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CC">
    <v:background id="_x0000_s1025" o:bwmode="white" fillcolor="#ffc">
      <v:fill r:id="rId5" o:title="Area di disegno" color2="#5a6348" type="tile"/>
    </v:background>
  </w:background>
  <w:body>
    <w:p w:rsidR="009C0C1D" w:rsidRPr="00622663" w:rsidRDefault="009C0C1D" w:rsidP="00582753">
      <w:pPr>
        <w:pStyle w:val="Titolo8"/>
        <w:tabs>
          <w:tab w:val="left" w:pos="4253"/>
        </w:tabs>
        <w:spacing w:line="252" w:lineRule="auto"/>
        <w:jc w:val="center"/>
        <w:rPr>
          <w:rFonts w:ascii="Arial" w:hAnsi="Arial" w:cs="Arial"/>
          <w:b/>
          <w:sz w:val="18"/>
          <w:szCs w:val="18"/>
          <w:lang w:val="en-US"/>
        </w:rPr>
      </w:pPr>
      <w:r w:rsidRPr="00622663">
        <w:rPr>
          <w:rFonts w:ascii="Arial" w:hAnsi="Arial" w:cs="Arial"/>
          <w:b/>
          <w:sz w:val="18"/>
          <w:szCs w:val="18"/>
          <w:lang w:val="en-US"/>
        </w:rPr>
        <w:t>Mario Demolli - 20</w:t>
      </w:r>
      <w:r w:rsidR="001600F5" w:rsidRPr="00622663">
        <w:rPr>
          <w:rFonts w:ascii="Arial" w:hAnsi="Arial" w:cs="Arial"/>
          <w:b/>
          <w:sz w:val="18"/>
          <w:szCs w:val="18"/>
          <w:lang w:val="en-US"/>
        </w:rPr>
        <w:t>1</w:t>
      </w:r>
      <w:r w:rsidR="00117DB7" w:rsidRPr="00622663">
        <w:rPr>
          <w:rFonts w:ascii="Arial" w:hAnsi="Arial" w:cs="Arial"/>
          <w:b/>
          <w:sz w:val="18"/>
          <w:szCs w:val="18"/>
          <w:lang w:val="en-US"/>
        </w:rPr>
        <w:t>8</w:t>
      </w:r>
      <w:r w:rsidRPr="00622663">
        <w:rPr>
          <w:rFonts w:ascii="Arial" w:hAnsi="Arial" w:cs="Arial"/>
          <w:b/>
          <w:sz w:val="18"/>
          <w:szCs w:val="18"/>
          <w:lang w:val="en-US"/>
        </w:rPr>
        <w:t xml:space="preserve"> copyright © - All rights reserved</w:t>
      </w:r>
    </w:p>
    <w:p w:rsidR="00C622D7" w:rsidRDefault="00C622D7" w:rsidP="00582753">
      <w:pPr>
        <w:pStyle w:val="Corpotesto"/>
        <w:tabs>
          <w:tab w:val="left" w:pos="0"/>
          <w:tab w:val="left" w:pos="4253"/>
          <w:tab w:val="left" w:pos="4395"/>
          <w:tab w:val="left" w:pos="10632"/>
        </w:tabs>
        <w:spacing w:after="0" w:line="252" w:lineRule="auto"/>
        <w:ind w:right="-284"/>
        <w:jc w:val="center"/>
        <w:rPr>
          <w:rFonts w:ascii="Arial" w:hAnsi="Arial" w:cs="Arial"/>
          <w:b/>
          <w:color w:val="3366FF"/>
          <w:sz w:val="28"/>
          <w:szCs w:val="28"/>
          <w:lang w:val="es-ES"/>
        </w:rPr>
      </w:pPr>
    </w:p>
    <w:p w:rsidR="00C622D7" w:rsidRPr="00C622D7" w:rsidRDefault="00C622D7" w:rsidP="00582753">
      <w:pPr>
        <w:pStyle w:val="Corpotesto"/>
        <w:tabs>
          <w:tab w:val="left" w:pos="0"/>
          <w:tab w:val="left" w:pos="4253"/>
          <w:tab w:val="left" w:pos="4395"/>
          <w:tab w:val="left" w:pos="10632"/>
        </w:tabs>
        <w:spacing w:after="0" w:line="252" w:lineRule="auto"/>
        <w:ind w:right="-284"/>
        <w:jc w:val="center"/>
        <w:rPr>
          <w:rFonts w:ascii="Arial" w:hAnsi="Arial" w:cs="Arial"/>
          <w:b/>
          <w:color w:val="0099CC"/>
          <w:sz w:val="28"/>
          <w:szCs w:val="28"/>
          <w:lang w:val="es-ES"/>
        </w:rPr>
      </w:pPr>
      <w:r w:rsidRPr="00C622D7">
        <w:rPr>
          <w:rFonts w:ascii="Arial" w:hAnsi="Arial" w:cs="Arial"/>
          <w:b/>
          <w:color w:val="0099CC"/>
          <w:sz w:val="28"/>
          <w:szCs w:val="28"/>
          <w:lang w:val="es-ES"/>
        </w:rPr>
        <w:t>M° Demolli Mario</w:t>
      </w:r>
    </w:p>
    <w:p w:rsidR="00722BC4" w:rsidRPr="00C800D9" w:rsidRDefault="00722BC4" w:rsidP="00582753">
      <w:pPr>
        <w:pStyle w:val="Titolo"/>
        <w:tabs>
          <w:tab w:val="left" w:pos="3969"/>
          <w:tab w:val="left" w:pos="4253"/>
          <w:tab w:val="left" w:pos="4395"/>
        </w:tabs>
        <w:spacing w:before="120" w:after="120"/>
        <w:ind w:right="-51"/>
        <w:rPr>
          <w:color w:val="0099CC"/>
          <w:sz w:val="36"/>
          <w:szCs w:val="36"/>
          <w:u w:val="single"/>
          <w:lang w:val="es-ES"/>
        </w:rPr>
      </w:pPr>
    </w:p>
    <w:p w:rsidR="00122328" w:rsidRPr="00622663" w:rsidRDefault="00D053DD" w:rsidP="00582753">
      <w:pPr>
        <w:pStyle w:val="Titolo"/>
        <w:tabs>
          <w:tab w:val="left" w:pos="1985"/>
          <w:tab w:val="left" w:pos="3969"/>
          <w:tab w:val="left" w:pos="4253"/>
          <w:tab w:val="left" w:pos="4395"/>
        </w:tabs>
        <w:spacing w:before="120" w:after="120"/>
        <w:ind w:right="-51"/>
        <w:jc w:val="left"/>
        <w:rPr>
          <w:b w:val="0"/>
          <w:bCs w:val="0"/>
          <w:color w:val="0099CC"/>
          <w:kern w:val="0"/>
          <w:sz w:val="36"/>
          <w:szCs w:val="36"/>
          <w:u w:val="single"/>
        </w:rPr>
      </w:pPr>
      <w:r w:rsidRPr="00C622D7">
        <w:rPr>
          <w:color w:val="0099CC"/>
          <w:sz w:val="36"/>
          <w:szCs w:val="36"/>
        </w:rPr>
        <w:t xml:space="preserve">                   </w:t>
      </w:r>
      <w:r w:rsidR="008D35C7" w:rsidRPr="00C622D7">
        <w:rPr>
          <w:color w:val="0099CC"/>
          <w:sz w:val="36"/>
          <w:szCs w:val="36"/>
        </w:rPr>
        <w:t xml:space="preserve">    </w:t>
      </w:r>
      <w:r w:rsidR="00777A66" w:rsidRPr="00C622D7">
        <w:rPr>
          <w:color w:val="0099CC"/>
          <w:sz w:val="36"/>
          <w:szCs w:val="36"/>
        </w:rPr>
        <w:t xml:space="preserve">        </w:t>
      </w:r>
      <w:r w:rsidR="008E08FC" w:rsidRPr="00622663">
        <w:rPr>
          <w:color w:val="0099CC"/>
          <w:sz w:val="36"/>
          <w:szCs w:val="36"/>
          <w:u w:val="single"/>
        </w:rPr>
        <w:t>Breve storia del</w:t>
      </w:r>
      <w:r w:rsidR="00310420" w:rsidRPr="00622663">
        <w:rPr>
          <w:color w:val="0099CC"/>
          <w:sz w:val="36"/>
          <w:szCs w:val="36"/>
          <w:u w:val="single"/>
        </w:rPr>
        <w:t xml:space="preserve"> Corn</w:t>
      </w:r>
      <w:r w:rsidR="003D2E45" w:rsidRPr="00622663">
        <w:rPr>
          <w:color w:val="0099CC"/>
          <w:sz w:val="36"/>
          <w:szCs w:val="36"/>
          <w:u w:val="single"/>
        </w:rPr>
        <w:t>o</w:t>
      </w:r>
      <w:r w:rsidR="006E79B3" w:rsidRPr="00622663">
        <w:rPr>
          <w:color w:val="0099CC"/>
          <w:sz w:val="36"/>
          <w:szCs w:val="36"/>
          <w:u w:val="single"/>
        </w:rPr>
        <w:t>.</w:t>
      </w:r>
    </w:p>
    <w:p w:rsidR="00310420" w:rsidRPr="00622663" w:rsidRDefault="00310420" w:rsidP="00582753">
      <w:pPr>
        <w:tabs>
          <w:tab w:val="left" w:pos="3969"/>
          <w:tab w:val="left" w:pos="4253"/>
          <w:tab w:val="left" w:pos="4395"/>
        </w:tabs>
        <w:rPr>
          <w:rFonts w:ascii="Arial" w:hAnsi="Arial" w:cs="Arial"/>
        </w:rPr>
      </w:pPr>
    </w:p>
    <w:p w:rsidR="004D4188" w:rsidRPr="00786243" w:rsidRDefault="0091511A" w:rsidP="00582753">
      <w:pPr>
        <w:tabs>
          <w:tab w:val="left" w:pos="3969"/>
          <w:tab w:val="left" w:pos="4253"/>
          <w:tab w:val="left" w:pos="4395"/>
        </w:tabs>
        <w:ind w:right="-51"/>
        <w:jc w:val="center"/>
        <w:rPr>
          <w:rFonts w:ascii="Arial" w:hAnsi="Arial" w:cs="Arial"/>
          <w:b/>
          <w:color w:val="0099CC"/>
          <w:sz w:val="28"/>
          <w:szCs w:val="28"/>
          <w:lang w:val="en-US"/>
        </w:rPr>
      </w:pPr>
      <w:r w:rsidRPr="00786243">
        <w:rPr>
          <w:rFonts w:ascii="Arial" w:hAnsi="Arial" w:cs="Arial"/>
          <w:b/>
          <w:color w:val="0099CC"/>
          <w:sz w:val="28"/>
          <w:szCs w:val="28"/>
          <w:lang w:val="en-US"/>
        </w:rPr>
        <w:t>Das Ho</w:t>
      </w:r>
      <w:r w:rsidR="00547348" w:rsidRPr="00786243">
        <w:rPr>
          <w:rFonts w:ascii="Arial" w:hAnsi="Arial" w:cs="Arial"/>
          <w:b/>
          <w:color w:val="0099CC"/>
          <w:sz w:val="28"/>
          <w:szCs w:val="28"/>
          <w:lang w:val="en-US"/>
        </w:rPr>
        <w:t xml:space="preserve">rn,       Le Cor,  </w:t>
      </w:r>
      <w:r w:rsidR="00496C74" w:rsidRPr="00786243">
        <w:rPr>
          <w:rFonts w:ascii="Arial" w:hAnsi="Arial" w:cs="Arial"/>
          <w:b/>
          <w:color w:val="0099CC"/>
          <w:sz w:val="28"/>
          <w:szCs w:val="28"/>
          <w:lang w:val="en-US"/>
        </w:rPr>
        <w:t xml:space="preserve">  T</w:t>
      </w:r>
      <w:r w:rsidR="00A0359A" w:rsidRPr="00786243">
        <w:rPr>
          <w:rFonts w:ascii="Arial" w:hAnsi="Arial" w:cs="Arial"/>
          <w:b/>
          <w:color w:val="0099CC"/>
          <w:sz w:val="28"/>
          <w:szCs w:val="28"/>
          <w:lang w:val="en-US"/>
        </w:rPr>
        <w:t>he Horn,       El Cuerno</w:t>
      </w:r>
      <w:r w:rsidRPr="00786243">
        <w:rPr>
          <w:rFonts w:ascii="Arial" w:hAnsi="Arial" w:cs="Arial"/>
          <w:b/>
          <w:color w:val="0099CC"/>
          <w:sz w:val="28"/>
          <w:szCs w:val="28"/>
          <w:lang w:val="en-US"/>
        </w:rPr>
        <w:t>.</w:t>
      </w:r>
    </w:p>
    <w:p w:rsidR="00AA0B65" w:rsidRPr="00C622D7" w:rsidRDefault="00AA0B65" w:rsidP="00582753">
      <w:pPr>
        <w:tabs>
          <w:tab w:val="left" w:pos="3969"/>
          <w:tab w:val="left" w:pos="4253"/>
          <w:tab w:val="left" w:pos="4395"/>
        </w:tabs>
        <w:ind w:right="-51"/>
        <w:rPr>
          <w:rFonts w:ascii="Arial" w:hAnsi="Arial" w:cs="Arial"/>
          <w:color w:val="0099CC"/>
          <w:sz w:val="28"/>
          <w:szCs w:val="28"/>
          <w:lang w:val="en-US"/>
        </w:rPr>
      </w:pPr>
    </w:p>
    <w:p w:rsidR="00392673" w:rsidRDefault="008E08FC" w:rsidP="00582753">
      <w:pPr>
        <w:tabs>
          <w:tab w:val="left" w:pos="3969"/>
          <w:tab w:val="left" w:pos="4253"/>
          <w:tab w:val="left" w:pos="4395"/>
        </w:tabs>
        <w:ind w:right="-51"/>
        <w:jc w:val="center"/>
        <w:rPr>
          <w:rFonts w:ascii="Arial" w:hAnsi="Arial" w:cs="Arial"/>
          <w:b/>
          <w:color w:val="0099CC"/>
          <w:sz w:val="22"/>
          <w:szCs w:val="22"/>
        </w:rPr>
      </w:pPr>
      <w:r w:rsidRPr="00392673">
        <w:rPr>
          <w:rFonts w:ascii="Arial" w:hAnsi="Arial" w:cs="Arial"/>
          <w:b/>
          <w:color w:val="0099CC"/>
          <w:sz w:val="22"/>
          <w:szCs w:val="22"/>
        </w:rPr>
        <w:t>Strument</w:t>
      </w:r>
      <w:r w:rsidR="008431A4" w:rsidRPr="00392673">
        <w:rPr>
          <w:rFonts w:ascii="Arial" w:hAnsi="Arial" w:cs="Arial"/>
          <w:b/>
          <w:color w:val="0099CC"/>
          <w:sz w:val="22"/>
          <w:szCs w:val="22"/>
        </w:rPr>
        <w:t>o</w:t>
      </w:r>
      <w:r w:rsidRPr="00392673">
        <w:rPr>
          <w:rFonts w:ascii="Arial" w:hAnsi="Arial" w:cs="Arial"/>
          <w:b/>
          <w:color w:val="0099CC"/>
          <w:sz w:val="22"/>
          <w:szCs w:val="22"/>
        </w:rPr>
        <w:t xml:space="preserve"> </w:t>
      </w:r>
      <w:r w:rsidRPr="00C622D7">
        <w:rPr>
          <w:rFonts w:ascii="Arial" w:hAnsi="Arial" w:cs="Arial"/>
          <w:b/>
          <w:color w:val="0099CC"/>
          <w:sz w:val="22"/>
          <w:szCs w:val="22"/>
        </w:rPr>
        <w:t>preistorico, antichissimo, discendente</w:t>
      </w:r>
      <w:r w:rsidRPr="00392673">
        <w:rPr>
          <w:rFonts w:ascii="Arial" w:hAnsi="Arial" w:cs="Arial"/>
          <w:b/>
          <w:color w:val="0099CC"/>
          <w:sz w:val="22"/>
          <w:szCs w:val="22"/>
        </w:rPr>
        <w:t xml:space="preserve"> dal corno di bufalo</w:t>
      </w:r>
      <w:r w:rsidR="001B502F" w:rsidRPr="00392673">
        <w:rPr>
          <w:rFonts w:ascii="Arial" w:hAnsi="Arial" w:cs="Arial"/>
          <w:b/>
          <w:color w:val="0099CC"/>
          <w:sz w:val="22"/>
          <w:szCs w:val="22"/>
        </w:rPr>
        <w:t xml:space="preserve"> o</w:t>
      </w:r>
      <w:r w:rsidRPr="00392673">
        <w:rPr>
          <w:rFonts w:ascii="Arial" w:hAnsi="Arial" w:cs="Arial"/>
          <w:b/>
          <w:color w:val="0099CC"/>
          <w:sz w:val="22"/>
          <w:szCs w:val="22"/>
        </w:rPr>
        <w:t xml:space="preserve"> renna, </w:t>
      </w:r>
      <w:r w:rsidR="00392673">
        <w:rPr>
          <w:rFonts w:ascii="Arial" w:hAnsi="Arial" w:cs="Arial"/>
          <w:b/>
          <w:color w:val="0099CC"/>
          <w:sz w:val="22"/>
          <w:szCs w:val="22"/>
        </w:rPr>
        <w:t xml:space="preserve">                                            </w:t>
      </w:r>
      <w:r w:rsidR="001B502F" w:rsidRPr="00392673">
        <w:rPr>
          <w:rFonts w:ascii="Arial" w:hAnsi="Arial" w:cs="Arial"/>
          <w:b/>
          <w:color w:val="0099CC"/>
          <w:sz w:val="22"/>
          <w:szCs w:val="22"/>
        </w:rPr>
        <w:t>da</w:t>
      </w:r>
      <w:r w:rsidR="006A4787" w:rsidRPr="00392673">
        <w:rPr>
          <w:rFonts w:ascii="Arial" w:hAnsi="Arial" w:cs="Arial"/>
          <w:b/>
          <w:color w:val="0099CC"/>
          <w:sz w:val="22"/>
          <w:szCs w:val="22"/>
        </w:rPr>
        <w:t xml:space="preserve"> </w:t>
      </w:r>
      <w:r w:rsidRPr="00392673">
        <w:rPr>
          <w:rFonts w:ascii="Arial" w:hAnsi="Arial" w:cs="Arial"/>
          <w:b/>
          <w:color w:val="0099CC"/>
          <w:sz w:val="22"/>
          <w:szCs w:val="22"/>
        </w:rPr>
        <w:t>dente d</w:t>
      </w:r>
      <w:r w:rsidR="0096746A" w:rsidRPr="00392673">
        <w:rPr>
          <w:rFonts w:ascii="Arial" w:hAnsi="Arial" w:cs="Arial"/>
          <w:b/>
          <w:color w:val="0099CC"/>
          <w:sz w:val="22"/>
          <w:szCs w:val="22"/>
        </w:rPr>
        <w:t>i</w:t>
      </w:r>
      <w:r w:rsidRPr="00392673">
        <w:rPr>
          <w:rFonts w:ascii="Arial" w:hAnsi="Arial" w:cs="Arial"/>
          <w:b/>
          <w:color w:val="0099CC"/>
          <w:sz w:val="22"/>
          <w:szCs w:val="22"/>
        </w:rPr>
        <w:t xml:space="preserve"> elefante o altri animali consimili. </w:t>
      </w:r>
      <w:r w:rsidR="00392673">
        <w:rPr>
          <w:rFonts w:ascii="Arial" w:hAnsi="Arial" w:cs="Arial"/>
          <w:b/>
          <w:color w:val="0099CC"/>
          <w:sz w:val="22"/>
          <w:szCs w:val="22"/>
        </w:rPr>
        <w:t xml:space="preserve">                                                                                                </w:t>
      </w:r>
      <w:r w:rsidR="007F3199" w:rsidRPr="00392673">
        <w:rPr>
          <w:rFonts w:ascii="Arial" w:hAnsi="Arial" w:cs="Arial"/>
          <w:b/>
          <w:color w:val="0099CC"/>
          <w:sz w:val="22"/>
          <w:szCs w:val="22"/>
        </w:rPr>
        <w:t>Era</w:t>
      </w:r>
      <w:r w:rsidRPr="00392673">
        <w:rPr>
          <w:rFonts w:ascii="Arial" w:hAnsi="Arial" w:cs="Arial"/>
          <w:b/>
          <w:color w:val="0099CC"/>
          <w:sz w:val="22"/>
          <w:szCs w:val="22"/>
        </w:rPr>
        <w:t xml:space="preserve"> utilizzato inizialmente per richiami di caccia</w:t>
      </w:r>
      <w:r w:rsidR="0074299B" w:rsidRPr="00392673">
        <w:rPr>
          <w:rFonts w:ascii="Arial" w:hAnsi="Arial" w:cs="Arial"/>
          <w:b/>
          <w:color w:val="0099CC"/>
          <w:sz w:val="22"/>
          <w:szCs w:val="22"/>
        </w:rPr>
        <w:t xml:space="preserve"> o</w:t>
      </w:r>
      <w:r w:rsidRPr="00392673">
        <w:rPr>
          <w:rFonts w:ascii="Arial" w:hAnsi="Arial" w:cs="Arial"/>
          <w:b/>
          <w:color w:val="0099CC"/>
          <w:sz w:val="22"/>
          <w:szCs w:val="22"/>
        </w:rPr>
        <w:t xml:space="preserve"> di guerra. </w:t>
      </w:r>
      <w:r w:rsidR="00392673">
        <w:rPr>
          <w:rFonts w:ascii="Arial" w:hAnsi="Arial" w:cs="Arial"/>
          <w:b/>
          <w:color w:val="0099CC"/>
          <w:sz w:val="22"/>
          <w:szCs w:val="22"/>
        </w:rPr>
        <w:t xml:space="preserve">                                                                                 </w:t>
      </w:r>
      <w:r w:rsidRPr="00392673">
        <w:rPr>
          <w:rFonts w:ascii="Arial" w:hAnsi="Arial" w:cs="Arial"/>
          <w:b/>
          <w:color w:val="0099CC"/>
          <w:sz w:val="22"/>
          <w:szCs w:val="22"/>
        </w:rPr>
        <w:t xml:space="preserve">Il corno dei Romani era definito Buccina, </w:t>
      </w:r>
      <w:r w:rsidR="00EC2477" w:rsidRPr="00392673">
        <w:rPr>
          <w:rFonts w:ascii="Arial" w:hAnsi="Arial" w:cs="Arial"/>
          <w:b/>
          <w:color w:val="0099CC"/>
          <w:sz w:val="22"/>
          <w:szCs w:val="22"/>
        </w:rPr>
        <w:t xml:space="preserve">era di </w:t>
      </w:r>
      <w:r w:rsidRPr="00392673">
        <w:rPr>
          <w:rFonts w:ascii="Arial" w:hAnsi="Arial" w:cs="Arial"/>
          <w:b/>
          <w:color w:val="0099CC"/>
          <w:sz w:val="22"/>
          <w:szCs w:val="22"/>
        </w:rPr>
        <w:t xml:space="preserve">forma circolare, così da potersi appoggiare </w:t>
      </w:r>
      <w:r w:rsidR="00392673">
        <w:rPr>
          <w:rFonts w:ascii="Arial" w:hAnsi="Arial" w:cs="Arial"/>
          <w:b/>
          <w:color w:val="0099CC"/>
          <w:sz w:val="22"/>
          <w:szCs w:val="22"/>
        </w:rPr>
        <w:t xml:space="preserve">                      </w:t>
      </w:r>
      <w:r w:rsidRPr="00392673">
        <w:rPr>
          <w:rFonts w:ascii="Arial" w:hAnsi="Arial" w:cs="Arial"/>
          <w:b/>
          <w:color w:val="0099CC"/>
          <w:sz w:val="22"/>
          <w:szCs w:val="22"/>
        </w:rPr>
        <w:t>sulla spalla</w:t>
      </w:r>
      <w:r w:rsidR="00EC2477" w:rsidRPr="00392673">
        <w:rPr>
          <w:rFonts w:ascii="Arial" w:hAnsi="Arial" w:cs="Arial"/>
          <w:b/>
          <w:color w:val="0099CC"/>
          <w:sz w:val="22"/>
          <w:szCs w:val="22"/>
        </w:rPr>
        <w:t>.</w:t>
      </w:r>
      <w:r w:rsidR="00392673">
        <w:rPr>
          <w:rFonts w:ascii="Arial" w:hAnsi="Arial" w:cs="Arial"/>
          <w:b/>
          <w:color w:val="0099CC"/>
          <w:sz w:val="22"/>
          <w:szCs w:val="22"/>
        </w:rPr>
        <w:t xml:space="preserve"> </w:t>
      </w:r>
      <w:r w:rsidR="00EC2477" w:rsidRPr="00392673">
        <w:rPr>
          <w:rFonts w:ascii="Arial" w:hAnsi="Arial" w:cs="Arial"/>
          <w:b/>
          <w:color w:val="0099CC"/>
          <w:sz w:val="22"/>
          <w:szCs w:val="22"/>
        </w:rPr>
        <w:t xml:space="preserve">Nel medioevo i cavalieri portavano il corno, </w:t>
      </w:r>
      <w:r w:rsidR="00392673">
        <w:rPr>
          <w:rFonts w:ascii="Arial" w:hAnsi="Arial" w:cs="Arial"/>
          <w:b/>
          <w:color w:val="0099CC"/>
          <w:sz w:val="22"/>
          <w:szCs w:val="22"/>
        </w:rPr>
        <w:t xml:space="preserve">                                                                                  </w:t>
      </w:r>
      <w:r w:rsidR="00EC2477" w:rsidRPr="00392673">
        <w:rPr>
          <w:rFonts w:ascii="Arial" w:hAnsi="Arial" w:cs="Arial"/>
          <w:b/>
          <w:color w:val="0099CC"/>
          <w:sz w:val="22"/>
          <w:szCs w:val="22"/>
        </w:rPr>
        <w:t>in avorio riccamente intagliato,</w:t>
      </w:r>
      <w:r w:rsidR="00392673">
        <w:rPr>
          <w:rFonts w:ascii="Arial" w:hAnsi="Arial" w:cs="Arial"/>
          <w:b/>
          <w:color w:val="0099CC"/>
          <w:sz w:val="22"/>
          <w:szCs w:val="22"/>
        </w:rPr>
        <w:t xml:space="preserve"> </w:t>
      </w:r>
      <w:r w:rsidR="00EC2477" w:rsidRPr="00392673">
        <w:rPr>
          <w:rFonts w:ascii="Arial" w:hAnsi="Arial" w:cs="Arial"/>
          <w:b/>
          <w:color w:val="0099CC"/>
          <w:sz w:val="22"/>
          <w:szCs w:val="22"/>
        </w:rPr>
        <w:t xml:space="preserve">appeso al collo. </w:t>
      </w:r>
      <w:r w:rsidR="003F1612" w:rsidRPr="00392673">
        <w:rPr>
          <w:rFonts w:ascii="Arial" w:hAnsi="Arial" w:cs="Arial"/>
          <w:b/>
          <w:color w:val="0099CC"/>
          <w:sz w:val="22"/>
          <w:szCs w:val="22"/>
        </w:rPr>
        <w:t xml:space="preserve">                                         </w:t>
      </w:r>
      <w:r w:rsidR="00392673">
        <w:rPr>
          <w:rFonts w:ascii="Arial" w:hAnsi="Arial" w:cs="Arial"/>
          <w:b/>
          <w:color w:val="0099CC"/>
          <w:sz w:val="22"/>
          <w:szCs w:val="22"/>
        </w:rPr>
        <w:t xml:space="preserve">                                                                                                               </w:t>
      </w:r>
      <w:r w:rsidR="00EC2477" w:rsidRPr="00392673">
        <w:rPr>
          <w:rFonts w:ascii="Arial" w:hAnsi="Arial" w:cs="Arial"/>
          <w:b/>
          <w:color w:val="0099CC"/>
          <w:sz w:val="22"/>
          <w:szCs w:val="22"/>
        </w:rPr>
        <w:t>Di vero e proprio strumento si inizierà</w:t>
      </w:r>
      <w:r w:rsidR="00D053DD" w:rsidRPr="00392673">
        <w:rPr>
          <w:rFonts w:ascii="Arial" w:hAnsi="Arial" w:cs="Arial"/>
          <w:b/>
          <w:color w:val="0099CC"/>
          <w:sz w:val="22"/>
          <w:szCs w:val="22"/>
        </w:rPr>
        <w:t xml:space="preserve"> </w:t>
      </w:r>
      <w:r w:rsidR="00EC2477" w:rsidRPr="00392673">
        <w:rPr>
          <w:rFonts w:ascii="Arial" w:hAnsi="Arial" w:cs="Arial"/>
          <w:b/>
          <w:color w:val="0099CC"/>
          <w:sz w:val="22"/>
          <w:szCs w:val="22"/>
        </w:rPr>
        <w:t xml:space="preserve">a parlare nel 1500, il corno da caccia </w:t>
      </w:r>
      <w:r w:rsidR="00392673">
        <w:rPr>
          <w:rFonts w:ascii="Arial" w:hAnsi="Arial" w:cs="Arial"/>
          <w:b/>
          <w:color w:val="0099CC"/>
          <w:sz w:val="22"/>
          <w:szCs w:val="22"/>
        </w:rPr>
        <w:t xml:space="preserve">                                                </w:t>
      </w:r>
      <w:r w:rsidR="007F3199" w:rsidRPr="00392673">
        <w:rPr>
          <w:rFonts w:ascii="Arial" w:hAnsi="Arial" w:cs="Arial"/>
          <w:b/>
          <w:color w:val="0099CC"/>
          <w:sz w:val="22"/>
          <w:szCs w:val="22"/>
        </w:rPr>
        <w:t>era</w:t>
      </w:r>
      <w:r w:rsidR="00EC2477" w:rsidRPr="00392673">
        <w:rPr>
          <w:rFonts w:ascii="Arial" w:hAnsi="Arial" w:cs="Arial"/>
          <w:b/>
          <w:color w:val="0099CC"/>
          <w:sz w:val="22"/>
          <w:szCs w:val="22"/>
        </w:rPr>
        <w:t xml:space="preserve"> utilizzato nei castelli, per diletto delle Signorie.</w:t>
      </w:r>
      <w:r w:rsidR="00722BC4" w:rsidRPr="00392673">
        <w:rPr>
          <w:rFonts w:ascii="Arial" w:hAnsi="Arial" w:cs="Arial"/>
          <w:b/>
          <w:color w:val="0099CC"/>
          <w:sz w:val="22"/>
          <w:szCs w:val="22"/>
        </w:rPr>
        <w:t xml:space="preserve"> </w:t>
      </w:r>
    </w:p>
    <w:p w:rsidR="00EC599F" w:rsidRDefault="00EC2477" w:rsidP="00582753">
      <w:pPr>
        <w:tabs>
          <w:tab w:val="left" w:pos="3969"/>
          <w:tab w:val="left" w:pos="4253"/>
          <w:tab w:val="left" w:pos="4395"/>
        </w:tabs>
        <w:ind w:right="-51"/>
        <w:jc w:val="center"/>
        <w:rPr>
          <w:rFonts w:ascii="Arial" w:hAnsi="Arial" w:cs="Arial"/>
          <w:b/>
          <w:color w:val="0099CC"/>
          <w:sz w:val="22"/>
          <w:szCs w:val="22"/>
        </w:rPr>
      </w:pPr>
      <w:r w:rsidRPr="00392673">
        <w:rPr>
          <w:rFonts w:ascii="Arial" w:hAnsi="Arial" w:cs="Arial"/>
          <w:b/>
          <w:color w:val="0099CC"/>
          <w:sz w:val="22"/>
          <w:szCs w:val="22"/>
        </w:rPr>
        <w:t xml:space="preserve">Alla fine del 1600 già </w:t>
      </w:r>
      <w:r w:rsidR="002D00C2" w:rsidRPr="00392673">
        <w:rPr>
          <w:rFonts w:ascii="Arial" w:hAnsi="Arial" w:cs="Arial"/>
          <w:b/>
          <w:color w:val="0099CC"/>
          <w:sz w:val="22"/>
          <w:szCs w:val="22"/>
        </w:rPr>
        <w:t>esistevano</w:t>
      </w:r>
      <w:r w:rsidRPr="00392673">
        <w:rPr>
          <w:rFonts w:ascii="Arial" w:hAnsi="Arial" w:cs="Arial"/>
          <w:b/>
          <w:color w:val="0099CC"/>
          <w:sz w:val="22"/>
          <w:szCs w:val="22"/>
        </w:rPr>
        <w:t xml:space="preserve"> fabbrica</w:t>
      </w:r>
      <w:r w:rsidR="002D00C2" w:rsidRPr="00392673">
        <w:rPr>
          <w:rFonts w:ascii="Arial" w:hAnsi="Arial" w:cs="Arial"/>
          <w:b/>
          <w:color w:val="0099CC"/>
          <w:sz w:val="22"/>
          <w:szCs w:val="22"/>
        </w:rPr>
        <w:t>n</w:t>
      </w:r>
      <w:r w:rsidRPr="00392673">
        <w:rPr>
          <w:rFonts w:ascii="Arial" w:hAnsi="Arial" w:cs="Arial"/>
          <w:b/>
          <w:color w:val="0099CC"/>
          <w:sz w:val="22"/>
          <w:szCs w:val="22"/>
        </w:rPr>
        <w:t xml:space="preserve">ti </w:t>
      </w:r>
      <w:r w:rsidR="002D00C2" w:rsidRPr="00392673">
        <w:rPr>
          <w:rFonts w:ascii="Arial" w:hAnsi="Arial" w:cs="Arial"/>
          <w:b/>
          <w:color w:val="0099CC"/>
          <w:sz w:val="22"/>
          <w:szCs w:val="22"/>
        </w:rPr>
        <w:t xml:space="preserve"> di </w:t>
      </w:r>
      <w:r w:rsidRPr="00392673">
        <w:rPr>
          <w:rFonts w:ascii="Arial" w:hAnsi="Arial" w:cs="Arial"/>
          <w:b/>
          <w:color w:val="0099CC"/>
          <w:sz w:val="22"/>
          <w:szCs w:val="22"/>
        </w:rPr>
        <w:t>corni da caccia a</w:t>
      </w:r>
      <w:r w:rsidR="00392673">
        <w:rPr>
          <w:rFonts w:ascii="Arial" w:hAnsi="Arial" w:cs="Arial"/>
          <w:b/>
          <w:color w:val="0099CC"/>
          <w:sz w:val="22"/>
          <w:szCs w:val="22"/>
        </w:rPr>
        <w:t xml:space="preserve"> </w:t>
      </w:r>
      <w:r w:rsidRPr="00392673">
        <w:rPr>
          <w:rFonts w:ascii="Arial" w:hAnsi="Arial" w:cs="Arial"/>
          <w:b/>
          <w:color w:val="0099CC"/>
          <w:sz w:val="22"/>
          <w:szCs w:val="22"/>
        </w:rPr>
        <w:t xml:space="preserve">diversi giri, </w:t>
      </w:r>
      <w:r w:rsidR="00392673">
        <w:rPr>
          <w:rFonts w:ascii="Arial" w:hAnsi="Arial" w:cs="Arial"/>
          <w:b/>
          <w:color w:val="0099CC"/>
          <w:sz w:val="22"/>
          <w:szCs w:val="22"/>
        </w:rPr>
        <w:t xml:space="preserve">                                           </w:t>
      </w:r>
      <w:r w:rsidRPr="00392673">
        <w:rPr>
          <w:rFonts w:ascii="Arial" w:hAnsi="Arial" w:cs="Arial"/>
          <w:b/>
          <w:color w:val="0099CC"/>
          <w:sz w:val="22"/>
          <w:szCs w:val="22"/>
        </w:rPr>
        <w:t xml:space="preserve">anche </w:t>
      </w:r>
      <w:r w:rsidR="002D00C2" w:rsidRPr="00392673">
        <w:rPr>
          <w:rFonts w:ascii="Arial" w:hAnsi="Arial" w:cs="Arial"/>
          <w:b/>
          <w:color w:val="0099CC"/>
          <w:sz w:val="22"/>
          <w:szCs w:val="22"/>
        </w:rPr>
        <w:t xml:space="preserve">con </w:t>
      </w:r>
      <w:r w:rsidRPr="00392673">
        <w:rPr>
          <w:rFonts w:ascii="Arial" w:hAnsi="Arial" w:cs="Arial"/>
          <w:b/>
          <w:color w:val="0099CC"/>
          <w:sz w:val="22"/>
          <w:szCs w:val="22"/>
        </w:rPr>
        <w:t>precedent</w:t>
      </w:r>
      <w:r w:rsidR="00A16284" w:rsidRPr="00392673">
        <w:rPr>
          <w:rFonts w:ascii="Arial" w:hAnsi="Arial" w:cs="Arial"/>
          <w:b/>
          <w:color w:val="0099CC"/>
          <w:sz w:val="22"/>
          <w:szCs w:val="22"/>
        </w:rPr>
        <w:t>i</w:t>
      </w:r>
      <w:r w:rsidRPr="00392673">
        <w:rPr>
          <w:rFonts w:ascii="Arial" w:hAnsi="Arial" w:cs="Arial"/>
          <w:b/>
          <w:color w:val="0099CC"/>
          <w:sz w:val="22"/>
          <w:szCs w:val="22"/>
        </w:rPr>
        <w:t xml:space="preserve"> musical</w:t>
      </w:r>
      <w:r w:rsidR="00A16284" w:rsidRPr="00392673">
        <w:rPr>
          <w:rFonts w:ascii="Arial" w:hAnsi="Arial" w:cs="Arial"/>
          <w:b/>
          <w:color w:val="0099CC"/>
          <w:sz w:val="22"/>
          <w:szCs w:val="22"/>
        </w:rPr>
        <w:t>i</w:t>
      </w:r>
      <w:r w:rsidR="00E033B7" w:rsidRPr="00392673">
        <w:rPr>
          <w:rFonts w:ascii="Arial" w:hAnsi="Arial" w:cs="Arial"/>
          <w:b/>
          <w:color w:val="0099CC"/>
          <w:sz w:val="22"/>
          <w:szCs w:val="22"/>
        </w:rPr>
        <w:t xml:space="preserve">: </w:t>
      </w:r>
      <w:r w:rsidR="00A16284" w:rsidRPr="00392673">
        <w:rPr>
          <w:rFonts w:ascii="Arial" w:hAnsi="Arial" w:cs="Arial"/>
          <w:b/>
          <w:color w:val="0099CC"/>
          <w:sz w:val="22"/>
          <w:szCs w:val="22"/>
        </w:rPr>
        <w:t xml:space="preserve">“Erminia” di Luigi Rossi, 1637, </w:t>
      </w:r>
      <w:r w:rsidR="00392673">
        <w:rPr>
          <w:rFonts w:ascii="Arial" w:hAnsi="Arial" w:cs="Arial"/>
          <w:b/>
          <w:color w:val="0099CC"/>
          <w:sz w:val="22"/>
          <w:szCs w:val="22"/>
        </w:rPr>
        <w:t xml:space="preserve">                                                                 </w:t>
      </w:r>
      <w:r w:rsidR="00A16284" w:rsidRPr="00392673">
        <w:rPr>
          <w:rFonts w:ascii="Arial" w:hAnsi="Arial" w:cs="Arial"/>
          <w:b/>
          <w:color w:val="0099CC"/>
          <w:sz w:val="22"/>
          <w:szCs w:val="22"/>
        </w:rPr>
        <w:t>Nozze di Teti e Peleo” di Francesco Cavalli, 1639</w:t>
      </w:r>
      <w:r w:rsidR="00DD2624" w:rsidRPr="00392673">
        <w:rPr>
          <w:rFonts w:ascii="Arial" w:hAnsi="Arial" w:cs="Arial"/>
          <w:b/>
          <w:color w:val="0099CC"/>
          <w:sz w:val="22"/>
          <w:szCs w:val="22"/>
        </w:rPr>
        <w:t xml:space="preserve">. </w:t>
      </w:r>
      <w:r w:rsidR="00392673">
        <w:rPr>
          <w:rFonts w:ascii="Arial" w:hAnsi="Arial" w:cs="Arial"/>
          <w:b/>
          <w:color w:val="0099CC"/>
          <w:sz w:val="22"/>
          <w:szCs w:val="22"/>
        </w:rPr>
        <w:t xml:space="preserve">                                                                                   </w:t>
      </w:r>
      <w:r w:rsidR="00DD2624" w:rsidRPr="00392673">
        <w:rPr>
          <w:rFonts w:ascii="Arial" w:hAnsi="Arial" w:cs="Arial"/>
          <w:b/>
          <w:color w:val="0099CC"/>
          <w:sz w:val="22"/>
          <w:szCs w:val="22"/>
        </w:rPr>
        <w:t>N</w:t>
      </w:r>
      <w:r w:rsidR="00E033B7" w:rsidRPr="00392673">
        <w:rPr>
          <w:rFonts w:ascii="Arial" w:hAnsi="Arial" w:cs="Arial"/>
          <w:b/>
          <w:color w:val="0099CC"/>
          <w:sz w:val="22"/>
          <w:szCs w:val="22"/>
        </w:rPr>
        <w:t xml:space="preserve">ella </w:t>
      </w:r>
      <w:r w:rsidR="0074299B" w:rsidRPr="00392673">
        <w:rPr>
          <w:rFonts w:ascii="Arial" w:hAnsi="Arial" w:cs="Arial"/>
          <w:b/>
          <w:color w:val="0099CC"/>
          <w:sz w:val="22"/>
          <w:szCs w:val="22"/>
        </w:rPr>
        <w:t>p</w:t>
      </w:r>
      <w:r w:rsidR="00E033B7" w:rsidRPr="00392673">
        <w:rPr>
          <w:rFonts w:ascii="Arial" w:hAnsi="Arial" w:cs="Arial"/>
          <w:b/>
          <w:color w:val="0099CC"/>
          <w:sz w:val="22"/>
          <w:szCs w:val="22"/>
        </w:rPr>
        <w:t xml:space="preserve">artitura della “Principessa di Elide” di Giovanni Battista Lulli, </w:t>
      </w:r>
      <w:r w:rsidR="007F3199" w:rsidRPr="00392673">
        <w:rPr>
          <w:rFonts w:ascii="Arial" w:hAnsi="Arial" w:cs="Arial"/>
          <w:b/>
          <w:color w:val="0099CC"/>
          <w:sz w:val="22"/>
          <w:szCs w:val="22"/>
        </w:rPr>
        <w:t>era</w:t>
      </w:r>
      <w:r w:rsidR="00E033B7" w:rsidRPr="00392673">
        <w:rPr>
          <w:rFonts w:ascii="Arial" w:hAnsi="Arial" w:cs="Arial"/>
          <w:b/>
          <w:color w:val="0099CC"/>
          <w:sz w:val="22"/>
          <w:szCs w:val="22"/>
        </w:rPr>
        <w:t xml:space="preserve"> eseguito nel 1664, </w:t>
      </w:r>
      <w:r w:rsidR="00392673">
        <w:rPr>
          <w:rFonts w:ascii="Arial" w:hAnsi="Arial" w:cs="Arial"/>
          <w:b/>
          <w:color w:val="0099CC"/>
          <w:sz w:val="22"/>
          <w:szCs w:val="22"/>
        </w:rPr>
        <w:t xml:space="preserve">                          </w:t>
      </w:r>
      <w:r w:rsidR="00227DB3">
        <w:rPr>
          <w:rFonts w:ascii="Arial" w:hAnsi="Arial" w:cs="Arial"/>
          <w:b/>
          <w:color w:val="0099CC"/>
          <w:sz w:val="22"/>
          <w:szCs w:val="22"/>
        </w:rPr>
        <w:t xml:space="preserve">da </w:t>
      </w:r>
      <w:r w:rsidR="00E033B7" w:rsidRPr="00392673">
        <w:rPr>
          <w:rFonts w:ascii="Arial" w:hAnsi="Arial" w:cs="Arial"/>
          <w:b/>
          <w:color w:val="0099CC"/>
          <w:sz w:val="22"/>
          <w:szCs w:val="22"/>
        </w:rPr>
        <w:t xml:space="preserve">un quintetto per soli corni. A Dresda </w:t>
      </w:r>
      <w:r w:rsidR="002D00C2" w:rsidRPr="00392673">
        <w:rPr>
          <w:rFonts w:ascii="Arial" w:hAnsi="Arial" w:cs="Arial"/>
          <w:b/>
          <w:color w:val="0099CC"/>
          <w:sz w:val="22"/>
          <w:szCs w:val="22"/>
        </w:rPr>
        <w:t xml:space="preserve">lo </w:t>
      </w:r>
      <w:r w:rsidR="007F3199" w:rsidRPr="00392673">
        <w:rPr>
          <w:rFonts w:ascii="Arial" w:hAnsi="Arial" w:cs="Arial"/>
          <w:b/>
          <w:color w:val="0099CC"/>
          <w:sz w:val="22"/>
          <w:szCs w:val="22"/>
        </w:rPr>
        <w:t>si</w:t>
      </w:r>
      <w:r w:rsidR="00E033B7" w:rsidRPr="00392673">
        <w:rPr>
          <w:rFonts w:ascii="Arial" w:hAnsi="Arial" w:cs="Arial"/>
          <w:b/>
          <w:color w:val="0099CC"/>
          <w:sz w:val="22"/>
          <w:szCs w:val="22"/>
        </w:rPr>
        <w:t xml:space="preserve"> trova nell’orchestra nel 1711, e un anno dopo </w:t>
      </w:r>
      <w:r w:rsidR="00392673">
        <w:rPr>
          <w:rFonts w:ascii="Arial" w:hAnsi="Arial" w:cs="Arial"/>
          <w:b/>
          <w:color w:val="0099CC"/>
          <w:sz w:val="22"/>
          <w:szCs w:val="22"/>
        </w:rPr>
        <w:t xml:space="preserve">                              </w:t>
      </w:r>
      <w:r w:rsidR="00E033B7" w:rsidRPr="00392673">
        <w:rPr>
          <w:rFonts w:ascii="Arial" w:hAnsi="Arial" w:cs="Arial"/>
          <w:b/>
          <w:color w:val="0099CC"/>
          <w:sz w:val="22"/>
          <w:szCs w:val="22"/>
        </w:rPr>
        <w:t>viene utilizzato al Teatro Imperiale di Vienna.</w:t>
      </w:r>
      <w:r w:rsidR="00392673">
        <w:rPr>
          <w:rFonts w:ascii="Arial" w:hAnsi="Arial" w:cs="Arial"/>
          <w:b/>
          <w:color w:val="0099CC"/>
          <w:sz w:val="22"/>
          <w:szCs w:val="22"/>
        </w:rPr>
        <w:t xml:space="preserve"> </w:t>
      </w:r>
      <w:r w:rsidR="00E033B7" w:rsidRPr="00392673">
        <w:rPr>
          <w:rFonts w:ascii="Arial" w:hAnsi="Arial" w:cs="Arial"/>
          <w:b/>
          <w:color w:val="0099CC"/>
          <w:sz w:val="22"/>
          <w:szCs w:val="22"/>
        </w:rPr>
        <w:t xml:space="preserve">Era comunque ancora un </w:t>
      </w:r>
      <w:r w:rsidR="0074299B" w:rsidRPr="00392673">
        <w:rPr>
          <w:rFonts w:ascii="Arial" w:hAnsi="Arial" w:cs="Arial"/>
          <w:b/>
          <w:color w:val="0099CC"/>
          <w:sz w:val="22"/>
          <w:szCs w:val="22"/>
        </w:rPr>
        <w:t xml:space="preserve">semplice </w:t>
      </w:r>
      <w:r w:rsidR="00E033B7" w:rsidRPr="00392673">
        <w:rPr>
          <w:rFonts w:ascii="Arial" w:hAnsi="Arial" w:cs="Arial"/>
          <w:b/>
          <w:color w:val="0099CC"/>
          <w:sz w:val="22"/>
          <w:szCs w:val="22"/>
        </w:rPr>
        <w:t>corno</w:t>
      </w:r>
      <w:r w:rsidR="00392673">
        <w:rPr>
          <w:rFonts w:ascii="Arial" w:hAnsi="Arial" w:cs="Arial"/>
          <w:b/>
          <w:color w:val="0099CC"/>
          <w:sz w:val="22"/>
          <w:szCs w:val="22"/>
        </w:rPr>
        <w:t xml:space="preserve"> </w:t>
      </w:r>
      <w:r w:rsidR="00C800D9">
        <w:rPr>
          <w:rFonts w:ascii="Arial" w:hAnsi="Arial" w:cs="Arial"/>
          <w:b/>
          <w:color w:val="0099CC"/>
          <w:sz w:val="22"/>
          <w:szCs w:val="22"/>
        </w:rPr>
        <w:t xml:space="preserve">    </w:t>
      </w:r>
      <w:r w:rsidR="00E033B7" w:rsidRPr="00392673">
        <w:rPr>
          <w:rFonts w:ascii="Arial" w:hAnsi="Arial" w:cs="Arial"/>
          <w:b/>
          <w:color w:val="0099CC"/>
          <w:sz w:val="22"/>
          <w:szCs w:val="22"/>
        </w:rPr>
        <w:t>naturale.</w:t>
      </w:r>
      <w:r w:rsidR="00C800D9">
        <w:rPr>
          <w:rFonts w:ascii="Arial" w:hAnsi="Arial" w:cs="Arial"/>
          <w:b/>
          <w:color w:val="0099CC"/>
          <w:sz w:val="22"/>
          <w:szCs w:val="22"/>
        </w:rPr>
        <w:t xml:space="preserve"> </w:t>
      </w:r>
      <w:r w:rsidR="00A16284" w:rsidRPr="00392673">
        <w:rPr>
          <w:rFonts w:ascii="Arial" w:hAnsi="Arial" w:cs="Arial"/>
          <w:b/>
          <w:color w:val="0099CC"/>
          <w:sz w:val="22"/>
          <w:szCs w:val="22"/>
        </w:rPr>
        <w:t xml:space="preserve">Alla metà del 1700 il corno prende la forma conica </w:t>
      </w:r>
      <w:r w:rsidR="007F3199" w:rsidRPr="00392673">
        <w:rPr>
          <w:rFonts w:ascii="Arial" w:hAnsi="Arial" w:cs="Arial"/>
          <w:b/>
          <w:color w:val="0099CC"/>
          <w:sz w:val="22"/>
          <w:szCs w:val="22"/>
        </w:rPr>
        <w:t xml:space="preserve">attuale </w:t>
      </w:r>
      <w:r w:rsidR="00392673">
        <w:rPr>
          <w:rFonts w:ascii="Arial" w:hAnsi="Arial" w:cs="Arial"/>
          <w:b/>
          <w:color w:val="0099CC"/>
          <w:sz w:val="22"/>
          <w:szCs w:val="22"/>
        </w:rPr>
        <w:t xml:space="preserve">                                                                             </w:t>
      </w:r>
      <w:r w:rsidR="007F3199" w:rsidRPr="00392673">
        <w:rPr>
          <w:rFonts w:ascii="Arial" w:hAnsi="Arial" w:cs="Arial"/>
          <w:b/>
          <w:color w:val="0099CC"/>
          <w:sz w:val="22"/>
          <w:szCs w:val="22"/>
        </w:rPr>
        <w:t>ma</w:t>
      </w:r>
      <w:r w:rsidR="00A16284" w:rsidRPr="00392673">
        <w:rPr>
          <w:rFonts w:ascii="Arial" w:hAnsi="Arial" w:cs="Arial"/>
          <w:b/>
          <w:color w:val="0099CC"/>
          <w:sz w:val="22"/>
          <w:szCs w:val="22"/>
        </w:rPr>
        <w:t xml:space="preserve"> mancan</w:t>
      </w:r>
      <w:r w:rsidR="00DD2624" w:rsidRPr="00392673">
        <w:rPr>
          <w:rFonts w:ascii="Arial" w:hAnsi="Arial" w:cs="Arial"/>
          <w:b/>
          <w:color w:val="0099CC"/>
          <w:sz w:val="22"/>
          <w:szCs w:val="22"/>
        </w:rPr>
        <w:t>te dei suoni di tutta la scala.</w:t>
      </w:r>
      <w:r w:rsidR="0035119A" w:rsidRPr="00392673">
        <w:rPr>
          <w:rFonts w:ascii="Arial" w:hAnsi="Arial" w:cs="Arial"/>
          <w:b/>
          <w:color w:val="0099CC"/>
          <w:sz w:val="22"/>
          <w:szCs w:val="22"/>
        </w:rPr>
        <w:t xml:space="preserve"> </w:t>
      </w:r>
      <w:r w:rsidR="00392673">
        <w:rPr>
          <w:rFonts w:ascii="Arial" w:hAnsi="Arial" w:cs="Arial"/>
          <w:b/>
          <w:color w:val="0099CC"/>
          <w:sz w:val="22"/>
          <w:szCs w:val="22"/>
        </w:rPr>
        <w:t xml:space="preserve">                                                                                                             </w:t>
      </w:r>
      <w:r w:rsidR="00A16284" w:rsidRPr="00392673">
        <w:rPr>
          <w:rFonts w:ascii="Arial" w:hAnsi="Arial" w:cs="Arial"/>
          <w:b/>
          <w:color w:val="0099CC"/>
          <w:sz w:val="22"/>
          <w:szCs w:val="22"/>
        </w:rPr>
        <w:t xml:space="preserve">Si comincia a forare la canna e </w:t>
      </w:r>
      <w:r w:rsidR="007F3199" w:rsidRPr="00392673">
        <w:rPr>
          <w:rFonts w:ascii="Arial" w:hAnsi="Arial" w:cs="Arial"/>
          <w:b/>
          <w:color w:val="0099CC"/>
          <w:sz w:val="22"/>
          <w:szCs w:val="22"/>
        </w:rPr>
        <w:t>a</w:t>
      </w:r>
      <w:r w:rsidR="00A16284" w:rsidRPr="00392673">
        <w:rPr>
          <w:rFonts w:ascii="Arial" w:hAnsi="Arial" w:cs="Arial"/>
          <w:b/>
          <w:color w:val="0099CC"/>
          <w:sz w:val="22"/>
          <w:szCs w:val="22"/>
        </w:rPr>
        <w:t xml:space="preserve"> inserire le chiavi</w:t>
      </w:r>
      <w:r w:rsidR="00A130B6" w:rsidRPr="00392673">
        <w:rPr>
          <w:rFonts w:ascii="Arial" w:hAnsi="Arial" w:cs="Arial"/>
          <w:b/>
          <w:color w:val="0099CC"/>
          <w:sz w:val="22"/>
          <w:szCs w:val="22"/>
        </w:rPr>
        <w:t xml:space="preserve">, il primo brevetto va </w:t>
      </w:r>
      <w:r w:rsidR="00392673">
        <w:rPr>
          <w:rFonts w:ascii="Arial" w:hAnsi="Arial" w:cs="Arial"/>
          <w:b/>
          <w:color w:val="0099CC"/>
          <w:sz w:val="22"/>
          <w:szCs w:val="22"/>
        </w:rPr>
        <w:t xml:space="preserve">                                               </w:t>
      </w:r>
      <w:r w:rsidR="00A130B6" w:rsidRPr="00392673">
        <w:rPr>
          <w:rFonts w:ascii="Arial" w:hAnsi="Arial" w:cs="Arial"/>
          <w:b/>
          <w:color w:val="0099CC"/>
          <w:sz w:val="22"/>
          <w:szCs w:val="22"/>
        </w:rPr>
        <w:t>attribuito nel 1810</w:t>
      </w:r>
      <w:r w:rsidR="00392673">
        <w:rPr>
          <w:rFonts w:ascii="Arial" w:hAnsi="Arial" w:cs="Arial"/>
          <w:b/>
          <w:color w:val="0099CC"/>
          <w:sz w:val="22"/>
          <w:szCs w:val="22"/>
        </w:rPr>
        <w:t xml:space="preserve"> </w:t>
      </w:r>
      <w:r w:rsidR="00A130B6" w:rsidRPr="00392673">
        <w:rPr>
          <w:rFonts w:ascii="Arial" w:hAnsi="Arial" w:cs="Arial"/>
          <w:b/>
          <w:color w:val="0099CC"/>
          <w:sz w:val="22"/>
          <w:szCs w:val="22"/>
        </w:rPr>
        <w:t xml:space="preserve">all’irlandese Halliday che inserisce </w:t>
      </w:r>
      <w:r w:rsidR="007F3199" w:rsidRPr="00392673">
        <w:rPr>
          <w:rFonts w:ascii="Arial" w:hAnsi="Arial" w:cs="Arial"/>
          <w:b/>
          <w:color w:val="0099CC"/>
          <w:sz w:val="22"/>
          <w:szCs w:val="22"/>
        </w:rPr>
        <w:t>cinque</w:t>
      </w:r>
      <w:r w:rsidR="00A130B6" w:rsidRPr="00392673">
        <w:rPr>
          <w:rFonts w:ascii="Arial" w:hAnsi="Arial" w:cs="Arial"/>
          <w:b/>
          <w:color w:val="0099CC"/>
          <w:sz w:val="22"/>
          <w:szCs w:val="22"/>
        </w:rPr>
        <w:t xml:space="preserve"> chiavi. </w:t>
      </w:r>
      <w:r w:rsidR="00663A41" w:rsidRPr="00392673">
        <w:rPr>
          <w:rFonts w:ascii="Arial" w:hAnsi="Arial" w:cs="Arial"/>
          <w:b/>
          <w:color w:val="0099CC"/>
          <w:sz w:val="22"/>
          <w:szCs w:val="22"/>
        </w:rPr>
        <w:t xml:space="preserve"> </w:t>
      </w:r>
      <w:r w:rsidR="00392673">
        <w:rPr>
          <w:rFonts w:ascii="Arial" w:hAnsi="Arial" w:cs="Arial"/>
          <w:b/>
          <w:color w:val="0099CC"/>
          <w:sz w:val="22"/>
          <w:szCs w:val="22"/>
        </w:rPr>
        <w:t xml:space="preserve">                                                                                         </w:t>
      </w:r>
      <w:r w:rsidR="00A130B6" w:rsidRPr="00392673">
        <w:rPr>
          <w:rFonts w:ascii="Arial" w:hAnsi="Arial" w:cs="Arial"/>
          <w:b/>
          <w:color w:val="0099CC"/>
          <w:sz w:val="22"/>
          <w:szCs w:val="22"/>
        </w:rPr>
        <w:t xml:space="preserve">Nel 1815 importante è l’introduzione dei pistoni </w:t>
      </w:r>
      <w:r w:rsidR="00937658" w:rsidRPr="00392673">
        <w:rPr>
          <w:rFonts w:ascii="Arial" w:hAnsi="Arial" w:cs="Arial"/>
          <w:b/>
          <w:color w:val="0099CC"/>
          <w:sz w:val="22"/>
          <w:szCs w:val="22"/>
        </w:rPr>
        <w:t xml:space="preserve">(o cilindri) </w:t>
      </w:r>
      <w:r w:rsidR="00A130B6" w:rsidRPr="00392673">
        <w:rPr>
          <w:rFonts w:ascii="Arial" w:hAnsi="Arial" w:cs="Arial"/>
          <w:b/>
          <w:color w:val="0099CC"/>
          <w:sz w:val="22"/>
          <w:szCs w:val="22"/>
        </w:rPr>
        <w:t xml:space="preserve">attuata da Stolzel e Bluhmel, </w:t>
      </w:r>
      <w:r w:rsidR="005443E0">
        <w:rPr>
          <w:rFonts w:ascii="Arial" w:hAnsi="Arial" w:cs="Arial"/>
          <w:b/>
          <w:color w:val="0099CC"/>
          <w:sz w:val="22"/>
          <w:szCs w:val="22"/>
        </w:rPr>
        <w:t xml:space="preserve">                         </w:t>
      </w:r>
      <w:r w:rsidR="00A130B6" w:rsidRPr="00392673">
        <w:rPr>
          <w:rFonts w:ascii="Arial" w:hAnsi="Arial" w:cs="Arial"/>
          <w:b/>
          <w:color w:val="0099CC"/>
          <w:sz w:val="22"/>
          <w:szCs w:val="22"/>
        </w:rPr>
        <w:t>che permettevano l’esecuzione dei 12 suoni dell’ottava</w:t>
      </w:r>
      <w:r w:rsidR="00937658" w:rsidRPr="00392673">
        <w:rPr>
          <w:rFonts w:ascii="Arial" w:hAnsi="Arial" w:cs="Arial"/>
          <w:b/>
          <w:color w:val="0099CC"/>
          <w:sz w:val="22"/>
          <w:szCs w:val="22"/>
        </w:rPr>
        <w:t xml:space="preserve"> con brillante agilità tecnica. </w:t>
      </w:r>
      <w:r w:rsidR="005443E0">
        <w:rPr>
          <w:rFonts w:ascii="Arial" w:hAnsi="Arial" w:cs="Arial"/>
          <w:b/>
          <w:color w:val="0099CC"/>
          <w:sz w:val="22"/>
          <w:szCs w:val="22"/>
        </w:rPr>
        <w:t xml:space="preserve">                    </w:t>
      </w:r>
      <w:r w:rsidR="00937658" w:rsidRPr="00392673">
        <w:rPr>
          <w:rFonts w:ascii="Arial" w:hAnsi="Arial" w:cs="Arial"/>
          <w:b/>
          <w:color w:val="0099CC"/>
          <w:sz w:val="22"/>
          <w:szCs w:val="22"/>
        </w:rPr>
        <w:t xml:space="preserve">Inizialmente l’introduzione dello strumento nell’orchestra fu esitante e apatica, </w:t>
      </w:r>
      <w:r w:rsidR="005443E0">
        <w:rPr>
          <w:rFonts w:ascii="Arial" w:hAnsi="Arial" w:cs="Arial"/>
          <w:b/>
          <w:color w:val="0099CC"/>
          <w:sz w:val="22"/>
          <w:szCs w:val="22"/>
        </w:rPr>
        <w:t xml:space="preserve">                                         </w:t>
      </w:r>
      <w:r w:rsidR="00937658" w:rsidRPr="00392673">
        <w:rPr>
          <w:rFonts w:ascii="Arial" w:hAnsi="Arial" w:cs="Arial"/>
          <w:b/>
          <w:color w:val="0099CC"/>
          <w:sz w:val="22"/>
          <w:szCs w:val="22"/>
        </w:rPr>
        <w:t>tanto è vero che si usavano 2 corni a suoni naturali</w:t>
      </w:r>
      <w:r w:rsidR="00D053DD" w:rsidRPr="00392673">
        <w:rPr>
          <w:rFonts w:ascii="Arial" w:hAnsi="Arial" w:cs="Arial"/>
          <w:b/>
          <w:color w:val="0099CC"/>
          <w:sz w:val="22"/>
          <w:szCs w:val="22"/>
        </w:rPr>
        <w:t xml:space="preserve"> </w:t>
      </w:r>
      <w:r w:rsidR="00937658" w:rsidRPr="00392673">
        <w:rPr>
          <w:rFonts w:ascii="Arial" w:hAnsi="Arial" w:cs="Arial"/>
          <w:b/>
          <w:color w:val="0099CC"/>
          <w:sz w:val="22"/>
          <w:szCs w:val="22"/>
        </w:rPr>
        <w:t xml:space="preserve">con 2 corni a pistoni. </w:t>
      </w:r>
      <w:r w:rsidR="00695A31" w:rsidRPr="00392673">
        <w:rPr>
          <w:rFonts w:ascii="Arial" w:hAnsi="Arial" w:cs="Arial"/>
          <w:b/>
          <w:color w:val="0099CC"/>
          <w:sz w:val="22"/>
          <w:szCs w:val="22"/>
        </w:rPr>
        <w:t xml:space="preserve">                                                    </w:t>
      </w:r>
      <w:r w:rsidR="00937658" w:rsidRPr="00392673">
        <w:rPr>
          <w:rFonts w:ascii="Arial" w:hAnsi="Arial" w:cs="Arial"/>
          <w:b/>
          <w:color w:val="0099CC"/>
          <w:sz w:val="22"/>
          <w:szCs w:val="22"/>
        </w:rPr>
        <w:t xml:space="preserve">Wagner fu probabilmente il primo compositore </w:t>
      </w:r>
      <w:r w:rsidR="007F3199" w:rsidRPr="00392673">
        <w:rPr>
          <w:rFonts w:ascii="Arial" w:hAnsi="Arial" w:cs="Arial"/>
          <w:b/>
          <w:color w:val="0099CC"/>
          <w:sz w:val="22"/>
          <w:szCs w:val="22"/>
        </w:rPr>
        <w:t>a</w:t>
      </w:r>
      <w:r w:rsidR="00937658" w:rsidRPr="00392673">
        <w:rPr>
          <w:rFonts w:ascii="Arial" w:hAnsi="Arial" w:cs="Arial"/>
          <w:b/>
          <w:color w:val="0099CC"/>
          <w:sz w:val="22"/>
          <w:szCs w:val="22"/>
        </w:rPr>
        <w:t xml:space="preserve"> usare </w:t>
      </w:r>
      <w:r w:rsidR="005443E0">
        <w:rPr>
          <w:rFonts w:ascii="Arial" w:hAnsi="Arial" w:cs="Arial"/>
          <w:b/>
          <w:color w:val="0099CC"/>
          <w:sz w:val="22"/>
          <w:szCs w:val="22"/>
        </w:rPr>
        <w:t xml:space="preserve"> </w:t>
      </w:r>
      <w:r w:rsidR="00937658" w:rsidRPr="00392673">
        <w:rPr>
          <w:rFonts w:ascii="Arial" w:hAnsi="Arial" w:cs="Arial"/>
          <w:b/>
          <w:color w:val="0099CC"/>
          <w:sz w:val="22"/>
          <w:szCs w:val="22"/>
        </w:rPr>
        <w:t>i quattro corni a pistoni nell’opera Lohengrin.</w:t>
      </w:r>
      <w:r w:rsidR="00C800D9">
        <w:rPr>
          <w:rFonts w:ascii="Arial" w:hAnsi="Arial" w:cs="Arial"/>
          <w:b/>
          <w:color w:val="0099CC"/>
          <w:sz w:val="22"/>
          <w:szCs w:val="22"/>
        </w:rPr>
        <w:t xml:space="preserve"> </w:t>
      </w:r>
      <w:r w:rsidR="00937658" w:rsidRPr="00392673">
        <w:rPr>
          <w:rFonts w:ascii="Arial" w:hAnsi="Arial" w:cs="Arial"/>
          <w:b/>
          <w:color w:val="0099CC"/>
          <w:sz w:val="22"/>
          <w:szCs w:val="22"/>
        </w:rPr>
        <w:t>Da quel momento il Corno</w:t>
      </w:r>
      <w:r w:rsidR="00695A31" w:rsidRPr="00392673">
        <w:rPr>
          <w:rFonts w:ascii="Arial" w:hAnsi="Arial" w:cs="Arial"/>
          <w:b/>
          <w:color w:val="0099CC"/>
          <w:sz w:val="22"/>
          <w:szCs w:val="22"/>
        </w:rPr>
        <w:t xml:space="preserve"> </w:t>
      </w:r>
      <w:r w:rsidR="003D7791" w:rsidRPr="00392673">
        <w:rPr>
          <w:rFonts w:ascii="Arial" w:hAnsi="Arial" w:cs="Arial"/>
          <w:b/>
          <w:color w:val="0099CC"/>
          <w:sz w:val="22"/>
          <w:szCs w:val="22"/>
        </w:rPr>
        <w:t>diventa</w:t>
      </w:r>
      <w:r w:rsidR="00937658" w:rsidRPr="00392673">
        <w:rPr>
          <w:rFonts w:ascii="Arial" w:hAnsi="Arial" w:cs="Arial"/>
          <w:b/>
          <w:color w:val="0099CC"/>
          <w:sz w:val="22"/>
          <w:szCs w:val="22"/>
        </w:rPr>
        <w:t xml:space="preserve"> uno degli strumenti </w:t>
      </w:r>
      <w:r w:rsidR="000739D2" w:rsidRPr="00392673">
        <w:rPr>
          <w:rFonts w:ascii="Arial" w:hAnsi="Arial" w:cs="Arial"/>
          <w:b/>
          <w:color w:val="0099CC"/>
          <w:sz w:val="22"/>
          <w:szCs w:val="22"/>
        </w:rPr>
        <w:t>indispensabile ai</w:t>
      </w:r>
      <w:r w:rsidR="00937658" w:rsidRPr="00392673">
        <w:rPr>
          <w:rFonts w:ascii="Arial" w:hAnsi="Arial" w:cs="Arial"/>
          <w:b/>
          <w:color w:val="0099CC"/>
          <w:sz w:val="22"/>
          <w:szCs w:val="22"/>
        </w:rPr>
        <w:t xml:space="preserve"> </w:t>
      </w:r>
      <w:r w:rsidR="00C800D9">
        <w:rPr>
          <w:rFonts w:ascii="Arial" w:hAnsi="Arial" w:cs="Arial"/>
          <w:b/>
          <w:color w:val="0099CC"/>
          <w:sz w:val="22"/>
          <w:szCs w:val="22"/>
        </w:rPr>
        <w:t xml:space="preserve">                  </w:t>
      </w:r>
      <w:r w:rsidR="00937658" w:rsidRPr="00392673">
        <w:rPr>
          <w:rFonts w:ascii="Arial" w:hAnsi="Arial" w:cs="Arial"/>
          <w:b/>
          <w:color w:val="0099CC"/>
          <w:sz w:val="22"/>
          <w:szCs w:val="22"/>
        </w:rPr>
        <w:t>compositori del 1800</w:t>
      </w:r>
      <w:r w:rsidR="00E90A29" w:rsidRPr="00392673">
        <w:rPr>
          <w:rFonts w:ascii="Arial" w:hAnsi="Arial" w:cs="Arial"/>
          <w:b/>
          <w:color w:val="0099CC"/>
          <w:sz w:val="22"/>
          <w:szCs w:val="22"/>
        </w:rPr>
        <w:t>.</w:t>
      </w:r>
      <w:r w:rsidR="00C800D9">
        <w:rPr>
          <w:rFonts w:ascii="Arial" w:hAnsi="Arial" w:cs="Arial"/>
          <w:b/>
          <w:color w:val="0099CC"/>
          <w:sz w:val="22"/>
          <w:szCs w:val="22"/>
        </w:rPr>
        <w:t xml:space="preserve"> </w:t>
      </w:r>
      <w:r w:rsidR="00E90A29" w:rsidRPr="00392673">
        <w:rPr>
          <w:rFonts w:ascii="Arial" w:hAnsi="Arial" w:cs="Arial"/>
          <w:b/>
          <w:color w:val="0099CC"/>
          <w:sz w:val="22"/>
          <w:szCs w:val="22"/>
        </w:rPr>
        <w:t xml:space="preserve">Il suo timbro permette una gamma di espressioni dal tenebroso al </w:t>
      </w:r>
      <w:r w:rsidR="00C800D9">
        <w:rPr>
          <w:rFonts w:ascii="Arial" w:hAnsi="Arial" w:cs="Arial"/>
          <w:b/>
          <w:color w:val="0099CC"/>
          <w:sz w:val="22"/>
          <w:szCs w:val="22"/>
        </w:rPr>
        <w:t xml:space="preserve">                  </w:t>
      </w:r>
      <w:r w:rsidR="00E90A29" w:rsidRPr="00392673">
        <w:rPr>
          <w:rFonts w:ascii="Arial" w:hAnsi="Arial" w:cs="Arial"/>
          <w:b/>
          <w:color w:val="0099CC"/>
          <w:sz w:val="22"/>
          <w:szCs w:val="22"/>
        </w:rPr>
        <w:t>gioioso.</w:t>
      </w:r>
      <w:r w:rsidR="00C800D9">
        <w:rPr>
          <w:rFonts w:ascii="Arial" w:hAnsi="Arial" w:cs="Arial"/>
          <w:b/>
          <w:color w:val="0099CC"/>
          <w:sz w:val="22"/>
          <w:szCs w:val="22"/>
        </w:rPr>
        <w:t xml:space="preserve"> </w:t>
      </w:r>
      <w:r w:rsidR="00E90A29" w:rsidRPr="00392673">
        <w:rPr>
          <w:rFonts w:ascii="Arial" w:hAnsi="Arial" w:cs="Arial"/>
          <w:b/>
          <w:color w:val="0099CC"/>
          <w:sz w:val="22"/>
          <w:szCs w:val="22"/>
        </w:rPr>
        <w:t>La partitura di questo</w:t>
      </w:r>
      <w:r w:rsidR="005443E0">
        <w:rPr>
          <w:rFonts w:ascii="Arial" w:hAnsi="Arial" w:cs="Arial"/>
          <w:b/>
          <w:color w:val="0099CC"/>
          <w:sz w:val="22"/>
          <w:szCs w:val="22"/>
        </w:rPr>
        <w:t xml:space="preserve"> st</w:t>
      </w:r>
      <w:r w:rsidR="00E90A29" w:rsidRPr="00392673">
        <w:rPr>
          <w:rFonts w:ascii="Arial" w:hAnsi="Arial" w:cs="Arial"/>
          <w:b/>
          <w:color w:val="0099CC"/>
          <w:sz w:val="22"/>
          <w:szCs w:val="22"/>
        </w:rPr>
        <w:t xml:space="preserve">rumento </w:t>
      </w:r>
      <w:r w:rsidR="007F3199" w:rsidRPr="00392673">
        <w:rPr>
          <w:rFonts w:ascii="Arial" w:hAnsi="Arial" w:cs="Arial"/>
          <w:b/>
          <w:color w:val="0099CC"/>
          <w:sz w:val="22"/>
          <w:szCs w:val="22"/>
        </w:rPr>
        <w:t>è</w:t>
      </w:r>
      <w:r w:rsidR="00E90A29" w:rsidRPr="00392673">
        <w:rPr>
          <w:rFonts w:ascii="Arial" w:hAnsi="Arial" w:cs="Arial"/>
          <w:b/>
          <w:color w:val="0099CC"/>
          <w:sz w:val="22"/>
          <w:szCs w:val="22"/>
        </w:rPr>
        <w:t xml:space="preserve"> scritta con la chiave di Violino, ma si utilizza </w:t>
      </w:r>
      <w:r w:rsidR="00C800D9">
        <w:rPr>
          <w:rFonts w:ascii="Arial" w:hAnsi="Arial" w:cs="Arial"/>
          <w:b/>
          <w:color w:val="0099CC"/>
          <w:sz w:val="22"/>
          <w:szCs w:val="22"/>
        </w:rPr>
        <w:t xml:space="preserve">                    </w:t>
      </w:r>
      <w:r w:rsidR="00E90A29" w:rsidRPr="00392673">
        <w:rPr>
          <w:rFonts w:ascii="Arial" w:hAnsi="Arial" w:cs="Arial"/>
          <w:b/>
          <w:color w:val="0099CC"/>
          <w:sz w:val="22"/>
          <w:szCs w:val="22"/>
        </w:rPr>
        <w:t>anche la chiave di basso per i suoni gravi,</w:t>
      </w:r>
      <w:r w:rsidR="005443E0">
        <w:rPr>
          <w:rFonts w:ascii="Arial" w:hAnsi="Arial" w:cs="Arial"/>
          <w:b/>
          <w:color w:val="0099CC"/>
          <w:sz w:val="22"/>
          <w:szCs w:val="22"/>
        </w:rPr>
        <w:t xml:space="preserve"> </w:t>
      </w:r>
      <w:r w:rsidR="00E90A29" w:rsidRPr="00392673">
        <w:rPr>
          <w:rFonts w:ascii="Arial" w:hAnsi="Arial" w:cs="Arial"/>
          <w:b/>
          <w:color w:val="0099CC"/>
          <w:sz w:val="22"/>
          <w:szCs w:val="22"/>
        </w:rPr>
        <w:t>onde evitare un numero consistente di tagli addizionali.</w:t>
      </w:r>
      <w:r w:rsidR="003F1612" w:rsidRPr="00392673">
        <w:rPr>
          <w:rFonts w:ascii="Arial" w:hAnsi="Arial" w:cs="Arial"/>
          <w:b/>
          <w:color w:val="0099CC"/>
          <w:sz w:val="22"/>
          <w:szCs w:val="22"/>
        </w:rPr>
        <w:t xml:space="preserve"> </w:t>
      </w:r>
      <w:r w:rsidR="00E90A29" w:rsidRPr="00392673">
        <w:rPr>
          <w:rFonts w:ascii="Arial" w:hAnsi="Arial" w:cs="Arial"/>
          <w:b/>
          <w:color w:val="0099CC"/>
          <w:sz w:val="22"/>
          <w:szCs w:val="22"/>
        </w:rPr>
        <w:t xml:space="preserve">Ricapitolando: </w:t>
      </w:r>
      <w:r w:rsidR="008E30FC" w:rsidRPr="00392673">
        <w:rPr>
          <w:rFonts w:ascii="Arial" w:hAnsi="Arial" w:cs="Arial"/>
          <w:b/>
          <w:color w:val="0099CC"/>
          <w:sz w:val="22"/>
          <w:szCs w:val="22"/>
        </w:rPr>
        <w:t>fino a</w:t>
      </w:r>
      <w:r w:rsidR="00E90A29" w:rsidRPr="00392673">
        <w:rPr>
          <w:rFonts w:ascii="Arial" w:hAnsi="Arial" w:cs="Arial"/>
          <w:b/>
          <w:color w:val="0099CC"/>
          <w:sz w:val="22"/>
          <w:szCs w:val="22"/>
        </w:rPr>
        <w:t xml:space="preserve"> Beethoven</w:t>
      </w:r>
      <w:r w:rsidR="0074299B" w:rsidRPr="00392673">
        <w:rPr>
          <w:rFonts w:ascii="Arial" w:hAnsi="Arial" w:cs="Arial"/>
          <w:b/>
          <w:color w:val="0099CC"/>
          <w:sz w:val="22"/>
          <w:szCs w:val="22"/>
        </w:rPr>
        <w:t xml:space="preserve"> nell’orchestra</w:t>
      </w:r>
      <w:r w:rsidR="00E90A29" w:rsidRPr="00392673">
        <w:rPr>
          <w:rFonts w:ascii="Arial" w:hAnsi="Arial" w:cs="Arial"/>
          <w:b/>
          <w:color w:val="0099CC"/>
          <w:sz w:val="22"/>
          <w:szCs w:val="22"/>
        </w:rPr>
        <w:t xml:space="preserve"> si utilizzavano in genere </w:t>
      </w:r>
      <w:r w:rsidR="00C800D9">
        <w:rPr>
          <w:rFonts w:ascii="Arial" w:hAnsi="Arial" w:cs="Arial"/>
          <w:b/>
          <w:color w:val="0099CC"/>
          <w:sz w:val="22"/>
          <w:szCs w:val="22"/>
        </w:rPr>
        <w:t xml:space="preserve">                                     </w:t>
      </w:r>
      <w:r w:rsidR="00E90A29" w:rsidRPr="00392673">
        <w:rPr>
          <w:rFonts w:ascii="Arial" w:hAnsi="Arial" w:cs="Arial"/>
          <w:b/>
          <w:color w:val="0099CC"/>
          <w:sz w:val="22"/>
          <w:szCs w:val="22"/>
        </w:rPr>
        <w:t>2 corni</w:t>
      </w:r>
      <w:r w:rsidR="008E30FC" w:rsidRPr="00392673">
        <w:rPr>
          <w:rFonts w:ascii="Arial" w:hAnsi="Arial" w:cs="Arial"/>
          <w:b/>
          <w:color w:val="0099CC"/>
          <w:sz w:val="22"/>
          <w:szCs w:val="22"/>
        </w:rPr>
        <w:t xml:space="preserve">, dopo di lui per circa 30 anni tre corni, in seguito i definitivi 4 corni. </w:t>
      </w:r>
      <w:r w:rsidR="005443E0">
        <w:rPr>
          <w:rFonts w:ascii="Arial" w:hAnsi="Arial" w:cs="Arial"/>
          <w:b/>
          <w:color w:val="0099CC"/>
          <w:sz w:val="22"/>
          <w:szCs w:val="22"/>
        </w:rPr>
        <w:t xml:space="preserve">                                                              </w:t>
      </w:r>
      <w:r w:rsidR="008E30FC" w:rsidRPr="00392673">
        <w:rPr>
          <w:rFonts w:ascii="Arial" w:hAnsi="Arial" w:cs="Arial"/>
          <w:b/>
          <w:color w:val="0099CC"/>
          <w:sz w:val="22"/>
          <w:szCs w:val="22"/>
        </w:rPr>
        <w:t xml:space="preserve">Le eccezioni comunque non mancano, Wagner nella Tetralogia impiega otto corni. </w:t>
      </w:r>
      <w:r w:rsidR="00695A31" w:rsidRPr="00392673">
        <w:rPr>
          <w:rFonts w:ascii="Arial" w:hAnsi="Arial" w:cs="Arial"/>
          <w:b/>
          <w:color w:val="0099CC"/>
          <w:sz w:val="22"/>
          <w:szCs w:val="22"/>
        </w:rPr>
        <w:t xml:space="preserve">                       </w:t>
      </w:r>
      <w:r w:rsidR="008370AD">
        <w:rPr>
          <w:rFonts w:ascii="Arial" w:hAnsi="Arial" w:cs="Arial"/>
          <w:b/>
          <w:color w:val="0099CC"/>
          <w:sz w:val="22"/>
          <w:szCs w:val="22"/>
        </w:rPr>
        <w:t xml:space="preserve">               </w:t>
      </w:r>
      <w:r w:rsidR="008E30FC" w:rsidRPr="00392673">
        <w:rPr>
          <w:rFonts w:ascii="Arial" w:hAnsi="Arial" w:cs="Arial"/>
          <w:b/>
          <w:color w:val="0099CC"/>
          <w:sz w:val="22"/>
          <w:szCs w:val="22"/>
        </w:rPr>
        <w:t xml:space="preserve">La </w:t>
      </w:r>
      <w:r w:rsidR="008E30FC" w:rsidRPr="008370AD">
        <w:rPr>
          <w:rFonts w:ascii="Arial" w:hAnsi="Arial" w:cs="Arial"/>
          <w:b/>
          <w:color w:val="0099CC"/>
          <w:sz w:val="22"/>
          <w:szCs w:val="22"/>
        </w:rPr>
        <w:t>pressione del fiato è caratteristica di questo strumento,</w:t>
      </w:r>
      <w:r w:rsidR="005443E0" w:rsidRPr="008370AD">
        <w:rPr>
          <w:rFonts w:ascii="Arial" w:hAnsi="Arial" w:cs="Arial"/>
          <w:b/>
          <w:color w:val="0099CC"/>
          <w:sz w:val="22"/>
          <w:szCs w:val="22"/>
        </w:rPr>
        <w:t xml:space="preserve"> </w:t>
      </w:r>
      <w:r w:rsidR="008E30FC" w:rsidRPr="008370AD">
        <w:rPr>
          <w:rFonts w:ascii="Arial" w:hAnsi="Arial" w:cs="Arial"/>
          <w:b/>
          <w:color w:val="0099CC"/>
          <w:sz w:val="22"/>
          <w:szCs w:val="22"/>
        </w:rPr>
        <w:t xml:space="preserve">si fa tanto più forte quando </w:t>
      </w:r>
      <w:r w:rsidR="00C800D9">
        <w:rPr>
          <w:rFonts w:ascii="Arial" w:hAnsi="Arial" w:cs="Arial"/>
          <w:b/>
          <w:color w:val="0099CC"/>
          <w:sz w:val="22"/>
          <w:szCs w:val="22"/>
        </w:rPr>
        <w:t xml:space="preserve">                            </w:t>
      </w:r>
      <w:r w:rsidR="008E30FC" w:rsidRPr="008370AD">
        <w:rPr>
          <w:rFonts w:ascii="Arial" w:hAnsi="Arial" w:cs="Arial"/>
          <w:b/>
          <w:color w:val="0099CC"/>
          <w:sz w:val="22"/>
          <w:szCs w:val="22"/>
        </w:rPr>
        <w:t>si sale nei</w:t>
      </w:r>
      <w:r w:rsidR="005443E0" w:rsidRPr="008370AD">
        <w:rPr>
          <w:rFonts w:ascii="Arial" w:hAnsi="Arial" w:cs="Arial"/>
          <w:b/>
          <w:color w:val="0099CC"/>
          <w:sz w:val="22"/>
          <w:szCs w:val="22"/>
        </w:rPr>
        <w:t xml:space="preserve"> </w:t>
      </w:r>
      <w:r w:rsidR="008E30FC" w:rsidRPr="008370AD">
        <w:rPr>
          <w:rFonts w:ascii="Arial" w:hAnsi="Arial" w:cs="Arial"/>
          <w:b/>
          <w:color w:val="0099CC"/>
          <w:sz w:val="22"/>
          <w:szCs w:val="22"/>
        </w:rPr>
        <w:t>suoni acuti.</w:t>
      </w:r>
      <w:r w:rsidR="00C800D9">
        <w:rPr>
          <w:rFonts w:ascii="Arial" w:hAnsi="Arial" w:cs="Arial"/>
          <w:b/>
          <w:color w:val="0099CC"/>
          <w:sz w:val="22"/>
          <w:szCs w:val="22"/>
        </w:rPr>
        <w:t xml:space="preserve"> </w:t>
      </w:r>
      <w:r w:rsidR="008E30FC" w:rsidRPr="008370AD">
        <w:rPr>
          <w:rFonts w:ascii="Arial" w:hAnsi="Arial" w:cs="Arial"/>
          <w:b/>
          <w:color w:val="0099CC"/>
          <w:sz w:val="22"/>
          <w:szCs w:val="22"/>
        </w:rPr>
        <w:t xml:space="preserve">Si noterà, nelle labbra degli esecutori di questo strumento, </w:t>
      </w:r>
      <w:r w:rsidR="00C800D9">
        <w:rPr>
          <w:rFonts w:ascii="Arial" w:hAnsi="Arial" w:cs="Arial"/>
          <w:b/>
          <w:color w:val="0099CC"/>
          <w:sz w:val="22"/>
          <w:szCs w:val="22"/>
        </w:rPr>
        <w:t xml:space="preserve">                                </w:t>
      </w:r>
      <w:r w:rsidR="008E30FC" w:rsidRPr="008370AD">
        <w:rPr>
          <w:rFonts w:ascii="Arial" w:hAnsi="Arial" w:cs="Arial"/>
          <w:b/>
          <w:color w:val="0099CC"/>
          <w:sz w:val="22"/>
          <w:szCs w:val="22"/>
        </w:rPr>
        <w:t>una maggior contrazione rispetto agli altri</w:t>
      </w:r>
      <w:r w:rsidR="00C87E0F" w:rsidRPr="008370AD">
        <w:rPr>
          <w:rFonts w:ascii="Arial" w:hAnsi="Arial" w:cs="Arial"/>
          <w:b/>
          <w:color w:val="0099CC"/>
          <w:sz w:val="22"/>
          <w:szCs w:val="22"/>
        </w:rPr>
        <w:t xml:space="preserve"> strumentisti della categoria “fiati”.</w:t>
      </w:r>
      <w:r w:rsidR="00227DB3" w:rsidRPr="008370AD">
        <w:rPr>
          <w:rFonts w:ascii="Arial" w:hAnsi="Arial" w:cs="Arial"/>
          <w:b/>
          <w:color w:val="0099CC"/>
          <w:sz w:val="22"/>
          <w:szCs w:val="22"/>
        </w:rPr>
        <w:t xml:space="preserve"> </w:t>
      </w:r>
      <w:r w:rsidR="00C800D9">
        <w:rPr>
          <w:rFonts w:ascii="Arial" w:hAnsi="Arial" w:cs="Arial"/>
          <w:b/>
          <w:color w:val="0099CC"/>
          <w:sz w:val="22"/>
          <w:szCs w:val="22"/>
        </w:rPr>
        <w:t xml:space="preserve">                                           </w:t>
      </w:r>
      <w:r w:rsidR="00C87E0F" w:rsidRPr="008370AD">
        <w:rPr>
          <w:rFonts w:ascii="Arial" w:hAnsi="Arial" w:cs="Arial"/>
          <w:b/>
          <w:color w:val="0099CC"/>
          <w:sz w:val="22"/>
          <w:szCs w:val="22"/>
        </w:rPr>
        <w:t>Il compositore</w:t>
      </w:r>
      <w:r w:rsidR="00C87E0F" w:rsidRPr="00392673">
        <w:rPr>
          <w:rFonts w:ascii="Arial" w:hAnsi="Arial" w:cs="Arial"/>
          <w:b/>
          <w:color w:val="0099CC"/>
          <w:sz w:val="22"/>
          <w:szCs w:val="22"/>
        </w:rPr>
        <w:t xml:space="preserve"> ne terrà conto evitando esagerazioni nei ton</w:t>
      </w:r>
      <w:r w:rsidR="007F3199" w:rsidRPr="00392673">
        <w:rPr>
          <w:rFonts w:ascii="Arial" w:hAnsi="Arial" w:cs="Arial"/>
          <w:b/>
          <w:color w:val="0099CC"/>
          <w:sz w:val="22"/>
          <w:szCs w:val="22"/>
        </w:rPr>
        <w:t>i</w:t>
      </w:r>
      <w:r w:rsidR="00C87E0F" w:rsidRPr="00392673">
        <w:rPr>
          <w:rFonts w:ascii="Arial" w:hAnsi="Arial" w:cs="Arial"/>
          <w:b/>
          <w:color w:val="0099CC"/>
          <w:sz w:val="22"/>
          <w:szCs w:val="22"/>
        </w:rPr>
        <w:t xml:space="preserve"> acuti</w:t>
      </w:r>
      <w:r w:rsidR="0091511A" w:rsidRPr="00392673">
        <w:rPr>
          <w:rFonts w:ascii="Arial" w:hAnsi="Arial" w:cs="Arial"/>
          <w:b/>
          <w:color w:val="0099CC"/>
          <w:sz w:val="22"/>
          <w:szCs w:val="22"/>
        </w:rPr>
        <w:t xml:space="preserve">, </w:t>
      </w:r>
      <w:r w:rsidR="00C800D9">
        <w:rPr>
          <w:rFonts w:ascii="Arial" w:hAnsi="Arial" w:cs="Arial"/>
          <w:b/>
          <w:color w:val="0099CC"/>
          <w:sz w:val="22"/>
          <w:szCs w:val="22"/>
        </w:rPr>
        <w:t xml:space="preserve">                                                             </w:t>
      </w:r>
      <w:r w:rsidR="0091511A" w:rsidRPr="00392673">
        <w:rPr>
          <w:rFonts w:ascii="Arial" w:hAnsi="Arial" w:cs="Arial"/>
          <w:b/>
          <w:color w:val="0099CC"/>
          <w:sz w:val="22"/>
          <w:szCs w:val="22"/>
        </w:rPr>
        <w:t xml:space="preserve">così come utilizzerà </w:t>
      </w:r>
      <w:r w:rsidR="00663A41" w:rsidRPr="00392673">
        <w:rPr>
          <w:rFonts w:ascii="Arial" w:hAnsi="Arial" w:cs="Arial"/>
          <w:b/>
          <w:color w:val="0099CC"/>
          <w:sz w:val="22"/>
          <w:szCs w:val="22"/>
        </w:rPr>
        <w:t xml:space="preserve"> </w:t>
      </w:r>
      <w:r w:rsidR="0091511A" w:rsidRPr="00392673">
        <w:rPr>
          <w:rFonts w:ascii="Arial" w:hAnsi="Arial" w:cs="Arial"/>
          <w:b/>
          <w:color w:val="0099CC"/>
          <w:sz w:val="22"/>
          <w:szCs w:val="22"/>
        </w:rPr>
        <w:t>gli “a solo” di preferenza nel modo maggiore</w:t>
      </w:r>
      <w:r w:rsidR="00C87E0F" w:rsidRPr="00392673">
        <w:rPr>
          <w:rFonts w:ascii="Arial" w:hAnsi="Arial" w:cs="Arial"/>
          <w:b/>
          <w:color w:val="0099CC"/>
          <w:sz w:val="22"/>
          <w:szCs w:val="22"/>
        </w:rPr>
        <w:t>.</w:t>
      </w:r>
      <w:r w:rsidR="003F1612" w:rsidRPr="00392673">
        <w:rPr>
          <w:rFonts w:ascii="Arial" w:hAnsi="Arial" w:cs="Arial"/>
          <w:b/>
          <w:color w:val="0099CC"/>
          <w:sz w:val="22"/>
          <w:szCs w:val="22"/>
        </w:rPr>
        <w:t xml:space="preserve"> </w:t>
      </w:r>
      <w:r w:rsidR="000B2FFD" w:rsidRPr="00392673">
        <w:rPr>
          <w:rFonts w:ascii="Arial" w:hAnsi="Arial" w:cs="Arial"/>
          <w:b/>
          <w:color w:val="0099CC"/>
          <w:sz w:val="22"/>
          <w:szCs w:val="22"/>
        </w:rPr>
        <w:t xml:space="preserve">                                      </w:t>
      </w:r>
      <w:r w:rsidR="00C800D9">
        <w:rPr>
          <w:rFonts w:ascii="Arial" w:hAnsi="Arial" w:cs="Arial"/>
          <w:b/>
          <w:color w:val="0099CC"/>
          <w:sz w:val="22"/>
          <w:szCs w:val="22"/>
        </w:rPr>
        <w:t xml:space="preserve">                           </w:t>
      </w:r>
      <w:r w:rsidR="00C87E0F" w:rsidRPr="00392673">
        <w:rPr>
          <w:rFonts w:ascii="Arial" w:hAnsi="Arial" w:cs="Arial"/>
          <w:b/>
          <w:color w:val="0099CC"/>
          <w:sz w:val="22"/>
          <w:szCs w:val="22"/>
        </w:rPr>
        <w:t>Da osservare anche</w:t>
      </w:r>
      <w:r w:rsidR="0074299B" w:rsidRPr="00392673">
        <w:rPr>
          <w:rFonts w:ascii="Arial" w:hAnsi="Arial" w:cs="Arial"/>
          <w:b/>
          <w:color w:val="0099CC"/>
          <w:sz w:val="22"/>
          <w:szCs w:val="22"/>
        </w:rPr>
        <w:t>,</w:t>
      </w:r>
      <w:r w:rsidR="0031014F" w:rsidRPr="00392673">
        <w:rPr>
          <w:rFonts w:ascii="Arial" w:hAnsi="Arial" w:cs="Arial"/>
          <w:b/>
          <w:color w:val="0099CC"/>
          <w:sz w:val="22"/>
          <w:szCs w:val="22"/>
        </w:rPr>
        <w:t xml:space="preserve"> </w:t>
      </w:r>
      <w:r w:rsidR="00C87E0F" w:rsidRPr="00392673">
        <w:rPr>
          <w:rFonts w:ascii="Arial" w:hAnsi="Arial" w:cs="Arial"/>
          <w:b/>
          <w:color w:val="0099CC"/>
          <w:sz w:val="22"/>
          <w:szCs w:val="22"/>
        </w:rPr>
        <w:t>durante l’esecuzione</w:t>
      </w:r>
      <w:r w:rsidR="0074299B" w:rsidRPr="00392673">
        <w:rPr>
          <w:rFonts w:ascii="Arial" w:hAnsi="Arial" w:cs="Arial"/>
          <w:b/>
          <w:color w:val="0099CC"/>
          <w:sz w:val="22"/>
          <w:szCs w:val="22"/>
        </w:rPr>
        <w:t>,</w:t>
      </w:r>
      <w:r w:rsidR="00C87E0F" w:rsidRPr="00392673">
        <w:rPr>
          <w:rFonts w:ascii="Arial" w:hAnsi="Arial" w:cs="Arial"/>
          <w:b/>
          <w:color w:val="0099CC"/>
          <w:sz w:val="22"/>
          <w:szCs w:val="22"/>
        </w:rPr>
        <w:t xml:space="preserve"> l’introduzione della mano </w:t>
      </w:r>
      <w:r w:rsidR="0091511A" w:rsidRPr="00392673">
        <w:rPr>
          <w:rFonts w:ascii="Arial" w:hAnsi="Arial" w:cs="Arial"/>
          <w:b/>
          <w:color w:val="0099CC"/>
          <w:sz w:val="22"/>
          <w:szCs w:val="22"/>
        </w:rPr>
        <w:t xml:space="preserve">o del sordino </w:t>
      </w:r>
      <w:r w:rsidR="00C87E0F" w:rsidRPr="00392673">
        <w:rPr>
          <w:rFonts w:ascii="Arial" w:hAnsi="Arial" w:cs="Arial"/>
          <w:b/>
          <w:color w:val="0099CC"/>
          <w:sz w:val="22"/>
          <w:szCs w:val="22"/>
        </w:rPr>
        <w:t xml:space="preserve">del </w:t>
      </w:r>
      <w:r w:rsidR="00EE419D">
        <w:rPr>
          <w:rFonts w:ascii="Arial" w:hAnsi="Arial" w:cs="Arial"/>
          <w:b/>
          <w:color w:val="0099CC"/>
          <w:sz w:val="22"/>
          <w:szCs w:val="22"/>
        </w:rPr>
        <w:t xml:space="preserve">               </w:t>
      </w:r>
      <w:r w:rsidR="00C87E0F" w:rsidRPr="00392673">
        <w:rPr>
          <w:rFonts w:ascii="Arial" w:hAnsi="Arial" w:cs="Arial"/>
          <w:b/>
          <w:color w:val="0099CC"/>
          <w:sz w:val="22"/>
          <w:szCs w:val="22"/>
        </w:rPr>
        <w:t xml:space="preserve">cornista nel padiglione, </w:t>
      </w:r>
      <w:r w:rsidR="00DD2624" w:rsidRPr="00392673">
        <w:rPr>
          <w:rFonts w:ascii="Arial" w:hAnsi="Arial" w:cs="Arial"/>
          <w:b/>
          <w:color w:val="0099CC"/>
          <w:sz w:val="22"/>
          <w:szCs w:val="22"/>
        </w:rPr>
        <w:t xml:space="preserve">con </w:t>
      </w:r>
      <w:r w:rsidR="007F3199" w:rsidRPr="00392673">
        <w:rPr>
          <w:rFonts w:ascii="Arial" w:hAnsi="Arial" w:cs="Arial"/>
          <w:b/>
          <w:color w:val="0099CC"/>
          <w:sz w:val="22"/>
          <w:szCs w:val="22"/>
        </w:rPr>
        <w:t>quest’</w:t>
      </w:r>
      <w:r w:rsidR="00DD2624" w:rsidRPr="00392673">
        <w:rPr>
          <w:rFonts w:ascii="Arial" w:hAnsi="Arial" w:cs="Arial"/>
          <w:b/>
          <w:color w:val="0099CC"/>
          <w:sz w:val="22"/>
          <w:szCs w:val="22"/>
        </w:rPr>
        <w:t xml:space="preserve">accorgimento </w:t>
      </w:r>
      <w:r w:rsidR="00C87E0F" w:rsidRPr="00392673">
        <w:rPr>
          <w:rFonts w:ascii="Arial" w:hAnsi="Arial" w:cs="Arial"/>
          <w:b/>
          <w:color w:val="0099CC"/>
          <w:sz w:val="22"/>
          <w:szCs w:val="22"/>
        </w:rPr>
        <w:t xml:space="preserve">si otterranno suoni artificiali, velati, </w:t>
      </w:r>
      <w:r w:rsidR="00EE419D">
        <w:rPr>
          <w:rFonts w:ascii="Arial" w:hAnsi="Arial" w:cs="Arial"/>
          <w:b/>
          <w:color w:val="0099CC"/>
          <w:sz w:val="22"/>
          <w:szCs w:val="22"/>
        </w:rPr>
        <w:t xml:space="preserve">             </w:t>
      </w:r>
      <w:r w:rsidR="00C87E0F" w:rsidRPr="00392673">
        <w:rPr>
          <w:rFonts w:ascii="Arial" w:hAnsi="Arial" w:cs="Arial"/>
          <w:b/>
          <w:color w:val="0099CC"/>
          <w:sz w:val="22"/>
          <w:szCs w:val="22"/>
        </w:rPr>
        <w:t>particolari.</w:t>
      </w:r>
      <w:r w:rsidR="00EE419D">
        <w:rPr>
          <w:rFonts w:ascii="Arial" w:hAnsi="Arial" w:cs="Arial"/>
          <w:b/>
          <w:color w:val="0099CC"/>
          <w:sz w:val="22"/>
          <w:szCs w:val="22"/>
        </w:rPr>
        <w:t xml:space="preserve"> </w:t>
      </w:r>
      <w:r w:rsidR="00820C43" w:rsidRPr="00392673">
        <w:rPr>
          <w:rFonts w:ascii="Arial" w:hAnsi="Arial" w:cs="Arial"/>
          <w:b/>
          <w:color w:val="0099CC"/>
          <w:sz w:val="22"/>
          <w:szCs w:val="22"/>
        </w:rPr>
        <w:t>Tchaikowsky,</w:t>
      </w:r>
      <w:r w:rsidR="005443E0">
        <w:rPr>
          <w:rFonts w:ascii="Arial" w:hAnsi="Arial" w:cs="Arial"/>
          <w:b/>
          <w:color w:val="0099CC"/>
          <w:sz w:val="22"/>
          <w:szCs w:val="22"/>
        </w:rPr>
        <w:t xml:space="preserve"> </w:t>
      </w:r>
      <w:r w:rsidR="00820C43" w:rsidRPr="00392673">
        <w:rPr>
          <w:rFonts w:ascii="Arial" w:hAnsi="Arial" w:cs="Arial"/>
          <w:b/>
          <w:color w:val="0099CC"/>
          <w:sz w:val="22"/>
          <w:szCs w:val="22"/>
        </w:rPr>
        <w:t xml:space="preserve">ad esempio, richiederà nel “Manfredi” il padiglione dei </w:t>
      </w:r>
      <w:r w:rsidR="007F3199" w:rsidRPr="00392673">
        <w:rPr>
          <w:rFonts w:ascii="Arial" w:hAnsi="Arial" w:cs="Arial"/>
          <w:b/>
          <w:color w:val="0099CC"/>
          <w:sz w:val="22"/>
          <w:szCs w:val="22"/>
        </w:rPr>
        <w:t>quattro</w:t>
      </w:r>
      <w:r w:rsidR="00820C43" w:rsidRPr="00392673">
        <w:rPr>
          <w:rFonts w:ascii="Arial" w:hAnsi="Arial" w:cs="Arial"/>
          <w:b/>
          <w:color w:val="0099CC"/>
          <w:sz w:val="22"/>
          <w:szCs w:val="22"/>
        </w:rPr>
        <w:t xml:space="preserve"> </w:t>
      </w:r>
      <w:r w:rsidR="00EE419D">
        <w:rPr>
          <w:rFonts w:ascii="Arial" w:hAnsi="Arial" w:cs="Arial"/>
          <w:b/>
          <w:color w:val="0099CC"/>
          <w:sz w:val="22"/>
          <w:szCs w:val="22"/>
        </w:rPr>
        <w:t xml:space="preserve">            </w:t>
      </w:r>
      <w:r w:rsidR="00820C43" w:rsidRPr="00392673">
        <w:rPr>
          <w:rFonts w:ascii="Arial" w:hAnsi="Arial" w:cs="Arial"/>
          <w:b/>
          <w:color w:val="0099CC"/>
          <w:sz w:val="22"/>
          <w:szCs w:val="22"/>
        </w:rPr>
        <w:t xml:space="preserve">corni rivolto verso l’alto. </w:t>
      </w:r>
      <w:r w:rsidR="00C87E0F" w:rsidRPr="00392673">
        <w:rPr>
          <w:rFonts w:ascii="Arial" w:hAnsi="Arial" w:cs="Arial"/>
          <w:b/>
          <w:color w:val="0099CC"/>
          <w:sz w:val="22"/>
          <w:szCs w:val="22"/>
        </w:rPr>
        <w:t xml:space="preserve">Il Corno </w:t>
      </w:r>
      <w:r w:rsidR="00C9315B" w:rsidRPr="00392673">
        <w:rPr>
          <w:rFonts w:ascii="Arial" w:hAnsi="Arial" w:cs="Arial"/>
          <w:b/>
          <w:color w:val="0099CC"/>
          <w:sz w:val="22"/>
          <w:szCs w:val="22"/>
        </w:rPr>
        <w:t>in Fa</w:t>
      </w:r>
      <w:r w:rsidR="0031014F" w:rsidRPr="00392673">
        <w:rPr>
          <w:rFonts w:ascii="Arial" w:hAnsi="Arial" w:cs="Arial"/>
          <w:b/>
          <w:color w:val="0099CC"/>
          <w:sz w:val="22"/>
          <w:szCs w:val="22"/>
        </w:rPr>
        <w:t>,</w:t>
      </w:r>
      <w:r w:rsidR="00C9315B" w:rsidRPr="00392673">
        <w:rPr>
          <w:rFonts w:ascii="Arial" w:hAnsi="Arial" w:cs="Arial"/>
          <w:b/>
          <w:color w:val="0099CC"/>
          <w:sz w:val="22"/>
          <w:szCs w:val="22"/>
        </w:rPr>
        <w:t xml:space="preserve"> è quello </w:t>
      </w:r>
      <w:r w:rsidR="00C87E0F" w:rsidRPr="00392673">
        <w:rPr>
          <w:rFonts w:ascii="Arial" w:hAnsi="Arial" w:cs="Arial"/>
          <w:b/>
          <w:color w:val="0099CC"/>
          <w:sz w:val="22"/>
          <w:szCs w:val="22"/>
        </w:rPr>
        <w:t xml:space="preserve">generalmente più utilizzato, </w:t>
      </w:r>
      <w:r w:rsidR="005443E0">
        <w:rPr>
          <w:rFonts w:ascii="Arial" w:hAnsi="Arial" w:cs="Arial"/>
          <w:b/>
          <w:color w:val="0099CC"/>
          <w:sz w:val="22"/>
          <w:szCs w:val="22"/>
        </w:rPr>
        <w:t xml:space="preserve">                                                                          </w:t>
      </w:r>
      <w:r w:rsidR="00C87E0F" w:rsidRPr="00392673">
        <w:rPr>
          <w:rFonts w:ascii="Arial" w:hAnsi="Arial" w:cs="Arial"/>
          <w:b/>
          <w:color w:val="0099CC"/>
          <w:sz w:val="22"/>
          <w:szCs w:val="22"/>
        </w:rPr>
        <w:t xml:space="preserve">poiché si presta </w:t>
      </w:r>
      <w:r w:rsidR="00C87E0F" w:rsidRPr="00547348">
        <w:rPr>
          <w:rFonts w:ascii="Arial" w:hAnsi="Arial" w:cs="Arial"/>
          <w:b/>
          <w:color w:val="0099CC"/>
          <w:sz w:val="22"/>
          <w:szCs w:val="22"/>
        </w:rPr>
        <w:t>bene in tutta la gamma dei suoni</w:t>
      </w:r>
      <w:r w:rsidR="00EC599F" w:rsidRPr="00547348">
        <w:rPr>
          <w:rFonts w:ascii="Arial" w:hAnsi="Arial" w:cs="Arial"/>
          <w:b/>
          <w:color w:val="0099CC"/>
          <w:sz w:val="22"/>
          <w:szCs w:val="22"/>
        </w:rPr>
        <w:t xml:space="preserve">. </w:t>
      </w:r>
      <w:r w:rsidR="000B2FFD" w:rsidRPr="00547348">
        <w:rPr>
          <w:rFonts w:ascii="Arial" w:hAnsi="Arial" w:cs="Arial"/>
          <w:b/>
          <w:color w:val="0099CC"/>
          <w:sz w:val="22"/>
          <w:szCs w:val="22"/>
        </w:rPr>
        <w:t xml:space="preserve">                      </w:t>
      </w:r>
      <w:r w:rsidR="005443E0" w:rsidRPr="00547348">
        <w:rPr>
          <w:rFonts w:ascii="Arial" w:hAnsi="Arial" w:cs="Arial"/>
          <w:b/>
          <w:color w:val="0099CC"/>
          <w:sz w:val="22"/>
          <w:szCs w:val="22"/>
        </w:rPr>
        <w:t xml:space="preserve">                                                                   </w:t>
      </w:r>
      <w:r w:rsidR="00EC599F" w:rsidRPr="00547348">
        <w:rPr>
          <w:rFonts w:ascii="Arial" w:hAnsi="Arial" w:cs="Arial"/>
          <w:b/>
          <w:color w:val="0099CC"/>
          <w:sz w:val="22"/>
          <w:szCs w:val="22"/>
        </w:rPr>
        <w:t xml:space="preserve">Altro pregio del corno è </w:t>
      </w:r>
      <w:r w:rsidR="007F3199" w:rsidRPr="00547348">
        <w:rPr>
          <w:rFonts w:ascii="Arial" w:hAnsi="Arial" w:cs="Arial"/>
          <w:b/>
          <w:color w:val="0099CC"/>
          <w:sz w:val="22"/>
          <w:szCs w:val="22"/>
        </w:rPr>
        <w:t>di</w:t>
      </w:r>
      <w:r w:rsidR="00EC599F" w:rsidRPr="00547348">
        <w:rPr>
          <w:rFonts w:ascii="Arial" w:hAnsi="Arial" w:cs="Arial"/>
          <w:b/>
          <w:color w:val="0099CC"/>
          <w:sz w:val="22"/>
          <w:szCs w:val="22"/>
        </w:rPr>
        <w:t xml:space="preserve"> amalgamare le diverse masse orchestrali meglio d’ogni altro strumento.</w:t>
      </w:r>
      <w:r w:rsidR="00D1066F" w:rsidRPr="00547348">
        <w:rPr>
          <w:rFonts w:ascii="Arial" w:hAnsi="Arial" w:cs="Arial"/>
          <w:b/>
          <w:color w:val="0099CC"/>
          <w:sz w:val="22"/>
          <w:szCs w:val="22"/>
        </w:rPr>
        <w:t xml:space="preserve"> I tempi di durata sono una via di mezzo tra</w:t>
      </w:r>
      <w:r w:rsidR="00D1066F" w:rsidRPr="00392673">
        <w:rPr>
          <w:rFonts w:ascii="Arial" w:hAnsi="Arial" w:cs="Arial"/>
          <w:b/>
          <w:color w:val="0099CC"/>
          <w:sz w:val="22"/>
          <w:szCs w:val="22"/>
        </w:rPr>
        <w:t xml:space="preserve"> esecuzioni di diversi concertisti, </w:t>
      </w:r>
      <w:r w:rsidR="005443E0">
        <w:rPr>
          <w:rFonts w:ascii="Arial" w:hAnsi="Arial" w:cs="Arial"/>
          <w:b/>
          <w:color w:val="0099CC"/>
          <w:sz w:val="22"/>
          <w:szCs w:val="22"/>
        </w:rPr>
        <w:t xml:space="preserve">                               </w:t>
      </w:r>
      <w:r w:rsidR="008370AD">
        <w:rPr>
          <w:rFonts w:ascii="Arial" w:hAnsi="Arial" w:cs="Arial"/>
          <w:b/>
          <w:color w:val="0099CC"/>
          <w:sz w:val="22"/>
          <w:szCs w:val="22"/>
        </w:rPr>
        <w:t xml:space="preserve">                       </w:t>
      </w:r>
      <w:r w:rsidR="00D1066F" w:rsidRPr="00392673">
        <w:rPr>
          <w:rFonts w:ascii="Arial" w:hAnsi="Arial" w:cs="Arial"/>
          <w:b/>
          <w:color w:val="0099CC"/>
          <w:sz w:val="22"/>
          <w:szCs w:val="22"/>
        </w:rPr>
        <w:t>la scelta temporale di queste soggettive interpretazioni è una logica via di mezzo.</w:t>
      </w:r>
    </w:p>
    <w:p w:rsidR="008370AD" w:rsidRPr="008370AD" w:rsidRDefault="008370AD" w:rsidP="00582753">
      <w:pPr>
        <w:tabs>
          <w:tab w:val="center" w:pos="0"/>
          <w:tab w:val="left" w:pos="3969"/>
          <w:tab w:val="left" w:pos="4111"/>
          <w:tab w:val="left" w:pos="4253"/>
          <w:tab w:val="left" w:pos="4395"/>
        </w:tabs>
        <w:ind w:right="-284"/>
        <w:jc w:val="center"/>
        <w:rPr>
          <w:rFonts w:ascii="Arial" w:eastAsia="Batang" w:hAnsi="Arial" w:cs="Arial"/>
          <w:b/>
          <w:color w:val="0099CC"/>
          <w:sz w:val="20"/>
          <w:szCs w:val="20"/>
        </w:rPr>
      </w:pPr>
      <w:r w:rsidRPr="008370AD">
        <w:rPr>
          <w:rFonts w:ascii="Arial" w:eastAsia="Batang" w:hAnsi="Arial" w:cs="Arial"/>
          <w:b/>
          <w:color w:val="0099CC"/>
          <w:sz w:val="20"/>
          <w:szCs w:val="20"/>
        </w:rPr>
        <w:t>°°°°°°°°</w:t>
      </w:r>
    </w:p>
    <w:p w:rsidR="008370AD" w:rsidRDefault="008370AD" w:rsidP="00582753">
      <w:pPr>
        <w:tabs>
          <w:tab w:val="center" w:pos="0"/>
          <w:tab w:val="left" w:pos="3969"/>
          <w:tab w:val="left" w:pos="4111"/>
          <w:tab w:val="left" w:pos="4253"/>
          <w:tab w:val="left" w:pos="4395"/>
        </w:tabs>
        <w:ind w:right="-284"/>
        <w:jc w:val="center"/>
        <w:rPr>
          <w:rFonts w:ascii="Arial" w:eastAsia="Batang" w:hAnsi="Arial" w:cs="Arial"/>
          <w:b/>
          <w:color w:val="0099CC"/>
          <w:sz w:val="20"/>
          <w:szCs w:val="20"/>
        </w:rPr>
      </w:pPr>
    </w:p>
    <w:p w:rsidR="00EC599F" w:rsidRPr="00622663" w:rsidRDefault="001F0D26" w:rsidP="00582753">
      <w:pPr>
        <w:tabs>
          <w:tab w:val="left" w:pos="3969"/>
          <w:tab w:val="left" w:pos="4253"/>
          <w:tab w:val="left" w:pos="4395"/>
        </w:tabs>
        <w:ind w:right="-51"/>
        <w:jc w:val="center"/>
        <w:rPr>
          <w:rFonts w:ascii="Arial" w:hAnsi="Arial" w:cs="Arial"/>
          <w:i/>
        </w:rPr>
      </w:pPr>
      <w:r w:rsidRPr="00622663">
        <w:rPr>
          <w:rFonts w:ascii="Arial" w:hAnsi="Arial" w:cs="Arial"/>
          <w:i/>
        </w:rPr>
        <w:t>La d</w:t>
      </w:r>
      <w:r w:rsidR="00EA1845" w:rsidRPr="00622663">
        <w:rPr>
          <w:rFonts w:ascii="Arial" w:hAnsi="Arial" w:cs="Arial"/>
          <w:i/>
        </w:rPr>
        <w:t>urata del corso</w:t>
      </w:r>
      <w:r w:rsidRPr="00622663">
        <w:rPr>
          <w:rFonts w:ascii="Arial" w:hAnsi="Arial" w:cs="Arial"/>
          <w:i/>
        </w:rPr>
        <w:t xml:space="preserve"> del corso nei Conservatori era di</w:t>
      </w:r>
      <w:r w:rsidR="0031014F" w:rsidRPr="00622663">
        <w:rPr>
          <w:rFonts w:ascii="Arial" w:hAnsi="Arial" w:cs="Arial"/>
          <w:i/>
        </w:rPr>
        <w:t xml:space="preserve"> </w:t>
      </w:r>
      <w:r w:rsidR="007F3199" w:rsidRPr="00622663">
        <w:rPr>
          <w:rFonts w:ascii="Arial" w:hAnsi="Arial" w:cs="Arial"/>
          <w:i/>
        </w:rPr>
        <w:t>sei</w:t>
      </w:r>
      <w:r w:rsidR="00EA1845" w:rsidRPr="00622663">
        <w:rPr>
          <w:rFonts w:ascii="Arial" w:hAnsi="Arial" w:cs="Arial"/>
          <w:i/>
        </w:rPr>
        <w:t xml:space="preserve"> anni.</w:t>
      </w:r>
    </w:p>
    <w:p w:rsidR="00A3098E" w:rsidRPr="00622663" w:rsidRDefault="00A3098E" w:rsidP="00582753">
      <w:pPr>
        <w:tabs>
          <w:tab w:val="left" w:pos="3969"/>
          <w:tab w:val="left" w:pos="4253"/>
          <w:tab w:val="left" w:pos="4395"/>
        </w:tabs>
        <w:ind w:right="-51"/>
        <w:jc w:val="center"/>
        <w:rPr>
          <w:rFonts w:ascii="Arial" w:hAnsi="Arial" w:cs="Arial"/>
          <w:i/>
          <w:color w:val="0099CC"/>
        </w:rPr>
      </w:pPr>
    </w:p>
    <w:p w:rsidR="001A4D30" w:rsidRPr="00622663" w:rsidRDefault="00EC599F" w:rsidP="00582753">
      <w:pPr>
        <w:tabs>
          <w:tab w:val="left" w:pos="3969"/>
          <w:tab w:val="left" w:pos="4253"/>
          <w:tab w:val="left" w:pos="4395"/>
        </w:tabs>
        <w:ind w:right="-51"/>
        <w:jc w:val="center"/>
        <w:rPr>
          <w:rFonts w:ascii="Arial" w:hAnsi="Arial" w:cs="Arial"/>
          <w:color w:val="0099CC"/>
        </w:rPr>
      </w:pPr>
      <w:r w:rsidRPr="00622663">
        <w:rPr>
          <w:rFonts w:ascii="Arial" w:hAnsi="Arial" w:cs="Arial"/>
          <w:i/>
          <w:color w:val="0099CC"/>
          <w:sz w:val="28"/>
          <w:szCs w:val="28"/>
          <w:u w:val="single"/>
        </w:rPr>
        <w:t>Esempi di combinazioni pratiche:</w:t>
      </w:r>
    </w:p>
    <w:p w:rsidR="008E08FC" w:rsidRPr="00622663" w:rsidRDefault="008E08FC" w:rsidP="00582753">
      <w:pPr>
        <w:tabs>
          <w:tab w:val="left" w:pos="3969"/>
          <w:tab w:val="left" w:pos="4253"/>
          <w:tab w:val="left" w:pos="4395"/>
        </w:tabs>
        <w:ind w:right="-51"/>
        <w:jc w:val="center"/>
        <w:rPr>
          <w:rFonts w:ascii="Arial" w:hAnsi="Arial" w:cs="Arial"/>
          <w:color w:val="0099CC"/>
        </w:rPr>
      </w:pPr>
    </w:p>
    <w:p w:rsidR="001A4D30" w:rsidRPr="00622663" w:rsidRDefault="00EC599F" w:rsidP="00582753">
      <w:pPr>
        <w:tabs>
          <w:tab w:val="left" w:pos="3969"/>
          <w:tab w:val="left" w:pos="4253"/>
          <w:tab w:val="left" w:pos="4395"/>
        </w:tabs>
        <w:spacing w:after="120"/>
        <w:ind w:right="-51"/>
        <w:jc w:val="center"/>
        <w:rPr>
          <w:rFonts w:ascii="Arial" w:hAnsi="Arial" w:cs="Arial"/>
          <w:color w:val="0099CC"/>
          <w:sz w:val="22"/>
          <w:szCs w:val="22"/>
        </w:rPr>
      </w:pPr>
      <w:r w:rsidRPr="00622663">
        <w:rPr>
          <w:rFonts w:ascii="Arial" w:hAnsi="Arial" w:cs="Arial"/>
          <w:b/>
          <w:color w:val="0099CC"/>
          <w:sz w:val="22"/>
          <w:szCs w:val="22"/>
          <w:u w:val="single"/>
        </w:rPr>
        <w:t xml:space="preserve">Corni e </w:t>
      </w:r>
      <w:r w:rsidR="00172507" w:rsidRPr="00622663">
        <w:rPr>
          <w:rFonts w:ascii="Arial" w:hAnsi="Arial" w:cs="Arial"/>
          <w:b/>
          <w:color w:val="0099CC"/>
          <w:sz w:val="22"/>
          <w:szCs w:val="22"/>
          <w:u w:val="single"/>
        </w:rPr>
        <w:t>V</w:t>
      </w:r>
      <w:r w:rsidRPr="00622663">
        <w:rPr>
          <w:rFonts w:ascii="Arial" w:hAnsi="Arial" w:cs="Arial"/>
          <w:b/>
          <w:color w:val="0099CC"/>
          <w:sz w:val="22"/>
          <w:szCs w:val="22"/>
          <w:u w:val="single"/>
        </w:rPr>
        <w:t>iolini</w:t>
      </w:r>
      <w:r w:rsidR="00172507" w:rsidRPr="00622663">
        <w:rPr>
          <w:rFonts w:ascii="Arial" w:hAnsi="Arial" w:cs="Arial"/>
          <w:color w:val="0099CC"/>
          <w:sz w:val="22"/>
          <w:szCs w:val="22"/>
        </w:rPr>
        <w:t>:</w:t>
      </w:r>
      <w:r w:rsidRPr="00622663">
        <w:rPr>
          <w:rFonts w:ascii="Arial" w:hAnsi="Arial" w:cs="Arial"/>
          <w:color w:val="0099CC"/>
          <w:sz w:val="22"/>
          <w:szCs w:val="22"/>
        </w:rPr>
        <w:t xml:space="preserve"> nella Vestale </w:t>
      </w:r>
      <w:r w:rsidR="003705AB" w:rsidRPr="00622663">
        <w:rPr>
          <w:rFonts w:ascii="Arial" w:hAnsi="Arial" w:cs="Arial"/>
          <w:color w:val="0099CC"/>
          <w:sz w:val="22"/>
          <w:szCs w:val="22"/>
        </w:rPr>
        <w:t>d</w:t>
      </w:r>
      <w:r w:rsidRPr="00622663">
        <w:rPr>
          <w:rFonts w:ascii="Arial" w:hAnsi="Arial" w:cs="Arial"/>
          <w:color w:val="0099CC"/>
          <w:sz w:val="22"/>
          <w:szCs w:val="22"/>
        </w:rPr>
        <w:t>i Spontini</w:t>
      </w:r>
      <w:r w:rsidR="00172507" w:rsidRPr="00622663">
        <w:rPr>
          <w:rFonts w:ascii="Arial" w:hAnsi="Arial" w:cs="Arial"/>
          <w:color w:val="0099CC"/>
          <w:sz w:val="22"/>
          <w:szCs w:val="22"/>
        </w:rPr>
        <w:t>, all’</w:t>
      </w:r>
      <w:r w:rsidRPr="00622663">
        <w:rPr>
          <w:rFonts w:ascii="Arial" w:hAnsi="Arial" w:cs="Arial"/>
          <w:color w:val="0099CC"/>
          <w:sz w:val="22"/>
          <w:szCs w:val="22"/>
        </w:rPr>
        <w:t>Inno alla Sera, atto primo, prima scena</w:t>
      </w:r>
      <w:r w:rsidR="00172507" w:rsidRPr="00622663">
        <w:rPr>
          <w:rFonts w:ascii="Arial" w:hAnsi="Arial" w:cs="Arial"/>
          <w:color w:val="0099CC"/>
          <w:sz w:val="22"/>
          <w:szCs w:val="22"/>
        </w:rPr>
        <w:t>.</w:t>
      </w:r>
    </w:p>
    <w:p w:rsidR="008B134C" w:rsidRPr="00622663" w:rsidRDefault="00172507" w:rsidP="00582753">
      <w:pPr>
        <w:tabs>
          <w:tab w:val="left" w:pos="3969"/>
          <w:tab w:val="left" w:pos="4253"/>
          <w:tab w:val="left" w:pos="4395"/>
        </w:tabs>
        <w:spacing w:after="120"/>
        <w:ind w:right="-51"/>
        <w:jc w:val="center"/>
        <w:rPr>
          <w:rFonts w:ascii="Arial" w:hAnsi="Arial" w:cs="Arial"/>
          <w:color w:val="0099CC"/>
          <w:sz w:val="22"/>
          <w:szCs w:val="22"/>
        </w:rPr>
      </w:pPr>
      <w:r w:rsidRPr="00622663">
        <w:rPr>
          <w:rFonts w:ascii="Arial" w:hAnsi="Arial" w:cs="Arial"/>
          <w:b/>
          <w:color w:val="0099CC"/>
          <w:sz w:val="22"/>
          <w:szCs w:val="22"/>
          <w:u w:val="single"/>
        </w:rPr>
        <w:t>Corni e Violoncelli</w:t>
      </w:r>
      <w:r w:rsidRPr="00622663">
        <w:rPr>
          <w:rFonts w:ascii="Arial" w:hAnsi="Arial" w:cs="Arial"/>
          <w:color w:val="0099CC"/>
          <w:sz w:val="22"/>
          <w:szCs w:val="22"/>
        </w:rPr>
        <w:t>: nell’Introduzione del Don Chisciotte di R. Strauss.</w:t>
      </w:r>
    </w:p>
    <w:p w:rsidR="001A4D30" w:rsidRPr="00622663" w:rsidRDefault="00172507" w:rsidP="00582753">
      <w:pPr>
        <w:tabs>
          <w:tab w:val="left" w:pos="3969"/>
          <w:tab w:val="left" w:pos="4253"/>
          <w:tab w:val="left" w:pos="4395"/>
        </w:tabs>
        <w:spacing w:after="120"/>
        <w:ind w:right="-51"/>
        <w:jc w:val="center"/>
        <w:rPr>
          <w:rFonts w:ascii="Arial" w:hAnsi="Arial" w:cs="Arial"/>
          <w:color w:val="0099CC"/>
          <w:sz w:val="22"/>
          <w:szCs w:val="22"/>
        </w:rPr>
      </w:pPr>
      <w:r w:rsidRPr="00622663">
        <w:rPr>
          <w:rFonts w:ascii="Arial" w:hAnsi="Arial" w:cs="Arial"/>
          <w:b/>
          <w:color w:val="0099CC"/>
          <w:sz w:val="22"/>
          <w:szCs w:val="22"/>
          <w:u w:val="single"/>
        </w:rPr>
        <w:t>Corni e Pianoforte</w:t>
      </w:r>
      <w:r w:rsidRPr="00622663">
        <w:rPr>
          <w:rFonts w:ascii="Arial" w:hAnsi="Arial" w:cs="Arial"/>
          <w:color w:val="0099CC"/>
          <w:sz w:val="22"/>
          <w:szCs w:val="22"/>
        </w:rPr>
        <w:t xml:space="preserve">:  Primo tempo del </w:t>
      </w:r>
      <w:r w:rsidR="001A4D30" w:rsidRPr="00622663">
        <w:rPr>
          <w:rFonts w:ascii="Arial" w:hAnsi="Arial" w:cs="Arial"/>
          <w:color w:val="0099CC"/>
          <w:sz w:val="22"/>
          <w:szCs w:val="22"/>
        </w:rPr>
        <w:t>Quinto</w:t>
      </w:r>
      <w:r w:rsidRPr="00622663">
        <w:rPr>
          <w:rFonts w:ascii="Arial" w:hAnsi="Arial" w:cs="Arial"/>
          <w:color w:val="0099CC"/>
          <w:sz w:val="22"/>
          <w:szCs w:val="22"/>
        </w:rPr>
        <w:t xml:space="preserve"> Concerto per pf. e orch.</w:t>
      </w:r>
    </w:p>
    <w:p w:rsidR="008B134C" w:rsidRPr="00622663" w:rsidRDefault="00172507" w:rsidP="00582753">
      <w:pPr>
        <w:tabs>
          <w:tab w:val="left" w:pos="3969"/>
          <w:tab w:val="left" w:pos="4253"/>
          <w:tab w:val="left" w:pos="4395"/>
        </w:tabs>
        <w:spacing w:after="120"/>
        <w:ind w:right="-51"/>
        <w:jc w:val="center"/>
        <w:rPr>
          <w:rFonts w:ascii="Arial" w:hAnsi="Arial" w:cs="Arial"/>
          <w:color w:val="0099CC"/>
          <w:sz w:val="22"/>
          <w:szCs w:val="22"/>
        </w:rPr>
      </w:pPr>
      <w:r w:rsidRPr="00622663">
        <w:rPr>
          <w:rFonts w:ascii="Arial" w:hAnsi="Arial" w:cs="Arial"/>
          <w:b/>
          <w:color w:val="0099CC"/>
          <w:sz w:val="22"/>
          <w:szCs w:val="22"/>
          <w:u w:val="single"/>
        </w:rPr>
        <w:t>Corni, Trombe e Tromboni</w:t>
      </w:r>
      <w:r w:rsidRPr="00622663">
        <w:rPr>
          <w:rFonts w:ascii="Arial" w:hAnsi="Arial" w:cs="Arial"/>
          <w:color w:val="0099CC"/>
          <w:sz w:val="22"/>
          <w:szCs w:val="22"/>
        </w:rPr>
        <w:t xml:space="preserve">: </w:t>
      </w:r>
      <w:r w:rsidR="008B134C" w:rsidRPr="00622663">
        <w:rPr>
          <w:rFonts w:ascii="Arial" w:hAnsi="Arial" w:cs="Arial"/>
          <w:color w:val="0099CC"/>
          <w:sz w:val="22"/>
          <w:szCs w:val="22"/>
        </w:rPr>
        <w:t xml:space="preserve">nella </w:t>
      </w:r>
      <w:r w:rsidR="001A4D30" w:rsidRPr="00622663">
        <w:rPr>
          <w:rFonts w:ascii="Arial" w:hAnsi="Arial" w:cs="Arial"/>
          <w:color w:val="0099CC"/>
          <w:sz w:val="22"/>
          <w:szCs w:val="22"/>
        </w:rPr>
        <w:t>seconda</w:t>
      </w:r>
      <w:r w:rsidR="008B134C" w:rsidRPr="00622663">
        <w:rPr>
          <w:rFonts w:ascii="Arial" w:hAnsi="Arial" w:cs="Arial"/>
          <w:color w:val="0099CC"/>
          <w:sz w:val="22"/>
          <w:szCs w:val="22"/>
        </w:rPr>
        <w:t xml:space="preserve"> variazione del Don Chisciotte di R. Strauss</w:t>
      </w:r>
      <w:r w:rsidRPr="00622663">
        <w:rPr>
          <w:rFonts w:ascii="Arial" w:hAnsi="Arial" w:cs="Arial"/>
          <w:color w:val="0099CC"/>
          <w:sz w:val="22"/>
          <w:szCs w:val="22"/>
        </w:rPr>
        <w:t>.</w:t>
      </w:r>
    </w:p>
    <w:p w:rsidR="001A4D30" w:rsidRPr="00622663" w:rsidRDefault="00172507" w:rsidP="00582753">
      <w:pPr>
        <w:tabs>
          <w:tab w:val="left" w:pos="3969"/>
          <w:tab w:val="left" w:pos="4253"/>
          <w:tab w:val="left" w:pos="4395"/>
        </w:tabs>
        <w:spacing w:after="120"/>
        <w:ind w:right="-51"/>
        <w:jc w:val="center"/>
        <w:rPr>
          <w:rFonts w:ascii="Arial" w:hAnsi="Arial" w:cs="Arial"/>
          <w:color w:val="0099CC"/>
          <w:sz w:val="22"/>
          <w:szCs w:val="22"/>
        </w:rPr>
      </w:pPr>
      <w:r w:rsidRPr="00622663">
        <w:rPr>
          <w:rFonts w:ascii="Arial" w:hAnsi="Arial" w:cs="Arial"/>
          <w:b/>
          <w:color w:val="0099CC"/>
          <w:sz w:val="22"/>
          <w:szCs w:val="22"/>
          <w:u w:val="single"/>
        </w:rPr>
        <w:t>Corni e Trombe</w:t>
      </w:r>
      <w:r w:rsidRPr="00622663">
        <w:rPr>
          <w:rFonts w:ascii="Arial" w:hAnsi="Arial" w:cs="Arial"/>
          <w:color w:val="0099CC"/>
          <w:sz w:val="22"/>
          <w:szCs w:val="22"/>
        </w:rPr>
        <w:t xml:space="preserve">:  Sinfonia Patetica di </w:t>
      </w:r>
      <w:r w:rsidR="008B134C" w:rsidRPr="00622663">
        <w:rPr>
          <w:rFonts w:ascii="Arial" w:hAnsi="Arial" w:cs="Arial"/>
          <w:color w:val="0099CC"/>
          <w:sz w:val="22"/>
          <w:szCs w:val="22"/>
        </w:rPr>
        <w:t>Tchaikowsky</w:t>
      </w:r>
      <w:r w:rsidRPr="00622663">
        <w:rPr>
          <w:rFonts w:ascii="Arial" w:hAnsi="Arial" w:cs="Arial"/>
          <w:color w:val="0099CC"/>
          <w:sz w:val="22"/>
          <w:szCs w:val="22"/>
        </w:rPr>
        <w:t xml:space="preserve">, </w:t>
      </w:r>
      <w:r w:rsidR="001A4D30" w:rsidRPr="00622663">
        <w:rPr>
          <w:rFonts w:ascii="Arial" w:hAnsi="Arial" w:cs="Arial"/>
          <w:color w:val="0099CC"/>
          <w:sz w:val="22"/>
          <w:szCs w:val="22"/>
        </w:rPr>
        <w:t>terzo</w:t>
      </w:r>
      <w:r w:rsidRPr="00622663">
        <w:rPr>
          <w:rFonts w:ascii="Arial" w:hAnsi="Arial" w:cs="Arial"/>
          <w:color w:val="0099CC"/>
          <w:sz w:val="22"/>
          <w:szCs w:val="22"/>
        </w:rPr>
        <w:t xml:space="preserve"> tempo.</w:t>
      </w:r>
    </w:p>
    <w:p w:rsidR="001A4D30" w:rsidRPr="00622663" w:rsidRDefault="00172507" w:rsidP="00582753">
      <w:pPr>
        <w:tabs>
          <w:tab w:val="left" w:pos="3969"/>
          <w:tab w:val="left" w:pos="4253"/>
          <w:tab w:val="left" w:pos="4395"/>
        </w:tabs>
        <w:spacing w:after="120"/>
        <w:ind w:right="-51"/>
        <w:jc w:val="center"/>
        <w:rPr>
          <w:rFonts w:ascii="Arial" w:hAnsi="Arial" w:cs="Arial"/>
          <w:color w:val="0099CC"/>
          <w:sz w:val="22"/>
          <w:szCs w:val="22"/>
        </w:rPr>
      </w:pPr>
      <w:r w:rsidRPr="00622663">
        <w:rPr>
          <w:rFonts w:ascii="Arial" w:hAnsi="Arial" w:cs="Arial"/>
          <w:b/>
          <w:color w:val="0099CC"/>
          <w:sz w:val="22"/>
          <w:szCs w:val="22"/>
          <w:u w:val="single"/>
        </w:rPr>
        <w:t>Corni e Fagotti</w:t>
      </w:r>
      <w:r w:rsidRPr="00622663">
        <w:rPr>
          <w:rFonts w:ascii="Arial" w:hAnsi="Arial" w:cs="Arial"/>
          <w:color w:val="0099CC"/>
          <w:sz w:val="22"/>
          <w:szCs w:val="22"/>
        </w:rPr>
        <w:t>:  nel tema iniziale del Vascello Fantasma</w:t>
      </w:r>
      <w:r w:rsidR="008B134C" w:rsidRPr="00622663">
        <w:rPr>
          <w:rFonts w:ascii="Arial" w:hAnsi="Arial" w:cs="Arial"/>
          <w:color w:val="0099CC"/>
          <w:sz w:val="22"/>
          <w:szCs w:val="22"/>
        </w:rPr>
        <w:t>.</w:t>
      </w:r>
    </w:p>
    <w:p w:rsidR="001A4D30" w:rsidRPr="00622663" w:rsidRDefault="008B134C" w:rsidP="00582753">
      <w:pPr>
        <w:tabs>
          <w:tab w:val="left" w:pos="3969"/>
          <w:tab w:val="left" w:pos="4253"/>
          <w:tab w:val="left" w:pos="4395"/>
        </w:tabs>
        <w:spacing w:after="120"/>
        <w:ind w:right="-51"/>
        <w:jc w:val="center"/>
        <w:rPr>
          <w:rFonts w:ascii="Arial" w:hAnsi="Arial" w:cs="Arial"/>
          <w:color w:val="0099CC"/>
          <w:sz w:val="22"/>
          <w:szCs w:val="22"/>
        </w:rPr>
      </w:pPr>
      <w:r w:rsidRPr="00622663">
        <w:rPr>
          <w:rFonts w:ascii="Arial" w:hAnsi="Arial" w:cs="Arial"/>
          <w:b/>
          <w:color w:val="0099CC"/>
          <w:sz w:val="22"/>
          <w:szCs w:val="22"/>
          <w:u w:val="single"/>
        </w:rPr>
        <w:t>Corno e Clarinetto</w:t>
      </w:r>
      <w:r w:rsidRPr="00622663">
        <w:rPr>
          <w:rFonts w:ascii="Arial" w:hAnsi="Arial" w:cs="Arial"/>
          <w:color w:val="0099CC"/>
          <w:sz w:val="22"/>
          <w:szCs w:val="22"/>
        </w:rPr>
        <w:t xml:space="preserve">: nella parte iniziale della </w:t>
      </w:r>
      <w:r w:rsidR="001A4D30" w:rsidRPr="00622663">
        <w:rPr>
          <w:rFonts w:ascii="Arial" w:hAnsi="Arial" w:cs="Arial"/>
          <w:color w:val="0099CC"/>
          <w:sz w:val="22"/>
          <w:szCs w:val="22"/>
        </w:rPr>
        <w:t>Quinta</w:t>
      </w:r>
      <w:r w:rsidRPr="00622663">
        <w:rPr>
          <w:rFonts w:ascii="Arial" w:hAnsi="Arial" w:cs="Arial"/>
          <w:color w:val="0099CC"/>
          <w:sz w:val="22"/>
          <w:szCs w:val="22"/>
        </w:rPr>
        <w:t xml:space="preserve"> Sinfonia di Tchaikowsky.</w:t>
      </w:r>
    </w:p>
    <w:p w:rsidR="001A4D30" w:rsidRPr="00622663" w:rsidRDefault="008B134C" w:rsidP="00582753">
      <w:pPr>
        <w:tabs>
          <w:tab w:val="left" w:pos="3969"/>
          <w:tab w:val="left" w:pos="4253"/>
          <w:tab w:val="left" w:pos="4395"/>
        </w:tabs>
        <w:spacing w:after="120"/>
        <w:ind w:right="-51"/>
        <w:jc w:val="center"/>
        <w:rPr>
          <w:rFonts w:ascii="Arial" w:hAnsi="Arial" w:cs="Arial"/>
          <w:color w:val="0099CC"/>
          <w:sz w:val="22"/>
          <w:szCs w:val="22"/>
        </w:rPr>
      </w:pPr>
      <w:r w:rsidRPr="00622663">
        <w:rPr>
          <w:rFonts w:ascii="Arial" w:hAnsi="Arial" w:cs="Arial"/>
          <w:b/>
          <w:color w:val="0099CC"/>
          <w:sz w:val="22"/>
          <w:szCs w:val="22"/>
          <w:u w:val="single"/>
        </w:rPr>
        <w:t>Corni, Trombone e Tuba</w:t>
      </w:r>
      <w:r w:rsidRPr="00622663">
        <w:rPr>
          <w:rFonts w:ascii="Arial" w:hAnsi="Arial" w:cs="Arial"/>
          <w:color w:val="0099CC"/>
          <w:sz w:val="22"/>
          <w:szCs w:val="22"/>
        </w:rPr>
        <w:t>: al secondo atto del Sigfrido.</w:t>
      </w:r>
    </w:p>
    <w:p w:rsidR="008B134C" w:rsidRPr="00622663" w:rsidRDefault="008B134C" w:rsidP="00582753">
      <w:pPr>
        <w:tabs>
          <w:tab w:val="left" w:pos="3969"/>
          <w:tab w:val="left" w:pos="4253"/>
          <w:tab w:val="left" w:pos="4395"/>
        </w:tabs>
        <w:spacing w:after="120"/>
        <w:ind w:right="-51"/>
        <w:jc w:val="center"/>
        <w:rPr>
          <w:rFonts w:ascii="Arial" w:hAnsi="Arial" w:cs="Arial"/>
          <w:color w:val="0099CC"/>
          <w:sz w:val="22"/>
          <w:szCs w:val="22"/>
        </w:rPr>
      </w:pPr>
      <w:r w:rsidRPr="00622663">
        <w:rPr>
          <w:rFonts w:ascii="Arial" w:hAnsi="Arial" w:cs="Arial"/>
          <w:b/>
          <w:color w:val="0099CC"/>
          <w:sz w:val="22"/>
          <w:szCs w:val="22"/>
          <w:u w:val="single"/>
        </w:rPr>
        <w:t>Corno e oboe</w:t>
      </w:r>
      <w:r w:rsidRPr="00622663">
        <w:rPr>
          <w:rFonts w:ascii="Arial" w:hAnsi="Arial" w:cs="Arial"/>
          <w:color w:val="0099CC"/>
          <w:sz w:val="22"/>
          <w:szCs w:val="22"/>
        </w:rPr>
        <w:t xml:space="preserve">: </w:t>
      </w:r>
      <w:r w:rsidR="001A4D30" w:rsidRPr="00622663">
        <w:rPr>
          <w:rFonts w:ascii="Arial" w:hAnsi="Arial" w:cs="Arial"/>
          <w:color w:val="0099CC"/>
          <w:sz w:val="22"/>
          <w:szCs w:val="22"/>
        </w:rPr>
        <w:t>Secondo</w:t>
      </w:r>
      <w:r w:rsidR="00A25EF6" w:rsidRPr="00622663">
        <w:rPr>
          <w:rFonts w:ascii="Arial" w:hAnsi="Arial" w:cs="Arial"/>
          <w:color w:val="0099CC"/>
          <w:sz w:val="22"/>
          <w:szCs w:val="22"/>
        </w:rPr>
        <w:t xml:space="preserve"> </w:t>
      </w:r>
      <w:r w:rsidR="003705AB" w:rsidRPr="00622663">
        <w:rPr>
          <w:rFonts w:ascii="Arial" w:hAnsi="Arial" w:cs="Arial"/>
          <w:color w:val="0099CC"/>
          <w:sz w:val="22"/>
          <w:szCs w:val="22"/>
        </w:rPr>
        <w:t>t</w:t>
      </w:r>
      <w:r w:rsidRPr="00622663">
        <w:rPr>
          <w:rFonts w:ascii="Arial" w:hAnsi="Arial" w:cs="Arial"/>
          <w:color w:val="0099CC"/>
          <w:sz w:val="22"/>
          <w:szCs w:val="22"/>
        </w:rPr>
        <w:t xml:space="preserve">empo della </w:t>
      </w:r>
      <w:r w:rsidR="001A4D30" w:rsidRPr="00622663">
        <w:rPr>
          <w:rFonts w:ascii="Arial" w:hAnsi="Arial" w:cs="Arial"/>
          <w:color w:val="0099CC"/>
          <w:sz w:val="22"/>
          <w:szCs w:val="22"/>
        </w:rPr>
        <w:t>Quinta</w:t>
      </w:r>
      <w:r w:rsidRPr="00622663">
        <w:rPr>
          <w:rFonts w:ascii="Arial" w:hAnsi="Arial" w:cs="Arial"/>
          <w:color w:val="0099CC"/>
          <w:sz w:val="22"/>
          <w:szCs w:val="22"/>
        </w:rPr>
        <w:t xml:space="preserve"> Sinfonia di Tchaikowsky.</w:t>
      </w:r>
    </w:p>
    <w:p w:rsidR="003F1612" w:rsidRPr="00622663" w:rsidRDefault="003F1612" w:rsidP="00582753">
      <w:pPr>
        <w:tabs>
          <w:tab w:val="left" w:pos="3969"/>
          <w:tab w:val="left" w:pos="4253"/>
          <w:tab w:val="left" w:pos="4395"/>
        </w:tabs>
        <w:ind w:right="-51"/>
        <w:jc w:val="center"/>
        <w:rPr>
          <w:rFonts w:ascii="Arial" w:hAnsi="Arial" w:cs="Arial"/>
          <w:sz w:val="22"/>
          <w:szCs w:val="22"/>
          <w:u w:val="single"/>
        </w:rPr>
      </w:pPr>
    </w:p>
    <w:p w:rsidR="00CA6D25" w:rsidRPr="00622663" w:rsidRDefault="00CA6D25" w:rsidP="00582753">
      <w:pPr>
        <w:tabs>
          <w:tab w:val="left" w:pos="3969"/>
          <w:tab w:val="left" w:pos="4253"/>
          <w:tab w:val="left" w:pos="4395"/>
        </w:tabs>
        <w:ind w:right="-51"/>
        <w:jc w:val="center"/>
        <w:rPr>
          <w:rFonts w:ascii="Arial" w:hAnsi="Arial" w:cs="Arial"/>
          <w:sz w:val="18"/>
          <w:szCs w:val="18"/>
        </w:rPr>
      </w:pPr>
      <w:r w:rsidRPr="00622663">
        <w:rPr>
          <w:rFonts w:ascii="Arial" w:hAnsi="Arial" w:cs="Arial"/>
          <w:sz w:val="18"/>
          <w:szCs w:val="18"/>
          <w:u w:val="single"/>
        </w:rPr>
        <w:t>ABBREVIAZIONI</w:t>
      </w:r>
      <w:r w:rsidRPr="00622663">
        <w:rPr>
          <w:rFonts w:ascii="Arial" w:hAnsi="Arial" w:cs="Arial"/>
          <w:sz w:val="18"/>
          <w:szCs w:val="18"/>
        </w:rPr>
        <w:t>:</w:t>
      </w:r>
    </w:p>
    <w:p w:rsidR="00CA6D25" w:rsidRPr="00CC08A4" w:rsidRDefault="00CA6D25" w:rsidP="00582753">
      <w:pPr>
        <w:tabs>
          <w:tab w:val="left" w:pos="3969"/>
          <w:tab w:val="left" w:pos="4253"/>
          <w:tab w:val="left" w:pos="4395"/>
        </w:tabs>
        <w:ind w:right="-51"/>
        <w:jc w:val="center"/>
        <w:rPr>
          <w:rFonts w:ascii="Arial" w:hAnsi="Arial" w:cs="Arial"/>
          <w:sz w:val="20"/>
          <w:szCs w:val="20"/>
        </w:rPr>
      </w:pPr>
      <w:r w:rsidRPr="00622663">
        <w:rPr>
          <w:rFonts w:ascii="Arial" w:hAnsi="Arial" w:cs="Arial"/>
          <w:sz w:val="20"/>
          <w:szCs w:val="20"/>
        </w:rPr>
        <w:t xml:space="preserve">bar.=Baritono.   b.c.=Basso continuo.   cam.=Camera.   cel.=Celesta.   cl.=Clarinetto.   clav.=Clavicembalo.   chit.=Chitarra.   contr.=Contralto.   cor.=Corno.   cor.ing.= Corno inglese.   </w:t>
      </w:r>
      <w:r w:rsidRPr="007C4D69">
        <w:rPr>
          <w:rFonts w:ascii="Arial" w:hAnsi="Arial" w:cs="Arial"/>
          <w:sz w:val="20"/>
          <w:szCs w:val="20"/>
          <w:lang w:val="en-US"/>
        </w:rPr>
        <w:t xml:space="preserve">ctb.=Contrabbasso.   </w:t>
      </w:r>
      <w:r w:rsidR="00C800D9" w:rsidRPr="007C4D69">
        <w:rPr>
          <w:rFonts w:ascii="Arial" w:hAnsi="Arial" w:cs="Arial"/>
          <w:sz w:val="20"/>
          <w:szCs w:val="20"/>
          <w:lang w:val="en-US"/>
        </w:rPr>
        <w:t xml:space="preserve">                           </w:t>
      </w:r>
      <w:r w:rsidRPr="007C4D69">
        <w:rPr>
          <w:rFonts w:ascii="Arial" w:hAnsi="Arial" w:cs="Arial"/>
          <w:sz w:val="20"/>
          <w:szCs w:val="20"/>
          <w:lang w:val="en-US"/>
        </w:rPr>
        <w:t xml:space="preserve">ens.=Ensemble. euph.=Euphonium.   fag.=Fagotto.   fl.=Flauto.   </w:t>
      </w:r>
      <w:r w:rsidRPr="00622663">
        <w:rPr>
          <w:rFonts w:ascii="Arial" w:hAnsi="Arial" w:cs="Arial"/>
          <w:sz w:val="20"/>
          <w:szCs w:val="20"/>
        </w:rPr>
        <w:t xml:space="preserve">mar.=Marimba.   ob.=Oboe.   op.=Opera.   orch.=Orchestra.   org.=Organo.   ott.=Ottavino.   perc.=Percussioni.   pf.=Pianoforte.   quart.=Quartetto.   quint.=Quintetto.   sax.=Sassofono.   sopr.=Soprano.   ten.=Tenore.   timp.=Timpani.   tr.=Tromba.   </w:t>
      </w:r>
      <w:r w:rsidR="00C800D9">
        <w:rPr>
          <w:rFonts w:ascii="Arial" w:hAnsi="Arial" w:cs="Arial"/>
          <w:sz w:val="20"/>
          <w:szCs w:val="20"/>
        </w:rPr>
        <w:t xml:space="preserve">                     </w:t>
      </w:r>
      <w:r w:rsidRPr="00622663">
        <w:rPr>
          <w:rFonts w:ascii="Arial" w:hAnsi="Arial" w:cs="Arial"/>
          <w:sz w:val="20"/>
          <w:szCs w:val="20"/>
        </w:rPr>
        <w:t xml:space="preserve">trb.=Trombone. </w:t>
      </w:r>
      <w:r w:rsidR="00C800D9">
        <w:rPr>
          <w:rFonts w:ascii="Arial" w:hAnsi="Arial" w:cs="Arial"/>
          <w:sz w:val="20"/>
          <w:szCs w:val="20"/>
        </w:rPr>
        <w:t xml:space="preserve"> </w:t>
      </w:r>
      <w:r w:rsidRPr="00CC08A4">
        <w:rPr>
          <w:rFonts w:ascii="Arial" w:hAnsi="Arial" w:cs="Arial"/>
          <w:sz w:val="20"/>
          <w:szCs w:val="20"/>
        </w:rPr>
        <w:t>vibr.=Vibrafono.   vl.=Violino.   vla.=Viola.   vcl.=Violoncello.   xil.=Xilofono</w:t>
      </w:r>
    </w:p>
    <w:p w:rsidR="00CA6D25" w:rsidRPr="00CC08A4" w:rsidRDefault="00CA6D25" w:rsidP="00582753">
      <w:pPr>
        <w:pStyle w:val="Corpotesto"/>
        <w:tabs>
          <w:tab w:val="left" w:pos="3969"/>
          <w:tab w:val="left" w:pos="4253"/>
          <w:tab w:val="left" w:pos="4395"/>
        </w:tabs>
        <w:ind w:right="-51"/>
        <w:jc w:val="center"/>
        <w:rPr>
          <w:rFonts w:ascii="Arial" w:hAnsi="Arial" w:cs="Arial"/>
          <w:b/>
          <w:bCs/>
          <w:color w:val="000000"/>
          <w:sz w:val="16"/>
          <w:szCs w:val="16"/>
        </w:rPr>
      </w:pPr>
    </w:p>
    <w:p w:rsidR="00547348" w:rsidRPr="00547348" w:rsidRDefault="001C6E4A" w:rsidP="00582753">
      <w:pPr>
        <w:pStyle w:val="Corpotesto"/>
        <w:tabs>
          <w:tab w:val="left" w:pos="0"/>
          <w:tab w:val="left" w:pos="4253"/>
          <w:tab w:val="left" w:pos="4395"/>
        </w:tabs>
        <w:spacing w:after="0" w:line="252" w:lineRule="auto"/>
        <w:ind w:right="-284"/>
        <w:jc w:val="center"/>
        <w:rPr>
          <w:rFonts w:ascii="Arial" w:hAnsi="Arial" w:cs="Arial"/>
          <w:b/>
          <w:color w:val="0099CC"/>
          <w:sz w:val="22"/>
          <w:szCs w:val="22"/>
        </w:rPr>
      </w:pPr>
      <w:r w:rsidRPr="00622663">
        <w:rPr>
          <w:rFonts w:ascii="Arial" w:hAnsi="Arial" w:cs="Arial"/>
          <w:b/>
          <w:sz w:val="18"/>
          <w:szCs w:val="18"/>
          <w:lang w:val="es-ES" w:eastAsia="en-US" w:bidi="en-US"/>
        </w:rPr>
        <w:br/>
      </w:r>
      <w:r w:rsidR="00547348" w:rsidRPr="00547348">
        <w:rPr>
          <w:rStyle w:val="longtext"/>
          <w:rFonts w:ascii="Arial" w:hAnsi="Arial" w:cs="Arial"/>
          <w:b/>
          <w:color w:val="0099CC"/>
          <w:sz w:val="22"/>
          <w:szCs w:val="22"/>
        </w:rPr>
        <w:t xml:space="preserve">M° Demolli Mario. </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Al Concorso di Roma per il passaggio in ruolo degli Insegnanti di Musica, 1° su 5.500 candidati.                                                     Amico rispettoso dei Maestri: Verganti, Mozzati, Gavazzeni, Roman Vlad, della famiglia Ricordi….</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 xml:space="preserve">Una vita dedicata alla Musica, il mio lavoro. Nasce l’idea di scrivere, oltre ad una mia </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Storia della Musica, intitolata “Passeggiando con la Musica”,                                                                                                                 una serie di 16 monografie per i seguenti strumenti:</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 xml:space="preserve">Arpa, Chitarra, Clarinetto, Contrabbasso, Corno, Fagotto, Flauto, Oboe, Organo,                                                   Pianoforte, Sassofono, Tromba, Trombone, Viola, Violino, Violoncello. </w:t>
      </w:r>
    </w:p>
    <w:p w:rsidR="00547348" w:rsidRPr="00547348" w:rsidRDefault="00547348" w:rsidP="00582753">
      <w:pPr>
        <w:tabs>
          <w:tab w:val="center" w:pos="0"/>
          <w:tab w:val="left" w:pos="4253"/>
        </w:tabs>
        <w:jc w:val="center"/>
        <w:rPr>
          <w:rFonts w:ascii="Arial" w:eastAsia="Batang" w:hAnsi="Arial" w:cs="Arial"/>
          <w:b/>
          <w:color w:val="0099CC"/>
          <w:sz w:val="20"/>
          <w:szCs w:val="20"/>
        </w:rPr>
      </w:pPr>
      <w:r w:rsidRPr="00547348">
        <w:rPr>
          <w:rFonts w:ascii="Arial" w:eastAsia="Batang" w:hAnsi="Arial" w:cs="Arial"/>
          <w:b/>
          <w:color w:val="0099CC"/>
          <w:sz w:val="20"/>
          <w:szCs w:val="20"/>
        </w:rPr>
        <w:t>Una raccolta completa di informazioni relative allo strumento, ai compositori                                                                           ed alle loro composizioni, con date, numero d’opera e durata del brano.                                                                                  I Compositori sono in totale 25</w:t>
      </w:r>
      <w:r w:rsidR="00BB71DA">
        <w:rPr>
          <w:rFonts w:ascii="Arial" w:eastAsia="Batang" w:hAnsi="Arial" w:cs="Arial"/>
          <w:b/>
          <w:color w:val="0099CC"/>
          <w:sz w:val="20"/>
          <w:szCs w:val="20"/>
        </w:rPr>
        <w:t>.</w:t>
      </w:r>
      <w:r w:rsidR="00CF5F8B">
        <w:rPr>
          <w:rFonts w:ascii="Arial" w:eastAsia="Batang" w:hAnsi="Arial" w:cs="Arial"/>
          <w:b/>
          <w:color w:val="0099CC"/>
          <w:sz w:val="20"/>
          <w:szCs w:val="20"/>
        </w:rPr>
        <w:t>6</w:t>
      </w:r>
      <w:r w:rsidR="004D2228">
        <w:rPr>
          <w:rFonts w:ascii="Arial" w:eastAsia="Batang" w:hAnsi="Arial" w:cs="Arial"/>
          <w:b/>
          <w:color w:val="0099CC"/>
          <w:sz w:val="20"/>
          <w:szCs w:val="20"/>
        </w:rPr>
        <w:t>6</w:t>
      </w:r>
      <w:r w:rsidR="00351EFF">
        <w:rPr>
          <w:rFonts w:ascii="Arial" w:eastAsia="Batang" w:hAnsi="Arial" w:cs="Arial"/>
          <w:b/>
          <w:color w:val="0099CC"/>
          <w:sz w:val="20"/>
          <w:szCs w:val="20"/>
        </w:rPr>
        <w:t>9</w:t>
      </w:r>
      <w:r w:rsidRPr="00547348">
        <w:rPr>
          <w:rFonts w:ascii="Arial" w:eastAsia="Batang" w:hAnsi="Arial" w:cs="Arial"/>
          <w:b/>
          <w:color w:val="0099CC"/>
          <w:sz w:val="20"/>
          <w:szCs w:val="20"/>
        </w:rPr>
        <w:t xml:space="preserve"> e </w:t>
      </w:r>
      <w:r w:rsidR="004D2228">
        <w:rPr>
          <w:rFonts w:ascii="Arial" w:eastAsia="Batang" w:hAnsi="Arial" w:cs="Arial"/>
          <w:b/>
          <w:color w:val="0099CC"/>
          <w:sz w:val="20"/>
          <w:szCs w:val="20"/>
        </w:rPr>
        <w:t>6</w:t>
      </w:r>
      <w:r w:rsidR="00BB71DA">
        <w:rPr>
          <w:rFonts w:ascii="Arial" w:eastAsia="Batang" w:hAnsi="Arial" w:cs="Arial"/>
          <w:b/>
          <w:color w:val="0099CC"/>
          <w:sz w:val="20"/>
          <w:szCs w:val="20"/>
        </w:rPr>
        <w:t>.</w:t>
      </w:r>
      <w:r w:rsidR="00351EFF">
        <w:rPr>
          <w:rFonts w:ascii="Arial" w:eastAsia="Batang" w:hAnsi="Arial" w:cs="Arial"/>
          <w:b/>
          <w:color w:val="0099CC"/>
          <w:sz w:val="20"/>
          <w:szCs w:val="20"/>
        </w:rPr>
        <w:t>2</w:t>
      </w:r>
      <w:r w:rsidR="00127ABA">
        <w:rPr>
          <w:rFonts w:ascii="Arial" w:eastAsia="Batang" w:hAnsi="Arial" w:cs="Arial"/>
          <w:b/>
          <w:color w:val="0099CC"/>
          <w:sz w:val="20"/>
          <w:szCs w:val="20"/>
        </w:rPr>
        <w:t>7</w:t>
      </w:r>
      <w:r w:rsidR="00351EFF">
        <w:rPr>
          <w:rFonts w:ascii="Arial" w:eastAsia="Batang" w:hAnsi="Arial" w:cs="Arial"/>
          <w:b/>
          <w:color w:val="0099CC"/>
          <w:sz w:val="20"/>
          <w:szCs w:val="20"/>
        </w:rPr>
        <w:t>2</w:t>
      </w:r>
      <w:r w:rsidRPr="00547348">
        <w:rPr>
          <w:rFonts w:ascii="Arial" w:eastAsia="Batang" w:hAnsi="Arial" w:cs="Arial"/>
          <w:b/>
          <w:color w:val="0099CC"/>
          <w:sz w:val="20"/>
          <w:szCs w:val="20"/>
        </w:rPr>
        <w:t xml:space="preserve"> sono le pagine di composizione; </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un lavoro veramente minuzioso: più di 25 anni di annotazioni, ricerche e ascolti.</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Ogni monografia è corredata da una breve introduzione e, per chi desiderasse leggere la                                    monografia completa dello strumento preferito, potrà scaricarla gratuitamente.</w:t>
      </w:r>
    </w:p>
    <w:p w:rsidR="00547348" w:rsidRDefault="00547348" w:rsidP="00582753">
      <w:pPr>
        <w:tabs>
          <w:tab w:val="left" w:pos="0"/>
          <w:tab w:val="left" w:pos="4253"/>
          <w:tab w:val="left" w:pos="4395"/>
          <w:tab w:val="left" w:pos="10632"/>
        </w:tabs>
        <w:spacing w:before="120" w:line="276" w:lineRule="auto"/>
        <w:jc w:val="center"/>
        <w:rPr>
          <w:rStyle w:val="Collegamentoipertestuale"/>
          <w:rFonts w:ascii="Arial" w:hAnsi="Arial" w:cs="Arial"/>
          <w:b/>
          <w:i/>
          <w:color w:val="0099CC"/>
          <w:sz w:val="20"/>
          <w:szCs w:val="20"/>
          <w:lang w:val="en-US"/>
        </w:rPr>
      </w:pPr>
      <w:r w:rsidRPr="00942E62">
        <w:rPr>
          <w:rFonts w:ascii="Arial" w:hAnsi="Arial" w:cs="Arial"/>
          <w:b/>
          <w:i/>
          <w:color w:val="0099CC"/>
          <w:sz w:val="20"/>
          <w:szCs w:val="20"/>
          <w:lang w:val="en-US"/>
        </w:rPr>
        <w:t xml:space="preserve">email: </w:t>
      </w:r>
      <w:hyperlink r:id="rId10" w:history="1">
        <w:r w:rsidRPr="00942E62">
          <w:rPr>
            <w:rStyle w:val="Collegamentoipertestuale"/>
            <w:rFonts w:ascii="Arial" w:hAnsi="Arial" w:cs="Arial"/>
            <w:b/>
            <w:i/>
            <w:color w:val="0099CC"/>
            <w:sz w:val="20"/>
            <w:szCs w:val="20"/>
            <w:lang w:val="en-US"/>
          </w:rPr>
          <w:t>mariodemolli@alice.it</w:t>
        </w:r>
      </w:hyperlink>
    </w:p>
    <w:p w:rsidR="00C622D7" w:rsidRDefault="00C622D7" w:rsidP="00582753">
      <w:pPr>
        <w:tabs>
          <w:tab w:val="left" w:pos="0"/>
          <w:tab w:val="left" w:pos="4253"/>
          <w:tab w:val="left" w:pos="4395"/>
          <w:tab w:val="left" w:pos="10632"/>
        </w:tabs>
        <w:spacing w:before="120" w:line="276" w:lineRule="auto"/>
        <w:jc w:val="center"/>
        <w:rPr>
          <w:rStyle w:val="Collegamentoipertestuale"/>
          <w:rFonts w:ascii="Arial" w:hAnsi="Arial" w:cs="Arial"/>
          <w:b/>
          <w:i/>
          <w:color w:val="0099CC"/>
          <w:sz w:val="20"/>
          <w:szCs w:val="20"/>
          <w:lang w:val="en-US"/>
        </w:rPr>
      </w:pPr>
    </w:p>
    <w:p w:rsidR="00C622D7" w:rsidRDefault="00C622D7" w:rsidP="00582753">
      <w:pPr>
        <w:tabs>
          <w:tab w:val="center" w:pos="0"/>
          <w:tab w:val="left" w:pos="3969"/>
          <w:tab w:val="left" w:pos="4253"/>
          <w:tab w:val="left" w:pos="4395"/>
        </w:tabs>
        <w:spacing w:before="120" w:line="276" w:lineRule="auto"/>
        <w:rPr>
          <w:rFonts w:ascii="Arial" w:eastAsia="Batang" w:hAnsi="Arial" w:cs="Arial"/>
          <w:b/>
          <w:color w:val="0099CC"/>
          <w:sz w:val="18"/>
          <w:szCs w:val="18"/>
          <w:lang w:val="en-US"/>
        </w:rPr>
      </w:pPr>
    </w:p>
    <w:p w:rsidR="00C622D7" w:rsidRPr="00942E62" w:rsidRDefault="00C622D7" w:rsidP="00582753">
      <w:pPr>
        <w:tabs>
          <w:tab w:val="center" w:pos="0"/>
          <w:tab w:val="left" w:pos="3969"/>
          <w:tab w:val="left" w:pos="4253"/>
          <w:tab w:val="left" w:pos="4395"/>
        </w:tabs>
        <w:spacing w:before="120" w:line="276" w:lineRule="auto"/>
        <w:rPr>
          <w:rFonts w:ascii="Arial" w:eastAsia="Batang" w:hAnsi="Arial" w:cs="Arial"/>
          <w:b/>
          <w:color w:val="0099CC"/>
          <w:sz w:val="18"/>
          <w:szCs w:val="18"/>
          <w:lang w:val="en-US"/>
        </w:rPr>
      </w:pPr>
    </w:p>
    <w:p w:rsidR="00A90339" w:rsidRPr="00941555" w:rsidRDefault="00A52E77" w:rsidP="00582753">
      <w:pPr>
        <w:tabs>
          <w:tab w:val="center" w:pos="0"/>
          <w:tab w:val="left" w:pos="3969"/>
          <w:tab w:val="left" w:pos="4253"/>
          <w:tab w:val="left" w:pos="4395"/>
        </w:tabs>
        <w:spacing w:before="120" w:line="276" w:lineRule="auto"/>
        <w:jc w:val="center"/>
        <w:rPr>
          <w:rFonts w:ascii="Arial" w:eastAsia="Batang" w:hAnsi="Arial" w:cs="Arial"/>
          <w:b/>
          <w:color w:val="0099CC"/>
          <w:sz w:val="28"/>
          <w:szCs w:val="28"/>
          <w:lang w:val="en-US"/>
        </w:rPr>
      </w:pPr>
      <w:r w:rsidRPr="00941555">
        <w:rPr>
          <w:rFonts w:ascii="Arial" w:eastAsia="Batang" w:hAnsi="Arial" w:cs="Arial"/>
          <w:b/>
          <w:color w:val="0099CC"/>
          <w:sz w:val="32"/>
          <w:szCs w:val="32"/>
          <w:u w:val="single"/>
          <w:lang w:val="en-US"/>
        </w:rPr>
        <w:t>CORNO</w:t>
      </w:r>
      <w:r w:rsidR="00A90339" w:rsidRPr="00941555">
        <w:rPr>
          <w:rFonts w:ascii="Arial" w:hAnsi="Arial" w:cs="Arial"/>
          <w:vanish/>
          <w:color w:val="222222"/>
          <w:sz w:val="28"/>
          <w:szCs w:val="28"/>
          <w:u w:val="single"/>
          <w:lang w:val="en-US" w:eastAsia="en-US" w:bidi="en-US"/>
        </w:rPr>
        <w:t xml:space="preserve">Hai fatto +1 pubblicamente su questo elemento. </w:t>
      </w:r>
      <w:hyperlink r:id="rId11" w:history="1">
        <w:r w:rsidR="00A90339" w:rsidRPr="00941555">
          <w:rPr>
            <w:rStyle w:val="Collegamentoipertestuale"/>
            <w:rFonts w:ascii="Arial" w:hAnsi="Arial" w:cs="Arial"/>
            <w:vanish/>
            <w:sz w:val="28"/>
            <w:szCs w:val="28"/>
            <w:lang w:val="en-US" w:eastAsia="en-US" w:bidi="en-US"/>
          </w:rPr>
          <w:t>Annulla</w:t>
        </w:r>
      </w:hyperlink>
    </w:p>
    <w:p w:rsidR="00622663" w:rsidRPr="001B4656" w:rsidRDefault="00C561CE" w:rsidP="00582753">
      <w:pPr>
        <w:pStyle w:val="Titolo"/>
        <w:tabs>
          <w:tab w:val="left" w:pos="0"/>
          <w:tab w:val="left" w:pos="2127"/>
          <w:tab w:val="left" w:pos="3969"/>
          <w:tab w:val="left" w:pos="4253"/>
          <w:tab w:val="left" w:pos="4395"/>
          <w:tab w:val="left" w:pos="5954"/>
        </w:tabs>
        <w:spacing w:before="120" w:after="120"/>
        <w:ind w:right="-51"/>
        <w:rPr>
          <w:rFonts w:eastAsia="Batang"/>
          <w:color w:val="0099CC"/>
          <w:sz w:val="24"/>
          <w:szCs w:val="24"/>
        </w:rPr>
      </w:pPr>
      <w:r w:rsidRPr="001B4656">
        <w:rPr>
          <w:rFonts w:eastAsia="Batang"/>
          <w:color w:val="0099CC"/>
          <w:sz w:val="24"/>
          <w:szCs w:val="24"/>
        </w:rPr>
        <w:t>Catalogo delle opere</w:t>
      </w:r>
      <w:r w:rsidR="005C35E0" w:rsidRPr="001B4656">
        <w:rPr>
          <w:rFonts w:eastAsia="Batang"/>
          <w:color w:val="0099CC"/>
          <w:sz w:val="24"/>
          <w:szCs w:val="24"/>
        </w:rPr>
        <w:t>.</w:t>
      </w:r>
    </w:p>
    <w:p w:rsidR="00622663" w:rsidRPr="005443E0" w:rsidRDefault="00A31D65" w:rsidP="00582753">
      <w:pPr>
        <w:pStyle w:val="Titolo"/>
        <w:tabs>
          <w:tab w:val="left" w:pos="2127"/>
          <w:tab w:val="left" w:pos="3969"/>
          <w:tab w:val="left" w:pos="4253"/>
          <w:tab w:val="left" w:pos="4395"/>
          <w:tab w:val="left" w:pos="5954"/>
        </w:tabs>
        <w:spacing w:before="120" w:after="120"/>
        <w:ind w:right="-51"/>
        <w:rPr>
          <w:rStyle w:val="shorttext"/>
          <w:color w:val="0099CC"/>
          <w:sz w:val="24"/>
          <w:szCs w:val="24"/>
          <w:lang w:val="es-ES"/>
        </w:rPr>
      </w:pPr>
      <w:r w:rsidRPr="005443E0">
        <w:rPr>
          <w:rStyle w:val="shorttext"/>
          <w:color w:val="0099CC"/>
          <w:sz w:val="24"/>
          <w:szCs w:val="24"/>
          <w:lang w:val="fr-FR"/>
        </w:rPr>
        <w:t xml:space="preserve">Catalogue </w:t>
      </w:r>
      <w:r w:rsidR="005C35E0" w:rsidRPr="005443E0">
        <w:rPr>
          <w:rStyle w:val="shorttext"/>
          <w:color w:val="0099CC"/>
          <w:sz w:val="24"/>
          <w:szCs w:val="24"/>
          <w:lang w:val="fr-FR"/>
        </w:rPr>
        <w:t xml:space="preserve">des œuvres.  </w:t>
      </w:r>
      <w:r w:rsidR="005C35E0" w:rsidRPr="005443E0">
        <w:rPr>
          <w:rStyle w:val="shorttext"/>
          <w:color w:val="0099CC"/>
          <w:sz w:val="24"/>
          <w:szCs w:val="24"/>
          <w:lang w:val="en-US"/>
        </w:rPr>
        <w:t xml:space="preserve">Catalog of works.  </w:t>
      </w:r>
      <w:r w:rsidR="005C35E0" w:rsidRPr="005443E0">
        <w:rPr>
          <w:rStyle w:val="shorttext"/>
          <w:color w:val="0099CC"/>
          <w:sz w:val="24"/>
          <w:szCs w:val="24"/>
          <w:lang w:val="de-DE"/>
        </w:rPr>
        <w:t xml:space="preserve">Katalog der Arbeiten.  </w:t>
      </w:r>
      <w:r w:rsidR="005C35E0" w:rsidRPr="005443E0">
        <w:rPr>
          <w:rStyle w:val="shorttext"/>
          <w:color w:val="0099CC"/>
          <w:sz w:val="24"/>
          <w:szCs w:val="24"/>
          <w:lang w:val="es-ES"/>
        </w:rPr>
        <w:t>Catálogo de obras.</w:t>
      </w:r>
      <w:r w:rsidR="00622663" w:rsidRPr="005443E0">
        <w:rPr>
          <w:rStyle w:val="shorttext"/>
          <w:color w:val="0099CC"/>
          <w:sz w:val="24"/>
          <w:szCs w:val="24"/>
          <w:lang w:val="es-ES"/>
        </w:rPr>
        <w:t xml:space="preserve">  </w:t>
      </w:r>
    </w:p>
    <w:p w:rsidR="00032973" w:rsidRDefault="00622663" w:rsidP="00582753">
      <w:pPr>
        <w:pStyle w:val="Titolo"/>
        <w:tabs>
          <w:tab w:val="left" w:pos="2127"/>
          <w:tab w:val="left" w:pos="3969"/>
          <w:tab w:val="left" w:pos="4253"/>
          <w:tab w:val="left" w:pos="4395"/>
          <w:tab w:val="left" w:pos="5954"/>
        </w:tabs>
        <w:spacing w:before="120" w:after="120"/>
        <w:ind w:right="-51"/>
        <w:jc w:val="left"/>
        <w:rPr>
          <w:rStyle w:val="google-src-text1"/>
          <w:b w:val="0"/>
          <w:bCs w:val="0"/>
          <w:vanish w:val="0"/>
          <w:sz w:val="22"/>
          <w:szCs w:val="22"/>
        </w:rPr>
      </w:pPr>
      <w:r>
        <w:rPr>
          <w:rStyle w:val="google-src-text1"/>
          <w:b w:val="0"/>
          <w:bCs w:val="0"/>
          <w:vanish w:val="0"/>
          <w:sz w:val="22"/>
          <w:szCs w:val="22"/>
          <w:specVanish w:val="0"/>
        </w:rPr>
        <w:t xml:space="preserve">     </w:t>
      </w:r>
    </w:p>
    <w:p w:rsidR="003C6E74" w:rsidRPr="00032973" w:rsidRDefault="00946E0D" w:rsidP="00582753">
      <w:pPr>
        <w:pStyle w:val="Titolo"/>
        <w:tabs>
          <w:tab w:val="left" w:pos="2127"/>
          <w:tab w:val="left" w:pos="4253"/>
          <w:tab w:val="left" w:pos="4395"/>
          <w:tab w:val="left" w:pos="5954"/>
        </w:tabs>
        <w:spacing w:before="120" w:after="120"/>
        <w:ind w:right="-51"/>
        <w:jc w:val="left"/>
        <w:rPr>
          <w:b w:val="0"/>
          <w:color w:val="0099CC"/>
          <w:sz w:val="24"/>
          <w:szCs w:val="24"/>
          <w:u w:val="single"/>
        </w:rPr>
      </w:pPr>
      <w:r w:rsidRPr="00032973">
        <w:rPr>
          <w:rStyle w:val="google-src-text1"/>
          <w:b w:val="0"/>
          <w:bCs w:val="0"/>
          <w:sz w:val="24"/>
          <w:szCs w:val="24"/>
          <w:specVanish w:val="0"/>
        </w:rPr>
        <w:lastRenderedPageBreak/>
        <w:t>Alphonse, Maxime</w:t>
      </w:r>
      <w:r w:rsidR="003C6E74" w:rsidRPr="00032973">
        <w:rPr>
          <w:b w:val="0"/>
          <w:color w:val="0099CC"/>
          <w:sz w:val="24"/>
          <w:szCs w:val="24"/>
          <w:u w:val="single"/>
        </w:rPr>
        <w:t>AARNE  Els</w:t>
      </w:r>
      <w:r w:rsidR="003C6E74" w:rsidRPr="00032973">
        <w:rPr>
          <w:b w:val="0"/>
          <w:color w:val="0099CC"/>
          <w:sz w:val="24"/>
          <w:szCs w:val="24"/>
          <w:u w:val="single"/>
        </w:rPr>
        <w:tab/>
      </w:r>
      <w:r w:rsidR="00032973">
        <w:rPr>
          <w:b w:val="0"/>
          <w:color w:val="0099CC"/>
          <w:sz w:val="24"/>
          <w:szCs w:val="24"/>
          <w:u w:val="single"/>
        </w:rPr>
        <w:tab/>
      </w:r>
      <w:r w:rsidR="003C6E74" w:rsidRPr="00032973">
        <w:rPr>
          <w:b w:val="0"/>
          <w:color w:val="0099CC"/>
          <w:sz w:val="24"/>
          <w:szCs w:val="24"/>
          <w:u w:val="single"/>
        </w:rPr>
        <w:t>Makeyevka, 30.3.1917 - Tallin, 14.6.1995.</w:t>
      </w:r>
    </w:p>
    <w:p w:rsidR="00032973" w:rsidRPr="00032973" w:rsidRDefault="003C6E74" w:rsidP="00582753">
      <w:pPr>
        <w:tabs>
          <w:tab w:val="left" w:pos="-284"/>
          <w:tab w:val="left" w:pos="4253"/>
          <w:tab w:val="left" w:pos="4395"/>
        </w:tabs>
        <w:spacing w:before="120" w:line="276" w:lineRule="auto"/>
        <w:rPr>
          <w:rFonts w:ascii="Arial" w:hAnsi="Arial" w:cs="Arial"/>
          <w:color w:val="0099CC"/>
          <w:sz w:val="20"/>
          <w:szCs w:val="20"/>
        </w:rPr>
      </w:pPr>
      <w:r w:rsidRPr="00032973">
        <w:rPr>
          <w:rFonts w:ascii="Arial" w:hAnsi="Arial" w:cs="Arial"/>
          <w:color w:val="0099CC"/>
          <w:sz w:val="20"/>
          <w:szCs w:val="20"/>
        </w:rPr>
        <w:t>Composit</w:t>
      </w:r>
      <w:r w:rsidR="00E03B1E" w:rsidRPr="00032973">
        <w:rPr>
          <w:rFonts w:ascii="Arial" w:hAnsi="Arial" w:cs="Arial"/>
          <w:color w:val="0099CC"/>
          <w:sz w:val="20"/>
          <w:szCs w:val="20"/>
        </w:rPr>
        <w:t>ore</w:t>
      </w:r>
      <w:r w:rsidRPr="00032973">
        <w:rPr>
          <w:rFonts w:ascii="Arial" w:hAnsi="Arial" w:cs="Arial"/>
          <w:color w:val="0099CC"/>
          <w:sz w:val="20"/>
          <w:szCs w:val="20"/>
        </w:rPr>
        <w:t>, pianista e didatta estone</w:t>
      </w:r>
      <w:r w:rsidR="00D46D26" w:rsidRPr="00032973">
        <w:rPr>
          <w:rFonts w:ascii="Arial" w:hAnsi="Arial" w:cs="Arial"/>
          <w:color w:val="0099CC"/>
          <w:sz w:val="20"/>
          <w:szCs w:val="20"/>
        </w:rPr>
        <w:t xml:space="preserve"> d’origine </w:t>
      </w:r>
      <w:r w:rsidRPr="00032973">
        <w:rPr>
          <w:rFonts w:ascii="Arial" w:hAnsi="Arial" w:cs="Arial"/>
          <w:color w:val="0099CC"/>
          <w:sz w:val="20"/>
          <w:szCs w:val="20"/>
        </w:rPr>
        <w:t>Ucraina. Studi al Conservatorio di Tallin con Heino Eller.</w:t>
      </w:r>
      <w:r w:rsidR="00622663" w:rsidRPr="00032973">
        <w:rPr>
          <w:rFonts w:ascii="Arial" w:hAnsi="Arial" w:cs="Arial"/>
          <w:color w:val="0099CC"/>
          <w:sz w:val="20"/>
          <w:szCs w:val="20"/>
        </w:rPr>
        <w:t xml:space="preserve"> </w:t>
      </w:r>
      <w:r w:rsidR="00032973" w:rsidRPr="00032973">
        <w:rPr>
          <w:rFonts w:ascii="Arial" w:hAnsi="Arial" w:cs="Arial"/>
          <w:color w:val="0099CC"/>
          <w:sz w:val="20"/>
          <w:szCs w:val="20"/>
        </w:rPr>
        <w:t xml:space="preserve">                                        </w:t>
      </w:r>
      <w:r w:rsidRPr="00032973">
        <w:rPr>
          <w:rFonts w:ascii="Arial" w:hAnsi="Arial" w:cs="Arial"/>
          <w:color w:val="0099CC"/>
          <w:sz w:val="20"/>
          <w:szCs w:val="20"/>
        </w:rPr>
        <w:t>Insegnante al Conservatorio di Tallin.</w:t>
      </w:r>
    </w:p>
    <w:p w:rsidR="00032973" w:rsidRDefault="003C6E74" w:rsidP="00582753">
      <w:pPr>
        <w:tabs>
          <w:tab w:val="left" w:pos="-284"/>
          <w:tab w:val="left" w:pos="4253"/>
          <w:tab w:val="left" w:pos="4395"/>
        </w:tabs>
        <w:spacing w:before="120" w:line="276" w:lineRule="auto"/>
        <w:rPr>
          <w:rFonts w:ascii="Arial" w:hAnsi="Arial" w:cs="Arial"/>
        </w:rPr>
      </w:pPr>
      <w:r w:rsidRPr="00622663">
        <w:rPr>
          <w:rFonts w:ascii="Arial" w:hAnsi="Arial" w:cs="Arial"/>
        </w:rPr>
        <w:t>Meditatsia, per corno solo (</w:t>
      </w:r>
      <w:r w:rsidR="00650B27" w:rsidRPr="00622663">
        <w:rPr>
          <w:rFonts w:ascii="Arial" w:hAnsi="Arial" w:cs="Arial"/>
        </w:rPr>
        <w:t>1970</w:t>
      </w:r>
      <w:r w:rsidRPr="00622663">
        <w:rPr>
          <w:rFonts w:ascii="Arial" w:hAnsi="Arial" w:cs="Arial"/>
        </w:rPr>
        <w:t>).</w:t>
      </w:r>
    </w:p>
    <w:p w:rsidR="00032973" w:rsidRDefault="00032973" w:rsidP="00582753">
      <w:pPr>
        <w:tabs>
          <w:tab w:val="left" w:pos="-284"/>
          <w:tab w:val="left" w:pos="4253"/>
          <w:tab w:val="left" w:pos="4395"/>
        </w:tabs>
        <w:spacing w:before="120" w:line="276" w:lineRule="auto"/>
        <w:rPr>
          <w:rFonts w:ascii="Arial" w:hAnsi="Arial" w:cs="Arial"/>
        </w:rPr>
      </w:pPr>
    </w:p>
    <w:p w:rsidR="00032973" w:rsidRPr="00032973" w:rsidRDefault="00A31D65" w:rsidP="00582753">
      <w:pPr>
        <w:tabs>
          <w:tab w:val="left" w:pos="-284"/>
          <w:tab w:val="left" w:pos="4253"/>
          <w:tab w:val="left" w:pos="4395"/>
        </w:tabs>
        <w:spacing w:before="120" w:line="276" w:lineRule="auto"/>
        <w:rPr>
          <w:rFonts w:ascii="Arial" w:eastAsia="Calibri" w:hAnsi="Arial" w:cs="Arial"/>
          <w:color w:val="0099CC"/>
          <w:u w:val="single"/>
          <w:lang w:eastAsia="en-US"/>
        </w:rPr>
      </w:pPr>
      <w:r w:rsidRPr="00032973">
        <w:rPr>
          <w:rFonts w:ascii="Arial" w:eastAsia="Calibri" w:hAnsi="Arial" w:cs="Arial"/>
          <w:color w:val="0099CC"/>
          <w:u w:val="single"/>
          <w:lang w:eastAsia="en-US"/>
        </w:rPr>
        <w:t>ABBADO  Marcello</w:t>
      </w:r>
      <w:r w:rsidRPr="00032973">
        <w:rPr>
          <w:rFonts w:ascii="Arial" w:eastAsia="Calibri" w:hAnsi="Arial" w:cs="Arial"/>
          <w:color w:val="0099CC"/>
          <w:u w:val="single"/>
          <w:lang w:eastAsia="en-US"/>
        </w:rPr>
        <w:tab/>
        <w:t>Milano, 7.10.1926.</w:t>
      </w:r>
    </w:p>
    <w:p w:rsidR="00032973" w:rsidRPr="00032973" w:rsidRDefault="00A31D65" w:rsidP="00582753">
      <w:pPr>
        <w:tabs>
          <w:tab w:val="left" w:pos="-284"/>
          <w:tab w:val="left" w:pos="4253"/>
          <w:tab w:val="left" w:pos="4395"/>
        </w:tabs>
        <w:spacing w:before="120" w:line="276" w:lineRule="auto"/>
        <w:rPr>
          <w:rFonts w:ascii="Arial" w:eastAsia="Calibri" w:hAnsi="Arial" w:cs="Arial"/>
          <w:color w:val="0099CC"/>
          <w:sz w:val="20"/>
          <w:szCs w:val="20"/>
          <w:lang w:eastAsia="en-US"/>
        </w:rPr>
      </w:pPr>
      <w:r w:rsidRPr="00032973">
        <w:rPr>
          <w:rFonts w:ascii="Arial" w:eastAsia="Calibri" w:hAnsi="Arial" w:cs="Arial"/>
          <w:color w:val="0099CC"/>
          <w:sz w:val="20"/>
          <w:szCs w:val="20"/>
          <w:lang w:eastAsia="en-US"/>
        </w:rPr>
        <w:t>Compositore e pianista italiano, figlio di Michelangelo, fratello di Claudio.</w:t>
      </w:r>
      <w:r w:rsidR="00A52E77" w:rsidRPr="00032973">
        <w:rPr>
          <w:rFonts w:ascii="Arial" w:eastAsia="Calibri" w:hAnsi="Arial" w:cs="Arial"/>
          <w:color w:val="0099CC"/>
          <w:sz w:val="20"/>
          <w:szCs w:val="20"/>
          <w:lang w:eastAsia="en-US"/>
        </w:rPr>
        <w:t xml:space="preserve"> </w:t>
      </w:r>
      <w:r w:rsidRPr="00032973">
        <w:rPr>
          <w:rFonts w:ascii="Arial" w:eastAsia="Calibri" w:hAnsi="Arial" w:cs="Arial"/>
          <w:color w:val="0099CC"/>
          <w:sz w:val="20"/>
          <w:szCs w:val="20"/>
          <w:lang w:eastAsia="en-US"/>
        </w:rPr>
        <w:t xml:space="preserve">Allievo di Lorenzoni, Paribeni, Ghedini </w:t>
      </w:r>
      <w:r w:rsidR="0010793D">
        <w:rPr>
          <w:rFonts w:ascii="Arial" w:eastAsia="Calibri" w:hAnsi="Arial" w:cs="Arial"/>
          <w:color w:val="0099CC"/>
          <w:sz w:val="20"/>
          <w:szCs w:val="20"/>
          <w:lang w:eastAsia="en-US"/>
        </w:rPr>
        <w:t xml:space="preserve">            </w:t>
      </w:r>
      <w:r w:rsidRPr="00032973">
        <w:rPr>
          <w:rFonts w:ascii="Arial" w:eastAsia="Calibri" w:hAnsi="Arial" w:cs="Arial"/>
          <w:color w:val="0099CC"/>
          <w:sz w:val="20"/>
          <w:szCs w:val="20"/>
          <w:lang w:eastAsia="en-US"/>
        </w:rPr>
        <w:t xml:space="preserve">e privatamente di Gavazzeni. Esecutore dei 27 Concerti di Mozart e di tutti i brani pianistici di Debussy. </w:t>
      </w:r>
      <w:r w:rsidR="0010793D">
        <w:rPr>
          <w:rFonts w:ascii="Arial" w:eastAsia="Calibri" w:hAnsi="Arial" w:cs="Arial"/>
          <w:color w:val="0099CC"/>
          <w:sz w:val="20"/>
          <w:szCs w:val="20"/>
          <w:lang w:eastAsia="en-US"/>
        </w:rPr>
        <w:t xml:space="preserve">                     </w:t>
      </w:r>
      <w:r w:rsidRPr="00032973">
        <w:rPr>
          <w:rFonts w:ascii="Arial" w:eastAsia="Calibri" w:hAnsi="Arial" w:cs="Arial"/>
          <w:color w:val="0099CC"/>
          <w:sz w:val="20"/>
          <w:szCs w:val="20"/>
          <w:lang w:eastAsia="en-US"/>
        </w:rPr>
        <w:t>Concerti pianistici</w:t>
      </w:r>
      <w:r w:rsidR="00A52E77" w:rsidRPr="00032973">
        <w:rPr>
          <w:rFonts w:ascii="Arial" w:eastAsia="Calibri" w:hAnsi="Arial" w:cs="Arial"/>
          <w:color w:val="0099CC"/>
          <w:sz w:val="20"/>
          <w:szCs w:val="20"/>
          <w:lang w:eastAsia="en-US"/>
        </w:rPr>
        <w:t xml:space="preserve"> </w:t>
      </w:r>
      <w:r w:rsidRPr="00032973">
        <w:rPr>
          <w:rFonts w:ascii="Arial" w:eastAsia="Calibri" w:hAnsi="Arial" w:cs="Arial"/>
          <w:color w:val="0099CC"/>
          <w:sz w:val="20"/>
          <w:szCs w:val="20"/>
          <w:lang w:eastAsia="en-US"/>
        </w:rPr>
        <w:t>in tutto il mondo. Insegnante di Composizione a Bologna, Parma e Piacenza</w:t>
      </w:r>
      <w:r w:rsidR="00A52E77" w:rsidRPr="00032973">
        <w:rPr>
          <w:rFonts w:ascii="Arial" w:eastAsia="Calibri" w:hAnsi="Arial" w:cs="Arial"/>
          <w:color w:val="0099CC"/>
          <w:sz w:val="20"/>
          <w:szCs w:val="20"/>
          <w:lang w:eastAsia="en-US"/>
        </w:rPr>
        <w:t xml:space="preserve"> </w:t>
      </w:r>
      <w:r w:rsidRPr="00032973">
        <w:rPr>
          <w:rFonts w:ascii="Arial" w:eastAsia="Calibri" w:hAnsi="Arial" w:cs="Arial"/>
          <w:color w:val="0099CC"/>
          <w:sz w:val="20"/>
          <w:szCs w:val="20"/>
          <w:lang w:eastAsia="en-US"/>
        </w:rPr>
        <w:t xml:space="preserve">per 12 anni. </w:t>
      </w:r>
      <w:r w:rsidR="00CB63BA">
        <w:rPr>
          <w:rFonts w:ascii="Arial" w:eastAsia="Calibri" w:hAnsi="Arial" w:cs="Arial"/>
          <w:color w:val="0099CC"/>
          <w:sz w:val="20"/>
          <w:szCs w:val="20"/>
          <w:lang w:eastAsia="en-US"/>
        </w:rPr>
        <w:t xml:space="preserve"> </w:t>
      </w:r>
      <w:r w:rsidRPr="00032973">
        <w:rPr>
          <w:rFonts w:ascii="Arial" w:eastAsia="Calibri" w:hAnsi="Arial" w:cs="Arial"/>
          <w:color w:val="0099CC"/>
          <w:sz w:val="20"/>
          <w:szCs w:val="20"/>
          <w:lang w:eastAsia="en-US"/>
        </w:rPr>
        <w:t>Direttore dei Conservatori di Pesaro (1966),</w:t>
      </w:r>
      <w:r w:rsidR="005443E0">
        <w:rPr>
          <w:rFonts w:ascii="Arial" w:eastAsia="Calibri" w:hAnsi="Arial" w:cs="Arial"/>
          <w:color w:val="0099CC"/>
          <w:sz w:val="20"/>
          <w:szCs w:val="20"/>
          <w:lang w:eastAsia="en-US"/>
        </w:rPr>
        <w:t xml:space="preserve"> </w:t>
      </w:r>
      <w:r w:rsidRPr="00032973">
        <w:rPr>
          <w:rFonts w:ascii="Arial" w:eastAsia="Calibri" w:hAnsi="Arial" w:cs="Arial"/>
          <w:color w:val="0099CC"/>
          <w:sz w:val="20"/>
          <w:szCs w:val="20"/>
          <w:lang w:eastAsia="en-US"/>
        </w:rPr>
        <w:t xml:space="preserve">Milano (1972-1796). </w:t>
      </w:r>
      <w:r w:rsidRPr="00032973">
        <w:rPr>
          <w:rFonts w:ascii="Arial" w:hAnsi="Arial" w:cs="Arial"/>
          <w:color w:val="0099CC"/>
          <w:sz w:val="20"/>
          <w:szCs w:val="20"/>
        </w:rPr>
        <w:t xml:space="preserve">Dal 1991 è </w:t>
      </w:r>
      <w:r w:rsidR="007E07CB" w:rsidRPr="00032973">
        <w:rPr>
          <w:rFonts w:ascii="Arial" w:hAnsi="Arial" w:cs="Arial"/>
          <w:color w:val="0099CC"/>
          <w:sz w:val="20"/>
          <w:szCs w:val="20"/>
        </w:rPr>
        <w:t>D</w:t>
      </w:r>
      <w:r w:rsidRPr="00032973">
        <w:rPr>
          <w:rFonts w:ascii="Arial" w:hAnsi="Arial" w:cs="Arial"/>
          <w:color w:val="0099CC"/>
          <w:sz w:val="20"/>
          <w:szCs w:val="20"/>
        </w:rPr>
        <w:t>irettore della Scuola di</w:t>
      </w:r>
      <w:r w:rsidR="00032973" w:rsidRPr="00032973">
        <w:rPr>
          <w:rFonts w:ascii="Arial" w:hAnsi="Arial" w:cs="Arial"/>
          <w:color w:val="0099CC"/>
          <w:sz w:val="20"/>
          <w:szCs w:val="20"/>
        </w:rPr>
        <w:t xml:space="preserve"> </w:t>
      </w:r>
      <w:r w:rsidRPr="00032973">
        <w:rPr>
          <w:rFonts w:ascii="Arial" w:hAnsi="Arial" w:cs="Arial"/>
          <w:color w:val="0099CC"/>
          <w:sz w:val="20"/>
          <w:szCs w:val="20"/>
        </w:rPr>
        <w:t>perfezionamento</w:t>
      </w:r>
      <w:r w:rsidR="000B2FFD" w:rsidRPr="00032973">
        <w:rPr>
          <w:rFonts w:ascii="Arial" w:hAnsi="Arial" w:cs="Arial"/>
          <w:color w:val="0099CC"/>
          <w:sz w:val="20"/>
          <w:szCs w:val="20"/>
        </w:rPr>
        <w:t xml:space="preserve"> </w:t>
      </w:r>
      <w:r w:rsidRPr="00032973">
        <w:rPr>
          <w:rFonts w:ascii="Arial" w:hAnsi="Arial" w:cs="Arial"/>
          <w:color w:val="0099CC"/>
          <w:sz w:val="20"/>
          <w:szCs w:val="20"/>
        </w:rPr>
        <w:t>di Imola.</w:t>
      </w:r>
      <w:r w:rsidR="003F1612" w:rsidRPr="00032973">
        <w:rPr>
          <w:rFonts w:ascii="Arial" w:hAnsi="Arial" w:cs="Arial"/>
          <w:color w:val="0099CC"/>
          <w:sz w:val="20"/>
          <w:szCs w:val="20"/>
        </w:rPr>
        <w:t xml:space="preserve"> </w:t>
      </w:r>
      <w:r w:rsidRPr="00032973">
        <w:rPr>
          <w:rFonts w:ascii="Arial" w:eastAsia="Calibri" w:hAnsi="Arial" w:cs="Arial"/>
          <w:color w:val="0099CC"/>
          <w:sz w:val="20"/>
          <w:szCs w:val="20"/>
          <w:lang w:eastAsia="en-US"/>
        </w:rPr>
        <w:t>Membro di giuria nei più importanti Concorsi Internazionali.</w:t>
      </w:r>
      <w:r w:rsidR="0010793D">
        <w:rPr>
          <w:rFonts w:ascii="Arial" w:eastAsia="Calibri" w:hAnsi="Arial" w:cs="Arial"/>
          <w:color w:val="0099CC"/>
          <w:sz w:val="20"/>
          <w:szCs w:val="20"/>
          <w:lang w:eastAsia="en-US"/>
        </w:rPr>
        <w:t xml:space="preserve">                                                               </w:t>
      </w:r>
      <w:r w:rsidR="008370AD">
        <w:rPr>
          <w:rFonts w:ascii="Arial" w:eastAsia="Calibri" w:hAnsi="Arial" w:cs="Arial"/>
          <w:color w:val="0099CC"/>
          <w:sz w:val="20"/>
          <w:szCs w:val="20"/>
          <w:lang w:eastAsia="en-US"/>
        </w:rPr>
        <w:t xml:space="preserve">                              </w:t>
      </w:r>
      <w:r w:rsidRPr="00032973">
        <w:rPr>
          <w:rFonts w:ascii="Arial" w:eastAsia="Calibri" w:hAnsi="Arial" w:cs="Arial"/>
          <w:color w:val="0099CC"/>
          <w:sz w:val="20"/>
          <w:szCs w:val="20"/>
          <w:lang w:eastAsia="en-US"/>
        </w:rPr>
        <w:t>La sua carriera musicale lo ha portato a visitare oltre 50 Nazioni.</w:t>
      </w:r>
    </w:p>
    <w:p w:rsidR="00032973" w:rsidRDefault="00381AD0" w:rsidP="00582753">
      <w:pPr>
        <w:tabs>
          <w:tab w:val="left" w:pos="-284"/>
          <w:tab w:val="left" w:pos="4253"/>
          <w:tab w:val="left" w:pos="4395"/>
        </w:tabs>
        <w:spacing w:before="120" w:line="276" w:lineRule="auto"/>
        <w:rPr>
          <w:rFonts w:ascii="Arial" w:eastAsia="Calibri" w:hAnsi="Arial" w:cs="Arial"/>
          <w:lang w:eastAsia="en-US"/>
        </w:rPr>
      </w:pPr>
      <w:r w:rsidRPr="00622663">
        <w:rPr>
          <w:rFonts w:ascii="Arial" w:hAnsi="Arial" w:cs="Arial"/>
          <w:color w:val="000000"/>
        </w:rPr>
        <w:t>Fantasia</w:t>
      </w:r>
      <w:r w:rsidR="00AC5070" w:rsidRPr="00622663">
        <w:rPr>
          <w:rFonts w:ascii="Arial" w:hAnsi="Arial" w:cs="Arial"/>
          <w:color w:val="000000"/>
        </w:rPr>
        <w:t xml:space="preserve"> n° 3</w:t>
      </w:r>
      <w:r w:rsidRPr="00622663">
        <w:rPr>
          <w:rFonts w:ascii="Arial" w:hAnsi="Arial" w:cs="Arial"/>
          <w:color w:val="000000"/>
        </w:rPr>
        <w:t xml:space="preserve"> per corno</w:t>
      </w:r>
      <w:r w:rsidR="00AC5070" w:rsidRPr="00622663">
        <w:rPr>
          <w:rFonts w:ascii="Arial" w:hAnsi="Arial" w:cs="Arial"/>
          <w:color w:val="000000"/>
        </w:rPr>
        <w:t xml:space="preserve"> solo</w:t>
      </w:r>
      <w:r w:rsidRPr="00622663">
        <w:rPr>
          <w:rFonts w:ascii="Arial" w:hAnsi="Arial" w:cs="Arial"/>
          <w:color w:val="000000"/>
        </w:rPr>
        <w:t xml:space="preserve"> (1966).</w:t>
      </w:r>
      <w:r w:rsidR="00A31D65" w:rsidRPr="00622663">
        <w:rPr>
          <w:rFonts w:ascii="Arial" w:eastAsia="Calibri" w:hAnsi="Arial" w:cs="Arial"/>
          <w:lang w:eastAsia="en-US"/>
        </w:rPr>
        <w:t xml:space="preserve">   Alicante, 16 corni, 16 trombe, 16 tromboni (2010)</w:t>
      </w:r>
      <w:r w:rsidR="00032973">
        <w:rPr>
          <w:rFonts w:ascii="Arial" w:eastAsia="Calibri" w:hAnsi="Arial" w:cs="Arial"/>
          <w:lang w:eastAsia="en-US"/>
        </w:rPr>
        <w:t>.</w:t>
      </w:r>
    </w:p>
    <w:p w:rsidR="00CB63BA" w:rsidRDefault="00CB63BA" w:rsidP="00582753">
      <w:pPr>
        <w:tabs>
          <w:tab w:val="left" w:pos="-284"/>
          <w:tab w:val="left" w:pos="4253"/>
          <w:tab w:val="left" w:pos="4395"/>
        </w:tabs>
        <w:spacing w:before="120" w:line="276" w:lineRule="auto"/>
        <w:rPr>
          <w:rFonts w:ascii="Arial" w:eastAsia="Calibri" w:hAnsi="Arial" w:cs="Arial"/>
          <w:lang w:eastAsia="en-US"/>
        </w:rPr>
      </w:pPr>
    </w:p>
    <w:p w:rsidR="00032973" w:rsidRDefault="00D758CE" w:rsidP="00483833">
      <w:pPr>
        <w:tabs>
          <w:tab w:val="left" w:pos="-284"/>
          <w:tab w:val="left" w:pos="4253"/>
        </w:tabs>
        <w:spacing w:before="120" w:line="276" w:lineRule="auto"/>
        <w:rPr>
          <w:rFonts w:ascii="Arial" w:hAnsi="Arial" w:cs="Arial"/>
          <w:color w:val="0099CC"/>
          <w:u w:val="single"/>
        </w:rPr>
      </w:pPr>
      <w:r w:rsidRPr="00622663">
        <w:rPr>
          <w:rFonts w:ascii="Arial" w:hAnsi="Arial" w:cs="Arial"/>
          <w:color w:val="0099CC"/>
          <w:u w:val="single"/>
        </w:rPr>
        <w:t xml:space="preserve">ABBIATE  Luigi (Louis)                   </w:t>
      </w:r>
      <w:r w:rsidR="00970698">
        <w:rPr>
          <w:rFonts w:ascii="Arial" w:hAnsi="Arial" w:cs="Arial"/>
          <w:color w:val="0099CC"/>
          <w:u w:val="single"/>
        </w:rPr>
        <w:t xml:space="preserve">     </w:t>
      </w:r>
      <w:r w:rsidR="00483833">
        <w:rPr>
          <w:rFonts w:ascii="Arial" w:hAnsi="Arial" w:cs="Arial"/>
          <w:color w:val="0099CC"/>
          <w:u w:val="single"/>
        </w:rPr>
        <w:t xml:space="preserve">   </w:t>
      </w:r>
      <w:r w:rsidRPr="00622663">
        <w:rPr>
          <w:rFonts w:ascii="Arial" w:hAnsi="Arial" w:cs="Arial"/>
          <w:color w:val="0099CC"/>
          <w:u w:val="single"/>
        </w:rPr>
        <w:t>Montecarlo, 4.1.1866 - Montecarlo, ott. 1933.</w:t>
      </w:r>
    </w:p>
    <w:p w:rsidR="00D758CE" w:rsidRPr="00622663" w:rsidRDefault="00D758CE" w:rsidP="00582753">
      <w:pPr>
        <w:tabs>
          <w:tab w:val="left" w:pos="-284"/>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Violoncellista, insegnante e compositore monegasco di chiare origini italiane. Lavorò per un breve</w:t>
      </w:r>
      <w:r w:rsidR="00973C6C" w:rsidRPr="00622663">
        <w:rPr>
          <w:rFonts w:ascii="Arial" w:hAnsi="Arial" w:cs="Arial"/>
          <w:color w:val="0099CC"/>
          <w:sz w:val="20"/>
          <w:szCs w:val="20"/>
        </w:rPr>
        <w:t xml:space="preserve"> </w:t>
      </w:r>
      <w:r w:rsidRPr="00622663">
        <w:rPr>
          <w:rFonts w:ascii="Arial" w:hAnsi="Arial" w:cs="Arial"/>
          <w:color w:val="0099CC"/>
          <w:sz w:val="20"/>
          <w:szCs w:val="20"/>
        </w:rPr>
        <w:t>periodo</w:t>
      </w:r>
      <w:r w:rsidR="00973C6C" w:rsidRPr="00622663">
        <w:rPr>
          <w:rFonts w:ascii="Arial" w:hAnsi="Arial" w:cs="Arial"/>
          <w:color w:val="0099CC"/>
          <w:sz w:val="20"/>
          <w:szCs w:val="20"/>
        </w:rPr>
        <w:t xml:space="preserve"> </w:t>
      </w:r>
      <w:r w:rsidRPr="00622663">
        <w:rPr>
          <w:rFonts w:ascii="Arial" w:hAnsi="Arial" w:cs="Arial"/>
          <w:color w:val="0099CC"/>
          <w:sz w:val="20"/>
          <w:szCs w:val="20"/>
        </w:rPr>
        <w:t xml:space="preserve">a </w:t>
      </w:r>
      <w:r w:rsidR="00032973">
        <w:rPr>
          <w:rFonts w:ascii="Arial" w:hAnsi="Arial" w:cs="Arial"/>
          <w:color w:val="0099CC"/>
          <w:sz w:val="20"/>
          <w:szCs w:val="20"/>
        </w:rPr>
        <w:t xml:space="preserve">                           </w:t>
      </w:r>
      <w:r w:rsidRPr="00622663">
        <w:rPr>
          <w:rFonts w:ascii="Arial" w:hAnsi="Arial" w:cs="Arial"/>
          <w:color w:val="0099CC"/>
          <w:sz w:val="20"/>
          <w:szCs w:val="20"/>
        </w:rPr>
        <w:t>San Pietroburgo.</w:t>
      </w:r>
    </w:p>
    <w:p w:rsidR="00D758CE" w:rsidRPr="00622663" w:rsidRDefault="00000FED" w:rsidP="00582753">
      <w:pPr>
        <w:pStyle w:val="Titolo"/>
        <w:tabs>
          <w:tab w:val="left" w:pos="142"/>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3 Pezzi, op. 24a, per corno solo.   </w:t>
      </w:r>
      <w:r w:rsidR="00D758CE" w:rsidRPr="00622663">
        <w:rPr>
          <w:b w:val="0"/>
          <w:color w:val="000000"/>
          <w:sz w:val="24"/>
          <w:szCs w:val="24"/>
        </w:rPr>
        <w:t>3 Pezzi per corno solo.</w:t>
      </w:r>
    </w:p>
    <w:p w:rsidR="00820BB4" w:rsidRPr="00622663" w:rsidRDefault="00820BB4" w:rsidP="00582753">
      <w:pPr>
        <w:pStyle w:val="Titolo"/>
        <w:tabs>
          <w:tab w:val="left" w:pos="142"/>
          <w:tab w:val="left" w:pos="4253"/>
          <w:tab w:val="left" w:pos="4395"/>
        </w:tabs>
        <w:spacing w:before="120" w:after="0" w:line="276" w:lineRule="auto"/>
        <w:jc w:val="left"/>
        <w:outlineLvl w:val="9"/>
        <w:rPr>
          <w:b w:val="0"/>
          <w:color w:val="000000"/>
          <w:sz w:val="24"/>
          <w:szCs w:val="24"/>
        </w:rPr>
      </w:pPr>
    </w:p>
    <w:p w:rsidR="00240E52" w:rsidRPr="00622663" w:rsidRDefault="00240E52" w:rsidP="00582753">
      <w:pPr>
        <w:tabs>
          <w:tab w:val="left" w:pos="142"/>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ABBOTT  Alan</w:t>
      </w:r>
      <w:r w:rsidRPr="00622663">
        <w:rPr>
          <w:rFonts w:ascii="Arial" w:hAnsi="Arial" w:cs="Arial"/>
          <w:color w:val="0099CC"/>
          <w:u w:val="single"/>
        </w:rPr>
        <w:tab/>
      </w:r>
      <w:r w:rsidR="000B7886" w:rsidRPr="00622663">
        <w:rPr>
          <w:rFonts w:ascii="Arial" w:hAnsi="Arial" w:cs="Arial"/>
          <w:color w:val="0099CC"/>
          <w:u w:val="single"/>
        </w:rPr>
        <w:t>Birmingham</w:t>
      </w:r>
      <w:r w:rsidRPr="00622663">
        <w:rPr>
          <w:rFonts w:ascii="Arial" w:hAnsi="Arial" w:cs="Arial"/>
          <w:color w:val="0099CC"/>
          <w:u w:val="single"/>
        </w:rPr>
        <w:t>, 19</w:t>
      </w:r>
      <w:r w:rsidR="000B7886" w:rsidRPr="00622663">
        <w:rPr>
          <w:rFonts w:ascii="Arial" w:hAnsi="Arial" w:cs="Arial"/>
          <w:color w:val="0099CC"/>
          <w:u w:val="single"/>
        </w:rPr>
        <w:t>26</w:t>
      </w:r>
    </w:p>
    <w:p w:rsidR="000B7886" w:rsidRPr="00032973" w:rsidRDefault="000B7886" w:rsidP="00582753">
      <w:pPr>
        <w:pStyle w:val="NormaleWeb"/>
        <w:tabs>
          <w:tab w:val="left" w:pos="0"/>
          <w:tab w:val="left" w:pos="4253"/>
          <w:tab w:val="left" w:pos="4395"/>
        </w:tabs>
        <w:spacing w:before="120" w:beforeAutospacing="0" w:after="0" w:afterAutospacing="0" w:line="276" w:lineRule="auto"/>
        <w:rPr>
          <w:rFonts w:ascii="Arial" w:hAnsi="Arial" w:cs="Arial"/>
          <w:color w:val="0099CC"/>
          <w:sz w:val="20"/>
          <w:szCs w:val="20"/>
        </w:rPr>
      </w:pPr>
      <w:r w:rsidRPr="00032973">
        <w:rPr>
          <w:rFonts w:ascii="Arial" w:hAnsi="Arial" w:cs="Arial"/>
          <w:color w:val="0099CC"/>
          <w:sz w:val="20"/>
          <w:szCs w:val="20"/>
        </w:rPr>
        <w:t>Compositore,</w:t>
      </w:r>
      <w:r w:rsidR="00CB63BA">
        <w:rPr>
          <w:rFonts w:ascii="Arial" w:hAnsi="Arial" w:cs="Arial"/>
          <w:color w:val="0099CC"/>
          <w:sz w:val="20"/>
          <w:szCs w:val="20"/>
        </w:rPr>
        <w:t xml:space="preserve"> </w:t>
      </w:r>
      <w:r w:rsidRPr="00032973">
        <w:rPr>
          <w:rFonts w:ascii="Arial" w:hAnsi="Arial" w:cs="Arial"/>
          <w:color w:val="0099CC"/>
          <w:sz w:val="20"/>
          <w:szCs w:val="20"/>
        </w:rPr>
        <w:t xml:space="preserve">direttore d’orchestra e </w:t>
      </w:r>
      <w:r w:rsidRPr="00032973">
        <w:rPr>
          <w:rFonts w:ascii="Arial" w:hAnsi="Arial" w:cs="Arial"/>
          <w:b/>
          <w:color w:val="0099CC"/>
          <w:sz w:val="20"/>
          <w:szCs w:val="20"/>
        </w:rPr>
        <w:t>cornista</w:t>
      </w:r>
      <w:r w:rsidRPr="00032973">
        <w:rPr>
          <w:rFonts w:ascii="Arial" w:hAnsi="Arial" w:cs="Arial"/>
          <w:color w:val="0099CC"/>
          <w:sz w:val="20"/>
          <w:szCs w:val="20"/>
        </w:rPr>
        <w:t xml:space="preserve"> inglese. Studi all’Università di Birmingh</w:t>
      </w:r>
      <w:r w:rsidR="0064590E" w:rsidRPr="00032973">
        <w:rPr>
          <w:rFonts w:ascii="Arial" w:hAnsi="Arial" w:cs="Arial"/>
          <w:color w:val="0099CC"/>
          <w:sz w:val="20"/>
          <w:szCs w:val="20"/>
        </w:rPr>
        <w:t xml:space="preserve">am e al Royal College </w:t>
      </w:r>
      <w:r w:rsidR="00032973">
        <w:rPr>
          <w:rFonts w:ascii="Arial" w:hAnsi="Arial" w:cs="Arial"/>
          <w:color w:val="0099CC"/>
          <w:sz w:val="20"/>
          <w:szCs w:val="20"/>
        </w:rPr>
        <w:t xml:space="preserve">                           </w:t>
      </w:r>
      <w:r w:rsidR="0064590E" w:rsidRPr="00032973">
        <w:rPr>
          <w:rFonts w:ascii="Arial" w:hAnsi="Arial" w:cs="Arial"/>
          <w:color w:val="0099CC"/>
          <w:sz w:val="20"/>
          <w:szCs w:val="20"/>
        </w:rPr>
        <w:t>con</w:t>
      </w:r>
      <w:r w:rsidR="00622663" w:rsidRPr="00032973">
        <w:rPr>
          <w:rFonts w:ascii="Arial" w:hAnsi="Arial" w:cs="Arial"/>
          <w:color w:val="0099CC"/>
          <w:sz w:val="20"/>
          <w:szCs w:val="20"/>
        </w:rPr>
        <w:t xml:space="preserve"> </w:t>
      </w:r>
      <w:r w:rsidR="0064590E" w:rsidRPr="00032973">
        <w:rPr>
          <w:rFonts w:ascii="Arial" w:hAnsi="Arial" w:cs="Arial"/>
          <w:color w:val="0099CC"/>
          <w:sz w:val="20"/>
          <w:szCs w:val="20"/>
        </w:rPr>
        <w:t xml:space="preserve">Jacob (orchestrazione), Austin (direzione) e Probyn (corno). Autore di parecchia musica teatrale e per </w:t>
      </w:r>
      <w:r w:rsidR="00032973">
        <w:rPr>
          <w:rFonts w:ascii="Arial" w:hAnsi="Arial" w:cs="Arial"/>
          <w:color w:val="0099CC"/>
          <w:sz w:val="20"/>
          <w:szCs w:val="20"/>
        </w:rPr>
        <w:t xml:space="preserve">                 </w:t>
      </w:r>
      <w:r w:rsidR="0064590E" w:rsidRPr="00032973">
        <w:rPr>
          <w:rFonts w:ascii="Arial" w:hAnsi="Arial" w:cs="Arial"/>
          <w:color w:val="0099CC"/>
          <w:sz w:val="20"/>
          <w:szCs w:val="20"/>
        </w:rPr>
        <w:t>balletto,</w:t>
      </w:r>
      <w:r w:rsidR="00032973">
        <w:rPr>
          <w:rFonts w:ascii="Arial" w:hAnsi="Arial" w:cs="Arial"/>
          <w:color w:val="0099CC"/>
          <w:sz w:val="20"/>
          <w:szCs w:val="20"/>
        </w:rPr>
        <w:t xml:space="preserve"> </w:t>
      </w:r>
      <w:r w:rsidR="0064590E" w:rsidRPr="00032973">
        <w:rPr>
          <w:rFonts w:ascii="Arial" w:hAnsi="Arial" w:cs="Arial"/>
          <w:color w:val="0099CC"/>
          <w:sz w:val="20"/>
          <w:szCs w:val="20"/>
        </w:rPr>
        <w:t xml:space="preserve">direttore dal 1965 del Turkish State Ballet, dal 1971 dell’Australian Ballett, dal 1979 del Paris Opera </w:t>
      </w:r>
      <w:r w:rsidR="00032973">
        <w:rPr>
          <w:rFonts w:ascii="Arial" w:hAnsi="Arial" w:cs="Arial"/>
          <w:color w:val="0099CC"/>
          <w:sz w:val="20"/>
          <w:szCs w:val="20"/>
        </w:rPr>
        <w:t xml:space="preserve">                 </w:t>
      </w:r>
      <w:r w:rsidR="0064590E" w:rsidRPr="00032973">
        <w:rPr>
          <w:rFonts w:ascii="Arial" w:hAnsi="Arial" w:cs="Arial"/>
          <w:color w:val="0099CC"/>
          <w:sz w:val="20"/>
          <w:szCs w:val="20"/>
        </w:rPr>
        <w:t>Ballett,del Royal Swedish and Norwegian Ballett.</w:t>
      </w:r>
    </w:p>
    <w:p w:rsidR="00A61CF3" w:rsidRPr="00622663" w:rsidRDefault="00A61CF3" w:rsidP="00582753">
      <w:pPr>
        <w:pStyle w:val="Titolo"/>
        <w:tabs>
          <w:tab w:val="left" w:pos="142"/>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Alla caccia, corno e pf.</w:t>
      </w:r>
      <w:r w:rsidR="008B5FA9" w:rsidRPr="00622663">
        <w:rPr>
          <w:b w:val="0"/>
          <w:color w:val="000000"/>
          <w:sz w:val="24"/>
          <w:szCs w:val="24"/>
        </w:rPr>
        <w:t xml:space="preserve"> </w:t>
      </w:r>
      <w:r w:rsidR="006940C3" w:rsidRPr="00622663">
        <w:rPr>
          <w:b w:val="0"/>
          <w:color w:val="000000"/>
          <w:sz w:val="24"/>
          <w:szCs w:val="24"/>
        </w:rPr>
        <w:t>(1962, 2’4</w:t>
      </w:r>
      <w:r w:rsidR="009A04D0" w:rsidRPr="00622663">
        <w:rPr>
          <w:b w:val="0"/>
          <w:color w:val="000000"/>
          <w:sz w:val="24"/>
          <w:szCs w:val="24"/>
        </w:rPr>
        <w:t>5</w:t>
      </w:r>
      <w:r w:rsidR="006940C3" w:rsidRPr="00622663">
        <w:rPr>
          <w:b w:val="0"/>
          <w:color w:val="000000"/>
          <w:sz w:val="24"/>
          <w:szCs w:val="24"/>
        </w:rPr>
        <w:t>).</w:t>
      </w:r>
    </w:p>
    <w:p w:rsidR="008B5FA9" w:rsidRPr="00622663" w:rsidRDefault="008B5FA9" w:rsidP="00582753">
      <w:pPr>
        <w:pStyle w:val="Titolo"/>
        <w:tabs>
          <w:tab w:val="left" w:pos="142"/>
          <w:tab w:val="left" w:pos="4253"/>
          <w:tab w:val="left" w:pos="4395"/>
        </w:tabs>
        <w:spacing w:before="120" w:after="0" w:line="276" w:lineRule="auto"/>
        <w:jc w:val="left"/>
        <w:outlineLvl w:val="9"/>
        <w:rPr>
          <w:b w:val="0"/>
          <w:color w:val="000000"/>
          <w:sz w:val="24"/>
          <w:szCs w:val="24"/>
        </w:rPr>
      </w:pPr>
    </w:p>
    <w:p w:rsidR="008B5FA9" w:rsidRPr="00622663" w:rsidRDefault="008B5FA9" w:rsidP="00582753">
      <w:pPr>
        <w:tabs>
          <w:tab w:val="left" w:pos="142"/>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ABEL  Carl Friedrich</w:t>
      </w:r>
      <w:r w:rsidRPr="00622663">
        <w:rPr>
          <w:rFonts w:ascii="Arial" w:hAnsi="Arial" w:cs="Arial"/>
          <w:color w:val="0099CC"/>
          <w:u w:val="single"/>
        </w:rPr>
        <w:tab/>
        <w:t>Kothen, 22.12.1723 - Londra, 20.6.1787.</w:t>
      </w:r>
    </w:p>
    <w:p w:rsidR="008B5FA9" w:rsidRPr="00622663" w:rsidRDefault="008B5FA9" w:rsidP="00582753">
      <w:pPr>
        <w:tabs>
          <w:tab w:val="left" w:pos="142"/>
          <w:tab w:val="left" w:pos="4253"/>
          <w:tab w:val="left" w:pos="4395"/>
          <w:tab w:val="left" w:pos="9639"/>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Violista, clavicembalista e compositore, probabilmente amico e allievo di Bach. Violista nell’orchestra </w:t>
      </w:r>
      <w:r w:rsidR="000B2FFD" w:rsidRPr="00622663">
        <w:rPr>
          <w:rFonts w:ascii="Arial" w:hAnsi="Arial" w:cs="Arial"/>
          <w:color w:val="0099CC"/>
          <w:sz w:val="20"/>
          <w:szCs w:val="20"/>
        </w:rPr>
        <w:t xml:space="preserve">                                    </w:t>
      </w:r>
      <w:r w:rsidRPr="00622663">
        <w:rPr>
          <w:rFonts w:ascii="Arial" w:hAnsi="Arial" w:cs="Arial"/>
          <w:color w:val="0099CC"/>
          <w:sz w:val="20"/>
          <w:szCs w:val="20"/>
        </w:rPr>
        <w:t xml:space="preserve">di Hasse per 10 anni, quindi fu a Londra dove fu musicista da camera della Regina Carlotta. </w:t>
      </w:r>
      <w:r w:rsidR="00973C6C" w:rsidRPr="00622663">
        <w:rPr>
          <w:rFonts w:ascii="Arial" w:hAnsi="Arial" w:cs="Arial"/>
          <w:color w:val="0099CC"/>
          <w:sz w:val="20"/>
          <w:szCs w:val="20"/>
        </w:rPr>
        <w:t xml:space="preserve">                                             </w:t>
      </w:r>
      <w:r w:rsidRPr="00622663">
        <w:rPr>
          <w:rFonts w:ascii="Arial" w:hAnsi="Arial" w:cs="Arial"/>
          <w:color w:val="0099CC"/>
          <w:sz w:val="20"/>
          <w:szCs w:val="20"/>
        </w:rPr>
        <w:t xml:space="preserve">Con J. Christian Bach (l’undicesimo figlio del grande) fu tra i fondatori dell’istituzione concertistica </w:t>
      </w:r>
      <w:r w:rsidR="00973C6C" w:rsidRPr="00622663">
        <w:rPr>
          <w:rFonts w:ascii="Arial" w:hAnsi="Arial" w:cs="Arial"/>
          <w:color w:val="0099CC"/>
          <w:sz w:val="20"/>
          <w:szCs w:val="20"/>
        </w:rPr>
        <w:t xml:space="preserve">                     </w:t>
      </w:r>
      <w:r w:rsidR="00032973">
        <w:rPr>
          <w:rFonts w:ascii="Arial" w:hAnsi="Arial" w:cs="Arial"/>
          <w:color w:val="0099CC"/>
          <w:sz w:val="20"/>
          <w:szCs w:val="20"/>
        </w:rPr>
        <w:t xml:space="preserve">                      </w:t>
      </w:r>
      <w:r w:rsidRPr="00622663">
        <w:rPr>
          <w:rFonts w:ascii="Arial" w:hAnsi="Arial" w:cs="Arial"/>
          <w:color w:val="0099CC"/>
          <w:sz w:val="20"/>
          <w:szCs w:val="20"/>
        </w:rPr>
        <w:t xml:space="preserve">Bach-Abel, -i primi concerti in abbonamento-. Si esibì nei concerti Salomon anche come ultimo virtuoso </w:t>
      </w:r>
      <w:r w:rsidR="00973C6C" w:rsidRPr="00622663">
        <w:rPr>
          <w:rFonts w:ascii="Arial" w:hAnsi="Arial" w:cs="Arial"/>
          <w:color w:val="0099CC"/>
          <w:sz w:val="20"/>
          <w:szCs w:val="20"/>
        </w:rPr>
        <w:t xml:space="preserve">                        </w:t>
      </w:r>
      <w:r w:rsidRPr="00622663">
        <w:rPr>
          <w:rFonts w:ascii="Arial" w:hAnsi="Arial" w:cs="Arial"/>
          <w:color w:val="0099CC"/>
          <w:sz w:val="20"/>
          <w:szCs w:val="20"/>
        </w:rPr>
        <w:t>al mondo della viola da gamba.</w:t>
      </w:r>
    </w:p>
    <w:p w:rsidR="008B5FA9" w:rsidRPr="00622663" w:rsidRDefault="008B5FA9" w:rsidP="00582753">
      <w:pPr>
        <w:pStyle w:val="Titolo"/>
        <w:tabs>
          <w:tab w:val="left" w:pos="142"/>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Mib, per corno, archi e b.c.</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203C24" w:rsidRPr="00622663" w:rsidRDefault="00203C24" w:rsidP="00582753">
      <w:pPr>
        <w:tabs>
          <w:tab w:val="left" w:pos="-142"/>
          <w:tab w:val="left" w:pos="142"/>
          <w:tab w:val="left" w:pos="4253"/>
          <w:tab w:val="left" w:pos="4395"/>
        </w:tabs>
        <w:spacing w:before="120" w:line="276" w:lineRule="auto"/>
        <w:rPr>
          <w:rFonts w:ascii="Arial" w:hAnsi="Arial" w:cs="Arial"/>
          <w:bCs/>
          <w:color w:val="0099CC"/>
          <w:u w:val="single"/>
        </w:rPr>
      </w:pPr>
      <w:r w:rsidRPr="00622663">
        <w:rPr>
          <w:rFonts w:ascii="Arial" w:hAnsi="Arial" w:cs="Arial"/>
          <w:bCs/>
          <w:color w:val="0099CC"/>
          <w:u w:val="single"/>
        </w:rPr>
        <w:t>ABRAHAMSEN  Hans</w:t>
      </w:r>
      <w:r w:rsidRPr="00622663">
        <w:rPr>
          <w:rFonts w:ascii="Arial" w:hAnsi="Arial" w:cs="Arial"/>
          <w:bCs/>
          <w:color w:val="0099CC"/>
          <w:u w:val="single"/>
        </w:rPr>
        <w:tab/>
        <w:t>Kongens Lyngby, 23.12.1952</w:t>
      </w:r>
    </w:p>
    <w:p w:rsidR="00203C24" w:rsidRPr="00622663" w:rsidRDefault="00203C24" w:rsidP="00582753">
      <w:pPr>
        <w:tabs>
          <w:tab w:val="left" w:pos="0"/>
          <w:tab w:val="left" w:pos="4253"/>
          <w:tab w:val="left" w:pos="4395"/>
        </w:tabs>
        <w:spacing w:before="120" w:line="276" w:lineRule="auto"/>
        <w:rPr>
          <w:rFonts w:ascii="Arial" w:hAnsi="Arial" w:cs="Arial"/>
          <w:bCs/>
          <w:color w:val="0099CC"/>
          <w:sz w:val="20"/>
          <w:szCs w:val="20"/>
        </w:rPr>
      </w:pPr>
      <w:r w:rsidRPr="00622663">
        <w:rPr>
          <w:rFonts w:ascii="Arial" w:hAnsi="Arial" w:cs="Arial"/>
          <w:b/>
          <w:bCs/>
          <w:color w:val="0099CC"/>
          <w:sz w:val="20"/>
          <w:szCs w:val="20"/>
        </w:rPr>
        <w:t>Cornista</w:t>
      </w:r>
      <w:r w:rsidRPr="00622663">
        <w:rPr>
          <w:rFonts w:ascii="Arial" w:hAnsi="Arial" w:cs="Arial"/>
          <w:bCs/>
          <w:color w:val="0099CC"/>
          <w:sz w:val="20"/>
          <w:szCs w:val="20"/>
        </w:rPr>
        <w:t xml:space="preserve"> e compositore danese, studi con Bentzon alla Royal Danish Academy of Music, allievo di </w:t>
      </w:r>
      <w:r w:rsidR="00973C6C" w:rsidRPr="00622663">
        <w:rPr>
          <w:rFonts w:ascii="Arial" w:hAnsi="Arial" w:cs="Arial"/>
          <w:bCs/>
          <w:color w:val="0099CC"/>
          <w:sz w:val="20"/>
          <w:szCs w:val="20"/>
        </w:rPr>
        <w:t xml:space="preserve">                     </w:t>
      </w:r>
      <w:r w:rsidRPr="00622663">
        <w:rPr>
          <w:rFonts w:ascii="Arial" w:hAnsi="Arial" w:cs="Arial"/>
          <w:bCs/>
          <w:color w:val="0099CC"/>
          <w:sz w:val="20"/>
          <w:szCs w:val="20"/>
        </w:rPr>
        <w:t>Norgard e Gudmunsen-Holmgreen alla Jutland Academy.</w:t>
      </w:r>
    </w:p>
    <w:p w:rsidR="00314B30" w:rsidRPr="00622663" w:rsidRDefault="00314B30" w:rsidP="00582753">
      <w:pPr>
        <w:tabs>
          <w:tab w:val="left" w:pos="-142"/>
          <w:tab w:val="left" w:pos="142"/>
          <w:tab w:val="left" w:pos="4253"/>
          <w:tab w:val="left" w:pos="4395"/>
        </w:tabs>
        <w:spacing w:before="120" w:line="276" w:lineRule="auto"/>
        <w:rPr>
          <w:rFonts w:ascii="Arial" w:hAnsi="Arial" w:cs="Arial"/>
          <w:color w:val="000000"/>
        </w:rPr>
      </w:pPr>
      <w:r w:rsidRPr="00622663">
        <w:rPr>
          <w:rFonts w:ascii="Arial" w:hAnsi="Arial" w:cs="Arial"/>
          <w:color w:val="000000"/>
        </w:rPr>
        <w:t>Mit Gronne Underlag, corno</w:t>
      </w:r>
      <w:r w:rsidR="00014BC4" w:rsidRPr="00622663">
        <w:rPr>
          <w:rFonts w:ascii="Arial" w:hAnsi="Arial" w:cs="Arial"/>
          <w:color w:val="000000"/>
        </w:rPr>
        <w:t xml:space="preserve"> e</w:t>
      </w:r>
      <w:r w:rsidRPr="00622663">
        <w:rPr>
          <w:rFonts w:ascii="Arial" w:hAnsi="Arial" w:cs="Arial"/>
          <w:color w:val="000000"/>
        </w:rPr>
        <w:t xml:space="preserve"> org. (1970, 7’).   Fantas</w:t>
      </w:r>
      <w:r w:rsidR="003960D9" w:rsidRPr="00622663">
        <w:rPr>
          <w:rFonts w:ascii="Arial" w:hAnsi="Arial" w:cs="Arial"/>
          <w:color w:val="000000"/>
        </w:rPr>
        <w:t>y</w:t>
      </w:r>
      <w:r w:rsidRPr="00622663">
        <w:rPr>
          <w:rFonts w:ascii="Arial" w:hAnsi="Arial" w:cs="Arial"/>
          <w:color w:val="000000"/>
        </w:rPr>
        <w:t xml:space="preserve"> stykker, vcl. fl. corno e pf.</w:t>
      </w:r>
      <w:r w:rsidR="003960D9" w:rsidRPr="00622663">
        <w:rPr>
          <w:rFonts w:ascii="Arial" w:hAnsi="Arial" w:cs="Arial"/>
          <w:color w:val="000000"/>
        </w:rPr>
        <w:t>(7’).</w:t>
      </w:r>
    </w:p>
    <w:p w:rsidR="000B3F30" w:rsidRPr="00622663" w:rsidRDefault="000B3F30" w:rsidP="00582753">
      <w:pPr>
        <w:pStyle w:val="Titolo"/>
        <w:tabs>
          <w:tab w:val="left" w:pos="142"/>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Round and in Between, corno, 2 tr. trb. tuba (1971, 10’).</w:t>
      </w:r>
    </w:p>
    <w:p w:rsidR="00314B30" w:rsidRPr="00622663" w:rsidRDefault="00314B30" w:rsidP="00582753">
      <w:pPr>
        <w:pStyle w:val="Titolo"/>
        <w:tabs>
          <w:tab w:val="left" w:pos="142"/>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GB"/>
        </w:rPr>
        <w:lastRenderedPageBreak/>
        <w:t>2 Pieces in Slow Time, 2 corni, 3 tr. 3 trb. 2 tub. 2 ctb. 2 perc.</w:t>
      </w:r>
      <w:r w:rsidR="00ED3016" w:rsidRPr="00622663">
        <w:rPr>
          <w:b w:val="0"/>
          <w:color w:val="000000"/>
          <w:sz w:val="24"/>
          <w:szCs w:val="24"/>
          <w:lang w:val="en-US"/>
        </w:rPr>
        <w:t>(7’).</w:t>
      </w:r>
    </w:p>
    <w:p w:rsidR="000C0A05" w:rsidRPr="00622663" w:rsidRDefault="000C0A05" w:rsidP="00582753">
      <w:pPr>
        <w:pStyle w:val="Titolo"/>
        <w:tabs>
          <w:tab w:val="left" w:pos="142"/>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6 Pezzi per corno, vl. pf.: 1) Serenade (3’50),   2) Arabesque (1’50),   3) Blues (1’50),</w:t>
      </w:r>
    </w:p>
    <w:p w:rsidR="000C0A05" w:rsidRPr="00622663" w:rsidRDefault="000C0A05"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4) Marcia funebre (4’25),  5) Scherzo misterioso (2’30),   6) For the Children (1’25).</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lang w:val="en-US"/>
        </w:rPr>
      </w:pPr>
    </w:p>
    <w:p w:rsidR="004D12B1" w:rsidRPr="00622663" w:rsidRDefault="004D12B1"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ABSIL  Jean</w:t>
      </w:r>
      <w:r w:rsidRPr="00622663">
        <w:rPr>
          <w:rFonts w:ascii="Arial" w:hAnsi="Arial" w:cs="Arial"/>
          <w:color w:val="0099CC"/>
          <w:u w:val="single"/>
          <w:lang w:val="en-US"/>
        </w:rPr>
        <w:tab/>
        <w:t xml:space="preserve">Bonsecours, 23.10.1893 - Uccle, </w:t>
      </w:r>
      <w:r w:rsidR="004D726D" w:rsidRPr="00622663">
        <w:rPr>
          <w:rFonts w:ascii="Arial" w:hAnsi="Arial" w:cs="Arial"/>
          <w:color w:val="0099CC"/>
          <w:u w:val="single"/>
          <w:lang w:val="en-US"/>
        </w:rPr>
        <w:t>2.2.1</w:t>
      </w:r>
      <w:r w:rsidRPr="00622663">
        <w:rPr>
          <w:rFonts w:ascii="Arial" w:hAnsi="Arial" w:cs="Arial"/>
          <w:color w:val="0099CC"/>
          <w:u w:val="single"/>
          <w:lang w:val="en-US"/>
        </w:rPr>
        <w:t>974.</w:t>
      </w:r>
    </w:p>
    <w:p w:rsidR="00342DB2" w:rsidRPr="00622663" w:rsidRDefault="00342DB2" w:rsidP="00582753">
      <w:pPr>
        <w:tabs>
          <w:tab w:val="left" w:pos="0"/>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compositore e didatta belga. Studi a Tournai con Oeyen e al Conservatorio di Bruxelles dal 1913, </w:t>
      </w:r>
      <w:r w:rsidR="004E004E" w:rsidRPr="00622663">
        <w:rPr>
          <w:rFonts w:ascii="Arial" w:hAnsi="Arial" w:cs="Arial"/>
          <w:color w:val="0099CC"/>
          <w:sz w:val="20"/>
          <w:szCs w:val="20"/>
        </w:rPr>
        <w:t xml:space="preserve"> </w:t>
      </w:r>
      <w:r w:rsidR="008D35C7" w:rsidRPr="00622663">
        <w:rPr>
          <w:rFonts w:ascii="Arial" w:hAnsi="Arial" w:cs="Arial"/>
          <w:color w:val="0099CC"/>
          <w:sz w:val="20"/>
          <w:szCs w:val="20"/>
        </w:rPr>
        <w:t xml:space="preserve">        </w:t>
      </w:r>
      <w:r w:rsidRPr="00622663">
        <w:rPr>
          <w:rFonts w:ascii="Arial" w:hAnsi="Arial" w:cs="Arial"/>
          <w:color w:val="0099CC"/>
          <w:sz w:val="20"/>
          <w:szCs w:val="20"/>
        </w:rPr>
        <w:t xml:space="preserve">allievo di Desmet, Dubois e Gilson, vincitore del 2° Prix de Rome nel 1922, del Premio Rubens e </w:t>
      </w:r>
      <w:r w:rsidR="00027886" w:rsidRPr="00622663">
        <w:rPr>
          <w:rFonts w:ascii="Arial" w:hAnsi="Arial" w:cs="Arial"/>
          <w:color w:val="0099CC"/>
          <w:sz w:val="20"/>
          <w:szCs w:val="20"/>
        </w:rPr>
        <w:t xml:space="preserve">                          </w:t>
      </w:r>
      <w:r w:rsidRPr="00622663">
        <w:rPr>
          <w:rFonts w:ascii="Arial" w:hAnsi="Arial" w:cs="Arial"/>
          <w:color w:val="0099CC"/>
          <w:sz w:val="20"/>
          <w:szCs w:val="20"/>
        </w:rPr>
        <w:t xml:space="preserve">dell’Ysaye. Direttore per 40 anni dell’Accademia d’Etterbbek, che prenderà il suo nome dal 1963. </w:t>
      </w:r>
      <w:r w:rsidR="00132ACB"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di composizione al Conservatorio di Bruxelles dal 1922 e Membro dell’Accademia Reale. </w:t>
      </w:r>
      <w:r w:rsidR="00132ACB" w:rsidRPr="00622663">
        <w:rPr>
          <w:rFonts w:ascii="Arial" w:hAnsi="Arial" w:cs="Arial"/>
          <w:color w:val="0099CC"/>
          <w:sz w:val="20"/>
          <w:szCs w:val="20"/>
        </w:rPr>
        <w:t xml:space="preserve">               </w:t>
      </w:r>
      <w:r w:rsidR="00877197">
        <w:rPr>
          <w:rFonts w:ascii="Arial" w:hAnsi="Arial" w:cs="Arial"/>
          <w:color w:val="0099CC"/>
          <w:sz w:val="20"/>
          <w:szCs w:val="20"/>
        </w:rPr>
        <w:t xml:space="preserve">               </w:t>
      </w:r>
      <w:r w:rsidRPr="00622663">
        <w:rPr>
          <w:rFonts w:ascii="Arial" w:hAnsi="Arial" w:cs="Arial"/>
          <w:color w:val="0099CC"/>
          <w:sz w:val="20"/>
          <w:szCs w:val="20"/>
        </w:rPr>
        <w:t>Autore di c. 175 composizioni e 26 raccolte per coro.</w:t>
      </w:r>
    </w:p>
    <w:p w:rsidR="004D12B1" w:rsidRPr="00622663" w:rsidRDefault="00BD12D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6a </w:t>
      </w:r>
      <w:r w:rsidR="004D12B1" w:rsidRPr="00622663">
        <w:rPr>
          <w:b w:val="0"/>
          <w:color w:val="000000"/>
          <w:sz w:val="24"/>
          <w:szCs w:val="24"/>
        </w:rPr>
        <w:t>Rapsodia</w:t>
      </w:r>
      <w:r w:rsidRPr="00622663">
        <w:rPr>
          <w:b w:val="0"/>
          <w:color w:val="000000"/>
          <w:sz w:val="24"/>
          <w:szCs w:val="24"/>
        </w:rPr>
        <w:t xml:space="preserve">, </w:t>
      </w:r>
      <w:r w:rsidR="004D12B1" w:rsidRPr="00622663">
        <w:rPr>
          <w:b w:val="0"/>
          <w:color w:val="000000"/>
          <w:sz w:val="24"/>
          <w:szCs w:val="24"/>
        </w:rPr>
        <w:t>corno e pf. op. 120 (1963, 7’).</w:t>
      </w:r>
      <w:r w:rsidR="000B2FFD" w:rsidRPr="00622663">
        <w:rPr>
          <w:b w:val="0"/>
          <w:color w:val="000000"/>
          <w:sz w:val="24"/>
          <w:szCs w:val="24"/>
        </w:rPr>
        <w:t xml:space="preserve">  </w:t>
      </w:r>
      <w:r w:rsidR="004D12B1" w:rsidRPr="00622663">
        <w:rPr>
          <w:b w:val="0"/>
          <w:color w:val="000000"/>
          <w:sz w:val="24"/>
          <w:szCs w:val="24"/>
        </w:rPr>
        <w:t>Quintetto</w:t>
      </w:r>
      <w:r w:rsidR="000B2FFD" w:rsidRPr="00622663">
        <w:rPr>
          <w:b w:val="0"/>
          <w:color w:val="000000"/>
          <w:sz w:val="24"/>
          <w:szCs w:val="24"/>
        </w:rPr>
        <w:t xml:space="preserve">, </w:t>
      </w:r>
      <w:r w:rsidR="004D12B1" w:rsidRPr="00622663">
        <w:rPr>
          <w:b w:val="0"/>
          <w:color w:val="000000"/>
          <w:sz w:val="24"/>
          <w:szCs w:val="24"/>
        </w:rPr>
        <w:t>fl. ob. cl. cor</w:t>
      </w:r>
      <w:r w:rsidR="00132ACB" w:rsidRPr="00622663">
        <w:rPr>
          <w:b w:val="0"/>
          <w:color w:val="000000"/>
          <w:sz w:val="24"/>
          <w:szCs w:val="24"/>
        </w:rPr>
        <w:t>.</w:t>
      </w:r>
      <w:r w:rsidR="004D12B1" w:rsidRPr="00622663">
        <w:rPr>
          <w:b w:val="0"/>
          <w:color w:val="000000"/>
          <w:sz w:val="24"/>
          <w:szCs w:val="24"/>
        </w:rPr>
        <w:t xml:space="preserve"> fag. (1934, 11’).</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832A45" w:rsidRPr="00622663" w:rsidRDefault="00832A4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ACKER  Dieter </w:t>
      </w:r>
      <w:r w:rsidRPr="00622663">
        <w:rPr>
          <w:rFonts w:ascii="Arial" w:hAnsi="Arial" w:cs="Arial"/>
          <w:color w:val="0099CC"/>
          <w:u w:val="single"/>
        </w:rPr>
        <w:tab/>
        <w:t>Sibiu, 3.11.1940 - Monaco, 27.5.2006.</w:t>
      </w:r>
    </w:p>
    <w:p w:rsidR="00832A45" w:rsidRPr="00622663" w:rsidRDefault="00832A4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d’origine rumena, allievo di Dressler, Toduta, Pizzetti e Casella. Insegnante di </w:t>
      </w:r>
      <w:r w:rsidR="00027886" w:rsidRPr="00622663">
        <w:rPr>
          <w:rFonts w:ascii="Arial" w:hAnsi="Arial" w:cs="Arial"/>
          <w:color w:val="0099CC"/>
          <w:sz w:val="20"/>
          <w:szCs w:val="20"/>
        </w:rPr>
        <w:t xml:space="preserve">              </w:t>
      </w:r>
      <w:r w:rsidRPr="00622663">
        <w:rPr>
          <w:rFonts w:ascii="Arial" w:hAnsi="Arial" w:cs="Arial"/>
          <w:color w:val="0099CC"/>
          <w:sz w:val="20"/>
          <w:szCs w:val="20"/>
        </w:rPr>
        <w:t xml:space="preserve">composizione al Conservatorio di Dusseldorf e alla </w:t>
      </w:r>
      <w:r w:rsidRPr="00622663">
        <w:rPr>
          <w:rFonts w:ascii="Arial" w:hAnsi="Arial" w:cs="Arial"/>
          <w:color w:val="0099CC"/>
          <w:sz w:val="20"/>
          <w:szCs w:val="20"/>
          <w:lang w:val="de-DE"/>
        </w:rPr>
        <w:t>Hochschule für Musik di Monaco.</w:t>
      </w:r>
    </w:p>
    <w:p w:rsidR="00832A45" w:rsidRPr="00622663" w:rsidRDefault="00832A4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(2003, 15’).    Musik, 2 corni e archi (1991, 20’).</w:t>
      </w:r>
    </w:p>
    <w:p w:rsidR="001A3E3D" w:rsidRPr="00622663" w:rsidRDefault="00832A4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Attituden, 2 cl. 2 corni, 2 fag. (1971, 8’).</w:t>
      </w:r>
    </w:p>
    <w:p w:rsidR="00820BB4" w:rsidRPr="00622663" w:rsidRDefault="00820BB4" w:rsidP="00082719">
      <w:pPr>
        <w:pStyle w:val="Titolo"/>
        <w:tabs>
          <w:tab w:val="left" w:pos="4253"/>
        </w:tabs>
        <w:spacing w:before="120" w:after="0" w:line="276" w:lineRule="auto"/>
        <w:jc w:val="left"/>
        <w:outlineLvl w:val="9"/>
        <w:rPr>
          <w:b w:val="0"/>
          <w:color w:val="000000"/>
          <w:sz w:val="24"/>
          <w:szCs w:val="24"/>
        </w:rPr>
      </w:pPr>
    </w:p>
    <w:p w:rsidR="00A55AD8" w:rsidRPr="00622663" w:rsidRDefault="00A55A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ADAMS  Leslie</w:t>
      </w:r>
      <w:r w:rsidRPr="00622663">
        <w:rPr>
          <w:rFonts w:ascii="Arial" w:hAnsi="Arial" w:cs="Arial"/>
          <w:color w:val="0099CC"/>
          <w:u w:val="single"/>
        </w:rPr>
        <w:tab/>
        <w:t>Cleveland, 12.10.1932</w:t>
      </w:r>
    </w:p>
    <w:p w:rsidR="00A55AD8" w:rsidRPr="00622663" w:rsidRDefault="00A55AD8" w:rsidP="00582753">
      <w:pPr>
        <w:tabs>
          <w:tab w:val="left" w:pos="-426"/>
          <w:tab w:val="left" w:pos="0"/>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e compositore statunitense, studi al Conservatorio Oberlin, allievo di Eichenbaum e</w:t>
      </w:r>
      <w:r w:rsidR="00C2777A" w:rsidRPr="00622663">
        <w:rPr>
          <w:rFonts w:ascii="Arial" w:hAnsi="Arial" w:cs="Arial"/>
          <w:color w:val="0099CC"/>
          <w:sz w:val="20"/>
          <w:szCs w:val="20"/>
        </w:rPr>
        <w:t xml:space="preserve"> </w:t>
      </w:r>
      <w:r w:rsidRPr="00622663">
        <w:rPr>
          <w:rFonts w:ascii="Arial" w:hAnsi="Arial" w:cs="Arial"/>
          <w:color w:val="0099CC"/>
          <w:sz w:val="20"/>
          <w:szCs w:val="20"/>
        </w:rPr>
        <w:t>Dannenberg</w:t>
      </w:r>
      <w:r w:rsidR="000B2FFD" w:rsidRPr="00622663">
        <w:rPr>
          <w:rFonts w:ascii="Arial" w:hAnsi="Arial" w:cs="Arial"/>
          <w:color w:val="0099CC"/>
          <w:sz w:val="20"/>
          <w:szCs w:val="20"/>
        </w:rPr>
        <w:t xml:space="preserve"> </w:t>
      </w:r>
      <w:r w:rsidRPr="00622663">
        <w:rPr>
          <w:rFonts w:ascii="Arial" w:hAnsi="Arial" w:cs="Arial"/>
          <w:color w:val="0099CC"/>
          <w:sz w:val="20"/>
          <w:szCs w:val="20"/>
        </w:rPr>
        <w:t xml:space="preserve">(pf.), </w:t>
      </w:r>
      <w:r w:rsidR="00C2777A" w:rsidRPr="00622663">
        <w:rPr>
          <w:rFonts w:ascii="Arial" w:hAnsi="Arial" w:cs="Arial"/>
          <w:color w:val="0099CC"/>
          <w:sz w:val="20"/>
          <w:szCs w:val="20"/>
        </w:rPr>
        <w:t xml:space="preserve">                </w:t>
      </w:r>
      <w:r w:rsidRPr="00622663">
        <w:rPr>
          <w:rFonts w:ascii="Arial" w:hAnsi="Arial" w:cs="Arial"/>
          <w:color w:val="0099CC"/>
          <w:sz w:val="20"/>
          <w:szCs w:val="20"/>
        </w:rPr>
        <w:t>di Elwell, Wood, Starer, Giannini, Dallin e Tyndall (comp.), di Mattilla</w:t>
      </w:r>
      <w:r w:rsidRPr="00622663">
        <w:rPr>
          <w:rFonts w:ascii="Arial" w:hAnsi="Arial" w:cs="Arial"/>
          <w:color w:val="0099CC"/>
        </w:rPr>
        <w:t>,</w:t>
      </w:r>
      <w:r w:rsidRPr="00622663">
        <w:rPr>
          <w:rFonts w:ascii="Arial" w:hAnsi="Arial" w:cs="Arial"/>
          <w:color w:val="0099CC"/>
          <w:sz w:val="20"/>
          <w:szCs w:val="20"/>
        </w:rPr>
        <w:t xml:space="preserve"> O’Brien e Dick </w:t>
      </w:r>
      <w:r w:rsidR="000B2FFD" w:rsidRPr="00622663">
        <w:rPr>
          <w:rFonts w:ascii="Arial" w:hAnsi="Arial" w:cs="Arial"/>
          <w:color w:val="0099CC"/>
          <w:sz w:val="20"/>
          <w:szCs w:val="20"/>
        </w:rPr>
        <w:t xml:space="preserve"> </w:t>
      </w:r>
      <w:r w:rsidRPr="00622663">
        <w:rPr>
          <w:rFonts w:ascii="Arial" w:hAnsi="Arial" w:cs="Arial"/>
          <w:color w:val="0099CC"/>
          <w:sz w:val="20"/>
          <w:szCs w:val="20"/>
        </w:rPr>
        <w:t>per l’orchestrazione.</w:t>
      </w:r>
      <w:r w:rsidR="00132ACB" w:rsidRPr="00622663">
        <w:rPr>
          <w:rFonts w:ascii="Arial" w:hAnsi="Arial" w:cs="Arial"/>
          <w:color w:val="0099CC"/>
          <w:sz w:val="20"/>
          <w:szCs w:val="20"/>
        </w:rPr>
        <w:t xml:space="preserve"> </w:t>
      </w:r>
      <w:r w:rsidR="00C2777A" w:rsidRPr="00622663">
        <w:rPr>
          <w:rFonts w:ascii="Arial" w:hAnsi="Arial" w:cs="Arial"/>
          <w:color w:val="0099CC"/>
          <w:sz w:val="20"/>
          <w:szCs w:val="20"/>
        </w:rPr>
        <w:t xml:space="preserve">        </w:t>
      </w:r>
      <w:r w:rsidR="00132ACB" w:rsidRPr="00622663">
        <w:rPr>
          <w:rFonts w:ascii="Arial" w:hAnsi="Arial" w:cs="Arial"/>
          <w:color w:val="0099CC"/>
          <w:sz w:val="20"/>
          <w:szCs w:val="20"/>
        </w:rPr>
        <w:t>I</w:t>
      </w:r>
      <w:r w:rsidRPr="00622663">
        <w:rPr>
          <w:rFonts w:ascii="Arial" w:hAnsi="Arial" w:cs="Arial"/>
          <w:color w:val="0099CC"/>
          <w:sz w:val="20"/>
          <w:szCs w:val="20"/>
        </w:rPr>
        <w:t>nsegnante nelle Università della Florida e del Kansas.</w:t>
      </w:r>
    </w:p>
    <w:p w:rsidR="00820BB4" w:rsidRPr="00622663" w:rsidRDefault="00A55AD8" w:rsidP="00582753">
      <w:pPr>
        <w:tabs>
          <w:tab w:val="left" w:pos="4253"/>
          <w:tab w:val="left" w:pos="4395"/>
        </w:tabs>
        <w:spacing w:before="120" w:line="276" w:lineRule="auto"/>
        <w:rPr>
          <w:rFonts w:ascii="Arial" w:hAnsi="Arial" w:cs="Arial"/>
        </w:rPr>
      </w:pPr>
      <w:r w:rsidRPr="00622663">
        <w:rPr>
          <w:rFonts w:ascii="Arial" w:hAnsi="Arial" w:cs="Arial"/>
        </w:rPr>
        <w:t>Sonata per corno e pf.</w:t>
      </w:r>
      <w:r w:rsidR="00362C6B" w:rsidRPr="00622663">
        <w:rPr>
          <w:rFonts w:ascii="Arial" w:hAnsi="Arial" w:cs="Arial"/>
        </w:rPr>
        <w:t>(1960, 45’)</w:t>
      </w:r>
      <w:r w:rsidR="00820BB4" w:rsidRPr="00622663">
        <w:rPr>
          <w:rFonts w:ascii="Arial" w:hAnsi="Arial" w:cs="Arial"/>
        </w:rPr>
        <w:t>.</w:t>
      </w:r>
    </w:p>
    <w:p w:rsidR="00984908" w:rsidRPr="00082719" w:rsidRDefault="00984908" w:rsidP="00582753">
      <w:pPr>
        <w:tabs>
          <w:tab w:val="left" w:pos="4253"/>
          <w:tab w:val="left" w:pos="4395"/>
        </w:tabs>
        <w:spacing w:before="120" w:line="276" w:lineRule="auto"/>
        <w:rPr>
          <w:rFonts w:ascii="Arial" w:hAnsi="Arial" w:cs="Arial"/>
          <w:color w:val="CC3399"/>
        </w:rPr>
      </w:pPr>
    </w:p>
    <w:p w:rsidR="004D12B1" w:rsidRPr="00622663" w:rsidRDefault="004D12B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ADASKIN  Murray</w:t>
      </w:r>
      <w:r w:rsidRPr="00622663">
        <w:rPr>
          <w:rFonts w:ascii="Arial" w:hAnsi="Arial" w:cs="Arial"/>
          <w:color w:val="0099CC"/>
          <w:u w:val="single"/>
        </w:rPr>
        <w:tab/>
        <w:t>Toronto, 28.3.1906 - Victoria, 6.5.2002.</w:t>
      </w:r>
    </w:p>
    <w:p w:rsidR="004D12B1" w:rsidRPr="00622663" w:rsidRDefault="004D12B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canadese, allievo di Weinzweig, Jones e Milhaud. Insegnante all’Università </w:t>
      </w:r>
      <w:r w:rsidR="007831DB" w:rsidRPr="00622663">
        <w:rPr>
          <w:rFonts w:ascii="Arial" w:hAnsi="Arial" w:cs="Arial"/>
          <w:color w:val="0099CC"/>
          <w:sz w:val="20"/>
          <w:szCs w:val="20"/>
        </w:rPr>
        <w:t xml:space="preserve">                                             </w:t>
      </w:r>
      <w:r w:rsidRPr="00622663">
        <w:rPr>
          <w:rFonts w:ascii="Arial" w:hAnsi="Arial" w:cs="Arial"/>
          <w:color w:val="0099CC"/>
          <w:sz w:val="20"/>
          <w:szCs w:val="20"/>
        </w:rPr>
        <w:t>del Saskatchewan.</w:t>
      </w:r>
    </w:p>
    <w:p w:rsidR="00CE0E24" w:rsidRPr="00622663" w:rsidRDefault="004D12B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Divertimento per vl. corno, fag. (1965).</w:t>
      </w:r>
    </w:p>
    <w:p w:rsidR="00820BB4" w:rsidRPr="00622663" w:rsidRDefault="00820BB4" w:rsidP="00582753">
      <w:pPr>
        <w:tabs>
          <w:tab w:val="left" w:pos="4253"/>
          <w:tab w:val="left" w:pos="4395"/>
        </w:tabs>
        <w:spacing w:before="120" w:line="276" w:lineRule="auto"/>
        <w:rPr>
          <w:rFonts w:ascii="Arial" w:hAnsi="Arial" w:cs="Arial"/>
          <w:color w:val="000000"/>
        </w:rPr>
      </w:pPr>
    </w:p>
    <w:p w:rsidR="00E34937" w:rsidRPr="00622663" w:rsidRDefault="00E3493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ADES  Thomas</w:t>
      </w:r>
      <w:r w:rsidRPr="00622663">
        <w:rPr>
          <w:rFonts w:ascii="Arial" w:hAnsi="Arial" w:cs="Arial"/>
          <w:color w:val="0099CC"/>
          <w:u w:val="single"/>
        </w:rPr>
        <w:tab/>
        <w:t>Londra, 1.3.1971</w:t>
      </w:r>
    </w:p>
    <w:p w:rsidR="00E34937" w:rsidRPr="00622663" w:rsidRDefault="00E3493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compositore e direttore d’orchestra inglese. Allievo di Berkowitz e Saxton alla Guildhall School </w:t>
      </w:r>
      <w:r w:rsidR="007831DB" w:rsidRPr="00622663">
        <w:rPr>
          <w:rFonts w:ascii="Arial" w:hAnsi="Arial" w:cs="Arial"/>
          <w:color w:val="0099CC"/>
          <w:sz w:val="20"/>
          <w:szCs w:val="20"/>
        </w:rPr>
        <w:t xml:space="preserve">                     </w:t>
      </w:r>
      <w:r w:rsidRPr="00622663">
        <w:rPr>
          <w:rFonts w:ascii="Arial" w:hAnsi="Arial" w:cs="Arial"/>
          <w:color w:val="0099CC"/>
          <w:sz w:val="20"/>
          <w:szCs w:val="20"/>
        </w:rPr>
        <w:t xml:space="preserve">e di Goehr e Holloway al King’s College di Cambridge. Insegnante di composizione alla Royal Academy </w:t>
      </w:r>
      <w:r w:rsidR="007831DB" w:rsidRPr="00622663">
        <w:rPr>
          <w:rFonts w:ascii="Arial" w:hAnsi="Arial" w:cs="Arial"/>
          <w:color w:val="0099CC"/>
          <w:sz w:val="20"/>
          <w:szCs w:val="20"/>
        </w:rPr>
        <w:t xml:space="preserve">                                            </w:t>
      </w:r>
      <w:r w:rsidRPr="00622663">
        <w:rPr>
          <w:rFonts w:ascii="Arial" w:hAnsi="Arial" w:cs="Arial"/>
          <w:color w:val="0099CC"/>
          <w:sz w:val="20"/>
          <w:szCs w:val="20"/>
        </w:rPr>
        <w:t>di Londra.</w:t>
      </w:r>
    </w:p>
    <w:p w:rsidR="00E34937" w:rsidRPr="00622663" w:rsidRDefault="00E3493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di Caccia, op. 11, per 2 corni, oboe e clav. (1993)</w:t>
      </w:r>
      <w:r w:rsidR="00820BB4" w:rsidRPr="00622663">
        <w:rPr>
          <w:rFonts w:ascii="Arial" w:hAnsi="Arial" w:cs="Arial"/>
          <w:color w:val="000000"/>
        </w:rPr>
        <w:t>.</w:t>
      </w:r>
    </w:p>
    <w:p w:rsidR="00820BB4" w:rsidRPr="00622663" w:rsidRDefault="00820BB4" w:rsidP="00582753">
      <w:pPr>
        <w:tabs>
          <w:tab w:val="left" w:pos="4253"/>
          <w:tab w:val="left" w:pos="4395"/>
        </w:tabs>
        <w:spacing w:before="120" w:line="276" w:lineRule="auto"/>
        <w:rPr>
          <w:rFonts w:ascii="Arial" w:hAnsi="Arial" w:cs="Arial"/>
          <w:color w:val="000000"/>
        </w:rPr>
      </w:pPr>
    </w:p>
    <w:p w:rsidR="008332E5" w:rsidRPr="00622663" w:rsidRDefault="008332E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ADLE</w:t>
      </w:r>
      <w:r w:rsidR="00350C80" w:rsidRPr="00622663">
        <w:rPr>
          <w:rFonts w:ascii="Arial" w:hAnsi="Arial" w:cs="Arial"/>
          <w:color w:val="0099CC"/>
          <w:u w:val="single"/>
        </w:rPr>
        <w:t>R  Samuel</w:t>
      </w:r>
      <w:r w:rsidR="00350C80" w:rsidRPr="00622663">
        <w:rPr>
          <w:rFonts w:ascii="Arial" w:hAnsi="Arial" w:cs="Arial"/>
          <w:color w:val="0099CC"/>
          <w:u w:val="single"/>
        </w:rPr>
        <w:tab/>
        <w:t>Mannheim, 4.3.1928</w:t>
      </w:r>
    </w:p>
    <w:p w:rsidR="003A39F6" w:rsidRPr="00622663" w:rsidRDefault="003A39F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Compositore americano d’origine tedesca, dal 1939 negli Stati Uniti. Allievo di Piston, Thompson,</w:t>
      </w:r>
      <w:r w:rsidR="00877197">
        <w:rPr>
          <w:rFonts w:ascii="Arial" w:hAnsi="Arial" w:cs="Arial"/>
          <w:color w:val="0099CC"/>
          <w:sz w:val="20"/>
          <w:szCs w:val="20"/>
        </w:rPr>
        <w:t xml:space="preserve"> </w:t>
      </w:r>
      <w:r w:rsidRPr="00622663">
        <w:rPr>
          <w:rFonts w:ascii="Arial" w:hAnsi="Arial" w:cs="Arial"/>
          <w:color w:val="0099CC"/>
          <w:sz w:val="20"/>
          <w:szCs w:val="20"/>
        </w:rPr>
        <w:t>Geiringer, Hindemith, Copland e Kussevitski. Insegnante di composizione alla North State Univ. dal</w:t>
      </w:r>
      <w:r w:rsidR="00877197">
        <w:rPr>
          <w:rFonts w:ascii="Arial" w:hAnsi="Arial" w:cs="Arial"/>
          <w:color w:val="0099CC"/>
          <w:sz w:val="20"/>
          <w:szCs w:val="20"/>
        </w:rPr>
        <w:t xml:space="preserve"> </w:t>
      </w:r>
      <w:r w:rsidRPr="00622663">
        <w:rPr>
          <w:rFonts w:ascii="Arial" w:hAnsi="Arial" w:cs="Arial"/>
          <w:color w:val="0099CC"/>
          <w:sz w:val="20"/>
          <w:szCs w:val="20"/>
        </w:rPr>
        <w:t>1957</w:t>
      </w:r>
      <w:r w:rsidR="007831DB" w:rsidRPr="00622663">
        <w:rPr>
          <w:rFonts w:ascii="Arial" w:hAnsi="Arial" w:cs="Arial"/>
          <w:color w:val="0099CC"/>
          <w:sz w:val="20"/>
          <w:szCs w:val="20"/>
        </w:rPr>
        <w:t xml:space="preserve"> </w:t>
      </w:r>
      <w:r w:rsidRPr="00622663">
        <w:rPr>
          <w:rFonts w:ascii="Arial" w:hAnsi="Arial" w:cs="Arial"/>
          <w:color w:val="0099CC"/>
          <w:sz w:val="20"/>
          <w:szCs w:val="20"/>
        </w:rPr>
        <w:t>al 1966,</w:t>
      </w:r>
      <w:r w:rsidR="00027886" w:rsidRPr="00622663">
        <w:rPr>
          <w:rFonts w:ascii="Arial" w:hAnsi="Arial" w:cs="Arial"/>
          <w:color w:val="0099CC"/>
          <w:sz w:val="20"/>
          <w:szCs w:val="20"/>
        </w:rPr>
        <w:t xml:space="preserve"> </w:t>
      </w:r>
      <w:r w:rsidRPr="00622663">
        <w:rPr>
          <w:rFonts w:ascii="Arial" w:hAnsi="Arial" w:cs="Arial"/>
          <w:color w:val="0099CC"/>
          <w:sz w:val="20"/>
          <w:szCs w:val="20"/>
        </w:rPr>
        <w:t xml:space="preserve">dal </w:t>
      </w:r>
      <w:r w:rsidR="00877197">
        <w:rPr>
          <w:rFonts w:ascii="Arial" w:hAnsi="Arial" w:cs="Arial"/>
          <w:color w:val="0099CC"/>
          <w:sz w:val="20"/>
          <w:szCs w:val="20"/>
        </w:rPr>
        <w:t xml:space="preserve">                     </w:t>
      </w:r>
      <w:r w:rsidRPr="00622663">
        <w:rPr>
          <w:rFonts w:ascii="Arial" w:hAnsi="Arial" w:cs="Arial"/>
          <w:color w:val="0099CC"/>
          <w:sz w:val="20"/>
          <w:szCs w:val="20"/>
        </w:rPr>
        <w:t>1966 al 1995 all’Eastman School di Rochester.</w:t>
      </w:r>
      <w:r w:rsidR="007831DB" w:rsidRPr="00622663">
        <w:rPr>
          <w:rFonts w:ascii="Arial" w:hAnsi="Arial" w:cs="Arial"/>
          <w:color w:val="0099CC"/>
          <w:sz w:val="20"/>
          <w:szCs w:val="20"/>
        </w:rPr>
        <w:t xml:space="preserve"> </w:t>
      </w:r>
      <w:r w:rsidRPr="00622663">
        <w:rPr>
          <w:rFonts w:ascii="Arial" w:hAnsi="Arial" w:cs="Arial"/>
          <w:color w:val="0099CC"/>
          <w:sz w:val="20"/>
          <w:szCs w:val="20"/>
        </w:rPr>
        <w:t>Corsi musicali in 300 Università di tutto il mondo.</w:t>
      </w:r>
    </w:p>
    <w:p w:rsidR="00053D01" w:rsidRPr="00622663" w:rsidRDefault="00053D01" w:rsidP="00582753">
      <w:pPr>
        <w:tabs>
          <w:tab w:val="left" w:pos="4253"/>
          <w:tab w:val="left" w:pos="4395"/>
        </w:tabs>
        <w:spacing w:before="120" w:line="276" w:lineRule="auto"/>
        <w:rPr>
          <w:rFonts w:ascii="Arial" w:hAnsi="Arial" w:cs="Arial"/>
        </w:rPr>
      </w:pPr>
      <w:bookmarkStart w:id="0" w:name="Wrk534022410"/>
      <w:bookmarkStart w:id="1" w:name="Wrk114409150"/>
      <w:r w:rsidRPr="00622663">
        <w:rPr>
          <w:rFonts w:ascii="Arial" w:hAnsi="Arial" w:cs="Arial"/>
          <w:color w:val="000000"/>
        </w:rPr>
        <w:t xml:space="preserve">Canto XI (1984, 5’50).   </w:t>
      </w:r>
      <w:r w:rsidRPr="00622663">
        <w:rPr>
          <w:rFonts w:ascii="Arial" w:hAnsi="Arial" w:cs="Arial"/>
          <w:bCs/>
        </w:rPr>
        <w:t xml:space="preserve">Canto XV per corno (1997, 8’).   </w:t>
      </w:r>
      <w:r w:rsidR="00446FBE" w:rsidRPr="00622663">
        <w:rPr>
          <w:rFonts w:ascii="Arial" w:hAnsi="Arial" w:cs="Arial"/>
          <w:iCs/>
        </w:rPr>
        <w:t xml:space="preserve">Sonata, corno e pf. </w:t>
      </w:r>
      <w:r w:rsidR="00446FBE" w:rsidRPr="00622663">
        <w:rPr>
          <w:rFonts w:ascii="Arial" w:hAnsi="Arial" w:cs="Arial"/>
        </w:rPr>
        <w:t>(1947, 1</w:t>
      </w:r>
      <w:r w:rsidR="00156DC0" w:rsidRPr="00622663">
        <w:rPr>
          <w:rFonts w:ascii="Arial" w:hAnsi="Arial" w:cs="Arial"/>
        </w:rPr>
        <w:t>2</w:t>
      </w:r>
      <w:r w:rsidR="00446FBE" w:rsidRPr="00622663">
        <w:rPr>
          <w:rFonts w:ascii="Arial" w:hAnsi="Arial" w:cs="Arial"/>
        </w:rPr>
        <w:t>’</w:t>
      </w:r>
      <w:r w:rsidR="00587B11" w:rsidRPr="00622663">
        <w:rPr>
          <w:rFonts w:ascii="Arial" w:hAnsi="Arial" w:cs="Arial"/>
        </w:rPr>
        <w:t>4</w:t>
      </w:r>
      <w:r w:rsidR="00156DC0" w:rsidRPr="00622663">
        <w:rPr>
          <w:rFonts w:ascii="Arial" w:hAnsi="Arial" w:cs="Arial"/>
        </w:rPr>
        <w:t>5</w:t>
      </w:r>
      <w:r w:rsidR="00446FBE" w:rsidRPr="00622663">
        <w:rPr>
          <w:rFonts w:ascii="Arial" w:hAnsi="Arial" w:cs="Arial"/>
        </w:rPr>
        <w:t xml:space="preserve">).   </w:t>
      </w:r>
    </w:p>
    <w:p w:rsidR="00053D01" w:rsidRPr="00622663" w:rsidRDefault="00900FCE" w:rsidP="00582753">
      <w:pPr>
        <w:tabs>
          <w:tab w:val="left" w:pos="4253"/>
          <w:tab w:val="left" w:pos="4395"/>
        </w:tabs>
        <w:spacing w:before="120" w:line="276" w:lineRule="auto"/>
        <w:rPr>
          <w:rFonts w:ascii="Arial" w:hAnsi="Arial" w:cs="Arial"/>
        </w:rPr>
      </w:pPr>
      <w:r w:rsidRPr="00622663">
        <w:rPr>
          <w:rFonts w:ascii="Arial" w:hAnsi="Arial" w:cs="Arial"/>
          <w:color w:val="000000"/>
        </w:rPr>
        <w:t>Sonata (1981, 10’).</w:t>
      </w:r>
      <w:r w:rsidR="00053D01" w:rsidRPr="00622663">
        <w:rPr>
          <w:rFonts w:ascii="Arial" w:hAnsi="Arial" w:cs="Arial"/>
          <w:color w:val="000000"/>
        </w:rPr>
        <w:t xml:space="preserve">   </w:t>
      </w:r>
      <w:bookmarkEnd w:id="0"/>
      <w:r w:rsidR="003A39F6" w:rsidRPr="00622663">
        <w:rPr>
          <w:rFonts w:ascii="Arial" w:hAnsi="Arial" w:cs="Arial"/>
          <w:iCs/>
        </w:rPr>
        <w:t>Brahmsiana</w:t>
      </w:r>
      <w:bookmarkEnd w:id="1"/>
      <w:r w:rsidR="003A39F6" w:rsidRPr="00622663">
        <w:rPr>
          <w:rFonts w:ascii="Arial" w:hAnsi="Arial" w:cs="Arial"/>
        </w:rPr>
        <w:t xml:space="preserve"> a Celebration, 8 corni (1997, 5’).</w:t>
      </w:r>
      <w:r w:rsidR="00053D01" w:rsidRPr="00622663">
        <w:rPr>
          <w:rFonts w:ascii="Arial" w:hAnsi="Arial" w:cs="Arial"/>
        </w:rPr>
        <w:t xml:space="preserve">   </w:t>
      </w:r>
    </w:p>
    <w:p w:rsidR="007F2BDC" w:rsidRPr="00622663" w:rsidRDefault="00F05F91" w:rsidP="00582753">
      <w:pPr>
        <w:tabs>
          <w:tab w:val="left" w:pos="4253"/>
          <w:tab w:val="left" w:pos="4395"/>
        </w:tabs>
        <w:spacing w:before="120" w:line="276" w:lineRule="auto"/>
        <w:rPr>
          <w:rFonts w:ascii="Arial" w:hAnsi="Arial" w:cs="Arial"/>
          <w:szCs w:val="20"/>
        </w:rPr>
      </w:pPr>
      <w:r w:rsidRPr="00622663">
        <w:rPr>
          <w:rFonts w:ascii="Arial" w:hAnsi="Arial" w:cs="Arial"/>
          <w:color w:val="000000"/>
          <w:lang w:val="en-US"/>
        </w:rPr>
        <w:t>5 Movements, corno, 2 tr. trb. tuba (1963).</w:t>
      </w:r>
      <w:r w:rsidR="00173165" w:rsidRPr="00622663">
        <w:rPr>
          <w:rFonts w:ascii="Arial" w:hAnsi="Arial" w:cs="Arial"/>
          <w:color w:val="000000"/>
          <w:lang w:val="en-US"/>
        </w:rPr>
        <w:t xml:space="preserve">   </w:t>
      </w:r>
      <w:r w:rsidR="007F2BDC" w:rsidRPr="00622663">
        <w:rPr>
          <w:rFonts w:ascii="Arial" w:hAnsi="Arial" w:cs="Arial"/>
          <w:iCs/>
          <w:szCs w:val="20"/>
        </w:rPr>
        <w:t>Gottschalkiana</w:t>
      </w:r>
      <w:r w:rsidR="007F2BDC" w:rsidRPr="00622663">
        <w:rPr>
          <w:rFonts w:ascii="Arial" w:hAnsi="Arial" w:cs="Arial"/>
          <w:szCs w:val="20"/>
        </w:rPr>
        <w:t>, cor</w:t>
      </w:r>
      <w:r w:rsidR="00446FBE" w:rsidRPr="00622663">
        <w:rPr>
          <w:rFonts w:ascii="Arial" w:hAnsi="Arial" w:cs="Arial"/>
          <w:szCs w:val="20"/>
        </w:rPr>
        <w:t>no,</w:t>
      </w:r>
      <w:r w:rsidR="007F2BDC" w:rsidRPr="00622663">
        <w:rPr>
          <w:rFonts w:ascii="Arial" w:hAnsi="Arial" w:cs="Arial"/>
          <w:szCs w:val="20"/>
        </w:rPr>
        <w:t xml:space="preserve"> 2 tr. trb. tuba (1982).   </w:t>
      </w:r>
    </w:p>
    <w:p w:rsidR="007F2BDC" w:rsidRPr="00622663" w:rsidRDefault="007F2BDC" w:rsidP="00582753">
      <w:pPr>
        <w:pStyle w:val="NormaleWeb"/>
        <w:tabs>
          <w:tab w:val="left" w:pos="4253"/>
          <w:tab w:val="left" w:pos="4395"/>
        </w:tabs>
        <w:spacing w:before="120" w:beforeAutospacing="0" w:after="0" w:afterAutospacing="0" w:line="276" w:lineRule="auto"/>
        <w:rPr>
          <w:rFonts w:ascii="Arial" w:hAnsi="Arial" w:cs="Arial"/>
          <w:szCs w:val="20"/>
          <w:lang w:val="en-US"/>
        </w:rPr>
      </w:pPr>
      <w:r w:rsidRPr="00622663">
        <w:rPr>
          <w:rFonts w:ascii="Arial" w:hAnsi="Arial" w:cs="Arial"/>
          <w:iCs/>
          <w:szCs w:val="20"/>
          <w:lang w:val="en-US"/>
        </w:rPr>
        <w:t>Be Not Afraid</w:t>
      </w:r>
      <w:r w:rsidRPr="00622663">
        <w:rPr>
          <w:rFonts w:ascii="Arial" w:hAnsi="Arial" w:cs="Arial"/>
          <w:szCs w:val="20"/>
          <w:lang w:val="en-US"/>
        </w:rPr>
        <w:t>:</w:t>
      </w:r>
      <w:r w:rsidRPr="00622663">
        <w:rPr>
          <w:rFonts w:ascii="Arial" w:hAnsi="Arial" w:cs="Arial"/>
          <w:iCs/>
          <w:szCs w:val="20"/>
          <w:lang w:val="en-US"/>
        </w:rPr>
        <w:t xml:space="preserve"> The Isle is Full of Noises</w:t>
      </w:r>
      <w:r w:rsidRPr="00622663">
        <w:rPr>
          <w:rFonts w:ascii="Arial" w:hAnsi="Arial" w:cs="Arial"/>
          <w:szCs w:val="20"/>
          <w:lang w:val="en-US"/>
        </w:rPr>
        <w:t xml:space="preserve">, corno, 2 tr. trb. tuba (1999). </w:t>
      </w:r>
    </w:p>
    <w:p w:rsidR="00AF0D60" w:rsidRDefault="006F400E"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rPr>
        <w:t xml:space="preserve">Concerto per corno e orch. </w:t>
      </w:r>
      <w:r w:rsidRPr="00622663">
        <w:rPr>
          <w:rFonts w:ascii="Arial" w:hAnsi="Arial" w:cs="Arial"/>
          <w:color w:val="000000"/>
          <w:lang w:val="en-US"/>
        </w:rPr>
        <w:t>(2000, 19’50).</w:t>
      </w:r>
    </w:p>
    <w:p w:rsidR="00441B13" w:rsidRDefault="00441B13" w:rsidP="00582753">
      <w:pPr>
        <w:tabs>
          <w:tab w:val="left" w:pos="4253"/>
          <w:tab w:val="left" w:pos="4395"/>
        </w:tabs>
        <w:spacing w:before="120" w:line="276" w:lineRule="auto"/>
        <w:rPr>
          <w:rFonts w:ascii="Arial" w:hAnsi="Arial" w:cs="Arial"/>
          <w:color w:val="000000"/>
          <w:lang w:val="en-US"/>
        </w:rPr>
      </w:pPr>
    </w:p>
    <w:p w:rsidR="00603E88" w:rsidRPr="00622663" w:rsidRDefault="00603E88"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AESCHBACHER  Walther</w:t>
      </w:r>
      <w:r w:rsidRPr="00622663">
        <w:rPr>
          <w:rFonts w:ascii="Arial" w:hAnsi="Arial" w:cs="Arial"/>
          <w:color w:val="0099CC"/>
          <w:u w:val="single"/>
          <w:lang w:val="en-US"/>
        </w:rPr>
        <w:tab/>
        <w:t>Berna, 2.10.1901 - Berna, 6.12.1969.</w:t>
      </w:r>
    </w:p>
    <w:p w:rsidR="00603E88" w:rsidRPr="00622663" w:rsidRDefault="00603E8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violoncellista e direttore d’orchestra svizzero. Era inoltre laureato in matematica, chimica </w:t>
      </w:r>
      <w:r w:rsidR="00027886" w:rsidRPr="00622663">
        <w:rPr>
          <w:rFonts w:ascii="Arial" w:hAnsi="Arial" w:cs="Arial"/>
          <w:color w:val="0099CC"/>
          <w:sz w:val="20"/>
          <w:szCs w:val="20"/>
        </w:rPr>
        <w:t xml:space="preserve">                  </w:t>
      </w:r>
      <w:r w:rsidR="00877197">
        <w:rPr>
          <w:rFonts w:ascii="Arial" w:hAnsi="Arial" w:cs="Arial"/>
          <w:color w:val="0099CC"/>
          <w:sz w:val="20"/>
          <w:szCs w:val="20"/>
        </w:rPr>
        <w:t xml:space="preserve">              </w:t>
      </w:r>
      <w:r w:rsidRPr="00622663">
        <w:rPr>
          <w:rFonts w:ascii="Arial" w:hAnsi="Arial" w:cs="Arial"/>
          <w:color w:val="0099CC"/>
          <w:sz w:val="20"/>
          <w:szCs w:val="20"/>
        </w:rPr>
        <w:t>e fisica. Attivo musicalmente in particolare a Basilea, dove abitava.</w:t>
      </w:r>
    </w:p>
    <w:p w:rsidR="00603E88" w:rsidRPr="00622663" w:rsidRDefault="00603E8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Notturno, quintetto op. 14, per corno e quart. d’archi.   Veroneser Elegie, corno e archi.</w:t>
      </w:r>
    </w:p>
    <w:p w:rsidR="00820BB4" w:rsidRPr="00622663" w:rsidRDefault="00820BB4" w:rsidP="00582753">
      <w:pPr>
        <w:tabs>
          <w:tab w:val="left" w:pos="4253"/>
          <w:tab w:val="left" w:pos="4395"/>
        </w:tabs>
        <w:spacing w:before="120" w:line="276" w:lineRule="auto"/>
        <w:rPr>
          <w:rFonts w:ascii="Arial" w:hAnsi="Arial" w:cs="Arial"/>
          <w:color w:val="000000"/>
        </w:rPr>
      </w:pPr>
    </w:p>
    <w:p w:rsidR="001779F1" w:rsidRPr="00622663" w:rsidRDefault="001779F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AGOBET  Jean-Louis</w:t>
      </w:r>
      <w:r w:rsidRPr="00622663">
        <w:rPr>
          <w:rFonts w:ascii="Arial" w:hAnsi="Arial" w:cs="Arial"/>
          <w:color w:val="0099CC"/>
          <w:u w:val="single"/>
        </w:rPr>
        <w:tab/>
        <w:t>Blois, 21.4.1968</w:t>
      </w:r>
    </w:p>
    <w:p w:rsidR="001779F1" w:rsidRPr="00622663" w:rsidRDefault="001779F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studi al Conservatorio di Aix-en-Proven</w:t>
      </w:r>
      <w:r w:rsidR="00374A92" w:rsidRPr="00622663">
        <w:rPr>
          <w:rFonts w:ascii="Arial" w:hAnsi="Arial" w:cs="Arial"/>
          <w:color w:val="0099CC"/>
          <w:sz w:val="20"/>
          <w:szCs w:val="20"/>
        </w:rPr>
        <w:t xml:space="preserve">ce, a Nizza con J. Charpentier </w:t>
      </w:r>
      <w:r w:rsidRPr="00622663">
        <w:rPr>
          <w:rFonts w:ascii="Arial" w:hAnsi="Arial" w:cs="Arial"/>
          <w:color w:val="0099CC"/>
          <w:sz w:val="20"/>
          <w:szCs w:val="20"/>
        </w:rPr>
        <w:t xml:space="preserve">a Lione </w:t>
      </w:r>
      <w:r w:rsidR="00FF6A72" w:rsidRPr="00622663">
        <w:rPr>
          <w:rFonts w:ascii="Arial" w:hAnsi="Arial" w:cs="Arial"/>
          <w:color w:val="0099CC"/>
          <w:sz w:val="20"/>
          <w:szCs w:val="20"/>
        </w:rPr>
        <w:t xml:space="preserve">                        </w:t>
      </w:r>
      <w:r w:rsidRPr="00622663">
        <w:rPr>
          <w:rFonts w:ascii="Arial" w:hAnsi="Arial" w:cs="Arial"/>
          <w:color w:val="0099CC"/>
          <w:sz w:val="20"/>
          <w:szCs w:val="20"/>
        </w:rPr>
        <w:t>con Manoury. Perfezionamento con Nono al Centro Acanthes nel 1989.</w:t>
      </w:r>
    </w:p>
    <w:p w:rsidR="001779F1" w:rsidRPr="00622663" w:rsidRDefault="001779F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Cobalt, corno solo (2005).</w:t>
      </w:r>
      <w:r w:rsidR="00275C06" w:rsidRPr="00622663">
        <w:rPr>
          <w:rFonts w:ascii="Arial" w:hAnsi="Arial" w:cs="Arial"/>
          <w:color w:val="000000"/>
        </w:rPr>
        <w:t xml:space="preserve">   Concerto scorrevole, corno e orch. (2006).</w:t>
      </w:r>
    </w:p>
    <w:p w:rsidR="00820BB4" w:rsidRPr="00622663" w:rsidRDefault="00820BB4" w:rsidP="00582753">
      <w:pPr>
        <w:tabs>
          <w:tab w:val="left" w:pos="4253"/>
          <w:tab w:val="left" w:pos="4395"/>
        </w:tabs>
        <w:spacing w:before="120" w:line="276" w:lineRule="auto"/>
        <w:rPr>
          <w:rFonts w:ascii="Arial" w:hAnsi="Arial" w:cs="Arial"/>
          <w:color w:val="000000"/>
        </w:rPr>
      </w:pPr>
    </w:p>
    <w:p w:rsidR="00DC761C" w:rsidRPr="00622663" w:rsidRDefault="00DC761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AGRELL  Jeffrey</w:t>
      </w:r>
      <w:r w:rsidRPr="00622663">
        <w:rPr>
          <w:rFonts w:ascii="Arial" w:hAnsi="Arial" w:cs="Arial"/>
          <w:color w:val="0099CC"/>
          <w:u w:val="single"/>
        </w:rPr>
        <w:tab/>
        <w:t>Minneapolis</w:t>
      </w:r>
      <w:r w:rsidR="009E3336" w:rsidRPr="00622663">
        <w:rPr>
          <w:rFonts w:ascii="Arial" w:hAnsi="Arial" w:cs="Arial"/>
          <w:color w:val="0099CC"/>
          <w:u w:val="single"/>
        </w:rPr>
        <w:t>,</w:t>
      </w:r>
      <w:r w:rsidRPr="00622663">
        <w:rPr>
          <w:rFonts w:ascii="Arial" w:hAnsi="Arial" w:cs="Arial"/>
          <w:color w:val="0099CC"/>
          <w:u w:val="single"/>
        </w:rPr>
        <w:t xml:space="preserve"> 1948.</w:t>
      </w:r>
    </w:p>
    <w:p w:rsidR="00DC761C" w:rsidRPr="00622663" w:rsidRDefault="00DC761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didatta e compositore americano. Studi al St. Olav College e perfezionamento a Montreux </w:t>
      </w:r>
      <w:r w:rsidR="00D46C87" w:rsidRPr="00622663">
        <w:rPr>
          <w:rFonts w:ascii="Arial" w:hAnsi="Arial" w:cs="Arial"/>
          <w:color w:val="0099CC"/>
          <w:sz w:val="20"/>
          <w:szCs w:val="20"/>
        </w:rPr>
        <w:t xml:space="preserve">e </w:t>
      </w:r>
      <w:r w:rsidR="00374A92" w:rsidRPr="00622663">
        <w:rPr>
          <w:rFonts w:ascii="Arial" w:hAnsi="Arial" w:cs="Arial"/>
          <w:color w:val="0099CC"/>
          <w:sz w:val="20"/>
          <w:szCs w:val="20"/>
        </w:rPr>
        <w:t xml:space="preserve">                                 </w:t>
      </w:r>
      <w:r w:rsidRPr="00622663">
        <w:rPr>
          <w:rFonts w:ascii="Arial" w:hAnsi="Arial" w:cs="Arial"/>
          <w:color w:val="0099CC"/>
          <w:sz w:val="20"/>
          <w:szCs w:val="20"/>
        </w:rPr>
        <w:t xml:space="preserve">al Conservatorio di Basilea. 1° corno alla Lucerna Symph. Orch. Insegnante di corno all’Università </w:t>
      </w:r>
      <w:r w:rsidR="00374A92" w:rsidRPr="00622663">
        <w:rPr>
          <w:rFonts w:ascii="Arial" w:hAnsi="Arial" w:cs="Arial"/>
          <w:color w:val="0099CC"/>
          <w:sz w:val="20"/>
          <w:szCs w:val="20"/>
        </w:rPr>
        <w:t xml:space="preserve">                        </w:t>
      </w:r>
      <w:r w:rsidRPr="00622663">
        <w:rPr>
          <w:rFonts w:ascii="Arial" w:hAnsi="Arial" w:cs="Arial"/>
          <w:color w:val="0099CC"/>
          <w:sz w:val="20"/>
          <w:szCs w:val="20"/>
        </w:rPr>
        <w:t>dell’Iowa.</w:t>
      </w:r>
    </w:p>
    <w:p w:rsidR="00C90664" w:rsidRPr="00622663" w:rsidRDefault="00DC761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Corno solo:   </w:t>
      </w:r>
      <w:r w:rsidR="00C90664" w:rsidRPr="00622663">
        <w:rPr>
          <w:rFonts w:ascii="Arial" w:hAnsi="Arial" w:cs="Arial"/>
          <w:color w:val="000000"/>
        </w:rPr>
        <w:t xml:space="preserve">Attitudes,   </w:t>
      </w:r>
      <w:r w:rsidR="001C477D" w:rsidRPr="00622663">
        <w:rPr>
          <w:rFonts w:ascii="Arial" w:hAnsi="Arial" w:cs="Arial"/>
          <w:color w:val="000000"/>
        </w:rPr>
        <w:t>Romp (1996),   Meditation (1997)</w:t>
      </w:r>
      <w:r w:rsidR="00C90664" w:rsidRPr="00622663">
        <w:rPr>
          <w:rFonts w:ascii="Arial" w:hAnsi="Arial" w:cs="Arial"/>
          <w:color w:val="000000"/>
        </w:rPr>
        <w:t>.</w:t>
      </w:r>
    </w:p>
    <w:p w:rsidR="00C90664" w:rsidRPr="00622663" w:rsidRDefault="001C477D" w:rsidP="00582753">
      <w:pPr>
        <w:tabs>
          <w:tab w:val="left" w:pos="4253"/>
          <w:tab w:val="left" w:pos="4395"/>
        </w:tabs>
        <w:spacing w:before="120" w:line="276" w:lineRule="auto"/>
        <w:rPr>
          <w:rFonts w:ascii="Arial" w:hAnsi="Arial" w:cs="Arial"/>
          <w:color w:val="000000"/>
          <w:lang w:val="en-GB"/>
        </w:rPr>
      </w:pPr>
      <w:r w:rsidRPr="00622663">
        <w:rPr>
          <w:rFonts w:ascii="Arial" w:hAnsi="Arial" w:cs="Arial"/>
          <w:color w:val="000000"/>
        </w:rPr>
        <w:t xml:space="preserve">Corno e pf.:   Repercussions (2001),   </w:t>
      </w:r>
      <w:r w:rsidR="009E3336" w:rsidRPr="00622663">
        <w:rPr>
          <w:rFonts w:ascii="Arial" w:hAnsi="Arial" w:cs="Arial"/>
          <w:color w:val="000000"/>
        </w:rPr>
        <w:t xml:space="preserve">September Elegy, corno naturale e pf. </w:t>
      </w:r>
      <w:r w:rsidR="009E3336" w:rsidRPr="00622663">
        <w:rPr>
          <w:rFonts w:ascii="Arial" w:hAnsi="Arial" w:cs="Arial"/>
          <w:color w:val="000000"/>
          <w:lang w:val="en-GB"/>
        </w:rPr>
        <w:t xml:space="preserve">(2001).   </w:t>
      </w:r>
    </w:p>
    <w:p w:rsidR="00C90664" w:rsidRPr="00622663" w:rsidRDefault="001C477D" w:rsidP="00582753">
      <w:pPr>
        <w:tabs>
          <w:tab w:val="left" w:pos="4253"/>
          <w:tab w:val="left" w:pos="4395"/>
        </w:tabs>
        <w:spacing w:before="120" w:line="276" w:lineRule="auto"/>
        <w:rPr>
          <w:rFonts w:ascii="Arial" w:hAnsi="Arial" w:cs="Arial"/>
          <w:color w:val="000000"/>
          <w:lang w:val="en-GB"/>
        </w:rPr>
      </w:pPr>
      <w:r w:rsidRPr="00622663">
        <w:rPr>
          <w:rFonts w:ascii="Arial" w:hAnsi="Arial" w:cs="Arial"/>
          <w:color w:val="000000"/>
          <w:lang w:val="en-GB"/>
        </w:rPr>
        <w:t>Mother Goose Suite (con narratore, 2001)</w:t>
      </w:r>
      <w:r w:rsidR="00996F01" w:rsidRPr="00622663">
        <w:rPr>
          <w:rFonts w:ascii="Arial" w:hAnsi="Arial" w:cs="Arial"/>
          <w:color w:val="000000"/>
          <w:lang w:val="en-GB"/>
        </w:rPr>
        <w:t>.</w:t>
      </w:r>
      <w:r w:rsidR="00173165" w:rsidRPr="00622663">
        <w:rPr>
          <w:rFonts w:ascii="Arial" w:hAnsi="Arial" w:cs="Arial"/>
          <w:color w:val="000000"/>
          <w:lang w:val="en-GB"/>
        </w:rPr>
        <w:t xml:space="preserve">   </w:t>
      </w:r>
      <w:r w:rsidRPr="00622663">
        <w:rPr>
          <w:rFonts w:ascii="Arial" w:hAnsi="Arial" w:cs="Arial"/>
          <w:color w:val="000000"/>
          <w:lang w:val="en-US"/>
        </w:rPr>
        <w:t>Night sonata, corno</w:t>
      </w:r>
      <w:r w:rsidR="00EC79BC" w:rsidRPr="00622663">
        <w:rPr>
          <w:rFonts w:ascii="Arial" w:hAnsi="Arial" w:cs="Arial"/>
          <w:color w:val="000000"/>
          <w:lang w:val="en-US"/>
        </w:rPr>
        <w:t>,</w:t>
      </w:r>
      <w:r w:rsidRPr="00622663">
        <w:rPr>
          <w:rFonts w:ascii="Arial" w:hAnsi="Arial" w:cs="Arial"/>
          <w:color w:val="000000"/>
          <w:lang w:val="en-US"/>
        </w:rPr>
        <w:t xml:space="preserve"> pf. ctb, perc. </w:t>
      </w:r>
      <w:r w:rsidRPr="00622663">
        <w:rPr>
          <w:rFonts w:ascii="Arial" w:hAnsi="Arial" w:cs="Arial"/>
          <w:color w:val="000000"/>
          <w:lang w:val="en-GB"/>
        </w:rPr>
        <w:t>(2001).</w:t>
      </w:r>
    </w:p>
    <w:p w:rsidR="00C90664" w:rsidRPr="00622663" w:rsidRDefault="001C477D"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lang w:val="en-GB"/>
        </w:rPr>
        <w:t>Spring Swing, 4 corni, ct</w:t>
      </w:r>
      <w:r w:rsidR="00425EB5" w:rsidRPr="00622663">
        <w:rPr>
          <w:rFonts w:ascii="Arial" w:hAnsi="Arial" w:cs="Arial"/>
          <w:color w:val="000000"/>
          <w:lang w:val="en-GB"/>
        </w:rPr>
        <w:t>b</w:t>
      </w:r>
      <w:r w:rsidRPr="00622663">
        <w:rPr>
          <w:rFonts w:ascii="Arial" w:hAnsi="Arial" w:cs="Arial"/>
          <w:color w:val="000000"/>
          <w:lang w:val="en-GB"/>
        </w:rPr>
        <w:t xml:space="preserve">. </w:t>
      </w:r>
      <w:r w:rsidR="00996F01" w:rsidRPr="00622663">
        <w:rPr>
          <w:rFonts w:ascii="Arial" w:hAnsi="Arial" w:cs="Arial"/>
          <w:color w:val="000000"/>
          <w:lang w:val="en-GB"/>
        </w:rPr>
        <w:t>b</w:t>
      </w:r>
      <w:r w:rsidRPr="00622663">
        <w:rPr>
          <w:rFonts w:ascii="Arial" w:hAnsi="Arial" w:cs="Arial"/>
          <w:color w:val="000000"/>
          <w:lang w:val="en-GB"/>
        </w:rPr>
        <w:t>att.</w:t>
      </w:r>
      <w:r w:rsidR="00996F01" w:rsidRPr="00622663">
        <w:rPr>
          <w:rFonts w:ascii="Arial" w:hAnsi="Arial" w:cs="Arial"/>
          <w:color w:val="000000"/>
          <w:lang w:val="en-GB"/>
        </w:rPr>
        <w:t xml:space="preserve"> (1991).</w:t>
      </w:r>
      <w:r w:rsidR="00173165" w:rsidRPr="00622663">
        <w:rPr>
          <w:rFonts w:ascii="Arial" w:hAnsi="Arial" w:cs="Arial"/>
          <w:color w:val="000000"/>
          <w:lang w:val="en-GB"/>
        </w:rPr>
        <w:t xml:space="preserve">   </w:t>
      </w:r>
      <w:r w:rsidR="00996F01" w:rsidRPr="00622663">
        <w:rPr>
          <w:rFonts w:ascii="Arial" w:hAnsi="Arial" w:cs="Arial"/>
          <w:color w:val="000000"/>
          <w:lang w:val="en-GB"/>
        </w:rPr>
        <w:t xml:space="preserve">Blue Ballad, 4 corni, ctb. batt. </w:t>
      </w:r>
      <w:r w:rsidR="00996F01" w:rsidRPr="00622663">
        <w:rPr>
          <w:rFonts w:ascii="Arial" w:hAnsi="Arial" w:cs="Arial"/>
          <w:color w:val="000000"/>
        </w:rPr>
        <w:t xml:space="preserve">(1991).   </w:t>
      </w:r>
    </w:p>
    <w:p w:rsidR="00C90664" w:rsidRPr="00622663" w:rsidRDefault="00996F0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Eight O’Clok Jump, 4 corni, ctb. batt. (1991)</w:t>
      </w:r>
      <w:r w:rsidR="00425EB5" w:rsidRPr="00622663">
        <w:rPr>
          <w:rFonts w:ascii="Arial" w:hAnsi="Arial" w:cs="Arial"/>
          <w:color w:val="000000"/>
        </w:rPr>
        <w:t xml:space="preserve">.   </w:t>
      </w:r>
      <w:r w:rsidR="001C477D" w:rsidRPr="00622663">
        <w:rPr>
          <w:rFonts w:ascii="Arial" w:hAnsi="Arial" w:cs="Arial"/>
          <w:color w:val="000000"/>
        </w:rPr>
        <w:t>Kalamazoo</w:t>
      </w:r>
      <w:r w:rsidR="00425EB5" w:rsidRPr="00622663">
        <w:rPr>
          <w:rFonts w:ascii="Arial" w:hAnsi="Arial" w:cs="Arial"/>
          <w:color w:val="000000"/>
        </w:rPr>
        <w:t>,</w:t>
      </w:r>
      <w:r w:rsidR="00C86465" w:rsidRPr="00622663">
        <w:rPr>
          <w:rFonts w:ascii="Arial" w:hAnsi="Arial" w:cs="Arial"/>
          <w:color w:val="000000"/>
        </w:rPr>
        <w:t>per quartetto di corni</w:t>
      </w:r>
      <w:r w:rsidR="001C477D" w:rsidRPr="00622663">
        <w:rPr>
          <w:rFonts w:ascii="Arial" w:hAnsi="Arial" w:cs="Arial"/>
          <w:color w:val="000000"/>
        </w:rPr>
        <w:t xml:space="preserve"> (2001).   </w:t>
      </w:r>
    </w:p>
    <w:p w:rsidR="00C90664" w:rsidRPr="00622663" w:rsidRDefault="001C477D"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lang w:val="en-US"/>
        </w:rPr>
        <w:t>New Winw in Old Bottles, 2 cor</w:t>
      </w:r>
      <w:r w:rsidR="00996F01" w:rsidRPr="00622663">
        <w:rPr>
          <w:rFonts w:ascii="Arial" w:hAnsi="Arial" w:cs="Arial"/>
          <w:color w:val="000000"/>
          <w:lang w:val="en-US"/>
        </w:rPr>
        <w:t>ni</w:t>
      </w:r>
      <w:r w:rsidRPr="00622663">
        <w:rPr>
          <w:rFonts w:ascii="Arial" w:hAnsi="Arial" w:cs="Arial"/>
          <w:color w:val="000000"/>
          <w:lang w:val="en-US"/>
        </w:rPr>
        <w:t xml:space="preserve"> e perc. </w:t>
      </w:r>
      <w:r w:rsidRPr="00622663">
        <w:rPr>
          <w:rFonts w:ascii="Arial" w:hAnsi="Arial" w:cs="Arial"/>
          <w:color w:val="000000"/>
        </w:rPr>
        <w:t>(2001)</w:t>
      </w:r>
      <w:r w:rsidR="00CD3A73" w:rsidRPr="00622663">
        <w:rPr>
          <w:rFonts w:ascii="Arial" w:hAnsi="Arial" w:cs="Arial"/>
          <w:color w:val="000000"/>
        </w:rPr>
        <w:t>.</w:t>
      </w:r>
      <w:r w:rsidR="00173165" w:rsidRPr="00622663">
        <w:rPr>
          <w:rFonts w:ascii="Arial" w:hAnsi="Arial" w:cs="Arial"/>
          <w:color w:val="000000"/>
        </w:rPr>
        <w:t xml:space="preserve">   </w:t>
      </w:r>
      <w:r w:rsidR="00EC79BC" w:rsidRPr="00622663">
        <w:rPr>
          <w:rFonts w:ascii="Arial" w:hAnsi="Arial" w:cs="Arial"/>
          <w:color w:val="000000"/>
        </w:rPr>
        <w:t xml:space="preserve">Partita in Do-, per 2 cl. 2 corni, 2 fag.   </w:t>
      </w:r>
    </w:p>
    <w:p w:rsidR="00C90664" w:rsidRPr="00622663" w:rsidRDefault="00EC79B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op. 29</w:t>
      </w:r>
      <w:r w:rsidR="007B631E" w:rsidRPr="00622663">
        <w:rPr>
          <w:rFonts w:ascii="Arial" w:hAnsi="Arial" w:cs="Arial"/>
          <w:color w:val="000000"/>
        </w:rPr>
        <w:t>,</w:t>
      </w:r>
      <w:r w:rsidRPr="00622663">
        <w:rPr>
          <w:rFonts w:ascii="Arial" w:hAnsi="Arial" w:cs="Arial"/>
          <w:color w:val="000000"/>
        </w:rPr>
        <w:t xml:space="preserve"> per corno e orch.   </w:t>
      </w:r>
      <w:r w:rsidRPr="00622663">
        <w:rPr>
          <w:rFonts w:ascii="Arial" w:hAnsi="Arial" w:cs="Arial"/>
          <w:color w:val="000000"/>
          <w:lang w:val="en-GB"/>
        </w:rPr>
        <w:t xml:space="preserve">Figaro metemorphosen, op. 61, cor. orch. </w:t>
      </w:r>
      <w:r w:rsidRPr="00622663">
        <w:rPr>
          <w:rFonts w:ascii="Arial" w:hAnsi="Arial" w:cs="Arial"/>
          <w:color w:val="000000"/>
        </w:rPr>
        <w:t xml:space="preserve">(1977).   </w:t>
      </w:r>
    </w:p>
    <w:p w:rsidR="00EC79BC" w:rsidRPr="00622663" w:rsidRDefault="00EC79B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Concerto per corno e orch. jazz, op. 29.   Concerto barocco, corno orch. op. 86.   </w:t>
      </w:r>
    </w:p>
    <w:p w:rsidR="00EC79BC" w:rsidRPr="00622663" w:rsidRDefault="00EC79B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Fantasia concertante, 2 corni e orch. da camera, op. 125</w:t>
      </w:r>
      <w:r w:rsidR="00820BB4" w:rsidRPr="00622663">
        <w:rPr>
          <w:rFonts w:ascii="Arial" w:hAnsi="Arial" w:cs="Arial"/>
          <w:color w:val="000000"/>
        </w:rPr>
        <w:t>.</w:t>
      </w:r>
    </w:p>
    <w:p w:rsidR="002B6851" w:rsidRPr="00622663" w:rsidRDefault="002B6851" w:rsidP="00582753">
      <w:pPr>
        <w:tabs>
          <w:tab w:val="left" w:pos="4253"/>
          <w:tab w:val="left" w:pos="4395"/>
        </w:tabs>
        <w:spacing w:before="120" w:line="276" w:lineRule="auto"/>
        <w:rPr>
          <w:rFonts w:ascii="Arial" w:hAnsi="Arial" w:cs="Arial"/>
          <w:color w:val="000000"/>
        </w:rPr>
      </w:pPr>
    </w:p>
    <w:p w:rsidR="002B6851" w:rsidRPr="00622663" w:rsidRDefault="002B6851" w:rsidP="00582753">
      <w:pPr>
        <w:tabs>
          <w:tab w:val="left" w:pos="4253"/>
          <w:tab w:val="left" w:pos="4395"/>
          <w:tab w:val="left" w:pos="9923"/>
        </w:tabs>
        <w:spacing w:before="120" w:line="276" w:lineRule="auto"/>
        <w:rPr>
          <w:rFonts w:ascii="Arial" w:hAnsi="Arial" w:cs="Arial"/>
          <w:color w:val="0099CC"/>
          <w:u w:val="single"/>
        </w:rPr>
      </w:pPr>
      <w:r w:rsidRPr="00622663">
        <w:rPr>
          <w:rFonts w:ascii="Arial" w:hAnsi="Arial" w:cs="Arial"/>
          <w:color w:val="0099CC"/>
          <w:u w:val="single"/>
        </w:rPr>
        <w:t>AHO  Kalevi</w:t>
      </w:r>
      <w:r w:rsidRPr="00622663">
        <w:rPr>
          <w:rFonts w:ascii="Arial" w:hAnsi="Arial" w:cs="Arial"/>
          <w:color w:val="0099CC"/>
          <w:u w:val="single"/>
        </w:rPr>
        <w:tab/>
        <w:t>Forssa, 9.3.1949</w:t>
      </w:r>
    </w:p>
    <w:p w:rsidR="002B6851" w:rsidRPr="00622663" w:rsidRDefault="002B6851" w:rsidP="00582753">
      <w:pPr>
        <w:tabs>
          <w:tab w:val="left" w:pos="4253"/>
          <w:tab w:val="left" w:pos="4395"/>
          <w:tab w:val="left" w:pos="9923"/>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finlandese. Studi all’Accademia Sibelius di Helsinki con Rautavaara, perfezionamento a Berlino </w:t>
      </w:r>
      <w:r w:rsidR="009D1A2C">
        <w:rPr>
          <w:rFonts w:ascii="Arial" w:hAnsi="Arial" w:cs="Arial"/>
          <w:color w:val="0099CC"/>
          <w:sz w:val="20"/>
          <w:szCs w:val="20"/>
        </w:rPr>
        <w:t xml:space="preserve">          </w:t>
      </w:r>
      <w:r w:rsidRPr="00622663">
        <w:rPr>
          <w:rFonts w:ascii="Arial" w:hAnsi="Arial" w:cs="Arial"/>
          <w:color w:val="0099CC"/>
          <w:sz w:val="20"/>
          <w:szCs w:val="20"/>
        </w:rPr>
        <w:t>con Blacher. Autore di 15 Sinfonie. Insegnante di composizione all’Accademia Sibelius.</w:t>
      </w:r>
    </w:p>
    <w:p w:rsidR="002B6851" w:rsidRPr="00622663" w:rsidRDefault="0030035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 xml:space="preserve">Solo X (7'35).   </w:t>
      </w:r>
      <w:r w:rsidR="002B6851" w:rsidRPr="00622663">
        <w:rPr>
          <w:rFonts w:ascii="Arial" w:hAnsi="Arial" w:cs="Arial"/>
          <w:color w:val="000000"/>
        </w:rPr>
        <w:t>Quasi una fantasia, corno e organo (17'10).</w:t>
      </w:r>
    </w:p>
    <w:p w:rsidR="002B6851" w:rsidRPr="00622663" w:rsidRDefault="002B6851" w:rsidP="00582753">
      <w:pPr>
        <w:tabs>
          <w:tab w:val="left" w:pos="4253"/>
          <w:tab w:val="left" w:pos="4395"/>
        </w:tabs>
        <w:spacing w:before="120" w:line="276" w:lineRule="auto"/>
        <w:rPr>
          <w:rFonts w:ascii="Arial" w:hAnsi="Arial" w:cs="Arial"/>
          <w:color w:val="000000"/>
        </w:rPr>
      </w:pPr>
    </w:p>
    <w:p w:rsidR="00C024FA" w:rsidRPr="00622663" w:rsidRDefault="00C024F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AKIMENKO  Fyodor</w:t>
      </w:r>
      <w:r w:rsidRPr="00622663">
        <w:rPr>
          <w:rFonts w:ascii="Arial" w:hAnsi="Arial" w:cs="Arial"/>
          <w:color w:val="0099CC"/>
          <w:u w:val="single"/>
        </w:rPr>
        <w:tab/>
        <w:t>Karkov, 20.2.1876 - Parigi, 8.1.1945.</w:t>
      </w:r>
    </w:p>
    <w:p w:rsidR="00C024FA" w:rsidRPr="00622663" w:rsidRDefault="00C024F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russo, allievo di Rimskij-Korsakov e di Balakirev al Conservatorio di San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Pietroburgo, direttore alla Scuola di Tiflis, nel 1903 si trasferì alla Chiesa russa di Nizza per 3 anni, poi tornò in </w:t>
      </w:r>
      <w:r w:rsidR="009D1A2C">
        <w:rPr>
          <w:rFonts w:ascii="Arial" w:hAnsi="Arial" w:cs="Arial"/>
          <w:color w:val="0099CC"/>
          <w:sz w:val="20"/>
          <w:szCs w:val="20"/>
        </w:rPr>
        <w:t xml:space="preserve"> </w:t>
      </w:r>
      <w:r w:rsidRPr="00622663">
        <w:rPr>
          <w:rFonts w:ascii="Arial" w:hAnsi="Arial" w:cs="Arial"/>
          <w:color w:val="0099CC"/>
          <w:sz w:val="20"/>
          <w:szCs w:val="20"/>
        </w:rPr>
        <w:t xml:space="preserve">Russia, continuando ad insegnare al Conservatorio di San Pietroburgo. Dopo la rivoluzione del 1917 si trasferì </w:t>
      </w:r>
      <w:r w:rsidR="009D1A2C">
        <w:rPr>
          <w:rFonts w:ascii="Arial" w:hAnsi="Arial" w:cs="Arial"/>
          <w:color w:val="0099CC"/>
          <w:sz w:val="20"/>
          <w:szCs w:val="20"/>
        </w:rPr>
        <w:t xml:space="preserve">                      </w:t>
      </w:r>
      <w:r w:rsidRPr="00622663">
        <w:rPr>
          <w:rFonts w:ascii="Arial" w:hAnsi="Arial" w:cs="Arial"/>
          <w:color w:val="0099CC"/>
          <w:sz w:val="20"/>
          <w:szCs w:val="20"/>
        </w:rPr>
        <w:t>a Praga, tornò a Parigi, definitivamente, nel 1926. Tra i suoi allievi: Igor Stravinskij.</w:t>
      </w:r>
    </w:p>
    <w:p w:rsidR="00C024FA" w:rsidRPr="00622663" w:rsidRDefault="00C024FA" w:rsidP="00582753">
      <w:pPr>
        <w:tabs>
          <w:tab w:val="left" w:pos="4253"/>
          <w:tab w:val="left" w:pos="4395"/>
        </w:tabs>
        <w:spacing w:before="120" w:line="276" w:lineRule="auto"/>
        <w:rPr>
          <w:rFonts w:ascii="Arial" w:hAnsi="Arial" w:cs="Arial"/>
        </w:rPr>
      </w:pPr>
      <w:r w:rsidRPr="00622663">
        <w:rPr>
          <w:rFonts w:ascii="Arial" w:hAnsi="Arial" w:cs="Arial"/>
          <w:iCs/>
        </w:rPr>
        <w:t>Nocturne</w:t>
      </w:r>
      <w:r w:rsidRPr="00622663">
        <w:rPr>
          <w:rFonts w:ascii="Arial" w:hAnsi="Arial" w:cs="Arial"/>
        </w:rPr>
        <w:t>, op. 18, corno e pf. (1903).</w:t>
      </w:r>
    </w:p>
    <w:p w:rsidR="00820BB4" w:rsidRPr="00622663" w:rsidRDefault="00820BB4" w:rsidP="00582753">
      <w:pPr>
        <w:tabs>
          <w:tab w:val="left" w:pos="4253"/>
          <w:tab w:val="left" w:pos="4395"/>
        </w:tabs>
        <w:spacing w:before="120" w:line="276" w:lineRule="auto"/>
        <w:rPr>
          <w:rFonts w:ascii="Arial" w:hAnsi="Arial" w:cs="Arial"/>
          <w:color w:val="000000"/>
        </w:rPr>
      </w:pPr>
    </w:p>
    <w:p w:rsidR="00F22ED4" w:rsidRPr="00622663" w:rsidRDefault="00F22ED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ALADAW  Mikalay Ilich</w:t>
      </w:r>
      <w:r w:rsidRPr="00622663">
        <w:rPr>
          <w:rFonts w:ascii="Arial" w:hAnsi="Arial" w:cs="Arial"/>
          <w:color w:val="0099CC"/>
          <w:u w:val="single"/>
        </w:rPr>
        <w:tab/>
        <w:t>S.</w:t>
      </w:r>
      <w:r w:rsidR="00662C42" w:rsidRPr="00622663">
        <w:rPr>
          <w:rFonts w:ascii="Arial" w:hAnsi="Arial" w:cs="Arial"/>
          <w:color w:val="0099CC"/>
          <w:u w:val="single"/>
        </w:rPr>
        <w:t xml:space="preserve"> </w:t>
      </w:r>
      <w:r w:rsidRPr="00622663">
        <w:rPr>
          <w:rFonts w:ascii="Arial" w:hAnsi="Arial" w:cs="Arial"/>
          <w:color w:val="0099CC"/>
          <w:u w:val="single"/>
        </w:rPr>
        <w:t>Pietroburgo, 21.12.1890 - Minsk, 4.12.1972.</w:t>
      </w:r>
    </w:p>
    <w:p w:rsidR="00F22ED4" w:rsidRPr="00622663" w:rsidRDefault="00F22ED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insegnante bielorusso. Allievo di Prokhorov a S. Pietroburgo. Insegnante dal 1920 al </w:t>
      </w:r>
      <w:r w:rsidR="00027886" w:rsidRPr="00622663">
        <w:rPr>
          <w:rFonts w:ascii="Arial" w:hAnsi="Arial" w:cs="Arial"/>
          <w:color w:val="0099CC"/>
          <w:sz w:val="20"/>
          <w:szCs w:val="20"/>
        </w:rPr>
        <w:t xml:space="preserve">               </w:t>
      </w:r>
      <w:r w:rsidRPr="00622663">
        <w:rPr>
          <w:rFonts w:ascii="Arial" w:hAnsi="Arial" w:cs="Arial"/>
          <w:color w:val="0099CC"/>
          <w:sz w:val="20"/>
          <w:szCs w:val="20"/>
        </w:rPr>
        <w:t>Conservatorio di Kazan, dal 1924 a Minsk</w:t>
      </w:r>
      <w:r w:rsidR="00081D6D" w:rsidRPr="00622663">
        <w:rPr>
          <w:rFonts w:ascii="Arial" w:hAnsi="Arial" w:cs="Arial"/>
          <w:color w:val="0099CC"/>
          <w:sz w:val="20"/>
          <w:szCs w:val="20"/>
        </w:rPr>
        <w:t>, dal 1944 al Conservatorio della Bielorussia, insegnante di composizione. Con le sue Sinfonie e le opere da camera può essere considerato come fondatore</w:t>
      </w:r>
      <w:r w:rsidR="009D1A2C">
        <w:rPr>
          <w:rFonts w:ascii="Arial" w:hAnsi="Arial" w:cs="Arial"/>
          <w:color w:val="0099CC"/>
          <w:sz w:val="20"/>
          <w:szCs w:val="20"/>
        </w:rPr>
        <w:t xml:space="preserve"> </w:t>
      </w:r>
      <w:r w:rsidR="00081D6D" w:rsidRPr="00622663">
        <w:rPr>
          <w:rFonts w:ascii="Arial" w:hAnsi="Arial" w:cs="Arial"/>
          <w:color w:val="0099CC"/>
          <w:sz w:val="20"/>
          <w:szCs w:val="20"/>
        </w:rPr>
        <w:t xml:space="preserve">della </w:t>
      </w:r>
      <w:r w:rsidR="0010793D">
        <w:rPr>
          <w:rFonts w:ascii="Arial" w:hAnsi="Arial" w:cs="Arial"/>
          <w:color w:val="0099CC"/>
          <w:sz w:val="20"/>
          <w:szCs w:val="20"/>
        </w:rPr>
        <w:t xml:space="preserve">           </w:t>
      </w:r>
      <w:r w:rsidR="00081D6D" w:rsidRPr="00622663">
        <w:rPr>
          <w:rFonts w:ascii="Arial" w:hAnsi="Arial" w:cs="Arial"/>
          <w:color w:val="0099CC"/>
          <w:sz w:val="20"/>
          <w:szCs w:val="20"/>
        </w:rPr>
        <w:t>Scuola bielorussa.</w:t>
      </w:r>
    </w:p>
    <w:p w:rsidR="00DF37ED" w:rsidRPr="00622663" w:rsidRDefault="00DF37ED" w:rsidP="00582753">
      <w:pPr>
        <w:tabs>
          <w:tab w:val="left" w:pos="4253"/>
          <w:tab w:val="left" w:pos="4395"/>
        </w:tabs>
        <w:spacing w:before="120" w:line="276" w:lineRule="auto"/>
        <w:rPr>
          <w:rFonts w:ascii="Arial" w:hAnsi="Arial" w:cs="Arial"/>
          <w:color w:val="000000"/>
          <w:lang w:val="fr-FR"/>
        </w:rPr>
      </w:pPr>
      <w:r w:rsidRPr="00622663">
        <w:rPr>
          <w:rFonts w:ascii="Arial" w:hAnsi="Arial" w:cs="Arial"/>
          <w:color w:val="000000"/>
        </w:rPr>
        <w:t xml:space="preserve">Sinfonia pastorale, corno e org. </w:t>
      </w:r>
      <w:r w:rsidRPr="00622663">
        <w:rPr>
          <w:rFonts w:ascii="Arial" w:hAnsi="Arial" w:cs="Arial"/>
          <w:color w:val="000000"/>
          <w:lang w:val="fr-FR"/>
        </w:rPr>
        <w:t>(3’25).</w:t>
      </w:r>
    </w:p>
    <w:p w:rsidR="00820BB4" w:rsidRPr="00622663" w:rsidRDefault="00820BB4" w:rsidP="00582753">
      <w:pPr>
        <w:tabs>
          <w:tab w:val="left" w:pos="4253"/>
          <w:tab w:val="left" w:pos="4395"/>
        </w:tabs>
        <w:spacing w:before="120" w:line="276" w:lineRule="auto"/>
        <w:rPr>
          <w:rFonts w:ascii="Arial" w:hAnsi="Arial" w:cs="Arial"/>
          <w:color w:val="000000"/>
          <w:lang w:val="fr-FR"/>
        </w:rPr>
      </w:pPr>
    </w:p>
    <w:p w:rsidR="00FB2183" w:rsidRPr="00622663" w:rsidRDefault="00FB2183"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ALAIN  Jehan</w:t>
      </w:r>
      <w:r w:rsidRPr="00622663">
        <w:rPr>
          <w:rFonts w:ascii="Arial" w:hAnsi="Arial" w:cs="Arial"/>
          <w:color w:val="0099CC"/>
          <w:u w:val="single"/>
          <w:lang w:val="fr-FR"/>
        </w:rPr>
        <w:tab/>
        <w:t>S.</w:t>
      </w:r>
      <w:r w:rsidR="00662C42" w:rsidRPr="00622663">
        <w:rPr>
          <w:rFonts w:ascii="Arial" w:hAnsi="Arial" w:cs="Arial"/>
          <w:color w:val="0099CC"/>
          <w:u w:val="single"/>
          <w:lang w:val="fr-FR"/>
        </w:rPr>
        <w:t xml:space="preserve"> </w:t>
      </w:r>
      <w:r w:rsidRPr="00622663">
        <w:rPr>
          <w:rFonts w:ascii="Arial" w:hAnsi="Arial" w:cs="Arial"/>
          <w:color w:val="0099CC"/>
          <w:u w:val="single"/>
          <w:lang w:val="fr-FR"/>
        </w:rPr>
        <w:t>Germain-en-Laye, 3.2.1911 - Saumue, 20.6.1940.</w:t>
      </w:r>
    </w:p>
    <w:p w:rsidR="00FF6A72" w:rsidRPr="00622663" w:rsidRDefault="00FF6A72" w:rsidP="00582753">
      <w:pPr>
        <w:tabs>
          <w:tab w:val="left" w:pos="0"/>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Organista, pianista e compositore francese, allievo del padre Albert, organista a Saint-Germaine en Lay e                     di  Zierson, A. Bloch, Caussade, Dupré, Dukas e Roger-Ducasse. Organista a Parigi, sposato a 21 anni, 3 figli. </w:t>
      </w:r>
      <w:r w:rsidR="009D1A2C">
        <w:rPr>
          <w:rFonts w:ascii="Arial" w:hAnsi="Arial" w:cs="Arial"/>
          <w:color w:val="0099CC"/>
          <w:sz w:val="20"/>
          <w:szCs w:val="20"/>
        </w:rPr>
        <w:t xml:space="preserve">                       </w:t>
      </w:r>
      <w:r w:rsidRPr="00622663">
        <w:rPr>
          <w:rFonts w:ascii="Arial" w:hAnsi="Arial" w:cs="Arial"/>
          <w:color w:val="0099CC"/>
          <w:sz w:val="20"/>
          <w:szCs w:val="20"/>
        </w:rPr>
        <w:t>Morì a 29 anni, in una delle prime azioni della 2a guerra mondiale.</w:t>
      </w:r>
    </w:p>
    <w:p w:rsidR="00FB2183" w:rsidRPr="00622663" w:rsidRDefault="00FB2183" w:rsidP="00582753">
      <w:pPr>
        <w:tabs>
          <w:tab w:val="left" w:pos="4253"/>
          <w:tab w:val="left" w:pos="4395"/>
        </w:tabs>
        <w:spacing w:before="120" w:line="276" w:lineRule="auto"/>
        <w:rPr>
          <w:rFonts w:ascii="Arial" w:hAnsi="Arial" w:cs="Arial"/>
        </w:rPr>
      </w:pPr>
      <w:r w:rsidRPr="00622663">
        <w:rPr>
          <w:rFonts w:ascii="Arial" w:hAnsi="Arial" w:cs="Arial"/>
        </w:rPr>
        <w:t>Concertino per corno, fag. e orch op. 43.</w:t>
      </w:r>
    </w:p>
    <w:p w:rsidR="00820BB4" w:rsidRPr="00622663" w:rsidRDefault="00820BB4" w:rsidP="00582753">
      <w:pPr>
        <w:tabs>
          <w:tab w:val="left" w:pos="4253"/>
          <w:tab w:val="left" w:pos="4395"/>
        </w:tabs>
        <w:spacing w:before="120" w:line="276" w:lineRule="auto"/>
        <w:rPr>
          <w:rFonts w:ascii="Arial" w:hAnsi="Arial" w:cs="Arial"/>
        </w:rPr>
      </w:pPr>
    </w:p>
    <w:p w:rsidR="000042A3" w:rsidRPr="00622663" w:rsidRDefault="000042A3" w:rsidP="00582753">
      <w:pPr>
        <w:tabs>
          <w:tab w:val="left" w:pos="4253"/>
          <w:tab w:val="left" w:pos="4395"/>
        </w:tabs>
        <w:spacing w:before="120" w:line="276" w:lineRule="auto"/>
        <w:rPr>
          <w:rFonts w:ascii="Arial" w:hAnsi="Arial" w:cs="Arial"/>
          <w:color w:val="0099CC"/>
        </w:rPr>
      </w:pPr>
      <w:r w:rsidRPr="00622663">
        <w:rPr>
          <w:rFonts w:ascii="Arial" w:hAnsi="Arial" w:cs="Arial"/>
          <w:color w:val="0099CC"/>
          <w:u w:val="single"/>
        </w:rPr>
        <w:t>ALBINONI  Tommaso</w:t>
      </w:r>
      <w:r w:rsidRPr="00622663">
        <w:rPr>
          <w:rFonts w:ascii="Arial" w:hAnsi="Arial" w:cs="Arial"/>
          <w:color w:val="0099CC"/>
          <w:u w:val="single"/>
        </w:rPr>
        <w:tab/>
        <w:t>Venezia, 8.6.1671 - Venezia, 17.1.1750.</w:t>
      </w:r>
    </w:p>
    <w:p w:rsidR="000042A3" w:rsidRPr="00622663" w:rsidRDefault="000042A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italiano, si dedicò agli studi di violino, canto e composizione. Amico di Vivaldi e Metastasio. </w:t>
      </w:r>
      <w:r w:rsidR="008D35C7" w:rsidRPr="00622663">
        <w:rPr>
          <w:rFonts w:ascii="Arial" w:hAnsi="Arial" w:cs="Arial"/>
          <w:color w:val="0099CC"/>
          <w:sz w:val="20"/>
          <w:szCs w:val="20"/>
        </w:rPr>
        <w:t xml:space="preserve">                     </w:t>
      </w:r>
      <w:r w:rsidRPr="00622663">
        <w:rPr>
          <w:rFonts w:ascii="Arial" w:hAnsi="Arial" w:cs="Arial"/>
          <w:color w:val="0099CC"/>
          <w:sz w:val="20"/>
          <w:szCs w:val="20"/>
        </w:rPr>
        <w:t>Delle sue 48 opere</w:t>
      </w:r>
      <w:r w:rsidR="00BF754D" w:rsidRPr="00622663">
        <w:rPr>
          <w:rFonts w:ascii="Arial" w:hAnsi="Arial" w:cs="Arial"/>
          <w:color w:val="0099CC"/>
          <w:sz w:val="20"/>
          <w:szCs w:val="20"/>
        </w:rPr>
        <w:t xml:space="preserve"> liriche</w:t>
      </w:r>
      <w:r w:rsidRPr="00622663">
        <w:rPr>
          <w:rFonts w:ascii="Arial" w:hAnsi="Arial" w:cs="Arial"/>
          <w:color w:val="0099CC"/>
          <w:sz w:val="20"/>
          <w:szCs w:val="20"/>
        </w:rPr>
        <w:t xml:space="preserve"> n’è rimasta solo una e sono pervenute solo poche arie. </w:t>
      </w:r>
      <w:r w:rsidR="008D35C7" w:rsidRPr="00622663">
        <w:rPr>
          <w:rFonts w:ascii="Arial" w:hAnsi="Arial" w:cs="Arial"/>
          <w:color w:val="0099CC"/>
          <w:sz w:val="20"/>
          <w:szCs w:val="20"/>
        </w:rPr>
        <w:t xml:space="preserve">                                                                   </w:t>
      </w:r>
      <w:r w:rsidRPr="00622663">
        <w:rPr>
          <w:rFonts w:ascii="Arial" w:hAnsi="Arial" w:cs="Arial"/>
          <w:color w:val="0099CC"/>
          <w:sz w:val="20"/>
          <w:szCs w:val="20"/>
        </w:rPr>
        <w:t xml:space="preserve">Nei concerti per strumento solista, dimostrò creatività e </w:t>
      </w:r>
      <w:r w:rsidR="00EC0D00" w:rsidRPr="00622663">
        <w:rPr>
          <w:rFonts w:ascii="Arial" w:hAnsi="Arial" w:cs="Arial"/>
          <w:color w:val="0099CC"/>
          <w:sz w:val="20"/>
          <w:szCs w:val="20"/>
        </w:rPr>
        <w:t xml:space="preserve">notevole </w:t>
      </w:r>
      <w:r w:rsidRPr="00622663">
        <w:rPr>
          <w:rFonts w:ascii="Arial" w:hAnsi="Arial" w:cs="Arial"/>
          <w:color w:val="0099CC"/>
          <w:sz w:val="20"/>
          <w:szCs w:val="20"/>
        </w:rPr>
        <w:t xml:space="preserve">tecnica. </w:t>
      </w:r>
    </w:p>
    <w:p w:rsidR="000042A3" w:rsidRPr="00622663" w:rsidRDefault="000042A3" w:rsidP="00582753">
      <w:pPr>
        <w:tabs>
          <w:tab w:val="left" w:pos="0"/>
          <w:tab w:val="left" w:pos="4253"/>
          <w:tab w:val="left" w:pos="4395"/>
        </w:tabs>
        <w:spacing w:before="120" w:line="276" w:lineRule="auto"/>
        <w:rPr>
          <w:rFonts w:ascii="Arial" w:hAnsi="Arial" w:cs="Arial"/>
        </w:rPr>
      </w:pPr>
      <w:r w:rsidRPr="00622663">
        <w:rPr>
          <w:rFonts w:ascii="Arial" w:hAnsi="Arial" w:cs="Arial"/>
        </w:rPr>
        <w:t>Concerto per 2 corni, 2 ob. d’amore e fag. in Re.</w:t>
      </w:r>
    </w:p>
    <w:p w:rsidR="00820BB4" w:rsidRPr="00622663" w:rsidRDefault="00820BB4" w:rsidP="00582753">
      <w:pPr>
        <w:tabs>
          <w:tab w:val="left" w:pos="4253"/>
          <w:tab w:val="left" w:pos="4395"/>
        </w:tabs>
        <w:spacing w:before="120" w:line="276" w:lineRule="auto"/>
        <w:rPr>
          <w:rFonts w:ascii="Arial" w:hAnsi="Arial" w:cs="Arial"/>
        </w:rPr>
      </w:pPr>
    </w:p>
    <w:p w:rsidR="004864D8" w:rsidRPr="00622663" w:rsidRDefault="00106E4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ALBRECHTSBERGER  Johann Georg</w:t>
      </w:r>
      <w:r w:rsidR="004864D8" w:rsidRPr="00622663">
        <w:rPr>
          <w:rFonts w:ascii="Arial" w:hAnsi="Arial" w:cs="Arial"/>
          <w:color w:val="0099CC"/>
          <w:u w:val="single"/>
        </w:rPr>
        <w:tab/>
      </w:r>
      <w:r w:rsidR="00934111" w:rsidRPr="00622663">
        <w:rPr>
          <w:rFonts w:ascii="Arial" w:hAnsi="Arial" w:cs="Arial"/>
          <w:color w:val="0099CC"/>
          <w:u w:val="single"/>
        </w:rPr>
        <w:t xml:space="preserve">     </w:t>
      </w:r>
      <w:r w:rsidR="004864D8" w:rsidRPr="00622663">
        <w:rPr>
          <w:rFonts w:ascii="Arial" w:hAnsi="Arial" w:cs="Arial"/>
          <w:color w:val="0099CC"/>
          <w:u w:val="single"/>
        </w:rPr>
        <w:t>Vienna, 3,2,1736 - Vienna, 7.3.1809.</w:t>
      </w:r>
    </w:p>
    <w:p w:rsidR="004864D8" w:rsidRPr="00622663" w:rsidRDefault="0048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Organista e compositore, maestro di Hummel, Czerny, Ries e nel 1794 di Beethoven.</w:t>
      </w:r>
    </w:p>
    <w:p w:rsidR="0044730B" w:rsidRPr="00622663" w:rsidRDefault="001A3E3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in Fa per corno e orch. </w:t>
      </w:r>
      <w:r w:rsidR="00173165" w:rsidRPr="00622663">
        <w:rPr>
          <w:b w:val="0"/>
          <w:color w:val="000000"/>
          <w:sz w:val="24"/>
          <w:szCs w:val="24"/>
        </w:rPr>
        <w:t xml:space="preserve">  </w:t>
      </w:r>
      <w:r w:rsidR="0044730B" w:rsidRPr="00622663">
        <w:rPr>
          <w:b w:val="0"/>
          <w:color w:val="000000"/>
          <w:sz w:val="24"/>
          <w:szCs w:val="24"/>
        </w:rPr>
        <w:t>Concerto in Sib op. 7</w:t>
      </w:r>
      <w:r w:rsidR="00425EB5" w:rsidRPr="00622663">
        <w:rPr>
          <w:b w:val="0"/>
          <w:color w:val="000000"/>
          <w:sz w:val="24"/>
          <w:szCs w:val="24"/>
        </w:rPr>
        <w:t>/3</w:t>
      </w:r>
      <w:r w:rsidR="0044730B" w:rsidRPr="00622663">
        <w:rPr>
          <w:b w:val="0"/>
          <w:color w:val="000000"/>
          <w:sz w:val="24"/>
          <w:szCs w:val="24"/>
        </w:rPr>
        <w:t>, corno e orchestra.</w:t>
      </w:r>
    </w:p>
    <w:p w:rsidR="0082354E" w:rsidRPr="00622663" w:rsidRDefault="0082354E"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Concerto per arpa, 2 corni e archi.</w:t>
      </w:r>
    </w:p>
    <w:p w:rsidR="006C47AF" w:rsidRPr="00622663" w:rsidRDefault="006C47AF" w:rsidP="00582753">
      <w:pPr>
        <w:pStyle w:val="Titolo"/>
        <w:tabs>
          <w:tab w:val="left" w:pos="4253"/>
          <w:tab w:val="left" w:pos="4395"/>
        </w:tabs>
        <w:spacing w:before="120" w:after="0" w:line="276" w:lineRule="auto"/>
        <w:jc w:val="left"/>
        <w:outlineLvl w:val="9"/>
        <w:rPr>
          <w:b w:val="0"/>
          <w:sz w:val="24"/>
          <w:szCs w:val="24"/>
        </w:rPr>
      </w:pPr>
    </w:p>
    <w:p w:rsidR="006C47AF" w:rsidRPr="00622663" w:rsidRDefault="006C47AF" w:rsidP="00582753">
      <w:pPr>
        <w:tabs>
          <w:tab w:val="left" w:pos="4253"/>
          <w:tab w:val="left" w:pos="4395"/>
          <w:tab w:val="left" w:pos="4503"/>
          <w:tab w:val="right" w:pos="9356"/>
        </w:tabs>
        <w:spacing w:before="120" w:line="276" w:lineRule="auto"/>
        <w:rPr>
          <w:rFonts w:ascii="Arial" w:hAnsi="Arial" w:cs="Arial"/>
          <w:color w:val="0099CC"/>
          <w:lang w:val="es-ES"/>
        </w:rPr>
      </w:pPr>
      <w:r w:rsidRPr="00622663">
        <w:rPr>
          <w:rFonts w:ascii="Arial" w:hAnsi="Arial" w:cs="Arial"/>
          <w:color w:val="0099CC"/>
          <w:u w:val="single"/>
        </w:rPr>
        <w:t>ALESSIO  Nicolas</w:t>
      </w:r>
      <w:r w:rsidRPr="00622663">
        <w:rPr>
          <w:rFonts w:ascii="Arial" w:hAnsi="Arial" w:cs="Arial"/>
          <w:color w:val="0099CC"/>
          <w:u w:val="single"/>
        </w:rPr>
        <w:tab/>
        <w:t>Santa Fe, 13.2.1919 - Cordoba, 25.8.1985.</w:t>
      </w:r>
    </w:p>
    <w:p w:rsidR="006C47AF" w:rsidRPr="00622663" w:rsidRDefault="006C47AF" w:rsidP="00582753">
      <w:pPr>
        <w:tabs>
          <w:tab w:val="left" w:pos="4253"/>
          <w:tab w:val="left" w:pos="4395"/>
          <w:tab w:val="right" w:pos="9356"/>
        </w:tabs>
        <w:spacing w:before="120" w:line="276" w:lineRule="auto"/>
        <w:rPr>
          <w:rFonts w:ascii="Arial" w:hAnsi="Arial" w:cs="Arial"/>
          <w:color w:val="0099CC"/>
          <w:sz w:val="20"/>
          <w:szCs w:val="20"/>
        </w:rPr>
      </w:pPr>
      <w:r w:rsidRPr="00622663">
        <w:rPr>
          <w:rFonts w:ascii="Arial" w:hAnsi="Arial" w:cs="Arial"/>
          <w:color w:val="0099CC"/>
          <w:sz w:val="20"/>
          <w:szCs w:val="20"/>
        </w:rPr>
        <w:t>Musicista, insegnante e compositore argentino. Parecchie le sue opere didattiche.</w:t>
      </w:r>
    </w:p>
    <w:p w:rsidR="006C47AF" w:rsidRPr="00622663" w:rsidRDefault="006C47AF" w:rsidP="00582753">
      <w:pPr>
        <w:tabs>
          <w:tab w:val="left" w:pos="4253"/>
          <w:tab w:val="left" w:pos="4395"/>
          <w:tab w:val="right" w:pos="9356"/>
        </w:tabs>
        <w:spacing w:before="120" w:line="276" w:lineRule="auto"/>
        <w:rPr>
          <w:rFonts w:ascii="Arial" w:hAnsi="Arial" w:cs="Arial"/>
        </w:rPr>
      </w:pPr>
      <w:r w:rsidRPr="00622663">
        <w:rPr>
          <w:rFonts w:ascii="Arial" w:hAnsi="Arial" w:cs="Arial"/>
        </w:rPr>
        <w:t>Concerto per corno e orch.</w:t>
      </w:r>
    </w:p>
    <w:p w:rsidR="00820BB4" w:rsidRPr="00622663" w:rsidRDefault="00820BB4" w:rsidP="00582753">
      <w:pPr>
        <w:pStyle w:val="Titolo"/>
        <w:tabs>
          <w:tab w:val="left" w:pos="4253"/>
          <w:tab w:val="left" w:pos="4395"/>
        </w:tabs>
        <w:spacing w:before="120" w:after="0" w:line="276" w:lineRule="auto"/>
        <w:jc w:val="left"/>
        <w:outlineLvl w:val="9"/>
        <w:rPr>
          <w:b w:val="0"/>
          <w:sz w:val="24"/>
          <w:szCs w:val="24"/>
        </w:rPr>
      </w:pPr>
    </w:p>
    <w:p w:rsidR="00943F9E" w:rsidRPr="00622663" w:rsidRDefault="00943F9E"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lastRenderedPageBreak/>
        <w:t>ALEXANDRA  Luana</w:t>
      </w:r>
      <w:r w:rsidRPr="00622663">
        <w:rPr>
          <w:b w:val="0"/>
          <w:color w:val="0099CC"/>
          <w:sz w:val="24"/>
          <w:szCs w:val="24"/>
          <w:u w:val="single"/>
        </w:rPr>
        <w:tab/>
        <w:t>Bucarest, 27.5.1947</w:t>
      </w:r>
    </w:p>
    <w:p w:rsidR="00943F9E" w:rsidRPr="00622663" w:rsidRDefault="00943F9E"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Compositrice rumena, studi al Conservatorio di Bucarest, corsi a Darmstadt. Insegnante di composizione </w:t>
      </w:r>
      <w:r w:rsidR="00FF6A72" w:rsidRPr="00622663">
        <w:rPr>
          <w:b w:val="0"/>
          <w:color w:val="0099CC"/>
          <w:sz w:val="20"/>
          <w:szCs w:val="20"/>
        </w:rPr>
        <w:t xml:space="preserve">                     </w:t>
      </w:r>
      <w:r w:rsidRPr="00622663">
        <w:rPr>
          <w:b w:val="0"/>
          <w:color w:val="0099CC"/>
          <w:sz w:val="20"/>
          <w:szCs w:val="20"/>
        </w:rPr>
        <w:t>al Conservatorio di Bucarest</w:t>
      </w:r>
    </w:p>
    <w:p w:rsidR="00943F9E" w:rsidRPr="00622663" w:rsidRDefault="00943F9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Intersection per corno e pf. (1989).   Sonata per 6 corni (1986).</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943F9E" w:rsidRPr="00622663" w:rsidRDefault="00943F9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ALFVEN  Hugo</w:t>
      </w:r>
      <w:r w:rsidRPr="00622663">
        <w:rPr>
          <w:rFonts w:ascii="Arial" w:hAnsi="Arial" w:cs="Arial"/>
          <w:color w:val="0099CC"/>
          <w:u w:val="single"/>
        </w:rPr>
        <w:tab/>
        <w:t>Stoccolma, 1.5.1872 - Falun, 8.5.1960.</w:t>
      </w:r>
    </w:p>
    <w:p w:rsidR="00943F9E" w:rsidRPr="00622663" w:rsidRDefault="00943F9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e direttore d’orchestra svedese, allievo di Lindberg, Lindgren, Zatterquist, Thomson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e Kutzschbach. Insegnante di composizione al Conservatorio di Stoccolma e membro dell’Accademia </w:t>
      </w:r>
      <w:r w:rsidR="00FF6A72" w:rsidRPr="00622663">
        <w:rPr>
          <w:rFonts w:ascii="Arial" w:hAnsi="Arial" w:cs="Arial"/>
          <w:color w:val="0099CC"/>
          <w:sz w:val="20"/>
          <w:szCs w:val="20"/>
        </w:rPr>
        <w:t xml:space="preserve">                 </w:t>
      </w:r>
      <w:r w:rsidRPr="00622663">
        <w:rPr>
          <w:rFonts w:ascii="Arial" w:hAnsi="Arial" w:cs="Arial"/>
          <w:color w:val="0099CC"/>
          <w:sz w:val="20"/>
          <w:szCs w:val="20"/>
        </w:rPr>
        <w:t>Reale di Musica.</w:t>
      </w:r>
    </w:p>
    <w:p w:rsidR="005767E3" w:rsidRPr="00622663" w:rsidRDefault="00414DA7"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Vallflickans dans</w:t>
      </w:r>
      <w:r w:rsidR="00AD1EB8" w:rsidRPr="00622663">
        <w:rPr>
          <w:b w:val="0"/>
          <w:color w:val="000000"/>
          <w:sz w:val="24"/>
          <w:szCs w:val="24"/>
        </w:rPr>
        <w:t>, corno e pf</w:t>
      </w:r>
      <w:r w:rsidRPr="00622663">
        <w:rPr>
          <w:b w:val="0"/>
          <w:color w:val="000000"/>
          <w:sz w:val="24"/>
          <w:szCs w:val="24"/>
        </w:rPr>
        <w:t xml:space="preserve">.  </w:t>
      </w:r>
      <w:r w:rsidR="003370BB" w:rsidRPr="00622663">
        <w:rPr>
          <w:b w:val="0"/>
          <w:color w:val="000000"/>
          <w:sz w:val="24"/>
          <w:szCs w:val="24"/>
        </w:rPr>
        <w:t xml:space="preserve"> </w:t>
      </w:r>
      <w:r w:rsidR="00943F9E" w:rsidRPr="00622663">
        <w:rPr>
          <w:b w:val="0"/>
          <w:color w:val="000000"/>
          <w:sz w:val="24"/>
          <w:szCs w:val="24"/>
        </w:rPr>
        <w:t>Eleg</w:t>
      </w:r>
      <w:r w:rsidR="00EF5E20" w:rsidRPr="00622663">
        <w:rPr>
          <w:b w:val="0"/>
          <w:color w:val="000000"/>
          <w:sz w:val="24"/>
          <w:szCs w:val="24"/>
        </w:rPr>
        <w:t>y, corno e org</w:t>
      </w:r>
      <w:r w:rsidR="00AD1EB8" w:rsidRPr="00622663">
        <w:rPr>
          <w:b w:val="0"/>
          <w:color w:val="000000"/>
          <w:sz w:val="24"/>
          <w:szCs w:val="24"/>
        </w:rPr>
        <w:t>ano</w:t>
      </w:r>
      <w:r w:rsidR="003370BB" w:rsidRPr="00622663">
        <w:rPr>
          <w:b w:val="0"/>
          <w:color w:val="000000"/>
          <w:sz w:val="24"/>
          <w:szCs w:val="24"/>
        </w:rPr>
        <w:t xml:space="preserve"> o pf. </w:t>
      </w:r>
      <w:r w:rsidR="0010606E" w:rsidRPr="00622663">
        <w:rPr>
          <w:b w:val="0"/>
          <w:color w:val="000000"/>
          <w:sz w:val="24"/>
          <w:szCs w:val="24"/>
          <w:lang w:val="en-US"/>
        </w:rPr>
        <w:t>(1897</w:t>
      </w:r>
      <w:r w:rsidR="00B5453B" w:rsidRPr="00622663">
        <w:rPr>
          <w:b w:val="0"/>
          <w:color w:val="000000"/>
          <w:sz w:val="24"/>
          <w:szCs w:val="24"/>
          <w:lang w:val="en-US"/>
        </w:rPr>
        <w:t xml:space="preserve">, </w:t>
      </w:r>
      <w:r w:rsidRPr="00622663">
        <w:rPr>
          <w:b w:val="0"/>
          <w:color w:val="000000"/>
          <w:sz w:val="24"/>
          <w:szCs w:val="24"/>
          <w:lang w:val="en-US"/>
        </w:rPr>
        <w:t>6</w:t>
      </w:r>
      <w:r w:rsidR="00B5453B" w:rsidRPr="00622663">
        <w:rPr>
          <w:b w:val="0"/>
          <w:color w:val="000000"/>
          <w:sz w:val="24"/>
          <w:szCs w:val="24"/>
          <w:lang w:val="en-US"/>
        </w:rPr>
        <w:t>’</w:t>
      </w:r>
      <w:r w:rsidR="00F3451A" w:rsidRPr="00622663">
        <w:rPr>
          <w:b w:val="0"/>
          <w:color w:val="000000"/>
          <w:sz w:val="24"/>
          <w:szCs w:val="24"/>
          <w:lang w:val="en-US"/>
        </w:rPr>
        <w:t>5</w:t>
      </w:r>
      <w:r w:rsidRPr="00622663">
        <w:rPr>
          <w:b w:val="0"/>
          <w:color w:val="000000"/>
          <w:sz w:val="24"/>
          <w:szCs w:val="24"/>
          <w:lang w:val="en-US"/>
        </w:rPr>
        <w:t>0</w:t>
      </w:r>
      <w:r w:rsidR="0010606E" w:rsidRPr="00622663">
        <w:rPr>
          <w:b w:val="0"/>
          <w:color w:val="000000"/>
          <w:sz w:val="24"/>
          <w:szCs w:val="24"/>
          <w:lang w:val="en-US"/>
        </w:rPr>
        <w:t>)</w:t>
      </w:r>
      <w:r w:rsidR="00EF5E20" w:rsidRPr="00622663">
        <w:rPr>
          <w:b w:val="0"/>
          <w:color w:val="000000"/>
          <w:sz w:val="24"/>
          <w:szCs w:val="24"/>
          <w:lang w:val="en-US"/>
        </w:rPr>
        <w:t>.</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lang w:val="en-US"/>
        </w:rPr>
      </w:pPr>
    </w:p>
    <w:p w:rsidR="005767E3" w:rsidRPr="00622663" w:rsidRDefault="005767E3"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ALLANBROOK   Douglas</w:t>
      </w:r>
      <w:r w:rsidRPr="00622663">
        <w:rPr>
          <w:rFonts w:ascii="Arial" w:hAnsi="Arial" w:cs="Arial"/>
          <w:color w:val="0099CC"/>
          <w:u w:val="single"/>
          <w:lang w:val="en-US"/>
        </w:rPr>
        <w:tab/>
        <w:t>Melrose, 1.4.1921 - New York, 29.1.2003.</w:t>
      </w:r>
    </w:p>
    <w:p w:rsidR="005767E3" w:rsidRPr="00622663" w:rsidRDefault="005767E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clavicembalista americano, approccio pianistico a 8 anni, studi alla Boston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University, tra i suoi primi allievi la ricchissima Gloria Vanderbilt. Nel 1941 venne ascoltato a Boston da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N. Boulanger che </w:t>
      </w:r>
      <w:r w:rsidR="004E004E" w:rsidRPr="00622663">
        <w:rPr>
          <w:rFonts w:ascii="Arial" w:hAnsi="Arial" w:cs="Arial"/>
          <w:color w:val="0099CC"/>
          <w:sz w:val="20"/>
          <w:szCs w:val="20"/>
        </w:rPr>
        <w:t xml:space="preserve"> </w:t>
      </w:r>
      <w:r w:rsidRPr="00622663">
        <w:rPr>
          <w:rFonts w:ascii="Arial" w:hAnsi="Arial" w:cs="Arial"/>
          <w:color w:val="0099CC"/>
          <w:sz w:val="20"/>
          <w:szCs w:val="20"/>
        </w:rPr>
        <w:t xml:space="preserve">lo volle tra i suoi allievi. Nel 1942 la guerra interruppe momentaneamente tutto, fu in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Italia, paese del quale si innamorò e scrisse un libro pubblicato nel 1955 “See Naples: A Memoir”.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Al ritorno fu ad Harward, allievo di Piston, tornò a Parigi sempre da N. Boulanger e in Italia per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perfezionarsi al clavicembalo con Ruggero Gerlin e W. Landowska al Conservatorio di Napoli. Nel 1952 </w:t>
      </w:r>
      <w:r w:rsidR="00FF6A72" w:rsidRPr="00622663">
        <w:rPr>
          <w:rFonts w:ascii="Arial" w:hAnsi="Arial" w:cs="Arial"/>
          <w:color w:val="0099CC"/>
          <w:sz w:val="20"/>
          <w:szCs w:val="20"/>
        </w:rPr>
        <w:t xml:space="preserve">                </w:t>
      </w:r>
      <w:r w:rsidR="008D35C7" w:rsidRPr="00622663">
        <w:rPr>
          <w:rFonts w:ascii="Arial" w:hAnsi="Arial" w:cs="Arial"/>
          <w:color w:val="0099CC"/>
          <w:sz w:val="20"/>
          <w:szCs w:val="20"/>
        </w:rPr>
        <w:t xml:space="preserve"> </w:t>
      </w:r>
      <w:r w:rsidR="009D1A2C">
        <w:rPr>
          <w:rFonts w:ascii="Arial" w:hAnsi="Arial" w:cs="Arial"/>
          <w:color w:val="0099CC"/>
          <w:sz w:val="20"/>
          <w:szCs w:val="20"/>
        </w:rPr>
        <w:t xml:space="preserve">                 </w:t>
      </w:r>
      <w:r w:rsidRPr="00622663">
        <w:rPr>
          <w:rFonts w:ascii="Arial" w:hAnsi="Arial" w:cs="Arial"/>
          <w:color w:val="0099CC"/>
          <w:sz w:val="20"/>
          <w:szCs w:val="20"/>
        </w:rPr>
        <w:t>il ritorno negli States, dove fu insegnante per tutta la vita al S</w:t>
      </w:r>
      <w:r w:rsidR="00EE419D">
        <w:rPr>
          <w:rFonts w:ascii="Arial" w:hAnsi="Arial" w:cs="Arial"/>
          <w:color w:val="0099CC"/>
          <w:sz w:val="20"/>
          <w:szCs w:val="20"/>
        </w:rPr>
        <w:t xml:space="preserve">t. John’s College di Annapolis, </w:t>
      </w:r>
      <w:r w:rsidRPr="00622663">
        <w:rPr>
          <w:rFonts w:ascii="Arial" w:hAnsi="Arial" w:cs="Arial"/>
          <w:color w:val="0099CC"/>
          <w:sz w:val="20"/>
          <w:szCs w:val="20"/>
        </w:rPr>
        <w:t xml:space="preserve">salvo una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parentesi dal 1953 al 1956 al Conservatorio di Baltimora. </w:t>
      </w:r>
    </w:p>
    <w:p w:rsidR="005767E3" w:rsidRPr="00622663" w:rsidRDefault="005767E3"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25 Building Blocks, corno e pf. (1985, 31’</w:t>
      </w:r>
      <w:r w:rsidR="001E57CA" w:rsidRPr="00622663">
        <w:rPr>
          <w:rFonts w:ascii="Arial" w:hAnsi="Arial" w:cs="Arial"/>
          <w:lang w:val="en-US"/>
        </w:rPr>
        <w:t>3</w:t>
      </w:r>
      <w:r w:rsidRPr="00622663">
        <w:rPr>
          <w:rFonts w:ascii="Arial" w:hAnsi="Arial" w:cs="Arial"/>
          <w:lang w:val="en-US"/>
        </w:rPr>
        <w:t>0)</w:t>
      </w:r>
      <w:r w:rsidR="00820BB4" w:rsidRPr="00622663">
        <w:rPr>
          <w:rFonts w:ascii="Arial" w:hAnsi="Arial" w:cs="Arial"/>
          <w:lang w:val="en-US"/>
        </w:rPr>
        <w:t>.</w:t>
      </w:r>
    </w:p>
    <w:p w:rsidR="00820BB4" w:rsidRPr="00622663" w:rsidRDefault="00820BB4" w:rsidP="00582753">
      <w:pPr>
        <w:tabs>
          <w:tab w:val="left" w:pos="4253"/>
          <w:tab w:val="left" w:pos="4395"/>
        </w:tabs>
        <w:spacing w:before="120" w:line="276" w:lineRule="auto"/>
        <w:rPr>
          <w:rFonts w:ascii="Arial" w:hAnsi="Arial" w:cs="Arial"/>
          <w:lang w:val="en-US"/>
        </w:rPr>
      </w:pPr>
    </w:p>
    <w:p w:rsidR="00BD12D1" w:rsidRPr="00622663" w:rsidRDefault="00BD12D1"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ALLERS  Hans-Gunther</w:t>
      </w:r>
      <w:r w:rsidRPr="00622663">
        <w:rPr>
          <w:b w:val="0"/>
          <w:color w:val="0099CC"/>
          <w:sz w:val="24"/>
          <w:szCs w:val="24"/>
          <w:u w:val="single"/>
          <w:lang w:val="en-US"/>
        </w:rPr>
        <w:tab/>
        <w:t>Amburgo, 17.1.1935</w:t>
      </w:r>
    </w:p>
    <w:p w:rsidR="00BD12D1" w:rsidRPr="00622663" w:rsidRDefault="004A51E3"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pianista tedesco, studi alla Musikhoschule di Amburgo con Besch, Wohlfahrt, Poser.</w:t>
      </w:r>
    </w:p>
    <w:p w:rsidR="004A51E3" w:rsidRPr="00622663" w:rsidRDefault="004A51E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Toccatina passionata per corno e organo, op. 48,1 (1991).</w:t>
      </w:r>
    </w:p>
    <w:p w:rsidR="004A6858" w:rsidRPr="00622663" w:rsidRDefault="004A685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Suite op. 34 per corno e pf</w:t>
      </w:r>
      <w:r w:rsidR="00275244" w:rsidRPr="00622663">
        <w:rPr>
          <w:b w:val="0"/>
          <w:color w:val="000000"/>
          <w:sz w:val="24"/>
          <w:szCs w:val="24"/>
        </w:rPr>
        <w:t>. (1989).   Piccola suite per corno e pf. op. 36 (1985).</w:t>
      </w:r>
    </w:p>
    <w:p w:rsidR="00275244" w:rsidRPr="00622663" w:rsidRDefault="0027524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5 Invenzioni per tromba, corno e trombone op. 45 (1993).</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4D12B1" w:rsidRPr="00622663" w:rsidRDefault="004D12B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ALPAERTZ  Flor</w:t>
      </w:r>
      <w:r w:rsidRPr="00622663">
        <w:rPr>
          <w:rFonts w:ascii="Arial" w:hAnsi="Arial" w:cs="Arial"/>
          <w:color w:val="0099CC"/>
          <w:u w:val="single"/>
        </w:rPr>
        <w:tab/>
        <w:t>Anversa, 12.9.1876 - Anversa, 5.10.1954.</w:t>
      </w:r>
    </w:p>
    <w:p w:rsidR="004D12B1" w:rsidRPr="00622663" w:rsidRDefault="004D12B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Insegnante e Direttore del Conservatorio d’Anversa.</w:t>
      </w:r>
    </w:p>
    <w:p w:rsidR="004D12B1" w:rsidRPr="00622663" w:rsidRDefault="004D12B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Elegia per 2 fag. 4 corni, 2 tr. e gong (1929, 3’30).</w:t>
      </w:r>
    </w:p>
    <w:p w:rsidR="00820BB4" w:rsidRPr="00622663" w:rsidRDefault="00820BB4" w:rsidP="00582753">
      <w:pPr>
        <w:pStyle w:val="Titolo"/>
        <w:tabs>
          <w:tab w:val="left" w:pos="4253"/>
          <w:tab w:val="left" w:pos="4395"/>
        </w:tabs>
        <w:spacing w:before="120" w:after="0" w:line="276" w:lineRule="auto"/>
        <w:jc w:val="left"/>
        <w:outlineLvl w:val="9"/>
        <w:rPr>
          <w:b w:val="0"/>
          <w:sz w:val="24"/>
          <w:szCs w:val="24"/>
        </w:rPr>
      </w:pPr>
    </w:p>
    <w:p w:rsidR="00CE0E24" w:rsidRPr="00622663" w:rsidRDefault="00CE0E24"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ALTENBERG</w:t>
      </w:r>
    </w:p>
    <w:p w:rsidR="00CE0E24" w:rsidRPr="00622663" w:rsidRDefault="00CE0E24"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US"/>
        </w:rPr>
        <w:t xml:space="preserve">Suite per </w:t>
      </w:r>
      <w:r w:rsidRPr="00622663">
        <w:rPr>
          <w:b w:val="0"/>
          <w:color w:val="000000"/>
          <w:sz w:val="24"/>
          <w:szCs w:val="24"/>
          <w:lang w:val="en-GB"/>
        </w:rPr>
        <w:t>4 corni</w:t>
      </w:r>
      <w:r w:rsidR="00523344" w:rsidRPr="00622663">
        <w:rPr>
          <w:b w:val="0"/>
          <w:color w:val="000000"/>
          <w:sz w:val="24"/>
          <w:szCs w:val="24"/>
          <w:lang w:val="en-GB"/>
        </w:rPr>
        <w:t>.</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lang w:val="en-GB"/>
        </w:rPr>
      </w:pPr>
    </w:p>
    <w:p w:rsidR="00523344" w:rsidRPr="00622663" w:rsidRDefault="00523344"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ALWYN  William</w:t>
      </w:r>
      <w:r w:rsidRPr="00622663">
        <w:rPr>
          <w:rFonts w:ascii="Arial" w:hAnsi="Arial" w:cs="Arial"/>
          <w:color w:val="0099CC"/>
          <w:u w:val="single"/>
          <w:lang w:val="en-GB"/>
        </w:rPr>
        <w:tab/>
        <w:t>Northampton, 7.11.1905 - Southwold, 11.9.1985.</w:t>
      </w:r>
    </w:p>
    <w:p w:rsidR="00C31125" w:rsidRPr="00622663" w:rsidRDefault="00C3112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flautista e ottavinista, direttore d’orchestra e didatta inglese, studi alla Royal Academy di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Londra. 1° flauto nella London Symphony Orchestra. Dal 1926 al 1955, insegnante di composizione nella </w:t>
      </w:r>
      <w:r w:rsidR="00FF6A72" w:rsidRPr="00622663">
        <w:rPr>
          <w:rFonts w:ascii="Arial" w:hAnsi="Arial" w:cs="Arial"/>
          <w:color w:val="0099CC"/>
          <w:sz w:val="20"/>
          <w:szCs w:val="20"/>
        </w:rPr>
        <w:t xml:space="preserve">           </w:t>
      </w:r>
      <w:r w:rsidRPr="00622663">
        <w:rPr>
          <w:rFonts w:ascii="Arial" w:hAnsi="Arial" w:cs="Arial"/>
          <w:color w:val="0099CC"/>
          <w:sz w:val="20"/>
          <w:szCs w:val="20"/>
        </w:rPr>
        <w:lastRenderedPageBreak/>
        <w:t xml:space="preserve">stessa Royal Academy. Autore di 5 Sinfonie e di colonne sonore cinematografiche. Si sposò con una sua </w:t>
      </w:r>
      <w:r w:rsidR="00FF6A72" w:rsidRPr="00622663">
        <w:rPr>
          <w:rFonts w:ascii="Arial" w:hAnsi="Arial" w:cs="Arial"/>
          <w:color w:val="0099CC"/>
          <w:sz w:val="20"/>
          <w:szCs w:val="20"/>
        </w:rPr>
        <w:t xml:space="preserve">           </w:t>
      </w:r>
      <w:r w:rsidRPr="00622663">
        <w:rPr>
          <w:rFonts w:ascii="Arial" w:hAnsi="Arial" w:cs="Arial"/>
          <w:color w:val="0099CC"/>
          <w:sz w:val="20"/>
          <w:szCs w:val="20"/>
        </w:rPr>
        <w:t>allieva, la compositrice Carwithen Doreen Mary (vedi).</w:t>
      </w:r>
    </w:p>
    <w:p w:rsidR="00D050F7" w:rsidRPr="00622663" w:rsidRDefault="004230C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Tragic interlud</w:t>
      </w:r>
      <w:r w:rsidR="00D050F7" w:rsidRPr="00622663">
        <w:rPr>
          <w:b w:val="0"/>
          <w:color w:val="000000"/>
          <w:sz w:val="24"/>
          <w:szCs w:val="24"/>
        </w:rPr>
        <w:t>e</w:t>
      </w:r>
      <w:r w:rsidRPr="00622663">
        <w:rPr>
          <w:b w:val="0"/>
          <w:color w:val="000000"/>
          <w:sz w:val="24"/>
          <w:szCs w:val="24"/>
        </w:rPr>
        <w:t>, 2 corni, timp</w:t>
      </w:r>
      <w:r w:rsidR="00625199" w:rsidRPr="00622663">
        <w:rPr>
          <w:b w:val="0"/>
          <w:color w:val="000000"/>
          <w:sz w:val="24"/>
          <w:szCs w:val="24"/>
        </w:rPr>
        <w:t xml:space="preserve">ani e </w:t>
      </w:r>
      <w:r w:rsidRPr="00622663">
        <w:rPr>
          <w:b w:val="0"/>
          <w:color w:val="000000"/>
          <w:sz w:val="24"/>
          <w:szCs w:val="24"/>
        </w:rPr>
        <w:t>archi</w:t>
      </w:r>
      <w:r w:rsidR="00D050F7" w:rsidRPr="00622663">
        <w:rPr>
          <w:b w:val="0"/>
          <w:color w:val="000000"/>
          <w:sz w:val="24"/>
          <w:szCs w:val="24"/>
        </w:rPr>
        <w:t xml:space="preserve"> (1936, 8’1</w:t>
      </w:r>
      <w:r w:rsidR="00175DCD" w:rsidRPr="00622663">
        <w:rPr>
          <w:b w:val="0"/>
          <w:color w:val="000000"/>
          <w:sz w:val="24"/>
          <w:szCs w:val="24"/>
        </w:rPr>
        <w:t>5</w:t>
      </w:r>
      <w:r w:rsidR="00D050F7" w:rsidRPr="00622663">
        <w:rPr>
          <w:b w:val="0"/>
          <w:color w:val="000000"/>
          <w:sz w:val="24"/>
          <w:szCs w:val="24"/>
        </w:rPr>
        <w:t>)</w:t>
      </w:r>
      <w:r w:rsidRPr="00622663">
        <w:rPr>
          <w:b w:val="0"/>
          <w:color w:val="000000"/>
          <w:sz w:val="24"/>
          <w:szCs w:val="24"/>
        </w:rPr>
        <w:t xml:space="preserve">.   </w:t>
      </w:r>
    </w:p>
    <w:p w:rsidR="00A86027" w:rsidRPr="00622663" w:rsidRDefault="00A8602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 Concerto grosso</w:t>
      </w:r>
      <w:r w:rsidR="00BE61CD" w:rsidRPr="00622663">
        <w:rPr>
          <w:b w:val="0"/>
          <w:color w:val="000000"/>
          <w:sz w:val="24"/>
          <w:szCs w:val="24"/>
        </w:rPr>
        <w:t xml:space="preserve"> in Sib</w:t>
      </w:r>
      <w:r w:rsidRPr="00622663">
        <w:rPr>
          <w:b w:val="0"/>
          <w:color w:val="000000"/>
          <w:sz w:val="24"/>
          <w:szCs w:val="24"/>
        </w:rPr>
        <w:t xml:space="preserve">, </w:t>
      </w:r>
      <w:r w:rsidR="00BE61CD" w:rsidRPr="00622663">
        <w:rPr>
          <w:b w:val="0"/>
          <w:color w:val="000000"/>
          <w:sz w:val="24"/>
          <w:szCs w:val="24"/>
        </w:rPr>
        <w:t xml:space="preserve">2 </w:t>
      </w:r>
      <w:r w:rsidRPr="00622663">
        <w:rPr>
          <w:b w:val="0"/>
          <w:color w:val="000000"/>
          <w:sz w:val="24"/>
          <w:szCs w:val="24"/>
        </w:rPr>
        <w:t>corn</w:t>
      </w:r>
      <w:r w:rsidR="00BE61CD" w:rsidRPr="00622663">
        <w:rPr>
          <w:b w:val="0"/>
          <w:color w:val="000000"/>
          <w:sz w:val="24"/>
          <w:szCs w:val="24"/>
        </w:rPr>
        <w:t>i e</w:t>
      </w:r>
      <w:r w:rsidRPr="00622663">
        <w:rPr>
          <w:b w:val="0"/>
          <w:color w:val="000000"/>
          <w:sz w:val="24"/>
          <w:szCs w:val="24"/>
        </w:rPr>
        <w:t xml:space="preserve"> orch.</w:t>
      </w:r>
      <w:r w:rsidR="00BE61CD" w:rsidRPr="00622663">
        <w:rPr>
          <w:b w:val="0"/>
          <w:color w:val="000000"/>
          <w:sz w:val="24"/>
          <w:szCs w:val="24"/>
        </w:rPr>
        <w:t xml:space="preserve"> da camera</w:t>
      </w:r>
      <w:r w:rsidRPr="00622663">
        <w:rPr>
          <w:b w:val="0"/>
          <w:color w:val="000000"/>
          <w:sz w:val="24"/>
          <w:szCs w:val="24"/>
        </w:rPr>
        <w:t xml:space="preserve"> (1943, 11’30).</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E059DB" w:rsidRPr="00622663" w:rsidRDefault="00E059D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AMELLER  André</w:t>
      </w:r>
      <w:r w:rsidRPr="00622663">
        <w:rPr>
          <w:rFonts w:ascii="Arial" w:hAnsi="Arial" w:cs="Arial"/>
          <w:color w:val="0099CC"/>
          <w:u w:val="single"/>
        </w:rPr>
        <w:tab/>
        <w:t>Arnaville, 2.1.1912 - Parigi, 14.5.1990.</w:t>
      </w:r>
    </w:p>
    <w:p w:rsidR="00E059DB" w:rsidRPr="00622663" w:rsidRDefault="00E059D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francese, allievo al Conservatorio di Parigi. Contrabbassista all’Opera </w:t>
      </w:r>
      <w:r w:rsidR="00FF6A72" w:rsidRPr="00622663">
        <w:rPr>
          <w:rFonts w:ascii="Arial" w:hAnsi="Arial" w:cs="Arial"/>
          <w:color w:val="0099CC"/>
          <w:sz w:val="20"/>
          <w:szCs w:val="20"/>
        </w:rPr>
        <w:t xml:space="preserve">                        </w:t>
      </w:r>
      <w:r w:rsidRPr="00622663">
        <w:rPr>
          <w:rFonts w:ascii="Arial" w:hAnsi="Arial" w:cs="Arial"/>
          <w:color w:val="0099CC"/>
          <w:sz w:val="20"/>
          <w:szCs w:val="20"/>
        </w:rPr>
        <w:t>di Parigi e Direttore dell’Orchestra di Digione. Tra gli allievi Tony Aubin, che diresse numerose sue opere.</w:t>
      </w:r>
    </w:p>
    <w:p w:rsidR="00932934" w:rsidRPr="00622663" w:rsidRDefault="0093293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Solo da bis op. 209.   </w:t>
      </w:r>
      <w:r w:rsidR="00F77526" w:rsidRPr="00622663">
        <w:rPr>
          <w:b w:val="0"/>
          <w:color w:val="000000"/>
          <w:sz w:val="24"/>
          <w:szCs w:val="24"/>
        </w:rPr>
        <w:t>Corno e pf.: Notturno op. 10</w:t>
      </w:r>
      <w:r w:rsidRPr="00622663">
        <w:rPr>
          <w:b w:val="0"/>
          <w:color w:val="000000"/>
          <w:sz w:val="24"/>
          <w:szCs w:val="24"/>
        </w:rPr>
        <w:t xml:space="preserve"> (1982, 3’30)</w:t>
      </w:r>
      <w:r w:rsidR="00F77526" w:rsidRPr="00622663">
        <w:rPr>
          <w:b w:val="0"/>
          <w:color w:val="000000"/>
          <w:sz w:val="24"/>
          <w:szCs w:val="24"/>
        </w:rPr>
        <w:t xml:space="preserve">.  </w:t>
      </w:r>
      <w:r w:rsidRPr="00622663">
        <w:rPr>
          <w:b w:val="0"/>
          <w:color w:val="000000"/>
          <w:sz w:val="24"/>
          <w:szCs w:val="24"/>
        </w:rPr>
        <w:t xml:space="preserve">Sonata op. 32 (1947, 10’).   </w:t>
      </w:r>
    </w:p>
    <w:p w:rsidR="00932934" w:rsidRPr="00622663" w:rsidRDefault="0093293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Gavotta op. 79 (1953).   3 Pezzi facili, op. 117 (1958, 5’30).   </w:t>
      </w:r>
      <w:r w:rsidR="00F77526" w:rsidRPr="00622663">
        <w:rPr>
          <w:b w:val="0"/>
          <w:color w:val="000000"/>
          <w:sz w:val="24"/>
          <w:szCs w:val="24"/>
        </w:rPr>
        <w:t>Coradieux, op. 173</w:t>
      </w:r>
      <w:r w:rsidRPr="00622663">
        <w:rPr>
          <w:b w:val="0"/>
          <w:color w:val="000000"/>
          <w:sz w:val="24"/>
          <w:szCs w:val="24"/>
        </w:rPr>
        <w:t xml:space="preserve"> (1969)</w:t>
      </w:r>
      <w:r w:rsidR="00F77526" w:rsidRPr="00622663">
        <w:rPr>
          <w:b w:val="0"/>
          <w:color w:val="000000"/>
          <w:sz w:val="24"/>
          <w:szCs w:val="24"/>
        </w:rPr>
        <w:t>.</w:t>
      </w:r>
    </w:p>
    <w:p w:rsidR="00932934" w:rsidRPr="00622663" w:rsidRDefault="00D93345"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Rimouski op. 185</w:t>
      </w:r>
      <w:r w:rsidR="00932934" w:rsidRPr="00622663">
        <w:rPr>
          <w:b w:val="0"/>
          <w:color w:val="000000"/>
          <w:sz w:val="24"/>
          <w:szCs w:val="24"/>
        </w:rPr>
        <w:t xml:space="preserve"> (1971, 2’20)</w:t>
      </w:r>
      <w:r w:rsidR="00F77526" w:rsidRPr="00622663">
        <w:rPr>
          <w:b w:val="0"/>
          <w:color w:val="000000"/>
          <w:sz w:val="24"/>
          <w:szCs w:val="24"/>
        </w:rPr>
        <w:t xml:space="preserve">.  </w:t>
      </w:r>
      <w:r w:rsidR="00932934" w:rsidRPr="00622663">
        <w:rPr>
          <w:b w:val="0"/>
          <w:color w:val="000000"/>
          <w:sz w:val="24"/>
          <w:szCs w:val="24"/>
        </w:rPr>
        <w:t xml:space="preserve">Jacqueline, op. 227 (1976, 1’45).  </w:t>
      </w:r>
      <w:r w:rsidR="00932934" w:rsidRPr="00622663">
        <w:rPr>
          <w:b w:val="0"/>
          <w:color w:val="000000"/>
          <w:sz w:val="24"/>
          <w:szCs w:val="24"/>
          <w:lang w:val="en-US"/>
        </w:rPr>
        <w:t>Virginie, op. 239 (1977).</w:t>
      </w:r>
    </w:p>
    <w:p w:rsidR="00932934" w:rsidRPr="00622663" w:rsidRDefault="00F77526"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Texas, op. 242</w:t>
      </w:r>
      <w:r w:rsidR="00932934" w:rsidRPr="00622663">
        <w:rPr>
          <w:b w:val="0"/>
          <w:color w:val="000000"/>
          <w:sz w:val="24"/>
          <w:szCs w:val="24"/>
          <w:lang w:val="en-US"/>
        </w:rPr>
        <w:t xml:space="preserve"> (1977)</w:t>
      </w:r>
      <w:r w:rsidRPr="00622663">
        <w:rPr>
          <w:b w:val="0"/>
          <w:color w:val="000000"/>
          <w:sz w:val="24"/>
          <w:szCs w:val="24"/>
          <w:lang w:val="en-US"/>
        </w:rPr>
        <w:t>.</w:t>
      </w:r>
      <w:r w:rsidR="00932934" w:rsidRPr="00622663">
        <w:rPr>
          <w:b w:val="0"/>
          <w:color w:val="000000"/>
          <w:sz w:val="24"/>
          <w:szCs w:val="24"/>
          <w:lang w:val="en-US"/>
        </w:rPr>
        <w:t xml:space="preserve">   Cornaline, op 262 (1980, 3’).   </w:t>
      </w:r>
      <w:r w:rsidRPr="00622663">
        <w:rPr>
          <w:b w:val="0"/>
          <w:color w:val="000000"/>
          <w:sz w:val="24"/>
          <w:szCs w:val="24"/>
          <w:lang w:val="en-US"/>
        </w:rPr>
        <w:t>Salak, op. 274</w:t>
      </w:r>
      <w:r w:rsidR="00932934" w:rsidRPr="00622663">
        <w:rPr>
          <w:b w:val="0"/>
          <w:color w:val="000000"/>
          <w:sz w:val="24"/>
          <w:szCs w:val="24"/>
          <w:lang w:val="en-US"/>
        </w:rPr>
        <w:t xml:space="preserve"> (1981, 1’30)</w:t>
      </w:r>
      <w:r w:rsidRPr="00622663">
        <w:rPr>
          <w:b w:val="0"/>
          <w:color w:val="000000"/>
          <w:sz w:val="24"/>
          <w:szCs w:val="24"/>
          <w:lang w:val="en-US"/>
        </w:rPr>
        <w:t>.</w:t>
      </w:r>
    </w:p>
    <w:p w:rsidR="00F77526" w:rsidRPr="00622663" w:rsidRDefault="00F77526" w:rsidP="00582753">
      <w:pPr>
        <w:pStyle w:val="Corpotesto"/>
        <w:tabs>
          <w:tab w:val="left" w:pos="4253"/>
          <w:tab w:val="left" w:pos="4395"/>
        </w:tabs>
        <w:spacing w:before="120" w:after="0" w:line="276" w:lineRule="auto"/>
        <w:rPr>
          <w:rFonts w:ascii="Arial" w:hAnsi="Arial" w:cs="Arial"/>
          <w:sz w:val="24"/>
          <w:szCs w:val="24"/>
          <w:lang w:val="en-US"/>
        </w:rPr>
      </w:pPr>
      <w:r w:rsidRPr="00622663">
        <w:rPr>
          <w:rFonts w:ascii="Arial" w:hAnsi="Arial" w:cs="Arial"/>
          <w:sz w:val="24"/>
          <w:szCs w:val="24"/>
          <w:lang w:val="en-US"/>
        </w:rPr>
        <w:t>Corcorico, op. 347</w:t>
      </w:r>
      <w:r w:rsidR="00932934" w:rsidRPr="00622663">
        <w:rPr>
          <w:rFonts w:ascii="Arial" w:hAnsi="Arial" w:cs="Arial"/>
          <w:sz w:val="24"/>
          <w:szCs w:val="24"/>
          <w:lang w:val="en-US"/>
        </w:rPr>
        <w:t xml:space="preserve"> (1983, 2’)</w:t>
      </w:r>
      <w:r w:rsidRPr="00622663">
        <w:rPr>
          <w:rFonts w:ascii="Arial" w:hAnsi="Arial" w:cs="Arial"/>
          <w:sz w:val="24"/>
          <w:szCs w:val="24"/>
          <w:lang w:val="en-US"/>
        </w:rPr>
        <w:t>.</w:t>
      </w:r>
    </w:p>
    <w:p w:rsidR="00820BB4" w:rsidRPr="00622663" w:rsidRDefault="00820BB4" w:rsidP="00582753">
      <w:pPr>
        <w:pStyle w:val="Corpotesto"/>
        <w:tabs>
          <w:tab w:val="left" w:pos="4253"/>
          <w:tab w:val="left" w:pos="4395"/>
        </w:tabs>
        <w:spacing w:before="120" w:after="0" w:line="276" w:lineRule="auto"/>
        <w:rPr>
          <w:rFonts w:ascii="Arial" w:hAnsi="Arial" w:cs="Arial"/>
          <w:sz w:val="24"/>
          <w:szCs w:val="24"/>
          <w:lang w:val="en-US"/>
        </w:rPr>
      </w:pPr>
    </w:p>
    <w:p w:rsidR="006F3985" w:rsidRPr="00622663" w:rsidRDefault="006F3985"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AMON  Johann Anreas</w:t>
      </w:r>
      <w:r w:rsidRPr="00622663">
        <w:rPr>
          <w:rFonts w:ascii="Arial" w:hAnsi="Arial" w:cs="Arial"/>
          <w:color w:val="0099CC"/>
          <w:u w:val="single"/>
          <w:lang w:val="en-US"/>
        </w:rPr>
        <w:tab/>
        <w:t xml:space="preserve">Bamberga, 1763 - Wallerstein, </w:t>
      </w:r>
      <w:r w:rsidR="00AE1D96">
        <w:rPr>
          <w:rFonts w:ascii="Arial" w:hAnsi="Arial" w:cs="Arial"/>
          <w:color w:val="0099CC"/>
          <w:u w:val="single"/>
          <w:lang w:val="en-US"/>
        </w:rPr>
        <w:t>29.3.</w:t>
      </w:r>
      <w:r w:rsidRPr="00622663">
        <w:rPr>
          <w:rFonts w:ascii="Arial" w:hAnsi="Arial" w:cs="Arial"/>
          <w:color w:val="0099CC"/>
          <w:u w:val="single"/>
          <w:lang w:val="en-US"/>
        </w:rPr>
        <w:t>1825.</w:t>
      </w:r>
    </w:p>
    <w:p w:rsidR="006F3985" w:rsidRPr="00622663" w:rsidRDefault="006F398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compositore e direttore d’orchestra tedesco. Allievo di Jan Stich, perfezionamento con Sacchini. </w:t>
      </w:r>
      <w:r w:rsidR="009D1A2C">
        <w:rPr>
          <w:rFonts w:ascii="Arial" w:hAnsi="Arial" w:cs="Arial"/>
          <w:color w:val="0099CC"/>
          <w:sz w:val="20"/>
          <w:szCs w:val="20"/>
        </w:rPr>
        <w:t xml:space="preserve">       </w:t>
      </w:r>
      <w:r w:rsidRPr="00622663">
        <w:rPr>
          <w:rFonts w:ascii="Arial" w:hAnsi="Arial" w:cs="Arial"/>
          <w:color w:val="0099CC"/>
          <w:sz w:val="20"/>
          <w:szCs w:val="20"/>
        </w:rPr>
        <w:t>Conobbe Haydn e Mozart e fu maestro di cappella presso il Principe Oettingen.</w:t>
      </w:r>
    </w:p>
    <w:p w:rsidR="00B200CA" w:rsidRPr="00622663" w:rsidRDefault="00B200C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Quartetto per corno, vl. vla. vcl. op. 20,1 (14’20).   </w:t>
      </w:r>
      <w:r w:rsidR="00133B16" w:rsidRPr="00622663">
        <w:rPr>
          <w:b w:val="0"/>
          <w:color w:val="000000"/>
          <w:sz w:val="24"/>
          <w:szCs w:val="24"/>
        </w:rPr>
        <w:t>3 Quartetti per cor</w:t>
      </w:r>
      <w:r w:rsidR="00FF6A72" w:rsidRPr="00622663">
        <w:rPr>
          <w:b w:val="0"/>
          <w:color w:val="000000"/>
          <w:sz w:val="24"/>
          <w:szCs w:val="24"/>
        </w:rPr>
        <w:t>.</w:t>
      </w:r>
      <w:r w:rsidR="00133B16" w:rsidRPr="00622663">
        <w:rPr>
          <w:b w:val="0"/>
          <w:color w:val="000000"/>
          <w:sz w:val="24"/>
          <w:szCs w:val="24"/>
        </w:rPr>
        <w:t xml:space="preserve"> vl. vla. vcl. op. 109.   </w:t>
      </w:r>
    </w:p>
    <w:p w:rsidR="00FF6A72" w:rsidRPr="00622663" w:rsidRDefault="009D3C8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Quintetto op</w:t>
      </w:r>
      <w:r w:rsidR="00B200CA" w:rsidRPr="00622663">
        <w:rPr>
          <w:b w:val="0"/>
          <w:color w:val="000000"/>
          <w:sz w:val="24"/>
          <w:szCs w:val="24"/>
        </w:rPr>
        <w:t>.</w:t>
      </w:r>
      <w:r w:rsidRPr="00622663">
        <w:rPr>
          <w:b w:val="0"/>
          <w:color w:val="000000"/>
          <w:sz w:val="24"/>
          <w:szCs w:val="24"/>
        </w:rPr>
        <w:t xml:space="preserve"> 110 per fl. e corno.   Quintetto op 118 per fl</w:t>
      </w:r>
      <w:r w:rsidR="00B200CA" w:rsidRPr="00622663">
        <w:rPr>
          <w:b w:val="0"/>
          <w:color w:val="000000"/>
          <w:sz w:val="24"/>
          <w:szCs w:val="24"/>
        </w:rPr>
        <w:t>.</w:t>
      </w:r>
      <w:r w:rsidRPr="00622663">
        <w:rPr>
          <w:b w:val="0"/>
          <w:color w:val="000000"/>
          <w:sz w:val="24"/>
          <w:szCs w:val="24"/>
        </w:rPr>
        <w:t xml:space="preserve"> e corno.</w:t>
      </w:r>
      <w:r w:rsidR="00FF6A72" w:rsidRPr="00622663">
        <w:rPr>
          <w:b w:val="0"/>
          <w:color w:val="000000"/>
          <w:sz w:val="24"/>
          <w:szCs w:val="24"/>
        </w:rPr>
        <w:t xml:space="preserve">                                             </w:t>
      </w:r>
    </w:p>
    <w:p w:rsidR="009D3C8D" w:rsidRPr="00622663" w:rsidRDefault="009D3C8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Sestetto per 2 corni e vl.</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B200CA" w:rsidRPr="00622663" w:rsidRDefault="00B200CA" w:rsidP="00582753">
      <w:pPr>
        <w:tabs>
          <w:tab w:val="left" w:pos="4253"/>
          <w:tab w:val="left" w:pos="4395"/>
        </w:tabs>
        <w:spacing w:before="120" w:line="276" w:lineRule="auto"/>
        <w:rPr>
          <w:rFonts w:ascii="Arial" w:hAnsi="Arial" w:cs="Arial"/>
          <w:vanish/>
          <w:color w:val="0099CC"/>
        </w:rPr>
      </w:pPr>
    </w:p>
    <w:p w:rsidR="00B200CA" w:rsidRPr="00622663" w:rsidRDefault="00B200CA" w:rsidP="00582753">
      <w:pPr>
        <w:tabs>
          <w:tab w:val="left" w:pos="4253"/>
          <w:tab w:val="left" w:pos="4395"/>
        </w:tabs>
        <w:spacing w:before="120" w:line="276" w:lineRule="auto"/>
        <w:rPr>
          <w:rFonts w:ascii="Arial" w:hAnsi="Arial" w:cs="Arial"/>
          <w:vanish/>
          <w:color w:val="0099CC"/>
        </w:rPr>
      </w:pPr>
    </w:p>
    <w:p w:rsidR="00B200CA" w:rsidRPr="00622663" w:rsidRDefault="00B200CA" w:rsidP="00582753">
      <w:pPr>
        <w:tabs>
          <w:tab w:val="left" w:pos="4253"/>
          <w:tab w:val="left" w:pos="4395"/>
        </w:tabs>
        <w:spacing w:before="120" w:line="276" w:lineRule="auto"/>
        <w:rPr>
          <w:rFonts w:ascii="Arial" w:hAnsi="Arial" w:cs="Arial"/>
          <w:vanish/>
          <w:color w:val="0099CC"/>
        </w:rPr>
      </w:pPr>
    </w:p>
    <w:p w:rsidR="00A712CD" w:rsidRPr="00622663" w:rsidRDefault="00A712C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AMRAM  </w:t>
      </w:r>
      <w:r w:rsidR="0090260A" w:rsidRPr="00622663">
        <w:rPr>
          <w:rFonts w:ascii="Arial" w:hAnsi="Arial" w:cs="Arial"/>
          <w:color w:val="0099CC"/>
          <w:u w:val="single"/>
        </w:rPr>
        <w:t>David</w:t>
      </w:r>
      <w:r w:rsidR="0090260A" w:rsidRPr="00622663">
        <w:rPr>
          <w:rFonts w:ascii="Arial" w:hAnsi="Arial" w:cs="Arial"/>
          <w:color w:val="0099CC"/>
          <w:u w:val="single"/>
        </w:rPr>
        <w:tab/>
        <w:t>Filadelfia, 17.11.1930</w:t>
      </w:r>
    </w:p>
    <w:p w:rsidR="0042306D" w:rsidRPr="00622663" w:rsidRDefault="0042306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e polistrumentista americano. A 7 anni inizio lo studio di pianoforte</w:t>
      </w:r>
      <w:r w:rsidR="00FF6A72" w:rsidRPr="00622663">
        <w:rPr>
          <w:rFonts w:ascii="Arial" w:hAnsi="Arial" w:cs="Arial"/>
          <w:color w:val="0099CC"/>
          <w:sz w:val="20"/>
          <w:szCs w:val="20"/>
        </w:rPr>
        <w:t>,</w:t>
      </w:r>
      <w:r w:rsidRPr="00622663">
        <w:rPr>
          <w:rFonts w:ascii="Arial" w:hAnsi="Arial" w:cs="Arial"/>
          <w:color w:val="0099CC"/>
          <w:sz w:val="20"/>
          <w:szCs w:val="20"/>
        </w:rPr>
        <w:t xml:space="preserve"> </w:t>
      </w:r>
      <w:r w:rsidR="00FF6A72" w:rsidRPr="00622663">
        <w:rPr>
          <w:rFonts w:ascii="Arial" w:hAnsi="Arial" w:cs="Arial"/>
          <w:color w:val="0099CC"/>
          <w:sz w:val="20"/>
          <w:szCs w:val="20"/>
        </w:rPr>
        <w:t xml:space="preserve">                </w:t>
      </w:r>
      <w:r w:rsidRPr="00622663">
        <w:rPr>
          <w:rFonts w:ascii="Arial" w:hAnsi="Arial" w:cs="Arial"/>
          <w:color w:val="0099CC"/>
          <w:sz w:val="20"/>
          <w:szCs w:val="20"/>
        </w:rPr>
        <w:t xml:space="preserve">tromba, tuba e corno, completando gli studi all’Oberlin Conservatory. Simpatico miscuglio di stili, </w:t>
      </w:r>
      <w:r w:rsidR="00FF6A72" w:rsidRPr="00622663">
        <w:rPr>
          <w:rFonts w:ascii="Arial" w:hAnsi="Arial" w:cs="Arial"/>
          <w:color w:val="0099CC"/>
          <w:sz w:val="20"/>
          <w:szCs w:val="20"/>
        </w:rPr>
        <w:t xml:space="preserve">                             </w:t>
      </w:r>
      <w:r w:rsidRPr="00622663">
        <w:rPr>
          <w:rFonts w:ascii="Arial" w:hAnsi="Arial" w:cs="Arial"/>
          <w:color w:val="0099CC"/>
          <w:sz w:val="20"/>
          <w:szCs w:val="20"/>
        </w:rPr>
        <w:t>da Bernstein a T. Monk.</w:t>
      </w:r>
    </w:p>
    <w:p w:rsidR="00CE0D0C" w:rsidRPr="00622663" w:rsidRDefault="00CE0D0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Blues e variazioni per Monk, corno solo</w:t>
      </w:r>
      <w:r w:rsidR="004E5DA5" w:rsidRPr="00622663">
        <w:rPr>
          <w:b w:val="0"/>
          <w:color w:val="000000"/>
          <w:sz w:val="24"/>
          <w:szCs w:val="24"/>
        </w:rPr>
        <w:t xml:space="preserve"> (6’)</w:t>
      </w:r>
      <w:r w:rsidRPr="00622663">
        <w:rPr>
          <w:b w:val="0"/>
          <w:color w:val="000000"/>
          <w:sz w:val="24"/>
          <w:szCs w:val="24"/>
        </w:rPr>
        <w:t xml:space="preserve">.   </w:t>
      </w:r>
      <w:r w:rsidR="00A712CD" w:rsidRPr="00622663">
        <w:rPr>
          <w:b w:val="0"/>
          <w:color w:val="000000"/>
          <w:sz w:val="24"/>
          <w:szCs w:val="24"/>
        </w:rPr>
        <w:t xml:space="preserve">3 Song for </w:t>
      </w:r>
      <w:r w:rsidR="000F1D31" w:rsidRPr="00622663">
        <w:rPr>
          <w:b w:val="0"/>
          <w:color w:val="000000"/>
          <w:sz w:val="24"/>
          <w:szCs w:val="24"/>
        </w:rPr>
        <w:t>M</w:t>
      </w:r>
      <w:r w:rsidR="00A712CD" w:rsidRPr="00622663">
        <w:rPr>
          <w:b w:val="0"/>
          <w:color w:val="000000"/>
          <w:sz w:val="24"/>
          <w:szCs w:val="24"/>
        </w:rPr>
        <w:t>arlboro, cor</w:t>
      </w:r>
      <w:r w:rsidR="00727851" w:rsidRPr="00622663">
        <w:rPr>
          <w:b w:val="0"/>
          <w:color w:val="000000"/>
          <w:sz w:val="24"/>
          <w:szCs w:val="24"/>
        </w:rPr>
        <w:t xml:space="preserve">. </w:t>
      </w:r>
      <w:r w:rsidR="00A712CD" w:rsidRPr="00622663">
        <w:rPr>
          <w:b w:val="0"/>
          <w:color w:val="000000"/>
          <w:sz w:val="24"/>
          <w:szCs w:val="24"/>
        </w:rPr>
        <w:t>e v</w:t>
      </w:r>
      <w:r w:rsidR="0067245A" w:rsidRPr="00622663">
        <w:rPr>
          <w:b w:val="0"/>
          <w:color w:val="000000"/>
          <w:sz w:val="24"/>
          <w:szCs w:val="24"/>
        </w:rPr>
        <w:t>cl.</w:t>
      </w:r>
      <w:r w:rsidR="004E5DA5" w:rsidRPr="00622663">
        <w:rPr>
          <w:b w:val="0"/>
          <w:color w:val="000000"/>
          <w:sz w:val="24"/>
          <w:szCs w:val="24"/>
        </w:rPr>
        <w:t xml:space="preserve"> (</w:t>
      </w:r>
      <w:r w:rsidR="0067245A" w:rsidRPr="00622663">
        <w:rPr>
          <w:b w:val="0"/>
          <w:color w:val="000000"/>
          <w:sz w:val="24"/>
          <w:szCs w:val="24"/>
        </w:rPr>
        <w:t xml:space="preserve">1962, </w:t>
      </w:r>
      <w:r w:rsidR="004E5DA5" w:rsidRPr="00622663">
        <w:rPr>
          <w:b w:val="0"/>
          <w:color w:val="000000"/>
          <w:sz w:val="24"/>
          <w:szCs w:val="24"/>
        </w:rPr>
        <w:t>12’)</w:t>
      </w:r>
      <w:r w:rsidR="00A712CD" w:rsidRPr="00622663">
        <w:rPr>
          <w:b w:val="0"/>
          <w:color w:val="000000"/>
          <w:sz w:val="24"/>
          <w:szCs w:val="24"/>
        </w:rPr>
        <w:t xml:space="preserve">. </w:t>
      </w:r>
    </w:p>
    <w:p w:rsidR="00DF2F98" w:rsidRPr="00622663" w:rsidRDefault="004E5DA5"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Trio, per sa</w:t>
      </w:r>
      <w:r w:rsidR="00DF2F98" w:rsidRPr="00622663">
        <w:rPr>
          <w:b w:val="0"/>
          <w:sz w:val="24"/>
          <w:szCs w:val="24"/>
        </w:rPr>
        <w:t>x ten</w:t>
      </w:r>
      <w:r w:rsidRPr="00622663">
        <w:rPr>
          <w:b w:val="0"/>
          <w:sz w:val="24"/>
          <w:szCs w:val="24"/>
        </w:rPr>
        <w:t xml:space="preserve">. corno e fag.   </w:t>
      </w:r>
      <w:r w:rsidR="00DF2F98" w:rsidRPr="00622663">
        <w:rPr>
          <w:b w:val="0"/>
          <w:sz w:val="24"/>
          <w:szCs w:val="24"/>
        </w:rPr>
        <w:t>Concerto Shakesperian, 2 corni e archi.</w:t>
      </w:r>
    </w:p>
    <w:p w:rsidR="003C6B93" w:rsidRPr="00622663" w:rsidRDefault="00A712C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Concerto per corno e orch.</w:t>
      </w:r>
      <w:r w:rsidR="00565C4F" w:rsidRPr="00622663">
        <w:rPr>
          <w:b w:val="0"/>
          <w:sz w:val="24"/>
          <w:szCs w:val="24"/>
        </w:rPr>
        <w:t xml:space="preserve"> da camera</w:t>
      </w:r>
      <w:r w:rsidR="004E5DA5" w:rsidRPr="00622663">
        <w:rPr>
          <w:b w:val="0"/>
          <w:sz w:val="24"/>
          <w:szCs w:val="24"/>
        </w:rPr>
        <w:t xml:space="preserve"> (1</w:t>
      </w:r>
      <w:r w:rsidR="001444FF" w:rsidRPr="00622663">
        <w:rPr>
          <w:b w:val="0"/>
          <w:sz w:val="24"/>
          <w:szCs w:val="24"/>
        </w:rPr>
        <w:t>1</w:t>
      </w:r>
      <w:r w:rsidR="004E5DA5" w:rsidRPr="00622663">
        <w:rPr>
          <w:b w:val="0"/>
          <w:sz w:val="24"/>
          <w:szCs w:val="24"/>
        </w:rPr>
        <w:t>’</w:t>
      </w:r>
      <w:r w:rsidR="007A74F3" w:rsidRPr="00622663">
        <w:rPr>
          <w:b w:val="0"/>
          <w:sz w:val="24"/>
          <w:szCs w:val="24"/>
        </w:rPr>
        <w:t>1</w:t>
      </w:r>
      <w:r w:rsidR="001444FF" w:rsidRPr="00622663">
        <w:rPr>
          <w:b w:val="0"/>
          <w:sz w:val="24"/>
          <w:szCs w:val="24"/>
        </w:rPr>
        <w:t>0</w:t>
      </w:r>
      <w:r w:rsidR="004E5DA5" w:rsidRPr="00622663">
        <w:rPr>
          <w:b w:val="0"/>
          <w:sz w:val="24"/>
          <w:szCs w:val="24"/>
        </w:rPr>
        <w:t>).</w:t>
      </w:r>
    </w:p>
    <w:p w:rsidR="00820BB4" w:rsidRPr="00622663" w:rsidRDefault="00820BB4" w:rsidP="00582753">
      <w:pPr>
        <w:pStyle w:val="Titolo"/>
        <w:tabs>
          <w:tab w:val="left" w:pos="4253"/>
          <w:tab w:val="left" w:pos="4395"/>
        </w:tabs>
        <w:spacing w:before="120" w:after="0" w:line="276" w:lineRule="auto"/>
        <w:jc w:val="left"/>
        <w:outlineLvl w:val="9"/>
        <w:rPr>
          <w:b w:val="0"/>
          <w:sz w:val="24"/>
          <w:szCs w:val="24"/>
        </w:rPr>
      </w:pPr>
    </w:p>
    <w:p w:rsidR="009D4271" w:rsidRPr="00622663" w:rsidRDefault="009D4271" w:rsidP="008C68B8">
      <w:pPr>
        <w:tabs>
          <w:tab w:val="left" w:pos="4253"/>
        </w:tabs>
        <w:spacing w:before="120" w:line="276" w:lineRule="auto"/>
        <w:rPr>
          <w:rFonts w:ascii="Arial" w:hAnsi="Arial" w:cs="Arial"/>
          <w:color w:val="0099CC"/>
          <w:u w:val="single"/>
        </w:rPr>
      </w:pPr>
      <w:r w:rsidRPr="00622663">
        <w:rPr>
          <w:rFonts w:ascii="Arial" w:hAnsi="Arial" w:cs="Arial"/>
          <w:color w:val="0099CC"/>
          <w:u w:val="single"/>
        </w:rPr>
        <w:t>AMY  Gilbert</w:t>
      </w:r>
      <w:r w:rsidRPr="00622663">
        <w:rPr>
          <w:rFonts w:ascii="Arial" w:hAnsi="Arial" w:cs="Arial"/>
          <w:color w:val="0099CC"/>
          <w:u w:val="single"/>
        </w:rPr>
        <w:tab/>
        <w:t>Parigi, 29.8.1936</w:t>
      </w:r>
      <w:r w:rsidR="00B66C33" w:rsidRPr="00622663">
        <w:rPr>
          <w:rFonts w:ascii="Arial" w:hAnsi="Arial" w:cs="Arial"/>
          <w:color w:val="0099CC"/>
          <w:u w:val="single"/>
        </w:rPr>
        <w:t xml:space="preserve"> - 7.4.2014.</w:t>
      </w:r>
    </w:p>
    <w:p w:rsidR="009D4271" w:rsidRPr="00622663" w:rsidRDefault="009D4271" w:rsidP="00582753">
      <w:pPr>
        <w:pStyle w:val="Corpotesto"/>
        <w:tabs>
          <w:tab w:val="left" w:pos="1985"/>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direttore d’orchestra francese, allievo al Conservat</w:t>
      </w:r>
      <w:r w:rsidR="008D35C7" w:rsidRPr="00622663">
        <w:rPr>
          <w:rFonts w:ascii="Arial" w:hAnsi="Arial" w:cs="Arial"/>
          <w:color w:val="0099CC"/>
        </w:rPr>
        <w:t xml:space="preserve">orio di Parigi di Plé-Caussade, </w:t>
      </w:r>
      <w:r w:rsidRPr="00622663">
        <w:rPr>
          <w:rFonts w:ascii="Arial" w:hAnsi="Arial" w:cs="Arial"/>
          <w:color w:val="0099CC"/>
        </w:rPr>
        <w:t>Puig-Roger, Messiaen</w:t>
      </w:r>
      <w:r w:rsidR="005A0D43">
        <w:rPr>
          <w:rFonts w:ascii="Arial" w:hAnsi="Arial" w:cs="Arial"/>
          <w:color w:val="0099CC"/>
        </w:rPr>
        <w:t>,</w:t>
      </w:r>
      <w:r w:rsidRPr="00622663">
        <w:rPr>
          <w:rFonts w:ascii="Arial" w:hAnsi="Arial" w:cs="Arial"/>
          <w:color w:val="0099CC"/>
        </w:rPr>
        <w:t xml:space="preserve"> Milhaud</w:t>
      </w:r>
      <w:r w:rsidR="005A0D43">
        <w:rPr>
          <w:rFonts w:ascii="Arial" w:hAnsi="Arial" w:cs="Arial"/>
          <w:color w:val="0099CC"/>
        </w:rPr>
        <w:t>, Loriod</w:t>
      </w:r>
      <w:r w:rsidRPr="00622663">
        <w:rPr>
          <w:rFonts w:ascii="Arial" w:hAnsi="Arial" w:cs="Arial"/>
          <w:color w:val="0099CC"/>
        </w:rPr>
        <w:t>. Successore di Boulez ai concerti “Domaine musical”. Nel 1976 fondò la Nuova Orchestra Filarmonica della Radio francese. Insegnante di Composizione all’Università di Yale nel</w:t>
      </w:r>
      <w:r w:rsidR="00727851" w:rsidRPr="00622663">
        <w:rPr>
          <w:rFonts w:ascii="Arial" w:hAnsi="Arial" w:cs="Arial"/>
          <w:color w:val="0099CC"/>
        </w:rPr>
        <w:t xml:space="preserve"> </w:t>
      </w:r>
      <w:r w:rsidRPr="00622663">
        <w:rPr>
          <w:rFonts w:ascii="Arial" w:hAnsi="Arial" w:cs="Arial"/>
          <w:color w:val="0099CC"/>
        </w:rPr>
        <w:t xml:space="preserve">1982, dal </w:t>
      </w:r>
      <w:r w:rsidR="005A0D43">
        <w:rPr>
          <w:rFonts w:ascii="Arial" w:hAnsi="Arial" w:cs="Arial"/>
          <w:color w:val="0099CC"/>
        </w:rPr>
        <w:t xml:space="preserve">    </w:t>
      </w:r>
      <w:r w:rsidRPr="00622663">
        <w:rPr>
          <w:rFonts w:ascii="Arial" w:hAnsi="Arial" w:cs="Arial"/>
          <w:color w:val="0099CC"/>
        </w:rPr>
        <w:t>1984 direttore del Conservatorio di Lione.</w:t>
      </w:r>
    </w:p>
    <w:p w:rsidR="00EF1E19" w:rsidRPr="00622663" w:rsidRDefault="00EF1E19" w:rsidP="00582753">
      <w:pPr>
        <w:pStyle w:val="Titolo"/>
        <w:tabs>
          <w:tab w:val="left" w:pos="4253"/>
          <w:tab w:val="left" w:pos="4395"/>
        </w:tabs>
        <w:spacing w:before="120" w:after="0" w:line="276" w:lineRule="auto"/>
        <w:jc w:val="left"/>
        <w:outlineLvl w:val="9"/>
        <w:rPr>
          <w:b w:val="0"/>
          <w:sz w:val="24"/>
          <w:szCs w:val="24"/>
          <w:lang w:val="fr-FR"/>
        </w:rPr>
      </w:pPr>
      <w:r w:rsidRPr="00622663">
        <w:rPr>
          <w:b w:val="0"/>
          <w:sz w:val="24"/>
          <w:szCs w:val="24"/>
        </w:rPr>
        <w:t xml:space="preserve">Echos 13, corno, trb. arpa, pf. 2 fl. fag. vl. vla. ctb. </w:t>
      </w:r>
      <w:r w:rsidRPr="00622663">
        <w:rPr>
          <w:b w:val="0"/>
          <w:sz w:val="24"/>
          <w:szCs w:val="24"/>
          <w:lang w:val="fr-FR"/>
        </w:rPr>
        <w:t>(1976, 14’).</w:t>
      </w:r>
    </w:p>
    <w:p w:rsidR="009D4271" w:rsidRPr="00622663" w:rsidRDefault="00B71505" w:rsidP="00582753">
      <w:pPr>
        <w:tabs>
          <w:tab w:val="left" w:pos="4253"/>
          <w:tab w:val="left" w:pos="4395"/>
        </w:tabs>
        <w:spacing w:before="120" w:line="276" w:lineRule="auto"/>
        <w:rPr>
          <w:rFonts w:ascii="Arial" w:hAnsi="Arial" w:cs="Arial"/>
          <w:bCs/>
          <w:lang w:val="fr-FR"/>
        </w:rPr>
      </w:pPr>
      <w:hyperlink r:id="rId12" w:history="1">
        <w:r w:rsidR="009D4271" w:rsidRPr="00622663">
          <w:rPr>
            <w:rStyle w:val="Collegamentoipertestuale"/>
            <w:rFonts w:ascii="Arial" w:hAnsi="Arial" w:cs="Arial"/>
            <w:iCs/>
            <w:color w:val="auto"/>
            <w:u w:val="none"/>
            <w:lang w:val="fr-FR"/>
          </w:rPr>
          <w:t>Mouvement</w:t>
        </w:r>
      </w:hyperlink>
      <w:r w:rsidR="009D4271" w:rsidRPr="00622663">
        <w:rPr>
          <w:rFonts w:ascii="Arial" w:hAnsi="Arial" w:cs="Arial"/>
          <w:lang w:val="fr-FR"/>
        </w:rPr>
        <w:t xml:space="preserve">, corno e pf. (2000, 8').   </w:t>
      </w:r>
      <w:hyperlink r:id="rId13" w:history="1">
        <w:r w:rsidR="009D4271" w:rsidRPr="00622663">
          <w:rPr>
            <w:rStyle w:val="Collegamentoipertestuale"/>
            <w:rFonts w:ascii="Arial" w:hAnsi="Arial" w:cs="Arial"/>
            <w:iCs/>
            <w:color w:val="auto"/>
            <w:u w:val="none"/>
            <w:lang w:val="fr-FR"/>
          </w:rPr>
          <w:t>Le temps du souffle III</w:t>
        </w:r>
      </w:hyperlink>
      <w:r w:rsidR="009D4271" w:rsidRPr="00622663">
        <w:rPr>
          <w:rFonts w:ascii="Arial" w:hAnsi="Arial" w:cs="Arial"/>
          <w:lang w:val="fr-FR"/>
        </w:rPr>
        <w:t xml:space="preserve">, corno ed ens. (2001, 14'). </w:t>
      </w:r>
    </w:p>
    <w:p w:rsidR="00D75543" w:rsidRPr="005C7A36" w:rsidRDefault="00EF1E19" w:rsidP="00D75543">
      <w:pPr>
        <w:pStyle w:val="Titolo"/>
        <w:tabs>
          <w:tab w:val="left" w:pos="4253"/>
        </w:tabs>
        <w:spacing w:before="120" w:after="0" w:line="276" w:lineRule="auto"/>
        <w:jc w:val="left"/>
        <w:outlineLvl w:val="9"/>
        <w:rPr>
          <w:b w:val="0"/>
          <w:sz w:val="24"/>
          <w:szCs w:val="24"/>
          <w:lang w:val="fr-FR"/>
        </w:rPr>
      </w:pPr>
      <w:r w:rsidRPr="00622663">
        <w:rPr>
          <w:b w:val="0"/>
          <w:sz w:val="24"/>
          <w:szCs w:val="24"/>
          <w:lang w:val="fr-FR"/>
        </w:rPr>
        <w:lastRenderedPageBreak/>
        <w:t>Seven S</w:t>
      </w:r>
      <w:r w:rsidR="00D75543">
        <w:rPr>
          <w:b w:val="0"/>
          <w:sz w:val="24"/>
          <w:szCs w:val="24"/>
          <w:lang w:val="fr-FR"/>
        </w:rPr>
        <w:t>u</w:t>
      </w:r>
      <w:r w:rsidRPr="00622663">
        <w:rPr>
          <w:b w:val="0"/>
          <w:sz w:val="24"/>
          <w:szCs w:val="24"/>
          <w:lang w:val="fr-FR"/>
        </w:rPr>
        <w:t>ites, per corno e orch. (1975, 20’).</w:t>
      </w:r>
      <w:r w:rsidR="00994743">
        <w:rPr>
          <w:b w:val="0"/>
          <w:sz w:val="24"/>
          <w:szCs w:val="24"/>
          <w:lang w:val="fr-FR"/>
        </w:rPr>
        <w:t xml:space="preserve">   </w:t>
      </w:r>
      <w:r w:rsidR="00D75543" w:rsidRPr="007E77B0">
        <w:rPr>
          <w:b w:val="0"/>
          <w:iCs/>
          <w:sz w:val="24"/>
          <w:szCs w:val="24"/>
        </w:rPr>
        <w:t>Echi XIII</w:t>
      </w:r>
      <w:r w:rsidR="00D75543" w:rsidRPr="005C7A36">
        <w:rPr>
          <w:b w:val="0"/>
          <w:sz w:val="24"/>
          <w:szCs w:val="24"/>
        </w:rPr>
        <w:t>, corno fr. trb. arpa  (1976).</w:t>
      </w:r>
    </w:p>
    <w:p w:rsidR="00D75543" w:rsidRDefault="00EF1E19" w:rsidP="00D75543">
      <w:pPr>
        <w:pStyle w:val="Titolo"/>
        <w:tabs>
          <w:tab w:val="left" w:pos="4253"/>
          <w:tab w:val="left" w:pos="4395"/>
        </w:tabs>
        <w:spacing w:before="120" w:after="0" w:line="276" w:lineRule="auto"/>
        <w:jc w:val="left"/>
        <w:outlineLvl w:val="9"/>
        <w:rPr>
          <w:b w:val="0"/>
          <w:sz w:val="24"/>
          <w:szCs w:val="24"/>
          <w:lang w:val="fr-FR"/>
        </w:rPr>
      </w:pPr>
      <w:r w:rsidRPr="00622663">
        <w:rPr>
          <w:b w:val="0"/>
          <w:sz w:val="24"/>
          <w:szCs w:val="24"/>
          <w:lang w:val="fr-FR"/>
        </w:rPr>
        <w:t>Le tems du soufflé III, corno ed ens. (2001, 14).</w:t>
      </w:r>
      <w:r w:rsidR="00D75543">
        <w:rPr>
          <w:b w:val="0"/>
          <w:sz w:val="24"/>
          <w:szCs w:val="24"/>
          <w:lang w:val="fr-FR"/>
        </w:rPr>
        <w:t xml:space="preserve">   </w:t>
      </w:r>
    </w:p>
    <w:p w:rsidR="00D75543" w:rsidRDefault="00D75543" w:rsidP="00D75543">
      <w:pPr>
        <w:pStyle w:val="Titolo"/>
        <w:tabs>
          <w:tab w:val="left" w:pos="4253"/>
          <w:tab w:val="left" w:pos="4395"/>
        </w:tabs>
        <w:spacing w:before="120" w:after="0" w:line="276" w:lineRule="auto"/>
        <w:jc w:val="left"/>
        <w:outlineLvl w:val="9"/>
        <w:rPr>
          <w:b w:val="0"/>
          <w:sz w:val="24"/>
          <w:szCs w:val="24"/>
          <w:lang w:val="fr-FR"/>
        </w:rPr>
      </w:pPr>
      <w:r w:rsidRPr="00D75543">
        <w:rPr>
          <w:b w:val="0"/>
          <w:sz w:val="24"/>
          <w:szCs w:val="24"/>
          <w:lang w:val="fr-FR"/>
        </w:rPr>
        <w:t>Après … Ein ‘Es praeludium, 2 corni e archi (2008).</w:t>
      </w:r>
    </w:p>
    <w:p w:rsidR="00C07CBD" w:rsidRDefault="00C07CBD" w:rsidP="00582753">
      <w:pPr>
        <w:tabs>
          <w:tab w:val="left" w:pos="4253"/>
          <w:tab w:val="left" w:pos="4395"/>
        </w:tabs>
        <w:spacing w:before="120" w:line="276" w:lineRule="auto"/>
        <w:rPr>
          <w:rFonts w:ascii="Arial" w:hAnsi="Arial" w:cs="Arial"/>
          <w:color w:val="0099CC"/>
          <w:u w:val="single"/>
          <w:lang w:val="fr-FR"/>
        </w:rPr>
      </w:pPr>
    </w:p>
    <w:p w:rsidR="00714299" w:rsidRPr="00622663" w:rsidRDefault="00714299"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ANCELIN  Pierre</w:t>
      </w:r>
      <w:r w:rsidRPr="00622663">
        <w:rPr>
          <w:rFonts w:ascii="Arial" w:hAnsi="Arial" w:cs="Arial"/>
          <w:color w:val="0099CC"/>
          <w:u w:val="single"/>
          <w:lang w:val="fr-FR"/>
        </w:rPr>
        <w:tab/>
        <w:t>Cannes, 25.10.1934 - Limours, 2001.</w:t>
      </w:r>
    </w:p>
    <w:p w:rsidR="002179F7" w:rsidRPr="00622663" w:rsidRDefault="002179F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(definito autodidatta), studi al Conservatorio di Aix en Provence. Amico di Messiaen, Varese, Jolivet, Milhaud, Ansermet, Landowshi, Sauguet </w:t>
      </w:r>
      <w:r w:rsidR="00D46C87" w:rsidRPr="00622663">
        <w:rPr>
          <w:rFonts w:ascii="Arial" w:hAnsi="Arial" w:cs="Arial"/>
          <w:color w:val="0099CC"/>
          <w:sz w:val="20"/>
          <w:szCs w:val="20"/>
        </w:rPr>
        <w:t xml:space="preserve">e </w:t>
      </w:r>
      <w:r w:rsidRPr="00622663">
        <w:rPr>
          <w:rFonts w:ascii="Arial" w:hAnsi="Arial" w:cs="Arial"/>
          <w:color w:val="0099CC"/>
          <w:sz w:val="20"/>
          <w:szCs w:val="20"/>
        </w:rPr>
        <w:t>altri. Ispettore della musica a Parigi.</w:t>
      </w:r>
    </w:p>
    <w:p w:rsidR="00BD2EED" w:rsidRPr="00622663" w:rsidRDefault="00BD2EE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Berceuse pour le Cor du Champ, corno e pf.</w:t>
      </w:r>
    </w:p>
    <w:p w:rsidR="00820BB4" w:rsidRPr="00622663" w:rsidRDefault="00820BB4" w:rsidP="00582753">
      <w:pPr>
        <w:pStyle w:val="Titolo"/>
        <w:tabs>
          <w:tab w:val="left" w:pos="4253"/>
          <w:tab w:val="left" w:pos="4395"/>
        </w:tabs>
        <w:spacing w:before="120" w:after="0" w:line="276" w:lineRule="auto"/>
        <w:jc w:val="left"/>
        <w:outlineLvl w:val="9"/>
        <w:rPr>
          <w:b w:val="0"/>
          <w:sz w:val="24"/>
          <w:szCs w:val="24"/>
        </w:rPr>
      </w:pPr>
    </w:p>
    <w:p w:rsidR="00A712CD" w:rsidRPr="00622663" w:rsidRDefault="004D5CF6"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ANDRE’ Johann Anton</w:t>
      </w:r>
      <w:r w:rsidRPr="00622663">
        <w:rPr>
          <w:rFonts w:ascii="Arial" w:hAnsi="Arial" w:cs="Arial"/>
          <w:color w:val="0099CC"/>
          <w:u w:val="single"/>
          <w:lang w:val="en-GB"/>
        </w:rPr>
        <w:tab/>
        <w:t>Offenbach, 6.10.1775 - ivi, 6.4.1842.</w:t>
      </w:r>
    </w:p>
    <w:p w:rsidR="00C164D8" w:rsidRPr="00622663" w:rsidRDefault="008801D5"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pianista, violinista e editore tedesco.</w:t>
      </w:r>
      <w:r w:rsidR="00A16E29" w:rsidRPr="00622663">
        <w:rPr>
          <w:b w:val="0"/>
          <w:color w:val="0099CC"/>
          <w:sz w:val="20"/>
          <w:szCs w:val="20"/>
        </w:rPr>
        <w:t xml:space="preserve"> Acquistò dalla vedova di Mozart tutti i manoscritti rimasti.</w:t>
      </w:r>
    </w:p>
    <w:p w:rsidR="00A16E29" w:rsidRPr="00622663" w:rsidRDefault="00A16E2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orchestra op. 33.   Concerto per 2 corni e orchestra.</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E546BA" w:rsidRPr="00622663" w:rsidRDefault="00E546B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ANDRES  Bernard</w:t>
      </w:r>
      <w:r w:rsidRPr="00622663">
        <w:rPr>
          <w:rFonts w:ascii="Arial" w:hAnsi="Arial" w:cs="Arial"/>
          <w:color w:val="0099CC"/>
          <w:u w:val="single"/>
        </w:rPr>
        <w:tab/>
        <w:t>Belfort, 1941</w:t>
      </w:r>
    </w:p>
    <w:p w:rsidR="00FA1290" w:rsidRPr="00622663" w:rsidRDefault="00FA129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Arpista e compositore francese. A 5 anni studi al pianoforte, quando non sapeva ancora leggere i libri di </w:t>
      </w:r>
      <w:r w:rsidR="00784921" w:rsidRPr="00622663">
        <w:rPr>
          <w:rFonts w:ascii="Arial" w:hAnsi="Arial" w:cs="Arial"/>
          <w:color w:val="0099CC"/>
          <w:sz w:val="20"/>
          <w:szCs w:val="20"/>
        </w:rPr>
        <w:t xml:space="preserve">              </w:t>
      </w:r>
      <w:r w:rsidRPr="00622663">
        <w:rPr>
          <w:rFonts w:ascii="Arial" w:hAnsi="Arial" w:cs="Arial"/>
          <w:color w:val="0099CC"/>
          <w:sz w:val="20"/>
          <w:szCs w:val="20"/>
        </w:rPr>
        <w:t xml:space="preserve">Scuola già leggeva Musica. Prime composizioni a otto anni. Scoprì il fascino dell’arpa a 19 anni. Studi al Conservatorio di Besançon, Strasburgo e a quello di Parigi, dove ottenne il primo premio. </w:t>
      </w:r>
      <w:r w:rsidR="00784921" w:rsidRPr="00622663">
        <w:rPr>
          <w:rFonts w:ascii="Arial" w:hAnsi="Arial" w:cs="Arial"/>
          <w:color w:val="0099CC"/>
          <w:sz w:val="20"/>
          <w:szCs w:val="20"/>
        </w:rPr>
        <w:t xml:space="preserve">                                       </w:t>
      </w:r>
      <w:r w:rsidRPr="00622663">
        <w:rPr>
          <w:rFonts w:ascii="Arial" w:hAnsi="Arial" w:cs="Arial"/>
          <w:color w:val="0099CC"/>
          <w:sz w:val="20"/>
          <w:szCs w:val="20"/>
        </w:rPr>
        <w:t>Arpista nell’Orchestra Filarmonica della Radio Francese e Insegnante al Conservatorio di Fontainebleau.</w:t>
      </w:r>
    </w:p>
    <w:p w:rsidR="00B77A0B" w:rsidRPr="00622663" w:rsidRDefault="00E546BA" w:rsidP="00582753">
      <w:pPr>
        <w:tabs>
          <w:tab w:val="left" w:pos="4253"/>
          <w:tab w:val="left" w:pos="4395"/>
        </w:tabs>
        <w:spacing w:before="120" w:line="276" w:lineRule="auto"/>
        <w:rPr>
          <w:rFonts w:ascii="Arial" w:hAnsi="Arial" w:cs="Arial"/>
        </w:rPr>
      </w:pPr>
      <w:r w:rsidRPr="00622663">
        <w:rPr>
          <w:rFonts w:ascii="Arial" w:hAnsi="Arial" w:cs="Arial"/>
        </w:rPr>
        <w:t>7 Chants d’arriere-saison, corno e arpa</w:t>
      </w:r>
      <w:r w:rsidR="00865D26" w:rsidRPr="00622663">
        <w:rPr>
          <w:rFonts w:ascii="Arial" w:hAnsi="Arial" w:cs="Arial"/>
        </w:rPr>
        <w:t xml:space="preserve">:   </w:t>
      </w:r>
      <w:r w:rsidR="00865D26" w:rsidRPr="00622663">
        <w:rPr>
          <w:rFonts w:ascii="Arial" w:hAnsi="Arial" w:cs="Arial"/>
          <w:b/>
        </w:rPr>
        <w:t>1</w:t>
      </w:r>
      <w:r w:rsidR="00865D26" w:rsidRPr="00622663">
        <w:rPr>
          <w:rFonts w:ascii="Arial" w:hAnsi="Arial" w:cs="Arial"/>
        </w:rPr>
        <w:t xml:space="preserve">) </w:t>
      </w:r>
      <w:r w:rsidR="00B77A0B" w:rsidRPr="00622663">
        <w:rPr>
          <w:rFonts w:ascii="Arial" w:hAnsi="Arial" w:cs="Arial"/>
        </w:rPr>
        <w:t>Andantino (</w:t>
      </w:r>
      <w:r w:rsidR="00865D26" w:rsidRPr="00622663">
        <w:rPr>
          <w:rFonts w:ascii="Arial" w:hAnsi="Arial" w:cs="Arial"/>
        </w:rPr>
        <w:t>2’20</w:t>
      </w:r>
      <w:r w:rsidR="00B77A0B" w:rsidRPr="00622663">
        <w:rPr>
          <w:rFonts w:ascii="Arial" w:hAnsi="Arial" w:cs="Arial"/>
        </w:rPr>
        <w:t>)</w:t>
      </w:r>
      <w:r w:rsidR="00865D26" w:rsidRPr="00622663">
        <w:rPr>
          <w:rFonts w:ascii="Arial" w:hAnsi="Arial" w:cs="Arial"/>
        </w:rPr>
        <w:t>,   2</w:t>
      </w:r>
      <w:r w:rsidRPr="00622663">
        <w:rPr>
          <w:rFonts w:ascii="Arial" w:hAnsi="Arial" w:cs="Arial"/>
        </w:rPr>
        <w:t>)</w:t>
      </w:r>
      <w:r w:rsidR="00F45DA9" w:rsidRPr="00622663">
        <w:rPr>
          <w:rFonts w:ascii="Arial" w:hAnsi="Arial" w:cs="Arial"/>
        </w:rPr>
        <w:t xml:space="preserve"> </w:t>
      </w:r>
      <w:r w:rsidR="00B77A0B" w:rsidRPr="00622663">
        <w:rPr>
          <w:rFonts w:ascii="Arial" w:hAnsi="Arial" w:cs="Arial"/>
        </w:rPr>
        <w:t>Allegro (</w:t>
      </w:r>
      <w:r w:rsidR="00865D26" w:rsidRPr="00622663">
        <w:rPr>
          <w:rFonts w:ascii="Arial" w:hAnsi="Arial" w:cs="Arial"/>
        </w:rPr>
        <w:t>2’30</w:t>
      </w:r>
      <w:r w:rsidR="00B77A0B" w:rsidRPr="00622663">
        <w:rPr>
          <w:rFonts w:ascii="Arial" w:hAnsi="Arial" w:cs="Arial"/>
        </w:rPr>
        <w:t>)</w:t>
      </w:r>
      <w:r w:rsidR="00865D26" w:rsidRPr="00622663">
        <w:rPr>
          <w:rFonts w:ascii="Arial" w:hAnsi="Arial" w:cs="Arial"/>
        </w:rPr>
        <w:t xml:space="preserve">,   </w:t>
      </w:r>
    </w:p>
    <w:p w:rsidR="00FA1290" w:rsidRPr="00622663" w:rsidRDefault="00865D26" w:rsidP="00582753">
      <w:pPr>
        <w:tabs>
          <w:tab w:val="left" w:pos="4253"/>
          <w:tab w:val="left" w:pos="4395"/>
        </w:tabs>
        <w:spacing w:before="120" w:line="276" w:lineRule="auto"/>
        <w:rPr>
          <w:rFonts w:ascii="Arial" w:hAnsi="Arial" w:cs="Arial"/>
        </w:rPr>
      </w:pPr>
      <w:r w:rsidRPr="00622663">
        <w:rPr>
          <w:rFonts w:ascii="Arial" w:hAnsi="Arial" w:cs="Arial"/>
        </w:rPr>
        <w:t xml:space="preserve">3) </w:t>
      </w:r>
      <w:r w:rsidR="00B77A0B" w:rsidRPr="00622663">
        <w:rPr>
          <w:rFonts w:ascii="Arial" w:hAnsi="Arial" w:cs="Arial"/>
        </w:rPr>
        <w:t>Larghetto (</w:t>
      </w:r>
      <w:r w:rsidRPr="00622663">
        <w:rPr>
          <w:rFonts w:ascii="Arial" w:hAnsi="Arial" w:cs="Arial"/>
        </w:rPr>
        <w:t>3’15</w:t>
      </w:r>
      <w:r w:rsidR="00B77A0B" w:rsidRPr="00622663">
        <w:rPr>
          <w:rFonts w:ascii="Arial" w:hAnsi="Arial" w:cs="Arial"/>
        </w:rPr>
        <w:t>)</w:t>
      </w:r>
      <w:r w:rsidR="00F36300" w:rsidRPr="00622663">
        <w:rPr>
          <w:rFonts w:ascii="Arial" w:hAnsi="Arial" w:cs="Arial"/>
        </w:rPr>
        <w:t xml:space="preserve">,   4) </w:t>
      </w:r>
      <w:r w:rsidR="00FA1290" w:rsidRPr="00622663">
        <w:rPr>
          <w:rFonts w:ascii="Arial" w:hAnsi="Arial" w:cs="Arial"/>
        </w:rPr>
        <w:t>Adagietto (</w:t>
      </w:r>
      <w:r w:rsidR="00F36300" w:rsidRPr="00622663">
        <w:rPr>
          <w:rFonts w:ascii="Arial" w:hAnsi="Arial" w:cs="Arial"/>
        </w:rPr>
        <w:t>2’</w:t>
      </w:r>
      <w:r w:rsidR="00FA1290" w:rsidRPr="00622663">
        <w:rPr>
          <w:rFonts w:ascii="Arial" w:hAnsi="Arial" w:cs="Arial"/>
        </w:rPr>
        <w:t>)</w:t>
      </w:r>
      <w:r w:rsidR="00F36300" w:rsidRPr="00622663">
        <w:rPr>
          <w:rFonts w:ascii="Arial" w:hAnsi="Arial" w:cs="Arial"/>
        </w:rPr>
        <w:t xml:space="preserve">,   5) </w:t>
      </w:r>
      <w:r w:rsidR="00FA1290" w:rsidRPr="00622663">
        <w:rPr>
          <w:rFonts w:ascii="Arial" w:hAnsi="Arial" w:cs="Arial"/>
        </w:rPr>
        <w:t>Andante (</w:t>
      </w:r>
      <w:r w:rsidR="00F36300" w:rsidRPr="00622663">
        <w:rPr>
          <w:rFonts w:ascii="Arial" w:hAnsi="Arial" w:cs="Arial"/>
        </w:rPr>
        <w:t>1’30</w:t>
      </w:r>
      <w:r w:rsidR="00FA1290" w:rsidRPr="00622663">
        <w:rPr>
          <w:rFonts w:ascii="Arial" w:hAnsi="Arial" w:cs="Arial"/>
        </w:rPr>
        <w:t>)</w:t>
      </w:r>
      <w:r w:rsidR="00F36300" w:rsidRPr="00622663">
        <w:rPr>
          <w:rFonts w:ascii="Arial" w:hAnsi="Arial" w:cs="Arial"/>
        </w:rPr>
        <w:t>,</w:t>
      </w:r>
      <w:r w:rsidR="00173165" w:rsidRPr="00622663">
        <w:rPr>
          <w:rFonts w:ascii="Arial" w:hAnsi="Arial" w:cs="Arial"/>
        </w:rPr>
        <w:t xml:space="preserve">   </w:t>
      </w:r>
      <w:r w:rsidR="00F36300" w:rsidRPr="00622663">
        <w:rPr>
          <w:rFonts w:ascii="Arial" w:hAnsi="Arial" w:cs="Arial"/>
        </w:rPr>
        <w:t xml:space="preserve">6) </w:t>
      </w:r>
      <w:r w:rsidR="00FA1290" w:rsidRPr="00622663">
        <w:rPr>
          <w:rFonts w:ascii="Arial" w:hAnsi="Arial" w:cs="Arial"/>
        </w:rPr>
        <w:t>Allegretto (</w:t>
      </w:r>
      <w:r w:rsidR="00F36300" w:rsidRPr="00622663">
        <w:rPr>
          <w:rFonts w:ascii="Arial" w:hAnsi="Arial" w:cs="Arial"/>
        </w:rPr>
        <w:t>2’40</w:t>
      </w:r>
      <w:r w:rsidR="00FA1290" w:rsidRPr="00622663">
        <w:rPr>
          <w:rFonts w:ascii="Arial" w:hAnsi="Arial" w:cs="Arial"/>
        </w:rPr>
        <w:t>)</w:t>
      </w:r>
      <w:r w:rsidR="00F36300" w:rsidRPr="00622663">
        <w:rPr>
          <w:rFonts w:ascii="Arial" w:hAnsi="Arial" w:cs="Arial"/>
        </w:rPr>
        <w:t xml:space="preserve">,   </w:t>
      </w:r>
    </w:p>
    <w:p w:rsidR="00E546BA" w:rsidRPr="00622663" w:rsidRDefault="00F36300" w:rsidP="00582753">
      <w:pPr>
        <w:tabs>
          <w:tab w:val="left" w:pos="4253"/>
          <w:tab w:val="left" w:pos="4395"/>
        </w:tabs>
        <w:spacing w:before="120" w:line="276" w:lineRule="auto"/>
        <w:rPr>
          <w:rFonts w:ascii="Arial" w:hAnsi="Arial" w:cs="Arial"/>
          <w:lang w:val="en-US"/>
        </w:rPr>
      </w:pPr>
      <w:r w:rsidRPr="00622663">
        <w:rPr>
          <w:rFonts w:ascii="Arial" w:hAnsi="Arial" w:cs="Arial"/>
          <w:b/>
          <w:lang w:val="en-US"/>
        </w:rPr>
        <w:t>7</w:t>
      </w:r>
      <w:r w:rsidRPr="00622663">
        <w:rPr>
          <w:rFonts w:ascii="Arial" w:hAnsi="Arial" w:cs="Arial"/>
          <w:lang w:val="en-US"/>
        </w:rPr>
        <w:t xml:space="preserve">) </w:t>
      </w:r>
      <w:r w:rsidR="00FA1290" w:rsidRPr="00622663">
        <w:rPr>
          <w:rFonts w:ascii="Arial" w:hAnsi="Arial" w:cs="Arial"/>
          <w:lang w:val="en-US"/>
        </w:rPr>
        <w:t>Moderato (</w:t>
      </w:r>
      <w:r w:rsidRPr="00622663">
        <w:rPr>
          <w:rFonts w:ascii="Arial" w:hAnsi="Arial" w:cs="Arial"/>
          <w:lang w:val="en-US"/>
        </w:rPr>
        <w:t>3’30</w:t>
      </w:r>
      <w:r w:rsidR="00FA1290" w:rsidRPr="00622663">
        <w:rPr>
          <w:rFonts w:ascii="Arial" w:hAnsi="Arial" w:cs="Arial"/>
          <w:lang w:val="en-US"/>
        </w:rPr>
        <w:t>)</w:t>
      </w:r>
      <w:r w:rsidR="00E546BA" w:rsidRPr="00622663">
        <w:rPr>
          <w:rFonts w:ascii="Arial" w:hAnsi="Arial" w:cs="Arial"/>
          <w:lang w:val="en-US"/>
        </w:rPr>
        <w:t>.</w:t>
      </w:r>
    </w:p>
    <w:p w:rsidR="00F45DA9" w:rsidRPr="00622663" w:rsidRDefault="00F45DA9" w:rsidP="00582753">
      <w:pPr>
        <w:tabs>
          <w:tab w:val="left" w:pos="4253"/>
          <w:tab w:val="left" w:pos="4395"/>
        </w:tabs>
        <w:spacing w:before="120" w:line="276" w:lineRule="auto"/>
        <w:rPr>
          <w:rFonts w:ascii="Arial" w:hAnsi="Arial" w:cs="Arial"/>
          <w:lang w:val="en-US"/>
        </w:rPr>
      </w:pPr>
    </w:p>
    <w:p w:rsidR="00480B67" w:rsidRPr="00622663" w:rsidRDefault="00480B67"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ANDRIASOV  Iosif</w:t>
      </w:r>
      <w:r w:rsidRPr="00622663">
        <w:rPr>
          <w:rFonts w:ascii="Arial" w:hAnsi="Arial" w:cs="Arial"/>
          <w:color w:val="0099CC"/>
          <w:u w:val="single"/>
          <w:lang w:val="en-US"/>
        </w:rPr>
        <w:tab/>
        <w:t>Mosca, 7.4.1933 - New York, 16.11.2000.</w:t>
      </w:r>
    </w:p>
    <w:p w:rsidR="00E34FF6" w:rsidRPr="00622663" w:rsidRDefault="00E34FF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russo. A 3 anni inizia a esercitarsi al pianoforte e a comporre. A 5 anni inizia lo studio </w:t>
      </w:r>
      <w:r w:rsidR="004E004E" w:rsidRPr="00622663">
        <w:rPr>
          <w:rFonts w:ascii="Arial" w:hAnsi="Arial" w:cs="Arial"/>
          <w:color w:val="0099CC"/>
          <w:sz w:val="20"/>
          <w:szCs w:val="20"/>
        </w:rPr>
        <w:t xml:space="preserve"> </w:t>
      </w:r>
      <w:r w:rsidR="009D1A2C">
        <w:rPr>
          <w:rFonts w:ascii="Arial" w:hAnsi="Arial" w:cs="Arial"/>
          <w:color w:val="0099CC"/>
          <w:sz w:val="20"/>
          <w:szCs w:val="20"/>
        </w:rPr>
        <w:t xml:space="preserve">                  </w:t>
      </w:r>
      <w:r w:rsidRPr="00622663">
        <w:rPr>
          <w:rFonts w:ascii="Arial" w:hAnsi="Arial" w:cs="Arial"/>
          <w:color w:val="0099CC"/>
          <w:sz w:val="20"/>
          <w:szCs w:val="20"/>
        </w:rPr>
        <w:t>del violino con Tutsevich. Scoppia la guerra mondiale e suona il violino negli ospedali per i militari</w:t>
      </w:r>
      <w:r w:rsidR="009D1A2C">
        <w:rPr>
          <w:rFonts w:ascii="Arial" w:hAnsi="Arial" w:cs="Arial"/>
          <w:color w:val="0099CC"/>
          <w:sz w:val="20"/>
          <w:szCs w:val="20"/>
        </w:rPr>
        <w:t xml:space="preserve"> </w:t>
      </w:r>
      <w:r w:rsidRPr="00622663">
        <w:rPr>
          <w:rFonts w:ascii="Arial" w:hAnsi="Arial" w:cs="Arial"/>
          <w:color w:val="0099CC"/>
          <w:sz w:val="20"/>
          <w:szCs w:val="20"/>
        </w:rPr>
        <w:t xml:space="preserve">feriti. </w:t>
      </w:r>
      <w:r w:rsidR="009D1A2C">
        <w:rPr>
          <w:rFonts w:ascii="Arial" w:hAnsi="Arial" w:cs="Arial"/>
          <w:color w:val="0099CC"/>
          <w:sz w:val="20"/>
          <w:szCs w:val="20"/>
        </w:rPr>
        <w:t xml:space="preserve">                          </w:t>
      </w:r>
      <w:r w:rsidRPr="00622663">
        <w:rPr>
          <w:rFonts w:ascii="Arial" w:hAnsi="Arial" w:cs="Arial"/>
          <w:color w:val="0099CC"/>
          <w:sz w:val="20"/>
          <w:szCs w:val="20"/>
        </w:rPr>
        <w:t>Nel 1958 entra al Conservatorio Tchaikovskij di Mosca, studi di composizione con Golubev,</w:t>
      </w:r>
      <w:r w:rsidR="009D1A2C">
        <w:rPr>
          <w:rFonts w:ascii="Arial" w:hAnsi="Arial" w:cs="Arial"/>
          <w:color w:val="0099CC"/>
          <w:sz w:val="20"/>
          <w:szCs w:val="20"/>
        </w:rPr>
        <w:t xml:space="preserve"> </w:t>
      </w:r>
      <w:r w:rsidRPr="00622663">
        <w:rPr>
          <w:rFonts w:ascii="Arial" w:hAnsi="Arial" w:cs="Arial"/>
          <w:color w:val="0099CC"/>
          <w:sz w:val="20"/>
          <w:szCs w:val="20"/>
        </w:rPr>
        <w:t xml:space="preserve">orchestrazione con Levitsky, analisi con Skrebkov e pf. con Rozanov. Tra i primi suoi allievi: Victor Bunin, che nel 1960 vince il </w:t>
      </w:r>
      <w:r w:rsidR="009D1A2C">
        <w:rPr>
          <w:rFonts w:ascii="Arial" w:hAnsi="Arial" w:cs="Arial"/>
          <w:color w:val="0099CC"/>
          <w:sz w:val="20"/>
          <w:szCs w:val="20"/>
        </w:rPr>
        <w:t xml:space="preserve">  </w:t>
      </w:r>
      <w:r w:rsidRPr="00622663">
        <w:rPr>
          <w:rFonts w:ascii="Arial" w:hAnsi="Arial" w:cs="Arial"/>
          <w:color w:val="0099CC"/>
          <w:sz w:val="20"/>
          <w:szCs w:val="20"/>
        </w:rPr>
        <w:t xml:space="preserve">Concorso pianistico di Mosca. Sposa la Musicologa Levidovna, sua compagnna di studi, matrimonio di una vita. </w:t>
      </w:r>
      <w:r w:rsidR="009D1A2C">
        <w:rPr>
          <w:rFonts w:ascii="Arial" w:hAnsi="Arial" w:cs="Arial"/>
          <w:color w:val="0099CC"/>
          <w:sz w:val="20"/>
          <w:szCs w:val="20"/>
        </w:rPr>
        <w:t xml:space="preserve">                </w:t>
      </w:r>
      <w:r w:rsidRPr="00622663">
        <w:rPr>
          <w:rFonts w:ascii="Arial" w:hAnsi="Arial" w:cs="Arial"/>
          <w:color w:val="0099CC"/>
          <w:sz w:val="20"/>
          <w:szCs w:val="20"/>
        </w:rPr>
        <w:t>Il presidente Breznev lo nomina premio Lenin. Il premio viene rifiutato con la</w:t>
      </w:r>
      <w:r w:rsidR="00784921" w:rsidRPr="00622663">
        <w:rPr>
          <w:rFonts w:ascii="Arial" w:hAnsi="Arial" w:cs="Arial"/>
          <w:color w:val="0099CC"/>
          <w:sz w:val="20"/>
          <w:szCs w:val="20"/>
        </w:rPr>
        <w:t xml:space="preserve"> </w:t>
      </w:r>
      <w:r w:rsidRPr="00622663">
        <w:rPr>
          <w:rFonts w:ascii="Arial" w:hAnsi="Arial" w:cs="Arial"/>
          <w:color w:val="0099CC"/>
          <w:sz w:val="20"/>
          <w:szCs w:val="20"/>
        </w:rPr>
        <w:t xml:space="preserve">frase: “Accettando una ricompensa </w:t>
      </w:r>
      <w:r w:rsidR="009D1A2C">
        <w:rPr>
          <w:rFonts w:ascii="Arial" w:hAnsi="Arial" w:cs="Arial"/>
          <w:color w:val="0099CC"/>
          <w:sz w:val="20"/>
          <w:szCs w:val="20"/>
        </w:rPr>
        <w:t xml:space="preserve">                   </w:t>
      </w:r>
      <w:r w:rsidRPr="00622663">
        <w:rPr>
          <w:rFonts w:ascii="Arial" w:hAnsi="Arial" w:cs="Arial"/>
          <w:color w:val="0099CC"/>
          <w:sz w:val="20"/>
          <w:szCs w:val="20"/>
        </w:rPr>
        <w:t>da criminali, si diventa loro complici”. Propone riforme democratiche,</w:t>
      </w:r>
      <w:r w:rsidR="009D1A2C">
        <w:rPr>
          <w:rFonts w:ascii="Arial" w:hAnsi="Arial" w:cs="Arial"/>
          <w:color w:val="0099CC"/>
          <w:sz w:val="20"/>
          <w:szCs w:val="20"/>
        </w:rPr>
        <w:t xml:space="preserve"> </w:t>
      </w:r>
      <w:r w:rsidRPr="00622663">
        <w:rPr>
          <w:rFonts w:ascii="Arial" w:hAnsi="Arial" w:cs="Arial"/>
          <w:color w:val="0099CC"/>
          <w:sz w:val="20"/>
          <w:szCs w:val="20"/>
        </w:rPr>
        <w:t xml:space="preserve">non accettate. La moglie non ha il permesso </w:t>
      </w:r>
      <w:r w:rsidR="009D1A2C">
        <w:rPr>
          <w:rFonts w:ascii="Arial" w:hAnsi="Arial" w:cs="Arial"/>
          <w:color w:val="0099CC"/>
          <w:sz w:val="20"/>
          <w:szCs w:val="20"/>
        </w:rPr>
        <w:t xml:space="preserve">           </w:t>
      </w:r>
      <w:r w:rsidRPr="00622663">
        <w:rPr>
          <w:rFonts w:ascii="Arial" w:hAnsi="Arial" w:cs="Arial"/>
          <w:color w:val="0099CC"/>
          <w:sz w:val="20"/>
          <w:szCs w:val="20"/>
        </w:rPr>
        <w:t xml:space="preserve">di continuare l’insegnamento. Andriasov chiede di poter andare in occidente. La Scuola di Educazione musicale </w:t>
      </w:r>
      <w:r w:rsidR="009D1A2C">
        <w:rPr>
          <w:rFonts w:ascii="Arial" w:hAnsi="Arial" w:cs="Arial"/>
          <w:color w:val="0099CC"/>
          <w:sz w:val="20"/>
          <w:szCs w:val="20"/>
        </w:rPr>
        <w:t xml:space="preserve">          </w:t>
      </w:r>
      <w:r w:rsidRPr="00622663">
        <w:rPr>
          <w:rFonts w:ascii="Arial" w:hAnsi="Arial" w:cs="Arial"/>
          <w:color w:val="0099CC"/>
          <w:sz w:val="20"/>
          <w:szCs w:val="20"/>
        </w:rPr>
        <w:t>di New York li invita ad essere professore di composizione e profes</w:t>
      </w:r>
      <w:r w:rsidR="009D1A2C">
        <w:rPr>
          <w:rFonts w:ascii="Arial" w:hAnsi="Arial" w:cs="Arial"/>
          <w:color w:val="0099CC"/>
          <w:sz w:val="20"/>
          <w:szCs w:val="20"/>
        </w:rPr>
        <w:t xml:space="preserve">soressa di Storia della Musica.                              </w:t>
      </w:r>
      <w:r w:rsidRPr="00622663">
        <w:rPr>
          <w:rFonts w:ascii="Arial" w:hAnsi="Arial" w:cs="Arial"/>
          <w:color w:val="0099CC"/>
          <w:sz w:val="20"/>
          <w:szCs w:val="20"/>
        </w:rPr>
        <w:t>Deve lasciare composizioni, appunti e diari.</w:t>
      </w:r>
      <w:r w:rsidR="009D1A2C">
        <w:rPr>
          <w:rFonts w:ascii="Arial" w:hAnsi="Arial" w:cs="Arial"/>
          <w:color w:val="0099CC"/>
          <w:sz w:val="20"/>
          <w:szCs w:val="20"/>
        </w:rPr>
        <w:t xml:space="preserve"> </w:t>
      </w:r>
      <w:r w:rsidRPr="00622663">
        <w:rPr>
          <w:rFonts w:ascii="Arial" w:hAnsi="Arial" w:cs="Arial"/>
          <w:color w:val="0099CC"/>
          <w:sz w:val="20"/>
          <w:szCs w:val="20"/>
        </w:rPr>
        <w:t xml:space="preserve">Il 18 maggio 1969, i due musicisti sono a New York, ospiti di </w:t>
      </w:r>
      <w:r w:rsidR="009D1A2C">
        <w:rPr>
          <w:rFonts w:ascii="Arial" w:hAnsi="Arial" w:cs="Arial"/>
          <w:color w:val="0099CC"/>
          <w:sz w:val="20"/>
          <w:szCs w:val="20"/>
        </w:rPr>
        <w:t xml:space="preserve">                            </w:t>
      </w:r>
      <w:r w:rsidRPr="00622663">
        <w:rPr>
          <w:rFonts w:ascii="Arial" w:hAnsi="Arial" w:cs="Arial"/>
          <w:color w:val="0099CC"/>
          <w:sz w:val="20"/>
          <w:szCs w:val="20"/>
        </w:rPr>
        <w:t xml:space="preserve">E. Kennedy. Da quel momento ricomincia a comporre e ad insegnare dando anche consigli sulle “virtù spirituali”, </w:t>
      </w:r>
      <w:r w:rsidR="009D1A2C">
        <w:rPr>
          <w:rFonts w:ascii="Arial" w:hAnsi="Arial" w:cs="Arial"/>
          <w:color w:val="0099CC"/>
          <w:sz w:val="20"/>
          <w:szCs w:val="20"/>
        </w:rPr>
        <w:t xml:space="preserve">          </w:t>
      </w:r>
      <w:r w:rsidRPr="00622663">
        <w:rPr>
          <w:rFonts w:ascii="Arial" w:hAnsi="Arial" w:cs="Arial"/>
          <w:color w:val="0099CC"/>
          <w:sz w:val="20"/>
          <w:szCs w:val="20"/>
        </w:rPr>
        <w:t xml:space="preserve">per lui indispensabili ad un buon musicista. Questa volta cambio la solita frase, “Politica e Musica non potranno </w:t>
      </w:r>
      <w:r w:rsidR="009D1A2C">
        <w:rPr>
          <w:rFonts w:ascii="Arial" w:hAnsi="Arial" w:cs="Arial"/>
          <w:color w:val="0099CC"/>
          <w:sz w:val="20"/>
          <w:szCs w:val="20"/>
        </w:rPr>
        <w:t xml:space="preserve">             </w:t>
      </w:r>
      <w:r w:rsidRPr="00622663">
        <w:rPr>
          <w:rFonts w:ascii="Arial" w:hAnsi="Arial" w:cs="Arial"/>
          <w:color w:val="0099CC"/>
          <w:sz w:val="20"/>
          <w:szCs w:val="20"/>
        </w:rPr>
        <w:t xml:space="preserve">mai convivere” con la nuova frase: “Virtù musicali spirituali e politica… </w:t>
      </w:r>
      <w:r w:rsidRPr="00622663">
        <w:rPr>
          <w:rFonts w:ascii="Arial" w:hAnsi="Arial" w:cs="Arial"/>
          <w:i/>
          <w:color w:val="0099CC"/>
          <w:sz w:val="20"/>
          <w:szCs w:val="20"/>
        </w:rPr>
        <w:t>figuriamoci</w:t>
      </w:r>
      <w:r w:rsidRPr="00622663">
        <w:rPr>
          <w:rFonts w:ascii="Arial" w:hAnsi="Arial" w:cs="Arial"/>
          <w:color w:val="0099CC"/>
          <w:sz w:val="20"/>
          <w:szCs w:val="20"/>
        </w:rPr>
        <w:t xml:space="preserve">….” </w:t>
      </w:r>
    </w:p>
    <w:p w:rsidR="005B168D" w:rsidRPr="00622663" w:rsidRDefault="00E34FF6"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Musical sketch, corno e orch. da camera, op. 24b.</w:t>
      </w:r>
      <w:r w:rsidR="005B168D" w:rsidRPr="00622663">
        <w:rPr>
          <w:rFonts w:ascii="Arial" w:hAnsi="Arial" w:cs="Arial"/>
          <w:color w:val="000000"/>
        </w:rPr>
        <w:t xml:space="preserve">   </w:t>
      </w:r>
    </w:p>
    <w:p w:rsidR="009D1A2C" w:rsidRDefault="00E34FF6" w:rsidP="00582753">
      <w:pPr>
        <w:tabs>
          <w:tab w:val="left" w:pos="4253"/>
          <w:tab w:val="left" w:pos="4395"/>
        </w:tabs>
        <w:spacing w:before="120" w:line="276" w:lineRule="auto"/>
        <w:rPr>
          <w:rFonts w:ascii="Arial" w:hAnsi="Arial" w:cs="Arial"/>
        </w:rPr>
      </w:pPr>
      <w:r w:rsidRPr="00622663">
        <w:rPr>
          <w:rFonts w:ascii="Arial" w:hAnsi="Arial" w:cs="Arial"/>
        </w:rPr>
        <w:t>Concerto in La, op. 28, corno e orch. sinf. (1975, 10’).</w:t>
      </w:r>
      <w:r w:rsidR="009D1A2C">
        <w:rPr>
          <w:rFonts w:ascii="Arial" w:hAnsi="Arial" w:cs="Arial"/>
        </w:rPr>
        <w:t xml:space="preserve">   </w:t>
      </w:r>
    </w:p>
    <w:p w:rsidR="00E34FF6" w:rsidRPr="00622663" w:rsidRDefault="00E34FF6" w:rsidP="00582753">
      <w:pPr>
        <w:tabs>
          <w:tab w:val="left" w:pos="4253"/>
          <w:tab w:val="left" w:pos="4395"/>
        </w:tabs>
        <w:spacing w:before="120" w:line="276" w:lineRule="auto"/>
        <w:rPr>
          <w:rFonts w:ascii="Arial" w:hAnsi="Arial" w:cs="Arial"/>
        </w:rPr>
      </w:pPr>
      <w:r w:rsidRPr="00622663">
        <w:rPr>
          <w:rFonts w:ascii="Arial" w:hAnsi="Arial" w:cs="Arial"/>
        </w:rPr>
        <w:t>Meditazione, corno e archi, op. 30 (1981, 4’).</w:t>
      </w:r>
    </w:p>
    <w:p w:rsidR="00820BB4" w:rsidRPr="00622663" w:rsidRDefault="00820BB4" w:rsidP="00582753">
      <w:pPr>
        <w:tabs>
          <w:tab w:val="left" w:pos="4253"/>
          <w:tab w:val="left" w:pos="4395"/>
        </w:tabs>
        <w:spacing w:before="120" w:line="276" w:lineRule="auto"/>
        <w:rPr>
          <w:rFonts w:ascii="Arial" w:hAnsi="Arial" w:cs="Arial"/>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ANDRIESSEN  Hendrik  </w:t>
      </w:r>
      <w:r w:rsidRPr="00622663">
        <w:rPr>
          <w:rFonts w:ascii="Arial" w:hAnsi="Arial" w:cs="Arial"/>
          <w:color w:val="0099CC"/>
          <w:u w:val="single"/>
        </w:rPr>
        <w:tab/>
        <w:t>Haarlem, 17.9.1892 - Haarlem, 12.4.1981.</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Organista e compositore olandese. Insegnante e direttore del Conservatorio dell’Aia.</w:t>
      </w:r>
    </w:p>
    <w:p w:rsidR="00C164D8" w:rsidRPr="00622663" w:rsidRDefault="00C164D8" w:rsidP="00582753">
      <w:pPr>
        <w:tabs>
          <w:tab w:val="left" w:pos="4253"/>
          <w:tab w:val="left" w:pos="4395"/>
        </w:tabs>
        <w:spacing w:before="120" w:line="276" w:lineRule="auto"/>
        <w:rPr>
          <w:rFonts w:ascii="Arial" w:hAnsi="Arial" w:cs="Arial"/>
        </w:rPr>
      </w:pPr>
      <w:r w:rsidRPr="00622663">
        <w:rPr>
          <w:rFonts w:ascii="Arial" w:hAnsi="Arial" w:cs="Arial"/>
        </w:rPr>
        <w:t>Aubade per 2 tr. corno e trb.   Suite per 2 tr. corno e trb.</w:t>
      </w:r>
    </w:p>
    <w:p w:rsidR="00820BB4" w:rsidRPr="00622663" w:rsidRDefault="00820BB4" w:rsidP="00582753">
      <w:pPr>
        <w:tabs>
          <w:tab w:val="left" w:pos="4253"/>
          <w:tab w:val="left" w:pos="4395"/>
        </w:tabs>
        <w:spacing w:before="120" w:line="276" w:lineRule="auto"/>
        <w:rPr>
          <w:rFonts w:ascii="Arial" w:hAnsi="Arial" w:cs="Arial"/>
        </w:rPr>
      </w:pPr>
    </w:p>
    <w:p w:rsidR="00AF248F" w:rsidRPr="00622663" w:rsidRDefault="00AF248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ANDRIESSEN  Jurriaan</w:t>
      </w:r>
      <w:r w:rsidRPr="00622663">
        <w:rPr>
          <w:rFonts w:ascii="Arial" w:hAnsi="Arial" w:cs="Arial"/>
          <w:color w:val="0099CC"/>
          <w:u w:val="single"/>
        </w:rPr>
        <w:tab/>
        <w:t>Haarlem, 15.11.1925 - 1996</w:t>
      </w:r>
    </w:p>
    <w:p w:rsidR="00AF248F" w:rsidRPr="00622663" w:rsidRDefault="00AF248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olandese. Allievo di Otterloo, Jurres e Hengeveld, perfezionamento con Messiaen e Copland.</w:t>
      </w:r>
    </w:p>
    <w:p w:rsidR="009671E1" w:rsidRPr="00622663" w:rsidRDefault="00AF248F" w:rsidP="00582753">
      <w:pPr>
        <w:tabs>
          <w:tab w:val="left" w:pos="4253"/>
          <w:tab w:val="left" w:pos="4395"/>
        </w:tabs>
        <w:spacing w:before="120" w:line="276" w:lineRule="auto"/>
        <w:rPr>
          <w:rFonts w:ascii="Arial" w:hAnsi="Arial" w:cs="Arial"/>
        </w:rPr>
      </w:pPr>
      <w:r w:rsidRPr="00622663">
        <w:rPr>
          <w:rFonts w:ascii="Arial" w:hAnsi="Arial" w:cs="Arial"/>
        </w:rPr>
        <w:t xml:space="preserve">Serenata per corno solo (1985, 12’).   </w:t>
      </w:r>
      <w:r w:rsidR="009671E1" w:rsidRPr="00622663">
        <w:rPr>
          <w:rFonts w:ascii="Arial" w:hAnsi="Arial" w:cs="Arial"/>
        </w:rPr>
        <w:t>Introduzione e allegro per 2 tr. corno, trb. (1958).</w:t>
      </w:r>
    </w:p>
    <w:p w:rsidR="00820BB4" w:rsidRPr="00622663" w:rsidRDefault="00820BB4" w:rsidP="00582753">
      <w:pPr>
        <w:tabs>
          <w:tab w:val="left" w:pos="4253"/>
          <w:tab w:val="left" w:pos="4395"/>
        </w:tabs>
        <w:spacing w:before="120" w:line="276" w:lineRule="auto"/>
        <w:rPr>
          <w:rFonts w:ascii="Arial" w:hAnsi="Arial" w:cs="Arial"/>
        </w:rPr>
      </w:pPr>
    </w:p>
    <w:p w:rsidR="00CE58AF" w:rsidRPr="00622663" w:rsidRDefault="00CE58AF" w:rsidP="00582753">
      <w:pPr>
        <w:pStyle w:val="Corpotesto"/>
        <w:tabs>
          <w:tab w:val="left" w:pos="4253"/>
          <w:tab w:val="left" w:pos="4395"/>
        </w:tabs>
        <w:spacing w:before="120" w:after="0" w:line="276" w:lineRule="auto"/>
        <w:rPr>
          <w:rFonts w:ascii="Arial" w:hAnsi="Arial" w:cs="Arial"/>
          <w:color w:val="0099CC"/>
          <w:sz w:val="24"/>
        </w:rPr>
      </w:pPr>
      <w:r w:rsidRPr="00622663">
        <w:rPr>
          <w:rFonts w:ascii="Arial" w:hAnsi="Arial" w:cs="Arial"/>
          <w:color w:val="0099CC"/>
          <w:sz w:val="24"/>
          <w:szCs w:val="24"/>
          <w:u w:val="single"/>
        </w:rPr>
        <w:t>ANDRIESSEN  Louis</w:t>
      </w:r>
      <w:r w:rsidRPr="00622663">
        <w:rPr>
          <w:rFonts w:ascii="Arial" w:hAnsi="Arial" w:cs="Arial"/>
          <w:color w:val="0099CC"/>
          <w:sz w:val="24"/>
          <w:szCs w:val="24"/>
          <w:u w:val="single"/>
        </w:rPr>
        <w:tab/>
        <w:t>Utrecht, 6.6.1939</w:t>
      </w:r>
    </w:p>
    <w:p w:rsidR="00CE58AF" w:rsidRPr="00622663" w:rsidRDefault="00CE58A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olandese, figlio di Hendrik, fratello di Jurrian. Allievo del padre e di Van Baaren al Conservatorio dell’Aia. Perfezionamento con Berio. Insegnante ad Amsterdam.</w:t>
      </w:r>
    </w:p>
    <w:p w:rsidR="00CE58AF" w:rsidRPr="00622663" w:rsidRDefault="00CE58AF" w:rsidP="00582753">
      <w:pPr>
        <w:tabs>
          <w:tab w:val="left" w:pos="4253"/>
          <w:tab w:val="left" w:pos="4395"/>
        </w:tabs>
        <w:spacing w:before="120" w:line="276" w:lineRule="auto"/>
        <w:rPr>
          <w:rFonts w:ascii="Arial" w:hAnsi="Arial" w:cs="Arial"/>
        </w:rPr>
      </w:pPr>
      <w:r w:rsidRPr="00622663">
        <w:rPr>
          <w:rFonts w:ascii="Arial" w:hAnsi="Arial" w:cs="Arial"/>
        </w:rPr>
        <w:t>De Herauten, 3 corni, 3 tr. 3 trb. tuba e timpani (1997).</w:t>
      </w:r>
    </w:p>
    <w:p w:rsidR="00703C9A" w:rsidRPr="00622663" w:rsidRDefault="00703C9A" w:rsidP="00582753">
      <w:pPr>
        <w:tabs>
          <w:tab w:val="left" w:pos="4253"/>
          <w:tab w:val="left" w:pos="4395"/>
        </w:tabs>
        <w:spacing w:before="120" w:line="276" w:lineRule="auto"/>
        <w:rPr>
          <w:rFonts w:ascii="Arial" w:hAnsi="Arial" w:cs="Arial"/>
        </w:rPr>
      </w:pPr>
      <w:r w:rsidRPr="00622663">
        <w:rPr>
          <w:rFonts w:ascii="Arial" w:hAnsi="Arial" w:cs="Arial"/>
        </w:rPr>
        <w:t xml:space="preserve">Fanfare om te beginnen, per </w:t>
      </w:r>
      <w:r w:rsidR="005430CE" w:rsidRPr="00622663">
        <w:rPr>
          <w:rFonts w:ascii="Arial" w:hAnsi="Arial" w:cs="Arial"/>
        </w:rPr>
        <w:t>6</w:t>
      </w:r>
      <w:r w:rsidRPr="00622663">
        <w:rPr>
          <w:rFonts w:ascii="Arial" w:hAnsi="Arial" w:cs="Arial"/>
        </w:rPr>
        <w:t xml:space="preserve"> gruppi di corni (2001).</w:t>
      </w:r>
    </w:p>
    <w:p w:rsidR="00820BB4" w:rsidRPr="00622663" w:rsidRDefault="00820BB4" w:rsidP="00582753">
      <w:pPr>
        <w:tabs>
          <w:tab w:val="left" w:pos="4253"/>
          <w:tab w:val="left" w:pos="4395"/>
        </w:tabs>
        <w:spacing w:before="120" w:line="276" w:lineRule="auto"/>
        <w:rPr>
          <w:rFonts w:ascii="Arial" w:hAnsi="Arial" w:cs="Arial"/>
        </w:rPr>
      </w:pPr>
    </w:p>
    <w:p w:rsidR="00E90A9C" w:rsidRPr="00622663" w:rsidRDefault="00E90A9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ANGERER  Dieter</w:t>
      </w:r>
      <w:r w:rsidRPr="00622663">
        <w:rPr>
          <w:rFonts w:ascii="Arial" w:hAnsi="Arial" w:cs="Arial"/>
          <w:color w:val="0099CC"/>
          <w:u w:val="single"/>
        </w:rPr>
        <w:tab/>
        <w:t>Leoben, 6.4.1952</w:t>
      </w:r>
    </w:p>
    <w:p w:rsidR="00E90A9C" w:rsidRPr="00622663" w:rsidRDefault="00E90A9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arrangiatore e compositore austriaco.</w:t>
      </w:r>
    </w:p>
    <w:p w:rsidR="00BC2E38" w:rsidRPr="00622663" w:rsidRDefault="00BC2E38" w:rsidP="00582753">
      <w:pPr>
        <w:tabs>
          <w:tab w:val="left" w:pos="4253"/>
          <w:tab w:val="left" w:pos="4395"/>
        </w:tabs>
        <w:spacing w:before="120" w:line="276" w:lineRule="auto"/>
        <w:rPr>
          <w:rFonts w:ascii="Arial" w:hAnsi="Arial" w:cs="Arial"/>
        </w:rPr>
      </w:pPr>
      <w:r w:rsidRPr="00622663">
        <w:rPr>
          <w:rFonts w:ascii="Arial" w:hAnsi="Arial" w:cs="Arial"/>
        </w:rPr>
        <w:t>Corno e arpa o pf.:   Ballata op. 23,    Elegia op. 59.   Piccola romanza op. 71, corno e vcl.</w:t>
      </w:r>
    </w:p>
    <w:p w:rsidR="00BC2E38" w:rsidRPr="00622663" w:rsidRDefault="00BC2E38" w:rsidP="00582753">
      <w:pPr>
        <w:tabs>
          <w:tab w:val="left" w:pos="4253"/>
          <w:tab w:val="left" w:pos="4395"/>
        </w:tabs>
        <w:spacing w:before="120" w:line="276" w:lineRule="auto"/>
        <w:rPr>
          <w:rFonts w:ascii="Arial" w:hAnsi="Arial" w:cs="Arial"/>
        </w:rPr>
      </w:pPr>
    </w:p>
    <w:p w:rsidR="00BC2E38" w:rsidRPr="00622663" w:rsidRDefault="00BC2E3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ANGERER  Paul</w:t>
      </w:r>
      <w:r w:rsidRPr="00622663">
        <w:rPr>
          <w:rFonts w:ascii="Arial" w:hAnsi="Arial" w:cs="Arial"/>
          <w:color w:val="0099CC"/>
          <w:u w:val="single"/>
        </w:rPr>
        <w:tab/>
        <w:t>Vienna, 16.5.1927</w:t>
      </w:r>
      <w:r w:rsidR="00F54BD9">
        <w:rPr>
          <w:rFonts w:ascii="Arial" w:hAnsi="Arial" w:cs="Arial"/>
          <w:color w:val="0099CC"/>
          <w:u w:val="single"/>
        </w:rPr>
        <w:t xml:space="preserve"> - Vienna, 28.7.2017.</w:t>
      </w:r>
    </w:p>
    <w:p w:rsidR="00BC2E38" w:rsidRPr="00622663" w:rsidRDefault="00BC2E3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Violinista e compositore austriaco. Studi di pianoforte, organo, violino e viola all’Accademia di Musica di </w:t>
      </w:r>
      <w:r w:rsidR="00784921" w:rsidRPr="00622663">
        <w:rPr>
          <w:rFonts w:ascii="Arial" w:hAnsi="Arial" w:cs="Arial"/>
          <w:color w:val="0099CC"/>
          <w:sz w:val="20"/>
          <w:szCs w:val="20"/>
        </w:rPr>
        <w:t xml:space="preserve">                  </w:t>
      </w:r>
      <w:r w:rsidRPr="00622663">
        <w:rPr>
          <w:rFonts w:ascii="Arial" w:hAnsi="Arial" w:cs="Arial"/>
          <w:color w:val="0099CC"/>
          <w:sz w:val="20"/>
          <w:szCs w:val="20"/>
        </w:rPr>
        <w:t xml:space="preserve">Vienna. allievo di Reidinger, Uhl e Swarowsky. Prima viola all’Orchestra Sinfonica di Vienna dal 1953 al </w:t>
      </w:r>
      <w:r w:rsidR="00784921" w:rsidRPr="00622663">
        <w:rPr>
          <w:rFonts w:ascii="Arial" w:hAnsi="Arial" w:cs="Arial"/>
          <w:color w:val="0099CC"/>
          <w:sz w:val="20"/>
          <w:szCs w:val="20"/>
        </w:rPr>
        <w:t xml:space="preserve">                   </w:t>
      </w:r>
      <w:r w:rsidRPr="00622663">
        <w:rPr>
          <w:rFonts w:ascii="Arial" w:hAnsi="Arial" w:cs="Arial"/>
          <w:color w:val="0099CC"/>
          <w:sz w:val="20"/>
          <w:szCs w:val="20"/>
        </w:rPr>
        <w:t xml:space="preserve">1956. Nel 1962, ad Haarlem fu vincitore del premio di composizione organistica e fu nominato direttore dell’Orchestra da Camera e del Burgtheater di Vienna. In seguito direttore nei Teatri lirici di Bonn, Ulm, </w:t>
      </w:r>
      <w:r w:rsidR="000E032D" w:rsidRPr="00622663">
        <w:rPr>
          <w:rFonts w:ascii="Arial" w:hAnsi="Arial" w:cs="Arial"/>
          <w:color w:val="0099CC"/>
          <w:sz w:val="20"/>
          <w:szCs w:val="20"/>
        </w:rPr>
        <w:t xml:space="preserve">                  </w:t>
      </w:r>
      <w:r w:rsidRPr="00622663">
        <w:rPr>
          <w:rFonts w:ascii="Arial" w:hAnsi="Arial" w:cs="Arial"/>
          <w:color w:val="0099CC"/>
          <w:sz w:val="20"/>
          <w:szCs w:val="20"/>
        </w:rPr>
        <w:t>Salisburgo e dal 1982 al 1992 insegnante all’Università di Musica e Spettacolo di Vienna.</w:t>
      </w:r>
      <w:r w:rsidR="00927997">
        <w:rPr>
          <w:rFonts w:ascii="Arial" w:hAnsi="Arial" w:cs="Arial"/>
          <w:color w:val="0099CC"/>
          <w:sz w:val="20"/>
          <w:szCs w:val="20"/>
        </w:rPr>
        <w:t xml:space="preserve"> </w:t>
      </w:r>
      <w:r w:rsidRPr="00622663">
        <w:rPr>
          <w:rFonts w:ascii="Arial" w:hAnsi="Arial" w:cs="Arial"/>
          <w:color w:val="0099CC"/>
          <w:sz w:val="20"/>
          <w:szCs w:val="20"/>
        </w:rPr>
        <w:t>Numerosi riconoscimenti.</w:t>
      </w:r>
    </w:p>
    <w:p w:rsidR="00EF3976" w:rsidRPr="00622663" w:rsidRDefault="007F3DF3" w:rsidP="00582753">
      <w:pPr>
        <w:tabs>
          <w:tab w:val="left" w:pos="4253"/>
          <w:tab w:val="left" w:pos="4395"/>
        </w:tabs>
        <w:spacing w:before="120" w:line="276" w:lineRule="auto"/>
        <w:rPr>
          <w:rFonts w:ascii="Arial" w:hAnsi="Arial" w:cs="Arial"/>
        </w:rPr>
      </w:pPr>
      <w:r w:rsidRPr="00622663">
        <w:rPr>
          <w:rFonts w:ascii="Arial" w:hAnsi="Arial" w:cs="Arial"/>
        </w:rPr>
        <w:t xml:space="preserve">Hornquartett, 4 corni (1953).   </w:t>
      </w:r>
      <w:r w:rsidR="00EF3976" w:rsidRPr="00622663">
        <w:rPr>
          <w:rFonts w:ascii="Arial" w:hAnsi="Arial" w:cs="Arial"/>
        </w:rPr>
        <w:t>Oculus, cor</w:t>
      </w:r>
      <w:r w:rsidR="005B168D" w:rsidRPr="00622663">
        <w:rPr>
          <w:rFonts w:ascii="Arial" w:hAnsi="Arial" w:cs="Arial"/>
        </w:rPr>
        <w:t>no,</w:t>
      </w:r>
      <w:r w:rsidR="00EF3976" w:rsidRPr="00622663">
        <w:rPr>
          <w:rFonts w:ascii="Arial" w:hAnsi="Arial" w:cs="Arial"/>
        </w:rPr>
        <w:t xml:space="preserve"> 2 tr. trb. tuba (1986).   9 Studi</w:t>
      </w:r>
      <w:r w:rsidR="00727851" w:rsidRPr="00622663">
        <w:rPr>
          <w:rFonts w:ascii="Arial" w:hAnsi="Arial" w:cs="Arial"/>
        </w:rPr>
        <w:t>,</w:t>
      </w:r>
      <w:r w:rsidR="00EF3976" w:rsidRPr="00622663">
        <w:rPr>
          <w:rFonts w:ascii="Arial" w:hAnsi="Arial" w:cs="Arial"/>
        </w:rPr>
        <w:t xml:space="preserve"> 3 corni (1996).   </w:t>
      </w:r>
    </w:p>
    <w:p w:rsidR="00EB4F9C" w:rsidRPr="00622663" w:rsidRDefault="00EB4F9C" w:rsidP="00582753">
      <w:pPr>
        <w:tabs>
          <w:tab w:val="left" w:pos="4253"/>
          <w:tab w:val="left" w:pos="4395"/>
        </w:tabs>
        <w:spacing w:before="120" w:line="276" w:lineRule="auto"/>
        <w:rPr>
          <w:rFonts w:ascii="Arial" w:hAnsi="Arial" w:cs="Arial"/>
        </w:rPr>
      </w:pPr>
      <w:r w:rsidRPr="00622663">
        <w:rPr>
          <w:rFonts w:ascii="Arial" w:hAnsi="Arial" w:cs="Arial"/>
        </w:rPr>
        <w:t>Terz, Quart und Quint, 3 pezzi per 2 corni (1996).</w:t>
      </w:r>
      <w:r w:rsidR="00EF3976" w:rsidRPr="00622663">
        <w:rPr>
          <w:rFonts w:ascii="Arial" w:hAnsi="Arial" w:cs="Arial"/>
        </w:rPr>
        <w:t xml:space="preserve">   4 Studi, corno e pf. (1996).   </w:t>
      </w:r>
    </w:p>
    <w:p w:rsidR="00726ABB" w:rsidRPr="00622663" w:rsidRDefault="00EF3976" w:rsidP="00582753">
      <w:pPr>
        <w:tabs>
          <w:tab w:val="left" w:pos="4253"/>
          <w:tab w:val="left" w:pos="4395"/>
        </w:tabs>
        <w:spacing w:before="120" w:line="276" w:lineRule="auto"/>
        <w:rPr>
          <w:rFonts w:ascii="Arial" w:hAnsi="Arial" w:cs="Arial"/>
        </w:rPr>
      </w:pPr>
      <w:r w:rsidRPr="00622663">
        <w:rPr>
          <w:rFonts w:ascii="Arial" w:hAnsi="Arial" w:cs="Arial"/>
        </w:rPr>
        <w:t xml:space="preserve">2 Studi, corno e pf. (1996).   </w:t>
      </w:r>
      <w:r w:rsidR="00EB4F9C" w:rsidRPr="00622663">
        <w:rPr>
          <w:rFonts w:ascii="Arial" w:hAnsi="Arial" w:cs="Arial"/>
        </w:rPr>
        <w:t xml:space="preserve">Quatuor capitibus, 3 pezzi per 4 corni (1996).   </w:t>
      </w:r>
    </w:p>
    <w:p w:rsidR="000A3859" w:rsidRPr="00622663" w:rsidRDefault="00726ABB" w:rsidP="00582753">
      <w:pPr>
        <w:tabs>
          <w:tab w:val="left" w:pos="4253"/>
          <w:tab w:val="left" w:pos="4395"/>
        </w:tabs>
        <w:spacing w:before="120" w:line="276" w:lineRule="auto"/>
        <w:rPr>
          <w:rFonts w:ascii="Arial" w:hAnsi="Arial" w:cs="Arial"/>
        </w:rPr>
      </w:pPr>
      <w:r w:rsidRPr="00622663">
        <w:rPr>
          <w:rFonts w:ascii="Arial" w:hAnsi="Arial" w:cs="Arial"/>
        </w:rPr>
        <w:t xml:space="preserve">Ein </w:t>
      </w:r>
      <w:r w:rsidR="00EF3976" w:rsidRPr="00622663">
        <w:rPr>
          <w:rFonts w:ascii="Arial" w:hAnsi="Arial" w:cs="Arial"/>
        </w:rPr>
        <w:t>T</w:t>
      </w:r>
      <w:r w:rsidRPr="00622663">
        <w:rPr>
          <w:rFonts w:ascii="Arial" w:hAnsi="Arial" w:cs="Arial"/>
        </w:rPr>
        <w:t>hema, 3 pezzi</w:t>
      </w:r>
      <w:r w:rsidR="00727851" w:rsidRPr="00622663">
        <w:rPr>
          <w:rFonts w:ascii="Arial" w:hAnsi="Arial" w:cs="Arial"/>
        </w:rPr>
        <w:t>,</w:t>
      </w:r>
      <w:r w:rsidRPr="00622663">
        <w:rPr>
          <w:rFonts w:ascii="Arial" w:hAnsi="Arial" w:cs="Arial"/>
        </w:rPr>
        <w:t xml:space="preserve"> corno e pf. (1996).   </w:t>
      </w:r>
      <w:r w:rsidR="000A3859" w:rsidRPr="00622663">
        <w:rPr>
          <w:rFonts w:ascii="Arial" w:hAnsi="Arial" w:cs="Arial"/>
        </w:rPr>
        <w:t>Musica pro cornuario profundo, cor</w:t>
      </w:r>
      <w:r w:rsidR="005B168D" w:rsidRPr="00622663">
        <w:rPr>
          <w:rFonts w:ascii="Arial" w:hAnsi="Arial" w:cs="Arial"/>
        </w:rPr>
        <w:t>no e</w:t>
      </w:r>
      <w:r w:rsidR="000A3859" w:rsidRPr="00622663">
        <w:rPr>
          <w:rFonts w:ascii="Arial" w:hAnsi="Arial" w:cs="Arial"/>
        </w:rPr>
        <w:t xml:space="preserve"> pf. </w:t>
      </w:r>
      <w:r w:rsidR="00E440EA" w:rsidRPr="00622663">
        <w:rPr>
          <w:rFonts w:ascii="Arial" w:hAnsi="Arial" w:cs="Arial"/>
        </w:rPr>
        <w:t>(1996).</w:t>
      </w:r>
    </w:p>
    <w:p w:rsidR="00EF3976" w:rsidRPr="00622663" w:rsidRDefault="00A877EB" w:rsidP="00582753">
      <w:pPr>
        <w:tabs>
          <w:tab w:val="left" w:pos="4253"/>
          <w:tab w:val="left" w:pos="4395"/>
        </w:tabs>
        <w:spacing w:before="120" w:line="276" w:lineRule="auto"/>
        <w:rPr>
          <w:rFonts w:ascii="Arial" w:hAnsi="Arial" w:cs="Arial"/>
        </w:rPr>
      </w:pPr>
      <w:r w:rsidRPr="00622663">
        <w:rPr>
          <w:rFonts w:ascii="Arial" w:hAnsi="Arial" w:cs="Arial"/>
        </w:rPr>
        <w:t xml:space="preserve">Fetzig, corno e pf. (1996).   </w:t>
      </w:r>
      <w:r w:rsidR="00E440EA" w:rsidRPr="00622663">
        <w:rPr>
          <w:rFonts w:ascii="Arial" w:hAnsi="Arial" w:cs="Arial"/>
        </w:rPr>
        <w:t>Quartilatus medium et facile, 4 pezzi</w:t>
      </w:r>
      <w:r w:rsidR="00727851" w:rsidRPr="00622663">
        <w:rPr>
          <w:rFonts w:ascii="Arial" w:hAnsi="Arial" w:cs="Arial"/>
        </w:rPr>
        <w:t>,</w:t>
      </w:r>
      <w:r w:rsidR="00E440EA" w:rsidRPr="00622663">
        <w:rPr>
          <w:rFonts w:ascii="Arial" w:hAnsi="Arial" w:cs="Arial"/>
        </w:rPr>
        <w:t xml:space="preserve"> corno e pf. (1996).</w:t>
      </w:r>
    </w:p>
    <w:p w:rsidR="00EF3976" w:rsidRPr="00622663" w:rsidRDefault="00EF3976" w:rsidP="00582753">
      <w:pPr>
        <w:tabs>
          <w:tab w:val="left" w:pos="4253"/>
          <w:tab w:val="left" w:pos="4395"/>
        </w:tabs>
        <w:spacing w:before="120" w:line="276" w:lineRule="auto"/>
        <w:rPr>
          <w:rFonts w:ascii="Arial" w:hAnsi="Arial" w:cs="Arial"/>
        </w:rPr>
      </w:pPr>
    </w:p>
    <w:p w:rsidR="00F45F0A" w:rsidRPr="00622663" w:rsidRDefault="00F45F0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ANTONIOU  Theodore</w:t>
      </w:r>
      <w:r w:rsidRPr="00622663">
        <w:rPr>
          <w:rFonts w:ascii="Arial" w:hAnsi="Arial" w:cs="Arial"/>
          <w:color w:val="0099CC"/>
          <w:u w:val="single"/>
        </w:rPr>
        <w:tab/>
        <w:t>Atene, 10.2.1935</w:t>
      </w:r>
    </w:p>
    <w:p w:rsidR="00F45F0A" w:rsidRPr="00622663" w:rsidRDefault="00F45F0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direttore d’orchestra greco, studi al Conservatorio di Atene, a Monaco e Darmstadt. </w:t>
      </w:r>
      <w:r w:rsidR="00727851" w:rsidRPr="00622663">
        <w:rPr>
          <w:rFonts w:ascii="Arial" w:hAnsi="Arial" w:cs="Arial"/>
          <w:color w:val="0099CC"/>
        </w:rPr>
        <w:t xml:space="preserve">                 </w:t>
      </w:r>
      <w:r w:rsidRPr="00622663">
        <w:rPr>
          <w:rFonts w:ascii="Arial" w:hAnsi="Arial" w:cs="Arial"/>
          <w:color w:val="0099CC"/>
        </w:rPr>
        <w:t>Insegnante di composizione all’Università di Boston.</w:t>
      </w:r>
    </w:p>
    <w:p w:rsidR="00F45F0A" w:rsidRPr="00622663" w:rsidRDefault="00F45F0A" w:rsidP="00582753">
      <w:pPr>
        <w:tabs>
          <w:tab w:val="left" w:pos="4253"/>
          <w:tab w:val="left" w:pos="4395"/>
        </w:tabs>
        <w:spacing w:before="120" w:line="276" w:lineRule="auto"/>
        <w:rPr>
          <w:rFonts w:ascii="Arial" w:hAnsi="Arial" w:cs="Arial"/>
        </w:rPr>
      </w:pPr>
      <w:r w:rsidRPr="00622663">
        <w:rPr>
          <w:rFonts w:ascii="Arial" w:hAnsi="Arial" w:cs="Arial"/>
        </w:rPr>
        <w:t>Lament for Michele, corno solo (1988, 4’50).</w:t>
      </w:r>
    </w:p>
    <w:p w:rsidR="00820BB4" w:rsidRPr="00622663" w:rsidRDefault="00820BB4" w:rsidP="00582753">
      <w:pPr>
        <w:tabs>
          <w:tab w:val="left" w:pos="4253"/>
          <w:tab w:val="left" w:pos="4395"/>
        </w:tabs>
        <w:spacing w:before="120" w:line="276" w:lineRule="auto"/>
        <w:rPr>
          <w:rFonts w:ascii="Arial" w:hAnsi="Arial" w:cs="Arial"/>
        </w:rPr>
      </w:pPr>
    </w:p>
    <w:p w:rsidR="007022B6" w:rsidRPr="00622663" w:rsidRDefault="007022B6"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lastRenderedPageBreak/>
        <w:t>APOSTEL  Hans  Erich</w:t>
      </w:r>
      <w:r w:rsidRPr="00622663">
        <w:rPr>
          <w:rFonts w:ascii="Arial" w:hAnsi="Arial" w:cs="Arial"/>
          <w:color w:val="0099CC"/>
          <w:sz w:val="24"/>
          <w:u w:val="single"/>
        </w:rPr>
        <w:tab/>
        <w:t>Karlsruhe, 22.1.1901 - Vienna, 30.11.1972.</w:t>
      </w:r>
    </w:p>
    <w:p w:rsidR="002C6616" w:rsidRPr="00622663" w:rsidRDefault="002C6616"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Pianista, direttore d’orchestra e compositore tedesco d’origine austriaca. Studi di pianoforte e direzione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d’orchestra con A. Lorenz a Karlsruhe dal 1916 al 1919. Dal 1921 al 1925 fu allievo di Schoenberg e, </w:t>
      </w:r>
      <w:r w:rsidR="00727851" w:rsidRPr="00622663">
        <w:rPr>
          <w:rFonts w:ascii="Arial" w:hAnsi="Arial" w:cs="Arial"/>
          <w:color w:val="0099CC"/>
          <w:sz w:val="20"/>
          <w:szCs w:val="20"/>
        </w:rPr>
        <w:t xml:space="preserve">                  </w:t>
      </w:r>
      <w:r w:rsidR="009D1A2C">
        <w:rPr>
          <w:rFonts w:ascii="Arial" w:hAnsi="Arial" w:cs="Arial"/>
          <w:color w:val="0099CC"/>
          <w:sz w:val="20"/>
          <w:szCs w:val="20"/>
        </w:rPr>
        <w:t xml:space="preserve">               </w:t>
      </w:r>
      <w:r w:rsidRPr="00622663">
        <w:rPr>
          <w:rFonts w:ascii="Arial" w:hAnsi="Arial" w:cs="Arial"/>
          <w:color w:val="0099CC"/>
          <w:sz w:val="20"/>
          <w:szCs w:val="20"/>
        </w:rPr>
        <w:t xml:space="preserve">dal 1925 al 1935, di Alban Berg. Insegnante privato di pianoforte e composizione. Parecchi suoi brani </w:t>
      </w:r>
      <w:r w:rsidR="00727851" w:rsidRPr="00622663">
        <w:rPr>
          <w:rFonts w:ascii="Arial" w:hAnsi="Arial" w:cs="Arial"/>
          <w:color w:val="0099CC"/>
          <w:sz w:val="20"/>
          <w:szCs w:val="20"/>
        </w:rPr>
        <w:t xml:space="preserve">                          </w:t>
      </w:r>
      <w:r w:rsidRPr="00622663">
        <w:rPr>
          <w:rFonts w:ascii="Arial" w:hAnsi="Arial" w:cs="Arial"/>
          <w:color w:val="0099CC"/>
          <w:sz w:val="20"/>
          <w:szCs w:val="20"/>
        </w:rPr>
        <w:t xml:space="preserve">vennero smarriti e la sua musica fu bandita durante il nazismo. Concerti pianistici e direzioni d’orchestra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in Austria, Germania, Svizzera e Italia. Lavorò inoltre per l’edizione Universal. </w:t>
      </w:r>
    </w:p>
    <w:p w:rsidR="007022B6" w:rsidRPr="00622663" w:rsidRDefault="00F650A2" w:rsidP="00582753">
      <w:pPr>
        <w:tabs>
          <w:tab w:val="left" w:pos="4253"/>
          <w:tab w:val="left" w:pos="4395"/>
        </w:tabs>
        <w:spacing w:before="120" w:line="276" w:lineRule="auto"/>
        <w:rPr>
          <w:rFonts w:ascii="Arial" w:hAnsi="Arial" w:cs="Arial"/>
        </w:rPr>
      </w:pPr>
      <w:r w:rsidRPr="00622663">
        <w:rPr>
          <w:rFonts w:ascii="Arial" w:hAnsi="Arial" w:cs="Arial"/>
        </w:rPr>
        <w:t>Sonatina</w:t>
      </w:r>
      <w:r w:rsidR="005B168D" w:rsidRPr="00622663">
        <w:rPr>
          <w:rFonts w:ascii="Arial" w:hAnsi="Arial" w:cs="Arial"/>
        </w:rPr>
        <w:t xml:space="preserve"> </w:t>
      </w:r>
      <w:r w:rsidR="007022B6" w:rsidRPr="00622663">
        <w:rPr>
          <w:rFonts w:ascii="Arial" w:hAnsi="Arial" w:cs="Arial"/>
        </w:rPr>
        <w:t>op. 39b</w:t>
      </w:r>
      <w:r w:rsidRPr="00622663">
        <w:rPr>
          <w:rFonts w:ascii="Arial" w:hAnsi="Arial" w:cs="Arial"/>
        </w:rPr>
        <w:t>,</w:t>
      </w:r>
      <w:r w:rsidR="007022B6" w:rsidRPr="00622663">
        <w:rPr>
          <w:rFonts w:ascii="Arial" w:hAnsi="Arial" w:cs="Arial"/>
        </w:rPr>
        <w:t xml:space="preserve"> per corno solo</w:t>
      </w:r>
      <w:r w:rsidR="00E300E7" w:rsidRPr="00622663">
        <w:rPr>
          <w:rFonts w:ascii="Arial" w:hAnsi="Arial" w:cs="Arial"/>
        </w:rPr>
        <w:t xml:space="preserve"> (1964, 5’</w:t>
      </w:r>
      <w:r w:rsidRPr="00622663">
        <w:rPr>
          <w:rFonts w:ascii="Arial" w:hAnsi="Arial" w:cs="Arial"/>
        </w:rPr>
        <w:t>1</w:t>
      </w:r>
      <w:r w:rsidR="00ED29E7" w:rsidRPr="00622663">
        <w:rPr>
          <w:rFonts w:ascii="Arial" w:hAnsi="Arial" w:cs="Arial"/>
        </w:rPr>
        <w:t>0</w:t>
      </w:r>
      <w:r w:rsidR="00E300E7" w:rsidRPr="00622663">
        <w:rPr>
          <w:rFonts w:ascii="Arial" w:hAnsi="Arial" w:cs="Arial"/>
        </w:rPr>
        <w:t>)</w:t>
      </w:r>
      <w:r w:rsidR="007022B6" w:rsidRPr="00622663">
        <w:rPr>
          <w:rFonts w:ascii="Arial" w:hAnsi="Arial" w:cs="Arial"/>
        </w:rPr>
        <w:t>.</w:t>
      </w:r>
    </w:p>
    <w:p w:rsidR="00820BB4" w:rsidRPr="00622663" w:rsidRDefault="00820BB4" w:rsidP="00582753">
      <w:pPr>
        <w:tabs>
          <w:tab w:val="left" w:pos="4253"/>
          <w:tab w:val="left" w:pos="4395"/>
        </w:tabs>
        <w:spacing w:before="120" w:line="276" w:lineRule="auto"/>
        <w:rPr>
          <w:rFonts w:ascii="Arial" w:hAnsi="Arial" w:cs="Arial"/>
        </w:rPr>
      </w:pPr>
    </w:p>
    <w:p w:rsidR="00ED0CCA" w:rsidRPr="00622663" w:rsidRDefault="00ED0CCA" w:rsidP="00582753">
      <w:pPr>
        <w:tabs>
          <w:tab w:val="left" w:pos="4253"/>
          <w:tab w:val="left" w:pos="4395"/>
        </w:tabs>
        <w:spacing w:before="120" w:line="276" w:lineRule="auto"/>
        <w:rPr>
          <w:rFonts w:ascii="Arial" w:hAnsi="Arial" w:cs="Arial"/>
          <w:color w:val="0099CC"/>
          <w:sz w:val="20"/>
          <w:szCs w:val="20"/>
          <w:u w:val="single"/>
        </w:rPr>
      </w:pPr>
      <w:r w:rsidRPr="00622663">
        <w:rPr>
          <w:rFonts w:ascii="Arial" w:hAnsi="Arial" w:cs="Arial"/>
          <w:color w:val="0099CC"/>
          <w:u w:val="single"/>
        </w:rPr>
        <w:t>ARAPOV  Boris</w:t>
      </w:r>
      <w:r w:rsidRPr="00622663">
        <w:rPr>
          <w:rFonts w:ascii="Arial" w:hAnsi="Arial" w:cs="Arial"/>
          <w:color w:val="0099CC"/>
          <w:u w:val="single"/>
        </w:rPr>
        <w:tab/>
        <w:t>San Pietroburgo, 12.9.1905 - Ivi, 21.1.1992.</w:t>
      </w:r>
    </w:p>
    <w:p w:rsidR="00ED0CCA" w:rsidRPr="00622663" w:rsidRDefault="00ED0CC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russo. Allievo della pianista Maria Yudina, una mano ebbe un danno e si dedicò alla composizione. Dal 1923 fu al Conservatorio di Leningrado dove fu allievo di Sherbachyov e Chernov. </w:t>
      </w:r>
      <w:r w:rsidR="00727851" w:rsidRPr="00622663">
        <w:rPr>
          <w:rFonts w:ascii="Arial" w:hAnsi="Arial" w:cs="Arial"/>
          <w:color w:val="0099CC"/>
          <w:sz w:val="20"/>
          <w:szCs w:val="20"/>
        </w:rPr>
        <w:t xml:space="preserve">              </w:t>
      </w:r>
      <w:r w:rsidR="008D35C7" w:rsidRPr="00622663">
        <w:rPr>
          <w:rFonts w:ascii="Arial" w:hAnsi="Arial" w:cs="Arial"/>
          <w:color w:val="0099CC"/>
          <w:sz w:val="20"/>
          <w:szCs w:val="20"/>
        </w:rPr>
        <w:t xml:space="preserve">          </w:t>
      </w:r>
      <w:r w:rsidRPr="00622663">
        <w:rPr>
          <w:rFonts w:ascii="Arial" w:hAnsi="Arial" w:cs="Arial"/>
          <w:color w:val="0099CC"/>
          <w:sz w:val="20"/>
          <w:szCs w:val="20"/>
        </w:rPr>
        <w:t xml:space="preserve">A sua volta fu insegnante di Composizione dal 1940 e dal 1951, fu Direttore della facoltà di orchestrazione. </w:t>
      </w:r>
      <w:r w:rsidR="00245F6D" w:rsidRPr="00622663">
        <w:rPr>
          <w:rFonts w:ascii="Arial" w:hAnsi="Arial" w:cs="Arial"/>
          <w:color w:val="0099CC"/>
          <w:sz w:val="20"/>
          <w:szCs w:val="20"/>
        </w:rPr>
        <w:t xml:space="preserve">                      </w:t>
      </w:r>
      <w:r w:rsidRPr="00622663">
        <w:rPr>
          <w:rFonts w:ascii="Arial" w:hAnsi="Arial" w:cs="Arial"/>
          <w:color w:val="0099CC"/>
          <w:sz w:val="20"/>
          <w:szCs w:val="20"/>
        </w:rPr>
        <w:t xml:space="preserve">Dal 1976, Direttore di composizione. Artista del Popolo nel 1976 e ordine di Lenin nel 1986.                                                  Autore di 7 Sinfonie e 5 concerti. </w:t>
      </w:r>
    </w:p>
    <w:p w:rsidR="00ED0CCA" w:rsidRPr="00622663" w:rsidRDefault="00ED0CCA" w:rsidP="00582753">
      <w:pPr>
        <w:tabs>
          <w:tab w:val="left" w:pos="4253"/>
          <w:tab w:val="left" w:pos="4395"/>
        </w:tabs>
        <w:spacing w:before="120" w:line="276" w:lineRule="auto"/>
        <w:rPr>
          <w:rFonts w:ascii="Arial" w:hAnsi="Arial" w:cs="Arial"/>
        </w:rPr>
      </w:pPr>
      <w:r w:rsidRPr="00622663">
        <w:rPr>
          <w:rFonts w:ascii="Arial" w:hAnsi="Arial" w:cs="Arial"/>
        </w:rPr>
        <w:t>Sonata</w:t>
      </w:r>
      <w:r w:rsidRPr="00622663">
        <w:rPr>
          <w:rFonts w:ascii="Arial" w:hAnsi="Arial" w:cs="Arial"/>
          <w:vanish/>
        </w:rPr>
        <w:t xml:space="preserve"> Horn Sonata (1981)</w:t>
      </w:r>
      <w:r w:rsidRPr="00622663">
        <w:rPr>
          <w:rFonts w:ascii="Arial" w:hAnsi="Arial" w:cs="Arial"/>
        </w:rPr>
        <w:t xml:space="preserve"> per corno (1981).</w:t>
      </w:r>
      <w:r w:rsidRPr="00622663">
        <w:rPr>
          <w:rFonts w:ascii="Arial" w:hAnsi="Arial" w:cs="Arial"/>
          <w:vanish/>
        </w:rPr>
        <w:t>Sonata for solo violin (1930)</w:t>
      </w:r>
      <w:r w:rsidRPr="00622663">
        <w:rPr>
          <w:rFonts w:ascii="Arial" w:hAnsi="Arial" w:cs="Arial"/>
        </w:rPr>
        <w:t xml:space="preserve"> </w:t>
      </w:r>
    </w:p>
    <w:p w:rsidR="00ED0CCA" w:rsidRPr="00622663" w:rsidRDefault="00ED0CCA" w:rsidP="00582753">
      <w:pPr>
        <w:tabs>
          <w:tab w:val="left" w:pos="4253"/>
          <w:tab w:val="left" w:pos="4395"/>
        </w:tabs>
        <w:spacing w:before="120" w:line="276" w:lineRule="auto"/>
        <w:rPr>
          <w:rFonts w:ascii="Arial" w:hAnsi="Arial" w:cs="Arial"/>
          <w:u w:val="single"/>
        </w:rPr>
      </w:pPr>
    </w:p>
    <w:p w:rsidR="00BF6DD9" w:rsidRPr="00622663" w:rsidRDefault="00BF6DD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ARBAN  Jean Baptiste</w:t>
      </w:r>
      <w:r w:rsidRPr="00622663">
        <w:rPr>
          <w:rFonts w:ascii="Arial" w:hAnsi="Arial" w:cs="Arial"/>
          <w:color w:val="0099CC"/>
          <w:u w:val="single"/>
        </w:rPr>
        <w:tab/>
        <w:t>Lione, 28.2.1825 - Parigi, 9.4.1889.</w:t>
      </w:r>
    </w:p>
    <w:p w:rsidR="00BF6DD9" w:rsidRPr="00622663" w:rsidRDefault="00BF6DD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insegnante francese, allievi di Dauverne al Conservatorio di Parigi e </w:t>
      </w:r>
      <w:r w:rsidR="009D1A2C">
        <w:rPr>
          <w:rFonts w:ascii="Arial" w:hAnsi="Arial" w:cs="Arial"/>
          <w:color w:val="0099CC"/>
          <w:sz w:val="20"/>
          <w:szCs w:val="20"/>
        </w:rPr>
        <w:t xml:space="preserve">                </w:t>
      </w:r>
      <w:r w:rsidRPr="00622663">
        <w:rPr>
          <w:rFonts w:ascii="Arial" w:hAnsi="Arial" w:cs="Arial"/>
          <w:color w:val="0099CC"/>
          <w:sz w:val="20"/>
          <w:szCs w:val="20"/>
        </w:rPr>
        <w:t>insegnante nello stesso Conservatorio dal 1869.</w:t>
      </w:r>
    </w:p>
    <w:p w:rsidR="00BF6DD9" w:rsidRPr="00622663" w:rsidRDefault="00BF6DD9" w:rsidP="00582753">
      <w:pPr>
        <w:tabs>
          <w:tab w:val="left" w:pos="4253"/>
          <w:tab w:val="left" w:pos="4395"/>
        </w:tabs>
        <w:spacing w:before="120" w:line="276" w:lineRule="auto"/>
        <w:rPr>
          <w:rFonts w:ascii="Arial" w:hAnsi="Arial" w:cs="Arial"/>
        </w:rPr>
      </w:pPr>
      <w:r w:rsidRPr="00622663">
        <w:rPr>
          <w:rFonts w:ascii="Arial" w:hAnsi="Arial" w:cs="Arial"/>
        </w:rPr>
        <w:t>Corno e pf.:   Fantasia e variazioni sul “Carnevale di Venezia”</w:t>
      </w:r>
      <w:r w:rsidR="00FB4562" w:rsidRPr="00622663">
        <w:rPr>
          <w:rFonts w:ascii="Arial" w:hAnsi="Arial" w:cs="Arial"/>
        </w:rPr>
        <w:t xml:space="preserve"> (8’20)</w:t>
      </w:r>
      <w:r w:rsidRPr="00622663">
        <w:rPr>
          <w:rFonts w:ascii="Arial" w:hAnsi="Arial" w:cs="Arial"/>
        </w:rPr>
        <w:t xml:space="preserve">,  </w:t>
      </w:r>
    </w:p>
    <w:p w:rsidR="00BF6DD9" w:rsidRPr="00622663" w:rsidRDefault="00BF6DD9" w:rsidP="00582753">
      <w:pPr>
        <w:tabs>
          <w:tab w:val="left" w:pos="4253"/>
          <w:tab w:val="left" w:pos="4395"/>
        </w:tabs>
        <w:spacing w:before="120" w:line="276" w:lineRule="auto"/>
        <w:rPr>
          <w:rFonts w:ascii="Arial" w:hAnsi="Arial" w:cs="Arial"/>
        </w:rPr>
      </w:pPr>
      <w:r w:rsidRPr="00622663">
        <w:rPr>
          <w:rFonts w:ascii="Arial" w:hAnsi="Arial" w:cs="Arial"/>
        </w:rPr>
        <w:t>Variazioni su una suite Tirolese.</w:t>
      </w:r>
    </w:p>
    <w:p w:rsidR="00C95F2B" w:rsidRPr="00622663" w:rsidRDefault="00C95F2B" w:rsidP="00582753">
      <w:pPr>
        <w:tabs>
          <w:tab w:val="left" w:pos="4253"/>
          <w:tab w:val="left" w:pos="4395"/>
        </w:tabs>
        <w:spacing w:before="120" w:line="276" w:lineRule="auto"/>
        <w:rPr>
          <w:rFonts w:ascii="Arial" w:hAnsi="Arial" w:cs="Arial"/>
        </w:rPr>
      </w:pPr>
    </w:p>
    <w:p w:rsidR="00E654E0" w:rsidRPr="00622663" w:rsidRDefault="00E654E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ARCHER  BALESTRERI  Violet</w:t>
      </w:r>
      <w:r w:rsidRPr="00622663">
        <w:rPr>
          <w:rFonts w:ascii="Arial" w:hAnsi="Arial" w:cs="Arial"/>
          <w:color w:val="0099CC"/>
          <w:u w:val="single"/>
        </w:rPr>
        <w:tab/>
        <w:t>Montreal, 24.4.1913 - Ottawa, 21.2.2000.</w:t>
      </w:r>
    </w:p>
    <w:p w:rsidR="00E654E0" w:rsidRPr="00622663" w:rsidRDefault="00E654E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organista, percussionista, compositrice e insegnante canadese. Allieva di D</w:t>
      </w:r>
      <w:r w:rsidR="00727851" w:rsidRPr="00622663">
        <w:rPr>
          <w:rFonts w:ascii="Arial" w:hAnsi="Arial" w:cs="Arial"/>
          <w:color w:val="0099CC"/>
          <w:sz w:val="20"/>
          <w:szCs w:val="20"/>
        </w:rPr>
        <w:t>.</w:t>
      </w:r>
      <w:r w:rsidRPr="00622663">
        <w:rPr>
          <w:rFonts w:ascii="Arial" w:hAnsi="Arial" w:cs="Arial"/>
          <w:color w:val="0099CC"/>
          <w:sz w:val="20"/>
          <w:szCs w:val="20"/>
        </w:rPr>
        <w:t xml:space="preserve"> Stubington (pf.),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Champagne e Clarke (comp.), perfezionamento con Bartok (1946) e Hindemith. Insegnante di </w:t>
      </w:r>
      <w:r w:rsidR="00727851" w:rsidRPr="00622663">
        <w:rPr>
          <w:rFonts w:ascii="Arial" w:hAnsi="Arial" w:cs="Arial"/>
          <w:color w:val="0099CC"/>
          <w:sz w:val="20"/>
          <w:szCs w:val="20"/>
        </w:rPr>
        <w:t xml:space="preserve">                   </w:t>
      </w:r>
      <w:r w:rsidRPr="00622663">
        <w:rPr>
          <w:rFonts w:ascii="Arial" w:hAnsi="Arial" w:cs="Arial"/>
          <w:color w:val="0099CC"/>
          <w:sz w:val="20"/>
          <w:szCs w:val="20"/>
        </w:rPr>
        <w:t>Composizione e direttrice all’Università di Alberta.</w:t>
      </w:r>
    </w:p>
    <w:p w:rsidR="00E654E0" w:rsidRPr="00622663" w:rsidRDefault="00E654E0" w:rsidP="00582753">
      <w:pPr>
        <w:tabs>
          <w:tab w:val="left" w:pos="4253"/>
          <w:tab w:val="left" w:pos="4395"/>
        </w:tabs>
        <w:spacing w:before="120" w:line="276" w:lineRule="auto"/>
        <w:rPr>
          <w:rFonts w:ascii="Arial" w:hAnsi="Arial" w:cs="Arial"/>
        </w:rPr>
      </w:pPr>
      <w:r w:rsidRPr="00622663">
        <w:rPr>
          <w:rFonts w:ascii="Arial" w:hAnsi="Arial" w:cs="Arial"/>
        </w:rPr>
        <w:t>Sonata per corno e pf. (1965</w:t>
      </w:r>
      <w:r w:rsidR="008C1273" w:rsidRPr="00622663">
        <w:rPr>
          <w:rFonts w:ascii="Arial" w:hAnsi="Arial" w:cs="Arial"/>
        </w:rPr>
        <w:t>, 13’10</w:t>
      </w:r>
      <w:r w:rsidRPr="00622663">
        <w:rPr>
          <w:rFonts w:ascii="Arial" w:hAnsi="Arial" w:cs="Arial"/>
        </w:rPr>
        <w:t>).</w:t>
      </w:r>
      <w:r w:rsidR="001D33A6" w:rsidRPr="00622663">
        <w:rPr>
          <w:rFonts w:ascii="Arial" w:hAnsi="Arial" w:cs="Arial"/>
        </w:rPr>
        <w:t xml:space="preserve">   Prairie Profiles, corno e pf. (1980, 12’50).</w:t>
      </w:r>
    </w:p>
    <w:p w:rsidR="00820BB4" w:rsidRPr="00622663" w:rsidRDefault="00820BB4" w:rsidP="00582753">
      <w:pPr>
        <w:tabs>
          <w:tab w:val="left" w:pos="4253"/>
          <w:tab w:val="left" w:pos="4395"/>
        </w:tabs>
        <w:spacing w:before="120" w:line="276" w:lineRule="auto"/>
        <w:rPr>
          <w:rFonts w:ascii="Arial" w:hAnsi="Arial" w:cs="Arial"/>
        </w:rPr>
      </w:pPr>
    </w:p>
    <w:p w:rsidR="0071505E" w:rsidRPr="00622663" w:rsidRDefault="0071505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ARMITAGE  Dennis</w:t>
      </w:r>
      <w:r w:rsidRPr="00622663">
        <w:rPr>
          <w:rFonts w:ascii="Arial" w:hAnsi="Arial" w:cs="Arial"/>
          <w:color w:val="0099CC"/>
          <w:u w:val="single"/>
        </w:rPr>
        <w:tab/>
        <w:t>Leeds, 1928- Zurigo, 5.11.2005.</w:t>
      </w:r>
    </w:p>
    <w:p w:rsidR="0071505E" w:rsidRPr="00622663" w:rsidRDefault="0071505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sassofonista e compositore inglese.</w:t>
      </w:r>
    </w:p>
    <w:p w:rsidR="0071505E" w:rsidRPr="00622663" w:rsidRDefault="0071505E"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8Happy pieces per 2 corni.</w:t>
      </w:r>
    </w:p>
    <w:p w:rsidR="00820BB4" w:rsidRPr="00622663" w:rsidRDefault="00820BB4" w:rsidP="00582753">
      <w:pPr>
        <w:tabs>
          <w:tab w:val="left" w:pos="4253"/>
          <w:tab w:val="left" w:pos="4395"/>
        </w:tabs>
        <w:spacing w:before="120" w:line="276" w:lineRule="auto"/>
        <w:rPr>
          <w:rFonts w:ascii="Arial" w:hAnsi="Arial" w:cs="Arial"/>
          <w:lang w:val="en-US"/>
        </w:rPr>
      </w:pPr>
    </w:p>
    <w:p w:rsidR="006F2D64" w:rsidRPr="00622663" w:rsidRDefault="006F2D64"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ARNELL  Richard</w:t>
      </w:r>
      <w:r w:rsidRPr="00622663">
        <w:rPr>
          <w:rFonts w:ascii="Arial" w:hAnsi="Arial" w:cs="Arial"/>
          <w:color w:val="0099CC"/>
          <w:u w:val="single"/>
          <w:lang w:val="en-US"/>
        </w:rPr>
        <w:tab/>
        <w:t>Londra, 15.9.1917.</w:t>
      </w:r>
    </w:p>
    <w:p w:rsidR="006F2D64" w:rsidRPr="00622663" w:rsidRDefault="006F2D6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inglese e direttore d’orchestra, allievo di Ireland.</w:t>
      </w:r>
    </w:p>
    <w:p w:rsidR="00943F9E" w:rsidRPr="00622663" w:rsidRDefault="00943F9E" w:rsidP="00582753">
      <w:pPr>
        <w:tabs>
          <w:tab w:val="left" w:pos="4253"/>
          <w:tab w:val="left" w:pos="4395"/>
        </w:tabs>
        <w:spacing w:before="120" w:line="276" w:lineRule="auto"/>
        <w:rPr>
          <w:rFonts w:ascii="Arial" w:hAnsi="Arial" w:cs="Arial"/>
        </w:rPr>
      </w:pPr>
      <w:r w:rsidRPr="00622663">
        <w:rPr>
          <w:rFonts w:ascii="Arial" w:hAnsi="Arial" w:cs="Arial"/>
        </w:rPr>
        <w:t>Musica per 4 corni.</w:t>
      </w:r>
    </w:p>
    <w:p w:rsidR="00820BB4" w:rsidRPr="00622663" w:rsidRDefault="00820BB4" w:rsidP="00582753">
      <w:pPr>
        <w:tabs>
          <w:tab w:val="left" w:pos="4253"/>
          <w:tab w:val="left" w:pos="4395"/>
        </w:tabs>
        <w:spacing w:before="120" w:line="276" w:lineRule="auto"/>
        <w:rPr>
          <w:rFonts w:ascii="Arial" w:hAnsi="Arial" w:cs="Arial"/>
        </w:rPr>
      </w:pPr>
    </w:p>
    <w:p w:rsidR="0055299B" w:rsidRPr="00622663" w:rsidRDefault="0055299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ARNOLD  Malcolm</w:t>
      </w:r>
      <w:r w:rsidRPr="00622663">
        <w:rPr>
          <w:rFonts w:ascii="Arial" w:hAnsi="Arial" w:cs="Arial"/>
          <w:color w:val="0099CC"/>
          <w:u w:val="single"/>
        </w:rPr>
        <w:tab/>
        <w:t xml:space="preserve">Northempton, 21.10.1921 </w:t>
      </w:r>
      <w:r w:rsidR="00536A85" w:rsidRPr="00622663">
        <w:rPr>
          <w:rFonts w:ascii="Arial" w:hAnsi="Arial" w:cs="Arial"/>
          <w:color w:val="0099CC"/>
          <w:u w:val="single"/>
        </w:rPr>
        <w:t>-</w:t>
      </w:r>
      <w:r w:rsidR="00173165" w:rsidRPr="00622663">
        <w:rPr>
          <w:rFonts w:ascii="Arial" w:hAnsi="Arial" w:cs="Arial"/>
          <w:color w:val="0099CC"/>
          <w:u w:val="single"/>
        </w:rPr>
        <w:t xml:space="preserve"> </w:t>
      </w:r>
      <w:r w:rsidR="00536A85" w:rsidRPr="00622663">
        <w:rPr>
          <w:rFonts w:ascii="Arial" w:hAnsi="Arial" w:cs="Arial"/>
          <w:color w:val="0099CC"/>
          <w:u w:val="single"/>
        </w:rPr>
        <w:t xml:space="preserve">Norwich, </w:t>
      </w:r>
      <w:r w:rsidRPr="00622663">
        <w:rPr>
          <w:rFonts w:ascii="Arial" w:hAnsi="Arial" w:cs="Arial"/>
          <w:color w:val="0099CC"/>
          <w:u w:val="single"/>
        </w:rPr>
        <w:t>23.9.2006.</w:t>
      </w:r>
    </w:p>
    <w:p w:rsidR="0086273D" w:rsidRPr="00622663" w:rsidRDefault="0086273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e direttore d’orchestra inglese. Dopo aver ascoltato L. Armstrong a Bournemouth, prese lezioni di tromba e a 17 anni vinse una borsa di studio per studiare al Royal College. Dal 1943 fu prima tromba </w:t>
      </w:r>
      <w:r w:rsidR="008D35C7" w:rsidRPr="00622663">
        <w:rPr>
          <w:rFonts w:ascii="Arial" w:hAnsi="Arial" w:cs="Arial"/>
          <w:color w:val="0099CC"/>
          <w:sz w:val="20"/>
          <w:szCs w:val="20"/>
        </w:rPr>
        <w:t xml:space="preserve">     </w:t>
      </w:r>
      <w:r w:rsidRPr="00622663">
        <w:rPr>
          <w:rFonts w:ascii="Arial" w:hAnsi="Arial" w:cs="Arial"/>
          <w:color w:val="0099CC"/>
          <w:sz w:val="20"/>
          <w:szCs w:val="20"/>
        </w:rPr>
        <w:t xml:space="preserve">nell’orchestra della BBC e nella London Polif. Orch. Premio Oscar per la colonna sonora del </w:t>
      </w:r>
      <w:r w:rsidR="005B168D" w:rsidRPr="00622663">
        <w:rPr>
          <w:rFonts w:ascii="Arial" w:hAnsi="Arial" w:cs="Arial"/>
          <w:color w:val="0099CC"/>
          <w:sz w:val="20"/>
          <w:szCs w:val="20"/>
        </w:rPr>
        <w:t>film</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“Ponte sul fiume Kwai”, composta in soli 10 giorni per la scadenza degli Academy Award, molti altri </w:t>
      </w:r>
      <w:r w:rsidR="00727851" w:rsidRPr="00622663">
        <w:rPr>
          <w:rFonts w:ascii="Arial" w:hAnsi="Arial" w:cs="Arial"/>
          <w:color w:val="0099CC"/>
          <w:sz w:val="20"/>
          <w:szCs w:val="20"/>
        </w:rPr>
        <w:t xml:space="preserve">                </w:t>
      </w:r>
      <w:r w:rsidRPr="00622663">
        <w:rPr>
          <w:rFonts w:ascii="Arial" w:hAnsi="Arial" w:cs="Arial"/>
          <w:color w:val="0099CC"/>
          <w:sz w:val="20"/>
          <w:szCs w:val="20"/>
        </w:rPr>
        <w:t>compositori non accettarono, per Lui fu solo una corsa contro il tempo … vinse la sfida.</w:t>
      </w:r>
    </w:p>
    <w:p w:rsidR="00104E0E" w:rsidRPr="00622663" w:rsidRDefault="00C1449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Fantasia </w:t>
      </w:r>
      <w:r w:rsidR="0061150A" w:rsidRPr="00622663">
        <w:rPr>
          <w:b w:val="0"/>
          <w:color w:val="000000"/>
          <w:sz w:val="24"/>
          <w:szCs w:val="24"/>
        </w:rPr>
        <w:t xml:space="preserve">op. 88, </w:t>
      </w:r>
      <w:r w:rsidRPr="00622663">
        <w:rPr>
          <w:b w:val="0"/>
          <w:color w:val="000000"/>
          <w:sz w:val="24"/>
          <w:szCs w:val="24"/>
        </w:rPr>
        <w:t>corno</w:t>
      </w:r>
      <w:r w:rsidR="00294672" w:rsidRPr="00622663">
        <w:rPr>
          <w:b w:val="0"/>
          <w:color w:val="000000"/>
          <w:sz w:val="24"/>
          <w:szCs w:val="24"/>
        </w:rPr>
        <w:t xml:space="preserve"> e pf.</w:t>
      </w:r>
      <w:r w:rsidR="001D54D3" w:rsidRPr="00622663">
        <w:rPr>
          <w:b w:val="0"/>
          <w:color w:val="000000"/>
          <w:sz w:val="24"/>
          <w:szCs w:val="24"/>
        </w:rPr>
        <w:t xml:space="preserve"> </w:t>
      </w:r>
      <w:r w:rsidR="0061150A" w:rsidRPr="00622663">
        <w:rPr>
          <w:b w:val="0"/>
          <w:color w:val="000000"/>
          <w:sz w:val="24"/>
          <w:szCs w:val="24"/>
          <w:lang w:val="en-US"/>
        </w:rPr>
        <w:t>(1966</w:t>
      </w:r>
      <w:r w:rsidR="00FD3F65" w:rsidRPr="00622663">
        <w:rPr>
          <w:b w:val="0"/>
          <w:color w:val="000000"/>
          <w:sz w:val="24"/>
          <w:szCs w:val="24"/>
          <w:lang w:val="en-US"/>
        </w:rPr>
        <w:t xml:space="preserve">, </w:t>
      </w:r>
      <w:r w:rsidR="00273B36" w:rsidRPr="00622663">
        <w:rPr>
          <w:b w:val="0"/>
          <w:color w:val="000000"/>
          <w:sz w:val="24"/>
          <w:szCs w:val="24"/>
          <w:lang w:val="en-US"/>
        </w:rPr>
        <w:t>3</w:t>
      </w:r>
      <w:r w:rsidR="00FD3F65" w:rsidRPr="00622663">
        <w:rPr>
          <w:b w:val="0"/>
          <w:color w:val="000000"/>
          <w:sz w:val="24"/>
          <w:szCs w:val="24"/>
          <w:lang w:val="en-US"/>
        </w:rPr>
        <w:t>’</w:t>
      </w:r>
      <w:r w:rsidR="00273B36" w:rsidRPr="00622663">
        <w:rPr>
          <w:b w:val="0"/>
          <w:color w:val="000000"/>
          <w:sz w:val="24"/>
          <w:szCs w:val="24"/>
          <w:lang w:val="en-US"/>
        </w:rPr>
        <w:t>4</w:t>
      </w:r>
      <w:r w:rsidR="00E70A39" w:rsidRPr="00622663">
        <w:rPr>
          <w:b w:val="0"/>
          <w:color w:val="000000"/>
          <w:sz w:val="24"/>
          <w:szCs w:val="24"/>
          <w:lang w:val="en-US"/>
        </w:rPr>
        <w:t>0</w:t>
      </w:r>
      <w:r w:rsidR="0061150A" w:rsidRPr="00622663">
        <w:rPr>
          <w:b w:val="0"/>
          <w:color w:val="000000"/>
          <w:sz w:val="24"/>
          <w:szCs w:val="24"/>
          <w:lang w:val="en-US"/>
        </w:rPr>
        <w:t>)</w:t>
      </w:r>
      <w:r w:rsidRPr="00622663">
        <w:rPr>
          <w:b w:val="0"/>
          <w:color w:val="000000"/>
          <w:sz w:val="24"/>
          <w:szCs w:val="24"/>
          <w:lang w:val="en-US"/>
        </w:rPr>
        <w:t>.</w:t>
      </w:r>
      <w:r w:rsidR="00173165" w:rsidRPr="00622663">
        <w:rPr>
          <w:b w:val="0"/>
          <w:color w:val="000000"/>
          <w:sz w:val="24"/>
          <w:szCs w:val="24"/>
          <w:lang w:val="en-US"/>
        </w:rPr>
        <w:t xml:space="preserve">   </w:t>
      </w:r>
      <w:r w:rsidR="00104E0E" w:rsidRPr="00622663">
        <w:rPr>
          <w:b w:val="0"/>
          <w:color w:val="000000"/>
          <w:sz w:val="24"/>
          <w:szCs w:val="24"/>
          <w:lang w:val="en-US"/>
        </w:rPr>
        <w:t>3 Shanties, cor</w:t>
      </w:r>
      <w:r w:rsidR="00182C48" w:rsidRPr="00622663">
        <w:rPr>
          <w:b w:val="0"/>
          <w:color w:val="000000"/>
          <w:sz w:val="24"/>
          <w:szCs w:val="24"/>
          <w:lang w:val="en-US"/>
        </w:rPr>
        <w:t>no,</w:t>
      </w:r>
      <w:r w:rsidR="00104E0E" w:rsidRPr="00622663">
        <w:rPr>
          <w:b w:val="0"/>
          <w:color w:val="000000"/>
          <w:sz w:val="24"/>
          <w:szCs w:val="24"/>
          <w:lang w:val="en-US"/>
        </w:rPr>
        <w:t xml:space="preserve"> fl. cl. fag. </w:t>
      </w:r>
      <w:r w:rsidR="00104E0E" w:rsidRPr="00622663">
        <w:rPr>
          <w:b w:val="0"/>
          <w:color w:val="000000"/>
          <w:sz w:val="24"/>
          <w:szCs w:val="24"/>
        </w:rPr>
        <w:t xml:space="preserve">(1943, 7’).   </w:t>
      </w:r>
    </w:p>
    <w:p w:rsidR="00831321" w:rsidRPr="00622663" w:rsidRDefault="0083132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Hobson’s Choice, cor</w:t>
      </w:r>
      <w:r w:rsidR="00104E0E" w:rsidRPr="00622663">
        <w:rPr>
          <w:b w:val="0"/>
          <w:color w:val="000000"/>
          <w:sz w:val="24"/>
          <w:szCs w:val="24"/>
        </w:rPr>
        <w:t>no,</w:t>
      </w:r>
      <w:r w:rsidRPr="00622663">
        <w:rPr>
          <w:b w:val="0"/>
          <w:color w:val="000000"/>
          <w:sz w:val="24"/>
          <w:szCs w:val="24"/>
        </w:rPr>
        <w:t xml:space="preserve"> ob</w:t>
      </w:r>
      <w:r w:rsidR="0086273D" w:rsidRPr="00622663">
        <w:rPr>
          <w:b w:val="0"/>
          <w:color w:val="000000"/>
          <w:sz w:val="24"/>
          <w:szCs w:val="24"/>
        </w:rPr>
        <w:t>oe,</w:t>
      </w:r>
      <w:r w:rsidRPr="00622663">
        <w:rPr>
          <w:b w:val="0"/>
          <w:color w:val="000000"/>
          <w:sz w:val="24"/>
          <w:szCs w:val="24"/>
        </w:rPr>
        <w:t xml:space="preserve"> fag</w:t>
      </w:r>
      <w:r w:rsidR="0086273D" w:rsidRPr="00622663">
        <w:rPr>
          <w:b w:val="0"/>
          <w:color w:val="000000"/>
          <w:sz w:val="24"/>
          <w:szCs w:val="24"/>
        </w:rPr>
        <w:t>otto,</w:t>
      </w:r>
      <w:r w:rsidRPr="00622663">
        <w:rPr>
          <w:b w:val="0"/>
          <w:color w:val="000000"/>
          <w:sz w:val="24"/>
          <w:szCs w:val="24"/>
        </w:rPr>
        <w:t xml:space="preserve"> cl</w:t>
      </w:r>
      <w:r w:rsidR="0086273D" w:rsidRPr="00622663">
        <w:rPr>
          <w:b w:val="0"/>
          <w:color w:val="000000"/>
          <w:sz w:val="24"/>
          <w:szCs w:val="24"/>
        </w:rPr>
        <w:t>arinetto</w:t>
      </w:r>
      <w:r w:rsidRPr="00622663">
        <w:rPr>
          <w:b w:val="0"/>
          <w:color w:val="000000"/>
          <w:sz w:val="24"/>
          <w:szCs w:val="24"/>
        </w:rPr>
        <w:t xml:space="preserve"> (1953, 3’30).</w:t>
      </w:r>
    </w:p>
    <w:p w:rsidR="00104E0E" w:rsidRPr="00622663" w:rsidRDefault="008B4273"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Quintetto </w:t>
      </w:r>
      <w:r w:rsidRPr="00622663">
        <w:rPr>
          <w:b w:val="0"/>
          <w:color w:val="000000"/>
          <w:sz w:val="24"/>
          <w:szCs w:val="24"/>
        </w:rPr>
        <w:t xml:space="preserve">op. 132 </w:t>
      </w:r>
      <w:r w:rsidRPr="00622663">
        <w:rPr>
          <w:b w:val="0"/>
          <w:sz w:val="24"/>
          <w:szCs w:val="24"/>
        </w:rPr>
        <w:t>per fl</w:t>
      </w:r>
      <w:r w:rsidR="008C7865" w:rsidRPr="00622663">
        <w:rPr>
          <w:b w:val="0"/>
          <w:sz w:val="24"/>
          <w:szCs w:val="24"/>
        </w:rPr>
        <w:t>auto,</w:t>
      </w:r>
      <w:r w:rsidRPr="00622663">
        <w:rPr>
          <w:b w:val="0"/>
          <w:sz w:val="24"/>
          <w:szCs w:val="24"/>
        </w:rPr>
        <w:t xml:space="preserve"> fag</w:t>
      </w:r>
      <w:r w:rsidR="008C7865" w:rsidRPr="00622663">
        <w:rPr>
          <w:b w:val="0"/>
          <w:sz w:val="24"/>
          <w:szCs w:val="24"/>
        </w:rPr>
        <w:t>otto,</w:t>
      </w:r>
      <w:r w:rsidR="007F4A25" w:rsidRPr="00622663">
        <w:rPr>
          <w:b w:val="0"/>
          <w:sz w:val="24"/>
          <w:szCs w:val="24"/>
        </w:rPr>
        <w:t xml:space="preserve"> </w:t>
      </w:r>
      <w:r w:rsidR="00104E0E" w:rsidRPr="00622663">
        <w:rPr>
          <w:b w:val="0"/>
          <w:sz w:val="24"/>
          <w:szCs w:val="24"/>
        </w:rPr>
        <w:t>c</w:t>
      </w:r>
      <w:r w:rsidRPr="00622663">
        <w:rPr>
          <w:b w:val="0"/>
          <w:sz w:val="24"/>
          <w:szCs w:val="24"/>
        </w:rPr>
        <w:t>or</w:t>
      </w:r>
      <w:r w:rsidR="00104E0E" w:rsidRPr="00622663">
        <w:rPr>
          <w:b w:val="0"/>
          <w:sz w:val="24"/>
          <w:szCs w:val="24"/>
        </w:rPr>
        <w:t>no.</w:t>
      </w:r>
      <w:r w:rsidRPr="00622663">
        <w:rPr>
          <w:b w:val="0"/>
          <w:sz w:val="24"/>
          <w:szCs w:val="24"/>
        </w:rPr>
        <w:t xml:space="preserve"> vl. vla</w:t>
      </w:r>
      <w:r w:rsidR="008C7865" w:rsidRPr="00622663">
        <w:rPr>
          <w:b w:val="0"/>
          <w:sz w:val="24"/>
          <w:szCs w:val="24"/>
        </w:rPr>
        <w:t>.</w:t>
      </w:r>
      <w:r w:rsidRPr="00622663">
        <w:rPr>
          <w:b w:val="0"/>
          <w:sz w:val="24"/>
          <w:szCs w:val="24"/>
        </w:rPr>
        <w:t xml:space="preserve"> (1944).   </w:t>
      </w:r>
    </w:p>
    <w:p w:rsidR="0086273D" w:rsidRPr="00622663" w:rsidRDefault="0086273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Quintetto, op. 72, corno, 2 tr. trb. tuba (1961, 13’).  </w:t>
      </w:r>
    </w:p>
    <w:p w:rsidR="0086273D" w:rsidRPr="00622663" w:rsidRDefault="00F37E0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Burlesque, corno e orchestra (1944, 6’). </w:t>
      </w:r>
      <w:r w:rsidR="00173165" w:rsidRPr="00622663">
        <w:rPr>
          <w:b w:val="0"/>
          <w:color w:val="000000"/>
          <w:sz w:val="24"/>
          <w:szCs w:val="24"/>
        </w:rPr>
        <w:t xml:space="preserve">  </w:t>
      </w:r>
      <w:r w:rsidR="00E61D66" w:rsidRPr="00622663">
        <w:rPr>
          <w:b w:val="0"/>
          <w:color w:val="000000"/>
          <w:sz w:val="24"/>
          <w:szCs w:val="24"/>
        </w:rPr>
        <w:t>1</w:t>
      </w:r>
      <w:r w:rsidRPr="00622663">
        <w:rPr>
          <w:b w:val="0"/>
          <w:color w:val="000000"/>
          <w:sz w:val="24"/>
          <w:szCs w:val="24"/>
        </w:rPr>
        <w:t>°</w:t>
      </w:r>
      <w:r w:rsidR="00E61D66" w:rsidRPr="00622663">
        <w:rPr>
          <w:b w:val="0"/>
          <w:color w:val="000000"/>
          <w:sz w:val="24"/>
          <w:szCs w:val="24"/>
        </w:rPr>
        <w:t xml:space="preserve"> Concerto</w:t>
      </w:r>
      <w:r w:rsidR="00104E0E" w:rsidRPr="00622663">
        <w:rPr>
          <w:b w:val="0"/>
          <w:color w:val="000000"/>
          <w:sz w:val="24"/>
          <w:szCs w:val="24"/>
        </w:rPr>
        <w:t>,</w:t>
      </w:r>
      <w:r w:rsidR="007F4A25" w:rsidRPr="00622663">
        <w:rPr>
          <w:b w:val="0"/>
          <w:color w:val="000000"/>
          <w:sz w:val="24"/>
          <w:szCs w:val="24"/>
        </w:rPr>
        <w:t xml:space="preserve"> </w:t>
      </w:r>
      <w:r w:rsidR="00831321" w:rsidRPr="00622663">
        <w:rPr>
          <w:b w:val="0"/>
          <w:color w:val="000000"/>
          <w:sz w:val="24"/>
          <w:szCs w:val="24"/>
        </w:rPr>
        <w:t>op. 11,</w:t>
      </w:r>
      <w:r w:rsidR="00E61D66" w:rsidRPr="00622663">
        <w:rPr>
          <w:b w:val="0"/>
          <w:color w:val="000000"/>
          <w:sz w:val="24"/>
          <w:szCs w:val="24"/>
        </w:rPr>
        <w:t xml:space="preserve"> corno e orch</w:t>
      </w:r>
      <w:r w:rsidR="0086273D" w:rsidRPr="00622663">
        <w:rPr>
          <w:b w:val="0"/>
          <w:color w:val="000000"/>
          <w:sz w:val="24"/>
          <w:szCs w:val="24"/>
        </w:rPr>
        <w:t>.</w:t>
      </w:r>
      <w:r w:rsidR="00E61D66" w:rsidRPr="00622663">
        <w:rPr>
          <w:b w:val="0"/>
          <w:color w:val="000000"/>
          <w:sz w:val="24"/>
          <w:szCs w:val="24"/>
        </w:rPr>
        <w:t xml:space="preserve"> (19</w:t>
      </w:r>
      <w:r w:rsidR="0086273D" w:rsidRPr="00622663">
        <w:rPr>
          <w:b w:val="0"/>
          <w:color w:val="000000"/>
          <w:sz w:val="24"/>
          <w:szCs w:val="24"/>
        </w:rPr>
        <w:t>4</w:t>
      </w:r>
      <w:r w:rsidR="007F4A25" w:rsidRPr="00622663">
        <w:rPr>
          <w:b w:val="0"/>
          <w:color w:val="000000"/>
          <w:sz w:val="24"/>
          <w:szCs w:val="24"/>
        </w:rPr>
        <w:t>6</w:t>
      </w:r>
      <w:r w:rsidR="00763D74" w:rsidRPr="00622663">
        <w:rPr>
          <w:b w:val="0"/>
          <w:color w:val="000000"/>
          <w:sz w:val="24"/>
          <w:szCs w:val="24"/>
        </w:rPr>
        <w:t>,</w:t>
      </w:r>
      <w:r w:rsidR="007F4A25" w:rsidRPr="00622663">
        <w:rPr>
          <w:b w:val="0"/>
          <w:color w:val="000000"/>
          <w:sz w:val="24"/>
          <w:szCs w:val="24"/>
        </w:rPr>
        <w:t xml:space="preserve"> 7</w:t>
      </w:r>
      <w:r w:rsidR="00763D74" w:rsidRPr="00622663">
        <w:rPr>
          <w:b w:val="0"/>
          <w:color w:val="000000"/>
          <w:sz w:val="24"/>
          <w:szCs w:val="24"/>
        </w:rPr>
        <w:t>’</w:t>
      </w:r>
      <w:r w:rsidR="007F4A25" w:rsidRPr="00622663">
        <w:rPr>
          <w:b w:val="0"/>
          <w:color w:val="000000"/>
          <w:sz w:val="24"/>
          <w:szCs w:val="24"/>
        </w:rPr>
        <w:t>3</w:t>
      </w:r>
      <w:r w:rsidR="008A7A58" w:rsidRPr="00622663">
        <w:rPr>
          <w:b w:val="0"/>
          <w:color w:val="000000"/>
          <w:sz w:val="24"/>
          <w:szCs w:val="24"/>
        </w:rPr>
        <w:t>5</w:t>
      </w:r>
      <w:r w:rsidR="00E61D66" w:rsidRPr="00622663">
        <w:rPr>
          <w:b w:val="0"/>
          <w:color w:val="000000"/>
          <w:sz w:val="24"/>
          <w:szCs w:val="24"/>
        </w:rPr>
        <w:t>).</w:t>
      </w:r>
    </w:p>
    <w:p w:rsidR="006039D6" w:rsidRPr="00622663" w:rsidRDefault="00FB038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w:t>
      </w:r>
      <w:r w:rsidR="00F37E09" w:rsidRPr="00622663">
        <w:rPr>
          <w:b w:val="0"/>
          <w:color w:val="000000"/>
          <w:sz w:val="24"/>
          <w:szCs w:val="24"/>
        </w:rPr>
        <w:t>°</w:t>
      </w:r>
      <w:r w:rsidR="00E61D66" w:rsidRPr="00622663">
        <w:rPr>
          <w:b w:val="0"/>
          <w:color w:val="000000"/>
          <w:sz w:val="24"/>
          <w:szCs w:val="24"/>
        </w:rPr>
        <w:t xml:space="preserve"> Concerto</w:t>
      </w:r>
      <w:r w:rsidR="00104E0E" w:rsidRPr="00622663">
        <w:rPr>
          <w:b w:val="0"/>
          <w:color w:val="000000"/>
          <w:sz w:val="24"/>
          <w:szCs w:val="24"/>
        </w:rPr>
        <w:t>,</w:t>
      </w:r>
      <w:r w:rsidR="00E61D66" w:rsidRPr="00622663">
        <w:rPr>
          <w:b w:val="0"/>
          <w:color w:val="000000"/>
          <w:sz w:val="24"/>
          <w:szCs w:val="24"/>
        </w:rPr>
        <w:t xml:space="preserve"> op. 58, corno e </w:t>
      </w:r>
      <w:r w:rsidR="0086273D" w:rsidRPr="00622663">
        <w:rPr>
          <w:b w:val="0"/>
          <w:color w:val="000000"/>
          <w:sz w:val="24"/>
          <w:szCs w:val="24"/>
        </w:rPr>
        <w:t>o</w:t>
      </w:r>
      <w:r w:rsidR="009B14BA" w:rsidRPr="00622663">
        <w:rPr>
          <w:b w:val="0"/>
          <w:color w:val="000000"/>
          <w:sz w:val="24"/>
          <w:szCs w:val="24"/>
        </w:rPr>
        <w:t>r</w:t>
      </w:r>
      <w:r w:rsidR="0086273D" w:rsidRPr="00622663">
        <w:rPr>
          <w:b w:val="0"/>
          <w:color w:val="000000"/>
          <w:sz w:val="24"/>
          <w:szCs w:val="24"/>
        </w:rPr>
        <w:t>ch. d'</w:t>
      </w:r>
      <w:r w:rsidR="00E61D66" w:rsidRPr="00622663">
        <w:rPr>
          <w:b w:val="0"/>
          <w:color w:val="000000"/>
          <w:sz w:val="24"/>
          <w:szCs w:val="24"/>
        </w:rPr>
        <w:t>archi (1956</w:t>
      </w:r>
      <w:r w:rsidR="00763D74" w:rsidRPr="00622663">
        <w:rPr>
          <w:b w:val="0"/>
          <w:color w:val="000000"/>
          <w:sz w:val="24"/>
          <w:szCs w:val="24"/>
        </w:rPr>
        <w:t>, 1</w:t>
      </w:r>
      <w:r w:rsidR="008A7A58" w:rsidRPr="00622663">
        <w:rPr>
          <w:b w:val="0"/>
          <w:color w:val="000000"/>
          <w:sz w:val="24"/>
          <w:szCs w:val="24"/>
        </w:rPr>
        <w:t>3</w:t>
      </w:r>
      <w:r w:rsidR="00763D74" w:rsidRPr="00622663">
        <w:rPr>
          <w:b w:val="0"/>
          <w:color w:val="000000"/>
          <w:sz w:val="24"/>
          <w:szCs w:val="24"/>
        </w:rPr>
        <w:t>’</w:t>
      </w:r>
      <w:r w:rsidR="008A7A58" w:rsidRPr="00622663">
        <w:rPr>
          <w:b w:val="0"/>
          <w:color w:val="000000"/>
          <w:sz w:val="24"/>
          <w:szCs w:val="24"/>
        </w:rPr>
        <w:t>50</w:t>
      </w:r>
      <w:r w:rsidR="00E61D66" w:rsidRPr="00622663">
        <w:rPr>
          <w:b w:val="0"/>
          <w:color w:val="000000"/>
          <w:sz w:val="24"/>
          <w:szCs w:val="24"/>
        </w:rPr>
        <w:t>).</w:t>
      </w:r>
    </w:p>
    <w:p w:rsidR="007F4A25" w:rsidRPr="00622663" w:rsidRDefault="007F4A25" w:rsidP="00582753">
      <w:pPr>
        <w:pStyle w:val="Titolo"/>
        <w:tabs>
          <w:tab w:val="left" w:pos="4253"/>
          <w:tab w:val="left" w:pos="4395"/>
        </w:tabs>
        <w:spacing w:before="120" w:after="0" w:line="276" w:lineRule="auto"/>
        <w:jc w:val="left"/>
        <w:outlineLvl w:val="9"/>
        <w:rPr>
          <w:b w:val="0"/>
          <w:color w:val="000000"/>
          <w:sz w:val="24"/>
          <w:szCs w:val="24"/>
        </w:rPr>
      </w:pPr>
    </w:p>
    <w:p w:rsidR="003F1164" w:rsidRPr="00622663" w:rsidRDefault="003F116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ARRIEU  Claude</w:t>
      </w:r>
      <w:r w:rsidRPr="00622663">
        <w:rPr>
          <w:rFonts w:ascii="Arial" w:hAnsi="Arial" w:cs="Arial"/>
          <w:color w:val="0099CC"/>
          <w:u w:val="single"/>
        </w:rPr>
        <w:tab/>
      </w:r>
      <w:r w:rsidRPr="00622663">
        <w:rPr>
          <w:rFonts w:ascii="Arial" w:hAnsi="Arial" w:cs="Arial"/>
          <w:color w:val="0099CC"/>
          <w:u w:val="single"/>
        </w:rPr>
        <w:tab/>
        <w:t>Parigi, 30.11.1903 - Parigi, 7.3.1990.</w:t>
      </w:r>
    </w:p>
    <w:p w:rsidR="001748B8" w:rsidRPr="00622663" w:rsidRDefault="001748B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francese, allieva dal 1924 di M. Long (pf.), Gallon (armonia), Caussade (contrappunto), </w:t>
      </w:r>
      <w:r w:rsidR="00727851" w:rsidRPr="00622663">
        <w:rPr>
          <w:rFonts w:ascii="Arial" w:hAnsi="Arial" w:cs="Arial"/>
          <w:color w:val="0099CC"/>
          <w:sz w:val="20"/>
          <w:szCs w:val="20"/>
        </w:rPr>
        <w:t xml:space="preserve">                  </w:t>
      </w:r>
      <w:r w:rsidR="008D35C7" w:rsidRPr="00622663">
        <w:rPr>
          <w:rFonts w:ascii="Arial" w:hAnsi="Arial" w:cs="Arial"/>
          <w:color w:val="0099CC"/>
          <w:sz w:val="20"/>
          <w:szCs w:val="20"/>
        </w:rPr>
        <w:t xml:space="preserve"> </w:t>
      </w:r>
      <w:r w:rsidR="009D1A2C">
        <w:rPr>
          <w:rFonts w:ascii="Arial" w:hAnsi="Arial" w:cs="Arial"/>
          <w:color w:val="0099CC"/>
          <w:sz w:val="20"/>
          <w:szCs w:val="20"/>
        </w:rPr>
        <w:t xml:space="preserve">                </w:t>
      </w:r>
      <w:r w:rsidRPr="00622663">
        <w:rPr>
          <w:rFonts w:ascii="Arial" w:hAnsi="Arial" w:cs="Arial"/>
          <w:color w:val="0099CC"/>
          <w:sz w:val="20"/>
          <w:szCs w:val="20"/>
        </w:rPr>
        <w:t xml:space="preserve">R. Ducasse e P. Dukas (comp.). Dal 1929 al 1933 insegnante di contrappunto e composizione. Nel 1935 </w:t>
      </w:r>
      <w:r w:rsidR="00727851" w:rsidRPr="00622663">
        <w:rPr>
          <w:rFonts w:ascii="Arial" w:hAnsi="Arial" w:cs="Arial"/>
          <w:color w:val="0099CC"/>
          <w:sz w:val="20"/>
          <w:szCs w:val="20"/>
        </w:rPr>
        <w:t xml:space="preserve">           </w:t>
      </w:r>
      <w:r w:rsidRPr="00622663">
        <w:rPr>
          <w:rFonts w:ascii="Arial" w:hAnsi="Arial" w:cs="Arial"/>
          <w:color w:val="0099CC"/>
          <w:sz w:val="20"/>
          <w:szCs w:val="20"/>
        </w:rPr>
        <w:t>inizia a lavorare ai programmi della Radiodiffusion française. 1° Premio Italia nel 1949 e Légion d’Honneur.</w:t>
      </w:r>
    </w:p>
    <w:p w:rsidR="0044730B" w:rsidRPr="00622663" w:rsidRDefault="0044730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Le Coeur volant, corno e pf</w:t>
      </w:r>
      <w:r w:rsidR="007825D4" w:rsidRPr="00622663">
        <w:rPr>
          <w:b w:val="0"/>
          <w:color w:val="000000"/>
          <w:sz w:val="24"/>
          <w:szCs w:val="24"/>
        </w:rPr>
        <w:t>.</w:t>
      </w:r>
      <w:r w:rsidR="00F048F1" w:rsidRPr="00622663">
        <w:rPr>
          <w:b w:val="0"/>
          <w:color w:val="000000"/>
          <w:sz w:val="24"/>
          <w:szCs w:val="24"/>
        </w:rPr>
        <w:t xml:space="preserve"> (1976, 1’30).</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023618" w:rsidRPr="00622663" w:rsidRDefault="0002361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ARRIGO  Girolamo</w:t>
      </w:r>
      <w:r w:rsidRPr="00622663">
        <w:rPr>
          <w:rFonts w:ascii="Arial" w:hAnsi="Arial" w:cs="Arial"/>
          <w:color w:val="0099CC"/>
          <w:u w:val="single"/>
        </w:rPr>
        <w:tab/>
      </w:r>
      <w:r w:rsidRPr="00622663">
        <w:rPr>
          <w:rFonts w:ascii="Arial" w:hAnsi="Arial" w:cs="Arial"/>
          <w:color w:val="0099CC"/>
          <w:u w:val="single"/>
        </w:rPr>
        <w:tab/>
        <w:t>Palermo, 2.4.1930</w:t>
      </w:r>
    </w:p>
    <w:p w:rsidR="00023618" w:rsidRPr="00622663" w:rsidRDefault="0002361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italiano, studi al Conservatorio Bellini di Catania, perfezionamento a Parigi con Deutsch. </w:t>
      </w:r>
      <w:r w:rsidR="00727851" w:rsidRPr="00622663">
        <w:rPr>
          <w:rFonts w:ascii="Arial" w:hAnsi="Arial" w:cs="Arial"/>
          <w:color w:val="0099CC"/>
          <w:sz w:val="20"/>
          <w:szCs w:val="20"/>
        </w:rPr>
        <w:t xml:space="preserve">                 </w:t>
      </w:r>
      <w:r w:rsidRPr="00622663">
        <w:rPr>
          <w:rFonts w:ascii="Arial" w:hAnsi="Arial" w:cs="Arial"/>
          <w:color w:val="0099CC"/>
          <w:sz w:val="20"/>
          <w:szCs w:val="20"/>
        </w:rPr>
        <w:t>Invitato da Schuller a Tanglewood e New York. Amico di Copland, Varese e Bernstein.</w:t>
      </w:r>
    </w:p>
    <w:p w:rsidR="00023618" w:rsidRPr="00622663" w:rsidRDefault="00023618"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Eclatement-Funérailles, 6 corni e 6 trombe (1969, 6’30).</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lang w:val="fr-FR"/>
        </w:rPr>
      </w:pPr>
    </w:p>
    <w:p w:rsidR="002D409D" w:rsidRPr="00622663" w:rsidRDefault="002D409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ARSEYEV  Igor</w:t>
      </w:r>
      <w:r w:rsidRPr="00622663">
        <w:rPr>
          <w:rFonts w:ascii="Arial" w:hAnsi="Arial" w:cs="Arial"/>
          <w:color w:val="0099CC"/>
          <w:u w:val="single"/>
        </w:rPr>
        <w:tab/>
      </w:r>
      <w:r w:rsidRPr="00622663">
        <w:rPr>
          <w:rFonts w:ascii="Arial" w:hAnsi="Arial" w:cs="Arial"/>
          <w:color w:val="0099CC"/>
          <w:u w:val="single"/>
        </w:rPr>
        <w:tab/>
        <w:t>1937</w:t>
      </w:r>
    </w:p>
    <w:p w:rsidR="002D409D" w:rsidRPr="00622663" w:rsidRDefault="002D409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russo.</w:t>
      </w:r>
    </w:p>
    <w:p w:rsidR="00820BB4" w:rsidRPr="00622663" w:rsidRDefault="002D409D" w:rsidP="00582753">
      <w:pPr>
        <w:pStyle w:val="Corpotesto"/>
        <w:tabs>
          <w:tab w:val="left" w:pos="4253"/>
          <w:tab w:val="left" w:pos="4395"/>
        </w:tabs>
        <w:spacing w:before="120" w:after="0" w:line="276" w:lineRule="auto"/>
        <w:rPr>
          <w:rStyle w:val="normal-c31"/>
          <w:rFonts w:ascii="Arial" w:hAnsi="Arial" w:cs="Arial"/>
          <w:i w:val="0"/>
        </w:rPr>
      </w:pPr>
      <w:r w:rsidRPr="00622663">
        <w:rPr>
          <w:rStyle w:val="normal-c31"/>
          <w:rFonts w:ascii="Arial" w:hAnsi="Arial" w:cs="Arial"/>
          <w:i w:val="0"/>
          <w:vanish/>
        </w:rPr>
        <w:t>Two Pieces for two horns</w:t>
      </w:r>
      <w:r w:rsidRPr="00622663">
        <w:rPr>
          <w:rStyle w:val="normal-c31"/>
          <w:rFonts w:ascii="Arial" w:hAnsi="Arial" w:cs="Arial"/>
          <w:i w:val="0"/>
        </w:rPr>
        <w:t>Due Pezzi per due corni.</w:t>
      </w:r>
    </w:p>
    <w:p w:rsidR="00820BB4" w:rsidRPr="00622663" w:rsidRDefault="00820BB4" w:rsidP="00582753">
      <w:pPr>
        <w:pStyle w:val="Corpotesto"/>
        <w:tabs>
          <w:tab w:val="left" w:pos="4253"/>
          <w:tab w:val="left" w:pos="4395"/>
        </w:tabs>
        <w:spacing w:before="120" w:after="0" w:line="276" w:lineRule="auto"/>
        <w:rPr>
          <w:rStyle w:val="normal-c31"/>
          <w:rFonts w:ascii="Arial" w:hAnsi="Arial" w:cs="Arial"/>
          <w:i w:val="0"/>
        </w:rPr>
      </w:pPr>
    </w:p>
    <w:p w:rsidR="00A45465" w:rsidRPr="00622663" w:rsidRDefault="00A45465" w:rsidP="00582753">
      <w:pPr>
        <w:pStyle w:val="Titolo"/>
        <w:tabs>
          <w:tab w:val="left" w:pos="4253"/>
          <w:tab w:val="left" w:pos="4395"/>
        </w:tabs>
        <w:spacing w:before="120" w:after="0" w:line="276" w:lineRule="auto"/>
        <w:jc w:val="left"/>
        <w:outlineLvl w:val="9"/>
        <w:rPr>
          <w:b w:val="0"/>
          <w:color w:val="0099CC"/>
          <w:sz w:val="24"/>
          <w:szCs w:val="24"/>
          <w:u w:val="single"/>
          <w:lang w:val="fr-FR"/>
        </w:rPr>
      </w:pPr>
      <w:r w:rsidRPr="00622663">
        <w:rPr>
          <w:b w:val="0"/>
          <w:color w:val="0099CC"/>
          <w:sz w:val="24"/>
          <w:szCs w:val="24"/>
          <w:u w:val="single"/>
          <w:lang w:val="fr-FR"/>
        </w:rPr>
        <w:t xml:space="preserve">ARTOT  </w:t>
      </w:r>
      <w:r w:rsidR="00BD4381" w:rsidRPr="00622663">
        <w:rPr>
          <w:b w:val="0"/>
          <w:color w:val="0099CC"/>
          <w:sz w:val="24"/>
          <w:szCs w:val="24"/>
          <w:u w:val="single"/>
          <w:lang w:val="fr-FR"/>
        </w:rPr>
        <w:t xml:space="preserve">Jean </w:t>
      </w:r>
      <w:r w:rsidRPr="00622663">
        <w:rPr>
          <w:b w:val="0"/>
          <w:color w:val="0099CC"/>
          <w:sz w:val="24"/>
          <w:szCs w:val="24"/>
          <w:u w:val="single"/>
          <w:lang w:val="fr-FR"/>
        </w:rPr>
        <w:t>Desiré</w:t>
      </w:r>
      <w:r w:rsidRPr="00622663">
        <w:rPr>
          <w:b w:val="0"/>
          <w:color w:val="0099CC"/>
          <w:sz w:val="24"/>
          <w:szCs w:val="24"/>
          <w:u w:val="single"/>
          <w:lang w:val="fr-FR"/>
        </w:rPr>
        <w:tab/>
      </w:r>
      <w:r w:rsidRPr="00622663">
        <w:rPr>
          <w:b w:val="0"/>
          <w:color w:val="0099CC"/>
          <w:sz w:val="24"/>
          <w:szCs w:val="24"/>
          <w:u w:val="single"/>
          <w:lang w:val="fr-FR"/>
        </w:rPr>
        <w:tab/>
        <w:t>Parigi, 23.9.1803 - St. Josse, 25.3.1887.</w:t>
      </w:r>
    </w:p>
    <w:p w:rsidR="00A45465" w:rsidRPr="00622663" w:rsidRDefault="00A45465"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allievo e successore del padre al Teatro de la Monnaie a Bruxelles. </w:t>
      </w:r>
      <w:r w:rsidR="008D35C7" w:rsidRPr="00622663">
        <w:rPr>
          <w:b w:val="0"/>
          <w:color w:val="0099CC"/>
          <w:sz w:val="20"/>
          <w:szCs w:val="20"/>
        </w:rPr>
        <w:t xml:space="preserve">                                Insegnante </w:t>
      </w:r>
      <w:r w:rsidRPr="00622663">
        <w:rPr>
          <w:b w:val="0"/>
          <w:color w:val="0099CC"/>
          <w:sz w:val="20"/>
          <w:szCs w:val="20"/>
        </w:rPr>
        <w:t>al Conservatorio e 1</w:t>
      </w:r>
      <w:r w:rsidR="00727851" w:rsidRPr="00622663">
        <w:rPr>
          <w:b w:val="0"/>
          <w:color w:val="0099CC"/>
          <w:sz w:val="20"/>
          <w:szCs w:val="20"/>
        </w:rPr>
        <w:t>°</w:t>
      </w:r>
      <w:r w:rsidRPr="00622663">
        <w:rPr>
          <w:b w:val="0"/>
          <w:color w:val="0099CC"/>
          <w:sz w:val="20"/>
          <w:szCs w:val="20"/>
        </w:rPr>
        <w:t xml:space="preserve"> corn</w:t>
      </w:r>
      <w:r w:rsidR="00C5380A" w:rsidRPr="00622663">
        <w:rPr>
          <w:b w:val="0"/>
          <w:color w:val="0099CC"/>
          <w:sz w:val="20"/>
          <w:szCs w:val="20"/>
        </w:rPr>
        <w:t>o</w:t>
      </w:r>
      <w:r w:rsidRPr="00622663">
        <w:rPr>
          <w:b w:val="0"/>
          <w:color w:val="0099CC"/>
          <w:sz w:val="20"/>
          <w:szCs w:val="20"/>
        </w:rPr>
        <w:t xml:space="preserve"> alla corte belga.</w:t>
      </w:r>
    </w:p>
    <w:p w:rsidR="00A45465" w:rsidRPr="00622663" w:rsidRDefault="00A4546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Fantasie.   </w:t>
      </w:r>
      <w:r w:rsidR="003C6C4E" w:rsidRPr="00622663">
        <w:rPr>
          <w:b w:val="0"/>
          <w:color w:val="000000"/>
          <w:sz w:val="24"/>
          <w:szCs w:val="24"/>
        </w:rPr>
        <w:t xml:space="preserve">24 </w:t>
      </w:r>
      <w:r w:rsidRPr="00622663">
        <w:rPr>
          <w:b w:val="0"/>
          <w:color w:val="000000"/>
          <w:sz w:val="24"/>
          <w:szCs w:val="24"/>
        </w:rPr>
        <w:t xml:space="preserve">Studi.   </w:t>
      </w:r>
      <w:r w:rsidR="00BD4381" w:rsidRPr="00622663">
        <w:rPr>
          <w:b w:val="0"/>
          <w:color w:val="000000"/>
          <w:sz w:val="24"/>
          <w:szCs w:val="24"/>
        </w:rPr>
        <w:t xml:space="preserve">12 </w:t>
      </w:r>
      <w:r w:rsidRPr="00622663">
        <w:rPr>
          <w:b w:val="0"/>
          <w:color w:val="000000"/>
          <w:sz w:val="24"/>
          <w:szCs w:val="24"/>
        </w:rPr>
        <w:t>Quartett</w:t>
      </w:r>
      <w:r w:rsidR="00BD4381" w:rsidRPr="00622663">
        <w:rPr>
          <w:b w:val="0"/>
          <w:color w:val="000000"/>
          <w:sz w:val="24"/>
          <w:szCs w:val="24"/>
        </w:rPr>
        <w:t>i</w:t>
      </w:r>
      <w:r w:rsidRPr="00622663">
        <w:rPr>
          <w:b w:val="0"/>
          <w:color w:val="000000"/>
          <w:sz w:val="24"/>
          <w:szCs w:val="24"/>
        </w:rPr>
        <w:t xml:space="preserve"> per </w:t>
      </w:r>
      <w:r w:rsidR="00BD4381" w:rsidRPr="00622663">
        <w:rPr>
          <w:b w:val="0"/>
          <w:color w:val="000000"/>
          <w:sz w:val="24"/>
          <w:szCs w:val="24"/>
        </w:rPr>
        <w:t xml:space="preserve">4 </w:t>
      </w:r>
      <w:r w:rsidRPr="00622663">
        <w:rPr>
          <w:b w:val="0"/>
          <w:color w:val="000000"/>
          <w:sz w:val="24"/>
          <w:szCs w:val="24"/>
        </w:rPr>
        <w:t>corni.</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D628E1" w:rsidRPr="00622663" w:rsidRDefault="00D628E1"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ARTYOMOV  Vyasheslav</w:t>
      </w:r>
      <w:r w:rsidRPr="00622663">
        <w:rPr>
          <w:rFonts w:ascii="Arial" w:hAnsi="Arial" w:cs="Arial"/>
          <w:color w:val="0099CC"/>
          <w:sz w:val="24"/>
          <w:u w:val="single"/>
        </w:rPr>
        <w:tab/>
      </w:r>
      <w:r w:rsidRPr="00622663">
        <w:rPr>
          <w:rFonts w:ascii="Arial" w:hAnsi="Arial" w:cs="Arial"/>
          <w:color w:val="0099CC"/>
          <w:sz w:val="24"/>
          <w:u w:val="single"/>
        </w:rPr>
        <w:tab/>
        <w:t>Mosca, 29.6.1940</w:t>
      </w:r>
    </w:p>
    <w:p w:rsidR="00D628E1" w:rsidRPr="00622663" w:rsidRDefault="00776C4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russo, </w:t>
      </w:r>
      <w:r w:rsidR="00D628E1" w:rsidRPr="00622663">
        <w:rPr>
          <w:rFonts w:ascii="Arial" w:hAnsi="Arial" w:cs="Arial"/>
          <w:color w:val="0099CC"/>
        </w:rPr>
        <w:t xml:space="preserve">dopo una laurea in fisica si indirizzò alla Musica. Studi al Conservatorio Tchaikowsky </w:t>
      </w:r>
      <w:r w:rsidR="008D35C7" w:rsidRPr="00622663">
        <w:rPr>
          <w:rFonts w:ascii="Arial" w:hAnsi="Arial" w:cs="Arial"/>
          <w:color w:val="0099CC"/>
        </w:rPr>
        <w:t xml:space="preserve">                        </w:t>
      </w:r>
      <w:r w:rsidR="00D628E1" w:rsidRPr="00622663">
        <w:rPr>
          <w:rFonts w:ascii="Arial" w:hAnsi="Arial" w:cs="Arial"/>
          <w:color w:val="0099CC"/>
        </w:rPr>
        <w:t xml:space="preserve">di Mosca, allievo di Sidelnikov. Con Gubaidulina e Suslin formò il “Gruppo di Improvvisatori Astreya” e una  </w:t>
      </w:r>
      <w:r w:rsidR="00727851" w:rsidRPr="00622663">
        <w:rPr>
          <w:rFonts w:ascii="Arial" w:hAnsi="Arial" w:cs="Arial"/>
          <w:color w:val="0099CC"/>
        </w:rPr>
        <w:t xml:space="preserve">       </w:t>
      </w:r>
      <w:r w:rsidR="009D1A2C">
        <w:rPr>
          <w:rFonts w:ascii="Arial" w:hAnsi="Arial" w:cs="Arial"/>
          <w:color w:val="0099CC"/>
        </w:rPr>
        <w:t xml:space="preserve">          </w:t>
      </w:r>
      <w:r w:rsidR="00D628E1" w:rsidRPr="00622663">
        <w:rPr>
          <w:rFonts w:ascii="Arial" w:hAnsi="Arial" w:cs="Arial"/>
          <w:color w:val="0099CC"/>
        </w:rPr>
        <w:t xml:space="preserve">sua Fondazione Filosofica della Musica. Riporto suoi pensieri che mi sembrano interessanti: </w:t>
      </w:r>
      <w:r w:rsidR="009D1A2C">
        <w:rPr>
          <w:rFonts w:ascii="Arial" w:hAnsi="Arial" w:cs="Arial"/>
          <w:color w:val="0099CC"/>
        </w:rPr>
        <w:t xml:space="preserve">                                                 </w:t>
      </w:r>
      <w:r w:rsidR="00D628E1" w:rsidRPr="00622663">
        <w:rPr>
          <w:rFonts w:ascii="Arial" w:hAnsi="Arial" w:cs="Arial"/>
          <w:b/>
          <w:color w:val="0099CC"/>
        </w:rPr>
        <w:t>1</w:t>
      </w:r>
      <w:r w:rsidR="00D628E1" w:rsidRPr="00622663">
        <w:rPr>
          <w:rFonts w:ascii="Arial" w:hAnsi="Arial" w:cs="Arial"/>
          <w:color w:val="0099CC"/>
        </w:rPr>
        <w:t>) All’inizio Dio creò il mondo e al principio era il suono che ha accompagnato la creazione.</w:t>
      </w:r>
      <w:r w:rsidR="009C1DD2">
        <w:rPr>
          <w:rFonts w:ascii="Arial" w:hAnsi="Arial" w:cs="Arial"/>
          <w:color w:val="0099CC"/>
        </w:rPr>
        <w:t xml:space="preserve"> </w:t>
      </w:r>
      <w:r w:rsidR="00D628E1" w:rsidRPr="00622663">
        <w:rPr>
          <w:rFonts w:ascii="Arial" w:hAnsi="Arial" w:cs="Arial"/>
          <w:b/>
          <w:color w:val="0099CC"/>
        </w:rPr>
        <w:t>2</w:t>
      </w:r>
      <w:r w:rsidR="00D628E1" w:rsidRPr="00622663">
        <w:rPr>
          <w:rFonts w:ascii="Arial" w:hAnsi="Arial" w:cs="Arial"/>
          <w:color w:val="0099CC"/>
        </w:rPr>
        <w:t xml:space="preserve">) La Musica è la </w:t>
      </w:r>
      <w:r w:rsidR="009C1DD2">
        <w:rPr>
          <w:rFonts w:ascii="Arial" w:hAnsi="Arial" w:cs="Arial"/>
          <w:color w:val="0099CC"/>
        </w:rPr>
        <w:t xml:space="preserve">                </w:t>
      </w:r>
      <w:r w:rsidR="00D628E1" w:rsidRPr="00622663">
        <w:rPr>
          <w:rFonts w:ascii="Arial" w:hAnsi="Arial" w:cs="Arial"/>
          <w:color w:val="0099CC"/>
        </w:rPr>
        <w:t xml:space="preserve">vera espressione della vita dell’anima. </w:t>
      </w:r>
      <w:r w:rsidR="00D628E1" w:rsidRPr="00622663">
        <w:rPr>
          <w:rFonts w:ascii="Arial" w:hAnsi="Arial" w:cs="Arial"/>
          <w:b/>
          <w:color w:val="0099CC"/>
        </w:rPr>
        <w:t>3</w:t>
      </w:r>
      <w:r w:rsidR="00D628E1" w:rsidRPr="00622663">
        <w:rPr>
          <w:rFonts w:ascii="Arial" w:hAnsi="Arial" w:cs="Arial"/>
          <w:color w:val="0099CC"/>
        </w:rPr>
        <w:t xml:space="preserve">) La Musica è un mediatore tra Dio e il mondo e purifica l’anima, </w:t>
      </w:r>
      <w:r w:rsidR="009C1DD2">
        <w:rPr>
          <w:rFonts w:ascii="Arial" w:hAnsi="Arial" w:cs="Arial"/>
          <w:color w:val="0099CC"/>
        </w:rPr>
        <w:t xml:space="preserve">           </w:t>
      </w:r>
      <w:r w:rsidR="00D628E1" w:rsidRPr="00622663">
        <w:rPr>
          <w:rFonts w:ascii="Arial" w:hAnsi="Arial" w:cs="Arial"/>
          <w:color w:val="0099CC"/>
        </w:rPr>
        <w:lastRenderedPageBreak/>
        <w:t xml:space="preserve">questa penetrazione del mondo interiore porta a scoprire e redimere se stessi, con il suo flusso psicologico. </w:t>
      </w:r>
      <w:r w:rsidR="00727851" w:rsidRPr="00622663">
        <w:rPr>
          <w:rFonts w:ascii="Arial" w:hAnsi="Arial" w:cs="Arial"/>
          <w:color w:val="0099CC"/>
        </w:rPr>
        <w:t xml:space="preserve">                       </w:t>
      </w:r>
      <w:r w:rsidR="00D628E1" w:rsidRPr="00622663">
        <w:rPr>
          <w:rFonts w:ascii="Arial" w:hAnsi="Arial" w:cs="Arial"/>
          <w:b/>
          <w:color w:val="0099CC"/>
        </w:rPr>
        <w:t>4</w:t>
      </w:r>
      <w:r w:rsidR="00D628E1" w:rsidRPr="00622663">
        <w:rPr>
          <w:rFonts w:ascii="Arial" w:hAnsi="Arial" w:cs="Arial"/>
          <w:color w:val="0099CC"/>
        </w:rPr>
        <w:t xml:space="preserve">) L’anima del musicista si rivela in suoni e ci aiuta a comprendere la profondità dell’esistenza, l’emotività </w:t>
      </w:r>
      <w:r w:rsidR="00727851" w:rsidRPr="00622663">
        <w:rPr>
          <w:rFonts w:ascii="Arial" w:hAnsi="Arial" w:cs="Arial"/>
          <w:color w:val="0099CC"/>
        </w:rPr>
        <w:t xml:space="preserve">             </w:t>
      </w:r>
      <w:r w:rsidR="00D628E1" w:rsidRPr="00622663">
        <w:rPr>
          <w:rFonts w:ascii="Arial" w:hAnsi="Arial" w:cs="Arial"/>
          <w:color w:val="0099CC"/>
        </w:rPr>
        <w:t xml:space="preserve">non è altro che un’aiuto per evitare di non comprendere, viene dal cuore, mi dolgo nel pensare che questo </w:t>
      </w:r>
      <w:r w:rsidR="00727851" w:rsidRPr="00622663">
        <w:rPr>
          <w:rFonts w:ascii="Arial" w:hAnsi="Arial" w:cs="Arial"/>
          <w:color w:val="0099CC"/>
        </w:rPr>
        <w:t xml:space="preserve">          </w:t>
      </w:r>
      <w:r w:rsidR="00D628E1" w:rsidRPr="00622663">
        <w:rPr>
          <w:rFonts w:ascii="Arial" w:hAnsi="Arial" w:cs="Arial"/>
          <w:color w:val="0099CC"/>
        </w:rPr>
        <w:t xml:space="preserve">nervo scoperto, questa luce non venga considerato un dono. </w:t>
      </w:r>
      <w:r w:rsidR="00D628E1" w:rsidRPr="00622663">
        <w:rPr>
          <w:rFonts w:ascii="Arial" w:hAnsi="Arial" w:cs="Arial"/>
          <w:b/>
          <w:color w:val="0099CC"/>
        </w:rPr>
        <w:t>5</w:t>
      </w:r>
      <w:r w:rsidR="00D628E1" w:rsidRPr="00622663">
        <w:rPr>
          <w:rFonts w:ascii="Arial" w:hAnsi="Arial" w:cs="Arial"/>
          <w:color w:val="0099CC"/>
        </w:rPr>
        <w:t xml:space="preserve">) Il vero suono non è ingannevole, la Musica </w:t>
      </w:r>
      <w:r w:rsidR="00727851" w:rsidRPr="00622663">
        <w:rPr>
          <w:rFonts w:ascii="Arial" w:hAnsi="Arial" w:cs="Arial"/>
          <w:color w:val="0099CC"/>
        </w:rPr>
        <w:t xml:space="preserve">         </w:t>
      </w:r>
      <w:r w:rsidR="008D35C7" w:rsidRPr="00622663">
        <w:rPr>
          <w:rFonts w:ascii="Arial" w:hAnsi="Arial" w:cs="Arial"/>
          <w:color w:val="0099CC"/>
        </w:rPr>
        <w:t xml:space="preserve">                </w:t>
      </w:r>
      <w:r w:rsidR="00D628E1" w:rsidRPr="00622663">
        <w:rPr>
          <w:rFonts w:ascii="Arial" w:hAnsi="Arial" w:cs="Arial"/>
          <w:color w:val="0099CC"/>
        </w:rPr>
        <w:t xml:space="preserve">è l’arte più vicina a Dio. </w:t>
      </w:r>
      <w:r w:rsidR="00D628E1" w:rsidRPr="00622663">
        <w:rPr>
          <w:rFonts w:ascii="Arial" w:hAnsi="Arial" w:cs="Arial"/>
          <w:b/>
          <w:color w:val="0099CC"/>
        </w:rPr>
        <w:t>6</w:t>
      </w:r>
      <w:r w:rsidR="00D628E1" w:rsidRPr="00622663">
        <w:rPr>
          <w:rFonts w:ascii="Arial" w:hAnsi="Arial" w:cs="Arial"/>
          <w:color w:val="0099CC"/>
        </w:rPr>
        <w:t xml:space="preserve">) La Russia, con i suoi drammatici eventi, avendo perso Dio, sta cercando di </w:t>
      </w:r>
      <w:r w:rsidR="00727851" w:rsidRPr="00622663">
        <w:rPr>
          <w:rFonts w:ascii="Arial" w:hAnsi="Arial" w:cs="Arial"/>
          <w:color w:val="0099CC"/>
        </w:rPr>
        <w:t xml:space="preserve">                  </w:t>
      </w:r>
      <w:r w:rsidR="00D628E1" w:rsidRPr="00622663">
        <w:rPr>
          <w:rFonts w:ascii="Arial" w:hAnsi="Arial" w:cs="Arial"/>
          <w:color w:val="0099CC"/>
        </w:rPr>
        <w:t xml:space="preserve">ritrovarlo, il veicolo migliore sembra essere proprio la vera Musica. La Musica è la quintessenza dell’essere </w:t>
      </w:r>
      <w:r w:rsidR="00727851" w:rsidRPr="00622663">
        <w:rPr>
          <w:rFonts w:ascii="Arial" w:hAnsi="Arial" w:cs="Arial"/>
          <w:color w:val="0099CC"/>
        </w:rPr>
        <w:t xml:space="preserve">                         </w:t>
      </w:r>
      <w:r w:rsidR="00D628E1" w:rsidRPr="00622663">
        <w:rPr>
          <w:rFonts w:ascii="Arial" w:hAnsi="Arial" w:cs="Arial"/>
          <w:color w:val="0099CC"/>
        </w:rPr>
        <w:t xml:space="preserve">e senza fede muore. </w:t>
      </w:r>
      <w:r w:rsidR="00D628E1" w:rsidRPr="00622663">
        <w:rPr>
          <w:rFonts w:ascii="Arial" w:hAnsi="Arial" w:cs="Arial"/>
          <w:b/>
          <w:color w:val="0099CC"/>
        </w:rPr>
        <w:t>7</w:t>
      </w:r>
      <w:r w:rsidR="00D628E1" w:rsidRPr="00622663">
        <w:rPr>
          <w:rFonts w:ascii="Arial" w:hAnsi="Arial" w:cs="Arial"/>
          <w:color w:val="0099CC"/>
        </w:rPr>
        <w:t>) La musica creata dalla mente serve per la mente, composta dal cuore va al cuore.</w:t>
      </w:r>
    </w:p>
    <w:p w:rsidR="00383673" w:rsidRPr="00622663" w:rsidRDefault="00383673"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Capriccio romant</w:t>
      </w:r>
      <w:r w:rsidR="00DC1EC0" w:rsidRPr="00622663">
        <w:rPr>
          <w:rFonts w:ascii="Arial" w:hAnsi="Arial" w:cs="Arial"/>
          <w:sz w:val="24"/>
        </w:rPr>
        <w:t>i</w:t>
      </w:r>
      <w:r w:rsidRPr="00622663">
        <w:rPr>
          <w:rFonts w:ascii="Arial" w:hAnsi="Arial" w:cs="Arial"/>
          <w:sz w:val="24"/>
        </w:rPr>
        <w:t xml:space="preserve">co, corno e pf. (1976).   </w:t>
      </w:r>
    </w:p>
    <w:p w:rsidR="00820BB4" w:rsidRPr="00622663" w:rsidRDefault="00383673"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Capriccio romantico, alla memoria di Sibelius, corno, pf. e quart. d’archi (1982).</w:t>
      </w:r>
    </w:p>
    <w:p w:rsidR="00820BB4" w:rsidRPr="00622663" w:rsidRDefault="00820BB4" w:rsidP="00582753">
      <w:pPr>
        <w:pStyle w:val="Corpotesto"/>
        <w:tabs>
          <w:tab w:val="left" w:pos="4253"/>
          <w:tab w:val="left" w:pos="4395"/>
        </w:tabs>
        <w:spacing w:before="120" w:after="0" w:line="276" w:lineRule="auto"/>
        <w:rPr>
          <w:rFonts w:ascii="Arial" w:hAnsi="Arial" w:cs="Arial"/>
          <w:sz w:val="24"/>
          <w:szCs w:val="24"/>
        </w:rPr>
      </w:pPr>
    </w:p>
    <w:p w:rsidR="004864D8" w:rsidRPr="00622663" w:rsidRDefault="0048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ARUT</w:t>
      </w:r>
      <w:r w:rsidR="00091D18" w:rsidRPr="00622663">
        <w:rPr>
          <w:rFonts w:ascii="Arial" w:hAnsi="Arial" w:cs="Arial"/>
          <w:color w:val="0099CC"/>
          <w:u w:val="single"/>
        </w:rPr>
        <w:t>I</w:t>
      </w:r>
      <w:r w:rsidRPr="00622663">
        <w:rPr>
          <w:rFonts w:ascii="Arial" w:hAnsi="Arial" w:cs="Arial"/>
          <w:color w:val="0099CC"/>
          <w:u w:val="single"/>
        </w:rPr>
        <w:t>UN</w:t>
      </w:r>
      <w:r w:rsidR="00091D18" w:rsidRPr="00622663">
        <w:rPr>
          <w:rFonts w:ascii="Arial" w:hAnsi="Arial" w:cs="Arial"/>
          <w:color w:val="0099CC"/>
          <w:u w:val="single"/>
        </w:rPr>
        <w:t>I</w:t>
      </w:r>
      <w:r w:rsidRPr="00622663">
        <w:rPr>
          <w:rFonts w:ascii="Arial" w:hAnsi="Arial" w:cs="Arial"/>
          <w:color w:val="0099CC"/>
          <w:u w:val="single"/>
        </w:rPr>
        <w:t>AN  Alexander</w:t>
      </w:r>
      <w:r w:rsidRPr="00622663">
        <w:rPr>
          <w:rFonts w:ascii="Arial" w:hAnsi="Arial" w:cs="Arial"/>
          <w:color w:val="0099CC"/>
          <w:u w:val="single"/>
        </w:rPr>
        <w:tab/>
      </w:r>
      <w:r w:rsidR="006218E7" w:rsidRPr="00622663">
        <w:rPr>
          <w:rFonts w:ascii="Arial" w:hAnsi="Arial" w:cs="Arial"/>
          <w:color w:val="0099CC"/>
          <w:u w:val="single"/>
        </w:rPr>
        <w:t>Yereva</w:t>
      </w:r>
      <w:r w:rsidRPr="00622663">
        <w:rPr>
          <w:rFonts w:ascii="Arial" w:hAnsi="Arial" w:cs="Arial"/>
          <w:color w:val="0099CC"/>
          <w:u w:val="single"/>
        </w:rPr>
        <w:t>n, 23.9.1920</w:t>
      </w:r>
    </w:p>
    <w:p w:rsidR="00075ABE" w:rsidRPr="00622663" w:rsidRDefault="00075AB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armeno, perfezionamento al Conservatorio di Mosca con Litinsky e Peyko.  </w:t>
      </w:r>
      <w:r w:rsidR="00776C4C" w:rsidRPr="00622663">
        <w:rPr>
          <w:rFonts w:ascii="Arial" w:hAnsi="Arial" w:cs="Arial"/>
          <w:color w:val="0099CC"/>
          <w:sz w:val="20"/>
          <w:szCs w:val="20"/>
        </w:rPr>
        <w:t xml:space="preserve">                  </w:t>
      </w:r>
      <w:r w:rsidRPr="00622663">
        <w:rPr>
          <w:rFonts w:ascii="Arial" w:hAnsi="Arial" w:cs="Arial"/>
          <w:color w:val="0099CC"/>
          <w:sz w:val="20"/>
          <w:szCs w:val="20"/>
        </w:rPr>
        <w:t>Direttore, dal 1954, dell’orchestra Sinfonica armena e Insegnante al Conservatorio di Yerevan.</w:t>
      </w:r>
    </w:p>
    <w:p w:rsidR="00E61D66" w:rsidRPr="00622663" w:rsidRDefault="00E61D6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(19</w:t>
      </w:r>
      <w:r w:rsidR="00FD03D4" w:rsidRPr="00622663">
        <w:rPr>
          <w:b w:val="0"/>
          <w:color w:val="000000"/>
          <w:sz w:val="24"/>
          <w:szCs w:val="24"/>
        </w:rPr>
        <w:t>62</w:t>
      </w:r>
      <w:r w:rsidR="007B3A4F" w:rsidRPr="00622663">
        <w:rPr>
          <w:b w:val="0"/>
          <w:color w:val="000000"/>
          <w:sz w:val="24"/>
          <w:szCs w:val="24"/>
        </w:rPr>
        <w:t>, 1</w:t>
      </w:r>
      <w:r w:rsidR="00FD03D4" w:rsidRPr="00622663">
        <w:rPr>
          <w:b w:val="0"/>
          <w:color w:val="000000"/>
          <w:sz w:val="24"/>
          <w:szCs w:val="24"/>
        </w:rPr>
        <w:t>5</w:t>
      </w:r>
      <w:r w:rsidR="007B3A4F" w:rsidRPr="00622663">
        <w:rPr>
          <w:b w:val="0"/>
          <w:color w:val="000000"/>
          <w:sz w:val="24"/>
          <w:szCs w:val="24"/>
        </w:rPr>
        <w:t>’</w:t>
      </w:r>
      <w:r w:rsidRPr="00622663">
        <w:rPr>
          <w:b w:val="0"/>
          <w:color w:val="000000"/>
          <w:sz w:val="24"/>
          <w:szCs w:val="24"/>
        </w:rPr>
        <w:t>).</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rPr>
      </w:pPr>
    </w:p>
    <w:p w:rsidR="00AD15B0" w:rsidRPr="00622663" w:rsidRDefault="00AD15B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ASAFIEV  Boris  Vladimirovic</w:t>
      </w:r>
      <w:r w:rsidRPr="00622663">
        <w:rPr>
          <w:rFonts w:ascii="Arial" w:hAnsi="Arial" w:cs="Arial"/>
          <w:color w:val="0099CC"/>
          <w:sz w:val="24"/>
          <w:u w:val="single"/>
        </w:rPr>
        <w:tab/>
        <w:t>Pietroburgo, 29.7.1884 - Mosca, 27.1.1949.</w:t>
      </w:r>
    </w:p>
    <w:p w:rsidR="00AD15B0" w:rsidRPr="00622663" w:rsidRDefault="00AD15B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critico musicale russo, allievo di Glazunov, Liadov, Prokofiev e Miakovskij. </w:t>
      </w:r>
      <w:r w:rsidR="00CC08A4">
        <w:rPr>
          <w:rFonts w:ascii="Arial" w:hAnsi="Arial" w:cs="Arial"/>
          <w:color w:val="0099CC"/>
        </w:rPr>
        <w:t xml:space="preserve">                                   </w:t>
      </w:r>
      <w:r w:rsidRPr="00622663">
        <w:rPr>
          <w:rFonts w:ascii="Arial" w:hAnsi="Arial" w:cs="Arial"/>
          <w:color w:val="0099CC"/>
        </w:rPr>
        <w:t xml:space="preserve">Insegnante di Storia della </w:t>
      </w:r>
      <w:r w:rsidR="00CC08A4">
        <w:rPr>
          <w:rFonts w:ascii="Arial" w:hAnsi="Arial" w:cs="Arial"/>
          <w:color w:val="0099CC"/>
        </w:rPr>
        <w:t>M</w:t>
      </w:r>
      <w:r w:rsidRPr="00622663">
        <w:rPr>
          <w:rFonts w:ascii="Arial" w:hAnsi="Arial" w:cs="Arial"/>
          <w:color w:val="0099CC"/>
        </w:rPr>
        <w:t>usica nei Conservatori di Leningrado e Mosca. Amico di Segovia.</w:t>
      </w:r>
    </w:p>
    <w:p w:rsidR="00AD15B0" w:rsidRPr="00622663" w:rsidRDefault="00AD15B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Variazion</w:t>
      </w:r>
      <w:r w:rsidR="00E16C5A" w:rsidRPr="00622663">
        <w:rPr>
          <w:rFonts w:ascii="Arial" w:hAnsi="Arial" w:cs="Arial"/>
          <w:color w:val="000000"/>
        </w:rPr>
        <w:t>i</w:t>
      </w:r>
      <w:r w:rsidRPr="00622663">
        <w:rPr>
          <w:rFonts w:ascii="Arial" w:hAnsi="Arial" w:cs="Arial"/>
          <w:color w:val="000000"/>
        </w:rPr>
        <w:t xml:space="preserve"> per corno e pf. (1940).</w:t>
      </w:r>
    </w:p>
    <w:p w:rsidR="00820BB4" w:rsidRPr="00622663" w:rsidRDefault="00820BB4" w:rsidP="00582753">
      <w:pPr>
        <w:tabs>
          <w:tab w:val="left" w:pos="4253"/>
          <w:tab w:val="left" w:pos="4395"/>
        </w:tabs>
        <w:spacing w:before="120" w:line="276" w:lineRule="auto"/>
        <w:rPr>
          <w:rFonts w:ascii="Arial" w:hAnsi="Arial" w:cs="Arial"/>
          <w:color w:val="000000"/>
        </w:rPr>
      </w:pPr>
    </w:p>
    <w:p w:rsidR="00A57D19" w:rsidRPr="00622663" w:rsidRDefault="00A57D1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ASIOLI  Bonifacio</w:t>
      </w:r>
      <w:r w:rsidR="00C232B0" w:rsidRPr="00622663">
        <w:rPr>
          <w:b w:val="0"/>
          <w:color w:val="0099CC"/>
          <w:sz w:val="24"/>
          <w:szCs w:val="24"/>
          <w:u w:val="single"/>
        </w:rPr>
        <w:tab/>
        <w:t>Correggio, 30.8.1769 - ivi, 18.5.1832.</w:t>
      </w:r>
    </w:p>
    <w:p w:rsidR="00CB15A5" w:rsidRPr="00622663" w:rsidRDefault="00CB15A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teorico, allievo di Merighi</w:t>
      </w:r>
      <w:r w:rsidR="00776C4C" w:rsidRPr="00622663">
        <w:rPr>
          <w:rFonts w:ascii="Arial" w:hAnsi="Arial" w:cs="Arial"/>
          <w:color w:val="0099CC"/>
          <w:sz w:val="20"/>
          <w:szCs w:val="20"/>
        </w:rPr>
        <w:t xml:space="preserve"> e Padre Martini. Fu a Venezia, </w:t>
      </w:r>
      <w:r w:rsidRPr="00622663">
        <w:rPr>
          <w:rFonts w:ascii="Arial" w:hAnsi="Arial" w:cs="Arial"/>
          <w:color w:val="0099CC"/>
          <w:sz w:val="20"/>
          <w:szCs w:val="20"/>
        </w:rPr>
        <w:t xml:space="preserve">Torino, Milano dove ebbe l’incarico </w:t>
      </w:r>
      <w:r w:rsidR="00776C4C" w:rsidRPr="00622663">
        <w:rPr>
          <w:rFonts w:ascii="Arial" w:hAnsi="Arial" w:cs="Arial"/>
          <w:color w:val="0099CC"/>
          <w:sz w:val="20"/>
          <w:szCs w:val="20"/>
        </w:rPr>
        <w:t xml:space="preserve">          </w:t>
      </w:r>
      <w:r w:rsidR="009C1DD2">
        <w:rPr>
          <w:rFonts w:ascii="Arial" w:hAnsi="Arial" w:cs="Arial"/>
          <w:color w:val="0099CC"/>
          <w:sz w:val="20"/>
          <w:szCs w:val="20"/>
        </w:rPr>
        <w:t xml:space="preserve">             </w:t>
      </w:r>
      <w:r w:rsidRPr="00622663">
        <w:rPr>
          <w:rFonts w:ascii="Arial" w:hAnsi="Arial" w:cs="Arial"/>
          <w:color w:val="0099CC"/>
          <w:sz w:val="20"/>
          <w:szCs w:val="20"/>
        </w:rPr>
        <w:t>di Direttore nell’appena costituito Conservatorio (1808). Fu a Parigi come consigliere musicale e si ritirò nel</w:t>
      </w:r>
      <w:r w:rsidR="00776C4C" w:rsidRPr="00622663">
        <w:rPr>
          <w:rFonts w:ascii="Arial" w:hAnsi="Arial" w:cs="Arial"/>
          <w:color w:val="0099CC"/>
          <w:sz w:val="20"/>
          <w:szCs w:val="20"/>
        </w:rPr>
        <w:t xml:space="preserve">                                </w:t>
      </w:r>
      <w:r w:rsidRPr="00622663">
        <w:rPr>
          <w:rFonts w:ascii="Arial" w:hAnsi="Arial" w:cs="Arial"/>
          <w:color w:val="0099CC"/>
          <w:sz w:val="20"/>
          <w:szCs w:val="20"/>
        </w:rPr>
        <w:t xml:space="preserve"> 1815 per motivi politici. Tra i suoi allievi</w:t>
      </w:r>
      <w:r w:rsidR="00075DCE" w:rsidRPr="00622663">
        <w:rPr>
          <w:rFonts w:ascii="Arial" w:hAnsi="Arial" w:cs="Arial"/>
          <w:color w:val="0099CC"/>
          <w:sz w:val="20"/>
          <w:szCs w:val="20"/>
        </w:rPr>
        <w:t>:</w:t>
      </w:r>
      <w:r w:rsidRPr="00622663">
        <w:rPr>
          <w:rFonts w:ascii="Arial" w:hAnsi="Arial" w:cs="Arial"/>
          <w:color w:val="0099CC"/>
          <w:sz w:val="20"/>
          <w:szCs w:val="20"/>
        </w:rPr>
        <w:t xml:space="preserve"> Karl Mozart, figlio del grande. </w:t>
      </w:r>
    </w:p>
    <w:p w:rsidR="00A57D19" w:rsidRPr="00622663" w:rsidRDefault="00A57D19"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28 Duetti per 2 corni.</w:t>
      </w:r>
    </w:p>
    <w:p w:rsidR="00820BB4" w:rsidRPr="00622663" w:rsidRDefault="00820BB4"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376E3C" w:rsidRPr="00622663" w:rsidRDefault="00376E3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ASPELMAYR  Franz</w:t>
      </w:r>
      <w:r w:rsidRPr="00622663">
        <w:rPr>
          <w:b w:val="0"/>
          <w:color w:val="0099CC"/>
          <w:sz w:val="24"/>
          <w:szCs w:val="24"/>
          <w:u w:val="single"/>
        </w:rPr>
        <w:tab/>
        <w:t>? 1728 - Vienna, 29.7.1786.</w:t>
      </w:r>
    </w:p>
    <w:p w:rsidR="00376E3C" w:rsidRPr="00622663" w:rsidRDefault="00376E3C" w:rsidP="00582753">
      <w:pPr>
        <w:pStyle w:val="Titolo"/>
        <w:tabs>
          <w:tab w:val="left" w:pos="3969"/>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violinista austriaco, successore di Gluck al Teatro di Porta Carinzia a Vienna. </w:t>
      </w:r>
      <w:r w:rsidR="00776C4C" w:rsidRPr="00622663">
        <w:rPr>
          <w:b w:val="0"/>
          <w:color w:val="0099CC"/>
          <w:sz w:val="20"/>
          <w:szCs w:val="20"/>
        </w:rPr>
        <w:t xml:space="preserve">                           </w:t>
      </w:r>
      <w:r w:rsidRPr="00622663">
        <w:rPr>
          <w:b w:val="0"/>
          <w:color w:val="0099CC"/>
          <w:sz w:val="20"/>
          <w:szCs w:val="20"/>
        </w:rPr>
        <w:t>Partecipò alle prime esecuzioni dei quartetti di Haydn e fu amico di Mozart.</w:t>
      </w:r>
    </w:p>
    <w:p w:rsidR="00376E3C" w:rsidRPr="00622663" w:rsidRDefault="005D5D63"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6</w:t>
      </w:r>
      <w:r w:rsidR="00376E3C" w:rsidRPr="00622663">
        <w:rPr>
          <w:b w:val="0"/>
          <w:color w:val="000000"/>
          <w:sz w:val="24"/>
          <w:szCs w:val="24"/>
        </w:rPr>
        <w:t xml:space="preserve"> Serenate op. 1</w:t>
      </w:r>
      <w:r w:rsidR="00075DCE" w:rsidRPr="00622663">
        <w:rPr>
          <w:b w:val="0"/>
          <w:color w:val="000000"/>
          <w:sz w:val="24"/>
          <w:szCs w:val="24"/>
        </w:rPr>
        <w:t xml:space="preserve">, </w:t>
      </w:r>
      <w:r w:rsidR="00376E3C" w:rsidRPr="00622663">
        <w:rPr>
          <w:b w:val="0"/>
          <w:color w:val="000000"/>
          <w:sz w:val="24"/>
          <w:szCs w:val="24"/>
        </w:rPr>
        <w:t xml:space="preserve">fl. </w:t>
      </w:r>
      <w:r w:rsidR="00075DCE" w:rsidRPr="00622663">
        <w:rPr>
          <w:b w:val="0"/>
          <w:color w:val="000000"/>
          <w:sz w:val="24"/>
          <w:szCs w:val="24"/>
        </w:rPr>
        <w:t>c</w:t>
      </w:r>
      <w:r w:rsidR="00376E3C" w:rsidRPr="00622663">
        <w:rPr>
          <w:b w:val="0"/>
          <w:color w:val="000000"/>
          <w:sz w:val="24"/>
          <w:szCs w:val="24"/>
        </w:rPr>
        <w:t>orno</w:t>
      </w:r>
      <w:r w:rsidR="00075DCE" w:rsidRPr="00622663">
        <w:rPr>
          <w:b w:val="0"/>
          <w:color w:val="000000"/>
          <w:sz w:val="24"/>
          <w:szCs w:val="24"/>
        </w:rPr>
        <w:t>,</w:t>
      </w:r>
      <w:r w:rsidR="00376E3C" w:rsidRPr="00622663">
        <w:rPr>
          <w:b w:val="0"/>
          <w:color w:val="000000"/>
          <w:sz w:val="24"/>
          <w:szCs w:val="24"/>
        </w:rPr>
        <w:t xml:space="preserve"> vcl</w:t>
      </w:r>
      <w:r w:rsidR="00075DCE" w:rsidRPr="00622663">
        <w:rPr>
          <w:b w:val="0"/>
          <w:color w:val="000000"/>
          <w:sz w:val="24"/>
          <w:szCs w:val="24"/>
        </w:rPr>
        <w:t>.</w:t>
      </w:r>
      <w:r w:rsidR="00376E3C" w:rsidRPr="00622663">
        <w:rPr>
          <w:b w:val="0"/>
          <w:color w:val="000000"/>
          <w:sz w:val="24"/>
          <w:szCs w:val="24"/>
        </w:rPr>
        <w:t xml:space="preserve"> e b.c.</w:t>
      </w:r>
    </w:p>
    <w:p w:rsidR="00820BB4" w:rsidRPr="00622663" w:rsidRDefault="00820BB4"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4864D8" w:rsidRPr="00622663" w:rsidRDefault="004864D8"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ATTERBERG Kurt  Magnus</w:t>
      </w:r>
      <w:r w:rsidRPr="00622663">
        <w:rPr>
          <w:rFonts w:ascii="Arial" w:hAnsi="Arial" w:cs="Arial"/>
          <w:color w:val="0099CC"/>
          <w:sz w:val="24"/>
          <w:u w:val="single"/>
          <w:lang w:val="en-US"/>
        </w:rPr>
        <w:tab/>
        <w:t>Goteborg 12.12.1887 - Stoccolma 15.2.1974.</w:t>
      </w:r>
    </w:p>
    <w:p w:rsidR="00F35F4C" w:rsidRPr="00622663" w:rsidRDefault="00F35F4C" w:rsidP="00582753">
      <w:pPr>
        <w:pStyle w:val="Corpotesto"/>
        <w:tabs>
          <w:tab w:val="left" w:pos="3969"/>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direttore d’orchestra svedese, all</w:t>
      </w:r>
      <w:r w:rsidR="00602F96" w:rsidRPr="00622663">
        <w:rPr>
          <w:rFonts w:ascii="Arial" w:hAnsi="Arial" w:cs="Arial"/>
          <w:color w:val="0099CC"/>
        </w:rPr>
        <w:t>i</w:t>
      </w:r>
      <w:r w:rsidRPr="00622663">
        <w:rPr>
          <w:rFonts w:ascii="Arial" w:hAnsi="Arial" w:cs="Arial"/>
          <w:color w:val="0099CC"/>
        </w:rPr>
        <w:t xml:space="preserve">evo di Hallen e Schillings. Autore di opere teatrali e di </w:t>
      </w:r>
      <w:r w:rsidR="000E032D" w:rsidRPr="00622663">
        <w:rPr>
          <w:rFonts w:ascii="Arial" w:hAnsi="Arial" w:cs="Arial"/>
          <w:color w:val="0099CC"/>
        </w:rPr>
        <w:t xml:space="preserve">                       </w:t>
      </w:r>
      <w:r w:rsidRPr="00622663">
        <w:rPr>
          <w:rFonts w:ascii="Arial" w:hAnsi="Arial" w:cs="Arial"/>
          <w:color w:val="0099CC"/>
        </w:rPr>
        <w:t xml:space="preserve">9 </w:t>
      </w:r>
      <w:r w:rsidR="000E032D" w:rsidRPr="00622663">
        <w:rPr>
          <w:rFonts w:ascii="Arial" w:hAnsi="Arial" w:cs="Arial"/>
          <w:color w:val="0099CC"/>
        </w:rPr>
        <w:t>S</w:t>
      </w:r>
      <w:r w:rsidRPr="00622663">
        <w:rPr>
          <w:rFonts w:ascii="Arial" w:hAnsi="Arial" w:cs="Arial"/>
          <w:color w:val="0099CC"/>
        </w:rPr>
        <w:t xml:space="preserve">infonie, inizialmente di stile romantico e successivamente impressionistico. Importanti gli incarichi </w:t>
      </w:r>
      <w:r w:rsidR="000E032D" w:rsidRPr="00622663">
        <w:rPr>
          <w:rFonts w:ascii="Arial" w:hAnsi="Arial" w:cs="Arial"/>
          <w:color w:val="0099CC"/>
        </w:rPr>
        <w:t xml:space="preserve">                 </w:t>
      </w:r>
      <w:r w:rsidRPr="00622663">
        <w:rPr>
          <w:rFonts w:ascii="Arial" w:hAnsi="Arial" w:cs="Arial"/>
          <w:color w:val="0099CC"/>
        </w:rPr>
        <w:t>musicali nel suo paese, oltre alla Direzione dell’ufficio brevetti di Stoccolma.</w:t>
      </w:r>
    </w:p>
    <w:p w:rsidR="000640F8" w:rsidRPr="00622663" w:rsidRDefault="004449F7"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Sonata in Si-, </w:t>
      </w:r>
      <w:r w:rsidR="00B71DAC" w:rsidRPr="00622663">
        <w:rPr>
          <w:b w:val="0"/>
          <w:color w:val="000000"/>
          <w:sz w:val="24"/>
          <w:szCs w:val="24"/>
        </w:rPr>
        <w:t xml:space="preserve">op. 27, </w:t>
      </w:r>
      <w:r w:rsidRPr="00622663">
        <w:rPr>
          <w:b w:val="0"/>
          <w:color w:val="000000"/>
          <w:sz w:val="24"/>
          <w:szCs w:val="24"/>
        </w:rPr>
        <w:t>corno e pf. (20’).</w:t>
      </w:r>
      <w:r w:rsidR="00173165" w:rsidRPr="00622663">
        <w:rPr>
          <w:b w:val="0"/>
          <w:color w:val="000000"/>
          <w:sz w:val="24"/>
          <w:szCs w:val="24"/>
        </w:rPr>
        <w:t xml:space="preserve">   </w:t>
      </w:r>
      <w:r w:rsidR="00E61D66" w:rsidRPr="00622663">
        <w:rPr>
          <w:b w:val="0"/>
          <w:color w:val="000000"/>
          <w:sz w:val="24"/>
          <w:szCs w:val="24"/>
        </w:rPr>
        <w:t xml:space="preserve">Concerto </w:t>
      </w:r>
      <w:r w:rsidR="00BD2EE1" w:rsidRPr="00622663">
        <w:rPr>
          <w:b w:val="0"/>
          <w:color w:val="000000"/>
          <w:sz w:val="24"/>
          <w:szCs w:val="24"/>
        </w:rPr>
        <w:t>in La</w:t>
      </w:r>
      <w:r w:rsidR="003A646B" w:rsidRPr="00622663">
        <w:rPr>
          <w:b w:val="0"/>
          <w:color w:val="000000"/>
          <w:sz w:val="24"/>
          <w:szCs w:val="24"/>
        </w:rPr>
        <w:t>-</w:t>
      </w:r>
      <w:r w:rsidR="00BD2EE1" w:rsidRPr="00622663">
        <w:rPr>
          <w:b w:val="0"/>
          <w:color w:val="000000"/>
          <w:sz w:val="24"/>
          <w:szCs w:val="24"/>
        </w:rPr>
        <w:t>,</w:t>
      </w:r>
      <w:r w:rsidR="00946A06" w:rsidRPr="00622663">
        <w:rPr>
          <w:b w:val="0"/>
          <w:color w:val="000000"/>
          <w:sz w:val="24"/>
          <w:szCs w:val="24"/>
        </w:rPr>
        <w:t xml:space="preserve"> op. 28</w:t>
      </w:r>
      <w:r w:rsidR="003A646B" w:rsidRPr="00622663">
        <w:rPr>
          <w:b w:val="0"/>
          <w:color w:val="000000"/>
          <w:sz w:val="24"/>
          <w:szCs w:val="24"/>
        </w:rPr>
        <w:t>,</w:t>
      </w:r>
      <w:r w:rsidR="00E61D66" w:rsidRPr="00622663">
        <w:rPr>
          <w:b w:val="0"/>
          <w:color w:val="000000"/>
          <w:sz w:val="24"/>
          <w:szCs w:val="24"/>
        </w:rPr>
        <w:t>corno e orch.</w:t>
      </w:r>
      <w:r w:rsidR="00376E3C" w:rsidRPr="00622663">
        <w:rPr>
          <w:b w:val="0"/>
          <w:color w:val="000000"/>
          <w:sz w:val="24"/>
          <w:szCs w:val="24"/>
        </w:rPr>
        <w:t>(192</w:t>
      </w:r>
      <w:r w:rsidR="004474B1" w:rsidRPr="00622663">
        <w:rPr>
          <w:b w:val="0"/>
          <w:color w:val="000000"/>
          <w:sz w:val="24"/>
          <w:szCs w:val="24"/>
        </w:rPr>
        <w:t>6</w:t>
      </w:r>
      <w:r w:rsidR="00AD0A7F" w:rsidRPr="00622663">
        <w:rPr>
          <w:b w:val="0"/>
          <w:color w:val="000000"/>
          <w:sz w:val="24"/>
          <w:szCs w:val="24"/>
        </w:rPr>
        <w:t xml:space="preserve">, </w:t>
      </w:r>
      <w:r w:rsidR="000640F8" w:rsidRPr="00622663">
        <w:rPr>
          <w:b w:val="0"/>
          <w:color w:val="000000"/>
          <w:sz w:val="24"/>
          <w:szCs w:val="24"/>
        </w:rPr>
        <w:t>20</w:t>
      </w:r>
      <w:r w:rsidR="00AD0A7F" w:rsidRPr="00622663">
        <w:rPr>
          <w:b w:val="0"/>
          <w:color w:val="000000"/>
          <w:sz w:val="24"/>
          <w:szCs w:val="24"/>
        </w:rPr>
        <w:t>’</w:t>
      </w:r>
      <w:r w:rsidR="00376E3C" w:rsidRPr="00622663">
        <w:rPr>
          <w:b w:val="0"/>
          <w:color w:val="000000"/>
          <w:sz w:val="24"/>
          <w:szCs w:val="24"/>
        </w:rPr>
        <w:t>).</w:t>
      </w:r>
    </w:p>
    <w:p w:rsidR="00311453" w:rsidRPr="00622663" w:rsidRDefault="00311453"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096BBC" w:rsidRPr="00622663" w:rsidRDefault="00096BBC" w:rsidP="00582753">
      <w:pPr>
        <w:tabs>
          <w:tab w:val="left" w:pos="3969"/>
          <w:tab w:val="left" w:pos="4253"/>
          <w:tab w:val="left" w:pos="4395"/>
        </w:tabs>
        <w:spacing w:before="120" w:line="276" w:lineRule="auto"/>
        <w:rPr>
          <w:rFonts w:ascii="Arial" w:hAnsi="Arial" w:cs="Arial"/>
          <w:vanish/>
        </w:rPr>
      </w:pPr>
    </w:p>
    <w:p w:rsidR="00096BBC" w:rsidRPr="00622663" w:rsidRDefault="00096BBC" w:rsidP="00582753">
      <w:pPr>
        <w:tabs>
          <w:tab w:val="left" w:pos="3969"/>
          <w:tab w:val="left" w:pos="4253"/>
          <w:tab w:val="left" w:pos="4395"/>
        </w:tabs>
        <w:spacing w:before="120" w:line="276" w:lineRule="auto"/>
        <w:rPr>
          <w:rFonts w:ascii="Arial" w:hAnsi="Arial" w:cs="Arial"/>
          <w:vanish/>
        </w:rPr>
      </w:pPr>
    </w:p>
    <w:p w:rsidR="00096BBC" w:rsidRPr="00622663" w:rsidRDefault="00096BBC" w:rsidP="00582753">
      <w:pPr>
        <w:tabs>
          <w:tab w:val="left" w:pos="3969"/>
          <w:tab w:val="left" w:pos="4253"/>
          <w:tab w:val="left" w:pos="4395"/>
        </w:tabs>
        <w:spacing w:before="120" w:line="276" w:lineRule="auto"/>
        <w:rPr>
          <w:rFonts w:ascii="Arial" w:hAnsi="Arial" w:cs="Arial"/>
          <w:vanish/>
        </w:rPr>
      </w:pPr>
    </w:p>
    <w:p w:rsidR="007C1C0C" w:rsidRPr="00622663" w:rsidRDefault="007C1C0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AUSTIN  Elizabeth</w:t>
      </w:r>
      <w:r w:rsidRPr="00622663">
        <w:rPr>
          <w:b w:val="0"/>
          <w:color w:val="0099CC"/>
          <w:sz w:val="24"/>
          <w:szCs w:val="24"/>
          <w:u w:val="single"/>
        </w:rPr>
        <w:tab/>
        <w:t>Baltimora, 1938</w:t>
      </w:r>
    </w:p>
    <w:p w:rsidR="007C1C0C" w:rsidRPr="00622663" w:rsidRDefault="007C1C0C" w:rsidP="00582753">
      <w:pPr>
        <w:pStyle w:val="Titolo"/>
        <w:tabs>
          <w:tab w:val="left" w:pos="3969"/>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lastRenderedPageBreak/>
        <w:t xml:space="preserve">Compositrice americana, studi al Conservatorio Peabody e perfezionamento al Conservatorio americano </w:t>
      </w:r>
      <w:r w:rsidR="000E032D" w:rsidRPr="00622663">
        <w:rPr>
          <w:b w:val="0"/>
          <w:color w:val="0099CC"/>
          <w:sz w:val="20"/>
          <w:szCs w:val="20"/>
        </w:rPr>
        <w:t xml:space="preserve">                            </w:t>
      </w:r>
      <w:r w:rsidRPr="00622663">
        <w:rPr>
          <w:b w:val="0"/>
          <w:color w:val="0099CC"/>
          <w:sz w:val="20"/>
          <w:szCs w:val="20"/>
        </w:rPr>
        <w:t>di Fontaineblau con N. Boulanger. Insegnante di composizione all’Università di Hartford.</w:t>
      </w:r>
    </w:p>
    <w:p w:rsidR="007C1C0C" w:rsidRPr="00622663" w:rsidRDefault="007C1C0C"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Prague sonata, corno e pf. (2000, 12’).</w:t>
      </w:r>
    </w:p>
    <w:p w:rsidR="00820BB4" w:rsidRPr="00622663" w:rsidRDefault="00820BB4"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541A49" w:rsidRPr="00622663" w:rsidRDefault="00541A4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AVALON  Robert</w:t>
      </w:r>
      <w:r w:rsidRPr="00622663">
        <w:rPr>
          <w:rFonts w:ascii="Arial" w:hAnsi="Arial" w:cs="Arial"/>
          <w:color w:val="0099CC"/>
          <w:u w:val="single"/>
        </w:rPr>
        <w:tab/>
        <w:t>San Antonio, 25.9.1955 - Houston, 30.4.2004.</w:t>
      </w:r>
    </w:p>
    <w:p w:rsidR="00541A49" w:rsidRPr="00622663" w:rsidRDefault="00541A49" w:rsidP="00582753">
      <w:pPr>
        <w:tabs>
          <w:tab w:val="left" w:pos="3969"/>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pianista statunitense.</w:t>
      </w:r>
    </w:p>
    <w:p w:rsidR="00541A49" w:rsidRPr="00622663" w:rsidRDefault="00B71505" w:rsidP="00582753">
      <w:pPr>
        <w:tabs>
          <w:tab w:val="left" w:pos="4253"/>
          <w:tab w:val="left" w:pos="4395"/>
        </w:tabs>
        <w:spacing w:before="120" w:line="276" w:lineRule="auto"/>
        <w:rPr>
          <w:rFonts w:ascii="Arial" w:hAnsi="Arial" w:cs="Arial"/>
        </w:rPr>
      </w:pPr>
      <w:hyperlink r:id="rId14" w:history="1">
        <w:r w:rsidR="00541A49" w:rsidRPr="00622663">
          <w:rPr>
            <w:rStyle w:val="Collegamentoipertestuale"/>
            <w:rFonts w:ascii="Arial" w:hAnsi="Arial" w:cs="Arial"/>
            <w:color w:val="auto"/>
            <w:u w:val="none"/>
          </w:rPr>
          <w:t>Zeal, corno e pf.</w:t>
        </w:r>
      </w:hyperlink>
    </w:p>
    <w:p w:rsidR="00820BB4" w:rsidRPr="00622663" w:rsidRDefault="00820BB4" w:rsidP="00582753">
      <w:pPr>
        <w:tabs>
          <w:tab w:val="left" w:pos="3969"/>
          <w:tab w:val="left" w:pos="4253"/>
          <w:tab w:val="left" w:pos="4395"/>
        </w:tabs>
        <w:spacing w:before="120" w:line="276" w:lineRule="auto"/>
        <w:rPr>
          <w:rFonts w:ascii="Arial" w:hAnsi="Arial" w:cs="Arial"/>
        </w:rPr>
      </w:pPr>
    </w:p>
    <w:p w:rsidR="00283765" w:rsidRPr="00622663" w:rsidRDefault="00283765" w:rsidP="00582753">
      <w:pPr>
        <w:tabs>
          <w:tab w:val="left" w:pos="4253"/>
          <w:tab w:val="left" w:pos="4395"/>
        </w:tabs>
        <w:spacing w:before="120" w:line="276" w:lineRule="auto"/>
        <w:rPr>
          <w:rFonts w:ascii="Arial" w:hAnsi="Arial" w:cs="Arial"/>
          <w:bCs/>
          <w:color w:val="0099CC"/>
          <w:kern w:val="36"/>
          <w:u w:val="single"/>
        </w:rPr>
      </w:pPr>
      <w:r w:rsidRPr="00622663">
        <w:rPr>
          <w:rFonts w:ascii="Arial" w:hAnsi="Arial" w:cs="Arial"/>
          <w:bCs/>
          <w:color w:val="0099CC"/>
          <w:kern w:val="36"/>
          <w:u w:val="single"/>
        </w:rPr>
        <w:t xml:space="preserve">AVRAM  David </w:t>
      </w:r>
      <w:r w:rsidRPr="00622663">
        <w:rPr>
          <w:rFonts w:ascii="Arial" w:hAnsi="Arial" w:cs="Arial"/>
          <w:bCs/>
          <w:color w:val="0099CC"/>
          <w:kern w:val="36"/>
          <w:u w:val="single"/>
        </w:rPr>
        <w:tab/>
        <w:t>1930 - 2004.</w:t>
      </w:r>
    </w:p>
    <w:p w:rsidR="00283765" w:rsidRPr="00622663" w:rsidRDefault="00283765" w:rsidP="00582753">
      <w:pPr>
        <w:tabs>
          <w:tab w:val="left" w:pos="3969"/>
          <w:tab w:val="left" w:pos="4253"/>
          <w:tab w:val="left" w:pos="4395"/>
        </w:tabs>
        <w:spacing w:before="120" w:line="276" w:lineRule="auto"/>
        <w:rPr>
          <w:rFonts w:ascii="Arial" w:hAnsi="Arial" w:cs="Arial"/>
        </w:rPr>
      </w:pPr>
      <w:r w:rsidRPr="00622663">
        <w:rPr>
          <w:rFonts w:ascii="Arial" w:hAnsi="Arial" w:cs="Arial"/>
        </w:rPr>
        <w:t>Sonata per corno solo, op. 101 (14’).</w:t>
      </w:r>
    </w:p>
    <w:p w:rsidR="00820BB4" w:rsidRPr="00622663" w:rsidRDefault="00820BB4" w:rsidP="00582753">
      <w:pPr>
        <w:tabs>
          <w:tab w:val="left" w:pos="3969"/>
          <w:tab w:val="left" w:pos="4253"/>
          <w:tab w:val="left" w:pos="4395"/>
        </w:tabs>
        <w:spacing w:before="120" w:line="276" w:lineRule="auto"/>
        <w:rPr>
          <w:rFonts w:ascii="Arial" w:hAnsi="Arial" w:cs="Arial"/>
        </w:rPr>
      </w:pPr>
    </w:p>
    <w:p w:rsidR="00376E3C" w:rsidRPr="00622663" w:rsidRDefault="00376E3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AZAIS  Pierre Hyacinthe</w:t>
      </w:r>
      <w:r w:rsidRPr="00622663">
        <w:rPr>
          <w:b w:val="0"/>
          <w:color w:val="0099CC"/>
          <w:sz w:val="24"/>
          <w:szCs w:val="24"/>
          <w:u w:val="single"/>
        </w:rPr>
        <w:tab/>
        <w:t>Ladern, 1743 - Tolosa, 1796.</w:t>
      </w:r>
    </w:p>
    <w:p w:rsidR="00D30364" w:rsidRPr="00622663" w:rsidRDefault="00376E3C" w:rsidP="00582753">
      <w:pPr>
        <w:pStyle w:val="Titolo"/>
        <w:tabs>
          <w:tab w:val="left" w:pos="3969"/>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francese</w:t>
      </w:r>
      <w:r w:rsidR="009C1448" w:rsidRPr="00622663">
        <w:rPr>
          <w:b w:val="0"/>
          <w:color w:val="0099CC"/>
          <w:sz w:val="20"/>
          <w:szCs w:val="20"/>
        </w:rPr>
        <w:t xml:space="preserve">, amico di Gossec che lo raccomandò per il posto di Maestro di musica ad una </w:t>
      </w:r>
      <w:r w:rsidR="000E032D" w:rsidRPr="00622663">
        <w:rPr>
          <w:b w:val="0"/>
          <w:color w:val="0099CC"/>
          <w:sz w:val="20"/>
          <w:szCs w:val="20"/>
        </w:rPr>
        <w:t xml:space="preserve">                         </w:t>
      </w:r>
      <w:r w:rsidR="009C1448" w:rsidRPr="00622663">
        <w:rPr>
          <w:b w:val="0"/>
          <w:color w:val="0099CC"/>
          <w:sz w:val="20"/>
          <w:szCs w:val="20"/>
        </w:rPr>
        <w:t>Scuola militare. Fu maestro dei concerti a Marsiglia.</w:t>
      </w:r>
    </w:p>
    <w:p w:rsidR="009C1448" w:rsidRPr="00622663" w:rsidRDefault="009C1448"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6 Trios per vl. vcl e corno (1776).</w:t>
      </w:r>
    </w:p>
    <w:p w:rsidR="00820BB4" w:rsidRPr="00622663" w:rsidRDefault="00820BB4"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C232B0" w:rsidRPr="00622663" w:rsidRDefault="00C232B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lang w:val="en-GB"/>
        </w:rPr>
        <w:t>BAAREN  Kees van</w:t>
      </w:r>
      <w:r w:rsidRPr="00622663">
        <w:rPr>
          <w:rFonts w:ascii="Arial" w:hAnsi="Arial" w:cs="Arial"/>
          <w:color w:val="0099CC"/>
          <w:u w:val="single"/>
          <w:lang w:val="en-GB"/>
        </w:rPr>
        <w:tab/>
        <w:t xml:space="preserve">Enschede, 22.10.1906- Enschede, 2. </w:t>
      </w:r>
      <w:r w:rsidRPr="00622663">
        <w:rPr>
          <w:rFonts w:ascii="Arial" w:hAnsi="Arial" w:cs="Arial"/>
          <w:color w:val="0099CC"/>
          <w:u w:val="single"/>
        </w:rPr>
        <w:t>9.1970.</w:t>
      </w:r>
    </w:p>
    <w:p w:rsidR="00C232B0" w:rsidRPr="00622663" w:rsidRDefault="00C232B0" w:rsidP="00582753">
      <w:pPr>
        <w:tabs>
          <w:tab w:val="left" w:pos="3969"/>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didatta olandese, allievo di Breithaupt, Koch e Pijper. </w:t>
      </w:r>
      <w:r w:rsidR="008801D5" w:rsidRPr="00622663">
        <w:rPr>
          <w:rFonts w:ascii="Arial" w:hAnsi="Arial" w:cs="Arial"/>
          <w:color w:val="0099CC"/>
          <w:sz w:val="20"/>
          <w:szCs w:val="20"/>
        </w:rPr>
        <w:t>Direttore del Conservatorio dell’Aia.</w:t>
      </w:r>
    </w:p>
    <w:p w:rsidR="009C1448" w:rsidRPr="00622663" w:rsidRDefault="00C232B0"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Settimino per corno, fl. cl. fag. ob. vl. ctb. (1952).</w:t>
      </w:r>
    </w:p>
    <w:p w:rsidR="00820BB4" w:rsidRPr="00622663" w:rsidRDefault="00820BB4"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EA49B3" w:rsidRPr="00622663" w:rsidRDefault="00EA49B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BABBITT  Milton</w:t>
      </w:r>
      <w:r w:rsidRPr="00622663">
        <w:rPr>
          <w:rFonts w:ascii="Arial" w:hAnsi="Arial" w:cs="Arial"/>
          <w:color w:val="0099CC"/>
          <w:u w:val="single"/>
        </w:rPr>
        <w:tab/>
        <w:t>Filadelfia, 10.5.1916 - Princeton, 29.1.2011</w:t>
      </w:r>
      <w:r w:rsidRPr="00622663">
        <w:rPr>
          <w:rFonts w:ascii="Arial" w:hAnsi="Arial" w:cs="Arial"/>
          <w:color w:val="0099CC"/>
        </w:rPr>
        <w:t>.</w:t>
      </w:r>
    </w:p>
    <w:p w:rsidR="00B52259" w:rsidRPr="00622663" w:rsidRDefault="00B52259" w:rsidP="00582753">
      <w:pPr>
        <w:tabs>
          <w:tab w:val="left" w:pos="3969"/>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sassofonista, clarinettista e saggista statunitense, allievo di Sessions. Studi di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matematica all’Università della Pennsylvania e studi musicali, all’Università di New York, con James 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Bauer. Perfezionamento con Sessions all’Università di Princeton. Nelle sue composizioni ricerche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dodecafoniche e utilizzo del sintetizzatore. Insegnante di musica elettronica a Princetown, successore di </w:t>
      </w:r>
      <w:r w:rsidR="000E032D" w:rsidRPr="00622663">
        <w:rPr>
          <w:rFonts w:ascii="Arial" w:hAnsi="Arial" w:cs="Arial"/>
          <w:color w:val="0099CC"/>
          <w:sz w:val="20"/>
          <w:szCs w:val="20"/>
        </w:rPr>
        <w:t xml:space="preserve">               </w:t>
      </w:r>
      <w:r w:rsidRPr="00622663">
        <w:rPr>
          <w:rFonts w:ascii="Arial" w:hAnsi="Arial" w:cs="Arial"/>
          <w:color w:val="0099CC"/>
          <w:sz w:val="20"/>
          <w:szCs w:val="20"/>
        </w:rPr>
        <w:t>Martinu, all’Università della Columbia e alla Juilliard School.</w:t>
      </w:r>
    </w:p>
    <w:p w:rsidR="00281BA9" w:rsidRPr="00622663" w:rsidRDefault="00281BA9" w:rsidP="00582753">
      <w:pPr>
        <w:pStyle w:val="Titolo"/>
        <w:tabs>
          <w:tab w:val="left" w:pos="3969"/>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Corno solo: Around the Horn:   1</w:t>
      </w:r>
      <w:r w:rsidR="00481351" w:rsidRPr="00622663">
        <w:rPr>
          <w:b w:val="0"/>
          <w:color w:val="000000"/>
          <w:sz w:val="24"/>
          <w:szCs w:val="24"/>
          <w:lang w:val="en-US"/>
        </w:rPr>
        <w:t>a</w:t>
      </w:r>
      <w:r w:rsidRPr="00622663">
        <w:rPr>
          <w:b w:val="0"/>
          <w:color w:val="000000"/>
          <w:sz w:val="24"/>
          <w:szCs w:val="24"/>
          <w:lang w:val="en-US"/>
        </w:rPr>
        <w:t xml:space="preserve"> Parte (4’40),   2</w:t>
      </w:r>
      <w:r w:rsidR="00481351" w:rsidRPr="00622663">
        <w:rPr>
          <w:b w:val="0"/>
          <w:color w:val="000000"/>
          <w:sz w:val="24"/>
          <w:szCs w:val="24"/>
          <w:lang w:val="en-US"/>
        </w:rPr>
        <w:t>a</w:t>
      </w:r>
      <w:r w:rsidRPr="00622663">
        <w:rPr>
          <w:b w:val="0"/>
          <w:color w:val="000000"/>
          <w:sz w:val="24"/>
          <w:szCs w:val="24"/>
          <w:lang w:val="en-US"/>
        </w:rPr>
        <w:t xml:space="preserve"> Parte (4’45)</w:t>
      </w:r>
    </w:p>
    <w:p w:rsidR="001202C1" w:rsidRPr="00622663" w:rsidRDefault="00281BA9"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Around the Horn, </w:t>
      </w:r>
      <w:r w:rsidR="007918A5" w:rsidRPr="00622663">
        <w:rPr>
          <w:b w:val="0"/>
          <w:color w:val="000000"/>
          <w:sz w:val="24"/>
          <w:szCs w:val="24"/>
          <w:lang w:val="en-US"/>
        </w:rPr>
        <w:t xml:space="preserve">corno </w:t>
      </w:r>
      <w:r w:rsidR="004B63CF" w:rsidRPr="00622663">
        <w:rPr>
          <w:b w:val="0"/>
          <w:color w:val="000000"/>
          <w:sz w:val="24"/>
          <w:szCs w:val="24"/>
          <w:lang w:val="en-US"/>
        </w:rPr>
        <w:t>e</w:t>
      </w:r>
      <w:r w:rsidR="00B52259" w:rsidRPr="00622663">
        <w:rPr>
          <w:b w:val="0"/>
          <w:color w:val="000000"/>
          <w:sz w:val="24"/>
          <w:szCs w:val="24"/>
          <w:lang w:val="en-US"/>
        </w:rPr>
        <w:t xml:space="preserve"> orch.</w:t>
      </w:r>
      <w:r w:rsidR="00173165" w:rsidRPr="00622663">
        <w:rPr>
          <w:b w:val="0"/>
          <w:color w:val="000000"/>
          <w:sz w:val="24"/>
          <w:szCs w:val="24"/>
          <w:lang w:val="en-US"/>
        </w:rPr>
        <w:t xml:space="preserve"> </w:t>
      </w:r>
      <w:r w:rsidR="007918A5" w:rsidRPr="00622663">
        <w:rPr>
          <w:b w:val="0"/>
          <w:color w:val="000000"/>
          <w:sz w:val="24"/>
          <w:szCs w:val="24"/>
        </w:rPr>
        <w:t>(1993, 9’30).</w:t>
      </w:r>
    </w:p>
    <w:p w:rsidR="00CB689C" w:rsidRPr="00622663" w:rsidRDefault="00CB689C"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3637BB" w:rsidRPr="00622663" w:rsidRDefault="003637B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BACEWICZ  Grazyna</w:t>
      </w:r>
      <w:r w:rsidRPr="00622663">
        <w:rPr>
          <w:rFonts w:ascii="Arial" w:hAnsi="Arial" w:cs="Arial"/>
          <w:color w:val="0099CC"/>
          <w:u w:val="single"/>
        </w:rPr>
        <w:tab/>
        <w:t xml:space="preserve">Lodz, 5.5.1913 </w:t>
      </w:r>
      <w:r w:rsidR="00996D7C" w:rsidRPr="00622663">
        <w:rPr>
          <w:rFonts w:ascii="Arial" w:hAnsi="Arial" w:cs="Arial"/>
          <w:color w:val="0099CC"/>
          <w:u w:val="single"/>
        </w:rPr>
        <w:t>-Varsavia,</w:t>
      </w:r>
      <w:r w:rsidR="005C7ED3" w:rsidRPr="00622663">
        <w:rPr>
          <w:rFonts w:ascii="Arial" w:hAnsi="Arial" w:cs="Arial"/>
          <w:color w:val="0099CC"/>
          <w:u w:val="single"/>
        </w:rPr>
        <w:t xml:space="preserve"> 17.1.</w:t>
      </w:r>
      <w:r w:rsidRPr="00622663">
        <w:rPr>
          <w:rFonts w:ascii="Arial" w:hAnsi="Arial" w:cs="Arial"/>
          <w:color w:val="0099CC"/>
          <w:u w:val="single"/>
        </w:rPr>
        <w:t>1969.</w:t>
      </w:r>
    </w:p>
    <w:p w:rsidR="005C7ED3" w:rsidRPr="00622663" w:rsidRDefault="005C7ED3" w:rsidP="00582753">
      <w:pPr>
        <w:tabs>
          <w:tab w:val="left" w:pos="3969"/>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violinista e pianista polacca, studi con il padre Vincas, con Sikorski e Jarzebski,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perfezionamento con N. Boulanger, Toupet e Flesch. Insegnante al Conservatorio di Lodz e vincitrice dei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concorsi di Liegi e Bruxelles. Parecchi i pezzi manoscritti non pubblicati. Insegnante alla Scuola Superiore </w:t>
      </w:r>
      <w:r w:rsidR="000E032D" w:rsidRPr="00622663">
        <w:rPr>
          <w:rFonts w:ascii="Arial" w:hAnsi="Arial" w:cs="Arial"/>
          <w:color w:val="0099CC"/>
          <w:sz w:val="20"/>
          <w:szCs w:val="20"/>
        </w:rPr>
        <w:t xml:space="preserve">                 </w:t>
      </w:r>
      <w:r w:rsidRPr="00622663">
        <w:rPr>
          <w:rFonts w:ascii="Arial" w:hAnsi="Arial" w:cs="Arial"/>
          <w:color w:val="0099CC"/>
          <w:sz w:val="20"/>
          <w:szCs w:val="20"/>
        </w:rPr>
        <w:t>di Musica di Varsavia.</w:t>
      </w:r>
    </w:p>
    <w:p w:rsidR="000D6879" w:rsidRPr="00622663" w:rsidRDefault="00996D7C"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Incrustations, </w:t>
      </w:r>
      <w:r w:rsidR="00A861EE" w:rsidRPr="00622663">
        <w:rPr>
          <w:b w:val="0"/>
          <w:color w:val="000000"/>
          <w:sz w:val="24"/>
          <w:szCs w:val="24"/>
        </w:rPr>
        <w:t>corn</w:t>
      </w:r>
      <w:r w:rsidR="00544B8A" w:rsidRPr="00622663">
        <w:rPr>
          <w:b w:val="0"/>
          <w:color w:val="000000"/>
          <w:sz w:val="24"/>
          <w:szCs w:val="24"/>
        </w:rPr>
        <w:t>o</w:t>
      </w:r>
      <w:r w:rsidR="00235EF1">
        <w:rPr>
          <w:b w:val="0"/>
          <w:color w:val="000000"/>
          <w:sz w:val="24"/>
          <w:szCs w:val="24"/>
        </w:rPr>
        <w:t xml:space="preserve"> </w:t>
      </w:r>
      <w:r w:rsidRPr="00622663">
        <w:rPr>
          <w:b w:val="0"/>
          <w:color w:val="000000"/>
          <w:sz w:val="24"/>
          <w:szCs w:val="24"/>
        </w:rPr>
        <w:t>e orch. da camera</w:t>
      </w:r>
      <w:r w:rsidR="00544B8A" w:rsidRPr="00622663">
        <w:rPr>
          <w:b w:val="0"/>
          <w:color w:val="000000"/>
          <w:sz w:val="24"/>
          <w:szCs w:val="24"/>
        </w:rPr>
        <w:t>, anche per 4 corni soli</w:t>
      </w:r>
      <w:r w:rsidRPr="00622663">
        <w:rPr>
          <w:b w:val="0"/>
          <w:color w:val="000000"/>
          <w:sz w:val="24"/>
          <w:szCs w:val="24"/>
        </w:rPr>
        <w:t xml:space="preserve"> (1965</w:t>
      </w:r>
      <w:r w:rsidR="000D6879" w:rsidRPr="00622663">
        <w:rPr>
          <w:b w:val="0"/>
          <w:color w:val="000000"/>
          <w:sz w:val="24"/>
          <w:szCs w:val="24"/>
        </w:rPr>
        <w:t>, 15’</w:t>
      </w:r>
      <w:r w:rsidRPr="00622663">
        <w:rPr>
          <w:b w:val="0"/>
          <w:color w:val="000000"/>
          <w:sz w:val="24"/>
          <w:szCs w:val="24"/>
        </w:rPr>
        <w:t xml:space="preserve">).   </w:t>
      </w:r>
    </w:p>
    <w:p w:rsidR="00590421" w:rsidRPr="00A3226D" w:rsidRDefault="00D56A45" w:rsidP="00582753">
      <w:pPr>
        <w:pStyle w:val="Titolo"/>
        <w:tabs>
          <w:tab w:val="left" w:pos="3969"/>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Musica per archi, corno e perc. </w:t>
      </w:r>
      <w:r w:rsidRPr="00A3226D">
        <w:rPr>
          <w:b w:val="0"/>
          <w:color w:val="000000"/>
          <w:sz w:val="24"/>
          <w:szCs w:val="24"/>
          <w:lang w:val="en-US"/>
        </w:rPr>
        <w:t>(1958).</w:t>
      </w:r>
    </w:p>
    <w:p w:rsidR="00820BB4" w:rsidRPr="00A3226D" w:rsidRDefault="00820BB4" w:rsidP="00582753">
      <w:pPr>
        <w:pStyle w:val="Titolo"/>
        <w:tabs>
          <w:tab w:val="left" w:pos="4253"/>
          <w:tab w:val="left" w:pos="4395"/>
        </w:tabs>
        <w:spacing w:before="120" w:after="0" w:line="276" w:lineRule="auto"/>
        <w:jc w:val="left"/>
        <w:outlineLvl w:val="9"/>
        <w:rPr>
          <w:b w:val="0"/>
          <w:color w:val="000000"/>
          <w:sz w:val="24"/>
          <w:szCs w:val="24"/>
          <w:lang w:val="en-US"/>
        </w:rPr>
      </w:pPr>
    </w:p>
    <w:p w:rsidR="00C57F96" w:rsidRPr="00622663" w:rsidRDefault="00C57F96"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lastRenderedPageBreak/>
        <w:t>BACH  Carl Philipp Em</w:t>
      </w:r>
      <w:r w:rsidR="00E8709A" w:rsidRPr="00622663">
        <w:rPr>
          <w:rFonts w:ascii="Arial" w:hAnsi="Arial" w:cs="Arial"/>
          <w:color w:val="0099CC"/>
          <w:sz w:val="24"/>
          <w:u w:val="single"/>
          <w:lang w:val="en-US"/>
        </w:rPr>
        <w:t>m</w:t>
      </w:r>
      <w:r w:rsidRPr="00622663">
        <w:rPr>
          <w:rFonts w:ascii="Arial" w:hAnsi="Arial" w:cs="Arial"/>
          <w:color w:val="0099CC"/>
          <w:sz w:val="24"/>
          <w:u w:val="single"/>
          <w:lang w:val="en-US"/>
        </w:rPr>
        <w:t>anuel</w:t>
      </w:r>
      <w:r w:rsidRPr="00622663">
        <w:rPr>
          <w:rFonts w:ascii="Arial" w:hAnsi="Arial" w:cs="Arial"/>
          <w:color w:val="0099CC"/>
          <w:sz w:val="24"/>
          <w:u w:val="single"/>
          <w:lang w:val="en-US"/>
        </w:rPr>
        <w:tab/>
        <w:t>Weimar 8.3.1714 - Amburgo 14.12.1788.</w:t>
      </w:r>
    </w:p>
    <w:p w:rsidR="00A91F55" w:rsidRPr="00622663" w:rsidRDefault="00C57F96" w:rsidP="00582753">
      <w:pPr>
        <w:pStyle w:val="Corpotesto"/>
        <w:tabs>
          <w:tab w:val="left" w:pos="3969"/>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Secondogenito del grande e a Lui simile, almeno come quantità di lavori. Cembalista di corte presso </w:t>
      </w:r>
      <w:r w:rsidR="000E032D" w:rsidRPr="00622663">
        <w:rPr>
          <w:rFonts w:ascii="Arial" w:hAnsi="Arial" w:cs="Arial"/>
          <w:color w:val="0099CC"/>
        </w:rPr>
        <w:t xml:space="preserve">                   </w:t>
      </w:r>
      <w:r w:rsidRPr="00622663">
        <w:rPr>
          <w:rFonts w:ascii="Arial" w:hAnsi="Arial" w:cs="Arial"/>
          <w:color w:val="0099CC"/>
        </w:rPr>
        <w:t xml:space="preserve">Federico II. Nel 1768 fu direttore delle Chiese di Amburgo, succedendo a Telemann. Perfezionò lo </w:t>
      </w:r>
      <w:r w:rsidR="000E032D" w:rsidRPr="00622663">
        <w:rPr>
          <w:rFonts w:ascii="Arial" w:hAnsi="Arial" w:cs="Arial"/>
          <w:color w:val="0099CC"/>
        </w:rPr>
        <w:t xml:space="preserve">                         </w:t>
      </w:r>
      <w:r w:rsidRPr="00622663">
        <w:rPr>
          <w:rFonts w:ascii="Arial" w:hAnsi="Arial" w:cs="Arial"/>
          <w:color w:val="0099CC"/>
        </w:rPr>
        <w:t xml:space="preserve">“stile galante” e diede forma quasi definitiva alla Sonata bitematica, influenzando Haydn e inizialmente </w:t>
      </w:r>
      <w:r w:rsidR="000E032D" w:rsidRPr="00622663">
        <w:rPr>
          <w:rFonts w:ascii="Arial" w:hAnsi="Arial" w:cs="Arial"/>
          <w:color w:val="0099CC"/>
        </w:rPr>
        <w:t xml:space="preserve">                </w:t>
      </w:r>
      <w:r w:rsidRPr="00622663">
        <w:rPr>
          <w:rFonts w:ascii="Arial" w:hAnsi="Arial" w:cs="Arial"/>
          <w:color w:val="0099CC"/>
        </w:rPr>
        <w:t xml:space="preserve">anche Beethoven. </w:t>
      </w:r>
      <w:r w:rsidR="00A91F55" w:rsidRPr="00622663">
        <w:rPr>
          <w:rFonts w:ascii="Arial" w:hAnsi="Arial" w:cs="Arial"/>
          <w:color w:val="0099CC"/>
        </w:rPr>
        <w:t>Per</w:t>
      </w:r>
      <w:r w:rsidR="000E032D" w:rsidRPr="00622663">
        <w:rPr>
          <w:rFonts w:ascii="Arial" w:hAnsi="Arial" w:cs="Arial"/>
          <w:color w:val="0099CC"/>
        </w:rPr>
        <w:t xml:space="preserve"> </w:t>
      </w:r>
      <w:r w:rsidR="00A91F55" w:rsidRPr="00622663">
        <w:rPr>
          <w:rFonts w:ascii="Arial" w:hAnsi="Arial" w:cs="Arial"/>
          <w:color w:val="0099CC"/>
        </w:rPr>
        <w:t xml:space="preserve">maggiori informazioni sull'autore, vedi "Passeggiando con la Musica", </w:t>
      </w:r>
      <w:r w:rsidR="00EE419D">
        <w:rPr>
          <w:rFonts w:ascii="Arial" w:hAnsi="Arial" w:cs="Arial"/>
          <w:color w:val="0099CC"/>
        </w:rPr>
        <w:t xml:space="preserve">                              </w:t>
      </w:r>
      <w:r w:rsidR="00A91F55" w:rsidRPr="00622663">
        <w:rPr>
          <w:rFonts w:ascii="Arial" w:hAnsi="Arial" w:cs="Arial"/>
          <w:color w:val="0099CC"/>
        </w:rPr>
        <w:t>scaricabile dal sito: mariodemolli.com</w:t>
      </w:r>
    </w:p>
    <w:p w:rsidR="00C57F96" w:rsidRPr="00622663" w:rsidRDefault="00C57F96"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10 duetti per 2 corni.</w:t>
      </w:r>
    </w:p>
    <w:p w:rsidR="00820BB4" w:rsidRPr="00622663" w:rsidRDefault="00820BB4"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17157D" w:rsidRPr="00622663" w:rsidRDefault="0017157D"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BACH  Jan</w:t>
      </w:r>
      <w:r w:rsidR="005C3052" w:rsidRPr="00622663">
        <w:rPr>
          <w:b w:val="0"/>
          <w:color w:val="0099CC"/>
          <w:sz w:val="24"/>
          <w:szCs w:val="24"/>
          <w:u w:val="single"/>
        </w:rPr>
        <w:tab/>
        <w:t>Forrest, 11.12.1937</w:t>
      </w:r>
    </w:p>
    <w:p w:rsidR="005C3052" w:rsidRPr="00622663" w:rsidRDefault="005C3052" w:rsidP="00582753">
      <w:pPr>
        <w:pStyle w:val="Titolo"/>
        <w:tabs>
          <w:tab w:val="left" w:pos="3969"/>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Pianista e compositore americano, allievo di Copland, Gerhard all’Università dell’Illinois, perfezionamento </w:t>
      </w:r>
      <w:r w:rsidR="000E032D" w:rsidRPr="00622663">
        <w:rPr>
          <w:b w:val="0"/>
          <w:color w:val="0099CC"/>
          <w:sz w:val="20"/>
          <w:szCs w:val="20"/>
        </w:rPr>
        <w:t xml:space="preserve">              </w:t>
      </w:r>
      <w:r w:rsidRPr="00622663">
        <w:rPr>
          <w:b w:val="0"/>
          <w:color w:val="0099CC"/>
          <w:sz w:val="20"/>
          <w:szCs w:val="20"/>
        </w:rPr>
        <w:t>con Thea Musgrave a Londra.</w:t>
      </w:r>
      <w:r w:rsidR="00BB0FE4" w:rsidRPr="00622663">
        <w:rPr>
          <w:b w:val="0"/>
          <w:color w:val="0099CC"/>
          <w:sz w:val="20"/>
          <w:szCs w:val="20"/>
        </w:rPr>
        <w:t xml:space="preserve"> Insegnante all’Università dell’Illinois.</w:t>
      </w:r>
    </w:p>
    <w:p w:rsidR="000E032D" w:rsidRPr="00622663" w:rsidRDefault="0017157D"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Suite francese per corno solo: Fantaisie (</w:t>
      </w:r>
      <w:r w:rsidR="00345728" w:rsidRPr="00622663">
        <w:rPr>
          <w:b w:val="0"/>
          <w:color w:val="000000"/>
          <w:sz w:val="24"/>
          <w:szCs w:val="24"/>
        </w:rPr>
        <w:t>12</w:t>
      </w:r>
      <w:r w:rsidRPr="00622663">
        <w:rPr>
          <w:b w:val="0"/>
          <w:color w:val="000000"/>
          <w:sz w:val="24"/>
          <w:szCs w:val="24"/>
        </w:rPr>
        <w:t xml:space="preserve">’), </w:t>
      </w:r>
      <w:r w:rsidR="00173165" w:rsidRPr="00622663">
        <w:rPr>
          <w:b w:val="0"/>
          <w:color w:val="000000"/>
          <w:sz w:val="24"/>
          <w:szCs w:val="24"/>
        </w:rPr>
        <w:t xml:space="preserve"> </w:t>
      </w:r>
      <w:r w:rsidRPr="00622663">
        <w:rPr>
          <w:b w:val="0"/>
          <w:color w:val="000000"/>
          <w:sz w:val="24"/>
          <w:szCs w:val="24"/>
        </w:rPr>
        <w:t xml:space="preserve">Corrente (3’), </w:t>
      </w:r>
      <w:r w:rsidR="00173165" w:rsidRPr="00622663">
        <w:rPr>
          <w:b w:val="0"/>
          <w:color w:val="000000"/>
          <w:sz w:val="24"/>
          <w:szCs w:val="24"/>
        </w:rPr>
        <w:t xml:space="preserve"> </w:t>
      </w:r>
      <w:r w:rsidRPr="00622663">
        <w:rPr>
          <w:b w:val="0"/>
          <w:color w:val="000000"/>
          <w:sz w:val="24"/>
          <w:szCs w:val="24"/>
        </w:rPr>
        <w:t xml:space="preserve">Sarabanda (2’40), </w:t>
      </w:r>
      <w:r w:rsidR="00173165" w:rsidRPr="00622663">
        <w:rPr>
          <w:b w:val="0"/>
          <w:color w:val="000000"/>
          <w:sz w:val="24"/>
          <w:szCs w:val="24"/>
        </w:rPr>
        <w:t xml:space="preserve"> </w:t>
      </w:r>
      <w:r w:rsidR="000E032D" w:rsidRPr="00622663">
        <w:rPr>
          <w:b w:val="0"/>
          <w:color w:val="000000"/>
          <w:sz w:val="24"/>
          <w:szCs w:val="24"/>
        </w:rPr>
        <w:t xml:space="preserve">                           </w:t>
      </w:r>
    </w:p>
    <w:p w:rsidR="000E032D" w:rsidRPr="00622663" w:rsidRDefault="0017157D"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Fuga (2’30).   Four Two-Bit</w:t>
      </w:r>
      <w:r w:rsidR="005C3052" w:rsidRPr="00622663">
        <w:rPr>
          <w:b w:val="0"/>
          <w:color w:val="000000"/>
          <w:sz w:val="24"/>
          <w:szCs w:val="24"/>
          <w:lang w:val="en-US"/>
        </w:rPr>
        <w:t xml:space="preserve"> Contraptions</w:t>
      </w:r>
      <w:r w:rsidRPr="00622663">
        <w:rPr>
          <w:b w:val="0"/>
          <w:color w:val="000000"/>
          <w:sz w:val="24"/>
          <w:szCs w:val="24"/>
          <w:lang w:val="en-US"/>
        </w:rPr>
        <w:t xml:space="preserve">, corno e fl. </w:t>
      </w:r>
      <w:r w:rsidRPr="00622663">
        <w:rPr>
          <w:b w:val="0"/>
          <w:color w:val="000000"/>
          <w:sz w:val="24"/>
          <w:szCs w:val="24"/>
        </w:rPr>
        <w:t>(</w:t>
      </w:r>
      <w:r w:rsidR="003A08CB" w:rsidRPr="00622663">
        <w:rPr>
          <w:b w:val="0"/>
          <w:color w:val="000000"/>
          <w:sz w:val="24"/>
          <w:szCs w:val="24"/>
        </w:rPr>
        <w:t xml:space="preserve">1964, </w:t>
      </w:r>
      <w:r w:rsidRPr="00622663">
        <w:rPr>
          <w:b w:val="0"/>
          <w:color w:val="000000"/>
          <w:sz w:val="24"/>
          <w:szCs w:val="24"/>
        </w:rPr>
        <w:t>5’</w:t>
      </w:r>
      <w:r w:rsidR="003A08CB" w:rsidRPr="00622663">
        <w:rPr>
          <w:b w:val="0"/>
          <w:color w:val="000000"/>
          <w:sz w:val="24"/>
          <w:szCs w:val="24"/>
        </w:rPr>
        <w:t>4</w:t>
      </w:r>
      <w:r w:rsidR="00473344" w:rsidRPr="00622663">
        <w:rPr>
          <w:b w:val="0"/>
          <w:color w:val="000000"/>
          <w:sz w:val="24"/>
          <w:szCs w:val="24"/>
        </w:rPr>
        <w:t>5</w:t>
      </w:r>
      <w:r w:rsidRPr="00622663">
        <w:rPr>
          <w:b w:val="0"/>
          <w:color w:val="000000"/>
          <w:sz w:val="24"/>
          <w:szCs w:val="24"/>
        </w:rPr>
        <w:t xml:space="preserve">).   </w:t>
      </w:r>
    </w:p>
    <w:p w:rsidR="0017157D" w:rsidRPr="00622663" w:rsidRDefault="0017157D" w:rsidP="00582753">
      <w:pPr>
        <w:pStyle w:val="Titolo"/>
        <w:tabs>
          <w:tab w:val="left" w:pos="3969"/>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Concerto per corno e orch. </w:t>
      </w:r>
      <w:r w:rsidRPr="00622663">
        <w:rPr>
          <w:b w:val="0"/>
          <w:color w:val="000000"/>
          <w:sz w:val="24"/>
          <w:szCs w:val="24"/>
          <w:lang w:val="en-US"/>
        </w:rPr>
        <w:t>(39’30).</w:t>
      </w:r>
    </w:p>
    <w:p w:rsidR="00473344" w:rsidRPr="00622663" w:rsidRDefault="00473344" w:rsidP="00582753">
      <w:pPr>
        <w:pStyle w:val="Titolo"/>
        <w:tabs>
          <w:tab w:val="left" w:pos="3969"/>
          <w:tab w:val="left" w:pos="4253"/>
          <w:tab w:val="left" w:pos="4395"/>
        </w:tabs>
        <w:spacing w:before="120" w:after="0" w:line="276" w:lineRule="auto"/>
        <w:jc w:val="left"/>
        <w:outlineLvl w:val="9"/>
        <w:rPr>
          <w:b w:val="0"/>
          <w:color w:val="000000"/>
          <w:sz w:val="24"/>
          <w:szCs w:val="24"/>
          <w:lang w:val="en-US"/>
        </w:rPr>
      </w:pPr>
    </w:p>
    <w:p w:rsidR="00A712CD" w:rsidRPr="00622663" w:rsidRDefault="00A712CD" w:rsidP="00582753">
      <w:pPr>
        <w:pStyle w:val="Titolo"/>
        <w:tabs>
          <w:tab w:val="left" w:pos="4253"/>
          <w:tab w:val="left" w:pos="4395"/>
        </w:tabs>
        <w:spacing w:before="120" w:after="0" w:line="276" w:lineRule="auto"/>
        <w:jc w:val="left"/>
        <w:outlineLvl w:val="9"/>
        <w:rPr>
          <w:b w:val="0"/>
          <w:color w:val="0099CC"/>
          <w:sz w:val="24"/>
          <w:u w:val="single"/>
          <w:lang w:val="en-US"/>
        </w:rPr>
      </w:pPr>
      <w:r w:rsidRPr="00622663">
        <w:rPr>
          <w:b w:val="0"/>
          <w:color w:val="0099CC"/>
          <w:sz w:val="24"/>
          <w:u w:val="single"/>
          <w:lang w:val="en-US"/>
        </w:rPr>
        <w:t xml:space="preserve">BACH  Johann Sebastian </w:t>
      </w:r>
      <w:r w:rsidRPr="00622663">
        <w:rPr>
          <w:b w:val="0"/>
          <w:color w:val="0099CC"/>
          <w:sz w:val="24"/>
          <w:u w:val="single"/>
          <w:lang w:val="en-US"/>
        </w:rPr>
        <w:tab/>
        <w:t>Eisenach, 21.3.1685 - Lipsia 28.7.1750.</w:t>
      </w:r>
    </w:p>
    <w:p w:rsidR="00A91F55" w:rsidRPr="00622663" w:rsidRDefault="00A712CD"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Commento perfetto di Albert Schweitzer: “Bach è la fine...nulla procede da Lui, tutto conduce a Lui”.</w:t>
      </w:r>
      <w:r w:rsidR="000E032D" w:rsidRPr="00622663">
        <w:rPr>
          <w:rFonts w:ascii="Arial" w:hAnsi="Arial" w:cs="Arial"/>
          <w:color w:val="0099CC"/>
        </w:rPr>
        <w:t xml:space="preserve">                       </w:t>
      </w:r>
      <w:r w:rsidR="00A91F55" w:rsidRPr="00622663">
        <w:rPr>
          <w:rFonts w:ascii="Arial" w:hAnsi="Arial" w:cs="Arial"/>
          <w:color w:val="0099CC"/>
        </w:rPr>
        <w:t>Per maggiori informazioni sull'autore, vedi "Passeggiando con la Musica", scaricabile dal sito: mariodemolli.com</w:t>
      </w:r>
    </w:p>
    <w:p w:rsidR="00283765" w:rsidRPr="00622663" w:rsidRDefault="00283765" w:rsidP="00582753">
      <w:pPr>
        <w:tabs>
          <w:tab w:val="left" w:pos="4253"/>
          <w:tab w:val="left" w:pos="4395"/>
        </w:tabs>
        <w:spacing w:before="120" w:line="276" w:lineRule="auto"/>
        <w:rPr>
          <w:rFonts w:ascii="Arial" w:hAnsi="Arial" w:cs="Arial"/>
        </w:rPr>
      </w:pPr>
      <w:r w:rsidRPr="00622663">
        <w:rPr>
          <w:rFonts w:ascii="Arial" w:hAnsi="Arial" w:cs="Arial"/>
        </w:rPr>
        <w:t xml:space="preserve">Partita in La- Bwv 1013, per corno solo (trascr. 1720, 12’15).    </w:t>
      </w:r>
      <w:r w:rsidR="00A712CD" w:rsidRPr="00622663">
        <w:rPr>
          <w:rFonts w:ascii="Arial" w:hAnsi="Arial" w:cs="Arial"/>
        </w:rPr>
        <w:t xml:space="preserve">Trio per ob. corno e fag.   </w:t>
      </w:r>
    </w:p>
    <w:p w:rsidR="008F4B42" w:rsidRPr="00622663" w:rsidRDefault="008F4B42" w:rsidP="00582753">
      <w:pPr>
        <w:tabs>
          <w:tab w:val="left" w:pos="4253"/>
          <w:tab w:val="left" w:pos="4395"/>
        </w:tabs>
        <w:spacing w:before="120" w:line="276" w:lineRule="auto"/>
        <w:rPr>
          <w:rFonts w:ascii="Arial" w:hAnsi="Arial" w:cs="Arial"/>
        </w:rPr>
      </w:pPr>
      <w:r w:rsidRPr="00622663">
        <w:rPr>
          <w:rFonts w:ascii="Arial" w:hAnsi="Arial" w:cs="Arial"/>
        </w:rPr>
        <w:t xml:space="preserve">Corno e pf.: Siciliano in Mib, Bwv1031 (1734, 1'50).   </w:t>
      </w:r>
      <w:r w:rsidR="00A712CD" w:rsidRPr="00622663">
        <w:rPr>
          <w:rFonts w:ascii="Arial" w:hAnsi="Arial" w:cs="Arial"/>
        </w:rPr>
        <w:t xml:space="preserve">6 sonate per </w:t>
      </w:r>
      <w:r w:rsidRPr="00622663">
        <w:rPr>
          <w:rFonts w:ascii="Arial" w:hAnsi="Arial" w:cs="Arial"/>
        </w:rPr>
        <w:t xml:space="preserve">corno, </w:t>
      </w:r>
      <w:r w:rsidR="00A712CD" w:rsidRPr="00622663">
        <w:rPr>
          <w:rFonts w:ascii="Arial" w:hAnsi="Arial" w:cs="Arial"/>
        </w:rPr>
        <w:t>ob</w:t>
      </w:r>
      <w:r w:rsidRPr="00622663">
        <w:rPr>
          <w:rFonts w:ascii="Arial" w:hAnsi="Arial" w:cs="Arial"/>
        </w:rPr>
        <w:t>oe</w:t>
      </w:r>
      <w:r w:rsidR="00A712CD" w:rsidRPr="00622663">
        <w:rPr>
          <w:rFonts w:ascii="Arial" w:hAnsi="Arial" w:cs="Arial"/>
        </w:rPr>
        <w:t xml:space="preserve"> e fag.</w:t>
      </w:r>
    </w:p>
    <w:p w:rsidR="008F4B42" w:rsidRPr="00622663" w:rsidRDefault="00FB038B" w:rsidP="00582753">
      <w:pPr>
        <w:tabs>
          <w:tab w:val="left" w:pos="4253"/>
          <w:tab w:val="left" w:pos="4395"/>
        </w:tabs>
        <w:spacing w:before="120" w:line="276" w:lineRule="auto"/>
        <w:rPr>
          <w:rFonts w:ascii="Arial" w:hAnsi="Arial" w:cs="Arial"/>
        </w:rPr>
      </w:pPr>
      <w:r w:rsidRPr="00622663">
        <w:rPr>
          <w:rFonts w:ascii="Arial" w:hAnsi="Arial" w:cs="Arial"/>
        </w:rPr>
        <w:t>Aria dalla 3 Suite in Re.</w:t>
      </w:r>
    </w:p>
    <w:p w:rsidR="00C618C8" w:rsidRPr="00622663" w:rsidRDefault="00C618C8" w:rsidP="00582753">
      <w:pPr>
        <w:tabs>
          <w:tab w:val="left" w:pos="4253"/>
          <w:tab w:val="left" w:pos="4395"/>
        </w:tabs>
        <w:spacing w:before="120" w:line="276" w:lineRule="auto"/>
        <w:rPr>
          <w:rFonts w:ascii="Arial" w:hAnsi="Arial" w:cs="Arial"/>
        </w:rPr>
      </w:pPr>
    </w:p>
    <w:p w:rsidR="002251E1" w:rsidRPr="00622663" w:rsidRDefault="002251E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BACHELET  Alfred</w:t>
      </w:r>
      <w:r w:rsidRPr="00622663">
        <w:rPr>
          <w:rFonts w:ascii="Arial" w:hAnsi="Arial" w:cs="Arial"/>
          <w:color w:val="0099CC"/>
          <w:u w:val="single"/>
        </w:rPr>
        <w:tab/>
        <w:t>Parigi, 26.2.1864 - Nancy, 10.2.1944.</w:t>
      </w:r>
    </w:p>
    <w:p w:rsidR="002251E1" w:rsidRPr="00622663" w:rsidRDefault="002251E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allievo di Guiraud, Decombes e Marmontel. Vincitore del Prix de Rome nel 1890. </w:t>
      </w:r>
      <w:r w:rsidR="000E032D" w:rsidRPr="00622663">
        <w:rPr>
          <w:rFonts w:ascii="Arial" w:hAnsi="Arial" w:cs="Arial"/>
          <w:color w:val="0099CC"/>
          <w:sz w:val="20"/>
          <w:szCs w:val="20"/>
        </w:rPr>
        <w:t xml:space="preserve">                  </w:t>
      </w:r>
      <w:r w:rsidRPr="00622663">
        <w:rPr>
          <w:rFonts w:ascii="Arial" w:hAnsi="Arial" w:cs="Arial"/>
          <w:color w:val="0099CC"/>
          <w:sz w:val="20"/>
          <w:szCs w:val="20"/>
        </w:rPr>
        <w:t>Direttore del Conservatorio di Nancy.</w:t>
      </w:r>
    </w:p>
    <w:p w:rsidR="002251E1" w:rsidRPr="00622663" w:rsidRDefault="00F81C8E" w:rsidP="00582753">
      <w:pPr>
        <w:tabs>
          <w:tab w:val="left" w:pos="3969"/>
          <w:tab w:val="left" w:pos="4253"/>
          <w:tab w:val="left" w:pos="4395"/>
        </w:tabs>
        <w:spacing w:before="120" w:line="276" w:lineRule="auto"/>
        <w:rPr>
          <w:rFonts w:ascii="Arial" w:hAnsi="Arial" w:cs="Arial"/>
        </w:rPr>
      </w:pPr>
      <w:r w:rsidRPr="00622663">
        <w:rPr>
          <w:rFonts w:ascii="Arial" w:hAnsi="Arial" w:cs="Arial"/>
        </w:rPr>
        <w:t>Dans la montagne, corno e pf.</w:t>
      </w:r>
      <w:r w:rsidR="00B70915" w:rsidRPr="00622663">
        <w:rPr>
          <w:rFonts w:ascii="Arial" w:hAnsi="Arial" w:cs="Arial"/>
        </w:rPr>
        <w:t xml:space="preserve"> o orch. (1907)</w:t>
      </w:r>
      <w:r w:rsidR="00173165" w:rsidRPr="00622663">
        <w:rPr>
          <w:rFonts w:ascii="Arial" w:hAnsi="Arial" w:cs="Arial"/>
        </w:rPr>
        <w:t xml:space="preserve">.   </w:t>
      </w:r>
      <w:r w:rsidR="002251E1" w:rsidRPr="00622663">
        <w:rPr>
          <w:rFonts w:ascii="Arial" w:hAnsi="Arial" w:cs="Arial"/>
        </w:rPr>
        <w:t>Lamento</w:t>
      </w:r>
      <w:r w:rsidR="0010637F" w:rsidRPr="00622663">
        <w:rPr>
          <w:rFonts w:ascii="Arial" w:hAnsi="Arial" w:cs="Arial"/>
        </w:rPr>
        <w:t xml:space="preserve">, </w:t>
      </w:r>
      <w:r w:rsidR="002251E1" w:rsidRPr="00622663">
        <w:rPr>
          <w:rFonts w:ascii="Arial" w:hAnsi="Arial" w:cs="Arial"/>
        </w:rPr>
        <w:t>corno e orchestra (1915).</w:t>
      </w:r>
    </w:p>
    <w:p w:rsidR="00820BB4" w:rsidRPr="00622663" w:rsidRDefault="00820BB4" w:rsidP="00582753">
      <w:pPr>
        <w:tabs>
          <w:tab w:val="left" w:pos="3969"/>
          <w:tab w:val="left" w:pos="4253"/>
          <w:tab w:val="left" w:pos="4395"/>
        </w:tabs>
        <w:spacing w:before="120" w:line="276" w:lineRule="auto"/>
        <w:rPr>
          <w:rFonts w:ascii="Arial" w:hAnsi="Arial" w:cs="Arial"/>
        </w:rPr>
      </w:pPr>
    </w:p>
    <w:p w:rsidR="005F2ADE" w:rsidRPr="00622663" w:rsidRDefault="005F2AD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BACON Ernst</w:t>
      </w:r>
      <w:r w:rsidRPr="00622663">
        <w:rPr>
          <w:rFonts w:ascii="Arial" w:hAnsi="Arial" w:cs="Arial"/>
          <w:color w:val="0099CC"/>
          <w:u w:val="single"/>
        </w:rPr>
        <w:tab/>
        <w:t>Chicago, 26.5.1898 - Orinda, 16.3.1990.</w:t>
      </w:r>
    </w:p>
    <w:p w:rsidR="005F2ADE" w:rsidRPr="00622663" w:rsidRDefault="005F2AD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compositore e direttore d’orchestra americano, studi all’Università di Chicago, Evanston 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California, allievo di Dunn, Raab, perfezionamento con Bloch, Goossens e in Austria con Weigl.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a Rochester e Direttore della Scuola di Musica dell’Università di Syracuse. </w:t>
      </w:r>
      <w:r w:rsidR="009C1DD2">
        <w:rPr>
          <w:rFonts w:ascii="Arial" w:hAnsi="Arial" w:cs="Arial"/>
          <w:color w:val="0099CC"/>
          <w:sz w:val="20"/>
          <w:szCs w:val="20"/>
        </w:rPr>
        <w:t xml:space="preserve">                                                  </w:t>
      </w:r>
      <w:r w:rsidRPr="00622663">
        <w:rPr>
          <w:rFonts w:ascii="Arial" w:hAnsi="Arial" w:cs="Arial"/>
          <w:color w:val="0099CC"/>
          <w:sz w:val="20"/>
          <w:szCs w:val="20"/>
        </w:rPr>
        <w:t>Premi Pulitzer e Guggenheim.</w:t>
      </w:r>
    </w:p>
    <w:p w:rsidR="005E6056" w:rsidRPr="00622663" w:rsidRDefault="00712985" w:rsidP="00582753">
      <w:pPr>
        <w:tabs>
          <w:tab w:val="left" w:pos="4253"/>
          <w:tab w:val="left" w:pos="4395"/>
        </w:tabs>
        <w:spacing w:before="120" w:line="276" w:lineRule="auto"/>
        <w:rPr>
          <w:rFonts w:ascii="Arial" w:hAnsi="Arial" w:cs="Arial"/>
          <w:lang w:val="en-GB"/>
        </w:rPr>
      </w:pPr>
      <w:r w:rsidRPr="00622663">
        <w:rPr>
          <w:rFonts w:ascii="Arial" w:hAnsi="Arial" w:cs="Arial"/>
        </w:rPr>
        <w:t xml:space="preserve">Corno e pf.:   Song after rain (2’20).   </w:t>
      </w:r>
      <w:r w:rsidRPr="00622663">
        <w:rPr>
          <w:rFonts w:ascii="Arial" w:hAnsi="Arial" w:cs="Arial"/>
          <w:lang w:val="en-US"/>
        </w:rPr>
        <w:t xml:space="preserve">Im </w:t>
      </w:r>
      <w:r w:rsidRPr="00622663">
        <w:rPr>
          <w:rFonts w:ascii="Arial" w:hAnsi="Arial" w:cs="Arial"/>
          <w:lang w:val="en-GB"/>
        </w:rPr>
        <w:t xml:space="preserve">tiefsten Walde.  </w:t>
      </w:r>
    </w:p>
    <w:p w:rsidR="00712985" w:rsidRPr="00622663" w:rsidRDefault="00712985" w:rsidP="00582753">
      <w:pPr>
        <w:tabs>
          <w:tab w:val="left" w:pos="4253"/>
          <w:tab w:val="left" w:pos="4395"/>
        </w:tabs>
        <w:spacing w:before="120" w:line="276" w:lineRule="auto"/>
        <w:rPr>
          <w:rFonts w:ascii="Arial" w:hAnsi="Arial" w:cs="Arial"/>
          <w:lang w:val="en-GB"/>
        </w:rPr>
      </w:pPr>
    </w:p>
    <w:p w:rsidR="00DE74D5" w:rsidRPr="00622663" w:rsidRDefault="00DE74D5" w:rsidP="00582753">
      <w:pPr>
        <w:tabs>
          <w:tab w:val="left" w:pos="4253"/>
          <w:tab w:val="left" w:pos="4395"/>
        </w:tabs>
        <w:spacing w:before="120" w:line="276" w:lineRule="auto"/>
        <w:rPr>
          <w:rFonts w:ascii="Arial" w:eastAsia="Calibri" w:hAnsi="Arial" w:cs="Arial"/>
          <w:color w:val="0099CC"/>
          <w:u w:val="single"/>
          <w:lang w:val="en-US" w:eastAsia="en-US"/>
        </w:rPr>
      </w:pPr>
      <w:r w:rsidRPr="00622663">
        <w:rPr>
          <w:rFonts w:ascii="Arial" w:eastAsia="Calibri" w:hAnsi="Arial" w:cs="Arial"/>
          <w:color w:val="0099CC"/>
          <w:u w:val="single"/>
          <w:lang w:val="en-US" w:eastAsia="en-US"/>
        </w:rPr>
        <w:t>BADIAN  Maya</w:t>
      </w:r>
      <w:r w:rsidRPr="00622663">
        <w:rPr>
          <w:rFonts w:ascii="Arial" w:eastAsia="Calibri" w:hAnsi="Arial" w:cs="Arial"/>
          <w:color w:val="0099CC"/>
          <w:u w:val="single"/>
          <w:lang w:val="en-US" w:eastAsia="en-US"/>
        </w:rPr>
        <w:tab/>
        <w:t>Bucarest, 18.4.1945</w:t>
      </w:r>
    </w:p>
    <w:p w:rsidR="00DE74D5" w:rsidRPr="00622663" w:rsidRDefault="00DE74D5" w:rsidP="00582753">
      <w:pPr>
        <w:tabs>
          <w:tab w:val="left" w:pos="4253"/>
          <w:tab w:val="left" w:pos="4395"/>
        </w:tabs>
        <w:spacing w:before="120" w:line="276" w:lineRule="auto"/>
        <w:rPr>
          <w:rFonts w:ascii="Arial" w:eastAsia="Calibri" w:hAnsi="Arial" w:cs="Arial"/>
          <w:color w:val="0099CC"/>
          <w:sz w:val="20"/>
          <w:szCs w:val="20"/>
          <w:lang w:eastAsia="en-US"/>
        </w:rPr>
      </w:pPr>
      <w:r w:rsidRPr="00622663">
        <w:rPr>
          <w:rFonts w:ascii="Arial" w:eastAsia="Calibri" w:hAnsi="Arial" w:cs="Arial"/>
          <w:color w:val="0099CC"/>
          <w:sz w:val="20"/>
          <w:szCs w:val="20"/>
          <w:lang w:eastAsia="en-US"/>
        </w:rPr>
        <w:t xml:space="preserve">Compositrice e musicologa romeno-canadese, studi al Conservatorio di Bucarest con Olah, Stroe, Vancea </w:t>
      </w:r>
      <w:r w:rsidR="000E032D" w:rsidRPr="00622663">
        <w:rPr>
          <w:rFonts w:ascii="Arial" w:eastAsia="Calibri" w:hAnsi="Arial" w:cs="Arial"/>
          <w:color w:val="0099CC"/>
          <w:sz w:val="20"/>
          <w:szCs w:val="20"/>
          <w:lang w:eastAsia="en-US"/>
        </w:rPr>
        <w:t xml:space="preserve">               </w:t>
      </w:r>
      <w:r w:rsidRPr="00622663">
        <w:rPr>
          <w:rFonts w:ascii="Arial" w:eastAsia="Calibri" w:hAnsi="Arial" w:cs="Arial"/>
          <w:color w:val="0099CC"/>
          <w:sz w:val="20"/>
          <w:szCs w:val="20"/>
          <w:lang w:eastAsia="en-US"/>
        </w:rPr>
        <w:t xml:space="preserve">e Ciortea. Nel 1968 diploma di Composizione e nel 1970 mmbro dell’Unione dei compositori Rumeni. </w:t>
      </w:r>
      <w:r w:rsidR="000E032D" w:rsidRPr="00622663">
        <w:rPr>
          <w:rFonts w:ascii="Arial" w:eastAsia="Calibri" w:hAnsi="Arial" w:cs="Arial"/>
          <w:color w:val="0099CC"/>
          <w:sz w:val="20"/>
          <w:szCs w:val="20"/>
          <w:lang w:eastAsia="en-US"/>
        </w:rPr>
        <w:t xml:space="preserve">                </w:t>
      </w:r>
      <w:r w:rsidRPr="00622663">
        <w:rPr>
          <w:rFonts w:ascii="Arial" w:eastAsia="Calibri" w:hAnsi="Arial" w:cs="Arial"/>
          <w:color w:val="0099CC"/>
          <w:sz w:val="20"/>
          <w:szCs w:val="20"/>
          <w:lang w:eastAsia="en-US"/>
        </w:rPr>
        <w:lastRenderedPageBreak/>
        <w:t xml:space="preserve">Insegnante alla Scuola di Musica Enescu di Budapest dal 1973 al 1985. Dal 1987 si trasferì a Montreal e </w:t>
      </w:r>
      <w:r w:rsidR="000E032D" w:rsidRPr="00622663">
        <w:rPr>
          <w:rFonts w:ascii="Arial" w:eastAsia="Calibri" w:hAnsi="Arial" w:cs="Arial"/>
          <w:color w:val="0099CC"/>
          <w:sz w:val="20"/>
          <w:szCs w:val="20"/>
          <w:lang w:eastAsia="en-US"/>
        </w:rPr>
        <w:t xml:space="preserve">               </w:t>
      </w:r>
      <w:r w:rsidRPr="00622663">
        <w:rPr>
          <w:rFonts w:ascii="Arial" w:eastAsia="Calibri" w:hAnsi="Arial" w:cs="Arial"/>
          <w:color w:val="0099CC"/>
          <w:sz w:val="20"/>
          <w:szCs w:val="20"/>
          <w:lang w:eastAsia="en-US"/>
        </w:rPr>
        <w:t xml:space="preserve">dal 1995 al Conservatorio di Ottawa. </w:t>
      </w:r>
    </w:p>
    <w:p w:rsidR="00DE74D5" w:rsidRPr="00622663" w:rsidRDefault="00DE74D5" w:rsidP="00582753">
      <w:pPr>
        <w:tabs>
          <w:tab w:val="left" w:pos="4253"/>
          <w:tab w:val="left" w:pos="4395"/>
        </w:tabs>
        <w:spacing w:before="120" w:line="276" w:lineRule="auto"/>
        <w:rPr>
          <w:rFonts w:ascii="Arial" w:eastAsia="Calibri" w:hAnsi="Arial" w:cs="Arial"/>
          <w:lang w:val="en-US" w:eastAsia="en-US"/>
        </w:rPr>
      </w:pPr>
      <w:r w:rsidRPr="00622663">
        <w:rPr>
          <w:rFonts w:ascii="Arial" w:eastAsia="Calibri" w:hAnsi="Arial" w:cs="Arial"/>
          <w:lang w:eastAsia="en-US"/>
        </w:rPr>
        <w:t xml:space="preserve">Concerto da camera, corno e perc. </w:t>
      </w:r>
      <w:r w:rsidRPr="00622663">
        <w:rPr>
          <w:rFonts w:ascii="Arial" w:eastAsia="Calibri" w:hAnsi="Arial" w:cs="Arial"/>
          <w:lang w:val="en-US" w:eastAsia="en-US"/>
        </w:rPr>
        <w:t>(1976, 12’50).</w:t>
      </w:r>
    </w:p>
    <w:p w:rsidR="00820BB4" w:rsidRPr="00622663" w:rsidRDefault="00820BB4" w:rsidP="00582753">
      <w:pPr>
        <w:tabs>
          <w:tab w:val="left" w:pos="4253"/>
          <w:tab w:val="left" w:pos="4395"/>
        </w:tabs>
        <w:spacing w:before="120" w:line="276" w:lineRule="auto"/>
        <w:rPr>
          <w:rFonts w:ascii="Arial" w:hAnsi="Arial" w:cs="Arial"/>
          <w:lang w:val="en-GB"/>
        </w:rPr>
      </w:pPr>
    </w:p>
    <w:p w:rsidR="00C164D8" w:rsidRPr="00622663" w:rsidRDefault="00C164D8"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BADINGS  Henk</w:t>
      </w:r>
      <w:r w:rsidRPr="00622663">
        <w:rPr>
          <w:rFonts w:ascii="Arial" w:hAnsi="Arial" w:cs="Arial"/>
          <w:color w:val="0099CC"/>
          <w:u w:val="single"/>
          <w:lang w:val="en-GB"/>
        </w:rPr>
        <w:tab/>
        <w:t>Bandung, 17.1.1907 - Maarheeze, 26.6.1987.</w:t>
      </w:r>
    </w:p>
    <w:p w:rsidR="00134A58" w:rsidRPr="00622663" w:rsidRDefault="00134A5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docente di acustica olandese, allievo di la Rosière e Pijper. Insegnante di composizione 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Direttore del Conservatorio dell’Aia, insegnante all’Università di Adelaide in Australia. Stile politonale 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interessi per la musica elettronica. Geologo. </w:t>
      </w:r>
    </w:p>
    <w:p w:rsidR="008B1B1E" w:rsidRPr="00622663" w:rsidRDefault="008B1B1E" w:rsidP="00582753">
      <w:pPr>
        <w:tabs>
          <w:tab w:val="left" w:pos="3969"/>
          <w:tab w:val="left" w:pos="4253"/>
          <w:tab w:val="left" w:pos="4395"/>
        </w:tabs>
        <w:spacing w:before="120" w:line="276" w:lineRule="auto"/>
        <w:rPr>
          <w:rFonts w:ascii="Arial" w:hAnsi="Arial" w:cs="Arial"/>
        </w:rPr>
      </w:pPr>
      <w:r w:rsidRPr="00622663">
        <w:rPr>
          <w:rFonts w:ascii="Arial" w:hAnsi="Arial" w:cs="Arial"/>
        </w:rPr>
        <w:t>Canzone, corno e organo (</w:t>
      </w:r>
      <w:r w:rsidR="00966BF4" w:rsidRPr="00622663">
        <w:rPr>
          <w:rFonts w:ascii="Arial" w:hAnsi="Arial" w:cs="Arial"/>
        </w:rPr>
        <w:t xml:space="preserve">1967, </w:t>
      </w:r>
      <w:r w:rsidRPr="00622663">
        <w:rPr>
          <w:rFonts w:ascii="Arial" w:hAnsi="Arial" w:cs="Arial"/>
        </w:rPr>
        <w:t>5’</w:t>
      </w:r>
      <w:r w:rsidR="00966BF4" w:rsidRPr="00622663">
        <w:rPr>
          <w:rFonts w:ascii="Arial" w:hAnsi="Arial" w:cs="Arial"/>
        </w:rPr>
        <w:t>1</w:t>
      </w:r>
      <w:r w:rsidRPr="00622663">
        <w:rPr>
          <w:rFonts w:ascii="Arial" w:hAnsi="Arial" w:cs="Arial"/>
        </w:rPr>
        <w:t xml:space="preserve">5).   </w:t>
      </w:r>
      <w:r w:rsidR="00C164D8" w:rsidRPr="00622663">
        <w:rPr>
          <w:rFonts w:ascii="Arial" w:hAnsi="Arial" w:cs="Arial"/>
        </w:rPr>
        <w:t>Quartetto, 2 tr. corno e trb. (1947).</w:t>
      </w:r>
    </w:p>
    <w:p w:rsidR="000353BF" w:rsidRPr="00622663" w:rsidRDefault="00461A5E" w:rsidP="00582753">
      <w:pPr>
        <w:tabs>
          <w:tab w:val="left" w:pos="3969"/>
          <w:tab w:val="left" w:pos="4253"/>
          <w:tab w:val="left" w:pos="4395"/>
        </w:tabs>
        <w:spacing w:before="120" w:line="276" w:lineRule="auto"/>
        <w:rPr>
          <w:rFonts w:ascii="Arial" w:hAnsi="Arial" w:cs="Arial"/>
          <w:iCs/>
        </w:rPr>
      </w:pPr>
      <w:r w:rsidRPr="00622663">
        <w:rPr>
          <w:rFonts w:ascii="Arial" w:hAnsi="Arial" w:cs="Arial"/>
        </w:rPr>
        <w:t>Triplo concerto per 3 corni e orch (1970).</w:t>
      </w:r>
    </w:p>
    <w:p w:rsidR="000353BF" w:rsidRPr="00622663" w:rsidRDefault="000353BF" w:rsidP="00582753">
      <w:pPr>
        <w:tabs>
          <w:tab w:val="left" w:pos="3969"/>
          <w:tab w:val="left" w:pos="4253"/>
          <w:tab w:val="left" w:pos="4395"/>
        </w:tabs>
        <w:spacing w:before="120" w:line="276" w:lineRule="auto"/>
        <w:rPr>
          <w:rFonts w:ascii="Arial" w:hAnsi="Arial" w:cs="Arial"/>
        </w:rPr>
      </w:pPr>
      <w:r w:rsidRPr="00622663">
        <w:rPr>
          <w:rFonts w:ascii="Arial" w:hAnsi="Arial" w:cs="Arial"/>
          <w:iCs/>
        </w:rPr>
        <w:t xml:space="preserve">Concerto </w:t>
      </w:r>
      <w:r w:rsidRPr="00622663">
        <w:rPr>
          <w:rStyle w:val="google-src-text1"/>
          <w:rFonts w:ascii="Arial" w:hAnsi="Arial" w:cs="Arial"/>
          <w:iCs/>
          <w:specVanish w:val="0"/>
        </w:rPr>
        <w:t>2 in Es groot</w:t>
      </w:r>
      <w:r w:rsidRPr="00622663">
        <w:rPr>
          <w:rStyle w:val="google-src-text1"/>
          <w:rFonts w:ascii="Arial" w:hAnsi="Arial" w:cs="Arial"/>
          <w:specVanish w:val="0"/>
        </w:rPr>
        <w:t xml:space="preserve"> , voor drie hoorns, geluidsband, celesta en harmonieo</w:t>
      </w:r>
      <w:r w:rsidRPr="00622663">
        <w:rPr>
          <w:rStyle w:val="google-src-text1"/>
          <w:rFonts w:ascii="Arial" w:hAnsi="Arial" w:cs="Arial"/>
          <w:iCs/>
          <w:specVanish w:val="0"/>
        </w:rPr>
        <w:t>rkest</w:t>
      </w:r>
      <w:r w:rsidRPr="00622663">
        <w:rPr>
          <w:rFonts w:ascii="Arial" w:hAnsi="Arial" w:cs="Arial"/>
          <w:iCs/>
        </w:rPr>
        <w:t xml:space="preserve">in Mib, 3 </w:t>
      </w:r>
      <w:r w:rsidRPr="00622663">
        <w:rPr>
          <w:rFonts w:ascii="Arial" w:hAnsi="Arial" w:cs="Arial"/>
        </w:rPr>
        <w:t>corni, nastro, cel. e perc. (1970).</w:t>
      </w:r>
    </w:p>
    <w:p w:rsidR="00820BB4" w:rsidRPr="00622663" w:rsidRDefault="00820BB4" w:rsidP="00582753">
      <w:pPr>
        <w:tabs>
          <w:tab w:val="left" w:pos="3969"/>
          <w:tab w:val="left" w:pos="4253"/>
          <w:tab w:val="left" w:pos="4395"/>
        </w:tabs>
        <w:spacing w:before="120" w:line="276" w:lineRule="auto"/>
        <w:rPr>
          <w:rFonts w:ascii="Arial" w:hAnsi="Arial" w:cs="Arial"/>
        </w:rPr>
      </w:pPr>
    </w:p>
    <w:p w:rsidR="00254DD1" w:rsidRPr="00622663" w:rsidRDefault="00254DD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BAEYENS  August</w:t>
      </w:r>
      <w:r w:rsidRPr="00622663">
        <w:rPr>
          <w:rFonts w:ascii="Arial" w:hAnsi="Arial" w:cs="Arial"/>
          <w:color w:val="0099CC"/>
          <w:u w:val="single"/>
        </w:rPr>
        <w:tab/>
        <w:t>Anversa, 5.6.1895 - An</w:t>
      </w:r>
      <w:r w:rsidR="00753856" w:rsidRPr="00622663">
        <w:rPr>
          <w:rFonts w:ascii="Arial" w:hAnsi="Arial" w:cs="Arial"/>
          <w:color w:val="0099CC"/>
          <w:u w:val="single"/>
        </w:rPr>
        <w:t>versa</w:t>
      </w:r>
      <w:r w:rsidRPr="00622663">
        <w:rPr>
          <w:rFonts w:ascii="Arial" w:hAnsi="Arial" w:cs="Arial"/>
          <w:color w:val="0099CC"/>
          <w:u w:val="single"/>
        </w:rPr>
        <w:t>, 17.7.1966.</w:t>
      </w:r>
    </w:p>
    <w:p w:rsidR="00254DD1" w:rsidRPr="00622663" w:rsidRDefault="00254DD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violista belga. Solista al Teatro francese </w:t>
      </w:r>
      <w:r w:rsidR="008801D5" w:rsidRPr="00622663">
        <w:rPr>
          <w:rFonts w:ascii="Arial" w:hAnsi="Arial" w:cs="Arial"/>
          <w:color w:val="0099CC"/>
          <w:sz w:val="20"/>
          <w:szCs w:val="20"/>
        </w:rPr>
        <w:t>d’</w:t>
      </w:r>
      <w:r w:rsidRPr="00622663">
        <w:rPr>
          <w:rFonts w:ascii="Arial" w:hAnsi="Arial" w:cs="Arial"/>
          <w:color w:val="0099CC"/>
          <w:sz w:val="20"/>
          <w:szCs w:val="20"/>
        </w:rPr>
        <w:t>Anversa.</w:t>
      </w:r>
    </w:p>
    <w:p w:rsidR="00254DD1" w:rsidRPr="00622663" w:rsidRDefault="00254DD1" w:rsidP="00582753">
      <w:pPr>
        <w:tabs>
          <w:tab w:val="left" w:pos="4253"/>
          <w:tab w:val="left" w:pos="4395"/>
        </w:tabs>
        <w:spacing w:before="120" w:line="276" w:lineRule="auto"/>
        <w:rPr>
          <w:rFonts w:ascii="Arial" w:hAnsi="Arial" w:cs="Arial"/>
        </w:rPr>
      </w:pPr>
      <w:r w:rsidRPr="00622663">
        <w:rPr>
          <w:rFonts w:ascii="Arial" w:hAnsi="Arial" w:cs="Arial"/>
        </w:rPr>
        <w:t>Concerto per corno e orch.</w:t>
      </w:r>
    </w:p>
    <w:p w:rsidR="00820BB4" w:rsidRPr="00622663" w:rsidRDefault="00820BB4" w:rsidP="00582753">
      <w:pPr>
        <w:tabs>
          <w:tab w:val="left" w:pos="4253"/>
          <w:tab w:val="left" w:pos="4395"/>
        </w:tabs>
        <w:spacing w:before="120" w:line="276" w:lineRule="auto"/>
        <w:rPr>
          <w:rFonts w:ascii="Arial" w:hAnsi="Arial" w:cs="Arial"/>
        </w:rPr>
      </w:pPr>
    </w:p>
    <w:p w:rsidR="004D12B1" w:rsidRPr="00622663" w:rsidRDefault="004D12B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BAILY  Jean</w:t>
      </w:r>
      <w:r w:rsidRPr="00622663">
        <w:rPr>
          <w:rFonts w:ascii="Arial" w:hAnsi="Arial" w:cs="Arial"/>
          <w:color w:val="0099CC"/>
          <w:u w:val="single"/>
        </w:rPr>
        <w:tab/>
        <w:t>1937</w:t>
      </w:r>
    </w:p>
    <w:p w:rsidR="004D12B1" w:rsidRPr="00622663" w:rsidRDefault="004D12B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belga.</w:t>
      </w:r>
    </w:p>
    <w:p w:rsidR="00F85234" w:rsidRPr="00622663" w:rsidRDefault="004D12B1"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 xml:space="preserve">3 Movimenti per corno, tr. pf. </w:t>
      </w:r>
      <w:r w:rsidRPr="00622663">
        <w:rPr>
          <w:b w:val="0"/>
          <w:color w:val="000000"/>
          <w:sz w:val="24"/>
          <w:szCs w:val="24"/>
          <w:lang w:val="en-GB"/>
        </w:rPr>
        <w:t>(1967, 12’30).</w:t>
      </w:r>
    </w:p>
    <w:p w:rsidR="004D12B1" w:rsidRPr="00622663" w:rsidRDefault="004D12B1"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Hymn for brass, 2 tr. corno, trb. tuba (1976, 12’)</w:t>
      </w:r>
      <w:r w:rsidR="00733EFF" w:rsidRPr="00622663">
        <w:rPr>
          <w:b w:val="0"/>
          <w:color w:val="000000"/>
          <w:sz w:val="24"/>
          <w:szCs w:val="24"/>
          <w:lang w:val="en-GB"/>
        </w:rPr>
        <w:t>.</w:t>
      </w:r>
    </w:p>
    <w:p w:rsidR="00820BB4" w:rsidRPr="00622663" w:rsidRDefault="00820BB4" w:rsidP="00582753">
      <w:pPr>
        <w:pStyle w:val="Titolo"/>
        <w:tabs>
          <w:tab w:val="left" w:pos="4253"/>
          <w:tab w:val="left" w:pos="4395"/>
        </w:tabs>
        <w:spacing w:before="120" w:after="0" w:line="276" w:lineRule="auto"/>
        <w:jc w:val="left"/>
        <w:outlineLvl w:val="9"/>
        <w:rPr>
          <w:b w:val="0"/>
          <w:color w:val="000000"/>
          <w:sz w:val="24"/>
          <w:szCs w:val="24"/>
          <w:lang w:val="en-GB"/>
        </w:rPr>
      </w:pPr>
    </w:p>
    <w:p w:rsidR="00137166" w:rsidRPr="00622663" w:rsidRDefault="0013716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BALASSA</w:t>
      </w:r>
      <w:r w:rsidR="00A25BDC" w:rsidRPr="00622663">
        <w:rPr>
          <w:rFonts w:ascii="Arial" w:hAnsi="Arial" w:cs="Arial"/>
          <w:color w:val="0099CC"/>
          <w:u w:val="single"/>
        </w:rPr>
        <w:t xml:space="preserve">  Sandor</w:t>
      </w:r>
      <w:r w:rsidR="00A25BDC" w:rsidRPr="00622663">
        <w:rPr>
          <w:rFonts w:ascii="Arial" w:hAnsi="Arial" w:cs="Arial"/>
          <w:color w:val="0099CC"/>
          <w:u w:val="single"/>
        </w:rPr>
        <w:tab/>
        <w:t>Budapest, 20.1.1935</w:t>
      </w:r>
    </w:p>
    <w:p w:rsidR="00137166" w:rsidRPr="00622663" w:rsidRDefault="0013716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ungherese</w:t>
      </w:r>
      <w:r w:rsidR="00D12ED9" w:rsidRPr="00622663">
        <w:rPr>
          <w:rFonts w:ascii="Arial" w:hAnsi="Arial" w:cs="Arial"/>
          <w:color w:val="0099CC"/>
          <w:sz w:val="20"/>
          <w:szCs w:val="20"/>
        </w:rPr>
        <w:t>, studi all’Accademia Liszt di Budapest</w:t>
      </w:r>
      <w:r w:rsidRPr="00622663">
        <w:rPr>
          <w:rFonts w:ascii="Arial" w:hAnsi="Arial" w:cs="Arial"/>
          <w:color w:val="0099CC"/>
          <w:sz w:val="20"/>
          <w:szCs w:val="20"/>
        </w:rPr>
        <w:t>.</w:t>
      </w:r>
    </w:p>
    <w:p w:rsidR="00137166" w:rsidRPr="00622663" w:rsidRDefault="00137166" w:rsidP="00582753">
      <w:pPr>
        <w:tabs>
          <w:tab w:val="left" w:pos="4253"/>
          <w:tab w:val="left" w:pos="4395"/>
        </w:tabs>
        <w:spacing w:before="120" w:line="276" w:lineRule="auto"/>
        <w:rPr>
          <w:rFonts w:ascii="Arial" w:hAnsi="Arial" w:cs="Arial"/>
          <w:color w:val="000000"/>
          <w:lang w:val="es-ES"/>
        </w:rPr>
      </w:pPr>
      <w:r w:rsidRPr="00622663">
        <w:rPr>
          <w:rFonts w:ascii="Arial" w:hAnsi="Arial" w:cs="Arial"/>
          <w:color w:val="000000"/>
          <w:lang w:val="es-ES"/>
        </w:rPr>
        <w:t>Doppio concerto per oboe, corno e orch. d’archi (2002, 26’).</w:t>
      </w:r>
    </w:p>
    <w:p w:rsidR="00636CCB" w:rsidRPr="00622663" w:rsidRDefault="00636CCB" w:rsidP="00582753">
      <w:pPr>
        <w:tabs>
          <w:tab w:val="left" w:pos="4253"/>
          <w:tab w:val="left" w:pos="4395"/>
        </w:tabs>
        <w:spacing w:before="120" w:line="276" w:lineRule="auto"/>
        <w:rPr>
          <w:rFonts w:ascii="Arial" w:hAnsi="Arial" w:cs="Arial"/>
          <w:color w:val="000000"/>
          <w:lang w:val="es-ES"/>
        </w:rPr>
      </w:pPr>
    </w:p>
    <w:p w:rsidR="00DE49DE" w:rsidRPr="00622663" w:rsidRDefault="00DE49D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BALAY  Guillaume</w:t>
      </w:r>
      <w:r w:rsidRPr="00622663">
        <w:rPr>
          <w:rFonts w:ascii="Arial" w:hAnsi="Arial" w:cs="Arial"/>
          <w:color w:val="0099CC"/>
          <w:u w:val="single"/>
        </w:rPr>
        <w:tab/>
        <w:t>Crozon, 30.4.1871 - 13.12.1942</w:t>
      </w:r>
      <w:r w:rsidR="00A25BDC" w:rsidRPr="00622663">
        <w:rPr>
          <w:rFonts w:ascii="Arial" w:hAnsi="Arial" w:cs="Arial"/>
          <w:color w:val="0099CC"/>
          <w:u w:val="single"/>
        </w:rPr>
        <w:t>.</w:t>
      </w:r>
    </w:p>
    <w:p w:rsidR="00DE49DE" w:rsidRPr="00622663" w:rsidRDefault="00DE49DE" w:rsidP="00582753">
      <w:pPr>
        <w:tabs>
          <w:tab w:val="left" w:pos="3969"/>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w:t>
      </w:r>
    </w:p>
    <w:p w:rsidR="0044730B" w:rsidRPr="00622663" w:rsidRDefault="0044730B" w:rsidP="00582753">
      <w:pPr>
        <w:pStyle w:val="Titolo"/>
        <w:tabs>
          <w:tab w:val="left" w:pos="3969"/>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Chanson du forestier, corno e pf.</w:t>
      </w:r>
    </w:p>
    <w:p w:rsidR="00636CCB" w:rsidRPr="00622663" w:rsidRDefault="00636CCB" w:rsidP="00582753">
      <w:pPr>
        <w:pStyle w:val="Titolo"/>
        <w:tabs>
          <w:tab w:val="left" w:pos="3969"/>
          <w:tab w:val="left" w:pos="4253"/>
          <w:tab w:val="left" w:pos="4395"/>
        </w:tabs>
        <w:spacing w:before="120" w:after="0" w:line="276" w:lineRule="auto"/>
        <w:jc w:val="left"/>
        <w:outlineLvl w:val="9"/>
        <w:rPr>
          <w:b w:val="0"/>
          <w:color w:val="000000"/>
          <w:sz w:val="24"/>
          <w:szCs w:val="24"/>
          <w:lang w:val="fr-FR"/>
        </w:rPr>
      </w:pPr>
    </w:p>
    <w:p w:rsidR="002D508C" w:rsidRDefault="002D508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BA</w:t>
      </w:r>
      <w:r w:rsidR="00D840EA" w:rsidRPr="00622663">
        <w:rPr>
          <w:b w:val="0"/>
          <w:color w:val="0099CC"/>
          <w:sz w:val="24"/>
          <w:szCs w:val="24"/>
          <w:u w:val="single"/>
        </w:rPr>
        <w:t>L</w:t>
      </w:r>
      <w:r w:rsidRPr="00622663">
        <w:rPr>
          <w:b w:val="0"/>
          <w:color w:val="0099CC"/>
          <w:sz w:val="24"/>
          <w:szCs w:val="24"/>
          <w:u w:val="single"/>
        </w:rPr>
        <w:t>DWIN  Daniel</w:t>
      </w:r>
      <w:r w:rsidR="005B0574">
        <w:rPr>
          <w:b w:val="0"/>
          <w:color w:val="0099CC"/>
          <w:sz w:val="24"/>
          <w:szCs w:val="24"/>
          <w:u w:val="single"/>
        </w:rPr>
        <w:tab/>
        <w:t>Blackwell, 1978</w:t>
      </w:r>
    </w:p>
    <w:p w:rsidR="002D508C" w:rsidRPr="00622663" w:rsidRDefault="002D508C"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Composisitore, violoncellista e insegnante di Direzione d’orchestra. Studi alla Furman University e </w:t>
      </w:r>
      <w:r w:rsidR="000E032D" w:rsidRPr="00622663">
        <w:rPr>
          <w:b w:val="0"/>
          <w:color w:val="0099CC"/>
          <w:sz w:val="20"/>
          <w:szCs w:val="20"/>
        </w:rPr>
        <w:t xml:space="preserve">                    </w:t>
      </w:r>
      <w:r w:rsidRPr="00622663">
        <w:rPr>
          <w:b w:val="0"/>
          <w:color w:val="0099CC"/>
          <w:sz w:val="20"/>
          <w:szCs w:val="20"/>
        </w:rPr>
        <w:t>all’Università del Texas con Smith</w:t>
      </w:r>
      <w:r w:rsidR="00D840EA" w:rsidRPr="00622663">
        <w:rPr>
          <w:b w:val="0"/>
          <w:color w:val="0099CC"/>
          <w:sz w:val="20"/>
          <w:szCs w:val="20"/>
        </w:rPr>
        <w:t>,</w:t>
      </w:r>
      <w:r w:rsidRPr="00622663">
        <w:rPr>
          <w:b w:val="0"/>
          <w:color w:val="0099CC"/>
          <w:sz w:val="20"/>
          <w:szCs w:val="20"/>
        </w:rPr>
        <w:t xml:space="preserve"> Eberhard, Kwak, Dulcoux e Contino. Direttore alla Kentucky Orchestra</w:t>
      </w:r>
      <w:r w:rsidR="00D840EA" w:rsidRPr="00622663">
        <w:rPr>
          <w:b w:val="0"/>
          <w:color w:val="0099CC"/>
          <w:sz w:val="20"/>
          <w:szCs w:val="20"/>
        </w:rPr>
        <w:t xml:space="preserve">, </w:t>
      </w:r>
      <w:r w:rsidR="000E032D" w:rsidRPr="00622663">
        <w:rPr>
          <w:b w:val="0"/>
          <w:color w:val="0099CC"/>
          <w:sz w:val="20"/>
          <w:szCs w:val="20"/>
        </w:rPr>
        <w:t xml:space="preserve">                 </w:t>
      </w:r>
      <w:r w:rsidRPr="00622663">
        <w:rPr>
          <w:b w:val="0"/>
          <w:color w:val="0099CC"/>
          <w:sz w:val="20"/>
          <w:szCs w:val="20"/>
        </w:rPr>
        <w:t>alla Transylvania</w:t>
      </w:r>
      <w:r w:rsidR="00D840EA" w:rsidRPr="00622663">
        <w:rPr>
          <w:b w:val="0"/>
          <w:color w:val="0099CC"/>
          <w:sz w:val="20"/>
          <w:szCs w:val="20"/>
        </w:rPr>
        <w:t xml:space="preserve"> Orchestra, all’Università del South Carolina </w:t>
      </w:r>
      <w:r w:rsidRPr="00622663">
        <w:rPr>
          <w:b w:val="0"/>
          <w:color w:val="0099CC"/>
          <w:sz w:val="20"/>
          <w:szCs w:val="20"/>
        </w:rPr>
        <w:t xml:space="preserve">Direttore d’orchestra americano all’orchestra </w:t>
      </w:r>
      <w:r w:rsidR="009C1DD2">
        <w:rPr>
          <w:b w:val="0"/>
          <w:color w:val="0099CC"/>
          <w:sz w:val="20"/>
          <w:szCs w:val="20"/>
        </w:rPr>
        <w:t xml:space="preserve">           </w:t>
      </w:r>
      <w:r w:rsidRPr="00622663">
        <w:rPr>
          <w:b w:val="0"/>
          <w:color w:val="0099CC"/>
          <w:sz w:val="20"/>
          <w:szCs w:val="20"/>
        </w:rPr>
        <w:t>sinfonica e da camera del Luther College</w:t>
      </w:r>
      <w:r w:rsidR="00D840EA" w:rsidRPr="00622663">
        <w:rPr>
          <w:b w:val="0"/>
          <w:color w:val="0099CC"/>
          <w:sz w:val="20"/>
          <w:szCs w:val="20"/>
        </w:rPr>
        <w:t>. Concerti in 20 Stati americani e in Austria.</w:t>
      </w:r>
    </w:p>
    <w:p w:rsidR="002D508C" w:rsidRPr="00622663" w:rsidRDefault="00D840EA"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Appalachian Suite per corno e pf. (2006, 19’25).</w:t>
      </w:r>
    </w:p>
    <w:p w:rsidR="00636CCB" w:rsidRPr="00622663" w:rsidRDefault="00636CCB"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EE129F" w:rsidRPr="00622663" w:rsidRDefault="00D840E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lastRenderedPageBreak/>
        <w:t>B</w:t>
      </w:r>
      <w:r w:rsidR="00EE129F" w:rsidRPr="00622663">
        <w:rPr>
          <w:b w:val="0"/>
          <w:color w:val="0099CC"/>
          <w:sz w:val="24"/>
          <w:szCs w:val="24"/>
          <w:u w:val="single"/>
        </w:rPr>
        <w:t>ALLIF Claude</w:t>
      </w:r>
      <w:r w:rsidR="00EE129F" w:rsidRPr="00622663">
        <w:rPr>
          <w:b w:val="0"/>
          <w:color w:val="0099CC"/>
          <w:sz w:val="24"/>
          <w:szCs w:val="24"/>
          <w:u w:val="single"/>
        </w:rPr>
        <w:tab/>
        <w:t>Parigi, 22.5.1924 - Poissons, 24.7. 2004.</w:t>
      </w:r>
    </w:p>
    <w:p w:rsidR="00BC78C3" w:rsidRPr="00622663" w:rsidRDefault="00BC78C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primi studi a Bordeaux. Al Conservatorio di Parigi è allievo di Gallon, Aubin e</w:t>
      </w:r>
      <w:r w:rsidR="009C1DD2">
        <w:rPr>
          <w:rFonts w:ascii="Arial" w:hAnsi="Arial" w:cs="Arial"/>
          <w:color w:val="0099CC"/>
          <w:sz w:val="20"/>
          <w:szCs w:val="20"/>
        </w:rPr>
        <w:t xml:space="preserve"> </w:t>
      </w:r>
      <w:r w:rsidRPr="00622663">
        <w:rPr>
          <w:rFonts w:ascii="Arial" w:hAnsi="Arial" w:cs="Arial"/>
          <w:color w:val="0099CC"/>
          <w:sz w:val="20"/>
          <w:szCs w:val="20"/>
        </w:rPr>
        <w:t xml:space="preserve">Messiaen. </w:t>
      </w:r>
      <w:r w:rsidR="009C1DD2">
        <w:rPr>
          <w:rFonts w:ascii="Arial" w:hAnsi="Arial" w:cs="Arial"/>
          <w:color w:val="0099CC"/>
          <w:sz w:val="20"/>
          <w:szCs w:val="20"/>
        </w:rPr>
        <w:t xml:space="preserve">           </w:t>
      </w:r>
      <w:r w:rsidRPr="00622663">
        <w:rPr>
          <w:rFonts w:ascii="Arial" w:hAnsi="Arial" w:cs="Arial"/>
          <w:color w:val="0099CC"/>
          <w:sz w:val="20"/>
          <w:szCs w:val="20"/>
        </w:rPr>
        <w:t>Nel 1954 a Berlino studia con Blacher e Rufer. Corsi estivi a Darmstadt con Maderna, Berio,</w:t>
      </w:r>
      <w:r w:rsidR="009C1DD2">
        <w:rPr>
          <w:rFonts w:ascii="Arial" w:hAnsi="Arial" w:cs="Arial"/>
          <w:color w:val="0099CC"/>
          <w:sz w:val="20"/>
          <w:szCs w:val="20"/>
        </w:rPr>
        <w:t xml:space="preserve"> </w:t>
      </w:r>
      <w:r w:rsidRPr="00622663">
        <w:rPr>
          <w:rFonts w:ascii="Arial" w:hAnsi="Arial" w:cs="Arial"/>
          <w:color w:val="0099CC"/>
          <w:sz w:val="20"/>
          <w:szCs w:val="20"/>
        </w:rPr>
        <w:t xml:space="preserve">Nono e Stokhausen. Docente al Conservatorio di Reims e dal 1971 al 1990 al Conservatorio di Parigi. Dal 1978 al 1979 è distaccato all’Università McGill di Montreal. Dal 1991 è al Conservatorio di Sevran. Ideatore della “Metatonalità”. </w:t>
      </w:r>
      <w:r w:rsidR="009C1DD2">
        <w:rPr>
          <w:rFonts w:ascii="Arial" w:hAnsi="Arial" w:cs="Arial"/>
          <w:color w:val="0099CC"/>
          <w:sz w:val="20"/>
          <w:szCs w:val="20"/>
        </w:rPr>
        <w:t xml:space="preserve">                      </w:t>
      </w:r>
      <w:r w:rsidRPr="00622663">
        <w:rPr>
          <w:rFonts w:ascii="Arial" w:hAnsi="Arial" w:cs="Arial"/>
          <w:color w:val="0099CC"/>
          <w:sz w:val="20"/>
          <w:szCs w:val="20"/>
        </w:rPr>
        <w:t>Parecchi i riconoscimenti ufficiali.</w:t>
      </w:r>
    </w:p>
    <w:p w:rsidR="00A3744D" w:rsidRPr="00622663" w:rsidRDefault="00D264A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Solfeggietto per corno solo, op. 36</w:t>
      </w:r>
      <w:r w:rsidR="008652E3" w:rsidRPr="00622663">
        <w:rPr>
          <w:b w:val="0"/>
          <w:color w:val="000000"/>
          <w:sz w:val="24"/>
          <w:szCs w:val="24"/>
        </w:rPr>
        <w:t>, n°</w:t>
      </w:r>
      <w:r w:rsidR="00173165" w:rsidRPr="00622663">
        <w:rPr>
          <w:b w:val="0"/>
          <w:color w:val="000000"/>
          <w:sz w:val="24"/>
          <w:szCs w:val="24"/>
        </w:rPr>
        <w:t xml:space="preserve"> </w:t>
      </w:r>
      <w:r w:rsidRPr="00622663">
        <w:rPr>
          <w:b w:val="0"/>
          <w:color w:val="000000"/>
          <w:sz w:val="24"/>
          <w:szCs w:val="24"/>
        </w:rPr>
        <w:t>15</w:t>
      </w:r>
      <w:r w:rsidR="00A3744D" w:rsidRPr="00622663">
        <w:rPr>
          <w:b w:val="0"/>
          <w:color w:val="000000"/>
          <w:sz w:val="24"/>
          <w:szCs w:val="24"/>
        </w:rPr>
        <w:t xml:space="preserve"> (198</w:t>
      </w:r>
      <w:r w:rsidR="004E1F40" w:rsidRPr="00622663">
        <w:rPr>
          <w:b w:val="0"/>
          <w:color w:val="000000"/>
          <w:sz w:val="24"/>
          <w:szCs w:val="24"/>
        </w:rPr>
        <w:t>8, 15’</w:t>
      </w:r>
      <w:r w:rsidR="00A3744D" w:rsidRPr="00622663">
        <w:rPr>
          <w:b w:val="0"/>
          <w:color w:val="000000"/>
          <w:sz w:val="24"/>
          <w:szCs w:val="24"/>
        </w:rPr>
        <w:t>)</w:t>
      </w:r>
      <w:r w:rsidRPr="00622663">
        <w:rPr>
          <w:b w:val="0"/>
          <w:color w:val="000000"/>
          <w:sz w:val="24"/>
          <w:szCs w:val="24"/>
        </w:rPr>
        <w:t>.</w:t>
      </w:r>
      <w:r w:rsidR="00A3744D" w:rsidRPr="00622663">
        <w:rPr>
          <w:b w:val="0"/>
          <w:color w:val="000000"/>
          <w:sz w:val="24"/>
          <w:szCs w:val="24"/>
        </w:rPr>
        <w:t xml:space="preserve">   Trio op. 35, vl. cl. corno (1961).</w:t>
      </w:r>
    </w:p>
    <w:p w:rsidR="00636CCB" w:rsidRPr="00622663" w:rsidRDefault="00EE129F"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Double trio per vl. cl.corno</w:t>
      </w:r>
      <w:r w:rsidR="00A3744D" w:rsidRPr="00622663">
        <w:rPr>
          <w:b w:val="0"/>
          <w:color w:val="000000"/>
          <w:sz w:val="24"/>
          <w:szCs w:val="24"/>
        </w:rPr>
        <w:t>,</w:t>
      </w:r>
      <w:r w:rsidRPr="00622663">
        <w:rPr>
          <w:b w:val="0"/>
          <w:color w:val="000000"/>
          <w:sz w:val="24"/>
          <w:szCs w:val="24"/>
        </w:rPr>
        <w:t xml:space="preserve"> fl. ob. vcl. (1961).</w:t>
      </w:r>
      <w:r w:rsidR="00173165" w:rsidRPr="00622663">
        <w:rPr>
          <w:b w:val="0"/>
          <w:color w:val="000000"/>
          <w:sz w:val="24"/>
          <w:szCs w:val="24"/>
        </w:rPr>
        <w:t xml:space="preserve">   </w:t>
      </w:r>
      <w:r w:rsidRPr="00622663">
        <w:rPr>
          <w:b w:val="0"/>
          <w:color w:val="000000"/>
          <w:sz w:val="24"/>
          <w:szCs w:val="24"/>
        </w:rPr>
        <w:t xml:space="preserve">Quintetto per corno, fl. ob. cl. fag. </w:t>
      </w:r>
      <w:r w:rsidRPr="00622663">
        <w:rPr>
          <w:b w:val="0"/>
          <w:color w:val="000000"/>
          <w:sz w:val="24"/>
          <w:szCs w:val="24"/>
          <w:lang w:val="en-GB"/>
        </w:rPr>
        <w:t>(1954).</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lang w:val="en-GB"/>
        </w:rPr>
      </w:pPr>
    </w:p>
    <w:p w:rsidR="009E5491" w:rsidRPr="00622663" w:rsidRDefault="009E5491"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BALLOU  Esther Williamson</w:t>
      </w:r>
      <w:r w:rsidRPr="00622663">
        <w:rPr>
          <w:rFonts w:ascii="Arial" w:hAnsi="Arial" w:cs="Arial"/>
          <w:color w:val="0099CC"/>
          <w:sz w:val="24"/>
          <w:u w:val="single"/>
          <w:lang w:val="en-US"/>
        </w:rPr>
        <w:tab/>
        <w:t>New York, 17.7.1915 - 1973.</w:t>
      </w:r>
    </w:p>
    <w:p w:rsidR="009E5491" w:rsidRPr="00622663" w:rsidRDefault="009E5491"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lang w:val="en-US"/>
        </w:rPr>
        <w:t xml:space="preserve">Allieva di Vegenaar alla Juilliard School di New York. </w:t>
      </w:r>
      <w:r w:rsidRPr="00622663">
        <w:rPr>
          <w:rFonts w:ascii="Arial" w:hAnsi="Arial" w:cs="Arial"/>
          <w:color w:val="0099CC"/>
        </w:rPr>
        <w:t>Insegnante all’Università di Washington.</w:t>
      </w:r>
    </w:p>
    <w:p w:rsidR="009E5491" w:rsidRPr="00622663" w:rsidRDefault="009E549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Sestetto per 2 corni, 2 tr. 2 trb. e pf. (1961).</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9B703B" w:rsidRPr="00622663" w:rsidRDefault="009B703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BANKS  Don</w:t>
      </w:r>
      <w:r w:rsidRPr="00622663">
        <w:rPr>
          <w:rFonts w:ascii="Arial" w:hAnsi="Arial" w:cs="Arial"/>
          <w:color w:val="0099CC"/>
          <w:u w:val="single"/>
        </w:rPr>
        <w:tab/>
      </w:r>
      <w:r w:rsidR="00EF5F7A" w:rsidRPr="00622663">
        <w:rPr>
          <w:rFonts w:ascii="Arial" w:hAnsi="Arial" w:cs="Arial"/>
          <w:color w:val="0099CC"/>
          <w:u w:val="single"/>
        </w:rPr>
        <w:t>M</w:t>
      </w:r>
      <w:r w:rsidRPr="00622663">
        <w:rPr>
          <w:rFonts w:ascii="Arial" w:hAnsi="Arial" w:cs="Arial"/>
          <w:color w:val="0099CC"/>
          <w:u w:val="single"/>
        </w:rPr>
        <w:t>elbourne, 25.10.1923 - Sydney, 5.9.1980.</w:t>
      </w:r>
    </w:p>
    <w:p w:rsidR="003E6D9C" w:rsidRPr="00622663" w:rsidRDefault="003E6D9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australiano, studi all’Università di Melbourne e a Londra con Seiber. Perfezionamento con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M. Babbitt, Dallapiccola e Nono. Oltre ai brani tradizionali ha composto musiche per film (in particolare </w:t>
      </w:r>
      <w:r w:rsidR="000E032D" w:rsidRPr="00622663">
        <w:rPr>
          <w:rFonts w:ascii="Arial" w:hAnsi="Arial" w:cs="Arial"/>
          <w:color w:val="0099CC"/>
          <w:sz w:val="20"/>
          <w:szCs w:val="20"/>
        </w:rPr>
        <w:t xml:space="preserve">                   </w:t>
      </w:r>
      <w:r w:rsidRPr="00622663">
        <w:rPr>
          <w:rFonts w:ascii="Arial" w:hAnsi="Arial" w:cs="Arial"/>
          <w:color w:val="0099CC"/>
          <w:sz w:val="20"/>
          <w:szCs w:val="20"/>
        </w:rPr>
        <w:t>“Horror”), cartoni animati, utilizzando musica seriale, elettronica e Jazz.</w:t>
      </w:r>
    </w:p>
    <w:p w:rsidR="00636CCB" w:rsidRPr="00622663" w:rsidRDefault="00FD006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Trio per </w:t>
      </w:r>
      <w:r w:rsidR="00AC1F74" w:rsidRPr="00622663">
        <w:rPr>
          <w:b w:val="0"/>
          <w:color w:val="000000"/>
          <w:sz w:val="24"/>
          <w:szCs w:val="24"/>
        </w:rPr>
        <w:t xml:space="preserve">corno, </w:t>
      </w:r>
      <w:r w:rsidRPr="00622663">
        <w:rPr>
          <w:b w:val="0"/>
          <w:color w:val="000000"/>
          <w:sz w:val="24"/>
          <w:szCs w:val="24"/>
        </w:rPr>
        <w:t xml:space="preserve">vl. e pf. </w:t>
      </w:r>
      <w:r w:rsidRPr="00622663">
        <w:rPr>
          <w:b w:val="0"/>
          <w:color w:val="000000"/>
          <w:sz w:val="24"/>
          <w:szCs w:val="24"/>
          <w:lang w:val="es-ES"/>
        </w:rPr>
        <w:t>(1962</w:t>
      </w:r>
      <w:r w:rsidR="00AC1F74" w:rsidRPr="00622663">
        <w:rPr>
          <w:b w:val="0"/>
          <w:color w:val="000000"/>
          <w:sz w:val="24"/>
          <w:szCs w:val="24"/>
          <w:lang w:val="es-ES"/>
        </w:rPr>
        <w:t>, 15’</w:t>
      </w:r>
      <w:r w:rsidRPr="00622663">
        <w:rPr>
          <w:b w:val="0"/>
          <w:color w:val="000000"/>
          <w:sz w:val="24"/>
          <w:szCs w:val="24"/>
          <w:lang w:val="es-ES"/>
        </w:rPr>
        <w:t xml:space="preserve">).   </w:t>
      </w:r>
      <w:r w:rsidR="009B703B" w:rsidRPr="00622663">
        <w:rPr>
          <w:b w:val="0"/>
          <w:color w:val="000000"/>
          <w:sz w:val="24"/>
          <w:szCs w:val="24"/>
        </w:rPr>
        <w:t>Concerto per corno e orch. (1965</w:t>
      </w:r>
      <w:r w:rsidRPr="00622663">
        <w:rPr>
          <w:b w:val="0"/>
          <w:color w:val="000000"/>
          <w:sz w:val="24"/>
          <w:szCs w:val="24"/>
        </w:rPr>
        <w:t>, 18’</w:t>
      </w:r>
      <w:r w:rsidR="009B703B" w:rsidRPr="00622663">
        <w:rPr>
          <w:b w:val="0"/>
          <w:color w:val="000000"/>
          <w:sz w:val="24"/>
          <w:szCs w:val="24"/>
        </w:rPr>
        <w:t>).</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467EA1" w:rsidRPr="00622663" w:rsidRDefault="00467EA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BANTOCK  Granville  Sir</w:t>
      </w:r>
      <w:r w:rsidRPr="00622663">
        <w:rPr>
          <w:rFonts w:ascii="Arial" w:hAnsi="Arial" w:cs="Arial"/>
          <w:color w:val="0099CC"/>
          <w:u w:val="single"/>
        </w:rPr>
        <w:tab/>
        <w:t>Londra, 7.8.1868 - Londra, 16.10.1946.</w:t>
      </w:r>
    </w:p>
    <w:p w:rsidR="00467EA1" w:rsidRPr="00622663" w:rsidRDefault="00467EA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violinista e direttore d’orchestra inglese, allievo di Brian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Elgar alla Royal Academy </w:t>
      </w:r>
      <w:r w:rsidR="000E032D" w:rsidRPr="00622663">
        <w:rPr>
          <w:rFonts w:ascii="Arial" w:hAnsi="Arial" w:cs="Arial"/>
          <w:color w:val="0099CC"/>
          <w:sz w:val="20"/>
          <w:szCs w:val="20"/>
        </w:rPr>
        <w:t xml:space="preserve">                             </w:t>
      </w:r>
      <w:r w:rsidRPr="00622663">
        <w:rPr>
          <w:rFonts w:ascii="Arial" w:hAnsi="Arial" w:cs="Arial"/>
          <w:color w:val="0099CC"/>
          <w:sz w:val="20"/>
          <w:szCs w:val="20"/>
        </w:rPr>
        <w:t>e al Trinity College di Londra. Insegnante all’Università di Birmingham.</w:t>
      </w:r>
    </w:p>
    <w:p w:rsidR="00467EA1" w:rsidRPr="00622663" w:rsidRDefault="00467EA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Serenade, per 4 corni (1906).</w:t>
      </w:r>
    </w:p>
    <w:p w:rsidR="00636CCB" w:rsidRPr="00622663" w:rsidRDefault="00636CCB" w:rsidP="00582753">
      <w:pPr>
        <w:pStyle w:val="Titolo"/>
        <w:tabs>
          <w:tab w:val="left" w:pos="4253"/>
          <w:tab w:val="left" w:pos="4395"/>
        </w:tabs>
        <w:spacing w:before="120" w:after="0" w:line="276" w:lineRule="auto"/>
        <w:jc w:val="left"/>
        <w:outlineLvl w:val="9"/>
        <w:rPr>
          <w:b w:val="0"/>
          <w:sz w:val="24"/>
          <w:szCs w:val="24"/>
        </w:rPr>
      </w:pPr>
    </w:p>
    <w:p w:rsidR="00F21EBE" w:rsidRPr="00622663" w:rsidRDefault="00F21EB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BAKALEINIKOV  Vladimir</w:t>
      </w:r>
      <w:r w:rsidRPr="00622663">
        <w:rPr>
          <w:rFonts w:ascii="Arial" w:hAnsi="Arial" w:cs="Arial"/>
          <w:color w:val="0099CC"/>
          <w:u w:val="single"/>
        </w:rPr>
        <w:tab/>
        <w:t>Mosca, 3.10.1885 - Pittsburgh, 5.11.1953.</w:t>
      </w:r>
    </w:p>
    <w:p w:rsidR="00F21EBE" w:rsidRPr="00622663" w:rsidRDefault="00F21EB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Violista, docente, direttore d’orchestra e compositore russo-americano. Figlio di un clarinettista, un fratello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era flautista e direttore d’orchestra, altri 2 fratelli compositori. I guadagni della famiglia erano comunque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scarsi e i 4 fratelli non rifiutavano qualsiasi tipo di lavoro, Lui personalmente non dimenticava la madre,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disposta ad ogni tipo di lavoro casalingo. Forse una delle motivazioni che ai nostri giorni manca, … per ora. </w:t>
      </w:r>
      <w:r w:rsidR="000E032D" w:rsidRPr="00622663">
        <w:rPr>
          <w:rFonts w:ascii="Arial" w:hAnsi="Arial" w:cs="Arial"/>
          <w:color w:val="0099CC"/>
          <w:sz w:val="20"/>
          <w:szCs w:val="20"/>
        </w:rPr>
        <w:t xml:space="preserve">      </w:t>
      </w:r>
      <w:r w:rsidR="009C1DD2">
        <w:rPr>
          <w:rFonts w:ascii="Arial" w:hAnsi="Arial" w:cs="Arial"/>
          <w:color w:val="0099CC"/>
          <w:sz w:val="20"/>
          <w:szCs w:val="20"/>
        </w:rPr>
        <w:t xml:space="preserve"> </w:t>
      </w:r>
      <w:r w:rsidRPr="00622663">
        <w:rPr>
          <w:rFonts w:ascii="Arial" w:hAnsi="Arial" w:cs="Arial"/>
          <w:color w:val="0099CC"/>
          <w:sz w:val="20"/>
          <w:szCs w:val="20"/>
        </w:rPr>
        <w:t xml:space="preserve">Studi al Conservatorio di Mosca con Hrimaly. Fu violista nella Società Musicale di Mosca, nel Quartetto </w:t>
      </w:r>
      <w:r w:rsidR="009C1DD2">
        <w:rPr>
          <w:rFonts w:ascii="Arial" w:hAnsi="Arial" w:cs="Arial"/>
          <w:color w:val="0099CC"/>
          <w:sz w:val="20"/>
          <w:szCs w:val="20"/>
        </w:rPr>
        <w:t xml:space="preserve">           </w:t>
      </w:r>
      <w:r w:rsidRPr="00622663">
        <w:rPr>
          <w:rFonts w:ascii="Arial" w:hAnsi="Arial" w:cs="Arial"/>
          <w:color w:val="0099CC"/>
          <w:sz w:val="20"/>
          <w:szCs w:val="20"/>
        </w:rPr>
        <w:t xml:space="preserve">Mecleburgo e nel Quartetto Stradivari. Dal 1918 al 1920 fu insegnante di viola al Conservatorio di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S. Pietroburgo e dal 1920 al 1924 al Conservatorio di Mosca. Nel 1926, con l’Orchestra del Teatro di Mosca </w:t>
      </w:r>
      <w:r w:rsidR="009C1DD2">
        <w:rPr>
          <w:rFonts w:ascii="Arial" w:hAnsi="Arial" w:cs="Arial"/>
          <w:color w:val="0099CC"/>
          <w:sz w:val="20"/>
          <w:szCs w:val="20"/>
        </w:rPr>
        <w:t xml:space="preserve">                  </w:t>
      </w:r>
      <w:r w:rsidRPr="00622663">
        <w:rPr>
          <w:rFonts w:ascii="Arial" w:hAnsi="Arial" w:cs="Arial"/>
          <w:color w:val="0099CC"/>
          <w:sz w:val="20"/>
          <w:szCs w:val="20"/>
        </w:rPr>
        <w:t xml:space="preserve">era in tournée negli Stati Uniti, il Direttore F. Reiner, dopo averlo ascoltato, lo nominò suo assistente e </w:t>
      </w:r>
      <w:r w:rsidR="009C1DD2">
        <w:rPr>
          <w:rFonts w:ascii="Arial" w:hAnsi="Arial" w:cs="Arial"/>
          <w:color w:val="0099CC"/>
          <w:sz w:val="20"/>
          <w:szCs w:val="20"/>
        </w:rPr>
        <w:t xml:space="preserve">                       </w:t>
      </w:r>
      <w:r w:rsidRPr="00622663">
        <w:rPr>
          <w:rFonts w:ascii="Arial" w:hAnsi="Arial" w:cs="Arial"/>
          <w:color w:val="0099CC"/>
          <w:sz w:val="20"/>
          <w:szCs w:val="20"/>
        </w:rPr>
        <w:t xml:space="preserve">1° violista dell’Orchestra Sinfonica di Cincinnati. Nel 1937 fu ad Holliwood, con i fratelli, le colonne sonore </w:t>
      </w:r>
      <w:r w:rsidR="009C1DD2">
        <w:rPr>
          <w:rFonts w:ascii="Arial" w:hAnsi="Arial" w:cs="Arial"/>
          <w:color w:val="0099CC"/>
          <w:sz w:val="20"/>
          <w:szCs w:val="20"/>
        </w:rPr>
        <w:t xml:space="preserve">                          </w:t>
      </w:r>
      <w:r w:rsidRPr="00622663">
        <w:rPr>
          <w:rFonts w:ascii="Arial" w:hAnsi="Arial" w:cs="Arial"/>
          <w:color w:val="0099CC"/>
          <w:sz w:val="20"/>
          <w:szCs w:val="20"/>
        </w:rPr>
        <w:t xml:space="preserve">dei film rendevano. Dopo la fame giovanile e la Rivoluzione, era un sogno che si realizzava. </w:t>
      </w:r>
      <w:r w:rsidR="009C1DD2">
        <w:rPr>
          <w:rFonts w:ascii="Arial" w:hAnsi="Arial" w:cs="Arial"/>
          <w:color w:val="0099CC"/>
          <w:sz w:val="20"/>
          <w:szCs w:val="20"/>
        </w:rPr>
        <w:t xml:space="preserve">                                       </w:t>
      </w:r>
      <w:r w:rsidRPr="00622663">
        <w:rPr>
          <w:rFonts w:ascii="Arial" w:hAnsi="Arial" w:cs="Arial"/>
          <w:color w:val="0099CC"/>
          <w:sz w:val="20"/>
          <w:szCs w:val="20"/>
        </w:rPr>
        <w:t xml:space="preserve">Direttore della Filarmonica di Los Angeles, fu insegnante di L. Maazel che lo seguì con la famiglia a Pittsburgh, </w:t>
      </w:r>
      <w:r w:rsidR="009C1DD2">
        <w:rPr>
          <w:rFonts w:ascii="Arial" w:hAnsi="Arial" w:cs="Arial"/>
          <w:color w:val="0099CC"/>
          <w:sz w:val="20"/>
          <w:szCs w:val="20"/>
        </w:rPr>
        <w:t xml:space="preserve">              </w:t>
      </w:r>
      <w:r w:rsidRPr="00622663">
        <w:rPr>
          <w:rFonts w:ascii="Arial" w:hAnsi="Arial" w:cs="Arial"/>
          <w:color w:val="0099CC"/>
          <w:sz w:val="20"/>
          <w:szCs w:val="20"/>
        </w:rPr>
        <w:t xml:space="preserve">per continuare le lezioni.    </w:t>
      </w:r>
    </w:p>
    <w:p w:rsidR="00F21EBE" w:rsidRPr="00622663" w:rsidRDefault="00F21EBE" w:rsidP="00582753">
      <w:pPr>
        <w:tabs>
          <w:tab w:val="left" w:pos="4253"/>
          <w:tab w:val="left" w:pos="4395"/>
        </w:tabs>
        <w:spacing w:before="120" w:line="276" w:lineRule="auto"/>
        <w:rPr>
          <w:rStyle w:val="notranslate"/>
          <w:rFonts w:ascii="Arial" w:hAnsi="Arial" w:cs="Arial"/>
          <w:iCs/>
        </w:rPr>
      </w:pPr>
      <w:r w:rsidRPr="00622663">
        <w:rPr>
          <w:rStyle w:val="notranslate"/>
          <w:rFonts w:ascii="Arial" w:hAnsi="Arial" w:cs="Arial"/>
          <w:iCs/>
        </w:rPr>
        <w:t xml:space="preserve">Canzona, </w:t>
      </w:r>
      <w:r w:rsidRPr="00622663">
        <w:rPr>
          <w:rStyle w:val="notranslate"/>
          <w:rFonts w:ascii="Arial" w:hAnsi="Arial" w:cs="Arial"/>
        </w:rPr>
        <w:t xml:space="preserve">corno e pf. (1939).   </w:t>
      </w:r>
      <w:r w:rsidRPr="00622663">
        <w:rPr>
          <w:rStyle w:val="google-src-text1"/>
          <w:rFonts w:ascii="Arial" w:hAnsi="Arial" w:cs="Arial"/>
          <w:iCs/>
          <w:specVanish w:val="0"/>
        </w:rPr>
        <w:t>Cavatina</w:t>
      </w:r>
      <w:r w:rsidRPr="00622663">
        <w:rPr>
          <w:rStyle w:val="google-src-text1"/>
          <w:rFonts w:ascii="Arial" w:hAnsi="Arial" w:cs="Arial"/>
          <w:specVanish w:val="0"/>
        </w:rPr>
        <w:t xml:space="preserve"> for horn and piano (1939)</w:t>
      </w:r>
      <w:r w:rsidRPr="00622663">
        <w:rPr>
          <w:rStyle w:val="notranslate"/>
          <w:rFonts w:ascii="Arial" w:hAnsi="Arial" w:cs="Arial"/>
          <w:iCs/>
        </w:rPr>
        <w:t xml:space="preserve">Cavatina, </w:t>
      </w:r>
      <w:r w:rsidRPr="00622663">
        <w:rPr>
          <w:rStyle w:val="notranslate"/>
          <w:rFonts w:ascii="Arial" w:hAnsi="Arial" w:cs="Arial"/>
        </w:rPr>
        <w:t>corno e pf. (1939).</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D30364" w:rsidRPr="00622663" w:rsidRDefault="00D3036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BAKKE  Ruth</w:t>
      </w:r>
      <w:r w:rsidRPr="00622663">
        <w:rPr>
          <w:b w:val="0"/>
          <w:color w:val="0099CC"/>
          <w:sz w:val="24"/>
          <w:szCs w:val="24"/>
          <w:u w:val="single"/>
        </w:rPr>
        <w:tab/>
      </w:r>
      <w:r w:rsidR="00FE245D" w:rsidRPr="00622663">
        <w:rPr>
          <w:b w:val="0"/>
          <w:color w:val="0099CC"/>
          <w:sz w:val="24"/>
          <w:szCs w:val="24"/>
          <w:u w:val="single"/>
        </w:rPr>
        <w:t xml:space="preserve">Bergen, </w:t>
      </w:r>
      <w:r w:rsidRPr="00622663">
        <w:rPr>
          <w:b w:val="0"/>
          <w:color w:val="0099CC"/>
          <w:sz w:val="24"/>
          <w:szCs w:val="24"/>
          <w:u w:val="single"/>
        </w:rPr>
        <w:t>1947</w:t>
      </w:r>
    </w:p>
    <w:p w:rsidR="00FE245D" w:rsidRPr="00622663" w:rsidRDefault="00FE245D"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lastRenderedPageBreak/>
        <w:t xml:space="preserve">Compositrice e organista norvegese, studi al Conservatorio di Bergen e all’Università della California. </w:t>
      </w:r>
      <w:r w:rsidR="000E032D" w:rsidRPr="00622663">
        <w:rPr>
          <w:b w:val="0"/>
          <w:color w:val="0099CC"/>
          <w:sz w:val="20"/>
          <w:szCs w:val="20"/>
        </w:rPr>
        <w:t xml:space="preserve">                  </w:t>
      </w:r>
      <w:r w:rsidRPr="00622663">
        <w:rPr>
          <w:b w:val="0"/>
          <w:color w:val="0099CC"/>
          <w:sz w:val="20"/>
          <w:szCs w:val="20"/>
        </w:rPr>
        <w:t>Insegnante al Conservatorio di Bergen.</w:t>
      </w:r>
    </w:p>
    <w:p w:rsidR="00D30364" w:rsidRPr="00622663" w:rsidRDefault="00D3036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Meditazione per corno e organo (1986, 8’).</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5E3DAB" w:rsidRPr="00622663" w:rsidRDefault="005E3DA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BAKSA  Robert</w:t>
      </w:r>
      <w:r w:rsidRPr="00622663">
        <w:rPr>
          <w:rFonts w:ascii="Arial" w:hAnsi="Arial" w:cs="Arial"/>
          <w:color w:val="0099CC"/>
          <w:u w:val="single"/>
        </w:rPr>
        <w:tab/>
        <w:t>New York, 7.2.1938</w:t>
      </w:r>
    </w:p>
    <w:p w:rsidR="005E3DAB" w:rsidRPr="00622663" w:rsidRDefault="005E3DA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d’origini ungheresi. Studi all’Università dell’Arizona con Johnson e McBride, perfezionamento con Foss. Prolifico autore di circa 500 composizioni.</w:t>
      </w:r>
    </w:p>
    <w:p w:rsidR="005E3DAB" w:rsidRPr="00622663" w:rsidRDefault="005E3D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Fanfare e Variants, 4 corni.   Sonata per corno e pf.</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EA0566" w:rsidRPr="00622663" w:rsidRDefault="00EA056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BANTOCK  Granville  Sir</w:t>
      </w:r>
      <w:r w:rsidRPr="00622663">
        <w:rPr>
          <w:rFonts w:ascii="Arial" w:hAnsi="Arial" w:cs="Arial"/>
          <w:color w:val="0099CC"/>
          <w:u w:val="single"/>
        </w:rPr>
        <w:tab/>
        <w:t>Londra, 7.8.1868 - Londra, 16.10.1946.</w:t>
      </w:r>
    </w:p>
    <w:p w:rsidR="00EA0566" w:rsidRPr="00622663" w:rsidRDefault="00EA056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violinista e direttore d’orchestra inglese, allievo a Londra di Saunders al Trinity</w:t>
      </w:r>
      <w:r w:rsidR="008D35C7" w:rsidRPr="00622663">
        <w:rPr>
          <w:rFonts w:ascii="Arial" w:hAnsi="Arial" w:cs="Arial"/>
          <w:color w:val="0099CC"/>
          <w:sz w:val="20"/>
          <w:szCs w:val="20"/>
        </w:rPr>
        <w:t xml:space="preserve"> </w:t>
      </w:r>
      <w:r w:rsidRPr="00622663">
        <w:rPr>
          <w:rFonts w:ascii="Arial" w:hAnsi="Arial" w:cs="Arial"/>
          <w:color w:val="0099CC"/>
          <w:sz w:val="20"/>
          <w:szCs w:val="20"/>
        </w:rPr>
        <w:t xml:space="preserve">College </w:t>
      </w:r>
      <w:r w:rsidR="009C1DD2">
        <w:rPr>
          <w:rFonts w:ascii="Arial" w:hAnsi="Arial" w:cs="Arial"/>
          <w:color w:val="0099CC"/>
          <w:sz w:val="20"/>
          <w:szCs w:val="20"/>
        </w:rPr>
        <w:t xml:space="preserve">            </w:t>
      </w:r>
      <w:r w:rsidRPr="00622663">
        <w:rPr>
          <w:rFonts w:ascii="Arial" w:hAnsi="Arial" w:cs="Arial"/>
          <w:color w:val="0099CC"/>
          <w:sz w:val="20"/>
          <w:szCs w:val="20"/>
        </w:rPr>
        <w:t>e</w:t>
      </w:r>
      <w:r w:rsidR="009C1DD2">
        <w:rPr>
          <w:rFonts w:ascii="Arial" w:hAnsi="Arial" w:cs="Arial"/>
          <w:color w:val="0099CC"/>
          <w:sz w:val="20"/>
          <w:szCs w:val="20"/>
        </w:rPr>
        <w:t xml:space="preserve"> </w:t>
      </w:r>
      <w:r w:rsidRPr="00622663">
        <w:rPr>
          <w:rFonts w:ascii="Arial" w:hAnsi="Arial" w:cs="Arial"/>
          <w:color w:val="0099CC"/>
          <w:sz w:val="20"/>
          <w:szCs w:val="20"/>
        </w:rPr>
        <w:t xml:space="preserve">di Brian, Corder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Elgar alla Royal Academy. Direttore d’orchestra a Liverpool e Insegnante all’Università di Birmingham, dove creò l’Orchestra Sinfonica. Sibelius gli dedicò la 3a Sinfonia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Elgar la famosa Marcia </w:t>
      </w:r>
      <w:r w:rsidR="008D35C7" w:rsidRPr="00622663">
        <w:rPr>
          <w:rFonts w:ascii="Arial" w:hAnsi="Arial" w:cs="Arial"/>
          <w:color w:val="0099CC"/>
          <w:sz w:val="20"/>
          <w:szCs w:val="20"/>
        </w:rPr>
        <w:t xml:space="preserve">                    </w:t>
      </w:r>
      <w:r w:rsidRPr="00622663">
        <w:rPr>
          <w:rFonts w:ascii="Arial" w:hAnsi="Arial" w:cs="Arial"/>
          <w:color w:val="0099CC"/>
          <w:sz w:val="20"/>
          <w:szCs w:val="20"/>
        </w:rPr>
        <w:t>“Pomp and Circumstance”.</w:t>
      </w:r>
    </w:p>
    <w:p w:rsidR="00636CCB" w:rsidRPr="00622663" w:rsidRDefault="00EA0566" w:rsidP="00582753">
      <w:pPr>
        <w:tabs>
          <w:tab w:val="left" w:pos="4253"/>
          <w:tab w:val="left" w:pos="4395"/>
        </w:tabs>
        <w:spacing w:before="120" w:line="276" w:lineRule="auto"/>
        <w:rPr>
          <w:rFonts w:ascii="Arial" w:hAnsi="Arial" w:cs="Arial"/>
        </w:rPr>
      </w:pPr>
      <w:r w:rsidRPr="00622663">
        <w:rPr>
          <w:rFonts w:ascii="Arial" w:hAnsi="Arial" w:cs="Arial"/>
        </w:rPr>
        <w:t>Serenata per corni (1903).</w:t>
      </w:r>
    </w:p>
    <w:p w:rsidR="00636CCB" w:rsidRPr="00622663" w:rsidRDefault="00636CCB" w:rsidP="00582753">
      <w:pPr>
        <w:tabs>
          <w:tab w:val="left" w:pos="4253"/>
          <w:tab w:val="left" w:pos="4395"/>
        </w:tabs>
        <w:spacing w:before="120" w:line="276" w:lineRule="auto"/>
        <w:rPr>
          <w:rFonts w:ascii="Arial" w:hAnsi="Arial" w:cs="Arial"/>
        </w:rPr>
      </w:pPr>
    </w:p>
    <w:p w:rsidR="00293427" w:rsidRPr="00622663" w:rsidRDefault="0029342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BAPTISTE  Ludwig</w:t>
      </w:r>
      <w:r w:rsidRPr="00622663">
        <w:rPr>
          <w:rFonts w:ascii="Arial" w:hAnsi="Arial" w:cs="Arial"/>
          <w:color w:val="0099CC"/>
          <w:u w:val="single"/>
        </w:rPr>
        <w:tab/>
        <w:t>Oettingen, 8.8.1700 - Kassel, 1770.</w:t>
      </w:r>
    </w:p>
    <w:p w:rsidR="00293427" w:rsidRPr="00622663" w:rsidRDefault="0029342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Violinista e ballerino. A Kassel, nel 1723, fu maestro di ballo e violinista alla cappella di corte.</w:t>
      </w:r>
    </w:p>
    <w:p w:rsidR="00293427" w:rsidRPr="00622663" w:rsidRDefault="0029342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24 Minuetti per 2 vl. 2 corni e b.c. (1755).</w:t>
      </w:r>
    </w:p>
    <w:p w:rsidR="00B1378F" w:rsidRPr="00622663" w:rsidRDefault="00B1378F" w:rsidP="00582753">
      <w:pPr>
        <w:pStyle w:val="Titolo"/>
        <w:tabs>
          <w:tab w:val="left" w:pos="4253"/>
          <w:tab w:val="left" w:pos="4395"/>
        </w:tabs>
        <w:spacing w:before="120" w:after="0" w:line="276" w:lineRule="auto"/>
        <w:jc w:val="left"/>
        <w:outlineLvl w:val="9"/>
        <w:rPr>
          <w:b w:val="0"/>
          <w:color w:val="000000"/>
          <w:sz w:val="24"/>
          <w:szCs w:val="24"/>
        </w:rPr>
      </w:pPr>
    </w:p>
    <w:p w:rsidR="00B1378F" w:rsidRPr="00622663" w:rsidRDefault="00B1378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BARAB  Seymour</w:t>
      </w:r>
      <w:r w:rsidRPr="00622663">
        <w:rPr>
          <w:rFonts w:ascii="Arial" w:hAnsi="Arial" w:cs="Arial"/>
          <w:color w:val="0099CC"/>
          <w:u w:val="single"/>
        </w:rPr>
        <w:tab/>
        <w:t>Chicago, 9.1.1921</w:t>
      </w:r>
    </w:p>
    <w:p w:rsidR="00B1378F" w:rsidRPr="00622663" w:rsidRDefault="00B1378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operista, violoncellista e violista statunitense. Abile esecutore di viola da gamba, insegnante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al Conservatorio del New England. Molte le sue operette per i giovani. </w:t>
      </w:r>
    </w:p>
    <w:p w:rsidR="00B1378F" w:rsidRPr="00622663" w:rsidRDefault="00B1378F" w:rsidP="00582753">
      <w:pPr>
        <w:tabs>
          <w:tab w:val="left" w:pos="3969"/>
          <w:tab w:val="left" w:pos="4253"/>
          <w:tab w:val="left" w:pos="4395"/>
        </w:tabs>
        <w:spacing w:before="120" w:line="276" w:lineRule="auto"/>
        <w:rPr>
          <w:rFonts w:ascii="Arial" w:hAnsi="Arial" w:cs="Arial"/>
          <w:color w:val="000000"/>
        </w:rPr>
      </w:pPr>
      <w:r w:rsidRPr="00622663">
        <w:rPr>
          <w:rFonts w:ascii="Arial" w:hAnsi="Arial" w:cs="Arial"/>
          <w:color w:val="000000"/>
        </w:rPr>
        <w:t>Suite per corno, vcl. pf.</w:t>
      </w:r>
    </w:p>
    <w:p w:rsidR="00636CCB" w:rsidRPr="00622663" w:rsidRDefault="00636CCB"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EB1D76" w:rsidRPr="00622663" w:rsidRDefault="00EB1D76"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 xml:space="preserve">BARATTO Paolo </w:t>
      </w:r>
      <w:r w:rsidRPr="00622663">
        <w:rPr>
          <w:rFonts w:ascii="Arial" w:hAnsi="Arial" w:cs="Arial"/>
          <w:color w:val="0099CC"/>
          <w:u w:val="single"/>
        </w:rPr>
        <w:tab/>
        <w:t>Untersiggenthal, 1926- 2008.</w:t>
      </w:r>
    </w:p>
    <w:p w:rsidR="00EB1D76" w:rsidRPr="00622663" w:rsidRDefault="00EB1D7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trombettista svizzero. Studi iniziali con  il padre, quindi al Coservatorio di Zurigo con </w:t>
      </w:r>
      <w:r w:rsidR="000E032D" w:rsidRPr="00622663">
        <w:rPr>
          <w:rFonts w:ascii="Arial" w:hAnsi="Arial" w:cs="Arial"/>
          <w:color w:val="0099CC"/>
          <w:sz w:val="20"/>
          <w:szCs w:val="20"/>
        </w:rPr>
        <w:t xml:space="preserve">                      </w:t>
      </w:r>
      <w:r w:rsidRPr="00622663">
        <w:rPr>
          <w:rFonts w:ascii="Arial" w:hAnsi="Arial" w:cs="Arial"/>
          <w:color w:val="0099CC"/>
          <w:sz w:val="20"/>
          <w:szCs w:val="20"/>
        </w:rPr>
        <w:t>Sporri</w:t>
      </w:r>
      <w:r w:rsidR="000E032D" w:rsidRPr="00622663">
        <w:rPr>
          <w:rFonts w:ascii="Arial" w:hAnsi="Arial" w:cs="Arial"/>
          <w:color w:val="0099CC"/>
          <w:sz w:val="20"/>
          <w:szCs w:val="20"/>
        </w:rPr>
        <w:t xml:space="preserve"> </w:t>
      </w:r>
      <w:r w:rsidRPr="00622663">
        <w:rPr>
          <w:rFonts w:ascii="Arial" w:hAnsi="Arial" w:cs="Arial"/>
          <w:color w:val="0099CC"/>
          <w:sz w:val="20"/>
          <w:szCs w:val="20"/>
        </w:rPr>
        <w:t>(1° tromba alla Filarmonica di Berlino). Dal 1943 al 1953 1° tromba alla radio svizzera-italiana e  contemporaneamente con l’Orchestra del Festival di Lucerna. Dal 1956 al 1983 con la Tonhalle di Zurigo.</w:t>
      </w:r>
    </w:p>
    <w:p w:rsidR="00F006B6" w:rsidRPr="00622663" w:rsidRDefault="00F006B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pf.:   Andantino amoroso,    Paprika,    Andantino romantico</w:t>
      </w:r>
      <w:r w:rsidR="00842A3E" w:rsidRPr="00622663">
        <w:rPr>
          <w:b w:val="0"/>
          <w:color w:val="000000"/>
          <w:sz w:val="24"/>
          <w:szCs w:val="24"/>
        </w:rPr>
        <w:t xml:space="preserve"> (1’45)</w:t>
      </w:r>
      <w:r w:rsidRPr="00622663">
        <w:rPr>
          <w:b w:val="0"/>
          <w:color w:val="000000"/>
          <w:sz w:val="24"/>
          <w:szCs w:val="24"/>
        </w:rPr>
        <w:t>.</w:t>
      </w:r>
    </w:p>
    <w:p w:rsidR="00EB1D76" w:rsidRPr="00622663" w:rsidRDefault="00EB1D76" w:rsidP="00582753">
      <w:pPr>
        <w:tabs>
          <w:tab w:val="left" w:pos="4253"/>
          <w:tab w:val="left" w:pos="4395"/>
        </w:tabs>
        <w:spacing w:before="120" w:line="276" w:lineRule="auto"/>
        <w:rPr>
          <w:rFonts w:ascii="Arial" w:hAnsi="Arial" w:cs="Arial"/>
        </w:rPr>
      </w:pPr>
      <w:r w:rsidRPr="00622663">
        <w:rPr>
          <w:rFonts w:ascii="Arial" w:hAnsi="Arial" w:cs="Arial"/>
        </w:rPr>
        <w:t>Hirte und sein Horn, corno e ottoni o corno e archi (1973, 8’20)</w:t>
      </w:r>
      <w:r w:rsidR="00636CCB" w:rsidRPr="00622663">
        <w:rPr>
          <w:rFonts w:ascii="Arial" w:hAnsi="Arial" w:cs="Arial"/>
        </w:rPr>
        <w:t>.</w:t>
      </w:r>
    </w:p>
    <w:p w:rsidR="00636CCB" w:rsidRPr="00622663" w:rsidRDefault="00636CCB" w:rsidP="00582753">
      <w:pPr>
        <w:tabs>
          <w:tab w:val="left" w:pos="4253"/>
          <w:tab w:val="left" w:pos="4395"/>
        </w:tabs>
        <w:spacing w:before="120" w:line="276" w:lineRule="auto"/>
        <w:rPr>
          <w:rFonts w:ascii="Arial" w:hAnsi="Arial" w:cs="Arial"/>
        </w:rPr>
      </w:pPr>
    </w:p>
    <w:p w:rsidR="00B31CEA" w:rsidRPr="00622663" w:rsidRDefault="00B31CEA"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BARBER Samuel</w:t>
      </w:r>
      <w:r w:rsidRPr="00622663">
        <w:rPr>
          <w:rFonts w:ascii="Arial" w:hAnsi="Arial" w:cs="Arial"/>
          <w:color w:val="0099CC"/>
          <w:sz w:val="24"/>
          <w:u w:val="single"/>
          <w:lang w:val="en-US"/>
        </w:rPr>
        <w:tab/>
        <w:t xml:space="preserve">West Chester, 9.3.1910 - New York 23.1.1981. </w:t>
      </w:r>
    </w:p>
    <w:p w:rsidR="00A91F55" w:rsidRPr="00622663" w:rsidRDefault="00B31CE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statunitense, allievo di Vengerova e Scalero. Vincitore del Prix de Rome nel 1935, </w:t>
      </w:r>
      <w:r w:rsidR="000E032D" w:rsidRPr="00622663">
        <w:rPr>
          <w:rFonts w:ascii="Arial" w:hAnsi="Arial" w:cs="Arial"/>
          <w:color w:val="0099CC"/>
        </w:rPr>
        <w:t xml:space="preserve">              </w:t>
      </w:r>
      <w:r w:rsidRPr="00622663">
        <w:rPr>
          <w:rFonts w:ascii="Arial" w:hAnsi="Arial" w:cs="Arial"/>
          <w:color w:val="0099CC"/>
        </w:rPr>
        <w:t xml:space="preserve">per 3 volte ottenne il premio Pulitzer, per 2 volte il Guggenheim. </w:t>
      </w:r>
      <w:r w:rsidR="00A91F55" w:rsidRPr="00622663">
        <w:rPr>
          <w:rFonts w:ascii="Arial" w:hAnsi="Arial" w:cs="Arial"/>
          <w:color w:val="0099CC"/>
        </w:rPr>
        <w:t>Per maggiori informazioni sull'autore, vedi "Passeggiando con la Musica", scaricabile dal sito: mariodemolli.com</w:t>
      </w:r>
    </w:p>
    <w:p w:rsidR="001055D1" w:rsidRPr="00622663" w:rsidRDefault="00FA2C49" w:rsidP="00582753">
      <w:pPr>
        <w:tabs>
          <w:tab w:val="left" w:pos="4253"/>
          <w:tab w:val="left" w:pos="4395"/>
        </w:tabs>
        <w:spacing w:before="120" w:line="276" w:lineRule="auto"/>
        <w:rPr>
          <w:rFonts w:ascii="Arial" w:hAnsi="Arial" w:cs="Arial"/>
          <w:color w:val="000000"/>
          <w:lang w:val="en-US"/>
        </w:rPr>
      </w:pPr>
      <w:r w:rsidRPr="00622663">
        <w:rPr>
          <w:rFonts w:ascii="Arial" w:hAnsi="Arial" w:cs="Arial"/>
          <w:lang w:val="en-GB"/>
        </w:rPr>
        <w:t xml:space="preserve">Summer Music, op. 31, fag. corno, cl. ob. fl. </w:t>
      </w:r>
      <w:r w:rsidRPr="00622663">
        <w:rPr>
          <w:rFonts w:ascii="Arial" w:hAnsi="Arial" w:cs="Arial"/>
          <w:lang w:val="en-US"/>
        </w:rPr>
        <w:t>(1956)</w:t>
      </w:r>
      <w:r w:rsidR="001055D1" w:rsidRPr="00622663">
        <w:rPr>
          <w:rFonts w:ascii="Arial" w:hAnsi="Arial" w:cs="Arial"/>
          <w:lang w:val="en-US"/>
        </w:rPr>
        <w:t xml:space="preserve">.   </w:t>
      </w:r>
      <w:r w:rsidR="00B31CEA" w:rsidRPr="00622663">
        <w:rPr>
          <w:rFonts w:ascii="Arial" w:hAnsi="Arial" w:cs="Arial"/>
          <w:color w:val="000000"/>
          <w:lang w:val="en-US"/>
        </w:rPr>
        <w:t>Mutations da</w:t>
      </w:r>
      <w:r w:rsidRPr="00622663">
        <w:rPr>
          <w:rFonts w:ascii="Arial" w:hAnsi="Arial" w:cs="Arial"/>
          <w:color w:val="000000"/>
          <w:lang w:val="en-US"/>
        </w:rPr>
        <w:t>:</w:t>
      </w:r>
      <w:r w:rsidR="00B31CEA" w:rsidRPr="00622663">
        <w:rPr>
          <w:rFonts w:ascii="Arial" w:hAnsi="Arial" w:cs="Arial"/>
          <w:color w:val="000000"/>
          <w:lang w:val="en-US"/>
        </w:rPr>
        <w:t xml:space="preserve"> “Christe, du Lamm</w:t>
      </w:r>
    </w:p>
    <w:p w:rsidR="00B31CEA" w:rsidRPr="00622663" w:rsidRDefault="00B31CEA"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lang w:val="en-US"/>
        </w:rPr>
        <w:lastRenderedPageBreak/>
        <w:t xml:space="preserve">Gottes” di </w:t>
      </w:r>
      <w:r w:rsidR="00FA2C49" w:rsidRPr="00622663">
        <w:rPr>
          <w:rFonts w:ascii="Arial" w:hAnsi="Arial" w:cs="Arial"/>
          <w:color w:val="000000"/>
          <w:lang w:val="en-US"/>
        </w:rPr>
        <w:t>J.S.</w:t>
      </w:r>
      <w:r w:rsidRPr="00622663">
        <w:rPr>
          <w:rFonts w:ascii="Arial" w:hAnsi="Arial" w:cs="Arial"/>
          <w:color w:val="000000"/>
          <w:lang w:val="en-US"/>
        </w:rPr>
        <w:t xml:space="preserve">Bach, </w:t>
      </w:r>
      <w:r w:rsidR="001055D1" w:rsidRPr="00622663">
        <w:rPr>
          <w:rFonts w:ascii="Arial" w:hAnsi="Arial" w:cs="Arial"/>
          <w:color w:val="000000"/>
          <w:lang w:val="en-US"/>
        </w:rPr>
        <w:t xml:space="preserve">4 </w:t>
      </w:r>
      <w:r w:rsidRPr="00622663">
        <w:rPr>
          <w:rFonts w:ascii="Arial" w:hAnsi="Arial" w:cs="Arial"/>
          <w:color w:val="000000"/>
          <w:lang w:val="en-US"/>
        </w:rPr>
        <w:t>corn</w:t>
      </w:r>
      <w:r w:rsidR="001055D1" w:rsidRPr="00622663">
        <w:rPr>
          <w:rFonts w:ascii="Arial" w:hAnsi="Arial" w:cs="Arial"/>
          <w:color w:val="000000"/>
          <w:lang w:val="en-US"/>
        </w:rPr>
        <w:t>i, 3 tr. 3 trb. tuba, timp.</w:t>
      </w:r>
      <w:r w:rsidRPr="00622663">
        <w:rPr>
          <w:rFonts w:ascii="Arial" w:hAnsi="Arial" w:cs="Arial"/>
          <w:color w:val="000000"/>
          <w:lang w:val="en-US"/>
        </w:rPr>
        <w:t>(1968, 5’</w:t>
      </w:r>
      <w:r w:rsidR="001055D1" w:rsidRPr="00622663">
        <w:rPr>
          <w:rFonts w:ascii="Arial" w:hAnsi="Arial" w:cs="Arial"/>
          <w:color w:val="000000"/>
          <w:lang w:val="en-US"/>
        </w:rPr>
        <w:t>5</w:t>
      </w:r>
      <w:r w:rsidRPr="00622663">
        <w:rPr>
          <w:rFonts w:ascii="Arial" w:hAnsi="Arial" w:cs="Arial"/>
          <w:color w:val="000000"/>
          <w:lang w:val="en-US"/>
        </w:rPr>
        <w:t>0).</w:t>
      </w:r>
    </w:p>
    <w:p w:rsidR="00FF14B4" w:rsidRPr="00622663" w:rsidRDefault="00FF14B4" w:rsidP="00582753">
      <w:pPr>
        <w:tabs>
          <w:tab w:val="left" w:pos="4253"/>
          <w:tab w:val="left" w:pos="4395"/>
        </w:tabs>
        <w:spacing w:before="120" w:line="276" w:lineRule="auto"/>
        <w:rPr>
          <w:rFonts w:ascii="Arial" w:hAnsi="Arial" w:cs="Arial"/>
          <w:color w:val="000000"/>
          <w:lang w:val="en-US"/>
        </w:rPr>
      </w:pPr>
    </w:p>
    <w:p w:rsidR="00F561BF" w:rsidRPr="00622663" w:rsidRDefault="00F561B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BARBIER  Renè Auguste</w:t>
      </w:r>
      <w:r w:rsidRPr="00622663">
        <w:rPr>
          <w:rFonts w:ascii="Arial" w:hAnsi="Arial" w:cs="Arial"/>
          <w:color w:val="0099CC"/>
          <w:u w:val="single"/>
        </w:rPr>
        <w:tab/>
        <w:t>Namur, 12.7.1890 - Bruxelles, 24.12.1981.</w:t>
      </w:r>
    </w:p>
    <w:p w:rsidR="00F561BF" w:rsidRPr="00622663" w:rsidRDefault="00F561B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belga, allievo di Gilson e Dupuis. Vincitore nel 1920 del Prix de Rome. Insegnante al Conservatorio di Liegi e Direttore del Conservatorio di Namur.</w:t>
      </w:r>
    </w:p>
    <w:p w:rsidR="00F561BF" w:rsidRPr="00622663" w:rsidRDefault="00F561B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op. 12 per corno e pf (1916, 20’).   Quartetto per 4 corni op. 93 (195</w:t>
      </w:r>
      <w:r w:rsidR="00293427" w:rsidRPr="00622663">
        <w:rPr>
          <w:b w:val="0"/>
          <w:color w:val="000000"/>
          <w:sz w:val="24"/>
          <w:szCs w:val="24"/>
        </w:rPr>
        <w:t>9</w:t>
      </w:r>
      <w:r w:rsidRPr="00622663">
        <w:rPr>
          <w:b w:val="0"/>
          <w:color w:val="000000"/>
          <w:sz w:val="24"/>
          <w:szCs w:val="24"/>
        </w:rPr>
        <w:t xml:space="preserve">, 10’).   </w:t>
      </w:r>
    </w:p>
    <w:p w:rsidR="00F561BF" w:rsidRPr="00622663" w:rsidRDefault="00F561B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w:t>
      </w:r>
      <w:r w:rsidR="00A6271F" w:rsidRPr="00622663">
        <w:rPr>
          <w:b w:val="0"/>
          <w:color w:val="000000"/>
          <w:sz w:val="24"/>
          <w:szCs w:val="24"/>
        </w:rPr>
        <w:t>.</w:t>
      </w:r>
      <w:r w:rsidRPr="00622663">
        <w:rPr>
          <w:b w:val="0"/>
          <w:color w:val="000000"/>
          <w:sz w:val="24"/>
          <w:szCs w:val="24"/>
        </w:rPr>
        <w:t xml:space="preserve"> op. 106 (1964, 14’30).</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A53767" w:rsidRPr="00622663" w:rsidRDefault="00A53767"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BARBOTEU  Georges</w:t>
      </w:r>
      <w:r w:rsidRPr="00622663">
        <w:rPr>
          <w:rFonts w:ascii="Arial" w:hAnsi="Arial" w:cs="Arial"/>
          <w:color w:val="0099CC"/>
          <w:u w:val="single"/>
        </w:rPr>
        <w:tab/>
        <w:t>Algeri,</w:t>
      </w:r>
      <w:r w:rsidR="008D601A" w:rsidRPr="00622663">
        <w:rPr>
          <w:rFonts w:ascii="Arial" w:hAnsi="Arial" w:cs="Arial"/>
          <w:color w:val="0099CC"/>
          <w:u w:val="single"/>
        </w:rPr>
        <w:t xml:space="preserve"> 1.4.</w:t>
      </w:r>
      <w:r w:rsidRPr="00622663">
        <w:rPr>
          <w:rFonts w:ascii="Arial" w:hAnsi="Arial" w:cs="Arial"/>
          <w:color w:val="0099CC"/>
          <w:u w:val="single"/>
        </w:rPr>
        <w:t>1924</w:t>
      </w:r>
      <w:r w:rsidR="00F1132F" w:rsidRPr="00622663">
        <w:rPr>
          <w:rFonts w:ascii="Arial" w:hAnsi="Arial" w:cs="Arial"/>
          <w:color w:val="0099CC"/>
          <w:u w:val="single"/>
        </w:rPr>
        <w:t xml:space="preserve"> - Parigi, </w:t>
      </w:r>
      <w:r w:rsidR="008D601A" w:rsidRPr="00622663">
        <w:rPr>
          <w:rFonts w:ascii="Arial" w:hAnsi="Arial" w:cs="Arial"/>
          <w:color w:val="0099CC"/>
          <w:u w:val="single"/>
        </w:rPr>
        <w:t>30.9.</w:t>
      </w:r>
      <w:r w:rsidR="00F1132F" w:rsidRPr="00622663">
        <w:rPr>
          <w:rFonts w:ascii="Arial" w:hAnsi="Arial" w:cs="Arial"/>
          <w:color w:val="0099CC"/>
          <w:u w:val="single"/>
        </w:rPr>
        <w:t>2006.</w:t>
      </w:r>
    </w:p>
    <w:p w:rsidR="00A53767" w:rsidRPr="00622663" w:rsidRDefault="001C07E1"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compositore francese. </w:t>
      </w:r>
      <w:r w:rsidR="00A53767" w:rsidRPr="00622663">
        <w:rPr>
          <w:rFonts w:ascii="Arial" w:hAnsi="Arial" w:cs="Arial"/>
          <w:color w:val="0099CC"/>
          <w:sz w:val="20"/>
          <w:szCs w:val="20"/>
        </w:rPr>
        <w:t xml:space="preserve">Il padre era insegnante al Conservatorio di Algeri. Concertista di corno, </w:t>
      </w:r>
      <w:r w:rsidR="000E032D" w:rsidRPr="00622663">
        <w:rPr>
          <w:rFonts w:ascii="Arial" w:hAnsi="Arial" w:cs="Arial"/>
          <w:color w:val="0099CC"/>
          <w:sz w:val="20"/>
          <w:szCs w:val="20"/>
        </w:rPr>
        <w:t xml:space="preserve">                </w:t>
      </w:r>
      <w:r w:rsidR="00A53767" w:rsidRPr="00622663">
        <w:rPr>
          <w:rFonts w:ascii="Arial" w:hAnsi="Arial" w:cs="Arial"/>
          <w:color w:val="0099CC"/>
          <w:sz w:val="20"/>
          <w:szCs w:val="20"/>
        </w:rPr>
        <w:t>vincitore del Concorso di Ginevra</w:t>
      </w:r>
      <w:r w:rsidR="00F1132F" w:rsidRPr="00622663">
        <w:rPr>
          <w:rFonts w:ascii="Arial" w:hAnsi="Arial" w:cs="Arial"/>
          <w:color w:val="0099CC"/>
          <w:sz w:val="20"/>
          <w:szCs w:val="20"/>
        </w:rPr>
        <w:t xml:space="preserve"> nel 1951</w:t>
      </w:r>
      <w:r w:rsidR="00B0641C" w:rsidRPr="00622663">
        <w:rPr>
          <w:rFonts w:ascii="Arial" w:hAnsi="Arial" w:cs="Arial"/>
          <w:color w:val="0099CC"/>
          <w:sz w:val="20"/>
          <w:szCs w:val="20"/>
        </w:rPr>
        <w:t>, c</w:t>
      </w:r>
      <w:r w:rsidR="00A53767" w:rsidRPr="00622663">
        <w:rPr>
          <w:rFonts w:ascii="Arial" w:hAnsi="Arial" w:cs="Arial"/>
          <w:color w:val="0099CC"/>
          <w:sz w:val="20"/>
          <w:szCs w:val="20"/>
        </w:rPr>
        <w:t>ornista nell’orchestra Lamoureux e all’Opera. Insegnante al Conservatorio Superiore di Parigi</w:t>
      </w:r>
      <w:r w:rsidR="00F1132F" w:rsidRPr="00622663">
        <w:rPr>
          <w:rFonts w:ascii="Arial" w:hAnsi="Arial" w:cs="Arial"/>
          <w:color w:val="0099CC"/>
          <w:sz w:val="20"/>
          <w:szCs w:val="20"/>
        </w:rPr>
        <w:t xml:space="preserve"> dal 1969 al 1989</w:t>
      </w:r>
      <w:r w:rsidR="00A53767" w:rsidRPr="00622663">
        <w:rPr>
          <w:rFonts w:ascii="Arial" w:hAnsi="Arial" w:cs="Arial"/>
          <w:color w:val="0099CC"/>
          <w:sz w:val="20"/>
          <w:szCs w:val="20"/>
        </w:rPr>
        <w:t>.</w:t>
      </w:r>
    </w:p>
    <w:p w:rsidR="001C07E1" w:rsidRPr="00622663" w:rsidRDefault="00307D08" w:rsidP="00582753">
      <w:pPr>
        <w:pStyle w:val="NormaleWeb"/>
        <w:tabs>
          <w:tab w:val="left" w:pos="3969"/>
          <w:tab w:val="left" w:pos="4253"/>
          <w:tab w:val="left" w:pos="4395"/>
        </w:tabs>
        <w:spacing w:before="120" w:beforeAutospacing="0" w:after="0" w:afterAutospacing="0" w:line="276" w:lineRule="auto"/>
        <w:rPr>
          <w:rFonts w:ascii="Arial" w:hAnsi="Arial" w:cs="Arial"/>
        </w:rPr>
      </w:pPr>
      <w:r w:rsidRPr="00622663">
        <w:rPr>
          <w:rFonts w:ascii="Arial" w:hAnsi="Arial" w:cs="Arial"/>
        </w:rPr>
        <w:t>5 Pezzi poetici</w:t>
      </w:r>
      <w:r w:rsidR="00D748F1" w:rsidRPr="00622663">
        <w:rPr>
          <w:rFonts w:ascii="Arial" w:hAnsi="Arial" w:cs="Arial"/>
        </w:rPr>
        <w:t xml:space="preserve">, </w:t>
      </w:r>
      <w:r w:rsidRPr="00622663">
        <w:rPr>
          <w:rFonts w:ascii="Arial" w:hAnsi="Arial" w:cs="Arial"/>
        </w:rPr>
        <w:t>corno</w:t>
      </w:r>
      <w:r w:rsidR="00D748F1" w:rsidRPr="00622663">
        <w:rPr>
          <w:rFonts w:ascii="Arial" w:hAnsi="Arial" w:cs="Arial"/>
        </w:rPr>
        <w:t xml:space="preserve"> solo</w:t>
      </w:r>
      <w:r w:rsidRPr="00622663">
        <w:rPr>
          <w:rFonts w:ascii="Arial" w:hAnsi="Arial" w:cs="Arial"/>
        </w:rPr>
        <w:t xml:space="preserve">.   </w:t>
      </w:r>
      <w:r w:rsidR="001C07E1" w:rsidRPr="00622663">
        <w:rPr>
          <w:rFonts w:ascii="Arial" w:hAnsi="Arial" w:cs="Arial"/>
        </w:rPr>
        <w:t>Corno e pf.:   Saisons,    Piece pour Quentin,    Medium.</w:t>
      </w:r>
    </w:p>
    <w:p w:rsidR="00F81FE7" w:rsidRPr="00622663" w:rsidRDefault="00F1132F" w:rsidP="00582753">
      <w:pPr>
        <w:pStyle w:val="NormaleWeb"/>
        <w:tabs>
          <w:tab w:val="left" w:pos="3969"/>
          <w:tab w:val="left" w:pos="4253"/>
          <w:tab w:val="left" w:pos="4395"/>
        </w:tabs>
        <w:spacing w:before="120" w:beforeAutospacing="0" w:after="0" w:afterAutospacing="0" w:line="276" w:lineRule="auto"/>
        <w:rPr>
          <w:rFonts w:ascii="Arial" w:hAnsi="Arial" w:cs="Arial"/>
        </w:rPr>
      </w:pPr>
      <w:r w:rsidRPr="00622663">
        <w:rPr>
          <w:rFonts w:ascii="Arial" w:hAnsi="Arial" w:cs="Arial"/>
        </w:rPr>
        <w:t xml:space="preserve">4 Duos per 2 corni.   </w:t>
      </w:r>
      <w:r w:rsidR="00F81FE7" w:rsidRPr="00622663">
        <w:rPr>
          <w:rFonts w:ascii="Arial" w:hAnsi="Arial" w:cs="Arial"/>
        </w:rPr>
        <w:t>Esquisse, corno, fl. arpa (1940, 4’2</w:t>
      </w:r>
      <w:r w:rsidR="00D3492E" w:rsidRPr="00622663">
        <w:rPr>
          <w:rFonts w:ascii="Arial" w:hAnsi="Arial" w:cs="Arial"/>
        </w:rPr>
        <w:t>5</w:t>
      </w:r>
      <w:r w:rsidR="00F81FE7" w:rsidRPr="00622663">
        <w:rPr>
          <w:rFonts w:ascii="Arial" w:hAnsi="Arial" w:cs="Arial"/>
        </w:rPr>
        <w:t xml:space="preserve">).  </w:t>
      </w:r>
      <w:r w:rsidRPr="00622663">
        <w:rPr>
          <w:rFonts w:ascii="Arial" w:hAnsi="Arial" w:cs="Arial"/>
        </w:rPr>
        <w:t>Triptyque, corno, 2 vl. vla. vcl. pf.</w:t>
      </w:r>
    </w:p>
    <w:p w:rsidR="00646479" w:rsidRPr="00622663" w:rsidRDefault="005F3330" w:rsidP="00582753">
      <w:pPr>
        <w:pStyle w:val="NormaleWeb"/>
        <w:tabs>
          <w:tab w:val="left" w:pos="3969"/>
          <w:tab w:val="left" w:pos="4253"/>
          <w:tab w:val="left" w:pos="4395"/>
        </w:tabs>
        <w:spacing w:before="120" w:beforeAutospacing="0" w:after="0" w:afterAutospacing="0" w:line="276" w:lineRule="auto"/>
        <w:rPr>
          <w:rFonts w:ascii="Arial" w:hAnsi="Arial" w:cs="Arial"/>
        </w:rPr>
      </w:pPr>
      <w:r w:rsidRPr="00622663">
        <w:rPr>
          <w:rFonts w:ascii="Arial" w:hAnsi="Arial" w:cs="Arial"/>
        </w:rPr>
        <w:t>Caricatures</w:t>
      </w:r>
      <w:r w:rsidR="00E826A7" w:rsidRPr="00622663">
        <w:rPr>
          <w:rFonts w:ascii="Arial" w:hAnsi="Arial" w:cs="Arial"/>
        </w:rPr>
        <w:t>,</w:t>
      </w:r>
      <w:r w:rsidRPr="00622663">
        <w:rPr>
          <w:rFonts w:ascii="Arial" w:hAnsi="Arial" w:cs="Arial"/>
        </w:rPr>
        <w:t xml:space="preserve"> per cl.fag.fl.corno, ob.</w:t>
      </w:r>
      <w:r w:rsidR="00E826A7" w:rsidRPr="00622663">
        <w:rPr>
          <w:rFonts w:ascii="Arial" w:hAnsi="Arial" w:cs="Arial"/>
        </w:rPr>
        <w:t xml:space="preserve">   Preludio e divertimenti, cl. fl. fag. corno e ob.</w:t>
      </w:r>
    </w:p>
    <w:p w:rsidR="001C07E1" w:rsidRPr="00622663" w:rsidRDefault="000F4B2A" w:rsidP="00582753">
      <w:pPr>
        <w:pStyle w:val="NormaleWeb"/>
        <w:tabs>
          <w:tab w:val="left" w:pos="3969"/>
          <w:tab w:val="left" w:pos="4253"/>
          <w:tab w:val="left" w:pos="4395"/>
        </w:tabs>
        <w:spacing w:before="120" w:beforeAutospacing="0" w:after="0" w:afterAutospacing="0" w:line="276" w:lineRule="auto"/>
        <w:rPr>
          <w:rFonts w:ascii="Arial" w:hAnsi="Arial" w:cs="Arial"/>
        </w:rPr>
      </w:pPr>
      <w:r w:rsidRPr="00622663">
        <w:rPr>
          <w:rFonts w:ascii="Arial" w:hAnsi="Arial" w:cs="Arial"/>
        </w:rPr>
        <w:t xml:space="preserve">Progressions.   20 Studi concertanti.   </w:t>
      </w:r>
      <w:r w:rsidR="00F1132F" w:rsidRPr="00622663">
        <w:rPr>
          <w:rFonts w:ascii="Arial" w:hAnsi="Arial" w:cs="Arial"/>
        </w:rPr>
        <w:t>Studi.</w:t>
      </w:r>
      <w:r w:rsidRPr="00622663">
        <w:rPr>
          <w:rFonts w:ascii="Arial" w:hAnsi="Arial" w:cs="Arial"/>
        </w:rPr>
        <w:t>Esercizi di lettura.</w:t>
      </w:r>
    </w:p>
    <w:p w:rsidR="001216DD" w:rsidRPr="00622663" w:rsidRDefault="001216DD" w:rsidP="00582753">
      <w:pPr>
        <w:pStyle w:val="NormaleWeb"/>
        <w:tabs>
          <w:tab w:val="left" w:pos="3969"/>
          <w:tab w:val="left" w:pos="4253"/>
          <w:tab w:val="left" w:pos="4395"/>
        </w:tabs>
        <w:spacing w:before="120" w:beforeAutospacing="0" w:after="0" w:afterAutospacing="0" w:line="276" w:lineRule="auto"/>
        <w:rPr>
          <w:rFonts w:ascii="Arial" w:hAnsi="Arial" w:cs="Arial"/>
        </w:rPr>
      </w:pPr>
    </w:p>
    <w:p w:rsidR="00185A03" w:rsidRPr="00622663" w:rsidRDefault="00185A0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BARLOW  Clarence</w:t>
      </w:r>
      <w:r w:rsidRPr="00622663">
        <w:rPr>
          <w:rFonts w:ascii="Arial" w:hAnsi="Arial" w:cs="Arial"/>
          <w:color w:val="0099CC"/>
          <w:u w:val="single"/>
        </w:rPr>
        <w:tab/>
        <w:t>Calcutta, 27.12.1945</w:t>
      </w:r>
    </w:p>
    <w:p w:rsidR="0029444B" w:rsidRPr="00622663" w:rsidRDefault="0029444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inglese, studi all’ Università e al Trinity college of Music di Calcutta, alla </w:t>
      </w:r>
      <w:r w:rsidR="000E032D" w:rsidRPr="00622663">
        <w:rPr>
          <w:rFonts w:ascii="Arial" w:hAnsi="Arial" w:cs="Arial"/>
          <w:color w:val="0099CC"/>
          <w:sz w:val="20"/>
          <w:szCs w:val="20"/>
        </w:rPr>
        <w:t xml:space="preserve">                     </w:t>
      </w:r>
      <w:r w:rsidRPr="00622663">
        <w:rPr>
          <w:rFonts w:ascii="Arial" w:hAnsi="Arial" w:cs="Arial"/>
          <w:color w:val="0099CC"/>
          <w:sz w:val="20"/>
          <w:szCs w:val="20"/>
        </w:rPr>
        <w:t>Musikhochschule di Colonia con B. A. Zimmermann</w:t>
      </w:r>
      <w:r w:rsidR="004359C3" w:rsidRPr="00622663">
        <w:rPr>
          <w:rFonts w:ascii="Arial" w:hAnsi="Arial" w:cs="Arial"/>
          <w:color w:val="0099CC"/>
          <w:sz w:val="20"/>
          <w:szCs w:val="20"/>
        </w:rPr>
        <w:t>,</w:t>
      </w:r>
      <w:r w:rsidRPr="00622663">
        <w:rPr>
          <w:rFonts w:ascii="Arial" w:hAnsi="Arial" w:cs="Arial"/>
          <w:color w:val="0099CC"/>
          <w:sz w:val="20"/>
          <w:szCs w:val="20"/>
        </w:rPr>
        <w:t xml:space="preserve"> all’Institute of Sonology </w:t>
      </w:r>
      <w:r w:rsidR="004359C3" w:rsidRPr="00622663">
        <w:rPr>
          <w:rFonts w:ascii="Arial" w:hAnsi="Arial" w:cs="Arial"/>
          <w:color w:val="0099CC"/>
          <w:sz w:val="20"/>
          <w:szCs w:val="20"/>
        </w:rPr>
        <w:t>de</w:t>
      </w:r>
      <w:r w:rsidRPr="00622663">
        <w:rPr>
          <w:rFonts w:ascii="Arial" w:hAnsi="Arial" w:cs="Arial"/>
          <w:color w:val="0099CC"/>
          <w:sz w:val="20"/>
          <w:szCs w:val="20"/>
        </w:rPr>
        <w:t>ll’Università di Utrecht</w:t>
      </w:r>
      <w:r w:rsidR="004359C3" w:rsidRPr="00622663">
        <w:rPr>
          <w:rFonts w:ascii="Arial" w:hAnsi="Arial" w:cs="Arial"/>
          <w:color w:val="0099CC"/>
          <w:sz w:val="20"/>
          <w:szCs w:val="20"/>
        </w:rPr>
        <w:t xml:space="preserve">, </w:t>
      </w:r>
      <w:r w:rsidR="000E032D" w:rsidRPr="00622663">
        <w:rPr>
          <w:rFonts w:ascii="Arial" w:hAnsi="Arial" w:cs="Arial"/>
          <w:color w:val="0099CC"/>
          <w:sz w:val="20"/>
          <w:szCs w:val="20"/>
        </w:rPr>
        <w:t xml:space="preserve">                 </w:t>
      </w:r>
      <w:r w:rsidR="004359C3" w:rsidRPr="00622663">
        <w:rPr>
          <w:rFonts w:ascii="Arial" w:hAnsi="Arial" w:cs="Arial"/>
          <w:color w:val="0099CC"/>
          <w:sz w:val="20"/>
          <w:szCs w:val="20"/>
        </w:rPr>
        <w:t>allievo di</w:t>
      </w:r>
      <w:r w:rsidRPr="00622663">
        <w:rPr>
          <w:rFonts w:ascii="Arial" w:hAnsi="Arial" w:cs="Arial"/>
          <w:color w:val="0099CC"/>
          <w:sz w:val="20"/>
          <w:szCs w:val="20"/>
        </w:rPr>
        <w:t xml:space="preserve"> Stockhausen. Nel 1988 direttore all’International Computer Music a Colonia e Direttore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dell’Istituto di Sonologia al Royal Conservatory of the Hague. Attualmente insegna all’Università di Santa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Barbara in California.        </w:t>
      </w:r>
    </w:p>
    <w:p w:rsidR="00185A03" w:rsidRPr="00622663" w:rsidRDefault="00185A03" w:rsidP="00582753">
      <w:pPr>
        <w:tabs>
          <w:tab w:val="left" w:pos="4253"/>
          <w:tab w:val="left" w:pos="4395"/>
        </w:tabs>
        <w:spacing w:before="120" w:line="276" w:lineRule="auto"/>
        <w:rPr>
          <w:rFonts w:ascii="Arial" w:hAnsi="Arial" w:cs="Arial"/>
        </w:rPr>
      </w:pPr>
      <w:r w:rsidRPr="00622663">
        <w:rPr>
          <w:rFonts w:ascii="Arial" w:hAnsi="Arial" w:cs="Arial"/>
        </w:rPr>
        <w:t>Felle Hymnus Van Verre, 2 corni, 2 tr. 2. trb. tuba, timp. (2001).</w:t>
      </w:r>
    </w:p>
    <w:p w:rsidR="00636CCB" w:rsidRPr="00622663" w:rsidRDefault="00636CCB" w:rsidP="00582753">
      <w:pPr>
        <w:tabs>
          <w:tab w:val="left" w:pos="4253"/>
          <w:tab w:val="left" w:pos="4395"/>
        </w:tabs>
        <w:spacing w:before="120" w:line="276" w:lineRule="auto"/>
        <w:rPr>
          <w:rFonts w:ascii="Arial" w:hAnsi="Arial" w:cs="Arial"/>
        </w:rPr>
      </w:pPr>
    </w:p>
    <w:p w:rsidR="0044730B" w:rsidRPr="00622663" w:rsidRDefault="0044730B"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BARNETT</w:t>
      </w:r>
      <w:r w:rsidR="00997CA5" w:rsidRPr="00622663">
        <w:rPr>
          <w:rFonts w:ascii="Arial" w:hAnsi="Arial" w:cs="Arial"/>
          <w:color w:val="0099CC"/>
          <w:u w:val="single"/>
        </w:rPr>
        <w:t>Carol</w:t>
      </w:r>
      <w:r w:rsidR="004359C3" w:rsidRPr="00622663">
        <w:rPr>
          <w:rFonts w:ascii="Arial" w:hAnsi="Arial" w:cs="Arial"/>
          <w:color w:val="0099CC"/>
          <w:u w:val="single"/>
        </w:rPr>
        <w:t>e</w:t>
      </w:r>
      <w:r w:rsidR="00997CA5" w:rsidRPr="00622663">
        <w:rPr>
          <w:rFonts w:ascii="Arial" w:hAnsi="Arial" w:cs="Arial"/>
          <w:color w:val="0099CC"/>
          <w:u w:val="single"/>
        </w:rPr>
        <w:tab/>
        <w:t>19</w:t>
      </w:r>
      <w:r w:rsidR="007C1C0C" w:rsidRPr="00622663">
        <w:rPr>
          <w:rFonts w:ascii="Arial" w:hAnsi="Arial" w:cs="Arial"/>
          <w:color w:val="0099CC"/>
          <w:u w:val="single"/>
        </w:rPr>
        <w:t>49</w:t>
      </w:r>
    </w:p>
    <w:p w:rsidR="00493980" w:rsidRPr="00622663" w:rsidRDefault="00493980"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Compositrice americana, studi all’Università del Minnesota con Argento, Fetler, Weiser (pf.). e Niosi (fl.) </w:t>
      </w:r>
      <w:r w:rsidR="000E032D"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di composizione all’Università del New Hampshire. </w:t>
      </w:r>
    </w:p>
    <w:p w:rsidR="0044730B" w:rsidRPr="00622663" w:rsidRDefault="001D3C18"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 xml:space="preserve">Sonata per corno e pf. (1973, 8’30).   </w:t>
      </w:r>
      <w:r w:rsidR="0044730B" w:rsidRPr="00622663">
        <w:rPr>
          <w:rFonts w:ascii="Arial" w:hAnsi="Arial" w:cs="Arial"/>
        </w:rPr>
        <w:t>Concerto per corno e orch</w:t>
      </w:r>
      <w:r w:rsidR="0018779C" w:rsidRPr="00622663">
        <w:rPr>
          <w:rFonts w:ascii="Arial" w:hAnsi="Arial" w:cs="Arial"/>
        </w:rPr>
        <w:t>.</w:t>
      </w:r>
      <w:r w:rsidRPr="00622663">
        <w:rPr>
          <w:rFonts w:ascii="Arial" w:hAnsi="Arial" w:cs="Arial"/>
        </w:rPr>
        <w:t xml:space="preserve"> (198</w:t>
      </w:r>
      <w:r w:rsidR="002A6488" w:rsidRPr="00622663">
        <w:rPr>
          <w:rFonts w:ascii="Arial" w:hAnsi="Arial" w:cs="Arial"/>
        </w:rPr>
        <w:t>5</w:t>
      </w:r>
      <w:r w:rsidRPr="00622663">
        <w:rPr>
          <w:rFonts w:ascii="Arial" w:hAnsi="Arial" w:cs="Arial"/>
        </w:rPr>
        <w:t>, 20’).</w:t>
      </w:r>
    </w:p>
    <w:p w:rsidR="00636CCB" w:rsidRPr="00622663" w:rsidRDefault="00636CCB" w:rsidP="00582753">
      <w:pPr>
        <w:pStyle w:val="NormaleWeb"/>
        <w:tabs>
          <w:tab w:val="left" w:pos="4253"/>
          <w:tab w:val="left" w:pos="4395"/>
        </w:tabs>
        <w:spacing w:before="120" w:beforeAutospacing="0" w:after="0" w:afterAutospacing="0" w:line="276" w:lineRule="auto"/>
        <w:rPr>
          <w:rFonts w:ascii="Arial" w:hAnsi="Arial" w:cs="Arial"/>
        </w:rPr>
      </w:pPr>
    </w:p>
    <w:p w:rsidR="0018779C" w:rsidRPr="00622663" w:rsidRDefault="0018779C"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BARRAINE  Elsa</w:t>
      </w:r>
      <w:r w:rsidRPr="00622663">
        <w:rPr>
          <w:rFonts w:ascii="Arial" w:hAnsi="Arial" w:cs="Arial"/>
          <w:color w:val="0099CC"/>
          <w:u w:val="single"/>
        </w:rPr>
        <w:tab/>
        <w:t>Parigi, 13.2.1910</w:t>
      </w:r>
      <w:r w:rsidR="00696E0A" w:rsidRPr="00622663">
        <w:rPr>
          <w:rFonts w:ascii="Arial" w:hAnsi="Arial" w:cs="Arial"/>
          <w:color w:val="0099CC"/>
          <w:u w:val="single"/>
        </w:rPr>
        <w:t xml:space="preserve"> - Strasburgo, 20.3.1999.</w:t>
      </w:r>
    </w:p>
    <w:p w:rsidR="001C3E3A" w:rsidRPr="00622663" w:rsidRDefault="001C3E3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e violoncellista francese, figlia di Alfred, violoncellista solista all’Opera. Allieva di Gallon, </w:t>
      </w:r>
      <w:r w:rsidR="000E032D" w:rsidRPr="00622663">
        <w:rPr>
          <w:rFonts w:ascii="Arial" w:hAnsi="Arial" w:cs="Arial"/>
          <w:color w:val="0099CC"/>
          <w:sz w:val="20"/>
          <w:szCs w:val="20"/>
        </w:rPr>
        <w:t xml:space="preserve">                  </w:t>
      </w:r>
      <w:r w:rsidRPr="00622663">
        <w:rPr>
          <w:rFonts w:ascii="Arial" w:hAnsi="Arial" w:cs="Arial"/>
          <w:color w:val="0099CC"/>
          <w:sz w:val="20"/>
          <w:szCs w:val="20"/>
        </w:rPr>
        <w:t>Caussade, Widor, Estyle e Dukas. Vincitrice nel 1929 del Prix de Rome. Il</w:t>
      </w:r>
      <w:r w:rsidR="008D35C7" w:rsidRPr="00622663">
        <w:rPr>
          <w:rFonts w:ascii="Arial" w:hAnsi="Arial" w:cs="Arial"/>
          <w:color w:val="0099CC"/>
          <w:sz w:val="20"/>
          <w:szCs w:val="20"/>
        </w:rPr>
        <w:t xml:space="preserve"> suo Poema sinfonico </w:t>
      </w:r>
      <w:r w:rsidR="009C1DD2">
        <w:rPr>
          <w:rFonts w:ascii="Arial" w:hAnsi="Arial" w:cs="Arial"/>
          <w:color w:val="0099CC"/>
          <w:sz w:val="20"/>
          <w:szCs w:val="20"/>
        </w:rPr>
        <w:t xml:space="preserve">                                       </w:t>
      </w:r>
      <w:r w:rsidR="008D35C7" w:rsidRPr="00622663">
        <w:rPr>
          <w:rFonts w:ascii="Arial" w:hAnsi="Arial" w:cs="Arial"/>
          <w:color w:val="0099CC"/>
          <w:sz w:val="20"/>
          <w:szCs w:val="20"/>
        </w:rPr>
        <w:t xml:space="preserve">“Le fleuve </w:t>
      </w:r>
      <w:r w:rsidRPr="00622663">
        <w:rPr>
          <w:rFonts w:ascii="Arial" w:hAnsi="Arial" w:cs="Arial"/>
          <w:color w:val="0099CC"/>
          <w:sz w:val="20"/>
          <w:szCs w:val="20"/>
        </w:rPr>
        <w:t xml:space="preserve">rouge”, dedicato a Messiaen è da molti considerato come uno dei migliori brani del 1900. </w:t>
      </w:r>
      <w:r w:rsidR="009C1DD2">
        <w:rPr>
          <w:rFonts w:ascii="Arial" w:hAnsi="Arial" w:cs="Arial"/>
          <w:color w:val="0099CC"/>
          <w:sz w:val="20"/>
          <w:szCs w:val="20"/>
        </w:rPr>
        <w:t xml:space="preserve">                          </w:t>
      </w:r>
      <w:r w:rsidRPr="00622663">
        <w:rPr>
          <w:rFonts w:ascii="Arial" w:hAnsi="Arial" w:cs="Arial"/>
          <w:color w:val="0099CC"/>
          <w:sz w:val="20"/>
          <w:szCs w:val="20"/>
        </w:rPr>
        <w:t>Insegnante dal 1953 al Conservatorio di Parigi e Ispettrice dei Teatri Lirici al Ministero della cultura.</w:t>
      </w:r>
    </w:p>
    <w:p w:rsidR="0018779C" w:rsidRPr="00622663" w:rsidRDefault="00012F94"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 xml:space="preserve">Corno e pf.:   </w:t>
      </w:r>
      <w:r w:rsidR="0018779C" w:rsidRPr="00622663">
        <w:rPr>
          <w:rFonts w:ascii="Arial" w:hAnsi="Arial" w:cs="Arial"/>
        </w:rPr>
        <w:t>Fanfare</w:t>
      </w:r>
      <w:r w:rsidR="002F783F" w:rsidRPr="00622663">
        <w:rPr>
          <w:rFonts w:ascii="Arial" w:hAnsi="Arial" w:cs="Arial"/>
        </w:rPr>
        <w:t xml:space="preserve"> (1936, 2’)</w:t>
      </w:r>
      <w:r w:rsidRPr="00622663">
        <w:rPr>
          <w:rFonts w:ascii="Arial" w:hAnsi="Arial" w:cs="Arial"/>
        </w:rPr>
        <w:t>.   Crepuscule</w:t>
      </w:r>
      <w:r w:rsidR="002F783F" w:rsidRPr="00622663">
        <w:rPr>
          <w:rFonts w:ascii="Arial" w:hAnsi="Arial" w:cs="Arial"/>
        </w:rPr>
        <w:t xml:space="preserve"> (1936, 2’)</w:t>
      </w:r>
      <w:r w:rsidRPr="00622663">
        <w:rPr>
          <w:rFonts w:ascii="Arial" w:hAnsi="Arial" w:cs="Arial"/>
        </w:rPr>
        <w:t>.</w:t>
      </w:r>
    </w:p>
    <w:p w:rsidR="00636CCB" w:rsidRPr="00622663" w:rsidRDefault="00636CCB" w:rsidP="00582753">
      <w:pPr>
        <w:pStyle w:val="NormaleWeb"/>
        <w:tabs>
          <w:tab w:val="left" w:pos="4253"/>
          <w:tab w:val="left" w:pos="4395"/>
        </w:tabs>
        <w:spacing w:before="120" w:beforeAutospacing="0" w:after="0" w:afterAutospacing="0" w:line="276" w:lineRule="auto"/>
        <w:rPr>
          <w:rFonts w:ascii="Arial" w:hAnsi="Arial" w:cs="Arial"/>
        </w:rPr>
      </w:pPr>
    </w:p>
    <w:p w:rsidR="0067471C" w:rsidRPr="00622663" w:rsidRDefault="0067471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BARRAT  Carol</w:t>
      </w:r>
      <w:r w:rsidRPr="00622663">
        <w:rPr>
          <w:rFonts w:ascii="Arial" w:hAnsi="Arial" w:cs="Arial"/>
          <w:color w:val="0099CC"/>
          <w:u w:val="single"/>
        </w:rPr>
        <w:tab/>
        <w:t>1945</w:t>
      </w:r>
    </w:p>
    <w:p w:rsidR="0067471C" w:rsidRPr="00622663" w:rsidRDefault="0067471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Compositrice e didatta inglese, studi al Royal College of Music di Londra e membro onorario nello stesso, dedicandosi alla stesura di brani per studenti.</w:t>
      </w:r>
    </w:p>
    <w:p w:rsidR="00636CCB" w:rsidRPr="00622663" w:rsidRDefault="0067471C"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“Bravo! Horn”, 25 pezzi per corno e pf.</w:t>
      </w:r>
    </w:p>
    <w:p w:rsidR="00636CCB" w:rsidRPr="00622663" w:rsidRDefault="00636CCB" w:rsidP="00582753">
      <w:pPr>
        <w:pStyle w:val="NormaleWeb"/>
        <w:tabs>
          <w:tab w:val="left" w:pos="4253"/>
          <w:tab w:val="left" w:pos="4395"/>
        </w:tabs>
        <w:spacing w:before="120" w:beforeAutospacing="0" w:after="0" w:afterAutospacing="0" w:line="276" w:lineRule="auto"/>
        <w:rPr>
          <w:rFonts w:ascii="Arial" w:hAnsi="Arial" w:cs="Arial"/>
        </w:rPr>
      </w:pPr>
    </w:p>
    <w:p w:rsidR="007B7915" w:rsidRPr="00622663" w:rsidRDefault="007B7915"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BARRAUD  Henry</w:t>
      </w:r>
      <w:r w:rsidRPr="00622663">
        <w:rPr>
          <w:rFonts w:ascii="Arial" w:hAnsi="Arial" w:cs="Arial"/>
          <w:color w:val="0099CC"/>
          <w:u w:val="single"/>
          <w:lang w:val="fr-FR"/>
        </w:rPr>
        <w:tab/>
        <w:t>Bordeaux, 23.4.1900 - Bordeaux, 28.12.1997</w:t>
      </w:r>
    </w:p>
    <w:p w:rsidR="007B7915" w:rsidRPr="00622663" w:rsidRDefault="007B791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lang w:val="fr-FR"/>
        </w:rPr>
        <w:t xml:space="preserve">Compositore francese. </w:t>
      </w:r>
      <w:r w:rsidRPr="00622663">
        <w:rPr>
          <w:rFonts w:ascii="Arial" w:hAnsi="Arial" w:cs="Arial"/>
          <w:color w:val="0099CC"/>
          <w:sz w:val="20"/>
          <w:szCs w:val="20"/>
        </w:rPr>
        <w:t>Studi con Aubert, Caussade e Dukas.</w:t>
      </w:r>
    </w:p>
    <w:p w:rsidR="00293427" w:rsidRPr="00622663" w:rsidRDefault="007B7915"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Concertino per pf. fl. cl. corno e fag. (1953).</w:t>
      </w:r>
    </w:p>
    <w:p w:rsidR="00636CCB" w:rsidRPr="00622663" w:rsidRDefault="00636CCB" w:rsidP="00582753">
      <w:pPr>
        <w:pStyle w:val="NormaleWeb"/>
        <w:tabs>
          <w:tab w:val="left" w:pos="3969"/>
          <w:tab w:val="left" w:pos="4253"/>
          <w:tab w:val="left" w:pos="4395"/>
        </w:tabs>
        <w:spacing w:before="120" w:beforeAutospacing="0" w:after="0" w:afterAutospacing="0" w:line="276" w:lineRule="auto"/>
        <w:rPr>
          <w:rFonts w:ascii="Arial" w:hAnsi="Arial" w:cs="Arial"/>
        </w:rPr>
      </w:pPr>
    </w:p>
    <w:p w:rsidR="00A712CD" w:rsidRPr="00622663" w:rsidRDefault="00A712C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BARROWS  John</w:t>
      </w:r>
      <w:r w:rsidRPr="00622663">
        <w:rPr>
          <w:rFonts w:ascii="Arial" w:hAnsi="Arial" w:cs="Arial"/>
          <w:color w:val="0099CC"/>
          <w:u w:val="single"/>
        </w:rPr>
        <w:tab/>
        <w:t>Glendale, 12.11.1913 - 1974.</w:t>
      </w:r>
    </w:p>
    <w:p w:rsidR="00A712CD" w:rsidRPr="00622663" w:rsidRDefault="005F333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w:t>
      </w:r>
      <w:r w:rsidR="00A712CD" w:rsidRPr="00622663">
        <w:rPr>
          <w:rFonts w:ascii="Arial" w:hAnsi="Arial" w:cs="Arial"/>
          <w:color w:val="0099CC"/>
          <w:sz w:val="20"/>
          <w:szCs w:val="20"/>
        </w:rPr>
        <w:t>ompositore americano, allievo di Donovan e Smith. Insegnante nelle Università di New York, dell’Arizona e del Wisconsin.</w:t>
      </w:r>
    </w:p>
    <w:p w:rsidR="00A712CD" w:rsidRPr="00622663" w:rsidRDefault="00CB23E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La Chasse per 3 corni.</w:t>
      </w:r>
      <w:r w:rsidR="00EA730B" w:rsidRPr="00622663">
        <w:rPr>
          <w:rFonts w:ascii="Arial" w:hAnsi="Arial" w:cs="Arial"/>
          <w:color w:val="000000"/>
        </w:rPr>
        <w:t xml:space="preserve">   Sonata per corno e pf.</w:t>
      </w:r>
      <w:r w:rsidRPr="00622663">
        <w:rPr>
          <w:rFonts w:ascii="Arial" w:hAnsi="Arial" w:cs="Arial"/>
          <w:color w:val="000000"/>
        </w:rPr>
        <w:t xml:space="preserve">  Trio per fl. corno e fag. (1937).</w:t>
      </w:r>
    </w:p>
    <w:p w:rsidR="00636CCB" w:rsidRPr="00622663" w:rsidRDefault="00636CCB" w:rsidP="00582753">
      <w:pPr>
        <w:tabs>
          <w:tab w:val="left" w:pos="4253"/>
          <w:tab w:val="left" w:pos="4395"/>
        </w:tabs>
        <w:spacing w:before="120" w:line="276" w:lineRule="auto"/>
        <w:rPr>
          <w:rFonts w:ascii="Arial" w:hAnsi="Arial" w:cs="Arial"/>
          <w:color w:val="000000"/>
        </w:rPr>
      </w:pPr>
    </w:p>
    <w:p w:rsidR="007460AB" w:rsidRPr="00622663" w:rsidRDefault="007460A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 xml:space="preserve">BARTOLINI </w:t>
      </w:r>
    </w:p>
    <w:p w:rsidR="007460AB" w:rsidRPr="00622663" w:rsidRDefault="007460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Metodo per corno.</w:t>
      </w:r>
    </w:p>
    <w:p w:rsidR="002957B9" w:rsidRPr="00622663" w:rsidRDefault="002957B9" w:rsidP="00582753">
      <w:pPr>
        <w:pStyle w:val="Titolo"/>
        <w:tabs>
          <w:tab w:val="left" w:pos="4253"/>
          <w:tab w:val="left" w:pos="4395"/>
        </w:tabs>
        <w:spacing w:before="120" w:after="0" w:line="276" w:lineRule="auto"/>
        <w:jc w:val="left"/>
        <w:outlineLvl w:val="9"/>
        <w:rPr>
          <w:b w:val="0"/>
          <w:color w:val="000000"/>
          <w:sz w:val="24"/>
          <w:szCs w:val="24"/>
        </w:rPr>
      </w:pPr>
    </w:p>
    <w:p w:rsidR="00D87496" w:rsidRPr="00622663" w:rsidRDefault="00D87496" w:rsidP="00582753">
      <w:pPr>
        <w:tabs>
          <w:tab w:val="left" w:pos="4253"/>
          <w:tab w:val="left" w:pos="4395"/>
        </w:tabs>
        <w:spacing w:before="120" w:line="276" w:lineRule="auto"/>
        <w:rPr>
          <w:rFonts w:ascii="Arial" w:eastAsia="Calibri" w:hAnsi="Arial" w:cs="Arial"/>
          <w:color w:val="0099CC"/>
          <w:u w:val="single"/>
          <w:lang w:eastAsia="en-US"/>
        </w:rPr>
      </w:pPr>
      <w:r w:rsidRPr="00622663">
        <w:rPr>
          <w:rFonts w:ascii="Arial" w:eastAsia="Calibri" w:hAnsi="Arial" w:cs="Arial"/>
          <w:color w:val="0099CC"/>
          <w:u w:val="single"/>
          <w:lang w:eastAsia="en-US"/>
        </w:rPr>
        <w:t>BARTOS  Jan</w:t>
      </w:r>
      <w:r w:rsidRPr="00622663">
        <w:rPr>
          <w:rFonts w:ascii="Arial" w:eastAsia="Calibri" w:hAnsi="Arial" w:cs="Arial"/>
          <w:color w:val="0099CC"/>
          <w:u w:val="single"/>
          <w:lang w:eastAsia="en-US"/>
        </w:rPr>
        <w:tab/>
        <w:t>Dvur, 4.6.1908 - Praga, 1.6.1981.</w:t>
      </w:r>
    </w:p>
    <w:p w:rsidR="00D87496" w:rsidRPr="00622663" w:rsidRDefault="00D87496" w:rsidP="00582753">
      <w:pPr>
        <w:tabs>
          <w:tab w:val="left" w:pos="4253"/>
          <w:tab w:val="left" w:pos="4395"/>
        </w:tabs>
        <w:spacing w:before="120" w:line="276" w:lineRule="auto"/>
        <w:rPr>
          <w:rFonts w:ascii="Arial" w:eastAsia="Calibri" w:hAnsi="Arial" w:cs="Arial"/>
          <w:color w:val="0099CC"/>
          <w:sz w:val="20"/>
          <w:szCs w:val="20"/>
          <w:lang w:eastAsia="en-US"/>
        </w:rPr>
      </w:pPr>
      <w:r w:rsidRPr="00622663">
        <w:rPr>
          <w:rFonts w:ascii="Arial" w:eastAsia="Calibri" w:hAnsi="Arial" w:cs="Arial"/>
          <w:color w:val="0099CC"/>
          <w:sz w:val="20"/>
          <w:szCs w:val="20"/>
          <w:lang w:eastAsia="en-US"/>
        </w:rPr>
        <w:t xml:space="preserve">Compositore e violinista céco, allievo di Hrsel, Picha, Jirak, Sin e Kricka. </w:t>
      </w:r>
      <w:r w:rsidR="005B733B">
        <w:rPr>
          <w:rFonts w:ascii="Arial" w:eastAsia="Calibri" w:hAnsi="Arial" w:cs="Arial"/>
          <w:color w:val="0099CC"/>
          <w:sz w:val="20"/>
          <w:szCs w:val="20"/>
          <w:lang w:eastAsia="en-US"/>
        </w:rPr>
        <w:t>D</w:t>
      </w:r>
      <w:r w:rsidRPr="00622663">
        <w:rPr>
          <w:rFonts w:ascii="Arial" w:eastAsia="Calibri" w:hAnsi="Arial" w:cs="Arial"/>
          <w:color w:val="0099CC"/>
          <w:sz w:val="20"/>
          <w:szCs w:val="20"/>
          <w:lang w:eastAsia="en-US"/>
        </w:rPr>
        <w:t>al 1924 fu in Francia, 1° Violino a Marsiglia. Insegnante al Conservatorio di Praga. Autore di 2 Opere</w:t>
      </w:r>
      <w:r w:rsidR="005B7ADC" w:rsidRPr="00622663">
        <w:rPr>
          <w:rFonts w:ascii="Arial" w:eastAsia="Calibri" w:hAnsi="Arial" w:cs="Arial"/>
          <w:color w:val="0099CC"/>
          <w:sz w:val="20"/>
          <w:szCs w:val="20"/>
          <w:lang w:eastAsia="en-US"/>
        </w:rPr>
        <w:t xml:space="preserve"> e 4</w:t>
      </w:r>
      <w:r w:rsidRPr="00622663">
        <w:rPr>
          <w:rFonts w:ascii="Arial" w:eastAsia="Calibri" w:hAnsi="Arial" w:cs="Arial"/>
          <w:color w:val="0099CC"/>
          <w:sz w:val="20"/>
          <w:szCs w:val="20"/>
          <w:lang w:eastAsia="en-US"/>
        </w:rPr>
        <w:t xml:space="preserve"> Sinfonie</w:t>
      </w:r>
      <w:r w:rsidR="005B7ADC" w:rsidRPr="00622663">
        <w:rPr>
          <w:rFonts w:ascii="Arial" w:eastAsia="Calibri" w:hAnsi="Arial" w:cs="Arial"/>
          <w:color w:val="0099CC"/>
          <w:sz w:val="20"/>
          <w:szCs w:val="20"/>
          <w:lang w:eastAsia="en-US"/>
        </w:rPr>
        <w:t>.</w:t>
      </w:r>
    </w:p>
    <w:p w:rsidR="00D87496" w:rsidRPr="00622663" w:rsidRDefault="00D87496" w:rsidP="00582753">
      <w:pPr>
        <w:tabs>
          <w:tab w:val="left" w:pos="4253"/>
          <w:tab w:val="left" w:pos="4395"/>
        </w:tabs>
        <w:spacing w:before="120" w:line="276" w:lineRule="auto"/>
        <w:rPr>
          <w:rFonts w:ascii="Arial" w:hAnsi="Arial" w:cs="Arial"/>
        </w:rPr>
      </w:pPr>
      <w:r w:rsidRPr="00622663">
        <w:rPr>
          <w:rFonts w:ascii="Arial" w:hAnsi="Arial" w:cs="Arial"/>
        </w:rPr>
        <w:t>Adagio Elegiaco e Rondò, corno e pf. (1974).</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945A34" w:rsidRPr="00622663" w:rsidRDefault="00945A3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BASHMAKOV  Leonid</w:t>
      </w:r>
      <w:r w:rsidRPr="00622663">
        <w:rPr>
          <w:rFonts w:ascii="Arial" w:hAnsi="Arial" w:cs="Arial"/>
          <w:color w:val="0099CC"/>
          <w:u w:val="single"/>
        </w:rPr>
        <w:tab/>
        <w:t>Terijoki, 1.4.1</w:t>
      </w:r>
      <w:r w:rsidR="00F938DC" w:rsidRPr="00622663">
        <w:rPr>
          <w:rFonts w:ascii="Arial" w:hAnsi="Arial" w:cs="Arial"/>
          <w:color w:val="0099CC"/>
          <w:u w:val="single"/>
        </w:rPr>
        <w:t>9</w:t>
      </w:r>
      <w:r w:rsidRPr="00622663">
        <w:rPr>
          <w:rFonts w:ascii="Arial" w:hAnsi="Arial" w:cs="Arial"/>
          <w:color w:val="0099CC"/>
          <w:u w:val="single"/>
        </w:rPr>
        <w:t>27</w:t>
      </w:r>
    </w:p>
    <w:p w:rsidR="00945A34" w:rsidRPr="00622663" w:rsidRDefault="00945A3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insegnante e direttore d’orchestra finlandese. Studi all’Accademia Sibelius di Helsinki con </w:t>
      </w:r>
      <w:r w:rsidR="009C1DD2">
        <w:rPr>
          <w:rFonts w:ascii="Arial" w:hAnsi="Arial" w:cs="Arial"/>
          <w:color w:val="0099CC"/>
          <w:sz w:val="20"/>
          <w:szCs w:val="20"/>
        </w:rPr>
        <w:t xml:space="preserve"> </w:t>
      </w:r>
      <w:r w:rsidRPr="00622663">
        <w:rPr>
          <w:rFonts w:ascii="Arial" w:hAnsi="Arial" w:cs="Arial"/>
          <w:color w:val="0099CC"/>
          <w:sz w:val="20"/>
          <w:szCs w:val="20"/>
        </w:rPr>
        <w:t>Merikannon, direttore del Teatro di Tampere.</w:t>
      </w:r>
    </w:p>
    <w:p w:rsidR="00000CEC" w:rsidRPr="00622663" w:rsidRDefault="00A31CD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Largo per 12 ottoni, 4 corni, 4 tr</w:t>
      </w:r>
      <w:r w:rsidR="00000CEC" w:rsidRPr="00622663">
        <w:rPr>
          <w:b w:val="0"/>
          <w:color w:val="000000"/>
          <w:sz w:val="24"/>
          <w:szCs w:val="24"/>
        </w:rPr>
        <w:t>ombe</w:t>
      </w:r>
      <w:r w:rsidRPr="00622663">
        <w:rPr>
          <w:b w:val="0"/>
          <w:color w:val="000000"/>
          <w:sz w:val="24"/>
          <w:szCs w:val="24"/>
        </w:rPr>
        <w:t>. 3 tr</w:t>
      </w:r>
      <w:r w:rsidR="00000CEC" w:rsidRPr="00622663">
        <w:rPr>
          <w:b w:val="0"/>
          <w:color w:val="000000"/>
          <w:sz w:val="24"/>
          <w:szCs w:val="24"/>
        </w:rPr>
        <w:t>om</w:t>
      </w:r>
      <w:r w:rsidRPr="00622663">
        <w:rPr>
          <w:b w:val="0"/>
          <w:color w:val="000000"/>
          <w:sz w:val="24"/>
          <w:szCs w:val="24"/>
        </w:rPr>
        <w:t>b</w:t>
      </w:r>
      <w:r w:rsidR="00000CEC" w:rsidRPr="00622663">
        <w:rPr>
          <w:b w:val="0"/>
          <w:color w:val="000000"/>
          <w:sz w:val="24"/>
          <w:szCs w:val="24"/>
        </w:rPr>
        <w:t>oni e</w:t>
      </w:r>
      <w:r w:rsidRPr="00622663">
        <w:rPr>
          <w:b w:val="0"/>
          <w:color w:val="000000"/>
          <w:sz w:val="24"/>
          <w:szCs w:val="24"/>
        </w:rPr>
        <w:t xml:space="preserve"> tuba (7’).   </w:t>
      </w:r>
    </w:p>
    <w:p w:rsidR="00945A34" w:rsidRPr="00622663" w:rsidRDefault="00945A3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perc. archi (1992</w:t>
      </w:r>
      <w:r w:rsidR="00F938DC" w:rsidRPr="00622663">
        <w:rPr>
          <w:b w:val="0"/>
          <w:color w:val="000000"/>
          <w:sz w:val="24"/>
          <w:szCs w:val="24"/>
        </w:rPr>
        <w:t>, 15’</w:t>
      </w:r>
      <w:r w:rsidRPr="00622663">
        <w:rPr>
          <w:b w:val="0"/>
          <w:color w:val="000000"/>
          <w:sz w:val="24"/>
          <w:szCs w:val="24"/>
        </w:rPr>
        <w:t>).</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8652E3" w:rsidRPr="00622663" w:rsidRDefault="008652E3"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BASLER  Paul</w:t>
      </w:r>
      <w:r w:rsidRPr="00622663">
        <w:rPr>
          <w:b w:val="0"/>
          <w:color w:val="0099CC"/>
          <w:sz w:val="24"/>
          <w:szCs w:val="24"/>
          <w:u w:val="single"/>
        </w:rPr>
        <w:tab/>
        <w:t>Milwaukee, 1963</w:t>
      </w:r>
    </w:p>
    <w:p w:rsidR="008652E3" w:rsidRPr="00622663" w:rsidRDefault="008652E3"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w:t>
      </w:r>
      <w:r w:rsidR="00BD7A92" w:rsidRPr="00622663">
        <w:rPr>
          <w:b w:val="0"/>
          <w:color w:val="0099CC"/>
          <w:sz w:val="20"/>
          <w:szCs w:val="20"/>
        </w:rPr>
        <w:t xml:space="preserve">pianista, </w:t>
      </w:r>
      <w:r w:rsidRPr="00622663">
        <w:rPr>
          <w:b w:val="0"/>
          <w:color w:val="0099CC"/>
          <w:sz w:val="20"/>
          <w:szCs w:val="20"/>
        </w:rPr>
        <w:t>didatta e compositore americano</w:t>
      </w:r>
      <w:r w:rsidR="005865F5" w:rsidRPr="00622663">
        <w:rPr>
          <w:b w:val="0"/>
          <w:color w:val="0099CC"/>
          <w:sz w:val="20"/>
          <w:szCs w:val="20"/>
        </w:rPr>
        <w:t xml:space="preserve">, allievo di Purvis, Capps, Benjamin, Boda, Arel, </w:t>
      </w:r>
      <w:r w:rsidR="00000CEC" w:rsidRPr="00622663">
        <w:rPr>
          <w:b w:val="0"/>
          <w:color w:val="0099CC"/>
          <w:sz w:val="20"/>
          <w:szCs w:val="20"/>
        </w:rPr>
        <w:t xml:space="preserve">                  </w:t>
      </w:r>
      <w:r w:rsidR="005865F5" w:rsidRPr="00622663">
        <w:rPr>
          <w:b w:val="0"/>
          <w:color w:val="0099CC"/>
          <w:sz w:val="20"/>
          <w:szCs w:val="20"/>
        </w:rPr>
        <w:t>Downey</w:t>
      </w:r>
      <w:r w:rsidR="009C21A0" w:rsidRPr="00622663">
        <w:rPr>
          <w:b w:val="0"/>
          <w:color w:val="0099CC"/>
          <w:sz w:val="20"/>
          <w:szCs w:val="20"/>
        </w:rPr>
        <w:t xml:space="preserve">, Layton e Lassard. Insegnante </w:t>
      </w:r>
      <w:r w:rsidR="00880974" w:rsidRPr="00622663">
        <w:rPr>
          <w:b w:val="0"/>
          <w:color w:val="0099CC"/>
          <w:sz w:val="20"/>
          <w:szCs w:val="20"/>
        </w:rPr>
        <w:t xml:space="preserve">di </w:t>
      </w:r>
      <w:r w:rsidR="00261767" w:rsidRPr="00622663">
        <w:rPr>
          <w:b w:val="0"/>
          <w:color w:val="0099CC"/>
          <w:sz w:val="20"/>
          <w:szCs w:val="20"/>
        </w:rPr>
        <w:t xml:space="preserve">corno e </w:t>
      </w:r>
      <w:r w:rsidR="00880974" w:rsidRPr="00622663">
        <w:rPr>
          <w:b w:val="0"/>
          <w:color w:val="0099CC"/>
          <w:sz w:val="20"/>
          <w:szCs w:val="20"/>
        </w:rPr>
        <w:t xml:space="preserve">composizione </w:t>
      </w:r>
      <w:r w:rsidR="009C21A0" w:rsidRPr="00622663">
        <w:rPr>
          <w:b w:val="0"/>
          <w:color w:val="0099CC"/>
          <w:sz w:val="20"/>
          <w:szCs w:val="20"/>
        </w:rPr>
        <w:t xml:space="preserve">nelle Università della Florida, Carolina, </w:t>
      </w:r>
      <w:r w:rsidR="00000CEC" w:rsidRPr="00622663">
        <w:rPr>
          <w:b w:val="0"/>
          <w:color w:val="0099CC"/>
          <w:sz w:val="20"/>
          <w:szCs w:val="20"/>
        </w:rPr>
        <w:t xml:space="preserve">                  </w:t>
      </w:r>
      <w:r w:rsidR="009C21A0" w:rsidRPr="00622663">
        <w:rPr>
          <w:b w:val="0"/>
          <w:color w:val="0099CC"/>
          <w:sz w:val="20"/>
          <w:szCs w:val="20"/>
        </w:rPr>
        <w:t>New York</w:t>
      </w:r>
      <w:r w:rsidR="00880974" w:rsidRPr="00622663">
        <w:rPr>
          <w:b w:val="0"/>
          <w:color w:val="0099CC"/>
          <w:sz w:val="20"/>
          <w:szCs w:val="20"/>
        </w:rPr>
        <w:t>. H</w:t>
      </w:r>
      <w:r w:rsidR="009C21A0" w:rsidRPr="00622663">
        <w:rPr>
          <w:b w:val="0"/>
          <w:color w:val="0099CC"/>
          <w:sz w:val="20"/>
          <w:szCs w:val="20"/>
        </w:rPr>
        <w:t>a tenuto concerti in tutto il mondo.</w:t>
      </w:r>
    </w:p>
    <w:p w:rsidR="00C90664" w:rsidRPr="00622663" w:rsidRDefault="009C21A0"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u w:val="single"/>
        </w:rPr>
        <w:t>Corno solo</w:t>
      </w:r>
      <w:r w:rsidRPr="00622663">
        <w:rPr>
          <w:b w:val="0"/>
          <w:color w:val="000000"/>
          <w:sz w:val="24"/>
          <w:szCs w:val="24"/>
        </w:rPr>
        <w:t xml:space="preserve">:   </w:t>
      </w:r>
      <w:r w:rsidR="000F4B2A" w:rsidRPr="00622663">
        <w:rPr>
          <w:b w:val="0"/>
          <w:color w:val="000000"/>
          <w:sz w:val="24"/>
          <w:szCs w:val="24"/>
        </w:rPr>
        <w:t>Studi,</w:t>
      </w:r>
      <w:r w:rsidR="00C90664" w:rsidRPr="00622663">
        <w:rPr>
          <w:b w:val="0"/>
          <w:color w:val="000000"/>
          <w:sz w:val="24"/>
          <w:szCs w:val="24"/>
        </w:rPr>
        <w:t xml:space="preserve"> 2 volumi.</w:t>
      </w:r>
      <w:r w:rsidR="000F4B2A" w:rsidRPr="00622663">
        <w:rPr>
          <w:b w:val="0"/>
          <w:color w:val="000000"/>
          <w:sz w:val="24"/>
          <w:szCs w:val="24"/>
        </w:rPr>
        <w:t xml:space="preserve">Warm-Up.   </w:t>
      </w:r>
      <w:r w:rsidRPr="00622663">
        <w:rPr>
          <w:b w:val="0"/>
          <w:color w:val="000000"/>
          <w:sz w:val="24"/>
          <w:szCs w:val="24"/>
          <w:lang w:val="en-GB"/>
        </w:rPr>
        <w:t xml:space="preserve">5 Pezzi,   Son of Till,   Cantos,   Son of Till,   </w:t>
      </w:r>
    </w:p>
    <w:p w:rsidR="00C90664" w:rsidRPr="00622663" w:rsidRDefault="009C21A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Dance Fool, Dance!,   Triathlon,Marathon.</w:t>
      </w:r>
      <w:r w:rsidR="00173165" w:rsidRPr="00622663">
        <w:rPr>
          <w:b w:val="0"/>
          <w:color w:val="000000"/>
          <w:sz w:val="24"/>
          <w:szCs w:val="24"/>
          <w:lang w:val="en-GB"/>
        </w:rPr>
        <w:t xml:space="preserve">   </w:t>
      </w:r>
      <w:r w:rsidR="00012F94" w:rsidRPr="00622663">
        <w:rPr>
          <w:b w:val="0"/>
          <w:color w:val="000000"/>
          <w:sz w:val="24"/>
          <w:szCs w:val="24"/>
          <w:u w:val="single"/>
        </w:rPr>
        <w:t>Corno e pf</w:t>
      </w:r>
      <w:r w:rsidR="00012F94" w:rsidRPr="00622663">
        <w:rPr>
          <w:b w:val="0"/>
          <w:color w:val="000000"/>
          <w:sz w:val="24"/>
          <w:szCs w:val="24"/>
        </w:rPr>
        <w:t>.:   Divertimento,   Folksong,</w:t>
      </w:r>
    </w:p>
    <w:p w:rsidR="00C90664" w:rsidRPr="00622663" w:rsidRDefault="00410AC7"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US"/>
        </w:rPr>
        <w:t xml:space="preserve">Serenade,   </w:t>
      </w:r>
      <w:r w:rsidR="00012F94" w:rsidRPr="00622663">
        <w:rPr>
          <w:b w:val="0"/>
          <w:color w:val="000000"/>
          <w:sz w:val="24"/>
          <w:szCs w:val="24"/>
          <w:lang w:val="en-GB"/>
        </w:rPr>
        <w:t>3 Hymn Tune setting,   Canciones</w:t>
      </w:r>
      <w:r w:rsidR="00FE137A" w:rsidRPr="00622663">
        <w:rPr>
          <w:b w:val="0"/>
          <w:color w:val="000000"/>
          <w:sz w:val="24"/>
          <w:szCs w:val="24"/>
          <w:lang w:val="en-GB"/>
        </w:rPr>
        <w:t>,</w:t>
      </w:r>
      <w:r w:rsidRPr="00622663">
        <w:rPr>
          <w:b w:val="0"/>
          <w:color w:val="000000"/>
          <w:sz w:val="24"/>
          <w:szCs w:val="24"/>
          <w:lang w:val="en-GB"/>
        </w:rPr>
        <w:t>Folksong from the British Isles</w:t>
      </w:r>
      <w:r w:rsidR="00FE137A" w:rsidRPr="00622663">
        <w:rPr>
          <w:b w:val="0"/>
          <w:color w:val="000000"/>
          <w:sz w:val="24"/>
          <w:szCs w:val="24"/>
          <w:lang w:val="en-GB"/>
        </w:rPr>
        <w:t>,</w:t>
      </w:r>
    </w:p>
    <w:p w:rsidR="00C90664" w:rsidRPr="00622663" w:rsidRDefault="00410AC7"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GB"/>
        </w:rPr>
        <w:t>Dos Danzas.</w:t>
      </w:r>
      <w:r w:rsidR="00173165" w:rsidRPr="00622663">
        <w:rPr>
          <w:b w:val="0"/>
          <w:color w:val="000000"/>
          <w:sz w:val="24"/>
          <w:szCs w:val="24"/>
          <w:lang w:val="en-GB"/>
        </w:rPr>
        <w:t xml:space="preserve">   </w:t>
      </w:r>
      <w:r w:rsidR="00A41583" w:rsidRPr="00622663">
        <w:rPr>
          <w:b w:val="0"/>
          <w:color w:val="000000"/>
          <w:sz w:val="24"/>
          <w:szCs w:val="24"/>
          <w:u w:val="single"/>
          <w:lang w:val="en-US"/>
        </w:rPr>
        <w:t>2 corni</w:t>
      </w:r>
      <w:r w:rsidR="00A41583" w:rsidRPr="00622663">
        <w:rPr>
          <w:b w:val="0"/>
          <w:color w:val="000000"/>
          <w:sz w:val="24"/>
          <w:szCs w:val="24"/>
          <w:lang w:val="en-US"/>
        </w:rPr>
        <w:t xml:space="preserve">:  </w:t>
      </w:r>
      <w:r w:rsidR="00C57F96" w:rsidRPr="00622663">
        <w:rPr>
          <w:b w:val="0"/>
          <w:color w:val="000000"/>
          <w:sz w:val="24"/>
          <w:szCs w:val="24"/>
          <w:lang w:val="en-US"/>
        </w:rPr>
        <w:t xml:space="preserve">Ken Bitz, </w:t>
      </w:r>
      <w:r w:rsidR="00A41583" w:rsidRPr="00622663">
        <w:rPr>
          <w:b w:val="0"/>
          <w:color w:val="000000"/>
          <w:sz w:val="24"/>
          <w:szCs w:val="24"/>
          <w:lang w:val="en-US"/>
        </w:rPr>
        <w:t xml:space="preserve">  Harambee</w:t>
      </w:r>
      <w:r w:rsidR="00480ED5" w:rsidRPr="00622663">
        <w:rPr>
          <w:b w:val="0"/>
          <w:color w:val="000000"/>
          <w:sz w:val="24"/>
          <w:szCs w:val="24"/>
          <w:lang w:val="en-US"/>
        </w:rPr>
        <w:t>.</w:t>
      </w:r>
      <w:r w:rsidR="00173165" w:rsidRPr="00622663">
        <w:rPr>
          <w:b w:val="0"/>
          <w:color w:val="000000"/>
          <w:sz w:val="24"/>
          <w:szCs w:val="24"/>
          <w:lang w:val="en-US"/>
        </w:rPr>
        <w:t xml:space="preserve">   </w:t>
      </w:r>
      <w:r w:rsidR="00480ED5" w:rsidRPr="00622663">
        <w:rPr>
          <w:b w:val="0"/>
          <w:color w:val="000000"/>
          <w:sz w:val="24"/>
          <w:szCs w:val="24"/>
          <w:u w:val="single"/>
          <w:lang w:val="en-US"/>
        </w:rPr>
        <w:t>2 corni e pf</w:t>
      </w:r>
      <w:r w:rsidR="00480ED5" w:rsidRPr="00622663">
        <w:rPr>
          <w:b w:val="0"/>
          <w:color w:val="000000"/>
          <w:sz w:val="24"/>
          <w:szCs w:val="24"/>
          <w:lang w:val="en-US"/>
        </w:rPr>
        <w:t xml:space="preserve">.:   </w:t>
      </w:r>
      <w:r w:rsidR="00261767" w:rsidRPr="00622663">
        <w:rPr>
          <w:b w:val="0"/>
          <w:color w:val="000000"/>
          <w:sz w:val="24"/>
          <w:szCs w:val="24"/>
          <w:lang w:val="en-US"/>
        </w:rPr>
        <w:t xml:space="preserve">The Bill and Brice polka, </w:t>
      </w:r>
    </w:p>
    <w:p w:rsidR="00C90664" w:rsidRPr="00622663" w:rsidRDefault="00261767" w:rsidP="00582753">
      <w:pPr>
        <w:pStyle w:val="Titolo"/>
        <w:tabs>
          <w:tab w:val="left" w:pos="3969"/>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lastRenderedPageBreak/>
        <w:t>Lacrymosa</w:t>
      </w:r>
      <w:r w:rsidR="00480ED5" w:rsidRPr="00622663">
        <w:rPr>
          <w:b w:val="0"/>
          <w:color w:val="000000"/>
          <w:sz w:val="24"/>
          <w:szCs w:val="24"/>
        </w:rPr>
        <w:t>.</w:t>
      </w:r>
      <w:r w:rsidR="00480ED5" w:rsidRPr="00622663">
        <w:rPr>
          <w:b w:val="0"/>
          <w:color w:val="000000"/>
          <w:sz w:val="24"/>
          <w:szCs w:val="24"/>
          <w:u w:val="single"/>
        </w:rPr>
        <w:t>4 corni e pf</w:t>
      </w:r>
      <w:r w:rsidR="00480ED5" w:rsidRPr="00622663">
        <w:rPr>
          <w:b w:val="0"/>
          <w:color w:val="000000"/>
          <w:sz w:val="24"/>
          <w:szCs w:val="24"/>
        </w:rPr>
        <w:t xml:space="preserve">.:   Divertimento,   Dos Danzas.    </w:t>
      </w:r>
      <w:r w:rsidR="00480ED5" w:rsidRPr="00622663">
        <w:rPr>
          <w:b w:val="0"/>
          <w:color w:val="000000"/>
          <w:sz w:val="24"/>
          <w:szCs w:val="24"/>
          <w:u w:val="single"/>
          <w:lang w:val="en-US"/>
        </w:rPr>
        <w:t>5 corni</w:t>
      </w:r>
      <w:r w:rsidR="00480ED5" w:rsidRPr="00622663">
        <w:rPr>
          <w:b w:val="0"/>
          <w:color w:val="000000"/>
          <w:sz w:val="24"/>
          <w:szCs w:val="24"/>
          <w:lang w:val="en-US"/>
        </w:rPr>
        <w:t xml:space="preserve">:  Harambee.  </w:t>
      </w:r>
    </w:p>
    <w:p w:rsidR="00C90664" w:rsidRPr="00622663" w:rsidRDefault="00FE137A" w:rsidP="00582753">
      <w:pPr>
        <w:pStyle w:val="Titolo"/>
        <w:tabs>
          <w:tab w:val="left" w:pos="3969"/>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u w:val="single"/>
          <w:lang w:val="en-US"/>
        </w:rPr>
        <w:t>6 corni e pf</w:t>
      </w:r>
      <w:r w:rsidRPr="00622663">
        <w:rPr>
          <w:b w:val="0"/>
          <w:color w:val="000000"/>
          <w:sz w:val="24"/>
          <w:szCs w:val="24"/>
          <w:lang w:val="en-US"/>
        </w:rPr>
        <w:t xml:space="preserve">.:   </w:t>
      </w:r>
      <w:r w:rsidR="009631E8" w:rsidRPr="00622663">
        <w:rPr>
          <w:b w:val="0"/>
          <w:color w:val="000000"/>
          <w:sz w:val="24"/>
          <w:szCs w:val="24"/>
          <w:lang w:val="en-US"/>
        </w:rPr>
        <w:t xml:space="preserve">Canciones,   </w:t>
      </w:r>
      <w:r w:rsidR="00410AC7" w:rsidRPr="00622663">
        <w:rPr>
          <w:b w:val="0"/>
          <w:color w:val="000000"/>
          <w:sz w:val="24"/>
          <w:szCs w:val="24"/>
          <w:lang w:val="en-US"/>
        </w:rPr>
        <w:t>Serenade, Folksong,</w:t>
      </w:r>
      <w:r w:rsidRPr="00622663">
        <w:rPr>
          <w:b w:val="0"/>
          <w:color w:val="000000"/>
          <w:sz w:val="24"/>
          <w:szCs w:val="24"/>
          <w:lang w:val="en-US"/>
        </w:rPr>
        <w:t xml:space="preserve">   3 Pe</w:t>
      </w:r>
      <w:r w:rsidR="00410AC7" w:rsidRPr="00622663">
        <w:rPr>
          <w:b w:val="0"/>
          <w:color w:val="000000"/>
          <w:sz w:val="24"/>
          <w:szCs w:val="24"/>
          <w:lang w:val="en-US"/>
        </w:rPr>
        <w:t xml:space="preserve">zzi, </w:t>
      </w:r>
      <w:r w:rsidR="00410AC7" w:rsidRPr="00622663">
        <w:rPr>
          <w:b w:val="0"/>
          <w:color w:val="000000"/>
          <w:sz w:val="24"/>
          <w:szCs w:val="24"/>
          <w:lang w:val="en-GB"/>
        </w:rPr>
        <w:t>Folksong from the British Isles,</w:t>
      </w:r>
    </w:p>
    <w:p w:rsidR="00C90664" w:rsidRPr="00622663" w:rsidRDefault="00A41583"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Lacrymosa, </w:t>
      </w:r>
      <w:r w:rsidR="00173165" w:rsidRPr="00622663">
        <w:rPr>
          <w:b w:val="0"/>
          <w:color w:val="000000"/>
          <w:sz w:val="24"/>
          <w:szCs w:val="24"/>
        </w:rPr>
        <w:t xml:space="preserve">  </w:t>
      </w:r>
      <w:r w:rsidR="00FE137A" w:rsidRPr="00622663">
        <w:rPr>
          <w:b w:val="0"/>
          <w:color w:val="000000"/>
          <w:sz w:val="24"/>
          <w:szCs w:val="24"/>
        </w:rPr>
        <w:t>Canciones,   The Ascension.</w:t>
      </w:r>
      <w:r w:rsidR="00480ED5" w:rsidRPr="00622663">
        <w:rPr>
          <w:b w:val="0"/>
          <w:color w:val="000000"/>
          <w:sz w:val="24"/>
          <w:szCs w:val="24"/>
        </w:rPr>
        <w:t xml:space="preserve">   Jambo, per 16 corni.   </w:t>
      </w:r>
    </w:p>
    <w:p w:rsidR="00C90664" w:rsidRPr="00622663" w:rsidRDefault="00480ED5"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6 Bagatelle, per fagotto, corno e pf.</w:t>
      </w:r>
      <w:r w:rsidR="00173165" w:rsidRPr="00622663">
        <w:rPr>
          <w:b w:val="0"/>
          <w:color w:val="000000"/>
          <w:sz w:val="24"/>
          <w:szCs w:val="24"/>
        </w:rPr>
        <w:t xml:space="preserve">   </w:t>
      </w:r>
      <w:r w:rsidRPr="00622663">
        <w:rPr>
          <w:b w:val="0"/>
          <w:color w:val="000000"/>
          <w:sz w:val="24"/>
          <w:szCs w:val="24"/>
        </w:rPr>
        <w:t xml:space="preserve">Vocalize-Waltz, oboe, corno e pf.   </w:t>
      </w:r>
    </w:p>
    <w:p w:rsidR="00C90664" w:rsidRPr="00622663" w:rsidRDefault="00480ED5" w:rsidP="00582753">
      <w:pPr>
        <w:pStyle w:val="Titolo"/>
        <w:tabs>
          <w:tab w:val="left" w:pos="3969"/>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Vocalize-Waltz, </w:t>
      </w:r>
      <w:r w:rsidR="00C90664" w:rsidRPr="00622663">
        <w:rPr>
          <w:b w:val="0"/>
          <w:color w:val="000000"/>
          <w:sz w:val="24"/>
          <w:szCs w:val="24"/>
        </w:rPr>
        <w:t>s</w:t>
      </w:r>
      <w:r w:rsidRPr="00622663">
        <w:rPr>
          <w:b w:val="0"/>
          <w:color w:val="000000"/>
          <w:sz w:val="24"/>
          <w:szCs w:val="24"/>
        </w:rPr>
        <w:t>a</w:t>
      </w:r>
      <w:r w:rsidR="00C90664" w:rsidRPr="00622663">
        <w:rPr>
          <w:b w:val="0"/>
          <w:color w:val="000000"/>
          <w:sz w:val="24"/>
          <w:szCs w:val="24"/>
        </w:rPr>
        <w:t>ssofono</w:t>
      </w:r>
      <w:r w:rsidRPr="00622663">
        <w:rPr>
          <w:b w:val="0"/>
          <w:color w:val="000000"/>
          <w:sz w:val="24"/>
          <w:szCs w:val="24"/>
        </w:rPr>
        <w:t>, corno e pf.</w:t>
      </w:r>
      <w:r w:rsidR="00173165" w:rsidRPr="00622663">
        <w:rPr>
          <w:b w:val="0"/>
          <w:color w:val="000000"/>
          <w:sz w:val="24"/>
          <w:szCs w:val="24"/>
        </w:rPr>
        <w:t xml:space="preserve">   </w:t>
      </w:r>
      <w:r w:rsidR="00C90664" w:rsidRPr="00622663">
        <w:rPr>
          <w:b w:val="0"/>
          <w:color w:val="000000"/>
          <w:sz w:val="24"/>
          <w:szCs w:val="24"/>
          <w:lang w:val="en-US"/>
        </w:rPr>
        <w:t xml:space="preserve">Above the Wind, flauto, fagotto, corno e pf.    </w:t>
      </w:r>
    </w:p>
    <w:p w:rsidR="00636CCB" w:rsidRPr="00622663" w:rsidRDefault="00C90664"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Ken Bits, tromba e corno.</w:t>
      </w:r>
    </w:p>
    <w:p w:rsidR="00636CCB" w:rsidRPr="00622663" w:rsidRDefault="00636CCB" w:rsidP="00582753">
      <w:pPr>
        <w:pStyle w:val="Titolo"/>
        <w:tabs>
          <w:tab w:val="left" w:pos="3969"/>
          <w:tab w:val="left" w:pos="4253"/>
          <w:tab w:val="left" w:pos="4395"/>
        </w:tabs>
        <w:spacing w:before="120" w:after="0" w:line="276" w:lineRule="auto"/>
        <w:jc w:val="left"/>
        <w:outlineLvl w:val="9"/>
        <w:rPr>
          <w:b w:val="0"/>
          <w:color w:val="0099CC"/>
          <w:sz w:val="24"/>
          <w:szCs w:val="24"/>
        </w:rPr>
      </w:pPr>
    </w:p>
    <w:p w:rsidR="00DE4B0A" w:rsidRPr="001B5425" w:rsidRDefault="00DE4B0A" w:rsidP="00582753">
      <w:pPr>
        <w:pStyle w:val="Titolo"/>
        <w:tabs>
          <w:tab w:val="left" w:pos="4253"/>
          <w:tab w:val="left" w:pos="4395"/>
        </w:tabs>
        <w:spacing w:before="120" w:after="0" w:line="276" w:lineRule="auto"/>
        <w:jc w:val="left"/>
        <w:outlineLvl w:val="9"/>
        <w:rPr>
          <w:b w:val="0"/>
          <w:color w:val="0099CC"/>
          <w:sz w:val="24"/>
          <w:szCs w:val="24"/>
          <w:u w:val="single"/>
        </w:rPr>
      </w:pPr>
      <w:r w:rsidRPr="001B5425">
        <w:rPr>
          <w:b w:val="0"/>
          <w:color w:val="0099CC"/>
          <w:sz w:val="24"/>
          <w:szCs w:val="24"/>
          <w:u w:val="single"/>
        </w:rPr>
        <w:t>BASSETT  Leslie</w:t>
      </w:r>
      <w:r w:rsidRPr="001B5425">
        <w:rPr>
          <w:b w:val="0"/>
          <w:color w:val="0099CC"/>
          <w:sz w:val="24"/>
          <w:szCs w:val="24"/>
          <w:u w:val="single"/>
        </w:rPr>
        <w:tab/>
        <w:t>Hanford, 22.1.1923</w:t>
      </w:r>
      <w:r w:rsidR="005B733B" w:rsidRPr="001B5425">
        <w:rPr>
          <w:b w:val="0"/>
          <w:color w:val="0099CC"/>
          <w:sz w:val="24"/>
          <w:szCs w:val="24"/>
          <w:u w:val="single"/>
        </w:rPr>
        <w:t xml:space="preserve"> - Oakwood, 4.2.2016.</w:t>
      </w:r>
    </w:p>
    <w:p w:rsidR="00C27817" w:rsidRPr="001B5425" w:rsidRDefault="00C27817"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1B5425">
        <w:rPr>
          <w:rFonts w:ascii="Arial" w:hAnsi="Arial" w:cs="Arial"/>
          <w:color w:val="0099CC"/>
          <w:sz w:val="20"/>
          <w:szCs w:val="20"/>
        </w:rPr>
        <w:t xml:space="preserve">Compositore e trombonista americano, studi all’Università del Michigan con Lee Finney e Gerhard, </w:t>
      </w:r>
      <w:r w:rsidR="00BC08E6" w:rsidRPr="001B5425">
        <w:rPr>
          <w:rFonts w:ascii="Arial" w:hAnsi="Arial" w:cs="Arial"/>
          <w:color w:val="0099CC"/>
          <w:sz w:val="20"/>
          <w:szCs w:val="20"/>
        </w:rPr>
        <w:t xml:space="preserve">            </w:t>
      </w:r>
      <w:r w:rsidRPr="001B5425">
        <w:rPr>
          <w:rFonts w:ascii="Arial" w:hAnsi="Arial" w:cs="Arial"/>
          <w:color w:val="0099CC"/>
          <w:sz w:val="20"/>
          <w:szCs w:val="20"/>
        </w:rPr>
        <w:t>perfezionamento a Parigi con Honegger e N. Boulanger. Insegnante all’Università del Michigan.</w:t>
      </w:r>
      <w:r w:rsidR="00BC08E6" w:rsidRPr="001B5425">
        <w:rPr>
          <w:rFonts w:ascii="Arial" w:hAnsi="Arial" w:cs="Arial"/>
          <w:color w:val="0099CC"/>
          <w:sz w:val="20"/>
          <w:szCs w:val="20"/>
        </w:rPr>
        <w:t xml:space="preserve"> </w:t>
      </w:r>
      <w:r w:rsidRPr="001B5425">
        <w:rPr>
          <w:rFonts w:ascii="Arial" w:hAnsi="Arial" w:cs="Arial"/>
          <w:color w:val="0099CC"/>
          <w:sz w:val="20"/>
          <w:szCs w:val="20"/>
        </w:rPr>
        <w:t xml:space="preserve">Prix de Rome </w:t>
      </w:r>
      <w:r w:rsidR="00BC08E6" w:rsidRPr="001B5425">
        <w:rPr>
          <w:rFonts w:ascii="Arial" w:hAnsi="Arial" w:cs="Arial"/>
          <w:color w:val="0099CC"/>
          <w:sz w:val="20"/>
          <w:szCs w:val="20"/>
        </w:rPr>
        <w:t xml:space="preserve">                </w:t>
      </w:r>
      <w:r w:rsidRPr="001B5425">
        <w:rPr>
          <w:rFonts w:ascii="Arial" w:hAnsi="Arial" w:cs="Arial"/>
          <w:color w:val="0099CC"/>
          <w:sz w:val="20"/>
          <w:szCs w:val="20"/>
        </w:rPr>
        <w:t>nel 1963, Premio Pulitzer nel 1966, 2 Guggenheim nel 1974 e nel 1981.</w:t>
      </w:r>
    </w:p>
    <w:p w:rsidR="0023432F" w:rsidRPr="000D77C0" w:rsidRDefault="0023432F"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Music, per 4 corni (1974, 10’).   Sonata per corno e pf. </w:t>
      </w:r>
      <w:r w:rsidRPr="000D77C0">
        <w:rPr>
          <w:rFonts w:ascii="Arial" w:hAnsi="Arial" w:cs="Arial"/>
          <w:lang w:val="en-US"/>
        </w:rPr>
        <w:t>(1952, 12’).</w:t>
      </w:r>
    </w:p>
    <w:p w:rsidR="001B5425" w:rsidRPr="000D77C0" w:rsidRDefault="001B5425" w:rsidP="00582753">
      <w:pPr>
        <w:tabs>
          <w:tab w:val="left" w:pos="4253"/>
          <w:tab w:val="left" w:pos="4395"/>
        </w:tabs>
        <w:spacing w:before="120" w:line="276" w:lineRule="auto"/>
        <w:rPr>
          <w:rFonts w:ascii="Arial" w:hAnsi="Arial" w:cs="Arial"/>
          <w:lang w:val="en-US"/>
        </w:rPr>
      </w:pPr>
    </w:p>
    <w:p w:rsidR="001B5425" w:rsidRPr="001B5425" w:rsidRDefault="001B5425" w:rsidP="00582753">
      <w:pPr>
        <w:tabs>
          <w:tab w:val="left" w:pos="0"/>
          <w:tab w:val="left" w:pos="4253"/>
        </w:tabs>
        <w:spacing w:before="120" w:line="276" w:lineRule="auto"/>
        <w:rPr>
          <w:rFonts w:ascii="Arial" w:hAnsi="Arial" w:cs="Arial"/>
          <w:color w:val="0099CC"/>
          <w:sz w:val="22"/>
          <w:szCs w:val="22"/>
          <w:u w:val="single"/>
          <w:lang w:val="fr-FR"/>
        </w:rPr>
      </w:pPr>
      <w:r w:rsidRPr="001B5425">
        <w:rPr>
          <w:rFonts w:ascii="Arial" w:hAnsi="Arial" w:cs="Arial"/>
          <w:color w:val="0099CC"/>
          <w:u w:val="single"/>
          <w:lang w:val="fr-FR"/>
        </w:rPr>
        <w:t>BASTEAU  Jean François</w:t>
      </w:r>
      <w:r w:rsidRPr="001B5425">
        <w:rPr>
          <w:rFonts w:ascii="Arial" w:hAnsi="Arial" w:cs="Arial"/>
          <w:color w:val="0099CC"/>
          <w:u w:val="single"/>
          <w:lang w:val="fr-FR"/>
        </w:rPr>
        <w:tab/>
        <w:t>Basteau, 1961</w:t>
      </w:r>
    </w:p>
    <w:p w:rsidR="001B5425" w:rsidRPr="001B5425" w:rsidRDefault="001B5425" w:rsidP="00582753">
      <w:pPr>
        <w:tabs>
          <w:tab w:val="left" w:pos="0"/>
          <w:tab w:val="left" w:pos="4253"/>
        </w:tabs>
        <w:spacing w:before="120" w:line="276" w:lineRule="auto"/>
        <w:rPr>
          <w:rFonts w:ascii="Arial" w:hAnsi="Arial" w:cs="Arial"/>
          <w:color w:val="0099CC"/>
          <w:sz w:val="20"/>
          <w:szCs w:val="20"/>
          <w:lang w:val="fr-FR"/>
        </w:rPr>
      </w:pPr>
      <w:r w:rsidRPr="001B5425">
        <w:rPr>
          <w:rFonts w:ascii="Arial" w:hAnsi="Arial" w:cs="Arial"/>
          <w:color w:val="0099CC"/>
          <w:sz w:val="20"/>
          <w:szCs w:val="20"/>
          <w:lang w:val="fr-FR"/>
        </w:rPr>
        <w:t>Compositore francese.</w:t>
      </w:r>
    </w:p>
    <w:p w:rsidR="001B5425" w:rsidRPr="000D77C0" w:rsidRDefault="001B5425" w:rsidP="00582753">
      <w:pPr>
        <w:tabs>
          <w:tab w:val="left" w:pos="0"/>
          <w:tab w:val="left" w:pos="4253"/>
        </w:tabs>
        <w:spacing w:before="120" w:line="276" w:lineRule="auto"/>
        <w:rPr>
          <w:rFonts w:ascii="Arial" w:hAnsi="Arial" w:cs="Arial"/>
          <w:lang w:val="en-US"/>
        </w:rPr>
      </w:pPr>
      <w:r>
        <w:rPr>
          <w:rFonts w:ascii="Arial" w:hAnsi="Arial" w:cs="Arial"/>
        </w:rPr>
        <w:t xml:space="preserve">Corno e pf.   </w:t>
      </w:r>
      <w:r w:rsidRPr="000D77C0">
        <w:rPr>
          <w:rFonts w:ascii="Arial" w:hAnsi="Arial" w:cs="Arial"/>
          <w:lang w:val="en-US"/>
        </w:rPr>
        <w:t xml:space="preserve">Evasion,    Diamante blu.   </w:t>
      </w:r>
    </w:p>
    <w:p w:rsidR="001B5425" w:rsidRDefault="001B5425" w:rsidP="00582753">
      <w:pPr>
        <w:tabs>
          <w:tab w:val="left" w:pos="0"/>
          <w:tab w:val="left" w:pos="4253"/>
        </w:tabs>
        <w:spacing w:before="120" w:line="276" w:lineRule="auto"/>
        <w:rPr>
          <w:rFonts w:ascii="Arial" w:hAnsi="Arial" w:cs="Arial"/>
          <w:sz w:val="22"/>
          <w:szCs w:val="22"/>
          <w:u w:val="single"/>
          <w:lang w:val="fr-FR"/>
        </w:rPr>
      </w:pPr>
      <w:r>
        <w:rPr>
          <w:rFonts w:ascii="Arial" w:hAnsi="Arial" w:cs="Arial"/>
          <w:u w:val="single"/>
          <w:lang w:val="fr-FR"/>
        </w:rPr>
        <w:t>BASTEAU  Jean François</w:t>
      </w:r>
      <w:r>
        <w:rPr>
          <w:rFonts w:ascii="Arial" w:hAnsi="Arial" w:cs="Arial"/>
          <w:u w:val="single"/>
          <w:lang w:val="fr-FR"/>
        </w:rPr>
        <w:tab/>
        <w:t>Basteau, 1961</w:t>
      </w:r>
    </w:p>
    <w:p w:rsidR="001B5425" w:rsidRDefault="001B5425" w:rsidP="00582753">
      <w:pPr>
        <w:tabs>
          <w:tab w:val="left" w:pos="0"/>
          <w:tab w:val="left" w:pos="4253"/>
        </w:tabs>
        <w:spacing w:before="120" w:line="276" w:lineRule="auto"/>
        <w:rPr>
          <w:rFonts w:ascii="Arial" w:hAnsi="Arial" w:cs="Arial"/>
          <w:sz w:val="20"/>
          <w:szCs w:val="20"/>
          <w:lang w:val="fr-FR"/>
        </w:rPr>
      </w:pPr>
      <w:r>
        <w:rPr>
          <w:rFonts w:ascii="Arial" w:hAnsi="Arial" w:cs="Arial"/>
          <w:sz w:val="20"/>
          <w:szCs w:val="20"/>
          <w:lang w:val="fr-FR"/>
        </w:rPr>
        <w:t>Compositore francese.</w:t>
      </w:r>
    </w:p>
    <w:p w:rsidR="001B5425" w:rsidRDefault="001B5425" w:rsidP="00582753">
      <w:pPr>
        <w:tabs>
          <w:tab w:val="left" w:pos="0"/>
          <w:tab w:val="left" w:pos="4253"/>
        </w:tabs>
        <w:spacing w:before="120" w:line="276" w:lineRule="auto"/>
        <w:rPr>
          <w:rFonts w:ascii="Arial" w:hAnsi="Arial" w:cs="Arial"/>
        </w:rPr>
      </w:pPr>
      <w:r>
        <w:rPr>
          <w:rFonts w:ascii="Arial" w:hAnsi="Arial" w:cs="Arial"/>
        </w:rPr>
        <w:t xml:space="preserve">Evasion, corno e pf.   Diamante blu, corno e pf.   </w:t>
      </w:r>
    </w:p>
    <w:p w:rsidR="001B5425" w:rsidRDefault="001B5425" w:rsidP="00582753">
      <w:pPr>
        <w:tabs>
          <w:tab w:val="left" w:pos="0"/>
          <w:tab w:val="left" w:pos="4253"/>
        </w:tabs>
        <w:spacing w:before="120" w:line="276" w:lineRule="auto"/>
        <w:rPr>
          <w:rFonts w:ascii="Arial" w:hAnsi="Arial" w:cs="Arial"/>
          <w:u w:val="single"/>
          <w:lang w:val="fr-FR"/>
        </w:rPr>
      </w:pPr>
    </w:p>
    <w:p w:rsidR="00905896" w:rsidRPr="001B5425" w:rsidRDefault="00905896" w:rsidP="00582753">
      <w:pPr>
        <w:tabs>
          <w:tab w:val="left" w:pos="4253"/>
          <w:tab w:val="left" w:pos="4395"/>
        </w:tabs>
        <w:spacing w:before="120" w:line="276" w:lineRule="auto"/>
        <w:rPr>
          <w:rFonts w:ascii="Arial" w:hAnsi="Arial" w:cs="Arial"/>
          <w:color w:val="0099CC"/>
          <w:sz w:val="20"/>
          <w:szCs w:val="20"/>
          <w:lang w:eastAsia="en-US" w:bidi="en-US"/>
        </w:rPr>
      </w:pPr>
      <w:r w:rsidRPr="001B5425">
        <w:rPr>
          <w:rFonts w:ascii="Arial" w:hAnsi="Arial" w:cs="Arial"/>
          <w:color w:val="0099CC"/>
          <w:u w:val="single"/>
          <w:lang w:eastAsia="en-US" w:bidi="en-US"/>
        </w:rPr>
        <w:t xml:space="preserve">BAUM  Alfred </w:t>
      </w:r>
      <w:r w:rsidRPr="001B5425">
        <w:rPr>
          <w:rFonts w:ascii="Arial" w:hAnsi="Arial" w:cs="Arial"/>
          <w:color w:val="0099CC"/>
          <w:u w:val="single"/>
          <w:lang w:eastAsia="en-US" w:bidi="en-US"/>
        </w:rPr>
        <w:tab/>
        <w:t>Zurigo, 23.9.1904 - Dietlikon, 30.9.1993.</w:t>
      </w:r>
      <w:r w:rsidRPr="001B5425">
        <w:rPr>
          <w:rFonts w:ascii="Arial" w:hAnsi="Arial" w:cs="Arial"/>
          <w:color w:val="0099CC"/>
          <w:sz w:val="20"/>
          <w:szCs w:val="20"/>
          <w:lang w:eastAsia="en-US" w:bidi="en-US"/>
        </w:rPr>
        <w:t xml:space="preserve"> </w:t>
      </w:r>
    </w:p>
    <w:p w:rsidR="00905896" w:rsidRPr="001B5425" w:rsidRDefault="00905896" w:rsidP="00582753">
      <w:pPr>
        <w:tabs>
          <w:tab w:val="left" w:pos="4253"/>
          <w:tab w:val="left" w:pos="4395"/>
        </w:tabs>
        <w:spacing w:before="120" w:line="276" w:lineRule="auto"/>
        <w:rPr>
          <w:rFonts w:ascii="Arial" w:hAnsi="Arial" w:cs="Arial"/>
          <w:color w:val="0099CC"/>
          <w:sz w:val="20"/>
          <w:szCs w:val="20"/>
          <w:lang w:eastAsia="en-US" w:bidi="en-US"/>
        </w:rPr>
      </w:pPr>
      <w:r w:rsidRPr="001B5425">
        <w:rPr>
          <w:rFonts w:ascii="Arial" w:hAnsi="Arial" w:cs="Arial"/>
          <w:color w:val="0099CC"/>
          <w:sz w:val="20"/>
          <w:szCs w:val="20"/>
          <w:lang w:eastAsia="en-US" w:bidi="en-US"/>
        </w:rPr>
        <w:t>Compositore, pianista e organista Svizzero. Insegnante a Winterthur e Zurigo.</w:t>
      </w:r>
    </w:p>
    <w:p w:rsidR="00905896" w:rsidRPr="00622663" w:rsidRDefault="00905896" w:rsidP="00582753">
      <w:pPr>
        <w:tabs>
          <w:tab w:val="left" w:pos="4253"/>
          <w:tab w:val="left" w:pos="4395"/>
        </w:tabs>
        <w:spacing w:before="120" w:line="276" w:lineRule="auto"/>
        <w:rPr>
          <w:rFonts w:ascii="Arial" w:hAnsi="Arial" w:cs="Arial"/>
          <w:lang w:eastAsia="en-US" w:bidi="en-US"/>
        </w:rPr>
      </w:pPr>
      <w:r w:rsidRPr="00622663">
        <w:rPr>
          <w:rFonts w:ascii="Arial" w:hAnsi="Arial" w:cs="Arial"/>
          <w:lang w:eastAsia="en-US" w:bidi="en-US"/>
        </w:rPr>
        <w:t>Concerto per corno, percussioni e archi (1992).</w:t>
      </w:r>
    </w:p>
    <w:p w:rsidR="00905896" w:rsidRPr="00622663" w:rsidRDefault="00905896" w:rsidP="00582753">
      <w:pPr>
        <w:tabs>
          <w:tab w:val="left" w:pos="4253"/>
          <w:tab w:val="left" w:pos="4395"/>
        </w:tabs>
        <w:spacing w:before="120" w:line="276" w:lineRule="auto"/>
        <w:rPr>
          <w:rFonts w:ascii="Arial" w:hAnsi="Arial" w:cs="Arial"/>
          <w:color w:val="0099CC"/>
          <w:u w:val="single"/>
        </w:rPr>
      </w:pPr>
    </w:p>
    <w:p w:rsidR="00970E25" w:rsidRPr="00622663" w:rsidRDefault="00970E2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BAUMANN  Herbert</w:t>
      </w:r>
      <w:r w:rsidRPr="00622663">
        <w:rPr>
          <w:rFonts w:ascii="Arial" w:hAnsi="Arial" w:cs="Arial"/>
          <w:color w:val="0099CC"/>
          <w:u w:val="single"/>
        </w:rPr>
        <w:tab/>
        <w:t>Berlino, 31.7.1925</w:t>
      </w:r>
    </w:p>
    <w:p w:rsidR="00204121" w:rsidRPr="00622663" w:rsidRDefault="0020412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tedesco, allievo di Hoffer, Blacher e Celibidache all’Istututo Musicale Internazionale. Direttore nelle principali Orchestre della Germania, a Vienna e Zurigo. </w:t>
      </w:r>
      <w:r w:rsidR="0046594C" w:rsidRPr="00622663">
        <w:rPr>
          <w:rFonts w:ascii="Arial" w:hAnsi="Arial" w:cs="Arial"/>
          <w:color w:val="0099CC"/>
          <w:sz w:val="20"/>
          <w:szCs w:val="20"/>
        </w:rPr>
        <w:t xml:space="preserve">                                                     </w:t>
      </w:r>
      <w:r w:rsidRPr="00622663">
        <w:rPr>
          <w:rFonts w:ascii="Arial" w:hAnsi="Arial" w:cs="Arial"/>
          <w:color w:val="0099CC"/>
          <w:sz w:val="20"/>
          <w:szCs w:val="20"/>
        </w:rPr>
        <w:t>Noto è il suo balletto</w:t>
      </w:r>
      <w:r w:rsidR="00000CEC" w:rsidRPr="00622663">
        <w:rPr>
          <w:rFonts w:ascii="Arial" w:hAnsi="Arial" w:cs="Arial"/>
          <w:color w:val="0099CC"/>
          <w:sz w:val="20"/>
          <w:szCs w:val="20"/>
        </w:rPr>
        <w:t xml:space="preserve"> </w:t>
      </w:r>
      <w:r w:rsidRPr="00622663">
        <w:rPr>
          <w:rFonts w:ascii="Arial" w:hAnsi="Arial" w:cs="Arial"/>
          <w:color w:val="0099CC"/>
          <w:sz w:val="20"/>
          <w:szCs w:val="20"/>
        </w:rPr>
        <w:t>“Alice nel paese delle meraviglie”.</w:t>
      </w:r>
    </w:p>
    <w:p w:rsidR="00636CCB" w:rsidRPr="00622663" w:rsidRDefault="00970E2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Elegia per corno solo (1984).</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61150A" w:rsidRPr="00622663" w:rsidRDefault="0061150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BAUMANN  Hermann</w:t>
      </w:r>
      <w:r w:rsidR="00FE245D" w:rsidRPr="00622663">
        <w:rPr>
          <w:b w:val="0"/>
          <w:color w:val="0099CC"/>
          <w:sz w:val="24"/>
          <w:szCs w:val="24"/>
          <w:u w:val="single"/>
        </w:rPr>
        <w:tab/>
        <w:t>Amburgo, 1.8.1934</w:t>
      </w:r>
    </w:p>
    <w:p w:rsidR="00FE245D" w:rsidRPr="00622663" w:rsidRDefault="00FE245D"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concertista e compositore tedesco, allievo di Huth. Stabile nelle orchestre di Dortmund e </w:t>
      </w:r>
      <w:r w:rsidR="00000CEC" w:rsidRPr="00622663">
        <w:rPr>
          <w:b w:val="0"/>
          <w:color w:val="0099CC"/>
          <w:sz w:val="20"/>
          <w:szCs w:val="20"/>
        </w:rPr>
        <w:t xml:space="preserve">                       </w:t>
      </w:r>
      <w:r w:rsidRPr="00622663">
        <w:rPr>
          <w:b w:val="0"/>
          <w:color w:val="0099CC"/>
          <w:sz w:val="20"/>
          <w:szCs w:val="20"/>
        </w:rPr>
        <w:t>Stoccarda.</w:t>
      </w:r>
      <w:r w:rsidR="006C7F39" w:rsidRPr="00622663">
        <w:rPr>
          <w:b w:val="0"/>
          <w:color w:val="0099CC"/>
          <w:sz w:val="20"/>
          <w:szCs w:val="20"/>
        </w:rPr>
        <w:t xml:space="preserve"> Concertista in tutto il mondo, specializzato in particolare nei concerti per corno di Mozart.</w:t>
      </w:r>
    </w:p>
    <w:p w:rsidR="0061150A" w:rsidRPr="00622663" w:rsidRDefault="00FE245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Fantasia di Rossini per corno solo.</w:t>
      </w:r>
    </w:p>
    <w:p w:rsidR="00905896" w:rsidRPr="00622663" w:rsidRDefault="00905896" w:rsidP="00582753">
      <w:pPr>
        <w:tabs>
          <w:tab w:val="left" w:pos="4253"/>
          <w:tab w:val="left" w:pos="4395"/>
        </w:tabs>
        <w:spacing w:before="120" w:line="276" w:lineRule="auto"/>
        <w:rPr>
          <w:rFonts w:ascii="Arial" w:hAnsi="Arial" w:cs="Arial"/>
          <w:color w:val="0099CC"/>
          <w:u w:val="single"/>
        </w:rPr>
      </w:pPr>
    </w:p>
    <w:p w:rsidR="00391B22" w:rsidRPr="00622663" w:rsidRDefault="00391B2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BAUMANN  Max</w:t>
      </w:r>
      <w:r w:rsidRPr="00622663">
        <w:rPr>
          <w:rFonts w:ascii="Arial" w:hAnsi="Arial" w:cs="Arial"/>
          <w:color w:val="0099CC"/>
          <w:u w:val="single"/>
        </w:rPr>
        <w:tab/>
        <w:t>Kronach, 20.11.1917 - Berlino, 17.7.1999.</w:t>
      </w:r>
    </w:p>
    <w:p w:rsidR="006C7F39" w:rsidRPr="00622663" w:rsidRDefault="003E697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pianista e didatta tedesco, allievo di Noetel e Blacher al Conservatorio di Berlino. Max Reger </w:t>
      </w:r>
      <w:r w:rsidR="00000CEC" w:rsidRPr="00622663">
        <w:rPr>
          <w:rFonts w:ascii="Arial" w:hAnsi="Arial" w:cs="Arial"/>
          <w:color w:val="0099CC"/>
        </w:rPr>
        <w:t xml:space="preserve">                  </w:t>
      </w:r>
      <w:r w:rsidRPr="00622663">
        <w:rPr>
          <w:rFonts w:ascii="Arial" w:hAnsi="Arial" w:cs="Arial"/>
          <w:color w:val="0099CC"/>
        </w:rPr>
        <w:t xml:space="preserve">era amico del padre. Insegnante di composizione al Conservatorio di Berlino dal 1951. </w:t>
      </w:r>
    </w:p>
    <w:p w:rsidR="00391B22" w:rsidRPr="00622663" w:rsidRDefault="009150E5"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Concertino per corno e orch. op. 119 (1989).</w:t>
      </w:r>
    </w:p>
    <w:p w:rsidR="00636CCB" w:rsidRPr="00622663" w:rsidRDefault="00636CCB" w:rsidP="00582753">
      <w:pPr>
        <w:pStyle w:val="Corpotesto"/>
        <w:tabs>
          <w:tab w:val="left" w:pos="4253"/>
          <w:tab w:val="left" w:pos="4395"/>
        </w:tabs>
        <w:spacing w:before="120" w:after="0" w:line="276" w:lineRule="auto"/>
        <w:rPr>
          <w:rFonts w:ascii="Arial" w:hAnsi="Arial" w:cs="Arial"/>
          <w:color w:val="000000"/>
          <w:sz w:val="24"/>
          <w:szCs w:val="24"/>
        </w:rPr>
      </w:pPr>
    </w:p>
    <w:p w:rsidR="00A50521" w:rsidRPr="00622663" w:rsidRDefault="00A5052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BAVICCHI  John</w:t>
      </w:r>
      <w:r w:rsidRPr="00622663">
        <w:rPr>
          <w:rFonts w:ascii="Arial" w:hAnsi="Arial" w:cs="Arial"/>
          <w:color w:val="0099CC"/>
          <w:u w:val="single"/>
        </w:rPr>
        <w:tab/>
        <w:t>Dedham, 25.4.1922</w:t>
      </w:r>
    </w:p>
    <w:p w:rsidR="00A50521" w:rsidRPr="00622663" w:rsidRDefault="00A5052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Sompositore americano, studi al Conservatorio del New England con Piston e Gombosi. Insegnante di </w:t>
      </w:r>
      <w:r w:rsidR="00000CEC" w:rsidRPr="00622663">
        <w:rPr>
          <w:rFonts w:ascii="Arial" w:hAnsi="Arial" w:cs="Arial"/>
          <w:color w:val="0099CC"/>
          <w:sz w:val="20"/>
          <w:szCs w:val="20"/>
        </w:rPr>
        <w:t xml:space="preserve">                          </w:t>
      </w:r>
      <w:r w:rsidRPr="00622663">
        <w:rPr>
          <w:rFonts w:ascii="Arial" w:hAnsi="Arial" w:cs="Arial"/>
          <w:color w:val="0099CC"/>
          <w:sz w:val="20"/>
          <w:szCs w:val="20"/>
        </w:rPr>
        <w:t>Direzione</w:t>
      </w:r>
      <w:r w:rsidR="00000CEC" w:rsidRPr="00622663">
        <w:rPr>
          <w:rFonts w:ascii="Arial" w:hAnsi="Arial" w:cs="Arial"/>
          <w:color w:val="0099CC"/>
          <w:sz w:val="20"/>
          <w:szCs w:val="20"/>
        </w:rPr>
        <w:t xml:space="preserve"> </w:t>
      </w:r>
      <w:r w:rsidRPr="00622663">
        <w:rPr>
          <w:rFonts w:ascii="Arial" w:hAnsi="Arial" w:cs="Arial"/>
          <w:color w:val="0099CC"/>
          <w:sz w:val="20"/>
          <w:szCs w:val="20"/>
        </w:rPr>
        <w:t>d’orchestra e Composizione al Berklee College of Music.</w:t>
      </w:r>
    </w:p>
    <w:p w:rsidR="00636CCB" w:rsidRPr="00622663" w:rsidRDefault="00A50521"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Music per corno e pf. (1980, 7’).</w:t>
      </w:r>
      <w:r w:rsidR="00884225" w:rsidRPr="00622663">
        <w:rPr>
          <w:rFonts w:ascii="Arial" w:hAnsi="Arial" w:cs="Arial"/>
          <w:sz w:val="24"/>
          <w:szCs w:val="24"/>
        </w:rPr>
        <w:t xml:space="preserve">   Trittico, op. 98, per insieme di corni (1987, 18’).</w:t>
      </w:r>
    </w:p>
    <w:p w:rsidR="00636CCB" w:rsidRPr="00622663" w:rsidRDefault="00636CCB" w:rsidP="00582753">
      <w:pPr>
        <w:pStyle w:val="Corpotesto"/>
        <w:tabs>
          <w:tab w:val="left" w:pos="4253"/>
          <w:tab w:val="left" w:pos="4395"/>
        </w:tabs>
        <w:spacing w:before="120" w:after="0" w:line="276" w:lineRule="auto"/>
        <w:rPr>
          <w:rFonts w:ascii="Arial" w:hAnsi="Arial" w:cs="Arial"/>
          <w:sz w:val="24"/>
          <w:szCs w:val="24"/>
        </w:rPr>
      </w:pPr>
    </w:p>
    <w:p w:rsidR="0082354E" w:rsidRPr="00622663" w:rsidRDefault="0082354E" w:rsidP="00582753">
      <w:pPr>
        <w:pStyle w:val="Corpotesto"/>
        <w:tabs>
          <w:tab w:val="left" w:pos="4253"/>
          <w:tab w:val="left" w:pos="4395"/>
        </w:tabs>
        <w:spacing w:before="120" w:after="0" w:line="276" w:lineRule="auto"/>
        <w:rPr>
          <w:rFonts w:ascii="Arial" w:hAnsi="Arial" w:cs="Arial"/>
          <w:bCs/>
          <w:color w:val="0099CC"/>
          <w:sz w:val="24"/>
          <w:u w:val="single"/>
          <w:lang w:val="en-US"/>
        </w:rPr>
      </w:pPr>
      <w:r w:rsidRPr="00622663">
        <w:rPr>
          <w:rFonts w:ascii="Arial" w:hAnsi="Arial" w:cs="Arial"/>
          <w:bCs/>
          <w:color w:val="0099CC"/>
          <w:sz w:val="24"/>
          <w:u w:val="single"/>
          <w:lang w:val="en-US"/>
        </w:rPr>
        <w:t>BAX  Sir Arnold</w:t>
      </w:r>
      <w:r w:rsidRPr="00622663">
        <w:rPr>
          <w:rFonts w:ascii="Arial" w:hAnsi="Arial" w:cs="Arial"/>
          <w:bCs/>
          <w:color w:val="0099CC"/>
          <w:sz w:val="24"/>
          <w:u w:val="single"/>
          <w:lang w:val="en-US"/>
        </w:rPr>
        <w:tab/>
        <w:t>Londra, 8.11.1883 - Cork, 3.10.1953.</w:t>
      </w:r>
    </w:p>
    <w:p w:rsidR="00A91F55" w:rsidRPr="00622663" w:rsidRDefault="00881D6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bCs/>
          <w:color w:val="0099CC"/>
        </w:rPr>
        <w:t xml:space="preserve">Compositore e letterato inglese, dal 1900 alla Royal Academy di Londra, allievo di Corder e Matthay. </w:t>
      </w:r>
      <w:r w:rsidR="00000CEC" w:rsidRPr="00622663">
        <w:rPr>
          <w:rFonts w:ascii="Arial" w:hAnsi="Arial" w:cs="Arial"/>
          <w:bCs/>
          <w:color w:val="0099CC"/>
        </w:rPr>
        <w:t xml:space="preserve">                      </w:t>
      </w:r>
      <w:r w:rsidRPr="00622663">
        <w:rPr>
          <w:rFonts w:ascii="Arial" w:hAnsi="Arial" w:cs="Arial"/>
          <w:bCs/>
          <w:color w:val="0099CC"/>
        </w:rPr>
        <w:t xml:space="preserve">Nel 1942, fu nominato “Master of the King’s Music”. Nella sua musica, di stile romantico-impressionista, </w:t>
      </w:r>
      <w:r w:rsidR="00000CEC" w:rsidRPr="00622663">
        <w:rPr>
          <w:rFonts w:ascii="Arial" w:hAnsi="Arial" w:cs="Arial"/>
          <w:bCs/>
          <w:color w:val="0099CC"/>
        </w:rPr>
        <w:t xml:space="preserve">                </w:t>
      </w:r>
      <w:r w:rsidRPr="00622663">
        <w:rPr>
          <w:rFonts w:ascii="Arial" w:hAnsi="Arial" w:cs="Arial"/>
          <w:bCs/>
          <w:color w:val="0099CC"/>
        </w:rPr>
        <w:t xml:space="preserve">una forte influenza celtica. Inoltre era notevole orchestratore, un “Ravel inglese”. </w:t>
      </w:r>
      <w:r w:rsidR="00A91F55" w:rsidRPr="00622663">
        <w:rPr>
          <w:rFonts w:ascii="Arial" w:hAnsi="Arial" w:cs="Arial"/>
          <w:color w:val="0099CC"/>
        </w:rPr>
        <w:t>Per maggiori informazioni sull'autore, vedi "Passeggiando con la Musica", scaricabile dal sito: mariodemolli.com</w:t>
      </w:r>
    </w:p>
    <w:p w:rsidR="00BC08E6" w:rsidRDefault="00F149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An Irish Elegy, cor. ing. corno, arpa, archi (1917).</w:t>
      </w:r>
      <w:r w:rsidR="00BC08E6">
        <w:rPr>
          <w:b w:val="0"/>
          <w:color w:val="000000"/>
          <w:sz w:val="24"/>
          <w:szCs w:val="24"/>
          <w:lang w:val="en-GB"/>
        </w:rPr>
        <w:t xml:space="preserve">   </w:t>
      </w:r>
      <w:r w:rsidRPr="00622663">
        <w:rPr>
          <w:b w:val="0"/>
          <w:color w:val="000000"/>
          <w:sz w:val="24"/>
          <w:szCs w:val="24"/>
        </w:rPr>
        <w:t>Ottetto</w:t>
      </w:r>
      <w:r w:rsidR="003E2313" w:rsidRPr="00622663">
        <w:rPr>
          <w:b w:val="0"/>
          <w:color w:val="000000"/>
          <w:sz w:val="24"/>
          <w:szCs w:val="24"/>
        </w:rPr>
        <w:t>, c</w:t>
      </w:r>
      <w:r w:rsidR="009D0C4F" w:rsidRPr="00622663">
        <w:rPr>
          <w:b w:val="0"/>
          <w:color w:val="000000"/>
          <w:sz w:val="24"/>
          <w:szCs w:val="24"/>
        </w:rPr>
        <w:t xml:space="preserve">orno, </w:t>
      </w:r>
      <w:r w:rsidR="00A96044" w:rsidRPr="00622663">
        <w:rPr>
          <w:b w:val="0"/>
          <w:color w:val="000000"/>
          <w:sz w:val="24"/>
          <w:szCs w:val="24"/>
        </w:rPr>
        <w:t xml:space="preserve">pf. e 6 </w:t>
      </w:r>
      <w:r w:rsidR="009D0C4F" w:rsidRPr="00622663">
        <w:rPr>
          <w:b w:val="0"/>
          <w:color w:val="000000"/>
          <w:sz w:val="24"/>
          <w:szCs w:val="24"/>
        </w:rPr>
        <w:t>archi (1934</w:t>
      </w:r>
      <w:r w:rsidR="003E2313" w:rsidRPr="00622663">
        <w:rPr>
          <w:b w:val="0"/>
          <w:color w:val="000000"/>
          <w:sz w:val="24"/>
          <w:szCs w:val="24"/>
        </w:rPr>
        <w:t>, 16’10</w:t>
      </w:r>
      <w:r w:rsidR="009D0C4F" w:rsidRPr="00622663">
        <w:rPr>
          <w:b w:val="0"/>
          <w:color w:val="000000"/>
          <w:sz w:val="24"/>
          <w:szCs w:val="24"/>
        </w:rPr>
        <w:t>).</w:t>
      </w:r>
      <w:r w:rsidR="00000CEC" w:rsidRPr="00622663">
        <w:rPr>
          <w:b w:val="0"/>
          <w:color w:val="000000"/>
          <w:sz w:val="24"/>
          <w:szCs w:val="24"/>
        </w:rPr>
        <w:t xml:space="preserve">   </w:t>
      </w:r>
    </w:p>
    <w:p w:rsidR="00F97F47" w:rsidRPr="00CC08A4" w:rsidRDefault="00F97F47"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Concertante per corno ingl. corno e cl. </w:t>
      </w:r>
      <w:r w:rsidRPr="00CC08A4">
        <w:rPr>
          <w:b w:val="0"/>
          <w:color w:val="000000"/>
          <w:sz w:val="24"/>
          <w:szCs w:val="24"/>
          <w:lang w:val="en-US"/>
        </w:rPr>
        <w:t>(1948).</w:t>
      </w:r>
    </w:p>
    <w:p w:rsidR="00CB6D8C" w:rsidRPr="00CC08A4" w:rsidRDefault="00CB6D8C" w:rsidP="00582753">
      <w:pPr>
        <w:pStyle w:val="Titolo"/>
        <w:tabs>
          <w:tab w:val="left" w:pos="4253"/>
          <w:tab w:val="left" w:pos="4395"/>
        </w:tabs>
        <w:spacing w:before="120" w:after="0" w:line="276" w:lineRule="auto"/>
        <w:jc w:val="left"/>
        <w:outlineLvl w:val="9"/>
        <w:rPr>
          <w:b w:val="0"/>
          <w:color w:val="000000"/>
          <w:sz w:val="24"/>
          <w:szCs w:val="24"/>
          <w:lang w:val="en-US"/>
        </w:rPr>
      </w:pPr>
    </w:p>
    <w:p w:rsidR="00CB6D8C" w:rsidRPr="00CC08A4" w:rsidRDefault="00CB6D8C" w:rsidP="00582753">
      <w:pPr>
        <w:tabs>
          <w:tab w:val="left" w:pos="4253"/>
          <w:tab w:val="left" w:pos="4395"/>
        </w:tabs>
        <w:spacing w:before="120" w:line="276" w:lineRule="auto"/>
        <w:rPr>
          <w:rFonts w:ascii="Arial" w:hAnsi="Arial" w:cs="Arial"/>
          <w:color w:val="0099CC"/>
          <w:u w:val="single"/>
          <w:lang w:val="en-US"/>
        </w:rPr>
      </w:pPr>
      <w:r w:rsidRPr="00CC08A4">
        <w:rPr>
          <w:rFonts w:ascii="Arial" w:hAnsi="Arial" w:cs="Arial"/>
          <w:color w:val="0099CC"/>
          <w:u w:val="single"/>
          <w:lang w:val="en-US"/>
        </w:rPr>
        <w:t>BAZANT  Jaromir</w:t>
      </w:r>
      <w:r w:rsidRPr="00CC08A4">
        <w:rPr>
          <w:rFonts w:ascii="Arial" w:hAnsi="Arial" w:cs="Arial"/>
          <w:color w:val="0099CC"/>
          <w:u w:val="single"/>
          <w:lang w:val="en-US"/>
        </w:rPr>
        <w:tab/>
      </w:r>
      <w:r w:rsidRPr="00CC08A4">
        <w:rPr>
          <w:rFonts w:ascii="Arial" w:hAnsi="Arial" w:cs="Arial"/>
          <w:bCs/>
          <w:color w:val="0099CC"/>
          <w:u w:val="single"/>
          <w:lang w:val="en-US"/>
        </w:rPr>
        <w:t xml:space="preserve">Krasny Dvur, 8.8.1926 </w:t>
      </w:r>
      <w:r w:rsidRPr="00CC08A4">
        <w:rPr>
          <w:rFonts w:ascii="Arial" w:hAnsi="Arial" w:cs="Arial"/>
          <w:color w:val="0099CC"/>
          <w:u w:val="single"/>
          <w:lang w:val="en-US"/>
        </w:rPr>
        <w:t>- Plzen, 2.5.2009.</w:t>
      </w:r>
    </w:p>
    <w:p w:rsidR="004D70FA" w:rsidRPr="00622663" w:rsidRDefault="004D70FA" w:rsidP="00582753">
      <w:pPr>
        <w:pStyle w:val="Corpotesto"/>
        <w:tabs>
          <w:tab w:val="left" w:pos="4253"/>
          <w:tab w:val="left" w:pos="4395"/>
          <w:tab w:val="left" w:pos="9923"/>
        </w:tabs>
        <w:spacing w:before="120" w:after="0" w:line="276" w:lineRule="auto"/>
        <w:rPr>
          <w:rFonts w:ascii="Arial" w:hAnsi="Arial" w:cs="Arial"/>
          <w:bCs/>
          <w:color w:val="0099CC"/>
        </w:rPr>
      </w:pPr>
      <w:r w:rsidRPr="00622663">
        <w:rPr>
          <w:rFonts w:ascii="Arial" w:hAnsi="Arial" w:cs="Arial"/>
          <w:color w:val="0099CC"/>
        </w:rPr>
        <w:t xml:space="preserve">Compositore, pianista e oboista céco, allievo al Conservatorio di Praga di Hlobil, Krejci, Kabelakova, </w:t>
      </w:r>
      <w:r w:rsidR="00000CEC" w:rsidRPr="00622663">
        <w:rPr>
          <w:rFonts w:ascii="Arial" w:hAnsi="Arial" w:cs="Arial"/>
          <w:color w:val="0099CC"/>
        </w:rPr>
        <w:t xml:space="preserve">                   </w:t>
      </w:r>
      <w:r w:rsidRPr="00622663">
        <w:rPr>
          <w:rFonts w:ascii="Arial" w:hAnsi="Arial" w:cs="Arial"/>
          <w:color w:val="0099CC"/>
        </w:rPr>
        <w:t xml:space="preserve">Borkovec, Dobias, Pauer. Autore di un trattato di improvvisazione pianistica. Chi suona la fisarmonica </w:t>
      </w:r>
      <w:r w:rsidR="00000CEC" w:rsidRPr="00622663">
        <w:rPr>
          <w:rFonts w:ascii="Arial" w:hAnsi="Arial" w:cs="Arial"/>
          <w:color w:val="0099CC"/>
        </w:rPr>
        <w:t xml:space="preserve">                   </w:t>
      </w:r>
      <w:r w:rsidRPr="00622663">
        <w:rPr>
          <w:rFonts w:ascii="Arial" w:hAnsi="Arial" w:cs="Arial"/>
          <w:color w:val="0099CC"/>
        </w:rPr>
        <w:t>troverà molti brani per lo strumento composti da questo compositore.</w:t>
      </w:r>
    </w:p>
    <w:p w:rsidR="004D70FA" w:rsidRPr="00622663" w:rsidRDefault="004D70FA" w:rsidP="00582753">
      <w:pPr>
        <w:tabs>
          <w:tab w:val="left" w:pos="4253"/>
          <w:tab w:val="left" w:pos="4395"/>
        </w:tabs>
        <w:spacing w:before="120" w:line="276" w:lineRule="auto"/>
        <w:rPr>
          <w:rFonts w:ascii="Arial" w:hAnsi="Arial" w:cs="Arial"/>
        </w:rPr>
      </w:pPr>
      <w:r w:rsidRPr="00622663">
        <w:rPr>
          <w:rFonts w:ascii="Arial" w:hAnsi="Arial" w:cs="Arial"/>
          <w:vanish/>
        </w:rPr>
        <w:t>Divertimento pro dechové a bicí nástroje, op.14 (1960), ČR Plzeň 11'Concerto dramatico pro housle a orchestr, op.Osvobození Prahy 1945 - symfonická předehra, op.Koncert pro lesní roh a orchestr, op.</w:t>
      </w:r>
      <w:r w:rsidRPr="00622663">
        <w:rPr>
          <w:rFonts w:ascii="Arial" w:hAnsi="Arial" w:cs="Arial"/>
        </w:rPr>
        <w:t xml:space="preserve">Concerto per corno e orchestra, op. </w:t>
      </w:r>
      <w:r w:rsidRPr="00622663">
        <w:rPr>
          <w:rFonts w:ascii="Arial" w:hAnsi="Arial" w:cs="Arial"/>
          <w:vanish/>
        </w:rPr>
        <w:t>61 (1987) 22'</w:t>
      </w:r>
      <w:r w:rsidRPr="00622663">
        <w:rPr>
          <w:rFonts w:ascii="Arial" w:hAnsi="Arial" w:cs="Arial"/>
        </w:rPr>
        <w:t xml:space="preserve"> 61 (1987, 22’).</w:t>
      </w:r>
    </w:p>
    <w:p w:rsidR="004D70FA" w:rsidRPr="00622663" w:rsidRDefault="004D70FA" w:rsidP="00582753">
      <w:pPr>
        <w:tabs>
          <w:tab w:val="left" w:pos="4253"/>
          <w:tab w:val="left" w:pos="4395"/>
        </w:tabs>
        <w:spacing w:before="120" w:line="276" w:lineRule="auto"/>
        <w:rPr>
          <w:rFonts w:ascii="Arial" w:hAnsi="Arial" w:cs="Arial"/>
        </w:rPr>
      </w:pPr>
    </w:p>
    <w:p w:rsidR="009D0C4F" w:rsidRPr="00622663" w:rsidRDefault="009D0C4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BAZELON  Irwin</w:t>
      </w:r>
      <w:r w:rsidRPr="00622663">
        <w:rPr>
          <w:rFonts w:ascii="Arial" w:hAnsi="Arial" w:cs="Arial"/>
          <w:color w:val="0099CC"/>
          <w:u w:val="single"/>
        </w:rPr>
        <w:tab/>
        <w:t xml:space="preserve">Evanston, 4.6.1922 </w:t>
      </w:r>
      <w:r w:rsidR="00E41A92">
        <w:rPr>
          <w:rFonts w:ascii="Arial" w:hAnsi="Arial" w:cs="Arial"/>
          <w:color w:val="0099CC"/>
          <w:u w:val="single"/>
        </w:rPr>
        <w:t>-</w:t>
      </w:r>
      <w:r w:rsidRPr="00622663">
        <w:rPr>
          <w:rFonts w:ascii="Arial" w:hAnsi="Arial" w:cs="Arial"/>
          <w:color w:val="0099CC"/>
          <w:u w:val="single"/>
        </w:rPr>
        <w:t xml:space="preserve"> </w:t>
      </w:r>
      <w:r w:rsidR="00E41A92">
        <w:rPr>
          <w:rFonts w:ascii="Arial" w:hAnsi="Arial" w:cs="Arial"/>
          <w:color w:val="0099CC"/>
          <w:u w:val="single"/>
        </w:rPr>
        <w:t>Manhattan, 2.8.</w:t>
      </w:r>
      <w:r w:rsidRPr="00622663">
        <w:rPr>
          <w:rFonts w:ascii="Arial" w:hAnsi="Arial" w:cs="Arial"/>
          <w:color w:val="0099CC"/>
          <w:u w:val="single"/>
        </w:rPr>
        <w:t>1995.</w:t>
      </w:r>
    </w:p>
    <w:p w:rsidR="009D0C4F" w:rsidRPr="00622663" w:rsidRDefault="009D0C4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allievo di Milhaud e Bloch.</w:t>
      </w:r>
    </w:p>
    <w:p w:rsidR="00AC432D" w:rsidRPr="00622663" w:rsidRDefault="009D0C4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Movimento da camera per fl. fag. corno e clav. (1954).</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AA2DFE" w:rsidRPr="00622663" w:rsidRDefault="00AA2DFE"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BEAMISH  Sally</w:t>
      </w:r>
      <w:r w:rsidRPr="00622663">
        <w:rPr>
          <w:rFonts w:ascii="Arial" w:hAnsi="Arial" w:cs="Arial"/>
          <w:color w:val="0099CC"/>
          <w:sz w:val="24"/>
          <w:u w:val="single"/>
        </w:rPr>
        <w:tab/>
        <w:t>Londra, 26.8.1956.</w:t>
      </w:r>
    </w:p>
    <w:p w:rsidR="00AA2DFE" w:rsidRPr="00622663" w:rsidRDefault="00AA2DF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Compositrice e violista inglese, studi con Gilbert e Berkeley, perfezionamento con Giuranna. Corsi con</w:t>
      </w:r>
      <w:r w:rsidR="0046594C" w:rsidRPr="00622663">
        <w:rPr>
          <w:rFonts w:ascii="Arial" w:hAnsi="Arial" w:cs="Arial"/>
          <w:color w:val="0099CC"/>
        </w:rPr>
        <w:t xml:space="preserve"> </w:t>
      </w:r>
      <w:r w:rsidRPr="00622663">
        <w:rPr>
          <w:rFonts w:ascii="Arial" w:hAnsi="Arial" w:cs="Arial"/>
          <w:color w:val="0099CC"/>
        </w:rPr>
        <w:t>Davies.</w:t>
      </w:r>
    </w:p>
    <w:p w:rsidR="00AA2DFE" w:rsidRPr="00622663" w:rsidRDefault="00AA2DF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Variations, corno e pf. (1985, 3’).</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AC432D" w:rsidRPr="00622663" w:rsidRDefault="00AC432D"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 xml:space="preserve">BECK  Conrad    </w:t>
      </w:r>
      <w:r w:rsidRPr="00622663">
        <w:rPr>
          <w:rFonts w:ascii="Arial" w:hAnsi="Arial" w:cs="Arial"/>
          <w:color w:val="0099CC"/>
          <w:sz w:val="24"/>
          <w:u w:val="single"/>
        </w:rPr>
        <w:tab/>
        <w:t xml:space="preserve"> Sciaffusa, 16.6.1901 - Basilea, 31.10.1989. </w:t>
      </w:r>
    </w:p>
    <w:p w:rsidR="00AE7EEC" w:rsidRPr="00622663" w:rsidRDefault="00AE7EE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svizzero, studi a Zurigo e perfezionamento a Parigi con Ibert, Boulanger, Honegger, </w:t>
      </w:r>
      <w:r w:rsidR="00000CEC" w:rsidRPr="00622663">
        <w:rPr>
          <w:rFonts w:ascii="Arial" w:hAnsi="Arial" w:cs="Arial"/>
          <w:color w:val="0099CC"/>
        </w:rPr>
        <w:t xml:space="preserve">                        </w:t>
      </w:r>
      <w:r w:rsidRPr="00622663">
        <w:rPr>
          <w:rFonts w:ascii="Arial" w:hAnsi="Arial" w:cs="Arial"/>
          <w:color w:val="0099CC"/>
        </w:rPr>
        <w:t>Hindemith e Roussel, che furono i suoi modelli. Dal 1933, tornato a Basilea, lavorò per la radio.</w:t>
      </w:r>
    </w:p>
    <w:p w:rsidR="00AE7EEC" w:rsidRPr="00622663" w:rsidRDefault="00AC432D"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Intermezzo per corno e pf. </w:t>
      </w:r>
      <w:r w:rsidRPr="00622663">
        <w:rPr>
          <w:b w:val="0"/>
          <w:color w:val="000000"/>
          <w:sz w:val="24"/>
          <w:szCs w:val="24"/>
          <w:lang w:val="en-US"/>
        </w:rPr>
        <w:t>(1948).</w:t>
      </w:r>
      <w:r w:rsidR="00AE7EEC" w:rsidRPr="00622663">
        <w:rPr>
          <w:b w:val="0"/>
          <w:color w:val="000000"/>
          <w:sz w:val="24"/>
          <w:szCs w:val="24"/>
          <w:lang w:val="en-US"/>
        </w:rPr>
        <w:t xml:space="preserve">   Lichter und Schatten, 2 corni, perc. e archi (1982).</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lang w:val="en-US"/>
        </w:rPr>
      </w:pPr>
    </w:p>
    <w:p w:rsidR="00AC432D" w:rsidRPr="0070649C" w:rsidRDefault="00AC432D" w:rsidP="00582753">
      <w:pPr>
        <w:pStyle w:val="Titolo"/>
        <w:tabs>
          <w:tab w:val="left" w:pos="4253"/>
          <w:tab w:val="left" w:pos="4395"/>
        </w:tabs>
        <w:spacing w:before="120" w:after="0" w:line="276" w:lineRule="auto"/>
        <w:jc w:val="left"/>
        <w:outlineLvl w:val="9"/>
        <w:rPr>
          <w:b w:val="0"/>
          <w:color w:val="000000"/>
          <w:sz w:val="24"/>
          <w:szCs w:val="24"/>
          <w:lang w:val="en-US"/>
        </w:rPr>
      </w:pPr>
      <w:r w:rsidRPr="0070649C">
        <w:rPr>
          <w:b w:val="0"/>
          <w:color w:val="0099CC"/>
          <w:sz w:val="24"/>
          <w:u w:val="single"/>
          <w:lang w:val="en-US"/>
        </w:rPr>
        <w:lastRenderedPageBreak/>
        <w:t>BECK  Reinhold</w:t>
      </w:r>
      <w:r w:rsidRPr="0070649C">
        <w:rPr>
          <w:b w:val="0"/>
          <w:color w:val="0099CC"/>
          <w:sz w:val="24"/>
          <w:u w:val="single"/>
          <w:lang w:val="en-US"/>
        </w:rPr>
        <w:tab/>
        <w:t>Hannover, 10.1.1881</w:t>
      </w:r>
      <w:r w:rsidR="00E41A92" w:rsidRPr="0070649C">
        <w:rPr>
          <w:b w:val="0"/>
          <w:color w:val="0099CC"/>
          <w:sz w:val="24"/>
          <w:u w:val="single"/>
          <w:lang w:val="en-US"/>
        </w:rPr>
        <w:t xml:space="preserve"> - Thale,11.7.1968.</w:t>
      </w:r>
    </w:p>
    <w:p w:rsidR="00AC432D" w:rsidRPr="00622663" w:rsidRDefault="00AC432D"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Farmacista, attore, quindi musicista a tempo pieno. </w:t>
      </w:r>
      <w:r w:rsidR="008801D5" w:rsidRPr="00622663">
        <w:rPr>
          <w:b w:val="0"/>
          <w:color w:val="0099CC"/>
          <w:sz w:val="20"/>
          <w:szCs w:val="20"/>
        </w:rPr>
        <w:t>Maestro al Teatro di Kiel, direttore di coro a Hannover, insegnante a Berlino.</w:t>
      </w:r>
    </w:p>
    <w:p w:rsidR="00AC432D" w:rsidRPr="00622663" w:rsidRDefault="00AC432D"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Quartetto per 4 corni.</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lang w:val="en-US"/>
        </w:rPr>
      </w:pPr>
    </w:p>
    <w:p w:rsidR="004C7831" w:rsidRPr="00622663" w:rsidRDefault="004C7831"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BECKER  Gunther</w:t>
      </w:r>
      <w:r w:rsidRPr="00622663">
        <w:rPr>
          <w:rFonts w:ascii="Arial" w:hAnsi="Arial" w:cs="Arial"/>
          <w:color w:val="0099CC"/>
          <w:u w:val="single"/>
          <w:lang w:val="en-US"/>
        </w:rPr>
        <w:tab/>
        <w:t xml:space="preserve">Forbach, 1.4.1924 - Bad Lippspringe, 24.1.2007. </w:t>
      </w:r>
    </w:p>
    <w:p w:rsidR="004C7831" w:rsidRPr="00622663" w:rsidRDefault="004C783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studi a Karlsruhe e Detmold, allievo di Fortner. Insegnante al “Goethe Institute” e </w:t>
      </w:r>
      <w:r w:rsidR="00000CEC" w:rsidRPr="00622663">
        <w:rPr>
          <w:rFonts w:ascii="Arial" w:hAnsi="Arial" w:cs="Arial"/>
          <w:color w:val="0099CC"/>
          <w:sz w:val="20"/>
          <w:szCs w:val="20"/>
        </w:rPr>
        <w:t xml:space="preserve">                       </w:t>
      </w:r>
      <w:r w:rsidRPr="00622663">
        <w:rPr>
          <w:rFonts w:ascii="Arial" w:hAnsi="Arial" w:cs="Arial"/>
          <w:color w:val="0099CC"/>
          <w:sz w:val="20"/>
          <w:szCs w:val="20"/>
        </w:rPr>
        <w:t>docente ai corsi di Darmstadt.</w:t>
      </w:r>
    </w:p>
    <w:p w:rsidR="004C7831" w:rsidRPr="00622663" w:rsidRDefault="004C7831"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rPr>
        <w:t xml:space="preserve">Quasi una fantasmagoria, 2 cl. 2 corni, 2 fag. </w:t>
      </w:r>
      <w:r w:rsidRPr="00622663">
        <w:rPr>
          <w:rFonts w:ascii="Arial" w:hAnsi="Arial" w:cs="Arial"/>
          <w:color w:val="000000"/>
          <w:lang w:val="en-US"/>
        </w:rPr>
        <w:t>(1981, 16’).</w:t>
      </w:r>
    </w:p>
    <w:p w:rsidR="00636CCB" w:rsidRPr="00622663" w:rsidRDefault="00636CCB" w:rsidP="00582753">
      <w:pPr>
        <w:tabs>
          <w:tab w:val="left" w:pos="4253"/>
          <w:tab w:val="left" w:pos="4395"/>
        </w:tabs>
        <w:spacing w:before="120" w:line="276" w:lineRule="auto"/>
        <w:rPr>
          <w:rFonts w:ascii="Arial" w:hAnsi="Arial" w:cs="Arial"/>
          <w:color w:val="000000"/>
          <w:lang w:val="en-US"/>
        </w:rPr>
      </w:pPr>
    </w:p>
    <w:p w:rsidR="00AC432D" w:rsidRPr="00622663" w:rsidRDefault="00AC432D"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BECKER  John</w:t>
      </w:r>
      <w:r w:rsidRPr="00622663">
        <w:rPr>
          <w:b w:val="0"/>
          <w:color w:val="0099CC"/>
          <w:sz w:val="24"/>
          <w:szCs w:val="24"/>
          <w:u w:val="single"/>
          <w:lang w:val="en-US"/>
        </w:rPr>
        <w:tab/>
        <w:t>Henderson, 22.1.1886 - Wilmette, 21.1.1961.</w:t>
      </w:r>
    </w:p>
    <w:p w:rsidR="000B136A" w:rsidRPr="00622663" w:rsidRDefault="00AC432D"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 allievo di Middelschulte e von Fielitz</w:t>
      </w:r>
      <w:r w:rsidR="000B136A" w:rsidRPr="00622663">
        <w:rPr>
          <w:b w:val="0"/>
          <w:color w:val="0099CC"/>
          <w:sz w:val="20"/>
          <w:szCs w:val="20"/>
        </w:rPr>
        <w:t>. Insegnante in molte Università.</w:t>
      </w:r>
    </w:p>
    <w:p w:rsidR="000B136A" w:rsidRPr="00622663" w:rsidRDefault="000B136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(1933).</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0B136A" w:rsidRPr="00622663" w:rsidRDefault="000B136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BECKWITH  John</w:t>
      </w:r>
      <w:r w:rsidRPr="00622663">
        <w:rPr>
          <w:b w:val="0"/>
          <w:color w:val="0099CC"/>
          <w:sz w:val="24"/>
          <w:szCs w:val="24"/>
          <w:u w:val="single"/>
        </w:rPr>
        <w:tab/>
        <w:t>Victoria, 9.3.1927</w:t>
      </w:r>
    </w:p>
    <w:p w:rsidR="000B136A" w:rsidRPr="00622663" w:rsidRDefault="000B136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pianista concertista canadese, studi a Toronto, perfezionamento con N, Boulanger. </w:t>
      </w:r>
      <w:r w:rsidR="00000CEC" w:rsidRPr="00622663">
        <w:rPr>
          <w:b w:val="0"/>
          <w:color w:val="0099CC"/>
          <w:sz w:val="20"/>
          <w:szCs w:val="20"/>
        </w:rPr>
        <w:t xml:space="preserve">                   </w:t>
      </w:r>
      <w:r w:rsidRPr="00622663">
        <w:rPr>
          <w:b w:val="0"/>
          <w:color w:val="0099CC"/>
          <w:sz w:val="20"/>
          <w:szCs w:val="20"/>
        </w:rPr>
        <w:t>Insegnante all’Università di Toronto.</w:t>
      </w:r>
    </w:p>
    <w:p w:rsidR="000B136A" w:rsidRPr="00622663" w:rsidRDefault="000B136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Concertino per corno e orch. (1963).</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7D7EE2" w:rsidRPr="00622663" w:rsidRDefault="007D7EE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BEDFORT  David</w:t>
      </w:r>
      <w:r w:rsidRPr="00622663">
        <w:rPr>
          <w:rFonts w:ascii="Arial" w:hAnsi="Arial" w:cs="Arial"/>
          <w:color w:val="0099CC"/>
          <w:u w:val="single"/>
        </w:rPr>
        <w:tab/>
        <w:t>Londra, 4.8.1937</w:t>
      </w:r>
    </w:p>
    <w:p w:rsidR="007D7EE2" w:rsidRPr="00622663" w:rsidRDefault="007D7EE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studi alla Royal Academy of Music di Londra con Berkeley, perfezionamento a </w:t>
      </w:r>
      <w:r w:rsidR="00146D4C" w:rsidRPr="00622663">
        <w:rPr>
          <w:rFonts w:ascii="Arial" w:hAnsi="Arial" w:cs="Arial"/>
          <w:color w:val="0099CC"/>
          <w:sz w:val="20"/>
          <w:szCs w:val="20"/>
        </w:rPr>
        <w:t xml:space="preserve">                   </w:t>
      </w:r>
      <w:r w:rsidRPr="00622663">
        <w:rPr>
          <w:rFonts w:ascii="Arial" w:hAnsi="Arial" w:cs="Arial"/>
          <w:color w:val="0099CC"/>
          <w:sz w:val="20"/>
          <w:szCs w:val="20"/>
        </w:rPr>
        <w:t>Venezia con Nono. Autore di brani classici e anche popolari.</w:t>
      </w:r>
      <w:r w:rsidR="00A168BC" w:rsidRPr="00622663">
        <w:rPr>
          <w:rFonts w:ascii="Arial" w:hAnsi="Arial" w:cs="Arial"/>
          <w:color w:val="0099CC"/>
          <w:sz w:val="20"/>
          <w:szCs w:val="20"/>
        </w:rPr>
        <w:t xml:space="preserve"> Insegnante a Londra.</w:t>
      </w:r>
    </w:p>
    <w:p w:rsidR="00A168BC" w:rsidRPr="00622663" w:rsidRDefault="007D7EE2"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 xml:space="preserve">Pankakes whit Butter, </w:t>
      </w:r>
      <w:r w:rsidR="00173165" w:rsidRPr="00622663">
        <w:rPr>
          <w:rFonts w:ascii="Arial" w:hAnsi="Arial" w:cs="Arial"/>
          <w:lang w:val="en-US"/>
        </w:rPr>
        <w:t xml:space="preserve">  </w:t>
      </w:r>
      <w:r w:rsidRPr="00622663">
        <w:rPr>
          <w:rFonts w:ascii="Arial" w:hAnsi="Arial" w:cs="Arial"/>
          <w:lang w:val="en-US"/>
        </w:rPr>
        <w:t>Maple syrup and Bacon and the TV Weatherman</w:t>
      </w:r>
      <w:r w:rsidR="00A168BC" w:rsidRPr="00622663">
        <w:rPr>
          <w:rFonts w:ascii="Arial" w:hAnsi="Arial" w:cs="Arial"/>
          <w:lang w:val="en-US"/>
        </w:rPr>
        <w:t>:</w:t>
      </w:r>
    </w:p>
    <w:p w:rsidR="007D7EE2" w:rsidRPr="00622663" w:rsidRDefault="00A168BC" w:rsidP="00582753">
      <w:pPr>
        <w:tabs>
          <w:tab w:val="left" w:pos="4253"/>
          <w:tab w:val="left" w:pos="4395"/>
        </w:tabs>
        <w:spacing w:before="120" w:line="276" w:lineRule="auto"/>
        <w:rPr>
          <w:rFonts w:ascii="Arial" w:hAnsi="Arial" w:cs="Arial"/>
        </w:rPr>
      </w:pPr>
      <w:r w:rsidRPr="00622663">
        <w:rPr>
          <w:rFonts w:ascii="Arial" w:hAnsi="Arial" w:cs="Arial"/>
        </w:rPr>
        <w:t>C</w:t>
      </w:r>
      <w:r w:rsidR="007D7EE2" w:rsidRPr="00622663">
        <w:rPr>
          <w:rFonts w:ascii="Arial" w:hAnsi="Arial" w:cs="Arial"/>
        </w:rPr>
        <w:t>or</w:t>
      </w:r>
      <w:r w:rsidRPr="00622663">
        <w:rPr>
          <w:rFonts w:ascii="Arial" w:hAnsi="Arial" w:cs="Arial"/>
        </w:rPr>
        <w:t>no,</w:t>
      </w:r>
      <w:r w:rsidR="007D7EE2" w:rsidRPr="00622663">
        <w:rPr>
          <w:rFonts w:ascii="Arial" w:hAnsi="Arial" w:cs="Arial"/>
        </w:rPr>
        <w:t xml:space="preserve"> 2 tr. trb. tuba</w:t>
      </w:r>
      <w:r w:rsidRPr="00622663">
        <w:rPr>
          <w:rFonts w:ascii="Arial" w:hAnsi="Arial" w:cs="Arial"/>
        </w:rPr>
        <w:t xml:space="preserve"> (1973, 14’)</w:t>
      </w:r>
      <w:r w:rsidR="007D7EE2" w:rsidRPr="00622663">
        <w:rPr>
          <w:rFonts w:ascii="Arial" w:hAnsi="Arial" w:cs="Arial"/>
        </w:rPr>
        <w:t>.</w:t>
      </w:r>
    </w:p>
    <w:p w:rsidR="00636CCB" w:rsidRPr="00622663" w:rsidRDefault="00636CCB" w:rsidP="00582753">
      <w:pPr>
        <w:tabs>
          <w:tab w:val="left" w:pos="4253"/>
          <w:tab w:val="left" w:pos="4395"/>
        </w:tabs>
        <w:spacing w:before="120" w:line="276" w:lineRule="auto"/>
        <w:rPr>
          <w:rFonts w:ascii="Arial" w:hAnsi="Arial" w:cs="Arial"/>
        </w:rPr>
      </w:pPr>
    </w:p>
    <w:p w:rsidR="008E0F9F" w:rsidRPr="00622663" w:rsidRDefault="008E0F9F"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BEER  Leopold Josef</w:t>
      </w:r>
      <w:r w:rsidRPr="00622663">
        <w:rPr>
          <w:rFonts w:ascii="Arial" w:hAnsi="Arial" w:cs="Arial"/>
          <w:color w:val="0099CC"/>
          <w:u w:val="single"/>
          <w:lang w:val="en-US"/>
        </w:rPr>
        <w:tab/>
        <w:t>Klement, 1.9.1885 - Baden, 9.5.1956.</w:t>
      </w:r>
    </w:p>
    <w:p w:rsidR="008E0F9F" w:rsidRPr="00622663" w:rsidRDefault="008E0F9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organista tedesco.</w:t>
      </w:r>
    </w:p>
    <w:p w:rsidR="008E0F9F" w:rsidRPr="00622663" w:rsidRDefault="008E0F9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a 4, riduzione per corno e orch. da cam</w:t>
      </w:r>
      <w:r w:rsidR="008B725D" w:rsidRPr="00622663">
        <w:rPr>
          <w:b w:val="0"/>
          <w:color w:val="000000"/>
          <w:sz w:val="24"/>
          <w:szCs w:val="24"/>
        </w:rPr>
        <w:t>era</w:t>
      </w:r>
      <w:r w:rsidRPr="00622663">
        <w:rPr>
          <w:b w:val="0"/>
          <w:color w:val="000000"/>
          <w:sz w:val="24"/>
          <w:szCs w:val="24"/>
        </w:rPr>
        <w:t xml:space="preserve"> (10’15)</w:t>
      </w:r>
    </w:p>
    <w:p w:rsidR="00636CCB" w:rsidRPr="00622663" w:rsidRDefault="006D1EA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Si, corno, clav. vcl. ctb. orch. da camera (8’30).</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6D1EAA" w:rsidRPr="00622663" w:rsidRDefault="006D1EAA" w:rsidP="00582753">
      <w:pPr>
        <w:tabs>
          <w:tab w:val="left" w:pos="4253"/>
          <w:tab w:val="left" w:pos="4395"/>
        </w:tabs>
        <w:spacing w:before="120" w:line="276" w:lineRule="auto"/>
        <w:rPr>
          <w:rFonts w:ascii="Arial" w:hAnsi="Arial" w:cs="Arial"/>
          <w:vanish/>
        </w:rPr>
      </w:pPr>
    </w:p>
    <w:p w:rsidR="006D1EAA" w:rsidRPr="00622663" w:rsidRDefault="006D1EAA" w:rsidP="00582753">
      <w:pPr>
        <w:tabs>
          <w:tab w:val="left" w:pos="4253"/>
          <w:tab w:val="left" w:pos="4395"/>
        </w:tabs>
        <w:spacing w:before="120" w:line="276" w:lineRule="auto"/>
        <w:rPr>
          <w:rFonts w:ascii="Arial" w:hAnsi="Arial" w:cs="Arial"/>
          <w:vanish/>
        </w:rPr>
      </w:pPr>
    </w:p>
    <w:p w:rsidR="006D1EAA" w:rsidRPr="00622663" w:rsidRDefault="006D1EAA" w:rsidP="00582753">
      <w:pPr>
        <w:tabs>
          <w:tab w:val="left" w:pos="4253"/>
          <w:tab w:val="left" w:pos="4395"/>
        </w:tabs>
        <w:spacing w:before="120" w:line="276" w:lineRule="auto"/>
        <w:rPr>
          <w:rFonts w:ascii="Arial" w:hAnsi="Arial" w:cs="Arial"/>
          <w:vanish/>
        </w:rPr>
      </w:pPr>
    </w:p>
    <w:p w:rsidR="006D1EAA" w:rsidRPr="00622663" w:rsidRDefault="006D1EAA" w:rsidP="00582753">
      <w:pPr>
        <w:tabs>
          <w:tab w:val="left" w:pos="4253"/>
          <w:tab w:val="left" w:pos="4395"/>
        </w:tabs>
        <w:spacing w:before="120" w:line="276" w:lineRule="auto"/>
        <w:rPr>
          <w:rFonts w:ascii="Arial" w:hAnsi="Arial" w:cs="Arial"/>
          <w:vanish/>
        </w:rPr>
      </w:pPr>
    </w:p>
    <w:p w:rsidR="006D1EAA" w:rsidRPr="00622663" w:rsidRDefault="006D1EAA" w:rsidP="00582753">
      <w:pPr>
        <w:tabs>
          <w:tab w:val="left" w:pos="4253"/>
          <w:tab w:val="left" w:pos="4395"/>
        </w:tabs>
        <w:spacing w:before="120" w:line="276" w:lineRule="auto"/>
        <w:rPr>
          <w:rFonts w:ascii="Arial" w:hAnsi="Arial" w:cs="Arial"/>
          <w:vanish/>
        </w:rPr>
      </w:pPr>
    </w:p>
    <w:p w:rsidR="006D1EAA" w:rsidRPr="00622663" w:rsidRDefault="006D1EAA" w:rsidP="00582753">
      <w:pPr>
        <w:tabs>
          <w:tab w:val="left" w:pos="4253"/>
          <w:tab w:val="left" w:pos="4395"/>
        </w:tabs>
        <w:spacing w:before="120" w:line="276" w:lineRule="auto"/>
        <w:rPr>
          <w:rFonts w:ascii="Arial" w:hAnsi="Arial" w:cs="Arial"/>
          <w:vanish/>
        </w:rPr>
      </w:pPr>
    </w:p>
    <w:p w:rsidR="00B46618" w:rsidRPr="00622663" w:rsidRDefault="00B46618"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 xml:space="preserve">BEETHOVEN  Ludwig Van </w:t>
      </w:r>
      <w:r w:rsidRPr="00622663">
        <w:rPr>
          <w:rFonts w:ascii="Arial" w:hAnsi="Arial" w:cs="Arial"/>
          <w:color w:val="0099CC"/>
          <w:sz w:val="24"/>
          <w:u w:val="single"/>
          <w:lang w:val="en-US"/>
        </w:rPr>
        <w:tab/>
        <w:t xml:space="preserve">Bonn 15.12.1770 - Vienna 26.3.1827. </w:t>
      </w:r>
    </w:p>
    <w:p w:rsidR="00A91F55" w:rsidRPr="00622663" w:rsidRDefault="00B4661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Grandioso musicista. Insuperabile nelle </w:t>
      </w:r>
      <w:r w:rsidR="000C1B04" w:rsidRPr="00622663">
        <w:rPr>
          <w:rFonts w:ascii="Arial" w:hAnsi="Arial" w:cs="Arial"/>
          <w:color w:val="0099CC"/>
        </w:rPr>
        <w:t>S</w:t>
      </w:r>
      <w:r w:rsidRPr="00622663">
        <w:rPr>
          <w:rFonts w:ascii="Arial" w:hAnsi="Arial" w:cs="Arial"/>
          <w:color w:val="0099CC"/>
        </w:rPr>
        <w:t xml:space="preserve">infonie e nelle </w:t>
      </w:r>
      <w:r w:rsidR="000C1B04" w:rsidRPr="00622663">
        <w:rPr>
          <w:rFonts w:ascii="Arial" w:hAnsi="Arial" w:cs="Arial"/>
          <w:color w:val="0099CC"/>
        </w:rPr>
        <w:t>S</w:t>
      </w:r>
      <w:r w:rsidRPr="00622663">
        <w:rPr>
          <w:rFonts w:ascii="Arial" w:hAnsi="Arial" w:cs="Arial"/>
          <w:color w:val="0099CC"/>
        </w:rPr>
        <w:t xml:space="preserve">onate. Prototipo dell’artista perfetto. </w:t>
      </w:r>
      <w:r w:rsidR="00146D4C" w:rsidRPr="00622663">
        <w:rPr>
          <w:rFonts w:ascii="Arial" w:hAnsi="Arial" w:cs="Arial"/>
          <w:color w:val="0099CC"/>
        </w:rPr>
        <w:t xml:space="preserve">                                 </w:t>
      </w:r>
      <w:r w:rsidR="00A91F55" w:rsidRPr="00622663">
        <w:rPr>
          <w:rFonts w:ascii="Arial" w:hAnsi="Arial" w:cs="Arial"/>
          <w:color w:val="0099CC"/>
        </w:rPr>
        <w:t>Per maggiori informazioni sull'autore, vedi "Passeggiando con la Musica", scaricabile</w:t>
      </w:r>
      <w:r w:rsidR="00141CDD" w:rsidRPr="00622663">
        <w:rPr>
          <w:rFonts w:ascii="Arial" w:hAnsi="Arial" w:cs="Arial"/>
          <w:color w:val="0099CC"/>
        </w:rPr>
        <w:t xml:space="preserve"> </w:t>
      </w:r>
      <w:r w:rsidR="00A91F55" w:rsidRPr="00622663">
        <w:rPr>
          <w:rFonts w:ascii="Arial" w:hAnsi="Arial" w:cs="Arial"/>
          <w:color w:val="0099CC"/>
        </w:rPr>
        <w:t>dal sito: mariodemolli.com</w:t>
      </w:r>
    </w:p>
    <w:p w:rsidR="00604E20" w:rsidRPr="00622663" w:rsidRDefault="00153C7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rPr>
        <w:t>Adagio in Fa, per 3 corni (1815, 1’).</w:t>
      </w:r>
      <w:r w:rsidR="00E5479A" w:rsidRPr="00622663">
        <w:rPr>
          <w:b w:val="0"/>
          <w:color w:val="000000"/>
          <w:sz w:val="24"/>
        </w:rPr>
        <w:t xml:space="preserve">   </w:t>
      </w:r>
      <w:r w:rsidR="00AE3937" w:rsidRPr="00622663">
        <w:rPr>
          <w:b w:val="0"/>
          <w:color w:val="000000"/>
          <w:sz w:val="24"/>
          <w:szCs w:val="24"/>
        </w:rPr>
        <w:t xml:space="preserve">Sonata </w:t>
      </w:r>
      <w:r w:rsidR="003A5656" w:rsidRPr="00622663">
        <w:rPr>
          <w:b w:val="0"/>
          <w:color w:val="000000"/>
          <w:sz w:val="24"/>
          <w:szCs w:val="24"/>
        </w:rPr>
        <w:t xml:space="preserve">in Fa, </w:t>
      </w:r>
      <w:r w:rsidR="00AE3937" w:rsidRPr="00622663">
        <w:rPr>
          <w:b w:val="0"/>
          <w:color w:val="000000"/>
          <w:sz w:val="24"/>
          <w:szCs w:val="24"/>
        </w:rPr>
        <w:t>op. 17</w:t>
      </w:r>
      <w:r w:rsidR="00314CB7" w:rsidRPr="00622663">
        <w:rPr>
          <w:b w:val="0"/>
          <w:color w:val="000000"/>
          <w:sz w:val="24"/>
          <w:szCs w:val="24"/>
        </w:rPr>
        <w:t>,</w:t>
      </w:r>
      <w:r w:rsidR="00AE3937" w:rsidRPr="00622663">
        <w:rPr>
          <w:b w:val="0"/>
          <w:color w:val="000000"/>
          <w:sz w:val="24"/>
          <w:szCs w:val="24"/>
        </w:rPr>
        <w:t xml:space="preserve"> corno</w:t>
      </w:r>
      <w:r w:rsidR="003A5656" w:rsidRPr="00622663">
        <w:rPr>
          <w:b w:val="0"/>
          <w:color w:val="000000"/>
          <w:sz w:val="24"/>
          <w:szCs w:val="24"/>
        </w:rPr>
        <w:t xml:space="preserve"> e pf</w:t>
      </w:r>
      <w:r w:rsidR="00AE3937" w:rsidRPr="00622663">
        <w:rPr>
          <w:b w:val="0"/>
          <w:color w:val="000000"/>
          <w:sz w:val="24"/>
          <w:szCs w:val="24"/>
        </w:rPr>
        <w:t>.</w:t>
      </w:r>
      <w:r w:rsidR="001A3E3D" w:rsidRPr="00622663">
        <w:rPr>
          <w:b w:val="0"/>
          <w:color w:val="000000"/>
          <w:sz w:val="24"/>
          <w:szCs w:val="24"/>
        </w:rPr>
        <w:t xml:space="preserve"> (1800</w:t>
      </w:r>
      <w:r w:rsidR="00604E20" w:rsidRPr="00622663">
        <w:rPr>
          <w:b w:val="0"/>
          <w:color w:val="000000"/>
          <w:sz w:val="24"/>
          <w:szCs w:val="24"/>
        </w:rPr>
        <w:t>, 13’25</w:t>
      </w:r>
      <w:r w:rsidR="001A3E3D" w:rsidRPr="00622663">
        <w:rPr>
          <w:b w:val="0"/>
          <w:color w:val="000000"/>
          <w:sz w:val="24"/>
          <w:szCs w:val="24"/>
        </w:rPr>
        <w:t>)</w:t>
      </w:r>
      <w:r w:rsidR="00604E20" w:rsidRPr="00622663">
        <w:rPr>
          <w:b w:val="0"/>
          <w:color w:val="000000"/>
          <w:sz w:val="24"/>
          <w:szCs w:val="24"/>
        </w:rPr>
        <w:t>.</w:t>
      </w:r>
    </w:p>
    <w:p w:rsidR="00522F0E" w:rsidRPr="00622663" w:rsidRDefault="00522F0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12 Variazioni su tema di </w:t>
      </w:r>
      <w:r w:rsidR="001078B7" w:rsidRPr="00622663">
        <w:rPr>
          <w:b w:val="0"/>
          <w:color w:val="000000"/>
          <w:sz w:val="24"/>
          <w:szCs w:val="24"/>
        </w:rPr>
        <w:t>“Gi</w:t>
      </w:r>
      <w:r w:rsidRPr="00622663">
        <w:rPr>
          <w:b w:val="0"/>
          <w:color w:val="000000"/>
          <w:sz w:val="24"/>
          <w:szCs w:val="24"/>
        </w:rPr>
        <w:t>uda</w:t>
      </w:r>
      <w:r w:rsidR="001078B7" w:rsidRPr="00622663">
        <w:rPr>
          <w:b w:val="0"/>
          <w:color w:val="000000"/>
          <w:sz w:val="24"/>
          <w:szCs w:val="24"/>
        </w:rPr>
        <w:t xml:space="preserve"> Maccabeo”</w:t>
      </w:r>
      <w:r w:rsidRPr="00622663">
        <w:rPr>
          <w:b w:val="0"/>
          <w:color w:val="000000"/>
          <w:sz w:val="24"/>
          <w:szCs w:val="24"/>
        </w:rPr>
        <w:t xml:space="preserve"> di </w:t>
      </w:r>
      <w:r w:rsidR="00E131E9" w:rsidRPr="00622663">
        <w:rPr>
          <w:b w:val="0"/>
          <w:color w:val="000000"/>
          <w:sz w:val="24"/>
          <w:szCs w:val="24"/>
        </w:rPr>
        <w:t>Handel</w:t>
      </w:r>
      <w:r w:rsidRPr="00622663">
        <w:rPr>
          <w:b w:val="0"/>
          <w:color w:val="000000"/>
          <w:sz w:val="24"/>
          <w:szCs w:val="24"/>
        </w:rPr>
        <w:t>, corno e pf.</w:t>
      </w:r>
    </w:p>
    <w:p w:rsidR="00BA5AA8" w:rsidRPr="00622663" w:rsidRDefault="00604E20"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color w:val="000000"/>
          <w:sz w:val="24"/>
        </w:rPr>
        <w:lastRenderedPageBreak/>
        <w:t xml:space="preserve">2 </w:t>
      </w:r>
      <w:r w:rsidR="00BA5AA8" w:rsidRPr="00622663">
        <w:rPr>
          <w:rFonts w:ascii="Arial" w:hAnsi="Arial" w:cs="Arial"/>
          <w:color w:val="000000"/>
          <w:sz w:val="24"/>
        </w:rPr>
        <w:t>Quintett</w:t>
      </w:r>
      <w:r w:rsidRPr="00622663">
        <w:rPr>
          <w:rFonts w:ascii="Arial" w:hAnsi="Arial" w:cs="Arial"/>
          <w:color w:val="000000"/>
          <w:sz w:val="24"/>
        </w:rPr>
        <w:t xml:space="preserve">i: 1°) </w:t>
      </w:r>
      <w:r w:rsidR="00BA5AA8" w:rsidRPr="00622663">
        <w:rPr>
          <w:rFonts w:ascii="Arial" w:hAnsi="Arial" w:cs="Arial"/>
          <w:color w:val="000000"/>
          <w:sz w:val="24"/>
        </w:rPr>
        <w:t>ob</w:t>
      </w:r>
      <w:r w:rsidRPr="00622663">
        <w:rPr>
          <w:rFonts w:ascii="Arial" w:hAnsi="Arial" w:cs="Arial"/>
          <w:color w:val="000000"/>
          <w:sz w:val="24"/>
        </w:rPr>
        <w:t>.</w:t>
      </w:r>
      <w:r w:rsidR="00BA5AA8" w:rsidRPr="00622663">
        <w:rPr>
          <w:rFonts w:ascii="Arial" w:hAnsi="Arial" w:cs="Arial"/>
          <w:color w:val="000000"/>
          <w:sz w:val="24"/>
        </w:rPr>
        <w:t xml:space="preserve"> 3 cor</w:t>
      </w:r>
      <w:r w:rsidRPr="00622663">
        <w:rPr>
          <w:rFonts w:ascii="Arial" w:hAnsi="Arial" w:cs="Arial"/>
          <w:color w:val="000000"/>
          <w:sz w:val="24"/>
        </w:rPr>
        <w:t xml:space="preserve">. </w:t>
      </w:r>
      <w:r w:rsidR="00BA5AA8" w:rsidRPr="00622663">
        <w:rPr>
          <w:rFonts w:ascii="Arial" w:hAnsi="Arial" w:cs="Arial"/>
          <w:color w:val="000000"/>
          <w:sz w:val="24"/>
        </w:rPr>
        <w:t>e fag</w:t>
      </w:r>
      <w:r w:rsidRPr="00622663">
        <w:rPr>
          <w:rFonts w:ascii="Arial" w:hAnsi="Arial" w:cs="Arial"/>
          <w:color w:val="000000"/>
          <w:sz w:val="24"/>
        </w:rPr>
        <w:t>.</w:t>
      </w:r>
      <w:r w:rsidR="00BA5AA8" w:rsidRPr="00622663">
        <w:rPr>
          <w:rFonts w:ascii="Arial" w:hAnsi="Arial" w:cs="Arial"/>
          <w:color w:val="000000"/>
          <w:sz w:val="24"/>
        </w:rPr>
        <w:t xml:space="preserve"> (1796, 7’)</w:t>
      </w:r>
      <w:r w:rsidRPr="00622663">
        <w:rPr>
          <w:rFonts w:ascii="Arial" w:hAnsi="Arial" w:cs="Arial"/>
          <w:color w:val="000000"/>
          <w:sz w:val="24"/>
        </w:rPr>
        <w:t xml:space="preserve">,    2°) </w:t>
      </w:r>
      <w:r w:rsidR="00BA5AA8" w:rsidRPr="00622663">
        <w:rPr>
          <w:rFonts w:ascii="Arial" w:hAnsi="Arial" w:cs="Arial"/>
          <w:sz w:val="24"/>
          <w:szCs w:val="24"/>
        </w:rPr>
        <w:t xml:space="preserve">op. 16, </w:t>
      </w:r>
      <w:r w:rsidR="000C1B04" w:rsidRPr="00622663">
        <w:rPr>
          <w:rFonts w:ascii="Arial" w:hAnsi="Arial" w:cs="Arial"/>
          <w:sz w:val="24"/>
          <w:szCs w:val="24"/>
        </w:rPr>
        <w:t xml:space="preserve">corno, </w:t>
      </w:r>
      <w:r w:rsidR="00BA5AA8" w:rsidRPr="00622663">
        <w:rPr>
          <w:rFonts w:ascii="Arial" w:hAnsi="Arial" w:cs="Arial"/>
          <w:sz w:val="24"/>
          <w:szCs w:val="24"/>
        </w:rPr>
        <w:t xml:space="preserve">pf. ob. cl. fag. (1797, 23’50).   </w:t>
      </w:r>
    </w:p>
    <w:p w:rsidR="002523BE" w:rsidRPr="00622663" w:rsidRDefault="002523BE"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color w:val="000000"/>
          <w:sz w:val="24"/>
        </w:rPr>
        <w:t>Sestetto in Mib op. 71, 2 corni, 2 cl. 2 fag. (1796, 17’).</w:t>
      </w:r>
    </w:p>
    <w:p w:rsidR="009976DF" w:rsidRPr="00622663" w:rsidRDefault="002523BE"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color w:val="000000"/>
          <w:sz w:val="24"/>
        </w:rPr>
        <w:t>Sestetto in Mib, op. 81b, 2 corni, 2 vl. vla. vcl. (1795, 1</w:t>
      </w:r>
      <w:r w:rsidR="002E3F0A" w:rsidRPr="00622663">
        <w:rPr>
          <w:rFonts w:ascii="Arial" w:hAnsi="Arial" w:cs="Arial"/>
          <w:color w:val="000000"/>
          <w:sz w:val="24"/>
        </w:rPr>
        <w:t>7</w:t>
      </w:r>
      <w:r w:rsidRPr="00622663">
        <w:rPr>
          <w:rFonts w:ascii="Arial" w:hAnsi="Arial" w:cs="Arial"/>
          <w:color w:val="000000"/>
          <w:sz w:val="24"/>
        </w:rPr>
        <w:t>’</w:t>
      </w:r>
      <w:r w:rsidR="002E3F0A" w:rsidRPr="00622663">
        <w:rPr>
          <w:rFonts w:ascii="Arial" w:hAnsi="Arial" w:cs="Arial"/>
          <w:color w:val="000000"/>
          <w:sz w:val="24"/>
        </w:rPr>
        <w:t>15</w:t>
      </w:r>
      <w:r w:rsidRPr="00622663">
        <w:rPr>
          <w:rFonts w:ascii="Arial" w:hAnsi="Arial" w:cs="Arial"/>
          <w:color w:val="000000"/>
          <w:sz w:val="24"/>
        </w:rPr>
        <w:t>)</w:t>
      </w:r>
      <w:r w:rsidR="009976DF" w:rsidRPr="00622663">
        <w:rPr>
          <w:rFonts w:ascii="Arial" w:hAnsi="Arial" w:cs="Arial"/>
          <w:color w:val="000000"/>
          <w:sz w:val="24"/>
        </w:rPr>
        <w:t xml:space="preserve">.  </w:t>
      </w:r>
    </w:p>
    <w:p w:rsidR="00E5479A" w:rsidRPr="00622663" w:rsidRDefault="002523BE"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sz w:val="24"/>
          <w:szCs w:val="24"/>
        </w:rPr>
        <w:t>Settimino con corno, op. 20 (1799).</w:t>
      </w:r>
      <w:r w:rsidR="00662C42" w:rsidRPr="00622663">
        <w:rPr>
          <w:rFonts w:ascii="Arial" w:hAnsi="Arial" w:cs="Arial"/>
          <w:sz w:val="24"/>
          <w:szCs w:val="24"/>
        </w:rPr>
        <w:t xml:space="preserve">   </w:t>
      </w:r>
      <w:r w:rsidR="00E5479A" w:rsidRPr="00622663">
        <w:rPr>
          <w:rFonts w:ascii="Arial" w:hAnsi="Arial" w:cs="Arial"/>
          <w:color w:val="000000"/>
          <w:sz w:val="24"/>
        </w:rPr>
        <w:t>Rondino in Mib, 2 corni, 2 ob. 2 cl. 2 fag. (1792).</w:t>
      </w:r>
    </w:p>
    <w:p w:rsidR="006E0083" w:rsidRPr="00622663" w:rsidRDefault="006E0083"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color w:val="000000"/>
          <w:sz w:val="24"/>
        </w:rPr>
        <w:t>Ottetto in Mib, op</w:t>
      </w:r>
      <w:r w:rsidR="00BA5AA8" w:rsidRPr="00622663">
        <w:rPr>
          <w:rFonts w:ascii="Arial" w:hAnsi="Arial" w:cs="Arial"/>
          <w:color w:val="000000"/>
          <w:sz w:val="24"/>
        </w:rPr>
        <w:t>.</w:t>
      </w:r>
      <w:r w:rsidRPr="00622663">
        <w:rPr>
          <w:rFonts w:ascii="Arial" w:hAnsi="Arial" w:cs="Arial"/>
          <w:color w:val="000000"/>
          <w:sz w:val="24"/>
        </w:rPr>
        <w:t xml:space="preserve"> 103, </w:t>
      </w:r>
      <w:r w:rsidR="0099273A" w:rsidRPr="00622663">
        <w:rPr>
          <w:rFonts w:ascii="Arial" w:hAnsi="Arial" w:cs="Arial"/>
          <w:color w:val="000000"/>
          <w:sz w:val="24"/>
        </w:rPr>
        <w:t xml:space="preserve">2 corni, </w:t>
      </w:r>
      <w:r w:rsidRPr="00622663">
        <w:rPr>
          <w:rFonts w:ascii="Arial" w:hAnsi="Arial" w:cs="Arial"/>
          <w:color w:val="000000"/>
          <w:sz w:val="24"/>
        </w:rPr>
        <w:t>2 ob. 2 cl. 2 fag. (1792</w:t>
      </w:r>
      <w:r w:rsidR="00182C48" w:rsidRPr="00622663">
        <w:rPr>
          <w:rFonts w:ascii="Arial" w:hAnsi="Arial" w:cs="Arial"/>
          <w:color w:val="000000"/>
          <w:sz w:val="24"/>
        </w:rPr>
        <w:t>, 20’</w:t>
      </w:r>
      <w:r w:rsidRPr="00622663">
        <w:rPr>
          <w:rFonts w:ascii="Arial" w:hAnsi="Arial" w:cs="Arial"/>
          <w:color w:val="000000"/>
          <w:sz w:val="24"/>
        </w:rPr>
        <w:t>).</w:t>
      </w:r>
    </w:p>
    <w:p w:rsidR="00BA5AA8" w:rsidRPr="00622663" w:rsidRDefault="00BA5AA8"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color w:val="000000"/>
          <w:sz w:val="24"/>
        </w:rPr>
        <w:t>11 Danze “Modlinger” per 2 corni, 2 vl, basso, 2 cl. (1819).</w:t>
      </w:r>
    </w:p>
    <w:p w:rsidR="00604E20" w:rsidRPr="00622663" w:rsidRDefault="00BA5AA8"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color w:val="000000"/>
          <w:sz w:val="24"/>
        </w:rPr>
        <w:t>Marcia in Sib op. 29, per 2 corni, 2 cl. 2 fag. (1807, 1’10).</w:t>
      </w:r>
    </w:p>
    <w:p w:rsidR="002E3F0A" w:rsidRPr="00622663" w:rsidRDefault="002E3F0A" w:rsidP="00582753">
      <w:pPr>
        <w:pStyle w:val="Corpotesto"/>
        <w:tabs>
          <w:tab w:val="left" w:pos="4253"/>
          <w:tab w:val="left" w:pos="4395"/>
        </w:tabs>
        <w:spacing w:before="120" w:after="0" w:line="276" w:lineRule="auto"/>
        <w:rPr>
          <w:rFonts w:ascii="Arial" w:hAnsi="Arial" w:cs="Arial"/>
          <w:color w:val="000000"/>
          <w:sz w:val="24"/>
        </w:rPr>
      </w:pPr>
    </w:p>
    <w:p w:rsidR="006F2D64" w:rsidRPr="00622663" w:rsidRDefault="00824399"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BELLINI  Vincenzo</w:t>
      </w:r>
      <w:r w:rsidRPr="00622663">
        <w:rPr>
          <w:rFonts w:ascii="Arial" w:hAnsi="Arial" w:cs="Arial"/>
          <w:color w:val="0099CC"/>
          <w:sz w:val="24"/>
          <w:szCs w:val="24"/>
          <w:u w:val="single"/>
        </w:rPr>
        <w:tab/>
      </w:r>
      <w:r w:rsidR="006F2D64" w:rsidRPr="00622663">
        <w:rPr>
          <w:rFonts w:ascii="Arial" w:hAnsi="Arial" w:cs="Arial"/>
          <w:color w:val="0099CC"/>
          <w:sz w:val="24"/>
          <w:szCs w:val="24"/>
          <w:u w:val="single"/>
        </w:rPr>
        <w:t>Catania, 3.11.1801 - Puteaux, 23.9.1835</w:t>
      </w:r>
    </w:p>
    <w:p w:rsidR="00A91F55" w:rsidRPr="00622663" w:rsidRDefault="0082439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Grande operista italiano, allievo di Zingarelli.</w:t>
      </w:r>
      <w:r w:rsidR="00A91F55" w:rsidRPr="00622663">
        <w:rPr>
          <w:rFonts w:ascii="Arial" w:hAnsi="Arial" w:cs="Arial"/>
          <w:color w:val="0099CC"/>
        </w:rPr>
        <w:t xml:space="preserve">Per maggiori informazioni sull'autore, vedi "Passeggiando </w:t>
      </w:r>
      <w:r w:rsidR="00146D4C" w:rsidRPr="00622663">
        <w:rPr>
          <w:rFonts w:ascii="Arial" w:hAnsi="Arial" w:cs="Arial"/>
          <w:color w:val="0099CC"/>
        </w:rPr>
        <w:t xml:space="preserve">                  </w:t>
      </w:r>
      <w:r w:rsidR="00A91F55" w:rsidRPr="00622663">
        <w:rPr>
          <w:rFonts w:ascii="Arial" w:hAnsi="Arial" w:cs="Arial"/>
          <w:color w:val="0099CC"/>
        </w:rPr>
        <w:t>con la Musica", scaricabile dal sito: mariodemolli.com</w:t>
      </w:r>
    </w:p>
    <w:p w:rsidR="00FB038B" w:rsidRPr="00622663" w:rsidRDefault="00FB038B"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color w:val="000000"/>
          <w:sz w:val="24"/>
        </w:rPr>
        <w:t xml:space="preserve">Concerto </w:t>
      </w:r>
      <w:r w:rsidR="00314CB7" w:rsidRPr="00622663">
        <w:rPr>
          <w:rFonts w:ascii="Arial" w:hAnsi="Arial" w:cs="Arial"/>
          <w:color w:val="000000"/>
          <w:sz w:val="24"/>
        </w:rPr>
        <w:t xml:space="preserve">in Fa, </w:t>
      </w:r>
      <w:r w:rsidRPr="00622663">
        <w:rPr>
          <w:rFonts w:ascii="Arial" w:hAnsi="Arial" w:cs="Arial"/>
          <w:color w:val="000000"/>
          <w:sz w:val="24"/>
        </w:rPr>
        <w:t>per corno e orch</w:t>
      </w:r>
      <w:r w:rsidR="00314CB7" w:rsidRPr="00622663">
        <w:rPr>
          <w:rFonts w:ascii="Arial" w:hAnsi="Arial" w:cs="Arial"/>
          <w:color w:val="000000"/>
          <w:sz w:val="24"/>
        </w:rPr>
        <w:t>estra</w:t>
      </w:r>
      <w:r w:rsidR="005870B0" w:rsidRPr="00622663">
        <w:rPr>
          <w:rFonts w:ascii="Arial" w:hAnsi="Arial" w:cs="Arial"/>
          <w:color w:val="000000"/>
          <w:sz w:val="24"/>
        </w:rPr>
        <w:t xml:space="preserve"> (5’30)</w:t>
      </w:r>
      <w:r w:rsidRPr="00622663">
        <w:rPr>
          <w:rFonts w:ascii="Arial" w:hAnsi="Arial" w:cs="Arial"/>
          <w:color w:val="000000"/>
          <w:sz w:val="24"/>
        </w:rPr>
        <w:t>.</w:t>
      </w:r>
    </w:p>
    <w:p w:rsidR="00636CCB" w:rsidRPr="00622663" w:rsidRDefault="00636CCB" w:rsidP="00582753">
      <w:pPr>
        <w:pStyle w:val="Corpotesto"/>
        <w:tabs>
          <w:tab w:val="left" w:pos="3969"/>
          <w:tab w:val="left" w:pos="4253"/>
          <w:tab w:val="left" w:pos="4395"/>
        </w:tabs>
        <w:spacing w:before="120" w:after="0" w:line="276" w:lineRule="auto"/>
        <w:rPr>
          <w:rFonts w:ascii="Arial" w:hAnsi="Arial" w:cs="Arial"/>
          <w:color w:val="000000"/>
          <w:sz w:val="24"/>
        </w:rPr>
      </w:pPr>
    </w:p>
    <w:p w:rsidR="00A57D19" w:rsidRPr="00622663" w:rsidRDefault="00A57D19"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BELLISARIO  A</w:t>
      </w:r>
      <w:r w:rsidR="00AD2E31" w:rsidRPr="00622663">
        <w:rPr>
          <w:rFonts w:ascii="Arial" w:hAnsi="Arial" w:cs="Arial"/>
          <w:color w:val="0099CC"/>
          <w:sz w:val="24"/>
          <w:u w:val="single"/>
        </w:rPr>
        <w:t>ngelo</w:t>
      </w:r>
      <w:r w:rsidR="00AD2E31" w:rsidRPr="00622663">
        <w:rPr>
          <w:rFonts w:ascii="Arial" w:hAnsi="Arial" w:cs="Arial"/>
          <w:color w:val="0099CC"/>
          <w:sz w:val="24"/>
          <w:u w:val="single"/>
        </w:rPr>
        <w:tab/>
      </w:r>
      <w:r w:rsidR="006A78C8" w:rsidRPr="00622663">
        <w:rPr>
          <w:rFonts w:ascii="Arial" w:hAnsi="Arial" w:cs="Arial"/>
          <w:color w:val="0099CC"/>
          <w:sz w:val="24"/>
          <w:u w:val="single"/>
        </w:rPr>
        <w:t xml:space="preserve">Ispica, </w:t>
      </w:r>
      <w:r w:rsidR="00E41A92">
        <w:rPr>
          <w:rFonts w:ascii="Arial" w:hAnsi="Arial" w:cs="Arial"/>
          <w:color w:val="0099CC"/>
          <w:sz w:val="24"/>
          <w:u w:val="single"/>
        </w:rPr>
        <w:t>9.2.</w:t>
      </w:r>
      <w:r w:rsidR="00AD2E31" w:rsidRPr="00622663">
        <w:rPr>
          <w:rFonts w:ascii="Arial" w:hAnsi="Arial" w:cs="Arial"/>
          <w:color w:val="0099CC"/>
          <w:sz w:val="24"/>
          <w:u w:val="single"/>
        </w:rPr>
        <w:t>1932</w:t>
      </w:r>
    </w:p>
    <w:p w:rsidR="00E41A92" w:rsidRDefault="00E41A92" w:rsidP="00582753">
      <w:pPr>
        <w:pStyle w:val="Corpotesto"/>
        <w:tabs>
          <w:tab w:val="left" w:pos="4253"/>
          <w:tab w:val="left" w:pos="4395"/>
        </w:tabs>
        <w:spacing w:before="120" w:after="0" w:line="276" w:lineRule="auto"/>
        <w:rPr>
          <w:rFonts w:ascii="Arial" w:hAnsi="Arial" w:cs="Arial"/>
          <w:color w:val="0099CC"/>
        </w:rPr>
      </w:pPr>
    </w:p>
    <w:p w:rsidR="001240DE" w:rsidRPr="00622663" w:rsidRDefault="001240D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didatta, critico musicale e storico della musica. Studi al Conservatorio di Milano e all’Istituto </w:t>
      </w:r>
      <w:r w:rsidR="00146D4C" w:rsidRPr="00622663">
        <w:rPr>
          <w:rFonts w:ascii="Arial" w:hAnsi="Arial" w:cs="Arial"/>
          <w:color w:val="0099CC"/>
        </w:rPr>
        <w:t xml:space="preserve">                               </w:t>
      </w:r>
      <w:r w:rsidRPr="00622663">
        <w:rPr>
          <w:rFonts w:ascii="Arial" w:hAnsi="Arial" w:cs="Arial"/>
          <w:color w:val="0099CC"/>
        </w:rPr>
        <w:t xml:space="preserve">di Paleografia Musicale di Pavia. Perfezionamento con Kagel. Insegnante e direttore del Conservatorio di </w:t>
      </w:r>
      <w:r w:rsidR="00146D4C" w:rsidRPr="00622663">
        <w:rPr>
          <w:rFonts w:ascii="Arial" w:hAnsi="Arial" w:cs="Arial"/>
          <w:color w:val="0099CC"/>
        </w:rPr>
        <w:t xml:space="preserve">              </w:t>
      </w:r>
      <w:r w:rsidRPr="00622663">
        <w:rPr>
          <w:rFonts w:ascii="Arial" w:hAnsi="Arial" w:cs="Arial"/>
          <w:color w:val="0099CC"/>
        </w:rPr>
        <w:t xml:space="preserve">Rovigo. Dal 1980 al 1988 insegnante di composizione al Conservatorio di Milano. Presidente di </w:t>
      </w:r>
      <w:r w:rsidR="00146D4C" w:rsidRPr="00622663">
        <w:rPr>
          <w:rFonts w:ascii="Arial" w:hAnsi="Arial" w:cs="Arial"/>
          <w:color w:val="0099CC"/>
        </w:rPr>
        <w:t xml:space="preserve">                        </w:t>
      </w:r>
      <w:r w:rsidRPr="00622663">
        <w:rPr>
          <w:rFonts w:ascii="Arial" w:hAnsi="Arial" w:cs="Arial"/>
          <w:color w:val="0099CC"/>
        </w:rPr>
        <w:t>commissione in numerosi Concorsi e autore d’importanti trattati musicali.</w:t>
      </w:r>
    </w:p>
    <w:p w:rsidR="006A78C8" w:rsidRPr="00622663" w:rsidRDefault="006A78C8"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color w:val="000000"/>
          <w:sz w:val="24"/>
        </w:rPr>
        <w:t xml:space="preserve">Santo, corno e org.   Diade, 4 corni.   </w:t>
      </w:r>
      <w:r w:rsidR="008337C3" w:rsidRPr="00622663">
        <w:rPr>
          <w:rFonts w:ascii="Arial" w:hAnsi="Arial" w:cs="Arial"/>
          <w:color w:val="000000"/>
          <w:sz w:val="24"/>
        </w:rPr>
        <w:t xml:space="preserve">Inals, corno e pf.   </w:t>
      </w:r>
      <w:r w:rsidRPr="00622663">
        <w:rPr>
          <w:rFonts w:ascii="Arial" w:hAnsi="Arial" w:cs="Arial"/>
          <w:color w:val="000000"/>
          <w:sz w:val="24"/>
        </w:rPr>
        <w:t xml:space="preserve">Aria e marcia, tr. 2 corni, trb.   </w:t>
      </w:r>
    </w:p>
    <w:p w:rsidR="00A57D19" w:rsidRPr="00622663" w:rsidRDefault="006A78C8"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color w:val="000000"/>
          <w:sz w:val="24"/>
        </w:rPr>
        <w:t>Illuminazioni, 2 tr. corno, trb.   Aslaise, 2 tr. corno, trb. tuba.</w:t>
      </w:r>
    </w:p>
    <w:p w:rsidR="00636CCB" w:rsidRPr="00622663" w:rsidRDefault="00636CCB" w:rsidP="00582753">
      <w:pPr>
        <w:pStyle w:val="Corpotesto"/>
        <w:tabs>
          <w:tab w:val="left" w:pos="4253"/>
          <w:tab w:val="left" w:pos="4395"/>
        </w:tabs>
        <w:spacing w:before="120" w:after="0" w:line="276" w:lineRule="auto"/>
        <w:rPr>
          <w:rFonts w:ascii="Arial" w:hAnsi="Arial" w:cs="Arial"/>
          <w:color w:val="000000"/>
          <w:sz w:val="24"/>
        </w:rPr>
      </w:pPr>
    </w:p>
    <w:p w:rsidR="00531FD2" w:rsidRPr="00622663" w:rsidRDefault="00531FD2"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BELLOLI  Agostino</w:t>
      </w:r>
      <w:r w:rsidRPr="00622663">
        <w:rPr>
          <w:rFonts w:ascii="Arial" w:hAnsi="Arial" w:cs="Arial"/>
          <w:color w:val="0099CC"/>
          <w:sz w:val="24"/>
          <w:u w:val="single"/>
        </w:rPr>
        <w:tab/>
      </w:r>
      <w:r w:rsidR="00344A6E" w:rsidRPr="00622663">
        <w:rPr>
          <w:rFonts w:ascii="Arial" w:hAnsi="Arial" w:cs="Arial"/>
          <w:color w:val="0099CC"/>
          <w:sz w:val="24"/>
          <w:u w:val="single"/>
        </w:rPr>
        <w:t>Bologna,</w:t>
      </w:r>
      <w:r w:rsidRPr="00622663">
        <w:rPr>
          <w:rFonts w:ascii="Arial" w:hAnsi="Arial" w:cs="Arial"/>
          <w:color w:val="0099CC"/>
          <w:sz w:val="24"/>
          <w:u w:val="single"/>
        </w:rPr>
        <w:t>177</w:t>
      </w:r>
      <w:r w:rsidR="00DA44EF" w:rsidRPr="00622663">
        <w:rPr>
          <w:rFonts w:ascii="Arial" w:hAnsi="Arial" w:cs="Arial"/>
          <w:color w:val="0099CC"/>
          <w:sz w:val="24"/>
          <w:u w:val="single"/>
        </w:rPr>
        <w:t>8</w:t>
      </w:r>
      <w:r w:rsidRPr="00622663">
        <w:rPr>
          <w:rFonts w:ascii="Arial" w:hAnsi="Arial" w:cs="Arial"/>
          <w:color w:val="0099CC"/>
          <w:sz w:val="24"/>
          <w:u w:val="single"/>
        </w:rPr>
        <w:t xml:space="preserve">- </w:t>
      </w:r>
      <w:r w:rsidR="00DA44EF" w:rsidRPr="00622663">
        <w:rPr>
          <w:rFonts w:ascii="Arial" w:hAnsi="Arial" w:cs="Arial"/>
          <w:color w:val="0099CC"/>
          <w:sz w:val="24"/>
          <w:u w:val="single"/>
        </w:rPr>
        <w:t>Milano,</w:t>
      </w:r>
      <w:r w:rsidRPr="00622663">
        <w:rPr>
          <w:rFonts w:ascii="Arial" w:hAnsi="Arial" w:cs="Arial"/>
          <w:color w:val="0099CC"/>
          <w:sz w:val="24"/>
          <w:u w:val="single"/>
        </w:rPr>
        <w:t>183</w:t>
      </w:r>
      <w:r w:rsidR="00DA44EF" w:rsidRPr="00622663">
        <w:rPr>
          <w:rFonts w:ascii="Arial" w:hAnsi="Arial" w:cs="Arial"/>
          <w:color w:val="0099CC"/>
          <w:sz w:val="24"/>
          <w:u w:val="single"/>
        </w:rPr>
        <w:t>9</w:t>
      </w:r>
      <w:r w:rsidR="00344A6E" w:rsidRPr="00622663">
        <w:rPr>
          <w:rFonts w:ascii="Arial" w:hAnsi="Arial" w:cs="Arial"/>
          <w:color w:val="0099CC"/>
          <w:sz w:val="24"/>
          <w:u w:val="single"/>
        </w:rPr>
        <w:t>.</w:t>
      </w:r>
    </w:p>
    <w:p w:rsidR="00531FD2" w:rsidRPr="00622663" w:rsidRDefault="00531FD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didatta, insegnante al Conservatorio e </w:t>
      </w:r>
      <w:r w:rsidRPr="00622663">
        <w:rPr>
          <w:rFonts w:ascii="Arial" w:hAnsi="Arial" w:cs="Arial"/>
          <w:b/>
          <w:color w:val="0099CC"/>
        </w:rPr>
        <w:t>cornista</w:t>
      </w:r>
      <w:r w:rsidRPr="00622663">
        <w:rPr>
          <w:rFonts w:ascii="Arial" w:hAnsi="Arial" w:cs="Arial"/>
          <w:color w:val="0099CC"/>
        </w:rPr>
        <w:t xml:space="preserve"> alla Scala</w:t>
      </w:r>
      <w:r w:rsidR="00E97A70" w:rsidRPr="00622663">
        <w:rPr>
          <w:rFonts w:ascii="Arial" w:hAnsi="Arial" w:cs="Arial"/>
          <w:color w:val="0099CC"/>
        </w:rPr>
        <w:t xml:space="preserve"> di Milano</w:t>
      </w:r>
      <w:r w:rsidRPr="00622663">
        <w:rPr>
          <w:rFonts w:ascii="Arial" w:hAnsi="Arial" w:cs="Arial"/>
          <w:color w:val="0099CC"/>
        </w:rPr>
        <w:t>.</w:t>
      </w:r>
    </w:p>
    <w:p w:rsidR="00E97A70" w:rsidRPr="00622663" w:rsidRDefault="00E97A7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6 Studi per corno.   8 Studi per corno.   </w:t>
      </w:r>
      <w:r w:rsidR="00531FD2" w:rsidRPr="00622663">
        <w:rPr>
          <w:b w:val="0"/>
          <w:color w:val="000000"/>
          <w:sz w:val="24"/>
          <w:szCs w:val="24"/>
        </w:rPr>
        <w:t xml:space="preserve">12 Studi per corno.   24 studi per corno.   </w:t>
      </w:r>
    </w:p>
    <w:p w:rsidR="00531FD2" w:rsidRPr="00622663" w:rsidRDefault="00531FD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12 studi progressivi per corno.</w:t>
      </w:r>
      <w:r w:rsidR="00173165" w:rsidRPr="00622663">
        <w:rPr>
          <w:b w:val="0"/>
          <w:color w:val="000000"/>
          <w:sz w:val="24"/>
          <w:szCs w:val="24"/>
        </w:rPr>
        <w:t xml:space="preserve">   </w:t>
      </w:r>
      <w:r w:rsidR="000E52D3" w:rsidRPr="00622663">
        <w:rPr>
          <w:b w:val="0"/>
          <w:color w:val="000000"/>
          <w:sz w:val="24"/>
          <w:szCs w:val="24"/>
        </w:rPr>
        <w:t>Piccoli duetti per 2 corni.</w:t>
      </w:r>
      <w:r w:rsidR="00B12E67" w:rsidRPr="00622663">
        <w:rPr>
          <w:b w:val="0"/>
          <w:color w:val="000000"/>
          <w:sz w:val="24"/>
          <w:szCs w:val="24"/>
        </w:rPr>
        <w:t xml:space="preserve">   Concerto per corno naturale.</w:t>
      </w:r>
    </w:p>
    <w:p w:rsidR="005324A4" w:rsidRPr="00622663" w:rsidRDefault="00033CF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Notturno. per corno e arpa.   </w:t>
      </w:r>
      <w:r w:rsidR="005324A4" w:rsidRPr="00622663">
        <w:rPr>
          <w:b w:val="0"/>
          <w:color w:val="000000"/>
          <w:sz w:val="24"/>
          <w:szCs w:val="24"/>
        </w:rPr>
        <w:t>Concerto per corno e orch. (8’10).</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53656F" w:rsidRPr="00622663" w:rsidRDefault="0053656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BELLOLI  Luigi</w:t>
      </w:r>
      <w:r w:rsidR="0089618B" w:rsidRPr="00622663">
        <w:rPr>
          <w:b w:val="0"/>
          <w:color w:val="0099CC"/>
          <w:sz w:val="24"/>
          <w:szCs w:val="24"/>
          <w:u w:val="single"/>
        </w:rPr>
        <w:tab/>
      </w:r>
      <w:r w:rsidR="000B136A" w:rsidRPr="00622663">
        <w:rPr>
          <w:b w:val="0"/>
          <w:color w:val="0099CC"/>
          <w:sz w:val="24"/>
          <w:szCs w:val="24"/>
          <w:u w:val="single"/>
        </w:rPr>
        <w:t>Castelfranco Emilia</w:t>
      </w:r>
      <w:r w:rsidR="0089618B" w:rsidRPr="00622663">
        <w:rPr>
          <w:b w:val="0"/>
          <w:color w:val="0099CC"/>
          <w:sz w:val="24"/>
          <w:szCs w:val="24"/>
          <w:u w:val="single"/>
        </w:rPr>
        <w:t>, 2</w:t>
      </w:r>
      <w:r w:rsidR="00531FD2" w:rsidRPr="00622663">
        <w:rPr>
          <w:b w:val="0"/>
          <w:color w:val="0099CC"/>
          <w:sz w:val="24"/>
          <w:szCs w:val="24"/>
          <w:u w:val="single"/>
        </w:rPr>
        <w:t xml:space="preserve">. 2.1770 </w:t>
      </w:r>
      <w:r w:rsidR="0089618B" w:rsidRPr="00622663">
        <w:rPr>
          <w:b w:val="0"/>
          <w:color w:val="0099CC"/>
          <w:sz w:val="24"/>
          <w:szCs w:val="24"/>
          <w:u w:val="single"/>
        </w:rPr>
        <w:t>- Milano, 17.11.</w:t>
      </w:r>
      <w:r w:rsidR="00FE245D" w:rsidRPr="00622663">
        <w:rPr>
          <w:b w:val="0"/>
          <w:color w:val="0099CC"/>
          <w:sz w:val="24"/>
          <w:szCs w:val="24"/>
          <w:u w:val="single"/>
        </w:rPr>
        <w:t xml:space="preserve"> 1817.</w:t>
      </w:r>
    </w:p>
    <w:p w:rsidR="00FE245D" w:rsidRPr="00622663" w:rsidRDefault="00FE245D"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italiano. Insegnante al Conservatorio e 1° corno alla Scala di Milano.</w:t>
      </w:r>
      <w:r w:rsidR="0089618B" w:rsidRPr="00622663">
        <w:rPr>
          <w:b w:val="0"/>
          <w:color w:val="0099CC"/>
          <w:sz w:val="20"/>
          <w:szCs w:val="20"/>
        </w:rPr>
        <w:t xml:space="preserve"> </w:t>
      </w:r>
      <w:r w:rsidR="00146D4C" w:rsidRPr="00622663">
        <w:rPr>
          <w:b w:val="0"/>
          <w:color w:val="0099CC"/>
          <w:sz w:val="20"/>
          <w:szCs w:val="20"/>
        </w:rPr>
        <w:t xml:space="preserve">                                    </w:t>
      </w:r>
      <w:r w:rsidR="0089618B" w:rsidRPr="00622663">
        <w:rPr>
          <w:b w:val="0"/>
          <w:color w:val="0099CC"/>
          <w:sz w:val="20"/>
          <w:szCs w:val="20"/>
        </w:rPr>
        <w:t xml:space="preserve">Suo successore fu il fratello Agostino che scrisse brani </w:t>
      </w:r>
      <w:r w:rsidR="00C57F96" w:rsidRPr="00622663">
        <w:rPr>
          <w:b w:val="0"/>
          <w:color w:val="0099CC"/>
          <w:sz w:val="20"/>
          <w:szCs w:val="20"/>
        </w:rPr>
        <w:t xml:space="preserve">anche </w:t>
      </w:r>
      <w:r w:rsidR="0089618B" w:rsidRPr="00622663">
        <w:rPr>
          <w:b w:val="0"/>
          <w:color w:val="0099CC"/>
          <w:sz w:val="20"/>
          <w:szCs w:val="20"/>
        </w:rPr>
        <w:t xml:space="preserve">per corno da caccia. Il figlio di Luigi fu </w:t>
      </w:r>
      <w:r w:rsidR="00146D4C" w:rsidRPr="00622663">
        <w:rPr>
          <w:b w:val="0"/>
          <w:color w:val="0099CC"/>
          <w:sz w:val="20"/>
          <w:szCs w:val="20"/>
        </w:rPr>
        <w:t xml:space="preserve">                       </w:t>
      </w:r>
      <w:r w:rsidR="0089618B" w:rsidRPr="00622663">
        <w:rPr>
          <w:b w:val="0"/>
          <w:color w:val="0099CC"/>
          <w:sz w:val="20"/>
          <w:szCs w:val="20"/>
        </w:rPr>
        <w:t>cornista anch’egli ma ebbe maggior successo come cantante.</w:t>
      </w:r>
    </w:p>
    <w:p w:rsidR="0053656F" w:rsidRPr="00622663" w:rsidRDefault="0053656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in Mib per corno e arpa.</w:t>
      </w:r>
      <w:r w:rsidR="001A3E3D" w:rsidRPr="00622663">
        <w:rPr>
          <w:b w:val="0"/>
          <w:color w:val="000000"/>
          <w:sz w:val="24"/>
          <w:szCs w:val="24"/>
        </w:rPr>
        <w:t xml:space="preserve">   Concert</w:t>
      </w:r>
      <w:r w:rsidR="0089618B" w:rsidRPr="00622663">
        <w:rPr>
          <w:b w:val="0"/>
          <w:color w:val="000000"/>
          <w:sz w:val="24"/>
          <w:szCs w:val="24"/>
        </w:rPr>
        <w:t>i</w:t>
      </w:r>
      <w:r w:rsidR="001A3E3D" w:rsidRPr="00622663">
        <w:rPr>
          <w:b w:val="0"/>
          <w:color w:val="000000"/>
          <w:sz w:val="24"/>
          <w:szCs w:val="24"/>
        </w:rPr>
        <w:t xml:space="preserve"> per corno</w:t>
      </w:r>
      <w:r w:rsidR="0089618B" w:rsidRPr="00622663">
        <w:rPr>
          <w:b w:val="0"/>
          <w:color w:val="000000"/>
          <w:sz w:val="24"/>
          <w:szCs w:val="24"/>
        </w:rPr>
        <w:t xml:space="preserve"> e orch</w:t>
      </w:r>
      <w:r w:rsidR="001A3E3D" w:rsidRPr="00622663">
        <w:rPr>
          <w:b w:val="0"/>
          <w:color w:val="000000"/>
          <w:sz w:val="24"/>
          <w:szCs w:val="24"/>
        </w:rPr>
        <w:t>.</w:t>
      </w:r>
      <w:r w:rsidR="0089618B" w:rsidRPr="00622663">
        <w:rPr>
          <w:b w:val="0"/>
          <w:color w:val="000000"/>
          <w:sz w:val="24"/>
          <w:szCs w:val="24"/>
        </w:rPr>
        <w:t xml:space="preserve">   Pezzi per 4 corni.</w:t>
      </w:r>
    </w:p>
    <w:p w:rsidR="0089618B" w:rsidRPr="00622663" w:rsidRDefault="0089618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Divertimento in Mib per corno e orch.</w:t>
      </w:r>
    </w:p>
    <w:p w:rsidR="006D6BDE" w:rsidRPr="00622663" w:rsidRDefault="006D6BDE" w:rsidP="00582753">
      <w:pPr>
        <w:pStyle w:val="Titolo"/>
        <w:tabs>
          <w:tab w:val="left" w:pos="4253"/>
          <w:tab w:val="left" w:pos="4395"/>
        </w:tabs>
        <w:spacing w:before="120" w:after="0" w:line="276" w:lineRule="auto"/>
        <w:jc w:val="left"/>
        <w:outlineLvl w:val="9"/>
        <w:rPr>
          <w:b w:val="0"/>
          <w:color w:val="000000"/>
          <w:sz w:val="24"/>
          <w:szCs w:val="24"/>
        </w:rPr>
      </w:pPr>
    </w:p>
    <w:p w:rsidR="006D6BDE" w:rsidRPr="00622663" w:rsidRDefault="006D6BD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BENET  Casablancas Domingo</w:t>
      </w:r>
      <w:r w:rsidRPr="00622663">
        <w:rPr>
          <w:rFonts w:ascii="Arial" w:hAnsi="Arial" w:cs="Arial"/>
          <w:color w:val="0099CC"/>
          <w:u w:val="single"/>
        </w:rPr>
        <w:tab/>
        <w:t>Sabadell, 2.4.1956</w:t>
      </w:r>
    </w:p>
    <w:p w:rsidR="006D6BDE" w:rsidRPr="00622663" w:rsidRDefault="006D6BD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musicologo e filosofo spagnolo, studi a Barcellona e all’Accademia di Vienna con Cehra e </w:t>
      </w:r>
      <w:r w:rsidR="00146D4C" w:rsidRPr="00622663">
        <w:rPr>
          <w:rFonts w:ascii="Arial" w:hAnsi="Arial" w:cs="Arial"/>
          <w:color w:val="0099CC"/>
          <w:sz w:val="20"/>
          <w:szCs w:val="20"/>
        </w:rPr>
        <w:t xml:space="preserve">                     </w:t>
      </w:r>
      <w:r w:rsidRPr="00622663">
        <w:rPr>
          <w:rFonts w:ascii="Arial" w:hAnsi="Arial" w:cs="Arial"/>
          <w:color w:val="0099CC"/>
          <w:sz w:val="20"/>
          <w:szCs w:val="20"/>
        </w:rPr>
        <w:t>Fussl. Direttore del Conservatorio del Liceu di Barcellona.</w:t>
      </w:r>
    </w:p>
    <w:p w:rsidR="006D6BDE" w:rsidRPr="00622663" w:rsidRDefault="006D6BDE"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da camera per corno ed ensemble (2011).</w:t>
      </w:r>
    </w:p>
    <w:p w:rsidR="006D6BDE" w:rsidRPr="00622663" w:rsidRDefault="006D6BDE" w:rsidP="00582753">
      <w:pPr>
        <w:pStyle w:val="Titolo"/>
        <w:tabs>
          <w:tab w:val="left" w:pos="4253"/>
          <w:tab w:val="left" w:pos="4395"/>
        </w:tabs>
        <w:spacing w:before="120" w:after="0" w:line="276" w:lineRule="auto"/>
        <w:jc w:val="left"/>
        <w:outlineLvl w:val="9"/>
        <w:rPr>
          <w:b w:val="0"/>
          <w:color w:val="000000"/>
          <w:sz w:val="24"/>
          <w:szCs w:val="24"/>
        </w:rPr>
      </w:pPr>
    </w:p>
    <w:p w:rsidR="00CE6C50" w:rsidRPr="00622663" w:rsidRDefault="00CE6C50"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BENNETT  Richard Rodney  Sir</w:t>
      </w:r>
      <w:r w:rsidRPr="00622663">
        <w:rPr>
          <w:rFonts w:ascii="Arial" w:hAnsi="Arial" w:cs="Arial"/>
          <w:color w:val="0099CC"/>
          <w:u w:val="single"/>
          <w:lang w:val="en-US"/>
        </w:rPr>
        <w:tab/>
        <w:t>Broadstairs, 29.3.1936 - New York, 24.12.2012</w:t>
      </w:r>
      <w:r w:rsidRPr="00622663">
        <w:rPr>
          <w:rFonts w:ascii="Arial" w:hAnsi="Arial" w:cs="Arial"/>
          <w:color w:val="0099CC"/>
          <w:lang w:val="en-US"/>
        </w:rPr>
        <w:t>.</w:t>
      </w:r>
    </w:p>
    <w:p w:rsidR="00A91F55" w:rsidRPr="00622663" w:rsidRDefault="00B6434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direttore d’orchestra inglese, allievo di Ferguson, Berkeley e Boulez. Versatile nello stile </w:t>
      </w:r>
      <w:r w:rsidR="00146D4C" w:rsidRPr="00622663">
        <w:rPr>
          <w:rFonts w:ascii="Arial" w:hAnsi="Arial" w:cs="Arial"/>
          <w:color w:val="0099CC"/>
        </w:rPr>
        <w:t xml:space="preserve">                      </w:t>
      </w:r>
      <w:r w:rsidRPr="00622663">
        <w:rPr>
          <w:rFonts w:ascii="Arial" w:hAnsi="Arial" w:cs="Arial"/>
          <w:color w:val="0099CC"/>
        </w:rPr>
        <w:t>con utilizzi di serialità libera.</w:t>
      </w:r>
      <w:r w:rsidR="00A91F55" w:rsidRPr="00622663">
        <w:rPr>
          <w:rFonts w:ascii="Arial" w:hAnsi="Arial" w:cs="Arial"/>
          <w:color w:val="0099CC"/>
        </w:rPr>
        <w:t xml:space="preserve">Per maggiori informazioni sull'autore, vedi "Passeggiando con la Musica", </w:t>
      </w:r>
      <w:r w:rsidR="00146D4C" w:rsidRPr="00622663">
        <w:rPr>
          <w:rFonts w:ascii="Arial" w:hAnsi="Arial" w:cs="Arial"/>
          <w:color w:val="0099CC"/>
        </w:rPr>
        <w:t xml:space="preserve">                    </w:t>
      </w:r>
      <w:r w:rsidR="00A91F55" w:rsidRPr="00622663">
        <w:rPr>
          <w:rFonts w:ascii="Arial" w:hAnsi="Arial" w:cs="Arial"/>
          <w:color w:val="0099CC"/>
        </w:rPr>
        <w:t>scaricabile dal sito: mariodemolli.com</w:t>
      </w:r>
    </w:p>
    <w:p w:rsidR="00BB5B9F" w:rsidRPr="00622663" w:rsidRDefault="0084659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corno e pf</w:t>
      </w:r>
      <w:r w:rsidR="00BB5B9F" w:rsidRPr="00622663">
        <w:rPr>
          <w:b w:val="0"/>
          <w:color w:val="000000"/>
          <w:sz w:val="24"/>
          <w:szCs w:val="24"/>
        </w:rPr>
        <w:t xml:space="preserve">.(1978, 13’).  </w:t>
      </w:r>
      <w:r w:rsidR="00173165" w:rsidRPr="00622663">
        <w:rPr>
          <w:b w:val="0"/>
          <w:color w:val="000000"/>
          <w:sz w:val="24"/>
          <w:szCs w:val="24"/>
        </w:rPr>
        <w:t xml:space="preserve"> </w:t>
      </w:r>
      <w:r w:rsidR="00BB5B9F" w:rsidRPr="00622663">
        <w:rPr>
          <w:b w:val="0"/>
          <w:color w:val="000000"/>
          <w:sz w:val="24"/>
          <w:szCs w:val="24"/>
        </w:rPr>
        <w:t>Romances, corno e pf. (1985, 12’).</w:t>
      </w:r>
    </w:p>
    <w:p w:rsidR="007E510C" w:rsidRPr="00622663" w:rsidRDefault="007E510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per 10 ottoni: corno, 4 tb. 4 trb. tuba (1988, 16’).   </w:t>
      </w:r>
    </w:p>
    <w:p w:rsidR="00846596" w:rsidRPr="00622663" w:rsidRDefault="00BB5B9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Actaeon, corno e orch. (1977, 20’).</w:t>
      </w:r>
      <w:r w:rsidR="007E510C" w:rsidRPr="00622663">
        <w:rPr>
          <w:b w:val="0"/>
          <w:color w:val="000000"/>
          <w:sz w:val="24"/>
          <w:szCs w:val="24"/>
        </w:rPr>
        <w:t xml:space="preserve">   Metamorfosi I, corno e orch, (1977, 20’).</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F744A6" w:rsidRPr="00622663" w:rsidRDefault="00F744A6"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BENT</w:t>
      </w:r>
      <w:r w:rsidR="000F392B" w:rsidRPr="00622663">
        <w:rPr>
          <w:rFonts w:ascii="Arial" w:hAnsi="Arial" w:cs="Arial"/>
          <w:color w:val="0099CC"/>
          <w:sz w:val="24"/>
          <w:u w:val="single"/>
        </w:rPr>
        <w:t>ZON   Niels Viggo</w:t>
      </w:r>
      <w:r w:rsidR="000F392B" w:rsidRPr="00622663">
        <w:rPr>
          <w:rFonts w:ascii="Arial" w:hAnsi="Arial" w:cs="Arial"/>
          <w:color w:val="0099CC"/>
          <w:sz w:val="24"/>
          <w:u w:val="single"/>
        </w:rPr>
        <w:tab/>
        <w:t xml:space="preserve">Copenhagen, </w:t>
      </w:r>
      <w:r w:rsidRPr="00622663">
        <w:rPr>
          <w:rFonts w:ascii="Arial" w:hAnsi="Arial" w:cs="Arial"/>
          <w:color w:val="0099CC"/>
          <w:sz w:val="24"/>
          <w:u w:val="single"/>
        </w:rPr>
        <w:t>24.8.1919 - Frederiksberg, 25.4.2000.</w:t>
      </w:r>
    </w:p>
    <w:p w:rsidR="00E81FEB" w:rsidRPr="00622663" w:rsidRDefault="00E81FE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concertista danese, studi alla Royal Danish Academy con K. Jeppesen e </w:t>
      </w:r>
      <w:r w:rsidR="00146D4C" w:rsidRPr="00622663">
        <w:rPr>
          <w:rFonts w:ascii="Arial" w:hAnsi="Arial" w:cs="Arial"/>
          <w:color w:val="0099CC"/>
          <w:sz w:val="20"/>
          <w:szCs w:val="20"/>
        </w:rPr>
        <w:t xml:space="preserve">                             </w:t>
      </w:r>
      <w:r w:rsidRPr="00622663">
        <w:rPr>
          <w:rFonts w:ascii="Arial" w:hAnsi="Arial" w:cs="Arial"/>
          <w:color w:val="0099CC"/>
          <w:sz w:val="20"/>
          <w:szCs w:val="20"/>
        </w:rPr>
        <w:t xml:space="preserve">C. Christiansen. Insegnante alla Reale Accademia Musicale di Aarhus, dal 1945 al 1950 e all’Accademia </w:t>
      </w:r>
      <w:r w:rsidR="00146D4C" w:rsidRPr="00622663">
        <w:rPr>
          <w:rFonts w:ascii="Arial" w:hAnsi="Arial" w:cs="Arial"/>
          <w:color w:val="0099CC"/>
          <w:sz w:val="20"/>
          <w:szCs w:val="20"/>
        </w:rPr>
        <w:t xml:space="preserve">                       </w:t>
      </w:r>
      <w:r w:rsidRPr="00622663">
        <w:rPr>
          <w:rFonts w:ascii="Arial" w:hAnsi="Arial" w:cs="Arial"/>
          <w:color w:val="0099CC"/>
          <w:sz w:val="20"/>
          <w:szCs w:val="20"/>
        </w:rPr>
        <w:t>Reale di Copenhagen, dal 1950 al 1988. Autore, inoltre, di 24 Sinfonie. Produzione inventiva “mastodontica”.</w:t>
      </w:r>
    </w:p>
    <w:p w:rsidR="00225754" w:rsidRPr="00622663" w:rsidRDefault="0031014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Sonata per corno solo, op. 47 (1947, 15’45).   </w:t>
      </w:r>
      <w:r w:rsidR="00225754" w:rsidRPr="00622663">
        <w:rPr>
          <w:b w:val="0"/>
          <w:sz w:val="24"/>
          <w:szCs w:val="24"/>
        </w:rPr>
        <w:t xml:space="preserve">In the Forest, op. 239, corno solo (11’50).  </w:t>
      </w:r>
    </w:p>
    <w:p w:rsidR="00533494" w:rsidRPr="00622663" w:rsidRDefault="00322837"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Sonata per corno e pf. (1978, 13’).</w:t>
      </w:r>
      <w:r w:rsidR="00173165" w:rsidRPr="00622663">
        <w:rPr>
          <w:b w:val="0"/>
          <w:sz w:val="24"/>
          <w:szCs w:val="24"/>
        </w:rPr>
        <w:t xml:space="preserve">   </w:t>
      </w:r>
      <w:r w:rsidRPr="00622663">
        <w:rPr>
          <w:b w:val="0"/>
          <w:sz w:val="24"/>
          <w:szCs w:val="24"/>
        </w:rPr>
        <w:t>Trio per corno, tr. e trb. op. 82 (195</w:t>
      </w:r>
      <w:r w:rsidR="00533494" w:rsidRPr="00622663">
        <w:rPr>
          <w:b w:val="0"/>
          <w:sz w:val="24"/>
          <w:szCs w:val="24"/>
        </w:rPr>
        <w:t>1</w:t>
      </w:r>
      <w:r w:rsidRPr="00622663">
        <w:rPr>
          <w:b w:val="0"/>
          <w:sz w:val="24"/>
          <w:szCs w:val="24"/>
        </w:rPr>
        <w:t>, 12’).</w:t>
      </w:r>
    </w:p>
    <w:p w:rsidR="00456240" w:rsidRPr="00622663" w:rsidRDefault="0070261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Toleranza, op. 401, cor</w:t>
      </w:r>
      <w:r w:rsidR="003B0C1E" w:rsidRPr="00622663">
        <w:rPr>
          <w:b w:val="0"/>
          <w:color w:val="000000"/>
          <w:sz w:val="24"/>
          <w:szCs w:val="24"/>
        </w:rPr>
        <w:t>no,</w:t>
      </w:r>
      <w:r w:rsidRPr="00622663">
        <w:rPr>
          <w:b w:val="0"/>
          <w:color w:val="000000"/>
          <w:sz w:val="24"/>
          <w:szCs w:val="24"/>
        </w:rPr>
        <w:t xml:space="preserve"> 2 tr. 2 trb. tuba. </w:t>
      </w:r>
      <w:r w:rsidR="00173165" w:rsidRPr="00622663">
        <w:rPr>
          <w:b w:val="0"/>
          <w:color w:val="000000"/>
          <w:sz w:val="24"/>
          <w:szCs w:val="24"/>
        </w:rPr>
        <w:t xml:space="preserve">  </w:t>
      </w:r>
      <w:r w:rsidR="00456240" w:rsidRPr="00622663">
        <w:rPr>
          <w:b w:val="0"/>
          <w:color w:val="000000"/>
          <w:sz w:val="24"/>
          <w:szCs w:val="24"/>
        </w:rPr>
        <w:t>Concerto</w:t>
      </w:r>
      <w:r w:rsidR="00146D4C" w:rsidRPr="00622663">
        <w:rPr>
          <w:b w:val="0"/>
          <w:color w:val="000000"/>
          <w:sz w:val="24"/>
          <w:szCs w:val="24"/>
        </w:rPr>
        <w:t>,</w:t>
      </w:r>
      <w:r w:rsidR="00456240" w:rsidRPr="00622663">
        <w:rPr>
          <w:b w:val="0"/>
          <w:color w:val="000000"/>
          <w:sz w:val="24"/>
          <w:szCs w:val="24"/>
        </w:rPr>
        <w:t xml:space="preserve"> corno e orch. </w:t>
      </w:r>
      <w:r w:rsidR="00926B1F" w:rsidRPr="00622663">
        <w:rPr>
          <w:b w:val="0"/>
          <w:color w:val="000000"/>
          <w:sz w:val="24"/>
          <w:szCs w:val="24"/>
        </w:rPr>
        <w:t xml:space="preserve">op. 445 </w:t>
      </w:r>
      <w:r w:rsidR="00456240" w:rsidRPr="00622663">
        <w:rPr>
          <w:b w:val="0"/>
          <w:color w:val="000000"/>
          <w:sz w:val="24"/>
          <w:szCs w:val="24"/>
        </w:rPr>
        <w:t>(1981, 15’).</w:t>
      </w:r>
    </w:p>
    <w:p w:rsidR="00F7013B" w:rsidRPr="00622663" w:rsidRDefault="00F7013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2a Sinfonia concertante, op. 390, fl. ob. cl. fag. corno e orch. (1976, 19’). </w:t>
      </w:r>
    </w:p>
    <w:p w:rsidR="00C23431" w:rsidRPr="00622663" w:rsidRDefault="00C2343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Actaeon (Metamorphosis I)</w:t>
      </w:r>
      <w:r w:rsidR="00EE091C" w:rsidRPr="00622663">
        <w:rPr>
          <w:b w:val="0"/>
          <w:color w:val="000000"/>
          <w:sz w:val="24"/>
          <w:szCs w:val="24"/>
        </w:rPr>
        <w:t xml:space="preserve">, </w:t>
      </w:r>
      <w:r w:rsidRPr="00622663">
        <w:rPr>
          <w:b w:val="0"/>
          <w:color w:val="000000"/>
          <w:sz w:val="24"/>
          <w:szCs w:val="24"/>
        </w:rPr>
        <w:t>corno e orch.</w:t>
      </w:r>
      <w:r w:rsidR="00173165" w:rsidRPr="00622663">
        <w:rPr>
          <w:b w:val="0"/>
          <w:color w:val="000000"/>
          <w:sz w:val="24"/>
          <w:szCs w:val="24"/>
        </w:rPr>
        <w:t xml:space="preserve"> </w:t>
      </w:r>
      <w:r w:rsidRPr="00622663">
        <w:rPr>
          <w:b w:val="0"/>
          <w:color w:val="000000"/>
          <w:sz w:val="24"/>
          <w:szCs w:val="24"/>
        </w:rPr>
        <w:t>(1977, 21’).</w:t>
      </w:r>
    </w:p>
    <w:p w:rsidR="0031014F" w:rsidRPr="00622663" w:rsidRDefault="0031014F" w:rsidP="00582753">
      <w:pPr>
        <w:pStyle w:val="Titolo"/>
        <w:tabs>
          <w:tab w:val="left" w:pos="4253"/>
          <w:tab w:val="left" w:pos="4395"/>
        </w:tabs>
        <w:spacing w:before="120" w:after="0" w:line="276" w:lineRule="auto"/>
        <w:jc w:val="left"/>
        <w:outlineLvl w:val="9"/>
        <w:rPr>
          <w:b w:val="0"/>
          <w:color w:val="000000"/>
          <w:sz w:val="24"/>
          <w:szCs w:val="24"/>
        </w:rPr>
      </w:pPr>
    </w:p>
    <w:p w:rsidR="00C14494" w:rsidRPr="00622663" w:rsidRDefault="00C1449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BERGE  S</w:t>
      </w:r>
      <w:r w:rsidR="004C2CB3" w:rsidRPr="00622663">
        <w:rPr>
          <w:b w:val="0"/>
          <w:color w:val="0099CC"/>
          <w:sz w:val="24"/>
          <w:szCs w:val="24"/>
          <w:u w:val="single"/>
        </w:rPr>
        <w:t>igurd</w:t>
      </w:r>
      <w:r w:rsidR="004C2CB3" w:rsidRPr="00622663">
        <w:rPr>
          <w:b w:val="0"/>
          <w:color w:val="0099CC"/>
          <w:sz w:val="24"/>
          <w:szCs w:val="24"/>
          <w:u w:val="single"/>
        </w:rPr>
        <w:tab/>
      </w:r>
      <w:r w:rsidR="00FE245D" w:rsidRPr="00622663">
        <w:rPr>
          <w:b w:val="0"/>
          <w:color w:val="0099CC"/>
          <w:sz w:val="24"/>
          <w:szCs w:val="24"/>
          <w:u w:val="single"/>
        </w:rPr>
        <w:t>Berlino,</w:t>
      </w:r>
      <w:r w:rsidR="00660EB1" w:rsidRPr="00622663">
        <w:rPr>
          <w:b w:val="0"/>
          <w:color w:val="0099CC"/>
          <w:sz w:val="24"/>
          <w:szCs w:val="24"/>
          <w:u w:val="single"/>
        </w:rPr>
        <w:t>1.7.</w:t>
      </w:r>
      <w:r w:rsidR="004C2CB3" w:rsidRPr="00622663">
        <w:rPr>
          <w:b w:val="0"/>
          <w:color w:val="0099CC"/>
          <w:sz w:val="24"/>
          <w:szCs w:val="24"/>
          <w:u w:val="single"/>
        </w:rPr>
        <w:t>1929</w:t>
      </w:r>
      <w:r w:rsidR="00F3002B">
        <w:rPr>
          <w:b w:val="0"/>
          <w:color w:val="0099CC"/>
          <w:sz w:val="24"/>
          <w:szCs w:val="24"/>
          <w:u w:val="single"/>
        </w:rPr>
        <w:t xml:space="preserve"> </w:t>
      </w:r>
      <w:r w:rsidR="00660EB1" w:rsidRPr="00622663">
        <w:rPr>
          <w:b w:val="0"/>
          <w:color w:val="0099CC"/>
          <w:sz w:val="24"/>
          <w:szCs w:val="24"/>
          <w:u w:val="single"/>
        </w:rPr>
        <w:t>-</w:t>
      </w:r>
      <w:r w:rsidR="00F3002B">
        <w:rPr>
          <w:b w:val="0"/>
          <w:color w:val="0099CC"/>
          <w:sz w:val="24"/>
          <w:szCs w:val="24"/>
          <w:u w:val="single"/>
        </w:rPr>
        <w:t xml:space="preserve"> </w:t>
      </w:r>
      <w:r w:rsidR="00660EB1" w:rsidRPr="00622663">
        <w:rPr>
          <w:b w:val="0"/>
          <w:color w:val="0099CC"/>
          <w:sz w:val="24"/>
          <w:szCs w:val="24"/>
          <w:u w:val="single"/>
        </w:rPr>
        <w:t>Oslo,</w:t>
      </w:r>
      <w:r w:rsidR="002C561A" w:rsidRPr="00622663">
        <w:rPr>
          <w:b w:val="0"/>
          <w:color w:val="0099CC"/>
          <w:sz w:val="24"/>
          <w:szCs w:val="24"/>
          <w:u w:val="single"/>
        </w:rPr>
        <w:t>10.12. 2002.</w:t>
      </w:r>
    </w:p>
    <w:p w:rsidR="002C561A" w:rsidRPr="00622663" w:rsidRDefault="002C561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w:t>
      </w:r>
      <w:r w:rsidR="00660EB1" w:rsidRPr="00622663">
        <w:rPr>
          <w:b w:val="0"/>
          <w:color w:val="0099CC"/>
          <w:sz w:val="20"/>
          <w:szCs w:val="20"/>
        </w:rPr>
        <w:t xml:space="preserve">e didatta </w:t>
      </w:r>
      <w:r w:rsidRPr="00622663">
        <w:rPr>
          <w:b w:val="0"/>
          <w:color w:val="0099CC"/>
          <w:sz w:val="20"/>
          <w:szCs w:val="20"/>
        </w:rPr>
        <w:t xml:space="preserve">norvegese, studi al Conservatorio </w:t>
      </w:r>
      <w:r w:rsidR="008801D5" w:rsidRPr="00622663">
        <w:rPr>
          <w:b w:val="0"/>
          <w:color w:val="0099CC"/>
          <w:sz w:val="20"/>
          <w:szCs w:val="20"/>
        </w:rPr>
        <w:t>d’</w:t>
      </w:r>
      <w:r w:rsidRPr="00622663">
        <w:rPr>
          <w:b w:val="0"/>
          <w:color w:val="0099CC"/>
          <w:sz w:val="20"/>
          <w:szCs w:val="20"/>
        </w:rPr>
        <w:t xml:space="preserve">Oslo, Stoccolma e Bergen, allievo </w:t>
      </w:r>
      <w:r w:rsidR="008801D5" w:rsidRPr="00622663">
        <w:rPr>
          <w:b w:val="0"/>
          <w:color w:val="0099CC"/>
          <w:sz w:val="20"/>
          <w:szCs w:val="20"/>
        </w:rPr>
        <w:t>d’</w:t>
      </w:r>
      <w:r w:rsidRPr="00622663">
        <w:rPr>
          <w:b w:val="0"/>
          <w:color w:val="0099CC"/>
          <w:sz w:val="20"/>
          <w:szCs w:val="20"/>
        </w:rPr>
        <w:t xml:space="preserve">Eken e </w:t>
      </w:r>
      <w:r w:rsidR="00146D4C" w:rsidRPr="00622663">
        <w:rPr>
          <w:b w:val="0"/>
          <w:color w:val="0099CC"/>
          <w:sz w:val="20"/>
          <w:szCs w:val="20"/>
        </w:rPr>
        <w:t xml:space="preserve">              </w:t>
      </w:r>
      <w:r w:rsidRPr="00622663">
        <w:rPr>
          <w:b w:val="0"/>
          <w:color w:val="0099CC"/>
          <w:sz w:val="20"/>
          <w:szCs w:val="20"/>
        </w:rPr>
        <w:t xml:space="preserve">Mortensen. </w:t>
      </w:r>
      <w:r w:rsidR="00660EB1" w:rsidRPr="00622663">
        <w:rPr>
          <w:b w:val="0"/>
          <w:color w:val="0099CC"/>
          <w:sz w:val="20"/>
          <w:szCs w:val="20"/>
        </w:rPr>
        <w:t xml:space="preserve">Specializzazione a Copenhagen e Utrecht in musica elettronica. </w:t>
      </w:r>
      <w:r w:rsidRPr="00622663">
        <w:rPr>
          <w:b w:val="0"/>
          <w:color w:val="0099CC"/>
          <w:sz w:val="20"/>
          <w:szCs w:val="20"/>
        </w:rPr>
        <w:t xml:space="preserve">Insegnante all’Università di </w:t>
      </w:r>
      <w:r w:rsidR="00146D4C" w:rsidRPr="00622663">
        <w:rPr>
          <w:b w:val="0"/>
          <w:color w:val="0099CC"/>
          <w:sz w:val="20"/>
          <w:szCs w:val="20"/>
        </w:rPr>
        <w:t xml:space="preserve">                  </w:t>
      </w:r>
      <w:r w:rsidR="00660EB1" w:rsidRPr="00622663">
        <w:rPr>
          <w:b w:val="0"/>
          <w:color w:val="0099CC"/>
          <w:sz w:val="20"/>
          <w:szCs w:val="20"/>
        </w:rPr>
        <w:t>S</w:t>
      </w:r>
      <w:r w:rsidRPr="00622663">
        <w:rPr>
          <w:b w:val="0"/>
          <w:color w:val="0099CC"/>
          <w:sz w:val="20"/>
          <w:szCs w:val="20"/>
        </w:rPr>
        <w:t>agene</w:t>
      </w:r>
      <w:r w:rsidR="00660EB1" w:rsidRPr="00622663">
        <w:rPr>
          <w:b w:val="0"/>
          <w:color w:val="0099CC"/>
          <w:sz w:val="20"/>
          <w:szCs w:val="20"/>
        </w:rPr>
        <w:t xml:space="preserve"> fino al pensionamento.</w:t>
      </w:r>
      <w:r w:rsidRPr="00622663">
        <w:rPr>
          <w:b w:val="0"/>
          <w:color w:val="0099CC"/>
          <w:sz w:val="20"/>
          <w:szCs w:val="20"/>
        </w:rPr>
        <w:t>.</w:t>
      </w:r>
    </w:p>
    <w:p w:rsidR="00A460F2" w:rsidRPr="00622663" w:rsidRDefault="00C14494" w:rsidP="00582753">
      <w:pPr>
        <w:tabs>
          <w:tab w:val="left" w:pos="4253"/>
          <w:tab w:val="left" w:pos="4395"/>
        </w:tabs>
        <w:spacing w:before="120" w:line="276" w:lineRule="auto"/>
        <w:rPr>
          <w:rFonts w:ascii="Arial" w:hAnsi="Arial" w:cs="Arial"/>
        </w:rPr>
      </w:pPr>
      <w:r w:rsidRPr="00622663">
        <w:rPr>
          <w:rFonts w:ascii="Arial" w:hAnsi="Arial" w:cs="Arial"/>
          <w:lang w:val="en-US"/>
        </w:rPr>
        <w:t xml:space="preserve">Horn </w:t>
      </w:r>
      <w:r w:rsidR="00623078" w:rsidRPr="00622663">
        <w:rPr>
          <w:rFonts w:ascii="Arial" w:hAnsi="Arial" w:cs="Arial"/>
          <w:lang w:val="en-US"/>
        </w:rPr>
        <w:t>Lokk</w:t>
      </w:r>
      <w:r w:rsidR="00F74457" w:rsidRPr="00622663">
        <w:rPr>
          <w:rFonts w:ascii="Arial" w:hAnsi="Arial" w:cs="Arial"/>
          <w:lang w:val="en-US"/>
        </w:rPr>
        <w:t xml:space="preserve"> (1972, 7’)</w:t>
      </w:r>
      <w:r w:rsidR="001B4581" w:rsidRPr="00622663">
        <w:rPr>
          <w:rFonts w:ascii="Arial" w:hAnsi="Arial" w:cs="Arial"/>
          <w:lang w:val="en-US"/>
        </w:rPr>
        <w:t xml:space="preserve">,   </w:t>
      </w:r>
      <w:r w:rsidR="00660EB1" w:rsidRPr="00622663">
        <w:rPr>
          <w:rFonts w:ascii="Arial" w:hAnsi="Arial" w:cs="Arial"/>
          <w:lang w:val="en-US"/>
        </w:rPr>
        <w:t>Horn</w:t>
      </w:r>
      <w:r w:rsidR="00173165" w:rsidRPr="00622663">
        <w:rPr>
          <w:rFonts w:ascii="Arial" w:hAnsi="Arial" w:cs="Arial"/>
          <w:lang w:val="en-US"/>
        </w:rPr>
        <w:t xml:space="preserve"> </w:t>
      </w:r>
      <w:r w:rsidR="00660EB1" w:rsidRPr="00622663">
        <w:rPr>
          <w:rFonts w:ascii="Arial" w:hAnsi="Arial" w:cs="Arial"/>
          <w:lang w:val="en-US"/>
        </w:rPr>
        <w:t>solo (2000, 7’).</w:t>
      </w:r>
      <w:r w:rsidR="00A460F2" w:rsidRPr="00622663">
        <w:rPr>
          <w:rFonts w:ascii="Arial" w:hAnsi="Arial" w:cs="Arial"/>
          <w:lang w:val="en-US"/>
        </w:rPr>
        <w:t xml:space="preserve">   </w:t>
      </w:r>
      <w:r w:rsidR="00660EB1" w:rsidRPr="00622663">
        <w:rPr>
          <w:rStyle w:val="google-src-text1"/>
          <w:rFonts w:ascii="Arial" w:hAnsi="Arial" w:cs="Arial"/>
          <w:shd w:val="clear" w:color="auto" w:fill="E6ECF9"/>
          <w:lang w:val="en-US"/>
          <w:specVanish w:val="0"/>
        </w:rPr>
        <w:t>fl, ob, cl, bsn, hn</w:t>
      </w:r>
      <w:r w:rsidR="004C2CB3" w:rsidRPr="00622663">
        <w:rPr>
          <w:rFonts w:ascii="Arial" w:hAnsi="Arial" w:cs="Arial"/>
        </w:rPr>
        <w:t>Trio di Corni (1987</w:t>
      </w:r>
      <w:r w:rsidR="00941856" w:rsidRPr="00622663">
        <w:rPr>
          <w:rFonts w:ascii="Arial" w:hAnsi="Arial" w:cs="Arial"/>
        </w:rPr>
        <w:t xml:space="preserve">, </w:t>
      </w:r>
      <w:r w:rsidR="00660EB1" w:rsidRPr="00622663">
        <w:rPr>
          <w:rFonts w:ascii="Arial" w:hAnsi="Arial" w:cs="Arial"/>
        </w:rPr>
        <w:t>9</w:t>
      </w:r>
      <w:r w:rsidR="00941856" w:rsidRPr="00622663">
        <w:rPr>
          <w:rFonts w:ascii="Arial" w:hAnsi="Arial" w:cs="Arial"/>
        </w:rPr>
        <w:t>’</w:t>
      </w:r>
      <w:r w:rsidR="00660EB1" w:rsidRPr="00622663">
        <w:rPr>
          <w:rFonts w:ascii="Arial" w:hAnsi="Arial" w:cs="Arial"/>
        </w:rPr>
        <w:t>4</w:t>
      </w:r>
      <w:r w:rsidR="00941856" w:rsidRPr="00622663">
        <w:rPr>
          <w:rFonts w:ascii="Arial" w:hAnsi="Arial" w:cs="Arial"/>
        </w:rPr>
        <w:t>0</w:t>
      </w:r>
      <w:r w:rsidR="004C2CB3" w:rsidRPr="00622663">
        <w:rPr>
          <w:rFonts w:ascii="Arial" w:hAnsi="Arial" w:cs="Arial"/>
        </w:rPr>
        <w:t>).</w:t>
      </w:r>
      <w:r w:rsidR="00173165" w:rsidRPr="00622663">
        <w:rPr>
          <w:rFonts w:ascii="Arial" w:hAnsi="Arial" w:cs="Arial"/>
        </w:rPr>
        <w:t xml:space="preserve">   </w:t>
      </w:r>
    </w:p>
    <w:p w:rsidR="00403C63" w:rsidRPr="00622663" w:rsidRDefault="00660EB1" w:rsidP="00582753">
      <w:pPr>
        <w:tabs>
          <w:tab w:val="left" w:pos="4253"/>
          <w:tab w:val="left" w:pos="4395"/>
        </w:tabs>
        <w:spacing w:before="120" w:line="276" w:lineRule="auto"/>
        <w:rPr>
          <w:rFonts w:ascii="Arial" w:hAnsi="Arial" w:cs="Arial"/>
        </w:rPr>
      </w:pPr>
      <w:r w:rsidRPr="00622663">
        <w:rPr>
          <w:rFonts w:ascii="Arial" w:hAnsi="Arial" w:cs="Arial"/>
        </w:rPr>
        <w:t>Norske folketoner, 3 corni (1992, 6’).</w:t>
      </w:r>
      <w:r w:rsidR="00A460F2" w:rsidRPr="00622663">
        <w:rPr>
          <w:rFonts w:ascii="Arial" w:hAnsi="Arial" w:cs="Arial"/>
        </w:rPr>
        <w:t xml:space="preserve">   </w:t>
      </w:r>
      <w:r w:rsidRPr="00622663">
        <w:rPr>
          <w:rFonts w:ascii="Arial" w:hAnsi="Arial" w:cs="Arial"/>
        </w:rPr>
        <w:t>Norske folketoner, 4 corni (1992, 16’).</w:t>
      </w:r>
    </w:p>
    <w:p w:rsidR="00403C63" w:rsidRPr="00622663" w:rsidRDefault="00403C63" w:rsidP="00582753">
      <w:pPr>
        <w:tabs>
          <w:tab w:val="left" w:pos="4253"/>
          <w:tab w:val="left" w:pos="4395"/>
        </w:tabs>
        <w:spacing w:before="120" w:line="276" w:lineRule="auto"/>
        <w:rPr>
          <w:rFonts w:ascii="Arial" w:hAnsi="Arial" w:cs="Arial"/>
          <w:i/>
          <w:iCs/>
          <w:color w:val="000000"/>
          <w:sz w:val="20"/>
          <w:szCs w:val="20"/>
        </w:rPr>
      </w:pPr>
    </w:p>
    <w:p w:rsidR="0086752B" w:rsidRPr="00622663" w:rsidRDefault="008675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BERGSMA  William</w:t>
      </w:r>
      <w:r w:rsidRPr="00622663">
        <w:rPr>
          <w:rFonts w:ascii="Arial" w:hAnsi="Arial" w:cs="Arial"/>
          <w:color w:val="0099CC"/>
          <w:u w:val="single"/>
        </w:rPr>
        <w:tab/>
        <w:t>Oakland, 1.4.1921 - Seattle, 18.3.1994.</w:t>
      </w:r>
    </w:p>
    <w:p w:rsidR="00195C9F" w:rsidRPr="00622663" w:rsidRDefault="00195C9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americano, la madre era pianista. Allievo di Hanson e Rogers. Direttore della </w:t>
      </w:r>
      <w:r w:rsidR="00146D4C" w:rsidRPr="00622663">
        <w:rPr>
          <w:rFonts w:ascii="Arial" w:hAnsi="Arial" w:cs="Arial"/>
          <w:color w:val="0099CC"/>
          <w:sz w:val="20"/>
          <w:szCs w:val="20"/>
        </w:rPr>
        <w:t xml:space="preserve">                      </w:t>
      </w:r>
      <w:r w:rsidRPr="00622663">
        <w:rPr>
          <w:rFonts w:ascii="Arial" w:hAnsi="Arial" w:cs="Arial"/>
          <w:color w:val="0099CC"/>
          <w:sz w:val="20"/>
          <w:szCs w:val="20"/>
        </w:rPr>
        <w:t>Scuola di Musica all’Università di Seattle.</w:t>
      </w:r>
    </w:p>
    <w:p w:rsidR="0086752B" w:rsidRPr="00622663" w:rsidRDefault="0086752B"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The Voice of Coelacanth, corno, vl. pf. </w:t>
      </w:r>
      <w:r w:rsidRPr="00622663">
        <w:rPr>
          <w:b w:val="0"/>
          <w:color w:val="000000"/>
          <w:sz w:val="24"/>
          <w:szCs w:val="24"/>
          <w:lang w:val="en-US"/>
        </w:rPr>
        <w:t>(1981).</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lang w:val="en-US"/>
        </w:rPr>
      </w:pPr>
    </w:p>
    <w:p w:rsidR="00445A74" w:rsidRPr="00622663" w:rsidRDefault="00445A74"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BERKELEY  Lennox</w:t>
      </w:r>
      <w:r w:rsidR="006F0BFF" w:rsidRPr="00622663">
        <w:rPr>
          <w:rFonts w:ascii="Arial" w:hAnsi="Arial" w:cs="Arial"/>
          <w:color w:val="0099CC"/>
          <w:u w:val="single"/>
          <w:lang w:val="en-US"/>
        </w:rPr>
        <w:t xml:space="preserve">  Sir</w:t>
      </w:r>
      <w:r w:rsidRPr="00622663">
        <w:rPr>
          <w:rFonts w:ascii="Arial" w:hAnsi="Arial" w:cs="Arial"/>
          <w:color w:val="0099CC"/>
          <w:u w:val="single"/>
          <w:lang w:val="en-US"/>
        </w:rPr>
        <w:tab/>
        <w:t>Oxford, 12.5.1903 - Londra, 26.12.1989.</w:t>
      </w:r>
    </w:p>
    <w:p w:rsidR="00D162E4" w:rsidRPr="00622663" w:rsidRDefault="00D162E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studi alla Gresham’s School e al Merton College di Oxford. Su consiglio di Ravel </w:t>
      </w:r>
      <w:r w:rsidR="00BC08E6">
        <w:rPr>
          <w:rFonts w:ascii="Arial" w:hAnsi="Arial" w:cs="Arial"/>
          <w:color w:val="0099CC"/>
          <w:sz w:val="20"/>
          <w:szCs w:val="20"/>
        </w:rPr>
        <w:t xml:space="preserve">                              </w:t>
      </w:r>
      <w:r w:rsidRPr="00622663">
        <w:rPr>
          <w:rFonts w:ascii="Arial" w:hAnsi="Arial" w:cs="Arial"/>
          <w:color w:val="0099CC"/>
          <w:sz w:val="20"/>
          <w:szCs w:val="20"/>
        </w:rPr>
        <w:t xml:space="preserve">si perfezionò con N. Boulanger dal 1927 al 1932. A Parigi conobbe Poulenc, Milhaud, Honegger e Stravinskij. </w:t>
      </w:r>
      <w:r w:rsidR="00146D4C" w:rsidRPr="00622663">
        <w:rPr>
          <w:rFonts w:ascii="Arial" w:hAnsi="Arial" w:cs="Arial"/>
          <w:color w:val="0099CC"/>
          <w:sz w:val="20"/>
          <w:szCs w:val="20"/>
        </w:rPr>
        <w:t xml:space="preserve">                    </w:t>
      </w:r>
      <w:r w:rsidRPr="00622663">
        <w:rPr>
          <w:rFonts w:ascii="Arial" w:hAnsi="Arial" w:cs="Arial"/>
          <w:color w:val="0099CC"/>
          <w:sz w:val="20"/>
          <w:szCs w:val="20"/>
        </w:rPr>
        <w:lastRenderedPageBreak/>
        <w:t xml:space="preserve">In effetti le sue composizioni hanno “Sapore di Francia”. Sir nel 1974 e Insegnante di composizione alla </w:t>
      </w:r>
      <w:r w:rsidR="00146D4C" w:rsidRPr="00622663">
        <w:rPr>
          <w:rFonts w:ascii="Arial" w:hAnsi="Arial" w:cs="Arial"/>
          <w:color w:val="0099CC"/>
          <w:sz w:val="20"/>
          <w:szCs w:val="20"/>
        </w:rPr>
        <w:t xml:space="preserve">                  </w:t>
      </w:r>
      <w:r w:rsidRPr="00622663">
        <w:rPr>
          <w:rFonts w:ascii="Arial" w:hAnsi="Arial" w:cs="Arial"/>
          <w:color w:val="0099CC"/>
          <w:sz w:val="20"/>
          <w:szCs w:val="20"/>
        </w:rPr>
        <w:t xml:space="preserve">Royal Academy dal 1946 al 1968. Tra i suoi tanti allievi: R. R. Bennett, Maw, Bedford... </w:t>
      </w:r>
    </w:p>
    <w:p w:rsidR="00845E9C" w:rsidRPr="00622663" w:rsidRDefault="00046C8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Trio per corno, vl. e pf. op. 44</w:t>
      </w:r>
      <w:r w:rsidR="006E6E46" w:rsidRPr="00622663">
        <w:rPr>
          <w:rFonts w:ascii="Arial" w:hAnsi="Arial" w:cs="Arial"/>
          <w:color w:val="000000"/>
        </w:rPr>
        <w:t xml:space="preserve"> (1953, 2</w:t>
      </w:r>
      <w:r w:rsidR="00845E9C" w:rsidRPr="00622663">
        <w:rPr>
          <w:rFonts w:ascii="Arial" w:hAnsi="Arial" w:cs="Arial"/>
          <w:color w:val="000000"/>
        </w:rPr>
        <w:t>5</w:t>
      </w:r>
      <w:r w:rsidR="006E6E46" w:rsidRPr="00622663">
        <w:rPr>
          <w:rFonts w:ascii="Arial" w:hAnsi="Arial" w:cs="Arial"/>
          <w:color w:val="000000"/>
        </w:rPr>
        <w:t>’</w:t>
      </w:r>
      <w:r w:rsidR="00845E9C" w:rsidRPr="00622663">
        <w:rPr>
          <w:rFonts w:ascii="Arial" w:hAnsi="Arial" w:cs="Arial"/>
          <w:color w:val="000000"/>
        </w:rPr>
        <w:t>40</w:t>
      </w:r>
      <w:r w:rsidR="006E6E46" w:rsidRPr="00622663">
        <w:rPr>
          <w:rFonts w:ascii="Arial" w:hAnsi="Arial" w:cs="Arial"/>
          <w:color w:val="000000"/>
        </w:rPr>
        <w:t>)</w:t>
      </w:r>
      <w:r w:rsidRPr="00622663">
        <w:rPr>
          <w:rFonts w:ascii="Arial" w:hAnsi="Arial" w:cs="Arial"/>
          <w:color w:val="000000"/>
        </w:rPr>
        <w:t xml:space="preserve">.   </w:t>
      </w:r>
      <w:r w:rsidR="00445A74" w:rsidRPr="00622663">
        <w:rPr>
          <w:rFonts w:ascii="Arial" w:hAnsi="Arial" w:cs="Arial"/>
          <w:color w:val="000000"/>
        </w:rPr>
        <w:t>Sestetto per cl. corno e archi (1955).</w:t>
      </w:r>
    </w:p>
    <w:p w:rsidR="00845E9C" w:rsidRPr="00622663" w:rsidRDefault="00845E9C" w:rsidP="00582753">
      <w:pPr>
        <w:tabs>
          <w:tab w:val="left" w:pos="4253"/>
          <w:tab w:val="left" w:pos="4395"/>
        </w:tabs>
        <w:spacing w:before="120" w:line="276" w:lineRule="auto"/>
        <w:rPr>
          <w:rFonts w:ascii="Arial" w:hAnsi="Arial" w:cs="Arial"/>
        </w:rPr>
      </w:pPr>
    </w:p>
    <w:p w:rsidR="00525A68" w:rsidRPr="00622663" w:rsidRDefault="00525A6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BERKELEY  Michael</w:t>
      </w:r>
      <w:r w:rsidRPr="00622663">
        <w:rPr>
          <w:rFonts w:ascii="Arial" w:hAnsi="Arial" w:cs="Arial"/>
          <w:color w:val="0099CC"/>
          <w:u w:val="single"/>
        </w:rPr>
        <w:tab/>
        <w:t>Londra, 29.5.1948</w:t>
      </w:r>
    </w:p>
    <w:p w:rsidR="0004732A" w:rsidRPr="00622663" w:rsidRDefault="0004732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figlio di Sir Lennox, studi alla Westminster Cathedral Choir School e alla Royal </w:t>
      </w:r>
      <w:r w:rsidR="00146D4C" w:rsidRPr="00622663">
        <w:rPr>
          <w:rFonts w:ascii="Arial" w:hAnsi="Arial" w:cs="Arial"/>
          <w:color w:val="0099CC"/>
          <w:sz w:val="20"/>
          <w:szCs w:val="20"/>
        </w:rPr>
        <w:t xml:space="preserve">                    </w:t>
      </w:r>
      <w:r w:rsidRPr="00622663">
        <w:rPr>
          <w:rFonts w:ascii="Arial" w:hAnsi="Arial" w:cs="Arial"/>
          <w:color w:val="0099CC"/>
          <w:sz w:val="20"/>
          <w:szCs w:val="20"/>
        </w:rPr>
        <w:t>Academy con Britten, perfezionamento con R. R. Bennett.</w:t>
      </w:r>
    </w:p>
    <w:p w:rsidR="00525A68" w:rsidRPr="00622663" w:rsidRDefault="00525A68" w:rsidP="00582753">
      <w:pPr>
        <w:tabs>
          <w:tab w:val="left" w:pos="4253"/>
          <w:tab w:val="left" w:pos="4395"/>
        </w:tabs>
        <w:spacing w:before="120" w:line="276" w:lineRule="auto"/>
        <w:rPr>
          <w:rFonts w:ascii="Arial" w:hAnsi="Arial" w:cs="Arial"/>
          <w:color w:val="000000"/>
          <w:lang w:val="fr-FR"/>
        </w:rPr>
      </w:pPr>
      <w:r w:rsidRPr="00622663">
        <w:rPr>
          <w:rFonts w:ascii="Arial" w:hAnsi="Arial" w:cs="Arial"/>
          <w:color w:val="000000"/>
        </w:rPr>
        <w:t xml:space="preserve">Concerto per corno e orch. </w:t>
      </w:r>
      <w:r w:rsidRPr="00622663">
        <w:rPr>
          <w:rFonts w:ascii="Arial" w:hAnsi="Arial" w:cs="Arial"/>
          <w:color w:val="000000"/>
          <w:lang w:val="fr-FR"/>
        </w:rPr>
        <w:t>(199</w:t>
      </w:r>
      <w:r w:rsidR="001042BC" w:rsidRPr="00622663">
        <w:rPr>
          <w:rFonts w:ascii="Arial" w:hAnsi="Arial" w:cs="Arial"/>
          <w:color w:val="000000"/>
          <w:lang w:val="fr-FR"/>
        </w:rPr>
        <w:t>4</w:t>
      </w:r>
      <w:r w:rsidRPr="00622663">
        <w:rPr>
          <w:rFonts w:ascii="Arial" w:hAnsi="Arial" w:cs="Arial"/>
          <w:color w:val="000000"/>
          <w:lang w:val="fr-FR"/>
        </w:rPr>
        <w:t>, 20’45).</w:t>
      </w:r>
    </w:p>
    <w:p w:rsidR="00636CCB" w:rsidRPr="00622663" w:rsidRDefault="00636CCB" w:rsidP="00582753">
      <w:pPr>
        <w:tabs>
          <w:tab w:val="left" w:pos="3969"/>
          <w:tab w:val="left" w:pos="4253"/>
          <w:tab w:val="left" w:pos="4395"/>
        </w:tabs>
        <w:spacing w:before="120" w:line="276" w:lineRule="auto"/>
        <w:rPr>
          <w:rFonts w:ascii="Arial" w:hAnsi="Arial" w:cs="Arial"/>
          <w:color w:val="000000"/>
          <w:lang w:val="fr-FR"/>
        </w:rPr>
      </w:pPr>
    </w:p>
    <w:p w:rsidR="00B46618" w:rsidRPr="00622663" w:rsidRDefault="00B46618"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BERLIOZ  Hector</w:t>
      </w:r>
      <w:r w:rsidRPr="00622663">
        <w:rPr>
          <w:rFonts w:ascii="Arial" w:hAnsi="Arial" w:cs="Arial"/>
          <w:color w:val="0099CC"/>
          <w:u w:val="single"/>
          <w:lang w:val="fr-FR"/>
        </w:rPr>
        <w:tab/>
        <w:t>Cote-Saint-André, 9.2.1803- Parigi, 8.3.1869.</w:t>
      </w:r>
    </w:p>
    <w:p w:rsidR="00A91F55" w:rsidRPr="00622663" w:rsidRDefault="00B4661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Il primo impatto con la musica lo ebbe dopo aver trovato in soffitta un flageolet. Interruppe gli studi di </w:t>
      </w:r>
      <w:r w:rsidR="00146D4C" w:rsidRPr="00622663">
        <w:rPr>
          <w:rFonts w:ascii="Arial" w:hAnsi="Arial" w:cs="Arial"/>
          <w:color w:val="0099CC"/>
        </w:rPr>
        <w:t xml:space="preserve">                         </w:t>
      </w:r>
      <w:r w:rsidRPr="00622663">
        <w:rPr>
          <w:rFonts w:ascii="Arial" w:hAnsi="Arial" w:cs="Arial"/>
          <w:color w:val="0099CC"/>
        </w:rPr>
        <w:t xml:space="preserve">medicina per dedicarsi completamente alla musica, fu allievo di Lesueur, Reicha, vincitore del Prix de </w:t>
      </w:r>
      <w:r w:rsidR="00146D4C" w:rsidRPr="00622663">
        <w:rPr>
          <w:rFonts w:ascii="Arial" w:hAnsi="Arial" w:cs="Arial"/>
          <w:color w:val="0099CC"/>
        </w:rPr>
        <w:t xml:space="preserve">                              </w:t>
      </w:r>
      <w:r w:rsidRPr="00622663">
        <w:rPr>
          <w:rFonts w:ascii="Arial" w:hAnsi="Arial" w:cs="Arial"/>
          <w:color w:val="0099CC"/>
        </w:rPr>
        <w:t>Rom</w:t>
      </w:r>
      <w:r w:rsidR="00146D4C" w:rsidRPr="00622663">
        <w:rPr>
          <w:rFonts w:ascii="Arial" w:hAnsi="Arial" w:cs="Arial"/>
          <w:color w:val="0099CC"/>
        </w:rPr>
        <w:t>e</w:t>
      </w:r>
      <w:r w:rsidRPr="00622663">
        <w:rPr>
          <w:rFonts w:ascii="Arial" w:hAnsi="Arial" w:cs="Arial"/>
          <w:color w:val="0099CC"/>
        </w:rPr>
        <w:t xml:space="preserve"> nel 1830. Amico di Liszt, </w:t>
      </w:r>
      <w:r w:rsidR="000C4FED" w:rsidRPr="00622663">
        <w:rPr>
          <w:rFonts w:ascii="Arial" w:hAnsi="Arial" w:cs="Arial"/>
          <w:color w:val="0099CC"/>
        </w:rPr>
        <w:t>Mendelssohn</w:t>
      </w:r>
      <w:r w:rsidRPr="00622663">
        <w:rPr>
          <w:rFonts w:ascii="Arial" w:hAnsi="Arial" w:cs="Arial"/>
          <w:color w:val="0099CC"/>
        </w:rPr>
        <w:t>, Glinka, Schumann.</w:t>
      </w:r>
      <w:r w:rsidR="00A91F55" w:rsidRPr="00622663">
        <w:rPr>
          <w:rFonts w:ascii="Arial" w:hAnsi="Arial" w:cs="Arial"/>
          <w:color w:val="0099CC"/>
        </w:rPr>
        <w:t xml:space="preserve">Per maggiori informazioni sull'autore, </w:t>
      </w:r>
      <w:r w:rsidR="00146D4C" w:rsidRPr="00622663">
        <w:rPr>
          <w:rFonts w:ascii="Arial" w:hAnsi="Arial" w:cs="Arial"/>
          <w:color w:val="0099CC"/>
        </w:rPr>
        <w:t xml:space="preserve">                  </w:t>
      </w:r>
      <w:r w:rsidR="00A91F55" w:rsidRPr="00622663">
        <w:rPr>
          <w:rFonts w:ascii="Arial" w:hAnsi="Arial" w:cs="Arial"/>
          <w:color w:val="0099CC"/>
        </w:rPr>
        <w:t>vedi "Passeggiando con la Musica", scaricabile dal sito: mariodemolli.com</w:t>
      </w:r>
    </w:p>
    <w:p w:rsidR="00335DA2" w:rsidRPr="00622663" w:rsidRDefault="00C34907" w:rsidP="00582753">
      <w:pPr>
        <w:pStyle w:val="Titolo"/>
        <w:tabs>
          <w:tab w:val="left" w:pos="4253"/>
          <w:tab w:val="left" w:pos="4395"/>
        </w:tabs>
        <w:spacing w:before="120" w:after="0" w:line="276" w:lineRule="auto"/>
        <w:jc w:val="left"/>
        <w:outlineLvl w:val="9"/>
        <w:rPr>
          <w:b w:val="0"/>
          <w:sz w:val="24"/>
          <w:szCs w:val="24"/>
        </w:rPr>
      </w:pPr>
      <w:r w:rsidRPr="00622663">
        <w:rPr>
          <w:b w:val="0"/>
          <w:color w:val="000000"/>
          <w:sz w:val="24"/>
          <w:szCs w:val="24"/>
        </w:rPr>
        <w:t>Le jeune patre breton, corno e pf.</w:t>
      </w:r>
      <w:r w:rsidR="00173165" w:rsidRPr="00622663">
        <w:rPr>
          <w:b w:val="0"/>
          <w:color w:val="000000"/>
          <w:sz w:val="24"/>
          <w:szCs w:val="24"/>
        </w:rPr>
        <w:t xml:space="preserve">   </w:t>
      </w:r>
      <w:r w:rsidR="00335DA2" w:rsidRPr="00622663">
        <w:rPr>
          <w:b w:val="0"/>
          <w:sz w:val="24"/>
          <w:szCs w:val="24"/>
        </w:rPr>
        <w:t>Potpourri su temi italiani, fl. corno e archi (1818).</w:t>
      </w:r>
    </w:p>
    <w:p w:rsidR="00636CCB" w:rsidRPr="00622663" w:rsidRDefault="00636CCB" w:rsidP="00582753">
      <w:pPr>
        <w:pStyle w:val="Titolo"/>
        <w:tabs>
          <w:tab w:val="left" w:pos="4253"/>
          <w:tab w:val="left" w:pos="4395"/>
        </w:tabs>
        <w:spacing w:before="120" w:after="0" w:line="276" w:lineRule="auto"/>
        <w:jc w:val="left"/>
        <w:outlineLvl w:val="9"/>
        <w:rPr>
          <w:b w:val="0"/>
          <w:sz w:val="24"/>
          <w:szCs w:val="24"/>
        </w:rPr>
      </w:pPr>
    </w:p>
    <w:p w:rsidR="0037102B" w:rsidRPr="00622663" w:rsidRDefault="0037102B"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BERNAUD  Alain</w:t>
      </w:r>
      <w:r w:rsidRPr="00622663">
        <w:rPr>
          <w:rFonts w:ascii="Arial" w:hAnsi="Arial" w:cs="Arial"/>
          <w:color w:val="0099CC"/>
          <w:u w:val="single"/>
          <w:lang w:val="fr-FR"/>
        </w:rPr>
        <w:tab/>
        <w:t>Neully sur Seine, 8.11.1932.</w:t>
      </w:r>
    </w:p>
    <w:p w:rsidR="0037102B" w:rsidRPr="00622663" w:rsidRDefault="0037102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allievo di Aubin. Prix de Rome nel 1958. Insegnante al Conservatorio di Parigi</w:t>
      </w:r>
    </w:p>
    <w:p w:rsidR="0037102B" w:rsidRPr="00622663" w:rsidRDefault="0037102B"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Scherzo, corno e pf. (1975).</w:t>
      </w:r>
    </w:p>
    <w:p w:rsidR="00636CCB" w:rsidRPr="00622663" w:rsidRDefault="00636CCB" w:rsidP="00582753">
      <w:pPr>
        <w:tabs>
          <w:tab w:val="left" w:pos="4253"/>
          <w:tab w:val="left" w:pos="4395"/>
        </w:tabs>
        <w:spacing w:before="120" w:line="276" w:lineRule="auto"/>
        <w:rPr>
          <w:rFonts w:ascii="Arial" w:hAnsi="Arial" w:cs="Arial"/>
          <w:lang w:val="en-US"/>
        </w:rPr>
      </w:pPr>
    </w:p>
    <w:p w:rsidR="001F6D21" w:rsidRPr="00622663" w:rsidRDefault="001F6D21"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BERNSTEIN   Leonard</w:t>
      </w:r>
      <w:r w:rsidRPr="00622663">
        <w:rPr>
          <w:rFonts w:ascii="Arial" w:hAnsi="Arial" w:cs="Arial"/>
          <w:color w:val="0099CC"/>
          <w:sz w:val="24"/>
          <w:u w:val="single"/>
          <w:lang w:val="en-US"/>
        </w:rPr>
        <w:tab/>
        <w:t xml:space="preserve">Lawrence 25.8.1918 - New York, 14.10.1993. </w:t>
      </w:r>
    </w:p>
    <w:p w:rsidR="00A91F55" w:rsidRPr="00622663" w:rsidRDefault="00A34F3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concertista, direttore d’orchestra e compositore americano. Studi alla Harward University con </w:t>
      </w:r>
      <w:r w:rsidR="00146D4C" w:rsidRPr="00622663">
        <w:rPr>
          <w:rFonts w:ascii="Arial" w:hAnsi="Arial" w:cs="Arial"/>
          <w:color w:val="0099CC"/>
        </w:rPr>
        <w:t xml:space="preserve">                    </w:t>
      </w:r>
      <w:r w:rsidRPr="00622663">
        <w:rPr>
          <w:rFonts w:ascii="Arial" w:hAnsi="Arial" w:cs="Arial"/>
          <w:color w:val="0099CC"/>
        </w:rPr>
        <w:t xml:space="preserve">Piston, Hill, Merritt, Thompson, Reiner, Koussevitzky (ne fu successore al Music Center di Tanglewood) e </w:t>
      </w:r>
      <w:r w:rsidR="00BC08E6">
        <w:rPr>
          <w:rFonts w:ascii="Arial" w:hAnsi="Arial" w:cs="Arial"/>
          <w:color w:val="0099CC"/>
        </w:rPr>
        <w:t xml:space="preserve">              </w:t>
      </w:r>
      <w:r w:rsidRPr="00622663">
        <w:rPr>
          <w:rFonts w:ascii="Arial" w:hAnsi="Arial" w:cs="Arial"/>
          <w:color w:val="0099CC"/>
        </w:rPr>
        <w:t xml:space="preserve">pianoforte con la Vengerova. Divenne famoso sostituendo casualmente Bruno Walter alla N.Y. Philharmonic Orchestra. Direttore d’orchestra, primo a dirigere opere italiane alla “Scala”. Direttore stabile dell’orchestra Filarmonica di New York. Autore di 3 Sinfonie e di celebri colonne sonore cinematografiche, prima fra tutte </w:t>
      </w:r>
      <w:r w:rsidR="00146D4C" w:rsidRPr="00622663">
        <w:rPr>
          <w:rFonts w:ascii="Arial" w:hAnsi="Arial" w:cs="Arial"/>
          <w:color w:val="0099CC"/>
        </w:rPr>
        <w:t xml:space="preserve">               </w:t>
      </w:r>
      <w:r w:rsidRPr="00622663">
        <w:rPr>
          <w:rFonts w:ascii="Arial" w:hAnsi="Arial" w:cs="Arial"/>
          <w:color w:val="0099CC"/>
        </w:rPr>
        <w:t xml:space="preserve">“West Side Story” (1957). Tra i suoi scritti: “La gioia della Musica” e “La domanda senza risposta”, testo </w:t>
      </w:r>
      <w:r w:rsidR="00146D4C" w:rsidRPr="00622663">
        <w:rPr>
          <w:rFonts w:ascii="Arial" w:hAnsi="Arial" w:cs="Arial"/>
          <w:color w:val="0099CC"/>
        </w:rPr>
        <w:t xml:space="preserve">                 </w:t>
      </w:r>
      <w:r w:rsidRPr="00622663">
        <w:rPr>
          <w:rFonts w:ascii="Arial" w:hAnsi="Arial" w:cs="Arial"/>
          <w:color w:val="0099CC"/>
        </w:rPr>
        <w:t>delle sue l</w:t>
      </w:r>
      <w:r w:rsidR="00E56F6C" w:rsidRPr="00622663">
        <w:rPr>
          <w:rFonts w:ascii="Arial" w:hAnsi="Arial" w:cs="Arial"/>
          <w:color w:val="0099CC"/>
        </w:rPr>
        <w:t>ezioni a Harward. Padrino dell’</w:t>
      </w:r>
      <w:r w:rsidRPr="00622663">
        <w:rPr>
          <w:rFonts w:ascii="Arial" w:hAnsi="Arial" w:cs="Arial"/>
          <w:color w:val="0099CC"/>
        </w:rPr>
        <w:t xml:space="preserve">amico ed ex allievo Camillo Ricordi, lo scienziato che ha risolto i </w:t>
      </w:r>
      <w:r w:rsidR="00146D4C" w:rsidRPr="00622663">
        <w:rPr>
          <w:rFonts w:ascii="Arial" w:hAnsi="Arial" w:cs="Arial"/>
          <w:color w:val="0099CC"/>
        </w:rPr>
        <w:t xml:space="preserve">                 </w:t>
      </w:r>
      <w:r w:rsidRPr="00622663">
        <w:rPr>
          <w:rFonts w:ascii="Arial" w:hAnsi="Arial" w:cs="Arial"/>
          <w:color w:val="0099CC"/>
        </w:rPr>
        <w:t xml:space="preserve">problemi del diabete e di Giovanni Gavazzeni, che si è perfezionato con Lui (altro amico ed ex allievo, che attualmente è, non solo a mio parere, il miglior critico musicale italiano). Da una lettera di Lukas Foss del </w:t>
      </w:r>
      <w:r w:rsidR="00146D4C" w:rsidRPr="00622663">
        <w:rPr>
          <w:rFonts w:ascii="Arial" w:hAnsi="Arial" w:cs="Arial"/>
          <w:color w:val="0099CC"/>
        </w:rPr>
        <w:t xml:space="preserve">               </w:t>
      </w:r>
      <w:r w:rsidRPr="00622663">
        <w:rPr>
          <w:rFonts w:ascii="Arial" w:hAnsi="Arial" w:cs="Arial"/>
          <w:color w:val="0099CC"/>
        </w:rPr>
        <w:t>1997, riguardante “Phorion”, che Bernstein doveva dirigere: “L</w:t>
      </w:r>
      <w:r w:rsidRPr="00622663">
        <w:rPr>
          <w:rFonts w:ascii="Arial" w:hAnsi="Arial" w:cs="Arial"/>
          <w:i/>
          <w:color w:val="0099CC"/>
        </w:rPr>
        <w:t xml:space="preserve">a notte prima della prima prova Lenny mi ha </w:t>
      </w:r>
      <w:r w:rsidR="00BC08E6">
        <w:rPr>
          <w:rFonts w:ascii="Arial" w:hAnsi="Arial" w:cs="Arial"/>
          <w:i/>
          <w:color w:val="0099CC"/>
        </w:rPr>
        <w:t xml:space="preserve">            </w:t>
      </w:r>
      <w:r w:rsidRPr="00622663">
        <w:rPr>
          <w:rFonts w:ascii="Arial" w:hAnsi="Arial" w:cs="Arial"/>
          <w:i/>
          <w:color w:val="0099CC"/>
        </w:rPr>
        <w:t xml:space="preserve">chiamato alle 23, "Lukas, non capisco questo pezzo; puoi  venire a spiegarmi?" Sono andato nel suo studio, abbiamo </w:t>
      </w:r>
      <w:r w:rsidRPr="00622663">
        <w:rPr>
          <w:rFonts w:ascii="Arial" w:hAnsi="Arial" w:cs="Arial"/>
          <w:i/>
          <w:vanish/>
          <w:color w:val="0099CC"/>
        </w:rPr>
        <w:t>I did.</w:t>
      </w:r>
      <w:r w:rsidRPr="00622663">
        <w:rPr>
          <w:rFonts w:ascii="Arial" w:hAnsi="Arial" w:cs="Arial"/>
          <w:i/>
          <w:color w:val="0099CC"/>
        </w:rPr>
        <w:t xml:space="preserve"> parlato quasi fino al 2 del mattino, mi ha spiegato cosa poteva essere cambiato. La mattina </w:t>
      </w:r>
      <w:r w:rsidR="00146D4C" w:rsidRPr="00622663">
        <w:rPr>
          <w:rFonts w:ascii="Arial" w:hAnsi="Arial" w:cs="Arial"/>
          <w:i/>
          <w:color w:val="0099CC"/>
        </w:rPr>
        <w:t xml:space="preserve">                    </w:t>
      </w:r>
      <w:r w:rsidRPr="00622663">
        <w:rPr>
          <w:rFonts w:ascii="Arial" w:hAnsi="Arial" w:cs="Arial"/>
          <w:i/>
          <w:color w:val="0099CC"/>
        </w:rPr>
        <w:t xml:space="preserve">seguente, Bernstein è giunto alla prova generale con molti fogli scritti a mano. </w:t>
      </w:r>
      <w:r w:rsidRPr="00622663">
        <w:rPr>
          <w:rFonts w:ascii="Arial" w:hAnsi="Arial" w:cs="Arial"/>
          <w:i/>
          <w:vanish/>
          <w:color w:val="0099CC"/>
        </w:rPr>
        <w:t>The next morning an unslept Leonard Bernstein came to the rehearsal with many handwritten sheets outlining just how he was going to rehearse that emerging and submerging technique.</w:t>
      </w:r>
      <w:r w:rsidRPr="00622663">
        <w:rPr>
          <w:rFonts w:ascii="Arial" w:hAnsi="Arial" w:cs="Arial"/>
          <w:i/>
          <w:color w:val="0099CC"/>
        </w:rPr>
        <w:t xml:space="preserve">Non dimenticherò mai la </w:t>
      </w:r>
      <w:r w:rsidR="00146D4C" w:rsidRPr="00622663">
        <w:rPr>
          <w:rFonts w:ascii="Arial" w:hAnsi="Arial" w:cs="Arial"/>
          <w:i/>
          <w:color w:val="0099CC"/>
        </w:rPr>
        <w:t xml:space="preserve">                </w:t>
      </w:r>
      <w:r w:rsidRPr="00622663">
        <w:rPr>
          <w:rFonts w:ascii="Arial" w:hAnsi="Arial" w:cs="Arial"/>
          <w:i/>
          <w:color w:val="0099CC"/>
        </w:rPr>
        <w:t xml:space="preserve">prova generale: un sogno, la devozione, la preoccupazione, l'interesse. Questo è il vero modo di dare </w:t>
      </w:r>
      <w:r w:rsidR="00146D4C" w:rsidRPr="00622663">
        <w:rPr>
          <w:rFonts w:ascii="Arial" w:hAnsi="Arial" w:cs="Arial"/>
          <w:i/>
          <w:color w:val="0099CC"/>
        </w:rPr>
        <w:t xml:space="preserve">                  </w:t>
      </w:r>
      <w:r w:rsidRPr="00622663">
        <w:rPr>
          <w:rFonts w:ascii="Arial" w:hAnsi="Arial" w:cs="Arial"/>
          <w:i/>
          <w:color w:val="0099CC"/>
        </w:rPr>
        <w:t>prestazioni o interpretazioni, così dovrebbe essere sempre”</w:t>
      </w:r>
      <w:r w:rsidRPr="00622663">
        <w:rPr>
          <w:rFonts w:ascii="Arial" w:hAnsi="Arial" w:cs="Arial"/>
          <w:color w:val="0099CC"/>
        </w:rPr>
        <w:t xml:space="preserve">. </w:t>
      </w:r>
      <w:r w:rsidR="00A91F55" w:rsidRPr="00622663">
        <w:rPr>
          <w:rFonts w:ascii="Arial" w:hAnsi="Arial" w:cs="Arial"/>
          <w:color w:val="0099CC"/>
        </w:rPr>
        <w:t>Per maggiori informazioni sull'autore, vedi "Passeggiando con la Musica", scaricabile dal sito: mariodemolli.com</w:t>
      </w:r>
    </w:p>
    <w:p w:rsidR="00B74CC7" w:rsidRPr="00622663" w:rsidRDefault="004D418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Elegy for Mippy </w:t>
      </w:r>
      <w:r w:rsidR="00846596" w:rsidRPr="00622663">
        <w:rPr>
          <w:b w:val="0"/>
          <w:color w:val="000000"/>
          <w:sz w:val="24"/>
          <w:szCs w:val="24"/>
        </w:rPr>
        <w:t xml:space="preserve">I, </w:t>
      </w:r>
      <w:r w:rsidRPr="00622663">
        <w:rPr>
          <w:b w:val="0"/>
          <w:color w:val="000000"/>
          <w:sz w:val="24"/>
          <w:szCs w:val="24"/>
        </w:rPr>
        <w:t>per corno e pf.</w:t>
      </w:r>
      <w:r w:rsidR="0067245A" w:rsidRPr="00622663">
        <w:rPr>
          <w:b w:val="0"/>
          <w:color w:val="000000"/>
          <w:sz w:val="24"/>
          <w:szCs w:val="24"/>
        </w:rPr>
        <w:t>(19</w:t>
      </w:r>
      <w:r w:rsidR="00524EDB" w:rsidRPr="00622663">
        <w:rPr>
          <w:b w:val="0"/>
          <w:color w:val="000000"/>
          <w:sz w:val="24"/>
          <w:szCs w:val="24"/>
        </w:rPr>
        <w:t>48</w:t>
      </w:r>
      <w:r w:rsidR="0067245A" w:rsidRPr="00622663">
        <w:rPr>
          <w:b w:val="0"/>
          <w:color w:val="000000"/>
          <w:sz w:val="24"/>
          <w:szCs w:val="24"/>
        </w:rPr>
        <w:t>).</w:t>
      </w:r>
    </w:p>
    <w:p w:rsidR="004D4188" w:rsidRPr="00622663" w:rsidRDefault="00B74CC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 xml:space="preserve">West Side Story, suite per 4 corni (arr. </w:t>
      </w:r>
      <w:r w:rsidRPr="00622663">
        <w:rPr>
          <w:b w:val="0"/>
          <w:color w:val="000000"/>
          <w:sz w:val="24"/>
          <w:szCs w:val="24"/>
        </w:rPr>
        <w:t>Perkins, 1957, 14’10).</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05493C" w:rsidRPr="00622663" w:rsidRDefault="0005493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BERTALI  Antonio</w:t>
      </w:r>
      <w:r w:rsidRPr="00622663">
        <w:rPr>
          <w:b w:val="0"/>
          <w:color w:val="0099CC"/>
          <w:sz w:val="24"/>
          <w:szCs w:val="24"/>
          <w:u w:val="single"/>
        </w:rPr>
        <w:tab/>
        <w:t>Verona, ?.3.1605 - Vienna, 1.4.1669.</w:t>
      </w:r>
    </w:p>
    <w:p w:rsidR="0005493C" w:rsidRPr="00622663" w:rsidRDefault="0005493C"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lastRenderedPageBreak/>
        <w:t xml:space="preserve">Compositore italiano, allievo di Bernardi. Musicista alla corte di Vienna dal 1623 e maestro di Cappella dal </w:t>
      </w:r>
      <w:r w:rsidR="00146D4C" w:rsidRPr="00622663">
        <w:rPr>
          <w:b w:val="0"/>
          <w:color w:val="0099CC"/>
          <w:sz w:val="20"/>
          <w:szCs w:val="20"/>
        </w:rPr>
        <w:t xml:space="preserve">               </w:t>
      </w:r>
      <w:r w:rsidRPr="00622663">
        <w:rPr>
          <w:b w:val="0"/>
          <w:color w:val="0099CC"/>
          <w:sz w:val="20"/>
          <w:szCs w:val="20"/>
        </w:rPr>
        <w:t xml:space="preserve">1649. Delle sue circa 600 opere, tante quelle smarrite. Gran parte delle rimanenti sono state ritrovate alla </w:t>
      </w:r>
      <w:r w:rsidR="00146D4C" w:rsidRPr="00622663">
        <w:rPr>
          <w:b w:val="0"/>
          <w:color w:val="0099CC"/>
          <w:sz w:val="20"/>
          <w:szCs w:val="20"/>
        </w:rPr>
        <w:t xml:space="preserve">                    </w:t>
      </w:r>
      <w:r w:rsidRPr="00622663">
        <w:rPr>
          <w:b w:val="0"/>
          <w:color w:val="0099CC"/>
          <w:sz w:val="20"/>
          <w:szCs w:val="20"/>
        </w:rPr>
        <w:t>Vienna’s Hofbibliotek, all’Abbazzia Kremsmunster e all’archivio Kromeriz.</w:t>
      </w:r>
      <w:r w:rsidR="00EE1363" w:rsidRPr="00622663">
        <w:rPr>
          <w:b w:val="0"/>
          <w:color w:val="0099CC"/>
          <w:sz w:val="20"/>
          <w:szCs w:val="20"/>
        </w:rPr>
        <w:t xml:space="preserve"> Tra queste: Opere liriche, </w:t>
      </w:r>
      <w:r w:rsidR="00146D4C" w:rsidRPr="00622663">
        <w:rPr>
          <w:b w:val="0"/>
          <w:color w:val="0099CC"/>
          <w:sz w:val="20"/>
          <w:szCs w:val="20"/>
        </w:rPr>
        <w:t xml:space="preserve">                       </w:t>
      </w:r>
      <w:r w:rsidR="00EE1363" w:rsidRPr="00622663">
        <w:rPr>
          <w:b w:val="0"/>
          <w:color w:val="0099CC"/>
          <w:sz w:val="20"/>
          <w:szCs w:val="20"/>
        </w:rPr>
        <w:t>Intermezzi, Cantate drammatiche,</w:t>
      </w:r>
      <w:r w:rsidR="00511386" w:rsidRPr="00622663">
        <w:rPr>
          <w:b w:val="0"/>
          <w:color w:val="0099CC"/>
          <w:sz w:val="20"/>
          <w:szCs w:val="20"/>
        </w:rPr>
        <w:t xml:space="preserve"> Oratori, Balletti e pezzi strumentali.</w:t>
      </w:r>
    </w:p>
    <w:p w:rsidR="0005493C" w:rsidRPr="00622663" w:rsidRDefault="00EE1363" w:rsidP="00582753">
      <w:pPr>
        <w:tabs>
          <w:tab w:val="left" w:pos="4253"/>
          <w:tab w:val="left" w:pos="4395"/>
        </w:tabs>
        <w:spacing w:before="120" w:line="276" w:lineRule="auto"/>
        <w:rPr>
          <w:rFonts w:ascii="Arial" w:hAnsi="Arial" w:cs="Arial"/>
        </w:rPr>
      </w:pPr>
      <w:r w:rsidRPr="00622663">
        <w:rPr>
          <w:rFonts w:ascii="Arial" w:hAnsi="Arial" w:cs="Arial"/>
        </w:rPr>
        <w:t>2 Sonata per 2 corni e 3 tromboni.   4a Sonata per 2 corni e 3 tromboni</w:t>
      </w:r>
      <w:r w:rsidR="00511386" w:rsidRPr="00622663">
        <w:rPr>
          <w:rFonts w:ascii="Arial" w:hAnsi="Arial" w:cs="Arial"/>
        </w:rPr>
        <w:t>.</w:t>
      </w:r>
    </w:p>
    <w:p w:rsidR="00636CCB" w:rsidRPr="00622663" w:rsidRDefault="00636CCB" w:rsidP="00582753">
      <w:pPr>
        <w:tabs>
          <w:tab w:val="left" w:pos="4253"/>
          <w:tab w:val="left" w:pos="4395"/>
        </w:tabs>
        <w:spacing w:before="120" w:line="276" w:lineRule="auto"/>
        <w:rPr>
          <w:rFonts w:ascii="Arial" w:hAnsi="Arial" w:cs="Arial"/>
        </w:rPr>
      </w:pPr>
    </w:p>
    <w:p w:rsidR="00E31A1F" w:rsidRPr="00622663" w:rsidRDefault="00E31A1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BERTHELOT  René</w:t>
      </w:r>
      <w:r w:rsidRPr="00622663">
        <w:rPr>
          <w:rFonts w:ascii="Arial" w:hAnsi="Arial" w:cs="Arial"/>
          <w:color w:val="0099CC"/>
          <w:u w:val="single"/>
        </w:rPr>
        <w:tab/>
        <w:t>Orléans, 11.1.1903 - Orléans, 6.1.1999.</w:t>
      </w:r>
    </w:p>
    <w:p w:rsidR="00E31A1F" w:rsidRPr="00622663" w:rsidRDefault="00E31A1F" w:rsidP="00582753">
      <w:pPr>
        <w:tabs>
          <w:tab w:val="left" w:pos="4253"/>
          <w:tab w:val="left" w:pos="4395"/>
        </w:tabs>
        <w:spacing w:before="120" w:line="276" w:lineRule="auto"/>
        <w:rPr>
          <w:rFonts w:ascii="Arial" w:hAnsi="Arial" w:cs="Arial"/>
        </w:rPr>
      </w:pPr>
      <w:r w:rsidRPr="00622663">
        <w:rPr>
          <w:rFonts w:ascii="Arial" w:hAnsi="Arial" w:cs="Arial"/>
          <w:color w:val="0099CC"/>
          <w:sz w:val="20"/>
          <w:szCs w:val="20"/>
        </w:rPr>
        <w:t xml:space="preserve">Compositore, violoncellista e direttore d’orchestra francese. Allievo ad Orléans di Secrétain, Sougy e </w:t>
      </w:r>
      <w:r w:rsidR="00146D4C" w:rsidRPr="00622663">
        <w:rPr>
          <w:rFonts w:ascii="Arial" w:hAnsi="Arial" w:cs="Arial"/>
          <w:color w:val="0099CC"/>
          <w:sz w:val="20"/>
          <w:szCs w:val="20"/>
        </w:rPr>
        <w:t xml:space="preserve">                          </w:t>
      </w:r>
      <w:r w:rsidRPr="00622663">
        <w:rPr>
          <w:rFonts w:ascii="Arial" w:hAnsi="Arial" w:cs="Arial"/>
          <w:color w:val="0099CC"/>
          <w:sz w:val="20"/>
          <w:szCs w:val="20"/>
        </w:rPr>
        <w:t xml:space="preserve">Avezard. Insegnante e Direttore nello stesso Conservatorio che seppe elevare in qualità e qualità (gli iniziali </w:t>
      </w:r>
      <w:r w:rsidR="00BC08E6">
        <w:rPr>
          <w:rFonts w:ascii="Arial" w:hAnsi="Arial" w:cs="Arial"/>
          <w:color w:val="0099CC"/>
          <w:sz w:val="20"/>
          <w:szCs w:val="20"/>
        </w:rPr>
        <w:t xml:space="preserve">               3</w:t>
      </w:r>
      <w:r w:rsidRPr="00622663">
        <w:rPr>
          <w:rFonts w:ascii="Arial" w:hAnsi="Arial" w:cs="Arial"/>
          <w:color w:val="0099CC"/>
          <w:sz w:val="20"/>
          <w:szCs w:val="20"/>
        </w:rPr>
        <w:t xml:space="preserve">00 allievi diventarono, alla fine della sua carriera 800). Fu inoltre fondatore e Direttore della  </w:t>
      </w:r>
      <w:r w:rsidR="00BC08E6">
        <w:rPr>
          <w:rFonts w:ascii="Arial" w:hAnsi="Arial" w:cs="Arial"/>
          <w:color w:val="0099CC"/>
          <w:sz w:val="20"/>
          <w:szCs w:val="20"/>
        </w:rPr>
        <w:t xml:space="preserve">                                                                      </w:t>
      </w:r>
      <w:r w:rsidRPr="00622663">
        <w:rPr>
          <w:rFonts w:ascii="Arial" w:hAnsi="Arial" w:cs="Arial"/>
          <w:color w:val="0099CC"/>
          <w:sz w:val="20"/>
          <w:szCs w:val="20"/>
        </w:rPr>
        <w:t>“</w:t>
      </w:r>
      <w:hyperlink r:id="rId15" w:tooltip="Société des concerts du Conservatoire d'Orléans (page inexistante)" w:history="1">
        <w:r w:rsidRPr="00622663">
          <w:rPr>
            <w:rStyle w:val="Collegamentoipertestuale"/>
            <w:rFonts w:ascii="Arial" w:hAnsi="Arial" w:cs="Arial"/>
            <w:color w:val="0099CC"/>
            <w:sz w:val="20"/>
            <w:szCs w:val="20"/>
            <w:u w:val="none"/>
          </w:rPr>
          <w:t>Société des concerts du Conservatoire d'Orléans</w:t>
        </w:r>
      </w:hyperlink>
      <w:r w:rsidRPr="00622663">
        <w:rPr>
          <w:rFonts w:ascii="Arial" w:hAnsi="Arial" w:cs="Arial"/>
        </w:rPr>
        <w:t>“</w:t>
      </w:r>
    </w:p>
    <w:p w:rsidR="00012F94" w:rsidRPr="00622663" w:rsidRDefault="00012F9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Variations breves per corno e pf.</w:t>
      </w:r>
      <w:r w:rsidR="00E31A1F" w:rsidRPr="00622663">
        <w:rPr>
          <w:b w:val="0"/>
          <w:color w:val="000000"/>
          <w:sz w:val="24"/>
          <w:szCs w:val="24"/>
        </w:rPr>
        <w:t xml:space="preserve">   Frère Jacques, cor. pf.</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6E1A35" w:rsidRPr="00622663" w:rsidRDefault="006E1A35"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BERTHOMIEU  Marc</w:t>
      </w:r>
      <w:r w:rsidRPr="00622663">
        <w:rPr>
          <w:rFonts w:ascii="Arial" w:hAnsi="Arial" w:cs="Arial"/>
          <w:color w:val="0099CC"/>
          <w:u w:val="single"/>
        </w:rPr>
        <w:tab/>
        <w:t>Marsiglia, 9.12.1906 - Parigi, 11.3.1991.</w:t>
      </w:r>
    </w:p>
    <w:p w:rsidR="006E1A35" w:rsidRPr="00622663" w:rsidRDefault="006E1A3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allievo al Conservatorio di Parigi di Gedalge, Gallon, Busser e Vidal. </w:t>
      </w:r>
      <w:r w:rsidR="00BC08E6">
        <w:rPr>
          <w:rFonts w:ascii="Arial" w:hAnsi="Arial" w:cs="Arial"/>
          <w:color w:val="0099CC"/>
          <w:sz w:val="20"/>
          <w:szCs w:val="20"/>
        </w:rPr>
        <w:t xml:space="preserve">                                      </w:t>
      </w:r>
      <w:r w:rsidRPr="00622663">
        <w:rPr>
          <w:rFonts w:ascii="Arial" w:hAnsi="Arial" w:cs="Arial"/>
          <w:color w:val="0099CC"/>
          <w:sz w:val="20"/>
          <w:szCs w:val="20"/>
        </w:rPr>
        <w:t>Fondatore del Conservatorio del 15 distretto di Parigi.</w:t>
      </w:r>
    </w:p>
    <w:p w:rsidR="006E1A35" w:rsidRPr="00622663" w:rsidRDefault="00DB51D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Florilege musical 1,</w:t>
      </w:r>
      <w:r w:rsidR="006E1A35" w:rsidRPr="00622663">
        <w:rPr>
          <w:b w:val="0"/>
          <w:color w:val="000000"/>
          <w:sz w:val="24"/>
          <w:szCs w:val="24"/>
        </w:rPr>
        <w:t xml:space="preserve"> corno solo.</w:t>
      </w:r>
      <w:r w:rsidRPr="00622663">
        <w:rPr>
          <w:b w:val="0"/>
          <w:color w:val="000000"/>
          <w:sz w:val="24"/>
          <w:szCs w:val="24"/>
        </w:rPr>
        <w:t xml:space="preserve">   Florilege musical 11, corno e pf.</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3263E7" w:rsidRPr="00622663" w:rsidRDefault="003263E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BERTOUILLE  Gerard</w:t>
      </w:r>
      <w:r w:rsidRPr="00622663">
        <w:rPr>
          <w:rFonts w:ascii="Arial" w:hAnsi="Arial" w:cs="Arial"/>
          <w:color w:val="0099CC"/>
          <w:u w:val="single"/>
        </w:rPr>
        <w:tab/>
        <w:t>Tournai, 26.5.1898</w:t>
      </w:r>
      <w:r w:rsidR="0046594C" w:rsidRPr="00622663">
        <w:rPr>
          <w:rFonts w:ascii="Arial" w:hAnsi="Arial" w:cs="Arial"/>
          <w:color w:val="0099CC"/>
          <w:u w:val="single"/>
        </w:rPr>
        <w:t xml:space="preserve"> </w:t>
      </w:r>
      <w:r w:rsidR="00F3002B">
        <w:rPr>
          <w:rFonts w:ascii="Arial" w:hAnsi="Arial" w:cs="Arial"/>
          <w:color w:val="0099CC"/>
          <w:u w:val="single"/>
        </w:rPr>
        <w:t>-</w:t>
      </w:r>
      <w:r w:rsidRPr="00622663">
        <w:rPr>
          <w:rFonts w:ascii="Arial" w:hAnsi="Arial" w:cs="Arial"/>
          <w:color w:val="0099CC"/>
          <w:u w:val="single"/>
        </w:rPr>
        <w:t xml:space="preserve"> </w:t>
      </w:r>
      <w:r w:rsidR="00F3002B">
        <w:rPr>
          <w:rFonts w:ascii="Arial" w:hAnsi="Arial" w:cs="Arial"/>
          <w:color w:val="0099CC"/>
          <w:u w:val="single"/>
        </w:rPr>
        <w:t>Bruxelles, 12.12.</w:t>
      </w:r>
      <w:r w:rsidRPr="00622663">
        <w:rPr>
          <w:rFonts w:ascii="Arial" w:hAnsi="Arial" w:cs="Arial"/>
          <w:color w:val="0099CC"/>
          <w:u w:val="single"/>
        </w:rPr>
        <w:t>1981.</w:t>
      </w:r>
    </w:p>
    <w:p w:rsidR="001C30F4" w:rsidRPr="00622663" w:rsidRDefault="001C30F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musicografo belga, dopo la laurea in Filosofia si è dedicò completamente alla Musica. </w:t>
      </w:r>
      <w:r w:rsidR="00146D4C" w:rsidRPr="00622663">
        <w:rPr>
          <w:rFonts w:ascii="Arial" w:hAnsi="Arial" w:cs="Arial"/>
          <w:color w:val="0099CC"/>
          <w:sz w:val="20"/>
          <w:szCs w:val="20"/>
        </w:rPr>
        <w:t xml:space="preserve">                   </w:t>
      </w:r>
      <w:r w:rsidRPr="00622663">
        <w:rPr>
          <w:rFonts w:ascii="Arial" w:hAnsi="Arial" w:cs="Arial"/>
          <w:color w:val="0099CC"/>
          <w:sz w:val="20"/>
          <w:szCs w:val="20"/>
        </w:rPr>
        <w:t>Allievo di Borguignon, Absil, Souris e Marsick.</w:t>
      </w:r>
    </w:p>
    <w:p w:rsidR="00335DA2" w:rsidRPr="00622663" w:rsidRDefault="003263E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archi pf. (1975, 14’30).   Quintetto, fl. ob. cl. corno, fag</w:t>
      </w:r>
      <w:r w:rsidR="00146D4C" w:rsidRPr="00622663">
        <w:rPr>
          <w:b w:val="0"/>
          <w:color w:val="000000"/>
          <w:sz w:val="24"/>
          <w:szCs w:val="24"/>
        </w:rPr>
        <w:t>.</w:t>
      </w:r>
      <w:r w:rsidRPr="00622663">
        <w:rPr>
          <w:b w:val="0"/>
          <w:color w:val="000000"/>
          <w:sz w:val="24"/>
          <w:szCs w:val="24"/>
        </w:rPr>
        <w:t xml:space="preserve"> (1969, 3’30).</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4240AC" w:rsidRPr="00622663" w:rsidRDefault="004240A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BESSELER  Heinrich</w:t>
      </w:r>
      <w:r w:rsidRPr="00622663">
        <w:rPr>
          <w:b w:val="0"/>
          <w:color w:val="0099CC"/>
          <w:sz w:val="24"/>
          <w:szCs w:val="24"/>
          <w:u w:val="single"/>
        </w:rPr>
        <w:tab/>
        <w:t>Dortmund, 2.4.1900</w:t>
      </w:r>
      <w:r w:rsidR="006103C7" w:rsidRPr="00622663">
        <w:rPr>
          <w:b w:val="0"/>
          <w:color w:val="0099CC"/>
          <w:sz w:val="24"/>
          <w:szCs w:val="24"/>
          <w:u w:val="single"/>
        </w:rPr>
        <w:t xml:space="preserve"> </w:t>
      </w:r>
      <w:r w:rsidR="00F3002B">
        <w:rPr>
          <w:b w:val="0"/>
          <w:color w:val="0099CC"/>
          <w:sz w:val="24"/>
          <w:szCs w:val="24"/>
          <w:u w:val="single"/>
        </w:rPr>
        <w:t>-</w:t>
      </w:r>
      <w:r w:rsidR="006103C7" w:rsidRPr="00622663">
        <w:rPr>
          <w:b w:val="0"/>
          <w:color w:val="0099CC"/>
          <w:sz w:val="24"/>
          <w:szCs w:val="24"/>
          <w:u w:val="single"/>
        </w:rPr>
        <w:t xml:space="preserve"> </w:t>
      </w:r>
      <w:r w:rsidR="00F3002B">
        <w:rPr>
          <w:b w:val="0"/>
          <w:color w:val="0099CC"/>
          <w:sz w:val="24"/>
          <w:szCs w:val="24"/>
          <w:u w:val="single"/>
        </w:rPr>
        <w:t xml:space="preserve">Lipsia, </w:t>
      </w:r>
      <w:r w:rsidR="006103C7" w:rsidRPr="00622663">
        <w:rPr>
          <w:b w:val="0"/>
          <w:color w:val="0099CC"/>
          <w:sz w:val="24"/>
          <w:szCs w:val="24"/>
          <w:u w:val="single"/>
        </w:rPr>
        <w:t>25.7.1969.</w:t>
      </w:r>
    </w:p>
    <w:p w:rsidR="004240AC" w:rsidRPr="00622663" w:rsidRDefault="004240AC"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Musicologo tedesco, Studi a Dusseldorf, Friburgo, Gottingen e Vienna. Insegnante nelle Università di </w:t>
      </w:r>
      <w:r w:rsidR="00146D4C" w:rsidRPr="00622663">
        <w:rPr>
          <w:b w:val="0"/>
          <w:color w:val="0099CC"/>
          <w:sz w:val="20"/>
          <w:szCs w:val="20"/>
        </w:rPr>
        <w:t xml:space="preserve">                  </w:t>
      </w:r>
      <w:r w:rsidRPr="00622663">
        <w:rPr>
          <w:b w:val="0"/>
          <w:color w:val="0099CC"/>
          <w:sz w:val="20"/>
          <w:szCs w:val="20"/>
        </w:rPr>
        <w:t>Heidelberg, Jena e Lipsia.</w:t>
      </w:r>
    </w:p>
    <w:p w:rsidR="004240AC" w:rsidRPr="00622663" w:rsidRDefault="004240A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24 sonate per 2 ob. 2 corni e fag.</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335DA2" w:rsidRPr="00622663" w:rsidRDefault="00335DA2"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BETTS  Lorne</w:t>
      </w:r>
      <w:r w:rsidRPr="00622663">
        <w:rPr>
          <w:rFonts w:ascii="Arial" w:hAnsi="Arial" w:cs="Arial"/>
          <w:color w:val="0099CC"/>
          <w:sz w:val="24"/>
          <w:u w:val="single"/>
          <w:lang w:val="en-US"/>
        </w:rPr>
        <w:tab/>
        <w:t>Winnipeg, 2.8.1918 - Ont. 5.8.1985.</w:t>
      </w:r>
    </w:p>
    <w:p w:rsidR="00335DA2" w:rsidRPr="00622663" w:rsidRDefault="00335DA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lang w:val="en-US"/>
        </w:rPr>
        <w:t xml:space="preserve">Allievo di Hubble, Anderson. </w:t>
      </w:r>
      <w:r w:rsidRPr="00622663">
        <w:rPr>
          <w:rFonts w:ascii="Arial" w:hAnsi="Arial" w:cs="Arial"/>
          <w:color w:val="0099CC"/>
        </w:rPr>
        <w:t>A Toronto con Krenek e Harris. Direttore del Conservatorio di Hamilton.</w:t>
      </w:r>
    </w:p>
    <w:p w:rsidR="00D45685" w:rsidRPr="00622663" w:rsidRDefault="00335DA2" w:rsidP="00582753">
      <w:pPr>
        <w:tabs>
          <w:tab w:val="left" w:pos="4253"/>
          <w:tab w:val="left" w:pos="4395"/>
        </w:tabs>
        <w:spacing w:before="120" w:line="276" w:lineRule="auto"/>
        <w:rPr>
          <w:rFonts w:ascii="Arial" w:hAnsi="Arial" w:cs="Arial"/>
        </w:rPr>
      </w:pPr>
      <w:r w:rsidRPr="00622663">
        <w:rPr>
          <w:rFonts w:ascii="Arial" w:hAnsi="Arial" w:cs="Arial"/>
        </w:rPr>
        <w:t>Preludio, pastorale e danza per fl, corno, fag (1949).</w:t>
      </w:r>
    </w:p>
    <w:p w:rsidR="00636CCB" w:rsidRPr="00622663" w:rsidRDefault="00636CCB" w:rsidP="00582753">
      <w:pPr>
        <w:tabs>
          <w:tab w:val="left" w:pos="4253"/>
          <w:tab w:val="left" w:pos="4395"/>
        </w:tabs>
        <w:spacing w:before="120" w:line="276" w:lineRule="auto"/>
        <w:rPr>
          <w:rFonts w:ascii="Arial" w:hAnsi="Arial" w:cs="Arial"/>
        </w:rPr>
      </w:pPr>
    </w:p>
    <w:p w:rsidR="00D45685" w:rsidRPr="00622663" w:rsidRDefault="00D4568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BEVERSDORF  Thomas</w:t>
      </w:r>
      <w:r w:rsidRPr="00622663">
        <w:rPr>
          <w:rFonts w:ascii="Arial" w:hAnsi="Arial" w:cs="Arial"/>
          <w:color w:val="0099CC"/>
          <w:u w:val="single"/>
        </w:rPr>
        <w:tab/>
        <w:t>Yoakum, 8.8.1924 - 15.2.1981.</w:t>
      </w:r>
    </w:p>
    <w:p w:rsidR="00D45685" w:rsidRPr="00622663" w:rsidRDefault="00D4568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pedagogo americano, allievo di Rogers, Copland e Honegger.  </w:t>
      </w:r>
    </w:p>
    <w:p w:rsidR="008C60B3" w:rsidRPr="00622663" w:rsidRDefault="00D45685"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Sonata per corno e pf. </w:t>
      </w:r>
      <w:r w:rsidRPr="00622663">
        <w:rPr>
          <w:rFonts w:ascii="Arial" w:hAnsi="Arial" w:cs="Arial"/>
          <w:lang w:val="en-US"/>
        </w:rPr>
        <w:t>(1945).</w:t>
      </w:r>
    </w:p>
    <w:p w:rsidR="00636CCB" w:rsidRPr="00622663" w:rsidRDefault="00636CCB" w:rsidP="00582753">
      <w:pPr>
        <w:tabs>
          <w:tab w:val="left" w:pos="4253"/>
          <w:tab w:val="left" w:pos="4395"/>
        </w:tabs>
        <w:spacing w:before="120" w:line="276" w:lineRule="auto"/>
        <w:rPr>
          <w:rFonts w:ascii="Arial" w:hAnsi="Arial" w:cs="Arial"/>
          <w:lang w:val="en-US"/>
        </w:rPr>
      </w:pPr>
    </w:p>
    <w:p w:rsidR="008C60B3" w:rsidRPr="00F3002B" w:rsidRDefault="008C60B3" w:rsidP="00582753">
      <w:pPr>
        <w:tabs>
          <w:tab w:val="left" w:pos="4253"/>
          <w:tab w:val="left" w:pos="4395"/>
        </w:tabs>
        <w:spacing w:before="120" w:line="276" w:lineRule="auto"/>
        <w:rPr>
          <w:rFonts w:ascii="Arial" w:hAnsi="Arial" w:cs="Arial"/>
          <w:color w:val="0099CC"/>
          <w:u w:val="single"/>
          <w:lang w:val="en-US"/>
        </w:rPr>
      </w:pPr>
      <w:r w:rsidRPr="00F3002B">
        <w:rPr>
          <w:rFonts w:ascii="Arial" w:hAnsi="Arial" w:cs="Arial"/>
          <w:color w:val="0099CC"/>
          <w:u w:val="single"/>
          <w:lang w:val="en-US"/>
        </w:rPr>
        <w:t xml:space="preserve">BIALOSKY  </w:t>
      </w:r>
      <w:hyperlink r:id="rId16" w:tooltip="Marshall Bialosky (page does not exist)" w:history="1">
        <w:r w:rsidRPr="00F3002B">
          <w:rPr>
            <w:rStyle w:val="Collegamentoipertestuale"/>
            <w:rFonts w:ascii="Arial" w:hAnsi="Arial" w:cs="Arial"/>
            <w:color w:val="0099CC"/>
            <w:lang w:val="en-US"/>
          </w:rPr>
          <w:t xml:space="preserve">Marshall </w:t>
        </w:r>
      </w:hyperlink>
      <w:r w:rsidRPr="00F3002B">
        <w:rPr>
          <w:rFonts w:ascii="Arial" w:hAnsi="Arial" w:cs="Arial"/>
          <w:color w:val="0099CC"/>
          <w:u w:val="single"/>
          <w:lang w:val="en-US"/>
        </w:rPr>
        <w:tab/>
        <w:t>Cleveland, 30.10.1923</w:t>
      </w:r>
      <w:r w:rsidR="00F3002B" w:rsidRPr="00F3002B">
        <w:rPr>
          <w:rFonts w:ascii="Arial" w:hAnsi="Arial" w:cs="Arial"/>
          <w:color w:val="0099CC"/>
          <w:u w:val="single"/>
          <w:lang w:val="en-US"/>
        </w:rPr>
        <w:t xml:space="preserve"> - 26.2.2016.</w:t>
      </w:r>
    </w:p>
    <w:p w:rsidR="008C60B3" w:rsidRPr="00F3002B" w:rsidRDefault="008C60B3" w:rsidP="00582753">
      <w:pPr>
        <w:tabs>
          <w:tab w:val="left" w:pos="4253"/>
          <w:tab w:val="left" w:pos="4395"/>
        </w:tabs>
        <w:spacing w:before="120" w:line="276" w:lineRule="auto"/>
        <w:rPr>
          <w:rFonts w:ascii="Arial" w:hAnsi="Arial" w:cs="Arial"/>
          <w:color w:val="0099CC"/>
          <w:sz w:val="20"/>
          <w:szCs w:val="20"/>
          <w:lang w:val="en-US"/>
        </w:rPr>
      </w:pPr>
      <w:r w:rsidRPr="00F3002B">
        <w:rPr>
          <w:rFonts w:ascii="Arial" w:hAnsi="Arial" w:cs="Arial"/>
          <w:color w:val="0099CC"/>
          <w:sz w:val="20"/>
          <w:szCs w:val="20"/>
          <w:lang w:val="en-US"/>
        </w:rPr>
        <w:lastRenderedPageBreak/>
        <w:t>Compositore statunitense.</w:t>
      </w:r>
    </w:p>
    <w:p w:rsidR="008C60B3" w:rsidRPr="00622663" w:rsidRDefault="008C60B3" w:rsidP="00582753">
      <w:pPr>
        <w:tabs>
          <w:tab w:val="left" w:pos="4253"/>
          <w:tab w:val="left" w:pos="4395"/>
        </w:tabs>
        <w:spacing w:before="120" w:line="276" w:lineRule="auto"/>
        <w:rPr>
          <w:rFonts w:ascii="Arial" w:hAnsi="Arial" w:cs="Arial"/>
        </w:rPr>
      </w:pPr>
      <w:r w:rsidRPr="00622663">
        <w:rPr>
          <w:rFonts w:ascii="Arial" w:hAnsi="Arial" w:cs="Arial"/>
        </w:rPr>
        <w:t xml:space="preserve">10 Jewish Melodies, per corno solo:   1) 2’,   2) 0’45,   3) 1’45,   4) 0’35,   5) 0’50,   6) 0’50,   </w:t>
      </w:r>
    </w:p>
    <w:p w:rsidR="008C60B3" w:rsidRPr="00622663" w:rsidRDefault="008C60B3" w:rsidP="00582753">
      <w:pPr>
        <w:tabs>
          <w:tab w:val="left" w:pos="4253"/>
          <w:tab w:val="left" w:pos="4395"/>
        </w:tabs>
        <w:spacing w:before="120" w:line="276" w:lineRule="auto"/>
        <w:rPr>
          <w:rFonts w:ascii="Arial" w:hAnsi="Arial" w:cs="Arial"/>
        </w:rPr>
      </w:pPr>
      <w:r w:rsidRPr="00622663">
        <w:rPr>
          <w:rFonts w:ascii="Arial" w:hAnsi="Arial" w:cs="Arial"/>
        </w:rPr>
        <w:t>7) 1’50,   8) 1’35,   9) 0’40,   10) 0’55.</w:t>
      </w:r>
    </w:p>
    <w:p w:rsidR="00636CCB" w:rsidRPr="00622663" w:rsidRDefault="00636CCB" w:rsidP="00582753">
      <w:pPr>
        <w:tabs>
          <w:tab w:val="left" w:pos="4253"/>
          <w:tab w:val="left" w:pos="4395"/>
        </w:tabs>
        <w:spacing w:before="120" w:line="276" w:lineRule="auto"/>
        <w:rPr>
          <w:rFonts w:ascii="Arial" w:hAnsi="Arial" w:cs="Arial"/>
        </w:rPr>
      </w:pPr>
    </w:p>
    <w:p w:rsidR="00155F32" w:rsidRPr="00622663" w:rsidRDefault="00155F3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BIBALO  Antonio</w:t>
      </w:r>
      <w:r w:rsidRPr="00622663">
        <w:rPr>
          <w:rFonts w:ascii="Arial" w:hAnsi="Arial" w:cs="Arial"/>
          <w:color w:val="0099CC"/>
          <w:u w:val="single"/>
        </w:rPr>
        <w:tab/>
        <w:t>Trieste, 18.1.1922 - Larvik, 20.6.2008.</w:t>
      </w:r>
    </w:p>
    <w:p w:rsidR="00155F32" w:rsidRPr="00622663" w:rsidRDefault="00155F3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italo norvegese, allievo di Gante e Viozzi al Conservatorio di Trieste, </w:t>
      </w:r>
      <w:r w:rsidR="004D7724" w:rsidRPr="00622663">
        <w:rPr>
          <w:rFonts w:ascii="Arial" w:hAnsi="Arial" w:cs="Arial"/>
          <w:color w:val="0099CC"/>
          <w:sz w:val="20"/>
          <w:szCs w:val="20"/>
        </w:rPr>
        <w:t xml:space="preserve">                           </w:t>
      </w:r>
      <w:r w:rsidRPr="00622663">
        <w:rPr>
          <w:rFonts w:ascii="Arial" w:hAnsi="Arial" w:cs="Arial"/>
          <w:color w:val="0099CC"/>
          <w:sz w:val="20"/>
          <w:szCs w:val="20"/>
        </w:rPr>
        <w:t xml:space="preserve">perfezionamento a Londra con Lutyens. Nel 1956 si stabilì a Larvik, in Norvegia, dove ottenne la </w:t>
      </w:r>
      <w:r w:rsidR="004D7724" w:rsidRPr="00622663">
        <w:rPr>
          <w:rFonts w:ascii="Arial" w:hAnsi="Arial" w:cs="Arial"/>
          <w:color w:val="0099CC"/>
          <w:sz w:val="20"/>
          <w:szCs w:val="20"/>
        </w:rPr>
        <w:t xml:space="preserve">                           </w:t>
      </w:r>
      <w:r w:rsidRPr="00622663">
        <w:rPr>
          <w:rFonts w:ascii="Arial" w:hAnsi="Arial" w:cs="Arial"/>
          <w:color w:val="0099CC"/>
          <w:sz w:val="20"/>
          <w:szCs w:val="20"/>
        </w:rPr>
        <w:t>cittadinanza nel 1967.</w:t>
      </w:r>
    </w:p>
    <w:p w:rsidR="00F670F9" w:rsidRPr="00622663" w:rsidRDefault="00F670F9"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Concertante quintetto con corno </w:t>
      </w:r>
      <w:r w:rsidR="00155F32" w:rsidRPr="00622663">
        <w:rPr>
          <w:b w:val="0"/>
          <w:color w:val="000000"/>
          <w:sz w:val="24"/>
          <w:szCs w:val="24"/>
        </w:rPr>
        <w:t>e str.</w:t>
      </w:r>
      <w:r w:rsidR="00173165" w:rsidRPr="00622663">
        <w:rPr>
          <w:b w:val="0"/>
          <w:color w:val="000000"/>
          <w:sz w:val="24"/>
          <w:szCs w:val="24"/>
        </w:rPr>
        <w:t xml:space="preserve"> </w:t>
      </w:r>
      <w:r w:rsidRPr="00622663">
        <w:rPr>
          <w:b w:val="0"/>
          <w:color w:val="000000"/>
          <w:sz w:val="24"/>
          <w:szCs w:val="24"/>
          <w:lang w:val="en-US"/>
        </w:rPr>
        <w:t>(1990, 14’).</w:t>
      </w:r>
    </w:p>
    <w:p w:rsidR="00C1433D" w:rsidRPr="00622663" w:rsidRDefault="00C1433D" w:rsidP="00582753">
      <w:pPr>
        <w:pStyle w:val="Titolo"/>
        <w:tabs>
          <w:tab w:val="left" w:pos="4253"/>
          <w:tab w:val="left" w:pos="4395"/>
        </w:tabs>
        <w:spacing w:before="120" w:after="0" w:line="276" w:lineRule="auto"/>
        <w:jc w:val="left"/>
        <w:outlineLvl w:val="9"/>
        <w:rPr>
          <w:b w:val="0"/>
          <w:color w:val="000000"/>
          <w:sz w:val="24"/>
          <w:szCs w:val="24"/>
          <w:lang w:val="en-US"/>
        </w:rPr>
      </w:pPr>
    </w:p>
    <w:p w:rsidR="00C1433D" w:rsidRPr="00622663" w:rsidRDefault="00C1433D"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BIBICH  Valentin Savich</w:t>
      </w:r>
      <w:r w:rsidRPr="00622663">
        <w:rPr>
          <w:rFonts w:ascii="Arial" w:hAnsi="Arial" w:cs="Arial"/>
          <w:color w:val="0099CC"/>
          <w:u w:val="single"/>
          <w:lang w:val="en-US"/>
        </w:rPr>
        <w:tab/>
        <w:t>Karkov, 19.7.1940 - Tel Aviv, 7.7.2003.</w:t>
      </w:r>
    </w:p>
    <w:p w:rsidR="00C1433D" w:rsidRPr="00622663" w:rsidRDefault="00C1433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didatta Ucraino. Studi al Conservatorio di Kharkov con Klebanov. Presidente del dipartimento </w:t>
      </w:r>
      <w:r w:rsidR="0046594C" w:rsidRPr="00622663">
        <w:rPr>
          <w:rFonts w:ascii="Arial" w:hAnsi="Arial" w:cs="Arial"/>
          <w:color w:val="0099CC"/>
          <w:sz w:val="20"/>
          <w:szCs w:val="20"/>
        </w:rPr>
        <w:t xml:space="preserve">             </w:t>
      </w:r>
      <w:r w:rsidRPr="00622663">
        <w:rPr>
          <w:rFonts w:ascii="Arial" w:hAnsi="Arial" w:cs="Arial"/>
          <w:color w:val="0099CC"/>
          <w:sz w:val="20"/>
          <w:szCs w:val="20"/>
        </w:rPr>
        <w:t>della Musica Ucraina. Gli ultimi anni di vita, minati da una malattia ancora incurabile, li passò in Israele.</w:t>
      </w:r>
    </w:p>
    <w:p w:rsidR="00C1433D" w:rsidRPr="00622663" w:rsidRDefault="00C1433D" w:rsidP="00582753">
      <w:pPr>
        <w:tabs>
          <w:tab w:val="left" w:pos="4253"/>
          <w:tab w:val="left" w:pos="4395"/>
        </w:tabs>
        <w:spacing w:before="120" w:line="276" w:lineRule="auto"/>
        <w:rPr>
          <w:rStyle w:val="notranslate"/>
          <w:rFonts w:ascii="Arial" w:hAnsi="Arial" w:cs="Arial"/>
          <w:bCs/>
        </w:rPr>
      </w:pPr>
      <w:r w:rsidRPr="00622663">
        <w:rPr>
          <w:rStyle w:val="notranslate"/>
          <w:rFonts w:ascii="Arial" w:hAnsi="Arial" w:cs="Arial"/>
          <w:bCs/>
        </w:rPr>
        <w:t xml:space="preserve">Sinfonia-Concerto, op. 74, corno, cl. pf. perc. e archi (1989).   </w:t>
      </w:r>
    </w:p>
    <w:p w:rsidR="00C1433D" w:rsidRPr="00622663" w:rsidRDefault="00C1433D" w:rsidP="00582753">
      <w:pPr>
        <w:tabs>
          <w:tab w:val="left" w:pos="4253"/>
          <w:tab w:val="left" w:pos="4395"/>
        </w:tabs>
        <w:spacing w:before="120" w:line="276" w:lineRule="auto"/>
        <w:rPr>
          <w:rFonts w:ascii="Arial" w:hAnsi="Arial" w:cs="Arial"/>
        </w:rPr>
      </w:pPr>
      <w:r w:rsidRPr="00622663">
        <w:rPr>
          <w:rStyle w:val="google-src-text1"/>
          <w:rFonts w:ascii="Arial" w:hAnsi="Arial" w:cs="Arial"/>
          <w:bCs/>
          <w:specVanish w:val="0"/>
        </w:rPr>
        <w:t>Opus 109: Concerto for horn and orchestra (1995)</w:t>
      </w:r>
      <w:r w:rsidRPr="00622663">
        <w:rPr>
          <w:rStyle w:val="notranslate"/>
          <w:rFonts w:ascii="Arial" w:hAnsi="Arial" w:cs="Arial"/>
          <w:bCs/>
        </w:rPr>
        <w:t>Concerto, corno e orchestra</w:t>
      </w:r>
      <w:r w:rsidR="00173165" w:rsidRPr="00622663">
        <w:rPr>
          <w:rStyle w:val="notranslate"/>
          <w:rFonts w:ascii="Arial" w:hAnsi="Arial" w:cs="Arial"/>
          <w:bCs/>
        </w:rPr>
        <w:t>,</w:t>
      </w:r>
      <w:r w:rsidRPr="00622663">
        <w:rPr>
          <w:rStyle w:val="notranslate"/>
          <w:rFonts w:ascii="Arial" w:hAnsi="Arial" w:cs="Arial"/>
          <w:bCs/>
        </w:rPr>
        <w:t xml:space="preserve"> op. 109 (1995)</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5870FB" w:rsidRPr="00622663" w:rsidRDefault="005870F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BIGGS  John</w:t>
      </w:r>
      <w:r w:rsidRPr="00622663">
        <w:rPr>
          <w:rFonts w:ascii="Arial" w:hAnsi="Arial" w:cs="Arial"/>
          <w:color w:val="0099CC"/>
          <w:u w:val="single"/>
        </w:rPr>
        <w:tab/>
        <w:t>Los Angeles, 18.10.1932</w:t>
      </w:r>
    </w:p>
    <w:p w:rsidR="005870FB" w:rsidRPr="00622663" w:rsidRDefault="005870FB" w:rsidP="00582753">
      <w:pPr>
        <w:tabs>
          <w:tab w:val="left" w:pos="4253"/>
          <w:tab w:val="left" w:pos="4395"/>
        </w:tabs>
        <w:spacing w:before="120" w:line="276" w:lineRule="auto"/>
        <w:rPr>
          <w:rFonts w:ascii="Arial" w:hAnsi="Arial" w:cs="Arial"/>
          <w:color w:val="0099CC"/>
          <w:sz w:val="20"/>
          <w:szCs w:val="20"/>
          <w:lang w:val="en-US"/>
        </w:rPr>
      </w:pPr>
      <w:r w:rsidRPr="00622663">
        <w:rPr>
          <w:rFonts w:ascii="Arial" w:hAnsi="Arial" w:cs="Arial"/>
          <w:color w:val="0099CC"/>
          <w:sz w:val="20"/>
          <w:szCs w:val="20"/>
        </w:rPr>
        <w:t xml:space="preserve">Compositore e didatta americano, studi all’Università di Los Angeles e al Conservatorio di Anversa. </w:t>
      </w:r>
      <w:r w:rsidRPr="00622663">
        <w:rPr>
          <w:rFonts w:ascii="Arial" w:hAnsi="Arial" w:cs="Arial"/>
          <w:color w:val="0099CC"/>
          <w:sz w:val="20"/>
          <w:szCs w:val="20"/>
          <w:lang w:val="en-US"/>
        </w:rPr>
        <w:t xml:space="preserve">Allievo </w:t>
      </w:r>
      <w:r w:rsidR="004D7724" w:rsidRPr="00622663">
        <w:rPr>
          <w:rFonts w:ascii="Arial" w:hAnsi="Arial" w:cs="Arial"/>
          <w:color w:val="0099CC"/>
          <w:sz w:val="20"/>
          <w:szCs w:val="20"/>
          <w:lang w:val="en-US"/>
        </w:rPr>
        <w:t xml:space="preserve">                       </w:t>
      </w:r>
      <w:r w:rsidRPr="00622663">
        <w:rPr>
          <w:rFonts w:ascii="Arial" w:hAnsi="Arial" w:cs="Arial"/>
          <w:color w:val="0099CC"/>
          <w:sz w:val="20"/>
          <w:szCs w:val="20"/>
          <w:lang w:val="en-US"/>
        </w:rPr>
        <w:t>di R. Harris, Foss, Dahl, Peeters, H. Stevens, L. Stein. Insegnante al Los Angeles City College e a Berkeley.</w:t>
      </w:r>
    </w:p>
    <w:p w:rsidR="00D14347" w:rsidRPr="00622663" w:rsidRDefault="00D14347" w:rsidP="00582753">
      <w:pPr>
        <w:tabs>
          <w:tab w:val="left" w:pos="4253"/>
          <w:tab w:val="left" w:pos="4395"/>
        </w:tabs>
        <w:spacing w:before="120" w:line="276" w:lineRule="auto"/>
        <w:rPr>
          <w:rFonts w:ascii="Arial" w:hAnsi="Arial" w:cs="Arial"/>
        </w:rPr>
      </w:pPr>
      <w:r w:rsidRPr="00622663">
        <w:rPr>
          <w:rFonts w:ascii="Arial" w:hAnsi="Arial" w:cs="Arial"/>
          <w:lang w:val="en-US"/>
        </w:rPr>
        <w:t xml:space="preserve">Scherzo for wind quintet: corno, ob. fl. cl. fag. </w:t>
      </w:r>
      <w:r w:rsidRPr="00622663">
        <w:rPr>
          <w:rFonts w:ascii="Arial" w:hAnsi="Arial" w:cs="Arial"/>
        </w:rPr>
        <w:t>(1960, 4’40).</w:t>
      </w:r>
    </w:p>
    <w:p w:rsidR="005870FB" w:rsidRPr="00622663" w:rsidRDefault="005870FB" w:rsidP="00582753">
      <w:pPr>
        <w:tabs>
          <w:tab w:val="left" w:pos="4253"/>
          <w:tab w:val="left" w:pos="4395"/>
        </w:tabs>
        <w:spacing w:before="120" w:line="276" w:lineRule="auto"/>
        <w:rPr>
          <w:rFonts w:ascii="Arial" w:hAnsi="Arial" w:cs="Arial"/>
          <w:lang w:val="fr-FR"/>
        </w:rPr>
      </w:pPr>
      <w:r w:rsidRPr="00622663">
        <w:rPr>
          <w:rFonts w:ascii="Arial" w:hAnsi="Arial" w:cs="Arial"/>
        </w:rPr>
        <w:t xml:space="preserve">Triplo concerto per corno, tromba, trombone e orch. </w:t>
      </w:r>
      <w:r w:rsidRPr="00622663">
        <w:rPr>
          <w:rFonts w:ascii="Arial" w:hAnsi="Arial" w:cs="Arial"/>
          <w:lang w:val="fr-FR"/>
        </w:rPr>
        <w:t>(1962).</w:t>
      </w:r>
    </w:p>
    <w:p w:rsidR="00636CCB" w:rsidRPr="00622663" w:rsidRDefault="00636CCB" w:rsidP="00582753">
      <w:pPr>
        <w:tabs>
          <w:tab w:val="left" w:pos="4253"/>
          <w:tab w:val="left" w:pos="4395"/>
        </w:tabs>
        <w:spacing w:before="120" w:line="276" w:lineRule="auto"/>
        <w:rPr>
          <w:rFonts w:ascii="Arial" w:hAnsi="Arial" w:cs="Arial"/>
          <w:lang w:val="fr-FR"/>
        </w:rPr>
      </w:pPr>
    </w:p>
    <w:p w:rsidR="00231508" w:rsidRPr="00622663" w:rsidRDefault="00231508"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BIGOT  Pierre</w:t>
      </w:r>
      <w:r w:rsidRPr="00622663">
        <w:rPr>
          <w:rFonts w:ascii="Arial" w:hAnsi="Arial" w:cs="Arial"/>
          <w:color w:val="0099CC"/>
          <w:u w:val="single"/>
          <w:lang w:val="fr-FR"/>
        </w:rPr>
        <w:tab/>
        <w:t xml:space="preserve">Rouen, 27.5.1932 - Saint Malo, 23.3.2008 </w:t>
      </w:r>
    </w:p>
    <w:p w:rsidR="00231508" w:rsidRPr="00622663" w:rsidRDefault="0023150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w:t>
      </w:r>
      <w:r w:rsidR="005642C9" w:rsidRPr="00622663">
        <w:rPr>
          <w:rFonts w:ascii="Arial" w:hAnsi="Arial" w:cs="Arial"/>
          <w:color w:val="0099CC"/>
          <w:sz w:val="20"/>
          <w:szCs w:val="20"/>
        </w:rPr>
        <w:t>, didatta</w:t>
      </w:r>
      <w:r w:rsidRPr="00622663">
        <w:rPr>
          <w:rFonts w:ascii="Arial" w:hAnsi="Arial" w:cs="Arial"/>
          <w:color w:val="0099CC"/>
          <w:sz w:val="20"/>
          <w:szCs w:val="20"/>
        </w:rPr>
        <w:t xml:space="preserve"> e direttore d’orchestra francese. Studi musicali e di criminologia (fu Ispettore di Polizia), </w:t>
      </w:r>
      <w:r w:rsidR="0046594C" w:rsidRPr="00622663">
        <w:rPr>
          <w:rFonts w:ascii="Arial" w:hAnsi="Arial" w:cs="Arial"/>
          <w:color w:val="0099CC"/>
          <w:sz w:val="20"/>
          <w:szCs w:val="20"/>
        </w:rPr>
        <w:t xml:space="preserve">                       </w:t>
      </w:r>
      <w:r w:rsidRPr="00622663">
        <w:rPr>
          <w:rFonts w:ascii="Arial" w:hAnsi="Arial" w:cs="Arial"/>
          <w:color w:val="0099CC"/>
          <w:sz w:val="20"/>
          <w:szCs w:val="20"/>
        </w:rPr>
        <w:t xml:space="preserve">la passione per le 2 contrastanti carriere lo porterà a diventare Direttore della banda della Polizia francese. </w:t>
      </w:r>
      <w:r w:rsidR="004D7724" w:rsidRPr="00622663">
        <w:rPr>
          <w:rFonts w:ascii="Arial" w:hAnsi="Arial" w:cs="Arial"/>
          <w:color w:val="0099CC"/>
          <w:sz w:val="20"/>
          <w:szCs w:val="20"/>
        </w:rPr>
        <w:t xml:space="preserve">                       </w:t>
      </w:r>
      <w:r w:rsidRPr="00622663">
        <w:rPr>
          <w:rFonts w:ascii="Arial" w:hAnsi="Arial" w:cs="Arial"/>
          <w:color w:val="0099CC"/>
          <w:sz w:val="20"/>
          <w:szCs w:val="20"/>
        </w:rPr>
        <w:t xml:space="preserve">Nei momenti difficili per tutte le bande, il passaggio alla musica leggera, lui avverserà questa forma e, oltre </w:t>
      </w:r>
      <w:r w:rsidR="004D7724" w:rsidRPr="00622663">
        <w:rPr>
          <w:rFonts w:ascii="Arial" w:hAnsi="Arial" w:cs="Arial"/>
          <w:color w:val="0099CC"/>
          <w:sz w:val="20"/>
          <w:szCs w:val="20"/>
        </w:rPr>
        <w:t xml:space="preserve">                 </w:t>
      </w:r>
      <w:r w:rsidRPr="00622663">
        <w:rPr>
          <w:rFonts w:ascii="Arial" w:hAnsi="Arial" w:cs="Arial"/>
          <w:color w:val="0099CC"/>
          <w:sz w:val="20"/>
          <w:szCs w:val="20"/>
        </w:rPr>
        <w:t xml:space="preserve">a comporre brani degni di questo nome, eseguirà composizioni di Lancen, Ancelin, Sciortino, Gotkowski... </w:t>
      </w:r>
      <w:r w:rsidR="004D7724" w:rsidRPr="00622663">
        <w:rPr>
          <w:rFonts w:ascii="Arial" w:hAnsi="Arial" w:cs="Arial"/>
          <w:color w:val="0099CC"/>
          <w:sz w:val="20"/>
          <w:szCs w:val="20"/>
        </w:rPr>
        <w:t xml:space="preserve">               </w:t>
      </w:r>
      <w:r w:rsidRPr="00622663">
        <w:rPr>
          <w:rFonts w:ascii="Arial" w:hAnsi="Arial" w:cs="Arial"/>
          <w:color w:val="0099CC"/>
          <w:sz w:val="20"/>
          <w:szCs w:val="20"/>
        </w:rPr>
        <w:t>e</w:t>
      </w:r>
      <w:r w:rsidR="004D7724" w:rsidRPr="00622663">
        <w:rPr>
          <w:rFonts w:ascii="Arial" w:hAnsi="Arial" w:cs="Arial"/>
          <w:color w:val="0099CC"/>
          <w:sz w:val="20"/>
          <w:szCs w:val="20"/>
        </w:rPr>
        <w:t>,</w:t>
      </w:r>
      <w:r w:rsidRPr="00622663">
        <w:rPr>
          <w:rFonts w:ascii="Arial" w:hAnsi="Arial" w:cs="Arial"/>
          <w:color w:val="0099CC"/>
          <w:sz w:val="20"/>
          <w:szCs w:val="20"/>
        </w:rPr>
        <w:t xml:space="preserve"> per primo, dirigerà opere di Vaughan Williams e Gustav Holst in Francia. La sua “banda” era in realtà una </w:t>
      </w:r>
      <w:r w:rsidR="001330D8" w:rsidRPr="00622663">
        <w:rPr>
          <w:rFonts w:ascii="Arial" w:hAnsi="Arial" w:cs="Arial"/>
          <w:color w:val="0099CC"/>
          <w:sz w:val="20"/>
          <w:szCs w:val="20"/>
        </w:rPr>
        <w:t xml:space="preserve">    </w:t>
      </w:r>
      <w:r w:rsidR="00BC08E6">
        <w:rPr>
          <w:rFonts w:ascii="Arial" w:hAnsi="Arial" w:cs="Arial"/>
          <w:color w:val="0099CC"/>
          <w:sz w:val="20"/>
          <w:szCs w:val="20"/>
        </w:rPr>
        <w:t xml:space="preserve">                </w:t>
      </w:r>
      <w:r w:rsidRPr="00622663">
        <w:rPr>
          <w:rFonts w:ascii="Arial" w:hAnsi="Arial" w:cs="Arial"/>
          <w:color w:val="0099CC"/>
          <w:sz w:val="20"/>
          <w:szCs w:val="20"/>
        </w:rPr>
        <w:t>delle migliori orchestre di fiati al mondo.</w:t>
      </w:r>
    </w:p>
    <w:p w:rsidR="00C570DB" w:rsidRPr="00622663" w:rsidRDefault="00C570D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Melanconie</w:t>
      </w:r>
      <w:r w:rsidR="000311C2" w:rsidRPr="00622663">
        <w:rPr>
          <w:b w:val="0"/>
          <w:color w:val="000000"/>
          <w:sz w:val="24"/>
          <w:szCs w:val="24"/>
        </w:rPr>
        <w:t>,</w:t>
      </w:r>
      <w:r w:rsidRPr="00622663">
        <w:rPr>
          <w:b w:val="0"/>
          <w:color w:val="000000"/>
          <w:sz w:val="24"/>
          <w:szCs w:val="24"/>
        </w:rPr>
        <w:t xml:space="preserve"> per corno solo.   </w:t>
      </w:r>
      <w:r w:rsidR="009616A9" w:rsidRPr="00622663">
        <w:rPr>
          <w:b w:val="0"/>
          <w:color w:val="000000"/>
          <w:sz w:val="24"/>
          <w:szCs w:val="24"/>
        </w:rPr>
        <w:t xml:space="preserve">Corno e pf.: </w:t>
      </w:r>
      <w:r w:rsidRPr="00622663">
        <w:rPr>
          <w:b w:val="0"/>
          <w:color w:val="000000"/>
          <w:sz w:val="24"/>
          <w:szCs w:val="24"/>
        </w:rPr>
        <w:t xml:space="preserve">Intrada, </w:t>
      </w:r>
      <w:r w:rsidR="009616A9" w:rsidRPr="00622663">
        <w:rPr>
          <w:b w:val="0"/>
          <w:color w:val="000000"/>
          <w:sz w:val="24"/>
          <w:szCs w:val="24"/>
        </w:rPr>
        <w:t xml:space="preserve">   Prelude et habanera.</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9F7EF8" w:rsidRPr="00622663" w:rsidRDefault="009F7EF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BIRTWISTLE  Harrison</w:t>
      </w:r>
      <w:r w:rsidRPr="00622663">
        <w:rPr>
          <w:rFonts w:ascii="Arial" w:hAnsi="Arial" w:cs="Arial"/>
          <w:color w:val="0099CC"/>
          <w:u w:val="single"/>
        </w:rPr>
        <w:tab/>
        <w:t>Accrington,15.7.1934</w:t>
      </w:r>
    </w:p>
    <w:p w:rsidR="00CD0E93" w:rsidRPr="00622663" w:rsidRDefault="00CD0E93" w:rsidP="00582753">
      <w:pPr>
        <w:tabs>
          <w:tab w:val="left" w:pos="3969"/>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clarinettista britannico, studi al Royal College di Manchester allievo di Davies, Goehr, perfezionamento negli Stati Uniti. Direttore al Royal Theatre di Londra e insegnante di composizione al </w:t>
      </w:r>
      <w:r w:rsidR="004D7724" w:rsidRPr="00622663">
        <w:rPr>
          <w:rFonts w:ascii="Arial" w:hAnsi="Arial" w:cs="Arial"/>
          <w:color w:val="0099CC"/>
          <w:sz w:val="20"/>
          <w:szCs w:val="20"/>
        </w:rPr>
        <w:t xml:space="preserve">                         </w:t>
      </w:r>
      <w:hyperlink r:id="rId17" w:tooltip="King's College London" w:history="1">
        <w:r w:rsidRPr="00622663">
          <w:rPr>
            <w:rStyle w:val="Collegamentoipertestuale"/>
            <w:rFonts w:ascii="Arial" w:hAnsi="Arial" w:cs="Arial"/>
            <w:color w:val="0099CC"/>
            <w:sz w:val="20"/>
            <w:szCs w:val="20"/>
            <w:u w:val="none"/>
          </w:rPr>
          <w:t>King's College.</w:t>
        </w:r>
      </w:hyperlink>
    </w:p>
    <w:p w:rsidR="009F7EF8" w:rsidRPr="00622663" w:rsidRDefault="009F7EF8" w:rsidP="00582753">
      <w:pPr>
        <w:pStyle w:val="Titolo"/>
        <w:tabs>
          <w:tab w:val="left" w:pos="3969"/>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GB"/>
        </w:rPr>
        <w:t xml:space="preserve">Refrains and choruses, fl. ob. cl. corno e fag. </w:t>
      </w:r>
      <w:r w:rsidRPr="00622663">
        <w:rPr>
          <w:b w:val="0"/>
          <w:color w:val="000000"/>
          <w:sz w:val="24"/>
          <w:szCs w:val="24"/>
          <w:lang w:val="en-US"/>
        </w:rPr>
        <w:t>(1957).</w:t>
      </w:r>
    </w:p>
    <w:p w:rsidR="00CD0E93" w:rsidRPr="00622663" w:rsidRDefault="00CD0E93" w:rsidP="00582753">
      <w:pPr>
        <w:tabs>
          <w:tab w:val="left" w:pos="3969"/>
          <w:tab w:val="left" w:pos="4253"/>
          <w:tab w:val="left" w:pos="4395"/>
        </w:tabs>
        <w:spacing w:before="120" w:line="276" w:lineRule="auto"/>
        <w:rPr>
          <w:rFonts w:ascii="Arial" w:hAnsi="Arial" w:cs="Arial"/>
          <w:lang w:val="en-US"/>
        </w:rPr>
      </w:pPr>
      <w:r w:rsidRPr="00622663">
        <w:rPr>
          <w:rFonts w:ascii="Arial" w:hAnsi="Arial" w:cs="Arial"/>
          <w:lang w:val="en-US"/>
        </w:rPr>
        <w:t>5 Distances for 5 Instruments, fl. ob. cl. fag. corno (1992).</w:t>
      </w:r>
    </w:p>
    <w:p w:rsidR="00636CCB" w:rsidRPr="00622663" w:rsidRDefault="00636CCB" w:rsidP="00582753">
      <w:pPr>
        <w:tabs>
          <w:tab w:val="left" w:pos="3969"/>
          <w:tab w:val="left" w:pos="4253"/>
          <w:tab w:val="left" w:pos="4395"/>
        </w:tabs>
        <w:spacing w:before="120" w:line="276" w:lineRule="auto"/>
        <w:rPr>
          <w:rFonts w:ascii="Arial" w:hAnsi="Arial" w:cs="Arial"/>
          <w:lang w:val="en-US"/>
        </w:rPr>
      </w:pPr>
    </w:p>
    <w:p w:rsidR="005B2165" w:rsidRPr="00622663" w:rsidRDefault="005B2165"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lastRenderedPageBreak/>
        <w:t>BISCHOF  Rainer</w:t>
      </w:r>
      <w:r w:rsidRPr="00622663">
        <w:rPr>
          <w:b w:val="0"/>
          <w:color w:val="0099CC"/>
          <w:sz w:val="24"/>
          <w:szCs w:val="24"/>
          <w:u w:val="single"/>
        </w:rPr>
        <w:tab/>
        <w:t>Vienna, 20.6.1947</w:t>
      </w:r>
    </w:p>
    <w:p w:rsidR="00D3407C" w:rsidRPr="00622663" w:rsidRDefault="00D3407C"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austriaco, allievo di Apostel. Insegnante di composizione e segretario generale dei Wiener Symphoniker.</w:t>
      </w:r>
    </w:p>
    <w:p w:rsidR="005B2165" w:rsidRPr="00622663" w:rsidRDefault="00B8401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Sonatine</w:t>
      </w:r>
      <w:r w:rsidR="00545D39" w:rsidRPr="00622663">
        <w:rPr>
          <w:b w:val="0"/>
          <w:color w:val="000000"/>
          <w:sz w:val="24"/>
          <w:szCs w:val="24"/>
        </w:rPr>
        <w:t>,</w:t>
      </w:r>
      <w:r w:rsidRPr="00622663">
        <w:rPr>
          <w:b w:val="0"/>
          <w:color w:val="000000"/>
          <w:sz w:val="24"/>
          <w:szCs w:val="24"/>
        </w:rPr>
        <w:t xml:space="preserve"> corno</w:t>
      </w:r>
      <w:r w:rsidR="00545D39" w:rsidRPr="00622663">
        <w:rPr>
          <w:b w:val="0"/>
          <w:color w:val="000000"/>
          <w:sz w:val="24"/>
          <w:szCs w:val="24"/>
        </w:rPr>
        <w:t xml:space="preserve"> solo</w:t>
      </w:r>
      <w:r w:rsidRPr="00622663">
        <w:rPr>
          <w:b w:val="0"/>
          <w:color w:val="000000"/>
          <w:sz w:val="24"/>
          <w:szCs w:val="24"/>
        </w:rPr>
        <w:t>, op. 2 (1947).</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2515AA" w:rsidRPr="00622663" w:rsidRDefault="002515A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BITSCH  Marcel</w:t>
      </w:r>
      <w:r w:rsidRPr="00622663">
        <w:rPr>
          <w:rFonts w:ascii="Arial" w:hAnsi="Arial" w:cs="Arial"/>
          <w:color w:val="0099CC"/>
          <w:u w:val="single"/>
        </w:rPr>
        <w:tab/>
        <w:t>Tolosa, 29.12.1921 - Parigi, 21.9.2011.</w:t>
      </w:r>
    </w:p>
    <w:p w:rsidR="008E628C" w:rsidRPr="00622663" w:rsidRDefault="008E62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Flautista, insegnante e compositore francese, allievo di Masson e di Jean e Noel Gallon. Prix de Rome nel 1945, Insegnante di contrappunto e fuga al Conservatorio di Parigi.</w:t>
      </w:r>
    </w:p>
    <w:p w:rsidR="00CF5F8B" w:rsidRDefault="00CF5F8B" w:rsidP="00582753">
      <w:pPr>
        <w:tabs>
          <w:tab w:val="left" w:pos="0"/>
          <w:tab w:val="left" w:pos="4253"/>
        </w:tabs>
        <w:spacing w:before="120" w:line="276" w:lineRule="auto"/>
        <w:rPr>
          <w:rFonts w:ascii="Arial" w:hAnsi="Arial" w:cs="Arial"/>
          <w:color w:val="000000"/>
        </w:rPr>
      </w:pPr>
      <w:r w:rsidRPr="00B06728">
        <w:rPr>
          <w:i/>
          <w:iCs/>
          <w:vanish/>
          <w:lang w:val="fr-FR"/>
        </w:rPr>
        <w:t>Quatre variations sur un thème de D. Scarlatti</w:t>
      </w:r>
      <w:r w:rsidRPr="00B06728">
        <w:rPr>
          <w:vanish/>
          <w:lang w:val="fr-FR"/>
        </w:rPr>
        <w:t xml:space="preserve"> pour cornet à pistons et piano, 1950</w:t>
      </w:r>
      <w:r w:rsidRPr="00B06728">
        <w:rPr>
          <w:rFonts w:ascii="Arial" w:hAnsi="Arial" w:cs="Arial"/>
          <w:iCs/>
          <w:lang w:val="fr-FR"/>
        </w:rPr>
        <w:t>Quattro variazioni su un tema di D. Scarlatti</w:t>
      </w:r>
      <w:r>
        <w:rPr>
          <w:rFonts w:ascii="Arial" w:hAnsi="Arial" w:cs="Arial"/>
          <w:iCs/>
          <w:lang w:val="fr-FR"/>
        </w:rPr>
        <w:t xml:space="preserve">, </w:t>
      </w:r>
      <w:r w:rsidRPr="00B06728">
        <w:rPr>
          <w:rFonts w:ascii="Arial" w:hAnsi="Arial" w:cs="Arial"/>
          <w:lang w:val="fr-FR"/>
        </w:rPr>
        <w:t>corno e p</w:t>
      </w:r>
      <w:r>
        <w:rPr>
          <w:rFonts w:ascii="Arial" w:hAnsi="Arial" w:cs="Arial"/>
          <w:lang w:val="fr-FR"/>
        </w:rPr>
        <w:t>f. (</w:t>
      </w:r>
      <w:r w:rsidRPr="00B06728">
        <w:rPr>
          <w:rFonts w:ascii="Arial" w:hAnsi="Arial" w:cs="Arial"/>
          <w:lang w:val="fr-FR"/>
        </w:rPr>
        <w:t>1950</w:t>
      </w:r>
      <w:r>
        <w:rPr>
          <w:rFonts w:ascii="Arial" w:hAnsi="Arial" w:cs="Arial"/>
          <w:lang w:val="fr-FR"/>
        </w:rPr>
        <w:t xml:space="preserve">).   </w:t>
      </w:r>
      <w:r w:rsidRPr="00B06728">
        <w:rPr>
          <w:rFonts w:ascii="Arial" w:hAnsi="Arial" w:cs="Arial"/>
          <w:iCs/>
          <w:vanish/>
          <w:lang w:val="fr-FR"/>
        </w:rPr>
        <w:t>Cahiers d'études pour la flûte</w:t>
      </w:r>
      <w:r w:rsidR="004931CB" w:rsidRPr="00622663">
        <w:rPr>
          <w:rFonts w:ascii="Arial" w:hAnsi="Arial" w:cs="Arial"/>
          <w:color w:val="000000"/>
        </w:rPr>
        <w:t>12 studi per corno</w:t>
      </w:r>
      <w:r w:rsidR="004F5FFE" w:rsidRPr="00622663">
        <w:rPr>
          <w:rFonts w:ascii="Arial" w:hAnsi="Arial" w:cs="Arial"/>
          <w:color w:val="000000"/>
        </w:rPr>
        <w:t xml:space="preserve"> solo</w:t>
      </w:r>
      <w:r w:rsidR="00801D8B" w:rsidRPr="00622663">
        <w:rPr>
          <w:rFonts w:ascii="Arial" w:hAnsi="Arial" w:cs="Arial"/>
          <w:color w:val="000000"/>
        </w:rPr>
        <w:t xml:space="preserve"> (1955)</w:t>
      </w:r>
      <w:r w:rsidR="004931CB" w:rsidRPr="00622663">
        <w:rPr>
          <w:rFonts w:ascii="Arial" w:hAnsi="Arial" w:cs="Arial"/>
          <w:color w:val="000000"/>
        </w:rPr>
        <w:t>.</w:t>
      </w:r>
      <w:r w:rsidR="00173165" w:rsidRPr="00622663">
        <w:rPr>
          <w:rFonts w:ascii="Arial" w:hAnsi="Arial" w:cs="Arial"/>
          <w:color w:val="000000"/>
        </w:rPr>
        <w:t xml:space="preserve">   </w:t>
      </w:r>
    </w:p>
    <w:p w:rsidR="004931CB" w:rsidRPr="00CF5F8B" w:rsidRDefault="00CF5F8B" w:rsidP="00582753">
      <w:pPr>
        <w:tabs>
          <w:tab w:val="left" w:pos="0"/>
          <w:tab w:val="left" w:pos="4253"/>
        </w:tabs>
        <w:spacing w:before="120" w:line="276" w:lineRule="auto"/>
        <w:rPr>
          <w:rFonts w:ascii="Arial" w:hAnsi="Arial" w:cs="Arial"/>
          <w:b/>
          <w:color w:val="000000"/>
        </w:rPr>
      </w:pPr>
      <w:r w:rsidRPr="00CF5F8B">
        <w:rPr>
          <w:rFonts w:ascii="Arial" w:hAnsi="Arial" w:cs="Arial"/>
          <w:color w:val="000000"/>
        </w:rPr>
        <w:t xml:space="preserve">4 Variazioni su canto francese, corno e pf. (1954, 7’35).   </w:t>
      </w:r>
      <w:r w:rsidR="004F5FFE" w:rsidRPr="00CF5F8B">
        <w:rPr>
          <w:rFonts w:ascii="Arial" w:hAnsi="Arial" w:cs="Arial"/>
          <w:color w:val="000000"/>
        </w:rPr>
        <w:t>Cho</w:t>
      </w:r>
      <w:r w:rsidR="00D1054F" w:rsidRPr="00CF5F8B">
        <w:rPr>
          <w:rFonts w:ascii="Arial" w:hAnsi="Arial" w:cs="Arial"/>
          <w:color w:val="000000"/>
        </w:rPr>
        <w:t>r</w:t>
      </w:r>
      <w:r w:rsidR="002515AA" w:rsidRPr="00CF5F8B">
        <w:rPr>
          <w:rFonts w:ascii="Arial" w:hAnsi="Arial" w:cs="Arial"/>
          <w:color w:val="000000"/>
        </w:rPr>
        <w:t>al, corno e pf.</w:t>
      </w:r>
      <w:r w:rsidR="00801D8B" w:rsidRPr="00CF5F8B">
        <w:rPr>
          <w:rFonts w:ascii="Arial" w:hAnsi="Arial" w:cs="Arial"/>
          <w:color w:val="000000"/>
        </w:rPr>
        <w:t xml:space="preserve"> (1964). </w:t>
      </w:r>
      <w:r w:rsidR="00173165" w:rsidRPr="00CF5F8B">
        <w:rPr>
          <w:rFonts w:ascii="Arial" w:hAnsi="Arial" w:cs="Arial"/>
          <w:color w:val="000000"/>
        </w:rPr>
        <w:t xml:space="preserve">  </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8358D2" w:rsidRPr="00622663" w:rsidRDefault="008358D2"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BJELINSKI  Bruno</w:t>
      </w:r>
      <w:r w:rsidRPr="00622663">
        <w:rPr>
          <w:rFonts w:ascii="Arial" w:hAnsi="Arial" w:cs="Arial"/>
          <w:color w:val="0099CC"/>
          <w:sz w:val="24"/>
          <w:u w:val="single"/>
        </w:rPr>
        <w:tab/>
        <w:t>Trieste, 1.11.1909 - Zagabria, 3.9.1992.</w:t>
      </w:r>
    </w:p>
    <w:p w:rsidR="008358D2" w:rsidRPr="00622663" w:rsidRDefault="008358D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croato, studi all’Accademia musicale di Zagabria, allievo di Dugan e Bersa. </w:t>
      </w:r>
      <w:r w:rsidR="004D7724" w:rsidRPr="00622663">
        <w:rPr>
          <w:rFonts w:ascii="Arial" w:hAnsi="Arial" w:cs="Arial"/>
          <w:color w:val="0099CC"/>
        </w:rPr>
        <w:t xml:space="preserve">                        </w:t>
      </w:r>
      <w:r w:rsidRPr="00622663">
        <w:rPr>
          <w:rFonts w:ascii="Arial" w:hAnsi="Arial" w:cs="Arial"/>
          <w:color w:val="0099CC"/>
        </w:rPr>
        <w:t>Autore di 6 opere, 3 Balletti e 15 Sinfonie.Insegnante nella stessa Accademia a Zagabria.</w:t>
      </w:r>
    </w:p>
    <w:p w:rsidR="008358D2" w:rsidRPr="00622663" w:rsidRDefault="008358D2"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Concertino per corno e archi.</w:t>
      </w:r>
    </w:p>
    <w:p w:rsidR="00636CCB" w:rsidRPr="00622663" w:rsidRDefault="00636CCB" w:rsidP="00582753">
      <w:pPr>
        <w:tabs>
          <w:tab w:val="left" w:pos="4253"/>
          <w:tab w:val="left" w:pos="4395"/>
        </w:tabs>
        <w:spacing w:before="120" w:line="276" w:lineRule="auto"/>
        <w:rPr>
          <w:rFonts w:ascii="Arial" w:hAnsi="Arial" w:cs="Arial"/>
          <w:color w:val="000000"/>
        </w:rPr>
      </w:pPr>
    </w:p>
    <w:p w:rsidR="009E4D08" w:rsidRPr="00622663" w:rsidRDefault="004D7724"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 xml:space="preserve">BLACHER   Boris                           </w:t>
      </w:r>
      <w:r w:rsidR="009E4D08" w:rsidRPr="00622663">
        <w:rPr>
          <w:rFonts w:ascii="Arial" w:hAnsi="Arial" w:cs="Arial"/>
          <w:color w:val="0099CC"/>
          <w:sz w:val="24"/>
          <w:u w:val="single"/>
          <w:lang w:val="en-US"/>
        </w:rPr>
        <w:t>Newchwang (Manciuria) 6.1.1903 - Berlino, 30.1.1975.</w:t>
      </w:r>
    </w:p>
    <w:p w:rsidR="00A71DC5" w:rsidRPr="00622663" w:rsidRDefault="00A71DC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didatta tedesco, studi in Russia con Ljadov e a Berlino con Koch, Blume, Schering, </w:t>
      </w:r>
      <w:r w:rsidR="004D7724" w:rsidRPr="00622663">
        <w:rPr>
          <w:rFonts w:ascii="Arial" w:hAnsi="Arial" w:cs="Arial"/>
          <w:color w:val="0099CC"/>
        </w:rPr>
        <w:t xml:space="preserve">                      </w:t>
      </w:r>
      <w:r w:rsidRPr="00622663">
        <w:rPr>
          <w:rFonts w:ascii="Arial" w:hAnsi="Arial" w:cs="Arial"/>
          <w:color w:val="0099CC"/>
        </w:rPr>
        <w:t xml:space="preserve">Hornbostel. Insegnante di innumerevoli compositori al Conservatorio di Dresda (1938) e di Berlino </w:t>
      </w:r>
      <w:r w:rsidR="004D7724" w:rsidRPr="00622663">
        <w:rPr>
          <w:rFonts w:ascii="Arial" w:hAnsi="Arial" w:cs="Arial"/>
          <w:color w:val="0099CC"/>
        </w:rPr>
        <w:t xml:space="preserve">                        </w:t>
      </w:r>
      <w:r w:rsidRPr="00622663">
        <w:rPr>
          <w:rFonts w:ascii="Arial" w:hAnsi="Arial" w:cs="Arial"/>
          <w:color w:val="0099CC"/>
        </w:rPr>
        <w:t xml:space="preserve">(1953-1970), dove fu anche Direttore. Corsi internazionali a Salisburgo e Tanglewood. Sposò la pianista </w:t>
      </w:r>
      <w:r w:rsidR="004D7724" w:rsidRPr="00622663">
        <w:rPr>
          <w:rFonts w:ascii="Arial" w:hAnsi="Arial" w:cs="Arial"/>
          <w:color w:val="0099CC"/>
        </w:rPr>
        <w:t xml:space="preserve">                            </w:t>
      </w:r>
      <w:r w:rsidRPr="00622663">
        <w:rPr>
          <w:rFonts w:ascii="Arial" w:hAnsi="Arial" w:cs="Arial"/>
          <w:color w:val="0099CC"/>
        </w:rPr>
        <w:t>Gerty Herzog nel 1945.</w:t>
      </w:r>
    </w:p>
    <w:p w:rsidR="009E4D08" w:rsidRPr="00622663" w:rsidRDefault="009E4D0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cl. fag. corno, tr. arpa e archi op. 36 (1950).</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2C649A" w:rsidRPr="00622663" w:rsidRDefault="002C649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BLAKE   Howard</w:t>
      </w:r>
      <w:r w:rsidRPr="00622663">
        <w:rPr>
          <w:rFonts w:ascii="Arial" w:hAnsi="Arial" w:cs="Arial"/>
          <w:color w:val="0099CC"/>
          <w:u w:val="single"/>
        </w:rPr>
        <w:tab/>
        <w:t>Londra, 28.10.1938</w:t>
      </w:r>
    </w:p>
    <w:p w:rsidR="002C649A" w:rsidRPr="00622663" w:rsidRDefault="002C649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didatta inglese, allievo alla Royal Academy of Music di Craxston (pf.) e </w:t>
      </w:r>
      <w:r w:rsidR="00BC08E6">
        <w:rPr>
          <w:rFonts w:ascii="Arial" w:hAnsi="Arial" w:cs="Arial"/>
          <w:color w:val="0099CC"/>
          <w:sz w:val="20"/>
          <w:szCs w:val="20"/>
        </w:rPr>
        <w:t xml:space="preserve">                              </w:t>
      </w:r>
      <w:r w:rsidRPr="00622663">
        <w:rPr>
          <w:rFonts w:ascii="Arial" w:hAnsi="Arial" w:cs="Arial"/>
          <w:color w:val="0099CC"/>
          <w:sz w:val="20"/>
          <w:szCs w:val="20"/>
        </w:rPr>
        <w:t>Ferguson</w:t>
      </w:r>
      <w:r w:rsidR="00BC08E6">
        <w:rPr>
          <w:rFonts w:ascii="Arial" w:hAnsi="Arial" w:cs="Arial"/>
          <w:color w:val="0099CC"/>
          <w:sz w:val="20"/>
          <w:szCs w:val="20"/>
        </w:rPr>
        <w:t xml:space="preserve"> </w:t>
      </w:r>
      <w:r w:rsidRPr="00622663">
        <w:rPr>
          <w:rFonts w:ascii="Arial" w:hAnsi="Arial" w:cs="Arial"/>
          <w:color w:val="0099CC"/>
          <w:sz w:val="20"/>
          <w:szCs w:val="20"/>
        </w:rPr>
        <w:t>(comp.). Specializzato in colonne sonore cinematografiche e televisive.</w:t>
      </w:r>
    </w:p>
    <w:p w:rsidR="002C649A" w:rsidRPr="00622663" w:rsidRDefault="002C649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Folk Song, op. 2, corno e pf. (1957).</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BA3AAE" w:rsidRPr="00622663" w:rsidRDefault="00BA3AA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BLANC  Adolphe</w:t>
      </w:r>
      <w:r w:rsidRPr="00622663">
        <w:rPr>
          <w:rFonts w:ascii="Arial" w:hAnsi="Arial" w:cs="Arial"/>
          <w:color w:val="0099CC"/>
          <w:u w:val="single"/>
        </w:rPr>
        <w:tab/>
        <w:t>Manosque, 24.6.1828 - Parigi, maggio 1885.</w:t>
      </w:r>
    </w:p>
    <w:p w:rsidR="00BA3AAE" w:rsidRPr="00622663" w:rsidRDefault="00BA3AA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violinista francese, studi al Conservatorio di Parigi con Halevy, Gounod, Bizet e Gastine.</w:t>
      </w:r>
    </w:p>
    <w:p w:rsidR="007B20A5" w:rsidRPr="00622663" w:rsidRDefault="00BA3AAE"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Sonata per corno e pf. op. 43.</w:t>
      </w:r>
      <w:r w:rsidR="00173165" w:rsidRPr="00622663">
        <w:rPr>
          <w:b w:val="0"/>
          <w:color w:val="000000"/>
          <w:sz w:val="24"/>
          <w:szCs w:val="24"/>
        </w:rPr>
        <w:t xml:space="preserve">   </w:t>
      </w:r>
      <w:r w:rsidR="000E52D3" w:rsidRPr="00622663">
        <w:rPr>
          <w:b w:val="0"/>
          <w:color w:val="000000"/>
          <w:sz w:val="24"/>
          <w:szCs w:val="24"/>
          <w:lang w:val="en-US"/>
        </w:rPr>
        <w:t>Grand duets per 2 corni.</w:t>
      </w:r>
    </w:p>
    <w:p w:rsidR="00BA3AAE" w:rsidRPr="00622663" w:rsidRDefault="007B20A5"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Romance, op. 43bis, corno e orch. (4’20).</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lang w:val="en-US"/>
        </w:rPr>
      </w:pPr>
    </w:p>
    <w:p w:rsidR="007B0B88" w:rsidRPr="00622663" w:rsidRDefault="007B0B88"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BLANK  Allan</w:t>
      </w:r>
      <w:r w:rsidRPr="00622663">
        <w:rPr>
          <w:rFonts w:ascii="Arial" w:hAnsi="Arial" w:cs="Arial"/>
          <w:color w:val="0099CC"/>
          <w:u w:val="single"/>
          <w:lang w:val="en-US"/>
        </w:rPr>
        <w:tab/>
        <w:t xml:space="preserve">New York, </w:t>
      </w:r>
      <w:r w:rsidR="002A0B2C">
        <w:rPr>
          <w:rFonts w:ascii="Arial" w:hAnsi="Arial" w:cs="Arial"/>
          <w:color w:val="0099CC"/>
          <w:u w:val="single"/>
          <w:lang w:val="en-US"/>
        </w:rPr>
        <w:t>27.12.</w:t>
      </w:r>
      <w:r w:rsidRPr="00622663">
        <w:rPr>
          <w:rFonts w:ascii="Arial" w:hAnsi="Arial" w:cs="Arial"/>
          <w:color w:val="0099CC"/>
          <w:u w:val="single"/>
          <w:lang w:val="en-US"/>
        </w:rPr>
        <w:t>1925</w:t>
      </w:r>
      <w:r w:rsidR="002A0B2C">
        <w:rPr>
          <w:rFonts w:ascii="Arial" w:hAnsi="Arial" w:cs="Arial"/>
          <w:color w:val="0099CC"/>
          <w:u w:val="single"/>
          <w:lang w:val="en-US"/>
        </w:rPr>
        <w:t xml:space="preserve"> - Bon Air, 12.11.2013.</w:t>
      </w:r>
    </w:p>
    <w:p w:rsidR="007B0B88" w:rsidRPr="00622663" w:rsidRDefault="007B0B8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americano, studi alla Juilliard. Violinista nell’Orchestra Sinfonica di Pittsburgh. </w:t>
      </w:r>
      <w:r w:rsidR="004D7724" w:rsidRPr="00622663">
        <w:rPr>
          <w:rFonts w:ascii="Arial" w:hAnsi="Arial" w:cs="Arial"/>
          <w:color w:val="0099CC"/>
          <w:sz w:val="20"/>
          <w:szCs w:val="20"/>
        </w:rPr>
        <w:t xml:space="preserve">              </w:t>
      </w:r>
      <w:r w:rsidRPr="00622663">
        <w:rPr>
          <w:rFonts w:ascii="Arial" w:hAnsi="Arial" w:cs="Arial"/>
          <w:color w:val="0099CC"/>
          <w:sz w:val="20"/>
          <w:szCs w:val="20"/>
        </w:rPr>
        <w:t>Insegnante in diverse Università.</w:t>
      </w:r>
    </w:p>
    <w:p w:rsidR="00CB7F51" w:rsidRPr="00622663" w:rsidRDefault="00CB7F51" w:rsidP="00582753">
      <w:pPr>
        <w:tabs>
          <w:tab w:val="left" w:pos="4253"/>
          <w:tab w:val="left" w:pos="4395"/>
        </w:tabs>
        <w:spacing w:before="120" w:line="276" w:lineRule="auto"/>
        <w:rPr>
          <w:rFonts w:ascii="Arial" w:hAnsi="Arial" w:cs="Arial"/>
        </w:rPr>
      </w:pPr>
      <w:r w:rsidRPr="00622663">
        <w:rPr>
          <w:rFonts w:ascii="Arial" w:hAnsi="Arial" w:cs="Arial"/>
        </w:rPr>
        <w:t>Diptych per 8 corni (1996).   Statements and Interactions, corno e orch. d’archi (1995).</w:t>
      </w:r>
    </w:p>
    <w:p w:rsidR="00636CCB" w:rsidRPr="00622663" w:rsidRDefault="00636CCB" w:rsidP="00582753">
      <w:pPr>
        <w:tabs>
          <w:tab w:val="left" w:pos="4253"/>
          <w:tab w:val="left" w:pos="4395"/>
        </w:tabs>
        <w:spacing w:before="120" w:line="276" w:lineRule="auto"/>
        <w:rPr>
          <w:rFonts w:ascii="Arial" w:hAnsi="Arial" w:cs="Arial"/>
        </w:rPr>
      </w:pPr>
    </w:p>
    <w:p w:rsidR="005C2E31" w:rsidRPr="00622663" w:rsidRDefault="005C2E3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BLANQUER  Armando </w:t>
      </w:r>
      <w:r w:rsidRPr="00622663">
        <w:rPr>
          <w:rFonts w:ascii="Arial" w:hAnsi="Arial" w:cs="Arial"/>
          <w:color w:val="0099CC"/>
          <w:u w:val="single"/>
        </w:rPr>
        <w:tab/>
        <w:t>Alcoy, 1935 - Valencia, 6.7.2005.</w:t>
      </w:r>
    </w:p>
    <w:p w:rsidR="005C2E31" w:rsidRPr="00622663" w:rsidRDefault="005C2E3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spagnolo, studi con Palau e Asins, perfezionamento a Parigi con Lesur e Messiaen e a S. Cecilia. </w:t>
      </w:r>
      <w:r w:rsidR="00BC08E6">
        <w:rPr>
          <w:rFonts w:ascii="Arial" w:hAnsi="Arial" w:cs="Arial"/>
          <w:color w:val="0099CC"/>
          <w:sz w:val="20"/>
          <w:szCs w:val="20"/>
        </w:rPr>
        <w:t xml:space="preserve">              </w:t>
      </w:r>
      <w:r w:rsidRPr="00622663">
        <w:rPr>
          <w:rFonts w:ascii="Arial" w:hAnsi="Arial" w:cs="Arial"/>
          <w:color w:val="0099CC"/>
          <w:sz w:val="20"/>
          <w:szCs w:val="20"/>
        </w:rPr>
        <w:t>Dal 1969 insegnante di composizione e dal 1971 Direttore al Conservatorio Superiore di Valencia.</w:t>
      </w:r>
    </w:p>
    <w:p w:rsidR="00900A92" w:rsidRPr="00622663" w:rsidRDefault="00900A9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Concerto per corno e orch.</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A619BA" w:rsidRPr="00622663" w:rsidRDefault="00A619B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BLASIUS  Frederic</w:t>
      </w:r>
      <w:r w:rsidRPr="00622663">
        <w:rPr>
          <w:rFonts w:ascii="Arial" w:hAnsi="Arial" w:cs="Arial"/>
          <w:color w:val="0099CC"/>
          <w:u w:val="single"/>
        </w:rPr>
        <w:tab/>
        <w:t>Lauterburg, 24.4.1768 - Versailles, 1829.</w:t>
      </w:r>
    </w:p>
    <w:p w:rsidR="000502A5" w:rsidRPr="00622663" w:rsidRDefault="000502A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violinista, clarinettista, flautista, fagottista e direttore d’orchestra alsaziano.</w:t>
      </w:r>
      <w:r w:rsidR="00BC08E6">
        <w:rPr>
          <w:rFonts w:ascii="Arial" w:hAnsi="Arial" w:cs="Arial"/>
          <w:color w:val="0099CC"/>
          <w:sz w:val="20"/>
          <w:szCs w:val="20"/>
        </w:rPr>
        <w:t xml:space="preserve"> </w:t>
      </w:r>
      <w:r w:rsidRPr="00622663">
        <w:rPr>
          <w:rFonts w:ascii="Arial" w:hAnsi="Arial" w:cs="Arial"/>
          <w:color w:val="0099CC"/>
          <w:sz w:val="20"/>
          <w:szCs w:val="20"/>
        </w:rPr>
        <w:t xml:space="preserve">Studi con il padre </w:t>
      </w:r>
      <w:r w:rsidR="00BC08E6">
        <w:rPr>
          <w:rFonts w:ascii="Arial" w:hAnsi="Arial" w:cs="Arial"/>
          <w:color w:val="0099CC"/>
          <w:sz w:val="20"/>
          <w:szCs w:val="20"/>
        </w:rPr>
        <w:t xml:space="preserve">                         </w:t>
      </w:r>
      <w:r w:rsidRPr="00622663">
        <w:rPr>
          <w:rFonts w:ascii="Arial" w:hAnsi="Arial" w:cs="Arial"/>
          <w:color w:val="0099CC"/>
          <w:sz w:val="20"/>
          <w:szCs w:val="20"/>
        </w:rPr>
        <w:t>e</w:t>
      </w:r>
      <w:r w:rsidR="004D7724" w:rsidRPr="00622663">
        <w:rPr>
          <w:rFonts w:ascii="Arial" w:hAnsi="Arial" w:cs="Arial"/>
          <w:color w:val="0099CC"/>
          <w:sz w:val="20"/>
          <w:szCs w:val="20"/>
        </w:rPr>
        <w:t>d</w:t>
      </w:r>
      <w:r w:rsidRPr="00622663">
        <w:rPr>
          <w:rFonts w:ascii="Arial" w:hAnsi="Arial" w:cs="Arial"/>
          <w:color w:val="0099CC"/>
          <w:sz w:val="20"/>
          <w:szCs w:val="20"/>
        </w:rPr>
        <w:t xml:space="preserve"> a Parigi dove fu direttore della banda dell’esercito, nel 1802 fu direttore</w:t>
      </w:r>
      <w:r w:rsidR="00BC08E6">
        <w:rPr>
          <w:rFonts w:ascii="Arial" w:hAnsi="Arial" w:cs="Arial"/>
          <w:color w:val="0099CC"/>
          <w:sz w:val="20"/>
          <w:szCs w:val="20"/>
        </w:rPr>
        <w:t xml:space="preserve"> </w:t>
      </w:r>
      <w:r w:rsidRPr="00622663">
        <w:rPr>
          <w:rFonts w:ascii="Arial" w:hAnsi="Arial" w:cs="Arial"/>
          <w:color w:val="0099CC"/>
          <w:sz w:val="20"/>
          <w:szCs w:val="20"/>
        </w:rPr>
        <w:t>dell’orchestra dell’Opera comique. Insegnante al Conservatorio di Parigi dalla sua fondazione.</w:t>
      </w:r>
      <w:r w:rsidR="00BC08E6">
        <w:rPr>
          <w:rFonts w:ascii="Arial" w:hAnsi="Arial" w:cs="Arial"/>
          <w:color w:val="0099CC"/>
          <w:sz w:val="20"/>
          <w:szCs w:val="20"/>
        </w:rPr>
        <w:t xml:space="preserve"> </w:t>
      </w:r>
      <w:r w:rsidRPr="00622663">
        <w:rPr>
          <w:rFonts w:ascii="Arial" w:hAnsi="Arial" w:cs="Arial"/>
          <w:color w:val="0099CC"/>
          <w:sz w:val="20"/>
          <w:szCs w:val="20"/>
        </w:rPr>
        <w:t xml:space="preserve">Dal 1816 in pensione a Versailles. </w:t>
      </w:r>
    </w:p>
    <w:p w:rsidR="00CB3CE3" w:rsidRPr="00622663" w:rsidRDefault="00CB3CE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1a Suite d’harmonie in Sib, 2 corni e 2 cl. 2 fag. (15’50).   </w:t>
      </w:r>
    </w:p>
    <w:p w:rsidR="00CB3CE3" w:rsidRPr="00622663" w:rsidRDefault="00CB3CE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2a Suite d’harmonie in Mib, 2 corni e 2 cl. 2 fag. (12’30). </w:t>
      </w:r>
    </w:p>
    <w:p w:rsidR="000565B6" w:rsidRPr="00622663" w:rsidRDefault="00CB3CE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3a Suite d’harmonie in </w:t>
      </w:r>
      <w:r w:rsidR="000565B6" w:rsidRPr="00622663">
        <w:rPr>
          <w:b w:val="0"/>
          <w:color w:val="000000"/>
          <w:sz w:val="24"/>
          <w:szCs w:val="24"/>
        </w:rPr>
        <w:t>M</w:t>
      </w:r>
      <w:r w:rsidRPr="00622663">
        <w:rPr>
          <w:b w:val="0"/>
          <w:color w:val="000000"/>
          <w:sz w:val="24"/>
          <w:szCs w:val="24"/>
        </w:rPr>
        <w:t xml:space="preserve">ib, 2 corni e 2 cl. 2 fag. (18’40).  </w:t>
      </w:r>
    </w:p>
    <w:p w:rsidR="00A619BA" w:rsidRPr="00622663" w:rsidRDefault="00A619B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Sinfonia concertante per </w:t>
      </w:r>
      <w:r w:rsidR="00EA3242" w:rsidRPr="00622663">
        <w:rPr>
          <w:b w:val="0"/>
          <w:color w:val="000000"/>
          <w:sz w:val="24"/>
          <w:szCs w:val="24"/>
        </w:rPr>
        <w:t>2</w:t>
      </w:r>
      <w:r w:rsidRPr="00622663">
        <w:rPr>
          <w:b w:val="0"/>
          <w:color w:val="000000"/>
          <w:sz w:val="24"/>
          <w:szCs w:val="24"/>
        </w:rPr>
        <w:t xml:space="preserve"> corni e orch.</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D1054F" w:rsidRPr="00622663" w:rsidRDefault="00D1054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BLECHINGER  Alexandr</w:t>
      </w:r>
      <w:r w:rsidRPr="00622663">
        <w:rPr>
          <w:b w:val="0"/>
          <w:color w:val="0099CC"/>
          <w:sz w:val="24"/>
          <w:szCs w:val="24"/>
          <w:u w:val="single"/>
        </w:rPr>
        <w:tab/>
        <w:t>Vienna, 5.3.1956</w:t>
      </w:r>
    </w:p>
    <w:p w:rsidR="00D1054F" w:rsidRPr="00622663" w:rsidRDefault="00D1054F"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austriaco</w:t>
      </w:r>
    </w:p>
    <w:p w:rsidR="00355CAC" w:rsidRPr="00622663" w:rsidRDefault="003460C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pf.: Die klare Nacht nach dem sturm, op. 44 (</w:t>
      </w:r>
      <w:r w:rsidR="00355CAC" w:rsidRPr="00622663">
        <w:rPr>
          <w:b w:val="0"/>
          <w:color w:val="000000"/>
          <w:sz w:val="24"/>
          <w:szCs w:val="24"/>
        </w:rPr>
        <w:t xml:space="preserve">1988, </w:t>
      </w:r>
      <w:r w:rsidRPr="00622663">
        <w:rPr>
          <w:b w:val="0"/>
          <w:color w:val="000000"/>
          <w:sz w:val="24"/>
          <w:szCs w:val="24"/>
        </w:rPr>
        <w:t xml:space="preserve">4’),  Im Walde, op. 49,  </w:t>
      </w:r>
    </w:p>
    <w:p w:rsidR="00355CAC" w:rsidRPr="00622663" w:rsidRDefault="003460C7"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 xml:space="preserve">Mit Dir op. 55,Engel und das Horn, op. 57,  </w:t>
      </w:r>
      <w:r w:rsidR="00173165" w:rsidRPr="00622663">
        <w:rPr>
          <w:b w:val="0"/>
          <w:color w:val="000000"/>
          <w:sz w:val="24"/>
          <w:szCs w:val="24"/>
          <w:lang w:val="en-GB"/>
        </w:rPr>
        <w:t xml:space="preserve"> </w:t>
      </w:r>
      <w:r w:rsidRPr="00622663">
        <w:rPr>
          <w:b w:val="0"/>
          <w:color w:val="000000"/>
          <w:sz w:val="24"/>
          <w:szCs w:val="24"/>
          <w:lang w:val="en-GB"/>
        </w:rPr>
        <w:t>3 Miniature op. 70</w:t>
      </w:r>
      <w:r w:rsidR="00355CAC" w:rsidRPr="00622663">
        <w:rPr>
          <w:b w:val="0"/>
          <w:color w:val="000000"/>
          <w:sz w:val="24"/>
          <w:szCs w:val="24"/>
          <w:lang w:val="en-GB"/>
        </w:rPr>
        <w:t xml:space="preserve"> (4’)</w:t>
      </w:r>
      <w:r w:rsidRPr="00622663">
        <w:rPr>
          <w:b w:val="0"/>
          <w:color w:val="000000"/>
          <w:sz w:val="24"/>
          <w:szCs w:val="24"/>
          <w:lang w:val="en-GB"/>
        </w:rPr>
        <w:t xml:space="preserve">,  </w:t>
      </w:r>
      <w:r w:rsidR="00173165" w:rsidRPr="00622663">
        <w:rPr>
          <w:b w:val="0"/>
          <w:color w:val="000000"/>
          <w:sz w:val="24"/>
          <w:szCs w:val="24"/>
          <w:lang w:val="en-GB"/>
        </w:rPr>
        <w:t xml:space="preserve"> </w:t>
      </w:r>
      <w:r w:rsidRPr="00622663">
        <w:rPr>
          <w:b w:val="0"/>
          <w:color w:val="000000"/>
          <w:sz w:val="24"/>
          <w:szCs w:val="24"/>
          <w:lang w:val="en-GB"/>
        </w:rPr>
        <w:t xml:space="preserve">Bagatelle op. 75.  </w:t>
      </w:r>
    </w:p>
    <w:p w:rsidR="003460C7" w:rsidRPr="00622663" w:rsidRDefault="003460C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Risterei op. 97,Der eigene weg, op. 98,   Traum op. 143</w:t>
      </w:r>
      <w:r w:rsidR="000E52D3" w:rsidRPr="00622663">
        <w:rPr>
          <w:b w:val="0"/>
          <w:color w:val="000000"/>
          <w:sz w:val="24"/>
          <w:szCs w:val="24"/>
        </w:rPr>
        <w:t xml:space="preserve">.   </w:t>
      </w:r>
      <w:r w:rsidR="00173165" w:rsidRPr="00622663">
        <w:rPr>
          <w:b w:val="0"/>
          <w:color w:val="000000"/>
          <w:sz w:val="24"/>
          <w:szCs w:val="24"/>
        </w:rPr>
        <w:t xml:space="preserve"> </w:t>
      </w:r>
      <w:r w:rsidR="000E52D3" w:rsidRPr="00622663">
        <w:rPr>
          <w:b w:val="0"/>
          <w:color w:val="000000"/>
          <w:sz w:val="24"/>
          <w:szCs w:val="24"/>
        </w:rPr>
        <w:t>Bicinien op. 96, 2 corni.</w:t>
      </w:r>
    </w:p>
    <w:p w:rsidR="000E52D3" w:rsidRPr="00622663" w:rsidRDefault="000E52D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6 </w:t>
      </w:r>
      <w:r w:rsidR="00302053" w:rsidRPr="00622663">
        <w:rPr>
          <w:b w:val="0"/>
          <w:color w:val="000000"/>
          <w:sz w:val="24"/>
          <w:szCs w:val="24"/>
        </w:rPr>
        <w:t>D</w:t>
      </w:r>
      <w:r w:rsidRPr="00622663">
        <w:rPr>
          <w:b w:val="0"/>
          <w:color w:val="000000"/>
          <w:sz w:val="24"/>
          <w:szCs w:val="24"/>
        </w:rPr>
        <w:t xml:space="preserve">eutsche Volkslieder, per 2 corni.   </w:t>
      </w:r>
      <w:r w:rsidR="003460C7" w:rsidRPr="00622663">
        <w:rPr>
          <w:b w:val="0"/>
          <w:color w:val="000000"/>
          <w:sz w:val="24"/>
          <w:szCs w:val="24"/>
        </w:rPr>
        <w:t xml:space="preserve">Concerto per corno e orch. op. 61,   </w:t>
      </w:r>
    </w:p>
    <w:p w:rsidR="00D1054F" w:rsidRPr="00622663" w:rsidRDefault="003460C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op. 67.</w:t>
      </w:r>
      <w:r w:rsidR="00425EB5" w:rsidRPr="00622663">
        <w:rPr>
          <w:b w:val="0"/>
          <w:color w:val="000000"/>
          <w:sz w:val="24"/>
          <w:szCs w:val="24"/>
        </w:rPr>
        <w:t>Amendbilder. Cor. orch. op. 121.</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E51207" w:rsidRPr="00622663" w:rsidRDefault="00E51207"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BLEUSE  Marc</w:t>
      </w:r>
      <w:r w:rsidRPr="00622663">
        <w:rPr>
          <w:rFonts w:ascii="Arial" w:hAnsi="Arial" w:cs="Arial"/>
          <w:color w:val="0099CC"/>
          <w:u w:val="single"/>
        </w:rPr>
        <w:tab/>
        <w:t>Nyort, 23.2.1937</w:t>
      </w:r>
    </w:p>
    <w:p w:rsidR="00E51207" w:rsidRPr="00622663" w:rsidRDefault="00E51207"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francese. Studi al Conservatorio di Lyon con Paponaud e Montalaud. A Parigi con Plé. </w:t>
      </w:r>
      <w:r w:rsidR="004D7724" w:rsidRPr="00622663">
        <w:rPr>
          <w:rFonts w:ascii="Arial" w:hAnsi="Arial" w:cs="Arial"/>
          <w:color w:val="0099CC"/>
          <w:sz w:val="20"/>
          <w:szCs w:val="20"/>
        </w:rPr>
        <w:t xml:space="preserve">                  </w:t>
      </w:r>
      <w:r w:rsidRPr="00622663">
        <w:rPr>
          <w:rFonts w:ascii="Arial" w:hAnsi="Arial" w:cs="Arial"/>
          <w:color w:val="0099CC"/>
          <w:sz w:val="20"/>
          <w:szCs w:val="20"/>
        </w:rPr>
        <w:t>Insegnante a Perpignan, dal 1984 direttore al Conservatorio di Parigi.</w:t>
      </w:r>
    </w:p>
    <w:p w:rsidR="00E51207" w:rsidRPr="00622663" w:rsidRDefault="00E5120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Corps a corps, corno solo</w:t>
      </w:r>
      <w:r w:rsidR="00381D31" w:rsidRPr="00622663">
        <w:rPr>
          <w:b w:val="0"/>
          <w:color w:val="000000"/>
          <w:sz w:val="24"/>
          <w:szCs w:val="24"/>
        </w:rPr>
        <w:t xml:space="preserve"> (5’30)</w:t>
      </w:r>
      <w:r w:rsidRPr="00622663">
        <w:rPr>
          <w:b w:val="0"/>
          <w:color w:val="000000"/>
          <w:sz w:val="24"/>
          <w:szCs w:val="24"/>
        </w:rPr>
        <w:t>.</w:t>
      </w:r>
      <w:r w:rsidR="00381D31" w:rsidRPr="00622663">
        <w:rPr>
          <w:b w:val="0"/>
          <w:color w:val="000000"/>
          <w:sz w:val="24"/>
          <w:szCs w:val="24"/>
        </w:rPr>
        <w:t xml:space="preserve">   Panorama corp, </w:t>
      </w:r>
      <w:r w:rsidR="00AB1F70" w:rsidRPr="00622663">
        <w:rPr>
          <w:b w:val="0"/>
          <w:color w:val="000000"/>
          <w:sz w:val="24"/>
          <w:szCs w:val="24"/>
        </w:rPr>
        <w:t xml:space="preserve">per </w:t>
      </w:r>
      <w:r w:rsidR="00381D31" w:rsidRPr="00622663">
        <w:rPr>
          <w:b w:val="0"/>
          <w:color w:val="000000"/>
          <w:sz w:val="24"/>
          <w:szCs w:val="24"/>
        </w:rPr>
        <w:t>cor</w:t>
      </w:r>
      <w:r w:rsidR="00AB1F70" w:rsidRPr="00622663">
        <w:rPr>
          <w:b w:val="0"/>
          <w:color w:val="000000"/>
          <w:sz w:val="24"/>
          <w:szCs w:val="24"/>
        </w:rPr>
        <w:t>no e</w:t>
      </w:r>
      <w:r w:rsidR="00381D31" w:rsidRPr="00622663">
        <w:rPr>
          <w:b w:val="0"/>
          <w:color w:val="000000"/>
          <w:sz w:val="24"/>
          <w:szCs w:val="24"/>
        </w:rPr>
        <w:t xml:space="preserve"> pf.</w:t>
      </w:r>
    </w:p>
    <w:p w:rsidR="00636CCB" w:rsidRPr="00622663" w:rsidRDefault="00636CCB" w:rsidP="00582753">
      <w:pPr>
        <w:pStyle w:val="Titolo"/>
        <w:tabs>
          <w:tab w:val="left" w:pos="4253"/>
          <w:tab w:val="left" w:pos="4395"/>
        </w:tabs>
        <w:spacing w:before="120" w:after="0" w:line="276" w:lineRule="auto"/>
        <w:jc w:val="left"/>
        <w:outlineLvl w:val="9"/>
        <w:rPr>
          <w:b w:val="0"/>
          <w:color w:val="000000"/>
          <w:sz w:val="24"/>
          <w:szCs w:val="24"/>
        </w:rPr>
      </w:pPr>
    </w:p>
    <w:p w:rsidR="004E0F9F" w:rsidRPr="00622663" w:rsidRDefault="004E0F9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BLUMER  Theodor</w:t>
      </w:r>
      <w:r w:rsidRPr="00622663">
        <w:rPr>
          <w:rFonts w:ascii="Arial" w:hAnsi="Arial" w:cs="Arial"/>
          <w:color w:val="0099CC"/>
          <w:u w:val="single"/>
        </w:rPr>
        <w:tab/>
        <w:t>Dresda, 24,3,1882 - Berlino, 21.9.1964.</w:t>
      </w:r>
    </w:p>
    <w:p w:rsidR="004E0F9F" w:rsidRPr="00622663" w:rsidRDefault="004E0F9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pianista tedesco. Allievo al Conservatorio di Dresda di Draeseke e </w:t>
      </w:r>
      <w:r w:rsidR="004D7724" w:rsidRPr="00622663">
        <w:rPr>
          <w:rFonts w:ascii="Arial" w:hAnsi="Arial" w:cs="Arial"/>
          <w:color w:val="0099CC"/>
          <w:sz w:val="20"/>
          <w:szCs w:val="20"/>
        </w:rPr>
        <w:t xml:space="preserve">          </w:t>
      </w:r>
      <w:r w:rsidRPr="00622663">
        <w:rPr>
          <w:rFonts w:ascii="Arial" w:hAnsi="Arial" w:cs="Arial"/>
          <w:color w:val="0099CC"/>
          <w:sz w:val="20"/>
          <w:szCs w:val="20"/>
        </w:rPr>
        <w:t>Bookmann. Direttore d’orchestra alla radio di Dresda e Lipsia.</w:t>
      </w:r>
    </w:p>
    <w:p w:rsidR="004E0F9F" w:rsidRPr="00622663" w:rsidRDefault="004E0F9F" w:rsidP="00582753">
      <w:pPr>
        <w:tabs>
          <w:tab w:val="left" w:pos="3969"/>
          <w:tab w:val="left" w:pos="4253"/>
          <w:tab w:val="left" w:pos="4395"/>
        </w:tabs>
        <w:spacing w:before="120" w:line="276" w:lineRule="auto"/>
        <w:rPr>
          <w:rFonts w:ascii="Arial" w:hAnsi="Arial" w:cs="Arial"/>
        </w:rPr>
      </w:pPr>
      <w:r w:rsidRPr="00622663">
        <w:rPr>
          <w:rStyle w:val="bodytext"/>
          <w:rFonts w:ascii="Arial" w:hAnsi="Arial" w:cs="Arial"/>
          <w:bCs/>
        </w:rPr>
        <w:t>Serenade</w:t>
      </w:r>
      <w:r w:rsidR="006A2780" w:rsidRPr="00622663">
        <w:rPr>
          <w:rStyle w:val="bodytext"/>
          <w:rFonts w:ascii="Arial" w:hAnsi="Arial" w:cs="Arial"/>
          <w:bCs/>
        </w:rPr>
        <w:t>,</w:t>
      </w:r>
      <w:r w:rsidRPr="00622663">
        <w:rPr>
          <w:rFonts w:ascii="Arial" w:hAnsi="Arial" w:cs="Arial"/>
        </w:rPr>
        <w:t> op. 93, per corno e orch. d’archi (15').</w:t>
      </w:r>
    </w:p>
    <w:p w:rsidR="001A3FAC" w:rsidRPr="00622663" w:rsidRDefault="001A3FAC" w:rsidP="00582753">
      <w:pPr>
        <w:tabs>
          <w:tab w:val="left" w:pos="3969"/>
          <w:tab w:val="left" w:pos="4253"/>
          <w:tab w:val="left" w:pos="4395"/>
        </w:tabs>
        <w:spacing w:before="120" w:line="276" w:lineRule="auto"/>
        <w:rPr>
          <w:rFonts w:ascii="Arial" w:hAnsi="Arial" w:cs="Arial"/>
        </w:rPr>
      </w:pPr>
    </w:p>
    <w:p w:rsidR="001A3FAC" w:rsidRPr="00622663" w:rsidRDefault="001A3FA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BLAZEK  Zdenek</w:t>
      </w:r>
      <w:r w:rsidRPr="00622663">
        <w:rPr>
          <w:rFonts w:ascii="Arial" w:hAnsi="Arial" w:cs="Arial"/>
          <w:color w:val="0099CC"/>
          <w:u w:val="single"/>
        </w:rPr>
        <w:tab/>
        <w:t>Zarosice, 24.5.1905 - Brno, 19.6.1988.</w:t>
      </w:r>
    </w:p>
    <w:p w:rsidR="001A3FAC" w:rsidRPr="00622663" w:rsidRDefault="001A3FAC" w:rsidP="00582753">
      <w:pPr>
        <w:tabs>
          <w:tab w:val="left" w:pos="4253"/>
          <w:tab w:val="left" w:pos="4395"/>
        </w:tabs>
        <w:spacing w:before="120" w:line="276" w:lineRule="auto"/>
        <w:rPr>
          <w:rStyle w:val="google-src-text1"/>
          <w:rFonts w:ascii="Arial" w:hAnsi="Arial" w:cs="Arial"/>
          <w:iCs/>
          <w:color w:val="0099CC"/>
          <w:lang w:val="cs-CZ"/>
        </w:rPr>
      </w:pPr>
    </w:p>
    <w:p w:rsidR="001A3FAC" w:rsidRPr="00622663" w:rsidRDefault="001A3FA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insegnante e musicologo céco, allievo di Petrzelka al Conservatorio di Brno e di Suk al </w:t>
      </w:r>
      <w:r w:rsidR="00BC08E6">
        <w:rPr>
          <w:rFonts w:ascii="Arial" w:hAnsi="Arial" w:cs="Arial"/>
          <w:color w:val="0099CC"/>
          <w:sz w:val="20"/>
          <w:szCs w:val="20"/>
        </w:rPr>
        <w:t xml:space="preserve">     </w:t>
      </w:r>
      <w:r w:rsidRPr="00622663">
        <w:rPr>
          <w:rFonts w:ascii="Arial" w:hAnsi="Arial" w:cs="Arial"/>
          <w:color w:val="0099CC"/>
          <w:sz w:val="20"/>
          <w:szCs w:val="20"/>
        </w:rPr>
        <w:t>Conservatorio di Praga. Direttore del Conservatorio di Brno dal 1947 al 1963.</w:t>
      </w:r>
    </w:p>
    <w:p w:rsidR="0076211D" w:rsidRPr="00622663" w:rsidRDefault="001A3FAC" w:rsidP="00582753">
      <w:pPr>
        <w:tabs>
          <w:tab w:val="left" w:pos="4253"/>
          <w:tab w:val="left" w:pos="4395"/>
        </w:tabs>
        <w:spacing w:before="120" w:line="276" w:lineRule="auto"/>
        <w:rPr>
          <w:rFonts w:ascii="Arial" w:hAnsi="Arial" w:cs="Arial"/>
        </w:rPr>
      </w:pPr>
      <w:r w:rsidRPr="00622663">
        <w:rPr>
          <w:rFonts w:ascii="Arial" w:hAnsi="Arial" w:cs="Arial"/>
        </w:rPr>
        <w:lastRenderedPageBreak/>
        <w:t>Musica per 4 corni, op. 99 (1970).   4 Pezzi romantici, corno e pf. op. 42 (1952).</w:t>
      </w:r>
    </w:p>
    <w:p w:rsidR="0076211D" w:rsidRPr="00622663" w:rsidRDefault="0076211D" w:rsidP="00582753">
      <w:pPr>
        <w:tabs>
          <w:tab w:val="left" w:pos="4253"/>
          <w:tab w:val="left" w:pos="4395"/>
        </w:tabs>
        <w:spacing w:before="120" w:line="276" w:lineRule="auto"/>
        <w:rPr>
          <w:rFonts w:ascii="Arial" w:hAnsi="Arial" w:cs="Arial"/>
          <w:iCs/>
          <w:shd w:val="clear" w:color="auto" w:fill="E6ECF9"/>
          <w:lang w:val="cs-CZ"/>
        </w:rPr>
      </w:pPr>
      <w:r w:rsidRPr="00622663">
        <w:rPr>
          <w:rFonts w:ascii="Arial" w:hAnsi="Arial" w:cs="Arial"/>
          <w:iCs/>
          <w:lang w:val="cs-CZ"/>
        </w:rPr>
        <w:t>Concerto per corno e orchestra d'archi,</w:t>
      </w:r>
      <w:r w:rsidRPr="00622663">
        <w:rPr>
          <w:rFonts w:ascii="Arial" w:hAnsi="Arial" w:cs="Arial"/>
          <w:lang w:val="cs-CZ"/>
        </w:rPr>
        <w:t xml:space="preserve"> op. </w:t>
      </w:r>
      <w:r w:rsidRPr="00622663">
        <w:rPr>
          <w:rStyle w:val="google-src-text1"/>
          <w:rFonts w:ascii="Arial" w:hAnsi="Arial" w:cs="Arial"/>
          <w:lang w:val="cs-CZ"/>
          <w:specVanish w:val="0"/>
        </w:rPr>
        <w:t>157, 1981.</w:t>
      </w:r>
      <w:r w:rsidRPr="00622663">
        <w:rPr>
          <w:rFonts w:ascii="Arial" w:hAnsi="Arial" w:cs="Arial"/>
          <w:lang w:val="cs-CZ"/>
        </w:rPr>
        <w:t xml:space="preserve"> 157 (1981).</w:t>
      </w:r>
    </w:p>
    <w:p w:rsidR="0076211D" w:rsidRPr="00622663" w:rsidRDefault="0076211D" w:rsidP="00582753">
      <w:pPr>
        <w:tabs>
          <w:tab w:val="left" w:pos="4253"/>
          <w:tab w:val="left" w:pos="4395"/>
        </w:tabs>
        <w:spacing w:before="120" w:line="276" w:lineRule="auto"/>
        <w:rPr>
          <w:rFonts w:ascii="Arial" w:hAnsi="Arial" w:cs="Arial"/>
          <w:iCs/>
          <w:shd w:val="clear" w:color="auto" w:fill="E6ECF9"/>
          <w:lang w:val="cs-CZ"/>
        </w:rPr>
      </w:pPr>
    </w:p>
    <w:p w:rsidR="00256CA7" w:rsidRPr="00622663" w:rsidRDefault="00256CA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BOCCHERINI  Luigi</w:t>
      </w:r>
      <w:r w:rsidRPr="00622663">
        <w:rPr>
          <w:rFonts w:ascii="Arial" w:hAnsi="Arial" w:cs="Arial"/>
          <w:color w:val="0099CC"/>
          <w:u w:val="single"/>
        </w:rPr>
        <w:tab/>
        <w:t xml:space="preserve">Lucca, </w:t>
      </w:r>
      <w:r w:rsidR="002A0B2C">
        <w:rPr>
          <w:rFonts w:ascii="Arial" w:hAnsi="Arial" w:cs="Arial"/>
          <w:color w:val="0099CC"/>
          <w:u w:val="single"/>
        </w:rPr>
        <w:t>19.2.</w:t>
      </w:r>
      <w:r w:rsidRPr="00622663">
        <w:rPr>
          <w:rFonts w:ascii="Arial" w:hAnsi="Arial" w:cs="Arial"/>
          <w:color w:val="0099CC"/>
          <w:u w:val="single"/>
        </w:rPr>
        <w:t xml:space="preserve">1743 - Madrid, </w:t>
      </w:r>
      <w:r w:rsidR="002A0B2C">
        <w:rPr>
          <w:rFonts w:ascii="Arial" w:hAnsi="Arial" w:cs="Arial"/>
          <w:color w:val="0099CC"/>
          <w:u w:val="single"/>
        </w:rPr>
        <w:t>28.5.</w:t>
      </w:r>
      <w:r w:rsidRPr="00622663">
        <w:rPr>
          <w:rFonts w:ascii="Arial" w:hAnsi="Arial" w:cs="Arial"/>
          <w:color w:val="0099CC"/>
          <w:u w:val="single"/>
        </w:rPr>
        <w:t>1805.</w:t>
      </w:r>
    </w:p>
    <w:p w:rsidR="00A91F55" w:rsidRPr="00622663" w:rsidRDefault="00256CA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Famoso compositore e violoncellista. A Parigi nel 1768, a Madrid nel 1769, in Germania nel 1782 fu </w:t>
      </w:r>
      <w:r w:rsidR="004D7724" w:rsidRPr="00622663">
        <w:rPr>
          <w:rFonts w:ascii="Arial" w:hAnsi="Arial" w:cs="Arial"/>
          <w:color w:val="0099CC"/>
        </w:rPr>
        <w:t xml:space="preserve">                   </w:t>
      </w:r>
      <w:r w:rsidRPr="00622663">
        <w:rPr>
          <w:rFonts w:ascii="Arial" w:hAnsi="Arial" w:cs="Arial"/>
          <w:color w:val="0099CC"/>
        </w:rPr>
        <w:t xml:space="preserve">nominato dall’Imperatore Federico Guglielmo II “Compositore del Re” </w:t>
      </w:r>
      <w:r w:rsidR="00D46C87" w:rsidRPr="00622663">
        <w:rPr>
          <w:rFonts w:ascii="Arial" w:hAnsi="Arial" w:cs="Arial"/>
          <w:color w:val="0099CC"/>
        </w:rPr>
        <w:t xml:space="preserve">e </w:t>
      </w:r>
      <w:r w:rsidRPr="00622663">
        <w:rPr>
          <w:rFonts w:ascii="Arial" w:hAnsi="Arial" w:cs="Arial"/>
          <w:color w:val="0099CC"/>
        </w:rPr>
        <w:t xml:space="preserve">ottenne una pensione vitalizia che </w:t>
      </w:r>
      <w:r w:rsidR="004D7724" w:rsidRPr="00622663">
        <w:rPr>
          <w:rFonts w:ascii="Arial" w:hAnsi="Arial" w:cs="Arial"/>
          <w:color w:val="0099CC"/>
        </w:rPr>
        <w:t xml:space="preserve">              </w:t>
      </w:r>
      <w:r w:rsidRPr="00622663">
        <w:rPr>
          <w:rFonts w:ascii="Arial" w:hAnsi="Arial" w:cs="Arial"/>
          <w:color w:val="0099CC"/>
        </w:rPr>
        <w:t xml:space="preserve">durò fino al suo ritorno in Spagna nel 1797. </w:t>
      </w:r>
      <w:r w:rsidR="008801D5" w:rsidRPr="00622663">
        <w:rPr>
          <w:rFonts w:ascii="Arial" w:hAnsi="Arial" w:cs="Arial"/>
          <w:color w:val="0099CC"/>
        </w:rPr>
        <w:t xml:space="preserve">Enorme la produzione di quartetti (92) e quintetti (141), forme </w:t>
      </w:r>
      <w:r w:rsidR="004D7724" w:rsidRPr="00622663">
        <w:rPr>
          <w:rFonts w:ascii="Arial" w:hAnsi="Arial" w:cs="Arial"/>
          <w:color w:val="0099CC"/>
        </w:rPr>
        <w:t xml:space="preserve">               </w:t>
      </w:r>
      <w:r w:rsidR="008801D5" w:rsidRPr="00622663">
        <w:rPr>
          <w:rFonts w:ascii="Arial" w:hAnsi="Arial" w:cs="Arial"/>
          <w:color w:val="0099CC"/>
        </w:rPr>
        <w:t>di cui si può considerare il padre.</w:t>
      </w:r>
      <w:r w:rsidRPr="00622663">
        <w:rPr>
          <w:rFonts w:ascii="Arial" w:hAnsi="Arial" w:cs="Arial"/>
          <w:color w:val="0099CC"/>
        </w:rPr>
        <w:t xml:space="preserve"> Molti suoi lavori sono stati adattati per chitarra.</w:t>
      </w:r>
      <w:r w:rsidR="004D7724" w:rsidRPr="00622663">
        <w:rPr>
          <w:rFonts w:ascii="Arial" w:hAnsi="Arial" w:cs="Arial"/>
          <w:color w:val="0099CC"/>
        </w:rPr>
        <w:t xml:space="preserve"> </w:t>
      </w:r>
      <w:r w:rsidR="00A91F55" w:rsidRPr="00622663">
        <w:rPr>
          <w:rFonts w:ascii="Arial" w:hAnsi="Arial" w:cs="Arial"/>
          <w:color w:val="0099CC"/>
        </w:rPr>
        <w:t>Per maggiori informazioni sull'autore, vedi "Passeggiando con la Musica", scaricabile dal sito: mariodemolli.com</w:t>
      </w:r>
    </w:p>
    <w:p w:rsidR="00256CA7" w:rsidRPr="00622663" w:rsidRDefault="00256CA7" w:rsidP="00582753">
      <w:pPr>
        <w:tabs>
          <w:tab w:val="left" w:pos="4253"/>
          <w:tab w:val="left" w:pos="4395"/>
        </w:tabs>
        <w:spacing w:before="120" w:line="276" w:lineRule="auto"/>
        <w:rPr>
          <w:rFonts w:ascii="Arial" w:hAnsi="Arial" w:cs="Arial"/>
        </w:rPr>
      </w:pPr>
      <w:r w:rsidRPr="00622663">
        <w:rPr>
          <w:rFonts w:ascii="Arial" w:hAnsi="Arial" w:cs="Arial"/>
        </w:rPr>
        <w:t>Sinfonia in Do, per chitarra, 2 ob. fag. 2 corni, archi, op 30 (1799).</w:t>
      </w:r>
    </w:p>
    <w:p w:rsidR="00256CA7" w:rsidRPr="00622663" w:rsidRDefault="00256CA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Serenata in Re per 2 oboi, 2 corni, archi (1776).</w:t>
      </w:r>
      <w:r w:rsidR="00EA3242" w:rsidRPr="00622663">
        <w:rPr>
          <w:rFonts w:ascii="Arial" w:hAnsi="Arial" w:cs="Arial"/>
          <w:color w:val="000000"/>
        </w:rPr>
        <w:t xml:space="preserve">   2 Sestetti con corno.</w:t>
      </w:r>
    </w:p>
    <w:p w:rsidR="00256CA7" w:rsidRPr="00622663" w:rsidRDefault="00256CA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10 minuetti ballabili op. 41, per 2 oboi, 2 fag. 2 corni e archi (1788).</w:t>
      </w:r>
    </w:p>
    <w:p w:rsidR="00EB5CBB" w:rsidRPr="00622663" w:rsidRDefault="00B52BC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Concerti 1, 2, 5, 7, 9, 11, 12, 13 con 2 corni.</w:t>
      </w:r>
    </w:p>
    <w:p w:rsidR="00636CCB" w:rsidRPr="00622663" w:rsidRDefault="00636CCB" w:rsidP="00582753">
      <w:pPr>
        <w:tabs>
          <w:tab w:val="left" w:pos="4253"/>
          <w:tab w:val="left" w:pos="4395"/>
        </w:tabs>
        <w:spacing w:before="120" w:line="276" w:lineRule="auto"/>
        <w:rPr>
          <w:rFonts w:ascii="Arial" w:hAnsi="Arial" w:cs="Arial"/>
          <w:color w:val="000000"/>
        </w:rPr>
      </w:pPr>
    </w:p>
    <w:p w:rsidR="00AD531B" w:rsidRPr="00622663" w:rsidRDefault="00AD531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BOCHMANN  Cristopher</w:t>
      </w:r>
      <w:r w:rsidRPr="00622663">
        <w:rPr>
          <w:rFonts w:ascii="Arial" w:hAnsi="Arial" w:cs="Arial"/>
          <w:color w:val="0099CC"/>
          <w:u w:val="single"/>
        </w:rPr>
        <w:tab/>
        <w:t>Chipping Norton, 8.11.1950</w:t>
      </w:r>
    </w:p>
    <w:p w:rsidR="00AD531B" w:rsidRPr="00622663" w:rsidRDefault="00AD531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allievo di violoncello del padre, di D. Paine al Radley College, studi di composizione </w:t>
      </w:r>
      <w:r w:rsidR="004D7724" w:rsidRPr="00622663">
        <w:rPr>
          <w:rFonts w:ascii="Arial" w:hAnsi="Arial" w:cs="Arial"/>
          <w:color w:val="0099CC"/>
          <w:sz w:val="20"/>
          <w:szCs w:val="20"/>
        </w:rPr>
        <w:t xml:space="preserve">             </w:t>
      </w:r>
      <w:r w:rsidRPr="00622663">
        <w:rPr>
          <w:rFonts w:ascii="Arial" w:hAnsi="Arial" w:cs="Arial"/>
          <w:color w:val="0099CC"/>
          <w:sz w:val="20"/>
          <w:szCs w:val="20"/>
        </w:rPr>
        <w:t>con K. Leighton, D. Lumsden e Sherlaw. Perfezionamento con N. Boulanger, dal 1967 al 1971,</w:t>
      </w:r>
      <w:r w:rsidR="00BC08E6">
        <w:rPr>
          <w:rFonts w:ascii="Arial" w:hAnsi="Arial" w:cs="Arial"/>
          <w:color w:val="0099CC"/>
          <w:sz w:val="20"/>
          <w:szCs w:val="20"/>
        </w:rPr>
        <w:t xml:space="preserve"> </w:t>
      </w:r>
      <w:r w:rsidRPr="00622663">
        <w:rPr>
          <w:rFonts w:ascii="Arial" w:hAnsi="Arial" w:cs="Arial"/>
          <w:color w:val="0099CC"/>
          <w:sz w:val="20"/>
          <w:szCs w:val="20"/>
        </w:rPr>
        <w:t xml:space="preserve">con R. R. Bennett dal 1969 al 1972. Dal 1980 vive in Portogallo. </w:t>
      </w:r>
    </w:p>
    <w:p w:rsidR="00636CCB" w:rsidRPr="00622663" w:rsidRDefault="00AD531B"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iCs/>
        </w:rPr>
        <w:t>Essay XIV</w:t>
      </w:r>
      <w:r w:rsidRPr="00622663">
        <w:rPr>
          <w:rFonts w:ascii="Arial" w:hAnsi="Arial" w:cs="Arial"/>
        </w:rPr>
        <w:t xml:space="preserve">, corno solo (2003).   </w:t>
      </w:r>
      <w:r w:rsidRPr="00622663">
        <w:rPr>
          <w:rFonts w:ascii="Arial" w:hAnsi="Arial" w:cs="Arial"/>
          <w:iCs/>
        </w:rPr>
        <w:t>Brass Quintet</w:t>
      </w:r>
      <w:r w:rsidRPr="00622663">
        <w:rPr>
          <w:rFonts w:ascii="Arial" w:hAnsi="Arial" w:cs="Arial"/>
        </w:rPr>
        <w:t>, 2 corni, 2 tr. trb. tuba (1983).</w:t>
      </w:r>
    </w:p>
    <w:p w:rsidR="00636CCB" w:rsidRPr="00622663" w:rsidRDefault="00636CCB" w:rsidP="00582753">
      <w:pPr>
        <w:pStyle w:val="NormaleWeb"/>
        <w:tabs>
          <w:tab w:val="left" w:pos="4253"/>
          <w:tab w:val="left" w:pos="4395"/>
        </w:tabs>
        <w:spacing w:before="120" w:beforeAutospacing="0" w:after="0" w:afterAutospacing="0" w:line="276" w:lineRule="auto"/>
        <w:rPr>
          <w:rFonts w:ascii="Arial" w:hAnsi="Arial" w:cs="Arial"/>
        </w:rPr>
      </w:pPr>
    </w:p>
    <w:p w:rsidR="003C6C4E" w:rsidRPr="00622663" w:rsidRDefault="003C6C4E"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BOCHSA  Nicolas Charles</w:t>
      </w:r>
      <w:r w:rsidRPr="00622663">
        <w:rPr>
          <w:rFonts w:ascii="Arial" w:hAnsi="Arial" w:cs="Arial"/>
          <w:color w:val="0099CC"/>
          <w:u w:val="single"/>
          <w:lang w:val="fr-FR"/>
        </w:rPr>
        <w:tab/>
        <w:t>Montmédy, 9.8.1789 - Sydney, 6.1.1856.</w:t>
      </w:r>
    </w:p>
    <w:p w:rsidR="003C6C4E" w:rsidRPr="00622663" w:rsidRDefault="003C6C4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Arpista e compositore francese, allievo degli arpisti Nadermann, Marin e di Mehul, Catel e Beck. </w:t>
      </w:r>
      <w:r w:rsidR="004D7724" w:rsidRPr="00622663">
        <w:rPr>
          <w:rFonts w:ascii="Arial" w:hAnsi="Arial" w:cs="Arial"/>
          <w:color w:val="0099CC"/>
          <w:sz w:val="20"/>
          <w:szCs w:val="20"/>
        </w:rPr>
        <w:t xml:space="preserve">                            </w:t>
      </w:r>
      <w:r w:rsidRPr="00622663">
        <w:rPr>
          <w:rFonts w:ascii="Arial" w:hAnsi="Arial" w:cs="Arial"/>
          <w:color w:val="0099CC"/>
          <w:sz w:val="20"/>
          <w:szCs w:val="20"/>
        </w:rPr>
        <w:t xml:space="preserve">Disordinato e trafficone nella vita, grande nel pizzicar le 47 corde. Arpista di Napoleone e di Luigi XIV. </w:t>
      </w:r>
      <w:r w:rsidR="00BC08E6">
        <w:rPr>
          <w:rFonts w:ascii="Arial" w:hAnsi="Arial" w:cs="Arial"/>
          <w:color w:val="0099CC"/>
          <w:sz w:val="20"/>
          <w:szCs w:val="20"/>
        </w:rPr>
        <w:t xml:space="preserve">                                  </w:t>
      </w:r>
      <w:r w:rsidRPr="00622663">
        <w:rPr>
          <w:rFonts w:ascii="Arial" w:hAnsi="Arial" w:cs="Arial"/>
          <w:color w:val="0099CC"/>
          <w:sz w:val="20"/>
          <w:szCs w:val="20"/>
        </w:rPr>
        <w:t>Fu insegnante alla Royal Academy di Londra, poi direttore dell’</w:t>
      </w:r>
      <w:r w:rsidR="00931A24" w:rsidRPr="00622663">
        <w:rPr>
          <w:rFonts w:ascii="Arial" w:hAnsi="Arial" w:cs="Arial"/>
          <w:color w:val="0099CC"/>
          <w:sz w:val="20"/>
          <w:szCs w:val="20"/>
        </w:rPr>
        <w:t>O</w:t>
      </w:r>
      <w:r w:rsidRPr="00622663">
        <w:rPr>
          <w:rFonts w:ascii="Arial" w:hAnsi="Arial" w:cs="Arial"/>
          <w:color w:val="0099CC"/>
          <w:sz w:val="20"/>
          <w:szCs w:val="20"/>
        </w:rPr>
        <w:t xml:space="preserve">pera </w:t>
      </w:r>
      <w:r w:rsidR="00931A24" w:rsidRPr="00622663">
        <w:rPr>
          <w:rFonts w:ascii="Arial" w:hAnsi="Arial" w:cs="Arial"/>
          <w:color w:val="0099CC"/>
          <w:sz w:val="20"/>
          <w:szCs w:val="20"/>
        </w:rPr>
        <w:t>I</w:t>
      </w:r>
      <w:r w:rsidRPr="00622663">
        <w:rPr>
          <w:rFonts w:ascii="Arial" w:hAnsi="Arial" w:cs="Arial"/>
          <w:color w:val="0099CC"/>
          <w:sz w:val="20"/>
          <w:szCs w:val="20"/>
        </w:rPr>
        <w:t>taliana al King’s Theatre.</w:t>
      </w:r>
      <w:r w:rsidR="004D7724" w:rsidRPr="00622663">
        <w:rPr>
          <w:rFonts w:ascii="Arial" w:hAnsi="Arial" w:cs="Arial"/>
          <w:color w:val="0099CC"/>
          <w:sz w:val="20"/>
          <w:szCs w:val="20"/>
        </w:rPr>
        <w:t xml:space="preserve"> </w:t>
      </w:r>
      <w:r w:rsidR="00BC08E6">
        <w:rPr>
          <w:rFonts w:ascii="Arial" w:hAnsi="Arial" w:cs="Arial"/>
          <w:color w:val="0099CC"/>
          <w:sz w:val="20"/>
          <w:szCs w:val="20"/>
        </w:rPr>
        <w:t xml:space="preserve">                                      </w:t>
      </w:r>
      <w:r w:rsidRPr="00622663">
        <w:rPr>
          <w:rFonts w:ascii="Arial" w:hAnsi="Arial" w:cs="Arial"/>
          <w:color w:val="0099CC"/>
          <w:sz w:val="20"/>
          <w:szCs w:val="20"/>
        </w:rPr>
        <w:t>Nel 1839, con la cantante Bishop, iniziò una serie di concerti in Europa, America e Australia.</w:t>
      </w:r>
    </w:p>
    <w:p w:rsidR="004D7724" w:rsidRPr="00622663" w:rsidRDefault="007F00C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“L’echo”, </w:t>
      </w:r>
      <w:r w:rsidR="007B2E6E" w:rsidRPr="00622663">
        <w:rPr>
          <w:rFonts w:ascii="Arial" w:hAnsi="Arial" w:cs="Arial"/>
          <w:color w:val="000000"/>
        </w:rPr>
        <w:t>2</w:t>
      </w:r>
      <w:r w:rsidR="00931A24" w:rsidRPr="00622663">
        <w:rPr>
          <w:rFonts w:ascii="Arial" w:hAnsi="Arial" w:cs="Arial"/>
          <w:color w:val="000000"/>
        </w:rPr>
        <w:t>°</w:t>
      </w:r>
      <w:r w:rsidR="007B2E6E" w:rsidRPr="00622663">
        <w:rPr>
          <w:rFonts w:ascii="Arial" w:hAnsi="Arial" w:cs="Arial"/>
          <w:color w:val="000000"/>
        </w:rPr>
        <w:t xml:space="preserve"> Notturno</w:t>
      </w:r>
      <w:r w:rsidR="001E2D4B" w:rsidRPr="00622663">
        <w:rPr>
          <w:rFonts w:ascii="Arial" w:hAnsi="Arial" w:cs="Arial"/>
          <w:color w:val="000000"/>
        </w:rPr>
        <w:t xml:space="preserve"> per</w:t>
      </w:r>
      <w:r w:rsidR="007B2E6E" w:rsidRPr="00622663">
        <w:rPr>
          <w:rFonts w:ascii="Arial" w:hAnsi="Arial" w:cs="Arial"/>
          <w:color w:val="000000"/>
        </w:rPr>
        <w:t xml:space="preserve"> corno e arpa</w:t>
      </w:r>
      <w:r w:rsidRPr="00622663">
        <w:rPr>
          <w:rFonts w:ascii="Arial" w:hAnsi="Arial" w:cs="Arial"/>
          <w:color w:val="000000"/>
        </w:rPr>
        <w:t>:   1) Introduzione</w:t>
      </w:r>
      <w:r w:rsidR="007B2E6E" w:rsidRPr="00622663">
        <w:rPr>
          <w:rFonts w:ascii="Arial" w:hAnsi="Arial" w:cs="Arial"/>
          <w:color w:val="000000"/>
        </w:rPr>
        <w:t xml:space="preserve"> (</w:t>
      </w:r>
      <w:r w:rsidRPr="00622663">
        <w:rPr>
          <w:rFonts w:ascii="Arial" w:hAnsi="Arial" w:cs="Arial"/>
          <w:color w:val="000000"/>
        </w:rPr>
        <w:t>3'25</w:t>
      </w:r>
      <w:r w:rsidR="007B2E6E" w:rsidRPr="00622663">
        <w:rPr>
          <w:rFonts w:ascii="Arial" w:hAnsi="Arial" w:cs="Arial"/>
          <w:color w:val="000000"/>
        </w:rPr>
        <w:t>)</w:t>
      </w:r>
      <w:r w:rsidRPr="00622663">
        <w:rPr>
          <w:rFonts w:ascii="Arial" w:hAnsi="Arial" w:cs="Arial"/>
          <w:color w:val="000000"/>
        </w:rPr>
        <w:t xml:space="preserve">,   </w:t>
      </w:r>
      <w:r w:rsidR="004D7724" w:rsidRPr="00622663">
        <w:rPr>
          <w:rFonts w:ascii="Arial" w:hAnsi="Arial" w:cs="Arial"/>
          <w:color w:val="000000"/>
        </w:rPr>
        <w:t xml:space="preserve">                                                              </w:t>
      </w:r>
    </w:p>
    <w:p w:rsidR="004D7724" w:rsidRPr="00622663" w:rsidRDefault="007F00C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2) Allegro moderato (1'35),</w:t>
      </w:r>
      <w:r w:rsidR="004D7724" w:rsidRPr="00622663">
        <w:rPr>
          <w:rFonts w:ascii="Arial" w:hAnsi="Arial" w:cs="Arial"/>
          <w:color w:val="000000"/>
        </w:rPr>
        <w:t xml:space="preserve">   </w:t>
      </w:r>
      <w:r w:rsidRPr="00622663">
        <w:rPr>
          <w:rFonts w:ascii="Arial" w:hAnsi="Arial" w:cs="Arial"/>
          <w:color w:val="000000"/>
        </w:rPr>
        <w:t xml:space="preserve">3) </w:t>
      </w:r>
      <w:r w:rsidR="00155732" w:rsidRPr="00622663">
        <w:rPr>
          <w:rFonts w:ascii="Arial" w:hAnsi="Arial" w:cs="Arial"/>
          <w:color w:val="000000"/>
        </w:rPr>
        <w:t>Tema Italiano</w:t>
      </w:r>
      <w:r w:rsidR="00660444" w:rsidRPr="00622663">
        <w:rPr>
          <w:rFonts w:ascii="Arial" w:hAnsi="Arial" w:cs="Arial"/>
          <w:color w:val="000000"/>
        </w:rPr>
        <w:t xml:space="preserve"> e 3 Variazioni</w:t>
      </w:r>
      <w:r w:rsidR="00155732" w:rsidRPr="00622663">
        <w:rPr>
          <w:rFonts w:ascii="Arial" w:hAnsi="Arial" w:cs="Arial"/>
          <w:color w:val="000000"/>
        </w:rPr>
        <w:t xml:space="preserve"> (6'30)</w:t>
      </w:r>
      <w:r w:rsidR="007B2E6E" w:rsidRPr="00622663">
        <w:rPr>
          <w:rFonts w:ascii="Arial" w:hAnsi="Arial" w:cs="Arial"/>
          <w:color w:val="000000"/>
        </w:rPr>
        <w:t>.</w:t>
      </w:r>
      <w:r w:rsidR="00173165" w:rsidRPr="00622663">
        <w:rPr>
          <w:rFonts w:ascii="Arial" w:hAnsi="Arial" w:cs="Arial"/>
          <w:color w:val="000000"/>
        </w:rPr>
        <w:t xml:space="preserve">   </w:t>
      </w:r>
    </w:p>
    <w:p w:rsidR="007D6C98" w:rsidRPr="00622663" w:rsidRDefault="00EA3242"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Notturno, op. 3, per corno, ob</w:t>
      </w:r>
      <w:r w:rsidR="00321AC3" w:rsidRPr="00622663">
        <w:rPr>
          <w:rFonts w:ascii="Arial" w:hAnsi="Arial" w:cs="Arial"/>
          <w:color w:val="000000"/>
        </w:rPr>
        <w:t>oe</w:t>
      </w:r>
      <w:r w:rsidRPr="00622663">
        <w:rPr>
          <w:rFonts w:ascii="Arial" w:hAnsi="Arial" w:cs="Arial"/>
          <w:color w:val="000000"/>
        </w:rPr>
        <w:t xml:space="preserve"> e arpa.</w:t>
      </w:r>
      <w:r w:rsidR="004D7724" w:rsidRPr="00622663">
        <w:rPr>
          <w:rFonts w:ascii="Arial" w:hAnsi="Arial" w:cs="Arial"/>
          <w:color w:val="000000"/>
        </w:rPr>
        <w:t xml:space="preserve">   </w:t>
      </w:r>
      <w:r w:rsidRPr="00622663">
        <w:rPr>
          <w:rFonts w:ascii="Arial" w:hAnsi="Arial" w:cs="Arial"/>
          <w:color w:val="000000"/>
        </w:rPr>
        <w:t xml:space="preserve">10° </w:t>
      </w:r>
      <w:r w:rsidR="00991838" w:rsidRPr="00622663">
        <w:rPr>
          <w:rFonts w:ascii="Arial" w:hAnsi="Arial" w:cs="Arial"/>
          <w:color w:val="000000"/>
        </w:rPr>
        <w:t>Notturno</w:t>
      </w:r>
      <w:r w:rsidRPr="00622663">
        <w:rPr>
          <w:rFonts w:ascii="Arial" w:hAnsi="Arial" w:cs="Arial"/>
          <w:color w:val="000000"/>
        </w:rPr>
        <w:t>,</w:t>
      </w:r>
      <w:r w:rsidR="00991838" w:rsidRPr="00622663">
        <w:rPr>
          <w:rFonts w:ascii="Arial" w:hAnsi="Arial" w:cs="Arial"/>
          <w:color w:val="000000"/>
        </w:rPr>
        <w:t xml:space="preserve"> per corno e arpa.</w:t>
      </w:r>
    </w:p>
    <w:p w:rsidR="004F664E" w:rsidRPr="00622663" w:rsidRDefault="004F664E" w:rsidP="00582753">
      <w:pPr>
        <w:tabs>
          <w:tab w:val="left" w:pos="4253"/>
          <w:tab w:val="left" w:pos="4395"/>
        </w:tabs>
        <w:spacing w:before="120" w:line="276" w:lineRule="auto"/>
        <w:rPr>
          <w:rFonts w:ascii="Arial" w:hAnsi="Arial" w:cs="Arial"/>
          <w:color w:val="000000"/>
        </w:rPr>
      </w:pPr>
    </w:p>
    <w:p w:rsidR="00EB5CBB" w:rsidRPr="00622663" w:rsidRDefault="00EB5CBB"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BOHNER  Johann Ludwig</w:t>
      </w:r>
      <w:r w:rsidRPr="00622663">
        <w:rPr>
          <w:rFonts w:ascii="Arial" w:hAnsi="Arial" w:cs="Arial"/>
          <w:color w:val="0099CC"/>
          <w:sz w:val="24"/>
          <w:u w:val="single"/>
          <w:lang w:val="en-US"/>
        </w:rPr>
        <w:tab/>
        <w:t>Tottelstedt, 7.1.1787 - Gotha, 28.3.1860.</w:t>
      </w:r>
    </w:p>
    <w:p w:rsidR="00EB5CBB" w:rsidRPr="00622663" w:rsidRDefault="00EB5CB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Concertista, in ogni città in cui eseguiva conobbe i maestri locali, tra questi Kittel, allievo di J.S.Bach. </w:t>
      </w:r>
      <w:r w:rsidR="004D7724" w:rsidRPr="00622663">
        <w:rPr>
          <w:rFonts w:ascii="Arial" w:hAnsi="Arial" w:cs="Arial"/>
          <w:color w:val="0099CC"/>
        </w:rPr>
        <w:t xml:space="preserve">                  </w:t>
      </w:r>
      <w:r w:rsidRPr="00622663">
        <w:rPr>
          <w:rFonts w:ascii="Arial" w:hAnsi="Arial" w:cs="Arial"/>
          <w:color w:val="0099CC"/>
        </w:rPr>
        <w:t xml:space="preserve">Eseguiva, imparava, insegnava. Negli ultimi anni di vita fu un tantino sregolato, troppo alcool, ne uscì e </w:t>
      </w:r>
      <w:r w:rsidR="004D7724" w:rsidRPr="00622663">
        <w:rPr>
          <w:rFonts w:ascii="Arial" w:hAnsi="Arial" w:cs="Arial"/>
          <w:color w:val="0099CC"/>
        </w:rPr>
        <w:t xml:space="preserve">                </w:t>
      </w:r>
      <w:r w:rsidRPr="00622663">
        <w:rPr>
          <w:rFonts w:ascii="Arial" w:hAnsi="Arial" w:cs="Arial"/>
          <w:color w:val="0099CC"/>
        </w:rPr>
        <w:t>diede gli ultimi concerti. Quindi scrisse la sua autobiografia.</w:t>
      </w:r>
    </w:p>
    <w:p w:rsidR="00EB5CBB" w:rsidRPr="00622663" w:rsidRDefault="00EB5CB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Quartetto con corno op. 24.</w:t>
      </w:r>
    </w:p>
    <w:p w:rsidR="00636CCB" w:rsidRPr="00622663" w:rsidRDefault="00636CCB" w:rsidP="00582753">
      <w:pPr>
        <w:tabs>
          <w:tab w:val="left" w:pos="4253"/>
          <w:tab w:val="left" w:pos="4395"/>
        </w:tabs>
        <w:spacing w:before="120" w:line="276" w:lineRule="auto"/>
        <w:rPr>
          <w:rFonts w:ascii="Arial" w:hAnsi="Arial" w:cs="Arial"/>
          <w:color w:val="000000"/>
        </w:rPr>
      </w:pPr>
    </w:p>
    <w:p w:rsidR="00EE0749" w:rsidRPr="00622663" w:rsidRDefault="00EE074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BOIELDIEU  François-Adrien</w:t>
      </w:r>
      <w:r w:rsidRPr="00622663">
        <w:rPr>
          <w:rFonts w:ascii="Arial" w:hAnsi="Arial" w:cs="Arial"/>
          <w:color w:val="0099CC"/>
          <w:u w:val="single"/>
        </w:rPr>
        <w:tab/>
        <w:t>Rouen, 16.12.1775 - Jarcy, 8.10.1834.</w:t>
      </w:r>
    </w:p>
    <w:p w:rsidR="00EE0749" w:rsidRPr="00622663" w:rsidRDefault="00EE074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operista francese. Insegnante di pianoforte al Conservatorio di Parigi. Direttore del Teatro </w:t>
      </w:r>
      <w:r w:rsidR="004D7724" w:rsidRPr="00622663">
        <w:rPr>
          <w:rFonts w:ascii="Arial" w:hAnsi="Arial" w:cs="Arial"/>
          <w:color w:val="0099CC"/>
          <w:sz w:val="20"/>
          <w:szCs w:val="20"/>
        </w:rPr>
        <w:t xml:space="preserve">            </w:t>
      </w:r>
      <w:r w:rsidRPr="00622663">
        <w:rPr>
          <w:rFonts w:ascii="Arial" w:hAnsi="Arial" w:cs="Arial"/>
          <w:color w:val="0099CC"/>
          <w:sz w:val="20"/>
          <w:szCs w:val="20"/>
        </w:rPr>
        <w:t>Imperiale di Pietroburgo. Tra gli allievi: Fetis, Adam e Zimmermann.</w:t>
      </w:r>
    </w:p>
    <w:p w:rsidR="00321AC3" w:rsidRPr="00622663" w:rsidRDefault="00EE0749"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 xml:space="preserve">Solo per corno </w:t>
      </w:r>
      <w:r w:rsidR="004F664E" w:rsidRPr="00622663">
        <w:rPr>
          <w:rFonts w:ascii="Arial" w:hAnsi="Arial" w:cs="Arial"/>
          <w:color w:val="000000"/>
        </w:rPr>
        <w:t xml:space="preserve">e </w:t>
      </w:r>
      <w:r w:rsidRPr="00622663">
        <w:rPr>
          <w:rFonts w:ascii="Arial" w:hAnsi="Arial" w:cs="Arial"/>
          <w:color w:val="000000"/>
        </w:rPr>
        <w:t>arpa (3’25).</w:t>
      </w:r>
      <w:r w:rsidR="009607C0" w:rsidRPr="00622663">
        <w:rPr>
          <w:rFonts w:ascii="Arial" w:hAnsi="Arial" w:cs="Arial"/>
          <w:color w:val="000000"/>
        </w:rPr>
        <w:t xml:space="preserve">   Solo per corno e pf. op. 2.   </w:t>
      </w:r>
    </w:p>
    <w:p w:rsidR="00321AC3" w:rsidRPr="00622663" w:rsidRDefault="009607C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Duo concertante, 2 corni, op. 3.</w:t>
      </w:r>
      <w:r w:rsidR="00321AC3" w:rsidRPr="00622663">
        <w:rPr>
          <w:rFonts w:ascii="Arial" w:hAnsi="Arial" w:cs="Arial"/>
          <w:color w:val="000000"/>
        </w:rPr>
        <w:t xml:space="preserve">   </w:t>
      </w:r>
      <w:r w:rsidR="00EA3242" w:rsidRPr="00622663">
        <w:rPr>
          <w:rFonts w:ascii="Arial" w:hAnsi="Arial" w:cs="Arial"/>
          <w:color w:val="000000"/>
        </w:rPr>
        <w:t xml:space="preserve">1° </w:t>
      </w:r>
      <w:r w:rsidRPr="00622663">
        <w:rPr>
          <w:rFonts w:ascii="Arial" w:hAnsi="Arial" w:cs="Arial"/>
          <w:color w:val="000000"/>
        </w:rPr>
        <w:t xml:space="preserve">Duo concertante per corno e chit. op. 5.   </w:t>
      </w:r>
    </w:p>
    <w:p w:rsidR="009607C0" w:rsidRPr="00622663" w:rsidRDefault="009607C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Fantasie</w:t>
      </w:r>
      <w:r w:rsidR="00EA3242" w:rsidRPr="00622663">
        <w:rPr>
          <w:rFonts w:ascii="Arial" w:hAnsi="Arial" w:cs="Arial"/>
          <w:color w:val="000000"/>
        </w:rPr>
        <w:t>,</w:t>
      </w:r>
      <w:r w:rsidRPr="00622663">
        <w:rPr>
          <w:rFonts w:ascii="Arial" w:hAnsi="Arial" w:cs="Arial"/>
          <w:color w:val="000000"/>
        </w:rPr>
        <w:t xml:space="preserve"> per corno e pf. op. 6.   </w:t>
      </w:r>
      <w:r w:rsidR="00EA3242" w:rsidRPr="00622663">
        <w:rPr>
          <w:rFonts w:ascii="Arial" w:hAnsi="Arial" w:cs="Arial"/>
          <w:color w:val="000000"/>
        </w:rPr>
        <w:t xml:space="preserve">2° </w:t>
      </w:r>
      <w:r w:rsidRPr="00622663">
        <w:rPr>
          <w:rFonts w:ascii="Arial" w:hAnsi="Arial" w:cs="Arial"/>
          <w:color w:val="000000"/>
        </w:rPr>
        <w:t>Duo concertante per corno e chit. op. 7.</w:t>
      </w:r>
    </w:p>
    <w:p w:rsidR="004F664E" w:rsidRPr="00622663" w:rsidRDefault="004F664E" w:rsidP="00582753">
      <w:pPr>
        <w:tabs>
          <w:tab w:val="left" w:pos="4253"/>
          <w:tab w:val="left" w:pos="4395"/>
        </w:tabs>
        <w:spacing w:before="120" w:line="276" w:lineRule="auto"/>
        <w:rPr>
          <w:rFonts w:ascii="Arial" w:hAnsi="Arial" w:cs="Arial"/>
          <w:color w:val="000000"/>
        </w:rPr>
      </w:pPr>
    </w:p>
    <w:p w:rsidR="003E40EF" w:rsidRPr="00622663" w:rsidRDefault="003E40E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BOIS  Rob du</w:t>
      </w:r>
      <w:r w:rsidRPr="00622663">
        <w:rPr>
          <w:rFonts w:ascii="Arial" w:hAnsi="Arial" w:cs="Arial"/>
          <w:color w:val="0099CC"/>
          <w:u w:val="single"/>
        </w:rPr>
        <w:tab/>
        <w:t>Amsterdam, 28.5.1934</w:t>
      </w:r>
      <w:r w:rsidR="002A0B2C">
        <w:rPr>
          <w:rFonts w:ascii="Arial" w:hAnsi="Arial" w:cs="Arial"/>
          <w:color w:val="0099CC"/>
          <w:u w:val="single"/>
        </w:rPr>
        <w:t xml:space="preserve"> - 28.8.2013.</w:t>
      </w:r>
    </w:p>
    <w:p w:rsidR="003E40EF" w:rsidRPr="00622663" w:rsidRDefault="003E40E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w:t>
      </w:r>
      <w:r w:rsidR="00B82804" w:rsidRPr="00622663">
        <w:rPr>
          <w:rFonts w:ascii="Arial" w:hAnsi="Arial" w:cs="Arial"/>
          <w:color w:val="0099CC"/>
          <w:sz w:val="20"/>
          <w:szCs w:val="20"/>
        </w:rPr>
        <w:t xml:space="preserve"> e</w:t>
      </w:r>
      <w:r w:rsidRPr="00622663">
        <w:rPr>
          <w:rFonts w:ascii="Arial" w:hAnsi="Arial" w:cs="Arial"/>
          <w:color w:val="0099CC"/>
          <w:sz w:val="20"/>
          <w:szCs w:val="20"/>
        </w:rPr>
        <w:t xml:space="preserve"> pianista olandese. Autodidatta in composizione.</w:t>
      </w:r>
    </w:p>
    <w:p w:rsidR="00B82804" w:rsidRPr="00622663" w:rsidRDefault="003E40EF" w:rsidP="00582753">
      <w:pPr>
        <w:tabs>
          <w:tab w:val="left" w:pos="4253"/>
          <w:tab w:val="left" w:pos="4395"/>
        </w:tabs>
        <w:spacing w:before="120" w:line="276" w:lineRule="auto"/>
        <w:rPr>
          <w:rFonts w:ascii="Arial" w:hAnsi="Arial" w:cs="Arial"/>
        </w:rPr>
      </w:pPr>
      <w:r w:rsidRPr="00622663">
        <w:rPr>
          <w:rFonts w:ascii="Arial" w:hAnsi="Arial" w:cs="Arial"/>
        </w:rPr>
        <w:t xml:space="preserve">3 Danze tristi per </w:t>
      </w:r>
      <w:r w:rsidR="00B82804" w:rsidRPr="00622663">
        <w:rPr>
          <w:rFonts w:ascii="Arial" w:hAnsi="Arial" w:cs="Arial"/>
        </w:rPr>
        <w:t xml:space="preserve">corno e </w:t>
      </w:r>
      <w:r w:rsidRPr="00622663">
        <w:rPr>
          <w:rFonts w:ascii="Arial" w:hAnsi="Arial" w:cs="Arial"/>
        </w:rPr>
        <w:t>viola</w:t>
      </w:r>
      <w:r w:rsidR="00B82804" w:rsidRPr="00622663">
        <w:rPr>
          <w:rFonts w:ascii="Arial" w:hAnsi="Arial" w:cs="Arial"/>
        </w:rPr>
        <w:t xml:space="preserve"> (1954, 5’)</w:t>
      </w:r>
      <w:r w:rsidRPr="00622663">
        <w:rPr>
          <w:rFonts w:ascii="Arial" w:hAnsi="Arial" w:cs="Arial"/>
        </w:rPr>
        <w:t>.</w:t>
      </w:r>
      <w:r w:rsidR="00B82804" w:rsidRPr="00622663">
        <w:rPr>
          <w:rFonts w:ascii="Arial" w:hAnsi="Arial" w:cs="Arial"/>
        </w:rPr>
        <w:t xml:space="preserve">  Trio agitato, corno, trb. Tuba (1969).</w:t>
      </w:r>
    </w:p>
    <w:p w:rsidR="003E40EF" w:rsidRPr="00622663" w:rsidRDefault="00B82804" w:rsidP="00582753">
      <w:pPr>
        <w:tabs>
          <w:tab w:val="left" w:pos="4253"/>
          <w:tab w:val="left" w:pos="4395"/>
        </w:tabs>
        <w:spacing w:before="120" w:line="276" w:lineRule="auto"/>
        <w:rPr>
          <w:rFonts w:ascii="Arial" w:hAnsi="Arial" w:cs="Arial"/>
          <w:lang w:val="fr-FR"/>
        </w:rPr>
      </w:pPr>
      <w:r w:rsidRPr="00622663">
        <w:rPr>
          <w:rFonts w:ascii="Arial" w:hAnsi="Arial" w:cs="Arial"/>
        </w:rPr>
        <w:t xml:space="preserve">Musica per 4, corno, 2 tr. trb. </w:t>
      </w:r>
      <w:r w:rsidRPr="00622663">
        <w:rPr>
          <w:rFonts w:ascii="Arial" w:hAnsi="Arial" w:cs="Arial"/>
          <w:lang w:val="fr-FR"/>
        </w:rPr>
        <w:t>(1967, 7’).</w:t>
      </w:r>
      <w:r w:rsidR="00BC08E6">
        <w:rPr>
          <w:rFonts w:ascii="Arial" w:hAnsi="Arial" w:cs="Arial"/>
          <w:lang w:val="fr-FR"/>
        </w:rPr>
        <w:t xml:space="preserve">   </w:t>
      </w:r>
      <w:r w:rsidRPr="00622663">
        <w:rPr>
          <w:rFonts w:ascii="Arial" w:hAnsi="Arial" w:cs="Arial"/>
          <w:lang w:val="fr-FR"/>
        </w:rPr>
        <w:t>Mir tramute von einem Konigskind, cor. pf. (1979).</w:t>
      </w:r>
    </w:p>
    <w:p w:rsidR="00636CCB" w:rsidRPr="00622663" w:rsidRDefault="00636CCB" w:rsidP="00582753">
      <w:pPr>
        <w:tabs>
          <w:tab w:val="left" w:pos="4253"/>
          <w:tab w:val="left" w:pos="4395"/>
        </w:tabs>
        <w:spacing w:before="120" w:line="276" w:lineRule="auto"/>
        <w:rPr>
          <w:rFonts w:ascii="Arial" w:hAnsi="Arial" w:cs="Arial"/>
          <w:lang w:val="fr-FR"/>
        </w:rPr>
      </w:pPr>
    </w:p>
    <w:p w:rsidR="000F38BD" w:rsidRPr="00622663" w:rsidRDefault="000F38BD"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BOISSEAU  Jean-Thierry</w:t>
      </w:r>
      <w:r w:rsidRPr="00622663">
        <w:rPr>
          <w:rFonts w:ascii="Arial" w:hAnsi="Arial" w:cs="Arial"/>
          <w:color w:val="0099CC"/>
          <w:u w:val="single"/>
          <w:lang w:val="fr-FR"/>
        </w:rPr>
        <w:tab/>
        <w:t>Buxerolles, 1949</w:t>
      </w:r>
    </w:p>
    <w:p w:rsidR="000F38BD" w:rsidRPr="00622663" w:rsidRDefault="000F38B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organista, poeta e conferenziere francese, figlio dell’organista e compositore </w:t>
      </w:r>
      <w:r w:rsidR="004D7724" w:rsidRPr="00622663">
        <w:rPr>
          <w:rFonts w:ascii="Arial" w:hAnsi="Arial" w:cs="Arial"/>
          <w:color w:val="0099CC"/>
          <w:sz w:val="20"/>
          <w:szCs w:val="20"/>
        </w:rPr>
        <w:t xml:space="preserve">                        </w:t>
      </w:r>
      <w:r w:rsidRPr="00622663">
        <w:rPr>
          <w:rFonts w:ascii="Arial" w:hAnsi="Arial" w:cs="Arial"/>
          <w:color w:val="0099CC"/>
          <w:sz w:val="20"/>
          <w:szCs w:val="20"/>
        </w:rPr>
        <w:t>Robert. Allievo di Villard, perfezionamento alla Schola Cantorum di Parigi con Tisné.</w:t>
      </w:r>
    </w:p>
    <w:p w:rsidR="00641490" w:rsidRPr="00622663" w:rsidRDefault="008D3706" w:rsidP="00582753">
      <w:pPr>
        <w:tabs>
          <w:tab w:val="left" w:pos="4253"/>
          <w:tab w:val="left" w:pos="4395"/>
        </w:tabs>
        <w:spacing w:before="120" w:line="276" w:lineRule="auto"/>
        <w:rPr>
          <w:rFonts w:ascii="Arial" w:hAnsi="Arial" w:cs="Arial"/>
          <w:lang w:val="fr-FR"/>
        </w:rPr>
      </w:pPr>
      <w:r w:rsidRPr="00622663">
        <w:rPr>
          <w:rFonts w:ascii="Arial" w:hAnsi="Arial" w:cs="Arial"/>
        </w:rPr>
        <w:t>Clair-Obscur, corno solo.   Epanalepse, 4 corni e org.</w:t>
      </w:r>
      <w:r w:rsidR="00EB648D" w:rsidRPr="00622663">
        <w:rPr>
          <w:rFonts w:ascii="Arial" w:hAnsi="Arial" w:cs="Arial"/>
        </w:rPr>
        <w:t xml:space="preserve"> </w:t>
      </w:r>
      <w:r w:rsidR="00641490" w:rsidRPr="00622663">
        <w:rPr>
          <w:rFonts w:ascii="Arial" w:hAnsi="Arial" w:cs="Arial"/>
          <w:lang w:val="fr-FR"/>
        </w:rPr>
        <w:t>(2005).</w:t>
      </w:r>
    </w:p>
    <w:p w:rsidR="00EB648D" w:rsidRPr="00622663" w:rsidRDefault="00641490"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Le Vent, peut-etre, 2 tr. corno, trb. tuba (2005).</w:t>
      </w:r>
      <w:r w:rsidR="00EB648D" w:rsidRPr="00622663">
        <w:rPr>
          <w:rFonts w:ascii="Arial" w:hAnsi="Arial" w:cs="Arial"/>
          <w:lang w:val="fr-FR"/>
        </w:rPr>
        <w:t xml:space="preserve">   </w:t>
      </w:r>
    </w:p>
    <w:p w:rsidR="00636CCB" w:rsidRPr="00622663" w:rsidRDefault="00641490"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 xml:space="preserve">Le Jardin de délices, fl. ob. cl. fag. </w:t>
      </w:r>
      <w:r w:rsidR="00EB648D" w:rsidRPr="00622663">
        <w:rPr>
          <w:rFonts w:ascii="Arial" w:hAnsi="Arial" w:cs="Arial"/>
          <w:lang w:val="fr-FR"/>
        </w:rPr>
        <w:t>c</w:t>
      </w:r>
      <w:r w:rsidRPr="00622663">
        <w:rPr>
          <w:rFonts w:ascii="Arial" w:hAnsi="Arial" w:cs="Arial"/>
          <w:lang w:val="fr-FR"/>
        </w:rPr>
        <w:t>or</w:t>
      </w:r>
      <w:r w:rsidR="00EB648D" w:rsidRPr="00622663">
        <w:rPr>
          <w:rFonts w:ascii="Arial" w:hAnsi="Arial" w:cs="Arial"/>
          <w:lang w:val="fr-FR"/>
        </w:rPr>
        <w:t>no e</w:t>
      </w:r>
      <w:r w:rsidRPr="00622663">
        <w:rPr>
          <w:rFonts w:ascii="Arial" w:hAnsi="Arial" w:cs="Arial"/>
          <w:lang w:val="fr-FR"/>
        </w:rPr>
        <w:t xml:space="preserve"> archi (2005)</w:t>
      </w:r>
      <w:r w:rsidR="00636CCB" w:rsidRPr="00622663">
        <w:rPr>
          <w:rFonts w:ascii="Arial" w:hAnsi="Arial" w:cs="Arial"/>
          <w:lang w:val="fr-FR"/>
        </w:rPr>
        <w:t>.</w:t>
      </w:r>
    </w:p>
    <w:p w:rsidR="00EB648D" w:rsidRPr="00622663" w:rsidRDefault="00EB648D" w:rsidP="00582753">
      <w:pPr>
        <w:tabs>
          <w:tab w:val="left" w:pos="4253"/>
          <w:tab w:val="left" w:pos="4395"/>
        </w:tabs>
        <w:spacing w:before="120" w:line="276" w:lineRule="auto"/>
        <w:rPr>
          <w:rFonts w:ascii="Arial" w:hAnsi="Arial" w:cs="Arial"/>
          <w:lang w:val="fr-FR"/>
        </w:rPr>
      </w:pPr>
    </w:p>
    <w:p w:rsidR="00614BD6" w:rsidRPr="00622663" w:rsidRDefault="00614BD6" w:rsidP="00582753">
      <w:pPr>
        <w:tabs>
          <w:tab w:val="left" w:pos="4253"/>
          <w:tab w:val="left" w:pos="4395"/>
        </w:tabs>
        <w:spacing w:before="120" w:line="276" w:lineRule="auto"/>
        <w:rPr>
          <w:rFonts w:ascii="Arial" w:hAnsi="Arial" w:cs="Arial"/>
          <w:color w:val="0099CC"/>
          <w:u w:val="single"/>
          <w:lang w:val="fr-FR"/>
        </w:rPr>
      </w:pPr>
      <w:bookmarkStart w:id="2" w:name=".C5.92uvres_notables"/>
      <w:bookmarkEnd w:id="2"/>
      <w:r w:rsidRPr="00622663">
        <w:rPr>
          <w:rFonts w:ascii="Arial" w:hAnsi="Arial" w:cs="Arial"/>
          <w:color w:val="0099CC"/>
          <w:u w:val="single"/>
          <w:lang w:val="fr-FR"/>
        </w:rPr>
        <w:t>BOISMORTIER Joseph Bodin de</w:t>
      </w:r>
      <w:r w:rsidRPr="00622663">
        <w:rPr>
          <w:rFonts w:ascii="Arial" w:hAnsi="Arial" w:cs="Arial"/>
          <w:color w:val="0099CC"/>
          <w:u w:val="single"/>
          <w:lang w:val="fr-FR"/>
        </w:rPr>
        <w:tab/>
        <w:t>Metz, 23.12.1689 - Roissy-en-Brie, 28.10.1755.</w:t>
      </w:r>
    </w:p>
    <w:p w:rsidR="00A56617" w:rsidRPr="00622663" w:rsidRDefault="00A5661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Flautistae compositore francese di stile elegante, dal 1700 fu a Metz e dal 1724 a Parigi, dove si esibì ai </w:t>
      </w:r>
      <w:r w:rsidR="004D7724" w:rsidRPr="00622663">
        <w:rPr>
          <w:rFonts w:ascii="Arial" w:hAnsi="Arial" w:cs="Arial"/>
          <w:color w:val="0099CC"/>
          <w:sz w:val="20"/>
          <w:szCs w:val="20"/>
        </w:rPr>
        <w:t xml:space="preserve">             </w:t>
      </w:r>
      <w:r w:rsidRPr="00622663">
        <w:rPr>
          <w:rFonts w:ascii="Arial" w:hAnsi="Arial" w:cs="Arial"/>
          <w:color w:val="0099CC"/>
          <w:sz w:val="20"/>
          <w:szCs w:val="20"/>
        </w:rPr>
        <w:t xml:space="preserve">Concerts Spirituel, brillante compositore, (in particolare di Sonate), di stile convenzionale, seppe </w:t>
      </w:r>
      <w:r w:rsidR="004D7724" w:rsidRPr="00622663">
        <w:rPr>
          <w:rFonts w:ascii="Arial" w:hAnsi="Arial" w:cs="Arial"/>
          <w:color w:val="0099CC"/>
          <w:sz w:val="20"/>
          <w:szCs w:val="20"/>
        </w:rPr>
        <w:t xml:space="preserve">                         </w:t>
      </w:r>
      <w:r w:rsidRPr="00622663">
        <w:rPr>
          <w:rFonts w:ascii="Arial" w:hAnsi="Arial" w:cs="Arial"/>
          <w:color w:val="0099CC"/>
          <w:sz w:val="20"/>
          <w:szCs w:val="20"/>
        </w:rPr>
        <w:t xml:space="preserve">comprendere i gusti dei suoi contemporanei interpretandone i gusti ma contemporaneamente divulgando </w:t>
      </w:r>
      <w:r w:rsidR="004D7724" w:rsidRPr="00622663">
        <w:rPr>
          <w:rFonts w:ascii="Arial" w:hAnsi="Arial" w:cs="Arial"/>
          <w:color w:val="0099CC"/>
          <w:sz w:val="20"/>
          <w:szCs w:val="20"/>
        </w:rPr>
        <w:t xml:space="preserve">               </w:t>
      </w:r>
      <w:r w:rsidRPr="00622663">
        <w:rPr>
          <w:rFonts w:ascii="Arial" w:hAnsi="Arial" w:cs="Arial"/>
          <w:color w:val="0099CC"/>
          <w:sz w:val="20"/>
          <w:szCs w:val="20"/>
        </w:rPr>
        <w:t xml:space="preserve">anche i modelli italiani del Concerto tripartito e della Sonata. Boismortier fu inoltre editore delle proprie </w:t>
      </w:r>
      <w:r w:rsidR="00BC08E6">
        <w:rPr>
          <w:rFonts w:ascii="Arial" w:hAnsi="Arial" w:cs="Arial"/>
          <w:color w:val="0099CC"/>
          <w:sz w:val="20"/>
          <w:szCs w:val="20"/>
        </w:rPr>
        <w:t xml:space="preserve">          </w:t>
      </w:r>
      <w:r w:rsidRPr="00622663">
        <w:rPr>
          <w:rFonts w:ascii="Arial" w:hAnsi="Arial" w:cs="Arial"/>
          <w:color w:val="0099CC"/>
          <w:sz w:val="20"/>
          <w:szCs w:val="20"/>
        </w:rPr>
        <w:t>composizioni (c. 100) e, non dimentichiamolo, uno dei primi ad usare il flauto traverso.</w:t>
      </w:r>
    </w:p>
    <w:p w:rsidR="00AD3ED9" w:rsidRPr="00622663" w:rsidRDefault="00CB23EF" w:rsidP="00582753">
      <w:pPr>
        <w:tabs>
          <w:tab w:val="left" w:pos="4253"/>
          <w:tab w:val="left" w:pos="4395"/>
        </w:tabs>
        <w:spacing w:before="120" w:line="276" w:lineRule="auto"/>
        <w:rPr>
          <w:rFonts w:ascii="Arial" w:hAnsi="Arial" w:cs="Arial"/>
        </w:rPr>
      </w:pPr>
      <w:r w:rsidRPr="00622663">
        <w:rPr>
          <w:rFonts w:ascii="Arial" w:hAnsi="Arial" w:cs="Arial"/>
        </w:rPr>
        <w:t>Sonata per 3 corni.</w:t>
      </w:r>
      <w:r w:rsidR="00BC08E6">
        <w:rPr>
          <w:rFonts w:ascii="Arial" w:hAnsi="Arial" w:cs="Arial"/>
        </w:rPr>
        <w:t xml:space="preserve">   </w:t>
      </w:r>
      <w:r w:rsidR="00AD3ED9" w:rsidRPr="00622663">
        <w:rPr>
          <w:rFonts w:ascii="Arial" w:hAnsi="Arial" w:cs="Arial"/>
        </w:rPr>
        <w:t>Diverses piéces, 2 corni, tr. fl. ob.</w:t>
      </w:r>
    </w:p>
    <w:p w:rsidR="00636CCB" w:rsidRPr="00622663" w:rsidRDefault="00636CCB" w:rsidP="00582753">
      <w:pPr>
        <w:tabs>
          <w:tab w:val="left" w:pos="4253"/>
          <w:tab w:val="left" w:pos="4395"/>
        </w:tabs>
        <w:spacing w:before="120" w:line="276" w:lineRule="auto"/>
        <w:rPr>
          <w:rFonts w:ascii="Arial" w:hAnsi="Arial" w:cs="Arial"/>
        </w:rPr>
      </w:pPr>
    </w:p>
    <w:p w:rsidR="00CC41BA" w:rsidRPr="00622663" w:rsidRDefault="00CC41B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BONIS  Melanie</w:t>
      </w:r>
      <w:r w:rsidR="005F3330" w:rsidRPr="00622663">
        <w:rPr>
          <w:rFonts w:ascii="Arial" w:hAnsi="Arial" w:cs="Arial"/>
          <w:color w:val="0099CC"/>
          <w:u w:val="single"/>
        </w:rPr>
        <w:tab/>
        <w:t xml:space="preserve">Parigi, 21.1.1858 - Sarcelles, </w:t>
      </w:r>
      <w:r w:rsidR="002A0B2C">
        <w:rPr>
          <w:rFonts w:ascii="Arial" w:hAnsi="Arial" w:cs="Arial"/>
          <w:color w:val="0099CC"/>
          <w:u w:val="single"/>
        </w:rPr>
        <w:t>18.3.</w:t>
      </w:r>
      <w:r w:rsidR="005F3330" w:rsidRPr="00622663">
        <w:rPr>
          <w:rFonts w:ascii="Arial" w:hAnsi="Arial" w:cs="Arial"/>
          <w:color w:val="0099CC"/>
          <w:u w:val="single"/>
        </w:rPr>
        <w:t>1937.</w:t>
      </w:r>
    </w:p>
    <w:p w:rsidR="00CC41BA" w:rsidRPr="00622663" w:rsidRDefault="00380C8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compositrice francese. Franck la ascolta e nel 1877 “Mel” entra al Conservatorio di Parigi, </w:t>
      </w:r>
      <w:r w:rsidR="004D7724" w:rsidRPr="00622663">
        <w:rPr>
          <w:rFonts w:ascii="Arial" w:hAnsi="Arial" w:cs="Arial"/>
          <w:color w:val="0099CC"/>
          <w:sz w:val="20"/>
          <w:szCs w:val="20"/>
        </w:rPr>
        <w:t xml:space="preserve">                         </w:t>
      </w:r>
      <w:r w:rsidRPr="00622663">
        <w:rPr>
          <w:rFonts w:ascii="Arial" w:hAnsi="Arial" w:cs="Arial"/>
          <w:color w:val="0099CC"/>
          <w:sz w:val="20"/>
          <w:szCs w:val="20"/>
        </w:rPr>
        <w:t xml:space="preserve">dove è allieva di Guiraud e Bazille, nonostante il perere contrario dei genitori. Nel 1880 vince il 1° premio </w:t>
      </w:r>
      <w:r w:rsidR="00BC08E6">
        <w:rPr>
          <w:rFonts w:ascii="Arial" w:hAnsi="Arial" w:cs="Arial"/>
          <w:color w:val="0099CC"/>
          <w:sz w:val="20"/>
          <w:szCs w:val="20"/>
        </w:rPr>
        <w:t xml:space="preserve">          </w:t>
      </w:r>
      <w:r w:rsidRPr="00622663">
        <w:rPr>
          <w:rFonts w:ascii="Arial" w:hAnsi="Arial" w:cs="Arial"/>
          <w:color w:val="0099CC"/>
          <w:sz w:val="20"/>
          <w:szCs w:val="20"/>
        </w:rPr>
        <w:t xml:space="preserve">d’armonia. Segue altresì (come auditrice) i corsi di Cesar Franck. Vita privata romanzesca, innamorata di </w:t>
      </w:r>
      <w:r w:rsidR="004D7724" w:rsidRPr="00622663">
        <w:rPr>
          <w:rFonts w:ascii="Arial" w:hAnsi="Arial" w:cs="Arial"/>
          <w:color w:val="0099CC"/>
          <w:sz w:val="20"/>
          <w:szCs w:val="20"/>
        </w:rPr>
        <w:t xml:space="preserve">              </w:t>
      </w:r>
      <w:r w:rsidR="00BC08E6">
        <w:rPr>
          <w:rFonts w:ascii="Arial" w:hAnsi="Arial" w:cs="Arial"/>
          <w:color w:val="0099CC"/>
          <w:sz w:val="20"/>
          <w:szCs w:val="20"/>
        </w:rPr>
        <w:t xml:space="preserve"> </w:t>
      </w:r>
      <w:r w:rsidRPr="00622663">
        <w:rPr>
          <w:rFonts w:ascii="Arial" w:hAnsi="Arial" w:cs="Arial"/>
          <w:color w:val="0099CC"/>
          <w:sz w:val="20"/>
          <w:szCs w:val="20"/>
        </w:rPr>
        <w:t xml:space="preserve">un musicista, viene ritirata dal Conservatorio dalla madre, arida e avida, il suo “tesoro” era la bella figlia, la </w:t>
      </w:r>
      <w:r w:rsidR="004D7724" w:rsidRPr="00622663">
        <w:rPr>
          <w:rFonts w:ascii="Arial" w:hAnsi="Arial" w:cs="Arial"/>
          <w:color w:val="0099CC"/>
          <w:sz w:val="20"/>
          <w:szCs w:val="20"/>
        </w:rPr>
        <w:t xml:space="preserve">                  </w:t>
      </w:r>
      <w:r w:rsidRPr="00622663">
        <w:rPr>
          <w:rFonts w:ascii="Arial" w:hAnsi="Arial" w:cs="Arial"/>
          <w:color w:val="0099CC"/>
          <w:sz w:val="20"/>
          <w:szCs w:val="20"/>
        </w:rPr>
        <w:t xml:space="preserve">obbliga a sposarsi con il solito “Buon partito”, proprietario terriero a Sarcelles, di 25 anni più anziano e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vedovo di 2 precedenti mogli, con </w:t>
      </w:r>
      <w:r w:rsidR="007A1CFC" w:rsidRPr="00622663">
        <w:rPr>
          <w:rFonts w:ascii="Arial" w:hAnsi="Arial" w:cs="Arial"/>
          <w:color w:val="0099CC"/>
          <w:sz w:val="20"/>
          <w:szCs w:val="20"/>
        </w:rPr>
        <w:t xml:space="preserve"> </w:t>
      </w:r>
      <w:r w:rsidRPr="00622663">
        <w:rPr>
          <w:rFonts w:ascii="Arial" w:hAnsi="Arial" w:cs="Arial"/>
          <w:color w:val="0099CC"/>
          <w:sz w:val="20"/>
          <w:szCs w:val="20"/>
        </w:rPr>
        <w:t xml:space="preserve">5 figli, che, dopo aver messo al mondo ancora 3 figli con la nuova moglie, </w:t>
      </w:r>
      <w:r w:rsidR="00BC08E6">
        <w:rPr>
          <w:rFonts w:ascii="Arial" w:hAnsi="Arial" w:cs="Arial"/>
          <w:color w:val="0099CC"/>
          <w:sz w:val="20"/>
          <w:szCs w:val="20"/>
        </w:rPr>
        <w:t xml:space="preserve">                </w:t>
      </w:r>
      <w:r w:rsidRPr="00622663">
        <w:rPr>
          <w:rFonts w:ascii="Arial" w:hAnsi="Arial" w:cs="Arial"/>
          <w:color w:val="0099CC"/>
          <w:sz w:val="20"/>
          <w:szCs w:val="20"/>
        </w:rPr>
        <w:t xml:space="preserve">passa a miglior vita. Mélanie torna al primo amore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ha un altro figlio. Dopo queste dure prove diventa molto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religiosa. Durante queste terrestri complicazioni, la Bonis continua a comporre fin’oltre i 70 anni, dedicando </w:t>
      </w:r>
      <w:r w:rsidR="00BC08E6">
        <w:rPr>
          <w:rFonts w:ascii="Arial" w:hAnsi="Arial" w:cs="Arial"/>
          <w:color w:val="0099CC"/>
          <w:sz w:val="20"/>
          <w:szCs w:val="20"/>
        </w:rPr>
        <w:t xml:space="preserve">            </w:t>
      </w:r>
      <w:r w:rsidRPr="00622663">
        <w:rPr>
          <w:rFonts w:ascii="Arial" w:hAnsi="Arial" w:cs="Arial"/>
          <w:color w:val="0099CC"/>
          <w:sz w:val="20"/>
          <w:szCs w:val="20"/>
        </w:rPr>
        <w:t xml:space="preserve">“Los Gitanos” al padre, rovistando l’ho scoperto succube della moglie, cercò invano d’aiutare la figlia... </w:t>
      </w:r>
      <w:r w:rsidR="00A22BF0" w:rsidRPr="00622663">
        <w:rPr>
          <w:rFonts w:ascii="Arial" w:hAnsi="Arial" w:cs="Arial"/>
          <w:color w:val="0099CC"/>
          <w:sz w:val="20"/>
          <w:szCs w:val="20"/>
        </w:rPr>
        <w:t xml:space="preserve">                                 </w:t>
      </w:r>
      <w:r w:rsidRPr="00622663">
        <w:rPr>
          <w:rFonts w:ascii="Arial" w:hAnsi="Arial" w:cs="Arial"/>
          <w:color w:val="0099CC"/>
          <w:sz w:val="20"/>
          <w:szCs w:val="20"/>
        </w:rPr>
        <w:t>La bella “Mel” s</w:t>
      </w:r>
      <w:r w:rsidR="0054127C" w:rsidRPr="00622663">
        <w:rPr>
          <w:rFonts w:ascii="Arial" w:hAnsi="Arial" w:cs="Arial"/>
          <w:color w:val="0099CC"/>
          <w:sz w:val="20"/>
          <w:szCs w:val="20"/>
        </w:rPr>
        <w:t>crisse</w:t>
      </w:r>
      <w:r w:rsidR="005F3330" w:rsidRPr="00622663">
        <w:rPr>
          <w:rFonts w:ascii="Arial" w:hAnsi="Arial" w:cs="Arial"/>
          <w:color w:val="0099CC"/>
          <w:sz w:val="20"/>
          <w:szCs w:val="20"/>
        </w:rPr>
        <w:t xml:space="preserve"> circa 300 brani</w:t>
      </w:r>
      <w:r w:rsidRPr="00622663">
        <w:rPr>
          <w:rFonts w:ascii="Arial" w:hAnsi="Arial" w:cs="Arial"/>
          <w:color w:val="0099CC"/>
          <w:sz w:val="20"/>
          <w:szCs w:val="20"/>
        </w:rPr>
        <w:t>. S</w:t>
      </w:r>
      <w:r w:rsidR="005F3330" w:rsidRPr="00622663">
        <w:rPr>
          <w:rFonts w:ascii="Arial" w:hAnsi="Arial" w:cs="Arial"/>
          <w:color w:val="0099CC"/>
          <w:sz w:val="20"/>
          <w:szCs w:val="20"/>
        </w:rPr>
        <w:t>ignificativa una frase di Saint</w:t>
      </w:r>
      <w:r w:rsidR="001748EF" w:rsidRPr="00622663">
        <w:rPr>
          <w:rFonts w:ascii="Arial" w:hAnsi="Arial" w:cs="Arial"/>
          <w:color w:val="0099CC"/>
          <w:sz w:val="20"/>
          <w:szCs w:val="20"/>
        </w:rPr>
        <w:t>-</w:t>
      </w:r>
      <w:r w:rsidR="005F3330" w:rsidRPr="00622663">
        <w:rPr>
          <w:rFonts w:ascii="Arial" w:hAnsi="Arial" w:cs="Arial"/>
          <w:color w:val="0099CC"/>
          <w:sz w:val="20"/>
          <w:szCs w:val="20"/>
        </w:rPr>
        <w:t xml:space="preserve">Saens: </w:t>
      </w:r>
      <w:r w:rsidR="00BC08E6">
        <w:rPr>
          <w:rFonts w:ascii="Arial" w:hAnsi="Arial" w:cs="Arial"/>
          <w:color w:val="0099CC"/>
          <w:sz w:val="20"/>
          <w:szCs w:val="20"/>
        </w:rPr>
        <w:t xml:space="preserve">                                                                </w:t>
      </w:r>
      <w:r w:rsidR="005F3330" w:rsidRPr="00622663">
        <w:rPr>
          <w:rFonts w:ascii="Arial" w:hAnsi="Arial" w:cs="Arial"/>
          <w:color w:val="0099CC"/>
          <w:sz w:val="20"/>
          <w:szCs w:val="20"/>
        </w:rPr>
        <w:t>“Rara donna, conosce tutte le</w:t>
      </w:r>
      <w:r w:rsidR="00A22BF0" w:rsidRPr="00622663">
        <w:rPr>
          <w:rFonts w:ascii="Arial" w:hAnsi="Arial" w:cs="Arial"/>
          <w:color w:val="0099CC"/>
          <w:sz w:val="20"/>
          <w:szCs w:val="20"/>
        </w:rPr>
        <w:t xml:space="preserve"> </w:t>
      </w:r>
      <w:r w:rsidR="005F3330" w:rsidRPr="00622663">
        <w:rPr>
          <w:rFonts w:ascii="Arial" w:hAnsi="Arial" w:cs="Arial"/>
          <w:color w:val="0099CC"/>
          <w:sz w:val="20"/>
          <w:szCs w:val="20"/>
        </w:rPr>
        <w:t>risorse del mestiere”</w:t>
      </w:r>
    </w:p>
    <w:p w:rsidR="00846596" w:rsidRPr="00622663" w:rsidRDefault="00CC41BA" w:rsidP="00582753">
      <w:pPr>
        <w:tabs>
          <w:tab w:val="left" w:pos="4253"/>
          <w:tab w:val="left" w:pos="4395"/>
        </w:tabs>
        <w:spacing w:before="120" w:line="276" w:lineRule="auto"/>
        <w:rPr>
          <w:rFonts w:ascii="Arial" w:hAnsi="Arial" w:cs="Arial"/>
        </w:rPr>
      </w:pPr>
      <w:r w:rsidRPr="00622663">
        <w:rPr>
          <w:rFonts w:ascii="Arial" w:hAnsi="Arial" w:cs="Arial"/>
        </w:rPr>
        <w:t>Scene della foresta per 3 fl. corno e pf.   Suite nello stile antico, 2</w:t>
      </w:r>
      <w:r w:rsidR="00A22BF0" w:rsidRPr="00622663">
        <w:rPr>
          <w:rFonts w:ascii="Arial" w:hAnsi="Arial" w:cs="Arial"/>
        </w:rPr>
        <w:t xml:space="preserve"> </w:t>
      </w:r>
      <w:r w:rsidRPr="00622663">
        <w:rPr>
          <w:rFonts w:ascii="Arial" w:hAnsi="Arial" w:cs="Arial"/>
        </w:rPr>
        <w:t>fl. ob. cl. corno e 2 fag.</w:t>
      </w:r>
    </w:p>
    <w:p w:rsidR="00636CCB" w:rsidRPr="00622663" w:rsidRDefault="00636CCB" w:rsidP="00582753">
      <w:pPr>
        <w:tabs>
          <w:tab w:val="left" w:pos="4253"/>
          <w:tab w:val="left" w:pos="4395"/>
        </w:tabs>
        <w:spacing w:before="120" w:line="276" w:lineRule="auto"/>
        <w:rPr>
          <w:rFonts w:ascii="Arial" w:hAnsi="Arial" w:cs="Arial"/>
        </w:rPr>
      </w:pPr>
    </w:p>
    <w:p w:rsidR="00B53C7A" w:rsidRPr="00622663" w:rsidRDefault="00B53C7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BOONE  Benjamin</w:t>
      </w:r>
      <w:r w:rsidRPr="00622663">
        <w:rPr>
          <w:rFonts w:ascii="Arial" w:hAnsi="Arial" w:cs="Arial"/>
          <w:color w:val="0099CC"/>
          <w:u w:val="single"/>
        </w:rPr>
        <w:tab/>
        <w:t xml:space="preserve">Statesville, 1963 </w:t>
      </w:r>
    </w:p>
    <w:p w:rsidR="00B53C7A" w:rsidRPr="00622663" w:rsidRDefault="00B53C7A" w:rsidP="00582753">
      <w:pPr>
        <w:tabs>
          <w:tab w:val="left" w:pos="4253"/>
          <w:tab w:val="left" w:pos="4395"/>
        </w:tabs>
        <w:spacing w:before="120" w:line="276" w:lineRule="auto"/>
        <w:rPr>
          <w:rFonts w:ascii="Arial" w:hAnsi="Arial" w:cs="Arial"/>
          <w:color w:val="0099CC"/>
          <w:sz w:val="20"/>
          <w:szCs w:val="20"/>
          <w:lang w:val="en-US"/>
        </w:rPr>
      </w:pPr>
      <w:r w:rsidRPr="00622663">
        <w:rPr>
          <w:rFonts w:ascii="Arial" w:hAnsi="Arial" w:cs="Arial"/>
          <w:color w:val="0099CC"/>
          <w:sz w:val="20"/>
          <w:szCs w:val="20"/>
        </w:rPr>
        <w:lastRenderedPageBreak/>
        <w:t xml:space="preserve">Compositore e didatta americano. Insegnante di composizione all’Università di Fresno e del Tennessee. </w:t>
      </w:r>
      <w:r w:rsidR="007A1CFC" w:rsidRPr="00622663">
        <w:rPr>
          <w:rFonts w:ascii="Arial" w:hAnsi="Arial" w:cs="Arial"/>
          <w:color w:val="0099CC"/>
          <w:sz w:val="20"/>
          <w:szCs w:val="20"/>
        </w:rPr>
        <w:t xml:space="preserve">    </w:t>
      </w:r>
      <w:r w:rsidR="00A22BF0" w:rsidRPr="00622663">
        <w:rPr>
          <w:rFonts w:ascii="Arial" w:hAnsi="Arial" w:cs="Arial"/>
          <w:color w:val="0099CC"/>
          <w:sz w:val="20"/>
          <w:szCs w:val="20"/>
        </w:rPr>
        <w:t xml:space="preserve">               </w:t>
      </w:r>
      <w:r w:rsidRPr="00622663">
        <w:rPr>
          <w:rFonts w:ascii="Arial" w:hAnsi="Arial" w:cs="Arial"/>
          <w:color w:val="0099CC"/>
          <w:sz w:val="20"/>
          <w:szCs w:val="20"/>
          <w:lang w:val="en-US"/>
        </w:rPr>
        <w:t>Premio Fulbright.</w:t>
      </w:r>
    </w:p>
    <w:p w:rsidR="00B53C7A" w:rsidRPr="00622663" w:rsidRDefault="00B53C7A"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Genesis: A Geyer’s Poem, corno e pf. (1990, 8’30).</w:t>
      </w:r>
    </w:p>
    <w:p w:rsidR="00636CCB" w:rsidRPr="00622663" w:rsidRDefault="00636CCB" w:rsidP="00582753">
      <w:pPr>
        <w:tabs>
          <w:tab w:val="left" w:pos="4253"/>
          <w:tab w:val="left" w:pos="4395"/>
        </w:tabs>
        <w:spacing w:before="120" w:line="276" w:lineRule="auto"/>
        <w:rPr>
          <w:rFonts w:ascii="Arial" w:hAnsi="Arial" w:cs="Arial"/>
          <w:lang w:val="en-US"/>
        </w:rPr>
      </w:pPr>
    </w:p>
    <w:p w:rsidR="00545D39" w:rsidRPr="00622663" w:rsidRDefault="00545D39"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BOOREN Jo van den</w:t>
      </w:r>
      <w:r w:rsidRPr="00622663">
        <w:rPr>
          <w:rFonts w:ascii="Arial" w:hAnsi="Arial" w:cs="Arial"/>
          <w:color w:val="0099CC"/>
          <w:u w:val="single"/>
          <w:lang w:val="en-US"/>
        </w:rPr>
        <w:tab/>
        <w:t>Maastricht, 14.3.1935</w:t>
      </w:r>
    </w:p>
    <w:p w:rsidR="00545D39" w:rsidRPr="00622663" w:rsidRDefault="00D8181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trombettista, </w:t>
      </w:r>
      <w:r w:rsidR="00545D39" w:rsidRPr="00622663">
        <w:rPr>
          <w:rFonts w:ascii="Arial" w:hAnsi="Arial" w:cs="Arial"/>
          <w:color w:val="0099CC"/>
          <w:sz w:val="20"/>
          <w:szCs w:val="20"/>
        </w:rPr>
        <w:t>e direttore d’orchestra olandese</w:t>
      </w:r>
      <w:r w:rsidR="009923EB" w:rsidRPr="00622663">
        <w:rPr>
          <w:rFonts w:ascii="Arial" w:hAnsi="Arial" w:cs="Arial"/>
          <w:color w:val="0099CC"/>
          <w:sz w:val="20"/>
          <w:szCs w:val="20"/>
        </w:rPr>
        <w:t xml:space="preserve">, studi al Musiklyceum di Mastricht con Cardous, </w:t>
      </w:r>
      <w:r w:rsidR="007A1CFC" w:rsidRPr="00622663">
        <w:rPr>
          <w:rFonts w:ascii="Arial" w:hAnsi="Arial" w:cs="Arial"/>
          <w:color w:val="0099CC"/>
          <w:sz w:val="20"/>
          <w:szCs w:val="20"/>
        </w:rPr>
        <w:t xml:space="preserve">      </w:t>
      </w:r>
      <w:r w:rsidR="00755660" w:rsidRPr="00622663">
        <w:rPr>
          <w:rFonts w:ascii="Arial" w:hAnsi="Arial" w:cs="Arial"/>
          <w:color w:val="0099CC"/>
          <w:sz w:val="20"/>
          <w:szCs w:val="20"/>
        </w:rPr>
        <w:t xml:space="preserve">                 </w:t>
      </w:r>
      <w:r w:rsidR="009923EB" w:rsidRPr="00622663">
        <w:rPr>
          <w:rFonts w:ascii="Arial" w:hAnsi="Arial" w:cs="Arial"/>
          <w:color w:val="0099CC"/>
          <w:sz w:val="20"/>
          <w:szCs w:val="20"/>
        </w:rPr>
        <w:t xml:space="preserve">ad Amsterdam, allievo di Komst, Maessen, Toebosch, de Leeuw e van Baaren. Perfezionamento a Basilea </w:t>
      </w:r>
      <w:r w:rsidR="007A1CFC" w:rsidRPr="00622663">
        <w:rPr>
          <w:rFonts w:ascii="Arial" w:hAnsi="Arial" w:cs="Arial"/>
          <w:color w:val="0099CC"/>
          <w:sz w:val="20"/>
          <w:szCs w:val="20"/>
        </w:rPr>
        <w:t xml:space="preserve">     </w:t>
      </w:r>
      <w:r w:rsidR="00A22BF0" w:rsidRPr="00622663">
        <w:rPr>
          <w:rFonts w:ascii="Arial" w:hAnsi="Arial" w:cs="Arial"/>
          <w:color w:val="0099CC"/>
          <w:sz w:val="20"/>
          <w:szCs w:val="20"/>
        </w:rPr>
        <w:t xml:space="preserve">                     </w:t>
      </w:r>
      <w:r w:rsidR="009923EB" w:rsidRPr="00622663">
        <w:rPr>
          <w:rFonts w:ascii="Arial" w:hAnsi="Arial" w:cs="Arial"/>
          <w:color w:val="0099CC"/>
          <w:sz w:val="20"/>
          <w:szCs w:val="20"/>
        </w:rPr>
        <w:t>con K. Huber.</w:t>
      </w:r>
    </w:p>
    <w:p w:rsidR="00545D39" w:rsidRPr="00622663" w:rsidRDefault="00185D2A" w:rsidP="00582753">
      <w:pPr>
        <w:tabs>
          <w:tab w:val="left" w:pos="4253"/>
          <w:tab w:val="left" w:pos="4395"/>
        </w:tabs>
        <w:spacing w:before="120" w:line="276" w:lineRule="auto"/>
        <w:rPr>
          <w:rFonts w:ascii="Arial" w:hAnsi="Arial" w:cs="Arial"/>
        </w:rPr>
      </w:pPr>
      <w:r w:rsidRPr="00622663">
        <w:rPr>
          <w:rFonts w:ascii="Arial" w:hAnsi="Arial" w:cs="Arial"/>
        </w:rPr>
        <w:t xml:space="preserve">Strofa III, corno solo (1972, 5’).   </w:t>
      </w:r>
      <w:r w:rsidR="007B1D66" w:rsidRPr="00622663">
        <w:rPr>
          <w:rFonts w:ascii="Arial" w:hAnsi="Arial" w:cs="Arial"/>
        </w:rPr>
        <w:t>Intrada festiva per 4 corni</w:t>
      </w:r>
      <w:r w:rsidR="00D81814" w:rsidRPr="00622663">
        <w:rPr>
          <w:rFonts w:ascii="Arial" w:hAnsi="Arial" w:cs="Arial"/>
        </w:rPr>
        <w:t>,</w:t>
      </w:r>
      <w:r w:rsidR="007B1D66" w:rsidRPr="00622663">
        <w:rPr>
          <w:rFonts w:ascii="Arial" w:hAnsi="Arial" w:cs="Arial"/>
        </w:rPr>
        <w:t xml:space="preserve"> 4 tr</w:t>
      </w:r>
      <w:r w:rsidR="00D81814" w:rsidRPr="00622663">
        <w:rPr>
          <w:rFonts w:ascii="Arial" w:hAnsi="Arial" w:cs="Arial"/>
        </w:rPr>
        <w:t>ombe</w:t>
      </w:r>
      <w:r w:rsidR="007B1D66" w:rsidRPr="00622663">
        <w:rPr>
          <w:rFonts w:ascii="Arial" w:hAnsi="Arial" w:cs="Arial"/>
        </w:rPr>
        <w:t xml:space="preserve"> e 4 trb. (1971).</w:t>
      </w:r>
    </w:p>
    <w:p w:rsidR="007F18C2" w:rsidRPr="00622663" w:rsidRDefault="007F18C2" w:rsidP="00582753">
      <w:pPr>
        <w:tabs>
          <w:tab w:val="left" w:pos="4253"/>
          <w:tab w:val="left" w:pos="4395"/>
        </w:tabs>
        <w:spacing w:before="120" w:line="276" w:lineRule="auto"/>
        <w:rPr>
          <w:rFonts w:ascii="Arial" w:hAnsi="Arial" w:cs="Arial"/>
        </w:rPr>
      </w:pPr>
    </w:p>
    <w:p w:rsidR="007F18C2" w:rsidRPr="00622663" w:rsidRDefault="007F18C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BORNHOFT  Achim Christian</w:t>
      </w:r>
      <w:r w:rsidRPr="00622663">
        <w:rPr>
          <w:rFonts w:ascii="Arial" w:hAnsi="Arial" w:cs="Arial"/>
          <w:color w:val="0099CC"/>
          <w:u w:val="single"/>
        </w:rPr>
        <w:tab/>
        <w:t>Essen, 3.11.1966</w:t>
      </w:r>
    </w:p>
    <w:p w:rsidR="007F18C2" w:rsidRPr="00622663" w:rsidRDefault="007F18C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Studi alla Hochschule di Essen con N. H. Huber e D. Reith e alla Stanford University. Residenza a Tubinga dove dirige lo Studio per Musica elettronica e direttore dello Studio di elettronica </w:t>
      </w:r>
      <w:r w:rsidR="00A22BF0" w:rsidRPr="00622663">
        <w:rPr>
          <w:rFonts w:ascii="Arial" w:hAnsi="Arial" w:cs="Arial"/>
          <w:color w:val="0099CC"/>
          <w:sz w:val="20"/>
          <w:szCs w:val="20"/>
        </w:rPr>
        <w:t xml:space="preserve">        </w:t>
      </w:r>
      <w:r w:rsidRPr="00622663">
        <w:rPr>
          <w:rFonts w:ascii="Arial" w:hAnsi="Arial" w:cs="Arial"/>
          <w:color w:val="0099CC"/>
          <w:sz w:val="20"/>
          <w:szCs w:val="20"/>
        </w:rPr>
        <w:t>all'Università Mozarteum di Salisburgo.</w:t>
      </w:r>
    </w:p>
    <w:p w:rsidR="007F18C2" w:rsidRPr="00622663" w:rsidRDefault="007F18C2" w:rsidP="00582753">
      <w:pPr>
        <w:tabs>
          <w:tab w:val="left" w:pos="4253"/>
          <w:tab w:val="left" w:pos="4395"/>
        </w:tabs>
        <w:spacing w:before="120" w:line="276" w:lineRule="auto"/>
        <w:rPr>
          <w:rFonts w:ascii="Arial" w:hAnsi="Arial" w:cs="Arial"/>
        </w:rPr>
      </w:pPr>
      <w:r w:rsidRPr="00622663">
        <w:rPr>
          <w:rFonts w:ascii="Arial" w:hAnsi="Arial" w:cs="Arial"/>
        </w:rPr>
        <w:t>Ambito, corno (1991).</w:t>
      </w:r>
    </w:p>
    <w:p w:rsidR="007F18C2" w:rsidRPr="00622663" w:rsidRDefault="007F18C2" w:rsidP="00582753">
      <w:pPr>
        <w:tabs>
          <w:tab w:val="left" w:pos="4253"/>
          <w:tab w:val="left" w:pos="4395"/>
        </w:tabs>
        <w:spacing w:before="120" w:line="276" w:lineRule="auto"/>
        <w:rPr>
          <w:rFonts w:ascii="Arial" w:hAnsi="Arial" w:cs="Arial"/>
        </w:rPr>
      </w:pPr>
    </w:p>
    <w:p w:rsidR="00DF4D93" w:rsidRPr="00622663" w:rsidRDefault="00DF4D9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BORRESEN  Hakon</w:t>
      </w:r>
      <w:r w:rsidRPr="00622663">
        <w:rPr>
          <w:rFonts w:ascii="Arial" w:hAnsi="Arial" w:cs="Arial"/>
          <w:color w:val="0099CC"/>
          <w:u w:val="single"/>
        </w:rPr>
        <w:tab/>
        <w:t>Copenhagen, 2.6.1876 - ivi, 6.10.1954.</w:t>
      </w:r>
    </w:p>
    <w:p w:rsidR="00DF4D93" w:rsidRPr="00622663" w:rsidRDefault="00DF4D9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danese, studi al Conservatorio Reale dal 1895, allievo di Svendsen. Considerato come uno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dei maggiori compositori danesi. Presidente dei compositori danesi dal 1924 al 1949. Tardo romantico, </w:t>
      </w:r>
      <w:r w:rsidR="00A22BF0" w:rsidRPr="00622663">
        <w:rPr>
          <w:rFonts w:ascii="Arial" w:hAnsi="Arial" w:cs="Arial"/>
          <w:color w:val="0099CC"/>
          <w:sz w:val="20"/>
          <w:szCs w:val="20"/>
        </w:rPr>
        <w:t xml:space="preserve">                 </w:t>
      </w:r>
      <w:r w:rsidRPr="00622663">
        <w:rPr>
          <w:rFonts w:ascii="Arial" w:hAnsi="Arial" w:cs="Arial"/>
          <w:color w:val="0099CC"/>
          <w:sz w:val="20"/>
          <w:szCs w:val="20"/>
        </w:rPr>
        <w:t>nello stile di composizione melodie popolari e chiare influenze di Tchaikovsky.</w:t>
      </w:r>
    </w:p>
    <w:p w:rsidR="00DF4D93" w:rsidRPr="00622663" w:rsidRDefault="009E6094" w:rsidP="00582753">
      <w:pPr>
        <w:tabs>
          <w:tab w:val="left" w:pos="4253"/>
          <w:tab w:val="left" w:pos="4395"/>
        </w:tabs>
        <w:spacing w:before="120" w:line="276" w:lineRule="auto"/>
        <w:rPr>
          <w:rFonts w:ascii="Arial" w:hAnsi="Arial" w:cs="Arial"/>
        </w:rPr>
      </w:pPr>
      <w:r w:rsidRPr="00622663">
        <w:rPr>
          <w:rFonts w:ascii="Arial" w:hAnsi="Arial" w:cs="Arial"/>
        </w:rPr>
        <w:t>Serenata per corni, archi e timp. (1943).</w:t>
      </w:r>
    </w:p>
    <w:p w:rsidR="00430931" w:rsidRPr="00622663" w:rsidRDefault="00430931" w:rsidP="00582753">
      <w:pPr>
        <w:tabs>
          <w:tab w:val="left" w:pos="4253"/>
          <w:tab w:val="left" w:pos="4395"/>
        </w:tabs>
        <w:spacing w:before="120" w:line="276" w:lineRule="auto"/>
        <w:rPr>
          <w:rFonts w:ascii="Arial" w:hAnsi="Arial" w:cs="Arial"/>
        </w:rPr>
      </w:pPr>
    </w:p>
    <w:p w:rsidR="0054127C" w:rsidRPr="00622663" w:rsidRDefault="0054127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BORRIS  Siegfred</w:t>
      </w:r>
      <w:r w:rsidRPr="00622663">
        <w:rPr>
          <w:rFonts w:ascii="Arial" w:hAnsi="Arial" w:cs="Arial"/>
          <w:color w:val="0099CC"/>
          <w:u w:val="single"/>
        </w:rPr>
        <w:tab/>
        <w:t>Berlino, 4.11.1906 - Berlino, 23.8.1987.</w:t>
      </w:r>
    </w:p>
    <w:p w:rsidR="00DF49A5" w:rsidRPr="00622663" w:rsidRDefault="00DF49A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insegnante tedesco, studi all’Università di Berlino, laureto in Economia e in Musicologia,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allievo di A. Schering e dal 1927 al 1929, alla Hochschule di Berlino con Hindemith. Insegnante sempre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alla Hochschule di Berlino fu licenziato nel 1933 per le origini ebraiche. Eviitando la deportazione, tornò </w:t>
      </w:r>
      <w:r w:rsidR="00A22BF0" w:rsidRPr="00622663">
        <w:rPr>
          <w:rFonts w:ascii="Arial" w:hAnsi="Arial" w:cs="Arial"/>
          <w:color w:val="0099CC"/>
          <w:sz w:val="20"/>
          <w:szCs w:val="20"/>
        </w:rPr>
        <w:t xml:space="preserve">                   </w:t>
      </w:r>
      <w:r w:rsidRPr="00622663">
        <w:rPr>
          <w:rFonts w:ascii="Arial" w:hAnsi="Arial" w:cs="Arial"/>
          <w:color w:val="0099CC"/>
          <w:sz w:val="20"/>
          <w:szCs w:val="20"/>
        </w:rPr>
        <w:t>alla sua facoltà nel 1945, dal 1967 Direttore dell’Istituto Stern di Berlino. Autore di 5 Sinfonie.</w:t>
      </w:r>
    </w:p>
    <w:p w:rsidR="0054127C" w:rsidRPr="00622663" w:rsidRDefault="0054127C" w:rsidP="00582753">
      <w:pPr>
        <w:tabs>
          <w:tab w:val="left" w:pos="4253"/>
          <w:tab w:val="left" w:pos="4395"/>
        </w:tabs>
        <w:spacing w:before="120" w:line="276" w:lineRule="auto"/>
        <w:rPr>
          <w:rFonts w:ascii="Arial" w:hAnsi="Arial" w:cs="Arial"/>
        </w:rPr>
      </w:pPr>
      <w:r w:rsidRPr="00622663">
        <w:rPr>
          <w:rFonts w:ascii="Arial" w:hAnsi="Arial" w:cs="Arial"/>
        </w:rPr>
        <w:t>Sonata per corno e pf. op. 120</w:t>
      </w:r>
      <w:r w:rsidR="00355CAC" w:rsidRPr="00622663">
        <w:rPr>
          <w:rFonts w:ascii="Arial" w:hAnsi="Arial" w:cs="Arial"/>
        </w:rPr>
        <w:t>c</w:t>
      </w:r>
      <w:r w:rsidRPr="00622663">
        <w:rPr>
          <w:rFonts w:ascii="Arial" w:hAnsi="Arial" w:cs="Arial"/>
        </w:rPr>
        <w:t xml:space="preserve"> (1976).</w:t>
      </w:r>
      <w:r w:rsidR="000E52D3" w:rsidRPr="00622663">
        <w:rPr>
          <w:rFonts w:ascii="Arial" w:hAnsi="Arial" w:cs="Arial"/>
        </w:rPr>
        <w:t xml:space="preserve">   Musik per </w:t>
      </w:r>
      <w:r w:rsidR="00425EB5" w:rsidRPr="00622663">
        <w:rPr>
          <w:rFonts w:ascii="Arial" w:hAnsi="Arial" w:cs="Arial"/>
        </w:rPr>
        <w:t>3</w:t>
      </w:r>
      <w:r w:rsidR="000E52D3" w:rsidRPr="00622663">
        <w:rPr>
          <w:rFonts w:ascii="Arial" w:hAnsi="Arial" w:cs="Arial"/>
        </w:rPr>
        <w:t xml:space="preserve"> corni op. 109:   Duetto,   Sonatina,</w:t>
      </w:r>
    </w:p>
    <w:p w:rsidR="00DF49A5" w:rsidRPr="00622663" w:rsidRDefault="000E52D3" w:rsidP="00582753">
      <w:pPr>
        <w:tabs>
          <w:tab w:val="left" w:pos="4253"/>
          <w:tab w:val="left" w:pos="4395"/>
        </w:tabs>
        <w:spacing w:before="120" w:line="276" w:lineRule="auto"/>
        <w:rPr>
          <w:rFonts w:ascii="Arial" w:hAnsi="Arial" w:cs="Arial"/>
          <w:color w:val="000000"/>
        </w:rPr>
      </w:pPr>
      <w:r w:rsidRPr="00622663">
        <w:rPr>
          <w:rFonts w:ascii="Arial" w:hAnsi="Arial" w:cs="Arial"/>
        </w:rPr>
        <w:t>Tema e variazioni.</w:t>
      </w:r>
      <w:r w:rsidR="00DF49A5" w:rsidRPr="00622663">
        <w:rPr>
          <w:rFonts w:ascii="Arial" w:hAnsi="Arial" w:cs="Arial"/>
          <w:color w:val="000000"/>
        </w:rPr>
        <w:t xml:space="preserve">  </w:t>
      </w:r>
      <w:r w:rsidR="00157DB8" w:rsidRPr="00622663">
        <w:rPr>
          <w:rFonts w:ascii="Arial" w:hAnsi="Arial" w:cs="Arial"/>
          <w:color w:val="000000"/>
        </w:rPr>
        <w:t xml:space="preserve"> </w:t>
      </w:r>
      <w:r w:rsidR="00DF49A5" w:rsidRPr="00622663">
        <w:rPr>
          <w:rFonts w:ascii="Arial" w:hAnsi="Arial" w:cs="Arial"/>
          <w:color w:val="000000"/>
        </w:rPr>
        <w:t>Concerto per corno e orch. (1967).</w:t>
      </w:r>
    </w:p>
    <w:p w:rsidR="00430931" w:rsidRPr="00622663" w:rsidRDefault="00430931" w:rsidP="00582753">
      <w:pPr>
        <w:tabs>
          <w:tab w:val="left" w:pos="4253"/>
          <w:tab w:val="left" w:pos="4395"/>
        </w:tabs>
        <w:spacing w:before="120" w:line="276" w:lineRule="auto"/>
        <w:rPr>
          <w:rFonts w:ascii="Arial" w:hAnsi="Arial" w:cs="Arial"/>
        </w:rPr>
      </w:pPr>
    </w:p>
    <w:p w:rsidR="00D30364" w:rsidRPr="00622663" w:rsidRDefault="00D3036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BOTTCHER  Eberhard</w:t>
      </w:r>
      <w:r w:rsidRPr="00622663">
        <w:rPr>
          <w:b w:val="0"/>
          <w:color w:val="0099CC"/>
          <w:sz w:val="24"/>
          <w:szCs w:val="24"/>
          <w:u w:val="single"/>
        </w:rPr>
        <w:tab/>
      </w:r>
      <w:r w:rsidR="002C561A" w:rsidRPr="00622663">
        <w:rPr>
          <w:b w:val="0"/>
          <w:color w:val="0099CC"/>
          <w:sz w:val="24"/>
          <w:szCs w:val="24"/>
          <w:u w:val="single"/>
        </w:rPr>
        <w:t>Berlino, 1.11.</w:t>
      </w:r>
      <w:r w:rsidRPr="00622663">
        <w:rPr>
          <w:b w:val="0"/>
          <w:color w:val="0099CC"/>
          <w:sz w:val="24"/>
          <w:szCs w:val="24"/>
          <w:u w:val="single"/>
        </w:rPr>
        <w:t>1934</w:t>
      </w:r>
    </w:p>
    <w:p w:rsidR="002C561A" w:rsidRPr="00622663" w:rsidRDefault="002C561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tedesco, allievo di Metzler al Conservatorio di Berlino. Residente dal 1968 a Trondheim in </w:t>
      </w:r>
      <w:r w:rsidR="00A22BF0" w:rsidRPr="00622663">
        <w:rPr>
          <w:b w:val="0"/>
          <w:color w:val="0099CC"/>
          <w:sz w:val="20"/>
          <w:szCs w:val="20"/>
        </w:rPr>
        <w:t xml:space="preserve">                  </w:t>
      </w:r>
      <w:r w:rsidRPr="00622663">
        <w:rPr>
          <w:b w:val="0"/>
          <w:color w:val="0099CC"/>
          <w:sz w:val="20"/>
          <w:szCs w:val="20"/>
        </w:rPr>
        <w:t>Norvegia.</w:t>
      </w:r>
    </w:p>
    <w:p w:rsidR="00D30364" w:rsidRPr="00622663" w:rsidRDefault="00D3036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Canzona e Capriccio per corno e org (1985,7’). Sonata da chiesa, corno. org. (1989,</w:t>
      </w:r>
      <w:r w:rsidR="00834E1C" w:rsidRPr="00622663">
        <w:rPr>
          <w:b w:val="0"/>
          <w:color w:val="000000"/>
          <w:sz w:val="24"/>
          <w:szCs w:val="24"/>
        </w:rPr>
        <w:t>10’</w:t>
      </w:r>
      <w:r w:rsidRPr="00622663">
        <w:rPr>
          <w:b w:val="0"/>
          <w:color w:val="000000"/>
          <w:sz w:val="24"/>
          <w:szCs w:val="24"/>
        </w:rPr>
        <w:t>).</w:t>
      </w:r>
    </w:p>
    <w:p w:rsidR="004D4188" w:rsidRPr="00622663" w:rsidRDefault="004C2CB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Little Suite per 4 corni (1987).   </w:t>
      </w:r>
      <w:r w:rsidR="00F670F9" w:rsidRPr="00622663">
        <w:rPr>
          <w:b w:val="0"/>
          <w:color w:val="000000"/>
          <w:sz w:val="24"/>
          <w:szCs w:val="24"/>
        </w:rPr>
        <w:t>Concerto per corno e orch. (1</w:t>
      </w:r>
      <w:r w:rsidR="00CC1CD2" w:rsidRPr="00622663">
        <w:rPr>
          <w:b w:val="0"/>
          <w:color w:val="000000"/>
          <w:sz w:val="24"/>
          <w:szCs w:val="24"/>
        </w:rPr>
        <w:t>6</w:t>
      </w:r>
      <w:r w:rsidR="00F670F9" w:rsidRPr="00622663">
        <w:rPr>
          <w:b w:val="0"/>
          <w:color w:val="000000"/>
          <w:sz w:val="24"/>
          <w:szCs w:val="24"/>
        </w:rPr>
        <w:t>’</w:t>
      </w:r>
      <w:r w:rsidR="00FA7FEF" w:rsidRPr="00622663">
        <w:rPr>
          <w:b w:val="0"/>
          <w:color w:val="000000"/>
          <w:sz w:val="24"/>
          <w:szCs w:val="24"/>
        </w:rPr>
        <w:t>2</w:t>
      </w:r>
      <w:r w:rsidR="00F670F9" w:rsidRPr="00622663">
        <w:rPr>
          <w:b w:val="0"/>
          <w:color w:val="000000"/>
          <w:sz w:val="24"/>
          <w:szCs w:val="24"/>
        </w:rPr>
        <w:t>0).</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991BF3" w:rsidRPr="00622663" w:rsidRDefault="00991BF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BOTTESINI  Giovanni</w:t>
      </w:r>
      <w:r w:rsidRPr="00622663">
        <w:rPr>
          <w:rFonts w:ascii="Arial" w:hAnsi="Arial" w:cs="Arial"/>
          <w:color w:val="0099CC"/>
          <w:u w:val="single"/>
        </w:rPr>
        <w:tab/>
        <w:t>Crema, 22.12.1821 - Parma, 7.7.1889.</w:t>
      </w:r>
    </w:p>
    <w:p w:rsidR="00A91F55" w:rsidRPr="00622663" w:rsidRDefault="00991BF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 xml:space="preserve">Contrabbassista di fama mondiale, compositore e direttore d’orchestra italiano. Studi al Conservatorio di </w:t>
      </w:r>
      <w:r w:rsidR="00A22BF0" w:rsidRPr="00622663">
        <w:rPr>
          <w:rFonts w:ascii="Arial" w:hAnsi="Arial" w:cs="Arial"/>
          <w:color w:val="0099CC"/>
        </w:rPr>
        <w:t xml:space="preserve">              </w:t>
      </w:r>
      <w:r w:rsidRPr="00622663">
        <w:rPr>
          <w:rFonts w:ascii="Arial" w:hAnsi="Arial" w:cs="Arial"/>
          <w:color w:val="0099CC"/>
        </w:rPr>
        <w:t xml:space="preserve">Milano con Luigi Rossi. Virtuoso strabiliante dello  strumento, eseguiva perfettamente i Capricci di Paganini </w:t>
      </w:r>
      <w:r w:rsidR="00A22BF0" w:rsidRPr="00622663">
        <w:rPr>
          <w:rFonts w:ascii="Arial" w:hAnsi="Arial" w:cs="Arial"/>
          <w:color w:val="0099CC"/>
        </w:rPr>
        <w:t xml:space="preserve">             </w:t>
      </w:r>
      <w:r w:rsidRPr="00622663">
        <w:rPr>
          <w:rFonts w:ascii="Arial" w:hAnsi="Arial" w:cs="Arial"/>
          <w:color w:val="0099CC"/>
        </w:rPr>
        <w:t xml:space="preserve">o qualsiasi melodia, tecnicamente difficilissima. Il suo contrabbasso era di 3 corde (La, Re, Sol). Si parlerà </w:t>
      </w:r>
      <w:r w:rsidR="00A22BF0" w:rsidRPr="00622663">
        <w:rPr>
          <w:rFonts w:ascii="Arial" w:hAnsi="Arial" w:cs="Arial"/>
          <w:color w:val="0099CC"/>
        </w:rPr>
        <w:t xml:space="preserve">                  </w:t>
      </w:r>
      <w:r w:rsidRPr="00622663">
        <w:rPr>
          <w:rFonts w:ascii="Arial" w:hAnsi="Arial" w:cs="Arial"/>
          <w:color w:val="0099CC"/>
        </w:rPr>
        <w:t xml:space="preserve">di Lui anche perché Direttore alla prima rappresentazione d’Aida, al Cairo. nel 1871. Verdi lo propose come </w:t>
      </w:r>
      <w:r w:rsidR="00B06296">
        <w:rPr>
          <w:rFonts w:ascii="Arial" w:hAnsi="Arial" w:cs="Arial"/>
          <w:color w:val="0099CC"/>
        </w:rPr>
        <w:t xml:space="preserve">            </w:t>
      </w:r>
      <w:r w:rsidRPr="00622663">
        <w:rPr>
          <w:rFonts w:ascii="Arial" w:hAnsi="Arial" w:cs="Arial"/>
          <w:color w:val="0099CC"/>
        </w:rPr>
        <w:t xml:space="preserve">direttore al Conservatorio di Parma. Compose inoltre 13 opere teatrali e numerosi altri brani senza contrabbasso. </w:t>
      </w:r>
      <w:r w:rsidR="00A91F55" w:rsidRPr="00622663">
        <w:rPr>
          <w:rFonts w:ascii="Arial" w:hAnsi="Arial" w:cs="Arial"/>
          <w:color w:val="0099CC"/>
        </w:rPr>
        <w:t>Per maggiori informazioni sull'autore, vedi "Passeggia</w:t>
      </w:r>
      <w:r w:rsidR="00B06296">
        <w:rPr>
          <w:rFonts w:ascii="Arial" w:hAnsi="Arial" w:cs="Arial"/>
          <w:color w:val="0099CC"/>
        </w:rPr>
        <w:t xml:space="preserve">ndo con la Musica", scaricabile </w:t>
      </w:r>
      <w:r w:rsidR="00A91F55" w:rsidRPr="00622663">
        <w:rPr>
          <w:rFonts w:ascii="Arial" w:hAnsi="Arial" w:cs="Arial"/>
          <w:color w:val="0099CC"/>
        </w:rPr>
        <w:t>dal sito: mariodemolli.com</w:t>
      </w:r>
    </w:p>
    <w:p w:rsidR="00991BF3" w:rsidRPr="00622663" w:rsidRDefault="00991BF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Divertimento, corno da caccia e orch.</w:t>
      </w:r>
    </w:p>
    <w:p w:rsidR="00430931" w:rsidRPr="00622663" w:rsidRDefault="00430931" w:rsidP="00582753">
      <w:pPr>
        <w:tabs>
          <w:tab w:val="left" w:pos="4253"/>
          <w:tab w:val="left" w:pos="4395"/>
        </w:tabs>
        <w:spacing w:before="120" w:line="276" w:lineRule="auto"/>
        <w:rPr>
          <w:rFonts w:ascii="Arial" w:hAnsi="Arial" w:cs="Arial"/>
          <w:color w:val="000000"/>
        </w:rPr>
      </w:pPr>
    </w:p>
    <w:p w:rsidR="001F2A51" w:rsidRPr="00622663" w:rsidRDefault="001F2A51"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BOULANGER  Nadia</w:t>
      </w:r>
      <w:r w:rsidRPr="00622663">
        <w:rPr>
          <w:rFonts w:ascii="Arial" w:hAnsi="Arial" w:cs="Arial"/>
          <w:color w:val="0099CC"/>
          <w:sz w:val="24"/>
          <w:szCs w:val="24"/>
          <w:u w:val="single"/>
        </w:rPr>
        <w:tab/>
        <w:t>Parigi, 16.9.1887 - Parigi, 22.10.1979.</w:t>
      </w:r>
    </w:p>
    <w:p w:rsidR="0066261B" w:rsidRPr="00622663" w:rsidRDefault="0066261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Figlia del violoncellista Ernest, insegnante al Conservatorio di Parigi e vincitore del Prix de Rome nel 1835. Compositrice, eccellente didatta, direttrice d’orchestra, allieva di Fauré e Widor, Prix de Rome nel 1908. </w:t>
      </w:r>
      <w:r w:rsidR="00A22BF0" w:rsidRPr="00622663">
        <w:rPr>
          <w:rFonts w:ascii="Arial" w:hAnsi="Arial" w:cs="Arial"/>
          <w:color w:val="0099CC"/>
        </w:rPr>
        <w:t xml:space="preserve">                 </w:t>
      </w:r>
      <w:r w:rsidRPr="00622663">
        <w:rPr>
          <w:rFonts w:ascii="Arial" w:hAnsi="Arial" w:cs="Arial"/>
          <w:color w:val="0099CC"/>
        </w:rPr>
        <w:t xml:space="preserve">Dopo una cospicua produzione si dedicò alla Direzione d’orchestra e in particolare alla didattica. Insegnante al Conservatorio di Parigi,  dal 1921 alla sua scomparsa, a 92 anni, fu direttrice a Fontainebleau, ma anche al Wellesley College, al Radcliffe, alla Juilliard di New York, Maestro di cappella onorifico alla corte del </w:t>
      </w:r>
      <w:r w:rsidR="00A22BF0" w:rsidRPr="00622663">
        <w:rPr>
          <w:rFonts w:ascii="Arial" w:hAnsi="Arial" w:cs="Arial"/>
          <w:color w:val="0099CC"/>
        </w:rPr>
        <w:t xml:space="preserve">                           </w:t>
      </w:r>
      <w:r w:rsidRPr="00622663">
        <w:rPr>
          <w:rFonts w:ascii="Arial" w:hAnsi="Arial" w:cs="Arial"/>
          <w:color w:val="0099CC"/>
        </w:rPr>
        <w:t>Principe di Monaco. Diresse l’orchestra alla prima esecuzione del “Dumbarton Oaks Concerto” di Stravinskij. Insuperabile insegnante, moltissimi compositori (riportati nelle 1</w:t>
      </w:r>
      <w:r w:rsidR="00AD049E" w:rsidRPr="00622663">
        <w:rPr>
          <w:rFonts w:ascii="Arial" w:hAnsi="Arial" w:cs="Arial"/>
          <w:color w:val="0099CC"/>
        </w:rPr>
        <w:t>6</w:t>
      </w:r>
      <w:r w:rsidRPr="00622663">
        <w:rPr>
          <w:rFonts w:ascii="Arial" w:hAnsi="Arial" w:cs="Arial"/>
          <w:color w:val="0099CC"/>
        </w:rPr>
        <w:t xml:space="preserve"> monografie strumentali) furono suoi allievi. Secondo il dizionario Grove, solo tra gli allievi americani, ebbe 135 compositori).</w:t>
      </w:r>
    </w:p>
    <w:p w:rsidR="00430931" w:rsidRPr="00622663" w:rsidRDefault="00430931" w:rsidP="00582753">
      <w:pPr>
        <w:pStyle w:val="Corpotesto"/>
        <w:tabs>
          <w:tab w:val="left" w:pos="3969"/>
          <w:tab w:val="left" w:pos="4253"/>
          <w:tab w:val="left" w:pos="4395"/>
        </w:tabs>
        <w:spacing w:before="120" w:after="0" w:line="276" w:lineRule="auto"/>
        <w:rPr>
          <w:rFonts w:ascii="Arial" w:hAnsi="Arial" w:cs="Arial"/>
          <w:sz w:val="24"/>
          <w:szCs w:val="24"/>
        </w:rPr>
      </w:pPr>
    </w:p>
    <w:p w:rsidR="00DA7796" w:rsidRPr="00622663" w:rsidRDefault="00DA7796"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BOURGEOIS  Derek</w:t>
      </w:r>
      <w:r w:rsidRPr="00622663">
        <w:rPr>
          <w:rFonts w:ascii="Arial" w:hAnsi="Arial" w:cs="Arial"/>
          <w:color w:val="0099CC"/>
          <w:u w:val="single"/>
          <w:lang w:val="en-US"/>
        </w:rPr>
        <w:tab/>
        <w:t>Kingston on Thames,16.10.1941</w:t>
      </w:r>
    </w:p>
    <w:p w:rsidR="00AA7948" w:rsidRPr="00622663" w:rsidRDefault="00AA794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inglese, studi al Royal College, allievo di Howells e Boult. Dal 1970 al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1984 insegnante alla Bristol Univerity. Residente a Mallorca dal 2002. Autore di 75 Sinfonie. Al suo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matrimonio fu l’autore delle musiche, per evitare di fare uscire dalla cerimonia gli invitati, quasi in marcia, </w:t>
      </w:r>
      <w:r w:rsidR="00A22BF0" w:rsidRPr="00622663">
        <w:rPr>
          <w:rFonts w:ascii="Arial" w:hAnsi="Arial" w:cs="Arial"/>
          <w:color w:val="0099CC"/>
          <w:sz w:val="20"/>
          <w:szCs w:val="20"/>
        </w:rPr>
        <w:t xml:space="preserve">               </w:t>
      </w:r>
      <w:r w:rsidRPr="00622663">
        <w:rPr>
          <w:rFonts w:ascii="Arial" w:hAnsi="Arial" w:cs="Arial"/>
          <w:color w:val="0099CC"/>
          <w:sz w:val="20"/>
          <w:szCs w:val="20"/>
        </w:rPr>
        <w:t>cambiò a quest’ultimo brano i ritmi, in modo di non creare disagio. La Musica è anche educazione…</w:t>
      </w:r>
    </w:p>
    <w:p w:rsidR="00AA7948" w:rsidRPr="00622663" w:rsidRDefault="00AA7948" w:rsidP="00582753">
      <w:pPr>
        <w:tabs>
          <w:tab w:val="left" w:pos="4253"/>
          <w:tab w:val="left" w:pos="4395"/>
        </w:tabs>
        <w:spacing w:before="120" w:line="276" w:lineRule="auto"/>
        <w:rPr>
          <w:rFonts w:ascii="Arial" w:hAnsi="Arial" w:cs="Arial"/>
        </w:rPr>
      </w:pPr>
      <w:r w:rsidRPr="00622663">
        <w:rPr>
          <w:rFonts w:ascii="Arial" w:hAnsi="Arial" w:cs="Arial"/>
        </w:rPr>
        <w:t xml:space="preserve">1a Sonata, corno e pf. op. 2 (1958, 18’).   Fantasy Pieces, corno solo, op. 133i (1993, 12’).   </w:t>
      </w:r>
    </w:p>
    <w:p w:rsidR="00AA7948" w:rsidRPr="00622663" w:rsidRDefault="00AA7948" w:rsidP="00582753">
      <w:pPr>
        <w:tabs>
          <w:tab w:val="left" w:pos="4253"/>
          <w:tab w:val="left" w:pos="4395"/>
        </w:tabs>
        <w:spacing w:before="120" w:line="276" w:lineRule="auto"/>
        <w:rPr>
          <w:rFonts w:ascii="Arial" w:hAnsi="Arial" w:cs="Arial"/>
        </w:rPr>
      </w:pPr>
      <w:r w:rsidRPr="00622663">
        <w:rPr>
          <w:rFonts w:ascii="Arial" w:hAnsi="Arial" w:cs="Arial"/>
        </w:rPr>
        <w:t xml:space="preserve">Trio per corno, vl. pf. op. 70 (1981, 26’).   </w:t>
      </w:r>
    </w:p>
    <w:p w:rsidR="00AA7948" w:rsidRPr="00622663" w:rsidRDefault="00AA7948"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 xml:space="preserve">A Hortning we will go, 8 pezzi per cor. </w:t>
      </w:r>
      <w:r w:rsidR="00157DB8" w:rsidRPr="00622663">
        <w:rPr>
          <w:rFonts w:ascii="Arial" w:hAnsi="Arial" w:cs="Arial"/>
          <w:lang w:val="en-US"/>
        </w:rPr>
        <w:t>t</w:t>
      </w:r>
      <w:r w:rsidRPr="00622663">
        <w:rPr>
          <w:rFonts w:ascii="Arial" w:hAnsi="Arial" w:cs="Arial"/>
          <w:lang w:val="en-US"/>
        </w:rPr>
        <w:t>en</w:t>
      </w:r>
      <w:r w:rsidR="00157DB8" w:rsidRPr="00622663">
        <w:rPr>
          <w:rFonts w:ascii="Arial" w:hAnsi="Arial" w:cs="Arial"/>
          <w:lang w:val="en-US"/>
        </w:rPr>
        <w:t>.</w:t>
      </w:r>
      <w:r w:rsidRPr="00622663">
        <w:rPr>
          <w:rFonts w:ascii="Arial" w:hAnsi="Arial" w:cs="Arial"/>
          <w:lang w:val="en-US"/>
        </w:rPr>
        <w:t xml:space="preserve"> e pf. op. 151 (1997, 15’).   </w:t>
      </w:r>
    </w:p>
    <w:p w:rsidR="00A22BF0" w:rsidRPr="00622663" w:rsidRDefault="00AA7948"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 xml:space="preserve">Music for brass, 8 cor. 6 tr. 6 trb. 2 tube (1959, 20’).  </w:t>
      </w:r>
    </w:p>
    <w:p w:rsidR="00A22BF0" w:rsidRPr="00622663" w:rsidRDefault="00AA7948" w:rsidP="00582753">
      <w:pPr>
        <w:tabs>
          <w:tab w:val="left" w:pos="4253"/>
          <w:tab w:val="left" w:pos="4395"/>
        </w:tabs>
        <w:spacing w:before="120" w:line="276" w:lineRule="auto"/>
        <w:rPr>
          <w:rFonts w:ascii="Arial" w:hAnsi="Arial" w:cs="Arial"/>
        </w:rPr>
      </w:pPr>
      <w:r w:rsidRPr="00622663">
        <w:rPr>
          <w:rFonts w:ascii="Arial" w:hAnsi="Arial" w:cs="Arial"/>
        </w:rPr>
        <w:t>Sonata, corno e pf. op. 304 (2011, 10’).</w:t>
      </w:r>
      <w:r w:rsidR="00A22BF0" w:rsidRPr="00622663">
        <w:rPr>
          <w:rFonts w:ascii="Arial" w:hAnsi="Arial" w:cs="Arial"/>
        </w:rPr>
        <w:t xml:space="preserve">   </w:t>
      </w:r>
      <w:r w:rsidRPr="00622663">
        <w:rPr>
          <w:rFonts w:ascii="Arial" w:hAnsi="Arial" w:cs="Arial"/>
        </w:rPr>
        <w:t xml:space="preserve">Concerto, cor. orch. op. 121 (1990, 20’).   </w:t>
      </w:r>
    </w:p>
    <w:p w:rsidR="00AA7948" w:rsidRPr="00622663" w:rsidRDefault="00AA7948" w:rsidP="00582753">
      <w:pPr>
        <w:tabs>
          <w:tab w:val="left" w:pos="4253"/>
          <w:tab w:val="left" w:pos="4395"/>
        </w:tabs>
        <w:spacing w:before="120" w:line="276" w:lineRule="auto"/>
        <w:rPr>
          <w:rFonts w:ascii="Arial" w:hAnsi="Arial" w:cs="Arial"/>
        </w:rPr>
      </w:pPr>
      <w:r w:rsidRPr="00622663">
        <w:rPr>
          <w:rStyle w:val="Enfasigrassetto"/>
          <w:rFonts w:ascii="Arial" w:hAnsi="Arial" w:cs="Arial"/>
          <w:b w:val="0"/>
        </w:rPr>
        <w:t>Concerto in Mib, op. 194, cor. e ottoni</w:t>
      </w:r>
      <w:r w:rsidR="00157DB8" w:rsidRPr="00622663">
        <w:rPr>
          <w:rStyle w:val="Enfasigrassetto"/>
          <w:rFonts w:ascii="Arial" w:hAnsi="Arial" w:cs="Arial"/>
          <w:b w:val="0"/>
        </w:rPr>
        <w:t xml:space="preserve"> </w:t>
      </w:r>
      <w:r w:rsidRPr="00622663">
        <w:rPr>
          <w:rStyle w:val="Enfasigrassetto"/>
          <w:rFonts w:ascii="Arial" w:hAnsi="Arial" w:cs="Arial"/>
          <w:b w:val="0"/>
        </w:rPr>
        <w:t>(</w:t>
      </w:r>
      <w:r w:rsidRPr="00622663">
        <w:rPr>
          <w:rFonts w:ascii="Arial" w:hAnsi="Arial" w:cs="Arial"/>
        </w:rPr>
        <w:t xml:space="preserve">2003, 20’).   </w:t>
      </w:r>
    </w:p>
    <w:p w:rsidR="00430931" w:rsidRPr="00622663" w:rsidRDefault="00430931" w:rsidP="00582753">
      <w:pPr>
        <w:tabs>
          <w:tab w:val="left" w:pos="4253"/>
          <w:tab w:val="left" w:pos="4395"/>
        </w:tabs>
        <w:spacing w:before="120" w:line="276" w:lineRule="auto"/>
        <w:rPr>
          <w:rFonts w:ascii="Arial" w:hAnsi="Arial" w:cs="Arial"/>
        </w:rPr>
      </w:pPr>
    </w:p>
    <w:p w:rsidR="00063CFD" w:rsidRPr="00622663" w:rsidRDefault="00063CFD"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BOURGUE  Daniel</w:t>
      </w:r>
      <w:r w:rsidRPr="00622663">
        <w:rPr>
          <w:rFonts w:ascii="Arial" w:hAnsi="Arial" w:cs="Arial"/>
          <w:color w:val="0099CC"/>
          <w:sz w:val="24"/>
          <w:szCs w:val="24"/>
          <w:u w:val="single"/>
        </w:rPr>
        <w:tab/>
        <w:t>Avignon,</w:t>
      </w:r>
      <w:r w:rsidR="001C44C0">
        <w:rPr>
          <w:rFonts w:ascii="Arial" w:hAnsi="Arial" w:cs="Arial"/>
          <w:color w:val="0099CC"/>
          <w:sz w:val="24"/>
          <w:szCs w:val="24"/>
          <w:u w:val="single"/>
        </w:rPr>
        <w:t xml:space="preserve"> 12.1.1937</w:t>
      </w:r>
    </w:p>
    <w:p w:rsidR="00063CFD" w:rsidRPr="00622663" w:rsidRDefault="00063CFD"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b/>
          <w:color w:val="0099CC"/>
        </w:rPr>
        <w:t>Cornista</w:t>
      </w:r>
      <w:r w:rsidRPr="00622663">
        <w:rPr>
          <w:rFonts w:ascii="Arial" w:hAnsi="Arial" w:cs="Arial"/>
          <w:color w:val="0099CC"/>
        </w:rPr>
        <w:t xml:space="preserve"> e compositore francese, studi ad Avignone </w:t>
      </w:r>
      <w:r w:rsidR="00D46C87" w:rsidRPr="00622663">
        <w:rPr>
          <w:rFonts w:ascii="Arial" w:hAnsi="Arial" w:cs="Arial"/>
          <w:color w:val="0099CC"/>
        </w:rPr>
        <w:t xml:space="preserve">e </w:t>
      </w:r>
      <w:r w:rsidRPr="00622663">
        <w:rPr>
          <w:rFonts w:ascii="Arial" w:hAnsi="Arial" w:cs="Arial"/>
          <w:color w:val="0099CC"/>
        </w:rPr>
        <w:t xml:space="preserve">al Conservatorio di Parigi, allievo di Devemy. </w:t>
      </w:r>
      <w:r w:rsidR="00A22BF0" w:rsidRPr="00622663">
        <w:rPr>
          <w:rFonts w:ascii="Arial" w:hAnsi="Arial" w:cs="Arial"/>
          <w:color w:val="0099CC"/>
        </w:rPr>
        <w:t xml:space="preserve">                     </w:t>
      </w:r>
      <w:r w:rsidRPr="00622663">
        <w:rPr>
          <w:rFonts w:ascii="Arial" w:hAnsi="Arial" w:cs="Arial"/>
          <w:color w:val="0099CC"/>
        </w:rPr>
        <w:t xml:space="preserve">Solista di corno all’Opera di Parigi e concertista in tutto il mondo. Numerosi i compositori che gli hanno </w:t>
      </w:r>
      <w:r w:rsidR="00A22BF0" w:rsidRPr="00622663">
        <w:rPr>
          <w:rFonts w:ascii="Arial" w:hAnsi="Arial" w:cs="Arial"/>
          <w:color w:val="0099CC"/>
        </w:rPr>
        <w:t xml:space="preserve">               </w:t>
      </w:r>
      <w:r w:rsidRPr="00622663">
        <w:rPr>
          <w:rFonts w:ascii="Arial" w:hAnsi="Arial" w:cs="Arial"/>
          <w:color w:val="0099CC"/>
        </w:rPr>
        <w:t>dedicato opere per corno. Insegnante al Conservatorio di Versailles.</w:t>
      </w:r>
    </w:p>
    <w:p w:rsidR="00355CAC" w:rsidRPr="00622663" w:rsidRDefault="00063CFD"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16 Piccoli duo.   Metodo per corno.</w:t>
      </w:r>
    </w:p>
    <w:p w:rsidR="00430931" w:rsidRPr="00622663" w:rsidRDefault="00430931" w:rsidP="00582753">
      <w:pPr>
        <w:pStyle w:val="Corpotesto"/>
        <w:tabs>
          <w:tab w:val="left" w:pos="4253"/>
          <w:tab w:val="left" w:pos="4395"/>
        </w:tabs>
        <w:spacing w:before="120" w:after="0" w:line="276" w:lineRule="auto"/>
        <w:rPr>
          <w:rFonts w:ascii="Arial" w:hAnsi="Arial" w:cs="Arial"/>
          <w:sz w:val="24"/>
          <w:szCs w:val="24"/>
        </w:rPr>
      </w:pPr>
    </w:p>
    <w:p w:rsidR="00355CAC" w:rsidRPr="00622663" w:rsidRDefault="00355CA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BOUTRY  Roger</w:t>
      </w:r>
      <w:r w:rsidRPr="00622663">
        <w:rPr>
          <w:rFonts w:ascii="Arial" w:hAnsi="Arial" w:cs="Arial"/>
          <w:color w:val="0099CC"/>
          <w:u w:val="single"/>
        </w:rPr>
        <w:tab/>
        <w:t>Parigi, 27.2.1932</w:t>
      </w:r>
    </w:p>
    <w:p w:rsidR="00137CBC" w:rsidRPr="00622663" w:rsidRDefault="00137CB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pianista e insegnante francese. La madre era cantante e pianista,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il padre era solista di trombone. Studi al Conservatorio di Parigi dal 1944, con N. Boulanger, M. Long,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Aubin, Gallon e Fourestier. Prix de Rome nel 1954 e Premio Tchaikovsky nel 1958, a Mosca. </w:t>
      </w:r>
      <w:r w:rsidR="00A22BF0" w:rsidRPr="00622663">
        <w:rPr>
          <w:rFonts w:ascii="Arial" w:hAnsi="Arial" w:cs="Arial"/>
          <w:color w:val="0099CC"/>
          <w:sz w:val="20"/>
          <w:szCs w:val="20"/>
        </w:rPr>
        <w:t xml:space="preserve">                          </w:t>
      </w:r>
      <w:r w:rsidRPr="00622663">
        <w:rPr>
          <w:rFonts w:ascii="Arial" w:hAnsi="Arial" w:cs="Arial"/>
          <w:color w:val="0099CC"/>
          <w:sz w:val="20"/>
          <w:szCs w:val="20"/>
        </w:rPr>
        <w:t>Concertista</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in America, Russia, Australia. Direttore d’orchestra a Bruxelles, Roma, ai Concerti Lamoureux. </w:t>
      </w:r>
      <w:r w:rsidR="00B06296">
        <w:rPr>
          <w:rFonts w:ascii="Arial" w:hAnsi="Arial" w:cs="Arial"/>
          <w:color w:val="0099CC"/>
          <w:sz w:val="20"/>
          <w:szCs w:val="20"/>
        </w:rPr>
        <w:t xml:space="preserve">          </w:t>
      </w:r>
      <w:r w:rsidRPr="00622663">
        <w:rPr>
          <w:rFonts w:ascii="Arial" w:hAnsi="Arial" w:cs="Arial"/>
          <w:color w:val="0099CC"/>
          <w:sz w:val="20"/>
          <w:szCs w:val="20"/>
        </w:rPr>
        <w:lastRenderedPageBreak/>
        <w:t>Direttore alla Guardia Nazionale,</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ne fu Presidente onorario ed ebbe i gradi di Colonnello. </w:t>
      </w:r>
      <w:r w:rsidR="00B06296">
        <w:rPr>
          <w:rFonts w:ascii="Arial" w:hAnsi="Arial" w:cs="Arial"/>
          <w:color w:val="0099CC"/>
          <w:sz w:val="20"/>
          <w:szCs w:val="20"/>
        </w:rPr>
        <w:t xml:space="preserve">                                   </w:t>
      </w:r>
      <w:r w:rsidRPr="00622663">
        <w:rPr>
          <w:rFonts w:ascii="Arial" w:hAnsi="Arial" w:cs="Arial"/>
          <w:color w:val="0099CC"/>
          <w:sz w:val="20"/>
          <w:szCs w:val="20"/>
        </w:rPr>
        <w:t xml:space="preserve">Numerosi altri riconoscimenti. Insegnante al Conservatorio di Parigi. </w:t>
      </w:r>
    </w:p>
    <w:p w:rsidR="00137CBC" w:rsidRPr="00622663" w:rsidRDefault="00137CBC" w:rsidP="00582753">
      <w:pPr>
        <w:tabs>
          <w:tab w:val="left" w:pos="4253"/>
          <w:tab w:val="left" w:pos="4395"/>
        </w:tabs>
        <w:spacing w:before="120" w:line="276" w:lineRule="auto"/>
        <w:rPr>
          <w:rFonts w:ascii="Arial" w:hAnsi="Arial" w:cs="Arial"/>
        </w:rPr>
      </w:pPr>
      <w:r w:rsidRPr="00622663">
        <w:rPr>
          <w:rFonts w:ascii="Arial" w:hAnsi="Arial" w:cs="Arial"/>
        </w:rPr>
        <w:t xml:space="preserve">Etude-Flash, corno solo.   Tetracor, 4 corni.   Corno e pf.:   Chassacor,   </w:t>
      </w:r>
      <w:r w:rsidR="00355CAC" w:rsidRPr="00622663">
        <w:rPr>
          <w:rFonts w:ascii="Arial" w:hAnsi="Arial" w:cs="Arial"/>
        </w:rPr>
        <w:t>Triade</w:t>
      </w:r>
      <w:r w:rsidR="00AC6CA1" w:rsidRPr="00622663">
        <w:rPr>
          <w:rFonts w:ascii="Arial" w:hAnsi="Arial" w:cs="Arial"/>
        </w:rPr>
        <w:t xml:space="preserve">.   </w:t>
      </w:r>
    </w:p>
    <w:p w:rsidR="00AC6CA1" w:rsidRPr="00622663" w:rsidRDefault="00AC6CA1" w:rsidP="00582753">
      <w:pPr>
        <w:tabs>
          <w:tab w:val="left" w:pos="4253"/>
          <w:tab w:val="left" w:pos="4395"/>
        </w:tabs>
        <w:spacing w:before="120" w:line="276" w:lineRule="auto"/>
        <w:rPr>
          <w:rFonts w:ascii="Arial" w:hAnsi="Arial" w:cs="Arial"/>
        </w:rPr>
      </w:pPr>
      <w:r w:rsidRPr="00622663">
        <w:rPr>
          <w:rFonts w:ascii="Arial" w:hAnsi="Arial" w:cs="Arial"/>
        </w:rPr>
        <w:t>Concerto per corno e orch. op. 150.</w:t>
      </w:r>
    </w:p>
    <w:p w:rsidR="00430931" w:rsidRPr="00622663" w:rsidRDefault="00430931" w:rsidP="00582753">
      <w:pPr>
        <w:tabs>
          <w:tab w:val="left" w:pos="4253"/>
          <w:tab w:val="left" w:pos="4395"/>
        </w:tabs>
        <w:spacing w:before="120" w:line="276" w:lineRule="auto"/>
        <w:rPr>
          <w:rFonts w:ascii="Arial" w:hAnsi="Arial" w:cs="Arial"/>
        </w:rPr>
      </w:pPr>
    </w:p>
    <w:p w:rsidR="00865962" w:rsidRPr="00622663" w:rsidRDefault="0086596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BOWEN  York</w:t>
      </w:r>
      <w:r w:rsidRPr="00622663">
        <w:rPr>
          <w:rFonts w:ascii="Arial" w:hAnsi="Arial" w:cs="Arial"/>
          <w:color w:val="0099CC"/>
          <w:u w:val="single"/>
        </w:rPr>
        <w:tab/>
        <w:t>Londra, 22.2.1884 - Hampstead, 23.11.1961</w:t>
      </w:r>
    </w:p>
    <w:p w:rsidR="00661B54" w:rsidRPr="00622663" w:rsidRDefault="00661B5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organista, violista, cornista e compositore, definito “Il Rachmaninov inglese”. Allievo di Corder e </w:t>
      </w:r>
      <w:r w:rsidR="007A1CFC" w:rsidRPr="00622663">
        <w:rPr>
          <w:rFonts w:ascii="Arial" w:hAnsi="Arial" w:cs="Arial"/>
          <w:color w:val="0099CC"/>
          <w:sz w:val="20"/>
          <w:szCs w:val="20"/>
        </w:rPr>
        <w:t xml:space="preserve">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Matthay alla Royal Accademy di Londra, dove fu insegnante di pianoforte. Dopo la sua morte le sue opere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sono state relativamente poco eseguite e molte sue opere sono rimaste inedite. Fece di tutto per riportare </w:t>
      </w:r>
      <w:r w:rsidR="00A22BF0" w:rsidRPr="00622663">
        <w:rPr>
          <w:rFonts w:ascii="Arial" w:hAnsi="Arial" w:cs="Arial"/>
          <w:color w:val="0099CC"/>
          <w:sz w:val="20"/>
          <w:szCs w:val="20"/>
        </w:rPr>
        <w:t xml:space="preserve">            </w:t>
      </w:r>
      <w:r w:rsidR="00B06296">
        <w:rPr>
          <w:rFonts w:ascii="Arial" w:hAnsi="Arial" w:cs="Arial"/>
          <w:color w:val="0099CC"/>
          <w:sz w:val="20"/>
          <w:szCs w:val="20"/>
        </w:rPr>
        <w:t xml:space="preserve">              </w:t>
      </w:r>
      <w:r w:rsidRPr="00622663">
        <w:rPr>
          <w:rFonts w:ascii="Arial" w:hAnsi="Arial" w:cs="Arial"/>
          <w:color w:val="0099CC"/>
          <w:sz w:val="20"/>
          <w:szCs w:val="20"/>
        </w:rPr>
        <w:t xml:space="preserve">la viola in primo piano, non strumento inferiore. Nel 1903, dopo l’ascolto del suo 1° Concerto in Mib, per </w:t>
      </w:r>
      <w:r w:rsidR="00A22BF0" w:rsidRPr="00622663">
        <w:rPr>
          <w:rFonts w:ascii="Arial" w:hAnsi="Arial" w:cs="Arial"/>
          <w:color w:val="0099CC"/>
          <w:sz w:val="20"/>
          <w:szCs w:val="20"/>
        </w:rPr>
        <w:t xml:space="preserve">                 </w:t>
      </w:r>
      <w:r w:rsidRPr="00622663">
        <w:rPr>
          <w:rFonts w:ascii="Arial" w:hAnsi="Arial" w:cs="Arial"/>
          <w:color w:val="0099CC"/>
          <w:sz w:val="20"/>
          <w:szCs w:val="20"/>
        </w:rPr>
        <w:t>pianoforte e orchestra, Saint-Saens lo definì “Il miglior compositore inglese”.</w:t>
      </w:r>
    </w:p>
    <w:p w:rsidR="00661B54" w:rsidRPr="00622663" w:rsidRDefault="00661B54" w:rsidP="00582753">
      <w:pPr>
        <w:tabs>
          <w:tab w:val="left" w:pos="4253"/>
          <w:tab w:val="left" w:pos="4395"/>
        </w:tabs>
        <w:spacing w:before="120" w:line="276" w:lineRule="auto"/>
        <w:rPr>
          <w:rFonts w:ascii="Arial" w:hAnsi="Arial" w:cs="Arial"/>
        </w:rPr>
      </w:pPr>
      <w:r w:rsidRPr="00622663">
        <w:rPr>
          <w:rFonts w:ascii="Arial" w:hAnsi="Arial" w:cs="Arial"/>
        </w:rPr>
        <w:t>2 Preludi, corno e pf. (1921).   Quintetto in Do-, corno e quart. d'archi, op. 85 (1927)</w:t>
      </w:r>
    </w:p>
    <w:p w:rsidR="00661B54" w:rsidRPr="00622663" w:rsidRDefault="00661B54" w:rsidP="00582753">
      <w:pPr>
        <w:pStyle w:val="Titolo"/>
        <w:tabs>
          <w:tab w:val="left" w:pos="4253"/>
          <w:tab w:val="left" w:pos="4395"/>
        </w:tabs>
        <w:spacing w:before="120" w:after="0" w:line="276" w:lineRule="auto"/>
        <w:jc w:val="left"/>
        <w:outlineLvl w:val="9"/>
        <w:rPr>
          <w:b w:val="0"/>
          <w:sz w:val="24"/>
          <w:szCs w:val="24"/>
        </w:rPr>
      </w:pPr>
      <w:r w:rsidRPr="00622663">
        <w:rPr>
          <w:rStyle w:val="google-src-text1"/>
          <w:b w:val="0"/>
          <w:i/>
          <w:iCs/>
          <w:sz w:val="24"/>
          <w:szCs w:val="24"/>
          <w:specVanish w:val="0"/>
        </w:rPr>
        <w:t>Three Pieces</w:t>
      </w:r>
      <w:r w:rsidRPr="00622663">
        <w:rPr>
          <w:rStyle w:val="google-src-text1"/>
          <w:b w:val="0"/>
          <w:sz w:val="24"/>
          <w:szCs w:val="24"/>
          <w:specVanish w:val="0"/>
        </w:rPr>
        <w:t xml:space="preserve"> for Viola d'Amore and Piano, Op.</w:t>
      </w:r>
      <w:r w:rsidRPr="00622663">
        <w:rPr>
          <w:b w:val="0"/>
          <w:sz w:val="24"/>
          <w:szCs w:val="24"/>
        </w:rPr>
        <w:t>Sonata in Mi</w:t>
      </w:r>
      <w:r w:rsidRPr="00622663">
        <w:rPr>
          <w:rStyle w:val="music-symbol"/>
          <w:rFonts w:eastAsia="Arial Unicode MS"/>
          <w:b w:val="0"/>
          <w:sz w:val="24"/>
          <w:szCs w:val="24"/>
        </w:rPr>
        <w:t>b</w:t>
      </w:r>
      <w:r w:rsidRPr="00622663">
        <w:rPr>
          <w:b w:val="0"/>
          <w:sz w:val="24"/>
          <w:szCs w:val="24"/>
        </w:rPr>
        <w:t xml:space="preserve">, corno e pf. op. </w:t>
      </w:r>
      <w:r w:rsidRPr="00622663">
        <w:rPr>
          <w:rStyle w:val="google-src-text1"/>
          <w:b w:val="0"/>
          <w:sz w:val="24"/>
          <w:szCs w:val="24"/>
          <w:specVanish w:val="0"/>
        </w:rPr>
        <w:t>101 (1937)</w:t>
      </w:r>
      <w:r w:rsidRPr="00622663">
        <w:rPr>
          <w:b w:val="0"/>
          <w:sz w:val="24"/>
          <w:szCs w:val="24"/>
        </w:rPr>
        <w:t xml:space="preserve">101 (1937).   </w:t>
      </w:r>
      <w:r w:rsidRPr="00622663">
        <w:rPr>
          <w:b w:val="0"/>
          <w:color w:val="000000"/>
          <w:sz w:val="24"/>
          <w:szCs w:val="24"/>
        </w:rPr>
        <w:t>Ballata per oboe, cor. e pf.</w:t>
      </w:r>
    </w:p>
    <w:p w:rsidR="00661B54" w:rsidRPr="00622663" w:rsidRDefault="00661B54" w:rsidP="00582753">
      <w:pPr>
        <w:tabs>
          <w:tab w:val="left" w:pos="4253"/>
          <w:tab w:val="left" w:pos="4395"/>
        </w:tabs>
        <w:spacing w:before="120" w:line="276" w:lineRule="auto"/>
        <w:rPr>
          <w:rFonts w:ascii="Arial" w:hAnsi="Arial" w:cs="Arial"/>
        </w:rPr>
      </w:pPr>
      <w:r w:rsidRPr="00622663">
        <w:rPr>
          <w:rFonts w:ascii="Arial" w:hAnsi="Arial" w:cs="Arial"/>
        </w:rPr>
        <w:t>Concerto per corno, archi e timp. op. 150 (1955)</w:t>
      </w:r>
    </w:p>
    <w:p w:rsidR="00430931" w:rsidRPr="00622663" w:rsidRDefault="00430931" w:rsidP="00582753">
      <w:pPr>
        <w:tabs>
          <w:tab w:val="left" w:pos="4253"/>
          <w:tab w:val="left" w:pos="4395"/>
        </w:tabs>
        <w:spacing w:before="120" w:line="276" w:lineRule="auto"/>
        <w:rPr>
          <w:rFonts w:ascii="Arial" w:hAnsi="Arial" w:cs="Arial"/>
        </w:rPr>
      </w:pPr>
    </w:p>
    <w:p w:rsidR="00753CD5" w:rsidRPr="00622663" w:rsidRDefault="00753CD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BOYAD</w:t>
      </w:r>
      <w:r w:rsidR="001C44C0">
        <w:rPr>
          <w:rFonts w:ascii="Arial" w:hAnsi="Arial" w:cs="Arial"/>
          <w:color w:val="0099CC"/>
          <w:u w:val="single"/>
        </w:rPr>
        <w:t>J</w:t>
      </w:r>
      <w:r w:rsidRPr="00622663">
        <w:rPr>
          <w:rFonts w:ascii="Arial" w:hAnsi="Arial" w:cs="Arial"/>
          <w:color w:val="0099CC"/>
          <w:u w:val="single"/>
        </w:rPr>
        <w:t>IAN  Hayg</w:t>
      </w:r>
      <w:r w:rsidRPr="00622663">
        <w:rPr>
          <w:rFonts w:ascii="Arial" w:hAnsi="Arial" w:cs="Arial"/>
          <w:color w:val="0099CC"/>
          <w:u w:val="single"/>
        </w:rPr>
        <w:tab/>
        <w:t>Parigi, 1938</w:t>
      </w:r>
    </w:p>
    <w:p w:rsidR="00753CD5" w:rsidRPr="00622663" w:rsidRDefault="00753CD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statunitense di famiglia armena, giovanissimo emigrò da Parigi in Argentina, dove studiò al Conservatorio Liszt. Nel 1958 si spostò negli Stati Uniti. Fu allievo di Balzi, Shifrin, Lucier e Cohen.  </w:t>
      </w:r>
    </w:p>
    <w:p w:rsidR="00753CD5" w:rsidRPr="00622663" w:rsidRDefault="00753CD5" w:rsidP="00582753">
      <w:pPr>
        <w:tabs>
          <w:tab w:val="left" w:pos="4253"/>
          <w:tab w:val="left" w:pos="4395"/>
        </w:tabs>
        <w:spacing w:before="120" w:line="276" w:lineRule="auto"/>
        <w:rPr>
          <w:rFonts w:ascii="Arial" w:hAnsi="Arial" w:cs="Arial"/>
        </w:rPr>
      </w:pPr>
      <w:r w:rsidRPr="00622663">
        <w:rPr>
          <w:rFonts w:ascii="Arial" w:hAnsi="Arial" w:cs="Arial"/>
        </w:rPr>
        <w:t>Ode a Nayiri, corno e pf. (1986, 6).   Armenian Suite, corno e pf. (2006, 10’).</w:t>
      </w:r>
    </w:p>
    <w:p w:rsidR="00753CD5" w:rsidRPr="00622663" w:rsidRDefault="00753CD5" w:rsidP="00582753">
      <w:pPr>
        <w:tabs>
          <w:tab w:val="left" w:pos="4253"/>
          <w:tab w:val="left" w:pos="4395"/>
        </w:tabs>
        <w:spacing w:before="120" w:line="276" w:lineRule="auto"/>
        <w:rPr>
          <w:rFonts w:ascii="Arial" w:hAnsi="Arial" w:cs="Arial"/>
        </w:rPr>
      </w:pPr>
      <w:r w:rsidRPr="00622663">
        <w:rPr>
          <w:rFonts w:ascii="Arial" w:hAnsi="Arial" w:cs="Arial"/>
        </w:rPr>
        <w:t>Quartetto di corni “The Three Homequers” (2006, 7’40).</w:t>
      </w:r>
    </w:p>
    <w:p w:rsidR="00430931" w:rsidRPr="00622663" w:rsidRDefault="00430931" w:rsidP="00582753">
      <w:pPr>
        <w:tabs>
          <w:tab w:val="left" w:pos="4253"/>
          <w:tab w:val="left" w:pos="4395"/>
        </w:tabs>
        <w:spacing w:before="120" w:line="276" w:lineRule="auto"/>
        <w:rPr>
          <w:rFonts w:ascii="Arial" w:hAnsi="Arial" w:cs="Arial"/>
        </w:rPr>
      </w:pPr>
    </w:p>
    <w:p w:rsidR="007D7803" w:rsidRPr="00622663" w:rsidRDefault="007D780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BOZZA  Eugene</w:t>
      </w:r>
      <w:r w:rsidRPr="00622663">
        <w:rPr>
          <w:rFonts w:ascii="Arial" w:hAnsi="Arial" w:cs="Arial"/>
          <w:color w:val="0099CC"/>
          <w:u w:val="single"/>
        </w:rPr>
        <w:tab/>
        <w:t>Nizza, 4.4.1905 - Valenciennes, 28.9.1991.</w:t>
      </w:r>
    </w:p>
    <w:p w:rsidR="003C768C" w:rsidRPr="00622663" w:rsidRDefault="003C76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e direttore d’orchestra francese. Studi al Conservatorio di Parigi con Nadaud (vl.), </w:t>
      </w:r>
      <w:r w:rsidR="007A1CFC" w:rsidRPr="00622663">
        <w:rPr>
          <w:rFonts w:ascii="Arial" w:hAnsi="Arial" w:cs="Arial"/>
          <w:color w:val="0099CC"/>
          <w:sz w:val="20"/>
          <w:szCs w:val="20"/>
        </w:rPr>
        <w:t xml:space="preserve">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Rabaud (direzione d’orchestra) e Busser (composizione). Vincitore del Prix de Rome nel 1934, direttore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dell’Opera-Comique fino al 1975. Autore di 5 sinfonie. </w:t>
      </w:r>
    </w:p>
    <w:p w:rsidR="00EA60D3" w:rsidRPr="00622663" w:rsidRDefault="0061150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Graphismes per corno solo (1975).   </w:t>
      </w:r>
      <w:r w:rsidR="00EA60D3" w:rsidRPr="00622663">
        <w:rPr>
          <w:b w:val="0"/>
          <w:color w:val="000000"/>
          <w:sz w:val="24"/>
          <w:szCs w:val="24"/>
        </w:rPr>
        <w:t>18 Studi in forma d’improvvisazione</w:t>
      </w:r>
      <w:r w:rsidR="00353F3B" w:rsidRPr="00622663">
        <w:rPr>
          <w:b w:val="0"/>
          <w:color w:val="000000"/>
          <w:sz w:val="24"/>
          <w:szCs w:val="24"/>
        </w:rPr>
        <w:t xml:space="preserve"> (1961)</w:t>
      </w:r>
      <w:r w:rsidR="00EA60D3" w:rsidRPr="00622663">
        <w:rPr>
          <w:b w:val="0"/>
          <w:color w:val="000000"/>
          <w:sz w:val="24"/>
          <w:szCs w:val="24"/>
        </w:rPr>
        <w:t>.</w:t>
      </w:r>
    </w:p>
    <w:p w:rsidR="006E541F" w:rsidRPr="00622663" w:rsidRDefault="006E541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sz w:val="24"/>
          <w:szCs w:val="24"/>
        </w:rPr>
        <w:t>Suite per 4 corni (1952, 12’).</w:t>
      </w:r>
      <w:r w:rsidR="00157DB8" w:rsidRPr="00622663">
        <w:rPr>
          <w:b w:val="0"/>
          <w:sz w:val="24"/>
          <w:szCs w:val="24"/>
        </w:rPr>
        <w:t xml:space="preserve">  </w:t>
      </w:r>
      <w:r w:rsidR="00353F3B" w:rsidRPr="00622663">
        <w:rPr>
          <w:b w:val="0"/>
          <w:color w:val="000000"/>
          <w:sz w:val="24"/>
          <w:szCs w:val="24"/>
          <w:u w:val="single"/>
        </w:rPr>
        <w:t>C</w:t>
      </w:r>
      <w:r w:rsidR="00183925" w:rsidRPr="00622663">
        <w:rPr>
          <w:b w:val="0"/>
          <w:color w:val="000000"/>
          <w:sz w:val="24"/>
          <w:szCs w:val="24"/>
          <w:u w:val="single"/>
        </w:rPr>
        <w:t>orno e pf</w:t>
      </w:r>
      <w:r w:rsidR="00183925" w:rsidRPr="00622663">
        <w:rPr>
          <w:b w:val="0"/>
          <w:color w:val="000000"/>
          <w:sz w:val="24"/>
          <w:szCs w:val="24"/>
        </w:rPr>
        <w:t xml:space="preserve">.: </w:t>
      </w:r>
      <w:r w:rsidR="00353F3B" w:rsidRPr="00622663">
        <w:rPr>
          <w:b w:val="0"/>
          <w:color w:val="000000"/>
          <w:sz w:val="24"/>
          <w:szCs w:val="24"/>
        </w:rPr>
        <w:t xml:space="preserve">En Foret, op. 40 (1941, </w:t>
      </w:r>
      <w:r w:rsidR="003E779D" w:rsidRPr="00622663">
        <w:rPr>
          <w:b w:val="0"/>
          <w:color w:val="000000"/>
          <w:sz w:val="24"/>
          <w:szCs w:val="24"/>
        </w:rPr>
        <w:t>7</w:t>
      </w:r>
      <w:r w:rsidR="00353F3B" w:rsidRPr="00622663">
        <w:rPr>
          <w:b w:val="0"/>
          <w:color w:val="000000"/>
          <w:sz w:val="24"/>
          <w:szCs w:val="24"/>
        </w:rPr>
        <w:t>’),</w:t>
      </w:r>
      <w:r w:rsidR="00157DB8" w:rsidRPr="00622663">
        <w:rPr>
          <w:b w:val="0"/>
          <w:color w:val="000000"/>
          <w:sz w:val="24"/>
          <w:szCs w:val="24"/>
        </w:rPr>
        <w:t xml:space="preserve">   </w:t>
      </w:r>
      <w:r w:rsidRPr="00622663">
        <w:rPr>
          <w:b w:val="0"/>
          <w:color w:val="000000"/>
          <w:sz w:val="24"/>
          <w:szCs w:val="24"/>
        </w:rPr>
        <w:t xml:space="preserve">En Irlande (1951),   </w:t>
      </w:r>
    </w:p>
    <w:p w:rsidR="006E541F" w:rsidRPr="00622663" w:rsidRDefault="004D418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fr-FR"/>
        </w:rPr>
        <w:t>Chant lontain</w:t>
      </w:r>
      <w:r w:rsidR="00353F3B" w:rsidRPr="00622663">
        <w:rPr>
          <w:b w:val="0"/>
          <w:color w:val="000000"/>
          <w:sz w:val="24"/>
          <w:szCs w:val="24"/>
          <w:lang w:val="fr-FR"/>
        </w:rPr>
        <w:t xml:space="preserve"> (1957)</w:t>
      </w:r>
      <w:r w:rsidR="00183925" w:rsidRPr="00622663">
        <w:rPr>
          <w:b w:val="0"/>
          <w:color w:val="000000"/>
          <w:sz w:val="24"/>
          <w:szCs w:val="24"/>
          <w:lang w:val="fr-FR"/>
        </w:rPr>
        <w:t>,</w:t>
      </w:r>
      <w:r w:rsidR="00604E20" w:rsidRPr="00622663">
        <w:rPr>
          <w:b w:val="0"/>
          <w:color w:val="000000"/>
          <w:sz w:val="24"/>
          <w:szCs w:val="24"/>
          <w:lang w:val="fr-FR"/>
        </w:rPr>
        <w:t xml:space="preserve">   </w:t>
      </w:r>
      <w:r w:rsidR="00183925" w:rsidRPr="00622663">
        <w:rPr>
          <w:b w:val="0"/>
          <w:color w:val="000000"/>
          <w:sz w:val="24"/>
          <w:szCs w:val="24"/>
          <w:lang w:val="fr-FR"/>
        </w:rPr>
        <w:t>Sur les cimes</w:t>
      </w:r>
      <w:r w:rsidR="005E300D" w:rsidRPr="00622663">
        <w:rPr>
          <w:b w:val="0"/>
          <w:color w:val="000000"/>
          <w:sz w:val="24"/>
          <w:szCs w:val="24"/>
          <w:lang w:val="fr-FR"/>
        </w:rPr>
        <w:t xml:space="preserve"> (</w:t>
      </w:r>
      <w:r w:rsidR="00353F3B" w:rsidRPr="00622663">
        <w:rPr>
          <w:b w:val="0"/>
          <w:color w:val="000000"/>
          <w:sz w:val="24"/>
          <w:szCs w:val="24"/>
          <w:lang w:val="fr-FR"/>
        </w:rPr>
        <w:t xml:space="preserve">1960, </w:t>
      </w:r>
      <w:r w:rsidR="00604E20" w:rsidRPr="00622663">
        <w:rPr>
          <w:b w:val="0"/>
          <w:color w:val="000000"/>
          <w:sz w:val="24"/>
          <w:szCs w:val="24"/>
          <w:lang w:val="fr-FR"/>
        </w:rPr>
        <w:t>6</w:t>
      </w:r>
      <w:r w:rsidR="005E300D" w:rsidRPr="00622663">
        <w:rPr>
          <w:b w:val="0"/>
          <w:color w:val="000000"/>
          <w:sz w:val="24"/>
          <w:szCs w:val="24"/>
          <w:lang w:val="fr-FR"/>
        </w:rPr>
        <w:t>’</w:t>
      </w:r>
      <w:r w:rsidR="00604E20" w:rsidRPr="00622663">
        <w:rPr>
          <w:b w:val="0"/>
          <w:color w:val="000000"/>
          <w:sz w:val="24"/>
          <w:szCs w:val="24"/>
          <w:lang w:val="fr-FR"/>
        </w:rPr>
        <w:t>50</w:t>
      </w:r>
      <w:r w:rsidR="005E300D" w:rsidRPr="00622663">
        <w:rPr>
          <w:b w:val="0"/>
          <w:color w:val="000000"/>
          <w:sz w:val="24"/>
          <w:szCs w:val="24"/>
          <w:lang w:val="fr-FR"/>
        </w:rPr>
        <w:t>)</w:t>
      </w:r>
      <w:r w:rsidR="007B116E" w:rsidRPr="00622663">
        <w:rPr>
          <w:b w:val="0"/>
          <w:color w:val="000000"/>
          <w:sz w:val="24"/>
          <w:szCs w:val="24"/>
          <w:lang w:val="fr-FR"/>
        </w:rPr>
        <w:t>,</w:t>
      </w:r>
      <w:r w:rsidR="00157DB8" w:rsidRPr="00622663">
        <w:rPr>
          <w:b w:val="0"/>
          <w:color w:val="000000"/>
          <w:sz w:val="24"/>
          <w:szCs w:val="24"/>
          <w:lang w:val="fr-FR"/>
        </w:rPr>
        <w:t xml:space="preserve">  </w:t>
      </w:r>
      <w:r w:rsidR="00604E20" w:rsidRPr="00622663">
        <w:rPr>
          <w:b w:val="0"/>
          <w:color w:val="000000"/>
          <w:sz w:val="24"/>
          <w:szCs w:val="24"/>
          <w:lang w:val="fr-FR"/>
        </w:rPr>
        <w:t xml:space="preserve"> </w:t>
      </w:r>
      <w:r w:rsidR="006E541F" w:rsidRPr="00622663">
        <w:rPr>
          <w:b w:val="0"/>
          <w:color w:val="000000"/>
          <w:sz w:val="24"/>
          <w:szCs w:val="24"/>
          <w:lang w:val="fr-FR"/>
        </w:rPr>
        <w:t xml:space="preserve">Entretiens (1974).   </w:t>
      </w:r>
      <w:r w:rsidR="006E541F" w:rsidRPr="00622663">
        <w:rPr>
          <w:b w:val="0"/>
          <w:color w:val="000000"/>
          <w:sz w:val="24"/>
          <w:szCs w:val="24"/>
        </w:rPr>
        <w:t xml:space="preserve">Contraste IV,   </w:t>
      </w:r>
    </w:p>
    <w:p w:rsidR="00B11209" w:rsidRPr="00622663" w:rsidRDefault="00B11209"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Jour d’été à la montagne, per 4 </w:t>
      </w:r>
      <w:r w:rsidR="00943F9E" w:rsidRPr="00622663">
        <w:rPr>
          <w:b w:val="0"/>
          <w:sz w:val="24"/>
          <w:szCs w:val="24"/>
        </w:rPr>
        <w:t>corni</w:t>
      </w:r>
      <w:r w:rsidRPr="00622663">
        <w:rPr>
          <w:b w:val="0"/>
          <w:sz w:val="24"/>
          <w:szCs w:val="24"/>
        </w:rPr>
        <w:t xml:space="preserve">.   </w:t>
      </w:r>
      <w:r w:rsidR="00FD3F37" w:rsidRPr="00622663">
        <w:rPr>
          <w:b w:val="0"/>
          <w:color w:val="000000"/>
          <w:sz w:val="24"/>
          <w:szCs w:val="24"/>
        </w:rPr>
        <w:t xml:space="preserve">Suite francese per 2 tr. corno, trb. tuba.   </w:t>
      </w:r>
    </w:p>
    <w:p w:rsidR="00B11209" w:rsidRPr="00622663" w:rsidRDefault="00B11209" w:rsidP="00582753">
      <w:pPr>
        <w:tabs>
          <w:tab w:val="left" w:pos="4253"/>
          <w:tab w:val="left" w:pos="4395"/>
        </w:tabs>
        <w:spacing w:before="120" w:line="276" w:lineRule="auto"/>
        <w:rPr>
          <w:rFonts w:ascii="Arial" w:hAnsi="Arial" w:cs="Arial"/>
        </w:rPr>
      </w:pPr>
      <w:r w:rsidRPr="00622663">
        <w:rPr>
          <w:rFonts w:ascii="Arial" w:hAnsi="Arial" w:cs="Arial"/>
        </w:rPr>
        <w:t>Variazioni su tema libero per fl. ob. cl. corno, fag, op</w:t>
      </w:r>
      <w:r w:rsidR="00157DB8" w:rsidRPr="00622663">
        <w:rPr>
          <w:rFonts w:ascii="Arial" w:hAnsi="Arial" w:cs="Arial"/>
        </w:rPr>
        <w:t>.</w:t>
      </w:r>
      <w:r w:rsidRPr="00622663">
        <w:rPr>
          <w:rFonts w:ascii="Arial" w:hAnsi="Arial" w:cs="Arial"/>
        </w:rPr>
        <w:t xml:space="preserve"> 48.</w:t>
      </w:r>
      <w:r w:rsidR="00702B01" w:rsidRPr="00622663">
        <w:rPr>
          <w:rFonts w:ascii="Arial" w:hAnsi="Arial" w:cs="Arial"/>
        </w:rPr>
        <w:t xml:space="preserve">  Contraste 4, tr. e corno.    </w:t>
      </w:r>
    </w:p>
    <w:p w:rsidR="00604E20" w:rsidRPr="00622663" w:rsidRDefault="004421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En Foret, op. 40, corno e orch. </w:t>
      </w:r>
      <w:r w:rsidR="00BB75EC" w:rsidRPr="00622663">
        <w:rPr>
          <w:b w:val="0"/>
          <w:color w:val="000000"/>
          <w:sz w:val="24"/>
          <w:szCs w:val="24"/>
        </w:rPr>
        <w:t>(19</w:t>
      </w:r>
      <w:r w:rsidR="001C16C3" w:rsidRPr="00622663">
        <w:rPr>
          <w:b w:val="0"/>
          <w:color w:val="000000"/>
          <w:sz w:val="24"/>
          <w:szCs w:val="24"/>
        </w:rPr>
        <w:t>41</w:t>
      </w:r>
      <w:r w:rsidR="00BB75EC" w:rsidRPr="00622663">
        <w:rPr>
          <w:b w:val="0"/>
          <w:color w:val="000000"/>
          <w:sz w:val="24"/>
          <w:szCs w:val="24"/>
        </w:rPr>
        <w:t xml:space="preserve">, </w:t>
      </w:r>
      <w:r w:rsidR="001C16C3" w:rsidRPr="00622663">
        <w:rPr>
          <w:b w:val="0"/>
          <w:color w:val="000000"/>
          <w:sz w:val="24"/>
          <w:szCs w:val="24"/>
        </w:rPr>
        <w:t>7</w:t>
      </w:r>
      <w:r w:rsidR="00BB75EC" w:rsidRPr="00622663">
        <w:rPr>
          <w:b w:val="0"/>
          <w:color w:val="000000"/>
          <w:sz w:val="24"/>
          <w:szCs w:val="24"/>
        </w:rPr>
        <w:t>’</w:t>
      </w:r>
      <w:r w:rsidR="001C16C3" w:rsidRPr="00622663">
        <w:rPr>
          <w:b w:val="0"/>
          <w:color w:val="000000"/>
          <w:sz w:val="24"/>
          <w:szCs w:val="24"/>
        </w:rPr>
        <w:t>05</w:t>
      </w:r>
      <w:r w:rsidR="00BB75EC" w:rsidRPr="00622663">
        <w:rPr>
          <w:b w:val="0"/>
          <w:color w:val="000000"/>
          <w:sz w:val="24"/>
          <w:szCs w:val="24"/>
        </w:rPr>
        <w:t>)</w:t>
      </w:r>
      <w:r w:rsidR="00B0374C" w:rsidRPr="00622663">
        <w:rPr>
          <w:b w:val="0"/>
          <w:color w:val="000000"/>
          <w:sz w:val="24"/>
          <w:szCs w:val="24"/>
        </w:rPr>
        <w:t>.</w:t>
      </w:r>
    </w:p>
    <w:p w:rsidR="00604E20" w:rsidRPr="00622663" w:rsidRDefault="00604E20" w:rsidP="00582753">
      <w:pPr>
        <w:pStyle w:val="Titolo"/>
        <w:tabs>
          <w:tab w:val="left" w:pos="4253"/>
          <w:tab w:val="left" w:pos="4395"/>
        </w:tabs>
        <w:spacing w:before="120" w:after="0" w:line="276" w:lineRule="auto"/>
        <w:jc w:val="left"/>
        <w:outlineLvl w:val="9"/>
        <w:rPr>
          <w:b w:val="0"/>
          <w:color w:val="000000"/>
          <w:sz w:val="24"/>
          <w:szCs w:val="24"/>
        </w:rPr>
      </w:pPr>
    </w:p>
    <w:p w:rsidR="007D7803" w:rsidRPr="00622663" w:rsidRDefault="007D7803" w:rsidP="00582753">
      <w:pPr>
        <w:pStyle w:val="Titolo"/>
        <w:tabs>
          <w:tab w:val="left" w:pos="4253"/>
          <w:tab w:val="left" w:pos="4395"/>
        </w:tabs>
        <w:spacing w:before="120" w:after="0" w:line="276" w:lineRule="auto"/>
        <w:jc w:val="left"/>
        <w:outlineLvl w:val="9"/>
        <w:rPr>
          <w:b w:val="0"/>
          <w:color w:val="0099CC"/>
          <w:sz w:val="24"/>
          <w:u w:val="single"/>
        </w:rPr>
      </w:pPr>
      <w:r w:rsidRPr="00622663">
        <w:rPr>
          <w:b w:val="0"/>
          <w:color w:val="0099CC"/>
          <w:sz w:val="24"/>
          <w:u w:val="single"/>
        </w:rPr>
        <w:t xml:space="preserve">BRAHMS  Johannes </w:t>
      </w:r>
      <w:r w:rsidRPr="00622663">
        <w:rPr>
          <w:b w:val="0"/>
          <w:color w:val="0099CC"/>
          <w:sz w:val="24"/>
          <w:u w:val="single"/>
        </w:rPr>
        <w:tab/>
        <w:t>Amburgo 7.5.1833 - Amburgo, 3.4.1897.</w:t>
      </w:r>
    </w:p>
    <w:p w:rsidR="00A91F55" w:rsidRPr="00622663" w:rsidRDefault="007D780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di Marxen e Cossel. Amico del violinista Joachim che lo raccomandò a Schumann, il quale dopo </w:t>
      </w:r>
      <w:r w:rsidR="007A1CFC" w:rsidRPr="00622663">
        <w:rPr>
          <w:rFonts w:ascii="Arial" w:hAnsi="Arial" w:cs="Arial"/>
          <w:color w:val="0099CC"/>
        </w:rPr>
        <w:t xml:space="preserve">   </w:t>
      </w:r>
      <w:r w:rsidR="00A22BF0" w:rsidRPr="00622663">
        <w:rPr>
          <w:rFonts w:ascii="Arial" w:hAnsi="Arial" w:cs="Arial"/>
          <w:color w:val="0099CC"/>
        </w:rPr>
        <w:t xml:space="preserve">              </w:t>
      </w:r>
      <w:r w:rsidRPr="00622663">
        <w:rPr>
          <w:rFonts w:ascii="Arial" w:hAnsi="Arial" w:cs="Arial"/>
          <w:color w:val="0099CC"/>
        </w:rPr>
        <w:t xml:space="preserve">l’ascolto lo presentò in un articolo come “Musicista dell’avvenire”. Tournées concertistiche di pianoforte o </w:t>
      </w:r>
      <w:r w:rsidR="00A22BF0" w:rsidRPr="00622663">
        <w:rPr>
          <w:rFonts w:ascii="Arial" w:hAnsi="Arial" w:cs="Arial"/>
          <w:color w:val="0099CC"/>
        </w:rPr>
        <w:t xml:space="preserve">             </w:t>
      </w:r>
      <w:r w:rsidRPr="00622663">
        <w:rPr>
          <w:rFonts w:ascii="Arial" w:hAnsi="Arial" w:cs="Arial"/>
          <w:color w:val="0099CC"/>
        </w:rPr>
        <w:t>direzione d’orchestra, eseguendo personali composizioni. Innamorato dell</w:t>
      </w:r>
      <w:r w:rsidR="00A22BF0" w:rsidRPr="00622663">
        <w:rPr>
          <w:rFonts w:ascii="Arial" w:hAnsi="Arial" w:cs="Arial"/>
          <w:color w:val="0099CC"/>
        </w:rPr>
        <w:t xml:space="preserve">’Italia che visitò interamente,                                  </w:t>
      </w:r>
      <w:r w:rsidRPr="00622663">
        <w:rPr>
          <w:rFonts w:ascii="Arial" w:hAnsi="Arial" w:cs="Arial"/>
          <w:color w:val="0099CC"/>
        </w:rPr>
        <w:t xml:space="preserve">dai </w:t>
      </w:r>
      <w:r w:rsidR="00A22BF0" w:rsidRPr="00622663">
        <w:rPr>
          <w:rFonts w:ascii="Arial" w:hAnsi="Arial" w:cs="Arial"/>
          <w:color w:val="0099CC"/>
        </w:rPr>
        <w:t>L</w:t>
      </w:r>
      <w:r w:rsidRPr="00622663">
        <w:rPr>
          <w:rFonts w:ascii="Arial" w:hAnsi="Arial" w:cs="Arial"/>
          <w:color w:val="0099CC"/>
        </w:rPr>
        <w:t>aghi alla Sicilia.</w:t>
      </w:r>
      <w:r w:rsidR="00B06296">
        <w:rPr>
          <w:rFonts w:ascii="Arial" w:hAnsi="Arial" w:cs="Arial"/>
          <w:color w:val="0099CC"/>
        </w:rPr>
        <w:t xml:space="preserve"> </w:t>
      </w:r>
      <w:r w:rsidR="00A91F55" w:rsidRPr="00622663">
        <w:rPr>
          <w:rFonts w:ascii="Arial" w:hAnsi="Arial" w:cs="Arial"/>
          <w:color w:val="0099CC"/>
        </w:rPr>
        <w:t xml:space="preserve">Per maggiori informazioni sull'autore, vedi "Passeggiando con la Musica", scaricabile </w:t>
      </w:r>
      <w:r w:rsidR="00A22BF0" w:rsidRPr="00622663">
        <w:rPr>
          <w:rFonts w:ascii="Arial" w:hAnsi="Arial" w:cs="Arial"/>
          <w:color w:val="0099CC"/>
        </w:rPr>
        <w:t xml:space="preserve">                                    </w:t>
      </w:r>
      <w:r w:rsidR="00A91F55" w:rsidRPr="00622663">
        <w:rPr>
          <w:rFonts w:ascii="Arial" w:hAnsi="Arial" w:cs="Arial"/>
          <w:color w:val="0099CC"/>
        </w:rPr>
        <w:t>dal sito: mariodemolli.com</w:t>
      </w:r>
    </w:p>
    <w:p w:rsidR="00A22BF0" w:rsidRPr="00622663" w:rsidRDefault="001078B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 xml:space="preserve">12 Duos per 2 corni (15’50).   4 Quartetti per 4 corni in Mib (12’10).   </w:t>
      </w:r>
      <w:r w:rsidR="00A22BF0" w:rsidRPr="00622663">
        <w:rPr>
          <w:b w:val="0"/>
          <w:color w:val="000000"/>
          <w:sz w:val="24"/>
          <w:szCs w:val="24"/>
        </w:rPr>
        <w:t xml:space="preserve">                                          </w:t>
      </w:r>
    </w:p>
    <w:p w:rsidR="00A22BF0" w:rsidRPr="00622663" w:rsidRDefault="001078B7"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10 studi per corno, post.</w:t>
      </w:r>
      <w:r w:rsidR="00A22BF0" w:rsidRPr="00622663">
        <w:rPr>
          <w:b w:val="0"/>
          <w:color w:val="000000"/>
          <w:sz w:val="24"/>
          <w:szCs w:val="24"/>
        </w:rPr>
        <w:t xml:space="preserve">   </w:t>
      </w:r>
      <w:r w:rsidR="00FC047A" w:rsidRPr="00622663">
        <w:rPr>
          <w:b w:val="0"/>
          <w:color w:val="000000"/>
          <w:sz w:val="24"/>
          <w:szCs w:val="24"/>
        </w:rPr>
        <w:t xml:space="preserve">Corno e pf.:   </w:t>
      </w:r>
      <w:r w:rsidRPr="00622663">
        <w:rPr>
          <w:b w:val="0"/>
          <w:color w:val="000000"/>
          <w:sz w:val="24"/>
          <w:szCs w:val="24"/>
        </w:rPr>
        <w:t xml:space="preserve">Sonata in Mi-, op. 38.   </w:t>
      </w:r>
      <w:r w:rsidRPr="00622663">
        <w:rPr>
          <w:b w:val="0"/>
          <w:color w:val="000000"/>
          <w:sz w:val="24"/>
          <w:szCs w:val="24"/>
          <w:lang w:val="en-US"/>
        </w:rPr>
        <w:t>Sonata in Mib, op. 120</w:t>
      </w:r>
      <w:r w:rsidR="00FC047A" w:rsidRPr="00622663">
        <w:rPr>
          <w:b w:val="0"/>
          <w:color w:val="000000"/>
          <w:sz w:val="24"/>
          <w:szCs w:val="24"/>
          <w:lang w:val="en-US"/>
        </w:rPr>
        <w:t xml:space="preserve">,   </w:t>
      </w:r>
      <w:r w:rsidR="00A22BF0" w:rsidRPr="00622663">
        <w:rPr>
          <w:b w:val="0"/>
          <w:color w:val="000000"/>
          <w:sz w:val="24"/>
          <w:szCs w:val="24"/>
          <w:lang w:val="en-US"/>
        </w:rPr>
        <w:t xml:space="preserve">    </w:t>
      </w:r>
    </w:p>
    <w:p w:rsidR="00A22BF0" w:rsidRPr="00622663" w:rsidRDefault="00FC047A"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Serious Song 1 (1896, 4'25),</w:t>
      </w:r>
      <w:r w:rsidR="00A22BF0" w:rsidRPr="00622663">
        <w:rPr>
          <w:b w:val="0"/>
          <w:color w:val="000000"/>
          <w:sz w:val="24"/>
          <w:szCs w:val="24"/>
          <w:lang w:val="en-US"/>
        </w:rPr>
        <w:t xml:space="preserve">   </w:t>
      </w:r>
      <w:r w:rsidRPr="00622663">
        <w:rPr>
          <w:b w:val="0"/>
          <w:color w:val="000000"/>
          <w:sz w:val="24"/>
          <w:szCs w:val="24"/>
          <w:lang w:val="en-US"/>
        </w:rPr>
        <w:t xml:space="preserve">Serious Song 2 (1896, 4'15).   </w:t>
      </w:r>
    </w:p>
    <w:p w:rsidR="000E75B9" w:rsidRPr="00622663" w:rsidRDefault="001078B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w:t>
      </w:r>
      <w:r w:rsidR="00AE3937" w:rsidRPr="00622663">
        <w:rPr>
          <w:b w:val="0"/>
          <w:color w:val="000000"/>
          <w:sz w:val="24"/>
          <w:szCs w:val="24"/>
        </w:rPr>
        <w:t xml:space="preserve">rio </w:t>
      </w:r>
      <w:r w:rsidR="00C327C6" w:rsidRPr="00622663">
        <w:rPr>
          <w:b w:val="0"/>
          <w:color w:val="000000"/>
          <w:sz w:val="24"/>
          <w:szCs w:val="24"/>
        </w:rPr>
        <w:t xml:space="preserve">in Mib, </w:t>
      </w:r>
      <w:r w:rsidR="00C5786A" w:rsidRPr="00622663">
        <w:rPr>
          <w:b w:val="0"/>
          <w:color w:val="000000"/>
          <w:sz w:val="24"/>
          <w:szCs w:val="24"/>
        </w:rPr>
        <w:t xml:space="preserve">corno, </w:t>
      </w:r>
      <w:r w:rsidR="0002773B" w:rsidRPr="00622663">
        <w:rPr>
          <w:b w:val="0"/>
          <w:color w:val="000000"/>
          <w:sz w:val="24"/>
          <w:szCs w:val="24"/>
        </w:rPr>
        <w:t xml:space="preserve">vl. </w:t>
      </w:r>
      <w:r w:rsidR="00AE3937" w:rsidRPr="00622663">
        <w:rPr>
          <w:b w:val="0"/>
          <w:color w:val="000000"/>
          <w:sz w:val="24"/>
          <w:szCs w:val="24"/>
        </w:rPr>
        <w:t>e pf.</w:t>
      </w:r>
      <w:r w:rsidR="00AC1F74" w:rsidRPr="00622663">
        <w:rPr>
          <w:b w:val="0"/>
          <w:color w:val="000000"/>
          <w:sz w:val="24"/>
          <w:szCs w:val="24"/>
        </w:rPr>
        <w:t xml:space="preserve"> </w:t>
      </w:r>
      <w:r w:rsidR="009C5AD9" w:rsidRPr="00622663">
        <w:rPr>
          <w:b w:val="0"/>
          <w:color w:val="000000"/>
          <w:sz w:val="24"/>
          <w:szCs w:val="24"/>
        </w:rPr>
        <w:t xml:space="preserve">op. 40 </w:t>
      </w:r>
      <w:r w:rsidR="00AC1F74" w:rsidRPr="00622663">
        <w:rPr>
          <w:b w:val="0"/>
          <w:color w:val="000000"/>
          <w:sz w:val="24"/>
          <w:szCs w:val="24"/>
        </w:rPr>
        <w:t>(1865, 2</w:t>
      </w:r>
      <w:r w:rsidR="00537FE8" w:rsidRPr="00622663">
        <w:rPr>
          <w:b w:val="0"/>
          <w:color w:val="000000"/>
          <w:sz w:val="24"/>
          <w:szCs w:val="24"/>
        </w:rPr>
        <w:t>8</w:t>
      </w:r>
      <w:r w:rsidR="00AC1F74" w:rsidRPr="00622663">
        <w:rPr>
          <w:b w:val="0"/>
          <w:color w:val="000000"/>
          <w:sz w:val="24"/>
          <w:szCs w:val="24"/>
        </w:rPr>
        <w:t>’</w:t>
      </w:r>
      <w:r w:rsidR="0002773B" w:rsidRPr="00622663">
        <w:rPr>
          <w:b w:val="0"/>
          <w:color w:val="000000"/>
          <w:sz w:val="24"/>
          <w:szCs w:val="24"/>
        </w:rPr>
        <w:t>3</w:t>
      </w:r>
      <w:r w:rsidR="00487519" w:rsidRPr="00622663">
        <w:rPr>
          <w:b w:val="0"/>
          <w:color w:val="000000"/>
          <w:sz w:val="24"/>
          <w:szCs w:val="24"/>
        </w:rPr>
        <w:t>0</w:t>
      </w:r>
      <w:r w:rsidR="00AC1F74" w:rsidRPr="00622663">
        <w:rPr>
          <w:b w:val="0"/>
          <w:color w:val="000000"/>
          <w:sz w:val="24"/>
          <w:szCs w:val="24"/>
        </w:rPr>
        <w:t>).</w:t>
      </w:r>
      <w:r w:rsidR="00A22BF0" w:rsidRPr="00622663">
        <w:rPr>
          <w:b w:val="0"/>
          <w:color w:val="000000"/>
          <w:sz w:val="24"/>
          <w:szCs w:val="24"/>
        </w:rPr>
        <w:t xml:space="preserve">   </w:t>
      </w:r>
      <w:r w:rsidR="000E75B9" w:rsidRPr="00622663">
        <w:rPr>
          <w:b w:val="0"/>
          <w:color w:val="000000"/>
          <w:sz w:val="24"/>
          <w:szCs w:val="24"/>
        </w:rPr>
        <w:t>Concerto</w:t>
      </w:r>
      <w:r w:rsidR="00A22BF0" w:rsidRPr="00622663">
        <w:rPr>
          <w:b w:val="0"/>
          <w:color w:val="000000"/>
          <w:sz w:val="24"/>
          <w:szCs w:val="24"/>
        </w:rPr>
        <w:t>,</w:t>
      </w:r>
      <w:r w:rsidR="000E75B9" w:rsidRPr="00622663">
        <w:rPr>
          <w:b w:val="0"/>
          <w:color w:val="000000"/>
          <w:sz w:val="24"/>
          <w:szCs w:val="24"/>
        </w:rPr>
        <w:t xml:space="preserve"> corno e orch. in Mib (14’50).</w:t>
      </w:r>
    </w:p>
    <w:p w:rsidR="000974A0" w:rsidRPr="00622663" w:rsidRDefault="002E42F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Nell’organico delle composizioni per orchestra</w:t>
      </w:r>
      <w:r w:rsidR="001078B7" w:rsidRPr="00622663">
        <w:rPr>
          <w:b w:val="0"/>
          <w:color w:val="000000"/>
          <w:sz w:val="24"/>
          <w:szCs w:val="24"/>
        </w:rPr>
        <w:t>,</w:t>
      </w:r>
      <w:r w:rsidR="00A22BF0" w:rsidRPr="00622663">
        <w:rPr>
          <w:b w:val="0"/>
          <w:color w:val="000000"/>
          <w:sz w:val="24"/>
          <w:szCs w:val="24"/>
        </w:rPr>
        <w:t xml:space="preserve"> </w:t>
      </w:r>
      <w:r w:rsidR="001078B7" w:rsidRPr="00622663">
        <w:rPr>
          <w:b w:val="0"/>
          <w:color w:val="000000"/>
          <w:sz w:val="24"/>
          <w:szCs w:val="24"/>
        </w:rPr>
        <w:t>regolarmente</w:t>
      </w:r>
      <w:r w:rsidRPr="00622663">
        <w:rPr>
          <w:b w:val="0"/>
          <w:color w:val="000000"/>
          <w:sz w:val="24"/>
          <w:szCs w:val="24"/>
        </w:rPr>
        <w:t xml:space="preserve"> 4 corni.</w:t>
      </w:r>
    </w:p>
    <w:p w:rsidR="009C5AD9" w:rsidRPr="00622663" w:rsidRDefault="009C5AD9" w:rsidP="00582753">
      <w:pPr>
        <w:pStyle w:val="Titolo"/>
        <w:tabs>
          <w:tab w:val="left" w:pos="4253"/>
          <w:tab w:val="left" w:pos="4395"/>
        </w:tabs>
        <w:spacing w:before="120" w:after="0" w:line="276" w:lineRule="auto"/>
        <w:jc w:val="left"/>
        <w:outlineLvl w:val="9"/>
        <w:rPr>
          <w:b w:val="0"/>
          <w:color w:val="000000"/>
          <w:sz w:val="24"/>
          <w:szCs w:val="24"/>
        </w:rPr>
      </w:pPr>
    </w:p>
    <w:p w:rsidR="007B0B88" w:rsidRPr="00622663" w:rsidRDefault="007B0B8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BRANDT  </w:t>
      </w:r>
      <w:r w:rsidR="00943F9E" w:rsidRPr="00622663">
        <w:rPr>
          <w:rFonts w:ascii="Arial" w:hAnsi="Arial" w:cs="Arial"/>
          <w:color w:val="0099CC"/>
          <w:u w:val="single"/>
        </w:rPr>
        <w:t>W</w:t>
      </w:r>
      <w:r w:rsidRPr="00622663">
        <w:rPr>
          <w:rFonts w:ascii="Arial" w:hAnsi="Arial" w:cs="Arial"/>
          <w:color w:val="0099CC"/>
          <w:u w:val="single"/>
        </w:rPr>
        <w:t>assiliy</w:t>
      </w:r>
      <w:r w:rsidRPr="00622663">
        <w:rPr>
          <w:rFonts w:ascii="Arial" w:hAnsi="Arial" w:cs="Arial"/>
          <w:color w:val="0099CC"/>
          <w:u w:val="single"/>
        </w:rPr>
        <w:tab/>
        <w:t>Coburgo, 1869 - Mosca,1923.</w:t>
      </w:r>
    </w:p>
    <w:p w:rsidR="007B0B88" w:rsidRPr="00622663" w:rsidRDefault="007B0B8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Concertista di tromba e Compositore.</w:t>
      </w:r>
    </w:p>
    <w:p w:rsidR="00CE0E24" w:rsidRPr="00622663" w:rsidRDefault="00CE0E2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 Pezzi per 4 corni</w:t>
      </w:r>
      <w:r w:rsidR="00943F9E" w:rsidRPr="00622663">
        <w:rPr>
          <w:b w:val="0"/>
          <w:color w:val="000000"/>
          <w:sz w:val="24"/>
          <w:szCs w:val="24"/>
        </w:rPr>
        <w:t>.   Suite per 4 corni.</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CB1C79" w:rsidRPr="00622663" w:rsidRDefault="00CB1C7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BREDERMEIER  </w:t>
      </w:r>
      <w:hyperlink r:id="rId18" w:tooltip="Reiner Bredemeyer (page does not exist)" w:history="1">
        <w:r w:rsidRPr="00622663">
          <w:rPr>
            <w:rStyle w:val="Collegamentoipertestuale"/>
            <w:rFonts w:ascii="Arial" w:hAnsi="Arial" w:cs="Arial"/>
            <w:color w:val="0099CC"/>
          </w:rPr>
          <w:t xml:space="preserve">Reiner </w:t>
        </w:r>
      </w:hyperlink>
      <w:r w:rsidR="00106E4B" w:rsidRPr="00622663">
        <w:rPr>
          <w:rFonts w:ascii="Arial" w:hAnsi="Arial" w:cs="Arial"/>
          <w:color w:val="0099CC"/>
          <w:u w:val="single"/>
        </w:rPr>
        <w:tab/>
      </w:r>
      <w:r w:rsidRPr="00622663">
        <w:rPr>
          <w:rFonts w:ascii="Arial" w:hAnsi="Arial" w:cs="Arial"/>
          <w:color w:val="0099CC"/>
          <w:u w:val="single"/>
        </w:rPr>
        <w:t>Vélez, 2.2.1929 - Berlino,5.12.1995.</w:t>
      </w:r>
    </w:p>
    <w:p w:rsidR="00CB1C79" w:rsidRPr="00622663" w:rsidRDefault="00CB1C7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nato in Colombia, nel 1931 tornò in Germania. Studi dopo la guerra con Hartmann,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dal 1949 al 1953 studi all’Academy of Music di Monaco con Holler e Wagner-Régeny. Corsi estivi a </w:t>
      </w:r>
      <w:r w:rsidR="00A22BF0" w:rsidRPr="00622663">
        <w:rPr>
          <w:rFonts w:ascii="Arial" w:hAnsi="Arial" w:cs="Arial"/>
          <w:color w:val="0099CC"/>
          <w:sz w:val="20"/>
          <w:szCs w:val="20"/>
        </w:rPr>
        <w:t xml:space="preserve">                     </w:t>
      </w:r>
      <w:r w:rsidRPr="00622663">
        <w:rPr>
          <w:rFonts w:ascii="Arial" w:hAnsi="Arial" w:cs="Arial"/>
          <w:color w:val="0099CC"/>
          <w:sz w:val="20"/>
          <w:szCs w:val="20"/>
        </w:rPr>
        <w:t>Darmstadt. Insegnante alla Scuola del Teatro e all’Accademia di Berlino. Autore anche di colonne sonore cinematografiche. Fino alla caduta del “Muro” visse nella DDR.</w:t>
      </w:r>
    </w:p>
    <w:p w:rsidR="00CB1C79" w:rsidRPr="00622663" w:rsidRDefault="00CB1C79" w:rsidP="00582753">
      <w:pPr>
        <w:tabs>
          <w:tab w:val="left" w:pos="4253"/>
          <w:tab w:val="left" w:pos="4395"/>
        </w:tabs>
        <w:spacing w:before="120" w:line="276" w:lineRule="auto"/>
        <w:rPr>
          <w:rFonts w:ascii="Arial" w:hAnsi="Arial" w:cs="Arial"/>
          <w:color w:val="000000"/>
        </w:rPr>
      </w:pPr>
      <w:r w:rsidRPr="00622663">
        <w:rPr>
          <w:rFonts w:ascii="Arial" w:hAnsi="Arial" w:cs="Arial"/>
          <w:bCs/>
          <w:color w:val="000000"/>
        </w:rPr>
        <w:t xml:space="preserve">Ein-Horn-Musik (1988).   Hornsonate, corno e pf. (1985).   </w:t>
      </w:r>
      <w:r w:rsidRPr="00622663">
        <w:rPr>
          <w:rFonts w:ascii="Arial" w:hAnsi="Arial" w:cs="Arial"/>
          <w:color w:val="000000"/>
        </w:rPr>
        <w:t>Concerto, corno e orch. (1986).</w:t>
      </w:r>
    </w:p>
    <w:p w:rsidR="00CB1C79" w:rsidRPr="00622663" w:rsidRDefault="00CB1C79" w:rsidP="00582753">
      <w:pPr>
        <w:tabs>
          <w:tab w:val="left" w:pos="4253"/>
          <w:tab w:val="left" w:pos="4395"/>
        </w:tabs>
        <w:spacing w:before="120" w:line="276" w:lineRule="auto"/>
        <w:rPr>
          <w:rFonts w:ascii="Arial" w:hAnsi="Arial" w:cs="Arial"/>
          <w:color w:val="000000"/>
        </w:rPr>
      </w:pPr>
      <w:r w:rsidRPr="00622663">
        <w:rPr>
          <w:rFonts w:ascii="Arial" w:hAnsi="Arial" w:cs="Arial"/>
          <w:bCs/>
          <w:color w:val="000000"/>
        </w:rPr>
        <w:t xml:space="preserve">Hornissimo, </w:t>
      </w:r>
      <w:r w:rsidRPr="00622663">
        <w:rPr>
          <w:rFonts w:ascii="Arial" w:hAnsi="Arial" w:cs="Arial"/>
          <w:color w:val="000000"/>
        </w:rPr>
        <w:t>7 corni (1995).</w:t>
      </w:r>
    </w:p>
    <w:p w:rsidR="00430931" w:rsidRPr="00622663" w:rsidRDefault="00430931" w:rsidP="00582753">
      <w:pPr>
        <w:tabs>
          <w:tab w:val="left" w:pos="4253"/>
          <w:tab w:val="left" w:pos="4395"/>
        </w:tabs>
        <w:spacing w:before="120" w:line="276" w:lineRule="auto"/>
        <w:rPr>
          <w:rFonts w:ascii="Arial" w:hAnsi="Arial" w:cs="Arial"/>
          <w:color w:val="000000"/>
        </w:rPr>
      </w:pPr>
    </w:p>
    <w:p w:rsidR="00EF7D9E" w:rsidRPr="00622663" w:rsidRDefault="00EF7D9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BRESGEN  Cesar</w:t>
      </w:r>
      <w:r w:rsidRPr="00622663">
        <w:rPr>
          <w:rFonts w:ascii="Arial" w:hAnsi="Arial" w:cs="Arial"/>
          <w:color w:val="0099CC"/>
          <w:u w:val="single"/>
        </w:rPr>
        <w:tab/>
        <w:t>Firenze, 16.10.1913 - Salisburgo, 7.4.1988.</w:t>
      </w:r>
    </w:p>
    <w:p w:rsidR="00EF7D9E" w:rsidRPr="00622663" w:rsidRDefault="00EF7D9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allievo di J. Haas a Monaco. Studioso del folklore tedesco e della scuola di Max </w:t>
      </w:r>
      <w:r w:rsidR="00A22BF0" w:rsidRPr="00622663">
        <w:rPr>
          <w:rFonts w:ascii="Arial" w:hAnsi="Arial" w:cs="Arial"/>
          <w:color w:val="0099CC"/>
          <w:sz w:val="20"/>
          <w:szCs w:val="20"/>
        </w:rPr>
        <w:t xml:space="preserve">                </w:t>
      </w:r>
      <w:r w:rsidRPr="00622663">
        <w:rPr>
          <w:rFonts w:ascii="Arial" w:hAnsi="Arial" w:cs="Arial"/>
          <w:color w:val="0099CC"/>
          <w:sz w:val="20"/>
          <w:szCs w:val="20"/>
        </w:rPr>
        <w:t>Reger. Professore di Composizione a Salisburgo.</w:t>
      </w:r>
    </w:p>
    <w:p w:rsidR="00AC6CA1" w:rsidRPr="00622663" w:rsidRDefault="00EF7D9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(1963, 16’).</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9715CF" w:rsidRPr="00622663" w:rsidRDefault="009715C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BRE</w:t>
      </w:r>
      <w:r w:rsidR="00DC7F91">
        <w:rPr>
          <w:b w:val="0"/>
          <w:color w:val="0099CC"/>
          <w:sz w:val="24"/>
          <w:szCs w:val="24"/>
          <w:u w:val="single"/>
        </w:rPr>
        <w:t>I</w:t>
      </w:r>
      <w:r w:rsidRPr="00622663">
        <w:rPr>
          <w:b w:val="0"/>
          <w:color w:val="0099CC"/>
          <w:sz w:val="24"/>
          <w:szCs w:val="24"/>
          <w:u w:val="single"/>
        </w:rPr>
        <w:t xml:space="preserve">VIK  Tor </w:t>
      </w:r>
      <w:r w:rsidRPr="00622663">
        <w:rPr>
          <w:b w:val="0"/>
          <w:color w:val="0099CC"/>
          <w:sz w:val="24"/>
          <w:szCs w:val="24"/>
          <w:u w:val="single"/>
        </w:rPr>
        <w:tab/>
      </w:r>
      <w:r w:rsidR="002C561A" w:rsidRPr="00622663">
        <w:rPr>
          <w:b w:val="0"/>
          <w:color w:val="0099CC"/>
          <w:sz w:val="24"/>
          <w:szCs w:val="24"/>
          <w:u w:val="single"/>
        </w:rPr>
        <w:t>Oslo, 22.1.</w:t>
      </w:r>
      <w:r w:rsidRPr="00622663">
        <w:rPr>
          <w:b w:val="0"/>
          <w:color w:val="0099CC"/>
          <w:sz w:val="24"/>
          <w:szCs w:val="24"/>
          <w:u w:val="single"/>
        </w:rPr>
        <w:t>1932</w:t>
      </w:r>
    </w:p>
    <w:p w:rsidR="002C561A" w:rsidRPr="00622663" w:rsidRDefault="002C561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direttore d’orchestra norvegese. Studi al Conservatorio </w:t>
      </w:r>
      <w:r w:rsidR="008801D5" w:rsidRPr="00622663">
        <w:rPr>
          <w:b w:val="0"/>
          <w:color w:val="0099CC"/>
          <w:sz w:val="20"/>
          <w:szCs w:val="20"/>
        </w:rPr>
        <w:t>d’</w:t>
      </w:r>
      <w:r w:rsidRPr="00622663">
        <w:rPr>
          <w:b w:val="0"/>
          <w:color w:val="0099CC"/>
          <w:sz w:val="20"/>
          <w:szCs w:val="20"/>
        </w:rPr>
        <w:t>Oslo.</w:t>
      </w:r>
    </w:p>
    <w:p w:rsidR="009715CF" w:rsidRPr="00622663" w:rsidRDefault="009715C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Andante religioso per corno solo (1967, 5’).</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6306F9" w:rsidRPr="00622663" w:rsidRDefault="006306F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BRINGS  Allen</w:t>
      </w:r>
      <w:r w:rsidRPr="00622663">
        <w:rPr>
          <w:rFonts w:ascii="Arial" w:hAnsi="Arial" w:cs="Arial"/>
          <w:color w:val="0099CC"/>
          <w:u w:val="single"/>
        </w:rPr>
        <w:tab/>
        <w:t>New York, 1934</w:t>
      </w:r>
    </w:p>
    <w:p w:rsidR="006306F9" w:rsidRPr="00622663" w:rsidRDefault="006306F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allievo di Luening e Sessions. Insegnante al Queens College </w:t>
      </w:r>
      <w:r w:rsidR="00D46C87" w:rsidRPr="00622663">
        <w:rPr>
          <w:rFonts w:ascii="Arial" w:hAnsi="Arial" w:cs="Arial"/>
          <w:color w:val="0099CC"/>
          <w:sz w:val="20"/>
          <w:szCs w:val="20"/>
        </w:rPr>
        <w:t xml:space="preserve">e </w:t>
      </w:r>
      <w:r w:rsidRPr="00622663">
        <w:rPr>
          <w:rFonts w:ascii="Arial" w:hAnsi="Arial" w:cs="Arial"/>
          <w:color w:val="0099CC"/>
          <w:sz w:val="20"/>
          <w:szCs w:val="20"/>
        </w:rPr>
        <w:t>alla Copland</w:t>
      </w:r>
      <w:r w:rsidR="00B06296">
        <w:rPr>
          <w:rFonts w:ascii="Arial" w:hAnsi="Arial" w:cs="Arial"/>
          <w:color w:val="0099CC"/>
          <w:sz w:val="20"/>
          <w:szCs w:val="20"/>
        </w:rPr>
        <w:t xml:space="preserve"> </w:t>
      </w:r>
      <w:r w:rsidRPr="00622663">
        <w:rPr>
          <w:rFonts w:ascii="Arial" w:hAnsi="Arial" w:cs="Arial"/>
          <w:color w:val="0099CC"/>
          <w:sz w:val="20"/>
          <w:szCs w:val="20"/>
        </w:rPr>
        <w:t xml:space="preserve">School </w:t>
      </w:r>
      <w:r w:rsidR="00B06296">
        <w:rPr>
          <w:rFonts w:ascii="Arial" w:hAnsi="Arial" w:cs="Arial"/>
          <w:color w:val="0099CC"/>
          <w:sz w:val="20"/>
          <w:szCs w:val="20"/>
        </w:rPr>
        <w:t xml:space="preserve">                  </w:t>
      </w:r>
      <w:r w:rsidRPr="00622663">
        <w:rPr>
          <w:rFonts w:ascii="Arial" w:hAnsi="Arial" w:cs="Arial"/>
          <w:color w:val="0099CC"/>
          <w:sz w:val="20"/>
          <w:szCs w:val="20"/>
        </w:rPr>
        <w:t>di New York e Direttore al Western Music Center di Weston, Connecticut.</w:t>
      </w:r>
    </w:p>
    <w:p w:rsidR="00430931" w:rsidRPr="00622663" w:rsidRDefault="006306F9"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Peroration, corno solo (1996, 5’).</w:t>
      </w:r>
    </w:p>
    <w:p w:rsidR="00430931" w:rsidRPr="00622663" w:rsidRDefault="00430931" w:rsidP="00582753">
      <w:pPr>
        <w:tabs>
          <w:tab w:val="left" w:pos="4253"/>
          <w:tab w:val="left" w:pos="4395"/>
        </w:tabs>
        <w:spacing w:before="120" w:line="276" w:lineRule="auto"/>
        <w:rPr>
          <w:rFonts w:ascii="Arial" w:hAnsi="Arial" w:cs="Arial"/>
          <w:color w:val="000000"/>
        </w:rPr>
      </w:pPr>
    </w:p>
    <w:p w:rsidR="007D7803" w:rsidRPr="00622663" w:rsidRDefault="007D7803"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BRITTEN Benjamin</w:t>
      </w:r>
      <w:r w:rsidRPr="00622663">
        <w:rPr>
          <w:rFonts w:ascii="Arial" w:hAnsi="Arial" w:cs="Arial"/>
          <w:color w:val="0099CC"/>
          <w:sz w:val="24"/>
          <w:u w:val="single"/>
        </w:rPr>
        <w:tab/>
        <w:t xml:space="preserve">Lowestoft, 22.11.1913 - Aldeburg, 4.12.1976. </w:t>
      </w:r>
    </w:p>
    <w:p w:rsidR="00A91F55" w:rsidRPr="00622663" w:rsidRDefault="007D780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pianista inglese, allievo di Samuel, Benjamin, Bridge, Ireland.</w:t>
      </w:r>
      <w:r w:rsidR="00A91F55" w:rsidRPr="00622663">
        <w:rPr>
          <w:rFonts w:ascii="Arial" w:hAnsi="Arial" w:cs="Arial"/>
          <w:color w:val="0099CC"/>
        </w:rPr>
        <w:t xml:space="preserve">Per maggiori informazioni </w:t>
      </w:r>
      <w:r w:rsidR="00A22BF0" w:rsidRPr="00622663">
        <w:rPr>
          <w:rFonts w:ascii="Arial" w:hAnsi="Arial" w:cs="Arial"/>
          <w:color w:val="0099CC"/>
        </w:rPr>
        <w:t xml:space="preserve">                  </w:t>
      </w:r>
      <w:r w:rsidR="00A91F55" w:rsidRPr="00622663">
        <w:rPr>
          <w:rFonts w:ascii="Arial" w:hAnsi="Arial" w:cs="Arial"/>
          <w:color w:val="0099CC"/>
        </w:rPr>
        <w:t>sull'autore, vedi "Passeggiando con la Musica", scaricabile dal sito: mariodemolli.com</w:t>
      </w:r>
    </w:p>
    <w:p w:rsidR="00FC047A" w:rsidRPr="00622663" w:rsidRDefault="00FC047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Salley Gardens, corno e pf. (1943, 3').   </w:t>
      </w:r>
      <w:r w:rsidR="00AE3937" w:rsidRPr="00622663">
        <w:rPr>
          <w:b w:val="0"/>
          <w:color w:val="000000"/>
          <w:sz w:val="24"/>
          <w:szCs w:val="24"/>
        </w:rPr>
        <w:t>Serenata op. 31</w:t>
      </w:r>
      <w:r w:rsidRPr="00622663">
        <w:rPr>
          <w:b w:val="0"/>
          <w:color w:val="000000"/>
          <w:sz w:val="24"/>
          <w:szCs w:val="24"/>
        </w:rPr>
        <w:t>,</w:t>
      </w:r>
      <w:r w:rsidR="00AE3937" w:rsidRPr="00622663">
        <w:rPr>
          <w:b w:val="0"/>
          <w:color w:val="000000"/>
          <w:sz w:val="24"/>
          <w:szCs w:val="24"/>
        </w:rPr>
        <w:t xml:space="preserve"> tenore, corno e archi</w:t>
      </w:r>
      <w:r w:rsidR="00C14494" w:rsidRPr="00622663">
        <w:rPr>
          <w:b w:val="0"/>
          <w:color w:val="000000"/>
          <w:sz w:val="24"/>
          <w:szCs w:val="24"/>
        </w:rPr>
        <w:t xml:space="preserve"> (</w:t>
      </w:r>
      <w:r w:rsidR="00310420" w:rsidRPr="00622663">
        <w:rPr>
          <w:b w:val="0"/>
          <w:color w:val="000000"/>
          <w:sz w:val="24"/>
          <w:szCs w:val="24"/>
        </w:rPr>
        <w:t>1943</w:t>
      </w:r>
      <w:r w:rsidR="009F6A15" w:rsidRPr="00622663">
        <w:rPr>
          <w:b w:val="0"/>
          <w:color w:val="000000"/>
          <w:sz w:val="24"/>
          <w:szCs w:val="24"/>
        </w:rPr>
        <w:t>, 25’</w:t>
      </w:r>
      <w:r w:rsidR="00C14494" w:rsidRPr="00622663">
        <w:rPr>
          <w:b w:val="0"/>
          <w:color w:val="000000"/>
          <w:sz w:val="24"/>
          <w:szCs w:val="24"/>
        </w:rPr>
        <w:t>)</w:t>
      </w:r>
      <w:r w:rsidR="00AE3937" w:rsidRPr="00622663">
        <w:rPr>
          <w:b w:val="0"/>
          <w:color w:val="000000"/>
          <w:sz w:val="24"/>
          <w:szCs w:val="24"/>
        </w:rPr>
        <w:t>.</w:t>
      </w:r>
    </w:p>
    <w:p w:rsidR="00835D83" w:rsidRPr="00622663" w:rsidRDefault="00C14494"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lastRenderedPageBreak/>
        <w:t>Canticle III, tenore, corno, pf.</w:t>
      </w:r>
      <w:r w:rsidR="00310420" w:rsidRPr="00622663">
        <w:rPr>
          <w:b w:val="0"/>
          <w:color w:val="000000"/>
          <w:sz w:val="24"/>
          <w:szCs w:val="24"/>
        </w:rPr>
        <w:t>(1954)</w:t>
      </w:r>
      <w:r w:rsidR="009F6A15" w:rsidRPr="00622663">
        <w:rPr>
          <w:b w:val="0"/>
          <w:color w:val="000000"/>
          <w:sz w:val="24"/>
          <w:szCs w:val="24"/>
        </w:rPr>
        <w:t>.</w:t>
      </w:r>
      <w:r w:rsidR="00157DB8" w:rsidRPr="00622663">
        <w:rPr>
          <w:b w:val="0"/>
          <w:color w:val="000000"/>
          <w:sz w:val="24"/>
          <w:szCs w:val="24"/>
        </w:rPr>
        <w:t xml:space="preserve">   </w:t>
      </w:r>
      <w:r w:rsidR="00835D83" w:rsidRPr="00622663">
        <w:rPr>
          <w:b w:val="0"/>
          <w:color w:val="000000"/>
          <w:sz w:val="24"/>
          <w:szCs w:val="24"/>
          <w:lang w:val="en-US"/>
        </w:rPr>
        <w:t>Niw slepps the crimson, tenore, corno e archi (1943)</w:t>
      </w:r>
    </w:p>
    <w:p w:rsidR="00310420" w:rsidRPr="00622663" w:rsidRDefault="0031042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 xml:space="preserve">The </w:t>
      </w:r>
      <w:r w:rsidR="00835D83" w:rsidRPr="00622663">
        <w:rPr>
          <w:b w:val="0"/>
          <w:color w:val="000000"/>
          <w:sz w:val="24"/>
          <w:szCs w:val="24"/>
          <w:lang w:val="en-GB"/>
        </w:rPr>
        <w:t>H</w:t>
      </w:r>
      <w:r w:rsidRPr="00622663">
        <w:rPr>
          <w:b w:val="0"/>
          <w:color w:val="000000"/>
          <w:sz w:val="24"/>
          <w:szCs w:val="24"/>
          <w:lang w:val="en-GB"/>
        </w:rPr>
        <w:t xml:space="preserve">eart of the Matter, narratore, tenore, corno e pf. </w:t>
      </w:r>
      <w:r w:rsidRPr="00622663">
        <w:rPr>
          <w:b w:val="0"/>
          <w:color w:val="000000"/>
          <w:sz w:val="24"/>
          <w:szCs w:val="24"/>
        </w:rPr>
        <w:t>(1956).</w:t>
      </w:r>
    </w:p>
    <w:p w:rsidR="00FC047A" w:rsidRPr="00622663" w:rsidRDefault="00FC047A" w:rsidP="00582753">
      <w:pPr>
        <w:pStyle w:val="Titolo"/>
        <w:tabs>
          <w:tab w:val="left" w:pos="4253"/>
          <w:tab w:val="left" w:pos="4395"/>
        </w:tabs>
        <w:spacing w:before="120" w:after="0" w:line="276" w:lineRule="auto"/>
        <w:jc w:val="left"/>
        <w:outlineLvl w:val="9"/>
        <w:rPr>
          <w:b w:val="0"/>
          <w:color w:val="000000"/>
          <w:sz w:val="24"/>
          <w:szCs w:val="24"/>
        </w:rPr>
      </w:pPr>
    </w:p>
    <w:p w:rsidR="003A5BBB" w:rsidRPr="00622663" w:rsidRDefault="003A5BB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BROEDERS  Mario</w:t>
      </w:r>
      <w:r w:rsidRPr="00622663">
        <w:rPr>
          <w:rFonts w:ascii="Arial" w:hAnsi="Arial" w:cs="Arial"/>
          <w:color w:val="0099CC"/>
          <w:u w:val="single"/>
        </w:rPr>
        <w:tab/>
        <w:t>Tandil, 1931</w:t>
      </w:r>
    </w:p>
    <w:p w:rsidR="003A5BBB" w:rsidRPr="00622663" w:rsidRDefault="003A5BB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clarinettista e pianista argentino. Studi a Buenos Aires con Lasala, Graetzer e Tsilicas e </w:t>
      </w:r>
      <w:r w:rsidR="00D57E30" w:rsidRPr="00622663">
        <w:rPr>
          <w:rFonts w:ascii="Arial" w:hAnsi="Arial" w:cs="Arial"/>
          <w:color w:val="0099CC"/>
          <w:sz w:val="20"/>
          <w:szCs w:val="20"/>
        </w:rPr>
        <w:t xml:space="preserve">                    </w:t>
      </w:r>
      <w:r w:rsidRPr="00622663">
        <w:rPr>
          <w:rFonts w:ascii="Arial" w:hAnsi="Arial" w:cs="Arial"/>
          <w:color w:val="0099CC"/>
          <w:sz w:val="20"/>
          <w:szCs w:val="20"/>
        </w:rPr>
        <w:t>alla</w:t>
      </w:r>
      <w:r w:rsidR="00D57E30" w:rsidRPr="00622663">
        <w:rPr>
          <w:rFonts w:ascii="Arial" w:hAnsi="Arial" w:cs="Arial"/>
          <w:color w:val="0099CC"/>
          <w:sz w:val="20"/>
          <w:szCs w:val="20"/>
        </w:rPr>
        <w:t xml:space="preserve"> </w:t>
      </w:r>
      <w:r w:rsidRPr="00622663">
        <w:rPr>
          <w:rFonts w:ascii="Arial" w:hAnsi="Arial" w:cs="Arial"/>
          <w:color w:val="0099CC"/>
          <w:sz w:val="20"/>
          <w:szCs w:val="20"/>
        </w:rPr>
        <w:t>Juilliard Scholl con Ewazen, Lasser, Currier, Zyman, Vojcic e Briggs. Vive a Long Island.</w:t>
      </w:r>
    </w:p>
    <w:p w:rsidR="003A5BBB" w:rsidRPr="00622663" w:rsidRDefault="003A5BBB" w:rsidP="00582753">
      <w:pPr>
        <w:tabs>
          <w:tab w:val="left" w:pos="4253"/>
          <w:tab w:val="left" w:pos="4395"/>
        </w:tabs>
        <w:spacing w:before="120" w:line="276" w:lineRule="auto"/>
        <w:rPr>
          <w:rStyle w:val="bluebi1"/>
          <w:rFonts w:ascii="Arial" w:hAnsi="Arial" w:cs="Arial"/>
          <w:b w:val="0"/>
          <w:i w:val="0"/>
          <w:color w:val="auto"/>
        </w:rPr>
      </w:pPr>
      <w:r w:rsidRPr="00622663">
        <w:rPr>
          <w:rStyle w:val="bluebi1"/>
          <w:rFonts w:ascii="Arial" w:hAnsi="Arial" w:cs="Arial"/>
          <w:b w:val="0"/>
          <w:i w:val="0"/>
          <w:color w:val="auto"/>
        </w:rPr>
        <w:t>Corneando, corno e pf.</w:t>
      </w:r>
    </w:p>
    <w:p w:rsidR="00430931" w:rsidRPr="00622663" w:rsidRDefault="00430931" w:rsidP="00582753">
      <w:pPr>
        <w:tabs>
          <w:tab w:val="left" w:pos="4253"/>
          <w:tab w:val="left" w:pos="4395"/>
        </w:tabs>
        <w:spacing w:before="120" w:line="276" w:lineRule="auto"/>
        <w:rPr>
          <w:rStyle w:val="bluebi1"/>
          <w:rFonts w:ascii="Arial" w:hAnsi="Arial" w:cs="Arial"/>
          <w:b w:val="0"/>
          <w:i w:val="0"/>
          <w:color w:val="auto"/>
        </w:rPr>
      </w:pPr>
    </w:p>
    <w:p w:rsidR="00762A54" w:rsidRPr="00622663" w:rsidRDefault="00762A5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BROTT  Alexander</w:t>
      </w:r>
      <w:r w:rsidRPr="00622663">
        <w:rPr>
          <w:rFonts w:ascii="Arial" w:hAnsi="Arial" w:cs="Arial"/>
          <w:color w:val="0099CC"/>
          <w:u w:val="single"/>
        </w:rPr>
        <w:tab/>
        <w:t xml:space="preserve">Montreal, 14.3.1915 </w:t>
      </w:r>
      <w:r w:rsidR="00DC7F91">
        <w:rPr>
          <w:rFonts w:ascii="Arial" w:hAnsi="Arial" w:cs="Arial"/>
          <w:color w:val="0099CC"/>
          <w:u w:val="single"/>
        </w:rPr>
        <w:t>-</w:t>
      </w:r>
      <w:r w:rsidRPr="00622663">
        <w:rPr>
          <w:rFonts w:ascii="Arial" w:hAnsi="Arial" w:cs="Arial"/>
          <w:color w:val="0099CC"/>
          <w:u w:val="single"/>
        </w:rPr>
        <w:t xml:space="preserve"> </w:t>
      </w:r>
      <w:r w:rsidR="00DC7F91">
        <w:rPr>
          <w:rFonts w:ascii="Arial" w:hAnsi="Arial" w:cs="Arial"/>
          <w:color w:val="0099CC"/>
          <w:u w:val="single"/>
        </w:rPr>
        <w:t xml:space="preserve">Montral, </w:t>
      </w:r>
      <w:r w:rsidRPr="00622663">
        <w:rPr>
          <w:rFonts w:ascii="Arial" w:hAnsi="Arial" w:cs="Arial"/>
          <w:color w:val="0099CC"/>
          <w:u w:val="single"/>
        </w:rPr>
        <w:t>1.4.2005.</w:t>
      </w:r>
    </w:p>
    <w:p w:rsidR="00762A54" w:rsidRPr="00622663" w:rsidRDefault="00762A5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e violinista. Concertista e insegnante al Conservatorio di Montreal.</w:t>
      </w:r>
    </w:p>
    <w:p w:rsidR="00762A54" w:rsidRPr="00622663" w:rsidRDefault="00762A54"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5 Miniatures per cl. corno, fag. e archi (1950).</w:t>
      </w:r>
    </w:p>
    <w:p w:rsidR="00DE1738" w:rsidRPr="00622663" w:rsidRDefault="00DE1738"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F07940" w:rsidRPr="00622663" w:rsidRDefault="00F0794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BROUQUIERES  Jean</w:t>
      </w:r>
      <w:r w:rsidRPr="00622663">
        <w:rPr>
          <w:rFonts w:ascii="Arial" w:hAnsi="Arial" w:cs="Arial"/>
          <w:color w:val="0099CC"/>
          <w:u w:val="single"/>
        </w:rPr>
        <w:tab/>
        <w:t>1923 - 1994.</w:t>
      </w:r>
    </w:p>
    <w:p w:rsidR="00F07940" w:rsidRPr="00622663" w:rsidRDefault="00F0794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w:t>
      </w:r>
    </w:p>
    <w:p w:rsidR="00F07940" w:rsidRPr="00622663" w:rsidRDefault="00F0794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Pièce pour Minouche, corno e pf.</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762A54" w:rsidRPr="00622663" w:rsidRDefault="00762A5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BROUWER  Leo</w:t>
      </w:r>
      <w:r w:rsidRPr="00622663">
        <w:rPr>
          <w:rFonts w:ascii="Arial" w:hAnsi="Arial" w:cs="Arial"/>
          <w:color w:val="0099CC"/>
          <w:u w:val="single"/>
        </w:rPr>
        <w:tab/>
        <w:t>L’Avana,</w:t>
      </w:r>
      <w:r w:rsidR="003A5BB3" w:rsidRPr="00622663">
        <w:rPr>
          <w:rFonts w:ascii="Arial" w:hAnsi="Arial" w:cs="Arial"/>
          <w:color w:val="0099CC"/>
          <w:u w:val="single"/>
        </w:rPr>
        <w:t>1.3.</w:t>
      </w:r>
      <w:r w:rsidRPr="00622663">
        <w:rPr>
          <w:rFonts w:ascii="Arial" w:hAnsi="Arial" w:cs="Arial"/>
          <w:color w:val="0099CC"/>
          <w:u w:val="single"/>
        </w:rPr>
        <w:t>1939</w:t>
      </w:r>
    </w:p>
    <w:p w:rsidR="003A5BB3" w:rsidRPr="00622663" w:rsidRDefault="003A5BB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Chitarrista concertista e compositore cubano, famiglia di musicisti. Le prime lezioni con il fratello Juan.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Studi di chitarra e composizione a Cuba con Lecuona e Isaac Nicola (allievo di Pujol). Nel 1959, </w:t>
      </w:r>
      <w:r w:rsidR="00A22BF0" w:rsidRPr="00622663">
        <w:rPr>
          <w:rFonts w:ascii="Arial" w:hAnsi="Arial" w:cs="Arial"/>
          <w:color w:val="0099CC"/>
          <w:sz w:val="20"/>
          <w:szCs w:val="20"/>
        </w:rPr>
        <w:t xml:space="preserve">                   </w:t>
      </w:r>
      <w:r w:rsidRPr="00622663">
        <w:rPr>
          <w:rFonts w:ascii="Arial" w:hAnsi="Arial" w:cs="Arial"/>
          <w:color w:val="0099CC"/>
          <w:sz w:val="20"/>
          <w:szCs w:val="20"/>
        </w:rPr>
        <w:t xml:space="preserve">perfezionamento alla Juilliard con Wolpe e Persichetti e ulteriori studi all’Università di Hartford. </w:t>
      </w:r>
      <w:r w:rsidR="00D57E30" w:rsidRPr="00622663">
        <w:rPr>
          <w:rFonts w:ascii="Arial" w:hAnsi="Arial" w:cs="Arial"/>
          <w:color w:val="0099CC"/>
          <w:sz w:val="20"/>
          <w:szCs w:val="20"/>
        </w:rPr>
        <w:t xml:space="preserve">                         </w:t>
      </w:r>
      <w:r w:rsidRPr="00622663">
        <w:rPr>
          <w:rFonts w:ascii="Arial" w:hAnsi="Arial" w:cs="Arial"/>
          <w:color w:val="0099CC"/>
          <w:sz w:val="20"/>
          <w:szCs w:val="20"/>
        </w:rPr>
        <w:t>Insegnante</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di composizione al Conservatorio Nacional dell’Avana. Deve essere considerato come uno </w:t>
      </w:r>
      <w:r w:rsidR="00D57E30" w:rsidRPr="00622663">
        <w:rPr>
          <w:rFonts w:ascii="Arial" w:hAnsi="Arial" w:cs="Arial"/>
          <w:color w:val="0099CC"/>
          <w:sz w:val="20"/>
          <w:szCs w:val="20"/>
        </w:rPr>
        <w:t xml:space="preserve">                   </w:t>
      </w:r>
      <w:r w:rsidRPr="00622663">
        <w:rPr>
          <w:rFonts w:ascii="Arial" w:hAnsi="Arial" w:cs="Arial"/>
          <w:color w:val="0099CC"/>
          <w:sz w:val="20"/>
          <w:szCs w:val="20"/>
        </w:rPr>
        <w:t>dei maggiori compositori e esecutore di chitarra vivente. Circa 80 le sue composizioni.</w:t>
      </w:r>
    </w:p>
    <w:p w:rsidR="00846596" w:rsidRPr="00622663" w:rsidRDefault="0084659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w:t>
      </w:r>
      <w:r w:rsidR="00DA7EBC" w:rsidRPr="00622663">
        <w:rPr>
          <w:b w:val="0"/>
          <w:color w:val="000000"/>
          <w:sz w:val="24"/>
          <w:szCs w:val="24"/>
        </w:rPr>
        <w:t xml:space="preserve">   Pictures of Another Exhibition, cor</w:t>
      </w:r>
      <w:r w:rsidR="00E73965" w:rsidRPr="00622663">
        <w:rPr>
          <w:b w:val="0"/>
          <w:color w:val="000000"/>
          <w:sz w:val="24"/>
          <w:szCs w:val="24"/>
        </w:rPr>
        <w:t>no,</w:t>
      </w:r>
      <w:r w:rsidR="00DA7EBC" w:rsidRPr="00622663">
        <w:rPr>
          <w:b w:val="0"/>
          <w:color w:val="000000"/>
          <w:sz w:val="24"/>
          <w:szCs w:val="24"/>
        </w:rPr>
        <w:t xml:space="preserve"> vl. pf. (2001).</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82354E" w:rsidRPr="0070649C" w:rsidRDefault="00DC7F91" w:rsidP="00582753">
      <w:pPr>
        <w:pStyle w:val="Corpotesto"/>
        <w:tabs>
          <w:tab w:val="left" w:pos="4253"/>
          <w:tab w:val="left" w:pos="4395"/>
        </w:tabs>
        <w:spacing w:before="120" w:after="0" w:line="276" w:lineRule="auto"/>
        <w:rPr>
          <w:rFonts w:ascii="Arial" w:hAnsi="Arial" w:cs="Arial"/>
          <w:color w:val="0099CC"/>
          <w:sz w:val="24"/>
          <w:u w:val="single"/>
        </w:rPr>
      </w:pPr>
      <w:r w:rsidRPr="0070649C">
        <w:rPr>
          <w:rFonts w:ascii="Arial" w:hAnsi="Arial" w:cs="Arial"/>
          <w:color w:val="0099CC"/>
          <w:sz w:val="24"/>
          <w:u w:val="single"/>
        </w:rPr>
        <w:t>BROWN  Earle</w:t>
      </w:r>
      <w:r w:rsidR="00A23631" w:rsidRPr="0070649C">
        <w:rPr>
          <w:rFonts w:ascii="Arial" w:hAnsi="Arial" w:cs="Arial"/>
          <w:color w:val="0099CC"/>
          <w:sz w:val="24"/>
          <w:u w:val="single"/>
        </w:rPr>
        <w:t xml:space="preserve">                             </w:t>
      </w:r>
      <w:r w:rsidR="0082354E" w:rsidRPr="0070649C">
        <w:rPr>
          <w:rFonts w:ascii="Arial" w:hAnsi="Arial" w:cs="Arial"/>
          <w:color w:val="0099CC"/>
          <w:sz w:val="24"/>
          <w:u w:val="single"/>
        </w:rPr>
        <w:t>Lunenburg (Massach), 26.12.1926</w:t>
      </w:r>
      <w:r w:rsidR="00377593" w:rsidRPr="0070649C">
        <w:rPr>
          <w:rFonts w:ascii="Arial" w:hAnsi="Arial" w:cs="Arial"/>
          <w:color w:val="0099CC"/>
          <w:sz w:val="24"/>
          <w:u w:val="single"/>
        </w:rPr>
        <w:t xml:space="preserve"> </w:t>
      </w:r>
      <w:r w:rsidRPr="0070649C">
        <w:rPr>
          <w:rFonts w:ascii="Arial" w:hAnsi="Arial" w:cs="Arial"/>
          <w:color w:val="0099CC"/>
          <w:sz w:val="24"/>
          <w:u w:val="single"/>
        </w:rPr>
        <w:t>–</w:t>
      </w:r>
      <w:r w:rsidR="00377593" w:rsidRPr="0070649C">
        <w:rPr>
          <w:rFonts w:ascii="Arial" w:hAnsi="Arial" w:cs="Arial"/>
          <w:color w:val="0099CC"/>
          <w:sz w:val="24"/>
          <w:u w:val="single"/>
        </w:rPr>
        <w:t xml:space="preserve"> </w:t>
      </w:r>
      <w:r w:rsidRPr="0070649C">
        <w:rPr>
          <w:rFonts w:ascii="Arial" w:hAnsi="Arial" w:cs="Arial"/>
          <w:color w:val="0099CC"/>
          <w:sz w:val="24"/>
          <w:u w:val="single"/>
        </w:rPr>
        <w:t>New York, 26.12.</w:t>
      </w:r>
      <w:r w:rsidR="00377593" w:rsidRPr="0070649C">
        <w:rPr>
          <w:rFonts w:ascii="Arial" w:hAnsi="Arial" w:cs="Arial"/>
          <w:color w:val="0099CC"/>
          <w:sz w:val="24"/>
          <w:u w:val="single"/>
        </w:rPr>
        <w:t>2002.</w:t>
      </w:r>
    </w:p>
    <w:p w:rsidR="0082354E" w:rsidRPr="00622663" w:rsidRDefault="0082354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Collaboratore di J.Cage e Direttore di “Musica Nuova”. Direttore alla discografica Time Records di </w:t>
      </w:r>
      <w:r w:rsidR="00D57E30" w:rsidRPr="00622663">
        <w:rPr>
          <w:rFonts w:ascii="Arial" w:hAnsi="Arial" w:cs="Arial"/>
          <w:color w:val="0099CC"/>
        </w:rPr>
        <w:t xml:space="preserve">                             </w:t>
      </w:r>
      <w:r w:rsidRPr="00622663">
        <w:rPr>
          <w:rFonts w:ascii="Arial" w:hAnsi="Arial" w:cs="Arial"/>
          <w:color w:val="0099CC"/>
        </w:rPr>
        <w:t>New York.</w:t>
      </w:r>
    </w:p>
    <w:p w:rsidR="0082354E" w:rsidRPr="00622663" w:rsidRDefault="0082354E" w:rsidP="00582753">
      <w:pPr>
        <w:tabs>
          <w:tab w:val="left" w:pos="4253"/>
          <w:tab w:val="left" w:pos="4395"/>
        </w:tabs>
        <w:spacing w:before="120" w:line="276" w:lineRule="auto"/>
        <w:rPr>
          <w:rFonts w:ascii="Arial" w:hAnsi="Arial" w:cs="Arial"/>
        </w:rPr>
      </w:pPr>
      <w:r w:rsidRPr="00622663">
        <w:rPr>
          <w:rFonts w:ascii="Arial" w:hAnsi="Arial" w:cs="Arial"/>
        </w:rPr>
        <w:t>Tender Buttons, voce recitante, fl. corno e arpa (1953).</w:t>
      </w:r>
    </w:p>
    <w:p w:rsidR="00430931" w:rsidRPr="00622663" w:rsidRDefault="00430931" w:rsidP="00582753">
      <w:pPr>
        <w:tabs>
          <w:tab w:val="left" w:pos="4253"/>
          <w:tab w:val="left" w:pos="4395"/>
        </w:tabs>
        <w:spacing w:before="120" w:line="276" w:lineRule="auto"/>
        <w:rPr>
          <w:rFonts w:ascii="Arial" w:hAnsi="Arial" w:cs="Arial"/>
        </w:rPr>
      </w:pPr>
    </w:p>
    <w:p w:rsidR="00B54DE3" w:rsidRPr="00622663" w:rsidRDefault="00B54DE3"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BRUCKNER Anton</w:t>
      </w:r>
      <w:r w:rsidRPr="00622663">
        <w:rPr>
          <w:rFonts w:ascii="Arial" w:hAnsi="Arial" w:cs="Arial"/>
          <w:color w:val="0099CC"/>
          <w:sz w:val="24"/>
          <w:u w:val="single"/>
        </w:rPr>
        <w:tab/>
        <w:t>Ansfelden 4.9.1824 - Vienna 11.10.1896.</w:t>
      </w:r>
    </w:p>
    <w:p w:rsidR="00A91F55" w:rsidRPr="00622663" w:rsidRDefault="00B54DE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di Kurz, Albrechtsberger e Kattinger. Amico di Bulow, Wagner, Liszt che lo definì, considerato il </w:t>
      </w:r>
      <w:r w:rsidR="00D57E30" w:rsidRPr="00622663">
        <w:rPr>
          <w:rFonts w:ascii="Arial" w:hAnsi="Arial" w:cs="Arial"/>
          <w:color w:val="0099CC"/>
        </w:rPr>
        <w:t xml:space="preserve">                  </w:t>
      </w:r>
      <w:r w:rsidRPr="00622663">
        <w:rPr>
          <w:rFonts w:ascii="Arial" w:hAnsi="Arial" w:cs="Arial"/>
          <w:color w:val="0099CC"/>
        </w:rPr>
        <w:t xml:space="preserve">suo buon carattere: “Giullare di Dio”. Si dice anche che “Visse per Dio e per la Musica”. L’Imperatore gli </w:t>
      </w:r>
      <w:r w:rsidR="00D57E30" w:rsidRPr="00622663">
        <w:rPr>
          <w:rFonts w:ascii="Arial" w:hAnsi="Arial" w:cs="Arial"/>
          <w:color w:val="0099CC"/>
        </w:rPr>
        <w:t xml:space="preserve">              </w:t>
      </w:r>
      <w:r w:rsidRPr="00622663">
        <w:rPr>
          <w:rFonts w:ascii="Arial" w:hAnsi="Arial" w:cs="Arial"/>
          <w:color w:val="0099CC"/>
        </w:rPr>
        <w:t xml:space="preserve">conferì la croce di Cavaliere, l’Università di Vienna il dottorato </w:t>
      </w:r>
      <w:r w:rsidR="00D57E30" w:rsidRPr="00622663">
        <w:rPr>
          <w:rFonts w:ascii="Arial" w:hAnsi="Arial" w:cs="Arial"/>
          <w:color w:val="0099CC"/>
        </w:rPr>
        <w:t xml:space="preserve">h.c.  Sepolto, come desiderava, </w:t>
      </w:r>
      <w:r w:rsidRPr="00622663">
        <w:rPr>
          <w:rFonts w:ascii="Arial" w:hAnsi="Arial" w:cs="Arial"/>
          <w:color w:val="0099CC"/>
        </w:rPr>
        <w:t xml:space="preserve">sotto </w:t>
      </w:r>
      <w:r w:rsidR="00D57E30" w:rsidRPr="00622663">
        <w:rPr>
          <w:rFonts w:ascii="Arial" w:hAnsi="Arial" w:cs="Arial"/>
          <w:color w:val="0099CC"/>
        </w:rPr>
        <w:t xml:space="preserve">                           </w:t>
      </w:r>
      <w:r w:rsidRPr="00622663">
        <w:rPr>
          <w:rFonts w:ascii="Arial" w:hAnsi="Arial" w:cs="Arial"/>
          <w:color w:val="0099CC"/>
        </w:rPr>
        <w:t xml:space="preserve">l’organo sul quale si era esibito, magistralmente, nel periodo Viennese. </w:t>
      </w:r>
      <w:r w:rsidR="00A91F55" w:rsidRPr="00622663">
        <w:rPr>
          <w:rFonts w:ascii="Arial" w:hAnsi="Arial" w:cs="Arial"/>
          <w:color w:val="0099CC"/>
        </w:rPr>
        <w:t xml:space="preserve">Per maggiori informazioni </w:t>
      </w:r>
      <w:r w:rsidR="00D57E30" w:rsidRPr="00622663">
        <w:rPr>
          <w:rFonts w:ascii="Arial" w:hAnsi="Arial" w:cs="Arial"/>
          <w:color w:val="0099CC"/>
        </w:rPr>
        <w:t xml:space="preserve">                                </w:t>
      </w:r>
      <w:r w:rsidR="00A91F55" w:rsidRPr="00622663">
        <w:rPr>
          <w:rFonts w:ascii="Arial" w:hAnsi="Arial" w:cs="Arial"/>
          <w:color w:val="0099CC"/>
        </w:rPr>
        <w:t>sull'autore, vedi "Passeggiando con la Musica", scaricabile dal sito: mariodemolli.com</w:t>
      </w:r>
    </w:p>
    <w:p w:rsidR="00430931" w:rsidRPr="00622663" w:rsidRDefault="00C8253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Ekloge auf Richard Wagner, corno e pf.   </w:t>
      </w:r>
      <w:r w:rsidR="00B54DE3" w:rsidRPr="00622663">
        <w:rPr>
          <w:b w:val="0"/>
          <w:color w:val="000000"/>
          <w:sz w:val="24"/>
          <w:szCs w:val="24"/>
        </w:rPr>
        <w:t>Messa</w:t>
      </w:r>
      <w:r w:rsidR="003D2234" w:rsidRPr="00622663">
        <w:rPr>
          <w:b w:val="0"/>
          <w:color w:val="000000"/>
          <w:sz w:val="24"/>
          <w:szCs w:val="24"/>
        </w:rPr>
        <w:t xml:space="preserve"> 1</w:t>
      </w:r>
      <w:r w:rsidR="00B54DE3" w:rsidRPr="00622663">
        <w:rPr>
          <w:b w:val="0"/>
          <w:color w:val="000000"/>
          <w:sz w:val="24"/>
          <w:szCs w:val="24"/>
        </w:rPr>
        <w:t>, viola, 2 corni e organo.</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E84B95" w:rsidRPr="00622663" w:rsidRDefault="00E84B9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BRUNEAU  Alfred</w:t>
      </w:r>
      <w:r w:rsidRPr="00622663">
        <w:rPr>
          <w:rFonts w:ascii="Arial" w:hAnsi="Arial" w:cs="Arial"/>
          <w:color w:val="0099CC"/>
          <w:u w:val="single"/>
        </w:rPr>
        <w:tab/>
        <w:t>Parigi, 3.3.1857 - Parigi, 15.6.1934.</w:t>
      </w:r>
    </w:p>
    <w:p w:rsidR="007D59B7" w:rsidRPr="00622663" w:rsidRDefault="007D59B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w:t>
      </w:r>
      <w:r w:rsidR="00565C96" w:rsidRPr="00622663">
        <w:rPr>
          <w:rFonts w:ascii="Arial" w:hAnsi="Arial" w:cs="Arial"/>
          <w:color w:val="0099CC"/>
          <w:sz w:val="20"/>
          <w:szCs w:val="20"/>
        </w:rPr>
        <w:t xml:space="preserve">violoncellista </w:t>
      </w:r>
      <w:r w:rsidRPr="00622663">
        <w:rPr>
          <w:rFonts w:ascii="Arial" w:hAnsi="Arial" w:cs="Arial"/>
          <w:color w:val="0099CC"/>
          <w:sz w:val="20"/>
          <w:szCs w:val="20"/>
        </w:rPr>
        <w:t xml:space="preserve">e critico musicale francese, il Padre fondò l’Union Internatinale des </w:t>
      </w:r>
      <w:r w:rsidR="00284161" w:rsidRPr="00622663">
        <w:rPr>
          <w:rFonts w:ascii="Arial" w:hAnsi="Arial" w:cs="Arial"/>
          <w:color w:val="0099CC"/>
          <w:sz w:val="20"/>
          <w:szCs w:val="20"/>
        </w:rPr>
        <w:t xml:space="preserve">                             </w:t>
      </w:r>
      <w:r w:rsidRPr="00622663">
        <w:rPr>
          <w:rFonts w:ascii="Arial" w:hAnsi="Arial" w:cs="Arial"/>
          <w:color w:val="0099CC"/>
          <w:sz w:val="20"/>
          <w:szCs w:val="20"/>
        </w:rPr>
        <w:t>Compositeurs e la Madre, pittrice, fu allieva di Corot. Alfr</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studiò con Franchomme, Savard e Massenet. </w:t>
      </w:r>
      <w:r w:rsidR="00284161" w:rsidRPr="00622663">
        <w:rPr>
          <w:rFonts w:ascii="Arial" w:hAnsi="Arial" w:cs="Arial"/>
          <w:color w:val="0099CC"/>
          <w:sz w:val="20"/>
          <w:szCs w:val="20"/>
        </w:rPr>
        <w:t xml:space="preserve">               </w:t>
      </w:r>
      <w:r w:rsidR="00565C96" w:rsidRPr="00622663">
        <w:rPr>
          <w:rFonts w:ascii="Arial" w:hAnsi="Arial" w:cs="Arial"/>
          <w:color w:val="0099CC"/>
          <w:sz w:val="20"/>
          <w:szCs w:val="20"/>
        </w:rPr>
        <w:t xml:space="preserve">Nel 1881 è secondo al Prix de Rome. </w:t>
      </w:r>
      <w:r w:rsidRPr="00622663">
        <w:rPr>
          <w:rFonts w:ascii="Arial" w:hAnsi="Arial" w:cs="Arial"/>
          <w:color w:val="0099CC"/>
          <w:sz w:val="20"/>
          <w:szCs w:val="20"/>
        </w:rPr>
        <w:t xml:space="preserve">Compose principalmente musica operistica. Amico di Zola e Legione </w:t>
      </w:r>
      <w:r w:rsidR="00284161" w:rsidRPr="00622663">
        <w:rPr>
          <w:rFonts w:ascii="Arial" w:hAnsi="Arial" w:cs="Arial"/>
          <w:color w:val="0099CC"/>
          <w:sz w:val="20"/>
          <w:szCs w:val="20"/>
        </w:rPr>
        <w:t xml:space="preserve">           </w:t>
      </w:r>
      <w:r w:rsidRPr="00622663">
        <w:rPr>
          <w:rFonts w:ascii="Arial" w:hAnsi="Arial" w:cs="Arial"/>
          <w:color w:val="0099CC"/>
          <w:sz w:val="20"/>
          <w:szCs w:val="20"/>
        </w:rPr>
        <w:t>d’onore nel 1895.</w:t>
      </w:r>
    </w:p>
    <w:p w:rsidR="00E84B95" w:rsidRPr="00622663" w:rsidRDefault="00E84B95"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Fantaisie, corno e pf. (1901).</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lang w:val="fr-FR"/>
        </w:rPr>
      </w:pPr>
    </w:p>
    <w:p w:rsidR="0074324B" w:rsidRPr="00622663" w:rsidRDefault="0074324B"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BRUNNER  Hans</w:t>
      </w:r>
      <w:r w:rsidRPr="00622663">
        <w:rPr>
          <w:rFonts w:ascii="Arial" w:hAnsi="Arial" w:cs="Arial"/>
          <w:color w:val="0099CC"/>
          <w:u w:val="single"/>
          <w:lang w:val="fr-FR"/>
        </w:rPr>
        <w:tab/>
        <w:t>1899 - 1958.</w:t>
      </w:r>
    </w:p>
    <w:p w:rsidR="0074324B" w:rsidRPr="00622663" w:rsidRDefault="0074324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op. 44 (1953).</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762DED" w:rsidRPr="00622663" w:rsidRDefault="00762DE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BRUNS  Victor</w:t>
      </w:r>
      <w:r w:rsidRPr="00622663">
        <w:rPr>
          <w:rFonts w:ascii="Arial" w:hAnsi="Arial" w:cs="Arial"/>
          <w:color w:val="0099CC"/>
          <w:u w:val="single"/>
        </w:rPr>
        <w:tab/>
        <w:t>Ollila, 15.8.1904 - Berlino,</w:t>
      </w:r>
      <w:r w:rsidR="00670E24" w:rsidRPr="00622663">
        <w:rPr>
          <w:rFonts w:ascii="Arial" w:hAnsi="Arial" w:cs="Arial"/>
          <w:color w:val="0099CC"/>
          <w:u w:val="single"/>
        </w:rPr>
        <w:t xml:space="preserve"> 6.12.</w:t>
      </w:r>
      <w:r w:rsidRPr="00622663">
        <w:rPr>
          <w:rFonts w:ascii="Arial" w:hAnsi="Arial" w:cs="Arial"/>
          <w:color w:val="0099CC"/>
          <w:u w:val="single"/>
        </w:rPr>
        <w:t>1996.</w:t>
      </w:r>
    </w:p>
    <w:p w:rsidR="00762DED" w:rsidRPr="00622663" w:rsidRDefault="00762DE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fagottista e controfagottista tedesco. Studi in Russia, dove il padre lavorava, con Gavrilov. </w:t>
      </w:r>
      <w:r w:rsidR="007A1CFC" w:rsidRPr="00622663">
        <w:rPr>
          <w:rFonts w:ascii="Arial" w:hAnsi="Arial" w:cs="Arial"/>
          <w:color w:val="0099CC"/>
          <w:sz w:val="20"/>
          <w:szCs w:val="20"/>
        </w:rPr>
        <w:t xml:space="preserve"> </w:t>
      </w:r>
      <w:r w:rsidR="00284161" w:rsidRPr="00622663">
        <w:rPr>
          <w:rFonts w:ascii="Arial" w:hAnsi="Arial" w:cs="Arial"/>
          <w:color w:val="0099CC"/>
          <w:sz w:val="20"/>
          <w:szCs w:val="20"/>
        </w:rPr>
        <w:t xml:space="preserve">            </w:t>
      </w:r>
      <w:r w:rsidRPr="00622663">
        <w:rPr>
          <w:rFonts w:ascii="Arial" w:hAnsi="Arial" w:cs="Arial"/>
          <w:color w:val="0099CC"/>
          <w:sz w:val="20"/>
          <w:szCs w:val="20"/>
        </w:rPr>
        <w:t xml:space="preserve">Vassiliev e Stscherbatchov. Dopo l’espulsione di tutti i tedeschi dalla Russia arrivò a Berlino, dove </w:t>
      </w:r>
      <w:r w:rsidR="00D57E30" w:rsidRPr="00622663">
        <w:rPr>
          <w:rFonts w:ascii="Arial" w:hAnsi="Arial" w:cs="Arial"/>
          <w:color w:val="0099CC"/>
          <w:sz w:val="20"/>
          <w:szCs w:val="20"/>
        </w:rPr>
        <w:t xml:space="preserve">                             </w:t>
      </w:r>
      <w:r w:rsidRPr="00622663">
        <w:rPr>
          <w:rFonts w:ascii="Arial" w:hAnsi="Arial" w:cs="Arial"/>
          <w:color w:val="0099CC"/>
          <w:sz w:val="20"/>
          <w:szCs w:val="20"/>
        </w:rPr>
        <w:t>suonando il fagotto alla Staatsoper conobbe i migliori esecutori del mondo.</w:t>
      </w:r>
    </w:p>
    <w:p w:rsidR="00053E1A" w:rsidRPr="00622663" w:rsidRDefault="00053E1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4 Studi virtuosistici per corno solo, op. 94 (1989).</w:t>
      </w:r>
    </w:p>
    <w:p w:rsidR="00762DED" w:rsidRPr="00622663" w:rsidRDefault="00762DE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da camera, op. 63 (1979</w:t>
      </w:r>
      <w:r w:rsidR="00833B5E" w:rsidRPr="00622663">
        <w:rPr>
          <w:b w:val="0"/>
          <w:color w:val="000000"/>
          <w:sz w:val="24"/>
          <w:szCs w:val="24"/>
        </w:rPr>
        <w:t>, 20’</w:t>
      </w:r>
      <w:r w:rsidRPr="00622663">
        <w:rPr>
          <w:b w:val="0"/>
          <w:color w:val="000000"/>
          <w:sz w:val="24"/>
          <w:szCs w:val="24"/>
        </w:rPr>
        <w:t>).</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3263E7" w:rsidRPr="00622663" w:rsidRDefault="003263E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BRUSSELMANS  Michel</w:t>
      </w:r>
      <w:r w:rsidRPr="00622663">
        <w:rPr>
          <w:rFonts w:ascii="Arial" w:hAnsi="Arial" w:cs="Arial"/>
          <w:color w:val="0099CC"/>
          <w:u w:val="single"/>
        </w:rPr>
        <w:tab/>
        <w:t>Parigi, 12.2.1886 - Bruxelles, 20.9.1960.</w:t>
      </w:r>
    </w:p>
    <w:p w:rsidR="00C8566B" w:rsidRPr="00622663" w:rsidRDefault="00C8566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neoromantico belga, figlio di un sarto che lavorava a Parigi. Quando la famiglia tornò in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Belgio, Michel studiò al Conservatorio Reale di Bruxelles con Huberti e Tinel, tornò a Parigi per </w:t>
      </w:r>
      <w:r w:rsidR="00D57E30" w:rsidRPr="00622663">
        <w:rPr>
          <w:rFonts w:ascii="Arial" w:hAnsi="Arial" w:cs="Arial"/>
          <w:color w:val="0099CC"/>
          <w:sz w:val="20"/>
          <w:szCs w:val="20"/>
        </w:rPr>
        <w:t xml:space="preserve">                            </w:t>
      </w:r>
      <w:r w:rsidRPr="00622663">
        <w:rPr>
          <w:rFonts w:ascii="Arial" w:hAnsi="Arial" w:cs="Arial"/>
          <w:color w:val="0099CC"/>
          <w:sz w:val="20"/>
          <w:szCs w:val="20"/>
        </w:rPr>
        <w:t>perfezionarsi con d’Indy e,</w:t>
      </w:r>
      <w:r w:rsidR="00D57E30" w:rsidRPr="00622663">
        <w:rPr>
          <w:rFonts w:ascii="Arial" w:hAnsi="Arial" w:cs="Arial"/>
          <w:color w:val="0099CC"/>
          <w:sz w:val="20"/>
          <w:szCs w:val="20"/>
        </w:rPr>
        <w:t xml:space="preserve"> </w:t>
      </w:r>
      <w:r w:rsidRPr="00622663">
        <w:rPr>
          <w:rFonts w:ascii="Arial" w:hAnsi="Arial" w:cs="Arial"/>
          <w:color w:val="0099CC"/>
          <w:sz w:val="20"/>
          <w:szCs w:val="20"/>
        </w:rPr>
        <w:t>tornato a Bruxelles</w:t>
      </w:r>
      <w:r w:rsidR="00284161" w:rsidRPr="00622663">
        <w:rPr>
          <w:rFonts w:ascii="Arial" w:hAnsi="Arial" w:cs="Arial"/>
          <w:color w:val="0099CC"/>
          <w:sz w:val="20"/>
          <w:szCs w:val="20"/>
        </w:rPr>
        <w:t>,</w:t>
      </w:r>
      <w:r w:rsidRPr="00622663">
        <w:rPr>
          <w:rFonts w:ascii="Arial" w:hAnsi="Arial" w:cs="Arial"/>
          <w:color w:val="0099CC"/>
          <w:sz w:val="20"/>
          <w:szCs w:val="20"/>
        </w:rPr>
        <w:t xml:space="preserve"> studiò con Gilson. Prix de Roma nel 1911. 10 anni dopo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ritornò a Parigi, lavorò per l’editore Salabert, musicando film muti mentre continuava a comporre brani di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maggior contenuto. Allo scoppio della 2° guerra mondiale tornò a Bruxelles, fu obbligato a lavorare per la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Radio Belga, controllata dai nazisti. Tornò nella sua casa in Provenza dove continuò a comporre, </w:t>
      </w:r>
      <w:r w:rsidR="00D57E30" w:rsidRPr="00622663">
        <w:rPr>
          <w:rFonts w:ascii="Arial" w:hAnsi="Arial" w:cs="Arial"/>
          <w:color w:val="0099CC"/>
          <w:sz w:val="20"/>
          <w:szCs w:val="20"/>
        </w:rPr>
        <w:t xml:space="preserve">                            </w:t>
      </w:r>
      <w:r w:rsidRPr="00622663">
        <w:rPr>
          <w:rFonts w:ascii="Arial" w:hAnsi="Arial" w:cs="Arial"/>
          <w:color w:val="0099CC"/>
          <w:sz w:val="20"/>
          <w:szCs w:val="20"/>
        </w:rPr>
        <w:t>ormai famoso tornò a Bruxelles.</w:t>
      </w:r>
    </w:p>
    <w:p w:rsidR="00C8566B" w:rsidRPr="00622663" w:rsidRDefault="00C8566B" w:rsidP="00582753">
      <w:pPr>
        <w:tabs>
          <w:tab w:val="left" w:pos="4253"/>
          <w:tab w:val="left" w:pos="4395"/>
        </w:tabs>
        <w:spacing w:before="120" w:line="276" w:lineRule="auto"/>
        <w:rPr>
          <w:rFonts w:ascii="Arial" w:hAnsi="Arial" w:cs="Arial"/>
        </w:rPr>
      </w:pPr>
      <w:r w:rsidRPr="00622663">
        <w:rPr>
          <w:rFonts w:ascii="Arial" w:hAnsi="Arial" w:cs="Arial"/>
          <w:bCs/>
          <w:lang w:val="fr-FR"/>
        </w:rPr>
        <w:t>La légende du Gapeau</w:t>
      </w:r>
      <w:r w:rsidRPr="00622663">
        <w:rPr>
          <w:rFonts w:ascii="Arial" w:hAnsi="Arial" w:cs="Arial"/>
          <w:lang w:val="fr-FR"/>
        </w:rPr>
        <w:t xml:space="preserve">, corno e pf. </w:t>
      </w:r>
      <w:r w:rsidRPr="00622663">
        <w:rPr>
          <w:rFonts w:ascii="Arial" w:hAnsi="Arial" w:cs="Arial"/>
        </w:rPr>
        <w:t xml:space="preserve">(1930, 4’30).   </w:t>
      </w:r>
      <w:r w:rsidRPr="00622663">
        <w:rPr>
          <w:rFonts w:ascii="Arial" w:hAnsi="Arial" w:cs="Arial"/>
          <w:bCs/>
        </w:rPr>
        <w:t>Rapsodia</w:t>
      </w:r>
      <w:r w:rsidRPr="00622663">
        <w:rPr>
          <w:rFonts w:ascii="Arial" w:hAnsi="Arial" w:cs="Arial"/>
        </w:rPr>
        <w:t>, corno e orch. (1938, 12’).</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846596" w:rsidRPr="00622663" w:rsidRDefault="0084659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BUCHTEL</w:t>
      </w:r>
      <w:r w:rsidR="00F620AD" w:rsidRPr="00622663">
        <w:rPr>
          <w:b w:val="0"/>
          <w:color w:val="0099CC"/>
          <w:sz w:val="24"/>
          <w:szCs w:val="24"/>
          <w:u w:val="single"/>
        </w:rPr>
        <w:t xml:space="preserve">  Forre</w:t>
      </w:r>
      <w:r w:rsidR="00860727" w:rsidRPr="00622663">
        <w:rPr>
          <w:b w:val="0"/>
          <w:color w:val="0099CC"/>
          <w:sz w:val="24"/>
          <w:szCs w:val="24"/>
          <w:u w:val="single"/>
        </w:rPr>
        <w:t>s</w:t>
      </w:r>
      <w:r w:rsidR="00F620AD" w:rsidRPr="00622663">
        <w:rPr>
          <w:b w:val="0"/>
          <w:color w:val="0099CC"/>
          <w:sz w:val="24"/>
          <w:szCs w:val="24"/>
          <w:u w:val="single"/>
        </w:rPr>
        <w:t>t</w:t>
      </w:r>
      <w:r w:rsidR="00F620AD" w:rsidRPr="00622663">
        <w:rPr>
          <w:b w:val="0"/>
          <w:color w:val="0099CC"/>
          <w:sz w:val="24"/>
          <w:szCs w:val="24"/>
          <w:u w:val="single"/>
        </w:rPr>
        <w:tab/>
      </w:r>
      <w:r w:rsidR="00A03E6E">
        <w:rPr>
          <w:b w:val="0"/>
          <w:color w:val="0099CC"/>
          <w:sz w:val="24"/>
          <w:szCs w:val="24"/>
          <w:u w:val="single"/>
        </w:rPr>
        <w:t>Filadelfia, 9.12.</w:t>
      </w:r>
      <w:r w:rsidR="00F620AD" w:rsidRPr="00622663">
        <w:rPr>
          <w:b w:val="0"/>
          <w:color w:val="0099CC"/>
          <w:sz w:val="24"/>
          <w:szCs w:val="24"/>
          <w:u w:val="single"/>
        </w:rPr>
        <w:t xml:space="preserve">1899 </w:t>
      </w:r>
      <w:r w:rsidR="00A03E6E">
        <w:rPr>
          <w:b w:val="0"/>
          <w:color w:val="0099CC"/>
          <w:sz w:val="24"/>
          <w:szCs w:val="24"/>
          <w:u w:val="single"/>
        </w:rPr>
        <w:t>-</w:t>
      </w:r>
      <w:r w:rsidR="00F620AD" w:rsidRPr="00622663">
        <w:rPr>
          <w:b w:val="0"/>
          <w:color w:val="0099CC"/>
          <w:sz w:val="24"/>
          <w:szCs w:val="24"/>
          <w:u w:val="single"/>
        </w:rPr>
        <w:t xml:space="preserve"> </w:t>
      </w:r>
      <w:r w:rsidR="00A03E6E">
        <w:rPr>
          <w:b w:val="0"/>
          <w:color w:val="0099CC"/>
          <w:sz w:val="24"/>
          <w:szCs w:val="24"/>
          <w:u w:val="single"/>
        </w:rPr>
        <w:t>Evanston, 8.11.</w:t>
      </w:r>
      <w:r w:rsidR="00F620AD" w:rsidRPr="00622663">
        <w:rPr>
          <w:b w:val="0"/>
          <w:color w:val="0099CC"/>
          <w:sz w:val="24"/>
          <w:szCs w:val="24"/>
          <w:u w:val="single"/>
        </w:rPr>
        <w:t>1996.</w:t>
      </w:r>
    </w:p>
    <w:p w:rsidR="00F620AD" w:rsidRPr="00622663" w:rsidRDefault="00F620AD"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 allievo di Vander Cook.</w:t>
      </w:r>
    </w:p>
    <w:p w:rsidR="00846596" w:rsidRPr="00622663" w:rsidRDefault="00C8253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pf.:   </w:t>
      </w:r>
      <w:r w:rsidR="00846596" w:rsidRPr="00622663">
        <w:rPr>
          <w:b w:val="0"/>
          <w:color w:val="000000"/>
          <w:sz w:val="24"/>
          <w:szCs w:val="24"/>
        </w:rPr>
        <w:t>Meditation,Reverie,</w:t>
      </w:r>
      <w:r w:rsidRPr="00622663">
        <w:rPr>
          <w:b w:val="0"/>
          <w:color w:val="000000"/>
          <w:sz w:val="24"/>
          <w:szCs w:val="24"/>
        </w:rPr>
        <w:t xml:space="preserve">   Solitude.</w:t>
      </w:r>
    </w:p>
    <w:p w:rsidR="00F002B7" w:rsidRPr="00622663" w:rsidRDefault="00F002B7" w:rsidP="00582753">
      <w:pPr>
        <w:pStyle w:val="Titolo"/>
        <w:tabs>
          <w:tab w:val="left" w:pos="4253"/>
          <w:tab w:val="left" w:pos="4395"/>
        </w:tabs>
        <w:spacing w:before="120" w:after="0" w:line="276" w:lineRule="auto"/>
        <w:jc w:val="left"/>
        <w:outlineLvl w:val="9"/>
        <w:rPr>
          <w:b w:val="0"/>
          <w:color w:val="000000"/>
          <w:sz w:val="24"/>
          <w:szCs w:val="24"/>
        </w:rPr>
      </w:pPr>
    </w:p>
    <w:p w:rsidR="00F002B7" w:rsidRPr="00622663" w:rsidRDefault="00F002B7" w:rsidP="00582753">
      <w:pPr>
        <w:tabs>
          <w:tab w:val="left" w:pos="4253"/>
          <w:tab w:val="left" w:pos="4395"/>
        </w:tabs>
        <w:spacing w:before="120" w:line="276" w:lineRule="auto"/>
        <w:rPr>
          <w:rFonts w:ascii="Arial" w:hAnsi="Arial" w:cs="Arial"/>
          <w:i/>
          <w:iCs/>
          <w:color w:val="0099CC"/>
          <w:u w:val="single"/>
        </w:rPr>
      </w:pPr>
      <w:r w:rsidRPr="00622663">
        <w:rPr>
          <w:rFonts w:ascii="Arial" w:hAnsi="Arial" w:cs="Arial"/>
          <w:iCs/>
          <w:color w:val="0099CC"/>
          <w:u w:val="single"/>
        </w:rPr>
        <w:t>BUJANOVSKY  Vitaly</w:t>
      </w:r>
      <w:r w:rsidR="00076BD2" w:rsidRPr="00622663">
        <w:rPr>
          <w:rFonts w:ascii="Arial" w:hAnsi="Arial" w:cs="Arial"/>
          <w:iCs/>
          <w:color w:val="0099CC"/>
          <w:u w:val="single"/>
        </w:rPr>
        <w:tab/>
        <w:t>Leningrado, 27.8.1928</w:t>
      </w:r>
      <w:r w:rsidR="00B06296">
        <w:rPr>
          <w:rFonts w:ascii="Arial" w:hAnsi="Arial" w:cs="Arial"/>
          <w:iCs/>
          <w:color w:val="0099CC"/>
          <w:u w:val="single"/>
        </w:rPr>
        <w:t xml:space="preserve"> </w:t>
      </w:r>
      <w:r w:rsidR="00076BD2" w:rsidRPr="00622663">
        <w:rPr>
          <w:rFonts w:ascii="Arial" w:hAnsi="Arial" w:cs="Arial"/>
          <w:iCs/>
          <w:color w:val="0099CC"/>
          <w:u w:val="single"/>
        </w:rPr>
        <w:t>-</w:t>
      </w:r>
      <w:r w:rsidR="00B06296">
        <w:rPr>
          <w:rFonts w:ascii="Arial" w:hAnsi="Arial" w:cs="Arial"/>
          <w:iCs/>
          <w:color w:val="0099CC"/>
          <w:u w:val="single"/>
        </w:rPr>
        <w:t xml:space="preserve"> </w:t>
      </w:r>
      <w:r w:rsidR="00076BD2" w:rsidRPr="00622663">
        <w:rPr>
          <w:rFonts w:ascii="Arial" w:hAnsi="Arial" w:cs="Arial"/>
          <w:iCs/>
          <w:color w:val="0099CC"/>
          <w:u w:val="single"/>
        </w:rPr>
        <w:t>San Pietroburgo, 5.5.</w:t>
      </w:r>
      <w:r w:rsidR="00E175C0" w:rsidRPr="00622663">
        <w:rPr>
          <w:rFonts w:ascii="Arial" w:hAnsi="Arial" w:cs="Arial"/>
          <w:iCs/>
          <w:color w:val="0099CC"/>
          <w:u w:val="single"/>
        </w:rPr>
        <w:t>1993.</w:t>
      </w:r>
    </w:p>
    <w:p w:rsidR="000E2A6D" w:rsidRPr="00622663" w:rsidRDefault="000E2A6D"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direttore d’orchestra, compositore e insegnante franco-russo. </w:t>
      </w:r>
      <w:r w:rsidRPr="00622663">
        <w:rPr>
          <w:b w:val="0"/>
          <w:bCs w:val="0"/>
          <w:color w:val="0099CC"/>
          <w:sz w:val="20"/>
          <w:szCs w:val="20"/>
        </w:rPr>
        <w:t xml:space="preserve">Studi al Conservatorio di San </w:t>
      </w:r>
      <w:r w:rsidR="00284161" w:rsidRPr="00622663">
        <w:rPr>
          <w:b w:val="0"/>
          <w:bCs w:val="0"/>
          <w:color w:val="0099CC"/>
          <w:sz w:val="20"/>
          <w:szCs w:val="20"/>
        </w:rPr>
        <w:t xml:space="preserve">                </w:t>
      </w:r>
      <w:r w:rsidRPr="00622663">
        <w:rPr>
          <w:b w:val="0"/>
          <w:bCs w:val="0"/>
          <w:color w:val="0099CC"/>
          <w:sz w:val="20"/>
          <w:szCs w:val="20"/>
        </w:rPr>
        <w:t xml:space="preserve">Pietroburgo, allievo di Jan Tamm. Dopo la vittoria nel Concorso Antonin Reich, a Praga, fu </w:t>
      </w:r>
      <w:r w:rsidRPr="00622663">
        <w:rPr>
          <w:b w:val="0"/>
          <w:color w:val="0099CC"/>
          <w:sz w:val="20"/>
          <w:szCs w:val="20"/>
        </w:rPr>
        <w:t xml:space="preserve">1° Corno </w:t>
      </w:r>
      <w:r w:rsidR="00284161" w:rsidRPr="00622663">
        <w:rPr>
          <w:b w:val="0"/>
          <w:color w:val="0099CC"/>
          <w:sz w:val="20"/>
          <w:szCs w:val="20"/>
        </w:rPr>
        <w:t xml:space="preserve">                  </w:t>
      </w:r>
      <w:r w:rsidRPr="00622663">
        <w:rPr>
          <w:b w:val="0"/>
          <w:color w:val="0099CC"/>
          <w:sz w:val="20"/>
          <w:szCs w:val="20"/>
        </w:rPr>
        <w:t xml:space="preserve">nell’orchestra Sinfonica di Leningrado dal 1953 al 1983 </w:t>
      </w:r>
      <w:r w:rsidRPr="00622663">
        <w:rPr>
          <w:b w:val="0"/>
          <w:bCs w:val="0"/>
          <w:color w:val="0099CC"/>
          <w:sz w:val="20"/>
          <w:szCs w:val="20"/>
        </w:rPr>
        <w:t>e nel quintetto “</w:t>
      </w:r>
      <w:r w:rsidRPr="00622663">
        <w:rPr>
          <w:b w:val="0"/>
          <w:color w:val="0099CC"/>
          <w:sz w:val="20"/>
          <w:szCs w:val="20"/>
        </w:rPr>
        <w:t xml:space="preserve">Leningrad Brass”. Acclamato </w:t>
      </w:r>
      <w:r w:rsidR="00D57E30" w:rsidRPr="00622663">
        <w:rPr>
          <w:b w:val="0"/>
          <w:color w:val="0099CC"/>
          <w:sz w:val="20"/>
          <w:szCs w:val="20"/>
        </w:rPr>
        <w:t xml:space="preserve">                           </w:t>
      </w:r>
      <w:r w:rsidRPr="00622663">
        <w:rPr>
          <w:b w:val="0"/>
          <w:color w:val="0099CC"/>
          <w:sz w:val="20"/>
          <w:szCs w:val="20"/>
        </w:rPr>
        <w:t xml:space="preserve">solista in numerosi concerti. In un unico concerto eseguì i 4 concerti per corno di Mozart. Insegnante al </w:t>
      </w:r>
      <w:r w:rsidR="00284161" w:rsidRPr="00622663">
        <w:rPr>
          <w:b w:val="0"/>
          <w:color w:val="0099CC"/>
          <w:sz w:val="20"/>
          <w:szCs w:val="20"/>
        </w:rPr>
        <w:t xml:space="preserve">                      </w:t>
      </w:r>
      <w:r w:rsidRPr="00622663">
        <w:rPr>
          <w:b w:val="0"/>
          <w:color w:val="0099CC"/>
          <w:sz w:val="20"/>
          <w:szCs w:val="20"/>
        </w:rPr>
        <w:t>Conservatorio di San Pietroburgo, numerosissimi i suoi allievi.</w:t>
      </w:r>
    </w:p>
    <w:p w:rsidR="009A6BB9" w:rsidRPr="00622663" w:rsidRDefault="009A6BB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solo:   4 Improvisationen (1977):   1) Scandinavia (4’20),   2) Italia (7’15),   </w:t>
      </w:r>
    </w:p>
    <w:p w:rsidR="00B920E3" w:rsidRPr="00622663" w:rsidRDefault="009A6BB9" w:rsidP="00582753">
      <w:pPr>
        <w:tabs>
          <w:tab w:val="left" w:pos="4253"/>
          <w:tab w:val="left" w:pos="4395"/>
        </w:tabs>
        <w:spacing w:before="120" w:line="276" w:lineRule="auto"/>
        <w:rPr>
          <w:rFonts w:ascii="Arial" w:hAnsi="Arial" w:cs="Arial"/>
          <w:bCs/>
        </w:rPr>
      </w:pPr>
      <w:r w:rsidRPr="00622663">
        <w:rPr>
          <w:rFonts w:ascii="Arial" w:hAnsi="Arial" w:cs="Arial"/>
          <w:color w:val="000000"/>
        </w:rPr>
        <w:t>3) Spagna (4’</w:t>
      </w:r>
      <w:r w:rsidR="00645D2A" w:rsidRPr="00622663">
        <w:rPr>
          <w:rFonts w:ascii="Arial" w:hAnsi="Arial" w:cs="Arial"/>
          <w:color w:val="000000"/>
        </w:rPr>
        <w:t>1</w:t>
      </w:r>
      <w:r w:rsidR="000E2A6D" w:rsidRPr="00622663">
        <w:rPr>
          <w:rFonts w:ascii="Arial" w:hAnsi="Arial" w:cs="Arial"/>
          <w:color w:val="000000"/>
        </w:rPr>
        <w:t>5</w:t>
      </w:r>
      <w:r w:rsidRPr="00622663">
        <w:rPr>
          <w:rFonts w:ascii="Arial" w:hAnsi="Arial" w:cs="Arial"/>
          <w:color w:val="000000"/>
        </w:rPr>
        <w:t xml:space="preserve">),   4) Giappone (5’40).   </w:t>
      </w:r>
      <w:r w:rsidR="00B920E3" w:rsidRPr="00622663">
        <w:rPr>
          <w:rFonts w:ascii="Arial" w:hAnsi="Arial" w:cs="Arial"/>
          <w:color w:val="000000"/>
        </w:rPr>
        <w:t xml:space="preserve">Sonata (10’),   </w:t>
      </w:r>
      <w:r w:rsidRPr="00622663">
        <w:rPr>
          <w:rFonts w:ascii="Arial" w:hAnsi="Arial" w:cs="Arial"/>
          <w:bCs/>
        </w:rPr>
        <w:t xml:space="preserve">Orosz (dal canto russo, 2’20),   </w:t>
      </w:r>
    </w:p>
    <w:p w:rsidR="009A6BB9" w:rsidRPr="00622663" w:rsidRDefault="009A6BB9"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rPr>
        <w:lastRenderedPageBreak/>
        <w:t>Bauman</w:t>
      </w:r>
      <w:r w:rsidR="00284161" w:rsidRPr="00622663">
        <w:rPr>
          <w:rFonts w:ascii="Arial" w:hAnsi="Arial" w:cs="Arial"/>
          <w:color w:val="000000"/>
        </w:rPr>
        <w:t xml:space="preserve">n Sonata,   Finnische Sonata.  </w:t>
      </w:r>
      <w:r w:rsidRPr="00622663">
        <w:rPr>
          <w:rFonts w:ascii="Arial" w:hAnsi="Arial" w:cs="Arial"/>
          <w:color w:val="000000"/>
        </w:rPr>
        <w:t xml:space="preserve">Sonata per 2 corni.  </w:t>
      </w:r>
      <w:r w:rsidRPr="00622663">
        <w:rPr>
          <w:rStyle w:val="piecedata1"/>
          <w:bCs/>
          <w:sz w:val="24"/>
          <w:szCs w:val="24"/>
          <w:lang w:val="en-US"/>
        </w:rPr>
        <w:t xml:space="preserve">Fantasy-Greeting, per 6 corni.   </w:t>
      </w:r>
    </w:p>
    <w:p w:rsidR="009A6BB9" w:rsidRPr="00622663" w:rsidRDefault="009A6BB9" w:rsidP="00582753">
      <w:pPr>
        <w:pStyle w:val="Titolo"/>
        <w:tabs>
          <w:tab w:val="left" w:pos="4253"/>
          <w:tab w:val="left" w:pos="4395"/>
        </w:tabs>
        <w:spacing w:before="120" w:after="0" w:line="276" w:lineRule="auto"/>
        <w:jc w:val="left"/>
        <w:outlineLvl w:val="9"/>
        <w:rPr>
          <w:rStyle w:val="piecedata1"/>
          <w:b w:val="0"/>
          <w:bCs w:val="0"/>
          <w:sz w:val="24"/>
          <w:szCs w:val="24"/>
          <w:lang w:val="en-US"/>
        </w:rPr>
      </w:pPr>
      <w:r w:rsidRPr="00622663">
        <w:rPr>
          <w:rStyle w:val="piecedata1"/>
          <w:b w:val="0"/>
          <w:bCs w:val="0"/>
          <w:sz w:val="24"/>
          <w:szCs w:val="24"/>
          <w:lang w:val="en-US"/>
        </w:rPr>
        <w:t>The Voyages.    Fantasy Wagnerin Niebelungin sormus teemoihin.</w:t>
      </w:r>
    </w:p>
    <w:p w:rsidR="009A6BB9" w:rsidRPr="00622663" w:rsidRDefault="009A6BB9" w:rsidP="00582753">
      <w:pPr>
        <w:tabs>
          <w:tab w:val="left" w:pos="4253"/>
          <w:tab w:val="left" w:pos="4395"/>
        </w:tabs>
        <w:spacing w:before="120" w:line="276" w:lineRule="auto"/>
        <w:rPr>
          <w:rFonts w:ascii="Arial" w:hAnsi="Arial" w:cs="Arial"/>
          <w:color w:val="000000"/>
        </w:rPr>
      </w:pPr>
      <w:r w:rsidRPr="00622663">
        <w:rPr>
          <w:rFonts w:ascii="Arial" w:hAnsi="Arial" w:cs="Arial"/>
          <w:bCs/>
        </w:rPr>
        <w:t xml:space="preserve">Scherzo “A la chasse”, corno e pf.   </w:t>
      </w:r>
      <w:r w:rsidRPr="00622663">
        <w:rPr>
          <w:rFonts w:ascii="Arial" w:hAnsi="Arial" w:cs="Arial"/>
          <w:color w:val="000000"/>
        </w:rPr>
        <w:t>Cadenze per i concerti di Haydn, Mozart, Rosetti.</w:t>
      </w:r>
    </w:p>
    <w:p w:rsidR="001216DD" w:rsidRPr="00622663" w:rsidRDefault="001216DD" w:rsidP="00582753">
      <w:pPr>
        <w:tabs>
          <w:tab w:val="left" w:pos="4253"/>
          <w:tab w:val="left" w:pos="4395"/>
        </w:tabs>
        <w:spacing w:before="120" w:line="276" w:lineRule="auto"/>
        <w:rPr>
          <w:rFonts w:ascii="Arial" w:hAnsi="Arial" w:cs="Arial"/>
          <w:color w:val="000000"/>
        </w:rPr>
      </w:pPr>
    </w:p>
    <w:p w:rsidR="00720F58" w:rsidRPr="00622663" w:rsidRDefault="00720F58"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BURKHARD  Willy</w:t>
      </w:r>
      <w:r w:rsidRPr="00622663">
        <w:rPr>
          <w:rFonts w:ascii="Arial" w:hAnsi="Arial" w:cs="Arial"/>
          <w:color w:val="0099CC"/>
          <w:sz w:val="24"/>
          <w:u w:val="single"/>
          <w:lang w:val="en-US"/>
        </w:rPr>
        <w:tab/>
        <w:t>Evilard sur Bienne, 17.4.1900 - Zurigo, 18.6.1955.</w:t>
      </w:r>
    </w:p>
    <w:p w:rsidR="00720F58" w:rsidRPr="00622663" w:rsidRDefault="00720F5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svizzero, allievo di Graf a Berna, nel 1921 con Teichmuller e Karg-Elert a Lipsia e a Monaco </w:t>
      </w:r>
      <w:r w:rsidR="00284161" w:rsidRPr="00622663">
        <w:rPr>
          <w:rFonts w:ascii="Arial" w:hAnsi="Arial" w:cs="Arial"/>
          <w:color w:val="0099CC"/>
        </w:rPr>
        <w:t xml:space="preserve">          </w:t>
      </w:r>
      <w:r w:rsidR="00B06296">
        <w:rPr>
          <w:rFonts w:ascii="Arial" w:hAnsi="Arial" w:cs="Arial"/>
          <w:color w:val="0099CC"/>
        </w:rPr>
        <w:t xml:space="preserve">              </w:t>
      </w:r>
      <w:r w:rsidRPr="00622663">
        <w:rPr>
          <w:rFonts w:ascii="Arial" w:hAnsi="Arial" w:cs="Arial"/>
          <w:color w:val="0099CC"/>
        </w:rPr>
        <w:t xml:space="preserve">con Courvoisier. A Parigi studia con d’Ollone. Nel 1928 è insegnante nel Conservatorio di Berna, dal 1933 </w:t>
      </w:r>
      <w:r w:rsidR="00284161" w:rsidRPr="00622663">
        <w:rPr>
          <w:rFonts w:ascii="Arial" w:hAnsi="Arial" w:cs="Arial"/>
          <w:color w:val="0099CC"/>
        </w:rPr>
        <w:t xml:space="preserve">                          </w:t>
      </w:r>
      <w:r w:rsidRPr="00622663">
        <w:rPr>
          <w:rFonts w:ascii="Arial" w:hAnsi="Arial" w:cs="Arial"/>
          <w:color w:val="0099CC"/>
        </w:rPr>
        <w:t xml:space="preserve">si rifugia a Crans Montana e a Davos per comporre e per cercare di guarire la tubercolosi, dal 1942 ottiene </w:t>
      </w:r>
      <w:r w:rsidR="00284161" w:rsidRPr="00622663">
        <w:rPr>
          <w:rFonts w:ascii="Arial" w:hAnsi="Arial" w:cs="Arial"/>
          <w:color w:val="0099CC"/>
        </w:rPr>
        <w:t xml:space="preserve">             </w:t>
      </w:r>
      <w:r w:rsidRPr="00622663">
        <w:rPr>
          <w:rFonts w:ascii="Arial" w:hAnsi="Arial" w:cs="Arial"/>
          <w:color w:val="0099CC"/>
        </w:rPr>
        <w:t>la carica d’insegnante di composizione al Conservatorio di Zurigo.</w:t>
      </w:r>
    </w:p>
    <w:p w:rsidR="00720F58" w:rsidRPr="00622663" w:rsidRDefault="00720F5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pf.:   Piccolo rondò,   Romanza (1945).</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720F58" w:rsidRPr="00622663" w:rsidRDefault="00720F5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BURWASSER  Daniel</w:t>
      </w:r>
      <w:r w:rsidRPr="00622663">
        <w:rPr>
          <w:b w:val="0"/>
          <w:color w:val="0099CC"/>
          <w:sz w:val="24"/>
          <w:szCs w:val="24"/>
          <w:u w:val="single"/>
        </w:rPr>
        <w:tab/>
        <w:t xml:space="preserve">New Brunswick, </w:t>
      </w:r>
      <w:r w:rsidR="00A03E6E">
        <w:rPr>
          <w:b w:val="0"/>
          <w:color w:val="0099CC"/>
          <w:sz w:val="24"/>
          <w:szCs w:val="24"/>
          <w:u w:val="single"/>
        </w:rPr>
        <w:t>27.6.</w:t>
      </w:r>
      <w:r w:rsidRPr="00622663">
        <w:rPr>
          <w:b w:val="0"/>
          <w:color w:val="0099CC"/>
          <w:sz w:val="24"/>
          <w:szCs w:val="24"/>
          <w:u w:val="single"/>
        </w:rPr>
        <w:t>1960.</w:t>
      </w:r>
    </w:p>
    <w:p w:rsidR="00720F58" w:rsidRPr="00622663" w:rsidRDefault="00720F58"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w:t>
      </w:r>
    </w:p>
    <w:p w:rsidR="00720F58" w:rsidRPr="00622663" w:rsidRDefault="00720F58"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Duo per corno e vcl.   </w:t>
      </w:r>
      <w:r w:rsidRPr="00622663">
        <w:rPr>
          <w:b w:val="0"/>
          <w:color w:val="000000"/>
          <w:sz w:val="24"/>
          <w:szCs w:val="24"/>
          <w:lang w:val="en-US"/>
        </w:rPr>
        <w:t>Passages per 4 corni.</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lang w:val="en-US"/>
        </w:rPr>
      </w:pPr>
    </w:p>
    <w:p w:rsidR="00720F58" w:rsidRPr="00622663" w:rsidRDefault="00720F58"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BUSH  Alan Dudley</w:t>
      </w:r>
      <w:r w:rsidRPr="00622663">
        <w:rPr>
          <w:rFonts w:ascii="Arial" w:hAnsi="Arial" w:cs="Arial"/>
          <w:color w:val="0099CC"/>
          <w:u w:val="single"/>
          <w:lang w:val="en-US"/>
        </w:rPr>
        <w:tab/>
        <w:t>Londra, 22.12.1900 - Watford, 31.10.1995.</w:t>
      </w:r>
    </w:p>
    <w:p w:rsidR="00720F58" w:rsidRPr="00622663" w:rsidRDefault="00720F5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musicologo, direttore d’orchestra e compositore inglese, studi alla Royal Academy of Music con </w:t>
      </w:r>
      <w:r w:rsidR="007A1CFC" w:rsidRPr="00622663">
        <w:rPr>
          <w:rFonts w:ascii="Arial" w:hAnsi="Arial" w:cs="Arial"/>
          <w:color w:val="0099CC"/>
          <w:sz w:val="20"/>
          <w:szCs w:val="20"/>
        </w:rPr>
        <w:t xml:space="preserve">   </w:t>
      </w:r>
      <w:r w:rsidR="00284161" w:rsidRPr="00622663">
        <w:rPr>
          <w:rFonts w:ascii="Arial" w:hAnsi="Arial" w:cs="Arial"/>
          <w:color w:val="0099CC"/>
          <w:sz w:val="20"/>
          <w:szCs w:val="20"/>
        </w:rPr>
        <w:t xml:space="preserve">                      </w:t>
      </w:r>
      <w:r w:rsidRPr="00622663">
        <w:rPr>
          <w:rFonts w:ascii="Arial" w:hAnsi="Arial" w:cs="Arial"/>
          <w:color w:val="0099CC"/>
          <w:sz w:val="20"/>
          <w:szCs w:val="20"/>
        </w:rPr>
        <w:t xml:space="preserve">Corder e Matthay. Allievo privato di Schnabel, Lander, Moieswitsch e Ireland. Insegnante di composizione </w:t>
      </w:r>
      <w:r w:rsidR="00284161" w:rsidRPr="00622663">
        <w:rPr>
          <w:rFonts w:ascii="Arial" w:hAnsi="Arial" w:cs="Arial"/>
          <w:color w:val="0099CC"/>
          <w:sz w:val="20"/>
          <w:szCs w:val="20"/>
        </w:rPr>
        <w:t xml:space="preserve">                          </w:t>
      </w:r>
      <w:r w:rsidRPr="00622663">
        <w:rPr>
          <w:rFonts w:ascii="Arial" w:hAnsi="Arial" w:cs="Arial"/>
          <w:color w:val="0099CC"/>
          <w:sz w:val="20"/>
          <w:szCs w:val="20"/>
        </w:rPr>
        <w:t>alla Royal Academy.</w:t>
      </w:r>
    </w:p>
    <w:p w:rsidR="00720F58" w:rsidRPr="00622663" w:rsidRDefault="00720F5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 xml:space="preserve">Trent’s broad Reaches, op. 36, corno e pf. </w:t>
      </w:r>
      <w:r w:rsidRPr="00622663">
        <w:rPr>
          <w:b w:val="0"/>
          <w:color w:val="000000"/>
          <w:sz w:val="24"/>
          <w:szCs w:val="24"/>
        </w:rPr>
        <w:t xml:space="preserve">(1951, 4’).  </w:t>
      </w:r>
    </w:p>
    <w:p w:rsidR="00720F58" w:rsidRPr="00622663" w:rsidRDefault="00720F5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Autumn poem, op</w:t>
      </w:r>
      <w:r w:rsidR="00284161" w:rsidRPr="00622663">
        <w:rPr>
          <w:b w:val="0"/>
          <w:color w:val="000000"/>
          <w:sz w:val="24"/>
          <w:szCs w:val="24"/>
        </w:rPr>
        <w:t xml:space="preserve">. 45, corno e pf. (1954, 3’).  </w:t>
      </w:r>
      <w:r w:rsidRPr="00622663">
        <w:rPr>
          <w:b w:val="0"/>
          <w:color w:val="000000"/>
          <w:sz w:val="24"/>
          <w:szCs w:val="24"/>
        </w:rPr>
        <w:t>5 Pezzi op 6 per cl. corno, vl. vla. vcl. (1925).</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720F58" w:rsidRPr="00622663" w:rsidRDefault="00720F5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BUSSER  Henri</w:t>
      </w:r>
      <w:r w:rsidRPr="00622663">
        <w:rPr>
          <w:rFonts w:ascii="Arial" w:hAnsi="Arial" w:cs="Arial"/>
          <w:color w:val="0099CC"/>
          <w:u w:val="single"/>
        </w:rPr>
        <w:tab/>
        <w:t>Tolosa, 16.1.1872 - Parigi, 30.12.1973.</w:t>
      </w:r>
    </w:p>
    <w:p w:rsidR="00720F58" w:rsidRPr="00622663" w:rsidRDefault="00720F5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w:t>
      </w:r>
      <w:r w:rsidR="007D6550" w:rsidRPr="00622663">
        <w:rPr>
          <w:rFonts w:ascii="Arial" w:hAnsi="Arial" w:cs="Arial"/>
          <w:color w:val="0099CC"/>
          <w:sz w:val="20"/>
          <w:szCs w:val="20"/>
        </w:rPr>
        <w:t xml:space="preserve">longevo </w:t>
      </w:r>
      <w:r w:rsidRPr="00622663">
        <w:rPr>
          <w:rFonts w:ascii="Arial" w:hAnsi="Arial" w:cs="Arial"/>
          <w:color w:val="0099CC"/>
          <w:sz w:val="20"/>
          <w:szCs w:val="20"/>
        </w:rPr>
        <w:t xml:space="preserve">direttore d’orchestra. Allievo di Franck, Guirad e Gounod. Prix de Rome nel 1893. </w:t>
      </w:r>
      <w:r w:rsidR="00284161" w:rsidRPr="00622663">
        <w:rPr>
          <w:rFonts w:ascii="Arial" w:hAnsi="Arial" w:cs="Arial"/>
          <w:color w:val="0099CC"/>
          <w:sz w:val="20"/>
          <w:szCs w:val="20"/>
        </w:rPr>
        <w:t xml:space="preserve">            </w:t>
      </w:r>
      <w:r w:rsidRPr="00622663">
        <w:rPr>
          <w:rFonts w:ascii="Arial" w:hAnsi="Arial" w:cs="Arial"/>
          <w:color w:val="0099CC"/>
          <w:sz w:val="20"/>
          <w:szCs w:val="20"/>
        </w:rPr>
        <w:t>Direttore d’orchestra nei Teatri parigini e Insegnante di composizione al Conservatorio.</w:t>
      </w:r>
    </w:p>
    <w:p w:rsidR="00720F58" w:rsidRPr="00622663" w:rsidRDefault="007D6550"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rPr>
        <w:t xml:space="preserve">Corno e pf.:   </w:t>
      </w:r>
      <w:r w:rsidR="00720F58" w:rsidRPr="00622663">
        <w:rPr>
          <w:b w:val="0"/>
          <w:color w:val="000000"/>
          <w:sz w:val="24"/>
          <w:szCs w:val="24"/>
        </w:rPr>
        <w:t>Pezzo da concerto in Re, op. 39</w:t>
      </w:r>
      <w:r w:rsidRPr="00622663">
        <w:rPr>
          <w:b w:val="0"/>
          <w:color w:val="000000"/>
          <w:sz w:val="24"/>
          <w:szCs w:val="24"/>
        </w:rPr>
        <w:t xml:space="preserve"> (1961, 4’50),</w:t>
      </w:r>
      <w:r w:rsidR="00720F58" w:rsidRPr="00622663">
        <w:rPr>
          <w:b w:val="0"/>
          <w:color w:val="000000"/>
          <w:sz w:val="24"/>
          <w:szCs w:val="24"/>
        </w:rPr>
        <w:t xml:space="preserve">    Cantecor, op. 77</w:t>
      </w:r>
      <w:r w:rsidRPr="00622663">
        <w:rPr>
          <w:b w:val="0"/>
          <w:color w:val="000000"/>
          <w:sz w:val="24"/>
          <w:szCs w:val="24"/>
        </w:rPr>
        <w:t xml:space="preserve"> </w:t>
      </w:r>
      <w:r w:rsidR="00720F58" w:rsidRPr="00622663">
        <w:rPr>
          <w:b w:val="0"/>
          <w:color w:val="000000"/>
          <w:sz w:val="24"/>
          <w:szCs w:val="24"/>
          <w:lang w:val="fr-FR"/>
        </w:rPr>
        <w:t>(1961)</w:t>
      </w:r>
      <w:r w:rsidRPr="00622663">
        <w:rPr>
          <w:b w:val="0"/>
          <w:color w:val="000000"/>
          <w:sz w:val="24"/>
          <w:szCs w:val="24"/>
          <w:lang w:val="fr-FR"/>
        </w:rPr>
        <w:t>,</w:t>
      </w:r>
    </w:p>
    <w:p w:rsidR="007D6550" w:rsidRPr="00622663" w:rsidRDefault="00720F5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fr-FR"/>
        </w:rPr>
        <w:t>La Chasse de Saint-Hubert, op. 99 (1937, 5’15).</w:t>
      </w:r>
      <w:r w:rsidR="007D6550" w:rsidRPr="00622663">
        <w:rPr>
          <w:b w:val="0"/>
          <w:color w:val="000000"/>
          <w:sz w:val="24"/>
          <w:szCs w:val="24"/>
          <w:lang w:val="fr-FR"/>
        </w:rPr>
        <w:t xml:space="preserve">   </w:t>
      </w:r>
      <w:r w:rsidRPr="00622663">
        <w:rPr>
          <w:b w:val="0"/>
          <w:color w:val="000000"/>
          <w:sz w:val="24"/>
          <w:szCs w:val="24"/>
        </w:rPr>
        <w:t>Pièce, corno e orch. op. 39 (1961, 4’50).</w:t>
      </w:r>
    </w:p>
    <w:p w:rsidR="007D6550" w:rsidRPr="00622663" w:rsidRDefault="007D6550" w:rsidP="00582753">
      <w:pPr>
        <w:pStyle w:val="Titolo"/>
        <w:tabs>
          <w:tab w:val="left" w:pos="4253"/>
          <w:tab w:val="left" w:pos="4395"/>
        </w:tabs>
        <w:spacing w:before="120" w:after="0" w:line="276" w:lineRule="auto"/>
        <w:jc w:val="left"/>
        <w:outlineLvl w:val="9"/>
        <w:rPr>
          <w:b w:val="0"/>
          <w:color w:val="0099CC"/>
          <w:sz w:val="24"/>
          <w:szCs w:val="24"/>
        </w:rPr>
      </w:pPr>
    </w:p>
    <w:p w:rsidR="00720F58" w:rsidRPr="00622663" w:rsidRDefault="00720F58"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BUTTERWORTH  Arthur</w:t>
      </w:r>
      <w:r w:rsidRPr="00622663">
        <w:rPr>
          <w:b w:val="0"/>
          <w:color w:val="0099CC"/>
          <w:sz w:val="24"/>
          <w:szCs w:val="24"/>
          <w:u w:val="single"/>
          <w:lang w:val="en-US"/>
        </w:rPr>
        <w:tab/>
        <w:t>Manchester, 4.8.1923</w:t>
      </w:r>
      <w:r w:rsidR="003F0533" w:rsidRPr="00622663">
        <w:rPr>
          <w:b w:val="0"/>
          <w:color w:val="0099CC"/>
          <w:sz w:val="24"/>
          <w:szCs w:val="24"/>
          <w:u w:val="single"/>
          <w:lang w:val="en-US"/>
        </w:rPr>
        <w:t xml:space="preserve"> - New Moston, 20.11.2014.</w:t>
      </w:r>
    </w:p>
    <w:p w:rsidR="00720F58" w:rsidRPr="00622663" w:rsidRDefault="00720F58"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w:t>
      </w:r>
      <w:r w:rsidR="003F0533" w:rsidRPr="00622663">
        <w:rPr>
          <w:b w:val="0"/>
          <w:color w:val="0099CC"/>
          <w:sz w:val="20"/>
          <w:szCs w:val="20"/>
        </w:rPr>
        <w:t>, trombettista</w:t>
      </w:r>
      <w:r w:rsidR="00B84B2C" w:rsidRPr="00622663">
        <w:rPr>
          <w:b w:val="0"/>
          <w:color w:val="0099CC"/>
          <w:sz w:val="20"/>
          <w:szCs w:val="20"/>
        </w:rPr>
        <w:t>, didatta</w:t>
      </w:r>
      <w:r w:rsidRPr="00622663">
        <w:rPr>
          <w:b w:val="0"/>
          <w:color w:val="0099CC"/>
          <w:sz w:val="20"/>
          <w:szCs w:val="20"/>
        </w:rPr>
        <w:t xml:space="preserve"> e direttore d’orchestra </w:t>
      </w:r>
      <w:r w:rsidR="003F0533" w:rsidRPr="00622663">
        <w:rPr>
          <w:b w:val="0"/>
          <w:color w:val="0099CC"/>
          <w:sz w:val="20"/>
          <w:szCs w:val="20"/>
        </w:rPr>
        <w:t>Inglese. A</w:t>
      </w:r>
      <w:r w:rsidRPr="00622663">
        <w:rPr>
          <w:b w:val="0"/>
          <w:color w:val="0099CC"/>
          <w:sz w:val="20"/>
          <w:szCs w:val="20"/>
        </w:rPr>
        <w:t xml:space="preserve">llievo al Royal Manchester College di </w:t>
      </w:r>
      <w:r w:rsidR="007A1CFC" w:rsidRPr="00622663">
        <w:rPr>
          <w:b w:val="0"/>
          <w:color w:val="0099CC"/>
          <w:sz w:val="20"/>
          <w:szCs w:val="20"/>
        </w:rPr>
        <w:t xml:space="preserve">                   </w:t>
      </w:r>
      <w:r w:rsidRPr="00622663">
        <w:rPr>
          <w:b w:val="0"/>
          <w:color w:val="0099CC"/>
          <w:sz w:val="20"/>
          <w:szCs w:val="20"/>
        </w:rPr>
        <w:t xml:space="preserve">R. Hall, Birthwistle, Howarth e M. Davies. </w:t>
      </w:r>
      <w:r w:rsidR="00B84B2C" w:rsidRPr="00622663">
        <w:rPr>
          <w:b w:val="0"/>
          <w:color w:val="0099CC"/>
          <w:sz w:val="20"/>
          <w:szCs w:val="20"/>
        </w:rPr>
        <w:t>Dopo la guerra, s</w:t>
      </w:r>
      <w:r w:rsidRPr="00622663">
        <w:rPr>
          <w:b w:val="0"/>
          <w:color w:val="0099CC"/>
          <w:sz w:val="20"/>
          <w:szCs w:val="20"/>
        </w:rPr>
        <w:t xml:space="preserve">tudi </w:t>
      </w:r>
      <w:r w:rsidR="00B84B2C" w:rsidRPr="00622663">
        <w:rPr>
          <w:b w:val="0"/>
          <w:color w:val="0099CC"/>
          <w:sz w:val="20"/>
          <w:szCs w:val="20"/>
        </w:rPr>
        <w:t>di composizi</w:t>
      </w:r>
      <w:r w:rsidR="00440B7E" w:rsidRPr="00622663">
        <w:rPr>
          <w:b w:val="0"/>
          <w:color w:val="0099CC"/>
          <w:sz w:val="20"/>
          <w:szCs w:val="20"/>
        </w:rPr>
        <w:t>o</w:t>
      </w:r>
      <w:r w:rsidR="00B84B2C" w:rsidRPr="00622663">
        <w:rPr>
          <w:b w:val="0"/>
          <w:color w:val="0099CC"/>
          <w:sz w:val="20"/>
          <w:szCs w:val="20"/>
        </w:rPr>
        <w:t>ne con Vaughan Williams</w:t>
      </w:r>
      <w:r w:rsidRPr="00622663">
        <w:rPr>
          <w:b w:val="0"/>
          <w:color w:val="0099CC"/>
          <w:sz w:val="20"/>
          <w:szCs w:val="20"/>
        </w:rPr>
        <w:t>.</w:t>
      </w:r>
      <w:r w:rsidR="00B84B2C" w:rsidRPr="00622663">
        <w:rPr>
          <w:b w:val="0"/>
          <w:color w:val="0099CC"/>
          <w:sz w:val="20"/>
          <w:szCs w:val="20"/>
        </w:rPr>
        <w:t xml:space="preserve"> </w:t>
      </w:r>
      <w:r w:rsidR="007A1CFC" w:rsidRPr="00622663">
        <w:rPr>
          <w:b w:val="0"/>
          <w:color w:val="0099CC"/>
          <w:sz w:val="20"/>
          <w:szCs w:val="20"/>
        </w:rPr>
        <w:t xml:space="preserve">                   </w:t>
      </w:r>
      <w:r w:rsidR="00B84B2C" w:rsidRPr="00622663">
        <w:rPr>
          <w:b w:val="0"/>
          <w:color w:val="0099CC"/>
          <w:sz w:val="20"/>
          <w:szCs w:val="20"/>
        </w:rPr>
        <w:t xml:space="preserve">Dal 1949 al 1955, trombettista alla Royal Scottish Orchestra, subito dopo dopo si dedicò alla composizione: </w:t>
      </w:r>
      <w:r w:rsidR="007A1CFC" w:rsidRPr="00622663">
        <w:rPr>
          <w:b w:val="0"/>
          <w:color w:val="0099CC"/>
          <w:sz w:val="20"/>
          <w:szCs w:val="20"/>
        </w:rPr>
        <w:t xml:space="preserve">           </w:t>
      </w:r>
      <w:r w:rsidR="00B06296">
        <w:rPr>
          <w:b w:val="0"/>
          <w:color w:val="0099CC"/>
          <w:sz w:val="20"/>
          <w:szCs w:val="20"/>
        </w:rPr>
        <w:t xml:space="preserve">            </w:t>
      </w:r>
      <w:r w:rsidR="00B84B2C" w:rsidRPr="00622663">
        <w:rPr>
          <w:b w:val="0"/>
          <w:color w:val="0099CC"/>
          <w:sz w:val="20"/>
          <w:szCs w:val="20"/>
        </w:rPr>
        <w:t>7 Sinfonie, 8 Concerti e parecchi brani</w:t>
      </w:r>
      <w:r w:rsidR="00440B7E" w:rsidRPr="00622663">
        <w:rPr>
          <w:b w:val="0"/>
          <w:color w:val="0099CC"/>
          <w:sz w:val="20"/>
          <w:szCs w:val="20"/>
        </w:rPr>
        <w:t>, in particolare</w:t>
      </w:r>
      <w:r w:rsidR="00B84B2C" w:rsidRPr="00622663">
        <w:rPr>
          <w:b w:val="0"/>
          <w:color w:val="0099CC"/>
          <w:sz w:val="20"/>
          <w:szCs w:val="20"/>
        </w:rPr>
        <w:t xml:space="preserve"> per gli ottoni.</w:t>
      </w:r>
    </w:p>
    <w:p w:rsidR="00284161" w:rsidRPr="00622663" w:rsidRDefault="004526BC" w:rsidP="00582753">
      <w:pPr>
        <w:pStyle w:val="Titolo"/>
        <w:tabs>
          <w:tab w:val="left" w:pos="4253"/>
          <w:tab w:val="left" w:pos="4395"/>
        </w:tabs>
        <w:spacing w:before="120" w:after="0" w:line="276" w:lineRule="auto"/>
        <w:jc w:val="left"/>
        <w:outlineLvl w:val="9"/>
        <w:rPr>
          <w:b w:val="0"/>
          <w:color w:val="000000"/>
          <w:sz w:val="22"/>
          <w:szCs w:val="22"/>
        </w:rPr>
      </w:pPr>
      <w:r w:rsidRPr="00622663">
        <w:rPr>
          <w:b w:val="0"/>
          <w:vanish/>
          <w:sz w:val="22"/>
          <w:szCs w:val="22"/>
        </w:rPr>
        <w:t>String Quartet, Op.</w:t>
      </w:r>
      <w:r w:rsidRPr="00622663">
        <w:rPr>
          <w:b w:val="0"/>
          <w:iCs/>
          <w:vanish/>
          <w:sz w:val="22"/>
          <w:szCs w:val="22"/>
        </w:rPr>
        <w:t>Morris Dancers</w:t>
      </w:r>
      <w:r w:rsidRPr="00622663">
        <w:rPr>
          <w:b w:val="0"/>
          <w:vanish/>
          <w:sz w:val="22"/>
          <w:szCs w:val="22"/>
        </w:rPr>
        <w:t xml:space="preserve"> for 4 horns, Op.</w:t>
      </w:r>
      <w:r w:rsidRPr="00622663">
        <w:rPr>
          <w:b w:val="0"/>
          <w:iCs/>
          <w:sz w:val="22"/>
          <w:szCs w:val="22"/>
        </w:rPr>
        <w:t>Morris Dancers,</w:t>
      </w:r>
      <w:r w:rsidRPr="00622663">
        <w:rPr>
          <w:b w:val="0"/>
          <w:sz w:val="22"/>
          <w:szCs w:val="22"/>
        </w:rPr>
        <w:t xml:space="preserve"> 4 corni, op. </w:t>
      </w:r>
      <w:r w:rsidRPr="00622663">
        <w:rPr>
          <w:b w:val="0"/>
          <w:vanish/>
          <w:sz w:val="22"/>
          <w:szCs w:val="22"/>
        </w:rPr>
        <w:t>101 (1997)</w:t>
      </w:r>
      <w:r w:rsidRPr="00622663">
        <w:rPr>
          <w:b w:val="0"/>
          <w:sz w:val="22"/>
          <w:szCs w:val="22"/>
        </w:rPr>
        <w:t>101 (1997).</w:t>
      </w:r>
      <w:r w:rsidR="00284161" w:rsidRPr="00622663">
        <w:rPr>
          <w:b w:val="0"/>
          <w:sz w:val="22"/>
          <w:szCs w:val="22"/>
        </w:rPr>
        <w:t xml:space="preserve">   </w:t>
      </w:r>
      <w:r w:rsidRPr="00622663">
        <w:rPr>
          <w:b w:val="0"/>
          <w:color w:val="000000"/>
          <w:sz w:val="22"/>
          <w:szCs w:val="22"/>
        </w:rPr>
        <w:t>Saxhorn Sonata in Mib, op. 103, corno e pf. (1997).</w:t>
      </w:r>
      <w:r w:rsidR="00284161" w:rsidRPr="00622663">
        <w:rPr>
          <w:b w:val="0"/>
          <w:color w:val="000000"/>
          <w:sz w:val="22"/>
          <w:szCs w:val="22"/>
        </w:rPr>
        <w:t xml:space="preserve">   </w:t>
      </w:r>
    </w:p>
    <w:p w:rsidR="008403D5" w:rsidRPr="00622663" w:rsidRDefault="008403D5" w:rsidP="00582753">
      <w:pPr>
        <w:pStyle w:val="Titolo"/>
        <w:tabs>
          <w:tab w:val="left" w:pos="4253"/>
          <w:tab w:val="left" w:pos="4395"/>
        </w:tabs>
        <w:spacing w:before="120" w:after="0" w:line="276" w:lineRule="auto"/>
        <w:jc w:val="left"/>
        <w:outlineLvl w:val="9"/>
        <w:rPr>
          <w:b w:val="0"/>
          <w:color w:val="000000"/>
          <w:sz w:val="22"/>
          <w:szCs w:val="22"/>
        </w:rPr>
      </w:pPr>
      <w:r w:rsidRPr="00622663">
        <w:rPr>
          <w:b w:val="0"/>
          <w:color w:val="000000"/>
          <w:sz w:val="22"/>
          <w:szCs w:val="22"/>
        </w:rPr>
        <w:t>Romanza, op. 12, corno e archi (1951, 9’30).</w:t>
      </w:r>
      <w:r w:rsidR="004526BC" w:rsidRPr="00622663">
        <w:rPr>
          <w:b w:val="0"/>
          <w:color w:val="000000"/>
          <w:sz w:val="22"/>
          <w:szCs w:val="22"/>
        </w:rPr>
        <w:t xml:space="preserve">   </w:t>
      </w:r>
      <w:r w:rsidRPr="00622663">
        <w:rPr>
          <w:b w:val="0"/>
          <w:color w:val="000000"/>
          <w:sz w:val="22"/>
          <w:szCs w:val="22"/>
        </w:rPr>
        <w:t>Concerto, op. 28, per corno e orch. (19’).</w:t>
      </w:r>
    </w:p>
    <w:p w:rsidR="005B61F8" w:rsidRPr="00622663" w:rsidRDefault="005B61F8" w:rsidP="00582753">
      <w:pPr>
        <w:tabs>
          <w:tab w:val="left" w:pos="4253"/>
          <w:tab w:val="left" w:pos="4395"/>
        </w:tabs>
        <w:spacing w:before="120" w:line="276" w:lineRule="auto"/>
        <w:rPr>
          <w:rFonts w:ascii="Arial" w:hAnsi="Arial" w:cs="Arial"/>
          <w:iCs/>
        </w:rPr>
      </w:pPr>
    </w:p>
    <w:p w:rsidR="00720F58" w:rsidRPr="00622663" w:rsidRDefault="00720F5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BUTTERWORTH  Neil</w:t>
      </w:r>
      <w:r w:rsidRPr="00622663">
        <w:rPr>
          <w:rFonts w:ascii="Arial" w:hAnsi="Arial" w:cs="Arial"/>
          <w:color w:val="0099CC"/>
          <w:u w:val="single"/>
        </w:rPr>
        <w:tab/>
        <w:t xml:space="preserve">Londra, </w:t>
      </w:r>
      <w:r w:rsidR="00C13504">
        <w:rPr>
          <w:rFonts w:ascii="Arial" w:hAnsi="Arial" w:cs="Arial"/>
          <w:color w:val="0099CC"/>
          <w:u w:val="single"/>
        </w:rPr>
        <w:t>4.9.</w:t>
      </w:r>
      <w:r w:rsidRPr="00622663">
        <w:rPr>
          <w:rFonts w:ascii="Arial" w:hAnsi="Arial" w:cs="Arial"/>
          <w:color w:val="0099CC"/>
          <w:u w:val="single"/>
        </w:rPr>
        <w:t>1934</w:t>
      </w:r>
    </w:p>
    <w:p w:rsidR="00720F58" w:rsidRPr="00622663" w:rsidRDefault="00720F5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w:t>
      </w:r>
      <w:r w:rsidRPr="00622663">
        <w:rPr>
          <w:rFonts w:ascii="Arial" w:hAnsi="Arial" w:cs="Arial"/>
          <w:b/>
          <w:color w:val="0099CC"/>
          <w:sz w:val="20"/>
          <w:szCs w:val="20"/>
        </w:rPr>
        <w:t>cornista</w:t>
      </w:r>
      <w:r w:rsidRPr="00622663">
        <w:rPr>
          <w:rFonts w:ascii="Arial" w:hAnsi="Arial" w:cs="Arial"/>
          <w:color w:val="0099CC"/>
          <w:sz w:val="20"/>
          <w:szCs w:val="20"/>
        </w:rPr>
        <w:t xml:space="preserve"> e direttore d’orchestra inglese. Studi a Nottingham e alla Guildhall School di Londra. Insegnante al Kingston College. Autore d’una interessante biografia su A. Copland.</w:t>
      </w:r>
    </w:p>
    <w:p w:rsidR="00720F58" w:rsidRPr="00622663" w:rsidRDefault="00720F58" w:rsidP="00582753">
      <w:pPr>
        <w:tabs>
          <w:tab w:val="left" w:pos="4253"/>
          <w:tab w:val="left" w:pos="4395"/>
        </w:tabs>
        <w:spacing w:before="120" w:line="276" w:lineRule="auto"/>
        <w:rPr>
          <w:rFonts w:ascii="Arial" w:hAnsi="Arial" w:cs="Arial"/>
          <w:bCs/>
        </w:rPr>
      </w:pPr>
      <w:r w:rsidRPr="00622663">
        <w:rPr>
          <w:rFonts w:ascii="Arial" w:hAnsi="Arial" w:cs="Arial"/>
          <w:bCs/>
        </w:rPr>
        <w:t xml:space="preserve">Preludio e Scherzo, corno e pf. (1961, 4’).   In Memory, 4 corni e archi (1993, 5’).   </w:t>
      </w:r>
    </w:p>
    <w:p w:rsidR="00720F58" w:rsidRPr="00622663" w:rsidRDefault="00720F58" w:rsidP="00582753">
      <w:pPr>
        <w:tabs>
          <w:tab w:val="left" w:pos="4253"/>
          <w:tab w:val="left" w:pos="4395"/>
        </w:tabs>
        <w:spacing w:before="120" w:line="276" w:lineRule="auto"/>
        <w:rPr>
          <w:rFonts w:ascii="Arial" w:hAnsi="Arial" w:cs="Arial"/>
          <w:bCs/>
        </w:rPr>
      </w:pPr>
      <w:r w:rsidRPr="00622663">
        <w:rPr>
          <w:rFonts w:ascii="Arial" w:hAnsi="Arial" w:cs="Arial"/>
          <w:bCs/>
        </w:rPr>
        <w:t>Concerto per corno e archi (1957, 14’).</w:t>
      </w:r>
    </w:p>
    <w:p w:rsidR="00430931" w:rsidRPr="00622663" w:rsidRDefault="00430931" w:rsidP="00582753">
      <w:pPr>
        <w:tabs>
          <w:tab w:val="left" w:pos="4253"/>
          <w:tab w:val="left" w:pos="4395"/>
        </w:tabs>
        <w:spacing w:before="120" w:line="276" w:lineRule="auto"/>
        <w:rPr>
          <w:rFonts w:ascii="Arial" w:hAnsi="Arial" w:cs="Arial"/>
          <w:bCs/>
        </w:rPr>
      </w:pPr>
    </w:p>
    <w:p w:rsidR="00473E6F" w:rsidRPr="00622663" w:rsidRDefault="00473E6F"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CABUS  Peter</w:t>
      </w:r>
      <w:r w:rsidRPr="00622663">
        <w:rPr>
          <w:rFonts w:ascii="Arial" w:hAnsi="Arial" w:cs="Arial"/>
          <w:color w:val="0099CC"/>
          <w:u w:val="single"/>
        </w:rPr>
        <w:tab/>
        <w:t>Malines, 27.7.1923 - Malines, 11.11.2000.</w:t>
      </w:r>
    </w:p>
    <w:p w:rsidR="00473E6F" w:rsidRPr="00622663" w:rsidRDefault="00473E6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Pianista, organista e compositore belga, allievo a Lovanio di Peeters e De Jong. A Bruxelles studi con Scharrès, Gertler, Absil e Jongen. Insegnante al Conservatorio di Bruxelles.</w:t>
      </w:r>
    </w:p>
    <w:p w:rsidR="00284161" w:rsidRPr="00622663" w:rsidRDefault="00552A1A" w:rsidP="00582753">
      <w:pPr>
        <w:pStyle w:val="NormaleWeb"/>
        <w:tabs>
          <w:tab w:val="left" w:pos="4253"/>
          <w:tab w:val="left" w:pos="4395"/>
        </w:tabs>
        <w:spacing w:before="120" w:beforeAutospacing="0" w:after="0" w:afterAutospacing="0" w:line="276" w:lineRule="auto"/>
        <w:rPr>
          <w:rFonts w:ascii="Arial" w:hAnsi="Arial" w:cs="Arial"/>
          <w:sz w:val="22"/>
          <w:szCs w:val="22"/>
        </w:rPr>
      </w:pPr>
      <w:r w:rsidRPr="00622663">
        <w:rPr>
          <w:rFonts w:ascii="Arial" w:hAnsi="Arial" w:cs="Arial"/>
          <w:sz w:val="22"/>
          <w:szCs w:val="22"/>
        </w:rPr>
        <w:t>Musica per 12 corni (1975, 5’10).   Duo per 2 corni.</w:t>
      </w:r>
      <w:r w:rsidR="00284161" w:rsidRPr="00622663">
        <w:rPr>
          <w:rFonts w:ascii="Arial" w:hAnsi="Arial" w:cs="Arial"/>
          <w:sz w:val="22"/>
          <w:szCs w:val="22"/>
        </w:rPr>
        <w:t xml:space="preserve">   </w:t>
      </w:r>
    </w:p>
    <w:p w:rsidR="00552A1A" w:rsidRPr="00622663" w:rsidRDefault="00552A1A" w:rsidP="00582753">
      <w:pPr>
        <w:pStyle w:val="NormaleWeb"/>
        <w:tabs>
          <w:tab w:val="left" w:pos="4253"/>
          <w:tab w:val="left" w:pos="4395"/>
        </w:tabs>
        <w:spacing w:before="120" w:beforeAutospacing="0" w:after="0" w:afterAutospacing="0" w:line="276" w:lineRule="auto"/>
        <w:rPr>
          <w:rFonts w:ascii="Arial" w:hAnsi="Arial" w:cs="Arial"/>
          <w:sz w:val="22"/>
          <w:szCs w:val="22"/>
        </w:rPr>
      </w:pPr>
      <w:r w:rsidRPr="00622663">
        <w:rPr>
          <w:rFonts w:ascii="Arial" w:hAnsi="Arial" w:cs="Arial"/>
          <w:sz w:val="22"/>
          <w:szCs w:val="22"/>
        </w:rPr>
        <w:t xml:space="preserve">Corno e pf.: Beweging in sonateworm (1968, 4’40),   Canto e ballo (1974, 4’),   </w:t>
      </w:r>
    </w:p>
    <w:p w:rsidR="00BD0436" w:rsidRPr="00622663" w:rsidRDefault="00BD0436" w:rsidP="00582753">
      <w:pPr>
        <w:pStyle w:val="NormaleWeb"/>
        <w:tabs>
          <w:tab w:val="left" w:pos="4253"/>
          <w:tab w:val="left" w:pos="4395"/>
        </w:tabs>
        <w:spacing w:before="120" w:beforeAutospacing="0" w:after="0" w:afterAutospacing="0" w:line="276" w:lineRule="auto"/>
        <w:rPr>
          <w:rFonts w:ascii="Arial" w:hAnsi="Arial" w:cs="Arial"/>
          <w:sz w:val="22"/>
          <w:szCs w:val="22"/>
        </w:rPr>
      </w:pPr>
      <w:r w:rsidRPr="00622663">
        <w:rPr>
          <w:rFonts w:ascii="Arial" w:hAnsi="Arial" w:cs="Arial"/>
          <w:sz w:val="22"/>
          <w:szCs w:val="22"/>
        </w:rPr>
        <w:t>Alla caccia (1989, 7’10)</w:t>
      </w:r>
      <w:r w:rsidR="00552A1A" w:rsidRPr="00622663">
        <w:rPr>
          <w:rFonts w:ascii="Arial" w:hAnsi="Arial" w:cs="Arial"/>
          <w:sz w:val="22"/>
          <w:szCs w:val="22"/>
        </w:rPr>
        <w:t xml:space="preserve">.   </w:t>
      </w:r>
      <w:r w:rsidRPr="00622663">
        <w:rPr>
          <w:rFonts w:ascii="Arial" w:hAnsi="Arial" w:cs="Arial"/>
          <w:sz w:val="22"/>
          <w:szCs w:val="22"/>
        </w:rPr>
        <w:t>Notturno</w:t>
      </w:r>
      <w:r w:rsidR="00552A1A" w:rsidRPr="00622663">
        <w:rPr>
          <w:rFonts w:ascii="Arial" w:hAnsi="Arial" w:cs="Arial"/>
          <w:sz w:val="22"/>
          <w:szCs w:val="22"/>
        </w:rPr>
        <w:t xml:space="preserve">, </w:t>
      </w:r>
      <w:r w:rsidRPr="00622663">
        <w:rPr>
          <w:rFonts w:ascii="Arial" w:hAnsi="Arial" w:cs="Arial"/>
          <w:sz w:val="22"/>
          <w:szCs w:val="22"/>
        </w:rPr>
        <w:t>corno e chit</w:t>
      </w:r>
      <w:r w:rsidR="00552A1A" w:rsidRPr="00622663">
        <w:rPr>
          <w:rFonts w:ascii="Arial" w:hAnsi="Arial" w:cs="Arial"/>
          <w:sz w:val="22"/>
          <w:szCs w:val="22"/>
        </w:rPr>
        <w:t>.</w:t>
      </w:r>
      <w:r w:rsidRPr="00622663">
        <w:rPr>
          <w:rFonts w:ascii="Arial" w:hAnsi="Arial" w:cs="Arial"/>
          <w:sz w:val="22"/>
          <w:szCs w:val="22"/>
        </w:rPr>
        <w:t xml:space="preserve"> (1999, 5’).  </w:t>
      </w:r>
      <w:r w:rsidRPr="00622663">
        <w:rPr>
          <w:rFonts w:ascii="Arial" w:hAnsi="Arial" w:cs="Arial"/>
          <w:color w:val="000000"/>
          <w:sz w:val="22"/>
          <w:szCs w:val="22"/>
        </w:rPr>
        <w:t>Elegia, 2 tr. corno, 2 trb (1964, 3’).</w:t>
      </w:r>
    </w:p>
    <w:p w:rsidR="00C164D8" w:rsidRPr="00622663" w:rsidRDefault="00BD0436" w:rsidP="00582753">
      <w:pPr>
        <w:pStyle w:val="NormaleWeb"/>
        <w:tabs>
          <w:tab w:val="left" w:pos="4253"/>
          <w:tab w:val="left" w:pos="4395"/>
        </w:tabs>
        <w:spacing w:before="120" w:beforeAutospacing="0" w:after="0" w:afterAutospacing="0" w:line="276" w:lineRule="auto"/>
        <w:rPr>
          <w:rFonts w:ascii="Arial" w:hAnsi="Arial" w:cs="Arial"/>
          <w:sz w:val="22"/>
          <w:szCs w:val="22"/>
        </w:rPr>
      </w:pPr>
      <w:r w:rsidRPr="00622663">
        <w:rPr>
          <w:rFonts w:ascii="Arial" w:hAnsi="Arial" w:cs="Arial"/>
          <w:sz w:val="22"/>
          <w:szCs w:val="22"/>
        </w:rPr>
        <w:t>Pezzo a tre, tuba, corno, trb</w:t>
      </w:r>
      <w:r w:rsidR="00552A1A" w:rsidRPr="00622663">
        <w:rPr>
          <w:rFonts w:ascii="Arial" w:hAnsi="Arial" w:cs="Arial"/>
          <w:sz w:val="22"/>
          <w:szCs w:val="22"/>
        </w:rPr>
        <w:t>.</w:t>
      </w:r>
      <w:r w:rsidRPr="00622663">
        <w:rPr>
          <w:rFonts w:ascii="Arial" w:hAnsi="Arial" w:cs="Arial"/>
          <w:sz w:val="22"/>
          <w:szCs w:val="22"/>
        </w:rPr>
        <w:t xml:space="preserve"> (1998, 13’).</w:t>
      </w:r>
      <w:r w:rsidR="00C164D8" w:rsidRPr="00622663">
        <w:rPr>
          <w:rFonts w:ascii="Arial" w:hAnsi="Arial" w:cs="Arial"/>
          <w:sz w:val="22"/>
          <w:szCs w:val="22"/>
        </w:rPr>
        <w:t xml:space="preserve">   Sonata a tre per tr. corno e trb.</w:t>
      </w:r>
      <w:r w:rsidRPr="00622663">
        <w:rPr>
          <w:rFonts w:ascii="Arial" w:hAnsi="Arial" w:cs="Arial"/>
          <w:sz w:val="22"/>
          <w:szCs w:val="22"/>
        </w:rPr>
        <w:t xml:space="preserve"> (1962, 8’).</w:t>
      </w:r>
    </w:p>
    <w:p w:rsidR="00BD0436" w:rsidRPr="00622663" w:rsidRDefault="00BD0436" w:rsidP="00582753">
      <w:pPr>
        <w:pStyle w:val="Titolo"/>
        <w:tabs>
          <w:tab w:val="left" w:pos="4253"/>
          <w:tab w:val="left" w:pos="4395"/>
        </w:tabs>
        <w:spacing w:before="120" w:after="0" w:line="276" w:lineRule="auto"/>
        <w:jc w:val="left"/>
        <w:outlineLvl w:val="9"/>
        <w:rPr>
          <w:b w:val="0"/>
          <w:color w:val="000000"/>
          <w:sz w:val="22"/>
          <w:szCs w:val="22"/>
        </w:rPr>
      </w:pPr>
      <w:r w:rsidRPr="00622663">
        <w:rPr>
          <w:b w:val="0"/>
          <w:color w:val="000000"/>
          <w:sz w:val="22"/>
          <w:szCs w:val="22"/>
        </w:rPr>
        <w:t xml:space="preserve">Intrada, 3 tr. corno e 2 trb. (1’).   </w:t>
      </w:r>
      <w:r w:rsidRPr="00622663">
        <w:rPr>
          <w:b w:val="0"/>
          <w:sz w:val="22"/>
          <w:szCs w:val="22"/>
        </w:rPr>
        <w:t>Piccola fanfara per 2 tr. corno e trb. (1968, 1’30).</w:t>
      </w:r>
    </w:p>
    <w:p w:rsidR="00C164D8" w:rsidRPr="00622663" w:rsidRDefault="00BD0436" w:rsidP="00582753">
      <w:pPr>
        <w:pStyle w:val="Titolo"/>
        <w:tabs>
          <w:tab w:val="left" w:pos="4253"/>
          <w:tab w:val="left" w:pos="4395"/>
        </w:tabs>
        <w:spacing w:before="120" w:after="0" w:line="276" w:lineRule="auto"/>
        <w:jc w:val="left"/>
        <w:outlineLvl w:val="9"/>
        <w:rPr>
          <w:b w:val="0"/>
          <w:color w:val="000000"/>
          <w:sz w:val="22"/>
          <w:szCs w:val="22"/>
        </w:rPr>
      </w:pPr>
      <w:r w:rsidRPr="00622663">
        <w:rPr>
          <w:b w:val="0"/>
          <w:color w:val="000000"/>
          <w:sz w:val="22"/>
          <w:szCs w:val="22"/>
        </w:rPr>
        <w:t>Fantasia, 2 tr. corno, trb. tuba (1978).</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415A33" w:rsidRPr="00622663" w:rsidRDefault="00415A33"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CACCIAMANI  Raniero</w:t>
      </w:r>
      <w:r w:rsidRPr="00622663">
        <w:rPr>
          <w:b w:val="0"/>
          <w:color w:val="0099CC"/>
          <w:sz w:val="24"/>
          <w:szCs w:val="24"/>
          <w:u w:val="single"/>
        </w:rPr>
        <w:tab/>
        <w:t>Parma, 16.7.1818 - Parma, 16.5.1885.</w:t>
      </w:r>
    </w:p>
    <w:p w:rsidR="00415A33" w:rsidRPr="00622663" w:rsidRDefault="00415A33" w:rsidP="00582753">
      <w:pPr>
        <w:pStyle w:val="Titolo"/>
        <w:tabs>
          <w:tab w:val="left" w:pos="4253"/>
          <w:tab w:val="left" w:pos="4395"/>
        </w:tabs>
        <w:spacing w:before="120" w:after="0" w:line="276" w:lineRule="auto"/>
        <w:jc w:val="left"/>
        <w:outlineLvl w:val="9"/>
        <w:rPr>
          <w:b w:val="0"/>
          <w:color w:val="0099CC"/>
          <w:sz w:val="22"/>
          <w:szCs w:val="22"/>
        </w:rPr>
      </w:pPr>
      <w:r w:rsidRPr="00622663">
        <w:rPr>
          <w:color w:val="0099CC"/>
          <w:sz w:val="20"/>
          <w:szCs w:val="20"/>
        </w:rPr>
        <w:t>Cornista</w:t>
      </w:r>
      <w:r w:rsidRPr="00622663">
        <w:rPr>
          <w:b w:val="0"/>
          <w:color w:val="0099CC"/>
          <w:sz w:val="20"/>
          <w:szCs w:val="20"/>
        </w:rPr>
        <w:t xml:space="preserve"> e trombettista, allievo di Ortalli. Si esibì nei Teatri di Guastalla, Reggio Emilia, Mantova, Fermo, </w:t>
      </w:r>
      <w:r w:rsidR="007A1CFC" w:rsidRPr="00622663">
        <w:rPr>
          <w:b w:val="0"/>
          <w:color w:val="0099CC"/>
          <w:sz w:val="20"/>
          <w:szCs w:val="20"/>
        </w:rPr>
        <w:t xml:space="preserve">  </w:t>
      </w:r>
      <w:r w:rsidR="00284161" w:rsidRPr="00622663">
        <w:rPr>
          <w:b w:val="0"/>
          <w:color w:val="0099CC"/>
          <w:sz w:val="20"/>
          <w:szCs w:val="20"/>
        </w:rPr>
        <w:t xml:space="preserve">                  </w:t>
      </w:r>
      <w:r w:rsidRPr="00622663">
        <w:rPr>
          <w:b w:val="0"/>
          <w:color w:val="0099CC"/>
          <w:sz w:val="20"/>
          <w:szCs w:val="20"/>
        </w:rPr>
        <w:t>“Regio” di Torino e “Ducale” di Parma. Insegnante alla Regia Scuola di Musica di Parma</w:t>
      </w:r>
      <w:r w:rsidR="00164C2E" w:rsidRPr="00622663">
        <w:rPr>
          <w:b w:val="0"/>
          <w:color w:val="0099CC"/>
          <w:sz w:val="20"/>
          <w:szCs w:val="20"/>
        </w:rPr>
        <w:t xml:space="preserve">. </w:t>
      </w:r>
      <w:r w:rsidR="00D57E30" w:rsidRPr="00622663">
        <w:rPr>
          <w:b w:val="0"/>
          <w:color w:val="0099CC"/>
          <w:sz w:val="20"/>
          <w:szCs w:val="20"/>
        </w:rPr>
        <w:t xml:space="preserve">                                        </w:t>
      </w:r>
      <w:r w:rsidR="00DA3A8F" w:rsidRPr="00622663">
        <w:rPr>
          <w:b w:val="0"/>
          <w:color w:val="0099CC"/>
          <w:sz w:val="20"/>
          <w:szCs w:val="20"/>
        </w:rPr>
        <w:t>Nella Sala Barilla</w:t>
      </w:r>
      <w:r w:rsidR="00D57E30" w:rsidRPr="00622663">
        <w:rPr>
          <w:b w:val="0"/>
          <w:color w:val="0099CC"/>
          <w:sz w:val="20"/>
          <w:szCs w:val="20"/>
        </w:rPr>
        <w:t xml:space="preserve"> </w:t>
      </w:r>
      <w:r w:rsidR="00DA3A8F" w:rsidRPr="00622663">
        <w:rPr>
          <w:b w:val="0"/>
          <w:color w:val="0099CC"/>
          <w:sz w:val="20"/>
          <w:szCs w:val="20"/>
        </w:rPr>
        <w:t>del Conservatorio di Parma un suo ritratto</w:t>
      </w:r>
      <w:r w:rsidR="00164C2E" w:rsidRPr="00622663">
        <w:rPr>
          <w:b w:val="0"/>
          <w:color w:val="0099CC"/>
          <w:sz w:val="20"/>
          <w:szCs w:val="20"/>
        </w:rPr>
        <w:t>,</w:t>
      </w:r>
      <w:r w:rsidR="00DA3A8F" w:rsidRPr="00622663">
        <w:rPr>
          <w:b w:val="0"/>
          <w:color w:val="0099CC"/>
          <w:sz w:val="20"/>
          <w:szCs w:val="20"/>
        </w:rPr>
        <w:t xml:space="preserve"> del pittore Signorini</w:t>
      </w:r>
      <w:r w:rsidR="00DA3A8F" w:rsidRPr="00622663">
        <w:rPr>
          <w:b w:val="0"/>
          <w:color w:val="0099CC"/>
          <w:sz w:val="22"/>
          <w:szCs w:val="22"/>
        </w:rPr>
        <w:t>.</w:t>
      </w:r>
    </w:p>
    <w:p w:rsidR="00415A33" w:rsidRPr="00622663" w:rsidRDefault="00FE0998" w:rsidP="00582753">
      <w:pPr>
        <w:pStyle w:val="Titolo"/>
        <w:tabs>
          <w:tab w:val="left" w:pos="4253"/>
          <w:tab w:val="left" w:pos="4395"/>
        </w:tabs>
        <w:spacing w:before="120" w:after="0" w:line="276" w:lineRule="auto"/>
        <w:jc w:val="left"/>
        <w:outlineLvl w:val="9"/>
        <w:rPr>
          <w:b w:val="0"/>
          <w:color w:val="000000"/>
          <w:sz w:val="22"/>
          <w:szCs w:val="22"/>
        </w:rPr>
      </w:pPr>
      <w:r w:rsidRPr="00622663">
        <w:rPr>
          <w:b w:val="0"/>
          <w:color w:val="000000"/>
          <w:sz w:val="22"/>
          <w:szCs w:val="22"/>
        </w:rPr>
        <w:t xml:space="preserve">8 Duos.   </w:t>
      </w:r>
      <w:r w:rsidR="00DA3A8F" w:rsidRPr="00622663">
        <w:rPr>
          <w:b w:val="0"/>
          <w:color w:val="000000"/>
          <w:sz w:val="22"/>
          <w:szCs w:val="22"/>
        </w:rPr>
        <w:t>Metodo per corno.</w:t>
      </w:r>
    </w:p>
    <w:p w:rsidR="00DC3969" w:rsidRPr="00622663" w:rsidRDefault="00DC3969" w:rsidP="00582753">
      <w:pPr>
        <w:pStyle w:val="Titolo"/>
        <w:tabs>
          <w:tab w:val="left" w:pos="4253"/>
          <w:tab w:val="left" w:pos="4395"/>
        </w:tabs>
        <w:spacing w:before="120" w:after="0" w:line="276" w:lineRule="auto"/>
        <w:jc w:val="left"/>
        <w:outlineLvl w:val="9"/>
        <w:rPr>
          <w:b w:val="0"/>
          <w:color w:val="000000"/>
          <w:sz w:val="24"/>
          <w:szCs w:val="24"/>
        </w:rPr>
      </w:pPr>
    </w:p>
    <w:p w:rsidR="005E3F03" w:rsidRPr="00890297" w:rsidRDefault="005E3F03" w:rsidP="00582753">
      <w:pPr>
        <w:tabs>
          <w:tab w:val="left" w:pos="4253"/>
          <w:tab w:val="left" w:pos="4395"/>
          <w:tab w:val="left" w:pos="10348"/>
        </w:tabs>
        <w:spacing w:before="120" w:line="276" w:lineRule="auto"/>
        <w:rPr>
          <w:rFonts w:ascii="Arial" w:hAnsi="Arial" w:cs="Arial"/>
          <w:color w:val="0099CC"/>
          <w:u w:val="single"/>
        </w:rPr>
      </w:pPr>
      <w:r w:rsidRPr="00890297">
        <w:rPr>
          <w:rFonts w:ascii="Arial" w:hAnsi="Arial" w:cs="Arial"/>
          <w:color w:val="0099CC"/>
          <w:u w:val="single"/>
        </w:rPr>
        <w:t>CALABRO  Louis</w:t>
      </w:r>
      <w:r w:rsidRPr="00890297">
        <w:rPr>
          <w:rFonts w:ascii="Arial" w:hAnsi="Arial" w:cs="Arial"/>
          <w:color w:val="0099CC"/>
          <w:u w:val="single"/>
        </w:rPr>
        <w:tab/>
        <w:t>New York, 1.11.1926 - Bennngton, 21.10.1991.</w:t>
      </w:r>
    </w:p>
    <w:p w:rsidR="005E3F03" w:rsidRPr="005E3F03" w:rsidRDefault="005E3F03" w:rsidP="00582753">
      <w:pPr>
        <w:tabs>
          <w:tab w:val="left" w:pos="4253"/>
          <w:tab w:val="left" w:pos="4395"/>
          <w:tab w:val="left" w:pos="10348"/>
        </w:tabs>
        <w:spacing w:before="120" w:line="276" w:lineRule="auto"/>
        <w:rPr>
          <w:rFonts w:ascii="Arial" w:hAnsi="Arial" w:cs="Arial"/>
          <w:color w:val="0099CC"/>
          <w:sz w:val="20"/>
          <w:szCs w:val="20"/>
        </w:rPr>
      </w:pPr>
      <w:r w:rsidRPr="005E3F03">
        <w:rPr>
          <w:rFonts w:ascii="Arial" w:hAnsi="Arial" w:cs="Arial"/>
          <w:color w:val="0099CC"/>
          <w:sz w:val="20"/>
          <w:szCs w:val="20"/>
        </w:rPr>
        <w:t>Pianista, percussionista, direttore d’orchestra e compositore italo-americano, studi alla Juilliard con Persichetti. Insegnante al Bennington College del Vermont dal 1955 al 1991. Fondatore, nel 1973, della Sage City Symphony, ancora attiva, promuoveva e promuove solo nuove opere. Calabro favoriva la Musica contemporanea, ed ebbe numerosi riconoscimenti: tra questi: 2 borse di Studio Guggenheim, 2 Coolidge e il Vermont Governor’s Award.</w:t>
      </w:r>
    </w:p>
    <w:p w:rsidR="005E3F03" w:rsidRPr="005E3F03" w:rsidRDefault="005E3F03" w:rsidP="00582753">
      <w:pPr>
        <w:pStyle w:val="NormaleWeb"/>
        <w:tabs>
          <w:tab w:val="left" w:pos="4253"/>
          <w:tab w:val="left" w:pos="4395"/>
        </w:tabs>
        <w:spacing w:before="120" w:beforeAutospacing="0" w:after="0" w:afterAutospacing="0" w:line="276" w:lineRule="auto"/>
        <w:rPr>
          <w:rFonts w:ascii="Arial" w:hAnsi="Arial" w:cs="Arial"/>
        </w:rPr>
      </w:pPr>
      <w:r w:rsidRPr="005E3F03">
        <w:rPr>
          <w:rFonts w:ascii="Arial" w:hAnsi="Arial" w:cs="Arial"/>
          <w:vanish/>
        </w:rPr>
        <w:t>Let there be Joy, for chorus SATB (1977) Opus 65 A</w:t>
      </w:r>
      <w:r w:rsidRPr="005E3F03">
        <w:rPr>
          <w:rFonts w:ascii="Arial" w:hAnsi="Arial" w:cs="Arial"/>
        </w:rPr>
        <w:t xml:space="preserve">Eos </w:t>
      </w:r>
      <w:r w:rsidRPr="00622663">
        <w:rPr>
          <w:rStyle w:val="google-src-text1"/>
          <w:rFonts w:ascii="Arial" w:hAnsi="Arial" w:cs="Arial"/>
          <w:sz w:val="22"/>
          <w:szCs w:val="22"/>
          <w:specVanish w:val="0"/>
        </w:rPr>
        <w:t>Chanterelle for French Horn and string quarter (1978) Opus 68, commissioned by the Composers Conference of the East, Published by Elkan Vogel with piano reduction, string parts on rental.</w:t>
      </w:r>
      <w:r w:rsidRPr="005E3F03">
        <w:rPr>
          <w:rFonts w:ascii="Arial" w:hAnsi="Arial" w:cs="Arial"/>
        </w:rPr>
        <w:t xml:space="preserve">per corno e archi, op. 66 (1977).   </w:t>
      </w:r>
      <w:r w:rsidRPr="005E3F03">
        <w:rPr>
          <w:rFonts w:ascii="Arial" w:hAnsi="Arial" w:cs="Arial"/>
          <w:vanish/>
        </w:rPr>
        <w:t>Epiphany for 13 cellos and two basses, in one movement (1978) Opus 67, commissioned by the Bennington Summer Cello Workshop Chanterelle for French Horn and string quartet (1978) Opus 68, commissioned by the Composers Conference of the East, Published by Elkan Vogel with piano reduction, string parts on rental.</w:t>
      </w:r>
      <w:r w:rsidRPr="005E3F03">
        <w:rPr>
          <w:rFonts w:ascii="Arial" w:hAnsi="Arial" w:cs="Arial"/>
        </w:rPr>
        <w:t>Chanterelle per corno e quart. d'archi, op. 58 (1978).</w:t>
      </w:r>
    </w:p>
    <w:p w:rsidR="00430931" w:rsidRPr="005E3F03" w:rsidRDefault="005E3F03" w:rsidP="00582753">
      <w:pPr>
        <w:pStyle w:val="Titolo"/>
        <w:tabs>
          <w:tab w:val="left" w:pos="4253"/>
          <w:tab w:val="left" w:pos="4395"/>
        </w:tabs>
        <w:spacing w:before="120" w:after="0" w:line="276" w:lineRule="auto"/>
        <w:jc w:val="left"/>
        <w:outlineLvl w:val="9"/>
        <w:rPr>
          <w:b w:val="0"/>
          <w:color w:val="000000"/>
          <w:sz w:val="24"/>
          <w:szCs w:val="24"/>
        </w:rPr>
      </w:pPr>
      <w:r w:rsidRPr="005E3F03">
        <w:rPr>
          <w:rStyle w:val="notranslate"/>
          <w:b w:val="0"/>
          <w:sz w:val="24"/>
          <w:szCs w:val="24"/>
        </w:rPr>
        <w:t>Gallinaccio, corno e 4 archi, op. 68 (1978).</w:t>
      </w:r>
    </w:p>
    <w:p w:rsidR="005E3F03" w:rsidRDefault="005E3F03" w:rsidP="00582753">
      <w:pPr>
        <w:tabs>
          <w:tab w:val="left" w:pos="4253"/>
          <w:tab w:val="left" w:pos="4395"/>
        </w:tabs>
        <w:spacing w:before="120" w:line="276" w:lineRule="auto"/>
        <w:rPr>
          <w:rFonts w:ascii="Arial" w:hAnsi="Arial" w:cs="Arial"/>
          <w:color w:val="0099CC"/>
          <w:u w:val="single"/>
        </w:rPr>
      </w:pPr>
    </w:p>
    <w:p w:rsidR="00500C3D" w:rsidRPr="00622663" w:rsidRDefault="00500C3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CALTABIANO</w:t>
      </w:r>
      <w:r w:rsidR="00164C2E" w:rsidRPr="00622663">
        <w:rPr>
          <w:rFonts w:ascii="Arial" w:hAnsi="Arial" w:cs="Arial"/>
          <w:color w:val="0099CC"/>
          <w:u w:val="single"/>
        </w:rPr>
        <w:t xml:space="preserve">  Ronald</w:t>
      </w:r>
      <w:r w:rsidR="00164C2E" w:rsidRPr="00622663">
        <w:rPr>
          <w:rFonts w:ascii="Arial" w:hAnsi="Arial" w:cs="Arial"/>
          <w:color w:val="0099CC"/>
          <w:u w:val="single"/>
        </w:rPr>
        <w:tab/>
        <w:t xml:space="preserve">New York, </w:t>
      </w:r>
      <w:r w:rsidR="00EE1579" w:rsidRPr="00622663">
        <w:rPr>
          <w:rFonts w:ascii="Arial" w:hAnsi="Arial" w:cs="Arial"/>
          <w:color w:val="0099CC"/>
          <w:u w:val="single"/>
        </w:rPr>
        <w:t>12.11.</w:t>
      </w:r>
      <w:r w:rsidR="00164C2E" w:rsidRPr="00622663">
        <w:rPr>
          <w:rFonts w:ascii="Arial" w:hAnsi="Arial" w:cs="Arial"/>
          <w:color w:val="0099CC"/>
          <w:u w:val="single"/>
        </w:rPr>
        <w:t>1959</w:t>
      </w:r>
    </w:p>
    <w:p w:rsidR="00EE1579" w:rsidRPr="00622663" w:rsidRDefault="00EE157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studi alla Juilliard con Carter, P.M.Davies e Persichetti, assistente di Copland.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al Conservatorio </w:t>
      </w:r>
      <w:hyperlink r:id="rId19" w:tooltip="Peabody Institute" w:history="1">
        <w:r w:rsidRPr="00622663">
          <w:rPr>
            <w:rStyle w:val="Collegamentoipertestuale"/>
            <w:rFonts w:ascii="Arial" w:hAnsi="Arial" w:cs="Arial"/>
            <w:color w:val="0099CC"/>
            <w:sz w:val="20"/>
            <w:szCs w:val="20"/>
            <w:u w:val="none"/>
          </w:rPr>
          <w:t xml:space="preserve">Peabody. </w:t>
        </w:r>
      </w:hyperlink>
    </w:p>
    <w:p w:rsidR="00500C3D" w:rsidRPr="00622663" w:rsidRDefault="00500C3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Rotations</w:t>
      </w:r>
      <w:r w:rsidR="00CB5A5F" w:rsidRPr="00622663">
        <w:rPr>
          <w:b w:val="0"/>
          <w:color w:val="000000"/>
          <w:sz w:val="24"/>
          <w:szCs w:val="24"/>
        </w:rPr>
        <w:t>,</w:t>
      </w:r>
      <w:r w:rsidRPr="00622663">
        <w:rPr>
          <w:b w:val="0"/>
          <w:color w:val="000000"/>
          <w:sz w:val="24"/>
          <w:szCs w:val="24"/>
        </w:rPr>
        <w:t xml:space="preserve"> per </w:t>
      </w:r>
      <w:r w:rsidR="00AE5F5F" w:rsidRPr="00622663">
        <w:rPr>
          <w:b w:val="0"/>
          <w:color w:val="000000"/>
          <w:sz w:val="24"/>
          <w:szCs w:val="24"/>
        </w:rPr>
        <w:t>16</w:t>
      </w:r>
      <w:r w:rsidRPr="00622663">
        <w:rPr>
          <w:b w:val="0"/>
          <w:color w:val="000000"/>
          <w:sz w:val="24"/>
          <w:szCs w:val="24"/>
        </w:rPr>
        <w:t xml:space="preserve"> corni</w:t>
      </w:r>
      <w:r w:rsidR="00AE5F5F" w:rsidRPr="00622663">
        <w:rPr>
          <w:b w:val="0"/>
          <w:color w:val="000000"/>
          <w:sz w:val="24"/>
          <w:szCs w:val="24"/>
        </w:rPr>
        <w:t xml:space="preserve"> (1995, 5’)</w:t>
      </w:r>
      <w:r w:rsidRPr="00622663">
        <w:rPr>
          <w:b w:val="0"/>
          <w:color w:val="000000"/>
          <w:sz w:val="24"/>
          <w:szCs w:val="24"/>
        </w:rPr>
        <w:t>.</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953935" w:rsidRPr="00622663" w:rsidRDefault="00953935"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CAMILLERI  Charles</w:t>
      </w:r>
      <w:r w:rsidRPr="00622663">
        <w:rPr>
          <w:rFonts w:ascii="Arial" w:hAnsi="Arial" w:cs="Arial"/>
          <w:color w:val="0099CC"/>
          <w:sz w:val="24"/>
          <w:u w:val="single"/>
        </w:rPr>
        <w:tab/>
        <w:t>Hamru</w:t>
      </w:r>
      <w:r w:rsidR="00C13504">
        <w:rPr>
          <w:rFonts w:ascii="Arial" w:hAnsi="Arial" w:cs="Arial"/>
          <w:color w:val="0099CC"/>
          <w:sz w:val="24"/>
          <w:u w:val="single"/>
        </w:rPr>
        <w:t>n</w:t>
      </w:r>
      <w:r w:rsidRPr="00622663">
        <w:rPr>
          <w:rFonts w:ascii="Arial" w:hAnsi="Arial" w:cs="Arial"/>
          <w:color w:val="0099CC"/>
          <w:sz w:val="24"/>
          <w:u w:val="single"/>
        </w:rPr>
        <w:t>, 7.9.1931</w:t>
      </w:r>
      <w:r w:rsidR="00C13504">
        <w:rPr>
          <w:rFonts w:ascii="Arial" w:hAnsi="Arial" w:cs="Arial"/>
          <w:color w:val="0099CC"/>
          <w:sz w:val="24"/>
          <w:u w:val="single"/>
        </w:rPr>
        <w:t xml:space="preserve"> – Naxxar, 3.1.2009.</w:t>
      </w:r>
    </w:p>
    <w:p w:rsidR="00953935" w:rsidRPr="00622663" w:rsidRDefault="0095393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musicologo e direttore d’orchestra maltese, convinto assertore d’una musica universale, </w:t>
      </w:r>
      <w:r w:rsidR="00D57E30" w:rsidRPr="00622663">
        <w:rPr>
          <w:rFonts w:ascii="Arial" w:hAnsi="Arial" w:cs="Arial"/>
          <w:color w:val="0099CC"/>
        </w:rPr>
        <w:t xml:space="preserve">                  </w:t>
      </w:r>
      <w:r w:rsidRPr="00622663">
        <w:rPr>
          <w:rFonts w:ascii="Arial" w:hAnsi="Arial" w:cs="Arial"/>
          <w:color w:val="0099CC"/>
        </w:rPr>
        <w:t xml:space="preserve">cosmica. Figlio d’un musicista, abbandona gli studi di Diritto per dedicarsi completamente alla Musica. </w:t>
      </w:r>
      <w:r w:rsidR="00D57E30" w:rsidRPr="00622663">
        <w:rPr>
          <w:rFonts w:ascii="Arial" w:hAnsi="Arial" w:cs="Arial"/>
          <w:color w:val="0099CC"/>
        </w:rPr>
        <w:t xml:space="preserve">                     </w:t>
      </w:r>
      <w:r w:rsidRPr="00622663">
        <w:rPr>
          <w:rFonts w:ascii="Arial" w:hAnsi="Arial" w:cs="Arial"/>
          <w:color w:val="0099CC"/>
        </w:rPr>
        <w:lastRenderedPageBreak/>
        <w:t xml:space="preserve">A 15 anni aveva </w:t>
      </w:r>
      <w:r w:rsidR="007A1CFC" w:rsidRPr="00622663">
        <w:rPr>
          <w:rFonts w:ascii="Arial" w:hAnsi="Arial" w:cs="Arial"/>
          <w:color w:val="0099CC"/>
        </w:rPr>
        <w:t xml:space="preserve">  </w:t>
      </w:r>
      <w:r w:rsidRPr="00622663">
        <w:rPr>
          <w:rFonts w:ascii="Arial" w:hAnsi="Arial" w:cs="Arial"/>
          <w:color w:val="0099CC"/>
        </w:rPr>
        <w:t xml:space="preserve">già composto “Malta Suite”. Completa la sua formazione musicale all’Università di </w:t>
      </w:r>
      <w:r w:rsidR="00D57E30" w:rsidRPr="00622663">
        <w:rPr>
          <w:rFonts w:ascii="Arial" w:hAnsi="Arial" w:cs="Arial"/>
          <w:color w:val="0099CC"/>
        </w:rPr>
        <w:t xml:space="preserve">                       </w:t>
      </w:r>
      <w:r w:rsidRPr="00622663">
        <w:rPr>
          <w:rFonts w:ascii="Arial" w:hAnsi="Arial" w:cs="Arial"/>
          <w:color w:val="0099CC"/>
        </w:rPr>
        <w:t>Toronto.</w:t>
      </w:r>
      <w:r w:rsidR="00D57E30" w:rsidRPr="00622663">
        <w:rPr>
          <w:rFonts w:ascii="Arial" w:hAnsi="Arial" w:cs="Arial"/>
          <w:color w:val="0099CC"/>
        </w:rPr>
        <w:t xml:space="preserve"> In</w:t>
      </w:r>
      <w:r w:rsidRPr="00622663">
        <w:rPr>
          <w:rFonts w:ascii="Arial" w:hAnsi="Arial" w:cs="Arial"/>
          <w:color w:val="0099CC"/>
        </w:rPr>
        <w:t>segnante all’Università di Malta.</w:t>
      </w:r>
    </w:p>
    <w:p w:rsidR="00953935" w:rsidRPr="00622663" w:rsidRDefault="0095393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Fantasia</w:t>
      </w:r>
      <w:r w:rsidR="00F6518C" w:rsidRPr="00622663">
        <w:rPr>
          <w:b w:val="0"/>
          <w:color w:val="000000"/>
          <w:sz w:val="24"/>
          <w:szCs w:val="24"/>
        </w:rPr>
        <w:t>-</w:t>
      </w:r>
      <w:r w:rsidRPr="00622663">
        <w:rPr>
          <w:b w:val="0"/>
          <w:color w:val="000000"/>
          <w:sz w:val="24"/>
          <w:szCs w:val="24"/>
        </w:rPr>
        <w:t>Sonata</w:t>
      </w:r>
      <w:r w:rsidR="00F6518C" w:rsidRPr="00622663">
        <w:rPr>
          <w:b w:val="0"/>
          <w:color w:val="000000"/>
          <w:sz w:val="24"/>
          <w:szCs w:val="24"/>
        </w:rPr>
        <w:t>,</w:t>
      </w:r>
      <w:r w:rsidRPr="00622663">
        <w:rPr>
          <w:b w:val="0"/>
          <w:color w:val="000000"/>
          <w:sz w:val="24"/>
          <w:szCs w:val="24"/>
        </w:rPr>
        <w:t xml:space="preserve"> per corno e pf. (2003</w:t>
      </w:r>
      <w:r w:rsidR="00D51A5F" w:rsidRPr="00622663">
        <w:rPr>
          <w:b w:val="0"/>
          <w:color w:val="000000"/>
          <w:sz w:val="24"/>
          <w:szCs w:val="24"/>
        </w:rPr>
        <w:t>, 15’</w:t>
      </w:r>
      <w:r w:rsidRPr="00622663">
        <w:rPr>
          <w:b w:val="0"/>
          <w:color w:val="000000"/>
          <w:sz w:val="24"/>
          <w:szCs w:val="24"/>
        </w:rPr>
        <w:t>).</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5D1130" w:rsidRPr="00622663" w:rsidRDefault="005D113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CAMPO  Régis</w:t>
      </w:r>
      <w:r w:rsidRPr="00622663">
        <w:rPr>
          <w:rFonts w:ascii="Arial" w:hAnsi="Arial" w:cs="Arial"/>
          <w:color w:val="0099CC"/>
          <w:u w:val="single"/>
        </w:rPr>
        <w:tab/>
        <w:t xml:space="preserve">Marsiglia, </w:t>
      </w:r>
      <w:r w:rsidR="00542BEF">
        <w:rPr>
          <w:rFonts w:ascii="Arial" w:hAnsi="Arial" w:cs="Arial"/>
          <w:color w:val="0099CC"/>
          <w:u w:val="single"/>
        </w:rPr>
        <w:t>6.6.</w:t>
      </w:r>
      <w:r w:rsidRPr="00622663">
        <w:rPr>
          <w:rFonts w:ascii="Arial" w:hAnsi="Arial" w:cs="Arial"/>
          <w:color w:val="0099CC"/>
          <w:u w:val="single"/>
        </w:rPr>
        <w:t>1968</w:t>
      </w:r>
    </w:p>
    <w:p w:rsidR="005D1130" w:rsidRPr="00622663" w:rsidRDefault="005D113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filosofo francese, allievo di G. Boeuf al Conservatorio di Marsiglia. Studi terminati al </w:t>
      </w:r>
      <w:r w:rsidR="007A1CFC" w:rsidRPr="00622663">
        <w:rPr>
          <w:rFonts w:ascii="Arial" w:hAnsi="Arial" w:cs="Arial"/>
          <w:color w:val="0099CC"/>
          <w:sz w:val="20"/>
          <w:szCs w:val="20"/>
        </w:rPr>
        <w:t xml:space="preserve"> </w:t>
      </w:r>
      <w:r w:rsidR="00D57E30" w:rsidRPr="00622663">
        <w:rPr>
          <w:rFonts w:ascii="Arial" w:hAnsi="Arial" w:cs="Arial"/>
          <w:color w:val="0099CC"/>
          <w:sz w:val="20"/>
          <w:szCs w:val="20"/>
        </w:rPr>
        <w:t xml:space="preserve">                 </w:t>
      </w:r>
      <w:r w:rsidRPr="00622663">
        <w:rPr>
          <w:rFonts w:ascii="Arial" w:hAnsi="Arial" w:cs="Arial"/>
          <w:color w:val="0099CC"/>
          <w:sz w:val="20"/>
          <w:szCs w:val="20"/>
        </w:rPr>
        <w:t>Conservatorio di Parigi con Grisey. Studi privati di composizione con D. Edison e H. Dutilleux.</w:t>
      </w:r>
    </w:p>
    <w:p w:rsidR="005D1130" w:rsidRPr="00622663" w:rsidRDefault="005D1130" w:rsidP="00582753">
      <w:pPr>
        <w:tabs>
          <w:tab w:val="left" w:pos="4253"/>
          <w:tab w:val="left" w:pos="4395"/>
        </w:tabs>
        <w:spacing w:before="120" w:line="276" w:lineRule="auto"/>
        <w:rPr>
          <w:rFonts w:ascii="Arial" w:hAnsi="Arial" w:cs="Arial"/>
        </w:rPr>
      </w:pPr>
      <w:r w:rsidRPr="00622663">
        <w:rPr>
          <w:rFonts w:ascii="Arial" w:hAnsi="Arial" w:cs="Arial"/>
          <w:lang w:val="fr-FR"/>
        </w:rPr>
        <w:t xml:space="preserve">Marines, corno solo (2006, 5’).   Les Villes-lumières, corno, tr. trb. </w:t>
      </w:r>
      <w:r w:rsidRPr="00622663">
        <w:rPr>
          <w:rFonts w:ascii="Arial" w:hAnsi="Arial" w:cs="Arial"/>
        </w:rPr>
        <w:t>(1964, 6’).</w:t>
      </w:r>
    </w:p>
    <w:p w:rsidR="00430931" w:rsidRPr="00622663" w:rsidRDefault="00430931" w:rsidP="00582753">
      <w:pPr>
        <w:tabs>
          <w:tab w:val="left" w:pos="4253"/>
          <w:tab w:val="left" w:pos="4395"/>
        </w:tabs>
        <w:spacing w:before="120" w:line="276" w:lineRule="auto"/>
        <w:rPr>
          <w:rFonts w:ascii="Arial" w:hAnsi="Arial" w:cs="Arial"/>
        </w:rPr>
      </w:pPr>
    </w:p>
    <w:p w:rsidR="001E33E9" w:rsidRPr="00622663" w:rsidRDefault="001E33E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CANTELOUBE</w:t>
      </w:r>
      <w:r w:rsidR="00E53192" w:rsidRPr="00622663">
        <w:rPr>
          <w:b w:val="0"/>
          <w:color w:val="0099CC"/>
          <w:sz w:val="24"/>
          <w:szCs w:val="24"/>
          <w:u w:val="single"/>
        </w:rPr>
        <w:t xml:space="preserve">  Joseph</w:t>
      </w:r>
      <w:r w:rsidR="00E53192" w:rsidRPr="00622663">
        <w:rPr>
          <w:b w:val="0"/>
          <w:color w:val="0099CC"/>
          <w:sz w:val="24"/>
          <w:szCs w:val="24"/>
          <w:u w:val="single"/>
        </w:rPr>
        <w:tab/>
        <w:t>Annonay, 21.10.1879 - Gridny, 4.11.1957.</w:t>
      </w:r>
    </w:p>
    <w:p w:rsidR="00E53192" w:rsidRPr="00622663" w:rsidRDefault="00E53192"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pianista francese, allievo al Conservatorio di Parigi di d’Indy.</w:t>
      </w:r>
    </w:p>
    <w:p w:rsidR="001E33E9" w:rsidRDefault="001E33E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Dan</w:t>
      </w:r>
      <w:r w:rsidR="00403557" w:rsidRPr="00622663">
        <w:rPr>
          <w:b w:val="0"/>
          <w:color w:val="000000"/>
          <w:sz w:val="24"/>
          <w:szCs w:val="24"/>
        </w:rPr>
        <w:t>c</w:t>
      </w:r>
      <w:r w:rsidRPr="00622663">
        <w:rPr>
          <w:b w:val="0"/>
          <w:color w:val="000000"/>
          <w:sz w:val="24"/>
          <w:szCs w:val="24"/>
        </w:rPr>
        <w:t>e</w:t>
      </w:r>
      <w:r w:rsidR="00D42057" w:rsidRPr="00622663">
        <w:rPr>
          <w:b w:val="0"/>
          <w:color w:val="000000"/>
          <w:sz w:val="24"/>
          <w:szCs w:val="24"/>
        </w:rPr>
        <w:t>, per</w:t>
      </w:r>
      <w:r w:rsidRPr="00622663">
        <w:rPr>
          <w:b w:val="0"/>
          <w:color w:val="000000"/>
          <w:sz w:val="24"/>
          <w:szCs w:val="24"/>
        </w:rPr>
        <w:t xml:space="preserve"> corno e pf.</w:t>
      </w:r>
    </w:p>
    <w:p w:rsidR="005B3B80" w:rsidRDefault="005B3B80" w:rsidP="00582753">
      <w:pPr>
        <w:pStyle w:val="Titolo"/>
        <w:tabs>
          <w:tab w:val="left" w:pos="4253"/>
          <w:tab w:val="left" w:pos="4395"/>
        </w:tabs>
        <w:spacing w:before="120" w:after="0" w:line="276" w:lineRule="auto"/>
        <w:jc w:val="left"/>
        <w:outlineLvl w:val="9"/>
        <w:rPr>
          <w:b w:val="0"/>
          <w:color w:val="000000"/>
          <w:sz w:val="24"/>
          <w:szCs w:val="24"/>
        </w:rPr>
      </w:pPr>
    </w:p>
    <w:p w:rsidR="005B3B80" w:rsidRPr="005B3B80" w:rsidRDefault="005B3B80" w:rsidP="005B3B80">
      <w:pPr>
        <w:tabs>
          <w:tab w:val="left" w:pos="4253"/>
          <w:tab w:val="left" w:pos="9639"/>
          <w:tab w:val="left" w:pos="10206"/>
          <w:tab w:val="left" w:pos="10490"/>
        </w:tabs>
        <w:spacing w:before="120" w:line="276" w:lineRule="auto"/>
        <w:rPr>
          <w:rFonts w:ascii="Arial" w:hAnsi="Arial" w:cs="Arial"/>
          <w:color w:val="0099CC"/>
          <w:u w:val="single"/>
          <w:lang w:val="fr-FR"/>
        </w:rPr>
      </w:pPr>
      <w:r w:rsidRPr="005B3B80">
        <w:rPr>
          <w:rFonts w:ascii="Arial" w:hAnsi="Arial" w:cs="Arial"/>
          <w:color w:val="0099CC"/>
          <w:u w:val="single"/>
          <w:lang w:val="fr-FR"/>
        </w:rPr>
        <w:t>CARLES  Marc</w:t>
      </w:r>
      <w:r w:rsidRPr="005B3B80">
        <w:rPr>
          <w:rFonts w:ascii="Arial" w:hAnsi="Arial" w:cs="Arial"/>
          <w:color w:val="0099CC"/>
          <w:u w:val="single"/>
          <w:lang w:val="fr-FR"/>
        </w:rPr>
        <w:tab/>
        <w:t>Castres, 1933</w:t>
      </w:r>
    </w:p>
    <w:p w:rsidR="005B3B80" w:rsidRPr="005B3B80" w:rsidRDefault="005B3B80" w:rsidP="005B3B80">
      <w:pPr>
        <w:tabs>
          <w:tab w:val="left" w:pos="4253"/>
          <w:tab w:val="left" w:pos="9639"/>
          <w:tab w:val="left" w:pos="10206"/>
          <w:tab w:val="left" w:pos="10490"/>
        </w:tabs>
        <w:spacing w:before="120" w:line="276" w:lineRule="auto"/>
        <w:rPr>
          <w:rFonts w:ascii="Arial" w:hAnsi="Arial" w:cs="Arial"/>
          <w:color w:val="0099CC"/>
          <w:sz w:val="20"/>
          <w:szCs w:val="20"/>
          <w:lang w:val="fr-FR"/>
        </w:rPr>
      </w:pPr>
      <w:r w:rsidRPr="005B3B80">
        <w:rPr>
          <w:rFonts w:ascii="Arial" w:hAnsi="Arial" w:cs="Arial"/>
          <w:color w:val="0099CC"/>
          <w:sz w:val="20"/>
          <w:szCs w:val="20"/>
          <w:lang w:val="fr-FR"/>
        </w:rPr>
        <w:t xml:space="preserve">Compositore francese. Studi al Conservatorio di Parigi con Tony Aubin, Direzione d’orchestra con Bigot. Premio Enesco di Composizione. </w:t>
      </w:r>
    </w:p>
    <w:p w:rsidR="005B3B80" w:rsidRPr="005B3B80" w:rsidRDefault="005B3B80" w:rsidP="005B3B80">
      <w:pPr>
        <w:tabs>
          <w:tab w:val="left" w:pos="3969"/>
          <w:tab w:val="left" w:pos="9639"/>
          <w:tab w:val="left" w:pos="10206"/>
          <w:tab w:val="left" w:pos="10490"/>
        </w:tabs>
        <w:spacing w:before="120" w:line="276" w:lineRule="auto"/>
        <w:rPr>
          <w:rFonts w:ascii="Arial" w:hAnsi="Arial" w:cs="Arial"/>
        </w:rPr>
      </w:pPr>
      <w:r w:rsidRPr="005B3B80">
        <w:rPr>
          <w:rFonts w:ascii="Arial" w:hAnsi="Arial" w:cs="Arial"/>
        </w:rPr>
        <w:t>Corale per corno in fa e pf. (1962).</w:t>
      </w:r>
    </w:p>
    <w:p w:rsidR="00D11BFB" w:rsidRPr="00622663" w:rsidRDefault="00D11BFB" w:rsidP="00582753">
      <w:pPr>
        <w:tabs>
          <w:tab w:val="left" w:pos="4253"/>
          <w:tab w:val="left" w:pos="4395"/>
        </w:tabs>
        <w:spacing w:before="120" w:line="276" w:lineRule="auto"/>
        <w:rPr>
          <w:rFonts w:ascii="Arial" w:hAnsi="Arial" w:cs="Arial"/>
          <w:color w:val="0099CC"/>
          <w:u w:val="single"/>
        </w:rPr>
      </w:pPr>
    </w:p>
    <w:p w:rsidR="007A3366" w:rsidRPr="00622663" w:rsidRDefault="007A3366" w:rsidP="005B3B80">
      <w:pPr>
        <w:tabs>
          <w:tab w:val="left" w:pos="4253"/>
        </w:tabs>
        <w:spacing w:before="120" w:line="276" w:lineRule="auto"/>
        <w:rPr>
          <w:rFonts w:ascii="Arial" w:hAnsi="Arial" w:cs="Arial"/>
          <w:color w:val="0099CC"/>
          <w:u w:val="single"/>
          <w:lang w:val="fr-FR"/>
        </w:rPr>
      </w:pPr>
      <w:r w:rsidRPr="00622663">
        <w:rPr>
          <w:rFonts w:ascii="Arial" w:hAnsi="Arial" w:cs="Arial"/>
          <w:color w:val="0099CC"/>
          <w:u w:val="single"/>
          <w:lang w:val="fr-FR"/>
        </w:rPr>
        <w:t>CARLOSEMA  Bernard</w:t>
      </w:r>
      <w:r w:rsidRPr="00622663">
        <w:rPr>
          <w:rFonts w:ascii="Arial" w:hAnsi="Arial" w:cs="Arial"/>
          <w:color w:val="0099CC"/>
          <w:u w:val="single"/>
          <w:lang w:val="fr-FR"/>
        </w:rPr>
        <w:tab/>
        <w:t>Pont de Ruan, 1949</w:t>
      </w:r>
    </w:p>
    <w:p w:rsidR="007A3366" w:rsidRPr="00622663" w:rsidRDefault="007A3366" w:rsidP="00582753">
      <w:pPr>
        <w:tabs>
          <w:tab w:val="left" w:pos="4253"/>
          <w:tab w:val="left" w:pos="4395"/>
        </w:tabs>
        <w:spacing w:before="120" w:line="276" w:lineRule="auto"/>
        <w:rPr>
          <w:rFonts w:ascii="Arial" w:hAnsi="Arial" w:cs="Arial"/>
          <w:color w:val="0099CC"/>
          <w:sz w:val="20"/>
          <w:szCs w:val="20"/>
        </w:rPr>
      </w:pPr>
      <w:r w:rsidRPr="005B3B80">
        <w:rPr>
          <w:rFonts w:ascii="Arial" w:hAnsi="Arial" w:cs="Arial"/>
          <w:color w:val="0099CC"/>
          <w:sz w:val="20"/>
          <w:szCs w:val="20"/>
        </w:rPr>
        <w:t xml:space="preserve">Compositore e direttore d’orchestra francese, dopo gli studi d’architettura passa agli studi musicali con </w:t>
      </w:r>
      <w:r w:rsidR="00D57E30" w:rsidRPr="005B3B80">
        <w:rPr>
          <w:rFonts w:ascii="Arial" w:hAnsi="Arial" w:cs="Arial"/>
          <w:color w:val="0099CC"/>
          <w:sz w:val="20"/>
          <w:szCs w:val="20"/>
        </w:rPr>
        <w:t xml:space="preserve">                  </w:t>
      </w:r>
      <w:r w:rsidRPr="005B3B80">
        <w:rPr>
          <w:rFonts w:ascii="Arial" w:hAnsi="Arial" w:cs="Arial"/>
          <w:color w:val="0099CC"/>
          <w:sz w:val="20"/>
          <w:szCs w:val="20"/>
        </w:rPr>
        <w:t>Berton (tromba), Herzog (armonia e direzione d’orchestra), Carrière (contrappunto), Louvier (orchestrazione) e</w:t>
      </w:r>
      <w:r w:rsidRPr="00622663">
        <w:rPr>
          <w:rFonts w:ascii="Arial" w:hAnsi="Arial" w:cs="Arial"/>
          <w:color w:val="0099CC"/>
          <w:sz w:val="20"/>
          <w:szCs w:val="20"/>
        </w:rPr>
        <w:t xml:space="preserve"> </w:t>
      </w:r>
      <w:r w:rsidR="00B06296">
        <w:rPr>
          <w:rFonts w:ascii="Arial" w:hAnsi="Arial" w:cs="Arial"/>
          <w:color w:val="0099CC"/>
          <w:sz w:val="20"/>
          <w:szCs w:val="20"/>
        </w:rPr>
        <w:t xml:space="preserve">          </w:t>
      </w:r>
      <w:r w:rsidRPr="00622663">
        <w:rPr>
          <w:rFonts w:ascii="Arial" w:hAnsi="Arial" w:cs="Arial"/>
          <w:color w:val="0099CC"/>
          <w:sz w:val="20"/>
          <w:szCs w:val="20"/>
        </w:rPr>
        <w:t xml:space="preserve">con Celibidache si perfeziona in Direzione d’orchestra. Ha composto circa 100 brani, dedicati agli esecutori che </w:t>
      </w:r>
      <w:r w:rsidR="00D57E30" w:rsidRPr="00622663">
        <w:rPr>
          <w:rFonts w:ascii="Arial" w:hAnsi="Arial" w:cs="Arial"/>
          <w:color w:val="0099CC"/>
          <w:sz w:val="20"/>
          <w:szCs w:val="20"/>
        </w:rPr>
        <w:t xml:space="preserve">               </w:t>
      </w:r>
      <w:r w:rsidRPr="00622663">
        <w:rPr>
          <w:rFonts w:ascii="Arial" w:hAnsi="Arial" w:cs="Arial"/>
          <w:color w:val="0099CC"/>
          <w:sz w:val="20"/>
          <w:szCs w:val="20"/>
        </w:rPr>
        <w:t>ha conosciuto durante i suoi concerti. Insegnante al Conservatorio di Valenciennes.</w:t>
      </w:r>
    </w:p>
    <w:p w:rsidR="007A3366" w:rsidRPr="00622663" w:rsidRDefault="007A3366"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Altercation, corno e pf.</w:t>
      </w:r>
    </w:p>
    <w:p w:rsidR="00430931" w:rsidRDefault="00430931" w:rsidP="00582753">
      <w:pPr>
        <w:tabs>
          <w:tab w:val="left" w:pos="4253"/>
          <w:tab w:val="left" w:pos="4395"/>
        </w:tabs>
        <w:spacing w:before="120" w:line="276" w:lineRule="auto"/>
        <w:rPr>
          <w:vanish/>
        </w:rPr>
      </w:pPr>
    </w:p>
    <w:p w:rsidR="00542BEF" w:rsidRDefault="00542BEF" w:rsidP="00582753">
      <w:pPr>
        <w:tabs>
          <w:tab w:val="left" w:pos="4253"/>
          <w:tab w:val="left" w:pos="4395"/>
        </w:tabs>
        <w:spacing w:before="120" w:line="276" w:lineRule="auto"/>
        <w:rPr>
          <w:vanish/>
        </w:rPr>
      </w:pPr>
    </w:p>
    <w:p w:rsidR="00542BEF" w:rsidRPr="0070649C" w:rsidRDefault="00542BEF" w:rsidP="00582753">
      <w:pPr>
        <w:tabs>
          <w:tab w:val="left" w:pos="4253"/>
          <w:tab w:val="left" w:pos="4395"/>
        </w:tabs>
        <w:spacing w:before="120" w:line="276" w:lineRule="auto"/>
        <w:rPr>
          <w:rFonts w:ascii="Arial" w:hAnsi="Arial" w:cs="Arial"/>
          <w:color w:val="000000"/>
        </w:rPr>
      </w:pPr>
    </w:p>
    <w:p w:rsidR="00327666" w:rsidRDefault="00327666" w:rsidP="005B3B80">
      <w:pPr>
        <w:pStyle w:val="Titolo"/>
        <w:tabs>
          <w:tab w:val="left" w:pos="4253"/>
        </w:tabs>
        <w:spacing w:before="120" w:after="0" w:line="276" w:lineRule="auto"/>
        <w:jc w:val="left"/>
        <w:outlineLvl w:val="9"/>
        <w:rPr>
          <w:b w:val="0"/>
          <w:color w:val="0099CC"/>
          <w:sz w:val="24"/>
          <w:szCs w:val="24"/>
          <w:u w:val="single"/>
        </w:rPr>
      </w:pPr>
      <w:r w:rsidRPr="00F64E8B">
        <w:rPr>
          <w:b w:val="0"/>
          <w:color w:val="0099CC"/>
          <w:sz w:val="24"/>
          <w:szCs w:val="24"/>
          <w:u w:val="single"/>
        </w:rPr>
        <w:t>CARR  Gordon</w:t>
      </w:r>
      <w:r w:rsidR="00542BEF" w:rsidRPr="00F64E8B">
        <w:rPr>
          <w:b w:val="0"/>
          <w:color w:val="0099CC"/>
          <w:sz w:val="24"/>
          <w:szCs w:val="24"/>
          <w:u w:val="single"/>
        </w:rPr>
        <w:tab/>
      </w:r>
      <w:r w:rsidR="00F64E8B" w:rsidRPr="00F64E8B">
        <w:rPr>
          <w:b w:val="0"/>
          <w:color w:val="0099CC"/>
          <w:sz w:val="24"/>
          <w:szCs w:val="24"/>
          <w:u w:val="single"/>
        </w:rPr>
        <w:t>Matlock</w:t>
      </w:r>
      <w:r w:rsidR="00542BEF" w:rsidRPr="00F64E8B">
        <w:rPr>
          <w:b w:val="0"/>
          <w:color w:val="0099CC"/>
          <w:sz w:val="24"/>
          <w:szCs w:val="24"/>
          <w:u w:val="single"/>
        </w:rPr>
        <w:t>, 10.1.1954 - Bainbridge, 13.3.2018</w:t>
      </w:r>
    </w:p>
    <w:p w:rsidR="00327666" w:rsidRPr="00622663" w:rsidRDefault="0032766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 xml:space="preserve">A day in the Country.   </w:t>
      </w:r>
      <w:r w:rsidR="008801D5" w:rsidRPr="00622663">
        <w:rPr>
          <w:b w:val="0"/>
          <w:color w:val="000000"/>
          <w:sz w:val="24"/>
          <w:szCs w:val="24"/>
        </w:rPr>
        <w:t>Soliloquy</w:t>
      </w:r>
      <w:r w:rsidRPr="00622663">
        <w:rPr>
          <w:b w:val="0"/>
          <w:color w:val="000000"/>
          <w:sz w:val="24"/>
          <w:szCs w:val="24"/>
        </w:rPr>
        <w:t>.   Elegy for Lennie.   Castello dei sogni, corno, vl. pf.</w:t>
      </w:r>
    </w:p>
    <w:p w:rsidR="00BF3182" w:rsidRPr="00622663" w:rsidRDefault="00DB050D"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Learn Through Duets, per 2 corni.</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lang w:val="en-GB"/>
        </w:rPr>
      </w:pPr>
    </w:p>
    <w:p w:rsidR="009875A5" w:rsidRPr="00622663" w:rsidRDefault="009875A5" w:rsidP="00582753">
      <w:pPr>
        <w:pStyle w:val="Corpotesto"/>
        <w:tabs>
          <w:tab w:val="left" w:pos="4253"/>
          <w:tab w:val="left" w:pos="4395"/>
          <w:tab w:val="left" w:pos="9923"/>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 xml:space="preserve">CARTER   Elliot  </w:t>
      </w:r>
      <w:r w:rsidRPr="00622663">
        <w:rPr>
          <w:rFonts w:ascii="Arial" w:hAnsi="Arial" w:cs="Arial"/>
          <w:color w:val="0099CC"/>
          <w:sz w:val="24"/>
          <w:u w:val="single"/>
          <w:lang w:val="en-US"/>
        </w:rPr>
        <w:tab/>
        <w:t>New York, 11.12.1908 - New York, 5.11.2012.</w:t>
      </w:r>
    </w:p>
    <w:p w:rsidR="00C6030F" w:rsidRPr="00622663" w:rsidRDefault="00C6030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ultracentenario statunitense, a 12 anni inizia gli studi nella prestigiosa Horace Mann Hight </w:t>
      </w:r>
      <w:r w:rsidR="00D57E30" w:rsidRPr="00622663">
        <w:rPr>
          <w:rFonts w:ascii="Arial" w:hAnsi="Arial" w:cs="Arial"/>
          <w:color w:val="0099CC"/>
          <w:sz w:val="20"/>
          <w:szCs w:val="20"/>
        </w:rPr>
        <w:t xml:space="preserve">                 </w:t>
      </w:r>
      <w:r w:rsidRPr="00622663">
        <w:rPr>
          <w:rFonts w:ascii="Arial" w:hAnsi="Arial" w:cs="Arial"/>
          <w:color w:val="0099CC"/>
          <w:sz w:val="20"/>
          <w:szCs w:val="20"/>
        </w:rPr>
        <w:t>School</w:t>
      </w:r>
      <w:r w:rsidR="007A1CFC" w:rsidRPr="00622663">
        <w:rPr>
          <w:rFonts w:ascii="Arial" w:hAnsi="Arial" w:cs="Arial"/>
          <w:color w:val="0099CC"/>
          <w:sz w:val="20"/>
          <w:szCs w:val="20"/>
        </w:rPr>
        <w:t xml:space="preserve"> </w:t>
      </w:r>
      <w:r w:rsidRPr="00622663">
        <w:rPr>
          <w:rFonts w:ascii="Arial" w:hAnsi="Arial" w:cs="Arial"/>
          <w:color w:val="0099CC"/>
          <w:sz w:val="20"/>
          <w:szCs w:val="20"/>
        </w:rPr>
        <w:t xml:space="preserve">di New York, poi è allievo di Holst e Piston ad Harward, perfezionamento con N. Boulanger.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Vincitore del Prix de Rome nel 1953 e di 2 Guggenheims. Dal 1939 al 1941 al Collegio St. John's di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Annapolis fu insegnante di Musica, ma anche di Matematica, Fisica e Greco antico. Insegnante di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composizione al Peabody Conservatory dal 1946 al 1948, alla Columbia University, al Queens College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dal 1955 al 1956, alla Yale University dal 1967 e alla Juilliard dal 1972. La sua prima composizione è datata 1935, nel 2008 (100 anni) ha composto un concerto per flauto e orchestra, nel 2009 sono stati pubblicati 6 nuovi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brani e nel 2010 (102 anni) un brano per tenore e orchestra, dimostrando energia e lucidità inimmaginabili. </w:t>
      </w:r>
      <w:r w:rsidR="00D57E30" w:rsidRPr="00622663">
        <w:rPr>
          <w:rFonts w:ascii="Arial" w:hAnsi="Arial" w:cs="Arial"/>
          <w:color w:val="0099CC"/>
          <w:sz w:val="20"/>
          <w:szCs w:val="20"/>
        </w:rPr>
        <w:t xml:space="preserve">                </w:t>
      </w:r>
      <w:r w:rsidRPr="00622663">
        <w:rPr>
          <w:rFonts w:ascii="Arial" w:hAnsi="Arial" w:cs="Arial"/>
          <w:color w:val="0099CC"/>
          <w:sz w:val="20"/>
          <w:szCs w:val="20"/>
        </w:rPr>
        <w:t>Nel 2012, 6 giorni prima dei 104 anni...</w:t>
      </w:r>
    </w:p>
    <w:p w:rsidR="00443F1A" w:rsidRPr="00622663" w:rsidRDefault="00443F1A" w:rsidP="00582753">
      <w:pPr>
        <w:tabs>
          <w:tab w:val="left" w:pos="3969"/>
          <w:tab w:val="left" w:pos="4253"/>
          <w:tab w:val="left" w:pos="4395"/>
        </w:tabs>
        <w:spacing w:before="120" w:line="276" w:lineRule="auto"/>
        <w:rPr>
          <w:rFonts w:ascii="Arial" w:hAnsi="Arial" w:cs="Arial"/>
        </w:rPr>
      </w:pPr>
      <w:r w:rsidRPr="00622663">
        <w:rPr>
          <w:rFonts w:ascii="Arial" w:hAnsi="Arial" w:cs="Arial"/>
        </w:rPr>
        <w:lastRenderedPageBreak/>
        <w:t>Retracing II, corno solo (2009, 2’15).   Concerto per corno e orch. (2006, 12’).</w:t>
      </w:r>
    </w:p>
    <w:p w:rsidR="009C46F6" w:rsidRPr="00622663" w:rsidRDefault="009C46F6" w:rsidP="00582753">
      <w:pPr>
        <w:tabs>
          <w:tab w:val="left" w:pos="3969"/>
          <w:tab w:val="left" w:pos="4253"/>
          <w:tab w:val="left" w:pos="4395"/>
        </w:tabs>
        <w:spacing w:before="120" w:line="276" w:lineRule="auto"/>
        <w:rPr>
          <w:rFonts w:ascii="Arial" w:hAnsi="Arial" w:cs="Arial"/>
        </w:rPr>
      </w:pPr>
    </w:p>
    <w:p w:rsidR="009C46F6" w:rsidRPr="00622663" w:rsidRDefault="009C46F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CASABLANCAS  Benet</w:t>
      </w:r>
      <w:r w:rsidRPr="00622663">
        <w:rPr>
          <w:rFonts w:ascii="Arial" w:hAnsi="Arial" w:cs="Arial"/>
          <w:color w:val="0099CC"/>
          <w:u w:val="single"/>
        </w:rPr>
        <w:tab/>
        <w:t>Sabadell, 2.4.1956</w:t>
      </w:r>
    </w:p>
    <w:p w:rsidR="009C46F6" w:rsidRPr="00622663" w:rsidRDefault="009C46F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musicologo e filosofo spagnolo. Studi con Cerha, Fussl, Halffter, Ligeti, Carter, Kagel, </w:t>
      </w:r>
      <w:r w:rsidR="00D57E30" w:rsidRPr="00622663">
        <w:rPr>
          <w:rFonts w:ascii="Arial" w:hAnsi="Arial" w:cs="Arial"/>
          <w:color w:val="0099CC"/>
          <w:sz w:val="20"/>
          <w:szCs w:val="20"/>
        </w:rPr>
        <w:t xml:space="preserve">                         </w:t>
      </w:r>
      <w:r w:rsidRPr="00622663">
        <w:rPr>
          <w:rFonts w:ascii="Arial" w:hAnsi="Arial" w:cs="Arial"/>
          <w:color w:val="0099CC"/>
          <w:sz w:val="20"/>
          <w:szCs w:val="20"/>
        </w:rPr>
        <w:t xml:space="preserve">Benjamin e Lindberg. </w:t>
      </w:r>
    </w:p>
    <w:p w:rsidR="009C46F6" w:rsidRPr="00622663" w:rsidRDefault="009C46F6" w:rsidP="00582753">
      <w:pPr>
        <w:tabs>
          <w:tab w:val="left" w:pos="4253"/>
          <w:tab w:val="left" w:pos="4395"/>
        </w:tabs>
        <w:spacing w:before="120" w:line="276" w:lineRule="auto"/>
        <w:rPr>
          <w:rFonts w:ascii="Arial" w:hAnsi="Arial" w:cs="Arial"/>
        </w:rPr>
      </w:pPr>
      <w:r w:rsidRPr="00622663">
        <w:rPr>
          <w:rFonts w:ascii="Arial" w:hAnsi="Arial" w:cs="Arial"/>
        </w:rPr>
        <w:t>…der graue Wald sich unter ihm schuttelte, 2° Concerto</w:t>
      </w:r>
      <w:r w:rsidR="00157DB8" w:rsidRPr="00622663">
        <w:rPr>
          <w:rFonts w:ascii="Arial" w:hAnsi="Arial" w:cs="Arial"/>
        </w:rPr>
        <w:t xml:space="preserve"> per</w:t>
      </w:r>
      <w:r w:rsidRPr="00622663">
        <w:rPr>
          <w:rFonts w:ascii="Arial" w:hAnsi="Arial" w:cs="Arial"/>
        </w:rPr>
        <w:t xml:space="preserve"> corno e orch. (2011, 16’30).</w:t>
      </w:r>
    </w:p>
    <w:p w:rsidR="00430931" w:rsidRPr="00622663" w:rsidRDefault="00430931" w:rsidP="00582753">
      <w:pPr>
        <w:tabs>
          <w:tab w:val="left" w:pos="4253"/>
          <w:tab w:val="left" w:pos="4395"/>
        </w:tabs>
        <w:spacing w:before="120" w:line="276" w:lineRule="auto"/>
        <w:rPr>
          <w:rFonts w:ascii="Arial" w:hAnsi="Arial" w:cs="Arial"/>
        </w:rPr>
      </w:pPr>
    </w:p>
    <w:p w:rsidR="00BF3182" w:rsidRPr="00622663" w:rsidRDefault="00BF3182"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CASANOVA  André</w:t>
      </w:r>
      <w:r w:rsidRPr="00622663">
        <w:rPr>
          <w:rFonts w:ascii="Arial" w:hAnsi="Arial" w:cs="Arial"/>
          <w:color w:val="0099CC"/>
          <w:sz w:val="24"/>
          <w:szCs w:val="24"/>
          <w:u w:val="single"/>
        </w:rPr>
        <w:tab/>
        <w:t>Parigi, 12.12.1919.</w:t>
      </w:r>
    </w:p>
    <w:p w:rsidR="00BF3182" w:rsidRPr="00622663" w:rsidRDefault="00BF318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francese allievo di Leibowitz.</w:t>
      </w:r>
    </w:p>
    <w:p w:rsidR="00BF3182" w:rsidRPr="00622663" w:rsidRDefault="00BF318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op. 3 per fl. corno e vla (1946).</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DC1FB4" w:rsidRPr="00622663" w:rsidRDefault="00DC1FB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CASELLA  Enrique Mario</w:t>
      </w:r>
      <w:r w:rsidRPr="00622663">
        <w:rPr>
          <w:rFonts w:ascii="Arial" w:hAnsi="Arial" w:cs="Arial"/>
          <w:color w:val="0099CC"/>
          <w:u w:val="single"/>
        </w:rPr>
        <w:tab/>
        <w:t>Montevideo, 1.8.1891 - Tucuman, 16.12.1948.</w:t>
      </w:r>
    </w:p>
    <w:p w:rsidR="00DC1FB4" w:rsidRPr="00622663" w:rsidRDefault="00DC1FB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argentino, allievo di Cattelani, Pellemaertz e Thomson, a Parigi si perfezionò con Vidal.</w:t>
      </w:r>
    </w:p>
    <w:p w:rsidR="00A61CF3" w:rsidRPr="00622663" w:rsidRDefault="00DC1FB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per pf. vla. vcl. e corno.</w:t>
      </w:r>
    </w:p>
    <w:p w:rsidR="00F11F33" w:rsidRPr="00622663" w:rsidRDefault="00F11F33" w:rsidP="00582753">
      <w:pPr>
        <w:pStyle w:val="Titolo"/>
        <w:tabs>
          <w:tab w:val="left" w:pos="4253"/>
          <w:tab w:val="left" w:pos="4395"/>
        </w:tabs>
        <w:spacing w:before="120" w:after="0" w:line="276" w:lineRule="auto"/>
        <w:jc w:val="left"/>
        <w:outlineLvl w:val="9"/>
        <w:rPr>
          <w:b w:val="0"/>
          <w:color w:val="000000"/>
          <w:sz w:val="24"/>
          <w:szCs w:val="24"/>
        </w:rPr>
      </w:pPr>
    </w:p>
    <w:p w:rsidR="00F11F33" w:rsidRPr="00622663" w:rsidRDefault="00F11F33" w:rsidP="00582753">
      <w:pPr>
        <w:pStyle w:val="NormaleWeb"/>
        <w:tabs>
          <w:tab w:val="left" w:pos="4253"/>
          <w:tab w:val="left" w:pos="4395"/>
        </w:tabs>
        <w:spacing w:before="120" w:beforeAutospacing="0" w:after="0" w:afterAutospacing="0" w:line="276" w:lineRule="auto"/>
        <w:rPr>
          <w:rStyle w:val="notranslate"/>
          <w:rFonts w:ascii="Arial" w:hAnsi="Arial" w:cs="Arial"/>
          <w:color w:val="0099CC"/>
          <w:u w:val="single"/>
          <w:lang w:val="en-US"/>
        </w:rPr>
      </w:pPr>
      <w:r w:rsidRPr="00622663">
        <w:rPr>
          <w:rStyle w:val="notranslate"/>
          <w:rFonts w:ascii="Arial" w:hAnsi="Arial" w:cs="Arial"/>
          <w:bCs/>
          <w:color w:val="0099CC"/>
          <w:u w:val="single"/>
          <w:lang w:val="en-US"/>
        </w:rPr>
        <w:t xml:space="preserve">CASTALDO </w:t>
      </w:r>
      <w:hyperlink r:id="rId20" w:tooltip="Joseph Castaldo" w:history="1">
        <w:r w:rsidRPr="00622663">
          <w:rPr>
            <w:rStyle w:val="Collegamentoipertestuale"/>
            <w:rFonts w:ascii="Arial" w:hAnsi="Arial" w:cs="Arial"/>
            <w:color w:val="0099CC"/>
            <w:lang w:val="en-US"/>
          </w:rPr>
          <w:t xml:space="preserve">Joseph </w:t>
        </w:r>
      </w:hyperlink>
      <w:r w:rsidRPr="00622663">
        <w:rPr>
          <w:rStyle w:val="notranslate"/>
          <w:rFonts w:ascii="Arial" w:hAnsi="Arial" w:cs="Arial"/>
          <w:bCs/>
          <w:color w:val="0099CC"/>
          <w:u w:val="single"/>
          <w:lang w:val="en-US"/>
        </w:rPr>
        <w:tab/>
      </w:r>
      <w:r w:rsidRPr="00622663">
        <w:rPr>
          <w:rStyle w:val="notranslate"/>
          <w:rFonts w:ascii="Arial" w:hAnsi="Arial" w:cs="Arial"/>
          <w:color w:val="0099CC"/>
          <w:u w:val="single"/>
          <w:lang w:val="en-US"/>
        </w:rPr>
        <w:t xml:space="preserve">New York, 23.12.1927 - New York, 27.1.2000. </w:t>
      </w:r>
    </w:p>
    <w:p w:rsidR="00F11F33" w:rsidRPr="00622663" w:rsidRDefault="00F11F33" w:rsidP="00582753">
      <w:pPr>
        <w:tabs>
          <w:tab w:val="left" w:pos="4253"/>
          <w:tab w:val="left" w:pos="4395"/>
        </w:tabs>
        <w:spacing w:before="120" w:line="276" w:lineRule="auto"/>
        <w:rPr>
          <w:rStyle w:val="notranslate"/>
          <w:rFonts w:ascii="Arial" w:hAnsi="Arial" w:cs="Arial"/>
          <w:color w:val="0099CC"/>
          <w:sz w:val="20"/>
          <w:szCs w:val="20"/>
        </w:rPr>
      </w:pPr>
      <w:r w:rsidRPr="00622663">
        <w:rPr>
          <w:rStyle w:val="notranslate"/>
          <w:rFonts w:ascii="Arial" w:hAnsi="Arial" w:cs="Arial"/>
          <w:color w:val="0099CC"/>
          <w:sz w:val="20"/>
          <w:szCs w:val="20"/>
        </w:rPr>
        <w:t>C</w:t>
      </w:r>
      <w:hyperlink r:id="rId21" w:tooltip="Compositore" w:history="1">
        <w:r w:rsidRPr="00622663">
          <w:rPr>
            <w:rStyle w:val="Collegamentoipertestuale"/>
            <w:rFonts w:ascii="Arial" w:hAnsi="Arial" w:cs="Arial"/>
            <w:color w:val="0099CC"/>
            <w:sz w:val="20"/>
            <w:szCs w:val="20"/>
            <w:u w:val="none"/>
          </w:rPr>
          <w:t>ompositore</w:t>
        </w:r>
      </w:hyperlink>
      <w:r w:rsidRPr="00622663">
        <w:rPr>
          <w:rStyle w:val="notranslate"/>
          <w:rFonts w:ascii="Arial" w:hAnsi="Arial" w:cs="Arial"/>
          <w:color w:val="0099CC"/>
          <w:sz w:val="20"/>
          <w:szCs w:val="20"/>
        </w:rPr>
        <w:t xml:space="preserve"> e didatta americano.</w:t>
      </w:r>
      <w:r w:rsidRPr="00622663">
        <w:rPr>
          <w:rFonts w:ascii="Arial" w:hAnsi="Arial" w:cs="Arial"/>
          <w:color w:val="0099CC"/>
          <w:sz w:val="20"/>
          <w:szCs w:val="20"/>
        </w:rPr>
        <w:t xml:space="preserve"> F</w:t>
      </w:r>
      <w:r w:rsidRPr="00622663">
        <w:rPr>
          <w:rStyle w:val="google-src-text1"/>
          <w:rFonts w:ascii="Arial" w:hAnsi="Arial" w:cs="Arial"/>
          <w:color w:val="0099CC"/>
          <w:sz w:val="20"/>
          <w:szCs w:val="20"/>
          <w:specVanish w:val="0"/>
        </w:rPr>
        <w:t xml:space="preserve">Castaldo was an important figure in Philadelphia musical life in the '60s, '70s and '80s, having served as the head of the Philadelphia Musical Academy and guided that institution's evolution into what is now the </w:t>
      </w:r>
      <w:hyperlink r:id="rId22" w:tooltip="University of the Arts (Philadelphia)" w:history="1">
        <w:r w:rsidRPr="00622663">
          <w:rPr>
            <w:rStyle w:val="Collegamentoipertestuale"/>
            <w:rFonts w:ascii="Arial" w:hAnsi="Arial" w:cs="Arial"/>
            <w:vanish/>
            <w:color w:val="0099CC"/>
            <w:sz w:val="20"/>
            <w:szCs w:val="20"/>
            <w:u w:val="none"/>
          </w:rPr>
          <w:t>University of the Arts</w:t>
        </w:r>
      </w:hyperlink>
      <w:r w:rsidRPr="00622663">
        <w:rPr>
          <w:rStyle w:val="google-src-text1"/>
          <w:rFonts w:ascii="Arial" w:hAnsi="Arial" w:cs="Arial"/>
          <w:color w:val="0099CC"/>
          <w:sz w:val="20"/>
          <w:szCs w:val="20"/>
          <w:specVanish w:val="0"/>
        </w:rPr>
        <w:t xml:space="preserve"> .</w:t>
      </w:r>
      <w:r w:rsidRPr="00622663">
        <w:rPr>
          <w:rStyle w:val="notranslate"/>
          <w:rFonts w:ascii="Arial" w:hAnsi="Arial" w:cs="Arial"/>
          <w:color w:val="0099CC"/>
          <w:sz w:val="20"/>
          <w:szCs w:val="20"/>
        </w:rPr>
        <w:t xml:space="preserve">igura importante nella vita musicale di Philadelphia negli anni dal 1960 </w:t>
      </w:r>
      <w:r w:rsidR="00B06296">
        <w:rPr>
          <w:rStyle w:val="notranslate"/>
          <w:rFonts w:ascii="Arial" w:hAnsi="Arial" w:cs="Arial"/>
          <w:color w:val="0099CC"/>
          <w:sz w:val="20"/>
          <w:szCs w:val="20"/>
        </w:rPr>
        <w:t xml:space="preserve">                </w:t>
      </w:r>
      <w:r w:rsidRPr="00622663">
        <w:rPr>
          <w:rStyle w:val="notranslate"/>
          <w:rFonts w:ascii="Arial" w:hAnsi="Arial" w:cs="Arial"/>
          <w:color w:val="0099CC"/>
          <w:sz w:val="20"/>
          <w:szCs w:val="20"/>
        </w:rPr>
        <w:t xml:space="preserve">al 1980. Fu direttore della Philadelphia Musical Academy e contribuì all'istituzione della </w:t>
      </w:r>
      <w:hyperlink r:id="rId23" w:tooltip="University of the Arts (Philadelphia)" w:history="1">
        <w:r w:rsidRPr="00622663">
          <w:rPr>
            <w:rStyle w:val="Collegamentoipertestuale"/>
            <w:rFonts w:ascii="Arial" w:hAnsi="Arial" w:cs="Arial"/>
            <w:color w:val="0099CC"/>
            <w:sz w:val="20"/>
            <w:szCs w:val="20"/>
            <w:u w:val="none"/>
          </w:rPr>
          <w:t>University of the</w:t>
        </w:r>
        <w:r w:rsidR="00D57E30" w:rsidRPr="00622663">
          <w:rPr>
            <w:rStyle w:val="Collegamentoipertestuale"/>
            <w:rFonts w:ascii="Arial" w:hAnsi="Arial" w:cs="Arial"/>
            <w:color w:val="0099CC"/>
            <w:sz w:val="20"/>
            <w:szCs w:val="20"/>
            <w:u w:val="none"/>
          </w:rPr>
          <w:t xml:space="preserve"> </w:t>
        </w:r>
        <w:r w:rsidRPr="00622663">
          <w:rPr>
            <w:rStyle w:val="Collegamentoipertestuale"/>
            <w:rFonts w:ascii="Arial" w:hAnsi="Arial" w:cs="Arial"/>
            <w:color w:val="0099CC"/>
            <w:sz w:val="20"/>
            <w:szCs w:val="20"/>
            <w:u w:val="none"/>
          </w:rPr>
          <w:t>Arts</w:t>
        </w:r>
      </w:hyperlink>
      <w:r w:rsidRPr="00622663">
        <w:rPr>
          <w:rStyle w:val="notranslate"/>
          <w:rFonts w:ascii="Arial" w:hAnsi="Arial" w:cs="Arial"/>
          <w:color w:val="0099CC"/>
          <w:sz w:val="20"/>
          <w:szCs w:val="20"/>
        </w:rPr>
        <w:t>.</w:t>
      </w:r>
      <w:r w:rsidRPr="00622663">
        <w:rPr>
          <w:rStyle w:val="google-src-text1"/>
          <w:rFonts w:ascii="Arial" w:hAnsi="Arial" w:cs="Arial"/>
          <w:color w:val="0099CC"/>
          <w:sz w:val="20"/>
          <w:szCs w:val="20"/>
          <w:specVanish w:val="0"/>
        </w:rPr>
        <w:t>Concerto for viola and orchestra (1988–1989)</w:t>
      </w:r>
    </w:p>
    <w:p w:rsidR="00F11F33" w:rsidRPr="00622663" w:rsidRDefault="00F11F33" w:rsidP="00582753">
      <w:pPr>
        <w:tabs>
          <w:tab w:val="left" w:pos="4253"/>
          <w:tab w:val="left" w:pos="4395"/>
        </w:tabs>
        <w:spacing w:before="120" w:line="276" w:lineRule="auto"/>
        <w:rPr>
          <w:rStyle w:val="notranslate"/>
          <w:rFonts w:ascii="Arial" w:hAnsi="Arial" w:cs="Arial"/>
        </w:rPr>
      </w:pPr>
      <w:r w:rsidRPr="00622663">
        <w:rPr>
          <w:rStyle w:val="notranslate"/>
          <w:rFonts w:ascii="Arial" w:hAnsi="Arial" w:cs="Arial"/>
          <w:iCs/>
        </w:rPr>
        <w:t xml:space="preserve">Memento Mori, </w:t>
      </w:r>
      <w:r w:rsidRPr="00622663">
        <w:rPr>
          <w:rStyle w:val="notranslate"/>
          <w:rFonts w:ascii="Arial" w:hAnsi="Arial" w:cs="Arial"/>
        </w:rPr>
        <w:t>corno, pf. perc. (1991).</w:t>
      </w:r>
    </w:p>
    <w:p w:rsidR="00430931" w:rsidRPr="00622663" w:rsidRDefault="00430931" w:rsidP="00582753">
      <w:pPr>
        <w:pStyle w:val="Titolo"/>
        <w:tabs>
          <w:tab w:val="left" w:pos="4253"/>
          <w:tab w:val="left" w:pos="4395"/>
        </w:tabs>
        <w:spacing w:before="120" w:after="0" w:line="276" w:lineRule="auto"/>
        <w:jc w:val="left"/>
        <w:outlineLvl w:val="9"/>
        <w:rPr>
          <w:b w:val="0"/>
          <w:color w:val="000000"/>
          <w:sz w:val="24"/>
          <w:szCs w:val="24"/>
        </w:rPr>
      </w:pPr>
    </w:p>
    <w:p w:rsidR="00DC1FB4" w:rsidRPr="00622663" w:rsidRDefault="00DC1FB4"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CASTELNUOVO-TEDESCO Mario</w:t>
      </w:r>
      <w:r w:rsidRPr="00622663">
        <w:rPr>
          <w:rFonts w:ascii="Arial" w:hAnsi="Arial" w:cs="Arial"/>
          <w:color w:val="0099CC"/>
          <w:sz w:val="24"/>
          <w:szCs w:val="24"/>
          <w:u w:val="single"/>
        </w:rPr>
        <w:tab/>
      </w:r>
      <w:r w:rsidR="00284161" w:rsidRPr="00622663">
        <w:rPr>
          <w:rFonts w:ascii="Arial" w:hAnsi="Arial" w:cs="Arial"/>
          <w:color w:val="0099CC"/>
          <w:sz w:val="24"/>
          <w:szCs w:val="24"/>
          <w:u w:val="single"/>
        </w:rPr>
        <w:t xml:space="preserve">    </w:t>
      </w:r>
      <w:r w:rsidRPr="00622663">
        <w:rPr>
          <w:rFonts w:ascii="Arial" w:hAnsi="Arial" w:cs="Arial"/>
          <w:color w:val="0099CC"/>
          <w:sz w:val="24"/>
          <w:szCs w:val="24"/>
          <w:u w:val="single"/>
        </w:rPr>
        <w:t>Firenze, 3.4.1895 - Los Angeles, 17.3.1968.</w:t>
      </w:r>
    </w:p>
    <w:p w:rsidR="00DC1FB4" w:rsidRPr="00622663" w:rsidRDefault="00DC1FB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Allievo di Pizzetti e di Del Valle de Paz. Nel 1939 si trasferì negli Usa. </w:t>
      </w:r>
      <w:r w:rsidR="007A1CFC" w:rsidRPr="00622663">
        <w:rPr>
          <w:rFonts w:ascii="Arial" w:hAnsi="Arial" w:cs="Arial"/>
          <w:color w:val="0099CC"/>
        </w:rPr>
        <w:t xml:space="preserve">                                         </w:t>
      </w:r>
      <w:r w:rsidRPr="00622663">
        <w:rPr>
          <w:rFonts w:ascii="Arial" w:hAnsi="Arial" w:cs="Arial"/>
          <w:color w:val="0099CC"/>
        </w:rPr>
        <w:t>Insegnante al Conservatorio di Los Angeles, residenza a Beverly Hills.</w:t>
      </w:r>
    </w:p>
    <w:p w:rsidR="00DC1FB4" w:rsidRPr="00622663" w:rsidRDefault="00DC1FB4"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Corale e variazioni per 4 corni (1953).</w:t>
      </w:r>
    </w:p>
    <w:p w:rsidR="00430931" w:rsidRPr="00622663" w:rsidRDefault="00430931" w:rsidP="00582753">
      <w:pPr>
        <w:pStyle w:val="Corpotesto"/>
        <w:tabs>
          <w:tab w:val="left" w:pos="4253"/>
          <w:tab w:val="left" w:pos="4395"/>
        </w:tabs>
        <w:spacing w:before="120" w:after="0" w:line="276" w:lineRule="auto"/>
        <w:rPr>
          <w:rFonts w:ascii="Arial" w:hAnsi="Arial" w:cs="Arial"/>
          <w:color w:val="000000"/>
          <w:sz w:val="24"/>
          <w:szCs w:val="24"/>
        </w:rPr>
      </w:pPr>
    </w:p>
    <w:p w:rsidR="00F64E8B" w:rsidRDefault="0001787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u w:val="single"/>
        </w:rPr>
        <w:t>CASTEREDE  Ja</w:t>
      </w:r>
      <w:r w:rsidR="0001706C" w:rsidRPr="00622663">
        <w:rPr>
          <w:rFonts w:ascii="Arial" w:hAnsi="Arial" w:cs="Arial"/>
          <w:color w:val="0099CC"/>
          <w:u w:val="single"/>
        </w:rPr>
        <w:t>c</w:t>
      </w:r>
      <w:r w:rsidR="00AD178E" w:rsidRPr="00622663">
        <w:rPr>
          <w:rFonts w:ascii="Arial" w:hAnsi="Arial" w:cs="Arial"/>
          <w:color w:val="0099CC"/>
          <w:u w:val="single"/>
        </w:rPr>
        <w:t>ques</w:t>
      </w:r>
      <w:r w:rsidR="00AD178E" w:rsidRPr="00622663">
        <w:rPr>
          <w:rFonts w:ascii="Arial" w:hAnsi="Arial" w:cs="Arial"/>
          <w:color w:val="0099CC"/>
          <w:u w:val="single"/>
        </w:rPr>
        <w:tab/>
        <w:t>Parigi, 10.4.1926</w:t>
      </w:r>
      <w:r w:rsidR="00F64E8B">
        <w:rPr>
          <w:rFonts w:ascii="Arial" w:hAnsi="Arial" w:cs="Arial"/>
          <w:color w:val="0099CC"/>
          <w:u w:val="single"/>
        </w:rPr>
        <w:t xml:space="preserve"> - Dijon, 6.4.2014-.</w:t>
      </w:r>
    </w:p>
    <w:p w:rsidR="00176AD5" w:rsidRPr="00622663" w:rsidRDefault="00176AD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francese, allievo di Aubin e Messiaen, vincitore del Prix de Rome nel 1953, </w:t>
      </w:r>
      <w:r w:rsidR="007A1CFC" w:rsidRPr="00622663">
        <w:rPr>
          <w:rFonts w:ascii="Arial" w:hAnsi="Arial" w:cs="Arial"/>
          <w:color w:val="0099CC"/>
          <w:sz w:val="20"/>
          <w:szCs w:val="20"/>
        </w:rPr>
        <w:t xml:space="preserve">                          </w:t>
      </w:r>
      <w:r w:rsidR="00B06296">
        <w:rPr>
          <w:rFonts w:ascii="Arial" w:hAnsi="Arial" w:cs="Arial"/>
          <w:color w:val="0099CC"/>
          <w:sz w:val="20"/>
          <w:szCs w:val="20"/>
        </w:rPr>
        <w:t xml:space="preserve">   </w:t>
      </w:r>
      <w:r w:rsidRPr="00622663">
        <w:rPr>
          <w:rFonts w:ascii="Arial" w:hAnsi="Arial" w:cs="Arial"/>
          <w:color w:val="0099CC"/>
          <w:sz w:val="20"/>
          <w:szCs w:val="20"/>
        </w:rPr>
        <w:t>a Villa M</w:t>
      </w:r>
      <w:r w:rsidR="007A1CFC" w:rsidRPr="00622663">
        <w:rPr>
          <w:rFonts w:ascii="Arial" w:hAnsi="Arial" w:cs="Arial"/>
          <w:color w:val="0099CC"/>
          <w:sz w:val="20"/>
          <w:szCs w:val="20"/>
        </w:rPr>
        <w:t>e</w:t>
      </w:r>
      <w:r w:rsidRPr="00622663">
        <w:rPr>
          <w:rFonts w:ascii="Arial" w:hAnsi="Arial" w:cs="Arial"/>
          <w:color w:val="0099CC"/>
          <w:sz w:val="20"/>
          <w:szCs w:val="20"/>
        </w:rPr>
        <w:t>dici dal 1954 al 1958. Insegnante di composizione al Conservatorio di Parigi dal 1960.</w:t>
      </w:r>
      <w:r w:rsidR="00B06296">
        <w:rPr>
          <w:rFonts w:ascii="Arial" w:hAnsi="Arial" w:cs="Arial"/>
          <w:color w:val="0099CC"/>
          <w:sz w:val="20"/>
          <w:szCs w:val="20"/>
        </w:rPr>
        <w:t xml:space="preserve">                                  </w:t>
      </w:r>
      <w:r w:rsidRPr="00622663">
        <w:rPr>
          <w:rFonts w:ascii="Arial" w:hAnsi="Arial" w:cs="Arial"/>
          <w:color w:val="0099CC"/>
          <w:sz w:val="20"/>
          <w:szCs w:val="20"/>
        </w:rPr>
        <w:t>Bella una sua frase: “L’insegnamento della Musica è un nobile artigianato”.</w:t>
      </w:r>
    </w:p>
    <w:p w:rsidR="00430931" w:rsidRPr="00622663" w:rsidRDefault="00017870"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Western, corno e pf.</w:t>
      </w:r>
      <w:r w:rsidR="00AD178E" w:rsidRPr="00622663">
        <w:rPr>
          <w:rFonts w:ascii="Arial" w:hAnsi="Arial" w:cs="Arial"/>
          <w:color w:val="000000"/>
          <w:sz w:val="24"/>
          <w:szCs w:val="24"/>
        </w:rPr>
        <w:t xml:space="preserve"> (</w:t>
      </w:r>
      <w:r w:rsidR="00176AD5" w:rsidRPr="00622663">
        <w:rPr>
          <w:rFonts w:ascii="Arial" w:hAnsi="Arial" w:cs="Arial"/>
          <w:color w:val="000000"/>
          <w:sz w:val="24"/>
          <w:szCs w:val="24"/>
        </w:rPr>
        <w:t xml:space="preserve">1984, </w:t>
      </w:r>
      <w:r w:rsidR="00AD178E" w:rsidRPr="00622663">
        <w:rPr>
          <w:rFonts w:ascii="Arial" w:hAnsi="Arial" w:cs="Arial"/>
          <w:color w:val="000000"/>
          <w:sz w:val="24"/>
          <w:szCs w:val="24"/>
        </w:rPr>
        <w:t xml:space="preserve">2’).   </w:t>
      </w:r>
      <w:r w:rsidR="0001706C" w:rsidRPr="00622663">
        <w:rPr>
          <w:rFonts w:ascii="Arial" w:hAnsi="Arial" w:cs="Arial"/>
          <w:color w:val="000000"/>
          <w:sz w:val="24"/>
          <w:szCs w:val="24"/>
        </w:rPr>
        <w:t xml:space="preserve">Panorama cor.   </w:t>
      </w:r>
      <w:r w:rsidR="00AD178E" w:rsidRPr="00622663">
        <w:rPr>
          <w:rFonts w:ascii="Arial" w:hAnsi="Arial" w:cs="Arial"/>
          <w:color w:val="000000"/>
          <w:sz w:val="24"/>
          <w:szCs w:val="24"/>
        </w:rPr>
        <w:t>Nocturne, corno e orch. (5’).</w:t>
      </w:r>
    </w:p>
    <w:p w:rsidR="00430931" w:rsidRPr="00622663" w:rsidRDefault="00430931" w:rsidP="00582753">
      <w:pPr>
        <w:pStyle w:val="Corpotesto"/>
        <w:tabs>
          <w:tab w:val="left" w:pos="4253"/>
          <w:tab w:val="left" w:pos="4395"/>
        </w:tabs>
        <w:spacing w:before="120" w:after="0" w:line="276" w:lineRule="auto"/>
        <w:rPr>
          <w:rFonts w:ascii="Arial" w:hAnsi="Arial" w:cs="Arial"/>
          <w:color w:val="000000"/>
          <w:sz w:val="24"/>
          <w:szCs w:val="24"/>
        </w:rPr>
      </w:pPr>
    </w:p>
    <w:p w:rsidR="008556CF" w:rsidRPr="00622663" w:rsidRDefault="008556CF"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CATTOLICA  Gilfredo</w:t>
      </w:r>
      <w:r w:rsidRPr="00622663">
        <w:rPr>
          <w:rFonts w:ascii="Arial" w:hAnsi="Arial" w:cs="Arial"/>
          <w:color w:val="0099CC"/>
          <w:sz w:val="24"/>
          <w:szCs w:val="24"/>
          <w:u w:val="single"/>
        </w:rPr>
        <w:tab/>
        <w:t>Civitanova, 11.10.1882 - Bologna, 6.3.1962.</w:t>
      </w:r>
    </w:p>
    <w:p w:rsidR="00DC1FB4" w:rsidRPr="00622663" w:rsidRDefault="008556C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italiano, studi al Conservatorio di Pesaro con Mascagni e Zanella. </w:t>
      </w:r>
      <w:r w:rsidR="00750344" w:rsidRPr="00622663">
        <w:rPr>
          <w:rFonts w:ascii="Arial" w:hAnsi="Arial" w:cs="Arial"/>
          <w:color w:val="0099CC"/>
        </w:rPr>
        <w:t xml:space="preserve">                                     </w:t>
      </w:r>
      <w:r w:rsidRPr="00622663">
        <w:rPr>
          <w:rFonts w:ascii="Arial" w:hAnsi="Arial" w:cs="Arial"/>
          <w:color w:val="0099CC"/>
        </w:rPr>
        <w:t>Insegnante al “Frescobaldi” di Ferrara.</w:t>
      </w:r>
    </w:p>
    <w:p w:rsidR="008556CF" w:rsidRPr="00622663" w:rsidRDefault="008556CF"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Corale e fuga per 4 corni.</w:t>
      </w:r>
    </w:p>
    <w:p w:rsidR="00430931" w:rsidRPr="00622663" w:rsidRDefault="00430931" w:rsidP="00582753">
      <w:pPr>
        <w:pStyle w:val="Corpotesto"/>
        <w:tabs>
          <w:tab w:val="left" w:pos="4253"/>
          <w:tab w:val="left" w:pos="4395"/>
        </w:tabs>
        <w:spacing w:before="120" w:after="0" w:line="276" w:lineRule="auto"/>
        <w:rPr>
          <w:rFonts w:ascii="Arial" w:hAnsi="Arial" w:cs="Arial"/>
          <w:color w:val="000000"/>
          <w:sz w:val="24"/>
          <w:szCs w:val="24"/>
        </w:rPr>
      </w:pPr>
    </w:p>
    <w:p w:rsidR="00DD700A" w:rsidRPr="00622663" w:rsidRDefault="00DD700A" w:rsidP="00582753">
      <w:pPr>
        <w:pStyle w:val="Corpotesto"/>
        <w:tabs>
          <w:tab w:val="left" w:pos="4253"/>
          <w:tab w:val="left" w:pos="4395"/>
        </w:tabs>
        <w:spacing w:before="120" w:after="0" w:line="276" w:lineRule="auto"/>
        <w:rPr>
          <w:rFonts w:ascii="Arial" w:hAnsi="Arial" w:cs="Arial"/>
          <w:color w:val="0099CC"/>
          <w:sz w:val="24"/>
          <w:szCs w:val="24"/>
          <w:u w:val="single"/>
          <w:lang w:val="en-GB"/>
        </w:rPr>
      </w:pPr>
      <w:r w:rsidRPr="00622663">
        <w:rPr>
          <w:rFonts w:ascii="Arial" w:hAnsi="Arial" w:cs="Arial"/>
          <w:color w:val="0099CC"/>
          <w:sz w:val="24"/>
          <w:szCs w:val="24"/>
          <w:u w:val="single"/>
          <w:lang w:val="en-GB"/>
        </w:rPr>
        <w:lastRenderedPageBreak/>
        <w:t>CAZDEN  Norman</w:t>
      </w:r>
      <w:r w:rsidRPr="00622663">
        <w:rPr>
          <w:rFonts w:ascii="Arial" w:hAnsi="Arial" w:cs="Arial"/>
          <w:color w:val="0099CC"/>
          <w:sz w:val="24"/>
          <w:szCs w:val="24"/>
          <w:u w:val="single"/>
          <w:lang w:val="en-GB"/>
        </w:rPr>
        <w:tab/>
        <w:t>New York, 23.9.1914 - New York, 1981.</w:t>
      </w:r>
    </w:p>
    <w:p w:rsidR="00DD700A" w:rsidRPr="00622663" w:rsidRDefault="00DD700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pianista americano, allievo di Hutcheson, Wagenaar, Copland e Piston. Insegnante in 5 Università.</w:t>
      </w:r>
    </w:p>
    <w:p w:rsidR="00DD700A" w:rsidRPr="00622663" w:rsidRDefault="00DD700A"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Sonata per corno e pf. op. 33.</w:t>
      </w:r>
    </w:p>
    <w:p w:rsidR="00D37DDB" w:rsidRPr="00622663" w:rsidRDefault="00D37DDB" w:rsidP="00582753">
      <w:pPr>
        <w:pStyle w:val="Corpotesto"/>
        <w:tabs>
          <w:tab w:val="left" w:pos="4253"/>
          <w:tab w:val="left" w:pos="4395"/>
        </w:tabs>
        <w:spacing w:before="120" w:after="0" w:line="276" w:lineRule="auto"/>
        <w:rPr>
          <w:rFonts w:ascii="Arial" w:hAnsi="Arial" w:cs="Arial"/>
          <w:color w:val="000000"/>
          <w:sz w:val="24"/>
          <w:szCs w:val="24"/>
        </w:rPr>
      </w:pPr>
    </w:p>
    <w:p w:rsidR="00DD700A" w:rsidRPr="00622663" w:rsidRDefault="00DD700A"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CECCAR</w:t>
      </w:r>
      <w:r w:rsidR="00F0382C" w:rsidRPr="00622663">
        <w:rPr>
          <w:rFonts w:ascii="Arial" w:hAnsi="Arial" w:cs="Arial"/>
          <w:color w:val="0099CC"/>
          <w:sz w:val="24"/>
          <w:szCs w:val="24"/>
          <w:u w:val="single"/>
        </w:rPr>
        <w:t>OSSI</w:t>
      </w:r>
      <w:r w:rsidRPr="00622663">
        <w:rPr>
          <w:rFonts w:ascii="Arial" w:hAnsi="Arial" w:cs="Arial"/>
          <w:color w:val="0099CC"/>
          <w:sz w:val="24"/>
          <w:szCs w:val="24"/>
          <w:u w:val="single"/>
        </w:rPr>
        <w:t xml:space="preserve">  Domenico</w:t>
      </w:r>
      <w:r w:rsidRPr="00622663">
        <w:rPr>
          <w:rFonts w:ascii="Arial" w:hAnsi="Arial" w:cs="Arial"/>
          <w:color w:val="0099CC"/>
          <w:sz w:val="24"/>
          <w:szCs w:val="24"/>
          <w:u w:val="single"/>
        </w:rPr>
        <w:tab/>
        <w:t>Orsogna, 19.11.1910</w:t>
      </w:r>
      <w:r w:rsidR="00A336ED" w:rsidRPr="00622663">
        <w:rPr>
          <w:rFonts w:ascii="Arial" w:hAnsi="Arial" w:cs="Arial"/>
          <w:color w:val="0099CC"/>
          <w:sz w:val="24"/>
          <w:szCs w:val="24"/>
          <w:u w:val="single"/>
        </w:rPr>
        <w:t xml:space="preserve"> - Ciampino, 24.1.1997.</w:t>
      </w:r>
    </w:p>
    <w:p w:rsidR="00DD700A" w:rsidRPr="00622663" w:rsidRDefault="00DD700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b/>
          <w:color w:val="0099CC"/>
        </w:rPr>
        <w:t>Cornista</w:t>
      </w:r>
      <w:r w:rsidRPr="00622663">
        <w:rPr>
          <w:rFonts w:ascii="Arial" w:hAnsi="Arial" w:cs="Arial"/>
          <w:color w:val="0099CC"/>
        </w:rPr>
        <w:t xml:space="preserve"> e compositore italiano, </w:t>
      </w:r>
      <w:r w:rsidR="001D6975" w:rsidRPr="00622663">
        <w:rPr>
          <w:rFonts w:ascii="Arial" w:hAnsi="Arial" w:cs="Arial"/>
          <w:color w:val="0099CC"/>
        </w:rPr>
        <w:t>nonostante fosse</w:t>
      </w:r>
      <w:r w:rsidRPr="00622663">
        <w:rPr>
          <w:rFonts w:ascii="Arial" w:hAnsi="Arial" w:cs="Arial"/>
          <w:color w:val="0099CC"/>
        </w:rPr>
        <w:t xml:space="preserve"> autodidatta</w:t>
      </w:r>
      <w:r w:rsidR="00136595" w:rsidRPr="00622663">
        <w:rPr>
          <w:rFonts w:ascii="Arial" w:hAnsi="Arial" w:cs="Arial"/>
          <w:color w:val="0099CC"/>
        </w:rPr>
        <w:t xml:space="preserve"> negli studi</w:t>
      </w:r>
      <w:r w:rsidR="00B945F4" w:rsidRPr="00622663">
        <w:rPr>
          <w:rFonts w:ascii="Arial" w:hAnsi="Arial" w:cs="Arial"/>
          <w:color w:val="0099CC"/>
        </w:rPr>
        <w:t xml:space="preserve"> (suonava il corno nella banda</w:t>
      </w:r>
      <w:r w:rsidR="00B06296">
        <w:rPr>
          <w:rFonts w:ascii="Arial" w:hAnsi="Arial" w:cs="Arial"/>
          <w:color w:val="0099CC"/>
        </w:rPr>
        <w:t xml:space="preserve"> </w:t>
      </w:r>
      <w:r w:rsidR="00136595" w:rsidRPr="00622663">
        <w:rPr>
          <w:rFonts w:ascii="Arial" w:hAnsi="Arial" w:cs="Arial"/>
          <w:color w:val="0099CC"/>
        </w:rPr>
        <w:t>di</w:t>
      </w:r>
      <w:r w:rsidR="00B945F4" w:rsidRPr="00622663">
        <w:rPr>
          <w:rFonts w:ascii="Arial" w:hAnsi="Arial" w:cs="Arial"/>
          <w:color w:val="0099CC"/>
        </w:rPr>
        <w:t xml:space="preserve"> </w:t>
      </w:r>
      <w:r w:rsidR="00B06296">
        <w:rPr>
          <w:rFonts w:ascii="Arial" w:hAnsi="Arial" w:cs="Arial"/>
          <w:color w:val="0099CC"/>
        </w:rPr>
        <w:t xml:space="preserve">           </w:t>
      </w:r>
      <w:r w:rsidR="00136595" w:rsidRPr="00622663">
        <w:rPr>
          <w:rFonts w:ascii="Arial" w:hAnsi="Arial" w:cs="Arial"/>
          <w:color w:val="0099CC"/>
        </w:rPr>
        <w:t>Orsogna</w:t>
      </w:r>
      <w:r w:rsidR="00B945F4" w:rsidRPr="00622663">
        <w:rPr>
          <w:rFonts w:ascii="Arial" w:hAnsi="Arial" w:cs="Arial"/>
          <w:color w:val="0099CC"/>
        </w:rPr>
        <w:t>, A</w:t>
      </w:r>
      <w:r w:rsidR="00136595" w:rsidRPr="00622663">
        <w:rPr>
          <w:rFonts w:ascii="Arial" w:hAnsi="Arial" w:cs="Arial"/>
          <w:color w:val="0099CC"/>
        </w:rPr>
        <w:t xml:space="preserve"> 23 anni </w:t>
      </w:r>
      <w:r w:rsidR="001D6975" w:rsidRPr="00622663">
        <w:rPr>
          <w:rFonts w:ascii="Arial" w:hAnsi="Arial" w:cs="Arial"/>
          <w:color w:val="0099CC"/>
        </w:rPr>
        <w:t>fu 1° corno</w:t>
      </w:r>
      <w:r w:rsidR="00136595" w:rsidRPr="00622663">
        <w:rPr>
          <w:rFonts w:ascii="Arial" w:hAnsi="Arial" w:cs="Arial"/>
          <w:color w:val="0099CC"/>
        </w:rPr>
        <w:t xml:space="preserve"> all’Eiar di Milano e Torino. </w:t>
      </w:r>
      <w:r w:rsidR="00BE1D06" w:rsidRPr="00622663">
        <w:rPr>
          <w:rFonts w:ascii="Arial" w:hAnsi="Arial" w:cs="Arial"/>
          <w:color w:val="0099CC"/>
        </w:rPr>
        <w:t>Dal</w:t>
      </w:r>
      <w:r w:rsidR="00136595" w:rsidRPr="00622663">
        <w:rPr>
          <w:rFonts w:ascii="Arial" w:hAnsi="Arial" w:cs="Arial"/>
          <w:color w:val="0099CC"/>
        </w:rPr>
        <w:t xml:space="preserve"> 1939</w:t>
      </w:r>
      <w:r w:rsidR="00BE1D06" w:rsidRPr="00622663">
        <w:rPr>
          <w:rFonts w:ascii="Arial" w:hAnsi="Arial" w:cs="Arial"/>
          <w:color w:val="0099CC"/>
        </w:rPr>
        <w:t xml:space="preserve">al 1944, fu 1° corno </w:t>
      </w:r>
      <w:r w:rsidR="001D6975" w:rsidRPr="00622663">
        <w:rPr>
          <w:rFonts w:ascii="Arial" w:hAnsi="Arial" w:cs="Arial"/>
          <w:color w:val="0099CC"/>
        </w:rPr>
        <w:t>all’Orchestra</w:t>
      </w:r>
      <w:r w:rsidR="00B06296">
        <w:rPr>
          <w:rFonts w:ascii="Arial" w:hAnsi="Arial" w:cs="Arial"/>
          <w:color w:val="0099CC"/>
        </w:rPr>
        <w:t xml:space="preserve"> </w:t>
      </w:r>
      <w:r w:rsidR="00BE1D06" w:rsidRPr="00622663">
        <w:rPr>
          <w:rFonts w:ascii="Arial" w:hAnsi="Arial" w:cs="Arial"/>
          <w:color w:val="0099CC"/>
        </w:rPr>
        <w:t>S</w:t>
      </w:r>
      <w:r w:rsidR="001D6975" w:rsidRPr="00622663">
        <w:rPr>
          <w:rFonts w:ascii="Arial" w:hAnsi="Arial" w:cs="Arial"/>
          <w:color w:val="0099CC"/>
        </w:rPr>
        <w:t xml:space="preserve">infonica </w:t>
      </w:r>
      <w:r w:rsidR="00DA3AF1">
        <w:rPr>
          <w:rFonts w:ascii="Arial" w:hAnsi="Arial" w:cs="Arial"/>
          <w:color w:val="0099CC"/>
        </w:rPr>
        <w:t xml:space="preserve">              </w:t>
      </w:r>
      <w:r w:rsidR="001D6975" w:rsidRPr="00622663">
        <w:rPr>
          <w:rFonts w:ascii="Arial" w:hAnsi="Arial" w:cs="Arial"/>
          <w:color w:val="0099CC"/>
        </w:rPr>
        <w:t xml:space="preserve">di S. Cecilia. </w:t>
      </w:r>
      <w:r w:rsidR="00BE1D06" w:rsidRPr="00622663">
        <w:rPr>
          <w:rFonts w:ascii="Arial" w:hAnsi="Arial" w:cs="Arial"/>
          <w:color w:val="0099CC"/>
        </w:rPr>
        <w:t xml:space="preserve">Insegnante nei Conservatori di Pesaro e di S. Cecilia, Iniziò la carriera concertistica in Italia e in Europa. </w:t>
      </w:r>
      <w:r w:rsidR="001D6975" w:rsidRPr="00622663">
        <w:rPr>
          <w:rFonts w:ascii="Arial" w:hAnsi="Arial" w:cs="Arial"/>
          <w:color w:val="0099CC"/>
        </w:rPr>
        <w:t xml:space="preserve">Fondatore di un trio </w:t>
      </w:r>
      <w:r w:rsidR="00BE1D06" w:rsidRPr="00622663">
        <w:rPr>
          <w:rFonts w:ascii="Arial" w:hAnsi="Arial" w:cs="Arial"/>
          <w:color w:val="0099CC"/>
        </w:rPr>
        <w:t xml:space="preserve">con la moglie soprano e con la pianista Franceschini, </w:t>
      </w:r>
      <w:r w:rsidR="001D6975" w:rsidRPr="00622663">
        <w:rPr>
          <w:rFonts w:ascii="Arial" w:hAnsi="Arial" w:cs="Arial"/>
          <w:color w:val="0099CC"/>
        </w:rPr>
        <w:t>si esibì in tutt’Europa.</w:t>
      </w:r>
      <w:r w:rsidR="00B945F4" w:rsidRPr="00622663">
        <w:rPr>
          <w:rFonts w:ascii="Arial" w:hAnsi="Arial" w:cs="Arial"/>
          <w:color w:val="0099CC"/>
        </w:rPr>
        <w:t xml:space="preserve"> </w:t>
      </w:r>
      <w:r w:rsidR="00DA3AF1">
        <w:rPr>
          <w:rFonts w:ascii="Arial" w:hAnsi="Arial" w:cs="Arial"/>
          <w:color w:val="0099CC"/>
        </w:rPr>
        <w:t xml:space="preserve">                        </w:t>
      </w:r>
      <w:r w:rsidR="00BE1D06" w:rsidRPr="00622663">
        <w:rPr>
          <w:rFonts w:ascii="Arial" w:hAnsi="Arial" w:cs="Arial"/>
          <w:color w:val="0099CC"/>
        </w:rPr>
        <w:t>Le sue opere didattiche, a detta del Direttore d’orchestra Mitropoulos erano definite “perfette”.</w:t>
      </w:r>
      <w:r w:rsidR="001D6AE6" w:rsidRPr="00622663">
        <w:rPr>
          <w:rFonts w:ascii="Arial" w:hAnsi="Arial" w:cs="Arial"/>
          <w:color w:val="0099CC"/>
        </w:rPr>
        <w:t xml:space="preserve"> R. Strauss disse:</w:t>
      </w:r>
      <w:r w:rsidR="007A1CFC" w:rsidRPr="00622663">
        <w:rPr>
          <w:rFonts w:ascii="Arial" w:hAnsi="Arial" w:cs="Arial"/>
          <w:color w:val="0099CC"/>
        </w:rPr>
        <w:t xml:space="preserve"> </w:t>
      </w:r>
      <w:r w:rsidR="00DA3AF1">
        <w:rPr>
          <w:rFonts w:ascii="Arial" w:hAnsi="Arial" w:cs="Arial"/>
          <w:color w:val="0099CC"/>
        </w:rPr>
        <w:t xml:space="preserve">               </w:t>
      </w:r>
      <w:r w:rsidR="0071245A" w:rsidRPr="00622663">
        <w:rPr>
          <w:rFonts w:ascii="Arial" w:hAnsi="Arial" w:cs="Arial"/>
          <w:color w:val="0099CC"/>
        </w:rPr>
        <w:t>“</w:t>
      </w:r>
      <w:r w:rsidR="001D6AE6" w:rsidRPr="00622663">
        <w:rPr>
          <w:rFonts w:ascii="Arial" w:hAnsi="Arial" w:cs="Arial"/>
          <w:color w:val="0099CC"/>
        </w:rPr>
        <w:t>Il mio difficile concerto per corno può essere eseguito perfettamente solo da un giovane italiano</w:t>
      </w:r>
      <w:r w:rsidR="0071245A" w:rsidRPr="00622663">
        <w:rPr>
          <w:rFonts w:ascii="Arial" w:hAnsi="Arial" w:cs="Arial"/>
          <w:color w:val="0099CC"/>
        </w:rPr>
        <w:t>”</w:t>
      </w:r>
      <w:r w:rsidR="001D6AE6" w:rsidRPr="00622663">
        <w:rPr>
          <w:rFonts w:ascii="Arial" w:hAnsi="Arial" w:cs="Arial"/>
          <w:color w:val="0099CC"/>
        </w:rPr>
        <w:t xml:space="preserve">, era Ceccarossi. </w:t>
      </w:r>
      <w:r w:rsidR="00DA3AF1">
        <w:rPr>
          <w:rFonts w:ascii="Arial" w:hAnsi="Arial" w:cs="Arial"/>
          <w:color w:val="0099CC"/>
        </w:rPr>
        <w:t xml:space="preserve">           </w:t>
      </w:r>
      <w:r w:rsidR="001D6AE6" w:rsidRPr="00622663">
        <w:rPr>
          <w:rFonts w:ascii="Arial" w:hAnsi="Arial" w:cs="Arial"/>
          <w:color w:val="0099CC"/>
        </w:rPr>
        <w:t>Il Concerto fu da lui eseguito a Roma</w:t>
      </w:r>
      <w:r w:rsidR="0071245A" w:rsidRPr="00622663">
        <w:rPr>
          <w:rFonts w:ascii="Arial" w:hAnsi="Arial" w:cs="Arial"/>
          <w:color w:val="0099CC"/>
        </w:rPr>
        <w:t xml:space="preserve"> nel 1950, pochi mesi dopo la morte di</w:t>
      </w:r>
      <w:r w:rsidR="00DA3AF1">
        <w:rPr>
          <w:rFonts w:ascii="Arial" w:hAnsi="Arial" w:cs="Arial"/>
          <w:color w:val="0099CC"/>
        </w:rPr>
        <w:t xml:space="preserve"> </w:t>
      </w:r>
      <w:r w:rsidR="004D0EB9" w:rsidRPr="00622663">
        <w:rPr>
          <w:rFonts w:ascii="Arial" w:hAnsi="Arial" w:cs="Arial"/>
          <w:color w:val="0099CC"/>
        </w:rPr>
        <w:t xml:space="preserve">R. </w:t>
      </w:r>
      <w:r w:rsidR="0071245A" w:rsidRPr="00622663">
        <w:rPr>
          <w:rFonts w:ascii="Arial" w:hAnsi="Arial" w:cs="Arial"/>
          <w:color w:val="0099CC"/>
        </w:rPr>
        <w:t>Strauss. Atterberg</w:t>
      </w:r>
      <w:r w:rsidR="00B945F4" w:rsidRPr="00622663">
        <w:rPr>
          <w:rFonts w:ascii="Arial" w:hAnsi="Arial" w:cs="Arial"/>
          <w:color w:val="0099CC"/>
        </w:rPr>
        <w:t xml:space="preserve"> </w:t>
      </w:r>
      <w:r w:rsidR="0071245A" w:rsidRPr="00622663">
        <w:rPr>
          <w:rFonts w:ascii="Arial" w:hAnsi="Arial" w:cs="Arial"/>
          <w:color w:val="0099CC"/>
        </w:rPr>
        <w:t>gli disse: “Ceccarossi, dopo il concerto di ieri sera, avevo il desiderio di rubarle lo strumento, i suoni sono straordinari</w:t>
      </w:r>
      <w:r w:rsidR="00001B49" w:rsidRPr="00622663">
        <w:rPr>
          <w:rFonts w:ascii="Arial" w:hAnsi="Arial" w:cs="Arial"/>
          <w:color w:val="0099CC"/>
        </w:rPr>
        <w:t>”</w:t>
      </w:r>
      <w:r w:rsidR="0071245A" w:rsidRPr="00622663">
        <w:rPr>
          <w:rFonts w:ascii="Arial" w:hAnsi="Arial" w:cs="Arial"/>
          <w:color w:val="0099CC"/>
        </w:rPr>
        <w:t xml:space="preserve">, </w:t>
      </w:r>
      <w:r w:rsidR="00DA3AF1">
        <w:rPr>
          <w:rFonts w:ascii="Arial" w:hAnsi="Arial" w:cs="Arial"/>
          <w:color w:val="0099CC"/>
        </w:rPr>
        <w:t xml:space="preserve">              </w:t>
      </w:r>
      <w:r w:rsidR="0071245A" w:rsidRPr="00622663">
        <w:rPr>
          <w:rFonts w:ascii="Arial" w:hAnsi="Arial" w:cs="Arial"/>
          <w:color w:val="0099CC"/>
        </w:rPr>
        <w:t xml:space="preserve">il mio vicino era Hindemith che disse: “Come possono essere eseguiti passaggi così difficili con tanta semplicità”. </w:t>
      </w:r>
      <w:r w:rsidR="00DA3AF1">
        <w:rPr>
          <w:rFonts w:ascii="Arial" w:hAnsi="Arial" w:cs="Arial"/>
          <w:color w:val="0099CC"/>
        </w:rPr>
        <w:t xml:space="preserve">           </w:t>
      </w:r>
      <w:r w:rsidR="0071245A" w:rsidRPr="00622663">
        <w:rPr>
          <w:rFonts w:ascii="Arial" w:hAnsi="Arial" w:cs="Arial"/>
          <w:color w:val="0099CC"/>
        </w:rPr>
        <w:t>Il Jazzista Dizzie Gillespie dopo averlo ascoltato in concerto lo abbracciò commosso.</w:t>
      </w:r>
      <w:r w:rsidR="00001B49" w:rsidRPr="00622663">
        <w:rPr>
          <w:rFonts w:ascii="Arial" w:hAnsi="Arial" w:cs="Arial"/>
          <w:color w:val="0099CC"/>
        </w:rPr>
        <w:t xml:space="preserve"> Zubin Metha e tutti i</w:t>
      </w:r>
      <w:r w:rsidR="00DA3AF1">
        <w:rPr>
          <w:rFonts w:ascii="Arial" w:hAnsi="Arial" w:cs="Arial"/>
          <w:color w:val="0099CC"/>
        </w:rPr>
        <w:t xml:space="preserve">             </w:t>
      </w:r>
      <w:r w:rsidR="00001B49" w:rsidRPr="00622663">
        <w:rPr>
          <w:rFonts w:ascii="Arial" w:hAnsi="Arial" w:cs="Arial"/>
          <w:color w:val="0099CC"/>
        </w:rPr>
        <w:t xml:space="preserve"> cornisti della Philarmonic-Symphony Orchestra gli resero</w:t>
      </w:r>
      <w:r w:rsidR="00DA3AF1">
        <w:rPr>
          <w:rFonts w:ascii="Arial" w:hAnsi="Arial" w:cs="Arial"/>
          <w:color w:val="0099CC"/>
        </w:rPr>
        <w:t xml:space="preserve"> </w:t>
      </w:r>
      <w:r w:rsidR="00001B49" w:rsidRPr="00622663">
        <w:rPr>
          <w:rFonts w:ascii="Arial" w:hAnsi="Arial" w:cs="Arial"/>
          <w:color w:val="0099CC"/>
        </w:rPr>
        <w:t xml:space="preserve">omaggio telefonicamente, non </w:t>
      </w:r>
      <w:r w:rsidR="007A1CFC" w:rsidRPr="00622663">
        <w:rPr>
          <w:rFonts w:ascii="Arial" w:hAnsi="Arial" w:cs="Arial"/>
          <w:color w:val="0099CC"/>
        </w:rPr>
        <w:t xml:space="preserve"> </w:t>
      </w:r>
      <w:r w:rsidR="00001B49" w:rsidRPr="00622663">
        <w:rPr>
          <w:rFonts w:ascii="Arial" w:hAnsi="Arial" w:cs="Arial"/>
          <w:color w:val="0099CC"/>
        </w:rPr>
        <w:t>trovandolo di persona, Metha,</w:t>
      </w:r>
      <w:r w:rsidR="00B945F4" w:rsidRPr="00622663">
        <w:rPr>
          <w:rFonts w:ascii="Arial" w:hAnsi="Arial" w:cs="Arial"/>
          <w:color w:val="0099CC"/>
        </w:rPr>
        <w:t xml:space="preserve"> </w:t>
      </w:r>
      <w:r w:rsidR="00001B49" w:rsidRPr="00622663">
        <w:rPr>
          <w:rFonts w:ascii="Arial" w:hAnsi="Arial" w:cs="Arial"/>
          <w:color w:val="0099CC"/>
        </w:rPr>
        <w:t>oltre ai complimenti personali</w:t>
      </w:r>
      <w:r w:rsidR="004D0EB9" w:rsidRPr="00622663">
        <w:rPr>
          <w:rFonts w:ascii="Arial" w:hAnsi="Arial" w:cs="Arial"/>
          <w:color w:val="0099CC"/>
        </w:rPr>
        <w:t>,</w:t>
      </w:r>
      <w:r w:rsidR="00001B49" w:rsidRPr="00622663">
        <w:rPr>
          <w:rFonts w:ascii="Arial" w:hAnsi="Arial" w:cs="Arial"/>
          <w:color w:val="0099CC"/>
        </w:rPr>
        <w:t xml:space="preserve"> gli disse che</w:t>
      </w:r>
      <w:r w:rsidR="00DA3AF1">
        <w:rPr>
          <w:rFonts w:ascii="Arial" w:hAnsi="Arial" w:cs="Arial"/>
          <w:color w:val="0099CC"/>
        </w:rPr>
        <w:t xml:space="preserve"> </w:t>
      </w:r>
      <w:r w:rsidR="00001B49" w:rsidRPr="00622663">
        <w:rPr>
          <w:rFonts w:ascii="Arial" w:hAnsi="Arial" w:cs="Arial"/>
          <w:color w:val="0099CC"/>
        </w:rPr>
        <w:t xml:space="preserve">i suoi cornisti oltre a salutarlo cercavano tutte le sue incisioni. </w:t>
      </w:r>
      <w:r w:rsidR="00DA3AF1">
        <w:rPr>
          <w:rFonts w:ascii="Arial" w:hAnsi="Arial" w:cs="Arial"/>
          <w:color w:val="0099CC"/>
        </w:rPr>
        <w:t xml:space="preserve">  </w:t>
      </w:r>
      <w:r w:rsidR="00001B49" w:rsidRPr="00622663">
        <w:rPr>
          <w:rFonts w:ascii="Arial" w:hAnsi="Arial" w:cs="Arial"/>
          <w:color w:val="0099CC"/>
        </w:rPr>
        <w:t>Per</w:t>
      </w:r>
      <w:r w:rsidR="000D2F7E" w:rsidRPr="00622663">
        <w:rPr>
          <w:rFonts w:ascii="Arial" w:hAnsi="Arial" w:cs="Arial"/>
          <w:color w:val="0099CC"/>
        </w:rPr>
        <w:t xml:space="preserve"> concludere</w:t>
      </w:r>
      <w:r w:rsidR="00001B49" w:rsidRPr="00622663">
        <w:rPr>
          <w:rFonts w:ascii="Arial" w:hAnsi="Arial" w:cs="Arial"/>
          <w:color w:val="0099CC"/>
        </w:rPr>
        <w:t xml:space="preserve"> questa serie di elogi,</w:t>
      </w:r>
      <w:r w:rsidR="00DA3AF1">
        <w:rPr>
          <w:rFonts w:ascii="Arial" w:hAnsi="Arial" w:cs="Arial"/>
          <w:color w:val="0099CC"/>
        </w:rPr>
        <w:t xml:space="preserve"> </w:t>
      </w:r>
      <w:r w:rsidR="004D0EB9" w:rsidRPr="00622663">
        <w:rPr>
          <w:rFonts w:ascii="Arial" w:hAnsi="Arial" w:cs="Arial"/>
          <w:color w:val="0099CC"/>
        </w:rPr>
        <w:t>che</w:t>
      </w:r>
      <w:r w:rsidR="00DA3AF1">
        <w:rPr>
          <w:rFonts w:ascii="Arial" w:hAnsi="Arial" w:cs="Arial"/>
          <w:color w:val="0099CC"/>
        </w:rPr>
        <w:t xml:space="preserve"> </w:t>
      </w:r>
      <w:r w:rsidR="004D0EB9" w:rsidRPr="00622663">
        <w:rPr>
          <w:rFonts w:ascii="Arial" w:hAnsi="Arial" w:cs="Arial"/>
          <w:color w:val="0099CC"/>
        </w:rPr>
        <w:t xml:space="preserve">potrebbe non aver fine: </w:t>
      </w:r>
      <w:r w:rsidR="00001B49" w:rsidRPr="00622663">
        <w:rPr>
          <w:rFonts w:ascii="Arial" w:hAnsi="Arial" w:cs="Arial"/>
          <w:color w:val="0099CC"/>
        </w:rPr>
        <w:t xml:space="preserve">Poulenc dopo una prova di suoi brani per corno </w:t>
      </w:r>
      <w:r w:rsidR="00DA3AF1">
        <w:rPr>
          <w:rFonts w:ascii="Arial" w:hAnsi="Arial" w:cs="Arial"/>
          <w:color w:val="0099CC"/>
        </w:rPr>
        <w:t xml:space="preserve">           </w:t>
      </w:r>
      <w:r w:rsidR="00001B49" w:rsidRPr="00622663">
        <w:rPr>
          <w:rFonts w:ascii="Arial" w:hAnsi="Arial" w:cs="Arial"/>
          <w:color w:val="0099CC"/>
        </w:rPr>
        <w:t>e pianoforte, abbracciò Ceccarossi dicendogli:</w:t>
      </w:r>
      <w:r w:rsidR="00B945F4" w:rsidRPr="00622663">
        <w:rPr>
          <w:rFonts w:ascii="Arial" w:hAnsi="Arial" w:cs="Arial"/>
          <w:color w:val="0099CC"/>
        </w:rPr>
        <w:t xml:space="preserve"> </w:t>
      </w:r>
      <w:r w:rsidR="00001B49" w:rsidRPr="00622663">
        <w:rPr>
          <w:rFonts w:ascii="Arial" w:hAnsi="Arial" w:cs="Arial"/>
          <w:color w:val="0099CC"/>
        </w:rPr>
        <w:t>“Non sapevo che i miei brani fossero così belli!”</w:t>
      </w:r>
      <w:r w:rsidR="004D0EB9" w:rsidRPr="00622663">
        <w:rPr>
          <w:rFonts w:ascii="Arial" w:hAnsi="Arial" w:cs="Arial"/>
          <w:color w:val="0099CC"/>
        </w:rPr>
        <w:t>.</w:t>
      </w:r>
    </w:p>
    <w:p w:rsidR="0024532E" w:rsidRPr="00622663" w:rsidRDefault="0024532E"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 xml:space="preserve">Scuola completa del corno in 4 volumi (1951).   </w:t>
      </w:r>
      <w:r w:rsidR="001D6975" w:rsidRPr="00622663">
        <w:rPr>
          <w:rFonts w:ascii="Arial" w:hAnsi="Arial" w:cs="Arial"/>
          <w:color w:val="000000"/>
          <w:sz w:val="24"/>
          <w:szCs w:val="24"/>
        </w:rPr>
        <w:t>10 Capricci per corno</w:t>
      </w:r>
      <w:r w:rsidR="00720F58" w:rsidRPr="00622663">
        <w:rPr>
          <w:rFonts w:ascii="Arial" w:hAnsi="Arial" w:cs="Arial"/>
          <w:color w:val="000000"/>
          <w:sz w:val="24"/>
          <w:szCs w:val="24"/>
        </w:rPr>
        <w:t xml:space="preserve"> solo</w:t>
      </w:r>
      <w:r w:rsidR="00D748F1" w:rsidRPr="00622663">
        <w:rPr>
          <w:rFonts w:ascii="Arial" w:hAnsi="Arial" w:cs="Arial"/>
          <w:color w:val="000000"/>
          <w:sz w:val="24"/>
          <w:szCs w:val="24"/>
        </w:rPr>
        <w:t xml:space="preserve"> (1955)</w:t>
      </w:r>
      <w:r w:rsidR="001D6975" w:rsidRPr="00622663">
        <w:rPr>
          <w:rFonts w:ascii="Arial" w:hAnsi="Arial" w:cs="Arial"/>
          <w:color w:val="000000"/>
          <w:sz w:val="24"/>
          <w:szCs w:val="24"/>
        </w:rPr>
        <w:t>.</w:t>
      </w:r>
    </w:p>
    <w:p w:rsidR="00EF7146" w:rsidRPr="00622663" w:rsidRDefault="0024532E"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 xml:space="preserve">10 Preludi per corno solo.   Trio in Fa per 3 corni.   </w:t>
      </w:r>
      <w:r w:rsidR="00EF7146" w:rsidRPr="00622663">
        <w:rPr>
          <w:rFonts w:ascii="Arial" w:hAnsi="Arial" w:cs="Arial"/>
          <w:color w:val="000000"/>
          <w:sz w:val="24"/>
          <w:szCs w:val="24"/>
        </w:rPr>
        <w:t xml:space="preserve">Invito al corno, 3 volumi (1978-1987).   </w:t>
      </w:r>
    </w:p>
    <w:p w:rsidR="00B945F4" w:rsidRPr="00622663" w:rsidRDefault="00EF7146"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 xml:space="preserve">Le possibilità coloristiche del corno (1949).   </w:t>
      </w:r>
      <w:r w:rsidR="0024532E" w:rsidRPr="00622663">
        <w:rPr>
          <w:rFonts w:ascii="Arial" w:hAnsi="Arial" w:cs="Arial"/>
          <w:color w:val="000000"/>
          <w:sz w:val="24"/>
          <w:szCs w:val="24"/>
        </w:rPr>
        <w:t>Revisioni di opere di Rossini,</w:t>
      </w:r>
      <w:r w:rsidRPr="00622663">
        <w:rPr>
          <w:rFonts w:ascii="Arial" w:hAnsi="Arial" w:cs="Arial"/>
          <w:color w:val="000000"/>
          <w:sz w:val="24"/>
          <w:szCs w:val="24"/>
        </w:rPr>
        <w:t xml:space="preserve"> Mozart,</w:t>
      </w:r>
      <w:r w:rsidR="00157DB8" w:rsidRPr="00622663">
        <w:rPr>
          <w:rFonts w:ascii="Arial" w:hAnsi="Arial" w:cs="Arial"/>
          <w:color w:val="000000"/>
          <w:sz w:val="24"/>
          <w:szCs w:val="24"/>
        </w:rPr>
        <w:t xml:space="preserve"> </w:t>
      </w:r>
      <w:r w:rsidR="00B945F4" w:rsidRPr="00622663">
        <w:rPr>
          <w:rFonts w:ascii="Arial" w:hAnsi="Arial" w:cs="Arial"/>
          <w:color w:val="000000"/>
          <w:sz w:val="24"/>
          <w:szCs w:val="24"/>
        </w:rPr>
        <w:t xml:space="preserve">                  </w:t>
      </w:r>
    </w:p>
    <w:p w:rsidR="00EF7146" w:rsidRPr="00622663" w:rsidRDefault="00EF7146"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Cherubini.</w:t>
      </w:r>
      <w:r w:rsidR="00B945F4" w:rsidRPr="00622663">
        <w:rPr>
          <w:rFonts w:ascii="Arial" w:hAnsi="Arial" w:cs="Arial"/>
          <w:color w:val="000000"/>
          <w:sz w:val="24"/>
          <w:szCs w:val="24"/>
        </w:rPr>
        <w:t xml:space="preserve">   </w:t>
      </w:r>
      <w:r w:rsidR="0024532E" w:rsidRPr="00622663">
        <w:rPr>
          <w:rFonts w:ascii="Arial" w:hAnsi="Arial" w:cs="Arial"/>
          <w:color w:val="000000"/>
          <w:sz w:val="24"/>
          <w:szCs w:val="24"/>
        </w:rPr>
        <w:t>Il corno attraverso il suo sviluppo tecnico e coloristico (1957).</w:t>
      </w:r>
    </w:p>
    <w:p w:rsidR="00D37DDB" w:rsidRPr="00622663" w:rsidRDefault="00D37DDB" w:rsidP="00582753">
      <w:pPr>
        <w:pStyle w:val="Corpotesto"/>
        <w:tabs>
          <w:tab w:val="left" w:pos="4253"/>
          <w:tab w:val="left" w:pos="4395"/>
        </w:tabs>
        <w:spacing w:before="120" w:after="0" w:line="276" w:lineRule="auto"/>
        <w:rPr>
          <w:rFonts w:ascii="Arial" w:hAnsi="Arial" w:cs="Arial"/>
          <w:color w:val="000000"/>
          <w:sz w:val="24"/>
          <w:szCs w:val="24"/>
        </w:rPr>
      </w:pPr>
    </w:p>
    <w:p w:rsidR="0047482B" w:rsidRPr="00622663" w:rsidRDefault="004748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CEULEMANS  Ivo</w:t>
      </w:r>
      <w:r w:rsidRPr="00622663">
        <w:rPr>
          <w:rFonts w:ascii="Arial" w:hAnsi="Arial" w:cs="Arial"/>
          <w:color w:val="0099CC"/>
          <w:u w:val="single"/>
        </w:rPr>
        <w:tab/>
        <w:t>Anversa, 18.3.1905 - Malines, 5.5.1994.</w:t>
      </w:r>
    </w:p>
    <w:p w:rsidR="0047482B" w:rsidRPr="00622663" w:rsidRDefault="0047482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belga, allievo di Candael D’Haeyer e di Saenen al Conservatorio di Anversa. </w:t>
      </w:r>
      <w:r w:rsidR="00750344" w:rsidRPr="00622663">
        <w:rPr>
          <w:rFonts w:ascii="Arial" w:hAnsi="Arial" w:cs="Arial"/>
          <w:color w:val="0099CC"/>
          <w:sz w:val="20"/>
          <w:szCs w:val="20"/>
        </w:rPr>
        <w:t xml:space="preserve">                        </w:t>
      </w:r>
      <w:r w:rsidRPr="00622663">
        <w:rPr>
          <w:rFonts w:ascii="Arial" w:hAnsi="Arial" w:cs="Arial"/>
          <w:color w:val="0099CC"/>
          <w:sz w:val="20"/>
          <w:szCs w:val="20"/>
        </w:rPr>
        <w:t xml:space="preserve">Dal 1925 insegnante all’Accademia di Hoboken, Vincitore di numerosi concorsi di composizione. </w:t>
      </w:r>
      <w:r w:rsidR="00750344" w:rsidRPr="00622663">
        <w:rPr>
          <w:rFonts w:ascii="Arial" w:hAnsi="Arial" w:cs="Arial"/>
          <w:color w:val="0099CC"/>
          <w:sz w:val="20"/>
          <w:szCs w:val="20"/>
        </w:rPr>
        <w:t xml:space="preserve">                           </w:t>
      </w:r>
      <w:r w:rsidRPr="00622663">
        <w:rPr>
          <w:rFonts w:ascii="Arial" w:hAnsi="Arial" w:cs="Arial"/>
          <w:color w:val="0099CC"/>
          <w:sz w:val="20"/>
          <w:szCs w:val="20"/>
        </w:rPr>
        <w:t>Insegnante di violino e Direttore all’Accademia di Hoboken. Parecchi i brani vocali.</w:t>
      </w:r>
    </w:p>
    <w:p w:rsidR="0047482B" w:rsidRPr="00622663" w:rsidRDefault="0047482B" w:rsidP="00582753">
      <w:pPr>
        <w:tabs>
          <w:tab w:val="left" w:pos="4253"/>
          <w:tab w:val="left" w:pos="4395"/>
          <w:tab w:val="left" w:pos="9923"/>
        </w:tabs>
        <w:spacing w:before="120" w:line="276" w:lineRule="auto"/>
        <w:rPr>
          <w:rFonts w:ascii="Arial" w:hAnsi="Arial" w:cs="Arial"/>
        </w:rPr>
      </w:pPr>
      <w:r w:rsidRPr="00622663">
        <w:rPr>
          <w:rFonts w:ascii="Arial" w:hAnsi="Arial" w:cs="Arial"/>
        </w:rPr>
        <w:t xml:space="preserve">Corno solo:   </w:t>
      </w:r>
      <w:r w:rsidRPr="00622663">
        <w:rPr>
          <w:rStyle w:val="Enfasigrassetto"/>
          <w:rFonts w:ascii="Arial" w:hAnsi="Arial" w:cs="Arial"/>
          <w:b w:val="0"/>
        </w:rPr>
        <w:t>In't bos</w:t>
      </w:r>
      <w:r w:rsidRPr="00622663">
        <w:rPr>
          <w:rFonts w:ascii="Arial" w:hAnsi="Arial" w:cs="Arial"/>
        </w:rPr>
        <w:t xml:space="preserve"> (1977, </w:t>
      </w:r>
      <w:r w:rsidRPr="00622663">
        <w:rPr>
          <w:rStyle w:val="works-time"/>
          <w:rFonts w:ascii="Arial" w:hAnsi="Arial" w:cs="Arial"/>
        </w:rPr>
        <w:t xml:space="preserve">2’),   </w:t>
      </w:r>
      <w:r w:rsidRPr="00622663">
        <w:rPr>
          <w:rStyle w:val="Enfasigrassetto"/>
          <w:rFonts w:ascii="Arial" w:hAnsi="Arial" w:cs="Arial"/>
          <w:b w:val="0"/>
        </w:rPr>
        <w:t>Malinconia</w:t>
      </w:r>
      <w:r w:rsidRPr="00622663">
        <w:rPr>
          <w:rFonts w:ascii="Arial" w:hAnsi="Arial" w:cs="Arial"/>
        </w:rPr>
        <w:t xml:space="preserve">, corno (1977, </w:t>
      </w:r>
      <w:r w:rsidRPr="00622663">
        <w:rPr>
          <w:rStyle w:val="works-time"/>
          <w:rFonts w:ascii="Arial" w:hAnsi="Arial" w:cs="Arial"/>
        </w:rPr>
        <w:t xml:space="preserve">2’30),   </w:t>
      </w:r>
      <w:r w:rsidRPr="00622663">
        <w:rPr>
          <w:rFonts w:ascii="Arial" w:hAnsi="Arial" w:cs="Arial"/>
        </w:rPr>
        <w:t xml:space="preserve">In’t Bos (1977, 2’).   </w:t>
      </w:r>
    </w:p>
    <w:p w:rsidR="0047482B" w:rsidRPr="00622663" w:rsidRDefault="0047482B" w:rsidP="00582753">
      <w:pPr>
        <w:tabs>
          <w:tab w:val="left" w:pos="4253"/>
          <w:tab w:val="left" w:pos="4395"/>
          <w:tab w:val="left" w:pos="9923"/>
        </w:tabs>
        <w:spacing w:before="120" w:line="276" w:lineRule="auto"/>
        <w:rPr>
          <w:rFonts w:ascii="Arial" w:hAnsi="Arial" w:cs="Arial"/>
        </w:rPr>
      </w:pPr>
      <w:r w:rsidRPr="00622663">
        <w:rPr>
          <w:rFonts w:ascii="Arial" w:hAnsi="Arial" w:cs="Arial"/>
        </w:rPr>
        <w:t xml:space="preserve">4 Corni:  </w:t>
      </w:r>
      <w:r w:rsidRPr="00622663">
        <w:rPr>
          <w:rStyle w:val="Enfasigrassetto"/>
          <w:rFonts w:ascii="Arial" w:hAnsi="Arial" w:cs="Arial"/>
          <w:b w:val="0"/>
        </w:rPr>
        <w:t>Adagio e marcia op. 126</w:t>
      </w:r>
      <w:r w:rsidRPr="00622663">
        <w:rPr>
          <w:rFonts w:ascii="Arial" w:hAnsi="Arial" w:cs="Arial"/>
        </w:rPr>
        <w:t xml:space="preserve"> (1971, </w:t>
      </w:r>
      <w:r w:rsidRPr="00622663">
        <w:rPr>
          <w:rStyle w:val="works-time"/>
          <w:rFonts w:ascii="Arial" w:hAnsi="Arial" w:cs="Arial"/>
        </w:rPr>
        <w:t>7’25),</w:t>
      </w:r>
      <w:r w:rsidR="00157DB8" w:rsidRPr="00622663">
        <w:rPr>
          <w:rStyle w:val="works-time"/>
          <w:rFonts w:ascii="Arial" w:hAnsi="Arial" w:cs="Arial"/>
        </w:rPr>
        <w:t xml:space="preserve">   </w:t>
      </w:r>
      <w:r w:rsidRPr="00622663">
        <w:rPr>
          <w:rStyle w:val="Enfasigrassetto"/>
          <w:rFonts w:ascii="Arial" w:hAnsi="Arial" w:cs="Arial"/>
          <w:b w:val="0"/>
        </w:rPr>
        <w:t xml:space="preserve">Introduzione e danza op. 144 </w:t>
      </w:r>
      <w:r w:rsidRPr="00622663">
        <w:rPr>
          <w:rFonts w:ascii="Arial" w:hAnsi="Arial" w:cs="Arial"/>
        </w:rPr>
        <w:t xml:space="preserve">(1974, </w:t>
      </w:r>
      <w:r w:rsidRPr="00622663">
        <w:rPr>
          <w:rStyle w:val="works-time"/>
          <w:rFonts w:ascii="Arial" w:hAnsi="Arial" w:cs="Arial"/>
        </w:rPr>
        <w:t>4’)</w:t>
      </w:r>
      <w:r w:rsidR="00BA4E48" w:rsidRPr="00622663">
        <w:rPr>
          <w:rStyle w:val="works-time"/>
          <w:rFonts w:ascii="Arial" w:hAnsi="Arial" w:cs="Arial"/>
        </w:rPr>
        <w:t>,</w:t>
      </w:r>
    </w:p>
    <w:p w:rsidR="00BA4E48" w:rsidRPr="00622663" w:rsidRDefault="00335536" w:rsidP="00582753">
      <w:pPr>
        <w:tabs>
          <w:tab w:val="left" w:pos="4253"/>
          <w:tab w:val="left" w:pos="4395"/>
        </w:tabs>
        <w:spacing w:before="120" w:line="276" w:lineRule="auto"/>
        <w:rPr>
          <w:rFonts w:ascii="Arial" w:hAnsi="Arial" w:cs="Arial"/>
        </w:rPr>
      </w:pPr>
      <w:r w:rsidRPr="00622663">
        <w:rPr>
          <w:rFonts w:ascii="Arial" w:hAnsi="Arial" w:cs="Arial"/>
        </w:rPr>
        <w:t>Adagio e marcia (1971, 7’30).   Pastorale per fl. e corno (1983, 8’30).</w:t>
      </w:r>
    </w:p>
    <w:p w:rsidR="00D37DDB" w:rsidRPr="00622663" w:rsidRDefault="00D37DDB" w:rsidP="00582753">
      <w:pPr>
        <w:tabs>
          <w:tab w:val="left" w:pos="4253"/>
          <w:tab w:val="left" w:pos="4395"/>
        </w:tabs>
        <w:spacing w:before="120" w:line="276" w:lineRule="auto"/>
        <w:rPr>
          <w:rFonts w:ascii="Arial" w:hAnsi="Arial" w:cs="Arial"/>
        </w:rPr>
      </w:pPr>
    </w:p>
    <w:p w:rsidR="007D7803" w:rsidRPr="00622663" w:rsidRDefault="007D7803"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CHABRIER   Emanuel</w:t>
      </w:r>
      <w:r w:rsidRPr="00622663">
        <w:rPr>
          <w:rFonts w:ascii="Arial" w:hAnsi="Arial" w:cs="Arial"/>
          <w:color w:val="0099CC"/>
          <w:sz w:val="24"/>
          <w:u w:val="single"/>
        </w:rPr>
        <w:tab/>
        <w:t>Ambert 18.1.1841 - Parigi 13.9.1894.</w:t>
      </w:r>
    </w:p>
    <w:p w:rsidR="00A91F55" w:rsidRPr="00622663" w:rsidRDefault="00CF76B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pianista francese, allievo di Wolff, Semet e Hignard. Amico di Duparc,</w:t>
      </w:r>
      <w:r w:rsidR="00363371" w:rsidRPr="00622663">
        <w:rPr>
          <w:rFonts w:ascii="Arial" w:hAnsi="Arial" w:cs="Arial"/>
          <w:color w:val="0099CC"/>
        </w:rPr>
        <w:t xml:space="preserve"> </w:t>
      </w:r>
      <w:r w:rsidRPr="00622663">
        <w:rPr>
          <w:rFonts w:ascii="Arial" w:hAnsi="Arial" w:cs="Arial"/>
          <w:color w:val="0099CC"/>
        </w:rPr>
        <w:t xml:space="preserve">Saint-Saens, Massenet, </w:t>
      </w:r>
      <w:r w:rsidR="00DA3AF1">
        <w:rPr>
          <w:rFonts w:ascii="Arial" w:hAnsi="Arial" w:cs="Arial"/>
          <w:color w:val="0099CC"/>
        </w:rPr>
        <w:t xml:space="preserve"> </w:t>
      </w:r>
      <w:r w:rsidRPr="00622663">
        <w:rPr>
          <w:rFonts w:ascii="Arial" w:hAnsi="Arial" w:cs="Arial"/>
          <w:color w:val="0099CC"/>
        </w:rPr>
        <w:t>Faurè, d’Indy</w:t>
      </w:r>
      <w:r w:rsidR="00127E07" w:rsidRPr="00622663">
        <w:rPr>
          <w:rFonts w:ascii="Arial" w:hAnsi="Arial" w:cs="Arial"/>
          <w:color w:val="0099CC"/>
        </w:rPr>
        <w:t>, Manet e Verlaine</w:t>
      </w:r>
      <w:r w:rsidRPr="00622663">
        <w:rPr>
          <w:rFonts w:ascii="Arial" w:hAnsi="Arial" w:cs="Arial"/>
          <w:color w:val="0099CC"/>
        </w:rPr>
        <w:t>. Impiegato al Ministero degli interni.</w:t>
      </w:r>
      <w:r w:rsidR="00DA3AF1">
        <w:rPr>
          <w:rFonts w:ascii="Arial" w:hAnsi="Arial" w:cs="Arial"/>
          <w:color w:val="0099CC"/>
        </w:rPr>
        <w:t xml:space="preserve"> </w:t>
      </w:r>
      <w:r w:rsidRPr="00622663">
        <w:rPr>
          <w:rFonts w:ascii="Arial" w:hAnsi="Arial" w:cs="Arial"/>
          <w:color w:val="0099CC"/>
        </w:rPr>
        <w:t xml:space="preserve">Appassionato di Pittura. </w:t>
      </w:r>
      <w:r w:rsidR="00A91F55" w:rsidRPr="00622663">
        <w:rPr>
          <w:rFonts w:ascii="Arial" w:hAnsi="Arial" w:cs="Arial"/>
          <w:color w:val="0099CC"/>
        </w:rPr>
        <w:t>Per maggiori informazioni sull'autore, vedi "Passeggiando con la</w:t>
      </w:r>
      <w:r w:rsidR="00DA3AF1">
        <w:rPr>
          <w:rFonts w:ascii="Arial" w:hAnsi="Arial" w:cs="Arial"/>
          <w:color w:val="0099CC"/>
        </w:rPr>
        <w:t xml:space="preserve"> </w:t>
      </w:r>
      <w:r w:rsidR="00A91F55" w:rsidRPr="00622663">
        <w:rPr>
          <w:rFonts w:ascii="Arial" w:hAnsi="Arial" w:cs="Arial"/>
          <w:color w:val="0099CC"/>
        </w:rPr>
        <w:t xml:space="preserve">Musica", scaricabile </w:t>
      </w:r>
      <w:r w:rsidR="00363371" w:rsidRPr="00622663">
        <w:rPr>
          <w:rFonts w:ascii="Arial" w:hAnsi="Arial" w:cs="Arial"/>
          <w:color w:val="0099CC"/>
        </w:rPr>
        <w:t>d</w:t>
      </w:r>
      <w:r w:rsidR="00A91F55" w:rsidRPr="00622663">
        <w:rPr>
          <w:rFonts w:ascii="Arial" w:hAnsi="Arial" w:cs="Arial"/>
          <w:color w:val="0099CC"/>
        </w:rPr>
        <w:t>al sito:</w:t>
      </w:r>
      <w:r w:rsidR="00363371" w:rsidRPr="00622663">
        <w:rPr>
          <w:rFonts w:ascii="Arial" w:hAnsi="Arial" w:cs="Arial"/>
          <w:color w:val="0099CC"/>
        </w:rPr>
        <w:t xml:space="preserve"> </w:t>
      </w:r>
      <w:r w:rsidR="00A91F55" w:rsidRPr="00622663">
        <w:rPr>
          <w:rFonts w:ascii="Arial" w:hAnsi="Arial" w:cs="Arial"/>
          <w:color w:val="0099CC"/>
        </w:rPr>
        <w:t>mariodemolli.com</w:t>
      </w:r>
    </w:p>
    <w:p w:rsidR="00F457B6" w:rsidRPr="00622663" w:rsidRDefault="00B847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Larghetto</w:t>
      </w:r>
      <w:r w:rsidR="00357745" w:rsidRPr="00622663">
        <w:rPr>
          <w:b w:val="0"/>
          <w:color w:val="000000"/>
          <w:sz w:val="24"/>
          <w:szCs w:val="24"/>
        </w:rPr>
        <w:t xml:space="preserve">, </w:t>
      </w:r>
      <w:r w:rsidR="00F049CF" w:rsidRPr="00622663">
        <w:rPr>
          <w:b w:val="0"/>
          <w:color w:val="000000"/>
          <w:sz w:val="24"/>
          <w:szCs w:val="24"/>
        </w:rPr>
        <w:t xml:space="preserve">3 </w:t>
      </w:r>
      <w:r w:rsidRPr="00622663">
        <w:rPr>
          <w:b w:val="0"/>
          <w:color w:val="000000"/>
          <w:sz w:val="24"/>
          <w:szCs w:val="24"/>
        </w:rPr>
        <w:t>corn</w:t>
      </w:r>
      <w:r w:rsidR="00F049CF" w:rsidRPr="00622663">
        <w:rPr>
          <w:b w:val="0"/>
          <w:color w:val="000000"/>
          <w:sz w:val="24"/>
          <w:szCs w:val="24"/>
        </w:rPr>
        <w:t>i</w:t>
      </w:r>
      <w:r w:rsidR="00C34907" w:rsidRPr="00622663">
        <w:rPr>
          <w:b w:val="0"/>
          <w:color w:val="000000"/>
          <w:sz w:val="24"/>
          <w:szCs w:val="24"/>
        </w:rPr>
        <w:t xml:space="preserve"> e orch.</w:t>
      </w:r>
      <w:r w:rsidR="00623FCD" w:rsidRPr="00622663">
        <w:rPr>
          <w:b w:val="0"/>
          <w:color w:val="000000"/>
          <w:sz w:val="24"/>
          <w:szCs w:val="24"/>
        </w:rPr>
        <w:t xml:space="preserve"> (</w:t>
      </w:r>
      <w:r w:rsidR="00F26D24" w:rsidRPr="00622663">
        <w:rPr>
          <w:b w:val="0"/>
          <w:color w:val="000000"/>
          <w:sz w:val="24"/>
          <w:szCs w:val="24"/>
        </w:rPr>
        <w:t xml:space="preserve">1875, </w:t>
      </w:r>
      <w:r w:rsidR="00F049CF" w:rsidRPr="00622663">
        <w:rPr>
          <w:b w:val="0"/>
          <w:color w:val="000000"/>
          <w:sz w:val="24"/>
          <w:szCs w:val="24"/>
        </w:rPr>
        <w:t>9’</w:t>
      </w:r>
      <w:r w:rsidR="00623FCD" w:rsidRPr="00622663">
        <w:rPr>
          <w:b w:val="0"/>
          <w:color w:val="000000"/>
          <w:sz w:val="24"/>
          <w:szCs w:val="24"/>
        </w:rPr>
        <w:t>).</w:t>
      </w:r>
    </w:p>
    <w:p w:rsidR="00247641" w:rsidRPr="00622663" w:rsidRDefault="00247641" w:rsidP="00582753">
      <w:pPr>
        <w:tabs>
          <w:tab w:val="left" w:pos="4253"/>
          <w:tab w:val="left" w:pos="4395"/>
        </w:tabs>
        <w:spacing w:before="120" w:line="276" w:lineRule="auto"/>
        <w:rPr>
          <w:rStyle w:val="Enfasicorsivo"/>
          <w:rFonts w:ascii="Arial" w:hAnsi="Arial" w:cs="Arial"/>
          <w:i w:val="0"/>
        </w:rPr>
      </w:pPr>
    </w:p>
    <w:p w:rsidR="00357745" w:rsidRPr="00622663" w:rsidRDefault="00357745" w:rsidP="00582753">
      <w:pPr>
        <w:tabs>
          <w:tab w:val="left" w:pos="4253"/>
          <w:tab w:val="left" w:pos="4395"/>
        </w:tabs>
        <w:spacing w:before="120" w:line="276" w:lineRule="auto"/>
        <w:rPr>
          <w:rFonts w:ascii="Arial" w:hAnsi="Arial" w:cs="Arial"/>
          <w:vanish/>
          <w:lang w:val="en-US"/>
        </w:rPr>
      </w:pPr>
    </w:p>
    <w:p w:rsidR="0028757C" w:rsidRPr="00622663" w:rsidRDefault="0028757C"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CHAILLEY  Jaques</w:t>
      </w:r>
      <w:r w:rsidRPr="00622663">
        <w:rPr>
          <w:rFonts w:ascii="Arial" w:hAnsi="Arial" w:cs="Arial"/>
          <w:color w:val="0099CC"/>
          <w:sz w:val="24"/>
          <w:u w:val="single"/>
        </w:rPr>
        <w:tab/>
        <w:t>Parigi, 24.3.1910 - Parigi 21.1.1999.</w:t>
      </w:r>
    </w:p>
    <w:p w:rsidR="0028757C" w:rsidRPr="00622663" w:rsidRDefault="0028757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 xml:space="preserve">Padre violinista, Madre pianista, si perfezionò con N. Boulanger. Insegnante al Conservatorio </w:t>
      </w:r>
      <w:r w:rsidR="00D46C87" w:rsidRPr="00622663">
        <w:rPr>
          <w:rFonts w:ascii="Arial" w:hAnsi="Arial" w:cs="Arial"/>
          <w:color w:val="0099CC"/>
        </w:rPr>
        <w:t>e</w:t>
      </w:r>
      <w:r w:rsidR="00DA3AF1">
        <w:rPr>
          <w:rFonts w:ascii="Arial" w:hAnsi="Arial" w:cs="Arial"/>
          <w:color w:val="0099CC"/>
        </w:rPr>
        <w:t xml:space="preserve"> </w:t>
      </w:r>
      <w:r w:rsidRPr="00622663">
        <w:rPr>
          <w:rFonts w:ascii="Arial" w:hAnsi="Arial" w:cs="Arial"/>
          <w:color w:val="0099CC"/>
        </w:rPr>
        <w:t>alla Sorbona. Particolarmente interessato alla musica medievale ha fondato nel 1934 la Psallette Notre-Dame.</w:t>
      </w:r>
    </w:p>
    <w:p w:rsidR="0028757C" w:rsidRPr="00622663" w:rsidRDefault="0000690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Elegia, corno e pf.   </w:t>
      </w:r>
      <w:r w:rsidR="0028757C" w:rsidRPr="00622663">
        <w:rPr>
          <w:b w:val="0"/>
          <w:color w:val="000000"/>
          <w:sz w:val="24"/>
          <w:szCs w:val="24"/>
        </w:rPr>
        <w:t>Rapsodia greca, cl. corno, arpa, pf. quart. d’archi, batteria (1945).</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C615F5" w:rsidRPr="00622663" w:rsidRDefault="00C615F5"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CHAILLY  Luciano</w:t>
      </w:r>
      <w:r w:rsidRPr="00622663">
        <w:rPr>
          <w:rFonts w:ascii="Arial" w:hAnsi="Arial" w:cs="Arial"/>
          <w:color w:val="0099CC"/>
          <w:sz w:val="24"/>
          <w:u w:val="single"/>
        </w:rPr>
        <w:tab/>
        <w:t>Ferrara, 19.1.1920 - Milano, 24.12.2002.</w:t>
      </w:r>
    </w:p>
    <w:p w:rsidR="00454BA4" w:rsidRPr="00622663" w:rsidRDefault="00454BA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violinista e didatta italiano. Diploma in violino al Conservatorio di Ferrara nel 1941 e di </w:t>
      </w:r>
      <w:r w:rsidR="00750344" w:rsidRPr="00622663">
        <w:rPr>
          <w:rFonts w:ascii="Arial" w:hAnsi="Arial" w:cs="Arial"/>
          <w:color w:val="0099CC"/>
        </w:rPr>
        <w:t xml:space="preserve">            </w:t>
      </w:r>
      <w:r w:rsidRPr="00622663">
        <w:rPr>
          <w:rFonts w:ascii="Arial" w:hAnsi="Arial" w:cs="Arial"/>
          <w:color w:val="0099CC"/>
        </w:rPr>
        <w:t xml:space="preserve">composizione a Milano nel 1945, allievo di Boscoli e Bossi. Perfezionamento a Salisburgo con Hindemith. </w:t>
      </w:r>
      <w:r w:rsidR="00750344" w:rsidRPr="00622663">
        <w:rPr>
          <w:rFonts w:ascii="Arial" w:hAnsi="Arial" w:cs="Arial"/>
          <w:color w:val="0099CC"/>
        </w:rPr>
        <w:t xml:space="preserve">     </w:t>
      </w:r>
      <w:r w:rsidRPr="00622663">
        <w:rPr>
          <w:rFonts w:ascii="Arial" w:hAnsi="Arial" w:cs="Arial"/>
          <w:color w:val="0099CC"/>
        </w:rPr>
        <w:t xml:space="preserve">Direttore artistico del “Teatro alla Scala”. Insegnante di composizione. Famiglia di grandi musicisti: il figlio </w:t>
      </w:r>
      <w:r w:rsidR="00750344" w:rsidRPr="00622663">
        <w:rPr>
          <w:rFonts w:ascii="Arial" w:hAnsi="Arial" w:cs="Arial"/>
          <w:color w:val="0099CC"/>
        </w:rPr>
        <w:t xml:space="preserve">               </w:t>
      </w:r>
      <w:r w:rsidRPr="00622663">
        <w:rPr>
          <w:rFonts w:ascii="Arial" w:hAnsi="Arial" w:cs="Arial"/>
          <w:color w:val="0099CC"/>
        </w:rPr>
        <w:t xml:space="preserve">Riccardo è famoso direttore d’orchestra e la figlia Cecilia notevole arpista.     </w:t>
      </w:r>
    </w:p>
    <w:p w:rsidR="00C615F5" w:rsidRPr="00622663" w:rsidRDefault="00C615F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Che vuoi, pastore d’aria?, per voce, coro e corno.</w:t>
      </w:r>
    </w:p>
    <w:p w:rsidR="00EC3BA1" w:rsidRPr="00622663" w:rsidRDefault="00EC3BA1" w:rsidP="00582753">
      <w:pPr>
        <w:pStyle w:val="Titolo"/>
        <w:tabs>
          <w:tab w:val="left" w:pos="4253"/>
          <w:tab w:val="left" w:pos="4395"/>
        </w:tabs>
        <w:spacing w:before="120" w:after="0" w:line="276" w:lineRule="auto"/>
        <w:jc w:val="left"/>
        <w:outlineLvl w:val="9"/>
        <w:rPr>
          <w:b w:val="0"/>
          <w:color w:val="000000"/>
          <w:sz w:val="24"/>
          <w:szCs w:val="24"/>
        </w:rPr>
      </w:pPr>
    </w:p>
    <w:p w:rsidR="00EC3BA1" w:rsidRPr="00622663" w:rsidRDefault="00EC3BA1" w:rsidP="00582753">
      <w:pPr>
        <w:pStyle w:val="NormaleWeb"/>
        <w:tabs>
          <w:tab w:val="left" w:pos="4253"/>
          <w:tab w:val="left" w:pos="4395"/>
          <w:tab w:val="left" w:pos="9923"/>
        </w:tabs>
        <w:spacing w:before="120" w:beforeAutospacing="0" w:after="0" w:afterAutospacing="0" w:line="276" w:lineRule="auto"/>
        <w:rPr>
          <w:rFonts w:ascii="Arial" w:hAnsi="Arial" w:cs="Arial"/>
          <w:color w:val="0099CC"/>
          <w:u w:val="single"/>
        </w:rPr>
      </w:pPr>
      <w:r w:rsidRPr="00622663">
        <w:rPr>
          <w:rFonts w:ascii="Arial" w:hAnsi="Arial" w:cs="Arial"/>
          <w:bCs/>
          <w:color w:val="0099CC"/>
          <w:u w:val="single"/>
        </w:rPr>
        <w:t>CHALLAN Henri</w:t>
      </w:r>
      <w:r w:rsidRPr="00622663">
        <w:rPr>
          <w:rFonts w:ascii="Arial" w:hAnsi="Arial" w:cs="Arial"/>
          <w:color w:val="0099CC"/>
          <w:u w:val="single"/>
        </w:rPr>
        <w:tab/>
        <w:t>Asnieres, 12.12.1910 - Parigi, 18.2.1977.</w:t>
      </w:r>
    </w:p>
    <w:p w:rsidR="00EC3BA1" w:rsidRPr="00622663" w:rsidRDefault="00EC3BA1"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Style w:val="google-src-text1"/>
          <w:rFonts w:ascii="Arial" w:hAnsi="Arial" w:cs="Arial"/>
          <w:i/>
          <w:iCs/>
          <w:color w:val="0099CC"/>
          <w:specVanish w:val="0"/>
        </w:rPr>
        <w:t>Variations</w:t>
      </w:r>
      <w:r w:rsidRPr="00622663">
        <w:rPr>
          <w:rStyle w:val="google-src-text1"/>
          <w:rFonts w:ascii="Arial" w:hAnsi="Arial" w:cs="Arial"/>
          <w:color w:val="0099CC"/>
          <w:specVanish w:val="0"/>
        </w:rPr>
        <w:t xml:space="preserve"> for trumpet and piano (1959)</w:t>
      </w:r>
      <w:r w:rsidRPr="00622663">
        <w:rPr>
          <w:rFonts w:ascii="Arial" w:hAnsi="Arial" w:cs="Arial"/>
          <w:color w:val="0099CC"/>
          <w:sz w:val="20"/>
          <w:szCs w:val="20"/>
        </w:rPr>
        <w:t xml:space="preserve">Compositore francese, famiglia di musicisti, era fratello di René, altro compositore. Allievo di Jean Gallon </w:t>
      </w:r>
      <w:r w:rsidR="00750344" w:rsidRPr="00622663">
        <w:rPr>
          <w:rFonts w:ascii="Arial" w:hAnsi="Arial" w:cs="Arial"/>
          <w:color w:val="0099CC"/>
          <w:sz w:val="20"/>
          <w:szCs w:val="20"/>
        </w:rPr>
        <w:t xml:space="preserve">                 </w:t>
      </w:r>
      <w:r w:rsidRPr="00622663">
        <w:rPr>
          <w:rFonts w:ascii="Arial" w:hAnsi="Arial" w:cs="Arial"/>
          <w:color w:val="0099CC"/>
          <w:sz w:val="20"/>
          <w:szCs w:val="20"/>
        </w:rPr>
        <w:t xml:space="preserve">e di Henri Busser al Conservatorio di Parigi. Grand Prix de Rome nel 1936. Professore d'armonia al </w:t>
      </w:r>
      <w:r w:rsidR="00750344" w:rsidRPr="00622663">
        <w:rPr>
          <w:rFonts w:ascii="Arial" w:hAnsi="Arial" w:cs="Arial"/>
          <w:color w:val="0099CC"/>
          <w:sz w:val="20"/>
          <w:szCs w:val="20"/>
        </w:rPr>
        <w:t xml:space="preserve">                </w:t>
      </w:r>
      <w:r w:rsidRPr="00622663">
        <w:rPr>
          <w:rFonts w:ascii="Arial" w:hAnsi="Arial" w:cs="Arial"/>
          <w:color w:val="0099CC"/>
          <w:sz w:val="20"/>
          <w:szCs w:val="20"/>
        </w:rPr>
        <w:t>Conservatorio</w:t>
      </w:r>
      <w:r w:rsidR="00750344" w:rsidRPr="00622663">
        <w:rPr>
          <w:rFonts w:ascii="Arial" w:hAnsi="Arial" w:cs="Arial"/>
          <w:color w:val="0099CC"/>
          <w:sz w:val="20"/>
          <w:szCs w:val="20"/>
        </w:rPr>
        <w:t xml:space="preserve"> </w:t>
      </w:r>
      <w:r w:rsidRPr="00622663">
        <w:rPr>
          <w:rFonts w:ascii="Arial" w:hAnsi="Arial" w:cs="Arial"/>
          <w:color w:val="0099CC"/>
          <w:sz w:val="20"/>
          <w:szCs w:val="20"/>
        </w:rPr>
        <w:t>di Parigi e al Centre National de Préparation al C.A.E.M. di Parigi.</w:t>
      </w:r>
    </w:p>
    <w:p w:rsidR="00EC3BA1" w:rsidRPr="00622663" w:rsidRDefault="00EC3BA1"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Variazioni per corno e pf. (1967).</w:t>
      </w:r>
    </w:p>
    <w:p w:rsidR="007A5C69" w:rsidRPr="00622663" w:rsidRDefault="007A5C69" w:rsidP="00582753">
      <w:pPr>
        <w:pStyle w:val="NormaleWeb"/>
        <w:tabs>
          <w:tab w:val="left" w:pos="4253"/>
          <w:tab w:val="left" w:pos="4395"/>
        </w:tabs>
        <w:spacing w:before="120" w:beforeAutospacing="0" w:after="0" w:afterAutospacing="0" w:line="276" w:lineRule="auto"/>
        <w:rPr>
          <w:rFonts w:ascii="Arial" w:hAnsi="Arial" w:cs="Arial"/>
        </w:rPr>
      </w:pPr>
    </w:p>
    <w:p w:rsidR="007A5C69" w:rsidRPr="00622663" w:rsidRDefault="007A5C69"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CHALMEL  Gaston</w:t>
      </w:r>
      <w:r w:rsidRPr="00622663">
        <w:rPr>
          <w:rFonts w:ascii="Arial" w:hAnsi="Arial" w:cs="Arial"/>
          <w:color w:val="0099CC"/>
          <w:u w:val="single"/>
        </w:rPr>
        <w:tab/>
        <w:t>Dieppe, 15.10.1907 - Parigi, 1993.</w:t>
      </w:r>
    </w:p>
    <w:p w:rsidR="007A5C69" w:rsidRPr="00622663" w:rsidRDefault="007A5C69"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francese, studi con Fortunel a Nantes</w:t>
      </w:r>
      <w:r w:rsidR="003010C6" w:rsidRPr="00622663">
        <w:rPr>
          <w:rFonts w:ascii="Arial" w:hAnsi="Arial" w:cs="Arial"/>
          <w:color w:val="0099CC"/>
          <w:sz w:val="20"/>
          <w:szCs w:val="20"/>
        </w:rPr>
        <w:t xml:space="preserve">. Dal 1931 al 1934 fu direttore dell'ensemble "Le Debuche" </w:t>
      </w:r>
      <w:r w:rsidR="00750344" w:rsidRPr="00622663">
        <w:rPr>
          <w:rFonts w:ascii="Arial" w:hAnsi="Arial" w:cs="Arial"/>
          <w:color w:val="0099CC"/>
          <w:sz w:val="20"/>
          <w:szCs w:val="20"/>
        </w:rPr>
        <w:t xml:space="preserve">               </w:t>
      </w:r>
      <w:r w:rsidR="003010C6" w:rsidRPr="00622663">
        <w:rPr>
          <w:rFonts w:ascii="Arial" w:hAnsi="Arial" w:cs="Arial"/>
          <w:color w:val="0099CC"/>
          <w:sz w:val="20"/>
          <w:szCs w:val="20"/>
        </w:rPr>
        <w:t xml:space="preserve">a Parigi. Nel </w:t>
      </w:r>
      <w:r w:rsidR="00CE7502" w:rsidRPr="00622663">
        <w:rPr>
          <w:rFonts w:ascii="Arial" w:hAnsi="Arial" w:cs="Arial"/>
          <w:color w:val="0099CC"/>
          <w:sz w:val="20"/>
          <w:szCs w:val="20"/>
        </w:rPr>
        <w:t>"</w:t>
      </w:r>
      <w:r w:rsidR="003010C6" w:rsidRPr="00622663">
        <w:rPr>
          <w:rFonts w:ascii="Arial" w:hAnsi="Arial" w:cs="Arial"/>
          <w:color w:val="0099CC"/>
          <w:sz w:val="20"/>
          <w:szCs w:val="20"/>
        </w:rPr>
        <w:t>tempo libero</w:t>
      </w:r>
      <w:r w:rsidR="00CE7502" w:rsidRPr="00622663">
        <w:rPr>
          <w:rFonts w:ascii="Arial" w:hAnsi="Arial" w:cs="Arial"/>
          <w:color w:val="0099CC"/>
          <w:sz w:val="20"/>
          <w:szCs w:val="20"/>
        </w:rPr>
        <w:t>"</w:t>
      </w:r>
      <w:r w:rsidR="003010C6" w:rsidRPr="00622663">
        <w:rPr>
          <w:rFonts w:ascii="Arial" w:hAnsi="Arial" w:cs="Arial"/>
          <w:color w:val="0099CC"/>
          <w:sz w:val="20"/>
          <w:szCs w:val="20"/>
        </w:rPr>
        <w:t xml:space="preserve"> lavorava come Ingegnere delle ferrovie. Passò la sua vita musicale come </w:t>
      </w:r>
      <w:r w:rsidR="00750344" w:rsidRPr="00622663">
        <w:rPr>
          <w:rFonts w:ascii="Arial" w:hAnsi="Arial" w:cs="Arial"/>
          <w:color w:val="0099CC"/>
          <w:sz w:val="20"/>
          <w:szCs w:val="20"/>
        </w:rPr>
        <w:t xml:space="preserve">                        </w:t>
      </w:r>
      <w:r w:rsidR="003010C6" w:rsidRPr="00622663">
        <w:rPr>
          <w:rFonts w:ascii="Arial" w:hAnsi="Arial" w:cs="Arial"/>
          <w:color w:val="0099CC"/>
          <w:sz w:val="20"/>
          <w:szCs w:val="20"/>
        </w:rPr>
        <w:t>direttore d'orchestra e compositore di braniper</w:t>
      </w:r>
      <w:r w:rsidR="00750344" w:rsidRPr="00622663">
        <w:rPr>
          <w:rFonts w:ascii="Arial" w:hAnsi="Arial" w:cs="Arial"/>
          <w:color w:val="0099CC"/>
          <w:sz w:val="20"/>
          <w:szCs w:val="20"/>
        </w:rPr>
        <w:t>,</w:t>
      </w:r>
      <w:r w:rsidR="003010C6" w:rsidRPr="00622663">
        <w:rPr>
          <w:rFonts w:ascii="Arial" w:hAnsi="Arial" w:cs="Arial"/>
          <w:color w:val="0099CC"/>
          <w:sz w:val="20"/>
          <w:szCs w:val="20"/>
        </w:rPr>
        <w:t xml:space="preserve"> corno da caccia.</w:t>
      </w:r>
    </w:p>
    <w:p w:rsidR="007B17AF" w:rsidRPr="00622663" w:rsidRDefault="007B17AF"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 xml:space="preserve">Corno da caccia:   </w:t>
      </w:r>
      <w:r w:rsidR="003010C6" w:rsidRPr="00622663">
        <w:rPr>
          <w:rFonts w:ascii="Arial" w:hAnsi="Arial" w:cs="Arial"/>
        </w:rPr>
        <w:t>La Jandenise</w:t>
      </w:r>
      <w:r w:rsidRPr="00622663">
        <w:rPr>
          <w:rFonts w:ascii="Arial" w:hAnsi="Arial" w:cs="Arial"/>
        </w:rPr>
        <w:t xml:space="preserve"> (1927),   Le grands Ormes</w:t>
      </w:r>
      <w:r w:rsidR="003010C6" w:rsidRPr="00622663">
        <w:rPr>
          <w:rFonts w:ascii="Arial" w:hAnsi="Arial" w:cs="Arial"/>
        </w:rPr>
        <w:t xml:space="preserve"> (1931),</w:t>
      </w:r>
    </w:p>
    <w:p w:rsidR="007B17AF" w:rsidRPr="00622663" w:rsidRDefault="003010C6" w:rsidP="00582753">
      <w:pPr>
        <w:pStyle w:val="NormaleWeb"/>
        <w:tabs>
          <w:tab w:val="left" w:pos="3969"/>
          <w:tab w:val="left" w:pos="4253"/>
          <w:tab w:val="left" w:pos="4395"/>
        </w:tabs>
        <w:spacing w:before="120" w:beforeAutospacing="0" w:after="0" w:afterAutospacing="0" w:line="276" w:lineRule="auto"/>
        <w:rPr>
          <w:rFonts w:ascii="Arial" w:hAnsi="Arial" w:cs="Arial"/>
        </w:rPr>
      </w:pPr>
      <w:r w:rsidRPr="00622663">
        <w:rPr>
          <w:rFonts w:ascii="Arial" w:hAnsi="Arial" w:cs="Arial"/>
        </w:rPr>
        <w:t>La Fernand Fortunel(1944)</w:t>
      </w:r>
      <w:r w:rsidR="007B17AF" w:rsidRPr="00622663">
        <w:rPr>
          <w:rFonts w:ascii="Arial" w:hAnsi="Arial" w:cs="Arial"/>
        </w:rPr>
        <w:t xml:space="preserve">,   La Yvette (1967),   Hymne a l'Auvergne (1973),   </w:t>
      </w:r>
    </w:p>
    <w:p w:rsidR="007B17AF" w:rsidRPr="00622663" w:rsidRDefault="007B17AF" w:rsidP="00582753">
      <w:pPr>
        <w:pStyle w:val="NormaleWeb"/>
        <w:tabs>
          <w:tab w:val="left" w:pos="3969"/>
          <w:tab w:val="left" w:pos="4253"/>
          <w:tab w:val="left" w:pos="4395"/>
        </w:tabs>
        <w:spacing w:before="120" w:beforeAutospacing="0" w:after="0" w:afterAutospacing="0" w:line="276" w:lineRule="auto"/>
        <w:rPr>
          <w:rFonts w:ascii="Arial" w:hAnsi="Arial" w:cs="Arial"/>
        </w:rPr>
      </w:pPr>
      <w:r w:rsidRPr="00622663">
        <w:rPr>
          <w:rFonts w:ascii="Arial" w:hAnsi="Arial" w:cs="Arial"/>
        </w:rPr>
        <w:t xml:space="preserve">La Soulette (1981),   A Ainay le Vieil (1981).   </w:t>
      </w:r>
      <w:r w:rsidR="00CE7502" w:rsidRPr="00622663">
        <w:rPr>
          <w:rFonts w:ascii="Arial" w:hAnsi="Arial" w:cs="Arial"/>
        </w:rPr>
        <w:t xml:space="preserve">Ensemble </w:t>
      </w:r>
      <w:r w:rsidRPr="00622663">
        <w:rPr>
          <w:rFonts w:ascii="Arial" w:hAnsi="Arial" w:cs="Arial"/>
        </w:rPr>
        <w:t xml:space="preserve">di corni da caccia:   </w:t>
      </w:r>
    </w:p>
    <w:p w:rsidR="007B17AF" w:rsidRPr="00622663" w:rsidRDefault="007B17AF" w:rsidP="00582753">
      <w:pPr>
        <w:pStyle w:val="NormaleWeb"/>
        <w:tabs>
          <w:tab w:val="left" w:pos="3969"/>
          <w:tab w:val="left" w:pos="4253"/>
          <w:tab w:val="left" w:pos="4395"/>
        </w:tabs>
        <w:spacing w:before="120" w:beforeAutospacing="0" w:after="0" w:afterAutospacing="0" w:line="276" w:lineRule="auto"/>
        <w:rPr>
          <w:rFonts w:ascii="Arial" w:hAnsi="Arial" w:cs="Arial"/>
          <w:lang w:val="fr-FR"/>
        </w:rPr>
      </w:pPr>
      <w:r w:rsidRPr="00622663">
        <w:rPr>
          <w:rFonts w:ascii="Arial" w:hAnsi="Arial" w:cs="Arial"/>
          <w:lang w:val="fr-FR"/>
        </w:rPr>
        <w:t xml:space="preserve">La Legende de Saint Hubert,   Messe de Saint Hubert (1968),   </w:t>
      </w:r>
    </w:p>
    <w:p w:rsidR="007A5C69" w:rsidRPr="00622663" w:rsidRDefault="007A5C69" w:rsidP="00582753">
      <w:pPr>
        <w:pStyle w:val="NormaleWeb"/>
        <w:tabs>
          <w:tab w:val="left" w:pos="3969"/>
          <w:tab w:val="left" w:pos="4253"/>
          <w:tab w:val="left" w:pos="4395"/>
        </w:tabs>
        <w:spacing w:before="120" w:beforeAutospacing="0" w:after="0" w:afterAutospacing="0" w:line="276" w:lineRule="auto"/>
        <w:rPr>
          <w:rFonts w:ascii="Arial" w:hAnsi="Arial" w:cs="Arial"/>
        </w:rPr>
      </w:pPr>
      <w:r w:rsidRPr="00622663">
        <w:rPr>
          <w:rFonts w:ascii="Arial" w:hAnsi="Arial" w:cs="Arial"/>
        </w:rPr>
        <w:t>Marcia solenne (1'50) e 2 Fanfare di Fantasia (1'15), corno ed ens. di corni.</w:t>
      </w:r>
    </w:p>
    <w:p w:rsidR="007A5C69" w:rsidRPr="00622663" w:rsidRDefault="007A5C69" w:rsidP="00582753">
      <w:pPr>
        <w:pStyle w:val="NormaleWeb"/>
        <w:tabs>
          <w:tab w:val="left" w:pos="3969"/>
          <w:tab w:val="left" w:pos="4253"/>
          <w:tab w:val="left" w:pos="4395"/>
        </w:tabs>
        <w:spacing w:before="120" w:beforeAutospacing="0" w:after="0" w:afterAutospacing="0" w:line="276" w:lineRule="auto"/>
        <w:rPr>
          <w:rFonts w:ascii="Arial" w:hAnsi="Arial" w:cs="Arial"/>
        </w:rPr>
      </w:pPr>
    </w:p>
    <w:p w:rsidR="00176C8B" w:rsidRPr="00622663" w:rsidRDefault="00176C8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CHAMINADE  Cécile</w:t>
      </w:r>
      <w:r w:rsidRPr="00622663">
        <w:rPr>
          <w:rFonts w:ascii="Arial" w:hAnsi="Arial" w:cs="Arial"/>
          <w:color w:val="0099CC"/>
          <w:sz w:val="24"/>
          <w:u w:val="single"/>
        </w:rPr>
        <w:tab/>
        <w:t>Parigi, 8.8.1857 - Montecarlo, 13.4.1944.</w:t>
      </w:r>
    </w:p>
    <w:p w:rsidR="00176C8B" w:rsidRPr="00622663" w:rsidRDefault="00176C8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Pianista e compositrice francese, allieva di Godard. Scriveva brani a 10 anni, a 18 era concertista.</w:t>
      </w:r>
    </w:p>
    <w:p w:rsidR="00176C8B" w:rsidRPr="00622663" w:rsidRDefault="00176C8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Rigaudon e Novellete, corno e pf.</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176C8B" w:rsidRPr="00622663" w:rsidRDefault="00176C8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CHARRON  Jacques</w:t>
      </w:r>
      <w:r w:rsidRPr="00622663">
        <w:rPr>
          <w:b w:val="0"/>
          <w:color w:val="0099CC"/>
          <w:sz w:val="24"/>
          <w:szCs w:val="24"/>
          <w:u w:val="single"/>
        </w:rPr>
        <w:tab/>
        <w:t>Mossaic, 14.2.1954</w:t>
      </w:r>
    </w:p>
    <w:p w:rsidR="00176C8B" w:rsidRPr="00622663" w:rsidRDefault="00176C8B"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francese</w:t>
      </w:r>
    </w:p>
    <w:p w:rsidR="00176C8B" w:rsidRPr="00622663" w:rsidRDefault="00176C8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Cornissimo op. 30 (5’),   Coraline op. 45 (2’10).</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FE080F" w:rsidRPr="00622663" w:rsidRDefault="00FE080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CHAUSSIER  Henry</w:t>
      </w:r>
      <w:r w:rsidRPr="00622663">
        <w:rPr>
          <w:b w:val="0"/>
          <w:color w:val="0099CC"/>
          <w:sz w:val="24"/>
          <w:szCs w:val="24"/>
          <w:u w:val="single"/>
        </w:rPr>
        <w:tab/>
        <w:t>Viviers, 23.5.1854</w:t>
      </w:r>
      <w:r w:rsidR="009245D3" w:rsidRPr="00622663">
        <w:rPr>
          <w:b w:val="0"/>
          <w:color w:val="0099CC"/>
          <w:sz w:val="24"/>
          <w:szCs w:val="24"/>
          <w:u w:val="single"/>
        </w:rPr>
        <w:t xml:space="preserve"> - ?</w:t>
      </w:r>
    </w:p>
    <w:p w:rsidR="00FE080F" w:rsidRPr="00622663" w:rsidRDefault="00FE080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compositore francese, inventore del</w:t>
      </w:r>
      <w:r w:rsidR="00E573DB" w:rsidRPr="00622663">
        <w:rPr>
          <w:rFonts w:ascii="Arial" w:hAnsi="Arial" w:cs="Arial"/>
          <w:color w:val="0099CC"/>
          <w:sz w:val="20"/>
          <w:szCs w:val="20"/>
        </w:rPr>
        <w:t xml:space="preserve"> sistema delle</w:t>
      </w:r>
      <w:r w:rsidRPr="00622663">
        <w:rPr>
          <w:rFonts w:ascii="Arial" w:hAnsi="Arial" w:cs="Arial"/>
          <w:color w:val="0099CC"/>
          <w:sz w:val="20"/>
          <w:szCs w:val="20"/>
        </w:rPr>
        <w:t xml:space="preserve"> valvole</w:t>
      </w:r>
      <w:r w:rsidR="004E5D6F" w:rsidRPr="00622663">
        <w:rPr>
          <w:rFonts w:ascii="Arial" w:hAnsi="Arial" w:cs="Arial"/>
          <w:color w:val="0099CC"/>
          <w:sz w:val="20"/>
          <w:szCs w:val="20"/>
        </w:rPr>
        <w:t xml:space="preserve"> del corno</w:t>
      </w:r>
      <w:r w:rsidR="00E573DB" w:rsidRPr="00622663">
        <w:rPr>
          <w:rFonts w:ascii="Arial" w:hAnsi="Arial" w:cs="Arial"/>
          <w:color w:val="0099CC"/>
          <w:sz w:val="20"/>
          <w:szCs w:val="20"/>
        </w:rPr>
        <w:t>.</w:t>
      </w:r>
    </w:p>
    <w:p w:rsidR="007B08C7" w:rsidRPr="00622663" w:rsidRDefault="00E573D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Eleg</w:t>
      </w:r>
      <w:r w:rsidR="004F664E" w:rsidRPr="00622663">
        <w:rPr>
          <w:rFonts w:ascii="Arial" w:hAnsi="Arial" w:cs="Arial"/>
          <w:color w:val="000000"/>
        </w:rPr>
        <w:t>ie</w:t>
      </w:r>
      <w:r w:rsidR="003B41A1" w:rsidRPr="00622663">
        <w:rPr>
          <w:rFonts w:ascii="Arial" w:hAnsi="Arial" w:cs="Arial"/>
          <w:color w:val="000000"/>
        </w:rPr>
        <w:t>,</w:t>
      </w:r>
      <w:r w:rsidRPr="00622663">
        <w:rPr>
          <w:rFonts w:ascii="Arial" w:hAnsi="Arial" w:cs="Arial"/>
          <w:color w:val="000000"/>
        </w:rPr>
        <w:t xml:space="preserve"> corno e arpa (3’).</w:t>
      </w:r>
      <w:r w:rsidR="009245D3" w:rsidRPr="00622663">
        <w:rPr>
          <w:rFonts w:ascii="Arial" w:hAnsi="Arial" w:cs="Arial"/>
          <w:color w:val="000000"/>
        </w:rPr>
        <w:t xml:space="preserve">   O Salutaris, corno e organo.</w:t>
      </w:r>
    </w:p>
    <w:p w:rsidR="004F664E" w:rsidRPr="00622663" w:rsidRDefault="004F664E" w:rsidP="00582753">
      <w:pPr>
        <w:tabs>
          <w:tab w:val="left" w:pos="4253"/>
          <w:tab w:val="left" w:pos="4395"/>
        </w:tabs>
        <w:spacing w:before="120" w:line="276" w:lineRule="auto"/>
        <w:rPr>
          <w:rFonts w:ascii="Arial" w:hAnsi="Arial" w:cs="Arial"/>
          <w:color w:val="000000"/>
        </w:rPr>
      </w:pPr>
    </w:p>
    <w:p w:rsidR="006C3E66" w:rsidRPr="00622663" w:rsidRDefault="006C3E6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CHAVEZ  Carlos</w:t>
      </w:r>
      <w:r w:rsidRPr="00622663">
        <w:rPr>
          <w:rFonts w:ascii="Arial" w:hAnsi="Arial" w:cs="Arial"/>
          <w:color w:val="0099CC"/>
          <w:u w:val="single"/>
        </w:rPr>
        <w:tab/>
        <w:t>Città del Messico, 13.6.1899 - ivi, 2.8.1978.</w:t>
      </w:r>
    </w:p>
    <w:p w:rsidR="00E956D3" w:rsidRPr="00622663" w:rsidRDefault="00E956D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messicano, allievo di Ponce e Ogazon. Direttore del Conservatorio e </w:t>
      </w:r>
      <w:r w:rsidR="00DA3AF1">
        <w:rPr>
          <w:rFonts w:ascii="Arial" w:hAnsi="Arial" w:cs="Arial"/>
          <w:color w:val="0099CC"/>
          <w:sz w:val="20"/>
          <w:szCs w:val="20"/>
        </w:rPr>
        <w:t xml:space="preserve">               </w:t>
      </w:r>
      <w:r w:rsidRPr="00622663">
        <w:rPr>
          <w:rFonts w:ascii="Arial" w:hAnsi="Arial" w:cs="Arial"/>
          <w:color w:val="0099CC"/>
          <w:sz w:val="20"/>
          <w:szCs w:val="20"/>
        </w:rPr>
        <w:t>dell’Istituto delle Belle Arti di Città del Messico.</w:t>
      </w:r>
    </w:p>
    <w:p w:rsidR="002128D5" w:rsidRPr="00622663" w:rsidRDefault="0000392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Sonata per </w:t>
      </w:r>
      <w:r w:rsidR="0067245A" w:rsidRPr="00622663">
        <w:rPr>
          <w:b w:val="0"/>
          <w:color w:val="000000"/>
          <w:sz w:val="24"/>
          <w:szCs w:val="24"/>
        </w:rPr>
        <w:t xml:space="preserve">4 </w:t>
      </w:r>
      <w:r w:rsidRPr="00622663">
        <w:rPr>
          <w:b w:val="0"/>
          <w:color w:val="000000"/>
          <w:sz w:val="24"/>
          <w:szCs w:val="24"/>
        </w:rPr>
        <w:t>corni (19</w:t>
      </w:r>
      <w:r w:rsidR="000F1D31" w:rsidRPr="00622663">
        <w:rPr>
          <w:b w:val="0"/>
          <w:color w:val="000000"/>
          <w:sz w:val="24"/>
          <w:szCs w:val="24"/>
        </w:rPr>
        <w:t>30</w:t>
      </w:r>
      <w:r w:rsidRPr="00622663">
        <w:rPr>
          <w:b w:val="0"/>
          <w:color w:val="000000"/>
          <w:sz w:val="24"/>
          <w:szCs w:val="24"/>
        </w:rPr>
        <w:t xml:space="preserve">).   </w:t>
      </w:r>
      <w:r w:rsidR="002128D5" w:rsidRPr="00622663">
        <w:rPr>
          <w:b w:val="0"/>
          <w:color w:val="000000"/>
          <w:sz w:val="24"/>
          <w:szCs w:val="24"/>
        </w:rPr>
        <w:t>Soli IV, corno, tr</w:t>
      </w:r>
      <w:r w:rsidR="009573F7" w:rsidRPr="00622663">
        <w:rPr>
          <w:b w:val="0"/>
          <w:color w:val="000000"/>
          <w:sz w:val="24"/>
          <w:szCs w:val="24"/>
        </w:rPr>
        <w:t>omba e</w:t>
      </w:r>
      <w:r w:rsidR="002128D5" w:rsidRPr="00622663">
        <w:rPr>
          <w:b w:val="0"/>
          <w:color w:val="000000"/>
          <w:sz w:val="24"/>
          <w:szCs w:val="24"/>
        </w:rPr>
        <w:t xml:space="preserve"> tr</w:t>
      </w:r>
      <w:r w:rsidR="009573F7" w:rsidRPr="00622663">
        <w:rPr>
          <w:b w:val="0"/>
          <w:color w:val="000000"/>
          <w:sz w:val="24"/>
          <w:szCs w:val="24"/>
        </w:rPr>
        <w:t>om</w:t>
      </w:r>
      <w:r w:rsidR="002128D5" w:rsidRPr="00622663">
        <w:rPr>
          <w:b w:val="0"/>
          <w:color w:val="000000"/>
          <w:sz w:val="24"/>
          <w:szCs w:val="24"/>
        </w:rPr>
        <w:t>b</w:t>
      </w:r>
      <w:r w:rsidR="009573F7" w:rsidRPr="00622663">
        <w:rPr>
          <w:b w:val="0"/>
          <w:color w:val="000000"/>
          <w:sz w:val="24"/>
          <w:szCs w:val="24"/>
        </w:rPr>
        <w:t>one</w:t>
      </w:r>
      <w:r w:rsidR="002128D5" w:rsidRPr="00622663">
        <w:rPr>
          <w:b w:val="0"/>
          <w:color w:val="000000"/>
          <w:sz w:val="24"/>
          <w:szCs w:val="24"/>
        </w:rPr>
        <w:t xml:space="preserve"> (196</w:t>
      </w:r>
      <w:r w:rsidR="009573F7" w:rsidRPr="00622663">
        <w:rPr>
          <w:b w:val="0"/>
          <w:color w:val="000000"/>
          <w:sz w:val="24"/>
          <w:szCs w:val="24"/>
        </w:rPr>
        <w:t>6</w:t>
      </w:r>
      <w:r w:rsidR="002128D5" w:rsidRPr="00622663">
        <w:rPr>
          <w:b w:val="0"/>
          <w:color w:val="000000"/>
          <w:sz w:val="24"/>
          <w:szCs w:val="24"/>
        </w:rPr>
        <w:t>).</w:t>
      </w:r>
    </w:p>
    <w:p w:rsidR="00C615F5" w:rsidRPr="00622663" w:rsidRDefault="0000392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4 corni e orch. (1938</w:t>
      </w:r>
      <w:r w:rsidR="004B1FE9" w:rsidRPr="00622663">
        <w:rPr>
          <w:b w:val="0"/>
          <w:color w:val="000000"/>
          <w:sz w:val="24"/>
          <w:szCs w:val="24"/>
        </w:rPr>
        <w:t>, 23’</w:t>
      </w:r>
      <w:r w:rsidRPr="00622663">
        <w:rPr>
          <w:b w:val="0"/>
          <w:color w:val="000000"/>
          <w:sz w:val="24"/>
          <w:szCs w:val="24"/>
        </w:rPr>
        <w:t>).</w:t>
      </w:r>
    </w:p>
    <w:p w:rsidR="009573F7" w:rsidRPr="00622663" w:rsidRDefault="009573F7" w:rsidP="00582753">
      <w:pPr>
        <w:pStyle w:val="Titolo"/>
        <w:tabs>
          <w:tab w:val="left" w:pos="4253"/>
          <w:tab w:val="left" w:pos="4395"/>
        </w:tabs>
        <w:spacing w:before="120" w:after="0" w:line="276" w:lineRule="auto"/>
        <w:jc w:val="left"/>
        <w:outlineLvl w:val="9"/>
        <w:rPr>
          <w:b w:val="0"/>
          <w:color w:val="000000"/>
          <w:sz w:val="24"/>
          <w:szCs w:val="24"/>
        </w:rPr>
      </w:pPr>
    </w:p>
    <w:p w:rsidR="00611074" w:rsidRPr="00622663" w:rsidRDefault="0061107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CHAYNES  Charles</w:t>
      </w:r>
      <w:r w:rsidRPr="00622663">
        <w:rPr>
          <w:rFonts w:ascii="Arial" w:hAnsi="Arial" w:cs="Arial"/>
          <w:color w:val="0099CC"/>
          <w:u w:val="single"/>
        </w:rPr>
        <w:tab/>
        <w:t>Tolosa, 11.7.1925</w:t>
      </w:r>
      <w:r w:rsidR="00D63157">
        <w:rPr>
          <w:rFonts w:ascii="Arial" w:hAnsi="Arial" w:cs="Arial"/>
          <w:color w:val="0099CC"/>
          <w:u w:val="single"/>
        </w:rPr>
        <w:t xml:space="preserve"> - 24.6.2016.</w:t>
      </w:r>
    </w:p>
    <w:p w:rsidR="00611074" w:rsidRPr="00622663" w:rsidRDefault="0061107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francese.</w:t>
      </w:r>
    </w:p>
    <w:p w:rsidR="00611074" w:rsidRPr="00622663" w:rsidRDefault="0061107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15 studi per corno.</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9A56AC" w:rsidRPr="00622663" w:rsidRDefault="009A56AC" w:rsidP="00582753">
      <w:pPr>
        <w:pStyle w:val="Corpodeltesto2"/>
        <w:tabs>
          <w:tab w:val="left" w:pos="4253"/>
          <w:tab w:val="left" w:pos="4395"/>
        </w:tabs>
        <w:spacing w:before="120" w:after="0" w:line="276" w:lineRule="auto"/>
        <w:rPr>
          <w:rFonts w:ascii="Arial" w:hAnsi="Arial" w:cs="Arial"/>
          <w:color w:val="0099CC"/>
          <w:u w:val="single"/>
        </w:rPr>
      </w:pPr>
      <w:r w:rsidRPr="00622663">
        <w:rPr>
          <w:rFonts w:ascii="Arial" w:hAnsi="Arial" w:cs="Arial"/>
          <w:bCs/>
          <w:color w:val="0099CC"/>
          <w:u w:val="single"/>
        </w:rPr>
        <w:t>C</w:t>
      </w:r>
      <w:r w:rsidR="00373EFC" w:rsidRPr="00622663">
        <w:rPr>
          <w:rFonts w:ascii="Arial" w:hAnsi="Arial" w:cs="Arial"/>
          <w:bCs/>
          <w:color w:val="0099CC"/>
          <w:u w:val="single"/>
        </w:rPr>
        <w:t>HERUBINI  Luigi</w:t>
      </w:r>
      <w:r w:rsidRPr="00622663">
        <w:rPr>
          <w:rFonts w:ascii="Arial" w:hAnsi="Arial" w:cs="Arial"/>
          <w:bCs/>
          <w:color w:val="0099CC"/>
          <w:u w:val="single"/>
        </w:rPr>
        <w:tab/>
      </w:r>
      <w:r w:rsidRPr="00622663">
        <w:rPr>
          <w:rFonts w:ascii="Arial" w:hAnsi="Arial" w:cs="Arial"/>
          <w:color w:val="0099CC"/>
          <w:u w:val="single"/>
        </w:rPr>
        <w:t>Firenze, 14.9.1760 - Parigi, 13.3.1842</w:t>
      </w:r>
      <w:r w:rsidR="00373EFC" w:rsidRPr="00622663">
        <w:rPr>
          <w:rFonts w:ascii="Arial" w:hAnsi="Arial" w:cs="Arial"/>
          <w:color w:val="0099CC"/>
          <w:u w:val="single"/>
        </w:rPr>
        <w:t>.</w:t>
      </w:r>
    </w:p>
    <w:p w:rsidR="00A91F55" w:rsidRPr="00622663" w:rsidRDefault="00FA3D6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Studi</w:t>
      </w:r>
      <w:r w:rsidR="009A56AC" w:rsidRPr="00622663">
        <w:rPr>
          <w:rFonts w:ascii="Arial" w:hAnsi="Arial" w:cs="Arial"/>
          <w:color w:val="0099CC"/>
        </w:rPr>
        <w:t xml:space="preserve"> a Bologna con i fratelli Alessandro e Bartolomeo Felici, poi con Giuseppe Sarti</w:t>
      </w:r>
      <w:r w:rsidR="00512DF0" w:rsidRPr="00622663">
        <w:rPr>
          <w:rFonts w:ascii="Arial" w:hAnsi="Arial" w:cs="Arial"/>
          <w:color w:val="0099CC"/>
        </w:rPr>
        <w:t>.</w:t>
      </w:r>
      <w:r w:rsidR="00373EFC" w:rsidRPr="00622663">
        <w:rPr>
          <w:rFonts w:ascii="Arial" w:hAnsi="Arial" w:cs="Arial"/>
          <w:color w:val="0099CC"/>
        </w:rPr>
        <w:t xml:space="preserve"> Direttore</w:t>
      </w:r>
      <w:r w:rsidR="00DA3AF1">
        <w:rPr>
          <w:rFonts w:ascii="Arial" w:hAnsi="Arial" w:cs="Arial"/>
          <w:color w:val="0099CC"/>
        </w:rPr>
        <w:t xml:space="preserve"> </w:t>
      </w:r>
      <w:r w:rsidR="00373EFC" w:rsidRPr="00622663">
        <w:rPr>
          <w:rFonts w:ascii="Arial" w:hAnsi="Arial" w:cs="Arial"/>
          <w:color w:val="0099CC"/>
        </w:rPr>
        <w:t xml:space="preserve">del Conservatorio </w:t>
      </w:r>
      <w:r w:rsidR="00DA3AF1">
        <w:rPr>
          <w:rFonts w:ascii="Arial" w:hAnsi="Arial" w:cs="Arial"/>
          <w:color w:val="0099CC"/>
        </w:rPr>
        <w:t xml:space="preserve">              </w:t>
      </w:r>
      <w:r w:rsidR="00373EFC" w:rsidRPr="00622663">
        <w:rPr>
          <w:rFonts w:ascii="Arial" w:hAnsi="Arial" w:cs="Arial"/>
          <w:color w:val="0099CC"/>
        </w:rPr>
        <w:t>di Parigi dal 1822.</w:t>
      </w:r>
      <w:r w:rsidR="00A91F55" w:rsidRPr="00622663">
        <w:rPr>
          <w:rFonts w:ascii="Arial" w:hAnsi="Arial" w:cs="Arial"/>
          <w:color w:val="0099CC"/>
        </w:rPr>
        <w:t>Per maggiori informazioni sull'autore, vedi "Passeggiando</w:t>
      </w:r>
      <w:r w:rsidR="00DA3AF1">
        <w:rPr>
          <w:rFonts w:ascii="Arial" w:hAnsi="Arial" w:cs="Arial"/>
          <w:color w:val="0099CC"/>
        </w:rPr>
        <w:t xml:space="preserve"> </w:t>
      </w:r>
      <w:r w:rsidR="00A91F55" w:rsidRPr="00622663">
        <w:rPr>
          <w:rFonts w:ascii="Arial" w:hAnsi="Arial" w:cs="Arial"/>
          <w:color w:val="0099CC"/>
        </w:rPr>
        <w:t>con la Musica", scaricabile dal sito: mariodemolli.com</w:t>
      </w:r>
    </w:p>
    <w:p w:rsidR="00363371" w:rsidRPr="00622663" w:rsidRDefault="00B847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Larghetto per corno</w:t>
      </w:r>
      <w:r w:rsidR="00183925" w:rsidRPr="00622663">
        <w:rPr>
          <w:b w:val="0"/>
          <w:color w:val="000000"/>
          <w:sz w:val="24"/>
          <w:szCs w:val="24"/>
        </w:rPr>
        <w:t xml:space="preserve">.   </w:t>
      </w:r>
      <w:r w:rsidR="00C67D55" w:rsidRPr="00622663">
        <w:rPr>
          <w:b w:val="0"/>
          <w:color w:val="000000"/>
          <w:sz w:val="24"/>
          <w:szCs w:val="24"/>
        </w:rPr>
        <w:t xml:space="preserve">2° Studio per corno e pf. (6’45).   </w:t>
      </w:r>
    </w:p>
    <w:p w:rsidR="00363371" w:rsidRPr="00622663" w:rsidRDefault="003E0F6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1a</w:t>
      </w:r>
      <w:r w:rsidR="00FD29AA" w:rsidRPr="00622663">
        <w:rPr>
          <w:b w:val="0"/>
          <w:color w:val="000000"/>
          <w:sz w:val="24"/>
          <w:szCs w:val="24"/>
        </w:rPr>
        <w:t xml:space="preserve"> Sonat</w:t>
      </w:r>
      <w:r w:rsidRPr="00622663">
        <w:rPr>
          <w:b w:val="0"/>
          <w:color w:val="000000"/>
          <w:sz w:val="24"/>
          <w:szCs w:val="24"/>
        </w:rPr>
        <w:t>a</w:t>
      </w:r>
      <w:r w:rsidR="00FD29AA" w:rsidRPr="00622663">
        <w:rPr>
          <w:b w:val="0"/>
          <w:color w:val="000000"/>
          <w:sz w:val="24"/>
          <w:szCs w:val="24"/>
        </w:rPr>
        <w:t xml:space="preserve"> per corno e pf.</w:t>
      </w:r>
      <w:r w:rsidRPr="00622663">
        <w:rPr>
          <w:b w:val="0"/>
          <w:color w:val="000000"/>
          <w:sz w:val="24"/>
          <w:szCs w:val="24"/>
        </w:rPr>
        <w:t xml:space="preserve"> (3’15)</w:t>
      </w:r>
      <w:r w:rsidR="00363371" w:rsidRPr="00622663">
        <w:rPr>
          <w:b w:val="0"/>
          <w:color w:val="000000"/>
          <w:sz w:val="24"/>
          <w:szCs w:val="24"/>
        </w:rPr>
        <w:t xml:space="preserve">.   </w:t>
      </w:r>
    </w:p>
    <w:p w:rsidR="00363371" w:rsidRPr="00622663" w:rsidRDefault="0018392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w:t>
      </w:r>
      <w:r w:rsidR="002E3DB5" w:rsidRPr="00622663">
        <w:rPr>
          <w:b w:val="0"/>
          <w:color w:val="000000"/>
          <w:sz w:val="24"/>
          <w:szCs w:val="24"/>
        </w:rPr>
        <w:t>a</w:t>
      </w:r>
      <w:r w:rsidRPr="00622663">
        <w:rPr>
          <w:b w:val="0"/>
          <w:color w:val="000000"/>
          <w:sz w:val="24"/>
          <w:szCs w:val="24"/>
        </w:rPr>
        <w:t xml:space="preserve"> Sonat</w:t>
      </w:r>
      <w:r w:rsidR="002E3DB5" w:rsidRPr="00622663">
        <w:rPr>
          <w:b w:val="0"/>
          <w:color w:val="000000"/>
          <w:sz w:val="24"/>
          <w:szCs w:val="24"/>
        </w:rPr>
        <w:t>a</w:t>
      </w:r>
      <w:r w:rsidR="00157DB8" w:rsidRPr="00622663">
        <w:rPr>
          <w:b w:val="0"/>
          <w:color w:val="000000"/>
          <w:sz w:val="24"/>
          <w:szCs w:val="24"/>
        </w:rPr>
        <w:t xml:space="preserve"> </w:t>
      </w:r>
      <w:r w:rsidR="005870B0" w:rsidRPr="00622663">
        <w:rPr>
          <w:b w:val="0"/>
          <w:color w:val="000000"/>
          <w:sz w:val="24"/>
          <w:szCs w:val="24"/>
        </w:rPr>
        <w:t>in Fa</w:t>
      </w:r>
      <w:r w:rsidR="00C1602A" w:rsidRPr="00622663">
        <w:rPr>
          <w:b w:val="0"/>
          <w:color w:val="000000"/>
          <w:sz w:val="24"/>
          <w:szCs w:val="24"/>
        </w:rPr>
        <w:t>,</w:t>
      </w:r>
      <w:r w:rsidR="00157DB8" w:rsidRPr="00622663">
        <w:rPr>
          <w:b w:val="0"/>
          <w:color w:val="000000"/>
          <w:sz w:val="24"/>
          <w:szCs w:val="24"/>
        </w:rPr>
        <w:t xml:space="preserve"> </w:t>
      </w:r>
      <w:r w:rsidRPr="00622663">
        <w:rPr>
          <w:b w:val="0"/>
          <w:color w:val="000000"/>
          <w:sz w:val="24"/>
          <w:szCs w:val="24"/>
        </w:rPr>
        <w:t xml:space="preserve">per corno e </w:t>
      </w:r>
      <w:r w:rsidR="00C67D55" w:rsidRPr="00622663">
        <w:rPr>
          <w:b w:val="0"/>
          <w:color w:val="000000"/>
          <w:sz w:val="24"/>
          <w:szCs w:val="24"/>
        </w:rPr>
        <w:t xml:space="preserve">orch. </w:t>
      </w:r>
      <w:r w:rsidR="001618FC" w:rsidRPr="00622663">
        <w:rPr>
          <w:b w:val="0"/>
          <w:color w:val="000000"/>
          <w:sz w:val="24"/>
          <w:szCs w:val="24"/>
        </w:rPr>
        <w:t xml:space="preserve">(1804, </w:t>
      </w:r>
      <w:r w:rsidR="00C1602A" w:rsidRPr="00622663">
        <w:rPr>
          <w:b w:val="0"/>
          <w:color w:val="000000"/>
          <w:sz w:val="24"/>
          <w:szCs w:val="24"/>
        </w:rPr>
        <w:t>6’</w:t>
      </w:r>
      <w:r w:rsidR="003E0F6D" w:rsidRPr="00622663">
        <w:rPr>
          <w:b w:val="0"/>
          <w:color w:val="000000"/>
          <w:sz w:val="24"/>
          <w:szCs w:val="24"/>
        </w:rPr>
        <w:t>4</w:t>
      </w:r>
      <w:r w:rsidR="00E1358E" w:rsidRPr="00622663">
        <w:rPr>
          <w:b w:val="0"/>
          <w:color w:val="000000"/>
          <w:sz w:val="24"/>
          <w:szCs w:val="24"/>
        </w:rPr>
        <w:t>5</w:t>
      </w:r>
      <w:r w:rsidR="001618FC" w:rsidRPr="00622663">
        <w:rPr>
          <w:b w:val="0"/>
          <w:color w:val="000000"/>
          <w:sz w:val="24"/>
          <w:szCs w:val="24"/>
        </w:rPr>
        <w:t>)</w:t>
      </w:r>
      <w:r w:rsidRPr="00622663">
        <w:rPr>
          <w:b w:val="0"/>
          <w:color w:val="000000"/>
          <w:sz w:val="24"/>
          <w:szCs w:val="24"/>
        </w:rPr>
        <w:t>.</w:t>
      </w:r>
      <w:r w:rsidR="00C67D55" w:rsidRPr="00622663">
        <w:rPr>
          <w:b w:val="0"/>
          <w:color w:val="000000"/>
          <w:sz w:val="24"/>
          <w:szCs w:val="24"/>
        </w:rPr>
        <w:t xml:space="preserve">   </w:t>
      </w:r>
    </w:p>
    <w:p w:rsidR="00B8472E" w:rsidRPr="00622663" w:rsidRDefault="00FB038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d’archi.</w:t>
      </w:r>
    </w:p>
    <w:p w:rsidR="00017B9E" w:rsidRPr="00622663" w:rsidRDefault="00017B9E" w:rsidP="00582753">
      <w:pPr>
        <w:pStyle w:val="Titolo"/>
        <w:tabs>
          <w:tab w:val="left" w:pos="4253"/>
          <w:tab w:val="left" w:pos="4395"/>
        </w:tabs>
        <w:spacing w:before="120" w:after="0" w:line="276" w:lineRule="auto"/>
        <w:jc w:val="left"/>
        <w:outlineLvl w:val="9"/>
        <w:rPr>
          <w:b w:val="0"/>
          <w:color w:val="000000"/>
          <w:sz w:val="24"/>
          <w:szCs w:val="24"/>
        </w:rPr>
      </w:pPr>
    </w:p>
    <w:p w:rsidR="003E0F6D" w:rsidRPr="00622663" w:rsidRDefault="003E0F6D" w:rsidP="00582753">
      <w:pPr>
        <w:tabs>
          <w:tab w:val="left" w:pos="4253"/>
          <w:tab w:val="left" w:pos="4395"/>
        </w:tabs>
        <w:spacing w:before="120" w:line="276" w:lineRule="auto"/>
        <w:rPr>
          <w:rFonts w:ascii="Arial" w:hAnsi="Arial" w:cs="Arial"/>
          <w:vanish/>
          <w:color w:val="0099CC"/>
        </w:rPr>
      </w:pPr>
    </w:p>
    <w:p w:rsidR="002A74B0" w:rsidRPr="00622663" w:rsidRDefault="002A74B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CHEVREUILLE  Raymond</w:t>
      </w:r>
      <w:r w:rsidRPr="00622663">
        <w:rPr>
          <w:rFonts w:ascii="Arial" w:hAnsi="Arial" w:cs="Arial"/>
          <w:color w:val="0099CC"/>
          <w:u w:val="single"/>
        </w:rPr>
        <w:tab/>
        <w:t xml:space="preserve">Watermael, 17.11.1901 </w:t>
      </w:r>
      <w:r w:rsidR="00854CF4" w:rsidRPr="00622663">
        <w:rPr>
          <w:rFonts w:ascii="Arial" w:hAnsi="Arial" w:cs="Arial"/>
          <w:color w:val="0099CC"/>
          <w:u w:val="single"/>
        </w:rPr>
        <w:t>-</w:t>
      </w:r>
      <w:r w:rsidR="00A03ED8" w:rsidRPr="00622663">
        <w:rPr>
          <w:rFonts w:ascii="Arial" w:hAnsi="Arial" w:cs="Arial"/>
          <w:color w:val="0099CC"/>
          <w:u w:val="single"/>
        </w:rPr>
        <w:t xml:space="preserve"> </w:t>
      </w:r>
      <w:r w:rsidR="00854CF4" w:rsidRPr="00622663">
        <w:rPr>
          <w:rFonts w:ascii="Arial" w:hAnsi="Arial" w:cs="Arial"/>
          <w:color w:val="0099CC"/>
          <w:u w:val="single"/>
        </w:rPr>
        <w:t>Montignies, 9.5.</w:t>
      </w:r>
      <w:r w:rsidRPr="00622663">
        <w:rPr>
          <w:rFonts w:ascii="Arial" w:hAnsi="Arial" w:cs="Arial"/>
          <w:color w:val="0099CC"/>
          <w:u w:val="single"/>
        </w:rPr>
        <w:t>1976.</w:t>
      </w:r>
    </w:p>
    <w:p w:rsidR="00A03ED8" w:rsidRPr="00622663" w:rsidRDefault="00A03ED8" w:rsidP="00582753">
      <w:pPr>
        <w:tabs>
          <w:tab w:val="left" w:pos="4253"/>
          <w:tab w:val="left" w:pos="4395"/>
        </w:tabs>
        <w:spacing w:before="120" w:line="276" w:lineRule="auto"/>
        <w:rPr>
          <w:rFonts w:ascii="Arial" w:hAnsi="Arial" w:cs="Arial"/>
          <w:color w:val="0099CC"/>
          <w:sz w:val="20"/>
          <w:szCs w:val="20"/>
          <w:lang w:eastAsia="en-US" w:bidi="en-US"/>
        </w:rPr>
      </w:pPr>
      <w:r w:rsidRPr="00622663">
        <w:rPr>
          <w:rFonts w:ascii="Arial" w:hAnsi="Arial" w:cs="Arial"/>
          <w:color w:val="0099CC"/>
          <w:sz w:val="20"/>
          <w:szCs w:val="20"/>
          <w:lang w:eastAsia="en-US" w:bidi="en-US"/>
        </w:rPr>
        <w:t xml:space="preserve">Compositore belga, allievo di Minet e Rasse al Conservatorio di Bruxelles. Si occupò particolarmente di </w:t>
      </w:r>
      <w:r w:rsidR="00DA3AF1">
        <w:rPr>
          <w:rFonts w:ascii="Arial" w:hAnsi="Arial" w:cs="Arial"/>
          <w:color w:val="0099CC"/>
          <w:sz w:val="20"/>
          <w:szCs w:val="20"/>
          <w:lang w:eastAsia="en-US" w:bidi="en-US"/>
        </w:rPr>
        <w:t xml:space="preserve">              </w:t>
      </w:r>
      <w:r w:rsidRPr="00622663">
        <w:rPr>
          <w:rFonts w:ascii="Arial" w:hAnsi="Arial" w:cs="Arial"/>
          <w:color w:val="0099CC"/>
          <w:sz w:val="20"/>
          <w:szCs w:val="20"/>
          <w:lang w:eastAsia="en-US" w:bidi="en-US"/>
        </w:rPr>
        <w:t>applicazioni acustiche. Vincitore del Premio Italia nel 1950.</w:t>
      </w:r>
    </w:p>
    <w:p w:rsidR="002A74B0" w:rsidRPr="00622663" w:rsidRDefault="008728A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Preludio, scherzando e marcia, </w:t>
      </w:r>
      <w:r w:rsidR="009802F5" w:rsidRPr="00622663">
        <w:rPr>
          <w:b w:val="0"/>
          <w:color w:val="000000"/>
          <w:sz w:val="24"/>
          <w:szCs w:val="24"/>
        </w:rPr>
        <w:t>op. 92</w:t>
      </w:r>
      <w:r w:rsidR="00A03ED8" w:rsidRPr="00622663">
        <w:rPr>
          <w:b w:val="0"/>
          <w:color w:val="000000"/>
          <w:sz w:val="24"/>
          <w:szCs w:val="24"/>
        </w:rPr>
        <w:t xml:space="preserve">, </w:t>
      </w:r>
      <w:r w:rsidRPr="00622663">
        <w:rPr>
          <w:b w:val="0"/>
          <w:color w:val="000000"/>
          <w:sz w:val="24"/>
          <w:szCs w:val="24"/>
        </w:rPr>
        <w:t>corno e pf. (1968, 9’30).</w:t>
      </w:r>
    </w:p>
    <w:p w:rsidR="008728AA" w:rsidRPr="00622663" w:rsidRDefault="008728A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per corno e orch. op. 43 (1949, 24’).  </w:t>
      </w:r>
      <w:r w:rsidR="00157DB8" w:rsidRPr="00622663">
        <w:rPr>
          <w:b w:val="0"/>
          <w:color w:val="000000"/>
          <w:sz w:val="24"/>
          <w:szCs w:val="24"/>
        </w:rPr>
        <w:t xml:space="preserve"> </w:t>
      </w:r>
      <w:r w:rsidRPr="00622663">
        <w:rPr>
          <w:b w:val="0"/>
          <w:color w:val="000000"/>
          <w:sz w:val="24"/>
          <w:szCs w:val="24"/>
        </w:rPr>
        <w:t>Serenata, fl. ob. cl. corno e fag (1956, 14’).</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AB0311" w:rsidRPr="00622663" w:rsidRDefault="00AB031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CHEVILLARD  Camille</w:t>
      </w:r>
      <w:r w:rsidRPr="00622663">
        <w:rPr>
          <w:rFonts w:ascii="Arial" w:hAnsi="Arial" w:cs="Arial"/>
          <w:color w:val="0099CC"/>
          <w:u w:val="single"/>
        </w:rPr>
        <w:tab/>
        <w:t>Parigi, 14.10.1859 - Cahtou, 30.5.1923.</w:t>
      </w:r>
    </w:p>
    <w:p w:rsidR="00767DA4" w:rsidRPr="00622663" w:rsidRDefault="00767DA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francese, direttore dell’orchestra Lamoureux, fondata e diretta da suo </w:t>
      </w:r>
      <w:r w:rsidR="00260BA2" w:rsidRPr="00622663">
        <w:rPr>
          <w:rFonts w:ascii="Arial" w:hAnsi="Arial" w:cs="Arial"/>
          <w:color w:val="0099CC"/>
          <w:sz w:val="20"/>
          <w:szCs w:val="20"/>
        </w:rPr>
        <w:t xml:space="preserve">    </w:t>
      </w:r>
      <w:r w:rsidR="00DA3AF1">
        <w:rPr>
          <w:rFonts w:ascii="Arial" w:hAnsi="Arial" w:cs="Arial"/>
          <w:color w:val="0099CC"/>
          <w:sz w:val="20"/>
          <w:szCs w:val="20"/>
        </w:rPr>
        <w:t xml:space="preserve">               </w:t>
      </w:r>
      <w:r w:rsidRPr="00622663">
        <w:rPr>
          <w:rFonts w:ascii="Arial" w:hAnsi="Arial" w:cs="Arial"/>
          <w:color w:val="0099CC"/>
          <w:sz w:val="20"/>
          <w:szCs w:val="20"/>
        </w:rPr>
        <w:t>padre Charles. Camille diresse le prime dei Notturni e di La mer di Debussy. Numerosi i suoi allievi.</w:t>
      </w:r>
    </w:p>
    <w:p w:rsidR="00767DA4" w:rsidRPr="00622663" w:rsidRDefault="00767DA4" w:rsidP="00582753">
      <w:pPr>
        <w:tabs>
          <w:tab w:val="left" w:pos="4253"/>
          <w:tab w:val="left" w:pos="4395"/>
        </w:tabs>
        <w:spacing w:before="120" w:line="276" w:lineRule="auto"/>
        <w:rPr>
          <w:rFonts w:ascii="Arial" w:hAnsi="Arial" w:cs="Arial"/>
        </w:rPr>
      </w:pPr>
      <w:r w:rsidRPr="00622663">
        <w:rPr>
          <w:rFonts w:ascii="Arial" w:hAnsi="Arial" w:cs="Arial"/>
        </w:rPr>
        <w:t>Allegro per corno e pf, op. 18.</w:t>
      </w:r>
    </w:p>
    <w:p w:rsidR="00D37DDB" w:rsidRPr="00622663" w:rsidRDefault="00D37DDB" w:rsidP="00582753">
      <w:pPr>
        <w:tabs>
          <w:tab w:val="left" w:pos="4253"/>
          <w:tab w:val="left" w:pos="4395"/>
        </w:tabs>
        <w:spacing w:before="120" w:line="276" w:lineRule="auto"/>
        <w:rPr>
          <w:rFonts w:ascii="Arial" w:hAnsi="Arial" w:cs="Arial"/>
        </w:rPr>
      </w:pPr>
    </w:p>
    <w:p w:rsidR="00DD1174" w:rsidRPr="00622663" w:rsidRDefault="00DD117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CHILDS  Barney</w:t>
      </w:r>
      <w:r w:rsidRPr="00622663">
        <w:rPr>
          <w:rFonts w:ascii="Arial" w:hAnsi="Arial" w:cs="Arial"/>
          <w:color w:val="0099CC"/>
          <w:u w:val="single"/>
        </w:rPr>
        <w:tab/>
        <w:t>Spokade,13.2.1926 - Redlands, 11.1.2000.</w:t>
      </w:r>
    </w:p>
    <w:p w:rsidR="00DD1174" w:rsidRPr="00622663" w:rsidRDefault="00DD117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didatta americano, allievo di Ratner, Chavez, Copland e Carter Elliott. </w:t>
      </w:r>
      <w:r w:rsidR="00DA3AF1">
        <w:rPr>
          <w:rFonts w:ascii="Arial" w:hAnsi="Arial" w:cs="Arial"/>
          <w:color w:val="0099CC"/>
          <w:sz w:val="20"/>
          <w:szCs w:val="20"/>
        </w:rPr>
        <w:t xml:space="preserve">                                          </w:t>
      </w:r>
      <w:r w:rsidRPr="00622663">
        <w:rPr>
          <w:rFonts w:ascii="Arial" w:hAnsi="Arial" w:cs="Arial"/>
          <w:color w:val="0099CC"/>
          <w:sz w:val="20"/>
          <w:szCs w:val="20"/>
        </w:rPr>
        <w:t xml:space="preserve">Insegnante </w:t>
      </w:r>
      <w:r w:rsidR="00DA3AF1">
        <w:rPr>
          <w:rFonts w:ascii="Arial" w:hAnsi="Arial" w:cs="Arial"/>
          <w:color w:val="0099CC"/>
          <w:sz w:val="20"/>
          <w:szCs w:val="20"/>
        </w:rPr>
        <w:t>a</w:t>
      </w:r>
      <w:r w:rsidRPr="00622663">
        <w:rPr>
          <w:rFonts w:ascii="Arial" w:hAnsi="Arial" w:cs="Arial"/>
          <w:color w:val="0099CC"/>
          <w:sz w:val="20"/>
          <w:szCs w:val="20"/>
        </w:rPr>
        <w:t>l Conservatorio di Milwaukee.</w:t>
      </w:r>
    </w:p>
    <w:p w:rsidR="00DD1174" w:rsidRPr="00622663" w:rsidRDefault="00DD1174" w:rsidP="00582753">
      <w:pPr>
        <w:tabs>
          <w:tab w:val="left" w:pos="4253"/>
          <w:tab w:val="left" w:pos="4395"/>
        </w:tabs>
        <w:spacing w:before="120" w:line="276" w:lineRule="auto"/>
        <w:rPr>
          <w:rFonts w:ascii="Arial" w:hAnsi="Arial" w:cs="Arial"/>
        </w:rPr>
      </w:pPr>
      <w:r w:rsidRPr="00622663">
        <w:rPr>
          <w:rFonts w:ascii="Arial" w:hAnsi="Arial" w:cs="Arial"/>
        </w:rPr>
        <w:t>Variazioni per David Racusen, corno solo (8’30).</w:t>
      </w:r>
    </w:p>
    <w:p w:rsidR="00D37DDB" w:rsidRPr="00622663" w:rsidRDefault="00D37DDB" w:rsidP="00582753">
      <w:pPr>
        <w:tabs>
          <w:tab w:val="left" w:pos="4253"/>
          <w:tab w:val="left" w:pos="4395"/>
        </w:tabs>
        <w:spacing w:before="120" w:line="276" w:lineRule="auto"/>
        <w:rPr>
          <w:rFonts w:ascii="Arial" w:hAnsi="Arial" w:cs="Arial"/>
        </w:rPr>
      </w:pPr>
    </w:p>
    <w:p w:rsidR="00F47F58" w:rsidRPr="00622663" w:rsidRDefault="00F47F5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CHITI  Gian Paolo</w:t>
      </w:r>
      <w:r w:rsidRPr="00622663">
        <w:rPr>
          <w:rFonts w:ascii="Arial" w:hAnsi="Arial" w:cs="Arial"/>
          <w:color w:val="0099CC"/>
          <w:u w:val="single"/>
        </w:rPr>
        <w:tab/>
        <w:t>Roma, 21.1.1939</w:t>
      </w:r>
    </w:p>
    <w:p w:rsidR="00F47F58" w:rsidRPr="00622663" w:rsidRDefault="00F47F5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italiano, allievo di Zecchi, Bonucci, Benedetti Michelangeli. Insegnante di </w:t>
      </w:r>
      <w:r w:rsidR="00750344" w:rsidRPr="00622663">
        <w:rPr>
          <w:rFonts w:ascii="Arial" w:hAnsi="Arial" w:cs="Arial"/>
          <w:color w:val="0099CC"/>
          <w:sz w:val="20"/>
          <w:szCs w:val="20"/>
        </w:rPr>
        <w:t xml:space="preserve">                   </w:t>
      </w:r>
      <w:r w:rsidRPr="00622663">
        <w:rPr>
          <w:rFonts w:ascii="Arial" w:hAnsi="Arial" w:cs="Arial"/>
          <w:color w:val="0099CC"/>
          <w:sz w:val="20"/>
          <w:szCs w:val="20"/>
        </w:rPr>
        <w:t>composizione</w:t>
      </w:r>
      <w:r w:rsidR="00260BA2" w:rsidRPr="00622663">
        <w:rPr>
          <w:rFonts w:ascii="Arial" w:hAnsi="Arial" w:cs="Arial"/>
          <w:color w:val="0099CC"/>
          <w:sz w:val="20"/>
          <w:szCs w:val="20"/>
        </w:rPr>
        <w:t xml:space="preserve"> </w:t>
      </w:r>
      <w:r w:rsidRPr="00622663">
        <w:rPr>
          <w:rFonts w:ascii="Arial" w:hAnsi="Arial" w:cs="Arial"/>
          <w:color w:val="0099CC"/>
          <w:sz w:val="20"/>
          <w:szCs w:val="20"/>
        </w:rPr>
        <w:t>al Conservatorio di S. Cecilia, Roma.</w:t>
      </w:r>
    </w:p>
    <w:p w:rsidR="001D21D5" w:rsidRPr="00622663" w:rsidRDefault="001D21D5" w:rsidP="00582753">
      <w:pPr>
        <w:tabs>
          <w:tab w:val="left" w:pos="4253"/>
          <w:tab w:val="left" w:pos="4395"/>
        </w:tabs>
        <w:spacing w:before="120" w:line="276" w:lineRule="auto"/>
        <w:rPr>
          <w:rFonts w:ascii="Arial" w:hAnsi="Arial" w:cs="Arial"/>
          <w:lang w:val="fr-FR"/>
        </w:rPr>
      </w:pPr>
      <w:r w:rsidRPr="00622663">
        <w:rPr>
          <w:rFonts w:ascii="Arial" w:hAnsi="Arial" w:cs="Arial"/>
        </w:rPr>
        <w:t>Bagatelle, corno solo (2005</w:t>
      </w:r>
      <w:r w:rsidR="00C87F61" w:rsidRPr="00622663">
        <w:rPr>
          <w:rFonts w:ascii="Arial" w:hAnsi="Arial" w:cs="Arial"/>
        </w:rPr>
        <w:t>, 5’</w:t>
      </w:r>
      <w:r w:rsidRPr="00622663">
        <w:rPr>
          <w:rFonts w:ascii="Arial" w:hAnsi="Arial" w:cs="Arial"/>
        </w:rPr>
        <w:t xml:space="preserve">).   </w:t>
      </w:r>
      <w:r w:rsidR="00F47F58" w:rsidRPr="00622663">
        <w:rPr>
          <w:rFonts w:ascii="Arial" w:hAnsi="Arial" w:cs="Arial"/>
          <w:lang w:val="fr-FR"/>
        </w:rPr>
        <w:t xml:space="preserve">Adieu, adieu, fl. ob. cl. fag. corno (1982).   </w:t>
      </w:r>
    </w:p>
    <w:p w:rsidR="00975764" w:rsidRPr="00622663" w:rsidRDefault="00F47F58" w:rsidP="00582753">
      <w:pPr>
        <w:tabs>
          <w:tab w:val="left" w:pos="4253"/>
          <w:tab w:val="left" w:pos="4395"/>
        </w:tabs>
        <w:spacing w:before="120" w:line="276" w:lineRule="auto"/>
        <w:rPr>
          <w:rFonts w:ascii="Arial" w:hAnsi="Arial" w:cs="Arial"/>
        </w:rPr>
      </w:pPr>
      <w:r w:rsidRPr="00622663">
        <w:rPr>
          <w:rFonts w:ascii="Arial" w:hAnsi="Arial" w:cs="Arial"/>
          <w:lang w:val="en-US"/>
        </w:rPr>
        <w:t>Replay, 2 fl. 2 ob. 2 fag. 2 corni (1975).</w:t>
      </w:r>
      <w:r w:rsidR="00157DB8" w:rsidRPr="00622663">
        <w:rPr>
          <w:rFonts w:ascii="Arial" w:hAnsi="Arial" w:cs="Arial"/>
          <w:lang w:val="en-US"/>
        </w:rPr>
        <w:t xml:space="preserve">  </w:t>
      </w:r>
      <w:r w:rsidRPr="00622663">
        <w:rPr>
          <w:rFonts w:ascii="Arial" w:hAnsi="Arial" w:cs="Arial"/>
        </w:rPr>
        <w:t>Sestetto a fiato, fl. 2 fag. 2 corni, tr. (1958).</w:t>
      </w:r>
    </w:p>
    <w:p w:rsidR="008F6B28" w:rsidRPr="00622663" w:rsidRDefault="008F6B28" w:rsidP="00582753">
      <w:pPr>
        <w:tabs>
          <w:tab w:val="left" w:pos="4253"/>
          <w:tab w:val="left" w:pos="4395"/>
        </w:tabs>
        <w:spacing w:before="120" w:line="276" w:lineRule="auto"/>
        <w:rPr>
          <w:rFonts w:ascii="Arial" w:hAnsi="Arial" w:cs="Arial"/>
        </w:rPr>
      </w:pPr>
    </w:p>
    <w:p w:rsidR="008F6B28" w:rsidRPr="00622663" w:rsidRDefault="008F6B2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CILENSEK  </w:t>
      </w:r>
      <w:hyperlink r:id="rId24" w:tooltip="Johann Cilenšek (page does not exist)" w:history="1">
        <w:r w:rsidRPr="00622663">
          <w:rPr>
            <w:rFonts w:ascii="Arial" w:hAnsi="Arial" w:cs="Arial"/>
            <w:color w:val="0099CC"/>
            <w:u w:val="single"/>
          </w:rPr>
          <w:t xml:space="preserve">Johann </w:t>
        </w:r>
      </w:hyperlink>
      <w:r w:rsidRPr="00622663">
        <w:rPr>
          <w:rFonts w:ascii="Arial" w:hAnsi="Arial" w:cs="Arial"/>
          <w:color w:val="0099CC"/>
          <w:u w:val="single"/>
        </w:rPr>
        <w:tab/>
        <w:t>Grobdurau, 4.12.1913 - Erfurt, 14.12.1998.</w:t>
      </w:r>
    </w:p>
    <w:p w:rsidR="008F6B28" w:rsidRPr="00622663" w:rsidRDefault="008F6B2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docente universitario tedesco (DDR). Studi a Lipsia con Hogner (org.) e J. N. David (comp.). Insegnante di composizione al Conservatorio della Turingia e Rettore dell’Università della Musica F. Liszt </w:t>
      </w:r>
      <w:r w:rsidR="00750344" w:rsidRPr="00622663">
        <w:rPr>
          <w:rFonts w:ascii="Arial" w:hAnsi="Arial" w:cs="Arial"/>
          <w:color w:val="0099CC"/>
          <w:sz w:val="20"/>
          <w:szCs w:val="20"/>
        </w:rPr>
        <w:t xml:space="preserve">                            </w:t>
      </w:r>
      <w:r w:rsidRPr="00622663">
        <w:rPr>
          <w:rFonts w:ascii="Arial" w:hAnsi="Arial" w:cs="Arial"/>
          <w:color w:val="0099CC"/>
          <w:sz w:val="20"/>
          <w:szCs w:val="20"/>
        </w:rPr>
        <w:t>di Weimar dal 1972 al 1978. Autore di 5 Sinfonie.</w:t>
      </w:r>
    </w:p>
    <w:p w:rsidR="008F6B28" w:rsidRPr="00622663" w:rsidRDefault="008F6B28" w:rsidP="00582753">
      <w:pPr>
        <w:tabs>
          <w:tab w:val="left" w:pos="4253"/>
          <w:tab w:val="left" w:pos="4395"/>
        </w:tabs>
        <w:spacing w:before="120" w:line="276" w:lineRule="auto"/>
        <w:rPr>
          <w:rFonts w:ascii="Arial" w:hAnsi="Arial" w:cs="Arial"/>
        </w:rPr>
      </w:pPr>
      <w:r w:rsidRPr="00622663">
        <w:rPr>
          <w:rFonts w:ascii="Arial" w:hAnsi="Arial" w:cs="Arial"/>
        </w:rPr>
        <w:t>Pezzo da Concerto, corno e orch. (1982, 22’).</w:t>
      </w:r>
    </w:p>
    <w:p w:rsidR="00D37DDB" w:rsidRPr="00622663" w:rsidRDefault="00D37DDB" w:rsidP="00582753">
      <w:pPr>
        <w:tabs>
          <w:tab w:val="left" w:pos="4253"/>
          <w:tab w:val="left" w:pos="4395"/>
        </w:tabs>
        <w:spacing w:before="120" w:line="276" w:lineRule="auto"/>
        <w:rPr>
          <w:rFonts w:ascii="Arial" w:hAnsi="Arial" w:cs="Arial"/>
        </w:rPr>
      </w:pPr>
    </w:p>
    <w:p w:rsidR="00975764" w:rsidRPr="00622663" w:rsidRDefault="0097576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CIMAROSA  Domenico</w:t>
      </w:r>
      <w:r w:rsidRPr="00622663">
        <w:rPr>
          <w:rFonts w:ascii="Arial" w:hAnsi="Arial" w:cs="Arial"/>
          <w:color w:val="0099CC"/>
          <w:sz w:val="24"/>
          <w:u w:val="single"/>
        </w:rPr>
        <w:tab/>
        <w:t>Aversa 17.12.1749 - Venezia 11.1.1801.</w:t>
      </w:r>
    </w:p>
    <w:p w:rsidR="00A91F55" w:rsidRPr="00622663" w:rsidRDefault="0097576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operista italiano, allievo di Jommelli. Celebre in tutta Europa. </w:t>
      </w:r>
      <w:r w:rsidR="00A91F55" w:rsidRPr="00622663">
        <w:rPr>
          <w:rFonts w:ascii="Arial" w:hAnsi="Arial" w:cs="Arial"/>
          <w:color w:val="0099CC"/>
        </w:rPr>
        <w:t xml:space="preserve">Per maggiori informazioni </w:t>
      </w:r>
      <w:r w:rsidR="00260BA2" w:rsidRPr="00622663">
        <w:rPr>
          <w:rFonts w:ascii="Arial" w:hAnsi="Arial" w:cs="Arial"/>
          <w:color w:val="0099CC"/>
        </w:rPr>
        <w:t xml:space="preserve"> </w:t>
      </w:r>
      <w:r w:rsidR="00750344" w:rsidRPr="00622663">
        <w:rPr>
          <w:rFonts w:ascii="Arial" w:hAnsi="Arial" w:cs="Arial"/>
          <w:color w:val="0099CC"/>
        </w:rPr>
        <w:t xml:space="preserve">                          </w:t>
      </w:r>
      <w:r w:rsidR="00A91F55" w:rsidRPr="00622663">
        <w:rPr>
          <w:rFonts w:ascii="Arial" w:hAnsi="Arial" w:cs="Arial"/>
          <w:color w:val="0099CC"/>
        </w:rPr>
        <w:t>sull'autore, vedi "Passeggiando con la Musica", scaricabile dal sito: mariodemolli.com</w:t>
      </w:r>
    </w:p>
    <w:p w:rsidR="00975764" w:rsidRPr="00622663" w:rsidRDefault="00975764" w:rsidP="00582753">
      <w:pPr>
        <w:tabs>
          <w:tab w:val="left" w:pos="4253"/>
          <w:tab w:val="left" w:pos="4395"/>
        </w:tabs>
        <w:spacing w:before="120" w:line="276" w:lineRule="auto"/>
        <w:rPr>
          <w:rFonts w:ascii="Arial" w:hAnsi="Arial" w:cs="Arial"/>
        </w:rPr>
      </w:pPr>
      <w:r w:rsidRPr="00622663">
        <w:rPr>
          <w:rFonts w:ascii="Arial" w:hAnsi="Arial" w:cs="Arial"/>
        </w:rPr>
        <w:t>Sinfonia in Re, per fl. ob. corno e archi (9’20).</w:t>
      </w:r>
    </w:p>
    <w:p w:rsidR="00D37DDB" w:rsidRPr="00622663" w:rsidRDefault="00D37DDB" w:rsidP="00582753">
      <w:pPr>
        <w:tabs>
          <w:tab w:val="left" w:pos="4253"/>
          <w:tab w:val="left" w:pos="4395"/>
        </w:tabs>
        <w:spacing w:before="120" w:line="276" w:lineRule="auto"/>
        <w:rPr>
          <w:rFonts w:ascii="Arial" w:hAnsi="Arial" w:cs="Arial"/>
        </w:rPr>
      </w:pPr>
    </w:p>
    <w:p w:rsidR="00F62F67" w:rsidRPr="00622663" w:rsidRDefault="00F62F6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CIVIL  Alan</w:t>
      </w:r>
      <w:r w:rsidR="00024C04" w:rsidRPr="00622663">
        <w:rPr>
          <w:b w:val="0"/>
          <w:color w:val="0099CC"/>
          <w:sz w:val="24"/>
          <w:szCs w:val="24"/>
          <w:u w:val="single"/>
        </w:rPr>
        <w:tab/>
      </w:r>
      <w:r w:rsidR="004746B5" w:rsidRPr="00622663">
        <w:rPr>
          <w:b w:val="0"/>
          <w:color w:val="0099CC"/>
          <w:sz w:val="24"/>
          <w:szCs w:val="24"/>
          <w:u w:val="single"/>
        </w:rPr>
        <w:t>Northampton,</w:t>
      </w:r>
      <w:r w:rsidR="00024C04" w:rsidRPr="00622663">
        <w:rPr>
          <w:b w:val="0"/>
          <w:color w:val="0099CC"/>
          <w:sz w:val="24"/>
          <w:szCs w:val="24"/>
          <w:u w:val="single"/>
        </w:rPr>
        <w:t xml:space="preserve">13.6.1929 </w:t>
      </w:r>
      <w:r w:rsidR="00164C2E" w:rsidRPr="00622663">
        <w:rPr>
          <w:b w:val="0"/>
          <w:color w:val="0099CC"/>
          <w:sz w:val="24"/>
          <w:szCs w:val="24"/>
          <w:u w:val="single"/>
        </w:rPr>
        <w:t xml:space="preserve">-Londra, </w:t>
      </w:r>
      <w:r w:rsidR="00024C04" w:rsidRPr="00622663">
        <w:rPr>
          <w:b w:val="0"/>
          <w:color w:val="0099CC"/>
          <w:sz w:val="24"/>
          <w:szCs w:val="24"/>
          <w:u w:val="single"/>
        </w:rPr>
        <w:t>19.3.1989.</w:t>
      </w:r>
    </w:p>
    <w:p w:rsidR="00024C04" w:rsidRPr="00622663" w:rsidRDefault="00024C04"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inglese</w:t>
      </w:r>
      <w:r w:rsidR="004746B5" w:rsidRPr="00622663">
        <w:rPr>
          <w:b w:val="0"/>
          <w:color w:val="0099CC"/>
          <w:sz w:val="20"/>
          <w:szCs w:val="20"/>
        </w:rPr>
        <w:t>, allievo di Brain</w:t>
      </w:r>
      <w:r w:rsidRPr="00622663">
        <w:rPr>
          <w:b w:val="0"/>
          <w:color w:val="0099CC"/>
          <w:sz w:val="20"/>
          <w:szCs w:val="20"/>
        </w:rPr>
        <w:t>. 1° corno nella Filarmonica di Berlino dal 1960</w:t>
      </w:r>
      <w:r w:rsidR="004746B5" w:rsidRPr="00622663">
        <w:rPr>
          <w:b w:val="0"/>
          <w:color w:val="0099CC"/>
          <w:sz w:val="20"/>
          <w:szCs w:val="20"/>
        </w:rPr>
        <w:t xml:space="preserve"> e</w:t>
      </w:r>
      <w:r w:rsidRPr="00622663">
        <w:rPr>
          <w:b w:val="0"/>
          <w:color w:val="0099CC"/>
          <w:sz w:val="20"/>
          <w:szCs w:val="20"/>
        </w:rPr>
        <w:t xml:space="preserve"> </w:t>
      </w:r>
      <w:r w:rsidR="00750344" w:rsidRPr="00622663">
        <w:rPr>
          <w:b w:val="0"/>
          <w:color w:val="0099CC"/>
          <w:sz w:val="20"/>
          <w:szCs w:val="20"/>
        </w:rPr>
        <w:t xml:space="preserve">                       </w:t>
      </w:r>
      <w:r w:rsidRPr="00622663">
        <w:rPr>
          <w:b w:val="0"/>
          <w:color w:val="0099CC"/>
          <w:sz w:val="20"/>
          <w:szCs w:val="20"/>
        </w:rPr>
        <w:t>nell’Orchestra della B</w:t>
      </w:r>
      <w:r w:rsidR="008728AA" w:rsidRPr="00622663">
        <w:rPr>
          <w:b w:val="0"/>
          <w:color w:val="0099CC"/>
          <w:sz w:val="20"/>
          <w:szCs w:val="20"/>
        </w:rPr>
        <w:t>BC</w:t>
      </w:r>
      <w:r w:rsidRPr="00622663">
        <w:rPr>
          <w:b w:val="0"/>
          <w:color w:val="0099CC"/>
          <w:sz w:val="20"/>
          <w:szCs w:val="20"/>
        </w:rPr>
        <w:t xml:space="preserve"> dal 1966</w:t>
      </w:r>
      <w:r w:rsidR="004746B5" w:rsidRPr="00622663">
        <w:rPr>
          <w:b w:val="0"/>
          <w:color w:val="0099CC"/>
          <w:sz w:val="20"/>
          <w:szCs w:val="20"/>
        </w:rPr>
        <w:t xml:space="preserve"> al 1988</w:t>
      </w:r>
      <w:r w:rsidRPr="00622663">
        <w:rPr>
          <w:b w:val="0"/>
          <w:color w:val="0099CC"/>
          <w:sz w:val="20"/>
          <w:szCs w:val="20"/>
        </w:rPr>
        <w:t>.</w:t>
      </w:r>
      <w:r w:rsidR="004746B5" w:rsidRPr="00622663">
        <w:rPr>
          <w:b w:val="0"/>
          <w:color w:val="0099CC"/>
          <w:sz w:val="20"/>
          <w:szCs w:val="20"/>
        </w:rPr>
        <w:t xml:space="preserve"> Insegnante di corno al Royal College.</w:t>
      </w:r>
    </w:p>
    <w:p w:rsidR="00F62F67" w:rsidRPr="00622663" w:rsidRDefault="00F62F6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w:t>
      </w:r>
      <w:r w:rsidR="00327666" w:rsidRPr="00622663">
        <w:rPr>
          <w:b w:val="0"/>
          <w:color w:val="000000"/>
          <w:sz w:val="24"/>
          <w:szCs w:val="24"/>
        </w:rPr>
        <w:t xml:space="preserve">   Suite per 2 corni.   Numerose trascrizioni per corno.</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53647A" w:rsidRPr="00622663" w:rsidRDefault="0053647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CLERISSE  Robert</w:t>
      </w:r>
      <w:r w:rsidRPr="00622663">
        <w:rPr>
          <w:rFonts w:ascii="Arial" w:hAnsi="Arial" w:cs="Arial"/>
          <w:color w:val="0099CC"/>
          <w:u w:val="single"/>
        </w:rPr>
        <w:tab/>
      </w:r>
      <w:r w:rsidR="00D63157">
        <w:rPr>
          <w:rFonts w:ascii="Arial" w:hAnsi="Arial" w:cs="Arial"/>
          <w:color w:val="0099CC"/>
          <w:u w:val="single"/>
        </w:rPr>
        <w:t>Evreux, 8.2.</w:t>
      </w:r>
      <w:r w:rsidRPr="00622663">
        <w:rPr>
          <w:rFonts w:ascii="Arial" w:hAnsi="Arial" w:cs="Arial"/>
          <w:color w:val="0099CC"/>
          <w:u w:val="single"/>
        </w:rPr>
        <w:t xml:space="preserve">1899 </w:t>
      </w:r>
      <w:r w:rsidR="00D63157">
        <w:rPr>
          <w:rFonts w:ascii="Arial" w:hAnsi="Arial" w:cs="Arial"/>
          <w:color w:val="0099CC"/>
          <w:u w:val="single"/>
        </w:rPr>
        <w:t>-</w:t>
      </w:r>
      <w:r w:rsidRPr="00622663">
        <w:rPr>
          <w:rFonts w:ascii="Arial" w:hAnsi="Arial" w:cs="Arial"/>
          <w:color w:val="0099CC"/>
          <w:u w:val="single"/>
        </w:rPr>
        <w:t xml:space="preserve"> </w:t>
      </w:r>
      <w:r w:rsidR="00D63157">
        <w:rPr>
          <w:rFonts w:ascii="Arial" w:hAnsi="Arial" w:cs="Arial"/>
          <w:color w:val="0099CC"/>
          <w:u w:val="single"/>
        </w:rPr>
        <w:t>Monaco, 1.1.</w:t>
      </w:r>
      <w:r w:rsidRPr="00622663">
        <w:rPr>
          <w:rFonts w:ascii="Arial" w:hAnsi="Arial" w:cs="Arial"/>
          <w:color w:val="0099CC"/>
          <w:u w:val="single"/>
        </w:rPr>
        <w:t>1973.</w:t>
      </w:r>
    </w:p>
    <w:p w:rsidR="0053647A" w:rsidRPr="00622663" w:rsidRDefault="0053647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w:t>
      </w:r>
    </w:p>
    <w:p w:rsidR="008E6832" w:rsidRPr="00622663" w:rsidRDefault="0083568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pf.:   L’Absent,   Le chant de </w:t>
      </w:r>
      <w:r w:rsidR="001A672D" w:rsidRPr="00622663">
        <w:rPr>
          <w:b w:val="0"/>
          <w:color w:val="000000"/>
          <w:sz w:val="24"/>
          <w:szCs w:val="24"/>
        </w:rPr>
        <w:t>s</w:t>
      </w:r>
      <w:r w:rsidRPr="00622663">
        <w:rPr>
          <w:b w:val="0"/>
          <w:color w:val="000000"/>
          <w:sz w:val="24"/>
          <w:szCs w:val="24"/>
        </w:rPr>
        <w:t xml:space="preserve">onneur,   </w:t>
      </w:r>
      <w:r w:rsidR="0035539B" w:rsidRPr="00622663">
        <w:rPr>
          <w:b w:val="0"/>
          <w:color w:val="000000"/>
          <w:sz w:val="24"/>
          <w:szCs w:val="24"/>
        </w:rPr>
        <w:t>Canto senza parole</w:t>
      </w:r>
      <w:r w:rsidR="008E6832" w:rsidRPr="00622663">
        <w:rPr>
          <w:b w:val="0"/>
          <w:color w:val="000000"/>
          <w:sz w:val="24"/>
          <w:szCs w:val="24"/>
        </w:rPr>
        <w:t>,   Theme variè,</w:t>
      </w:r>
    </w:p>
    <w:p w:rsidR="00D37DDB" w:rsidRPr="00622663" w:rsidRDefault="008E683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Sur la diligence</w:t>
      </w:r>
      <w:r w:rsidR="0083568A" w:rsidRPr="00622663">
        <w:rPr>
          <w:b w:val="0"/>
          <w:color w:val="000000"/>
          <w:sz w:val="24"/>
          <w:szCs w:val="24"/>
        </w:rPr>
        <w:t>.</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25195A" w:rsidRPr="00622663" w:rsidRDefault="0025195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CONCONE  G</w:t>
      </w:r>
      <w:r w:rsidR="00024C04" w:rsidRPr="00622663">
        <w:rPr>
          <w:b w:val="0"/>
          <w:color w:val="0099CC"/>
          <w:sz w:val="24"/>
          <w:szCs w:val="24"/>
          <w:u w:val="single"/>
        </w:rPr>
        <w:t>iuseppe</w:t>
      </w:r>
      <w:r w:rsidR="00024C04" w:rsidRPr="00622663">
        <w:rPr>
          <w:b w:val="0"/>
          <w:color w:val="0099CC"/>
          <w:sz w:val="24"/>
          <w:szCs w:val="24"/>
          <w:u w:val="single"/>
        </w:rPr>
        <w:tab/>
        <w:t>Torino, 12.9.1801- Torino, 1.6.1861</w:t>
      </w:r>
      <w:r w:rsidR="00A57D19" w:rsidRPr="00622663">
        <w:rPr>
          <w:b w:val="0"/>
          <w:color w:val="0099CC"/>
          <w:sz w:val="24"/>
          <w:szCs w:val="24"/>
          <w:u w:val="single"/>
        </w:rPr>
        <w:t>.</w:t>
      </w:r>
    </w:p>
    <w:p w:rsidR="00A57D19" w:rsidRPr="00622663" w:rsidRDefault="00A57D1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Maestro di canto, organista e compositore italiano, famose le trascrizioni per strumento dei suoi solfeggi.</w:t>
      </w:r>
    </w:p>
    <w:p w:rsidR="0025195A" w:rsidRPr="00622663" w:rsidRDefault="0025195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Studi sul legato per il corno.</w:t>
      </w:r>
      <w:r w:rsidR="0035539B" w:rsidRPr="00622663">
        <w:rPr>
          <w:b w:val="0"/>
          <w:color w:val="000000"/>
          <w:sz w:val="24"/>
          <w:szCs w:val="24"/>
        </w:rPr>
        <w:t xml:space="preserve">   Racconto, corno e pf.</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4E524A" w:rsidRPr="00622663" w:rsidRDefault="00D476E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CONSTANT  Franz                       </w:t>
      </w:r>
      <w:r w:rsidR="004E524A" w:rsidRPr="00622663">
        <w:rPr>
          <w:rFonts w:ascii="Arial" w:hAnsi="Arial" w:cs="Arial"/>
          <w:color w:val="0099CC"/>
          <w:u w:val="single"/>
        </w:rPr>
        <w:t>Montignies-le-Tilleul, 17.11.1910 - Le Tignet, 13.3.1996.</w:t>
      </w:r>
    </w:p>
    <w:p w:rsidR="004E524A" w:rsidRPr="00622663" w:rsidRDefault="004E524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concertista e compositore belga, studi all’Accademia di Charleroi e al Conservatorio di Bruxelles, perfezionamento a Parigi con H. Tomasi. Insegnante di pianoforte al Conservatorio di Bruxelles</w:t>
      </w:r>
      <w:r w:rsidR="0078701D" w:rsidRPr="00622663">
        <w:rPr>
          <w:rFonts w:ascii="Arial" w:hAnsi="Arial" w:cs="Arial"/>
          <w:color w:val="0099CC"/>
          <w:sz w:val="20"/>
          <w:szCs w:val="20"/>
        </w:rPr>
        <w:t>.</w:t>
      </w:r>
    </w:p>
    <w:p w:rsidR="00B332AB" w:rsidRPr="00622663" w:rsidRDefault="00B332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Couleur provençale, op. 42</w:t>
      </w:r>
      <w:r w:rsidR="0078701D" w:rsidRPr="00622663">
        <w:rPr>
          <w:b w:val="0"/>
          <w:color w:val="000000"/>
          <w:sz w:val="24"/>
          <w:szCs w:val="24"/>
        </w:rPr>
        <w:t>, per</w:t>
      </w:r>
      <w:r w:rsidRPr="00622663">
        <w:rPr>
          <w:b w:val="0"/>
          <w:color w:val="000000"/>
          <w:sz w:val="24"/>
          <w:szCs w:val="24"/>
        </w:rPr>
        <w:t xml:space="preserve"> corno e pf. (1970</w:t>
      </w:r>
      <w:r w:rsidR="0078701D" w:rsidRPr="00622663">
        <w:rPr>
          <w:b w:val="0"/>
          <w:color w:val="000000"/>
          <w:sz w:val="24"/>
          <w:szCs w:val="24"/>
        </w:rPr>
        <w:t>,</w:t>
      </w:r>
      <w:r w:rsidRPr="00622663">
        <w:rPr>
          <w:b w:val="0"/>
          <w:color w:val="000000"/>
          <w:sz w:val="24"/>
          <w:szCs w:val="24"/>
        </w:rPr>
        <w:t xml:space="preserve"> 8’</w:t>
      </w:r>
      <w:r w:rsidR="00946BEF" w:rsidRPr="00622663">
        <w:rPr>
          <w:b w:val="0"/>
          <w:color w:val="000000"/>
          <w:sz w:val="24"/>
          <w:szCs w:val="24"/>
        </w:rPr>
        <w:t>25</w:t>
      </w:r>
      <w:r w:rsidRPr="00622663">
        <w:rPr>
          <w:b w:val="0"/>
          <w:color w:val="000000"/>
          <w:sz w:val="24"/>
          <w:szCs w:val="24"/>
        </w:rPr>
        <w:t xml:space="preserve">).   </w:t>
      </w:r>
    </w:p>
    <w:p w:rsidR="00B332AB" w:rsidRPr="00622663" w:rsidRDefault="00B332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Divertimento op. 63, 2 tr. corno, trb. tuba (1974, 9’20).</w:t>
      </w:r>
    </w:p>
    <w:p w:rsidR="0078701D" w:rsidRPr="00622663" w:rsidRDefault="0078701D"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rPr>
        <w:t xml:space="preserve">Misique a cinq, op. 83, per fl. ob. cl. corno e fag. </w:t>
      </w:r>
      <w:r w:rsidRPr="00622663">
        <w:rPr>
          <w:b w:val="0"/>
          <w:color w:val="000000"/>
          <w:sz w:val="24"/>
          <w:szCs w:val="24"/>
          <w:lang w:val="fr-FR"/>
        </w:rPr>
        <w:t>(1977, 8’25)</w:t>
      </w:r>
      <w:r w:rsidR="00D37DDB" w:rsidRPr="00622663">
        <w:rPr>
          <w:b w:val="0"/>
          <w:color w:val="000000"/>
          <w:sz w:val="24"/>
          <w:szCs w:val="24"/>
          <w:lang w:val="fr-FR"/>
        </w:rPr>
        <w:t>.</w:t>
      </w:r>
    </w:p>
    <w:p w:rsidR="00107452" w:rsidRPr="00622663" w:rsidRDefault="00107452" w:rsidP="00582753">
      <w:pPr>
        <w:tabs>
          <w:tab w:val="left" w:pos="4253"/>
          <w:tab w:val="left" w:pos="4395"/>
        </w:tabs>
        <w:spacing w:before="120" w:line="276" w:lineRule="auto"/>
        <w:rPr>
          <w:rFonts w:ascii="Arial" w:eastAsia="Calibri" w:hAnsi="Arial" w:cs="Arial"/>
          <w:lang w:val="fr-FR" w:eastAsia="en-US"/>
        </w:rPr>
      </w:pPr>
    </w:p>
    <w:p w:rsidR="00B332AB" w:rsidRPr="00622663" w:rsidRDefault="00B332AB"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CONSTANT  Marius</w:t>
      </w:r>
      <w:r w:rsidRPr="00622663">
        <w:rPr>
          <w:rFonts w:ascii="Arial" w:hAnsi="Arial" w:cs="Arial"/>
          <w:color w:val="0099CC"/>
          <w:u w:val="single"/>
          <w:lang w:val="fr-FR"/>
        </w:rPr>
        <w:tab/>
        <w:t>Bucarest, 7.2.1925 - Parigi, 15.5.2004.</w:t>
      </w:r>
    </w:p>
    <w:p w:rsidR="00B332AB" w:rsidRPr="00622663" w:rsidRDefault="00B332A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francese, allievo d’Enesco, Aubin, Messiaen e Fournet. </w:t>
      </w:r>
      <w:r w:rsidR="00260BA2" w:rsidRPr="00622663">
        <w:rPr>
          <w:rFonts w:ascii="Arial" w:hAnsi="Arial" w:cs="Arial"/>
          <w:color w:val="0099CC"/>
          <w:sz w:val="20"/>
          <w:szCs w:val="20"/>
        </w:rPr>
        <w:t xml:space="preserve">                             </w:t>
      </w:r>
      <w:r w:rsidRPr="00622663">
        <w:rPr>
          <w:rFonts w:ascii="Arial" w:hAnsi="Arial" w:cs="Arial"/>
          <w:color w:val="0099CC"/>
          <w:sz w:val="20"/>
          <w:szCs w:val="20"/>
        </w:rPr>
        <w:t>Vincitore di numerosi premi.</w:t>
      </w:r>
    </w:p>
    <w:p w:rsidR="00066DD5" w:rsidRPr="00622663" w:rsidRDefault="00066DD5"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Choruses e Interludes, corno e orch.</w:t>
      </w:r>
      <w:r w:rsidR="0017269F" w:rsidRPr="00622663">
        <w:rPr>
          <w:b w:val="0"/>
          <w:sz w:val="24"/>
          <w:szCs w:val="24"/>
        </w:rPr>
        <w:t xml:space="preserve"> (1987, 15’).</w:t>
      </w:r>
    </w:p>
    <w:p w:rsidR="00D37DDB" w:rsidRPr="00622663" w:rsidRDefault="00B332AB"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Concerto “Gli elementi”, per trb. archi e 2 corni (1977, 18’).</w:t>
      </w:r>
    </w:p>
    <w:p w:rsidR="00D37DDB" w:rsidRPr="00622663" w:rsidRDefault="00D37DDB" w:rsidP="00582753">
      <w:pPr>
        <w:pStyle w:val="Titolo"/>
        <w:tabs>
          <w:tab w:val="left" w:pos="4253"/>
          <w:tab w:val="left" w:pos="4395"/>
        </w:tabs>
        <w:spacing w:before="120" w:after="0" w:line="276" w:lineRule="auto"/>
        <w:jc w:val="left"/>
        <w:outlineLvl w:val="9"/>
        <w:rPr>
          <w:b w:val="0"/>
          <w:sz w:val="24"/>
          <w:szCs w:val="24"/>
        </w:rPr>
      </w:pPr>
    </w:p>
    <w:p w:rsidR="00192A7C" w:rsidRPr="00622663" w:rsidRDefault="00192A7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CONSTANTINESCU  Paul</w:t>
      </w:r>
      <w:r w:rsidRPr="00622663">
        <w:rPr>
          <w:rFonts w:ascii="Arial" w:hAnsi="Arial" w:cs="Arial"/>
          <w:color w:val="0099CC"/>
          <w:u w:val="single"/>
        </w:rPr>
        <w:tab/>
        <w:t>Ploiesti, 30.6.1909 - Bucarest, 20.12.1963.</w:t>
      </w:r>
    </w:p>
    <w:p w:rsidR="00192A7C" w:rsidRPr="00622663" w:rsidRDefault="00192A7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r</w:t>
      </w:r>
      <w:r w:rsidR="00AB2A87" w:rsidRPr="00622663">
        <w:rPr>
          <w:rFonts w:ascii="Arial" w:hAnsi="Arial" w:cs="Arial"/>
          <w:color w:val="0099CC"/>
          <w:sz w:val="20"/>
          <w:szCs w:val="20"/>
        </w:rPr>
        <w:t>o</w:t>
      </w:r>
      <w:r w:rsidRPr="00622663">
        <w:rPr>
          <w:rFonts w:ascii="Arial" w:hAnsi="Arial" w:cs="Arial"/>
          <w:color w:val="0099CC"/>
          <w:sz w:val="20"/>
          <w:szCs w:val="20"/>
        </w:rPr>
        <w:t>meno, allievo di Castaldi, Jora, perfezionamento con Marx. Insegnante di composizione.</w:t>
      </w:r>
    </w:p>
    <w:p w:rsidR="00192A7C" w:rsidRPr="00622663" w:rsidRDefault="00192A7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Din catanie, 2 corni, 2 tr. batteria e pf. (1933).</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CA1968" w:rsidRPr="0070649C" w:rsidRDefault="00CA1968"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70649C">
        <w:rPr>
          <w:rFonts w:ascii="Arial" w:hAnsi="Arial" w:cs="Arial"/>
          <w:color w:val="0099CC"/>
          <w:u w:val="single"/>
        </w:rPr>
        <w:t>CONSTANTINIDES  Dinos</w:t>
      </w:r>
      <w:r w:rsidRPr="0070649C">
        <w:rPr>
          <w:rFonts w:ascii="Arial" w:hAnsi="Arial" w:cs="Arial"/>
          <w:color w:val="0099CC"/>
          <w:u w:val="single"/>
        </w:rPr>
        <w:tab/>
        <w:t>Ioannin</w:t>
      </w:r>
      <w:r w:rsidR="00360A4E" w:rsidRPr="0070649C">
        <w:rPr>
          <w:rFonts w:ascii="Arial" w:hAnsi="Arial" w:cs="Arial"/>
          <w:color w:val="0099CC"/>
          <w:u w:val="single"/>
        </w:rPr>
        <w:t>a</w:t>
      </w:r>
      <w:r w:rsidRPr="0070649C">
        <w:rPr>
          <w:rFonts w:ascii="Arial" w:hAnsi="Arial" w:cs="Arial"/>
          <w:color w:val="0099CC"/>
          <w:u w:val="single"/>
        </w:rPr>
        <w:t xml:space="preserve">, </w:t>
      </w:r>
      <w:r w:rsidR="00360A4E" w:rsidRPr="0070649C">
        <w:rPr>
          <w:rFonts w:ascii="Arial" w:hAnsi="Arial" w:cs="Arial"/>
          <w:color w:val="0099CC"/>
          <w:u w:val="single"/>
        </w:rPr>
        <w:t>10.5.</w:t>
      </w:r>
      <w:r w:rsidRPr="0070649C">
        <w:rPr>
          <w:rFonts w:ascii="Arial" w:hAnsi="Arial" w:cs="Arial"/>
          <w:color w:val="0099CC"/>
          <w:u w:val="single"/>
        </w:rPr>
        <w:t>1929</w:t>
      </w:r>
    </w:p>
    <w:p w:rsidR="00CA1968" w:rsidRPr="00622663" w:rsidRDefault="00CA1968"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greco-statunitense, studi al Conservatorio di Atene e alla Juilliard, allievo di </w:t>
      </w:r>
      <w:r w:rsidR="00750344" w:rsidRPr="00622663">
        <w:rPr>
          <w:rFonts w:ascii="Arial" w:hAnsi="Arial" w:cs="Arial"/>
          <w:color w:val="0099CC"/>
          <w:sz w:val="20"/>
          <w:szCs w:val="20"/>
        </w:rPr>
        <w:t xml:space="preserve">                         </w:t>
      </w:r>
      <w:r w:rsidRPr="00622663">
        <w:rPr>
          <w:rFonts w:ascii="Arial" w:hAnsi="Arial" w:cs="Arial"/>
          <w:color w:val="0099CC"/>
          <w:sz w:val="20"/>
          <w:szCs w:val="20"/>
        </w:rPr>
        <w:t>Galamian</w:t>
      </w:r>
      <w:r w:rsidR="00750344" w:rsidRPr="00622663">
        <w:rPr>
          <w:rFonts w:ascii="Arial" w:hAnsi="Arial" w:cs="Arial"/>
          <w:color w:val="0099CC"/>
          <w:sz w:val="20"/>
          <w:szCs w:val="20"/>
        </w:rPr>
        <w:t xml:space="preserve"> </w:t>
      </w:r>
      <w:r w:rsidRPr="00622663">
        <w:rPr>
          <w:rFonts w:ascii="Arial" w:hAnsi="Arial" w:cs="Arial"/>
          <w:color w:val="0099CC"/>
          <w:sz w:val="20"/>
          <w:szCs w:val="20"/>
        </w:rPr>
        <w:t>e Gingold. Insegnante all’Università della Luisiana.</w:t>
      </w:r>
    </w:p>
    <w:p w:rsidR="00CA1968" w:rsidRPr="00622663" w:rsidRDefault="002C398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Reflection VI, corno e pf. (1996, 6’10).   </w:t>
      </w:r>
      <w:r w:rsidR="00CA1968" w:rsidRPr="00622663">
        <w:rPr>
          <w:b w:val="0"/>
          <w:color w:val="000000"/>
          <w:sz w:val="24"/>
          <w:szCs w:val="24"/>
        </w:rPr>
        <w:t>Mutability, corno, 2 vl. vla, vcl. (1986, 15’).</w:t>
      </w:r>
    </w:p>
    <w:p w:rsidR="002C3980" w:rsidRPr="00622663" w:rsidRDefault="002C398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Reflection VI, corno e orch. d’archi (1996, 1’10).</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0F3027" w:rsidRPr="00622663" w:rsidRDefault="00D37DD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w:t>
      </w:r>
      <w:r w:rsidR="000F3027" w:rsidRPr="00622663">
        <w:rPr>
          <w:rFonts w:ascii="Arial" w:hAnsi="Arial" w:cs="Arial"/>
          <w:color w:val="0099CC"/>
          <w:u w:val="single"/>
        </w:rPr>
        <w:t>ONVERSE  Frederick</w:t>
      </w:r>
      <w:r w:rsidR="000F3027" w:rsidRPr="00622663">
        <w:rPr>
          <w:rFonts w:ascii="Arial" w:hAnsi="Arial" w:cs="Arial"/>
          <w:color w:val="0099CC"/>
          <w:u w:val="single"/>
        </w:rPr>
        <w:tab/>
        <w:t>Newton, 5.1.1871 - Westwood, 8.6.1940.</w:t>
      </w:r>
    </w:p>
    <w:p w:rsidR="000F3027" w:rsidRPr="00622663" w:rsidRDefault="000F302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allievo di Chadwick, Baermann e Rheinberger. Insegnante a Boston e Harvard.</w:t>
      </w:r>
    </w:p>
    <w:p w:rsidR="00D37DDB" w:rsidRPr="00622663" w:rsidRDefault="000F302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Settimino per archi, corno e pf.</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53647A" w:rsidRPr="00622663" w:rsidRDefault="0053647A" w:rsidP="00582753">
      <w:pPr>
        <w:pStyle w:val="Corpotesto"/>
        <w:tabs>
          <w:tab w:val="left" w:pos="4253"/>
          <w:tab w:val="left" w:pos="4395"/>
        </w:tabs>
        <w:spacing w:before="120" w:after="0" w:line="276" w:lineRule="auto"/>
        <w:rPr>
          <w:rFonts w:ascii="Arial" w:hAnsi="Arial" w:cs="Arial"/>
          <w:color w:val="0099CC"/>
          <w:sz w:val="24"/>
          <w:u w:val="single"/>
        </w:rPr>
      </w:pPr>
      <w:r w:rsidRPr="00360A4E">
        <w:rPr>
          <w:rFonts w:ascii="Arial" w:hAnsi="Arial" w:cs="Arial"/>
          <w:color w:val="0099CC"/>
          <w:sz w:val="24"/>
          <w:u w:val="single"/>
          <w:lang w:val="en-US"/>
        </w:rPr>
        <w:t>COOKE  Arnold</w:t>
      </w:r>
      <w:r w:rsidRPr="00360A4E">
        <w:rPr>
          <w:rFonts w:ascii="Arial" w:hAnsi="Arial" w:cs="Arial"/>
          <w:color w:val="0099CC"/>
          <w:sz w:val="24"/>
          <w:u w:val="single"/>
          <w:lang w:val="en-US"/>
        </w:rPr>
        <w:tab/>
        <w:t>Gomersal, 4.11.1906</w:t>
      </w:r>
      <w:r w:rsidR="00360A4E" w:rsidRPr="00360A4E">
        <w:rPr>
          <w:rFonts w:ascii="Arial" w:hAnsi="Arial" w:cs="Arial"/>
          <w:color w:val="0099CC"/>
          <w:sz w:val="24"/>
          <w:u w:val="single"/>
          <w:lang w:val="en-US"/>
        </w:rPr>
        <w:t xml:space="preserve"> </w:t>
      </w:r>
      <w:r w:rsidR="00FA3404" w:rsidRPr="00360A4E">
        <w:rPr>
          <w:rFonts w:ascii="Arial" w:hAnsi="Arial" w:cs="Arial"/>
          <w:color w:val="0099CC"/>
          <w:sz w:val="24"/>
          <w:u w:val="single"/>
          <w:lang w:val="en-US"/>
        </w:rPr>
        <w:t>-</w:t>
      </w:r>
      <w:r w:rsidR="00360A4E" w:rsidRPr="00360A4E">
        <w:rPr>
          <w:rFonts w:ascii="Arial" w:hAnsi="Arial" w:cs="Arial"/>
          <w:color w:val="0099CC"/>
          <w:sz w:val="24"/>
          <w:u w:val="single"/>
          <w:lang w:val="en-US"/>
        </w:rPr>
        <w:t xml:space="preserve"> Oak Green, </w:t>
      </w:r>
      <w:r w:rsidR="00FA3404" w:rsidRPr="00360A4E">
        <w:rPr>
          <w:rFonts w:ascii="Arial" w:hAnsi="Arial" w:cs="Arial"/>
          <w:color w:val="0099CC"/>
          <w:sz w:val="24"/>
          <w:u w:val="single"/>
          <w:lang w:val="en-US"/>
        </w:rPr>
        <w:t xml:space="preserve">13.8. </w:t>
      </w:r>
      <w:r w:rsidR="003F792D" w:rsidRPr="00622663">
        <w:rPr>
          <w:rFonts w:ascii="Arial" w:hAnsi="Arial" w:cs="Arial"/>
          <w:color w:val="0099CC"/>
          <w:sz w:val="24"/>
          <w:u w:val="single"/>
        </w:rPr>
        <w:t>2005.</w:t>
      </w:r>
    </w:p>
    <w:p w:rsidR="004C6601" w:rsidRPr="00622663" w:rsidRDefault="004C660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Organista inglese. Dopo 2 Lauree musicali fu allievo di Hindemith all'Accademia di Berlino. </w:t>
      </w:r>
      <w:r w:rsidR="00750344" w:rsidRPr="00622663">
        <w:rPr>
          <w:rFonts w:ascii="Arial" w:hAnsi="Arial" w:cs="Arial"/>
          <w:color w:val="0099CC"/>
          <w:sz w:val="20"/>
          <w:szCs w:val="20"/>
        </w:rPr>
        <w:t xml:space="preserve">              </w:t>
      </w:r>
      <w:r w:rsidRPr="00622663">
        <w:rPr>
          <w:rFonts w:ascii="Arial" w:hAnsi="Arial" w:cs="Arial"/>
          <w:color w:val="0099CC"/>
          <w:sz w:val="20"/>
          <w:szCs w:val="20"/>
        </w:rPr>
        <w:t xml:space="preserve">Tornato in Patria, nel 1933 fu Insegnante al Royal College di Manchester. Nel 1937 si trasferì a Londra. </w:t>
      </w:r>
      <w:r w:rsidR="00260BA2" w:rsidRPr="00622663">
        <w:rPr>
          <w:rFonts w:ascii="Arial" w:hAnsi="Arial" w:cs="Arial"/>
          <w:color w:val="0099CC"/>
          <w:sz w:val="20"/>
          <w:szCs w:val="20"/>
        </w:rPr>
        <w:t xml:space="preserve">                   </w:t>
      </w:r>
      <w:r w:rsidRPr="00622663">
        <w:rPr>
          <w:rFonts w:ascii="Arial" w:hAnsi="Arial" w:cs="Arial"/>
          <w:color w:val="0099CC"/>
          <w:sz w:val="20"/>
          <w:szCs w:val="20"/>
        </w:rPr>
        <w:t xml:space="preserve">Nella 2a Guerra Mondiale fu sulla portaerei Victorious. Nel 1946 tornò a Londra, dove fu uno dei fondatori della </w:t>
      </w:r>
      <w:r w:rsidR="00DA3AF1">
        <w:rPr>
          <w:rFonts w:ascii="Arial" w:hAnsi="Arial" w:cs="Arial"/>
          <w:color w:val="0099CC"/>
          <w:sz w:val="20"/>
          <w:szCs w:val="20"/>
        </w:rPr>
        <w:t xml:space="preserve"> </w:t>
      </w:r>
      <w:r w:rsidRPr="00622663">
        <w:rPr>
          <w:rFonts w:ascii="Arial" w:hAnsi="Arial" w:cs="Arial"/>
          <w:color w:val="0099CC"/>
          <w:sz w:val="20"/>
          <w:szCs w:val="20"/>
        </w:rPr>
        <w:t xml:space="preserve">Gilda dei compositori Britannici. Dal 1947 al pensionamento nel 1978, fu insegnante di Armonia e Composizione </w:t>
      </w:r>
      <w:r w:rsidR="00DA3AF1">
        <w:rPr>
          <w:rFonts w:ascii="Arial" w:hAnsi="Arial" w:cs="Arial"/>
          <w:color w:val="0099CC"/>
          <w:sz w:val="20"/>
          <w:szCs w:val="20"/>
        </w:rPr>
        <w:t xml:space="preserve">          </w:t>
      </w:r>
      <w:r w:rsidRPr="00622663">
        <w:rPr>
          <w:rFonts w:ascii="Arial" w:hAnsi="Arial" w:cs="Arial"/>
          <w:color w:val="0099CC"/>
          <w:sz w:val="20"/>
          <w:szCs w:val="20"/>
        </w:rPr>
        <w:t>al Trinity College. Nonostante un ictus nel 1993, pur senza comporre, seppe resistere per</w:t>
      </w:r>
      <w:r w:rsidR="00DA3AF1">
        <w:rPr>
          <w:rFonts w:ascii="Arial" w:hAnsi="Arial" w:cs="Arial"/>
          <w:color w:val="0099CC"/>
          <w:sz w:val="20"/>
          <w:szCs w:val="20"/>
        </w:rPr>
        <w:t xml:space="preserve"> </w:t>
      </w:r>
      <w:r w:rsidRPr="00622663">
        <w:rPr>
          <w:rFonts w:ascii="Arial" w:hAnsi="Arial" w:cs="Arial"/>
          <w:color w:val="0099CC"/>
          <w:sz w:val="20"/>
          <w:szCs w:val="20"/>
        </w:rPr>
        <w:t xml:space="preserve">altri 12 anni. </w:t>
      </w:r>
      <w:r w:rsidR="00DA3AF1">
        <w:rPr>
          <w:rFonts w:ascii="Arial" w:hAnsi="Arial" w:cs="Arial"/>
          <w:color w:val="0099CC"/>
          <w:sz w:val="20"/>
          <w:szCs w:val="20"/>
        </w:rPr>
        <w:t xml:space="preserve">                          </w:t>
      </w:r>
      <w:r w:rsidRPr="00622663">
        <w:rPr>
          <w:rFonts w:ascii="Arial" w:hAnsi="Arial" w:cs="Arial"/>
          <w:color w:val="0099CC"/>
          <w:sz w:val="20"/>
          <w:szCs w:val="20"/>
        </w:rPr>
        <w:t>Autore di 2 opere liriche, della musica di 1 Balletto, 10 brani vocali, 6 Sinfonie e di 2 Concerti</w:t>
      </w:r>
      <w:r w:rsidR="00DA3AF1">
        <w:rPr>
          <w:rFonts w:ascii="Arial" w:hAnsi="Arial" w:cs="Arial"/>
          <w:color w:val="0099CC"/>
          <w:sz w:val="20"/>
          <w:szCs w:val="20"/>
        </w:rPr>
        <w:t xml:space="preserve"> </w:t>
      </w:r>
      <w:r w:rsidRPr="00622663">
        <w:rPr>
          <w:rFonts w:ascii="Arial" w:hAnsi="Arial" w:cs="Arial"/>
          <w:color w:val="0099CC"/>
          <w:sz w:val="20"/>
          <w:szCs w:val="20"/>
        </w:rPr>
        <w:t xml:space="preserve">per orchestra, </w:t>
      </w:r>
      <w:r w:rsidR="00DA3AF1">
        <w:rPr>
          <w:rFonts w:ascii="Arial" w:hAnsi="Arial" w:cs="Arial"/>
          <w:color w:val="0099CC"/>
          <w:sz w:val="20"/>
          <w:szCs w:val="20"/>
        </w:rPr>
        <w:t xml:space="preserve">                   </w:t>
      </w:r>
      <w:r w:rsidRPr="00622663">
        <w:rPr>
          <w:rFonts w:ascii="Arial" w:hAnsi="Arial" w:cs="Arial"/>
          <w:color w:val="0099CC"/>
          <w:sz w:val="20"/>
          <w:szCs w:val="20"/>
        </w:rPr>
        <w:t xml:space="preserve">oltre ai brani riportati.    </w:t>
      </w:r>
    </w:p>
    <w:p w:rsidR="00750344" w:rsidRPr="00622663" w:rsidRDefault="0075034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per corno e orch. (1929).   </w:t>
      </w:r>
      <w:r w:rsidR="0035539B" w:rsidRPr="00622663">
        <w:rPr>
          <w:b w:val="0"/>
          <w:color w:val="000000"/>
          <w:sz w:val="24"/>
          <w:szCs w:val="24"/>
        </w:rPr>
        <w:t>Rondò in Sib</w:t>
      </w:r>
      <w:r w:rsidR="000F3027" w:rsidRPr="00622663">
        <w:rPr>
          <w:b w:val="0"/>
          <w:color w:val="000000"/>
          <w:sz w:val="24"/>
          <w:szCs w:val="24"/>
        </w:rPr>
        <w:t xml:space="preserve"> per</w:t>
      </w:r>
      <w:r w:rsidR="0035539B" w:rsidRPr="00622663">
        <w:rPr>
          <w:b w:val="0"/>
          <w:color w:val="000000"/>
          <w:sz w:val="24"/>
          <w:szCs w:val="24"/>
        </w:rPr>
        <w:t xml:space="preserve"> corno e pf.</w:t>
      </w:r>
      <w:r w:rsidR="000F3027" w:rsidRPr="00622663">
        <w:rPr>
          <w:b w:val="0"/>
          <w:color w:val="000000"/>
          <w:sz w:val="24"/>
          <w:szCs w:val="24"/>
        </w:rPr>
        <w:t xml:space="preserve"> (195</w:t>
      </w:r>
      <w:r w:rsidR="00D87BDB" w:rsidRPr="00622663">
        <w:rPr>
          <w:b w:val="0"/>
          <w:color w:val="000000"/>
          <w:sz w:val="24"/>
          <w:szCs w:val="24"/>
        </w:rPr>
        <w:t xml:space="preserve">0, </w:t>
      </w:r>
      <w:r w:rsidR="00E61CF2" w:rsidRPr="00622663">
        <w:rPr>
          <w:b w:val="0"/>
          <w:color w:val="000000"/>
          <w:sz w:val="24"/>
          <w:szCs w:val="24"/>
        </w:rPr>
        <w:t>3</w:t>
      </w:r>
      <w:r w:rsidR="00D87BDB" w:rsidRPr="00622663">
        <w:rPr>
          <w:b w:val="0"/>
          <w:color w:val="000000"/>
          <w:sz w:val="24"/>
          <w:szCs w:val="24"/>
        </w:rPr>
        <w:t>’</w:t>
      </w:r>
      <w:r w:rsidR="00E61CF2" w:rsidRPr="00622663">
        <w:rPr>
          <w:b w:val="0"/>
          <w:color w:val="000000"/>
          <w:sz w:val="24"/>
          <w:szCs w:val="24"/>
        </w:rPr>
        <w:t>40</w:t>
      </w:r>
      <w:r w:rsidR="000F3027" w:rsidRPr="00622663">
        <w:rPr>
          <w:b w:val="0"/>
          <w:color w:val="000000"/>
          <w:sz w:val="24"/>
          <w:szCs w:val="24"/>
        </w:rPr>
        <w:t>).</w:t>
      </w:r>
      <w:r w:rsidR="00157DB8" w:rsidRPr="00622663">
        <w:rPr>
          <w:b w:val="0"/>
          <w:color w:val="000000"/>
          <w:sz w:val="24"/>
          <w:szCs w:val="24"/>
        </w:rPr>
        <w:t xml:space="preserve">   </w:t>
      </w:r>
    </w:p>
    <w:p w:rsidR="00595CAC" w:rsidRPr="00622663" w:rsidRDefault="00595CA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Arioso e Scherzo, clarinetto e trio d’archi (1955).</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470A0D" w:rsidRPr="00622663" w:rsidRDefault="00470A0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COOMAN  Carson</w:t>
      </w:r>
      <w:r w:rsidRPr="00622663">
        <w:rPr>
          <w:rFonts w:ascii="Arial" w:hAnsi="Arial" w:cs="Arial"/>
          <w:color w:val="0099CC"/>
          <w:u w:val="single"/>
        </w:rPr>
        <w:tab/>
        <w:t>Rochester, 1982</w:t>
      </w:r>
    </w:p>
    <w:p w:rsidR="00990B31" w:rsidRPr="00622663" w:rsidRDefault="00990B3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Prolifico compositore e organista statunitense dell’ultimissima generazione. Studi all’ Università di Harward</w:t>
      </w:r>
      <w:r w:rsidR="00DA3AF1">
        <w:rPr>
          <w:rFonts w:ascii="Arial" w:hAnsi="Arial" w:cs="Arial"/>
          <w:color w:val="0099CC"/>
          <w:sz w:val="20"/>
          <w:szCs w:val="20"/>
        </w:rPr>
        <w:t xml:space="preserve"> </w:t>
      </w:r>
      <w:r w:rsidRPr="00622663">
        <w:rPr>
          <w:rFonts w:ascii="Arial" w:hAnsi="Arial" w:cs="Arial"/>
          <w:color w:val="0099CC"/>
          <w:sz w:val="20"/>
          <w:szCs w:val="20"/>
        </w:rPr>
        <w:t>e</w:t>
      </w:r>
      <w:r w:rsidR="00F80D62">
        <w:rPr>
          <w:rFonts w:ascii="Arial" w:hAnsi="Arial" w:cs="Arial"/>
          <w:color w:val="0099CC"/>
          <w:sz w:val="20"/>
          <w:szCs w:val="20"/>
        </w:rPr>
        <w:t>d</w:t>
      </w:r>
      <w:r w:rsidRPr="00622663">
        <w:rPr>
          <w:rFonts w:ascii="Arial" w:hAnsi="Arial" w:cs="Arial"/>
          <w:color w:val="0099CC"/>
          <w:sz w:val="20"/>
          <w:szCs w:val="20"/>
        </w:rPr>
        <w:t xml:space="preserve"> </w:t>
      </w:r>
      <w:r w:rsidR="00F80D62">
        <w:rPr>
          <w:rFonts w:ascii="Arial" w:hAnsi="Arial" w:cs="Arial"/>
          <w:color w:val="0099CC"/>
          <w:sz w:val="20"/>
          <w:szCs w:val="20"/>
        </w:rPr>
        <w:t xml:space="preserve">     </w:t>
      </w:r>
      <w:r w:rsidRPr="00622663">
        <w:rPr>
          <w:rFonts w:ascii="Arial" w:hAnsi="Arial" w:cs="Arial"/>
          <w:color w:val="0099CC"/>
          <w:sz w:val="20"/>
          <w:szCs w:val="20"/>
        </w:rPr>
        <w:t xml:space="preserve">alla Carnegie Mellon School, allievo di B. Rands, J. Weir e A. Fletcher. Nel 1998, Cooman ha firmato un ben </w:t>
      </w:r>
      <w:r w:rsidR="00DA3AF1">
        <w:rPr>
          <w:rFonts w:ascii="Arial" w:hAnsi="Arial" w:cs="Arial"/>
          <w:color w:val="0099CC"/>
          <w:sz w:val="20"/>
          <w:szCs w:val="20"/>
        </w:rPr>
        <w:t xml:space="preserve">            </w:t>
      </w:r>
      <w:r w:rsidRPr="00622663">
        <w:rPr>
          <w:rFonts w:ascii="Arial" w:hAnsi="Arial" w:cs="Arial"/>
          <w:color w:val="0099CC"/>
          <w:sz w:val="20"/>
          <w:szCs w:val="20"/>
        </w:rPr>
        <w:t xml:space="preserve">remunerato contratto, per la stesura di opere contemporenee, commissionate dalla “Broeker” di Amsterdam.   </w:t>
      </w:r>
    </w:p>
    <w:p w:rsidR="004F0E9F" w:rsidRPr="00622663" w:rsidRDefault="004F0E9F"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 xml:space="preserve">Corno solo:   River song, op. 736 (2007, 4’),   Turning Sunwards, op. 523 (2003, 6’40).  </w:t>
      </w:r>
    </w:p>
    <w:p w:rsidR="00990B31" w:rsidRPr="00622663" w:rsidRDefault="006D7BC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 xml:space="preserve">Of Ice and silver swans, op. 246, per corno e pf. </w:t>
      </w:r>
      <w:r w:rsidRPr="00622663">
        <w:rPr>
          <w:b w:val="0"/>
          <w:color w:val="000000"/>
          <w:sz w:val="24"/>
          <w:szCs w:val="24"/>
        </w:rPr>
        <w:t>(2001, 3’).</w:t>
      </w:r>
    </w:p>
    <w:p w:rsidR="006D7BCA" w:rsidRPr="00622663" w:rsidRDefault="00990B31"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 xml:space="preserve">Shining Space, quintetto per corno e quart. d’archi.   </w:t>
      </w:r>
      <w:r w:rsidRPr="00622663">
        <w:rPr>
          <w:b w:val="0"/>
          <w:color w:val="000000"/>
          <w:sz w:val="24"/>
          <w:szCs w:val="24"/>
          <w:lang w:val="en-GB"/>
        </w:rPr>
        <w:t>Giant Color</w:t>
      </w:r>
      <w:r w:rsidR="00D46C87" w:rsidRPr="00622663">
        <w:rPr>
          <w:b w:val="0"/>
          <w:color w:val="000000"/>
          <w:sz w:val="24"/>
          <w:szCs w:val="24"/>
          <w:lang w:val="en-GB"/>
        </w:rPr>
        <w:t xml:space="preserve">e </w:t>
      </w:r>
      <w:r w:rsidRPr="00622663">
        <w:rPr>
          <w:b w:val="0"/>
          <w:color w:val="000000"/>
          <w:sz w:val="24"/>
          <w:szCs w:val="24"/>
          <w:lang w:val="en-GB"/>
        </w:rPr>
        <w:t>Bird III, per 8 corni.</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lang w:val="en-GB"/>
        </w:rPr>
      </w:pPr>
    </w:p>
    <w:p w:rsidR="00CE0D0C" w:rsidRPr="00622663" w:rsidRDefault="00CE0D0C"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COPLAND  Aaron</w:t>
      </w:r>
      <w:r w:rsidRPr="00622663">
        <w:rPr>
          <w:rFonts w:ascii="Arial" w:hAnsi="Arial" w:cs="Arial"/>
          <w:color w:val="0099CC"/>
          <w:sz w:val="24"/>
          <w:u w:val="single"/>
          <w:lang w:val="en-US"/>
        </w:rPr>
        <w:tab/>
        <w:t>New York, 14.11.1900 - Tarrytown, 14.11.1990.</w:t>
      </w:r>
    </w:p>
    <w:p w:rsidR="00A91F55" w:rsidRPr="00622663" w:rsidRDefault="00CE0D0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di Wittgenstein e Adler, con Goldmark e con la instancabile Boulanger per Composizione. </w:t>
      </w:r>
      <w:r w:rsidR="00260BA2" w:rsidRPr="00622663">
        <w:rPr>
          <w:rFonts w:ascii="Arial" w:hAnsi="Arial" w:cs="Arial"/>
          <w:color w:val="0099CC"/>
        </w:rPr>
        <w:t xml:space="preserve">                  </w:t>
      </w:r>
      <w:r w:rsidRPr="00622663">
        <w:rPr>
          <w:rFonts w:ascii="Arial" w:hAnsi="Arial" w:cs="Arial"/>
          <w:color w:val="0099CC"/>
        </w:rPr>
        <w:t>Fondatore degli American Festival. Tounées come pianista e direttore d’orchestra.</w:t>
      </w:r>
      <w:r w:rsidR="00750344" w:rsidRPr="00622663">
        <w:rPr>
          <w:rFonts w:ascii="Arial" w:hAnsi="Arial" w:cs="Arial"/>
          <w:color w:val="0099CC"/>
        </w:rPr>
        <w:t xml:space="preserve"> </w:t>
      </w:r>
      <w:r w:rsidR="00A91F55" w:rsidRPr="00622663">
        <w:rPr>
          <w:rFonts w:ascii="Arial" w:hAnsi="Arial" w:cs="Arial"/>
          <w:color w:val="0099CC"/>
        </w:rPr>
        <w:t xml:space="preserve">Per maggiori </w:t>
      </w:r>
      <w:r w:rsidR="00750344" w:rsidRPr="00622663">
        <w:rPr>
          <w:rFonts w:ascii="Arial" w:hAnsi="Arial" w:cs="Arial"/>
          <w:color w:val="0099CC"/>
        </w:rPr>
        <w:t xml:space="preserve">                       </w:t>
      </w:r>
      <w:r w:rsidR="00A91F55" w:rsidRPr="00622663">
        <w:rPr>
          <w:rFonts w:ascii="Arial" w:hAnsi="Arial" w:cs="Arial"/>
          <w:color w:val="0099CC"/>
        </w:rPr>
        <w:t>informazioni sull'autore, vedi "Passeggiando con la Musica", scaricabile dal sito: mariodemolli.com</w:t>
      </w:r>
    </w:p>
    <w:p w:rsidR="00CE0D0C" w:rsidRPr="00622663" w:rsidRDefault="008E683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12 studi</w:t>
      </w:r>
      <w:r w:rsidR="00CE0D0C" w:rsidRPr="00622663">
        <w:rPr>
          <w:b w:val="0"/>
          <w:color w:val="000000"/>
          <w:sz w:val="24"/>
          <w:szCs w:val="24"/>
        </w:rPr>
        <w:t xml:space="preserve"> per corno solo.</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0237B0" w:rsidRPr="00622663" w:rsidRDefault="000237B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specVanish/>
        </w:rPr>
        <w:t>COPPENS  Claude</w:t>
      </w:r>
      <w:r w:rsidRPr="00622663">
        <w:rPr>
          <w:rFonts w:ascii="Arial" w:hAnsi="Arial" w:cs="Arial"/>
          <w:color w:val="0099CC"/>
          <w:u w:val="single"/>
          <w:specVanish/>
        </w:rPr>
        <w:tab/>
        <w:t>Schaerbeek, 23.12.1936</w:t>
      </w:r>
    </w:p>
    <w:p w:rsidR="000237B0" w:rsidRPr="00622663" w:rsidRDefault="000237B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belga, studi al Conservatorio di Bruxelles con Maas. Perfezionamento a Parigi con </w:t>
      </w:r>
      <w:r w:rsidR="00260BA2" w:rsidRPr="00622663">
        <w:rPr>
          <w:rFonts w:ascii="Arial" w:hAnsi="Arial" w:cs="Arial"/>
          <w:color w:val="0099CC"/>
          <w:sz w:val="20"/>
          <w:szCs w:val="20"/>
        </w:rPr>
        <w:t xml:space="preserve"> </w:t>
      </w:r>
      <w:r w:rsidR="00750344" w:rsidRPr="00622663">
        <w:rPr>
          <w:rFonts w:ascii="Arial" w:hAnsi="Arial" w:cs="Arial"/>
          <w:color w:val="0099CC"/>
          <w:sz w:val="20"/>
          <w:szCs w:val="20"/>
        </w:rPr>
        <w:t xml:space="preserve">             </w:t>
      </w:r>
      <w:r w:rsidRPr="00622663">
        <w:rPr>
          <w:rFonts w:ascii="Arial" w:hAnsi="Arial" w:cs="Arial"/>
          <w:color w:val="0099CC"/>
          <w:sz w:val="20"/>
          <w:szCs w:val="20"/>
        </w:rPr>
        <w:t xml:space="preserve">Février e M. Long. Vincitore di importanti concorsi pianistici internazionali. Insegnante al Conservatorio di </w:t>
      </w:r>
      <w:r w:rsidR="00750344" w:rsidRPr="00622663">
        <w:rPr>
          <w:rFonts w:ascii="Arial" w:hAnsi="Arial" w:cs="Arial"/>
          <w:color w:val="0099CC"/>
          <w:sz w:val="20"/>
          <w:szCs w:val="20"/>
        </w:rPr>
        <w:t xml:space="preserve">               </w:t>
      </w:r>
      <w:r w:rsidRPr="00622663">
        <w:rPr>
          <w:rFonts w:ascii="Arial" w:hAnsi="Arial" w:cs="Arial"/>
          <w:color w:val="0099CC"/>
          <w:sz w:val="20"/>
          <w:szCs w:val="20"/>
        </w:rPr>
        <w:t>Gand. Notevole esecutore delle opere di Satie, Villa Lobos e John Cage.</w:t>
      </w:r>
    </w:p>
    <w:p w:rsidR="009C20AA" w:rsidRPr="00622663" w:rsidRDefault="009C20AA"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Hornitography</w:t>
      </w:r>
      <w:r w:rsidR="00750344" w:rsidRPr="00622663">
        <w:rPr>
          <w:b w:val="0"/>
          <w:color w:val="000000"/>
          <w:sz w:val="24"/>
          <w:szCs w:val="24"/>
          <w:lang w:val="en-US"/>
        </w:rPr>
        <w:t xml:space="preserve">, </w:t>
      </w:r>
      <w:r w:rsidRPr="00622663">
        <w:rPr>
          <w:b w:val="0"/>
          <w:color w:val="000000"/>
          <w:sz w:val="24"/>
          <w:szCs w:val="24"/>
          <w:lang w:val="en-US"/>
        </w:rPr>
        <w:t xml:space="preserve">corno solo (1985, 6’).   Horn of plenty, </w:t>
      </w:r>
      <w:r w:rsidR="000237B0" w:rsidRPr="00622663">
        <w:rPr>
          <w:b w:val="0"/>
          <w:color w:val="000000"/>
          <w:sz w:val="24"/>
          <w:szCs w:val="24"/>
          <w:lang w:val="en-US"/>
        </w:rPr>
        <w:t>c</w:t>
      </w:r>
      <w:r w:rsidRPr="00622663">
        <w:rPr>
          <w:b w:val="0"/>
          <w:color w:val="000000"/>
          <w:sz w:val="24"/>
          <w:szCs w:val="24"/>
          <w:lang w:val="en-US"/>
        </w:rPr>
        <w:t>orno, perc</w:t>
      </w:r>
      <w:r w:rsidR="000237B0" w:rsidRPr="00622663">
        <w:rPr>
          <w:b w:val="0"/>
          <w:color w:val="000000"/>
          <w:sz w:val="24"/>
          <w:szCs w:val="24"/>
          <w:lang w:val="en-US"/>
        </w:rPr>
        <w:t>.</w:t>
      </w:r>
      <w:r w:rsidRPr="00622663">
        <w:rPr>
          <w:b w:val="0"/>
          <w:color w:val="000000"/>
          <w:sz w:val="24"/>
          <w:szCs w:val="24"/>
          <w:lang w:val="en-US"/>
        </w:rPr>
        <w:t xml:space="preserve"> banda (1978, 2</w:t>
      </w:r>
      <w:r w:rsidR="000237B0" w:rsidRPr="00622663">
        <w:rPr>
          <w:b w:val="0"/>
          <w:color w:val="000000"/>
          <w:sz w:val="24"/>
          <w:szCs w:val="24"/>
          <w:lang w:val="en-US"/>
        </w:rPr>
        <w:t>4</w:t>
      </w:r>
      <w:r w:rsidRPr="00622663">
        <w:rPr>
          <w:b w:val="0"/>
          <w:color w:val="000000"/>
          <w:sz w:val="24"/>
          <w:szCs w:val="24"/>
          <w:lang w:val="en-US"/>
        </w:rPr>
        <w:t>’</w:t>
      </w:r>
      <w:r w:rsidR="000237B0" w:rsidRPr="00622663">
        <w:rPr>
          <w:b w:val="0"/>
          <w:color w:val="000000"/>
          <w:sz w:val="24"/>
          <w:szCs w:val="24"/>
          <w:lang w:val="en-US"/>
        </w:rPr>
        <w:t>45</w:t>
      </w:r>
      <w:r w:rsidRPr="00622663">
        <w:rPr>
          <w:b w:val="0"/>
          <w:color w:val="000000"/>
          <w:sz w:val="24"/>
          <w:szCs w:val="24"/>
          <w:lang w:val="en-US"/>
        </w:rPr>
        <w:t>).</w:t>
      </w:r>
    </w:p>
    <w:p w:rsidR="009C20AA" w:rsidRPr="00622663" w:rsidRDefault="009C20AA"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 xml:space="preserve">The Taming of the Shrewd, </w:t>
      </w:r>
      <w:r w:rsidR="007965CB" w:rsidRPr="00622663">
        <w:rPr>
          <w:b w:val="0"/>
          <w:color w:val="000000"/>
          <w:sz w:val="24"/>
          <w:szCs w:val="24"/>
          <w:lang w:val="en-GB"/>
        </w:rPr>
        <w:t>c</w:t>
      </w:r>
      <w:r w:rsidRPr="00622663">
        <w:rPr>
          <w:b w:val="0"/>
          <w:color w:val="000000"/>
          <w:sz w:val="24"/>
          <w:szCs w:val="24"/>
          <w:lang w:val="en-GB"/>
        </w:rPr>
        <w:t>orno, tr. trb. tuba (1985</w:t>
      </w:r>
      <w:r w:rsidR="000237B0" w:rsidRPr="00622663">
        <w:rPr>
          <w:b w:val="0"/>
          <w:color w:val="000000"/>
          <w:sz w:val="24"/>
          <w:szCs w:val="24"/>
          <w:lang w:val="en-GB"/>
        </w:rPr>
        <w:t>, 23’25</w:t>
      </w:r>
      <w:r w:rsidRPr="00622663">
        <w:rPr>
          <w:b w:val="0"/>
          <w:color w:val="000000"/>
          <w:sz w:val="24"/>
          <w:szCs w:val="24"/>
          <w:lang w:val="en-GB"/>
        </w:rPr>
        <w:t>).</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lang w:val="en"/>
        </w:rPr>
      </w:pPr>
    </w:p>
    <w:p w:rsidR="00CD267B" w:rsidRPr="00622663" w:rsidRDefault="00CD267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CORIOLIS  Emmanuel de</w:t>
      </w:r>
      <w:r w:rsidRPr="00622663">
        <w:rPr>
          <w:rFonts w:ascii="Arial" w:hAnsi="Arial" w:cs="Arial"/>
          <w:color w:val="0099CC"/>
          <w:u w:val="single"/>
        </w:rPr>
        <w:tab/>
        <w:t>1907 - 1977.</w:t>
      </w:r>
    </w:p>
    <w:p w:rsidR="00941687" w:rsidRPr="00622663" w:rsidRDefault="00941687"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francese.</w:t>
      </w:r>
    </w:p>
    <w:p w:rsidR="00CD267B" w:rsidRPr="00622663" w:rsidRDefault="0094168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pf.:   </w:t>
      </w:r>
      <w:r w:rsidR="00CD267B" w:rsidRPr="00622663">
        <w:rPr>
          <w:b w:val="0"/>
          <w:color w:val="000000"/>
          <w:sz w:val="24"/>
          <w:szCs w:val="24"/>
        </w:rPr>
        <w:t>Dans la foret,</w:t>
      </w:r>
      <w:r w:rsidRPr="00622663">
        <w:rPr>
          <w:b w:val="0"/>
          <w:color w:val="000000"/>
          <w:sz w:val="24"/>
          <w:szCs w:val="24"/>
        </w:rPr>
        <w:t xml:space="preserve">  10 Pezzetti,   Notturno.   3 Piccoli duo per 2 corni.</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E345A1" w:rsidRPr="00622663" w:rsidRDefault="00E345A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CORELLI  Arcangelo</w:t>
      </w:r>
      <w:r w:rsidRPr="00622663">
        <w:rPr>
          <w:rFonts w:ascii="Arial" w:hAnsi="Arial" w:cs="Arial"/>
          <w:color w:val="0099CC"/>
          <w:u w:val="single"/>
        </w:rPr>
        <w:tab/>
        <w:t>Fusignano, 17.11.1653 - Roma, 8.1.1713.</w:t>
      </w:r>
    </w:p>
    <w:p w:rsidR="00A91F55" w:rsidRPr="00622663" w:rsidRDefault="00E345A1"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violinista, studi a Bologna. In vita fu apprezzato come esecutore </w:t>
      </w:r>
      <w:r w:rsidR="00D46C87" w:rsidRPr="00622663">
        <w:rPr>
          <w:rFonts w:ascii="Arial" w:hAnsi="Arial" w:cs="Arial"/>
          <w:color w:val="0099CC"/>
        </w:rPr>
        <w:t xml:space="preserve">e </w:t>
      </w:r>
      <w:r w:rsidRPr="00622663">
        <w:rPr>
          <w:rFonts w:ascii="Arial" w:hAnsi="Arial" w:cs="Arial"/>
          <w:color w:val="0099CC"/>
        </w:rPr>
        <w:t>insegnante, non come compositore, forse per questa ragione gli ultimi anni di vita li passò in profonda depressione.</w:t>
      </w:r>
      <w:r w:rsidR="00260BA2" w:rsidRPr="00622663">
        <w:rPr>
          <w:rFonts w:ascii="Arial" w:hAnsi="Arial" w:cs="Arial"/>
          <w:color w:val="0099CC"/>
        </w:rPr>
        <w:t xml:space="preserve"> </w:t>
      </w:r>
      <w:r w:rsidR="00A91F55" w:rsidRPr="00622663">
        <w:rPr>
          <w:rFonts w:ascii="Arial" w:hAnsi="Arial" w:cs="Arial"/>
          <w:color w:val="0099CC"/>
        </w:rPr>
        <w:t>Per maggiori informazioni sull'autore, vedi "Passeggiando con la Musica", scaricabile dal sito:</w:t>
      </w:r>
      <w:r w:rsidR="00750344" w:rsidRPr="00622663">
        <w:rPr>
          <w:rFonts w:ascii="Arial" w:hAnsi="Arial" w:cs="Arial"/>
          <w:color w:val="0099CC"/>
        </w:rPr>
        <w:t xml:space="preserve"> </w:t>
      </w:r>
      <w:r w:rsidR="00A91F55" w:rsidRPr="00622663">
        <w:rPr>
          <w:rFonts w:ascii="Arial" w:hAnsi="Arial" w:cs="Arial"/>
          <w:color w:val="0099CC"/>
        </w:rPr>
        <w:t>mariodemolli.com</w:t>
      </w:r>
    </w:p>
    <w:p w:rsidR="00CB23EF" w:rsidRPr="00622663" w:rsidRDefault="00CB23EF"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Suite barocca per 3 corni</w:t>
      </w:r>
      <w:r w:rsidR="004D3D7F" w:rsidRPr="00622663">
        <w:rPr>
          <w:b w:val="0"/>
          <w:color w:val="000000"/>
          <w:sz w:val="24"/>
          <w:szCs w:val="24"/>
        </w:rPr>
        <w:t>.   Sonata in Fa, corno e b.c.</w:t>
      </w:r>
    </w:p>
    <w:p w:rsidR="00D37DDB" w:rsidRPr="00622663" w:rsidRDefault="00D37DDB"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7F7E0F" w:rsidRPr="00622663" w:rsidRDefault="007F7E0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CORRETTE  Michel</w:t>
      </w:r>
      <w:r w:rsidRPr="00622663">
        <w:rPr>
          <w:rFonts w:ascii="Arial" w:hAnsi="Arial" w:cs="Arial"/>
          <w:color w:val="0099CC"/>
          <w:u w:val="single"/>
        </w:rPr>
        <w:tab/>
        <w:t>Rouen 1709 - Parigi, 22.1.1795.</w:t>
      </w:r>
    </w:p>
    <w:p w:rsidR="007F7E0F" w:rsidRPr="00622663" w:rsidRDefault="007F7E0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teorico, organista </w:t>
      </w:r>
      <w:r w:rsidR="00D46C87" w:rsidRPr="00622663">
        <w:rPr>
          <w:rFonts w:ascii="Arial" w:hAnsi="Arial" w:cs="Arial"/>
          <w:color w:val="0099CC"/>
          <w:sz w:val="20"/>
          <w:szCs w:val="20"/>
        </w:rPr>
        <w:t xml:space="preserve">e </w:t>
      </w:r>
      <w:r w:rsidRPr="00622663">
        <w:rPr>
          <w:rFonts w:ascii="Arial" w:hAnsi="Arial" w:cs="Arial"/>
          <w:color w:val="0099CC"/>
          <w:sz w:val="20"/>
          <w:szCs w:val="20"/>
        </w:rPr>
        <w:t>editore francese. Nel 1726 era organista nella Chiesa di Santa Maria</w:t>
      </w:r>
      <w:r w:rsidR="00F80D62">
        <w:rPr>
          <w:rFonts w:ascii="Arial" w:hAnsi="Arial" w:cs="Arial"/>
          <w:color w:val="0099CC"/>
          <w:sz w:val="20"/>
          <w:szCs w:val="20"/>
        </w:rPr>
        <w:t xml:space="preserve"> </w:t>
      </w:r>
      <w:r w:rsidRPr="00622663">
        <w:rPr>
          <w:rFonts w:ascii="Arial" w:hAnsi="Arial" w:cs="Arial"/>
          <w:color w:val="0099CC"/>
          <w:sz w:val="20"/>
          <w:szCs w:val="20"/>
        </w:rPr>
        <w:t xml:space="preserve">Maddalena </w:t>
      </w:r>
      <w:r w:rsidR="00F80D62">
        <w:rPr>
          <w:rFonts w:ascii="Arial" w:hAnsi="Arial" w:cs="Arial"/>
          <w:color w:val="0099CC"/>
          <w:sz w:val="20"/>
          <w:szCs w:val="20"/>
        </w:rPr>
        <w:t xml:space="preserve">         </w:t>
      </w:r>
      <w:r w:rsidRPr="00622663">
        <w:rPr>
          <w:rFonts w:ascii="Arial" w:hAnsi="Arial" w:cs="Arial"/>
          <w:color w:val="0099CC"/>
          <w:sz w:val="20"/>
          <w:szCs w:val="20"/>
        </w:rPr>
        <w:t>a Parigi, in seguito fu organista del Principe di Condé. Nel 1727 ottenne il permesso di stampare musica.</w:t>
      </w:r>
    </w:p>
    <w:p w:rsidR="0035539B" w:rsidRPr="00622663" w:rsidRDefault="0035539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Sonata in Re-, corno e pf.   </w:t>
      </w:r>
      <w:r w:rsidR="005910CB" w:rsidRPr="00622663">
        <w:rPr>
          <w:b w:val="0"/>
          <w:color w:val="000000"/>
          <w:sz w:val="24"/>
          <w:szCs w:val="24"/>
        </w:rPr>
        <w:t xml:space="preserve">6 duo concertanti per corni.   </w:t>
      </w:r>
      <w:r w:rsidRPr="00622663">
        <w:rPr>
          <w:b w:val="0"/>
          <w:color w:val="000000"/>
          <w:sz w:val="24"/>
          <w:szCs w:val="24"/>
        </w:rPr>
        <w:t xml:space="preserve">Concerto in Do, </w:t>
      </w:r>
      <w:r w:rsidR="005A73D0" w:rsidRPr="00622663">
        <w:rPr>
          <w:b w:val="0"/>
          <w:color w:val="000000"/>
          <w:sz w:val="24"/>
          <w:szCs w:val="24"/>
        </w:rPr>
        <w:t xml:space="preserve">4 </w:t>
      </w:r>
      <w:r w:rsidRPr="00622663">
        <w:rPr>
          <w:b w:val="0"/>
          <w:color w:val="000000"/>
          <w:sz w:val="24"/>
          <w:szCs w:val="24"/>
        </w:rPr>
        <w:t>corn</w:t>
      </w:r>
      <w:r w:rsidR="005A73D0" w:rsidRPr="00622663">
        <w:rPr>
          <w:b w:val="0"/>
          <w:color w:val="000000"/>
          <w:sz w:val="24"/>
          <w:szCs w:val="24"/>
        </w:rPr>
        <w:t>i.</w:t>
      </w:r>
    </w:p>
    <w:p w:rsidR="00D11BFB" w:rsidRPr="00622663" w:rsidRDefault="0061747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"La choisy", 14° Comic Concerto in Do, arr. di Baumann (6'15).</w:t>
      </w:r>
    </w:p>
    <w:p w:rsidR="00617479" w:rsidRPr="00622663" w:rsidRDefault="00617479" w:rsidP="00582753">
      <w:pPr>
        <w:pStyle w:val="Titolo"/>
        <w:tabs>
          <w:tab w:val="left" w:pos="4253"/>
          <w:tab w:val="left" w:pos="4395"/>
        </w:tabs>
        <w:spacing w:before="120" w:after="0" w:line="276" w:lineRule="auto"/>
        <w:jc w:val="left"/>
        <w:outlineLvl w:val="9"/>
        <w:rPr>
          <w:b w:val="0"/>
          <w:color w:val="000000"/>
          <w:sz w:val="24"/>
          <w:szCs w:val="24"/>
        </w:rPr>
      </w:pPr>
    </w:p>
    <w:p w:rsidR="005F218B" w:rsidRPr="00622663" w:rsidRDefault="005F218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CORTESE  Luigi</w:t>
      </w:r>
      <w:r w:rsidRPr="00622663">
        <w:rPr>
          <w:rFonts w:ascii="Arial" w:hAnsi="Arial" w:cs="Arial"/>
          <w:color w:val="0099CC"/>
          <w:u w:val="single"/>
        </w:rPr>
        <w:tab/>
        <w:t>Genova, 19.11.1899 - Genova, 1976.</w:t>
      </w:r>
    </w:p>
    <w:p w:rsidR="005F218B" w:rsidRPr="00622663" w:rsidRDefault="005F218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pianista e critico musicale, allievo di Perotti, Ferrari, Gedalge e Casella. Insegnante di </w:t>
      </w:r>
      <w:r w:rsidR="00750344" w:rsidRPr="00622663">
        <w:rPr>
          <w:rFonts w:ascii="Arial" w:hAnsi="Arial" w:cs="Arial"/>
          <w:color w:val="0099CC"/>
          <w:sz w:val="20"/>
          <w:szCs w:val="20"/>
        </w:rPr>
        <w:t xml:space="preserve">                          </w:t>
      </w:r>
      <w:r w:rsidRPr="00622663">
        <w:rPr>
          <w:rFonts w:ascii="Arial" w:hAnsi="Arial" w:cs="Arial"/>
          <w:color w:val="0099CC"/>
          <w:sz w:val="20"/>
          <w:szCs w:val="20"/>
        </w:rPr>
        <w:t>armonia al Conservatorio di Genova e direttore artistico del Concorso Paganini.</w:t>
      </w:r>
    </w:p>
    <w:p w:rsidR="005F218B" w:rsidRPr="00622663" w:rsidRDefault="003353E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w:t>
      </w:r>
      <w:r w:rsidR="00941555">
        <w:rPr>
          <w:b w:val="0"/>
          <w:color w:val="000000"/>
          <w:sz w:val="24"/>
          <w:szCs w:val="24"/>
        </w:rPr>
        <w:t>.</w:t>
      </w:r>
      <w:r w:rsidRPr="00622663">
        <w:rPr>
          <w:b w:val="0"/>
          <w:color w:val="000000"/>
          <w:sz w:val="24"/>
          <w:szCs w:val="24"/>
        </w:rPr>
        <w:t xml:space="preserve"> (1955).</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3353ED" w:rsidRPr="00622663" w:rsidRDefault="003353ED"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 xml:space="preserve">COSMA  Edgar </w:t>
      </w:r>
      <w:r w:rsidRPr="00622663">
        <w:rPr>
          <w:rFonts w:ascii="Arial" w:hAnsi="Arial" w:cs="Arial"/>
          <w:color w:val="0099CC"/>
          <w:u w:val="single"/>
        </w:rPr>
        <w:tab/>
        <w:t>Bucarest, 1925</w:t>
      </w:r>
    </w:p>
    <w:p w:rsidR="003353ED" w:rsidRPr="00622663" w:rsidRDefault="003353ED"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romeno, allievo di Dumitrescu e Jora al Conservatorio di Bucarest. </w:t>
      </w:r>
      <w:r w:rsidR="00260BA2" w:rsidRPr="00622663">
        <w:rPr>
          <w:rFonts w:ascii="Arial" w:hAnsi="Arial" w:cs="Arial"/>
          <w:color w:val="0099CC"/>
          <w:sz w:val="20"/>
          <w:szCs w:val="20"/>
        </w:rPr>
        <w:t xml:space="preserve">                </w:t>
      </w:r>
      <w:r w:rsidR="00750344" w:rsidRPr="00622663">
        <w:rPr>
          <w:rFonts w:ascii="Arial" w:hAnsi="Arial" w:cs="Arial"/>
          <w:color w:val="0099CC"/>
          <w:sz w:val="20"/>
          <w:szCs w:val="20"/>
        </w:rPr>
        <w:t xml:space="preserve">                    </w:t>
      </w:r>
      <w:r w:rsidRPr="00622663">
        <w:rPr>
          <w:rFonts w:ascii="Arial" w:hAnsi="Arial" w:cs="Arial"/>
          <w:color w:val="0099CC"/>
          <w:sz w:val="20"/>
          <w:szCs w:val="20"/>
        </w:rPr>
        <w:t>A Parigi dal 1960, cittadinanza francese dal 1966.</w:t>
      </w:r>
    </w:p>
    <w:p w:rsidR="003353ED" w:rsidRPr="00622663" w:rsidRDefault="003353E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Sonatina per corno e pf.   Concerto per corno e orch.</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455247" w:rsidRPr="00622663" w:rsidRDefault="00455247"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COWELL  Henry Dixon</w:t>
      </w:r>
      <w:r w:rsidRPr="00622663">
        <w:rPr>
          <w:rFonts w:ascii="Arial" w:hAnsi="Arial" w:cs="Arial"/>
          <w:color w:val="0099CC"/>
          <w:u w:val="single"/>
          <w:lang w:val="en-US"/>
        </w:rPr>
        <w:tab/>
        <w:t>Menlo Park, 2.3.1897 - Shady,10.12.1965.</w:t>
      </w:r>
    </w:p>
    <w:p w:rsidR="00B537FE" w:rsidRPr="00622663" w:rsidRDefault="00B537F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e compositore americano. A 5 anni prende lezioni di violino interrotti per il divorzio dei genitori nel</w:t>
      </w:r>
      <w:r w:rsidR="008C1D1B">
        <w:rPr>
          <w:rFonts w:ascii="Arial" w:hAnsi="Arial" w:cs="Arial"/>
          <w:color w:val="0099CC"/>
          <w:sz w:val="20"/>
          <w:szCs w:val="20"/>
        </w:rPr>
        <w:t xml:space="preserve"> </w:t>
      </w:r>
      <w:r w:rsidRPr="00622663">
        <w:rPr>
          <w:rFonts w:ascii="Arial" w:hAnsi="Arial" w:cs="Arial"/>
          <w:color w:val="0099CC"/>
          <w:sz w:val="20"/>
          <w:szCs w:val="20"/>
        </w:rPr>
        <w:t>1903, scampa al terremoto di S. Francisco del 1906, gli muore la madre nel 1910. Va dai parenti.</w:t>
      </w:r>
      <w:r w:rsidR="008C1D1B">
        <w:rPr>
          <w:rFonts w:ascii="Arial" w:hAnsi="Arial" w:cs="Arial"/>
          <w:color w:val="0099CC"/>
          <w:sz w:val="20"/>
          <w:szCs w:val="20"/>
        </w:rPr>
        <w:t xml:space="preserve"> </w:t>
      </w:r>
      <w:r w:rsidRPr="00622663">
        <w:rPr>
          <w:rFonts w:ascii="Arial" w:hAnsi="Arial" w:cs="Arial"/>
          <w:color w:val="0099CC"/>
          <w:sz w:val="20"/>
          <w:szCs w:val="20"/>
        </w:rPr>
        <w:t>Evidenti i suoi disturbi nervosi, co</w:t>
      </w:r>
      <w:r w:rsidR="00750344" w:rsidRPr="00622663">
        <w:rPr>
          <w:rFonts w:ascii="Arial" w:hAnsi="Arial" w:cs="Arial"/>
          <w:color w:val="0099CC"/>
          <w:sz w:val="20"/>
          <w:szCs w:val="20"/>
        </w:rPr>
        <w:t xml:space="preserve">mpra un pianoforte d’occasione, </w:t>
      </w:r>
      <w:r w:rsidRPr="00622663">
        <w:rPr>
          <w:rFonts w:ascii="Arial" w:hAnsi="Arial" w:cs="Arial"/>
          <w:color w:val="0099CC"/>
          <w:sz w:val="20"/>
          <w:szCs w:val="20"/>
        </w:rPr>
        <w:t xml:space="preserve">studia e si rilassa con armonie che lo aiutano a sopportare i suoi </w:t>
      </w:r>
      <w:r w:rsidR="008C1D1B">
        <w:rPr>
          <w:rFonts w:ascii="Arial" w:hAnsi="Arial" w:cs="Arial"/>
          <w:color w:val="0099CC"/>
          <w:sz w:val="20"/>
          <w:szCs w:val="20"/>
        </w:rPr>
        <w:t xml:space="preserve">                   </w:t>
      </w:r>
      <w:r w:rsidRPr="00622663">
        <w:rPr>
          <w:rFonts w:ascii="Arial" w:hAnsi="Arial" w:cs="Arial"/>
          <w:color w:val="0099CC"/>
          <w:sz w:val="20"/>
          <w:szCs w:val="20"/>
        </w:rPr>
        <w:t>incubi e a lenire la sua distonia neurovegetativa. Nascono le prime composizioni</w:t>
      </w:r>
      <w:r w:rsidR="008C1D1B">
        <w:rPr>
          <w:rFonts w:ascii="Arial" w:hAnsi="Arial" w:cs="Arial"/>
          <w:color w:val="0099CC"/>
          <w:sz w:val="20"/>
          <w:szCs w:val="20"/>
        </w:rPr>
        <w:t xml:space="preserve"> </w:t>
      </w:r>
      <w:r w:rsidRPr="00622663">
        <w:rPr>
          <w:rFonts w:ascii="Arial" w:hAnsi="Arial" w:cs="Arial"/>
          <w:color w:val="0099CC"/>
          <w:sz w:val="20"/>
          <w:szCs w:val="20"/>
        </w:rPr>
        <w:t xml:space="preserve">e si esibisce in Concerto a </w:t>
      </w:r>
      <w:r w:rsidR="008C1D1B">
        <w:rPr>
          <w:rFonts w:ascii="Arial" w:hAnsi="Arial" w:cs="Arial"/>
          <w:color w:val="0099CC"/>
          <w:sz w:val="20"/>
          <w:szCs w:val="20"/>
        </w:rPr>
        <w:t xml:space="preserve">            </w:t>
      </w:r>
      <w:r w:rsidRPr="00622663">
        <w:rPr>
          <w:rFonts w:ascii="Arial" w:hAnsi="Arial" w:cs="Arial"/>
          <w:color w:val="0099CC"/>
          <w:sz w:val="20"/>
          <w:szCs w:val="20"/>
        </w:rPr>
        <w:t>San Francisco nel 1914. Nello stesso anno si iscrive all’Università di Berkeley,</w:t>
      </w:r>
      <w:r w:rsidR="008C1D1B">
        <w:rPr>
          <w:rFonts w:ascii="Arial" w:hAnsi="Arial" w:cs="Arial"/>
          <w:color w:val="0099CC"/>
          <w:sz w:val="20"/>
          <w:szCs w:val="20"/>
        </w:rPr>
        <w:t xml:space="preserve"> </w:t>
      </w:r>
      <w:r w:rsidRPr="00622663">
        <w:rPr>
          <w:rFonts w:ascii="Arial" w:hAnsi="Arial" w:cs="Arial"/>
          <w:color w:val="0099CC"/>
          <w:sz w:val="20"/>
          <w:szCs w:val="20"/>
        </w:rPr>
        <w:t xml:space="preserve">2 anni dopo si iscrive all’Istituto </w:t>
      </w:r>
      <w:r w:rsidR="008C1D1B">
        <w:rPr>
          <w:rFonts w:ascii="Arial" w:hAnsi="Arial" w:cs="Arial"/>
          <w:color w:val="0099CC"/>
          <w:sz w:val="20"/>
          <w:szCs w:val="20"/>
        </w:rPr>
        <w:t xml:space="preserve">          </w:t>
      </w:r>
      <w:r w:rsidRPr="00622663">
        <w:rPr>
          <w:rFonts w:ascii="Arial" w:hAnsi="Arial" w:cs="Arial"/>
          <w:color w:val="0099CC"/>
          <w:sz w:val="20"/>
          <w:szCs w:val="20"/>
        </w:rPr>
        <w:t>delle Arti Musicali di New York, dove il pianista Leo Ornstein lo perfeziona</w:t>
      </w:r>
      <w:r w:rsidR="008C1D1B">
        <w:rPr>
          <w:rFonts w:ascii="Arial" w:hAnsi="Arial" w:cs="Arial"/>
          <w:color w:val="0099CC"/>
          <w:sz w:val="20"/>
          <w:szCs w:val="20"/>
        </w:rPr>
        <w:t xml:space="preserve"> </w:t>
      </w:r>
      <w:r w:rsidRPr="00622663">
        <w:rPr>
          <w:rFonts w:ascii="Arial" w:hAnsi="Arial" w:cs="Arial"/>
          <w:color w:val="0099CC"/>
          <w:sz w:val="20"/>
          <w:szCs w:val="20"/>
        </w:rPr>
        <w:t xml:space="preserve">dandogli inoltre pratici suggerimenti. </w:t>
      </w:r>
      <w:r w:rsidR="008C1D1B">
        <w:rPr>
          <w:rFonts w:ascii="Arial" w:hAnsi="Arial" w:cs="Arial"/>
          <w:color w:val="0099CC"/>
          <w:sz w:val="20"/>
          <w:szCs w:val="20"/>
        </w:rPr>
        <w:t xml:space="preserve">            </w:t>
      </w:r>
      <w:r w:rsidRPr="00622663">
        <w:rPr>
          <w:rFonts w:ascii="Arial" w:hAnsi="Arial" w:cs="Arial"/>
          <w:color w:val="0099CC"/>
          <w:sz w:val="20"/>
          <w:szCs w:val="20"/>
        </w:rPr>
        <w:t>Nel 1918 conosce la possibile ragazza della sua vita… che poco dopo</w:t>
      </w:r>
      <w:r w:rsidR="008C1D1B">
        <w:rPr>
          <w:rFonts w:ascii="Arial" w:hAnsi="Arial" w:cs="Arial"/>
          <w:color w:val="0099CC"/>
          <w:sz w:val="20"/>
          <w:szCs w:val="20"/>
        </w:rPr>
        <w:t xml:space="preserve"> </w:t>
      </w:r>
      <w:r w:rsidRPr="00622663">
        <w:rPr>
          <w:rFonts w:ascii="Arial" w:hAnsi="Arial" w:cs="Arial"/>
          <w:color w:val="0099CC"/>
          <w:sz w:val="20"/>
          <w:szCs w:val="20"/>
        </w:rPr>
        <w:t xml:space="preserve">muore per incidente stradale. </w:t>
      </w:r>
      <w:r w:rsidR="008C1D1B">
        <w:rPr>
          <w:rFonts w:ascii="Arial" w:hAnsi="Arial" w:cs="Arial"/>
          <w:color w:val="0099CC"/>
          <w:sz w:val="20"/>
          <w:szCs w:val="20"/>
        </w:rPr>
        <w:t xml:space="preserve">                              </w:t>
      </w:r>
      <w:r w:rsidRPr="00622663">
        <w:rPr>
          <w:rFonts w:ascii="Arial" w:hAnsi="Arial" w:cs="Arial"/>
          <w:color w:val="0099CC"/>
          <w:sz w:val="20"/>
          <w:szCs w:val="20"/>
        </w:rPr>
        <w:t xml:space="preserve">Nel 1924, debutta alla Carnegie Hall, i suoni ottenuti dalle braccia e dai pugni chiusi, provocano critiche, ma la </w:t>
      </w:r>
      <w:r w:rsidR="008C1D1B">
        <w:rPr>
          <w:rFonts w:ascii="Arial" w:hAnsi="Arial" w:cs="Arial"/>
          <w:color w:val="0099CC"/>
          <w:sz w:val="20"/>
          <w:szCs w:val="20"/>
        </w:rPr>
        <w:t xml:space="preserve"> </w:t>
      </w:r>
      <w:r w:rsidRPr="00622663">
        <w:rPr>
          <w:rFonts w:ascii="Arial" w:hAnsi="Arial" w:cs="Arial"/>
          <w:color w:val="0099CC"/>
          <w:sz w:val="20"/>
          <w:szCs w:val="20"/>
        </w:rPr>
        <w:t>novità suscita interesse. Nel 1929, concerti in Unione Sovietica</w:t>
      </w:r>
      <w:r w:rsidR="008C1D1B">
        <w:rPr>
          <w:rFonts w:ascii="Arial" w:hAnsi="Arial" w:cs="Arial"/>
          <w:color w:val="0099CC"/>
          <w:sz w:val="20"/>
          <w:szCs w:val="20"/>
        </w:rPr>
        <w:t xml:space="preserve"> </w:t>
      </w:r>
      <w:r w:rsidRPr="00622663">
        <w:rPr>
          <w:rFonts w:ascii="Arial" w:hAnsi="Arial" w:cs="Arial"/>
          <w:color w:val="0099CC"/>
          <w:sz w:val="20"/>
          <w:szCs w:val="20"/>
        </w:rPr>
        <w:t xml:space="preserve">(si dice fatti di proposito, per dimostrare le </w:t>
      </w:r>
      <w:r w:rsidR="008C1D1B">
        <w:rPr>
          <w:rFonts w:ascii="Arial" w:hAnsi="Arial" w:cs="Arial"/>
          <w:color w:val="0099CC"/>
          <w:sz w:val="20"/>
          <w:szCs w:val="20"/>
        </w:rPr>
        <w:t xml:space="preserve">                 </w:t>
      </w:r>
      <w:r w:rsidRPr="00622663">
        <w:rPr>
          <w:rFonts w:ascii="Arial" w:hAnsi="Arial" w:cs="Arial"/>
          <w:color w:val="0099CC"/>
          <w:sz w:val="20"/>
          <w:szCs w:val="20"/>
        </w:rPr>
        <w:t xml:space="preserve">barbarie dei capitalisti), nel 1932 è a Berlino dove si esibisce, scandalizzando per la sua (motivata) aggressività, </w:t>
      </w:r>
      <w:r w:rsidR="008C1D1B">
        <w:rPr>
          <w:rFonts w:ascii="Arial" w:hAnsi="Arial" w:cs="Arial"/>
          <w:color w:val="0099CC"/>
          <w:sz w:val="20"/>
          <w:szCs w:val="20"/>
        </w:rPr>
        <w:t xml:space="preserve">          </w:t>
      </w:r>
      <w:r w:rsidRPr="00622663">
        <w:rPr>
          <w:rFonts w:ascii="Arial" w:hAnsi="Arial" w:cs="Arial"/>
          <w:color w:val="0099CC"/>
          <w:sz w:val="20"/>
          <w:szCs w:val="20"/>
        </w:rPr>
        <w:t>ma diventando sempre più oggetto d’interesse.</w:t>
      </w:r>
      <w:r w:rsidR="008C1D1B">
        <w:rPr>
          <w:rFonts w:ascii="Arial" w:hAnsi="Arial" w:cs="Arial"/>
          <w:color w:val="0099CC"/>
          <w:sz w:val="20"/>
          <w:szCs w:val="20"/>
        </w:rPr>
        <w:t xml:space="preserve"> </w:t>
      </w:r>
      <w:r w:rsidRPr="00622663">
        <w:rPr>
          <w:rFonts w:ascii="Arial" w:hAnsi="Arial" w:cs="Arial"/>
          <w:color w:val="0099CC"/>
          <w:sz w:val="20"/>
          <w:szCs w:val="20"/>
        </w:rPr>
        <w:t xml:space="preserve">Grazie ad una borsa di studio Guggenheim (devoluta per i suoi </w:t>
      </w:r>
      <w:r w:rsidR="008C1D1B">
        <w:rPr>
          <w:rFonts w:ascii="Arial" w:hAnsi="Arial" w:cs="Arial"/>
          <w:color w:val="0099CC"/>
          <w:sz w:val="20"/>
          <w:szCs w:val="20"/>
        </w:rPr>
        <w:t xml:space="preserve">          </w:t>
      </w:r>
      <w:r w:rsidRPr="00622663">
        <w:rPr>
          <w:rFonts w:ascii="Arial" w:hAnsi="Arial" w:cs="Arial"/>
          <w:color w:val="0099CC"/>
          <w:sz w:val="20"/>
          <w:szCs w:val="20"/>
        </w:rPr>
        <w:t>corsi sulla musica irlandese, giapponese, cinese, indiana, degli Appalacchiani), può ancora perfezionarsi e nello stesso tempo innamorarsi della</w:t>
      </w:r>
      <w:r w:rsidR="008C1D1B">
        <w:rPr>
          <w:rFonts w:ascii="Arial" w:hAnsi="Arial" w:cs="Arial"/>
          <w:color w:val="0099CC"/>
          <w:sz w:val="20"/>
          <w:szCs w:val="20"/>
        </w:rPr>
        <w:t xml:space="preserve"> </w:t>
      </w:r>
      <w:r w:rsidRPr="00622663">
        <w:rPr>
          <w:rFonts w:ascii="Arial" w:hAnsi="Arial" w:cs="Arial"/>
          <w:color w:val="0099CC"/>
          <w:sz w:val="20"/>
          <w:szCs w:val="20"/>
        </w:rPr>
        <w:t xml:space="preserve">seconda ragazza della sua vita, che non potrà seguirlo in America per il veto </w:t>
      </w:r>
      <w:r w:rsidR="008C1D1B">
        <w:rPr>
          <w:rFonts w:ascii="Arial" w:hAnsi="Arial" w:cs="Arial"/>
          <w:color w:val="0099CC"/>
          <w:sz w:val="20"/>
          <w:szCs w:val="20"/>
        </w:rPr>
        <w:t xml:space="preserve">                         </w:t>
      </w:r>
      <w:r w:rsidRPr="00622663">
        <w:rPr>
          <w:rFonts w:ascii="Arial" w:hAnsi="Arial" w:cs="Arial"/>
          <w:color w:val="0099CC"/>
          <w:sz w:val="20"/>
          <w:szCs w:val="20"/>
        </w:rPr>
        <w:t>dei nazisti. Tornato in patria</w:t>
      </w:r>
      <w:r w:rsidR="008C1D1B">
        <w:rPr>
          <w:rFonts w:ascii="Arial" w:hAnsi="Arial" w:cs="Arial"/>
          <w:color w:val="0099CC"/>
          <w:sz w:val="20"/>
          <w:szCs w:val="20"/>
        </w:rPr>
        <w:t xml:space="preserve"> </w:t>
      </w:r>
      <w:r w:rsidRPr="00622663">
        <w:rPr>
          <w:rFonts w:ascii="Arial" w:hAnsi="Arial" w:cs="Arial"/>
          <w:color w:val="0099CC"/>
          <w:sz w:val="20"/>
          <w:szCs w:val="20"/>
        </w:rPr>
        <w:t xml:space="preserve">diverrà Organizzatore dell’Associazione panamericana dei compositori, aiutando finanziariamente, ma anonimamente, gli emergenti, per fare qualche nome: Gershwin, Chavez, Crawford, </w:t>
      </w:r>
      <w:r w:rsidR="008C1D1B">
        <w:rPr>
          <w:rFonts w:ascii="Arial" w:hAnsi="Arial" w:cs="Arial"/>
          <w:color w:val="0099CC"/>
          <w:sz w:val="20"/>
          <w:szCs w:val="20"/>
        </w:rPr>
        <w:t xml:space="preserve">              </w:t>
      </w:r>
      <w:r w:rsidRPr="00622663">
        <w:rPr>
          <w:rFonts w:ascii="Arial" w:hAnsi="Arial" w:cs="Arial"/>
          <w:color w:val="0099CC"/>
          <w:sz w:val="20"/>
          <w:szCs w:val="20"/>
        </w:rPr>
        <w:t>Ruggles, Varèse,</w:t>
      </w:r>
      <w:r w:rsidR="008C1D1B">
        <w:rPr>
          <w:rFonts w:ascii="Arial" w:hAnsi="Arial" w:cs="Arial"/>
          <w:color w:val="0099CC"/>
          <w:sz w:val="20"/>
          <w:szCs w:val="20"/>
        </w:rPr>
        <w:t xml:space="preserve"> </w:t>
      </w:r>
      <w:r w:rsidRPr="00622663">
        <w:rPr>
          <w:rFonts w:ascii="Arial" w:hAnsi="Arial" w:cs="Arial"/>
          <w:color w:val="0099CC"/>
          <w:sz w:val="20"/>
          <w:szCs w:val="20"/>
        </w:rPr>
        <w:t xml:space="preserve">Ives… Nel 1936, Cowell venne arrestato nella sua casa di Menlo Park, viveva con una ragazza </w:t>
      </w:r>
      <w:r w:rsidR="008C1D1B">
        <w:rPr>
          <w:rFonts w:ascii="Arial" w:hAnsi="Arial" w:cs="Arial"/>
          <w:color w:val="0099CC"/>
          <w:sz w:val="20"/>
          <w:szCs w:val="20"/>
        </w:rPr>
        <w:t xml:space="preserve">                  </w:t>
      </w:r>
      <w:r w:rsidRPr="00622663">
        <w:rPr>
          <w:rFonts w:ascii="Arial" w:hAnsi="Arial" w:cs="Arial"/>
          <w:color w:val="0099CC"/>
          <w:sz w:val="20"/>
          <w:szCs w:val="20"/>
        </w:rPr>
        <w:t xml:space="preserve">di 17 anni, viene condannato per abuso di minorenne a 15 anni di prigione, a San Quintino. Qui compone, </w:t>
      </w:r>
      <w:r w:rsidR="008C1D1B">
        <w:rPr>
          <w:rFonts w:ascii="Arial" w:hAnsi="Arial" w:cs="Arial"/>
          <w:color w:val="0099CC"/>
          <w:sz w:val="20"/>
          <w:szCs w:val="20"/>
        </w:rPr>
        <w:t xml:space="preserve">                       </w:t>
      </w:r>
      <w:r w:rsidRPr="00622663">
        <w:rPr>
          <w:rFonts w:ascii="Arial" w:hAnsi="Arial" w:cs="Arial"/>
          <w:color w:val="0099CC"/>
          <w:sz w:val="20"/>
          <w:szCs w:val="20"/>
        </w:rPr>
        <w:t>scrive 2</w:t>
      </w:r>
      <w:r w:rsidR="008C1D1B">
        <w:rPr>
          <w:rFonts w:ascii="Arial" w:hAnsi="Arial" w:cs="Arial"/>
          <w:color w:val="0099CC"/>
          <w:sz w:val="20"/>
          <w:szCs w:val="20"/>
        </w:rPr>
        <w:t xml:space="preserve"> </w:t>
      </w:r>
      <w:r w:rsidRPr="00622663">
        <w:rPr>
          <w:rFonts w:ascii="Arial" w:hAnsi="Arial" w:cs="Arial"/>
          <w:color w:val="0099CC"/>
          <w:sz w:val="20"/>
          <w:szCs w:val="20"/>
        </w:rPr>
        <w:t xml:space="preserve">libri, organizza un’orchestra, ma dopo 4 anni di detenzione, viene liberato sulla parola, grazie ad una </w:t>
      </w:r>
      <w:r w:rsidR="00260BA2" w:rsidRPr="00622663">
        <w:rPr>
          <w:rFonts w:ascii="Arial" w:hAnsi="Arial" w:cs="Arial"/>
          <w:color w:val="0099CC"/>
          <w:sz w:val="20"/>
          <w:szCs w:val="20"/>
        </w:rPr>
        <w:t xml:space="preserve"> </w:t>
      </w:r>
      <w:r w:rsidR="00FA6487" w:rsidRPr="00622663">
        <w:rPr>
          <w:rFonts w:ascii="Arial" w:hAnsi="Arial" w:cs="Arial"/>
          <w:color w:val="0099CC"/>
          <w:sz w:val="20"/>
          <w:szCs w:val="20"/>
        </w:rPr>
        <w:t xml:space="preserve">                    </w:t>
      </w:r>
      <w:r w:rsidRPr="00622663">
        <w:rPr>
          <w:rFonts w:ascii="Arial" w:hAnsi="Arial" w:cs="Arial"/>
          <w:color w:val="0099CC"/>
          <w:sz w:val="20"/>
          <w:szCs w:val="20"/>
        </w:rPr>
        <w:t xml:space="preserve">campagna a sua favore di musicisti e dell’etnologa Sidney Robertson, che diventa sua moglie al ritorno </w:t>
      </w:r>
      <w:r w:rsidR="00FA6487" w:rsidRPr="00622663">
        <w:rPr>
          <w:rFonts w:ascii="Arial" w:hAnsi="Arial" w:cs="Arial"/>
          <w:color w:val="0099CC"/>
          <w:sz w:val="20"/>
          <w:szCs w:val="20"/>
        </w:rPr>
        <w:t xml:space="preserve">                        </w:t>
      </w:r>
      <w:r w:rsidRPr="00622663">
        <w:rPr>
          <w:rFonts w:ascii="Arial" w:hAnsi="Arial" w:cs="Arial"/>
          <w:color w:val="0099CC"/>
          <w:sz w:val="20"/>
          <w:szCs w:val="20"/>
        </w:rPr>
        <w:t xml:space="preserve">in California, nel 1942. </w:t>
      </w:r>
    </w:p>
    <w:p w:rsidR="00256962" w:rsidRPr="00622663" w:rsidRDefault="00256962" w:rsidP="00582753">
      <w:pPr>
        <w:tabs>
          <w:tab w:val="left" w:pos="4253"/>
          <w:tab w:val="left" w:pos="4395"/>
        </w:tabs>
        <w:spacing w:before="120" w:line="276" w:lineRule="auto"/>
        <w:rPr>
          <w:rFonts w:ascii="Arial" w:hAnsi="Arial" w:cs="Arial"/>
        </w:rPr>
      </w:pPr>
      <w:r w:rsidRPr="00622663">
        <w:rPr>
          <w:rFonts w:ascii="Arial" w:hAnsi="Arial" w:cs="Arial"/>
          <w:lang w:val="en-US"/>
        </w:rPr>
        <w:t xml:space="preserve">Action in brass, corno, 2 tr, 3 trb. </w:t>
      </w:r>
      <w:r w:rsidRPr="00622663">
        <w:rPr>
          <w:rFonts w:ascii="Arial" w:hAnsi="Arial" w:cs="Arial"/>
        </w:rPr>
        <w:t>(1943).</w:t>
      </w:r>
      <w:r w:rsidR="00EC2C76" w:rsidRPr="00622663">
        <w:rPr>
          <w:rFonts w:ascii="Arial" w:hAnsi="Arial" w:cs="Arial"/>
        </w:rPr>
        <w:t xml:space="preserve">   Tall Tale, 2 tr. corno 2 trb. (1948).</w:t>
      </w:r>
    </w:p>
    <w:p w:rsidR="00B151D8" w:rsidRPr="00622663" w:rsidRDefault="00B151D8" w:rsidP="00582753">
      <w:pPr>
        <w:tabs>
          <w:tab w:val="left" w:pos="4253"/>
          <w:tab w:val="left" w:pos="4395"/>
        </w:tabs>
        <w:spacing w:before="120" w:line="276" w:lineRule="auto"/>
        <w:rPr>
          <w:rFonts w:ascii="Arial" w:hAnsi="Arial" w:cs="Arial"/>
        </w:rPr>
      </w:pPr>
      <w:r w:rsidRPr="00622663">
        <w:rPr>
          <w:rFonts w:ascii="Arial" w:hAnsi="Arial" w:cs="Arial"/>
        </w:rPr>
        <w:t>12° Inno e Tune Fuguing, 3 corni (1957).</w:t>
      </w:r>
    </w:p>
    <w:p w:rsidR="00D37DDB" w:rsidRPr="00622663" w:rsidRDefault="00D37DDB" w:rsidP="00582753">
      <w:pPr>
        <w:tabs>
          <w:tab w:val="left" w:pos="4253"/>
          <w:tab w:val="left" w:pos="4395"/>
        </w:tabs>
        <w:spacing w:before="120" w:line="276" w:lineRule="auto"/>
        <w:rPr>
          <w:rFonts w:ascii="Arial" w:hAnsi="Arial" w:cs="Arial"/>
        </w:rPr>
      </w:pPr>
    </w:p>
    <w:p w:rsidR="007F7E0F" w:rsidRPr="00622663" w:rsidRDefault="007F7E0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COX  Harry</w:t>
      </w:r>
      <w:r w:rsidRPr="00622663">
        <w:rPr>
          <w:rFonts w:ascii="Arial" w:hAnsi="Arial" w:cs="Arial"/>
          <w:color w:val="0099CC"/>
          <w:u w:val="single"/>
        </w:rPr>
        <w:tab/>
        <w:t>Amsterdam, 16.4.1923</w:t>
      </w:r>
    </w:p>
    <w:p w:rsidR="007F7E0F" w:rsidRPr="00622663" w:rsidRDefault="007F7E0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concertista di pianoforte belga, allievo di de Jong, Candael, Wismer e Lipatti. A Parigi perfezionamento con N. Boulanger.</w:t>
      </w:r>
    </w:p>
    <w:p w:rsidR="0035539B" w:rsidRPr="00622663" w:rsidRDefault="0035539B" w:rsidP="00582753">
      <w:pPr>
        <w:tabs>
          <w:tab w:val="left" w:pos="4253"/>
          <w:tab w:val="left" w:pos="4395"/>
        </w:tabs>
        <w:spacing w:before="120" w:line="276" w:lineRule="auto"/>
        <w:rPr>
          <w:rFonts w:ascii="Arial" w:hAnsi="Arial" w:cs="Arial"/>
        </w:rPr>
      </w:pPr>
      <w:r w:rsidRPr="00622663">
        <w:rPr>
          <w:rFonts w:ascii="Arial" w:hAnsi="Arial" w:cs="Arial"/>
        </w:rPr>
        <w:t>Lullaby per corno e pf.</w:t>
      </w:r>
    </w:p>
    <w:p w:rsidR="00D37DDB" w:rsidRPr="00622663" w:rsidRDefault="00D37DDB" w:rsidP="00582753">
      <w:pPr>
        <w:tabs>
          <w:tab w:val="left" w:pos="4253"/>
          <w:tab w:val="left" w:pos="4395"/>
        </w:tabs>
        <w:spacing w:before="120" w:line="276" w:lineRule="auto"/>
        <w:rPr>
          <w:rFonts w:ascii="Arial" w:hAnsi="Arial" w:cs="Arial"/>
        </w:rPr>
      </w:pPr>
    </w:p>
    <w:p w:rsidR="003810CD" w:rsidRPr="00622663" w:rsidRDefault="003810C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CRAENS  Alain</w:t>
      </w:r>
      <w:r w:rsidRPr="00622663">
        <w:rPr>
          <w:rFonts w:ascii="Arial" w:hAnsi="Arial" w:cs="Arial"/>
          <w:color w:val="0099CC"/>
          <w:u w:val="single"/>
        </w:rPr>
        <w:tab/>
        <w:t>Kapellen, 17.5.1957</w:t>
      </w:r>
    </w:p>
    <w:p w:rsidR="003810CD" w:rsidRPr="00622663" w:rsidRDefault="00D24BE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 xml:space="preserve">Cornista, </w:t>
      </w:r>
      <w:r w:rsidRPr="00622663">
        <w:rPr>
          <w:rFonts w:ascii="Arial" w:hAnsi="Arial" w:cs="Arial"/>
          <w:color w:val="0099CC"/>
          <w:sz w:val="20"/>
          <w:szCs w:val="20"/>
        </w:rPr>
        <w:t>c</w:t>
      </w:r>
      <w:r w:rsidR="003810CD" w:rsidRPr="00622663">
        <w:rPr>
          <w:rFonts w:ascii="Arial" w:hAnsi="Arial" w:cs="Arial"/>
          <w:color w:val="0099CC"/>
          <w:sz w:val="20"/>
          <w:szCs w:val="20"/>
        </w:rPr>
        <w:t>ompositore e oboista belga, allievo di Verbesselt, Kersters e D’Haene.</w:t>
      </w:r>
    </w:p>
    <w:p w:rsidR="00D24BE6" w:rsidRPr="00622663" w:rsidRDefault="00D24BE6" w:rsidP="00582753">
      <w:pPr>
        <w:tabs>
          <w:tab w:val="left" w:pos="4253"/>
          <w:tab w:val="left" w:pos="4395"/>
        </w:tabs>
        <w:spacing w:before="120" w:line="276" w:lineRule="auto"/>
        <w:rPr>
          <w:rFonts w:ascii="Arial" w:hAnsi="Arial" w:cs="Arial"/>
        </w:rPr>
      </w:pPr>
      <w:r w:rsidRPr="00622663">
        <w:rPr>
          <w:rFonts w:ascii="Arial" w:hAnsi="Arial" w:cs="Arial"/>
        </w:rPr>
        <w:t>Divertimento per 2 cl. e corno (1985).</w:t>
      </w:r>
    </w:p>
    <w:p w:rsidR="00D37DDB" w:rsidRPr="00622663" w:rsidRDefault="00D37DDB" w:rsidP="00582753">
      <w:pPr>
        <w:tabs>
          <w:tab w:val="left" w:pos="4253"/>
          <w:tab w:val="left" w:pos="4395"/>
        </w:tabs>
        <w:spacing w:before="120" w:line="276" w:lineRule="auto"/>
        <w:rPr>
          <w:rFonts w:ascii="Arial" w:hAnsi="Arial" w:cs="Arial"/>
        </w:rPr>
      </w:pPr>
    </w:p>
    <w:p w:rsidR="00EC2C76" w:rsidRPr="00622663" w:rsidRDefault="00EC2C76"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lastRenderedPageBreak/>
        <w:t>CRAWFORD SEEGER  Ruth</w:t>
      </w:r>
      <w:r w:rsidRPr="00622663">
        <w:rPr>
          <w:rFonts w:ascii="Arial" w:hAnsi="Arial" w:cs="Arial"/>
          <w:color w:val="0099CC"/>
          <w:u w:val="single"/>
          <w:lang w:val="en-GB"/>
        </w:rPr>
        <w:tab/>
        <w:t>East Liverpool, 3.7.1901- Chevy Chase, 18.11.1953.</w:t>
      </w:r>
    </w:p>
    <w:p w:rsidR="00EC2C76" w:rsidRPr="00622663" w:rsidRDefault="00EC2C7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Compositrice americana allieva di Collett, Foster, Weiding Levy e Palmer. Studiosa del folklore americano.</w:t>
      </w:r>
    </w:p>
    <w:p w:rsidR="00BA6DDE" w:rsidRPr="00622663" w:rsidRDefault="00EC2C76" w:rsidP="00582753">
      <w:pPr>
        <w:tabs>
          <w:tab w:val="left" w:pos="4253"/>
          <w:tab w:val="left" w:pos="4395"/>
        </w:tabs>
        <w:spacing w:before="120" w:line="276" w:lineRule="auto"/>
        <w:rPr>
          <w:rFonts w:ascii="Arial" w:hAnsi="Arial" w:cs="Arial"/>
        </w:rPr>
      </w:pPr>
      <w:r w:rsidRPr="00622663">
        <w:rPr>
          <w:rFonts w:ascii="Arial" w:hAnsi="Arial" w:cs="Arial"/>
        </w:rPr>
        <w:t>Suite per fl. ob. cl. corno, fag. e pf.</w:t>
      </w:r>
      <w:r w:rsidR="00BA6DDE" w:rsidRPr="00622663">
        <w:rPr>
          <w:rFonts w:ascii="Arial" w:hAnsi="Arial" w:cs="Arial"/>
        </w:rPr>
        <w:t>(1927).</w:t>
      </w:r>
    </w:p>
    <w:p w:rsidR="00D37DDB" w:rsidRPr="00622663" w:rsidRDefault="00D37DDB" w:rsidP="00582753">
      <w:pPr>
        <w:tabs>
          <w:tab w:val="left" w:pos="4253"/>
          <w:tab w:val="left" w:pos="4395"/>
        </w:tabs>
        <w:spacing w:before="120" w:line="276" w:lineRule="auto"/>
        <w:rPr>
          <w:rFonts w:ascii="Arial" w:hAnsi="Arial" w:cs="Arial"/>
        </w:rPr>
      </w:pPr>
    </w:p>
    <w:p w:rsidR="00E92691" w:rsidRPr="00622663" w:rsidRDefault="00E92691"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CRUFT  Adrian Francis</w:t>
      </w:r>
      <w:r w:rsidRPr="00622663">
        <w:rPr>
          <w:rFonts w:ascii="Arial" w:hAnsi="Arial" w:cs="Arial"/>
          <w:color w:val="0099CC"/>
          <w:u w:val="single"/>
          <w:lang w:val="en-GB"/>
        </w:rPr>
        <w:tab/>
        <w:t>Mitcham, 10.2.1921 - Hill Head, 20.2.1987.</w:t>
      </w:r>
    </w:p>
    <w:p w:rsidR="00E92691" w:rsidRPr="00622663" w:rsidRDefault="00E9269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contrabbassista inglese, studi al royal College di Londra con Boult, Jacob e Rubbra. </w:t>
      </w:r>
      <w:r w:rsidR="00260BA2" w:rsidRPr="00622663">
        <w:rPr>
          <w:rFonts w:ascii="Arial" w:hAnsi="Arial" w:cs="Arial"/>
          <w:color w:val="0099CC"/>
          <w:sz w:val="20"/>
          <w:szCs w:val="20"/>
        </w:rPr>
        <w:t xml:space="preserve">     </w:t>
      </w:r>
      <w:r w:rsidR="00FA6487"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sempre al Royal College. </w:t>
      </w:r>
    </w:p>
    <w:p w:rsidR="00E92691" w:rsidRPr="00622663" w:rsidRDefault="00E92691" w:rsidP="00582753">
      <w:pPr>
        <w:tabs>
          <w:tab w:val="left" w:pos="4253"/>
          <w:tab w:val="left" w:pos="4395"/>
        </w:tabs>
        <w:spacing w:before="120" w:line="276" w:lineRule="auto"/>
        <w:rPr>
          <w:rFonts w:ascii="Arial" w:hAnsi="Arial" w:cs="Arial"/>
        </w:rPr>
      </w:pPr>
      <w:r w:rsidRPr="00622663">
        <w:rPr>
          <w:rFonts w:ascii="Arial" w:hAnsi="Arial" w:cs="Arial"/>
        </w:rPr>
        <w:t>Elegy, op. 52, corno e archi.</w:t>
      </w:r>
    </w:p>
    <w:p w:rsidR="00D37DDB" w:rsidRPr="00622663" w:rsidRDefault="00D37DDB" w:rsidP="00582753">
      <w:pPr>
        <w:tabs>
          <w:tab w:val="left" w:pos="4253"/>
          <w:tab w:val="left" w:pos="4395"/>
        </w:tabs>
        <w:spacing w:before="120" w:line="276" w:lineRule="auto"/>
        <w:rPr>
          <w:rFonts w:ascii="Arial" w:hAnsi="Arial" w:cs="Arial"/>
        </w:rPr>
      </w:pPr>
    </w:p>
    <w:p w:rsidR="0026287A" w:rsidRPr="00622663" w:rsidRDefault="0026287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CRUSELL  Bernhard</w:t>
      </w:r>
      <w:r w:rsidRPr="00622663">
        <w:rPr>
          <w:rFonts w:ascii="Arial" w:hAnsi="Arial" w:cs="Arial"/>
          <w:color w:val="0099CC"/>
          <w:u w:val="single"/>
        </w:rPr>
        <w:tab/>
        <w:t>Nystad, 15.10.1775 - Stoccarda, 28.7.1838.</w:t>
      </w:r>
    </w:p>
    <w:p w:rsidR="0026287A" w:rsidRPr="00622663" w:rsidRDefault="0026287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Clarinettista e compositore finlandese. Studi di clarinetto con Tausch a Berlino e con Lefèvre a Parigi. </w:t>
      </w:r>
      <w:r w:rsidR="00260BA2" w:rsidRPr="00622663">
        <w:rPr>
          <w:rFonts w:ascii="Arial" w:hAnsi="Arial" w:cs="Arial"/>
          <w:color w:val="0099CC"/>
          <w:sz w:val="20"/>
          <w:szCs w:val="20"/>
        </w:rPr>
        <w:t xml:space="preserve">                   </w:t>
      </w:r>
      <w:r w:rsidR="008C1D1B">
        <w:rPr>
          <w:rFonts w:ascii="Arial" w:hAnsi="Arial" w:cs="Arial"/>
          <w:color w:val="0099CC"/>
          <w:sz w:val="20"/>
          <w:szCs w:val="20"/>
        </w:rPr>
        <w:t xml:space="preserve">            </w:t>
      </w:r>
      <w:r w:rsidRPr="00622663">
        <w:rPr>
          <w:rFonts w:ascii="Arial" w:hAnsi="Arial" w:cs="Arial"/>
          <w:color w:val="0099CC"/>
          <w:sz w:val="20"/>
          <w:szCs w:val="20"/>
        </w:rPr>
        <w:t xml:space="preserve">Si esibì nella Cappella Reale </w:t>
      </w:r>
      <w:r w:rsidR="008C1D1B">
        <w:rPr>
          <w:rFonts w:ascii="Arial" w:hAnsi="Arial" w:cs="Arial"/>
          <w:color w:val="0099CC"/>
          <w:sz w:val="20"/>
          <w:szCs w:val="20"/>
        </w:rPr>
        <w:t>S</w:t>
      </w:r>
      <w:r w:rsidRPr="00622663">
        <w:rPr>
          <w:rFonts w:ascii="Arial" w:hAnsi="Arial" w:cs="Arial"/>
          <w:color w:val="0099CC"/>
          <w:sz w:val="20"/>
          <w:szCs w:val="20"/>
        </w:rPr>
        <w:t>vedese e diresse bande militari.</w:t>
      </w:r>
    </w:p>
    <w:p w:rsidR="00241999" w:rsidRPr="00622663" w:rsidRDefault="008E6832" w:rsidP="00582753">
      <w:pPr>
        <w:tabs>
          <w:tab w:val="left" w:pos="4253"/>
          <w:tab w:val="left" w:pos="4395"/>
        </w:tabs>
        <w:spacing w:before="120" w:line="276" w:lineRule="auto"/>
        <w:rPr>
          <w:rFonts w:ascii="Arial" w:hAnsi="Arial" w:cs="Arial"/>
        </w:rPr>
      </w:pPr>
      <w:r w:rsidRPr="00622663">
        <w:rPr>
          <w:rFonts w:ascii="Arial" w:hAnsi="Arial" w:cs="Arial"/>
        </w:rPr>
        <w:t xml:space="preserve">3 Quartetti per 4 corni.   </w:t>
      </w:r>
      <w:r w:rsidR="00241999" w:rsidRPr="00622663">
        <w:rPr>
          <w:rFonts w:ascii="Arial" w:hAnsi="Arial" w:cs="Arial"/>
        </w:rPr>
        <w:t xml:space="preserve">Concertante per cl. corno, fag. e orch. op. 3.   </w:t>
      </w:r>
    </w:p>
    <w:p w:rsidR="008E6832" w:rsidRPr="00622663" w:rsidRDefault="008E6832" w:rsidP="00582753">
      <w:pPr>
        <w:tabs>
          <w:tab w:val="left" w:pos="4253"/>
          <w:tab w:val="left" w:pos="4395"/>
        </w:tabs>
        <w:spacing w:before="120" w:line="276" w:lineRule="auto"/>
        <w:rPr>
          <w:rFonts w:ascii="Arial" w:hAnsi="Arial" w:cs="Arial"/>
        </w:rPr>
      </w:pPr>
      <w:r w:rsidRPr="00622663">
        <w:rPr>
          <w:rFonts w:ascii="Arial" w:hAnsi="Arial" w:cs="Arial"/>
        </w:rPr>
        <w:t>Concerto per corno e orch.</w:t>
      </w:r>
    </w:p>
    <w:p w:rsidR="00D37DDB" w:rsidRPr="00622663" w:rsidRDefault="00D37DDB" w:rsidP="00582753">
      <w:pPr>
        <w:tabs>
          <w:tab w:val="left" w:pos="4253"/>
          <w:tab w:val="left" w:pos="4395"/>
        </w:tabs>
        <w:spacing w:before="120" w:line="276" w:lineRule="auto"/>
        <w:rPr>
          <w:rFonts w:ascii="Arial" w:hAnsi="Arial" w:cs="Arial"/>
        </w:rPr>
      </w:pPr>
    </w:p>
    <w:p w:rsidR="00E765FF" w:rsidRPr="00622663" w:rsidRDefault="00E765F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CRUSIUS  Otto Eduard</w:t>
      </w:r>
      <w:r w:rsidRPr="00622663">
        <w:rPr>
          <w:rFonts w:ascii="Arial" w:hAnsi="Arial" w:cs="Arial"/>
          <w:color w:val="0099CC"/>
          <w:u w:val="single"/>
        </w:rPr>
        <w:tab/>
        <w:t>Tubingen, 1.4.1892</w:t>
      </w:r>
    </w:p>
    <w:p w:rsidR="00E765FF" w:rsidRPr="00622663" w:rsidRDefault="00E765F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allievo del padre Otto, di Stoeber, Geirhaas, Courvoisier. Insegnante a Monaco.</w:t>
      </w:r>
    </w:p>
    <w:p w:rsidR="00E765FF" w:rsidRPr="00622663" w:rsidRDefault="00E765F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Suite per corno, oboe e archi (1928).</w:t>
      </w:r>
    </w:p>
    <w:p w:rsidR="00D37DDB" w:rsidRPr="00622663" w:rsidRDefault="00D37DDB" w:rsidP="00582753">
      <w:pPr>
        <w:tabs>
          <w:tab w:val="left" w:pos="4253"/>
          <w:tab w:val="left" w:pos="4395"/>
        </w:tabs>
        <w:spacing w:before="120" w:line="276" w:lineRule="auto"/>
        <w:rPr>
          <w:rFonts w:ascii="Arial" w:hAnsi="Arial" w:cs="Arial"/>
          <w:color w:val="000000"/>
        </w:rPr>
      </w:pPr>
    </w:p>
    <w:p w:rsidR="003A5558" w:rsidRPr="00622663" w:rsidRDefault="003A5558"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CUI  Cesar</w:t>
      </w:r>
      <w:r w:rsidRPr="00622663">
        <w:rPr>
          <w:rFonts w:ascii="Arial" w:hAnsi="Arial" w:cs="Arial"/>
          <w:color w:val="0099CC"/>
          <w:sz w:val="24"/>
          <w:u w:val="single"/>
        </w:rPr>
        <w:tab/>
        <w:t>Vilno,18.1.1835 - Pietroburgo, 26.3.1918.</w:t>
      </w:r>
    </w:p>
    <w:p w:rsidR="00A91F55" w:rsidRPr="00622663" w:rsidRDefault="003A555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Figlio di un ufficiale di Napoleone che rimase in Russia dopo la ritirata e che sposò una Lituana. Cesar </w:t>
      </w:r>
      <w:r w:rsidR="00FA6487" w:rsidRPr="00622663">
        <w:rPr>
          <w:rFonts w:ascii="Arial" w:hAnsi="Arial" w:cs="Arial"/>
          <w:color w:val="0099CC"/>
        </w:rPr>
        <w:t xml:space="preserve">                      </w:t>
      </w:r>
      <w:r w:rsidRPr="00622663">
        <w:rPr>
          <w:rFonts w:ascii="Arial" w:hAnsi="Arial" w:cs="Arial"/>
          <w:color w:val="0099CC"/>
        </w:rPr>
        <w:t xml:space="preserve">studiò Ingegneria, fu esperto di fortificazioni ma nei ritagli di tempo si occupò sempre di Musica, a </w:t>
      </w:r>
      <w:r w:rsidR="00FA6487" w:rsidRPr="00622663">
        <w:rPr>
          <w:rFonts w:ascii="Arial" w:hAnsi="Arial" w:cs="Arial"/>
          <w:color w:val="0099CC"/>
        </w:rPr>
        <w:t>10</w:t>
      </w:r>
      <w:r w:rsidRPr="00622663">
        <w:rPr>
          <w:rFonts w:ascii="Arial" w:hAnsi="Arial" w:cs="Arial"/>
          <w:color w:val="0099CC"/>
        </w:rPr>
        <w:t xml:space="preserve"> anni </w:t>
      </w:r>
      <w:r w:rsidR="00FA6487" w:rsidRPr="00622663">
        <w:rPr>
          <w:rFonts w:ascii="Arial" w:hAnsi="Arial" w:cs="Arial"/>
          <w:color w:val="0099CC"/>
        </w:rPr>
        <w:t xml:space="preserve">             </w:t>
      </w:r>
      <w:r w:rsidRPr="00622663">
        <w:rPr>
          <w:rFonts w:ascii="Arial" w:hAnsi="Arial" w:cs="Arial"/>
          <w:color w:val="0099CC"/>
        </w:rPr>
        <w:t xml:space="preserve">suonava il pianoforte e abbozzava le prime composizioni. Conosciuto Balakirev e Dargomiyzkyij nel 1856, </w:t>
      </w:r>
      <w:r w:rsidR="00FA6487" w:rsidRPr="00622663">
        <w:rPr>
          <w:rFonts w:ascii="Arial" w:hAnsi="Arial" w:cs="Arial"/>
          <w:color w:val="0099CC"/>
        </w:rPr>
        <w:t xml:space="preserve">             </w:t>
      </w:r>
      <w:r w:rsidRPr="00622663">
        <w:rPr>
          <w:rFonts w:ascii="Arial" w:hAnsi="Arial" w:cs="Arial"/>
          <w:color w:val="0099CC"/>
        </w:rPr>
        <w:t xml:space="preserve">iniziò a comporre facendo parte dell’appena costituito “Gruppo dei Cinque”. </w:t>
      </w:r>
      <w:r w:rsidR="00A91F55" w:rsidRPr="00622663">
        <w:rPr>
          <w:rFonts w:ascii="Arial" w:hAnsi="Arial" w:cs="Arial"/>
          <w:color w:val="0099CC"/>
        </w:rPr>
        <w:t xml:space="preserve">Per maggiori informazioni </w:t>
      </w:r>
      <w:r w:rsidR="00FA6487" w:rsidRPr="00622663">
        <w:rPr>
          <w:rFonts w:ascii="Arial" w:hAnsi="Arial" w:cs="Arial"/>
          <w:color w:val="0099CC"/>
        </w:rPr>
        <w:t xml:space="preserve">                     </w:t>
      </w:r>
      <w:r w:rsidR="00A91F55" w:rsidRPr="00622663">
        <w:rPr>
          <w:rFonts w:ascii="Arial" w:hAnsi="Arial" w:cs="Arial"/>
          <w:color w:val="0099CC"/>
        </w:rPr>
        <w:t>sull'autore, vedi "Passeggiando con la Musica", scaricabile dal sito: mariodemolli.com</w:t>
      </w:r>
    </w:p>
    <w:p w:rsidR="003A5558" w:rsidRPr="00622663" w:rsidRDefault="003A555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Pepetual Motion, corno</w:t>
      </w:r>
      <w:r w:rsidR="00AA43AA" w:rsidRPr="00622663">
        <w:rPr>
          <w:rFonts w:ascii="Arial" w:hAnsi="Arial" w:cs="Arial"/>
          <w:color w:val="000000"/>
        </w:rPr>
        <w:t xml:space="preserve"> e</w:t>
      </w:r>
      <w:r w:rsidRPr="00622663">
        <w:rPr>
          <w:rFonts w:ascii="Arial" w:hAnsi="Arial" w:cs="Arial"/>
          <w:color w:val="000000"/>
        </w:rPr>
        <w:t xml:space="preserve"> pf. (0’50).</w:t>
      </w:r>
    </w:p>
    <w:p w:rsidR="00D37DDB" w:rsidRPr="00622663" w:rsidRDefault="00D37DDB" w:rsidP="00582753">
      <w:pPr>
        <w:tabs>
          <w:tab w:val="left" w:pos="4253"/>
          <w:tab w:val="left" w:pos="4395"/>
        </w:tabs>
        <w:spacing w:before="120" w:line="276" w:lineRule="auto"/>
        <w:rPr>
          <w:rFonts w:ascii="Arial" w:hAnsi="Arial" w:cs="Arial"/>
          <w:color w:val="000000"/>
        </w:rPr>
      </w:pPr>
    </w:p>
    <w:p w:rsidR="002337C3" w:rsidRPr="00622663" w:rsidRDefault="002337C3"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CZERNY  Carl</w:t>
      </w:r>
      <w:r w:rsidRPr="00622663">
        <w:rPr>
          <w:rFonts w:ascii="Arial" w:hAnsi="Arial" w:cs="Arial"/>
          <w:color w:val="0099CC"/>
          <w:sz w:val="24"/>
          <w:u w:val="single"/>
        </w:rPr>
        <w:tab/>
        <w:t>Vienna 20.2.1791 - Vienna 15.7.1857</w:t>
      </w:r>
    </w:p>
    <w:p w:rsidR="00A91F55" w:rsidRPr="00622663" w:rsidRDefault="002337C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Maestro dei maestri.  Allievo per 2 anni di Beethoven, amico di Hummel e Clementi. Trai suoi allievi: </w:t>
      </w:r>
      <w:r w:rsidR="00FA6487" w:rsidRPr="00622663">
        <w:rPr>
          <w:rFonts w:ascii="Arial" w:hAnsi="Arial" w:cs="Arial"/>
          <w:color w:val="0099CC"/>
        </w:rPr>
        <w:t xml:space="preserve">                               </w:t>
      </w:r>
      <w:r w:rsidRPr="00622663">
        <w:rPr>
          <w:rFonts w:ascii="Arial" w:hAnsi="Arial" w:cs="Arial"/>
          <w:color w:val="0099CC"/>
        </w:rPr>
        <w:t>F. Liszt.</w:t>
      </w:r>
      <w:r w:rsidR="00FA6487" w:rsidRPr="00622663">
        <w:rPr>
          <w:rFonts w:ascii="Arial" w:hAnsi="Arial" w:cs="Arial"/>
          <w:color w:val="0099CC"/>
        </w:rPr>
        <w:t xml:space="preserve"> </w:t>
      </w:r>
      <w:r w:rsidR="00A91F55" w:rsidRPr="00622663">
        <w:rPr>
          <w:rFonts w:ascii="Arial" w:hAnsi="Arial" w:cs="Arial"/>
          <w:color w:val="0099CC"/>
        </w:rPr>
        <w:t>Per maggiori informazioni sull'autore, vedi "Passeggiando con la Musica", scaricabile dal sito: mariodemolli.com</w:t>
      </w:r>
    </w:p>
    <w:p w:rsidR="005F4D34" w:rsidRPr="00622663" w:rsidRDefault="0073452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pf.:   Introduzione e v</w:t>
      </w:r>
      <w:r w:rsidR="006B5C71" w:rsidRPr="00622663">
        <w:rPr>
          <w:b w:val="0"/>
          <w:color w:val="000000"/>
          <w:sz w:val="24"/>
          <w:szCs w:val="24"/>
        </w:rPr>
        <w:t>a</w:t>
      </w:r>
      <w:r w:rsidRPr="00622663">
        <w:rPr>
          <w:b w:val="0"/>
          <w:color w:val="000000"/>
          <w:sz w:val="24"/>
          <w:szCs w:val="24"/>
        </w:rPr>
        <w:t>riazioni concertanti, op. 248 (</w:t>
      </w:r>
      <w:r w:rsidR="00783F55" w:rsidRPr="00622663">
        <w:rPr>
          <w:b w:val="0"/>
          <w:color w:val="000000"/>
          <w:sz w:val="24"/>
          <w:szCs w:val="24"/>
        </w:rPr>
        <w:t>c.1830</w:t>
      </w:r>
      <w:r w:rsidRPr="00622663">
        <w:rPr>
          <w:b w:val="0"/>
          <w:color w:val="000000"/>
          <w:sz w:val="24"/>
          <w:szCs w:val="24"/>
        </w:rPr>
        <w:t>)</w:t>
      </w:r>
      <w:r w:rsidR="005F4D34" w:rsidRPr="00622663">
        <w:rPr>
          <w:b w:val="0"/>
          <w:color w:val="000000"/>
          <w:sz w:val="24"/>
          <w:szCs w:val="24"/>
        </w:rPr>
        <w:t xml:space="preserve">:   </w:t>
      </w:r>
      <w:r w:rsidR="005F4D34" w:rsidRPr="00622663">
        <w:rPr>
          <w:color w:val="000000"/>
          <w:sz w:val="24"/>
          <w:szCs w:val="24"/>
        </w:rPr>
        <w:t>1</w:t>
      </w:r>
      <w:r w:rsidR="005F4D34" w:rsidRPr="00622663">
        <w:rPr>
          <w:b w:val="0"/>
          <w:color w:val="000000"/>
          <w:sz w:val="24"/>
          <w:szCs w:val="24"/>
        </w:rPr>
        <w:t>) 2’55,   2) 5’15,</w:t>
      </w:r>
    </w:p>
    <w:p w:rsidR="003310EA" w:rsidRPr="00622663" w:rsidRDefault="005F4D3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3) 2’35,   </w:t>
      </w:r>
      <w:r w:rsidRPr="00622663">
        <w:rPr>
          <w:color w:val="000000"/>
          <w:sz w:val="24"/>
          <w:szCs w:val="24"/>
        </w:rPr>
        <w:t>4</w:t>
      </w:r>
      <w:r w:rsidRPr="00622663">
        <w:rPr>
          <w:b w:val="0"/>
          <w:color w:val="000000"/>
          <w:sz w:val="24"/>
          <w:szCs w:val="24"/>
        </w:rPr>
        <w:t xml:space="preserve">) 5’20. </w:t>
      </w:r>
      <w:r w:rsidR="0073452F" w:rsidRPr="00622663">
        <w:rPr>
          <w:b w:val="0"/>
          <w:color w:val="000000"/>
          <w:sz w:val="24"/>
          <w:szCs w:val="24"/>
        </w:rPr>
        <w:t xml:space="preserve">   Brillante Fantasie, </w:t>
      </w:r>
      <w:r w:rsidR="003310EA" w:rsidRPr="00622663">
        <w:rPr>
          <w:b w:val="0"/>
          <w:color w:val="000000"/>
          <w:sz w:val="24"/>
          <w:szCs w:val="24"/>
        </w:rPr>
        <w:t xml:space="preserve">su temi di Schubert, </w:t>
      </w:r>
      <w:r w:rsidR="0073452F" w:rsidRPr="00622663">
        <w:rPr>
          <w:b w:val="0"/>
          <w:color w:val="000000"/>
          <w:sz w:val="24"/>
          <w:szCs w:val="24"/>
        </w:rPr>
        <w:t>op. 339,1 (</w:t>
      </w:r>
      <w:r w:rsidR="00783F55" w:rsidRPr="00622663">
        <w:rPr>
          <w:b w:val="0"/>
          <w:color w:val="000000"/>
          <w:sz w:val="24"/>
          <w:szCs w:val="24"/>
        </w:rPr>
        <w:t>1836</w:t>
      </w:r>
      <w:r w:rsidR="003310EA" w:rsidRPr="00622663">
        <w:rPr>
          <w:b w:val="0"/>
          <w:color w:val="000000"/>
          <w:sz w:val="24"/>
          <w:szCs w:val="24"/>
        </w:rPr>
        <w:t xml:space="preserve">):   </w:t>
      </w:r>
      <w:r w:rsidRPr="00622663">
        <w:rPr>
          <w:color w:val="000000"/>
          <w:sz w:val="24"/>
          <w:szCs w:val="24"/>
        </w:rPr>
        <w:t>1</w:t>
      </w:r>
      <w:r w:rsidRPr="00622663">
        <w:rPr>
          <w:b w:val="0"/>
          <w:color w:val="000000"/>
          <w:sz w:val="24"/>
          <w:szCs w:val="24"/>
        </w:rPr>
        <w:t xml:space="preserve">) 2’20,   </w:t>
      </w:r>
    </w:p>
    <w:p w:rsidR="003310EA" w:rsidRPr="00622663" w:rsidRDefault="003310EA"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 xml:space="preserve">2) 1’55,  3) 3’30,  4) 1’20,  5) 1’35,  6) 1’30,  </w:t>
      </w:r>
      <w:r w:rsidR="005F4D34" w:rsidRPr="00622663">
        <w:rPr>
          <w:b w:val="0"/>
          <w:color w:val="000000"/>
          <w:sz w:val="24"/>
          <w:szCs w:val="24"/>
          <w:lang w:val="en-US"/>
        </w:rPr>
        <w:t xml:space="preserve">7) 1’,  </w:t>
      </w:r>
      <w:r w:rsidR="005F4D34" w:rsidRPr="00622663">
        <w:rPr>
          <w:color w:val="000000"/>
          <w:sz w:val="24"/>
          <w:szCs w:val="24"/>
          <w:lang w:val="en-US"/>
        </w:rPr>
        <w:t>8</w:t>
      </w:r>
      <w:r w:rsidR="005F4D34" w:rsidRPr="00622663">
        <w:rPr>
          <w:b w:val="0"/>
          <w:color w:val="000000"/>
          <w:sz w:val="24"/>
          <w:szCs w:val="24"/>
          <w:lang w:val="en-US"/>
        </w:rPr>
        <w:t>) 3’20.</w:t>
      </w:r>
      <w:r w:rsidR="00FA6487" w:rsidRPr="00622663">
        <w:rPr>
          <w:b w:val="0"/>
          <w:color w:val="000000"/>
          <w:sz w:val="24"/>
          <w:szCs w:val="24"/>
          <w:lang w:val="en-US"/>
        </w:rPr>
        <w:t xml:space="preserve">   </w:t>
      </w:r>
      <w:r w:rsidRPr="00622663">
        <w:rPr>
          <w:b w:val="0"/>
          <w:color w:val="000000"/>
          <w:sz w:val="24"/>
          <w:szCs w:val="24"/>
          <w:lang w:val="en-US"/>
        </w:rPr>
        <w:t xml:space="preserve">op. 339,2 :  </w:t>
      </w:r>
      <w:r w:rsidRPr="00622663">
        <w:rPr>
          <w:color w:val="000000"/>
          <w:sz w:val="24"/>
          <w:szCs w:val="24"/>
          <w:lang w:val="en-US"/>
        </w:rPr>
        <w:t>1</w:t>
      </w:r>
      <w:r w:rsidRPr="00622663">
        <w:rPr>
          <w:b w:val="0"/>
          <w:color w:val="000000"/>
          <w:sz w:val="24"/>
          <w:szCs w:val="24"/>
          <w:lang w:val="en-US"/>
        </w:rPr>
        <w:t xml:space="preserve">) 2’05,   2) 1’40,   </w:t>
      </w:r>
    </w:p>
    <w:p w:rsidR="00FA6487" w:rsidRPr="00622663" w:rsidRDefault="005F4D34" w:rsidP="00582753">
      <w:pPr>
        <w:pStyle w:val="Titolo"/>
        <w:tabs>
          <w:tab w:val="left" w:pos="4253"/>
          <w:tab w:val="left" w:pos="4395"/>
        </w:tabs>
        <w:spacing w:before="120" w:after="0" w:line="276" w:lineRule="auto"/>
        <w:jc w:val="left"/>
        <w:outlineLvl w:val="9"/>
        <w:rPr>
          <w:b w:val="0"/>
          <w:sz w:val="24"/>
          <w:szCs w:val="24"/>
          <w:lang w:val="en-US"/>
        </w:rPr>
      </w:pPr>
      <w:r w:rsidRPr="00622663">
        <w:rPr>
          <w:b w:val="0"/>
          <w:color w:val="000000"/>
          <w:sz w:val="24"/>
          <w:szCs w:val="24"/>
          <w:lang w:val="en-US"/>
        </w:rPr>
        <w:t xml:space="preserve">3) 2’50,   4) 2’45,   5) 2’35,   </w:t>
      </w:r>
      <w:r w:rsidRPr="00622663">
        <w:rPr>
          <w:color w:val="000000"/>
          <w:sz w:val="24"/>
          <w:szCs w:val="24"/>
          <w:lang w:val="en-US"/>
        </w:rPr>
        <w:t>6</w:t>
      </w:r>
      <w:r w:rsidRPr="00622663">
        <w:rPr>
          <w:b w:val="0"/>
          <w:color w:val="000000"/>
          <w:sz w:val="24"/>
          <w:szCs w:val="24"/>
          <w:lang w:val="en-US"/>
        </w:rPr>
        <w:t xml:space="preserve">) 4’50.   </w:t>
      </w:r>
      <w:r w:rsidR="0073452F" w:rsidRPr="00622663">
        <w:rPr>
          <w:b w:val="0"/>
          <w:sz w:val="24"/>
          <w:szCs w:val="24"/>
          <w:lang w:val="en-US"/>
        </w:rPr>
        <w:t>op. 339,3</w:t>
      </w:r>
      <w:r w:rsidRPr="00622663">
        <w:rPr>
          <w:b w:val="0"/>
          <w:sz w:val="24"/>
          <w:szCs w:val="24"/>
          <w:lang w:val="en-US"/>
        </w:rPr>
        <w:t xml:space="preserve">:   </w:t>
      </w:r>
      <w:r w:rsidRPr="00622663">
        <w:rPr>
          <w:sz w:val="24"/>
          <w:szCs w:val="24"/>
          <w:lang w:val="en-US"/>
        </w:rPr>
        <w:t>1</w:t>
      </w:r>
      <w:r w:rsidRPr="00622663">
        <w:rPr>
          <w:b w:val="0"/>
          <w:sz w:val="24"/>
          <w:szCs w:val="24"/>
          <w:lang w:val="en-US"/>
        </w:rPr>
        <w:t>) 3’35,   2) 0’40,   3) 1’25,</w:t>
      </w:r>
      <w:r w:rsidR="00FA6487" w:rsidRPr="00622663">
        <w:rPr>
          <w:b w:val="0"/>
          <w:sz w:val="24"/>
          <w:szCs w:val="24"/>
          <w:lang w:val="en-US"/>
        </w:rPr>
        <w:t xml:space="preserve">   </w:t>
      </w:r>
      <w:r w:rsidRPr="00622663">
        <w:rPr>
          <w:b w:val="0"/>
          <w:sz w:val="24"/>
          <w:szCs w:val="24"/>
          <w:lang w:val="en-US"/>
        </w:rPr>
        <w:t>4) 2’,</w:t>
      </w:r>
      <w:r w:rsidR="00FA6487" w:rsidRPr="00622663">
        <w:rPr>
          <w:b w:val="0"/>
          <w:sz w:val="24"/>
          <w:szCs w:val="24"/>
          <w:lang w:val="en-US"/>
        </w:rPr>
        <w:t xml:space="preserve">   </w:t>
      </w:r>
    </w:p>
    <w:p w:rsidR="00FA6487" w:rsidRPr="00622663" w:rsidRDefault="005F4D34"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5) 2’25,</w:t>
      </w:r>
      <w:r w:rsidR="00FA6487" w:rsidRPr="00622663">
        <w:rPr>
          <w:b w:val="0"/>
          <w:sz w:val="24"/>
          <w:szCs w:val="24"/>
        </w:rPr>
        <w:t xml:space="preserve">   </w:t>
      </w:r>
      <w:r w:rsidRPr="00622663">
        <w:rPr>
          <w:b w:val="0"/>
          <w:sz w:val="24"/>
          <w:szCs w:val="24"/>
        </w:rPr>
        <w:t xml:space="preserve">6) 1’15,   7) 3’35,   </w:t>
      </w:r>
      <w:r w:rsidRPr="00622663">
        <w:rPr>
          <w:sz w:val="24"/>
          <w:szCs w:val="24"/>
        </w:rPr>
        <w:t>8</w:t>
      </w:r>
      <w:r w:rsidRPr="00622663">
        <w:rPr>
          <w:b w:val="0"/>
          <w:sz w:val="24"/>
          <w:szCs w:val="24"/>
        </w:rPr>
        <w:t>)</w:t>
      </w:r>
      <w:r w:rsidR="007F08EF" w:rsidRPr="00622663">
        <w:rPr>
          <w:b w:val="0"/>
          <w:sz w:val="24"/>
          <w:szCs w:val="24"/>
        </w:rPr>
        <w:t xml:space="preserve"> 2’45.</w:t>
      </w:r>
      <w:r w:rsidR="00103BAC" w:rsidRPr="00622663">
        <w:rPr>
          <w:b w:val="0"/>
          <w:sz w:val="24"/>
          <w:szCs w:val="24"/>
        </w:rPr>
        <w:t xml:space="preserve">   </w:t>
      </w:r>
    </w:p>
    <w:p w:rsidR="008F1BBF" w:rsidRPr="00622663" w:rsidRDefault="008F1BBF" w:rsidP="00582753">
      <w:pPr>
        <w:pStyle w:val="Titolo"/>
        <w:tabs>
          <w:tab w:val="left" w:pos="4253"/>
          <w:tab w:val="left" w:pos="4395"/>
        </w:tabs>
        <w:spacing w:before="120" w:after="0" w:line="276" w:lineRule="auto"/>
        <w:jc w:val="left"/>
        <w:outlineLvl w:val="9"/>
        <w:rPr>
          <w:b w:val="0"/>
          <w:color w:val="000000"/>
          <w:sz w:val="24"/>
          <w:szCs w:val="24"/>
          <w:lang w:val="es-ES"/>
        </w:rPr>
      </w:pPr>
      <w:r w:rsidRPr="00622663">
        <w:rPr>
          <w:b w:val="0"/>
          <w:color w:val="000000"/>
          <w:sz w:val="24"/>
          <w:szCs w:val="24"/>
        </w:rPr>
        <w:lastRenderedPageBreak/>
        <w:t>Andante</w:t>
      </w:r>
      <w:r w:rsidR="007F08EF" w:rsidRPr="00622663">
        <w:rPr>
          <w:b w:val="0"/>
          <w:color w:val="000000"/>
          <w:sz w:val="24"/>
          <w:szCs w:val="24"/>
        </w:rPr>
        <w:t xml:space="preserve"> (3’</w:t>
      </w:r>
      <w:r w:rsidR="00103BAC" w:rsidRPr="00622663">
        <w:rPr>
          <w:b w:val="0"/>
          <w:color w:val="000000"/>
          <w:sz w:val="24"/>
          <w:szCs w:val="24"/>
        </w:rPr>
        <w:t>05</w:t>
      </w:r>
      <w:r w:rsidR="007F08EF" w:rsidRPr="00622663">
        <w:rPr>
          <w:b w:val="0"/>
          <w:color w:val="000000"/>
          <w:sz w:val="24"/>
          <w:szCs w:val="24"/>
        </w:rPr>
        <w:t>) e P</w:t>
      </w:r>
      <w:r w:rsidRPr="00622663">
        <w:rPr>
          <w:b w:val="0"/>
          <w:color w:val="000000"/>
          <w:sz w:val="24"/>
          <w:szCs w:val="24"/>
        </w:rPr>
        <w:t>olacca</w:t>
      </w:r>
      <w:r w:rsidR="007F08EF" w:rsidRPr="00622663">
        <w:rPr>
          <w:b w:val="0"/>
          <w:color w:val="000000"/>
          <w:sz w:val="24"/>
          <w:szCs w:val="24"/>
        </w:rPr>
        <w:t xml:space="preserve"> (</w:t>
      </w:r>
      <w:r w:rsidR="00103BAC" w:rsidRPr="00622663">
        <w:rPr>
          <w:b w:val="0"/>
          <w:color w:val="000000"/>
          <w:sz w:val="24"/>
          <w:szCs w:val="24"/>
        </w:rPr>
        <w:t>7’50</w:t>
      </w:r>
      <w:r w:rsidR="007F08EF" w:rsidRPr="00622663">
        <w:rPr>
          <w:b w:val="0"/>
          <w:color w:val="000000"/>
          <w:sz w:val="24"/>
          <w:szCs w:val="24"/>
        </w:rPr>
        <w:t>)</w:t>
      </w:r>
      <w:r w:rsidR="00103BAC" w:rsidRPr="00622663">
        <w:rPr>
          <w:b w:val="0"/>
          <w:color w:val="000000"/>
          <w:sz w:val="24"/>
          <w:szCs w:val="24"/>
        </w:rPr>
        <w:t>,</w:t>
      </w:r>
      <w:r w:rsidRPr="00622663">
        <w:rPr>
          <w:b w:val="0"/>
          <w:color w:val="000000"/>
          <w:sz w:val="24"/>
          <w:szCs w:val="24"/>
        </w:rPr>
        <w:t xml:space="preserve"> corno e pf. </w:t>
      </w:r>
      <w:r w:rsidRPr="00622663">
        <w:rPr>
          <w:b w:val="0"/>
          <w:color w:val="000000"/>
          <w:sz w:val="24"/>
          <w:szCs w:val="24"/>
          <w:lang w:val="es-ES"/>
        </w:rPr>
        <w:t>(op. post</w:t>
      </w:r>
      <w:r w:rsidR="003310EA" w:rsidRPr="00622663">
        <w:rPr>
          <w:b w:val="0"/>
          <w:color w:val="000000"/>
          <w:sz w:val="24"/>
          <w:szCs w:val="24"/>
          <w:lang w:val="es-ES"/>
        </w:rPr>
        <w:t>.</w:t>
      </w:r>
      <w:r w:rsidRPr="00622663">
        <w:rPr>
          <w:b w:val="0"/>
          <w:color w:val="000000"/>
          <w:sz w:val="24"/>
          <w:szCs w:val="24"/>
          <w:lang w:val="es-ES"/>
        </w:rPr>
        <w:t xml:space="preserve"> c.1848).</w:t>
      </w:r>
    </w:p>
    <w:p w:rsidR="004A2A37" w:rsidRPr="00622663" w:rsidRDefault="004A2A37" w:rsidP="00582753">
      <w:pPr>
        <w:tabs>
          <w:tab w:val="left" w:pos="4253"/>
          <w:tab w:val="left" w:pos="4395"/>
        </w:tabs>
        <w:spacing w:before="120" w:line="276" w:lineRule="auto"/>
        <w:rPr>
          <w:rFonts w:ascii="Arial" w:hAnsi="Arial" w:cs="Arial"/>
        </w:rPr>
      </w:pPr>
      <w:r w:rsidRPr="00622663">
        <w:rPr>
          <w:rFonts w:ascii="Arial" w:hAnsi="Arial" w:cs="Arial"/>
        </w:rPr>
        <w:t>Grande serenata concertante, op. 126, cl. vcl. corno.</w:t>
      </w:r>
    </w:p>
    <w:p w:rsidR="00E20061" w:rsidRPr="00622663" w:rsidRDefault="00E20061" w:rsidP="00582753">
      <w:pPr>
        <w:tabs>
          <w:tab w:val="left" w:pos="4253"/>
          <w:tab w:val="left" w:pos="4395"/>
        </w:tabs>
        <w:spacing w:before="120" w:line="276" w:lineRule="auto"/>
        <w:rPr>
          <w:rFonts w:ascii="Arial" w:hAnsi="Arial" w:cs="Arial"/>
        </w:rPr>
      </w:pPr>
    </w:p>
    <w:p w:rsidR="006B5C71" w:rsidRPr="00622663" w:rsidRDefault="00B71505" w:rsidP="00582753">
      <w:pPr>
        <w:tabs>
          <w:tab w:val="left" w:pos="4253"/>
          <w:tab w:val="left" w:pos="4395"/>
        </w:tabs>
        <w:spacing w:before="120" w:line="276" w:lineRule="auto"/>
        <w:rPr>
          <w:rFonts w:ascii="Arial" w:hAnsi="Arial" w:cs="Arial"/>
          <w:vanish/>
          <w:color w:val="2C060C"/>
          <w:spacing w:val="1"/>
          <w:lang w:val="en-US"/>
        </w:rPr>
      </w:pPr>
      <w:hyperlink r:id="rId25" w:history="1">
        <w:r w:rsidR="006B5C71" w:rsidRPr="00622663">
          <w:rPr>
            <w:rStyle w:val="Collegamentoipertestuale"/>
            <w:rFonts w:ascii="Arial" w:hAnsi="Arial" w:cs="Arial"/>
            <w:vanish/>
            <w:lang w:val="en-US"/>
          </w:rPr>
          <w:t xml:space="preserve">1: Introduction et Variationes concertantes, Op 248 (Czerny) - Movement 1: Adagio </w:t>
        </w:r>
      </w:hyperlink>
      <w:hyperlink r:id="rId26" w:history="1">
        <w:r w:rsidR="006B5C71" w:rsidRPr="00622663">
          <w:rPr>
            <w:rStyle w:val="Collegamentoipertestuale"/>
            <w:rFonts w:ascii="Arial" w:hAnsi="Arial" w:cs="Arial"/>
            <w:vanish/>
            <w:lang w:val="en-US"/>
          </w:rPr>
          <w:t xml:space="preserve">2: Introduction et Variationes concertantes, Op 248 (Czerny) - Movement 2: Tema et variationes </w:t>
        </w:r>
      </w:hyperlink>
      <w:hyperlink r:id="rId27" w:history="1">
        <w:r w:rsidR="006B5C71" w:rsidRPr="00622663">
          <w:rPr>
            <w:rStyle w:val="Collegamentoipertestuale"/>
            <w:rFonts w:ascii="Arial" w:hAnsi="Arial" w:cs="Arial"/>
            <w:vanish/>
            <w:lang w:val="en-US"/>
          </w:rPr>
          <w:t xml:space="preserve">3: Introduction et Variationes concertantes, Op 248 (Czerny) - Movement 3: Adagio espressivo </w:t>
        </w:r>
      </w:hyperlink>
      <w:hyperlink r:id="rId28" w:history="1">
        <w:r w:rsidR="006B5C71" w:rsidRPr="00622663">
          <w:rPr>
            <w:rStyle w:val="Collegamentoipertestuale"/>
            <w:rFonts w:ascii="Arial" w:hAnsi="Arial" w:cs="Arial"/>
            <w:vanish/>
            <w:lang w:val="en-US"/>
          </w:rPr>
          <w:t xml:space="preserve">4: Introduction et Variationes concertantes, Op 248 (Czerny) - Movement 4: Finale. Alla Polacca </w:t>
        </w:r>
      </w:hyperlink>
      <w:hyperlink r:id="rId29" w:history="1">
        <w:r w:rsidR="006B5C71" w:rsidRPr="00622663">
          <w:rPr>
            <w:rStyle w:val="Collegamentoipertestuale"/>
            <w:rFonts w:ascii="Arial" w:hAnsi="Arial" w:cs="Arial"/>
            <w:vanish/>
            <w:lang w:val="en-US"/>
          </w:rPr>
          <w:t xml:space="preserve">5: Brillante Fantasie, Op 339 No 1 (Schubert/Czerny) - Movement 1: Der Wanderer </w:t>
        </w:r>
      </w:hyperlink>
      <w:hyperlink r:id="rId30" w:history="1">
        <w:r w:rsidR="006B5C71" w:rsidRPr="00622663">
          <w:rPr>
            <w:rStyle w:val="Collegamentoipertestuale"/>
            <w:rFonts w:ascii="Arial" w:hAnsi="Arial" w:cs="Arial"/>
            <w:vanish/>
            <w:lang w:val="en-US"/>
          </w:rPr>
          <w:t xml:space="preserve">6: Brillante Fantasie, Op 339 No 1 (Schubert/Czerny) - Movement 2: Erlkönig </w:t>
        </w:r>
      </w:hyperlink>
      <w:hyperlink r:id="rId31" w:history="1">
        <w:r w:rsidR="006B5C71" w:rsidRPr="00622663">
          <w:rPr>
            <w:rStyle w:val="Collegamentoipertestuale"/>
            <w:rFonts w:ascii="Arial" w:hAnsi="Arial" w:cs="Arial"/>
            <w:vanish/>
            <w:lang w:val="en-US"/>
          </w:rPr>
          <w:t xml:space="preserve">7: Brillante Fantasie, Op 339 No 1 (Schubert/Czerny) - Movement 3: Das Ständchen </w:t>
        </w:r>
      </w:hyperlink>
      <w:hyperlink r:id="rId32" w:history="1">
        <w:r w:rsidR="006B5C71" w:rsidRPr="00622663">
          <w:rPr>
            <w:rStyle w:val="Collegamentoipertestuale"/>
            <w:rFonts w:ascii="Arial" w:hAnsi="Arial" w:cs="Arial"/>
            <w:vanish/>
            <w:lang w:val="en-US"/>
          </w:rPr>
          <w:t xml:space="preserve">8: Brillante Fantasie, Op 339 No 1 (Schubert/Czerny) - Movement 4: Ständchen (von Rellstab) </w:t>
        </w:r>
      </w:hyperlink>
      <w:hyperlink r:id="rId33" w:history="1">
        <w:r w:rsidR="006B5C71" w:rsidRPr="00622663">
          <w:rPr>
            <w:rStyle w:val="Collegamentoipertestuale"/>
            <w:rFonts w:ascii="Arial" w:hAnsi="Arial" w:cs="Arial"/>
            <w:vanish/>
            <w:lang w:val="en-US"/>
          </w:rPr>
          <w:t xml:space="preserve">9: Brillante Fantasie, Op 339 No 1 (Schubert/Czerny) - Movement 5: Wohin? </w:t>
        </w:r>
      </w:hyperlink>
      <w:hyperlink r:id="rId34" w:history="1">
        <w:r w:rsidR="006B5C71" w:rsidRPr="00622663">
          <w:rPr>
            <w:rStyle w:val="Collegamentoipertestuale"/>
            <w:rFonts w:ascii="Arial" w:hAnsi="Arial" w:cs="Arial"/>
            <w:vanish/>
            <w:lang w:val="en-US"/>
          </w:rPr>
          <w:t xml:space="preserve">10: Brillante Fantasie, Op 339 No 1 (Schubert/Czerny) - Movement 6: Das Wandern </w:t>
        </w:r>
      </w:hyperlink>
      <w:hyperlink r:id="rId35" w:history="1">
        <w:r w:rsidR="006B5C71" w:rsidRPr="00622663">
          <w:rPr>
            <w:rStyle w:val="Collegamentoipertestuale"/>
            <w:rFonts w:ascii="Arial" w:hAnsi="Arial" w:cs="Arial"/>
            <w:vanish/>
            <w:lang w:val="en-US"/>
          </w:rPr>
          <w:t xml:space="preserve">11: Brillante Fantasie, Op 339 No 1 (Schubert/Czerny) - Movement 7: Jägers Lied (von W Scott) </w:t>
        </w:r>
      </w:hyperlink>
      <w:hyperlink r:id="rId36" w:history="1">
        <w:r w:rsidR="006B5C71" w:rsidRPr="00622663">
          <w:rPr>
            <w:rStyle w:val="Collegamentoipertestuale"/>
            <w:rFonts w:ascii="Arial" w:hAnsi="Arial" w:cs="Arial"/>
            <w:vanish/>
            <w:lang w:val="en-US"/>
          </w:rPr>
          <w:t xml:space="preserve">12: Brillante Fantasie, Op 339 No 1 (Schubert/Czerny) - Movement 8: Trauerwalzer </w:t>
        </w:r>
      </w:hyperlink>
      <w:hyperlink r:id="rId37" w:history="1">
        <w:r w:rsidR="006B5C71" w:rsidRPr="00622663">
          <w:rPr>
            <w:rStyle w:val="Collegamentoipertestuale"/>
            <w:rFonts w:ascii="Arial" w:hAnsi="Arial" w:cs="Arial"/>
            <w:vanish/>
            <w:lang w:val="en-US"/>
          </w:rPr>
          <w:t xml:space="preserve">13: Brillante Fantasie, Op 339 No 2 (Schubert/Czerny) - Movement 1: Gruppe aud dem Tartarus </w:t>
        </w:r>
      </w:hyperlink>
      <w:hyperlink r:id="rId38" w:history="1">
        <w:r w:rsidR="006B5C71" w:rsidRPr="00622663">
          <w:rPr>
            <w:rStyle w:val="Collegamentoipertestuale"/>
            <w:rFonts w:ascii="Arial" w:hAnsi="Arial" w:cs="Arial"/>
            <w:vanish/>
            <w:lang w:val="en-US"/>
          </w:rPr>
          <w:t xml:space="preserve">14: Brillante Fantasie, Op 339 No 2 (Schubert/Czerny) - Movement 2: Der Einsame </w:t>
        </w:r>
      </w:hyperlink>
      <w:hyperlink r:id="rId39" w:history="1">
        <w:r w:rsidR="006B5C71" w:rsidRPr="00622663">
          <w:rPr>
            <w:rStyle w:val="Collegamentoipertestuale"/>
            <w:rFonts w:ascii="Arial" w:hAnsi="Arial" w:cs="Arial"/>
            <w:vanish/>
            <w:lang w:val="en-US"/>
          </w:rPr>
          <w:t xml:space="preserve">15: Brillante Fantasie, Op 339 No 2 (Schubert/Czerny) - Movement 3: Fischerweise </w:t>
        </w:r>
      </w:hyperlink>
      <w:hyperlink r:id="rId40" w:history="1">
        <w:r w:rsidR="006B5C71" w:rsidRPr="00622663">
          <w:rPr>
            <w:rStyle w:val="Collegamentoipertestuale"/>
            <w:rFonts w:ascii="Arial" w:hAnsi="Arial" w:cs="Arial"/>
            <w:vanish/>
            <w:lang w:val="en-US"/>
          </w:rPr>
          <w:t xml:space="preserve">16: Brillante Fantasie, Op 339 No 2 (Schubert/Czerny) - Movement 4: Ellens Gesang 'Ave maria' </w:t>
        </w:r>
      </w:hyperlink>
      <w:hyperlink r:id="rId41" w:history="1">
        <w:r w:rsidR="006B5C71" w:rsidRPr="00622663">
          <w:rPr>
            <w:rStyle w:val="Collegamentoipertestuale"/>
            <w:rFonts w:ascii="Arial" w:hAnsi="Arial" w:cs="Arial"/>
            <w:vanish/>
            <w:lang w:val="en-US"/>
          </w:rPr>
          <w:t xml:space="preserve">17: Brillante Fantasie, Op 339 No 2 (Schubert/Czerny) - Movement 5: Der Fischer (von Goethe) </w:t>
        </w:r>
      </w:hyperlink>
      <w:hyperlink r:id="rId42" w:history="1">
        <w:r w:rsidR="006B5C71" w:rsidRPr="00622663">
          <w:rPr>
            <w:rStyle w:val="Collegamentoipertestuale"/>
            <w:rFonts w:ascii="Arial" w:hAnsi="Arial" w:cs="Arial"/>
            <w:vanish/>
            <w:lang w:val="en-US"/>
          </w:rPr>
          <w:t xml:space="preserve">18: Brillante Fantasie, Op 339 No 2 (Schubert/Czerny) - Movement 6: Ungeduld </w:t>
        </w:r>
      </w:hyperlink>
      <w:hyperlink r:id="rId43" w:history="1">
        <w:r w:rsidR="006B5C71" w:rsidRPr="00622663">
          <w:rPr>
            <w:rStyle w:val="Collegamentoipertestuale"/>
            <w:rFonts w:ascii="Arial" w:hAnsi="Arial" w:cs="Arial"/>
            <w:vanish/>
            <w:lang w:val="en-US"/>
          </w:rPr>
          <w:t xml:space="preserve">19: Brillante Fantasie, Op 339 No 3 (Schubert/Czerny) - Movement 1: Nähe des Geliebten </w:t>
        </w:r>
      </w:hyperlink>
      <w:hyperlink r:id="rId44" w:history="1">
        <w:r w:rsidR="006B5C71" w:rsidRPr="00622663">
          <w:rPr>
            <w:rStyle w:val="Collegamentoipertestuale"/>
            <w:rFonts w:ascii="Arial" w:hAnsi="Arial" w:cs="Arial"/>
            <w:vanish/>
            <w:lang w:val="en-US"/>
          </w:rPr>
          <w:t xml:space="preserve">20: Brillante Fantasie, Op 339 No 3 (Schubert/Czerny) - Movement 2: Normanns Gesang (von W Scott) </w:t>
        </w:r>
      </w:hyperlink>
      <w:hyperlink r:id="rId45" w:history="1">
        <w:r w:rsidR="006B5C71" w:rsidRPr="00622663">
          <w:rPr>
            <w:rStyle w:val="Collegamentoipertestuale"/>
            <w:rFonts w:ascii="Arial" w:hAnsi="Arial" w:cs="Arial"/>
            <w:vanish/>
            <w:lang w:val="en-US"/>
          </w:rPr>
          <w:t xml:space="preserve">21: Brillante Fantasie, Op 339 No 3 (Schubert/Czerny) - Movement 3: Aus Schuberts vierhändiger Fantasie </w:t>
        </w:r>
      </w:hyperlink>
      <w:hyperlink r:id="rId46" w:history="1">
        <w:r w:rsidR="006B5C71" w:rsidRPr="00622663">
          <w:rPr>
            <w:rStyle w:val="Collegamentoipertestuale"/>
            <w:rFonts w:ascii="Arial" w:hAnsi="Arial" w:cs="Arial"/>
            <w:vanish/>
            <w:lang w:val="en-US"/>
          </w:rPr>
          <w:t xml:space="preserve">22: Brillante Fantasie, Op 339 No 3 (Schubert/Czerny) - Movement 4: Fülle der Liebe </w:t>
        </w:r>
      </w:hyperlink>
      <w:hyperlink r:id="rId47" w:history="1">
        <w:r w:rsidR="006B5C71" w:rsidRPr="00622663">
          <w:rPr>
            <w:rStyle w:val="Collegamentoipertestuale"/>
            <w:rFonts w:ascii="Arial" w:hAnsi="Arial" w:cs="Arial"/>
            <w:vanish/>
            <w:lang w:val="en-US"/>
          </w:rPr>
          <w:t xml:space="preserve">23: Brillante Fantasie, Op 339 No 3 (Schubert/Czerny) - Movement 5: Cavatine aus der Oper Alfonso und Estrella </w:t>
        </w:r>
      </w:hyperlink>
      <w:hyperlink r:id="rId48" w:history="1">
        <w:r w:rsidR="006B5C71" w:rsidRPr="00622663">
          <w:rPr>
            <w:rStyle w:val="Collegamentoipertestuale"/>
            <w:rFonts w:ascii="Arial" w:hAnsi="Arial" w:cs="Arial"/>
            <w:vanish/>
            <w:lang w:val="en-US"/>
          </w:rPr>
          <w:t xml:space="preserve">24: Brillante Fantasie, Op 339 No 3 (Schubert/Czerny) - Movement 6: Gute Nacht </w:t>
        </w:r>
      </w:hyperlink>
      <w:hyperlink r:id="rId49" w:history="1">
        <w:r w:rsidR="006B5C71" w:rsidRPr="00622663">
          <w:rPr>
            <w:rStyle w:val="Collegamentoipertestuale"/>
            <w:rFonts w:ascii="Arial" w:hAnsi="Arial" w:cs="Arial"/>
            <w:vanish/>
            <w:lang w:val="en-US"/>
          </w:rPr>
          <w:t xml:space="preserve">25: Brillante Fantasie, Op 339 No 3 (Schubert/Czerny) - Movement 7: Heimliches Lieben </w:t>
        </w:r>
      </w:hyperlink>
      <w:hyperlink r:id="rId50" w:history="1">
        <w:r w:rsidR="006B5C71" w:rsidRPr="00622663">
          <w:rPr>
            <w:rStyle w:val="Collegamentoipertestuale"/>
            <w:rFonts w:ascii="Arial" w:hAnsi="Arial" w:cs="Arial"/>
            <w:vanish/>
            <w:lang w:val="en-US"/>
          </w:rPr>
          <w:t xml:space="preserve">26: Brillante Fantasie, Op 339 No 3 (Schubert/Czerny) - Movement 8: Die Forelle </w:t>
        </w:r>
      </w:hyperlink>
      <w:hyperlink r:id="rId51" w:history="1">
        <w:r w:rsidR="006B5C71" w:rsidRPr="00622663">
          <w:rPr>
            <w:rStyle w:val="Collegamentoipertestuale"/>
            <w:rFonts w:ascii="Arial" w:hAnsi="Arial" w:cs="Arial"/>
            <w:vanish/>
            <w:lang w:val="en-US"/>
          </w:rPr>
          <w:t xml:space="preserve">27: Andante e Polacca (Czerny) - Movement 1: Andante </w:t>
        </w:r>
      </w:hyperlink>
      <w:hyperlink r:id="rId52" w:history="1">
        <w:r w:rsidR="006B5C71" w:rsidRPr="00622663">
          <w:rPr>
            <w:rStyle w:val="Collegamentoipertestuale"/>
            <w:rFonts w:ascii="Arial" w:hAnsi="Arial" w:cs="Arial"/>
            <w:vanish/>
            <w:lang w:val="en-US"/>
          </w:rPr>
          <w:t xml:space="preserve">28: Andante e Polacca (Czerny) - Movement 2: Allegro all Polacca </w:t>
        </w:r>
      </w:hyperlink>
    </w:p>
    <w:p w:rsidR="00CE1B6D" w:rsidRPr="00622663" w:rsidRDefault="00CE1B6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DAHL  Ingolf</w:t>
      </w:r>
      <w:r w:rsidRPr="00622663">
        <w:rPr>
          <w:rFonts w:ascii="Arial" w:hAnsi="Arial" w:cs="Arial"/>
          <w:color w:val="0099CC"/>
          <w:u w:val="single"/>
        </w:rPr>
        <w:tab/>
        <w:t>Amburgo, 9.6.1912 - Frutigen, 6.8.1970.</w:t>
      </w:r>
    </w:p>
    <w:p w:rsidR="00CE1B6D" w:rsidRPr="00622663" w:rsidRDefault="00CE1B6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didatta e direttore d’orchestra americano. Nato in Germania, padre tedesco</w:t>
      </w:r>
      <w:r w:rsidR="008C1D1B">
        <w:rPr>
          <w:rFonts w:ascii="Arial" w:hAnsi="Arial" w:cs="Arial"/>
          <w:color w:val="0099CC"/>
          <w:sz w:val="20"/>
          <w:szCs w:val="20"/>
        </w:rPr>
        <w:t xml:space="preserve"> </w:t>
      </w:r>
      <w:r w:rsidRPr="00622663">
        <w:rPr>
          <w:rFonts w:ascii="Arial" w:hAnsi="Arial" w:cs="Arial"/>
          <w:color w:val="0099CC"/>
          <w:sz w:val="20"/>
          <w:szCs w:val="20"/>
        </w:rPr>
        <w:t>d’origine ebrea, madre svedese. Studi con Jarnach alla Hochschule di Colonia e dopo l’avvento del nazismo a Zurigo</w:t>
      </w:r>
      <w:r w:rsidR="00FA6487" w:rsidRPr="00622663">
        <w:rPr>
          <w:rFonts w:ascii="Arial" w:hAnsi="Arial" w:cs="Arial"/>
          <w:color w:val="0099CC"/>
          <w:sz w:val="20"/>
          <w:szCs w:val="20"/>
        </w:rPr>
        <w:t xml:space="preserve"> </w:t>
      </w:r>
      <w:r w:rsidRPr="00622663">
        <w:rPr>
          <w:rFonts w:ascii="Arial" w:hAnsi="Arial" w:cs="Arial"/>
          <w:color w:val="0099CC"/>
          <w:sz w:val="20"/>
          <w:szCs w:val="20"/>
        </w:rPr>
        <w:t xml:space="preserve">con Andreae </w:t>
      </w:r>
      <w:r w:rsidR="008C1D1B">
        <w:rPr>
          <w:rFonts w:ascii="Arial" w:hAnsi="Arial" w:cs="Arial"/>
          <w:color w:val="0099CC"/>
          <w:sz w:val="20"/>
          <w:szCs w:val="20"/>
        </w:rPr>
        <w:t xml:space="preserve">            </w:t>
      </w:r>
      <w:r w:rsidRPr="00622663">
        <w:rPr>
          <w:rFonts w:ascii="Arial" w:hAnsi="Arial" w:cs="Arial"/>
          <w:color w:val="0099CC"/>
          <w:sz w:val="20"/>
          <w:szCs w:val="20"/>
        </w:rPr>
        <w:t>e Frey. Maestro di coro e assistente direttore all’Opera di Zurigo. Si trasferì</w:t>
      </w:r>
      <w:r w:rsidR="008C1D1B">
        <w:rPr>
          <w:rFonts w:ascii="Arial" w:hAnsi="Arial" w:cs="Arial"/>
          <w:color w:val="0099CC"/>
          <w:sz w:val="20"/>
          <w:szCs w:val="20"/>
        </w:rPr>
        <w:t xml:space="preserve"> </w:t>
      </w:r>
      <w:r w:rsidRPr="00622663">
        <w:rPr>
          <w:rFonts w:ascii="Arial" w:hAnsi="Arial" w:cs="Arial"/>
          <w:color w:val="0099CC"/>
          <w:sz w:val="20"/>
          <w:szCs w:val="20"/>
        </w:rPr>
        <w:t xml:space="preserve">a Los Angeles nel 1939. </w:t>
      </w:r>
      <w:r w:rsidR="008C1D1B">
        <w:rPr>
          <w:rFonts w:ascii="Arial" w:hAnsi="Arial" w:cs="Arial"/>
          <w:color w:val="0099CC"/>
          <w:sz w:val="20"/>
          <w:szCs w:val="20"/>
        </w:rPr>
        <w:t xml:space="preserve">                                    </w:t>
      </w:r>
      <w:r w:rsidRPr="00622663">
        <w:rPr>
          <w:rFonts w:ascii="Arial" w:hAnsi="Arial" w:cs="Arial"/>
          <w:color w:val="0099CC"/>
          <w:sz w:val="20"/>
          <w:szCs w:val="20"/>
        </w:rPr>
        <w:t>Fu arrangiatore dei brani eseguiti dall’orchestra di T. Dorsey. Autore di colonne</w:t>
      </w:r>
      <w:r w:rsidR="008C1D1B">
        <w:rPr>
          <w:rFonts w:ascii="Arial" w:hAnsi="Arial" w:cs="Arial"/>
          <w:color w:val="0099CC"/>
          <w:sz w:val="20"/>
          <w:szCs w:val="20"/>
        </w:rPr>
        <w:t xml:space="preserve"> </w:t>
      </w:r>
      <w:r w:rsidRPr="00622663">
        <w:rPr>
          <w:rFonts w:ascii="Arial" w:hAnsi="Arial" w:cs="Arial"/>
          <w:color w:val="0099CC"/>
          <w:sz w:val="20"/>
          <w:szCs w:val="20"/>
        </w:rPr>
        <w:t xml:space="preserve">sonore televisive e </w:t>
      </w:r>
      <w:r w:rsidR="008C1D1B">
        <w:rPr>
          <w:rFonts w:ascii="Arial" w:hAnsi="Arial" w:cs="Arial"/>
          <w:color w:val="0099CC"/>
          <w:sz w:val="20"/>
          <w:szCs w:val="20"/>
        </w:rPr>
        <w:t xml:space="preserve">                </w:t>
      </w:r>
      <w:r w:rsidRPr="00622663">
        <w:rPr>
          <w:rFonts w:ascii="Arial" w:hAnsi="Arial" w:cs="Arial"/>
          <w:color w:val="0099CC"/>
          <w:sz w:val="20"/>
          <w:szCs w:val="20"/>
        </w:rPr>
        <w:t>cinematografiche, traduttore del libretto del Pierrot Lunaire di Schoenberg in inglese,</w:t>
      </w:r>
      <w:r w:rsidR="008C1D1B">
        <w:rPr>
          <w:rFonts w:ascii="Arial" w:hAnsi="Arial" w:cs="Arial"/>
          <w:color w:val="0099CC"/>
          <w:sz w:val="20"/>
          <w:szCs w:val="20"/>
        </w:rPr>
        <w:t xml:space="preserve"> </w:t>
      </w:r>
      <w:r w:rsidRPr="00622663">
        <w:rPr>
          <w:rFonts w:ascii="Arial" w:hAnsi="Arial" w:cs="Arial"/>
          <w:color w:val="0099CC"/>
          <w:sz w:val="20"/>
          <w:szCs w:val="20"/>
        </w:rPr>
        <w:t>della revisione delle Danses concertantes di Stravinsky per pf. e della rielaborazione, con Szigeti, del</w:t>
      </w:r>
      <w:r w:rsidR="00FA6487" w:rsidRPr="00622663">
        <w:rPr>
          <w:rFonts w:ascii="Arial" w:hAnsi="Arial" w:cs="Arial"/>
          <w:color w:val="0099CC"/>
          <w:sz w:val="20"/>
          <w:szCs w:val="20"/>
        </w:rPr>
        <w:t xml:space="preserve"> </w:t>
      </w:r>
      <w:r w:rsidRPr="00622663">
        <w:rPr>
          <w:rFonts w:ascii="Arial" w:hAnsi="Arial" w:cs="Arial"/>
          <w:color w:val="0099CC"/>
          <w:sz w:val="20"/>
          <w:szCs w:val="20"/>
        </w:rPr>
        <w:t xml:space="preserve">Concerto per violino in Re- di Bach. </w:t>
      </w:r>
      <w:r w:rsidR="008C1D1B">
        <w:rPr>
          <w:rFonts w:ascii="Arial" w:hAnsi="Arial" w:cs="Arial"/>
          <w:color w:val="0099CC"/>
          <w:sz w:val="20"/>
          <w:szCs w:val="20"/>
        </w:rPr>
        <w:t xml:space="preserve">                      </w:t>
      </w:r>
      <w:r w:rsidRPr="00622663">
        <w:rPr>
          <w:rFonts w:ascii="Arial" w:hAnsi="Arial" w:cs="Arial"/>
          <w:color w:val="0099CC"/>
          <w:sz w:val="20"/>
          <w:szCs w:val="20"/>
        </w:rPr>
        <w:t>Tra i suoi allievi: Cope e M. T. Thomas. Morì in Svizzera 2 mesi dopo</w:t>
      </w:r>
      <w:r w:rsidR="00C07CBC">
        <w:rPr>
          <w:rFonts w:ascii="Arial" w:hAnsi="Arial" w:cs="Arial"/>
          <w:color w:val="0099CC"/>
          <w:sz w:val="20"/>
          <w:szCs w:val="20"/>
        </w:rPr>
        <w:t xml:space="preserve"> </w:t>
      </w:r>
      <w:r w:rsidRPr="00622663">
        <w:rPr>
          <w:rFonts w:ascii="Arial" w:hAnsi="Arial" w:cs="Arial"/>
          <w:color w:val="0099CC"/>
          <w:sz w:val="20"/>
          <w:szCs w:val="20"/>
        </w:rPr>
        <w:t xml:space="preserve">la moglie. </w:t>
      </w:r>
    </w:p>
    <w:p w:rsidR="001927B0" w:rsidRPr="00622663" w:rsidRDefault="001927B0" w:rsidP="00582753">
      <w:pPr>
        <w:tabs>
          <w:tab w:val="left" w:pos="4253"/>
          <w:tab w:val="left" w:pos="4395"/>
        </w:tabs>
        <w:spacing w:before="120" w:line="276" w:lineRule="auto"/>
        <w:rPr>
          <w:rFonts w:ascii="Arial" w:hAnsi="Arial" w:cs="Arial"/>
        </w:rPr>
      </w:pPr>
      <w:r w:rsidRPr="00622663">
        <w:rPr>
          <w:rFonts w:ascii="Arial" w:hAnsi="Arial" w:cs="Arial"/>
        </w:rPr>
        <w:t>A</w:t>
      </w:r>
      <w:r w:rsidR="008F20FE" w:rsidRPr="00622663">
        <w:rPr>
          <w:rFonts w:ascii="Arial" w:hAnsi="Arial" w:cs="Arial"/>
        </w:rPr>
        <w:t>llegro</w:t>
      </w:r>
      <w:r w:rsidRPr="00622663">
        <w:rPr>
          <w:rFonts w:ascii="Arial" w:hAnsi="Arial" w:cs="Arial"/>
        </w:rPr>
        <w:t xml:space="preserve"> e Arioso, </w:t>
      </w:r>
      <w:r w:rsidR="001E44FE" w:rsidRPr="00622663">
        <w:rPr>
          <w:rFonts w:ascii="Arial" w:hAnsi="Arial" w:cs="Arial"/>
        </w:rPr>
        <w:t xml:space="preserve">corno, </w:t>
      </w:r>
      <w:r w:rsidRPr="00622663">
        <w:rPr>
          <w:rFonts w:ascii="Arial" w:hAnsi="Arial" w:cs="Arial"/>
        </w:rPr>
        <w:t>fl</w:t>
      </w:r>
      <w:r w:rsidR="001E44FE" w:rsidRPr="00622663">
        <w:rPr>
          <w:rFonts w:ascii="Arial" w:hAnsi="Arial" w:cs="Arial"/>
        </w:rPr>
        <w:t>. cl.</w:t>
      </w:r>
      <w:r w:rsidRPr="00622663">
        <w:rPr>
          <w:rFonts w:ascii="Arial" w:hAnsi="Arial" w:cs="Arial"/>
        </w:rPr>
        <w:t xml:space="preserve"> ob</w:t>
      </w:r>
      <w:r w:rsidR="001E44FE" w:rsidRPr="00622663">
        <w:rPr>
          <w:rFonts w:ascii="Arial" w:hAnsi="Arial" w:cs="Arial"/>
        </w:rPr>
        <w:t>.</w:t>
      </w:r>
      <w:r w:rsidRPr="00622663">
        <w:rPr>
          <w:rFonts w:ascii="Arial" w:hAnsi="Arial" w:cs="Arial"/>
        </w:rPr>
        <w:t xml:space="preserve"> fag</w:t>
      </w:r>
      <w:r w:rsidR="001E44FE" w:rsidRPr="00622663">
        <w:rPr>
          <w:rFonts w:ascii="Arial" w:hAnsi="Arial" w:cs="Arial"/>
        </w:rPr>
        <w:t>.</w:t>
      </w:r>
      <w:r w:rsidRPr="00622663">
        <w:rPr>
          <w:rFonts w:ascii="Arial" w:hAnsi="Arial" w:cs="Arial"/>
        </w:rPr>
        <w:t>(1942</w:t>
      </w:r>
      <w:r w:rsidR="008F20FE" w:rsidRPr="00622663">
        <w:rPr>
          <w:rFonts w:ascii="Arial" w:hAnsi="Arial" w:cs="Arial"/>
        </w:rPr>
        <w:t>, 9’35</w:t>
      </w:r>
      <w:r w:rsidRPr="00622663">
        <w:rPr>
          <w:rFonts w:ascii="Arial" w:hAnsi="Arial" w:cs="Arial"/>
        </w:rPr>
        <w:t>).</w:t>
      </w:r>
    </w:p>
    <w:p w:rsidR="00D37DDB" w:rsidRPr="00622663" w:rsidRDefault="00D37DDB" w:rsidP="00582753">
      <w:pPr>
        <w:tabs>
          <w:tab w:val="left" w:pos="4253"/>
          <w:tab w:val="left" w:pos="4395"/>
        </w:tabs>
        <w:spacing w:before="120" w:line="276" w:lineRule="auto"/>
        <w:rPr>
          <w:rFonts w:ascii="Arial" w:hAnsi="Arial" w:cs="Arial"/>
        </w:rPr>
      </w:pPr>
    </w:p>
    <w:p w:rsidR="00BA6DDE" w:rsidRPr="00622663" w:rsidRDefault="00BA6DD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DALBERG  Johannvon</w:t>
      </w:r>
      <w:r w:rsidRPr="00622663">
        <w:rPr>
          <w:rFonts w:ascii="Arial" w:hAnsi="Arial" w:cs="Arial"/>
          <w:color w:val="0099CC"/>
          <w:u w:val="single"/>
        </w:rPr>
        <w:tab/>
        <w:t>Herrnsheim, 17.5.1760- Aschaffenburg, 26.7.1812.</w:t>
      </w:r>
    </w:p>
    <w:p w:rsidR="00C34907" w:rsidRPr="00622663" w:rsidRDefault="00BA6DDE"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pianista e musicologo tedesco, allievo di Holzbauer.</w:t>
      </w:r>
    </w:p>
    <w:p w:rsidR="00BA6DDE" w:rsidRPr="00622663" w:rsidRDefault="00BA6DD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con pf. ob. corno e fag.</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3F182C" w:rsidRPr="00622663" w:rsidRDefault="003F182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DALLA VECCHIA  Wolfango</w:t>
      </w:r>
      <w:r w:rsidRPr="00622663">
        <w:rPr>
          <w:rFonts w:ascii="Arial" w:hAnsi="Arial" w:cs="Arial"/>
          <w:color w:val="0099CC"/>
          <w:u w:val="single"/>
        </w:rPr>
        <w:tab/>
        <w:t>Roma, 5.2.1923 - Padova, 7.12.1994.</w:t>
      </w:r>
    </w:p>
    <w:p w:rsidR="003F182C" w:rsidRPr="00622663" w:rsidRDefault="003F182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organista concertista e didatta. La famiglia si trasferì a Padova quando era giovanissimo,</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all’Istituto Musicale si diplomò in Organo nel 1942, si perfezionò a Roma con Germani e studiò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composizione con Petrassi al Conservatorio di Santa Cecilia dove si diplomò nel 1948. Studi universitari a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Padova conlusi nel 1945 con una tesi intitolata “Saggio storico di Filosofia della Musica”. Dal 1951 fu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d’organo al “Pollini” di Padova e dal 1952 al 1954 anche al Conservatorio di Bolzano, nel 1958 </w:t>
      </w:r>
      <w:r w:rsidR="00B0115C" w:rsidRPr="00622663">
        <w:rPr>
          <w:rFonts w:ascii="Arial" w:hAnsi="Arial" w:cs="Arial"/>
          <w:color w:val="0099CC"/>
          <w:sz w:val="20"/>
          <w:szCs w:val="20"/>
        </w:rPr>
        <w:t xml:space="preserve">              </w:t>
      </w:r>
      <w:r w:rsidRPr="00622663">
        <w:rPr>
          <w:rFonts w:ascii="Arial" w:hAnsi="Arial" w:cs="Arial"/>
          <w:color w:val="0099CC"/>
          <w:sz w:val="20"/>
          <w:szCs w:val="20"/>
        </w:rPr>
        <w:t>fu insegnante di</w:t>
      </w:r>
      <w:r w:rsidR="00260BA2" w:rsidRPr="00622663">
        <w:rPr>
          <w:rFonts w:ascii="Arial" w:hAnsi="Arial" w:cs="Arial"/>
          <w:color w:val="0099CC"/>
          <w:sz w:val="20"/>
          <w:szCs w:val="20"/>
        </w:rPr>
        <w:t xml:space="preserve"> </w:t>
      </w:r>
      <w:r w:rsidRPr="00622663">
        <w:rPr>
          <w:rFonts w:ascii="Arial" w:hAnsi="Arial" w:cs="Arial"/>
          <w:color w:val="0099CC"/>
          <w:sz w:val="20"/>
          <w:szCs w:val="20"/>
        </w:rPr>
        <w:t xml:space="preserve">composizione al Conservatorio di Bologna, dal 1960 al 1973 a Venezia e dal 1975 al 1993 </w:t>
      </w:r>
      <w:r w:rsidR="00B0115C" w:rsidRPr="00622663">
        <w:rPr>
          <w:rFonts w:ascii="Arial" w:hAnsi="Arial" w:cs="Arial"/>
          <w:color w:val="0099CC"/>
          <w:sz w:val="20"/>
          <w:szCs w:val="20"/>
        </w:rPr>
        <w:t xml:space="preserve">           </w:t>
      </w:r>
      <w:r w:rsidR="00C07CBC">
        <w:rPr>
          <w:rFonts w:ascii="Arial" w:hAnsi="Arial" w:cs="Arial"/>
          <w:color w:val="0099CC"/>
          <w:sz w:val="20"/>
          <w:szCs w:val="20"/>
        </w:rPr>
        <w:t xml:space="preserve">             </w:t>
      </w:r>
      <w:r w:rsidRPr="00622663">
        <w:rPr>
          <w:rFonts w:ascii="Arial" w:hAnsi="Arial" w:cs="Arial"/>
          <w:color w:val="0099CC"/>
          <w:sz w:val="20"/>
          <w:szCs w:val="20"/>
        </w:rPr>
        <w:t xml:space="preserve">a Padova. Come si vede l’attività didattica fu il suo unico scopo di vita, nonostante i numerosi concerti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d’organo. A Vicenza organizzò un “Seminario di studi e ricerche sul linguaggio musicale”, che annoverò tra </w:t>
      </w:r>
      <w:r w:rsidR="00B0115C" w:rsidRPr="00622663">
        <w:rPr>
          <w:rFonts w:ascii="Arial" w:hAnsi="Arial" w:cs="Arial"/>
          <w:color w:val="0099CC"/>
          <w:sz w:val="20"/>
          <w:szCs w:val="20"/>
        </w:rPr>
        <w:t xml:space="preserve">                 </w:t>
      </w:r>
      <w:r w:rsidRPr="00622663">
        <w:rPr>
          <w:rFonts w:ascii="Arial" w:hAnsi="Arial" w:cs="Arial"/>
          <w:color w:val="0099CC"/>
          <w:sz w:val="20"/>
          <w:szCs w:val="20"/>
        </w:rPr>
        <w:t>i partecipanti: Berio, Ceccato, Ferneyhough, Kagel, Manzoni, Nono, Stockhausen…</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Nel 1977 istituì il </w:t>
      </w:r>
      <w:r w:rsidR="00B0115C" w:rsidRPr="00622663">
        <w:rPr>
          <w:rFonts w:ascii="Arial" w:hAnsi="Arial" w:cs="Arial"/>
          <w:color w:val="0099CC"/>
          <w:sz w:val="20"/>
          <w:szCs w:val="20"/>
        </w:rPr>
        <w:t xml:space="preserve">                       </w:t>
      </w:r>
      <w:r w:rsidRPr="00622663">
        <w:rPr>
          <w:rFonts w:ascii="Arial" w:hAnsi="Arial" w:cs="Arial"/>
          <w:color w:val="0099CC"/>
          <w:sz w:val="20"/>
          <w:szCs w:val="20"/>
        </w:rPr>
        <w:t>Centro</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di Sonologia Computazionale all’Università di Padova. Trovò il tempo di esibirsi all’organo in Italia e all’estero, fu organista alla Basilica di Sant’Antonio da Padova, nella vicina Chiesa di S. Nicolò, al Duomo </w:t>
      </w:r>
      <w:r w:rsidR="00B0115C" w:rsidRPr="00622663">
        <w:rPr>
          <w:rFonts w:ascii="Arial" w:hAnsi="Arial" w:cs="Arial"/>
          <w:color w:val="0099CC"/>
          <w:sz w:val="20"/>
          <w:szCs w:val="20"/>
        </w:rPr>
        <w:t xml:space="preserve">                                   </w:t>
      </w:r>
      <w:r w:rsidRPr="00622663">
        <w:rPr>
          <w:rFonts w:ascii="Arial" w:hAnsi="Arial" w:cs="Arial"/>
          <w:color w:val="0099CC"/>
          <w:sz w:val="20"/>
          <w:szCs w:val="20"/>
        </w:rPr>
        <w:t>di Abano Terme. Si autodefiniva: “Un uomo che ama il presente senza sentire il bisogno</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di odiare il </w:t>
      </w:r>
      <w:r w:rsidR="00B0115C" w:rsidRPr="00622663">
        <w:rPr>
          <w:rFonts w:ascii="Arial" w:hAnsi="Arial" w:cs="Arial"/>
          <w:color w:val="0099CC"/>
          <w:sz w:val="20"/>
          <w:szCs w:val="20"/>
        </w:rPr>
        <w:t xml:space="preserve">                      </w:t>
      </w:r>
      <w:r w:rsidRPr="00622663">
        <w:rPr>
          <w:rFonts w:ascii="Arial" w:hAnsi="Arial" w:cs="Arial"/>
          <w:color w:val="0099CC"/>
          <w:sz w:val="20"/>
          <w:szCs w:val="20"/>
        </w:rPr>
        <w:t>passato. Detesto tutto quello che si picca di nascere dal nulla…”</w:t>
      </w:r>
    </w:p>
    <w:p w:rsidR="003F182C" w:rsidRPr="00622663" w:rsidRDefault="003F182C" w:rsidP="00582753">
      <w:pPr>
        <w:tabs>
          <w:tab w:val="left" w:pos="4253"/>
          <w:tab w:val="left" w:pos="4395"/>
        </w:tabs>
        <w:spacing w:before="120" w:line="276" w:lineRule="auto"/>
        <w:rPr>
          <w:rFonts w:ascii="Arial" w:hAnsi="Arial" w:cs="Arial"/>
        </w:rPr>
      </w:pPr>
      <w:r w:rsidRPr="00622663">
        <w:rPr>
          <w:rFonts w:ascii="Arial" w:hAnsi="Arial" w:cs="Arial"/>
          <w:iCs/>
        </w:rPr>
        <w:t>O Padua felix</w:t>
      </w:r>
      <w:r w:rsidRPr="00622663">
        <w:rPr>
          <w:rFonts w:ascii="Arial" w:hAnsi="Arial" w:cs="Arial"/>
        </w:rPr>
        <w:t>, ouverture per tromba, due corni e orchestra d’archi (1991).</w:t>
      </w:r>
    </w:p>
    <w:p w:rsidR="00D37DDB" w:rsidRPr="00622663" w:rsidRDefault="00D37DDB" w:rsidP="00582753">
      <w:pPr>
        <w:tabs>
          <w:tab w:val="left" w:pos="4253"/>
          <w:tab w:val="left" w:pos="4395"/>
        </w:tabs>
        <w:spacing w:before="120" w:line="276" w:lineRule="auto"/>
        <w:rPr>
          <w:rFonts w:ascii="Arial" w:hAnsi="Arial" w:cs="Arial"/>
        </w:rPr>
      </w:pPr>
    </w:p>
    <w:p w:rsidR="004F05B3" w:rsidRPr="00622663" w:rsidRDefault="004F05B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DALVIMARE  Martin</w:t>
      </w:r>
      <w:r w:rsidRPr="00622663">
        <w:rPr>
          <w:rFonts w:ascii="Arial" w:hAnsi="Arial" w:cs="Arial"/>
          <w:color w:val="0099CC"/>
          <w:u w:val="single"/>
        </w:rPr>
        <w:tab/>
        <w:t>Dreux, 18.9.1772 - Parigi, 13.6.1839.</w:t>
      </w:r>
    </w:p>
    <w:p w:rsidR="004F05B3" w:rsidRPr="00622663" w:rsidRDefault="004F05B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Arpista e compositore francese, arpista della Regina Maria Antonietta. Dopo la rivoluzione fu concertista e</w:t>
      </w:r>
      <w:r w:rsidR="00B0115C" w:rsidRPr="00622663">
        <w:rPr>
          <w:rFonts w:ascii="Arial" w:hAnsi="Arial" w:cs="Arial"/>
          <w:color w:val="0099CC"/>
          <w:sz w:val="20"/>
          <w:szCs w:val="20"/>
        </w:rPr>
        <w:t xml:space="preserve">              </w:t>
      </w:r>
      <w:r w:rsidRPr="00622663">
        <w:rPr>
          <w:rFonts w:ascii="Arial" w:hAnsi="Arial" w:cs="Arial"/>
          <w:color w:val="0099CC"/>
          <w:sz w:val="20"/>
          <w:szCs w:val="20"/>
        </w:rPr>
        <w:t>arpista ell’orchestra dell’Opera. In seguito insegnante dell’Imperatrice Giuseppina.</w:t>
      </w:r>
    </w:p>
    <w:p w:rsidR="004F05B3" w:rsidRPr="00622663" w:rsidRDefault="004F05B3" w:rsidP="00582753">
      <w:pPr>
        <w:tabs>
          <w:tab w:val="left" w:pos="4253"/>
          <w:tab w:val="left" w:pos="4395"/>
        </w:tabs>
        <w:spacing w:before="120" w:line="276" w:lineRule="auto"/>
        <w:rPr>
          <w:rFonts w:ascii="Arial" w:hAnsi="Arial" w:cs="Arial"/>
        </w:rPr>
      </w:pPr>
      <w:r w:rsidRPr="00622663">
        <w:rPr>
          <w:rFonts w:ascii="Arial" w:hAnsi="Arial" w:cs="Arial"/>
        </w:rPr>
        <w:t>Sinfonia concertante per corno e arpa (1798).</w:t>
      </w:r>
    </w:p>
    <w:p w:rsidR="00D37DDB" w:rsidRPr="00622663" w:rsidRDefault="00D37DDB" w:rsidP="00582753">
      <w:pPr>
        <w:tabs>
          <w:tab w:val="left" w:pos="4253"/>
          <w:tab w:val="left" w:pos="4395"/>
        </w:tabs>
        <w:spacing w:before="120" w:line="276" w:lineRule="auto"/>
        <w:rPr>
          <w:rFonts w:ascii="Arial" w:hAnsi="Arial" w:cs="Arial"/>
        </w:rPr>
      </w:pPr>
    </w:p>
    <w:p w:rsidR="00C91F76" w:rsidRPr="00622663" w:rsidRDefault="00C91F76" w:rsidP="00582753">
      <w:pPr>
        <w:pStyle w:val="Corpotesto"/>
        <w:tabs>
          <w:tab w:val="left" w:pos="4253"/>
          <w:tab w:val="left" w:pos="4395"/>
          <w:tab w:val="left" w:pos="9923"/>
        </w:tabs>
        <w:spacing w:before="120" w:after="0" w:line="276" w:lineRule="auto"/>
        <w:rPr>
          <w:rFonts w:ascii="Arial" w:hAnsi="Arial" w:cs="Arial"/>
          <w:color w:val="0099CC"/>
          <w:sz w:val="24"/>
          <w:u w:val="single"/>
          <w:lang w:val="fr-FR"/>
        </w:rPr>
      </w:pPr>
      <w:r w:rsidRPr="00622663">
        <w:rPr>
          <w:rFonts w:ascii="Arial" w:hAnsi="Arial" w:cs="Arial"/>
          <w:color w:val="0099CC"/>
          <w:sz w:val="24"/>
          <w:u w:val="single"/>
          <w:lang w:val="fr-FR"/>
        </w:rPr>
        <w:t>DAMASE  Jean-Michel</w:t>
      </w:r>
      <w:r w:rsidRPr="00622663">
        <w:rPr>
          <w:rFonts w:ascii="Arial" w:hAnsi="Arial" w:cs="Arial"/>
          <w:color w:val="0099CC"/>
          <w:sz w:val="24"/>
          <w:u w:val="single"/>
          <w:lang w:val="fr-FR"/>
        </w:rPr>
        <w:tab/>
        <w:t>Bordeaux, 27.1.1928 - Parigi, 21.4.2013.</w:t>
      </w:r>
    </w:p>
    <w:p w:rsidR="0055064A" w:rsidRPr="00622663" w:rsidRDefault="0055064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Pianista, compositore direttore e d’orchestra francese, allievo di Rousseau, Cortot, Ferté, Busser e Dupré.</w:t>
      </w:r>
      <w:r w:rsidR="00B0115C" w:rsidRPr="00622663">
        <w:rPr>
          <w:rFonts w:ascii="Arial" w:hAnsi="Arial" w:cs="Arial"/>
          <w:color w:val="0099CC"/>
        </w:rPr>
        <w:t xml:space="preserve">                                                               </w:t>
      </w:r>
      <w:r w:rsidRPr="00622663">
        <w:rPr>
          <w:rFonts w:ascii="Arial" w:hAnsi="Arial" w:cs="Arial"/>
          <w:color w:val="0099CC"/>
        </w:rPr>
        <w:t xml:space="preserve"> </w:t>
      </w:r>
      <w:r w:rsidR="00260BA2" w:rsidRPr="00622663">
        <w:rPr>
          <w:rFonts w:ascii="Arial" w:hAnsi="Arial" w:cs="Arial"/>
          <w:color w:val="0099CC"/>
        </w:rPr>
        <w:t xml:space="preserve">      </w:t>
      </w:r>
      <w:r w:rsidRPr="00622663">
        <w:rPr>
          <w:rFonts w:ascii="Arial" w:hAnsi="Arial" w:cs="Arial"/>
          <w:color w:val="0099CC"/>
        </w:rPr>
        <w:t xml:space="preserve">Prix de Rome nel 1947. </w:t>
      </w:r>
    </w:p>
    <w:p w:rsidR="000143B6" w:rsidRPr="00622663" w:rsidRDefault="00780D7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C</w:t>
      </w:r>
      <w:r w:rsidR="000143B6" w:rsidRPr="00622663">
        <w:rPr>
          <w:b w:val="0"/>
          <w:color w:val="000000"/>
          <w:sz w:val="24"/>
          <w:szCs w:val="24"/>
        </w:rPr>
        <w:t xml:space="preserve">orno e pf.:  </w:t>
      </w:r>
      <w:r w:rsidR="00183925" w:rsidRPr="00622663">
        <w:rPr>
          <w:b w:val="0"/>
          <w:color w:val="000000"/>
          <w:sz w:val="24"/>
          <w:szCs w:val="24"/>
        </w:rPr>
        <w:t xml:space="preserve">Berceuse </w:t>
      </w:r>
      <w:r w:rsidR="002A0BF2" w:rsidRPr="00622663">
        <w:rPr>
          <w:b w:val="0"/>
          <w:color w:val="000000"/>
          <w:sz w:val="24"/>
          <w:szCs w:val="24"/>
        </w:rPr>
        <w:t xml:space="preserve">op. 19 </w:t>
      </w:r>
      <w:r w:rsidR="000143B6" w:rsidRPr="00622663">
        <w:rPr>
          <w:b w:val="0"/>
          <w:color w:val="000000"/>
          <w:sz w:val="24"/>
          <w:szCs w:val="24"/>
        </w:rPr>
        <w:t>(1951),  Pavane variée (19</w:t>
      </w:r>
      <w:r w:rsidR="008F0B01" w:rsidRPr="00622663">
        <w:rPr>
          <w:b w:val="0"/>
          <w:color w:val="000000"/>
          <w:sz w:val="24"/>
          <w:szCs w:val="24"/>
        </w:rPr>
        <w:t>92</w:t>
      </w:r>
      <w:r w:rsidR="00FD5CC2" w:rsidRPr="00622663">
        <w:rPr>
          <w:b w:val="0"/>
          <w:color w:val="000000"/>
          <w:sz w:val="24"/>
          <w:szCs w:val="24"/>
        </w:rPr>
        <w:t xml:space="preserve">, </w:t>
      </w:r>
      <w:r w:rsidR="008F0B01" w:rsidRPr="00622663">
        <w:rPr>
          <w:b w:val="0"/>
          <w:color w:val="000000"/>
          <w:sz w:val="24"/>
          <w:szCs w:val="24"/>
        </w:rPr>
        <w:t>3</w:t>
      </w:r>
      <w:r w:rsidR="00FD5CC2" w:rsidRPr="00622663">
        <w:rPr>
          <w:b w:val="0"/>
          <w:color w:val="000000"/>
          <w:sz w:val="24"/>
          <w:szCs w:val="24"/>
        </w:rPr>
        <w:t>’</w:t>
      </w:r>
      <w:r w:rsidR="008F0B01" w:rsidRPr="00622663">
        <w:rPr>
          <w:b w:val="0"/>
          <w:color w:val="000000"/>
          <w:sz w:val="24"/>
          <w:szCs w:val="24"/>
        </w:rPr>
        <w:t>25</w:t>
      </w:r>
      <w:r w:rsidR="000143B6" w:rsidRPr="00622663">
        <w:rPr>
          <w:b w:val="0"/>
          <w:color w:val="000000"/>
          <w:sz w:val="24"/>
          <w:szCs w:val="24"/>
        </w:rPr>
        <w:t>),  Sonata (19</w:t>
      </w:r>
      <w:r w:rsidR="00FD5CC2" w:rsidRPr="00622663">
        <w:rPr>
          <w:b w:val="0"/>
          <w:color w:val="000000"/>
          <w:sz w:val="24"/>
          <w:szCs w:val="24"/>
        </w:rPr>
        <w:t>9</w:t>
      </w:r>
      <w:r w:rsidR="000143B6" w:rsidRPr="00622663">
        <w:rPr>
          <w:b w:val="0"/>
          <w:color w:val="000000"/>
          <w:sz w:val="24"/>
          <w:szCs w:val="24"/>
        </w:rPr>
        <w:t>6</w:t>
      </w:r>
      <w:r w:rsidR="00FD5CC2" w:rsidRPr="00622663">
        <w:rPr>
          <w:b w:val="0"/>
          <w:color w:val="000000"/>
          <w:sz w:val="24"/>
          <w:szCs w:val="24"/>
        </w:rPr>
        <w:t>, 14’</w:t>
      </w:r>
      <w:r w:rsidR="000143B6" w:rsidRPr="00622663">
        <w:rPr>
          <w:b w:val="0"/>
          <w:color w:val="000000"/>
          <w:sz w:val="24"/>
          <w:szCs w:val="24"/>
        </w:rPr>
        <w:t xml:space="preserve">),  </w:t>
      </w:r>
    </w:p>
    <w:p w:rsidR="00494899" w:rsidRPr="00622663" w:rsidRDefault="00FD5CC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Chanson de </w:t>
      </w:r>
      <w:r w:rsidR="002F5630" w:rsidRPr="00622663">
        <w:rPr>
          <w:b w:val="0"/>
          <w:color w:val="000000"/>
          <w:sz w:val="24"/>
          <w:szCs w:val="24"/>
        </w:rPr>
        <w:t>M</w:t>
      </w:r>
      <w:r w:rsidRPr="00622663">
        <w:rPr>
          <w:b w:val="0"/>
          <w:color w:val="000000"/>
          <w:sz w:val="24"/>
          <w:szCs w:val="24"/>
        </w:rPr>
        <w:t>atelot</w:t>
      </w:r>
      <w:r w:rsidR="00780D7B" w:rsidRPr="00622663">
        <w:rPr>
          <w:b w:val="0"/>
          <w:color w:val="000000"/>
          <w:sz w:val="24"/>
          <w:szCs w:val="24"/>
        </w:rPr>
        <w:t>.</w:t>
      </w:r>
      <w:r w:rsidR="00157DB8" w:rsidRPr="00622663">
        <w:rPr>
          <w:b w:val="0"/>
          <w:color w:val="000000"/>
          <w:sz w:val="24"/>
          <w:szCs w:val="24"/>
        </w:rPr>
        <w:t xml:space="preserve">   </w:t>
      </w:r>
      <w:r w:rsidR="00494899" w:rsidRPr="00622663">
        <w:rPr>
          <w:b w:val="0"/>
          <w:color w:val="000000"/>
          <w:sz w:val="24"/>
          <w:szCs w:val="24"/>
        </w:rPr>
        <w:t xml:space="preserve">Aspects, 5 </w:t>
      </w:r>
      <w:r w:rsidR="00B804B9" w:rsidRPr="00622663">
        <w:rPr>
          <w:b w:val="0"/>
          <w:color w:val="000000"/>
          <w:sz w:val="24"/>
          <w:szCs w:val="24"/>
        </w:rPr>
        <w:t>movimenti</w:t>
      </w:r>
      <w:r w:rsidR="00494899" w:rsidRPr="00622663">
        <w:rPr>
          <w:b w:val="0"/>
          <w:color w:val="000000"/>
          <w:sz w:val="24"/>
          <w:szCs w:val="24"/>
        </w:rPr>
        <w:t xml:space="preserve"> per corno e arpa (1998, 1</w:t>
      </w:r>
      <w:r w:rsidR="003F1AD6" w:rsidRPr="00622663">
        <w:rPr>
          <w:b w:val="0"/>
          <w:color w:val="000000"/>
          <w:sz w:val="24"/>
          <w:szCs w:val="24"/>
        </w:rPr>
        <w:t>3</w:t>
      </w:r>
      <w:r w:rsidR="00494899" w:rsidRPr="00622663">
        <w:rPr>
          <w:b w:val="0"/>
          <w:color w:val="000000"/>
          <w:sz w:val="24"/>
          <w:szCs w:val="24"/>
        </w:rPr>
        <w:t xml:space="preserve">’),   </w:t>
      </w:r>
    </w:p>
    <w:p w:rsidR="0044573C" w:rsidRPr="00622663" w:rsidRDefault="008E6832"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rPr>
        <w:t>Rapsodia</w:t>
      </w:r>
      <w:r w:rsidR="00F24A83" w:rsidRPr="00622663">
        <w:rPr>
          <w:b w:val="0"/>
          <w:color w:val="000000"/>
          <w:sz w:val="24"/>
          <w:szCs w:val="24"/>
        </w:rPr>
        <w:t>, corno orch</w:t>
      </w:r>
      <w:r w:rsidRPr="00622663">
        <w:rPr>
          <w:b w:val="0"/>
          <w:color w:val="000000"/>
          <w:sz w:val="24"/>
          <w:szCs w:val="24"/>
        </w:rPr>
        <w:t>.</w:t>
      </w:r>
      <w:r w:rsidR="00F24A83" w:rsidRPr="00622663">
        <w:rPr>
          <w:b w:val="0"/>
          <w:color w:val="000000"/>
          <w:sz w:val="24"/>
          <w:szCs w:val="24"/>
        </w:rPr>
        <w:t xml:space="preserve"> (1987, 14’).</w:t>
      </w:r>
      <w:r w:rsidR="00157DB8" w:rsidRPr="00622663">
        <w:rPr>
          <w:b w:val="0"/>
          <w:color w:val="000000"/>
          <w:sz w:val="24"/>
          <w:szCs w:val="24"/>
        </w:rPr>
        <w:t xml:space="preserve">   </w:t>
      </w:r>
      <w:r w:rsidR="00AE1E5E" w:rsidRPr="00622663">
        <w:rPr>
          <w:b w:val="0"/>
          <w:color w:val="000000"/>
          <w:sz w:val="24"/>
          <w:szCs w:val="24"/>
        </w:rPr>
        <w:t xml:space="preserve">Concerto </w:t>
      </w:r>
      <w:r w:rsidR="00876C0E" w:rsidRPr="00622663">
        <w:rPr>
          <w:b w:val="0"/>
          <w:color w:val="000000"/>
          <w:sz w:val="24"/>
          <w:szCs w:val="24"/>
        </w:rPr>
        <w:t xml:space="preserve">in Fa, </w:t>
      </w:r>
      <w:r w:rsidR="00AE1E5E" w:rsidRPr="00622663">
        <w:rPr>
          <w:b w:val="0"/>
          <w:color w:val="000000"/>
          <w:sz w:val="24"/>
          <w:szCs w:val="24"/>
        </w:rPr>
        <w:t xml:space="preserve">per corno e orch. </w:t>
      </w:r>
      <w:r w:rsidR="00F24A83" w:rsidRPr="00622663">
        <w:rPr>
          <w:b w:val="0"/>
          <w:color w:val="000000"/>
          <w:sz w:val="24"/>
          <w:szCs w:val="24"/>
          <w:lang w:val="fr-FR"/>
        </w:rPr>
        <w:t>(1994, 16’).</w:t>
      </w:r>
    </w:p>
    <w:p w:rsidR="008F0B01" w:rsidRPr="00622663" w:rsidRDefault="008F0B01" w:rsidP="00582753">
      <w:pPr>
        <w:pStyle w:val="Titolo"/>
        <w:tabs>
          <w:tab w:val="left" w:pos="3969"/>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 xml:space="preserve">Pavane variée (1992, 3’25).   </w:t>
      </w:r>
    </w:p>
    <w:p w:rsidR="00D37DDB" w:rsidRPr="00622663" w:rsidRDefault="00D37DDB" w:rsidP="00582753">
      <w:pPr>
        <w:pStyle w:val="Titolo"/>
        <w:tabs>
          <w:tab w:val="left" w:pos="3969"/>
          <w:tab w:val="left" w:pos="4253"/>
          <w:tab w:val="left" w:pos="4395"/>
        </w:tabs>
        <w:spacing w:before="120" w:after="0" w:line="276" w:lineRule="auto"/>
        <w:jc w:val="left"/>
        <w:outlineLvl w:val="9"/>
        <w:rPr>
          <w:b w:val="0"/>
          <w:color w:val="000000"/>
          <w:sz w:val="24"/>
          <w:szCs w:val="24"/>
          <w:lang w:val="fr-FR"/>
        </w:rPr>
      </w:pPr>
    </w:p>
    <w:p w:rsidR="0044573C" w:rsidRPr="00622663" w:rsidRDefault="0044573C" w:rsidP="00582753">
      <w:pPr>
        <w:pStyle w:val="Corpotesto"/>
        <w:tabs>
          <w:tab w:val="left" w:pos="4253"/>
          <w:tab w:val="left" w:pos="4395"/>
        </w:tabs>
        <w:spacing w:before="120" w:after="0" w:line="276" w:lineRule="auto"/>
        <w:rPr>
          <w:rFonts w:ascii="Arial" w:hAnsi="Arial" w:cs="Arial"/>
          <w:color w:val="0099CC"/>
          <w:sz w:val="24"/>
          <w:u w:val="single"/>
          <w:lang w:val="fr-FR"/>
        </w:rPr>
      </w:pPr>
      <w:r w:rsidRPr="00622663">
        <w:rPr>
          <w:rFonts w:ascii="Arial" w:hAnsi="Arial" w:cs="Arial"/>
          <w:color w:val="0099CC"/>
          <w:sz w:val="24"/>
          <w:u w:val="single"/>
          <w:lang w:val="fr-FR"/>
        </w:rPr>
        <w:t>DANIEL-LESUR Jean Ives</w:t>
      </w:r>
      <w:r w:rsidRPr="00622663">
        <w:rPr>
          <w:rFonts w:ascii="Arial" w:hAnsi="Arial" w:cs="Arial"/>
          <w:color w:val="0099CC"/>
          <w:sz w:val="24"/>
          <w:u w:val="single"/>
          <w:lang w:val="fr-FR"/>
        </w:rPr>
        <w:tab/>
        <w:t>Parigi, 19.11.1908 - Parigi, 2.7.2002</w:t>
      </w:r>
    </w:p>
    <w:p w:rsidR="0044573C" w:rsidRPr="00622663" w:rsidRDefault="0044573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Allievo di Gallon, Caussade, Tournemire. Fu il primo dei quattro fondatori del gruppo “Jeune France”.</w:t>
      </w:r>
    </w:p>
    <w:p w:rsidR="00625548" w:rsidRPr="00622663" w:rsidRDefault="0044573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5 Interludi per 4 corni</w:t>
      </w:r>
      <w:r w:rsidR="00AD0E96" w:rsidRPr="00622663">
        <w:rPr>
          <w:b w:val="0"/>
          <w:color w:val="000000"/>
          <w:sz w:val="24"/>
          <w:szCs w:val="24"/>
        </w:rPr>
        <w:t xml:space="preserve"> (1935)</w:t>
      </w:r>
      <w:r w:rsidRPr="00622663">
        <w:rPr>
          <w:b w:val="0"/>
          <w:color w:val="000000"/>
          <w:sz w:val="24"/>
          <w:szCs w:val="24"/>
        </w:rPr>
        <w:t>.</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625548" w:rsidRPr="00622663" w:rsidRDefault="00625548"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DANIELSSON  Christer</w:t>
      </w:r>
      <w:r w:rsidRPr="00622663">
        <w:rPr>
          <w:rFonts w:ascii="Arial" w:hAnsi="Arial" w:cs="Arial"/>
          <w:color w:val="0099CC"/>
          <w:u w:val="single"/>
        </w:rPr>
        <w:tab/>
        <w:t>Valdemarsvik, 1942 - Stoccolma, 1989.</w:t>
      </w:r>
    </w:p>
    <w:p w:rsidR="00625548" w:rsidRPr="00622663" w:rsidRDefault="00625548"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Trombonista, arrangiatore, direttore d’orchestra e compositore svedese. Primi studi di trombone a 9 anni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nella banda, poco dopo con il trombonista Biorklund, solista all’orchestra sinfonica di Norrkoping. A 25 anni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entra nell’Accademia Musicale di Stoccolma, allievo di Jacobsson (trb.), Sellergren (pf.), Eklund (contr.),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Johansson (strumentazione). Come compositore fu autodidatta, assorbiva quel che suonava, dal jazz al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classico e reinventava, con nuova fantasia. Ebbe richieste da tutte le Orchestre svedesi, e formò una sua </w:t>
      </w:r>
      <w:r w:rsidR="00C07CBC">
        <w:rPr>
          <w:rFonts w:ascii="Arial" w:hAnsi="Arial" w:cs="Arial"/>
          <w:color w:val="0099CC"/>
          <w:sz w:val="20"/>
          <w:szCs w:val="20"/>
        </w:rPr>
        <w:t xml:space="preserve">           </w:t>
      </w:r>
      <w:r w:rsidRPr="00622663">
        <w:rPr>
          <w:rFonts w:ascii="Arial" w:hAnsi="Arial" w:cs="Arial"/>
          <w:color w:val="0099CC"/>
          <w:sz w:val="20"/>
          <w:szCs w:val="20"/>
        </w:rPr>
        <w:t xml:space="preserve">orchestra, che nel 1984 fu anche negli Stati Uniti. Insegnante di trombone dal 1979 all’Accademia di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Stoccolma.  </w:t>
      </w:r>
    </w:p>
    <w:p w:rsidR="00625548" w:rsidRPr="00622663" w:rsidRDefault="00625548"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Concertante suite, tuba e 4 corni (13’30).</w:t>
      </w:r>
    </w:p>
    <w:p w:rsidR="00D37DDB" w:rsidRPr="00622663" w:rsidRDefault="00D37DDB" w:rsidP="00582753">
      <w:pPr>
        <w:pStyle w:val="NormaleWeb"/>
        <w:tabs>
          <w:tab w:val="left" w:pos="4253"/>
          <w:tab w:val="left" w:pos="4395"/>
        </w:tabs>
        <w:spacing w:before="120" w:beforeAutospacing="0" w:after="0" w:afterAutospacing="0" w:line="276" w:lineRule="auto"/>
        <w:rPr>
          <w:rFonts w:ascii="Arial" w:hAnsi="Arial" w:cs="Arial"/>
        </w:rPr>
      </w:pPr>
    </w:p>
    <w:p w:rsidR="004C6C9B" w:rsidRPr="00622663" w:rsidRDefault="004C6C9B" w:rsidP="00582753">
      <w:pPr>
        <w:tabs>
          <w:tab w:val="left" w:pos="4253"/>
          <w:tab w:val="left" w:pos="4395"/>
          <w:tab w:val="left" w:pos="4696"/>
          <w:tab w:val="right" w:pos="9356"/>
        </w:tabs>
        <w:spacing w:before="120" w:line="276" w:lineRule="auto"/>
        <w:rPr>
          <w:rFonts w:ascii="Arial" w:hAnsi="Arial" w:cs="Arial"/>
          <w:color w:val="0099CC"/>
          <w:u w:val="single"/>
        </w:rPr>
      </w:pPr>
      <w:r w:rsidRPr="00622663">
        <w:rPr>
          <w:rFonts w:ascii="Arial" w:hAnsi="Arial" w:cs="Arial"/>
          <w:color w:val="0099CC"/>
          <w:u w:val="single"/>
        </w:rPr>
        <w:t>DANKNER  Stephen</w:t>
      </w:r>
      <w:r w:rsidRPr="00622663">
        <w:rPr>
          <w:rFonts w:ascii="Arial" w:hAnsi="Arial" w:cs="Arial"/>
          <w:color w:val="0099CC"/>
          <w:u w:val="single"/>
        </w:rPr>
        <w:tab/>
        <w:t>Brooklyn, 5.11.1944</w:t>
      </w:r>
    </w:p>
    <w:p w:rsidR="004C6C9B" w:rsidRPr="00622663" w:rsidRDefault="004C6C9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americano, inizio degli studi a 10 anni, 1a esecuzione a 15. Studi al New York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College of Music, allievo di composizione di Rieti e Creston. Perfezionamento alla Juilliard con Sessions e Persichetti. Insegnante al Brooklin College, dal 1973 al Williams College, dal 1979 al 2000 al New Orleans </w:t>
      </w:r>
      <w:r w:rsidR="00B0115C" w:rsidRPr="00622663">
        <w:rPr>
          <w:rFonts w:ascii="Arial" w:hAnsi="Arial" w:cs="Arial"/>
          <w:color w:val="0099CC"/>
          <w:sz w:val="20"/>
          <w:szCs w:val="20"/>
        </w:rPr>
        <w:t xml:space="preserve">                  </w:t>
      </w:r>
      <w:r w:rsidRPr="00622663">
        <w:rPr>
          <w:rFonts w:ascii="Arial" w:hAnsi="Arial" w:cs="Arial"/>
          <w:color w:val="0099CC"/>
          <w:sz w:val="20"/>
          <w:szCs w:val="20"/>
        </w:rPr>
        <w:t>Center for Creative Arts.</w:t>
      </w:r>
    </w:p>
    <w:p w:rsidR="004C6C9B" w:rsidRPr="00622663" w:rsidRDefault="004C6C9B" w:rsidP="00582753">
      <w:pPr>
        <w:tabs>
          <w:tab w:val="left" w:pos="4253"/>
          <w:tab w:val="left" w:pos="4395"/>
          <w:tab w:val="right" w:pos="9356"/>
        </w:tabs>
        <w:spacing w:before="120" w:line="276" w:lineRule="auto"/>
        <w:rPr>
          <w:rFonts w:ascii="Arial" w:hAnsi="Arial" w:cs="Arial"/>
        </w:rPr>
      </w:pPr>
      <w:r w:rsidRPr="00622663">
        <w:rPr>
          <w:rFonts w:ascii="Arial" w:hAnsi="Arial" w:cs="Arial"/>
        </w:rPr>
        <w:t>Ballata per corno e pf. (2004).</w:t>
      </w:r>
    </w:p>
    <w:p w:rsidR="00D37DDB" w:rsidRPr="00622663" w:rsidRDefault="00D37DDB" w:rsidP="00582753">
      <w:pPr>
        <w:tabs>
          <w:tab w:val="left" w:pos="4253"/>
          <w:tab w:val="left" w:pos="4395"/>
          <w:tab w:val="right" w:pos="9356"/>
        </w:tabs>
        <w:spacing w:before="120" w:line="276" w:lineRule="auto"/>
        <w:rPr>
          <w:rFonts w:ascii="Arial" w:hAnsi="Arial" w:cs="Arial"/>
        </w:rPr>
      </w:pPr>
    </w:p>
    <w:p w:rsidR="00F816ED" w:rsidRPr="00622663" w:rsidRDefault="00F816E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DANZI  Franz</w:t>
      </w:r>
      <w:r w:rsidRPr="00622663">
        <w:rPr>
          <w:rFonts w:ascii="Arial" w:hAnsi="Arial" w:cs="Arial"/>
          <w:color w:val="0099CC"/>
          <w:u w:val="single"/>
        </w:rPr>
        <w:tab/>
        <w:t>Mannheim, 15.5.1763 - Karlsruhe, 13.4.1826.</w:t>
      </w:r>
    </w:p>
    <w:p w:rsidR="003C0D10" w:rsidRPr="00622663" w:rsidRDefault="003C0D1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Violoncellista, compositore, direttore d’orchestra tedesco d’origine italiana (il padre Innocenzo era 1°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violoncello nell’Orchestra di Mannheim). Nacque a Schwetzingen, una frazione di Mannheim. Studi con il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padre e con Vogler, amico di Weber e Spohr. Dal 1788 fu a Monaco, dove occupò il posto del padre.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Dal 1790 al 1798 fu violoncellista in una compagnia d’opera e si esibì a Lipsia, Praga, Firenze e Venezia.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Tornato a Monaco, ebbe momenti difficili e dopo il mancato incarico come Maestro di Cappella, nel 1812 si </w:t>
      </w:r>
      <w:r w:rsidR="00B0115C" w:rsidRPr="00622663">
        <w:rPr>
          <w:rFonts w:ascii="Arial" w:hAnsi="Arial" w:cs="Arial"/>
          <w:color w:val="0099CC"/>
          <w:sz w:val="20"/>
          <w:szCs w:val="20"/>
        </w:rPr>
        <w:t xml:space="preserve">                  </w:t>
      </w:r>
      <w:r w:rsidRPr="00622663">
        <w:rPr>
          <w:rFonts w:ascii="Arial" w:hAnsi="Arial" w:cs="Arial"/>
          <w:color w:val="0099CC"/>
          <w:sz w:val="20"/>
          <w:szCs w:val="20"/>
        </w:rPr>
        <w:t xml:space="preserve">trasferì definitivamente a Karlsruhe. Nell’allora cittadina, fu insegnante al Conservatorio, ispettore delle </w:t>
      </w:r>
      <w:r w:rsidR="00B0115C" w:rsidRPr="00622663">
        <w:rPr>
          <w:rFonts w:ascii="Arial" w:hAnsi="Arial" w:cs="Arial"/>
          <w:color w:val="0099CC"/>
          <w:sz w:val="20"/>
          <w:szCs w:val="20"/>
        </w:rPr>
        <w:t xml:space="preserve">                     </w:t>
      </w:r>
      <w:r w:rsidRPr="00622663">
        <w:rPr>
          <w:rFonts w:ascii="Arial" w:hAnsi="Arial" w:cs="Arial"/>
          <w:color w:val="0099CC"/>
          <w:sz w:val="20"/>
          <w:szCs w:val="20"/>
        </w:rPr>
        <w:t>Scuole di strumenti a fiato e Direttore del teatro locale.</w:t>
      </w:r>
    </w:p>
    <w:p w:rsidR="00392DD5" w:rsidRPr="00622663" w:rsidRDefault="00B847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w:t>
      </w:r>
      <w:r w:rsidR="00392DD5" w:rsidRPr="00622663">
        <w:rPr>
          <w:b w:val="0"/>
          <w:color w:val="000000"/>
          <w:sz w:val="24"/>
          <w:szCs w:val="24"/>
        </w:rPr>
        <w:t>a</w:t>
      </w:r>
      <w:r w:rsidR="00602455" w:rsidRPr="00622663">
        <w:rPr>
          <w:b w:val="0"/>
          <w:color w:val="000000"/>
          <w:sz w:val="24"/>
          <w:szCs w:val="24"/>
        </w:rPr>
        <w:t xml:space="preserve"> </w:t>
      </w:r>
      <w:r w:rsidR="00EA3242" w:rsidRPr="00622663">
        <w:rPr>
          <w:b w:val="0"/>
          <w:color w:val="000000"/>
          <w:sz w:val="24"/>
          <w:szCs w:val="24"/>
        </w:rPr>
        <w:t xml:space="preserve">in Mib, </w:t>
      </w:r>
      <w:r w:rsidR="00195E09" w:rsidRPr="00622663">
        <w:rPr>
          <w:b w:val="0"/>
          <w:color w:val="000000"/>
          <w:sz w:val="24"/>
          <w:szCs w:val="24"/>
        </w:rPr>
        <w:t>op. 28</w:t>
      </w:r>
      <w:r w:rsidR="00392DD5" w:rsidRPr="00622663">
        <w:rPr>
          <w:b w:val="0"/>
          <w:color w:val="000000"/>
          <w:sz w:val="24"/>
          <w:szCs w:val="24"/>
        </w:rPr>
        <w:t>, corno e pf.</w:t>
      </w:r>
      <w:r w:rsidR="00512DF0" w:rsidRPr="00622663">
        <w:rPr>
          <w:b w:val="0"/>
          <w:color w:val="000000"/>
          <w:sz w:val="24"/>
          <w:szCs w:val="24"/>
        </w:rPr>
        <w:t xml:space="preserve"> (</w:t>
      </w:r>
      <w:r w:rsidR="00CF0C47" w:rsidRPr="00622663">
        <w:rPr>
          <w:b w:val="0"/>
          <w:color w:val="000000"/>
          <w:sz w:val="24"/>
          <w:szCs w:val="24"/>
        </w:rPr>
        <w:t>18</w:t>
      </w:r>
      <w:r w:rsidR="00512DF0" w:rsidRPr="00622663">
        <w:rPr>
          <w:b w:val="0"/>
          <w:color w:val="000000"/>
          <w:sz w:val="24"/>
          <w:szCs w:val="24"/>
        </w:rPr>
        <w:t xml:space="preserve">23, </w:t>
      </w:r>
      <w:r w:rsidR="00C3320C" w:rsidRPr="00622663">
        <w:rPr>
          <w:b w:val="0"/>
          <w:color w:val="000000"/>
          <w:sz w:val="24"/>
          <w:szCs w:val="24"/>
        </w:rPr>
        <w:t>23</w:t>
      </w:r>
      <w:r w:rsidR="00512DF0" w:rsidRPr="00622663">
        <w:rPr>
          <w:b w:val="0"/>
          <w:color w:val="000000"/>
          <w:sz w:val="24"/>
          <w:szCs w:val="24"/>
        </w:rPr>
        <w:t>’)</w:t>
      </w:r>
      <w:r w:rsidR="00392DD5" w:rsidRPr="00622663">
        <w:rPr>
          <w:b w:val="0"/>
          <w:color w:val="000000"/>
          <w:sz w:val="24"/>
          <w:szCs w:val="24"/>
        </w:rPr>
        <w:t>.  Sonata</w:t>
      </w:r>
      <w:r w:rsidR="00CF0C47" w:rsidRPr="00622663">
        <w:rPr>
          <w:b w:val="0"/>
          <w:color w:val="000000"/>
          <w:sz w:val="24"/>
          <w:szCs w:val="24"/>
        </w:rPr>
        <w:t xml:space="preserve"> in Mi-,</w:t>
      </w:r>
      <w:r w:rsidR="0044573C" w:rsidRPr="00622663">
        <w:rPr>
          <w:b w:val="0"/>
          <w:color w:val="000000"/>
          <w:sz w:val="24"/>
          <w:szCs w:val="24"/>
        </w:rPr>
        <w:t xml:space="preserve"> op. 44</w:t>
      </w:r>
      <w:r w:rsidR="00403557" w:rsidRPr="00622663">
        <w:rPr>
          <w:b w:val="0"/>
          <w:color w:val="000000"/>
          <w:sz w:val="24"/>
          <w:szCs w:val="24"/>
        </w:rPr>
        <w:t>,</w:t>
      </w:r>
      <w:r w:rsidR="0044573C" w:rsidRPr="00622663">
        <w:rPr>
          <w:b w:val="0"/>
          <w:color w:val="000000"/>
          <w:sz w:val="24"/>
          <w:szCs w:val="24"/>
        </w:rPr>
        <w:t xml:space="preserve"> per corno e pf.</w:t>
      </w:r>
      <w:r w:rsidR="00D87712" w:rsidRPr="00622663">
        <w:rPr>
          <w:b w:val="0"/>
          <w:color w:val="000000"/>
          <w:sz w:val="24"/>
          <w:szCs w:val="24"/>
        </w:rPr>
        <w:t xml:space="preserve"> (21’).</w:t>
      </w:r>
    </w:p>
    <w:p w:rsidR="00392DD5" w:rsidRPr="00622663" w:rsidRDefault="0044573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op. 2</w:t>
      </w:r>
      <w:r w:rsidR="00EA3242" w:rsidRPr="00622663">
        <w:rPr>
          <w:b w:val="0"/>
          <w:color w:val="000000"/>
          <w:sz w:val="24"/>
          <w:szCs w:val="24"/>
        </w:rPr>
        <w:t>4</w:t>
      </w:r>
      <w:r w:rsidRPr="00622663">
        <w:rPr>
          <w:b w:val="0"/>
          <w:color w:val="000000"/>
          <w:sz w:val="24"/>
          <w:szCs w:val="24"/>
        </w:rPr>
        <w:t xml:space="preserve"> per vl. corno e fag.</w:t>
      </w:r>
      <w:r w:rsidR="00157DB8" w:rsidRPr="00622663">
        <w:rPr>
          <w:b w:val="0"/>
          <w:color w:val="000000"/>
          <w:sz w:val="24"/>
          <w:szCs w:val="24"/>
        </w:rPr>
        <w:t xml:space="preserve">   </w:t>
      </w:r>
      <w:r w:rsidRPr="00622663">
        <w:rPr>
          <w:b w:val="0"/>
          <w:color w:val="000000"/>
          <w:sz w:val="24"/>
          <w:szCs w:val="24"/>
        </w:rPr>
        <w:t xml:space="preserve">Sestetto op. 15 per 2 corni e archi.   </w:t>
      </w:r>
    </w:p>
    <w:p w:rsidR="00017B9E" w:rsidRPr="00622663" w:rsidRDefault="00C7246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 Strathclyde concerto, fag. tr. orch. (1989, 30’).</w:t>
      </w:r>
      <w:r w:rsidR="00017B9E" w:rsidRPr="00622663">
        <w:rPr>
          <w:b w:val="0"/>
          <w:color w:val="000000"/>
          <w:sz w:val="24"/>
          <w:szCs w:val="24"/>
        </w:rPr>
        <w:t xml:space="preserve">   Concerto in La, corno e orch.</w:t>
      </w:r>
    </w:p>
    <w:p w:rsidR="00B0115C" w:rsidRPr="00622663" w:rsidRDefault="0018392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Mi</w:t>
      </w:r>
      <w:r w:rsidR="006F313A" w:rsidRPr="00622663">
        <w:rPr>
          <w:b w:val="0"/>
          <w:color w:val="000000"/>
          <w:sz w:val="24"/>
          <w:szCs w:val="24"/>
        </w:rPr>
        <w:t>,</w:t>
      </w:r>
      <w:r w:rsidRPr="00622663">
        <w:rPr>
          <w:b w:val="0"/>
          <w:color w:val="000000"/>
          <w:sz w:val="24"/>
          <w:szCs w:val="24"/>
        </w:rPr>
        <w:t xml:space="preserve"> corno e orch</w:t>
      </w:r>
      <w:r w:rsidR="00CF0C47" w:rsidRPr="00622663">
        <w:rPr>
          <w:b w:val="0"/>
          <w:color w:val="000000"/>
          <w:sz w:val="24"/>
          <w:szCs w:val="24"/>
        </w:rPr>
        <w:t>estra</w:t>
      </w:r>
      <w:r w:rsidR="00017B9E" w:rsidRPr="00622663">
        <w:rPr>
          <w:b w:val="0"/>
          <w:color w:val="000000"/>
          <w:sz w:val="24"/>
          <w:szCs w:val="24"/>
        </w:rPr>
        <w:t xml:space="preserve">:  </w:t>
      </w:r>
      <w:r w:rsidR="00602455" w:rsidRPr="00622663">
        <w:rPr>
          <w:b w:val="0"/>
          <w:color w:val="000000"/>
          <w:sz w:val="24"/>
          <w:szCs w:val="24"/>
        </w:rPr>
        <w:t xml:space="preserve">1) </w:t>
      </w:r>
      <w:r w:rsidR="00017B9E" w:rsidRPr="00622663">
        <w:rPr>
          <w:b w:val="0"/>
          <w:color w:val="000000"/>
          <w:sz w:val="24"/>
          <w:szCs w:val="24"/>
        </w:rPr>
        <w:t>Allegro (</w:t>
      </w:r>
      <w:r w:rsidR="00602455" w:rsidRPr="00622663">
        <w:rPr>
          <w:b w:val="0"/>
          <w:color w:val="000000"/>
          <w:sz w:val="24"/>
          <w:szCs w:val="24"/>
        </w:rPr>
        <w:t>8’20</w:t>
      </w:r>
      <w:r w:rsidR="00017B9E" w:rsidRPr="00622663">
        <w:rPr>
          <w:b w:val="0"/>
          <w:color w:val="000000"/>
          <w:sz w:val="24"/>
          <w:szCs w:val="24"/>
        </w:rPr>
        <w:t>)</w:t>
      </w:r>
      <w:r w:rsidR="00602455" w:rsidRPr="00622663">
        <w:rPr>
          <w:b w:val="0"/>
          <w:color w:val="000000"/>
          <w:sz w:val="24"/>
          <w:szCs w:val="24"/>
        </w:rPr>
        <w:t xml:space="preserve">,   2) </w:t>
      </w:r>
      <w:r w:rsidR="00017B9E" w:rsidRPr="00622663">
        <w:rPr>
          <w:b w:val="0"/>
          <w:color w:val="000000"/>
          <w:sz w:val="24"/>
          <w:szCs w:val="24"/>
        </w:rPr>
        <w:t>Romanza (</w:t>
      </w:r>
      <w:r w:rsidR="00602455" w:rsidRPr="00622663">
        <w:rPr>
          <w:b w:val="0"/>
          <w:color w:val="000000"/>
          <w:sz w:val="24"/>
          <w:szCs w:val="24"/>
        </w:rPr>
        <w:t>4’05</w:t>
      </w:r>
      <w:r w:rsidR="00017B9E" w:rsidRPr="00622663">
        <w:rPr>
          <w:b w:val="0"/>
          <w:color w:val="000000"/>
          <w:sz w:val="24"/>
          <w:szCs w:val="24"/>
        </w:rPr>
        <w:t>)</w:t>
      </w:r>
      <w:r w:rsidR="00602455" w:rsidRPr="00622663">
        <w:rPr>
          <w:b w:val="0"/>
          <w:color w:val="000000"/>
          <w:sz w:val="24"/>
          <w:szCs w:val="24"/>
        </w:rPr>
        <w:t xml:space="preserve">,   </w:t>
      </w:r>
    </w:p>
    <w:p w:rsidR="00017B9E" w:rsidRPr="00622663" w:rsidRDefault="0060245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3) </w:t>
      </w:r>
      <w:r w:rsidR="00017B9E" w:rsidRPr="00622663">
        <w:rPr>
          <w:b w:val="0"/>
          <w:color w:val="000000"/>
          <w:sz w:val="24"/>
          <w:szCs w:val="24"/>
        </w:rPr>
        <w:t>Rondeau (</w:t>
      </w:r>
      <w:r w:rsidRPr="00622663">
        <w:rPr>
          <w:b w:val="0"/>
          <w:color w:val="000000"/>
          <w:sz w:val="24"/>
          <w:szCs w:val="24"/>
        </w:rPr>
        <w:t>3’25</w:t>
      </w:r>
      <w:r w:rsidR="00017B9E" w:rsidRPr="00622663">
        <w:rPr>
          <w:b w:val="0"/>
          <w:color w:val="000000"/>
          <w:sz w:val="24"/>
          <w:szCs w:val="24"/>
        </w:rPr>
        <w:t>)</w:t>
      </w:r>
      <w:r w:rsidRPr="00622663">
        <w:rPr>
          <w:b w:val="0"/>
          <w:color w:val="000000"/>
          <w:sz w:val="24"/>
          <w:szCs w:val="24"/>
        </w:rPr>
        <w:t>.</w:t>
      </w:r>
    </w:p>
    <w:p w:rsidR="00017B9E" w:rsidRPr="00622663" w:rsidRDefault="00017B9E" w:rsidP="00582753">
      <w:pPr>
        <w:pStyle w:val="Titolo"/>
        <w:tabs>
          <w:tab w:val="left" w:pos="4253"/>
          <w:tab w:val="left" w:pos="4395"/>
        </w:tabs>
        <w:spacing w:before="120" w:after="0" w:line="276" w:lineRule="auto"/>
        <w:jc w:val="left"/>
        <w:outlineLvl w:val="9"/>
        <w:rPr>
          <w:b w:val="0"/>
          <w:color w:val="000000"/>
          <w:sz w:val="24"/>
          <w:szCs w:val="24"/>
        </w:rPr>
      </w:pPr>
    </w:p>
    <w:p w:rsidR="00566A3B" w:rsidRPr="00622663" w:rsidRDefault="00566A3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DARBELLAY  Jean-Luc</w:t>
      </w:r>
      <w:r w:rsidRPr="00622663">
        <w:rPr>
          <w:b w:val="0"/>
          <w:color w:val="0099CC"/>
          <w:sz w:val="24"/>
          <w:szCs w:val="24"/>
          <w:u w:val="single"/>
        </w:rPr>
        <w:tab/>
      </w:r>
      <w:r w:rsidR="00CA6826" w:rsidRPr="00622663">
        <w:rPr>
          <w:b w:val="0"/>
          <w:color w:val="0099CC"/>
          <w:sz w:val="24"/>
          <w:szCs w:val="24"/>
          <w:u w:val="single"/>
        </w:rPr>
        <w:t>Berna, 2.7.</w:t>
      </w:r>
      <w:r w:rsidRPr="00622663">
        <w:rPr>
          <w:b w:val="0"/>
          <w:color w:val="0099CC"/>
          <w:sz w:val="24"/>
          <w:szCs w:val="24"/>
          <w:u w:val="single"/>
        </w:rPr>
        <w:t>1946</w:t>
      </w:r>
    </w:p>
    <w:p w:rsidR="00CA6826" w:rsidRPr="00622663" w:rsidRDefault="00CA682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c</w:t>
      </w:r>
      <w:r w:rsidR="00566A3B" w:rsidRPr="00622663">
        <w:rPr>
          <w:b w:val="0"/>
          <w:color w:val="0099CC"/>
          <w:sz w:val="20"/>
          <w:szCs w:val="20"/>
        </w:rPr>
        <w:t>larinettista e direttore d’orchestra</w:t>
      </w:r>
      <w:r w:rsidRPr="00622663">
        <w:rPr>
          <w:b w:val="0"/>
          <w:color w:val="0099CC"/>
          <w:sz w:val="20"/>
          <w:szCs w:val="20"/>
        </w:rPr>
        <w:t xml:space="preserve"> svizzero</w:t>
      </w:r>
      <w:r w:rsidR="00566A3B" w:rsidRPr="00622663">
        <w:rPr>
          <w:b w:val="0"/>
          <w:color w:val="0099CC"/>
          <w:sz w:val="20"/>
          <w:szCs w:val="20"/>
        </w:rPr>
        <w:t xml:space="preserve">, studi al Conservatorio di Berna e </w:t>
      </w:r>
      <w:r w:rsidR="00B0115C" w:rsidRPr="00622663">
        <w:rPr>
          <w:b w:val="0"/>
          <w:color w:val="0099CC"/>
          <w:sz w:val="20"/>
          <w:szCs w:val="20"/>
        </w:rPr>
        <w:t xml:space="preserve">                           </w:t>
      </w:r>
      <w:r w:rsidR="00566A3B" w:rsidRPr="00622663">
        <w:rPr>
          <w:b w:val="0"/>
          <w:color w:val="0099CC"/>
          <w:sz w:val="20"/>
          <w:szCs w:val="20"/>
        </w:rPr>
        <w:t>perfezionamento</w:t>
      </w:r>
      <w:r w:rsidR="00B0115C" w:rsidRPr="00622663">
        <w:rPr>
          <w:b w:val="0"/>
          <w:color w:val="0099CC"/>
          <w:sz w:val="20"/>
          <w:szCs w:val="20"/>
        </w:rPr>
        <w:t xml:space="preserve"> </w:t>
      </w:r>
      <w:r w:rsidR="00566A3B" w:rsidRPr="00622663">
        <w:rPr>
          <w:b w:val="0"/>
          <w:color w:val="0099CC"/>
          <w:sz w:val="20"/>
          <w:szCs w:val="20"/>
        </w:rPr>
        <w:t>con  Dervaux, Ferrara, Halffter, Terzakis</w:t>
      </w:r>
      <w:r w:rsidRPr="00622663">
        <w:rPr>
          <w:b w:val="0"/>
          <w:color w:val="0099CC"/>
          <w:sz w:val="20"/>
          <w:szCs w:val="20"/>
        </w:rPr>
        <w:t xml:space="preserve">, </w:t>
      </w:r>
      <w:r w:rsidR="00566A3B" w:rsidRPr="00622663">
        <w:rPr>
          <w:b w:val="0"/>
          <w:color w:val="0099CC"/>
          <w:sz w:val="20"/>
          <w:szCs w:val="20"/>
        </w:rPr>
        <w:t>K. Huber e Holliger.</w:t>
      </w:r>
    </w:p>
    <w:p w:rsidR="00B0115C" w:rsidRPr="00622663" w:rsidRDefault="007B76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Espaces, corno solo (1984, 4’30).  </w:t>
      </w:r>
      <w:r w:rsidR="00B0115C" w:rsidRPr="00622663">
        <w:rPr>
          <w:b w:val="0"/>
          <w:color w:val="000000"/>
          <w:sz w:val="24"/>
          <w:szCs w:val="24"/>
        </w:rPr>
        <w:t xml:space="preserve">Spectrum, corno naturale solo (1993, 3’).  </w:t>
      </w:r>
    </w:p>
    <w:p w:rsidR="007B76DA" w:rsidRPr="00622663" w:rsidRDefault="007B76DA"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Signal</w:t>
      </w:r>
      <w:r w:rsidR="00EA7786" w:rsidRPr="00622663">
        <w:rPr>
          <w:b w:val="0"/>
          <w:color w:val="000000"/>
          <w:sz w:val="24"/>
          <w:szCs w:val="24"/>
        </w:rPr>
        <w:t>,</w:t>
      </w:r>
      <w:r w:rsidRPr="00622663">
        <w:rPr>
          <w:b w:val="0"/>
          <w:color w:val="000000"/>
          <w:sz w:val="24"/>
          <w:szCs w:val="24"/>
        </w:rPr>
        <w:t xml:space="preserve"> 2 corni (1995, 3’30).</w:t>
      </w:r>
      <w:r w:rsidR="00B0115C" w:rsidRPr="00622663">
        <w:rPr>
          <w:b w:val="0"/>
          <w:color w:val="000000"/>
          <w:sz w:val="24"/>
          <w:szCs w:val="24"/>
        </w:rPr>
        <w:t xml:space="preserve">   </w:t>
      </w:r>
      <w:r w:rsidRPr="00622663">
        <w:rPr>
          <w:b w:val="0"/>
          <w:color w:val="000000"/>
          <w:sz w:val="24"/>
          <w:szCs w:val="24"/>
        </w:rPr>
        <w:t>Appels, 2 corni (1995, 3’30).</w:t>
      </w:r>
      <w:r w:rsidR="009C6EC5" w:rsidRPr="00622663">
        <w:rPr>
          <w:b w:val="0"/>
          <w:color w:val="000000"/>
          <w:sz w:val="24"/>
          <w:szCs w:val="24"/>
        </w:rPr>
        <w:t xml:space="preserve">   </w:t>
      </w:r>
      <w:r w:rsidRPr="00622663">
        <w:rPr>
          <w:b w:val="0"/>
          <w:color w:val="000000"/>
          <w:sz w:val="24"/>
          <w:szCs w:val="24"/>
          <w:lang w:val="en-US"/>
        </w:rPr>
        <w:t xml:space="preserve">A Deux, 2 corni (1999, 2’).   </w:t>
      </w:r>
    </w:p>
    <w:p w:rsidR="007B76DA" w:rsidRPr="00622663" w:rsidRDefault="007B76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Miroir, 3 basshorn (1988, 3’).   Glanum, 3 basshorn (1981, 6’30).   </w:t>
      </w:r>
      <w:r w:rsidRPr="00622663">
        <w:rPr>
          <w:b w:val="0"/>
          <w:color w:val="000000"/>
          <w:sz w:val="24"/>
          <w:szCs w:val="24"/>
        </w:rPr>
        <w:t>Azur, 4 cor</w:t>
      </w:r>
      <w:r w:rsidR="009C6EC5" w:rsidRPr="00622663">
        <w:rPr>
          <w:b w:val="0"/>
          <w:color w:val="000000"/>
          <w:sz w:val="24"/>
          <w:szCs w:val="24"/>
        </w:rPr>
        <w:t>.</w:t>
      </w:r>
      <w:r w:rsidRPr="00622663">
        <w:rPr>
          <w:b w:val="0"/>
          <w:color w:val="000000"/>
          <w:sz w:val="24"/>
          <w:szCs w:val="24"/>
        </w:rPr>
        <w:t xml:space="preserve"> (2001, 11’).   </w:t>
      </w:r>
    </w:p>
    <w:p w:rsidR="007B76DA" w:rsidRPr="00622663" w:rsidRDefault="007B76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Cantus, corno e org. (1993, 11’).   Incanto, corno e orch. (1995, 16’).   </w:t>
      </w:r>
    </w:p>
    <w:p w:rsidR="007B76DA" w:rsidRPr="00622663" w:rsidRDefault="007B76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Soli, vcl. corno (1997, 8’).    Espaces, corno e archi (1995, 6’).   Soli, vcl. corno (1997, 8’).   </w:t>
      </w:r>
    </w:p>
    <w:p w:rsidR="007B76DA" w:rsidRPr="00622663" w:rsidRDefault="007B76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A 4, 4 corni e orch. (2002, 15’).   Espaces magiques, corno naturale e pf. (2001, 11’).   </w:t>
      </w:r>
    </w:p>
    <w:p w:rsidR="009C6EC5" w:rsidRPr="00622663" w:rsidRDefault="0000299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Accents, sax contr. corno (1997, 12’).</w:t>
      </w:r>
      <w:r w:rsidR="009C6EC5" w:rsidRPr="00622663">
        <w:rPr>
          <w:b w:val="0"/>
          <w:color w:val="000000"/>
          <w:sz w:val="24"/>
          <w:szCs w:val="24"/>
        </w:rPr>
        <w:t xml:space="preserve">   </w:t>
      </w:r>
    </w:p>
    <w:p w:rsidR="009C6EC5" w:rsidRPr="00622663" w:rsidRDefault="002011F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Lumières, cl. corno, fag. 2 vl. vla. vcl. ctb. (1998, 11’).</w:t>
      </w:r>
      <w:r w:rsidR="009C6EC5" w:rsidRPr="00622663">
        <w:rPr>
          <w:b w:val="0"/>
          <w:color w:val="000000"/>
          <w:sz w:val="24"/>
          <w:szCs w:val="24"/>
        </w:rPr>
        <w:t xml:space="preserve">   </w:t>
      </w:r>
      <w:r w:rsidR="007B76DA" w:rsidRPr="00622663">
        <w:rPr>
          <w:b w:val="0"/>
          <w:color w:val="000000"/>
          <w:sz w:val="24"/>
          <w:szCs w:val="24"/>
        </w:rPr>
        <w:t>Escales, cor</w:t>
      </w:r>
      <w:r w:rsidR="009C6EC5" w:rsidRPr="00622663">
        <w:rPr>
          <w:b w:val="0"/>
          <w:color w:val="000000"/>
          <w:sz w:val="24"/>
          <w:szCs w:val="24"/>
        </w:rPr>
        <w:t>.</w:t>
      </w:r>
      <w:r w:rsidR="007B76DA" w:rsidRPr="00622663">
        <w:rPr>
          <w:b w:val="0"/>
          <w:color w:val="000000"/>
          <w:sz w:val="24"/>
          <w:szCs w:val="24"/>
        </w:rPr>
        <w:t xml:space="preserve"> e archi (2006, 12’).   </w:t>
      </w:r>
    </w:p>
    <w:p w:rsidR="007B76DA" w:rsidRPr="00622663" w:rsidRDefault="007B76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Miroirs, corno, vl. pf. (2006, 11’).</w:t>
      </w:r>
      <w:r w:rsidR="009C6EC5" w:rsidRPr="00622663">
        <w:rPr>
          <w:b w:val="0"/>
          <w:color w:val="000000"/>
          <w:sz w:val="24"/>
          <w:szCs w:val="24"/>
        </w:rPr>
        <w:t xml:space="preserve">   </w:t>
      </w:r>
      <w:r w:rsidR="000367C3" w:rsidRPr="00622663">
        <w:rPr>
          <w:b w:val="0"/>
          <w:color w:val="000000"/>
          <w:sz w:val="24"/>
          <w:szCs w:val="24"/>
        </w:rPr>
        <w:t xml:space="preserve">Mégalithe, corno e insieme di solisti (2001, 12’).   </w:t>
      </w:r>
    </w:p>
    <w:p w:rsidR="000367C3" w:rsidRPr="00622663" w:rsidRDefault="000367C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Regarde, bassetthorn, sax contr. corno e quart. d’archi (2003, 20’).</w:t>
      </w:r>
    </w:p>
    <w:p w:rsidR="00EA7786" w:rsidRPr="00622663" w:rsidRDefault="00CA682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discreto, </w:t>
      </w:r>
      <w:r w:rsidR="007B76DA" w:rsidRPr="00622663">
        <w:rPr>
          <w:b w:val="0"/>
          <w:color w:val="000000"/>
          <w:sz w:val="24"/>
          <w:szCs w:val="24"/>
        </w:rPr>
        <w:t>b</w:t>
      </w:r>
      <w:r w:rsidRPr="00622663">
        <w:rPr>
          <w:b w:val="0"/>
          <w:color w:val="000000"/>
          <w:sz w:val="24"/>
          <w:szCs w:val="24"/>
        </w:rPr>
        <w:t>assetthorn, corno e quart</w:t>
      </w:r>
      <w:r w:rsidR="00164C2E" w:rsidRPr="00622663">
        <w:rPr>
          <w:b w:val="0"/>
          <w:color w:val="000000"/>
          <w:sz w:val="24"/>
          <w:szCs w:val="24"/>
        </w:rPr>
        <w:t>etto</w:t>
      </w:r>
      <w:r w:rsidR="005C6EDB" w:rsidRPr="00622663">
        <w:rPr>
          <w:b w:val="0"/>
          <w:color w:val="000000"/>
          <w:sz w:val="24"/>
          <w:szCs w:val="24"/>
        </w:rPr>
        <w:t xml:space="preserve"> d’archi (2005, 7’30).</w:t>
      </w:r>
    </w:p>
    <w:p w:rsidR="005C6EDB" w:rsidRPr="00622663" w:rsidRDefault="005C6ED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Ein Garten fur Orpheus, corno, bassetthorn e orch. da camera (rev. del 2004, 8’45).</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7B5671" w:rsidRPr="00622663" w:rsidRDefault="007B567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DAUGHERTY  Michael</w:t>
      </w:r>
      <w:r w:rsidRPr="00622663">
        <w:rPr>
          <w:rFonts w:ascii="Arial" w:hAnsi="Arial" w:cs="Arial"/>
          <w:color w:val="0099CC"/>
          <w:u w:val="single"/>
        </w:rPr>
        <w:tab/>
        <w:t>Cedar Rapids, 28.4.1954</w:t>
      </w:r>
    </w:p>
    <w:p w:rsidR="007B5671" w:rsidRPr="00622663" w:rsidRDefault="007B567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e didatta americano, studi all’Università del Texas allievo di Mailman e Sellars,</w:t>
      </w:r>
      <w:r w:rsidR="00C07CBC">
        <w:rPr>
          <w:rFonts w:ascii="Arial" w:hAnsi="Arial" w:cs="Arial"/>
          <w:color w:val="0099CC"/>
          <w:sz w:val="20"/>
          <w:szCs w:val="20"/>
        </w:rPr>
        <w:t xml:space="preserve">                                </w:t>
      </w:r>
      <w:r w:rsidRPr="00622663">
        <w:rPr>
          <w:rFonts w:ascii="Arial" w:hAnsi="Arial" w:cs="Arial"/>
          <w:color w:val="0099CC"/>
          <w:sz w:val="20"/>
          <w:szCs w:val="20"/>
        </w:rPr>
        <w:t xml:space="preserve">a New York con Wuorinen, Babbitt, Feldmann e Boulez. Perfezionamento a Parigi con Berio, Jolas, Grisey, Machover e Zappa. All’Università di Yale, ulteriori approfondimenti con Druckman. Appassionato di Jazz, </w:t>
      </w:r>
      <w:r w:rsidR="00260BA2" w:rsidRPr="00622663">
        <w:rPr>
          <w:rFonts w:ascii="Arial" w:hAnsi="Arial" w:cs="Arial"/>
          <w:color w:val="0099CC"/>
          <w:sz w:val="20"/>
          <w:szCs w:val="20"/>
        </w:rPr>
        <w:t xml:space="preserve">          </w:t>
      </w:r>
      <w:r w:rsidRPr="00622663">
        <w:rPr>
          <w:rFonts w:ascii="Arial" w:hAnsi="Arial" w:cs="Arial"/>
          <w:color w:val="0099CC"/>
          <w:sz w:val="20"/>
          <w:szCs w:val="20"/>
        </w:rPr>
        <w:t>diventa aiutante dell’arrangiatore Gil Evans. Bernstein e Ligeti lo incoraggiano alla composizione di nuovi</w:t>
      </w:r>
      <w:r w:rsidR="00C07CBC">
        <w:rPr>
          <w:rFonts w:ascii="Arial" w:hAnsi="Arial" w:cs="Arial"/>
          <w:color w:val="0099CC"/>
          <w:sz w:val="20"/>
          <w:szCs w:val="20"/>
        </w:rPr>
        <w:t xml:space="preserve"> </w:t>
      </w:r>
      <w:r w:rsidRPr="00622663">
        <w:rPr>
          <w:rFonts w:ascii="Arial" w:hAnsi="Arial" w:cs="Arial"/>
          <w:color w:val="0099CC"/>
          <w:sz w:val="20"/>
          <w:szCs w:val="20"/>
        </w:rPr>
        <w:t xml:space="preserve">brani. Insegnante di composizione al Conservatorio Oberlin e all’Università del Michigan. Invitato da almeno </w:t>
      </w:r>
      <w:r w:rsidR="00C07CBC">
        <w:rPr>
          <w:rFonts w:ascii="Arial" w:hAnsi="Arial" w:cs="Arial"/>
          <w:color w:val="0099CC"/>
          <w:sz w:val="20"/>
          <w:szCs w:val="20"/>
        </w:rPr>
        <w:t xml:space="preserve">                                </w:t>
      </w:r>
      <w:r w:rsidR="009C6EC5" w:rsidRPr="00622663">
        <w:rPr>
          <w:rFonts w:ascii="Arial" w:hAnsi="Arial" w:cs="Arial"/>
          <w:color w:val="0099CC"/>
          <w:sz w:val="20"/>
          <w:szCs w:val="20"/>
        </w:rPr>
        <w:t>1</w:t>
      </w:r>
      <w:r w:rsidRPr="00622663">
        <w:rPr>
          <w:rFonts w:ascii="Arial" w:hAnsi="Arial" w:cs="Arial"/>
          <w:color w:val="0099CC"/>
          <w:sz w:val="20"/>
          <w:szCs w:val="20"/>
        </w:rPr>
        <w:t xml:space="preserve">5 </w:t>
      </w:r>
      <w:r w:rsidR="009C6EC5" w:rsidRPr="00622663">
        <w:rPr>
          <w:rFonts w:ascii="Arial" w:hAnsi="Arial" w:cs="Arial"/>
          <w:color w:val="0099CC"/>
          <w:sz w:val="20"/>
          <w:szCs w:val="20"/>
        </w:rPr>
        <w:t xml:space="preserve"> </w:t>
      </w:r>
      <w:r w:rsidRPr="00622663">
        <w:rPr>
          <w:rFonts w:ascii="Arial" w:hAnsi="Arial" w:cs="Arial"/>
          <w:color w:val="0099CC"/>
          <w:sz w:val="20"/>
          <w:szCs w:val="20"/>
        </w:rPr>
        <w:t>Università americane a tenere conferenze e corsi. Numerosi e prestigiosi riconoscimenti.</w:t>
      </w:r>
    </w:p>
    <w:p w:rsidR="007B5671" w:rsidRPr="00622663" w:rsidRDefault="007B5671" w:rsidP="00582753">
      <w:pPr>
        <w:tabs>
          <w:tab w:val="left" w:pos="4253"/>
          <w:tab w:val="left" w:pos="4395"/>
        </w:tabs>
        <w:spacing w:before="120" w:line="276" w:lineRule="auto"/>
        <w:rPr>
          <w:rFonts w:ascii="Arial" w:hAnsi="Arial" w:cs="Arial"/>
        </w:rPr>
      </w:pPr>
      <w:r w:rsidRPr="00622663">
        <w:rPr>
          <w:rFonts w:ascii="Arial" w:hAnsi="Arial" w:cs="Arial"/>
        </w:rPr>
        <w:t>Above Clouds, 4 corni e orch. (2005).</w:t>
      </w:r>
    </w:p>
    <w:p w:rsidR="00D37DDB" w:rsidRPr="00622663" w:rsidRDefault="00D37DDB" w:rsidP="00582753">
      <w:pPr>
        <w:tabs>
          <w:tab w:val="left" w:pos="4253"/>
          <w:tab w:val="left" w:pos="4395"/>
        </w:tabs>
        <w:spacing w:before="120" w:line="276" w:lineRule="auto"/>
        <w:rPr>
          <w:rFonts w:ascii="Arial" w:hAnsi="Arial" w:cs="Arial"/>
        </w:rPr>
      </w:pPr>
    </w:p>
    <w:p w:rsidR="00F104E8" w:rsidRPr="00622663" w:rsidRDefault="00F104E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DAUPRAT  Louis</w:t>
      </w:r>
      <w:r w:rsidR="00B01C4A" w:rsidRPr="00622663">
        <w:rPr>
          <w:rFonts w:ascii="Arial" w:hAnsi="Arial" w:cs="Arial"/>
          <w:color w:val="0099CC"/>
          <w:u w:val="single"/>
        </w:rPr>
        <w:t>-Francoix</w:t>
      </w:r>
      <w:r w:rsidRPr="00622663">
        <w:rPr>
          <w:rFonts w:ascii="Arial" w:hAnsi="Arial" w:cs="Arial"/>
          <w:color w:val="0099CC"/>
          <w:u w:val="single"/>
        </w:rPr>
        <w:tab/>
        <w:t>Parigi, 24.5.1781 - Parigi, 1</w:t>
      </w:r>
      <w:r w:rsidR="00591A01" w:rsidRPr="00622663">
        <w:rPr>
          <w:rFonts w:ascii="Arial" w:hAnsi="Arial" w:cs="Arial"/>
          <w:color w:val="0099CC"/>
          <w:u w:val="single"/>
        </w:rPr>
        <w:t>7</w:t>
      </w:r>
      <w:r w:rsidRPr="00622663">
        <w:rPr>
          <w:rFonts w:ascii="Arial" w:hAnsi="Arial" w:cs="Arial"/>
          <w:color w:val="0099CC"/>
          <w:u w:val="single"/>
        </w:rPr>
        <w:t>.</w:t>
      </w:r>
      <w:r w:rsidR="00591A01" w:rsidRPr="00622663">
        <w:rPr>
          <w:rFonts w:ascii="Arial" w:hAnsi="Arial" w:cs="Arial"/>
          <w:color w:val="0099CC"/>
          <w:u w:val="single"/>
        </w:rPr>
        <w:t>7</w:t>
      </w:r>
      <w:r w:rsidRPr="00622663">
        <w:rPr>
          <w:rFonts w:ascii="Arial" w:hAnsi="Arial" w:cs="Arial"/>
          <w:color w:val="0099CC"/>
          <w:u w:val="single"/>
        </w:rPr>
        <w:t>.1</w:t>
      </w:r>
      <w:r w:rsidR="00591A01" w:rsidRPr="00622663">
        <w:rPr>
          <w:rFonts w:ascii="Arial" w:hAnsi="Arial" w:cs="Arial"/>
          <w:color w:val="0099CC"/>
          <w:u w:val="single"/>
        </w:rPr>
        <w:t>868</w:t>
      </w:r>
      <w:r w:rsidRPr="00622663">
        <w:rPr>
          <w:rFonts w:ascii="Arial" w:hAnsi="Arial" w:cs="Arial"/>
          <w:color w:val="0099CC"/>
          <w:u w:val="single"/>
        </w:rPr>
        <w:t>.</w:t>
      </w:r>
    </w:p>
    <w:p w:rsidR="00F104E8" w:rsidRPr="00622663" w:rsidRDefault="00F104E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w:t>
      </w:r>
      <w:r w:rsidR="0044573C" w:rsidRPr="00622663">
        <w:rPr>
          <w:rFonts w:ascii="Arial" w:hAnsi="Arial" w:cs="Arial"/>
          <w:b/>
          <w:color w:val="0099CC"/>
          <w:sz w:val="20"/>
          <w:szCs w:val="20"/>
        </w:rPr>
        <w:t>ornista</w:t>
      </w:r>
      <w:r w:rsidR="0044573C" w:rsidRPr="00622663">
        <w:rPr>
          <w:rFonts w:ascii="Arial" w:hAnsi="Arial" w:cs="Arial"/>
          <w:color w:val="0099CC"/>
          <w:sz w:val="20"/>
          <w:szCs w:val="20"/>
        </w:rPr>
        <w:t xml:space="preserve"> e c</w:t>
      </w:r>
      <w:r w:rsidRPr="00622663">
        <w:rPr>
          <w:rFonts w:ascii="Arial" w:hAnsi="Arial" w:cs="Arial"/>
          <w:color w:val="0099CC"/>
          <w:sz w:val="20"/>
          <w:szCs w:val="20"/>
        </w:rPr>
        <w:t xml:space="preserve">ompositore francese, allievo di Catel, Kenn e Gossec. Suonò all’Opéra </w:t>
      </w:r>
      <w:r w:rsidR="00372063" w:rsidRPr="00622663">
        <w:rPr>
          <w:rFonts w:ascii="Arial" w:hAnsi="Arial" w:cs="Arial"/>
          <w:color w:val="0099CC"/>
          <w:sz w:val="20"/>
          <w:szCs w:val="20"/>
        </w:rPr>
        <w:t xml:space="preserve">come primo corno </w:t>
      </w:r>
      <w:r w:rsidRPr="00622663">
        <w:rPr>
          <w:rFonts w:ascii="Arial" w:hAnsi="Arial" w:cs="Arial"/>
          <w:color w:val="0099CC"/>
          <w:sz w:val="20"/>
          <w:szCs w:val="20"/>
        </w:rPr>
        <w:t xml:space="preserve">e </w:t>
      </w:r>
      <w:r w:rsidR="009C6EC5" w:rsidRPr="00622663">
        <w:rPr>
          <w:rFonts w:ascii="Arial" w:hAnsi="Arial" w:cs="Arial"/>
          <w:color w:val="0099CC"/>
          <w:sz w:val="20"/>
          <w:szCs w:val="20"/>
        </w:rPr>
        <w:t xml:space="preserve">                  </w:t>
      </w:r>
      <w:r w:rsidRPr="00622663">
        <w:rPr>
          <w:rFonts w:ascii="Arial" w:hAnsi="Arial" w:cs="Arial"/>
          <w:color w:val="0099CC"/>
          <w:sz w:val="20"/>
          <w:szCs w:val="20"/>
        </w:rPr>
        <w:t>fu insegnante al Conservatorio di Parigi</w:t>
      </w:r>
      <w:r w:rsidR="00372063" w:rsidRPr="00622663">
        <w:rPr>
          <w:rFonts w:ascii="Arial" w:hAnsi="Arial" w:cs="Arial"/>
          <w:color w:val="0099CC"/>
          <w:sz w:val="20"/>
          <w:szCs w:val="20"/>
        </w:rPr>
        <w:t xml:space="preserve"> dal 1816 al 1842.</w:t>
      </w:r>
      <w:r w:rsidRPr="00622663">
        <w:rPr>
          <w:rFonts w:ascii="Arial" w:hAnsi="Arial" w:cs="Arial"/>
          <w:color w:val="0099CC"/>
          <w:sz w:val="20"/>
          <w:szCs w:val="20"/>
        </w:rPr>
        <w:t xml:space="preserve"> Musicista al servizio di Napoleone, Luigi XVIII, </w:t>
      </w:r>
      <w:r w:rsidR="00260BA2" w:rsidRPr="00622663">
        <w:rPr>
          <w:rFonts w:ascii="Arial" w:hAnsi="Arial" w:cs="Arial"/>
          <w:color w:val="0099CC"/>
          <w:sz w:val="20"/>
          <w:szCs w:val="20"/>
        </w:rPr>
        <w:t xml:space="preserve"> </w:t>
      </w:r>
      <w:r w:rsidR="009C6EC5" w:rsidRPr="00622663">
        <w:rPr>
          <w:rFonts w:ascii="Arial" w:hAnsi="Arial" w:cs="Arial"/>
          <w:color w:val="0099CC"/>
          <w:sz w:val="20"/>
          <w:szCs w:val="20"/>
        </w:rPr>
        <w:t xml:space="preserve">                  </w:t>
      </w:r>
      <w:r w:rsidRPr="00622663">
        <w:rPr>
          <w:rFonts w:ascii="Arial" w:hAnsi="Arial" w:cs="Arial"/>
          <w:color w:val="0099CC"/>
          <w:sz w:val="20"/>
          <w:szCs w:val="20"/>
        </w:rPr>
        <w:t>Carlo X e Luigi Filippo.</w:t>
      </w:r>
    </w:p>
    <w:p w:rsidR="00F272E7" w:rsidRPr="00622663" w:rsidRDefault="00654407" w:rsidP="00582753">
      <w:pPr>
        <w:tabs>
          <w:tab w:val="left" w:pos="4253"/>
          <w:tab w:val="left" w:pos="4395"/>
        </w:tabs>
        <w:spacing w:before="120" w:line="276" w:lineRule="auto"/>
        <w:rPr>
          <w:rFonts w:ascii="Arial" w:hAnsi="Arial" w:cs="Arial"/>
        </w:rPr>
      </w:pPr>
      <w:r w:rsidRPr="00622663">
        <w:rPr>
          <w:rFonts w:ascii="Arial" w:hAnsi="Arial" w:cs="Arial"/>
        </w:rPr>
        <w:t>Metodo per corno</w:t>
      </w:r>
      <w:r w:rsidR="00372063" w:rsidRPr="00622663">
        <w:rPr>
          <w:rFonts w:ascii="Arial" w:hAnsi="Arial" w:cs="Arial"/>
        </w:rPr>
        <w:t xml:space="preserve"> (1824)</w:t>
      </w:r>
      <w:r w:rsidRPr="00622663">
        <w:rPr>
          <w:rFonts w:ascii="Arial" w:hAnsi="Arial" w:cs="Arial"/>
        </w:rPr>
        <w:t xml:space="preserve">.   </w:t>
      </w:r>
      <w:r w:rsidR="002353ED" w:rsidRPr="00622663">
        <w:rPr>
          <w:rFonts w:ascii="Arial" w:hAnsi="Arial" w:cs="Arial"/>
        </w:rPr>
        <w:t xml:space="preserve">330 Studi per </w:t>
      </w:r>
      <w:r w:rsidR="000E6009" w:rsidRPr="00622663">
        <w:rPr>
          <w:rFonts w:ascii="Arial" w:hAnsi="Arial" w:cs="Arial"/>
        </w:rPr>
        <w:t xml:space="preserve">1° e 2° </w:t>
      </w:r>
      <w:r w:rsidR="002353ED" w:rsidRPr="00622663">
        <w:rPr>
          <w:rFonts w:ascii="Arial" w:hAnsi="Arial" w:cs="Arial"/>
        </w:rPr>
        <w:t>corno.</w:t>
      </w:r>
      <w:r w:rsidR="00157DB8" w:rsidRPr="00622663">
        <w:rPr>
          <w:rFonts w:ascii="Arial" w:hAnsi="Arial" w:cs="Arial"/>
        </w:rPr>
        <w:t xml:space="preserve">   </w:t>
      </w:r>
      <w:r w:rsidRPr="00622663">
        <w:rPr>
          <w:rFonts w:ascii="Arial" w:hAnsi="Arial" w:cs="Arial"/>
        </w:rPr>
        <w:t xml:space="preserve">12 Studi per corno.   </w:t>
      </w:r>
    </w:p>
    <w:p w:rsidR="009B397B" w:rsidRPr="00622663" w:rsidRDefault="00F272E7" w:rsidP="00582753">
      <w:pPr>
        <w:tabs>
          <w:tab w:val="left" w:pos="4253"/>
          <w:tab w:val="left" w:pos="4395"/>
        </w:tabs>
        <w:spacing w:before="120" w:line="276" w:lineRule="auto"/>
        <w:rPr>
          <w:rFonts w:ascii="Arial" w:hAnsi="Arial" w:cs="Arial"/>
        </w:rPr>
      </w:pPr>
      <w:r w:rsidRPr="00622663">
        <w:rPr>
          <w:rFonts w:ascii="Arial" w:hAnsi="Arial" w:cs="Arial"/>
        </w:rPr>
        <w:t>Sonata in Fa, corn</w:t>
      </w:r>
      <w:r w:rsidR="009B397B" w:rsidRPr="00622663">
        <w:rPr>
          <w:rFonts w:ascii="Arial" w:hAnsi="Arial" w:cs="Arial"/>
        </w:rPr>
        <w:t>i</w:t>
      </w:r>
      <w:r w:rsidRPr="00622663">
        <w:rPr>
          <w:rFonts w:ascii="Arial" w:hAnsi="Arial" w:cs="Arial"/>
        </w:rPr>
        <w:t xml:space="preserve"> e arpa</w:t>
      </w:r>
      <w:r w:rsidR="004558EE" w:rsidRPr="00622663">
        <w:rPr>
          <w:rFonts w:ascii="Arial" w:hAnsi="Arial" w:cs="Arial"/>
        </w:rPr>
        <w:t>,</w:t>
      </w:r>
      <w:r w:rsidRPr="00622663">
        <w:rPr>
          <w:rFonts w:ascii="Arial" w:hAnsi="Arial" w:cs="Arial"/>
        </w:rPr>
        <w:t xml:space="preserve"> op. 2</w:t>
      </w:r>
      <w:r w:rsidR="009B397B" w:rsidRPr="00622663">
        <w:rPr>
          <w:rFonts w:ascii="Arial" w:hAnsi="Arial" w:cs="Arial"/>
        </w:rPr>
        <w:t xml:space="preserve">: </w:t>
      </w:r>
      <w:r w:rsidR="005B32DC" w:rsidRPr="00622663">
        <w:rPr>
          <w:rFonts w:ascii="Arial" w:hAnsi="Arial" w:cs="Arial"/>
        </w:rPr>
        <w:t xml:space="preserve"> </w:t>
      </w:r>
      <w:r w:rsidR="009B397B" w:rsidRPr="00622663">
        <w:rPr>
          <w:rFonts w:ascii="Arial" w:hAnsi="Arial" w:cs="Arial"/>
        </w:rPr>
        <w:t>1) Allegro con moto</w:t>
      </w:r>
      <w:r w:rsidRPr="00622663">
        <w:rPr>
          <w:rFonts w:ascii="Arial" w:hAnsi="Arial" w:cs="Arial"/>
        </w:rPr>
        <w:t xml:space="preserve"> (</w:t>
      </w:r>
      <w:r w:rsidR="009B397B" w:rsidRPr="00622663">
        <w:rPr>
          <w:rFonts w:ascii="Arial" w:hAnsi="Arial" w:cs="Arial"/>
        </w:rPr>
        <w:t>8</w:t>
      </w:r>
      <w:r w:rsidRPr="00622663">
        <w:rPr>
          <w:rFonts w:ascii="Arial" w:hAnsi="Arial" w:cs="Arial"/>
        </w:rPr>
        <w:t>’</w:t>
      </w:r>
      <w:r w:rsidR="009B397B" w:rsidRPr="00622663">
        <w:rPr>
          <w:rFonts w:ascii="Arial" w:hAnsi="Arial" w:cs="Arial"/>
        </w:rPr>
        <w:t>25</w:t>
      </w:r>
      <w:r w:rsidRPr="00622663">
        <w:rPr>
          <w:rFonts w:ascii="Arial" w:hAnsi="Arial" w:cs="Arial"/>
        </w:rPr>
        <w:t>)</w:t>
      </w:r>
      <w:r w:rsidR="009B397B" w:rsidRPr="00622663">
        <w:rPr>
          <w:rFonts w:ascii="Arial" w:hAnsi="Arial" w:cs="Arial"/>
        </w:rPr>
        <w:t>, 2) Andante (5’30)</w:t>
      </w:r>
      <w:r w:rsidRPr="00622663">
        <w:rPr>
          <w:rFonts w:ascii="Arial" w:hAnsi="Arial" w:cs="Arial"/>
        </w:rPr>
        <w:t xml:space="preserve">.   </w:t>
      </w:r>
    </w:p>
    <w:p w:rsidR="005B32DC"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rPr>
        <w:t>Sonata in Fa, corno e arpa, op. 3</w:t>
      </w:r>
      <w:r w:rsidR="00155732" w:rsidRPr="00622663">
        <w:rPr>
          <w:rFonts w:ascii="Arial" w:hAnsi="Arial" w:cs="Arial"/>
        </w:rPr>
        <w:t xml:space="preserve"> (16'</w:t>
      </w:r>
      <w:r w:rsidR="004F664E" w:rsidRPr="00622663">
        <w:rPr>
          <w:rFonts w:ascii="Arial" w:hAnsi="Arial" w:cs="Arial"/>
        </w:rPr>
        <w:t>20</w:t>
      </w:r>
      <w:r w:rsidR="00155732" w:rsidRPr="00622663">
        <w:rPr>
          <w:rFonts w:ascii="Arial" w:hAnsi="Arial" w:cs="Arial"/>
        </w:rPr>
        <w:t>).</w:t>
      </w:r>
      <w:r w:rsidR="005B32DC" w:rsidRPr="00622663">
        <w:rPr>
          <w:rFonts w:ascii="Arial" w:hAnsi="Arial" w:cs="Arial"/>
        </w:rPr>
        <w:t xml:space="preserve">   </w:t>
      </w:r>
      <w:r w:rsidRPr="00622663">
        <w:rPr>
          <w:rFonts w:ascii="Arial" w:hAnsi="Arial" w:cs="Arial"/>
          <w:color w:val="000000"/>
        </w:rPr>
        <w:t>3 Grandi trio, op. 4,</w:t>
      </w:r>
      <w:r w:rsidR="00157DB8" w:rsidRPr="00622663">
        <w:rPr>
          <w:rFonts w:ascii="Arial" w:hAnsi="Arial" w:cs="Arial"/>
          <w:b/>
          <w:color w:val="000000"/>
        </w:rPr>
        <w:t xml:space="preserve">1 </w:t>
      </w:r>
      <w:r w:rsidRPr="00622663">
        <w:rPr>
          <w:rFonts w:ascii="Arial" w:hAnsi="Arial" w:cs="Arial"/>
          <w:color w:val="000000"/>
        </w:rPr>
        <w:t xml:space="preserve">per 3 corni:   </w:t>
      </w:r>
    </w:p>
    <w:p w:rsidR="005B32DC"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1) Allegro moderato</w:t>
      </w:r>
      <w:r w:rsidR="00455033" w:rsidRPr="00622663">
        <w:rPr>
          <w:rFonts w:ascii="Arial" w:hAnsi="Arial" w:cs="Arial"/>
          <w:color w:val="000000"/>
        </w:rPr>
        <w:t xml:space="preserve"> (3’35)</w:t>
      </w:r>
      <w:r w:rsidRPr="00622663">
        <w:rPr>
          <w:rFonts w:ascii="Arial" w:hAnsi="Arial" w:cs="Arial"/>
          <w:color w:val="000000"/>
        </w:rPr>
        <w:t>,   2) Adagio (2’20),</w:t>
      </w:r>
      <w:r w:rsidR="005B32DC" w:rsidRPr="00622663">
        <w:rPr>
          <w:rFonts w:ascii="Arial" w:hAnsi="Arial" w:cs="Arial"/>
          <w:color w:val="000000"/>
        </w:rPr>
        <w:t xml:space="preserve">   </w:t>
      </w:r>
      <w:r w:rsidRPr="00622663">
        <w:rPr>
          <w:rFonts w:ascii="Arial" w:hAnsi="Arial" w:cs="Arial"/>
          <w:color w:val="000000"/>
        </w:rPr>
        <w:t xml:space="preserve">3) Minuetto (3’05),   4) Rondeau (3’).   </w:t>
      </w:r>
    </w:p>
    <w:p w:rsidR="005B32DC"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Op. 4,</w:t>
      </w:r>
      <w:r w:rsidRPr="00622663">
        <w:rPr>
          <w:rFonts w:ascii="Arial" w:hAnsi="Arial" w:cs="Arial"/>
          <w:b/>
          <w:color w:val="000000"/>
        </w:rPr>
        <w:t>2</w:t>
      </w:r>
      <w:r w:rsidRPr="00622663">
        <w:rPr>
          <w:rFonts w:ascii="Arial" w:hAnsi="Arial" w:cs="Arial"/>
          <w:color w:val="000000"/>
        </w:rPr>
        <w:t>:   1) Allegro (3’),   2) Canone (2’10),</w:t>
      </w:r>
      <w:r w:rsidR="005B32DC" w:rsidRPr="00622663">
        <w:rPr>
          <w:rFonts w:ascii="Arial" w:hAnsi="Arial" w:cs="Arial"/>
          <w:color w:val="000000"/>
        </w:rPr>
        <w:t xml:space="preserve">   </w:t>
      </w:r>
      <w:r w:rsidRPr="00622663">
        <w:rPr>
          <w:rFonts w:ascii="Arial" w:hAnsi="Arial" w:cs="Arial"/>
          <w:color w:val="000000"/>
        </w:rPr>
        <w:t xml:space="preserve">3) Minuetto (2’40),   4) Agitato (3’15),   </w:t>
      </w:r>
    </w:p>
    <w:p w:rsidR="005B32DC"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Op. 4,</w:t>
      </w:r>
      <w:r w:rsidRPr="00622663">
        <w:rPr>
          <w:rFonts w:ascii="Arial" w:hAnsi="Arial" w:cs="Arial"/>
          <w:b/>
          <w:color w:val="000000"/>
        </w:rPr>
        <w:t>3</w:t>
      </w:r>
      <w:r w:rsidRPr="00622663">
        <w:rPr>
          <w:rFonts w:ascii="Arial" w:hAnsi="Arial" w:cs="Arial"/>
          <w:color w:val="000000"/>
        </w:rPr>
        <w:t>:   1) Introduzione (4’25),   2) Romanza (2’),</w:t>
      </w:r>
      <w:r w:rsidR="005B32DC" w:rsidRPr="00622663">
        <w:rPr>
          <w:rFonts w:ascii="Arial" w:hAnsi="Arial" w:cs="Arial"/>
          <w:color w:val="000000"/>
        </w:rPr>
        <w:t xml:space="preserve">   </w:t>
      </w:r>
      <w:r w:rsidRPr="00622663">
        <w:rPr>
          <w:rFonts w:ascii="Arial" w:hAnsi="Arial" w:cs="Arial"/>
          <w:color w:val="000000"/>
        </w:rPr>
        <w:t xml:space="preserve">3) Minuetto (3’20),   4) Finale (4’40).   </w:t>
      </w:r>
    </w:p>
    <w:p w:rsidR="004558EE"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3 Quartetti per 4 corni.</w:t>
      </w:r>
      <w:r w:rsidR="005B32DC" w:rsidRPr="00622663">
        <w:rPr>
          <w:rFonts w:ascii="Arial" w:hAnsi="Arial" w:cs="Arial"/>
          <w:color w:val="000000"/>
        </w:rPr>
        <w:t xml:space="preserve">   </w:t>
      </w:r>
      <w:r w:rsidRPr="00622663">
        <w:rPr>
          <w:rFonts w:ascii="Arial" w:hAnsi="Arial" w:cs="Arial"/>
          <w:color w:val="000000"/>
        </w:rPr>
        <w:t xml:space="preserve">Tableau musical, corno </w:t>
      </w:r>
      <w:r w:rsidR="00155732" w:rsidRPr="00622663">
        <w:rPr>
          <w:rFonts w:ascii="Arial" w:hAnsi="Arial" w:cs="Arial"/>
          <w:color w:val="000000"/>
        </w:rPr>
        <w:t xml:space="preserve">e pf. </w:t>
      </w:r>
      <w:r w:rsidRPr="00622663">
        <w:rPr>
          <w:rFonts w:ascii="Arial" w:hAnsi="Arial" w:cs="Arial"/>
          <w:color w:val="000000"/>
        </w:rPr>
        <w:t>op. 5.   3 Quintetti per corno e archi, op. 6.</w:t>
      </w:r>
    </w:p>
    <w:p w:rsidR="004558EE" w:rsidRPr="00622663" w:rsidRDefault="00F272E7" w:rsidP="00582753">
      <w:pPr>
        <w:tabs>
          <w:tab w:val="left" w:pos="4253"/>
          <w:tab w:val="left" w:pos="4395"/>
        </w:tabs>
        <w:spacing w:before="120" w:line="276" w:lineRule="auto"/>
        <w:rPr>
          <w:rFonts w:ascii="Arial" w:hAnsi="Arial" w:cs="Arial"/>
        </w:rPr>
      </w:pPr>
      <w:r w:rsidRPr="00622663">
        <w:rPr>
          <w:rFonts w:ascii="Arial" w:hAnsi="Arial" w:cs="Arial"/>
          <w:color w:val="000000"/>
        </w:rPr>
        <w:t>Quintetto in Fa, per corno e archi, op. 6,1.   Quintetto in Mib, per corno e archi, op. 6,3.</w:t>
      </w:r>
    </w:p>
    <w:p w:rsidR="004558EE"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Duo per corno e pf</w:t>
      </w:r>
      <w:r w:rsidR="009B397B" w:rsidRPr="00622663">
        <w:rPr>
          <w:rFonts w:ascii="Arial" w:hAnsi="Arial" w:cs="Arial"/>
          <w:color w:val="000000"/>
        </w:rPr>
        <w:t>.</w:t>
      </w:r>
      <w:r w:rsidRPr="00622663">
        <w:rPr>
          <w:rFonts w:ascii="Arial" w:hAnsi="Arial" w:cs="Arial"/>
          <w:color w:val="000000"/>
        </w:rPr>
        <w:t xml:space="preserve"> op. 7.  6 Trii</w:t>
      </w:r>
      <w:r w:rsidR="00455033" w:rsidRPr="00622663">
        <w:rPr>
          <w:rFonts w:ascii="Arial" w:hAnsi="Arial" w:cs="Arial"/>
          <w:color w:val="000000"/>
        </w:rPr>
        <w:t>,</w:t>
      </w:r>
      <w:r w:rsidR="009B397B" w:rsidRPr="00622663">
        <w:rPr>
          <w:rFonts w:ascii="Arial" w:hAnsi="Arial" w:cs="Arial"/>
          <w:color w:val="000000"/>
        </w:rPr>
        <w:t xml:space="preserve"> </w:t>
      </w:r>
      <w:r w:rsidR="00455033" w:rsidRPr="00622663">
        <w:rPr>
          <w:rFonts w:ascii="Arial" w:hAnsi="Arial" w:cs="Arial"/>
          <w:color w:val="000000"/>
        </w:rPr>
        <w:t xml:space="preserve">op. 8.    </w:t>
      </w:r>
      <w:r w:rsidRPr="00622663">
        <w:rPr>
          <w:rFonts w:ascii="Arial" w:hAnsi="Arial" w:cs="Arial"/>
          <w:color w:val="000000"/>
        </w:rPr>
        <w:t xml:space="preserve">6 </w:t>
      </w:r>
      <w:r w:rsidR="00455033" w:rsidRPr="00622663">
        <w:rPr>
          <w:rFonts w:ascii="Arial" w:hAnsi="Arial" w:cs="Arial"/>
          <w:color w:val="000000"/>
        </w:rPr>
        <w:t>Q</w:t>
      </w:r>
      <w:r w:rsidRPr="00622663">
        <w:rPr>
          <w:rFonts w:ascii="Arial" w:hAnsi="Arial" w:cs="Arial"/>
          <w:color w:val="000000"/>
        </w:rPr>
        <w:t>uartetti</w:t>
      </w:r>
      <w:r w:rsidR="00455033" w:rsidRPr="00622663">
        <w:rPr>
          <w:rFonts w:ascii="Arial" w:hAnsi="Arial" w:cs="Arial"/>
          <w:color w:val="000000"/>
        </w:rPr>
        <w:t xml:space="preserve"> op. 8b</w:t>
      </w:r>
      <w:r w:rsidRPr="00622663">
        <w:rPr>
          <w:rFonts w:ascii="Arial" w:hAnsi="Arial" w:cs="Arial"/>
          <w:color w:val="000000"/>
        </w:rPr>
        <w:t xml:space="preserve">.   </w:t>
      </w:r>
    </w:p>
    <w:p w:rsidR="00F272E7"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6 Sestetti per 6 corni op. 10, tra questi il Grand Sextet per 6 corni in Do:   </w:t>
      </w:r>
    </w:p>
    <w:p w:rsidR="00F272E7"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1) Introduzione (7’20),   2) Minuetto (8’05),   3) Andante (5’20),   4) Minuetto (7’05),</w:t>
      </w:r>
    </w:p>
    <w:p w:rsidR="00F272E7"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5) Adagio (4’),   6) Allegro (5’25).   3 Soli per corno op. 11.   Trio per 2 corni e pf. op. 11,2.   </w:t>
      </w:r>
    </w:p>
    <w:p w:rsidR="00F272E7" w:rsidRPr="00622663" w:rsidRDefault="00F272E7" w:rsidP="00582753">
      <w:pPr>
        <w:tabs>
          <w:tab w:val="left" w:pos="4253"/>
          <w:tab w:val="left" w:pos="4395"/>
        </w:tabs>
        <w:spacing w:before="120" w:line="276" w:lineRule="auto"/>
        <w:rPr>
          <w:rFonts w:ascii="Arial" w:hAnsi="Arial" w:cs="Arial"/>
        </w:rPr>
      </w:pPr>
      <w:r w:rsidRPr="00622663">
        <w:rPr>
          <w:rFonts w:ascii="Arial" w:hAnsi="Arial" w:cs="Arial"/>
          <w:color w:val="000000"/>
        </w:rPr>
        <w:t xml:space="preserve">Solo per corno e pf. op. 11,3 in Mib.   6 </w:t>
      </w:r>
      <w:r w:rsidRPr="00622663">
        <w:rPr>
          <w:rFonts w:ascii="Arial" w:hAnsi="Arial" w:cs="Arial"/>
        </w:rPr>
        <w:t xml:space="preserve">Duos op. 13, 2 corni.   20 Duos op. 14, 2 corni.   </w:t>
      </w:r>
    </w:p>
    <w:p w:rsidR="00F272E7" w:rsidRPr="00622663" w:rsidRDefault="00F272E7" w:rsidP="00582753">
      <w:pPr>
        <w:tabs>
          <w:tab w:val="left" w:pos="4253"/>
          <w:tab w:val="left" w:pos="4395"/>
        </w:tabs>
        <w:spacing w:before="120" w:line="276" w:lineRule="auto"/>
        <w:rPr>
          <w:rFonts w:ascii="Arial" w:hAnsi="Arial" w:cs="Arial"/>
          <w:color w:val="000000"/>
        </w:rPr>
      </w:pPr>
      <w:r w:rsidRPr="00622663">
        <w:rPr>
          <w:rFonts w:ascii="Arial" w:hAnsi="Arial" w:cs="Arial"/>
        </w:rPr>
        <w:t xml:space="preserve">Trio per 3 corni e pf. o orch, op. 15.   </w:t>
      </w:r>
      <w:r w:rsidRPr="00622663">
        <w:rPr>
          <w:rFonts w:ascii="Arial" w:hAnsi="Arial" w:cs="Arial"/>
          <w:color w:val="000000"/>
        </w:rPr>
        <w:t xml:space="preserve">3 Soli per corno op.16.   </w:t>
      </w:r>
    </w:p>
    <w:p w:rsidR="009C6EC5" w:rsidRPr="00622663" w:rsidRDefault="00F272E7" w:rsidP="00582753">
      <w:pPr>
        <w:tabs>
          <w:tab w:val="left" w:pos="4253"/>
          <w:tab w:val="left" w:pos="4395"/>
        </w:tabs>
        <w:spacing w:before="120" w:line="276" w:lineRule="auto"/>
        <w:rPr>
          <w:rFonts w:ascii="Arial" w:hAnsi="Arial" w:cs="Arial"/>
        </w:rPr>
      </w:pPr>
      <w:r w:rsidRPr="00622663">
        <w:rPr>
          <w:rFonts w:ascii="Arial" w:hAnsi="Arial" w:cs="Arial"/>
        </w:rPr>
        <w:t>Variazioni su Aria scozzese, cor</w:t>
      </w:r>
      <w:r w:rsidR="009C6EC5" w:rsidRPr="00622663">
        <w:rPr>
          <w:rFonts w:ascii="Arial" w:hAnsi="Arial" w:cs="Arial"/>
        </w:rPr>
        <w:t>no</w:t>
      </w:r>
      <w:r w:rsidRPr="00622663">
        <w:rPr>
          <w:rFonts w:ascii="Arial" w:hAnsi="Arial" w:cs="Arial"/>
        </w:rPr>
        <w:t xml:space="preserve"> e arpa</w:t>
      </w:r>
      <w:r w:rsidR="004558EE" w:rsidRPr="00622663">
        <w:rPr>
          <w:rFonts w:ascii="Arial" w:hAnsi="Arial" w:cs="Arial"/>
        </w:rPr>
        <w:t>,</w:t>
      </w:r>
      <w:r w:rsidRPr="00622663">
        <w:rPr>
          <w:rFonts w:ascii="Arial" w:hAnsi="Arial" w:cs="Arial"/>
        </w:rPr>
        <w:t xml:space="preserve"> op. 22</w:t>
      </w:r>
      <w:r w:rsidR="004425EB" w:rsidRPr="00622663">
        <w:rPr>
          <w:rFonts w:ascii="Arial" w:hAnsi="Arial" w:cs="Arial"/>
        </w:rPr>
        <w:t>:   1) Adagio</w:t>
      </w:r>
      <w:r w:rsidRPr="00622663">
        <w:rPr>
          <w:rFonts w:ascii="Arial" w:hAnsi="Arial" w:cs="Arial"/>
        </w:rPr>
        <w:t xml:space="preserve"> (</w:t>
      </w:r>
      <w:r w:rsidR="004425EB" w:rsidRPr="00622663">
        <w:rPr>
          <w:rFonts w:ascii="Arial" w:hAnsi="Arial" w:cs="Arial"/>
        </w:rPr>
        <w:t xml:space="preserve">3’10),   </w:t>
      </w:r>
    </w:p>
    <w:p w:rsidR="009C6EC5" w:rsidRPr="00622663" w:rsidRDefault="004425EB" w:rsidP="00582753">
      <w:pPr>
        <w:tabs>
          <w:tab w:val="left" w:pos="4253"/>
          <w:tab w:val="left" w:pos="4395"/>
        </w:tabs>
        <w:spacing w:before="120" w:line="276" w:lineRule="auto"/>
        <w:rPr>
          <w:rFonts w:ascii="Arial" w:hAnsi="Arial" w:cs="Arial"/>
        </w:rPr>
      </w:pPr>
      <w:r w:rsidRPr="00622663">
        <w:rPr>
          <w:rFonts w:ascii="Arial" w:hAnsi="Arial" w:cs="Arial"/>
        </w:rPr>
        <w:t>2) Variazioni 1-5 (6’50)</w:t>
      </w:r>
      <w:r w:rsidR="00F272E7" w:rsidRPr="00622663">
        <w:rPr>
          <w:rFonts w:ascii="Arial" w:hAnsi="Arial" w:cs="Arial"/>
        </w:rPr>
        <w:t>.</w:t>
      </w:r>
      <w:r w:rsidR="009C6EC5" w:rsidRPr="00622663">
        <w:rPr>
          <w:rFonts w:ascii="Arial" w:hAnsi="Arial" w:cs="Arial"/>
        </w:rPr>
        <w:t xml:space="preserve">   </w:t>
      </w:r>
      <w:r w:rsidR="006113D9" w:rsidRPr="00622663">
        <w:rPr>
          <w:rFonts w:ascii="Arial" w:hAnsi="Arial" w:cs="Arial"/>
        </w:rPr>
        <w:t>Solo per corno e arpa (3’25).</w:t>
      </w:r>
      <w:r w:rsidRPr="00622663">
        <w:rPr>
          <w:rFonts w:ascii="Arial" w:hAnsi="Arial" w:cs="Arial"/>
        </w:rPr>
        <w:t xml:space="preserve">   </w:t>
      </w:r>
    </w:p>
    <w:p w:rsidR="009C6EC5" w:rsidRPr="00622663" w:rsidRDefault="00105CA6" w:rsidP="00582753">
      <w:pPr>
        <w:tabs>
          <w:tab w:val="left" w:pos="4253"/>
          <w:tab w:val="left" w:pos="4395"/>
        </w:tabs>
        <w:spacing w:before="120" w:line="276" w:lineRule="auto"/>
        <w:rPr>
          <w:rFonts w:ascii="Arial" w:hAnsi="Arial" w:cs="Arial"/>
        </w:rPr>
      </w:pPr>
      <w:r w:rsidRPr="00622663">
        <w:rPr>
          <w:rFonts w:ascii="Arial" w:hAnsi="Arial" w:cs="Arial"/>
        </w:rPr>
        <w:t>Tema variato e Rondò-Bolero per corno e pf. op. 23a.</w:t>
      </w:r>
      <w:r w:rsidR="009C6EC5" w:rsidRPr="00622663">
        <w:rPr>
          <w:rFonts w:ascii="Arial" w:hAnsi="Arial" w:cs="Arial"/>
        </w:rPr>
        <w:t xml:space="preserve">   </w:t>
      </w:r>
      <w:r w:rsidRPr="00622663">
        <w:rPr>
          <w:rFonts w:ascii="Arial" w:hAnsi="Arial" w:cs="Arial"/>
        </w:rPr>
        <w:t xml:space="preserve">Tema variato op. 24.   </w:t>
      </w:r>
    </w:p>
    <w:p w:rsidR="007C3CC0" w:rsidRPr="00622663" w:rsidRDefault="00F272E7" w:rsidP="00582753">
      <w:pPr>
        <w:tabs>
          <w:tab w:val="left" w:pos="4253"/>
          <w:tab w:val="left" w:pos="4395"/>
        </w:tabs>
        <w:spacing w:before="120" w:line="276" w:lineRule="auto"/>
        <w:rPr>
          <w:rFonts w:ascii="Arial" w:hAnsi="Arial" w:cs="Arial"/>
        </w:rPr>
      </w:pPr>
      <w:r w:rsidRPr="00622663">
        <w:rPr>
          <w:rFonts w:ascii="Arial" w:hAnsi="Arial" w:cs="Arial"/>
        </w:rPr>
        <w:t xml:space="preserve">3 Melodie, per corno, op. 25.   Sonata, arpa e corno, op. 31.   </w:t>
      </w:r>
    </w:p>
    <w:p w:rsidR="007C3CC0" w:rsidRPr="00622663" w:rsidRDefault="00F272E7" w:rsidP="00582753">
      <w:pPr>
        <w:tabs>
          <w:tab w:val="left" w:pos="4253"/>
          <w:tab w:val="left" w:pos="4395"/>
        </w:tabs>
        <w:spacing w:before="120" w:line="276" w:lineRule="auto"/>
        <w:rPr>
          <w:rFonts w:ascii="Arial" w:hAnsi="Arial" w:cs="Arial"/>
        </w:rPr>
      </w:pPr>
      <w:r w:rsidRPr="00622663">
        <w:rPr>
          <w:rFonts w:ascii="Arial" w:hAnsi="Arial" w:cs="Arial"/>
        </w:rPr>
        <w:t xml:space="preserve">Trii, quartetti e sestetti per corni in toni differenti.   </w:t>
      </w:r>
      <w:r w:rsidR="009735F1" w:rsidRPr="00622663">
        <w:rPr>
          <w:rFonts w:ascii="Arial" w:hAnsi="Arial" w:cs="Arial"/>
        </w:rPr>
        <w:t>Sonata per corno e fiati.</w:t>
      </w:r>
    </w:p>
    <w:p w:rsidR="007C3CC0" w:rsidRPr="00622663" w:rsidRDefault="001F2F1D" w:rsidP="00582753">
      <w:pPr>
        <w:tabs>
          <w:tab w:val="left" w:pos="4253"/>
          <w:tab w:val="left" w:pos="4395"/>
        </w:tabs>
        <w:spacing w:before="120" w:line="276" w:lineRule="auto"/>
        <w:rPr>
          <w:rFonts w:ascii="Arial" w:hAnsi="Arial" w:cs="Arial"/>
          <w:color w:val="000000"/>
        </w:rPr>
      </w:pPr>
      <w:r w:rsidRPr="00622663">
        <w:rPr>
          <w:rFonts w:ascii="Arial" w:hAnsi="Arial" w:cs="Arial"/>
        </w:rPr>
        <w:t xml:space="preserve">Concertino per corno.    </w:t>
      </w:r>
      <w:r w:rsidR="00F104E8" w:rsidRPr="00622663">
        <w:rPr>
          <w:rFonts w:ascii="Arial" w:hAnsi="Arial" w:cs="Arial"/>
          <w:color w:val="000000"/>
        </w:rPr>
        <w:t>Concertino per corno e orch</w:t>
      </w:r>
      <w:r w:rsidR="004D3D7F" w:rsidRPr="00622663">
        <w:rPr>
          <w:rFonts w:ascii="Arial" w:hAnsi="Arial" w:cs="Arial"/>
          <w:color w:val="000000"/>
        </w:rPr>
        <w:t>estra</w:t>
      </w:r>
      <w:r w:rsidR="00F104E8" w:rsidRPr="00622663">
        <w:rPr>
          <w:rFonts w:ascii="Arial" w:hAnsi="Arial" w:cs="Arial"/>
          <w:color w:val="000000"/>
        </w:rPr>
        <w:t>.</w:t>
      </w:r>
    </w:p>
    <w:p w:rsidR="009C6EC5" w:rsidRPr="00622663" w:rsidRDefault="005B684A" w:rsidP="00582753">
      <w:pPr>
        <w:tabs>
          <w:tab w:val="left" w:pos="4253"/>
          <w:tab w:val="left" w:pos="4395"/>
        </w:tabs>
        <w:spacing w:before="120" w:line="276" w:lineRule="auto"/>
        <w:rPr>
          <w:rFonts w:ascii="Arial" w:hAnsi="Arial" w:cs="Arial"/>
        </w:rPr>
      </w:pPr>
      <w:r w:rsidRPr="00622663">
        <w:rPr>
          <w:rFonts w:ascii="Arial" w:hAnsi="Arial" w:cs="Arial"/>
        </w:rPr>
        <w:t xml:space="preserve">1° </w:t>
      </w:r>
      <w:r w:rsidR="001A3E3D" w:rsidRPr="00622663">
        <w:rPr>
          <w:rFonts w:ascii="Arial" w:hAnsi="Arial" w:cs="Arial"/>
        </w:rPr>
        <w:t>Concert</w:t>
      </w:r>
      <w:r w:rsidRPr="00622663">
        <w:rPr>
          <w:rFonts w:ascii="Arial" w:hAnsi="Arial" w:cs="Arial"/>
        </w:rPr>
        <w:t>o</w:t>
      </w:r>
      <w:r w:rsidR="009C6EC5" w:rsidRPr="00622663">
        <w:rPr>
          <w:rFonts w:ascii="Arial" w:hAnsi="Arial" w:cs="Arial"/>
        </w:rPr>
        <w:t xml:space="preserve">, </w:t>
      </w:r>
      <w:r w:rsidRPr="00622663">
        <w:rPr>
          <w:rFonts w:ascii="Arial" w:hAnsi="Arial" w:cs="Arial"/>
        </w:rPr>
        <w:t>op. 1</w:t>
      </w:r>
      <w:r w:rsidR="004558EE" w:rsidRPr="00622663">
        <w:rPr>
          <w:rFonts w:ascii="Arial" w:hAnsi="Arial" w:cs="Arial"/>
        </w:rPr>
        <w:t>,</w:t>
      </w:r>
      <w:r w:rsidRPr="00622663">
        <w:rPr>
          <w:rFonts w:ascii="Arial" w:hAnsi="Arial" w:cs="Arial"/>
        </w:rPr>
        <w:t xml:space="preserve"> in Fa, </w:t>
      </w:r>
      <w:r w:rsidR="001A3E3D" w:rsidRPr="00622663">
        <w:rPr>
          <w:rFonts w:ascii="Arial" w:hAnsi="Arial" w:cs="Arial"/>
        </w:rPr>
        <w:t>cor</w:t>
      </w:r>
      <w:r w:rsidR="001736B6" w:rsidRPr="00622663">
        <w:rPr>
          <w:rFonts w:ascii="Arial" w:hAnsi="Arial" w:cs="Arial"/>
        </w:rPr>
        <w:t>no e</w:t>
      </w:r>
      <w:r w:rsidR="001A3E3D" w:rsidRPr="00622663">
        <w:rPr>
          <w:rFonts w:ascii="Arial" w:hAnsi="Arial" w:cs="Arial"/>
        </w:rPr>
        <w:t xml:space="preserve"> orch</w:t>
      </w:r>
      <w:r w:rsidR="009C6EC5" w:rsidRPr="00622663">
        <w:rPr>
          <w:rFonts w:ascii="Arial" w:hAnsi="Arial" w:cs="Arial"/>
        </w:rPr>
        <w:t>estra,</w:t>
      </w:r>
      <w:r w:rsidR="001A3E3D" w:rsidRPr="00622663">
        <w:rPr>
          <w:rFonts w:ascii="Arial" w:hAnsi="Arial" w:cs="Arial"/>
        </w:rPr>
        <w:t xml:space="preserve"> op. 1</w:t>
      </w:r>
      <w:r w:rsidR="00E92BAC" w:rsidRPr="00622663">
        <w:rPr>
          <w:rFonts w:ascii="Arial" w:hAnsi="Arial" w:cs="Arial"/>
        </w:rPr>
        <w:t xml:space="preserve"> (14’)</w:t>
      </w:r>
      <w:r w:rsidR="001A3E3D" w:rsidRPr="00622663">
        <w:rPr>
          <w:rFonts w:ascii="Arial" w:hAnsi="Arial" w:cs="Arial"/>
        </w:rPr>
        <w:t>,</w:t>
      </w:r>
      <w:r w:rsidR="009C6EC5" w:rsidRPr="00622663">
        <w:rPr>
          <w:rFonts w:ascii="Arial" w:hAnsi="Arial" w:cs="Arial"/>
        </w:rPr>
        <w:t xml:space="preserve">   </w:t>
      </w:r>
    </w:p>
    <w:p w:rsidR="004D3D7F" w:rsidRPr="00622663" w:rsidRDefault="005B684A" w:rsidP="00582753">
      <w:pPr>
        <w:tabs>
          <w:tab w:val="left" w:pos="4253"/>
          <w:tab w:val="left" w:pos="4395"/>
        </w:tabs>
        <w:spacing w:before="120" w:line="276" w:lineRule="auto"/>
        <w:rPr>
          <w:rFonts w:ascii="Arial" w:hAnsi="Arial" w:cs="Arial"/>
        </w:rPr>
      </w:pPr>
      <w:r w:rsidRPr="00622663">
        <w:rPr>
          <w:rFonts w:ascii="Arial" w:hAnsi="Arial" w:cs="Arial"/>
        </w:rPr>
        <w:t>2° Concerto</w:t>
      </w:r>
      <w:r w:rsidR="001736B6" w:rsidRPr="00622663">
        <w:rPr>
          <w:rFonts w:ascii="Arial" w:hAnsi="Arial" w:cs="Arial"/>
        </w:rPr>
        <w:t>,</w:t>
      </w:r>
      <w:r w:rsidR="00157DB8" w:rsidRPr="00622663">
        <w:rPr>
          <w:rFonts w:ascii="Arial" w:hAnsi="Arial" w:cs="Arial"/>
        </w:rPr>
        <w:t xml:space="preserve"> </w:t>
      </w:r>
      <w:r w:rsidR="001A3E3D" w:rsidRPr="00622663">
        <w:rPr>
          <w:rFonts w:ascii="Arial" w:hAnsi="Arial" w:cs="Arial"/>
        </w:rPr>
        <w:t>op. 9</w:t>
      </w:r>
      <w:r w:rsidR="00105CA6" w:rsidRPr="00622663">
        <w:rPr>
          <w:rFonts w:ascii="Arial" w:hAnsi="Arial" w:cs="Arial"/>
        </w:rPr>
        <w:t>,</w:t>
      </w:r>
      <w:r w:rsidRPr="00622663">
        <w:rPr>
          <w:rFonts w:ascii="Arial" w:hAnsi="Arial" w:cs="Arial"/>
        </w:rPr>
        <w:t xml:space="preserve"> “Pour le second cor”</w:t>
      </w:r>
      <w:r w:rsidR="001A3E3D" w:rsidRPr="00622663">
        <w:rPr>
          <w:rFonts w:ascii="Arial" w:hAnsi="Arial" w:cs="Arial"/>
        </w:rPr>
        <w:t xml:space="preserve">, </w:t>
      </w:r>
      <w:r w:rsidRPr="00622663">
        <w:rPr>
          <w:rFonts w:ascii="Arial" w:hAnsi="Arial" w:cs="Arial"/>
        </w:rPr>
        <w:t xml:space="preserve">   3° Concerto </w:t>
      </w:r>
      <w:r w:rsidR="001A3E3D" w:rsidRPr="00622663">
        <w:rPr>
          <w:rFonts w:ascii="Arial" w:hAnsi="Arial" w:cs="Arial"/>
        </w:rPr>
        <w:t>op. 18</w:t>
      </w:r>
      <w:r w:rsidR="00157DB8" w:rsidRPr="00622663">
        <w:rPr>
          <w:rFonts w:ascii="Arial" w:hAnsi="Arial" w:cs="Arial"/>
        </w:rPr>
        <w:t>:</w:t>
      </w:r>
      <w:r w:rsidR="004D3D7F" w:rsidRPr="00622663">
        <w:rPr>
          <w:rFonts w:ascii="Arial" w:hAnsi="Arial" w:cs="Arial"/>
        </w:rPr>
        <w:t xml:space="preserve"> “Omaggio all’amicizia….” </w:t>
      </w:r>
    </w:p>
    <w:p w:rsidR="007B08C7" w:rsidRPr="00622663" w:rsidRDefault="005B684A" w:rsidP="00582753">
      <w:pPr>
        <w:tabs>
          <w:tab w:val="left" w:pos="4253"/>
          <w:tab w:val="left" w:pos="4395"/>
        </w:tabs>
        <w:spacing w:before="120" w:line="276" w:lineRule="auto"/>
        <w:rPr>
          <w:rFonts w:ascii="Arial" w:hAnsi="Arial" w:cs="Arial"/>
        </w:rPr>
      </w:pPr>
      <w:r w:rsidRPr="00622663">
        <w:rPr>
          <w:rFonts w:ascii="Arial" w:hAnsi="Arial" w:cs="Arial"/>
        </w:rPr>
        <w:t>4° Concerto</w:t>
      </w:r>
      <w:r w:rsidR="00157DB8" w:rsidRPr="00622663">
        <w:rPr>
          <w:rFonts w:ascii="Arial" w:hAnsi="Arial" w:cs="Arial"/>
        </w:rPr>
        <w:t>:</w:t>
      </w:r>
      <w:r w:rsidRPr="00622663">
        <w:rPr>
          <w:rFonts w:ascii="Arial" w:hAnsi="Arial" w:cs="Arial"/>
        </w:rPr>
        <w:t xml:space="preserve"> </w:t>
      </w:r>
      <w:r w:rsidR="001F2F1D" w:rsidRPr="00622663">
        <w:rPr>
          <w:rFonts w:ascii="Arial" w:hAnsi="Arial" w:cs="Arial"/>
        </w:rPr>
        <w:t>“A</w:t>
      </w:r>
      <w:r w:rsidRPr="00622663">
        <w:rPr>
          <w:rFonts w:ascii="Arial" w:hAnsi="Arial" w:cs="Arial"/>
        </w:rPr>
        <w:t xml:space="preserve"> la Memoire de Punto</w:t>
      </w:r>
      <w:r w:rsidR="001F2F1D" w:rsidRPr="00622663">
        <w:rPr>
          <w:rFonts w:ascii="Arial" w:hAnsi="Arial" w:cs="Arial"/>
        </w:rPr>
        <w:t>”</w:t>
      </w:r>
      <w:r w:rsidRPr="00622663">
        <w:rPr>
          <w:rFonts w:ascii="Arial" w:hAnsi="Arial" w:cs="Arial"/>
        </w:rPr>
        <w:t xml:space="preserve">, </w:t>
      </w:r>
      <w:r w:rsidR="001A3E3D" w:rsidRPr="00622663">
        <w:rPr>
          <w:rFonts w:ascii="Arial" w:hAnsi="Arial" w:cs="Arial"/>
        </w:rPr>
        <w:t>op. 19</w:t>
      </w:r>
      <w:r w:rsidR="001736B6" w:rsidRPr="00622663">
        <w:rPr>
          <w:rFonts w:ascii="Arial" w:hAnsi="Arial" w:cs="Arial"/>
        </w:rPr>
        <w:t>.</w:t>
      </w:r>
      <w:r w:rsidRPr="00622663">
        <w:rPr>
          <w:rFonts w:ascii="Arial" w:hAnsi="Arial" w:cs="Arial"/>
        </w:rPr>
        <w:t xml:space="preserve">   5° Concerto </w:t>
      </w:r>
      <w:r w:rsidR="001A3E3D" w:rsidRPr="00622663">
        <w:rPr>
          <w:rFonts w:ascii="Arial" w:hAnsi="Arial" w:cs="Arial"/>
        </w:rPr>
        <w:t>op. 21</w:t>
      </w:r>
      <w:r w:rsidR="004558EE" w:rsidRPr="00622663">
        <w:rPr>
          <w:rFonts w:ascii="Arial" w:hAnsi="Arial" w:cs="Arial"/>
        </w:rPr>
        <w:t>, corno e orch</w:t>
      </w:r>
      <w:r w:rsidR="001A3E3D" w:rsidRPr="00622663">
        <w:rPr>
          <w:rFonts w:ascii="Arial" w:hAnsi="Arial" w:cs="Arial"/>
        </w:rPr>
        <w:t>.</w:t>
      </w:r>
    </w:p>
    <w:p w:rsidR="004F664E" w:rsidRPr="00622663" w:rsidRDefault="004F664E" w:rsidP="00582753">
      <w:pPr>
        <w:tabs>
          <w:tab w:val="left" w:pos="4253"/>
          <w:tab w:val="left" w:pos="4395"/>
        </w:tabs>
        <w:spacing w:before="120" w:line="276" w:lineRule="auto"/>
        <w:rPr>
          <w:rFonts w:ascii="Arial" w:hAnsi="Arial" w:cs="Arial"/>
        </w:rPr>
      </w:pPr>
    </w:p>
    <w:p w:rsidR="001F2F1D" w:rsidRPr="00622663" w:rsidRDefault="001F2F1D"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DAUTREMER  Marcel</w:t>
      </w:r>
      <w:r w:rsidRPr="00622663">
        <w:rPr>
          <w:rFonts w:ascii="Arial" w:hAnsi="Arial" w:cs="Arial"/>
          <w:color w:val="0099CC"/>
          <w:u w:val="single"/>
        </w:rPr>
        <w:tab/>
        <w:t>1906 - 1978.</w:t>
      </w:r>
    </w:p>
    <w:p w:rsidR="00562EDE" w:rsidRPr="00622663" w:rsidRDefault="00562EDE"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violinista  e pedagogo francese, studi al Conservatorio di Parigi con Samuel-Rousseau, </w:t>
      </w:r>
      <w:r w:rsidR="009C6EC5" w:rsidRPr="00622663">
        <w:rPr>
          <w:rFonts w:ascii="Arial" w:hAnsi="Arial" w:cs="Arial"/>
          <w:color w:val="0099CC"/>
          <w:sz w:val="20"/>
          <w:szCs w:val="20"/>
        </w:rPr>
        <w:t xml:space="preserve">                  </w:t>
      </w:r>
      <w:r w:rsidRPr="00622663">
        <w:rPr>
          <w:rFonts w:ascii="Arial" w:hAnsi="Arial" w:cs="Arial"/>
          <w:color w:val="0099CC"/>
          <w:sz w:val="20"/>
          <w:szCs w:val="20"/>
        </w:rPr>
        <w:t>Gallon, Dukas e Gaubert. Direttore nel Conservatorio di Nancy nel 1946 e dal 1948 al 1958 fu Presidente dell’Associazione dei direttori dei Conservatori municipali e nazionali.</w:t>
      </w:r>
      <w:r w:rsidRPr="00622663">
        <w:rPr>
          <w:rFonts w:ascii="Arial" w:eastAsia="Arial Unicode MS" w:hAnsi="Arial" w:cs="Arial"/>
          <w:color w:val="0099CC"/>
          <w:sz w:val="20"/>
          <w:szCs w:val="20"/>
        </w:rPr>
        <w:t xml:space="preserve">  Autore di numerose opere </w:t>
      </w:r>
      <w:r w:rsidR="009C6EC5"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pedagogiche e di un </w:t>
      </w:r>
      <w:r w:rsidRPr="00622663">
        <w:rPr>
          <w:rFonts w:ascii="Arial" w:hAnsi="Arial" w:cs="Arial"/>
          <w:color w:val="0099CC"/>
          <w:sz w:val="20"/>
          <w:szCs w:val="20"/>
        </w:rPr>
        <w:t>“</w:t>
      </w:r>
      <w:r w:rsidRPr="00622663">
        <w:rPr>
          <w:rFonts w:ascii="Arial" w:eastAsia="Arial Unicode MS" w:hAnsi="Arial" w:cs="Arial"/>
          <w:color w:val="0099CC"/>
          <w:sz w:val="20"/>
          <w:szCs w:val="20"/>
        </w:rPr>
        <w:t>Corso completo d’Educazione Musicale</w:t>
      </w:r>
      <w:r w:rsidRPr="00622663">
        <w:rPr>
          <w:rFonts w:ascii="Arial" w:hAnsi="Arial" w:cs="Arial"/>
          <w:color w:val="0099CC"/>
          <w:sz w:val="20"/>
          <w:szCs w:val="20"/>
        </w:rPr>
        <w:t>“</w:t>
      </w:r>
      <w:r w:rsidRPr="00622663">
        <w:rPr>
          <w:rFonts w:ascii="Arial" w:eastAsia="Arial Unicode MS" w:hAnsi="Arial" w:cs="Arial"/>
          <w:color w:val="0099CC"/>
          <w:sz w:val="20"/>
          <w:szCs w:val="20"/>
        </w:rPr>
        <w:t>.</w:t>
      </w:r>
    </w:p>
    <w:p w:rsidR="00562EDE" w:rsidRPr="00622663" w:rsidRDefault="00562EDE" w:rsidP="00582753">
      <w:pPr>
        <w:tabs>
          <w:tab w:val="left" w:pos="4253"/>
          <w:tab w:val="left" w:pos="4395"/>
        </w:tabs>
        <w:spacing w:before="120" w:line="276" w:lineRule="auto"/>
        <w:rPr>
          <w:rFonts w:ascii="Arial" w:hAnsi="Arial" w:cs="Arial"/>
        </w:rPr>
      </w:pPr>
      <w:r w:rsidRPr="00622663">
        <w:rPr>
          <w:rFonts w:ascii="Arial" w:hAnsi="Arial" w:cs="Arial"/>
        </w:rPr>
        <w:t>Toccata, per corno solo.</w:t>
      </w:r>
    </w:p>
    <w:p w:rsidR="00D37DDB" w:rsidRPr="00622663" w:rsidRDefault="00D37DDB" w:rsidP="00582753">
      <w:pPr>
        <w:tabs>
          <w:tab w:val="left" w:pos="4253"/>
          <w:tab w:val="left" w:pos="4395"/>
        </w:tabs>
        <w:spacing w:before="120" w:line="276" w:lineRule="auto"/>
        <w:rPr>
          <w:rFonts w:ascii="Arial" w:hAnsi="Arial" w:cs="Arial"/>
        </w:rPr>
      </w:pPr>
    </w:p>
    <w:p w:rsidR="00ED29E7" w:rsidRPr="00622663" w:rsidRDefault="00ED29E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DAVID  Avram</w:t>
      </w:r>
      <w:r w:rsidR="005F7F8A" w:rsidRPr="00622663">
        <w:rPr>
          <w:rFonts w:ascii="Arial" w:hAnsi="Arial" w:cs="Arial"/>
          <w:color w:val="0099CC"/>
          <w:u w:val="single"/>
        </w:rPr>
        <w:tab/>
        <w:t>Boston, 30.6.1930</w:t>
      </w:r>
    </w:p>
    <w:p w:rsidR="005F7F8A" w:rsidRPr="00622663" w:rsidRDefault="005F7F8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compositore e didatta statunitense.</w:t>
      </w:r>
    </w:p>
    <w:p w:rsidR="00ED29E7" w:rsidRPr="00622663" w:rsidRDefault="00ED29E7" w:rsidP="00582753">
      <w:pPr>
        <w:tabs>
          <w:tab w:val="left" w:pos="4253"/>
          <w:tab w:val="left" w:pos="4395"/>
        </w:tabs>
        <w:spacing w:before="120" w:line="276" w:lineRule="auto"/>
        <w:rPr>
          <w:rFonts w:ascii="Arial" w:hAnsi="Arial" w:cs="Arial"/>
        </w:rPr>
      </w:pPr>
      <w:r w:rsidRPr="00622663">
        <w:rPr>
          <w:rFonts w:ascii="Arial" w:hAnsi="Arial" w:cs="Arial"/>
        </w:rPr>
        <w:t>Sonata per corno solo, op. 101 (1</w:t>
      </w:r>
      <w:r w:rsidR="005F7F8A" w:rsidRPr="00622663">
        <w:rPr>
          <w:rFonts w:ascii="Arial" w:hAnsi="Arial" w:cs="Arial"/>
        </w:rPr>
        <w:t>4</w:t>
      </w:r>
      <w:r w:rsidRPr="00622663">
        <w:rPr>
          <w:rFonts w:ascii="Arial" w:hAnsi="Arial" w:cs="Arial"/>
        </w:rPr>
        <w:t>’).</w:t>
      </w:r>
    </w:p>
    <w:p w:rsidR="00D37DDB" w:rsidRPr="00622663" w:rsidRDefault="00D37DDB" w:rsidP="00582753">
      <w:pPr>
        <w:tabs>
          <w:tab w:val="left" w:pos="4253"/>
          <w:tab w:val="left" w:pos="4395"/>
        </w:tabs>
        <w:spacing w:before="120" w:line="276" w:lineRule="auto"/>
        <w:rPr>
          <w:rFonts w:ascii="Arial" w:hAnsi="Arial" w:cs="Arial"/>
        </w:rPr>
      </w:pPr>
    </w:p>
    <w:p w:rsidR="0081547C" w:rsidRPr="00622663" w:rsidRDefault="0081547C" w:rsidP="00582753">
      <w:pPr>
        <w:tabs>
          <w:tab w:val="left" w:pos="4253"/>
          <w:tab w:val="left" w:pos="4395"/>
          <w:tab w:val="left" w:pos="9923"/>
        </w:tabs>
        <w:spacing w:before="120" w:line="276" w:lineRule="auto"/>
        <w:rPr>
          <w:rFonts w:ascii="Arial" w:hAnsi="Arial" w:cs="Arial"/>
          <w:color w:val="0099CC"/>
          <w:u w:val="single"/>
        </w:rPr>
      </w:pPr>
      <w:r w:rsidRPr="00622663">
        <w:rPr>
          <w:rFonts w:ascii="Arial" w:hAnsi="Arial" w:cs="Arial"/>
          <w:color w:val="0099CC"/>
          <w:u w:val="single"/>
        </w:rPr>
        <w:t>DAVID  Gyula</w:t>
      </w:r>
      <w:r w:rsidRPr="00622663">
        <w:rPr>
          <w:rFonts w:ascii="Arial" w:hAnsi="Arial" w:cs="Arial"/>
          <w:color w:val="0099CC"/>
          <w:u w:val="single"/>
        </w:rPr>
        <w:tab/>
        <w:t>Budapest, 6.5.1913 - Budapest, 14.3.1977.</w:t>
      </w:r>
    </w:p>
    <w:p w:rsidR="009C6EC5" w:rsidRPr="00622663" w:rsidRDefault="00991F5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ungherese, studi con Kodaly all’Accademia F. Liszt. Direttore d’orchestra al Teatro Nazionale</w:t>
      </w:r>
      <w:r w:rsidR="009C6EC5" w:rsidRPr="00622663">
        <w:rPr>
          <w:rFonts w:ascii="Arial" w:hAnsi="Arial" w:cs="Arial"/>
          <w:color w:val="0099CC"/>
          <w:sz w:val="20"/>
          <w:szCs w:val="20"/>
        </w:rPr>
        <w:t xml:space="preserve">       </w:t>
      </w:r>
    </w:p>
    <w:p w:rsidR="00991F5E" w:rsidRPr="00622663" w:rsidRDefault="00991F5E" w:rsidP="00582753">
      <w:pPr>
        <w:tabs>
          <w:tab w:val="left" w:pos="4253"/>
          <w:tab w:val="left" w:pos="4395"/>
        </w:tabs>
        <w:spacing w:before="120" w:line="276" w:lineRule="auto"/>
        <w:rPr>
          <w:rFonts w:ascii="Arial" w:hAnsi="Arial" w:cs="Arial"/>
          <w:color w:val="0099CC"/>
        </w:rPr>
      </w:pPr>
      <w:r w:rsidRPr="00622663">
        <w:rPr>
          <w:rFonts w:ascii="Arial" w:hAnsi="Arial" w:cs="Arial"/>
          <w:color w:val="0099CC"/>
          <w:sz w:val="20"/>
          <w:szCs w:val="20"/>
        </w:rPr>
        <w:t xml:space="preserve">dell’Orchestra nazionale, violista all’orchestra Municipale e didatta all’ Accademia Musicale di Budapest. </w:t>
      </w:r>
    </w:p>
    <w:p w:rsidR="0081547C" w:rsidRPr="00622663" w:rsidRDefault="0081547C" w:rsidP="00582753">
      <w:pPr>
        <w:tabs>
          <w:tab w:val="left" w:pos="4253"/>
          <w:tab w:val="left" w:pos="4395"/>
          <w:tab w:val="left" w:pos="9923"/>
        </w:tabs>
        <w:spacing w:before="120" w:line="276" w:lineRule="auto"/>
        <w:rPr>
          <w:rFonts w:ascii="Arial" w:hAnsi="Arial" w:cs="Arial"/>
        </w:rPr>
      </w:pPr>
      <w:r w:rsidRPr="00622663">
        <w:rPr>
          <w:rFonts w:ascii="Arial" w:hAnsi="Arial" w:cs="Arial"/>
        </w:rPr>
        <w:t>Concerto per corno e orch. (1976).</w:t>
      </w:r>
    </w:p>
    <w:p w:rsidR="00D37DDB" w:rsidRPr="00622663" w:rsidRDefault="00D37DDB" w:rsidP="00582753">
      <w:pPr>
        <w:tabs>
          <w:tab w:val="left" w:pos="4253"/>
          <w:tab w:val="left" w:pos="4395"/>
          <w:tab w:val="left" w:pos="9923"/>
        </w:tabs>
        <w:spacing w:before="120" w:line="276" w:lineRule="auto"/>
        <w:rPr>
          <w:rFonts w:ascii="Arial" w:hAnsi="Arial" w:cs="Arial"/>
        </w:rPr>
      </w:pPr>
    </w:p>
    <w:p w:rsidR="00874E2B" w:rsidRPr="00622663" w:rsidRDefault="00874E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DAVID  Johann  Nepomuk</w:t>
      </w:r>
      <w:r w:rsidRPr="00622663">
        <w:rPr>
          <w:rFonts w:ascii="Arial" w:hAnsi="Arial" w:cs="Arial"/>
          <w:color w:val="0099CC"/>
          <w:u w:val="single"/>
        </w:rPr>
        <w:tab/>
        <w:t>Eferding, 30.11.1895 - Stoccarda, 1977.</w:t>
      </w:r>
    </w:p>
    <w:p w:rsidR="00874E2B" w:rsidRPr="00622663" w:rsidRDefault="00874E2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organista austriaco, al flauto i primi studi. Allievo di Marx. Direttore dell’Hochschule di Lipsia</w:t>
      </w:r>
      <w:r w:rsidR="009C6EC5" w:rsidRPr="00622663">
        <w:rPr>
          <w:rFonts w:ascii="Arial" w:hAnsi="Arial" w:cs="Arial"/>
          <w:color w:val="0099CC"/>
          <w:sz w:val="20"/>
          <w:szCs w:val="20"/>
        </w:rPr>
        <w:t>.</w:t>
      </w:r>
      <w:r w:rsidRPr="00622663">
        <w:rPr>
          <w:rFonts w:ascii="Arial" w:hAnsi="Arial" w:cs="Arial"/>
          <w:color w:val="0099CC"/>
          <w:sz w:val="20"/>
          <w:szCs w:val="20"/>
        </w:rPr>
        <w:t xml:space="preserve"> Professore di composizione alla Musikhochscule di Stoccarda.</w:t>
      </w:r>
    </w:p>
    <w:p w:rsidR="00874E2B" w:rsidRPr="00622663" w:rsidRDefault="00874E2B" w:rsidP="00582753">
      <w:pPr>
        <w:tabs>
          <w:tab w:val="left" w:pos="4253"/>
          <w:tab w:val="left" w:pos="4395"/>
        </w:tabs>
        <w:spacing w:before="120" w:line="276" w:lineRule="auto"/>
        <w:rPr>
          <w:rFonts w:ascii="Arial" w:hAnsi="Arial" w:cs="Arial"/>
        </w:rPr>
      </w:pPr>
      <w:r w:rsidRPr="00622663">
        <w:rPr>
          <w:rFonts w:ascii="Arial" w:hAnsi="Arial" w:cs="Arial"/>
        </w:rPr>
        <w:t>Variazioni su un tema di J. Des Pres, fl. corno e archi (1966, 20’).</w:t>
      </w:r>
    </w:p>
    <w:p w:rsidR="00D37DDB" w:rsidRPr="00622663" w:rsidRDefault="00D37DDB" w:rsidP="00582753">
      <w:pPr>
        <w:tabs>
          <w:tab w:val="left" w:pos="4253"/>
          <w:tab w:val="left" w:pos="4395"/>
        </w:tabs>
        <w:spacing w:before="120" w:line="276" w:lineRule="auto"/>
        <w:rPr>
          <w:rFonts w:ascii="Arial" w:hAnsi="Arial" w:cs="Arial"/>
        </w:rPr>
      </w:pPr>
    </w:p>
    <w:p w:rsidR="00CD267B" w:rsidRPr="00622663" w:rsidRDefault="00CD267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DAVID  Karl </w:t>
      </w:r>
      <w:r w:rsidRPr="00622663">
        <w:rPr>
          <w:rFonts w:ascii="Arial" w:hAnsi="Arial" w:cs="Arial"/>
          <w:color w:val="0099CC"/>
          <w:u w:val="single"/>
        </w:rPr>
        <w:tab/>
        <w:t>S. Gallo, 30.12.1884 - Nervi, 17.5.1951.</w:t>
      </w:r>
    </w:p>
    <w:p w:rsidR="00CD267B" w:rsidRPr="00622663" w:rsidRDefault="00CD267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Insegnante a Basilea, Berlino e Zurigo.</w:t>
      </w:r>
    </w:p>
    <w:p w:rsidR="001A3E3D" w:rsidRPr="00622663" w:rsidRDefault="00CD267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Duo per corno e pf. (1951).</w:t>
      </w:r>
    </w:p>
    <w:p w:rsidR="004445A4" w:rsidRPr="00622663" w:rsidRDefault="004445A4" w:rsidP="00582753">
      <w:pPr>
        <w:pStyle w:val="Titolo"/>
        <w:tabs>
          <w:tab w:val="left" w:pos="4253"/>
          <w:tab w:val="left" w:pos="4395"/>
        </w:tabs>
        <w:spacing w:before="120" w:after="0" w:line="276" w:lineRule="auto"/>
        <w:jc w:val="left"/>
        <w:outlineLvl w:val="9"/>
        <w:rPr>
          <w:b w:val="0"/>
          <w:color w:val="000000"/>
          <w:sz w:val="24"/>
          <w:szCs w:val="24"/>
        </w:rPr>
      </w:pPr>
    </w:p>
    <w:p w:rsidR="004445A4" w:rsidRPr="00622663" w:rsidRDefault="004445A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DAVIDOV  Karl Juliovic</w:t>
      </w:r>
      <w:r w:rsidRPr="00622663">
        <w:rPr>
          <w:rFonts w:ascii="Arial" w:hAnsi="Arial" w:cs="Arial"/>
          <w:color w:val="0099CC"/>
          <w:u w:val="single"/>
        </w:rPr>
        <w:tab/>
        <w:t>Kuldiga, 17.3.1838 - Mosca, 25/26.2.1889.</w:t>
      </w:r>
    </w:p>
    <w:p w:rsidR="004445A4" w:rsidRPr="00622663" w:rsidRDefault="004445A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Violoncellista</w:t>
      </w:r>
      <w:r w:rsidRPr="00622663">
        <w:rPr>
          <w:rFonts w:ascii="Arial" w:hAnsi="Arial" w:cs="Arial"/>
          <w:b/>
          <w:color w:val="0099CC"/>
          <w:sz w:val="20"/>
          <w:szCs w:val="20"/>
        </w:rPr>
        <w:t xml:space="preserve">, </w:t>
      </w:r>
      <w:r w:rsidRPr="00622663">
        <w:rPr>
          <w:rFonts w:ascii="Arial" w:hAnsi="Arial" w:cs="Arial"/>
          <w:color w:val="0099CC"/>
          <w:sz w:val="20"/>
          <w:szCs w:val="20"/>
        </w:rPr>
        <w:t xml:space="preserve">didatta e compositore russo, nato in Lettonia. Lezioni di pianoforte a 5 anni, di violoncello a </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12 con Heinrich Schmidt e con C. Schubert, primo violoncello al Teatro di Mosca. Completati gli studi </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Universitari in Matematica, fu a Lipsia per completare gli studi di composizione con Hauptmann. A 22 anni </w:t>
      </w:r>
      <w:r w:rsidR="009C6EC5" w:rsidRPr="00622663">
        <w:rPr>
          <w:rFonts w:ascii="Arial" w:hAnsi="Arial" w:cs="Arial"/>
          <w:color w:val="0099CC"/>
          <w:sz w:val="20"/>
          <w:szCs w:val="20"/>
        </w:rPr>
        <w:t xml:space="preserve">              </w:t>
      </w:r>
      <w:r w:rsidRPr="00622663">
        <w:rPr>
          <w:rFonts w:ascii="Arial" w:hAnsi="Arial" w:cs="Arial"/>
          <w:color w:val="0099CC"/>
          <w:sz w:val="20"/>
          <w:szCs w:val="20"/>
        </w:rPr>
        <w:t>era insegnante di violoncello al Conservatorio di Lipsia, lezioni spesso interrotte per concerti in tutta</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 </w:t>
      </w:r>
      <w:r w:rsidR="009C6EC5" w:rsidRPr="00622663">
        <w:rPr>
          <w:rFonts w:ascii="Arial" w:hAnsi="Arial" w:cs="Arial"/>
          <w:color w:val="0099CC"/>
          <w:sz w:val="20"/>
          <w:szCs w:val="20"/>
        </w:rPr>
        <w:t xml:space="preserve">                             </w:t>
      </w:r>
      <w:r w:rsidRPr="00622663">
        <w:rPr>
          <w:rFonts w:ascii="Arial" w:hAnsi="Arial" w:cs="Arial"/>
          <w:color w:val="0099CC"/>
          <w:sz w:val="20"/>
          <w:szCs w:val="20"/>
        </w:rPr>
        <w:t>Europa.</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“Zar del violoncello”, fu definito da Tchaikovskij, i due erano amici e candidati per il posto di </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Direttore al Conservatorio di San Pietroburgo, aggiudicato a Davidov nel 1876, (carica momentaneamente </w:t>
      </w:r>
      <w:r w:rsidR="009C6EC5" w:rsidRPr="00622663">
        <w:rPr>
          <w:rFonts w:ascii="Arial" w:hAnsi="Arial" w:cs="Arial"/>
          <w:color w:val="0099CC"/>
          <w:sz w:val="20"/>
          <w:szCs w:val="20"/>
        </w:rPr>
        <w:t xml:space="preserve">                 </w:t>
      </w:r>
      <w:r w:rsidRPr="00622663">
        <w:rPr>
          <w:rFonts w:ascii="Arial" w:hAnsi="Arial" w:cs="Arial"/>
          <w:color w:val="0099CC"/>
          <w:sz w:val="20"/>
          <w:szCs w:val="20"/>
        </w:rPr>
        <w:t>persa,</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per essersi innamorato di una studentessa, forse sono le esagerazioni che si appiccicano ai grandi), comunque si allontanò dalla Russia per un’anno, poi tornò al suo posto, rimanendo in carica fino al 1887. </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Nel 1870 il Conte Wielhorsky gli donò un Violoncello Stradivari, costruito nel 1712, che, dopo la morte di </w:t>
      </w:r>
      <w:r w:rsidR="009C6EC5" w:rsidRPr="00622663">
        <w:rPr>
          <w:rFonts w:ascii="Arial" w:hAnsi="Arial" w:cs="Arial"/>
          <w:color w:val="0099CC"/>
          <w:sz w:val="20"/>
          <w:szCs w:val="20"/>
        </w:rPr>
        <w:t xml:space="preserve">                   </w:t>
      </w:r>
      <w:r w:rsidRPr="00622663">
        <w:rPr>
          <w:rFonts w:ascii="Arial" w:hAnsi="Arial" w:cs="Arial"/>
          <w:color w:val="0099CC"/>
          <w:sz w:val="20"/>
          <w:szCs w:val="20"/>
        </w:rPr>
        <w:t>Davidov finì a Parigi,</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nel 1889, nel 1928 lo comprò un riccone americano, tale Straus, alla sua morte passò alla violoncellista inglese Jaqueline Dupré, ai nostri giorni è lo strumento del famoso Yo-Yo Ma. Davidov </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(o Davydov) fu inoltre Direttore della Società Musicale Russa e 1° violoncello della Cappella di corte. </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Durante un concerto (alla Sonata di Beethoven) ebbe un malore e dopo pochi giorni morì. Tra i suoi allievi: </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C. Fux, Leo Stern e Hanus Wilhan (al quale Dvorak dedicò il Concerto per violoncello). Importanti i suoi </w:t>
      </w:r>
      <w:r w:rsidR="00C07CBC">
        <w:rPr>
          <w:rFonts w:ascii="Arial" w:hAnsi="Arial" w:cs="Arial"/>
          <w:color w:val="0099CC"/>
          <w:sz w:val="20"/>
          <w:szCs w:val="20"/>
        </w:rPr>
        <w:t xml:space="preserve"> </w:t>
      </w:r>
      <w:r w:rsidRPr="00622663">
        <w:rPr>
          <w:rFonts w:ascii="Arial" w:hAnsi="Arial" w:cs="Arial"/>
          <w:color w:val="0099CC"/>
          <w:sz w:val="20"/>
          <w:szCs w:val="20"/>
        </w:rPr>
        <w:t xml:space="preserve">suggerimenti per migliorare la tecnica anatomica e fisiologica del violoncellista. </w:t>
      </w:r>
    </w:p>
    <w:p w:rsidR="00FC047A" w:rsidRPr="00622663" w:rsidRDefault="004B036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Romanza senza parole, corno e pf. op. 23 (3'35).</w:t>
      </w:r>
    </w:p>
    <w:p w:rsidR="004B036B" w:rsidRPr="00622663" w:rsidRDefault="004B036B" w:rsidP="00582753">
      <w:pPr>
        <w:tabs>
          <w:tab w:val="left" w:pos="4253"/>
          <w:tab w:val="left" w:pos="4395"/>
        </w:tabs>
        <w:spacing w:before="120" w:line="276" w:lineRule="auto"/>
        <w:rPr>
          <w:rStyle w:val="Enfasicorsivo"/>
          <w:rFonts w:ascii="Arial" w:hAnsi="Arial" w:cs="Arial"/>
          <w:i w:val="0"/>
        </w:rPr>
      </w:pPr>
    </w:p>
    <w:p w:rsidR="00FA5CE8" w:rsidRPr="00622663" w:rsidRDefault="00FA5CE8"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DAVISON  John</w:t>
      </w:r>
      <w:r w:rsidRPr="00622663">
        <w:rPr>
          <w:rFonts w:ascii="Arial" w:hAnsi="Arial" w:cs="Arial"/>
          <w:color w:val="0099CC"/>
          <w:sz w:val="24"/>
          <w:u w:val="single"/>
        </w:rPr>
        <w:tab/>
        <w:t>Istanbul, 31.5.1930</w:t>
      </w:r>
      <w:r w:rsidR="00C07CBC">
        <w:rPr>
          <w:rFonts w:ascii="Arial" w:hAnsi="Arial" w:cs="Arial"/>
          <w:color w:val="0099CC"/>
          <w:sz w:val="24"/>
          <w:u w:val="single"/>
        </w:rPr>
        <w:t xml:space="preserve"> </w:t>
      </w:r>
      <w:r w:rsidRPr="00622663">
        <w:rPr>
          <w:rFonts w:ascii="Arial" w:hAnsi="Arial" w:cs="Arial"/>
          <w:color w:val="0099CC"/>
          <w:sz w:val="24"/>
          <w:u w:val="single"/>
        </w:rPr>
        <w:t>-</w:t>
      </w:r>
      <w:r w:rsidR="00C07CBC">
        <w:rPr>
          <w:rFonts w:ascii="Arial" w:hAnsi="Arial" w:cs="Arial"/>
          <w:color w:val="0099CC"/>
          <w:sz w:val="24"/>
          <w:u w:val="single"/>
        </w:rPr>
        <w:t xml:space="preserve"> </w:t>
      </w:r>
      <w:r w:rsidRPr="00622663">
        <w:rPr>
          <w:rFonts w:ascii="Arial" w:hAnsi="Arial" w:cs="Arial"/>
          <w:color w:val="0099CC"/>
          <w:sz w:val="24"/>
          <w:u w:val="single"/>
        </w:rPr>
        <w:t>1999</w:t>
      </w:r>
    </w:p>
    <w:p w:rsidR="00FA5CE8" w:rsidRPr="00622663" w:rsidRDefault="00FA5CE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e compositore statunitense, studi alla Juilliard, ad Harvard e alla Eastman School of Music. </w:t>
      </w:r>
      <w:r w:rsidR="00260BA2" w:rsidRPr="00622663">
        <w:rPr>
          <w:rFonts w:ascii="Arial" w:hAnsi="Arial" w:cs="Arial"/>
          <w:color w:val="0099CC"/>
        </w:rPr>
        <w:t xml:space="preserve">                       </w:t>
      </w:r>
      <w:r w:rsidRPr="00622663">
        <w:rPr>
          <w:rFonts w:ascii="Arial" w:hAnsi="Arial" w:cs="Arial"/>
          <w:color w:val="0099CC"/>
        </w:rPr>
        <w:t>Allievo di Thompson, Hanson, Rogers, Piston, Hovhanes</w:t>
      </w:r>
      <w:r w:rsidR="009F3B89" w:rsidRPr="00622663">
        <w:rPr>
          <w:rFonts w:ascii="Arial" w:hAnsi="Arial" w:cs="Arial"/>
          <w:color w:val="0099CC"/>
        </w:rPr>
        <w:t>s</w:t>
      </w:r>
      <w:r w:rsidRPr="00622663">
        <w:rPr>
          <w:rFonts w:ascii="Arial" w:hAnsi="Arial" w:cs="Arial"/>
          <w:color w:val="0099CC"/>
        </w:rPr>
        <w:t xml:space="preserve"> e Palmer, amico di Copland. </w:t>
      </w:r>
      <w:r w:rsidR="00260BA2" w:rsidRPr="00622663">
        <w:rPr>
          <w:rFonts w:ascii="Arial" w:hAnsi="Arial" w:cs="Arial"/>
          <w:color w:val="0099CC"/>
        </w:rPr>
        <w:t xml:space="preserve">                                        </w:t>
      </w:r>
      <w:r w:rsidRPr="00622663">
        <w:rPr>
          <w:rFonts w:ascii="Arial" w:hAnsi="Arial" w:cs="Arial"/>
          <w:color w:val="0099CC"/>
        </w:rPr>
        <w:t>Insegnante all Haveford College dal 1959 alla scomparsa.</w:t>
      </w:r>
    </w:p>
    <w:p w:rsidR="00946564" w:rsidRPr="00622663" w:rsidRDefault="00FA5CE8" w:rsidP="00582753">
      <w:pPr>
        <w:pStyle w:val="Corpotesto"/>
        <w:tabs>
          <w:tab w:val="left" w:pos="4253"/>
          <w:tab w:val="left" w:pos="4395"/>
        </w:tabs>
        <w:spacing w:before="120" w:after="0" w:line="276" w:lineRule="auto"/>
        <w:rPr>
          <w:rFonts w:ascii="Arial" w:hAnsi="Arial" w:cs="Arial"/>
          <w:sz w:val="24"/>
          <w:lang w:val="fr-FR"/>
        </w:rPr>
      </w:pPr>
      <w:r w:rsidRPr="00622663">
        <w:rPr>
          <w:rFonts w:ascii="Arial" w:hAnsi="Arial" w:cs="Arial"/>
          <w:sz w:val="24"/>
        </w:rPr>
        <w:t xml:space="preserve">Sonata per corno e pf. </w:t>
      </w:r>
      <w:r w:rsidRPr="00622663">
        <w:rPr>
          <w:rFonts w:ascii="Arial" w:hAnsi="Arial" w:cs="Arial"/>
          <w:sz w:val="24"/>
          <w:lang w:val="fr-FR"/>
        </w:rPr>
        <w:t>(</w:t>
      </w:r>
      <w:r w:rsidR="00946564" w:rsidRPr="00622663">
        <w:rPr>
          <w:rFonts w:ascii="Arial" w:hAnsi="Arial" w:cs="Arial"/>
          <w:sz w:val="24"/>
          <w:lang w:val="fr-FR"/>
        </w:rPr>
        <w:t>1996, 19’).</w:t>
      </w:r>
      <w:r w:rsidR="00690176" w:rsidRPr="00622663">
        <w:rPr>
          <w:rFonts w:ascii="Arial" w:hAnsi="Arial" w:cs="Arial"/>
          <w:sz w:val="24"/>
          <w:lang w:val="fr-FR"/>
        </w:rPr>
        <w:t xml:space="preserve">   Suite, 2 cor. 2 tr. 3 trb. tuba (1967).</w:t>
      </w:r>
    </w:p>
    <w:p w:rsidR="00D37DDB" w:rsidRPr="00622663" w:rsidRDefault="00D37DDB" w:rsidP="00582753">
      <w:pPr>
        <w:pStyle w:val="Corpotesto"/>
        <w:tabs>
          <w:tab w:val="left" w:pos="4253"/>
          <w:tab w:val="left" w:pos="4395"/>
        </w:tabs>
        <w:spacing w:before="120" w:after="0" w:line="276" w:lineRule="auto"/>
        <w:rPr>
          <w:rFonts w:ascii="Arial" w:hAnsi="Arial" w:cs="Arial"/>
          <w:sz w:val="24"/>
          <w:lang w:val="fr-FR"/>
        </w:rPr>
      </w:pPr>
    </w:p>
    <w:p w:rsidR="00A44E39" w:rsidRPr="00622663" w:rsidRDefault="00A44E3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DEAN  Brett</w:t>
      </w:r>
      <w:r w:rsidRPr="00622663">
        <w:rPr>
          <w:b w:val="0"/>
          <w:color w:val="0099CC"/>
          <w:sz w:val="24"/>
          <w:szCs w:val="24"/>
          <w:u w:val="single"/>
        </w:rPr>
        <w:tab/>
        <w:t>Brisbane, 23.10.1961</w:t>
      </w:r>
    </w:p>
    <w:p w:rsidR="00E205C6" w:rsidRPr="00622663" w:rsidRDefault="00E205C6" w:rsidP="00582753">
      <w:pPr>
        <w:tabs>
          <w:tab w:val="left" w:pos="4253"/>
          <w:tab w:val="left" w:pos="4395"/>
          <w:tab w:val="left" w:pos="1006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Violista, direttore d’orchestra e compositore australiano. Studi al Conservatorio di Queensland, </w:t>
      </w:r>
      <w:r w:rsidR="00260BA2" w:rsidRPr="00622663">
        <w:rPr>
          <w:rFonts w:ascii="Arial" w:hAnsi="Arial" w:cs="Arial"/>
          <w:color w:val="0099CC"/>
          <w:sz w:val="20"/>
          <w:szCs w:val="20"/>
        </w:rPr>
        <w:t xml:space="preserve">                                    </w:t>
      </w:r>
      <w:r w:rsidRPr="00622663">
        <w:rPr>
          <w:rFonts w:ascii="Arial" w:hAnsi="Arial" w:cs="Arial"/>
          <w:color w:val="0099CC"/>
          <w:sz w:val="20"/>
          <w:szCs w:val="20"/>
        </w:rPr>
        <w:t xml:space="preserve">Dal 1985 al 1999 fu violista alla Filarmonica di Berlino. Nel 2000 tornò in Australia dove per 10 anni fu </w:t>
      </w:r>
      <w:r w:rsidR="00260BA2" w:rsidRPr="00622663">
        <w:rPr>
          <w:rFonts w:ascii="Arial" w:hAnsi="Arial" w:cs="Arial"/>
          <w:color w:val="0099CC"/>
          <w:sz w:val="20"/>
          <w:szCs w:val="20"/>
        </w:rPr>
        <w:t xml:space="preserve">    </w:t>
      </w:r>
      <w:r w:rsidR="009C6EC5" w:rsidRPr="00622663">
        <w:rPr>
          <w:rFonts w:ascii="Arial" w:hAnsi="Arial" w:cs="Arial"/>
          <w:color w:val="0099CC"/>
          <w:sz w:val="20"/>
          <w:szCs w:val="20"/>
        </w:rPr>
        <w:t xml:space="preserve">                 </w:t>
      </w:r>
      <w:r w:rsidRPr="00622663">
        <w:rPr>
          <w:rFonts w:ascii="Arial" w:hAnsi="Arial" w:cs="Arial"/>
          <w:color w:val="0099CC"/>
          <w:sz w:val="20"/>
          <w:szCs w:val="20"/>
        </w:rPr>
        <w:t xml:space="preserve">Direttore dell’Accademia Australiana di Musica, ed ebbe il modo di dedicarsi alla sola composizione. </w:t>
      </w:r>
      <w:r w:rsidR="00260BA2" w:rsidRPr="00622663">
        <w:rPr>
          <w:rFonts w:ascii="Arial" w:hAnsi="Arial" w:cs="Arial"/>
          <w:color w:val="0099CC"/>
          <w:sz w:val="20"/>
          <w:szCs w:val="20"/>
        </w:rPr>
        <w:t xml:space="preserve">                               </w:t>
      </w:r>
      <w:r w:rsidRPr="00622663">
        <w:rPr>
          <w:rFonts w:ascii="Arial" w:hAnsi="Arial" w:cs="Arial"/>
          <w:color w:val="0099CC"/>
          <w:sz w:val="20"/>
          <w:szCs w:val="20"/>
        </w:rPr>
        <w:t>Numerosi riconoscimenti.</w:t>
      </w:r>
    </w:p>
    <w:p w:rsidR="00E205C6" w:rsidRPr="00622663" w:rsidRDefault="00E205C6" w:rsidP="00582753">
      <w:pPr>
        <w:tabs>
          <w:tab w:val="left" w:pos="4253"/>
          <w:tab w:val="left" w:pos="4395"/>
          <w:tab w:val="left" w:pos="9923"/>
        </w:tabs>
        <w:spacing w:before="120" w:line="276" w:lineRule="auto"/>
        <w:rPr>
          <w:rStyle w:val="notranslate"/>
          <w:rFonts w:ascii="Arial" w:hAnsi="Arial" w:cs="Arial"/>
          <w:iCs/>
        </w:rPr>
      </w:pPr>
      <w:r w:rsidRPr="00622663">
        <w:rPr>
          <w:rStyle w:val="notranslate"/>
          <w:rFonts w:ascii="Arial" w:hAnsi="Arial" w:cs="Arial"/>
          <w:iCs/>
        </w:rPr>
        <w:t>Tre pezzi per otto corni</w:t>
      </w:r>
      <w:r w:rsidRPr="00622663">
        <w:rPr>
          <w:rStyle w:val="notranslate"/>
          <w:rFonts w:ascii="Arial" w:hAnsi="Arial" w:cs="Arial"/>
        </w:rPr>
        <w:t xml:space="preserve"> (1998)</w:t>
      </w:r>
    </w:p>
    <w:p w:rsidR="00D37DDB" w:rsidRPr="00622663" w:rsidRDefault="00D37DDB" w:rsidP="00582753">
      <w:pPr>
        <w:pStyle w:val="Corpotesto"/>
        <w:tabs>
          <w:tab w:val="left" w:pos="4253"/>
          <w:tab w:val="left" w:pos="4395"/>
        </w:tabs>
        <w:spacing w:before="120" w:after="0" w:line="276" w:lineRule="auto"/>
        <w:rPr>
          <w:rFonts w:ascii="Arial" w:hAnsi="Arial" w:cs="Arial"/>
          <w:sz w:val="24"/>
        </w:rPr>
      </w:pPr>
    </w:p>
    <w:p w:rsidR="00B8472E" w:rsidRPr="00622663" w:rsidRDefault="00EE092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De ANGELIS</w:t>
      </w:r>
    </w:p>
    <w:p w:rsidR="00EE092A" w:rsidRPr="00622663" w:rsidRDefault="00EE092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Metodo per corno.</w:t>
      </w:r>
    </w:p>
    <w:p w:rsidR="00BC5C19" w:rsidRPr="00622663" w:rsidRDefault="00BC5C19" w:rsidP="00582753">
      <w:pPr>
        <w:pStyle w:val="Titolo"/>
        <w:tabs>
          <w:tab w:val="left" w:pos="4253"/>
          <w:tab w:val="left" w:pos="4395"/>
        </w:tabs>
        <w:spacing w:before="120" w:after="0" w:line="276" w:lineRule="auto"/>
        <w:jc w:val="left"/>
        <w:outlineLvl w:val="9"/>
        <w:rPr>
          <w:b w:val="0"/>
          <w:color w:val="000000"/>
          <w:sz w:val="24"/>
          <w:szCs w:val="24"/>
        </w:rPr>
      </w:pPr>
    </w:p>
    <w:p w:rsidR="00BC5C19" w:rsidRPr="00622663" w:rsidRDefault="00BC5C1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DEARNLEY  Christopher</w:t>
      </w:r>
      <w:r w:rsidRPr="00622663">
        <w:rPr>
          <w:rFonts w:ascii="Arial" w:hAnsi="Arial" w:cs="Arial"/>
          <w:color w:val="0099CC"/>
          <w:u w:val="single"/>
        </w:rPr>
        <w:tab/>
        <w:t>Wolverhampton, 11.2.1930 - Sydney, 15.12.2000,</w:t>
      </w:r>
    </w:p>
    <w:p w:rsidR="00BC5C19" w:rsidRPr="00622663" w:rsidRDefault="00BC5C1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Organista e compositore inglese, studi al Worcester College di Oxford, organista alla Cattedrale di St. Paul’s. Residente in Australia dal 1990, organista alla Cattedrale di St. Laurence a Sydney.</w:t>
      </w:r>
    </w:p>
    <w:p w:rsidR="00BC5C19" w:rsidRPr="00622663" w:rsidRDefault="00BC5C19"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8 Facili pezzi per corno e pf.</w:t>
      </w:r>
    </w:p>
    <w:p w:rsidR="00D37DDB" w:rsidRPr="00622663" w:rsidRDefault="00D37DDB" w:rsidP="00582753">
      <w:pPr>
        <w:tabs>
          <w:tab w:val="left" w:pos="3969"/>
          <w:tab w:val="left" w:pos="4253"/>
          <w:tab w:val="left" w:pos="4395"/>
        </w:tabs>
        <w:spacing w:before="120" w:line="276" w:lineRule="auto"/>
        <w:rPr>
          <w:rFonts w:ascii="Arial" w:hAnsi="Arial" w:cs="Arial"/>
          <w:color w:val="000000"/>
        </w:rPr>
      </w:pPr>
    </w:p>
    <w:p w:rsidR="001F2F1D" w:rsidRPr="00622663" w:rsidRDefault="001F2F1D"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DEBONS  Eddy</w:t>
      </w:r>
      <w:r w:rsidR="003E4998" w:rsidRPr="00622663">
        <w:rPr>
          <w:b w:val="0"/>
          <w:color w:val="0099CC"/>
          <w:sz w:val="24"/>
          <w:szCs w:val="24"/>
          <w:u w:val="single"/>
        </w:rPr>
        <w:tab/>
        <w:t>Savièse, 1968</w:t>
      </w:r>
    </w:p>
    <w:p w:rsidR="003E4998" w:rsidRPr="00622663" w:rsidRDefault="003E4998"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trombettista svizzero, studi al Conservatorio di Ginevra con Deboneville e Cuvit. A Losanna </w:t>
      </w:r>
      <w:r w:rsidR="00C602C8" w:rsidRPr="00622663">
        <w:rPr>
          <w:b w:val="0"/>
          <w:color w:val="0099CC"/>
          <w:sz w:val="20"/>
          <w:szCs w:val="20"/>
        </w:rPr>
        <w:t xml:space="preserve">               </w:t>
      </w:r>
      <w:r w:rsidRPr="00622663">
        <w:rPr>
          <w:b w:val="0"/>
          <w:color w:val="0099CC"/>
          <w:sz w:val="20"/>
          <w:szCs w:val="20"/>
        </w:rPr>
        <w:t xml:space="preserve">si perfeziona con J.F.Michel. Solista all’Orchestra da camera di Losanna e insegnante al Conservatorio di </w:t>
      </w:r>
      <w:r w:rsidR="00C602C8" w:rsidRPr="00622663">
        <w:rPr>
          <w:b w:val="0"/>
          <w:color w:val="0099CC"/>
          <w:sz w:val="20"/>
          <w:szCs w:val="20"/>
        </w:rPr>
        <w:t xml:space="preserve">                        </w:t>
      </w:r>
      <w:r w:rsidRPr="00622663">
        <w:rPr>
          <w:b w:val="0"/>
          <w:color w:val="0099CC"/>
          <w:sz w:val="20"/>
          <w:szCs w:val="20"/>
        </w:rPr>
        <w:t>Sion</w:t>
      </w:r>
    </w:p>
    <w:p w:rsidR="00997D23" w:rsidRPr="00622663" w:rsidRDefault="003E499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pf.:  Dinardzade, rapsodia orientale,   Divertimento,   </w:t>
      </w:r>
      <w:r w:rsidR="00997D23" w:rsidRPr="00622663">
        <w:rPr>
          <w:b w:val="0"/>
          <w:color w:val="000000"/>
          <w:sz w:val="24"/>
          <w:szCs w:val="24"/>
        </w:rPr>
        <w:t>Preludio e burlesca,</w:t>
      </w:r>
    </w:p>
    <w:p w:rsidR="001F2F1D" w:rsidRPr="00622663" w:rsidRDefault="003E499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Danses paiennes,    </w:t>
      </w:r>
      <w:r w:rsidR="00997D23" w:rsidRPr="00622663">
        <w:rPr>
          <w:b w:val="0"/>
          <w:color w:val="000000"/>
          <w:sz w:val="24"/>
          <w:szCs w:val="24"/>
        </w:rPr>
        <w:t xml:space="preserve">Saltatio Diabolica,   </w:t>
      </w:r>
      <w:r w:rsidRPr="00622663">
        <w:rPr>
          <w:b w:val="0"/>
          <w:color w:val="000000"/>
          <w:sz w:val="24"/>
          <w:szCs w:val="24"/>
        </w:rPr>
        <w:t>Fantasietta,</w:t>
      </w:r>
      <w:r w:rsidR="00997D23" w:rsidRPr="00622663">
        <w:rPr>
          <w:b w:val="0"/>
          <w:color w:val="000000"/>
          <w:sz w:val="24"/>
          <w:szCs w:val="24"/>
        </w:rPr>
        <w:t xml:space="preserve">   Bumble Bee’s fantasy,   Quintus.</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E66CA7" w:rsidRPr="00622663" w:rsidRDefault="00E66CA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DEDIU  Dan</w:t>
      </w:r>
      <w:r w:rsidRPr="00622663">
        <w:rPr>
          <w:rFonts w:ascii="Arial" w:hAnsi="Arial" w:cs="Arial"/>
          <w:color w:val="0099CC"/>
          <w:u w:val="single"/>
        </w:rPr>
        <w:tab/>
        <w:t>Braila, 16.3.1967</w:t>
      </w:r>
    </w:p>
    <w:p w:rsidR="00E66CA7" w:rsidRPr="00622663" w:rsidRDefault="00E66CA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rumeno, studi all’Accademia di Bucarest, allievo di Niculescu, Constantinescu, Buciu e </w:t>
      </w:r>
      <w:r w:rsidR="00C602C8" w:rsidRPr="00622663">
        <w:rPr>
          <w:rFonts w:ascii="Arial" w:hAnsi="Arial" w:cs="Arial"/>
          <w:color w:val="0099CC"/>
          <w:sz w:val="20"/>
          <w:szCs w:val="20"/>
        </w:rPr>
        <w:t xml:space="preserve">                          </w:t>
      </w:r>
      <w:r w:rsidRPr="00622663">
        <w:rPr>
          <w:rFonts w:ascii="Arial" w:hAnsi="Arial" w:cs="Arial"/>
          <w:color w:val="0099CC"/>
          <w:sz w:val="20"/>
          <w:szCs w:val="20"/>
        </w:rPr>
        <w:t xml:space="preserve">Nemescu. Perfezionamento con Burt, Kahowez e Zobl a Vienna. </w:t>
      </w:r>
    </w:p>
    <w:p w:rsidR="00E66CA7" w:rsidRPr="00622663" w:rsidRDefault="00E66CA7" w:rsidP="00582753">
      <w:pPr>
        <w:tabs>
          <w:tab w:val="left" w:pos="4253"/>
          <w:tab w:val="left" w:pos="4395"/>
        </w:tabs>
        <w:spacing w:before="120" w:line="276" w:lineRule="auto"/>
        <w:rPr>
          <w:rFonts w:ascii="Arial" w:hAnsi="Arial" w:cs="Arial"/>
        </w:rPr>
      </w:pPr>
      <w:r w:rsidRPr="00622663">
        <w:rPr>
          <w:rFonts w:ascii="Arial" w:hAnsi="Arial" w:cs="Arial"/>
        </w:rPr>
        <w:t>Caronte, op. 91, corno solo (2001).</w:t>
      </w:r>
    </w:p>
    <w:p w:rsidR="00E66CA7" w:rsidRPr="00622663" w:rsidRDefault="00E66CA7"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Stimmen aus einem horner unbekannten Requiem, 4 corni (1990).</w:t>
      </w:r>
    </w:p>
    <w:p w:rsidR="00D37DDB" w:rsidRPr="00622663" w:rsidRDefault="00D37DDB" w:rsidP="00582753">
      <w:pPr>
        <w:tabs>
          <w:tab w:val="left" w:pos="4253"/>
          <w:tab w:val="left" w:pos="4395"/>
        </w:tabs>
        <w:spacing w:before="120" w:line="276" w:lineRule="auto"/>
        <w:rPr>
          <w:rFonts w:ascii="Arial" w:hAnsi="Arial" w:cs="Arial"/>
          <w:lang w:val="en-US"/>
        </w:rPr>
      </w:pPr>
    </w:p>
    <w:p w:rsidR="006F5359" w:rsidRPr="00622663" w:rsidRDefault="006F5359" w:rsidP="00582753">
      <w:pPr>
        <w:pStyle w:val="NormaleWeb"/>
        <w:tabs>
          <w:tab w:val="left" w:pos="4253"/>
          <w:tab w:val="left" w:pos="4395"/>
        </w:tabs>
        <w:spacing w:before="120" w:beforeAutospacing="0" w:after="0" w:afterAutospacing="0" w:line="276" w:lineRule="auto"/>
        <w:rPr>
          <w:rFonts w:ascii="Arial" w:hAnsi="Arial" w:cs="Arial"/>
          <w:color w:val="0099CC"/>
          <w:u w:val="single"/>
          <w:lang w:val="fr-FR"/>
        </w:rPr>
      </w:pPr>
      <w:r w:rsidRPr="00622663">
        <w:rPr>
          <w:rFonts w:ascii="Arial" w:hAnsi="Arial" w:cs="Arial"/>
          <w:color w:val="0099CC"/>
          <w:u w:val="single"/>
          <w:lang w:val="fr-FR"/>
        </w:rPr>
        <w:t xml:space="preserve">DEFAYE </w:t>
      </w:r>
      <w:r w:rsidR="001F4A50" w:rsidRPr="00622663">
        <w:rPr>
          <w:rFonts w:ascii="Arial" w:hAnsi="Arial" w:cs="Arial"/>
          <w:color w:val="0099CC"/>
          <w:u w:val="single"/>
          <w:lang w:val="fr-FR"/>
        </w:rPr>
        <w:t xml:space="preserve"> Jean Michel </w:t>
      </w:r>
      <w:r w:rsidR="001F4A50" w:rsidRPr="00622663">
        <w:rPr>
          <w:rFonts w:ascii="Arial" w:hAnsi="Arial" w:cs="Arial"/>
          <w:color w:val="0099CC"/>
          <w:u w:val="single"/>
          <w:lang w:val="fr-FR"/>
        </w:rPr>
        <w:tab/>
        <w:t>St. Mande, 1932</w:t>
      </w:r>
    </w:p>
    <w:p w:rsidR="006F5359" w:rsidRPr="00622663" w:rsidRDefault="006F5359"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Compositore francese, specializzato in colonne sonore cinematografiche.</w:t>
      </w:r>
    </w:p>
    <w:p w:rsidR="000706A7" w:rsidRPr="00622663" w:rsidRDefault="000706A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Alpha, corno e pf.</w:t>
      </w:r>
      <w:r w:rsidR="00997D23" w:rsidRPr="00622663">
        <w:rPr>
          <w:b w:val="0"/>
          <w:color w:val="000000"/>
          <w:sz w:val="24"/>
          <w:szCs w:val="24"/>
        </w:rPr>
        <w:t xml:space="preserve"> (</w:t>
      </w:r>
      <w:r w:rsidR="00337BEC" w:rsidRPr="00622663">
        <w:rPr>
          <w:b w:val="0"/>
          <w:color w:val="000000"/>
          <w:sz w:val="24"/>
          <w:szCs w:val="24"/>
        </w:rPr>
        <w:t>1973, 8</w:t>
      </w:r>
      <w:r w:rsidR="00997D23" w:rsidRPr="00622663">
        <w:rPr>
          <w:b w:val="0"/>
          <w:color w:val="000000"/>
          <w:sz w:val="24"/>
          <w:szCs w:val="24"/>
        </w:rPr>
        <w:t>’</w:t>
      </w:r>
      <w:r w:rsidR="00EC376A" w:rsidRPr="00622663">
        <w:rPr>
          <w:b w:val="0"/>
          <w:color w:val="000000"/>
          <w:sz w:val="24"/>
          <w:szCs w:val="24"/>
        </w:rPr>
        <w:t>50</w:t>
      </w:r>
      <w:r w:rsidR="00997D23" w:rsidRPr="00622663">
        <w:rPr>
          <w:b w:val="0"/>
          <w:color w:val="000000"/>
          <w:sz w:val="24"/>
          <w:szCs w:val="24"/>
        </w:rPr>
        <w:t>).</w:t>
      </w:r>
    </w:p>
    <w:p w:rsidR="009C099F" w:rsidRPr="00622663" w:rsidRDefault="009C099F" w:rsidP="00582753">
      <w:pPr>
        <w:tabs>
          <w:tab w:val="left" w:pos="4253"/>
          <w:tab w:val="left" w:pos="4395"/>
        </w:tabs>
        <w:spacing w:before="120" w:line="276" w:lineRule="auto"/>
        <w:rPr>
          <w:rFonts w:ascii="Arial" w:hAnsi="Arial" w:cs="Arial"/>
          <w:color w:val="0099CC"/>
          <w:u w:val="single"/>
        </w:rPr>
      </w:pPr>
    </w:p>
    <w:p w:rsidR="00442503" w:rsidRPr="00622663" w:rsidRDefault="0044250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 GRANDIS  Renato</w:t>
      </w:r>
      <w:r w:rsidRPr="00622663">
        <w:rPr>
          <w:rFonts w:ascii="Arial" w:hAnsi="Arial" w:cs="Arial"/>
          <w:color w:val="0099CC"/>
          <w:u w:val="single"/>
        </w:rPr>
        <w:tab/>
        <w:t>Venezia, 24.10.1927</w:t>
      </w:r>
    </w:p>
    <w:p w:rsidR="00442503" w:rsidRPr="00622663" w:rsidRDefault="0044250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allievo di Malipiero, famiglia di tradizioni musicali a partire da Vincenzo, nato nel 1631. </w:t>
      </w:r>
      <w:r w:rsidR="00260BA2" w:rsidRPr="00622663">
        <w:rPr>
          <w:rFonts w:ascii="Arial" w:hAnsi="Arial" w:cs="Arial"/>
          <w:color w:val="0099CC"/>
          <w:sz w:val="20"/>
          <w:szCs w:val="20"/>
        </w:rPr>
        <w:t xml:space="preserve">              </w:t>
      </w:r>
      <w:r w:rsidRPr="00622663">
        <w:rPr>
          <w:rFonts w:ascii="Arial" w:hAnsi="Arial" w:cs="Arial"/>
          <w:color w:val="0099CC"/>
          <w:sz w:val="20"/>
          <w:szCs w:val="20"/>
        </w:rPr>
        <w:t>Residenza a Darmstadt.</w:t>
      </w:r>
    </w:p>
    <w:p w:rsidR="000706A7" w:rsidRPr="00622663" w:rsidRDefault="0044250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Tre canzoni da battello per ob. corno, arpa, celesta. pf. archi (1967).</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442503" w:rsidRPr="00622663" w:rsidRDefault="0044250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DELA  Maurice</w:t>
      </w:r>
      <w:r w:rsidRPr="00622663">
        <w:rPr>
          <w:rFonts w:ascii="Arial" w:hAnsi="Arial" w:cs="Arial"/>
          <w:color w:val="0099CC"/>
          <w:u w:val="single"/>
        </w:rPr>
        <w:tab/>
        <w:t>Montreal, 9.9.1919 - Verdun, 28.4.1978.</w:t>
      </w:r>
    </w:p>
    <w:p w:rsidR="001167BD" w:rsidRPr="00622663" w:rsidRDefault="001167B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Organista, pianista e compositore canadese, allievo di Moisse, Champagne, Soverby e Gagnier. </w:t>
      </w:r>
      <w:r w:rsidR="00260BA2" w:rsidRPr="00622663">
        <w:rPr>
          <w:rFonts w:ascii="Arial" w:hAnsi="Arial" w:cs="Arial"/>
          <w:color w:val="0099CC"/>
          <w:sz w:val="20"/>
          <w:szCs w:val="20"/>
        </w:rPr>
        <w:t xml:space="preserve">                  </w:t>
      </w:r>
      <w:r w:rsidRPr="00622663">
        <w:rPr>
          <w:rFonts w:ascii="Arial" w:hAnsi="Arial" w:cs="Arial"/>
          <w:color w:val="0099CC"/>
          <w:sz w:val="20"/>
          <w:szCs w:val="20"/>
        </w:rPr>
        <w:t>Insegnante d’orchestrazione all’UQAM.</w:t>
      </w:r>
    </w:p>
    <w:p w:rsidR="00442503" w:rsidRPr="00622663" w:rsidRDefault="0044250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Divertissement, 2 tr. corno, trb e tuba (1963).</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4A0EDA" w:rsidRPr="00622663" w:rsidRDefault="004A0EDA" w:rsidP="00582753">
      <w:pPr>
        <w:tabs>
          <w:tab w:val="left" w:pos="4253"/>
          <w:tab w:val="left" w:pos="4395"/>
        </w:tabs>
        <w:spacing w:before="120" w:line="276" w:lineRule="auto"/>
        <w:rPr>
          <w:rFonts w:ascii="Arial" w:hAnsi="Arial" w:cs="Arial"/>
          <w:color w:val="0099CC"/>
          <w:u w:val="single"/>
          <w:lang w:val="de-DE"/>
        </w:rPr>
      </w:pPr>
      <w:r w:rsidRPr="00622663">
        <w:rPr>
          <w:rFonts w:ascii="Arial" w:hAnsi="Arial" w:cs="Arial"/>
          <w:color w:val="0099CC"/>
          <w:u w:val="single"/>
          <w:lang w:val="de-DE"/>
        </w:rPr>
        <w:t>DELDEN  Lex van</w:t>
      </w:r>
      <w:r w:rsidRPr="00622663">
        <w:rPr>
          <w:rFonts w:ascii="Arial" w:hAnsi="Arial" w:cs="Arial"/>
          <w:color w:val="0099CC"/>
          <w:u w:val="single"/>
          <w:lang w:val="de-DE"/>
        </w:rPr>
        <w:tab/>
        <w:t>Amsterdam, 10.9.1919 - Amsterdam, 1.7.1988.</w:t>
      </w:r>
    </w:p>
    <w:p w:rsidR="004A0EDA" w:rsidRPr="00622663" w:rsidRDefault="004A0ED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olandese, allievo di De Groot e Gezelle. </w:t>
      </w:r>
      <w:r w:rsidR="00DA0E17" w:rsidRPr="00622663">
        <w:rPr>
          <w:rFonts w:ascii="Arial" w:hAnsi="Arial" w:cs="Arial"/>
          <w:color w:val="0099CC"/>
          <w:sz w:val="20"/>
          <w:szCs w:val="20"/>
        </w:rPr>
        <w:t>“</w:t>
      </w:r>
      <w:r w:rsidRPr="00622663">
        <w:rPr>
          <w:rFonts w:ascii="Arial" w:hAnsi="Arial" w:cs="Arial"/>
          <w:color w:val="0099CC"/>
          <w:sz w:val="20"/>
          <w:szCs w:val="20"/>
        </w:rPr>
        <w:t>Quasi</w:t>
      </w:r>
      <w:r w:rsidR="00DA0E17" w:rsidRPr="00622663">
        <w:rPr>
          <w:rFonts w:ascii="Arial" w:hAnsi="Arial" w:cs="Arial"/>
          <w:color w:val="0099CC"/>
          <w:sz w:val="20"/>
          <w:szCs w:val="20"/>
        </w:rPr>
        <w:t>”</w:t>
      </w:r>
      <w:r w:rsidRPr="00622663">
        <w:rPr>
          <w:rFonts w:ascii="Arial" w:hAnsi="Arial" w:cs="Arial"/>
          <w:color w:val="0099CC"/>
          <w:sz w:val="20"/>
          <w:szCs w:val="20"/>
        </w:rPr>
        <w:t xml:space="preserve"> autodidatta nella composizione.</w:t>
      </w:r>
    </w:p>
    <w:p w:rsidR="00DA0E17" w:rsidRPr="00622663" w:rsidRDefault="00DA0E1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Quintetto op. 107, per corno, 2 tr. 2 trb. (1981).</w:t>
      </w:r>
    </w:p>
    <w:p w:rsidR="00D37DDB" w:rsidRPr="00622663" w:rsidRDefault="00D37DDB" w:rsidP="00582753">
      <w:pPr>
        <w:tabs>
          <w:tab w:val="left" w:pos="4253"/>
          <w:tab w:val="left" w:pos="4395"/>
        </w:tabs>
        <w:spacing w:before="120" w:line="276" w:lineRule="auto"/>
        <w:rPr>
          <w:rFonts w:ascii="Arial" w:hAnsi="Arial" w:cs="Arial"/>
          <w:color w:val="000000"/>
        </w:rPr>
      </w:pPr>
    </w:p>
    <w:p w:rsidR="00073BFE" w:rsidRPr="00622663" w:rsidRDefault="00073BFE"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DELERUE  Georges</w:t>
      </w:r>
      <w:r w:rsidRPr="00622663">
        <w:rPr>
          <w:rFonts w:ascii="Arial" w:hAnsi="Arial" w:cs="Arial"/>
          <w:color w:val="0099CC"/>
          <w:u w:val="single"/>
        </w:rPr>
        <w:tab/>
        <w:t>Roubaix, 12.3.1925 - Burbank, 21.3.1882.</w:t>
      </w:r>
    </w:p>
    <w:p w:rsidR="00073BFE" w:rsidRPr="00622663" w:rsidRDefault="00073BFE"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pianista, clarinettista e direttore d’orchestra francese, allievo di Busser e Milhaud. </w:t>
      </w:r>
      <w:r w:rsidR="00C602C8" w:rsidRPr="00622663">
        <w:rPr>
          <w:rFonts w:ascii="Arial" w:hAnsi="Arial" w:cs="Arial"/>
          <w:color w:val="0099CC"/>
          <w:sz w:val="20"/>
          <w:szCs w:val="20"/>
        </w:rPr>
        <w:t xml:space="preserve">                            </w:t>
      </w:r>
      <w:r w:rsidR="00C07CBC">
        <w:rPr>
          <w:rFonts w:ascii="Arial" w:hAnsi="Arial" w:cs="Arial"/>
          <w:color w:val="0099CC"/>
          <w:sz w:val="20"/>
          <w:szCs w:val="20"/>
        </w:rPr>
        <w:t xml:space="preserve">    </w:t>
      </w:r>
      <w:r w:rsidRPr="00622663">
        <w:rPr>
          <w:rFonts w:ascii="Arial" w:hAnsi="Arial" w:cs="Arial"/>
          <w:color w:val="0099CC"/>
          <w:sz w:val="20"/>
          <w:szCs w:val="20"/>
        </w:rPr>
        <w:t>Nel 1949 fu 2</w:t>
      </w:r>
      <w:r w:rsidR="00991A0C" w:rsidRPr="00622663">
        <w:rPr>
          <w:rFonts w:ascii="Arial" w:hAnsi="Arial" w:cs="Arial"/>
          <w:color w:val="0099CC"/>
          <w:sz w:val="20"/>
          <w:szCs w:val="20"/>
        </w:rPr>
        <w:t>°</w:t>
      </w:r>
      <w:r w:rsidRPr="00622663">
        <w:rPr>
          <w:rFonts w:ascii="Arial" w:hAnsi="Arial" w:cs="Arial"/>
          <w:color w:val="0099CC"/>
          <w:sz w:val="20"/>
          <w:szCs w:val="20"/>
        </w:rPr>
        <w:t xml:space="preserve"> nel rix de Rome. Dopo il trasferimento a Los Angeles vinse un premio Oscar per la musica</w:t>
      </w:r>
      <w:r w:rsidR="00991A0C" w:rsidRPr="00622663">
        <w:rPr>
          <w:rFonts w:ascii="Arial" w:hAnsi="Arial" w:cs="Arial"/>
          <w:color w:val="0099CC"/>
          <w:sz w:val="20"/>
          <w:szCs w:val="20"/>
        </w:rPr>
        <w:t xml:space="preserve">, </w:t>
      </w:r>
      <w:r w:rsidR="00C602C8" w:rsidRPr="00622663">
        <w:rPr>
          <w:rFonts w:ascii="Arial" w:hAnsi="Arial" w:cs="Arial"/>
          <w:color w:val="0099CC"/>
          <w:sz w:val="20"/>
          <w:szCs w:val="20"/>
        </w:rPr>
        <w:t xml:space="preserve">            </w:t>
      </w:r>
      <w:r w:rsidR="00991A0C" w:rsidRPr="00622663">
        <w:rPr>
          <w:rFonts w:ascii="Arial" w:hAnsi="Arial" w:cs="Arial"/>
          <w:color w:val="0099CC"/>
          <w:sz w:val="20"/>
          <w:szCs w:val="20"/>
        </w:rPr>
        <w:t>sue</w:t>
      </w:r>
      <w:r w:rsidR="00C602C8" w:rsidRPr="00622663">
        <w:rPr>
          <w:rFonts w:ascii="Arial" w:hAnsi="Arial" w:cs="Arial"/>
          <w:color w:val="0099CC"/>
          <w:sz w:val="20"/>
          <w:szCs w:val="20"/>
        </w:rPr>
        <w:t xml:space="preserve"> </w:t>
      </w:r>
      <w:r w:rsidR="00991A0C" w:rsidRPr="00622663">
        <w:rPr>
          <w:rFonts w:ascii="Arial" w:hAnsi="Arial" w:cs="Arial"/>
          <w:color w:val="0099CC"/>
          <w:sz w:val="20"/>
          <w:szCs w:val="20"/>
        </w:rPr>
        <w:t xml:space="preserve">le colonne sonore di 42 </w:t>
      </w:r>
      <w:r w:rsidR="00FF391D" w:rsidRPr="00622663">
        <w:rPr>
          <w:rFonts w:ascii="Arial" w:hAnsi="Arial" w:cs="Arial"/>
          <w:color w:val="0099CC"/>
          <w:sz w:val="20"/>
          <w:szCs w:val="20"/>
        </w:rPr>
        <w:t>film</w:t>
      </w:r>
      <w:r w:rsidRPr="00622663">
        <w:rPr>
          <w:rFonts w:ascii="Arial" w:hAnsi="Arial" w:cs="Arial"/>
          <w:color w:val="0099CC"/>
          <w:sz w:val="20"/>
          <w:szCs w:val="20"/>
        </w:rPr>
        <w:t>.</w:t>
      </w:r>
    </w:p>
    <w:p w:rsidR="006019C6" w:rsidRPr="00622663" w:rsidRDefault="00073BF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Poem</w:t>
      </w:r>
      <w:r w:rsidR="006A755E" w:rsidRPr="00622663">
        <w:rPr>
          <w:b w:val="0"/>
          <w:color w:val="000000"/>
          <w:sz w:val="24"/>
          <w:szCs w:val="24"/>
        </w:rPr>
        <w:t>eph</w:t>
      </w:r>
      <w:r w:rsidRPr="00622663">
        <w:rPr>
          <w:b w:val="0"/>
          <w:color w:val="000000"/>
          <w:sz w:val="24"/>
          <w:szCs w:val="24"/>
        </w:rPr>
        <w:t>antasti</w:t>
      </w:r>
      <w:r w:rsidR="006A755E" w:rsidRPr="00622663">
        <w:rPr>
          <w:b w:val="0"/>
          <w:color w:val="000000"/>
          <w:sz w:val="24"/>
          <w:szCs w:val="24"/>
        </w:rPr>
        <w:t>que</w:t>
      </w:r>
      <w:r w:rsidRPr="00622663">
        <w:rPr>
          <w:b w:val="0"/>
          <w:color w:val="000000"/>
          <w:sz w:val="24"/>
          <w:szCs w:val="24"/>
        </w:rPr>
        <w:t>, corno e pf.</w:t>
      </w:r>
      <w:r w:rsidR="006A755E" w:rsidRPr="00622663">
        <w:rPr>
          <w:b w:val="0"/>
          <w:color w:val="000000"/>
          <w:sz w:val="24"/>
          <w:szCs w:val="24"/>
        </w:rPr>
        <w:t xml:space="preserve"> (1953).</w:t>
      </w:r>
      <w:r w:rsidRPr="00622663">
        <w:rPr>
          <w:b w:val="0"/>
          <w:color w:val="000000"/>
          <w:sz w:val="24"/>
          <w:szCs w:val="24"/>
        </w:rPr>
        <w:t xml:space="preserve">   Concerto per corno e orch.</w:t>
      </w:r>
      <w:r w:rsidR="006D2B6C" w:rsidRPr="00622663">
        <w:rPr>
          <w:b w:val="0"/>
          <w:color w:val="000000"/>
          <w:sz w:val="24"/>
          <w:szCs w:val="24"/>
        </w:rPr>
        <w:t xml:space="preserve"> (</w:t>
      </w:r>
      <w:r w:rsidR="004E5C50" w:rsidRPr="00622663">
        <w:rPr>
          <w:b w:val="0"/>
          <w:color w:val="000000"/>
          <w:sz w:val="24"/>
          <w:szCs w:val="24"/>
        </w:rPr>
        <w:t xml:space="preserve">1980, </w:t>
      </w:r>
      <w:r w:rsidR="006D2B6C" w:rsidRPr="00622663">
        <w:rPr>
          <w:b w:val="0"/>
          <w:color w:val="000000"/>
          <w:sz w:val="24"/>
          <w:szCs w:val="24"/>
        </w:rPr>
        <w:t>16’).</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256962" w:rsidRPr="00622663" w:rsidRDefault="00256962"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DELLO JOIO  Norman</w:t>
      </w:r>
      <w:r w:rsidRPr="00622663">
        <w:rPr>
          <w:rFonts w:ascii="Arial" w:hAnsi="Arial" w:cs="Arial"/>
          <w:color w:val="0099CC"/>
          <w:sz w:val="24"/>
          <w:u w:val="single"/>
        </w:rPr>
        <w:tab/>
        <w:t>New York, 24.1.1913</w:t>
      </w:r>
    </w:p>
    <w:p w:rsidR="00256962" w:rsidRPr="00622663" w:rsidRDefault="005A2011"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a</w:t>
      </w:r>
      <w:r w:rsidR="00256962" w:rsidRPr="00622663">
        <w:rPr>
          <w:rFonts w:ascii="Arial" w:hAnsi="Arial" w:cs="Arial"/>
          <w:color w:val="0099CC"/>
        </w:rPr>
        <w:t xml:space="preserve">mericano di origini iItaliane. Allievo di Wagenaar e Hindemith. Insegnante di Composizione </w:t>
      </w:r>
      <w:r w:rsidR="00C602C8" w:rsidRPr="00622663">
        <w:rPr>
          <w:rFonts w:ascii="Arial" w:hAnsi="Arial" w:cs="Arial"/>
          <w:color w:val="0099CC"/>
        </w:rPr>
        <w:t xml:space="preserve">                         </w:t>
      </w:r>
      <w:r w:rsidR="00256962" w:rsidRPr="00622663">
        <w:rPr>
          <w:rFonts w:ascii="Arial" w:hAnsi="Arial" w:cs="Arial"/>
          <w:color w:val="0099CC"/>
        </w:rPr>
        <w:t>a New York.</w:t>
      </w:r>
    </w:p>
    <w:p w:rsidR="00E473C1" w:rsidRPr="00622663" w:rsidRDefault="00E473C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The Mystic Trumpeter, corno solo (1945).</w:t>
      </w:r>
    </w:p>
    <w:p w:rsidR="00256962" w:rsidRPr="00622663" w:rsidRDefault="00256962"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Antonio e Cleopatra, per ob. cl. 2 corni, 2 trb. vla. </w:t>
      </w:r>
      <w:r w:rsidR="008801D5" w:rsidRPr="00622663">
        <w:rPr>
          <w:rFonts w:ascii="Arial" w:hAnsi="Arial" w:cs="Arial"/>
          <w:color w:val="000000"/>
        </w:rPr>
        <w:t>perc.</w:t>
      </w:r>
      <w:r w:rsidRPr="00622663">
        <w:rPr>
          <w:rFonts w:ascii="Arial" w:hAnsi="Arial" w:cs="Arial"/>
          <w:color w:val="000000"/>
        </w:rPr>
        <w:t xml:space="preserve"> (1960)</w:t>
      </w:r>
      <w:r w:rsidR="00D37DDB" w:rsidRPr="00622663">
        <w:rPr>
          <w:rFonts w:ascii="Arial" w:hAnsi="Arial" w:cs="Arial"/>
          <w:color w:val="000000"/>
        </w:rPr>
        <w:t>.</w:t>
      </w:r>
    </w:p>
    <w:p w:rsidR="00D37DDB" w:rsidRPr="00622663" w:rsidRDefault="00D37DDB" w:rsidP="00582753">
      <w:pPr>
        <w:tabs>
          <w:tab w:val="left" w:pos="4253"/>
          <w:tab w:val="left" w:pos="4395"/>
        </w:tabs>
        <w:spacing w:before="120" w:line="276" w:lineRule="auto"/>
        <w:rPr>
          <w:rFonts w:ascii="Arial" w:hAnsi="Arial" w:cs="Arial"/>
          <w:color w:val="000000"/>
        </w:rPr>
      </w:pPr>
    </w:p>
    <w:p w:rsidR="00564B36" w:rsidRPr="00622663" w:rsidRDefault="00564B3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DEL MAR  Norman</w:t>
      </w:r>
      <w:r w:rsidRPr="00622663">
        <w:rPr>
          <w:rFonts w:ascii="Arial" w:hAnsi="Arial" w:cs="Arial"/>
          <w:color w:val="0099CC"/>
          <w:u w:val="single"/>
        </w:rPr>
        <w:tab/>
        <w:t>Londra, 31.7.1919 - Hadley Common, 6.2.1994.</w:t>
      </w:r>
    </w:p>
    <w:p w:rsidR="00564B36" w:rsidRPr="00622663" w:rsidRDefault="00564B3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Direttore d’orchestra e compositore inglese, studi al Royal College di Londra con Morris e V. Williams. Perfezionamento in direzione d’orchestra con Lambert. Fondatore, nel 1944, della Chelsea Symphony Orch. </w:t>
      </w:r>
      <w:r w:rsidR="007F3F06" w:rsidRPr="00622663">
        <w:rPr>
          <w:rFonts w:ascii="Arial" w:hAnsi="Arial" w:cs="Arial"/>
          <w:color w:val="0099CC"/>
          <w:sz w:val="20"/>
          <w:szCs w:val="20"/>
        </w:rPr>
        <w:t xml:space="preserve">                 </w:t>
      </w:r>
      <w:r w:rsidRPr="00622663">
        <w:rPr>
          <w:rFonts w:ascii="Arial" w:hAnsi="Arial" w:cs="Arial"/>
          <w:color w:val="0099CC"/>
          <w:sz w:val="20"/>
          <w:szCs w:val="20"/>
        </w:rPr>
        <w:t xml:space="preserve">e direttore della BBC Scozzese, dell’Orchestra Sinfonica di Goteborg...  </w:t>
      </w:r>
    </w:p>
    <w:p w:rsidR="00564B36" w:rsidRPr="00622663" w:rsidRDefault="00564B36"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per 2 corni.</w:t>
      </w:r>
    </w:p>
    <w:p w:rsidR="00D37DDB" w:rsidRPr="00622663" w:rsidRDefault="00D37DDB" w:rsidP="00582753">
      <w:pPr>
        <w:tabs>
          <w:tab w:val="left" w:pos="4253"/>
          <w:tab w:val="left" w:pos="4395"/>
        </w:tabs>
        <w:spacing w:before="120" w:line="276" w:lineRule="auto"/>
        <w:rPr>
          <w:rFonts w:ascii="Arial" w:hAnsi="Arial" w:cs="Arial"/>
          <w:color w:val="000000"/>
        </w:rPr>
      </w:pPr>
    </w:p>
    <w:p w:rsidR="00105FBD" w:rsidRPr="00622663" w:rsidRDefault="00105FBD"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DELMAS  Marc</w:t>
      </w:r>
      <w:r w:rsidRPr="00622663">
        <w:rPr>
          <w:rFonts w:ascii="Arial" w:hAnsi="Arial" w:cs="Arial"/>
          <w:color w:val="0099CC"/>
          <w:sz w:val="24"/>
          <w:u w:val="single"/>
        </w:rPr>
        <w:tab/>
        <w:t>St. Quentin, 28.3.1885 - Parigi, 30.11.1931.</w:t>
      </w:r>
    </w:p>
    <w:p w:rsidR="00E956F6" w:rsidRPr="00622663" w:rsidRDefault="00E956F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critico musicale e musicologo francese. Studi al Conservatorio di Parigi dove fu allievo di </w:t>
      </w:r>
      <w:r w:rsidR="00C602C8" w:rsidRPr="00622663">
        <w:rPr>
          <w:rFonts w:ascii="Arial" w:hAnsi="Arial" w:cs="Arial"/>
          <w:color w:val="0099CC"/>
        </w:rPr>
        <w:t xml:space="preserve">                     </w:t>
      </w:r>
      <w:r w:rsidRPr="00622663">
        <w:rPr>
          <w:rFonts w:ascii="Arial" w:hAnsi="Arial" w:cs="Arial"/>
          <w:color w:val="0099CC"/>
        </w:rPr>
        <w:t xml:space="preserve">Leroux, Caussade, Lenepveu e Vidal. Premio Rossini nel 1911, Premio Thomas nel 1912, Premio Crescent </w:t>
      </w:r>
      <w:r w:rsidR="00C602C8" w:rsidRPr="00622663">
        <w:rPr>
          <w:rFonts w:ascii="Arial" w:hAnsi="Arial" w:cs="Arial"/>
          <w:color w:val="0099CC"/>
        </w:rPr>
        <w:t xml:space="preserve">                            </w:t>
      </w:r>
      <w:r w:rsidRPr="00622663">
        <w:rPr>
          <w:rFonts w:ascii="Arial" w:hAnsi="Arial" w:cs="Arial"/>
          <w:color w:val="0099CC"/>
        </w:rPr>
        <w:t>e premio Chartier nel 1921 e, per concludere trionfalmente, l’ambito Prix de Rome nel 1919.</w:t>
      </w:r>
    </w:p>
    <w:p w:rsidR="00105FBD" w:rsidRPr="00622663" w:rsidRDefault="00F9554A"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Corno e pf.:   Clair de lune,   Ballade féerique</w:t>
      </w:r>
      <w:r w:rsidR="00442503" w:rsidRPr="00622663">
        <w:rPr>
          <w:rFonts w:ascii="Arial" w:hAnsi="Arial" w:cs="Arial"/>
          <w:lang w:val="fr-FR"/>
        </w:rPr>
        <w:t>.</w:t>
      </w:r>
    </w:p>
    <w:p w:rsidR="00D37DDB" w:rsidRPr="00622663" w:rsidRDefault="00D37DDB" w:rsidP="00582753">
      <w:pPr>
        <w:tabs>
          <w:tab w:val="left" w:pos="4253"/>
          <w:tab w:val="left" w:pos="4395"/>
        </w:tabs>
        <w:spacing w:before="120" w:line="276" w:lineRule="auto"/>
        <w:rPr>
          <w:rFonts w:ascii="Arial" w:hAnsi="Arial" w:cs="Arial"/>
          <w:lang w:val="fr-FR"/>
        </w:rPr>
      </w:pPr>
    </w:p>
    <w:p w:rsidR="00884723" w:rsidRPr="00622663" w:rsidRDefault="0088472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DELVAUX  Albert</w:t>
      </w:r>
      <w:r w:rsidRPr="00622663">
        <w:rPr>
          <w:rFonts w:ascii="Arial" w:hAnsi="Arial" w:cs="Arial"/>
          <w:color w:val="0099CC"/>
          <w:u w:val="single"/>
        </w:rPr>
        <w:tab/>
        <w:t>Lovanio, 31.5.1913 - Jette, 16.5.2007.</w:t>
      </w:r>
    </w:p>
    <w:p w:rsidR="00884723" w:rsidRPr="00622663" w:rsidRDefault="0088472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violoncellista belga, studi a Lovanio con Lunssens e d’Hoedt, a Liegi con Soiron e Rasse.       </w:t>
      </w:r>
      <w:r w:rsidR="00C07CBC">
        <w:rPr>
          <w:rFonts w:ascii="Arial" w:hAnsi="Arial" w:cs="Arial"/>
          <w:color w:val="0099CC"/>
          <w:sz w:val="20"/>
          <w:szCs w:val="20"/>
        </w:rPr>
        <w:t xml:space="preserve">             </w:t>
      </w:r>
      <w:r w:rsidRPr="00622663">
        <w:rPr>
          <w:rFonts w:ascii="Arial" w:hAnsi="Arial" w:cs="Arial"/>
          <w:color w:val="0099CC"/>
          <w:sz w:val="20"/>
          <w:szCs w:val="20"/>
        </w:rPr>
        <w:t>Studi di direzione d’orchestra con Markevitch al Mozarteum di Salisburgo. Insegnante a Tienen nel 1941,</w:t>
      </w:r>
      <w:r w:rsidR="00C602C8" w:rsidRPr="00622663">
        <w:rPr>
          <w:rFonts w:ascii="Arial" w:hAnsi="Arial" w:cs="Arial"/>
          <w:color w:val="0099CC"/>
          <w:sz w:val="20"/>
          <w:szCs w:val="20"/>
        </w:rPr>
        <w:t xml:space="preserve"> </w:t>
      </w:r>
      <w:r w:rsidRPr="00622663">
        <w:rPr>
          <w:rFonts w:ascii="Arial" w:hAnsi="Arial" w:cs="Arial"/>
          <w:color w:val="0099CC"/>
          <w:sz w:val="20"/>
          <w:szCs w:val="20"/>
        </w:rPr>
        <w:t xml:space="preserve">al Conservatorio di Lovanio dal 1942 al 1953, dal 1947 al 1978 insegnante di Contrappunto e fuga al </w:t>
      </w:r>
      <w:r w:rsidR="00C602C8" w:rsidRPr="00622663">
        <w:rPr>
          <w:rFonts w:ascii="Arial" w:hAnsi="Arial" w:cs="Arial"/>
          <w:color w:val="0099CC"/>
          <w:sz w:val="20"/>
          <w:szCs w:val="20"/>
        </w:rPr>
        <w:t xml:space="preserve">                    </w:t>
      </w:r>
      <w:r w:rsidRPr="00622663">
        <w:rPr>
          <w:rFonts w:ascii="Arial" w:hAnsi="Arial" w:cs="Arial"/>
          <w:color w:val="0099CC"/>
          <w:sz w:val="20"/>
          <w:szCs w:val="20"/>
        </w:rPr>
        <w:t xml:space="preserve">Conservatorio di Bruxelles e direttore al Conservatorio di S. Niklaas dal 1946 al 1978. </w:t>
      </w:r>
    </w:p>
    <w:p w:rsidR="00884723" w:rsidRPr="00622663" w:rsidRDefault="00884723" w:rsidP="00582753">
      <w:pPr>
        <w:tabs>
          <w:tab w:val="left" w:pos="4253"/>
          <w:tab w:val="left" w:pos="4395"/>
        </w:tabs>
        <w:spacing w:before="120" w:line="276" w:lineRule="auto"/>
        <w:rPr>
          <w:rFonts w:ascii="Arial" w:hAnsi="Arial" w:cs="Arial"/>
          <w:lang w:bidi="en-US"/>
        </w:rPr>
      </w:pPr>
      <w:r w:rsidRPr="00622663">
        <w:rPr>
          <w:rFonts w:ascii="Arial" w:hAnsi="Arial" w:cs="Arial"/>
          <w:bCs/>
          <w:lang w:bidi="en-US"/>
        </w:rPr>
        <w:t>Ballata</w:t>
      </w:r>
      <w:r w:rsidRPr="00622663">
        <w:rPr>
          <w:rFonts w:ascii="Arial" w:hAnsi="Arial" w:cs="Arial"/>
          <w:lang w:bidi="en-US"/>
        </w:rPr>
        <w:t>, corno e pf. (1987, 5’25).</w:t>
      </w:r>
    </w:p>
    <w:p w:rsidR="00884723" w:rsidRPr="00622663" w:rsidRDefault="00884723" w:rsidP="00582753">
      <w:pPr>
        <w:tabs>
          <w:tab w:val="left" w:pos="4253"/>
          <w:tab w:val="left" w:pos="4395"/>
        </w:tabs>
        <w:spacing w:before="120" w:line="276" w:lineRule="auto"/>
        <w:rPr>
          <w:rFonts w:ascii="Arial" w:hAnsi="Arial" w:cs="Arial"/>
          <w:bCs/>
          <w:lang w:bidi="en-US"/>
        </w:rPr>
      </w:pPr>
    </w:p>
    <w:p w:rsidR="00BC0561" w:rsidRPr="00622663" w:rsidRDefault="00BC0561" w:rsidP="00582753">
      <w:pPr>
        <w:tabs>
          <w:tab w:val="left" w:pos="4253"/>
          <w:tab w:val="left" w:pos="4395"/>
          <w:tab w:val="right" w:pos="9356"/>
        </w:tabs>
        <w:spacing w:before="120" w:line="276" w:lineRule="auto"/>
        <w:rPr>
          <w:rFonts w:ascii="Arial" w:hAnsi="Arial" w:cs="Arial"/>
          <w:color w:val="0099CC"/>
          <w:u w:val="single"/>
          <w:lang w:val="en-US"/>
        </w:rPr>
      </w:pPr>
      <w:r w:rsidRPr="00622663">
        <w:rPr>
          <w:rFonts w:ascii="Arial" w:hAnsi="Arial" w:cs="Arial"/>
          <w:color w:val="0099CC"/>
          <w:u w:val="single"/>
          <w:lang w:val="en-US"/>
        </w:rPr>
        <w:t>DEMERSSEMANN  Jules August</w:t>
      </w:r>
      <w:r w:rsidRPr="00622663">
        <w:rPr>
          <w:rFonts w:ascii="Arial" w:hAnsi="Arial" w:cs="Arial"/>
          <w:color w:val="0099CC"/>
          <w:u w:val="single"/>
          <w:lang w:val="en-US"/>
        </w:rPr>
        <w:tab/>
        <w:t>Hondschooten, 9.1.1833 - Parigi,1.12.1866.</w:t>
      </w:r>
    </w:p>
    <w:p w:rsidR="00BC0561" w:rsidRPr="00622663" w:rsidRDefault="00BC0561" w:rsidP="00582753">
      <w:pPr>
        <w:tabs>
          <w:tab w:val="left" w:pos="4253"/>
          <w:tab w:val="left" w:pos="4395"/>
          <w:tab w:val="right" w:pos="9356"/>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concertista di flauto francese, studi al Conservatorio di Parigi con Tulou e Leborne. </w:t>
      </w:r>
      <w:r w:rsidR="007F3F06" w:rsidRPr="00622663">
        <w:rPr>
          <w:rFonts w:ascii="Arial" w:hAnsi="Arial" w:cs="Arial"/>
          <w:color w:val="0099CC"/>
          <w:sz w:val="20"/>
          <w:szCs w:val="20"/>
        </w:rPr>
        <w:t xml:space="preserve">                        </w:t>
      </w:r>
      <w:r w:rsidRPr="00622663">
        <w:rPr>
          <w:rFonts w:ascii="Arial" w:hAnsi="Arial" w:cs="Arial"/>
          <w:color w:val="0099CC"/>
          <w:sz w:val="20"/>
          <w:szCs w:val="20"/>
        </w:rPr>
        <w:t>Amico di A. Sax, fu uno dei primi compositori a scrivere brani di virtuosismo per il sassofono.</w:t>
      </w:r>
    </w:p>
    <w:p w:rsidR="00D37DDB" w:rsidRPr="00622663" w:rsidRDefault="00B464D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pf. :   Cavatina,   Introduzione e polacca.</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661891" w:rsidRPr="00622663" w:rsidRDefault="0066189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DEMILLAC  Francis Paul</w:t>
      </w:r>
      <w:r w:rsidRPr="00622663">
        <w:rPr>
          <w:rFonts w:ascii="Arial" w:hAnsi="Arial" w:cs="Arial"/>
          <w:color w:val="0099CC"/>
          <w:u w:val="single"/>
        </w:rPr>
        <w:tab/>
        <w:t>Parigi,1917</w:t>
      </w:r>
    </w:p>
    <w:p w:rsidR="00661891" w:rsidRPr="00622663" w:rsidRDefault="0066189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studi al Conservatorio di Parigi..</w:t>
      </w:r>
    </w:p>
    <w:p w:rsidR="00661891" w:rsidRPr="00622663" w:rsidRDefault="0066189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Historiette, corno e pf.</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B417B1" w:rsidRPr="00622663" w:rsidRDefault="00B417B1"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DENISOV  Edison</w:t>
      </w:r>
      <w:r w:rsidRPr="00622663">
        <w:rPr>
          <w:rFonts w:ascii="Arial" w:hAnsi="Arial" w:cs="Arial"/>
          <w:color w:val="0099CC"/>
          <w:u w:val="single"/>
        </w:rPr>
        <w:tab/>
        <w:t>Tomsk, 6.4.1929</w:t>
      </w:r>
      <w:r w:rsidR="00C07CBC">
        <w:rPr>
          <w:rFonts w:ascii="Arial" w:hAnsi="Arial" w:cs="Arial"/>
          <w:color w:val="0099CC"/>
          <w:u w:val="single"/>
        </w:rPr>
        <w:t xml:space="preserve"> </w:t>
      </w:r>
      <w:r w:rsidR="0019795D" w:rsidRPr="00622663">
        <w:rPr>
          <w:rFonts w:ascii="Arial" w:hAnsi="Arial" w:cs="Arial"/>
          <w:color w:val="0099CC"/>
          <w:u w:val="single"/>
        </w:rPr>
        <w:t>-</w:t>
      </w:r>
      <w:r w:rsidR="00C07CBC">
        <w:rPr>
          <w:rFonts w:ascii="Arial" w:hAnsi="Arial" w:cs="Arial"/>
          <w:color w:val="0099CC"/>
          <w:u w:val="single"/>
        </w:rPr>
        <w:t xml:space="preserve"> </w:t>
      </w:r>
      <w:r w:rsidR="0019795D" w:rsidRPr="00622663">
        <w:rPr>
          <w:rFonts w:ascii="Arial" w:hAnsi="Arial" w:cs="Arial"/>
          <w:color w:val="0099CC"/>
          <w:u w:val="single"/>
        </w:rPr>
        <w:t>Parigi, 24.11.</w:t>
      </w:r>
      <w:r w:rsidR="0052351C" w:rsidRPr="00622663">
        <w:rPr>
          <w:rFonts w:ascii="Arial" w:hAnsi="Arial" w:cs="Arial"/>
          <w:color w:val="0099CC"/>
          <w:u w:val="single"/>
        </w:rPr>
        <w:t>1996.</w:t>
      </w:r>
    </w:p>
    <w:p w:rsidR="00B417B1" w:rsidRPr="00622663" w:rsidRDefault="00B417B1"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Compositore russo allievo di Sebalin, Belov e Rakov.</w:t>
      </w:r>
    </w:p>
    <w:p w:rsidR="00B417B1" w:rsidRPr="00622663" w:rsidRDefault="00B417B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Le canzoni italiane, </w:t>
      </w:r>
      <w:r w:rsidR="00AB33F1" w:rsidRPr="00622663">
        <w:rPr>
          <w:b w:val="0"/>
          <w:color w:val="000000"/>
          <w:sz w:val="24"/>
          <w:szCs w:val="24"/>
        </w:rPr>
        <w:t>soprano, fl. vl. corno e clav. (1964).</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DE451C" w:rsidRPr="00622663" w:rsidRDefault="00DE451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DEPELSENAIRE  Jean Marie</w:t>
      </w:r>
      <w:r w:rsidRPr="00622663">
        <w:rPr>
          <w:rFonts w:ascii="Arial" w:hAnsi="Arial" w:cs="Arial"/>
          <w:color w:val="0099CC"/>
          <w:u w:val="single"/>
        </w:rPr>
        <w:tab/>
        <w:t>1914 - 1986.</w:t>
      </w:r>
    </w:p>
    <w:p w:rsidR="0099678F" w:rsidRPr="00622663" w:rsidRDefault="0099678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allievo di Gaujac al Conservatorio di Parigi.</w:t>
      </w:r>
    </w:p>
    <w:p w:rsidR="000706A7" w:rsidRPr="00622663" w:rsidRDefault="000706A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fr-FR"/>
        </w:rPr>
        <w:t>Les Ors et l</w:t>
      </w:r>
      <w:r w:rsidR="00B464D4" w:rsidRPr="00622663">
        <w:rPr>
          <w:b w:val="0"/>
          <w:color w:val="000000"/>
          <w:sz w:val="24"/>
          <w:szCs w:val="24"/>
          <w:lang w:val="fr-FR"/>
        </w:rPr>
        <w:t>e</w:t>
      </w:r>
      <w:r w:rsidRPr="00622663">
        <w:rPr>
          <w:b w:val="0"/>
          <w:color w:val="000000"/>
          <w:sz w:val="24"/>
          <w:szCs w:val="24"/>
          <w:lang w:val="fr-FR"/>
        </w:rPr>
        <w:t xml:space="preserve"> Gris</w:t>
      </w:r>
      <w:r w:rsidR="001578D8" w:rsidRPr="00622663">
        <w:rPr>
          <w:b w:val="0"/>
          <w:color w:val="000000"/>
          <w:sz w:val="24"/>
          <w:szCs w:val="24"/>
          <w:lang w:val="fr-FR"/>
        </w:rPr>
        <w:t xml:space="preserve"> de l’automne</w:t>
      </w:r>
      <w:r w:rsidRPr="00622663">
        <w:rPr>
          <w:b w:val="0"/>
          <w:color w:val="000000"/>
          <w:sz w:val="24"/>
          <w:szCs w:val="24"/>
          <w:lang w:val="fr-FR"/>
        </w:rPr>
        <w:t>, corno e pf.</w:t>
      </w:r>
      <w:r w:rsidR="00157DB8" w:rsidRPr="00622663">
        <w:rPr>
          <w:b w:val="0"/>
          <w:color w:val="000000"/>
          <w:sz w:val="24"/>
          <w:szCs w:val="24"/>
          <w:lang w:val="fr-FR"/>
        </w:rPr>
        <w:t xml:space="preserve">   </w:t>
      </w:r>
      <w:r w:rsidR="00532235" w:rsidRPr="00622663">
        <w:rPr>
          <w:b w:val="0"/>
          <w:color w:val="000000"/>
          <w:sz w:val="24"/>
          <w:szCs w:val="24"/>
        </w:rPr>
        <w:t>Concertino per 3 corni e orch.</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AB33F1" w:rsidRPr="00622663" w:rsidRDefault="00AB33F1"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DESDERI  Ettore</w:t>
      </w:r>
      <w:r w:rsidRPr="00622663">
        <w:rPr>
          <w:rFonts w:ascii="Arial" w:hAnsi="Arial" w:cs="Arial"/>
          <w:color w:val="0099CC"/>
          <w:sz w:val="24"/>
          <w:szCs w:val="24"/>
          <w:u w:val="single"/>
        </w:rPr>
        <w:tab/>
        <w:t>Asti, 10.12.1892 - Firenze, 32.11.1974.</w:t>
      </w:r>
    </w:p>
    <w:p w:rsidR="00604B28" w:rsidRPr="00622663" w:rsidRDefault="00604B2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critico musicale e organista italiano, allievo di Perracchio a Torino, di Alfano a Bologna, perfezionamento con Pizzetti a Firenze. Direttore del Liceo Musicale di Alessandria dal 1933 al 1941, </w:t>
      </w:r>
      <w:r w:rsidR="007F3F06" w:rsidRPr="00622663">
        <w:rPr>
          <w:rFonts w:ascii="Arial" w:hAnsi="Arial" w:cs="Arial"/>
          <w:color w:val="0099CC"/>
          <w:sz w:val="20"/>
          <w:szCs w:val="20"/>
        </w:rPr>
        <w:t xml:space="preserve">  </w:t>
      </w:r>
      <w:r w:rsidR="00C602C8"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di Composizione a Milano dal 1945 al 1951 e Direttore al Conservatorio di Bologna dal 1951 </w:t>
      </w:r>
      <w:r w:rsidR="00C602C8" w:rsidRPr="00622663">
        <w:rPr>
          <w:rFonts w:ascii="Arial" w:hAnsi="Arial" w:cs="Arial"/>
          <w:color w:val="0099CC"/>
          <w:sz w:val="20"/>
          <w:szCs w:val="20"/>
        </w:rPr>
        <w:t xml:space="preserve">                    </w:t>
      </w:r>
      <w:r w:rsidRPr="00622663">
        <w:rPr>
          <w:rFonts w:ascii="Arial" w:hAnsi="Arial" w:cs="Arial"/>
          <w:color w:val="0099CC"/>
          <w:sz w:val="20"/>
          <w:szCs w:val="20"/>
        </w:rPr>
        <w:t xml:space="preserve">al 1963. Autore del volume “La Musica contemporanea” (1930). </w:t>
      </w:r>
    </w:p>
    <w:p w:rsidR="00AB33F1" w:rsidRPr="00622663" w:rsidRDefault="00AB33F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Miti silvani, ob. cl. corno, fag. pf. (1922).</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FB1837" w:rsidRPr="00622663" w:rsidRDefault="00FB183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DESENCLOS  Alfred</w:t>
      </w:r>
      <w:r w:rsidRPr="00622663">
        <w:rPr>
          <w:rFonts w:ascii="Arial" w:hAnsi="Arial" w:cs="Arial"/>
          <w:color w:val="0099CC"/>
          <w:u w:val="single"/>
        </w:rPr>
        <w:tab/>
        <w:t>Le Pontel, 7.2.1912 - Parigi, 31.3.1971.</w:t>
      </w:r>
    </w:p>
    <w:p w:rsidR="00FB1837" w:rsidRPr="00622663" w:rsidRDefault="00FB183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allievo di Saint-Saens e Fauré. Prix de Rome nel 1942, insegnante al </w:t>
      </w:r>
      <w:r w:rsidR="00C602C8" w:rsidRPr="00622663">
        <w:rPr>
          <w:rFonts w:ascii="Arial" w:hAnsi="Arial" w:cs="Arial"/>
          <w:color w:val="0099CC"/>
          <w:sz w:val="20"/>
          <w:szCs w:val="20"/>
        </w:rPr>
        <w:t xml:space="preserve">                             </w:t>
      </w:r>
      <w:r w:rsidRPr="00622663">
        <w:rPr>
          <w:rFonts w:ascii="Arial" w:hAnsi="Arial" w:cs="Arial"/>
          <w:color w:val="0099CC"/>
          <w:sz w:val="20"/>
          <w:szCs w:val="20"/>
        </w:rPr>
        <w:t>Conservatorio</w:t>
      </w:r>
      <w:r w:rsidR="00C602C8" w:rsidRPr="00622663">
        <w:rPr>
          <w:rFonts w:ascii="Arial" w:hAnsi="Arial" w:cs="Arial"/>
          <w:color w:val="0099CC"/>
          <w:sz w:val="20"/>
          <w:szCs w:val="20"/>
        </w:rPr>
        <w:t xml:space="preserve"> </w:t>
      </w:r>
      <w:r w:rsidRPr="00622663">
        <w:rPr>
          <w:rFonts w:ascii="Arial" w:hAnsi="Arial" w:cs="Arial"/>
          <w:color w:val="0099CC"/>
          <w:sz w:val="20"/>
          <w:szCs w:val="20"/>
        </w:rPr>
        <w:t>di Parigi e direttore del Conservatorio di Roubaix..</w:t>
      </w:r>
    </w:p>
    <w:p w:rsidR="00D37DDB" w:rsidRPr="00622663" w:rsidRDefault="00B464D4"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 xml:space="preserve">Corno e pf.:   Preambule, complaite et final,   </w:t>
      </w:r>
      <w:r w:rsidR="00FB1837" w:rsidRPr="00622663">
        <w:rPr>
          <w:b w:val="0"/>
          <w:color w:val="000000"/>
          <w:sz w:val="24"/>
          <w:szCs w:val="24"/>
          <w:lang w:val="fr-FR"/>
        </w:rPr>
        <w:t>Cantilene et divertissements</w:t>
      </w:r>
      <w:r w:rsidRPr="00622663">
        <w:rPr>
          <w:b w:val="0"/>
          <w:color w:val="000000"/>
          <w:sz w:val="24"/>
          <w:szCs w:val="24"/>
          <w:lang w:val="fr-FR"/>
        </w:rPr>
        <w:t>.</w:t>
      </w:r>
    </w:p>
    <w:p w:rsidR="00FB1837" w:rsidRPr="00622663" w:rsidRDefault="00FB1837" w:rsidP="00582753">
      <w:pPr>
        <w:pStyle w:val="Titolo"/>
        <w:tabs>
          <w:tab w:val="left" w:pos="4253"/>
          <w:tab w:val="left" w:pos="4395"/>
        </w:tabs>
        <w:spacing w:before="120" w:after="0" w:line="276" w:lineRule="auto"/>
        <w:jc w:val="left"/>
        <w:outlineLvl w:val="9"/>
        <w:rPr>
          <w:b w:val="0"/>
          <w:color w:val="000000"/>
          <w:sz w:val="24"/>
          <w:szCs w:val="24"/>
          <w:lang w:val="fr-FR"/>
        </w:rPr>
      </w:pPr>
    </w:p>
    <w:p w:rsidR="000A3DBB" w:rsidRPr="00622663" w:rsidRDefault="000A3DB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DESPORTES  Yvonne-Berthe-Melitta</w:t>
      </w:r>
      <w:r w:rsidRPr="00622663">
        <w:rPr>
          <w:rFonts w:ascii="Arial" w:hAnsi="Arial" w:cs="Arial"/>
          <w:color w:val="0099CC"/>
          <w:u w:val="single"/>
        </w:rPr>
        <w:tab/>
        <w:t>Cobourg, 18.7.1907 - Parigi, 19.12.1993.</w:t>
      </w:r>
    </w:p>
    <w:p w:rsidR="000A3DBB" w:rsidRPr="00622663" w:rsidRDefault="000A3DB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francese, allieva di Gallon, Dupré e Dukas. Vincitrice del Prix de Rome nel 1932, </w:t>
      </w:r>
      <w:r w:rsidR="007F3F06" w:rsidRPr="00622663">
        <w:rPr>
          <w:rFonts w:ascii="Arial" w:hAnsi="Arial" w:cs="Arial"/>
          <w:color w:val="0099CC"/>
          <w:sz w:val="20"/>
          <w:szCs w:val="20"/>
        </w:rPr>
        <w:t xml:space="preserve">                         </w:t>
      </w:r>
      <w:r w:rsidRPr="00622663">
        <w:rPr>
          <w:rFonts w:ascii="Arial" w:hAnsi="Arial" w:cs="Arial"/>
          <w:color w:val="0099CC"/>
          <w:sz w:val="20"/>
          <w:szCs w:val="20"/>
        </w:rPr>
        <w:t>insegnante al Conservatorio di Parigi.</w:t>
      </w:r>
    </w:p>
    <w:p w:rsidR="002F783F" w:rsidRPr="00622663" w:rsidRDefault="00FE4F1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pf.:  </w:t>
      </w:r>
      <w:r w:rsidR="004D4188" w:rsidRPr="00622663">
        <w:rPr>
          <w:b w:val="0"/>
          <w:color w:val="000000"/>
          <w:sz w:val="24"/>
          <w:szCs w:val="24"/>
        </w:rPr>
        <w:t>Improvisation</w:t>
      </w:r>
      <w:r w:rsidR="002F783F" w:rsidRPr="00622663">
        <w:rPr>
          <w:b w:val="0"/>
          <w:color w:val="000000"/>
          <w:sz w:val="24"/>
          <w:szCs w:val="24"/>
        </w:rPr>
        <w:t xml:space="preserve"> (1953, 6’30)</w:t>
      </w:r>
      <w:r w:rsidRPr="00622663">
        <w:rPr>
          <w:b w:val="0"/>
          <w:color w:val="000000"/>
          <w:sz w:val="24"/>
          <w:szCs w:val="24"/>
        </w:rPr>
        <w:t xml:space="preserve">,   Ballade </w:t>
      </w:r>
      <w:r w:rsidR="00B464D4" w:rsidRPr="00622663">
        <w:rPr>
          <w:b w:val="0"/>
          <w:color w:val="000000"/>
          <w:sz w:val="24"/>
          <w:szCs w:val="24"/>
        </w:rPr>
        <w:t>N</w:t>
      </w:r>
      <w:r w:rsidRPr="00622663">
        <w:rPr>
          <w:b w:val="0"/>
          <w:color w:val="000000"/>
          <w:sz w:val="24"/>
          <w:szCs w:val="24"/>
        </w:rPr>
        <w:t>ormande</w:t>
      </w:r>
      <w:r w:rsidR="002F783F" w:rsidRPr="00622663">
        <w:rPr>
          <w:b w:val="0"/>
          <w:color w:val="000000"/>
          <w:sz w:val="24"/>
          <w:szCs w:val="24"/>
        </w:rPr>
        <w:t xml:space="preserve"> (1950, 4’35)</w:t>
      </w:r>
      <w:r w:rsidRPr="00622663">
        <w:rPr>
          <w:b w:val="0"/>
          <w:color w:val="000000"/>
          <w:sz w:val="24"/>
          <w:szCs w:val="24"/>
        </w:rPr>
        <w:t xml:space="preserve">,   </w:t>
      </w:r>
    </w:p>
    <w:p w:rsidR="004D4188" w:rsidRPr="00622663" w:rsidRDefault="00FE4F11"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Sicilienne et Allegro</w:t>
      </w:r>
      <w:r w:rsidR="002F783F" w:rsidRPr="00622663">
        <w:rPr>
          <w:b w:val="0"/>
          <w:color w:val="000000"/>
          <w:sz w:val="24"/>
          <w:szCs w:val="24"/>
          <w:lang w:val="fr-FR"/>
        </w:rPr>
        <w:t xml:space="preserve"> (1960, 5’30)</w:t>
      </w:r>
      <w:r w:rsidRPr="00622663">
        <w:rPr>
          <w:b w:val="0"/>
          <w:color w:val="000000"/>
          <w:sz w:val="24"/>
          <w:szCs w:val="24"/>
          <w:lang w:val="fr-FR"/>
        </w:rPr>
        <w:t>.</w:t>
      </w:r>
    </w:p>
    <w:p w:rsidR="00D37DDB" w:rsidRPr="00622663" w:rsidRDefault="00D37DDB" w:rsidP="00582753">
      <w:pPr>
        <w:tabs>
          <w:tab w:val="left" w:pos="4253"/>
          <w:tab w:val="left" w:pos="4395"/>
        </w:tabs>
        <w:spacing w:before="120" w:line="276" w:lineRule="auto"/>
        <w:rPr>
          <w:rFonts w:ascii="Arial" w:hAnsi="Arial" w:cs="Arial"/>
          <w:color w:val="0099CC"/>
          <w:u w:val="single"/>
          <w:lang w:val="fr-FR"/>
        </w:rPr>
      </w:pPr>
    </w:p>
    <w:p w:rsidR="005B7D2F" w:rsidRPr="00622663" w:rsidRDefault="005B7D2F"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DEVIENNE  François</w:t>
      </w:r>
      <w:r w:rsidRPr="00622663">
        <w:rPr>
          <w:rFonts w:ascii="Arial" w:hAnsi="Arial" w:cs="Arial"/>
          <w:color w:val="0099CC"/>
          <w:u w:val="single"/>
          <w:lang w:val="fr-FR"/>
        </w:rPr>
        <w:tab/>
        <w:t>Joinville, 31.1.1759 - Charenton, 6.9.1803.</w:t>
      </w:r>
    </w:p>
    <w:p w:rsidR="005B7D2F" w:rsidRPr="00622663" w:rsidRDefault="005B7D2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Fagottista, flautista, e compositore. Viotti lo volle nella sua orchestra al Théatre de Monsieur. </w:t>
      </w:r>
      <w:r w:rsidR="007F3F06" w:rsidRPr="00622663">
        <w:rPr>
          <w:rFonts w:ascii="Arial" w:hAnsi="Arial" w:cs="Arial"/>
          <w:color w:val="0099CC"/>
          <w:sz w:val="20"/>
          <w:szCs w:val="20"/>
        </w:rPr>
        <w:t xml:space="preserve">                                    </w:t>
      </w:r>
      <w:r w:rsidRPr="00622663">
        <w:rPr>
          <w:rFonts w:ascii="Arial" w:hAnsi="Arial" w:cs="Arial"/>
          <w:color w:val="0099CC"/>
          <w:sz w:val="20"/>
          <w:szCs w:val="20"/>
        </w:rPr>
        <w:t>Fu insegnante al Conservatorio di Parigi. Morì in manicomio.</w:t>
      </w:r>
    </w:p>
    <w:p w:rsidR="00D37DDB" w:rsidRPr="00622663" w:rsidRDefault="00DB050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6 Duos, op. 74, per 2 corni.   </w:t>
      </w:r>
      <w:r w:rsidR="005B7D2F" w:rsidRPr="00622663">
        <w:rPr>
          <w:b w:val="0"/>
          <w:color w:val="000000"/>
          <w:sz w:val="24"/>
          <w:szCs w:val="24"/>
        </w:rPr>
        <w:t>5 Concerti per corno e orch.</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F210D4" w:rsidRPr="00622663" w:rsidRDefault="00F210D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DEVOGEL  Jaques</w:t>
      </w:r>
      <w:r w:rsidRPr="00622663">
        <w:rPr>
          <w:rFonts w:ascii="Arial" w:hAnsi="Arial" w:cs="Arial"/>
          <w:color w:val="0099CC"/>
          <w:u w:val="single"/>
        </w:rPr>
        <w:tab/>
        <w:t>1926 - 9.2.</w:t>
      </w:r>
      <w:r w:rsidR="00C07CBC">
        <w:rPr>
          <w:rFonts w:ascii="Arial" w:hAnsi="Arial" w:cs="Arial"/>
          <w:color w:val="0099CC"/>
          <w:u w:val="single"/>
        </w:rPr>
        <w:t xml:space="preserve"> </w:t>
      </w:r>
      <w:r w:rsidRPr="00622663">
        <w:rPr>
          <w:rFonts w:ascii="Arial" w:hAnsi="Arial" w:cs="Arial"/>
          <w:color w:val="0099CC"/>
          <w:u w:val="single"/>
        </w:rPr>
        <w:t>2000.</w:t>
      </w:r>
    </w:p>
    <w:p w:rsidR="00F210D4" w:rsidRPr="00622663" w:rsidRDefault="00F210D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Compositore francese.</w:t>
      </w:r>
    </w:p>
    <w:p w:rsidR="006A5364" w:rsidRPr="00622663" w:rsidRDefault="00F210D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Le cor sage, corno e pf.</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6A5364" w:rsidRPr="00622663" w:rsidRDefault="006A536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DEVREESE  Frederik</w:t>
      </w:r>
      <w:r w:rsidRPr="00622663">
        <w:rPr>
          <w:rFonts w:ascii="Arial" w:hAnsi="Arial" w:cs="Arial"/>
          <w:color w:val="0099CC"/>
          <w:u w:val="single"/>
        </w:rPr>
        <w:tab/>
        <w:t>Amsterdam, 2.6.1929</w:t>
      </w:r>
    </w:p>
    <w:p w:rsidR="006A5364" w:rsidRPr="00622663" w:rsidRDefault="006A5364" w:rsidP="00582753">
      <w:pPr>
        <w:tabs>
          <w:tab w:val="left" w:pos="4253"/>
          <w:tab w:val="left" w:pos="4395"/>
        </w:tabs>
        <w:spacing w:before="120" w:line="276" w:lineRule="auto"/>
        <w:rPr>
          <w:rFonts w:ascii="Arial" w:hAnsi="Arial" w:cs="Arial"/>
          <w:b/>
          <w:color w:val="0099CC"/>
          <w:sz w:val="20"/>
          <w:szCs w:val="20"/>
        </w:rPr>
      </w:pPr>
      <w:r w:rsidRPr="00622663">
        <w:rPr>
          <w:rFonts w:ascii="Arial" w:hAnsi="Arial" w:cs="Arial"/>
          <w:color w:val="0099CC"/>
          <w:sz w:val="20"/>
          <w:szCs w:val="20"/>
        </w:rPr>
        <w:t xml:space="preserve">Pianista, compositore e direttore d’orchestra belga, figlio e allievo del violinista Godfried, di Poot e </w:t>
      </w:r>
      <w:r w:rsidR="00C602C8" w:rsidRPr="00622663">
        <w:rPr>
          <w:rFonts w:ascii="Arial" w:hAnsi="Arial" w:cs="Arial"/>
          <w:color w:val="0099CC"/>
          <w:sz w:val="20"/>
          <w:szCs w:val="20"/>
        </w:rPr>
        <w:t xml:space="preserve">                         </w:t>
      </w:r>
      <w:r w:rsidRPr="00622663">
        <w:rPr>
          <w:rFonts w:ascii="Arial" w:hAnsi="Arial" w:cs="Arial"/>
          <w:color w:val="0099CC"/>
          <w:sz w:val="20"/>
          <w:szCs w:val="20"/>
        </w:rPr>
        <w:t>Defossez</w:t>
      </w:r>
      <w:r w:rsidR="00C602C8" w:rsidRPr="00622663">
        <w:rPr>
          <w:rFonts w:ascii="Arial" w:hAnsi="Arial" w:cs="Arial"/>
          <w:color w:val="0099CC"/>
          <w:sz w:val="20"/>
          <w:szCs w:val="20"/>
        </w:rPr>
        <w:t xml:space="preserve"> </w:t>
      </w:r>
      <w:r w:rsidRPr="00622663">
        <w:rPr>
          <w:rFonts w:ascii="Arial" w:hAnsi="Arial" w:cs="Arial"/>
          <w:color w:val="0099CC"/>
          <w:sz w:val="20"/>
          <w:szCs w:val="20"/>
        </w:rPr>
        <w:t>al Conservatorio Malines e di Bruxelles. Pefezionamento in Italia con Pizzetti per la composizione</w:t>
      </w:r>
      <w:r w:rsidR="00C602C8" w:rsidRPr="00622663">
        <w:rPr>
          <w:rFonts w:ascii="Arial" w:hAnsi="Arial" w:cs="Arial"/>
          <w:color w:val="0099CC"/>
          <w:sz w:val="20"/>
          <w:szCs w:val="20"/>
        </w:rPr>
        <w:t xml:space="preserve">    </w:t>
      </w:r>
      <w:r w:rsidRPr="00622663">
        <w:rPr>
          <w:rFonts w:ascii="Arial" w:hAnsi="Arial" w:cs="Arial"/>
          <w:color w:val="0099CC"/>
          <w:sz w:val="20"/>
          <w:szCs w:val="20"/>
        </w:rPr>
        <w:t xml:space="preserve"> </w:t>
      </w:r>
      <w:r w:rsidR="00C07CBC">
        <w:rPr>
          <w:rFonts w:ascii="Arial" w:hAnsi="Arial" w:cs="Arial"/>
          <w:color w:val="0099CC"/>
          <w:sz w:val="20"/>
          <w:szCs w:val="20"/>
        </w:rPr>
        <w:t xml:space="preserve">                </w:t>
      </w:r>
      <w:r w:rsidRPr="00622663">
        <w:rPr>
          <w:rFonts w:ascii="Arial" w:hAnsi="Arial" w:cs="Arial"/>
          <w:color w:val="0099CC"/>
          <w:sz w:val="20"/>
          <w:szCs w:val="20"/>
        </w:rPr>
        <w:t>e con Previtali e Swarowski per la direzione d’orchestra.</w:t>
      </w:r>
    </w:p>
    <w:p w:rsidR="00A232EB" w:rsidRPr="00622663" w:rsidRDefault="00970698" w:rsidP="00582753">
      <w:pPr>
        <w:tabs>
          <w:tab w:val="left" w:pos="4253"/>
          <w:tab w:val="left" w:pos="4395"/>
        </w:tabs>
        <w:spacing w:before="120" w:line="276" w:lineRule="auto"/>
        <w:rPr>
          <w:rFonts w:ascii="Arial" w:hAnsi="Arial" w:cs="Arial"/>
          <w:color w:val="000000"/>
          <w:sz w:val="20"/>
          <w:szCs w:val="20"/>
        </w:rPr>
      </w:pPr>
      <w:r>
        <w:rPr>
          <w:rFonts w:ascii="Arial" w:hAnsi="Arial" w:cs="Arial"/>
          <w:iCs/>
        </w:rPr>
        <w:t>1a Suite</w:t>
      </w:r>
      <w:r w:rsidR="006A5364" w:rsidRPr="00622663">
        <w:rPr>
          <w:rFonts w:ascii="Arial" w:hAnsi="Arial" w:cs="Arial"/>
        </w:rPr>
        <w:t>, corno, 2 tr. trb. tuba (1970).   2a S</w:t>
      </w:r>
      <w:r w:rsidR="006A5364" w:rsidRPr="00622663">
        <w:rPr>
          <w:rFonts w:ascii="Arial" w:hAnsi="Arial" w:cs="Arial"/>
          <w:iCs/>
        </w:rPr>
        <w:t xml:space="preserve">uite, corno, 2 tr. </w:t>
      </w:r>
      <w:r w:rsidR="006A5364" w:rsidRPr="00622663">
        <w:rPr>
          <w:rFonts w:ascii="Arial" w:hAnsi="Arial" w:cs="Arial"/>
        </w:rPr>
        <w:t>trb. tuba (1981).</w:t>
      </w:r>
    </w:p>
    <w:p w:rsidR="00C821F2" w:rsidRDefault="00C821F2" w:rsidP="00582753">
      <w:pPr>
        <w:tabs>
          <w:tab w:val="left" w:pos="4253"/>
          <w:tab w:val="left" w:pos="4395"/>
        </w:tabs>
        <w:spacing w:before="120" w:line="276" w:lineRule="auto"/>
        <w:rPr>
          <w:rFonts w:ascii="Arial" w:hAnsi="Arial" w:cs="Arial"/>
        </w:rPr>
      </w:pPr>
      <w:r w:rsidRPr="00622663">
        <w:rPr>
          <w:rFonts w:ascii="Arial" w:hAnsi="Arial" w:cs="Arial"/>
          <w:bCs/>
        </w:rPr>
        <w:t>Circles</w:t>
      </w:r>
      <w:r w:rsidRPr="00622663">
        <w:rPr>
          <w:rFonts w:ascii="Arial" w:hAnsi="Arial" w:cs="Arial"/>
        </w:rPr>
        <w:t>, corno e pf. (2007, 6’).</w:t>
      </w:r>
    </w:p>
    <w:p w:rsidR="00970698" w:rsidRPr="00622663" w:rsidRDefault="00970698" w:rsidP="00582753">
      <w:pPr>
        <w:tabs>
          <w:tab w:val="left" w:pos="4253"/>
          <w:tab w:val="left" w:pos="4395"/>
        </w:tabs>
        <w:spacing w:before="120" w:line="276" w:lineRule="auto"/>
        <w:rPr>
          <w:rFonts w:ascii="Arial" w:hAnsi="Arial" w:cs="Arial"/>
        </w:rPr>
      </w:pPr>
    </w:p>
    <w:p w:rsidR="00A232EB" w:rsidRPr="00622663" w:rsidRDefault="00A232EB"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DIAMOND  David</w:t>
      </w:r>
      <w:r w:rsidRPr="00622663">
        <w:rPr>
          <w:rFonts w:ascii="Arial" w:hAnsi="Arial" w:cs="Arial"/>
          <w:color w:val="0099CC"/>
          <w:sz w:val="24"/>
          <w:u w:val="single"/>
          <w:lang w:val="en-US"/>
        </w:rPr>
        <w:tab/>
        <w:t>Rochester, 9.7.1915 - Brighton (N.Y), 13.6.2005.</w:t>
      </w:r>
    </w:p>
    <w:p w:rsidR="00A232EB" w:rsidRPr="00622663" w:rsidRDefault="00A232E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americano, studi al Cleveland Institute </w:t>
      </w:r>
      <w:r w:rsidR="00D46C87" w:rsidRPr="00622663">
        <w:rPr>
          <w:rFonts w:ascii="Arial" w:hAnsi="Arial" w:cs="Arial"/>
          <w:color w:val="0099CC"/>
        </w:rPr>
        <w:t xml:space="preserve">e </w:t>
      </w:r>
      <w:r w:rsidRPr="00622663">
        <w:rPr>
          <w:rFonts w:ascii="Arial" w:hAnsi="Arial" w:cs="Arial"/>
          <w:color w:val="0099CC"/>
        </w:rPr>
        <w:t xml:space="preserve">alla Eastmann, allievo di Boepple, Knauss, Rogers </w:t>
      </w:r>
      <w:r w:rsidR="00C83F05" w:rsidRPr="00622663">
        <w:rPr>
          <w:rFonts w:ascii="Arial" w:hAnsi="Arial" w:cs="Arial"/>
          <w:color w:val="0099CC"/>
        </w:rPr>
        <w:t xml:space="preserve">               </w:t>
      </w:r>
      <w:r w:rsidR="00C07CBC">
        <w:rPr>
          <w:rFonts w:ascii="Arial" w:hAnsi="Arial" w:cs="Arial"/>
          <w:color w:val="0099CC"/>
        </w:rPr>
        <w:t xml:space="preserve">          </w:t>
      </w:r>
      <w:r w:rsidRPr="00622663">
        <w:rPr>
          <w:rFonts w:ascii="Arial" w:hAnsi="Arial" w:cs="Arial"/>
          <w:color w:val="0099CC"/>
        </w:rPr>
        <w:t xml:space="preserve">e Sessions, perfezionamento a Fontainebleau con N. Boulanger. Amico a Parigi di Roussel, Milhaud e </w:t>
      </w:r>
      <w:r w:rsidR="00C83F05" w:rsidRPr="00622663">
        <w:rPr>
          <w:rFonts w:ascii="Arial" w:hAnsi="Arial" w:cs="Arial"/>
          <w:color w:val="0099CC"/>
        </w:rPr>
        <w:t xml:space="preserve">                  </w:t>
      </w:r>
      <w:r w:rsidRPr="00622663">
        <w:rPr>
          <w:rFonts w:ascii="Arial" w:hAnsi="Arial" w:cs="Arial"/>
          <w:color w:val="0099CC"/>
        </w:rPr>
        <w:t xml:space="preserve">Ravel. Autore di 11 Sinfonie, Prix de Rome, Guggenheim e medaglia d’oro dell’Accademia delle Arti. </w:t>
      </w:r>
      <w:r w:rsidR="007F3F06" w:rsidRPr="00622663">
        <w:rPr>
          <w:rFonts w:ascii="Arial" w:hAnsi="Arial" w:cs="Arial"/>
          <w:color w:val="0099CC"/>
        </w:rPr>
        <w:t xml:space="preserve">                         </w:t>
      </w:r>
      <w:r w:rsidRPr="00622663">
        <w:rPr>
          <w:rFonts w:ascii="Arial" w:hAnsi="Arial" w:cs="Arial"/>
          <w:color w:val="0099CC"/>
        </w:rPr>
        <w:t xml:space="preserve">Insegnante di Composizione alla Juilliard dal 1973. </w:t>
      </w:r>
    </w:p>
    <w:p w:rsidR="00A232EB" w:rsidRPr="00622663" w:rsidRDefault="00A232E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 piece, corno e trio d’archi (1978, 8’45).</w:t>
      </w:r>
    </w:p>
    <w:p w:rsidR="00D37DDB" w:rsidRPr="00622663" w:rsidRDefault="00D37DDB" w:rsidP="00582753">
      <w:pPr>
        <w:tabs>
          <w:tab w:val="left" w:pos="4253"/>
          <w:tab w:val="left" w:pos="4395"/>
        </w:tabs>
        <w:spacing w:before="120" w:line="276" w:lineRule="auto"/>
        <w:rPr>
          <w:rFonts w:ascii="Arial" w:hAnsi="Arial" w:cs="Arial"/>
          <w:color w:val="0099CC"/>
          <w:u w:val="single"/>
        </w:rPr>
      </w:pPr>
    </w:p>
    <w:p w:rsidR="00321460" w:rsidRPr="00622663" w:rsidRDefault="0032146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DIANDA  Hilda</w:t>
      </w:r>
      <w:r w:rsidRPr="00622663">
        <w:rPr>
          <w:rFonts w:ascii="Arial" w:hAnsi="Arial" w:cs="Arial"/>
          <w:color w:val="0099CC"/>
          <w:u w:val="single"/>
        </w:rPr>
        <w:tab/>
        <w:t>Cordoba, 13.4.1925</w:t>
      </w:r>
    </w:p>
    <w:p w:rsidR="00321460" w:rsidRPr="00622663" w:rsidRDefault="0032146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Compositrice argentina. Allieva di Scherchen e di Malipiero.</w:t>
      </w:r>
    </w:p>
    <w:p w:rsidR="00321460" w:rsidRPr="00622663" w:rsidRDefault="0032146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Resonancias, per corno.</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5B7D2F" w:rsidRPr="00622663" w:rsidRDefault="005B7D2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DICKINSON  Peter</w:t>
      </w:r>
      <w:r w:rsidRPr="00622663">
        <w:rPr>
          <w:rFonts w:ascii="Arial" w:hAnsi="Arial" w:cs="Arial"/>
          <w:color w:val="0099CC"/>
          <w:u w:val="single"/>
        </w:rPr>
        <w:tab/>
        <w:t>Lytham, 15.11.1934</w:t>
      </w:r>
    </w:p>
    <w:p w:rsidR="005B7D2F" w:rsidRPr="00622663" w:rsidRDefault="005B7D2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inglese, allievo di Wagenaar. Insegnante a Londra.</w:t>
      </w:r>
    </w:p>
    <w:p w:rsidR="005B7D2F" w:rsidRPr="00622663" w:rsidRDefault="00E939A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5 Blake songs, tenore, corno, cl. fag. (1957).</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2E6555" w:rsidRPr="00622663" w:rsidRDefault="002E6555"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DIETHELM  Caspar</w:t>
      </w:r>
      <w:r w:rsidRPr="00622663">
        <w:rPr>
          <w:b w:val="0"/>
          <w:color w:val="0099CC"/>
          <w:sz w:val="24"/>
          <w:szCs w:val="24"/>
          <w:u w:val="single"/>
        </w:rPr>
        <w:tab/>
        <w:t>Lucerna, 31.3.1926 - S.Gallo, 1.1.1997.</w:t>
      </w:r>
    </w:p>
    <w:p w:rsidR="002E6555" w:rsidRPr="00622663" w:rsidRDefault="002E6555"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svizzero, studi al Conservatorio di Lucerna e privatamente con Hilber, Jenny, Hindemith, </w:t>
      </w:r>
      <w:r w:rsidR="007F3F06" w:rsidRPr="00622663">
        <w:rPr>
          <w:b w:val="0"/>
          <w:color w:val="0099CC"/>
          <w:sz w:val="20"/>
          <w:szCs w:val="20"/>
        </w:rPr>
        <w:t xml:space="preserve">  </w:t>
      </w:r>
      <w:r w:rsidR="00C83F05" w:rsidRPr="00622663">
        <w:rPr>
          <w:b w:val="0"/>
          <w:color w:val="0099CC"/>
          <w:sz w:val="20"/>
          <w:szCs w:val="20"/>
        </w:rPr>
        <w:t xml:space="preserve">              </w:t>
      </w:r>
      <w:r w:rsidRPr="00622663">
        <w:rPr>
          <w:b w:val="0"/>
          <w:color w:val="0099CC"/>
          <w:sz w:val="20"/>
          <w:szCs w:val="20"/>
        </w:rPr>
        <w:t>Honegger. Corsi a Darmstadt con Stockhausen e Nono.</w:t>
      </w:r>
    </w:p>
    <w:p w:rsidR="00E40069" w:rsidRPr="00622663" w:rsidRDefault="002E655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solo</w:t>
      </w:r>
      <w:r w:rsidR="007958D3" w:rsidRPr="00622663">
        <w:rPr>
          <w:b w:val="0"/>
          <w:color w:val="000000"/>
          <w:sz w:val="24"/>
          <w:szCs w:val="24"/>
        </w:rPr>
        <w:t>,</w:t>
      </w:r>
      <w:r w:rsidRPr="00622663">
        <w:rPr>
          <w:b w:val="0"/>
          <w:color w:val="000000"/>
          <w:sz w:val="24"/>
          <w:szCs w:val="24"/>
        </w:rPr>
        <w:t xml:space="preserve"> op. 127.   Capriccio per corno</w:t>
      </w:r>
      <w:r w:rsidR="007958D3" w:rsidRPr="00622663">
        <w:rPr>
          <w:b w:val="0"/>
          <w:color w:val="000000"/>
          <w:sz w:val="24"/>
          <w:szCs w:val="24"/>
        </w:rPr>
        <w:t>,</w:t>
      </w:r>
      <w:r w:rsidRPr="00622663">
        <w:rPr>
          <w:b w:val="0"/>
          <w:color w:val="000000"/>
          <w:sz w:val="24"/>
          <w:szCs w:val="24"/>
        </w:rPr>
        <w:t xml:space="preserve"> solo op. 131.</w:t>
      </w:r>
    </w:p>
    <w:p w:rsidR="00661A60" w:rsidRPr="00622663" w:rsidRDefault="002E6555"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Duo</w:t>
      </w:r>
      <w:r w:rsidR="003E0B50" w:rsidRPr="00622663">
        <w:rPr>
          <w:b w:val="0"/>
          <w:color w:val="000000"/>
          <w:sz w:val="24"/>
          <w:szCs w:val="24"/>
        </w:rPr>
        <w:t xml:space="preserve">, </w:t>
      </w:r>
      <w:r w:rsidRPr="00622663">
        <w:rPr>
          <w:b w:val="0"/>
          <w:color w:val="000000"/>
          <w:sz w:val="24"/>
          <w:szCs w:val="24"/>
        </w:rPr>
        <w:t>vl. e corno</w:t>
      </w:r>
      <w:r w:rsidR="003E0B50" w:rsidRPr="00622663">
        <w:rPr>
          <w:b w:val="0"/>
          <w:color w:val="000000"/>
          <w:sz w:val="24"/>
          <w:szCs w:val="24"/>
        </w:rPr>
        <w:t>,</w:t>
      </w:r>
      <w:r w:rsidRPr="00622663">
        <w:rPr>
          <w:b w:val="0"/>
          <w:color w:val="000000"/>
          <w:sz w:val="24"/>
          <w:szCs w:val="24"/>
        </w:rPr>
        <w:t xml:space="preserve"> op 104 (1972).</w:t>
      </w:r>
      <w:r w:rsidR="00101C30" w:rsidRPr="00622663">
        <w:rPr>
          <w:b w:val="0"/>
          <w:color w:val="000000"/>
          <w:sz w:val="24"/>
          <w:szCs w:val="24"/>
        </w:rPr>
        <w:t xml:space="preserve">   </w:t>
      </w:r>
      <w:r w:rsidR="00661A60" w:rsidRPr="00622663">
        <w:rPr>
          <w:b w:val="0"/>
          <w:color w:val="000000"/>
          <w:sz w:val="24"/>
          <w:szCs w:val="24"/>
          <w:lang w:val="en-US"/>
        </w:rPr>
        <w:t>Maya, cor. vib. contr. e orch. cam. op. 257 (1996).</w:t>
      </w:r>
    </w:p>
    <w:p w:rsidR="002E6555" w:rsidRPr="00622663" w:rsidRDefault="003E0B5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Concertino per tr. corno e fiati, op. 89 (1970).</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E40069" w:rsidRPr="00622663" w:rsidRDefault="00E4006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DIETER  Christian Ludwig</w:t>
      </w:r>
      <w:r w:rsidRPr="00622663">
        <w:rPr>
          <w:rFonts w:ascii="Arial" w:hAnsi="Arial" w:cs="Arial"/>
          <w:color w:val="0099CC"/>
          <w:u w:val="single"/>
        </w:rPr>
        <w:tab/>
        <w:t>Ludwigsburg, 13.6.1757 - Stoccarda, 15.5.1822.</w:t>
      </w:r>
    </w:p>
    <w:p w:rsidR="00E40069" w:rsidRPr="00622663" w:rsidRDefault="00E4006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allievo di Boroni e Poli. Musicista alla corte del duca di Wurttemberg.</w:t>
      </w:r>
    </w:p>
    <w:p w:rsidR="00E40069" w:rsidRPr="00622663" w:rsidRDefault="00E4006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w:t>
      </w:r>
    </w:p>
    <w:p w:rsidR="00D37DDB" w:rsidRPr="00622663" w:rsidRDefault="00D37DDB" w:rsidP="00582753">
      <w:pPr>
        <w:pStyle w:val="Titolo"/>
        <w:tabs>
          <w:tab w:val="left" w:pos="4253"/>
          <w:tab w:val="left" w:pos="4395"/>
        </w:tabs>
        <w:spacing w:before="120" w:after="0" w:line="276" w:lineRule="auto"/>
        <w:jc w:val="left"/>
        <w:outlineLvl w:val="9"/>
        <w:rPr>
          <w:b w:val="0"/>
          <w:color w:val="000000"/>
          <w:sz w:val="24"/>
          <w:szCs w:val="24"/>
        </w:rPr>
      </w:pPr>
    </w:p>
    <w:p w:rsidR="00FA7EE9" w:rsidRPr="00622663" w:rsidRDefault="00444071"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lastRenderedPageBreak/>
        <w:t>DIETRICH  Albert Hermann</w:t>
      </w:r>
      <w:r w:rsidRPr="00622663">
        <w:rPr>
          <w:b w:val="0"/>
          <w:color w:val="0099CC"/>
          <w:sz w:val="24"/>
          <w:szCs w:val="24"/>
          <w:u w:val="single"/>
        </w:rPr>
        <w:tab/>
        <w:t>Meissen, 28.8.1829 - Berlino, 20.11.1908.</w:t>
      </w:r>
    </w:p>
    <w:p w:rsidR="00587953" w:rsidRPr="00622663" w:rsidRDefault="0058795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tedesco, studi a Dresda con Otto e a Lipsia con Rietz, Hauptmann e </w:t>
      </w:r>
      <w:r w:rsidR="00C07CBC">
        <w:rPr>
          <w:rFonts w:ascii="Arial" w:hAnsi="Arial" w:cs="Arial"/>
          <w:color w:val="0099CC"/>
          <w:sz w:val="20"/>
          <w:szCs w:val="20"/>
        </w:rPr>
        <w:t xml:space="preserve">           </w:t>
      </w:r>
      <w:r w:rsidRPr="00622663">
        <w:rPr>
          <w:rFonts w:ascii="Arial" w:hAnsi="Arial" w:cs="Arial"/>
          <w:color w:val="0099CC"/>
          <w:sz w:val="20"/>
          <w:szCs w:val="20"/>
        </w:rPr>
        <w:t xml:space="preserve">Moscheles, perfezionamento con Schumann a Dusseldorf. Direttore a Bonn e maestro di cappella a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Oldenburg. Dal 1890 fu a Berlino come membro dell’Accademia di Belle Arti e titolo di Regio professore. </w:t>
      </w:r>
      <w:r w:rsidR="00C83F05" w:rsidRPr="00622663">
        <w:rPr>
          <w:rFonts w:ascii="Arial" w:hAnsi="Arial" w:cs="Arial"/>
          <w:color w:val="0099CC"/>
          <w:sz w:val="20"/>
          <w:szCs w:val="20"/>
        </w:rPr>
        <w:t xml:space="preserve">                 </w:t>
      </w:r>
      <w:r w:rsidRPr="00622663">
        <w:rPr>
          <w:rFonts w:ascii="Arial" w:hAnsi="Arial" w:cs="Arial"/>
          <w:color w:val="0099CC"/>
          <w:sz w:val="20"/>
          <w:szCs w:val="20"/>
        </w:rPr>
        <w:t>La sonata per</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violino “Frei Aber Einsam” eseguita dal violinista Joachim la compose in collaborazione </w:t>
      </w:r>
      <w:r w:rsidR="00C83F05" w:rsidRPr="00622663">
        <w:rPr>
          <w:rFonts w:ascii="Arial" w:hAnsi="Arial" w:cs="Arial"/>
          <w:color w:val="0099CC"/>
          <w:sz w:val="20"/>
          <w:szCs w:val="20"/>
        </w:rPr>
        <w:t xml:space="preserve">                    </w:t>
      </w:r>
      <w:r w:rsidRPr="00622663">
        <w:rPr>
          <w:rFonts w:ascii="Arial" w:hAnsi="Arial" w:cs="Arial"/>
          <w:color w:val="0099CC"/>
          <w:sz w:val="20"/>
          <w:szCs w:val="20"/>
        </w:rPr>
        <w:t>con Schumann e</w:t>
      </w:r>
      <w:r w:rsidR="007F3F06" w:rsidRPr="00622663">
        <w:rPr>
          <w:rFonts w:ascii="Arial" w:hAnsi="Arial" w:cs="Arial"/>
          <w:color w:val="0099CC"/>
          <w:sz w:val="20"/>
          <w:szCs w:val="20"/>
        </w:rPr>
        <w:t xml:space="preserve"> </w:t>
      </w:r>
      <w:r w:rsidRPr="00622663">
        <w:rPr>
          <w:rFonts w:ascii="Arial" w:hAnsi="Arial" w:cs="Arial"/>
          <w:color w:val="0099CC"/>
          <w:sz w:val="20"/>
          <w:szCs w:val="20"/>
        </w:rPr>
        <w:t>Brahms, suo il primo movimento.</w:t>
      </w:r>
    </w:p>
    <w:p w:rsidR="00C038F8" w:rsidRPr="00622663" w:rsidRDefault="00C038F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Konzertstuck op. 27, per corno e orch.   Concerto op. 29 per corno e orch.</w:t>
      </w:r>
    </w:p>
    <w:p w:rsidR="008D415E" w:rsidRPr="00622663" w:rsidRDefault="008D415E" w:rsidP="00582753">
      <w:pPr>
        <w:pStyle w:val="Titolo"/>
        <w:tabs>
          <w:tab w:val="left" w:pos="4253"/>
          <w:tab w:val="left" w:pos="4395"/>
        </w:tabs>
        <w:spacing w:before="120" w:after="0" w:line="276" w:lineRule="auto"/>
        <w:jc w:val="left"/>
        <w:outlineLvl w:val="9"/>
        <w:rPr>
          <w:b w:val="0"/>
          <w:color w:val="000000"/>
          <w:sz w:val="24"/>
          <w:szCs w:val="24"/>
        </w:rPr>
      </w:pPr>
    </w:p>
    <w:p w:rsidR="002A35CF" w:rsidRPr="00622663" w:rsidRDefault="002A35C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DIM</w:t>
      </w:r>
      <w:r w:rsidR="00991A0C" w:rsidRPr="00622663">
        <w:rPr>
          <w:rFonts w:ascii="Arial" w:hAnsi="Arial" w:cs="Arial"/>
          <w:color w:val="0099CC"/>
          <w:u w:val="single"/>
        </w:rPr>
        <w:t>M</w:t>
      </w:r>
      <w:r w:rsidRPr="00622663">
        <w:rPr>
          <w:rFonts w:ascii="Arial" w:hAnsi="Arial" w:cs="Arial"/>
          <w:color w:val="0099CC"/>
          <w:u w:val="single"/>
        </w:rPr>
        <w:t>LER  Franz</w:t>
      </w:r>
      <w:r w:rsidRPr="00622663">
        <w:rPr>
          <w:rFonts w:ascii="Arial" w:hAnsi="Arial" w:cs="Arial"/>
          <w:color w:val="0099CC"/>
          <w:u w:val="single"/>
        </w:rPr>
        <w:tab/>
        <w:t>Mannheim, 14.10.1753 - Monaco, 1819.</w:t>
      </w:r>
    </w:p>
    <w:p w:rsidR="002A35CF" w:rsidRPr="00622663" w:rsidRDefault="002A35C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allievo di Vogler e Ziwini. Era nell</w:t>
      </w:r>
      <w:r w:rsidR="00991A0C" w:rsidRPr="00622663">
        <w:rPr>
          <w:rFonts w:ascii="Arial" w:hAnsi="Arial" w:cs="Arial"/>
          <w:color w:val="0099CC"/>
          <w:sz w:val="20"/>
          <w:szCs w:val="20"/>
        </w:rPr>
        <w:t xml:space="preserve">a famosa </w:t>
      </w:r>
      <w:r w:rsidRPr="00622663">
        <w:rPr>
          <w:rFonts w:ascii="Arial" w:hAnsi="Arial" w:cs="Arial"/>
          <w:color w:val="0099CC"/>
          <w:sz w:val="20"/>
          <w:szCs w:val="20"/>
        </w:rPr>
        <w:t>orchestra della sua città</w:t>
      </w:r>
      <w:r w:rsidR="00991A0C" w:rsidRPr="00622663">
        <w:rPr>
          <w:rFonts w:ascii="Arial" w:hAnsi="Arial" w:cs="Arial"/>
          <w:color w:val="0099CC"/>
          <w:sz w:val="20"/>
          <w:szCs w:val="20"/>
        </w:rPr>
        <w:t xml:space="preserve"> natale</w:t>
      </w:r>
      <w:r w:rsidRPr="00622663">
        <w:rPr>
          <w:rFonts w:ascii="Arial" w:hAnsi="Arial" w:cs="Arial"/>
          <w:color w:val="0099CC"/>
          <w:sz w:val="20"/>
          <w:szCs w:val="20"/>
        </w:rPr>
        <w:t xml:space="preserve"> come </w:t>
      </w:r>
      <w:r w:rsidR="00C83F05" w:rsidRPr="00622663">
        <w:rPr>
          <w:rFonts w:ascii="Arial" w:hAnsi="Arial" w:cs="Arial"/>
          <w:color w:val="0099CC"/>
          <w:sz w:val="20"/>
          <w:szCs w:val="20"/>
        </w:rPr>
        <w:t xml:space="preserve">                  </w:t>
      </w:r>
      <w:r w:rsidRPr="00622663">
        <w:rPr>
          <w:rFonts w:ascii="Arial" w:hAnsi="Arial" w:cs="Arial"/>
          <w:b/>
          <w:color w:val="0099CC"/>
          <w:sz w:val="20"/>
          <w:szCs w:val="20"/>
        </w:rPr>
        <w:t>cornista</w:t>
      </w:r>
      <w:r w:rsidRPr="00622663">
        <w:rPr>
          <w:rFonts w:ascii="Arial" w:hAnsi="Arial" w:cs="Arial"/>
          <w:color w:val="0099CC"/>
          <w:sz w:val="20"/>
          <w:szCs w:val="20"/>
        </w:rPr>
        <w:t>, a Monaco fu contrabbassista.</w:t>
      </w:r>
    </w:p>
    <w:p w:rsidR="00FE6AAB" w:rsidRPr="00622663" w:rsidRDefault="00991A0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per corno e orch.   Concerto per 2 corni e orch.</w:t>
      </w:r>
      <w:r w:rsidR="00C07CBC">
        <w:rPr>
          <w:rFonts w:ascii="Arial" w:hAnsi="Arial" w:cs="Arial"/>
          <w:color w:val="000000"/>
        </w:rPr>
        <w:t xml:space="preserve">   </w:t>
      </w:r>
      <w:r w:rsidR="002A35CF" w:rsidRPr="00622663">
        <w:rPr>
          <w:rFonts w:ascii="Arial" w:hAnsi="Arial" w:cs="Arial"/>
          <w:color w:val="000000"/>
        </w:rPr>
        <w:t>Concerto per fl. cl. oboe e corno.</w:t>
      </w:r>
    </w:p>
    <w:p w:rsidR="008D415E" w:rsidRPr="00622663" w:rsidRDefault="008D415E" w:rsidP="00582753">
      <w:pPr>
        <w:tabs>
          <w:tab w:val="left" w:pos="4253"/>
          <w:tab w:val="left" w:pos="4395"/>
        </w:tabs>
        <w:spacing w:before="120" w:line="276" w:lineRule="auto"/>
        <w:rPr>
          <w:rFonts w:ascii="Arial" w:hAnsi="Arial" w:cs="Arial"/>
          <w:color w:val="000000"/>
        </w:rPr>
      </w:pPr>
    </w:p>
    <w:p w:rsidR="00996E35" w:rsidRPr="00622663" w:rsidRDefault="00996E35"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d’INDY  Vincent</w:t>
      </w:r>
      <w:r w:rsidRPr="00622663">
        <w:rPr>
          <w:rFonts w:ascii="Arial" w:hAnsi="Arial" w:cs="Arial"/>
          <w:color w:val="0099CC"/>
          <w:sz w:val="24"/>
          <w:u w:val="single"/>
        </w:rPr>
        <w:tab/>
        <w:t>Parigi, 27.3.1851 -  Parigi,2.12.1931</w:t>
      </w:r>
    </w:p>
    <w:p w:rsidR="00A91F55" w:rsidRPr="00622663" w:rsidRDefault="00996E3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francese, allievo di Marmontel, Diémer, Levignac, Franck. Perfezionamento in Germania con </w:t>
      </w:r>
      <w:r w:rsidR="00C83F05" w:rsidRPr="00622663">
        <w:rPr>
          <w:rFonts w:ascii="Arial" w:hAnsi="Arial" w:cs="Arial"/>
          <w:color w:val="0099CC"/>
        </w:rPr>
        <w:t xml:space="preserve">             </w:t>
      </w:r>
      <w:r w:rsidRPr="00622663">
        <w:rPr>
          <w:rFonts w:ascii="Arial" w:hAnsi="Arial" w:cs="Arial"/>
          <w:color w:val="0099CC"/>
        </w:rPr>
        <w:t xml:space="preserve">Liszt </w:t>
      </w:r>
      <w:r w:rsidR="007F3F06" w:rsidRPr="00622663">
        <w:rPr>
          <w:rFonts w:ascii="Arial" w:hAnsi="Arial" w:cs="Arial"/>
          <w:color w:val="0099CC"/>
        </w:rPr>
        <w:t xml:space="preserve"> </w:t>
      </w:r>
      <w:r w:rsidRPr="00622663">
        <w:rPr>
          <w:rFonts w:ascii="Arial" w:hAnsi="Arial" w:cs="Arial"/>
          <w:color w:val="0099CC"/>
        </w:rPr>
        <w:t xml:space="preserve">e Brahms. Seguace di Wagner, si recò dal 1879 al 1884 ad assistere alle esecuzioni delle sue opere. </w:t>
      </w:r>
      <w:r w:rsidR="00C83F05" w:rsidRPr="00622663">
        <w:rPr>
          <w:rFonts w:ascii="Arial" w:hAnsi="Arial" w:cs="Arial"/>
          <w:color w:val="0099CC"/>
        </w:rPr>
        <w:t xml:space="preserve">             </w:t>
      </w:r>
      <w:r w:rsidRPr="00622663">
        <w:rPr>
          <w:rFonts w:ascii="Arial" w:hAnsi="Arial" w:cs="Arial"/>
          <w:color w:val="0099CC"/>
        </w:rPr>
        <w:t xml:space="preserve">Rifiutò d’insegnare composizione al Conservatorio parigino, per divergenze d’ordine politico, e dal 1894 </w:t>
      </w:r>
      <w:r w:rsidR="00C83F05" w:rsidRPr="00622663">
        <w:rPr>
          <w:rFonts w:ascii="Arial" w:hAnsi="Arial" w:cs="Arial"/>
          <w:color w:val="0099CC"/>
        </w:rPr>
        <w:t xml:space="preserve">              </w:t>
      </w:r>
      <w:r w:rsidRPr="00622663">
        <w:rPr>
          <w:rFonts w:ascii="Arial" w:hAnsi="Arial" w:cs="Arial"/>
          <w:color w:val="0099CC"/>
        </w:rPr>
        <w:t xml:space="preserve">insegnò alla Schola Cantorum, (gli allievi inizialmente erano c. 20), trasformandola letteralmente, la fece </w:t>
      </w:r>
      <w:r w:rsidR="00C83F05" w:rsidRPr="00622663">
        <w:rPr>
          <w:rFonts w:ascii="Arial" w:hAnsi="Arial" w:cs="Arial"/>
          <w:color w:val="0099CC"/>
        </w:rPr>
        <w:t xml:space="preserve">             </w:t>
      </w:r>
      <w:r w:rsidRPr="00622663">
        <w:rPr>
          <w:rFonts w:ascii="Arial" w:hAnsi="Arial" w:cs="Arial"/>
          <w:color w:val="0099CC"/>
        </w:rPr>
        <w:t>diventare Scuola Superiore di Musica, (nel 1908 gli allievi erano 320). Solo Fauré, nel 1912, lo convinse a subentrare a Dukas al Conservatorio di Parigi, posto che occuperà fino al 1929. Tra i suoi allievi Roussel e Honegger.</w:t>
      </w:r>
      <w:r w:rsidR="00C83F05" w:rsidRPr="00622663">
        <w:rPr>
          <w:rFonts w:ascii="Arial" w:hAnsi="Arial" w:cs="Arial"/>
          <w:color w:val="0099CC"/>
        </w:rPr>
        <w:t xml:space="preserve"> </w:t>
      </w:r>
      <w:r w:rsidR="00A91F55" w:rsidRPr="00622663">
        <w:rPr>
          <w:rFonts w:ascii="Arial" w:hAnsi="Arial" w:cs="Arial"/>
          <w:color w:val="0099CC"/>
        </w:rPr>
        <w:t xml:space="preserve">Per maggiori informazioni sull'autore, vedi "Passeggiando con la Musica", scaricabile </w:t>
      </w:r>
      <w:r w:rsidR="00363371" w:rsidRPr="00622663">
        <w:rPr>
          <w:rFonts w:ascii="Arial" w:hAnsi="Arial" w:cs="Arial"/>
          <w:color w:val="0099CC"/>
        </w:rPr>
        <w:t>d</w:t>
      </w:r>
      <w:r w:rsidR="00A91F55" w:rsidRPr="00622663">
        <w:rPr>
          <w:rFonts w:ascii="Arial" w:hAnsi="Arial" w:cs="Arial"/>
          <w:color w:val="0099CC"/>
        </w:rPr>
        <w:t xml:space="preserve">al sito: </w:t>
      </w:r>
      <w:r w:rsidR="007F3F06" w:rsidRPr="00622663">
        <w:rPr>
          <w:rFonts w:ascii="Arial" w:hAnsi="Arial" w:cs="Arial"/>
          <w:color w:val="0099CC"/>
        </w:rPr>
        <w:t xml:space="preserve">  </w:t>
      </w:r>
      <w:r w:rsidR="00363371" w:rsidRPr="00622663">
        <w:rPr>
          <w:rFonts w:ascii="Arial" w:hAnsi="Arial" w:cs="Arial"/>
          <w:color w:val="0099CC"/>
        </w:rPr>
        <w:t xml:space="preserve">                               </w:t>
      </w:r>
      <w:r w:rsidR="00A91F55" w:rsidRPr="00622663">
        <w:rPr>
          <w:rFonts w:ascii="Arial" w:hAnsi="Arial" w:cs="Arial"/>
          <w:color w:val="0099CC"/>
        </w:rPr>
        <w:t>mariodemolli.com</w:t>
      </w:r>
    </w:p>
    <w:p w:rsidR="009C66EF" w:rsidRPr="00622663" w:rsidRDefault="009C66EF" w:rsidP="00582753">
      <w:pPr>
        <w:tabs>
          <w:tab w:val="left" w:pos="4253"/>
          <w:tab w:val="left" w:pos="4395"/>
        </w:tabs>
        <w:spacing w:before="120" w:line="276" w:lineRule="auto"/>
        <w:rPr>
          <w:rFonts w:ascii="Arial" w:hAnsi="Arial" w:cs="Arial"/>
        </w:rPr>
      </w:pPr>
      <w:r w:rsidRPr="00622663">
        <w:rPr>
          <w:rFonts w:ascii="Arial" w:hAnsi="Arial" w:cs="Arial"/>
          <w:iCs/>
        </w:rPr>
        <w:t>3° Petite pièces</w:t>
      </w:r>
      <w:r w:rsidRPr="00622663">
        <w:rPr>
          <w:rFonts w:ascii="Arial" w:hAnsi="Arial" w:cs="Arial"/>
        </w:rPr>
        <w:t xml:space="preserve"> in Fa, corno e pf. (1915).   </w:t>
      </w:r>
    </w:p>
    <w:p w:rsidR="00996E35" w:rsidRPr="00622663" w:rsidRDefault="00996E35" w:rsidP="00582753">
      <w:pPr>
        <w:tabs>
          <w:tab w:val="left" w:pos="4253"/>
          <w:tab w:val="left" w:pos="4395"/>
        </w:tabs>
        <w:spacing w:before="120" w:line="276" w:lineRule="auto"/>
        <w:rPr>
          <w:rFonts w:ascii="Arial" w:hAnsi="Arial" w:cs="Arial"/>
        </w:rPr>
      </w:pPr>
      <w:r w:rsidRPr="00622663">
        <w:rPr>
          <w:rFonts w:ascii="Arial" w:hAnsi="Arial" w:cs="Arial"/>
        </w:rPr>
        <w:t xml:space="preserve">Sarabanda e Minuetto op 72, per fl. ob. cl. corno e fag. (1918).   </w:t>
      </w:r>
    </w:p>
    <w:p w:rsidR="00996E35" w:rsidRPr="00622663" w:rsidRDefault="00996E35" w:rsidP="00582753">
      <w:pPr>
        <w:tabs>
          <w:tab w:val="left" w:pos="4253"/>
          <w:tab w:val="left" w:pos="4395"/>
        </w:tabs>
        <w:spacing w:before="120" w:line="276" w:lineRule="auto"/>
        <w:rPr>
          <w:rFonts w:ascii="Arial" w:hAnsi="Arial" w:cs="Arial"/>
        </w:rPr>
      </w:pPr>
      <w:r w:rsidRPr="00622663">
        <w:rPr>
          <w:rFonts w:ascii="Arial" w:hAnsi="Arial" w:cs="Arial"/>
        </w:rPr>
        <w:t>Andante, corno e orch. d’archi (1910, 2’40).</w:t>
      </w:r>
    </w:p>
    <w:p w:rsidR="001C16C3" w:rsidRPr="00622663" w:rsidRDefault="001C16C3" w:rsidP="00582753">
      <w:pPr>
        <w:tabs>
          <w:tab w:val="left" w:pos="4253"/>
          <w:tab w:val="left" w:pos="4395"/>
        </w:tabs>
        <w:spacing w:before="120" w:line="276" w:lineRule="auto"/>
        <w:rPr>
          <w:rFonts w:ascii="Arial" w:hAnsi="Arial" w:cs="Arial"/>
        </w:rPr>
      </w:pPr>
    </w:p>
    <w:p w:rsidR="00FE6AAB" w:rsidRPr="00622663" w:rsidRDefault="00FE6AA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DINESCU  Violeta</w:t>
      </w:r>
      <w:r w:rsidRPr="00622663">
        <w:rPr>
          <w:rFonts w:ascii="Arial" w:hAnsi="Arial" w:cs="Arial"/>
          <w:color w:val="0099CC"/>
          <w:sz w:val="24"/>
          <w:u w:val="single"/>
        </w:rPr>
        <w:tab/>
        <w:t>Bucarest, 13.7.1953</w:t>
      </w:r>
    </w:p>
    <w:p w:rsidR="00FE6AAB" w:rsidRPr="00622663" w:rsidRDefault="00FE6AA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romena, studi al Conservatorio Porumbescu di Bucarest e ad Heidelberg. </w:t>
      </w:r>
      <w:r w:rsidR="00C07CBC">
        <w:rPr>
          <w:rFonts w:ascii="Arial" w:hAnsi="Arial" w:cs="Arial"/>
          <w:color w:val="0099CC"/>
          <w:sz w:val="20"/>
          <w:szCs w:val="20"/>
        </w:rPr>
        <w:t xml:space="preserve">                                           </w:t>
      </w:r>
      <w:r w:rsidRPr="00622663">
        <w:rPr>
          <w:rFonts w:ascii="Arial" w:hAnsi="Arial" w:cs="Arial"/>
          <w:color w:val="0099CC"/>
          <w:sz w:val="20"/>
          <w:szCs w:val="20"/>
        </w:rPr>
        <w:t>Insegnante di composizione all’Università di Oldenburg.</w:t>
      </w:r>
    </w:p>
    <w:p w:rsidR="001624A0" w:rsidRPr="00622663" w:rsidRDefault="00FE6AAB" w:rsidP="00582753">
      <w:pPr>
        <w:tabs>
          <w:tab w:val="left" w:pos="4253"/>
          <w:tab w:val="left" w:pos="4395"/>
        </w:tabs>
        <w:spacing w:before="120" w:line="276" w:lineRule="auto"/>
        <w:rPr>
          <w:rFonts w:ascii="Arial" w:hAnsi="Arial" w:cs="Arial"/>
        </w:rPr>
      </w:pPr>
      <w:r w:rsidRPr="00622663">
        <w:rPr>
          <w:rFonts w:ascii="Arial" w:hAnsi="Arial" w:cs="Arial"/>
        </w:rPr>
        <w:t>Es nimmt mich under, per corno solo.</w:t>
      </w:r>
      <w:r w:rsidR="00C122FD" w:rsidRPr="00622663">
        <w:rPr>
          <w:rFonts w:ascii="Arial" w:hAnsi="Arial" w:cs="Arial"/>
        </w:rPr>
        <w:t xml:space="preserve">   Elogium, tr. e corno (1981).</w:t>
      </w:r>
    </w:p>
    <w:p w:rsidR="008125B5" w:rsidRPr="00622663" w:rsidRDefault="008125B5" w:rsidP="00582753">
      <w:pPr>
        <w:tabs>
          <w:tab w:val="left" w:pos="4253"/>
          <w:tab w:val="left" w:pos="4395"/>
        </w:tabs>
        <w:spacing w:before="120" w:line="276" w:lineRule="auto"/>
        <w:rPr>
          <w:rFonts w:ascii="Arial" w:hAnsi="Arial" w:cs="Arial"/>
        </w:rPr>
      </w:pPr>
    </w:p>
    <w:p w:rsidR="008125B5" w:rsidRPr="00622663" w:rsidRDefault="008125B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DITTERSDORF Karl  Ditters von       </w:t>
      </w:r>
      <w:r w:rsidRPr="00622663">
        <w:rPr>
          <w:rFonts w:ascii="Arial" w:hAnsi="Arial" w:cs="Arial"/>
          <w:color w:val="0099CC"/>
          <w:u w:val="single"/>
        </w:rPr>
        <w:tab/>
        <w:t>Vienna, 2.11.1739 - Neuhof, 24.10.1799.</w:t>
      </w:r>
    </w:p>
    <w:p w:rsidR="008125B5" w:rsidRPr="00622663" w:rsidRDefault="008125B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austriaco, allievo di Trani e Bonno. Direttore del Teatro di corte, amico a Bologna di Gluck. </w:t>
      </w:r>
      <w:r w:rsidR="007F3F06" w:rsidRPr="00622663">
        <w:rPr>
          <w:rFonts w:ascii="Arial" w:hAnsi="Arial" w:cs="Arial"/>
          <w:color w:val="0099CC"/>
          <w:sz w:val="20"/>
          <w:szCs w:val="20"/>
        </w:rPr>
        <w:t xml:space="preserve">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Conobbe anche Haydn e Mozart, con i quali suonò in quartetto. </w:t>
      </w:r>
    </w:p>
    <w:p w:rsidR="008125B5" w:rsidRPr="00622663" w:rsidRDefault="008125B5" w:rsidP="00582753">
      <w:pPr>
        <w:tabs>
          <w:tab w:val="left" w:pos="4253"/>
          <w:tab w:val="left" w:pos="4395"/>
        </w:tabs>
        <w:spacing w:before="120" w:line="276" w:lineRule="auto"/>
        <w:rPr>
          <w:rFonts w:ascii="Arial" w:hAnsi="Arial" w:cs="Arial"/>
        </w:rPr>
      </w:pPr>
      <w:r w:rsidRPr="00622663">
        <w:rPr>
          <w:rFonts w:ascii="Arial" w:hAnsi="Arial" w:cs="Arial"/>
        </w:rPr>
        <w:t>Minuetto e trio, dalla Partita in Re (2'35).</w:t>
      </w:r>
    </w:p>
    <w:p w:rsidR="008125B5" w:rsidRPr="00622663" w:rsidRDefault="008125B5" w:rsidP="00582753">
      <w:pPr>
        <w:tabs>
          <w:tab w:val="left" w:pos="4253"/>
          <w:tab w:val="left" w:pos="4395"/>
        </w:tabs>
        <w:spacing w:before="120" w:line="276" w:lineRule="auto"/>
        <w:rPr>
          <w:rFonts w:ascii="Arial" w:hAnsi="Arial" w:cs="Arial"/>
        </w:rPr>
      </w:pPr>
    </w:p>
    <w:p w:rsidR="001D1C49" w:rsidRPr="00622663" w:rsidRDefault="001D1C4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DODGSON  Stephen</w:t>
      </w:r>
      <w:r w:rsidRPr="00622663">
        <w:rPr>
          <w:rFonts w:ascii="Arial" w:hAnsi="Arial" w:cs="Arial"/>
          <w:color w:val="0099CC"/>
          <w:u w:val="single"/>
        </w:rPr>
        <w:tab/>
        <w:t>Chelsea, 17.3.1924 - Londra, 13.4.2013.</w:t>
      </w:r>
    </w:p>
    <w:p w:rsidR="001D1C49" w:rsidRPr="00622663" w:rsidRDefault="001D1C4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studi con Bernard Stevens, al Royal College, studiò tromba con Probyn, poco dopo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studi </w:t>
      </w:r>
      <w:r w:rsidR="007F3F06" w:rsidRPr="00622663">
        <w:rPr>
          <w:rFonts w:ascii="Arial" w:hAnsi="Arial" w:cs="Arial"/>
          <w:color w:val="0099CC"/>
          <w:sz w:val="20"/>
          <w:szCs w:val="20"/>
        </w:rPr>
        <w:t xml:space="preserve">  </w:t>
      </w:r>
      <w:r w:rsidRPr="00622663">
        <w:rPr>
          <w:rFonts w:ascii="Arial" w:hAnsi="Arial" w:cs="Arial"/>
          <w:color w:val="0099CC"/>
          <w:sz w:val="20"/>
          <w:szCs w:val="20"/>
        </w:rPr>
        <w:t xml:space="preserve">di composizione con Morris, Hadley e Hopkins  alla Royal Academy. Nel 1949 in Italia in viaggio </w:t>
      </w:r>
      <w:r w:rsidR="00C83F05" w:rsidRPr="00622663">
        <w:rPr>
          <w:rFonts w:ascii="Arial" w:hAnsi="Arial" w:cs="Arial"/>
          <w:color w:val="0099CC"/>
          <w:sz w:val="20"/>
          <w:szCs w:val="20"/>
        </w:rPr>
        <w:t xml:space="preserve">                 </w:t>
      </w:r>
      <w:r w:rsidRPr="00622663">
        <w:rPr>
          <w:rFonts w:ascii="Arial" w:hAnsi="Arial" w:cs="Arial"/>
          <w:color w:val="0099CC"/>
          <w:sz w:val="20"/>
          <w:szCs w:val="20"/>
        </w:rPr>
        <w:lastRenderedPageBreak/>
        <w:t>premio. Dal 1956 insegnante al Royal College, dove dal 1965 al pensionamento nel 1982 fu insegnante di composizione. Sua moglie era clavicembalista.</w:t>
      </w:r>
    </w:p>
    <w:p w:rsidR="001624A0" w:rsidRPr="00622663" w:rsidRDefault="001624A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Cor Leonis, corno solo (1990).</w:t>
      </w:r>
    </w:p>
    <w:p w:rsidR="008D415E" w:rsidRPr="00622663" w:rsidRDefault="008D415E" w:rsidP="00582753">
      <w:pPr>
        <w:tabs>
          <w:tab w:val="left" w:pos="4253"/>
          <w:tab w:val="left" w:pos="4395"/>
        </w:tabs>
        <w:spacing w:before="120" w:line="276" w:lineRule="auto"/>
        <w:rPr>
          <w:rFonts w:ascii="Arial" w:hAnsi="Arial" w:cs="Arial"/>
          <w:color w:val="000000"/>
        </w:rPr>
      </w:pPr>
    </w:p>
    <w:p w:rsidR="009A58AB" w:rsidRPr="00622663" w:rsidRDefault="009A58A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DOHNAN</w:t>
      </w:r>
      <w:r w:rsidR="004C508A" w:rsidRPr="00622663">
        <w:rPr>
          <w:rFonts w:ascii="Arial" w:hAnsi="Arial" w:cs="Arial"/>
          <w:color w:val="0099CC"/>
          <w:sz w:val="24"/>
          <w:u w:val="single"/>
        </w:rPr>
        <w:t>YI</w:t>
      </w:r>
      <w:r w:rsidRPr="00622663">
        <w:rPr>
          <w:rFonts w:ascii="Arial" w:hAnsi="Arial" w:cs="Arial"/>
          <w:color w:val="0099CC"/>
          <w:sz w:val="24"/>
          <w:u w:val="single"/>
        </w:rPr>
        <w:t xml:space="preserve">  Ernst Von</w:t>
      </w:r>
      <w:r w:rsidRPr="00622663">
        <w:rPr>
          <w:rFonts w:ascii="Arial" w:hAnsi="Arial" w:cs="Arial"/>
          <w:color w:val="0099CC"/>
          <w:sz w:val="24"/>
          <w:u w:val="single"/>
        </w:rPr>
        <w:tab/>
        <w:t>Pozsony, 27.7.1877 - New York, 9.2.1960.</w:t>
      </w:r>
    </w:p>
    <w:p w:rsidR="009A58AB" w:rsidRPr="00622663" w:rsidRDefault="009A58A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compositore e direttore d’orchestra ungherese. Perfezionamento con d’Albert e immediato </w:t>
      </w:r>
      <w:r w:rsidR="00C83F05" w:rsidRPr="00622663">
        <w:rPr>
          <w:rFonts w:ascii="Arial" w:hAnsi="Arial" w:cs="Arial"/>
          <w:color w:val="0099CC"/>
        </w:rPr>
        <w:t xml:space="preserve">                  </w:t>
      </w:r>
      <w:r w:rsidRPr="00622663">
        <w:rPr>
          <w:rFonts w:ascii="Arial" w:hAnsi="Arial" w:cs="Arial"/>
          <w:color w:val="0099CC"/>
        </w:rPr>
        <w:t xml:space="preserve">successo. Concertista famoso in tutto il mondo. Insegnante al Conservatorio di Budapest, quindi direttore. </w:t>
      </w:r>
      <w:r w:rsidR="00C83F05" w:rsidRPr="00622663">
        <w:rPr>
          <w:rFonts w:ascii="Arial" w:hAnsi="Arial" w:cs="Arial"/>
          <w:color w:val="0099CC"/>
        </w:rPr>
        <w:t xml:space="preserve">               </w:t>
      </w:r>
      <w:r w:rsidRPr="00622663">
        <w:rPr>
          <w:rFonts w:ascii="Arial" w:hAnsi="Arial" w:cs="Arial"/>
          <w:color w:val="0099CC"/>
        </w:rPr>
        <w:t>Si stabilì definitivamente negli Usa nel 1949 insegnando pianoforte e composizione al Florida College.</w:t>
      </w:r>
    </w:p>
    <w:p w:rsidR="009A58AB" w:rsidRPr="00622663" w:rsidRDefault="009A58A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Sestetto op. 37 per pf. vl. vla. vcl. cl. corno (1935).</w:t>
      </w:r>
    </w:p>
    <w:p w:rsidR="008D415E" w:rsidRPr="00622663" w:rsidRDefault="008D415E" w:rsidP="00582753">
      <w:pPr>
        <w:tabs>
          <w:tab w:val="left" w:pos="4253"/>
          <w:tab w:val="left" w:pos="4395"/>
        </w:tabs>
        <w:spacing w:before="120" w:line="276" w:lineRule="auto"/>
        <w:rPr>
          <w:rFonts w:ascii="Arial" w:hAnsi="Arial" w:cs="Arial"/>
          <w:color w:val="000000"/>
        </w:rPr>
      </w:pPr>
    </w:p>
    <w:p w:rsidR="00E43498" w:rsidRPr="00622663" w:rsidRDefault="00E43498"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DOMAZLICKY  Frantisek</w:t>
      </w:r>
      <w:r w:rsidRPr="00622663">
        <w:rPr>
          <w:rFonts w:ascii="Arial" w:hAnsi="Arial" w:cs="Arial"/>
          <w:color w:val="0099CC"/>
          <w:u w:val="single"/>
        </w:rPr>
        <w:tab/>
        <w:t>Praga, 13.5.1913 - Praga, 29.10.1997.</w:t>
      </w:r>
    </w:p>
    <w:p w:rsidR="003B2D9B" w:rsidRPr="00622663" w:rsidRDefault="003B2D9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Violista, violinista e compositore cèco. La </w:t>
      </w:r>
      <w:r w:rsidRPr="00622663">
        <w:rPr>
          <w:rStyle w:val="notranslate"/>
          <w:rFonts w:ascii="Arial" w:hAnsi="Arial" w:cs="Arial"/>
          <w:color w:val="0099CC"/>
          <w:sz w:val="20"/>
          <w:szCs w:val="20"/>
        </w:rPr>
        <w:t xml:space="preserve">2a guerra mondiale interruppe la sua carriera musicale. </w:t>
      </w:r>
      <w:r w:rsidR="00C83F05" w:rsidRPr="00622663">
        <w:rPr>
          <w:rStyle w:val="notranslate"/>
          <w:rFonts w:ascii="Arial" w:hAnsi="Arial" w:cs="Arial"/>
          <w:color w:val="0099CC"/>
          <w:sz w:val="20"/>
          <w:szCs w:val="20"/>
        </w:rPr>
        <w:t xml:space="preserve">                             </w:t>
      </w:r>
      <w:r w:rsidRPr="00622663">
        <w:rPr>
          <w:rStyle w:val="notranslate"/>
          <w:rFonts w:ascii="Arial" w:hAnsi="Arial" w:cs="Arial"/>
          <w:color w:val="0099CC"/>
          <w:sz w:val="20"/>
          <w:szCs w:val="20"/>
        </w:rPr>
        <w:t>Fu imprigionato a Theresienstadt e trasportato in diversi altri campi di concentramento. Si dalvò e d</w:t>
      </w:r>
      <w:r w:rsidRPr="00622663">
        <w:rPr>
          <w:rStyle w:val="google-src-text1"/>
          <w:rFonts w:ascii="Arial" w:hAnsi="Arial" w:cs="Arial"/>
          <w:color w:val="0099CC"/>
          <w:sz w:val="20"/>
          <w:szCs w:val="20"/>
          <w:specVanish w:val="0"/>
        </w:rPr>
        <w:t>Teprve po válce si mohl své hudební vzdělání doplnit.</w:t>
      </w:r>
      <w:r w:rsidRPr="00622663">
        <w:rPr>
          <w:rStyle w:val="notranslate"/>
          <w:rFonts w:ascii="Arial" w:hAnsi="Arial" w:cs="Arial"/>
          <w:color w:val="0099CC"/>
          <w:sz w:val="20"/>
          <w:szCs w:val="20"/>
        </w:rPr>
        <w:t xml:space="preserve">opo la </w:t>
      </w:r>
      <w:r w:rsidR="00C83F05" w:rsidRPr="00622663">
        <w:rPr>
          <w:rStyle w:val="notranslate"/>
          <w:rFonts w:ascii="Arial" w:hAnsi="Arial" w:cs="Arial"/>
          <w:color w:val="0099CC"/>
          <w:sz w:val="20"/>
          <w:szCs w:val="20"/>
        </w:rPr>
        <w:t xml:space="preserve">                 </w:t>
      </w:r>
      <w:r w:rsidRPr="00622663">
        <w:rPr>
          <w:rStyle w:val="notranslate"/>
          <w:rFonts w:ascii="Arial" w:hAnsi="Arial" w:cs="Arial"/>
          <w:color w:val="0099CC"/>
          <w:sz w:val="20"/>
          <w:szCs w:val="20"/>
        </w:rPr>
        <w:t>guerra completò gli studi.</w:t>
      </w:r>
      <w:r w:rsidRPr="00622663">
        <w:rPr>
          <w:rStyle w:val="google-src-text1"/>
          <w:rFonts w:ascii="Arial" w:hAnsi="Arial" w:cs="Arial"/>
          <w:color w:val="0099CC"/>
          <w:sz w:val="20"/>
          <w:szCs w:val="20"/>
          <w:specVanish w:val="0"/>
        </w:rPr>
        <w:t>Studoval housle a skladbu na hudební fakultě AMU, kde byli jeho učiteli houslista František Daniel a skladatelé Jaroslav Řídký a Emil Hlobil.</w:t>
      </w:r>
      <w:r w:rsidRPr="00622663">
        <w:rPr>
          <w:rStyle w:val="notranslate"/>
          <w:rFonts w:ascii="Arial" w:hAnsi="Arial" w:cs="Arial"/>
          <w:color w:val="0099CC"/>
          <w:sz w:val="20"/>
          <w:szCs w:val="20"/>
        </w:rPr>
        <w:t xml:space="preserve"> Studi di violino e composizione presso l'Accademia delle Arti e dello Spettacolo </w:t>
      </w:r>
      <w:r w:rsidR="00C83F05" w:rsidRPr="00622663">
        <w:rPr>
          <w:rStyle w:val="notranslate"/>
          <w:rFonts w:ascii="Arial" w:hAnsi="Arial" w:cs="Arial"/>
          <w:color w:val="0099CC"/>
          <w:sz w:val="20"/>
          <w:szCs w:val="20"/>
        </w:rPr>
        <w:t xml:space="preserve">                 </w:t>
      </w:r>
      <w:r w:rsidRPr="00622663">
        <w:rPr>
          <w:rStyle w:val="notranslate"/>
          <w:rFonts w:ascii="Arial" w:hAnsi="Arial" w:cs="Arial"/>
          <w:color w:val="0099CC"/>
          <w:sz w:val="20"/>
          <w:szCs w:val="20"/>
        </w:rPr>
        <w:t xml:space="preserve">con </w:t>
      </w:r>
      <w:r w:rsidRPr="00622663">
        <w:rPr>
          <w:rFonts w:ascii="Arial" w:hAnsi="Arial" w:cs="Arial"/>
          <w:color w:val="0099CC"/>
          <w:sz w:val="20"/>
          <w:szCs w:val="20"/>
        </w:rPr>
        <w:t>Silhavy, Daniel, Ridky</w:t>
      </w:r>
      <w:r w:rsidRPr="00622663">
        <w:rPr>
          <w:rStyle w:val="notranslate"/>
          <w:rFonts w:ascii="Arial" w:hAnsi="Arial" w:cs="Arial"/>
          <w:color w:val="0099CC"/>
          <w:sz w:val="20"/>
          <w:szCs w:val="20"/>
        </w:rPr>
        <w:t xml:space="preserve"> e Hlobil.</w:t>
      </w:r>
      <w:r w:rsidRPr="00622663">
        <w:rPr>
          <w:rStyle w:val="google-src-text1"/>
          <w:rFonts w:ascii="Arial" w:hAnsi="Arial" w:cs="Arial"/>
          <w:color w:val="0099CC"/>
          <w:sz w:val="20"/>
          <w:szCs w:val="20"/>
          <w:specVanish w:val="0"/>
        </w:rPr>
        <w:t>V roce 1960 ukončil svá studia Symfonií pro velký orchestr.</w:t>
      </w:r>
      <w:r w:rsidRPr="00622663">
        <w:rPr>
          <w:rStyle w:val="notranslate"/>
          <w:rFonts w:ascii="Arial" w:hAnsi="Arial" w:cs="Arial"/>
          <w:color w:val="0099CC"/>
          <w:sz w:val="20"/>
          <w:szCs w:val="20"/>
        </w:rPr>
        <w:t xml:space="preserve"> Per 15 anni lavorò alla Film Symphony Orchestra.</w:t>
      </w:r>
      <w:r w:rsidRPr="00622663">
        <w:rPr>
          <w:rStyle w:val="google-src-text1"/>
          <w:rFonts w:ascii="Arial" w:hAnsi="Arial" w:cs="Arial"/>
          <w:color w:val="0099CC"/>
          <w:sz w:val="20"/>
          <w:szCs w:val="20"/>
          <w:specVanish w:val="0"/>
        </w:rPr>
        <w:t>Domažlického hudební jazyk lze charakterizovat jako rozšířeně tonální, melodiku i rytmus rozvíjející vždy v rámci přehledné a srozumitelné formy.</w:t>
      </w:r>
      <w:r w:rsidRPr="00622663">
        <w:rPr>
          <w:rStyle w:val="notranslate"/>
          <w:rFonts w:ascii="Arial" w:hAnsi="Arial" w:cs="Arial"/>
          <w:color w:val="0099CC"/>
          <w:sz w:val="20"/>
          <w:szCs w:val="20"/>
        </w:rPr>
        <w:t xml:space="preserve"> Le sue composizioni </w:t>
      </w:r>
      <w:r w:rsidR="00C83F05" w:rsidRPr="00622663">
        <w:rPr>
          <w:rStyle w:val="notranslate"/>
          <w:rFonts w:ascii="Arial" w:hAnsi="Arial" w:cs="Arial"/>
          <w:color w:val="0099CC"/>
          <w:sz w:val="20"/>
          <w:szCs w:val="20"/>
        </w:rPr>
        <w:t xml:space="preserve">                   </w:t>
      </w:r>
      <w:r w:rsidRPr="00622663">
        <w:rPr>
          <w:rStyle w:val="notranslate"/>
          <w:rFonts w:ascii="Arial" w:hAnsi="Arial" w:cs="Arial"/>
          <w:color w:val="0099CC"/>
          <w:sz w:val="20"/>
          <w:szCs w:val="20"/>
        </w:rPr>
        <w:t>hanno notevole potenziale espressivo e tecnico degi strumenti.</w:t>
      </w:r>
      <w:r w:rsidRPr="00622663">
        <w:rPr>
          <w:rStyle w:val="google-src-text1"/>
          <w:rFonts w:ascii="Arial" w:hAnsi="Arial" w:cs="Arial"/>
          <w:color w:val="0099CC"/>
          <w:sz w:val="20"/>
          <w:szCs w:val="20"/>
          <w:specVanish w:val="0"/>
        </w:rPr>
        <w:t>Výjimku v jeho tvorbě představuje jediná programní skladba "Jaro rytíře d´Artagnana", symfonický obraz pro violoncello a orchestr, která líčí některé epizody z Dumasova románu Tři mušketýři.</w:t>
      </w:r>
    </w:p>
    <w:p w:rsidR="00832D59" w:rsidRPr="00622663" w:rsidRDefault="00832D59"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Quintetto, 2 tr. corno, trb. tuba (1984, 13’).   Concerto per corno e orch.</w:t>
      </w:r>
      <w:r w:rsidR="00912015" w:rsidRPr="00622663">
        <w:rPr>
          <w:rFonts w:ascii="Arial" w:hAnsi="Arial" w:cs="Arial"/>
          <w:color w:val="000000"/>
        </w:rPr>
        <w:t xml:space="preserve"> op. 43</w:t>
      </w:r>
      <w:r w:rsidRPr="00622663">
        <w:rPr>
          <w:rFonts w:ascii="Arial" w:hAnsi="Arial" w:cs="Arial"/>
          <w:color w:val="000000"/>
        </w:rPr>
        <w:t xml:space="preserve"> (1971, 16’).</w:t>
      </w:r>
    </w:p>
    <w:p w:rsidR="008D415E" w:rsidRPr="00622663" w:rsidRDefault="008D415E" w:rsidP="00582753">
      <w:pPr>
        <w:tabs>
          <w:tab w:val="left" w:pos="4253"/>
          <w:tab w:val="left" w:pos="4395"/>
        </w:tabs>
        <w:spacing w:before="120" w:line="276" w:lineRule="auto"/>
        <w:rPr>
          <w:rFonts w:ascii="Arial" w:hAnsi="Arial" w:cs="Arial"/>
          <w:color w:val="000000"/>
        </w:rPr>
      </w:pPr>
    </w:p>
    <w:p w:rsidR="009A58AB" w:rsidRPr="00622663" w:rsidRDefault="009A58A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DOMNICH  Heinrich</w:t>
      </w:r>
      <w:r w:rsidRPr="00622663">
        <w:rPr>
          <w:rFonts w:ascii="Arial" w:hAnsi="Arial" w:cs="Arial"/>
          <w:color w:val="0099CC"/>
          <w:u w:val="single"/>
        </w:rPr>
        <w:tab/>
        <w:t>Wurzburg, 13.5.1767 - Parigi, 19.6.1844.</w:t>
      </w:r>
    </w:p>
    <w:p w:rsidR="00715275" w:rsidRPr="00622663" w:rsidRDefault="009A58A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tedesco</w:t>
      </w:r>
      <w:r w:rsidR="003F7DD7" w:rsidRPr="00622663">
        <w:rPr>
          <w:rFonts w:ascii="Arial" w:hAnsi="Arial" w:cs="Arial"/>
          <w:color w:val="0099CC"/>
          <w:sz w:val="20"/>
          <w:szCs w:val="20"/>
        </w:rPr>
        <w:t>, allievo di Punto,</w:t>
      </w:r>
      <w:r w:rsidRPr="00622663">
        <w:rPr>
          <w:rFonts w:ascii="Arial" w:hAnsi="Arial" w:cs="Arial"/>
          <w:color w:val="0099CC"/>
          <w:sz w:val="20"/>
          <w:szCs w:val="20"/>
        </w:rPr>
        <w:t xml:space="preserve"> attivo a Magonza</w:t>
      </w:r>
      <w:r w:rsidR="003F7DD7" w:rsidRPr="00622663">
        <w:rPr>
          <w:rFonts w:ascii="Arial" w:hAnsi="Arial" w:cs="Arial"/>
          <w:color w:val="0099CC"/>
          <w:sz w:val="20"/>
          <w:szCs w:val="20"/>
        </w:rPr>
        <w:t xml:space="preserve"> e</w:t>
      </w:r>
      <w:r w:rsidRPr="00622663">
        <w:rPr>
          <w:rFonts w:ascii="Arial" w:hAnsi="Arial" w:cs="Arial"/>
          <w:color w:val="0099CC"/>
          <w:sz w:val="20"/>
          <w:szCs w:val="20"/>
        </w:rPr>
        <w:t xml:space="preserve"> dal </w:t>
      </w:r>
      <w:r w:rsidR="003F7DD7" w:rsidRPr="00622663">
        <w:rPr>
          <w:rFonts w:ascii="Arial" w:hAnsi="Arial" w:cs="Arial"/>
          <w:color w:val="0099CC"/>
          <w:sz w:val="20"/>
          <w:szCs w:val="20"/>
        </w:rPr>
        <w:t xml:space="preserve">1780 a Parigi. Si esibì al Concert Spirituel, al </w:t>
      </w:r>
      <w:r w:rsidR="00C83F05" w:rsidRPr="00622663">
        <w:rPr>
          <w:rFonts w:ascii="Arial" w:hAnsi="Arial" w:cs="Arial"/>
          <w:color w:val="0099CC"/>
          <w:sz w:val="20"/>
          <w:szCs w:val="20"/>
        </w:rPr>
        <w:t xml:space="preserve">                      </w:t>
      </w:r>
      <w:r w:rsidR="003F7DD7" w:rsidRPr="00622663">
        <w:rPr>
          <w:rFonts w:ascii="Arial" w:hAnsi="Arial" w:cs="Arial"/>
          <w:color w:val="0099CC"/>
          <w:sz w:val="20"/>
          <w:szCs w:val="20"/>
        </w:rPr>
        <w:t xml:space="preserve">Theatre Lirique, all’Opera e nella Cappella di Napoleone. Alla fondazione del Conservatorio fu nominato </w:t>
      </w:r>
      <w:r w:rsidR="00C07CBC">
        <w:rPr>
          <w:rFonts w:ascii="Arial" w:hAnsi="Arial" w:cs="Arial"/>
          <w:color w:val="0099CC"/>
          <w:sz w:val="20"/>
          <w:szCs w:val="20"/>
        </w:rPr>
        <w:t xml:space="preserve">            </w:t>
      </w:r>
      <w:r w:rsidR="003F7DD7" w:rsidRPr="00622663">
        <w:rPr>
          <w:rFonts w:ascii="Arial" w:hAnsi="Arial" w:cs="Arial"/>
          <w:color w:val="0099CC"/>
          <w:sz w:val="20"/>
          <w:szCs w:val="20"/>
        </w:rPr>
        <w:t>insegnante di corno, carica che mantenne per circa 20 anni.</w:t>
      </w:r>
    </w:p>
    <w:p w:rsidR="003F7DD7" w:rsidRPr="00622663" w:rsidRDefault="003F7DD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Sinfonia concertante per 2 corni.   Romanze, 2 raccolte.   3 Concerti per corno e orch.</w:t>
      </w:r>
    </w:p>
    <w:p w:rsidR="003F7DD7" w:rsidRPr="00622663" w:rsidRDefault="003F7DD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Metodo del primo e secondo corno.</w:t>
      </w:r>
    </w:p>
    <w:p w:rsidR="008D415E" w:rsidRPr="00622663" w:rsidRDefault="008D415E" w:rsidP="00582753">
      <w:pPr>
        <w:tabs>
          <w:tab w:val="left" w:pos="4253"/>
          <w:tab w:val="left" w:pos="4395"/>
        </w:tabs>
        <w:spacing w:before="120" w:line="276" w:lineRule="auto"/>
        <w:rPr>
          <w:rFonts w:ascii="Arial" w:hAnsi="Arial" w:cs="Arial"/>
          <w:color w:val="000000"/>
        </w:rPr>
      </w:pPr>
    </w:p>
    <w:p w:rsidR="006515C5" w:rsidRPr="00622663" w:rsidRDefault="006515C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DONATO  Anthony</w:t>
      </w:r>
      <w:r w:rsidRPr="00622663">
        <w:rPr>
          <w:rFonts w:ascii="Arial" w:hAnsi="Arial" w:cs="Arial"/>
          <w:color w:val="0099CC"/>
          <w:u w:val="single"/>
        </w:rPr>
        <w:tab/>
        <w:t>Prague (USA), 8.3.1909 - 1990.</w:t>
      </w:r>
    </w:p>
    <w:p w:rsidR="006515C5" w:rsidRPr="00622663" w:rsidRDefault="006515C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americano allievo di Hanson, Rogers e Royce. Insegnante di composizione in </w:t>
      </w:r>
      <w:r w:rsidR="00C07CBC">
        <w:rPr>
          <w:rFonts w:ascii="Arial" w:hAnsi="Arial" w:cs="Arial"/>
          <w:color w:val="0099CC"/>
          <w:sz w:val="20"/>
          <w:szCs w:val="20"/>
        </w:rPr>
        <w:t xml:space="preserve">                     </w:t>
      </w:r>
      <w:r w:rsidRPr="00622663">
        <w:rPr>
          <w:rFonts w:ascii="Arial" w:hAnsi="Arial" w:cs="Arial"/>
          <w:color w:val="0099CC"/>
          <w:sz w:val="20"/>
          <w:szCs w:val="20"/>
        </w:rPr>
        <w:t>5 Università.</w:t>
      </w:r>
    </w:p>
    <w:p w:rsidR="008D415E" w:rsidRPr="00622663" w:rsidRDefault="006515C5"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per corno e pf. (1950).</w:t>
      </w:r>
    </w:p>
    <w:p w:rsidR="000B0B30" w:rsidRPr="00622663" w:rsidRDefault="000B0B30" w:rsidP="00582753">
      <w:pPr>
        <w:tabs>
          <w:tab w:val="left" w:pos="4253"/>
          <w:tab w:val="left" w:pos="4395"/>
        </w:tabs>
        <w:spacing w:before="120" w:line="276" w:lineRule="auto"/>
        <w:rPr>
          <w:rFonts w:ascii="Arial" w:hAnsi="Arial" w:cs="Arial"/>
          <w:color w:val="000000"/>
        </w:rPr>
      </w:pPr>
    </w:p>
    <w:p w:rsidR="007E5C6A" w:rsidRPr="00622663" w:rsidRDefault="007E5C6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DONATONI  Franco</w:t>
      </w:r>
      <w:r w:rsidRPr="00622663">
        <w:rPr>
          <w:rFonts w:ascii="Arial" w:hAnsi="Arial" w:cs="Arial"/>
          <w:color w:val="0099CC"/>
          <w:u w:val="single"/>
        </w:rPr>
        <w:tab/>
        <w:t>Verona, 9.6.1927 - Milano, 17.8.2000.</w:t>
      </w:r>
    </w:p>
    <w:p w:rsidR="007D5E94" w:rsidRPr="00622663" w:rsidRDefault="007D5E9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e docente italiano. Studi di violino e composizione a Verona, Milano e Bologna, </w:t>
      </w:r>
      <w:r w:rsidR="00C83F05" w:rsidRPr="00622663">
        <w:rPr>
          <w:rFonts w:ascii="Arial" w:hAnsi="Arial" w:cs="Arial"/>
          <w:color w:val="0099CC"/>
          <w:sz w:val="20"/>
          <w:szCs w:val="20"/>
        </w:rPr>
        <w:t xml:space="preserve">                        </w:t>
      </w:r>
      <w:r w:rsidRPr="00622663">
        <w:rPr>
          <w:rFonts w:ascii="Arial" w:hAnsi="Arial" w:cs="Arial"/>
          <w:color w:val="0099CC"/>
          <w:sz w:val="20"/>
          <w:szCs w:val="20"/>
        </w:rPr>
        <w:t>allievo</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di Bottagisio, Desderi, Liviabella. Perfezionamento al S. Cecilia con Pizzetti e consigli da Petrassi. </w:t>
      </w:r>
      <w:r w:rsidR="00C07CBC">
        <w:rPr>
          <w:rFonts w:ascii="Arial" w:hAnsi="Arial" w:cs="Arial"/>
          <w:color w:val="0099CC"/>
          <w:sz w:val="20"/>
          <w:szCs w:val="20"/>
        </w:rPr>
        <w:t xml:space="preserve">  </w:t>
      </w:r>
      <w:r w:rsidRPr="00622663">
        <w:rPr>
          <w:rFonts w:ascii="Arial" w:hAnsi="Arial" w:cs="Arial"/>
          <w:color w:val="0099CC"/>
          <w:sz w:val="20"/>
          <w:szCs w:val="20"/>
        </w:rPr>
        <w:t xml:space="preserve">Insegnante a Bologna, Torino, Milano. Corsi all’Accademia Chigiana di Siena, al DAMS di Bologna.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Seminari in Europa, America, Australia. Tra i suoi allievi: Dusapin, Gentilucci, Sinopoli, Lindberg, Salonen,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Fedele, Maldonado e molti altri importanti compositori. Sofferente di depressioni nervose per tutta la vita,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in tarda età di diabete e di 2 fatali ictus. Il suo funererale al Conservatorio di Milano.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Numerosi riconoscimenti. </w:t>
      </w:r>
    </w:p>
    <w:p w:rsidR="007D5E94" w:rsidRPr="00622663" w:rsidRDefault="007D5E94" w:rsidP="00582753">
      <w:pPr>
        <w:tabs>
          <w:tab w:val="left" w:pos="4253"/>
          <w:tab w:val="left" w:pos="4395"/>
        </w:tabs>
        <w:spacing w:before="120" w:line="276" w:lineRule="auto"/>
        <w:rPr>
          <w:rFonts w:ascii="Arial" w:hAnsi="Arial" w:cs="Arial"/>
        </w:rPr>
      </w:pPr>
      <w:r w:rsidRPr="00622663">
        <w:rPr>
          <w:rFonts w:ascii="Arial" w:hAnsi="Arial" w:cs="Arial"/>
          <w:color w:val="000000"/>
        </w:rPr>
        <w:t xml:space="preserve">Till, corno solo (1996).   </w:t>
      </w:r>
      <w:r w:rsidRPr="00622663">
        <w:rPr>
          <w:rFonts w:ascii="Arial" w:hAnsi="Arial" w:cs="Arial"/>
        </w:rPr>
        <w:t>Concertino, 2 corni, 2 tr. 2 trb. 4 timp. archi (1952).</w:t>
      </w:r>
    </w:p>
    <w:p w:rsidR="008D415E" w:rsidRPr="00622663" w:rsidRDefault="008D415E" w:rsidP="00582753">
      <w:pPr>
        <w:tabs>
          <w:tab w:val="left" w:pos="4253"/>
          <w:tab w:val="left" w:pos="4395"/>
        </w:tabs>
        <w:spacing w:before="120" w:line="276" w:lineRule="auto"/>
        <w:rPr>
          <w:rFonts w:ascii="Arial" w:hAnsi="Arial" w:cs="Arial"/>
          <w:color w:val="000000"/>
        </w:rPr>
      </w:pPr>
    </w:p>
    <w:p w:rsidR="005E5726" w:rsidRPr="00622663" w:rsidRDefault="005E572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DONDEYNE  Désiré</w:t>
      </w:r>
      <w:r w:rsidRPr="00622663">
        <w:rPr>
          <w:rFonts w:ascii="Arial" w:hAnsi="Arial" w:cs="Arial"/>
          <w:color w:val="0099CC"/>
          <w:u w:val="single"/>
        </w:rPr>
        <w:tab/>
        <w:t>Laon, 20.7.1921 - Parigi, 12.2. 2015.</w:t>
      </w:r>
    </w:p>
    <w:p w:rsidR="005E5726" w:rsidRPr="00622663" w:rsidRDefault="005E5726"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clarinettista e direttore d’orchestra francese. Studi ai Conservatori di Lille e Parigi. </w:t>
      </w:r>
      <w:r w:rsidR="00E507D7" w:rsidRPr="00622663">
        <w:rPr>
          <w:rFonts w:ascii="Arial" w:hAnsi="Arial" w:cs="Arial"/>
          <w:color w:val="0099CC"/>
          <w:sz w:val="20"/>
          <w:szCs w:val="20"/>
        </w:rPr>
        <w:t xml:space="preserve">                          </w:t>
      </w:r>
      <w:r w:rsidRPr="00622663">
        <w:rPr>
          <w:rFonts w:ascii="Arial" w:hAnsi="Arial" w:cs="Arial"/>
          <w:color w:val="0099CC"/>
          <w:sz w:val="20"/>
          <w:szCs w:val="20"/>
        </w:rPr>
        <w:t>Allievo di Aubin, Lancen e Ida Gotovsky. Insegnante di composizione al Conservatorio di Parigi.</w:t>
      </w:r>
    </w:p>
    <w:p w:rsidR="005E5726" w:rsidRPr="00622663" w:rsidRDefault="005E5726" w:rsidP="00582753">
      <w:pPr>
        <w:tabs>
          <w:tab w:val="left" w:pos="4253"/>
          <w:tab w:val="left" w:pos="4395"/>
        </w:tabs>
        <w:spacing w:before="120" w:line="276" w:lineRule="auto"/>
        <w:rPr>
          <w:rFonts w:ascii="Arial" w:hAnsi="Arial" w:cs="Arial"/>
          <w:color w:val="000000"/>
        </w:rPr>
      </w:pPr>
      <w:r w:rsidRPr="00622663">
        <w:rPr>
          <w:rFonts w:ascii="Arial" w:hAnsi="Arial" w:cs="Arial"/>
          <w:lang w:val="nl-NL"/>
        </w:rPr>
        <w:t>Pallas, corno e pf.</w:t>
      </w:r>
      <w:r w:rsidRPr="00622663">
        <w:rPr>
          <w:rFonts w:ascii="Arial" w:hAnsi="Arial" w:cs="Arial"/>
          <w:color w:val="000000"/>
        </w:rPr>
        <w:t xml:space="preserve">   3 Esquisses, 2 corni, 3 tr. 3 trb. tuba.</w:t>
      </w:r>
    </w:p>
    <w:p w:rsidR="008D415E" w:rsidRPr="00622663" w:rsidRDefault="008D415E" w:rsidP="00582753">
      <w:pPr>
        <w:tabs>
          <w:tab w:val="left" w:pos="4253"/>
          <w:tab w:val="left" w:pos="4395"/>
        </w:tabs>
        <w:spacing w:before="120" w:line="276" w:lineRule="auto"/>
        <w:rPr>
          <w:rFonts w:ascii="Arial" w:hAnsi="Arial" w:cs="Arial"/>
          <w:color w:val="000000"/>
          <w:lang w:val="nl-NL"/>
        </w:rPr>
      </w:pPr>
    </w:p>
    <w:p w:rsidR="0051627B" w:rsidRPr="00622663" w:rsidRDefault="0051627B" w:rsidP="00582753">
      <w:pPr>
        <w:pStyle w:val="Corpotesto"/>
        <w:tabs>
          <w:tab w:val="left" w:pos="4253"/>
          <w:tab w:val="left" w:pos="4395"/>
        </w:tabs>
        <w:spacing w:before="120" w:after="0" w:line="276" w:lineRule="auto"/>
        <w:rPr>
          <w:rFonts w:ascii="Arial" w:hAnsi="Arial" w:cs="Arial"/>
          <w:color w:val="0099CC"/>
          <w:sz w:val="24"/>
        </w:rPr>
      </w:pPr>
      <w:r w:rsidRPr="00622663">
        <w:rPr>
          <w:rFonts w:ascii="Arial" w:hAnsi="Arial" w:cs="Arial"/>
          <w:color w:val="0099CC"/>
          <w:sz w:val="24"/>
          <w:u w:val="single"/>
        </w:rPr>
        <w:t>DONIZETTI Gaetano</w:t>
      </w:r>
      <w:r w:rsidRPr="00622663">
        <w:rPr>
          <w:rFonts w:ascii="Arial" w:hAnsi="Arial" w:cs="Arial"/>
          <w:color w:val="0099CC"/>
          <w:sz w:val="24"/>
          <w:u w:val="single"/>
        </w:rPr>
        <w:tab/>
        <w:t>Bergamo 29.11.1797 - Bergamo 8.4.1848</w:t>
      </w:r>
    </w:p>
    <w:p w:rsidR="0051627B" w:rsidRPr="00622663" w:rsidRDefault="0051627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Grande compositore operista. </w:t>
      </w:r>
    </w:p>
    <w:p w:rsidR="00715275" w:rsidRPr="00622663" w:rsidRDefault="0051627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Sestetto per 2 vl. vla. vcl. fl e 2 corni.</w:t>
      </w:r>
      <w:r w:rsidR="00AE1E5E" w:rsidRPr="00622663">
        <w:rPr>
          <w:rFonts w:ascii="Arial" w:hAnsi="Arial" w:cs="Arial"/>
          <w:color w:val="000000"/>
        </w:rPr>
        <w:t xml:space="preserve">   Concerto</w:t>
      </w:r>
      <w:r w:rsidR="00C83F05" w:rsidRPr="00622663">
        <w:rPr>
          <w:rFonts w:ascii="Arial" w:hAnsi="Arial" w:cs="Arial"/>
          <w:color w:val="000000"/>
        </w:rPr>
        <w:t>,</w:t>
      </w:r>
      <w:r w:rsidR="00AE1E5E" w:rsidRPr="00622663">
        <w:rPr>
          <w:rFonts w:ascii="Arial" w:hAnsi="Arial" w:cs="Arial"/>
          <w:color w:val="000000"/>
        </w:rPr>
        <w:t xml:space="preserve"> corno </w:t>
      </w:r>
      <w:r w:rsidR="00332C8F" w:rsidRPr="00622663">
        <w:rPr>
          <w:rFonts w:ascii="Arial" w:hAnsi="Arial" w:cs="Arial"/>
          <w:color w:val="000000"/>
        </w:rPr>
        <w:t xml:space="preserve">ingl. </w:t>
      </w:r>
      <w:r w:rsidR="00AE1E5E" w:rsidRPr="00622663">
        <w:rPr>
          <w:rFonts w:ascii="Arial" w:hAnsi="Arial" w:cs="Arial"/>
          <w:color w:val="000000"/>
        </w:rPr>
        <w:t>e orch</w:t>
      </w:r>
      <w:r w:rsidR="00332C8F" w:rsidRPr="00622663">
        <w:rPr>
          <w:rFonts w:ascii="Arial" w:hAnsi="Arial" w:cs="Arial"/>
          <w:color w:val="000000"/>
        </w:rPr>
        <w:t>.</w:t>
      </w:r>
      <w:r w:rsidR="00AE1E5E" w:rsidRPr="00622663">
        <w:rPr>
          <w:rFonts w:ascii="Arial" w:hAnsi="Arial" w:cs="Arial"/>
          <w:color w:val="000000"/>
        </w:rPr>
        <w:t xml:space="preserve"> d’archi</w:t>
      </w:r>
      <w:r w:rsidR="00332C8F" w:rsidRPr="00622663">
        <w:rPr>
          <w:rFonts w:ascii="Arial" w:hAnsi="Arial" w:cs="Arial"/>
          <w:color w:val="000000"/>
        </w:rPr>
        <w:t xml:space="preserve"> (</w:t>
      </w:r>
      <w:r w:rsidR="00C1602A" w:rsidRPr="00622663">
        <w:rPr>
          <w:rFonts w:ascii="Arial" w:hAnsi="Arial" w:cs="Arial"/>
          <w:color w:val="000000"/>
        </w:rPr>
        <w:t xml:space="preserve">1817, </w:t>
      </w:r>
      <w:r w:rsidR="00332C8F" w:rsidRPr="00622663">
        <w:rPr>
          <w:rFonts w:ascii="Arial" w:hAnsi="Arial" w:cs="Arial"/>
          <w:color w:val="000000"/>
        </w:rPr>
        <w:t>7’10)</w:t>
      </w:r>
      <w:r w:rsidR="00AE1E5E" w:rsidRPr="00622663">
        <w:rPr>
          <w:rFonts w:ascii="Arial" w:hAnsi="Arial" w:cs="Arial"/>
          <w:color w:val="000000"/>
        </w:rPr>
        <w:t>.</w:t>
      </w:r>
    </w:p>
    <w:p w:rsidR="008D415E" w:rsidRPr="00622663" w:rsidRDefault="008D415E" w:rsidP="00582753">
      <w:pPr>
        <w:tabs>
          <w:tab w:val="left" w:pos="4253"/>
          <w:tab w:val="left" w:pos="4395"/>
        </w:tabs>
        <w:spacing w:before="120" w:line="276" w:lineRule="auto"/>
        <w:rPr>
          <w:rFonts w:ascii="Arial" w:hAnsi="Arial" w:cs="Arial"/>
          <w:color w:val="000000"/>
        </w:rPr>
      </w:pPr>
    </w:p>
    <w:p w:rsidR="007929F2" w:rsidRPr="00622663" w:rsidRDefault="007929F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DOPPLER  Franz Adalbert</w:t>
      </w:r>
      <w:r w:rsidRPr="00622663">
        <w:rPr>
          <w:rFonts w:ascii="Arial" w:hAnsi="Arial" w:cs="Arial"/>
          <w:color w:val="0099CC"/>
          <w:u w:val="single"/>
        </w:rPr>
        <w:tab/>
        <w:t>Leopoli, 16.10.1821 - Vienna, 27.7.1883.</w:t>
      </w:r>
    </w:p>
    <w:p w:rsidR="007929F2" w:rsidRPr="00622663" w:rsidRDefault="007929F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Flautista e compositore, concerti in tutta Europa, insegnante di flauto al Conservatorio di Vienna. Amico di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Liszt. (Anche il fratello Karl fu autore di numerosi brani per flauto, alcuni scritti con il fratello, in altri casi i </w:t>
      </w:r>
      <w:r w:rsidR="00C83F05" w:rsidRPr="00622663">
        <w:rPr>
          <w:rFonts w:ascii="Arial" w:hAnsi="Arial" w:cs="Arial"/>
          <w:color w:val="0099CC"/>
          <w:sz w:val="20"/>
          <w:szCs w:val="20"/>
        </w:rPr>
        <w:t xml:space="preserve">               </w:t>
      </w:r>
      <w:r w:rsidRPr="00622663">
        <w:rPr>
          <w:rFonts w:ascii="Arial" w:hAnsi="Arial" w:cs="Arial"/>
          <w:color w:val="0099CC"/>
          <w:sz w:val="20"/>
          <w:szCs w:val="20"/>
        </w:rPr>
        <w:t>brani dell’uno sono attribuiti all’altro, per non sbagliare usualmente si riportano tutti).</w:t>
      </w:r>
    </w:p>
    <w:p w:rsidR="007929F2" w:rsidRPr="00622663" w:rsidRDefault="007929F2" w:rsidP="00582753">
      <w:pPr>
        <w:tabs>
          <w:tab w:val="left" w:pos="4253"/>
          <w:tab w:val="left" w:pos="4395"/>
        </w:tabs>
        <w:spacing w:before="120" w:line="276" w:lineRule="auto"/>
        <w:rPr>
          <w:rFonts w:ascii="Arial" w:hAnsi="Arial" w:cs="Arial"/>
          <w:lang w:val="fr-FR"/>
        </w:rPr>
      </w:pPr>
      <w:r w:rsidRPr="00622663">
        <w:rPr>
          <w:rFonts w:ascii="Arial" w:hAnsi="Arial" w:cs="Arial"/>
        </w:rPr>
        <w:t>Notturno op. 19,2</w:t>
      </w:r>
      <w:r w:rsidR="004B5FC0" w:rsidRPr="00622663">
        <w:rPr>
          <w:rFonts w:ascii="Arial" w:hAnsi="Arial" w:cs="Arial"/>
        </w:rPr>
        <w:t xml:space="preserve"> per</w:t>
      </w:r>
      <w:r w:rsidRPr="00622663">
        <w:rPr>
          <w:rFonts w:ascii="Arial" w:hAnsi="Arial" w:cs="Arial"/>
        </w:rPr>
        <w:t xml:space="preserve"> fl</w:t>
      </w:r>
      <w:r w:rsidR="005B7599" w:rsidRPr="00622663">
        <w:rPr>
          <w:rFonts w:ascii="Arial" w:hAnsi="Arial" w:cs="Arial"/>
        </w:rPr>
        <w:t>.</w:t>
      </w:r>
      <w:r w:rsidR="00C83F05" w:rsidRPr="00622663">
        <w:rPr>
          <w:rFonts w:ascii="Arial" w:hAnsi="Arial" w:cs="Arial"/>
        </w:rPr>
        <w:t xml:space="preserve"> </w:t>
      </w:r>
      <w:r w:rsidR="005B7599" w:rsidRPr="00622663">
        <w:rPr>
          <w:rFonts w:ascii="Arial" w:hAnsi="Arial" w:cs="Arial"/>
        </w:rPr>
        <w:t>c</w:t>
      </w:r>
      <w:r w:rsidRPr="00622663">
        <w:rPr>
          <w:rFonts w:ascii="Arial" w:hAnsi="Arial" w:cs="Arial"/>
        </w:rPr>
        <w:t>or</w:t>
      </w:r>
      <w:r w:rsidR="005B7599" w:rsidRPr="00622663">
        <w:rPr>
          <w:rFonts w:ascii="Arial" w:hAnsi="Arial" w:cs="Arial"/>
        </w:rPr>
        <w:t>no e</w:t>
      </w:r>
      <w:r w:rsidRPr="00622663">
        <w:rPr>
          <w:rFonts w:ascii="Arial" w:hAnsi="Arial" w:cs="Arial"/>
        </w:rPr>
        <w:t xml:space="preserve"> pf. </w:t>
      </w:r>
      <w:r w:rsidRPr="00622663">
        <w:rPr>
          <w:rFonts w:ascii="Arial" w:hAnsi="Arial" w:cs="Arial"/>
          <w:lang w:val="fr-FR"/>
        </w:rPr>
        <w:t>(5’20).   L’oiseau des bois, op. 21, fl</w:t>
      </w:r>
      <w:r w:rsidR="00C83F05" w:rsidRPr="00622663">
        <w:rPr>
          <w:rFonts w:ascii="Arial" w:hAnsi="Arial" w:cs="Arial"/>
          <w:lang w:val="fr-FR"/>
        </w:rPr>
        <w:t>.</w:t>
      </w:r>
      <w:r w:rsidRPr="00622663">
        <w:rPr>
          <w:rFonts w:ascii="Arial" w:hAnsi="Arial" w:cs="Arial"/>
          <w:lang w:val="fr-FR"/>
        </w:rPr>
        <w:t xml:space="preserve"> e 4 corni (5’10),   </w:t>
      </w:r>
    </w:p>
    <w:p w:rsidR="008D415E" w:rsidRPr="00622663" w:rsidRDefault="007929F2" w:rsidP="00582753">
      <w:pPr>
        <w:tabs>
          <w:tab w:val="left" w:pos="4253"/>
          <w:tab w:val="left" w:pos="4395"/>
        </w:tabs>
        <w:spacing w:before="120" w:line="276" w:lineRule="auto"/>
        <w:rPr>
          <w:rFonts w:ascii="Arial" w:hAnsi="Arial" w:cs="Arial"/>
        </w:rPr>
      </w:pPr>
      <w:r w:rsidRPr="00622663">
        <w:rPr>
          <w:rFonts w:ascii="Arial" w:hAnsi="Arial" w:cs="Arial"/>
        </w:rPr>
        <w:t>Souvenir de Rigi, op. 34,</w:t>
      </w:r>
      <w:r w:rsidR="005B7599" w:rsidRPr="00622663">
        <w:rPr>
          <w:rFonts w:ascii="Arial" w:hAnsi="Arial" w:cs="Arial"/>
        </w:rPr>
        <w:t xml:space="preserve"> per</w:t>
      </w:r>
      <w:r w:rsidRPr="00622663">
        <w:rPr>
          <w:rFonts w:ascii="Arial" w:hAnsi="Arial" w:cs="Arial"/>
        </w:rPr>
        <w:t xml:space="preserve"> fl</w:t>
      </w:r>
      <w:r w:rsidR="005B7599" w:rsidRPr="00622663">
        <w:rPr>
          <w:rFonts w:ascii="Arial" w:hAnsi="Arial" w:cs="Arial"/>
        </w:rPr>
        <w:t>.</w:t>
      </w:r>
      <w:r w:rsidR="00C83F05" w:rsidRPr="00622663">
        <w:rPr>
          <w:rFonts w:ascii="Arial" w:hAnsi="Arial" w:cs="Arial"/>
        </w:rPr>
        <w:t xml:space="preserve"> </w:t>
      </w:r>
      <w:r w:rsidR="005B7599" w:rsidRPr="00622663">
        <w:rPr>
          <w:rFonts w:ascii="Arial" w:hAnsi="Arial" w:cs="Arial"/>
        </w:rPr>
        <w:t>c</w:t>
      </w:r>
      <w:r w:rsidRPr="00622663">
        <w:rPr>
          <w:rFonts w:ascii="Arial" w:hAnsi="Arial" w:cs="Arial"/>
        </w:rPr>
        <w:t>or</w:t>
      </w:r>
      <w:r w:rsidR="005B7599" w:rsidRPr="00622663">
        <w:rPr>
          <w:rFonts w:ascii="Arial" w:hAnsi="Arial" w:cs="Arial"/>
        </w:rPr>
        <w:t xml:space="preserve">no, </w:t>
      </w:r>
      <w:r w:rsidRPr="00622663">
        <w:rPr>
          <w:rFonts w:ascii="Arial" w:hAnsi="Arial" w:cs="Arial"/>
        </w:rPr>
        <w:t>pf</w:t>
      </w:r>
      <w:r w:rsidR="005B7599" w:rsidRPr="00622663">
        <w:rPr>
          <w:rFonts w:ascii="Arial" w:hAnsi="Arial" w:cs="Arial"/>
        </w:rPr>
        <w:t>. glock</w:t>
      </w:r>
      <w:r w:rsidRPr="00622663">
        <w:rPr>
          <w:rFonts w:ascii="Arial" w:hAnsi="Arial" w:cs="Arial"/>
        </w:rPr>
        <w:t>. (6’).</w:t>
      </w:r>
    </w:p>
    <w:p w:rsidR="008D415E" w:rsidRPr="00622663" w:rsidRDefault="008D415E" w:rsidP="00582753">
      <w:pPr>
        <w:tabs>
          <w:tab w:val="left" w:pos="4253"/>
          <w:tab w:val="left" w:pos="4395"/>
        </w:tabs>
        <w:spacing w:before="120" w:line="276" w:lineRule="auto"/>
        <w:rPr>
          <w:rFonts w:ascii="Arial" w:hAnsi="Arial" w:cs="Arial"/>
        </w:rPr>
      </w:pPr>
    </w:p>
    <w:p w:rsidR="00532235" w:rsidRPr="00622663" w:rsidRDefault="0053223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DORNEL  L</w:t>
      </w:r>
      <w:r w:rsidR="00B07D02" w:rsidRPr="00622663">
        <w:rPr>
          <w:rFonts w:ascii="Arial" w:hAnsi="Arial" w:cs="Arial"/>
          <w:color w:val="0099CC"/>
          <w:u w:val="single"/>
        </w:rPr>
        <w:t>ouis</w:t>
      </w:r>
      <w:r w:rsidRPr="00622663">
        <w:rPr>
          <w:rFonts w:ascii="Arial" w:hAnsi="Arial" w:cs="Arial"/>
          <w:color w:val="0099CC"/>
          <w:u w:val="single"/>
        </w:rPr>
        <w:t xml:space="preserve"> A</w:t>
      </w:r>
      <w:r w:rsidR="00B07D02" w:rsidRPr="00622663">
        <w:rPr>
          <w:rFonts w:ascii="Arial" w:hAnsi="Arial" w:cs="Arial"/>
          <w:color w:val="0099CC"/>
          <w:u w:val="single"/>
        </w:rPr>
        <w:t>ntoine</w:t>
      </w:r>
      <w:r w:rsidR="00B07D02" w:rsidRPr="00622663">
        <w:rPr>
          <w:rFonts w:ascii="Arial" w:hAnsi="Arial" w:cs="Arial"/>
          <w:color w:val="0099CC"/>
          <w:u w:val="single"/>
        </w:rPr>
        <w:tab/>
        <w:t>Parigi, 1685 - Parigi, 1765.</w:t>
      </w:r>
    </w:p>
    <w:p w:rsidR="00B07D02" w:rsidRPr="00622663" w:rsidRDefault="00B07D0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organista francese. Maestro di musica all’Académie Française.</w:t>
      </w:r>
    </w:p>
    <w:p w:rsidR="00532235" w:rsidRPr="00622663" w:rsidRDefault="00532235"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lang w:val="en-US"/>
        </w:rPr>
        <w:t>Sonata per 3 corni.</w:t>
      </w:r>
    </w:p>
    <w:p w:rsidR="008D415E" w:rsidRPr="00622663" w:rsidRDefault="008D415E" w:rsidP="00582753">
      <w:pPr>
        <w:tabs>
          <w:tab w:val="left" w:pos="4253"/>
          <w:tab w:val="left" w:pos="4395"/>
        </w:tabs>
        <w:spacing w:before="120" w:line="276" w:lineRule="auto"/>
        <w:rPr>
          <w:rFonts w:ascii="Arial" w:hAnsi="Arial" w:cs="Arial"/>
          <w:color w:val="000000"/>
          <w:lang w:val="en-US"/>
        </w:rPr>
      </w:pPr>
    </w:p>
    <w:p w:rsidR="00EC2E90" w:rsidRPr="00622663" w:rsidRDefault="00EC2E90"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DOWNES  A</w:t>
      </w:r>
      <w:r w:rsidR="00880221" w:rsidRPr="00622663">
        <w:rPr>
          <w:rFonts w:ascii="Arial" w:hAnsi="Arial" w:cs="Arial"/>
          <w:color w:val="0099CC"/>
          <w:u w:val="single"/>
          <w:lang w:val="en-US"/>
        </w:rPr>
        <w:t>ndrew</w:t>
      </w:r>
      <w:r w:rsidR="00880221" w:rsidRPr="00622663">
        <w:rPr>
          <w:rFonts w:ascii="Arial" w:hAnsi="Arial" w:cs="Arial"/>
          <w:color w:val="0099CC"/>
          <w:u w:val="single"/>
          <w:lang w:val="en-US"/>
        </w:rPr>
        <w:tab/>
        <w:t>Handsworth, 1950.</w:t>
      </w:r>
    </w:p>
    <w:p w:rsidR="00880221" w:rsidRPr="00622663" w:rsidRDefault="0088022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inglese, studi al St. Jonh’s College di Cambridge e al Royal College con Howell.</w:t>
      </w:r>
    </w:p>
    <w:p w:rsidR="00EC2E90" w:rsidRPr="00622663" w:rsidRDefault="00EC2E9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op. 53 per 8 corni.</w:t>
      </w:r>
    </w:p>
    <w:p w:rsidR="008D415E" w:rsidRPr="00622663" w:rsidRDefault="008D415E" w:rsidP="00582753">
      <w:pPr>
        <w:tabs>
          <w:tab w:val="left" w:pos="4253"/>
          <w:tab w:val="left" w:pos="4395"/>
        </w:tabs>
        <w:spacing w:before="120" w:line="276" w:lineRule="auto"/>
        <w:rPr>
          <w:rFonts w:ascii="Arial" w:hAnsi="Arial" w:cs="Arial"/>
          <w:color w:val="000000"/>
        </w:rPr>
      </w:pPr>
    </w:p>
    <w:p w:rsidR="003C0374" w:rsidRPr="00622663" w:rsidRDefault="003C037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DRAESEKE  Felix</w:t>
      </w:r>
      <w:r w:rsidRPr="00622663">
        <w:rPr>
          <w:rFonts w:ascii="Arial" w:hAnsi="Arial" w:cs="Arial"/>
          <w:color w:val="0099CC"/>
          <w:u w:val="single"/>
        </w:rPr>
        <w:tab/>
        <w:t>Coburgo, 7.10.1835 - Dresda, 26.11.1913.</w:t>
      </w:r>
    </w:p>
    <w:p w:rsidR="00727D9D" w:rsidRPr="00622663" w:rsidRDefault="00727D9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compositore e teorico tedesco, allievo di Rietz e amico di Liszt (che lo perfezionò). Insegnante di </w:t>
      </w:r>
      <w:r w:rsidR="00C07CBC">
        <w:rPr>
          <w:rFonts w:ascii="Arial" w:hAnsi="Arial" w:cs="Arial"/>
          <w:color w:val="0099CC"/>
          <w:sz w:val="20"/>
          <w:szCs w:val="20"/>
        </w:rPr>
        <w:t xml:space="preserve"> </w:t>
      </w:r>
      <w:r w:rsidRPr="00622663">
        <w:rPr>
          <w:rFonts w:ascii="Arial" w:hAnsi="Arial" w:cs="Arial"/>
          <w:color w:val="0099CC"/>
          <w:sz w:val="20"/>
          <w:szCs w:val="20"/>
        </w:rPr>
        <w:t>pianoforte</w:t>
      </w:r>
      <w:r w:rsidR="00C07CBC">
        <w:rPr>
          <w:rFonts w:ascii="Arial" w:hAnsi="Arial" w:cs="Arial"/>
          <w:color w:val="0099CC"/>
          <w:sz w:val="20"/>
          <w:szCs w:val="20"/>
        </w:rPr>
        <w:t xml:space="preserve"> </w:t>
      </w:r>
      <w:r w:rsidRPr="00622663">
        <w:rPr>
          <w:rFonts w:ascii="Arial" w:hAnsi="Arial" w:cs="Arial"/>
          <w:color w:val="0099CC"/>
          <w:sz w:val="20"/>
          <w:szCs w:val="20"/>
        </w:rPr>
        <w:t>a</w:t>
      </w:r>
      <w:r w:rsidR="00C07CBC">
        <w:rPr>
          <w:rFonts w:ascii="Arial" w:hAnsi="Arial" w:cs="Arial"/>
          <w:color w:val="0099CC"/>
          <w:sz w:val="20"/>
          <w:szCs w:val="20"/>
        </w:rPr>
        <w:t>i</w:t>
      </w:r>
      <w:r w:rsidRPr="00622663">
        <w:rPr>
          <w:rFonts w:ascii="Arial" w:hAnsi="Arial" w:cs="Arial"/>
          <w:color w:val="0099CC"/>
          <w:sz w:val="20"/>
          <w:szCs w:val="20"/>
        </w:rPr>
        <w:t xml:space="preserve"> Conservatori di Losanna, Ginevra e Dresda. Dottorato h.c. dall’Univ</w:t>
      </w:r>
      <w:r w:rsidR="00C07CBC">
        <w:rPr>
          <w:rFonts w:ascii="Arial" w:hAnsi="Arial" w:cs="Arial"/>
          <w:color w:val="0099CC"/>
          <w:sz w:val="20"/>
          <w:szCs w:val="20"/>
        </w:rPr>
        <w:t>ersità</w:t>
      </w:r>
      <w:r w:rsidRPr="00622663">
        <w:rPr>
          <w:rFonts w:ascii="Arial" w:hAnsi="Arial" w:cs="Arial"/>
          <w:color w:val="0099CC"/>
          <w:sz w:val="20"/>
          <w:szCs w:val="20"/>
        </w:rPr>
        <w:t xml:space="preserve"> di Berlino.</w:t>
      </w:r>
    </w:p>
    <w:p w:rsidR="003C0374" w:rsidRPr="00622663" w:rsidRDefault="003C037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Adagio, corno e pf. op. 31 (1885).   Romanza, corno e pf. op. 32 (1885).</w:t>
      </w:r>
    </w:p>
    <w:p w:rsidR="008D415E" w:rsidRPr="00622663" w:rsidRDefault="008D415E" w:rsidP="00582753">
      <w:pPr>
        <w:tabs>
          <w:tab w:val="left" w:pos="4253"/>
          <w:tab w:val="left" w:pos="4395"/>
        </w:tabs>
        <w:spacing w:before="120" w:line="276" w:lineRule="auto"/>
        <w:rPr>
          <w:rFonts w:ascii="Arial" w:hAnsi="Arial" w:cs="Arial"/>
          <w:color w:val="000000"/>
        </w:rPr>
      </w:pPr>
    </w:p>
    <w:p w:rsidR="00A73872" w:rsidRPr="00622663" w:rsidRDefault="00A7387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DRAGATAKIS  Dimitris</w:t>
      </w:r>
      <w:r w:rsidRPr="00622663">
        <w:rPr>
          <w:rFonts w:ascii="Arial" w:hAnsi="Arial" w:cs="Arial"/>
          <w:color w:val="0099CC"/>
          <w:u w:val="single"/>
        </w:rPr>
        <w:tab/>
        <w:t>Platonousa, 22.1.1914 - Atene, 18.12.2001.</w:t>
      </w:r>
    </w:p>
    <w:p w:rsidR="00A73872" w:rsidRPr="00622663" w:rsidRDefault="00A7387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violista e didatta greco. Studi al Conservatorio di Atene con Zora e Kalomiris,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violista all’Orchestra nazionale greca e insegnante al Conservatorio Nazionale greco di Atene per 20 anni. </w:t>
      </w:r>
      <w:r w:rsidR="00F33D89" w:rsidRPr="00622663">
        <w:rPr>
          <w:rFonts w:ascii="Arial" w:hAnsi="Arial" w:cs="Arial"/>
          <w:color w:val="0099CC"/>
          <w:sz w:val="20"/>
          <w:szCs w:val="20"/>
        </w:rPr>
        <w:t xml:space="preserve">                         </w:t>
      </w:r>
      <w:r w:rsidRPr="00622663">
        <w:rPr>
          <w:rFonts w:ascii="Arial" w:hAnsi="Arial" w:cs="Arial"/>
          <w:color w:val="0099CC"/>
          <w:sz w:val="20"/>
          <w:szCs w:val="20"/>
        </w:rPr>
        <w:t>Nel 1997 ne fu vice presidente. Compose 7 Sinfonie</w:t>
      </w:r>
    </w:p>
    <w:p w:rsidR="00A73872" w:rsidRPr="00622663" w:rsidRDefault="00A73872" w:rsidP="00582753">
      <w:pPr>
        <w:tabs>
          <w:tab w:val="left" w:pos="4253"/>
          <w:tab w:val="left" w:pos="4395"/>
        </w:tabs>
        <w:spacing w:before="120" w:line="276" w:lineRule="auto"/>
        <w:rPr>
          <w:rFonts w:ascii="Arial" w:hAnsi="Arial" w:cs="Arial"/>
        </w:rPr>
      </w:pPr>
      <w:r w:rsidRPr="00622663">
        <w:rPr>
          <w:rFonts w:ascii="Arial" w:hAnsi="Arial" w:cs="Arial"/>
        </w:rPr>
        <w:t>Trio per corno, tr. e trb. (1963).   Concerto per corno e orch. da camera (1965).</w:t>
      </w:r>
    </w:p>
    <w:p w:rsidR="008D415E" w:rsidRPr="00622663" w:rsidRDefault="008D415E" w:rsidP="00582753">
      <w:pPr>
        <w:tabs>
          <w:tab w:val="left" w:pos="4253"/>
          <w:tab w:val="left" w:pos="4395"/>
        </w:tabs>
        <w:spacing w:before="120" w:line="276" w:lineRule="auto"/>
        <w:rPr>
          <w:rFonts w:ascii="Arial" w:hAnsi="Arial" w:cs="Arial"/>
        </w:rPr>
      </w:pPr>
    </w:p>
    <w:p w:rsidR="007646BD" w:rsidRPr="00622663" w:rsidRDefault="007646B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DRIESSLER  Johannes</w:t>
      </w:r>
      <w:r w:rsidRPr="00622663">
        <w:rPr>
          <w:rFonts w:ascii="Arial" w:hAnsi="Arial" w:cs="Arial"/>
          <w:color w:val="0099CC"/>
          <w:u w:val="single"/>
        </w:rPr>
        <w:tab/>
        <w:t>Friedrichsthal, 26.1.1921</w:t>
      </w:r>
      <w:r w:rsidR="0052351C" w:rsidRPr="00622663">
        <w:rPr>
          <w:rFonts w:ascii="Arial" w:hAnsi="Arial" w:cs="Arial"/>
          <w:color w:val="0099CC"/>
          <w:u w:val="single"/>
        </w:rPr>
        <w:t xml:space="preserve"> - Detmold, 4.5.1998.</w:t>
      </w:r>
    </w:p>
    <w:p w:rsidR="007646BD" w:rsidRPr="00622663" w:rsidRDefault="007646B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tedesco, allievo di Rahner e </w:t>
      </w:r>
      <w:r w:rsidR="001E76F0" w:rsidRPr="00622663">
        <w:rPr>
          <w:rFonts w:ascii="Arial" w:hAnsi="Arial" w:cs="Arial"/>
          <w:color w:val="0099CC"/>
          <w:sz w:val="20"/>
          <w:szCs w:val="20"/>
        </w:rPr>
        <w:t xml:space="preserve">W. </w:t>
      </w:r>
      <w:r w:rsidRPr="00622663">
        <w:rPr>
          <w:rFonts w:ascii="Arial" w:hAnsi="Arial" w:cs="Arial"/>
          <w:color w:val="0099CC"/>
          <w:sz w:val="20"/>
          <w:szCs w:val="20"/>
        </w:rPr>
        <w:t>Maler. Insegnante all’Accademia di Detmold.</w:t>
      </w:r>
    </w:p>
    <w:p w:rsidR="007646BD" w:rsidRPr="00622663" w:rsidRDefault="007646BD"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per corno e archi (1950).</w:t>
      </w:r>
    </w:p>
    <w:p w:rsidR="008D415E" w:rsidRPr="00622663" w:rsidRDefault="008D415E" w:rsidP="00582753">
      <w:pPr>
        <w:tabs>
          <w:tab w:val="left" w:pos="4253"/>
          <w:tab w:val="left" w:pos="4395"/>
        </w:tabs>
        <w:spacing w:before="120" w:line="276" w:lineRule="auto"/>
        <w:rPr>
          <w:rFonts w:ascii="Arial" w:hAnsi="Arial" w:cs="Arial"/>
          <w:color w:val="000000"/>
        </w:rPr>
      </w:pPr>
    </w:p>
    <w:p w:rsidR="001927B0" w:rsidRPr="00622663" w:rsidRDefault="001927B0"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DROSTE-HULSHOFF  Maximilian</w:t>
      </w:r>
      <w:r w:rsidRPr="00622663">
        <w:rPr>
          <w:rFonts w:ascii="Arial" w:hAnsi="Arial" w:cs="Arial"/>
          <w:color w:val="0099CC"/>
          <w:u w:val="single"/>
          <w:lang w:val="en-GB"/>
        </w:rPr>
        <w:tab/>
        <w:t>Hulshoff, 22.10.1764 - Alst, 8.3.1840.</w:t>
      </w:r>
    </w:p>
    <w:p w:rsidR="001927B0" w:rsidRPr="00622663" w:rsidRDefault="001927B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Barone, canonico nel duomo di Munster. Lasciò tutto per la musica.</w:t>
      </w:r>
    </w:p>
    <w:p w:rsidR="007646BD" w:rsidRPr="00622663" w:rsidRDefault="007646BD" w:rsidP="00582753">
      <w:pPr>
        <w:tabs>
          <w:tab w:val="left" w:pos="4253"/>
          <w:tab w:val="left" w:pos="4395"/>
        </w:tabs>
        <w:spacing w:before="120" w:line="276" w:lineRule="auto"/>
        <w:rPr>
          <w:rFonts w:ascii="Arial" w:hAnsi="Arial" w:cs="Arial"/>
        </w:rPr>
      </w:pPr>
      <w:r w:rsidRPr="00622663">
        <w:rPr>
          <w:rFonts w:ascii="Arial" w:hAnsi="Arial" w:cs="Arial"/>
        </w:rPr>
        <w:t xml:space="preserve">Duo concertante per corno e fag.    </w:t>
      </w:r>
      <w:r w:rsidR="001927B0" w:rsidRPr="00622663">
        <w:rPr>
          <w:rFonts w:ascii="Arial" w:hAnsi="Arial" w:cs="Arial"/>
        </w:rPr>
        <w:t xml:space="preserve">Fantasia, fl, vl, corno e vcl.   </w:t>
      </w:r>
    </w:p>
    <w:p w:rsidR="001927B0" w:rsidRPr="00622663" w:rsidRDefault="001927B0" w:rsidP="00582753">
      <w:pPr>
        <w:tabs>
          <w:tab w:val="left" w:pos="4253"/>
          <w:tab w:val="left" w:pos="4395"/>
        </w:tabs>
        <w:spacing w:before="120" w:line="276" w:lineRule="auto"/>
        <w:rPr>
          <w:rFonts w:ascii="Arial" w:hAnsi="Arial" w:cs="Arial"/>
        </w:rPr>
      </w:pPr>
      <w:r w:rsidRPr="00622663">
        <w:rPr>
          <w:rFonts w:ascii="Arial" w:hAnsi="Arial" w:cs="Arial"/>
        </w:rPr>
        <w:t xml:space="preserve">Grande </w:t>
      </w:r>
      <w:r w:rsidR="007646BD" w:rsidRPr="00622663">
        <w:rPr>
          <w:rFonts w:ascii="Arial" w:hAnsi="Arial" w:cs="Arial"/>
        </w:rPr>
        <w:t>q</w:t>
      </w:r>
      <w:r w:rsidRPr="00622663">
        <w:rPr>
          <w:rFonts w:ascii="Arial" w:hAnsi="Arial" w:cs="Arial"/>
        </w:rPr>
        <w:t>uartetto concertante, fl, ob, corno e fag.</w:t>
      </w:r>
    </w:p>
    <w:p w:rsidR="008D415E" w:rsidRPr="00622663" w:rsidRDefault="008D415E" w:rsidP="00582753">
      <w:pPr>
        <w:tabs>
          <w:tab w:val="left" w:pos="4253"/>
          <w:tab w:val="left" w:pos="4395"/>
        </w:tabs>
        <w:spacing w:before="120" w:line="276" w:lineRule="auto"/>
        <w:rPr>
          <w:rFonts w:ascii="Arial" w:hAnsi="Arial" w:cs="Arial"/>
        </w:rPr>
      </w:pPr>
    </w:p>
    <w:p w:rsidR="00532235" w:rsidRPr="00622663" w:rsidRDefault="0053223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DRUSCHETZKY  G</w:t>
      </w:r>
      <w:r w:rsidR="00B724C6" w:rsidRPr="00622663">
        <w:rPr>
          <w:rFonts w:ascii="Arial" w:hAnsi="Arial" w:cs="Arial"/>
          <w:color w:val="0099CC"/>
          <w:u w:val="single"/>
        </w:rPr>
        <w:t>eorg</w:t>
      </w:r>
      <w:r w:rsidR="00B724C6" w:rsidRPr="00622663">
        <w:rPr>
          <w:rFonts w:ascii="Arial" w:hAnsi="Arial" w:cs="Arial"/>
          <w:color w:val="0099CC"/>
          <w:u w:val="single"/>
        </w:rPr>
        <w:tab/>
        <w:t>Westbohmem, 7.4.1745 - Budapest, 21.6.1819.</w:t>
      </w:r>
    </w:p>
    <w:p w:rsidR="00B724C6" w:rsidRPr="00622663" w:rsidRDefault="00B724C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ungherese.</w:t>
      </w:r>
    </w:p>
    <w:p w:rsidR="00532235" w:rsidRPr="00622663" w:rsidRDefault="00532235" w:rsidP="00582753">
      <w:pPr>
        <w:tabs>
          <w:tab w:val="left" w:pos="4253"/>
          <w:tab w:val="left" w:pos="4395"/>
        </w:tabs>
        <w:spacing w:before="120" w:line="276" w:lineRule="auto"/>
        <w:rPr>
          <w:rFonts w:ascii="Arial" w:hAnsi="Arial" w:cs="Arial"/>
        </w:rPr>
      </w:pPr>
      <w:r w:rsidRPr="00622663">
        <w:rPr>
          <w:rFonts w:ascii="Arial" w:hAnsi="Arial" w:cs="Arial"/>
        </w:rPr>
        <w:t>5 trios per 3 corni</w:t>
      </w:r>
      <w:r w:rsidR="008D415E" w:rsidRPr="00622663">
        <w:rPr>
          <w:rFonts w:ascii="Arial" w:hAnsi="Arial" w:cs="Arial"/>
        </w:rPr>
        <w:t>.</w:t>
      </w:r>
    </w:p>
    <w:p w:rsidR="008D415E" w:rsidRPr="00622663" w:rsidRDefault="008D415E" w:rsidP="00582753">
      <w:pPr>
        <w:tabs>
          <w:tab w:val="left" w:pos="4253"/>
          <w:tab w:val="left" w:pos="4395"/>
        </w:tabs>
        <w:spacing w:before="120" w:line="276" w:lineRule="auto"/>
        <w:rPr>
          <w:rFonts w:ascii="Arial" w:hAnsi="Arial" w:cs="Arial"/>
        </w:rPr>
      </w:pPr>
    </w:p>
    <w:p w:rsidR="001927B0" w:rsidRPr="00622663" w:rsidRDefault="001927B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DUBLANC  Emilio Antonio</w:t>
      </w:r>
      <w:r w:rsidRPr="00622663">
        <w:rPr>
          <w:rFonts w:ascii="Arial" w:hAnsi="Arial" w:cs="Arial"/>
          <w:color w:val="0099CC"/>
          <w:u w:val="single"/>
        </w:rPr>
        <w:tab/>
        <w:t>La Plata, 15.7.1911 - 1990.</w:t>
      </w:r>
    </w:p>
    <w:p w:rsidR="001927B0" w:rsidRPr="00622663" w:rsidRDefault="001927B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argentino, allievo di Lothringer, Gaito, Gil e Rodriguez. Insegnante di Composizione e </w:t>
      </w:r>
      <w:r w:rsidR="00C83F05" w:rsidRPr="00622663">
        <w:rPr>
          <w:rFonts w:ascii="Arial" w:hAnsi="Arial" w:cs="Arial"/>
          <w:color w:val="0099CC"/>
          <w:sz w:val="20"/>
          <w:szCs w:val="20"/>
        </w:rPr>
        <w:t xml:space="preserve">                         </w:t>
      </w:r>
      <w:r w:rsidRPr="00622663">
        <w:rPr>
          <w:rFonts w:ascii="Arial" w:hAnsi="Arial" w:cs="Arial"/>
          <w:color w:val="0099CC"/>
          <w:sz w:val="20"/>
          <w:szCs w:val="20"/>
        </w:rPr>
        <w:t>Direttore dell’Istituto Superiore di Musica di Santa Fè.</w:t>
      </w:r>
    </w:p>
    <w:p w:rsidR="001927B0" w:rsidRPr="00622663" w:rsidRDefault="001927B0" w:rsidP="00582753">
      <w:pPr>
        <w:tabs>
          <w:tab w:val="left" w:pos="4253"/>
          <w:tab w:val="left" w:pos="4395"/>
        </w:tabs>
        <w:spacing w:before="120" w:line="276" w:lineRule="auto"/>
        <w:rPr>
          <w:rFonts w:ascii="Arial" w:hAnsi="Arial" w:cs="Arial"/>
        </w:rPr>
      </w:pPr>
      <w:r w:rsidRPr="00622663">
        <w:rPr>
          <w:rFonts w:ascii="Arial" w:hAnsi="Arial" w:cs="Arial"/>
        </w:rPr>
        <w:t>Concertante per flauto, tr. cor</w:t>
      </w:r>
      <w:r w:rsidR="009E0B86" w:rsidRPr="00622663">
        <w:rPr>
          <w:rFonts w:ascii="Arial" w:hAnsi="Arial" w:cs="Arial"/>
        </w:rPr>
        <w:t>no,</w:t>
      </w:r>
      <w:r w:rsidRPr="00622663">
        <w:rPr>
          <w:rFonts w:ascii="Arial" w:hAnsi="Arial" w:cs="Arial"/>
        </w:rPr>
        <w:t xml:space="preserve"> arpa e archi, op. 24</w:t>
      </w:r>
      <w:r w:rsidR="008801D5" w:rsidRPr="00622663">
        <w:rPr>
          <w:rFonts w:ascii="Arial" w:hAnsi="Arial" w:cs="Arial"/>
        </w:rPr>
        <w:t>.</w:t>
      </w:r>
    </w:p>
    <w:p w:rsidR="008D415E" w:rsidRPr="00622663" w:rsidRDefault="008D415E" w:rsidP="00582753">
      <w:pPr>
        <w:tabs>
          <w:tab w:val="left" w:pos="4253"/>
          <w:tab w:val="left" w:pos="4395"/>
        </w:tabs>
        <w:spacing w:before="120" w:line="276" w:lineRule="auto"/>
        <w:rPr>
          <w:rFonts w:ascii="Arial" w:hAnsi="Arial" w:cs="Arial"/>
        </w:rPr>
      </w:pPr>
    </w:p>
    <w:p w:rsidR="002F17E5" w:rsidRPr="00622663" w:rsidRDefault="002F17E5"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 xml:space="preserve">DUBOIS  Théodore Francois </w:t>
      </w:r>
      <w:r w:rsidRPr="00622663">
        <w:rPr>
          <w:rFonts w:ascii="Arial" w:hAnsi="Arial" w:cs="Arial"/>
          <w:color w:val="0099CC"/>
          <w:u w:val="single"/>
          <w:lang w:val="fr-FR"/>
        </w:rPr>
        <w:tab/>
        <w:t>Rosnay, 24.8.1837 - Parigi, 11.6.1924.</w:t>
      </w:r>
    </w:p>
    <w:p w:rsidR="002F17E5" w:rsidRPr="00622663" w:rsidRDefault="002F17E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notevole didatta francese. Allievo di Fanart a Reims, al Conservatorio di Parigi studiò con </w:t>
      </w:r>
      <w:r w:rsidR="00CB4E20">
        <w:rPr>
          <w:rFonts w:ascii="Arial" w:hAnsi="Arial" w:cs="Arial"/>
          <w:color w:val="0099CC"/>
          <w:sz w:val="20"/>
          <w:szCs w:val="20"/>
        </w:rPr>
        <w:t xml:space="preserve"> </w:t>
      </w:r>
      <w:r w:rsidRPr="00622663">
        <w:rPr>
          <w:rFonts w:ascii="Arial" w:hAnsi="Arial" w:cs="Arial"/>
          <w:color w:val="0099CC"/>
          <w:sz w:val="20"/>
          <w:szCs w:val="20"/>
        </w:rPr>
        <w:t xml:space="preserve">Marmontel, Bazin, Thomas. Prix de Rome nel 1861 e successore di Saint-Saens. Insegnante al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Conservatorio dal 1871, tra i suoi tanti allievi: Dukas, de Bréville, Magnard, Ropartz e F. Schmitt. </w:t>
      </w:r>
      <w:r w:rsidR="00C83F05" w:rsidRPr="00622663">
        <w:rPr>
          <w:rFonts w:ascii="Arial" w:hAnsi="Arial" w:cs="Arial"/>
          <w:color w:val="0099CC"/>
          <w:sz w:val="20"/>
          <w:szCs w:val="20"/>
        </w:rPr>
        <w:t xml:space="preserve">                               </w:t>
      </w:r>
      <w:r w:rsidRPr="00622663">
        <w:rPr>
          <w:rFonts w:ascii="Arial" w:hAnsi="Arial" w:cs="Arial"/>
          <w:color w:val="0099CC"/>
          <w:sz w:val="20"/>
          <w:szCs w:val="20"/>
        </w:rPr>
        <w:t>Nonostante i pregiudizi di quei tempi sulle donne insegnò anche a H. Reniè. Direttore del Conservatorio</w:t>
      </w:r>
      <w:r w:rsidR="00CB4E20">
        <w:rPr>
          <w:rFonts w:ascii="Arial" w:hAnsi="Arial" w:cs="Arial"/>
          <w:color w:val="0099CC"/>
          <w:sz w:val="20"/>
          <w:szCs w:val="20"/>
        </w:rPr>
        <w:t xml:space="preserve"> </w:t>
      </w:r>
      <w:r w:rsidRPr="00622663">
        <w:rPr>
          <w:rFonts w:ascii="Arial" w:hAnsi="Arial" w:cs="Arial"/>
          <w:color w:val="0099CC"/>
          <w:sz w:val="20"/>
          <w:szCs w:val="20"/>
        </w:rPr>
        <w:t xml:space="preserve">dal 1896 </w:t>
      </w:r>
      <w:r w:rsidR="00CB4E20">
        <w:rPr>
          <w:rFonts w:ascii="Arial" w:hAnsi="Arial" w:cs="Arial"/>
          <w:color w:val="0099CC"/>
          <w:sz w:val="20"/>
          <w:szCs w:val="20"/>
        </w:rPr>
        <w:t xml:space="preserve">          </w:t>
      </w:r>
      <w:r w:rsidRPr="00622663">
        <w:rPr>
          <w:rFonts w:ascii="Arial" w:hAnsi="Arial" w:cs="Arial"/>
          <w:color w:val="0099CC"/>
          <w:sz w:val="20"/>
          <w:szCs w:val="20"/>
        </w:rPr>
        <w:t>al 1905. Famoso il suo “Trattato d’armonia teorico e pratico”.</w:t>
      </w:r>
    </w:p>
    <w:p w:rsidR="00EB0444" w:rsidRPr="00622663" w:rsidRDefault="00DE4D2E" w:rsidP="00582753">
      <w:pPr>
        <w:tabs>
          <w:tab w:val="left" w:pos="4253"/>
          <w:tab w:val="left" w:pos="4395"/>
        </w:tabs>
        <w:spacing w:before="120" w:line="276" w:lineRule="auto"/>
        <w:rPr>
          <w:rFonts w:ascii="Arial" w:hAnsi="Arial" w:cs="Arial"/>
        </w:rPr>
      </w:pPr>
      <w:r w:rsidRPr="00622663">
        <w:rPr>
          <w:rFonts w:ascii="Arial" w:hAnsi="Arial" w:cs="Arial"/>
          <w:iCs/>
        </w:rPr>
        <w:t xml:space="preserve">Cantilène,2 corni e pf.   </w:t>
      </w:r>
      <w:r w:rsidR="00EB0444" w:rsidRPr="00622663">
        <w:rPr>
          <w:rFonts w:ascii="Arial" w:hAnsi="Arial" w:cs="Arial"/>
        </w:rPr>
        <w:t>Cavatina, corno e pf. (1910</w:t>
      </w:r>
      <w:r w:rsidR="006F4EC7" w:rsidRPr="00622663">
        <w:rPr>
          <w:rFonts w:ascii="Arial" w:hAnsi="Arial" w:cs="Arial"/>
        </w:rPr>
        <w:t>, 3’45</w:t>
      </w:r>
      <w:r w:rsidR="00EB0444" w:rsidRPr="00622663">
        <w:rPr>
          <w:rFonts w:ascii="Arial" w:hAnsi="Arial" w:cs="Arial"/>
        </w:rPr>
        <w:t>).</w:t>
      </w:r>
    </w:p>
    <w:p w:rsidR="008D415E" w:rsidRPr="00622663" w:rsidRDefault="008D415E" w:rsidP="00582753">
      <w:pPr>
        <w:tabs>
          <w:tab w:val="left" w:pos="4253"/>
          <w:tab w:val="left" w:pos="4395"/>
        </w:tabs>
        <w:spacing w:before="120" w:line="276" w:lineRule="auto"/>
        <w:rPr>
          <w:rFonts w:ascii="Arial" w:hAnsi="Arial" w:cs="Arial"/>
        </w:rPr>
      </w:pPr>
    </w:p>
    <w:p w:rsidR="00EB0444" w:rsidRPr="00622663" w:rsidRDefault="00EB0444" w:rsidP="00582753">
      <w:pPr>
        <w:tabs>
          <w:tab w:val="left" w:pos="4253"/>
          <w:tab w:val="left" w:pos="4395"/>
        </w:tabs>
        <w:spacing w:before="120" w:line="276" w:lineRule="auto"/>
        <w:rPr>
          <w:rFonts w:ascii="Arial" w:hAnsi="Arial" w:cs="Arial"/>
          <w:vanish/>
          <w:color w:val="0099CC"/>
        </w:rPr>
      </w:pPr>
    </w:p>
    <w:p w:rsidR="00357745" w:rsidRPr="00622663" w:rsidRDefault="00357745" w:rsidP="00582753">
      <w:pPr>
        <w:tabs>
          <w:tab w:val="left" w:pos="4253"/>
          <w:tab w:val="left" w:pos="4395"/>
        </w:tabs>
        <w:spacing w:before="120" w:line="276" w:lineRule="auto"/>
        <w:rPr>
          <w:rFonts w:ascii="Arial" w:hAnsi="Arial" w:cs="Arial"/>
          <w:vanish/>
          <w:color w:val="0099CC"/>
        </w:rPr>
      </w:pPr>
    </w:p>
    <w:p w:rsidR="00A87E91" w:rsidRPr="00622663" w:rsidRDefault="00A87E91"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DUBOIS  Pierre Max</w:t>
      </w:r>
      <w:r w:rsidRPr="00622663">
        <w:rPr>
          <w:rFonts w:ascii="Arial" w:hAnsi="Arial" w:cs="Arial"/>
          <w:color w:val="0099CC"/>
          <w:u w:val="single"/>
          <w:lang w:val="fr-FR"/>
        </w:rPr>
        <w:tab/>
        <w:t>Graulhet, 1.3.1930 - Rocquencourt, 1995.</w:t>
      </w:r>
    </w:p>
    <w:p w:rsidR="00E61C8B" w:rsidRPr="00622663" w:rsidRDefault="00E61C8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organista, clarinettista, direttore d’orchestra e insegnante francese, studi al </w:t>
      </w:r>
      <w:r w:rsidR="006A7C3E" w:rsidRPr="00622663">
        <w:rPr>
          <w:rFonts w:ascii="Arial" w:hAnsi="Arial" w:cs="Arial"/>
          <w:color w:val="0099CC"/>
          <w:sz w:val="20"/>
          <w:szCs w:val="20"/>
        </w:rPr>
        <w:t xml:space="preserve">   </w:t>
      </w:r>
      <w:r w:rsidR="00C83F05" w:rsidRPr="00622663">
        <w:rPr>
          <w:rFonts w:ascii="Arial" w:hAnsi="Arial" w:cs="Arial"/>
          <w:color w:val="0099CC"/>
          <w:sz w:val="20"/>
          <w:szCs w:val="20"/>
        </w:rPr>
        <w:t xml:space="preserve">                </w:t>
      </w:r>
      <w:r w:rsidRPr="00622663">
        <w:rPr>
          <w:rFonts w:ascii="Arial" w:hAnsi="Arial" w:cs="Arial"/>
          <w:color w:val="0099CC"/>
          <w:sz w:val="20"/>
          <w:szCs w:val="20"/>
        </w:rPr>
        <w:t xml:space="preserve">Conservatorio di Tours e perfezionamento con Milhaud. Prix de Rome nel 1953. Insegnante al </w:t>
      </w:r>
      <w:r w:rsidR="00C83F05" w:rsidRPr="00622663">
        <w:rPr>
          <w:rFonts w:ascii="Arial" w:hAnsi="Arial" w:cs="Arial"/>
          <w:color w:val="0099CC"/>
          <w:sz w:val="20"/>
          <w:szCs w:val="20"/>
        </w:rPr>
        <w:t xml:space="preserve">                           </w:t>
      </w:r>
      <w:r w:rsidRPr="00622663">
        <w:rPr>
          <w:rFonts w:ascii="Arial" w:hAnsi="Arial" w:cs="Arial"/>
          <w:color w:val="0099CC"/>
          <w:sz w:val="20"/>
          <w:szCs w:val="20"/>
        </w:rPr>
        <w:t>Conservatorio di Parigi.</w:t>
      </w:r>
    </w:p>
    <w:p w:rsidR="00C83F05" w:rsidRPr="00622663" w:rsidRDefault="007207DE" w:rsidP="00582753">
      <w:pPr>
        <w:tabs>
          <w:tab w:val="left" w:pos="4253"/>
          <w:tab w:val="left" w:pos="4395"/>
        </w:tabs>
        <w:spacing w:before="120" w:line="276" w:lineRule="auto"/>
        <w:rPr>
          <w:rFonts w:ascii="Arial" w:hAnsi="Arial" w:cs="Arial"/>
        </w:rPr>
      </w:pPr>
      <w:r w:rsidRPr="00622663">
        <w:rPr>
          <w:rFonts w:ascii="Arial" w:hAnsi="Arial" w:cs="Arial"/>
        </w:rPr>
        <w:t>12 Studi per corno solo.   Quatuor</w:t>
      </w:r>
      <w:r w:rsidR="00C845A4" w:rsidRPr="00622663">
        <w:rPr>
          <w:rFonts w:ascii="Arial" w:hAnsi="Arial" w:cs="Arial"/>
        </w:rPr>
        <w:t xml:space="preserve"> per 4 corni. </w:t>
      </w:r>
      <w:r w:rsidR="00101C30" w:rsidRPr="00622663">
        <w:rPr>
          <w:rFonts w:ascii="Arial" w:hAnsi="Arial" w:cs="Arial"/>
        </w:rPr>
        <w:t xml:space="preserve">  </w:t>
      </w:r>
      <w:r w:rsidR="00867210" w:rsidRPr="00622663">
        <w:rPr>
          <w:rFonts w:ascii="Arial" w:hAnsi="Arial" w:cs="Arial"/>
          <w:u w:val="single"/>
        </w:rPr>
        <w:t>Corno e pf</w:t>
      </w:r>
      <w:r w:rsidR="00867210" w:rsidRPr="00622663">
        <w:rPr>
          <w:rFonts w:ascii="Arial" w:hAnsi="Arial" w:cs="Arial"/>
        </w:rPr>
        <w:t xml:space="preserve">.:   </w:t>
      </w:r>
      <w:r w:rsidR="00244873" w:rsidRPr="00622663">
        <w:rPr>
          <w:rFonts w:ascii="Arial" w:hAnsi="Arial" w:cs="Arial"/>
        </w:rPr>
        <w:t>8 a Cor e à Cri,</w:t>
      </w:r>
      <w:r w:rsidR="00867210" w:rsidRPr="00622663">
        <w:rPr>
          <w:rFonts w:ascii="Arial" w:hAnsi="Arial" w:cs="Arial"/>
        </w:rPr>
        <w:t xml:space="preserve">   </w:t>
      </w:r>
      <w:r w:rsidR="00C83F05" w:rsidRPr="00622663">
        <w:rPr>
          <w:rFonts w:ascii="Arial" w:hAnsi="Arial" w:cs="Arial"/>
        </w:rPr>
        <w:t xml:space="preserve">                        </w:t>
      </w:r>
    </w:p>
    <w:p w:rsidR="00C83F05" w:rsidRPr="00622663" w:rsidRDefault="00867210" w:rsidP="00582753">
      <w:pPr>
        <w:tabs>
          <w:tab w:val="left" w:pos="4253"/>
          <w:tab w:val="left" w:pos="4395"/>
        </w:tabs>
        <w:spacing w:before="120" w:line="276" w:lineRule="auto"/>
        <w:rPr>
          <w:rFonts w:ascii="Arial" w:hAnsi="Arial" w:cs="Arial"/>
          <w:lang w:val="es-ES"/>
        </w:rPr>
      </w:pPr>
      <w:r w:rsidRPr="00622663">
        <w:rPr>
          <w:rFonts w:ascii="Arial" w:hAnsi="Arial" w:cs="Arial"/>
          <w:lang w:val="en-US"/>
        </w:rPr>
        <w:t>Cornouaille,</w:t>
      </w:r>
      <w:r w:rsidR="00C83F05" w:rsidRPr="00622663">
        <w:rPr>
          <w:rFonts w:ascii="Arial" w:hAnsi="Arial" w:cs="Arial"/>
          <w:lang w:val="en-US"/>
        </w:rPr>
        <w:t xml:space="preserve">   </w:t>
      </w:r>
      <w:r w:rsidR="00A87E91" w:rsidRPr="00622663">
        <w:rPr>
          <w:rFonts w:ascii="Arial" w:hAnsi="Arial" w:cs="Arial"/>
          <w:lang w:val="es-ES"/>
        </w:rPr>
        <w:t xml:space="preserve">2 Dans l’ouest (1980).   4 </w:t>
      </w:r>
      <w:r w:rsidR="00244873" w:rsidRPr="00622663">
        <w:rPr>
          <w:rFonts w:ascii="Arial" w:hAnsi="Arial" w:cs="Arial"/>
          <w:lang w:val="es-ES"/>
        </w:rPr>
        <w:t>Abras le cor</w:t>
      </w:r>
      <w:r w:rsidR="00A87E91" w:rsidRPr="00622663">
        <w:rPr>
          <w:rFonts w:ascii="Arial" w:hAnsi="Arial" w:cs="Arial"/>
          <w:lang w:val="es-ES"/>
        </w:rPr>
        <w:t xml:space="preserve"> (1984</w:t>
      </w:r>
      <w:r w:rsidR="00E61C8B" w:rsidRPr="00622663">
        <w:rPr>
          <w:rFonts w:ascii="Arial" w:hAnsi="Arial" w:cs="Arial"/>
          <w:lang w:val="es-ES"/>
        </w:rPr>
        <w:t>,</w:t>
      </w:r>
      <w:r w:rsidR="00A87E91" w:rsidRPr="00622663">
        <w:rPr>
          <w:rFonts w:ascii="Arial" w:hAnsi="Arial" w:cs="Arial"/>
          <w:lang w:val="es-ES"/>
        </w:rPr>
        <w:t xml:space="preserve"> 4’)</w:t>
      </w:r>
      <w:r w:rsidR="00244873" w:rsidRPr="00622663">
        <w:rPr>
          <w:rFonts w:ascii="Arial" w:hAnsi="Arial" w:cs="Arial"/>
          <w:lang w:val="es-ES"/>
        </w:rPr>
        <w:t xml:space="preserve">, </w:t>
      </w:r>
    </w:p>
    <w:p w:rsidR="00C83F05" w:rsidRPr="00622663" w:rsidRDefault="00A87E91" w:rsidP="00582753">
      <w:pPr>
        <w:tabs>
          <w:tab w:val="left" w:pos="4253"/>
          <w:tab w:val="left" w:pos="4395"/>
        </w:tabs>
        <w:spacing w:before="120" w:line="276" w:lineRule="auto"/>
        <w:rPr>
          <w:rFonts w:ascii="Arial" w:hAnsi="Arial" w:cs="Arial"/>
        </w:rPr>
      </w:pPr>
      <w:r w:rsidRPr="00622663">
        <w:rPr>
          <w:rFonts w:ascii="Arial" w:hAnsi="Arial" w:cs="Arial"/>
          <w:lang w:val="es-ES"/>
        </w:rPr>
        <w:t>6 Les bien embouchés (1984, 7’).</w:t>
      </w:r>
      <w:r w:rsidR="00C83F05" w:rsidRPr="00622663">
        <w:rPr>
          <w:rFonts w:ascii="Arial" w:hAnsi="Arial" w:cs="Arial"/>
          <w:lang w:val="es-ES"/>
        </w:rPr>
        <w:t xml:space="preserve">   </w:t>
      </w:r>
      <w:r w:rsidR="00C62B73" w:rsidRPr="00622663">
        <w:rPr>
          <w:rFonts w:ascii="Arial" w:hAnsi="Arial" w:cs="Arial"/>
        </w:rPr>
        <w:t xml:space="preserve">Poursuite,   </w:t>
      </w:r>
      <w:r w:rsidR="00867210" w:rsidRPr="00622663">
        <w:rPr>
          <w:rFonts w:ascii="Arial" w:hAnsi="Arial" w:cs="Arial"/>
        </w:rPr>
        <w:t>Romanza senza parole</w:t>
      </w:r>
      <w:r w:rsidR="00C62B73" w:rsidRPr="00622663">
        <w:rPr>
          <w:rFonts w:ascii="Arial" w:hAnsi="Arial" w:cs="Arial"/>
        </w:rPr>
        <w:t>,   Im Westen</w:t>
      </w:r>
      <w:r w:rsidR="00867210" w:rsidRPr="00622663">
        <w:rPr>
          <w:rFonts w:ascii="Arial" w:hAnsi="Arial" w:cs="Arial"/>
        </w:rPr>
        <w:t xml:space="preserve">.   </w:t>
      </w:r>
    </w:p>
    <w:p w:rsidR="00C83F05" w:rsidRPr="00622663" w:rsidRDefault="00C40AFF"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Horn Quartet:   1) Ceremonial (2’05),</w:t>
      </w:r>
      <w:r w:rsidR="00C83F05" w:rsidRPr="00622663">
        <w:rPr>
          <w:rFonts w:ascii="Arial" w:hAnsi="Arial" w:cs="Arial"/>
          <w:lang w:val="fr-FR"/>
        </w:rPr>
        <w:t xml:space="preserve">   </w:t>
      </w:r>
      <w:r w:rsidRPr="00622663">
        <w:rPr>
          <w:rFonts w:ascii="Arial" w:hAnsi="Arial" w:cs="Arial"/>
          <w:lang w:val="fr-FR"/>
        </w:rPr>
        <w:t xml:space="preserve">2) Danse paysane (2’20),   3) Entr’acte (1’45),  </w:t>
      </w:r>
      <w:r w:rsidR="00C83F05" w:rsidRPr="00622663">
        <w:rPr>
          <w:rFonts w:ascii="Arial" w:hAnsi="Arial" w:cs="Arial"/>
          <w:lang w:val="fr-FR"/>
        </w:rPr>
        <w:t xml:space="preserve">                    </w:t>
      </w:r>
    </w:p>
    <w:p w:rsidR="0068070B" w:rsidRPr="00622663" w:rsidRDefault="00C40AFF"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4) Pavane (2’55).</w:t>
      </w:r>
      <w:r w:rsidR="00C83F05" w:rsidRPr="00622663">
        <w:rPr>
          <w:rFonts w:ascii="Arial" w:hAnsi="Arial" w:cs="Arial"/>
          <w:lang w:val="fr-FR"/>
        </w:rPr>
        <w:t xml:space="preserve">   </w:t>
      </w:r>
      <w:r w:rsidR="000706A7" w:rsidRPr="00622663">
        <w:rPr>
          <w:rFonts w:ascii="Arial" w:hAnsi="Arial" w:cs="Arial"/>
        </w:rPr>
        <w:t>Concerto per corno e orch</w:t>
      </w:r>
      <w:r w:rsidR="00C62B73" w:rsidRPr="00622663">
        <w:rPr>
          <w:rFonts w:ascii="Arial" w:hAnsi="Arial" w:cs="Arial"/>
        </w:rPr>
        <w:t>.</w:t>
      </w:r>
      <w:r w:rsidR="00CB4E20">
        <w:rPr>
          <w:rFonts w:ascii="Arial" w:hAnsi="Arial" w:cs="Arial"/>
        </w:rPr>
        <w:t xml:space="preserve"> </w:t>
      </w:r>
      <w:r w:rsidR="00886B63" w:rsidRPr="00622663">
        <w:rPr>
          <w:rFonts w:ascii="Arial" w:hAnsi="Arial" w:cs="Arial"/>
          <w:lang w:val="fr-FR"/>
        </w:rPr>
        <w:t>(1956, 16').</w:t>
      </w:r>
    </w:p>
    <w:p w:rsidR="00886B63" w:rsidRPr="00622663" w:rsidRDefault="00886B63" w:rsidP="00582753">
      <w:pPr>
        <w:tabs>
          <w:tab w:val="left" w:pos="4253"/>
          <w:tab w:val="left" w:pos="4395"/>
        </w:tabs>
        <w:spacing w:before="120" w:line="276" w:lineRule="auto"/>
        <w:rPr>
          <w:rFonts w:ascii="Arial" w:hAnsi="Arial" w:cs="Arial"/>
          <w:lang w:val="fr-FR"/>
        </w:rPr>
      </w:pPr>
    </w:p>
    <w:p w:rsidR="002E737F" w:rsidRPr="00622663" w:rsidRDefault="002E737F" w:rsidP="00582753">
      <w:pPr>
        <w:pStyle w:val="Corpotesto"/>
        <w:tabs>
          <w:tab w:val="left" w:pos="4253"/>
          <w:tab w:val="left" w:pos="4395"/>
        </w:tabs>
        <w:spacing w:before="120" w:after="0" w:line="276" w:lineRule="auto"/>
        <w:rPr>
          <w:rFonts w:ascii="Arial" w:hAnsi="Arial" w:cs="Arial"/>
          <w:color w:val="0099CC"/>
          <w:sz w:val="24"/>
          <w:u w:val="single"/>
          <w:lang w:val="fr-FR"/>
        </w:rPr>
      </w:pPr>
      <w:r w:rsidRPr="00622663">
        <w:rPr>
          <w:rFonts w:ascii="Arial" w:hAnsi="Arial" w:cs="Arial"/>
          <w:color w:val="0099CC"/>
          <w:sz w:val="24"/>
          <w:u w:val="single"/>
          <w:lang w:val="fr-FR"/>
        </w:rPr>
        <w:t xml:space="preserve">DUBOIS  Théodore Francois </w:t>
      </w:r>
      <w:r w:rsidRPr="00622663">
        <w:rPr>
          <w:rFonts w:ascii="Arial" w:hAnsi="Arial" w:cs="Arial"/>
          <w:color w:val="0099CC"/>
          <w:sz w:val="24"/>
          <w:u w:val="single"/>
          <w:lang w:val="fr-FR"/>
        </w:rPr>
        <w:tab/>
        <w:t>Rosnay, 24.8.1837 - Parigi, 11.6.1924.</w:t>
      </w:r>
    </w:p>
    <w:p w:rsidR="002E737F" w:rsidRPr="00622663" w:rsidRDefault="002E737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Compositore, didatta. Allievo di Marmontel, Bazin, Thomas. Prix de Rome nel 1861. Insegnante al</w:t>
      </w:r>
      <w:r w:rsidR="00CB4E20">
        <w:rPr>
          <w:rFonts w:ascii="Arial" w:hAnsi="Arial" w:cs="Arial"/>
          <w:color w:val="0099CC"/>
        </w:rPr>
        <w:t xml:space="preserve"> </w:t>
      </w:r>
      <w:r w:rsidRPr="00622663">
        <w:rPr>
          <w:rFonts w:ascii="Arial" w:hAnsi="Arial" w:cs="Arial"/>
          <w:color w:val="0099CC"/>
        </w:rPr>
        <w:t>Conservatorio</w:t>
      </w:r>
      <w:r w:rsidR="006A7C3E" w:rsidRPr="00622663">
        <w:rPr>
          <w:rFonts w:ascii="Arial" w:hAnsi="Arial" w:cs="Arial"/>
          <w:color w:val="0099CC"/>
        </w:rPr>
        <w:t xml:space="preserve"> </w:t>
      </w:r>
      <w:r w:rsidR="00CB4E20">
        <w:rPr>
          <w:rFonts w:ascii="Arial" w:hAnsi="Arial" w:cs="Arial"/>
          <w:color w:val="0099CC"/>
        </w:rPr>
        <w:t xml:space="preserve">           </w:t>
      </w:r>
      <w:r w:rsidR="006A7C3E" w:rsidRPr="00622663">
        <w:rPr>
          <w:rFonts w:ascii="Arial" w:hAnsi="Arial" w:cs="Arial"/>
          <w:color w:val="0099CC"/>
        </w:rPr>
        <w:t>di Parigi</w:t>
      </w:r>
      <w:r w:rsidRPr="00622663">
        <w:rPr>
          <w:rFonts w:ascii="Arial" w:hAnsi="Arial" w:cs="Arial"/>
          <w:color w:val="0099CC"/>
        </w:rPr>
        <w:t xml:space="preserve"> dal 1871, ne fu direttore nel 1896. Famoso il suo “Trattato d’armonia teorico e pratico”</w:t>
      </w:r>
    </w:p>
    <w:p w:rsidR="002E737F" w:rsidRPr="00622663" w:rsidRDefault="00D7798E" w:rsidP="00582753">
      <w:pPr>
        <w:tabs>
          <w:tab w:val="left" w:pos="4253"/>
          <w:tab w:val="left" w:pos="4395"/>
        </w:tabs>
        <w:spacing w:before="120" w:line="276" w:lineRule="auto"/>
        <w:rPr>
          <w:rFonts w:ascii="Arial" w:hAnsi="Arial" w:cs="Arial"/>
        </w:rPr>
      </w:pPr>
      <w:r w:rsidRPr="00622663">
        <w:rPr>
          <w:rFonts w:ascii="Arial" w:hAnsi="Arial" w:cs="Arial"/>
        </w:rPr>
        <w:t>Cavatine, corno e orch. (3’45).</w:t>
      </w:r>
    </w:p>
    <w:p w:rsidR="008D415E" w:rsidRPr="00622663" w:rsidRDefault="008D415E" w:rsidP="00582753">
      <w:pPr>
        <w:tabs>
          <w:tab w:val="left" w:pos="4253"/>
          <w:tab w:val="left" w:pos="4395"/>
        </w:tabs>
        <w:spacing w:before="120" w:line="276" w:lineRule="auto"/>
        <w:rPr>
          <w:rFonts w:ascii="Arial" w:hAnsi="Arial" w:cs="Arial"/>
        </w:rPr>
      </w:pPr>
    </w:p>
    <w:p w:rsidR="0079089A" w:rsidRPr="00622663" w:rsidRDefault="0079089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DUBOST  André</w:t>
      </w:r>
    </w:p>
    <w:p w:rsidR="0079089A" w:rsidRPr="00622663" w:rsidRDefault="0079089A" w:rsidP="00582753">
      <w:pPr>
        <w:tabs>
          <w:tab w:val="left" w:pos="4253"/>
          <w:tab w:val="left" w:pos="4395"/>
        </w:tabs>
        <w:spacing w:before="120" w:line="276" w:lineRule="auto"/>
        <w:rPr>
          <w:rFonts w:ascii="Arial" w:hAnsi="Arial" w:cs="Arial"/>
        </w:rPr>
      </w:pPr>
      <w:r w:rsidRPr="00622663">
        <w:rPr>
          <w:rFonts w:ascii="Arial" w:hAnsi="Arial" w:cs="Arial"/>
        </w:rPr>
        <w:t>Coups de vent, 4 pezzi per corno solo (1986).</w:t>
      </w:r>
    </w:p>
    <w:p w:rsidR="008D415E" w:rsidRPr="00622663" w:rsidRDefault="008D415E" w:rsidP="00582753">
      <w:pPr>
        <w:tabs>
          <w:tab w:val="left" w:pos="4253"/>
          <w:tab w:val="left" w:pos="4395"/>
        </w:tabs>
        <w:spacing w:before="120" w:line="276" w:lineRule="auto"/>
        <w:rPr>
          <w:rFonts w:ascii="Arial" w:hAnsi="Arial" w:cs="Arial"/>
        </w:rPr>
      </w:pPr>
    </w:p>
    <w:p w:rsidR="00230652" w:rsidRPr="00622663" w:rsidRDefault="0023065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DUBROVAY  László</w:t>
      </w:r>
      <w:r w:rsidRPr="00622663">
        <w:rPr>
          <w:rFonts w:ascii="Arial" w:hAnsi="Arial" w:cs="Arial"/>
          <w:color w:val="0099CC"/>
          <w:u w:val="single"/>
        </w:rPr>
        <w:tab/>
        <w:t>Budapest, 23.3.1943</w:t>
      </w:r>
    </w:p>
    <w:p w:rsidR="00230652" w:rsidRPr="00622663" w:rsidRDefault="0023065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ungherese, allievo di Szeleny, Szabo e Vincze al Conservatorio Bartok di Budapest. </w:t>
      </w:r>
      <w:r w:rsidR="00A612F7" w:rsidRPr="00622663">
        <w:rPr>
          <w:rFonts w:ascii="Arial" w:hAnsi="Arial" w:cs="Arial"/>
          <w:color w:val="0099CC"/>
          <w:sz w:val="20"/>
          <w:szCs w:val="20"/>
        </w:rPr>
        <w:t xml:space="preserve">  </w:t>
      </w:r>
      <w:r w:rsidR="00CB4E20">
        <w:rPr>
          <w:rFonts w:ascii="Arial" w:hAnsi="Arial" w:cs="Arial"/>
          <w:color w:val="0099CC"/>
          <w:sz w:val="20"/>
          <w:szCs w:val="20"/>
        </w:rPr>
        <w:t xml:space="preserve">           </w:t>
      </w:r>
      <w:r w:rsidRPr="00622663">
        <w:rPr>
          <w:rFonts w:ascii="Arial" w:hAnsi="Arial" w:cs="Arial"/>
          <w:color w:val="0099CC"/>
          <w:sz w:val="20"/>
          <w:szCs w:val="20"/>
        </w:rPr>
        <w:t>Perfezionamento con Stochkausen e Humpert. Insegnante al Conservatorio di Budapest.</w:t>
      </w:r>
    </w:p>
    <w:p w:rsidR="00230652" w:rsidRPr="00622663" w:rsidRDefault="00230652" w:rsidP="00582753">
      <w:pPr>
        <w:tabs>
          <w:tab w:val="left" w:pos="4253"/>
          <w:tab w:val="left" w:pos="4395"/>
        </w:tabs>
        <w:spacing w:before="120" w:line="276" w:lineRule="auto"/>
        <w:rPr>
          <w:rFonts w:ascii="Arial" w:hAnsi="Arial" w:cs="Arial"/>
        </w:rPr>
      </w:pPr>
      <w:r w:rsidRPr="00622663">
        <w:rPr>
          <w:rFonts w:ascii="Arial" w:hAnsi="Arial" w:cs="Arial"/>
        </w:rPr>
        <w:t>Solo 13, corno solo (</w:t>
      </w:r>
      <w:r w:rsidR="00CB08A5" w:rsidRPr="00622663">
        <w:rPr>
          <w:rFonts w:ascii="Arial" w:hAnsi="Arial" w:cs="Arial"/>
        </w:rPr>
        <w:t xml:space="preserve">1998, </w:t>
      </w:r>
      <w:r w:rsidR="006D3A02" w:rsidRPr="00622663">
        <w:rPr>
          <w:rFonts w:ascii="Arial" w:hAnsi="Arial" w:cs="Arial"/>
        </w:rPr>
        <w:t>8</w:t>
      </w:r>
      <w:r w:rsidRPr="00622663">
        <w:rPr>
          <w:rFonts w:ascii="Arial" w:hAnsi="Arial" w:cs="Arial"/>
        </w:rPr>
        <w:t>’</w:t>
      </w:r>
      <w:r w:rsidR="006D3A02" w:rsidRPr="00622663">
        <w:rPr>
          <w:rFonts w:ascii="Arial" w:hAnsi="Arial" w:cs="Arial"/>
        </w:rPr>
        <w:t>50</w:t>
      </w:r>
      <w:r w:rsidRPr="00622663">
        <w:rPr>
          <w:rFonts w:ascii="Arial" w:hAnsi="Arial" w:cs="Arial"/>
        </w:rPr>
        <w:t>).</w:t>
      </w:r>
    </w:p>
    <w:p w:rsidR="008D415E" w:rsidRPr="00622663" w:rsidRDefault="008D415E" w:rsidP="00582753">
      <w:pPr>
        <w:tabs>
          <w:tab w:val="left" w:pos="4253"/>
          <w:tab w:val="left" w:pos="4395"/>
        </w:tabs>
        <w:spacing w:before="120" w:line="276" w:lineRule="auto"/>
        <w:rPr>
          <w:rFonts w:ascii="Arial" w:hAnsi="Arial" w:cs="Arial"/>
        </w:rPr>
      </w:pPr>
    </w:p>
    <w:p w:rsidR="0068070B" w:rsidRPr="00622663" w:rsidRDefault="0068070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DUCOMMUN  Samuel</w:t>
      </w:r>
      <w:r w:rsidRPr="00622663">
        <w:rPr>
          <w:rFonts w:ascii="Arial" w:hAnsi="Arial" w:cs="Arial"/>
          <w:color w:val="0099CC"/>
          <w:u w:val="single"/>
        </w:rPr>
        <w:tab/>
        <w:t>Peseux, 24.6.1914 - Auvernier, 6.8.1987.</w:t>
      </w:r>
    </w:p>
    <w:p w:rsidR="0068070B" w:rsidRPr="00622663" w:rsidRDefault="0068070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organista svizzero, allievo di Kelterborn, Humbert, Faller e Benner. Insegnante di </w:t>
      </w:r>
      <w:r w:rsidR="00A612F7" w:rsidRPr="00622663">
        <w:rPr>
          <w:rFonts w:ascii="Arial" w:hAnsi="Arial" w:cs="Arial"/>
          <w:color w:val="0099CC"/>
          <w:sz w:val="20"/>
          <w:szCs w:val="20"/>
        </w:rPr>
        <w:t xml:space="preserve">                    </w:t>
      </w:r>
      <w:r w:rsidRPr="00622663">
        <w:rPr>
          <w:rFonts w:ascii="Arial" w:hAnsi="Arial" w:cs="Arial"/>
          <w:color w:val="0099CC"/>
          <w:sz w:val="20"/>
          <w:szCs w:val="20"/>
        </w:rPr>
        <w:t>composizione e d’organo al Conservatorio di Neuchatel.</w:t>
      </w:r>
    </w:p>
    <w:p w:rsidR="0068070B" w:rsidRPr="00622663" w:rsidRDefault="0068070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sz w:val="24"/>
          <w:szCs w:val="24"/>
        </w:rPr>
        <w:t xml:space="preserve">Sonata da chiesa, corno e org. (1953).   </w:t>
      </w:r>
      <w:r w:rsidRPr="00622663">
        <w:rPr>
          <w:b w:val="0"/>
          <w:color w:val="000000"/>
          <w:sz w:val="24"/>
          <w:szCs w:val="24"/>
        </w:rPr>
        <w:t>Piccolo concerto, tr. corno e trb. (1946).</w:t>
      </w:r>
    </w:p>
    <w:p w:rsidR="0068070B" w:rsidRPr="00622663" w:rsidRDefault="0068070B" w:rsidP="00582753">
      <w:pPr>
        <w:tabs>
          <w:tab w:val="left" w:pos="3969"/>
          <w:tab w:val="left" w:pos="4253"/>
          <w:tab w:val="left" w:pos="4395"/>
        </w:tabs>
        <w:spacing w:before="120" w:line="276" w:lineRule="auto"/>
        <w:rPr>
          <w:rFonts w:ascii="Arial" w:hAnsi="Arial" w:cs="Arial"/>
        </w:rPr>
      </w:pPr>
      <w:r w:rsidRPr="00622663">
        <w:rPr>
          <w:rFonts w:ascii="Arial" w:hAnsi="Arial" w:cs="Arial"/>
        </w:rPr>
        <w:t>Bucoliques, fl. corno, org. (1985)</w:t>
      </w:r>
      <w:r w:rsidR="008D415E" w:rsidRPr="00622663">
        <w:rPr>
          <w:rFonts w:ascii="Arial" w:hAnsi="Arial" w:cs="Arial"/>
        </w:rPr>
        <w:t>.</w:t>
      </w:r>
    </w:p>
    <w:p w:rsidR="008D415E" w:rsidRPr="00622663" w:rsidRDefault="008D415E" w:rsidP="00582753">
      <w:pPr>
        <w:tabs>
          <w:tab w:val="left" w:pos="3969"/>
          <w:tab w:val="left" w:pos="4253"/>
          <w:tab w:val="left" w:pos="4395"/>
        </w:tabs>
        <w:spacing w:before="120" w:line="276" w:lineRule="auto"/>
        <w:rPr>
          <w:rFonts w:ascii="Arial" w:hAnsi="Arial" w:cs="Arial"/>
        </w:rPr>
      </w:pPr>
    </w:p>
    <w:p w:rsidR="000706A7" w:rsidRPr="00622663" w:rsidRDefault="000706A7"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DUKAS  Paul</w:t>
      </w:r>
      <w:r w:rsidRPr="00622663">
        <w:rPr>
          <w:rFonts w:ascii="Arial" w:hAnsi="Arial" w:cs="Arial"/>
          <w:color w:val="0099CC"/>
          <w:sz w:val="24"/>
          <w:u w:val="single"/>
        </w:rPr>
        <w:tab/>
        <w:t xml:space="preserve">Parigi 1.10.1865 - Parigi 17.5.1935. </w:t>
      </w:r>
    </w:p>
    <w:p w:rsidR="00A91F55" w:rsidRPr="00622663" w:rsidRDefault="000706A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allievo di Dubois, Mathias e Guiraud. Insegnante di composizione nel 1927. </w:t>
      </w:r>
      <w:r w:rsidR="00A612F7" w:rsidRPr="00622663">
        <w:rPr>
          <w:rFonts w:ascii="Arial" w:hAnsi="Arial" w:cs="Arial"/>
          <w:color w:val="0099CC"/>
        </w:rPr>
        <w:t xml:space="preserve">                                          </w:t>
      </w:r>
      <w:r w:rsidRPr="00622663">
        <w:rPr>
          <w:rFonts w:ascii="Arial" w:hAnsi="Arial" w:cs="Arial"/>
          <w:color w:val="0099CC"/>
        </w:rPr>
        <w:t>Amico di Debussy, Ravel, molti gli allievi, tra cui Messiaen.</w:t>
      </w:r>
      <w:r w:rsidR="00A91F55" w:rsidRPr="00622663">
        <w:rPr>
          <w:rFonts w:ascii="Arial" w:hAnsi="Arial" w:cs="Arial"/>
          <w:color w:val="0099CC"/>
        </w:rPr>
        <w:t xml:space="preserve">Per maggiori informazioni sull'autore, vedi </w:t>
      </w:r>
      <w:r w:rsidR="006A7C3E" w:rsidRPr="00622663">
        <w:rPr>
          <w:rFonts w:ascii="Arial" w:hAnsi="Arial" w:cs="Arial"/>
          <w:color w:val="0099CC"/>
        </w:rPr>
        <w:t xml:space="preserve">                                     </w:t>
      </w:r>
      <w:r w:rsidR="00A91F55" w:rsidRPr="00622663">
        <w:rPr>
          <w:rFonts w:ascii="Arial" w:hAnsi="Arial" w:cs="Arial"/>
          <w:color w:val="0099CC"/>
        </w:rPr>
        <w:t>"Passeggiando con la Musica", scaricabile dal sito: mariodemolli.com</w:t>
      </w:r>
    </w:p>
    <w:p w:rsidR="00EE2446" w:rsidRPr="00622663" w:rsidRDefault="00B14D75"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Notturno, op. 7, cor. e pf. (1864, 6’).   </w:t>
      </w:r>
      <w:r w:rsidR="000706A7" w:rsidRPr="00622663">
        <w:rPr>
          <w:b w:val="0"/>
          <w:color w:val="000000"/>
          <w:sz w:val="24"/>
          <w:szCs w:val="24"/>
        </w:rPr>
        <w:t>Villanell</w:t>
      </w:r>
      <w:r w:rsidR="005F11C5" w:rsidRPr="00622663">
        <w:rPr>
          <w:b w:val="0"/>
          <w:color w:val="000000"/>
          <w:sz w:val="24"/>
          <w:szCs w:val="24"/>
        </w:rPr>
        <w:t>e</w:t>
      </w:r>
      <w:r w:rsidR="00EE2446" w:rsidRPr="00622663">
        <w:rPr>
          <w:b w:val="0"/>
          <w:color w:val="000000"/>
          <w:sz w:val="24"/>
          <w:szCs w:val="24"/>
        </w:rPr>
        <w:t xml:space="preserve"> in Fa,</w:t>
      </w:r>
      <w:r w:rsidR="000706A7" w:rsidRPr="00622663">
        <w:rPr>
          <w:b w:val="0"/>
          <w:color w:val="000000"/>
          <w:sz w:val="24"/>
          <w:szCs w:val="24"/>
        </w:rPr>
        <w:t xml:space="preserve"> corno e pf.</w:t>
      </w:r>
      <w:r w:rsidR="00101C30" w:rsidRPr="00622663">
        <w:rPr>
          <w:b w:val="0"/>
          <w:color w:val="000000"/>
          <w:sz w:val="24"/>
          <w:szCs w:val="24"/>
        </w:rPr>
        <w:t xml:space="preserve"> </w:t>
      </w:r>
      <w:r w:rsidR="008152D8" w:rsidRPr="00622663">
        <w:rPr>
          <w:b w:val="0"/>
          <w:color w:val="000000"/>
          <w:sz w:val="24"/>
          <w:szCs w:val="24"/>
          <w:lang w:val="en-US"/>
        </w:rPr>
        <w:t>(1911, 6’</w:t>
      </w:r>
      <w:r w:rsidR="00604E20" w:rsidRPr="00622663">
        <w:rPr>
          <w:b w:val="0"/>
          <w:color w:val="000000"/>
          <w:sz w:val="24"/>
          <w:szCs w:val="24"/>
          <w:lang w:val="en-US"/>
        </w:rPr>
        <w:t>1</w:t>
      </w:r>
      <w:r w:rsidR="008125B5" w:rsidRPr="00622663">
        <w:rPr>
          <w:b w:val="0"/>
          <w:color w:val="000000"/>
          <w:sz w:val="24"/>
          <w:szCs w:val="24"/>
          <w:lang w:val="en-US"/>
        </w:rPr>
        <w:t>0</w:t>
      </w:r>
      <w:r w:rsidR="008152D8" w:rsidRPr="00622663">
        <w:rPr>
          <w:b w:val="0"/>
          <w:color w:val="000000"/>
          <w:sz w:val="24"/>
          <w:szCs w:val="24"/>
          <w:lang w:val="en-US"/>
        </w:rPr>
        <w:t xml:space="preserve">), </w:t>
      </w:r>
    </w:p>
    <w:p w:rsidR="00F457B6" w:rsidRPr="00622663" w:rsidRDefault="00A10834"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Villanelle, c</w:t>
      </w:r>
      <w:r w:rsidR="00BB75EC" w:rsidRPr="00622663">
        <w:rPr>
          <w:b w:val="0"/>
          <w:color w:val="000000"/>
          <w:sz w:val="24"/>
          <w:szCs w:val="24"/>
          <w:lang w:val="en-US"/>
        </w:rPr>
        <w:t>orno</w:t>
      </w:r>
      <w:r w:rsidR="005130BA" w:rsidRPr="00622663">
        <w:rPr>
          <w:b w:val="0"/>
          <w:color w:val="000000"/>
          <w:sz w:val="24"/>
          <w:szCs w:val="24"/>
          <w:lang w:val="en-US"/>
        </w:rPr>
        <w:t xml:space="preserve"> e</w:t>
      </w:r>
      <w:r w:rsidR="0080289D" w:rsidRPr="00622663">
        <w:rPr>
          <w:b w:val="0"/>
          <w:color w:val="000000"/>
          <w:sz w:val="24"/>
          <w:szCs w:val="24"/>
          <w:lang w:val="en-US"/>
        </w:rPr>
        <w:t>pf</w:t>
      </w:r>
      <w:r w:rsidR="00BB75EC" w:rsidRPr="00622663">
        <w:rPr>
          <w:b w:val="0"/>
          <w:color w:val="000000"/>
          <w:sz w:val="24"/>
          <w:szCs w:val="24"/>
          <w:lang w:val="en-US"/>
        </w:rPr>
        <w:t>.</w:t>
      </w:r>
      <w:r w:rsidR="002C31B6" w:rsidRPr="00622663">
        <w:rPr>
          <w:b w:val="0"/>
          <w:color w:val="000000"/>
          <w:sz w:val="24"/>
          <w:szCs w:val="24"/>
          <w:lang w:val="en-US"/>
        </w:rPr>
        <w:t xml:space="preserve"> o orch.</w:t>
      </w:r>
      <w:r w:rsidRPr="00622663">
        <w:rPr>
          <w:b w:val="0"/>
          <w:color w:val="000000"/>
          <w:sz w:val="24"/>
          <w:szCs w:val="24"/>
          <w:lang w:val="en-US"/>
        </w:rPr>
        <w:t>(</w:t>
      </w:r>
      <w:r w:rsidR="00C52A05" w:rsidRPr="00622663">
        <w:rPr>
          <w:b w:val="0"/>
          <w:color w:val="000000"/>
          <w:sz w:val="24"/>
          <w:szCs w:val="24"/>
          <w:lang w:val="en-US"/>
        </w:rPr>
        <w:t>19</w:t>
      </w:r>
      <w:r w:rsidR="00783828" w:rsidRPr="00622663">
        <w:rPr>
          <w:b w:val="0"/>
          <w:color w:val="000000"/>
          <w:sz w:val="24"/>
          <w:szCs w:val="24"/>
          <w:lang w:val="en-US"/>
        </w:rPr>
        <w:t>11, 6’</w:t>
      </w:r>
      <w:r w:rsidR="00604E20" w:rsidRPr="00622663">
        <w:rPr>
          <w:b w:val="0"/>
          <w:color w:val="000000"/>
          <w:sz w:val="24"/>
          <w:szCs w:val="24"/>
          <w:lang w:val="en-US"/>
        </w:rPr>
        <w:t>1</w:t>
      </w:r>
      <w:r w:rsidR="00C74410" w:rsidRPr="00622663">
        <w:rPr>
          <w:b w:val="0"/>
          <w:color w:val="000000"/>
          <w:sz w:val="24"/>
          <w:szCs w:val="24"/>
          <w:lang w:val="en-US"/>
        </w:rPr>
        <w:t>0</w:t>
      </w:r>
      <w:r w:rsidR="00C52A05" w:rsidRPr="00622663">
        <w:rPr>
          <w:b w:val="0"/>
          <w:color w:val="000000"/>
          <w:sz w:val="24"/>
          <w:szCs w:val="24"/>
          <w:lang w:val="en-US"/>
        </w:rPr>
        <w:t>).</w:t>
      </w:r>
    </w:p>
    <w:p w:rsidR="00604E20" w:rsidRPr="00622663" w:rsidRDefault="00604E20" w:rsidP="00582753">
      <w:pPr>
        <w:pStyle w:val="Titolo"/>
        <w:tabs>
          <w:tab w:val="left" w:pos="4253"/>
          <w:tab w:val="left" w:pos="4395"/>
        </w:tabs>
        <w:spacing w:before="120" w:after="0" w:line="276" w:lineRule="auto"/>
        <w:jc w:val="left"/>
        <w:outlineLvl w:val="9"/>
        <w:rPr>
          <w:b w:val="0"/>
          <w:color w:val="000000"/>
          <w:sz w:val="24"/>
          <w:szCs w:val="24"/>
          <w:lang w:val="en-US"/>
        </w:rPr>
      </w:pPr>
    </w:p>
    <w:p w:rsidR="00A36E85" w:rsidRPr="00622663" w:rsidRDefault="00A36E85" w:rsidP="00582753">
      <w:pPr>
        <w:pStyle w:val="Titolo"/>
        <w:tabs>
          <w:tab w:val="left" w:pos="4253"/>
          <w:tab w:val="left" w:pos="4395"/>
        </w:tabs>
        <w:spacing w:before="120" w:after="0" w:line="276" w:lineRule="auto"/>
        <w:jc w:val="left"/>
        <w:outlineLvl w:val="9"/>
        <w:rPr>
          <w:b w:val="0"/>
          <w:color w:val="0099CC"/>
          <w:sz w:val="24"/>
          <w:szCs w:val="24"/>
          <w:u w:val="single"/>
          <w:lang w:val="en-GB"/>
        </w:rPr>
      </w:pPr>
      <w:r w:rsidRPr="00622663">
        <w:rPr>
          <w:b w:val="0"/>
          <w:color w:val="0099CC"/>
          <w:sz w:val="24"/>
          <w:szCs w:val="24"/>
          <w:u w:val="single"/>
          <w:lang w:val="en-GB"/>
        </w:rPr>
        <w:t>DUNHILL  Thomas Frederick</w:t>
      </w:r>
      <w:r w:rsidRPr="00622663">
        <w:rPr>
          <w:b w:val="0"/>
          <w:color w:val="0099CC"/>
          <w:sz w:val="24"/>
          <w:szCs w:val="24"/>
          <w:u w:val="single"/>
          <w:lang w:val="en-GB"/>
        </w:rPr>
        <w:tab/>
        <w:t>Hampstead, 1.2.1877 - Scunthorpe, 1</w:t>
      </w:r>
      <w:r w:rsidR="00C51F36" w:rsidRPr="00622663">
        <w:rPr>
          <w:b w:val="0"/>
          <w:color w:val="0099CC"/>
          <w:sz w:val="24"/>
          <w:szCs w:val="24"/>
          <w:u w:val="single"/>
          <w:lang w:val="en-GB"/>
        </w:rPr>
        <w:t>3</w:t>
      </w:r>
      <w:r w:rsidRPr="00622663">
        <w:rPr>
          <w:b w:val="0"/>
          <w:color w:val="0099CC"/>
          <w:sz w:val="24"/>
          <w:szCs w:val="24"/>
          <w:u w:val="single"/>
          <w:lang w:val="en-GB"/>
        </w:rPr>
        <w:t>.3.1946.</w:t>
      </w:r>
    </w:p>
    <w:p w:rsidR="00992EFE" w:rsidRPr="00622663" w:rsidRDefault="00992EFE" w:rsidP="00582753">
      <w:pPr>
        <w:tabs>
          <w:tab w:val="left" w:pos="4253"/>
          <w:tab w:val="left" w:pos="4395"/>
        </w:tabs>
        <w:spacing w:before="120" w:line="276" w:lineRule="auto"/>
        <w:rPr>
          <w:rFonts w:ascii="Arial" w:hAnsi="Arial" w:cs="Arial"/>
          <w:iCs/>
          <w:color w:val="0099CC"/>
          <w:sz w:val="20"/>
          <w:szCs w:val="20"/>
        </w:rPr>
      </w:pPr>
      <w:r w:rsidRPr="00622663">
        <w:rPr>
          <w:rFonts w:ascii="Arial" w:hAnsi="Arial" w:cs="Arial"/>
          <w:iCs/>
          <w:color w:val="0099CC"/>
          <w:sz w:val="20"/>
          <w:szCs w:val="20"/>
        </w:rPr>
        <w:t xml:space="preserve">Compositore Inglese. Studi al Kent College di Canterbury e dal 1893 al Royal College of Music, allievo di </w:t>
      </w:r>
      <w:r w:rsidR="00A612F7" w:rsidRPr="00622663">
        <w:rPr>
          <w:rFonts w:ascii="Arial" w:hAnsi="Arial" w:cs="Arial"/>
          <w:iCs/>
          <w:color w:val="0099CC"/>
          <w:sz w:val="20"/>
          <w:szCs w:val="20"/>
        </w:rPr>
        <w:t xml:space="preserve">                                             </w:t>
      </w:r>
      <w:r w:rsidRPr="00622663">
        <w:rPr>
          <w:rFonts w:ascii="Arial" w:hAnsi="Arial" w:cs="Arial"/>
          <w:iCs/>
          <w:color w:val="0099CC"/>
          <w:sz w:val="20"/>
          <w:szCs w:val="20"/>
        </w:rPr>
        <w:t xml:space="preserve">Taylor per il pianoforte e di Charles Villiers Stanford per la composizione. Dal 1905 insegnante di Armonia e contrappunto. Nel 1918 fu Direttore della Royal Philarmonic Society. In seguito fu Direttore della Società </w:t>
      </w:r>
      <w:r w:rsidR="00A612F7" w:rsidRPr="00622663">
        <w:rPr>
          <w:rFonts w:ascii="Arial" w:hAnsi="Arial" w:cs="Arial"/>
          <w:iCs/>
          <w:color w:val="0099CC"/>
          <w:sz w:val="20"/>
          <w:szCs w:val="20"/>
        </w:rPr>
        <w:t xml:space="preserve">                   </w:t>
      </w:r>
      <w:r w:rsidRPr="00622663">
        <w:rPr>
          <w:rFonts w:ascii="Arial" w:hAnsi="Arial" w:cs="Arial"/>
          <w:iCs/>
          <w:color w:val="0099CC"/>
          <w:sz w:val="20"/>
          <w:szCs w:val="20"/>
        </w:rPr>
        <w:t xml:space="preserve">Royal Philarmonic e Preside della Facoltà di Musica dell’Università di Londra. (Il fratello era proprietario </w:t>
      </w:r>
      <w:r w:rsidR="00A612F7" w:rsidRPr="00622663">
        <w:rPr>
          <w:rFonts w:ascii="Arial" w:hAnsi="Arial" w:cs="Arial"/>
          <w:iCs/>
          <w:color w:val="0099CC"/>
          <w:sz w:val="20"/>
          <w:szCs w:val="20"/>
        </w:rPr>
        <w:t xml:space="preserve">                  </w:t>
      </w:r>
      <w:r w:rsidRPr="00622663">
        <w:rPr>
          <w:rFonts w:ascii="Arial" w:hAnsi="Arial" w:cs="Arial"/>
          <w:iCs/>
          <w:color w:val="0099CC"/>
          <w:sz w:val="20"/>
          <w:szCs w:val="20"/>
        </w:rPr>
        <w:t>della fabbrica delle omonime sigarette).</w:t>
      </w:r>
    </w:p>
    <w:p w:rsidR="00A612F7" w:rsidRPr="00622663" w:rsidRDefault="006940C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Cornucopia, </w:t>
      </w:r>
      <w:r w:rsidR="00FF1A90" w:rsidRPr="00622663">
        <w:rPr>
          <w:b w:val="0"/>
          <w:color w:val="000000"/>
          <w:sz w:val="24"/>
          <w:szCs w:val="24"/>
        </w:rPr>
        <w:t xml:space="preserve">“A Sheaf of Miniatures, </w:t>
      </w:r>
      <w:r w:rsidRPr="00622663">
        <w:rPr>
          <w:b w:val="0"/>
          <w:color w:val="000000"/>
          <w:sz w:val="24"/>
          <w:szCs w:val="24"/>
        </w:rPr>
        <w:t>op. 95, corno e pf. (1941, 11’4</w:t>
      </w:r>
      <w:r w:rsidR="00C51F36" w:rsidRPr="00622663">
        <w:rPr>
          <w:b w:val="0"/>
          <w:color w:val="000000"/>
          <w:sz w:val="24"/>
          <w:szCs w:val="24"/>
        </w:rPr>
        <w:t>0</w:t>
      </w:r>
      <w:r w:rsidRPr="00622663">
        <w:rPr>
          <w:b w:val="0"/>
          <w:color w:val="000000"/>
          <w:sz w:val="24"/>
          <w:szCs w:val="24"/>
        </w:rPr>
        <w:t xml:space="preserve">).   </w:t>
      </w:r>
      <w:r w:rsidR="00A612F7" w:rsidRPr="00622663">
        <w:rPr>
          <w:b w:val="0"/>
          <w:color w:val="000000"/>
          <w:sz w:val="24"/>
          <w:szCs w:val="24"/>
        </w:rPr>
        <w:t xml:space="preserve">                                                   </w:t>
      </w:r>
    </w:p>
    <w:p w:rsidR="000706A7" w:rsidRPr="00622663" w:rsidRDefault="00A36E8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Quintetti con corno.</w:t>
      </w:r>
    </w:p>
    <w:p w:rsidR="008D415E" w:rsidRPr="00622663" w:rsidRDefault="008D415E" w:rsidP="00582753">
      <w:pPr>
        <w:pStyle w:val="Titolo"/>
        <w:tabs>
          <w:tab w:val="left" w:pos="4253"/>
          <w:tab w:val="left" w:pos="4395"/>
        </w:tabs>
        <w:spacing w:before="120" w:after="0" w:line="276" w:lineRule="auto"/>
        <w:jc w:val="left"/>
        <w:outlineLvl w:val="9"/>
        <w:rPr>
          <w:b w:val="0"/>
          <w:color w:val="000000"/>
          <w:sz w:val="24"/>
          <w:szCs w:val="24"/>
        </w:rPr>
      </w:pPr>
    </w:p>
    <w:p w:rsidR="003671A4" w:rsidRPr="00622663" w:rsidRDefault="003671A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 xml:space="preserve">DUPUIS  Albert  </w:t>
      </w:r>
      <w:r w:rsidRPr="00622663">
        <w:rPr>
          <w:b w:val="0"/>
          <w:color w:val="0099CC"/>
          <w:sz w:val="24"/>
          <w:szCs w:val="24"/>
          <w:u w:val="single"/>
        </w:rPr>
        <w:tab/>
        <w:t>Verviers, 1.3.1877</w:t>
      </w:r>
    </w:p>
    <w:p w:rsidR="003671A4" w:rsidRPr="00622663" w:rsidRDefault="003671A4"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direttore d’orchestra belga, allievo di Guilmant, Bordes, La Tombelle e d’Indy. Direttore del Conservatorio di Verviers.</w:t>
      </w:r>
    </w:p>
    <w:p w:rsidR="003671A4" w:rsidRPr="00622663" w:rsidRDefault="003671A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Concerto per corno e orch.</w:t>
      </w:r>
    </w:p>
    <w:p w:rsidR="008D415E" w:rsidRPr="00622663" w:rsidRDefault="008D415E" w:rsidP="00582753">
      <w:pPr>
        <w:pStyle w:val="Titolo"/>
        <w:tabs>
          <w:tab w:val="left" w:pos="4253"/>
          <w:tab w:val="left" w:pos="4395"/>
        </w:tabs>
        <w:spacing w:before="120" w:after="0" w:line="276" w:lineRule="auto"/>
        <w:jc w:val="left"/>
        <w:outlineLvl w:val="9"/>
        <w:rPr>
          <w:b w:val="0"/>
          <w:color w:val="000000"/>
          <w:sz w:val="24"/>
          <w:szCs w:val="24"/>
        </w:rPr>
      </w:pPr>
    </w:p>
    <w:p w:rsidR="000356B7" w:rsidRPr="00622663" w:rsidRDefault="000356B7"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DURAND  Pierre</w:t>
      </w:r>
      <w:r w:rsidRPr="00622663">
        <w:rPr>
          <w:rFonts w:ascii="Arial" w:hAnsi="Arial" w:cs="Arial"/>
          <w:color w:val="0099CC"/>
          <w:u w:val="single"/>
        </w:rPr>
        <w:tab/>
        <w:t>Parigi, 6.4.1935 - S. Maur, 31.8.1998.</w:t>
      </w:r>
    </w:p>
    <w:p w:rsidR="000356B7" w:rsidRPr="00622663" w:rsidRDefault="000356B7"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Compositore francese, allievo di Perlemuter, Revel, Gallon, Aubin. Insegnante al Conservatorio Ravel.</w:t>
      </w:r>
    </w:p>
    <w:p w:rsidR="000356B7" w:rsidRPr="00622663" w:rsidRDefault="000356B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Vers la foret, corno e pf.</w:t>
      </w:r>
    </w:p>
    <w:p w:rsidR="008D415E" w:rsidRPr="00622663" w:rsidRDefault="008D415E" w:rsidP="00582753">
      <w:pPr>
        <w:pStyle w:val="Titolo"/>
        <w:tabs>
          <w:tab w:val="left" w:pos="4253"/>
          <w:tab w:val="left" w:pos="4395"/>
        </w:tabs>
        <w:spacing w:before="120" w:after="0" w:line="276" w:lineRule="auto"/>
        <w:jc w:val="left"/>
        <w:outlineLvl w:val="9"/>
        <w:rPr>
          <w:b w:val="0"/>
          <w:color w:val="000000"/>
          <w:sz w:val="24"/>
          <w:szCs w:val="24"/>
        </w:rPr>
      </w:pPr>
    </w:p>
    <w:p w:rsidR="00E9736C" w:rsidRPr="00622663" w:rsidRDefault="00E9736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DURKO  Szolt</w:t>
      </w:r>
      <w:r w:rsidRPr="00622663">
        <w:rPr>
          <w:rFonts w:ascii="Arial" w:hAnsi="Arial" w:cs="Arial"/>
          <w:color w:val="0099CC"/>
          <w:u w:val="single"/>
        </w:rPr>
        <w:tab/>
        <w:t>Szeged, 10.4.1934 - Budapest, 2.4.1997.</w:t>
      </w:r>
    </w:p>
    <w:p w:rsidR="00E9736C" w:rsidRPr="00622663" w:rsidRDefault="00E9736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organista ungherese. Studi al Conservatorio di Budapest con F. Farkas, </w:t>
      </w:r>
      <w:r w:rsidR="006A7C3E" w:rsidRPr="00622663">
        <w:rPr>
          <w:rFonts w:ascii="Arial" w:hAnsi="Arial" w:cs="Arial"/>
          <w:color w:val="0099CC"/>
          <w:sz w:val="20"/>
          <w:szCs w:val="20"/>
        </w:rPr>
        <w:t xml:space="preserve"> </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perfezionamento con Petrassi all’Accademia di S. Cecilia. Esponente della Nuova Scuola musicale </w:t>
      </w:r>
      <w:r w:rsidR="00A612F7" w:rsidRPr="00622663">
        <w:rPr>
          <w:rFonts w:ascii="Arial" w:hAnsi="Arial" w:cs="Arial"/>
          <w:color w:val="0099CC"/>
          <w:sz w:val="20"/>
          <w:szCs w:val="20"/>
        </w:rPr>
        <w:t xml:space="preserve">                      </w:t>
      </w:r>
      <w:r w:rsidRPr="00622663">
        <w:rPr>
          <w:rFonts w:ascii="Arial" w:hAnsi="Arial" w:cs="Arial"/>
          <w:color w:val="0099CC"/>
          <w:sz w:val="20"/>
          <w:szCs w:val="20"/>
        </w:rPr>
        <w:t>Ungherese.</w:t>
      </w:r>
    </w:p>
    <w:p w:rsidR="00374A2E" w:rsidRPr="00622663" w:rsidRDefault="00374A2E" w:rsidP="00582753">
      <w:pPr>
        <w:tabs>
          <w:tab w:val="left" w:pos="4253"/>
          <w:tab w:val="left" w:pos="4395"/>
        </w:tabs>
        <w:spacing w:before="120" w:line="276" w:lineRule="auto"/>
        <w:rPr>
          <w:rFonts w:ascii="Arial" w:hAnsi="Arial" w:cs="Arial"/>
        </w:rPr>
      </w:pPr>
      <w:r w:rsidRPr="00622663">
        <w:rPr>
          <w:rFonts w:ascii="Arial" w:hAnsi="Arial" w:cs="Arial"/>
        </w:rPr>
        <w:t>8 Duetti per 2 corni.   Iconography n° 2, 14 pezzi per corno e orch. (10’20).</w:t>
      </w:r>
    </w:p>
    <w:p w:rsidR="008D415E" w:rsidRPr="00622663" w:rsidRDefault="00D84B56" w:rsidP="00582753">
      <w:pPr>
        <w:tabs>
          <w:tab w:val="left" w:pos="4253"/>
          <w:tab w:val="left" w:pos="4395"/>
        </w:tabs>
        <w:spacing w:before="120" w:line="276" w:lineRule="auto"/>
        <w:rPr>
          <w:rFonts w:ascii="Arial" w:hAnsi="Arial" w:cs="Arial"/>
        </w:rPr>
      </w:pPr>
      <w:r w:rsidRPr="00622663">
        <w:rPr>
          <w:rFonts w:ascii="Arial" w:hAnsi="Arial" w:cs="Arial"/>
        </w:rPr>
        <w:t>Concerto per cl. corno e pf.</w:t>
      </w:r>
    </w:p>
    <w:p w:rsidR="008D415E" w:rsidRPr="00622663" w:rsidRDefault="008D415E" w:rsidP="00582753">
      <w:pPr>
        <w:tabs>
          <w:tab w:val="left" w:pos="4253"/>
          <w:tab w:val="left" w:pos="4395"/>
        </w:tabs>
        <w:spacing w:before="120" w:line="276" w:lineRule="auto"/>
        <w:rPr>
          <w:rFonts w:ascii="Arial" w:hAnsi="Arial" w:cs="Arial"/>
        </w:rPr>
      </w:pPr>
    </w:p>
    <w:p w:rsidR="00F62F67" w:rsidRPr="00622663" w:rsidRDefault="00256195"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DUVERNO</w:t>
      </w:r>
      <w:r w:rsidR="00155732" w:rsidRPr="00622663">
        <w:rPr>
          <w:b w:val="0"/>
          <w:color w:val="0099CC"/>
          <w:sz w:val="24"/>
          <w:szCs w:val="24"/>
          <w:u w:val="single"/>
        </w:rPr>
        <w:t>Y</w:t>
      </w:r>
      <w:r w:rsidR="00BF0EAE" w:rsidRPr="00622663">
        <w:rPr>
          <w:b w:val="0"/>
          <w:color w:val="0099CC"/>
          <w:sz w:val="24"/>
          <w:szCs w:val="24"/>
          <w:u w:val="single"/>
        </w:rPr>
        <w:t xml:space="preserve">  Frederic</w:t>
      </w:r>
      <w:r w:rsidR="00354F81" w:rsidRPr="00622663">
        <w:rPr>
          <w:b w:val="0"/>
          <w:color w:val="0099CC"/>
          <w:sz w:val="24"/>
          <w:szCs w:val="24"/>
          <w:u w:val="single"/>
        </w:rPr>
        <w:t xml:space="preserve"> Nicolas</w:t>
      </w:r>
      <w:r w:rsidR="00DD0492" w:rsidRPr="00622663">
        <w:rPr>
          <w:b w:val="0"/>
          <w:color w:val="0099CC"/>
          <w:sz w:val="24"/>
          <w:szCs w:val="24"/>
          <w:u w:val="single"/>
        </w:rPr>
        <w:tab/>
      </w:r>
      <w:r w:rsidR="00616415" w:rsidRPr="00622663">
        <w:rPr>
          <w:b w:val="0"/>
          <w:color w:val="0099CC"/>
          <w:sz w:val="24"/>
          <w:szCs w:val="24"/>
          <w:u w:val="single"/>
        </w:rPr>
        <w:t>Montbeliard, 16.10.1765 - Parigi, 19.7.1838.</w:t>
      </w:r>
    </w:p>
    <w:p w:rsidR="004427C8" w:rsidRPr="00622663" w:rsidRDefault="004427C8"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francese, </w:t>
      </w:r>
      <w:r w:rsidR="007A2A51" w:rsidRPr="00622663">
        <w:rPr>
          <w:b w:val="0"/>
          <w:color w:val="0099CC"/>
          <w:sz w:val="20"/>
          <w:szCs w:val="20"/>
        </w:rPr>
        <w:t xml:space="preserve">autodidatta, </w:t>
      </w:r>
      <w:r w:rsidRPr="00622663">
        <w:rPr>
          <w:b w:val="0"/>
          <w:color w:val="0099CC"/>
          <w:sz w:val="20"/>
          <w:szCs w:val="20"/>
        </w:rPr>
        <w:t xml:space="preserve">solista al Concert Spirituel, </w:t>
      </w:r>
      <w:r w:rsidR="00256195" w:rsidRPr="00622663">
        <w:rPr>
          <w:b w:val="0"/>
          <w:color w:val="0099CC"/>
          <w:sz w:val="20"/>
          <w:szCs w:val="20"/>
        </w:rPr>
        <w:t xml:space="preserve">alla Comédie Italienne dal 1788, </w:t>
      </w:r>
      <w:r w:rsidRPr="00622663">
        <w:rPr>
          <w:b w:val="0"/>
          <w:color w:val="0099CC"/>
          <w:sz w:val="20"/>
          <w:szCs w:val="20"/>
        </w:rPr>
        <w:t xml:space="preserve">1° cornista </w:t>
      </w:r>
      <w:r w:rsidR="006A7C3E" w:rsidRPr="00622663">
        <w:rPr>
          <w:b w:val="0"/>
          <w:color w:val="0099CC"/>
          <w:sz w:val="20"/>
          <w:szCs w:val="20"/>
        </w:rPr>
        <w:t xml:space="preserve">  </w:t>
      </w:r>
      <w:r w:rsidR="00A612F7" w:rsidRPr="00622663">
        <w:rPr>
          <w:b w:val="0"/>
          <w:color w:val="0099CC"/>
          <w:sz w:val="20"/>
          <w:szCs w:val="20"/>
        </w:rPr>
        <w:t xml:space="preserve">                  </w:t>
      </w:r>
      <w:r w:rsidRPr="00622663">
        <w:rPr>
          <w:b w:val="0"/>
          <w:color w:val="0099CC"/>
          <w:sz w:val="20"/>
          <w:szCs w:val="20"/>
        </w:rPr>
        <w:t>all’Opera</w:t>
      </w:r>
      <w:r w:rsidR="00256195" w:rsidRPr="00622663">
        <w:rPr>
          <w:b w:val="0"/>
          <w:color w:val="0099CC"/>
          <w:sz w:val="20"/>
          <w:szCs w:val="20"/>
        </w:rPr>
        <w:t xml:space="preserve"> dal 1801</w:t>
      </w:r>
      <w:r w:rsidRPr="00622663">
        <w:rPr>
          <w:b w:val="0"/>
          <w:color w:val="0099CC"/>
          <w:sz w:val="20"/>
          <w:szCs w:val="20"/>
        </w:rPr>
        <w:t>. Dal 1</w:t>
      </w:r>
      <w:r w:rsidR="00DD0492" w:rsidRPr="00622663">
        <w:rPr>
          <w:b w:val="0"/>
          <w:color w:val="0099CC"/>
          <w:sz w:val="20"/>
          <w:szCs w:val="20"/>
        </w:rPr>
        <w:t>795</w:t>
      </w:r>
      <w:r w:rsidRPr="00622663">
        <w:rPr>
          <w:b w:val="0"/>
          <w:color w:val="0099CC"/>
          <w:sz w:val="20"/>
          <w:szCs w:val="20"/>
        </w:rPr>
        <w:t xml:space="preserve"> al 1815 fu </w:t>
      </w:r>
      <w:r w:rsidR="00BA3ED3" w:rsidRPr="00622663">
        <w:rPr>
          <w:b w:val="0"/>
          <w:color w:val="0099CC"/>
          <w:sz w:val="20"/>
          <w:szCs w:val="20"/>
        </w:rPr>
        <w:t>insegnante</w:t>
      </w:r>
      <w:r w:rsidRPr="00622663">
        <w:rPr>
          <w:b w:val="0"/>
          <w:color w:val="0099CC"/>
          <w:sz w:val="20"/>
          <w:szCs w:val="20"/>
        </w:rPr>
        <w:t xml:space="preserve"> di corno al Conservatorio di Parigi</w:t>
      </w:r>
      <w:r w:rsidR="007A2A51" w:rsidRPr="00622663">
        <w:rPr>
          <w:b w:val="0"/>
          <w:color w:val="0099CC"/>
          <w:sz w:val="20"/>
          <w:szCs w:val="20"/>
        </w:rPr>
        <w:t>.</w:t>
      </w:r>
    </w:p>
    <w:p w:rsidR="00684CC5" w:rsidRPr="00622663" w:rsidRDefault="0061641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Alla scozzese</w:t>
      </w:r>
      <w:r w:rsidR="007A2A51" w:rsidRPr="00622663">
        <w:rPr>
          <w:b w:val="0"/>
          <w:color w:val="000000"/>
          <w:sz w:val="24"/>
          <w:szCs w:val="24"/>
        </w:rPr>
        <w:t>,</w:t>
      </w:r>
      <w:r w:rsidRPr="00622663">
        <w:rPr>
          <w:b w:val="0"/>
          <w:color w:val="000000"/>
          <w:sz w:val="24"/>
          <w:szCs w:val="24"/>
        </w:rPr>
        <w:t xml:space="preserve"> per corno e arpa.   </w:t>
      </w:r>
      <w:r w:rsidR="00684CC5" w:rsidRPr="00622663">
        <w:rPr>
          <w:b w:val="0"/>
          <w:color w:val="000000"/>
          <w:sz w:val="24"/>
          <w:szCs w:val="24"/>
        </w:rPr>
        <w:t>Fantasia per corno e pf.</w:t>
      </w:r>
      <w:r w:rsidR="00C62B73" w:rsidRPr="00622663">
        <w:rPr>
          <w:b w:val="0"/>
          <w:color w:val="000000"/>
          <w:sz w:val="24"/>
          <w:szCs w:val="24"/>
        </w:rPr>
        <w:t xml:space="preserve">   1° Duo concertante, cor. pf.</w:t>
      </w:r>
    </w:p>
    <w:p w:rsidR="00772184" w:rsidRPr="00622663" w:rsidRDefault="00C62B7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6 Fantasie, corno e pf.   </w:t>
      </w:r>
      <w:r w:rsidR="00772184" w:rsidRPr="00622663">
        <w:rPr>
          <w:b w:val="0"/>
          <w:color w:val="000000"/>
          <w:sz w:val="24"/>
          <w:szCs w:val="24"/>
        </w:rPr>
        <w:t>1a Sinfonia concertante per corno e arpa (1798).</w:t>
      </w:r>
    </w:p>
    <w:p w:rsidR="00666CF0" w:rsidRPr="00622663" w:rsidRDefault="00666CF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20 duetti, op. 3, per 2 corni.   4 trios per 3 corni.   1° Trio, corno, vl. pf. (9’).   </w:t>
      </w:r>
    </w:p>
    <w:p w:rsidR="00666CF0" w:rsidRPr="00622663" w:rsidRDefault="00666CF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Trio per cl. corno e fag. op. 1.   </w:t>
      </w:r>
      <w:r w:rsidR="00772184" w:rsidRPr="00622663">
        <w:rPr>
          <w:b w:val="0"/>
          <w:color w:val="000000"/>
          <w:sz w:val="24"/>
          <w:szCs w:val="24"/>
        </w:rPr>
        <w:t xml:space="preserve">2a </w:t>
      </w:r>
      <w:r w:rsidR="007A2A51" w:rsidRPr="00622663">
        <w:rPr>
          <w:b w:val="0"/>
          <w:color w:val="000000"/>
          <w:sz w:val="24"/>
          <w:szCs w:val="24"/>
        </w:rPr>
        <w:t xml:space="preserve">Sinfonia concertante per </w:t>
      </w:r>
      <w:r w:rsidR="00772184" w:rsidRPr="00622663">
        <w:rPr>
          <w:b w:val="0"/>
          <w:color w:val="000000"/>
          <w:sz w:val="24"/>
          <w:szCs w:val="24"/>
        </w:rPr>
        <w:t xml:space="preserve">2 </w:t>
      </w:r>
      <w:r w:rsidR="007A2A51" w:rsidRPr="00622663">
        <w:rPr>
          <w:b w:val="0"/>
          <w:color w:val="000000"/>
          <w:sz w:val="24"/>
          <w:szCs w:val="24"/>
        </w:rPr>
        <w:t>corn</w:t>
      </w:r>
      <w:r w:rsidR="00772184" w:rsidRPr="00622663">
        <w:rPr>
          <w:b w:val="0"/>
          <w:color w:val="000000"/>
          <w:sz w:val="24"/>
          <w:szCs w:val="24"/>
        </w:rPr>
        <w:t>i</w:t>
      </w:r>
      <w:r w:rsidR="007A2A51" w:rsidRPr="00622663">
        <w:rPr>
          <w:b w:val="0"/>
          <w:color w:val="000000"/>
          <w:sz w:val="24"/>
          <w:szCs w:val="24"/>
        </w:rPr>
        <w:t>, cl. e fag. (180</w:t>
      </w:r>
      <w:r w:rsidR="00772184" w:rsidRPr="00622663">
        <w:rPr>
          <w:b w:val="0"/>
          <w:color w:val="000000"/>
          <w:sz w:val="24"/>
          <w:szCs w:val="24"/>
        </w:rPr>
        <w:t>4</w:t>
      </w:r>
      <w:r w:rsidR="007A2A51" w:rsidRPr="00622663">
        <w:rPr>
          <w:b w:val="0"/>
          <w:color w:val="000000"/>
          <w:sz w:val="24"/>
          <w:szCs w:val="24"/>
        </w:rPr>
        <w:t>c.).</w:t>
      </w:r>
    </w:p>
    <w:p w:rsidR="004F664E" w:rsidRPr="00622663" w:rsidRDefault="007756F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 Notturni per corno e arpa</w:t>
      </w:r>
      <w:r w:rsidR="00083A2B" w:rsidRPr="00622663">
        <w:rPr>
          <w:b w:val="0"/>
          <w:color w:val="000000"/>
          <w:sz w:val="24"/>
          <w:szCs w:val="24"/>
        </w:rPr>
        <w:t>:</w:t>
      </w:r>
      <w:r w:rsidR="00101C30" w:rsidRPr="00622663">
        <w:rPr>
          <w:b w:val="0"/>
          <w:color w:val="000000"/>
          <w:sz w:val="24"/>
          <w:szCs w:val="24"/>
        </w:rPr>
        <w:t xml:space="preserve">   </w:t>
      </w:r>
      <w:r w:rsidR="00511C3D" w:rsidRPr="00622663">
        <w:rPr>
          <w:b w:val="0"/>
          <w:color w:val="000000"/>
          <w:sz w:val="24"/>
          <w:szCs w:val="24"/>
        </w:rPr>
        <w:t>2</w:t>
      </w:r>
      <w:r w:rsidR="005F2858" w:rsidRPr="00622663">
        <w:rPr>
          <w:b w:val="0"/>
          <w:color w:val="000000"/>
          <w:sz w:val="24"/>
          <w:szCs w:val="24"/>
        </w:rPr>
        <w:t>°</w:t>
      </w:r>
      <w:r w:rsidR="00511C3D" w:rsidRPr="00622663">
        <w:rPr>
          <w:b w:val="0"/>
          <w:color w:val="000000"/>
          <w:sz w:val="24"/>
          <w:szCs w:val="24"/>
        </w:rPr>
        <w:t xml:space="preserve"> Notturno</w:t>
      </w:r>
      <w:r w:rsidR="004F664E" w:rsidRPr="00622663">
        <w:rPr>
          <w:b w:val="0"/>
          <w:color w:val="000000"/>
          <w:sz w:val="24"/>
          <w:szCs w:val="24"/>
        </w:rPr>
        <w:t xml:space="preserve"> (7’)</w:t>
      </w:r>
      <w:r w:rsidR="00511C3D" w:rsidRPr="00622663">
        <w:rPr>
          <w:b w:val="0"/>
          <w:color w:val="000000"/>
          <w:sz w:val="24"/>
          <w:szCs w:val="24"/>
        </w:rPr>
        <w:t>.</w:t>
      </w:r>
      <w:r w:rsidR="004F664E" w:rsidRPr="00622663">
        <w:rPr>
          <w:b w:val="0"/>
          <w:color w:val="000000"/>
          <w:sz w:val="24"/>
          <w:szCs w:val="24"/>
        </w:rPr>
        <w:t xml:space="preserve">   </w:t>
      </w:r>
      <w:r w:rsidR="00C62B73" w:rsidRPr="00622663">
        <w:rPr>
          <w:b w:val="0"/>
          <w:color w:val="000000"/>
          <w:sz w:val="24"/>
          <w:szCs w:val="24"/>
        </w:rPr>
        <w:t>S</w:t>
      </w:r>
      <w:r w:rsidR="007A2A51" w:rsidRPr="00622663">
        <w:rPr>
          <w:b w:val="0"/>
          <w:color w:val="000000"/>
          <w:sz w:val="24"/>
          <w:szCs w:val="24"/>
        </w:rPr>
        <w:t xml:space="preserve">onate, trii e quintetti con corno.   </w:t>
      </w:r>
    </w:p>
    <w:p w:rsidR="004F664E" w:rsidRPr="00622663" w:rsidRDefault="004558E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 Concerto</w:t>
      </w:r>
      <w:r w:rsidR="007756FB" w:rsidRPr="00622663">
        <w:rPr>
          <w:b w:val="0"/>
          <w:color w:val="000000"/>
          <w:sz w:val="24"/>
          <w:szCs w:val="24"/>
        </w:rPr>
        <w:t>,</w:t>
      </w:r>
      <w:r w:rsidRPr="00622663">
        <w:rPr>
          <w:b w:val="0"/>
          <w:color w:val="000000"/>
          <w:sz w:val="24"/>
          <w:szCs w:val="24"/>
        </w:rPr>
        <w:t xml:space="preserve"> corno e orch.   2° Concerto</w:t>
      </w:r>
      <w:r w:rsidR="007756FB" w:rsidRPr="00622663">
        <w:rPr>
          <w:b w:val="0"/>
          <w:color w:val="000000"/>
          <w:sz w:val="24"/>
          <w:szCs w:val="24"/>
        </w:rPr>
        <w:t xml:space="preserve">, </w:t>
      </w:r>
      <w:r w:rsidRPr="00622663">
        <w:rPr>
          <w:b w:val="0"/>
          <w:color w:val="000000"/>
          <w:sz w:val="24"/>
          <w:szCs w:val="24"/>
        </w:rPr>
        <w:t xml:space="preserve">corno e orch.   </w:t>
      </w:r>
      <w:r w:rsidR="00C62B73" w:rsidRPr="00622663">
        <w:rPr>
          <w:b w:val="0"/>
          <w:color w:val="000000"/>
          <w:sz w:val="24"/>
          <w:szCs w:val="24"/>
        </w:rPr>
        <w:t>3° Concerto in Fa</w:t>
      </w:r>
      <w:r w:rsidR="007756FB" w:rsidRPr="00622663">
        <w:rPr>
          <w:b w:val="0"/>
          <w:color w:val="000000"/>
          <w:sz w:val="24"/>
          <w:szCs w:val="24"/>
        </w:rPr>
        <w:t>,</w:t>
      </w:r>
      <w:r w:rsidR="00C62B73" w:rsidRPr="00622663">
        <w:rPr>
          <w:b w:val="0"/>
          <w:color w:val="000000"/>
          <w:sz w:val="24"/>
          <w:szCs w:val="24"/>
        </w:rPr>
        <w:t xml:space="preserve"> corno e orch.   </w:t>
      </w:r>
    </w:p>
    <w:p w:rsidR="004F664E" w:rsidRPr="00622663" w:rsidRDefault="004558E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4° Concerto</w:t>
      </w:r>
      <w:r w:rsidR="007756FB" w:rsidRPr="00622663">
        <w:rPr>
          <w:b w:val="0"/>
          <w:color w:val="000000"/>
          <w:sz w:val="24"/>
          <w:szCs w:val="24"/>
        </w:rPr>
        <w:t xml:space="preserve">, </w:t>
      </w:r>
      <w:r w:rsidRPr="00622663">
        <w:rPr>
          <w:b w:val="0"/>
          <w:color w:val="000000"/>
          <w:sz w:val="24"/>
          <w:szCs w:val="24"/>
        </w:rPr>
        <w:t>corno e orch.</w:t>
      </w:r>
      <w:r w:rsidR="003B11A1" w:rsidRPr="00622663">
        <w:rPr>
          <w:b w:val="0"/>
          <w:color w:val="000000"/>
          <w:sz w:val="24"/>
          <w:szCs w:val="24"/>
        </w:rPr>
        <w:t xml:space="preserve">   </w:t>
      </w:r>
      <w:r w:rsidR="005A141E" w:rsidRPr="00622663">
        <w:rPr>
          <w:b w:val="0"/>
          <w:color w:val="000000"/>
          <w:sz w:val="24"/>
          <w:szCs w:val="24"/>
        </w:rPr>
        <w:t>5</w:t>
      </w:r>
      <w:r w:rsidR="00BE0B44" w:rsidRPr="00622663">
        <w:rPr>
          <w:b w:val="0"/>
          <w:color w:val="000000"/>
          <w:sz w:val="24"/>
          <w:szCs w:val="24"/>
        </w:rPr>
        <w:t>°</w:t>
      </w:r>
      <w:r w:rsidR="005A141E" w:rsidRPr="00622663">
        <w:rPr>
          <w:b w:val="0"/>
          <w:color w:val="000000"/>
          <w:sz w:val="24"/>
          <w:szCs w:val="24"/>
        </w:rPr>
        <w:t xml:space="preserve"> Concerto</w:t>
      </w:r>
      <w:r w:rsidR="007756FB" w:rsidRPr="00622663">
        <w:rPr>
          <w:b w:val="0"/>
          <w:color w:val="000000"/>
          <w:sz w:val="24"/>
          <w:szCs w:val="24"/>
        </w:rPr>
        <w:t xml:space="preserve">, </w:t>
      </w:r>
      <w:r w:rsidR="005A141E" w:rsidRPr="00622663">
        <w:rPr>
          <w:b w:val="0"/>
          <w:color w:val="000000"/>
          <w:sz w:val="24"/>
          <w:szCs w:val="24"/>
        </w:rPr>
        <w:t>corno e orch.</w:t>
      </w:r>
      <w:r w:rsidR="00101C30" w:rsidRPr="00622663">
        <w:rPr>
          <w:b w:val="0"/>
          <w:color w:val="000000"/>
          <w:sz w:val="24"/>
          <w:szCs w:val="24"/>
        </w:rPr>
        <w:t xml:space="preserve">   </w:t>
      </w:r>
      <w:r w:rsidR="005A141E" w:rsidRPr="00622663">
        <w:rPr>
          <w:b w:val="0"/>
          <w:color w:val="000000"/>
          <w:sz w:val="24"/>
          <w:szCs w:val="24"/>
        </w:rPr>
        <w:t>7</w:t>
      </w:r>
      <w:r w:rsidR="00BE0B44" w:rsidRPr="00622663">
        <w:rPr>
          <w:b w:val="0"/>
          <w:color w:val="000000"/>
          <w:sz w:val="24"/>
          <w:szCs w:val="24"/>
        </w:rPr>
        <w:t>°</w:t>
      </w:r>
      <w:r w:rsidR="005A141E" w:rsidRPr="00622663">
        <w:rPr>
          <w:b w:val="0"/>
          <w:color w:val="000000"/>
          <w:sz w:val="24"/>
          <w:szCs w:val="24"/>
        </w:rPr>
        <w:t xml:space="preserve"> Concerto</w:t>
      </w:r>
      <w:r w:rsidR="007756FB" w:rsidRPr="00622663">
        <w:rPr>
          <w:b w:val="0"/>
          <w:color w:val="000000"/>
          <w:sz w:val="24"/>
          <w:szCs w:val="24"/>
        </w:rPr>
        <w:t xml:space="preserve">, </w:t>
      </w:r>
      <w:r w:rsidR="005A141E" w:rsidRPr="00622663">
        <w:rPr>
          <w:b w:val="0"/>
          <w:color w:val="000000"/>
          <w:sz w:val="24"/>
          <w:szCs w:val="24"/>
        </w:rPr>
        <w:t xml:space="preserve">corno e orch.   </w:t>
      </w:r>
    </w:p>
    <w:p w:rsidR="00F62F67" w:rsidRPr="00622663" w:rsidRDefault="00F62F6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Metodo per il corno</w:t>
      </w:r>
      <w:r w:rsidR="005A141E" w:rsidRPr="00622663">
        <w:rPr>
          <w:b w:val="0"/>
          <w:color w:val="000000"/>
          <w:sz w:val="24"/>
          <w:szCs w:val="24"/>
        </w:rPr>
        <w:t>.</w:t>
      </w:r>
    </w:p>
    <w:p w:rsidR="004F664E" w:rsidRPr="00622663" w:rsidRDefault="004F664E" w:rsidP="00582753">
      <w:pPr>
        <w:pStyle w:val="Titolo"/>
        <w:tabs>
          <w:tab w:val="left" w:pos="4253"/>
          <w:tab w:val="left" w:pos="4395"/>
        </w:tabs>
        <w:spacing w:before="120" w:after="0" w:line="276" w:lineRule="auto"/>
        <w:jc w:val="left"/>
        <w:outlineLvl w:val="9"/>
        <w:rPr>
          <w:b w:val="0"/>
          <w:color w:val="000000"/>
          <w:sz w:val="24"/>
          <w:szCs w:val="24"/>
        </w:rPr>
      </w:pPr>
    </w:p>
    <w:p w:rsidR="00A337F0" w:rsidRPr="00622663" w:rsidRDefault="00A337F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DVARIONAS  Balys</w:t>
      </w:r>
      <w:r w:rsidRPr="00622663">
        <w:rPr>
          <w:rFonts w:ascii="Arial" w:hAnsi="Arial" w:cs="Arial"/>
          <w:color w:val="0099CC"/>
          <w:u w:val="single"/>
        </w:rPr>
        <w:tab/>
        <w:t>Liepaja, 19.6.1904 - Vilnius, 23.8.1972.</w:t>
      </w:r>
    </w:p>
    <w:p w:rsidR="00A337F0" w:rsidRPr="00622663" w:rsidRDefault="00A337F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compositore, direttore d’orchestra e insegnante Lituano. Il padre era organista e fu il suo primo </w:t>
      </w:r>
      <w:r w:rsidR="00CB4E20">
        <w:rPr>
          <w:rFonts w:ascii="Arial" w:hAnsi="Arial" w:cs="Arial"/>
          <w:color w:val="0099CC"/>
          <w:sz w:val="20"/>
          <w:szCs w:val="20"/>
        </w:rPr>
        <w:t xml:space="preserve">            </w:t>
      </w:r>
      <w:r w:rsidRPr="00622663">
        <w:rPr>
          <w:rFonts w:ascii="Arial" w:hAnsi="Arial" w:cs="Arial"/>
          <w:color w:val="0099CC"/>
          <w:sz w:val="20"/>
          <w:szCs w:val="20"/>
        </w:rPr>
        <w:t xml:space="preserve">insegnante. Si perfezionò a Lipsia con Teichmuller (pf), e con S. Krohl e Karg-Elert in composizione. </w:t>
      </w:r>
      <w:r w:rsidR="00A612F7" w:rsidRPr="00622663">
        <w:rPr>
          <w:rFonts w:ascii="Arial" w:hAnsi="Arial" w:cs="Arial"/>
          <w:color w:val="0099CC"/>
          <w:sz w:val="20"/>
          <w:szCs w:val="20"/>
        </w:rPr>
        <w:t xml:space="preserve">                        </w:t>
      </w:r>
      <w:r w:rsidRPr="00622663">
        <w:rPr>
          <w:rFonts w:ascii="Arial" w:hAnsi="Arial" w:cs="Arial"/>
          <w:color w:val="0099CC"/>
          <w:sz w:val="20"/>
          <w:szCs w:val="20"/>
        </w:rPr>
        <w:t>In seguito</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fu allievo del famoso pianista Egon Petri per 2 anni. Dal 1928 si esibì in Europa. Insegnante dal </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1933 al Conservatorio di Kaunas e dal 1949 al Conservatorio di Vilnius. Anche come direttore d’orchestra, </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superati gli esami da privatista al Conservatorio di Lipsia, ebbe buon successo. Fu direttore dell’Orchestra radiofonica di Kaunas dal 1935 al 1939, nello stesso anno fondò l’orchestra di Vilnius, che diresse dal 1940 </w:t>
      </w:r>
      <w:r w:rsidR="00A612F7" w:rsidRPr="00622663">
        <w:rPr>
          <w:rFonts w:ascii="Arial" w:hAnsi="Arial" w:cs="Arial"/>
          <w:color w:val="0099CC"/>
          <w:sz w:val="20"/>
          <w:szCs w:val="20"/>
        </w:rPr>
        <w:t xml:space="preserve">               </w:t>
      </w:r>
      <w:r w:rsidRPr="00622663">
        <w:rPr>
          <w:rFonts w:ascii="Arial" w:hAnsi="Arial" w:cs="Arial"/>
          <w:color w:val="0099CC"/>
          <w:sz w:val="20"/>
          <w:szCs w:val="20"/>
        </w:rPr>
        <w:t>al 1964. Autore dell’Inno nazionale lituano.</w:t>
      </w:r>
    </w:p>
    <w:p w:rsidR="00A337F0" w:rsidRPr="00622663" w:rsidRDefault="00A337F0" w:rsidP="00582753">
      <w:pPr>
        <w:tabs>
          <w:tab w:val="left" w:pos="4253"/>
          <w:tab w:val="left" w:pos="4395"/>
        </w:tabs>
        <w:spacing w:before="120" w:line="276" w:lineRule="auto"/>
        <w:rPr>
          <w:rFonts w:ascii="Arial" w:hAnsi="Arial" w:cs="Arial"/>
        </w:rPr>
      </w:pPr>
      <w:r w:rsidRPr="00622663">
        <w:rPr>
          <w:rFonts w:ascii="Arial" w:hAnsi="Arial" w:cs="Arial"/>
        </w:rPr>
        <w:t>Concerto per corno e orch. (1963).</w:t>
      </w:r>
    </w:p>
    <w:p w:rsidR="008D415E" w:rsidRPr="00622663" w:rsidRDefault="008D415E" w:rsidP="00582753">
      <w:pPr>
        <w:tabs>
          <w:tab w:val="left" w:pos="4253"/>
          <w:tab w:val="left" w:pos="4395"/>
        </w:tabs>
        <w:spacing w:before="120" w:line="276" w:lineRule="auto"/>
        <w:rPr>
          <w:rFonts w:ascii="Arial" w:hAnsi="Arial" w:cs="Arial"/>
        </w:rPr>
      </w:pPr>
    </w:p>
    <w:p w:rsidR="00EB442B" w:rsidRPr="00622663" w:rsidRDefault="00EB44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DVORACEK  Jiri</w:t>
      </w:r>
      <w:r w:rsidRPr="00622663">
        <w:rPr>
          <w:rFonts w:ascii="Arial" w:hAnsi="Arial" w:cs="Arial"/>
          <w:color w:val="0099CC"/>
          <w:u w:val="single"/>
        </w:rPr>
        <w:tab/>
        <w:t>Vamberg, 8.6.1928 - Praga, 22.3.2000.</w:t>
      </w:r>
    </w:p>
    <w:p w:rsidR="00B62061" w:rsidRPr="00622663" w:rsidRDefault="00B6206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Il nonno era Direttore d’orchestra, il padre violinista e flautista, la madre pianista. Jiri studiò al </w:t>
      </w:r>
      <w:r w:rsidR="00A612F7" w:rsidRPr="00622663">
        <w:rPr>
          <w:rFonts w:ascii="Arial" w:hAnsi="Arial" w:cs="Arial"/>
          <w:color w:val="0099CC"/>
          <w:sz w:val="20"/>
          <w:szCs w:val="20"/>
        </w:rPr>
        <w:t xml:space="preserve">                               </w:t>
      </w:r>
      <w:r w:rsidRPr="00622663">
        <w:rPr>
          <w:rFonts w:ascii="Arial" w:hAnsi="Arial" w:cs="Arial"/>
          <w:color w:val="0099CC"/>
          <w:sz w:val="20"/>
          <w:szCs w:val="20"/>
        </w:rPr>
        <w:t>Conservatorio</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di </w:t>
      </w:r>
      <w:r w:rsidR="00A612F7" w:rsidRPr="00622663">
        <w:rPr>
          <w:rFonts w:ascii="Arial" w:hAnsi="Arial" w:cs="Arial"/>
          <w:color w:val="0099CC"/>
          <w:sz w:val="20"/>
          <w:szCs w:val="20"/>
        </w:rPr>
        <w:t>P</w:t>
      </w:r>
      <w:r w:rsidRPr="00622663">
        <w:rPr>
          <w:rFonts w:ascii="Arial" w:hAnsi="Arial" w:cs="Arial"/>
          <w:color w:val="0099CC"/>
          <w:sz w:val="20"/>
          <w:szCs w:val="20"/>
        </w:rPr>
        <w:t xml:space="preserve">raga organo dal 1943 al 1947, composizione dal 1949 al 1953 con Ridky e Dobias. </w:t>
      </w:r>
      <w:r w:rsidR="00A612F7" w:rsidRPr="00622663">
        <w:rPr>
          <w:rFonts w:ascii="Arial" w:hAnsi="Arial" w:cs="Arial"/>
          <w:color w:val="0099CC"/>
          <w:sz w:val="20"/>
          <w:szCs w:val="20"/>
        </w:rPr>
        <w:t xml:space="preserve">                 </w:t>
      </w:r>
      <w:r w:rsidRPr="00622663">
        <w:rPr>
          <w:rFonts w:ascii="Arial" w:hAnsi="Arial" w:cs="Arial"/>
          <w:color w:val="0099CC"/>
          <w:sz w:val="20"/>
          <w:szCs w:val="20"/>
        </w:rPr>
        <w:t>Insegnante di composizione all’Accademia Dvorak di Praga.</w:t>
      </w:r>
    </w:p>
    <w:p w:rsidR="00B62061" w:rsidRPr="00622663" w:rsidRDefault="00B62061" w:rsidP="00582753">
      <w:pPr>
        <w:tabs>
          <w:tab w:val="left" w:pos="4253"/>
          <w:tab w:val="left" w:pos="4395"/>
        </w:tabs>
        <w:spacing w:before="120" w:line="276" w:lineRule="auto"/>
        <w:rPr>
          <w:rFonts w:ascii="Arial" w:hAnsi="Arial" w:cs="Arial"/>
        </w:rPr>
      </w:pPr>
      <w:r w:rsidRPr="00622663">
        <w:rPr>
          <w:rFonts w:ascii="Arial" w:hAnsi="Arial" w:cs="Arial"/>
          <w:vanish/>
        </w:rPr>
        <w:t>Due per duo.</w:t>
      </w:r>
      <w:r w:rsidRPr="00622663">
        <w:rPr>
          <w:rFonts w:ascii="Arial" w:hAnsi="Arial" w:cs="Arial"/>
        </w:rPr>
        <w:t xml:space="preserve">Due Rondò per corno e pianoforte (1970, 10’).   </w:t>
      </w:r>
    </w:p>
    <w:p w:rsidR="008D415E" w:rsidRPr="00622663" w:rsidRDefault="008D415E" w:rsidP="00582753">
      <w:pPr>
        <w:pStyle w:val="Titolo"/>
        <w:tabs>
          <w:tab w:val="left" w:pos="4253"/>
          <w:tab w:val="left" w:pos="4395"/>
        </w:tabs>
        <w:spacing w:before="120" w:after="0" w:line="276" w:lineRule="auto"/>
        <w:jc w:val="left"/>
        <w:outlineLvl w:val="9"/>
        <w:rPr>
          <w:b w:val="0"/>
          <w:color w:val="000000"/>
          <w:sz w:val="24"/>
          <w:szCs w:val="24"/>
        </w:rPr>
      </w:pPr>
    </w:p>
    <w:p w:rsidR="00D24BE6" w:rsidRPr="00622663" w:rsidRDefault="00D24BE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DVORAK Antonin</w:t>
      </w:r>
      <w:r w:rsidRPr="00622663">
        <w:rPr>
          <w:b w:val="0"/>
          <w:color w:val="0099CC"/>
          <w:sz w:val="24"/>
          <w:szCs w:val="24"/>
          <w:u w:val="single"/>
        </w:rPr>
        <w:tab/>
        <w:t>Kralup 8.9.1841 - Praga, 1.5.1904</w:t>
      </w:r>
    </w:p>
    <w:p w:rsidR="00A91F55" w:rsidRPr="00622663" w:rsidRDefault="00D24BE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Quasi autodidatta. Amico di Smetana, Hans Richter, Brahms, Sibelius. Direttore del Conservatorio di New </w:t>
      </w:r>
      <w:r w:rsidR="00A612F7" w:rsidRPr="00622663">
        <w:rPr>
          <w:rFonts w:ascii="Arial" w:hAnsi="Arial" w:cs="Arial"/>
          <w:color w:val="0099CC"/>
        </w:rPr>
        <w:t xml:space="preserve">                </w:t>
      </w:r>
      <w:r w:rsidRPr="00622663">
        <w:rPr>
          <w:rFonts w:ascii="Arial" w:hAnsi="Arial" w:cs="Arial"/>
          <w:color w:val="0099CC"/>
        </w:rPr>
        <w:t xml:space="preserve">York. Josef Suk, uno dei suoi allievi sposò sua figlia. Considerato con Smetana e Janacek, fondatore della </w:t>
      </w:r>
      <w:r w:rsidR="00A612F7" w:rsidRPr="00622663">
        <w:rPr>
          <w:rFonts w:ascii="Arial" w:hAnsi="Arial" w:cs="Arial"/>
          <w:color w:val="0099CC"/>
        </w:rPr>
        <w:t xml:space="preserve">                 </w:t>
      </w:r>
      <w:r w:rsidRPr="00622663">
        <w:rPr>
          <w:rFonts w:ascii="Arial" w:hAnsi="Arial" w:cs="Arial"/>
          <w:color w:val="0099CC"/>
        </w:rPr>
        <w:t>Scuola Nazionale Cecoslovacca.</w:t>
      </w:r>
      <w:r w:rsidR="00A91F55" w:rsidRPr="00622663">
        <w:rPr>
          <w:rFonts w:ascii="Arial" w:hAnsi="Arial" w:cs="Arial"/>
          <w:color w:val="0099CC"/>
        </w:rPr>
        <w:t>Per maggiori informazioni sull'autore, vedi "Passeggiando con la Musica", scaricabile dal</w:t>
      </w:r>
      <w:r w:rsidR="00A612F7" w:rsidRPr="00622663">
        <w:rPr>
          <w:rFonts w:ascii="Arial" w:hAnsi="Arial" w:cs="Arial"/>
          <w:color w:val="0099CC"/>
        </w:rPr>
        <w:t xml:space="preserve"> </w:t>
      </w:r>
      <w:r w:rsidR="00A91F55" w:rsidRPr="00622663">
        <w:rPr>
          <w:rFonts w:ascii="Arial" w:hAnsi="Arial" w:cs="Arial"/>
          <w:color w:val="0099CC"/>
        </w:rPr>
        <w:t>sito: mariodemolli.com</w:t>
      </w:r>
    </w:p>
    <w:p w:rsidR="00403557" w:rsidRPr="00622663" w:rsidRDefault="00403557" w:rsidP="00582753">
      <w:pPr>
        <w:tabs>
          <w:tab w:val="left" w:pos="4253"/>
          <w:tab w:val="left" w:pos="4395"/>
        </w:tabs>
        <w:spacing w:before="120" w:line="276" w:lineRule="auto"/>
        <w:rPr>
          <w:rFonts w:ascii="Arial" w:hAnsi="Arial" w:cs="Arial"/>
        </w:rPr>
      </w:pPr>
      <w:r w:rsidRPr="00622663">
        <w:rPr>
          <w:rFonts w:ascii="Arial" w:hAnsi="Arial" w:cs="Arial"/>
        </w:rPr>
        <w:t>Corno e pf.:   Pezzo romantico, op. 75,   Danza Slava, op. 46,3,   Danza Slava, op. 46,8.</w:t>
      </w:r>
    </w:p>
    <w:p w:rsidR="00D24BE6" w:rsidRPr="00622663" w:rsidRDefault="00D24BE6" w:rsidP="00582753">
      <w:pPr>
        <w:tabs>
          <w:tab w:val="left" w:pos="4253"/>
          <w:tab w:val="left" w:pos="4395"/>
        </w:tabs>
        <w:spacing w:before="120" w:line="276" w:lineRule="auto"/>
        <w:rPr>
          <w:rFonts w:ascii="Arial" w:hAnsi="Arial" w:cs="Arial"/>
        </w:rPr>
      </w:pPr>
      <w:r w:rsidRPr="00622663">
        <w:rPr>
          <w:rFonts w:ascii="Arial" w:hAnsi="Arial" w:cs="Arial"/>
        </w:rPr>
        <w:t>Serenata in Re-, op 44, per 2 ob, 2 cl. 2 fag, c</w:t>
      </w:r>
      <w:r w:rsidR="00101C30" w:rsidRPr="00622663">
        <w:rPr>
          <w:rFonts w:ascii="Arial" w:hAnsi="Arial" w:cs="Arial"/>
        </w:rPr>
        <w:t>.</w:t>
      </w:r>
      <w:r w:rsidRPr="00622663">
        <w:rPr>
          <w:rFonts w:ascii="Arial" w:hAnsi="Arial" w:cs="Arial"/>
        </w:rPr>
        <w:t>fag, 3 corni, vcl</w:t>
      </w:r>
      <w:r w:rsidR="00101C30" w:rsidRPr="00622663">
        <w:rPr>
          <w:rFonts w:ascii="Arial" w:hAnsi="Arial" w:cs="Arial"/>
        </w:rPr>
        <w:t>.</w:t>
      </w:r>
      <w:r w:rsidRPr="00622663">
        <w:rPr>
          <w:rFonts w:ascii="Arial" w:hAnsi="Arial" w:cs="Arial"/>
        </w:rPr>
        <w:t xml:space="preserve"> ctb. (1878).</w:t>
      </w:r>
    </w:p>
    <w:p w:rsidR="008D415E" w:rsidRPr="00622663" w:rsidRDefault="008D415E" w:rsidP="00582753">
      <w:pPr>
        <w:tabs>
          <w:tab w:val="left" w:pos="4253"/>
          <w:tab w:val="left" w:pos="4395"/>
        </w:tabs>
        <w:spacing w:before="120" w:line="276" w:lineRule="auto"/>
        <w:rPr>
          <w:rFonts w:ascii="Arial" w:hAnsi="Arial" w:cs="Arial"/>
        </w:rPr>
      </w:pPr>
    </w:p>
    <w:p w:rsidR="004B6246" w:rsidRPr="00622663" w:rsidRDefault="004B624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DZUBAY  David</w:t>
      </w:r>
      <w:r w:rsidRPr="00622663">
        <w:rPr>
          <w:rFonts w:ascii="Arial" w:hAnsi="Arial" w:cs="Arial"/>
          <w:color w:val="0099CC"/>
          <w:u w:val="single"/>
        </w:rPr>
        <w:tab/>
        <w:t>Minneapolis, 1964</w:t>
      </w:r>
    </w:p>
    <w:p w:rsidR="004B6246" w:rsidRPr="00622663" w:rsidRDefault="004B624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studi all’Università dell’Indiana, allievo di Erb, Fox, Knussen, Adelstein e Foss.</w:t>
      </w:r>
    </w:p>
    <w:p w:rsidR="00766AA7" w:rsidRPr="00622663" w:rsidRDefault="004B6246" w:rsidP="00582753">
      <w:pPr>
        <w:tabs>
          <w:tab w:val="left" w:pos="4253"/>
          <w:tab w:val="left" w:pos="4395"/>
        </w:tabs>
        <w:spacing w:before="120" w:line="276" w:lineRule="auto"/>
        <w:rPr>
          <w:rFonts w:ascii="Arial" w:hAnsi="Arial" w:cs="Arial"/>
        </w:rPr>
      </w:pPr>
      <w:r w:rsidRPr="00622663">
        <w:rPr>
          <w:rFonts w:ascii="Arial" w:hAnsi="Arial" w:cs="Arial"/>
        </w:rPr>
        <w:t>Solus I, corno solo.</w:t>
      </w:r>
    </w:p>
    <w:p w:rsidR="00D162DA" w:rsidRPr="00622663" w:rsidRDefault="00D162DA" w:rsidP="00582753">
      <w:pPr>
        <w:tabs>
          <w:tab w:val="left" w:pos="4253"/>
          <w:tab w:val="left" w:pos="4395"/>
        </w:tabs>
        <w:spacing w:before="120" w:line="276" w:lineRule="auto"/>
        <w:rPr>
          <w:rFonts w:ascii="Arial" w:hAnsi="Arial" w:cs="Arial"/>
        </w:rPr>
      </w:pPr>
    </w:p>
    <w:p w:rsidR="00D162DA" w:rsidRPr="00622663" w:rsidRDefault="00D162D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EBENHOH  Horst</w:t>
      </w:r>
      <w:r w:rsidRPr="00622663">
        <w:rPr>
          <w:rFonts w:ascii="Arial" w:hAnsi="Arial" w:cs="Arial"/>
          <w:color w:val="0099CC"/>
          <w:u w:val="single"/>
        </w:rPr>
        <w:tab/>
        <w:t>Vienna, 16.5.1930</w:t>
      </w:r>
    </w:p>
    <w:p w:rsidR="00D162DA" w:rsidRPr="00622663" w:rsidRDefault="00D162D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didatta austriaco, studi iniziali con Schuler e Raupenstrauch al Conservatorio di </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Vienna, dopo la 2° guerra mondiale ha studiato al Conservatorio di Vienna con Hauser. Insegnante a </w:t>
      </w:r>
      <w:r w:rsidR="00A612F7" w:rsidRPr="00622663">
        <w:rPr>
          <w:rFonts w:ascii="Arial" w:hAnsi="Arial" w:cs="Arial"/>
          <w:color w:val="0099CC"/>
          <w:sz w:val="20"/>
          <w:szCs w:val="20"/>
        </w:rPr>
        <w:t xml:space="preserve">                         </w:t>
      </w:r>
      <w:r w:rsidRPr="00622663">
        <w:rPr>
          <w:rFonts w:ascii="Arial" w:hAnsi="Arial" w:cs="Arial"/>
          <w:color w:val="0099CC"/>
          <w:sz w:val="20"/>
          <w:szCs w:val="20"/>
        </w:rPr>
        <w:t>Baden dal 1962 e al Gymnasium di Vienna dal 1966 al 1990.</w:t>
      </w:r>
    </w:p>
    <w:p w:rsidR="00D162DA" w:rsidRPr="00622663" w:rsidRDefault="00D162DA" w:rsidP="00582753">
      <w:pPr>
        <w:tabs>
          <w:tab w:val="left" w:pos="4253"/>
          <w:tab w:val="left" w:pos="4395"/>
        </w:tabs>
        <w:spacing w:before="120" w:line="276" w:lineRule="auto"/>
        <w:rPr>
          <w:rFonts w:ascii="Arial" w:hAnsi="Arial" w:cs="Arial"/>
        </w:rPr>
      </w:pPr>
      <w:r w:rsidRPr="00622663">
        <w:rPr>
          <w:rFonts w:ascii="Arial" w:hAnsi="Arial" w:cs="Arial"/>
          <w:bCs/>
        </w:rPr>
        <w:t>Una Storia per 4 corni, op. 91,1 (1999, 5’.</w:t>
      </w:r>
      <w:r w:rsidRPr="00622663">
        <w:rPr>
          <w:rFonts w:ascii="Arial" w:hAnsi="Arial" w:cs="Arial"/>
        </w:rPr>
        <w:t xml:space="preserve">. </w:t>
      </w:r>
    </w:p>
    <w:p w:rsidR="008D415E" w:rsidRPr="00622663" w:rsidRDefault="008D415E" w:rsidP="00582753">
      <w:pPr>
        <w:tabs>
          <w:tab w:val="left" w:pos="4253"/>
          <w:tab w:val="left" w:pos="4395"/>
        </w:tabs>
        <w:spacing w:before="120" w:line="276" w:lineRule="auto"/>
        <w:rPr>
          <w:rFonts w:ascii="Arial" w:hAnsi="Arial" w:cs="Arial"/>
        </w:rPr>
      </w:pPr>
    </w:p>
    <w:p w:rsidR="00766AA7" w:rsidRPr="00622663" w:rsidRDefault="00766AA7"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EBERL  Anton  F.J.</w:t>
      </w:r>
      <w:r w:rsidRPr="00622663">
        <w:rPr>
          <w:rFonts w:ascii="Arial" w:hAnsi="Arial" w:cs="Arial"/>
          <w:color w:val="0099CC"/>
          <w:sz w:val="24"/>
          <w:u w:val="single"/>
        </w:rPr>
        <w:tab/>
        <w:t>Vienna, 13.6.1765 - Vienna, 2.3.1807.</w:t>
      </w:r>
    </w:p>
    <w:p w:rsidR="00766AA7" w:rsidRPr="00622663" w:rsidRDefault="00766AA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Buon concertista, nonostante l’opposizione paterna che lo voleva giudice.  Amico di Gluck e di Mozart. </w:t>
      </w:r>
      <w:r w:rsidR="006A7C3E" w:rsidRPr="00622663">
        <w:rPr>
          <w:rFonts w:ascii="Arial" w:hAnsi="Arial" w:cs="Arial"/>
          <w:color w:val="0099CC"/>
        </w:rPr>
        <w:t xml:space="preserve">               </w:t>
      </w:r>
      <w:r w:rsidR="00CB4E20">
        <w:rPr>
          <w:rFonts w:ascii="Arial" w:hAnsi="Arial" w:cs="Arial"/>
          <w:color w:val="0099CC"/>
        </w:rPr>
        <w:t xml:space="preserve">                  </w:t>
      </w:r>
      <w:r w:rsidRPr="00622663">
        <w:rPr>
          <w:rFonts w:ascii="Arial" w:hAnsi="Arial" w:cs="Arial"/>
          <w:color w:val="0099CC"/>
        </w:rPr>
        <w:t xml:space="preserve">In molte città tedesche e russe si esibì con notevole successo. Ebbe incarichi a Pietroburgo, Vienna. </w:t>
      </w:r>
    </w:p>
    <w:p w:rsidR="008D415E" w:rsidRPr="00622663" w:rsidRDefault="00766AA7" w:rsidP="00582753">
      <w:pPr>
        <w:tabs>
          <w:tab w:val="left" w:pos="4253"/>
          <w:tab w:val="left" w:pos="4395"/>
        </w:tabs>
        <w:spacing w:before="120" w:line="276" w:lineRule="auto"/>
        <w:rPr>
          <w:rFonts w:ascii="Arial" w:hAnsi="Arial" w:cs="Arial"/>
        </w:rPr>
      </w:pPr>
      <w:r w:rsidRPr="00622663">
        <w:rPr>
          <w:rFonts w:ascii="Arial" w:hAnsi="Arial" w:cs="Arial"/>
        </w:rPr>
        <w:t>Sestetto op. 47 con corno.</w:t>
      </w:r>
    </w:p>
    <w:p w:rsidR="008D415E" w:rsidRPr="00622663" w:rsidRDefault="008D415E" w:rsidP="00582753">
      <w:pPr>
        <w:tabs>
          <w:tab w:val="left" w:pos="4253"/>
          <w:tab w:val="left" w:pos="4395"/>
        </w:tabs>
        <w:spacing w:before="120" w:line="276" w:lineRule="auto"/>
        <w:rPr>
          <w:rFonts w:ascii="Arial" w:hAnsi="Arial" w:cs="Arial"/>
        </w:rPr>
      </w:pPr>
    </w:p>
    <w:p w:rsidR="00654E60" w:rsidRPr="00622663" w:rsidRDefault="00654E6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EBERWEIN  Traugott Maximilian</w:t>
      </w:r>
      <w:r w:rsidRPr="00622663">
        <w:rPr>
          <w:rFonts w:ascii="Arial" w:hAnsi="Arial" w:cs="Arial"/>
          <w:color w:val="0099CC"/>
          <w:u w:val="single"/>
        </w:rPr>
        <w:tab/>
        <w:t>Weimar, 27.10.1775 - Rudolstadt, 2.12.1831.</w:t>
      </w:r>
    </w:p>
    <w:p w:rsidR="00654E60" w:rsidRPr="00622663" w:rsidRDefault="00654E6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Musicista di corte e virtuoso, innumerevoli concerti in Germania e Italia. Conobbe Salieri, Hiller e Beethoven.</w:t>
      </w:r>
    </w:p>
    <w:p w:rsidR="000706A7" w:rsidRPr="00622663" w:rsidRDefault="00654E60" w:rsidP="00582753">
      <w:pPr>
        <w:tabs>
          <w:tab w:val="left" w:pos="4253"/>
          <w:tab w:val="left" w:pos="4395"/>
        </w:tabs>
        <w:spacing w:before="120" w:line="276" w:lineRule="auto"/>
        <w:rPr>
          <w:rFonts w:ascii="Arial" w:hAnsi="Arial" w:cs="Arial"/>
        </w:rPr>
      </w:pPr>
      <w:r w:rsidRPr="00622663">
        <w:rPr>
          <w:rFonts w:ascii="Arial" w:hAnsi="Arial" w:cs="Arial"/>
        </w:rPr>
        <w:t>Musique d’harmonie, per 2 fl</w:t>
      </w:r>
      <w:r w:rsidR="00101C30" w:rsidRPr="00622663">
        <w:rPr>
          <w:rFonts w:ascii="Arial" w:hAnsi="Arial" w:cs="Arial"/>
        </w:rPr>
        <w:t>.</w:t>
      </w:r>
      <w:r w:rsidRPr="00622663">
        <w:rPr>
          <w:rFonts w:ascii="Arial" w:hAnsi="Arial" w:cs="Arial"/>
        </w:rPr>
        <w:t xml:space="preserve"> 2 corni, 2 fag, ob</w:t>
      </w:r>
      <w:r w:rsidR="00101C30" w:rsidRPr="00622663">
        <w:rPr>
          <w:rFonts w:ascii="Arial" w:hAnsi="Arial" w:cs="Arial"/>
        </w:rPr>
        <w:t xml:space="preserve">. </w:t>
      </w:r>
      <w:r w:rsidRPr="00622663">
        <w:rPr>
          <w:rFonts w:ascii="Arial" w:hAnsi="Arial" w:cs="Arial"/>
        </w:rPr>
        <w:t xml:space="preserve">e clar. </w:t>
      </w:r>
      <w:r w:rsidR="00101C30" w:rsidRPr="00622663">
        <w:rPr>
          <w:rFonts w:ascii="Arial" w:hAnsi="Arial" w:cs="Arial"/>
        </w:rPr>
        <w:t>o</w:t>
      </w:r>
      <w:r w:rsidRPr="00622663">
        <w:rPr>
          <w:rFonts w:ascii="Arial" w:hAnsi="Arial" w:cs="Arial"/>
        </w:rPr>
        <w:t>p</w:t>
      </w:r>
      <w:r w:rsidR="00101C30" w:rsidRPr="00622663">
        <w:rPr>
          <w:rFonts w:ascii="Arial" w:hAnsi="Arial" w:cs="Arial"/>
        </w:rPr>
        <w:t>.</w:t>
      </w:r>
      <w:r w:rsidRPr="00622663">
        <w:rPr>
          <w:rFonts w:ascii="Arial" w:hAnsi="Arial" w:cs="Arial"/>
        </w:rPr>
        <w:t xml:space="preserve"> 1.</w:t>
      </w:r>
    </w:p>
    <w:p w:rsidR="008D415E" w:rsidRPr="00622663" w:rsidRDefault="008D415E" w:rsidP="00582753">
      <w:pPr>
        <w:tabs>
          <w:tab w:val="left" w:pos="4253"/>
          <w:tab w:val="left" w:pos="4395"/>
        </w:tabs>
        <w:spacing w:before="120" w:line="276" w:lineRule="auto"/>
        <w:rPr>
          <w:rFonts w:ascii="Arial" w:hAnsi="Arial" w:cs="Arial"/>
        </w:rPr>
      </w:pPr>
    </w:p>
    <w:p w:rsidR="00403557" w:rsidRPr="00622663" w:rsidRDefault="0040355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ECCLES  Henry</w:t>
      </w:r>
      <w:r w:rsidRPr="00622663">
        <w:rPr>
          <w:rFonts w:ascii="Arial" w:hAnsi="Arial" w:cs="Arial"/>
          <w:color w:val="0099CC"/>
          <w:u w:val="single"/>
        </w:rPr>
        <w:tab/>
        <w:t>Londra, 1652c - Parigi,1742</w:t>
      </w:r>
    </w:p>
    <w:p w:rsidR="00403557" w:rsidRPr="00622663" w:rsidRDefault="0040355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inglese, violinista della King’s Band e nella cappella di corte di Luigi XV.</w:t>
      </w:r>
    </w:p>
    <w:p w:rsidR="00403557" w:rsidRPr="00622663" w:rsidRDefault="00403557" w:rsidP="00582753">
      <w:pPr>
        <w:tabs>
          <w:tab w:val="left" w:pos="4253"/>
          <w:tab w:val="left" w:pos="4395"/>
        </w:tabs>
        <w:spacing w:before="120" w:line="276" w:lineRule="auto"/>
        <w:rPr>
          <w:rFonts w:ascii="Arial" w:hAnsi="Arial" w:cs="Arial"/>
        </w:rPr>
      </w:pPr>
      <w:r w:rsidRPr="00622663">
        <w:rPr>
          <w:rFonts w:ascii="Arial" w:hAnsi="Arial" w:cs="Arial"/>
        </w:rPr>
        <w:t>Sonata in Sol-, corno e pf.</w:t>
      </w:r>
    </w:p>
    <w:p w:rsidR="008D415E" w:rsidRPr="00622663" w:rsidRDefault="008D415E" w:rsidP="00582753">
      <w:pPr>
        <w:tabs>
          <w:tab w:val="left" w:pos="4253"/>
          <w:tab w:val="left" w:pos="4395"/>
        </w:tabs>
        <w:spacing w:before="120" w:line="276" w:lineRule="auto"/>
        <w:rPr>
          <w:rFonts w:ascii="Arial" w:hAnsi="Arial" w:cs="Arial"/>
        </w:rPr>
      </w:pPr>
    </w:p>
    <w:p w:rsidR="00EA6863" w:rsidRPr="00622663" w:rsidRDefault="00EA686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ECHEVARRIA  V</w:t>
      </w:r>
      <w:r w:rsidR="00846854" w:rsidRPr="00622663">
        <w:rPr>
          <w:rFonts w:ascii="Arial" w:hAnsi="Arial" w:cs="Arial"/>
          <w:color w:val="0099CC"/>
          <w:u w:val="single"/>
        </w:rPr>
        <w:t>ictorino</w:t>
      </w:r>
      <w:r w:rsidR="00846854" w:rsidRPr="00622663">
        <w:rPr>
          <w:rFonts w:ascii="Arial" w:hAnsi="Arial" w:cs="Arial"/>
          <w:color w:val="0099CC"/>
          <w:u w:val="single"/>
        </w:rPr>
        <w:tab/>
        <w:t>Becerril, 28.3.1898 - Madrid, 1.3.1966.</w:t>
      </w:r>
    </w:p>
    <w:p w:rsidR="00846854" w:rsidRPr="00622663" w:rsidRDefault="0084685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Compositore e direttore d’orchestra spagnolo. Allievo di Del Campo a Madrid e di Hindemith a Berlino.</w:t>
      </w:r>
    </w:p>
    <w:p w:rsidR="00EA6863" w:rsidRPr="00622663" w:rsidRDefault="00D50A67" w:rsidP="00582753">
      <w:pPr>
        <w:tabs>
          <w:tab w:val="left" w:pos="4253"/>
          <w:tab w:val="left" w:pos="4395"/>
        </w:tabs>
        <w:spacing w:before="120" w:line="276" w:lineRule="auto"/>
        <w:rPr>
          <w:rFonts w:ascii="Arial" w:hAnsi="Arial" w:cs="Arial"/>
        </w:rPr>
      </w:pPr>
      <w:r w:rsidRPr="00622663">
        <w:rPr>
          <w:rFonts w:ascii="Arial" w:hAnsi="Arial" w:cs="Arial"/>
        </w:rPr>
        <w:t>Intermezzo in Fa per corno e pf.</w:t>
      </w:r>
    </w:p>
    <w:p w:rsidR="008D415E" w:rsidRPr="00622663" w:rsidRDefault="008D415E" w:rsidP="00582753">
      <w:pPr>
        <w:tabs>
          <w:tab w:val="left" w:pos="4253"/>
          <w:tab w:val="left" w:pos="4395"/>
        </w:tabs>
        <w:spacing w:before="120" w:line="276" w:lineRule="auto"/>
        <w:rPr>
          <w:rFonts w:ascii="Arial" w:hAnsi="Arial" w:cs="Arial"/>
        </w:rPr>
      </w:pPr>
    </w:p>
    <w:p w:rsidR="006738EF" w:rsidRPr="00622663" w:rsidRDefault="006738E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EDER  Helmut</w:t>
      </w:r>
      <w:r w:rsidRPr="00622663">
        <w:rPr>
          <w:rFonts w:ascii="Arial" w:hAnsi="Arial" w:cs="Arial"/>
          <w:color w:val="0099CC"/>
          <w:u w:val="single"/>
        </w:rPr>
        <w:tab/>
        <w:t>Linz, 26.12.1916 - Salisburgo, 8.2.2005.</w:t>
      </w:r>
    </w:p>
    <w:p w:rsidR="00CA6A8C" w:rsidRPr="00622663" w:rsidRDefault="00CA6A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austriaco, studi al Conservatorio di Linz. Allievo di H. Schiff, Lehman,</w:t>
      </w:r>
      <w:r w:rsidR="00CB4E20">
        <w:rPr>
          <w:rFonts w:ascii="Arial" w:hAnsi="Arial" w:cs="Arial"/>
          <w:color w:val="0099CC"/>
          <w:sz w:val="20"/>
          <w:szCs w:val="20"/>
        </w:rPr>
        <w:t xml:space="preserve">                            </w:t>
      </w:r>
      <w:r w:rsidRPr="00622663">
        <w:rPr>
          <w:rFonts w:ascii="Arial" w:hAnsi="Arial" w:cs="Arial"/>
          <w:color w:val="0099CC"/>
          <w:sz w:val="20"/>
          <w:szCs w:val="20"/>
        </w:rPr>
        <w:t>J. N. David</w:t>
      </w:r>
      <w:r w:rsidR="006A7C3E" w:rsidRPr="00622663">
        <w:rPr>
          <w:rFonts w:ascii="Arial" w:hAnsi="Arial" w:cs="Arial"/>
          <w:color w:val="0099CC"/>
          <w:sz w:val="20"/>
          <w:szCs w:val="20"/>
        </w:rPr>
        <w:t xml:space="preserve"> e di</w:t>
      </w:r>
      <w:r w:rsidRPr="00622663">
        <w:rPr>
          <w:rFonts w:ascii="Arial" w:hAnsi="Arial" w:cs="Arial"/>
          <w:color w:val="0099CC"/>
          <w:sz w:val="20"/>
          <w:szCs w:val="20"/>
        </w:rPr>
        <w:t xml:space="preserve"> Hindemith. Insegnante di composizione al Mozarteum di Salisburgo.</w:t>
      </w:r>
    </w:p>
    <w:p w:rsidR="00CA6A8C" w:rsidRPr="00622663" w:rsidRDefault="00CA6A8C" w:rsidP="00582753">
      <w:pPr>
        <w:tabs>
          <w:tab w:val="left" w:pos="4253"/>
          <w:tab w:val="left" w:pos="4395"/>
        </w:tabs>
        <w:spacing w:before="120" w:line="276" w:lineRule="auto"/>
        <w:rPr>
          <w:rFonts w:ascii="Arial" w:hAnsi="Arial" w:cs="Arial"/>
        </w:rPr>
      </w:pPr>
      <w:r w:rsidRPr="00622663">
        <w:rPr>
          <w:rFonts w:ascii="Arial" w:hAnsi="Arial" w:cs="Arial"/>
        </w:rPr>
        <w:t xml:space="preserve">2 Rhythmic-metrical Pieces, 2 corni.    Sonatina op. 34,6 per corno e pf.   </w:t>
      </w:r>
    </w:p>
    <w:p w:rsidR="00CA6A8C" w:rsidRPr="00622663" w:rsidRDefault="00CA6A8C" w:rsidP="00582753">
      <w:pPr>
        <w:tabs>
          <w:tab w:val="left" w:pos="4253"/>
          <w:tab w:val="left" w:pos="4395"/>
        </w:tabs>
        <w:spacing w:before="120" w:line="276" w:lineRule="auto"/>
        <w:rPr>
          <w:rFonts w:ascii="Arial" w:hAnsi="Arial" w:cs="Arial"/>
        </w:rPr>
      </w:pPr>
      <w:r w:rsidRPr="00622663">
        <w:rPr>
          <w:rFonts w:ascii="Arial" w:hAnsi="Arial" w:cs="Arial"/>
        </w:rPr>
        <w:t xml:space="preserve">4 Fantasiestucke, op. 103, corno e pf. (1993).   </w:t>
      </w:r>
      <w:r w:rsidR="009B2CB8" w:rsidRPr="00622663">
        <w:rPr>
          <w:rFonts w:ascii="Arial" w:hAnsi="Arial" w:cs="Arial"/>
        </w:rPr>
        <w:t>Szene II, op. 69,2, per 6 corni.</w:t>
      </w:r>
    </w:p>
    <w:p w:rsidR="00E2756A" w:rsidRPr="00622663" w:rsidRDefault="00CA6A8C" w:rsidP="00582753">
      <w:pPr>
        <w:tabs>
          <w:tab w:val="left" w:pos="4253"/>
          <w:tab w:val="left" w:pos="4395"/>
        </w:tabs>
        <w:spacing w:before="120" w:line="276" w:lineRule="auto"/>
        <w:rPr>
          <w:rFonts w:ascii="Arial" w:hAnsi="Arial" w:cs="Arial"/>
        </w:rPr>
      </w:pPr>
      <w:r w:rsidRPr="00622663">
        <w:rPr>
          <w:rFonts w:ascii="Arial" w:hAnsi="Arial" w:cs="Arial"/>
        </w:rPr>
        <w:t>Serenade, 6 corni e archi (1981).</w:t>
      </w:r>
    </w:p>
    <w:p w:rsidR="00122FF5" w:rsidRPr="00622663" w:rsidRDefault="00122FF5" w:rsidP="00582753">
      <w:pPr>
        <w:tabs>
          <w:tab w:val="left" w:pos="4253"/>
          <w:tab w:val="left" w:pos="4395"/>
        </w:tabs>
        <w:spacing w:before="120" w:line="276" w:lineRule="auto"/>
        <w:rPr>
          <w:rFonts w:ascii="Arial" w:hAnsi="Arial" w:cs="Arial"/>
        </w:rPr>
      </w:pPr>
    </w:p>
    <w:p w:rsidR="00122FF5" w:rsidRPr="00622663" w:rsidRDefault="00122FF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EICHBORN  Herman Ludwig</w:t>
      </w:r>
      <w:r w:rsidR="009B5C8C" w:rsidRPr="00622663">
        <w:rPr>
          <w:rFonts w:ascii="Arial" w:hAnsi="Arial" w:cs="Arial"/>
          <w:color w:val="0099CC"/>
          <w:u w:val="single"/>
        </w:rPr>
        <w:tab/>
        <w:t>Breslau, 30.10.1847 - Gries, 15.4.1918.</w:t>
      </w:r>
    </w:p>
    <w:p w:rsidR="00561214" w:rsidRPr="00622663" w:rsidRDefault="0056121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figlio di un banchiere. Studi di Legge</w:t>
      </w:r>
      <w:r w:rsidR="00C268E3" w:rsidRPr="00622663">
        <w:rPr>
          <w:rFonts w:ascii="Arial" w:hAnsi="Arial" w:cs="Arial"/>
          <w:color w:val="0099CC"/>
          <w:sz w:val="20"/>
          <w:szCs w:val="20"/>
        </w:rPr>
        <w:t>,</w:t>
      </w:r>
      <w:r w:rsidR="00A612F7" w:rsidRPr="00622663">
        <w:rPr>
          <w:rFonts w:ascii="Arial" w:hAnsi="Arial" w:cs="Arial"/>
          <w:color w:val="0099CC"/>
          <w:sz w:val="20"/>
          <w:szCs w:val="20"/>
        </w:rPr>
        <w:t xml:space="preserve"> </w:t>
      </w:r>
      <w:r w:rsidR="00C268E3" w:rsidRPr="00622663">
        <w:rPr>
          <w:rFonts w:ascii="Arial" w:hAnsi="Arial" w:cs="Arial"/>
          <w:color w:val="0099CC"/>
          <w:sz w:val="20"/>
          <w:szCs w:val="20"/>
        </w:rPr>
        <w:t>al servizio del governo lasciò tutto per dedicarsi completamente alla Musica</w:t>
      </w:r>
      <w:r w:rsidR="00061263" w:rsidRPr="00622663">
        <w:rPr>
          <w:rFonts w:ascii="Arial" w:hAnsi="Arial" w:cs="Arial"/>
          <w:color w:val="0099CC"/>
          <w:sz w:val="20"/>
          <w:szCs w:val="20"/>
        </w:rPr>
        <w:t>, Brosig e Bohn furono i suoi insegnanti. Fu ottimo cornista</w:t>
      </w:r>
      <w:r w:rsidR="003D5352" w:rsidRPr="00622663">
        <w:rPr>
          <w:rFonts w:ascii="Arial" w:hAnsi="Arial" w:cs="Arial"/>
          <w:color w:val="0099CC"/>
          <w:sz w:val="20"/>
          <w:szCs w:val="20"/>
        </w:rPr>
        <w:t>, trombettista</w:t>
      </w:r>
      <w:r w:rsidR="00061263" w:rsidRPr="00622663">
        <w:rPr>
          <w:rFonts w:ascii="Arial" w:hAnsi="Arial" w:cs="Arial"/>
          <w:color w:val="0099CC"/>
          <w:sz w:val="20"/>
          <w:szCs w:val="20"/>
        </w:rPr>
        <w:t xml:space="preserve"> e </w:t>
      </w:r>
      <w:r w:rsidR="00A612F7" w:rsidRPr="00622663">
        <w:rPr>
          <w:rFonts w:ascii="Arial" w:hAnsi="Arial" w:cs="Arial"/>
          <w:color w:val="0099CC"/>
          <w:sz w:val="20"/>
          <w:szCs w:val="20"/>
        </w:rPr>
        <w:t xml:space="preserve">                 </w:t>
      </w:r>
      <w:r w:rsidR="00061263" w:rsidRPr="00622663">
        <w:rPr>
          <w:rFonts w:ascii="Arial" w:hAnsi="Arial" w:cs="Arial"/>
          <w:color w:val="0099CC"/>
          <w:sz w:val="20"/>
          <w:szCs w:val="20"/>
        </w:rPr>
        <w:t>direttore d’o</w:t>
      </w:r>
      <w:r w:rsidR="003D5352" w:rsidRPr="00622663">
        <w:rPr>
          <w:rFonts w:ascii="Arial" w:hAnsi="Arial" w:cs="Arial"/>
          <w:color w:val="0099CC"/>
          <w:sz w:val="20"/>
          <w:szCs w:val="20"/>
        </w:rPr>
        <w:t>r</w:t>
      </w:r>
      <w:r w:rsidR="00061263" w:rsidRPr="00622663">
        <w:rPr>
          <w:rFonts w:ascii="Arial" w:hAnsi="Arial" w:cs="Arial"/>
          <w:color w:val="0099CC"/>
          <w:sz w:val="20"/>
          <w:szCs w:val="20"/>
        </w:rPr>
        <w:t>chestra</w:t>
      </w:r>
      <w:r w:rsidR="003D5352" w:rsidRPr="00622663">
        <w:rPr>
          <w:rFonts w:ascii="Arial" w:hAnsi="Arial" w:cs="Arial"/>
          <w:color w:val="0099CC"/>
          <w:sz w:val="20"/>
          <w:szCs w:val="20"/>
        </w:rPr>
        <w:t>. Fu anche a Monaco di Baviera</w:t>
      </w:r>
      <w:r w:rsidR="000145F3" w:rsidRPr="00622663">
        <w:rPr>
          <w:rFonts w:ascii="Arial" w:hAnsi="Arial" w:cs="Arial"/>
          <w:color w:val="0099CC"/>
          <w:sz w:val="20"/>
          <w:szCs w:val="20"/>
        </w:rPr>
        <w:t xml:space="preserve"> nel 1890 e dal 1891 a Gries (vicino Bolzano). </w:t>
      </w:r>
      <w:r w:rsidR="006A7C3E" w:rsidRPr="00622663">
        <w:rPr>
          <w:rFonts w:ascii="Arial" w:hAnsi="Arial" w:cs="Arial"/>
          <w:color w:val="0099CC"/>
          <w:sz w:val="20"/>
          <w:szCs w:val="20"/>
        </w:rPr>
        <w:t xml:space="preserve">                              </w:t>
      </w:r>
      <w:r w:rsidR="00FB2458" w:rsidRPr="00622663">
        <w:rPr>
          <w:rFonts w:ascii="Arial" w:hAnsi="Arial" w:cs="Arial"/>
          <w:color w:val="0099CC"/>
          <w:sz w:val="20"/>
          <w:szCs w:val="20"/>
        </w:rPr>
        <w:t>Mantenne un’orchestra di 25 professionisti per tutt</w:t>
      </w:r>
      <w:r w:rsidR="000B5B56" w:rsidRPr="00622663">
        <w:rPr>
          <w:rFonts w:ascii="Arial" w:hAnsi="Arial" w:cs="Arial"/>
          <w:color w:val="0099CC"/>
          <w:sz w:val="20"/>
          <w:szCs w:val="20"/>
        </w:rPr>
        <w:t>o il resto del</w:t>
      </w:r>
      <w:r w:rsidR="00FB2458" w:rsidRPr="00622663">
        <w:rPr>
          <w:rFonts w:ascii="Arial" w:hAnsi="Arial" w:cs="Arial"/>
          <w:color w:val="0099CC"/>
          <w:sz w:val="20"/>
          <w:szCs w:val="20"/>
        </w:rPr>
        <w:t>la sua vita.</w:t>
      </w:r>
    </w:p>
    <w:p w:rsidR="008D415E" w:rsidRPr="00622663" w:rsidRDefault="00122FF5" w:rsidP="00582753">
      <w:pPr>
        <w:tabs>
          <w:tab w:val="left" w:pos="4253"/>
          <w:tab w:val="left" w:pos="4395"/>
        </w:tabs>
        <w:spacing w:before="120" w:line="276" w:lineRule="auto"/>
        <w:rPr>
          <w:rFonts w:ascii="Arial" w:hAnsi="Arial" w:cs="Arial"/>
        </w:rPr>
      </w:pPr>
      <w:r w:rsidRPr="00622663">
        <w:rPr>
          <w:rFonts w:ascii="Arial" w:hAnsi="Arial" w:cs="Arial"/>
        </w:rPr>
        <w:t>Sonata</w:t>
      </w:r>
      <w:r w:rsidR="00FB2458" w:rsidRPr="00622663">
        <w:rPr>
          <w:rFonts w:ascii="Arial" w:hAnsi="Arial" w:cs="Arial"/>
        </w:rPr>
        <w:t xml:space="preserve"> per corno,</w:t>
      </w:r>
      <w:r w:rsidRPr="00622663">
        <w:rPr>
          <w:rFonts w:ascii="Arial" w:hAnsi="Arial" w:cs="Arial"/>
        </w:rPr>
        <w:t xml:space="preserve"> op. 7</w:t>
      </w:r>
      <w:r w:rsidR="000B5B56" w:rsidRPr="00622663">
        <w:rPr>
          <w:rFonts w:ascii="Arial" w:hAnsi="Arial" w:cs="Arial"/>
        </w:rPr>
        <w:t>.</w:t>
      </w:r>
    </w:p>
    <w:p w:rsidR="00FB2458" w:rsidRPr="00622663" w:rsidRDefault="00FB2458" w:rsidP="00582753">
      <w:pPr>
        <w:tabs>
          <w:tab w:val="left" w:pos="4253"/>
          <w:tab w:val="left" w:pos="4395"/>
        </w:tabs>
        <w:spacing w:before="120" w:line="276" w:lineRule="auto"/>
        <w:rPr>
          <w:rFonts w:ascii="Arial" w:hAnsi="Arial" w:cs="Arial"/>
          <w:color w:val="0099CC"/>
          <w:u w:val="single"/>
        </w:rPr>
      </w:pPr>
    </w:p>
    <w:p w:rsidR="00E4115F" w:rsidRPr="00622663" w:rsidRDefault="00E4115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EINEM  Gottfri</w:t>
      </w:r>
      <w:r w:rsidR="00D46C87" w:rsidRPr="00622663">
        <w:rPr>
          <w:rFonts w:ascii="Arial" w:hAnsi="Arial" w:cs="Arial"/>
          <w:color w:val="0099CC"/>
          <w:u w:val="single"/>
        </w:rPr>
        <w:t xml:space="preserve">e </w:t>
      </w:r>
      <w:r w:rsidRPr="00622663">
        <w:rPr>
          <w:rFonts w:ascii="Arial" w:hAnsi="Arial" w:cs="Arial"/>
          <w:color w:val="0099CC"/>
          <w:u w:val="single"/>
        </w:rPr>
        <w:t xml:space="preserve"> von</w:t>
      </w:r>
      <w:r w:rsidRPr="00622663">
        <w:rPr>
          <w:rFonts w:ascii="Arial" w:hAnsi="Arial" w:cs="Arial"/>
          <w:color w:val="0099CC"/>
          <w:u w:val="single"/>
        </w:rPr>
        <w:tab/>
        <w:t>Berna, 24.1.1918 - Oberdurnbach, 12.7.1996.</w:t>
      </w:r>
    </w:p>
    <w:p w:rsidR="009C1718" w:rsidRPr="00622663" w:rsidRDefault="009C171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austriaco, figlio di un Generale e di una Baronessa. Nonostante fosse stato in </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gioventù amico delle 2 figlie di Goering, durante la guerra aiutò molti ebrei ad emigrare in Svizzera. </w:t>
      </w:r>
      <w:r w:rsidR="00A612F7" w:rsidRPr="00622663">
        <w:rPr>
          <w:rFonts w:ascii="Arial" w:hAnsi="Arial" w:cs="Arial"/>
          <w:color w:val="0099CC"/>
          <w:sz w:val="20"/>
          <w:szCs w:val="20"/>
        </w:rPr>
        <w:t xml:space="preserve">                        </w:t>
      </w:r>
      <w:r w:rsidR="00CB4E20">
        <w:rPr>
          <w:rFonts w:ascii="Arial" w:hAnsi="Arial" w:cs="Arial"/>
          <w:color w:val="0099CC"/>
          <w:sz w:val="20"/>
          <w:szCs w:val="20"/>
        </w:rPr>
        <w:t xml:space="preserve"> </w:t>
      </w:r>
      <w:r w:rsidRPr="00622663">
        <w:rPr>
          <w:rFonts w:ascii="Arial" w:hAnsi="Arial" w:cs="Arial"/>
          <w:color w:val="0099CC"/>
          <w:sz w:val="20"/>
          <w:szCs w:val="20"/>
        </w:rPr>
        <w:t xml:space="preserve">Si lamentò spesso di vedere i suoi genitori per poche settimane all’anno e di vivere con altri 2 fratelli in un </w:t>
      </w:r>
      <w:r w:rsidR="00A612F7" w:rsidRPr="00622663">
        <w:rPr>
          <w:rFonts w:ascii="Arial" w:hAnsi="Arial" w:cs="Arial"/>
          <w:color w:val="0099CC"/>
          <w:sz w:val="20"/>
          <w:szCs w:val="20"/>
        </w:rPr>
        <w:t xml:space="preserve">             </w:t>
      </w:r>
      <w:r w:rsidRPr="00622663">
        <w:rPr>
          <w:rFonts w:ascii="Arial" w:hAnsi="Arial" w:cs="Arial"/>
          <w:color w:val="0099CC"/>
          <w:sz w:val="20"/>
          <w:szCs w:val="20"/>
        </w:rPr>
        <w:t>castello con 22 camere... dove ebbe le prime lezioni di pianoforte dal Maestro Kahl, quindi a Berlino, allievo</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 di Blacher, completò gli studi. Appassionato di musica Jazz, quando era proibito ascoltarla. Attivo al Teatro </w:t>
      </w:r>
      <w:r w:rsidR="00A612F7" w:rsidRPr="00622663">
        <w:rPr>
          <w:rFonts w:ascii="Arial" w:hAnsi="Arial" w:cs="Arial"/>
          <w:color w:val="0099CC"/>
          <w:sz w:val="20"/>
          <w:szCs w:val="20"/>
        </w:rPr>
        <w:t xml:space="preserve">             </w:t>
      </w:r>
      <w:r w:rsidRPr="00622663">
        <w:rPr>
          <w:rFonts w:ascii="Arial" w:hAnsi="Arial" w:cs="Arial"/>
          <w:color w:val="0099CC"/>
          <w:sz w:val="20"/>
          <w:szCs w:val="20"/>
        </w:rPr>
        <w:t>di Dresda, al Festival di Salisburgo, a Vienna. Insegnante all’Accademia musicale di Vienna dal 1963 al 1972.</w:t>
      </w:r>
      <w:r w:rsidR="00A612F7" w:rsidRPr="00622663">
        <w:rPr>
          <w:rFonts w:ascii="Arial" w:hAnsi="Arial" w:cs="Arial"/>
          <w:color w:val="0099CC"/>
          <w:sz w:val="20"/>
          <w:szCs w:val="20"/>
        </w:rPr>
        <w:t xml:space="preserve"> </w:t>
      </w:r>
      <w:r w:rsidR="00CB4E20">
        <w:rPr>
          <w:rFonts w:ascii="Arial" w:hAnsi="Arial" w:cs="Arial"/>
          <w:color w:val="0099CC"/>
          <w:sz w:val="20"/>
          <w:szCs w:val="20"/>
        </w:rPr>
        <w:t xml:space="preserve">            </w:t>
      </w:r>
      <w:r w:rsidRPr="00622663">
        <w:rPr>
          <w:rFonts w:ascii="Arial" w:hAnsi="Arial" w:cs="Arial"/>
          <w:color w:val="0099CC"/>
          <w:sz w:val="20"/>
          <w:szCs w:val="20"/>
        </w:rPr>
        <w:t>Dopo la guerra ebbe l’onorificenza di “Giusto tra le Nazioni”.</w:t>
      </w:r>
    </w:p>
    <w:p w:rsidR="00861CCE" w:rsidRPr="00622663" w:rsidRDefault="00E4115F" w:rsidP="00582753">
      <w:pPr>
        <w:tabs>
          <w:tab w:val="left" w:pos="4253"/>
          <w:tab w:val="left" w:pos="4395"/>
        </w:tabs>
        <w:spacing w:before="120" w:line="276" w:lineRule="auto"/>
        <w:rPr>
          <w:rFonts w:ascii="Arial" w:hAnsi="Arial" w:cs="Arial"/>
          <w:iCs/>
        </w:rPr>
      </w:pPr>
      <w:r w:rsidRPr="00622663">
        <w:rPr>
          <w:rFonts w:ascii="Arial" w:hAnsi="Arial" w:cs="Arial"/>
        </w:rPr>
        <w:t>Jeux d’amour, 3 capricci per corno e pf. op. 99 (1994, 5’).</w:t>
      </w:r>
    </w:p>
    <w:p w:rsidR="00E4115F" w:rsidRPr="00622663" w:rsidRDefault="00861CCE" w:rsidP="00582753">
      <w:pPr>
        <w:tabs>
          <w:tab w:val="left" w:pos="4253"/>
          <w:tab w:val="left" w:pos="4395"/>
        </w:tabs>
        <w:spacing w:before="120" w:line="276" w:lineRule="auto"/>
        <w:rPr>
          <w:rFonts w:ascii="Arial" w:hAnsi="Arial" w:cs="Arial"/>
          <w:lang w:val="fr-FR"/>
        </w:rPr>
      </w:pPr>
      <w:r w:rsidRPr="00622663">
        <w:rPr>
          <w:rFonts w:ascii="Arial" w:hAnsi="Arial" w:cs="Arial"/>
          <w:iCs/>
          <w:lang w:val="fr-FR"/>
        </w:rPr>
        <w:t xml:space="preserve">Laudes Eisgarnenses, 4 corni, op. 58 (7’).   </w:t>
      </w:r>
    </w:p>
    <w:p w:rsidR="00E4115F" w:rsidRPr="00622663" w:rsidRDefault="0096664B" w:rsidP="00582753">
      <w:pPr>
        <w:tabs>
          <w:tab w:val="left" w:pos="4253"/>
          <w:tab w:val="left" w:pos="4395"/>
        </w:tabs>
        <w:spacing w:before="120" w:line="276" w:lineRule="auto"/>
        <w:rPr>
          <w:rFonts w:ascii="Arial" w:hAnsi="Arial" w:cs="Arial"/>
        </w:rPr>
      </w:pPr>
      <w:r w:rsidRPr="00622663">
        <w:rPr>
          <w:rFonts w:ascii="Arial" w:hAnsi="Arial" w:cs="Arial"/>
        </w:rPr>
        <w:t xml:space="preserve">Karl-Hartwig Kaltners Malerei, divertimento per 2 </w:t>
      </w:r>
      <w:r w:rsidR="00861CCE" w:rsidRPr="00622663">
        <w:rPr>
          <w:rFonts w:ascii="Arial" w:hAnsi="Arial" w:cs="Arial"/>
        </w:rPr>
        <w:t>c</w:t>
      </w:r>
      <w:r w:rsidRPr="00622663">
        <w:rPr>
          <w:rFonts w:ascii="Arial" w:hAnsi="Arial" w:cs="Arial"/>
        </w:rPr>
        <w:t>orni, tr. trb. op. 103 (1993, 10’).</w:t>
      </w:r>
    </w:p>
    <w:p w:rsidR="008D415E" w:rsidRPr="00622663" w:rsidRDefault="008D415E" w:rsidP="00582753">
      <w:pPr>
        <w:tabs>
          <w:tab w:val="left" w:pos="4253"/>
          <w:tab w:val="left" w:pos="4395"/>
        </w:tabs>
        <w:spacing w:before="120" w:line="276" w:lineRule="auto"/>
        <w:rPr>
          <w:rFonts w:ascii="Arial" w:hAnsi="Arial" w:cs="Arial"/>
        </w:rPr>
      </w:pPr>
    </w:p>
    <w:p w:rsidR="00C5662D" w:rsidRPr="00622663" w:rsidRDefault="00C5662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EISNER  Carl Christian</w:t>
      </w:r>
      <w:r w:rsidRPr="00622663">
        <w:rPr>
          <w:rFonts w:ascii="Arial" w:hAnsi="Arial" w:cs="Arial"/>
          <w:color w:val="0099CC"/>
          <w:u w:val="single"/>
        </w:rPr>
        <w:tab/>
        <w:t>1802- 1874</w:t>
      </w:r>
    </w:p>
    <w:p w:rsidR="00C5662D" w:rsidRPr="00622663" w:rsidRDefault="00C5662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compositore, studi a Dresda. Musicista di corte a S. Pietroburgo e dal 1836 concertista in tutta </w:t>
      </w:r>
      <w:r w:rsidR="00A612F7" w:rsidRPr="00622663">
        <w:rPr>
          <w:rFonts w:ascii="Arial" w:hAnsi="Arial" w:cs="Arial"/>
          <w:color w:val="0099CC"/>
          <w:sz w:val="20"/>
          <w:szCs w:val="20"/>
        </w:rPr>
        <w:t xml:space="preserve">           </w:t>
      </w:r>
      <w:r w:rsidRPr="00622663">
        <w:rPr>
          <w:rFonts w:ascii="Arial" w:hAnsi="Arial" w:cs="Arial"/>
          <w:color w:val="0099CC"/>
          <w:sz w:val="20"/>
          <w:szCs w:val="20"/>
        </w:rPr>
        <w:t>Europa. Insegnante di corno al Conservatorio di Dresda dalla fondazione</w:t>
      </w:r>
      <w:r w:rsidR="00A612F7" w:rsidRPr="00622663">
        <w:rPr>
          <w:rFonts w:ascii="Arial" w:hAnsi="Arial" w:cs="Arial"/>
          <w:color w:val="0099CC"/>
          <w:sz w:val="20"/>
          <w:szCs w:val="20"/>
        </w:rPr>
        <w:t xml:space="preserve"> nel</w:t>
      </w:r>
      <w:r w:rsidRPr="00622663">
        <w:rPr>
          <w:rFonts w:ascii="Arial" w:hAnsi="Arial" w:cs="Arial"/>
          <w:color w:val="0099CC"/>
          <w:sz w:val="20"/>
          <w:szCs w:val="20"/>
        </w:rPr>
        <w:t xml:space="preserve"> 1856.</w:t>
      </w:r>
    </w:p>
    <w:p w:rsidR="00912125" w:rsidRPr="00622663" w:rsidRDefault="00912125" w:rsidP="00582753">
      <w:pPr>
        <w:tabs>
          <w:tab w:val="left" w:pos="4253"/>
          <w:tab w:val="left" w:pos="4395"/>
        </w:tabs>
        <w:spacing w:before="120" w:line="276" w:lineRule="auto"/>
        <w:rPr>
          <w:rFonts w:ascii="Arial" w:hAnsi="Arial" w:cs="Arial"/>
          <w:color w:val="000000"/>
        </w:rPr>
      </w:pPr>
      <w:r w:rsidRPr="00622663">
        <w:rPr>
          <w:rFonts w:ascii="Arial" w:hAnsi="Arial" w:cs="Arial"/>
        </w:rPr>
        <w:t xml:space="preserve">Corno e pf.:  Fantasie, variazioni e polacca op. 9,   </w:t>
      </w:r>
      <w:r w:rsidR="00C62B73" w:rsidRPr="00622663">
        <w:rPr>
          <w:rFonts w:ascii="Arial" w:hAnsi="Arial" w:cs="Arial"/>
        </w:rPr>
        <w:t xml:space="preserve">Scene e arie op. 10,   </w:t>
      </w:r>
      <w:r w:rsidRPr="00622663">
        <w:rPr>
          <w:rFonts w:ascii="Arial" w:hAnsi="Arial" w:cs="Arial"/>
          <w:color w:val="000000"/>
        </w:rPr>
        <w:t xml:space="preserve">Capriccio,   </w:t>
      </w:r>
    </w:p>
    <w:p w:rsidR="008D415E" w:rsidRPr="00622663" w:rsidRDefault="00C5662D" w:rsidP="00582753">
      <w:pPr>
        <w:tabs>
          <w:tab w:val="left" w:pos="4253"/>
          <w:tab w:val="left" w:pos="4395"/>
        </w:tabs>
        <w:spacing w:before="120" w:line="276" w:lineRule="auto"/>
        <w:rPr>
          <w:rFonts w:ascii="Arial" w:hAnsi="Arial" w:cs="Arial"/>
          <w:color w:val="000000"/>
          <w:lang w:val="fr-FR"/>
        </w:rPr>
      </w:pPr>
      <w:r w:rsidRPr="00622663">
        <w:rPr>
          <w:rFonts w:ascii="Arial" w:hAnsi="Arial" w:cs="Arial"/>
          <w:lang w:val="fr-FR"/>
        </w:rPr>
        <w:t>2 p</w:t>
      </w:r>
      <w:r w:rsidR="00C62B73" w:rsidRPr="00622663">
        <w:rPr>
          <w:rFonts w:ascii="Arial" w:hAnsi="Arial" w:cs="Arial"/>
          <w:lang w:val="fr-FR"/>
        </w:rPr>
        <w:t xml:space="preserve">ieces de salon. </w:t>
      </w:r>
      <w:r w:rsidRPr="00622663">
        <w:rPr>
          <w:rFonts w:ascii="Arial" w:hAnsi="Arial" w:cs="Arial"/>
          <w:lang w:val="fr-FR"/>
        </w:rPr>
        <w:t>op 16</w:t>
      </w:r>
      <w:r w:rsidR="00912125" w:rsidRPr="00622663">
        <w:rPr>
          <w:rFonts w:ascii="Arial" w:hAnsi="Arial" w:cs="Arial"/>
          <w:lang w:val="fr-FR"/>
        </w:rPr>
        <w:t>.</w:t>
      </w:r>
      <w:r w:rsidR="00101C30" w:rsidRPr="00622663">
        <w:rPr>
          <w:rFonts w:ascii="Arial" w:hAnsi="Arial" w:cs="Arial"/>
          <w:lang w:val="fr-FR"/>
        </w:rPr>
        <w:t xml:space="preserve">   </w:t>
      </w:r>
      <w:r w:rsidR="00912125" w:rsidRPr="00622663">
        <w:rPr>
          <w:rFonts w:ascii="Arial" w:hAnsi="Arial" w:cs="Arial"/>
          <w:color w:val="000000"/>
          <w:lang w:val="fr-FR"/>
        </w:rPr>
        <w:t>2 Studi,  L'Anniversaire,    Der Blinde.</w:t>
      </w:r>
    </w:p>
    <w:p w:rsidR="00C5662D" w:rsidRPr="00622663" w:rsidRDefault="00C5662D" w:rsidP="00582753">
      <w:pPr>
        <w:tabs>
          <w:tab w:val="left" w:pos="4253"/>
          <w:tab w:val="left" w:pos="4395"/>
        </w:tabs>
        <w:spacing w:before="120" w:line="276" w:lineRule="auto"/>
        <w:rPr>
          <w:rFonts w:ascii="Arial" w:hAnsi="Arial" w:cs="Arial"/>
          <w:color w:val="000000"/>
          <w:lang w:val="fr-FR"/>
        </w:rPr>
      </w:pPr>
    </w:p>
    <w:p w:rsidR="00B10AA4" w:rsidRPr="00622663" w:rsidRDefault="00B10AA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EITLER  Esteban</w:t>
      </w:r>
      <w:r w:rsidRPr="00622663">
        <w:rPr>
          <w:rFonts w:ascii="Arial" w:hAnsi="Arial" w:cs="Arial"/>
          <w:color w:val="0099CC"/>
          <w:u w:val="single"/>
        </w:rPr>
        <w:tab/>
        <w:t>Bolzano, 25,6,1913 - San Paolo, 26.1.1960.</w:t>
      </w:r>
    </w:p>
    <w:p w:rsidR="00B10AA4" w:rsidRPr="00622663" w:rsidRDefault="00B10AA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flautista cileno d’origine austriaca. Concertista in tutto il Sudamerica.</w:t>
      </w:r>
    </w:p>
    <w:p w:rsidR="00B10AA4" w:rsidRPr="00622663" w:rsidRDefault="00B10AA4" w:rsidP="00582753">
      <w:pPr>
        <w:tabs>
          <w:tab w:val="left" w:pos="4253"/>
          <w:tab w:val="left" w:pos="4395"/>
        </w:tabs>
        <w:spacing w:before="120" w:line="276" w:lineRule="auto"/>
        <w:rPr>
          <w:rFonts w:ascii="Arial" w:hAnsi="Arial" w:cs="Arial"/>
        </w:rPr>
      </w:pPr>
      <w:r w:rsidRPr="00622663">
        <w:rPr>
          <w:rFonts w:ascii="Arial" w:hAnsi="Arial" w:cs="Arial"/>
        </w:rPr>
        <w:t>Concertino per corno e 11 strumenti (1949).</w:t>
      </w:r>
    </w:p>
    <w:p w:rsidR="004F53BC" w:rsidRPr="00622663" w:rsidRDefault="004F53BC" w:rsidP="00582753">
      <w:pPr>
        <w:tabs>
          <w:tab w:val="left" w:pos="4253"/>
          <w:tab w:val="left" w:pos="4395"/>
        </w:tabs>
        <w:spacing w:before="120" w:line="276" w:lineRule="auto"/>
        <w:rPr>
          <w:rFonts w:ascii="Arial" w:hAnsi="Arial" w:cs="Arial"/>
        </w:rPr>
      </w:pPr>
    </w:p>
    <w:p w:rsidR="004F53BC" w:rsidRPr="00622663" w:rsidRDefault="004F53B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EKLUND  Hans</w:t>
      </w:r>
      <w:r w:rsidRPr="00622663">
        <w:rPr>
          <w:rFonts w:ascii="Arial" w:hAnsi="Arial" w:cs="Arial"/>
          <w:color w:val="0099CC"/>
          <w:u w:val="single"/>
        </w:rPr>
        <w:tab/>
        <w:t>Sandviken, 1.7.1927 - Stoccolma, 8.3.1999.</w:t>
      </w:r>
    </w:p>
    <w:p w:rsidR="005E1F60" w:rsidRPr="00622663" w:rsidRDefault="005E1F60" w:rsidP="00582753">
      <w:pPr>
        <w:widowControl w:val="0"/>
        <w:tabs>
          <w:tab w:val="left" w:pos="4253"/>
          <w:tab w:val="left" w:pos="4395"/>
        </w:tabs>
        <w:autoSpaceDE w:val="0"/>
        <w:autoSpaceDN w:val="0"/>
        <w:adjustRightInd w:val="0"/>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svedese, allievo di Linder (org.), Brandel (pf.), Larsson (comp.) e Mann (dir. d’orchestra)  </w:t>
      </w:r>
      <w:r w:rsidR="00CB4E20">
        <w:rPr>
          <w:rFonts w:ascii="Arial" w:hAnsi="Arial" w:cs="Arial"/>
          <w:color w:val="0099CC"/>
          <w:sz w:val="20"/>
          <w:szCs w:val="20"/>
        </w:rPr>
        <w:t xml:space="preserve">   </w:t>
      </w:r>
      <w:r w:rsidRPr="00622663">
        <w:rPr>
          <w:rFonts w:ascii="Arial" w:hAnsi="Arial" w:cs="Arial"/>
          <w:color w:val="0099CC"/>
          <w:sz w:val="20"/>
          <w:szCs w:val="20"/>
        </w:rPr>
        <w:t>all’Accademia di Musica di Stoccolma, perfezionamento con P</w:t>
      </w:r>
      <w:r w:rsidR="00CB4E20">
        <w:rPr>
          <w:rFonts w:ascii="Arial" w:hAnsi="Arial" w:cs="Arial"/>
          <w:color w:val="0099CC"/>
          <w:sz w:val="20"/>
          <w:szCs w:val="20"/>
        </w:rPr>
        <w:t xml:space="preserve">epping a Berlino, </w:t>
      </w:r>
      <w:r w:rsidRPr="00622663">
        <w:rPr>
          <w:rFonts w:ascii="Arial" w:hAnsi="Arial" w:cs="Arial"/>
          <w:color w:val="0099CC"/>
          <w:sz w:val="20"/>
          <w:szCs w:val="20"/>
        </w:rPr>
        <w:t xml:space="preserve">con Mann e Jala a Helsinki. Insegnante di armonia e contrappundo all’Accademia di Musica di Stoccolma Tra le sue composizioni: </w:t>
      </w:r>
      <w:r w:rsidR="00A612F7" w:rsidRPr="00622663">
        <w:rPr>
          <w:rFonts w:ascii="Arial" w:hAnsi="Arial" w:cs="Arial"/>
          <w:color w:val="0099CC"/>
          <w:sz w:val="20"/>
          <w:szCs w:val="20"/>
        </w:rPr>
        <w:t xml:space="preserve">                           </w:t>
      </w:r>
      <w:r w:rsidRPr="00622663">
        <w:rPr>
          <w:rFonts w:ascii="Arial" w:hAnsi="Arial" w:cs="Arial"/>
          <w:color w:val="0099CC"/>
          <w:sz w:val="20"/>
          <w:szCs w:val="20"/>
        </w:rPr>
        <w:t>13 Sinfonie e parecchi brani per orch.</w:t>
      </w:r>
    </w:p>
    <w:p w:rsidR="004F53BC" w:rsidRPr="00622663" w:rsidRDefault="004F53B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Concerto per corno e orch. da camera (1979, 12’). </w:t>
      </w:r>
    </w:p>
    <w:p w:rsidR="004F53BC" w:rsidRPr="00622663" w:rsidRDefault="004F53BC" w:rsidP="00582753">
      <w:pPr>
        <w:tabs>
          <w:tab w:val="left" w:pos="4253"/>
          <w:tab w:val="left" w:pos="4395"/>
        </w:tabs>
        <w:spacing w:before="120" w:line="276" w:lineRule="auto"/>
        <w:rPr>
          <w:rFonts w:ascii="Arial" w:hAnsi="Arial" w:cs="Arial"/>
        </w:rPr>
      </w:pPr>
    </w:p>
    <w:p w:rsidR="00654E60" w:rsidRPr="00622663" w:rsidRDefault="00654E6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ELER  André-Frédéric </w:t>
      </w:r>
      <w:r w:rsidRPr="00622663">
        <w:rPr>
          <w:rFonts w:ascii="Arial" w:hAnsi="Arial" w:cs="Arial"/>
          <w:color w:val="0099CC"/>
          <w:u w:val="single"/>
        </w:rPr>
        <w:tab/>
        <w:t>Alsazia, 1764 - Parigi, 21.4.1821.</w:t>
      </w:r>
    </w:p>
    <w:p w:rsidR="00654E60" w:rsidRPr="00622663" w:rsidRDefault="00654E6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oboista. Membro fondatore del Conservatorio di Parigi, dove fu bibliotecario e insegnante.</w:t>
      </w:r>
    </w:p>
    <w:p w:rsidR="00B10AA4" w:rsidRPr="00622663" w:rsidRDefault="00654E60"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Sinfonia concertante per fl</w:t>
      </w:r>
      <w:r w:rsidR="00141C40" w:rsidRPr="00622663">
        <w:rPr>
          <w:b w:val="0"/>
          <w:sz w:val="24"/>
          <w:szCs w:val="24"/>
        </w:rPr>
        <w:t>.</w:t>
      </w:r>
      <w:r w:rsidRPr="00622663">
        <w:rPr>
          <w:b w:val="0"/>
          <w:sz w:val="24"/>
          <w:szCs w:val="24"/>
        </w:rPr>
        <w:t xml:space="preserve"> corno e fag.</w:t>
      </w:r>
      <w:r w:rsidR="00B10AA4" w:rsidRPr="00622663">
        <w:rPr>
          <w:b w:val="0"/>
          <w:sz w:val="24"/>
          <w:szCs w:val="24"/>
        </w:rPr>
        <w:t xml:space="preserve">   3 Quartetti </w:t>
      </w:r>
      <w:r w:rsidR="00037C4F" w:rsidRPr="00622663">
        <w:rPr>
          <w:b w:val="0"/>
          <w:sz w:val="24"/>
          <w:szCs w:val="24"/>
        </w:rPr>
        <w:t xml:space="preserve">op. 1 </w:t>
      </w:r>
      <w:r w:rsidR="00B10AA4" w:rsidRPr="00622663">
        <w:rPr>
          <w:b w:val="0"/>
          <w:sz w:val="24"/>
          <w:szCs w:val="24"/>
        </w:rPr>
        <w:t xml:space="preserve">con corno.   </w:t>
      </w:r>
    </w:p>
    <w:p w:rsidR="00654E60" w:rsidRPr="00622663" w:rsidRDefault="00B10AA4"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2 Concerti per corno e orch.</w:t>
      </w:r>
    </w:p>
    <w:p w:rsidR="008D415E" w:rsidRPr="00622663" w:rsidRDefault="008D415E" w:rsidP="00582753">
      <w:pPr>
        <w:pStyle w:val="Titolo"/>
        <w:tabs>
          <w:tab w:val="left" w:pos="4253"/>
          <w:tab w:val="left" w:pos="4395"/>
        </w:tabs>
        <w:spacing w:before="120" w:after="0" w:line="276" w:lineRule="auto"/>
        <w:jc w:val="left"/>
        <w:outlineLvl w:val="9"/>
        <w:rPr>
          <w:b w:val="0"/>
          <w:sz w:val="24"/>
          <w:szCs w:val="24"/>
        </w:rPr>
      </w:pPr>
    </w:p>
    <w:p w:rsidR="009C451A" w:rsidRPr="00622663" w:rsidRDefault="009C451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ELLER   Hejno </w:t>
      </w:r>
      <w:r w:rsidRPr="00622663">
        <w:rPr>
          <w:rFonts w:ascii="Arial" w:hAnsi="Arial" w:cs="Arial"/>
          <w:color w:val="0099CC"/>
          <w:u w:val="single"/>
        </w:rPr>
        <w:tab/>
        <w:t>Tartu, 7.3.1887 - Tallin, 16.6.1970.</w:t>
      </w:r>
    </w:p>
    <w:p w:rsidR="009C451A" w:rsidRPr="00622663" w:rsidRDefault="009C451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violinista e didatta estone, allievo di Krugers e Kalafati a S. Pietroburgo. </w:t>
      </w:r>
      <w:r w:rsidR="00A612F7" w:rsidRPr="00622663">
        <w:rPr>
          <w:rFonts w:ascii="Arial" w:hAnsi="Arial" w:cs="Arial"/>
          <w:color w:val="0099CC"/>
        </w:rPr>
        <w:t xml:space="preserve">                                                      </w:t>
      </w:r>
      <w:r w:rsidRPr="00622663">
        <w:rPr>
          <w:rFonts w:ascii="Arial" w:hAnsi="Arial" w:cs="Arial"/>
          <w:color w:val="0099CC"/>
        </w:rPr>
        <w:t>Per una ferita alla</w:t>
      </w:r>
      <w:r w:rsidR="00A612F7" w:rsidRPr="00622663">
        <w:rPr>
          <w:rFonts w:ascii="Arial" w:hAnsi="Arial" w:cs="Arial"/>
          <w:color w:val="0099CC"/>
        </w:rPr>
        <w:t xml:space="preserve"> </w:t>
      </w:r>
      <w:r w:rsidRPr="00622663">
        <w:rPr>
          <w:rFonts w:ascii="Arial" w:hAnsi="Arial" w:cs="Arial"/>
          <w:color w:val="0099CC"/>
        </w:rPr>
        <w:t>mano,</w:t>
      </w:r>
      <w:r w:rsidR="006A7C3E" w:rsidRPr="00622663">
        <w:rPr>
          <w:rFonts w:ascii="Arial" w:hAnsi="Arial" w:cs="Arial"/>
          <w:color w:val="0099CC"/>
        </w:rPr>
        <w:t xml:space="preserve"> </w:t>
      </w:r>
      <w:r w:rsidRPr="00622663">
        <w:rPr>
          <w:rFonts w:ascii="Arial" w:hAnsi="Arial" w:cs="Arial"/>
          <w:color w:val="0099CC"/>
        </w:rPr>
        <w:t xml:space="preserve"> fu costretto a rinunciare al violino e si dedicò completamente alla Composizione. Insegnante a Tartu</w:t>
      </w:r>
      <w:r w:rsidR="00A612F7" w:rsidRPr="00622663">
        <w:rPr>
          <w:rFonts w:ascii="Arial" w:hAnsi="Arial" w:cs="Arial"/>
          <w:color w:val="0099CC"/>
        </w:rPr>
        <w:t xml:space="preserve"> </w:t>
      </w:r>
      <w:r w:rsidRPr="00622663">
        <w:rPr>
          <w:rFonts w:ascii="Arial" w:hAnsi="Arial" w:cs="Arial"/>
          <w:color w:val="0099CC"/>
        </w:rPr>
        <w:t xml:space="preserve">dal 1920 al 1940 e al Conservatorio di Tallin dal 1940 al 1970. </w:t>
      </w:r>
      <w:r w:rsidR="00A612F7" w:rsidRPr="00622663">
        <w:rPr>
          <w:rFonts w:ascii="Arial" w:hAnsi="Arial" w:cs="Arial"/>
          <w:color w:val="0099CC"/>
        </w:rPr>
        <w:t xml:space="preserve">                                                     </w:t>
      </w:r>
      <w:r w:rsidRPr="00622663">
        <w:rPr>
          <w:rFonts w:ascii="Arial" w:hAnsi="Arial" w:cs="Arial"/>
          <w:color w:val="0099CC"/>
        </w:rPr>
        <w:t>Tra i suoi</w:t>
      </w:r>
      <w:r w:rsidR="00A612F7" w:rsidRPr="00622663">
        <w:rPr>
          <w:rFonts w:ascii="Arial" w:hAnsi="Arial" w:cs="Arial"/>
          <w:color w:val="0099CC"/>
        </w:rPr>
        <w:t xml:space="preserve"> </w:t>
      </w:r>
      <w:r w:rsidRPr="00622663">
        <w:rPr>
          <w:rFonts w:ascii="Arial" w:hAnsi="Arial" w:cs="Arial"/>
          <w:color w:val="0099CC"/>
        </w:rPr>
        <w:t>allievi: Oit,</w:t>
      </w:r>
      <w:r w:rsidR="00A612F7" w:rsidRPr="00622663">
        <w:rPr>
          <w:rFonts w:ascii="Arial" w:hAnsi="Arial" w:cs="Arial"/>
          <w:color w:val="0099CC"/>
        </w:rPr>
        <w:t xml:space="preserve"> </w:t>
      </w:r>
      <w:r w:rsidRPr="00622663">
        <w:rPr>
          <w:rFonts w:ascii="Arial" w:hAnsi="Arial" w:cs="Arial"/>
          <w:color w:val="0099CC"/>
        </w:rPr>
        <w:t>Part, Raats…</w:t>
      </w:r>
      <w:r w:rsidR="00A612F7" w:rsidRPr="00622663">
        <w:rPr>
          <w:rFonts w:ascii="Arial" w:hAnsi="Arial" w:cs="Arial"/>
          <w:color w:val="0099CC"/>
        </w:rPr>
        <w:t xml:space="preserve">       </w:t>
      </w:r>
      <w:r w:rsidRPr="00622663">
        <w:rPr>
          <w:rFonts w:ascii="Arial" w:hAnsi="Arial" w:cs="Arial"/>
          <w:color w:val="0099CC"/>
        </w:rPr>
        <w:t xml:space="preserve"> </w:t>
      </w:r>
    </w:p>
    <w:p w:rsidR="009C451A" w:rsidRPr="00622663" w:rsidRDefault="009C451A" w:rsidP="00582753">
      <w:pPr>
        <w:tabs>
          <w:tab w:val="left" w:pos="4253"/>
          <w:tab w:val="left" w:pos="4395"/>
        </w:tabs>
        <w:spacing w:before="120" w:line="276" w:lineRule="auto"/>
        <w:rPr>
          <w:rFonts w:ascii="Arial" w:hAnsi="Arial" w:cs="Arial"/>
          <w:color w:val="000000"/>
        </w:rPr>
      </w:pPr>
      <w:r w:rsidRPr="00622663">
        <w:rPr>
          <w:rFonts w:ascii="Arial" w:hAnsi="Arial" w:cs="Arial"/>
          <w:bCs/>
          <w:color w:val="000000"/>
        </w:rPr>
        <w:t>Evening Song in Do, corno e pf. (</w:t>
      </w:r>
      <w:r w:rsidRPr="00622663">
        <w:rPr>
          <w:rFonts w:ascii="Arial" w:hAnsi="Arial" w:cs="Arial"/>
          <w:color w:val="000000"/>
        </w:rPr>
        <w:t>1957).</w:t>
      </w:r>
    </w:p>
    <w:p w:rsidR="008D415E" w:rsidRPr="00622663" w:rsidRDefault="008D415E" w:rsidP="00582753">
      <w:pPr>
        <w:tabs>
          <w:tab w:val="left" w:pos="4253"/>
          <w:tab w:val="left" w:pos="4395"/>
        </w:tabs>
        <w:spacing w:before="120" w:line="276" w:lineRule="auto"/>
        <w:rPr>
          <w:rFonts w:ascii="Arial" w:hAnsi="Arial" w:cs="Arial"/>
          <w:color w:val="000000"/>
        </w:rPr>
      </w:pPr>
    </w:p>
    <w:p w:rsidR="00F07ACE" w:rsidRPr="00622663" w:rsidRDefault="00F07ACE"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EMMANUEL Maurice</w:t>
      </w:r>
      <w:r w:rsidRPr="00622663">
        <w:rPr>
          <w:rFonts w:ascii="Arial" w:hAnsi="Arial" w:cs="Arial"/>
          <w:color w:val="0099CC"/>
          <w:sz w:val="24"/>
          <w:u w:val="single"/>
        </w:rPr>
        <w:tab/>
        <w:t xml:space="preserve">Bar sur Aube 2.5.1862 - Parigi 14.12.1938. </w:t>
      </w:r>
    </w:p>
    <w:p w:rsidR="00F07ACE" w:rsidRPr="00622663" w:rsidRDefault="00F07AC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di Dubois, Delibes. Nella classe di Guiraud conobbe lo studente Debussy. Si laureò alla Sorbona </w:t>
      </w:r>
      <w:r w:rsidR="00A612F7" w:rsidRPr="00622663">
        <w:rPr>
          <w:rFonts w:ascii="Arial" w:hAnsi="Arial" w:cs="Arial"/>
          <w:color w:val="0099CC"/>
        </w:rPr>
        <w:t xml:space="preserve">              </w:t>
      </w:r>
      <w:r w:rsidRPr="00622663">
        <w:rPr>
          <w:rFonts w:ascii="Arial" w:hAnsi="Arial" w:cs="Arial"/>
          <w:color w:val="0099CC"/>
        </w:rPr>
        <w:t xml:space="preserve">anche in Storia dell’arte. Musicologo appassionato di musica popolare, girò a questo scopo 5 Nazioni. </w:t>
      </w:r>
      <w:r w:rsidR="00A612F7" w:rsidRPr="00622663">
        <w:rPr>
          <w:rFonts w:ascii="Arial" w:hAnsi="Arial" w:cs="Arial"/>
          <w:color w:val="0099CC"/>
        </w:rPr>
        <w:t xml:space="preserve">                </w:t>
      </w:r>
      <w:r w:rsidRPr="00622663">
        <w:rPr>
          <w:rFonts w:ascii="Arial" w:hAnsi="Arial" w:cs="Arial"/>
          <w:color w:val="0099CC"/>
        </w:rPr>
        <w:t>Insegnante di Storia della musica al Conservatorio parigino dal 1907.</w:t>
      </w:r>
    </w:p>
    <w:p w:rsidR="00F07ACE" w:rsidRPr="00622663" w:rsidRDefault="00F07ACE"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Sonata per corno e pf. op. 29</w:t>
      </w:r>
      <w:r w:rsidR="00857820" w:rsidRPr="00622663">
        <w:rPr>
          <w:b w:val="0"/>
          <w:sz w:val="24"/>
          <w:szCs w:val="24"/>
        </w:rPr>
        <w:t xml:space="preserve"> (1936)</w:t>
      </w:r>
      <w:r w:rsidRPr="00622663">
        <w:rPr>
          <w:b w:val="0"/>
          <w:sz w:val="24"/>
          <w:szCs w:val="24"/>
        </w:rPr>
        <w:t>.</w:t>
      </w:r>
    </w:p>
    <w:p w:rsidR="008D415E" w:rsidRPr="00622663" w:rsidRDefault="008D415E" w:rsidP="00582753">
      <w:pPr>
        <w:pStyle w:val="Titolo"/>
        <w:tabs>
          <w:tab w:val="left" w:pos="4253"/>
          <w:tab w:val="left" w:pos="4395"/>
        </w:tabs>
        <w:spacing w:before="120" w:after="0" w:line="276" w:lineRule="auto"/>
        <w:jc w:val="left"/>
        <w:outlineLvl w:val="9"/>
        <w:rPr>
          <w:b w:val="0"/>
          <w:sz w:val="24"/>
          <w:szCs w:val="24"/>
        </w:rPr>
      </w:pPr>
    </w:p>
    <w:p w:rsidR="00234191" w:rsidRPr="00622663" w:rsidRDefault="00234191"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US"/>
        </w:rPr>
        <w:t>ENGLUND  Sven Ein</w:t>
      </w:r>
      <w:r w:rsidRPr="00622663">
        <w:rPr>
          <w:rFonts w:ascii="Arial" w:hAnsi="Arial" w:cs="Arial"/>
          <w:color w:val="0099CC"/>
          <w:u w:val="single"/>
          <w:lang w:val="en-GB"/>
        </w:rPr>
        <w:t>ar</w:t>
      </w:r>
      <w:r w:rsidRPr="00622663">
        <w:rPr>
          <w:rFonts w:ascii="Arial" w:hAnsi="Arial" w:cs="Arial"/>
          <w:color w:val="0099CC"/>
          <w:u w:val="single"/>
          <w:lang w:val="en-GB"/>
        </w:rPr>
        <w:tab/>
        <w:t>Gotland, 17.6.1916 - Gotland, 27.6.1999.</w:t>
      </w:r>
    </w:p>
    <w:p w:rsidR="00234191" w:rsidRPr="00622663" w:rsidRDefault="0023419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finlandese, allievo di Carlson, Palmgren, Paavola, Linko e Funtek. </w:t>
      </w:r>
      <w:r w:rsidR="006A7C3E" w:rsidRPr="00622663">
        <w:rPr>
          <w:rFonts w:ascii="Arial" w:hAnsi="Arial" w:cs="Arial"/>
          <w:color w:val="0099CC"/>
          <w:sz w:val="20"/>
          <w:szCs w:val="20"/>
        </w:rPr>
        <w:t xml:space="preserve">                   </w:t>
      </w:r>
      <w:r w:rsidRPr="00622663">
        <w:rPr>
          <w:rFonts w:ascii="Arial" w:hAnsi="Arial" w:cs="Arial"/>
          <w:color w:val="0099CC"/>
          <w:sz w:val="20"/>
          <w:szCs w:val="20"/>
        </w:rPr>
        <w:t xml:space="preserve">Perfezionamento con Copland. Premio Sibelius. (Nelle sue composizioni è presente quasi sempre la </w:t>
      </w:r>
      <w:r w:rsidR="00A612F7" w:rsidRPr="00622663">
        <w:rPr>
          <w:rFonts w:ascii="Arial" w:hAnsi="Arial" w:cs="Arial"/>
          <w:color w:val="0099CC"/>
          <w:sz w:val="20"/>
          <w:szCs w:val="20"/>
        </w:rPr>
        <w:t xml:space="preserve">                  </w:t>
      </w:r>
      <w:r w:rsidRPr="00622663">
        <w:rPr>
          <w:rFonts w:ascii="Arial" w:hAnsi="Arial" w:cs="Arial"/>
          <w:color w:val="0099CC"/>
          <w:sz w:val="20"/>
          <w:szCs w:val="20"/>
        </w:rPr>
        <w:t>Celesta).</w:t>
      </w:r>
    </w:p>
    <w:p w:rsidR="00234191" w:rsidRPr="00622663" w:rsidRDefault="0023419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Lahti Fanfare, 4 cor. 3 tr. 3 trb. tuba (1986, 1’).</w:t>
      </w:r>
    </w:p>
    <w:p w:rsidR="005553C0" w:rsidRPr="00622663" w:rsidRDefault="005553C0" w:rsidP="00582753">
      <w:pPr>
        <w:pStyle w:val="Titolo"/>
        <w:tabs>
          <w:tab w:val="left" w:pos="4253"/>
          <w:tab w:val="left" w:pos="4395"/>
        </w:tabs>
        <w:spacing w:before="120" w:after="0" w:line="276" w:lineRule="auto"/>
        <w:jc w:val="left"/>
        <w:outlineLvl w:val="9"/>
        <w:rPr>
          <w:b w:val="0"/>
          <w:sz w:val="24"/>
          <w:szCs w:val="24"/>
        </w:rPr>
      </w:pPr>
    </w:p>
    <w:p w:rsidR="005553C0" w:rsidRPr="00622663" w:rsidRDefault="005553C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ESA-PEKKA Salonen</w:t>
      </w:r>
      <w:r w:rsidRPr="00622663">
        <w:rPr>
          <w:rFonts w:ascii="Arial" w:hAnsi="Arial" w:cs="Arial"/>
          <w:color w:val="0099CC"/>
          <w:u w:val="single"/>
        </w:rPr>
        <w:tab/>
        <w:t>Helsinki, 30.6.1958</w:t>
      </w:r>
    </w:p>
    <w:p w:rsidR="005553C0" w:rsidRPr="00622663" w:rsidRDefault="005553C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compositore e direttore d’orchestra finlandese. Studi all’Accademia Sibelius di Helsinki, allievo di</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 </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Panula per corno, composizione e direzione d’orchestra. Perfezionamento in composizione con Donatoni, </w:t>
      </w:r>
      <w:r w:rsidR="00CB4E20">
        <w:rPr>
          <w:rFonts w:ascii="Arial" w:hAnsi="Arial" w:cs="Arial"/>
          <w:color w:val="0099CC"/>
          <w:sz w:val="20"/>
          <w:szCs w:val="20"/>
        </w:rPr>
        <w:t xml:space="preserve">  </w:t>
      </w:r>
      <w:r w:rsidRPr="00622663">
        <w:rPr>
          <w:rFonts w:ascii="Arial" w:hAnsi="Arial" w:cs="Arial"/>
          <w:color w:val="0099CC"/>
          <w:sz w:val="20"/>
          <w:szCs w:val="20"/>
        </w:rPr>
        <w:t xml:space="preserve">Castiglioni e Rautavaara. Direttore all’Orchestra Sinfonica della radio finlandese, alla Philarmonia Orchestra. </w:t>
      </w:r>
      <w:r w:rsidR="006A7C3E" w:rsidRPr="00622663">
        <w:rPr>
          <w:rFonts w:ascii="Arial" w:hAnsi="Arial" w:cs="Arial"/>
          <w:color w:val="0099CC"/>
          <w:sz w:val="20"/>
          <w:szCs w:val="20"/>
        </w:rPr>
        <w:t xml:space="preserve">   </w:t>
      </w:r>
      <w:r w:rsidR="00CB4E20">
        <w:rPr>
          <w:rFonts w:ascii="Arial" w:hAnsi="Arial" w:cs="Arial"/>
          <w:color w:val="0099CC"/>
          <w:sz w:val="20"/>
          <w:szCs w:val="20"/>
        </w:rPr>
        <w:t xml:space="preserve">               </w:t>
      </w:r>
      <w:r w:rsidRPr="00622663">
        <w:rPr>
          <w:rFonts w:ascii="Arial" w:hAnsi="Arial" w:cs="Arial"/>
          <w:color w:val="0099CC"/>
          <w:sz w:val="20"/>
          <w:szCs w:val="20"/>
        </w:rPr>
        <w:t xml:space="preserve">Dal 1992 direttore della Los Angeles Philarmonic (successore di Previn) e alla Walt Disney Concert Hall, </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Auditorium ultimato, perfetto acusticamente grazie alla sua supervisione. Compositori contemporanei: </w:t>
      </w:r>
      <w:r w:rsidR="006A7C3E" w:rsidRPr="00622663">
        <w:rPr>
          <w:rFonts w:ascii="Arial" w:hAnsi="Arial" w:cs="Arial"/>
          <w:color w:val="0099CC"/>
          <w:sz w:val="20"/>
          <w:szCs w:val="20"/>
        </w:rPr>
        <w:t xml:space="preserve">       </w:t>
      </w:r>
      <w:r w:rsidR="00A612F7" w:rsidRPr="00622663">
        <w:rPr>
          <w:rFonts w:ascii="Arial" w:hAnsi="Arial" w:cs="Arial"/>
          <w:color w:val="0099CC"/>
          <w:sz w:val="20"/>
          <w:szCs w:val="20"/>
        </w:rPr>
        <w:t xml:space="preserve">                  </w:t>
      </w:r>
      <w:r w:rsidRPr="00622663">
        <w:rPr>
          <w:rFonts w:ascii="Arial" w:hAnsi="Arial" w:cs="Arial"/>
          <w:color w:val="0099CC"/>
          <w:sz w:val="20"/>
          <w:szCs w:val="20"/>
        </w:rPr>
        <w:t>Adams, Donatoni, Corigliano, Lindberg… gli hanno affidato le prime esecuzioni delle loro opere.</w:t>
      </w:r>
    </w:p>
    <w:p w:rsidR="005553C0" w:rsidRPr="00622663" w:rsidRDefault="005553C0" w:rsidP="00582753">
      <w:pPr>
        <w:tabs>
          <w:tab w:val="left" w:pos="4253"/>
          <w:tab w:val="left" w:pos="4395"/>
        </w:tabs>
        <w:spacing w:before="120" w:line="276" w:lineRule="auto"/>
        <w:rPr>
          <w:rFonts w:ascii="Arial" w:hAnsi="Arial" w:cs="Arial"/>
        </w:rPr>
      </w:pPr>
      <w:r w:rsidRPr="00622663">
        <w:rPr>
          <w:rFonts w:ascii="Arial" w:hAnsi="Arial" w:cs="Arial"/>
        </w:rPr>
        <w:lastRenderedPageBreak/>
        <w:t>Concerto studio, corno solo (2000, 6’).</w:t>
      </w:r>
    </w:p>
    <w:p w:rsidR="008D415E" w:rsidRPr="00622663" w:rsidRDefault="008D415E" w:rsidP="00582753">
      <w:pPr>
        <w:pStyle w:val="Titolo"/>
        <w:tabs>
          <w:tab w:val="left" w:pos="4253"/>
          <w:tab w:val="left" w:pos="4395"/>
        </w:tabs>
        <w:spacing w:before="120" w:after="0" w:line="276" w:lineRule="auto"/>
        <w:jc w:val="left"/>
        <w:outlineLvl w:val="9"/>
        <w:rPr>
          <w:b w:val="0"/>
          <w:sz w:val="24"/>
          <w:szCs w:val="24"/>
        </w:rPr>
      </w:pPr>
    </w:p>
    <w:p w:rsidR="00C82BC3" w:rsidRPr="00622663" w:rsidRDefault="00C82BC3"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ESCHMANN  Johann Carl</w:t>
      </w:r>
      <w:r w:rsidRPr="00622663">
        <w:rPr>
          <w:rFonts w:ascii="Arial" w:hAnsi="Arial" w:cs="Arial"/>
          <w:color w:val="0099CC"/>
          <w:u w:val="single"/>
          <w:lang w:val="en-US"/>
        </w:rPr>
        <w:tab/>
        <w:t>Winterthur, 2.4.1826 - Zurigo, 27.10.1882.</w:t>
      </w:r>
    </w:p>
    <w:p w:rsidR="00C82BC3" w:rsidRPr="00622663" w:rsidRDefault="00C82BC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svizzero, allievo al Conservatorio di Zurigo di A. Muller e dal 1845 al 1847 al </w:t>
      </w:r>
      <w:r w:rsidR="00A612F7" w:rsidRPr="00622663">
        <w:rPr>
          <w:rFonts w:ascii="Arial" w:hAnsi="Arial" w:cs="Arial"/>
          <w:color w:val="0099CC"/>
          <w:sz w:val="20"/>
          <w:szCs w:val="20"/>
        </w:rPr>
        <w:t xml:space="preserve">                 </w:t>
      </w:r>
      <w:r w:rsidRPr="00622663">
        <w:rPr>
          <w:rFonts w:ascii="Arial" w:hAnsi="Arial" w:cs="Arial"/>
          <w:color w:val="0099CC"/>
          <w:sz w:val="20"/>
          <w:szCs w:val="20"/>
        </w:rPr>
        <w:t xml:space="preserve">Conservatorio di Lipsia con Felix Mendelsshon. Insegnante di pianoforte dal 1850 a Winterthur, dal 1859 a </w:t>
      </w:r>
      <w:r w:rsidR="00CB4E20">
        <w:rPr>
          <w:rFonts w:ascii="Arial" w:hAnsi="Arial" w:cs="Arial"/>
          <w:color w:val="0099CC"/>
          <w:sz w:val="20"/>
          <w:szCs w:val="20"/>
        </w:rPr>
        <w:t xml:space="preserve"> </w:t>
      </w:r>
      <w:r w:rsidRPr="00622663">
        <w:rPr>
          <w:rFonts w:ascii="Arial" w:hAnsi="Arial" w:cs="Arial"/>
          <w:color w:val="0099CC"/>
          <w:sz w:val="20"/>
          <w:szCs w:val="20"/>
        </w:rPr>
        <w:t>Sciaffusa, dal 1866 a Zurigo. Amico di Wagner e Brahms, che raccomandò le sue composizioni a Simrok.</w:t>
      </w:r>
    </w:p>
    <w:p w:rsidR="00C82BC3" w:rsidRPr="00622663" w:rsidRDefault="00C82BC3" w:rsidP="00582753">
      <w:pPr>
        <w:tabs>
          <w:tab w:val="left" w:pos="4253"/>
          <w:tab w:val="left" w:pos="4395"/>
        </w:tabs>
        <w:spacing w:before="120" w:line="276" w:lineRule="auto"/>
        <w:rPr>
          <w:rFonts w:ascii="Arial" w:hAnsi="Arial" w:cs="Arial"/>
        </w:rPr>
      </w:pPr>
      <w:r w:rsidRPr="00622663">
        <w:rPr>
          <w:rFonts w:ascii="Arial" w:hAnsi="Arial" w:cs="Arial"/>
        </w:rPr>
        <w:t>6 Pezzi-Fantasia, op. 3, vcl. e pf.</w:t>
      </w:r>
    </w:p>
    <w:p w:rsidR="008D415E" w:rsidRPr="00622663" w:rsidRDefault="008D415E" w:rsidP="00582753">
      <w:pPr>
        <w:tabs>
          <w:tab w:val="left" w:pos="4253"/>
          <w:tab w:val="left" w:pos="4395"/>
        </w:tabs>
        <w:spacing w:before="120" w:line="276" w:lineRule="auto"/>
        <w:rPr>
          <w:rFonts w:ascii="Arial" w:hAnsi="Arial" w:cs="Arial"/>
        </w:rPr>
      </w:pPr>
    </w:p>
    <w:p w:rsidR="00F3658B" w:rsidRPr="00622663" w:rsidRDefault="00F3658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ESHPAI  Andrej Jakovlevic</w:t>
      </w:r>
      <w:r w:rsidRPr="00622663">
        <w:rPr>
          <w:rFonts w:ascii="Arial" w:hAnsi="Arial" w:cs="Arial"/>
          <w:color w:val="0099CC"/>
          <w:sz w:val="24"/>
          <w:u w:val="single"/>
        </w:rPr>
        <w:tab/>
        <w:t>Kozimodemijhansk, 15.5.1925</w:t>
      </w:r>
    </w:p>
    <w:p w:rsidR="00BA4DBA" w:rsidRPr="00622663" w:rsidRDefault="00BA4DB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russo. Studi alla scuola di Kazan, alla “Gnesin” e al Conservatorio di Mosca, allievo </w:t>
      </w:r>
      <w:r w:rsidR="00A612F7" w:rsidRPr="00622663">
        <w:rPr>
          <w:rFonts w:ascii="Arial" w:hAnsi="Arial" w:cs="Arial"/>
          <w:color w:val="0099CC"/>
        </w:rPr>
        <w:t xml:space="preserve">              </w:t>
      </w:r>
      <w:r w:rsidRPr="00622663">
        <w:rPr>
          <w:rFonts w:ascii="Arial" w:hAnsi="Arial" w:cs="Arial"/>
          <w:color w:val="0099CC"/>
        </w:rPr>
        <w:t xml:space="preserve">di Sofronitsky, Rakov, Miaskowski, Golubev e Khachaturian. Studioso di musica popolare, proseguendo il </w:t>
      </w:r>
      <w:r w:rsidR="00A612F7" w:rsidRPr="00622663">
        <w:rPr>
          <w:rFonts w:ascii="Arial" w:hAnsi="Arial" w:cs="Arial"/>
          <w:color w:val="0099CC"/>
        </w:rPr>
        <w:t xml:space="preserve">               </w:t>
      </w:r>
      <w:r w:rsidRPr="00622663">
        <w:rPr>
          <w:rFonts w:ascii="Arial" w:hAnsi="Arial" w:cs="Arial"/>
          <w:color w:val="0099CC"/>
        </w:rPr>
        <w:t xml:space="preserve">lavoro del padre Jakov, concertista di violino e insegnante al Conservatorio di Mosca. Autore di 9 Sinfonie. </w:t>
      </w:r>
      <w:r w:rsidR="006A7C3E" w:rsidRPr="00622663">
        <w:rPr>
          <w:rFonts w:ascii="Arial" w:hAnsi="Arial" w:cs="Arial"/>
          <w:color w:val="0099CC"/>
        </w:rPr>
        <w:t xml:space="preserve">                       </w:t>
      </w:r>
      <w:r w:rsidRPr="00622663">
        <w:rPr>
          <w:rFonts w:ascii="Arial" w:hAnsi="Arial" w:cs="Arial"/>
          <w:color w:val="0099CC"/>
        </w:rPr>
        <w:t>Nel 2000, il Presidente Putin gli ha inviato un messaggio di felicitazioni per il suo 75° compleanno.</w:t>
      </w:r>
    </w:p>
    <w:p w:rsidR="006B7660" w:rsidRPr="00622663" w:rsidRDefault="00F3658B"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Divertimento</w:t>
      </w:r>
      <w:r w:rsidR="00233F9D" w:rsidRPr="00622663">
        <w:rPr>
          <w:b w:val="0"/>
          <w:sz w:val="24"/>
          <w:szCs w:val="24"/>
        </w:rPr>
        <w:t xml:space="preserve">, </w:t>
      </w:r>
      <w:r w:rsidRPr="00622663">
        <w:rPr>
          <w:b w:val="0"/>
          <w:sz w:val="24"/>
          <w:szCs w:val="24"/>
        </w:rPr>
        <w:t>corno solo (2001).   Concerto per corno, archi, 3 cor. 3 tr. 3 trb. (1995, 20’).</w:t>
      </w:r>
    </w:p>
    <w:p w:rsidR="00890739" w:rsidRPr="00622663" w:rsidRDefault="00890739" w:rsidP="00582753">
      <w:pPr>
        <w:pStyle w:val="Titolo"/>
        <w:tabs>
          <w:tab w:val="left" w:pos="4253"/>
          <w:tab w:val="left" w:pos="4395"/>
        </w:tabs>
        <w:spacing w:before="120" w:after="0" w:line="276" w:lineRule="auto"/>
        <w:jc w:val="left"/>
        <w:outlineLvl w:val="9"/>
        <w:rPr>
          <w:b w:val="0"/>
          <w:sz w:val="24"/>
          <w:szCs w:val="24"/>
        </w:rPr>
      </w:pPr>
    </w:p>
    <w:p w:rsidR="00890739" w:rsidRPr="00622663" w:rsidRDefault="0089073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ETLER  Alvin</w:t>
      </w:r>
      <w:r w:rsidRPr="00622663">
        <w:rPr>
          <w:rFonts w:ascii="Arial" w:hAnsi="Arial" w:cs="Arial"/>
          <w:color w:val="0099CC"/>
          <w:u w:val="single"/>
        </w:rPr>
        <w:tab/>
        <w:t>Battle Creek, 19.2.1913 -1973.</w:t>
      </w:r>
    </w:p>
    <w:p w:rsidR="00233F9D" w:rsidRPr="00622663" w:rsidRDefault="00890739" w:rsidP="00582753">
      <w:pPr>
        <w:tabs>
          <w:tab w:val="left" w:pos="3969"/>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w:t>
      </w:r>
      <w:r w:rsidR="00233F9D" w:rsidRPr="00622663">
        <w:rPr>
          <w:rFonts w:ascii="Arial" w:hAnsi="Arial" w:cs="Arial"/>
          <w:color w:val="0099CC"/>
          <w:sz w:val="20"/>
          <w:szCs w:val="20"/>
        </w:rPr>
        <w:t xml:space="preserve"> </w:t>
      </w:r>
      <w:r w:rsidRPr="00622663">
        <w:rPr>
          <w:rFonts w:ascii="Arial" w:hAnsi="Arial" w:cs="Arial"/>
          <w:color w:val="0099CC"/>
          <w:sz w:val="20"/>
          <w:szCs w:val="20"/>
        </w:rPr>
        <w:t>e</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oboista americano, allievo di Hindemith. </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Oboista nell’orchestra di Indianapolis e </w:t>
      </w:r>
      <w:r w:rsidR="00233F9D" w:rsidRPr="00622663">
        <w:rPr>
          <w:rFonts w:ascii="Arial" w:hAnsi="Arial" w:cs="Arial"/>
          <w:color w:val="0099CC"/>
          <w:sz w:val="20"/>
          <w:szCs w:val="20"/>
        </w:rPr>
        <w:t xml:space="preserve">                           </w:t>
      </w:r>
      <w:r w:rsidRPr="00622663">
        <w:rPr>
          <w:rFonts w:ascii="Arial" w:hAnsi="Arial" w:cs="Arial"/>
          <w:color w:val="0099CC"/>
          <w:sz w:val="20"/>
          <w:szCs w:val="20"/>
        </w:rPr>
        <w:t>insegnante</w:t>
      </w:r>
      <w:r w:rsidR="00233F9D" w:rsidRPr="00622663">
        <w:rPr>
          <w:rFonts w:ascii="Arial" w:hAnsi="Arial" w:cs="Arial"/>
          <w:color w:val="0099CC"/>
          <w:sz w:val="20"/>
          <w:szCs w:val="20"/>
        </w:rPr>
        <w:t xml:space="preserve"> a</w:t>
      </w:r>
      <w:r w:rsidRPr="00622663">
        <w:rPr>
          <w:rFonts w:ascii="Arial" w:hAnsi="Arial" w:cs="Arial"/>
          <w:color w:val="0099CC"/>
          <w:sz w:val="20"/>
          <w:szCs w:val="20"/>
        </w:rPr>
        <w:t>ll</w:t>
      </w:r>
      <w:r w:rsidR="00233F9D" w:rsidRPr="00622663">
        <w:rPr>
          <w:rFonts w:ascii="Arial" w:hAnsi="Arial" w:cs="Arial"/>
          <w:color w:val="0099CC"/>
          <w:sz w:val="20"/>
          <w:szCs w:val="20"/>
        </w:rPr>
        <w:t>a</w:t>
      </w:r>
      <w:r w:rsidRPr="00622663">
        <w:rPr>
          <w:rFonts w:ascii="Arial" w:hAnsi="Arial" w:cs="Arial"/>
          <w:color w:val="0099CC"/>
          <w:sz w:val="20"/>
          <w:szCs w:val="20"/>
        </w:rPr>
        <w:t xml:space="preserve"> Università di Yale, Cornell e Smith College. 2 premi Guggenheim.</w:t>
      </w:r>
      <w:r w:rsidR="00233F9D" w:rsidRPr="00622663">
        <w:rPr>
          <w:rFonts w:ascii="Arial" w:hAnsi="Arial" w:cs="Arial"/>
          <w:color w:val="0099CC"/>
          <w:sz w:val="20"/>
          <w:szCs w:val="20"/>
        </w:rPr>
        <w:t xml:space="preserve">    </w:t>
      </w:r>
    </w:p>
    <w:p w:rsidR="00890739" w:rsidRPr="00622663" w:rsidRDefault="00890739" w:rsidP="00582753">
      <w:pPr>
        <w:tabs>
          <w:tab w:val="left" w:pos="3969"/>
          <w:tab w:val="left" w:pos="4253"/>
          <w:tab w:val="left" w:pos="4395"/>
        </w:tabs>
        <w:spacing w:before="120" w:line="276" w:lineRule="auto"/>
        <w:rPr>
          <w:rFonts w:ascii="Arial" w:hAnsi="Arial" w:cs="Arial"/>
        </w:rPr>
      </w:pPr>
      <w:r w:rsidRPr="00622663">
        <w:rPr>
          <w:rFonts w:ascii="Arial" w:hAnsi="Arial" w:cs="Arial"/>
        </w:rPr>
        <w:t>Quintetto per corno, 2 tr. trb. tuba (1963, 15').</w:t>
      </w:r>
    </w:p>
    <w:p w:rsidR="00890739" w:rsidRPr="00622663" w:rsidRDefault="00890739" w:rsidP="00582753">
      <w:pPr>
        <w:pStyle w:val="Titolo"/>
        <w:tabs>
          <w:tab w:val="left" w:pos="3969"/>
          <w:tab w:val="left" w:pos="4253"/>
          <w:tab w:val="left" w:pos="4395"/>
        </w:tabs>
        <w:spacing w:before="120" w:after="0" w:line="276" w:lineRule="auto"/>
        <w:jc w:val="left"/>
        <w:outlineLvl w:val="9"/>
        <w:rPr>
          <w:b w:val="0"/>
          <w:sz w:val="24"/>
          <w:szCs w:val="24"/>
        </w:rPr>
      </w:pPr>
    </w:p>
    <w:p w:rsidR="00381605" w:rsidRPr="00622663" w:rsidRDefault="0038160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ETTINGER  Max</w:t>
      </w:r>
      <w:r w:rsidRPr="00622663">
        <w:rPr>
          <w:rFonts w:ascii="Arial" w:hAnsi="Arial" w:cs="Arial"/>
          <w:color w:val="0099CC"/>
          <w:u w:val="single"/>
        </w:rPr>
        <w:tab/>
        <w:t>Leopoli, 27.12.1874 - Basilea, 19.7.1951.</w:t>
      </w:r>
    </w:p>
    <w:p w:rsidR="00654E60" w:rsidRPr="00622663" w:rsidRDefault="00381605"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direttore d’orchestra tedesco, studi a Berlino e Milano.</w:t>
      </w:r>
    </w:p>
    <w:p w:rsidR="008D415E" w:rsidRPr="00622663" w:rsidRDefault="0038160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archi e timpani (1936).</w:t>
      </w:r>
    </w:p>
    <w:p w:rsidR="00FF7A4A" w:rsidRPr="00622663" w:rsidRDefault="00FF7A4A" w:rsidP="00582753">
      <w:pPr>
        <w:pStyle w:val="Titolo"/>
        <w:tabs>
          <w:tab w:val="left" w:pos="4253"/>
          <w:tab w:val="left" w:pos="4395"/>
        </w:tabs>
        <w:spacing w:before="120" w:after="0" w:line="276" w:lineRule="auto"/>
        <w:jc w:val="left"/>
        <w:outlineLvl w:val="9"/>
        <w:rPr>
          <w:b w:val="0"/>
          <w:color w:val="000000"/>
          <w:sz w:val="24"/>
          <w:szCs w:val="24"/>
        </w:rPr>
      </w:pPr>
    </w:p>
    <w:p w:rsidR="00FF7A4A" w:rsidRPr="00622663" w:rsidRDefault="00FF7A4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EWAZEN  Eric</w:t>
      </w:r>
      <w:r w:rsidRPr="00622663">
        <w:rPr>
          <w:rFonts w:ascii="Arial" w:hAnsi="Arial" w:cs="Arial"/>
          <w:color w:val="0099CC"/>
          <w:u w:val="single"/>
        </w:rPr>
        <w:tab/>
        <w:t>Cleveland, 1.3.1954</w:t>
      </w:r>
    </w:p>
    <w:p w:rsidR="00FF7A4A" w:rsidRPr="00622663" w:rsidRDefault="00FF7A4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studi alla Eastman School e alla Juilliard School, allievo di Babbitt, Adler, Benson, Schwantner e Schuller. Conferenziere in più di 100 Università nel mondo. Insegnante alla Juilliard dal 1980.</w:t>
      </w:r>
    </w:p>
    <w:p w:rsidR="00F32C46" w:rsidRPr="00622663" w:rsidRDefault="00945B8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w:t>
      </w:r>
      <w:r w:rsidR="005A6E15" w:rsidRPr="00622663">
        <w:rPr>
          <w:b w:val="0"/>
          <w:color w:val="000000"/>
          <w:sz w:val="24"/>
          <w:szCs w:val="24"/>
        </w:rPr>
        <w:t xml:space="preserve">, </w:t>
      </w:r>
      <w:r w:rsidRPr="00622663">
        <w:rPr>
          <w:b w:val="0"/>
          <w:color w:val="000000"/>
          <w:sz w:val="24"/>
          <w:szCs w:val="24"/>
        </w:rPr>
        <w:t xml:space="preserve">corno e pf. (1992, </w:t>
      </w:r>
      <w:r w:rsidR="002F695F" w:rsidRPr="00622663">
        <w:rPr>
          <w:b w:val="0"/>
          <w:color w:val="000000"/>
          <w:sz w:val="24"/>
          <w:szCs w:val="24"/>
        </w:rPr>
        <w:t>19</w:t>
      </w:r>
      <w:r w:rsidRPr="00622663">
        <w:rPr>
          <w:b w:val="0"/>
          <w:color w:val="000000"/>
          <w:sz w:val="24"/>
          <w:szCs w:val="24"/>
        </w:rPr>
        <w:t>’</w:t>
      </w:r>
      <w:r w:rsidR="00EC0D4D" w:rsidRPr="00622663">
        <w:rPr>
          <w:b w:val="0"/>
          <w:color w:val="000000"/>
          <w:sz w:val="24"/>
          <w:szCs w:val="24"/>
        </w:rPr>
        <w:t>1</w:t>
      </w:r>
      <w:r w:rsidR="00EF277B" w:rsidRPr="00622663">
        <w:rPr>
          <w:b w:val="0"/>
          <w:color w:val="000000"/>
          <w:sz w:val="24"/>
          <w:szCs w:val="24"/>
        </w:rPr>
        <w:t>0</w:t>
      </w:r>
      <w:r w:rsidRPr="00622663">
        <w:rPr>
          <w:b w:val="0"/>
          <w:color w:val="000000"/>
          <w:sz w:val="24"/>
          <w:szCs w:val="24"/>
        </w:rPr>
        <w:t xml:space="preserve">).   </w:t>
      </w:r>
      <w:r w:rsidR="00F32C46" w:rsidRPr="00622663">
        <w:rPr>
          <w:b w:val="0"/>
          <w:color w:val="000000"/>
          <w:sz w:val="24"/>
          <w:szCs w:val="24"/>
        </w:rPr>
        <w:t>Ballata, Pastorale e Danza, fl. cor</w:t>
      </w:r>
      <w:r w:rsidR="00233F9D" w:rsidRPr="00622663">
        <w:rPr>
          <w:b w:val="0"/>
          <w:color w:val="000000"/>
          <w:sz w:val="24"/>
          <w:szCs w:val="24"/>
        </w:rPr>
        <w:t>.</w:t>
      </w:r>
      <w:r w:rsidR="00F32C46" w:rsidRPr="00622663">
        <w:rPr>
          <w:b w:val="0"/>
          <w:color w:val="000000"/>
          <w:sz w:val="24"/>
          <w:szCs w:val="24"/>
        </w:rPr>
        <w:t xml:space="preserve"> e pf. (1993</w:t>
      </w:r>
      <w:r w:rsidR="005A6E15" w:rsidRPr="00622663">
        <w:rPr>
          <w:b w:val="0"/>
          <w:color w:val="000000"/>
          <w:sz w:val="24"/>
          <w:szCs w:val="24"/>
        </w:rPr>
        <w:t>, 22’10</w:t>
      </w:r>
      <w:r w:rsidR="00F32C46" w:rsidRPr="00622663">
        <w:rPr>
          <w:b w:val="0"/>
          <w:color w:val="000000"/>
          <w:sz w:val="24"/>
          <w:szCs w:val="24"/>
        </w:rPr>
        <w:t>).</w:t>
      </w:r>
    </w:p>
    <w:p w:rsidR="00F32C46" w:rsidRPr="00622663" w:rsidRDefault="0014720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Gran</w:t>
      </w:r>
      <w:r w:rsidR="006A13E4" w:rsidRPr="00622663">
        <w:rPr>
          <w:b w:val="0"/>
          <w:color w:val="000000"/>
          <w:sz w:val="24"/>
          <w:szCs w:val="24"/>
        </w:rPr>
        <w:t xml:space="preserve"> Canyon, ottetto di corni</w:t>
      </w:r>
      <w:r w:rsidR="00AC6053" w:rsidRPr="00622663">
        <w:rPr>
          <w:b w:val="0"/>
          <w:color w:val="000000"/>
          <w:sz w:val="24"/>
          <w:szCs w:val="24"/>
        </w:rPr>
        <w:t xml:space="preserve"> (1996, 17’)</w:t>
      </w:r>
      <w:r w:rsidR="006A13E4" w:rsidRPr="00622663">
        <w:rPr>
          <w:b w:val="0"/>
          <w:color w:val="000000"/>
          <w:sz w:val="24"/>
          <w:szCs w:val="24"/>
        </w:rPr>
        <w:t>.</w:t>
      </w:r>
      <w:r w:rsidR="00945B86" w:rsidRPr="00622663">
        <w:rPr>
          <w:b w:val="0"/>
          <w:color w:val="000000"/>
          <w:sz w:val="24"/>
          <w:szCs w:val="24"/>
        </w:rPr>
        <w:t xml:space="preserve">   Hight desert, 8 corni (2002, 20’).   </w:t>
      </w:r>
    </w:p>
    <w:p w:rsidR="00F32C46" w:rsidRPr="00622663" w:rsidRDefault="006A13E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Leggenda </w:t>
      </w:r>
      <w:r w:rsidR="00AC6053" w:rsidRPr="00622663">
        <w:rPr>
          <w:b w:val="0"/>
          <w:color w:val="000000"/>
          <w:sz w:val="24"/>
          <w:szCs w:val="24"/>
        </w:rPr>
        <w:t xml:space="preserve">del sonno </w:t>
      </w:r>
      <w:r w:rsidRPr="00622663">
        <w:rPr>
          <w:b w:val="0"/>
          <w:color w:val="000000"/>
          <w:sz w:val="24"/>
          <w:szCs w:val="24"/>
        </w:rPr>
        <w:t>dell’orso, 8 corni</w:t>
      </w:r>
      <w:r w:rsidR="00AC6053" w:rsidRPr="00622663">
        <w:rPr>
          <w:b w:val="0"/>
          <w:color w:val="000000"/>
          <w:sz w:val="24"/>
          <w:szCs w:val="24"/>
        </w:rPr>
        <w:t xml:space="preserve"> (2001, 15’)</w:t>
      </w:r>
      <w:r w:rsidRPr="00622663">
        <w:rPr>
          <w:b w:val="0"/>
          <w:color w:val="000000"/>
          <w:sz w:val="24"/>
          <w:szCs w:val="24"/>
        </w:rPr>
        <w:t>.</w:t>
      </w:r>
      <w:r w:rsidR="00101C30" w:rsidRPr="00622663">
        <w:rPr>
          <w:b w:val="0"/>
          <w:color w:val="000000"/>
          <w:sz w:val="24"/>
          <w:szCs w:val="24"/>
        </w:rPr>
        <w:t xml:space="preserve">   </w:t>
      </w:r>
      <w:r w:rsidR="004134ED" w:rsidRPr="00622663">
        <w:rPr>
          <w:b w:val="0"/>
          <w:color w:val="000000"/>
          <w:sz w:val="24"/>
          <w:szCs w:val="24"/>
        </w:rPr>
        <w:t>Woodland quartet, 4 corni (2003, 16’).</w:t>
      </w:r>
    </w:p>
    <w:p w:rsidR="00D6183B" w:rsidRPr="00622663" w:rsidRDefault="00FB73A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Grand Valley Fanfare, corno,</w:t>
      </w:r>
      <w:r w:rsidR="00BD6997" w:rsidRPr="00622663">
        <w:rPr>
          <w:b w:val="0"/>
          <w:color w:val="000000"/>
          <w:sz w:val="24"/>
          <w:szCs w:val="24"/>
        </w:rPr>
        <w:t xml:space="preserve"> 2</w:t>
      </w:r>
      <w:r w:rsidRPr="00622663">
        <w:rPr>
          <w:b w:val="0"/>
          <w:color w:val="000000"/>
          <w:sz w:val="24"/>
          <w:szCs w:val="24"/>
        </w:rPr>
        <w:t xml:space="preserve"> tr. </w:t>
      </w:r>
      <w:r w:rsidR="00F32C46" w:rsidRPr="00622663">
        <w:rPr>
          <w:b w:val="0"/>
          <w:color w:val="000000"/>
          <w:sz w:val="24"/>
          <w:szCs w:val="24"/>
        </w:rPr>
        <w:t>t</w:t>
      </w:r>
      <w:r w:rsidRPr="00622663">
        <w:rPr>
          <w:b w:val="0"/>
          <w:color w:val="000000"/>
          <w:sz w:val="24"/>
          <w:szCs w:val="24"/>
        </w:rPr>
        <w:t>rb</w:t>
      </w:r>
      <w:r w:rsidR="00BD6997" w:rsidRPr="00622663">
        <w:rPr>
          <w:b w:val="0"/>
          <w:color w:val="000000"/>
          <w:sz w:val="24"/>
          <w:szCs w:val="24"/>
        </w:rPr>
        <w:t>. tuba</w:t>
      </w:r>
      <w:r w:rsidRPr="00622663">
        <w:rPr>
          <w:b w:val="0"/>
          <w:color w:val="000000"/>
          <w:sz w:val="24"/>
          <w:szCs w:val="24"/>
        </w:rPr>
        <w:t xml:space="preserve"> (2001, 3’).</w:t>
      </w:r>
    </w:p>
    <w:p w:rsidR="008D415E" w:rsidRPr="00622663" w:rsidRDefault="005A321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orchestra</w:t>
      </w:r>
      <w:r w:rsidR="00D6183B" w:rsidRPr="00622663">
        <w:rPr>
          <w:b w:val="0"/>
          <w:color w:val="000000"/>
          <w:sz w:val="24"/>
          <w:szCs w:val="24"/>
        </w:rPr>
        <w:t xml:space="preserve"> (2002,</w:t>
      </w:r>
      <w:r w:rsidR="00233F9D" w:rsidRPr="00622663">
        <w:rPr>
          <w:b w:val="0"/>
          <w:color w:val="000000"/>
          <w:sz w:val="24"/>
          <w:szCs w:val="24"/>
        </w:rPr>
        <w:t xml:space="preserve"> </w:t>
      </w:r>
      <w:r w:rsidR="00D6183B" w:rsidRPr="00622663">
        <w:rPr>
          <w:b w:val="0"/>
          <w:color w:val="000000"/>
          <w:sz w:val="24"/>
          <w:szCs w:val="24"/>
        </w:rPr>
        <w:t>20’)</w:t>
      </w:r>
      <w:r w:rsidRPr="00622663">
        <w:rPr>
          <w:b w:val="0"/>
          <w:color w:val="000000"/>
          <w:sz w:val="24"/>
          <w:szCs w:val="24"/>
        </w:rPr>
        <w:t>.</w:t>
      </w:r>
    </w:p>
    <w:p w:rsidR="00BB1930" w:rsidRPr="00622663" w:rsidRDefault="00BB1930" w:rsidP="00582753">
      <w:pPr>
        <w:pStyle w:val="Titolo"/>
        <w:tabs>
          <w:tab w:val="left" w:pos="4253"/>
          <w:tab w:val="left" w:pos="4395"/>
        </w:tabs>
        <w:spacing w:before="120" w:after="0" w:line="276" w:lineRule="auto"/>
        <w:jc w:val="left"/>
        <w:outlineLvl w:val="9"/>
        <w:rPr>
          <w:b w:val="0"/>
          <w:color w:val="000000"/>
          <w:sz w:val="24"/>
          <w:szCs w:val="24"/>
        </w:rPr>
      </w:pPr>
    </w:p>
    <w:p w:rsidR="00AA60A8" w:rsidRPr="00622663" w:rsidRDefault="00AA60A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EYSER  Eberhard</w:t>
      </w:r>
      <w:r w:rsidRPr="00622663">
        <w:rPr>
          <w:rFonts w:ascii="Arial" w:hAnsi="Arial" w:cs="Arial"/>
          <w:color w:val="0099CC"/>
          <w:u w:val="single"/>
        </w:rPr>
        <w:tab/>
        <w:t>Marienwerder, 1.8.1932</w:t>
      </w:r>
    </w:p>
    <w:p w:rsidR="00AA60A8" w:rsidRPr="00622663" w:rsidRDefault="00AA60A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violista tedesco residente in Svezia. Allievo di von Bloh, Scherchen, </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Maderna e Xenaxis all’Accademia di Hannover, al Mozarteum di Salisburgo e all’Accademia Chigiana di </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Siena con Haba, Hauer, Jelinek, Rufer, Xenakis, Maderna e Kertesz. Violista all’Opera di Hannover, </w:t>
      </w:r>
      <w:r w:rsidR="00233F9D" w:rsidRPr="00622663">
        <w:rPr>
          <w:rFonts w:ascii="Arial" w:hAnsi="Arial" w:cs="Arial"/>
          <w:color w:val="0099CC"/>
          <w:sz w:val="20"/>
          <w:szCs w:val="20"/>
        </w:rPr>
        <w:t xml:space="preserve">                      </w:t>
      </w:r>
      <w:r w:rsidRPr="00622663">
        <w:rPr>
          <w:rFonts w:ascii="Arial" w:hAnsi="Arial" w:cs="Arial"/>
          <w:color w:val="0099CC"/>
          <w:sz w:val="20"/>
          <w:szCs w:val="20"/>
        </w:rPr>
        <w:lastRenderedPageBreak/>
        <w:t xml:space="preserve">Stoccarda, Direttore d’orchestra all’Opera Reale di Stoccolma. 25 opere teatrali, alcune di brevissima </w:t>
      </w:r>
      <w:r w:rsidR="00233F9D" w:rsidRPr="00622663">
        <w:rPr>
          <w:rFonts w:ascii="Arial" w:hAnsi="Arial" w:cs="Arial"/>
          <w:color w:val="0099CC"/>
          <w:sz w:val="20"/>
          <w:szCs w:val="20"/>
        </w:rPr>
        <w:t xml:space="preserve">                           </w:t>
      </w:r>
      <w:r w:rsidRPr="00622663">
        <w:rPr>
          <w:rFonts w:ascii="Arial" w:hAnsi="Arial" w:cs="Arial"/>
          <w:color w:val="0099CC"/>
          <w:sz w:val="20"/>
          <w:szCs w:val="20"/>
        </w:rPr>
        <w:t>durata</w:t>
      </w:r>
    </w:p>
    <w:p w:rsidR="00B2162A" w:rsidRPr="00622663" w:rsidRDefault="00AA60A8" w:rsidP="00582753">
      <w:pPr>
        <w:tabs>
          <w:tab w:val="left" w:pos="4253"/>
          <w:tab w:val="left" w:pos="4395"/>
        </w:tabs>
        <w:spacing w:before="120" w:line="276" w:lineRule="auto"/>
        <w:rPr>
          <w:rFonts w:ascii="Arial" w:hAnsi="Arial" w:cs="Arial"/>
        </w:rPr>
      </w:pPr>
      <w:r w:rsidRPr="00622663">
        <w:rPr>
          <w:rFonts w:ascii="Arial" w:hAnsi="Arial" w:cs="Arial"/>
        </w:rPr>
        <w:t>Sonatina per corno (1968).</w:t>
      </w:r>
      <w:r w:rsidR="00B2162A" w:rsidRPr="00622663">
        <w:rPr>
          <w:rFonts w:ascii="Arial" w:hAnsi="Arial" w:cs="Arial"/>
        </w:rPr>
        <w:t xml:space="preserve">   Concertino, corno e orch. (1971).</w:t>
      </w:r>
    </w:p>
    <w:p w:rsidR="008D415E" w:rsidRPr="00622663" w:rsidRDefault="008D415E" w:rsidP="00582753">
      <w:pPr>
        <w:tabs>
          <w:tab w:val="left" w:pos="4253"/>
          <w:tab w:val="left" w:pos="4395"/>
        </w:tabs>
        <w:spacing w:before="120" w:line="276" w:lineRule="auto"/>
        <w:rPr>
          <w:rFonts w:ascii="Arial" w:hAnsi="Arial" w:cs="Arial"/>
        </w:rPr>
      </w:pPr>
    </w:p>
    <w:p w:rsidR="00423190" w:rsidRPr="00622663" w:rsidRDefault="0042319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FAITH  Richard</w:t>
      </w:r>
      <w:r w:rsidRPr="00622663">
        <w:rPr>
          <w:rFonts w:ascii="Arial" w:hAnsi="Arial" w:cs="Arial"/>
          <w:color w:val="0099CC"/>
          <w:u w:val="single"/>
        </w:rPr>
        <w:tab/>
        <w:t>Evansville, 20.3.1926</w:t>
      </w:r>
    </w:p>
    <w:p w:rsidR="00423190" w:rsidRPr="00622663" w:rsidRDefault="0042319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americano, studi a Seattle nel 1944, al Chicago Musical College dal 1944 al 1952 e all’Università dell’Indiana dal 1954 al 1956. Dal 1960 al 1961 fu in Italia, grazie ad un Premio Fulbright. </w:t>
      </w:r>
      <w:r w:rsidR="00233F9D" w:rsidRPr="00622663">
        <w:rPr>
          <w:rFonts w:ascii="Arial" w:hAnsi="Arial" w:cs="Arial"/>
          <w:color w:val="0099CC"/>
          <w:sz w:val="20"/>
          <w:szCs w:val="20"/>
        </w:rPr>
        <w:t xml:space="preserve">               </w:t>
      </w:r>
      <w:r w:rsidRPr="00622663">
        <w:rPr>
          <w:rFonts w:ascii="Arial" w:hAnsi="Arial" w:cs="Arial"/>
          <w:color w:val="0099CC"/>
          <w:sz w:val="20"/>
          <w:szCs w:val="20"/>
        </w:rPr>
        <w:t>Insegnante di composizione all’Università dell’Arizona, dove nel 1988 ebbe il titolo di Insegnante Emerito.</w:t>
      </w:r>
    </w:p>
    <w:p w:rsidR="00423190" w:rsidRPr="00622663" w:rsidRDefault="00423190" w:rsidP="00582753">
      <w:pPr>
        <w:tabs>
          <w:tab w:val="left" w:pos="4253"/>
          <w:tab w:val="left" w:pos="4395"/>
        </w:tabs>
        <w:spacing w:before="120" w:line="276" w:lineRule="auto"/>
        <w:rPr>
          <w:rFonts w:ascii="Arial" w:hAnsi="Arial" w:cs="Arial"/>
        </w:rPr>
      </w:pPr>
      <w:r w:rsidRPr="00622663">
        <w:rPr>
          <w:rFonts w:ascii="Arial" w:hAnsi="Arial" w:cs="Arial"/>
        </w:rPr>
        <w:t>Movements, 3 pezzi per corno e pf.</w:t>
      </w:r>
    </w:p>
    <w:p w:rsidR="008D415E" w:rsidRPr="00622663" w:rsidRDefault="008D415E" w:rsidP="00582753">
      <w:pPr>
        <w:tabs>
          <w:tab w:val="left" w:pos="4253"/>
          <w:tab w:val="left" w:pos="4395"/>
        </w:tabs>
        <w:spacing w:before="120" w:line="276" w:lineRule="auto"/>
        <w:rPr>
          <w:rFonts w:ascii="Arial" w:hAnsi="Arial" w:cs="Arial"/>
        </w:rPr>
      </w:pPr>
    </w:p>
    <w:p w:rsidR="00FD1EF4" w:rsidRPr="00622663" w:rsidRDefault="00FD1EF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FARKAS   Ferenc</w:t>
      </w:r>
      <w:r w:rsidRPr="00622663">
        <w:rPr>
          <w:rFonts w:ascii="Arial" w:hAnsi="Arial" w:cs="Arial"/>
          <w:color w:val="0099CC"/>
          <w:sz w:val="24"/>
          <w:u w:val="single"/>
        </w:rPr>
        <w:tab/>
        <w:t>Nagykanizsa, 15.12.1905 - Budapest, 14.10.2000.</w:t>
      </w:r>
    </w:p>
    <w:p w:rsidR="00FD1EF4" w:rsidRPr="00622663" w:rsidRDefault="00FD1EF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ungherese. Allievo a Budapest di Weiner e Siklos. Perfezionamento a Roma con </w:t>
      </w:r>
      <w:r w:rsidR="00233F9D" w:rsidRPr="00622663">
        <w:rPr>
          <w:rFonts w:ascii="Arial" w:hAnsi="Arial" w:cs="Arial"/>
          <w:color w:val="0099CC"/>
        </w:rPr>
        <w:t xml:space="preserve">           </w:t>
      </w:r>
      <w:r w:rsidRPr="00622663">
        <w:rPr>
          <w:rFonts w:ascii="Arial" w:hAnsi="Arial" w:cs="Arial"/>
          <w:color w:val="0099CC"/>
        </w:rPr>
        <w:t xml:space="preserve">Respighi. Insegnante di composizione al “Franz Liszt” di Budapest. Fra i suoi numerosi discepoli ebbe </w:t>
      </w:r>
      <w:r w:rsidR="00233F9D" w:rsidRPr="00622663">
        <w:rPr>
          <w:rFonts w:ascii="Arial" w:hAnsi="Arial" w:cs="Arial"/>
          <w:color w:val="0099CC"/>
        </w:rPr>
        <w:t xml:space="preserve">                 </w:t>
      </w:r>
      <w:r w:rsidRPr="00622663">
        <w:rPr>
          <w:rFonts w:ascii="Arial" w:hAnsi="Arial" w:cs="Arial"/>
          <w:color w:val="0099CC"/>
        </w:rPr>
        <w:t>György Ligeti, György Kurtag, E. Petrovics, Z. Durkò, S. Szokolay, Attila Bozay.</w:t>
      </w:r>
    </w:p>
    <w:p w:rsidR="00FD1EF4" w:rsidRPr="00622663" w:rsidRDefault="00FD1EF4" w:rsidP="00582753">
      <w:pPr>
        <w:tabs>
          <w:tab w:val="left" w:pos="4253"/>
          <w:tab w:val="left" w:pos="4395"/>
        </w:tabs>
        <w:spacing w:before="120" w:line="276" w:lineRule="auto"/>
        <w:rPr>
          <w:rFonts w:ascii="Arial" w:hAnsi="Arial" w:cs="Arial"/>
        </w:rPr>
      </w:pPr>
      <w:r w:rsidRPr="00622663">
        <w:rPr>
          <w:rFonts w:ascii="Arial" w:hAnsi="Arial" w:cs="Arial"/>
        </w:rPr>
        <w:t>Concertino Rustico, alphorn e archi (9’45).</w:t>
      </w:r>
    </w:p>
    <w:p w:rsidR="008D415E" w:rsidRPr="00622663" w:rsidRDefault="008D415E" w:rsidP="00582753">
      <w:pPr>
        <w:tabs>
          <w:tab w:val="left" w:pos="4253"/>
          <w:tab w:val="left" w:pos="4395"/>
        </w:tabs>
        <w:spacing w:before="120" w:line="276" w:lineRule="auto"/>
        <w:rPr>
          <w:rFonts w:ascii="Arial" w:hAnsi="Arial" w:cs="Arial"/>
        </w:rPr>
      </w:pPr>
    </w:p>
    <w:p w:rsidR="003E7378" w:rsidRPr="00622663" w:rsidRDefault="003E7378"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FASCH  Johann  Friedrich</w:t>
      </w:r>
      <w:r w:rsidRPr="00622663">
        <w:rPr>
          <w:rFonts w:ascii="Arial" w:hAnsi="Arial" w:cs="Arial"/>
          <w:color w:val="0099CC"/>
          <w:u w:val="single"/>
          <w:lang w:val="en-US"/>
        </w:rPr>
        <w:tab/>
        <w:t>Buttelstadt, 15.4.1688 - Zerbst, 5.12.1751.</w:t>
      </w:r>
    </w:p>
    <w:p w:rsidR="003E7378" w:rsidRPr="00622663" w:rsidRDefault="003E737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allievo di Kuhnau. Perfezionamento a Darmstadt con Graupner e Grunewald, </w:t>
      </w:r>
      <w:r w:rsidR="00522870">
        <w:rPr>
          <w:rFonts w:ascii="Arial" w:hAnsi="Arial" w:cs="Arial"/>
          <w:color w:val="0099CC"/>
          <w:sz w:val="20"/>
          <w:szCs w:val="20"/>
        </w:rPr>
        <w:t xml:space="preserve">                            </w:t>
      </w:r>
      <w:r w:rsidRPr="00622663">
        <w:rPr>
          <w:rFonts w:ascii="Arial" w:hAnsi="Arial" w:cs="Arial"/>
          <w:color w:val="0099CC"/>
          <w:sz w:val="20"/>
          <w:szCs w:val="20"/>
        </w:rPr>
        <w:t>amico di Bach che osservò con attenzione le sue Suites orchestrali.</w:t>
      </w:r>
    </w:p>
    <w:p w:rsidR="00E83C10" w:rsidRPr="00622663" w:rsidRDefault="00E83C1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in Fa, corno, oboe, vl. b.c.:   1) 0’55,   2) 2’10,   3) 1’35,   4) 2’05.</w:t>
      </w:r>
    </w:p>
    <w:p w:rsidR="002C7E37" w:rsidRPr="00622663" w:rsidRDefault="007823E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Fa</w:t>
      </w:r>
      <w:r w:rsidR="002C7E37" w:rsidRPr="00622663">
        <w:rPr>
          <w:b w:val="0"/>
          <w:color w:val="000000"/>
          <w:sz w:val="24"/>
          <w:szCs w:val="24"/>
        </w:rPr>
        <w:t>, 2 corni, 2 oboi, 2 fagotti, archi e b.c. (12’05).</w:t>
      </w:r>
    </w:p>
    <w:p w:rsidR="0072267A" w:rsidRPr="00622663" w:rsidRDefault="003E737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“Der Jagd”, in Re, 2 corni e orch.</w:t>
      </w:r>
      <w:r w:rsidR="006D68F9" w:rsidRPr="00622663">
        <w:rPr>
          <w:b w:val="0"/>
          <w:color w:val="000000"/>
          <w:sz w:val="24"/>
          <w:szCs w:val="24"/>
        </w:rPr>
        <w:t xml:space="preserve"> (11’).</w:t>
      </w:r>
    </w:p>
    <w:p w:rsidR="002C7E37" w:rsidRPr="00622663" w:rsidRDefault="0072267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Re, FWV,L:D15, 2 corni, 2 fl. fag. archi e b.c. (12'30)</w:t>
      </w:r>
    </w:p>
    <w:p w:rsidR="00FB73AA" w:rsidRPr="00622663" w:rsidRDefault="003E7378" w:rsidP="00582753">
      <w:pPr>
        <w:pStyle w:val="Titolo"/>
        <w:tabs>
          <w:tab w:val="left" w:pos="4253"/>
          <w:tab w:val="left" w:pos="4395"/>
        </w:tabs>
        <w:spacing w:before="120" w:after="0" w:line="276" w:lineRule="auto"/>
        <w:jc w:val="left"/>
        <w:outlineLvl w:val="9"/>
        <w:rPr>
          <w:rStyle w:val="piecedata1"/>
          <w:b w:val="0"/>
          <w:bCs w:val="0"/>
          <w:sz w:val="24"/>
          <w:szCs w:val="24"/>
        </w:rPr>
      </w:pPr>
      <w:r w:rsidRPr="00622663">
        <w:rPr>
          <w:rStyle w:val="piecedata1"/>
          <w:b w:val="0"/>
          <w:bCs w:val="0"/>
          <w:sz w:val="24"/>
          <w:szCs w:val="24"/>
        </w:rPr>
        <w:t xml:space="preserve">Concerto in Re, 2 corni, 2 ob. fag. archi </w:t>
      </w:r>
      <w:r w:rsidR="004E2ECC" w:rsidRPr="00622663">
        <w:rPr>
          <w:rStyle w:val="piecedata1"/>
          <w:b w:val="0"/>
          <w:bCs w:val="0"/>
          <w:sz w:val="24"/>
          <w:szCs w:val="24"/>
        </w:rPr>
        <w:t>(10’10).</w:t>
      </w:r>
    </w:p>
    <w:p w:rsidR="00E83C10" w:rsidRPr="00622663" w:rsidRDefault="00E83C10" w:rsidP="00582753">
      <w:pPr>
        <w:pStyle w:val="Titolo"/>
        <w:tabs>
          <w:tab w:val="left" w:pos="4253"/>
          <w:tab w:val="left" w:pos="4395"/>
        </w:tabs>
        <w:spacing w:before="120" w:after="0" w:line="276" w:lineRule="auto"/>
        <w:jc w:val="left"/>
        <w:outlineLvl w:val="9"/>
        <w:rPr>
          <w:rStyle w:val="piecedata1"/>
          <w:b w:val="0"/>
          <w:bCs w:val="0"/>
          <w:sz w:val="24"/>
          <w:szCs w:val="24"/>
        </w:rPr>
      </w:pPr>
    </w:p>
    <w:p w:rsidR="00582B2B" w:rsidRPr="00622663" w:rsidRDefault="00582B2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FAURE’ Gabriel</w:t>
      </w:r>
      <w:r w:rsidRPr="00622663">
        <w:rPr>
          <w:rFonts w:ascii="Arial" w:hAnsi="Arial" w:cs="Arial"/>
          <w:color w:val="0099CC"/>
          <w:sz w:val="24"/>
          <w:u w:val="single"/>
        </w:rPr>
        <w:tab/>
        <w:t>Pamiers 12.5.1845 - Parigi 4.11.1924.</w:t>
      </w:r>
    </w:p>
    <w:p w:rsidR="00A91F55" w:rsidRPr="00622663" w:rsidRDefault="00582B2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Allievo e grande amico di Saint-Saens. Insegnante di Composizione al Conservatorio e critico musicale d</w:t>
      </w:r>
      <w:r w:rsidR="00522870">
        <w:rPr>
          <w:rFonts w:ascii="Arial" w:hAnsi="Arial" w:cs="Arial"/>
          <w:color w:val="0099CC"/>
        </w:rPr>
        <w:t>i</w:t>
      </w:r>
      <w:r w:rsidRPr="00622663">
        <w:rPr>
          <w:rFonts w:ascii="Arial" w:hAnsi="Arial" w:cs="Arial"/>
          <w:color w:val="0099CC"/>
        </w:rPr>
        <w:t xml:space="preserve"> </w:t>
      </w:r>
      <w:r w:rsidR="00522870">
        <w:rPr>
          <w:rFonts w:ascii="Arial" w:hAnsi="Arial" w:cs="Arial"/>
          <w:color w:val="0099CC"/>
        </w:rPr>
        <w:t xml:space="preserve">                 </w:t>
      </w:r>
      <w:r w:rsidRPr="00622663">
        <w:rPr>
          <w:rFonts w:ascii="Arial" w:hAnsi="Arial" w:cs="Arial"/>
          <w:color w:val="0099CC"/>
        </w:rPr>
        <w:t>“</w:t>
      </w:r>
      <w:r w:rsidR="00522870">
        <w:rPr>
          <w:rFonts w:ascii="Arial" w:hAnsi="Arial" w:cs="Arial"/>
          <w:color w:val="0099CC"/>
        </w:rPr>
        <w:t xml:space="preserve">Le </w:t>
      </w:r>
      <w:r w:rsidRPr="00622663">
        <w:rPr>
          <w:rFonts w:ascii="Arial" w:hAnsi="Arial" w:cs="Arial"/>
          <w:color w:val="0099CC"/>
        </w:rPr>
        <w:t xml:space="preserve">Figaro”. Sordo dal 1903, due anni dopo Direttore al Conservatorio, nonostante </w:t>
      </w:r>
      <w:r w:rsidR="00233F9D" w:rsidRPr="00622663">
        <w:rPr>
          <w:rFonts w:ascii="Arial" w:hAnsi="Arial" w:cs="Arial"/>
          <w:color w:val="0099CC"/>
        </w:rPr>
        <w:t xml:space="preserve">le </w:t>
      </w:r>
      <w:r w:rsidRPr="00622663">
        <w:rPr>
          <w:rFonts w:ascii="Arial" w:hAnsi="Arial" w:cs="Arial"/>
          <w:color w:val="0099CC"/>
        </w:rPr>
        <w:t>dure</w:t>
      </w:r>
      <w:r w:rsidR="00233F9D" w:rsidRPr="00622663">
        <w:rPr>
          <w:rFonts w:ascii="Arial" w:hAnsi="Arial" w:cs="Arial"/>
          <w:color w:val="0099CC"/>
        </w:rPr>
        <w:t xml:space="preserve"> e ingiuste                    </w:t>
      </w:r>
      <w:r w:rsidRPr="00622663">
        <w:rPr>
          <w:rFonts w:ascii="Arial" w:hAnsi="Arial" w:cs="Arial"/>
          <w:color w:val="0099CC"/>
        </w:rPr>
        <w:t>opposizioni dei colleghi.</w:t>
      </w:r>
      <w:r w:rsidR="00233F9D" w:rsidRPr="00622663">
        <w:rPr>
          <w:rFonts w:ascii="Arial" w:hAnsi="Arial" w:cs="Arial"/>
          <w:color w:val="0099CC"/>
        </w:rPr>
        <w:t xml:space="preserve"> </w:t>
      </w:r>
      <w:r w:rsidRPr="00622663">
        <w:rPr>
          <w:rFonts w:ascii="Arial" w:hAnsi="Arial" w:cs="Arial"/>
          <w:color w:val="0099CC"/>
        </w:rPr>
        <w:t xml:space="preserve">Tra gli allievi: Ravel, Aubert, N.Boulanger, Roger-Ducasse, Schmitt. </w:t>
      </w:r>
      <w:r w:rsidR="00233F9D" w:rsidRPr="00622663">
        <w:rPr>
          <w:rFonts w:ascii="Arial" w:hAnsi="Arial" w:cs="Arial"/>
          <w:color w:val="0099CC"/>
        </w:rPr>
        <w:t xml:space="preserve">                       </w:t>
      </w:r>
      <w:r w:rsidRPr="00622663">
        <w:rPr>
          <w:rFonts w:ascii="Arial" w:hAnsi="Arial" w:cs="Arial"/>
          <w:color w:val="0099CC"/>
        </w:rPr>
        <w:t>Grand’Ufficiale</w:t>
      </w:r>
      <w:r w:rsidR="00233F9D" w:rsidRPr="00622663">
        <w:rPr>
          <w:rFonts w:ascii="Arial" w:hAnsi="Arial" w:cs="Arial"/>
          <w:color w:val="0099CC"/>
        </w:rPr>
        <w:t xml:space="preserve"> </w:t>
      </w:r>
      <w:r w:rsidRPr="00622663">
        <w:rPr>
          <w:rFonts w:ascii="Arial" w:hAnsi="Arial" w:cs="Arial"/>
          <w:color w:val="0099CC"/>
        </w:rPr>
        <w:t>della Legion d’onore.</w:t>
      </w:r>
      <w:r w:rsidR="00233F9D" w:rsidRPr="00622663">
        <w:rPr>
          <w:rFonts w:ascii="Arial" w:hAnsi="Arial" w:cs="Arial"/>
          <w:color w:val="0099CC"/>
        </w:rPr>
        <w:t xml:space="preserve"> </w:t>
      </w:r>
      <w:r w:rsidR="00A91F55" w:rsidRPr="00622663">
        <w:rPr>
          <w:rFonts w:ascii="Arial" w:hAnsi="Arial" w:cs="Arial"/>
          <w:color w:val="0099CC"/>
        </w:rPr>
        <w:t xml:space="preserve">Per maggiori informazioni sull'autore, vedi "Passeggiando con la </w:t>
      </w:r>
      <w:r w:rsidR="00233F9D" w:rsidRPr="00622663">
        <w:rPr>
          <w:rFonts w:ascii="Arial" w:hAnsi="Arial" w:cs="Arial"/>
          <w:color w:val="0099CC"/>
        </w:rPr>
        <w:t xml:space="preserve">                  </w:t>
      </w:r>
      <w:r w:rsidR="00A91F55" w:rsidRPr="00622663">
        <w:rPr>
          <w:rFonts w:ascii="Arial" w:hAnsi="Arial" w:cs="Arial"/>
          <w:color w:val="0099CC"/>
        </w:rPr>
        <w:t>Musica", scaricabile dal sito:</w:t>
      </w:r>
      <w:r w:rsidR="00233F9D" w:rsidRPr="00622663">
        <w:rPr>
          <w:rFonts w:ascii="Arial" w:hAnsi="Arial" w:cs="Arial"/>
          <w:color w:val="0099CC"/>
        </w:rPr>
        <w:t xml:space="preserve"> </w:t>
      </w:r>
      <w:r w:rsidR="00A91F55" w:rsidRPr="00622663">
        <w:rPr>
          <w:rFonts w:ascii="Arial" w:hAnsi="Arial" w:cs="Arial"/>
          <w:color w:val="0099CC"/>
        </w:rPr>
        <w:t>mariodemolli.com</w:t>
      </w:r>
    </w:p>
    <w:p w:rsidR="00D81D5D" w:rsidRPr="00622663" w:rsidRDefault="003A5656" w:rsidP="00582753">
      <w:pPr>
        <w:pStyle w:val="Titolo"/>
        <w:tabs>
          <w:tab w:val="left" w:pos="4253"/>
          <w:tab w:val="left" w:pos="4395"/>
        </w:tabs>
        <w:spacing w:before="120" w:after="0" w:line="276" w:lineRule="auto"/>
        <w:jc w:val="left"/>
        <w:outlineLvl w:val="9"/>
        <w:rPr>
          <w:b w:val="0"/>
          <w:color w:val="000000"/>
          <w:sz w:val="24"/>
          <w:szCs w:val="24"/>
          <w:lang w:val="es-ES"/>
        </w:rPr>
      </w:pPr>
      <w:r w:rsidRPr="00622663">
        <w:rPr>
          <w:b w:val="0"/>
          <w:color w:val="000000"/>
          <w:sz w:val="24"/>
          <w:szCs w:val="24"/>
          <w:lang w:val="es-ES"/>
        </w:rPr>
        <w:t xml:space="preserve">Apres un </w:t>
      </w:r>
      <w:r w:rsidR="00310420" w:rsidRPr="00622663">
        <w:rPr>
          <w:b w:val="0"/>
          <w:color w:val="000000"/>
          <w:sz w:val="24"/>
          <w:szCs w:val="24"/>
          <w:lang w:val="es-ES"/>
        </w:rPr>
        <w:t>rêve</w:t>
      </w:r>
      <w:r w:rsidRPr="00622663">
        <w:rPr>
          <w:b w:val="0"/>
          <w:color w:val="000000"/>
          <w:sz w:val="24"/>
          <w:szCs w:val="24"/>
          <w:lang w:val="es-ES"/>
        </w:rPr>
        <w:t>, op. 7,1</w:t>
      </w:r>
      <w:r w:rsidR="00D81D5D" w:rsidRPr="00622663">
        <w:rPr>
          <w:b w:val="0"/>
          <w:color w:val="000000"/>
          <w:sz w:val="24"/>
          <w:szCs w:val="24"/>
          <w:lang w:val="es-ES"/>
        </w:rPr>
        <w:t xml:space="preserve"> (1877, 3’15)</w:t>
      </w:r>
      <w:r w:rsidR="00AE3937" w:rsidRPr="00622663">
        <w:rPr>
          <w:b w:val="0"/>
          <w:color w:val="000000"/>
          <w:sz w:val="24"/>
          <w:szCs w:val="24"/>
          <w:lang w:val="es-ES"/>
        </w:rPr>
        <w:t>.</w:t>
      </w:r>
      <w:r w:rsidR="00E83C10" w:rsidRPr="00622663">
        <w:rPr>
          <w:b w:val="0"/>
          <w:color w:val="000000"/>
          <w:sz w:val="24"/>
          <w:szCs w:val="24"/>
          <w:lang w:val="es-ES"/>
        </w:rPr>
        <w:t xml:space="preserve">   </w:t>
      </w:r>
      <w:r w:rsidR="00912125" w:rsidRPr="00622663">
        <w:rPr>
          <w:b w:val="0"/>
          <w:color w:val="000000"/>
          <w:sz w:val="24"/>
          <w:szCs w:val="24"/>
        </w:rPr>
        <w:t xml:space="preserve">3 </w:t>
      </w:r>
      <w:r w:rsidR="005203AC" w:rsidRPr="00622663">
        <w:rPr>
          <w:b w:val="0"/>
          <w:color w:val="000000"/>
          <w:sz w:val="24"/>
          <w:szCs w:val="24"/>
        </w:rPr>
        <w:t>Romanz</w:t>
      </w:r>
      <w:r w:rsidR="00912125" w:rsidRPr="00622663">
        <w:rPr>
          <w:b w:val="0"/>
          <w:color w:val="000000"/>
          <w:sz w:val="24"/>
          <w:szCs w:val="24"/>
        </w:rPr>
        <w:t>e</w:t>
      </w:r>
      <w:r w:rsidR="005203AC" w:rsidRPr="00622663">
        <w:rPr>
          <w:b w:val="0"/>
          <w:color w:val="000000"/>
          <w:sz w:val="24"/>
          <w:szCs w:val="24"/>
        </w:rPr>
        <w:t xml:space="preserve"> senza parole op. 17, corno e pf.</w:t>
      </w:r>
      <w:r w:rsidR="00912125" w:rsidRPr="00622663">
        <w:rPr>
          <w:b w:val="0"/>
          <w:color w:val="000000"/>
          <w:sz w:val="24"/>
          <w:szCs w:val="24"/>
        </w:rPr>
        <w:t xml:space="preserve"> (8’10).</w:t>
      </w:r>
    </w:p>
    <w:p w:rsidR="00532235" w:rsidRPr="00622663" w:rsidRDefault="00D81D5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s-ES"/>
        </w:rPr>
        <w:t xml:space="preserve">Songs.   </w:t>
      </w:r>
      <w:r w:rsidR="00532235" w:rsidRPr="00622663">
        <w:rPr>
          <w:b w:val="0"/>
          <w:color w:val="000000"/>
          <w:sz w:val="24"/>
          <w:szCs w:val="24"/>
        </w:rPr>
        <w:t>Andantino per 3 corni.</w:t>
      </w:r>
      <w:r w:rsidR="00E83C10" w:rsidRPr="00622663">
        <w:rPr>
          <w:b w:val="0"/>
          <w:color w:val="000000"/>
          <w:sz w:val="24"/>
          <w:szCs w:val="24"/>
        </w:rPr>
        <w:t xml:space="preserve">   </w:t>
      </w:r>
      <w:r w:rsidR="00D51A5F" w:rsidRPr="00622663">
        <w:rPr>
          <w:b w:val="0"/>
          <w:color w:val="000000"/>
          <w:sz w:val="24"/>
          <w:szCs w:val="24"/>
        </w:rPr>
        <w:t>Pavana, op. 50, corno, pf. arpa e voce di m. sopr.</w:t>
      </w:r>
      <w:r w:rsidR="00FD3BBA" w:rsidRPr="00622663">
        <w:rPr>
          <w:b w:val="0"/>
          <w:color w:val="000000"/>
          <w:sz w:val="24"/>
          <w:szCs w:val="24"/>
        </w:rPr>
        <w:t xml:space="preserve"> (5’40).</w:t>
      </w:r>
    </w:p>
    <w:p w:rsidR="0049679B" w:rsidRPr="00622663" w:rsidRDefault="0049679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Pavana, op. 50, rev. per corno e arpa (5’40).   Vocalise-étude, cor</w:t>
      </w:r>
      <w:r w:rsidR="00233F9D" w:rsidRPr="00622663">
        <w:rPr>
          <w:b w:val="0"/>
          <w:color w:val="000000"/>
          <w:sz w:val="24"/>
          <w:szCs w:val="24"/>
        </w:rPr>
        <w:t>.</w:t>
      </w:r>
      <w:r w:rsidRPr="00622663">
        <w:rPr>
          <w:b w:val="0"/>
          <w:color w:val="000000"/>
          <w:sz w:val="24"/>
          <w:szCs w:val="24"/>
        </w:rPr>
        <w:t xml:space="preserve"> vla. fl. pf. (1906, 2’50).</w:t>
      </w:r>
    </w:p>
    <w:p w:rsidR="00D81D5D" w:rsidRPr="00622663" w:rsidRDefault="00D81D5D" w:rsidP="00582753">
      <w:pPr>
        <w:tabs>
          <w:tab w:val="left" w:pos="4253"/>
          <w:tab w:val="left" w:pos="4395"/>
        </w:tabs>
        <w:spacing w:before="120" w:line="276" w:lineRule="auto"/>
        <w:rPr>
          <w:rFonts w:ascii="Arial" w:hAnsi="Arial" w:cs="Arial"/>
          <w:iCs/>
          <w:color w:val="000000"/>
        </w:rPr>
      </w:pPr>
    </w:p>
    <w:p w:rsidR="00C75669" w:rsidRPr="00622663" w:rsidRDefault="00C7566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FEDELE  Ivan</w:t>
      </w:r>
      <w:r w:rsidRPr="00622663">
        <w:rPr>
          <w:rFonts w:ascii="Arial" w:hAnsi="Arial" w:cs="Arial"/>
          <w:color w:val="0099CC"/>
          <w:u w:val="single"/>
        </w:rPr>
        <w:tab/>
        <w:t xml:space="preserve">Lecce, </w:t>
      </w:r>
      <w:r w:rsidR="00EB4435" w:rsidRPr="00622663">
        <w:rPr>
          <w:rFonts w:ascii="Arial" w:hAnsi="Arial" w:cs="Arial"/>
          <w:color w:val="0099CC"/>
          <w:u w:val="single"/>
        </w:rPr>
        <w:t>6.5.</w:t>
      </w:r>
      <w:r w:rsidRPr="00622663">
        <w:rPr>
          <w:rFonts w:ascii="Arial" w:hAnsi="Arial" w:cs="Arial"/>
          <w:color w:val="0099CC"/>
          <w:u w:val="single"/>
        </w:rPr>
        <w:t>1953</w:t>
      </w:r>
    </w:p>
    <w:p w:rsidR="00C75669" w:rsidRPr="00622663" w:rsidRDefault="00C7566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filosofo e pianista italiano, allievo di Canino, Vitale, Dekers per il pf. e di Dionisi, Corghi e </w:t>
      </w:r>
      <w:r w:rsidR="006A7C3E" w:rsidRPr="00622663">
        <w:rPr>
          <w:rFonts w:ascii="Arial" w:hAnsi="Arial" w:cs="Arial"/>
          <w:color w:val="0099CC"/>
          <w:sz w:val="20"/>
          <w:szCs w:val="20"/>
        </w:rPr>
        <w:t xml:space="preserve">   </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Donatoni per composizione. Insegnante ad Harward,Barcellona, Parigi, Helsinki, all’Accademia Chopin di </w:t>
      </w:r>
      <w:r w:rsidR="00233F9D" w:rsidRPr="00622663">
        <w:rPr>
          <w:rFonts w:ascii="Arial" w:hAnsi="Arial" w:cs="Arial"/>
          <w:color w:val="0099CC"/>
          <w:sz w:val="20"/>
          <w:szCs w:val="20"/>
        </w:rPr>
        <w:t xml:space="preserve">    </w:t>
      </w:r>
      <w:r w:rsidRPr="00622663">
        <w:rPr>
          <w:rFonts w:ascii="Arial" w:hAnsi="Arial" w:cs="Arial"/>
          <w:color w:val="0099CC"/>
          <w:sz w:val="20"/>
          <w:szCs w:val="20"/>
        </w:rPr>
        <w:lastRenderedPageBreak/>
        <w:t xml:space="preserve">Varsavia, Avignone, Strasburgo, Lione e nei Conservatori di Milano, Torino e Bologna. Nel 2000 è stato </w:t>
      </w:r>
      <w:r w:rsidR="006A7C3E" w:rsidRPr="00622663">
        <w:rPr>
          <w:rFonts w:ascii="Arial" w:hAnsi="Arial" w:cs="Arial"/>
          <w:color w:val="0099CC"/>
          <w:sz w:val="20"/>
          <w:szCs w:val="20"/>
        </w:rPr>
        <w:t xml:space="preserve">   </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insignito dal Ministro della Cultura francese del titolo di Cavaliere dell’ordine delle Lettere e delle Arti. </w:t>
      </w:r>
    </w:p>
    <w:p w:rsidR="00C75669" w:rsidRPr="00622663" w:rsidRDefault="00C75669" w:rsidP="00582753">
      <w:pPr>
        <w:tabs>
          <w:tab w:val="left" w:pos="4253"/>
          <w:tab w:val="left" w:pos="4395"/>
        </w:tabs>
        <w:spacing w:before="120" w:line="276" w:lineRule="auto"/>
        <w:rPr>
          <w:rFonts w:ascii="Arial" w:hAnsi="Arial" w:cs="Arial"/>
        </w:rPr>
      </w:pPr>
      <w:r w:rsidRPr="00622663">
        <w:rPr>
          <w:rFonts w:ascii="Arial" w:hAnsi="Arial" w:cs="Arial"/>
        </w:rPr>
        <w:t xml:space="preserve">Duo en resonances, 2 corni concertanti e insieme </w:t>
      </w:r>
      <w:r w:rsidR="00101C30" w:rsidRPr="00622663">
        <w:rPr>
          <w:rFonts w:ascii="Arial" w:hAnsi="Arial" w:cs="Arial"/>
        </w:rPr>
        <w:t>strumentale</w:t>
      </w:r>
      <w:r w:rsidRPr="00622663">
        <w:rPr>
          <w:rFonts w:ascii="Arial" w:hAnsi="Arial" w:cs="Arial"/>
        </w:rPr>
        <w:t xml:space="preserve"> (1991, 18’).</w:t>
      </w:r>
    </w:p>
    <w:p w:rsidR="008D415E" w:rsidRPr="00622663" w:rsidRDefault="008D415E" w:rsidP="00582753">
      <w:pPr>
        <w:tabs>
          <w:tab w:val="left" w:pos="4253"/>
          <w:tab w:val="left" w:pos="4395"/>
        </w:tabs>
        <w:spacing w:before="120" w:line="276" w:lineRule="auto"/>
        <w:rPr>
          <w:rFonts w:ascii="Arial" w:hAnsi="Arial" w:cs="Arial"/>
        </w:rPr>
      </w:pPr>
    </w:p>
    <w:p w:rsidR="003E2A7D" w:rsidRPr="00622663" w:rsidRDefault="003E2A7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FEIGIN  Joel                       </w:t>
      </w:r>
      <w:r w:rsidRPr="00622663">
        <w:rPr>
          <w:rFonts w:ascii="Arial" w:hAnsi="Arial" w:cs="Arial"/>
          <w:color w:val="0099CC"/>
          <w:u w:val="single"/>
        </w:rPr>
        <w:tab/>
        <w:t>New York, 1951</w:t>
      </w:r>
    </w:p>
    <w:p w:rsidR="003E2A7D" w:rsidRPr="00622663" w:rsidRDefault="003E2A7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statunitense, studi pianistici con R. Lhevine, di composizione con R. Sessions alla Juilliard, </w:t>
      </w:r>
      <w:r w:rsidR="00233F9D"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con</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N. Boulanger a Fontainebleau e con Copland a Tanglewood. Insegnante di composizione </w:t>
      </w:r>
      <w:r w:rsidR="00233F9D" w:rsidRPr="00622663">
        <w:rPr>
          <w:rFonts w:ascii="Arial" w:hAnsi="Arial" w:cs="Arial"/>
          <w:color w:val="0099CC"/>
          <w:sz w:val="20"/>
          <w:szCs w:val="20"/>
        </w:rPr>
        <w:t xml:space="preserve">                          </w:t>
      </w:r>
      <w:r w:rsidRPr="00622663">
        <w:rPr>
          <w:rFonts w:ascii="Arial" w:hAnsi="Arial" w:cs="Arial"/>
          <w:color w:val="0099CC"/>
          <w:sz w:val="20"/>
          <w:szCs w:val="20"/>
        </w:rPr>
        <w:t>all’Università della California</w:t>
      </w:r>
      <w:r w:rsidR="00233F9D" w:rsidRPr="00622663">
        <w:rPr>
          <w:rFonts w:ascii="Arial" w:hAnsi="Arial" w:cs="Arial"/>
          <w:color w:val="0099CC"/>
          <w:sz w:val="20"/>
          <w:szCs w:val="20"/>
        </w:rPr>
        <w:t xml:space="preserve"> a </w:t>
      </w:r>
      <w:r w:rsidRPr="00622663">
        <w:rPr>
          <w:rFonts w:ascii="Arial" w:hAnsi="Arial" w:cs="Arial"/>
          <w:color w:val="0099CC"/>
          <w:sz w:val="20"/>
          <w:szCs w:val="20"/>
        </w:rPr>
        <w:t>S. Barbara.</w:t>
      </w:r>
    </w:p>
    <w:p w:rsidR="003E2A7D" w:rsidRPr="00622663" w:rsidRDefault="003E2A7D" w:rsidP="00582753">
      <w:pPr>
        <w:tabs>
          <w:tab w:val="left" w:pos="4253"/>
          <w:tab w:val="left" w:pos="4395"/>
        </w:tabs>
        <w:spacing w:before="120" w:line="276" w:lineRule="auto"/>
        <w:rPr>
          <w:rFonts w:ascii="Arial" w:hAnsi="Arial" w:cs="Arial"/>
        </w:rPr>
      </w:pPr>
      <w:r w:rsidRPr="00622663">
        <w:rPr>
          <w:rFonts w:ascii="Arial" w:hAnsi="Arial" w:cs="Arial"/>
        </w:rPr>
        <w:t>Tapestry, corno, vl. e pf. (1998, 17’).</w:t>
      </w:r>
    </w:p>
    <w:p w:rsidR="008D415E" w:rsidRPr="00622663" w:rsidRDefault="008D415E" w:rsidP="00582753">
      <w:pPr>
        <w:tabs>
          <w:tab w:val="left" w:pos="4253"/>
          <w:tab w:val="left" w:pos="4395"/>
        </w:tabs>
        <w:spacing w:before="120" w:line="276" w:lineRule="auto"/>
        <w:rPr>
          <w:rFonts w:ascii="Arial" w:hAnsi="Arial" w:cs="Arial"/>
        </w:rPr>
      </w:pPr>
    </w:p>
    <w:p w:rsidR="00100A5E" w:rsidRPr="00622663" w:rsidRDefault="00100A5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FELCIANO  Richard</w:t>
      </w:r>
      <w:r w:rsidRPr="00622663">
        <w:rPr>
          <w:rFonts w:ascii="Arial" w:hAnsi="Arial" w:cs="Arial"/>
          <w:color w:val="0099CC"/>
          <w:u w:val="single"/>
        </w:rPr>
        <w:tab/>
        <w:t>Santa Rosa, 7.12.1930</w:t>
      </w:r>
    </w:p>
    <w:p w:rsidR="00100A5E" w:rsidRPr="00622663" w:rsidRDefault="00100A5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allievo di Milhaud, Messiaen e Dallapiccola. Nel 1987 ha fondato a Berkeley il </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Centro di Nuova Musica e Audio tecnologie, basate sulla psicoacustica e sui collegamenti con discipline </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connesse al suono, quali Psicologia, Architettura, Linguistica e Informatica. Con questi intenti è insegnante </w:t>
      </w:r>
      <w:r w:rsidR="00233F9D"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di composizione.</w:t>
      </w:r>
    </w:p>
    <w:p w:rsidR="00100A5E" w:rsidRPr="00622663" w:rsidRDefault="00100A5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Dark Landscape, corno solo (6’40).</w:t>
      </w:r>
    </w:p>
    <w:p w:rsidR="008D415E" w:rsidRPr="00622663" w:rsidRDefault="008D415E" w:rsidP="00582753">
      <w:pPr>
        <w:pStyle w:val="Titolo"/>
        <w:tabs>
          <w:tab w:val="left" w:pos="4253"/>
          <w:tab w:val="left" w:pos="4395"/>
        </w:tabs>
        <w:spacing w:before="120" w:after="0" w:line="276" w:lineRule="auto"/>
        <w:jc w:val="left"/>
        <w:outlineLvl w:val="9"/>
        <w:rPr>
          <w:b w:val="0"/>
          <w:color w:val="000000"/>
          <w:sz w:val="24"/>
          <w:szCs w:val="24"/>
        </w:rPr>
      </w:pPr>
    </w:p>
    <w:p w:rsidR="00321460" w:rsidRPr="00622663" w:rsidRDefault="00321460"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FELD  Jindrich</w:t>
      </w:r>
      <w:r w:rsidRPr="00622663">
        <w:rPr>
          <w:rFonts w:ascii="Arial" w:hAnsi="Arial" w:cs="Arial"/>
          <w:color w:val="0099CC"/>
          <w:u w:val="single"/>
        </w:rPr>
        <w:tab/>
        <w:t>Praga, 18.2.1925</w:t>
      </w:r>
    </w:p>
    <w:p w:rsidR="00321460" w:rsidRPr="00622663" w:rsidRDefault="00321460"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céco. Il padre era insegnante di violino al Conservatorio, la madre violinista, </w:t>
      </w:r>
      <w:r w:rsidR="00233F9D" w:rsidRPr="00622663">
        <w:rPr>
          <w:rFonts w:ascii="Arial" w:hAnsi="Arial" w:cs="Arial"/>
          <w:color w:val="0099CC"/>
          <w:sz w:val="20"/>
          <w:szCs w:val="20"/>
        </w:rPr>
        <w:t xml:space="preserve">                           </w:t>
      </w:r>
      <w:r w:rsidRPr="00622663">
        <w:rPr>
          <w:rFonts w:ascii="Arial" w:hAnsi="Arial" w:cs="Arial"/>
          <w:color w:val="0099CC"/>
          <w:sz w:val="20"/>
          <w:szCs w:val="20"/>
        </w:rPr>
        <w:t xml:space="preserve">Jindrich studiò violino e viola, ma il vero interesse fu per la composizione. Un suo concerto per flauto e </w:t>
      </w:r>
      <w:r w:rsidR="00233F9D" w:rsidRPr="00622663">
        <w:rPr>
          <w:rFonts w:ascii="Arial" w:hAnsi="Arial" w:cs="Arial"/>
          <w:color w:val="0099CC"/>
          <w:sz w:val="20"/>
          <w:szCs w:val="20"/>
        </w:rPr>
        <w:t xml:space="preserve">                    </w:t>
      </w:r>
      <w:r w:rsidRPr="00622663">
        <w:rPr>
          <w:rFonts w:ascii="Arial" w:hAnsi="Arial" w:cs="Arial"/>
          <w:color w:val="0099CC"/>
          <w:sz w:val="20"/>
          <w:szCs w:val="20"/>
        </w:rPr>
        <w:t>orchestra fu eseguito da Rampal in prima esecuzione nel 1954.</w:t>
      </w:r>
    </w:p>
    <w:p w:rsidR="00576107" w:rsidRPr="00622663" w:rsidRDefault="0057610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Piccolo divertimento per 4 corni (1976, </w:t>
      </w:r>
      <w:r w:rsidR="00C97B80" w:rsidRPr="00622663">
        <w:rPr>
          <w:b w:val="0"/>
          <w:color w:val="000000"/>
          <w:sz w:val="24"/>
          <w:szCs w:val="24"/>
        </w:rPr>
        <w:t>5</w:t>
      </w:r>
      <w:r w:rsidRPr="00622663">
        <w:rPr>
          <w:b w:val="0"/>
          <w:color w:val="000000"/>
          <w:sz w:val="24"/>
          <w:szCs w:val="24"/>
        </w:rPr>
        <w:t>’).   Cassazione per 8 corni (1993, 6’).</w:t>
      </w:r>
    </w:p>
    <w:p w:rsidR="00832D59" w:rsidRPr="00622663" w:rsidRDefault="0057610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Sonatina per corno e pf. (1989, 8’).   </w:t>
      </w:r>
      <w:r w:rsidR="00321460" w:rsidRPr="00622663">
        <w:rPr>
          <w:b w:val="0"/>
          <w:color w:val="000000"/>
          <w:sz w:val="24"/>
          <w:szCs w:val="24"/>
        </w:rPr>
        <w:t>Pe</w:t>
      </w:r>
      <w:r w:rsidRPr="00622663">
        <w:rPr>
          <w:b w:val="0"/>
          <w:color w:val="000000"/>
          <w:sz w:val="24"/>
          <w:szCs w:val="24"/>
        </w:rPr>
        <w:t xml:space="preserve">zzo da </w:t>
      </w:r>
      <w:r w:rsidR="00833F97" w:rsidRPr="00622663">
        <w:rPr>
          <w:b w:val="0"/>
          <w:color w:val="000000"/>
          <w:sz w:val="24"/>
          <w:szCs w:val="24"/>
        </w:rPr>
        <w:t>C</w:t>
      </w:r>
      <w:r w:rsidRPr="00622663">
        <w:rPr>
          <w:b w:val="0"/>
          <w:color w:val="000000"/>
          <w:sz w:val="24"/>
          <w:szCs w:val="24"/>
        </w:rPr>
        <w:t xml:space="preserve">oncerto </w:t>
      </w:r>
      <w:r w:rsidR="00D50A67" w:rsidRPr="00622663">
        <w:rPr>
          <w:b w:val="0"/>
          <w:color w:val="000000"/>
          <w:sz w:val="24"/>
          <w:szCs w:val="24"/>
        </w:rPr>
        <w:t xml:space="preserve">in Fa </w:t>
      </w:r>
      <w:r w:rsidRPr="00622663">
        <w:rPr>
          <w:b w:val="0"/>
          <w:color w:val="000000"/>
          <w:sz w:val="24"/>
          <w:szCs w:val="24"/>
        </w:rPr>
        <w:t xml:space="preserve">per corno e </w:t>
      </w:r>
      <w:r w:rsidR="00C97B80" w:rsidRPr="00622663">
        <w:rPr>
          <w:b w:val="0"/>
          <w:color w:val="000000"/>
          <w:sz w:val="24"/>
          <w:szCs w:val="24"/>
        </w:rPr>
        <w:t>pf</w:t>
      </w:r>
      <w:r w:rsidR="00D50A67" w:rsidRPr="00622663">
        <w:rPr>
          <w:b w:val="0"/>
          <w:color w:val="000000"/>
          <w:sz w:val="24"/>
          <w:szCs w:val="24"/>
        </w:rPr>
        <w:t xml:space="preserve">. </w:t>
      </w:r>
      <w:r w:rsidRPr="00622663">
        <w:rPr>
          <w:b w:val="0"/>
          <w:color w:val="000000"/>
          <w:sz w:val="24"/>
          <w:szCs w:val="24"/>
        </w:rPr>
        <w:t>(</w:t>
      </w:r>
      <w:r w:rsidR="00832D59" w:rsidRPr="00622663">
        <w:rPr>
          <w:b w:val="0"/>
          <w:color w:val="000000"/>
          <w:sz w:val="24"/>
          <w:szCs w:val="24"/>
        </w:rPr>
        <w:t>1965, 6’).</w:t>
      </w:r>
    </w:p>
    <w:p w:rsidR="008D415E" w:rsidRPr="00622663" w:rsidRDefault="00833F9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Pezzo da </w:t>
      </w:r>
      <w:r w:rsidR="00576107" w:rsidRPr="00622663">
        <w:rPr>
          <w:b w:val="0"/>
          <w:color w:val="000000"/>
          <w:sz w:val="24"/>
          <w:szCs w:val="24"/>
        </w:rPr>
        <w:t>Concerto per corno e orch. (1966, 6’).</w:t>
      </w:r>
    </w:p>
    <w:p w:rsidR="00833F97" w:rsidRPr="00622663" w:rsidRDefault="00833F97" w:rsidP="00582753">
      <w:pPr>
        <w:pStyle w:val="Titolo"/>
        <w:tabs>
          <w:tab w:val="left" w:pos="4253"/>
          <w:tab w:val="left" w:pos="4395"/>
        </w:tabs>
        <w:spacing w:before="120" w:after="0" w:line="276" w:lineRule="auto"/>
        <w:jc w:val="left"/>
        <w:outlineLvl w:val="9"/>
        <w:rPr>
          <w:b w:val="0"/>
          <w:color w:val="000000"/>
          <w:sz w:val="24"/>
          <w:szCs w:val="24"/>
        </w:rPr>
      </w:pPr>
    </w:p>
    <w:p w:rsidR="006E35FC" w:rsidRPr="00622663" w:rsidRDefault="006E35F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FELDMAN  Morton</w:t>
      </w:r>
      <w:r w:rsidRPr="00622663">
        <w:rPr>
          <w:rFonts w:ascii="Arial" w:hAnsi="Arial" w:cs="Arial"/>
          <w:color w:val="0099CC"/>
          <w:u w:val="single"/>
        </w:rPr>
        <w:tab/>
        <w:t>New York, 12.1.1926 - Buffalo, 3.9.1987.</w:t>
      </w:r>
    </w:p>
    <w:p w:rsidR="001B2650" w:rsidRPr="00622663" w:rsidRDefault="001B265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americano, allievo di M. Press, Riegger e Wolpe, in contatto con Cage. In parecchie </w:t>
      </w:r>
      <w:r w:rsidR="006A7C3E" w:rsidRPr="00622663">
        <w:rPr>
          <w:rFonts w:ascii="Arial" w:hAnsi="Arial" w:cs="Arial"/>
          <w:color w:val="0099CC"/>
        </w:rPr>
        <w:t xml:space="preserve">  </w:t>
      </w:r>
      <w:r w:rsidR="00522870">
        <w:rPr>
          <w:rFonts w:ascii="Arial" w:hAnsi="Arial" w:cs="Arial"/>
          <w:color w:val="0099CC"/>
        </w:rPr>
        <w:t xml:space="preserve">              </w:t>
      </w:r>
      <w:r w:rsidRPr="00622663">
        <w:rPr>
          <w:rFonts w:ascii="Arial" w:hAnsi="Arial" w:cs="Arial"/>
          <w:color w:val="0099CC"/>
        </w:rPr>
        <w:t xml:space="preserve">delle sue composizioni, si superano tempi d’esecuzione non abituali, in particolare per i brani dedicati al suo </w:t>
      </w:r>
      <w:r w:rsidR="00233F9D" w:rsidRPr="00622663">
        <w:rPr>
          <w:rFonts w:ascii="Arial" w:hAnsi="Arial" w:cs="Arial"/>
          <w:color w:val="0099CC"/>
        </w:rPr>
        <w:t xml:space="preserve">                   </w:t>
      </w:r>
      <w:r w:rsidRPr="00622663">
        <w:rPr>
          <w:rFonts w:ascii="Arial" w:hAnsi="Arial" w:cs="Arial"/>
          <w:color w:val="0099CC"/>
        </w:rPr>
        <w:t xml:space="preserve">amico Phlipp Guston, pittore espressionista. Impossibile eseguirli in un solo concerto, la pagine di musica </w:t>
      </w:r>
      <w:r w:rsidR="006A7C3E" w:rsidRPr="00622663">
        <w:rPr>
          <w:rFonts w:ascii="Arial" w:hAnsi="Arial" w:cs="Arial"/>
          <w:color w:val="0099CC"/>
        </w:rPr>
        <w:t xml:space="preserve">   </w:t>
      </w:r>
      <w:r w:rsidR="00233F9D" w:rsidRPr="00622663">
        <w:rPr>
          <w:rFonts w:ascii="Arial" w:hAnsi="Arial" w:cs="Arial"/>
          <w:color w:val="0099CC"/>
        </w:rPr>
        <w:t xml:space="preserve">    </w:t>
      </w:r>
      <w:r w:rsidR="00522870">
        <w:rPr>
          <w:rFonts w:ascii="Arial" w:hAnsi="Arial" w:cs="Arial"/>
          <w:color w:val="0099CC"/>
        </w:rPr>
        <w:t xml:space="preserve">   </w:t>
      </w:r>
      <w:r w:rsidRPr="00622663">
        <w:rPr>
          <w:rFonts w:ascii="Arial" w:hAnsi="Arial" w:cs="Arial"/>
          <w:color w:val="0099CC"/>
        </w:rPr>
        <w:t xml:space="preserve">scritta sono 102, per registrarle sono stati incisi 4 Cd della durata di circa 4 ore e 30’. </w:t>
      </w:r>
    </w:p>
    <w:p w:rsidR="00654E60" w:rsidRPr="00622663" w:rsidRDefault="00305C63"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sz w:val="24"/>
          <w:szCs w:val="24"/>
        </w:rPr>
        <w:t xml:space="preserve">Two Instrument, corno e vcl. (1958).   </w:t>
      </w:r>
      <w:r w:rsidR="00D57E5E" w:rsidRPr="00622663">
        <w:rPr>
          <w:rFonts w:ascii="Arial" w:hAnsi="Arial" w:cs="Arial"/>
          <w:color w:val="000000"/>
          <w:sz w:val="24"/>
          <w:szCs w:val="24"/>
        </w:rPr>
        <w:t>Duration V, corno, pf. arpa, vl. vcl. (1961, 8’).</w:t>
      </w:r>
    </w:p>
    <w:p w:rsidR="00080D6D" w:rsidRPr="00622663" w:rsidRDefault="00080D6D" w:rsidP="00582753">
      <w:pPr>
        <w:tabs>
          <w:tab w:val="left" w:pos="4253"/>
          <w:tab w:val="left" w:pos="4395"/>
        </w:tabs>
        <w:spacing w:before="120" w:line="276" w:lineRule="auto"/>
        <w:rPr>
          <w:rFonts w:ascii="Arial" w:hAnsi="Arial" w:cs="Arial"/>
        </w:rPr>
      </w:pPr>
      <w:r w:rsidRPr="00622663">
        <w:rPr>
          <w:rFonts w:ascii="Arial" w:hAnsi="Arial" w:cs="Arial"/>
          <w:iCs/>
        </w:rPr>
        <w:t>De Kooning</w:t>
      </w:r>
      <w:r w:rsidRPr="00622663">
        <w:rPr>
          <w:rFonts w:ascii="Arial" w:hAnsi="Arial" w:cs="Arial"/>
        </w:rPr>
        <w:t xml:space="preserve"> per </w:t>
      </w:r>
      <w:hyperlink r:id="rId53" w:tooltip="Corno (strumento musicale)" w:history="1">
        <w:r w:rsidRPr="00622663">
          <w:rPr>
            <w:rStyle w:val="Collegamentoipertestuale"/>
            <w:rFonts w:ascii="Arial" w:hAnsi="Arial" w:cs="Arial"/>
            <w:color w:val="auto"/>
            <w:u w:val="none"/>
          </w:rPr>
          <w:t>corno</w:t>
        </w:r>
      </w:hyperlink>
      <w:r w:rsidRPr="00622663">
        <w:rPr>
          <w:rFonts w:ascii="Arial" w:hAnsi="Arial" w:cs="Arial"/>
        </w:rPr>
        <w:t xml:space="preserve">, </w:t>
      </w:r>
      <w:hyperlink r:id="rId54" w:tooltip="Strumenti a percussione" w:history="1">
        <w:r w:rsidRPr="00622663">
          <w:rPr>
            <w:rStyle w:val="Collegamentoipertestuale"/>
            <w:rFonts w:ascii="Arial" w:hAnsi="Arial" w:cs="Arial"/>
            <w:color w:val="auto"/>
            <w:u w:val="none"/>
          </w:rPr>
          <w:t>percussioni</w:t>
        </w:r>
      </w:hyperlink>
      <w:r w:rsidRPr="00622663">
        <w:rPr>
          <w:rFonts w:ascii="Arial" w:hAnsi="Arial" w:cs="Arial"/>
        </w:rPr>
        <w:t xml:space="preserve">, </w:t>
      </w:r>
      <w:hyperlink r:id="rId55" w:tooltip="Violino" w:history="1">
        <w:r w:rsidRPr="00622663">
          <w:rPr>
            <w:rStyle w:val="Collegamentoipertestuale"/>
            <w:rFonts w:ascii="Arial" w:hAnsi="Arial" w:cs="Arial"/>
            <w:color w:val="auto"/>
            <w:u w:val="none"/>
          </w:rPr>
          <w:t>violino</w:t>
        </w:r>
      </w:hyperlink>
      <w:r w:rsidRPr="00622663">
        <w:rPr>
          <w:rFonts w:ascii="Arial" w:hAnsi="Arial" w:cs="Arial"/>
        </w:rPr>
        <w:t xml:space="preserve">, </w:t>
      </w:r>
      <w:hyperlink r:id="rId56" w:tooltip="Violoncello" w:history="1">
        <w:r w:rsidRPr="00622663">
          <w:rPr>
            <w:rStyle w:val="Collegamentoipertestuale"/>
            <w:rFonts w:ascii="Arial" w:hAnsi="Arial" w:cs="Arial"/>
            <w:color w:val="auto"/>
            <w:u w:val="none"/>
          </w:rPr>
          <w:t>violoncello</w:t>
        </w:r>
      </w:hyperlink>
      <w:r w:rsidRPr="00622663">
        <w:rPr>
          <w:rFonts w:ascii="Arial" w:hAnsi="Arial" w:cs="Arial"/>
        </w:rPr>
        <w:t xml:space="preserve"> e </w:t>
      </w:r>
      <w:hyperlink r:id="rId57" w:tooltip="Pianoforte" w:history="1">
        <w:r w:rsidRPr="00622663">
          <w:rPr>
            <w:rStyle w:val="Collegamentoipertestuale"/>
            <w:rFonts w:ascii="Arial" w:hAnsi="Arial" w:cs="Arial"/>
            <w:color w:val="auto"/>
            <w:u w:val="none"/>
          </w:rPr>
          <w:t>pianoforte</w:t>
        </w:r>
      </w:hyperlink>
      <w:r w:rsidRPr="00622663">
        <w:rPr>
          <w:rFonts w:ascii="Arial" w:hAnsi="Arial" w:cs="Arial"/>
        </w:rPr>
        <w:t xml:space="preserve"> (</w:t>
      </w:r>
      <w:hyperlink r:id="rId58" w:tooltip="1963" w:history="1">
        <w:r w:rsidRPr="00622663">
          <w:rPr>
            <w:rStyle w:val="Collegamentoipertestuale"/>
            <w:rFonts w:ascii="Arial" w:hAnsi="Arial" w:cs="Arial"/>
            <w:color w:val="auto"/>
            <w:u w:val="none"/>
          </w:rPr>
          <w:t>1963</w:t>
        </w:r>
      </w:hyperlink>
      <w:r w:rsidRPr="00622663">
        <w:rPr>
          <w:rFonts w:ascii="Arial" w:hAnsi="Arial" w:cs="Arial"/>
        </w:rPr>
        <w:t>)</w:t>
      </w:r>
      <w:r w:rsidR="008D415E" w:rsidRPr="00622663">
        <w:rPr>
          <w:rFonts w:ascii="Arial" w:hAnsi="Arial" w:cs="Arial"/>
        </w:rPr>
        <w:t>.</w:t>
      </w:r>
    </w:p>
    <w:p w:rsidR="00305C63" w:rsidRPr="00622663" w:rsidRDefault="00305C63"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Sometihing Wild in the City, corno, cel. quart. d'archi (1960).</w:t>
      </w:r>
    </w:p>
    <w:p w:rsidR="008D415E" w:rsidRPr="00622663" w:rsidRDefault="008D415E" w:rsidP="00582753">
      <w:pPr>
        <w:tabs>
          <w:tab w:val="left" w:pos="4253"/>
          <w:tab w:val="left" w:pos="4395"/>
        </w:tabs>
        <w:spacing w:before="120" w:line="276" w:lineRule="auto"/>
        <w:rPr>
          <w:rFonts w:ascii="Arial" w:hAnsi="Arial" w:cs="Arial"/>
          <w:lang w:val="en-US"/>
        </w:rPr>
      </w:pPr>
    </w:p>
    <w:p w:rsidR="000C418A" w:rsidRPr="00622663" w:rsidRDefault="000C418A"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FELDMAYER  Johann Georg</w:t>
      </w:r>
      <w:r w:rsidRPr="00622663">
        <w:rPr>
          <w:rFonts w:ascii="Arial" w:hAnsi="Arial" w:cs="Arial"/>
          <w:color w:val="0099CC"/>
          <w:sz w:val="24"/>
          <w:u w:val="single"/>
          <w:lang w:val="en-US"/>
        </w:rPr>
        <w:tab/>
        <w:t>Pfaffenhofen, 17,12,1756 - Amburgo,183</w:t>
      </w:r>
      <w:r w:rsidR="006A6885" w:rsidRPr="00622663">
        <w:rPr>
          <w:rFonts w:ascii="Arial" w:hAnsi="Arial" w:cs="Arial"/>
          <w:color w:val="0099CC"/>
          <w:sz w:val="24"/>
          <w:u w:val="single"/>
          <w:lang w:val="en-US"/>
        </w:rPr>
        <w:t>1-1834</w:t>
      </w:r>
      <w:r w:rsidRPr="00622663">
        <w:rPr>
          <w:rFonts w:ascii="Arial" w:hAnsi="Arial" w:cs="Arial"/>
          <w:color w:val="0099CC"/>
          <w:sz w:val="24"/>
          <w:u w:val="single"/>
          <w:lang w:val="en-US"/>
        </w:rPr>
        <w:t>.</w:t>
      </w:r>
    </w:p>
    <w:p w:rsidR="000C418A" w:rsidRPr="00622663" w:rsidRDefault="000C418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w:t>
      </w:r>
    </w:p>
    <w:p w:rsidR="000C418A" w:rsidRPr="00622663" w:rsidRDefault="000C418A" w:rsidP="00582753">
      <w:pPr>
        <w:tabs>
          <w:tab w:val="left" w:pos="4253"/>
          <w:tab w:val="left" w:pos="4395"/>
        </w:tabs>
        <w:spacing w:before="120" w:line="276" w:lineRule="auto"/>
        <w:rPr>
          <w:rFonts w:ascii="Arial" w:hAnsi="Arial" w:cs="Arial"/>
        </w:rPr>
      </w:pPr>
      <w:r w:rsidRPr="00622663">
        <w:rPr>
          <w:rFonts w:ascii="Arial" w:hAnsi="Arial" w:cs="Arial"/>
        </w:rPr>
        <w:t>Concerto in Fa, 2 corni e orch. (15’30).</w:t>
      </w:r>
    </w:p>
    <w:p w:rsidR="008D415E" w:rsidRPr="00622663" w:rsidRDefault="008D415E" w:rsidP="00582753">
      <w:pPr>
        <w:tabs>
          <w:tab w:val="left" w:pos="4253"/>
          <w:tab w:val="left" w:pos="4395"/>
        </w:tabs>
        <w:spacing w:before="120" w:line="276" w:lineRule="auto"/>
        <w:rPr>
          <w:rFonts w:ascii="Arial" w:hAnsi="Arial" w:cs="Arial"/>
        </w:rPr>
      </w:pPr>
    </w:p>
    <w:p w:rsidR="00195BE3" w:rsidRPr="00622663" w:rsidRDefault="00195BE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FENNELLY  Brian</w:t>
      </w:r>
      <w:r w:rsidRPr="00622663">
        <w:rPr>
          <w:rFonts w:ascii="Arial" w:hAnsi="Arial" w:cs="Arial"/>
          <w:color w:val="0099CC"/>
          <w:u w:val="single"/>
        </w:rPr>
        <w:tab/>
        <w:t xml:space="preserve">Kingston, maggio 1937 </w:t>
      </w:r>
    </w:p>
    <w:p w:rsidR="00195BE3" w:rsidRPr="00622663" w:rsidRDefault="00195BE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studi a Yale, allievo di M. Powell, Martino, Forte, Schuller e Perle. Insegnante di Composizione all’Università di New York. Premi Guggenheim, Petrassi Competition, Premio Città di Trieste, Koussevitsky Foundation, Accademia Americana delle Arti.</w:t>
      </w:r>
    </w:p>
    <w:p w:rsidR="00195BE3" w:rsidRPr="00622663" w:rsidRDefault="00195BE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Coralita, corno e pf. (1986, 7’).</w:t>
      </w:r>
    </w:p>
    <w:p w:rsidR="00195BE3" w:rsidRPr="00622663" w:rsidRDefault="00195BE3" w:rsidP="00582753">
      <w:pPr>
        <w:tabs>
          <w:tab w:val="left" w:pos="4253"/>
          <w:tab w:val="left" w:pos="4395"/>
        </w:tabs>
        <w:spacing w:before="120" w:line="276" w:lineRule="auto"/>
        <w:rPr>
          <w:rFonts w:ascii="Arial" w:hAnsi="Arial" w:cs="Arial"/>
          <w:color w:val="000000"/>
        </w:rPr>
      </w:pPr>
    </w:p>
    <w:p w:rsidR="00EF2134" w:rsidRPr="00622663" w:rsidRDefault="00EF213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FERNANDEZ  Oscar</w:t>
      </w:r>
      <w:r w:rsidRPr="00622663">
        <w:rPr>
          <w:rFonts w:ascii="Arial" w:hAnsi="Arial" w:cs="Arial"/>
          <w:color w:val="0099CC"/>
          <w:u w:val="single"/>
        </w:rPr>
        <w:tab/>
        <w:t>Rio, 4.11.1879 - Rio, 26.11.1879.</w:t>
      </w:r>
    </w:p>
    <w:p w:rsidR="00EF2134" w:rsidRPr="00622663" w:rsidRDefault="008801D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brasiliano, fu il rappresentante, con Villa Lobos, della musica brasiliana all’Expo di Parigi nel </w:t>
      </w:r>
      <w:r w:rsidR="00971EE2" w:rsidRPr="00622663">
        <w:rPr>
          <w:rFonts w:ascii="Arial" w:hAnsi="Arial" w:cs="Arial"/>
          <w:color w:val="0099CC"/>
          <w:sz w:val="20"/>
          <w:szCs w:val="20"/>
        </w:rPr>
        <w:t xml:space="preserve">                </w:t>
      </w:r>
      <w:r w:rsidRPr="00622663">
        <w:rPr>
          <w:rFonts w:ascii="Arial" w:hAnsi="Arial" w:cs="Arial"/>
          <w:color w:val="0099CC"/>
          <w:sz w:val="20"/>
          <w:szCs w:val="20"/>
        </w:rPr>
        <w:t>1935.</w:t>
      </w:r>
      <w:r w:rsidR="00EF2134" w:rsidRPr="00622663">
        <w:rPr>
          <w:rFonts w:ascii="Arial" w:hAnsi="Arial" w:cs="Arial"/>
          <w:color w:val="0099CC"/>
          <w:sz w:val="20"/>
          <w:szCs w:val="20"/>
        </w:rPr>
        <w:t xml:space="preserve"> Direttore del Conservatorio di Rio de Janeiro.</w:t>
      </w:r>
    </w:p>
    <w:p w:rsidR="00EF2134" w:rsidRPr="00622663" w:rsidRDefault="00EF213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Suite per flauto, oboe, cl. fag. corno. (1927).</w:t>
      </w:r>
    </w:p>
    <w:p w:rsidR="00654E60" w:rsidRPr="00622663" w:rsidRDefault="00654E60" w:rsidP="00582753">
      <w:pPr>
        <w:pStyle w:val="Corpotesto"/>
        <w:tabs>
          <w:tab w:val="left" w:pos="4253"/>
          <w:tab w:val="left" w:pos="4395"/>
        </w:tabs>
        <w:spacing w:before="120" w:after="0" w:line="276" w:lineRule="auto"/>
        <w:rPr>
          <w:rFonts w:ascii="Arial" w:hAnsi="Arial" w:cs="Arial"/>
          <w:color w:val="000000"/>
          <w:sz w:val="24"/>
        </w:rPr>
      </w:pPr>
    </w:p>
    <w:p w:rsidR="00654E60" w:rsidRPr="00622663" w:rsidRDefault="00654E6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FERRARI  Giorgio</w:t>
      </w:r>
      <w:r w:rsidRPr="00622663">
        <w:rPr>
          <w:rFonts w:ascii="Arial" w:hAnsi="Arial" w:cs="Arial"/>
          <w:color w:val="0099CC"/>
          <w:u w:val="single"/>
        </w:rPr>
        <w:tab/>
        <w:t>Genova, 24.12.1925</w:t>
      </w:r>
    </w:p>
    <w:p w:rsidR="0081250F" w:rsidRPr="00622663" w:rsidRDefault="0081250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direttore d’orchestra e didatta, allievo di Bellardi e Maghini al Conservatorio di </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Torino e perfezionamento con Zecchi all’Accademia Chigiana di Siena. Vincitore di concorsi internazionali </w:t>
      </w:r>
      <w:r w:rsidR="00971EE2"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 xml:space="preserve">di composizione, Direttore dell’Istituto musicale di Sassari, Insegnante di composizione e Direttore, dal </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1968 al 1974, al Conservatorio di Torino. Accademico di S. Cecilia, Direttore del Concorso Paganini e </w:t>
      </w:r>
      <w:r w:rsidR="00971EE2" w:rsidRPr="00622663">
        <w:rPr>
          <w:rFonts w:ascii="Arial" w:hAnsi="Arial" w:cs="Arial"/>
          <w:color w:val="0099CC"/>
          <w:sz w:val="20"/>
          <w:szCs w:val="20"/>
        </w:rPr>
        <w:t xml:space="preserve">                  </w:t>
      </w:r>
      <w:r w:rsidRPr="00622663">
        <w:rPr>
          <w:rFonts w:ascii="Arial" w:hAnsi="Arial" w:cs="Arial"/>
          <w:color w:val="0099CC"/>
          <w:sz w:val="20"/>
          <w:szCs w:val="20"/>
        </w:rPr>
        <w:t>Benemerito della Cultura e dell’Arte. 4 Opere e c. 120 titoli d’opera.</w:t>
      </w:r>
    </w:p>
    <w:p w:rsidR="0081250F" w:rsidRPr="00622663" w:rsidRDefault="0081250F"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Improvvisazione 1990 sul nome Domenico Ceccarossi, corno solo.</w:t>
      </w:r>
    </w:p>
    <w:p w:rsidR="0047004F" w:rsidRPr="00622663" w:rsidRDefault="00BA2B3E"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 xml:space="preserve">Sonata per corno e pf. (1957).   </w:t>
      </w:r>
      <w:r w:rsidR="00654E60" w:rsidRPr="00622663">
        <w:rPr>
          <w:rFonts w:ascii="Arial" w:hAnsi="Arial" w:cs="Arial"/>
          <w:sz w:val="24"/>
          <w:szCs w:val="24"/>
        </w:rPr>
        <w:t>Musica a 5, per fl, ob, cl, fag, corno (1954).</w:t>
      </w:r>
    </w:p>
    <w:p w:rsidR="002A5B3F" w:rsidRPr="00622663" w:rsidRDefault="002A5B3F" w:rsidP="00582753">
      <w:pPr>
        <w:tabs>
          <w:tab w:val="left" w:pos="4253"/>
          <w:tab w:val="left" w:pos="4395"/>
        </w:tabs>
        <w:spacing w:before="120" w:line="276" w:lineRule="auto"/>
        <w:rPr>
          <w:rFonts w:ascii="Arial" w:hAnsi="Arial" w:cs="Arial"/>
        </w:rPr>
      </w:pPr>
      <w:r w:rsidRPr="00622663">
        <w:rPr>
          <w:rFonts w:ascii="Arial" w:hAnsi="Arial" w:cs="Arial"/>
        </w:rPr>
        <w:t>Megropez, musica da concerto per flauto, 2 corni, pf. archi (17’).</w:t>
      </w:r>
    </w:p>
    <w:p w:rsidR="002A5B3F" w:rsidRPr="00622663" w:rsidRDefault="002A5B3F" w:rsidP="00582753">
      <w:pPr>
        <w:tabs>
          <w:tab w:val="left" w:pos="4253"/>
          <w:tab w:val="left" w:pos="4395"/>
        </w:tabs>
        <w:spacing w:before="120" w:line="276" w:lineRule="auto"/>
        <w:rPr>
          <w:rFonts w:ascii="Arial" w:hAnsi="Arial" w:cs="Arial"/>
        </w:rPr>
      </w:pPr>
    </w:p>
    <w:p w:rsidR="00AA4AB4" w:rsidRPr="00622663" w:rsidRDefault="00AA4AB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FIALA  Josef</w:t>
      </w:r>
      <w:r w:rsidRPr="00622663">
        <w:rPr>
          <w:rFonts w:ascii="Arial" w:hAnsi="Arial" w:cs="Arial"/>
          <w:color w:val="0099CC"/>
          <w:u w:val="single"/>
        </w:rPr>
        <w:tab/>
        <w:t>Lochovice, 3.2.1748 - Donaueschingen, 31.7.1816.</w:t>
      </w:r>
    </w:p>
    <w:p w:rsidR="00AA4AB4" w:rsidRPr="00622663" w:rsidRDefault="00AA4AB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oboista e violoncellista boemo, allievo di Wanhall. Oboista alla corte di Monaco, a Salisburgo,</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 a Vienna dove conobbe e fu amico di Mozart. In seguito fu a Pietroburgo da Caterina II e a Breslavia da </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Federico II. L’Imperatrice Maria Teresa lo fece liberare dalla prigione dove era stato rinchiuso per una </w:t>
      </w:r>
      <w:r w:rsidR="00971EE2" w:rsidRPr="00622663">
        <w:rPr>
          <w:rFonts w:ascii="Arial" w:hAnsi="Arial" w:cs="Arial"/>
          <w:color w:val="0099CC"/>
          <w:sz w:val="20"/>
          <w:szCs w:val="20"/>
        </w:rPr>
        <w:t xml:space="preserve">                  </w:t>
      </w:r>
      <w:r w:rsidRPr="00622663">
        <w:rPr>
          <w:rFonts w:ascii="Arial" w:hAnsi="Arial" w:cs="Arial"/>
          <w:color w:val="0099CC"/>
          <w:sz w:val="20"/>
          <w:szCs w:val="20"/>
        </w:rPr>
        <w:t>controversia con il Principe di Furstemberg.</w:t>
      </w:r>
    </w:p>
    <w:p w:rsidR="00AA4AB4" w:rsidRPr="00622663" w:rsidRDefault="00AA4AB4"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Concerto in Mib</w:t>
      </w:r>
      <w:r w:rsidR="004410EF" w:rsidRPr="00622663">
        <w:rPr>
          <w:rFonts w:ascii="Arial" w:hAnsi="Arial" w:cs="Arial"/>
          <w:sz w:val="24"/>
          <w:szCs w:val="24"/>
        </w:rPr>
        <w:t>,</w:t>
      </w:r>
      <w:r w:rsidRPr="00622663">
        <w:rPr>
          <w:rFonts w:ascii="Arial" w:hAnsi="Arial" w:cs="Arial"/>
          <w:sz w:val="24"/>
          <w:szCs w:val="24"/>
        </w:rPr>
        <w:t xml:space="preserve"> 2 corni e orch.</w:t>
      </w:r>
      <w:r w:rsidR="006E3ADE" w:rsidRPr="00622663">
        <w:rPr>
          <w:rFonts w:ascii="Arial" w:hAnsi="Arial" w:cs="Arial"/>
          <w:sz w:val="24"/>
          <w:szCs w:val="24"/>
        </w:rPr>
        <w:t>:   1) 8’20,   2) 6’35,   3) 4’20.</w:t>
      </w:r>
      <w:r w:rsidR="00334FD9" w:rsidRPr="00622663">
        <w:rPr>
          <w:rFonts w:ascii="Arial" w:hAnsi="Arial" w:cs="Arial"/>
          <w:sz w:val="24"/>
          <w:szCs w:val="24"/>
        </w:rPr>
        <w:t xml:space="preserve">   Concerto in Fa</w:t>
      </w:r>
      <w:r w:rsidR="006E3ADE" w:rsidRPr="00622663">
        <w:rPr>
          <w:rFonts w:ascii="Arial" w:hAnsi="Arial" w:cs="Arial"/>
          <w:sz w:val="24"/>
          <w:szCs w:val="24"/>
        </w:rPr>
        <w:t>,</w:t>
      </w:r>
      <w:r w:rsidR="00334FD9" w:rsidRPr="00622663">
        <w:rPr>
          <w:rFonts w:ascii="Arial" w:hAnsi="Arial" w:cs="Arial"/>
          <w:sz w:val="24"/>
          <w:szCs w:val="24"/>
        </w:rPr>
        <w:t xml:space="preserve"> 2 corni e orch.</w:t>
      </w:r>
    </w:p>
    <w:p w:rsidR="006E3ADE" w:rsidRPr="00622663" w:rsidRDefault="006E3ADE" w:rsidP="00582753">
      <w:pPr>
        <w:pStyle w:val="Corpotesto"/>
        <w:tabs>
          <w:tab w:val="left" w:pos="4253"/>
          <w:tab w:val="left" w:pos="4395"/>
        </w:tabs>
        <w:spacing w:before="120" w:after="0" w:line="276" w:lineRule="auto"/>
        <w:rPr>
          <w:rFonts w:ascii="Arial" w:hAnsi="Arial" w:cs="Arial"/>
          <w:sz w:val="24"/>
          <w:szCs w:val="24"/>
        </w:rPr>
      </w:pPr>
    </w:p>
    <w:p w:rsidR="009223A9" w:rsidRPr="00622663" w:rsidRDefault="009223A9"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FIBICH  Zdenek</w:t>
      </w:r>
      <w:r w:rsidRPr="00622663">
        <w:rPr>
          <w:rFonts w:ascii="Arial" w:hAnsi="Arial" w:cs="Arial"/>
          <w:color w:val="0099CC"/>
          <w:sz w:val="24"/>
          <w:u w:val="single"/>
        </w:rPr>
        <w:tab/>
        <w:t>Caslav, 21.12.1850 - Praga, 15.10.1900.</w:t>
      </w:r>
    </w:p>
    <w:p w:rsidR="003E4009" w:rsidRPr="00622663" w:rsidRDefault="003E400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ceco, allievo di Moscheles al Conservatorio di Lipsia, di Richter, Jadassohn e Lachner a Praga. Direttore d’orchestra al Teatro Nazionale di Praga.</w:t>
      </w:r>
    </w:p>
    <w:p w:rsidR="003E4009" w:rsidRPr="00622663" w:rsidRDefault="003E4009"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Poeme, op. 41/6, corno e pf. (1’45).   Quintetto per vl. cl. corno, vcl. pf. op. 42.</w:t>
      </w:r>
    </w:p>
    <w:p w:rsidR="00971EE2" w:rsidRPr="00622663" w:rsidRDefault="00971EE2" w:rsidP="00582753">
      <w:pPr>
        <w:tabs>
          <w:tab w:val="left" w:pos="4253"/>
          <w:tab w:val="left" w:pos="4395"/>
        </w:tabs>
        <w:spacing w:line="276" w:lineRule="auto"/>
        <w:rPr>
          <w:rFonts w:ascii="Arial" w:hAnsi="Arial" w:cs="Arial"/>
          <w:color w:val="0099CC"/>
          <w:u w:val="single"/>
        </w:rPr>
      </w:pPr>
    </w:p>
    <w:p w:rsidR="00971EE2" w:rsidRPr="00622663" w:rsidRDefault="004410E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FICK  Peter Johann</w:t>
      </w:r>
      <w:r w:rsidR="00971EE2" w:rsidRPr="00622663">
        <w:rPr>
          <w:rFonts w:ascii="Arial" w:hAnsi="Arial" w:cs="Arial"/>
          <w:color w:val="0099CC"/>
          <w:u w:val="single"/>
        </w:rPr>
        <w:t xml:space="preserve"> </w:t>
      </w:r>
    </w:p>
    <w:p w:rsidR="00971EE2" w:rsidRPr="00622663" w:rsidRDefault="004410E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Autore di ben 26 concerti, ma di lui non si hanno notizie biografiche.</w:t>
      </w:r>
    </w:p>
    <w:p w:rsidR="004410EF" w:rsidRPr="00622663" w:rsidRDefault="004410EF" w:rsidP="00582753">
      <w:pPr>
        <w:tabs>
          <w:tab w:val="left" w:pos="4253"/>
          <w:tab w:val="left" w:pos="4395"/>
        </w:tabs>
        <w:spacing w:before="120" w:line="276" w:lineRule="auto"/>
        <w:rPr>
          <w:rFonts w:ascii="Arial" w:hAnsi="Arial" w:cs="Arial"/>
        </w:rPr>
      </w:pPr>
      <w:r w:rsidRPr="00622663">
        <w:rPr>
          <w:rFonts w:ascii="Arial" w:hAnsi="Arial" w:cs="Arial"/>
        </w:rPr>
        <w:t>Concert</w:t>
      </w:r>
      <w:r w:rsidR="00972803" w:rsidRPr="00622663">
        <w:rPr>
          <w:rFonts w:ascii="Arial" w:hAnsi="Arial" w:cs="Arial"/>
        </w:rPr>
        <w:t>o</w:t>
      </w:r>
      <w:r w:rsidRPr="00622663">
        <w:rPr>
          <w:rFonts w:ascii="Arial" w:hAnsi="Arial" w:cs="Arial"/>
        </w:rPr>
        <w:t xml:space="preserve"> per corno e orchestra</w:t>
      </w:r>
      <w:r w:rsidR="00972803" w:rsidRPr="00622663">
        <w:rPr>
          <w:rFonts w:ascii="Arial" w:hAnsi="Arial" w:cs="Arial"/>
        </w:rPr>
        <w:t xml:space="preserve"> in Mib (12’20)</w:t>
      </w:r>
      <w:r w:rsidRPr="00622663">
        <w:rPr>
          <w:rFonts w:ascii="Arial" w:hAnsi="Arial" w:cs="Arial"/>
        </w:rPr>
        <w:t>.</w:t>
      </w:r>
    </w:p>
    <w:p w:rsidR="008D415E" w:rsidRPr="00622663" w:rsidRDefault="008D415E" w:rsidP="00582753">
      <w:pPr>
        <w:pStyle w:val="Corpotesto"/>
        <w:tabs>
          <w:tab w:val="left" w:pos="4253"/>
          <w:tab w:val="left" w:pos="4395"/>
        </w:tabs>
        <w:spacing w:before="120" w:after="0" w:line="276" w:lineRule="auto"/>
        <w:rPr>
          <w:rFonts w:ascii="Arial" w:hAnsi="Arial" w:cs="Arial"/>
          <w:sz w:val="24"/>
          <w:szCs w:val="24"/>
        </w:rPr>
      </w:pPr>
    </w:p>
    <w:p w:rsidR="00972803" w:rsidRPr="00622663" w:rsidRDefault="00972803" w:rsidP="00582753">
      <w:pPr>
        <w:tabs>
          <w:tab w:val="left" w:pos="4253"/>
          <w:tab w:val="left" w:pos="4395"/>
        </w:tabs>
        <w:spacing w:before="120" w:line="276" w:lineRule="auto"/>
        <w:rPr>
          <w:rFonts w:ascii="Arial" w:hAnsi="Arial" w:cs="Arial"/>
          <w:vanish/>
        </w:rPr>
      </w:pPr>
    </w:p>
    <w:p w:rsidR="00972803" w:rsidRPr="00622663" w:rsidRDefault="00972803" w:rsidP="00582753">
      <w:pPr>
        <w:tabs>
          <w:tab w:val="left" w:pos="4253"/>
          <w:tab w:val="left" w:pos="4395"/>
        </w:tabs>
        <w:spacing w:before="120" w:line="276" w:lineRule="auto"/>
        <w:rPr>
          <w:rFonts w:ascii="Arial" w:hAnsi="Arial" w:cs="Arial"/>
          <w:vanish/>
        </w:rPr>
      </w:pPr>
    </w:p>
    <w:p w:rsidR="00972803" w:rsidRPr="00622663" w:rsidRDefault="00972803" w:rsidP="00582753">
      <w:pPr>
        <w:tabs>
          <w:tab w:val="left" w:pos="4253"/>
          <w:tab w:val="left" w:pos="4395"/>
        </w:tabs>
        <w:spacing w:before="120" w:line="276" w:lineRule="auto"/>
        <w:rPr>
          <w:rFonts w:ascii="Arial" w:hAnsi="Arial" w:cs="Arial"/>
          <w:vanish/>
        </w:rPr>
      </w:pPr>
    </w:p>
    <w:p w:rsidR="000454F8" w:rsidRPr="00622663" w:rsidRDefault="000454F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FINE  Vivian</w:t>
      </w:r>
      <w:r w:rsidRPr="00622663">
        <w:rPr>
          <w:rFonts w:ascii="Arial" w:hAnsi="Arial" w:cs="Arial"/>
          <w:color w:val="0099CC"/>
          <w:u w:val="single"/>
        </w:rPr>
        <w:tab/>
        <w:t xml:space="preserve">Chicago, 28.9.1913 - Bennington, 20.3.2000. </w:t>
      </w:r>
    </w:p>
    <w:p w:rsidR="00EC4DF3" w:rsidRPr="00622663" w:rsidRDefault="00EC4DF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Compositrice, pianista e didatta statunitense, a 5 anni vinse una borsa di studio al Musical College di </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Chicago e </w:t>
      </w:r>
      <w:r w:rsidR="006A7C3E" w:rsidRPr="00622663">
        <w:rPr>
          <w:rFonts w:ascii="Arial" w:hAnsi="Arial" w:cs="Arial"/>
          <w:color w:val="0099CC"/>
          <w:sz w:val="20"/>
          <w:szCs w:val="20"/>
        </w:rPr>
        <w:t xml:space="preserve"> </w:t>
      </w:r>
      <w:r w:rsidRPr="00622663">
        <w:rPr>
          <w:rFonts w:ascii="Arial" w:hAnsi="Arial" w:cs="Arial"/>
          <w:color w:val="0099CC"/>
          <w:sz w:val="20"/>
          <w:szCs w:val="20"/>
        </w:rPr>
        <w:t xml:space="preserve">a 16 anni veninano eseguite le sue prime composizioni. Allieva di Lavoie Herz, Crawford, </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Sessions. Nel 1931 si traferì a New York per perfezionarsi con A. Copland. Dopo un perfezionamento </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pianistico con A. Whiteside dal 1937 al 1946, fu la prima ad eseguire opere pianistiche di Ives, Copland e </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Cowell. Dal 1934 al 1943 studi di composizione con Sessions. Insegnante di Composizione all’Università </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di New York dal 1945 al 1948, alla Juilliard nel 1948,  al Bennington College, dal 1964 al 1987. </w:t>
      </w:r>
      <w:r w:rsidR="00971EE2"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Numerosi e importanti riconoscimenti.</w:t>
      </w:r>
    </w:p>
    <w:p w:rsidR="00EC4DF3" w:rsidRPr="00622663" w:rsidRDefault="000454F8" w:rsidP="00582753">
      <w:pPr>
        <w:pStyle w:val="Corpotesto"/>
        <w:tabs>
          <w:tab w:val="left" w:pos="4253"/>
          <w:tab w:val="left" w:pos="4395"/>
        </w:tabs>
        <w:spacing w:before="120" w:after="0" w:line="276" w:lineRule="auto"/>
        <w:rPr>
          <w:rFonts w:ascii="Arial" w:hAnsi="Arial" w:cs="Arial"/>
          <w:sz w:val="24"/>
          <w:szCs w:val="24"/>
          <w:lang w:val="en-US"/>
        </w:rPr>
      </w:pPr>
      <w:r w:rsidRPr="00622663">
        <w:rPr>
          <w:rFonts w:ascii="Arial" w:hAnsi="Arial" w:cs="Arial"/>
          <w:sz w:val="24"/>
          <w:szCs w:val="24"/>
        </w:rPr>
        <w:t xml:space="preserve">Songs and Arias, </w:t>
      </w:r>
      <w:r w:rsidR="00EC4DF3" w:rsidRPr="00622663">
        <w:rPr>
          <w:rFonts w:ascii="Arial" w:hAnsi="Arial" w:cs="Arial"/>
          <w:sz w:val="24"/>
          <w:szCs w:val="24"/>
        </w:rPr>
        <w:t xml:space="preserve">corno, vl. vcl. </w:t>
      </w:r>
      <w:r w:rsidR="00EC4DF3" w:rsidRPr="00622663">
        <w:rPr>
          <w:rFonts w:ascii="Arial" w:hAnsi="Arial" w:cs="Arial"/>
          <w:sz w:val="24"/>
          <w:szCs w:val="24"/>
          <w:lang w:val="en-US"/>
        </w:rPr>
        <w:t>(1990).</w:t>
      </w:r>
    </w:p>
    <w:p w:rsidR="008D415E" w:rsidRPr="00622663" w:rsidRDefault="008D415E" w:rsidP="00582753">
      <w:pPr>
        <w:pStyle w:val="Corpotesto"/>
        <w:tabs>
          <w:tab w:val="left" w:pos="4253"/>
          <w:tab w:val="left" w:pos="4395"/>
        </w:tabs>
        <w:spacing w:before="120" w:after="0" w:line="276" w:lineRule="auto"/>
        <w:rPr>
          <w:rFonts w:ascii="Arial" w:hAnsi="Arial" w:cs="Arial"/>
          <w:sz w:val="24"/>
          <w:szCs w:val="24"/>
          <w:lang w:val="en-US"/>
        </w:rPr>
      </w:pPr>
    </w:p>
    <w:p w:rsidR="0042098A" w:rsidRPr="00622663" w:rsidRDefault="0042098A"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FINGER  Gottfried</w:t>
      </w:r>
      <w:r w:rsidRPr="00622663">
        <w:rPr>
          <w:rFonts w:ascii="Arial" w:hAnsi="Arial" w:cs="Arial"/>
          <w:color w:val="0099CC"/>
          <w:u w:val="single"/>
          <w:lang w:val="en-US"/>
        </w:rPr>
        <w:tab/>
        <w:t>Olomuc, 1655</w:t>
      </w:r>
      <w:r w:rsidR="00F428A8" w:rsidRPr="00622663">
        <w:rPr>
          <w:rFonts w:ascii="Arial" w:hAnsi="Arial" w:cs="Arial"/>
          <w:color w:val="0099CC"/>
          <w:u w:val="single"/>
          <w:lang w:val="en-US"/>
        </w:rPr>
        <w:t>c.</w:t>
      </w:r>
      <w:r w:rsidRPr="00622663">
        <w:rPr>
          <w:rFonts w:ascii="Arial" w:hAnsi="Arial" w:cs="Arial"/>
          <w:color w:val="0099CC"/>
          <w:u w:val="single"/>
          <w:lang w:val="en-US"/>
        </w:rPr>
        <w:t xml:space="preserve"> - Mannheim, 31.8.1730.</w:t>
      </w:r>
    </w:p>
    <w:p w:rsidR="0042098A" w:rsidRPr="00622663" w:rsidRDefault="0042098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violista e operista moravo, dopo gli studi al Conservatorio di Praga, fu alla Corte di Giacomo II d’Inghilterra e in seguito, deluso per gli insuccessi operistici (una sua opera, per il pubblico era meritevole </w:t>
      </w:r>
      <w:r w:rsidR="00971EE2" w:rsidRPr="00622663">
        <w:rPr>
          <w:rFonts w:ascii="Arial" w:hAnsi="Arial" w:cs="Arial"/>
          <w:color w:val="0099CC"/>
          <w:sz w:val="20"/>
          <w:szCs w:val="20"/>
        </w:rPr>
        <w:t xml:space="preserve">             </w:t>
      </w:r>
      <w:r w:rsidRPr="00622663">
        <w:rPr>
          <w:rFonts w:ascii="Arial" w:hAnsi="Arial" w:cs="Arial"/>
          <w:color w:val="0099CC"/>
          <w:sz w:val="20"/>
          <w:szCs w:val="20"/>
        </w:rPr>
        <w:t xml:space="preserve">del primo premio, ma la giuria la giudicò, con scalpore generale al quarto posto) si trasferì a Vienna, quindi </w:t>
      </w:r>
      <w:r w:rsidR="00971EE2"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a Berlino, Breslavia e a Mannheim, dove fu uno dei primi compositori indipendenti.</w:t>
      </w:r>
    </w:p>
    <w:p w:rsidR="00050CDD" w:rsidRPr="00622663" w:rsidRDefault="00050CDD"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Sonata in Sol</w:t>
      </w:r>
      <w:r w:rsidR="004F4B2E" w:rsidRPr="00622663">
        <w:rPr>
          <w:rFonts w:ascii="Arial" w:hAnsi="Arial" w:cs="Arial"/>
          <w:sz w:val="24"/>
          <w:szCs w:val="24"/>
        </w:rPr>
        <w:t>-</w:t>
      </w:r>
      <w:r w:rsidRPr="00622663">
        <w:rPr>
          <w:rFonts w:ascii="Arial" w:hAnsi="Arial" w:cs="Arial"/>
          <w:sz w:val="24"/>
          <w:szCs w:val="24"/>
        </w:rPr>
        <w:t>, corno e org</w:t>
      </w:r>
      <w:r w:rsidR="00200852" w:rsidRPr="00622663">
        <w:rPr>
          <w:rFonts w:ascii="Arial" w:hAnsi="Arial" w:cs="Arial"/>
          <w:sz w:val="24"/>
          <w:szCs w:val="24"/>
        </w:rPr>
        <w:t>ano</w:t>
      </w:r>
      <w:r w:rsidRPr="00622663">
        <w:rPr>
          <w:rFonts w:ascii="Arial" w:hAnsi="Arial" w:cs="Arial"/>
          <w:sz w:val="24"/>
          <w:szCs w:val="24"/>
        </w:rPr>
        <w:t xml:space="preserve"> (4’</w:t>
      </w:r>
      <w:r w:rsidR="004F4B2E" w:rsidRPr="00622663">
        <w:rPr>
          <w:rFonts w:ascii="Arial" w:hAnsi="Arial" w:cs="Arial"/>
          <w:sz w:val="24"/>
          <w:szCs w:val="24"/>
        </w:rPr>
        <w:t>45</w:t>
      </w:r>
      <w:r w:rsidRPr="00622663">
        <w:rPr>
          <w:rFonts w:ascii="Arial" w:hAnsi="Arial" w:cs="Arial"/>
          <w:sz w:val="24"/>
          <w:szCs w:val="24"/>
        </w:rPr>
        <w:t>).</w:t>
      </w:r>
    </w:p>
    <w:p w:rsidR="008D415E" w:rsidRPr="00622663" w:rsidRDefault="008D415E" w:rsidP="00582753">
      <w:pPr>
        <w:pStyle w:val="Corpotesto"/>
        <w:tabs>
          <w:tab w:val="left" w:pos="4253"/>
          <w:tab w:val="left" w:pos="4395"/>
        </w:tabs>
        <w:spacing w:before="120" w:after="0" w:line="276" w:lineRule="auto"/>
        <w:rPr>
          <w:rFonts w:ascii="Arial" w:hAnsi="Arial" w:cs="Arial"/>
          <w:sz w:val="24"/>
          <w:szCs w:val="24"/>
        </w:rPr>
      </w:pPr>
    </w:p>
    <w:p w:rsidR="000E58A9" w:rsidRPr="00622663" w:rsidRDefault="000E58A9"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FINKE  Fidelio Fritz</w:t>
      </w:r>
      <w:r w:rsidRPr="00622663">
        <w:rPr>
          <w:rFonts w:ascii="Arial" w:hAnsi="Arial" w:cs="Arial"/>
          <w:color w:val="0099CC"/>
          <w:u w:val="single"/>
          <w:lang w:val="en-US"/>
        </w:rPr>
        <w:tab/>
        <w:t>Josefsthal, 22.10.1891 - Dresda, 12.6.1968.</w:t>
      </w:r>
    </w:p>
    <w:p w:rsidR="000E58A9" w:rsidRPr="00622663" w:rsidRDefault="000E58A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didatta tedesco. Studi a Praga con il padre e con lo zio, direttore dell’Accademia di Praga. </w:t>
      </w:r>
      <w:r w:rsidR="006A7C3E" w:rsidRPr="00622663">
        <w:rPr>
          <w:rFonts w:ascii="Arial" w:hAnsi="Arial" w:cs="Arial"/>
          <w:color w:val="0099CC"/>
          <w:sz w:val="20"/>
          <w:szCs w:val="20"/>
        </w:rPr>
        <w:t xml:space="preserve">         </w:t>
      </w:r>
      <w:r w:rsidR="0092336D" w:rsidRPr="00622663">
        <w:rPr>
          <w:rFonts w:ascii="Arial" w:hAnsi="Arial" w:cs="Arial"/>
          <w:color w:val="0099CC"/>
          <w:sz w:val="20"/>
          <w:szCs w:val="20"/>
        </w:rPr>
        <w:t xml:space="preserve">    </w:t>
      </w:r>
      <w:r w:rsidRPr="00622663">
        <w:rPr>
          <w:rFonts w:ascii="Arial" w:hAnsi="Arial" w:cs="Arial"/>
          <w:color w:val="0099CC"/>
          <w:sz w:val="20"/>
          <w:szCs w:val="20"/>
        </w:rPr>
        <w:t xml:space="preserve">Dal 1908 al 1911 al Conservatorio di Praga, allievo di Novak. Insegnante e Direttore nello stesso </w:t>
      </w:r>
      <w:r w:rsidR="0092336D" w:rsidRPr="00622663">
        <w:rPr>
          <w:rFonts w:ascii="Arial" w:hAnsi="Arial" w:cs="Arial"/>
          <w:color w:val="0099CC"/>
          <w:sz w:val="20"/>
          <w:szCs w:val="20"/>
        </w:rPr>
        <w:t xml:space="preserve">                 </w:t>
      </w:r>
      <w:r w:rsidRPr="00622663">
        <w:rPr>
          <w:rFonts w:ascii="Arial" w:hAnsi="Arial" w:cs="Arial"/>
          <w:color w:val="0099CC"/>
          <w:sz w:val="20"/>
          <w:szCs w:val="20"/>
        </w:rPr>
        <w:t>Conservatorio</w:t>
      </w:r>
      <w:r w:rsidR="0092336D" w:rsidRPr="00622663">
        <w:rPr>
          <w:rFonts w:ascii="Arial" w:hAnsi="Arial" w:cs="Arial"/>
          <w:color w:val="0099CC"/>
          <w:sz w:val="20"/>
          <w:szCs w:val="20"/>
        </w:rPr>
        <w:t xml:space="preserve"> </w:t>
      </w:r>
      <w:r w:rsidRPr="00622663">
        <w:rPr>
          <w:rFonts w:ascii="Arial" w:hAnsi="Arial" w:cs="Arial"/>
          <w:color w:val="0099CC"/>
          <w:sz w:val="20"/>
          <w:szCs w:val="20"/>
        </w:rPr>
        <w:t>dal 1926 al 1945. Dal 1946 al 1951 fu insegnante di composizione all’Accademia di Dresda,</w:t>
      </w:r>
      <w:r w:rsidR="0092336D" w:rsidRPr="00622663">
        <w:rPr>
          <w:rFonts w:ascii="Arial" w:hAnsi="Arial" w:cs="Arial"/>
          <w:color w:val="0099CC"/>
          <w:sz w:val="20"/>
          <w:szCs w:val="20"/>
        </w:rPr>
        <w:t xml:space="preserve"> </w:t>
      </w:r>
      <w:r w:rsidRPr="00622663">
        <w:rPr>
          <w:rFonts w:ascii="Arial" w:hAnsi="Arial" w:cs="Arial"/>
          <w:color w:val="0099CC"/>
          <w:sz w:val="20"/>
          <w:szCs w:val="20"/>
        </w:rPr>
        <w:t xml:space="preserve"> </w:t>
      </w:r>
      <w:r w:rsidR="006A7C3E" w:rsidRPr="00622663">
        <w:rPr>
          <w:rFonts w:ascii="Arial" w:hAnsi="Arial" w:cs="Arial"/>
          <w:color w:val="0099CC"/>
          <w:sz w:val="20"/>
          <w:szCs w:val="20"/>
        </w:rPr>
        <w:t xml:space="preserve">               </w:t>
      </w:r>
      <w:r w:rsidRPr="00622663">
        <w:rPr>
          <w:rFonts w:ascii="Arial" w:hAnsi="Arial" w:cs="Arial"/>
          <w:color w:val="0099CC"/>
          <w:sz w:val="20"/>
          <w:szCs w:val="20"/>
        </w:rPr>
        <w:t>dal 1951 al 1959 a Lipsia.</w:t>
      </w:r>
    </w:p>
    <w:p w:rsidR="000E58A9" w:rsidRPr="00622663" w:rsidRDefault="000E58A9" w:rsidP="00582753">
      <w:pPr>
        <w:tabs>
          <w:tab w:val="left" w:pos="4253"/>
          <w:tab w:val="left" w:pos="4395"/>
        </w:tabs>
        <w:spacing w:before="120" w:line="276" w:lineRule="auto"/>
        <w:rPr>
          <w:rFonts w:ascii="Arial" w:hAnsi="Arial" w:cs="Arial"/>
        </w:rPr>
      </w:pPr>
      <w:r w:rsidRPr="00622663">
        <w:rPr>
          <w:rFonts w:ascii="Arial" w:hAnsi="Arial" w:cs="Arial"/>
        </w:rPr>
        <w:t>Sonata per corno e pf. (1946).</w:t>
      </w:r>
    </w:p>
    <w:p w:rsidR="008D415E" w:rsidRPr="00622663" w:rsidRDefault="008D415E" w:rsidP="00582753">
      <w:pPr>
        <w:tabs>
          <w:tab w:val="left" w:pos="4253"/>
          <w:tab w:val="left" w:pos="4395"/>
        </w:tabs>
        <w:spacing w:before="120" w:line="276" w:lineRule="auto"/>
        <w:rPr>
          <w:rFonts w:ascii="Arial" w:hAnsi="Arial" w:cs="Arial"/>
        </w:rPr>
      </w:pPr>
    </w:p>
    <w:p w:rsidR="00B612B0" w:rsidRPr="00622663" w:rsidRDefault="00B612B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FINKO  David</w:t>
      </w:r>
      <w:r w:rsidRPr="00622663">
        <w:rPr>
          <w:rFonts w:ascii="Arial" w:hAnsi="Arial" w:cs="Arial"/>
          <w:color w:val="0099CC"/>
          <w:u w:val="single"/>
        </w:rPr>
        <w:tab/>
        <w:t>Leningrado,15.5.1936</w:t>
      </w:r>
    </w:p>
    <w:p w:rsidR="00B612B0" w:rsidRPr="00622663" w:rsidRDefault="00B612B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russo, studi a Leningrado, emigrato negli U.S.A. nel 1979.                </w:t>
      </w:r>
    </w:p>
    <w:p w:rsidR="00B612B0" w:rsidRPr="00622663" w:rsidRDefault="00B612B0" w:rsidP="00582753">
      <w:pPr>
        <w:pStyle w:val="Corpotesto"/>
        <w:tabs>
          <w:tab w:val="left" w:pos="4253"/>
          <w:tab w:val="left" w:pos="4395"/>
        </w:tabs>
        <w:spacing w:before="120" w:after="0" w:line="276" w:lineRule="auto"/>
        <w:rPr>
          <w:rFonts w:ascii="Arial" w:hAnsi="Arial" w:cs="Arial"/>
          <w:sz w:val="24"/>
          <w:szCs w:val="24"/>
          <w:lang w:val="en-US"/>
        </w:rPr>
      </w:pPr>
      <w:r w:rsidRPr="00622663">
        <w:rPr>
          <w:rFonts w:ascii="Arial" w:hAnsi="Arial" w:cs="Arial"/>
          <w:sz w:val="24"/>
          <w:szCs w:val="24"/>
        </w:rPr>
        <w:t xml:space="preserve">Reminiscenze di Childhood, corno e pf. </w:t>
      </w:r>
      <w:r w:rsidRPr="00622663">
        <w:rPr>
          <w:rFonts w:ascii="Arial" w:hAnsi="Arial" w:cs="Arial"/>
          <w:sz w:val="24"/>
          <w:szCs w:val="24"/>
          <w:lang w:val="en-US"/>
        </w:rPr>
        <w:t>(1986, 5’).</w:t>
      </w:r>
    </w:p>
    <w:p w:rsidR="008D415E" w:rsidRPr="00622663" w:rsidRDefault="008D415E" w:rsidP="00582753">
      <w:pPr>
        <w:pStyle w:val="Corpotesto"/>
        <w:tabs>
          <w:tab w:val="left" w:pos="4253"/>
          <w:tab w:val="left" w:pos="4395"/>
        </w:tabs>
        <w:spacing w:before="120" w:after="0" w:line="276" w:lineRule="auto"/>
        <w:rPr>
          <w:rFonts w:ascii="Arial" w:hAnsi="Arial" w:cs="Arial"/>
          <w:sz w:val="24"/>
          <w:szCs w:val="24"/>
          <w:lang w:val="en-US"/>
        </w:rPr>
      </w:pPr>
    </w:p>
    <w:p w:rsidR="000E2AFD" w:rsidRPr="00622663" w:rsidRDefault="000E2AFD" w:rsidP="00582753">
      <w:pPr>
        <w:pStyle w:val="Corpotesto"/>
        <w:tabs>
          <w:tab w:val="left" w:pos="4253"/>
          <w:tab w:val="left" w:pos="4395"/>
        </w:tabs>
        <w:spacing w:before="120" w:after="0" w:line="276" w:lineRule="auto"/>
        <w:rPr>
          <w:rFonts w:ascii="Arial" w:hAnsi="Arial" w:cs="Arial"/>
          <w:color w:val="0099CC"/>
          <w:sz w:val="24"/>
          <w:szCs w:val="24"/>
          <w:u w:val="single"/>
          <w:lang w:val="en-US"/>
        </w:rPr>
      </w:pPr>
      <w:r w:rsidRPr="00622663">
        <w:rPr>
          <w:rFonts w:ascii="Arial" w:hAnsi="Arial" w:cs="Arial"/>
          <w:color w:val="0099CC"/>
          <w:sz w:val="24"/>
          <w:szCs w:val="24"/>
          <w:u w:val="single"/>
          <w:lang w:val="en-US"/>
        </w:rPr>
        <w:t>FINNISSY  Michael</w:t>
      </w:r>
      <w:r w:rsidRPr="00622663">
        <w:rPr>
          <w:rFonts w:ascii="Arial" w:hAnsi="Arial" w:cs="Arial"/>
          <w:color w:val="0099CC"/>
          <w:sz w:val="24"/>
          <w:szCs w:val="24"/>
          <w:u w:val="single"/>
          <w:lang w:val="en-US"/>
        </w:rPr>
        <w:tab/>
        <w:t>Tulse Hill, 1946</w:t>
      </w:r>
    </w:p>
    <w:p w:rsidR="000E2AFD" w:rsidRPr="00622663" w:rsidRDefault="000E2AFD"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inglese, allievo al Royal College di Londra di Stevens, Searle e Benboe. Perfezionamento in</w:t>
      </w:r>
      <w:r w:rsidR="0092336D" w:rsidRPr="00622663">
        <w:rPr>
          <w:rFonts w:ascii="Arial" w:hAnsi="Arial" w:cs="Arial"/>
          <w:color w:val="0099CC"/>
        </w:rPr>
        <w:t xml:space="preserve"> </w:t>
      </w:r>
      <w:r w:rsidRPr="00622663">
        <w:rPr>
          <w:rFonts w:ascii="Arial" w:hAnsi="Arial" w:cs="Arial"/>
          <w:color w:val="0099CC"/>
        </w:rPr>
        <w:t xml:space="preserve">Italia </w:t>
      </w:r>
      <w:r w:rsidR="00522870">
        <w:rPr>
          <w:rFonts w:ascii="Arial" w:hAnsi="Arial" w:cs="Arial"/>
          <w:color w:val="0099CC"/>
        </w:rPr>
        <w:t xml:space="preserve">            </w:t>
      </w:r>
      <w:r w:rsidRPr="00622663">
        <w:rPr>
          <w:rFonts w:ascii="Arial" w:hAnsi="Arial" w:cs="Arial"/>
          <w:color w:val="0099CC"/>
        </w:rPr>
        <w:t xml:space="preserve">con </w:t>
      </w:r>
      <w:r w:rsidR="00522870">
        <w:rPr>
          <w:rFonts w:ascii="Arial" w:hAnsi="Arial" w:cs="Arial"/>
          <w:color w:val="0099CC"/>
        </w:rPr>
        <w:t xml:space="preserve">Roman </w:t>
      </w:r>
      <w:r w:rsidRPr="00622663">
        <w:rPr>
          <w:rFonts w:ascii="Arial" w:hAnsi="Arial" w:cs="Arial"/>
          <w:color w:val="0099CC"/>
        </w:rPr>
        <w:t>Vlad. Insegnante di composizione all’Università del Sussex e alla Royal Academy di Londra.</w:t>
      </w:r>
    </w:p>
    <w:p w:rsidR="00005576" w:rsidRPr="00622663" w:rsidRDefault="000E2AFD"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Moon’s Goin’ Down, per corno solo.</w:t>
      </w:r>
    </w:p>
    <w:p w:rsidR="008D415E" w:rsidRPr="00622663" w:rsidRDefault="008D415E" w:rsidP="00582753">
      <w:pPr>
        <w:pStyle w:val="Corpotesto"/>
        <w:tabs>
          <w:tab w:val="left" w:pos="4253"/>
          <w:tab w:val="left" w:pos="4395"/>
        </w:tabs>
        <w:spacing w:before="120" w:after="0" w:line="276" w:lineRule="auto"/>
        <w:rPr>
          <w:rFonts w:ascii="Arial" w:hAnsi="Arial" w:cs="Arial"/>
          <w:sz w:val="24"/>
          <w:szCs w:val="24"/>
        </w:rPr>
      </w:pPr>
    </w:p>
    <w:p w:rsidR="00005576" w:rsidRPr="00622663" w:rsidRDefault="0000557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FIRSOVA  Elena</w:t>
      </w:r>
      <w:r w:rsidRPr="00622663">
        <w:rPr>
          <w:rFonts w:ascii="Arial" w:hAnsi="Arial" w:cs="Arial"/>
          <w:color w:val="0099CC"/>
          <w:u w:val="single"/>
        </w:rPr>
        <w:tab/>
        <w:t>Leningrado, 21.3.1950</w:t>
      </w:r>
    </w:p>
    <w:p w:rsidR="00A07789" w:rsidRPr="00622663" w:rsidRDefault="00A07789" w:rsidP="00582753">
      <w:pPr>
        <w:tabs>
          <w:tab w:val="left" w:pos="4253"/>
          <w:tab w:val="left" w:pos="4395"/>
        </w:tabs>
        <w:spacing w:before="120" w:line="276" w:lineRule="auto"/>
        <w:rPr>
          <w:rStyle w:val="normal-c31"/>
          <w:rFonts w:ascii="Arial" w:hAnsi="Arial" w:cs="Arial"/>
          <w:color w:val="0099CC"/>
        </w:rPr>
      </w:pPr>
      <w:r w:rsidRPr="00622663">
        <w:rPr>
          <w:rFonts w:ascii="Arial" w:hAnsi="Arial" w:cs="Arial"/>
          <w:color w:val="0099CC"/>
          <w:sz w:val="20"/>
          <w:szCs w:val="20"/>
        </w:rPr>
        <w:t xml:space="preserve">Compositrice russa, figlia di un fisico nucleare. Studi di composizione al Conservatorio di  Mosca con </w:t>
      </w:r>
      <w:r w:rsidR="0092336D" w:rsidRPr="00622663">
        <w:rPr>
          <w:rFonts w:ascii="Arial" w:hAnsi="Arial" w:cs="Arial"/>
          <w:color w:val="0099CC"/>
          <w:sz w:val="20"/>
          <w:szCs w:val="20"/>
        </w:rPr>
        <w:t xml:space="preserve">                    </w:t>
      </w:r>
      <w:r w:rsidRPr="00622663">
        <w:rPr>
          <w:rFonts w:ascii="Arial" w:hAnsi="Arial" w:cs="Arial"/>
          <w:color w:val="0099CC"/>
          <w:sz w:val="20"/>
          <w:szCs w:val="20"/>
        </w:rPr>
        <w:t xml:space="preserve">Pirumov, Rakov, Kholopov e Denisov. Nel 1972 sposò il compositore Smirnov. Nel 1979 al Congresso dei compositori sovietici fu inserita nella “Lista nera” (non poteva partecipare ad alcuna rappresentazione </w:t>
      </w:r>
      <w:r w:rsidR="0092336D" w:rsidRPr="00622663">
        <w:rPr>
          <w:rFonts w:ascii="Arial" w:hAnsi="Arial" w:cs="Arial"/>
          <w:color w:val="0099CC"/>
          <w:sz w:val="20"/>
          <w:szCs w:val="20"/>
        </w:rPr>
        <w:t xml:space="preserve">                      </w:t>
      </w:r>
      <w:r w:rsidRPr="00622663">
        <w:rPr>
          <w:rFonts w:ascii="Arial" w:hAnsi="Arial" w:cs="Arial"/>
          <w:color w:val="0099CC"/>
          <w:sz w:val="20"/>
          <w:szCs w:val="20"/>
        </w:rPr>
        <w:t xml:space="preserve">musicale con sue opere). Si rifugiarono in Inghilterra, dove fu Insegnante dal 1993 al 1997 alla Keele </w:t>
      </w:r>
      <w:r w:rsidR="0092336D" w:rsidRPr="00622663">
        <w:rPr>
          <w:rFonts w:ascii="Arial" w:hAnsi="Arial" w:cs="Arial"/>
          <w:color w:val="0099CC"/>
          <w:sz w:val="20"/>
          <w:szCs w:val="20"/>
        </w:rPr>
        <w:t xml:space="preserve">                   </w:t>
      </w:r>
      <w:r w:rsidRPr="00622663">
        <w:rPr>
          <w:rFonts w:ascii="Arial" w:hAnsi="Arial" w:cs="Arial"/>
          <w:color w:val="0099CC"/>
          <w:sz w:val="20"/>
          <w:szCs w:val="20"/>
        </w:rPr>
        <w:t>University, dal 1999 al 2001 insegnante di composizione al Royal Northern College of Music di Manchester.</w:t>
      </w:r>
    </w:p>
    <w:p w:rsidR="00005576" w:rsidRPr="00622663" w:rsidRDefault="00005576" w:rsidP="00582753">
      <w:pPr>
        <w:tabs>
          <w:tab w:val="left" w:pos="4253"/>
          <w:tab w:val="left" w:pos="4395"/>
        </w:tabs>
        <w:spacing w:before="120" w:line="276" w:lineRule="auto"/>
        <w:rPr>
          <w:rFonts w:ascii="Arial" w:hAnsi="Arial" w:cs="Arial"/>
          <w:bCs/>
        </w:rPr>
      </w:pPr>
      <w:r w:rsidRPr="00622663">
        <w:rPr>
          <w:rFonts w:ascii="Arial" w:hAnsi="Arial" w:cs="Arial"/>
          <w:bCs/>
          <w:color w:val="000000"/>
        </w:rPr>
        <w:t>3 Pezzi</w:t>
      </w:r>
      <w:r w:rsidR="0092336D" w:rsidRPr="00622663">
        <w:rPr>
          <w:rFonts w:ascii="Arial" w:hAnsi="Arial" w:cs="Arial"/>
          <w:bCs/>
          <w:color w:val="000000"/>
        </w:rPr>
        <w:t>,</w:t>
      </w:r>
      <w:r w:rsidRPr="00622663">
        <w:rPr>
          <w:rFonts w:ascii="Arial" w:hAnsi="Arial" w:cs="Arial"/>
          <w:bCs/>
          <w:color w:val="000000"/>
        </w:rPr>
        <w:t xml:space="preserve"> corno e pf. op. 24 (1980).   </w:t>
      </w:r>
      <w:r w:rsidRPr="00622663">
        <w:rPr>
          <w:rFonts w:ascii="Arial" w:hAnsi="Arial" w:cs="Arial"/>
          <w:bCs/>
        </w:rPr>
        <w:t>4° Concerto da camera, op. 37, corno ed ens</w:t>
      </w:r>
      <w:r w:rsidR="00A07789" w:rsidRPr="00622663">
        <w:rPr>
          <w:rFonts w:ascii="Arial" w:hAnsi="Arial" w:cs="Arial"/>
          <w:bCs/>
        </w:rPr>
        <w:t xml:space="preserve">. </w:t>
      </w:r>
      <w:r w:rsidRPr="00622663">
        <w:rPr>
          <w:rFonts w:ascii="Arial" w:hAnsi="Arial" w:cs="Arial"/>
          <w:bCs/>
        </w:rPr>
        <w:t>(1987).</w:t>
      </w:r>
    </w:p>
    <w:p w:rsidR="000E2AFD" w:rsidRPr="00622663" w:rsidRDefault="000E2AFD" w:rsidP="00582753">
      <w:pPr>
        <w:pStyle w:val="Corpotesto"/>
        <w:tabs>
          <w:tab w:val="left" w:pos="4253"/>
          <w:tab w:val="left" w:pos="4395"/>
        </w:tabs>
        <w:spacing w:before="120" w:after="0" w:line="276" w:lineRule="auto"/>
        <w:rPr>
          <w:rFonts w:ascii="Arial" w:hAnsi="Arial" w:cs="Arial"/>
          <w:sz w:val="24"/>
          <w:szCs w:val="24"/>
        </w:rPr>
      </w:pPr>
    </w:p>
    <w:p w:rsidR="00473E7C" w:rsidRPr="00622663" w:rsidRDefault="00473E7C"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lastRenderedPageBreak/>
        <w:t>FLAGELLO</w:t>
      </w:r>
      <w:r w:rsidR="00ED02DA" w:rsidRPr="00622663">
        <w:rPr>
          <w:rFonts w:ascii="Arial" w:hAnsi="Arial" w:cs="Arial"/>
          <w:color w:val="0099CC"/>
          <w:sz w:val="24"/>
          <w:szCs w:val="24"/>
          <w:u w:val="single"/>
        </w:rPr>
        <w:t xml:space="preserve">  Nicolas</w:t>
      </w:r>
      <w:r w:rsidR="00ED02DA" w:rsidRPr="00622663">
        <w:rPr>
          <w:rFonts w:ascii="Arial" w:hAnsi="Arial" w:cs="Arial"/>
          <w:color w:val="0099CC"/>
          <w:sz w:val="24"/>
          <w:szCs w:val="24"/>
          <w:u w:val="single"/>
        </w:rPr>
        <w:tab/>
        <w:t>New York, 15.3.1928</w:t>
      </w:r>
      <w:r w:rsidR="006A7C3E" w:rsidRPr="00622663">
        <w:rPr>
          <w:rFonts w:ascii="Arial" w:hAnsi="Arial" w:cs="Arial"/>
          <w:color w:val="0099CC"/>
          <w:sz w:val="24"/>
          <w:szCs w:val="24"/>
          <w:u w:val="single"/>
        </w:rPr>
        <w:t xml:space="preserve"> </w:t>
      </w:r>
      <w:r w:rsidR="00ED02DA" w:rsidRPr="00622663">
        <w:rPr>
          <w:rFonts w:ascii="Arial" w:hAnsi="Arial" w:cs="Arial"/>
          <w:color w:val="0099CC"/>
          <w:sz w:val="24"/>
          <w:szCs w:val="24"/>
          <w:u w:val="single"/>
        </w:rPr>
        <w:t>- ivi 16.3.1994</w:t>
      </w:r>
    </w:p>
    <w:p w:rsidR="00ED02DA" w:rsidRPr="00622663" w:rsidRDefault="00ED02D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americano, allievo di Giannini, perfezionamento all’Accademia Chigiana.</w:t>
      </w:r>
    </w:p>
    <w:p w:rsidR="00473E7C" w:rsidRPr="00622663" w:rsidRDefault="00473E7C"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Prisma</w:t>
      </w:r>
      <w:r w:rsidR="00B753B5" w:rsidRPr="00622663">
        <w:rPr>
          <w:rFonts w:ascii="Arial" w:hAnsi="Arial" w:cs="Arial"/>
          <w:sz w:val="24"/>
          <w:szCs w:val="24"/>
        </w:rPr>
        <w:t>,</w:t>
      </w:r>
      <w:r w:rsidRPr="00622663">
        <w:rPr>
          <w:rFonts w:ascii="Arial" w:hAnsi="Arial" w:cs="Arial"/>
          <w:sz w:val="24"/>
          <w:szCs w:val="24"/>
        </w:rPr>
        <w:t xml:space="preserve"> per 7 corni</w:t>
      </w:r>
      <w:r w:rsidR="00947AB6" w:rsidRPr="00622663">
        <w:rPr>
          <w:rFonts w:ascii="Arial" w:hAnsi="Arial" w:cs="Arial"/>
          <w:sz w:val="24"/>
          <w:szCs w:val="24"/>
        </w:rPr>
        <w:t xml:space="preserve"> (1974, 3’)</w:t>
      </w:r>
      <w:r w:rsidR="009223A9" w:rsidRPr="00622663">
        <w:rPr>
          <w:rFonts w:ascii="Arial" w:hAnsi="Arial" w:cs="Arial"/>
          <w:sz w:val="24"/>
          <w:szCs w:val="24"/>
        </w:rPr>
        <w:t>.</w:t>
      </w:r>
    </w:p>
    <w:p w:rsidR="009223A9" w:rsidRPr="00622663" w:rsidRDefault="009223A9" w:rsidP="00582753">
      <w:pPr>
        <w:pStyle w:val="Corpotesto"/>
        <w:tabs>
          <w:tab w:val="left" w:pos="4253"/>
          <w:tab w:val="left" w:pos="4395"/>
        </w:tabs>
        <w:spacing w:before="120" w:after="0" w:line="276" w:lineRule="auto"/>
        <w:rPr>
          <w:rFonts w:ascii="Arial" w:hAnsi="Arial" w:cs="Arial"/>
          <w:sz w:val="24"/>
          <w:szCs w:val="24"/>
        </w:rPr>
      </w:pPr>
    </w:p>
    <w:p w:rsidR="009223A9" w:rsidRPr="00622663" w:rsidRDefault="009223A9"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FLEMING  Robert James</w:t>
      </w:r>
      <w:r w:rsidRPr="00622663">
        <w:rPr>
          <w:rFonts w:ascii="Arial" w:hAnsi="Arial" w:cs="Arial"/>
          <w:color w:val="0099CC"/>
          <w:sz w:val="24"/>
          <w:u w:val="single"/>
        </w:rPr>
        <w:tab/>
        <w:t>Prince Albert, 12.11.1921 - 1976</w:t>
      </w:r>
    </w:p>
    <w:p w:rsidR="009223A9" w:rsidRPr="00622663" w:rsidRDefault="009223A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Canadese. Allievo di Howells, Benjamin, Mazzoleni. Musiche per film.</w:t>
      </w:r>
    </w:p>
    <w:p w:rsidR="009223A9" w:rsidRPr="00622663" w:rsidRDefault="009223A9" w:rsidP="00582753">
      <w:pPr>
        <w:tabs>
          <w:tab w:val="left" w:pos="4253"/>
          <w:tab w:val="left" w:pos="4395"/>
        </w:tabs>
        <w:spacing w:before="120" w:line="276" w:lineRule="auto"/>
        <w:rPr>
          <w:rFonts w:ascii="Arial" w:hAnsi="Arial" w:cs="Arial"/>
        </w:rPr>
      </w:pPr>
      <w:r w:rsidRPr="00622663">
        <w:rPr>
          <w:rFonts w:ascii="Arial" w:hAnsi="Arial" w:cs="Arial"/>
        </w:rPr>
        <w:t>3 Miniature, 2 tr. corno, trb. e tuba (1962).</w:t>
      </w:r>
    </w:p>
    <w:p w:rsidR="00045155" w:rsidRPr="00622663" w:rsidRDefault="00045155" w:rsidP="00582753">
      <w:pPr>
        <w:tabs>
          <w:tab w:val="left" w:pos="4253"/>
          <w:tab w:val="left" w:pos="4395"/>
        </w:tabs>
        <w:spacing w:before="120" w:line="276" w:lineRule="auto"/>
        <w:rPr>
          <w:rFonts w:ascii="Arial" w:hAnsi="Arial" w:cs="Arial"/>
        </w:rPr>
      </w:pPr>
    </w:p>
    <w:p w:rsidR="00045155" w:rsidRPr="00622663" w:rsidRDefault="0004515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FLORENTS  Jean-Louis</w:t>
      </w:r>
      <w:r w:rsidRPr="00622663">
        <w:rPr>
          <w:rFonts w:ascii="Arial" w:hAnsi="Arial" w:cs="Arial"/>
          <w:color w:val="0099CC"/>
          <w:u w:val="single"/>
        </w:rPr>
        <w:tab/>
        <w:t>Asni</w:t>
      </w:r>
      <w:r w:rsidR="00346AFC" w:rsidRPr="00622663">
        <w:rPr>
          <w:rFonts w:ascii="Arial" w:hAnsi="Arial" w:cs="Arial"/>
          <w:color w:val="0099CC"/>
          <w:u w:val="single"/>
        </w:rPr>
        <w:t>è</w:t>
      </w:r>
      <w:r w:rsidRPr="00622663">
        <w:rPr>
          <w:rFonts w:ascii="Arial" w:hAnsi="Arial" w:cs="Arial"/>
          <w:color w:val="0099CC"/>
          <w:u w:val="single"/>
        </w:rPr>
        <w:t>res</w:t>
      </w:r>
      <w:r w:rsidR="00346AFC" w:rsidRPr="00622663">
        <w:rPr>
          <w:rFonts w:ascii="Arial" w:hAnsi="Arial" w:cs="Arial"/>
          <w:color w:val="0099CC"/>
          <w:u w:val="single"/>
        </w:rPr>
        <w:t>, 19.12.1947</w:t>
      </w:r>
    </w:p>
    <w:p w:rsidR="00346AFC" w:rsidRPr="00622663" w:rsidRDefault="00346AF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allievo al Conservatorio di Parigi di Schaeffer e Messiaen</w:t>
      </w:r>
      <w:r w:rsidR="00557965" w:rsidRPr="00622663">
        <w:rPr>
          <w:rFonts w:ascii="Arial" w:hAnsi="Arial" w:cs="Arial"/>
          <w:color w:val="0099CC"/>
          <w:sz w:val="20"/>
          <w:szCs w:val="20"/>
        </w:rPr>
        <w:t xml:space="preserve">, </w:t>
      </w:r>
      <w:r w:rsidRPr="00622663">
        <w:rPr>
          <w:rFonts w:ascii="Arial" w:hAnsi="Arial" w:cs="Arial"/>
          <w:color w:val="0099CC"/>
          <w:sz w:val="20"/>
          <w:szCs w:val="20"/>
        </w:rPr>
        <w:t xml:space="preserve">Premio di composizione </w:t>
      </w:r>
      <w:r w:rsidR="006A7C3E" w:rsidRPr="00622663">
        <w:rPr>
          <w:rFonts w:ascii="Arial" w:hAnsi="Arial" w:cs="Arial"/>
          <w:color w:val="0099CC"/>
          <w:sz w:val="20"/>
          <w:szCs w:val="20"/>
        </w:rPr>
        <w:t xml:space="preserve">               </w:t>
      </w:r>
      <w:r w:rsidRPr="00622663">
        <w:rPr>
          <w:rFonts w:ascii="Arial" w:hAnsi="Arial" w:cs="Arial"/>
          <w:color w:val="0099CC"/>
          <w:sz w:val="20"/>
          <w:szCs w:val="20"/>
        </w:rPr>
        <w:t>L. Boulanger</w:t>
      </w:r>
      <w:r w:rsidR="00557965" w:rsidRPr="00622663">
        <w:rPr>
          <w:rFonts w:ascii="Arial" w:hAnsi="Arial" w:cs="Arial"/>
          <w:color w:val="0099CC"/>
          <w:sz w:val="20"/>
          <w:szCs w:val="20"/>
        </w:rPr>
        <w:t>. P</w:t>
      </w:r>
      <w:r w:rsidRPr="00622663">
        <w:rPr>
          <w:rFonts w:ascii="Arial" w:hAnsi="Arial" w:cs="Arial"/>
          <w:color w:val="0099CC"/>
          <w:sz w:val="20"/>
          <w:szCs w:val="20"/>
        </w:rPr>
        <w:t xml:space="preserve">roseguendo la strada del suo maestro Messiaen, in Kenia si impegna in studi eto-ecologici </w:t>
      </w:r>
      <w:r w:rsidR="0092336D"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su</w:t>
      </w:r>
      <w:r w:rsidR="00557965" w:rsidRPr="00622663">
        <w:rPr>
          <w:rFonts w:ascii="Arial" w:hAnsi="Arial" w:cs="Arial"/>
          <w:color w:val="0099CC"/>
          <w:sz w:val="20"/>
          <w:szCs w:val="20"/>
        </w:rPr>
        <w:t>l</w:t>
      </w:r>
      <w:r w:rsidR="0092336D" w:rsidRPr="00622663">
        <w:rPr>
          <w:rFonts w:ascii="Arial" w:hAnsi="Arial" w:cs="Arial"/>
          <w:color w:val="0099CC"/>
          <w:sz w:val="20"/>
          <w:szCs w:val="20"/>
        </w:rPr>
        <w:t xml:space="preserve"> </w:t>
      </w:r>
      <w:r w:rsidR="00557965" w:rsidRPr="00622663">
        <w:rPr>
          <w:rFonts w:ascii="Arial" w:hAnsi="Arial" w:cs="Arial"/>
          <w:color w:val="0099CC"/>
          <w:sz w:val="20"/>
          <w:szCs w:val="20"/>
        </w:rPr>
        <w:t xml:space="preserve">linguaggio degli </w:t>
      </w:r>
      <w:r w:rsidRPr="00622663">
        <w:rPr>
          <w:rFonts w:ascii="Arial" w:hAnsi="Arial" w:cs="Arial"/>
          <w:color w:val="0099CC"/>
          <w:sz w:val="20"/>
          <w:szCs w:val="20"/>
        </w:rPr>
        <w:t xml:space="preserve">uccelli tropicali. Insegnante di etno-musicologia a Lione, alla Villa Medici di Roma </w:t>
      </w:r>
      <w:r w:rsidR="00D46C87" w:rsidRPr="00622663">
        <w:rPr>
          <w:rFonts w:ascii="Arial" w:hAnsi="Arial" w:cs="Arial"/>
          <w:color w:val="0099CC"/>
          <w:sz w:val="20"/>
          <w:szCs w:val="20"/>
        </w:rPr>
        <w:t xml:space="preserve">e </w:t>
      </w:r>
      <w:r w:rsidR="0092336D" w:rsidRPr="00622663">
        <w:rPr>
          <w:rFonts w:ascii="Arial" w:hAnsi="Arial" w:cs="Arial"/>
          <w:color w:val="0099CC"/>
          <w:sz w:val="20"/>
          <w:szCs w:val="20"/>
        </w:rPr>
        <w:t xml:space="preserve">                             </w:t>
      </w:r>
      <w:r w:rsidRPr="00622663">
        <w:rPr>
          <w:rFonts w:ascii="Arial" w:hAnsi="Arial" w:cs="Arial"/>
          <w:color w:val="0099CC"/>
          <w:sz w:val="20"/>
          <w:szCs w:val="20"/>
        </w:rPr>
        <w:t>alla Casa Velasquez di Madrid.</w:t>
      </w:r>
    </w:p>
    <w:p w:rsidR="00045155" w:rsidRPr="00622663" w:rsidRDefault="00346AFC" w:rsidP="00582753">
      <w:pPr>
        <w:tabs>
          <w:tab w:val="left" w:pos="4253"/>
          <w:tab w:val="left" w:pos="4395"/>
        </w:tabs>
        <w:spacing w:before="120" w:line="276" w:lineRule="auto"/>
        <w:rPr>
          <w:rFonts w:ascii="Arial" w:hAnsi="Arial" w:cs="Arial"/>
        </w:rPr>
      </w:pPr>
      <w:r w:rsidRPr="00622663">
        <w:rPr>
          <w:rFonts w:ascii="Arial" w:hAnsi="Arial" w:cs="Arial"/>
        </w:rPr>
        <w:t>Lune de sang, per corno solo (4’).</w:t>
      </w:r>
    </w:p>
    <w:p w:rsidR="00740D24" w:rsidRPr="00622663" w:rsidRDefault="00740D24" w:rsidP="00582753">
      <w:pPr>
        <w:tabs>
          <w:tab w:val="left" w:pos="4253"/>
          <w:tab w:val="left" w:pos="4395"/>
        </w:tabs>
        <w:spacing w:before="120" w:line="276" w:lineRule="auto"/>
        <w:rPr>
          <w:rFonts w:ascii="Arial" w:hAnsi="Arial" w:cs="Arial"/>
        </w:rPr>
      </w:pPr>
    </w:p>
    <w:p w:rsidR="00740D24" w:rsidRPr="00622663" w:rsidRDefault="00740D2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FLOSMAN  Oldrich</w:t>
      </w:r>
      <w:r w:rsidRPr="00622663">
        <w:rPr>
          <w:rFonts w:ascii="Arial" w:hAnsi="Arial" w:cs="Arial"/>
          <w:color w:val="0099CC"/>
          <w:u w:val="single"/>
        </w:rPr>
        <w:tab/>
        <w:t>Pilsen, 5.4.1925 - Praga, 12.10.1998.</w:t>
      </w:r>
    </w:p>
    <w:p w:rsidR="00740D24" w:rsidRPr="00622663" w:rsidRDefault="00740D2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céco, allievo di K. Janacek al Conservatorio e di Borkovec all’Accademia di Praga.</w:t>
      </w:r>
    </w:p>
    <w:p w:rsidR="00740D24" w:rsidRPr="00622663" w:rsidRDefault="00740D24" w:rsidP="00582753">
      <w:pPr>
        <w:tabs>
          <w:tab w:val="left" w:pos="4253"/>
          <w:tab w:val="left" w:pos="4395"/>
        </w:tabs>
        <w:spacing w:before="120" w:line="276" w:lineRule="auto"/>
        <w:rPr>
          <w:rFonts w:ascii="Arial" w:hAnsi="Arial" w:cs="Arial"/>
        </w:rPr>
      </w:pPr>
      <w:r w:rsidRPr="00622663">
        <w:rPr>
          <w:rFonts w:ascii="Arial" w:hAnsi="Arial" w:cs="Arial"/>
          <w:vanish/>
        </w:rPr>
        <w:t>Koncert pro lesní roh a orchestr (1970), PA, o PA 18'</w:t>
      </w:r>
      <w:r w:rsidRPr="00622663">
        <w:rPr>
          <w:rFonts w:ascii="Arial" w:hAnsi="Arial" w:cs="Arial"/>
        </w:rPr>
        <w:t>Concerto per corno e orchestra (1970, 18’).</w:t>
      </w:r>
    </w:p>
    <w:p w:rsidR="00740D24" w:rsidRPr="00622663" w:rsidRDefault="00740D24" w:rsidP="00582753">
      <w:pPr>
        <w:tabs>
          <w:tab w:val="left" w:pos="4253"/>
          <w:tab w:val="left" w:pos="4395"/>
        </w:tabs>
        <w:spacing w:before="120" w:line="276" w:lineRule="auto"/>
        <w:rPr>
          <w:rFonts w:ascii="Arial" w:hAnsi="Arial" w:cs="Arial"/>
        </w:rPr>
      </w:pPr>
    </w:p>
    <w:p w:rsidR="0047004F" w:rsidRPr="00622663" w:rsidRDefault="0047004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FLOTHUIS  Marius</w:t>
      </w:r>
      <w:r w:rsidRPr="00622663">
        <w:rPr>
          <w:rFonts w:ascii="Arial" w:hAnsi="Arial" w:cs="Arial"/>
          <w:color w:val="0099CC"/>
          <w:u w:val="single"/>
        </w:rPr>
        <w:tab/>
        <w:t>Amsterdam, 30.10.1914 - Amsterdam, 2001.</w:t>
      </w:r>
    </w:p>
    <w:p w:rsidR="0047004F" w:rsidRPr="00622663" w:rsidRDefault="0047004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olandese, laureato in filologia e musicologia. Direttore artistico del Concertgebouw.</w:t>
      </w:r>
    </w:p>
    <w:p w:rsidR="00380422" w:rsidRPr="00622663" w:rsidRDefault="00380422"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per corno e pf.    Concerto per corno e orch. (1945).</w:t>
      </w:r>
    </w:p>
    <w:p w:rsidR="0047004F" w:rsidRPr="00622663" w:rsidRDefault="0047004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Divertimento per cl. fag. cor. vl. vla. contrabbasso (1952).</w:t>
      </w:r>
    </w:p>
    <w:p w:rsidR="004578F0" w:rsidRPr="00622663" w:rsidRDefault="004578F0" w:rsidP="00582753">
      <w:pPr>
        <w:tabs>
          <w:tab w:val="left" w:pos="4253"/>
          <w:tab w:val="left" w:pos="4395"/>
        </w:tabs>
        <w:spacing w:before="120" w:line="276" w:lineRule="auto"/>
        <w:rPr>
          <w:rFonts w:ascii="Arial" w:hAnsi="Arial" w:cs="Arial"/>
          <w:color w:val="000000"/>
        </w:rPr>
      </w:pPr>
    </w:p>
    <w:p w:rsidR="00D36626" w:rsidRPr="00622663" w:rsidRDefault="00D3662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FONGAARD  Bjorn</w:t>
      </w:r>
      <w:r w:rsidRPr="00622663">
        <w:rPr>
          <w:rFonts w:ascii="Arial" w:hAnsi="Arial" w:cs="Arial"/>
          <w:color w:val="0099CC"/>
          <w:u w:val="single"/>
        </w:rPr>
        <w:tab/>
        <w:t>Cristiania, 2.3.1919- Oslo, 26.10.1980.</w:t>
      </w:r>
    </w:p>
    <w:p w:rsidR="00D36626" w:rsidRPr="00622663" w:rsidRDefault="00D3662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w:t>
      </w:r>
      <w:r w:rsidR="00FF5B62" w:rsidRPr="00622663">
        <w:rPr>
          <w:rFonts w:ascii="Arial" w:hAnsi="Arial" w:cs="Arial"/>
          <w:color w:val="0099CC"/>
          <w:sz w:val="20"/>
          <w:szCs w:val="20"/>
        </w:rPr>
        <w:t xml:space="preserve">e chitarrista </w:t>
      </w:r>
      <w:r w:rsidRPr="00622663">
        <w:rPr>
          <w:rFonts w:ascii="Arial" w:hAnsi="Arial" w:cs="Arial"/>
          <w:color w:val="0099CC"/>
          <w:sz w:val="20"/>
          <w:szCs w:val="20"/>
        </w:rPr>
        <w:t>norvegese.</w:t>
      </w:r>
      <w:r w:rsidR="00FF5B62" w:rsidRPr="00622663">
        <w:rPr>
          <w:rFonts w:ascii="Arial" w:hAnsi="Arial" w:cs="Arial"/>
          <w:color w:val="0099CC"/>
          <w:sz w:val="20"/>
          <w:szCs w:val="20"/>
        </w:rPr>
        <w:t xml:space="preserve"> Studi al Conservatorio di Oslo con Steenberg e Islandsmoen.</w:t>
      </w:r>
    </w:p>
    <w:p w:rsidR="00F670F9" w:rsidRPr="00622663" w:rsidRDefault="0097121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Suite in Fa per corno op. 12 (1954, 7’).   Sonata per corno op. 125 (1973).   </w:t>
      </w:r>
    </w:p>
    <w:p w:rsidR="00F670F9" w:rsidRPr="00622663" w:rsidRDefault="00D4205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Sonatina per corno e pf. op. 126.</w:t>
      </w:r>
      <w:r w:rsidR="00101C30" w:rsidRPr="00622663">
        <w:rPr>
          <w:b w:val="0"/>
          <w:color w:val="000000"/>
          <w:sz w:val="24"/>
          <w:szCs w:val="24"/>
        </w:rPr>
        <w:t xml:space="preserve">   </w:t>
      </w:r>
      <w:r w:rsidR="00F670F9" w:rsidRPr="00622663">
        <w:rPr>
          <w:b w:val="0"/>
          <w:color w:val="000000"/>
          <w:sz w:val="24"/>
          <w:szCs w:val="24"/>
        </w:rPr>
        <w:t>Concerto per co</w:t>
      </w:r>
      <w:r w:rsidR="008801D5" w:rsidRPr="00622663">
        <w:rPr>
          <w:b w:val="0"/>
          <w:color w:val="000000"/>
          <w:sz w:val="24"/>
          <w:szCs w:val="24"/>
        </w:rPr>
        <w:t>rno e orch. op. 121 (1973, 16’).</w:t>
      </w:r>
    </w:p>
    <w:p w:rsidR="007460AB" w:rsidRPr="00622663" w:rsidRDefault="004C2CB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Duo per 2 corni op. 127 (1974</w:t>
      </w:r>
      <w:r w:rsidR="007460AB" w:rsidRPr="00622663">
        <w:rPr>
          <w:b w:val="0"/>
          <w:color w:val="000000"/>
          <w:sz w:val="24"/>
          <w:szCs w:val="24"/>
        </w:rPr>
        <w:t>, 7’</w:t>
      </w:r>
      <w:r w:rsidRPr="00622663">
        <w:rPr>
          <w:b w:val="0"/>
          <w:color w:val="000000"/>
          <w:sz w:val="24"/>
          <w:szCs w:val="24"/>
        </w:rPr>
        <w:t>).   Trio per 3 corni, op. 128 in Fa (1975</w:t>
      </w:r>
      <w:r w:rsidR="007460AB" w:rsidRPr="00622663">
        <w:rPr>
          <w:b w:val="0"/>
          <w:color w:val="000000"/>
          <w:sz w:val="24"/>
          <w:szCs w:val="24"/>
        </w:rPr>
        <w:t>, 9’).</w:t>
      </w:r>
    </w:p>
    <w:p w:rsidR="00D30364" w:rsidRPr="00622663" w:rsidRDefault="004C2CB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per 3 corni op. 129 (1975).</w:t>
      </w:r>
      <w:r w:rsidR="00101C30" w:rsidRPr="00622663">
        <w:rPr>
          <w:b w:val="0"/>
          <w:color w:val="000000"/>
          <w:sz w:val="24"/>
          <w:szCs w:val="24"/>
        </w:rPr>
        <w:t xml:space="preserve">   </w:t>
      </w:r>
      <w:r w:rsidR="0097121F" w:rsidRPr="00622663">
        <w:rPr>
          <w:b w:val="0"/>
          <w:color w:val="000000"/>
          <w:sz w:val="24"/>
          <w:szCs w:val="24"/>
        </w:rPr>
        <w:t>Concerto per corno e nastro, op. 131 (1976).</w:t>
      </w:r>
    </w:p>
    <w:p w:rsidR="00C845A4" w:rsidRPr="00622663" w:rsidRDefault="00C845A4" w:rsidP="00582753">
      <w:pPr>
        <w:pStyle w:val="Titolo"/>
        <w:tabs>
          <w:tab w:val="left" w:pos="4253"/>
          <w:tab w:val="left" w:pos="4395"/>
        </w:tabs>
        <w:spacing w:before="120" w:after="0" w:line="276" w:lineRule="auto"/>
        <w:jc w:val="left"/>
        <w:outlineLvl w:val="9"/>
        <w:rPr>
          <w:b w:val="0"/>
          <w:color w:val="000000"/>
          <w:sz w:val="24"/>
          <w:szCs w:val="24"/>
        </w:rPr>
      </w:pPr>
    </w:p>
    <w:p w:rsidR="00794B24" w:rsidRPr="00622663" w:rsidRDefault="00794B2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FORSTER  Christoph</w:t>
      </w:r>
      <w:r w:rsidRPr="00622663">
        <w:rPr>
          <w:rFonts w:ascii="Arial" w:hAnsi="Arial" w:cs="Arial"/>
          <w:color w:val="0099CC"/>
          <w:u w:val="single"/>
        </w:rPr>
        <w:tab/>
        <w:t>Bibra, 30.11.1693 - Rudolstadt, 6.12.1745.</w:t>
      </w:r>
    </w:p>
    <w:p w:rsidR="00794B24" w:rsidRPr="00622663" w:rsidRDefault="00794B2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organista e clavicembalista tedesco, allievo di Pitzler e Heinichen. Kappellmeister a </w:t>
      </w:r>
      <w:r w:rsidR="0092336D" w:rsidRPr="00622663">
        <w:rPr>
          <w:rFonts w:ascii="Arial" w:hAnsi="Arial" w:cs="Arial"/>
          <w:color w:val="0099CC"/>
          <w:sz w:val="20"/>
          <w:szCs w:val="20"/>
        </w:rPr>
        <w:t xml:space="preserve">                    </w:t>
      </w:r>
      <w:r w:rsidRPr="00622663">
        <w:rPr>
          <w:rFonts w:ascii="Arial" w:hAnsi="Arial" w:cs="Arial"/>
          <w:color w:val="0099CC"/>
          <w:sz w:val="20"/>
          <w:szCs w:val="20"/>
        </w:rPr>
        <w:t>Rudolstadt.</w:t>
      </w:r>
    </w:p>
    <w:p w:rsidR="00794B24" w:rsidRPr="00622663" w:rsidRDefault="00B847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w:t>
      </w:r>
      <w:r w:rsidR="001A3E3D" w:rsidRPr="00622663">
        <w:rPr>
          <w:b w:val="0"/>
          <w:color w:val="000000"/>
          <w:sz w:val="24"/>
          <w:szCs w:val="24"/>
        </w:rPr>
        <w:t xml:space="preserve">in Mi, </w:t>
      </w:r>
      <w:r w:rsidRPr="00622663">
        <w:rPr>
          <w:b w:val="0"/>
          <w:color w:val="000000"/>
          <w:sz w:val="24"/>
          <w:szCs w:val="24"/>
        </w:rPr>
        <w:t>per corno e orch.</w:t>
      </w:r>
      <w:r w:rsidR="00AE336B" w:rsidRPr="00622663">
        <w:rPr>
          <w:b w:val="0"/>
          <w:color w:val="000000"/>
          <w:sz w:val="24"/>
          <w:szCs w:val="24"/>
        </w:rPr>
        <w:t xml:space="preserve"> da camera</w:t>
      </w:r>
      <w:r w:rsidR="00A5165C" w:rsidRPr="00622663">
        <w:rPr>
          <w:b w:val="0"/>
          <w:color w:val="000000"/>
          <w:sz w:val="24"/>
          <w:szCs w:val="24"/>
        </w:rPr>
        <w:t xml:space="preserve"> (</w:t>
      </w:r>
      <w:r w:rsidR="009F6A15" w:rsidRPr="00622663">
        <w:rPr>
          <w:b w:val="0"/>
          <w:color w:val="000000"/>
          <w:sz w:val="24"/>
          <w:szCs w:val="24"/>
        </w:rPr>
        <w:t>9</w:t>
      </w:r>
      <w:r w:rsidR="00A5165C" w:rsidRPr="00622663">
        <w:rPr>
          <w:b w:val="0"/>
          <w:color w:val="000000"/>
          <w:sz w:val="24"/>
          <w:szCs w:val="24"/>
        </w:rPr>
        <w:t>’</w:t>
      </w:r>
      <w:r w:rsidR="009F6A15" w:rsidRPr="00622663">
        <w:rPr>
          <w:b w:val="0"/>
          <w:color w:val="000000"/>
          <w:sz w:val="24"/>
          <w:szCs w:val="24"/>
        </w:rPr>
        <w:t>1</w:t>
      </w:r>
      <w:r w:rsidR="00463104" w:rsidRPr="00622663">
        <w:rPr>
          <w:b w:val="0"/>
          <w:color w:val="000000"/>
          <w:sz w:val="24"/>
          <w:szCs w:val="24"/>
        </w:rPr>
        <w:t>5</w:t>
      </w:r>
      <w:r w:rsidR="00A5165C" w:rsidRPr="00622663">
        <w:rPr>
          <w:b w:val="0"/>
          <w:color w:val="000000"/>
          <w:sz w:val="24"/>
          <w:szCs w:val="24"/>
        </w:rPr>
        <w:t>).</w:t>
      </w:r>
      <w:r w:rsidR="00794B24" w:rsidRPr="00622663">
        <w:rPr>
          <w:b w:val="0"/>
          <w:color w:val="000000"/>
          <w:sz w:val="24"/>
          <w:szCs w:val="24"/>
        </w:rPr>
        <w:t xml:space="preserve">   Concerto in Mib, corno e orch. (1</w:t>
      </w:r>
      <w:r w:rsidR="009B4341" w:rsidRPr="00622663">
        <w:rPr>
          <w:b w:val="0"/>
          <w:color w:val="000000"/>
          <w:sz w:val="24"/>
          <w:szCs w:val="24"/>
        </w:rPr>
        <w:t>2</w:t>
      </w:r>
      <w:r w:rsidR="00794B24" w:rsidRPr="00622663">
        <w:rPr>
          <w:b w:val="0"/>
          <w:color w:val="000000"/>
          <w:sz w:val="24"/>
          <w:szCs w:val="24"/>
        </w:rPr>
        <w:t>’</w:t>
      </w:r>
      <w:r w:rsidR="009B4341" w:rsidRPr="00622663">
        <w:rPr>
          <w:b w:val="0"/>
          <w:color w:val="000000"/>
          <w:sz w:val="24"/>
          <w:szCs w:val="24"/>
        </w:rPr>
        <w:t>1</w:t>
      </w:r>
      <w:r w:rsidR="00AB30D2" w:rsidRPr="00622663">
        <w:rPr>
          <w:b w:val="0"/>
          <w:color w:val="000000"/>
          <w:sz w:val="24"/>
          <w:szCs w:val="24"/>
        </w:rPr>
        <w:t>0</w:t>
      </w:r>
      <w:r w:rsidR="00794B24" w:rsidRPr="00622663">
        <w:rPr>
          <w:b w:val="0"/>
          <w:color w:val="000000"/>
          <w:sz w:val="24"/>
          <w:szCs w:val="24"/>
        </w:rPr>
        <w:t>).</w:t>
      </w:r>
    </w:p>
    <w:p w:rsidR="00E865E5" w:rsidRPr="00622663" w:rsidRDefault="00155CD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 xml:space="preserve">Concerto in Mib, </w:t>
      </w:r>
      <w:r w:rsidR="00E865E5" w:rsidRPr="00622663">
        <w:rPr>
          <w:b w:val="0"/>
          <w:color w:val="000000"/>
          <w:sz w:val="24"/>
          <w:szCs w:val="24"/>
        </w:rPr>
        <w:t xml:space="preserve">corno da caccia, </w:t>
      </w:r>
      <w:r w:rsidRPr="00622663">
        <w:rPr>
          <w:b w:val="0"/>
          <w:color w:val="000000"/>
          <w:sz w:val="24"/>
          <w:szCs w:val="24"/>
        </w:rPr>
        <w:t xml:space="preserve">clav. vcl. ctb. </w:t>
      </w:r>
      <w:r w:rsidR="00101C30" w:rsidRPr="00622663">
        <w:rPr>
          <w:b w:val="0"/>
          <w:color w:val="000000"/>
          <w:sz w:val="24"/>
          <w:szCs w:val="24"/>
        </w:rPr>
        <w:t xml:space="preserve">e </w:t>
      </w:r>
      <w:r w:rsidRPr="00622663">
        <w:rPr>
          <w:b w:val="0"/>
          <w:color w:val="000000"/>
          <w:sz w:val="24"/>
          <w:szCs w:val="24"/>
        </w:rPr>
        <w:t>orch</w:t>
      </w:r>
      <w:r w:rsidR="00101C30" w:rsidRPr="00622663">
        <w:rPr>
          <w:b w:val="0"/>
          <w:color w:val="000000"/>
          <w:sz w:val="24"/>
          <w:szCs w:val="24"/>
        </w:rPr>
        <w:t>.</w:t>
      </w:r>
      <w:r w:rsidRPr="00622663">
        <w:rPr>
          <w:b w:val="0"/>
          <w:color w:val="000000"/>
          <w:sz w:val="24"/>
          <w:szCs w:val="24"/>
        </w:rPr>
        <w:t xml:space="preserve"> d</w:t>
      </w:r>
      <w:r w:rsidR="00E865E5" w:rsidRPr="00622663">
        <w:rPr>
          <w:b w:val="0"/>
          <w:color w:val="000000"/>
          <w:sz w:val="24"/>
          <w:szCs w:val="24"/>
        </w:rPr>
        <w:t>a camera (9’</w:t>
      </w:r>
      <w:r w:rsidRPr="00622663">
        <w:rPr>
          <w:b w:val="0"/>
          <w:color w:val="000000"/>
          <w:sz w:val="24"/>
          <w:szCs w:val="24"/>
        </w:rPr>
        <w:t>).</w:t>
      </w:r>
    </w:p>
    <w:p w:rsidR="009B4341" w:rsidRPr="00622663" w:rsidRDefault="009B4341" w:rsidP="00582753">
      <w:pPr>
        <w:pStyle w:val="Titolo"/>
        <w:tabs>
          <w:tab w:val="left" w:pos="4253"/>
          <w:tab w:val="left" w:pos="4395"/>
        </w:tabs>
        <w:spacing w:before="120" w:after="0" w:line="276" w:lineRule="auto"/>
        <w:jc w:val="left"/>
        <w:outlineLvl w:val="9"/>
        <w:rPr>
          <w:b w:val="0"/>
          <w:color w:val="000000"/>
          <w:sz w:val="24"/>
          <w:szCs w:val="24"/>
        </w:rPr>
      </w:pPr>
    </w:p>
    <w:p w:rsidR="00380422" w:rsidRPr="00622663" w:rsidRDefault="0038042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99CC"/>
          <w:sz w:val="24"/>
          <w:szCs w:val="24"/>
          <w:u w:val="single"/>
        </w:rPr>
        <w:t>FORSTER  Josef</w:t>
      </w:r>
      <w:r w:rsidRPr="00622663">
        <w:rPr>
          <w:b w:val="0"/>
          <w:color w:val="0099CC"/>
          <w:sz w:val="24"/>
          <w:szCs w:val="24"/>
          <w:u w:val="single"/>
        </w:rPr>
        <w:tab/>
        <w:t>Trofaiach, 20.1.1838 - Vienna, 23.3.1917.</w:t>
      </w:r>
    </w:p>
    <w:p w:rsidR="00B8472E" w:rsidRPr="00622663" w:rsidRDefault="00380422" w:rsidP="00582753">
      <w:pPr>
        <w:pStyle w:val="Titolo"/>
        <w:tabs>
          <w:tab w:val="left" w:pos="3969"/>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austriaco, studi di musica sacra, strumentatore delle operette di Lehar.</w:t>
      </w:r>
    </w:p>
    <w:p w:rsidR="00380422" w:rsidRPr="00622663" w:rsidRDefault="00380422"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Menuett-Idylle per 4 corni.</w:t>
      </w:r>
    </w:p>
    <w:p w:rsidR="00C70A49" w:rsidRPr="00622663" w:rsidRDefault="00C70A49"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B36720" w:rsidRPr="00622663" w:rsidRDefault="00B3672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FOSS  Lukas</w:t>
      </w:r>
      <w:r w:rsidRPr="00622663">
        <w:rPr>
          <w:rFonts w:ascii="Arial" w:hAnsi="Arial" w:cs="Arial"/>
          <w:color w:val="0099CC"/>
          <w:sz w:val="24"/>
          <w:u w:val="single"/>
        </w:rPr>
        <w:tab/>
        <w:t xml:space="preserve">Berlino, 15.8.1922 - </w:t>
      </w:r>
      <w:r w:rsidRPr="00622663">
        <w:rPr>
          <w:rFonts w:ascii="Arial" w:hAnsi="Arial" w:cs="Arial"/>
          <w:color w:val="0099CC"/>
          <w:sz w:val="24"/>
          <w:szCs w:val="24"/>
          <w:u w:val="single"/>
        </w:rPr>
        <w:t>Bridgehampton,</w:t>
      </w:r>
      <w:r w:rsidRPr="00622663">
        <w:rPr>
          <w:rFonts w:ascii="Arial" w:hAnsi="Arial" w:cs="Arial"/>
          <w:color w:val="0099CC"/>
          <w:sz w:val="24"/>
          <w:u w:val="single"/>
        </w:rPr>
        <w:t xml:space="preserve"> 1.2.2009.</w:t>
      </w:r>
    </w:p>
    <w:p w:rsidR="00B36720" w:rsidRPr="00622663" w:rsidRDefault="00B3672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direttore d’orchestra, compositore tedesco-americano. Primi studi di teoria e pf. con J. Goldstein a </w:t>
      </w:r>
      <w:r w:rsidR="00ED7976" w:rsidRPr="00622663">
        <w:rPr>
          <w:rFonts w:ascii="Arial" w:hAnsi="Arial" w:cs="Arial"/>
          <w:color w:val="0099CC"/>
        </w:rPr>
        <w:t xml:space="preserve"> </w:t>
      </w:r>
      <w:r w:rsidR="00522870">
        <w:rPr>
          <w:rFonts w:ascii="Arial" w:hAnsi="Arial" w:cs="Arial"/>
          <w:color w:val="0099CC"/>
        </w:rPr>
        <w:t xml:space="preserve">               </w:t>
      </w:r>
      <w:r w:rsidRPr="00622663">
        <w:rPr>
          <w:rFonts w:ascii="Arial" w:hAnsi="Arial" w:cs="Arial"/>
          <w:color w:val="0099CC"/>
        </w:rPr>
        <w:t xml:space="preserve">Berlino. Allievo a Parigi di Lévy (pf.), Gallon (comp.), Moyse (fl). Nel 1937 si trasferì negli Usa, studiando con </w:t>
      </w:r>
      <w:r w:rsidR="00522870">
        <w:rPr>
          <w:rFonts w:ascii="Arial" w:hAnsi="Arial" w:cs="Arial"/>
          <w:color w:val="0099CC"/>
        </w:rPr>
        <w:t xml:space="preserve">         </w:t>
      </w:r>
      <w:r w:rsidRPr="00622663">
        <w:rPr>
          <w:rFonts w:ascii="Arial" w:hAnsi="Arial" w:cs="Arial"/>
          <w:color w:val="0099CC"/>
        </w:rPr>
        <w:t xml:space="preserve">Reiner e Koussevitzky (direz. d’orch.) Vengerova (pf.) e Hindemith. Pianista della Boston Symphony </w:t>
      </w:r>
      <w:r w:rsidR="00ED7976" w:rsidRPr="00622663">
        <w:rPr>
          <w:rFonts w:ascii="Arial" w:hAnsi="Arial" w:cs="Arial"/>
          <w:color w:val="0099CC"/>
        </w:rPr>
        <w:t xml:space="preserve">                    </w:t>
      </w:r>
      <w:r w:rsidRPr="00622663">
        <w:rPr>
          <w:rFonts w:ascii="Arial" w:hAnsi="Arial" w:cs="Arial"/>
          <w:color w:val="0099CC"/>
        </w:rPr>
        <w:t xml:space="preserve">Orchestra. Insegnante di composizione all’Università della California di Los Angeles. 20 Lauree ad honorem. </w:t>
      </w:r>
      <w:r w:rsidR="00522870">
        <w:rPr>
          <w:rFonts w:ascii="Arial" w:hAnsi="Arial" w:cs="Arial"/>
          <w:color w:val="0099CC"/>
        </w:rPr>
        <w:t xml:space="preserve">                      </w:t>
      </w:r>
      <w:r w:rsidRPr="00622663">
        <w:rPr>
          <w:rFonts w:ascii="Arial" w:hAnsi="Arial" w:cs="Arial"/>
          <w:color w:val="0099CC"/>
        </w:rPr>
        <w:t>Da un suo scritto del 1997, riguardante “Phorion”, che Bernstein doveva dirigere: “L</w:t>
      </w:r>
      <w:r w:rsidRPr="00622663">
        <w:rPr>
          <w:rFonts w:ascii="Arial" w:hAnsi="Arial" w:cs="Arial"/>
          <w:i/>
          <w:color w:val="0099CC"/>
        </w:rPr>
        <w:t xml:space="preserve">a notte prima della prova </w:t>
      </w:r>
      <w:r w:rsidR="00ED7976" w:rsidRPr="00622663">
        <w:rPr>
          <w:rFonts w:ascii="Arial" w:hAnsi="Arial" w:cs="Arial"/>
          <w:i/>
          <w:color w:val="0099CC"/>
        </w:rPr>
        <w:t xml:space="preserve">                </w:t>
      </w:r>
      <w:r w:rsidRPr="00622663">
        <w:rPr>
          <w:rFonts w:ascii="Arial" w:hAnsi="Arial" w:cs="Arial"/>
          <w:i/>
          <w:color w:val="0099CC"/>
        </w:rPr>
        <w:t xml:space="preserve">Lenny mi ha chiamato alle 23, "Lukas, non capisco questo pezzo; puoi venire a spiegarmi?" Sono andato </w:t>
      </w:r>
      <w:r w:rsidR="00ED7976" w:rsidRPr="00622663">
        <w:rPr>
          <w:rFonts w:ascii="Arial" w:hAnsi="Arial" w:cs="Arial"/>
          <w:i/>
          <w:color w:val="0099CC"/>
        </w:rPr>
        <w:t xml:space="preserve">                </w:t>
      </w:r>
      <w:r w:rsidRPr="00622663">
        <w:rPr>
          <w:rFonts w:ascii="Arial" w:hAnsi="Arial" w:cs="Arial"/>
          <w:i/>
          <w:color w:val="0099CC"/>
        </w:rPr>
        <w:t>nel suo studio, abbiamo</w:t>
      </w:r>
      <w:r w:rsidRPr="00622663">
        <w:rPr>
          <w:rFonts w:ascii="Arial" w:hAnsi="Arial" w:cs="Arial"/>
          <w:i/>
          <w:vanish/>
          <w:color w:val="0099CC"/>
        </w:rPr>
        <w:t>I did.</w:t>
      </w:r>
      <w:r w:rsidRPr="00622663">
        <w:rPr>
          <w:rFonts w:ascii="Arial" w:hAnsi="Arial" w:cs="Arial"/>
          <w:i/>
          <w:color w:val="0099CC"/>
        </w:rPr>
        <w:t xml:space="preserve"> parlato quasi fino al 2 del mattino, mi ha spiegato cosa poteva essere cambiato. </w:t>
      </w:r>
      <w:r w:rsidR="00ED7976" w:rsidRPr="00622663">
        <w:rPr>
          <w:rFonts w:ascii="Arial" w:hAnsi="Arial" w:cs="Arial"/>
          <w:i/>
          <w:color w:val="0099CC"/>
        </w:rPr>
        <w:t xml:space="preserve">               </w:t>
      </w:r>
      <w:r w:rsidR="00522870">
        <w:rPr>
          <w:rFonts w:ascii="Arial" w:hAnsi="Arial" w:cs="Arial"/>
          <w:i/>
          <w:color w:val="0099CC"/>
        </w:rPr>
        <w:t xml:space="preserve">   </w:t>
      </w:r>
      <w:r w:rsidRPr="00622663">
        <w:rPr>
          <w:rFonts w:ascii="Arial" w:hAnsi="Arial" w:cs="Arial"/>
          <w:i/>
          <w:color w:val="0099CC"/>
        </w:rPr>
        <w:t xml:space="preserve">La mattina seguente, Bernstein è giunto alla prova generale con molti fogli scritti a mano. </w:t>
      </w:r>
      <w:r w:rsidRPr="00622663">
        <w:rPr>
          <w:rFonts w:ascii="Arial" w:hAnsi="Arial" w:cs="Arial"/>
          <w:i/>
          <w:vanish/>
          <w:color w:val="0099CC"/>
        </w:rPr>
        <w:t>The next morning an unslept Leonard Bernstein came to the rehearsal with many handwritten sheets outlining just how he was going to rehearse that emerging and submerging technique.</w:t>
      </w:r>
      <w:r w:rsidRPr="00622663">
        <w:rPr>
          <w:rFonts w:ascii="Arial" w:hAnsi="Arial" w:cs="Arial"/>
          <w:i/>
          <w:color w:val="0099CC"/>
        </w:rPr>
        <w:t>Non dimenticherò</w:t>
      </w:r>
      <w:r w:rsidR="00ED7976" w:rsidRPr="00622663">
        <w:rPr>
          <w:rFonts w:ascii="Arial" w:hAnsi="Arial" w:cs="Arial"/>
          <w:i/>
          <w:color w:val="0099CC"/>
        </w:rPr>
        <w:t xml:space="preserve">                     </w:t>
      </w:r>
      <w:r w:rsidRPr="00622663">
        <w:rPr>
          <w:rFonts w:ascii="Arial" w:hAnsi="Arial" w:cs="Arial"/>
          <w:i/>
          <w:color w:val="0099CC"/>
        </w:rPr>
        <w:t>mai la</w:t>
      </w:r>
      <w:r w:rsidR="00ED7976" w:rsidRPr="00622663">
        <w:rPr>
          <w:rFonts w:ascii="Arial" w:hAnsi="Arial" w:cs="Arial"/>
          <w:i/>
          <w:color w:val="0099CC"/>
        </w:rPr>
        <w:t xml:space="preserve"> </w:t>
      </w:r>
      <w:r w:rsidRPr="00622663">
        <w:rPr>
          <w:rFonts w:ascii="Arial" w:hAnsi="Arial" w:cs="Arial"/>
          <w:i/>
          <w:color w:val="0099CC"/>
        </w:rPr>
        <w:t>prova generale:</w:t>
      </w:r>
      <w:r w:rsidR="00ED7976" w:rsidRPr="00622663">
        <w:rPr>
          <w:rFonts w:ascii="Arial" w:hAnsi="Arial" w:cs="Arial"/>
          <w:i/>
          <w:color w:val="0099CC"/>
        </w:rPr>
        <w:t xml:space="preserve"> </w:t>
      </w:r>
      <w:r w:rsidRPr="00622663">
        <w:rPr>
          <w:rFonts w:ascii="Arial" w:hAnsi="Arial" w:cs="Arial"/>
          <w:i/>
          <w:color w:val="0099CC"/>
        </w:rPr>
        <w:t xml:space="preserve">un sogno, la devozione, la preoccupazione, l'interesse. Questo è il vero modo di dare </w:t>
      </w:r>
      <w:r w:rsidR="00ED7976" w:rsidRPr="00622663">
        <w:rPr>
          <w:rFonts w:ascii="Arial" w:hAnsi="Arial" w:cs="Arial"/>
          <w:i/>
          <w:color w:val="0099CC"/>
        </w:rPr>
        <w:t xml:space="preserve">              </w:t>
      </w:r>
      <w:r w:rsidRPr="00622663">
        <w:rPr>
          <w:rFonts w:ascii="Arial" w:hAnsi="Arial" w:cs="Arial"/>
          <w:i/>
          <w:color w:val="0099CC"/>
        </w:rPr>
        <w:t>prestazioni o interpretazioni, così dovrebbe essere</w:t>
      </w:r>
      <w:r w:rsidR="00ED7976" w:rsidRPr="00622663">
        <w:rPr>
          <w:rFonts w:ascii="Arial" w:hAnsi="Arial" w:cs="Arial"/>
          <w:i/>
          <w:color w:val="0099CC"/>
        </w:rPr>
        <w:t>…</w:t>
      </w:r>
      <w:r w:rsidRPr="00622663">
        <w:rPr>
          <w:rFonts w:ascii="Arial" w:hAnsi="Arial" w:cs="Arial"/>
          <w:i/>
          <w:color w:val="0099CC"/>
        </w:rPr>
        <w:t xml:space="preserve"> sempre”</w:t>
      </w:r>
      <w:r w:rsidRPr="00622663">
        <w:rPr>
          <w:rFonts w:ascii="Arial" w:hAnsi="Arial" w:cs="Arial"/>
          <w:color w:val="0099CC"/>
        </w:rPr>
        <w:t>.</w:t>
      </w:r>
    </w:p>
    <w:p w:rsidR="00164295" w:rsidRPr="00622663" w:rsidRDefault="00164295" w:rsidP="00582753">
      <w:pPr>
        <w:tabs>
          <w:tab w:val="left" w:pos="4253"/>
          <w:tab w:val="left" w:pos="4395"/>
        </w:tabs>
        <w:spacing w:before="120" w:line="276" w:lineRule="auto"/>
        <w:rPr>
          <w:rFonts w:ascii="Arial" w:hAnsi="Arial" w:cs="Arial"/>
        </w:rPr>
      </w:pPr>
      <w:r w:rsidRPr="00622663">
        <w:rPr>
          <w:rFonts w:ascii="Arial" w:hAnsi="Arial" w:cs="Arial"/>
        </w:rPr>
        <w:t xml:space="preserve">Trio per corno, vl. e pf. (1983).   </w:t>
      </w:r>
      <w:r w:rsidRPr="00622663">
        <w:rPr>
          <w:rFonts w:ascii="Arial" w:hAnsi="Arial" w:cs="Arial"/>
          <w:iCs/>
        </w:rPr>
        <w:t>Celebration</w:t>
      </w:r>
      <w:r w:rsidRPr="00622663">
        <w:rPr>
          <w:rFonts w:ascii="Arial" w:hAnsi="Arial" w:cs="Arial"/>
        </w:rPr>
        <w:t xml:space="preserve">, 2 corni, 2 tr. trb. tuba e orch. (1999).   </w:t>
      </w:r>
    </w:p>
    <w:p w:rsidR="00164295" w:rsidRPr="00622663" w:rsidRDefault="00164295" w:rsidP="00582753">
      <w:pPr>
        <w:tabs>
          <w:tab w:val="left" w:pos="4253"/>
          <w:tab w:val="left" w:pos="4395"/>
        </w:tabs>
        <w:spacing w:before="120" w:line="276" w:lineRule="auto"/>
        <w:rPr>
          <w:rFonts w:ascii="Arial" w:hAnsi="Arial" w:cs="Arial"/>
        </w:rPr>
      </w:pPr>
      <w:r w:rsidRPr="00622663">
        <w:rPr>
          <w:rFonts w:ascii="Arial" w:hAnsi="Arial" w:cs="Arial"/>
          <w:iCs/>
        </w:rPr>
        <w:t>Brass Quintet</w:t>
      </w:r>
      <w:r w:rsidRPr="00622663">
        <w:rPr>
          <w:rFonts w:ascii="Arial" w:hAnsi="Arial" w:cs="Arial"/>
        </w:rPr>
        <w:t>, cor. 2 tr. trb. tuba (1978).</w:t>
      </w:r>
    </w:p>
    <w:p w:rsidR="000B0B30" w:rsidRPr="00622663" w:rsidRDefault="000B0B30" w:rsidP="00582753">
      <w:pPr>
        <w:tabs>
          <w:tab w:val="left" w:pos="4253"/>
          <w:tab w:val="left" w:pos="4395"/>
        </w:tabs>
        <w:spacing w:before="120" w:line="276" w:lineRule="auto"/>
        <w:rPr>
          <w:rFonts w:ascii="Arial" w:hAnsi="Arial" w:cs="Arial"/>
        </w:rPr>
      </w:pPr>
    </w:p>
    <w:p w:rsidR="002034D6" w:rsidRPr="00622663" w:rsidRDefault="002034D6"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FRACKENPOHL  Arthur</w:t>
      </w:r>
      <w:r w:rsidRPr="00622663">
        <w:rPr>
          <w:rFonts w:ascii="Arial" w:hAnsi="Arial" w:cs="Arial"/>
          <w:color w:val="0099CC"/>
          <w:u w:val="single"/>
        </w:rPr>
        <w:tab/>
        <w:t>Irvington, 23.4.1924</w:t>
      </w:r>
    </w:p>
    <w:p w:rsidR="002034D6" w:rsidRPr="00622663" w:rsidRDefault="002034D6"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americano, studi alla Eastmann, all’Università McGill. Perfezionamento a Tanglewood con </w:t>
      </w:r>
      <w:r w:rsidR="006A7C3E" w:rsidRPr="00622663">
        <w:rPr>
          <w:rFonts w:ascii="Arial" w:hAnsi="Arial" w:cs="Arial"/>
          <w:color w:val="0099CC"/>
          <w:sz w:val="20"/>
          <w:szCs w:val="20"/>
        </w:rPr>
        <w:t xml:space="preserve">   </w:t>
      </w:r>
      <w:r w:rsidR="00ED7976" w:rsidRPr="00622663">
        <w:rPr>
          <w:rFonts w:ascii="Arial" w:hAnsi="Arial" w:cs="Arial"/>
          <w:color w:val="0099CC"/>
          <w:sz w:val="20"/>
          <w:szCs w:val="20"/>
        </w:rPr>
        <w:t xml:space="preserve">                 </w:t>
      </w:r>
      <w:r w:rsidRPr="00622663">
        <w:rPr>
          <w:rFonts w:ascii="Arial" w:hAnsi="Arial" w:cs="Arial"/>
          <w:color w:val="0099CC"/>
          <w:sz w:val="20"/>
          <w:szCs w:val="20"/>
        </w:rPr>
        <w:t>Milhaud e a Fontainebleau con N. Boulanger.</w:t>
      </w:r>
    </w:p>
    <w:p w:rsidR="002034D6" w:rsidRPr="00622663" w:rsidRDefault="002034D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Largo e Allegro per corno e pf. (1962, 7’).</w:t>
      </w:r>
      <w:r w:rsidR="005611C7" w:rsidRPr="00622663">
        <w:rPr>
          <w:b w:val="0"/>
          <w:color w:val="000000"/>
          <w:sz w:val="24"/>
          <w:szCs w:val="24"/>
        </w:rPr>
        <w:t xml:space="preserve">   Pop Suite, corno, 2 tr. 2 trb. tuba.</w:t>
      </w:r>
    </w:p>
    <w:p w:rsidR="00641AA7" w:rsidRPr="00622663" w:rsidRDefault="00641AA7" w:rsidP="00582753">
      <w:pPr>
        <w:pStyle w:val="Titolo"/>
        <w:tabs>
          <w:tab w:val="left" w:pos="4253"/>
          <w:tab w:val="left" w:pos="4395"/>
        </w:tabs>
        <w:spacing w:before="120" w:after="0" w:line="276" w:lineRule="auto"/>
        <w:jc w:val="left"/>
        <w:outlineLvl w:val="9"/>
        <w:rPr>
          <w:b w:val="0"/>
          <w:sz w:val="24"/>
          <w:szCs w:val="24"/>
        </w:rPr>
      </w:pPr>
      <w:r w:rsidRPr="00622663">
        <w:rPr>
          <w:b w:val="0"/>
          <w:color w:val="000000"/>
          <w:sz w:val="24"/>
          <w:szCs w:val="24"/>
        </w:rPr>
        <w:t xml:space="preserve">Quartetto per fiati, corno, 2 tr. euph. (1950).   </w:t>
      </w:r>
      <w:r w:rsidRPr="00622663">
        <w:rPr>
          <w:b w:val="0"/>
          <w:sz w:val="24"/>
          <w:szCs w:val="24"/>
        </w:rPr>
        <w:t>10 Duetti per tr. e corno.</w:t>
      </w:r>
    </w:p>
    <w:p w:rsidR="008D415E" w:rsidRPr="00622663" w:rsidRDefault="008D415E" w:rsidP="00582753">
      <w:pPr>
        <w:pStyle w:val="Titolo"/>
        <w:tabs>
          <w:tab w:val="left" w:pos="4253"/>
          <w:tab w:val="left" w:pos="4395"/>
        </w:tabs>
        <w:spacing w:before="120" w:after="0" w:line="276" w:lineRule="auto"/>
        <w:jc w:val="left"/>
        <w:outlineLvl w:val="9"/>
        <w:rPr>
          <w:b w:val="0"/>
          <w:color w:val="000000"/>
          <w:sz w:val="24"/>
          <w:szCs w:val="24"/>
        </w:rPr>
      </w:pPr>
    </w:p>
    <w:p w:rsidR="00F816ED" w:rsidRPr="00622663" w:rsidRDefault="00F816E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lang w:val="fr-FR"/>
        </w:rPr>
        <w:t>FRANCAIX  Jean</w:t>
      </w:r>
      <w:r w:rsidRPr="00622663">
        <w:rPr>
          <w:rFonts w:ascii="Arial" w:hAnsi="Arial" w:cs="Arial"/>
          <w:color w:val="0099CC"/>
          <w:u w:val="single"/>
          <w:lang w:val="fr-FR"/>
        </w:rPr>
        <w:tab/>
        <w:t>Le Mans, 23.5.1912 - Parigi, 2</w:t>
      </w:r>
      <w:r w:rsidR="006F31B2" w:rsidRPr="00622663">
        <w:rPr>
          <w:rFonts w:ascii="Arial" w:hAnsi="Arial" w:cs="Arial"/>
          <w:color w:val="0099CC"/>
          <w:u w:val="single"/>
          <w:lang w:val="fr-FR"/>
        </w:rPr>
        <w:t>5</w:t>
      </w:r>
      <w:r w:rsidRPr="00622663">
        <w:rPr>
          <w:rFonts w:ascii="Arial" w:hAnsi="Arial" w:cs="Arial"/>
          <w:color w:val="0099CC"/>
          <w:u w:val="single"/>
          <w:lang w:val="fr-FR"/>
        </w:rPr>
        <w:t xml:space="preserve">. </w:t>
      </w:r>
      <w:r w:rsidRPr="00622663">
        <w:rPr>
          <w:rFonts w:ascii="Arial" w:hAnsi="Arial" w:cs="Arial"/>
          <w:color w:val="0099CC"/>
          <w:u w:val="single"/>
        </w:rPr>
        <w:t>9.1997</w:t>
      </w:r>
      <w:r w:rsidR="006F31B2" w:rsidRPr="00622663">
        <w:rPr>
          <w:rFonts w:ascii="Arial" w:hAnsi="Arial" w:cs="Arial"/>
          <w:color w:val="0099CC"/>
          <w:u w:val="single"/>
        </w:rPr>
        <w:t>.</w:t>
      </w:r>
    </w:p>
    <w:p w:rsidR="00F8058C" w:rsidRPr="00622663" w:rsidRDefault="00F8058C" w:rsidP="00582753">
      <w:pPr>
        <w:tabs>
          <w:tab w:val="left" w:pos="0"/>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francese, allievo del padre Alfred, direttore del Conservatorio di Le Mans e della </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madre, cantante. Perfezionamento al Conservatorio di Parigi con I. Philipp e N. Boulanger (che lo riteneva </w:t>
      </w:r>
      <w:r w:rsidR="00ED7976"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uno dei suoi migliori allievi). Autore, inoltre, di 16 Balletti, di 5 Opere liriche, di colonne sonore per il cinema</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Orchestratore di molti brani d’altri compositori, esempio: “Babar, l’elefantino” di Poulenc. Francaix pianista, </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in duo con Poulenc, eseguì svariate volte il Concerto per 2 pf. di quest’ultimo.  </w:t>
      </w:r>
    </w:p>
    <w:p w:rsidR="00614A34" w:rsidRPr="00622663" w:rsidRDefault="00614A3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Notturno e divertimento, 4 corni (1987, 6’).   </w:t>
      </w:r>
      <w:r w:rsidR="009E4D94" w:rsidRPr="00622663">
        <w:rPr>
          <w:b w:val="0"/>
          <w:color w:val="000000"/>
          <w:sz w:val="24"/>
          <w:szCs w:val="24"/>
        </w:rPr>
        <w:t xml:space="preserve">Canone </w:t>
      </w:r>
      <w:r w:rsidR="00F816ED" w:rsidRPr="00622663">
        <w:rPr>
          <w:b w:val="0"/>
          <w:color w:val="000000"/>
          <w:sz w:val="24"/>
          <w:szCs w:val="24"/>
        </w:rPr>
        <w:t>all’</w:t>
      </w:r>
      <w:r w:rsidR="009E4D94" w:rsidRPr="00622663">
        <w:rPr>
          <w:b w:val="0"/>
          <w:color w:val="000000"/>
          <w:sz w:val="24"/>
          <w:szCs w:val="24"/>
        </w:rPr>
        <w:t>ottava per corno</w:t>
      </w:r>
      <w:r w:rsidR="001E33E9" w:rsidRPr="00622663">
        <w:rPr>
          <w:b w:val="0"/>
          <w:color w:val="000000"/>
          <w:sz w:val="24"/>
          <w:szCs w:val="24"/>
        </w:rPr>
        <w:t xml:space="preserve"> e pf</w:t>
      </w:r>
      <w:r w:rsidR="00817F6C" w:rsidRPr="00622663">
        <w:rPr>
          <w:b w:val="0"/>
          <w:color w:val="000000"/>
          <w:sz w:val="24"/>
          <w:szCs w:val="24"/>
        </w:rPr>
        <w:t>.</w:t>
      </w:r>
      <w:r w:rsidR="00F816ED" w:rsidRPr="00622663">
        <w:rPr>
          <w:b w:val="0"/>
          <w:color w:val="000000"/>
          <w:sz w:val="24"/>
          <w:szCs w:val="24"/>
        </w:rPr>
        <w:t xml:space="preserve"> (1953</w:t>
      </w:r>
      <w:r w:rsidR="009A5B3B" w:rsidRPr="00622663">
        <w:rPr>
          <w:b w:val="0"/>
          <w:color w:val="000000"/>
          <w:sz w:val="24"/>
          <w:szCs w:val="24"/>
        </w:rPr>
        <w:t>, 1’</w:t>
      </w:r>
      <w:r w:rsidR="00F816ED" w:rsidRPr="00622663">
        <w:rPr>
          <w:b w:val="0"/>
          <w:color w:val="000000"/>
          <w:sz w:val="24"/>
          <w:szCs w:val="24"/>
        </w:rPr>
        <w:t xml:space="preserve">).   </w:t>
      </w:r>
    </w:p>
    <w:p w:rsidR="003E779D" w:rsidRPr="00622663" w:rsidRDefault="003E779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Divertimento, corno e pf. (1958, 6’20).   </w:t>
      </w:r>
    </w:p>
    <w:p w:rsidR="00614A34" w:rsidRPr="00622663" w:rsidRDefault="00614A34"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L' heure du berger, flauto, oboe, clarinetto, corno e pf. (1947, 7’30).</w:t>
      </w:r>
    </w:p>
    <w:p w:rsidR="006E1492" w:rsidRPr="00622663" w:rsidRDefault="00E14FD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Divertimento, corno e </w:t>
      </w:r>
      <w:r w:rsidR="003E779D" w:rsidRPr="00622663">
        <w:rPr>
          <w:b w:val="0"/>
          <w:color w:val="000000"/>
          <w:sz w:val="24"/>
          <w:szCs w:val="24"/>
        </w:rPr>
        <w:t>orch</w:t>
      </w:r>
      <w:r w:rsidRPr="00622663">
        <w:rPr>
          <w:b w:val="0"/>
          <w:color w:val="000000"/>
          <w:sz w:val="24"/>
          <w:szCs w:val="24"/>
        </w:rPr>
        <w:t xml:space="preserve">. (1958, </w:t>
      </w:r>
      <w:r w:rsidR="001E59D6" w:rsidRPr="00622663">
        <w:rPr>
          <w:b w:val="0"/>
          <w:color w:val="000000"/>
          <w:sz w:val="24"/>
          <w:szCs w:val="24"/>
        </w:rPr>
        <w:t>6</w:t>
      </w:r>
      <w:r w:rsidRPr="00622663">
        <w:rPr>
          <w:b w:val="0"/>
          <w:color w:val="000000"/>
          <w:sz w:val="24"/>
          <w:szCs w:val="24"/>
        </w:rPr>
        <w:t>’</w:t>
      </w:r>
      <w:r w:rsidR="001E59D6" w:rsidRPr="00622663">
        <w:rPr>
          <w:b w:val="0"/>
          <w:color w:val="000000"/>
          <w:sz w:val="24"/>
          <w:szCs w:val="24"/>
        </w:rPr>
        <w:t>20</w:t>
      </w:r>
      <w:r w:rsidRPr="00622663">
        <w:rPr>
          <w:b w:val="0"/>
          <w:color w:val="000000"/>
          <w:sz w:val="24"/>
          <w:szCs w:val="24"/>
        </w:rPr>
        <w:t xml:space="preserve">).   </w:t>
      </w:r>
      <w:r w:rsidR="00783828" w:rsidRPr="00622663">
        <w:rPr>
          <w:b w:val="0"/>
          <w:color w:val="000000"/>
          <w:sz w:val="24"/>
          <w:szCs w:val="24"/>
        </w:rPr>
        <w:t>C</w:t>
      </w:r>
      <w:r w:rsidR="00C04CEB" w:rsidRPr="00622663">
        <w:rPr>
          <w:b w:val="0"/>
          <w:color w:val="000000"/>
          <w:sz w:val="24"/>
          <w:szCs w:val="24"/>
        </w:rPr>
        <w:t>oncerto per corno e orch. (1967).</w:t>
      </w:r>
    </w:p>
    <w:p w:rsidR="001E59D6" w:rsidRPr="00622663" w:rsidRDefault="001E59D6" w:rsidP="00582753">
      <w:pPr>
        <w:pStyle w:val="Titolo"/>
        <w:tabs>
          <w:tab w:val="left" w:pos="4253"/>
          <w:tab w:val="left" w:pos="4395"/>
        </w:tabs>
        <w:spacing w:before="120" w:after="0" w:line="276" w:lineRule="auto"/>
        <w:jc w:val="left"/>
        <w:outlineLvl w:val="9"/>
        <w:rPr>
          <w:b w:val="0"/>
          <w:color w:val="000000"/>
          <w:sz w:val="24"/>
          <w:szCs w:val="24"/>
        </w:rPr>
      </w:pPr>
    </w:p>
    <w:p w:rsidR="002C6A48" w:rsidRPr="00622663" w:rsidRDefault="002C6A4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FRANCK  M</w:t>
      </w:r>
      <w:r w:rsidR="00194541" w:rsidRPr="00622663">
        <w:rPr>
          <w:b w:val="0"/>
          <w:color w:val="0099CC"/>
          <w:sz w:val="24"/>
          <w:szCs w:val="24"/>
          <w:u w:val="single"/>
        </w:rPr>
        <w:t>elchior</w:t>
      </w:r>
      <w:r w:rsidR="00194541" w:rsidRPr="00622663">
        <w:rPr>
          <w:b w:val="0"/>
          <w:color w:val="0099CC"/>
          <w:sz w:val="24"/>
          <w:szCs w:val="24"/>
          <w:u w:val="single"/>
        </w:rPr>
        <w:tab/>
        <w:t>Zittau, 1580c. - Coburgo, 1.6.1639.</w:t>
      </w:r>
    </w:p>
    <w:p w:rsidR="00194541" w:rsidRPr="00622663" w:rsidRDefault="00194541"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tedesco, allievo probabile di Demantius e Hassler. maestro di cappella a Coburgo.</w:t>
      </w:r>
    </w:p>
    <w:p w:rsidR="00096750" w:rsidRPr="00622663" w:rsidRDefault="0009675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 xml:space="preserve">Intrada per 4 corni (1’30).   </w:t>
      </w:r>
      <w:r w:rsidR="002C6A48" w:rsidRPr="00622663">
        <w:rPr>
          <w:b w:val="0"/>
          <w:color w:val="000000"/>
          <w:sz w:val="24"/>
          <w:szCs w:val="24"/>
        </w:rPr>
        <w:t>4 Danze per 4 corni.</w:t>
      </w:r>
    </w:p>
    <w:p w:rsidR="00096750" w:rsidRPr="00622663" w:rsidRDefault="00096750" w:rsidP="00582753">
      <w:pPr>
        <w:pStyle w:val="Titolo"/>
        <w:tabs>
          <w:tab w:val="left" w:pos="4253"/>
          <w:tab w:val="left" w:pos="4395"/>
        </w:tabs>
        <w:spacing w:before="120" w:after="0" w:line="276" w:lineRule="auto"/>
        <w:jc w:val="left"/>
        <w:outlineLvl w:val="9"/>
        <w:rPr>
          <w:b w:val="0"/>
          <w:color w:val="000000"/>
          <w:sz w:val="24"/>
          <w:szCs w:val="24"/>
        </w:rPr>
      </w:pPr>
    </w:p>
    <w:p w:rsidR="00C04CEB" w:rsidRPr="00622663" w:rsidRDefault="00C04CEB"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FRANCKENSTEIN  Clemens von</w:t>
      </w:r>
      <w:r w:rsidRPr="00622663">
        <w:rPr>
          <w:b w:val="0"/>
          <w:color w:val="0099CC"/>
          <w:sz w:val="24"/>
          <w:szCs w:val="24"/>
          <w:u w:val="single"/>
          <w:lang w:val="en-US"/>
        </w:rPr>
        <w:tab/>
        <w:t>Wiesentheid, 14.7.1875- Hechendorf, 19.8.1942.</w:t>
      </w:r>
    </w:p>
    <w:p w:rsidR="00C04CEB" w:rsidRPr="00622663" w:rsidRDefault="00C04CEB"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direttore d’orchestra tedesco, allievo di Thuille</w:t>
      </w:r>
      <w:r w:rsidR="00252D6E" w:rsidRPr="00622663">
        <w:rPr>
          <w:b w:val="0"/>
          <w:color w:val="0099CC"/>
          <w:sz w:val="20"/>
          <w:szCs w:val="20"/>
        </w:rPr>
        <w:t xml:space="preserve"> e Knorr.</w:t>
      </w:r>
    </w:p>
    <w:p w:rsidR="00252D6E" w:rsidRPr="00622663" w:rsidRDefault="00252D6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Sestetto per corno, pf. e archi.</w:t>
      </w:r>
    </w:p>
    <w:p w:rsidR="008D415E" w:rsidRPr="00622663" w:rsidRDefault="008D415E" w:rsidP="00582753">
      <w:pPr>
        <w:pStyle w:val="Titolo"/>
        <w:tabs>
          <w:tab w:val="left" w:pos="4253"/>
          <w:tab w:val="left" w:pos="4395"/>
        </w:tabs>
        <w:spacing w:before="120" w:after="0" w:line="276" w:lineRule="auto"/>
        <w:jc w:val="left"/>
        <w:outlineLvl w:val="9"/>
        <w:rPr>
          <w:b w:val="0"/>
          <w:color w:val="000000"/>
          <w:sz w:val="24"/>
          <w:szCs w:val="24"/>
        </w:rPr>
      </w:pPr>
    </w:p>
    <w:p w:rsidR="005203AC" w:rsidRPr="00622663" w:rsidRDefault="00E42B8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FRANZ</w:t>
      </w:r>
      <w:r w:rsidR="00D50A67" w:rsidRPr="00622663">
        <w:rPr>
          <w:b w:val="0"/>
          <w:color w:val="0099CC"/>
          <w:sz w:val="24"/>
          <w:szCs w:val="24"/>
          <w:u w:val="single"/>
        </w:rPr>
        <w:t xml:space="preserve">  O</w:t>
      </w:r>
      <w:r w:rsidR="009A5B3B" w:rsidRPr="00622663">
        <w:rPr>
          <w:b w:val="0"/>
          <w:color w:val="0099CC"/>
          <w:sz w:val="24"/>
          <w:szCs w:val="24"/>
          <w:u w:val="single"/>
        </w:rPr>
        <w:t>scar</w:t>
      </w:r>
      <w:r w:rsidR="009A5B3B" w:rsidRPr="00622663">
        <w:rPr>
          <w:b w:val="0"/>
          <w:color w:val="0099CC"/>
          <w:sz w:val="24"/>
          <w:szCs w:val="24"/>
          <w:u w:val="single"/>
        </w:rPr>
        <w:tab/>
        <w:t>1843 - 1886.</w:t>
      </w:r>
    </w:p>
    <w:p w:rsidR="009A5B3B" w:rsidRPr="00622663" w:rsidRDefault="009A5B3B"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insegnante e compositore tedesco. Studi </w:t>
      </w:r>
      <w:r w:rsidR="00374FA3" w:rsidRPr="00622663">
        <w:rPr>
          <w:b w:val="0"/>
          <w:color w:val="0099CC"/>
          <w:sz w:val="20"/>
          <w:szCs w:val="20"/>
        </w:rPr>
        <w:t xml:space="preserve">e insegnamento </w:t>
      </w:r>
      <w:r w:rsidRPr="00622663">
        <w:rPr>
          <w:b w:val="0"/>
          <w:color w:val="0099CC"/>
          <w:sz w:val="20"/>
          <w:szCs w:val="20"/>
        </w:rPr>
        <w:t>al Conservatorio di Dresda</w:t>
      </w:r>
      <w:r w:rsidR="00B61B56" w:rsidRPr="00622663">
        <w:rPr>
          <w:b w:val="0"/>
          <w:color w:val="0099CC"/>
          <w:sz w:val="20"/>
          <w:szCs w:val="20"/>
        </w:rPr>
        <w:t xml:space="preserve"> e Monaco </w:t>
      </w:r>
      <w:r w:rsidR="00ED7976" w:rsidRPr="00622663">
        <w:rPr>
          <w:b w:val="0"/>
          <w:color w:val="0099CC"/>
          <w:sz w:val="20"/>
          <w:szCs w:val="20"/>
        </w:rPr>
        <w:t xml:space="preserve">            </w:t>
      </w:r>
      <w:r w:rsidR="00522870">
        <w:rPr>
          <w:b w:val="0"/>
          <w:color w:val="0099CC"/>
          <w:sz w:val="20"/>
          <w:szCs w:val="20"/>
        </w:rPr>
        <w:t xml:space="preserve">              </w:t>
      </w:r>
      <w:r w:rsidR="00B61B56" w:rsidRPr="00622663">
        <w:rPr>
          <w:b w:val="0"/>
          <w:color w:val="0099CC"/>
          <w:sz w:val="20"/>
          <w:szCs w:val="20"/>
        </w:rPr>
        <w:t>di Baviera. Fu</w:t>
      </w:r>
      <w:r w:rsidRPr="00622663">
        <w:rPr>
          <w:b w:val="0"/>
          <w:color w:val="0099CC"/>
          <w:sz w:val="20"/>
          <w:szCs w:val="20"/>
        </w:rPr>
        <w:t xml:space="preserve"> amico</w:t>
      </w:r>
      <w:r w:rsidR="00B61B56" w:rsidRPr="00622663">
        <w:rPr>
          <w:b w:val="0"/>
          <w:color w:val="0099CC"/>
          <w:sz w:val="20"/>
          <w:szCs w:val="20"/>
        </w:rPr>
        <w:t xml:space="preserve"> stimato</w:t>
      </w:r>
      <w:r w:rsidRPr="00622663">
        <w:rPr>
          <w:b w:val="0"/>
          <w:color w:val="0099CC"/>
          <w:sz w:val="20"/>
          <w:szCs w:val="20"/>
        </w:rPr>
        <w:t xml:space="preserve"> di R. Strauss</w:t>
      </w:r>
      <w:r w:rsidR="00374FA3" w:rsidRPr="00622663">
        <w:rPr>
          <w:b w:val="0"/>
          <w:color w:val="0099CC"/>
          <w:sz w:val="20"/>
          <w:szCs w:val="20"/>
        </w:rPr>
        <w:t xml:space="preserve"> che gli dedicò il 1° Concerto per corno</w:t>
      </w:r>
      <w:r w:rsidRPr="00622663">
        <w:rPr>
          <w:b w:val="0"/>
          <w:color w:val="0099CC"/>
          <w:sz w:val="20"/>
          <w:szCs w:val="20"/>
        </w:rPr>
        <w:t>.</w:t>
      </w:r>
      <w:r w:rsidR="00374FA3" w:rsidRPr="00622663">
        <w:rPr>
          <w:b w:val="0"/>
          <w:color w:val="0099CC"/>
          <w:sz w:val="20"/>
          <w:szCs w:val="20"/>
        </w:rPr>
        <w:t xml:space="preserve"> Un suo metodo fu </w:t>
      </w:r>
      <w:r w:rsidR="00ED7976" w:rsidRPr="00622663">
        <w:rPr>
          <w:b w:val="0"/>
          <w:color w:val="0099CC"/>
          <w:sz w:val="20"/>
          <w:szCs w:val="20"/>
        </w:rPr>
        <w:t xml:space="preserve">                    </w:t>
      </w:r>
      <w:r w:rsidR="00374FA3" w:rsidRPr="00622663">
        <w:rPr>
          <w:b w:val="0"/>
          <w:color w:val="0099CC"/>
          <w:sz w:val="20"/>
          <w:szCs w:val="20"/>
        </w:rPr>
        <w:t>pubblicato nel 1880 c.</w:t>
      </w:r>
      <w:r w:rsidR="00B61B56" w:rsidRPr="00622663">
        <w:rPr>
          <w:b w:val="0"/>
          <w:color w:val="0099CC"/>
          <w:sz w:val="20"/>
          <w:szCs w:val="20"/>
        </w:rPr>
        <w:t xml:space="preserve"> Nel 1800 fu quasi certamente uno dei migliori esecutori e virtuosi del corno, i </w:t>
      </w:r>
      <w:r w:rsidR="00ED7976" w:rsidRPr="00622663">
        <w:rPr>
          <w:b w:val="0"/>
          <w:color w:val="0099CC"/>
          <w:sz w:val="20"/>
          <w:szCs w:val="20"/>
        </w:rPr>
        <w:t xml:space="preserve">                 </w:t>
      </w:r>
      <w:r w:rsidR="00B61B56" w:rsidRPr="00622663">
        <w:rPr>
          <w:b w:val="0"/>
          <w:color w:val="0099CC"/>
          <w:sz w:val="20"/>
          <w:szCs w:val="20"/>
        </w:rPr>
        <w:t xml:space="preserve">cambiamenti dello strumento dei nostri tempi ha convinto parecchi cornisti a tornare al corno originale, si </w:t>
      </w:r>
      <w:r w:rsidR="00ED7976" w:rsidRPr="00622663">
        <w:rPr>
          <w:b w:val="0"/>
          <w:color w:val="0099CC"/>
          <w:sz w:val="20"/>
          <w:szCs w:val="20"/>
        </w:rPr>
        <w:t xml:space="preserve">               </w:t>
      </w:r>
      <w:r w:rsidR="00B61B56" w:rsidRPr="00622663">
        <w:rPr>
          <w:b w:val="0"/>
          <w:color w:val="0099CC"/>
          <w:sz w:val="20"/>
          <w:szCs w:val="20"/>
        </w:rPr>
        <w:t xml:space="preserve">dice che il suono del corno di quei periodi avesse un suono più </w:t>
      </w:r>
      <w:r w:rsidR="00C408AE" w:rsidRPr="00622663">
        <w:rPr>
          <w:b w:val="0"/>
          <w:color w:val="0099CC"/>
          <w:sz w:val="20"/>
          <w:szCs w:val="20"/>
        </w:rPr>
        <w:t xml:space="preserve">bello. Gli intenditori capiranno la differenza, </w:t>
      </w:r>
      <w:r w:rsidR="00ED7976" w:rsidRPr="00622663">
        <w:rPr>
          <w:b w:val="0"/>
          <w:color w:val="0099CC"/>
          <w:sz w:val="20"/>
          <w:szCs w:val="20"/>
        </w:rPr>
        <w:t xml:space="preserve">             </w:t>
      </w:r>
      <w:r w:rsidR="00C408AE" w:rsidRPr="00622663">
        <w:rPr>
          <w:b w:val="0"/>
          <w:color w:val="0099CC"/>
          <w:sz w:val="20"/>
          <w:szCs w:val="20"/>
        </w:rPr>
        <w:t xml:space="preserve">non essendo cornista passo queste notizie con qualche dubbio sulla veridicità di suoni più o meno belli, </w:t>
      </w:r>
      <w:r w:rsidR="00ED7976" w:rsidRPr="00622663">
        <w:rPr>
          <w:b w:val="0"/>
          <w:color w:val="0099CC"/>
          <w:sz w:val="20"/>
          <w:szCs w:val="20"/>
        </w:rPr>
        <w:t xml:space="preserve">                    </w:t>
      </w:r>
      <w:r w:rsidR="00C408AE" w:rsidRPr="00622663">
        <w:rPr>
          <w:b w:val="0"/>
          <w:color w:val="0099CC"/>
          <w:sz w:val="20"/>
          <w:szCs w:val="20"/>
        </w:rPr>
        <w:t>o naturali che dir si voglia.</w:t>
      </w:r>
      <w:r w:rsidR="00ED7976" w:rsidRPr="00622663">
        <w:rPr>
          <w:b w:val="0"/>
          <w:color w:val="0099CC"/>
          <w:sz w:val="20"/>
          <w:szCs w:val="20"/>
        </w:rPr>
        <w:t xml:space="preserve">  </w:t>
      </w:r>
      <w:r w:rsidR="00C408AE" w:rsidRPr="00622663">
        <w:rPr>
          <w:b w:val="0"/>
          <w:color w:val="0099CC"/>
          <w:sz w:val="20"/>
          <w:szCs w:val="20"/>
        </w:rPr>
        <w:t xml:space="preserve">Il progresso può avere dei vantaggi tecnici, ma può anche scontentare… </w:t>
      </w:r>
    </w:p>
    <w:p w:rsidR="000E6009" w:rsidRPr="00622663" w:rsidRDefault="000E600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Metodo per corno (1880).  </w:t>
      </w:r>
      <w:r w:rsidR="00D412E4" w:rsidRPr="00622663">
        <w:rPr>
          <w:b w:val="0"/>
          <w:color w:val="000000"/>
          <w:sz w:val="24"/>
          <w:szCs w:val="24"/>
        </w:rPr>
        <w:t>100 duetti</w:t>
      </w:r>
      <w:r w:rsidR="00992F04" w:rsidRPr="00622663">
        <w:rPr>
          <w:b w:val="0"/>
          <w:color w:val="000000"/>
          <w:sz w:val="24"/>
          <w:szCs w:val="24"/>
        </w:rPr>
        <w:t xml:space="preserve"> per corni</w:t>
      </w:r>
      <w:r w:rsidR="00D412E4" w:rsidRPr="00622663">
        <w:rPr>
          <w:b w:val="0"/>
          <w:color w:val="000000"/>
          <w:sz w:val="24"/>
          <w:szCs w:val="24"/>
        </w:rPr>
        <w:t xml:space="preserve">.   </w:t>
      </w:r>
      <w:r w:rsidR="009618EB" w:rsidRPr="00622663">
        <w:rPr>
          <w:b w:val="0"/>
          <w:color w:val="000000"/>
          <w:sz w:val="24"/>
          <w:szCs w:val="24"/>
        </w:rPr>
        <w:t>Corno e pf.:  10 Studi da concerto</w:t>
      </w:r>
      <w:r w:rsidRPr="00622663">
        <w:rPr>
          <w:b w:val="0"/>
          <w:color w:val="000000"/>
          <w:sz w:val="24"/>
          <w:szCs w:val="24"/>
        </w:rPr>
        <w:t>,</w:t>
      </w:r>
    </w:p>
    <w:p w:rsidR="0000584B" w:rsidRPr="00622663" w:rsidRDefault="009618E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Adagio</w:t>
      </w:r>
      <w:r w:rsidR="00101C30" w:rsidRPr="00622663">
        <w:rPr>
          <w:b w:val="0"/>
          <w:color w:val="000000"/>
          <w:sz w:val="24"/>
          <w:szCs w:val="24"/>
        </w:rPr>
        <w:t>,</w:t>
      </w:r>
      <w:r w:rsidRPr="00622663">
        <w:rPr>
          <w:b w:val="0"/>
          <w:color w:val="000000"/>
          <w:sz w:val="24"/>
          <w:szCs w:val="24"/>
        </w:rPr>
        <w:t xml:space="preserve"> op.1</w:t>
      </w:r>
      <w:r w:rsidR="000E6009" w:rsidRPr="00622663">
        <w:rPr>
          <w:b w:val="0"/>
          <w:color w:val="000000"/>
          <w:sz w:val="24"/>
          <w:szCs w:val="24"/>
        </w:rPr>
        <w:t xml:space="preserve">,   </w:t>
      </w:r>
      <w:r w:rsidR="00D50A67" w:rsidRPr="00622663">
        <w:rPr>
          <w:b w:val="0"/>
          <w:color w:val="000000"/>
          <w:sz w:val="24"/>
          <w:szCs w:val="24"/>
        </w:rPr>
        <w:t>Romanze senza parole</w:t>
      </w:r>
      <w:r w:rsidR="00101C30" w:rsidRPr="00622663">
        <w:rPr>
          <w:b w:val="0"/>
          <w:color w:val="000000"/>
          <w:sz w:val="24"/>
          <w:szCs w:val="24"/>
        </w:rPr>
        <w:t>,</w:t>
      </w:r>
      <w:r w:rsidR="00D50A67" w:rsidRPr="00622663">
        <w:rPr>
          <w:b w:val="0"/>
          <w:color w:val="000000"/>
          <w:sz w:val="24"/>
          <w:szCs w:val="24"/>
        </w:rPr>
        <w:t xml:space="preserve"> op</w:t>
      </w:r>
      <w:r w:rsidR="000E6009" w:rsidRPr="00622663">
        <w:rPr>
          <w:b w:val="0"/>
          <w:color w:val="000000"/>
          <w:sz w:val="24"/>
          <w:szCs w:val="24"/>
        </w:rPr>
        <w:t>.</w:t>
      </w:r>
      <w:r w:rsidR="00D50A67" w:rsidRPr="00622663">
        <w:rPr>
          <w:b w:val="0"/>
          <w:color w:val="000000"/>
          <w:sz w:val="24"/>
          <w:szCs w:val="24"/>
        </w:rPr>
        <w:t xml:space="preserve"> 2.</w:t>
      </w:r>
    </w:p>
    <w:p w:rsidR="008D415E" w:rsidRPr="00622663" w:rsidRDefault="008D415E" w:rsidP="00582753">
      <w:pPr>
        <w:pStyle w:val="Titolo"/>
        <w:tabs>
          <w:tab w:val="left" w:pos="4253"/>
          <w:tab w:val="left" w:pos="4395"/>
        </w:tabs>
        <w:spacing w:before="120" w:after="0" w:line="276" w:lineRule="auto"/>
        <w:jc w:val="left"/>
        <w:outlineLvl w:val="9"/>
        <w:rPr>
          <w:b w:val="0"/>
          <w:color w:val="000000"/>
          <w:sz w:val="24"/>
          <w:szCs w:val="24"/>
        </w:rPr>
      </w:pPr>
    </w:p>
    <w:p w:rsidR="0000584B" w:rsidRPr="00622663" w:rsidRDefault="0000584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FREHSE  Albin</w:t>
      </w:r>
      <w:r w:rsidRPr="00622663">
        <w:rPr>
          <w:b w:val="0"/>
          <w:color w:val="0099CC"/>
          <w:sz w:val="24"/>
          <w:szCs w:val="24"/>
          <w:u w:val="single"/>
        </w:rPr>
        <w:tab/>
        <w:t>Lipsia, 18.2.1878</w:t>
      </w:r>
      <w:r w:rsidR="00281E6A" w:rsidRPr="00622663">
        <w:rPr>
          <w:b w:val="0"/>
          <w:color w:val="0099CC"/>
          <w:sz w:val="24"/>
          <w:szCs w:val="24"/>
          <w:u w:val="single"/>
        </w:rPr>
        <w:t xml:space="preserve"> - </w:t>
      </w:r>
      <w:r w:rsidRPr="00622663">
        <w:rPr>
          <w:b w:val="0"/>
          <w:color w:val="0099CC"/>
          <w:sz w:val="24"/>
          <w:szCs w:val="24"/>
          <w:u w:val="single"/>
        </w:rPr>
        <w:t>Lipsia</w:t>
      </w:r>
      <w:r w:rsidR="00281E6A" w:rsidRPr="00622663">
        <w:rPr>
          <w:b w:val="0"/>
          <w:color w:val="0099CC"/>
          <w:sz w:val="24"/>
          <w:szCs w:val="24"/>
          <w:u w:val="single"/>
        </w:rPr>
        <w:t>,</w:t>
      </w:r>
      <w:r w:rsidRPr="00622663">
        <w:rPr>
          <w:b w:val="0"/>
          <w:color w:val="0099CC"/>
          <w:sz w:val="24"/>
          <w:szCs w:val="24"/>
          <w:u w:val="single"/>
        </w:rPr>
        <w:t xml:space="preserve"> 1973.</w:t>
      </w:r>
    </w:p>
    <w:p w:rsidR="0000584B" w:rsidRPr="00622663" w:rsidRDefault="00281E6A"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004150B8" w:rsidRPr="00622663">
        <w:rPr>
          <w:b w:val="0"/>
          <w:color w:val="0099CC"/>
          <w:sz w:val="20"/>
          <w:szCs w:val="20"/>
        </w:rPr>
        <w:t>e</w:t>
      </w:r>
      <w:r w:rsidRPr="00622663">
        <w:rPr>
          <w:b w:val="0"/>
          <w:color w:val="0099CC"/>
          <w:sz w:val="20"/>
          <w:szCs w:val="20"/>
        </w:rPr>
        <w:t xml:space="preserve"> compositore tedesco. Studi al Conservatorio Reale di Lipsia</w:t>
      </w:r>
      <w:r w:rsidR="004150B8" w:rsidRPr="00622663">
        <w:rPr>
          <w:b w:val="0"/>
          <w:color w:val="0099CC"/>
          <w:sz w:val="20"/>
          <w:szCs w:val="20"/>
        </w:rPr>
        <w:t>.</w:t>
      </w:r>
      <w:r w:rsidRPr="00622663">
        <w:rPr>
          <w:b w:val="0"/>
          <w:color w:val="0099CC"/>
          <w:sz w:val="20"/>
          <w:szCs w:val="20"/>
        </w:rPr>
        <w:t xml:space="preserve"> 1° corno alla Gewandhus, </w:t>
      </w:r>
      <w:r w:rsidR="00ED7976" w:rsidRPr="00622663">
        <w:rPr>
          <w:b w:val="0"/>
          <w:color w:val="0099CC"/>
          <w:sz w:val="20"/>
          <w:szCs w:val="20"/>
        </w:rPr>
        <w:t xml:space="preserve">                           </w:t>
      </w:r>
      <w:r w:rsidRPr="00622663">
        <w:rPr>
          <w:b w:val="0"/>
          <w:color w:val="0099CC"/>
          <w:sz w:val="20"/>
          <w:szCs w:val="20"/>
        </w:rPr>
        <w:t>all’Opera</w:t>
      </w:r>
      <w:r w:rsidR="00ED7976" w:rsidRPr="00622663">
        <w:rPr>
          <w:b w:val="0"/>
          <w:color w:val="0099CC"/>
          <w:sz w:val="20"/>
          <w:szCs w:val="20"/>
        </w:rPr>
        <w:t xml:space="preserve"> </w:t>
      </w:r>
      <w:r w:rsidRPr="00622663">
        <w:rPr>
          <w:b w:val="0"/>
          <w:color w:val="0099CC"/>
          <w:sz w:val="20"/>
          <w:szCs w:val="20"/>
        </w:rPr>
        <w:t xml:space="preserve">di Varsavia e a Magdeburgo. Dal 1926 al 1958 insegnate di corno alla Hochschule di Lipsia. </w:t>
      </w:r>
      <w:r w:rsidR="006A7C3E" w:rsidRPr="00622663">
        <w:rPr>
          <w:b w:val="0"/>
          <w:color w:val="0099CC"/>
          <w:sz w:val="20"/>
          <w:szCs w:val="20"/>
        </w:rPr>
        <w:t xml:space="preserve">                       </w:t>
      </w:r>
      <w:r w:rsidRPr="00622663">
        <w:rPr>
          <w:b w:val="0"/>
          <w:color w:val="0099CC"/>
          <w:sz w:val="20"/>
          <w:szCs w:val="20"/>
        </w:rPr>
        <w:t>Par</w:t>
      </w:r>
      <w:r w:rsidR="004150B8" w:rsidRPr="00622663">
        <w:rPr>
          <w:b w:val="0"/>
          <w:color w:val="0099CC"/>
          <w:sz w:val="20"/>
          <w:szCs w:val="20"/>
        </w:rPr>
        <w:t>e</w:t>
      </w:r>
      <w:r w:rsidRPr="00622663">
        <w:rPr>
          <w:b w:val="0"/>
          <w:color w:val="0099CC"/>
          <w:sz w:val="20"/>
          <w:szCs w:val="20"/>
        </w:rPr>
        <w:t>cchi suoi allievi</w:t>
      </w:r>
      <w:r w:rsidR="009A2555" w:rsidRPr="00622663">
        <w:rPr>
          <w:b w:val="0"/>
          <w:color w:val="0099CC"/>
          <w:sz w:val="20"/>
          <w:szCs w:val="20"/>
        </w:rPr>
        <w:t xml:space="preserve"> furono validi cornisti</w:t>
      </w:r>
      <w:r w:rsidR="004150B8" w:rsidRPr="00622663">
        <w:rPr>
          <w:b w:val="0"/>
          <w:color w:val="0099CC"/>
          <w:sz w:val="20"/>
          <w:szCs w:val="20"/>
        </w:rPr>
        <w:t>.</w:t>
      </w:r>
    </w:p>
    <w:p w:rsidR="00F45E46" w:rsidRPr="00622663" w:rsidRDefault="00F45E4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Studi,   200 Duos,   Trii,   Quartetti per corno.   </w:t>
      </w:r>
      <w:r w:rsidR="009A2555" w:rsidRPr="00622663">
        <w:rPr>
          <w:b w:val="0"/>
          <w:color w:val="000000"/>
          <w:sz w:val="24"/>
          <w:szCs w:val="24"/>
        </w:rPr>
        <w:t>Serenade</w:t>
      </w:r>
      <w:r w:rsidRPr="00622663">
        <w:rPr>
          <w:b w:val="0"/>
          <w:color w:val="000000"/>
          <w:sz w:val="24"/>
          <w:szCs w:val="24"/>
        </w:rPr>
        <w:t>, op. 9, corno e pf.</w:t>
      </w:r>
      <w:r w:rsidR="009A2555" w:rsidRPr="00622663">
        <w:rPr>
          <w:b w:val="0"/>
          <w:color w:val="000000"/>
          <w:sz w:val="24"/>
          <w:szCs w:val="24"/>
        </w:rPr>
        <w:t xml:space="preserve"> (3’45).   </w:t>
      </w:r>
    </w:p>
    <w:p w:rsidR="0000584B" w:rsidRPr="00622663" w:rsidRDefault="00281E6A" w:rsidP="00582753">
      <w:pPr>
        <w:pStyle w:val="Titolo"/>
        <w:tabs>
          <w:tab w:val="left" w:pos="4253"/>
          <w:tab w:val="left" w:pos="4395"/>
        </w:tabs>
        <w:spacing w:before="120" w:after="0" w:line="276" w:lineRule="auto"/>
        <w:jc w:val="left"/>
        <w:outlineLvl w:val="9"/>
        <w:rPr>
          <w:b w:val="0"/>
          <w:sz w:val="24"/>
          <w:szCs w:val="24"/>
        </w:rPr>
      </w:pPr>
      <w:r w:rsidRPr="00622663">
        <w:rPr>
          <w:b w:val="0"/>
          <w:color w:val="000000"/>
          <w:sz w:val="24"/>
          <w:szCs w:val="24"/>
        </w:rPr>
        <w:t>4 Concerti, (2 pubblicati).</w:t>
      </w:r>
      <w:r w:rsidR="00101C30" w:rsidRPr="00622663">
        <w:rPr>
          <w:b w:val="0"/>
          <w:color w:val="000000"/>
          <w:sz w:val="24"/>
          <w:szCs w:val="24"/>
        </w:rPr>
        <w:t xml:space="preserve">   </w:t>
      </w:r>
      <w:r w:rsidR="009A2555" w:rsidRPr="00622663">
        <w:rPr>
          <w:b w:val="0"/>
          <w:sz w:val="24"/>
          <w:szCs w:val="24"/>
        </w:rPr>
        <w:t>Revisione dei 60 studi di Kopprasch.</w:t>
      </w:r>
    </w:p>
    <w:p w:rsidR="00FE2FCC" w:rsidRPr="00622663" w:rsidRDefault="00FE2FCC" w:rsidP="00582753">
      <w:pPr>
        <w:tabs>
          <w:tab w:val="left" w:pos="4253"/>
          <w:tab w:val="left" w:pos="4395"/>
        </w:tabs>
        <w:spacing w:before="120" w:line="276" w:lineRule="auto"/>
        <w:rPr>
          <w:rStyle w:val="Enfasicorsivo"/>
          <w:rFonts w:ascii="Arial" w:hAnsi="Arial" w:cs="Arial"/>
        </w:rPr>
      </w:pPr>
    </w:p>
    <w:p w:rsidR="00654E60" w:rsidRPr="00622663" w:rsidRDefault="00654E6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FRICKER  Peter Racine</w:t>
      </w:r>
      <w:r w:rsidRPr="00622663">
        <w:rPr>
          <w:rFonts w:ascii="Arial" w:hAnsi="Arial" w:cs="Arial"/>
          <w:color w:val="0099CC"/>
          <w:sz w:val="24"/>
          <w:u w:val="single"/>
        </w:rPr>
        <w:tab/>
        <w:t>Londra, 5.9.1920 - S. Barbara, 1.2.1990.</w:t>
      </w:r>
    </w:p>
    <w:p w:rsidR="00654E60" w:rsidRPr="00622663" w:rsidRDefault="00654E6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Studi al Royal College of Music interrotti dalla guerra. Vincitore dei concorsi Clemens e Kussevitski. </w:t>
      </w:r>
      <w:r w:rsidR="00ED7976" w:rsidRPr="00622663">
        <w:rPr>
          <w:rFonts w:ascii="Arial" w:hAnsi="Arial" w:cs="Arial"/>
          <w:color w:val="0099CC"/>
        </w:rPr>
        <w:t xml:space="preserve">                    </w:t>
      </w:r>
      <w:r w:rsidRPr="00622663">
        <w:rPr>
          <w:rFonts w:ascii="Arial" w:hAnsi="Arial" w:cs="Arial"/>
          <w:color w:val="0099CC"/>
        </w:rPr>
        <w:t>Insegnante</w:t>
      </w:r>
      <w:r w:rsidR="00522870">
        <w:rPr>
          <w:rFonts w:ascii="Arial" w:hAnsi="Arial" w:cs="Arial"/>
          <w:color w:val="0099CC"/>
        </w:rPr>
        <w:t xml:space="preserve"> </w:t>
      </w:r>
      <w:r w:rsidRPr="00622663">
        <w:rPr>
          <w:rFonts w:ascii="Arial" w:hAnsi="Arial" w:cs="Arial"/>
          <w:color w:val="0099CC"/>
        </w:rPr>
        <w:t xml:space="preserve">al Royal College, Direttore al Morley college e Insegnante all’Università di Santa Barbara, </w:t>
      </w:r>
      <w:r w:rsidR="00ED7976" w:rsidRPr="00622663">
        <w:rPr>
          <w:rFonts w:ascii="Arial" w:hAnsi="Arial" w:cs="Arial"/>
          <w:color w:val="0099CC"/>
        </w:rPr>
        <w:t xml:space="preserve">                  </w:t>
      </w:r>
      <w:r w:rsidRPr="00622663">
        <w:rPr>
          <w:rFonts w:ascii="Arial" w:hAnsi="Arial" w:cs="Arial"/>
          <w:color w:val="0099CC"/>
        </w:rPr>
        <w:t>California.</w:t>
      </w:r>
    </w:p>
    <w:p w:rsidR="00ED7976" w:rsidRPr="00622663" w:rsidRDefault="00654E60" w:rsidP="00582753">
      <w:pPr>
        <w:tabs>
          <w:tab w:val="left" w:pos="4253"/>
          <w:tab w:val="left" w:pos="4395"/>
        </w:tabs>
        <w:spacing w:before="120" w:line="276" w:lineRule="auto"/>
        <w:rPr>
          <w:rFonts w:ascii="Arial" w:hAnsi="Arial" w:cs="Arial"/>
        </w:rPr>
      </w:pPr>
      <w:r w:rsidRPr="00622663">
        <w:rPr>
          <w:rFonts w:ascii="Arial" w:hAnsi="Arial" w:cs="Arial"/>
        </w:rPr>
        <w:t xml:space="preserve">Quintetto per fl, ob, cl, fag. e corno (1947). </w:t>
      </w:r>
      <w:r w:rsidR="00101C30" w:rsidRPr="00622663">
        <w:rPr>
          <w:rFonts w:ascii="Arial" w:hAnsi="Arial" w:cs="Arial"/>
        </w:rPr>
        <w:t xml:space="preserve">  </w:t>
      </w:r>
    </w:p>
    <w:p w:rsidR="008D415E" w:rsidRPr="00622663" w:rsidRDefault="00654E60" w:rsidP="00582753">
      <w:pPr>
        <w:tabs>
          <w:tab w:val="left" w:pos="4253"/>
          <w:tab w:val="left" w:pos="4395"/>
        </w:tabs>
        <w:spacing w:before="120" w:line="276" w:lineRule="auto"/>
        <w:rPr>
          <w:rFonts w:ascii="Arial" w:hAnsi="Arial" w:cs="Arial"/>
        </w:rPr>
      </w:pPr>
      <w:r w:rsidRPr="00622663">
        <w:rPr>
          <w:rFonts w:ascii="Arial" w:hAnsi="Arial" w:cs="Arial"/>
        </w:rPr>
        <w:t>Ottetto per fl, cl. corno, fag. archi op</w:t>
      </w:r>
      <w:r w:rsidR="00101C30" w:rsidRPr="00622663">
        <w:rPr>
          <w:rFonts w:ascii="Arial" w:hAnsi="Arial" w:cs="Arial"/>
        </w:rPr>
        <w:t>.</w:t>
      </w:r>
      <w:r w:rsidRPr="00622663">
        <w:rPr>
          <w:rFonts w:ascii="Arial" w:hAnsi="Arial" w:cs="Arial"/>
        </w:rPr>
        <w:t xml:space="preserve"> 30 (1958).</w:t>
      </w:r>
    </w:p>
    <w:p w:rsidR="008D415E" w:rsidRPr="00622663" w:rsidRDefault="008D415E" w:rsidP="00582753">
      <w:pPr>
        <w:tabs>
          <w:tab w:val="left" w:pos="4253"/>
          <w:tab w:val="left" w:pos="4395"/>
        </w:tabs>
        <w:spacing w:before="120" w:line="276" w:lineRule="auto"/>
        <w:rPr>
          <w:rFonts w:ascii="Arial" w:hAnsi="Arial" w:cs="Arial"/>
        </w:rPr>
      </w:pPr>
    </w:p>
    <w:p w:rsidR="00654E60" w:rsidRPr="00622663" w:rsidRDefault="00654E6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FRID  Géza</w:t>
      </w:r>
      <w:r w:rsidRPr="00622663">
        <w:rPr>
          <w:rFonts w:ascii="Arial" w:hAnsi="Arial" w:cs="Arial"/>
          <w:color w:val="0099CC"/>
          <w:sz w:val="24"/>
          <w:u w:val="single"/>
        </w:rPr>
        <w:tab/>
        <w:t>Maramarossziget, 25.1.1904 - Beverwijk, 13.9.1989.</w:t>
      </w:r>
    </w:p>
    <w:p w:rsidR="00F47F17" w:rsidRPr="00622663" w:rsidRDefault="00F47F1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olandese, dal 1948, ma d’origine ungherese, allievo di Bartok e Kodaly. Concertista </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in tutto il mondo. Lunghi soggiorni in Francia e Italia, fu a Rapallo nell’agosto del 1933 con il compositore </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Tibor Serly, come si legge da un’articolo di Ezra Pound sul giornale “Il mare”. Vale la pena di soffermarsi </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su quest’ultimo particolare, che può sembrare relativamente inutile musicalmente. Pound, il poeta del </w:t>
      </w:r>
      <w:r w:rsidR="00522870">
        <w:rPr>
          <w:rFonts w:ascii="Arial" w:hAnsi="Arial" w:cs="Arial"/>
          <w:color w:val="0099CC"/>
          <w:sz w:val="20"/>
          <w:szCs w:val="20"/>
        </w:rPr>
        <w:t xml:space="preserve">                 </w:t>
      </w:r>
      <w:r w:rsidRPr="00622663">
        <w:rPr>
          <w:rFonts w:ascii="Arial" w:hAnsi="Arial" w:cs="Arial"/>
          <w:color w:val="0099CC"/>
          <w:sz w:val="20"/>
          <w:szCs w:val="20"/>
        </w:rPr>
        <w:t xml:space="preserve">“Modernismo”, al contrario, si dedicò a Parigi agli studi musicali, cercò inizialmente di decifrare i neumi dei </w:t>
      </w:r>
      <w:r w:rsidR="00522870">
        <w:rPr>
          <w:rFonts w:ascii="Arial" w:hAnsi="Arial" w:cs="Arial"/>
          <w:color w:val="0099CC"/>
          <w:sz w:val="20"/>
          <w:szCs w:val="20"/>
        </w:rPr>
        <w:t xml:space="preserve">           </w:t>
      </w:r>
      <w:r w:rsidRPr="00622663">
        <w:rPr>
          <w:rFonts w:ascii="Arial" w:hAnsi="Arial" w:cs="Arial"/>
          <w:color w:val="0099CC"/>
          <w:sz w:val="20"/>
          <w:szCs w:val="20"/>
        </w:rPr>
        <w:t xml:space="preserve">trovadori, quindi </w:t>
      </w:r>
      <w:r w:rsidR="00960745" w:rsidRPr="00622663">
        <w:rPr>
          <w:rFonts w:ascii="Arial" w:hAnsi="Arial" w:cs="Arial"/>
          <w:color w:val="0099CC"/>
          <w:sz w:val="20"/>
          <w:szCs w:val="20"/>
        </w:rPr>
        <w:t xml:space="preserve"> </w:t>
      </w:r>
      <w:r w:rsidRPr="00622663">
        <w:rPr>
          <w:rFonts w:ascii="Arial" w:hAnsi="Arial" w:cs="Arial"/>
          <w:color w:val="0099CC"/>
          <w:sz w:val="20"/>
          <w:szCs w:val="20"/>
        </w:rPr>
        <w:t xml:space="preserve">arrivò a scrivere uno stravagante Trattato d’Armonia e anche brani musicali, compreso il melodramma “Le Testament”, eseguito nel 1926. Era solito passare l’estate a Rapallo, bagni e tennis </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(il suo sport preferito). </w:t>
      </w:r>
      <w:r w:rsidR="00960745" w:rsidRPr="00622663">
        <w:rPr>
          <w:rFonts w:ascii="Arial" w:hAnsi="Arial" w:cs="Arial"/>
          <w:color w:val="0099CC"/>
          <w:sz w:val="20"/>
          <w:szCs w:val="20"/>
        </w:rPr>
        <w:t xml:space="preserve"> </w:t>
      </w:r>
      <w:r w:rsidRPr="00622663">
        <w:rPr>
          <w:rFonts w:ascii="Arial" w:hAnsi="Arial" w:cs="Arial"/>
          <w:color w:val="0099CC"/>
          <w:sz w:val="20"/>
          <w:szCs w:val="20"/>
        </w:rPr>
        <w:t xml:space="preserve">Decise di abbandonare la caotica e fredda Parigi e di prender residenza nella </w:t>
      </w:r>
      <w:r w:rsidR="00ED7976" w:rsidRPr="00622663">
        <w:rPr>
          <w:rFonts w:ascii="Arial" w:hAnsi="Arial" w:cs="Arial"/>
          <w:color w:val="0099CC"/>
          <w:sz w:val="20"/>
          <w:szCs w:val="20"/>
        </w:rPr>
        <w:t xml:space="preserve">                  </w:t>
      </w:r>
      <w:r w:rsidRPr="00622663">
        <w:rPr>
          <w:rFonts w:ascii="Arial" w:hAnsi="Arial" w:cs="Arial"/>
          <w:color w:val="0099CC"/>
          <w:sz w:val="20"/>
          <w:szCs w:val="20"/>
        </w:rPr>
        <w:lastRenderedPageBreak/>
        <w:t xml:space="preserve">cittadina del golfo del Tigullio. Con la collaborazione di amici creò il giornale settimanale “il Mare” e </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organizzò concerti, in particolare della violinista americana Olga Rudge, che gli diede anche un figlio, così </w:t>
      </w:r>
      <w:r w:rsidR="00ED7976" w:rsidRPr="00622663">
        <w:rPr>
          <w:rFonts w:ascii="Arial" w:hAnsi="Arial" w:cs="Arial"/>
          <w:color w:val="0099CC"/>
          <w:sz w:val="20"/>
          <w:szCs w:val="20"/>
        </w:rPr>
        <w:t xml:space="preserve">             </w:t>
      </w:r>
      <w:r w:rsidRPr="00622663">
        <w:rPr>
          <w:rFonts w:ascii="Arial" w:hAnsi="Arial" w:cs="Arial"/>
          <w:color w:val="0099CC"/>
          <w:sz w:val="20"/>
          <w:szCs w:val="20"/>
        </w:rPr>
        <w:t>come poco dopo, a Parigi, ne nacque un</w:t>
      </w:r>
      <w:r w:rsidR="00960745" w:rsidRPr="00622663">
        <w:rPr>
          <w:rFonts w:ascii="Arial" w:hAnsi="Arial" w:cs="Arial"/>
          <w:color w:val="0099CC"/>
          <w:sz w:val="20"/>
          <w:szCs w:val="20"/>
        </w:rPr>
        <w:t xml:space="preserve"> </w:t>
      </w:r>
      <w:r w:rsidRPr="00622663">
        <w:rPr>
          <w:rFonts w:ascii="Arial" w:hAnsi="Arial" w:cs="Arial"/>
          <w:color w:val="0099CC"/>
          <w:sz w:val="20"/>
          <w:szCs w:val="20"/>
        </w:rPr>
        <w:t xml:space="preserve"> altro dalla moglie Dorothy, che Pound chiamò Oscar Shakespear. </w:t>
      </w:r>
      <w:r w:rsidR="00ED7976"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 xml:space="preserve">Il suo commento per la nascita dei due figli fu: “Si noti il crescendo!”. Pound, rovistando nei documenti del </w:t>
      </w:r>
      <w:r w:rsidR="00ED7976" w:rsidRPr="00622663">
        <w:rPr>
          <w:rFonts w:ascii="Arial" w:hAnsi="Arial" w:cs="Arial"/>
          <w:color w:val="0099CC"/>
          <w:sz w:val="20"/>
          <w:szCs w:val="20"/>
        </w:rPr>
        <w:t xml:space="preserve">      </w:t>
      </w:r>
      <w:r w:rsidRPr="00622663">
        <w:rPr>
          <w:rFonts w:ascii="Arial" w:hAnsi="Arial" w:cs="Arial"/>
          <w:color w:val="0099CC"/>
          <w:sz w:val="20"/>
          <w:szCs w:val="20"/>
        </w:rPr>
        <w:t>Comune, (era anche appassionato di storiografia),</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si accorse che nella cittadina balneare furono in vacanza i </w:t>
      </w:r>
      <w:r w:rsidR="00522870">
        <w:rPr>
          <w:rFonts w:ascii="Arial" w:hAnsi="Arial" w:cs="Arial"/>
          <w:color w:val="0099CC"/>
          <w:sz w:val="20"/>
          <w:szCs w:val="20"/>
        </w:rPr>
        <w:t xml:space="preserve">                  </w:t>
      </w:r>
      <w:r w:rsidRPr="00622663">
        <w:rPr>
          <w:rFonts w:ascii="Arial" w:hAnsi="Arial" w:cs="Arial"/>
          <w:color w:val="0099CC"/>
          <w:sz w:val="20"/>
          <w:szCs w:val="20"/>
        </w:rPr>
        <w:t>più importanti compositori, fin dagli inizi del 1500,</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il primo della serie fu Francesco da Milano. </w:t>
      </w:r>
      <w:r w:rsidR="00ED7976" w:rsidRPr="00622663">
        <w:rPr>
          <w:rFonts w:ascii="Arial" w:hAnsi="Arial" w:cs="Arial"/>
          <w:color w:val="0099CC"/>
          <w:sz w:val="20"/>
          <w:szCs w:val="20"/>
        </w:rPr>
        <w:t xml:space="preserve">                                      </w:t>
      </w:r>
      <w:r w:rsidRPr="00622663">
        <w:rPr>
          <w:rFonts w:ascii="Arial" w:hAnsi="Arial" w:cs="Arial"/>
          <w:color w:val="0099CC"/>
          <w:sz w:val="20"/>
          <w:szCs w:val="20"/>
        </w:rPr>
        <w:t xml:space="preserve">Torniamo a Gésa Fried….  </w:t>
      </w:r>
    </w:p>
    <w:p w:rsidR="00654E60" w:rsidRPr="00622663" w:rsidRDefault="00654E60" w:rsidP="00582753">
      <w:pPr>
        <w:tabs>
          <w:tab w:val="left" w:pos="4253"/>
          <w:tab w:val="left" w:pos="4395"/>
        </w:tabs>
        <w:spacing w:before="120" w:line="276" w:lineRule="auto"/>
        <w:rPr>
          <w:rFonts w:ascii="Arial" w:hAnsi="Arial" w:cs="Arial"/>
        </w:rPr>
      </w:pPr>
      <w:r w:rsidRPr="00622663">
        <w:rPr>
          <w:rFonts w:ascii="Arial" w:hAnsi="Arial" w:cs="Arial"/>
        </w:rPr>
        <w:t>Serenata per fl, 2 cl, fag. e cor</w:t>
      </w:r>
      <w:r w:rsidR="00EF5F08" w:rsidRPr="00622663">
        <w:rPr>
          <w:rFonts w:ascii="Arial" w:hAnsi="Arial" w:cs="Arial"/>
        </w:rPr>
        <w:t>no,</w:t>
      </w:r>
      <w:r w:rsidRPr="00622663">
        <w:rPr>
          <w:rFonts w:ascii="Arial" w:hAnsi="Arial" w:cs="Arial"/>
        </w:rPr>
        <w:t xml:space="preserve"> op</w:t>
      </w:r>
      <w:r w:rsidR="00101C30" w:rsidRPr="00622663">
        <w:rPr>
          <w:rFonts w:ascii="Arial" w:hAnsi="Arial" w:cs="Arial"/>
        </w:rPr>
        <w:t>.</w:t>
      </w:r>
      <w:r w:rsidRPr="00622663">
        <w:rPr>
          <w:rFonts w:ascii="Arial" w:hAnsi="Arial" w:cs="Arial"/>
        </w:rPr>
        <w:t xml:space="preserve"> 4 (1928).</w:t>
      </w:r>
    </w:p>
    <w:p w:rsidR="00EF5F08" w:rsidRPr="00622663" w:rsidRDefault="00654E60" w:rsidP="00582753">
      <w:pPr>
        <w:tabs>
          <w:tab w:val="left" w:pos="4253"/>
          <w:tab w:val="left" w:pos="4395"/>
        </w:tabs>
        <w:spacing w:before="120" w:line="276" w:lineRule="auto"/>
        <w:rPr>
          <w:rFonts w:ascii="Arial" w:hAnsi="Arial" w:cs="Arial"/>
        </w:rPr>
      </w:pPr>
      <w:r w:rsidRPr="00622663">
        <w:rPr>
          <w:rFonts w:ascii="Arial" w:hAnsi="Arial" w:cs="Arial"/>
        </w:rPr>
        <w:t>12 Metamorphoses per 2 fl</w:t>
      </w:r>
      <w:r w:rsidR="00101C30" w:rsidRPr="00622663">
        <w:rPr>
          <w:rFonts w:ascii="Arial" w:hAnsi="Arial" w:cs="Arial"/>
        </w:rPr>
        <w:t>.</w:t>
      </w:r>
      <w:r w:rsidRPr="00622663">
        <w:rPr>
          <w:rFonts w:ascii="Arial" w:hAnsi="Arial" w:cs="Arial"/>
        </w:rPr>
        <w:t xml:space="preserve"> 2 ob</w:t>
      </w:r>
      <w:r w:rsidR="00101C30" w:rsidRPr="00622663">
        <w:rPr>
          <w:rFonts w:ascii="Arial" w:hAnsi="Arial" w:cs="Arial"/>
        </w:rPr>
        <w:t>.</w:t>
      </w:r>
      <w:r w:rsidRPr="00622663">
        <w:rPr>
          <w:rFonts w:ascii="Arial" w:hAnsi="Arial" w:cs="Arial"/>
        </w:rPr>
        <w:t xml:space="preserve"> 2 cl</w:t>
      </w:r>
      <w:r w:rsidR="00101C30" w:rsidRPr="00622663">
        <w:rPr>
          <w:rFonts w:ascii="Arial" w:hAnsi="Arial" w:cs="Arial"/>
        </w:rPr>
        <w:t>.</w:t>
      </w:r>
      <w:r w:rsidRPr="00622663">
        <w:rPr>
          <w:rFonts w:ascii="Arial" w:hAnsi="Arial" w:cs="Arial"/>
        </w:rPr>
        <w:t xml:space="preserve"> 2 fag</w:t>
      </w:r>
      <w:r w:rsidR="00101C30" w:rsidRPr="00622663">
        <w:rPr>
          <w:rFonts w:ascii="Arial" w:hAnsi="Arial" w:cs="Arial"/>
        </w:rPr>
        <w:t>.</w:t>
      </w:r>
      <w:r w:rsidRPr="00622663">
        <w:rPr>
          <w:rFonts w:ascii="Arial" w:hAnsi="Arial" w:cs="Arial"/>
        </w:rPr>
        <w:t xml:space="preserve"> cor</w:t>
      </w:r>
      <w:r w:rsidR="00EF5F08" w:rsidRPr="00622663">
        <w:rPr>
          <w:rFonts w:ascii="Arial" w:hAnsi="Arial" w:cs="Arial"/>
        </w:rPr>
        <w:t>no e</w:t>
      </w:r>
      <w:r w:rsidRPr="00622663">
        <w:rPr>
          <w:rFonts w:ascii="Arial" w:hAnsi="Arial" w:cs="Arial"/>
        </w:rPr>
        <w:t xml:space="preserve"> pf (1963).</w:t>
      </w:r>
    </w:p>
    <w:p w:rsidR="008D415E" w:rsidRPr="00622663" w:rsidRDefault="008D415E" w:rsidP="00582753">
      <w:pPr>
        <w:tabs>
          <w:tab w:val="left" w:pos="4253"/>
          <w:tab w:val="left" w:pos="4395"/>
        </w:tabs>
        <w:spacing w:before="120" w:line="276" w:lineRule="auto"/>
        <w:rPr>
          <w:rFonts w:ascii="Arial" w:hAnsi="Arial" w:cs="Arial"/>
        </w:rPr>
      </w:pPr>
    </w:p>
    <w:p w:rsidR="00832D59" w:rsidRPr="00622663" w:rsidRDefault="00832D5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FRI</w:t>
      </w:r>
      <w:r w:rsidR="00D46C87" w:rsidRPr="00622663">
        <w:rPr>
          <w:rFonts w:ascii="Arial" w:hAnsi="Arial" w:cs="Arial"/>
          <w:color w:val="0099CC"/>
          <w:u w:val="single"/>
        </w:rPr>
        <w:t xml:space="preserve">E </w:t>
      </w:r>
      <w:r w:rsidRPr="00622663">
        <w:rPr>
          <w:rFonts w:ascii="Arial" w:hAnsi="Arial" w:cs="Arial"/>
          <w:color w:val="0099CC"/>
          <w:u w:val="single"/>
        </w:rPr>
        <w:t xml:space="preserve"> Alexej</w:t>
      </w:r>
      <w:r w:rsidRPr="00622663">
        <w:rPr>
          <w:rFonts w:ascii="Arial" w:hAnsi="Arial" w:cs="Arial"/>
          <w:color w:val="0099CC"/>
          <w:u w:val="single"/>
        </w:rPr>
        <w:tab/>
        <w:t>Brno, 13.10.1922</w:t>
      </w:r>
    </w:p>
    <w:p w:rsidR="00E42B86" w:rsidRPr="00622663" w:rsidRDefault="00E42B8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céco, studi al Conservatorio di Praga con Schafer, Hlobil e Borkovec. </w:t>
      </w:r>
      <w:r w:rsidR="00960745" w:rsidRPr="00622663">
        <w:rPr>
          <w:rFonts w:ascii="Arial" w:hAnsi="Arial" w:cs="Arial"/>
          <w:color w:val="0099CC"/>
          <w:sz w:val="20"/>
          <w:szCs w:val="20"/>
        </w:rPr>
        <w:t xml:space="preserve">                                        </w:t>
      </w:r>
      <w:r w:rsidRPr="00622663">
        <w:rPr>
          <w:rFonts w:ascii="Arial" w:hAnsi="Arial" w:cs="Arial"/>
          <w:color w:val="0099CC"/>
          <w:sz w:val="20"/>
          <w:szCs w:val="20"/>
        </w:rPr>
        <w:t>Fondatore del Festival del Jazz di Praga.</w:t>
      </w:r>
    </w:p>
    <w:p w:rsidR="00832D59" w:rsidRPr="00622663" w:rsidRDefault="00832D59" w:rsidP="00582753">
      <w:pPr>
        <w:tabs>
          <w:tab w:val="left" w:pos="4253"/>
          <w:tab w:val="left" w:pos="4395"/>
        </w:tabs>
        <w:spacing w:before="120" w:line="276" w:lineRule="auto"/>
        <w:rPr>
          <w:rFonts w:ascii="Arial" w:hAnsi="Arial" w:cs="Arial"/>
        </w:rPr>
      </w:pPr>
      <w:r w:rsidRPr="00622663">
        <w:rPr>
          <w:rFonts w:ascii="Arial" w:hAnsi="Arial" w:cs="Arial"/>
        </w:rPr>
        <w:t>3 Studi caratteristici per corno solo (1990, 6’).   Contrasts, corno e pf. (1996, 8’)</w:t>
      </w:r>
    </w:p>
    <w:p w:rsidR="00832D59" w:rsidRPr="00622663" w:rsidRDefault="00832D59" w:rsidP="00582753">
      <w:pPr>
        <w:tabs>
          <w:tab w:val="left" w:pos="4253"/>
          <w:tab w:val="left" w:pos="4395"/>
        </w:tabs>
        <w:spacing w:before="120" w:line="276" w:lineRule="auto"/>
        <w:rPr>
          <w:rFonts w:ascii="Arial" w:hAnsi="Arial" w:cs="Arial"/>
        </w:rPr>
      </w:pPr>
      <w:r w:rsidRPr="00622663">
        <w:rPr>
          <w:rFonts w:ascii="Arial" w:hAnsi="Arial" w:cs="Arial"/>
        </w:rPr>
        <w:t>Triplo concerto per fl. cl. corno e orch. (1971, 16’).</w:t>
      </w:r>
    </w:p>
    <w:p w:rsidR="00EF5F08" w:rsidRPr="00622663" w:rsidRDefault="00832D59" w:rsidP="00582753">
      <w:pPr>
        <w:tabs>
          <w:tab w:val="left" w:pos="4253"/>
          <w:tab w:val="left" w:pos="4395"/>
        </w:tabs>
        <w:spacing w:before="120" w:line="276" w:lineRule="auto"/>
        <w:rPr>
          <w:rFonts w:ascii="Arial" w:hAnsi="Arial" w:cs="Arial"/>
        </w:rPr>
      </w:pPr>
      <w:r w:rsidRPr="00622663">
        <w:rPr>
          <w:rFonts w:ascii="Arial" w:hAnsi="Arial" w:cs="Arial"/>
        </w:rPr>
        <w:t>Concerto per corno, pf. e orch. da camera (1977, 15’).</w:t>
      </w:r>
    </w:p>
    <w:p w:rsidR="008D415E" w:rsidRPr="00622663" w:rsidRDefault="008D415E" w:rsidP="00582753">
      <w:pPr>
        <w:tabs>
          <w:tab w:val="left" w:pos="4253"/>
          <w:tab w:val="left" w:pos="4395"/>
        </w:tabs>
        <w:spacing w:before="120" w:line="276" w:lineRule="auto"/>
        <w:rPr>
          <w:rFonts w:ascii="Arial" w:hAnsi="Arial" w:cs="Arial"/>
        </w:rPr>
      </w:pPr>
    </w:p>
    <w:p w:rsidR="00532235" w:rsidRPr="00622663" w:rsidRDefault="0053223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FRIEDMAN  S</w:t>
      </w:r>
      <w:r w:rsidR="001C02E9" w:rsidRPr="00622663">
        <w:rPr>
          <w:rFonts w:ascii="Arial" w:hAnsi="Arial" w:cs="Arial"/>
          <w:color w:val="0099CC"/>
          <w:u w:val="single"/>
        </w:rPr>
        <w:t>tanley</w:t>
      </w:r>
      <w:r w:rsidR="001C02E9" w:rsidRPr="00622663">
        <w:rPr>
          <w:rFonts w:ascii="Arial" w:hAnsi="Arial" w:cs="Arial"/>
          <w:color w:val="0099CC"/>
          <w:u w:val="single"/>
        </w:rPr>
        <w:tab/>
        <w:t>Memphis, 1951.</w:t>
      </w:r>
    </w:p>
    <w:p w:rsidR="001C02E9" w:rsidRPr="00622663" w:rsidRDefault="001C02E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w:t>
      </w:r>
      <w:r w:rsidR="00E75699" w:rsidRPr="00622663">
        <w:rPr>
          <w:rFonts w:ascii="Arial" w:hAnsi="Arial" w:cs="Arial"/>
          <w:color w:val="0099CC"/>
          <w:sz w:val="20"/>
          <w:szCs w:val="20"/>
        </w:rPr>
        <w:t>o</w:t>
      </w:r>
      <w:r w:rsidRPr="00622663">
        <w:rPr>
          <w:rFonts w:ascii="Arial" w:hAnsi="Arial" w:cs="Arial"/>
          <w:color w:val="0099CC"/>
          <w:sz w:val="20"/>
          <w:szCs w:val="20"/>
        </w:rPr>
        <w:t>sitore e direttore d’orchestra americano.</w:t>
      </w:r>
    </w:p>
    <w:p w:rsidR="00532235" w:rsidRPr="00622663" w:rsidRDefault="00532235" w:rsidP="00582753">
      <w:pPr>
        <w:tabs>
          <w:tab w:val="left" w:pos="4253"/>
          <w:tab w:val="left" w:pos="4395"/>
        </w:tabs>
        <w:spacing w:before="120" w:line="276" w:lineRule="auto"/>
        <w:rPr>
          <w:rFonts w:ascii="Arial" w:hAnsi="Arial" w:cs="Arial"/>
        </w:rPr>
      </w:pPr>
      <w:r w:rsidRPr="00622663">
        <w:rPr>
          <w:rFonts w:ascii="Arial" w:hAnsi="Arial" w:cs="Arial"/>
        </w:rPr>
        <w:t>Trio per Jimmie Stamp, per 3 corni.</w:t>
      </w:r>
      <w:r w:rsidR="00BD76AD" w:rsidRPr="00622663">
        <w:rPr>
          <w:rFonts w:ascii="Arial" w:hAnsi="Arial" w:cs="Arial"/>
        </w:rPr>
        <w:t xml:space="preserve">   Fuga da Gerusalemme, corno e archi.</w:t>
      </w:r>
    </w:p>
    <w:p w:rsidR="0056516C" w:rsidRPr="00622663" w:rsidRDefault="0056516C" w:rsidP="00582753">
      <w:pPr>
        <w:tabs>
          <w:tab w:val="left" w:pos="4253"/>
          <w:tab w:val="left" w:pos="4395"/>
        </w:tabs>
        <w:spacing w:before="120" w:line="276" w:lineRule="auto"/>
        <w:rPr>
          <w:rFonts w:ascii="Arial" w:hAnsi="Arial" w:cs="Arial"/>
        </w:rPr>
      </w:pPr>
    </w:p>
    <w:p w:rsidR="0056516C" w:rsidRPr="00622663" w:rsidRDefault="0056516C" w:rsidP="00582753">
      <w:pPr>
        <w:pStyle w:val="NormaleWeb"/>
        <w:tabs>
          <w:tab w:val="left" w:pos="4253"/>
          <w:tab w:val="left" w:pos="4395"/>
        </w:tabs>
        <w:spacing w:before="120" w:beforeAutospacing="0" w:after="0" w:afterAutospacing="0" w:line="276" w:lineRule="auto"/>
        <w:rPr>
          <w:rStyle w:val="notranslate"/>
          <w:rFonts w:ascii="Arial" w:hAnsi="Arial" w:cs="Arial"/>
          <w:color w:val="0099CC"/>
          <w:u w:val="single"/>
          <w:lang w:val="de-DE"/>
        </w:rPr>
      </w:pPr>
      <w:r w:rsidRPr="00622663">
        <w:rPr>
          <w:rStyle w:val="notranslate"/>
          <w:rFonts w:ascii="Arial" w:hAnsi="Arial" w:cs="Arial"/>
          <w:bCs/>
          <w:color w:val="0099CC"/>
          <w:u w:val="single"/>
          <w:lang w:val="de-DE"/>
        </w:rPr>
        <w:t xml:space="preserve">FRIES  Albin </w:t>
      </w:r>
      <w:r w:rsidRPr="00622663">
        <w:rPr>
          <w:rStyle w:val="notranslate"/>
          <w:rFonts w:ascii="Arial" w:hAnsi="Arial" w:cs="Arial"/>
          <w:bCs/>
          <w:color w:val="0099CC"/>
          <w:u w:val="single"/>
          <w:lang w:val="de-DE"/>
        </w:rPr>
        <w:tab/>
        <w:t>Steyr</w:t>
      </w:r>
      <w:r w:rsidRPr="00622663">
        <w:rPr>
          <w:rStyle w:val="notranslate"/>
          <w:rFonts w:ascii="Arial" w:hAnsi="Arial" w:cs="Arial"/>
          <w:color w:val="0099CC"/>
          <w:u w:val="single"/>
          <w:lang w:val="de-DE"/>
        </w:rPr>
        <w:t xml:space="preserve">, 18.6.1955. </w:t>
      </w:r>
    </w:p>
    <w:p w:rsidR="0056516C" w:rsidRPr="00622663" w:rsidRDefault="0056516C" w:rsidP="00582753">
      <w:pPr>
        <w:pStyle w:val="NormaleWeb"/>
        <w:tabs>
          <w:tab w:val="left" w:pos="4253"/>
          <w:tab w:val="left" w:pos="4395"/>
        </w:tabs>
        <w:spacing w:before="120" w:beforeAutospacing="0" w:after="0" w:afterAutospacing="0" w:line="276" w:lineRule="auto"/>
        <w:rPr>
          <w:rStyle w:val="notranslate"/>
          <w:rFonts w:ascii="Arial" w:hAnsi="Arial" w:cs="Arial"/>
          <w:color w:val="0099CC"/>
          <w:sz w:val="20"/>
          <w:szCs w:val="20"/>
          <w:lang w:val="de-DE"/>
        </w:rPr>
      </w:pPr>
      <w:r w:rsidRPr="00622663">
        <w:rPr>
          <w:rStyle w:val="notranslate"/>
          <w:rFonts w:ascii="Arial" w:hAnsi="Arial" w:cs="Arial"/>
          <w:color w:val="0099CC"/>
          <w:sz w:val="20"/>
          <w:szCs w:val="20"/>
          <w:lang w:val="de-DE"/>
        </w:rPr>
        <w:t xml:space="preserve">Pianista e compositore austriaco. </w:t>
      </w:r>
      <w:r w:rsidRPr="00622663">
        <w:rPr>
          <w:rStyle w:val="google-src-text1"/>
          <w:rFonts w:ascii="Arial" w:hAnsi="Arial" w:cs="Arial"/>
          <w:color w:val="0099CC"/>
          <w:sz w:val="20"/>
          <w:szCs w:val="20"/>
          <w:lang w:val="de-DE"/>
          <w:specVanish w:val="0"/>
        </w:rPr>
        <w:t xml:space="preserve">Fries studierte </w:t>
      </w:r>
      <w:hyperlink r:id="rId59" w:tooltip="Educazione Musicale" w:history="1">
        <w:r w:rsidRPr="00622663">
          <w:rPr>
            <w:rStyle w:val="Collegamentoipertestuale"/>
            <w:rFonts w:ascii="Arial" w:hAnsi="Arial" w:cs="Arial"/>
            <w:vanish/>
            <w:color w:val="0099CC"/>
            <w:sz w:val="20"/>
            <w:szCs w:val="20"/>
            <w:u w:val="none"/>
            <w:lang w:val="de-DE"/>
          </w:rPr>
          <w:t>Musikpädagogik</w:t>
        </w:r>
      </w:hyperlink>
      <w:r w:rsidRPr="00622663">
        <w:rPr>
          <w:rStyle w:val="google-src-text1"/>
          <w:rFonts w:ascii="Arial" w:hAnsi="Arial" w:cs="Arial"/>
          <w:color w:val="0099CC"/>
          <w:sz w:val="20"/>
          <w:szCs w:val="20"/>
          <w:lang w:val="de-DE"/>
          <w:specVanish w:val="0"/>
        </w:rPr>
        <w:t xml:space="preserve"> und das Konzertfach </w:t>
      </w:r>
      <w:hyperlink r:id="rId60" w:tooltip="Piano" w:history="1">
        <w:r w:rsidRPr="00622663">
          <w:rPr>
            <w:rStyle w:val="Collegamentoipertestuale"/>
            <w:rFonts w:ascii="Arial" w:hAnsi="Arial" w:cs="Arial"/>
            <w:vanish/>
            <w:color w:val="0099CC"/>
            <w:sz w:val="20"/>
            <w:szCs w:val="20"/>
            <w:u w:val="none"/>
            <w:lang w:val="de-DE"/>
          </w:rPr>
          <w:t>Klavier</w:t>
        </w:r>
      </w:hyperlink>
      <w:r w:rsidRPr="00622663">
        <w:rPr>
          <w:rStyle w:val="google-src-text1"/>
          <w:rFonts w:ascii="Arial" w:hAnsi="Arial" w:cs="Arial"/>
          <w:color w:val="0099CC"/>
          <w:sz w:val="20"/>
          <w:szCs w:val="20"/>
          <w:lang w:val="de-DE"/>
          <w:specVanish w:val="0"/>
        </w:rPr>
        <w:t xml:space="preserve"> bei </w:t>
      </w:r>
      <w:hyperlink r:id="rId61" w:tooltip="Alexander Jenner (pagina non esiste)" w:history="1">
        <w:r w:rsidRPr="00622663">
          <w:rPr>
            <w:rStyle w:val="Collegamentoipertestuale"/>
            <w:rFonts w:ascii="Arial" w:hAnsi="Arial" w:cs="Arial"/>
            <w:vanish/>
            <w:color w:val="0099CC"/>
            <w:sz w:val="20"/>
            <w:szCs w:val="20"/>
            <w:u w:val="none"/>
            <w:lang w:val="de-DE"/>
          </w:rPr>
          <w:t>Alexander Jenner</w:t>
        </w:r>
      </w:hyperlink>
      <w:r w:rsidRPr="00622663">
        <w:rPr>
          <w:rStyle w:val="google-src-text1"/>
          <w:rFonts w:ascii="Arial" w:hAnsi="Arial" w:cs="Arial"/>
          <w:color w:val="0099CC"/>
          <w:sz w:val="20"/>
          <w:szCs w:val="20"/>
          <w:lang w:val="de-DE"/>
          <w:specVanish w:val="0"/>
        </w:rPr>
        <w:t xml:space="preserve"> an der </w:t>
      </w:r>
      <w:hyperlink r:id="rId62" w:tooltip="Università della Musica e delle Arti di Vienna" w:history="1">
        <w:r w:rsidRPr="00622663">
          <w:rPr>
            <w:rStyle w:val="Collegamentoipertestuale"/>
            <w:rFonts w:ascii="Arial" w:hAnsi="Arial" w:cs="Arial"/>
            <w:vanish/>
            <w:color w:val="0099CC"/>
            <w:sz w:val="20"/>
            <w:szCs w:val="20"/>
            <w:u w:val="none"/>
            <w:lang w:val="de-DE"/>
          </w:rPr>
          <w:t>Wiener Musikhochschule</w:t>
        </w:r>
      </w:hyperlink>
      <w:r w:rsidRPr="00622663">
        <w:rPr>
          <w:rStyle w:val="google-src-text1"/>
          <w:rFonts w:ascii="Arial" w:hAnsi="Arial" w:cs="Arial"/>
          <w:color w:val="0099CC"/>
          <w:sz w:val="20"/>
          <w:szCs w:val="20"/>
          <w:lang w:val="de-DE"/>
          <w:specVanish w:val="0"/>
        </w:rPr>
        <w:t xml:space="preserve"> .</w:t>
      </w:r>
      <w:r w:rsidRPr="00622663">
        <w:rPr>
          <w:rStyle w:val="google-src-text1"/>
          <w:rFonts w:ascii="Arial" w:hAnsi="Arial" w:cs="Arial"/>
          <w:vanish w:val="0"/>
          <w:color w:val="0099CC"/>
          <w:sz w:val="20"/>
          <w:szCs w:val="20"/>
          <w:lang w:val="de-DE"/>
          <w:specVanish w:val="0"/>
        </w:rPr>
        <w:t>S</w:t>
      </w:r>
      <w:r w:rsidRPr="00622663">
        <w:rPr>
          <w:rStyle w:val="notranslate"/>
          <w:rFonts w:ascii="Arial" w:hAnsi="Arial" w:cs="Arial"/>
          <w:color w:val="0099CC"/>
          <w:sz w:val="20"/>
          <w:szCs w:val="20"/>
          <w:lang w:val="de-DE"/>
        </w:rPr>
        <w:t xml:space="preserve">tudi pianistici con A. Jenner all'Accademia Musicale di Vienna, nel 1982 </w:t>
      </w:r>
      <w:r w:rsidR="00960745" w:rsidRPr="00622663">
        <w:rPr>
          <w:rStyle w:val="notranslate"/>
          <w:rFonts w:ascii="Arial" w:hAnsi="Arial" w:cs="Arial"/>
          <w:color w:val="0099CC"/>
          <w:sz w:val="20"/>
          <w:szCs w:val="20"/>
          <w:lang w:val="de-DE"/>
        </w:rPr>
        <w:t xml:space="preserve">   </w:t>
      </w:r>
      <w:r w:rsidR="00522870">
        <w:rPr>
          <w:rStyle w:val="notranslate"/>
          <w:rFonts w:ascii="Arial" w:hAnsi="Arial" w:cs="Arial"/>
          <w:color w:val="0099CC"/>
          <w:sz w:val="20"/>
          <w:szCs w:val="20"/>
          <w:lang w:val="de-DE"/>
        </w:rPr>
        <w:t xml:space="preserve">             </w:t>
      </w:r>
      <w:r w:rsidRPr="00622663">
        <w:rPr>
          <w:rStyle w:val="notranslate"/>
          <w:rFonts w:ascii="Arial" w:hAnsi="Arial" w:cs="Arial"/>
          <w:color w:val="0099CC"/>
          <w:sz w:val="20"/>
          <w:szCs w:val="20"/>
          <w:lang w:val="de-DE"/>
        </w:rPr>
        <w:t xml:space="preserve">studi di composizione con Bernstein e alla </w:t>
      </w:r>
      <w:hyperlink r:id="rId63" w:tooltip="Juilliard Scuola" w:history="1">
        <w:r w:rsidRPr="00622663">
          <w:rPr>
            <w:rStyle w:val="Collegamentoipertestuale"/>
            <w:rFonts w:ascii="Arial" w:hAnsi="Arial" w:cs="Arial"/>
            <w:color w:val="0099CC"/>
            <w:sz w:val="20"/>
            <w:szCs w:val="20"/>
            <w:u w:val="none"/>
            <w:lang w:val="de-DE"/>
          </w:rPr>
          <w:t>Juilliard School</w:t>
        </w:r>
      </w:hyperlink>
      <w:r w:rsidRPr="00622663">
        <w:rPr>
          <w:rStyle w:val="notranslate"/>
          <w:rFonts w:ascii="Arial" w:hAnsi="Arial" w:cs="Arial"/>
          <w:color w:val="0099CC"/>
          <w:sz w:val="20"/>
          <w:szCs w:val="20"/>
          <w:lang w:val="de-DE"/>
        </w:rPr>
        <w:t xml:space="preserve"> con S. Gorodnitski. </w:t>
      </w:r>
      <w:r w:rsidRPr="00622663">
        <w:rPr>
          <w:rStyle w:val="google-src-text1"/>
          <w:rFonts w:ascii="Arial" w:hAnsi="Arial" w:cs="Arial"/>
          <w:color w:val="0099CC"/>
          <w:sz w:val="20"/>
          <w:szCs w:val="20"/>
          <w:lang w:val="de-DE"/>
          <w:specVanish w:val="0"/>
        </w:rPr>
        <w:t xml:space="preserve">1977 gewann er den Österreichischen Jugend-Kompositionswettbewerb und 1981 erhielt er den Talentförderungspreis für Musik des </w:t>
      </w:r>
      <w:hyperlink r:id="rId64" w:tooltip="Governo dello Stato (Austria)" w:history="1">
        <w:r w:rsidRPr="00622663">
          <w:rPr>
            <w:rStyle w:val="Collegamentoipertestuale"/>
            <w:rFonts w:ascii="Arial" w:hAnsi="Arial" w:cs="Arial"/>
            <w:vanish/>
            <w:color w:val="0099CC"/>
            <w:sz w:val="20"/>
            <w:szCs w:val="20"/>
            <w:u w:val="none"/>
            <w:lang w:val="de-DE"/>
          </w:rPr>
          <w:t>Landes</w:t>
        </w:r>
      </w:hyperlink>
      <w:hyperlink r:id="rId65" w:tooltip="Alta Austria" w:history="1">
        <w:r w:rsidRPr="00622663">
          <w:rPr>
            <w:rStyle w:val="Collegamentoipertestuale"/>
            <w:rFonts w:ascii="Arial" w:hAnsi="Arial" w:cs="Arial"/>
            <w:vanish/>
            <w:color w:val="0099CC"/>
            <w:sz w:val="20"/>
            <w:szCs w:val="20"/>
            <w:u w:val="none"/>
            <w:lang w:val="de-DE"/>
          </w:rPr>
          <w:t>Oberösterreich</w:t>
        </w:r>
      </w:hyperlink>
      <w:r w:rsidRPr="00622663">
        <w:rPr>
          <w:rStyle w:val="google-src-text1"/>
          <w:rFonts w:ascii="Arial" w:hAnsi="Arial" w:cs="Arial"/>
          <w:color w:val="0099CC"/>
          <w:sz w:val="20"/>
          <w:szCs w:val="20"/>
          <w:lang w:val="de-DE"/>
          <w:specVanish w:val="0"/>
        </w:rPr>
        <w:t xml:space="preserve"> .</w:t>
      </w:r>
      <w:r w:rsidRPr="00622663">
        <w:rPr>
          <w:rStyle w:val="notranslate"/>
          <w:rFonts w:ascii="Arial" w:hAnsi="Arial" w:cs="Arial"/>
          <w:color w:val="0099CC"/>
          <w:sz w:val="20"/>
          <w:szCs w:val="20"/>
          <w:lang w:val="de-DE"/>
        </w:rPr>
        <w:t>Nel 1977 ha vinto il Concorso</w:t>
      </w:r>
      <w:r w:rsidR="00ED7976" w:rsidRPr="00622663">
        <w:rPr>
          <w:rStyle w:val="notranslate"/>
          <w:rFonts w:ascii="Arial" w:hAnsi="Arial" w:cs="Arial"/>
          <w:color w:val="0099CC"/>
          <w:sz w:val="20"/>
          <w:szCs w:val="20"/>
          <w:lang w:val="de-DE"/>
        </w:rPr>
        <w:t xml:space="preserve"> </w:t>
      </w:r>
      <w:r w:rsidRPr="00622663">
        <w:rPr>
          <w:rStyle w:val="notranslate"/>
          <w:rFonts w:ascii="Arial" w:hAnsi="Arial" w:cs="Arial"/>
          <w:color w:val="0099CC"/>
          <w:sz w:val="20"/>
          <w:szCs w:val="20"/>
          <w:lang w:val="de-DE"/>
        </w:rPr>
        <w:t xml:space="preserve">di Composizione austriaco della Gioventù e nel 1981 ha ricevuto il premio di „Talento per la musica </w:t>
      </w:r>
      <w:hyperlink r:id="rId66" w:tooltip="Alta Austria" w:history="1">
        <w:r w:rsidRPr="00622663">
          <w:rPr>
            <w:rStyle w:val="Collegamentoipertestuale"/>
            <w:rFonts w:ascii="Arial" w:hAnsi="Arial" w:cs="Arial"/>
            <w:color w:val="0099CC"/>
            <w:sz w:val="20"/>
            <w:szCs w:val="20"/>
            <w:u w:val="none"/>
            <w:lang w:val="de-DE"/>
          </w:rPr>
          <w:t xml:space="preserve">dell'Alta </w:t>
        </w:r>
        <w:r w:rsidR="00ED7976" w:rsidRPr="00622663">
          <w:rPr>
            <w:rStyle w:val="Collegamentoipertestuale"/>
            <w:rFonts w:ascii="Arial" w:hAnsi="Arial" w:cs="Arial"/>
            <w:color w:val="0099CC"/>
            <w:sz w:val="20"/>
            <w:szCs w:val="20"/>
            <w:u w:val="none"/>
            <w:lang w:val="de-DE"/>
          </w:rPr>
          <w:t xml:space="preserve">          </w:t>
        </w:r>
        <w:r w:rsidRPr="00622663">
          <w:rPr>
            <w:rStyle w:val="Collegamentoipertestuale"/>
            <w:rFonts w:ascii="Arial" w:hAnsi="Arial" w:cs="Arial"/>
            <w:color w:val="0099CC"/>
            <w:sz w:val="20"/>
            <w:szCs w:val="20"/>
            <w:u w:val="none"/>
            <w:lang w:val="de-DE"/>
          </w:rPr>
          <w:t>Austria</w:t>
        </w:r>
      </w:hyperlink>
      <w:r w:rsidRPr="00622663">
        <w:rPr>
          <w:rStyle w:val="notranslate"/>
          <w:rFonts w:ascii="Arial" w:hAnsi="Arial" w:cs="Arial"/>
          <w:color w:val="0099CC"/>
          <w:sz w:val="20"/>
          <w:szCs w:val="20"/>
          <w:lang w:val="de-DE"/>
        </w:rPr>
        <w:t>“.</w:t>
      </w:r>
      <w:r w:rsidRPr="00622663">
        <w:rPr>
          <w:rFonts w:ascii="Arial" w:hAnsi="Arial" w:cs="Arial"/>
          <w:color w:val="0099CC"/>
          <w:sz w:val="20"/>
          <w:szCs w:val="20"/>
          <w:lang w:val="de-DE"/>
        </w:rPr>
        <w:t xml:space="preserve"> Direttore degli studi </w:t>
      </w:r>
      <w:r w:rsidRPr="00622663">
        <w:rPr>
          <w:rStyle w:val="google-src-text1"/>
          <w:rFonts w:ascii="Arial" w:hAnsi="Arial" w:cs="Arial"/>
          <w:color w:val="0099CC"/>
          <w:sz w:val="20"/>
          <w:szCs w:val="20"/>
          <w:lang w:val="de-DE"/>
          <w:specVanish w:val="0"/>
        </w:rPr>
        <w:t xml:space="preserve">1982 erhielt Fries </w:t>
      </w:r>
      <w:hyperlink r:id="rId67" w:tooltip="Composizione (Musica)" w:history="1">
        <w:r w:rsidRPr="00622663">
          <w:rPr>
            <w:rStyle w:val="Collegamentoipertestuale"/>
            <w:rFonts w:ascii="Arial" w:hAnsi="Arial" w:cs="Arial"/>
            <w:vanish/>
            <w:color w:val="0099CC"/>
            <w:sz w:val="20"/>
            <w:szCs w:val="20"/>
            <w:u w:val="none"/>
            <w:lang w:val="de-DE"/>
          </w:rPr>
          <w:t>Kompositionsunterricht</w:t>
        </w:r>
      </w:hyperlink>
      <w:r w:rsidRPr="00622663">
        <w:rPr>
          <w:rStyle w:val="google-src-text1"/>
          <w:rFonts w:ascii="Arial" w:hAnsi="Arial" w:cs="Arial"/>
          <w:color w:val="0099CC"/>
          <w:sz w:val="20"/>
          <w:szCs w:val="20"/>
          <w:lang w:val="de-DE"/>
          <w:specVanish w:val="0"/>
        </w:rPr>
        <w:t xml:space="preserve"> von </w:t>
      </w:r>
      <w:hyperlink r:id="rId68" w:tooltip="Leonard Bernstein" w:history="1">
        <w:r w:rsidRPr="00622663">
          <w:rPr>
            <w:rStyle w:val="Collegamentoipertestuale"/>
            <w:rFonts w:ascii="Arial" w:hAnsi="Arial" w:cs="Arial"/>
            <w:vanish/>
            <w:color w:val="0099CC"/>
            <w:sz w:val="20"/>
            <w:szCs w:val="20"/>
            <w:u w:val="none"/>
            <w:lang w:val="de-DE"/>
          </w:rPr>
          <w:t>Leonard Bernstein</w:t>
        </w:r>
      </w:hyperlink>
      <w:r w:rsidRPr="00622663">
        <w:rPr>
          <w:rStyle w:val="google-src-text1"/>
          <w:rFonts w:ascii="Arial" w:hAnsi="Arial" w:cs="Arial"/>
          <w:color w:val="0099CC"/>
          <w:sz w:val="20"/>
          <w:szCs w:val="20"/>
          <w:lang w:val="de-DE"/>
          <w:specVanish w:val="0"/>
        </w:rPr>
        <w:t xml:space="preserve"> .</w:t>
      </w:r>
      <w:r w:rsidRPr="00622663">
        <w:rPr>
          <w:rStyle w:val="google-src-text1"/>
          <w:rFonts w:ascii="Arial" w:hAnsi="Arial" w:cs="Arial"/>
          <w:vanish w:val="0"/>
          <w:color w:val="0099CC"/>
          <w:sz w:val="20"/>
          <w:szCs w:val="20"/>
          <w:lang w:val="de-DE"/>
          <w:specVanish w:val="0"/>
        </w:rPr>
        <w:t xml:space="preserve">alla Staatsoper </w:t>
      </w:r>
      <w:r w:rsidRPr="00622663">
        <w:rPr>
          <w:rStyle w:val="notranslate"/>
          <w:rFonts w:ascii="Arial" w:hAnsi="Arial" w:cs="Arial"/>
          <w:color w:val="0099CC"/>
          <w:sz w:val="20"/>
          <w:szCs w:val="20"/>
          <w:lang w:val="de-DE"/>
        </w:rPr>
        <w:t>e insegnante all‘Università della Musica e delle Arti di Vienna.</w:t>
      </w:r>
    </w:p>
    <w:p w:rsidR="0056516C" w:rsidRPr="00622663" w:rsidRDefault="0056516C" w:rsidP="00582753">
      <w:pPr>
        <w:pStyle w:val="NormaleWeb"/>
        <w:tabs>
          <w:tab w:val="left" w:pos="4253"/>
          <w:tab w:val="left" w:pos="4395"/>
        </w:tabs>
        <w:spacing w:before="120" w:beforeAutospacing="0" w:after="0" w:afterAutospacing="0" w:line="276" w:lineRule="auto"/>
        <w:rPr>
          <w:rStyle w:val="notranslate"/>
          <w:rFonts w:ascii="Arial" w:hAnsi="Arial" w:cs="Arial"/>
          <w:iCs/>
          <w:lang w:val="de-DE"/>
        </w:rPr>
      </w:pPr>
      <w:r w:rsidRPr="00622663">
        <w:rPr>
          <w:rStyle w:val="notranslate"/>
          <w:rFonts w:ascii="Arial" w:hAnsi="Arial" w:cs="Arial"/>
          <w:lang w:val="de-DE"/>
        </w:rPr>
        <w:t>Sonata per corno "Herbst“, op. 20.</w:t>
      </w:r>
    </w:p>
    <w:p w:rsidR="008D415E" w:rsidRPr="00622663" w:rsidRDefault="008D415E" w:rsidP="00582753">
      <w:pPr>
        <w:tabs>
          <w:tab w:val="left" w:pos="4253"/>
          <w:tab w:val="left" w:pos="4395"/>
        </w:tabs>
        <w:spacing w:before="120" w:line="276" w:lineRule="auto"/>
        <w:rPr>
          <w:rFonts w:ascii="Arial" w:hAnsi="Arial" w:cs="Arial"/>
        </w:rPr>
      </w:pPr>
    </w:p>
    <w:p w:rsidR="00574D49" w:rsidRPr="00622663" w:rsidRDefault="00574D4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FROHLICH  Johannes</w:t>
      </w:r>
      <w:r w:rsidRPr="00622663">
        <w:rPr>
          <w:rFonts w:ascii="Arial" w:hAnsi="Arial" w:cs="Arial"/>
          <w:color w:val="0099CC"/>
          <w:u w:val="single"/>
        </w:rPr>
        <w:tab/>
        <w:t>Copenhagen, 21.8.1806 - ivi, 21.5.1860.</w:t>
      </w:r>
    </w:p>
    <w:p w:rsidR="00574D49" w:rsidRPr="00622663" w:rsidRDefault="00574D4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e violinista danese, allievo di Kittler e Schall. Konzertmeister al Teatro</w:t>
      </w:r>
      <w:r w:rsidR="00522870">
        <w:rPr>
          <w:rFonts w:ascii="Arial" w:hAnsi="Arial" w:cs="Arial"/>
          <w:color w:val="0099CC"/>
          <w:sz w:val="20"/>
          <w:szCs w:val="20"/>
        </w:rPr>
        <w:t xml:space="preserve"> </w:t>
      </w:r>
      <w:r w:rsidRPr="00622663">
        <w:rPr>
          <w:rFonts w:ascii="Arial" w:hAnsi="Arial" w:cs="Arial"/>
          <w:color w:val="0099CC"/>
          <w:sz w:val="20"/>
          <w:szCs w:val="20"/>
        </w:rPr>
        <w:t>Reale.</w:t>
      </w:r>
    </w:p>
    <w:p w:rsidR="00574D49" w:rsidRPr="00622663" w:rsidRDefault="00EC1F4C" w:rsidP="00582753">
      <w:pPr>
        <w:tabs>
          <w:tab w:val="left" w:pos="4253"/>
          <w:tab w:val="left" w:pos="4395"/>
        </w:tabs>
        <w:spacing w:before="120" w:line="276" w:lineRule="auto"/>
        <w:rPr>
          <w:rFonts w:ascii="Arial" w:hAnsi="Arial" w:cs="Arial"/>
        </w:rPr>
      </w:pPr>
      <w:r w:rsidRPr="00622663">
        <w:rPr>
          <w:rFonts w:ascii="Arial" w:hAnsi="Arial" w:cs="Arial"/>
        </w:rPr>
        <w:t>Adagio e rondò per 4 corni, op. 19.    Marcia e Jagstikke per 9 corni, op. 40.</w:t>
      </w:r>
    </w:p>
    <w:p w:rsidR="00CC28EB" w:rsidRPr="00622663" w:rsidRDefault="00CC28EB" w:rsidP="00582753">
      <w:pPr>
        <w:tabs>
          <w:tab w:val="left" w:pos="4253"/>
          <w:tab w:val="left" w:pos="4395"/>
        </w:tabs>
        <w:spacing w:before="120" w:line="276" w:lineRule="auto"/>
        <w:rPr>
          <w:rFonts w:ascii="Arial" w:hAnsi="Arial" w:cs="Arial"/>
        </w:rPr>
      </w:pPr>
    </w:p>
    <w:p w:rsidR="00380995" w:rsidRPr="00622663" w:rsidRDefault="00380995"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 xml:space="preserve">FRUMERIE  Per Gunnar </w:t>
      </w:r>
      <w:r w:rsidRPr="00622663">
        <w:rPr>
          <w:rFonts w:ascii="Arial" w:hAnsi="Arial" w:cs="Arial"/>
          <w:color w:val="0099CC"/>
          <w:sz w:val="24"/>
          <w:u w:val="single"/>
        </w:rPr>
        <w:tab/>
        <w:t>Nacka, 20.7.1908 - Morby, 9.9.1987.</w:t>
      </w:r>
    </w:p>
    <w:p w:rsidR="00BA6D28" w:rsidRPr="00622663" w:rsidRDefault="00BA6D2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concertista di pianoforte svedese. Allievo al Royal College di Stoccolma di Lundberg e </w:t>
      </w:r>
      <w:r w:rsidR="00ED7976" w:rsidRPr="00622663">
        <w:rPr>
          <w:rFonts w:ascii="Arial" w:hAnsi="Arial" w:cs="Arial"/>
          <w:color w:val="0099CC"/>
        </w:rPr>
        <w:t xml:space="preserve">                   </w:t>
      </w:r>
      <w:r w:rsidRPr="00622663">
        <w:rPr>
          <w:rFonts w:ascii="Arial" w:hAnsi="Arial" w:cs="Arial"/>
          <w:color w:val="0099CC"/>
        </w:rPr>
        <w:t>Ellberg, perfezionamento a Vienna con von Sauer e a Parigi con Cortot.</w:t>
      </w:r>
      <w:r w:rsidR="00522870">
        <w:rPr>
          <w:rFonts w:ascii="Arial" w:hAnsi="Arial" w:cs="Arial"/>
          <w:color w:val="0099CC"/>
        </w:rPr>
        <w:t xml:space="preserve"> </w:t>
      </w:r>
      <w:r w:rsidRPr="00622663">
        <w:rPr>
          <w:rFonts w:ascii="Arial" w:hAnsi="Arial" w:cs="Arial"/>
          <w:color w:val="0099CC"/>
        </w:rPr>
        <w:t xml:space="preserve">Dal 1945 Insegnante di pf. al </w:t>
      </w:r>
      <w:r w:rsidR="00522870">
        <w:rPr>
          <w:rFonts w:ascii="Arial" w:hAnsi="Arial" w:cs="Arial"/>
          <w:color w:val="0099CC"/>
        </w:rPr>
        <w:t xml:space="preserve">          </w:t>
      </w:r>
      <w:r w:rsidRPr="00622663">
        <w:rPr>
          <w:rFonts w:ascii="Arial" w:hAnsi="Arial" w:cs="Arial"/>
          <w:color w:val="0099CC"/>
        </w:rPr>
        <w:t>Conservatorio di Stoccolma.</w:t>
      </w:r>
    </w:p>
    <w:p w:rsidR="00380995" w:rsidRPr="00622663" w:rsidRDefault="009618EB" w:rsidP="00582753">
      <w:pPr>
        <w:tabs>
          <w:tab w:val="left" w:pos="4253"/>
          <w:tab w:val="left" w:pos="4395"/>
        </w:tabs>
        <w:spacing w:before="120" w:line="276" w:lineRule="auto"/>
        <w:rPr>
          <w:rFonts w:ascii="Arial" w:hAnsi="Arial" w:cs="Arial"/>
        </w:rPr>
      </w:pPr>
      <w:r w:rsidRPr="00622663">
        <w:rPr>
          <w:rFonts w:ascii="Arial" w:hAnsi="Arial" w:cs="Arial"/>
        </w:rPr>
        <w:t>Concerto</w:t>
      </w:r>
      <w:r w:rsidR="00380995" w:rsidRPr="00622663">
        <w:rPr>
          <w:rFonts w:ascii="Arial" w:hAnsi="Arial" w:cs="Arial"/>
        </w:rPr>
        <w:t xml:space="preserve">, corno </w:t>
      </w:r>
      <w:r w:rsidRPr="00622663">
        <w:rPr>
          <w:rFonts w:ascii="Arial" w:hAnsi="Arial" w:cs="Arial"/>
        </w:rPr>
        <w:t>e orch.</w:t>
      </w:r>
      <w:r w:rsidR="00380995" w:rsidRPr="00622663">
        <w:rPr>
          <w:rFonts w:ascii="Arial" w:hAnsi="Arial" w:cs="Arial"/>
        </w:rPr>
        <w:t xml:space="preserve"> op. 70</w:t>
      </w:r>
      <w:r w:rsidR="00BA6D28" w:rsidRPr="00622663">
        <w:rPr>
          <w:rFonts w:ascii="Arial" w:hAnsi="Arial" w:cs="Arial"/>
        </w:rPr>
        <w:t xml:space="preserve"> (21’20)</w:t>
      </w:r>
      <w:r w:rsidR="00380995" w:rsidRPr="00622663">
        <w:rPr>
          <w:rFonts w:ascii="Arial" w:hAnsi="Arial" w:cs="Arial"/>
        </w:rPr>
        <w:t>.</w:t>
      </w:r>
    </w:p>
    <w:p w:rsidR="00DC7E5D" w:rsidRPr="00622663" w:rsidRDefault="00DC7E5D" w:rsidP="00582753">
      <w:pPr>
        <w:tabs>
          <w:tab w:val="left" w:pos="4253"/>
          <w:tab w:val="left" w:pos="4395"/>
        </w:tabs>
        <w:spacing w:before="120" w:line="276" w:lineRule="auto"/>
        <w:rPr>
          <w:rFonts w:ascii="Arial" w:hAnsi="Arial" w:cs="Arial"/>
        </w:rPr>
      </w:pPr>
    </w:p>
    <w:p w:rsidR="00DC7E5D" w:rsidRPr="00622663" w:rsidRDefault="00DC7E5D"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lastRenderedPageBreak/>
        <w:t>FUCHS  Gorge Friedrich</w:t>
      </w:r>
      <w:r w:rsidRPr="00622663">
        <w:rPr>
          <w:rFonts w:ascii="Arial" w:hAnsi="Arial" w:cs="Arial"/>
          <w:color w:val="0099CC"/>
          <w:u w:val="single"/>
          <w:lang w:val="en-GB"/>
        </w:rPr>
        <w:tab/>
        <w:t>Magonza, 3.12.1752 - Parigi, 9.10.1821.</w:t>
      </w:r>
    </w:p>
    <w:p w:rsidR="00DC7E5D" w:rsidRPr="00622663" w:rsidRDefault="00DC7E5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clarinettista tedesco, allievo di Cannabich e Haydn.</w:t>
      </w:r>
    </w:p>
    <w:p w:rsidR="00DC7E5D" w:rsidRPr="00622663" w:rsidRDefault="00DC7E5D" w:rsidP="00582753">
      <w:pPr>
        <w:tabs>
          <w:tab w:val="left" w:pos="4253"/>
          <w:tab w:val="left" w:pos="4395"/>
        </w:tabs>
        <w:spacing w:before="120" w:line="276" w:lineRule="auto"/>
        <w:rPr>
          <w:rFonts w:ascii="Arial" w:hAnsi="Arial" w:cs="Arial"/>
        </w:rPr>
      </w:pPr>
      <w:r w:rsidRPr="00622663">
        <w:rPr>
          <w:rFonts w:ascii="Arial" w:hAnsi="Arial" w:cs="Arial"/>
        </w:rPr>
        <w:t>Concerto per corno da caccia e orch.</w:t>
      </w:r>
      <w:r w:rsidR="00BD76AD" w:rsidRPr="00622663">
        <w:rPr>
          <w:rFonts w:ascii="Arial" w:hAnsi="Arial" w:cs="Arial"/>
        </w:rPr>
        <w:t xml:space="preserve">   Sinfonia concertante, cl. corno e orch.</w:t>
      </w:r>
    </w:p>
    <w:p w:rsidR="00214D1F" w:rsidRPr="00622663" w:rsidRDefault="00214D1F" w:rsidP="00582753">
      <w:pPr>
        <w:tabs>
          <w:tab w:val="left" w:pos="4253"/>
          <w:tab w:val="left" w:pos="4395"/>
        </w:tabs>
        <w:spacing w:before="120" w:line="276" w:lineRule="auto"/>
        <w:rPr>
          <w:rFonts w:ascii="Arial" w:hAnsi="Arial" w:cs="Arial"/>
        </w:rPr>
      </w:pPr>
    </w:p>
    <w:p w:rsidR="00214D1F" w:rsidRPr="00622663" w:rsidRDefault="00214D1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FUCHS  Kenneth</w:t>
      </w:r>
      <w:r w:rsidR="001443DF" w:rsidRPr="00622663">
        <w:rPr>
          <w:rFonts w:ascii="Arial" w:hAnsi="Arial" w:cs="Arial"/>
          <w:color w:val="0099CC"/>
          <w:u w:val="single"/>
        </w:rPr>
        <w:tab/>
        <w:t>1.7.1956</w:t>
      </w:r>
    </w:p>
    <w:p w:rsidR="001216DD" w:rsidRPr="00622663" w:rsidRDefault="001443D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e insegnante di composizione all’Università del Connecticut</w:t>
      </w:r>
      <w:r w:rsidR="0005711E" w:rsidRPr="00622663">
        <w:rPr>
          <w:rFonts w:ascii="Arial" w:hAnsi="Arial" w:cs="Arial"/>
          <w:color w:val="0099CC"/>
          <w:sz w:val="20"/>
          <w:szCs w:val="20"/>
        </w:rPr>
        <w:t xml:space="preserve">. Studi con </w:t>
      </w:r>
      <w:r w:rsidR="00960745" w:rsidRPr="00622663">
        <w:rPr>
          <w:rFonts w:ascii="Arial" w:hAnsi="Arial" w:cs="Arial"/>
          <w:color w:val="0099CC"/>
          <w:sz w:val="20"/>
          <w:szCs w:val="20"/>
        </w:rPr>
        <w:t xml:space="preserve"> </w:t>
      </w:r>
      <w:r w:rsidR="00ED7976" w:rsidRPr="00622663">
        <w:rPr>
          <w:rFonts w:ascii="Arial" w:hAnsi="Arial" w:cs="Arial"/>
          <w:color w:val="0099CC"/>
          <w:sz w:val="20"/>
          <w:szCs w:val="20"/>
        </w:rPr>
        <w:t xml:space="preserve">             </w:t>
      </w:r>
      <w:r w:rsidR="0005711E" w:rsidRPr="00622663">
        <w:rPr>
          <w:rFonts w:ascii="Arial" w:hAnsi="Arial" w:cs="Arial"/>
          <w:color w:val="0099CC"/>
          <w:sz w:val="20"/>
          <w:szCs w:val="20"/>
        </w:rPr>
        <w:t>Babbitt, Diamond, Persichetti, Del Tredici, alla Juilliard e all’Università di Miami</w:t>
      </w:r>
      <w:r w:rsidR="001179EA" w:rsidRPr="00622663">
        <w:rPr>
          <w:rFonts w:ascii="Arial" w:hAnsi="Arial" w:cs="Arial"/>
          <w:color w:val="0099CC"/>
          <w:sz w:val="20"/>
          <w:szCs w:val="20"/>
        </w:rPr>
        <w:t xml:space="preserve">. </w:t>
      </w:r>
      <w:r w:rsidR="00B30A5C" w:rsidRPr="00622663">
        <w:rPr>
          <w:rFonts w:ascii="Arial" w:hAnsi="Arial" w:cs="Arial"/>
          <w:color w:val="0099CC"/>
          <w:sz w:val="20"/>
          <w:szCs w:val="20"/>
        </w:rPr>
        <w:t xml:space="preserve">Insegnante alla Manhattan </w:t>
      </w:r>
      <w:r w:rsidR="00ED7976" w:rsidRPr="00622663">
        <w:rPr>
          <w:rFonts w:ascii="Arial" w:hAnsi="Arial" w:cs="Arial"/>
          <w:color w:val="0099CC"/>
          <w:sz w:val="20"/>
          <w:szCs w:val="20"/>
        </w:rPr>
        <w:t xml:space="preserve">                  </w:t>
      </w:r>
      <w:r w:rsidR="00B30A5C" w:rsidRPr="00622663">
        <w:rPr>
          <w:rFonts w:ascii="Arial" w:hAnsi="Arial" w:cs="Arial"/>
          <w:color w:val="0099CC"/>
          <w:sz w:val="20"/>
          <w:szCs w:val="20"/>
        </w:rPr>
        <w:t>School, alla Juilliard</w:t>
      </w:r>
      <w:r w:rsidR="004E621E" w:rsidRPr="00622663">
        <w:rPr>
          <w:rFonts w:ascii="Arial" w:hAnsi="Arial" w:cs="Arial"/>
          <w:color w:val="0099CC"/>
          <w:sz w:val="20"/>
          <w:szCs w:val="20"/>
        </w:rPr>
        <w:t>, d</w:t>
      </w:r>
      <w:r w:rsidR="001179EA" w:rsidRPr="00622663">
        <w:rPr>
          <w:rFonts w:ascii="Arial" w:hAnsi="Arial" w:cs="Arial"/>
          <w:color w:val="0099CC"/>
          <w:sz w:val="20"/>
          <w:szCs w:val="20"/>
        </w:rPr>
        <w:t xml:space="preserve">irettore della Scuola di Musica all’Università del Connecticut e all’Università </w:t>
      </w:r>
      <w:r w:rsidR="00960745" w:rsidRPr="00622663">
        <w:rPr>
          <w:rFonts w:ascii="Arial" w:hAnsi="Arial" w:cs="Arial"/>
          <w:color w:val="0099CC"/>
          <w:sz w:val="20"/>
          <w:szCs w:val="20"/>
        </w:rPr>
        <w:t xml:space="preserve"> </w:t>
      </w:r>
      <w:r w:rsidR="00ED7976" w:rsidRPr="00622663">
        <w:rPr>
          <w:rFonts w:ascii="Arial" w:hAnsi="Arial" w:cs="Arial"/>
          <w:color w:val="0099CC"/>
          <w:sz w:val="20"/>
          <w:szCs w:val="20"/>
        </w:rPr>
        <w:t xml:space="preserve">                   </w:t>
      </w:r>
      <w:r w:rsidR="001179EA" w:rsidRPr="00622663">
        <w:rPr>
          <w:rFonts w:ascii="Arial" w:hAnsi="Arial" w:cs="Arial"/>
          <w:color w:val="0099CC"/>
          <w:sz w:val="20"/>
          <w:szCs w:val="20"/>
        </w:rPr>
        <w:t>dell’Oklahoma</w:t>
      </w:r>
      <w:r w:rsidR="004E621E" w:rsidRPr="00622663">
        <w:rPr>
          <w:rFonts w:ascii="Arial" w:hAnsi="Arial" w:cs="Arial"/>
          <w:color w:val="0099CC"/>
          <w:sz w:val="20"/>
          <w:szCs w:val="20"/>
        </w:rPr>
        <w:t>.</w:t>
      </w:r>
    </w:p>
    <w:p w:rsidR="004E621E" w:rsidRPr="00622663" w:rsidRDefault="004E621E" w:rsidP="00582753">
      <w:pPr>
        <w:tabs>
          <w:tab w:val="left" w:pos="4253"/>
          <w:tab w:val="left" w:pos="4395"/>
        </w:tabs>
        <w:spacing w:before="120" w:line="276" w:lineRule="auto"/>
        <w:rPr>
          <w:rFonts w:ascii="Arial" w:hAnsi="Arial" w:cs="Arial"/>
        </w:rPr>
      </w:pPr>
      <w:r w:rsidRPr="00622663">
        <w:rPr>
          <w:rFonts w:ascii="Arial" w:hAnsi="Arial" w:cs="Arial"/>
        </w:rPr>
        <w:t>Evenson, corno e chitarra (8’50).</w:t>
      </w:r>
    </w:p>
    <w:p w:rsidR="00CB079B" w:rsidRPr="00622663" w:rsidRDefault="00CB079B" w:rsidP="00582753">
      <w:pPr>
        <w:tabs>
          <w:tab w:val="left" w:pos="4253"/>
          <w:tab w:val="left" w:pos="4395"/>
        </w:tabs>
        <w:spacing w:before="120" w:line="276" w:lineRule="auto"/>
        <w:rPr>
          <w:rStyle w:val="Enfasicorsivo"/>
          <w:rFonts w:ascii="Arial" w:hAnsi="Arial" w:cs="Arial"/>
        </w:rPr>
      </w:pPr>
    </w:p>
    <w:p w:rsidR="00CA4341" w:rsidRPr="00622663" w:rsidRDefault="00CA4341"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bookmarkStart w:id="3" w:name="G"/>
      <w:r w:rsidRPr="00622663">
        <w:rPr>
          <w:rFonts w:ascii="Arial" w:hAnsi="Arial" w:cs="Arial"/>
          <w:color w:val="0099CC"/>
          <w:u w:val="single"/>
        </w:rPr>
        <w:t>GABAYE</w:t>
      </w:r>
      <w:bookmarkEnd w:id="3"/>
      <w:r w:rsidRPr="00622663">
        <w:rPr>
          <w:rFonts w:ascii="Arial" w:hAnsi="Arial" w:cs="Arial"/>
          <w:color w:val="0099CC"/>
          <w:u w:val="single"/>
        </w:rPr>
        <w:t xml:space="preserve">  Pierre</w:t>
      </w:r>
      <w:r w:rsidRPr="00622663">
        <w:rPr>
          <w:rFonts w:ascii="Arial" w:hAnsi="Arial" w:cs="Arial"/>
          <w:color w:val="0099CC"/>
          <w:u w:val="single"/>
        </w:rPr>
        <w:tab/>
        <w:t>Parigi, 20.2.1930 - 2000.</w:t>
      </w:r>
    </w:p>
    <w:p w:rsidR="008D6899" w:rsidRPr="00622663" w:rsidRDefault="008D6899"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francese, allievo di Plé-Caussade e Aubin. Prix de Rome nel 1956. </w:t>
      </w:r>
      <w:r w:rsidR="00522870">
        <w:rPr>
          <w:rFonts w:ascii="Arial" w:hAnsi="Arial" w:cs="Arial"/>
          <w:color w:val="0099CC"/>
          <w:sz w:val="20"/>
          <w:szCs w:val="20"/>
        </w:rPr>
        <w:t xml:space="preserve">                                                      </w:t>
      </w:r>
      <w:r w:rsidRPr="00622663">
        <w:rPr>
          <w:rFonts w:ascii="Arial" w:hAnsi="Arial" w:cs="Arial"/>
          <w:color w:val="0099CC"/>
          <w:sz w:val="20"/>
          <w:szCs w:val="20"/>
        </w:rPr>
        <w:t>Insegnante al Conservatorio</w:t>
      </w:r>
      <w:r w:rsidR="00D313E7" w:rsidRPr="00622663">
        <w:rPr>
          <w:rFonts w:ascii="Arial" w:hAnsi="Arial" w:cs="Arial"/>
          <w:color w:val="0099CC"/>
          <w:sz w:val="20"/>
          <w:szCs w:val="20"/>
        </w:rPr>
        <w:t xml:space="preserve"> </w:t>
      </w:r>
      <w:r w:rsidRPr="00622663">
        <w:rPr>
          <w:rFonts w:ascii="Arial" w:hAnsi="Arial" w:cs="Arial"/>
          <w:color w:val="0099CC"/>
          <w:sz w:val="20"/>
          <w:szCs w:val="20"/>
        </w:rPr>
        <w:t>di Vasinet.</w:t>
      </w:r>
    </w:p>
    <w:p w:rsidR="00CA4341" w:rsidRPr="00622663" w:rsidRDefault="00CA4341" w:rsidP="00582753">
      <w:pPr>
        <w:tabs>
          <w:tab w:val="left" w:pos="4253"/>
          <w:tab w:val="left" w:pos="4395"/>
        </w:tabs>
        <w:spacing w:before="120" w:line="276" w:lineRule="auto"/>
        <w:rPr>
          <w:rFonts w:ascii="Arial" w:hAnsi="Arial" w:cs="Arial"/>
        </w:rPr>
      </w:pPr>
      <w:r w:rsidRPr="00622663">
        <w:rPr>
          <w:rFonts w:ascii="Arial" w:hAnsi="Arial" w:cs="Arial"/>
          <w:lang w:val="fr-FR"/>
        </w:rPr>
        <w:t>Sérénade de printemps, corno e pf.</w:t>
      </w:r>
      <w:r w:rsidR="00D313E7" w:rsidRPr="00622663">
        <w:rPr>
          <w:rFonts w:ascii="Arial" w:hAnsi="Arial" w:cs="Arial"/>
          <w:lang w:val="fr-FR"/>
        </w:rPr>
        <w:t xml:space="preserve"> </w:t>
      </w:r>
      <w:r w:rsidR="00F46F0A" w:rsidRPr="00622663">
        <w:rPr>
          <w:rFonts w:ascii="Arial" w:hAnsi="Arial" w:cs="Arial"/>
        </w:rPr>
        <w:t>(1959).</w:t>
      </w:r>
    </w:p>
    <w:p w:rsidR="00014052" w:rsidRPr="00622663" w:rsidRDefault="00014052" w:rsidP="00582753">
      <w:pPr>
        <w:tabs>
          <w:tab w:val="left" w:pos="4253"/>
          <w:tab w:val="left" w:pos="4395"/>
        </w:tabs>
        <w:spacing w:before="120" w:line="276" w:lineRule="auto"/>
        <w:rPr>
          <w:rFonts w:ascii="Arial" w:hAnsi="Arial" w:cs="Arial"/>
        </w:rPr>
      </w:pPr>
    </w:p>
    <w:p w:rsidR="00014052" w:rsidRPr="00622663" w:rsidRDefault="0001405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GABELLES  Gustave</w:t>
      </w:r>
      <w:r w:rsidRPr="00622663">
        <w:rPr>
          <w:rFonts w:ascii="Arial" w:hAnsi="Arial" w:cs="Arial"/>
          <w:color w:val="0099CC"/>
          <w:u w:val="single"/>
        </w:rPr>
        <w:tab/>
        <w:t>Lille, 6.4.1883 - Montceau, 31.3.1969.</w:t>
      </w:r>
    </w:p>
    <w:p w:rsidR="00014052" w:rsidRPr="00622663" w:rsidRDefault="0001405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francese, studi di pianoforte e violino iniziati a 6 anni con il padre </w:t>
      </w:r>
      <w:r w:rsidR="00960745" w:rsidRPr="00622663">
        <w:rPr>
          <w:rFonts w:ascii="Arial" w:hAnsi="Arial" w:cs="Arial"/>
          <w:color w:val="0099CC"/>
          <w:sz w:val="20"/>
          <w:szCs w:val="20"/>
        </w:rPr>
        <w:t xml:space="preserve">   </w:t>
      </w:r>
      <w:r w:rsidR="00D313E7" w:rsidRPr="00622663">
        <w:rPr>
          <w:rFonts w:ascii="Arial" w:hAnsi="Arial" w:cs="Arial"/>
          <w:color w:val="0099CC"/>
          <w:sz w:val="20"/>
          <w:szCs w:val="20"/>
        </w:rPr>
        <w:t xml:space="preserve">             </w:t>
      </w:r>
      <w:r w:rsidRPr="00622663">
        <w:rPr>
          <w:rFonts w:ascii="Arial" w:hAnsi="Arial" w:cs="Arial"/>
          <w:color w:val="0099CC"/>
          <w:sz w:val="20"/>
          <w:szCs w:val="20"/>
        </w:rPr>
        <w:t>insegnante al Conservatorio. Concerti diretti in tutt’Europa</w:t>
      </w:r>
      <w:r w:rsidR="00C36EA8" w:rsidRPr="00622663">
        <w:rPr>
          <w:rFonts w:ascii="Arial" w:hAnsi="Arial" w:cs="Arial"/>
          <w:color w:val="0099CC"/>
          <w:sz w:val="20"/>
          <w:szCs w:val="20"/>
        </w:rPr>
        <w:t>, insegnante</w:t>
      </w:r>
      <w:r w:rsidRPr="00622663">
        <w:rPr>
          <w:rFonts w:ascii="Arial" w:hAnsi="Arial" w:cs="Arial"/>
          <w:color w:val="0099CC"/>
          <w:sz w:val="20"/>
          <w:szCs w:val="20"/>
        </w:rPr>
        <w:t xml:space="preserve"> al Conservatorio di Ginevra</w:t>
      </w:r>
      <w:r w:rsidR="00C36EA8" w:rsidRPr="00622663">
        <w:rPr>
          <w:rFonts w:ascii="Arial" w:hAnsi="Arial" w:cs="Arial"/>
          <w:color w:val="0099CC"/>
          <w:sz w:val="20"/>
          <w:szCs w:val="20"/>
        </w:rPr>
        <w:t>.</w:t>
      </w:r>
    </w:p>
    <w:p w:rsidR="009618EB" w:rsidRPr="00622663" w:rsidRDefault="00671CCA" w:rsidP="00582753">
      <w:pPr>
        <w:tabs>
          <w:tab w:val="left" w:pos="4253"/>
          <w:tab w:val="left" w:pos="4395"/>
        </w:tabs>
        <w:spacing w:before="120" w:line="276" w:lineRule="auto"/>
        <w:rPr>
          <w:rFonts w:ascii="Arial" w:hAnsi="Arial" w:cs="Arial"/>
          <w:lang w:val="fr-FR"/>
        </w:rPr>
      </w:pPr>
      <w:r w:rsidRPr="00622663">
        <w:rPr>
          <w:rFonts w:ascii="Arial" w:hAnsi="Arial" w:cs="Arial"/>
        </w:rPr>
        <w:t xml:space="preserve">Bagatelles, </w:t>
      </w:r>
      <w:r w:rsidR="00093423" w:rsidRPr="00622663">
        <w:rPr>
          <w:rFonts w:ascii="Arial" w:hAnsi="Arial" w:cs="Arial"/>
        </w:rPr>
        <w:t xml:space="preserve">Pres du lac, per 2 corni.   </w:t>
      </w:r>
      <w:r w:rsidR="00C36EA8" w:rsidRPr="00622663">
        <w:rPr>
          <w:rFonts w:ascii="Arial" w:hAnsi="Arial" w:cs="Arial"/>
          <w:lang w:val="fr-FR"/>
        </w:rPr>
        <w:t>Corno e pf. :   Pres du lac,   Image,   Concertino</w:t>
      </w:r>
      <w:r w:rsidRPr="00622663">
        <w:rPr>
          <w:rFonts w:ascii="Arial" w:hAnsi="Arial" w:cs="Arial"/>
          <w:lang w:val="fr-FR"/>
        </w:rPr>
        <w:t xml:space="preserve">, </w:t>
      </w:r>
    </w:p>
    <w:p w:rsidR="00671CCA" w:rsidRPr="00622663" w:rsidRDefault="00671CCA"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 xml:space="preserve">Andante appassionato.   </w:t>
      </w:r>
    </w:p>
    <w:p w:rsidR="009A1512" w:rsidRPr="00622663" w:rsidRDefault="009A1512" w:rsidP="00582753">
      <w:pPr>
        <w:tabs>
          <w:tab w:val="left" w:pos="4253"/>
          <w:tab w:val="left" w:pos="4395"/>
        </w:tabs>
        <w:spacing w:before="120" w:line="276" w:lineRule="auto"/>
        <w:rPr>
          <w:rFonts w:ascii="Arial" w:hAnsi="Arial" w:cs="Arial"/>
        </w:rPr>
      </w:pPr>
    </w:p>
    <w:p w:rsidR="009A1512" w:rsidRPr="00622663" w:rsidRDefault="009A1512"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GAGNEBIN  Henri</w:t>
      </w:r>
      <w:r w:rsidRPr="00622663">
        <w:rPr>
          <w:rFonts w:ascii="Arial" w:hAnsi="Arial" w:cs="Arial"/>
          <w:color w:val="0099CC"/>
          <w:sz w:val="24"/>
          <w:u w:val="single"/>
        </w:rPr>
        <w:tab/>
        <w:t>Liegi, 13.3.1886 - Ginevra, 1977.</w:t>
      </w:r>
    </w:p>
    <w:p w:rsidR="004C3074" w:rsidRPr="00622663" w:rsidRDefault="004C307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concertista d’organo svizzero d’origine belga, allievo di Lauer (pf), Schulz, Barblan (org.e </w:t>
      </w:r>
      <w:r w:rsidR="00D313E7" w:rsidRPr="00622663">
        <w:rPr>
          <w:rFonts w:ascii="Arial" w:hAnsi="Arial" w:cs="Arial"/>
          <w:color w:val="0099CC"/>
        </w:rPr>
        <w:t xml:space="preserve">                </w:t>
      </w:r>
      <w:r w:rsidRPr="00622663">
        <w:rPr>
          <w:rFonts w:ascii="Arial" w:hAnsi="Arial" w:cs="Arial"/>
          <w:color w:val="0099CC"/>
        </w:rPr>
        <w:t xml:space="preserve">comp.). Perfezionamento con Roessler a Berlino, nel 1908 a Parigi con d’Indy, Decaux e Vierne. </w:t>
      </w:r>
      <w:r w:rsidR="00D313E7" w:rsidRPr="00622663">
        <w:rPr>
          <w:rFonts w:ascii="Arial" w:hAnsi="Arial" w:cs="Arial"/>
          <w:color w:val="0099CC"/>
        </w:rPr>
        <w:t xml:space="preserve">                         </w:t>
      </w:r>
      <w:r w:rsidRPr="00622663">
        <w:rPr>
          <w:rFonts w:ascii="Arial" w:hAnsi="Arial" w:cs="Arial"/>
          <w:color w:val="0099CC"/>
        </w:rPr>
        <w:t>Insegnante di Storia della Musica al Conservatorio di Losanna e Neucha</w:t>
      </w:r>
      <w:r w:rsidR="00DE6469" w:rsidRPr="00622663">
        <w:rPr>
          <w:rFonts w:ascii="Arial" w:hAnsi="Arial" w:cs="Arial"/>
          <w:color w:val="0099CC"/>
        </w:rPr>
        <w:t>t</w:t>
      </w:r>
      <w:r w:rsidRPr="00622663">
        <w:rPr>
          <w:rFonts w:ascii="Arial" w:hAnsi="Arial" w:cs="Arial"/>
          <w:color w:val="0099CC"/>
        </w:rPr>
        <w:t xml:space="preserve">el. </w:t>
      </w:r>
      <w:r w:rsidR="00D313E7" w:rsidRPr="00622663">
        <w:rPr>
          <w:rFonts w:ascii="Arial" w:hAnsi="Arial" w:cs="Arial"/>
          <w:color w:val="0099CC"/>
        </w:rPr>
        <w:t xml:space="preserve">                                                            </w:t>
      </w:r>
      <w:r w:rsidRPr="00622663">
        <w:rPr>
          <w:rFonts w:ascii="Arial" w:hAnsi="Arial" w:cs="Arial"/>
          <w:color w:val="0099CC"/>
        </w:rPr>
        <w:t>Dal 1923 al 1957, Direttore del Conservatorio di Ginevra.</w:t>
      </w:r>
    </w:p>
    <w:p w:rsidR="009A1512" w:rsidRPr="00622663" w:rsidRDefault="009A1512" w:rsidP="00582753">
      <w:pPr>
        <w:tabs>
          <w:tab w:val="left" w:pos="4253"/>
          <w:tab w:val="left" w:pos="4395"/>
        </w:tabs>
        <w:spacing w:before="120" w:line="276" w:lineRule="auto"/>
        <w:rPr>
          <w:rFonts w:ascii="Arial" w:hAnsi="Arial" w:cs="Arial"/>
        </w:rPr>
      </w:pPr>
      <w:r w:rsidRPr="00622663">
        <w:rPr>
          <w:rFonts w:ascii="Arial" w:hAnsi="Arial" w:cs="Arial"/>
        </w:rPr>
        <w:t>Aubade, corno e pf.</w:t>
      </w:r>
    </w:p>
    <w:p w:rsidR="009675A1" w:rsidRPr="00622663" w:rsidRDefault="009675A1" w:rsidP="00582753">
      <w:pPr>
        <w:tabs>
          <w:tab w:val="left" w:pos="4253"/>
          <w:tab w:val="left" w:pos="4395"/>
        </w:tabs>
        <w:spacing w:before="120" w:line="276" w:lineRule="auto"/>
        <w:rPr>
          <w:rFonts w:ascii="Arial" w:hAnsi="Arial" w:cs="Arial"/>
        </w:rPr>
      </w:pPr>
    </w:p>
    <w:p w:rsidR="009675A1" w:rsidRPr="00622663" w:rsidRDefault="009675A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GAGNEUX  Renaud</w:t>
      </w:r>
      <w:r w:rsidRPr="00622663">
        <w:rPr>
          <w:rFonts w:ascii="Arial" w:hAnsi="Arial" w:cs="Arial"/>
          <w:color w:val="0099CC"/>
          <w:u w:val="single"/>
        </w:rPr>
        <w:tab/>
        <w:t>Parigi, 1947.</w:t>
      </w:r>
    </w:p>
    <w:p w:rsidR="009675A1" w:rsidRPr="00622663" w:rsidRDefault="009675A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allievo al Conservatorio di Parigi di Cortot dal 1961 al 1962, di Perlemuter nel 1963. </w:t>
      </w:r>
      <w:r w:rsidR="00960745"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 xml:space="preserve">Nel 1966 studia composizione con Stockhausen alla Hochmusikschule di Colonia e ancora a Parigi con  </w:t>
      </w:r>
      <w:r w:rsidR="00D313E7" w:rsidRPr="00622663">
        <w:rPr>
          <w:rFonts w:ascii="Arial" w:hAnsi="Arial" w:cs="Arial"/>
          <w:color w:val="0099CC"/>
          <w:sz w:val="20"/>
          <w:szCs w:val="20"/>
        </w:rPr>
        <w:t xml:space="preserve">                    </w:t>
      </w:r>
      <w:r w:rsidRPr="00622663">
        <w:rPr>
          <w:rFonts w:ascii="Arial" w:hAnsi="Arial" w:cs="Arial"/>
          <w:color w:val="0099CC"/>
          <w:sz w:val="20"/>
          <w:szCs w:val="20"/>
        </w:rPr>
        <w:t>Dutilleux, Jolivet, Aubin e Messiaen fino al 1972.</w:t>
      </w:r>
    </w:p>
    <w:p w:rsidR="009675A1" w:rsidRPr="00622663" w:rsidRDefault="009675A1" w:rsidP="00582753">
      <w:pPr>
        <w:pStyle w:val="NormaleWeb"/>
        <w:tabs>
          <w:tab w:val="left" w:pos="4253"/>
          <w:tab w:val="left" w:pos="4395"/>
        </w:tabs>
        <w:spacing w:before="120" w:beforeAutospacing="0" w:after="0" w:afterAutospacing="0" w:line="276" w:lineRule="auto"/>
        <w:rPr>
          <w:rFonts w:ascii="Arial" w:hAnsi="Arial" w:cs="Arial"/>
          <w:lang w:val="fr-FR"/>
        </w:rPr>
      </w:pPr>
      <w:r w:rsidRPr="00622663">
        <w:rPr>
          <w:rFonts w:ascii="Arial" w:hAnsi="Arial" w:cs="Arial"/>
          <w:lang w:val="fr-FR"/>
        </w:rPr>
        <w:t>La chasse des carillons crie dans les gorges, tuba e corno, op. 22 (1989, 7’30).</w:t>
      </w:r>
    </w:p>
    <w:p w:rsidR="00CC28EB" w:rsidRPr="00622663" w:rsidRDefault="00CC28EB" w:rsidP="00582753">
      <w:pPr>
        <w:tabs>
          <w:tab w:val="left" w:pos="4253"/>
          <w:tab w:val="left" w:pos="4395"/>
        </w:tabs>
        <w:spacing w:before="120" w:line="276" w:lineRule="auto"/>
        <w:rPr>
          <w:rFonts w:ascii="Arial" w:hAnsi="Arial" w:cs="Arial"/>
          <w:lang w:val="fr-FR"/>
        </w:rPr>
      </w:pPr>
    </w:p>
    <w:p w:rsidR="00EF5F08" w:rsidRPr="00622663" w:rsidRDefault="00EF5F08"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GALINDO-DIMAS  Blas</w:t>
      </w:r>
      <w:r w:rsidRPr="00622663">
        <w:rPr>
          <w:rFonts w:ascii="Arial" w:hAnsi="Arial" w:cs="Arial"/>
          <w:color w:val="0099CC"/>
          <w:sz w:val="24"/>
          <w:u w:val="single"/>
        </w:rPr>
        <w:tab/>
        <w:t>San Gabriel, 3.2.1910 - Mexico City, 1993.</w:t>
      </w:r>
    </w:p>
    <w:p w:rsidR="00DC51B4" w:rsidRPr="00622663" w:rsidRDefault="00DC51B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e compositore messicano, allievo di Chavez, perfezionamento con Copland. </w:t>
      </w:r>
      <w:r w:rsidR="00960745" w:rsidRPr="00622663">
        <w:rPr>
          <w:rFonts w:ascii="Arial" w:hAnsi="Arial" w:cs="Arial"/>
          <w:color w:val="0099CC"/>
        </w:rPr>
        <w:t xml:space="preserve">                                     </w:t>
      </w:r>
      <w:r w:rsidRPr="00622663">
        <w:rPr>
          <w:rFonts w:ascii="Arial" w:hAnsi="Arial" w:cs="Arial"/>
          <w:color w:val="0099CC"/>
        </w:rPr>
        <w:t xml:space="preserve">Insegnante e Direttore </w:t>
      </w:r>
      <w:r w:rsidR="00960745" w:rsidRPr="00622663">
        <w:rPr>
          <w:rFonts w:ascii="Arial" w:hAnsi="Arial" w:cs="Arial"/>
          <w:color w:val="0099CC"/>
        </w:rPr>
        <w:t>a</w:t>
      </w:r>
      <w:r w:rsidRPr="00622663">
        <w:rPr>
          <w:rFonts w:ascii="Arial" w:hAnsi="Arial" w:cs="Arial"/>
          <w:color w:val="0099CC"/>
        </w:rPr>
        <w:t>l Cons</w:t>
      </w:r>
      <w:r w:rsidR="00960745" w:rsidRPr="00622663">
        <w:rPr>
          <w:rFonts w:ascii="Arial" w:hAnsi="Arial" w:cs="Arial"/>
          <w:color w:val="0099CC"/>
        </w:rPr>
        <w:t>ervatorio</w:t>
      </w:r>
      <w:r w:rsidRPr="00622663">
        <w:rPr>
          <w:rFonts w:ascii="Arial" w:hAnsi="Arial" w:cs="Arial"/>
          <w:color w:val="0099CC"/>
        </w:rPr>
        <w:t xml:space="preserve"> di Città del Messico.</w:t>
      </w:r>
    </w:p>
    <w:p w:rsidR="00EF5F08" w:rsidRPr="00622663" w:rsidRDefault="007C3A75" w:rsidP="00582753">
      <w:pPr>
        <w:tabs>
          <w:tab w:val="left" w:pos="4253"/>
          <w:tab w:val="left" w:pos="4395"/>
        </w:tabs>
        <w:spacing w:before="120" w:line="276" w:lineRule="auto"/>
        <w:rPr>
          <w:rFonts w:ascii="Arial" w:hAnsi="Arial" w:cs="Arial"/>
        </w:rPr>
      </w:pPr>
      <w:r w:rsidRPr="00622663">
        <w:rPr>
          <w:rFonts w:ascii="Arial" w:hAnsi="Arial" w:cs="Arial"/>
        </w:rPr>
        <w:lastRenderedPageBreak/>
        <w:t>3 pezzi per corno</w:t>
      </w:r>
      <w:r w:rsidR="00DC51B4" w:rsidRPr="00622663">
        <w:rPr>
          <w:rFonts w:ascii="Arial" w:hAnsi="Arial" w:cs="Arial"/>
        </w:rPr>
        <w:t xml:space="preserve"> e orch.</w:t>
      </w:r>
      <w:r w:rsidRPr="00622663">
        <w:rPr>
          <w:rFonts w:ascii="Arial" w:hAnsi="Arial" w:cs="Arial"/>
        </w:rPr>
        <w:t xml:space="preserve"> (1963).   </w:t>
      </w:r>
      <w:r w:rsidR="00EF5F08" w:rsidRPr="00622663">
        <w:rPr>
          <w:rFonts w:ascii="Arial" w:hAnsi="Arial" w:cs="Arial"/>
        </w:rPr>
        <w:t>Sexteto de Alientos, per fl</w:t>
      </w:r>
      <w:r w:rsidR="007E5D99" w:rsidRPr="00622663">
        <w:rPr>
          <w:rFonts w:ascii="Arial" w:hAnsi="Arial" w:cs="Arial"/>
        </w:rPr>
        <w:t>.</w:t>
      </w:r>
      <w:r w:rsidR="00EF5F08" w:rsidRPr="00622663">
        <w:rPr>
          <w:rFonts w:ascii="Arial" w:hAnsi="Arial" w:cs="Arial"/>
        </w:rPr>
        <w:t xml:space="preserve"> cl</w:t>
      </w:r>
      <w:r w:rsidR="007E5D99" w:rsidRPr="00622663">
        <w:rPr>
          <w:rFonts w:ascii="Arial" w:hAnsi="Arial" w:cs="Arial"/>
        </w:rPr>
        <w:t>.</w:t>
      </w:r>
      <w:r w:rsidR="00EF5F08" w:rsidRPr="00622663">
        <w:rPr>
          <w:rFonts w:ascii="Arial" w:hAnsi="Arial" w:cs="Arial"/>
        </w:rPr>
        <w:t xml:space="preserve"> fag</w:t>
      </w:r>
      <w:r w:rsidR="007E5D99" w:rsidRPr="00622663">
        <w:rPr>
          <w:rFonts w:ascii="Arial" w:hAnsi="Arial" w:cs="Arial"/>
        </w:rPr>
        <w:t>.</w:t>
      </w:r>
      <w:r w:rsidR="00EF5F08" w:rsidRPr="00622663">
        <w:rPr>
          <w:rFonts w:ascii="Arial" w:hAnsi="Arial" w:cs="Arial"/>
        </w:rPr>
        <w:t xml:space="preserve"> corno, tr</w:t>
      </w:r>
      <w:r w:rsidR="007E5D99" w:rsidRPr="00622663">
        <w:rPr>
          <w:rFonts w:ascii="Arial" w:hAnsi="Arial" w:cs="Arial"/>
        </w:rPr>
        <w:t>.</w:t>
      </w:r>
      <w:r w:rsidR="00EF5F08" w:rsidRPr="00622663">
        <w:rPr>
          <w:rFonts w:ascii="Arial" w:hAnsi="Arial" w:cs="Arial"/>
        </w:rPr>
        <w:t xml:space="preserve"> trb</w:t>
      </w:r>
      <w:r w:rsidR="007E5D99" w:rsidRPr="00622663">
        <w:rPr>
          <w:rFonts w:ascii="Arial" w:hAnsi="Arial" w:cs="Arial"/>
        </w:rPr>
        <w:t>.</w:t>
      </w:r>
      <w:r w:rsidR="00EF5F08" w:rsidRPr="00622663">
        <w:rPr>
          <w:rFonts w:ascii="Arial" w:hAnsi="Arial" w:cs="Arial"/>
        </w:rPr>
        <w:t xml:space="preserve"> (1941).</w:t>
      </w:r>
    </w:p>
    <w:p w:rsidR="00CC28EB" w:rsidRPr="00622663" w:rsidRDefault="00CC28EB" w:rsidP="00582753">
      <w:pPr>
        <w:tabs>
          <w:tab w:val="left" w:pos="4253"/>
          <w:tab w:val="left" w:pos="4395"/>
        </w:tabs>
        <w:spacing w:before="120" w:line="276" w:lineRule="auto"/>
        <w:rPr>
          <w:rFonts w:ascii="Arial" w:hAnsi="Arial" w:cs="Arial"/>
        </w:rPr>
      </w:pPr>
    </w:p>
    <w:p w:rsidR="00867DC7" w:rsidRPr="00622663" w:rsidRDefault="00867DC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GALLAGHER  Jack   </w:t>
      </w:r>
      <w:r w:rsidRPr="00622663">
        <w:rPr>
          <w:rFonts w:ascii="Arial" w:hAnsi="Arial" w:cs="Arial"/>
          <w:color w:val="0099CC"/>
          <w:u w:val="single"/>
        </w:rPr>
        <w:tab/>
        <w:t>Brooklyn, New York, 1947</w:t>
      </w:r>
    </w:p>
    <w:p w:rsidR="00867DC7" w:rsidRPr="00622663" w:rsidRDefault="00867DC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Trombettista, compositore e insegnante al College di Wooster, Ohio. Studi alla Hofstra e alla Cornell </w:t>
      </w:r>
      <w:r w:rsidR="00D313E7" w:rsidRPr="00622663">
        <w:rPr>
          <w:rFonts w:ascii="Arial" w:hAnsi="Arial" w:cs="Arial"/>
          <w:color w:val="0099CC"/>
          <w:sz w:val="20"/>
          <w:szCs w:val="20"/>
        </w:rPr>
        <w:t xml:space="preserve">                 </w:t>
      </w:r>
      <w:r w:rsidRPr="00622663">
        <w:rPr>
          <w:rFonts w:ascii="Arial" w:hAnsi="Arial" w:cs="Arial"/>
          <w:color w:val="0099CC"/>
          <w:sz w:val="20"/>
          <w:szCs w:val="20"/>
        </w:rPr>
        <w:t xml:space="preserve">University con Siegmeister, Burrill Phillips e Palmer. Perfezionamento con Husa, Musgrave, Rorem, </w:t>
      </w:r>
      <w:r w:rsidR="00D313E7" w:rsidRPr="00622663">
        <w:rPr>
          <w:rFonts w:ascii="Arial" w:hAnsi="Arial" w:cs="Arial"/>
          <w:color w:val="0099CC"/>
          <w:sz w:val="20"/>
          <w:szCs w:val="20"/>
        </w:rPr>
        <w:t xml:space="preserve">                           </w:t>
      </w:r>
      <w:r w:rsidRPr="00622663">
        <w:rPr>
          <w:rFonts w:ascii="Arial" w:hAnsi="Arial" w:cs="Arial"/>
          <w:color w:val="0099CC"/>
          <w:sz w:val="20"/>
          <w:szCs w:val="20"/>
        </w:rPr>
        <w:t>Crumb</w:t>
      </w:r>
      <w:r w:rsidR="00D313E7" w:rsidRPr="00622663">
        <w:rPr>
          <w:rFonts w:ascii="Arial" w:hAnsi="Arial" w:cs="Arial"/>
          <w:color w:val="0099CC"/>
          <w:sz w:val="20"/>
          <w:szCs w:val="20"/>
        </w:rPr>
        <w:t xml:space="preserve"> </w:t>
      </w:r>
      <w:r w:rsidRPr="00622663">
        <w:rPr>
          <w:rFonts w:ascii="Arial" w:hAnsi="Arial" w:cs="Arial"/>
          <w:color w:val="0099CC"/>
          <w:sz w:val="20"/>
          <w:szCs w:val="20"/>
        </w:rPr>
        <w:t xml:space="preserve">e </w:t>
      </w:r>
      <w:r w:rsidR="00D313E7" w:rsidRPr="00622663">
        <w:rPr>
          <w:rFonts w:ascii="Arial" w:hAnsi="Arial" w:cs="Arial"/>
          <w:color w:val="0099CC"/>
          <w:sz w:val="20"/>
          <w:szCs w:val="20"/>
        </w:rPr>
        <w:t>C</w:t>
      </w:r>
      <w:r w:rsidRPr="00622663">
        <w:rPr>
          <w:rFonts w:ascii="Arial" w:hAnsi="Arial" w:cs="Arial"/>
          <w:color w:val="0099CC"/>
          <w:sz w:val="20"/>
          <w:szCs w:val="20"/>
        </w:rPr>
        <w:t xml:space="preserve">opland. Insegnante di composizione al Wooster College, Ohio. Premio Pulitzer nel 1997 </w:t>
      </w:r>
    </w:p>
    <w:p w:rsidR="00867DC7" w:rsidRPr="00622663" w:rsidRDefault="00867DC7"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Toccata, corno, 2 tr. trb. tuba (1970).   Celebration and Reflection, 2 tr. trb. tuba (1987).</w:t>
      </w:r>
    </w:p>
    <w:p w:rsidR="00867DC7" w:rsidRPr="00622663" w:rsidRDefault="00867DC7" w:rsidP="00582753">
      <w:pPr>
        <w:pStyle w:val="Corpotesto"/>
        <w:tabs>
          <w:tab w:val="left" w:pos="4253"/>
          <w:tab w:val="left" w:pos="4395"/>
        </w:tabs>
        <w:spacing w:before="120" w:after="0" w:line="276" w:lineRule="auto"/>
        <w:rPr>
          <w:rFonts w:ascii="Arial" w:hAnsi="Arial" w:cs="Arial"/>
          <w:sz w:val="24"/>
          <w:lang w:val="fr-FR"/>
        </w:rPr>
      </w:pPr>
      <w:r w:rsidRPr="00622663">
        <w:rPr>
          <w:rFonts w:ascii="Arial" w:hAnsi="Arial" w:cs="Arial"/>
          <w:sz w:val="24"/>
        </w:rPr>
        <w:t xml:space="preserve">Heritage Music, corno, vl. </w:t>
      </w:r>
      <w:r w:rsidR="00101C30" w:rsidRPr="00622663">
        <w:rPr>
          <w:rFonts w:ascii="Arial" w:hAnsi="Arial" w:cs="Arial"/>
          <w:sz w:val="24"/>
        </w:rPr>
        <w:t>v</w:t>
      </w:r>
      <w:r w:rsidRPr="00622663">
        <w:rPr>
          <w:rFonts w:ascii="Arial" w:hAnsi="Arial" w:cs="Arial"/>
          <w:sz w:val="24"/>
        </w:rPr>
        <w:t xml:space="preserve">cl. pf. </w:t>
      </w:r>
      <w:r w:rsidRPr="00622663">
        <w:rPr>
          <w:rFonts w:ascii="Arial" w:hAnsi="Arial" w:cs="Arial"/>
          <w:sz w:val="24"/>
          <w:lang w:val="fr-FR"/>
        </w:rPr>
        <w:t>(1988).</w:t>
      </w:r>
    </w:p>
    <w:p w:rsidR="00CC28EB" w:rsidRPr="00622663" w:rsidRDefault="00CC28EB" w:rsidP="00582753">
      <w:pPr>
        <w:pStyle w:val="Corpotesto"/>
        <w:tabs>
          <w:tab w:val="left" w:pos="4253"/>
          <w:tab w:val="left" w:pos="4395"/>
        </w:tabs>
        <w:spacing w:before="120" w:after="0" w:line="276" w:lineRule="auto"/>
        <w:rPr>
          <w:rFonts w:ascii="Arial" w:hAnsi="Arial" w:cs="Arial"/>
          <w:sz w:val="24"/>
          <w:lang w:val="fr-FR"/>
        </w:rPr>
      </w:pPr>
    </w:p>
    <w:p w:rsidR="00C164D8" w:rsidRPr="00622663" w:rsidRDefault="00C164D8"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GALLAY  Jacques François</w:t>
      </w:r>
      <w:r w:rsidRPr="00622663">
        <w:rPr>
          <w:rFonts w:ascii="Arial" w:hAnsi="Arial" w:cs="Arial"/>
          <w:color w:val="0099CC"/>
          <w:u w:val="single"/>
          <w:lang w:val="fr-FR"/>
        </w:rPr>
        <w:tab/>
        <w:t>Perpignan, 8.12.1795</w:t>
      </w:r>
      <w:r w:rsidR="00D313E7" w:rsidRPr="00622663">
        <w:rPr>
          <w:rFonts w:ascii="Arial" w:hAnsi="Arial" w:cs="Arial"/>
          <w:color w:val="0099CC"/>
          <w:u w:val="single"/>
          <w:lang w:val="fr-FR"/>
        </w:rPr>
        <w:t xml:space="preserve"> </w:t>
      </w:r>
      <w:r w:rsidRPr="00622663">
        <w:rPr>
          <w:rFonts w:ascii="Arial" w:hAnsi="Arial" w:cs="Arial"/>
          <w:color w:val="0099CC"/>
          <w:u w:val="single"/>
          <w:lang w:val="fr-FR"/>
        </w:rPr>
        <w:t>- Parigi, 18.10.1864.</w:t>
      </w:r>
    </w:p>
    <w:p w:rsidR="004B586E"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w:t>
      </w:r>
      <w:r w:rsidR="00456864" w:rsidRPr="00622663">
        <w:rPr>
          <w:rFonts w:ascii="Arial" w:hAnsi="Arial" w:cs="Arial"/>
          <w:b/>
          <w:color w:val="0099CC"/>
          <w:sz w:val="20"/>
          <w:szCs w:val="20"/>
        </w:rPr>
        <w:t>ornista</w:t>
      </w:r>
      <w:r w:rsidR="00456864" w:rsidRPr="00622663">
        <w:rPr>
          <w:rFonts w:ascii="Arial" w:hAnsi="Arial" w:cs="Arial"/>
          <w:color w:val="0099CC"/>
          <w:sz w:val="20"/>
          <w:szCs w:val="20"/>
        </w:rPr>
        <w:t xml:space="preserve"> e c</w:t>
      </w:r>
      <w:r w:rsidRPr="00622663">
        <w:rPr>
          <w:rFonts w:ascii="Arial" w:hAnsi="Arial" w:cs="Arial"/>
          <w:color w:val="0099CC"/>
          <w:sz w:val="20"/>
          <w:szCs w:val="20"/>
        </w:rPr>
        <w:t>ompositore francese, allievo di Dauprat</w:t>
      </w:r>
      <w:r w:rsidR="005D6042" w:rsidRPr="00622663">
        <w:rPr>
          <w:rFonts w:ascii="Arial" w:hAnsi="Arial" w:cs="Arial"/>
          <w:color w:val="0099CC"/>
          <w:sz w:val="20"/>
          <w:szCs w:val="20"/>
        </w:rPr>
        <w:t xml:space="preserve"> dal 1820</w:t>
      </w:r>
      <w:r w:rsidRPr="00622663">
        <w:rPr>
          <w:rFonts w:ascii="Arial" w:hAnsi="Arial" w:cs="Arial"/>
          <w:color w:val="0099CC"/>
          <w:sz w:val="20"/>
          <w:szCs w:val="20"/>
        </w:rPr>
        <w:t xml:space="preserve">. </w:t>
      </w:r>
      <w:r w:rsidR="002A655C" w:rsidRPr="00622663">
        <w:rPr>
          <w:rFonts w:ascii="Arial" w:hAnsi="Arial" w:cs="Arial"/>
          <w:color w:val="0099CC"/>
          <w:sz w:val="20"/>
          <w:szCs w:val="20"/>
        </w:rPr>
        <w:t>Dal 1836 s</w:t>
      </w:r>
      <w:r w:rsidRPr="00622663">
        <w:rPr>
          <w:rFonts w:ascii="Arial" w:hAnsi="Arial" w:cs="Arial"/>
          <w:color w:val="0099CC"/>
          <w:sz w:val="20"/>
          <w:szCs w:val="20"/>
        </w:rPr>
        <w:t xml:space="preserve">i esibì al Theatre Italien e alla </w:t>
      </w:r>
      <w:r w:rsidR="00D313E7" w:rsidRPr="00622663">
        <w:rPr>
          <w:rFonts w:ascii="Arial" w:hAnsi="Arial" w:cs="Arial"/>
          <w:color w:val="0099CC"/>
          <w:sz w:val="20"/>
          <w:szCs w:val="20"/>
        </w:rPr>
        <w:t xml:space="preserve">             </w:t>
      </w:r>
      <w:r w:rsidRPr="00622663">
        <w:rPr>
          <w:rFonts w:ascii="Arial" w:hAnsi="Arial" w:cs="Arial"/>
          <w:color w:val="0099CC"/>
          <w:sz w:val="20"/>
          <w:szCs w:val="20"/>
        </w:rPr>
        <w:t>cappella reale. Insegnò al Conservatorio parigino, succedendo al suo maestro Dauprat.</w:t>
      </w:r>
      <w:r w:rsidR="002A655C" w:rsidRPr="00622663">
        <w:rPr>
          <w:rFonts w:ascii="Arial" w:hAnsi="Arial" w:cs="Arial"/>
          <w:color w:val="0099CC"/>
          <w:sz w:val="20"/>
          <w:szCs w:val="20"/>
        </w:rPr>
        <w:t xml:space="preserve"> Al Corno a pistoni </w:t>
      </w:r>
      <w:r w:rsidR="00D313E7" w:rsidRPr="00622663">
        <w:rPr>
          <w:rFonts w:ascii="Arial" w:hAnsi="Arial" w:cs="Arial"/>
          <w:color w:val="0099CC"/>
          <w:sz w:val="20"/>
          <w:szCs w:val="20"/>
        </w:rPr>
        <w:t xml:space="preserve">              </w:t>
      </w:r>
      <w:r w:rsidR="002A655C" w:rsidRPr="00622663">
        <w:rPr>
          <w:rFonts w:ascii="Arial" w:hAnsi="Arial" w:cs="Arial"/>
          <w:color w:val="0099CC"/>
          <w:sz w:val="20"/>
          <w:szCs w:val="20"/>
        </w:rPr>
        <w:t>preferì il corno naturale</w:t>
      </w:r>
      <w:r w:rsidR="004B586E" w:rsidRPr="00622663">
        <w:rPr>
          <w:rFonts w:ascii="Arial" w:hAnsi="Arial" w:cs="Arial"/>
          <w:color w:val="0099CC"/>
          <w:sz w:val="20"/>
          <w:szCs w:val="20"/>
        </w:rPr>
        <w:t>.</w:t>
      </w:r>
    </w:p>
    <w:p w:rsidR="00B460B2" w:rsidRPr="00622663" w:rsidRDefault="006610E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u w:val="single"/>
        </w:rPr>
        <w:t>Corno solo</w:t>
      </w:r>
      <w:r w:rsidRPr="00622663">
        <w:rPr>
          <w:b w:val="0"/>
          <w:color w:val="000000"/>
          <w:sz w:val="24"/>
          <w:szCs w:val="24"/>
        </w:rPr>
        <w:t>:</w:t>
      </w:r>
      <w:r w:rsidR="00D313E7" w:rsidRPr="00622663">
        <w:rPr>
          <w:b w:val="0"/>
          <w:color w:val="000000"/>
          <w:sz w:val="24"/>
          <w:szCs w:val="24"/>
        </w:rPr>
        <w:t xml:space="preserve">   </w:t>
      </w:r>
      <w:r w:rsidR="00E25AE1" w:rsidRPr="00622663">
        <w:rPr>
          <w:b w:val="0"/>
          <w:color w:val="000000"/>
          <w:sz w:val="24"/>
          <w:szCs w:val="24"/>
        </w:rPr>
        <w:t xml:space="preserve">22 Studi.   </w:t>
      </w:r>
      <w:r w:rsidR="005323D0" w:rsidRPr="00622663">
        <w:rPr>
          <w:b w:val="0"/>
          <w:color w:val="000000"/>
          <w:sz w:val="24"/>
          <w:szCs w:val="24"/>
        </w:rPr>
        <w:t>12 Duo concertanti, op. 2</w:t>
      </w:r>
      <w:r w:rsidR="00101C30" w:rsidRPr="00622663">
        <w:rPr>
          <w:b w:val="0"/>
          <w:color w:val="000000"/>
          <w:sz w:val="24"/>
          <w:szCs w:val="24"/>
        </w:rPr>
        <w:t>,</w:t>
      </w:r>
      <w:r w:rsidR="00B460B2" w:rsidRPr="00622663">
        <w:rPr>
          <w:b w:val="0"/>
          <w:color w:val="000000"/>
          <w:sz w:val="24"/>
          <w:szCs w:val="24"/>
        </w:rPr>
        <w:t xml:space="preserve"> 2 corni</w:t>
      </w:r>
      <w:r w:rsidR="005323D0" w:rsidRPr="00622663">
        <w:rPr>
          <w:b w:val="0"/>
          <w:color w:val="000000"/>
          <w:sz w:val="24"/>
          <w:szCs w:val="24"/>
        </w:rPr>
        <w:t>.   2 Notturni per 2 corni</w:t>
      </w:r>
      <w:r w:rsidR="00101C30" w:rsidRPr="00622663">
        <w:rPr>
          <w:b w:val="0"/>
          <w:color w:val="000000"/>
          <w:sz w:val="24"/>
          <w:szCs w:val="24"/>
        </w:rPr>
        <w:t xml:space="preserve">, </w:t>
      </w:r>
      <w:r w:rsidR="005323D0" w:rsidRPr="00622663">
        <w:rPr>
          <w:b w:val="0"/>
          <w:color w:val="000000"/>
          <w:sz w:val="24"/>
          <w:szCs w:val="24"/>
        </w:rPr>
        <w:t xml:space="preserve">op. 3.   </w:t>
      </w:r>
    </w:p>
    <w:p w:rsidR="00781403" w:rsidRPr="00622663" w:rsidRDefault="0078140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Duos, op. 3.   </w:t>
      </w:r>
      <w:r w:rsidR="00DE11B0" w:rsidRPr="00622663">
        <w:rPr>
          <w:b w:val="0"/>
          <w:color w:val="000000"/>
          <w:sz w:val="24"/>
          <w:szCs w:val="24"/>
        </w:rPr>
        <w:t>3 Solo op. 9,</w:t>
      </w:r>
      <w:r w:rsidR="00101C30" w:rsidRPr="00622663">
        <w:rPr>
          <w:b w:val="0"/>
          <w:color w:val="000000"/>
          <w:sz w:val="24"/>
          <w:szCs w:val="24"/>
        </w:rPr>
        <w:t xml:space="preserve">  </w:t>
      </w:r>
      <w:r w:rsidR="005E768B" w:rsidRPr="00622663">
        <w:rPr>
          <w:b w:val="0"/>
          <w:color w:val="000000"/>
          <w:sz w:val="24"/>
          <w:szCs w:val="24"/>
        </w:rPr>
        <w:t xml:space="preserve">12 Duos op. 10.   </w:t>
      </w:r>
      <w:r w:rsidR="00DE11B0" w:rsidRPr="00622663">
        <w:rPr>
          <w:b w:val="0"/>
          <w:color w:val="000000"/>
          <w:sz w:val="24"/>
          <w:szCs w:val="24"/>
        </w:rPr>
        <w:t>4 Solo op. 11,</w:t>
      </w:r>
      <w:r w:rsidR="00101C30" w:rsidRPr="00622663">
        <w:rPr>
          <w:b w:val="0"/>
          <w:color w:val="000000"/>
          <w:sz w:val="24"/>
          <w:szCs w:val="24"/>
        </w:rPr>
        <w:t xml:space="preserve">   </w:t>
      </w:r>
      <w:r w:rsidR="001E71AF" w:rsidRPr="00622663">
        <w:rPr>
          <w:b w:val="0"/>
          <w:color w:val="000000"/>
          <w:sz w:val="24"/>
          <w:szCs w:val="24"/>
        </w:rPr>
        <w:t>30</w:t>
      </w:r>
      <w:r w:rsidR="006610E4" w:rsidRPr="00622663">
        <w:rPr>
          <w:b w:val="0"/>
          <w:color w:val="000000"/>
          <w:sz w:val="24"/>
          <w:szCs w:val="24"/>
        </w:rPr>
        <w:t xml:space="preserve"> Studi, op. 13. </w:t>
      </w:r>
    </w:p>
    <w:p w:rsidR="00876496" w:rsidRPr="00622663" w:rsidRDefault="005323D0"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rPr>
        <w:t>12 Duo facili op. 14.</w:t>
      </w:r>
      <w:r w:rsidR="00101C30" w:rsidRPr="00622663">
        <w:rPr>
          <w:b w:val="0"/>
          <w:color w:val="000000"/>
          <w:sz w:val="24"/>
          <w:szCs w:val="24"/>
        </w:rPr>
        <w:t xml:space="preserve">   </w:t>
      </w:r>
      <w:r w:rsidRPr="00622663">
        <w:rPr>
          <w:b w:val="0"/>
          <w:color w:val="000000"/>
          <w:sz w:val="24"/>
          <w:szCs w:val="24"/>
          <w:lang w:val="fr-FR"/>
        </w:rPr>
        <w:t>24 Duo</w:t>
      </w:r>
      <w:r w:rsidR="00B934A6" w:rsidRPr="00622663">
        <w:rPr>
          <w:b w:val="0"/>
          <w:color w:val="000000"/>
          <w:sz w:val="24"/>
          <w:szCs w:val="24"/>
          <w:lang w:val="fr-FR"/>
        </w:rPr>
        <w:t>s</w:t>
      </w:r>
      <w:r w:rsidRPr="00622663">
        <w:rPr>
          <w:b w:val="0"/>
          <w:color w:val="000000"/>
          <w:sz w:val="24"/>
          <w:szCs w:val="24"/>
          <w:lang w:val="fr-FR"/>
        </w:rPr>
        <w:t xml:space="preserve"> op. 16.</w:t>
      </w:r>
      <w:r w:rsidR="00101C30" w:rsidRPr="00622663">
        <w:rPr>
          <w:b w:val="0"/>
          <w:color w:val="000000"/>
          <w:sz w:val="24"/>
          <w:szCs w:val="24"/>
          <w:lang w:val="fr-FR"/>
        </w:rPr>
        <w:t xml:space="preserve">   </w:t>
      </w:r>
      <w:r w:rsidR="006610E4" w:rsidRPr="00622663">
        <w:rPr>
          <w:b w:val="0"/>
          <w:color w:val="000000"/>
          <w:sz w:val="24"/>
          <w:szCs w:val="24"/>
          <w:lang w:val="fr-FR"/>
        </w:rPr>
        <w:t xml:space="preserve">3 Récréations op. 22.    </w:t>
      </w:r>
      <w:r w:rsidR="00876496" w:rsidRPr="00622663">
        <w:rPr>
          <w:b w:val="0"/>
          <w:color w:val="000000"/>
          <w:sz w:val="24"/>
          <w:szCs w:val="24"/>
          <w:lang w:val="fr-FR"/>
        </w:rPr>
        <w:t>Grand quatuor, op. 26.</w:t>
      </w:r>
    </w:p>
    <w:p w:rsidR="00876496" w:rsidRPr="00622663" w:rsidRDefault="004B586E"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rPr>
        <w:t>40</w:t>
      </w:r>
      <w:r w:rsidR="00614691" w:rsidRPr="00622663">
        <w:rPr>
          <w:b w:val="0"/>
          <w:color w:val="000000"/>
          <w:sz w:val="24"/>
          <w:szCs w:val="24"/>
        </w:rPr>
        <w:t>P</w:t>
      </w:r>
      <w:r w:rsidR="005323D0" w:rsidRPr="00622663">
        <w:rPr>
          <w:b w:val="0"/>
          <w:color w:val="000000"/>
          <w:sz w:val="24"/>
          <w:szCs w:val="24"/>
        </w:rPr>
        <w:t>reludi op. 27.  12 Grandi capricci op. 32.</w:t>
      </w:r>
      <w:r w:rsidR="00101C30" w:rsidRPr="00622663">
        <w:rPr>
          <w:b w:val="0"/>
          <w:color w:val="000000"/>
          <w:sz w:val="24"/>
          <w:szCs w:val="24"/>
        </w:rPr>
        <w:t xml:space="preserve">   </w:t>
      </w:r>
      <w:r w:rsidR="00960459" w:rsidRPr="00622663">
        <w:rPr>
          <w:b w:val="0"/>
          <w:color w:val="000000"/>
          <w:sz w:val="24"/>
          <w:szCs w:val="24"/>
          <w:lang w:val="fr-FR"/>
        </w:rPr>
        <w:t xml:space="preserve">20 Melodies gracieuses, op. 33.   </w:t>
      </w:r>
    </w:p>
    <w:p w:rsidR="006B05E3" w:rsidRPr="00622663" w:rsidRDefault="006610E4"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fr-FR"/>
        </w:rPr>
        <w:t xml:space="preserve">Notturno concertante op. 36.   </w:t>
      </w:r>
      <w:r w:rsidR="005323D0" w:rsidRPr="00622663">
        <w:rPr>
          <w:b w:val="0"/>
          <w:color w:val="000000"/>
          <w:sz w:val="24"/>
          <w:szCs w:val="24"/>
        </w:rPr>
        <w:t>22 Esercizi op</w:t>
      </w:r>
      <w:r w:rsidR="00715277" w:rsidRPr="00622663">
        <w:rPr>
          <w:b w:val="0"/>
          <w:color w:val="000000"/>
          <w:sz w:val="24"/>
          <w:szCs w:val="24"/>
        </w:rPr>
        <w:t>.</w:t>
      </w:r>
      <w:r w:rsidR="005323D0" w:rsidRPr="00622663">
        <w:rPr>
          <w:b w:val="0"/>
          <w:color w:val="000000"/>
          <w:sz w:val="24"/>
          <w:szCs w:val="24"/>
        </w:rPr>
        <w:t xml:space="preserve"> 37.</w:t>
      </w:r>
      <w:r w:rsidR="00101C30" w:rsidRPr="00622663">
        <w:rPr>
          <w:b w:val="0"/>
          <w:color w:val="000000"/>
          <w:sz w:val="24"/>
          <w:szCs w:val="24"/>
        </w:rPr>
        <w:t xml:space="preserve">   </w:t>
      </w:r>
      <w:r w:rsidR="005E768B" w:rsidRPr="00622663">
        <w:rPr>
          <w:b w:val="0"/>
          <w:color w:val="000000"/>
          <w:sz w:val="24"/>
          <w:szCs w:val="24"/>
          <w:lang w:val="en-US"/>
        </w:rPr>
        <w:t xml:space="preserve">6 Duos op. 38.   </w:t>
      </w:r>
      <w:r w:rsidR="005323D0" w:rsidRPr="00622663">
        <w:rPr>
          <w:b w:val="0"/>
          <w:color w:val="000000"/>
          <w:sz w:val="24"/>
          <w:szCs w:val="24"/>
          <w:lang w:val="en-US"/>
        </w:rPr>
        <w:t xml:space="preserve">3 </w:t>
      </w:r>
      <w:r w:rsidR="00093423" w:rsidRPr="00622663">
        <w:rPr>
          <w:b w:val="0"/>
          <w:color w:val="000000"/>
          <w:sz w:val="24"/>
          <w:szCs w:val="24"/>
          <w:lang w:val="en-US"/>
        </w:rPr>
        <w:t xml:space="preserve">Concert </w:t>
      </w:r>
      <w:r w:rsidR="005323D0" w:rsidRPr="00622663">
        <w:rPr>
          <w:b w:val="0"/>
          <w:color w:val="000000"/>
          <w:sz w:val="24"/>
          <w:szCs w:val="24"/>
          <w:lang w:val="en-US"/>
        </w:rPr>
        <w:t>duo</w:t>
      </w:r>
      <w:r w:rsidR="00B934A6" w:rsidRPr="00622663">
        <w:rPr>
          <w:b w:val="0"/>
          <w:color w:val="000000"/>
          <w:sz w:val="24"/>
          <w:szCs w:val="24"/>
          <w:lang w:val="en-US"/>
        </w:rPr>
        <w:t>s</w:t>
      </w:r>
      <w:r w:rsidR="005323D0" w:rsidRPr="00622663">
        <w:rPr>
          <w:b w:val="0"/>
          <w:color w:val="000000"/>
          <w:sz w:val="24"/>
          <w:szCs w:val="24"/>
          <w:lang w:val="en-US"/>
        </w:rPr>
        <w:t xml:space="preserve"> op. 38.</w:t>
      </w:r>
    </w:p>
    <w:p w:rsidR="006B05E3" w:rsidRPr="00622663" w:rsidRDefault="00DE11B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9 Solo op. 39.   </w:t>
      </w:r>
      <w:r w:rsidR="006610E4" w:rsidRPr="00622663">
        <w:rPr>
          <w:b w:val="0"/>
          <w:color w:val="000000"/>
          <w:sz w:val="24"/>
          <w:szCs w:val="24"/>
        </w:rPr>
        <w:t>6 Duo</w:t>
      </w:r>
      <w:r w:rsidR="00B934A6" w:rsidRPr="00622663">
        <w:rPr>
          <w:b w:val="0"/>
          <w:color w:val="000000"/>
          <w:sz w:val="24"/>
          <w:szCs w:val="24"/>
        </w:rPr>
        <w:t>s</w:t>
      </w:r>
      <w:r w:rsidR="006610E4" w:rsidRPr="00622663">
        <w:rPr>
          <w:b w:val="0"/>
          <w:color w:val="000000"/>
          <w:sz w:val="24"/>
          <w:szCs w:val="24"/>
        </w:rPr>
        <w:t xml:space="preserve"> facili op. 41.   12 Grandi studi brillanti op</w:t>
      </w:r>
      <w:r w:rsidR="00715277" w:rsidRPr="00622663">
        <w:rPr>
          <w:b w:val="0"/>
          <w:color w:val="000000"/>
          <w:sz w:val="24"/>
          <w:szCs w:val="24"/>
        </w:rPr>
        <w:t>.</w:t>
      </w:r>
      <w:r w:rsidR="006610E4" w:rsidRPr="00622663">
        <w:rPr>
          <w:b w:val="0"/>
          <w:color w:val="000000"/>
          <w:sz w:val="24"/>
          <w:szCs w:val="24"/>
        </w:rPr>
        <w:t xml:space="preserve"> 43.</w:t>
      </w:r>
    </w:p>
    <w:p w:rsidR="006B05E3" w:rsidRPr="00622663" w:rsidRDefault="00960459"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24 Studi</w:t>
      </w:r>
      <w:r w:rsidR="007E5D99" w:rsidRPr="00622663">
        <w:rPr>
          <w:b w:val="0"/>
          <w:color w:val="000000"/>
          <w:sz w:val="24"/>
          <w:szCs w:val="24"/>
        </w:rPr>
        <w:t>su motivi italiani op. 44.</w:t>
      </w:r>
      <w:r w:rsidR="00101C30" w:rsidRPr="00622663">
        <w:rPr>
          <w:b w:val="0"/>
          <w:color w:val="000000"/>
          <w:sz w:val="24"/>
          <w:szCs w:val="24"/>
        </w:rPr>
        <w:t xml:space="preserve">   </w:t>
      </w:r>
      <w:r w:rsidR="00A42B58" w:rsidRPr="00622663">
        <w:rPr>
          <w:b w:val="0"/>
          <w:color w:val="000000"/>
          <w:sz w:val="24"/>
          <w:szCs w:val="24"/>
        </w:rPr>
        <w:t xml:space="preserve">10 Solo op. 45,   </w:t>
      </w:r>
      <w:r w:rsidR="00725633" w:rsidRPr="00622663">
        <w:rPr>
          <w:b w:val="0"/>
          <w:color w:val="000000"/>
          <w:sz w:val="24"/>
          <w:szCs w:val="24"/>
        </w:rPr>
        <w:t>12 Duo</w:t>
      </w:r>
      <w:r w:rsidR="00B934A6" w:rsidRPr="00622663">
        <w:rPr>
          <w:b w:val="0"/>
          <w:color w:val="000000"/>
          <w:sz w:val="24"/>
          <w:szCs w:val="24"/>
        </w:rPr>
        <w:t>s</w:t>
      </w:r>
      <w:r w:rsidR="00725633" w:rsidRPr="00622663">
        <w:rPr>
          <w:b w:val="0"/>
          <w:color w:val="000000"/>
          <w:sz w:val="24"/>
          <w:szCs w:val="24"/>
        </w:rPr>
        <w:t xml:space="preserve"> facili op. 50.</w:t>
      </w:r>
      <w:r w:rsidR="00101C30" w:rsidRPr="00622663">
        <w:rPr>
          <w:b w:val="0"/>
          <w:color w:val="000000"/>
          <w:sz w:val="24"/>
          <w:szCs w:val="24"/>
        </w:rPr>
        <w:t xml:space="preserve">   </w:t>
      </w:r>
      <w:r w:rsidR="00DE11B0" w:rsidRPr="00622663">
        <w:rPr>
          <w:b w:val="0"/>
          <w:color w:val="000000"/>
          <w:sz w:val="24"/>
          <w:szCs w:val="24"/>
          <w:lang w:val="en-US"/>
        </w:rPr>
        <w:t>12 Solo, op. 55,</w:t>
      </w:r>
    </w:p>
    <w:p w:rsidR="006B05E3" w:rsidRPr="00622663" w:rsidRDefault="00D548B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1</w:t>
      </w:r>
      <w:r w:rsidR="006610E4" w:rsidRPr="00622663">
        <w:rPr>
          <w:b w:val="0"/>
          <w:color w:val="000000"/>
          <w:sz w:val="24"/>
          <w:szCs w:val="24"/>
          <w:lang w:val="en-US"/>
        </w:rPr>
        <w:t>2 Studi</w:t>
      </w:r>
      <w:r w:rsidR="00255FA5" w:rsidRPr="00622663">
        <w:rPr>
          <w:b w:val="0"/>
          <w:color w:val="000000"/>
          <w:sz w:val="24"/>
          <w:szCs w:val="24"/>
          <w:lang w:val="en-US"/>
        </w:rPr>
        <w:t xml:space="preserve"> per 2° corno,</w:t>
      </w:r>
      <w:r w:rsidR="006610E4" w:rsidRPr="00622663">
        <w:rPr>
          <w:b w:val="0"/>
          <w:color w:val="000000"/>
          <w:sz w:val="24"/>
          <w:szCs w:val="24"/>
          <w:lang w:val="en-US"/>
        </w:rPr>
        <w:t xml:space="preserve"> op. 57.</w:t>
      </w:r>
      <w:r w:rsidR="00101C30" w:rsidRPr="00622663">
        <w:rPr>
          <w:b w:val="0"/>
          <w:color w:val="000000"/>
          <w:sz w:val="24"/>
          <w:szCs w:val="24"/>
          <w:lang w:val="en-US"/>
        </w:rPr>
        <w:t xml:space="preserve">   </w:t>
      </w:r>
      <w:r w:rsidR="00960459" w:rsidRPr="00622663">
        <w:rPr>
          <w:b w:val="0"/>
          <w:color w:val="000000"/>
          <w:sz w:val="24"/>
          <w:szCs w:val="24"/>
          <w:lang w:val="en-US"/>
        </w:rPr>
        <w:t xml:space="preserve">22 </w:t>
      </w:r>
      <w:r w:rsidR="00765D7D" w:rsidRPr="00622663">
        <w:rPr>
          <w:b w:val="0"/>
          <w:color w:val="000000"/>
          <w:sz w:val="24"/>
          <w:szCs w:val="24"/>
          <w:lang w:val="en-US"/>
        </w:rPr>
        <w:t>Etudes-</w:t>
      </w:r>
      <w:r w:rsidR="00960459" w:rsidRPr="00622663">
        <w:rPr>
          <w:b w:val="0"/>
          <w:color w:val="000000"/>
          <w:sz w:val="24"/>
          <w:szCs w:val="24"/>
          <w:lang w:val="en-US"/>
        </w:rPr>
        <w:t xml:space="preserve">Fantaisies melodiques op. 58.   </w:t>
      </w:r>
      <w:r w:rsidRPr="00622663">
        <w:rPr>
          <w:b w:val="0"/>
          <w:color w:val="000000"/>
          <w:sz w:val="24"/>
          <w:szCs w:val="24"/>
        </w:rPr>
        <w:t>40 Preludi.</w:t>
      </w:r>
    </w:p>
    <w:p w:rsidR="006B05E3" w:rsidRPr="00622663" w:rsidRDefault="006610E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20 Sudi choisies.</w:t>
      </w:r>
      <w:r w:rsidR="00101C30" w:rsidRPr="00622663">
        <w:rPr>
          <w:b w:val="0"/>
          <w:color w:val="000000"/>
          <w:sz w:val="24"/>
          <w:szCs w:val="24"/>
        </w:rPr>
        <w:t xml:space="preserve">   </w:t>
      </w:r>
      <w:r w:rsidR="00AA4AB4" w:rsidRPr="00622663">
        <w:rPr>
          <w:b w:val="0"/>
          <w:color w:val="000000"/>
          <w:sz w:val="24"/>
          <w:szCs w:val="24"/>
        </w:rPr>
        <w:t>11 Duetti per 2 corni.</w:t>
      </w:r>
      <w:r w:rsidR="00101C30" w:rsidRPr="00622663">
        <w:rPr>
          <w:b w:val="0"/>
          <w:color w:val="000000"/>
          <w:sz w:val="24"/>
          <w:szCs w:val="24"/>
        </w:rPr>
        <w:t xml:space="preserve">   </w:t>
      </w:r>
      <w:r w:rsidRPr="00622663">
        <w:rPr>
          <w:b w:val="0"/>
          <w:color w:val="000000"/>
          <w:sz w:val="24"/>
          <w:szCs w:val="24"/>
        </w:rPr>
        <w:t>3 Grandi Trii op. 24, per 3 corni.</w:t>
      </w:r>
    </w:p>
    <w:p w:rsidR="006B05E3" w:rsidRPr="00622663" w:rsidRDefault="00AD6F9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fr-FR"/>
        </w:rPr>
        <w:t>Le Saint Huber</w:t>
      </w:r>
      <w:r w:rsidR="005323D0" w:rsidRPr="00622663">
        <w:rPr>
          <w:b w:val="0"/>
          <w:color w:val="000000"/>
          <w:sz w:val="24"/>
          <w:szCs w:val="24"/>
          <w:lang w:val="fr-FR"/>
        </w:rPr>
        <w:t>t, suite</w:t>
      </w:r>
      <w:r w:rsidRPr="00622663">
        <w:rPr>
          <w:b w:val="0"/>
          <w:color w:val="000000"/>
          <w:sz w:val="24"/>
          <w:szCs w:val="24"/>
          <w:lang w:val="fr-FR"/>
        </w:rPr>
        <w:t xml:space="preserve"> per 3 corni.</w:t>
      </w:r>
      <w:r w:rsidR="00101C30" w:rsidRPr="00622663">
        <w:rPr>
          <w:b w:val="0"/>
          <w:color w:val="000000"/>
          <w:sz w:val="24"/>
          <w:szCs w:val="24"/>
          <w:lang w:val="fr-FR"/>
        </w:rPr>
        <w:t xml:space="preserve">   </w:t>
      </w:r>
      <w:r w:rsidR="00410F06" w:rsidRPr="00622663">
        <w:rPr>
          <w:b w:val="0"/>
          <w:color w:val="000000"/>
          <w:sz w:val="24"/>
          <w:szCs w:val="24"/>
        </w:rPr>
        <w:t>Grand</w:t>
      </w:r>
      <w:r w:rsidR="004A37E1" w:rsidRPr="00622663">
        <w:rPr>
          <w:b w:val="0"/>
          <w:color w:val="000000"/>
          <w:sz w:val="24"/>
          <w:szCs w:val="24"/>
        </w:rPr>
        <w:t xml:space="preserve"> qua</w:t>
      </w:r>
      <w:r w:rsidR="00410F06" w:rsidRPr="00622663">
        <w:rPr>
          <w:b w:val="0"/>
          <w:color w:val="000000"/>
          <w:sz w:val="24"/>
          <w:szCs w:val="24"/>
        </w:rPr>
        <w:t>tuor</w:t>
      </w:r>
      <w:r w:rsidR="004A37E1" w:rsidRPr="00622663">
        <w:rPr>
          <w:b w:val="0"/>
          <w:color w:val="000000"/>
          <w:sz w:val="24"/>
          <w:szCs w:val="24"/>
        </w:rPr>
        <w:t xml:space="preserve"> per 4 corni, op. 26</w:t>
      </w:r>
      <w:r w:rsidR="00B6118A" w:rsidRPr="00622663">
        <w:rPr>
          <w:b w:val="0"/>
          <w:color w:val="000000"/>
          <w:sz w:val="24"/>
          <w:szCs w:val="24"/>
        </w:rPr>
        <w:t xml:space="preserve"> (21’45)</w:t>
      </w:r>
      <w:r w:rsidR="004A37E1" w:rsidRPr="00622663">
        <w:rPr>
          <w:b w:val="0"/>
          <w:color w:val="000000"/>
          <w:sz w:val="24"/>
          <w:szCs w:val="24"/>
        </w:rPr>
        <w:t>.</w:t>
      </w:r>
    </w:p>
    <w:p w:rsidR="006B05E3" w:rsidRPr="00622663" w:rsidRDefault="009A151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u w:val="single"/>
        </w:rPr>
        <w:t>Corno e pf</w:t>
      </w:r>
      <w:r w:rsidRPr="00622663">
        <w:rPr>
          <w:b w:val="0"/>
          <w:color w:val="000000"/>
          <w:sz w:val="24"/>
          <w:szCs w:val="24"/>
        </w:rPr>
        <w:t xml:space="preserve">.:   </w:t>
      </w:r>
      <w:r w:rsidR="00D548B7" w:rsidRPr="00622663">
        <w:rPr>
          <w:b w:val="0"/>
          <w:color w:val="000000"/>
          <w:sz w:val="24"/>
          <w:szCs w:val="24"/>
        </w:rPr>
        <w:t xml:space="preserve">14 Soli per corno e pf. (1845).   </w:t>
      </w:r>
      <w:r w:rsidR="00DE11B0" w:rsidRPr="00622663">
        <w:rPr>
          <w:b w:val="0"/>
          <w:color w:val="000000"/>
          <w:sz w:val="24"/>
          <w:szCs w:val="24"/>
        </w:rPr>
        <w:t xml:space="preserve">Fantasia op. 4.   </w:t>
      </w:r>
      <w:r w:rsidR="00D548B7" w:rsidRPr="00622663">
        <w:rPr>
          <w:b w:val="0"/>
          <w:color w:val="000000"/>
          <w:sz w:val="24"/>
          <w:szCs w:val="24"/>
        </w:rPr>
        <w:t>Fantasie op</w:t>
      </w:r>
      <w:r w:rsidR="00261FBC" w:rsidRPr="00622663">
        <w:rPr>
          <w:b w:val="0"/>
          <w:color w:val="000000"/>
          <w:sz w:val="24"/>
          <w:szCs w:val="24"/>
        </w:rPr>
        <w:t>.</w:t>
      </w:r>
      <w:r w:rsidR="00D548B7" w:rsidRPr="00622663">
        <w:rPr>
          <w:b w:val="0"/>
          <w:color w:val="000000"/>
          <w:sz w:val="24"/>
          <w:szCs w:val="24"/>
        </w:rPr>
        <w:t xml:space="preserve"> 30 (1846),</w:t>
      </w:r>
    </w:p>
    <w:p w:rsidR="00C83707" w:rsidRPr="00622663" w:rsidRDefault="00D548B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Fantasia su “La Straniera” (1849),   </w:t>
      </w:r>
      <w:r w:rsidR="00C83707" w:rsidRPr="00622663">
        <w:rPr>
          <w:b w:val="0"/>
          <w:color w:val="000000"/>
          <w:sz w:val="24"/>
          <w:szCs w:val="24"/>
        </w:rPr>
        <w:t>Fantasia sulla romanza “Ma Normandie”, op. 34.</w:t>
      </w:r>
    </w:p>
    <w:p w:rsidR="00A42B58" w:rsidRPr="00622663" w:rsidRDefault="00D548B7"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Notturno concertante, Souvenirs et regrets op. 36,</w:t>
      </w:r>
      <w:r w:rsidR="00261FBC" w:rsidRPr="00622663">
        <w:rPr>
          <w:b w:val="0"/>
          <w:color w:val="000000"/>
          <w:sz w:val="24"/>
          <w:szCs w:val="24"/>
          <w:lang w:val="fr-FR"/>
        </w:rPr>
        <w:t xml:space="preserve">   </w:t>
      </w:r>
      <w:r w:rsidR="009A1512" w:rsidRPr="00622663">
        <w:rPr>
          <w:b w:val="0"/>
          <w:color w:val="000000"/>
          <w:sz w:val="24"/>
          <w:szCs w:val="24"/>
          <w:lang w:val="fr-FR"/>
        </w:rPr>
        <w:t xml:space="preserve">Thème Varié (1857),    </w:t>
      </w:r>
      <w:r w:rsidRPr="00622663">
        <w:rPr>
          <w:b w:val="0"/>
          <w:color w:val="000000"/>
          <w:sz w:val="24"/>
          <w:szCs w:val="24"/>
          <w:lang w:val="fr-FR"/>
        </w:rPr>
        <w:t xml:space="preserve">Melodia in Sol,   </w:t>
      </w:r>
    </w:p>
    <w:p w:rsidR="00A42B58" w:rsidRPr="00622663" w:rsidRDefault="009A151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Fantasia “Elizar”,</w:t>
      </w:r>
      <w:r w:rsidR="00D548B7" w:rsidRPr="00622663">
        <w:rPr>
          <w:b w:val="0"/>
          <w:color w:val="000000"/>
          <w:sz w:val="24"/>
          <w:szCs w:val="24"/>
        </w:rPr>
        <w:t xml:space="preserve">   Souvenirs, op. 56,   Agitato in Mi-,</w:t>
      </w:r>
      <w:r w:rsidRPr="00622663">
        <w:rPr>
          <w:b w:val="0"/>
          <w:color w:val="000000"/>
          <w:sz w:val="24"/>
          <w:szCs w:val="24"/>
        </w:rPr>
        <w:t xml:space="preserve">Fantasia su ”Elisir d’amore”,   </w:t>
      </w:r>
    </w:p>
    <w:p w:rsidR="00A42B58" w:rsidRPr="00622663" w:rsidRDefault="00D548B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Andante in Re-,   3 Le Echos op. 59,    Allegro in Do-,</w:t>
      </w:r>
      <w:r w:rsidR="00A42B58" w:rsidRPr="00622663">
        <w:rPr>
          <w:b w:val="0"/>
          <w:color w:val="000000"/>
          <w:sz w:val="24"/>
          <w:szCs w:val="24"/>
        </w:rPr>
        <w:t xml:space="preserve">   Polacca in Mi,   </w:t>
      </w:r>
    </w:p>
    <w:p w:rsidR="00D548B7" w:rsidRPr="00622663" w:rsidRDefault="009A151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Fantasia sulla romanza di Blangini (1863),</w:t>
      </w:r>
      <w:r w:rsidR="00261FBC" w:rsidRPr="00622663">
        <w:rPr>
          <w:b w:val="0"/>
          <w:color w:val="000000"/>
          <w:sz w:val="24"/>
          <w:szCs w:val="24"/>
        </w:rPr>
        <w:t xml:space="preserve">   </w:t>
      </w:r>
      <w:r w:rsidR="00D548B7" w:rsidRPr="00622663">
        <w:rPr>
          <w:b w:val="0"/>
          <w:color w:val="000000"/>
          <w:sz w:val="24"/>
          <w:szCs w:val="24"/>
        </w:rPr>
        <w:t xml:space="preserve">3 Sonate per corno e vcl.   </w:t>
      </w:r>
    </w:p>
    <w:p w:rsidR="00DB050D" w:rsidRPr="00622663" w:rsidRDefault="004A37E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Pezzi da concerto per vl</w:t>
      </w:r>
      <w:r w:rsidR="009A1512" w:rsidRPr="00622663">
        <w:rPr>
          <w:b w:val="0"/>
          <w:color w:val="000000"/>
          <w:sz w:val="24"/>
          <w:szCs w:val="24"/>
        </w:rPr>
        <w:t>.</w:t>
      </w:r>
      <w:r w:rsidRPr="00622663">
        <w:rPr>
          <w:b w:val="0"/>
          <w:color w:val="000000"/>
          <w:sz w:val="24"/>
          <w:szCs w:val="24"/>
        </w:rPr>
        <w:t xml:space="preserve"> pf</w:t>
      </w:r>
      <w:r w:rsidR="009A1512" w:rsidRPr="00622663">
        <w:rPr>
          <w:b w:val="0"/>
          <w:color w:val="000000"/>
          <w:sz w:val="24"/>
          <w:szCs w:val="24"/>
        </w:rPr>
        <w:t>.</w:t>
      </w:r>
      <w:r w:rsidRPr="00622663">
        <w:rPr>
          <w:b w:val="0"/>
          <w:color w:val="000000"/>
          <w:sz w:val="24"/>
          <w:szCs w:val="24"/>
        </w:rPr>
        <w:t xml:space="preserve"> e corno </w:t>
      </w:r>
      <w:r w:rsidR="007E5D99" w:rsidRPr="00622663">
        <w:rPr>
          <w:b w:val="0"/>
          <w:color w:val="000000"/>
          <w:sz w:val="24"/>
          <w:szCs w:val="24"/>
        </w:rPr>
        <w:t>(1839).</w:t>
      </w:r>
      <w:r w:rsidR="00261FBC" w:rsidRPr="00622663">
        <w:rPr>
          <w:b w:val="0"/>
          <w:color w:val="000000"/>
          <w:sz w:val="24"/>
          <w:szCs w:val="24"/>
        </w:rPr>
        <w:t xml:space="preserve">   </w:t>
      </w:r>
      <w:r w:rsidR="00DB050D" w:rsidRPr="00622663">
        <w:rPr>
          <w:b w:val="0"/>
          <w:color w:val="000000"/>
          <w:sz w:val="24"/>
          <w:szCs w:val="24"/>
        </w:rPr>
        <w:t>3 Concerti duett</w:t>
      </w:r>
      <w:r w:rsidR="00B460B2" w:rsidRPr="00622663">
        <w:rPr>
          <w:b w:val="0"/>
          <w:color w:val="000000"/>
          <w:sz w:val="24"/>
          <w:szCs w:val="24"/>
        </w:rPr>
        <w:t>i</w:t>
      </w:r>
      <w:r w:rsidR="00DB050D" w:rsidRPr="00622663">
        <w:rPr>
          <w:b w:val="0"/>
          <w:color w:val="000000"/>
          <w:sz w:val="24"/>
          <w:szCs w:val="24"/>
        </w:rPr>
        <w:t xml:space="preserve"> per 2 corni, op. 38.</w:t>
      </w:r>
    </w:p>
    <w:p w:rsidR="00A42B58" w:rsidRPr="00622663" w:rsidRDefault="00B934A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14 Duos.   </w:t>
      </w:r>
      <w:r w:rsidR="00B460B2" w:rsidRPr="00622663">
        <w:rPr>
          <w:b w:val="0"/>
          <w:color w:val="000000"/>
          <w:sz w:val="24"/>
          <w:szCs w:val="24"/>
        </w:rPr>
        <w:t xml:space="preserve">12 piccoli studi per 2 corni.   </w:t>
      </w:r>
      <w:r w:rsidR="00D548B7" w:rsidRPr="00622663">
        <w:rPr>
          <w:b w:val="0"/>
          <w:color w:val="000000"/>
          <w:sz w:val="24"/>
          <w:szCs w:val="24"/>
        </w:rPr>
        <w:t>Duos per corno e arpa.</w:t>
      </w:r>
    </w:p>
    <w:p w:rsidR="00A42B58" w:rsidRPr="00622663" w:rsidRDefault="00AA4AB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Rondò pastoral op. 6 per corno e orchestra.</w:t>
      </w:r>
      <w:r w:rsidR="00261FBC" w:rsidRPr="00622663">
        <w:rPr>
          <w:b w:val="0"/>
          <w:color w:val="000000"/>
          <w:sz w:val="24"/>
          <w:szCs w:val="24"/>
        </w:rPr>
        <w:t xml:space="preserve">   </w:t>
      </w:r>
      <w:r w:rsidR="007E5D99" w:rsidRPr="00622663">
        <w:rPr>
          <w:b w:val="0"/>
          <w:color w:val="000000"/>
          <w:sz w:val="24"/>
          <w:szCs w:val="24"/>
        </w:rPr>
        <w:t>1</w:t>
      </w:r>
      <w:r w:rsidR="00B47063" w:rsidRPr="00622663">
        <w:rPr>
          <w:b w:val="0"/>
          <w:color w:val="000000"/>
          <w:sz w:val="24"/>
          <w:szCs w:val="24"/>
        </w:rPr>
        <w:t>2 concerti per corno e orch.</w:t>
      </w:r>
    </w:p>
    <w:p w:rsidR="006B271F" w:rsidRPr="00622663" w:rsidRDefault="00D548B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Fa, op. 18.</w:t>
      </w:r>
      <w:r w:rsidR="00BD76AD" w:rsidRPr="00622663">
        <w:rPr>
          <w:b w:val="0"/>
          <w:color w:val="000000"/>
          <w:sz w:val="24"/>
          <w:szCs w:val="24"/>
        </w:rPr>
        <w:t xml:space="preserve">   Fantasia per corno e orch. op. 46.</w:t>
      </w:r>
    </w:p>
    <w:p w:rsidR="000D72B6" w:rsidRPr="00622663" w:rsidRDefault="000D72B6" w:rsidP="00582753">
      <w:pPr>
        <w:pStyle w:val="Titolo"/>
        <w:tabs>
          <w:tab w:val="left" w:pos="4253"/>
          <w:tab w:val="left" w:pos="4395"/>
        </w:tabs>
        <w:spacing w:before="120" w:after="0" w:line="276" w:lineRule="auto"/>
        <w:jc w:val="left"/>
        <w:outlineLvl w:val="9"/>
        <w:rPr>
          <w:b w:val="0"/>
          <w:color w:val="000000"/>
          <w:sz w:val="24"/>
          <w:szCs w:val="24"/>
        </w:rPr>
      </w:pPr>
    </w:p>
    <w:p w:rsidR="000D72B6" w:rsidRPr="00622663" w:rsidRDefault="000D72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GALLIARD  Johann Ernst</w:t>
      </w:r>
      <w:r w:rsidRPr="00622663">
        <w:rPr>
          <w:rFonts w:ascii="Arial" w:hAnsi="Arial" w:cs="Arial"/>
          <w:color w:val="0099CC"/>
          <w:u w:val="single"/>
        </w:rPr>
        <w:tab/>
        <w:t>Celle, 1680c. - Londra, 1749.</w:t>
      </w:r>
    </w:p>
    <w:p w:rsidR="000D72B6" w:rsidRPr="00622663" w:rsidRDefault="000D72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oboista inglese di origine tedesca, allievo di Marechal, di Farinelli e Steffani.</w:t>
      </w:r>
    </w:p>
    <w:p w:rsidR="000D72B6" w:rsidRPr="00622663" w:rsidRDefault="00D313E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6 </w:t>
      </w:r>
      <w:r w:rsidR="000D72B6" w:rsidRPr="00622663">
        <w:rPr>
          <w:b w:val="0"/>
          <w:color w:val="000000"/>
          <w:sz w:val="24"/>
          <w:szCs w:val="24"/>
        </w:rPr>
        <w:t>Sonat</w:t>
      </w:r>
      <w:r w:rsidRPr="00622663">
        <w:rPr>
          <w:b w:val="0"/>
          <w:color w:val="000000"/>
          <w:sz w:val="24"/>
          <w:szCs w:val="24"/>
        </w:rPr>
        <w:t>e per corno e organo:</w:t>
      </w:r>
      <w:r w:rsidR="000D72B6" w:rsidRPr="00622663">
        <w:rPr>
          <w:b w:val="0"/>
          <w:color w:val="000000"/>
          <w:sz w:val="24"/>
          <w:szCs w:val="24"/>
        </w:rPr>
        <w:t xml:space="preserve"> 1</w:t>
      </w:r>
      <w:r w:rsidRPr="00622663">
        <w:rPr>
          <w:b w:val="0"/>
          <w:color w:val="000000"/>
          <w:sz w:val="24"/>
          <w:szCs w:val="24"/>
        </w:rPr>
        <w:t>a</w:t>
      </w:r>
      <w:r w:rsidR="000D72B6" w:rsidRPr="00622663">
        <w:rPr>
          <w:b w:val="0"/>
          <w:color w:val="000000"/>
          <w:sz w:val="24"/>
          <w:szCs w:val="24"/>
        </w:rPr>
        <w:t xml:space="preserve"> in La-,</w:t>
      </w:r>
      <w:r w:rsidRPr="00622663">
        <w:rPr>
          <w:b w:val="0"/>
          <w:color w:val="000000"/>
          <w:sz w:val="24"/>
          <w:szCs w:val="24"/>
        </w:rPr>
        <w:t xml:space="preserve">  </w:t>
      </w:r>
      <w:r w:rsidR="000D72B6" w:rsidRPr="00622663">
        <w:rPr>
          <w:b w:val="0"/>
          <w:color w:val="000000"/>
          <w:sz w:val="24"/>
          <w:szCs w:val="24"/>
        </w:rPr>
        <w:t>2</w:t>
      </w:r>
      <w:r w:rsidRPr="00622663">
        <w:rPr>
          <w:b w:val="0"/>
          <w:color w:val="000000"/>
          <w:sz w:val="24"/>
          <w:szCs w:val="24"/>
        </w:rPr>
        <w:t>a</w:t>
      </w:r>
      <w:r w:rsidR="000D72B6" w:rsidRPr="00622663">
        <w:rPr>
          <w:b w:val="0"/>
          <w:color w:val="000000"/>
          <w:sz w:val="24"/>
          <w:szCs w:val="24"/>
        </w:rPr>
        <w:t xml:space="preserve"> in Sol,</w:t>
      </w:r>
      <w:r w:rsidRPr="00622663">
        <w:rPr>
          <w:b w:val="0"/>
          <w:color w:val="000000"/>
          <w:sz w:val="24"/>
          <w:szCs w:val="24"/>
        </w:rPr>
        <w:t xml:space="preserve">  </w:t>
      </w:r>
      <w:r w:rsidR="000D72B6" w:rsidRPr="00622663">
        <w:rPr>
          <w:b w:val="0"/>
          <w:color w:val="000000"/>
          <w:sz w:val="24"/>
          <w:szCs w:val="24"/>
        </w:rPr>
        <w:t>3</w:t>
      </w:r>
      <w:r w:rsidRPr="00622663">
        <w:rPr>
          <w:b w:val="0"/>
          <w:color w:val="000000"/>
          <w:sz w:val="24"/>
          <w:szCs w:val="24"/>
        </w:rPr>
        <w:t>a</w:t>
      </w:r>
      <w:r w:rsidR="000D72B6" w:rsidRPr="00622663">
        <w:rPr>
          <w:b w:val="0"/>
          <w:color w:val="000000"/>
          <w:sz w:val="24"/>
          <w:szCs w:val="24"/>
        </w:rPr>
        <w:t xml:space="preserve"> in Fa,</w:t>
      </w:r>
      <w:r w:rsidRPr="00622663">
        <w:rPr>
          <w:b w:val="0"/>
          <w:color w:val="000000"/>
          <w:sz w:val="24"/>
          <w:szCs w:val="24"/>
        </w:rPr>
        <w:t xml:space="preserve">  </w:t>
      </w:r>
      <w:r w:rsidR="000D72B6" w:rsidRPr="00622663">
        <w:rPr>
          <w:b w:val="0"/>
          <w:color w:val="000000"/>
          <w:sz w:val="24"/>
          <w:szCs w:val="24"/>
        </w:rPr>
        <w:t>4</w:t>
      </w:r>
      <w:r w:rsidRPr="00622663">
        <w:rPr>
          <w:b w:val="0"/>
          <w:color w:val="000000"/>
          <w:sz w:val="24"/>
          <w:szCs w:val="24"/>
        </w:rPr>
        <w:t>a</w:t>
      </w:r>
      <w:r w:rsidR="000D72B6" w:rsidRPr="00622663">
        <w:rPr>
          <w:b w:val="0"/>
          <w:color w:val="000000"/>
          <w:sz w:val="24"/>
          <w:szCs w:val="24"/>
        </w:rPr>
        <w:t xml:space="preserve"> in Mi-,</w:t>
      </w:r>
      <w:r w:rsidRPr="00622663">
        <w:rPr>
          <w:b w:val="0"/>
          <w:color w:val="000000"/>
          <w:sz w:val="24"/>
          <w:szCs w:val="24"/>
        </w:rPr>
        <w:t xml:space="preserve">  </w:t>
      </w:r>
      <w:r w:rsidR="000D72B6" w:rsidRPr="00622663">
        <w:rPr>
          <w:b w:val="0"/>
          <w:color w:val="000000"/>
          <w:sz w:val="24"/>
          <w:szCs w:val="24"/>
        </w:rPr>
        <w:t>5</w:t>
      </w:r>
      <w:r w:rsidRPr="00622663">
        <w:rPr>
          <w:b w:val="0"/>
          <w:color w:val="000000"/>
          <w:sz w:val="24"/>
          <w:szCs w:val="24"/>
        </w:rPr>
        <w:t>a</w:t>
      </w:r>
      <w:r w:rsidR="000D72B6" w:rsidRPr="00622663">
        <w:rPr>
          <w:b w:val="0"/>
          <w:color w:val="000000"/>
          <w:sz w:val="24"/>
          <w:szCs w:val="24"/>
        </w:rPr>
        <w:t xml:space="preserve"> in Re-</w:t>
      </w:r>
      <w:r w:rsidRPr="00622663">
        <w:rPr>
          <w:b w:val="0"/>
          <w:color w:val="000000"/>
          <w:sz w:val="24"/>
          <w:szCs w:val="24"/>
        </w:rPr>
        <w:t xml:space="preserve">,  </w:t>
      </w:r>
      <w:r w:rsidR="000D72B6" w:rsidRPr="00622663">
        <w:rPr>
          <w:b w:val="0"/>
          <w:color w:val="000000"/>
          <w:sz w:val="24"/>
          <w:szCs w:val="24"/>
        </w:rPr>
        <w:t>6</w:t>
      </w:r>
      <w:r w:rsidRPr="00622663">
        <w:rPr>
          <w:b w:val="0"/>
          <w:color w:val="000000"/>
          <w:sz w:val="24"/>
          <w:szCs w:val="24"/>
        </w:rPr>
        <w:t>a.</w:t>
      </w:r>
      <w:r w:rsidR="000D72B6" w:rsidRPr="00622663">
        <w:rPr>
          <w:b w:val="0"/>
          <w:color w:val="000000"/>
          <w:sz w:val="24"/>
          <w:szCs w:val="24"/>
        </w:rPr>
        <w:t xml:space="preserve">   </w:t>
      </w:r>
    </w:p>
    <w:p w:rsidR="00D548B7" w:rsidRPr="00622663" w:rsidRDefault="00D548B7" w:rsidP="00582753">
      <w:pPr>
        <w:pStyle w:val="Titolo"/>
        <w:tabs>
          <w:tab w:val="left" w:pos="4253"/>
          <w:tab w:val="left" w:pos="4395"/>
        </w:tabs>
        <w:spacing w:before="120" w:after="0" w:line="276" w:lineRule="auto"/>
        <w:jc w:val="left"/>
        <w:outlineLvl w:val="9"/>
        <w:rPr>
          <w:b w:val="0"/>
          <w:color w:val="000000"/>
          <w:sz w:val="24"/>
          <w:szCs w:val="24"/>
        </w:rPr>
      </w:pPr>
    </w:p>
    <w:p w:rsidR="00E2174B" w:rsidRPr="00622663" w:rsidRDefault="006B271F" w:rsidP="00582753">
      <w:pPr>
        <w:tabs>
          <w:tab w:val="left" w:pos="4253"/>
          <w:tab w:val="left" w:pos="4395"/>
        </w:tabs>
        <w:spacing w:before="120" w:line="276" w:lineRule="auto"/>
        <w:rPr>
          <w:rFonts w:ascii="Arial" w:hAnsi="Arial" w:cs="Arial"/>
          <w:color w:val="0099CC"/>
          <w:lang w:val="en-US"/>
        </w:rPr>
      </w:pPr>
      <w:r w:rsidRPr="00622663">
        <w:rPr>
          <w:rFonts w:ascii="Arial" w:hAnsi="Arial" w:cs="Arial"/>
          <w:color w:val="0099CC"/>
          <w:u w:val="single"/>
          <w:lang w:val="en-US"/>
        </w:rPr>
        <w:t>GALLOIS-MONTBRUN  Raymond</w:t>
      </w:r>
      <w:r w:rsidRPr="00622663">
        <w:rPr>
          <w:rFonts w:ascii="Arial" w:hAnsi="Arial" w:cs="Arial"/>
          <w:color w:val="0099CC"/>
          <w:u w:val="single"/>
          <w:lang w:val="en-US"/>
        </w:rPr>
        <w:tab/>
      </w:r>
      <w:r w:rsidR="00D313E7" w:rsidRPr="00622663">
        <w:rPr>
          <w:rFonts w:ascii="Arial" w:hAnsi="Arial" w:cs="Arial"/>
          <w:color w:val="0099CC"/>
          <w:u w:val="single"/>
          <w:lang w:val="en-US"/>
        </w:rPr>
        <w:t xml:space="preserve">        </w:t>
      </w:r>
      <w:r w:rsidR="00E2174B" w:rsidRPr="00622663">
        <w:rPr>
          <w:rFonts w:ascii="Arial" w:hAnsi="Arial" w:cs="Arial"/>
          <w:color w:val="0099CC"/>
          <w:u w:val="single"/>
          <w:lang w:val="en-US"/>
        </w:rPr>
        <w:t>Saigon, 15.8.1918 - Parigi, 13.8.1994.</w:t>
      </w:r>
    </w:p>
    <w:p w:rsidR="00E2174B" w:rsidRPr="00622663" w:rsidRDefault="00E2174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concertista francese, allievo di Touche, di J. e N. Gallon e di Busser. Nel 1944 </w:t>
      </w:r>
      <w:r w:rsidR="00D313E7" w:rsidRPr="00622663">
        <w:rPr>
          <w:rFonts w:ascii="Arial" w:hAnsi="Arial" w:cs="Arial"/>
          <w:color w:val="0099CC"/>
          <w:sz w:val="20"/>
          <w:szCs w:val="20"/>
        </w:rPr>
        <w:t xml:space="preserve">                 </w:t>
      </w:r>
      <w:r w:rsidRPr="00622663">
        <w:rPr>
          <w:rFonts w:ascii="Arial" w:hAnsi="Arial" w:cs="Arial"/>
          <w:color w:val="0099CC"/>
          <w:sz w:val="20"/>
          <w:szCs w:val="20"/>
        </w:rPr>
        <w:t xml:space="preserve">vincitore del del Prix de Rome. Direttore dei Conservatorio di Versailles e dal 1962 al 1983 del </w:t>
      </w:r>
      <w:r w:rsidR="00D313E7" w:rsidRPr="00622663">
        <w:rPr>
          <w:rFonts w:ascii="Arial" w:hAnsi="Arial" w:cs="Arial"/>
          <w:color w:val="0099CC"/>
          <w:sz w:val="20"/>
          <w:szCs w:val="20"/>
        </w:rPr>
        <w:t xml:space="preserve">                         </w:t>
      </w:r>
      <w:r w:rsidRPr="00622663">
        <w:rPr>
          <w:rFonts w:ascii="Arial" w:hAnsi="Arial" w:cs="Arial"/>
          <w:color w:val="0099CC"/>
          <w:sz w:val="20"/>
          <w:szCs w:val="20"/>
        </w:rPr>
        <w:t>Conservatorio di Parigi.</w:t>
      </w:r>
    </w:p>
    <w:p w:rsidR="00BC6789" w:rsidRPr="00622663" w:rsidRDefault="006B271F" w:rsidP="00582753">
      <w:pPr>
        <w:tabs>
          <w:tab w:val="left" w:pos="4253"/>
          <w:tab w:val="left" w:pos="4395"/>
        </w:tabs>
        <w:spacing w:before="120" w:line="276" w:lineRule="auto"/>
        <w:rPr>
          <w:rFonts w:ascii="Arial" w:hAnsi="Arial" w:cs="Arial"/>
          <w:b/>
          <w:color w:val="000000"/>
        </w:rPr>
      </w:pPr>
      <w:r w:rsidRPr="00622663">
        <w:rPr>
          <w:rFonts w:ascii="Arial" w:hAnsi="Arial" w:cs="Arial"/>
          <w:color w:val="000000"/>
        </w:rPr>
        <w:t>Ballade</w:t>
      </w:r>
      <w:r w:rsidR="000D72B6" w:rsidRPr="00622663">
        <w:rPr>
          <w:rFonts w:ascii="Arial" w:hAnsi="Arial" w:cs="Arial"/>
          <w:color w:val="000000"/>
        </w:rPr>
        <w:t>,</w:t>
      </w:r>
      <w:r w:rsidRPr="00622663">
        <w:rPr>
          <w:rFonts w:ascii="Arial" w:hAnsi="Arial" w:cs="Arial"/>
          <w:color w:val="000000"/>
        </w:rPr>
        <w:t xml:space="preserve"> per corno e pf.</w:t>
      </w:r>
    </w:p>
    <w:p w:rsidR="00BC6789" w:rsidRPr="00622663" w:rsidRDefault="00BC6789" w:rsidP="00582753">
      <w:pPr>
        <w:pStyle w:val="Titolo"/>
        <w:tabs>
          <w:tab w:val="left" w:pos="4253"/>
          <w:tab w:val="left" w:pos="4395"/>
        </w:tabs>
        <w:spacing w:before="120" w:after="0" w:line="276" w:lineRule="auto"/>
        <w:jc w:val="left"/>
        <w:outlineLvl w:val="9"/>
        <w:rPr>
          <w:b w:val="0"/>
          <w:color w:val="000000"/>
          <w:sz w:val="24"/>
          <w:szCs w:val="24"/>
        </w:rPr>
      </w:pPr>
    </w:p>
    <w:p w:rsidR="00BC6789" w:rsidRPr="00622663" w:rsidRDefault="00BC6789"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GALLON  Noel</w:t>
      </w:r>
      <w:r w:rsidRPr="00622663">
        <w:rPr>
          <w:rFonts w:ascii="Arial" w:hAnsi="Arial" w:cs="Arial"/>
          <w:color w:val="0099CC"/>
          <w:sz w:val="24"/>
          <w:u w:val="single"/>
        </w:rPr>
        <w:tab/>
        <w:t>Parigi, 11.9.1891 - Parigi, genn.1967.</w:t>
      </w:r>
    </w:p>
    <w:p w:rsidR="00BC6789" w:rsidRPr="00622663" w:rsidRDefault="00BC678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didatta. Allievo di Philipp, Lavignac, Caussade. Vincitore del Prix de Rome nel 1910. </w:t>
      </w:r>
      <w:r w:rsidR="00960745" w:rsidRPr="00622663">
        <w:rPr>
          <w:rFonts w:ascii="Arial" w:hAnsi="Arial" w:cs="Arial"/>
          <w:color w:val="0099CC"/>
        </w:rPr>
        <w:t xml:space="preserve">            </w:t>
      </w:r>
      <w:r w:rsidRPr="00622663">
        <w:rPr>
          <w:rFonts w:ascii="Arial" w:hAnsi="Arial" w:cs="Arial"/>
          <w:color w:val="0099CC"/>
        </w:rPr>
        <w:t>Insegnante al Conservatorio di Parigi. Tra i suoi allievi... è sufficiente sfogliare queste pagine!</w:t>
      </w:r>
    </w:p>
    <w:p w:rsidR="00E44E93" w:rsidRPr="00622663" w:rsidRDefault="0008366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Andante e presto, corno e pf.   </w:t>
      </w:r>
      <w:r w:rsidR="00BC6789" w:rsidRPr="00622663">
        <w:rPr>
          <w:b w:val="0"/>
          <w:color w:val="000000"/>
          <w:sz w:val="24"/>
          <w:szCs w:val="24"/>
        </w:rPr>
        <w:t>Quintetto con corno (1953).</w:t>
      </w:r>
    </w:p>
    <w:p w:rsidR="00E44E93" w:rsidRPr="00622663" w:rsidRDefault="00E44E93" w:rsidP="00582753">
      <w:pPr>
        <w:pStyle w:val="Titolo"/>
        <w:tabs>
          <w:tab w:val="left" w:pos="4253"/>
          <w:tab w:val="left" w:pos="4395"/>
        </w:tabs>
        <w:spacing w:before="120" w:after="0" w:line="276" w:lineRule="auto"/>
        <w:jc w:val="left"/>
        <w:outlineLvl w:val="9"/>
        <w:rPr>
          <w:b w:val="0"/>
          <w:color w:val="000000"/>
          <w:sz w:val="24"/>
          <w:szCs w:val="24"/>
        </w:rPr>
      </w:pPr>
    </w:p>
    <w:p w:rsidR="00E44E93" w:rsidRPr="00622663" w:rsidRDefault="00E44E93"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 xml:space="preserve">GARGIULO  Terenzio       </w:t>
      </w:r>
      <w:r w:rsidRPr="00622663">
        <w:rPr>
          <w:rFonts w:ascii="Arial" w:hAnsi="Arial" w:cs="Arial"/>
          <w:color w:val="0099CC"/>
          <w:sz w:val="24"/>
          <w:u w:val="single"/>
        </w:rPr>
        <w:tab/>
        <w:t>Napoli, 23.11.1905 - S.Sebastiano, 11.3.1972.</w:t>
      </w:r>
    </w:p>
    <w:p w:rsidR="00E44E93" w:rsidRPr="00622663" w:rsidRDefault="00E44E9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concertista, allievo di Rossomandi e Brugnoli. </w:t>
      </w:r>
      <w:r w:rsidR="00D313E7" w:rsidRPr="00622663">
        <w:rPr>
          <w:rFonts w:ascii="Arial" w:hAnsi="Arial" w:cs="Arial"/>
          <w:color w:val="0099CC"/>
        </w:rPr>
        <w:t xml:space="preserve">                                                              </w:t>
      </w:r>
      <w:r w:rsidRPr="00622663">
        <w:rPr>
          <w:rFonts w:ascii="Arial" w:hAnsi="Arial" w:cs="Arial"/>
          <w:color w:val="0099CC"/>
        </w:rPr>
        <w:t>Insegnante e Direttore in diversi Conservatori.</w:t>
      </w:r>
    </w:p>
    <w:p w:rsidR="00CE39AF" w:rsidRPr="00622663" w:rsidRDefault="00E44E9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2 oboi, 2 corni e archi (1961).</w:t>
      </w:r>
    </w:p>
    <w:p w:rsidR="00CE39AF" w:rsidRPr="00622663" w:rsidRDefault="00CE39AF" w:rsidP="00582753">
      <w:pPr>
        <w:pStyle w:val="Titolo"/>
        <w:tabs>
          <w:tab w:val="left" w:pos="4253"/>
          <w:tab w:val="left" w:pos="4395"/>
        </w:tabs>
        <w:spacing w:before="120" w:after="0" w:line="276" w:lineRule="auto"/>
        <w:jc w:val="left"/>
        <w:outlineLvl w:val="9"/>
        <w:rPr>
          <w:b w:val="0"/>
          <w:color w:val="000000"/>
          <w:sz w:val="24"/>
          <w:szCs w:val="24"/>
        </w:rPr>
      </w:pPr>
    </w:p>
    <w:p w:rsidR="00CE39AF" w:rsidRPr="00622663" w:rsidRDefault="00CE39AF"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GARTENLAUB  Odette</w:t>
      </w:r>
      <w:r w:rsidRPr="00622663">
        <w:rPr>
          <w:rFonts w:ascii="Arial" w:hAnsi="Arial" w:cs="Arial"/>
          <w:color w:val="0099CC"/>
          <w:u w:val="single"/>
        </w:rPr>
        <w:tab/>
        <w:t xml:space="preserve">Parigi, </w:t>
      </w:r>
      <w:r w:rsidR="001F6824" w:rsidRPr="00622663">
        <w:rPr>
          <w:rFonts w:ascii="Arial" w:hAnsi="Arial" w:cs="Arial"/>
          <w:color w:val="0099CC"/>
          <w:u w:val="single"/>
        </w:rPr>
        <w:t>13.3.</w:t>
      </w:r>
      <w:r w:rsidRPr="00622663">
        <w:rPr>
          <w:rFonts w:ascii="Arial" w:hAnsi="Arial" w:cs="Arial"/>
          <w:color w:val="0099CC"/>
          <w:u w:val="single"/>
        </w:rPr>
        <w:t>1922</w:t>
      </w:r>
    </w:p>
    <w:p w:rsidR="001F6824" w:rsidRPr="00622663" w:rsidRDefault="001F6824"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Pianista concertista e compositrice francese, allieva di Long, Levy, Nat, Messiaen, Gallon, Milhaud, </w:t>
      </w:r>
      <w:r w:rsidR="00D313E7" w:rsidRPr="00622663">
        <w:rPr>
          <w:rFonts w:ascii="Arial" w:hAnsi="Arial" w:cs="Arial"/>
          <w:color w:val="0099CC"/>
          <w:sz w:val="20"/>
          <w:szCs w:val="20"/>
        </w:rPr>
        <w:t xml:space="preserve">                   </w:t>
      </w:r>
      <w:r w:rsidRPr="00622663">
        <w:rPr>
          <w:rFonts w:ascii="Arial" w:hAnsi="Arial" w:cs="Arial"/>
          <w:color w:val="0099CC"/>
          <w:sz w:val="20"/>
          <w:szCs w:val="20"/>
        </w:rPr>
        <w:t>Emmanuel</w:t>
      </w:r>
      <w:r w:rsidR="00D313E7" w:rsidRPr="00622663">
        <w:rPr>
          <w:rFonts w:ascii="Arial" w:hAnsi="Arial" w:cs="Arial"/>
          <w:color w:val="0099CC"/>
          <w:sz w:val="20"/>
          <w:szCs w:val="20"/>
        </w:rPr>
        <w:t xml:space="preserve"> </w:t>
      </w:r>
      <w:r w:rsidRPr="00622663">
        <w:rPr>
          <w:rFonts w:ascii="Arial" w:hAnsi="Arial" w:cs="Arial"/>
          <w:color w:val="0099CC"/>
          <w:sz w:val="20"/>
          <w:szCs w:val="20"/>
        </w:rPr>
        <w:t xml:space="preserve">e Laloy. Dopo aver vinto a 14 anni il 1° premio di Pianoforte al Conservatorio di Parigi, ebbe un </w:t>
      </w:r>
      <w:r w:rsidR="00D313E7" w:rsidRPr="00622663">
        <w:rPr>
          <w:rFonts w:ascii="Arial" w:hAnsi="Arial" w:cs="Arial"/>
          <w:color w:val="0099CC"/>
          <w:sz w:val="20"/>
          <w:szCs w:val="20"/>
        </w:rPr>
        <w:t xml:space="preserve">           </w:t>
      </w:r>
      <w:r w:rsidRPr="00622663">
        <w:rPr>
          <w:rFonts w:ascii="Arial" w:hAnsi="Arial" w:cs="Arial"/>
          <w:color w:val="0099CC"/>
          <w:sz w:val="20"/>
          <w:szCs w:val="20"/>
        </w:rPr>
        <w:t xml:space="preserve">periodo difficilissimo durante l’invasione nazista, dove per sopravvivere fece l’assistente sociale, con </w:t>
      </w:r>
      <w:r w:rsidR="00D313E7" w:rsidRPr="00622663">
        <w:rPr>
          <w:rFonts w:ascii="Arial" w:hAnsi="Arial" w:cs="Arial"/>
          <w:color w:val="0099CC"/>
          <w:sz w:val="20"/>
          <w:szCs w:val="20"/>
        </w:rPr>
        <w:t xml:space="preserve">                       </w:t>
      </w:r>
      <w:r w:rsidRPr="00622663">
        <w:rPr>
          <w:rFonts w:ascii="Arial" w:hAnsi="Arial" w:cs="Arial"/>
          <w:color w:val="0099CC"/>
          <w:sz w:val="20"/>
          <w:szCs w:val="20"/>
        </w:rPr>
        <w:t xml:space="preserve">l’obbligo di portare al petto la stella gialla. Il 18 luglio del 1943, Odette seppe che quella notte sarebbe stata deportata con le due sorelle e trovò rifugio dal suo insegnante Cheverry, che le accolse, bruciò le stelle </w:t>
      </w:r>
      <w:r w:rsidR="00D313E7" w:rsidRPr="00622663">
        <w:rPr>
          <w:rFonts w:ascii="Arial" w:hAnsi="Arial" w:cs="Arial"/>
          <w:color w:val="0099CC"/>
          <w:sz w:val="20"/>
          <w:szCs w:val="20"/>
        </w:rPr>
        <w:t xml:space="preserve">                    </w:t>
      </w:r>
      <w:r w:rsidRPr="00622663">
        <w:rPr>
          <w:rFonts w:ascii="Arial" w:hAnsi="Arial" w:cs="Arial"/>
          <w:color w:val="0099CC"/>
          <w:sz w:val="20"/>
          <w:szCs w:val="20"/>
        </w:rPr>
        <w:t xml:space="preserve">gialle e procurò loro </w:t>
      </w:r>
      <w:r w:rsidR="00960745" w:rsidRPr="00622663">
        <w:rPr>
          <w:rFonts w:ascii="Arial" w:hAnsi="Arial" w:cs="Arial"/>
          <w:color w:val="0099CC"/>
          <w:sz w:val="20"/>
          <w:szCs w:val="20"/>
        </w:rPr>
        <w:t xml:space="preserve"> </w:t>
      </w:r>
      <w:r w:rsidRPr="00622663">
        <w:rPr>
          <w:rFonts w:ascii="Arial" w:hAnsi="Arial" w:cs="Arial"/>
          <w:color w:val="0099CC"/>
          <w:sz w:val="20"/>
          <w:szCs w:val="20"/>
        </w:rPr>
        <w:t xml:space="preserve">documenti falsi.  Alla fine della guerra riprese gli studi con gli insegnanti sopra </w:t>
      </w:r>
      <w:r w:rsidR="00D313E7" w:rsidRPr="00622663">
        <w:rPr>
          <w:rFonts w:ascii="Arial" w:hAnsi="Arial" w:cs="Arial"/>
          <w:color w:val="0099CC"/>
          <w:sz w:val="20"/>
          <w:szCs w:val="20"/>
        </w:rPr>
        <w:t xml:space="preserve">                       </w:t>
      </w:r>
      <w:r w:rsidRPr="00622663">
        <w:rPr>
          <w:rFonts w:ascii="Arial" w:hAnsi="Arial" w:cs="Arial"/>
          <w:color w:val="0099CC"/>
          <w:sz w:val="20"/>
          <w:szCs w:val="20"/>
        </w:rPr>
        <w:t>menzionati e fu Prix de Rome</w:t>
      </w:r>
      <w:r w:rsidR="00D313E7" w:rsidRPr="00622663">
        <w:rPr>
          <w:rFonts w:ascii="Arial" w:hAnsi="Arial" w:cs="Arial"/>
          <w:color w:val="0099CC"/>
          <w:sz w:val="20"/>
          <w:szCs w:val="20"/>
        </w:rPr>
        <w:t xml:space="preserve"> </w:t>
      </w:r>
      <w:r w:rsidRPr="00622663">
        <w:rPr>
          <w:rFonts w:ascii="Arial" w:hAnsi="Arial" w:cs="Arial"/>
          <w:color w:val="0099CC"/>
          <w:sz w:val="20"/>
          <w:szCs w:val="20"/>
        </w:rPr>
        <w:t xml:space="preserve">nel 1948. A Roma studiò con Ibert. Dal 1959 fu concertista e si esibì non </w:t>
      </w:r>
      <w:r w:rsidR="00D313E7"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 xml:space="preserve">solo in Francia. Insegnante al Conservatorio Superiore di Musica di Parigi, 13 delle sue opere strumentali </w:t>
      </w:r>
      <w:r w:rsidR="00D313E7" w:rsidRPr="00622663">
        <w:rPr>
          <w:rFonts w:ascii="Arial" w:hAnsi="Arial" w:cs="Arial"/>
          <w:color w:val="0099CC"/>
          <w:sz w:val="20"/>
          <w:szCs w:val="20"/>
        </w:rPr>
        <w:t xml:space="preserve">               </w:t>
      </w:r>
      <w:r w:rsidRPr="00622663">
        <w:rPr>
          <w:rFonts w:ascii="Arial" w:hAnsi="Arial" w:cs="Arial"/>
          <w:color w:val="0099CC"/>
          <w:sz w:val="20"/>
          <w:szCs w:val="20"/>
        </w:rPr>
        <w:t>sono state scelte come pezzi obbligatori per gli esami al Conservatorio di Parigi.</w:t>
      </w:r>
    </w:p>
    <w:p w:rsidR="007E5D99" w:rsidRPr="00622663" w:rsidRDefault="00CE39A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Pour le cor, corno e pf.</w:t>
      </w:r>
      <w:r w:rsidR="00727140" w:rsidRPr="00622663">
        <w:rPr>
          <w:b w:val="0"/>
          <w:color w:val="000000"/>
          <w:sz w:val="24"/>
          <w:szCs w:val="24"/>
        </w:rPr>
        <w:t xml:space="preserve"> (19</w:t>
      </w:r>
      <w:r w:rsidR="00030EDA" w:rsidRPr="00622663">
        <w:rPr>
          <w:b w:val="0"/>
          <w:color w:val="000000"/>
          <w:sz w:val="24"/>
          <w:szCs w:val="24"/>
        </w:rPr>
        <w:t>74</w:t>
      </w:r>
      <w:r w:rsidR="008E1DB3" w:rsidRPr="00622663">
        <w:rPr>
          <w:b w:val="0"/>
          <w:color w:val="000000"/>
          <w:sz w:val="24"/>
          <w:szCs w:val="24"/>
        </w:rPr>
        <w:t>, 7’</w:t>
      </w:r>
      <w:r w:rsidR="00727140" w:rsidRPr="00622663">
        <w:rPr>
          <w:b w:val="0"/>
          <w:color w:val="000000"/>
          <w:sz w:val="24"/>
          <w:szCs w:val="24"/>
        </w:rPr>
        <w:t>).</w:t>
      </w:r>
    </w:p>
    <w:p w:rsidR="00B11E46" w:rsidRPr="00622663" w:rsidRDefault="00B11E46" w:rsidP="00582753">
      <w:pPr>
        <w:pStyle w:val="Titolo"/>
        <w:tabs>
          <w:tab w:val="left" w:pos="4253"/>
          <w:tab w:val="left" w:pos="4395"/>
        </w:tabs>
        <w:spacing w:before="120" w:after="0" w:line="276" w:lineRule="auto"/>
        <w:jc w:val="left"/>
        <w:outlineLvl w:val="9"/>
        <w:rPr>
          <w:b w:val="0"/>
          <w:color w:val="000000"/>
          <w:sz w:val="24"/>
          <w:szCs w:val="24"/>
        </w:rPr>
      </w:pPr>
    </w:p>
    <w:p w:rsidR="00B11E46" w:rsidRPr="00622663" w:rsidRDefault="00B11E4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GASTINEL  Gérard</w:t>
      </w:r>
      <w:r w:rsidRPr="00622663">
        <w:rPr>
          <w:b w:val="0"/>
          <w:color w:val="0099CC"/>
          <w:sz w:val="24"/>
          <w:szCs w:val="24"/>
          <w:u w:val="single"/>
        </w:rPr>
        <w:tab/>
        <w:t>Nizza, 1949</w:t>
      </w:r>
    </w:p>
    <w:p w:rsidR="00B11E46" w:rsidRPr="00622663" w:rsidRDefault="00B11E4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francese, direttore del Conservatorio di Nizza.</w:t>
      </w:r>
    </w:p>
    <w:p w:rsidR="007E5D99" w:rsidRPr="00622663" w:rsidRDefault="00AF7EC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Comme une cadence, corno solo.   Cor a cor I</w:t>
      </w:r>
      <w:r w:rsidR="00CE39AF" w:rsidRPr="00622663">
        <w:rPr>
          <w:b w:val="0"/>
          <w:color w:val="000000"/>
          <w:sz w:val="24"/>
          <w:szCs w:val="24"/>
        </w:rPr>
        <w:t xml:space="preserve">, </w:t>
      </w:r>
      <w:r w:rsidRPr="00622663">
        <w:rPr>
          <w:b w:val="0"/>
          <w:color w:val="000000"/>
          <w:sz w:val="24"/>
          <w:szCs w:val="24"/>
        </w:rPr>
        <w:t>II</w:t>
      </w:r>
      <w:r w:rsidR="00CE39AF" w:rsidRPr="00622663">
        <w:rPr>
          <w:b w:val="0"/>
          <w:color w:val="000000"/>
          <w:sz w:val="24"/>
          <w:szCs w:val="24"/>
        </w:rPr>
        <w:t>, III</w:t>
      </w:r>
      <w:r w:rsidRPr="00622663">
        <w:rPr>
          <w:b w:val="0"/>
          <w:color w:val="000000"/>
          <w:sz w:val="24"/>
          <w:szCs w:val="24"/>
        </w:rPr>
        <w:t>, per corno e pf.</w:t>
      </w:r>
    </w:p>
    <w:p w:rsidR="00AF7ECC" w:rsidRPr="00622663" w:rsidRDefault="00AF7ECC" w:rsidP="00582753">
      <w:pPr>
        <w:pStyle w:val="Titolo"/>
        <w:tabs>
          <w:tab w:val="left" w:pos="4253"/>
          <w:tab w:val="left" w:pos="4395"/>
        </w:tabs>
        <w:spacing w:before="120" w:after="0" w:line="276" w:lineRule="auto"/>
        <w:jc w:val="left"/>
        <w:outlineLvl w:val="9"/>
        <w:rPr>
          <w:b w:val="0"/>
          <w:color w:val="000000"/>
          <w:sz w:val="24"/>
          <w:szCs w:val="24"/>
        </w:rPr>
      </w:pPr>
    </w:p>
    <w:p w:rsidR="00105FBD" w:rsidRPr="00622663" w:rsidRDefault="00105FB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GATAYES  Guillaume Pierre</w:t>
      </w:r>
      <w:r w:rsidRPr="00622663">
        <w:rPr>
          <w:rFonts w:ascii="Arial" w:hAnsi="Arial" w:cs="Arial"/>
          <w:color w:val="0099CC"/>
          <w:u w:val="single"/>
        </w:rPr>
        <w:tab/>
        <w:t>Parigi, 20.12.1774 - Parigi, ottobre 1846.</w:t>
      </w:r>
    </w:p>
    <w:p w:rsidR="00105FBD" w:rsidRPr="00622663" w:rsidRDefault="00BA082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w:t>
      </w:r>
      <w:r w:rsidR="00105FBD" w:rsidRPr="00622663">
        <w:rPr>
          <w:rFonts w:ascii="Arial" w:hAnsi="Arial" w:cs="Arial"/>
          <w:color w:val="0099CC"/>
          <w:sz w:val="20"/>
          <w:szCs w:val="20"/>
        </w:rPr>
        <w:t>rpista</w:t>
      </w:r>
      <w:r w:rsidRPr="00622663">
        <w:rPr>
          <w:rFonts w:ascii="Arial" w:hAnsi="Arial" w:cs="Arial"/>
          <w:color w:val="0099CC"/>
          <w:sz w:val="20"/>
          <w:szCs w:val="20"/>
        </w:rPr>
        <w:t xml:space="preserve"> e</w:t>
      </w:r>
      <w:r w:rsidR="00105FBD" w:rsidRPr="00622663">
        <w:rPr>
          <w:rFonts w:ascii="Arial" w:hAnsi="Arial" w:cs="Arial"/>
          <w:color w:val="0099CC"/>
          <w:sz w:val="20"/>
          <w:szCs w:val="20"/>
        </w:rPr>
        <w:t xml:space="preserve"> chitarrista francese. Destinato alla carriera ecclesiastica, fuggì dal seminario con la </w:t>
      </w:r>
      <w:r w:rsidR="00D313E7" w:rsidRPr="00622663">
        <w:rPr>
          <w:rFonts w:ascii="Arial" w:hAnsi="Arial" w:cs="Arial"/>
          <w:color w:val="0099CC"/>
          <w:sz w:val="20"/>
          <w:szCs w:val="20"/>
        </w:rPr>
        <w:t xml:space="preserve">            </w:t>
      </w:r>
      <w:r w:rsidR="00105FBD" w:rsidRPr="00622663">
        <w:rPr>
          <w:rFonts w:ascii="Arial" w:hAnsi="Arial" w:cs="Arial"/>
          <w:color w:val="0099CC"/>
          <w:sz w:val="20"/>
          <w:szCs w:val="20"/>
        </w:rPr>
        <w:t xml:space="preserve">sua chitarra, cambiò nome (era figlio di un Principe e di una Marchesa) </w:t>
      </w:r>
      <w:r w:rsidR="00D46C87" w:rsidRPr="00622663">
        <w:rPr>
          <w:rFonts w:ascii="Arial" w:hAnsi="Arial" w:cs="Arial"/>
          <w:color w:val="0099CC"/>
          <w:sz w:val="20"/>
          <w:szCs w:val="20"/>
        </w:rPr>
        <w:t xml:space="preserve">e </w:t>
      </w:r>
      <w:r w:rsidR="00105FBD" w:rsidRPr="00622663">
        <w:rPr>
          <w:rFonts w:ascii="Arial" w:hAnsi="Arial" w:cs="Arial"/>
          <w:color w:val="0099CC"/>
          <w:sz w:val="20"/>
          <w:szCs w:val="20"/>
        </w:rPr>
        <w:t xml:space="preserve">ebbe ragguardevole celebrità. </w:t>
      </w:r>
    </w:p>
    <w:p w:rsidR="00105FBD" w:rsidRPr="00622663" w:rsidRDefault="00105FBD" w:rsidP="00582753">
      <w:pPr>
        <w:tabs>
          <w:tab w:val="left" w:pos="4253"/>
          <w:tab w:val="left" w:pos="4395"/>
        </w:tabs>
        <w:spacing w:before="120" w:line="276" w:lineRule="auto"/>
        <w:rPr>
          <w:rFonts w:ascii="Arial" w:hAnsi="Arial" w:cs="Arial"/>
        </w:rPr>
      </w:pPr>
      <w:r w:rsidRPr="00622663">
        <w:rPr>
          <w:rFonts w:ascii="Arial" w:hAnsi="Arial" w:cs="Arial"/>
        </w:rPr>
        <w:lastRenderedPageBreak/>
        <w:t xml:space="preserve">Duo per </w:t>
      </w:r>
      <w:r w:rsidR="000B7ED5" w:rsidRPr="00622663">
        <w:rPr>
          <w:rFonts w:ascii="Arial" w:hAnsi="Arial" w:cs="Arial"/>
        </w:rPr>
        <w:t xml:space="preserve">corno e </w:t>
      </w:r>
      <w:r w:rsidRPr="00622663">
        <w:rPr>
          <w:rFonts w:ascii="Arial" w:hAnsi="Arial" w:cs="Arial"/>
        </w:rPr>
        <w:t>arpa op. 22.</w:t>
      </w:r>
    </w:p>
    <w:p w:rsidR="00794DEF" w:rsidRPr="00622663" w:rsidRDefault="00794DEF" w:rsidP="00582753">
      <w:pPr>
        <w:tabs>
          <w:tab w:val="left" w:pos="4253"/>
          <w:tab w:val="left" w:pos="4395"/>
        </w:tabs>
        <w:spacing w:before="120" w:line="276" w:lineRule="auto"/>
        <w:rPr>
          <w:rFonts w:ascii="Arial" w:hAnsi="Arial" w:cs="Arial"/>
        </w:rPr>
      </w:pPr>
    </w:p>
    <w:p w:rsidR="00794DEF" w:rsidRPr="00622663" w:rsidRDefault="00794DE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GATTI</w:t>
      </w:r>
      <w:r w:rsidR="00C8436E" w:rsidRPr="00622663">
        <w:rPr>
          <w:rFonts w:ascii="Arial" w:hAnsi="Arial" w:cs="Arial"/>
          <w:color w:val="0099CC"/>
          <w:u w:val="single"/>
        </w:rPr>
        <w:t xml:space="preserve">  Domenico</w:t>
      </w:r>
      <w:r w:rsidR="00C8436E" w:rsidRPr="00622663">
        <w:rPr>
          <w:rFonts w:ascii="Arial" w:hAnsi="Arial" w:cs="Arial"/>
          <w:color w:val="0099CC"/>
          <w:u w:val="single"/>
        </w:rPr>
        <w:tab/>
        <w:t>1816 - 1891.</w:t>
      </w:r>
    </w:p>
    <w:p w:rsidR="00C8436E" w:rsidRPr="00622663" w:rsidRDefault="00C8436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didatta italiano.</w:t>
      </w:r>
    </w:p>
    <w:p w:rsidR="00794DEF" w:rsidRPr="00622663" w:rsidRDefault="00794DEF" w:rsidP="00582753">
      <w:pPr>
        <w:tabs>
          <w:tab w:val="left" w:pos="4253"/>
          <w:tab w:val="left" w:pos="4395"/>
        </w:tabs>
        <w:spacing w:before="120" w:line="276" w:lineRule="auto"/>
        <w:rPr>
          <w:rFonts w:ascii="Arial" w:hAnsi="Arial" w:cs="Arial"/>
        </w:rPr>
      </w:pPr>
      <w:r w:rsidRPr="00622663">
        <w:rPr>
          <w:rFonts w:ascii="Arial" w:hAnsi="Arial" w:cs="Arial"/>
        </w:rPr>
        <w:t xml:space="preserve">Duetti </w:t>
      </w:r>
      <w:r w:rsidR="00992F04" w:rsidRPr="00622663">
        <w:rPr>
          <w:rFonts w:ascii="Arial" w:hAnsi="Arial" w:cs="Arial"/>
        </w:rPr>
        <w:t xml:space="preserve">concertanti </w:t>
      </w:r>
      <w:r w:rsidRPr="00622663">
        <w:rPr>
          <w:rFonts w:ascii="Arial" w:hAnsi="Arial" w:cs="Arial"/>
        </w:rPr>
        <w:t>per 2 corni.</w:t>
      </w:r>
      <w:r w:rsidR="00781403" w:rsidRPr="00622663">
        <w:rPr>
          <w:rFonts w:ascii="Arial" w:hAnsi="Arial" w:cs="Arial"/>
        </w:rPr>
        <w:t xml:space="preserve">   14 Duos.</w:t>
      </w:r>
    </w:p>
    <w:p w:rsidR="00A30FBF" w:rsidRPr="00622663" w:rsidRDefault="00A30FBF" w:rsidP="00582753">
      <w:pPr>
        <w:tabs>
          <w:tab w:val="left" w:pos="4253"/>
          <w:tab w:val="left" w:pos="4395"/>
        </w:tabs>
        <w:spacing w:before="120" w:line="276" w:lineRule="auto"/>
        <w:rPr>
          <w:rFonts w:ascii="Arial" w:hAnsi="Arial" w:cs="Arial"/>
        </w:rPr>
      </w:pPr>
    </w:p>
    <w:p w:rsidR="00A30FBF" w:rsidRPr="00622663" w:rsidRDefault="00A30FB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GAUDIBERT  Eric</w:t>
      </w:r>
      <w:r w:rsidRPr="00622663">
        <w:rPr>
          <w:rFonts w:ascii="Arial" w:hAnsi="Arial" w:cs="Arial"/>
          <w:color w:val="0099CC"/>
          <w:u w:val="single"/>
        </w:rPr>
        <w:tab/>
        <w:t>Vevey, 21.12.1936</w:t>
      </w:r>
    </w:p>
    <w:p w:rsidR="004E153B" w:rsidRPr="00622663" w:rsidRDefault="004E153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svizzero, studi al Conservatorio di Losanna con Bidal e Haug, a Parigi con Cortot, </w:t>
      </w:r>
      <w:r w:rsidR="00960745"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 xml:space="preserve">N. Boulanger e Dutilleux. Insegnante di pf. analisi e composizione al Conservatorio di Ginevra dal 1975. </w:t>
      </w:r>
      <w:r w:rsidR="00261FBC" w:rsidRPr="00622663">
        <w:rPr>
          <w:rFonts w:ascii="Arial" w:hAnsi="Arial" w:cs="Arial"/>
          <w:color w:val="0099CC"/>
          <w:sz w:val="20"/>
          <w:szCs w:val="20"/>
        </w:rPr>
        <w:t xml:space="preserve">                </w:t>
      </w:r>
      <w:r w:rsidRPr="00622663">
        <w:rPr>
          <w:rFonts w:ascii="Arial" w:hAnsi="Arial" w:cs="Arial"/>
          <w:color w:val="0099CC"/>
          <w:sz w:val="20"/>
          <w:szCs w:val="20"/>
        </w:rPr>
        <w:t>Nel 1989, Prix dell’Associazione dei Musicisti svizzeri e dal 1999, insegnante di composizione.</w:t>
      </w:r>
    </w:p>
    <w:p w:rsidR="008220E7" w:rsidRPr="00622663" w:rsidRDefault="00B407E3" w:rsidP="00582753">
      <w:pPr>
        <w:tabs>
          <w:tab w:val="left" w:pos="4253"/>
          <w:tab w:val="left" w:pos="4395"/>
        </w:tabs>
        <w:spacing w:before="120" w:line="276" w:lineRule="auto"/>
        <w:rPr>
          <w:rFonts w:ascii="Arial" w:hAnsi="Arial" w:cs="Arial"/>
        </w:rPr>
      </w:pPr>
      <w:r w:rsidRPr="00622663">
        <w:rPr>
          <w:rFonts w:ascii="Arial" w:hAnsi="Arial" w:cs="Arial"/>
          <w:lang w:val="fr-FR"/>
        </w:rPr>
        <w:t xml:space="preserve">Chant de l’aube, corno solo (1993, 5’).   </w:t>
      </w:r>
      <w:r w:rsidR="008220E7" w:rsidRPr="00622663">
        <w:rPr>
          <w:rFonts w:ascii="Arial" w:hAnsi="Arial" w:cs="Arial"/>
        </w:rPr>
        <w:t>Pour Orhée, corno solo (1004, 8’).</w:t>
      </w:r>
    </w:p>
    <w:p w:rsidR="00A30FBF" w:rsidRPr="00622663" w:rsidRDefault="00A30FBF" w:rsidP="00582753">
      <w:pPr>
        <w:tabs>
          <w:tab w:val="left" w:pos="4253"/>
          <w:tab w:val="left" w:pos="4395"/>
        </w:tabs>
        <w:spacing w:before="120" w:line="276" w:lineRule="auto"/>
        <w:rPr>
          <w:rFonts w:ascii="Arial" w:hAnsi="Arial" w:cs="Arial"/>
        </w:rPr>
      </w:pPr>
      <w:r w:rsidRPr="00622663">
        <w:rPr>
          <w:rFonts w:ascii="Arial" w:hAnsi="Arial" w:cs="Arial"/>
        </w:rPr>
        <w:t>U</w:t>
      </w:r>
      <w:r w:rsidR="00B407E3" w:rsidRPr="00622663">
        <w:rPr>
          <w:rFonts w:ascii="Arial" w:hAnsi="Arial" w:cs="Arial"/>
        </w:rPr>
        <w:t>n</w:t>
      </w:r>
      <w:r w:rsidRPr="00622663">
        <w:rPr>
          <w:rFonts w:ascii="Arial" w:hAnsi="Arial" w:cs="Arial"/>
        </w:rPr>
        <w:t xml:space="preserve"> jardin pour Orphée, corno e </w:t>
      </w:r>
      <w:r w:rsidR="00AF3A33" w:rsidRPr="00622663">
        <w:rPr>
          <w:rFonts w:ascii="Arial" w:hAnsi="Arial" w:cs="Arial"/>
          <w:iCs/>
        </w:rPr>
        <w:t>12 archi</w:t>
      </w:r>
      <w:r w:rsidR="00261FBC" w:rsidRPr="00622663">
        <w:rPr>
          <w:rFonts w:ascii="Arial" w:hAnsi="Arial" w:cs="Arial"/>
          <w:iCs/>
        </w:rPr>
        <w:t xml:space="preserve"> </w:t>
      </w:r>
      <w:r w:rsidRPr="00622663">
        <w:rPr>
          <w:rFonts w:ascii="Arial" w:hAnsi="Arial" w:cs="Arial"/>
        </w:rPr>
        <w:t xml:space="preserve">(1985, </w:t>
      </w:r>
      <w:r w:rsidR="00E065E0" w:rsidRPr="00622663">
        <w:rPr>
          <w:rFonts w:ascii="Arial" w:hAnsi="Arial" w:cs="Arial"/>
        </w:rPr>
        <w:t>22</w:t>
      </w:r>
      <w:r w:rsidR="007F51C3" w:rsidRPr="00622663">
        <w:rPr>
          <w:rFonts w:ascii="Arial" w:hAnsi="Arial" w:cs="Arial"/>
        </w:rPr>
        <w:t>’</w:t>
      </w:r>
      <w:r w:rsidRPr="00622663">
        <w:rPr>
          <w:rFonts w:ascii="Arial" w:hAnsi="Arial" w:cs="Arial"/>
        </w:rPr>
        <w:t>).</w:t>
      </w:r>
    </w:p>
    <w:p w:rsidR="00F679D2" w:rsidRPr="00622663" w:rsidRDefault="00F679D2" w:rsidP="00582753">
      <w:pPr>
        <w:tabs>
          <w:tab w:val="left" w:pos="4253"/>
          <w:tab w:val="left" w:pos="4395"/>
        </w:tabs>
        <w:spacing w:before="120" w:line="276" w:lineRule="auto"/>
        <w:rPr>
          <w:rFonts w:ascii="Arial" w:hAnsi="Arial" w:cs="Arial"/>
          <w:bCs/>
          <w:lang w:val="fr-FR"/>
        </w:rPr>
      </w:pPr>
      <w:r w:rsidRPr="00622663">
        <w:rPr>
          <w:rFonts w:ascii="Arial" w:hAnsi="Arial" w:cs="Arial"/>
          <w:bCs/>
          <w:lang w:val="fr-FR"/>
        </w:rPr>
        <w:t>Images japonaises, corno e quart. d’archi (2005, 18’).</w:t>
      </w:r>
    </w:p>
    <w:p w:rsidR="008220E7" w:rsidRPr="00622663" w:rsidRDefault="008220E7" w:rsidP="00582753">
      <w:pPr>
        <w:tabs>
          <w:tab w:val="left" w:pos="4253"/>
          <w:tab w:val="left" w:pos="4395"/>
        </w:tabs>
        <w:spacing w:before="120" w:line="276" w:lineRule="auto"/>
        <w:rPr>
          <w:rFonts w:ascii="Arial" w:hAnsi="Arial" w:cs="Arial"/>
          <w:color w:val="0099CC"/>
          <w:u w:val="single"/>
          <w:lang w:val="fr-FR"/>
        </w:rPr>
      </w:pPr>
    </w:p>
    <w:p w:rsidR="0067015C" w:rsidRPr="00622663" w:rsidRDefault="0067015C"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GAYER  Johann Nepomuk</w:t>
      </w:r>
      <w:r w:rsidRPr="00622663">
        <w:rPr>
          <w:rFonts w:ascii="Arial" w:hAnsi="Arial" w:cs="Arial"/>
          <w:color w:val="0099CC"/>
          <w:u w:val="single"/>
          <w:lang w:val="en-GB"/>
        </w:rPr>
        <w:tab/>
        <w:t>Engelhaus, 18.5.1746 - Homburg, 1811.</w:t>
      </w:r>
    </w:p>
    <w:p w:rsidR="0067015C" w:rsidRPr="00622663" w:rsidRDefault="0067015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organista</w:t>
      </w:r>
      <w:r w:rsidR="00C85F11" w:rsidRPr="00622663">
        <w:rPr>
          <w:rFonts w:ascii="Arial" w:hAnsi="Arial" w:cs="Arial"/>
          <w:color w:val="0099CC"/>
          <w:sz w:val="20"/>
          <w:szCs w:val="20"/>
        </w:rPr>
        <w:t xml:space="preserve"> boemo tedesco</w:t>
      </w:r>
      <w:r w:rsidRPr="00622663">
        <w:rPr>
          <w:rFonts w:ascii="Arial" w:hAnsi="Arial" w:cs="Arial"/>
          <w:color w:val="0099CC"/>
          <w:sz w:val="20"/>
          <w:szCs w:val="20"/>
        </w:rPr>
        <w:t>,</w:t>
      </w:r>
      <w:r w:rsidR="00C85F11" w:rsidRPr="00622663">
        <w:rPr>
          <w:rFonts w:ascii="Arial" w:hAnsi="Arial" w:cs="Arial"/>
          <w:color w:val="0099CC"/>
          <w:sz w:val="20"/>
          <w:szCs w:val="20"/>
        </w:rPr>
        <w:t xml:space="preserve"> allievo a Praga di Pichel. Maestro dei concerti a Homburg.</w:t>
      </w:r>
    </w:p>
    <w:p w:rsidR="002F34F7" w:rsidRPr="00622663" w:rsidRDefault="00C85F1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15 concerti per corno da caccia.</w:t>
      </w:r>
    </w:p>
    <w:p w:rsidR="00C85F11" w:rsidRPr="00622663" w:rsidRDefault="00C85F11" w:rsidP="00582753">
      <w:pPr>
        <w:pStyle w:val="Titolo"/>
        <w:tabs>
          <w:tab w:val="left" w:pos="4253"/>
          <w:tab w:val="left" w:pos="4395"/>
        </w:tabs>
        <w:spacing w:before="120" w:after="0" w:line="276" w:lineRule="auto"/>
        <w:jc w:val="left"/>
        <w:outlineLvl w:val="9"/>
        <w:rPr>
          <w:b w:val="0"/>
          <w:color w:val="000000"/>
          <w:sz w:val="24"/>
          <w:szCs w:val="24"/>
        </w:rPr>
      </w:pPr>
    </w:p>
    <w:p w:rsidR="00EF5F08" w:rsidRPr="00622663" w:rsidRDefault="00EF5F08"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 xml:space="preserve">GEBAUER  </w:t>
      </w:r>
      <w:r w:rsidR="00BD3F65" w:rsidRPr="00622663">
        <w:rPr>
          <w:rFonts w:ascii="Arial" w:hAnsi="Arial" w:cs="Arial"/>
          <w:color w:val="0099CC"/>
          <w:u w:val="single"/>
          <w:lang w:val="fr-FR"/>
        </w:rPr>
        <w:t>Michel Joseph</w:t>
      </w:r>
      <w:r w:rsidRPr="00622663">
        <w:rPr>
          <w:rFonts w:ascii="Arial" w:hAnsi="Arial" w:cs="Arial"/>
          <w:color w:val="0099CC"/>
          <w:u w:val="single"/>
          <w:lang w:val="fr-FR"/>
        </w:rPr>
        <w:tab/>
        <w:t>La Fère, 1763 - Russia, 1812.</w:t>
      </w:r>
    </w:p>
    <w:p w:rsidR="00EF5F08" w:rsidRPr="00622663" w:rsidRDefault="00C85F1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w:t>
      </w:r>
      <w:r w:rsidR="00EF5F08" w:rsidRPr="00622663">
        <w:rPr>
          <w:rFonts w:ascii="Arial" w:hAnsi="Arial" w:cs="Arial"/>
          <w:color w:val="0099CC"/>
          <w:sz w:val="20"/>
          <w:szCs w:val="20"/>
        </w:rPr>
        <w:t xml:space="preserve">boista, insegnante al Conservatorio e direttore di musica della guardia imperiale. </w:t>
      </w:r>
      <w:r w:rsidR="005612EC"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00EF5F08" w:rsidRPr="00622663">
        <w:rPr>
          <w:rFonts w:ascii="Arial" w:hAnsi="Arial" w:cs="Arial"/>
          <w:color w:val="0099CC"/>
          <w:sz w:val="20"/>
          <w:szCs w:val="20"/>
        </w:rPr>
        <w:t xml:space="preserve">Al seguito di Napoleone, morì durante la ritirata da Mosca. Tre suoi fratelli, un fagottista, un cornista </w:t>
      </w:r>
      <w:r w:rsidR="00D46C87" w:rsidRPr="00622663">
        <w:rPr>
          <w:rFonts w:ascii="Arial" w:hAnsi="Arial" w:cs="Arial"/>
          <w:color w:val="0099CC"/>
          <w:sz w:val="20"/>
          <w:szCs w:val="20"/>
        </w:rPr>
        <w:t xml:space="preserve">e </w:t>
      </w:r>
      <w:r w:rsidR="00EF5F08" w:rsidRPr="00622663">
        <w:rPr>
          <w:rFonts w:ascii="Arial" w:hAnsi="Arial" w:cs="Arial"/>
          <w:color w:val="0099CC"/>
          <w:sz w:val="20"/>
          <w:szCs w:val="20"/>
        </w:rPr>
        <w:t xml:space="preserve">un </w:t>
      </w:r>
      <w:r w:rsidR="005612EC" w:rsidRPr="00622663">
        <w:rPr>
          <w:rFonts w:ascii="Arial" w:hAnsi="Arial" w:cs="Arial"/>
          <w:color w:val="0099CC"/>
          <w:sz w:val="20"/>
          <w:szCs w:val="20"/>
        </w:rPr>
        <w:t xml:space="preserve">                     </w:t>
      </w:r>
      <w:r w:rsidR="00EF5F08" w:rsidRPr="00622663">
        <w:rPr>
          <w:rFonts w:ascii="Arial" w:hAnsi="Arial" w:cs="Arial"/>
          <w:color w:val="0099CC"/>
          <w:sz w:val="20"/>
          <w:szCs w:val="20"/>
        </w:rPr>
        <w:t>flautista furono buoni esecutori e compositori. Senz’altro più fortunati.</w:t>
      </w:r>
    </w:p>
    <w:p w:rsidR="00EF5F08" w:rsidRPr="00622663" w:rsidRDefault="00EF5F08" w:rsidP="00582753">
      <w:pPr>
        <w:tabs>
          <w:tab w:val="left" w:pos="4253"/>
          <w:tab w:val="left" w:pos="4395"/>
        </w:tabs>
        <w:spacing w:before="120" w:line="276" w:lineRule="auto"/>
        <w:rPr>
          <w:rFonts w:ascii="Arial" w:hAnsi="Arial" w:cs="Arial"/>
        </w:rPr>
      </w:pPr>
      <w:r w:rsidRPr="00622663">
        <w:rPr>
          <w:rFonts w:ascii="Arial" w:hAnsi="Arial" w:cs="Arial"/>
        </w:rPr>
        <w:t xml:space="preserve">2 libri di Duo </w:t>
      </w:r>
      <w:r w:rsidR="000B7ED5" w:rsidRPr="00622663">
        <w:rPr>
          <w:rFonts w:ascii="Arial" w:hAnsi="Arial" w:cs="Arial"/>
        </w:rPr>
        <w:t xml:space="preserve">per corno e </w:t>
      </w:r>
      <w:r w:rsidRPr="00622663">
        <w:rPr>
          <w:rFonts w:ascii="Arial" w:hAnsi="Arial" w:cs="Arial"/>
        </w:rPr>
        <w:t>fl</w:t>
      </w:r>
      <w:r w:rsidR="00D50006" w:rsidRPr="00622663">
        <w:rPr>
          <w:rFonts w:ascii="Arial" w:hAnsi="Arial" w:cs="Arial"/>
        </w:rPr>
        <w:t>auto</w:t>
      </w:r>
      <w:r w:rsidRPr="00622663">
        <w:rPr>
          <w:rFonts w:ascii="Arial" w:hAnsi="Arial" w:cs="Arial"/>
        </w:rPr>
        <w:t>.</w:t>
      </w:r>
    </w:p>
    <w:p w:rsidR="00D24BE6" w:rsidRPr="00622663" w:rsidRDefault="00D24BE6" w:rsidP="00582753">
      <w:pPr>
        <w:tabs>
          <w:tab w:val="left" w:pos="4253"/>
          <w:tab w:val="left" w:pos="4395"/>
        </w:tabs>
        <w:spacing w:before="120" w:line="276" w:lineRule="auto"/>
        <w:rPr>
          <w:rFonts w:ascii="Arial" w:hAnsi="Arial" w:cs="Arial"/>
        </w:rPr>
      </w:pPr>
    </w:p>
    <w:p w:rsidR="00C85F11" w:rsidRPr="00622663" w:rsidRDefault="00C85F11"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GEBAUER  Pierre Paul</w:t>
      </w:r>
      <w:r w:rsidRPr="00622663">
        <w:rPr>
          <w:rFonts w:ascii="Arial" w:hAnsi="Arial" w:cs="Arial"/>
          <w:color w:val="0099CC"/>
          <w:u w:val="single"/>
          <w:lang w:val="fr-FR"/>
        </w:rPr>
        <w:tab/>
        <w:t>Versailles, 1777</w:t>
      </w:r>
      <w:r w:rsidR="00261FBC" w:rsidRPr="00622663">
        <w:rPr>
          <w:rFonts w:ascii="Arial" w:hAnsi="Arial" w:cs="Arial"/>
          <w:color w:val="0099CC"/>
          <w:u w:val="single"/>
          <w:lang w:val="fr-FR"/>
        </w:rPr>
        <w:t xml:space="preserve"> </w:t>
      </w:r>
      <w:r w:rsidRPr="00622663">
        <w:rPr>
          <w:rFonts w:ascii="Arial" w:hAnsi="Arial" w:cs="Arial"/>
          <w:color w:val="0099CC"/>
          <w:u w:val="single"/>
          <w:lang w:val="fr-FR"/>
        </w:rPr>
        <w:t>- Parigi, 1823.</w:t>
      </w:r>
    </w:p>
    <w:p w:rsidR="00273E81" w:rsidRPr="00622663" w:rsidRDefault="00C85F1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fratello e allievo del precedente e di Hugot</w:t>
      </w:r>
      <w:r w:rsidR="00273E81" w:rsidRPr="00622663">
        <w:rPr>
          <w:rFonts w:ascii="Arial" w:hAnsi="Arial" w:cs="Arial"/>
          <w:color w:val="0099CC"/>
          <w:sz w:val="20"/>
          <w:szCs w:val="20"/>
        </w:rPr>
        <w:t>.</w:t>
      </w:r>
    </w:p>
    <w:p w:rsidR="00273E81" w:rsidRPr="00622663" w:rsidRDefault="00273E81" w:rsidP="00582753">
      <w:pPr>
        <w:tabs>
          <w:tab w:val="left" w:pos="4253"/>
          <w:tab w:val="left" w:pos="4395"/>
        </w:tabs>
        <w:spacing w:before="120" w:line="276" w:lineRule="auto"/>
        <w:rPr>
          <w:rFonts w:ascii="Arial" w:hAnsi="Arial" w:cs="Arial"/>
          <w:color w:val="000000"/>
          <w:lang w:val="en-GB"/>
        </w:rPr>
      </w:pPr>
      <w:r w:rsidRPr="00622663">
        <w:rPr>
          <w:rFonts w:ascii="Arial" w:hAnsi="Arial" w:cs="Arial"/>
          <w:color w:val="000000"/>
          <w:lang w:val="en-GB"/>
        </w:rPr>
        <w:t>20 Duos per 2 corni.</w:t>
      </w:r>
    </w:p>
    <w:p w:rsidR="00CC28EB" w:rsidRPr="00622663" w:rsidRDefault="00CC28EB" w:rsidP="00582753">
      <w:pPr>
        <w:tabs>
          <w:tab w:val="left" w:pos="4253"/>
          <w:tab w:val="left" w:pos="4395"/>
        </w:tabs>
        <w:spacing w:before="120" w:line="276" w:lineRule="auto"/>
        <w:rPr>
          <w:rFonts w:ascii="Arial" w:hAnsi="Arial" w:cs="Arial"/>
          <w:color w:val="000000"/>
          <w:lang w:val="en-GB"/>
        </w:rPr>
      </w:pPr>
    </w:p>
    <w:p w:rsidR="00D24BE6" w:rsidRPr="00622663" w:rsidRDefault="00D24BE6"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GEHOT  Joseph</w:t>
      </w:r>
      <w:r w:rsidRPr="00622663">
        <w:rPr>
          <w:rFonts w:ascii="Arial" w:hAnsi="Arial" w:cs="Arial"/>
          <w:color w:val="0099CC"/>
          <w:u w:val="single"/>
          <w:lang w:val="en-GB"/>
        </w:rPr>
        <w:tab/>
        <w:t>Bruxelles, 8.4.1756 - Philadelphia, 1820 c.</w:t>
      </w:r>
    </w:p>
    <w:p w:rsidR="00D24BE6" w:rsidRPr="00622663" w:rsidRDefault="00D24BE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Violinista e compositore belga, operò in Francia, Germania, a Londra, con </w:t>
      </w:r>
      <w:r w:rsidR="00BD3F65" w:rsidRPr="00622663">
        <w:rPr>
          <w:rFonts w:ascii="Arial" w:hAnsi="Arial" w:cs="Arial"/>
          <w:color w:val="0099CC"/>
          <w:sz w:val="20"/>
          <w:szCs w:val="20"/>
        </w:rPr>
        <w:t>tournee</w:t>
      </w:r>
      <w:r w:rsidRPr="00622663">
        <w:rPr>
          <w:rFonts w:ascii="Arial" w:hAnsi="Arial" w:cs="Arial"/>
          <w:color w:val="0099CC"/>
          <w:sz w:val="20"/>
          <w:szCs w:val="20"/>
        </w:rPr>
        <w:t xml:space="preserve"> in tutta Europa. </w:t>
      </w:r>
      <w:r w:rsidR="00960745"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A New York nel 1792, a Filadelfia come Direttore nel ’93.</w:t>
      </w:r>
    </w:p>
    <w:p w:rsidR="00D24BE6" w:rsidRPr="00622663" w:rsidRDefault="00D24BE6" w:rsidP="00582753">
      <w:pPr>
        <w:tabs>
          <w:tab w:val="left" w:pos="4253"/>
          <w:tab w:val="left" w:pos="4395"/>
        </w:tabs>
        <w:spacing w:before="120" w:line="276" w:lineRule="auto"/>
        <w:rPr>
          <w:rFonts w:ascii="Arial" w:hAnsi="Arial" w:cs="Arial"/>
        </w:rPr>
      </w:pPr>
      <w:r w:rsidRPr="00622663">
        <w:rPr>
          <w:rFonts w:ascii="Arial" w:hAnsi="Arial" w:cs="Arial"/>
        </w:rPr>
        <w:t>24 Pezzi militari, per 2 corni, 2 cl. e fag.</w:t>
      </w:r>
    </w:p>
    <w:p w:rsidR="00E15AAD" w:rsidRPr="00622663" w:rsidRDefault="00E15AAD" w:rsidP="00582753">
      <w:pPr>
        <w:tabs>
          <w:tab w:val="left" w:pos="4253"/>
          <w:tab w:val="left" w:pos="4395"/>
        </w:tabs>
        <w:spacing w:before="120" w:line="276" w:lineRule="auto"/>
        <w:rPr>
          <w:rFonts w:ascii="Arial" w:hAnsi="Arial" w:cs="Arial"/>
        </w:rPr>
      </w:pPr>
    </w:p>
    <w:p w:rsidR="00E15AAD" w:rsidRPr="00622663" w:rsidRDefault="00E15AAD"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GEISER  Walther</w:t>
      </w:r>
      <w:r w:rsidRPr="00622663">
        <w:rPr>
          <w:rFonts w:ascii="Arial" w:hAnsi="Arial" w:cs="Arial"/>
          <w:color w:val="0099CC"/>
          <w:sz w:val="24"/>
          <w:u w:val="single"/>
        </w:rPr>
        <w:tab/>
        <w:t xml:space="preserve">Aarau, 16.5.1897 - Zofingen, 16.5.1989. </w:t>
      </w:r>
    </w:p>
    <w:p w:rsidR="00DD6823" w:rsidRPr="00622663" w:rsidRDefault="00DD682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svizzero, allievo a Berlino di Busoni e a Colonia di Heldelring. </w:t>
      </w:r>
      <w:r w:rsidR="00960745" w:rsidRPr="00622663">
        <w:rPr>
          <w:rFonts w:ascii="Arial" w:hAnsi="Arial" w:cs="Arial"/>
          <w:color w:val="0099CC"/>
        </w:rPr>
        <w:t xml:space="preserve">                                                         </w:t>
      </w:r>
      <w:r w:rsidRPr="00622663">
        <w:rPr>
          <w:rFonts w:ascii="Arial" w:hAnsi="Arial" w:cs="Arial"/>
          <w:color w:val="0099CC"/>
        </w:rPr>
        <w:t>Direttore del Conservatorio di Basilea.</w:t>
      </w:r>
    </w:p>
    <w:p w:rsidR="00E11B30" w:rsidRPr="00622663" w:rsidRDefault="00E15AAD" w:rsidP="00582753">
      <w:pPr>
        <w:tabs>
          <w:tab w:val="left" w:pos="4253"/>
          <w:tab w:val="left" w:pos="4395"/>
        </w:tabs>
        <w:spacing w:before="120" w:line="276" w:lineRule="auto"/>
        <w:rPr>
          <w:rFonts w:ascii="Arial" w:hAnsi="Arial" w:cs="Arial"/>
        </w:rPr>
      </w:pPr>
      <w:r w:rsidRPr="00622663">
        <w:rPr>
          <w:rFonts w:ascii="Arial" w:hAnsi="Arial" w:cs="Arial"/>
        </w:rPr>
        <w:lastRenderedPageBreak/>
        <w:t>Allegro concertante per corno e pf. (1940).   Concertino per corno e orch. op. 22 (1934).</w:t>
      </w:r>
    </w:p>
    <w:p w:rsidR="00E11B30" w:rsidRPr="00622663" w:rsidRDefault="00E11B30" w:rsidP="00582753">
      <w:pPr>
        <w:tabs>
          <w:tab w:val="left" w:pos="4253"/>
          <w:tab w:val="left" w:pos="4395"/>
        </w:tabs>
        <w:spacing w:before="120" w:line="276" w:lineRule="auto"/>
        <w:rPr>
          <w:rFonts w:ascii="Arial" w:hAnsi="Arial" w:cs="Arial"/>
        </w:rPr>
      </w:pPr>
    </w:p>
    <w:p w:rsidR="00E11B30" w:rsidRPr="00622663" w:rsidRDefault="00E11B3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GENTILE  Ada</w:t>
      </w:r>
      <w:r w:rsidRPr="00622663">
        <w:rPr>
          <w:rFonts w:ascii="Arial" w:hAnsi="Arial" w:cs="Arial"/>
          <w:color w:val="0099CC"/>
          <w:u w:val="single"/>
        </w:rPr>
        <w:tab/>
      </w:r>
      <w:r w:rsidR="003032D7" w:rsidRPr="00622663">
        <w:rPr>
          <w:rFonts w:ascii="Arial" w:hAnsi="Arial" w:cs="Arial"/>
          <w:color w:val="0099CC"/>
          <w:u w:val="single"/>
        </w:rPr>
        <w:t xml:space="preserve">Avezzano, </w:t>
      </w:r>
      <w:r w:rsidRPr="00622663">
        <w:rPr>
          <w:rFonts w:ascii="Arial" w:hAnsi="Arial" w:cs="Arial"/>
          <w:color w:val="0099CC"/>
          <w:u w:val="single"/>
        </w:rPr>
        <w:t>26.7.1947</w:t>
      </w:r>
    </w:p>
    <w:p w:rsidR="00767DBC" w:rsidRPr="00622663" w:rsidRDefault="00767DB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e pianista italiana, studi al Conservatorio di S. Cecilia con Irma Ravinale, perfezionamento </w:t>
      </w:r>
      <w:r w:rsidR="005612EC" w:rsidRPr="00622663">
        <w:rPr>
          <w:rFonts w:ascii="Arial" w:hAnsi="Arial" w:cs="Arial"/>
          <w:color w:val="0099CC"/>
          <w:sz w:val="20"/>
          <w:szCs w:val="20"/>
        </w:rPr>
        <w:t xml:space="preserve">              </w:t>
      </w:r>
      <w:r w:rsidRPr="00622663">
        <w:rPr>
          <w:rFonts w:ascii="Arial" w:hAnsi="Arial" w:cs="Arial"/>
          <w:color w:val="0099CC"/>
          <w:sz w:val="20"/>
          <w:szCs w:val="20"/>
        </w:rPr>
        <w:t xml:space="preserve">con Petrassi nel 1975-1976. Vincitrice d’importanti concorsi internazionali, le sue composizioni sono </w:t>
      </w:r>
      <w:r w:rsidR="005612EC" w:rsidRPr="00622663">
        <w:rPr>
          <w:rFonts w:ascii="Arial" w:hAnsi="Arial" w:cs="Arial"/>
          <w:color w:val="0099CC"/>
          <w:sz w:val="20"/>
          <w:szCs w:val="20"/>
        </w:rPr>
        <w:t xml:space="preserve">                      </w:t>
      </w:r>
      <w:r w:rsidRPr="00622663">
        <w:rPr>
          <w:rFonts w:ascii="Arial" w:hAnsi="Arial" w:cs="Arial"/>
          <w:color w:val="0099CC"/>
          <w:sz w:val="20"/>
          <w:szCs w:val="20"/>
        </w:rPr>
        <w:t>eseguite a</w:t>
      </w:r>
      <w:r w:rsidR="00960745" w:rsidRPr="00622663">
        <w:rPr>
          <w:rFonts w:ascii="Arial" w:hAnsi="Arial" w:cs="Arial"/>
          <w:color w:val="0099CC"/>
          <w:sz w:val="20"/>
          <w:szCs w:val="20"/>
        </w:rPr>
        <w:t xml:space="preserve"> </w:t>
      </w:r>
      <w:r w:rsidRPr="00622663">
        <w:rPr>
          <w:rFonts w:ascii="Arial" w:hAnsi="Arial" w:cs="Arial"/>
          <w:color w:val="0099CC"/>
          <w:sz w:val="20"/>
          <w:szCs w:val="20"/>
        </w:rPr>
        <w:t xml:space="preserve">livello mondiale. Insegnante e dal 1999 vice Direttore (capace e molto impegnata) del </w:t>
      </w:r>
      <w:r w:rsidR="005612EC" w:rsidRPr="00622663">
        <w:rPr>
          <w:rFonts w:ascii="Arial" w:hAnsi="Arial" w:cs="Arial"/>
          <w:color w:val="0099CC"/>
          <w:sz w:val="20"/>
          <w:szCs w:val="20"/>
        </w:rPr>
        <w:t xml:space="preserve">                      </w:t>
      </w:r>
      <w:r w:rsidRPr="00622663">
        <w:rPr>
          <w:rFonts w:ascii="Arial" w:hAnsi="Arial" w:cs="Arial"/>
          <w:color w:val="0099CC"/>
          <w:sz w:val="20"/>
          <w:szCs w:val="20"/>
        </w:rPr>
        <w:t>Conservatorio di S</w:t>
      </w:r>
      <w:r w:rsidR="00960745" w:rsidRPr="00622663">
        <w:rPr>
          <w:rFonts w:ascii="Arial" w:hAnsi="Arial" w:cs="Arial"/>
          <w:color w:val="0099CC"/>
          <w:sz w:val="20"/>
          <w:szCs w:val="20"/>
        </w:rPr>
        <w:t>anta</w:t>
      </w:r>
      <w:r w:rsidRPr="00622663">
        <w:rPr>
          <w:rFonts w:ascii="Arial" w:hAnsi="Arial" w:cs="Arial"/>
          <w:color w:val="0099CC"/>
          <w:sz w:val="20"/>
          <w:szCs w:val="20"/>
        </w:rPr>
        <w:t xml:space="preserve"> Cecilia. Numerosi gli attestati di riconoscimento.</w:t>
      </w:r>
    </w:p>
    <w:p w:rsidR="00CE39AF" w:rsidRPr="00622663" w:rsidRDefault="00E11B30" w:rsidP="00582753">
      <w:pPr>
        <w:tabs>
          <w:tab w:val="left" w:pos="4253"/>
          <w:tab w:val="left" w:pos="4395"/>
        </w:tabs>
        <w:spacing w:before="120" w:line="276" w:lineRule="auto"/>
        <w:rPr>
          <w:rFonts w:ascii="Arial" w:hAnsi="Arial" w:cs="Arial"/>
        </w:rPr>
      </w:pPr>
      <w:r w:rsidRPr="00622663">
        <w:rPr>
          <w:rFonts w:ascii="Arial" w:hAnsi="Arial" w:cs="Arial"/>
        </w:rPr>
        <w:t>Ab Imis, corno solo (1983, 8’).   Misty, fl. e corno (1979, 9’).   Trio, fl. cl. corno (1983, 8’).</w:t>
      </w:r>
    </w:p>
    <w:p w:rsidR="00CE39AF" w:rsidRPr="00622663" w:rsidRDefault="00CE39AF" w:rsidP="00582753">
      <w:pPr>
        <w:tabs>
          <w:tab w:val="left" w:pos="4253"/>
          <w:tab w:val="left" w:pos="4395"/>
        </w:tabs>
        <w:spacing w:before="120" w:line="276" w:lineRule="auto"/>
        <w:rPr>
          <w:rFonts w:ascii="Arial" w:hAnsi="Arial" w:cs="Arial"/>
        </w:rPr>
      </w:pPr>
    </w:p>
    <w:p w:rsidR="00274B1B" w:rsidRPr="00622663" w:rsidRDefault="00274B1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GENZMER  Harald</w:t>
      </w:r>
      <w:r w:rsidRPr="00622663">
        <w:rPr>
          <w:rFonts w:ascii="Arial" w:hAnsi="Arial" w:cs="Arial"/>
          <w:color w:val="0099CC"/>
          <w:u w:val="single"/>
        </w:rPr>
        <w:tab/>
        <w:t xml:space="preserve">Blumenthal, 9.2.1909 - Munich, 16.12.2007. </w:t>
      </w:r>
    </w:p>
    <w:p w:rsidR="00EF43C9" w:rsidRPr="00622663" w:rsidRDefault="00EF43C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musicologo tedesco, studi alla Hochschule di Berlino, allievo di Sachs (musicologia), </w:t>
      </w:r>
      <w:r w:rsidR="00960745" w:rsidRPr="00622663">
        <w:rPr>
          <w:rFonts w:ascii="Arial" w:hAnsi="Arial" w:cs="Arial"/>
          <w:color w:val="0099CC"/>
          <w:sz w:val="20"/>
          <w:szCs w:val="20"/>
        </w:rPr>
        <w:t xml:space="preserve">                  </w:t>
      </w:r>
      <w:r w:rsidRPr="00622663">
        <w:rPr>
          <w:rFonts w:ascii="Arial" w:hAnsi="Arial" w:cs="Arial"/>
          <w:color w:val="0099CC"/>
          <w:sz w:val="20"/>
          <w:szCs w:val="20"/>
        </w:rPr>
        <w:t xml:space="preserve">Schmidt (pf.), Ricter (cl.) e Hindemith (composizione). Assistente direttore alla Breslau Opera House. </w:t>
      </w:r>
      <w:r w:rsidR="00960745" w:rsidRPr="00622663">
        <w:rPr>
          <w:rFonts w:ascii="Arial" w:hAnsi="Arial" w:cs="Arial"/>
          <w:color w:val="0099CC"/>
          <w:sz w:val="20"/>
          <w:szCs w:val="20"/>
        </w:rPr>
        <w:t xml:space="preserve">                      </w:t>
      </w:r>
      <w:r w:rsidRPr="00622663">
        <w:rPr>
          <w:rFonts w:ascii="Arial" w:hAnsi="Arial" w:cs="Arial"/>
          <w:color w:val="0099CC"/>
          <w:sz w:val="20"/>
          <w:szCs w:val="20"/>
        </w:rPr>
        <w:t xml:space="preserve">Dopo la guerra 2a mondiale Insegnante a Friburgo dal 1946 e dal 1957 al 1974 a Monaco. </w:t>
      </w:r>
      <w:r w:rsidR="00960745" w:rsidRPr="00622663">
        <w:rPr>
          <w:rFonts w:ascii="Arial" w:hAnsi="Arial" w:cs="Arial"/>
          <w:color w:val="0099CC"/>
          <w:sz w:val="20"/>
          <w:szCs w:val="20"/>
        </w:rPr>
        <w:t xml:space="preserve">                                </w:t>
      </w:r>
      <w:r w:rsidR="00522870">
        <w:rPr>
          <w:rFonts w:ascii="Arial" w:hAnsi="Arial" w:cs="Arial"/>
          <w:color w:val="0099CC"/>
          <w:sz w:val="20"/>
          <w:szCs w:val="20"/>
        </w:rPr>
        <w:t xml:space="preserve">              </w:t>
      </w:r>
      <w:r w:rsidRPr="00622663">
        <w:rPr>
          <w:rFonts w:ascii="Arial" w:hAnsi="Arial" w:cs="Arial"/>
          <w:color w:val="0099CC"/>
          <w:sz w:val="20"/>
          <w:szCs w:val="20"/>
        </w:rPr>
        <w:t>Uno dei pochi compositori ad aver scritto per tutti gli strumenti delle 14 monografie.</w:t>
      </w:r>
    </w:p>
    <w:p w:rsidR="0025303E" w:rsidRPr="00622663" w:rsidRDefault="00CE39AF" w:rsidP="00582753">
      <w:pPr>
        <w:tabs>
          <w:tab w:val="left" w:pos="4253"/>
          <w:tab w:val="left" w:pos="4395"/>
        </w:tabs>
        <w:spacing w:before="120" w:line="276" w:lineRule="auto"/>
        <w:rPr>
          <w:rFonts w:ascii="Arial" w:hAnsi="Arial" w:cs="Arial"/>
        </w:rPr>
      </w:pPr>
      <w:r w:rsidRPr="00622663">
        <w:rPr>
          <w:rFonts w:ascii="Arial" w:hAnsi="Arial" w:cs="Arial"/>
        </w:rPr>
        <w:t>Sonatina per corno e pf.</w:t>
      </w:r>
      <w:r w:rsidR="00297430" w:rsidRPr="00622663">
        <w:rPr>
          <w:rFonts w:ascii="Arial" w:hAnsi="Arial" w:cs="Arial"/>
        </w:rPr>
        <w:t xml:space="preserve"> (1968, 10’).</w:t>
      </w:r>
      <w:r w:rsidR="005B0086" w:rsidRPr="00622663">
        <w:rPr>
          <w:rFonts w:ascii="Arial" w:hAnsi="Arial" w:cs="Arial"/>
        </w:rPr>
        <w:t xml:space="preserve">   Notturno, corno e 3 vl.</w:t>
      </w:r>
    </w:p>
    <w:p w:rsidR="0025303E" w:rsidRPr="00622663" w:rsidRDefault="0025303E" w:rsidP="00582753">
      <w:pPr>
        <w:tabs>
          <w:tab w:val="left" w:pos="4253"/>
          <w:tab w:val="left" w:pos="4395"/>
        </w:tabs>
        <w:spacing w:before="120" w:line="276" w:lineRule="auto"/>
        <w:rPr>
          <w:rFonts w:ascii="Arial" w:hAnsi="Arial" w:cs="Arial"/>
        </w:rPr>
      </w:pPr>
      <w:r w:rsidRPr="00622663">
        <w:rPr>
          <w:rFonts w:ascii="Arial" w:hAnsi="Arial" w:cs="Arial"/>
        </w:rPr>
        <w:t>Concerto per 4 corni e orch. (198</w:t>
      </w:r>
      <w:r w:rsidR="00AA1681" w:rsidRPr="00622663">
        <w:rPr>
          <w:rFonts w:ascii="Arial" w:hAnsi="Arial" w:cs="Arial"/>
        </w:rPr>
        <w:t>4</w:t>
      </w:r>
      <w:r w:rsidRPr="00622663">
        <w:rPr>
          <w:rFonts w:ascii="Arial" w:hAnsi="Arial" w:cs="Arial"/>
        </w:rPr>
        <w:t>).</w:t>
      </w:r>
    </w:p>
    <w:p w:rsidR="00D276D9" w:rsidRPr="00622663" w:rsidRDefault="00D276D9" w:rsidP="00582753">
      <w:pPr>
        <w:tabs>
          <w:tab w:val="left" w:pos="4253"/>
          <w:tab w:val="left" w:pos="4395"/>
        </w:tabs>
        <w:spacing w:before="120" w:line="276" w:lineRule="auto"/>
        <w:rPr>
          <w:rFonts w:ascii="Arial" w:hAnsi="Arial" w:cs="Arial"/>
        </w:rPr>
      </w:pPr>
    </w:p>
    <w:p w:rsidR="003D233D" w:rsidRPr="00622663" w:rsidRDefault="003D233D" w:rsidP="00582753">
      <w:pPr>
        <w:tabs>
          <w:tab w:val="left" w:pos="4253"/>
          <w:tab w:val="left" w:pos="4395"/>
          <w:tab w:val="left" w:pos="9923"/>
        </w:tabs>
        <w:spacing w:before="120" w:line="276" w:lineRule="auto"/>
        <w:rPr>
          <w:rFonts w:ascii="Arial" w:hAnsi="Arial" w:cs="Arial"/>
          <w:color w:val="0099CC"/>
          <w:u w:val="single"/>
        </w:rPr>
      </w:pPr>
      <w:r w:rsidRPr="00622663">
        <w:rPr>
          <w:rFonts w:ascii="Arial" w:hAnsi="Arial" w:cs="Arial"/>
          <w:color w:val="0099CC"/>
          <w:u w:val="single"/>
        </w:rPr>
        <w:t>GERBER  René</w:t>
      </w:r>
      <w:r w:rsidRPr="00622663">
        <w:rPr>
          <w:rFonts w:ascii="Arial" w:hAnsi="Arial" w:cs="Arial"/>
          <w:color w:val="0099CC"/>
          <w:u w:val="single"/>
        </w:rPr>
        <w:tab/>
        <w:t>Travers, 29.6.1908 - Bevaix, 21.11.2006.</w:t>
      </w:r>
    </w:p>
    <w:p w:rsidR="00D276D9" w:rsidRPr="00622663" w:rsidRDefault="00D276D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svizzero, allievo di Dukas e Boulanger. Insegnante e direttore del Conservatorio di Neuchatel.</w:t>
      </w:r>
    </w:p>
    <w:p w:rsidR="00CC28EB" w:rsidRPr="00622663" w:rsidRDefault="00D276D9" w:rsidP="00582753">
      <w:pPr>
        <w:tabs>
          <w:tab w:val="left" w:pos="4253"/>
          <w:tab w:val="left" w:pos="4395"/>
        </w:tabs>
        <w:spacing w:before="120" w:line="276" w:lineRule="auto"/>
        <w:rPr>
          <w:rFonts w:ascii="Arial" w:hAnsi="Arial" w:cs="Arial"/>
        </w:rPr>
      </w:pPr>
      <w:r w:rsidRPr="00622663">
        <w:rPr>
          <w:rFonts w:ascii="Arial" w:hAnsi="Arial" w:cs="Arial"/>
        </w:rPr>
        <w:t>Concertini per 2 fl. 2 fag. e corno (1933).</w:t>
      </w:r>
    </w:p>
    <w:p w:rsidR="00106E4B" w:rsidRPr="00622663" w:rsidRDefault="00106E4B" w:rsidP="00582753">
      <w:pPr>
        <w:tabs>
          <w:tab w:val="left" w:pos="4253"/>
          <w:tab w:val="left" w:pos="4395"/>
        </w:tabs>
        <w:spacing w:before="120" w:line="276" w:lineRule="auto"/>
        <w:rPr>
          <w:rFonts w:ascii="Arial" w:hAnsi="Arial" w:cs="Arial"/>
        </w:rPr>
      </w:pPr>
    </w:p>
    <w:p w:rsidR="00E146FF" w:rsidRPr="00622663" w:rsidRDefault="00E146F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GERSTER  Ottmar</w:t>
      </w:r>
      <w:r w:rsidRPr="00622663">
        <w:rPr>
          <w:rFonts w:ascii="Arial" w:hAnsi="Arial" w:cs="Arial"/>
          <w:color w:val="0099CC"/>
          <w:u w:val="single"/>
        </w:rPr>
        <w:tab/>
        <w:t>Braunfels, 29.6.1897 - 1969.</w:t>
      </w:r>
    </w:p>
    <w:p w:rsidR="00E146FF" w:rsidRPr="00622663" w:rsidRDefault="00E146F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violista e direttore d’orchestra a Francoforte. Insegnante ad Essen, Weimar, Lipsia.</w:t>
      </w:r>
    </w:p>
    <w:p w:rsidR="00E15AAD" w:rsidRPr="00622663" w:rsidRDefault="00E146FF" w:rsidP="00582753">
      <w:pPr>
        <w:tabs>
          <w:tab w:val="left" w:pos="4253"/>
          <w:tab w:val="left" w:pos="4395"/>
        </w:tabs>
        <w:spacing w:before="120" w:line="276" w:lineRule="auto"/>
        <w:rPr>
          <w:rFonts w:ascii="Arial" w:hAnsi="Arial" w:cs="Arial"/>
        </w:rPr>
      </w:pPr>
      <w:r w:rsidRPr="00622663">
        <w:rPr>
          <w:rFonts w:ascii="Arial" w:hAnsi="Arial" w:cs="Arial"/>
        </w:rPr>
        <w:t>Concerto per corno e orch. (1961).</w:t>
      </w:r>
    </w:p>
    <w:p w:rsidR="00CC28EB" w:rsidRPr="00622663" w:rsidRDefault="00CC28EB" w:rsidP="00582753">
      <w:pPr>
        <w:tabs>
          <w:tab w:val="left" w:pos="4253"/>
          <w:tab w:val="left" w:pos="4395"/>
        </w:tabs>
        <w:spacing w:before="120" w:line="276" w:lineRule="auto"/>
        <w:rPr>
          <w:rFonts w:ascii="Arial" w:hAnsi="Arial" w:cs="Arial"/>
        </w:rPr>
      </w:pPr>
    </w:p>
    <w:p w:rsidR="008707CF" w:rsidRPr="00622663" w:rsidRDefault="008707C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GERVAISE</w:t>
      </w:r>
      <w:r w:rsidR="00F27FFC" w:rsidRPr="00622663">
        <w:rPr>
          <w:rFonts w:ascii="Arial" w:hAnsi="Arial" w:cs="Arial"/>
          <w:color w:val="0099CC"/>
          <w:u w:val="single"/>
        </w:rPr>
        <w:t xml:space="preserve">  Claude</w:t>
      </w:r>
      <w:r w:rsidR="00F27FFC" w:rsidRPr="00622663">
        <w:rPr>
          <w:rFonts w:ascii="Arial" w:hAnsi="Arial" w:cs="Arial"/>
          <w:color w:val="0099CC"/>
          <w:u w:val="single"/>
        </w:rPr>
        <w:tab/>
        <w:t>sec. XVI</w:t>
      </w:r>
    </w:p>
    <w:p w:rsidR="00F27FFC" w:rsidRPr="00622663" w:rsidRDefault="00F27FF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operante, viste le date delle composizioni, fra il 1541 e il 1557.</w:t>
      </w:r>
    </w:p>
    <w:p w:rsidR="00261FBC" w:rsidRPr="00622663" w:rsidRDefault="00F27FFC"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Danses</w:t>
      </w:r>
      <w:r w:rsidR="008707CF" w:rsidRPr="00622663">
        <w:rPr>
          <w:rFonts w:ascii="Arial" w:hAnsi="Arial" w:cs="Arial"/>
          <w:lang w:val="fr-FR"/>
        </w:rPr>
        <w:t xml:space="preserve"> de la Renaissance</w:t>
      </w:r>
      <w:r w:rsidRPr="00622663">
        <w:rPr>
          <w:rFonts w:ascii="Arial" w:hAnsi="Arial" w:cs="Arial"/>
          <w:lang w:val="fr-FR"/>
        </w:rPr>
        <w:t xml:space="preserve"> per corno</w:t>
      </w:r>
      <w:r w:rsidR="008707CF" w:rsidRPr="00622663">
        <w:rPr>
          <w:rFonts w:ascii="Arial" w:hAnsi="Arial" w:cs="Arial"/>
          <w:lang w:val="fr-FR"/>
        </w:rPr>
        <w:t>.</w:t>
      </w:r>
      <w:r w:rsidR="00261FBC" w:rsidRPr="00622663">
        <w:rPr>
          <w:rFonts w:ascii="Arial" w:hAnsi="Arial" w:cs="Arial"/>
          <w:lang w:val="fr-FR"/>
        </w:rPr>
        <w:t xml:space="preserve">   </w:t>
      </w:r>
      <w:r w:rsidR="00FE37C5" w:rsidRPr="00622663">
        <w:rPr>
          <w:rFonts w:ascii="Arial" w:hAnsi="Arial" w:cs="Arial"/>
          <w:lang w:val="fr-FR"/>
        </w:rPr>
        <w:t xml:space="preserve">Branle de Champagne I, corno, 2 tr. trb.    </w:t>
      </w:r>
    </w:p>
    <w:p w:rsidR="00261FBC" w:rsidRPr="00622663" w:rsidRDefault="00FE37C5"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Branle de Champagne II, corno, 2 tr. trb.</w:t>
      </w:r>
      <w:r w:rsidR="00261FBC" w:rsidRPr="00622663">
        <w:rPr>
          <w:rFonts w:ascii="Arial" w:hAnsi="Arial" w:cs="Arial"/>
          <w:lang w:val="fr-FR"/>
        </w:rPr>
        <w:t xml:space="preserve">   </w:t>
      </w:r>
      <w:r w:rsidRPr="00622663">
        <w:rPr>
          <w:rFonts w:ascii="Arial" w:hAnsi="Arial" w:cs="Arial"/>
          <w:lang w:val="fr-FR"/>
        </w:rPr>
        <w:t xml:space="preserve">Branle de Champagne III, corno, 2 tr. trb.    </w:t>
      </w:r>
    </w:p>
    <w:p w:rsidR="00261FBC" w:rsidRPr="00622663" w:rsidRDefault="00FE37C5"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 xml:space="preserve">Branle de Champagne IV, corno, 2 tr. trb.    Branle de Poictou,  corno, 2 tr. trb.    </w:t>
      </w:r>
    </w:p>
    <w:p w:rsidR="00FE37C5" w:rsidRPr="00622663" w:rsidRDefault="00FE37C5"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 xml:space="preserve">Branle de Bourgogne,  corno, 2 tr. trb.    </w:t>
      </w:r>
    </w:p>
    <w:p w:rsidR="00CC28EB" w:rsidRPr="00622663" w:rsidRDefault="00CC28EB" w:rsidP="00582753">
      <w:pPr>
        <w:pStyle w:val="Titolo"/>
        <w:tabs>
          <w:tab w:val="left" w:pos="4253"/>
          <w:tab w:val="left" w:pos="4395"/>
        </w:tabs>
        <w:spacing w:before="120" w:after="0" w:line="276" w:lineRule="auto"/>
        <w:jc w:val="left"/>
        <w:outlineLvl w:val="9"/>
        <w:rPr>
          <w:b w:val="0"/>
          <w:color w:val="000000"/>
          <w:sz w:val="24"/>
          <w:szCs w:val="24"/>
          <w:lang w:val="fr-FR"/>
        </w:rPr>
      </w:pPr>
    </w:p>
    <w:p w:rsidR="002F34F7" w:rsidRPr="00622663" w:rsidRDefault="002F34F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GETCHELL  Robert</w:t>
      </w:r>
      <w:r w:rsidR="00E42B86" w:rsidRPr="00622663">
        <w:rPr>
          <w:b w:val="0"/>
          <w:color w:val="0099CC"/>
          <w:sz w:val="24"/>
          <w:szCs w:val="24"/>
          <w:u w:val="single"/>
        </w:rPr>
        <w:tab/>
        <w:t>Buchanan, 1.10.1883 - Decorah, 16.11.1966.</w:t>
      </w:r>
    </w:p>
    <w:p w:rsidR="00E42B86" w:rsidRPr="00622663" w:rsidRDefault="00E42B8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 insegnante all’Università del Wisconsin.</w:t>
      </w:r>
    </w:p>
    <w:p w:rsidR="002F34F7" w:rsidRPr="00622663" w:rsidRDefault="002F34F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Studi per corno.</w:t>
      </w:r>
    </w:p>
    <w:p w:rsidR="00C10A95" w:rsidRPr="00622663" w:rsidRDefault="00C10A95" w:rsidP="00582753">
      <w:pPr>
        <w:pStyle w:val="Titolo"/>
        <w:tabs>
          <w:tab w:val="left" w:pos="4253"/>
          <w:tab w:val="left" w:pos="4395"/>
        </w:tabs>
        <w:spacing w:before="120" w:after="0" w:line="276" w:lineRule="auto"/>
        <w:jc w:val="left"/>
        <w:outlineLvl w:val="9"/>
        <w:rPr>
          <w:b w:val="0"/>
          <w:color w:val="000000"/>
          <w:sz w:val="24"/>
          <w:szCs w:val="24"/>
        </w:rPr>
      </w:pPr>
    </w:p>
    <w:p w:rsidR="00C10A95" w:rsidRPr="00622663" w:rsidRDefault="00C10A95"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lastRenderedPageBreak/>
        <w:t>GEYSEN Frans</w:t>
      </w:r>
      <w:r w:rsidRPr="00622663">
        <w:rPr>
          <w:rFonts w:ascii="Arial" w:eastAsia="Arial Unicode MS" w:hAnsi="Arial" w:cs="Arial"/>
          <w:color w:val="0099CC"/>
          <w:u w:val="single"/>
        </w:rPr>
        <w:tab/>
        <w:t>Oostham, 29.7.1936</w:t>
      </w:r>
    </w:p>
    <w:p w:rsidR="00C10A95" w:rsidRPr="00622663" w:rsidRDefault="00C10A95"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Belga, studi all’Istituto Lemmens di Mechelen e ai Conservatori di Anversa e Ghent. </w:t>
      </w:r>
      <w:r w:rsidR="005612EC"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Insegnante all’Istituto Lemmens dal 1962 e dal 1975 al Conservatorio di Bruxelles. </w:t>
      </w:r>
      <w:r w:rsidR="005612EC"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Dopo aver usato tecniche seriali,</w:t>
      </w:r>
      <w:r w:rsidR="005612EC"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si dedicò alle strutture minimalistiche, evitando le tonalità. </w:t>
      </w:r>
    </w:p>
    <w:p w:rsidR="00C10A95" w:rsidRPr="00622663" w:rsidRDefault="00C10A95" w:rsidP="00582753">
      <w:pPr>
        <w:tabs>
          <w:tab w:val="left" w:pos="4253"/>
          <w:tab w:val="left" w:pos="4395"/>
        </w:tabs>
        <w:spacing w:before="120" w:line="276" w:lineRule="auto"/>
        <w:rPr>
          <w:rFonts w:ascii="Arial" w:hAnsi="Arial" w:cs="Arial"/>
        </w:rPr>
      </w:pPr>
      <w:r w:rsidRPr="00622663">
        <w:rPr>
          <w:rFonts w:ascii="Arial" w:hAnsi="Arial" w:cs="Arial"/>
          <w:iCs/>
          <w:vanish/>
        </w:rPr>
        <w:t>Tijdsrekking</w:t>
      </w:r>
      <w:r w:rsidRPr="00622663">
        <w:rPr>
          <w:rFonts w:ascii="Arial" w:hAnsi="Arial" w:cs="Arial"/>
          <w:vanish/>
        </w:rPr>
        <w:t xml:space="preserve"> , for alto recorder and piano or harpsichord (1999)</w:t>
      </w:r>
      <w:r w:rsidRPr="00622663">
        <w:rPr>
          <w:rFonts w:ascii="Arial" w:hAnsi="Arial" w:cs="Arial"/>
          <w:iCs/>
          <w:vanish/>
        </w:rPr>
        <w:t>Titel-loos</w:t>
      </w:r>
      <w:r w:rsidRPr="00622663">
        <w:rPr>
          <w:rFonts w:ascii="Arial" w:hAnsi="Arial" w:cs="Arial"/>
          <w:vanish/>
        </w:rPr>
        <w:t xml:space="preserve"> , for flute, violin, viola, and cello (1975)</w:t>
      </w:r>
      <w:r w:rsidRPr="00622663">
        <w:rPr>
          <w:rFonts w:ascii="Arial" w:hAnsi="Arial" w:cs="Arial"/>
          <w:iCs/>
          <w:vanish/>
        </w:rPr>
        <w:t>Vooralsnog</w:t>
      </w:r>
      <w:r w:rsidRPr="00622663">
        <w:rPr>
          <w:rFonts w:ascii="Arial" w:hAnsi="Arial" w:cs="Arial"/>
          <w:vanish/>
        </w:rPr>
        <w:t xml:space="preserve"> , for horn, trumpet, trombone, and tuba (2004)</w:t>
      </w:r>
      <w:r w:rsidRPr="00622663">
        <w:rPr>
          <w:rFonts w:ascii="Arial" w:hAnsi="Arial" w:cs="Arial"/>
          <w:iCs/>
        </w:rPr>
        <w:t>Vooralsnog,</w:t>
      </w:r>
      <w:r w:rsidRPr="00622663">
        <w:rPr>
          <w:rFonts w:ascii="Arial" w:hAnsi="Arial" w:cs="Arial"/>
        </w:rPr>
        <w:t xml:space="preserve"> corno, tr. trb. tuba (2004).</w:t>
      </w:r>
    </w:p>
    <w:p w:rsidR="00C10A95" w:rsidRPr="00622663" w:rsidRDefault="00C10A95" w:rsidP="00582753">
      <w:pPr>
        <w:tabs>
          <w:tab w:val="left" w:pos="4253"/>
          <w:tab w:val="left" w:pos="4395"/>
        </w:tabs>
        <w:spacing w:before="120" w:line="276" w:lineRule="auto"/>
        <w:rPr>
          <w:rFonts w:ascii="Arial" w:hAnsi="Arial" w:cs="Arial"/>
        </w:rPr>
      </w:pPr>
    </w:p>
    <w:p w:rsidR="00C75F6E" w:rsidRPr="00622663" w:rsidRDefault="00C75F6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GHEDIKE  (Gedike) Alexandr</w:t>
      </w:r>
      <w:r w:rsidRPr="00622663">
        <w:rPr>
          <w:rFonts w:ascii="Arial" w:hAnsi="Arial" w:cs="Arial"/>
          <w:color w:val="0099CC"/>
          <w:u w:val="single"/>
        </w:rPr>
        <w:tab/>
        <w:t>Mosca, 4.3.1877 - Mosca, 9.8.1957.</w:t>
      </w:r>
    </w:p>
    <w:p w:rsidR="00BE52A2" w:rsidRPr="00622663" w:rsidRDefault="00BE52A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organista russo, allievo di Galli, Safonov, Morosov, Konius e Arenskij. </w:t>
      </w:r>
      <w:r w:rsidR="005612EC" w:rsidRPr="00622663">
        <w:rPr>
          <w:rFonts w:ascii="Arial" w:hAnsi="Arial" w:cs="Arial"/>
          <w:color w:val="0099CC"/>
          <w:sz w:val="20"/>
          <w:szCs w:val="20"/>
        </w:rPr>
        <w:t xml:space="preserve">                          </w:t>
      </w:r>
      <w:r w:rsidRPr="00622663">
        <w:rPr>
          <w:rFonts w:ascii="Arial" w:hAnsi="Arial" w:cs="Arial"/>
          <w:color w:val="0099CC"/>
          <w:sz w:val="20"/>
          <w:szCs w:val="20"/>
        </w:rPr>
        <w:t>Menzione d’onore al Concorso Rubinstein di Vienna. Insegnante al Conservatorio di Mosca.</w:t>
      </w:r>
    </w:p>
    <w:p w:rsidR="00CE39AF" w:rsidRPr="00622663" w:rsidRDefault="00C75F6E"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Quintetto, vl. vcl. cl. corno e pf</w:t>
      </w:r>
      <w:r w:rsidR="00261FBC" w:rsidRPr="00622663">
        <w:rPr>
          <w:b w:val="0"/>
          <w:sz w:val="24"/>
          <w:szCs w:val="24"/>
        </w:rPr>
        <w:t>.</w:t>
      </w:r>
      <w:r w:rsidRPr="00622663">
        <w:rPr>
          <w:b w:val="0"/>
          <w:sz w:val="24"/>
          <w:szCs w:val="24"/>
        </w:rPr>
        <w:t xml:space="preserve"> (1935).</w:t>
      </w:r>
      <w:r w:rsidR="00CE39AF" w:rsidRPr="00622663">
        <w:rPr>
          <w:b w:val="0"/>
          <w:sz w:val="24"/>
          <w:szCs w:val="24"/>
        </w:rPr>
        <w:t xml:space="preserve">   Concerto in Fa</w:t>
      </w:r>
      <w:r w:rsidR="00BE52A2" w:rsidRPr="00622663">
        <w:rPr>
          <w:b w:val="0"/>
          <w:sz w:val="24"/>
          <w:szCs w:val="24"/>
        </w:rPr>
        <w:t>-,</w:t>
      </w:r>
      <w:r w:rsidR="00CE39AF" w:rsidRPr="00622663">
        <w:rPr>
          <w:b w:val="0"/>
          <w:sz w:val="24"/>
          <w:szCs w:val="24"/>
        </w:rPr>
        <w:t xml:space="preserve"> op. 40, corno e orch. (1929).</w:t>
      </w:r>
    </w:p>
    <w:p w:rsidR="00CE39AF" w:rsidRPr="00622663" w:rsidRDefault="00CE39AF" w:rsidP="00582753">
      <w:pPr>
        <w:tabs>
          <w:tab w:val="left" w:pos="4253"/>
          <w:tab w:val="left" w:pos="4395"/>
        </w:tabs>
        <w:spacing w:before="120" w:line="276" w:lineRule="auto"/>
        <w:rPr>
          <w:rFonts w:ascii="Arial" w:hAnsi="Arial" w:cs="Arial"/>
          <w:color w:val="000000"/>
        </w:rPr>
      </w:pPr>
    </w:p>
    <w:p w:rsidR="00CE39AF" w:rsidRPr="00622663" w:rsidRDefault="00CE39A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GHIDONI  Armando</w:t>
      </w:r>
      <w:r w:rsidRPr="00622663">
        <w:rPr>
          <w:rFonts w:ascii="Arial" w:hAnsi="Arial" w:cs="Arial"/>
          <w:color w:val="0099CC"/>
          <w:u w:val="single"/>
        </w:rPr>
        <w:tab/>
        <w:t>Trento, 1959</w:t>
      </w:r>
    </w:p>
    <w:p w:rsidR="00CE39AF" w:rsidRPr="00622663" w:rsidRDefault="00CE39A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concertista di sassofono. Insegnante al Conservatorio di Parigi.</w:t>
      </w:r>
    </w:p>
    <w:p w:rsidR="00CE39AF" w:rsidRPr="00622663" w:rsidRDefault="00CE39AF" w:rsidP="00582753">
      <w:pPr>
        <w:tabs>
          <w:tab w:val="left" w:pos="4253"/>
          <w:tab w:val="left" w:pos="4395"/>
        </w:tabs>
        <w:spacing w:before="120" w:line="276" w:lineRule="auto"/>
        <w:rPr>
          <w:rFonts w:ascii="Arial" w:hAnsi="Arial" w:cs="Arial"/>
          <w:color w:val="000000"/>
          <w:lang w:val="fr-FR"/>
        </w:rPr>
      </w:pPr>
      <w:r w:rsidRPr="00622663">
        <w:rPr>
          <w:rFonts w:ascii="Arial" w:hAnsi="Arial" w:cs="Arial"/>
          <w:color w:val="000000"/>
          <w:lang w:val="fr-FR"/>
        </w:rPr>
        <w:t xml:space="preserve">Corno e pf.:  Ballade et Jeux (6’),   Poésie et gaîté (5’),   Mississipi souvenir (2’),   </w:t>
      </w:r>
    </w:p>
    <w:p w:rsidR="00CE39AF" w:rsidRPr="00622663" w:rsidRDefault="00CE39AF" w:rsidP="00582753">
      <w:pPr>
        <w:tabs>
          <w:tab w:val="left" w:pos="4253"/>
          <w:tab w:val="left" w:pos="4395"/>
        </w:tabs>
        <w:spacing w:before="120" w:line="276" w:lineRule="auto"/>
        <w:rPr>
          <w:rFonts w:ascii="Arial" w:hAnsi="Arial" w:cs="Arial"/>
          <w:color w:val="000000"/>
          <w:lang w:val="fr-FR"/>
        </w:rPr>
      </w:pPr>
      <w:r w:rsidRPr="00622663">
        <w:rPr>
          <w:rFonts w:ascii="Arial" w:hAnsi="Arial" w:cs="Arial"/>
          <w:color w:val="000000"/>
          <w:lang w:val="fr-FR"/>
        </w:rPr>
        <w:t>Evocation en Swing (1’),   Romance et Fantaisie.</w:t>
      </w:r>
    </w:p>
    <w:p w:rsidR="00512C5C" w:rsidRPr="00622663" w:rsidRDefault="00512C5C" w:rsidP="00582753">
      <w:pPr>
        <w:pStyle w:val="Titolo"/>
        <w:tabs>
          <w:tab w:val="left" w:pos="4253"/>
          <w:tab w:val="left" w:pos="4395"/>
        </w:tabs>
        <w:spacing w:before="120" w:after="0" w:line="276" w:lineRule="auto"/>
        <w:jc w:val="left"/>
        <w:outlineLvl w:val="9"/>
        <w:rPr>
          <w:b w:val="0"/>
          <w:color w:val="000000"/>
          <w:sz w:val="24"/>
          <w:szCs w:val="24"/>
          <w:lang w:val="fr-FR"/>
        </w:rPr>
      </w:pPr>
    </w:p>
    <w:p w:rsidR="00512C5C" w:rsidRPr="00622663" w:rsidRDefault="00512C5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GILARDI  Gilardo</w:t>
      </w:r>
      <w:r w:rsidRPr="00622663">
        <w:rPr>
          <w:rFonts w:ascii="Arial" w:hAnsi="Arial" w:cs="Arial"/>
          <w:color w:val="0099CC"/>
          <w:u w:val="single"/>
        </w:rPr>
        <w:tab/>
        <w:t>San Fernando, 25,5,1889 - B.Aires, 16.1.1963</w:t>
      </w:r>
    </w:p>
    <w:p w:rsidR="00512C5C" w:rsidRPr="00622663" w:rsidRDefault="00512C5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argentino, con Gianneo, tra i fondatori del “Grupo renovacion”.</w:t>
      </w:r>
    </w:p>
    <w:p w:rsidR="00512C5C" w:rsidRPr="00622663" w:rsidRDefault="00512C5C" w:rsidP="00582753">
      <w:pPr>
        <w:tabs>
          <w:tab w:val="left" w:pos="4253"/>
          <w:tab w:val="left" w:pos="4395"/>
        </w:tabs>
        <w:spacing w:before="120" w:line="276" w:lineRule="auto"/>
        <w:rPr>
          <w:rFonts w:ascii="Arial" w:hAnsi="Arial" w:cs="Arial"/>
        </w:rPr>
      </w:pPr>
      <w:r w:rsidRPr="00622663">
        <w:rPr>
          <w:rFonts w:ascii="Arial" w:hAnsi="Arial" w:cs="Arial"/>
        </w:rPr>
        <w:t>Penta</w:t>
      </w:r>
      <w:r w:rsidR="0031561B" w:rsidRPr="00622663">
        <w:rPr>
          <w:rFonts w:ascii="Arial" w:hAnsi="Arial" w:cs="Arial"/>
        </w:rPr>
        <w:t>f</w:t>
      </w:r>
      <w:r w:rsidRPr="00622663">
        <w:rPr>
          <w:rFonts w:ascii="Arial" w:hAnsi="Arial" w:cs="Arial"/>
        </w:rPr>
        <w:t>ono per fl, ob, cl, fag. e corno (1941).</w:t>
      </w:r>
      <w:r w:rsidR="00C164D8" w:rsidRPr="00622663">
        <w:rPr>
          <w:rFonts w:ascii="Arial" w:hAnsi="Arial" w:cs="Arial"/>
        </w:rPr>
        <w:t xml:space="preserve">  Himmica, 4 corni, 2 tr. org. (1939).</w:t>
      </w:r>
    </w:p>
    <w:p w:rsidR="005203AC" w:rsidRPr="00622663" w:rsidRDefault="00D176C5" w:rsidP="00582753">
      <w:pPr>
        <w:tabs>
          <w:tab w:val="left" w:pos="4253"/>
          <w:tab w:val="left" w:pos="4395"/>
        </w:tabs>
        <w:spacing w:before="120" w:line="276" w:lineRule="auto"/>
        <w:rPr>
          <w:rFonts w:ascii="Arial" w:hAnsi="Arial" w:cs="Arial"/>
        </w:rPr>
      </w:pPr>
      <w:r w:rsidRPr="00622663">
        <w:rPr>
          <w:rFonts w:ascii="Arial" w:hAnsi="Arial" w:cs="Arial"/>
        </w:rPr>
        <w:t>Marcia solenne, archi, 2 corni e org.</w:t>
      </w:r>
    </w:p>
    <w:p w:rsidR="00F57652" w:rsidRPr="00622663" w:rsidRDefault="00F57652" w:rsidP="00582753">
      <w:pPr>
        <w:tabs>
          <w:tab w:val="left" w:pos="4253"/>
          <w:tab w:val="left" w:pos="4395"/>
        </w:tabs>
        <w:spacing w:before="120" w:line="276" w:lineRule="auto"/>
        <w:rPr>
          <w:rFonts w:ascii="Arial" w:hAnsi="Arial" w:cs="Arial"/>
        </w:rPr>
      </w:pPr>
    </w:p>
    <w:p w:rsidR="00F57652" w:rsidRPr="00622663" w:rsidRDefault="00F57652"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GINASTERA  Alberto Evaristo</w:t>
      </w:r>
      <w:r w:rsidRPr="00622663">
        <w:rPr>
          <w:rFonts w:ascii="Arial" w:hAnsi="Arial" w:cs="Arial"/>
          <w:color w:val="0099CC"/>
          <w:sz w:val="24"/>
          <w:u w:val="single"/>
        </w:rPr>
        <w:tab/>
        <w:t>Buenos Aires, 11.4.1916 - Ginevra, 25.6.1983.</w:t>
      </w:r>
    </w:p>
    <w:p w:rsidR="00A91F55" w:rsidRPr="00622663" w:rsidRDefault="00F5765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madre italiana, padre catalano. Allievo di Palma, Andrè, Gil. Direttore e fondatore del </w:t>
      </w:r>
      <w:r w:rsidR="00960745" w:rsidRPr="00622663">
        <w:rPr>
          <w:rFonts w:ascii="Arial" w:hAnsi="Arial" w:cs="Arial"/>
          <w:color w:val="0099CC"/>
        </w:rPr>
        <w:t xml:space="preserve"> </w:t>
      </w:r>
      <w:r w:rsidR="005612EC" w:rsidRPr="00622663">
        <w:rPr>
          <w:rFonts w:ascii="Arial" w:hAnsi="Arial" w:cs="Arial"/>
          <w:color w:val="0099CC"/>
        </w:rPr>
        <w:t xml:space="preserve">                 </w:t>
      </w:r>
      <w:r w:rsidRPr="00622663">
        <w:rPr>
          <w:rFonts w:ascii="Arial" w:hAnsi="Arial" w:cs="Arial"/>
          <w:color w:val="0099CC"/>
        </w:rPr>
        <w:t xml:space="preserve">Conservatorio di La Plata, fermato dagli incarichi statali per la sua opposizione al Presidente Peron fino al </w:t>
      </w:r>
      <w:r w:rsidR="005612EC" w:rsidRPr="00622663">
        <w:rPr>
          <w:rFonts w:ascii="Arial" w:hAnsi="Arial" w:cs="Arial"/>
          <w:color w:val="0099CC"/>
        </w:rPr>
        <w:t xml:space="preserve">               </w:t>
      </w:r>
      <w:r w:rsidRPr="00622663">
        <w:rPr>
          <w:rFonts w:ascii="Arial" w:hAnsi="Arial" w:cs="Arial"/>
          <w:color w:val="0099CC"/>
        </w:rPr>
        <w:t xml:space="preserve">1956. Fondatore del Centro de Altos Etudios Musicales a B.Aires. </w:t>
      </w:r>
      <w:r w:rsidR="00A91F55" w:rsidRPr="00622663">
        <w:rPr>
          <w:rFonts w:ascii="Arial" w:hAnsi="Arial" w:cs="Arial"/>
          <w:color w:val="0099CC"/>
        </w:rPr>
        <w:t xml:space="preserve">Per maggiori informazioni sull'autore, </w:t>
      </w:r>
      <w:r w:rsidR="005612EC" w:rsidRPr="00622663">
        <w:rPr>
          <w:rFonts w:ascii="Arial" w:hAnsi="Arial" w:cs="Arial"/>
          <w:color w:val="0099CC"/>
        </w:rPr>
        <w:t xml:space="preserve">                 </w:t>
      </w:r>
      <w:r w:rsidR="00A91F55" w:rsidRPr="00622663">
        <w:rPr>
          <w:rFonts w:ascii="Arial" w:hAnsi="Arial" w:cs="Arial"/>
          <w:color w:val="0099CC"/>
        </w:rPr>
        <w:t>vedi "Passeggiando con la Musica", scaricabile dal sito: mariodemolli.com</w:t>
      </w:r>
    </w:p>
    <w:p w:rsidR="008D6234" w:rsidRPr="00622663" w:rsidRDefault="008D623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Variazione pastorale per corno e orchestra, 9° mov. dell’ouverture in Mi- (1’).</w:t>
      </w:r>
    </w:p>
    <w:p w:rsidR="00CC28EB" w:rsidRPr="00622663" w:rsidRDefault="00CC28EB" w:rsidP="00582753">
      <w:pPr>
        <w:tabs>
          <w:tab w:val="left" w:pos="4253"/>
          <w:tab w:val="left" w:pos="4395"/>
        </w:tabs>
        <w:spacing w:before="120" w:line="276" w:lineRule="auto"/>
        <w:rPr>
          <w:rFonts w:ascii="Arial" w:hAnsi="Arial" w:cs="Arial"/>
        </w:rPr>
      </w:pPr>
    </w:p>
    <w:p w:rsidR="005203AC" w:rsidRPr="00622663" w:rsidRDefault="005203A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GIORGIS  Giuseppe</w:t>
      </w:r>
      <w:r w:rsidR="00E42B86" w:rsidRPr="00622663">
        <w:rPr>
          <w:rFonts w:ascii="Arial" w:hAnsi="Arial" w:cs="Arial"/>
          <w:color w:val="0099CC"/>
          <w:u w:val="single"/>
        </w:rPr>
        <w:tab/>
        <w:t>1777 - dopo il 1834.</w:t>
      </w:r>
    </w:p>
    <w:p w:rsidR="00E42B86" w:rsidRPr="00622663" w:rsidRDefault="00E42B8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italiano.</w:t>
      </w:r>
    </w:p>
    <w:p w:rsidR="005203AC" w:rsidRPr="00622663" w:rsidRDefault="005203AC" w:rsidP="00582753">
      <w:pPr>
        <w:tabs>
          <w:tab w:val="left" w:pos="4253"/>
          <w:tab w:val="left" w:pos="4395"/>
        </w:tabs>
        <w:spacing w:before="120" w:line="276" w:lineRule="auto"/>
        <w:rPr>
          <w:rFonts w:ascii="Arial" w:hAnsi="Arial" w:cs="Arial"/>
        </w:rPr>
      </w:pPr>
      <w:r w:rsidRPr="00622663">
        <w:rPr>
          <w:rFonts w:ascii="Arial" w:hAnsi="Arial" w:cs="Arial"/>
        </w:rPr>
        <w:t>Gran duo, op. 2</w:t>
      </w:r>
      <w:r w:rsidR="00096183" w:rsidRPr="00622663">
        <w:rPr>
          <w:rFonts w:ascii="Arial" w:hAnsi="Arial" w:cs="Arial"/>
        </w:rPr>
        <w:t>,</w:t>
      </w:r>
      <w:r w:rsidRPr="00622663">
        <w:rPr>
          <w:rFonts w:ascii="Arial" w:hAnsi="Arial" w:cs="Arial"/>
        </w:rPr>
        <w:t xml:space="preserve"> arpa e corno.</w:t>
      </w:r>
    </w:p>
    <w:p w:rsidR="00CC28EB" w:rsidRPr="00622663" w:rsidRDefault="00CC28EB" w:rsidP="00582753">
      <w:pPr>
        <w:tabs>
          <w:tab w:val="left" w:pos="4253"/>
          <w:tab w:val="left" w:pos="4395"/>
        </w:tabs>
        <w:spacing w:before="120" w:line="276" w:lineRule="auto"/>
        <w:rPr>
          <w:rFonts w:ascii="Arial" w:hAnsi="Arial" w:cs="Arial"/>
        </w:rPr>
      </w:pPr>
    </w:p>
    <w:p w:rsidR="007415E6" w:rsidRPr="00622663" w:rsidRDefault="007415E6"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GIRARD  Anthony</w:t>
      </w:r>
      <w:r w:rsidRPr="00622663">
        <w:rPr>
          <w:rFonts w:ascii="Arial" w:hAnsi="Arial" w:cs="Arial"/>
          <w:color w:val="0099CC"/>
          <w:u w:val="single"/>
          <w:lang w:val="en-US"/>
        </w:rPr>
        <w:tab/>
        <w:t>New York, 1959</w:t>
      </w:r>
    </w:p>
    <w:p w:rsidR="007415E6" w:rsidRPr="00622663" w:rsidRDefault="007415E6" w:rsidP="00582753">
      <w:pPr>
        <w:tabs>
          <w:tab w:val="left" w:pos="4253"/>
          <w:tab w:val="left" w:pos="4395"/>
        </w:tabs>
        <w:spacing w:before="120" w:line="276" w:lineRule="auto"/>
        <w:rPr>
          <w:rFonts w:ascii="Arial" w:hAnsi="Arial" w:cs="Arial"/>
          <w:color w:val="0099CC"/>
          <w:sz w:val="20"/>
          <w:szCs w:val="20"/>
          <w:lang w:val="en-US"/>
        </w:rPr>
      </w:pPr>
      <w:r w:rsidRPr="00622663">
        <w:rPr>
          <w:rFonts w:ascii="Arial" w:hAnsi="Arial" w:cs="Arial"/>
          <w:color w:val="0099CC"/>
          <w:sz w:val="20"/>
          <w:szCs w:val="20"/>
          <w:lang w:val="en-US"/>
        </w:rPr>
        <w:t>Compositore franco-americano.</w:t>
      </w:r>
    </w:p>
    <w:p w:rsidR="007415E6" w:rsidRPr="00622663" w:rsidRDefault="007415E6"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lang w:val="en-US"/>
        </w:rPr>
        <w:t>L’Homme et son ombre, cor. pf.</w:t>
      </w:r>
    </w:p>
    <w:p w:rsidR="00B40602" w:rsidRPr="00622663" w:rsidRDefault="00B40602" w:rsidP="00582753">
      <w:pPr>
        <w:tabs>
          <w:tab w:val="left" w:pos="4253"/>
          <w:tab w:val="left" w:pos="4395"/>
        </w:tabs>
        <w:spacing w:before="120" w:line="276" w:lineRule="auto"/>
        <w:rPr>
          <w:rFonts w:ascii="Arial" w:hAnsi="Arial" w:cs="Arial"/>
          <w:color w:val="000000"/>
          <w:lang w:val="en-US"/>
        </w:rPr>
      </w:pPr>
    </w:p>
    <w:p w:rsidR="009F183D" w:rsidRPr="00622663" w:rsidRDefault="009F183D"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lang w:val="en-US"/>
        </w:rPr>
        <w:lastRenderedPageBreak/>
        <w:t>GISTELINCK  Elias</w:t>
      </w:r>
      <w:r w:rsidRPr="00622663">
        <w:rPr>
          <w:rFonts w:ascii="Arial" w:hAnsi="Arial" w:cs="Arial"/>
          <w:color w:val="0099CC"/>
          <w:u w:val="single"/>
          <w:lang w:val="en-US"/>
        </w:rPr>
        <w:tab/>
        <w:t xml:space="preserve">Beveren, 27.5.1935 - 25.3. </w:t>
      </w:r>
      <w:r w:rsidRPr="00622663">
        <w:rPr>
          <w:rFonts w:ascii="Arial" w:hAnsi="Arial" w:cs="Arial"/>
          <w:color w:val="0099CC"/>
          <w:u w:val="single"/>
        </w:rPr>
        <w:t>2005.</w:t>
      </w:r>
    </w:p>
    <w:p w:rsidR="009F183D" w:rsidRPr="00622663" w:rsidRDefault="009F183D"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belga, studi di tromba e composizione al Conservatorio di Bruxelles e perfezionamento a </w:t>
      </w:r>
      <w:r w:rsidR="005612EC" w:rsidRPr="00622663">
        <w:rPr>
          <w:rFonts w:ascii="Arial" w:hAnsi="Arial" w:cs="Arial"/>
          <w:color w:val="0099CC"/>
          <w:sz w:val="20"/>
          <w:szCs w:val="20"/>
        </w:rPr>
        <w:t xml:space="preserve">                 </w:t>
      </w:r>
      <w:r w:rsidRPr="00622663">
        <w:rPr>
          <w:rFonts w:ascii="Arial" w:hAnsi="Arial" w:cs="Arial"/>
          <w:color w:val="0099CC"/>
          <w:sz w:val="20"/>
          <w:szCs w:val="20"/>
        </w:rPr>
        <w:t xml:space="preserve">Parigi e ai corsi estivi di Darmstadt. A 17 anni entra come trombettista nell’Orchestra Nazionale del Belgio. </w:t>
      </w:r>
      <w:r w:rsidR="00960745" w:rsidRPr="00622663">
        <w:rPr>
          <w:rFonts w:ascii="Arial" w:hAnsi="Arial" w:cs="Arial"/>
          <w:color w:val="0099CC"/>
          <w:sz w:val="20"/>
          <w:szCs w:val="20"/>
        </w:rPr>
        <w:t xml:space="preserve">                        </w:t>
      </w:r>
      <w:r w:rsidRPr="00622663">
        <w:rPr>
          <w:rFonts w:ascii="Arial" w:hAnsi="Arial" w:cs="Arial"/>
          <w:color w:val="0099CC"/>
          <w:sz w:val="20"/>
          <w:szCs w:val="20"/>
        </w:rPr>
        <w:t xml:space="preserve">Nella sua musica fusione di Jazz (che ha praticato in diverse formazioni) e Classico. </w:t>
      </w:r>
    </w:p>
    <w:p w:rsidR="009F183D" w:rsidRPr="00622663" w:rsidRDefault="009F183D"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Koan, op. 24, per corno e pf. (1975).</w:t>
      </w:r>
    </w:p>
    <w:p w:rsidR="009F183D" w:rsidRPr="00622663" w:rsidRDefault="009F183D" w:rsidP="00582753">
      <w:pPr>
        <w:tabs>
          <w:tab w:val="left" w:pos="4253"/>
          <w:tab w:val="left" w:pos="4395"/>
        </w:tabs>
        <w:spacing w:before="120" w:line="276" w:lineRule="auto"/>
        <w:rPr>
          <w:rFonts w:ascii="Arial" w:hAnsi="Arial" w:cs="Arial"/>
          <w:color w:val="000000"/>
        </w:rPr>
      </w:pPr>
    </w:p>
    <w:p w:rsidR="00B40602" w:rsidRPr="00622663" w:rsidRDefault="00B40602"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GLASS  Paul</w:t>
      </w:r>
      <w:r w:rsidRPr="00622663">
        <w:rPr>
          <w:rFonts w:ascii="Arial" w:eastAsia="Arial Unicode MS" w:hAnsi="Arial" w:cs="Arial"/>
          <w:color w:val="0099CC"/>
          <w:u w:val="single"/>
        </w:rPr>
        <w:tab/>
        <w:t>Los Angeles, 19.11.1934</w:t>
      </w:r>
    </w:p>
    <w:p w:rsidR="00B40602" w:rsidRPr="00622663" w:rsidRDefault="00B40602"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americano, studi all'Università della California, allievo di Blacher, Dahl, Friedhofer. </w:t>
      </w:r>
      <w:r w:rsidR="00960745" w:rsidRPr="00622663">
        <w:rPr>
          <w:rFonts w:ascii="Arial" w:eastAsia="Arial Unicode MS" w:hAnsi="Arial" w:cs="Arial"/>
          <w:color w:val="0099CC"/>
          <w:sz w:val="20"/>
          <w:szCs w:val="20"/>
        </w:rPr>
        <w:t xml:space="preserve"> </w:t>
      </w:r>
      <w:r w:rsidR="005612EC" w:rsidRPr="00622663">
        <w:rPr>
          <w:rFonts w:ascii="Arial" w:eastAsia="Arial Unicode MS" w:hAnsi="Arial" w:cs="Arial"/>
          <w:color w:val="0099CC"/>
          <w:sz w:val="20"/>
          <w:szCs w:val="20"/>
        </w:rPr>
        <w:t xml:space="preserve">                Perfezionamento con Sessions, </w:t>
      </w:r>
      <w:r w:rsidRPr="00622663">
        <w:rPr>
          <w:rFonts w:ascii="Arial" w:eastAsia="Arial Unicode MS" w:hAnsi="Arial" w:cs="Arial"/>
          <w:color w:val="0099CC"/>
          <w:sz w:val="20"/>
          <w:szCs w:val="20"/>
        </w:rPr>
        <w:t xml:space="preserve">Lutoslawski e Petrassi. Dal 1973 vive a Carona, in Svizzera, si è </w:t>
      </w:r>
      <w:r w:rsidR="005612EC"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specializzato</w:t>
      </w:r>
      <w:r w:rsidR="005612EC"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in musiche per film e televisione. Autore di 7 Sinfonie. Il Padre era attore cinematografico. </w:t>
      </w:r>
    </w:p>
    <w:p w:rsidR="00B40602" w:rsidRPr="00622663" w:rsidRDefault="00B40602" w:rsidP="00582753">
      <w:pPr>
        <w:tabs>
          <w:tab w:val="left" w:pos="4253"/>
          <w:tab w:val="left" w:pos="4395"/>
        </w:tabs>
        <w:spacing w:before="120" w:line="276" w:lineRule="auto"/>
        <w:rPr>
          <w:rStyle w:val="notranslate"/>
          <w:rFonts w:ascii="Arial" w:hAnsi="Arial" w:cs="Arial"/>
        </w:rPr>
      </w:pPr>
      <w:r w:rsidRPr="00622663">
        <w:rPr>
          <w:rStyle w:val="notranslate"/>
          <w:rFonts w:ascii="Arial" w:hAnsi="Arial" w:cs="Arial"/>
          <w:iCs/>
        </w:rPr>
        <w:t>Confronto</w:t>
      </w:r>
      <w:r w:rsidRPr="00622663">
        <w:rPr>
          <w:rStyle w:val="notranslate"/>
          <w:rFonts w:ascii="Arial" w:hAnsi="Arial" w:cs="Arial"/>
        </w:rPr>
        <w:t xml:space="preserve"> per corno solista (2006),   Settetto, 2 corni, 2 trombe, 2 tromboni e tuba (1976).</w:t>
      </w:r>
    </w:p>
    <w:p w:rsidR="007415E6" w:rsidRPr="00622663" w:rsidRDefault="007415E6" w:rsidP="00582753">
      <w:pPr>
        <w:tabs>
          <w:tab w:val="left" w:pos="4253"/>
          <w:tab w:val="left" w:pos="4395"/>
        </w:tabs>
        <w:spacing w:before="120" w:line="276" w:lineRule="auto"/>
        <w:rPr>
          <w:rFonts w:ascii="Arial" w:hAnsi="Arial" w:cs="Arial"/>
          <w:color w:val="000000"/>
        </w:rPr>
      </w:pPr>
    </w:p>
    <w:p w:rsidR="00754DC8" w:rsidRPr="00622663" w:rsidRDefault="00754DC8"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GLAZUNOV  Alexand</w:t>
      </w:r>
      <w:r w:rsidR="00BC476D" w:rsidRPr="00622663">
        <w:rPr>
          <w:rFonts w:ascii="Arial" w:hAnsi="Arial" w:cs="Arial"/>
          <w:color w:val="0099CC"/>
          <w:sz w:val="24"/>
          <w:u w:val="single"/>
        </w:rPr>
        <w:t>e</w:t>
      </w:r>
      <w:r w:rsidR="00214EB7" w:rsidRPr="00622663">
        <w:rPr>
          <w:rFonts w:ascii="Arial" w:hAnsi="Arial" w:cs="Arial"/>
          <w:color w:val="0099CC"/>
          <w:sz w:val="24"/>
          <w:u w:val="single"/>
        </w:rPr>
        <w:t>r</w:t>
      </w:r>
      <w:r w:rsidR="00214EB7" w:rsidRPr="00622663">
        <w:rPr>
          <w:rFonts w:ascii="Arial" w:hAnsi="Arial" w:cs="Arial"/>
          <w:color w:val="0099CC"/>
          <w:sz w:val="24"/>
          <w:u w:val="single"/>
        </w:rPr>
        <w:tab/>
      </w:r>
      <w:r w:rsidRPr="00622663">
        <w:rPr>
          <w:rFonts w:ascii="Arial" w:hAnsi="Arial" w:cs="Arial"/>
          <w:color w:val="0099CC"/>
          <w:sz w:val="24"/>
          <w:u w:val="single"/>
        </w:rPr>
        <w:t>Pietrob</w:t>
      </w:r>
      <w:r w:rsidR="0083337B" w:rsidRPr="00622663">
        <w:rPr>
          <w:rFonts w:ascii="Arial" w:hAnsi="Arial" w:cs="Arial"/>
          <w:color w:val="0099CC"/>
          <w:sz w:val="24"/>
          <w:u w:val="single"/>
        </w:rPr>
        <w:t>urgo,</w:t>
      </w:r>
      <w:r w:rsidRPr="00622663">
        <w:rPr>
          <w:rFonts w:ascii="Arial" w:hAnsi="Arial" w:cs="Arial"/>
          <w:color w:val="0099CC"/>
          <w:sz w:val="24"/>
          <w:u w:val="single"/>
        </w:rPr>
        <w:t>10.8.1865 - Neully sur Seine</w:t>
      </w:r>
      <w:r w:rsidR="00214EB7" w:rsidRPr="00622663">
        <w:rPr>
          <w:rFonts w:ascii="Arial" w:hAnsi="Arial" w:cs="Arial"/>
          <w:color w:val="0099CC"/>
          <w:sz w:val="24"/>
          <w:u w:val="single"/>
        </w:rPr>
        <w:t>,</w:t>
      </w:r>
      <w:r w:rsidRPr="00622663">
        <w:rPr>
          <w:rFonts w:ascii="Arial" w:hAnsi="Arial" w:cs="Arial"/>
          <w:color w:val="0099CC"/>
          <w:sz w:val="24"/>
          <w:u w:val="single"/>
        </w:rPr>
        <w:t xml:space="preserve"> 21.3.1936.</w:t>
      </w:r>
    </w:p>
    <w:p w:rsidR="005612EC" w:rsidRPr="00622663" w:rsidRDefault="005612EC" w:rsidP="00582753">
      <w:pPr>
        <w:pStyle w:val="Corpotesto"/>
        <w:tabs>
          <w:tab w:val="left" w:pos="4253"/>
          <w:tab w:val="left" w:pos="4395"/>
        </w:tabs>
        <w:spacing w:before="120" w:after="0" w:line="276" w:lineRule="auto"/>
        <w:rPr>
          <w:rFonts w:ascii="Arial" w:hAnsi="Arial" w:cs="Arial"/>
          <w:color w:val="0099CC"/>
        </w:rPr>
      </w:pPr>
      <w:r w:rsidRPr="00622663">
        <w:rPr>
          <w:rFonts w:ascii="Arial" w:eastAsia="Arial Unicode MS" w:hAnsi="Arial" w:cs="Arial"/>
          <w:color w:val="0099CC"/>
        </w:rPr>
        <w:t xml:space="preserve">I suoi genitori, padre pianista, madre violinista erano editori musicali. Allievo di R. Korsakov, scrisse a 17                   anni la Prima Sinfonia, ricevendo alla prima esecuzione gli elogi di Liszt. Sempre con Korsakov portò a                  termine la stesura del Principe Igor di Borodin, ricordando a memoria le parti, suonate al pianoforte con                   l’autore. Insegnante di composizione al Conservatorio di Pietroburgo, fu eletto Direttore dai colleghi,                  all’unanimità. Autore di 9 Sinfonie. Molti brani pianistici li scrisse in collaborazione con i colleghi del                        “Gruppo”. Gratificato con 17 premi Glinka ne fece ogni volta donazione. Nel 1928 si stabilì definitivamente               </w:t>
      </w:r>
      <w:r w:rsidR="00522870">
        <w:rPr>
          <w:rFonts w:ascii="Arial" w:eastAsia="Arial Unicode MS" w:hAnsi="Arial" w:cs="Arial"/>
          <w:color w:val="0099CC"/>
        </w:rPr>
        <w:t xml:space="preserve"> </w:t>
      </w:r>
      <w:r w:rsidRPr="00622663">
        <w:rPr>
          <w:rFonts w:ascii="Arial" w:eastAsia="Arial Unicode MS" w:hAnsi="Arial" w:cs="Arial"/>
          <w:color w:val="0099CC"/>
        </w:rPr>
        <w:t xml:space="preserve">a Parigi. Uno dei tanti suoi allievi fu Perkofiev. Dottorato da Oxford, Cambridge, Legion d’onore.......                                  </w:t>
      </w:r>
      <w:r w:rsidRPr="00622663">
        <w:rPr>
          <w:rFonts w:ascii="Arial" w:hAnsi="Arial" w:cs="Arial"/>
          <w:color w:val="0099CC"/>
        </w:rPr>
        <w:t>Per maggiori informazioni sull'autore, vedi "Passeggiando con la Musica",                                                          scaricabile dal sito: mariodemolli.com</w:t>
      </w:r>
    </w:p>
    <w:p w:rsidR="00BC5917" w:rsidRPr="00622663" w:rsidRDefault="009E4D94"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rPr>
        <w:t>Reverie</w:t>
      </w:r>
      <w:r w:rsidR="0081488A" w:rsidRPr="00622663">
        <w:rPr>
          <w:b w:val="0"/>
          <w:color w:val="000000"/>
          <w:sz w:val="24"/>
          <w:szCs w:val="24"/>
        </w:rPr>
        <w:t xml:space="preserve"> in Reb</w:t>
      </w:r>
      <w:r w:rsidR="002034D6" w:rsidRPr="00622663">
        <w:rPr>
          <w:b w:val="0"/>
          <w:color w:val="000000"/>
          <w:sz w:val="24"/>
          <w:szCs w:val="24"/>
        </w:rPr>
        <w:t>,</w:t>
      </w:r>
      <w:r w:rsidRPr="00622663">
        <w:rPr>
          <w:b w:val="0"/>
          <w:color w:val="000000"/>
          <w:sz w:val="24"/>
          <w:szCs w:val="24"/>
        </w:rPr>
        <w:t xml:space="preserve"> op. 24</w:t>
      </w:r>
      <w:r w:rsidR="003A5656" w:rsidRPr="00622663">
        <w:rPr>
          <w:b w:val="0"/>
          <w:color w:val="000000"/>
          <w:sz w:val="24"/>
          <w:szCs w:val="24"/>
        </w:rPr>
        <w:t>, corn</w:t>
      </w:r>
      <w:r w:rsidR="006A7294" w:rsidRPr="00622663">
        <w:rPr>
          <w:b w:val="0"/>
          <w:color w:val="000000"/>
          <w:sz w:val="24"/>
          <w:szCs w:val="24"/>
        </w:rPr>
        <w:t>o</w:t>
      </w:r>
      <w:r w:rsidR="003A5656" w:rsidRPr="00622663">
        <w:rPr>
          <w:b w:val="0"/>
          <w:color w:val="000000"/>
          <w:sz w:val="24"/>
          <w:szCs w:val="24"/>
        </w:rPr>
        <w:t xml:space="preserve"> e pf</w:t>
      </w:r>
      <w:r w:rsidRPr="00622663">
        <w:rPr>
          <w:b w:val="0"/>
          <w:color w:val="000000"/>
          <w:sz w:val="24"/>
          <w:szCs w:val="24"/>
        </w:rPr>
        <w:t>.</w:t>
      </w:r>
      <w:r w:rsidR="00224AE2" w:rsidRPr="00622663">
        <w:rPr>
          <w:b w:val="0"/>
          <w:color w:val="000000"/>
          <w:sz w:val="24"/>
          <w:szCs w:val="24"/>
          <w:lang w:val="fr-FR"/>
        </w:rPr>
        <w:t>(1890</w:t>
      </w:r>
      <w:r w:rsidR="007419C0" w:rsidRPr="00622663">
        <w:rPr>
          <w:b w:val="0"/>
          <w:color w:val="000000"/>
          <w:sz w:val="24"/>
          <w:szCs w:val="24"/>
          <w:lang w:val="fr-FR"/>
        </w:rPr>
        <w:t xml:space="preserve">, </w:t>
      </w:r>
      <w:r w:rsidR="00A47F95" w:rsidRPr="00622663">
        <w:rPr>
          <w:b w:val="0"/>
          <w:color w:val="000000"/>
          <w:sz w:val="24"/>
          <w:szCs w:val="24"/>
          <w:lang w:val="fr-FR"/>
        </w:rPr>
        <w:t>3</w:t>
      </w:r>
      <w:r w:rsidR="007419C0" w:rsidRPr="00622663">
        <w:rPr>
          <w:b w:val="0"/>
          <w:color w:val="000000"/>
          <w:sz w:val="24"/>
          <w:szCs w:val="24"/>
          <w:lang w:val="fr-FR"/>
        </w:rPr>
        <w:t>’</w:t>
      </w:r>
      <w:r w:rsidR="005612EC" w:rsidRPr="00622663">
        <w:rPr>
          <w:b w:val="0"/>
          <w:color w:val="000000"/>
          <w:sz w:val="24"/>
          <w:szCs w:val="24"/>
          <w:lang w:val="fr-FR"/>
        </w:rPr>
        <w:t>2</w:t>
      </w:r>
      <w:r w:rsidR="008442CE" w:rsidRPr="00622663">
        <w:rPr>
          <w:b w:val="0"/>
          <w:color w:val="000000"/>
          <w:sz w:val="24"/>
          <w:szCs w:val="24"/>
          <w:lang w:val="fr-FR"/>
        </w:rPr>
        <w:t>5</w:t>
      </w:r>
      <w:r w:rsidR="00224AE2" w:rsidRPr="00622663">
        <w:rPr>
          <w:b w:val="0"/>
          <w:color w:val="000000"/>
          <w:sz w:val="24"/>
          <w:szCs w:val="24"/>
          <w:lang w:val="fr-FR"/>
        </w:rPr>
        <w:t>)</w:t>
      </w:r>
      <w:r w:rsidR="00E201BE" w:rsidRPr="00622663">
        <w:rPr>
          <w:b w:val="0"/>
          <w:color w:val="000000"/>
          <w:sz w:val="24"/>
          <w:szCs w:val="24"/>
          <w:lang w:val="fr-FR"/>
        </w:rPr>
        <w:t xml:space="preserve">.  </w:t>
      </w:r>
      <w:r w:rsidR="00BC5917" w:rsidRPr="00622663">
        <w:rPr>
          <w:b w:val="0"/>
          <w:color w:val="000000"/>
          <w:sz w:val="24"/>
          <w:szCs w:val="24"/>
          <w:lang w:val="fr-FR"/>
        </w:rPr>
        <w:t>Chant du menestrel, corno e pf.</w:t>
      </w:r>
    </w:p>
    <w:p w:rsidR="006A7294" w:rsidRPr="00622663" w:rsidRDefault="00E201B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 modo religioso, tr. cor</w:t>
      </w:r>
      <w:r w:rsidR="00D7739D" w:rsidRPr="00622663">
        <w:rPr>
          <w:b w:val="0"/>
          <w:color w:val="000000"/>
          <w:sz w:val="24"/>
          <w:szCs w:val="24"/>
        </w:rPr>
        <w:t>no</w:t>
      </w:r>
      <w:r w:rsidR="003E09A6" w:rsidRPr="00622663">
        <w:rPr>
          <w:b w:val="0"/>
          <w:color w:val="000000"/>
          <w:sz w:val="24"/>
          <w:szCs w:val="24"/>
        </w:rPr>
        <w:t>,</w:t>
      </w:r>
      <w:r w:rsidRPr="00622663">
        <w:rPr>
          <w:b w:val="0"/>
          <w:color w:val="000000"/>
          <w:sz w:val="24"/>
          <w:szCs w:val="24"/>
        </w:rPr>
        <w:t xml:space="preserve"> 2 trb. op 38 (1886).</w:t>
      </w:r>
      <w:r w:rsidR="00BC476D" w:rsidRPr="00622663">
        <w:rPr>
          <w:b w:val="0"/>
          <w:color w:val="000000"/>
          <w:sz w:val="24"/>
          <w:szCs w:val="24"/>
        </w:rPr>
        <w:t xml:space="preserve">   Idyll, corno e archi (7’).</w:t>
      </w:r>
    </w:p>
    <w:p w:rsidR="006A7294" w:rsidRPr="00622663" w:rsidRDefault="005612EC" w:rsidP="00582753">
      <w:pPr>
        <w:tabs>
          <w:tab w:val="left" w:pos="4253"/>
          <w:tab w:val="left" w:pos="4395"/>
        </w:tabs>
        <w:spacing w:before="120" w:line="276" w:lineRule="auto"/>
        <w:rPr>
          <w:rFonts w:ascii="Arial" w:hAnsi="Arial" w:cs="Arial"/>
          <w:color w:val="000000"/>
        </w:rPr>
      </w:pPr>
      <w:r w:rsidRPr="00622663">
        <w:rPr>
          <w:rFonts w:ascii="Arial" w:hAnsi="Arial" w:cs="Arial"/>
          <w:bCs/>
          <w:color w:val="000000"/>
        </w:rPr>
        <w:t xml:space="preserve">Rêverie, corno e pf. op. 24 </w:t>
      </w:r>
      <w:r w:rsidRPr="00622663">
        <w:rPr>
          <w:rFonts w:ascii="Arial" w:hAnsi="Arial" w:cs="Arial"/>
          <w:color w:val="000000"/>
        </w:rPr>
        <w:t>(1890, </w:t>
      </w:r>
      <w:r w:rsidR="005B32DC" w:rsidRPr="00622663">
        <w:rPr>
          <w:rFonts w:ascii="Arial" w:hAnsi="Arial" w:cs="Arial"/>
          <w:color w:val="000000"/>
        </w:rPr>
        <w:t>4</w:t>
      </w:r>
      <w:r w:rsidRPr="00622663">
        <w:rPr>
          <w:rFonts w:ascii="Arial" w:hAnsi="Arial" w:cs="Arial"/>
          <w:color w:val="000000"/>
        </w:rPr>
        <w:t>’</w:t>
      </w:r>
      <w:r w:rsidR="005B32DC" w:rsidRPr="00622663">
        <w:rPr>
          <w:rFonts w:ascii="Arial" w:hAnsi="Arial" w:cs="Arial"/>
          <w:color w:val="000000"/>
        </w:rPr>
        <w:t>0</w:t>
      </w:r>
      <w:r w:rsidRPr="00622663">
        <w:rPr>
          <w:rFonts w:ascii="Arial" w:hAnsi="Arial" w:cs="Arial"/>
          <w:color w:val="000000"/>
        </w:rPr>
        <w:t>5).</w:t>
      </w:r>
    </w:p>
    <w:p w:rsidR="005B32DC" w:rsidRPr="00622663" w:rsidRDefault="005B32DC" w:rsidP="00582753">
      <w:pPr>
        <w:tabs>
          <w:tab w:val="left" w:pos="4253"/>
          <w:tab w:val="left" w:pos="4395"/>
        </w:tabs>
        <w:spacing w:before="120" w:line="276" w:lineRule="auto"/>
        <w:rPr>
          <w:rFonts w:ascii="Arial" w:hAnsi="Arial" w:cs="Arial"/>
          <w:color w:val="000000"/>
        </w:rPr>
      </w:pPr>
    </w:p>
    <w:p w:rsidR="00D94BF7" w:rsidRPr="00622663" w:rsidRDefault="00D94BF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GLEISSNER  Franz</w:t>
      </w:r>
      <w:r w:rsidRPr="00622663">
        <w:rPr>
          <w:rFonts w:ascii="Arial" w:hAnsi="Arial" w:cs="Arial"/>
          <w:color w:val="0099CC"/>
          <w:u w:val="single"/>
        </w:rPr>
        <w:tab/>
        <w:t>Neustadt, 1759 - Monaco, 18.9.1818.</w:t>
      </w:r>
    </w:p>
    <w:p w:rsidR="00D94BF7" w:rsidRPr="00622663" w:rsidRDefault="00D94BF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editore di musica tedesco. Membro della cappella di corte del Principe di Baviera.</w:t>
      </w:r>
    </w:p>
    <w:p w:rsidR="00D94BF7" w:rsidRPr="00622663" w:rsidRDefault="00D94BF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24 Duo per 2 corni</w:t>
      </w:r>
      <w:r w:rsidR="00CC28EB" w:rsidRPr="00622663">
        <w:rPr>
          <w:b w:val="0"/>
          <w:color w:val="000000"/>
          <w:sz w:val="24"/>
          <w:szCs w:val="24"/>
        </w:rPr>
        <w:t>.</w:t>
      </w:r>
    </w:p>
    <w:p w:rsidR="00CC28EB" w:rsidRPr="00622663" w:rsidRDefault="00CC28EB" w:rsidP="00582753">
      <w:pPr>
        <w:pStyle w:val="Titolo"/>
        <w:tabs>
          <w:tab w:val="left" w:pos="4253"/>
          <w:tab w:val="left" w:pos="4395"/>
        </w:tabs>
        <w:spacing w:before="120" w:after="0" w:line="276" w:lineRule="auto"/>
        <w:jc w:val="left"/>
        <w:outlineLvl w:val="9"/>
        <w:rPr>
          <w:b w:val="0"/>
          <w:color w:val="000000"/>
          <w:sz w:val="24"/>
          <w:szCs w:val="24"/>
        </w:rPr>
      </w:pPr>
    </w:p>
    <w:p w:rsidR="00754DC8" w:rsidRPr="00622663" w:rsidRDefault="00754DC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GLIERE  Reinhold</w:t>
      </w:r>
      <w:r w:rsidRPr="00622663">
        <w:rPr>
          <w:rFonts w:ascii="Arial" w:hAnsi="Arial" w:cs="Arial"/>
          <w:color w:val="0099CC"/>
          <w:u w:val="single"/>
        </w:rPr>
        <w:tab/>
        <w:t>Kiev, 11.1.1875 - Mosca, 23.6.1956.</w:t>
      </w:r>
    </w:p>
    <w:p w:rsidR="00E85EB4" w:rsidRPr="00622663" w:rsidRDefault="00E85EB4"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russo, allievo di Ryb, Sokolovskij, Arenskij, Konius, Tanaiev e Ippolitov-Ivanov. </w:t>
      </w:r>
      <w:r w:rsidR="00960745" w:rsidRPr="00622663">
        <w:rPr>
          <w:rFonts w:ascii="Arial" w:eastAsia="Arial Unicode MS" w:hAnsi="Arial" w:cs="Arial"/>
          <w:color w:val="0099CC"/>
          <w:sz w:val="20"/>
          <w:szCs w:val="20"/>
        </w:rPr>
        <w:t xml:space="preserve">                           </w:t>
      </w:r>
      <w:r w:rsidR="002C14C8" w:rsidRPr="00622663">
        <w:rPr>
          <w:rFonts w:ascii="Arial" w:eastAsia="Arial Unicode MS" w:hAnsi="Arial" w:cs="Arial"/>
          <w:color w:val="0099CC"/>
          <w:sz w:val="20"/>
          <w:szCs w:val="20"/>
        </w:rPr>
        <w:t xml:space="preserve">Insegnante nel 1914 al Conservatorio di Kiev e nel 1920 al Conservatorio di Mosca. </w:t>
      </w:r>
      <w:r w:rsidR="00591878">
        <w:rPr>
          <w:rFonts w:ascii="Arial" w:eastAsia="Arial Unicode MS" w:hAnsi="Arial" w:cs="Arial"/>
          <w:color w:val="0099CC"/>
          <w:sz w:val="20"/>
          <w:szCs w:val="20"/>
        </w:rPr>
        <w:t xml:space="preserve">                                                               Tra i suoi allievi: </w:t>
      </w:r>
      <w:r w:rsidR="002C14C8" w:rsidRPr="00622663">
        <w:rPr>
          <w:rFonts w:ascii="Arial" w:eastAsia="Arial Unicode MS" w:hAnsi="Arial" w:cs="Arial"/>
          <w:color w:val="0099CC"/>
          <w:sz w:val="20"/>
          <w:szCs w:val="20"/>
        </w:rPr>
        <w:t xml:space="preserve">Mossolov, Davidenko, Golubev, </w:t>
      </w:r>
      <w:r w:rsidR="002C14C8" w:rsidRPr="00622663">
        <w:rPr>
          <w:rFonts w:ascii="Arial" w:hAnsi="Arial" w:cs="Arial"/>
          <w:color w:val="0099CC"/>
          <w:sz w:val="20"/>
          <w:szCs w:val="20"/>
        </w:rPr>
        <w:t>Mjaskovskij</w:t>
      </w:r>
      <w:r w:rsidR="002C14C8" w:rsidRPr="00622663">
        <w:rPr>
          <w:rFonts w:ascii="Arial" w:eastAsia="Arial Unicode MS" w:hAnsi="Arial" w:cs="Arial"/>
          <w:color w:val="0099CC"/>
          <w:sz w:val="20"/>
          <w:szCs w:val="20"/>
        </w:rPr>
        <w:t>, Kaciaturian, Prokofiev.</w:t>
      </w:r>
      <w:r w:rsidRPr="00622663">
        <w:rPr>
          <w:rFonts w:ascii="Arial" w:eastAsia="Arial Unicode MS" w:hAnsi="Arial" w:cs="Arial"/>
          <w:color w:val="0099CC"/>
          <w:sz w:val="20"/>
          <w:szCs w:val="20"/>
        </w:rPr>
        <w:t xml:space="preserve"> </w:t>
      </w:r>
    </w:p>
    <w:p w:rsidR="000B0B30" w:rsidRPr="00622663" w:rsidRDefault="007419C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pf.: </w:t>
      </w:r>
      <w:r w:rsidR="000B0B30" w:rsidRPr="00622663">
        <w:rPr>
          <w:b w:val="0"/>
          <w:color w:val="000000"/>
          <w:sz w:val="24"/>
          <w:szCs w:val="24"/>
        </w:rPr>
        <w:t xml:space="preserve">Romanza, op. 3 (1902, 4'),   </w:t>
      </w:r>
      <w:r w:rsidR="002D47AE" w:rsidRPr="00622663">
        <w:rPr>
          <w:b w:val="0"/>
          <w:color w:val="000000"/>
          <w:sz w:val="24"/>
          <w:szCs w:val="24"/>
        </w:rPr>
        <w:t>Romanza op. 35,6 (1908</w:t>
      </w:r>
      <w:r w:rsidR="00441C51" w:rsidRPr="00622663">
        <w:rPr>
          <w:b w:val="0"/>
          <w:color w:val="000000"/>
          <w:sz w:val="24"/>
          <w:szCs w:val="24"/>
        </w:rPr>
        <w:t>, 3’50</w:t>
      </w:r>
      <w:r w:rsidR="002D47AE" w:rsidRPr="00622663">
        <w:rPr>
          <w:b w:val="0"/>
          <w:color w:val="000000"/>
          <w:sz w:val="24"/>
          <w:szCs w:val="24"/>
        </w:rPr>
        <w:t>)</w:t>
      </w:r>
      <w:r w:rsidR="00441C51" w:rsidRPr="00622663">
        <w:rPr>
          <w:b w:val="0"/>
          <w:color w:val="000000"/>
          <w:sz w:val="24"/>
          <w:szCs w:val="24"/>
        </w:rPr>
        <w:t>,</w:t>
      </w:r>
    </w:p>
    <w:p w:rsidR="000B0B30" w:rsidRPr="00622663" w:rsidRDefault="002D47A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Valzer triste, op. 35,7</w:t>
      </w:r>
      <w:r w:rsidR="00441C51" w:rsidRPr="00622663">
        <w:rPr>
          <w:b w:val="0"/>
          <w:color w:val="000000"/>
          <w:sz w:val="24"/>
          <w:szCs w:val="24"/>
        </w:rPr>
        <w:t xml:space="preserve"> (3’25)</w:t>
      </w:r>
      <w:r w:rsidRPr="00622663">
        <w:rPr>
          <w:b w:val="0"/>
          <w:color w:val="000000"/>
          <w:sz w:val="24"/>
          <w:szCs w:val="24"/>
        </w:rPr>
        <w:t xml:space="preserve">,   </w:t>
      </w:r>
      <w:r w:rsidR="00883B51" w:rsidRPr="00622663">
        <w:rPr>
          <w:b w:val="0"/>
          <w:color w:val="000000"/>
          <w:sz w:val="24"/>
          <w:szCs w:val="24"/>
        </w:rPr>
        <w:t>Notturno</w:t>
      </w:r>
      <w:r w:rsidR="00261FBC" w:rsidRPr="00622663">
        <w:rPr>
          <w:b w:val="0"/>
          <w:color w:val="000000"/>
          <w:sz w:val="24"/>
          <w:szCs w:val="24"/>
        </w:rPr>
        <w:t>,</w:t>
      </w:r>
      <w:r w:rsidR="00883B51" w:rsidRPr="00622663">
        <w:rPr>
          <w:b w:val="0"/>
          <w:color w:val="000000"/>
          <w:sz w:val="24"/>
          <w:szCs w:val="24"/>
        </w:rPr>
        <w:t xml:space="preserve"> op. 35,10</w:t>
      </w:r>
      <w:r w:rsidR="00E521E6" w:rsidRPr="00622663">
        <w:rPr>
          <w:b w:val="0"/>
          <w:color w:val="000000"/>
          <w:sz w:val="24"/>
          <w:szCs w:val="24"/>
        </w:rPr>
        <w:t xml:space="preserve"> (1908</w:t>
      </w:r>
      <w:r w:rsidR="00441C51" w:rsidRPr="00622663">
        <w:rPr>
          <w:b w:val="0"/>
          <w:color w:val="000000"/>
          <w:sz w:val="24"/>
          <w:szCs w:val="24"/>
        </w:rPr>
        <w:t>, 3’</w:t>
      </w:r>
      <w:r w:rsidR="000B0B30" w:rsidRPr="00622663">
        <w:rPr>
          <w:b w:val="0"/>
          <w:color w:val="000000"/>
          <w:sz w:val="24"/>
          <w:szCs w:val="24"/>
        </w:rPr>
        <w:t>4</w:t>
      </w:r>
      <w:r w:rsidR="00441C51" w:rsidRPr="00622663">
        <w:rPr>
          <w:b w:val="0"/>
          <w:color w:val="000000"/>
          <w:sz w:val="24"/>
          <w:szCs w:val="24"/>
        </w:rPr>
        <w:t>0</w:t>
      </w:r>
      <w:r w:rsidR="00E521E6" w:rsidRPr="00622663">
        <w:rPr>
          <w:b w:val="0"/>
          <w:color w:val="000000"/>
          <w:sz w:val="24"/>
          <w:szCs w:val="24"/>
        </w:rPr>
        <w:t>)</w:t>
      </w:r>
      <w:r w:rsidR="00883B51" w:rsidRPr="00622663">
        <w:rPr>
          <w:b w:val="0"/>
          <w:color w:val="000000"/>
          <w:sz w:val="24"/>
          <w:szCs w:val="24"/>
        </w:rPr>
        <w:t>,</w:t>
      </w:r>
    </w:p>
    <w:p w:rsidR="003A6139" w:rsidRPr="00622663" w:rsidRDefault="009E4D9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Intermezzo</w:t>
      </w:r>
      <w:r w:rsidR="00183925" w:rsidRPr="00622663">
        <w:rPr>
          <w:b w:val="0"/>
          <w:color w:val="000000"/>
          <w:sz w:val="24"/>
          <w:szCs w:val="24"/>
        </w:rPr>
        <w:t xml:space="preserve"> op. 35,11</w:t>
      </w:r>
      <w:r w:rsidR="007419C0" w:rsidRPr="00622663">
        <w:rPr>
          <w:b w:val="0"/>
          <w:color w:val="000000"/>
          <w:sz w:val="24"/>
          <w:szCs w:val="24"/>
        </w:rPr>
        <w:t xml:space="preserve"> (1908, 2’</w:t>
      </w:r>
      <w:r w:rsidR="002C14C8" w:rsidRPr="00622663">
        <w:rPr>
          <w:b w:val="0"/>
          <w:color w:val="000000"/>
          <w:sz w:val="24"/>
          <w:szCs w:val="24"/>
        </w:rPr>
        <w:t>25</w:t>
      </w:r>
      <w:r w:rsidR="007419C0" w:rsidRPr="00622663">
        <w:rPr>
          <w:b w:val="0"/>
          <w:color w:val="000000"/>
          <w:sz w:val="24"/>
          <w:szCs w:val="24"/>
        </w:rPr>
        <w:t>)</w:t>
      </w:r>
      <w:r w:rsidR="00183925" w:rsidRPr="00622663">
        <w:rPr>
          <w:b w:val="0"/>
          <w:color w:val="000000"/>
          <w:sz w:val="24"/>
          <w:szCs w:val="24"/>
        </w:rPr>
        <w:t>.</w:t>
      </w:r>
      <w:r w:rsidR="00261FBC" w:rsidRPr="00622663">
        <w:rPr>
          <w:b w:val="0"/>
          <w:color w:val="000000"/>
          <w:sz w:val="24"/>
          <w:szCs w:val="24"/>
        </w:rPr>
        <w:t xml:space="preserve">   </w:t>
      </w:r>
      <w:r w:rsidRPr="00622663">
        <w:rPr>
          <w:b w:val="0"/>
          <w:color w:val="000000"/>
          <w:sz w:val="24"/>
          <w:szCs w:val="24"/>
        </w:rPr>
        <w:t xml:space="preserve">Concerto </w:t>
      </w:r>
      <w:r w:rsidR="00183925" w:rsidRPr="00622663">
        <w:rPr>
          <w:b w:val="0"/>
          <w:color w:val="000000"/>
          <w:sz w:val="24"/>
          <w:szCs w:val="24"/>
        </w:rPr>
        <w:t>in Sib</w:t>
      </w:r>
      <w:r w:rsidR="00630383" w:rsidRPr="00622663">
        <w:rPr>
          <w:b w:val="0"/>
          <w:color w:val="000000"/>
          <w:sz w:val="24"/>
          <w:szCs w:val="24"/>
        </w:rPr>
        <w:t>,</w:t>
      </w:r>
      <w:r w:rsidR="00261FBC" w:rsidRPr="00622663">
        <w:rPr>
          <w:b w:val="0"/>
          <w:color w:val="000000"/>
          <w:sz w:val="24"/>
          <w:szCs w:val="24"/>
        </w:rPr>
        <w:t xml:space="preserve"> </w:t>
      </w:r>
      <w:r w:rsidRPr="00622663">
        <w:rPr>
          <w:b w:val="0"/>
          <w:color w:val="000000"/>
          <w:sz w:val="24"/>
          <w:szCs w:val="24"/>
        </w:rPr>
        <w:t>op. 91</w:t>
      </w:r>
      <w:r w:rsidR="00630383" w:rsidRPr="00622663">
        <w:rPr>
          <w:b w:val="0"/>
          <w:color w:val="000000"/>
          <w:sz w:val="24"/>
          <w:szCs w:val="24"/>
        </w:rPr>
        <w:t>,</w:t>
      </w:r>
      <w:r w:rsidRPr="00622663">
        <w:rPr>
          <w:b w:val="0"/>
          <w:color w:val="000000"/>
          <w:sz w:val="24"/>
          <w:szCs w:val="24"/>
        </w:rPr>
        <w:t xml:space="preserve"> corno e orch</w:t>
      </w:r>
      <w:r w:rsidR="001E33E9" w:rsidRPr="00622663">
        <w:rPr>
          <w:b w:val="0"/>
          <w:color w:val="000000"/>
          <w:sz w:val="24"/>
          <w:szCs w:val="24"/>
        </w:rPr>
        <w:t>.</w:t>
      </w:r>
      <w:r w:rsidR="00D11BFB" w:rsidRPr="00622663">
        <w:rPr>
          <w:b w:val="0"/>
          <w:color w:val="000000"/>
          <w:sz w:val="24"/>
          <w:szCs w:val="24"/>
        </w:rPr>
        <w:t xml:space="preserve"> (1950</w:t>
      </w:r>
      <w:r w:rsidR="00E41D00" w:rsidRPr="00622663">
        <w:rPr>
          <w:b w:val="0"/>
          <w:color w:val="000000"/>
          <w:sz w:val="24"/>
          <w:szCs w:val="24"/>
        </w:rPr>
        <w:t>, 2</w:t>
      </w:r>
      <w:r w:rsidR="002C31B6" w:rsidRPr="00622663">
        <w:rPr>
          <w:b w:val="0"/>
          <w:color w:val="000000"/>
          <w:sz w:val="24"/>
          <w:szCs w:val="24"/>
        </w:rPr>
        <w:t>3</w:t>
      </w:r>
      <w:r w:rsidR="00E41D00" w:rsidRPr="00622663">
        <w:rPr>
          <w:b w:val="0"/>
          <w:color w:val="000000"/>
          <w:sz w:val="24"/>
          <w:szCs w:val="24"/>
        </w:rPr>
        <w:t>'</w:t>
      </w:r>
      <w:r w:rsidR="00D11BFB" w:rsidRPr="00622663">
        <w:rPr>
          <w:b w:val="0"/>
          <w:color w:val="000000"/>
          <w:sz w:val="24"/>
          <w:szCs w:val="24"/>
        </w:rPr>
        <w:t>)</w:t>
      </w:r>
      <w:r w:rsidR="001E1420" w:rsidRPr="00622663">
        <w:rPr>
          <w:b w:val="0"/>
          <w:color w:val="000000"/>
          <w:sz w:val="24"/>
          <w:szCs w:val="24"/>
        </w:rPr>
        <w:t>.</w:t>
      </w:r>
    </w:p>
    <w:p w:rsidR="002C14C8" w:rsidRPr="00622663" w:rsidRDefault="002C14C8"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                           </w:t>
      </w:r>
    </w:p>
    <w:p w:rsidR="00E734D4" w:rsidRPr="00622663" w:rsidRDefault="00E734D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GLINKA  Mikhail</w:t>
      </w:r>
      <w:r w:rsidRPr="00622663">
        <w:rPr>
          <w:rFonts w:ascii="Arial" w:hAnsi="Arial" w:cs="Arial"/>
          <w:color w:val="0099CC"/>
          <w:sz w:val="24"/>
          <w:u w:val="single"/>
        </w:rPr>
        <w:tab/>
        <w:t>Smolensk 1.6.1804 - Berlino 15.2.1857.</w:t>
      </w:r>
    </w:p>
    <w:p w:rsidR="00A91F55" w:rsidRPr="00622663" w:rsidRDefault="00E734D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 xml:space="preserve">Allievo di Field, Mayer. Fu in Italia, amico di Rossini, Bellini, Donizetti, </w:t>
      </w:r>
      <w:r w:rsidR="000C4FED" w:rsidRPr="00622663">
        <w:rPr>
          <w:rFonts w:ascii="Arial" w:hAnsi="Arial" w:cs="Arial"/>
          <w:color w:val="0099CC"/>
        </w:rPr>
        <w:t>Mendelssohn</w:t>
      </w:r>
      <w:r w:rsidRPr="00622663">
        <w:rPr>
          <w:rFonts w:ascii="Arial" w:hAnsi="Arial" w:cs="Arial"/>
          <w:color w:val="0099CC"/>
        </w:rPr>
        <w:t xml:space="preserve">. In Russia frequentò </w:t>
      </w:r>
      <w:r w:rsidR="00960745" w:rsidRPr="00622663">
        <w:rPr>
          <w:rFonts w:ascii="Arial" w:hAnsi="Arial" w:cs="Arial"/>
          <w:color w:val="0099CC"/>
        </w:rPr>
        <w:t xml:space="preserve">   </w:t>
      </w:r>
      <w:r w:rsidR="005612EC" w:rsidRPr="00622663">
        <w:rPr>
          <w:rFonts w:ascii="Arial" w:hAnsi="Arial" w:cs="Arial"/>
          <w:color w:val="0099CC"/>
        </w:rPr>
        <w:t xml:space="preserve">             </w:t>
      </w:r>
      <w:r w:rsidRPr="00622663">
        <w:rPr>
          <w:rFonts w:ascii="Arial" w:hAnsi="Arial" w:cs="Arial"/>
          <w:color w:val="0099CC"/>
        </w:rPr>
        <w:t>Puskin, Gogol. Compositore della corte imperiale.</w:t>
      </w:r>
      <w:r w:rsidR="00A91F55" w:rsidRPr="00622663">
        <w:rPr>
          <w:rFonts w:ascii="Arial" w:hAnsi="Arial" w:cs="Arial"/>
          <w:color w:val="0099CC"/>
        </w:rPr>
        <w:t xml:space="preserve">Per maggiori informazioni sull'autore, vedi </w:t>
      </w:r>
      <w:r w:rsidR="00960745" w:rsidRPr="00622663">
        <w:rPr>
          <w:rFonts w:ascii="Arial" w:hAnsi="Arial" w:cs="Arial"/>
          <w:color w:val="0099CC"/>
        </w:rPr>
        <w:t xml:space="preserve">                        </w:t>
      </w:r>
      <w:r w:rsidR="00A91F55" w:rsidRPr="00622663">
        <w:rPr>
          <w:rFonts w:ascii="Arial" w:hAnsi="Arial" w:cs="Arial"/>
          <w:color w:val="0099CC"/>
        </w:rPr>
        <w:t>"Passeggiando con la Musica", scaricabile dal sito: mariodemolli.com</w:t>
      </w:r>
    </w:p>
    <w:p w:rsidR="00E734D4" w:rsidRPr="00622663" w:rsidRDefault="00E734D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Settimino per ob</w:t>
      </w:r>
      <w:r w:rsidR="00FF259D" w:rsidRPr="00622663">
        <w:rPr>
          <w:rFonts w:ascii="Arial" w:hAnsi="Arial" w:cs="Arial"/>
          <w:color w:val="000000"/>
        </w:rPr>
        <w:t>.</w:t>
      </w:r>
      <w:r w:rsidRPr="00622663">
        <w:rPr>
          <w:rFonts w:ascii="Arial" w:hAnsi="Arial" w:cs="Arial"/>
          <w:color w:val="000000"/>
        </w:rPr>
        <w:t xml:space="preserve"> fag. corno, 2 vl. vcl e ctb. (1824).</w:t>
      </w:r>
    </w:p>
    <w:p w:rsidR="00CC28EB" w:rsidRPr="00622663" w:rsidRDefault="00CC28EB" w:rsidP="00582753">
      <w:pPr>
        <w:tabs>
          <w:tab w:val="left" w:pos="4253"/>
          <w:tab w:val="left" w:pos="4395"/>
        </w:tabs>
        <w:spacing w:before="120" w:line="276" w:lineRule="auto"/>
        <w:rPr>
          <w:rFonts w:ascii="Arial" w:hAnsi="Arial" w:cs="Arial"/>
          <w:color w:val="000000"/>
        </w:rPr>
      </w:pPr>
    </w:p>
    <w:p w:rsidR="00232E76" w:rsidRPr="00622663" w:rsidRDefault="00232E7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GLOBOKAR  Vinko</w:t>
      </w:r>
      <w:r w:rsidRPr="00622663">
        <w:rPr>
          <w:rFonts w:ascii="Arial" w:hAnsi="Arial" w:cs="Arial"/>
          <w:color w:val="0099CC"/>
          <w:u w:val="single"/>
        </w:rPr>
        <w:tab/>
        <w:t>Triberg, 7.7.1934.</w:t>
      </w:r>
    </w:p>
    <w:p w:rsidR="00232E76" w:rsidRPr="00622663" w:rsidRDefault="00232E7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famoso trombonista francese d’origine slovena, allievo di Lafoss al Conservatorio di Parigi. </w:t>
      </w:r>
      <w:r w:rsidR="00591878">
        <w:rPr>
          <w:rFonts w:ascii="Arial" w:hAnsi="Arial" w:cs="Arial"/>
          <w:color w:val="0099CC"/>
          <w:sz w:val="20"/>
          <w:szCs w:val="20"/>
        </w:rPr>
        <w:t xml:space="preserve">                      </w:t>
      </w:r>
      <w:r w:rsidRPr="00622663">
        <w:rPr>
          <w:rFonts w:ascii="Arial" w:hAnsi="Arial" w:cs="Arial"/>
          <w:color w:val="0099CC"/>
          <w:sz w:val="20"/>
          <w:szCs w:val="20"/>
        </w:rPr>
        <w:t>Numerosi i compositori che gli hanno dedicato brani per tr</w:t>
      </w:r>
      <w:r w:rsidR="00591878">
        <w:rPr>
          <w:rFonts w:ascii="Arial" w:hAnsi="Arial" w:cs="Arial"/>
          <w:color w:val="0099CC"/>
          <w:sz w:val="20"/>
          <w:szCs w:val="20"/>
        </w:rPr>
        <w:t>om</w:t>
      </w:r>
      <w:r w:rsidRPr="00622663">
        <w:rPr>
          <w:rFonts w:ascii="Arial" w:hAnsi="Arial" w:cs="Arial"/>
          <w:color w:val="0099CC"/>
          <w:sz w:val="20"/>
          <w:szCs w:val="20"/>
        </w:rPr>
        <w:t>b</w:t>
      </w:r>
      <w:r w:rsidR="00591878">
        <w:rPr>
          <w:rFonts w:ascii="Arial" w:hAnsi="Arial" w:cs="Arial"/>
          <w:color w:val="0099CC"/>
          <w:sz w:val="20"/>
          <w:szCs w:val="20"/>
        </w:rPr>
        <w:t>one</w:t>
      </w:r>
      <w:r w:rsidRPr="00622663">
        <w:rPr>
          <w:rFonts w:ascii="Arial" w:hAnsi="Arial" w:cs="Arial"/>
          <w:color w:val="0099CC"/>
          <w:sz w:val="20"/>
          <w:szCs w:val="20"/>
        </w:rPr>
        <w:t>.</w:t>
      </w:r>
    </w:p>
    <w:p w:rsidR="008707CF" w:rsidRPr="00622663" w:rsidRDefault="003A473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Echanges per corno solo.   Res-Ax-Ex, per corno solo.</w:t>
      </w:r>
    </w:p>
    <w:p w:rsidR="009F183D" w:rsidRPr="00622663" w:rsidRDefault="009F183D" w:rsidP="00582753">
      <w:pPr>
        <w:tabs>
          <w:tab w:val="left" w:pos="4253"/>
          <w:tab w:val="left" w:pos="4395"/>
        </w:tabs>
        <w:spacing w:before="120" w:line="276" w:lineRule="auto"/>
        <w:rPr>
          <w:rFonts w:ascii="Arial" w:hAnsi="Arial" w:cs="Arial"/>
          <w:color w:val="000000"/>
        </w:rPr>
      </w:pPr>
    </w:p>
    <w:p w:rsidR="0024300A" w:rsidRPr="00622663" w:rsidRDefault="0024300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GOEDICKE  Alexander</w:t>
      </w:r>
      <w:r w:rsidRPr="00622663">
        <w:rPr>
          <w:rFonts w:ascii="Arial" w:hAnsi="Arial" w:cs="Arial"/>
          <w:color w:val="0099CC"/>
          <w:u w:val="single"/>
        </w:rPr>
        <w:tab/>
        <w:t>Mosca, 4.3.1877 - Mosca, 9.8.1957.</w:t>
      </w:r>
    </w:p>
    <w:p w:rsidR="0024300A" w:rsidRPr="00622663" w:rsidRDefault="0024300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organista e pianista russo, allievo di Safonov, Morosov, Ludukhin, Konius e Arenskij. </w:t>
      </w:r>
      <w:r w:rsidR="00960745" w:rsidRPr="00622663">
        <w:rPr>
          <w:rFonts w:ascii="Arial" w:hAnsi="Arial" w:cs="Arial"/>
          <w:color w:val="0099CC"/>
          <w:sz w:val="20"/>
          <w:szCs w:val="20"/>
        </w:rPr>
        <w:t xml:space="preserve">          </w:t>
      </w:r>
      <w:r w:rsidR="00591878">
        <w:rPr>
          <w:rFonts w:ascii="Arial" w:hAnsi="Arial" w:cs="Arial"/>
          <w:color w:val="0099CC"/>
          <w:sz w:val="20"/>
          <w:szCs w:val="20"/>
        </w:rPr>
        <w:t xml:space="preserve"> </w:t>
      </w:r>
      <w:r w:rsidRPr="00622663">
        <w:rPr>
          <w:rFonts w:ascii="Arial" w:hAnsi="Arial" w:cs="Arial"/>
          <w:color w:val="0099CC"/>
          <w:sz w:val="20"/>
          <w:szCs w:val="20"/>
        </w:rPr>
        <w:t>Insegnante al Conservatorio di Mosca.</w:t>
      </w:r>
    </w:p>
    <w:p w:rsidR="004B39BE" w:rsidRPr="00622663" w:rsidRDefault="0024300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Concerto per corno e orch. </w:t>
      </w:r>
      <w:r w:rsidR="00B77CE0" w:rsidRPr="00622663">
        <w:rPr>
          <w:rFonts w:ascii="Arial" w:hAnsi="Arial" w:cs="Arial"/>
          <w:color w:val="000000"/>
        </w:rPr>
        <w:t xml:space="preserve">op. 40 </w:t>
      </w:r>
      <w:r w:rsidRPr="00622663">
        <w:rPr>
          <w:rFonts w:ascii="Arial" w:hAnsi="Arial" w:cs="Arial"/>
          <w:color w:val="000000"/>
        </w:rPr>
        <w:t>(</w:t>
      </w:r>
      <w:r w:rsidR="004B39BE" w:rsidRPr="00622663">
        <w:rPr>
          <w:rFonts w:ascii="Arial" w:hAnsi="Arial" w:cs="Arial"/>
          <w:color w:val="000000"/>
        </w:rPr>
        <w:t>18</w:t>
      </w:r>
      <w:r w:rsidRPr="00622663">
        <w:rPr>
          <w:rFonts w:ascii="Arial" w:hAnsi="Arial" w:cs="Arial"/>
          <w:color w:val="000000"/>
        </w:rPr>
        <w:t>’).</w:t>
      </w:r>
    </w:p>
    <w:p w:rsidR="004B39BE" w:rsidRPr="00622663" w:rsidRDefault="004B39BE" w:rsidP="00582753">
      <w:pPr>
        <w:tabs>
          <w:tab w:val="left" w:pos="4253"/>
          <w:tab w:val="left" w:pos="4395"/>
        </w:tabs>
        <w:spacing w:before="120" w:line="276" w:lineRule="auto"/>
        <w:rPr>
          <w:rFonts w:ascii="Arial" w:hAnsi="Arial" w:cs="Arial"/>
          <w:color w:val="000000"/>
        </w:rPr>
      </w:pPr>
    </w:p>
    <w:p w:rsidR="007D0E7D" w:rsidRPr="00622663" w:rsidRDefault="007D0E7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GOEHR  Alexander</w:t>
      </w:r>
      <w:r w:rsidRPr="00622663">
        <w:rPr>
          <w:rFonts w:ascii="Arial" w:hAnsi="Arial" w:cs="Arial"/>
          <w:color w:val="0099CC"/>
          <w:u w:val="single"/>
        </w:rPr>
        <w:tab/>
        <w:t>Berlino, 10.8.1932</w:t>
      </w:r>
    </w:p>
    <w:p w:rsidR="00E80F01" w:rsidRPr="00622663" w:rsidRDefault="00E80F0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figlio del direttore d’orchestra Walter, allievo di Loriod e Messiaen. </w:t>
      </w:r>
      <w:r w:rsidR="00960745" w:rsidRPr="00622663">
        <w:rPr>
          <w:rFonts w:ascii="Arial" w:hAnsi="Arial" w:cs="Arial"/>
          <w:color w:val="0099CC"/>
          <w:sz w:val="20"/>
          <w:szCs w:val="20"/>
        </w:rPr>
        <w:t xml:space="preserve">                             </w:t>
      </w:r>
      <w:r w:rsidRPr="00622663">
        <w:rPr>
          <w:rFonts w:ascii="Arial" w:hAnsi="Arial" w:cs="Arial"/>
          <w:color w:val="0099CC"/>
          <w:sz w:val="20"/>
          <w:szCs w:val="20"/>
        </w:rPr>
        <w:t>Insegnante all’Università di Boston, a Yale e Cambridge.</w:t>
      </w:r>
    </w:p>
    <w:p w:rsidR="00E3620C" w:rsidRPr="00622663" w:rsidRDefault="00E3620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Five Objects Darkly, op. 62, corno, cl. vl. vla. Pf (1996, 28’30).</w:t>
      </w:r>
    </w:p>
    <w:p w:rsidR="007D0E7D" w:rsidRPr="00622663" w:rsidRDefault="007D0E7D"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Suite per fl. cl. corno, vl. vla. vcl</w:t>
      </w:r>
      <w:r w:rsidR="001E76F0" w:rsidRPr="00622663">
        <w:rPr>
          <w:rFonts w:ascii="Arial" w:hAnsi="Arial" w:cs="Arial"/>
          <w:color w:val="000000"/>
        </w:rPr>
        <w:t>.</w:t>
      </w:r>
      <w:r w:rsidRPr="00622663">
        <w:rPr>
          <w:rFonts w:ascii="Arial" w:hAnsi="Arial" w:cs="Arial"/>
          <w:color w:val="000000"/>
        </w:rPr>
        <w:t xml:space="preserve"> e arpa op 11 (1961).</w:t>
      </w:r>
    </w:p>
    <w:p w:rsidR="00790836" w:rsidRPr="00622663" w:rsidRDefault="00790836" w:rsidP="00582753">
      <w:pPr>
        <w:tabs>
          <w:tab w:val="left" w:pos="4253"/>
          <w:tab w:val="left" w:pos="4395"/>
        </w:tabs>
        <w:spacing w:before="120" w:line="276" w:lineRule="auto"/>
        <w:rPr>
          <w:rFonts w:ascii="Arial" w:hAnsi="Arial" w:cs="Arial"/>
          <w:color w:val="000000"/>
        </w:rPr>
      </w:pPr>
    </w:p>
    <w:p w:rsidR="001E1420" w:rsidRPr="00622663" w:rsidRDefault="001E142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GOESSENS  Eugene  Sir</w:t>
      </w:r>
      <w:r w:rsidRPr="00622663">
        <w:rPr>
          <w:rFonts w:ascii="Arial" w:hAnsi="Arial" w:cs="Arial"/>
          <w:color w:val="0099CC"/>
          <w:u w:val="single"/>
        </w:rPr>
        <w:tab/>
        <w:t>Londra, 26.5.1893 - Londra, 13.6.1962.</w:t>
      </w:r>
    </w:p>
    <w:p w:rsidR="001E1420" w:rsidRPr="00622663" w:rsidRDefault="001E142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Direttore d’orchestra e compositore. Allievo di Standfort. Direttore dell’orchestra sinfonica di Cincinnati e </w:t>
      </w:r>
      <w:r w:rsidR="002C14C8" w:rsidRPr="00622663">
        <w:rPr>
          <w:rFonts w:ascii="Arial" w:hAnsi="Arial" w:cs="Arial"/>
          <w:color w:val="0099CC"/>
          <w:sz w:val="20"/>
          <w:szCs w:val="20"/>
        </w:rPr>
        <w:t xml:space="preserve">                               </w:t>
      </w:r>
      <w:r w:rsidRPr="00622663">
        <w:rPr>
          <w:rFonts w:ascii="Arial" w:hAnsi="Arial" w:cs="Arial"/>
          <w:color w:val="0099CC"/>
          <w:sz w:val="20"/>
          <w:szCs w:val="20"/>
        </w:rPr>
        <w:t>di Sydney, dove diresse il Conservatorio.</w:t>
      </w:r>
    </w:p>
    <w:p w:rsidR="001E1420" w:rsidRPr="00622663" w:rsidRDefault="000432D1" w:rsidP="00582753">
      <w:pPr>
        <w:tabs>
          <w:tab w:val="left" w:pos="4253"/>
          <w:tab w:val="left" w:pos="4395"/>
        </w:tabs>
        <w:spacing w:before="120" w:line="276" w:lineRule="auto"/>
        <w:rPr>
          <w:rFonts w:ascii="Arial" w:hAnsi="Arial" w:cs="Arial"/>
        </w:rPr>
      </w:pPr>
      <w:r w:rsidRPr="00622663">
        <w:rPr>
          <w:rFonts w:ascii="Arial" w:hAnsi="Arial" w:cs="Arial"/>
        </w:rPr>
        <w:t xml:space="preserve">Music, corno solo.   </w:t>
      </w:r>
      <w:r w:rsidR="001E1420" w:rsidRPr="00622663">
        <w:rPr>
          <w:rFonts w:ascii="Arial" w:hAnsi="Arial" w:cs="Arial"/>
        </w:rPr>
        <w:t>Ottetto per fl, cl, corno, arpa, archi.</w:t>
      </w:r>
    </w:p>
    <w:p w:rsidR="003A4737" w:rsidRPr="00622663" w:rsidRDefault="003A4737" w:rsidP="00582753">
      <w:pPr>
        <w:tabs>
          <w:tab w:val="left" w:pos="4253"/>
          <w:tab w:val="left" w:pos="4395"/>
        </w:tabs>
        <w:spacing w:before="120" w:line="276" w:lineRule="auto"/>
        <w:rPr>
          <w:rFonts w:ascii="Arial" w:hAnsi="Arial" w:cs="Arial"/>
        </w:rPr>
      </w:pPr>
    </w:p>
    <w:p w:rsidR="00A10834" w:rsidRPr="00622663" w:rsidRDefault="00A1083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GOEYVAERTS  Karel</w:t>
      </w:r>
      <w:r w:rsidRPr="00622663">
        <w:rPr>
          <w:rFonts w:ascii="Arial" w:hAnsi="Arial" w:cs="Arial"/>
          <w:color w:val="0099CC"/>
          <w:sz w:val="24"/>
          <w:u w:val="single"/>
        </w:rPr>
        <w:tab/>
        <w:t>Anversa, 8.6.1923 - Anversa, 3.2.1993.</w:t>
      </w:r>
    </w:p>
    <w:p w:rsidR="00A10834" w:rsidRPr="00622663" w:rsidRDefault="00A1083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e compositore belga, studi al Conservatorio di Anversa e perfezionamento al Conservatorio di </w:t>
      </w:r>
      <w:r w:rsidR="002C14C8" w:rsidRPr="00622663">
        <w:rPr>
          <w:rFonts w:ascii="Arial" w:hAnsi="Arial" w:cs="Arial"/>
          <w:color w:val="0099CC"/>
        </w:rPr>
        <w:t xml:space="preserve">               </w:t>
      </w:r>
      <w:r w:rsidRPr="00622663">
        <w:rPr>
          <w:rFonts w:ascii="Arial" w:hAnsi="Arial" w:cs="Arial"/>
          <w:color w:val="0099CC"/>
        </w:rPr>
        <w:t>Parigi con Milhaud e Messiaen.</w:t>
      </w:r>
    </w:p>
    <w:p w:rsidR="00A10834" w:rsidRPr="00622663" w:rsidRDefault="00A10834" w:rsidP="00582753">
      <w:pPr>
        <w:tabs>
          <w:tab w:val="left" w:pos="4253"/>
          <w:tab w:val="left" w:pos="4395"/>
        </w:tabs>
        <w:spacing w:before="120" w:line="276" w:lineRule="auto"/>
        <w:rPr>
          <w:rFonts w:ascii="Arial" w:hAnsi="Arial" w:cs="Arial"/>
        </w:rPr>
      </w:pPr>
      <w:r w:rsidRPr="00622663">
        <w:rPr>
          <w:rFonts w:ascii="Arial" w:hAnsi="Arial" w:cs="Arial"/>
        </w:rPr>
        <w:t>Plikonamu Micuona, corno pf. (1979, 2’40).</w:t>
      </w:r>
    </w:p>
    <w:p w:rsidR="008B072A" w:rsidRPr="00622663" w:rsidRDefault="008B072A" w:rsidP="00582753">
      <w:pPr>
        <w:tabs>
          <w:tab w:val="left" w:pos="4253"/>
          <w:tab w:val="left" w:pos="4395"/>
        </w:tabs>
        <w:spacing w:before="120" w:line="276" w:lineRule="auto"/>
        <w:rPr>
          <w:rFonts w:ascii="Arial" w:hAnsi="Arial" w:cs="Arial"/>
        </w:rPr>
      </w:pPr>
    </w:p>
    <w:p w:rsidR="008B072A" w:rsidRPr="00622663" w:rsidRDefault="008B072A"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GOLDMANN  Friedrich</w:t>
      </w:r>
      <w:r w:rsidRPr="00622663">
        <w:rPr>
          <w:rFonts w:ascii="Arial" w:eastAsia="Arial Unicode MS" w:hAnsi="Arial" w:cs="Arial"/>
          <w:color w:val="0099CC"/>
          <w:u w:val="single"/>
        </w:rPr>
        <w:tab/>
        <w:t>Chemnitz, 27.4.1941</w:t>
      </w:r>
    </w:p>
    <w:p w:rsidR="008B072A" w:rsidRPr="00622663" w:rsidRDefault="008B072A"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e direttore d’orchestra tedesco, allievo di Wagner-Regeny, Spies, Thilman e Blacher. </w:t>
      </w:r>
      <w:r w:rsidR="00960745"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Insegnante di composizione alla Hochschule di Berlino. </w:t>
      </w:r>
    </w:p>
    <w:p w:rsidR="008B072A" w:rsidRPr="00622663" w:rsidRDefault="008B072A" w:rsidP="00582753">
      <w:pPr>
        <w:tabs>
          <w:tab w:val="left" w:pos="4253"/>
          <w:tab w:val="left" w:pos="4395"/>
        </w:tabs>
        <w:spacing w:before="120" w:line="276" w:lineRule="auto"/>
        <w:rPr>
          <w:rFonts w:ascii="Arial" w:hAnsi="Arial" w:cs="Arial"/>
        </w:rPr>
      </w:pPr>
      <w:r w:rsidRPr="00622663">
        <w:rPr>
          <w:rFonts w:ascii="Arial" w:hAnsi="Arial" w:cs="Arial"/>
          <w:vanish/>
        </w:rPr>
        <w:t>für Bassklarinette, Fagott, Klavier, Posaune, Viola und Violoncello</w:t>
      </w:r>
      <w:r w:rsidRPr="00622663">
        <w:rPr>
          <w:rFonts w:ascii="Arial" w:hAnsi="Arial" w:cs="Arial"/>
          <w:bCs/>
          <w:vanish/>
        </w:rPr>
        <w:t>Studie für zwei Klaviere</w:t>
      </w:r>
      <w:r w:rsidRPr="00622663">
        <w:rPr>
          <w:rFonts w:ascii="Arial" w:hAnsi="Arial" w:cs="Arial"/>
          <w:vanish/>
        </w:rPr>
        <w:t xml:space="preserve"> (2001)Verlag: Edition Peters</w:t>
      </w:r>
      <w:r w:rsidRPr="00622663">
        <w:rPr>
          <w:rFonts w:ascii="Arial" w:hAnsi="Arial" w:cs="Arial"/>
          <w:bCs/>
          <w:vanish/>
        </w:rPr>
        <w:t>Drei Ensembleszenen</w:t>
      </w:r>
      <w:r w:rsidRPr="00622663">
        <w:rPr>
          <w:rFonts w:ascii="Arial" w:hAnsi="Arial" w:cs="Arial"/>
          <w:vanish/>
        </w:rPr>
        <w:t xml:space="preserve"> (2002)</w:t>
      </w:r>
      <w:r w:rsidRPr="00622663">
        <w:rPr>
          <w:rFonts w:ascii="Arial" w:hAnsi="Arial" w:cs="Arial"/>
          <w:bCs/>
          <w:vanish/>
        </w:rPr>
        <w:t>Calmo, esitando un po'</w:t>
      </w:r>
      <w:r w:rsidRPr="00622663">
        <w:rPr>
          <w:rFonts w:ascii="Arial" w:hAnsi="Arial" w:cs="Arial"/>
          <w:vanish/>
        </w:rPr>
        <w:t xml:space="preserve"> (2004) für Klarinette, Violoncello und AkkordeonAuftragswerk Klangwerkstatt Berlin</w:t>
      </w:r>
      <w:r w:rsidRPr="00622663">
        <w:rPr>
          <w:rFonts w:ascii="Arial" w:hAnsi="Arial" w:cs="Arial"/>
          <w:bCs/>
          <w:vanish/>
        </w:rPr>
        <w:t>Trio für Horn, Violine und Klavier</w:t>
      </w:r>
      <w:r w:rsidRPr="00622663">
        <w:rPr>
          <w:rFonts w:ascii="Arial" w:hAnsi="Arial" w:cs="Arial"/>
          <w:vanish/>
        </w:rPr>
        <w:t xml:space="preserve"> (2004)</w:t>
      </w:r>
      <w:r w:rsidRPr="00622663">
        <w:rPr>
          <w:rFonts w:ascii="Arial" w:hAnsi="Arial" w:cs="Arial"/>
          <w:bCs/>
        </w:rPr>
        <w:t xml:space="preserve">Trio, corno, vl. pf. </w:t>
      </w:r>
      <w:r w:rsidRPr="00622663">
        <w:rPr>
          <w:rFonts w:ascii="Arial" w:hAnsi="Arial" w:cs="Arial"/>
        </w:rPr>
        <w:t>(2004, 13’50).</w:t>
      </w:r>
    </w:p>
    <w:p w:rsidR="00F846E0" w:rsidRPr="00622663" w:rsidRDefault="00F846E0" w:rsidP="00582753">
      <w:pPr>
        <w:tabs>
          <w:tab w:val="left" w:pos="4253"/>
          <w:tab w:val="left" w:pos="4395"/>
        </w:tabs>
        <w:spacing w:before="120" w:line="276" w:lineRule="auto"/>
        <w:rPr>
          <w:rFonts w:ascii="Arial" w:hAnsi="Arial" w:cs="Arial"/>
        </w:rPr>
      </w:pPr>
    </w:p>
    <w:p w:rsidR="00F846E0" w:rsidRPr="00622663" w:rsidRDefault="00F846E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GOLOVIN  Andrei</w:t>
      </w:r>
      <w:r w:rsidRPr="00622663">
        <w:rPr>
          <w:rFonts w:ascii="Arial" w:hAnsi="Arial" w:cs="Arial"/>
          <w:color w:val="0099CC"/>
          <w:u w:val="single"/>
        </w:rPr>
        <w:tab/>
        <w:t>Mosca, 11.8.1950</w:t>
      </w:r>
    </w:p>
    <w:p w:rsidR="00F846E0" w:rsidRPr="00622663" w:rsidRDefault="00F846E0" w:rsidP="00582753">
      <w:pPr>
        <w:tabs>
          <w:tab w:val="left" w:pos="4253"/>
          <w:tab w:val="left" w:pos="4395"/>
        </w:tabs>
        <w:spacing w:before="120" w:line="276" w:lineRule="auto"/>
        <w:rPr>
          <w:rFonts w:ascii="Arial" w:hAnsi="Arial" w:cs="Arial"/>
          <w:color w:val="0099CC"/>
          <w:sz w:val="20"/>
          <w:szCs w:val="20"/>
        </w:rPr>
      </w:pPr>
      <w:r w:rsidRPr="00622663">
        <w:rPr>
          <w:rStyle w:val="google-src-text1"/>
          <w:rFonts w:ascii="Arial" w:hAnsi="Arial" w:cs="Arial"/>
          <w:vanish w:val="0"/>
          <w:color w:val="0099CC"/>
          <w:sz w:val="20"/>
          <w:szCs w:val="20"/>
          <w:specVanish w:val="0"/>
        </w:rPr>
        <w:lastRenderedPageBreak/>
        <w:t>Pianista e compositore russo, s</w:t>
      </w:r>
      <w:r w:rsidRPr="00622663">
        <w:rPr>
          <w:rStyle w:val="google-src-text1"/>
          <w:rFonts w:ascii="Arial" w:hAnsi="Arial" w:cs="Arial"/>
          <w:color w:val="0099CC"/>
          <w:sz w:val="20"/>
          <w:szCs w:val="20"/>
          <w:specVanish w:val="0"/>
        </w:rPr>
        <w:t>Golovin graduated from Moscow Conservatory in 1976 in the classes of composition under Professor Evgeny K. Golubev and instrumentation under Professor Yury A. Phortunatov.StudiS</w:t>
      </w:r>
      <w:r w:rsidRPr="00622663">
        <w:rPr>
          <w:rFonts w:ascii="Arial" w:hAnsi="Arial" w:cs="Arial"/>
          <w:color w:val="0099CC"/>
          <w:sz w:val="20"/>
          <w:szCs w:val="20"/>
        </w:rPr>
        <w:t xml:space="preserve">tudi al Conservatorio di Mosca, allievo di Golubev e Phortunatov. </w:t>
      </w:r>
      <w:r w:rsidR="002C14C8" w:rsidRPr="00622663">
        <w:rPr>
          <w:rFonts w:ascii="Arial" w:hAnsi="Arial" w:cs="Arial"/>
          <w:color w:val="0099CC"/>
          <w:sz w:val="20"/>
          <w:szCs w:val="20"/>
        </w:rPr>
        <w:t xml:space="preserve">                            </w:t>
      </w:r>
      <w:r w:rsidR="00591878">
        <w:rPr>
          <w:rFonts w:ascii="Arial" w:hAnsi="Arial" w:cs="Arial"/>
          <w:color w:val="0099CC"/>
          <w:sz w:val="20"/>
          <w:szCs w:val="20"/>
        </w:rPr>
        <w:t xml:space="preserve">               </w:t>
      </w:r>
      <w:r w:rsidRPr="00622663">
        <w:rPr>
          <w:rFonts w:ascii="Arial" w:hAnsi="Arial" w:cs="Arial"/>
          <w:color w:val="0099CC"/>
          <w:sz w:val="20"/>
          <w:szCs w:val="20"/>
        </w:rPr>
        <w:t xml:space="preserve">4 Sinfonie, musica per film e TV. Premio Mosca nel 1998. </w:t>
      </w:r>
      <w:r w:rsidRPr="00622663">
        <w:rPr>
          <w:rStyle w:val="google-src-text1"/>
          <w:rFonts w:ascii="Arial" w:hAnsi="Arial" w:cs="Arial"/>
          <w:color w:val="0099CC"/>
          <w:sz w:val="20"/>
          <w:szCs w:val="20"/>
          <w:specVanish w:val="0"/>
        </w:rPr>
        <w:t>In 1979 he graduated from the post-graduate course of Moscow Conservatory.</w:t>
      </w:r>
    </w:p>
    <w:p w:rsidR="00F846E0" w:rsidRPr="00622663" w:rsidRDefault="00F846E0" w:rsidP="00582753">
      <w:pPr>
        <w:tabs>
          <w:tab w:val="left" w:pos="4253"/>
          <w:tab w:val="left" w:pos="4395"/>
        </w:tabs>
        <w:spacing w:before="120" w:line="276" w:lineRule="auto"/>
        <w:rPr>
          <w:rFonts w:ascii="Arial" w:hAnsi="Arial" w:cs="Arial"/>
        </w:rPr>
      </w:pPr>
      <w:r w:rsidRPr="00622663">
        <w:rPr>
          <w:rFonts w:ascii="Arial" w:hAnsi="Arial" w:cs="Arial"/>
          <w:bCs/>
        </w:rPr>
        <w:t>"Nebylitsa", corno e pf. (1985).</w:t>
      </w:r>
    </w:p>
    <w:p w:rsidR="00A10834" w:rsidRPr="00622663" w:rsidRDefault="00A10834" w:rsidP="00582753">
      <w:pPr>
        <w:tabs>
          <w:tab w:val="left" w:pos="4253"/>
          <w:tab w:val="left" w:pos="4395"/>
        </w:tabs>
        <w:spacing w:before="120" w:line="276" w:lineRule="auto"/>
        <w:rPr>
          <w:rFonts w:ascii="Arial" w:hAnsi="Arial" w:cs="Arial"/>
        </w:rPr>
      </w:pPr>
    </w:p>
    <w:p w:rsidR="00790836" w:rsidRPr="00622663" w:rsidRDefault="00790836"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GOOSSEN  Frederic</w:t>
      </w:r>
      <w:r w:rsidRPr="00622663">
        <w:rPr>
          <w:rFonts w:ascii="Arial" w:hAnsi="Arial" w:cs="Arial"/>
          <w:color w:val="0099CC"/>
          <w:u w:val="single"/>
        </w:rPr>
        <w:t xml:space="preserve"> </w:t>
      </w:r>
      <w:r w:rsidRPr="00622663">
        <w:rPr>
          <w:rFonts w:ascii="Arial" w:hAnsi="Arial" w:cs="Arial"/>
          <w:color w:val="0099CC"/>
          <w:u w:val="single"/>
        </w:rPr>
        <w:tab/>
        <w:t xml:space="preserve">Tuscaloosa, </w:t>
      </w:r>
      <w:r w:rsidRPr="00622663">
        <w:rPr>
          <w:rStyle w:val="notranslate"/>
          <w:rFonts w:ascii="Arial" w:hAnsi="Arial" w:cs="Arial"/>
          <w:color w:val="0099CC"/>
          <w:u w:val="single"/>
        </w:rPr>
        <w:t xml:space="preserve">30.7.1927 - </w:t>
      </w:r>
      <w:r w:rsidRPr="00622663">
        <w:rPr>
          <w:rFonts w:ascii="Arial" w:hAnsi="Arial" w:cs="Arial"/>
          <w:color w:val="0099CC"/>
          <w:u w:val="single"/>
        </w:rPr>
        <w:t xml:space="preserve">Tuscaloosa, </w:t>
      </w:r>
      <w:r w:rsidRPr="00622663">
        <w:rPr>
          <w:rStyle w:val="notranslate"/>
          <w:rFonts w:ascii="Arial" w:hAnsi="Arial" w:cs="Arial"/>
          <w:color w:val="0099CC"/>
          <w:u w:val="single"/>
        </w:rPr>
        <w:t>10.6.2011</w:t>
      </w:r>
    </w:p>
    <w:p w:rsidR="00790836" w:rsidRPr="00622663" w:rsidRDefault="0079083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Studi all'Università del Minnesota con William Lindsay (pf.), </w:t>
      </w:r>
      <w:r w:rsidRPr="00622663">
        <w:rPr>
          <w:rFonts w:ascii="Arial" w:hAnsi="Arial" w:cs="Arial"/>
          <w:vanish/>
          <w:color w:val="0099CC"/>
          <w:sz w:val="20"/>
          <w:szCs w:val="20"/>
        </w:rPr>
        <w:t>He also studied privately with Arthur Shepard (composition) and Melville Smith (counterpoint) at the Longy School of Music, Cambridge, Mass.</w:t>
      </w:r>
      <w:r w:rsidRPr="00622663">
        <w:rPr>
          <w:rFonts w:ascii="Arial" w:hAnsi="Arial" w:cs="Arial"/>
          <w:color w:val="0099CC"/>
          <w:sz w:val="20"/>
          <w:szCs w:val="20"/>
        </w:rPr>
        <w:t xml:space="preserve">Donald Ferguson, James Aliferis, </w:t>
      </w:r>
      <w:r w:rsidR="002C14C8" w:rsidRPr="00622663">
        <w:rPr>
          <w:rFonts w:ascii="Arial" w:hAnsi="Arial" w:cs="Arial"/>
          <w:color w:val="0099CC"/>
          <w:sz w:val="20"/>
          <w:szCs w:val="20"/>
        </w:rPr>
        <w:t xml:space="preserve">                                 </w:t>
      </w:r>
      <w:r w:rsidRPr="00622663">
        <w:rPr>
          <w:rFonts w:ascii="Arial" w:hAnsi="Arial" w:cs="Arial"/>
          <w:color w:val="0099CC"/>
          <w:sz w:val="20"/>
          <w:szCs w:val="20"/>
        </w:rPr>
        <w:t>Arthur Shepard</w:t>
      </w:r>
      <w:r w:rsidR="002C14C8" w:rsidRPr="00622663">
        <w:rPr>
          <w:rFonts w:ascii="Arial" w:hAnsi="Arial" w:cs="Arial"/>
          <w:color w:val="0099CC"/>
          <w:sz w:val="20"/>
          <w:szCs w:val="20"/>
        </w:rPr>
        <w:t xml:space="preserve"> </w:t>
      </w:r>
      <w:r w:rsidRPr="00622663">
        <w:rPr>
          <w:rFonts w:ascii="Arial" w:hAnsi="Arial" w:cs="Arial"/>
          <w:color w:val="0099CC"/>
          <w:sz w:val="20"/>
          <w:szCs w:val="20"/>
        </w:rPr>
        <w:t xml:space="preserve">e Melville Smith (comp.) completando un dottorato di ricerca nel 1954. Dopo aver insegnato all'Università del Minnesota e al Collegio Berea, Goossen fu Insegnante all'Università dell’Alabama dove è </w:t>
      </w:r>
      <w:r w:rsidR="002C14C8" w:rsidRPr="00622663">
        <w:rPr>
          <w:rFonts w:ascii="Arial" w:hAnsi="Arial" w:cs="Arial"/>
          <w:color w:val="0099CC"/>
          <w:sz w:val="20"/>
          <w:szCs w:val="20"/>
        </w:rPr>
        <w:t xml:space="preserve">                 </w:t>
      </w:r>
      <w:r w:rsidRPr="00622663">
        <w:rPr>
          <w:rFonts w:ascii="Arial" w:hAnsi="Arial" w:cs="Arial"/>
          <w:color w:val="0099CC"/>
          <w:sz w:val="20"/>
          <w:szCs w:val="20"/>
        </w:rPr>
        <w:t xml:space="preserve">rimasto come professore di composizione e direttore di studi universitari fino a quando si è ritirato come </w:t>
      </w:r>
      <w:r w:rsidR="002C14C8" w:rsidRPr="00622663">
        <w:rPr>
          <w:rFonts w:ascii="Arial" w:hAnsi="Arial" w:cs="Arial"/>
          <w:color w:val="0099CC"/>
          <w:sz w:val="20"/>
          <w:szCs w:val="20"/>
        </w:rPr>
        <w:t xml:space="preserve">                  </w:t>
      </w:r>
      <w:r w:rsidRPr="00622663">
        <w:rPr>
          <w:rFonts w:ascii="Arial" w:hAnsi="Arial" w:cs="Arial"/>
          <w:color w:val="0099CC"/>
          <w:sz w:val="20"/>
          <w:szCs w:val="20"/>
        </w:rPr>
        <w:t xml:space="preserve">professore emerito. </w:t>
      </w:r>
      <w:r w:rsidRPr="00622663">
        <w:rPr>
          <w:rFonts w:ascii="Arial" w:hAnsi="Arial" w:cs="Arial"/>
          <w:vanish/>
          <w:color w:val="0099CC"/>
          <w:sz w:val="20"/>
          <w:szCs w:val="20"/>
        </w:rPr>
        <w:t>In 1991 Mr. Goosen received an award from the American Academy of Arts and Letters for lifetime achievement in music composition.</w:t>
      </w:r>
      <w:r w:rsidRPr="00622663">
        <w:rPr>
          <w:rFonts w:ascii="Arial" w:hAnsi="Arial" w:cs="Arial"/>
          <w:color w:val="0099CC"/>
          <w:sz w:val="20"/>
          <w:szCs w:val="20"/>
        </w:rPr>
        <w:t>Nel 1991 ha ricevuto un premio dall'Accademia Americana delle Arti e delle Lettere.</w:t>
      </w:r>
    </w:p>
    <w:p w:rsidR="00790836" w:rsidRPr="00622663" w:rsidRDefault="00790836" w:rsidP="00582753">
      <w:pPr>
        <w:tabs>
          <w:tab w:val="left" w:pos="4253"/>
          <w:tab w:val="left" w:pos="4395"/>
        </w:tabs>
        <w:spacing w:before="120" w:line="276" w:lineRule="auto"/>
        <w:rPr>
          <w:rFonts w:ascii="Arial" w:hAnsi="Arial" w:cs="Arial"/>
          <w:vanish/>
        </w:rPr>
      </w:pPr>
      <w:r w:rsidRPr="00622663">
        <w:rPr>
          <w:rFonts w:ascii="Arial" w:hAnsi="Arial" w:cs="Arial"/>
          <w:vanish/>
        </w:rPr>
        <w:t xml:space="preserve">Jacob Frederic Goossen passed away June 10, 2011. He was born in St. Cloud, Minnesota July 30, 1927, the only child of the late Jacob F. and Marcia Eldred Goossen. Jacob Frederic Goossen è scomparso il 10 giugno 2011. È nato a St. Cloud, Minnesota il 30 luglio 1927, l'unico figlio del fratello Jacob F. e Marcia Eldred Goossen. He was educated in the public schools of St. Cloud and graduated from Technical High School in 1945. He attended the University of Minnesota, Minneapolis, receiving a Bachelor of Arts degree in music in 1949 and a Master of Arts in 1950. After private musical study in Cambridge, Massachusetts, and a period working as a newspaper reporter, Goossen returned to the University of Minnesota to take a Doctor of Philosophy degree in 1954. E 'stato educato nelle scuole pubbliche di St. Cloud e si è laureato alla Technical High School nel 1945. Ha frequentato l'Università del Minnesota, Minneapolis, ricevendo la laurea in musica nel 1949 e un master di arti nel 1950. Dopo il musical privato studio a Cambridge, Massachusetts, e un periodo che lavora come giornalista, Goossen è tornato all'Università del Minnesota per prendere un titolo di dottorato di filosofia nel 1954. </w:t>
      </w:r>
    </w:p>
    <w:p w:rsidR="00790836" w:rsidRPr="00622663" w:rsidRDefault="00790836" w:rsidP="00582753">
      <w:pPr>
        <w:tabs>
          <w:tab w:val="left" w:pos="4253"/>
          <w:tab w:val="left" w:pos="4395"/>
        </w:tabs>
        <w:spacing w:before="120" w:line="276" w:lineRule="auto"/>
        <w:rPr>
          <w:rFonts w:ascii="Arial" w:hAnsi="Arial" w:cs="Arial"/>
          <w:vanish/>
        </w:rPr>
      </w:pPr>
      <w:r w:rsidRPr="00622663">
        <w:rPr>
          <w:rFonts w:ascii="Arial" w:hAnsi="Arial" w:cs="Arial"/>
          <w:vanish/>
        </w:rPr>
        <w:t xml:space="preserve">Following three years on the faculty of Berea College, Kentucky, where he met and married his wife Shirley Reed Goossen, he joined the music faculty of the University of Alabama in 1958, a position he held until his retirement from the University in 1996. During his tenure at Alabama, Goossen taught all aspects of musical composition and theory and served for 25 years as Director of Graduate Studies in Music. Dopo tre anni presso la facoltà di Berea College, Kentucky, dove ha conosciuto e sposato la moglie Shirley Reed Goossen, si è unito alla facoltà di musica dell'Università di Alabama nel 1958, posizione che ha tenuto fino alla sua pensione all'Università nel 1996. Durante il suo mandato all'Alabama, Goossen ha insegnato tutti gli aspetti della composizione musicale e della teoria e ha servito da 25 anni come direttore di studi di laurea in musica. </w:t>
      </w:r>
    </w:p>
    <w:p w:rsidR="00790836" w:rsidRPr="00622663" w:rsidRDefault="00790836" w:rsidP="00582753">
      <w:pPr>
        <w:tabs>
          <w:tab w:val="left" w:pos="4253"/>
          <w:tab w:val="left" w:pos="4395"/>
        </w:tabs>
        <w:spacing w:before="120" w:line="276" w:lineRule="auto"/>
        <w:rPr>
          <w:rFonts w:ascii="Arial" w:hAnsi="Arial" w:cs="Arial"/>
          <w:vanish/>
        </w:rPr>
      </w:pPr>
      <w:r w:rsidRPr="00622663">
        <w:rPr>
          <w:rFonts w:ascii="Arial" w:hAnsi="Arial" w:cs="Arial"/>
          <w:vanish/>
        </w:rPr>
        <w:t xml:space="preserve">For nearly 40 years he wrote a weekly column on the fine arts for The Tuscaloosa News, and in his early years in Tuscaloosa served as the newspaper's regular music, art, and theater critic. Da quasi 40 anni ha scritto una colonna settimanale sulle belle arti per le notizie di Tuscaloosa, e nei suoi primi anni a Tuscaloosa ha servito come critico regolare di musica, arte e teatro del giornale. </w:t>
      </w:r>
    </w:p>
    <w:p w:rsidR="00790836" w:rsidRPr="00622663" w:rsidRDefault="00790836" w:rsidP="00582753">
      <w:pPr>
        <w:tabs>
          <w:tab w:val="left" w:pos="4253"/>
          <w:tab w:val="left" w:pos="4395"/>
        </w:tabs>
        <w:spacing w:before="120" w:line="276" w:lineRule="auto"/>
        <w:rPr>
          <w:rFonts w:ascii="Arial" w:hAnsi="Arial" w:cs="Arial"/>
          <w:vanish/>
        </w:rPr>
      </w:pPr>
      <w:r w:rsidRPr="00622663">
        <w:rPr>
          <w:rFonts w:ascii="Arial" w:hAnsi="Arial" w:cs="Arial"/>
          <w:vanish/>
        </w:rPr>
        <w:t xml:space="preserve">A composer, Goossen wrote nearly 150 works of music, many commercially published by ACA and recorded. Un compositore, Goossen ha scritto circa 150 opere di musica, molte pubblicate commercialmente da ACA e registrate. In 1991 the American Academy of Arts and Letters bestowed upon him an award in recognition of his lifetime achievement in music. Nel 1991 l'Accademia Americana delle Arti e delle Lettere gli ha conferito un premio in riconoscimento del suo successo nella musica nel corso della vita. Goossen edited a volume of essays by the American composer Ross Lee Finney, published by the University of Alabama Press, and contributed regular book reviews to Choice Magazine of the Music Library Association. Goossen ha pubblicato un volume di saggi del compositore americano Ross Lee Finney, pubblicato dall'Università di Alabama Press, e ha contribuito regolarmente a Book Magazine della Associazione Musica Biblioteca. He wrote program notes for the concerts of the Tuscaloosa Symphony Orchestra and the String Quartet Society of Tuscaloosa, and maintained a voluminous correspondence with professional and personal friends worldwide. Ha scritto note di programma per i concerti della Tuscaloosa Symphony Orchestra e della String Quartet Society di Tuscaloosa e ha mantenuto una voluminosa corrispondenza con amici professionisti e personali in tutto il mondo. </w:t>
      </w:r>
    </w:p>
    <w:p w:rsidR="00790836" w:rsidRPr="00622663" w:rsidRDefault="00790836" w:rsidP="00582753">
      <w:pPr>
        <w:tabs>
          <w:tab w:val="left" w:pos="4253"/>
          <w:tab w:val="left" w:pos="4395"/>
        </w:tabs>
        <w:spacing w:before="120" w:line="276" w:lineRule="auto"/>
        <w:rPr>
          <w:rFonts w:ascii="Arial" w:hAnsi="Arial" w:cs="Arial"/>
          <w:vanish/>
        </w:rPr>
      </w:pPr>
      <w:r w:rsidRPr="00622663">
        <w:rPr>
          <w:rFonts w:ascii="Arial" w:hAnsi="Arial" w:cs="Arial"/>
          <w:vanish/>
        </w:rPr>
        <w:t xml:space="preserve">Goossen's musical manuscripts and other papers are housed in an archive in the WS Hoole Special Collections Library of the University of Alabama. I manoscritti musicali di Goossen e altri documenti sono ospitati in un archivio nella libreria delle collezioni speciali di WS Hoole dell'Università di Alabama. He was instrumental in preparing a similar archive for the materials of his late colleague, the composer Harry Garrett Phillips, and arranged for the inclusion of his own orchestral works, and for those of Phillips and of the American composer Arthur Shepherd in the Edwin A. Fleisher Collection of Orchestral Music in the Free Library of Philadelphia. Era strumentale nella preparazione di un archivio simile per i materiali del suo collega tardivo, il compositore Harry Garrett Phillips, e ha organizzato per l'inserimento delle proprie opere orchestrali e per quelle di Phillips e del compositore americano Arthur Shepherd nel Edwin A. Fleisher Collezione di Musica Orchestrale nella Free Library di Philadelphia. A complete, bound, collection of Goossen's works is included in the music section of the Amelia Gayle Gorgas Library on the campus of the University of Alabama. Una collezione completa e legata di opere di Goossen è inclusa nella sezione musicale della biblioteca Amelia Gayle Gorgas sul campus dell'Università di Alabama. </w:t>
      </w:r>
    </w:p>
    <w:p w:rsidR="00790836" w:rsidRPr="00622663" w:rsidRDefault="00790836" w:rsidP="00582753">
      <w:pPr>
        <w:tabs>
          <w:tab w:val="left" w:pos="4253"/>
          <w:tab w:val="left" w:pos="4395"/>
        </w:tabs>
        <w:spacing w:before="120" w:line="276" w:lineRule="auto"/>
        <w:rPr>
          <w:rFonts w:ascii="Arial" w:hAnsi="Arial" w:cs="Arial"/>
          <w:vanish/>
        </w:rPr>
      </w:pPr>
      <w:r w:rsidRPr="00622663">
        <w:rPr>
          <w:rFonts w:ascii="Arial" w:hAnsi="Arial" w:cs="Arial"/>
          <w:vanish/>
        </w:rPr>
        <w:t xml:space="preserve">Goossen read widely in aesthetics, history, and in English and American literature. Goossen legge ampiamente in estetica, storia e letteratura inglese e americana. He was a member of the American Composers Alliance, New York, and a past president of the Southeastern Composers League. Era membro della American Composers Alliance, New York, e un precedente presidente della Southeastern Composers League. He was a lifelong Unitarian and for many years retained his membership in the First Parish, Unitarian-Universalist, of Cambridge, Massachusetts. Era un unitario per tutta la vita e per molti anni ha mantenuto la sua appartenenza alla prima parrocchia unitaria universale di Cambridge, Massachusetts. </w:t>
      </w:r>
    </w:p>
    <w:p w:rsidR="00790836" w:rsidRPr="00622663" w:rsidRDefault="00790836" w:rsidP="00582753">
      <w:pPr>
        <w:tabs>
          <w:tab w:val="left" w:pos="4253"/>
          <w:tab w:val="left" w:pos="4395"/>
        </w:tabs>
        <w:spacing w:before="120" w:line="276" w:lineRule="auto"/>
        <w:rPr>
          <w:rFonts w:ascii="Arial" w:hAnsi="Arial" w:cs="Arial"/>
        </w:rPr>
      </w:pPr>
      <w:r w:rsidRPr="00622663">
        <w:rPr>
          <w:rFonts w:ascii="Arial" w:hAnsi="Arial" w:cs="Arial"/>
        </w:rPr>
        <w:t>Music per corno solo.   Babel, 20 corni (1990)</w:t>
      </w:r>
      <w:r w:rsidR="00F7702D" w:rsidRPr="00622663">
        <w:rPr>
          <w:rFonts w:ascii="Arial" w:hAnsi="Arial" w:cs="Arial"/>
        </w:rPr>
        <w:t>.   Quintetto per 2 corni, vl. vcl. pf. (1990).</w:t>
      </w:r>
    </w:p>
    <w:p w:rsidR="00F7702D" w:rsidRPr="00622663" w:rsidRDefault="00F7702D" w:rsidP="00582753">
      <w:pPr>
        <w:tabs>
          <w:tab w:val="left" w:pos="4253"/>
          <w:tab w:val="left" w:pos="4395"/>
        </w:tabs>
        <w:spacing w:before="120" w:line="276" w:lineRule="auto"/>
        <w:rPr>
          <w:rFonts w:ascii="Arial" w:hAnsi="Arial" w:cs="Arial"/>
          <w:color w:val="0099CC"/>
          <w:u w:val="single"/>
        </w:rPr>
      </w:pPr>
    </w:p>
    <w:p w:rsidR="00D41376" w:rsidRPr="00622663" w:rsidRDefault="00D4137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GOPFERT  Carl Andreas</w:t>
      </w:r>
      <w:r w:rsidRPr="00622663">
        <w:rPr>
          <w:rFonts w:ascii="Arial" w:hAnsi="Arial" w:cs="Arial"/>
          <w:color w:val="0099CC"/>
          <w:u w:val="single"/>
        </w:rPr>
        <w:tab/>
        <w:t>Rimpar, 16.1.1768 - Meiningen, 11.4.1818.</w:t>
      </w:r>
    </w:p>
    <w:p w:rsidR="00D41376" w:rsidRPr="00622663" w:rsidRDefault="00D4137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w:t>
      </w:r>
      <w:r w:rsidR="00C719F9" w:rsidRPr="00622663">
        <w:rPr>
          <w:rFonts w:ascii="Arial" w:hAnsi="Arial" w:cs="Arial"/>
          <w:color w:val="0099CC"/>
          <w:sz w:val="20"/>
          <w:szCs w:val="20"/>
        </w:rPr>
        <w:t xml:space="preserve">, </w:t>
      </w:r>
      <w:r w:rsidR="00C719F9" w:rsidRPr="00622663">
        <w:rPr>
          <w:rFonts w:ascii="Arial" w:hAnsi="Arial" w:cs="Arial"/>
          <w:b/>
          <w:color w:val="0099CC"/>
          <w:sz w:val="20"/>
          <w:szCs w:val="20"/>
        </w:rPr>
        <w:t>cornista</w:t>
      </w:r>
      <w:r w:rsidR="002C14C8" w:rsidRPr="00622663">
        <w:rPr>
          <w:rFonts w:ascii="Arial" w:hAnsi="Arial" w:cs="Arial"/>
          <w:b/>
          <w:color w:val="0099CC"/>
          <w:sz w:val="20"/>
          <w:szCs w:val="20"/>
        </w:rPr>
        <w:t xml:space="preserve"> </w:t>
      </w:r>
      <w:r w:rsidRPr="00622663">
        <w:rPr>
          <w:rFonts w:ascii="Arial" w:hAnsi="Arial" w:cs="Arial"/>
          <w:color w:val="0099CC"/>
          <w:sz w:val="20"/>
          <w:szCs w:val="20"/>
        </w:rPr>
        <w:t>e</w:t>
      </w:r>
      <w:r w:rsidR="002C14C8" w:rsidRPr="00622663">
        <w:rPr>
          <w:rFonts w:ascii="Arial" w:hAnsi="Arial" w:cs="Arial"/>
          <w:color w:val="0099CC"/>
          <w:sz w:val="20"/>
          <w:szCs w:val="20"/>
        </w:rPr>
        <w:t xml:space="preserve"> </w:t>
      </w:r>
      <w:r w:rsidRPr="00622663">
        <w:rPr>
          <w:rFonts w:ascii="Arial" w:hAnsi="Arial" w:cs="Arial"/>
          <w:color w:val="0099CC"/>
          <w:sz w:val="20"/>
          <w:szCs w:val="20"/>
        </w:rPr>
        <w:t xml:space="preserve">clarinettista </w:t>
      </w:r>
      <w:r w:rsidR="00564F83" w:rsidRPr="00622663">
        <w:rPr>
          <w:rFonts w:ascii="Arial" w:hAnsi="Arial" w:cs="Arial"/>
          <w:color w:val="0099CC"/>
          <w:sz w:val="20"/>
          <w:szCs w:val="20"/>
        </w:rPr>
        <w:t>t</w:t>
      </w:r>
      <w:r w:rsidRPr="00622663">
        <w:rPr>
          <w:rFonts w:ascii="Arial" w:hAnsi="Arial" w:cs="Arial"/>
          <w:color w:val="0099CC"/>
          <w:sz w:val="20"/>
          <w:szCs w:val="20"/>
        </w:rPr>
        <w:t>edesco, allievo d</w:t>
      </w:r>
      <w:r w:rsidR="00C719F9" w:rsidRPr="00622663">
        <w:rPr>
          <w:rFonts w:ascii="Arial" w:hAnsi="Arial" w:cs="Arial"/>
          <w:color w:val="0099CC"/>
          <w:sz w:val="20"/>
          <w:szCs w:val="20"/>
        </w:rPr>
        <w:t xml:space="preserve">i </w:t>
      </w:r>
      <w:r w:rsidRPr="00622663">
        <w:rPr>
          <w:rFonts w:ascii="Arial" w:hAnsi="Arial" w:cs="Arial"/>
          <w:color w:val="0099CC"/>
          <w:sz w:val="20"/>
          <w:szCs w:val="20"/>
        </w:rPr>
        <w:t>Meissner. 1° cl</w:t>
      </w:r>
      <w:r w:rsidR="00C719F9" w:rsidRPr="00622663">
        <w:rPr>
          <w:rFonts w:ascii="Arial" w:hAnsi="Arial" w:cs="Arial"/>
          <w:color w:val="0099CC"/>
          <w:sz w:val="20"/>
          <w:szCs w:val="20"/>
        </w:rPr>
        <w:t>arinetto e 1° corno</w:t>
      </w:r>
      <w:r w:rsidRPr="00622663">
        <w:rPr>
          <w:rFonts w:ascii="Arial" w:hAnsi="Arial" w:cs="Arial"/>
          <w:color w:val="0099CC"/>
          <w:sz w:val="20"/>
          <w:szCs w:val="20"/>
        </w:rPr>
        <w:t xml:space="preserve"> nell’orchestra </w:t>
      </w:r>
      <w:r w:rsidR="002C14C8" w:rsidRPr="00622663">
        <w:rPr>
          <w:rFonts w:ascii="Arial" w:hAnsi="Arial" w:cs="Arial"/>
          <w:color w:val="0099CC"/>
          <w:sz w:val="20"/>
          <w:szCs w:val="20"/>
        </w:rPr>
        <w:t xml:space="preserve">                                </w:t>
      </w:r>
      <w:r w:rsidRPr="00622663">
        <w:rPr>
          <w:rFonts w:ascii="Arial" w:hAnsi="Arial" w:cs="Arial"/>
          <w:color w:val="0099CC"/>
          <w:sz w:val="20"/>
          <w:szCs w:val="20"/>
        </w:rPr>
        <w:t>di Meiningen.</w:t>
      </w:r>
    </w:p>
    <w:p w:rsidR="00D41376" w:rsidRPr="00622663" w:rsidRDefault="00D41376" w:rsidP="00582753">
      <w:pPr>
        <w:tabs>
          <w:tab w:val="left" w:pos="4253"/>
          <w:tab w:val="left" w:pos="4395"/>
        </w:tabs>
        <w:spacing w:before="120" w:line="276" w:lineRule="auto"/>
        <w:rPr>
          <w:rFonts w:ascii="Arial" w:hAnsi="Arial" w:cs="Arial"/>
        </w:rPr>
      </w:pPr>
      <w:r w:rsidRPr="00622663">
        <w:rPr>
          <w:rFonts w:ascii="Arial" w:hAnsi="Arial" w:cs="Arial"/>
        </w:rPr>
        <w:t xml:space="preserve">24 duettini per 2 corni op 31.   3 Trii concertanti per corno.   </w:t>
      </w:r>
    </w:p>
    <w:p w:rsidR="00D41376" w:rsidRPr="00622663" w:rsidRDefault="00D41376" w:rsidP="00582753">
      <w:pPr>
        <w:tabs>
          <w:tab w:val="left" w:pos="4253"/>
          <w:tab w:val="left" w:pos="4395"/>
        </w:tabs>
        <w:spacing w:before="120" w:line="276" w:lineRule="auto"/>
        <w:rPr>
          <w:rFonts w:ascii="Arial" w:hAnsi="Arial" w:cs="Arial"/>
        </w:rPr>
      </w:pPr>
      <w:r w:rsidRPr="00622663">
        <w:rPr>
          <w:rFonts w:ascii="Arial" w:hAnsi="Arial" w:cs="Arial"/>
        </w:rPr>
        <w:t>12 pezzi per 2 cl. 2 corni e 2 fag. op</w:t>
      </w:r>
      <w:r w:rsidR="00261FBC" w:rsidRPr="00622663">
        <w:rPr>
          <w:rFonts w:ascii="Arial" w:hAnsi="Arial" w:cs="Arial"/>
        </w:rPr>
        <w:t>.</w:t>
      </w:r>
      <w:r w:rsidRPr="00622663">
        <w:rPr>
          <w:rFonts w:ascii="Arial" w:hAnsi="Arial" w:cs="Arial"/>
        </w:rPr>
        <w:t xml:space="preserve"> 26.   Concerto per corno e orch. op 21.</w:t>
      </w:r>
    </w:p>
    <w:p w:rsidR="002502D1" w:rsidRPr="00622663" w:rsidRDefault="002502D1" w:rsidP="00582753">
      <w:pPr>
        <w:tabs>
          <w:tab w:val="left" w:pos="4253"/>
          <w:tab w:val="left" w:pos="4395"/>
        </w:tabs>
        <w:spacing w:before="120" w:line="276" w:lineRule="auto"/>
        <w:rPr>
          <w:rFonts w:ascii="Arial" w:hAnsi="Arial" w:cs="Arial"/>
        </w:rPr>
      </w:pPr>
    </w:p>
    <w:p w:rsidR="002502D1" w:rsidRPr="00622663" w:rsidRDefault="002502D1"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GOSSEC  Francoise-Joseph</w:t>
      </w:r>
      <w:r w:rsidRPr="00622663">
        <w:rPr>
          <w:rFonts w:ascii="Arial" w:hAnsi="Arial" w:cs="Arial"/>
          <w:color w:val="0099CC"/>
          <w:u w:val="single"/>
          <w:lang w:val="fr-FR"/>
        </w:rPr>
        <w:tab/>
        <w:t>Vergnies, 17.1.1734 - Parigi, 16.2.1829.</w:t>
      </w:r>
    </w:p>
    <w:p w:rsidR="002502D1" w:rsidRPr="00622663" w:rsidRDefault="002502D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d’origine belga. Insegnante di composizione al Conservatorio di Parigi. </w:t>
      </w:r>
      <w:r w:rsidR="00960745" w:rsidRPr="00622663">
        <w:rPr>
          <w:rFonts w:ascii="Arial" w:hAnsi="Arial" w:cs="Arial"/>
          <w:color w:val="0099CC"/>
          <w:sz w:val="20"/>
          <w:szCs w:val="20"/>
        </w:rPr>
        <w:t xml:space="preserve">                    </w:t>
      </w:r>
      <w:r w:rsidR="002C14C8" w:rsidRPr="00622663">
        <w:rPr>
          <w:rFonts w:ascii="Arial" w:hAnsi="Arial" w:cs="Arial"/>
          <w:color w:val="0099CC"/>
          <w:sz w:val="20"/>
          <w:szCs w:val="20"/>
        </w:rPr>
        <w:t xml:space="preserve">              </w:t>
      </w:r>
      <w:r w:rsidRPr="00622663">
        <w:rPr>
          <w:rFonts w:ascii="Arial" w:hAnsi="Arial" w:cs="Arial"/>
          <w:color w:val="0099CC"/>
          <w:sz w:val="20"/>
          <w:szCs w:val="20"/>
        </w:rPr>
        <w:t>Membro dell’Institute de France.</w:t>
      </w:r>
    </w:p>
    <w:p w:rsidR="002502D1" w:rsidRPr="00622663" w:rsidRDefault="002502D1" w:rsidP="00582753">
      <w:pPr>
        <w:tabs>
          <w:tab w:val="left" w:pos="4253"/>
          <w:tab w:val="left" w:pos="4395"/>
        </w:tabs>
        <w:spacing w:before="120" w:line="276" w:lineRule="auto"/>
        <w:rPr>
          <w:rFonts w:ascii="Arial" w:hAnsi="Arial" w:cs="Arial"/>
        </w:rPr>
      </w:pPr>
      <w:r w:rsidRPr="00622663">
        <w:rPr>
          <w:rFonts w:ascii="Arial" w:hAnsi="Arial" w:cs="Arial"/>
        </w:rPr>
        <w:t>Pièces per 2 cl</w:t>
      </w:r>
      <w:r w:rsidR="00FF259D" w:rsidRPr="00622663">
        <w:rPr>
          <w:rFonts w:ascii="Arial" w:hAnsi="Arial" w:cs="Arial"/>
        </w:rPr>
        <w:t>.</w:t>
      </w:r>
      <w:r w:rsidRPr="00622663">
        <w:rPr>
          <w:rFonts w:ascii="Arial" w:hAnsi="Arial" w:cs="Arial"/>
        </w:rPr>
        <w:t xml:space="preserve"> 2 corni e 2 fag.</w:t>
      </w:r>
    </w:p>
    <w:p w:rsidR="005203AC" w:rsidRPr="00622663" w:rsidRDefault="005203AC" w:rsidP="00582753">
      <w:pPr>
        <w:tabs>
          <w:tab w:val="left" w:pos="4253"/>
          <w:tab w:val="left" w:pos="4395"/>
        </w:tabs>
        <w:spacing w:before="120" w:line="276" w:lineRule="auto"/>
        <w:rPr>
          <w:rFonts w:ascii="Arial" w:hAnsi="Arial" w:cs="Arial"/>
        </w:rPr>
      </w:pPr>
    </w:p>
    <w:p w:rsidR="0039575A" w:rsidRPr="00622663" w:rsidRDefault="0039575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GOTKOWSKY  Ida</w:t>
      </w:r>
      <w:r w:rsidRPr="00622663">
        <w:rPr>
          <w:rFonts w:ascii="Arial" w:hAnsi="Arial" w:cs="Arial"/>
          <w:color w:val="0099CC"/>
          <w:u w:val="single"/>
        </w:rPr>
        <w:tab/>
        <w:t>Calais, 26.8.1933</w:t>
      </w:r>
    </w:p>
    <w:p w:rsidR="00BB0911" w:rsidRPr="00622663" w:rsidRDefault="00BB0911"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Compositrice francese, madre, padre e sorella erano violinisti, il fratello pianista. Prime composizioni a 8 </w:t>
      </w:r>
      <w:r w:rsidR="002C14C8" w:rsidRPr="00622663">
        <w:rPr>
          <w:rFonts w:ascii="Arial" w:hAnsi="Arial" w:cs="Arial"/>
          <w:color w:val="0099CC"/>
          <w:sz w:val="20"/>
          <w:szCs w:val="20"/>
        </w:rPr>
        <w:t xml:space="preserve">                </w:t>
      </w:r>
      <w:r w:rsidRPr="00622663">
        <w:rPr>
          <w:rFonts w:ascii="Arial" w:hAnsi="Arial" w:cs="Arial"/>
          <w:color w:val="0099CC"/>
          <w:sz w:val="20"/>
          <w:szCs w:val="20"/>
        </w:rPr>
        <w:t xml:space="preserve">anni. Studi al Conservatorio di Parigi con Gallon, Messien, Aubin e N. Boulanger. Vinse il Premio </w:t>
      </w:r>
      <w:r w:rsidR="002C14C8" w:rsidRPr="00622663">
        <w:rPr>
          <w:rFonts w:ascii="Arial" w:hAnsi="Arial" w:cs="Arial"/>
          <w:color w:val="0099CC"/>
          <w:sz w:val="20"/>
          <w:szCs w:val="20"/>
        </w:rPr>
        <w:t xml:space="preserve">                           </w:t>
      </w:r>
      <w:r w:rsidRPr="00622663">
        <w:rPr>
          <w:rFonts w:ascii="Arial" w:hAnsi="Arial" w:cs="Arial"/>
          <w:color w:val="0099CC"/>
          <w:sz w:val="20"/>
          <w:szCs w:val="20"/>
        </w:rPr>
        <w:t>Blumenthal nel</w:t>
      </w:r>
      <w:r w:rsidR="002C14C8" w:rsidRPr="00622663">
        <w:rPr>
          <w:rFonts w:ascii="Arial" w:hAnsi="Arial" w:cs="Arial"/>
          <w:color w:val="0099CC"/>
          <w:sz w:val="20"/>
          <w:szCs w:val="20"/>
        </w:rPr>
        <w:t xml:space="preserve"> </w:t>
      </w:r>
      <w:r w:rsidRPr="00622663">
        <w:rPr>
          <w:rFonts w:ascii="Arial" w:hAnsi="Arial" w:cs="Arial"/>
          <w:color w:val="0099CC"/>
          <w:sz w:val="20"/>
          <w:szCs w:val="20"/>
        </w:rPr>
        <w:t xml:space="preserve">1958, il Pasdeloup nel 1959, il Premio di composizione di Divonne les Bains nel 1961, </w:t>
      </w:r>
      <w:r w:rsidR="002C14C8" w:rsidRPr="00622663">
        <w:rPr>
          <w:rFonts w:ascii="Arial" w:hAnsi="Arial" w:cs="Arial"/>
          <w:color w:val="0099CC"/>
          <w:sz w:val="20"/>
          <w:szCs w:val="20"/>
        </w:rPr>
        <w:t xml:space="preserve">                    </w:t>
      </w:r>
      <w:r w:rsidRPr="00622663">
        <w:rPr>
          <w:rFonts w:ascii="Arial" w:hAnsi="Arial" w:cs="Arial"/>
          <w:color w:val="0099CC"/>
          <w:sz w:val="20"/>
          <w:szCs w:val="20"/>
        </w:rPr>
        <w:t>Ville de Paris nel 1963</w:t>
      </w:r>
      <w:r w:rsidR="002C14C8" w:rsidRPr="00622663">
        <w:rPr>
          <w:rFonts w:ascii="Arial" w:hAnsi="Arial" w:cs="Arial"/>
          <w:color w:val="0099CC"/>
          <w:sz w:val="20"/>
          <w:szCs w:val="20"/>
        </w:rPr>
        <w:t xml:space="preserve"> </w:t>
      </w:r>
      <w:r w:rsidRPr="00622663">
        <w:rPr>
          <w:rFonts w:ascii="Arial" w:hAnsi="Arial" w:cs="Arial"/>
          <w:color w:val="0099CC"/>
          <w:sz w:val="20"/>
          <w:szCs w:val="20"/>
        </w:rPr>
        <w:t xml:space="preserve">e il Premio Lily Boulanger nel 1967, solo per citare i più importanti. </w:t>
      </w:r>
      <w:r w:rsidR="002C14C8" w:rsidRPr="00622663">
        <w:rPr>
          <w:rFonts w:ascii="Arial" w:hAnsi="Arial" w:cs="Arial"/>
          <w:color w:val="0099CC"/>
          <w:sz w:val="20"/>
          <w:szCs w:val="20"/>
        </w:rPr>
        <w:t xml:space="preserve">                                       </w:t>
      </w:r>
      <w:r w:rsidRPr="00622663">
        <w:rPr>
          <w:rFonts w:ascii="Arial" w:hAnsi="Arial" w:cs="Arial"/>
          <w:color w:val="0099CC"/>
          <w:sz w:val="20"/>
          <w:szCs w:val="20"/>
        </w:rPr>
        <w:t xml:space="preserve">La data di composizione 1970, viene di solito accompagnata dalla data 1985: </w:t>
      </w:r>
      <w:r w:rsidR="002C14C8" w:rsidRPr="00622663">
        <w:rPr>
          <w:rFonts w:ascii="Arial" w:hAnsi="Arial" w:cs="Arial"/>
          <w:color w:val="0099CC"/>
          <w:sz w:val="20"/>
          <w:szCs w:val="20"/>
        </w:rPr>
        <w:t xml:space="preserve">                                                                                        </w:t>
      </w:r>
      <w:r w:rsidRPr="00622663">
        <w:rPr>
          <w:rFonts w:ascii="Arial" w:hAnsi="Arial" w:cs="Arial"/>
          <w:color w:val="0099CC"/>
          <w:sz w:val="20"/>
          <w:szCs w:val="20"/>
        </w:rPr>
        <w:t>il brano è composizione di quel lasso di tempo.</w:t>
      </w:r>
    </w:p>
    <w:p w:rsidR="005203AC" w:rsidRPr="00622663" w:rsidRDefault="005203AC" w:rsidP="00582753">
      <w:pPr>
        <w:tabs>
          <w:tab w:val="left" w:pos="4253"/>
          <w:tab w:val="left" w:pos="4395"/>
        </w:tabs>
        <w:spacing w:before="120" w:line="276" w:lineRule="auto"/>
        <w:rPr>
          <w:rFonts w:ascii="Arial" w:hAnsi="Arial" w:cs="Arial"/>
          <w:lang w:val="en-US"/>
        </w:rPr>
      </w:pPr>
      <w:r w:rsidRPr="00622663">
        <w:rPr>
          <w:rFonts w:ascii="Arial" w:hAnsi="Arial" w:cs="Arial"/>
        </w:rPr>
        <w:t>Concerto per corno e orch</w:t>
      </w:r>
      <w:r w:rsidR="008A7492" w:rsidRPr="00622663">
        <w:rPr>
          <w:rFonts w:ascii="Arial" w:hAnsi="Arial" w:cs="Arial"/>
        </w:rPr>
        <w:t>.</w:t>
      </w:r>
      <w:r w:rsidR="00261FBC" w:rsidRPr="00622663">
        <w:rPr>
          <w:rFonts w:ascii="Arial" w:hAnsi="Arial" w:cs="Arial"/>
        </w:rPr>
        <w:t xml:space="preserve"> </w:t>
      </w:r>
      <w:r w:rsidR="0039575A" w:rsidRPr="00622663">
        <w:rPr>
          <w:rFonts w:ascii="Arial" w:hAnsi="Arial" w:cs="Arial"/>
          <w:lang w:val="en-US"/>
        </w:rPr>
        <w:t>(1984</w:t>
      </w:r>
      <w:r w:rsidR="00457E28" w:rsidRPr="00622663">
        <w:rPr>
          <w:rFonts w:ascii="Arial" w:hAnsi="Arial" w:cs="Arial"/>
          <w:lang w:val="en-US"/>
        </w:rPr>
        <w:t>, 6’30</w:t>
      </w:r>
      <w:r w:rsidR="0039575A" w:rsidRPr="00622663">
        <w:rPr>
          <w:rFonts w:ascii="Arial" w:hAnsi="Arial" w:cs="Arial"/>
          <w:lang w:val="en-US"/>
        </w:rPr>
        <w:t>).</w:t>
      </w:r>
    </w:p>
    <w:p w:rsidR="008A7492" w:rsidRPr="00622663" w:rsidRDefault="008A7492" w:rsidP="00582753">
      <w:pPr>
        <w:tabs>
          <w:tab w:val="left" w:pos="4253"/>
          <w:tab w:val="left" w:pos="4395"/>
        </w:tabs>
        <w:spacing w:before="120" w:line="276" w:lineRule="auto"/>
        <w:rPr>
          <w:rFonts w:ascii="Arial" w:hAnsi="Arial" w:cs="Arial"/>
          <w:lang w:val="en-US"/>
        </w:rPr>
      </w:pPr>
    </w:p>
    <w:p w:rsidR="008A7492" w:rsidRPr="00622663" w:rsidRDefault="008A7492"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GOULD  Morton</w:t>
      </w:r>
      <w:r w:rsidRPr="00622663">
        <w:rPr>
          <w:rFonts w:ascii="Arial" w:hAnsi="Arial" w:cs="Arial"/>
          <w:color w:val="0099CC"/>
          <w:sz w:val="24"/>
          <w:u w:val="single"/>
          <w:lang w:val="en-US"/>
        </w:rPr>
        <w:tab/>
        <w:t>New York</w:t>
      </w:r>
      <w:r w:rsidR="002C14C8" w:rsidRPr="00622663">
        <w:rPr>
          <w:rFonts w:ascii="Arial" w:hAnsi="Arial" w:cs="Arial"/>
          <w:color w:val="0099CC"/>
          <w:sz w:val="24"/>
          <w:u w:val="single"/>
          <w:lang w:val="en-US"/>
        </w:rPr>
        <w:t>,</w:t>
      </w:r>
      <w:r w:rsidRPr="00622663">
        <w:rPr>
          <w:rFonts w:ascii="Arial" w:hAnsi="Arial" w:cs="Arial"/>
          <w:color w:val="0099CC"/>
          <w:sz w:val="24"/>
          <w:u w:val="single"/>
          <w:lang w:val="en-US"/>
        </w:rPr>
        <w:t xml:space="preserve"> 10.12.1913 - Orlando 21.2.1996.</w:t>
      </w:r>
    </w:p>
    <w:p w:rsidR="008A7492" w:rsidRPr="00622663" w:rsidRDefault="008A749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pianista e direttore d’orchestra. Prodigioso già in giovanissima età.</w:t>
      </w:r>
    </w:p>
    <w:p w:rsidR="008A7492" w:rsidRPr="00622663" w:rsidRDefault="008A7492" w:rsidP="00582753">
      <w:pPr>
        <w:tabs>
          <w:tab w:val="left" w:pos="4253"/>
          <w:tab w:val="left" w:pos="4395"/>
        </w:tabs>
        <w:spacing w:before="120" w:line="276" w:lineRule="auto"/>
        <w:rPr>
          <w:rFonts w:ascii="Arial" w:hAnsi="Arial" w:cs="Arial"/>
        </w:rPr>
      </w:pPr>
      <w:r w:rsidRPr="00622663">
        <w:rPr>
          <w:rFonts w:ascii="Arial" w:hAnsi="Arial" w:cs="Arial"/>
        </w:rPr>
        <w:t>Tuba suite per tuba e 3 corni (1984, 4’).</w:t>
      </w:r>
    </w:p>
    <w:p w:rsidR="00C34907" w:rsidRPr="00622663" w:rsidRDefault="00C34907" w:rsidP="00582753">
      <w:pPr>
        <w:pStyle w:val="Titolo"/>
        <w:tabs>
          <w:tab w:val="left" w:pos="4253"/>
          <w:tab w:val="left" w:pos="4395"/>
        </w:tabs>
        <w:spacing w:before="120" w:after="0" w:line="276" w:lineRule="auto"/>
        <w:jc w:val="left"/>
        <w:outlineLvl w:val="9"/>
        <w:rPr>
          <w:b w:val="0"/>
          <w:color w:val="000000"/>
          <w:sz w:val="24"/>
          <w:szCs w:val="24"/>
        </w:rPr>
      </w:pPr>
    </w:p>
    <w:p w:rsidR="001E1420" w:rsidRPr="00622663" w:rsidRDefault="001E142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GOUNOD Charles</w:t>
      </w:r>
      <w:r w:rsidRPr="00622663">
        <w:rPr>
          <w:rFonts w:ascii="Arial" w:hAnsi="Arial" w:cs="Arial"/>
          <w:color w:val="0099CC"/>
          <w:sz w:val="24"/>
          <w:u w:val="single"/>
        </w:rPr>
        <w:tab/>
        <w:t>Parigi</w:t>
      </w:r>
      <w:r w:rsidR="00795CA6" w:rsidRPr="00622663">
        <w:rPr>
          <w:rFonts w:ascii="Arial" w:hAnsi="Arial" w:cs="Arial"/>
          <w:color w:val="0099CC"/>
          <w:sz w:val="24"/>
          <w:u w:val="single"/>
        </w:rPr>
        <w:t>,</w:t>
      </w:r>
      <w:r w:rsidRPr="00622663">
        <w:rPr>
          <w:rFonts w:ascii="Arial" w:hAnsi="Arial" w:cs="Arial"/>
          <w:color w:val="0099CC"/>
          <w:sz w:val="24"/>
          <w:u w:val="single"/>
        </w:rPr>
        <w:t xml:space="preserve"> 17.6.1818 - Parigi, 18.8.1893. </w:t>
      </w:r>
    </w:p>
    <w:p w:rsidR="00584C51" w:rsidRPr="00622663" w:rsidRDefault="001E142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w:t>
      </w:r>
      <w:r w:rsidR="00795CA6" w:rsidRPr="00622663">
        <w:rPr>
          <w:rFonts w:ascii="Arial" w:hAnsi="Arial" w:cs="Arial"/>
          <w:color w:val="0099CC"/>
        </w:rPr>
        <w:t xml:space="preserve"> francese, a</w:t>
      </w:r>
      <w:r w:rsidRPr="00622663">
        <w:rPr>
          <w:rFonts w:ascii="Arial" w:hAnsi="Arial" w:cs="Arial"/>
          <w:color w:val="0099CC"/>
        </w:rPr>
        <w:t>llievo di Reicha, Halevy e Laseur</w:t>
      </w:r>
      <w:r w:rsidR="005D0E2A" w:rsidRPr="00622663">
        <w:rPr>
          <w:rFonts w:ascii="Arial" w:hAnsi="Arial" w:cs="Arial"/>
          <w:color w:val="0099CC"/>
        </w:rPr>
        <w:t>, v</w:t>
      </w:r>
      <w:r w:rsidRPr="00622663">
        <w:rPr>
          <w:rFonts w:ascii="Arial" w:hAnsi="Arial" w:cs="Arial"/>
          <w:color w:val="0099CC"/>
        </w:rPr>
        <w:t xml:space="preserve">incitore del Prix de Rome nel 1839. </w:t>
      </w:r>
      <w:r w:rsidR="002C14C8" w:rsidRPr="00622663">
        <w:rPr>
          <w:rFonts w:ascii="Arial" w:hAnsi="Arial" w:cs="Arial"/>
          <w:color w:val="0099CC"/>
        </w:rPr>
        <w:t xml:space="preserve">                              </w:t>
      </w:r>
      <w:r w:rsidR="00591878">
        <w:rPr>
          <w:rFonts w:ascii="Arial" w:hAnsi="Arial" w:cs="Arial"/>
          <w:color w:val="0099CC"/>
        </w:rPr>
        <w:t xml:space="preserve">                </w:t>
      </w:r>
      <w:r w:rsidR="005D0E2A" w:rsidRPr="00622663">
        <w:rPr>
          <w:rFonts w:ascii="Arial" w:hAnsi="Arial" w:cs="Arial"/>
          <w:color w:val="0099CC"/>
        </w:rPr>
        <w:t xml:space="preserve">Il padre, pittore, morì quando aveva 5 anni, la madre era pianista. </w:t>
      </w:r>
      <w:r w:rsidRPr="00622663">
        <w:rPr>
          <w:rFonts w:ascii="Arial" w:hAnsi="Arial" w:cs="Arial"/>
          <w:color w:val="0099CC"/>
        </w:rPr>
        <w:t xml:space="preserve">Crisi mistiche a ripetizione. </w:t>
      </w:r>
      <w:r w:rsidR="00591878">
        <w:rPr>
          <w:rFonts w:ascii="Arial" w:hAnsi="Arial" w:cs="Arial"/>
          <w:color w:val="0099CC"/>
        </w:rPr>
        <w:t xml:space="preserve">                                       </w:t>
      </w:r>
      <w:r w:rsidRPr="00622663">
        <w:rPr>
          <w:rFonts w:ascii="Arial" w:hAnsi="Arial" w:cs="Arial"/>
          <w:color w:val="0099CC"/>
        </w:rPr>
        <w:lastRenderedPageBreak/>
        <w:t xml:space="preserve">Amico di </w:t>
      </w:r>
      <w:r w:rsidR="000C4FED" w:rsidRPr="00622663">
        <w:rPr>
          <w:rFonts w:ascii="Arial" w:hAnsi="Arial" w:cs="Arial"/>
          <w:color w:val="0099CC"/>
        </w:rPr>
        <w:t>Mendelssohn</w:t>
      </w:r>
      <w:r w:rsidR="005D0E2A" w:rsidRPr="00622663">
        <w:rPr>
          <w:rFonts w:ascii="Arial" w:hAnsi="Arial" w:cs="Arial"/>
          <w:color w:val="0099CC"/>
        </w:rPr>
        <w:t xml:space="preserve">, </w:t>
      </w:r>
      <w:r w:rsidRPr="00622663">
        <w:rPr>
          <w:rFonts w:ascii="Arial" w:hAnsi="Arial" w:cs="Arial"/>
          <w:color w:val="0099CC"/>
        </w:rPr>
        <w:t>Grand’Ufficiale della Legion d’onore.</w:t>
      </w:r>
      <w:r w:rsidR="00261FBC" w:rsidRPr="00622663">
        <w:rPr>
          <w:rFonts w:ascii="Arial" w:hAnsi="Arial" w:cs="Arial"/>
          <w:color w:val="0099CC"/>
        </w:rPr>
        <w:t xml:space="preserve"> </w:t>
      </w:r>
      <w:r w:rsidR="00584C51" w:rsidRPr="00622663">
        <w:rPr>
          <w:rFonts w:ascii="Arial" w:hAnsi="Arial" w:cs="Arial"/>
          <w:color w:val="0099CC"/>
        </w:rPr>
        <w:t xml:space="preserve">Per maggiori informazioni sull'autore, </w:t>
      </w:r>
      <w:r w:rsidR="002C14C8" w:rsidRPr="00622663">
        <w:rPr>
          <w:rFonts w:ascii="Arial" w:hAnsi="Arial" w:cs="Arial"/>
          <w:color w:val="0099CC"/>
        </w:rPr>
        <w:t xml:space="preserve">                                         </w:t>
      </w:r>
      <w:r w:rsidR="00584C51" w:rsidRPr="00622663">
        <w:rPr>
          <w:rFonts w:ascii="Arial" w:hAnsi="Arial" w:cs="Arial"/>
          <w:color w:val="0099CC"/>
        </w:rPr>
        <w:t>vedi "Passeggiando con la Musica", scaricabile dal sito: mariodemolli.com</w:t>
      </w:r>
    </w:p>
    <w:p w:rsidR="002C14C8" w:rsidRPr="00622663" w:rsidRDefault="001E142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6 </w:t>
      </w:r>
      <w:r w:rsidR="007F69BE" w:rsidRPr="00622663">
        <w:rPr>
          <w:b w:val="0"/>
          <w:color w:val="000000"/>
          <w:sz w:val="24"/>
          <w:szCs w:val="24"/>
        </w:rPr>
        <w:t>Melodie</w:t>
      </w:r>
      <w:r w:rsidR="008900AE" w:rsidRPr="00622663">
        <w:rPr>
          <w:b w:val="0"/>
          <w:color w:val="000000"/>
          <w:sz w:val="24"/>
          <w:szCs w:val="24"/>
        </w:rPr>
        <w:t>, corno e pf.</w:t>
      </w:r>
      <w:r w:rsidR="00447963" w:rsidRPr="00622663">
        <w:rPr>
          <w:b w:val="0"/>
          <w:color w:val="000000"/>
          <w:sz w:val="24"/>
          <w:szCs w:val="24"/>
        </w:rPr>
        <w:t xml:space="preserve"> (</w:t>
      </w:r>
      <w:r w:rsidR="006B24E3" w:rsidRPr="00622663">
        <w:rPr>
          <w:b w:val="0"/>
          <w:color w:val="000000"/>
          <w:sz w:val="24"/>
          <w:szCs w:val="24"/>
        </w:rPr>
        <w:t>c.</w:t>
      </w:r>
      <w:r w:rsidR="00447963" w:rsidRPr="00622663">
        <w:rPr>
          <w:b w:val="0"/>
          <w:color w:val="000000"/>
          <w:sz w:val="24"/>
          <w:szCs w:val="24"/>
        </w:rPr>
        <w:t>1840-1848)</w:t>
      </w:r>
      <w:r w:rsidR="005D0E2A" w:rsidRPr="00622663">
        <w:rPr>
          <w:b w:val="0"/>
          <w:color w:val="000000"/>
          <w:sz w:val="24"/>
          <w:szCs w:val="24"/>
        </w:rPr>
        <w:t>:</w:t>
      </w:r>
      <w:r w:rsidR="00261FBC" w:rsidRPr="00622663">
        <w:rPr>
          <w:b w:val="0"/>
          <w:color w:val="000000"/>
          <w:sz w:val="24"/>
          <w:szCs w:val="24"/>
        </w:rPr>
        <w:t xml:space="preserve"> </w:t>
      </w:r>
      <w:r w:rsidR="005D0E2A" w:rsidRPr="00622663">
        <w:rPr>
          <w:b w:val="0"/>
          <w:color w:val="000000"/>
          <w:sz w:val="24"/>
          <w:szCs w:val="24"/>
        </w:rPr>
        <w:t xml:space="preserve"> </w:t>
      </w:r>
      <w:r w:rsidR="005D0E2A" w:rsidRPr="00622663">
        <w:rPr>
          <w:color w:val="000000"/>
          <w:sz w:val="24"/>
          <w:szCs w:val="24"/>
        </w:rPr>
        <w:t>1</w:t>
      </w:r>
      <w:r w:rsidR="005D0E2A" w:rsidRPr="00622663">
        <w:rPr>
          <w:b w:val="0"/>
          <w:color w:val="000000"/>
          <w:sz w:val="24"/>
          <w:szCs w:val="24"/>
        </w:rPr>
        <w:t xml:space="preserve">) </w:t>
      </w:r>
      <w:r w:rsidR="002070F8" w:rsidRPr="00622663">
        <w:rPr>
          <w:b w:val="0"/>
          <w:color w:val="000000"/>
          <w:sz w:val="24"/>
          <w:szCs w:val="24"/>
        </w:rPr>
        <w:t xml:space="preserve">Larghetto in </w:t>
      </w:r>
      <w:r w:rsidR="005D0E2A" w:rsidRPr="00622663">
        <w:rPr>
          <w:b w:val="0"/>
          <w:color w:val="000000"/>
          <w:sz w:val="24"/>
          <w:szCs w:val="24"/>
        </w:rPr>
        <w:t>Sol-</w:t>
      </w:r>
      <w:r w:rsidR="00447963" w:rsidRPr="00622663">
        <w:rPr>
          <w:b w:val="0"/>
          <w:color w:val="000000"/>
          <w:sz w:val="24"/>
          <w:szCs w:val="24"/>
        </w:rPr>
        <w:t xml:space="preserve"> (5’05)</w:t>
      </w:r>
      <w:r w:rsidR="005D0E2A" w:rsidRPr="00622663">
        <w:rPr>
          <w:b w:val="0"/>
          <w:color w:val="000000"/>
          <w:sz w:val="24"/>
          <w:szCs w:val="24"/>
        </w:rPr>
        <w:t xml:space="preserve">, </w:t>
      </w:r>
      <w:r w:rsidR="00261FBC" w:rsidRPr="00622663">
        <w:rPr>
          <w:b w:val="0"/>
          <w:color w:val="000000"/>
          <w:sz w:val="24"/>
          <w:szCs w:val="24"/>
        </w:rPr>
        <w:t xml:space="preserve">  </w:t>
      </w:r>
      <w:r w:rsidR="005D0E2A" w:rsidRPr="00622663">
        <w:rPr>
          <w:b w:val="0"/>
          <w:color w:val="000000"/>
          <w:sz w:val="24"/>
          <w:szCs w:val="24"/>
        </w:rPr>
        <w:t xml:space="preserve">2) Mib, </w:t>
      </w:r>
      <w:r w:rsidR="00261FBC" w:rsidRPr="00622663">
        <w:rPr>
          <w:b w:val="0"/>
          <w:color w:val="000000"/>
          <w:sz w:val="24"/>
          <w:szCs w:val="24"/>
        </w:rPr>
        <w:t xml:space="preserve">  </w:t>
      </w:r>
      <w:r w:rsidR="005D0E2A" w:rsidRPr="00622663">
        <w:rPr>
          <w:b w:val="0"/>
          <w:color w:val="000000"/>
          <w:sz w:val="24"/>
          <w:szCs w:val="24"/>
        </w:rPr>
        <w:t>3) Sib</w:t>
      </w:r>
      <w:r w:rsidR="008900AE" w:rsidRPr="00622663">
        <w:rPr>
          <w:b w:val="0"/>
          <w:color w:val="000000"/>
          <w:sz w:val="24"/>
          <w:szCs w:val="24"/>
        </w:rPr>
        <w:t>,</w:t>
      </w:r>
      <w:r w:rsidR="00261FBC" w:rsidRPr="00622663">
        <w:rPr>
          <w:b w:val="0"/>
          <w:color w:val="000000"/>
          <w:sz w:val="24"/>
          <w:szCs w:val="24"/>
        </w:rPr>
        <w:t xml:space="preserve">  </w:t>
      </w:r>
      <w:r w:rsidR="002C14C8" w:rsidRPr="00622663">
        <w:rPr>
          <w:b w:val="0"/>
          <w:color w:val="000000"/>
          <w:sz w:val="24"/>
          <w:szCs w:val="24"/>
        </w:rPr>
        <w:t xml:space="preserve">                                    </w:t>
      </w:r>
    </w:p>
    <w:p w:rsidR="002C14C8" w:rsidRPr="00622663" w:rsidRDefault="005D0E2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4) Do-,</w:t>
      </w:r>
      <w:r w:rsidR="002C14C8" w:rsidRPr="00622663">
        <w:rPr>
          <w:b w:val="0"/>
          <w:color w:val="000000"/>
          <w:sz w:val="24"/>
          <w:szCs w:val="24"/>
        </w:rPr>
        <w:t xml:space="preserve">   </w:t>
      </w:r>
      <w:r w:rsidRPr="00622663">
        <w:rPr>
          <w:b w:val="0"/>
          <w:color w:val="000000"/>
          <w:sz w:val="24"/>
          <w:szCs w:val="24"/>
        </w:rPr>
        <w:t xml:space="preserve">5) </w:t>
      </w:r>
      <w:r w:rsidR="002070F8" w:rsidRPr="00622663">
        <w:rPr>
          <w:b w:val="0"/>
          <w:color w:val="000000"/>
          <w:sz w:val="24"/>
          <w:szCs w:val="24"/>
        </w:rPr>
        <w:t>Andante</w:t>
      </w:r>
      <w:r w:rsidR="005B32DC" w:rsidRPr="00622663">
        <w:rPr>
          <w:b w:val="0"/>
          <w:color w:val="000000"/>
          <w:sz w:val="24"/>
          <w:szCs w:val="24"/>
        </w:rPr>
        <w:t xml:space="preserve"> cantante</w:t>
      </w:r>
      <w:r w:rsidR="002070F8" w:rsidRPr="00622663">
        <w:rPr>
          <w:b w:val="0"/>
          <w:color w:val="000000"/>
          <w:sz w:val="24"/>
          <w:szCs w:val="24"/>
        </w:rPr>
        <w:t xml:space="preserve"> in </w:t>
      </w:r>
      <w:r w:rsidRPr="00622663">
        <w:rPr>
          <w:b w:val="0"/>
          <w:color w:val="000000"/>
          <w:sz w:val="24"/>
          <w:szCs w:val="24"/>
        </w:rPr>
        <w:t>Fa</w:t>
      </w:r>
      <w:r w:rsidR="00447963" w:rsidRPr="00622663">
        <w:rPr>
          <w:b w:val="0"/>
          <w:color w:val="000000"/>
          <w:sz w:val="24"/>
          <w:szCs w:val="24"/>
        </w:rPr>
        <w:t xml:space="preserve"> (2’5</w:t>
      </w:r>
      <w:r w:rsidR="002070F8" w:rsidRPr="00622663">
        <w:rPr>
          <w:b w:val="0"/>
          <w:color w:val="000000"/>
          <w:sz w:val="24"/>
          <w:szCs w:val="24"/>
        </w:rPr>
        <w:t>5</w:t>
      </w:r>
      <w:r w:rsidR="00447963" w:rsidRPr="00622663">
        <w:rPr>
          <w:b w:val="0"/>
          <w:color w:val="000000"/>
          <w:sz w:val="24"/>
          <w:szCs w:val="24"/>
        </w:rPr>
        <w:t>)</w:t>
      </w:r>
      <w:r w:rsidR="008900AE" w:rsidRPr="00622663">
        <w:rPr>
          <w:b w:val="0"/>
          <w:color w:val="000000"/>
          <w:sz w:val="24"/>
          <w:szCs w:val="24"/>
        </w:rPr>
        <w:t xml:space="preserve">,   </w:t>
      </w:r>
      <w:r w:rsidRPr="00622663">
        <w:rPr>
          <w:color w:val="000000"/>
          <w:sz w:val="24"/>
          <w:szCs w:val="24"/>
        </w:rPr>
        <w:t>6</w:t>
      </w:r>
      <w:r w:rsidRPr="00622663">
        <w:rPr>
          <w:b w:val="0"/>
          <w:color w:val="000000"/>
          <w:sz w:val="24"/>
          <w:szCs w:val="24"/>
        </w:rPr>
        <w:t>) Sib</w:t>
      </w:r>
      <w:r w:rsidR="00261FBC" w:rsidRPr="00622663">
        <w:rPr>
          <w:b w:val="0"/>
          <w:color w:val="000000"/>
          <w:sz w:val="24"/>
          <w:szCs w:val="24"/>
        </w:rPr>
        <w:t xml:space="preserve"> </w:t>
      </w:r>
      <w:r w:rsidR="007F69BE" w:rsidRPr="00622663">
        <w:rPr>
          <w:b w:val="0"/>
          <w:color w:val="000000"/>
          <w:sz w:val="24"/>
          <w:szCs w:val="24"/>
        </w:rPr>
        <w:t>(1848</w:t>
      </w:r>
      <w:r w:rsidR="00482E4F" w:rsidRPr="00622663">
        <w:rPr>
          <w:b w:val="0"/>
          <w:color w:val="000000"/>
          <w:sz w:val="24"/>
          <w:szCs w:val="24"/>
        </w:rPr>
        <w:t>, 13’</w:t>
      </w:r>
      <w:r w:rsidR="007F69BE" w:rsidRPr="00622663">
        <w:rPr>
          <w:b w:val="0"/>
          <w:color w:val="000000"/>
          <w:sz w:val="24"/>
          <w:szCs w:val="24"/>
        </w:rPr>
        <w:t>).</w:t>
      </w:r>
      <w:r w:rsidR="00261FBC" w:rsidRPr="00622663">
        <w:rPr>
          <w:b w:val="0"/>
          <w:color w:val="000000"/>
          <w:sz w:val="24"/>
          <w:szCs w:val="24"/>
        </w:rPr>
        <w:t xml:space="preserve">   </w:t>
      </w:r>
    </w:p>
    <w:p w:rsidR="005B32DC" w:rsidRPr="00622663" w:rsidRDefault="001E1420"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Piccola sinfonia, 2 fl</w:t>
      </w:r>
      <w:r w:rsidR="00482E4F" w:rsidRPr="00622663">
        <w:rPr>
          <w:b w:val="0"/>
          <w:sz w:val="24"/>
          <w:szCs w:val="24"/>
        </w:rPr>
        <w:t>.</w:t>
      </w:r>
      <w:r w:rsidRPr="00622663">
        <w:rPr>
          <w:b w:val="0"/>
          <w:sz w:val="24"/>
          <w:szCs w:val="24"/>
        </w:rPr>
        <w:t xml:space="preserve"> 2 cl. 2 corni, 2 fag. (188</w:t>
      </w:r>
      <w:r w:rsidR="003D2234" w:rsidRPr="00622663">
        <w:rPr>
          <w:b w:val="0"/>
          <w:sz w:val="24"/>
          <w:szCs w:val="24"/>
        </w:rPr>
        <w:t>8</w:t>
      </w:r>
      <w:r w:rsidRPr="00622663">
        <w:rPr>
          <w:b w:val="0"/>
          <w:sz w:val="24"/>
          <w:szCs w:val="24"/>
        </w:rPr>
        <w:t>).</w:t>
      </w:r>
    </w:p>
    <w:p w:rsidR="005B32DC" w:rsidRPr="00622663" w:rsidRDefault="005B32DC" w:rsidP="00582753">
      <w:pPr>
        <w:pStyle w:val="Titolo"/>
        <w:tabs>
          <w:tab w:val="left" w:pos="4253"/>
          <w:tab w:val="left" w:pos="4395"/>
        </w:tabs>
        <w:spacing w:before="120" w:after="0" w:line="276" w:lineRule="auto"/>
        <w:jc w:val="left"/>
        <w:outlineLvl w:val="9"/>
        <w:rPr>
          <w:b w:val="0"/>
          <w:sz w:val="24"/>
          <w:szCs w:val="24"/>
        </w:rPr>
      </w:pPr>
    </w:p>
    <w:p w:rsidR="007E09EA" w:rsidRPr="00622663" w:rsidRDefault="007E09E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GRABNER  Hermann</w:t>
      </w:r>
      <w:r w:rsidRPr="00622663">
        <w:rPr>
          <w:b w:val="0"/>
          <w:color w:val="0099CC"/>
          <w:sz w:val="24"/>
          <w:szCs w:val="24"/>
          <w:u w:val="single"/>
        </w:rPr>
        <w:tab/>
        <w:t>Graz, 12.5.1886 - 1969.</w:t>
      </w:r>
    </w:p>
    <w:p w:rsidR="007E09EA" w:rsidRPr="00622663" w:rsidRDefault="007E09E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Violista, compositore e musicologo austriaco. Allievo e assistente di Reger. </w:t>
      </w:r>
      <w:r w:rsidR="002C14C8" w:rsidRPr="00622663">
        <w:rPr>
          <w:rFonts w:ascii="Arial" w:hAnsi="Arial" w:cs="Arial"/>
          <w:color w:val="0099CC"/>
          <w:sz w:val="20"/>
          <w:szCs w:val="20"/>
        </w:rPr>
        <w:t xml:space="preserve">                                                       </w:t>
      </w:r>
      <w:r w:rsidRPr="00622663">
        <w:rPr>
          <w:rFonts w:ascii="Arial" w:hAnsi="Arial" w:cs="Arial"/>
          <w:color w:val="0099CC"/>
          <w:sz w:val="20"/>
          <w:szCs w:val="20"/>
        </w:rPr>
        <w:t>Insegnante nei Conservatori di Lipsia e Berlino.</w:t>
      </w:r>
    </w:p>
    <w:p w:rsidR="007E09EA" w:rsidRPr="00622663" w:rsidRDefault="007E09EA"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Concerto per fl. cl. corno, fag. e archi.</w:t>
      </w:r>
    </w:p>
    <w:p w:rsidR="00C04CD8" w:rsidRPr="00622663" w:rsidRDefault="00C04CD8" w:rsidP="00582753">
      <w:pPr>
        <w:pStyle w:val="Titolo"/>
        <w:tabs>
          <w:tab w:val="left" w:pos="4253"/>
          <w:tab w:val="left" w:pos="4395"/>
        </w:tabs>
        <w:spacing w:before="120" w:after="0" w:line="276" w:lineRule="auto"/>
        <w:jc w:val="left"/>
        <w:outlineLvl w:val="9"/>
        <w:rPr>
          <w:b w:val="0"/>
          <w:sz w:val="24"/>
          <w:szCs w:val="24"/>
        </w:rPr>
      </w:pPr>
    </w:p>
    <w:p w:rsidR="00C04CD8" w:rsidRPr="00622663" w:rsidRDefault="00C04CD8"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GRAINGER Percy Aldridge</w:t>
      </w:r>
      <w:r w:rsidRPr="00622663">
        <w:rPr>
          <w:rFonts w:ascii="Arial" w:hAnsi="Arial" w:cs="Arial"/>
          <w:color w:val="0099CC"/>
          <w:sz w:val="24"/>
          <w:u w:val="single"/>
          <w:lang w:val="en-US"/>
        </w:rPr>
        <w:tab/>
        <w:t xml:space="preserve">Melbourne 8.7.1882 - White Plains 20.2.1961 </w:t>
      </w:r>
    </w:p>
    <w:p w:rsidR="003151F0" w:rsidRPr="00622663" w:rsidRDefault="003151F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concertista, compositore e trascittore australo-statunitense, dopo studi iniziali con la madre, iniziò ad </w:t>
      </w:r>
      <w:r w:rsidR="00591878">
        <w:rPr>
          <w:rFonts w:ascii="Arial" w:hAnsi="Arial" w:cs="Arial"/>
          <w:color w:val="0099CC"/>
        </w:rPr>
        <w:t xml:space="preserve"> </w:t>
      </w:r>
      <w:r w:rsidRPr="00622663">
        <w:rPr>
          <w:rFonts w:ascii="Arial" w:hAnsi="Arial" w:cs="Arial"/>
          <w:color w:val="0099CC"/>
        </w:rPr>
        <w:t>esibirsi a 10 anni, Busoni lo perfezionò pianisticamente. Come compositore fu autodidatta. Amico di Delius e di Grieg, fu il primo ad eseguire il suo concerto. Interessato particolarmente alla musica popolare inglese e danese, circa 700 brani che trascrisse per pianoforte. Nel 1900 a Londra</w:t>
      </w:r>
      <w:r w:rsidR="003600D2" w:rsidRPr="00622663">
        <w:rPr>
          <w:rFonts w:ascii="Arial" w:hAnsi="Arial" w:cs="Arial"/>
          <w:color w:val="0099CC"/>
        </w:rPr>
        <w:t xml:space="preserve"> e </w:t>
      </w:r>
      <w:r w:rsidRPr="00622663">
        <w:rPr>
          <w:rFonts w:ascii="Arial" w:hAnsi="Arial" w:cs="Arial"/>
          <w:color w:val="0099CC"/>
        </w:rPr>
        <w:t>nel 1914 definitivamente</w:t>
      </w:r>
      <w:r w:rsidR="003600D2" w:rsidRPr="00622663">
        <w:rPr>
          <w:rFonts w:ascii="Arial" w:hAnsi="Arial" w:cs="Arial"/>
          <w:color w:val="0099CC"/>
        </w:rPr>
        <w:t xml:space="preserve"> </w:t>
      </w:r>
      <w:r w:rsidRPr="00622663">
        <w:rPr>
          <w:rFonts w:ascii="Arial" w:hAnsi="Arial" w:cs="Arial"/>
          <w:color w:val="0099CC"/>
        </w:rPr>
        <w:t xml:space="preserve">negli </w:t>
      </w:r>
      <w:r w:rsidR="003600D2" w:rsidRPr="00622663">
        <w:rPr>
          <w:rFonts w:ascii="Arial" w:hAnsi="Arial" w:cs="Arial"/>
          <w:color w:val="0099CC"/>
        </w:rPr>
        <w:t>Stati Uniti</w:t>
      </w:r>
      <w:r w:rsidRPr="00622663">
        <w:rPr>
          <w:rFonts w:ascii="Arial" w:hAnsi="Arial" w:cs="Arial"/>
          <w:color w:val="0099CC"/>
        </w:rPr>
        <w:t>.</w:t>
      </w:r>
      <w:r w:rsidR="003600D2" w:rsidRPr="00622663">
        <w:rPr>
          <w:rFonts w:ascii="Arial" w:hAnsi="Arial" w:cs="Arial"/>
          <w:color w:val="0099CC"/>
        </w:rPr>
        <w:t xml:space="preserve"> </w:t>
      </w:r>
      <w:r w:rsidRPr="00622663">
        <w:rPr>
          <w:rFonts w:ascii="Arial" w:hAnsi="Arial" w:cs="Arial"/>
          <w:color w:val="0099CC"/>
        </w:rPr>
        <w:t>Insegnante nelle Università di Chicago e New York.</w:t>
      </w:r>
    </w:p>
    <w:p w:rsidR="00C04CD8" w:rsidRPr="00622663" w:rsidRDefault="00C04CD8"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My Robin is to the Greenwood gone, per fl</w:t>
      </w:r>
      <w:r w:rsidR="003600D2" w:rsidRPr="00622663">
        <w:rPr>
          <w:rFonts w:ascii="Arial" w:hAnsi="Arial" w:cs="Arial"/>
          <w:lang w:val="en-US"/>
        </w:rPr>
        <w:t>.</w:t>
      </w:r>
      <w:r w:rsidRPr="00622663">
        <w:rPr>
          <w:rFonts w:ascii="Arial" w:hAnsi="Arial" w:cs="Arial"/>
          <w:lang w:val="en-US"/>
        </w:rPr>
        <w:t xml:space="preserve"> corno e 6 archi.  </w:t>
      </w:r>
    </w:p>
    <w:p w:rsidR="00C04CD8" w:rsidRPr="00622663" w:rsidRDefault="00C04CD8"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Lisbon, per </w:t>
      </w:r>
      <w:r w:rsidR="00D16B44" w:rsidRPr="00622663">
        <w:rPr>
          <w:rFonts w:ascii="Arial" w:hAnsi="Arial" w:cs="Arial"/>
        </w:rPr>
        <w:t xml:space="preserve">corno </w:t>
      </w:r>
      <w:r w:rsidRPr="00622663">
        <w:rPr>
          <w:rFonts w:ascii="Arial" w:hAnsi="Arial" w:cs="Arial"/>
        </w:rPr>
        <w:t xml:space="preserve">e </w:t>
      </w:r>
      <w:r w:rsidR="00D16B44" w:rsidRPr="00622663">
        <w:rPr>
          <w:rFonts w:ascii="Arial" w:hAnsi="Arial" w:cs="Arial"/>
        </w:rPr>
        <w:t xml:space="preserve">orch. </w:t>
      </w:r>
      <w:r w:rsidR="00D16B44" w:rsidRPr="00622663">
        <w:rPr>
          <w:rFonts w:ascii="Arial" w:hAnsi="Arial" w:cs="Arial"/>
          <w:lang w:val="en-US"/>
        </w:rPr>
        <w:t>(1906, 1’20)</w:t>
      </w:r>
      <w:r w:rsidR="00261FBC" w:rsidRPr="00622663">
        <w:rPr>
          <w:rFonts w:ascii="Arial" w:hAnsi="Arial" w:cs="Arial"/>
          <w:lang w:val="en-US"/>
        </w:rPr>
        <w:t>.</w:t>
      </w:r>
      <w:r w:rsidR="007E09EA" w:rsidRPr="00622663">
        <w:rPr>
          <w:rFonts w:ascii="Arial" w:hAnsi="Arial" w:cs="Arial"/>
          <w:lang w:val="en-US"/>
        </w:rPr>
        <w:t xml:space="preserve">   Irish tune from County Derry, archi e corni (1909).</w:t>
      </w:r>
    </w:p>
    <w:p w:rsidR="00D16B44" w:rsidRPr="00622663" w:rsidRDefault="00D16B44" w:rsidP="00582753">
      <w:pPr>
        <w:tabs>
          <w:tab w:val="left" w:pos="4253"/>
          <w:tab w:val="left" w:pos="4395"/>
        </w:tabs>
        <w:spacing w:before="120" w:line="276" w:lineRule="auto"/>
        <w:rPr>
          <w:rFonts w:ascii="Arial" w:hAnsi="Arial" w:cs="Arial"/>
        </w:rPr>
      </w:pPr>
      <w:r w:rsidRPr="00622663">
        <w:rPr>
          <w:rFonts w:ascii="Arial" w:hAnsi="Arial" w:cs="Arial"/>
        </w:rPr>
        <w:t>Walking Tune, corno e orch</w:t>
      </w:r>
      <w:r w:rsidR="00261FBC" w:rsidRPr="00622663">
        <w:rPr>
          <w:rFonts w:ascii="Arial" w:hAnsi="Arial" w:cs="Arial"/>
        </w:rPr>
        <w:t>.</w:t>
      </w:r>
      <w:r w:rsidRPr="00622663">
        <w:rPr>
          <w:rFonts w:ascii="Arial" w:hAnsi="Arial" w:cs="Arial"/>
        </w:rPr>
        <w:t xml:space="preserve"> da camera (1905, 3’40).</w:t>
      </w:r>
    </w:p>
    <w:p w:rsidR="0048343E" w:rsidRPr="00622663" w:rsidRDefault="0048343E" w:rsidP="00582753">
      <w:pPr>
        <w:tabs>
          <w:tab w:val="left" w:pos="4253"/>
          <w:tab w:val="left" w:pos="4395"/>
        </w:tabs>
        <w:spacing w:before="120" w:line="276" w:lineRule="auto"/>
        <w:rPr>
          <w:rFonts w:ascii="Arial" w:hAnsi="Arial" w:cs="Arial"/>
        </w:rPr>
      </w:pPr>
    </w:p>
    <w:p w:rsidR="0048343E" w:rsidRPr="00622663" w:rsidRDefault="0048343E"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GRANDJANY  Marcel</w:t>
      </w:r>
      <w:r w:rsidRPr="00622663">
        <w:rPr>
          <w:rFonts w:ascii="Arial" w:hAnsi="Arial" w:cs="Arial"/>
          <w:color w:val="0099CC"/>
          <w:u w:val="single"/>
          <w:lang w:val="en-US"/>
        </w:rPr>
        <w:tab/>
        <w:t>Parigi, 3.9.1891</w:t>
      </w:r>
      <w:r w:rsidR="0052351C" w:rsidRPr="00622663">
        <w:rPr>
          <w:rFonts w:ascii="Arial" w:hAnsi="Arial" w:cs="Arial"/>
          <w:color w:val="0099CC"/>
          <w:u w:val="single"/>
          <w:lang w:val="en-US"/>
        </w:rPr>
        <w:t xml:space="preserve"> - New York, 24.2.1975.</w:t>
      </w:r>
    </w:p>
    <w:p w:rsidR="0048343E" w:rsidRPr="00622663" w:rsidRDefault="00BA082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w:t>
      </w:r>
      <w:r w:rsidR="0048343E" w:rsidRPr="00622663">
        <w:rPr>
          <w:rFonts w:ascii="Arial" w:hAnsi="Arial" w:cs="Arial"/>
          <w:color w:val="0099CC"/>
          <w:sz w:val="20"/>
          <w:szCs w:val="20"/>
        </w:rPr>
        <w:t>rpista</w:t>
      </w:r>
      <w:r w:rsidRPr="00622663">
        <w:rPr>
          <w:rFonts w:ascii="Arial" w:hAnsi="Arial" w:cs="Arial"/>
          <w:color w:val="0099CC"/>
          <w:sz w:val="20"/>
          <w:szCs w:val="20"/>
        </w:rPr>
        <w:t xml:space="preserve"> e </w:t>
      </w:r>
      <w:r w:rsidR="0048343E" w:rsidRPr="00622663">
        <w:rPr>
          <w:rFonts w:ascii="Arial" w:hAnsi="Arial" w:cs="Arial"/>
          <w:color w:val="0099CC"/>
          <w:sz w:val="20"/>
          <w:szCs w:val="20"/>
        </w:rPr>
        <w:t xml:space="preserve">organista americano d’origine francese, allievo di Caussade e Vidal. Insegnante a Fontainebleau. Nel 1938 si stabilì negli USA, a New York, insegnante alla Juilliard e in Canada, </w:t>
      </w:r>
      <w:r w:rsidR="003600D2" w:rsidRPr="00622663">
        <w:rPr>
          <w:rFonts w:ascii="Arial" w:hAnsi="Arial" w:cs="Arial"/>
          <w:color w:val="0099CC"/>
          <w:sz w:val="20"/>
          <w:szCs w:val="20"/>
        </w:rPr>
        <w:t xml:space="preserve">                                 </w:t>
      </w:r>
      <w:r w:rsidR="0048343E" w:rsidRPr="00622663">
        <w:rPr>
          <w:rFonts w:ascii="Arial" w:hAnsi="Arial" w:cs="Arial"/>
          <w:color w:val="0099CC"/>
          <w:sz w:val="20"/>
          <w:szCs w:val="20"/>
        </w:rPr>
        <w:t>a Montreal</w:t>
      </w:r>
      <w:r w:rsidR="003600D2" w:rsidRPr="00622663">
        <w:rPr>
          <w:rFonts w:ascii="Arial" w:hAnsi="Arial" w:cs="Arial"/>
          <w:color w:val="0099CC"/>
          <w:sz w:val="20"/>
          <w:szCs w:val="20"/>
        </w:rPr>
        <w:t>. D</w:t>
      </w:r>
      <w:r w:rsidR="0048343E" w:rsidRPr="00622663">
        <w:rPr>
          <w:rFonts w:ascii="Arial" w:hAnsi="Arial" w:cs="Arial"/>
          <w:color w:val="0099CC"/>
          <w:sz w:val="20"/>
          <w:szCs w:val="20"/>
        </w:rPr>
        <w:t xml:space="preserve">al 1956 ancora a New York. </w:t>
      </w:r>
    </w:p>
    <w:p w:rsidR="00EE092A" w:rsidRPr="00622663" w:rsidRDefault="0048343E"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Poema sinfonico per arpa, cor</w:t>
      </w:r>
      <w:r w:rsidR="00B362AB" w:rsidRPr="00622663">
        <w:rPr>
          <w:b w:val="0"/>
          <w:sz w:val="24"/>
          <w:szCs w:val="24"/>
        </w:rPr>
        <w:t>no</w:t>
      </w:r>
      <w:r w:rsidRPr="00622663">
        <w:rPr>
          <w:b w:val="0"/>
          <w:sz w:val="24"/>
          <w:szCs w:val="24"/>
        </w:rPr>
        <w:t xml:space="preserve"> e orchestra.</w:t>
      </w:r>
    </w:p>
    <w:p w:rsidR="006914B3" w:rsidRPr="00622663" w:rsidRDefault="006914B3" w:rsidP="00582753">
      <w:pPr>
        <w:pStyle w:val="Titolo"/>
        <w:tabs>
          <w:tab w:val="left" w:pos="4253"/>
          <w:tab w:val="left" w:pos="4395"/>
        </w:tabs>
        <w:spacing w:before="120" w:after="0" w:line="276" w:lineRule="auto"/>
        <w:jc w:val="left"/>
        <w:outlineLvl w:val="9"/>
        <w:rPr>
          <w:b w:val="0"/>
          <w:sz w:val="24"/>
          <w:szCs w:val="24"/>
        </w:rPr>
      </w:pPr>
    </w:p>
    <w:p w:rsidR="008B7A5F" w:rsidRPr="00622663" w:rsidRDefault="008B7A5F"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GRAUN  Carl Heinrich</w:t>
      </w:r>
      <w:r w:rsidRPr="00622663">
        <w:rPr>
          <w:rFonts w:ascii="Arial" w:hAnsi="Arial" w:cs="Arial"/>
          <w:color w:val="0099CC"/>
          <w:u w:val="single"/>
          <w:lang w:val="en-GB"/>
        </w:rPr>
        <w:tab/>
        <w:t>Wahrenbruck, 7.5.1701- Berlino, 8.8.1759.</w:t>
      </w:r>
    </w:p>
    <w:p w:rsidR="008B7A5F" w:rsidRPr="00622663" w:rsidRDefault="008B7A5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cantante. Fu maestro di cappella nel palazzo reale di Berlino e gli fu affidato il nuovo </w:t>
      </w:r>
      <w:r w:rsidR="00591878">
        <w:rPr>
          <w:rFonts w:ascii="Arial" w:hAnsi="Arial" w:cs="Arial"/>
          <w:color w:val="0099CC"/>
          <w:sz w:val="20"/>
          <w:szCs w:val="20"/>
        </w:rPr>
        <w:t xml:space="preserve">                             </w:t>
      </w:r>
      <w:r w:rsidRPr="00622663">
        <w:rPr>
          <w:rFonts w:ascii="Arial" w:hAnsi="Arial" w:cs="Arial"/>
          <w:color w:val="0099CC"/>
          <w:sz w:val="20"/>
          <w:szCs w:val="20"/>
        </w:rPr>
        <w:t xml:space="preserve">Teatro d’Opera, per questo motivo scrisse opere all’italiana, alternandosi al ben noto Hasse, altro musicista </w:t>
      </w:r>
      <w:r w:rsidR="00591878">
        <w:rPr>
          <w:rFonts w:ascii="Arial" w:hAnsi="Arial" w:cs="Arial"/>
          <w:color w:val="0099CC"/>
          <w:sz w:val="20"/>
          <w:szCs w:val="20"/>
        </w:rPr>
        <w:t xml:space="preserve">                           </w:t>
      </w:r>
      <w:r w:rsidRPr="00622663">
        <w:rPr>
          <w:rFonts w:ascii="Arial" w:hAnsi="Arial" w:cs="Arial"/>
          <w:color w:val="0099CC"/>
          <w:sz w:val="20"/>
          <w:szCs w:val="20"/>
        </w:rPr>
        <w:t>di corte. Compose per Federico II l’opera Montezuma, nella quale l’Imperatore era il cantante protagonista.</w:t>
      </w:r>
    </w:p>
    <w:p w:rsidR="003600D2" w:rsidRPr="00622663" w:rsidRDefault="008B7A5F" w:rsidP="00582753">
      <w:pPr>
        <w:tabs>
          <w:tab w:val="left" w:pos="4253"/>
          <w:tab w:val="left" w:pos="4395"/>
        </w:tabs>
        <w:spacing w:before="120" w:line="276" w:lineRule="auto"/>
        <w:rPr>
          <w:rFonts w:ascii="Arial" w:hAnsi="Arial" w:cs="Arial"/>
        </w:rPr>
      </w:pPr>
      <w:r w:rsidRPr="00622663">
        <w:rPr>
          <w:rFonts w:ascii="Arial" w:hAnsi="Arial" w:cs="Arial"/>
        </w:rPr>
        <w:t>Trio in Mi</w:t>
      </w:r>
      <w:r w:rsidR="00261FBC" w:rsidRPr="00622663">
        <w:rPr>
          <w:rFonts w:ascii="Arial" w:hAnsi="Arial" w:cs="Arial"/>
        </w:rPr>
        <w:t xml:space="preserve">, </w:t>
      </w:r>
      <w:r w:rsidRPr="00622663">
        <w:rPr>
          <w:rFonts w:ascii="Arial" w:hAnsi="Arial" w:cs="Arial"/>
        </w:rPr>
        <w:t>oboe d’amore, corno e fag. (7’).</w:t>
      </w:r>
      <w:r w:rsidR="003600D2" w:rsidRPr="00622663">
        <w:rPr>
          <w:rFonts w:ascii="Arial" w:hAnsi="Arial" w:cs="Arial"/>
        </w:rPr>
        <w:t xml:space="preserve">   </w:t>
      </w:r>
      <w:r w:rsidRPr="00622663">
        <w:rPr>
          <w:rFonts w:ascii="Arial" w:hAnsi="Arial" w:cs="Arial"/>
        </w:rPr>
        <w:t xml:space="preserve">Trio in Re, corno </w:t>
      </w:r>
      <w:r w:rsidR="004D3D7F" w:rsidRPr="00622663">
        <w:rPr>
          <w:rFonts w:ascii="Arial" w:hAnsi="Arial" w:cs="Arial"/>
        </w:rPr>
        <w:t xml:space="preserve">vl. </w:t>
      </w:r>
      <w:r w:rsidRPr="00622663">
        <w:rPr>
          <w:rFonts w:ascii="Arial" w:hAnsi="Arial" w:cs="Arial"/>
        </w:rPr>
        <w:t xml:space="preserve">e b.c. (10’).   </w:t>
      </w:r>
      <w:r w:rsidR="003600D2" w:rsidRPr="00622663">
        <w:rPr>
          <w:rFonts w:ascii="Arial" w:hAnsi="Arial" w:cs="Arial"/>
        </w:rPr>
        <w:t xml:space="preserve">                                </w:t>
      </w:r>
    </w:p>
    <w:p w:rsidR="003600D2" w:rsidRPr="00622663" w:rsidRDefault="003600D2" w:rsidP="00582753">
      <w:pPr>
        <w:tabs>
          <w:tab w:val="left" w:pos="4253"/>
          <w:tab w:val="left" w:pos="4395"/>
        </w:tabs>
        <w:spacing w:before="120" w:line="276" w:lineRule="auto"/>
        <w:rPr>
          <w:rFonts w:ascii="Arial" w:hAnsi="Arial" w:cs="Arial"/>
        </w:rPr>
      </w:pPr>
      <w:r w:rsidRPr="00622663">
        <w:rPr>
          <w:rFonts w:ascii="Arial" w:hAnsi="Arial" w:cs="Arial"/>
        </w:rPr>
        <w:t>Concerto in Re, corno, oboe d’amore, b.c. (8’45).</w:t>
      </w:r>
    </w:p>
    <w:p w:rsidR="008B7A5F" w:rsidRPr="00622663" w:rsidRDefault="008B7A5F" w:rsidP="00582753">
      <w:pPr>
        <w:tabs>
          <w:tab w:val="left" w:pos="4253"/>
          <w:tab w:val="left" w:pos="4395"/>
        </w:tabs>
        <w:spacing w:before="120" w:line="276" w:lineRule="auto"/>
        <w:rPr>
          <w:rFonts w:ascii="Arial" w:hAnsi="Arial" w:cs="Arial"/>
        </w:rPr>
      </w:pPr>
      <w:r w:rsidRPr="00622663">
        <w:rPr>
          <w:rFonts w:ascii="Arial" w:hAnsi="Arial" w:cs="Arial"/>
        </w:rPr>
        <w:t xml:space="preserve">Concerto in Mib, corno, oboe d’amore, b.c. (9’30).    </w:t>
      </w:r>
    </w:p>
    <w:p w:rsidR="0055354B" w:rsidRPr="00622663" w:rsidRDefault="0055354B" w:rsidP="00582753">
      <w:pPr>
        <w:tabs>
          <w:tab w:val="left" w:pos="4253"/>
          <w:tab w:val="left" w:pos="4395"/>
        </w:tabs>
        <w:spacing w:before="120" w:line="276" w:lineRule="auto"/>
        <w:rPr>
          <w:rStyle w:val="Enfasicorsivo"/>
          <w:rFonts w:ascii="Arial" w:hAnsi="Arial" w:cs="Arial"/>
        </w:rPr>
      </w:pPr>
    </w:p>
    <w:p w:rsidR="006914B3" w:rsidRPr="00622663" w:rsidRDefault="006914B3"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GB"/>
        </w:rPr>
        <w:t>GRAUN Johann Gottlieb</w:t>
      </w:r>
      <w:r w:rsidRPr="00622663">
        <w:rPr>
          <w:b w:val="0"/>
          <w:color w:val="0099CC"/>
          <w:sz w:val="24"/>
          <w:szCs w:val="24"/>
          <w:u w:val="single"/>
          <w:lang w:val="en-GB"/>
        </w:rPr>
        <w:tab/>
        <w:t>Wahrenbruck, 28.10.1703 - Berlino, 27.</w:t>
      </w:r>
      <w:r w:rsidRPr="00622663">
        <w:rPr>
          <w:b w:val="0"/>
          <w:color w:val="0099CC"/>
          <w:sz w:val="24"/>
          <w:szCs w:val="24"/>
          <w:u w:val="single"/>
          <w:lang w:val="en-US"/>
        </w:rPr>
        <w:t>10.1771.</w:t>
      </w:r>
    </w:p>
    <w:p w:rsidR="006914B3" w:rsidRPr="00622663" w:rsidRDefault="006914B3"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Violinista e compositore tedesco</w:t>
      </w:r>
      <w:r w:rsidR="00E6261A" w:rsidRPr="00622663">
        <w:rPr>
          <w:b w:val="0"/>
          <w:color w:val="0099CC"/>
          <w:sz w:val="20"/>
          <w:szCs w:val="20"/>
        </w:rPr>
        <w:t xml:space="preserve">, </w:t>
      </w:r>
      <w:r w:rsidR="009E74B3" w:rsidRPr="00622663">
        <w:rPr>
          <w:b w:val="0"/>
          <w:color w:val="0099CC"/>
          <w:sz w:val="20"/>
          <w:szCs w:val="20"/>
        </w:rPr>
        <w:t>fratello del precedente. S</w:t>
      </w:r>
      <w:r w:rsidR="00E6261A" w:rsidRPr="00622663">
        <w:rPr>
          <w:b w:val="0"/>
          <w:color w:val="0099CC"/>
          <w:sz w:val="20"/>
          <w:szCs w:val="20"/>
        </w:rPr>
        <w:t>tudi a Dresda con Pisandel</w:t>
      </w:r>
      <w:r w:rsidR="008B7A5F" w:rsidRPr="00622663">
        <w:rPr>
          <w:b w:val="0"/>
          <w:color w:val="0099CC"/>
          <w:sz w:val="20"/>
          <w:szCs w:val="20"/>
        </w:rPr>
        <w:t xml:space="preserve"> e</w:t>
      </w:r>
      <w:r w:rsidR="00E6261A" w:rsidRPr="00622663">
        <w:rPr>
          <w:b w:val="0"/>
          <w:color w:val="0099CC"/>
          <w:sz w:val="20"/>
          <w:szCs w:val="20"/>
        </w:rPr>
        <w:t xml:space="preserve"> a Praga con </w:t>
      </w:r>
      <w:r w:rsidR="003600D2" w:rsidRPr="00622663">
        <w:rPr>
          <w:b w:val="0"/>
          <w:color w:val="0099CC"/>
          <w:sz w:val="20"/>
          <w:szCs w:val="20"/>
        </w:rPr>
        <w:t xml:space="preserve">                                </w:t>
      </w:r>
      <w:r w:rsidR="00E6261A" w:rsidRPr="00622663">
        <w:rPr>
          <w:b w:val="0"/>
          <w:color w:val="0099CC"/>
          <w:sz w:val="20"/>
          <w:szCs w:val="20"/>
        </w:rPr>
        <w:t>Tartini</w:t>
      </w:r>
      <w:r w:rsidR="008B7A5F" w:rsidRPr="00622663">
        <w:rPr>
          <w:b w:val="0"/>
          <w:color w:val="0099CC"/>
          <w:sz w:val="20"/>
          <w:szCs w:val="20"/>
        </w:rPr>
        <w:t>. Fu nell’orchestra dell’Imperatore Federico II.</w:t>
      </w:r>
    </w:p>
    <w:p w:rsidR="006914B3" w:rsidRPr="00622663" w:rsidRDefault="008B7A5F" w:rsidP="00582753">
      <w:pPr>
        <w:pStyle w:val="Titolo"/>
        <w:tabs>
          <w:tab w:val="left" w:pos="4253"/>
          <w:tab w:val="left" w:pos="4395"/>
        </w:tabs>
        <w:spacing w:before="120" w:after="0" w:line="276" w:lineRule="auto"/>
        <w:jc w:val="left"/>
        <w:outlineLvl w:val="9"/>
        <w:rPr>
          <w:b w:val="0"/>
          <w:sz w:val="24"/>
          <w:szCs w:val="24"/>
          <w:lang w:val="en-US"/>
        </w:rPr>
      </w:pPr>
      <w:r w:rsidRPr="00622663">
        <w:rPr>
          <w:b w:val="0"/>
          <w:sz w:val="24"/>
          <w:szCs w:val="24"/>
        </w:rPr>
        <w:lastRenderedPageBreak/>
        <w:t xml:space="preserve">Quartetto in Mib (8’05).   </w:t>
      </w:r>
      <w:r w:rsidR="00E6261A" w:rsidRPr="00622663">
        <w:rPr>
          <w:b w:val="0"/>
          <w:sz w:val="24"/>
          <w:szCs w:val="24"/>
        </w:rPr>
        <w:t xml:space="preserve">Concerto </w:t>
      </w:r>
      <w:r w:rsidR="00EB310C" w:rsidRPr="00622663">
        <w:rPr>
          <w:b w:val="0"/>
          <w:sz w:val="24"/>
          <w:szCs w:val="24"/>
        </w:rPr>
        <w:t>in Re</w:t>
      </w:r>
      <w:r w:rsidR="0055354B" w:rsidRPr="00622663">
        <w:rPr>
          <w:b w:val="0"/>
          <w:sz w:val="24"/>
          <w:szCs w:val="24"/>
        </w:rPr>
        <w:t xml:space="preserve">, </w:t>
      </w:r>
      <w:r w:rsidR="00E6261A" w:rsidRPr="00622663">
        <w:rPr>
          <w:b w:val="0"/>
          <w:sz w:val="24"/>
          <w:szCs w:val="24"/>
        </w:rPr>
        <w:t xml:space="preserve">corno e orch. </w:t>
      </w:r>
      <w:r w:rsidR="00E6261A" w:rsidRPr="00622663">
        <w:rPr>
          <w:b w:val="0"/>
          <w:sz w:val="24"/>
          <w:szCs w:val="24"/>
          <w:lang w:val="en-US"/>
        </w:rPr>
        <w:t>(9’).</w:t>
      </w:r>
    </w:p>
    <w:p w:rsidR="008B7A5F" w:rsidRPr="00622663" w:rsidRDefault="008B7A5F" w:rsidP="00582753">
      <w:pPr>
        <w:tabs>
          <w:tab w:val="left" w:pos="3969"/>
          <w:tab w:val="left" w:pos="4253"/>
          <w:tab w:val="left" w:pos="4395"/>
        </w:tabs>
        <w:spacing w:before="120" w:line="276" w:lineRule="auto"/>
        <w:rPr>
          <w:rFonts w:ascii="Arial" w:hAnsi="Arial" w:cs="Arial"/>
          <w:vanish/>
          <w:lang w:val="en-US"/>
        </w:rPr>
      </w:pPr>
    </w:p>
    <w:p w:rsidR="008B7A5F" w:rsidRPr="00622663" w:rsidRDefault="008B7A5F" w:rsidP="00582753">
      <w:pPr>
        <w:tabs>
          <w:tab w:val="left" w:pos="3969"/>
          <w:tab w:val="left" w:pos="4253"/>
          <w:tab w:val="left" w:pos="4395"/>
        </w:tabs>
        <w:spacing w:before="120" w:line="276" w:lineRule="auto"/>
        <w:rPr>
          <w:rFonts w:ascii="Arial" w:hAnsi="Arial" w:cs="Arial"/>
          <w:vanish/>
          <w:lang w:val="en-US"/>
        </w:rPr>
      </w:pPr>
    </w:p>
    <w:p w:rsidR="008B7A5F" w:rsidRPr="00622663" w:rsidRDefault="008B7A5F" w:rsidP="00582753">
      <w:pPr>
        <w:tabs>
          <w:tab w:val="left" w:pos="3969"/>
          <w:tab w:val="left" w:pos="4253"/>
          <w:tab w:val="left" w:pos="4395"/>
        </w:tabs>
        <w:spacing w:before="120" w:line="276" w:lineRule="auto"/>
        <w:rPr>
          <w:rFonts w:ascii="Arial" w:hAnsi="Arial" w:cs="Arial"/>
          <w:vanish/>
          <w:lang w:val="en-US"/>
        </w:rPr>
      </w:pPr>
    </w:p>
    <w:p w:rsidR="00662502" w:rsidRPr="00622663" w:rsidRDefault="00662502" w:rsidP="00582753">
      <w:pPr>
        <w:pStyle w:val="Titolo"/>
        <w:tabs>
          <w:tab w:val="left" w:pos="3969"/>
          <w:tab w:val="left" w:pos="4253"/>
          <w:tab w:val="left" w:pos="4395"/>
        </w:tabs>
        <w:spacing w:before="120" w:after="0" w:line="276" w:lineRule="auto"/>
        <w:jc w:val="left"/>
        <w:outlineLvl w:val="9"/>
        <w:rPr>
          <w:b w:val="0"/>
          <w:sz w:val="24"/>
          <w:szCs w:val="24"/>
          <w:lang w:val="en-US"/>
        </w:rPr>
      </w:pPr>
    </w:p>
    <w:p w:rsidR="00AA3865" w:rsidRPr="00622663" w:rsidRDefault="00AA3865"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US"/>
        </w:rPr>
        <w:t>GRAUPNER  J. Christoph</w:t>
      </w:r>
      <w:r w:rsidRPr="00622663">
        <w:rPr>
          <w:rFonts w:ascii="Arial" w:hAnsi="Arial" w:cs="Arial"/>
          <w:color w:val="0099CC"/>
          <w:u w:val="single"/>
          <w:lang w:val="en-US"/>
        </w:rPr>
        <w:tab/>
        <w:t>Hartmanns</w:t>
      </w:r>
      <w:r w:rsidRPr="00622663">
        <w:rPr>
          <w:rFonts w:ascii="Arial" w:hAnsi="Arial" w:cs="Arial"/>
          <w:color w:val="0099CC"/>
          <w:u w:val="single"/>
          <w:lang w:val="en-GB"/>
        </w:rPr>
        <w:t>dorf, 13.1.1683 - Darmstadt, 10.5.1760.</w:t>
      </w:r>
    </w:p>
    <w:p w:rsidR="00BF3058" w:rsidRPr="00622663" w:rsidRDefault="00BF305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allievo di Schelle e Kuhnau. Clavicembalista al Teatro d’Amburgo, Kantor a Lipsia.</w:t>
      </w:r>
      <w:r w:rsidR="003600D2" w:rsidRPr="00622663">
        <w:rPr>
          <w:rFonts w:ascii="Arial" w:hAnsi="Arial" w:cs="Arial"/>
          <w:color w:val="0099CC"/>
          <w:sz w:val="20"/>
          <w:szCs w:val="20"/>
        </w:rPr>
        <w:t xml:space="preserve">     </w:t>
      </w:r>
      <w:r w:rsidRPr="00622663">
        <w:rPr>
          <w:rFonts w:ascii="Arial" w:hAnsi="Arial" w:cs="Arial"/>
          <w:color w:val="0099CC"/>
          <w:sz w:val="20"/>
          <w:szCs w:val="20"/>
        </w:rPr>
        <w:t xml:space="preserve"> </w:t>
      </w:r>
      <w:r w:rsidR="00686180" w:rsidRPr="00622663">
        <w:rPr>
          <w:rFonts w:ascii="Arial" w:hAnsi="Arial" w:cs="Arial"/>
          <w:color w:val="0099CC"/>
          <w:sz w:val="20"/>
          <w:szCs w:val="20"/>
        </w:rPr>
        <w:t xml:space="preserve">    </w:t>
      </w:r>
      <w:r w:rsidRPr="00622663">
        <w:rPr>
          <w:rFonts w:ascii="Arial" w:hAnsi="Arial" w:cs="Arial"/>
          <w:color w:val="0099CC"/>
          <w:sz w:val="20"/>
          <w:szCs w:val="20"/>
        </w:rPr>
        <w:t xml:space="preserve">Amico di Telemann e J.S.Bach. Primo strumentista ad usare l’oboe d’amore, di dimensioni leggermante più </w:t>
      </w:r>
      <w:r w:rsidR="003600D2" w:rsidRPr="00622663">
        <w:rPr>
          <w:rFonts w:ascii="Arial" w:hAnsi="Arial" w:cs="Arial"/>
          <w:color w:val="0099CC"/>
          <w:sz w:val="20"/>
          <w:szCs w:val="20"/>
        </w:rPr>
        <w:t xml:space="preserve">             </w:t>
      </w:r>
      <w:r w:rsidRPr="00622663">
        <w:rPr>
          <w:rFonts w:ascii="Arial" w:hAnsi="Arial" w:cs="Arial"/>
          <w:color w:val="0099CC"/>
          <w:sz w:val="20"/>
          <w:szCs w:val="20"/>
        </w:rPr>
        <w:t>grandi dell’oboe tradizionale. Cadde in disuso per un certo periodo, ma nel XIX secolo fu reintrodotto, tra i</w:t>
      </w:r>
      <w:r w:rsidR="003600D2" w:rsidRPr="00622663">
        <w:rPr>
          <w:rFonts w:ascii="Arial" w:hAnsi="Arial" w:cs="Arial"/>
          <w:color w:val="0099CC"/>
          <w:sz w:val="20"/>
          <w:szCs w:val="20"/>
        </w:rPr>
        <w:t xml:space="preserve"> tanti, </w:t>
      </w:r>
      <w:r w:rsidR="00591878">
        <w:rPr>
          <w:rFonts w:ascii="Arial" w:hAnsi="Arial" w:cs="Arial"/>
          <w:color w:val="0099CC"/>
          <w:sz w:val="20"/>
          <w:szCs w:val="20"/>
        </w:rPr>
        <w:t xml:space="preserve">          </w:t>
      </w:r>
      <w:r w:rsidR="003600D2" w:rsidRPr="00622663">
        <w:rPr>
          <w:rFonts w:ascii="Arial" w:hAnsi="Arial" w:cs="Arial"/>
          <w:color w:val="0099CC"/>
          <w:sz w:val="20"/>
          <w:szCs w:val="20"/>
        </w:rPr>
        <w:t xml:space="preserve">da R. </w:t>
      </w:r>
      <w:r w:rsidRPr="00622663">
        <w:rPr>
          <w:rFonts w:ascii="Arial" w:hAnsi="Arial" w:cs="Arial"/>
          <w:color w:val="0099CC"/>
          <w:sz w:val="20"/>
          <w:szCs w:val="20"/>
        </w:rPr>
        <w:t>Strauss (Sinfonia domestica), Debussy (a solo in Gigues) e da Ravel, nel famoso “Bolero”.</w:t>
      </w:r>
    </w:p>
    <w:p w:rsidR="00D83E8D" w:rsidRPr="00622663" w:rsidRDefault="00D83E8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Sonata in Re, GW</w:t>
      </w:r>
      <w:r w:rsidR="003600D2" w:rsidRPr="00622663">
        <w:rPr>
          <w:b w:val="0"/>
          <w:sz w:val="24"/>
          <w:szCs w:val="24"/>
        </w:rPr>
        <w:t xml:space="preserve">V 206: 2 corni, vl. vla. b.c.  </w:t>
      </w:r>
      <w:r w:rsidRPr="00622663">
        <w:rPr>
          <w:b w:val="0"/>
          <w:sz w:val="24"/>
          <w:szCs w:val="24"/>
        </w:rPr>
        <w:t xml:space="preserve">Sonata in Sol, GWV 213: 2 corni, vl. vla. b.c.   </w:t>
      </w:r>
    </w:p>
    <w:p w:rsidR="00D83E8D" w:rsidRPr="00622663" w:rsidRDefault="00D83E8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Sonata in Sol, GW</w:t>
      </w:r>
      <w:r w:rsidR="003600D2" w:rsidRPr="00622663">
        <w:rPr>
          <w:b w:val="0"/>
          <w:sz w:val="24"/>
          <w:szCs w:val="24"/>
        </w:rPr>
        <w:t xml:space="preserve">V 214: 2 corni, vl. vla. b.c.  </w:t>
      </w:r>
      <w:r w:rsidRPr="00622663">
        <w:rPr>
          <w:b w:val="0"/>
          <w:sz w:val="24"/>
          <w:szCs w:val="24"/>
        </w:rPr>
        <w:t xml:space="preserve">Sonata in Sib, GWV 218: 2 corni, vl. vla. b.c.   </w:t>
      </w:r>
    </w:p>
    <w:p w:rsidR="00AA3865" w:rsidRPr="00622663" w:rsidRDefault="00AA3865"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Concerto per 2 corni e timpani.</w:t>
      </w:r>
    </w:p>
    <w:p w:rsidR="008707CF" w:rsidRPr="00622663" w:rsidRDefault="00D83E8D" w:rsidP="00582753">
      <w:pPr>
        <w:pStyle w:val="Titolo"/>
        <w:tabs>
          <w:tab w:val="left" w:pos="4253"/>
          <w:tab w:val="left" w:pos="4395"/>
        </w:tabs>
        <w:spacing w:before="120" w:after="0" w:line="276" w:lineRule="auto"/>
        <w:jc w:val="left"/>
        <w:outlineLvl w:val="9"/>
        <w:rPr>
          <w:b w:val="0"/>
          <w:sz w:val="24"/>
          <w:szCs w:val="24"/>
        </w:rPr>
      </w:pPr>
      <w:r w:rsidRPr="00622663">
        <w:rPr>
          <w:rStyle w:val="google-src-text1"/>
          <w:b w:val="0"/>
          <w:specVanish w:val="0"/>
        </w:rPr>
        <w:t>Gwv 207 — Trio for flute, viola d'amore &amp; continuo in D minorGwv 210 — Trio for viola d'amore, chalumeau &amp; continuo in F majorGwv 211 — Trio for 2 violins &amp; continuo in F majorGwv 212 — Sonata for 2 violins, viola &amp; continuo in G majorGwv 213 — Sonata for 2 horns, violin, viola &amp; continuo in G majorGwv 214 — Sonata for 2 horns, violin, viola &amp; continuo in G majorGwv 215 — Trio for 2 violins &amp; continuo in G minorGwv 216 — Sonata for 2 recorders, viola da gamba &amp; continuo in G minorGwv 218 — Sonata for 2 oboes, viola da gamba &amp; continuo in B flat major</w:t>
      </w:r>
    </w:p>
    <w:p w:rsidR="008707CF" w:rsidRPr="00622663" w:rsidRDefault="008707C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GRAZIOLI</w:t>
      </w:r>
      <w:r w:rsidR="00EA5E45" w:rsidRPr="00622663">
        <w:rPr>
          <w:b w:val="0"/>
          <w:color w:val="0099CC"/>
          <w:sz w:val="24"/>
          <w:szCs w:val="24"/>
          <w:u w:val="single"/>
        </w:rPr>
        <w:t xml:space="preserve">  Giambattista</w:t>
      </w:r>
      <w:r w:rsidR="00EA5E45" w:rsidRPr="00622663">
        <w:rPr>
          <w:b w:val="0"/>
          <w:color w:val="0099CC"/>
          <w:sz w:val="24"/>
          <w:szCs w:val="24"/>
          <w:u w:val="single"/>
        </w:rPr>
        <w:tab/>
        <w:t>Bogliaco, 6.7.1746- Venezia, 1820c.</w:t>
      </w:r>
    </w:p>
    <w:p w:rsidR="00EA5E45" w:rsidRPr="00622663" w:rsidRDefault="00EA5E45"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organista, allievo di Bertoni. Organista in San Marco.</w:t>
      </w:r>
    </w:p>
    <w:p w:rsidR="008707CF" w:rsidRPr="00622663" w:rsidRDefault="008707C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Adagio, </w:t>
      </w:r>
      <w:r w:rsidR="004672E9" w:rsidRPr="00622663">
        <w:rPr>
          <w:b w:val="0"/>
          <w:sz w:val="24"/>
          <w:szCs w:val="24"/>
        </w:rPr>
        <w:t xml:space="preserve">per </w:t>
      </w:r>
      <w:r w:rsidRPr="00622663">
        <w:rPr>
          <w:b w:val="0"/>
          <w:sz w:val="24"/>
          <w:szCs w:val="24"/>
        </w:rPr>
        <w:t>corno</w:t>
      </w:r>
      <w:r w:rsidR="004672E9" w:rsidRPr="00622663">
        <w:rPr>
          <w:b w:val="0"/>
          <w:sz w:val="24"/>
          <w:szCs w:val="24"/>
        </w:rPr>
        <w:t xml:space="preserve"> solo.</w:t>
      </w:r>
    </w:p>
    <w:p w:rsidR="00C06049" w:rsidRPr="00622663" w:rsidRDefault="00C06049" w:rsidP="00582753">
      <w:pPr>
        <w:pStyle w:val="Titolo"/>
        <w:tabs>
          <w:tab w:val="left" w:pos="4253"/>
          <w:tab w:val="left" w:pos="4395"/>
        </w:tabs>
        <w:spacing w:before="120" w:after="0" w:line="276" w:lineRule="auto"/>
        <w:jc w:val="left"/>
        <w:outlineLvl w:val="9"/>
        <w:rPr>
          <w:b w:val="0"/>
          <w:sz w:val="24"/>
          <w:szCs w:val="24"/>
        </w:rPr>
      </w:pPr>
    </w:p>
    <w:p w:rsidR="00C06049" w:rsidRPr="00622663" w:rsidRDefault="00C06049"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GREGSON  Edward</w:t>
      </w:r>
      <w:r w:rsidRPr="00622663">
        <w:rPr>
          <w:rFonts w:ascii="Arial" w:hAnsi="Arial" w:cs="Arial"/>
          <w:color w:val="0099CC"/>
          <w:u w:val="single"/>
        </w:rPr>
        <w:tab/>
        <w:t>Sunderland, 23.7.1945</w:t>
      </w:r>
    </w:p>
    <w:p w:rsidR="00FD5954" w:rsidRPr="00622663" w:rsidRDefault="00FD5954"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pianista inglese, allievo per composizione di Alan Bush alla Royal Academy di Londra. </w:t>
      </w:r>
      <w:r w:rsidR="00686180" w:rsidRPr="00622663">
        <w:rPr>
          <w:rFonts w:ascii="Arial" w:hAnsi="Arial" w:cs="Arial"/>
          <w:color w:val="0099CC"/>
          <w:sz w:val="20"/>
          <w:szCs w:val="20"/>
        </w:rPr>
        <w:t xml:space="preserve">   </w:t>
      </w:r>
      <w:r w:rsidR="003600D2"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e Direttore al Northern Royal College of Music di Manchester dal 1996 al 2008. </w:t>
      </w:r>
    </w:p>
    <w:p w:rsidR="00C06049" w:rsidRPr="00622663" w:rsidRDefault="00C06049" w:rsidP="00582753">
      <w:pPr>
        <w:pStyle w:val="Titolo"/>
        <w:tabs>
          <w:tab w:val="left" w:pos="4253"/>
          <w:tab w:val="left" w:pos="4395"/>
        </w:tabs>
        <w:spacing w:before="120" w:after="0" w:line="276" w:lineRule="auto"/>
        <w:jc w:val="left"/>
        <w:outlineLvl w:val="9"/>
        <w:rPr>
          <w:b w:val="0"/>
          <w:sz w:val="24"/>
          <w:szCs w:val="24"/>
          <w:lang w:val="en-US"/>
        </w:rPr>
      </w:pPr>
      <w:r w:rsidRPr="00622663">
        <w:rPr>
          <w:b w:val="0"/>
          <w:sz w:val="24"/>
          <w:szCs w:val="24"/>
        </w:rPr>
        <w:t xml:space="preserve">Horn Concerto, corno e orch. </w:t>
      </w:r>
      <w:r w:rsidRPr="00622663">
        <w:rPr>
          <w:b w:val="0"/>
          <w:sz w:val="24"/>
          <w:szCs w:val="24"/>
          <w:lang w:val="en-US"/>
        </w:rPr>
        <w:t>(197</w:t>
      </w:r>
      <w:r w:rsidR="00FD5954" w:rsidRPr="00622663">
        <w:rPr>
          <w:b w:val="0"/>
          <w:sz w:val="24"/>
          <w:szCs w:val="24"/>
          <w:lang w:val="en-US"/>
        </w:rPr>
        <w:t>0</w:t>
      </w:r>
      <w:r w:rsidRPr="00622663">
        <w:rPr>
          <w:b w:val="0"/>
          <w:sz w:val="24"/>
          <w:szCs w:val="24"/>
          <w:lang w:val="en-US"/>
        </w:rPr>
        <w:t>, 15’).</w:t>
      </w:r>
    </w:p>
    <w:p w:rsidR="00037373" w:rsidRPr="00622663" w:rsidRDefault="00037373" w:rsidP="00582753">
      <w:pPr>
        <w:pStyle w:val="Titolo"/>
        <w:tabs>
          <w:tab w:val="left" w:pos="4253"/>
          <w:tab w:val="left" w:pos="4395"/>
        </w:tabs>
        <w:spacing w:before="120" w:after="0" w:line="276" w:lineRule="auto"/>
        <w:jc w:val="left"/>
        <w:outlineLvl w:val="9"/>
        <w:rPr>
          <w:b w:val="0"/>
          <w:sz w:val="24"/>
          <w:szCs w:val="24"/>
          <w:lang w:val="en-US"/>
        </w:rPr>
      </w:pPr>
    </w:p>
    <w:p w:rsidR="00037373" w:rsidRPr="00622663" w:rsidRDefault="00037373" w:rsidP="00582753">
      <w:pPr>
        <w:pStyle w:val="Titolo"/>
        <w:tabs>
          <w:tab w:val="left" w:pos="4253"/>
          <w:tab w:val="left" w:pos="4395"/>
        </w:tabs>
        <w:spacing w:before="120" w:after="0" w:line="276" w:lineRule="auto"/>
        <w:jc w:val="left"/>
        <w:outlineLvl w:val="9"/>
        <w:rPr>
          <w:b w:val="0"/>
          <w:color w:val="0099CC"/>
          <w:sz w:val="24"/>
          <w:szCs w:val="24"/>
          <w:u w:val="single"/>
          <w:lang w:val="es-ES"/>
        </w:rPr>
      </w:pPr>
      <w:r w:rsidRPr="00622663">
        <w:rPr>
          <w:b w:val="0"/>
          <w:color w:val="0099CC"/>
          <w:sz w:val="24"/>
          <w:szCs w:val="24"/>
          <w:u w:val="single"/>
          <w:lang w:val="es-ES"/>
        </w:rPr>
        <w:t>GRIEND  K</w:t>
      </w:r>
      <w:r w:rsidR="001C02E9" w:rsidRPr="00622663">
        <w:rPr>
          <w:b w:val="0"/>
          <w:color w:val="0099CC"/>
          <w:sz w:val="24"/>
          <w:szCs w:val="24"/>
          <w:u w:val="single"/>
          <w:lang w:val="es-ES"/>
        </w:rPr>
        <w:t>oos Van de</w:t>
      </w:r>
      <w:r w:rsidR="001C02E9" w:rsidRPr="00622663">
        <w:rPr>
          <w:b w:val="0"/>
          <w:color w:val="0099CC"/>
          <w:sz w:val="24"/>
          <w:szCs w:val="24"/>
          <w:u w:val="single"/>
          <w:lang w:val="es-ES"/>
        </w:rPr>
        <w:tab/>
        <w:t>Kampen, 11.12.1905 - Amsterdam, 1950.</w:t>
      </w:r>
    </w:p>
    <w:p w:rsidR="001C02E9" w:rsidRPr="00622663" w:rsidRDefault="001C02E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olandese.</w:t>
      </w:r>
    </w:p>
    <w:p w:rsidR="00037373" w:rsidRPr="00622663" w:rsidRDefault="00037373"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Quartetto per 4 corni.</w:t>
      </w:r>
    </w:p>
    <w:p w:rsidR="00F228FD" w:rsidRPr="00622663" w:rsidRDefault="00F228FD" w:rsidP="00582753">
      <w:pPr>
        <w:pStyle w:val="Titolo"/>
        <w:tabs>
          <w:tab w:val="left" w:pos="4253"/>
          <w:tab w:val="left" w:pos="4395"/>
        </w:tabs>
        <w:spacing w:before="120" w:after="0" w:line="276" w:lineRule="auto"/>
        <w:jc w:val="left"/>
        <w:outlineLvl w:val="9"/>
        <w:rPr>
          <w:b w:val="0"/>
          <w:sz w:val="24"/>
          <w:szCs w:val="24"/>
        </w:rPr>
      </w:pPr>
    </w:p>
    <w:p w:rsidR="00F228FD" w:rsidRPr="00622663" w:rsidRDefault="00F228FD"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GRISEY  Gérard</w:t>
      </w:r>
      <w:r w:rsidRPr="00622663">
        <w:rPr>
          <w:rFonts w:ascii="Arial" w:eastAsia="Arial Unicode MS" w:hAnsi="Arial" w:cs="Arial"/>
          <w:color w:val="0099CC"/>
          <w:u w:val="single"/>
        </w:rPr>
        <w:tab/>
        <w:t>Belfort, 17.6.1946 - Parigi, 11.11.1998.</w:t>
      </w:r>
    </w:p>
    <w:p w:rsidR="00F228FD" w:rsidRPr="00622663" w:rsidRDefault="00F228FD"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francese, a 9 anni le prime composizioni. Studi ai Conservatori di Trossingen e Parigi, dove </w:t>
      </w:r>
      <w:r w:rsidR="003600D2"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sarà allievo di Messiaen e all’Ecole Normale de Musique, allievo di Dutilleux. Studi di elettroacustica con </w:t>
      </w:r>
      <w:r w:rsidR="003600D2"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J. Etienne Marie. A Villa Medici perfezionamento con Scelsi e in seguito seminari con Ligeti, Stockhausen </w:t>
      </w:r>
      <w:r w:rsidR="003600D2" w:rsidRPr="00622663">
        <w:rPr>
          <w:rFonts w:ascii="Arial" w:eastAsia="Arial Unicode MS" w:hAnsi="Arial" w:cs="Arial"/>
          <w:color w:val="0099CC"/>
          <w:sz w:val="20"/>
          <w:szCs w:val="20"/>
        </w:rPr>
        <w:t xml:space="preserve">               </w:t>
      </w:r>
      <w:r w:rsidR="00591878">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e Xenexis. Dal 1986 Insegnante a Berkeley e al Conservatorio di Parigi.</w:t>
      </w:r>
      <w:r w:rsidR="003600D2"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Un’aneurisma po</w:t>
      </w:r>
      <w:r w:rsidR="00BD0CED" w:rsidRPr="00622663">
        <w:rPr>
          <w:rFonts w:ascii="Arial" w:eastAsia="Arial Unicode MS" w:hAnsi="Arial" w:cs="Arial"/>
          <w:color w:val="0099CC"/>
          <w:sz w:val="20"/>
          <w:szCs w:val="20"/>
        </w:rPr>
        <w:t>s</w:t>
      </w:r>
      <w:r w:rsidRPr="00622663">
        <w:rPr>
          <w:rFonts w:ascii="Arial" w:eastAsia="Arial Unicode MS" w:hAnsi="Arial" w:cs="Arial"/>
          <w:color w:val="0099CC"/>
          <w:sz w:val="20"/>
          <w:szCs w:val="20"/>
        </w:rPr>
        <w:t>e fine alla sua</w:t>
      </w:r>
      <w:r w:rsidR="003600D2"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attività. </w:t>
      </w:r>
    </w:p>
    <w:p w:rsidR="00F228FD" w:rsidRPr="00622663" w:rsidRDefault="00F228FD"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rPr>
        <w:t>Accords perdus, 5 miniature per 2 corni in Fa (1987, 11’).</w:t>
      </w:r>
    </w:p>
    <w:p w:rsidR="00F228FD" w:rsidRPr="00622663" w:rsidRDefault="00F228FD"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rPr>
        <w:t>Epilogue, 4 corni e orch. (1985, 8’20)</w:t>
      </w:r>
      <w:r w:rsidR="00CC28EB" w:rsidRPr="00622663">
        <w:rPr>
          <w:rFonts w:ascii="Arial" w:eastAsia="Arial Unicode MS" w:hAnsi="Arial" w:cs="Arial"/>
        </w:rPr>
        <w:t>.</w:t>
      </w:r>
    </w:p>
    <w:p w:rsidR="00687932" w:rsidRPr="00622663" w:rsidRDefault="00687932" w:rsidP="00582753">
      <w:pPr>
        <w:pStyle w:val="Titolo"/>
        <w:tabs>
          <w:tab w:val="left" w:pos="4253"/>
          <w:tab w:val="left" w:pos="4395"/>
        </w:tabs>
        <w:spacing w:before="120" w:after="0" w:line="276" w:lineRule="auto"/>
        <w:jc w:val="left"/>
        <w:outlineLvl w:val="9"/>
        <w:rPr>
          <w:b w:val="0"/>
          <w:sz w:val="24"/>
          <w:szCs w:val="24"/>
        </w:rPr>
      </w:pPr>
    </w:p>
    <w:p w:rsidR="00BD0CED" w:rsidRPr="00622663" w:rsidRDefault="00BD0CE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GRISONI  Renato</w:t>
      </w:r>
      <w:r w:rsidRPr="00622663">
        <w:rPr>
          <w:rFonts w:ascii="Arial" w:hAnsi="Arial" w:cs="Arial"/>
          <w:color w:val="0099CC"/>
          <w:u w:val="single"/>
        </w:rPr>
        <w:tab/>
        <w:t xml:space="preserve">Preglia, 29.6.1922 - Lamone, 31.5.2012.   </w:t>
      </w:r>
    </w:p>
    <w:p w:rsidR="001D1004" w:rsidRPr="00622663" w:rsidRDefault="001D1004"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pianista e organista italo-svizzero. Studi al Collegio Rosmini di Domodossola (dove anche il sottoscritto ha insegnato), Piacenza, Torino e Milano, allievo di Montani (che dopo l’esame di 5° anno, </w:t>
      </w:r>
      <w:r w:rsidR="003600D2"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mi chiese di entrare nella sua classe, rifiutai per rispetto a F. Verganti) e Bossi. Residente a Chiasso dal </w:t>
      </w:r>
      <w:r w:rsidR="003600D2"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1946, continuò gli studi con Montani e C. A. Bossi. Collaboratore alla RSI a Lugano dal 1952 al 1970.</w:t>
      </w:r>
    </w:p>
    <w:p w:rsidR="001D1004" w:rsidRPr="00622663" w:rsidRDefault="001D1004" w:rsidP="00582753">
      <w:pPr>
        <w:tabs>
          <w:tab w:val="left" w:pos="4253"/>
          <w:tab w:val="left" w:pos="4395"/>
        </w:tabs>
        <w:spacing w:before="120" w:line="276" w:lineRule="auto"/>
        <w:rPr>
          <w:rFonts w:ascii="Arial" w:hAnsi="Arial" w:cs="Arial"/>
        </w:rPr>
      </w:pPr>
      <w:r w:rsidRPr="00622663">
        <w:rPr>
          <w:rFonts w:ascii="Arial" w:hAnsi="Arial" w:cs="Arial"/>
        </w:rPr>
        <w:lastRenderedPageBreak/>
        <w:t>Concertino op. 12, per 4 corni.</w:t>
      </w:r>
    </w:p>
    <w:p w:rsidR="0017234A" w:rsidRPr="00622663" w:rsidRDefault="0017234A" w:rsidP="00582753">
      <w:pPr>
        <w:tabs>
          <w:tab w:val="left" w:pos="4253"/>
          <w:tab w:val="left" w:pos="4395"/>
        </w:tabs>
        <w:spacing w:before="120" w:line="276" w:lineRule="auto"/>
        <w:rPr>
          <w:rFonts w:ascii="Arial" w:hAnsi="Arial" w:cs="Arial"/>
        </w:rPr>
      </w:pPr>
    </w:p>
    <w:p w:rsidR="0017234A" w:rsidRPr="00622663" w:rsidRDefault="0017234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GROSS  Friedbert</w:t>
      </w:r>
      <w:r w:rsidRPr="00622663">
        <w:rPr>
          <w:rFonts w:ascii="Arial" w:hAnsi="Arial" w:cs="Arial"/>
          <w:color w:val="0099CC"/>
          <w:u w:val="single"/>
        </w:rPr>
        <w:tab/>
      </w:r>
      <w:r w:rsidR="00A45A62" w:rsidRPr="00622663">
        <w:rPr>
          <w:rFonts w:ascii="Arial" w:hAnsi="Arial" w:cs="Arial"/>
          <w:color w:val="0099CC"/>
          <w:u w:val="single"/>
        </w:rPr>
        <w:t>Medingen, 20.4.1937</w:t>
      </w:r>
    </w:p>
    <w:p w:rsidR="00A45A62" w:rsidRPr="00622663" w:rsidRDefault="00A45A6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direttore di coro, compositore e personaggio politico tedesco. Studi a Dresda.</w:t>
      </w:r>
    </w:p>
    <w:p w:rsidR="00ED2D06" w:rsidRPr="00622663" w:rsidRDefault="00A45A62" w:rsidP="00582753">
      <w:pPr>
        <w:tabs>
          <w:tab w:val="left" w:pos="4253"/>
          <w:tab w:val="left" w:pos="4395"/>
        </w:tabs>
        <w:spacing w:before="120" w:line="276" w:lineRule="auto"/>
        <w:rPr>
          <w:rFonts w:ascii="Arial" w:hAnsi="Arial" w:cs="Arial"/>
        </w:rPr>
      </w:pPr>
      <w:r w:rsidRPr="00622663">
        <w:rPr>
          <w:rFonts w:ascii="Arial" w:hAnsi="Arial" w:cs="Arial"/>
        </w:rPr>
        <w:t>4 Pezzi per quartetto di corni e orch.</w:t>
      </w:r>
      <w:r w:rsidR="00ED2D06" w:rsidRPr="00622663">
        <w:rPr>
          <w:rFonts w:ascii="Arial" w:hAnsi="Arial" w:cs="Arial"/>
        </w:rPr>
        <w:t>:   1) Intrada</w:t>
      </w:r>
      <w:r w:rsidRPr="00622663">
        <w:rPr>
          <w:rFonts w:ascii="Arial" w:hAnsi="Arial" w:cs="Arial"/>
        </w:rPr>
        <w:t xml:space="preserve"> (</w:t>
      </w:r>
      <w:r w:rsidR="00ED2D06" w:rsidRPr="00622663">
        <w:rPr>
          <w:rFonts w:ascii="Arial" w:hAnsi="Arial" w:cs="Arial"/>
        </w:rPr>
        <w:t>1</w:t>
      </w:r>
      <w:r w:rsidRPr="00622663">
        <w:rPr>
          <w:rFonts w:ascii="Arial" w:hAnsi="Arial" w:cs="Arial"/>
        </w:rPr>
        <w:t>’</w:t>
      </w:r>
      <w:r w:rsidR="00ED2D06" w:rsidRPr="00622663">
        <w:rPr>
          <w:rFonts w:ascii="Arial" w:hAnsi="Arial" w:cs="Arial"/>
        </w:rPr>
        <w:t>55</w:t>
      </w:r>
      <w:r w:rsidRPr="00622663">
        <w:rPr>
          <w:rFonts w:ascii="Arial" w:hAnsi="Arial" w:cs="Arial"/>
        </w:rPr>
        <w:t>)</w:t>
      </w:r>
      <w:r w:rsidR="00ED2D06" w:rsidRPr="00622663">
        <w:rPr>
          <w:rFonts w:ascii="Arial" w:hAnsi="Arial" w:cs="Arial"/>
        </w:rPr>
        <w:t xml:space="preserve">,   2) Intrada (1’40),   </w:t>
      </w:r>
    </w:p>
    <w:p w:rsidR="0017234A" w:rsidRPr="00622663" w:rsidRDefault="00ED2D06" w:rsidP="00582753">
      <w:pPr>
        <w:tabs>
          <w:tab w:val="left" w:pos="4253"/>
          <w:tab w:val="left" w:pos="4395"/>
        </w:tabs>
        <w:spacing w:before="120" w:line="276" w:lineRule="auto"/>
        <w:rPr>
          <w:rFonts w:ascii="Arial" w:hAnsi="Arial" w:cs="Arial"/>
        </w:rPr>
      </w:pPr>
      <w:r w:rsidRPr="00622663">
        <w:rPr>
          <w:rFonts w:ascii="Arial" w:hAnsi="Arial" w:cs="Arial"/>
        </w:rPr>
        <w:t>3) Langsam (2’35),   4) Lied (1’40)</w:t>
      </w:r>
      <w:r w:rsidR="00A45A62" w:rsidRPr="00622663">
        <w:rPr>
          <w:rFonts w:ascii="Arial" w:hAnsi="Arial" w:cs="Arial"/>
        </w:rPr>
        <w:t>.</w:t>
      </w:r>
    </w:p>
    <w:p w:rsidR="00ED2D06" w:rsidRPr="00622663" w:rsidRDefault="00ED2D06" w:rsidP="00582753">
      <w:pPr>
        <w:tabs>
          <w:tab w:val="left" w:pos="4253"/>
          <w:tab w:val="left" w:pos="4395"/>
        </w:tabs>
        <w:spacing w:before="120" w:line="276" w:lineRule="auto"/>
        <w:rPr>
          <w:rFonts w:ascii="Arial" w:hAnsi="Arial" w:cs="Arial"/>
          <w:lang w:val="en-US"/>
        </w:rPr>
      </w:pPr>
    </w:p>
    <w:p w:rsidR="00A45A62" w:rsidRPr="00622663" w:rsidRDefault="00A45A62" w:rsidP="00582753">
      <w:pPr>
        <w:tabs>
          <w:tab w:val="left" w:pos="4253"/>
          <w:tab w:val="left" w:pos="4395"/>
        </w:tabs>
        <w:spacing w:before="120" w:line="276" w:lineRule="auto"/>
        <w:rPr>
          <w:rFonts w:ascii="Arial" w:hAnsi="Arial" w:cs="Arial"/>
          <w:vanish/>
        </w:rPr>
      </w:pPr>
    </w:p>
    <w:p w:rsidR="00A45A62" w:rsidRPr="00622663" w:rsidRDefault="00A45A62" w:rsidP="00582753">
      <w:pPr>
        <w:tabs>
          <w:tab w:val="left" w:pos="4253"/>
          <w:tab w:val="left" w:pos="4395"/>
        </w:tabs>
        <w:spacing w:before="120" w:line="276" w:lineRule="auto"/>
        <w:rPr>
          <w:rFonts w:ascii="Arial" w:hAnsi="Arial" w:cs="Arial"/>
          <w:vanish/>
        </w:rPr>
      </w:pPr>
    </w:p>
    <w:p w:rsidR="00A45A62" w:rsidRPr="00622663" w:rsidRDefault="00A45A62" w:rsidP="00582753">
      <w:pPr>
        <w:tabs>
          <w:tab w:val="left" w:pos="4253"/>
          <w:tab w:val="left" w:pos="4395"/>
        </w:tabs>
        <w:spacing w:before="120" w:line="276" w:lineRule="auto"/>
        <w:rPr>
          <w:rFonts w:ascii="Arial" w:hAnsi="Arial" w:cs="Arial"/>
          <w:vanish/>
        </w:rPr>
      </w:pPr>
    </w:p>
    <w:p w:rsidR="00A45A62" w:rsidRPr="00622663" w:rsidRDefault="00A45A62" w:rsidP="00582753">
      <w:pPr>
        <w:tabs>
          <w:tab w:val="left" w:pos="4253"/>
          <w:tab w:val="left" w:pos="4395"/>
        </w:tabs>
        <w:spacing w:before="120" w:line="276" w:lineRule="auto"/>
        <w:rPr>
          <w:rFonts w:ascii="Arial" w:hAnsi="Arial" w:cs="Arial"/>
          <w:vanish/>
        </w:rPr>
      </w:pPr>
    </w:p>
    <w:p w:rsidR="003D2F53" w:rsidRPr="00622663" w:rsidRDefault="003D2F53"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GRYC</w:t>
      </w:r>
      <w:r w:rsidR="00C8436E" w:rsidRPr="00622663">
        <w:rPr>
          <w:b w:val="0"/>
          <w:color w:val="0099CC"/>
          <w:sz w:val="24"/>
          <w:szCs w:val="24"/>
          <w:u w:val="single"/>
        </w:rPr>
        <w:t xml:space="preserve">  Stephen</w:t>
      </w:r>
      <w:r w:rsidR="00C8436E" w:rsidRPr="00622663">
        <w:rPr>
          <w:b w:val="0"/>
          <w:color w:val="0099CC"/>
          <w:sz w:val="24"/>
          <w:szCs w:val="24"/>
          <w:u w:val="single"/>
        </w:rPr>
        <w:tab/>
        <w:t>St. Paul, 1949</w:t>
      </w:r>
    </w:p>
    <w:p w:rsidR="00C8436E" w:rsidRPr="00622663" w:rsidRDefault="00C8436E" w:rsidP="00582753">
      <w:pPr>
        <w:pStyle w:val="Titolo"/>
        <w:tabs>
          <w:tab w:val="left" w:pos="4253"/>
          <w:tab w:val="left" w:pos="4395"/>
        </w:tabs>
        <w:spacing w:before="120" w:after="0" w:line="276" w:lineRule="auto"/>
        <w:jc w:val="left"/>
        <w:outlineLvl w:val="9"/>
        <w:rPr>
          <w:b w:val="0"/>
          <w:color w:val="0099CC"/>
          <w:sz w:val="20"/>
          <w:szCs w:val="20"/>
          <w:lang w:val="en-GB"/>
        </w:rPr>
      </w:pPr>
      <w:r w:rsidRPr="00622663">
        <w:rPr>
          <w:b w:val="0"/>
          <w:color w:val="0099CC"/>
          <w:sz w:val="20"/>
          <w:szCs w:val="20"/>
        </w:rPr>
        <w:t xml:space="preserve">Compositore americano, allievo di Albright, Bassett e Bolcolm. </w:t>
      </w:r>
      <w:r w:rsidRPr="00622663">
        <w:rPr>
          <w:b w:val="0"/>
          <w:color w:val="0099CC"/>
          <w:sz w:val="20"/>
          <w:szCs w:val="20"/>
          <w:lang w:val="en-GB"/>
        </w:rPr>
        <w:t>Insegnante all’Università di Hartford.</w:t>
      </w:r>
    </w:p>
    <w:p w:rsidR="003D2F53" w:rsidRPr="00622663" w:rsidRDefault="003D2F53" w:rsidP="00582753">
      <w:pPr>
        <w:pStyle w:val="Titolo"/>
        <w:tabs>
          <w:tab w:val="left" w:pos="4253"/>
          <w:tab w:val="left" w:pos="4395"/>
        </w:tabs>
        <w:spacing w:before="120" w:after="0" w:line="276" w:lineRule="auto"/>
        <w:jc w:val="left"/>
        <w:outlineLvl w:val="9"/>
        <w:rPr>
          <w:b w:val="0"/>
          <w:sz w:val="24"/>
          <w:szCs w:val="24"/>
          <w:lang w:val="en-GB"/>
        </w:rPr>
      </w:pPr>
      <w:r w:rsidRPr="00622663">
        <w:rPr>
          <w:b w:val="0"/>
          <w:sz w:val="24"/>
          <w:szCs w:val="24"/>
          <w:lang w:val="en-GB"/>
        </w:rPr>
        <w:t>Reflections on a Southern Hymn</w:t>
      </w:r>
      <w:r w:rsidR="00F43667" w:rsidRPr="00622663">
        <w:rPr>
          <w:b w:val="0"/>
          <w:sz w:val="24"/>
          <w:szCs w:val="24"/>
          <w:lang w:val="en-GB"/>
        </w:rPr>
        <w:t>.</w:t>
      </w:r>
    </w:p>
    <w:p w:rsidR="00787D46" w:rsidRPr="00622663" w:rsidRDefault="00787D46" w:rsidP="00582753">
      <w:pPr>
        <w:pStyle w:val="Titolo"/>
        <w:tabs>
          <w:tab w:val="left" w:pos="4253"/>
          <w:tab w:val="left" w:pos="4395"/>
        </w:tabs>
        <w:spacing w:before="120" w:after="0" w:line="276" w:lineRule="auto"/>
        <w:jc w:val="left"/>
        <w:outlineLvl w:val="9"/>
        <w:rPr>
          <w:b w:val="0"/>
          <w:sz w:val="24"/>
          <w:szCs w:val="24"/>
          <w:lang w:val="en-GB"/>
        </w:rPr>
      </w:pPr>
    </w:p>
    <w:p w:rsidR="00787D46" w:rsidRPr="00622663" w:rsidRDefault="00787D46" w:rsidP="00582753">
      <w:pPr>
        <w:tabs>
          <w:tab w:val="left" w:pos="4253"/>
          <w:tab w:val="left" w:pos="4395"/>
        </w:tabs>
        <w:spacing w:before="120" w:line="276" w:lineRule="auto"/>
        <w:rPr>
          <w:rFonts w:ascii="Arial" w:eastAsia="Arial Unicode MS" w:hAnsi="Arial" w:cs="Arial"/>
          <w:color w:val="0099CC"/>
          <w:sz w:val="22"/>
          <w:szCs w:val="22"/>
          <w:u w:val="single"/>
        </w:rPr>
      </w:pPr>
      <w:r w:rsidRPr="00622663">
        <w:rPr>
          <w:rFonts w:ascii="Arial" w:eastAsia="Arial Unicode MS" w:hAnsi="Arial" w:cs="Arial"/>
          <w:color w:val="0099CC"/>
          <w:u w:val="single"/>
        </w:rPr>
        <w:t>GUARNIERI  Mozart Camargo</w:t>
      </w:r>
      <w:r w:rsidRPr="00622663">
        <w:rPr>
          <w:rFonts w:ascii="Arial" w:eastAsia="Arial Unicode MS" w:hAnsi="Arial" w:cs="Arial"/>
          <w:color w:val="0099CC"/>
          <w:u w:val="single"/>
        </w:rPr>
        <w:tab/>
        <w:t>Tiete, 1.2.1907 - San Paolo, 13.1.1993.</w:t>
      </w:r>
    </w:p>
    <w:p w:rsidR="00787D46" w:rsidRPr="00622663" w:rsidRDefault="00787D46"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Pianista, direttore d’orchestra e compositore brasiliano (padre siciliano), allievo di Braga, Baldi e Pereira. Perfezionamento a Parigi con Koechlin, Rhulmann e Boulanger. Insegnante al Conservatorio di San Paolo. </w:t>
      </w:r>
      <w:r w:rsidR="00686180" w:rsidRPr="00622663">
        <w:rPr>
          <w:rFonts w:ascii="Arial" w:eastAsia="Arial Unicode MS" w:hAnsi="Arial" w:cs="Arial"/>
          <w:color w:val="0099CC"/>
          <w:sz w:val="20"/>
          <w:szCs w:val="20"/>
        </w:rPr>
        <w:t xml:space="preserve">     </w:t>
      </w:r>
      <w:r w:rsidR="00591878">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Per un certo periodo, trovando nel suo cognome quell’impegnativo Mozart, lo nascose con “M.”. </w:t>
      </w:r>
      <w:r w:rsidR="00686180" w:rsidRPr="00622663">
        <w:rPr>
          <w:rFonts w:ascii="Arial" w:eastAsia="Arial Unicode MS" w:hAnsi="Arial" w:cs="Arial"/>
          <w:color w:val="0099CC"/>
          <w:sz w:val="20"/>
          <w:szCs w:val="20"/>
        </w:rPr>
        <w:t xml:space="preserve">                  </w:t>
      </w:r>
      <w:r w:rsidR="004A707B"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Autore di 7 Sinfonie e di moltissimi brani vocali.</w:t>
      </w:r>
    </w:p>
    <w:p w:rsidR="00787D46" w:rsidRPr="00622663" w:rsidRDefault="00787D46" w:rsidP="00582753">
      <w:pPr>
        <w:tabs>
          <w:tab w:val="left" w:pos="4253"/>
          <w:tab w:val="left" w:pos="4395"/>
        </w:tabs>
        <w:spacing w:before="120" w:line="276" w:lineRule="auto"/>
        <w:rPr>
          <w:rFonts w:ascii="Arial" w:eastAsia="Calibri" w:hAnsi="Arial" w:cs="Arial"/>
        </w:rPr>
      </w:pPr>
      <w:r w:rsidRPr="00622663">
        <w:rPr>
          <w:rStyle w:val="google-src-text1"/>
          <w:rFonts w:ascii="Arial" w:hAnsi="Arial" w:cs="Arial"/>
          <w:specVanish w:val="0"/>
        </w:rPr>
        <w:t>Estudo (Etude/Study), solo horn in F (1953; pub. 1958)</w:t>
      </w:r>
      <w:r w:rsidRPr="00622663">
        <w:rPr>
          <w:rFonts w:ascii="Arial" w:hAnsi="Arial" w:cs="Arial"/>
        </w:rPr>
        <w:t>Studio per corno (1953).</w:t>
      </w:r>
    </w:p>
    <w:p w:rsidR="00F43667" w:rsidRPr="00622663" w:rsidRDefault="00F43667" w:rsidP="00582753">
      <w:pPr>
        <w:pStyle w:val="Titolo"/>
        <w:tabs>
          <w:tab w:val="left" w:pos="4253"/>
          <w:tab w:val="left" w:pos="4395"/>
        </w:tabs>
        <w:spacing w:before="120" w:after="0" w:line="276" w:lineRule="auto"/>
        <w:jc w:val="left"/>
        <w:outlineLvl w:val="9"/>
        <w:rPr>
          <w:b w:val="0"/>
          <w:sz w:val="24"/>
          <w:szCs w:val="24"/>
        </w:rPr>
      </w:pPr>
    </w:p>
    <w:p w:rsidR="00F43667" w:rsidRPr="00622663" w:rsidRDefault="00F4366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GUBAIDULINA  Sofia</w:t>
      </w:r>
      <w:r w:rsidRPr="00622663">
        <w:rPr>
          <w:rFonts w:ascii="Arial" w:hAnsi="Arial" w:cs="Arial"/>
          <w:color w:val="0099CC"/>
          <w:u w:val="single"/>
        </w:rPr>
        <w:tab/>
        <w:t>Tschistopol, 24.10.1931</w:t>
      </w:r>
    </w:p>
    <w:p w:rsidR="00454BF7" w:rsidRPr="00622663" w:rsidRDefault="00454BF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Compositrice, pianista e dir. d’orchestra russa</w:t>
      </w:r>
      <w:r w:rsidR="004A707B" w:rsidRPr="00622663">
        <w:rPr>
          <w:rFonts w:ascii="Arial" w:hAnsi="Arial" w:cs="Arial"/>
          <w:color w:val="0099CC"/>
          <w:sz w:val="20"/>
          <w:szCs w:val="20"/>
        </w:rPr>
        <w:t>. Studi</w:t>
      </w:r>
      <w:r w:rsidRPr="00622663">
        <w:rPr>
          <w:rFonts w:ascii="Arial" w:hAnsi="Arial" w:cs="Arial"/>
          <w:color w:val="0099CC"/>
          <w:sz w:val="20"/>
          <w:szCs w:val="20"/>
        </w:rPr>
        <w:t xml:space="preserve"> </w:t>
      </w:r>
      <w:r w:rsidR="004A707B" w:rsidRPr="00622663">
        <w:rPr>
          <w:rFonts w:ascii="Arial" w:hAnsi="Arial" w:cs="Arial"/>
          <w:color w:val="0099CC"/>
          <w:sz w:val="20"/>
          <w:szCs w:val="20"/>
        </w:rPr>
        <w:t>al Conservatorio di Kazan con</w:t>
      </w:r>
      <w:r w:rsidRPr="00622663">
        <w:rPr>
          <w:rFonts w:ascii="Arial" w:hAnsi="Arial" w:cs="Arial"/>
          <w:color w:val="0099CC"/>
          <w:sz w:val="20"/>
          <w:szCs w:val="20"/>
        </w:rPr>
        <w:t xml:space="preserve"> Kogan</w:t>
      </w:r>
      <w:r w:rsidR="004A707B" w:rsidRPr="00622663">
        <w:rPr>
          <w:rFonts w:ascii="Arial" w:hAnsi="Arial" w:cs="Arial"/>
          <w:color w:val="0099CC"/>
          <w:sz w:val="20"/>
          <w:szCs w:val="20"/>
        </w:rPr>
        <w:t>,</w:t>
      </w:r>
      <w:r w:rsidRPr="00622663">
        <w:rPr>
          <w:rFonts w:ascii="Arial" w:hAnsi="Arial" w:cs="Arial"/>
          <w:color w:val="0099CC"/>
          <w:sz w:val="20"/>
          <w:szCs w:val="20"/>
        </w:rPr>
        <w:t xml:space="preserve"> </w:t>
      </w:r>
      <w:r w:rsidR="004A707B" w:rsidRPr="00622663">
        <w:rPr>
          <w:rFonts w:ascii="Arial" w:hAnsi="Arial" w:cs="Arial"/>
          <w:color w:val="0099CC"/>
          <w:sz w:val="20"/>
          <w:szCs w:val="20"/>
        </w:rPr>
        <w:t xml:space="preserve">con </w:t>
      </w:r>
      <w:r w:rsidRPr="00622663">
        <w:rPr>
          <w:rFonts w:ascii="Arial" w:hAnsi="Arial" w:cs="Arial"/>
          <w:color w:val="0099CC"/>
          <w:sz w:val="20"/>
          <w:szCs w:val="20"/>
        </w:rPr>
        <w:t>Shebalin</w:t>
      </w:r>
      <w:r w:rsidR="004A707B" w:rsidRPr="00622663">
        <w:rPr>
          <w:rFonts w:ascii="Arial" w:hAnsi="Arial" w:cs="Arial"/>
          <w:color w:val="0099CC"/>
          <w:sz w:val="20"/>
          <w:szCs w:val="20"/>
        </w:rPr>
        <w:t xml:space="preserve">                              </w:t>
      </w:r>
      <w:r w:rsidRPr="00622663">
        <w:rPr>
          <w:rFonts w:ascii="Arial" w:hAnsi="Arial" w:cs="Arial"/>
          <w:color w:val="0099CC"/>
          <w:sz w:val="20"/>
          <w:szCs w:val="20"/>
        </w:rPr>
        <w:t xml:space="preserve">e Peikov al Conservatorio di Mosca, dal 1959 al 1963. In un primo momento la sua Musica fu definita “Irresponsabile” dal regime sovietico, anche se Shostakovich, all’esame finale  di composizione la </w:t>
      </w:r>
      <w:r w:rsidR="004A707B" w:rsidRPr="00622663">
        <w:rPr>
          <w:rFonts w:ascii="Arial" w:hAnsi="Arial" w:cs="Arial"/>
          <w:color w:val="0099CC"/>
          <w:sz w:val="20"/>
          <w:szCs w:val="20"/>
        </w:rPr>
        <w:t xml:space="preserve">                           </w:t>
      </w:r>
      <w:r w:rsidRPr="00622663">
        <w:rPr>
          <w:rFonts w:ascii="Arial" w:hAnsi="Arial" w:cs="Arial"/>
          <w:color w:val="0099CC"/>
          <w:sz w:val="20"/>
          <w:szCs w:val="20"/>
        </w:rPr>
        <w:t>incoraggiò</w:t>
      </w:r>
      <w:r w:rsidR="004A707B" w:rsidRPr="00622663">
        <w:rPr>
          <w:rFonts w:ascii="Arial" w:hAnsi="Arial" w:cs="Arial"/>
          <w:color w:val="0099CC"/>
          <w:sz w:val="20"/>
          <w:szCs w:val="20"/>
        </w:rPr>
        <w:t xml:space="preserve"> </w:t>
      </w:r>
      <w:r w:rsidRPr="00622663">
        <w:rPr>
          <w:rFonts w:ascii="Arial" w:hAnsi="Arial" w:cs="Arial"/>
          <w:color w:val="0099CC"/>
          <w:sz w:val="20"/>
          <w:szCs w:val="20"/>
        </w:rPr>
        <w:t xml:space="preserve">a proseguire la sua “Strada sbagliata”. In Russia ebbe grosse difficoltà, fu inserita nella lista </w:t>
      </w:r>
      <w:r w:rsidR="004A707B" w:rsidRPr="00622663">
        <w:rPr>
          <w:rFonts w:ascii="Arial" w:hAnsi="Arial" w:cs="Arial"/>
          <w:color w:val="0099CC"/>
          <w:sz w:val="20"/>
          <w:szCs w:val="20"/>
        </w:rPr>
        <w:t xml:space="preserve">                 </w:t>
      </w:r>
      <w:r w:rsidRPr="00622663">
        <w:rPr>
          <w:rFonts w:ascii="Arial" w:hAnsi="Arial" w:cs="Arial"/>
          <w:color w:val="0099CC"/>
          <w:sz w:val="20"/>
          <w:szCs w:val="20"/>
        </w:rPr>
        <w:t>nera</w:t>
      </w:r>
      <w:r w:rsidR="004A707B" w:rsidRPr="00622663">
        <w:rPr>
          <w:rFonts w:ascii="Arial" w:hAnsi="Arial" w:cs="Arial"/>
          <w:color w:val="0099CC"/>
          <w:sz w:val="20"/>
          <w:szCs w:val="20"/>
        </w:rPr>
        <w:t xml:space="preserve"> </w:t>
      </w:r>
      <w:r w:rsidRPr="00622663">
        <w:rPr>
          <w:rFonts w:ascii="Arial" w:hAnsi="Arial" w:cs="Arial"/>
          <w:color w:val="0099CC"/>
          <w:sz w:val="20"/>
          <w:szCs w:val="20"/>
        </w:rPr>
        <w:t xml:space="preserve">dei compositori, anche per il suo profonda senso religioso. Gidon Kremer e Rostropovich la fecero </w:t>
      </w:r>
      <w:r w:rsidR="004A707B" w:rsidRPr="00622663">
        <w:rPr>
          <w:rFonts w:ascii="Arial" w:hAnsi="Arial" w:cs="Arial"/>
          <w:color w:val="0099CC"/>
          <w:sz w:val="20"/>
          <w:szCs w:val="20"/>
        </w:rPr>
        <w:t xml:space="preserve">                     </w:t>
      </w:r>
      <w:r w:rsidRPr="00622663">
        <w:rPr>
          <w:rFonts w:ascii="Arial" w:hAnsi="Arial" w:cs="Arial"/>
          <w:color w:val="0099CC"/>
          <w:sz w:val="20"/>
          <w:szCs w:val="20"/>
        </w:rPr>
        <w:t xml:space="preserve">conoscere all’estero e dal 1992 prese residenza ad Amburgo dove divenne insegnante all’Accademia, </w:t>
      </w:r>
      <w:r w:rsidR="004A707B" w:rsidRPr="00622663">
        <w:rPr>
          <w:rFonts w:ascii="Arial" w:hAnsi="Arial" w:cs="Arial"/>
          <w:color w:val="0099CC"/>
          <w:sz w:val="20"/>
          <w:szCs w:val="20"/>
        </w:rPr>
        <w:t xml:space="preserve">                    </w:t>
      </w:r>
      <w:r w:rsidRPr="00622663">
        <w:rPr>
          <w:rFonts w:ascii="Arial" w:hAnsi="Arial" w:cs="Arial"/>
          <w:color w:val="0099CC"/>
          <w:sz w:val="20"/>
          <w:szCs w:val="20"/>
        </w:rPr>
        <w:t>così come a</w:t>
      </w:r>
      <w:r w:rsidR="004A707B" w:rsidRPr="00622663">
        <w:rPr>
          <w:rFonts w:ascii="Arial" w:hAnsi="Arial" w:cs="Arial"/>
          <w:color w:val="0099CC"/>
          <w:sz w:val="20"/>
          <w:szCs w:val="20"/>
        </w:rPr>
        <w:t xml:space="preserve"> </w:t>
      </w:r>
      <w:r w:rsidRPr="00622663">
        <w:rPr>
          <w:rFonts w:ascii="Arial" w:hAnsi="Arial" w:cs="Arial"/>
          <w:color w:val="0099CC"/>
          <w:sz w:val="20"/>
          <w:szCs w:val="20"/>
        </w:rPr>
        <w:t xml:space="preserve">Colonia e all’Accademia Reale </w:t>
      </w:r>
      <w:r w:rsidR="00591878">
        <w:rPr>
          <w:rFonts w:ascii="Arial" w:hAnsi="Arial" w:cs="Arial"/>
          <w:color w:val="0099CC"/>
          <w:sz w:val="20"/>
          <w:szCs w:val="20"/>
        </w:rPr>
        <w:t>S</w:t>
      </w:r>
      <w:r w:rsidRPr="00622663">
        <w:rPr>
          <w:rFonts w:ascii="Arial" w:hAnsi="Arial" w:cs="Arial"/>
          <w:color w:val="0099CC"/>
          <w:sz w:val="20"/>
          <w:szCs w:val="20"/>
        </w:rPr>
        <w:t>vedese. I suoi compositori preferiti</w:t>
      </w:r>
      <w:r w:rsidR="004608C2" w:rsidRPr="00622663">
        <w:rPr>
          <w:rFonts w:ascii="Arial" w:hAnsi="Arial" w:cs="Arial"/>
          <w:color w:val="0099CC"/>
          <w:sz w:val="20"/>
          <w:szCs w:val="20"/>
        </w:rPr>
        <w:t xml:space="preserve">: </w:t>
      </w:r>
      <w:r w:rsidRPr="00622663">
        <w:rPr>
          <w:rFonts w:ascii="Arial" w:hAnsi="Arial" w:cs="Arial"/>
          <w:color w:val="0099CC"/>
          <w:sz w:val="20"/>
          <w:szCs w:val="20"/>
        </w:rPr>
        <w:t>Bach e Webern.</w:t>
      </w:r>
    </w:p>
    <w:p w:rsidR="00F43667" w:rsidRPr="00622663" w:rsidRDefault="00F43667"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2 </w:t>
      </w:r>
      <w:r w:rsidR="00FA781D" w:rsidRPr="00622663">
        <w:rPr>
          <w:b w:val="0"/>
          <w:sz w:val="24"/>
          <w:szCs w:val="24"/>
        </w:rPr>
        <w:t>Pezz</w:t>
      </w:r>
      <w:r w:rsidR="00742442" w:rsidRPr="00622663">
        <w:rPr>
          <w:b w:val="0"/>
          <w:sz w:val="24"/>
          <w:szCs w:val="24"/>
        </w:rPr>
        <w:t>i</w:t>
      </w:r>
      <w:r w:rsidRPr="00622663">
        <w:rPr>
          <w:b w:val="0"/>
          <w:sz w:val="24"/>
          <w:szCs w:val="24"/>
        </w:rPr>
        <w:t xml:space="preserve"> per corno e pf.</w:t>
      </w:r>
      <w:r w:rsidR="00FA781D" w:rsidRPr="00622663">
        <w:rPr>
          <w:b w:val="0"/>
          <w:sz w:val="24"/>
          <w:szCs w:val="24"/>
        </w:rPr>
        <w:t xml:space="preserve"> (1979): </w:t>
      </w:r>
      <w:r w:rsidR="00261FBC" w:rsidRPr="00622663">
        <w:rPr>
          <w:b w:val="0"/>
          <w:sz w:val="24"/>
          <w:szCs w:val="24"/>
        </w:rPr>
        <w:t xml:space="preserve">  </w:t>
      </w:r>
      <w:r w:rsidR="005C13DF" w:rsidRPr="00622663">
        <w:rPr>
          <w:b w:val="0"/>
          <w:sz w:val="24"/>
          <w:szCs w:val="24"/>
        </w:rPr>
        <w:t xml:space="preserve">1) Foraway,   2) La caccia </w:t>
      </w:r>
      <w:r w:rsidR="00FA781D" w:rsidRPr="00622663">
        <w:rPr>
          <w:b w:val="0"/>
          <w:sz w:val="24"/>
          <w:szCs w:val="24"/>
        </w:rPr>
        <w:t>(</w:t>
      </w:r>
      <w:r w:rsidR="00EE0314" w:rsidRPr="00622663">
        <w:rPr>
          <w:b w:val="0"/>
          <w:sz w:val="24"/>
          <w:szCs w:val="24"/>
        </w:rPr>
        <w:t>2’</w:t>
      </w:r>
      <w:r w:rsidRPr="00622663">
        <w:rPr>
          <w:b w:val="0"/>
          <w:sz w:val="24"/>
          <w:szCs w:val="24"/>
        </w:rPr>
        <w:t>).</w:t>
      </w:r>
    </w:p>
    <w:p w:rsidR="0009059A" w:rsidRPr="00622663" w:rsidRDefault="0009059A" w:rsidP="00582753">
      <w:pPr>
        <w:pStyle w:val="Titolo"/>
        <w:tabs>
          <w:tab w:val="left" w:pos="4253"/>
          <w:tab w:val="left" w:pos="4395"/>
        </w:tabs>
        <w:spacing w:before="120" w:after="0" w:line="276" w:lineRule="auto"/>
        <w:jc w:val="left"/>
        <w:outlineLvl w:val="9"/>
        <w:rPr>
          <w:b w:val="0"/>
          <w:sz w:val="24"/>
          <w:szCs w:val="24"/>
        </w:rPr>
      </w:pPr>
    </w:p>
    <w:p w:rsidR="0009059A" w:rsidRPr="00622663" w:rsidRDefault="0009059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GUERINEL  Lucien</w:t>
      </w:r>
      <w:r w:rsidRPr="00622663">
        <w:rPr>
          <w:rFonts w:ascii="Arial" w:hAnsi="Arial" w:cs="Arial"/>
          <w:color w:val="0099CC"/>
          <w:u w:val="single"/>
        </w:rPr>
        <w:tab/>
        <w:t>Grasse, 16.8.1930</w:t>
      </w:r>
    </w:p>
    <w:p w:rsidR="0009059A" w:rsidRPr="00622663" w:rsidRDefault="0009059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allievo di A. Jouve e L. Saguer al Conservatorio di Parigi.</w:t>
      </w:r>
    </w:p>
    <w:p w:rsidR="0009059A" w:rsidRPr="00622663" w:rsidRDefault="0009059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Symetrie, corno solo.   Petite musique de jour, corno e orch.</w:t>
      </w:r>
    </w:p>
    <w:p w:rsidR="0009059A" w:rsidRPr="00622663" w:rsidRDefault="0009059A" w:rsidP="00582753">
      <w:pPr>
        <w:tabs>
          <w:tab w:val="left" w:pos="4253"/>
          <w:tab w:val="left" w:pos="4395"/>
        </w:tabs>
        <w:spacing w:before="120" w:line="276" w:lineRule="auto"/>
        <w:rPr>
          <w:rFonts w:ascii="Arial" w:hAnsi="Arial" w:cs="Arial"/>
          <w:color w:val="000000"/>
        </w:rPr>
      </w:pPr>
    </w:p>
    <w:p w:rsidR="0006553F" w:rsidRPr="00622663" w:rsidRDefault="0006553F"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GUIDE  Richard</w:t>
      </w:r>
      <w:r w:rsidR="001D22FB" w:rsidRPr="00622663">
        <w:rPr>
          <w:rFonts w:ascii="Arial" w:hAnsi="Arial" w:cs="Arial"/>
          <w:color w:val="0099CC"/>
          <w:u w:val="single"/>
        </w:rPr>
        <w:t xml:space="preserve"> de</w:t>
      </w:r>
      <w:r w:rsidRPr="00622663">
        <w:rPr>
          <w:rFonts w:ascii="Arial" w:hAnsi="Arial" w:cs="Arial"/>
          <w:color w:val="0099CC"/>
          <w:u w:val="single"/>
        </w:rPr>
        <w:tab/>
        <w:t>Basecles, 1.3.1909 - 12.1.1962.</w:t>
      </w:r>
    </w:p>
    <w:p w:rsidR="0006553F" w:rsidRPr="00622663" w:rsidRDefault="0006553F"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Compositore belga, allievo di Absil, Kandael e Gilson. Insegnante nei Conservatori di Mons e Liegi.</w:t>
      </w:r>
    </w:p>
    <w:p w:rsidR="0006553F" w:rsidRPr="00622663" w:rsidRDefault="0006553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Fanfares, 2 tr. corno, trb. tuba (1959, 8’).</w:t>
      </w:r>
    </w:p>
    <w:p w:rsidR="00817B82" w:rsidRPr="00622663" w:rsidRDefault="00817B82" w:rsidP="00582753">
      <w:pPr>
        <w:pStyle w:val="Titolo"/>
        <w:tabs>
          <w:tab w:val="left" w:pos="4253"/>
          <w:tab w:val="left" w:pos="4395"/>
        </w:tabs>
        <w:spacing w:before="120" w:after="0" w:line="276" w:lineRule="auto"/>
        <w:jc w:val="left"/>
        <w:outlineLvl w:val="9"/>
        <w:rPr>
          <w:b w:val="0"/>
          <w:color w:val="000000"/>
          <w:sz w:val="24"/>
          <w:szCs w:val="24"/>
        </w:rPr>
      </w:pPr>
    </w:p>
    <w:p w:rsidR="00817B82" w:rsidRPr="00622663" w:rsidRDefault="00817B82"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GUILLEMYN  Robert</w:t>
      </w:r>
      <w:r w:rsidRPr="00622663">
        <w:rPr>
          <w:b w:val="0"/>
          <w:color w:val="0099CC"/>
          <w:sz w:val="24"/>
          <w:szCs w:val="24"/>
          <w:u w:val="single"/>
        </w:rPr>
        <w:tab/>
      </w:r>
      <w:r w:rsidR="00A7192F" w:rsidRPr="00622663">
        <w:rPr>
          <w:b w:val="0"/>
          <w:color w:val="0099CC"/>
          <w:sz w:val="24"/>
          <w:szCs w:val="24"/>
          <w:u w:val="single"/>
        </w:rPr>
        <w:t>Gent, 1882- Brugge,</w:t>
      </w:r>
      <w:r w:rsidRPr="00622663">
        <w:rPr>
          <w:b w:val="0"/>
          <w:color w:val="0099CC"/>
          <w:sz w:val="24"/>
          <w:szCs w:val="24"/>
          <w:u w:val="single"/>
        </w:rPr>
        <w:t xml:space="preserve"> 1945.</w:t>
      </w:r>
    </w:p>
    <w:p w:rsidR="00A7192F" w:rsidRPr="00622663" w:rsidRDefault="00A7192F"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lastRenderedPageBreak/>
        <w:t>Compositore, direttore d’orchestra e violinista belga, compose il brano in questione, probabilmente per il</w:t>
      </w:r>
      <w:r w:rsidR="004A707B" w:rsidRPr="00622663">
        <w:rPr>
          <w:b w:val="0"/>
          <w:color w:val="0099CC"/>
          <w:sz w:val="20"/>
          <w:szCs w:val="20"/>
        </w:rPr>
        <w:t xml:space="preserve">              </w:t>
      </w:r>
      <w:r w:rsidRPr="00622663">
        <w:rPr>
          <w:b w:val="0"/>
          <w:color w:val="0099CC"/>
          <w:sz w:val="20"/>
          <w:szCs w:val="20"/>
        </w:rPr>
        <w:t>fratello</w:t>
      </w:r>
      <w:r w:rsidR="004A707B" w:rsidRPr="00622663">
        <w:rPr>
          <w:b w:val="0"/>
          <w:color w:val="0099CC"/>
          <w:sz w:val="20"/>
          <w:szCs w:val="20"/>
        </w:rPr>
        <w:t xml:space="preserve"> </w:t>
      </w:r>
      <w:r w:rsidRPr="00622663">
        <w:rPr>
          <w:b w:val="0"/>
          <w:color w:val="0099CC"/>
          <w:sz w:val="20"/>
          <w:szCs w:val="20"/>
        </w:rPr>
        <w:t>Ferdinand, insegnante di corno.</w:t>
      </w:r>
    </w:p>
    <w:p w:rsidR="00817B82" w:rsidRPr="00622663" w:rsidRDefault="00817B8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Chant d’automne, corno e</w:t>
      </w:r>
      <w:r w:rsidR="00DE4D2E" w:rsidRPr="00622663">
        <w:rPr>
          <w:b w:val="0"/>
          <w:color w:val="000000"/>
          <w:sz w:val="24"/>
          <w:szCs w:val="24"/>
        </w:rPr>
        <w:t>d ens.</w:t>
      </w:r>
      <w:r w:rsidRPr="00622663">
        <w:rPr>
          <w:b w:val="0"/>
          <w:color w:val="000000"/>
          <w:sz w:val="24"/>
          <w:szCs w:val="24"/>
        </w:rPr>
        <w:t xml:space="preserve"> (4’30).</w:t>
      </w:r>
    </w:p>
    <w:p w:rsidR="00045527" w:rsidRPr="00622663" w:rsidRDefault="00045527" w:rsidP="00582753">
      <w:pPr>
        <w:pStyle w:val="Titolo"/>
        <w:tabs>
          <w:tab w:val="left" w:pos="4253"/>
          <w:tab w:val="left" w:pos="4395"/>
        </w:tabs>
        <w:spacing w:before="120" w:after="0" w:line="276" w:lineRule="auto"/>
        <w:jc w:val="left"/>
        <w:outlineLvl w:val="9"/>
        <w:rPr>
          <w:b w:val="0"/>
          <w:color w:val="000000"/>
          <w:sz w:val="24"/>
          <w:szCs w:val="24"/>
        </w:rPr>
      </w:pPr>
    </w:p>
    <w:p w:rsidR="00B24E6D" w:rsidRPr="00622663" w:rsidRDefault="00B24E6D"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GWILT  David</w:t>
      </w:r>
      <w:r w:rsidRPr="00622663">
        <w:rPr>
          <w:b w:val="0"/>
          <w:color w:val="0099CC"/>
          <w:sz w:val="24"/>
          <w:szCs w:val="24"/>
          <w:u w:val="single"/>
        </w:rPr>
        <w:tab/>
        <w:t>Edinburgo, 1932</w:t>
      </w:r>
    </w:p>
    <w:p w:rsidR="00B24E6D" w:rsidRPr="00622663" w:rsidRDefault="00B24E6D"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scozzese, allievo di Orr e Radcliffe all’Università di Cambridge. Dal 1960 al 1970 fu </w:t>
      </w:r>
      <w:r w:rsidR="004A707B" w:rsidRPr="00622663">
        <w:rPr>
          <w:b w:val="0"/>
          <w:color w:val="0099CC"/>
          <w:sz w:val="20"/>
          <w:szCs w:val="20"/>
        </w:rPr>
        <w:t xml:space="preserve">                        </w:t>
      </w:r>
      <w:r w:rsidRPr="00622663">
        <w:rPr>
          <w:b w:val="0"/>
          <w:color w:val="0099CC"/>
          <w:sz w:val="20"/>
          <w:szCs w:val="20"/>
        </w:rPr>
        <w:t xml:space="preserve">insegnante al Winchester College, quindi fu Direttore dell’International Cello Centre di Londra. </w:t>
      </w:r>
      <w:r w:rsidR="004A707B" w:rsidRPr="00622663">
        <w:rPr>
          <w:b w:val="0"/>
          <w:color w:val="0099CC"/>
          <w:sz w:val="20"/>
          <w:szCs w:val="20"/>
        </w:rPr>
        <w:t xml:space="preserve">                                    </w:t>
      </w:r>
      <w:r w:rsidRPr="00622663">
        <w:rPr>
          <w:b w:val="0"/>
          <w:color w:val="0099CC"/>
          <w:sz w:val="20"/>
          <w:szCs w:val="20"/>
        </w:rPr>
        <w:t>Dal 1979 fu a Hong Kong, dove fu nominato Professore emerito di Musica.</w:t>
      </w:r>
      <w:r w:rsidR="00B72C12" w:rsidRPr="00622663">
        <w:rPr>
          <w:b w:val="0"/>
          <w:color w:val="0099CC"/>
          <w:sz w:val="20"/>
          <w:szCs w:val="20"/>
        </w:rPr>
        <w:t xml:space="preserve"> Dopo l’annessione di </w:t>
      </w:r>
      <w:r w:rsidR="004A707B" w:rsidRPr="00622663">
        <w:rPr>
          <w:b w:val="0"/>
          <w:color w:val="0099CC"/>
          <w:sz w:val="20"/>
          <w:szCs w:val="20"/>
        </w:rPr>
        <w:t xml:space="preserve">                                      </w:t>
      </w:r>
      <w:r w:rsidR="00B72C12" w:rsidRPr="00622663">
        <w:rPr>
          <w:b w:val="0"/>
          <w:color w:val="0099CC"/>
          <w:sz w:val="20"/>
          <w:szCs w:val="20"/>
        </w:rPr>
        <w:t xml:space="preserve">Hong Kong, rimase come insegnante all’Università </w:t>
      </w:r>
      <w:r w:rsidR="00686180" w:rsidRPr="00622663">
        <w:rPr>
          <w:b w:val="0"/>
          <w:color w:val="0099CC"/>
          <w:sz w:val="20"/>
          <w:szCs w:val="20"/>
        </w:rPr>
        <w:t>C</w:t>
      </w:r>
      <w:r w:rsidR="00B72C12" w:rsidRPr="00622663">
        <w:rPr>
          <w:b w:val="0"/>
          <w:color w:val="0099CC"/>
          <w:sz w:val="20"/>
          <w:szCs w:val="20"/>
        </w:rPr>
        <w:t xml:space="preserve">inese. </w:t>
      </w:r>
    </w:p>
    <w:p w:rsidR="00855945" w:rsidRPr="00622663" w:rsidRDefault="00B24E6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Sonatina, corno solo (1952, 6’).   Sonata per 8 corni (1963, 10’).</w:t>
      </w:r>
    </w:p>
    <w:p w:rsidR="00B24E6D" w:rsidRPr="00622663" w:rsidRDefault="0085594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Sonatina, corno e pf. (1994, 7’50).</w:t>
      </w:r>
    </w:p>
    <w:p w:rsidR="008E415A" w:rsidRPr="00622663" w:rsidRDefault="008E415A" w:rsidP="00582753">
      <w:pPr>
        <w:pStyle w:val="Titolo"/>
        <w:tabs>
          <w:tab w:val="left" w:pos="4253"/>
          <w:tab w:val="left" w:pos="4395"/>
        </w:tabs>
        <w:spacing w:before="120" w:after="0" w:line="276" w:lineRule="auto"/>
        <w:jc w:val="left"/>
        <w:outlineLvl w:val="9"/>
        <w:rPr>
          <w:b w:val="0"/>
          <w:color w:val="000000"/>
          <w:sz w:val="24"/>
          <w:szCs w:val="24"/>
        </w:rPr>
      </w:pPr>
    </w:p>
    <w:p w:rsidR="00172CDA" w:rsidRPr="00622663" w:rsidRDefault="00172CDA"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 xml:space="preserve">HAAG  Hanno      </w:t>
      </w:r>
      <w:r w:rsidRPr="00622663">
        <w:rPr>
          <w:rFonts w:ascii="Arial" w:hAnsi="Arial" w:cs="Arial"/>
          <w:color w:val="0099CC"/>
          <w:u w:val="single"/>
          <w:lang w:val="en-US"/>
        </w:rPr>
        <w:tab/>
        <w:t>St. Ingbert, 21.8.1939 - Friedhof, 6.5.2005.</w:t>
      </w:r>
    </w:p>
    <w:p w:rsidR="00172CDA" w:rsidRPr="00622663" w:rsidRDefault="00172CD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tedesco, allievo di Haupfach, Zsigmondy e Rostal. Direttore della scuola musicale </w:t>
      </w:r>
      <w:r w:rsidR="004A707B" w:rsidRPr="00622663">
        <w:rPr>
          <w:rFonts w:ascii="Arial" w:hAnsi="Arial" w:cs="Arial"/>
          <w:color w:val="0099CC"/>
          <w:sz w:val="20"/>
          <w:szCs w:val="20"/>
        </w:rPr>
        <w:t xml:space="preserve">                </w:t>
      </w:r>
      <w:r w:rsidRPr="00622663">
        <w:rPr>
          <w:rFonts w:ascii="Arial" w:hAnsi="Arial" w:cs="Arial"/>
          <w:color w:val="0099CC"/>
          <w:sz w:val="20"/>
          <w:szCs w:val="20"/>
        </w:rPr>
        <w:t>di Mannheim.</w:t>
      </w:r>
    </w:p>
    <w:p w:rsidR="00172CDA" w:rsidRPr="00622663" w:rsidRDefault="00172CDA"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 xml:space="preserve">Scherzo op. 33 per corno e orch. </w:t>
      </w:r>
      <w:r w:rsidRPr="00622663">
        <w:rPr>
          <w:b w:val="0"/>
          <w:color w:val="000000"/>
          <w:sz w:val="24"/>
          <w:szCs w:val="24"/>
          <w:lang w:val="en-GB"/>
        </w:rPr>
        <w:t>(1988, 6’).</w:t>
      </w:r>
    </w:p>
    <w:p w:rsidR="00CC28EB" w:rsidRPr="00622663" w:rsidRDefault="00CC28EB" w:rsidP="00582753">
      <w:pPr>
        <w:pStyle w:val="Titolo"/>
        <w:tabs>
          <w:tab w:val="left" w:pos="4253"/>
          <w:tab w:val="left" w:pos="4395"/>
        </w:tabs>
        <w:spacing w:before="120" w:after="0" w:line="276" w:lineRule="auto"/>
        <w:jc w:val="left"/>
        <w:outlineLvl w:val="9"/>
        <w:rPr>
          <w:b w:val="0"/>
          <w:color w:val="000000"/>
          <w:sz w:val="24"/>
          <w:szCs w:val="24"/>
          <w:lang w:val="en-GB"/>
        </w:rPr>
      </w:pPr>
    </w:p>
    <w:p w:rsidR="00BA1D20" w:rsidRPr="00622663" w:rsidRDefault="00BA1D20"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HAAS  Joseph</w:t>
      </w:r>
      <w:r w:rsidRPr="00622663">
        <w:rPr>
          <w:rFonts w:ascii="Arial" w:hAnsi="Arial" w:cs="Arial"/>
          <w:color w:val="0099CC"/>
          <w:u w:val="single"/>
          <w:lang w:val="en-US"/>
        </w:rPr>
        <w:tab/>
        <w:t>Maihingen,19.3.1879 - Monaco, 31.3.1960.</w:t>
      </w:r>
    </w:p>
    <w:p w:rsidR="00F8259A" w:rsidRPr="00622663" w:rsidRDefault="00F8259A" w:rsidP="00582753">
      <w:pPr>
        <w:pStyle w:val="NormaleWeb"/>
        <w:tabs>
          <w:tab w:val="left" w:pos="4253"/>
          <w:tab w:val="left" w:pos="4395"/>
        </w:tabs>
        <w:spacing w:before="120" w:beforeAutospacing="0" w:after="0" w:afterAutospacing="0" w:line="276" w:lineRule="auto"/>
        <w:rPr>
          <w:rStyle w:val="notranslate"/>
          <w:rFonts w:ascii="Arial" w:hAnsi="Arial" w:cs="Arial"/>
          <w:color w:val="0099CC"/>
          <w:sz w:val="20"/>
          <w:szCs w:val="20"/>
        </w:rPr>
      </w:pPr>
      <w:r w:rsidRPr="00622663">
        <w:rPr>
          <w:rFonts w:ascii="Arial" w:eastAsia="Arial Unicode MS" w:hAnsi="Arial" w:cs="Arial"/>
          <w:color w:val="0099CC"/>
          <w:sz w:val="20"/>
          <w:szCs w:val="20"/>
        </w:rPr>
        <w:t xml:space="preserve">Compositore tedesco, allievo di Reger e Ruthard. Autore di Opere, Oratori, Canzoni, Opere orchestrali, </w:t>
      </w:r>
      <w:r w:rsidR="004A707B"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Musica da camera, brani per pianoforte e per organo. Insegnante nei Conservatori di Stoccarda, Monaco. </w:t>
      </w:r>
      <w:r w:rsidR="00686180"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2 Lauree h.c. Tra i suoi allievi: Jochum, Fellerer, Simbriger, Hartmann, Sawallisch, Kampfel ed altri. </w:t>
      </w:r>
      <w:r w:rsidR="00686180"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Una sua frase: </w:t>
      </w:r>
      <w:r w:rsidRPr="00622663">
        <w:rPr>
          <w:rStyle w:val="notranslate"/>
          <w:rFonts w:ascii="Arial" w:hAnsi="Arial" w:cs="Arial"/>
          <w:iCs/>
          <w:color w:val="0099CC"/>
          <w:sz w:val="20"/>
          <w:szCs w:val="20"/>
        </w:rPr>
        <w:t xml:space="preserve">"La musica dovrebbe dare solo piacere, non offendere, non agitare, non schiacciare ma </w:t>
      </w:r>
      <w:r w:rsidR="00686180" w:rsidRPr="00622663">
        <w:rPr>
          <w:rStyle w:val="notranslate"/>
          <w:rFonts w:ascii="Arial" w:hAnsi="Arial" w:cs="Arial"/>
          <w:iCs/>
          <w:color w:val="0099CC"/>
          <w:sz w:val="20"/>
          <w:szCs w:val="20"/>
        </w:rPr>
        <w:t xml:space="preserve">  </w:t>
      </w:r>
      <w:r w:rsidR="004A707B" w:rsidRPr="00622663">
        <w:rPr>
          <w:rStyle w:val="notranslate"/>
          <w:rFonts w:ascii="Arial" w:hAnsi="Arial" w:cs="Arial"/>
          <w:iCs/>
          <w:color w:val="0099CC"/>
          <w:sz w:val="20"/>
          <w:szCs w:val="20"/>
        </w:rPr>
        <w:t xml:space="preserve">                </w:t>
      </w:r>
      <w:r w:rsidRPr="00622663">
        <w:rPr>
          <w:rStyle w:val="notranslate"/>
          <w:rFonts w:ascii="Arial" w:hAnsi="Arial" w:cs="Arial"/>
          <w:iCs/>
          <w:color w:val="0099CC"/>
          <w:sz w:val="20"/>
          <w:szCs w:val="20"/>
        </w:rPr>
        <w:t>nobilitare e non banalizzare</w:t>
      </w:r>
      <w:r w:rsidRPr="00622663">
        <w:rPr>
          <w:rStyle w:val="notranslate"/>
          <w:rFonts w:ascii="Arial" w:hAnsi="Arial" w:cs="Arial"/>
          <w:color w:val="0099CC"/>
          <w:sz w:val="20"/>
          <w:szCs w:val="20"/>
        </w:rPr>
        <w:t xml:space="preserve">". Durante la sua vita, Haas è stato un compositore rispettato e di grande </w:t>
      </w:r>
      <w:r w:rsidR="004A707B" w:rsidRPr="00622663">
        <w:rPr>
          <w:rStyle w:val="notranslate"/>
          <w:rFonts w:ascii="Arial" w:hAnsi="Arial" w:cs="Arial"/>
          <w:color w:val="0099CC"/>
          <w:sz w:val="20"/>
          <w:szCs w:val="20"/>
        </w:rPr>
        <w:t xml:space="preserve">                     </w:t>
      </w:r>
      <w:r w:rsidRPr="00622663">
        <w:rPr>
          <w:rStyle w:val="notranslate"/>
          <w:rFonts w:ascii="Arial" w:hAnsi="Arial" w:cs="Arial"/>
          <w:color w:val="0099CC"/>
          <w:sz w:val="20"/>
          <w:szCs w:val="20"/>
        </w:rPr>
        <w:t>successo.</w:t>
      </w:r>
      <w:r w:rsidR="00686180" w:rsidRPr="00622663">
        <w:rPr>
          <w:rStyle w:val="notranslate"/>
          <w:rFonts w:ascii="Arial" w:hAnsi="Arial" w:cs="Arial"/>
          <w:color w:val="0099CC"/>
          <w:sz w:val="20"/>
          <w:szCs w:val="20"/>
        </w:rPr>
        <w:t xml:space="preserve"> </w:t>
      </w:r>
      <w:r w:rsidRPr="00622663">
        <w:rPr>
          <w:rStyle w:val="notranslate"/>
          <w:rFonts w:ascii="Arial" w:hAnsi="Arial" w:cs="Arial"/>
          <w:color w:val="0099CC"/>
          <w:sz w:val="20"/>
          <w:szCs w:val="20"/>
        </w:rPr>
        <w:t xml:space="preserve">Al suo 75° compleanno nel 1954 si sono svolte nei due ex-stati tedeschi numerosi eventi </w:t>
      </w:r>
      <w:r w:rsidR="00591878">
        <w:rPr>
          <w:rStyle w:val="notranslate"/>
          <w:rFonts w:ascii="Arial" w:hAnsi="Arial" w:cs="Arial"/>
          <w:color w:val="0099CC"/>
          <w:sz w:val="20"/>
          <w:szCs w:val="20"/>
        </w:rPr>
        <w:t xml:space="preserve">  </w:t>
      </w:r>
      <w:r w:rsidRPr="00622663">
        <w:rPr>
          <w:rStyle w:val="notranslate"/>
          <w:rFonts w:ascii="Arial" w:hAnsi="Arial" w:cs="Arial"/>
          <w:color w:val="0099CC"/>
          <w:sz w:val="20"/>
          <w:szCs w:val="20"/>
        </w:rPr>
        <w:t>commemorativi.</w:t>
      </w:r>
    </w:p>
    <w:p w:rsidR="00BA1D20" w:rsidRPr="00622663" w:rsidRDefault="00BA1D2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op. 29.</w:t>
      </w:r>
    </w:p>
    <w:p w:rsidR="000A08EA" w:rsidRPr="00622663" w:rsidRDefault="000A08EA" w:rsidP="00582753">
      <w:pPr>
        <w:pStyle w:val="Titolo"/>
        <w:tabs>
          <w:tab w:val="left" w:pos="4253"/>
          <w:tab w:val="left" w:pos="4395"/>
        </w:tabs>
        <w:spacing w:before="120" w:after="0" w:line="276" w:lineRule="auto"/>
        <w:jc w:val="left"/>
        <w:outlineLvl w:val="9"/>
        <w:rPr>
          <w:b w:val="0"/>
          <w:color w:val="000000"/>
          <w:sz w:val="24"/>
          <w:szCs w:val="24"/>
        </w:rPr>
      </w:pPr>
    </w:p>
    <w:p w:rsidR="008707CF" w:rsidRPr="00622663" w:rsidRDefault="008707C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HADDAD</w:t>
      </w:r>
      <w:r w:rsidR="00C8436E" w:rsidRPr="00622663">
        <w:rPr>
          <w:b w:val="0"/>
          <w:color w:val="0099CC"/>
          <w:sz w:val="24"/>
          <w:szCs w:val="24"/>
          <w:u w:val="single"/>
        </w:rPr>
        <w:t xml:space="preserve">  Don</w:t>
      </w:r>
    </w:p>
    <w:p w:rsidR="00C8436E" w:rsidRPr="00622663" w:rsidRDefault="00C8436E"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w:t>
      </w:r>
    </w:p>
    <w:p w:rsidR="008707CF" w:rsidRPr="00622663" w:rsidRDefault="008707C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Allegro giocoso, corno e pf.</w:t>
      </w:r>
      <w:r w:rsidR="0042414D" w:rsidRPr="00622663">
        <w:rPr>
          <w:b w:val="0"/>
          <w:color w:val="000000"/>
          <w:sz w:val="24"/>
          <w:szCs w:val="24"/>
        </w:rPr>
        <w:t xml:space="preserve"> (6’50).</w:t>
      </w:r>
      <w:r w:rsidR="00AD2459" w:rsidRPr="00622663">
        <w:rPr>
          <w:b w:val="0"/>
          <w:color w:val="000000"/>
          <w:sz w:val="24"/>
          <w:szCs w:val="24"/>
        </w:rPr>
        <w:t xml:space="preserve">   Suite, corno e pf.</w:t>
      </w:r>
      <w:r w:rsidR="00037373" w:rsidRPr="00622663">
        <w:rPr>
          <w:b w:val="0"/>
          <w:color w:val="000000"/>
          <w:sz w:val="24"/>
          <w:szCs w:val="24"/>
        </w:rPr>
        <w:t xml:space="preserve">   Contrappunto per 4 corni.</w:t>
      </w:r>
    </w:p>
    <w:p w:rsidR="00037373" w:rsidRPr="00622663" w:rsidRDefault="0003737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Till Eulenspiegel’s Blues per 4 corni.</w:t>
      </w:r>
      <w:r w:rsidR="0049488B" w:rsidRPr="00622663">
        <w:rPr>
          <w:b w:val="0"/>
          <w:color w:val="000000"/>
          <w:sz w:val="24"/>
          <w:szCs w:val="24"/>
        </w:rPr>
        <w:t xml:space="preserve">   2 Impressions, per 4 corni.</w:t>
      </w:r>
    </w:p>
    <w:p w:rsidR="008E3ADE" w:rsidRPr="00622663" w:rsidRDefault="008E3ADE" w:rsidP="00582753">
      <w:pPr>
        <w:pStyle w:val="Titolo"/>
        <w:tabs>
          <w:tab w:val="left" w:pos="4253"/>
          <w:tab w:val="left" w:pos="4395"/>
        </w:tabs>
        <w:spacing w:before="120" w:after="0" w:line="276" w:lineRule="auto"/>
        <w:jc w:val="left"/>
        <w:outlineLvl w:val="9"/>
        <w:rPr>
          <w:b w:val="0"/>
          <w:color w:val="000000"/>
          <w:sz w:val="24"/>
          <w:szCs w:val="24"/>
        </w:rPr>
      </w:pPr>
    </w:p>
    <w:p w:rsidR="00071C8C" w:rsidRPr="00622663" w:rsidRDefault="00071C8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HAKIM  Naji</w:t>
      </w:r>
      <w:r w:rsidRPr="00622663">
        <w:rPr>
          <w:rFonts w:ascii="Arial" w:hAnsi="Arial" w:cs="Arial"/>
          <w:color w:val="0099CC"/>
          <w:u w:val="single"/>
        </w:rPr>
        <w:tab/>
        <w:t>Beirut, 31.10. 1955</w:t>
      </w:r>
    </w:p>
    <w:p w:rsidR="00071C8C" w:rsidRPr="00622663" w:rsidRDefault="00071C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Organista e compositore libanese, studi al Conservatorio di Parigi con Langlais, Boutry, Henry, Bitsh,      </w:t>
      </w:r>
      <w:r w:rsidR="004A707B" w:rsidRPr="00622663">
        <w:rPr>
          <w:rFonts w:ascii="Arial" w:hAnsi="Arial" w:cs="Arial"/>
          <w:color w:val="0099CC"/>
          <w:sz w:val="20"/>
          <w:szCs w:val="20"/>
        </w:rPr>
        <w:t xml:space="preserve">               </w:t>
      </w:r>
      <w:r w:rsidRPr="00622663">
        <w:rPr>
          <w:rFonts w:ascii="Arial" w:hAnsi="Arial" w:cs="Arial"/>
          <w:color w:val="0099CC"/>
          <w:sz w:val="20"/>
          <w:szCs w:val="20"/>
        </w:rPr>
        <w:t xml:space="preserve">Falcinelli, Casterede e Nigg. Vincitore di 10 concorsi internazionali di composizione, eccellente </w:t>
      </w:r>
      <w:r w:rsidR="004A707B" w:rsidRPr="00622663">
        <w:rPr>
          <w:rFonts w:ascii="Arial" w:hAnsi="Arial" w:cs="Arial"/>
          <w:color w:val="0099CC"/>
          <w:sz w:val="20"/>
          <w:szCs w:val="20"/>
        </w:rPr>
        <w:t xml:space="preserve">                       </w:t>
      </w:r>
      <w:r w:rsidRPr="00622663">
        <w:rPr>
          <w:rFonts w:ascii="Arial" w:hAnsi="Arial" w:cs="Arial"/>
          <w:color w:val="0099CC"/>
          <w:sz w:val="20"/>
          <w:szCs w:val="20"/>
        </w:rPr>
        <w:t xml:space="preserve">improvvisatore. A Parigi, dal 1895 al 1993 fu organista alla Basilica del Sacro Cuore, dal 1993 al 2008 fu </w:t>
      </w:r>
      <w:r w:rsidR="0097125F" w:rsidRPr="00622663">
        <w:rPr>
          <w:rFonts w:ascii="Arial" w:hAnsi="Arial" w:cs="Arial"/>
          <w:color w:val="0099CC"/>
          <w:sz w:val="20"/>
          <w:szCs w:val="20"/>
        </w:rPr>
        <w:t xml:space="preserve">             </w:t>
      </w:r>
      <w:r w:rsidRPr="00622663">
        <w:rPr>
          <w:rFonts w:ascii="Arial" w:hAnsi="Arial" w:cs="Arial"/>
          <w:color w:val="0099CC"/>
          <w:sz w:val="20"/>
          <w:szCs w:val="20"/>
        </w:rPr>
        <w:t>organista</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all’Eglise de la Trinité, dove era stato organista il grande Messiaen. Premiato da Papa </w:t>
      </w:r>
      <w:r w:rsidR="0097125F" w:rsidRPr="00622663">
        <w:rPr>
          <w:rFonts w:ascii="Arial" w:hAnsi="Arial" w:cs="Arial"/>
          <w:color w:val="0099CC"/>
          <w:sz w:val="20"/>
          <w:szCs w:val="20"/>
        </w:rPr>
        <w:t xml:space="preserve">                        </w:t>
      </w:r>
      <w:r w:rsidRPr="00622663">
        <w:rPr>
          <w:rFonts w:ascii="Arial" w:hAnsi="Arial" w:cs="Arial"/>
          <w:color w:val="0099CC"/>
          <w:sz w:val="20"/>
          <w:szCs w:val="20"/>
        </w:rPr>
        <w:t>Benedetto XVI nel 2007.</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al Trinity College e alla Royal Academy di Londra. </w:t>
      </w:r>
      <w:r w:rsidR="0097125F" w:rsidRPr="00622663">
        <w:rPr>
          <w:rFonts w:ascii="Arial" w:hAnsi="Arial" w:cs="Arial"/>
          <w:color w:val="0099CC"/>
          <w:sz w:val="20"/>
          <w:szCs w:val="20"/>
        </w:rPr>
        <w:t xml:space="preserve">                                   </w:t>
      </w:r>
      <w:r w:rsidR="00591878">
        <w:rPr>
          <w:rFonts w:ascii="Arial" w:hAnsi="Arial" w:cs="Arial"/>
          <w:color w:val="0099CC"/>
          <w:sz w:val="20"/>
          <w:szCs w:val="20"/>
        </w:rPr>
        <w:t xml:space="preserve">            </w:t>
      </w:r>
      <w:r w:rsidRPr="00622663">
        <w:rPr>
          <w:rFonts w:ascii="Arial" w:hAnsi="Arial" w:cs="Arial"/>
          <w:color w:val="0099CC"/>
          <w:sz w:val="20"/>
          <w:szCs w:val="20"/>
        </w:rPr>
        <w:t>Autore di c. 40 brani organistici.</w:t>
      </w:r>
    </w:p>
    <w:p w:rsidR="00071C8C" w:rsidRPr="00622663" w:rsidRDefault="00071C8C"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Suite Rhapsodique, corno e org. </w:t>
      </w:r>
      <w:r w:rsidRPr="00622663">
        <w:rPr>
          <w:rFonts w:ascii="Arial" w:hAnsi="Arial" w:cs="Arial"/>
          <w:lang w:val="en-US"/>
        </w:rPr>
        <w:t>(2002).</w:t>
      </w:r>
    </w:p>
    <w:p w:rsidR="00071C8C" w:rsidRPr="00622663" w:rsidRDefault="00071C8C" w:rsidP="00582753">
      <w:pPr>
        <w:pStyle w:val="Corpotesto"/>
        <w:tabs>
          <w:tab w:val="left" w:pos="4253"/>
          <w:tab w:val="left" w:pos="4395"/>
        </w:tabs>
        <w:spacing w:before="120" w:after="0" w:line="276" w:lineRule="auto"/>
        <w:rPr>
          <w:rFonts w:ascii="Arial" w:hAnsi="Arial" w:cs="Arial"/>
          <w:color w:val="0099CC"/>
          <w:sz w:val="24"/>
          <w:u w:val="single"/>
          <w:lang w:val="en-US"/>
        </w:rPr>
      </w:pPr>
    </w:p>
    <w:p w:rsidR="00071C8C" w:rsidRPr="00622663" w:rsidRDefault="00071C8C"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HALL  LEWIS  Robert</w:t>
      </w:r>
      <w:r w:rsidRPr="00622663">
        <w:rPr>
          <w:rFonts w:ascii="Arial" w:hAnsi="Arial" w:cs="Arial"/>
          <w:color w:val="0099CC"/>
          <w:u w:val="single"/>
          <w:lang w:val="en-US"/>
        </w:rPr>
        <w:tab/>
        <w:t>Portland, 22.4.1926 - Baltimora, 22.3.1996.</w:t>
      </w:r>
    </w:p>
    <w:p w:rsidR="00071C8C" w:rsidRPr="00622663" w:rsidRDefault="00071C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didatta e direttore d’orchestra americano, studi alla Eastmann School con B. Rogers. </w:t>
      </w:r>
      <w:r w:rsidR="00591878">
        <w:rPr>
          <w:rFonts w:ascii="Arial" w:hAnsi="Arial" w:cs="Arial"/>
          <w:color w:val="0099CC"/>
          <w:sz w:val="20"/>
          <w:szCs w:val="20"/>
        </w:rPr>
        <w:t xml:space="preserve"> </w:t>
      </w:r>
      <w:r w:rsidRPr="00622663">
        <w:rPr>
          <w:rFonts w:ascii="Arial" w:hAnsi="Arial" w:cs="Arial"/>
          <w:color w:val="0099CC"/>
          <w:sz w:val="20"/>
          <w:szCs w:val="20"/>
        </w:rPr>
        <w:t>Perfezionamento con N. Boulanger e H. E. Apostel. Insegnante di composizione al Peabody Institute.</w:t>
      </w:r>
    </w:p>
    <w:p w:rsidR="00071C8C" w:rsidRPr="00622663" w:rsidRDefault="00071C8C" w:rsidP="00582753">
      <w:pPr>
        <w:tabs>
          <w:tab w:val="left" w:pos="4253"/>
          <w:tab w:val="left" w:pos="4395"/>
        </w:tabs>
        <w:spacing w:before="120" w:line="276" w:lineRule="auto"/>
        <w:rPr>
          <w:rFonts w:ascii="Arial" w:hAnsi="Arial" w:cs="Arial"/>
        </w:rPr>
      </w:pPr>
      <w:r w:rsidRPr="00622663">
        <w:rPr>
          <w:rFonts w:ascii="Arial" w:hAnsi="Arial" w:cs="Arial"/>
        </w:rPr>
        <w:t>Monophony VI, corno solo.</w:t>
      </w:r>
    </w:p>
    <w:p w:rsidR="00071C8C" w:rsidRPr="00622663" w:rsidRDefault="00071C8C" w:rsidP="00582753">
      <w:pPr>
        <w:pStyle w:val="Titolo"/>
        <w:tabs>
          <w:tab w:val="left" w:pos="4253"/>
          <w:tab w:val="left" w:pos="4395"/>
        </w:tabs>
        <w:spacing w:before="120" w:after="0" w:line="276" w:lineRule="auto"/>
        <w:jc w:val="left"/>
        <w:outlineLvl w:val="9"/>
        <w:rPr>
          <w:b w:val="0"/>
          <w:color w:val="000000"/>
          <w:sz w:val="24"/>
          <w:szCs w:val="24"/>
        </w:rPr>
      </w:pPr>
    </w:p>
    <w:p w:rsidR="00071C8C" w:rsidRPr="00622663" w:rsidRDefault="00071C8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HALLER  Michael</w:t>
      </w:r>
      <w:r w:rsidRPr="00622663">
        <w:rPr>
          <w:b w:val="0"/>
          <w:color w:val="0099CC"/>
          <w:sz w:val="24"/>
          <w:szCs w:val="24"/>
          <w:u w:val="single"/>
        </w:rPr>
        <w:tab/>
        <w:t>Neusaat, 13.1.1849 - Ratisbona, 4.1.1915.</w:t>
      </w:r>
    </w:p>
    <w:p w:rsidR="00071C8C" w:rsidRPr="00622663" w:rsidRDefault="00071C8C"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tedesco, allievo di Schrems. Insegnante all’Istituto di Musica Sacra.</w:t>
      </w:r>
    </w:p>
    <w:p w:rsidR="00071C8C" w:rsidRPr="00622663" w:rsidRDefault="00071C8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Weihnachtskantate per soli, coro, archi e 2 corni op. 26 (1892).</w:t>
      </w:r>
    </w:p>
    <w:p w:rsidR="00071C8C" w:rsidRPr="00622663" w:rsidRDefault="00071C8C" w:rsidP="00582753">
      <w:pPr>
        <w:pStyle w:val="Corpotesto"/>
        <w:tabs>
          <w:tab w:val="left" w:pos="4253"/>
          <w:tab w:val="left" w:pos="4395"/>
        </w:tabs>
        <w:spacing w:before="120" w:after="0" w:line="276" w:lineRule="auto"/>
        <w:rPr>
          <w:rFonts w:ascii="Arial" w:hAnsi="Arial" w:cs="Arial"/>
          <w:color w:val="0099CC"/>
          <w:sz w:val="24"/>
          <w:u w:val="single"/>
        </w:rPr>
      </w:pPr>
    </w:p>
    <w:p w:rsidR="00071C8C" w:rsidRPr="00622663" w:rsidRDefault="00071C8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HALSTEAD  Antony</w:t>
      </w:r>
      <w:r w:rsidRPr="00622663">
        <w:rPr>
          <w:b w:val="0"/>
          <w:color w:val="0099CC"/>
          <w:sz w:val="24"/>
          <w:szCs w:val="24"/>
          <w:u w:val="single"/>
        </w:rPr>
        <w:tab/>
        <w:t>Manchester, 1945</w:t>
      </w:r>
    </w:p>
    <w:p w:rsidR="00071C8C" w:rsidRPr="00622663" w:rsidRDefault="00071C8C"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pianista, organista e direttore d’orchestra inglese, studi al Royal Manchester College of Music, </w:t>
      </w:r>
      <w:r w:rsidR="0097125F" w:rsidRPr="00622663">
        <w:rPr>
          <w:b w:val="0"/>
          <w:color w:val="0099CC"/>
          <w:sz w:val="20"/>
          <w:szCs w:val="20"/>
        </w:rPr>
        <w:t xml:space="preserve">               </w:t>
      </w:r>
      <w:r w:rsidRPr="00622663">
        <w:rPr>
          <w:b w:val="0"/>
          <w:color w:val="0099CC"/>
          <w:sz w:val="20"/>
          <w:szCs w:val="20"/>
        </w:rPr>
        <w:t xml:space="preserve">allievo del cornista Coulston. Cornista alla London Symphony Orchestra e </w:t>
      </w:r>
      <w:r w:rsidR="0097125F" w:rsidRPr="00622663">
        <w:rPr>
          <w:b w:val="0"/>
          <w:color w:val="0099CC"/>
          <w:sz w:val="20"/>
          <w:szCs w:val="20"/>
        </w:rPr>
        <w:t>I</w:t>
      </w:r>
      <w:r w:rsidRPr="00622663">
        <w:rPr>
          <w:b w:val="0"/>
          <w:color w:val="0099CC"/>
          <w:sz w:val="20"/>
          <w:szCs w:val="20"/>
        </w:rPr>
        <w:t xml:space="preserve">nsegnante alla Guidhall School </w:t>
      </w:r>
      <w:r w:rsidR="0097125F" w:rsidRPr="00622663">
        <w:rPr>
          <w:b w:val="0"/>
          <w:color w:val="0099CC"/>
          <w:sz w:val="20"/>
          <w:szCs w:val="20"/>
        </w:rPr>
        <w:t xml:space="preserve">             </w:t>
      </w:r>
      <w:r w:rsidRPr="00622663">
        <w:rPr>
          <w:b w:val="0"/>
          <w:color w:val="0099CC"/>
          <w:sz w:val="20"/>
          <w:szCs w:val="20"/>
        </w:rPr>
        <w:t>of Music.</w:t>
      </w:r>
    </w:p>
    <w:p w:rsidR="00071C8C" w:rsidRPr="00622663" w:rsidRDefault="00071C8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Suite per corno solo.</w:t>
      </w:r>
    </w:p>
    <w:p w:rsidR="00071C8C" w:rsidRPr="00622663" w:rsidRDefault="00071C8C" w:rsidP="00582753">
      <w:pPr>
        <w:pStyle w:val="Corpotesto"/>
        <w:tabs>
          <w:tab w:val="left" w:pos="4253"/>
          <w:tab w:val="left" w:pos="4395"/>
        </w:tabs>
        <w:spacing w:before="120" w:after="0" w:line="276" w:lineRule="auto"/>
        <w:rPr>
          <w:rFonts w:ascii="Arial" w:hAnsi="Arial" w:cs="Arial"/>
          <w:color w:val="0099CC"/>
          <w:sz w:val="24"/>
          <w:u w:val="single"/>
        </w:rPr>
      </w:pPr>
    </w:p>
    <w:p w:rsidR="00071C8C" w:rsidRPr="00622663" w:rsidRDefault="00071C8C"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HAMBRAEUS  Bengt</w:t>
      </w:r>
      <w:r w:rsidRPr="00622663">
        <w:rPr>
          <w:rFonts w:ascii="Arial" w:hAnsi="Arial" w:cs="Arial"/>
          <w:color w:val="0099CC"/>
          <w:u w:val="single"/>
          <w:lang w:val="en-GB"/>
        </w:rPr>
        <w:tab/>
        <w:t>Stoccolma, 29.1.1928 - Apple Hill, 21.9.2000.</w:t>
      </w:r>
    </w:p>
    <w:p w:rsidR="00071C8C" w:rsidRPr="00622663" w:rsidRDefault="00071C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concertista d’organo svedese, allievo di Alf Linder. Dal 1947 al 1956, studi di musicologia all’Università di Uppsala con Moberg. Corsi a Darmstadt. Dal 1957 al 1972 alla radio di Stoccolma. </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Dal 1972 insegnante di composizione all’Università McGill di Montreal. </w:t>
      </w:r>
    </w:p>
    <w:p w:rsidR="00071C8C" w:rsidRPr="00622663" w:rsidRDefault="00071C8C" w:rsidP="00582753">
      <w:pPr>
        <w:tabs>
          <w:tab w:val="left" w:pos="4253"/>
          <w:tab w:val="left" w:pos="4395"/>
        </w:tabs>
        <w:spacing w:before="120" w:line="276" w:lineRule="auto"/>
        <w:rPr>
          <w:rFonts w:ascii="Arial" w:hAnsi="Arial" w:cs="Arial"/>
        </w:rPr>
      </w:pPr>
      <w:r w:rsidRPr="00622663">
        <w:rPr>
          <w:rFonts w:ascii="Arial" w:hAnsi="Arial" w:cs="Arial"/>
        </w:rPr>
        <w:t>Transit II, corno, trb. chit. pf. (1963, 5’).   Concerto per corno e orch. (1996, 32’).</w:t>
      </w:r>
    </w:p>
    <w:p w:rsidR="00071C8C" w:rsidRPr="00622663" w:rsidRDefault="00071C8C" w:rsidP="00582753">
      <w:pPr>
        <w:pStyle w:val="Titolo"/>
        <w:tabs>
          <w:tab w:val="left" w:pos="4253"/>
          <w:tab w:val="left" w:pos="4395"/>
        </w:tabs>
        <w:spacing w:before="120" w:after="0" w:line="276" w:lineRule="auto"/>
        <w:jc w:val="left"/>
        <w:outlineLvl w:val="9"/>
        <w:rPr>
          <w:b w:val="0"/>
          <w:color w:val="000000"/>
          <w:sz w:val="24"/>
          <w:szCs w:val="24"/>
        </w:rPr>
      </w:pPr>
    </w:p>
    <w:p w:rsidR="00071C8C" w:rsidRPr="00622663" w:rsidRDefault="00071C8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HAMEENNIEMI  Eero</w:t>
      </w:r>
      <w:r w:rsidRPr="00622663">
        <w:rPr>
          <w:rFonts w:ascii="Arial" w:hAnsi="Arial" w:cs="Arial"/>
          <w:color w:val="0099CC"/>
          <w:u w:val="single"/>
        </w:rPr>
        <w:tab/>
        <w:t>Helsinki, 29.4.1951</w:t>
      </w:r>
    </w:p>
    <w:p w:rsidR="00071C8C" w:rsidRPr="00622663" w:rsidRDefault="00071C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finlandese, studi all’Accademia Sibelius con Heininen, perfezionamento con </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Shaffer a Cracovia, con Donatoni a Siena, con Benson e Schwantner a Rochester. Insegnante di </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composizione dal 1892 all’Accademia Sibelius. Interessi e ricerche sulla Musica e sul ballo dell’India, </w:t>
      </w:r>
      <w:r w:rsidR="0097125F" w:rsidRPr="00622663">
        <w:rPr>
          <w:rFonts w:ascii="Arial" w:hAnsi="Arial" w:cs="Arial"/>
          <w:color w:val="0099CC"/>
          <w:sz w:val="20"/>
          <w:szCs w:val="20"/>
        </w:rPr>
        <w:t xml:space="preserve">                        </w:t>
      </w:r>
      <w:r w:rsidRPr="00622663">
        <w:rPr>
          <w:rFonts w:ascii="Arial" w:hAnsi="Arial" w:cs="Arial"/>
          <w:color w:val="0099CC"/>
          <w:sz w:val="20"/>
          <w:szCs w:val="20"/>
        </w:rPr>
        <w:t>dove è stato conferenziere e saggista. Nella sua musica si fondono elementi classici, ritmi indiani e jazz.</w:t>
      </w:r>
    </w:p>
    <w:p w:rsidR="00071C8C" w:rsidRPr="00622663" w:rsidRDefault="00071C8C" w:rsidP="00582753">
      <w:pPr>
        <w:tabs>
          <w:tab w:val="left" w:pos="4253"/>
          <w:tab w:val="left" w:pos="4395"/>
        </w:tabs>
        <w:spacing w:before="120" w:line="276" w:lineRule="auto"/>
        <w:rPr>
          <w:rFonts w:ascii="Arial" w:hAnsi="Arial" w:cs="Arial"/>
        </w:rPr>
      </w:pPr>
      <w:r w:rsidRPr="00622663">
        <w:rPr>
          <w:rFonts w:ascii="Arial" w:hAnsi="Arial" w:cs="Arial"/>
        </w:rPr>
        <w:t>Aria, corno solo (1978, 5’).   Eroico-Meditativo-Pensieroso (2002).</w:t>
      </w:r>
    </w:p>
    <w:p w:rsidR="00071C8C" w:rsidRPr="00622663" w:rsidRDefault="00071C8C" w:rsidP="00582753">
      <w:pPr>
        <w:pStyle w:val="Titolo"/>
        <w:tabs>
          <w:tab w:val="left" w:pos="4253"/>
          <w:tab w:val="left" w:pos="4395"/>
        </w:tabs>
        <w:spacing w:before="120" w:after="0" w:line="276" w:lineRule="auto"/>
        <w:jc w:val="left"/>
        <w:outlineLvl w:val="9"/>
        <w:rPr>
          <w:b w:val="0"/>
          <w:color w:val="000000"/>
          <w:sz w:val="24"/>
          <w:szCs w:val="24"/>
        </w:rPr>
      </w:pPr>
    </w:p>
    <w:p w:rsidR="00071C8C" w:rsidRPr="00622663" w:rsidRDefault="00071C8C"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HAMILTON  Iain</w:t>
      </w:r>
      <w:r w:rsidRPr="00622663">
        <w:rPr>
          <w:rFonts w:ascii="Arial" w:hAnsi="Arial" w:cs="Arial"/>
          <w:color w:val="0099CC"/>
          <w:sz w:val="24"/>
          <w:szCs w:val="24"/>
          <w:u w:val="single"/>
        </w:rPr>
        <w:tab/>
        <w:t>Glasgow, 6.7.1922 - Londra, 28.7.2000.</w:t>
      </w:r>
    </w:p>
    <w:p w:rsidR="00071C8C" w:rsidRPr="00622663" w:rsidRDefault="00071C8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scozzese, studi alla Mill Hill School e alla Royal Academy di Londra, allievo di </w:t>
      </w:r>
      <w:r w:rsidR="0097125F" w:rsidRPr="00622663">
        <w:rPr>
          <w:rFonts w:ascii="Arial" w:hAnsi="Arial" w:cs="Arial"/>
          <w:color w:val="0099CC"/>
        </w:rPr>
        <w:t xml:space="preserve">                 </w:t>
      </w:r>
      <w:r w:rsidRPr="00622663">
        <w:rPr>
          <w:rFonts w:ascii="Arial" w:hAnsi="Arial" w:cs="Arial"/>
          <w:color w:val="0099CC"/>
        </w:rPr>
        <w:t xml:space="preserve">Craxston e Alwyn. Dal 1952 al 1958 lavorò al Morley College e all’Università di Londra, dal 1958 al 1960 </w:t>
      </w:r>
      <w:r w:rsidR="0097125F" w:rsidRPr="00622663">
        <w:rPr>
          <w:rFonts w:ascii="Arial" w:hAnsi="Arial" w:cs="Arial"/>
          <w:color w:val="0099CC"/>
        </w:rPr>
        <w:t xml:space="preserve">            </w:t>
      </w:r>
      <w:r w:rsidR="00591878">
        <w:rPr>
          <w:rFonts w:ascii="Arial" w:hAnsi="Arial" w:cs="Arial"/>
          <w:color w:val="0099CC"/>
        </w:rPr>
        <w:t xml:space="preserve">            </w:t>
      </w:r>
      <w:r w:rsidRPr="00622663">
        <w:rPr>
          <w:rFonts w:ascii="Arial" w:hAnsi="Arial" w:cs="Arial"/>
          <w:color w:val="0099CC"/>
        </w:rPr>
        <w:t>alla BBC.</w:t>
      </w:r>
      <w:r w:rsidR="0097125F" w:rsidRPr="00622663">
        <w:rPr>
          <w:rFonts w:ascii="Arial" w:hAnsi="Arial" w:cs="Arial"/>
          <w:color w:val="0099CC"/>
        </w:rPr>
        <w:t xml:space="preserve"> </w:t>
      </w:r>
      <w:r w:rsidRPr="00622663">
        <w:rPr>
          <w:rFonts w:ascii="Arial" w:hAnsi="Arial" w:cs="Arial"/>
          <w:color w:val="0099CC"/>
        </w:rPr>
        <w:t>Dal 1961 al 1981 si stabilì negli Stati Uniti, insegnante alla Duke University e a Tanglewood.                                La sua produzione spazia in quasi tutti i generi musicali, dalle quattro Sinfonie alle forme brevi.                      Vincitore di numerosi premi e di importanti riconoscimenti.</w:t>
      </w:r>
    </w:p>
    <w:p w:rsidR="00071C8C" w:rsidRPr="00622663" w:rsidRDefault="00071C8C" w:rsidP="00582753">
      <w:pPr>
        <w:pStyle w:val="Corpotesto"/>
        <w:tabs>
          <w:tab w:val="left" w:pos="4253"/>
          <w:tab w:val="left" w:pos="4395"/>
        </w:tabs>
        <w:spacing w:before="120" w:after="0" w:line="276" w:lineRule="auto"/>
        <w:rPr>
          <w:rFonts w:ascii="Arial" w:hAnsi="Arial" w:cs="Arial"/>
          <w:iCs/>
          <w:sz w:val="24"/>
          <w:szCs w:val="24"/>
        </w:rPr>
      </w:pPr>
      <w:r w:rsidRPr="00622663">
        <w:rPr>
          <w:rFonts w:ascii="Arial" w:hAnsi="Arial" w:cs="Arial"/>
          <w:iCs/>
          <w:sz w:val="24"/>
          <w:szCs w:val="24"/>
        </w:rPr>
        <w:t>Aria, corno e pf.   Sonata Notturna</w:t>
      </w:r>
      <w:bookmarkStart w:id="4" w:name="Wrk4/24/2003_11:39:01_AM"/>
      <w:bookmarkEnd w:id="4"/>
      <w:r w:rsidRPr="00622663">
        <w:rPr>
          <w:rFonts w:ascii="Arial" w:hAnsi="Arial" w:cs="Arial"/>
          <w:iCs/>
          <w:sz w:val="24"/>
          <w:szCs w:val="24"/>
        </w:rPr>
        <w:t>, corno e pf.</w:t>
      </w:r>
    </w:p>
    <w:p w:rsidR="00071C8C" w:rsidRPr="00622663" w:rsidRDefault="00071C8C" w:rsidP="00582753">
      <w:pPr>
        <w:pStyle w:val="Corpotesto"/>
        <w:tabs>
          <w:tab w:val="left" w:pos="4253"/>
          <w:tab w:val="left" w:pos="4395"/>
        </w:tabs>
        <w:spacing w:before="120" w:after="0" w:line="276" w:lineRule="auto"/>
        <w:rPr>
          <w:rFonts w:ascii="Arial" w:hAnsi="Arial" w:cs="Arial"/>
          <w:color w:val="0099CC"/>
          <w:sz w:val="24"/>
          <w:u w:val="single"/>
        </w:rPr>
      </w:pPr>
    </w:p>
    <w:p w:rsidR="008E3ADE" w:rsidRPr="00622663" w:rsidRDefault="00E131E9"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HANDEL</w:t>
      </w:r>
      <w:r w:rsidR="008E3ADE" w:rsidRPr="00622663">
        <w:rPr>
          <w:rFonts w:ascii="Arial" w:hAnsi="Arial" w:cs="Arial"/>
          <w:color w:val="0099CC"/>
          <w:sz w:val="24"/>
          <w:u w:val="single"/>
        </w:rPr>
        <w:t xml:space="preserve"> Giorgio Federico</w:t>
      </w:r>
      <w:r w:rsidR="008E3ADE" w:rsidRPr="00622663">
        <w:rPr>
          <w:rFonts w:ascii="Arial" w:hAnsi="Arial" w:cs="Arial"/>
          <w:color w:val="0099CC"/>
          <w:sz w:val="24"/>
          <w:u w:val="single"/>
        </w:rPr>
        <w:tab/>
        <w:t>Halle, 23.11.1685 - Londra, 14.4.1759.</w:t>
      </w:r>
    </w:p>
    <w:p w:rsidR="00584C51" w:rsidRPr="00622663" w:rsidRDefault="008E3AD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Grande compositore tedesco, coetaneo di Bach e Domenico Scarlatti.</w:t>
      </w:r>
      <w:r w:rsidR="0097125F" w:rsidRPr="00622663">
        <w:rPr>
          <w:rFonts w:ascii="Arial" w:hAnsi="Arial" w:cs="Arial"/>
          <w:color w:val="0099CC"/>
        </w:rPr>
        <w:t xml:space="preserve"> </w:t>
      </w:r>
      <w:r w:rsidR="00584C51" w:rsidRPr="00622663">
        <w:rPr>
          <w:rFonts w:ascii="Arial" w:hAnsi="Arial" w:cs="Arial"/>
          <w:color w:val="0099CC"/>
        </w:rPr>
        <w:t xml:space="preserve">Per maggiori informazioni </w:t>
      </w:r>
      <w:r w:rsidR="0097125F" w:rsidRPr="00622663">
        <w:rPr>
          <w:rFonts w:ascii="Arial" w:hAnsi="Arial" w:cs="Arial"/>
          <w:color w:val="0099CC"/>
        </w:rPr>
        <w:t xml:space="preserve">                           </w:t>
      </w:r>
      <w:r w:rsidR="00584C51" w:rsidRPr="00622663">
        <w:rPr>
          <w:rFonts w:ascii="Arial" w:hAnsi="Arial" w:cs="Arial"/>
          <w:color w:val="0099CC"/>
        </w:rPr>
        <w:t>sull'autore, vedi "Passeggiando con la Musica", scaricabile dal sito: mariodemolli.com</w:t>
      </w:r>
    </w:p>
    <w:p w:rsidR="00261FBC" w:rsidRPr="00622663" w:rsidRDefault="00E608D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Minuetto in Do per 2 corni.   </w:t>
      </w:r>
      <w:r w:rsidR="008E3ADE" w:rsidRPr="00622663">
        <w:rPr>
          <w:b w:val="0"/>
          <w:color w:val="000000"/>
          <w:sz w:val="24"/>
          <w:szCs w:val="24"/>
        </w:rPr>
        <w:t>Concerto in Re</w:t>
      </w:r>
      <w:r w:rsidR="00261FBC" w:rsidRPr="00622663">
        <w:rPr>
          <w:b w:val="0"/>
          <w:color w:val="000000"/>
          <w:sz w:val="24"/>
          <w:szCs w:val="24"/>
        </w:rPr>
        <w:t xml:space="preserve">, </w:t>
      </w:r>
      <w:r w:rsidR="008E3ADE" w:rsidRPr="00622663">
        <w:rPr>
          <w:b w:val="0"/>
          <w:color w:val="000000"/>
          <w:sz w:val="24"/>
          <w:szCs w:val="24"/>
        </w:rPr>
        <w:t xml:space="preserve">corni, archi e 2 clav. (1715).   </w:t>
      </w:r>
    </w:p>
    <w:p w:rsidR="008E3ADE" w:rsidRPr="00622663" w:rsidRDefault="008E3AD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Fa, 2 ob. 2 corni, fag. archi e cont. (1717).</w:t>
      </w:r>
    </w:p>
    <w:p w:rsidR="008E3ADE" w:rsidRPr="00622663" w:rsidRDefault="008E3AD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Fa</w:t>
      </w:r>
      <w:r w:rsidR="00261FBC" w:rsidRPr="00622663">
        <w:rPr>
          <w:b w:val="0"/>
          <w:color w:val="000000"/>
          <w:sz w:val="24"/>
          <w:szCs w:val="24"/>
        </w:rPr>
        <w:t>,</w:t>
      </w:r>
      <w:r w:rsidRPr="00622663">
        <w:rPr>
          <w:b w:val="0"/>
          <w:color w:val="000000"/>
          <w:sz w:val="24"/>
          <w:szCs w:val="24"/>
        </w:rPr>
        <w:t xml:space="preserve"> 2 corni, 2 ob. archi e cont. (1740).</w:t>
      </w:r>
    </w:p>
    <w:p w:rsidR="008E3ADE" w:rsidRPr="00622663" w:rsidRDefault="008E3AD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doppio in Fa</w:t>
      </w:r>
      <w:r w:rsidR="00261FBC" w:rsidRPr="00622663">
        <w:rPr>
          <w:b w:val="0"/>
          <w:color w:val="000000"/>
          <w:sz w:val="24"/>
          <w:szCs w:val="24"/>
        </w:rPr>
        <w:t xml:space="preserve">, </w:t>
      </w:r>
      <w:r w:rsidRPr="00622663">
        <w:rPr>
          <w:b w:val="0"/>
          <w:color w:val="000000"/>
          <w:sz w:val="24"/>
          <w:szCs w:val="24"/>
        </w:rPr>
        <w:t>corni, ob. fag. archi e cont. (1745c.)</w:t>
      </w:r>
      <w:r w:rsidR="00EE245E" w:rsidRPr="00622663">
        <w:rPr>
          <w:b w:val="0"/>
          <w:color w:val="000000"/>
          <w:sz w:val="24"/>
          <w:szCs w:val="24"/>
        </w:rPr>
        <w:t>.</w:t>
      </w:r>
    </w:p>
    <w:p w:rsidR="00EE245E" w:rsidRPr="00622663" w:rsidRDefault="00EE245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Fa</w:t>
      </w:r>
      <w:r w:rsidR="00261FBC" w:rsidRPr="00622663">
        <w:rPr>
          <w:b w:val="0"/>
          <w:color w:val="000000"/>
          <w:sz w:val="24"/>
          <w:szCs w:val="24"/>
        </w:rPr>
        <w:t xml:space="preserve">, </w:t>
      </w:r>
      <w:r w:rsidRPr="00622663">
        <w:rPr>
          <w:b w:val="0"/>
          <w:color w:val="000000"/>
          <w:sz w:val="24"/>
          <w:szCs w:val="24"/>
        </w:rPr>
        <w:t>2 ob. fag. 4 corni, archi e cont. (1749).</w:t>
      </w:r>
    </w:p>
    <w:p w:rsidR="00EE245E" w:rsidRPr="00622663" w:rsidRDefault="00EE245E"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Concerto in Re</w:t>
      </w:r>
      <w:r w:rsidR="00261FBC" w:rsidRPr="00622663">
        <w:rPr>
          <w:b w:val="0"/>
          <w:color w:val="000000"/>
          <w:sz w:val="24"/>
          <w:szCs w:val="24"/>
        </w:rPr>
        <w:t xml:space="preserve">, </w:t>
      </w:r>
      <w:r w:rsidRPr="00622663">
        <w:rPr>
          <w:b w:val="0"/>
          <w:color w:val="000000"/>
          <w:sz w:val="24"/>
          <w:szCs w:val="24"/>
        </w:rPr>
        <w:t xml:space="preserve">2 ob. fag. 4 corni, 2 tr. timp. archi e cont. </w:t>
      </w:r>
      <w:r w:rsidRPr="00622663">
        <w:rPr>
          <w:b w:val="0"/>
          <w:color w:val="000000"/>
          <w:sz w:val="24"/>
          <w:szCs w:val="24"/>
          <w:lang w:val="en-US"/>
        </w:rPr>
        <w:t>(1749).</w:t>
      </w:r>
    </w:p>
    <w:p w:rsidR="00071C8C" w:rsidRPr="00622663" w:rsidRDefault="00071C8C" w:rsidP="00582753">
      <w:pPr>
        <w:pStyle w:val="Titolo"/>
        <w:tabs>
          <w:tab w:val="left" w:pos="4253"/>
          <w:tab w:val="left" w:pos="4395"/>
        </w:tabs>
        <w:spacing w:before="120" w:after="0" w:line="276" w:lineRule="auto"/>
        <w:jc w:val="left"/>
        <w:outlineLvl w:val="9"/>
        <w:rPr>
          <w:b w:val="0"/>
          <w:color w:val="000000"/>
          <w:sz w:val="24"/>
          <w:szCs w:val="24"/>
          <w:lang w:val="en-US"/>
        </w:rPr>
      </w:pPr>
    </w:p>
    <w:p w:rsidR="0051429E" w:rsidRPr="00622663" w:rsidRDefault="0051429E"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HANKE  Karol</w:t>
      </w:r>
      <w:r w:rsidRPr="00622663">
        <w:rPr>
          <w:rFonts w:ascii="Arial" w:hAnsi="Arial" w:cs="Arial"/>
          <w:color w:val="0099CC"/>
          <w:u w:val="single"/>
          <w:lang w:val="en-US"/>
        </w:rPr>
        <w:tab/>
        <w:t>Rosswalde, c. 1750 - Flensburg, 10.6.1803.</w:t>
      </w:r>
    </w:p>
    <w:p w:rsidR="0051429E" w:rsidRPr="00622663" w:rsidRDefault="0051429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polacco, direttore dei Teatri di Brno, Amburgo, Varsavia, Berlino.</w:t>
      </w:r>
    </w:p>
    <w:p w:rsidR="00F46971" w:rsidRPr="00622663" w:rsidRDefault="0051429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4 Concerti per corno e orchestra.</w:t>
      </w:r>
    </w:p>
    <w:p w:rsidR="00D641EF" w:rsidRPr="00622663" w:rsidRDefault="00D641EF" w:rsidP="00582753">
      <w:pPr>
        <w:pStyle w:val="Titolo"/>
        <w:tabs>
          <w:tab w:val="left" w:pos="4253"/>
          <w:tab w:val="left" w:pos="4395"/>
        </w:tabs>
        <w:spacing w:before="120" w:after="0" w:line="276" w:lineRule="auto"/>
        <w:jc w:val="left"/>
        <w:outlineLvl w:val="9"/>
        <w:rPr>
          <w:b w:val="0"/>
          <w:color w:val="000000"/>
          <w:sz w:val="24"/>
          <w:szCs w:val="24"/>
        </w:rPr>
      </w:pPr>
    </w:p>
    <w:p w:rsidR="00D641EF" w:rsidRPr="00622663" w:rsidRDefault="00D641E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HARBISON   John</w:t>
      </w:r>
      <w:r w:rsidRPr="00622663">
        <w:rPr>
          <w:rFonts w:ascii="Arial" w:hAnsi="Arial" w:cs="Arial"/>
          <w:color w:val="0099CC"/>
          <w:u w:val="single"/>
        </w:rPr>
        <w:tab/>
        <w:t>Orange, 20.12.1938</w:t>
      </w:r>
    </w:p>
    <w:p w:rsidR="00D641EF" w:rsidRPr="00622663" w:rsidRDefault="00D641E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americano, studi a Harward e Princeton con Piston e Sessions. </w:t>
      </w:r>
      <w:r w:rsidR="00686180" w:rsidRPr="00622663">
        <w:rPr>
          <w:rFonts w:ascii="Arial" w:hAnsi="Arial" w:cs="Arial"/>
          <w:color w:val="0099CC"/>
          <w:sz w:val="20"/>
          <w:szCs w:val="20"/>
        </w:rPr>
        <w:t xml:space="preserve">                                  </w:t>
      </w:r>
      <w:r w:rsidRPr="00622663">
        <w:rPr>
          <w:rFonts w:ascii="Arial" w:hAnsi="Arial" w:cs="Arial"/>
          <w:color w:val="0099CC"/>
          <w:sz w:val="20"/>
          <w:szCs w:val="20"/>
        </w:rPr>
        <w:t>Insegnante all’Università di Boston e al Massachusset Institute. Premio Pulitzer nel 1987.</w:t>
      </w:r>
    </w:p>
    <w:p w:rsidR="00D641EF" w:rsidRPr="00622663" w:rsidRDefault="00014E2B"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rFonts w:eastAsia="Arial Unicode MS"/>
          <w:b w:val="0"/>
          <w:sz w:val="24"/>
          <w:szCs w:val="24"/>
          <w:lang w:val="en-US"/>
        </w:rPr>
        <w:t xml:space="preserve">French Horn Suite, 4 corni (2006, 19’).   </w:t>
      </w:r>
    </w:p>
    <w:p w:rsidR="00D641EF" w:rsidRPr="00622663" w:rsidRDefault="00D641EF"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2 Chorale preludes for Advent, corno, 2 tr. trb. tuba (1987, 8’).</w:t>
      </w:r>
    </w:p>
    <w:p w:rsidR="00014E2B" w:rsidRPr="00622663" w:rsidRDefault="00014E2B"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lang w:val="en-US"/>
        </w:rPr>
        <w:t xml:space="preserve">Twilight Music, corno, vl. pf. </w:t>
      </w:r>
      <w:r w:rsidRPr="00622663">
        <w:rPr>
          <w:rFonts w:ascii="Arial" w:eastAsia="Arial Unicode MS" w:hAnsi="Arial" w:cs="Arial"/>
        </w:rPr>
        <w:t xml:space="preserve">(1985, 16’50).   Nocturne, corno, 2 tr. trb. tuba (1989, 5’).   </w:t>
      </w:r>
    </w:p>
    <w:p w:rsidR="00014E2B" w:rsidRPr="00622663" w:rsidRDefault="00014E2B" w:rsidP="00582753">
      <w:pPr>
        <w:tabs>
          <w:tab w:val="left" w:pos="4253"/>
          <w:tab w:val="left" w:pos="4395"/>
        </w:tabs>
        <w:spacing w:before="120" w:line="276" w:lineRule="auto"/>
        <w:rPr>
          <w:rFonts w:ascii="Arial" w:eastAsia="Arial Unicode MS" w:hAnsi="Arial" w:cs="Arial"/>
          <w:lang w:val="en-US"/>
        </w:rPr>
      </w:pPr>
      <w:r w:rsidRPr="00622663">
        <w:rPr>
          <w:rFonts w:ascii="Arial" w:eastAsia="Arial Unicode MS" w:hAnsi="Arial" w:cs="Arial"/>
          <w:lang w:val="en-US"/>
        </w:rPr>
        <w:t>Little Fantasy, for Days of Christmas, corno, 2 tr. trb. tuba (1988, 3’).</w:t>
      </w:r>
    </w:p>
    <w:p w:rsidR="009662E8" w:rsidRPr="00622663" w:rsidRDefault="009662E8" w:rsidP="00582753">
      <w:pPr>
        <w:tabs>
          <w:tab w:val="left" w:pos="4253"/>
          <w:tab w:val="left" w:pos="4395"/>
        </w:tabs>
        <w:spacing w:before="120" w:line="276" w:lineRule="auto"/>
        <w:rPr>
          <w:rFonts w:ascii="Arial" w:eastAsia="Arial Unicode MS" w:hAnsi="Arial" w:cs="Arial"/>
          <w:lang w:val="en-US"/>
        </w:rPr>
      </w:pPr>
    </w:p>
    <w:p w:rsidR="009662E8" w:rsidRPr="00622663" w:rsidRDefault="009662E8"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HARRIS  Donald</w:t>
      </w:r>
      <w:r w:rsidRPr="00622663">
        <w:rPr>
          <w:rFonts w:ascii="Arial" w:hAnsi="Arial" w:cs="Arial"/>
          <w:color w:val="0099CC"/>
          <w:u w:val="single"/>
          <w:lang w:val="en-US"/>
        </w:rPr>
        <w:tab/>
        <w:t>St. Paul, 7.4.1931</w:t>
      </w:r>
    </w:p>
    <w:p w:rsidR="009662E8" w:rsidRPr="00622663" w:rsidRDefault="009662E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lang w:val="en-US"/>
        </w:rPr>
        <w:t xml:space="preserve">Compositore americano. </w:t>
      </w:r>
      <w:r w:rsidRPr="00622663">
        <w:rPr>
          <w:rFonts w:ascii="Arial" w:hAnsi="Arial" w:cs="Arial"/>
          <w:color w:val="0099CC"/>
          <w:sz w:val="20"/>
          <w:szCs w:val="20"/>
        </w:rPr>
        <w:t xml:space="preserve">Studi all'Università del Michigan, a Tanglewood e al centro Francese </w:t>
      </w:r>
      <w:r w:rsidR="0097125F" w:rsidRPr="00622663">
        <w:rPr>
          <w:rFonts w:ascii="Arial" w:hAnsi="Arial" w:cs="Arial"/>
          <w:color w:val="0099CC"/>
          <w:sz w:val="20"/>
          <w:szCs w:val="20"/>
        </w:rPr>
        <w:t xml:space="preserve">                         </w:t>
      </w:r>
      <w:r w:rsidRPr="00622663">
        <w:rPr>
          <w:rFonts w:ascii="Arial" w:hAnsi="Arial" w:cs="Arial"/>
          <w:color w:val="0099CC"/>
          <w:sz w:val="20"/>
          <w:szCs w:val="20"/>
        </w:rPr>
        <w:t>dell'Umanismo Musicale a Aix-en-Provence. Allievo di Finney, Deutsch, N. Boulanger, Blacher, Foss e Jolivet. Insegnante all'Università dell'Ohio per 22 anni.</w:t>
      </w:r>
    </w:p>
    <w:p w:rsidR="00D641EF" w:rsidRPr="00622663" w:rsidRDefault="009662E8" w:rsidP="00582753">
      <w:pPr>
        <w:tabs>
          <w:tab w:val="left" w:pos="4253"/>
          <w:tab w:val="left" w:pos="4395"/>
        </w:tabs>
        <w:spacing w:before="120" w:line="276" w:lineRule="auto"/>
        <w:rPr>
          <w:rFonts w:ascii="Arial" w:hAnsi="Arial" w:cs="Arial"/>
        </w:rPr>
      </w:pPr>
      <w:r w:rsidRPr="00622663">
        <w:rPr>
          <w:rFonts w:ascii="Arial" w:hAnsi="Arial" w:cs="Arial"/>
          <w:iCs/>
        </w:rPr>
        <w:t xml:space="preserve">3 Fanfare, 4 corni </w:t>
      </w:r>
      <w:r w:rsidRPr="00622663">
        <w:rPr>
          <w:rFonts w:ascii="Arial" w:hAnsi="Arial" w:cs="Arial"/>
        </w:rPr>
        <w:t xml:space="preserve">(1984). </w:t>
      </w:r>
    </w:p>
    <w:p w:rsidR="009662E8" w:rsidRPr="00622663" w:rsidRDefault="009662E8" w:rsidP="00582753">
      <w:pPr>
        <w:tabs>
          <w:tab w:val="left" w:pos="4253"/>
          <w:tab w:val="left" w:pos="4395"/>
        </w:tabs>
        <w:spacing w:before="120" w:line="276" w:lineRule="auto"/>
        <w:rPr>
          <w:rFonts w:ascii="Arial" w:hAnsi="Arial" w:cs="Arial"/>
          <w:b/>
          <w:color w:val="000000"/>
        </w:rPr>
      </w:pPr>
    </w:p>
    <w:p w:rsidR="00DD6940" w:rsidRPr="00622663" w:rsidRDefault="00DD694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HARRIS  Leroy</w:t>
      </w:r>
      <w:r w:rsidRPr="00622663">
        <w:rPr>
          <w:rFonts w:ascii="Arial" w:hAnsi="Arial" w:cs="Arial"/>
          <w:color w:val="0099CC"/>
          <w:sz w:val="24"/>
          <w:u w:val="single"/>
        </w:rPr>
        <w:tab/>
        <w:t>Chandler, 12.11.1898 - Santa Monica 1.10.1979</w:t>
      </w:r>
    </w:p>
    <w:p w:rsidR="00DD6940" w:rsidRPr="00622663" w:rsidRDefault="00DD6940" w:rsidP="00582753">
      <w:pPr>
        <w:pStyle w:val="Corpotesto"/>
        <w:tabs>
          <w:tab w:val="left" w:pos="4253"/>
          <w:tab w:val="left" w:pos="4395"/>
        </w:tabs>
        <w:spacing w:before="120" w:after="0" w:line="276" w:lineRule="auto"/>
        <w:rPr>
          <w:rFonts w:ascii="Arial" w:hAnsi="Arial" w:cs="Arial"/>
          <w:color w:val="0099CC"/>
          <w:lang w:val="en-US"/>
        </w:rPr>
      </w:pPr>
      <w:r w:rsidRPr="00622663">
        <w:rPr>
          <w:rFonts w:ascii="Arial" w:hAnsi="Arial" w:cs="Arial"/>
          <w:color w:val="0099CC"/>
        </w:rPr>
        <w:t xml:space="preserve">Compositore. Perfezionamento a Parigi con N. Boulanger. Insegnante di composizione a Princeton, </w:t>
      </w:r>
      <w:r w:rsidR="0097125F" w:rsidRPr="00622663">
        <w:rPr>
          <w:rFonts w:ascii="Arial" w:hAnsi="Arial" w:cs="Arial"/>
          <w:color w:val="0099CC"/>
        </w:rPr>
        <w:t xml:space="preserve">                      </w:t>
      </w:r>
      <w:r w:rsidRPr="00622663">
        <w:rPr>
          <w:rFonts w:ascii="Arial" w:hAnsi="Arial" w:cs="Arial"/>
          <w:color w:val="0099CC"/>
        </w:rPr>
        <w:t xml:space="preserve">Juilliard, Cornell Univ.,Colorado, Utah, Peabody di Nashville, Pensylvania, Illinois, Indiana. Los Angeles. </w:t>
      </w:r>
      <w:r w:rsidR="0097125F" w:rsidRPr="00622663">
        <w:rPr>
          <w:rFonts w:ascii="Arial" w:hAnsi="Arial" w:cs="Arial"/>
          <w:color w:val="0099CC"/>
        </w:rPr>
        <w:t xml:space="preserve">                </w:t>
      </w:r>
      <w:r w:rsidRPr="00622663">
        <w:rPr>
          <w:rFonts w:ascii="Arial" w:hAnsi="Arial" w:cs="Arial"/>
          <w:color w:val="0099CC"/>
        </w:rPr>
        <w:t xml:space="preserve">La moglie, pianista, è stata spesso interprete delle pagine pianistiche con orchestra, che lui dirigeva. </w:t>
      </w:r>
      <w:r w:rsidR="0097125F" w:rsidRPr="00622663">
        <w:rPr>
          <w:rFonts w:ascii="Arial" w:hAnsi="Arial" w:cs="Arial"/>
          <w:color w:val="0099CC"/>
        </w:rPr>
        <w:t xml:space="preserve">                      </w:t>
      </w:r>
      <w:r w:rsidRPr="00622663">
        <w:rPr>
          <w:rFonts w:ascii="Arial" w:hAnsi="Arial" w:cs="Arial"/>
          <w:color w:val="0099CC"/>
          <w:lang w:val="en-US"/>
        </w:rPr>
        <w:t xml:space="preserve">Lauree h.c. </w:t>
      </w:r>
    </w:p>
    <w:p w:rsidR="00AD2459" w:rsidRPr="00622663" w:rsidRDefault="00AD2459"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Dance of the Bears, corno e pf.   Tortoise and the Hare, corno e pf.</w:t>
      </w:r>
    </w:p>
    <w:p w:rsidR="00AD2459" w:rsidRPr="00622663" w:rsidRDefault="00AD2459" w:rsidP="00582753">
      <w:pPr>
        <w:pStyle w:val="Titolo"/>
        <w:tabs>
          <w:tab w:val="left" w:pos="4253"/>
          <w:tab w:val="left" w:pos="4395"/>
        </w:tabs>
        <w:spacing w:before="120" w:after="0" w:line="276" w:lineRule="auto"/>
        <w:jc w:val="left"/>
        <w:outlineLvl w:val="9"/>
        <w:rPr>
          <w:b w:val="0"/>
          <w:color w:val="000000"/>
          <w:sz w:val="24"/>
          <w:szCs w:val="24"/>
          <w:lang w:val="en-GB"/>
        </w:rPr>
      </w:pPr>
    </w:p>
    <w:p w:rsidR="00B362AB" w:rsidRPr="00622663" w:rsidRDefault="00B362A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HARRISON  Julius</w:t>
      </w:r>
      <w:r w:rsidRPr="00622663">
        <w:rPr>
          <w:rFonts w:ascii="Arial" w:hAnsi="Arial" w:cs="Arial"/>
          <w:color w:val="0099CC"/>
          <w:u w:val="single"/>
        </w:rPr>
        <w:tab/>
        <w:t>Stourport, 26.3.1885 - Harpenden, 5.4.1963.</w:t>
      </w:r>
    </w:p>
    <w:p w:rsidR="0046126B" w:rsidRPr="00622663" w:rsidRDefault="0046126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e direttore d’orchestra inglese, insegnante di composizione. Allievo di Bantock. </w:t>
      </w:r>
      <w:r w:rsidR="00686180" w:rsidRPr="00622663">
        <w:rPr>
          <w:rFonts w:ascii="Arial" w:hAnsi="Arial" w:cs="Arial"/>
          <w:color w:val="0099CC"/>
          <w:sz w:val="20"/>
          <w:szCs w:val="20"/>
        </w:rPr>
        <w:t xml:space="preserve">                 </w:t>
      </w:r>
      <w:r w:rsidRPr="00622663">
        <w:rPr>
          <w:rFonts w:ascii="Arial" w:hAnsi="Arial" w:cs="Arial"/>
          <w:color w:val="0099CC"/>
          <w:sz w:val="20"/>
          <w:szCs w:val="20"/>
        </w:rPr>
        <w:t>Perfezionamento nel 1914 a Parigi con Nikisch e Weingartner.</w:t>
      </w:r>
    </w:p>
    <w:p w:rsidR="00B362AB" w:rsidRPr="00622663" w:rsidRDefault="00B362AB" w:rsidP="00582753">
      <w:pPr>
        <w:tabs>
          <w:tab w:val="left" w:pos="4253"/>
          <w:tab w:val="left" w:pos="4395"/>
        </w:tabs>
        <w:spacing w:before="120" w:line="276" w:lineRule="auto"/>
        <w:rPr>
          <w:rFonts w:ascii="Arial" w:hAnsi="Arial" w:cs="Arial"/>
        </w:rPr>
      </w:pPr>
      <w:r w:rsidRPr="00622663">
        <w:rPr>
          <w:rFonts w:ascii="Arial" w:hAnsi="Arial" w:cs="Arial"/>
        </w:rPr>
        <w:t>Troubadour Suite, archi, corno e arpa (1945).</w:t>
      </w:r>
    </w:p>
    <w:p w:rsidR="002D2C36" w:rsidRPr="00622663" w:rsidRDefault="002D2C36" w:rsidP="00582753">
      <w:pPr>
        <w:tabs>
          <w:tab w:val="left" w:pos="4253"/>
          <w:tab w:val="left" w:pos="4395"/>
        </w:tabs>
        <w:spacing w:before="120" w:line="276" w:lineRule="auto"/>
        <w:rPr>
          <w:rFonts w:ascii="Arial" w:hAnsi="Arial" w:cs="Arial"/>
        </w:rPr>
      </w:pPr>
    </w:p>
    <w:p w:rsidR="002D2C36" w:rsidRPr="00622663" w:rsidRDefault="002D2C3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HARTLEY  Walter</w:t>
      </w:r>
      <w:r w:rsidRPr="00622663">
        <w:rPr>
          <w:rFonts w:ascii="Arial" w:hAnsi="Arial" w:cs="Arial"/>
          <w:color w:val="0099CC"/>
          <w:u w:val="single"/>
        </w:rPr>
        <w:tab/>
        <w:t>Washington, 21.2.1927</w:t>
      </w:r>
    </w:p>
    <w:p w:rsidR="002D2C36" w:rsidRPr="00622663" w:rsidRDefault="002D2C36" w:rsidP="00582753">
      <w:pPr>
        <w:tabs>
          <w:tab w:val="left" w:pos="4253"/>
          <w:tab w:val="left" w:pos="4395"/>
        </w:tabs>
        <w:spacing w:before="120" w:line="276" w:lineRule="auto"/>
        <w:rPr>
          <w:rFonts w:ascii="Arial" w:hAnsi="Arial" w:cs="Arial"/>
          <w:color w:val="0099CC"/>
          <w:sz w:val="20"/>
        </w:rPr>
      </w:pPr>
      <w:r w:rsidRPr="00622663">
        <w:rPr>
          <w:rFonts w:ascii="Arial" w:hAnsi="Arial" w:cs="Arial"/>
          <w:color w:val="0099CC"/>
          <w:sz w:val="20"/>
        </w:rPr>
        <w:t xml:space="preserve">Compositore e pianista statunitense, studi alla Eastmann School con Hanson, Rogers, Phillips, Canning, </w:t>
      </w:r>
      <w:r w:rsidR="00686180" w:rsidRPr="00622663">
        <w:rPr>
          <w:rFonts w:ascii="Arial" w:hAnsi="Arial" w:cs="Arial"/>
          <w:color w:val="0099CC"/>
          <w:sz w:val="20"/>
        </w:rPr>
        <w:t xml:space="preserve">          </w:t>
      </w:r>
      <w:r w:rsidRPr="00622663">
        <w:rPr>
          <w:rFonts w:ascii="Arial" w:hAnsi="Arial" w:cs="Arial"/>
          <w:color w:val="0099CC"/>
          <w:sz w:val="20"/>
        </w:rPr>
        <w:t xml:space="preserve">Fiorillo, Elwell. Insegnante al College dell’Università Fredonia, New York. </w:t>
      </w:r>
    </w:p>
    <w:p w:rsidR="00CC28EB" w:rsidRPr="00622663" w:rsidRDefault="002D2C36"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Sonorities II, corno e pf. (1975).   Meditation, corno e pf. (1979).</w:t>
      </w:r>
    </w:p>
    <w:p w:rsidR="00CC28EB" w:rsidRPr="00622663" w:rsidRDefault="00CC28EB" w:rsidP="00582753">
      <w:pPr>
        <w:pStyle w:val="Corpotesto"/>
        <w:tabs>
          <w:tab w:val="left" w:pos="4253"/>
          <w:tab w:val="left" w:pos="4395"/>
        </w:tabs>
        <w:spacing w:before="120" w:after="0" w:line="276" w:lineRule="auto"/>
        <w:rPr>
          <w:rFonts w:ascii="Arial" w:hAnsi="Arial" w:cs="Arial"/>
          <w:sz w:val="24"/>
          <w:szCs w:val="24"/>
        </w:rPr>
      </w:pPr>
    </w:p>
    <w:p w:rsidR="000A08EA" w:rsidRPr="00622663" w:rsidRDefault="000A08E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HARTZELL  Eugene</w:t>
      </w:r>
      <w:r w:rsidRPr="00622663">
        <w:rPr>
          <w:rFonts w:ascii="Arial" w:hAnsi="Arial" w:cs="Arial"/>
          <w:color w:val="0099CC"/>
          <w:u w:val="single"/>
        </w:rPr>
        <w:tab/>
        <w:t>Cincinnati, 21.5.1932 - Vienna, 29.4.2000.</w:t>
      </w:r>
    </w:p>
    <w:p w:rsidR="00931A26" w:rsidRPr="00622663" w:rsidRDefault="00931A26" w:rsidP="00582753">
      <w:pPr>
        <w:tabs>
          <w:tab w:val="left" w:pos="993"/>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studi alla Kent State University e all’Università di Yale. Perfezionamento a Vienna </w:t>
      </w:r>
      <w:r w:rsidR="0097125F" w:rsidRPr="00622663">
        <w:rPr>
          <w:rFonts w:ascii="Arial" w:hAnsi="Arial" w:cs="Arial"/>
          <w:color w:val="0099CC"/>
          <w:sz w:val="20"/>
          <w:szCs w:val="20"/>
        </w:rPr>
        <w:t xml:space="preserve">               </w:t>
      </w:r>
      <w:r w:rsidRPr="00622663">
        <w:rPr>
          <w:rFonts w:ascii="Arial" w:hAnsi="Arial" w:cs="Arial"/>
          <w:color w:val="0099CC"/>
          <w:sz w:val="20"/>
          <w:szCs w:val="20"/>
        </w:rPr>
        <w:t>dal 1960 (dove prese residenza)</w:t>
      </w:r>
      <w:r w:rsidR="00EA3CF4" w:rsidRPr="00622663">
        <w:rPr>
          <w:rFonts w:ascii="Arial" w:hAnsi="Arial" w:cs="Arial"/>
          <w:color w:val="0099CC"/>
          <w:sz w:val="20"/>
          <w:szCs w:val="20"/>
        </w:rPr>
        <w:t>,</w:t>
      </w:r>
      <w:r w:rsidRPr="00622663">
        <w:rPr>
          <w:rFonts w:ascii="Arial" w:hAnsi="Arial" w:cs="Arial"/>
          <w:color w:val="0099CC"/>
          <w:sz w:val="20"/>
          <w:szCs w:val="20"/>
        </w:rPr>
        <w:t xml:space="preserve"> allievo privato di Apostel, rigoroso continuatore della Scuola di </w:t>
      </w:r>
      <w:r w:rsidR="0097125F" w:rsidRPr="00622663">
        <w:rPr>
          <w:rFonts w:ascii="Arial" w:hAnsi="Arial" w:cs="Arial"/>
          <w:color w:val="0099CC"/>
          <w:sz w:val="20"/>
          <w:szCs w:val="20"/>
        </w:rPr>
        <w:t xml:space="preserve">                            Schoenberg. Per mantenersi, </w:t>
      </w:r>
      <w:r w:rsidRPr="00622663">
        <w:rPr>
          <w:rFonts w:ascii="Arial" w:hAnsi="Arial" w:cs="Arial"/>
          <w:color w:val="0099CC"/>
          <w:sz w:val="20"/>
          <w:szCs w:val="20"/>
        </w:rPr>
        <w:t xml:space="preserve">accompagnava al pianoforte gli allievi del famoso maestro di canto </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Radamsky, tra questi la sua futura moglie, una cantante inglese. Oltre ai brani strumentali, parecchi i suoi </w:t>
      </w:r>
      <w:r w:rsidR="0097125F" w:rsidRPr="00622663">
        <w:rPr>
          <w:rFonts w:ascii="Arial" w:hAnsi="Arial" w:cs="Arial"/>
          <w:color w:val="0099CC"/>
          <w:sz w:val="20"/>
          <w:szCs w:val="20"/>
        </w:rPr>
        <w:t xml:space="preserve">               </w:t>
      </w:r>
      <w:r w:rsidRPr="00622663">
        <w:rPr>
          <w:rFonts w:ascii="Arial" w:hAnsi="Arial" w:cs="Arial"/>
          <w:color w:val="0099CC"/>
          <w:sz w:val="20"/>
          <w:szCs w:val="20"/>
        </w:rPr>
        <w:t>brani vocali. La città di Vienna gli conferì il più alto riconoscimento, sfortunatamente morì prima di riceverlo.</w:t>
      </w:r>
    </w:p>
    <w:p w:rsidR="009D7E2A" w:rsidRPr="00622663" w:rsidRDefault="000A08EA" w:rsidP="00582753">
      <w:pPr>
        <w:tabs>
          <w:tab w:val="left" w:pos="454"/>
          <w:tab w:val="left" w:pos="907"/>
          <w:tab w:val="left" w:pos="1416"/>
          <w:tab w:val="left" w:pos="2124"/>
          <w:tab w:val="left" w:pos="2832"/>
          <w:tab w:val="left" w:pos="3540"/>
          <w:tab w:val="left" w:pos="4253"/>
          <w:tab w:val="left" w:pos="4395"/>
          <w:tab w:val="left" w:pos="4956"/>
          <w:tab w:val="left" w:pos="5664"/>
          <w:tab w:val="left" w:pos="6372"/>
          <w:tab w:val="left" w:pos="7080"/>
        </w:tabs>
        <w:spacing w:before="120" w:line="276" w:lineRule="auto"/>
        <w:rPr>
          <w:rFonts w:ascii="Arial" w:hAnsi="Arial" w:cs="Arial"/>
          <w:bCs/>
          <w:iCs/>
          <w:noProof/>
        </w:rPr>
      </w:pPr>
      <w:r w:rsidRPr="00622663">
        <w:rPr>
          <w:rFonts w:ascii="Arial" w:hAnsi="Arial" w:cs="Arial"/>
        </w:rPr>
        <w:t>Phrases, monologo X</w:t>
      </w:r>
      <w:r w:rsidR="009D7E2A" w:rsidRPr="00622663">
        <w:rPr>
          <w:rFonts w:ascii="Arial" w:hAnsi="Arial" w:cs="Arial"/>
          <w:color w:val="000000"/>
        </w:rPr>
        <w:t xml:space="preserve"> per corno (1977, 8’).   Phrases Combinations, corno (1987, 6’).</w:t>
      </w:r>
    </w:p>
    <w:p w:rsidR="00DE2DB4" w:rsidRPr="00622663" w:rsidRDefault="009D7E2A" w:rsidP="00582753">
      <w:pPr>
        <w:tabs>
          <w:tab w:val="left" w:pos="4253"/>
          <w:tab w:val="left" w:pos="4395"/>
        </w:tabs>
        <w:spacing w:before="120" w:line="276" w:lineRule="auto"/>
        <w:rPr>
          <w:rFonts w:ascii="Arial" w:hAnsi="Arial" w:cs="Arial"/>
          <w:lang w:val="en-US"/>
        </w:rPr>
      </w:pPr>
      <w:r w:rsidRPr="00622663">
        <w:rPr>
          <w:rFonts w:ascii="Arial" w:hAnsi="Arial" w:cs="Arial"/>
          <w:bCs/>
          <w:iCs/>
          <w:noProof/>
        </w:rPr>
        <w:t xml:space="preserve">Sonata, corno e pf. </w:t>
      </w:r>
      <w:r w:rsidRPr="00622663">
        <w:rPr>
          <w:rFonts w:ascii="Arial" w:hAnsi="Arial" w:cs="Arial"/>
          <w:noProof/>
          <w:lang w:val="en-US"/>
        </w:rPr>
        <w:t xml:space="preserve">(1981, 16’).   </w:t>
      </w:r>
      <w:r w:rsidR="00931A26" w:rsidRPr="00622663">
        <w:rPr>
          <w:rFonts w:ascii="Arial" w:hAnsi="Arial" w:cs="Arial"/>
          <w:bCs/>
          <w:noProof/>
          <w:lang w:val="en-US"/>
        </w:rPr>
        <w:t>“Workpoints” 7° Duo: c</w:t>
      </w:r>
      <w:r w:rsidR="00931A26" w:rsidRPr="00622663">
        <w:rPr>
          <w:rFonts w:ascii="Arial" w:hAnsi="Arial" w:cs="Arial"/>
          <w:bCs/>
          <w:iCs/>
          <w:noProof/>
          <w:lang w:val="en-US"/>
        </w:rPr>
        <w:t>orno e fagotto</w:t>
      </w:r>
      <w:r w:rsidR="00931A26" w:rsidRPr="00622663">
        <w:rPr>
          <w:rFonts w:ascii="Arial" w:hAnsi="Arial" w:cs="Arial"/>
          <w:noProof/>
          <w:lang w:val="en-US"/>
        </w:rPr>
        <w:t xml:space="preserve"> (1980, 8’).</w:t>
      </w:r>
    </w:p>
    <w:p w:rsidR="00CC28EB" w:rsidRPr="00622663" w:rsidRDefault="009D7E2A" w:rsidP="00582753">
      <w:pPr>
        <w:tabs>
          <w:tab w:val="left" w:pos="4253"/>
          <w:tab w:val="left" w:pos="4395"/>
        </w:tabs>
        <w:spacing w:before="120" w:line="276" w:lineRule="auto"/>
        <w:rPr>
          <w:rFonts w:ascii="Arial" w:hAnsi="Arial" w:cs="Arial"/>
          <w:noProof/>
          <w:lang w:val="en-US"/>
        </w:rPr>
      </w:pPr>
      <w:r w:rsidRPr="00622663">
        <w:rPr>
          <w:rFonts w:ascii="Arial" w:hAnsi="Arial" w:cs="Arial"/>
          <w:bCs/>
          <w:iCs/>
          <w:noProof/>
          <w:lang w:val="en-US"/>
        </w:rPr>
        <w:t>Horn Trio</w:t>
      </w:r>
      <w:r w:rsidR="008B5E38" w:rsidRPr="00622663">
        <w:rPr>
          <w:rFonts w:ascii="Arial" w:hAnsi="Arial" w:cs="Arial"/>
          <w:bCs/>
          <w:iCs/>
          <w:noProof/>
          <w:lang w:val="en-US"/>
        </w:rPr>
        <w:t xml:space="preserve"> </w:t>
      </w:r>
      <w:r w:rsidRPr="00622663">
        <w:rPr>
          <w:rFonts w:ascii="Arial" w:hAnsi="Arial" w:cs="Arial"/>
          <w:iCs/>
          <w:noProof/>
          <w:lang w:val="en-US"/>
        </w:rPr>
        <w:t xml:space="preserve">“A Little Light Music” </w:t>
      </w:r>
      <w:r w:rsidRPr="00622663">
        <w:rPr>
          <w:rFonts w:ascii="Arial" w:hAnsi="Arial" w:cs="Arial"/>
          <w:noProof/>
          <w:lang w:val="en-US"/>
        </w:rPr>
        <w:t>(1995, 10’).</w:t>
      </w:r>
    </w:p>
    <w:p w:rsidR="00A32BD9" w:rsidRPr="00622663" w:rsidRDefault="00A32BD9" w:rsidP="00582753">
      <w:pPr>
        <w:tabs>
          <w:tab w:val="left" w:pos="4253"/>
          <w:tab w:val="left" w:pos="4395"/>
        </w:tabs>
        <w:spacing w:before="120" w:line="276" w:lineRule="auto"/>
        <w:rPr>
          <w:rFonts w:ascii="Arial" w:hAnsi="Arial" w:cs="Arial"/>
          <w:color w:val="0099CC"/>
          <w:lang w:val="en-US"/>
        </w:rPr>
      </w:pPr>
    </w:p>
    <w:p w:rsidR="00FE33D5" w:rsidRPr="00622663" w:rsidRDefault="00FE33D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HASQUENOPH  Pierre</w:t>
      </w:r>
      <w:r w:rsidRPr="00622663">
        <w:rPr>
          <w:rFonts w:ascii="Arial" w:hAnsi="Arial" w:cs="Arial"/>
          <w:color w:val="0099CC"/>
          <w:u w:val="single"/>
        </w:rPr>
        <w:tab/>
        <w:t>Pantin, 20.10.1922 - Parigi, 1982.</w:t>
      </w:r>
    </w:p>
    <w:p w:rsidR="00FE33D5" w:rsidRPr="00622663" w:rsidRDefault="00FE33D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Studi iniziali di medicina, interrotti per dedicarsi unicamente alla musica. Si perfezionò con Milhaud e Rivier. </w:t>
      </w:r>
    </w:p>
    <w:p w:rsidR="00DE2DB4" w:rsidRPr="00622663" w:rsidRDefault="00FE33D5" w:rsidP="00582753">
      <w:pPr>
        <w:tabs>
          <w:tab w:val="left" w:pos="4253"/>
          <w:tab w:val="left" w:pos="4395"/>
        </w:tabs>
        <w:spacing w:before="120" w:line="276" w:lineRule="auto"/>
        <w:rPr>
          <w:rFonts w:ascii="Arial" w:hAnsi="Arial" w:cs="Arial"/>
        </w:rPr>
      </w:pPr>
      <w:r w:rsidRPr="00622663">
        <w:rPr>
          <w:rFonts w:ascii="Arial" w:hAnsi="Arial" w:cs="Arial"/>
        </w:rPr>
        <w:t>Concertino per corno e orch. (1964).</w:t>
      </w:r>
    </w:p>
    <w:p w:rsidR="0049488B" w:rsidRPr="00622663" w:rsidRDefault="0049488B" w:rsidP="00582753">
      <w:pPr>
        <w:tabs>
          <w:tab w:val="left" w:pos="4253"/>
          <w:tab w:val="left" w:pos="4395"/>
        </w:tabs>
        <w:spacing w:before="120" w:line="276" w:lineRule="auto"/>
        <w:rPr>
          <w:rFonts w:ascii="Arial" w:hAnsi="Arial" w:cs="Arial"/>
        </w:rPr>
      </w:pPr>
    </w:p>
    <w:p w:rsidR="00D32DAF" w:rsidRPr="00622663" w:rsidRDefault="00D32DA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HAUG  Halvor</w:t>
      </w:r>
      <w:r w:rsidRPr="00622663">
        <w:rPr>
          <w:rFonts w:ascii="Arial" w:hAnsi="Arial" w:cs="Arial"/>
          <w:color w:val="0099CC"/>
          <w:u w:val="single"/>
        </w:rPr>
        <w:tab/>
        <w:t>1952</w:t>
      </w:r>
    </w:p>
    <w:p w:rsidR="00D32DAF" w:rsidRPr="00622663" w:rsidRDefault="00D32DA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norvegese.</w:t>
      </w:r>
    </w:p>
    <w:p w:rsidR="00327666" w:rsidRPr="00622663" w:rsidRDefault="0032766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Miniature concert per corno e orch. da camera (1978, 14’).</w:t>
      </w:r>
    </w:p>
    <w:p w:rsidR="00397164" w:rsidRPr="00622663" w:rsidRDefault="00397164" w:rsidP="00582753">
      <w:pPr>
        <w:pStyle w:val="Titolo"/>
        <w:tabs>
          <w:tab w:val="left" w:pos="4253"/>
          <w:tab w:val="left" w:pos="4395"/>
        </w:tabs>
        <w:spacing w:before="120" w:after="0" w:line="276" w:lineRule="auto"/>
        <w:jc w:val="left"/>
        <w:outlineLvl w:val="9"/>
        <w:rPr>
          <w:b w:val="0"/>
          <w:color w:val="000000"/>
          <w:sz w:val="24"/>
          <w:szCs w:val="24"/>
        </w:rPr>
      </w:pPr>
    </w:p>
    <w:p w:rsidR="00397164" w:rsidRPr="00622663" w:rsidRDefault="0039716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HAUTA HAO  Teppo</w:t>
      </w:r>
      <w:r w:rsidRPr="00622663">
        <w:rPr>
          <w:rFonts w:ascii="Arial" w:hAnsi="Arial" w:cs="Arial"/>
          <w:color w:val="0099CC"/>
          <w:u w:val="single"/>
        </w:rPr>
        <w:tab/>
        <w:t>Janakkala, 27.5.1941</w:t>
      </w:r>
    </w:p>
    <w:p w:rsidR="00397164" w:rsidRPr="00622663" w:rsidRDefault="0039716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Contrabbassista e compositore finlandese, allievo di Nummelin all’Accademia Sibelius e di F. Posta a </w:t>
      </w:r>
      <w:r w:rsidR="0097125F" w:rsidRPr="00622663">
        <w:rPr>
          <w:rFonts w:ascii="Arial" w:hAnsi="Arial" w:cs="Arial"/>
          <w:color w:val="0099CC"/>
          <w:sz w:val="20"/>
          <w:szCs w:val="20"/>
        </w:rPr>
        <w:t xml:space="preserve">                  </w:t>
      </w:r>
      <w:r w:rsidRPr="00622663">
        <w:rPr>
          <w:rFonts w:ascii="Arial" w:hAnsi="Arial" w:cs="Arial"/>
          <w:color w:val="0099CC"/>
          <w:sz w:val="20"/>
          <w:szCs w:val="20"/>
        </w:rPr>
        <w:t>Praga.</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1° contrabbasso nell’Orchestra Filarmonica di Helsinki. Notevole jazzista. Dal 1974, insegnante di </w:t>
      </w:r>
      <w:r w:rsidR="008B5E38" w:rsidRPr="00622663">
        <w:rPr>
          <w:rFonts w:ascii="Arial" w:hAnsi="Arial" w:cs="Arial"/>
          <w:color w:val="0099CC"/>
          <w:sz w:val="20"/>
          <w:szCs w:val="20"/>
        </w:rPr>
        <w:t xml:space="preserve">    </w:t>
      </w:r>
      <w:r w:rsidRPr="00622663">
        <w:rPr>
          <w:rFonts w:ascii="Arial" w:hAnsi="Arial" w:cs="Arial"/>
          <w:color w:val="0099CC"/>
          <w:sz w:val="20"/>
          <w:szCs w:val="20"/>
        </w:rPr>
        <w:t>contrabbasso al Conservatorio di Helsinki.</w:t>
      </w:r>
    </w:p>
    <w:p w:rsidR="00AD2459" w:rsidRPr="00622663" w:rsidRDefault="0039716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5 tr. 5 trb. tuba, timp. perc. (1988, 20’).</w:t>
      </w:r>
    </w:p>
    <w:p w:rsidR="004464DD" w:rsidRPr="00622663" w:rsidRDefault="004464D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Fantasia, corno, 2 trb. trb. tuba (1990, 10’)</w:t>
      </w:r>
    </w:p>
    <w:p w:rsidR="00397164" w:rsidRPr="00622663" w:rsidRDefault="00397164" w:rsidP="00582753">
      <w:pPr>
        <w:pStyle w:val="Titolo"/>
        <w:tabs>
          <w:tab w:val="left" w:pos="4253"/>
          <w:tab w:val="left" w:pos="4395"/>
        </w:tabs>
        <w:spacing w:before="120" w:after="0" w:line="276" w:lineRule="auto"/>
        <w:jc w:val="left"/>
        <w:outlineLvl w:val="9"/>
        <w:rPr>
          <w:b w:val="0"/>
          <w:color w:val="000000"/>
          <w:sz w:val="24"/>
          <w:szCs w:val="24"/>
        </w:rPr>
      </w:pPr>
    </w:p>
    <w:p w:rsidR="00582B2B" w:rsidRPr="00622663" w:rsidRDefault="00582B2B" w:rsidP="00582753">
      <w:pPr>
        <w:pStyle w:val="Corpotesto"/>
        <w:tabs>
          <w:tab w:val="left" w:pos="4253"/>
          <w:tab w:val="left" w:pos="4395"/>
        </w:tabs>
        <w:spacing w:before="120" w:after="0" w:line="276" w:lineRule="auto"/>
        <w:rPr>
          <w:rFonts w:ascii="Arial" w:hAnsi="Arial" w:cs="Arial"/>
          <w:color w:val="0099CC"/>
          <w:sz w:val="24"/>
          <w:u w:val="single"/>
          <w:lang w:val="fr-FR"/>
        </w:rPr>
      </w:pPr>
      <w:r w:rsidRPr="00622663">
        <w:rPr>
          <w:rFonts w:ascii="Arial" w:hAnsi="Arial" w:cs="Arial"/>
          <w:bCs/>
          <w:color w:val="0099CC"/>
          <w:sz w:val="24"/>
          <w:u w:val="single"/>
          <w:lang w:val="fr-FR"/>
        </w:rPr>
        <w:t xml:space="preserve">HAYDN  Franz </w:t>
      </w:r>
      <w:r w:rsidRPr="00622663">
        <w:rPr>
          <w:rFonts w:ascii="Arial" w:hAnsi="Arial" w:cs="Arial"/>
          <w:color w:val="0099CC"/>
          <w:sz w:val="24"/>
          <w:u w:val="single"/>
          <w:lang w:val="fr-FR"/>
        </w:rPr>
        <w:t>Joseph</w:t>
      </w:r>
      <w:r w:rsidRPr="00622663">
        <w:rPr>
          <w:rFonts w:ascii="Arial" w:hAnsi="Arial" w:cs="Arial"/>
          <w:color w:val="0099CC"/>
          <w:sz w:val="24"/>
          <w:u w:val="single"/>
          <w:lang w:val="fr-FR"/>
        </w:rPr>
        <w:tab/>
        <w:t>Rohrau, 31.3.1732 - Vienna 31.5.1809</w:t>
      </w:r>
    </w:p>
    <w:p w:rsidR="00584C51" w:rsidRPr="00622663" w:rsidRDefault="00CC79C7" w:rsidP="00582753">
      <w:pPr>
        <w:pStyle w:val="Corpotesto"/>
        <w:tabs>
          <w:tab w:val="left" w:pos="4253"/>
          <w:tab w:val="left" w:pos="4395"/>
        </w:tabs>
        <w:spacing w:before="120" w:after="0" w:line="276" w:lineRule="auto"/>
        <w:rPr>
          <w:rFonts w:ascii="Arial" w:hAnsi="Arial" w:cs="Arial"/>
          <w:color w:val="0099CC"/>
        </w:rPr>
      </w:pPr>
      <w:r w:rsidRPr="00622663">
        <w:rPr>
          <w:rFonts w:ascii="Arial" w:eastAsia="Arial Unicode MS" w:hAnsi="Arial" w:cs="Arial"/>
          <w:color w:val="0099CC"/>
        </w:rPr>
        <w:lastRenderedPageBreak/>
        <w:t xml:space="preserve">Esploratore delle forme. Padre dei musicisti Viennesi, delle Sonate (52), dei Quartetti (64), delle Sinfonie </w:t>
      </w:r>
      <w:r w:rsidR="0097125F" w:rsidRPr="00622663">
        <w:rPr>
          <w:rFonts w:ascii="Arial" w:eastAsia="Arial Unicode MS" w:hAnsi="Arial" w:cs="Arial"/>
          <w:color w:val="0099CC"/>
        </w:rPr>
        <w:t xml:space="preserve">                </w:t>
      </w:r>
      <w:r w:rsidRPr="00622663">
        <w:rPr>
          <w:rFonts w:ascii="Arial" w:eastAsia="Arial Unicode MS" w:hAnsi="Arial" w:cs="Arial"/>
          <w:color w:val="0099CC"/>
        </w:rPr>
        <w:t xml:space="preserve">(108). </w:t>
      </w:r>
      <w:r w:rsidR="00584C51" w:rsidRPr="00622663">
        <w:rPr>
          <w:rFonts w:ascii="Arial" w:hAnsi="Arial" w:cs="Arial"/>
          <w:color w:val="0099CC"/>
        </w:rPr>
        <w:t>Per maggiori informazioni sull'autore, vedi "Passeggiando con la Musica", scaricabile dal sito: mariodemolli.com</w:t>
      </w:r>
    </w:p>
    <w:p w:rsidR="00EF1579" w:rsidRPr="00622663" w:rsidRDefault="00EF1579"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Notturno in Re, 2 flauti, 2 corni e orch. H2 (6’30).</w:t>
      </w:r>
    </w:p>
    <w:p w:rsidR="002937AC" w:rsidRPr="00622663" w:rsidRDefault="002D095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Cassazione in Re</w:t>
      </w:r>
      <w:r w:rsidR="005D2395" w:rsidRPr="00622663">
        <w:rPr>
          <w:b w:val="0"/>
          <w:color w:val="000000"/>
          <w:sz w:val="24"/>
          <w:szCs w:val="24"/>
        </w:rPr>
        <w:t>,</w:t>
      </w:r>
      <w:r w:rsidRPr="00622663">
        <w:rPr>
          <w:b w:val="0"/>
          <w:color w:val="000000"/>
          <w:sz w:val="24"/>
          <w:szCs w:val="24"/>
        </w:rPr>
        <w:t xml:space="preserve"> 4 corni e archi</w:t>
      </w:r>
      <w:r w:rsidR="00CD7B4A" w:rsidRPr="00622663">
        <w:rPr>
          <w:b w:val="0"/>
          <w:color w:val="000000"/>
          <w:sz w:val="24"/>
          <w:szCs w:val="24"/>
        </w:rPr>
        <w:t>, H2, d22</w:t>
      </w:r>
      <w:r w:rsidR="00B66EFF" w:rsidRPr="00622663">
        <w:rPr>
          <w:b w:val="0"/>
          <w:color w:val="000000"/>
          <w:sz w:val="24"/>
          <w:szCs w:val="24"/>
        </w:rPr>
        <w:t xml:space="preserve"> (1763</w:t>
      </w:r>
      <w:r w:rsidR="005D2395" w:rsidRPr="00622663">
        <w:rPr>
          <w:b w:val="0"/>
          <w:color w:val="000000"/>
          <w:sz w:val="24"/>
          <w:szCs w:val="24"/>
        </w:rPr>
        <w:t>, 14’</w:t>
      </w:r>
      <w:r w:rsidR="00CD7B4A" w:rsidRPr="00622663">
        <w:rPr>
          <w:b w:val="0"/>
          <w:color w:val="000000"/>
          <w:sz w:val="24"/>
          <w:szCs w:val="24"/>
        </w:rPr>
        <w:t>40</w:t>
      </w:r>
      <w:r w:rsidR="00B66EFF" w:rsidRPr="00622663">
        <w:rPr>
          <w:b w:val="0"/>
          <w:color w:val="000000"/>
          <w:sz w:val="24"/>
          <w:szCs w:val="24"/>
        </w:rPr>
        <w:t>)</w:t>
      </w:r>
      <w:r w:rsidRPr="00622663">
        <w:rPr>
          <w:b w:val="0"/>
          <w:color w:val="000000"/>
          <w:sz w:val="24"/>
          <w:szCs w:val="24"/>
        </w:rPr>
        <w:t>.</w:t>
      </w:r>
    </w:p>
    <w:p w:rsidR="008E1A05" w:rsidRPr="00622663" w:rsidRDefault="00F85E1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w:t>
      </w:r>
      <w:r w:rsidR="00F2590E" w:rsidRPr="00622663">
        <w:rPr>
          <w:b w:val="0"/>
          <w:color w:val="000000"/>
          <w:sz w:val="24"/>
          <w:szCs w:val="24"/>
        </w:rPr>
        <w:t>°</w:t>
      </w:r>
      <w:r w:rsidRPr="00622663">
        <w:rPr>
          <w:b w:val="0"/>
          <w:color w:val="000000"/>
          <w:sz w:val="24"/>
          <w:szCs w:val="24"/>
        </w:rPr>
        <w:t xml:space="preserve"> Divertimento in Sol, </w:t>
      </w:r>
      <w:r w:rsidR="00AD0988" w:rsidRPr="00622663">
        <w:rPr>
          <w:b w:val="0"/>
          <w:color w:val="000000"/>
          <w:sz w:val="24"/>
          <w:szCs w:val="24"/>
        </w:rPr>
        <w:t xml:space="preserve">2 cor. </w:t>
      </w:r>
      <w:r w:rsidRPr="00622663">
        <w:rPr>
          <w:b w:val="0"/>
          <w:color w:val="000000"/>
          <w:sz w:val="24"/>
          <w:szCs w:val="24"/>
        </w:rPr>
        <w:t xml:space="preserve">2 ob. 2 fag. </w:t>
      </w:r>
      <w:r w:rsidR="008B5E38" w:rsidRPr="00622663">
        <w:rPr>
          <w:b w:val="0"/>
          <w:color w:val="000000"/>
          <w:sz w:val="24"/>
          <w:szCs w:val="24"/>
        </w:rPr>
        <w:t xml:space="preserve">   </w:t>
      </w:r>
      <w:r w:rsidRPr="00622663">
        <w:rPr>
          <w:b w:val="0"/>
          <w:color w:val="000000"/>
          <w:sz w:val="24"/>
          <w:szCs w:val="24"/>
        </w:rPr>
        <w:t>4</w:t>
      </w:r>
      <w:r w:rsidR="00F2590E" w:rsidRPr="00622663">
        <w:rPr>
          <w:b w:val="0"/>
          <w:color w:val="000000"/>
          <w:sz w:val="24"/>
          <w:szCs w:val="24"/>
        </w:rPr>
        <w:t>°</w:t>
      </w:r>
      <w:r w:rsidRPr="00622663">
        <w:rPr>
          <w:b w:val="0"/>
          <w:color w:val="000000"/>
          <w:sz w:val="24"/>
          <w:szCs w:val="24"/>
        </w:rPr>
        <w:t xml:space="preserve"> Divertimento, Fa, </w:t>
      </w:r>
      <w:r w:rsidR="00AD0988" w:rsidRPr="00622663">
        <w:rPr>
          <w:b w:val="0"/>
          <w:color w:val="000000"/>
          <w:sz w:val="24"/>
          <w:szCs w:val="24"/>
        </w:rPr>
        <w:t xml:space="preserve">2 corni, </w:t>
      </w:r>
      <w:r w:rsidRPr="00622663">
        <w:rPr>
          <w:b w:val="0"/>
          <w:color w:val="000000"/>
          <w:sz w:val="24"/>
          <w:szCs w:val="24"/>
        </w:rPr>
        <w:t xml:space="preserve">2 cl. fag. </w:t>
      </w:r>
    </w:p>
    <w:p w:rsidR="008E1A05" w:rsidRPr="00622663" w:rsidRDefault="008E1A0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5° Divertimento, H4, in Mib, cor, vl. vcl. </w:t>
      </w:r>
      <w:r w:rsidR="002937AC" w:rsidRPr="00622663">
        <w:rPr>
          <w:b w:val="0"/>
          <w:color w:val="000000"/>
          <w:sz w:val="24"/>
          <w:szCs w:val="24"/>
        </w:rPr>
        <w:t>ens</w:t>
      </w:r>
      <w:r w:rsidRPr="00622663">
        <w:rPr>
          <w:b w:val="0"/>
          <w:color w:val="000000"/>
          <w:sz w:val="24"/>
          <w:szCs w:val="24"/>
        </w:rPr>
        <w:t xml:space="preserve">. (1767, 9'20) </w:t>
      </w:r>
    </w:p>
    <w:p w:rsidR="00AD0988" w:rsidRPr="00622663" w:rsidRDefault="00F85E1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7</w:t>
      </w:r>
      <w:r w:rsidR="00F2590E" w:rsidRPr="00622663">
        <w:rPr>
          <w:b w:val="0"/>
          <w:color w:val="000000"/>
          <w:sz w:val="24"/>
          <w:szCs w:val="24"/>
        </w:rPr>
        <w:t>°</w:t>
      </w:r>
      <w:r w:rsidRPr="00622663">
        <w:rPr>
          <w:b w:val="0"/>
          <w:color w:val="000000"/>
          <w:sz w:val="24"/>
          <w:szCs w:val="24"/>
        </w:rPr>
        <w:t xml:space="preserve"> Divertimento</w:t>
      </w:r>
      <w:r w:rsidR="00AD0988" w:rsidRPr="00622663">
        <w:rPr>
          <w:b w:val="0"/>
          <w:color w:val="000000"/>
          <w:sz w:val="24"/>
          <w:szCs w:val="24"/>
        </w:rPr>
        <w:t xml:space="preserve"> in</w:t>
      </w:r>
      <w:r w:rsidRPr="00622663">
        <w:rPr>
          <w:b w:val="0"/>
          <w:color w:val="000000"/>
          <w:sz w:val="24"/>
          <w:szCs w:val="24"/>
        </w:rPr>
        <w:t xml:space="preserve"> Do, </w:t>
      </w:r>
      <w:r w:rsidR="00AD0988" w:rsidRPr="00622663">
        <w:rPr>
          <w:b w:val="0"/>
          <w:color w:val="000000"/>
          <w:sz w:val="24"/>
          <w:szCs w:val="24"/>
        </w:rPr>
        <w:t xml:space="preserve">2 corni, </w:t>
      </w:r>
      <w:r w:rsidRPr="00622663">
        <w:rPr>
          <w:b w:val="0"/>
          <w:color w:val="000000"/>
          <w:sz w:val="24"/>
          <w:szCs w:val="24"/>
        </w:rPr>
        <w:t>2 ob, 2 fag.</w:t>
      </w:r>
      <w:r w:rsidR="008B5E38" w:rsidRPr="00622663">
        <w:rPr>
          <w:b w:val="0"/>
          <w:color w:val="000000"/>
          <w:sz w:val="24"/>
          <w:szCs w:val="24"/>
        </w:rPr>
        <w:t xml:space="preserve">   </w:t>
      </w:r>
      <w:r w:rsidRPr="00622663">
        <w:rPr>
          <w:b w:val="0"/>
          <w:color w:val="000000"/>
          <w:sz w:val="24"/>
          <w:szCs w:val="24"/>
        </w:rPr>
        <w:t>8</w:t>
      </w:r>
      <w:r w:rsidR="00F2590E" w:rsidRPr="00622663">
        <w:rPr>
          <w:b w:val="0"/>
          <w:color w:val="000000"/>
          <w:sz w:val="24"/>
          <w:szCs w:val="24"/>
        </w:rPr>
        <w:t>°</w:t>
      </w:r>
      <w:r w:rsidRPr="00622663">
        <w:rPr>
          <w:b w:val="0"/>
          <w:color w:val="000000"/>
          <w:sz w:val="24"/>
          <w:szCs w:val="24"/>
        </w:rPr>
        <w:t xml:space="preserve"> Divertimento</w:t>
      </w:r>
      <w:r w:rsidR="00AD0988" w:rsidRPr="00622663">
        <w:rPr>
          <w:b w:val="0"/>
          <w:color w:val="000000"/>
          <w:sz w:val="24"/>
          <w:szCs w:val="24"/>
        </w:rPr>
        <w:t xml:space="preserve"> in</w:t>
      </w:r>
      <w:r w:rsidRPr="00622663">
        <w:rPr>
          <w:b w:val="0"/>
          <w:color w:val="000000"/>
          <w:sz w:val="24"/>
          <w:szCs w:val="24"/>
        </w:rPr>
        <w:t xml:space="preserve"> Re, </w:t>
      </w:r>
      <w:r w:rsidR="00AD0988" w:rsidRPr="00622663">
        <w:rPr>
          <w:b w:val="0"/>
          <w:color w:val="000000"/>
          <w:sz w:val="24"/>
          <w:szCs w:val="24"/>
        </w:rPr>
        <w:t xml:space="preserve">2 corni, </w:t>
      </w:r>
      <w:r w:rsidRPr="00622663">
        <w:rPr>
          <w:b w:val="0"/>
          <w:color w:val="000000"/>
          <w:sz w:val="24"/>
          <w:szCs w:val="24"/>
        </w:rPr>
        <w:t xml:space="preserve">2 fl. 2 vl, basso.   </w:t>
      </w:r>
    </w:p>
    <w:p w:rsidR="00F85E12" w:rsidRPr="00622663" w:rsidRDefault="00F85E1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9</w:t>
      </w:r>
      <w:r w:rsidR="00F2590E" w:rsidRPr="00622663">
        <w:rPr>
          <w:b w:val="0"/>
          <w:color w:val="000000"/>
          <w:sz w:val="24"/>
          <w:szCs w:val="24"/>
        </w:rPr>
        <w:t>°</w:t>
      </w:r>
      <w:r w:rsidR="00AD0988" w:rsidRPr="00622663">
        <w:rPr>
          <w:b w:val="0"/>
          <w:color w:val="000000"/>
          <w:sz w:val="24"/>
          <w:szCs w:val="24"/>
        </w:rPr>
        <w:t xml:space="preserve"> Divertimento in</w:t>
      </w:r>
      <w:r w:rsidRPr="00622663">
        <w:rPr>
          <w:b w:val="0"/>
          <w:color w:val="000000"/>
          <w:sz w:val="24"/>
          <w:szCs w:val="24"/>
        </w:rPr>
        <w:t xml:space="preserve"> Sol, </w:t>
      </w:r>
      <w:r w:rsidR="00AD0988" w:rsidRPr="00622663">
        <w:rPr>
          <w:b w:val="0"/>
          <w:color w:val="000000"/>
          <w:sz w:val="24"/>
          <w:szCs w:val="24"/>
        </w:rPr>
        <w:t xml:space="preserve">2 corni, </w:t>
      </w:r>
      <w:r w:rsidRPr="00622663">
        <w:rPr>
          <w:b w:val="0"/>
          <w:color w:val="000000"/>
          <w:sz w:val="24"/>
          <w:szCs w:val="24"/>
        </w:rPr>
        <w:t>2 ob. 2 vl. 2 vle</w:t>
      </w:r>
      <w:r w:rsidR="00AD0988" w:rsidRPr="00622663">
        <w:rPr>
          <w:b w:val="0"/>
          <w:color w:val="000000"/>
          <w:sz w:val="24"/>
          <w:szCs w:val="24"/>
        </w:rPr>
        <w:t>.</w:t>
      </w:r>
      <w:r w:rsidRPr="00622663">
        <w:rPr>
          <w:b w:val="0"/>
          <w:color w:val="000000"/>
          <w:sz w:val="24"/>
          <w:szCs w:val="24"/>
        </w:rPr>
        <w:t xml:space="preserve"> basso.</w:t>
      </w:r>
    </w:p>
    <w:p w:rsidR="00B459B4" w:rsidRPr="00622663" w:rsidRDefault="00F85E1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14</w:t>
      </w:r>
      <w:r w:rsidR="00F2590E" w:rsidRPr="00622663">
        <w:rPr>
          <w:b w:val="0"/>
          <w:color w:val="000000"/>
          <w:sz w:val="24"/>
          <w:szCs w:val="24"/>
        </w:rPr>
        <w:t>°</w:t>
      </w:r>
      <w:r w:rsidRPr="00622663">
        <w:rPr>
          <w:b w:val="0"/>
          <w:color w:val="000000"/>
          <w:sz w:val="24"/>
          <w:szCs w:val="24"/>
        </w:rPr>
        <w:t xml:space="preserve"> Divertimento</w:t>
      </w:r>
      <w:r w:rsidR="00AD0988" w:rsidRPr="00622663">
        <w:rPr>
          <w:b w:val="0"/>
          <w:color w:val="000000"/>
          <w:sz w:val="24"/>
          <w:szCs w:val="24"/>
        </w:rPr>
        <w:t xml:space="preserve"> in</w:t>
      </w:r>
      <w:r w:rsidRPr="00622663">
        <w:rPr>
          <w:b w:val="0"/>
          <w:color w:val="000000"/>
          <w:sz w:val="24"/>
          <w:szCs w:val="24"/>
        </w:rPr>
        <w:t xml:space="preserve"> Do, </w:t>
      </w:r>
      <w:r w:rsidR="00AD0988" w:rsidRPr="00622663">
        <w:rPr>
          <w:b w:val="0"/>
          <w:color w:val="000000"/>
          <w:sz w:val="24"/>
          <w:szCs w:val="24"/>
        </w:rPr>
        <w:t xml:space="preserve">2 corni, </w:t>
      </w:r>
      <w:r w:rsidRPr="00622663">
        <w:rPr>
          <w:b w:val="0"/>
          <w:color w:val="000000"/>
          <w:sz w:val="24"/>
          <w:szCs w:val="24"/>
        </w:rPr>
        <w:t xml:space="preserve">2 cl..   </w:t>
      </w:r>
      <w:r w:rsidR="00B459B4" w:rsidRPr="00622663">
        <w:rPr>
          <w:b w:val="0"/>
          <w:color w:val="000000"/>
          <w:sz w:val="24"/>
          <w:szCs w:val="24"/>
        </w:rPr>
        <w:t>15</w:t>
      </w:r>
      <w:r w:rsidR="00F2590E" w:rsidRPr="00622663">
        <w:rPr>
          <w:b w:val="0"/>
          <w:color w:val="000000"/>
          <w:sz w:val="24"/>
          <w:szCs w:val="24"/>
        </w:rPr>
        <w:t>°</w:t>
      </w:r>
      <w:r w:rsidR="0070305B" w:rsidRPr="00622663">
        <w:rPr>
          <w:b w:val="0"/>
          <w:color w:val="000000"/>
          <w:sz w:val="24"/>
          <w:szCs w:val="24"/>
        </w:rPr>
        <w:t xml:space="preserve"> Divertimento in</w:t>
      </w:r>
      <w:r w:rsidR="00B459B4" w:rsidRPr="00622663">
        <w:rPr>
          <w:b w:val="0"/>
          <w:color w:val="000000"/>
          <w:sz w:val="24"/>
          <w:szCs w:val="24"/>
        </w:rPr>
        <w:t xml:space="preserve"> Fa, </w:t>
      </w:r>
      <w:r w:rsidR="00AD0988" w:rsidRPr="00622663">
        <w:rPr>
          <w:b w:val="0"/>
          <w:color w:val="000000"/>
          <w:sz w:val="24"/>
          <w:szCs w:val="24"/>
        </w:rPr>
        <w:t xml:space="preserve">2 corni, </w:t>
      </w:r>
      <w:r w:rsidR="00B459B4" w:rsidRPr="00622663">
        <w:rPr>
          <w:b w:val="0"/>
          <w:color w:val="000000"/>
          <w:sz w:val="24"/>
          <w:szCs w:val="24"/>
        </w:rPr>
        <w:t xml:space="preserve">2 ob, 2 fag.  </w:t>
      </w:r>
    </w:p>
    <w:p w:rsidR="00AD0988" w:rsidRPr="00622663" w:rsidRDefault="00B459B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16</w:t>
      </w:r>
      <w:r w:rsidR="00F2590E" w:rsidRPr="00622663">
        <w:rPr>
          <w:b w:val="0"/>
          <w:color w:val="000000"/>
          <w:sz w:val="24"/>
          <w:szCs w:val="24"/>
        </w:rPr>
        <w:t>°</w:t>
      </w:r>
      <w:r w:rsidR="00AD0988" w:rsidRPr="00622663">
        <w:rPr>
          <w:b w:val="0"/>
          <w:color w:val="000000"/>
          <w:sz w:val="24"/>
          <w:szCs w:val="24"/>
        </w:rPr>
        <w:t xml:space="preserve"> Divertimento in</w:t>
      </w:r>
      <w:r w:rsidRPr="00622663">
        <w:rPr>
          <w:b w:val="0"/>
          <w:color w:val="000000"/>
          <w:sz w:val="24"/>
          <w:szCs w:val="24"/>
        </w:rPr>
        <w:t xml:space="preserve"> Fa, </w:t>
      </w:r>
      <w:r w:rsidR="00AD0988" w:rsidRPr="00622663">
        <w:rPr>
          <w:b w:val="0"/>
          <w:color w:val="000000"/>
          <w:sz w:val="24"/>
          <w:szCs w:val="24"/>
        </w:rPr>
        <w:t xml:space="preserve">2 corni, </w:t>
      </w:r>
      <w:r w:rsidRPr="00622663">
        <w:rPr>
          <w:b w:val="0"/>
          <w:color w:val="000000"/>
          <w:sz w:val="24"/>
          <w:szCs w:val="24"/>
        </w:rPr>
        <w:t xml:space="preserve">2 fag. 2 vl. 2 c. ing.   </w:t>
      </w:r>
    </w:p>
    <w:p w:rsidR="00B459B4" w:rsidRPr="00622663" w:rsidRDefault="00B459B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17</w:t>
      </w:r>
      <w:r w:rsidR="00F2590E" w:rsidRPr="00622663">
        <w:rPr>
          <w:b w:val="0"/>
          <w:color w:val="000000"/>
          <w:sz w:val="24"/>
          <w:szCs w:val="24"/>
        </w:rPr>
        <w:t>°</w:t>
      </w:r>
      <w:r w:rsidR="00AD0988" w:rsidRPr="00622663">
        <w:rPr>
          <w:b w:val="0"/>
          <w:color w:val="000000"/>
          <w:sz w:val="24"/>
          <w:szCs w:val="24"/>
        </w:rPr>
        <w:t xml:space="preserve"> Divertimento in</w:t>
      </w:r>
      <w:r w:rsidRPr="00622663">
        <w:rPr>
          <w:b w:val="0"/>
          <w:color w:val="000000"/>
          <w:sz w:val="24"/>
          <w:szCs w:val="24"/>
        </w:rPr>
        <w:t xml:space="preserve"> Do, </w:t>
      </w:r>
      <w:r w:rsidR="00AD0988" w:rsidRPr="00622663">
        <w:rPr>
          <w:b w:val="0"/>
          <w:color w:val="000000"/>
          <w:sz w:val="24"/>
          <w:szCs w:val="24"/>
        </w:rPr>
        <w:t xml:space="preserve">2 corni, </w:t>
      </w:r>
      <w:r w:rsidRPr="00622663">
        <w:rPr>
          <w:b w:val="0"/>
          <w:color w:val="000000"/>
          <w:sz w:val="24"/>
          <w:szCs w:val="24"/>
        </w:rPr>
        <w:t>2 ob. 2 vl. 2 vle</w:t>
      </w:r>
      <w:r w:rsidR="00A32F09" w:rsidRPr="00622663">
        <w:rPr>
          <w:b w:val="0"/>
          <w:color w:val="000000"/>
          <w:sz w:val="24"/>
          <w:szCs w:val="24"/>
        </w:rPr>
        <w:t>.</w:t>
      </w:r>
      <w:r w:rsidRPr="00622663">
        <w:rPr>
          <w:b w:val="0"/>
          <w:color w:val="000000"/>
          <w:sz w:val="24"/>
          <w:szCs w:val="24"/>
        </w:rPr>
        <w:t xml:space="preserve"> basso.</w:t>
      </w:r>
    </w:p>
    <w:p w:rsidR="005D2395" w:rsidRPr="00622663" w:rsidRDefault="00B459B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20</w:t>
      </w:r>
      <w:r w:rsidR="00F2590E" w:rsidRPr="00622663">
        <w:rPr>
          <w:b w:val="0"/>
          <w:color w:val="000000"/>
          <w:sz w:val="24"/>
          <w:szCs w:val="24"/>
        </w:rPr>
        <w:t>°</w:t>
      </w:r>
      <w:r w:rsidRPr="00622663">
        <w:rPr>
          <w:b w:val="0"/>
          <w:color w:val="000000"/>
          <w:sz w:val="24"/>
          <w:szCs w:val="24"/>
        </w:rPr>
        <w:t xml:space="preserve"> Divertimento</w:t>
      </w:r>
      <w:r w:rsidR="00AD0988" w:rsidRPr="00622663">
        <w:rPr>
          <w:b w:val="0"/>
          <w:color w:val="000000"/>
          <w:sz w:val="24"/>
          <w:szCs w:val="24"/>
        </w:rPr>
        <w:t xml:space="preserve"> in</w:t>
      </w:r>
      <w:r w:rsidRPr="00622663">
        <w:rPr>
          <w:b w:val="0"/>
          <w:color w:val="000000"/>
          <w:sz w:val="24"/>
          <w:szCs w:val="24"/>
        </w:rPr>
        <w:t xml:space="preserve"> Fa, </w:t>
      </w:r>
      <w:r w:rsidR="00AD0988" w:rsidRPr="00622663">
        <w:rPr>
          <w:b w:val="0"/>
          <w:color w:val="000000"/>
          <w:sz w:val="24"/>
          <w:szCs w:val="24"/>
        </w:rPr>
        <w:t xml:space="preserve">2 corni, </w:t>
      </w:r>
      <w:r w:rsidRPr="00622663">
        <w:rPr>
          <w:b w:val="0"/>
          <w:color w:val="000000"/>
          <w:sz w:val="24"/>
          <w:szCs w:val="24"/>
        </w:rPr>
        <w:t xml:space="preserve">2 ob. 2 vl. 2 vle. basso.   </w:t>
      </w:r>
    </w:p>
    <w:p w:rsidR="009F0B7A" w:rsidRPr="00622663" w:rsidRDefault="005D239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21° Divertimento, </w:t>
      </w:r>
      <w:r w:rsidR="008E1A05" w:rsidRPr="00622663">
        <w:rPr>
          <w:b w:val="0"/>
          <w:color w:val="000000"/>
          <w:sz w:val="24"/>
          <w:szCs w:val="24"/>
        </w:rPr>
        <w:t xml:space="preserve">H2, </w:t>
      </w:r>
      <w:r w:rsidR="00C863B9" w:rsidRPr="00622663">
        <w:rPr>
          <w:b w:val="0"/>
          <w:color w:val="000000"/>
          <w:sz w:val="24"/>
          <w:szCs w:val="24"/>
        </w:rPr>
        <w:t xml:space="preserve">in </w:t>
      </w:r>
      <w:r w:rsidRPr="00622663">
        <w:rPr>
          <w:b w:val="0"/>
          <w:color w:val="000000"/>
          <w:sz w:val="24"/>
          <w:szCs w:val="24"/>
        </w:rPr>
        <w:t xml:space="preserve">Mib, 2 corni e </w:t>
      </w:r>
      <w:r w:rsidR="008E1A05" w:rsidRPr="00622663">
        <w:rPr>
          <w:b w:val="0"/>
          <w:color w:val="000000"/>
          <w:sz w:val="24"/>
          <w:szCs w:val="24"/>
        </w:rPr>
        <w:t>archi</w:t>
      </w:r>
      <w:r w:rsidRPr="00622663">
        <w:rPr>
          <w:b w:val="0"/>
          <w:color w:val="000000"/>
          <w:sz w:val="24"/>
          <w:szCs w:val="24"/>
        </w:rPr>
        <w:t xml:space="preserve"> (1763, 16’45).</w:t>
      </w:r>
    </w:p>
    <w:p w:rsidR="008E1A05" w:rsidRPr="00622663" w:rsidRDefault="005D239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22</w:t>
      </w:r>
      <w:r w:rsidR="007C4045" w:rsidRPr="00622663">
        <w:rPr>
          <w:b w:val="0"/>
          <w:color w:val="000000"/>
          <w:sz w:val="24"/>
          <w:szCs w:val="24"/>
        </w:rPr>
        <w:t xml:space="preserve">° </w:t>
      </w:r>
      <w:r w:rsidR="00C863B9" w:rsidRPr="00622663">
        <w:rPr>
          <w:b w:val="0"/>
          <w:color w:val="000000"/>
          <w:sz w:val="24"/>
          <w:szCs w:val="24"/>
        </w:rPr>
        <w:t>Cassazione</w:t>
      </w:r>
      <w:r w:rsidR="008E1A05" w:rsidRPr="00622663">
        <w:rPr>
          <w:b w:val="0"/>
          <w:color w:val="000000"/>
          <w:sz w:val="24"/>
          <w:szCs w:val="24"/>
        </w:rPr>
        <w:t>, H2,</w:t>
      </w:r>
      <w:r w:rsidR="008B5E38" w:rsidRPr="00622663">
        <w:rPr>
          <w:b w:val="0"/>
          <w:color w:val="000000"/>
          <w:sz w:val="24"/>
          <w:szCs w:val="24"/>
        </w:rPr>
        <w:t xml:space="preserve"> </w:t>
      </w:r>
      <w:r w:rsidR="00C863B9" w:rsidRPr="00622663">
        <w:rPr>
          <w:b w:val="0"/>
          <w:color w:val="000000"/>
          <w:sz w:val="24"/>
          <w:szCs w:val="24"/>
        </w:rPr>
        <w:t xml:space="preserve">in </w:t>
      </w:r>
      <w:r w:rsidR="007C4045" w:rsidRPr="00622663">
        <w:rPr>
          <w:b w:val="0"/>
          <w:color w:val="000000"/>
          <w:sz w:val="24"/>
          <w:szCs w:val="24"/>
        </w:rPr>
        <w:t>Re,</w:t>
      </w:r>
      <w:r w:rsidR="008B5E38" w:rsidRPr="00622663">
        <w:rPr>
          <w:b w:val="0"/>
          <w:color w:val="000000"/>
          <w:sz w:val="24"/>
          <w:szCs w:val="24"/>
        </w:rPr>
        <w:t xml:space="preserve"> </w:t>
      </w:r>
      <w:r w:rsidR="00C863B9" w:rsidRPr="00622663">
        <w:rPr>
          <w:b w:val="0"/>
          <w:color w:val="000000"/>
          <w:sz w:val="24"/>
          <w:szCs w:val="24"/>
        </w:rPr>
        <w:t>2</w:t>
      </w:r>
      <w:r w:rsidRPr="00622663">
        <w:rPr>
          <w:b w:val="0"/>
          <w:color w:val="000000"/>
          <w:sz w:val="24"/>
          <w:szCs w:val="24"/>
        </w:rPr>
        <w:t xml:space="preserve"> corni e archi</w:t>
      </w:r>
      <w:r w:rsidR="007C4045" w:rsidRPr="00622663">
        <w:rPr>
          <w:b w:val="0"/>
          <w:color w:val="000000"/>
          <w:sz w:val="24"/>
          <w:szCs w:val="24"/>
        </w:rPr>
        <w:t xml:space="preserve"> (1763, 1</w:t>
      </w:r>
      <w:r w:rsidR="00C863B9" w:rsidRPr="00622663">
        <w:rPr>
          <w:b w:val="0"/>
          <w:color w:val="000000"/>
          <w:sz w:val="24"/>
          <w:szCs w:val="24"/>
        </w:rPr>
        <w:t>4</w:t>
      </w:r>
      <w:r w:rsidR="007C4045" w:rsidRPr="00622663">
        <w:rPr>
          <w:b w:val="0"/>
          <w:color w:val="000000"/>
          <w:sz w:val="24"/>
          <w:szCs w:val="24"/>
        </w:rPr>
        <w:t>’</w:t>
      </w:r>
      <w:r w:rsidR="00C863B9" w:rsidRPr="00622663">
        <w:rPr>
          <w:b w:val="0"/>
          <w:color w:val="000000"/>
          <w:sz w:val="24"/>
          <w:szCs w:val="24"/>
        </w:rPr>
        <w:t>4</w:t>
      </w:r>
      <w:r w:rsidR="00CD7B4A" w:rsidRPr="00622663">
        <w:rPr>
          <w:b w:val="0"/>
          <w:color w:val="000000"/>
          <w:sz w:val="24"/>
          <w:szCs w:val="24"/>
        </w:rPr>
        <w:t>5</w:t>
      </w:r>
      <w:r w:rsidR="007C4045" w:rsidRPr="00622663">
        <w:rPr>
          <w:b w:val="0"/>
          <w:color w:val="000000"/>
          <w:sz w:val="24"/>
          <w:szCs w:val="24"/>
        </w:rPr>
        <w:t>).</w:t>
      </w:r>
    </w:p>
    <w:p w:rsidR="004E56F5" w:rsidRPr="00622663" w:rsidRDefault="00B459B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23</w:t>
      </w:r>
      <w:r w:rsidR="00F2590E" w:rsidRPr="00622663">
        <w:rPr>
          <w:b w:val="0"/>
          <w:color w:val="000000"/>
          <w:sz w:val="24"/>
          <w:szCs w:val="24"/>
        </w:rPr>
        <w:t>°</w:t>
      </w:r>
      <w:r w:rsidR="007C4045" w:rsidRPr="00622663">
        <w:rPr>
          <w:b w:val="0"/>
          <w:sz w:val="24"/>
          <w:szCs w:val="24"/>
        </w:rPr>
        <w:t>Divertimento in</w:t>
      </w:r>
      <w:r w:rsidR="008B5E38" w:rsidRPr="00622663">
        <w:rPr>
          <w:b w:val="0"/>
          <w:sz w:val="24"/>
          <w:szCs w:val="24"/>
        </w:rPr>
        <w:t xml:space="preserve"> </w:t>
      </w:r>
      <w:r w:rsidRPr="00622663">
        <w:rPr>
          <w:b w:val="0"/>
          <w:color w:val="000000"/>
          <w:sz w:val="24"/>
          <w:szCs w:val="24"/>
        </w:rPr>
        <w:t>Fa, 2 ob. 2 fag. 2 corni.</w:t>
      </w:r>
      <w:r w:rsidR="00CF65C1">
        <w:rPr>
          <w:b w:val="0"/>
          <w:color w:val="000000"/>
          <w:sz w:val="24"/>
          <w:szCs w:val="24"/>
        </w:rPr>
        <w:t xml:space="preserve">   </w:t>
      </w:r>
      <w:r w:rsidRPr="00622663">
        <w:rPr>
          <w:b w:val="0"/>
          <w:color w:val="000000"/>
          <w:sz w:val="24"/>
          <w:szCs w:val="24"/>
        </w:rPr>
        <w:t>24</w:t>
      </w:r>
      <w:r w:rsidR="00F2590E" w:rsidRPr="00622663">
        <w:rPr>
          <w:b w:val="0"/>
          <w:color w:val="000000"/>
          <w:sz w:val="24"/>
          <w:szCs w:val="24"/>
        </w:rPr>
        <w:t>°</w:t>
      </w:r>
      <w:r w:rsidRPr="00622663">
        <w:rPr>
          <w:b w:val="0"/>
          <w:color w:val="000000"/>
          <w:sz w:val="24"/>
          <w:szCs w:val="24"/>
        </w:rPr>
        <w:t xml:space="preserve"> Divertimento in Mib, 2 corni</w:t>
      </w:r>
      <w:r w:rsidR="007C4045" w:rsidRPr="00622663">
        <w:rPr>
          <w:b w:val="0"/>
          <w:color w:val="000000"/>
          <w:sz w:val="24"/>
          <w:szCs w:val="24"/>
        </w:rPr>
        <w:t xml:space="preserve"> e</w:t>
      </w:r>
      <w:r w:rsidR="00CF65C1">
        <w:rPr>
          <w:b w:val="0"/>
          <w:color w:val="000000"/>
          <w:sz w:val="24"/>
          <w:szCs w:val="24"/>
        </w:rPr>
        <w:t xml:space="preserve"> </w:t>
      </w:r>
      <w:r w:rsidR="007C4045" w:rsidRPr="00622663">
        <w:rPr>
          <w:b w:val="0"/>
          <w:color w:val="000000"/>
          <w:sz w:val="24"/>
          <w:szCs w:val="24"/>
        </w:rPr>
        <w:t xml:space="preserve">orch. </w:t>
      </w:r>
      <w:r w:rsidR="00CA1FA1" w:rsidRPr="00622663">
        <w:rPr>
          <w:b w:val="0"/>
          <w:color w:val="000000"/>
          <w:sz w:val="24"/>
          <w:szCs w:val="24"/>
        </w:rPr>
        <w:t>(8’20).</w:t>
      </w:r>
    </w:p>
    <w:p w:rsidR="00715BB5" w:rsidRPr="00622663" w:rsidRDefault="0036052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Divertimento a 3, in Mib, </w:t>
      </w:r>
      <w:r w:rsidR="00715BB5" w:rsidRPr="00622663">
        <w:rPr>
          <w:b w:val="0"/>
          <w:sz w:val="24"/>
          <w:szCs w:val="24"/>
        </w:rPr>
        <w:t xml:space="preserve">Hob. 4/5, </w:t>
      </w:r>
      <w:r w:rsidRPr="00622663">
        <w:rPr>
          <w:b w:val="0"/>
          <w:sz w:val="24"/>
          <w:szCs w:val="24"/>
        </w:rPr>
        <w:t>corno</w:t>
      </w:r>
      <w:r w:rsidR="00715BB5" w:rsidRPr="00622663">
        <w:rPr>
          <w:b w:val="0"/>
          <w:sz w:val="24"/>
          <w:szCs w:val="24"/>
        </w:rPr>
        <w:t>, vl. vcl.</w:t>
      </w:r>
      <w:r w:rsidR="008B1BBC" w:rsidRPr="00622663">
        <w:rPr>
          <w:b w:val="0"/>
          <w:sz w:val="24"/>
          <w:szCs w:val="24"/>
        </w:rPr>
        <w:t xml:space="preserve">ens. </w:t>
      </w:r>
      <w:r w:rsidRPr="00622663">
        <w:rPr>
          <w:b w:val="0"/>
          <w:sz w:val="24"/>
          <w:szCs w:val="24"/>
        </w:rPr>
        <w:t>(</w:t>
      </w:r>
      <w:r w:rsidR="005D2395" w:rsidRPr="00622663">
        <w:rPr>
          <w:b w:val="0"/>
          <w:sz w:val="24"/>
          <w:szCs w:val="24"/>
        </w:rPr>
        <w:t xml:space="preserve">1767, </w:t>
      </w:r>
      <w:r w:rsidR="00CD7B4A" w:rsidRPr="00622663">
        <w:rPr>
          <w:b w:val="0"/>
          <w:sz w:val="24"/>
          <w:szCs w:val="24"/>
        </w:rPr>
        <w:t>9</w:t>
      </w:r>
      <w:r w:rsidRPr="00622663">
        <w:rPr>
          <w:b w:val="0"/>
          <w:sz w:val="24"/>
          <w:szCs w:val="24"/>
        </w:rPr>
        <w:t>’</w:t>
      </w:r>
      <w:r w:rsidR="008B1BBC" w:rsidRPr="00622663">
        <w:rPr>
          <w:b w:val="0"/>
          <w:sz w:val="24"/>
          <w:szCs w:val="24"/>
        </w:rPr>
        <w:t>2</w:t>
      </w:r>
      <w:r w:rsidR="00CD7B4A" w:rsidRPr="00622663">
        <w:rPr>
          <w:b w:val="0"/>
          <w:sz w:val="24"/>
          <w:szCs w:val="24"/>
        </w:rPr>
        <w:t>0</w:t>
      </w:r>
      <w:r w:rsidRPr="00622663">
        <w:rPr>
          <w:b w:val="0"/>
          <w:sz w:val="24"/>
          <w:szCs w:val="24"/>
        </w:rPr>
        <w:t xml:space="preserve">).  </w:t>
      </w:r>
    </w:p>
    <w:p w:rsidR="00750069" w:rsidRPr="00622663" w:rsidRDefault="0075006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Mib, per 2 corni e orch. H7d:2.   1) 8’45,   2) 4’15,   3) 5’05.</w:t>
      </w:r>
    </w:p>
    <w:p w:rsidR="00EF1579" w:rsidRPr="00622663" w:rsidRDefault="00AE393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w:t>
      </w:r>
      <w:r w:rsidR="00602455" w:rsidRPr="00622663">
        <w:rPr>
          <w:b w:val="0"/>
          <w:color w:val="000000"/>
          <w:sz w:val="24"/>
          <w:szCs w:val="24"/>
        </w:rPr>
        <w:t xml:space="preserve"> </w:t>
      </w:r>
      <w:r w:rsidRPr="00622663">
        <w:rPr>
          <w:b w:val="0"/>
          <w:color w:val="000000"/>
          <w:sz w:val="24"/>
          <w:szCs w:val="24"/>
        </w:rPr>
        <w:t>in Re</w:t>
      </w:r>
      <w:r w:rsidR="007837F3" w:rsidRPr="00622663">
        <w:rPr>
          <w:b w:val="0"/>
          <w:color w:val="000000"/>
          <w:sz w:val="24"/>
          <w:szCs w:val="24"/>
        </w:rPr>
        <w:t xml:space="preserve">, </w:t>
      </w:r>
      <w:r w:rsidRPr="00622663">
        <w:rPr>
          <w:b w:val="0"/>
          <w:color w:val="000000"/>
          <w:sz w:val="24"/>
          <w:szCs w:val="24"/>
        </w:rPr>
        <w:t>corno e orch.</w:t>
      </w:r>
      <w:r w:rsidR="00F2590E" w:rsidRPr="00622663">
        <w:rPr>
          <w:b w:val="0"/>
          <w:color w:val="000000"/>
          <w:sz w:val="24"/>
          <w:szCs w:val="24"/>
        </w:rPr>
        <w:t xml:space="preserve"> H</w:t>
      </w:r>
      <w:r w:rsidR="008E6D92" w:rsidRPr="00622663">
        <w:rPr>
          <w:b w:val="0"/>
          <w:color w:val="000000"/>
          <w:sz w:val="24"/>
          <w:szCs w:val="24"/>
        </w:rPr>
        <w:t>7</w:t>
      </w:r>
      <w:r w:rsidR="00F2590E" w:rsidRPr="00622663">
        <w:rPr>
          <w:b w:val="0"/>
          <w:color w:val="000000"/>
          <w:sz w:val="24"/>
          <w:szCs w:val="24"/>
        </w:rPr>
        <w:t>d</w:t>
      </w:r>
      <w:r w:rsidR="00463104" w:rsidRPr="00622663">
        <w:rPr>
          <w:b w:val="0"/>
          <w:color w:val="000000"/>
          <w:sz w:val="24"/>
          <w:szCs w:val="24"/>
        </w:rPr>
        <w:t>3</w:t>
      </w:r>
      <w:r w:rsidR="00D80018" w:rsidRPr="00622663">
        <w:rPr>
          <w:b w:val="0"/>
          <w:color w:val="000000"/>
          <w:sz w:val="24"/>
          <w:szCs w:val="24"/>
        </w:rPr>
        <w:t>,</w:t>
      </w:r>
      <w:r w:rsidR="00602455" w:rsidRPr="00622663">
        <w:rPr>
          <w:b w:val="0"/>
          <w:color w:val="000000"/>
          <w:sz w:val="24"/>
          <w:szCs w:val="24"/>
        </w:rPr>
        <w:t xml:space="preserve"> </w:t>
      </w:r>
      <w:r w:rsidR="00D80018" w:rsidRPr="00622663">
        <w:rPr>
          <w:b w:val="0"/>
          <w:color w:val="000000"/>
          <w:sz w:val="24"/>
          <w:szCs w:val="24"/>
        </w:rPr>
        <w:t>(1762):</w:t>
      </w:r>
      <w:r w:rsidR="00602455" w:rsidRPr="00622663">
        <w:rPr>
          <w:b w:val="0"/>
          <w:color w:val="000000"/>
          <w:sz w:val="24"/>
          <w:szCs w:val="24"/>
        </w:rPr>
        <w:t xml:space="preserve">  </w:t>
      </w:r>
      <w:r w:rsidR="00D80018" w:rsidRPr="00622663">
        <w:rPr>
          <w:b w:val="0"/>
          <w:color w:val="000000"/>
          <w:sz w:val="24"/>
          <w:szCs w:val="24"/>
        </w:rPr>
        <w:t xml:space="preserve"> </w:t>
      </w:r>
      <w:r w:rsidR="00602455" w:rsidRPr="00622663">
        <w:rPr>
          <w:b w:val="0"/>
          <w:color w:val="000000"/>
          <w:sz w:val="24"/>
          <w:szCs w:val="24"/>
        </w:rPr>
        <w:t xml:space="preserve">1) </w:t>
      </w:r>
      <w:r w:rsidR="00D80018" w:rsidRPr="00622663">
        <w:rPr>
          <w:b w:val="0"/>
          <w:color w:val="000000"/>
          <w:sz w:val="24"/>
          <w:szCs w:val="24"/>
        </w:rPr>
        <w:t>6</w:t>
      </w:r>
      <w:r w:rsidR="00602455" w:rsidRPr="00622663">
        <w:rPr>
          <w:b w:val="0"/>
          <w:color w:val="000000"/>
          <w:sz w:val="24"/>
          <w:szCs w:val="24"/>
        </w:rPr>
        <w:t xml:space="preserve">’35,   2) </w:t>
      </w:r>
      <w:r w:rsidR="00D80018" w:rsidRPr="00622663">
        <w:rPr>
          <w:b w:val="0"/>
          <w:color w:val="000000"/>
          <w:sz w:val="24"/>
          <w:szCs w:val="24"/>
        </w:rPr>
        <w:t>7</w:t>
      </w:r>
      <w:r w:rsidR="00602455" w:rsidRPr="00622663">
        <w:rPr>
          <w:b w:val="0"/>
          <w:color w:val="000000"/>
          <w:sz w:val="24"/>
          <w:szCs w:val="24"/>
        </w:rPr>
        <w:t>’</w:t>
      </w:r>
      <w:r w:rsidR="00D80018" w:rsidRPr="00622663">
        <w:rPr>
          <w:b w:val="0"/>
          <w:color w:val="000000"/>
          <w:sz w:val="24"/>
          <w:szCs w:val="24"/>
        </w:rPr>
        <w:t>5</w:t>
      </w:r>
      <w:r w:rsidR="00602455" w:rsidRPr="00622663">
        <w:rPr>
          <w:b w:val="0"/>
          <w:color w:val="000000"/>
          <w:sz w:val="24"/>
          <w:szCs w:val="24"/>
        </w:rPr>
        <w:t xml:space="preserve">5,   3) </w:t>
      </w:r>
      <w:r w:rsidR="00D80018" w:rsidRPr="00622663">
        <w:rPr>
          <w:b w:val="0"/>
          <w:color w:val="000000"/>
          <w:sz w:val="24"/>
          <w:szCs w:val="24"/>
        </w:rPr>
        <w:t>4’40.</w:t>
      </w:r>
      <w:r w:rsidR="00EE245E" w:rsidRPr="00622663">
        <w:rPr>
          <w:b w:val="0"/>
          <w:color w:val="000000"/>
          <w:sz w:val="24"/>
          <w:szCs w:val="24"/>
        </w:rPr>
        <w:t xml:space="preserve"> </w:t>
      </w:r>
    </w:p>
    <w:p w:rsidR="008B1BBC" w:rsidRPr="00622663" w:rsidRDefault="008B1BB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Re, corno e orch. H7d4, (1764)</w:t>
      </w:r>
      <w:r w:rsidR="00D80018" w:rsidRPr="00622663">
        <w:rPr>
          <w:b w:val="0"/>
          <w:color w:val="000000"/>
          <w:sz w:val="24"/>
          <w:szCs w:val="24"/>
        </w:rPr>
        <w:t>:   1) 7’30,   2) 7’10,   3) 4’50</w:t>
      </w:r>
      <w:r w:rsidRPr="00622663">
        <w:rPr>
          <w:b w:val="0"/>
          <w:color w:val="000000"/>
          <w:sz w:val="24"/>
          <w:szCs w:val="24"/>
        </w:rPr>
        <w:t>.</w:t>
      </w:r>
    </w:p>
    <w:p w:rsidR="00360521" w:rsidRPr="00622663" w:rsidRDefault="0046310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w:t>
      </w:r>
      <w:r w:rsidR="00A76BC5" w:rsidRPr="00622663">
        <w:rPr>
          <w:b w:val="0"/>
          <w:color w:val="000000"/>
          <w:sz w:val="24"/>
          <w:szCs w:val="24"/>
        </w:rPr>
        <w:t>in Re</w:t>
      </w:r>
      <w:r w:rsidR="00715BB5" w:rsidRPr="00622663">
        <w:rPr>
          <w:b w:val="0"/>
          <w:color w:val="000000"/>
          <w:sz w:val="24"/>
          <w:szCs w:val="24"/>
        </w:rPr>
        <w:t>,</w:t>
      </w:r>
      <w:r w:rsidR="00A76BC5" w:rsidRPr="00622663">
        <w:rPr>
          <w:b w:val="0"/>
          <w:color w:val="000000"/>
          <w:sz w:val="24"/>
          <w:szCs w:val="24"/>
        </w:rPr>
        <w:t xml:space="preserve"> corno e orch. (</w:t>
      </w:r>
      <w:r w:rsidR="00360521" w:rsidRPr="00622663">
        <w:rPr>
          <w:b w:val="0"/>
          <w:color w:val="000000"/>
          <w:sz w:val="24"/>
          <w:szCs w:val="24"/>
        </w:rPr>
        <w:t>15’30</w:t>
      </w:r>
      <w:r w:rsidR="002C3F5A" w:rsidRPr="00622663">
        <w:rPr>
          <w:b w:val="0"/>
          <w:color w:val="000000"/>
          <w:sz w:val="24"/>
          <w:szCs w:val="24"/>
        </w:rPr>
        <w:t>, 1780c</w:t>
      </w:r>
      <w:r w:rsidR="00A76BC5" w:rsidRPr="00622663">
        <w:rPr>
          <w:b w:val="0"/>
          <w:color w:val="000000"/>
          <w:sz w:val="24"/>
          <w:szCs w:val="24"/>
        </w:rPr>
        <w:t xml:space="preserve">).   </w:t>
      </w:r>
    </w:p>
    <w:p w:rsidR="00AE3937" w:rsidRPr="00622663" w:rsidRDefault="003F040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Sinfonia 31, “Horn</w:t>
      </w:r>
      <w:r w:rsidR="008125B5" w:rsidRPr="00622663">
        <w:rPr>
          <w:b w:val="0"/>
          <w:color w:val="000000"/>
          <w:sz w:val="24"/>
          <w:szCs w:val="24"/>
        </w:rPr>
        <w:t xml:space="preserve"> S</w:t>
      </w:r>
      <w:r w:rsidRPr="00622663">
        <w:rPr>
          <w:b w:val="0"/>
          <w:color w:val="000000"/>
          <w:sz w:val="24"/>
          <w:szCs w:val="24"/>
        </w:rPr>
        <w:t>ignal”</w:t>
      </w:r>
      <w:r w:rsidR="008B5E38" w:rsidRPr="00622663">
        <w:rPr>
          <w:b w:val="0"/>
          <w:color w:val="000000"/>
          <w:sz w:val="24"/>
          <w:szCs w:val="24"/>
        </w:rPr>
        <w:t xml:space="preserve"> </w:t>
      </w:r>
      <w:r w:rsidRPr="00622663">
        <w:rPr>
          <w:b w:val="0"/>
          <w:color w:val="000000"/>
          <w:sz w:val="24"/>
          <w:szCs w:val="24"/>
        </w:rPr>
        <w:t>in Re</w:t>
      </w:r>
      <w:r w:rsidR="002A4F61" w:rsidRPr="00622663">
        <w:rPr>
          <w:b w:val="0"/>
          <w:color w:val="000000"/>
          <w:sz w:val="24"/>
          <w:szCs w:val="24"/>
        </w:rPr>
        <w:t>, 4 corni e orch. (</w:t>
      </w:r>
      <w:r w:rsidR="008125B5" w:rsidRPr="00622663">
        <w:rPr>
          <w:b w:val="0"/>
          <w:color w:val="000000"/>
          <w:sz w:val="24"/>
          <w:szCs w:val="24"/>
        </w:rPr>
        <w:t xml:space="preserve">1765, </w:t>
      </w:r>
      <w:r w:rsidR="002A4F61" w:rsidRPr="00622663">
        <w:rPr>
          <w:b w:val="0"/>
          <w:color w:val="000000"/>
          <w:sz w:val="24"/>
          <w:szCs w:val="24"/>
        </w:rPr>
        <w:t>27’45</w:t>
      </w:r>
      <w:r w:rsidRPr="00622663">
        <w:rPr>
          <w:b w:val="0"/>
          <w:color w:val="000000"/>
          <w:sz w:val="24"/>
          <w:szCs w:val="24"/>
        </w:rPr>
        <w:t>)</w:t>
      </w:r>
    </w:p>
    <w:p w:rsidR="00D80018" w:rsidRPr="00622663" w:rsidRDefault="00EE245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Nelle Sinfonie, Ouvertures  e nelle prime 4 Marce</w:t>
      </w:r>
      <w:r w:rsidR="008B5E38" w:rsidRPr="00622663">
        <w:rPr>
          <w:b w:val="0"/>
          <w:color w:val="000000"/>
          <w:sz w:val="24"/>
          <w:szCs w:val="24"/>
        </w:rPr>
        <w:t>:</w:t>
      </w:r>
      <w:r w:rsidRPr="00622663">
        <w:rPr>
          <w:b w:val="0"/>
          <w:color w:val="000000"/>
          <w:sz w:val="24"/>
          <w:szCs w:val="24"/>
        </w:rPr>
        <w:t xml:space="preserve"> 2 corni nell’organico.</w:t>
      </w:r>
    </w:p>
    <w:p w:rsidR="00D80018" w:rsidRPr="00622663" w:rsidRDefault="00D80018" w:rsidP="00582753">
      <w:pPr>
        <w:pStyle w:val="Titolo"/>
        <w:tabs>
          <w:tab w:val="left" w:pos="4253"/>
          <w:tab w:val="left" w:pos="4395"/>
        </w:tabs>
        <w:spacing w:before="120" w:after="0" w:line="276" w:lineRule="auto"/>
        <w:jc w:val="left"/>
        <w:outlineLvl w:val="9"/>
        <w:rPr>
          <w:b w:val="0"/>
          <w:color w:val="00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D80018" w:rsidRPr="00622663" w:rsidTr="00D80018">
        <w:trPr>
          <w:tblCellSpacing w:w="15" w:type="dxa"/>
          <w:hidden/>
        </w:trPr>
        <w:tc>
          <w:tcPr>
            <w:tcW w:w="0" w:type="auto"/>
            <w:vAlign w:val="center"/>
          </w:tcPr>
          <w:p w:rsidR="00D80018" w:rsidRPr="00622663" w:rsidRDefault="00D80018" w:rsidP="00582753">
            <w:pPr>
              <w:tabs>
                <w:tab w:val="left" w:pos="4253"/>
                <w:tab w:val="left" w:pos="4395"/>
              </w:tabs>
              <w:spacing w:before="120" w:line="276" w:lineRule="auto"/>
              <w:rPr>
                <w:rFonts w:ascii="Arial" w:hAnsi="Arial" w:cs="Arial"/>
                <w:vanish/>
              </w:rPr>
            </w:pPr>
          </w:p>
        </w:tc>
        <w:tc>
          <w:tcPr>
            <w:tcW w:w="0" w:type="auto"/>
            <w:vAlign w:val="center"/>
          </w:tcPr>
          <w:p w:rsidR="00D80018" w:rsidRPr="00622663" w:rsidRDefault="00D80018" w:rsidP="00582753">
            <w:pPr>
              <w:tabs>
                <w:tab w:val="left" w:pos="4253"/>
                <w:tab w:val="left" w:pos="4395"/>
              </w:tabs>
              <w:spacing w:before="120" w:line="276" w:lineRule="auto"/>
              <w:rPr>
                <w:rFonts w:ascii="Arial" w:hAnsi="Arial" w:cs="Arial"/>
                <w:vanish/>
              </w:rPr>
            </w:pPr>
          </w:p>
        </w:tc>
      </w:tr>
    </w:tbl>
    <w:p w:rsidR="00FB6F40" w:rsidRPr="00622663" w:rsidRDefault="00FB6F4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HAYDN  Michael </w:t>
      </w:r>
      <w:r w:rsidRPr="00622663">
        <w:rPr>
          <w:rFonts w:ascii="Arial" w:hAnsi="Arial" w:cs="Arial"/>
          <w:color w:val="0099CC"/>
          <w:u w:val="single"/>
        </w:rPr>
        <w:tab/>
        <w:t>Rohrau, 14.9.1737 - Salisburgo, 10.8.1806.</w:t>
      </w:r>
    </w:p>
    <w:p w:rsidR="00FB6F40" w:rsidRPr="00622663" w:rsidRDefault="00FB6F4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fratello del grande, successore di Mozart all’arcivescovado di Salisburgo. </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Tra i suoi allievi Weber, Diabelli, Neukomm, Reicha. </w:t>
      </w:r>
    </w:p>
    <w:p w:rsidR="00890037" w:rsidRPr="00622663" w:rsidRDefault="002D095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Romanza in Lab</w:t>
      </w:r>
      <w:r w:rsidR="00512DF0" w:rsidRPr="00622663">
        <w:rPr>
          <w:b w:val="0"/>
          <w:color w:val="000000"/>
          <w:sz w:val="24"/>
          <w:szCs w:val="24"/>
        </w:rPr>
        <w:t xml:space="preserve">, </w:t>
      </w:r>
      <w:r w:rsidRPr="00622663">
        <w:rPr>
          <w:b w:val="0"/>
          <w:color w:val="000000"/>
          <w:sz w:val="24"/>
          <w:szCs w:val="24"/>
        </w:rPr>
        <w:t>corno e quartetto d’archi</w:t>
      </w:r>
      <w:r w:rsidR="00887233" w:rsidRPr="00622663">
        <w:rPr>
          <w:b w:val="0"/>
          <w:color w:val="000000"/>
          <w:sz w:val="24"/>
          <w:szCs w:val="24"/>
        </w:rPr>
        <w:t xml:space="preserve"> (1802, 5’)</w:t>
      </w:r>
      <w:r w:rsidRPr="00622663">
        <w:rPr>
          <w:b w:val="0"/>
          <w:color w:val="000000"/>
          <w:sz w:val="24"/>
          <w:szCs w:val="24"/>
        </w:rPr>
        <w:t xml:space="preserve">.   </w:t>
      </w:r>
    </w:p>
    <w:p w:rsidR="00890037" w:rsidRPr="00622663" w:rsidRDefault="007223D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Concertino in Re, corno e orch. (1770, 15’50).   </w:t>
      </w:r>
      <w:r w:rsidR="00890037" w:rsidRPr="00622663">
        <w:rPr>
          <w:b w:val="0"/>
          <w:color w:val="000000"/>
          <w:sz w:val="24"/>
          <w:szCs w:val="24"/>
        </w:rPr>
        <w:t>Concertino in Mib, 2 corni e orch. (18').</w:t>
      </w:r>
    </w:p>
    <w:p w:rsidR="00E7126C" w:rsidRPr="00622663" w:rsidRDefault="00E7126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Divertimento in Mib, cor</w:t>
      </w:r>
      <w:r w:rsidR="007223DD" w:rsidRPr="00622663">
        <w:rPr>
          <w:b w:val="0"/>
          <w:color w:val="000000"/>
          <w:sz w:val="24"/>
          <w:szCs w:val="24"/>
        </w:rPr>
        <w:t xml:space="preserve">. cl. </w:t>
      </w:r>
      <w:r w:rsidRPr="00622663">
        <w:rPr>
          <w:b w:val="0"/>
          <w:color w:val="000000"/>
          <w:sz w:val="24"/>
          <w:szCs w:val="24"/>
        </w:rPr>
        <w:t>e quart</w:t>
      </w:r>
      <w:r w:rsidR="007223DD" w:rsidRPr="00622663">
        <w:rPr>
          <w:b w:val="0"/>
          <w:color w:val="000000"/>
          <w:sz w:val="24"/>
          <w:szCs w:val="24"/>
        </w:rPr>
        <w:t>.</w:t>
      </w:r>
      <w:r w:rsidRPr="00622663">
        <w:rPr>
          <w:b w:val="0"/>
          <w:color w:val="000000"/>
          <w:sz w:val="24"/>
          <w:szCs w:val="24"/>
        </w:rPr>
        <w:t xml:space="preserve"> d’archi.   </w:t>
      </w:r>
    </w:p>
    <w:p w:rsidR="00E7126C" w:rsidRPr="00622663" w:rsidRDefault="00E7126C" w:rsidP="00582753">
      <w:pPr>
        <w:pStyle w:val="Titolo"/>
        <w:tabs>
          <w:tab w:val="left" w:pos="4253"/>
          <w:tab w:val="left" w:pos="4395"/>
        </w:tabs>
        <w:spacing w:before="120" w:after="0" w:line="276" w:lineRule="auto"/>
        <w:jc w:val="left"/>
        <w:outlineLvl w:val="9"/>
        <w:rPr>
          <w:b w:val="0"/>
          <w:color w:val="000000"/>
          <w:sz w:val="24"/>
          <w:szCs w:val="24"/>
        </w:rPr>
      </w:pPr>
    </w:p>
    <w:p w:rsidR="00122FF5" w:rsidRPr="00622663" w:rsidRDefault="00122FF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HEDGES  Anthony</w:t>
      </w:r>
      <w:r w:rsidRPr="00622663">
        <w:rPr>
          <w:rFonts w:ascii="Arial" w:hAnsi="Arial" w:cs="Arial"/>
          <w:color w:val="0099CC"/>
          <w:u w:val="single"/>
        </w:rPr>
        <w:tab/>
        <w:t>Bicester, 5.3.1931</w:t>
      </w:r>
    </w:p>
    <w:p w:rsidR="00122FF5" w:rsidRPr="00622663" w:rsidRDefault="00122FF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concertista inglese. Studi al Kelbe College di Oxford, insegnante alla Royal </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Academy di Londra. Dal 1962 al 1995 alla Hull University. Fondatore nel 1970 delle Humberside Sinphony, </w:t>
      </w:r>
      <w:r w:rsidR="0097125F" w:rsidRPr="00622663">
        <w:rPr>
          <w:rFonts w:ascii="Arial" w:hAnsi="Arial" w:cs="Arial"/>
          <w:color w:val="0099CC"/>
          <w:sz w:val="20"/>
          <w:szCs w:val="20"/>
        </w:rPr>
        <w:t xml:space="preserve">             </w:t>
      </w:r>
      <w:r w:rsidRPr="00622663">
        <w:rPr>
          <w:rFonts w:ascii="Arial" w:hAnsi="Arial" w:cs="Arial"/>
          <w:color w:val="0099CC"/>
          <w:sz w:val="20"/>
          <w:szCs w:val="20"/>
        </w:rPr>
        <w:t>con la quale ha dato numerosi concerti.</w:t>
      </w:r>
    </w:p>
    <w:p w:rsidR="001C62C3" w:rsidRPr="00622663" w:rsidRDefault="001C62C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3 Impromptus, corno solo</w:t>
      </w:r>
      <w:r w:rsidR="00122FF5" w:rsidRPr="00622663">
        <w:rPr>
          <w:rFonts w:ascii="Arial" w:hAnsi="Arial" w:cs="Arial"/>
          <w:color w:val="000000"/>
        </w:rPr>
        <w:t>.</w:t>
      </w:r>
    </w:p>
    <w:p w:rsidR="001C62C3" w:rsidRPr="00622663" w:rsidRDefault="001C62C3" w:rsidP="00582753">
      <w:pPr>
        <w:tabs>
          <w:tab w:val="left" w:pos="4253"/>
          <w:tab w:val="left" w:pos="4395"/>
        </w:tabs>
        <w:spacing w:before="120" w:line="276" w:lineRule="auto"/>
        <w:rPr>
          <w:rFonts w:ascii="Arial" w:hAnsi="Arial" w:cs="Arial"/>
          <w:color w:val="000000"/>
        </w:rPr>
      </w:pPr>
    </w:p>
    <w:p w:rsidR="001D304F" w:rsidRPr="00622663" w:rsidRDefault="001D304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HEIDEN  Bernhard</w:t>
      </w:r>
      <w:r w:rsidRPr="00622663">
        <w:rPr>
          <w:rFonts w:ascii="Arial" w:hAnsi="Arial" w:cs="Arial"/>
          <w:color w:val="0099CC"/>
          <w:u w:val="single"/>
        </w:rPr>
        <w:tab/>
      </w:r>
      <w:r w:rsidR="006F5E6D" w:rsidRPr="00622663">
        <w:rPr>
          <w:rFonts w:ascii="Arial" w:hAnsi="Arial" w:cs="Arial"/>
          <w:color w:val="0099CC"/>
          <w:u w:val="single"/>
        </w:rPr>
        <w:t>Francoforte, 24.8.</w:t>
      </w:r>
      <w:r w:rsidRPr="00622663">
        <w:rPr>
          <w:rFonts w:ascii="Arial" w:hAnsi="Arial" w:cs="Arial"/>
          <w:color w:val="0099CC"/>
          <w:u w:val="single"/>
        </w:rPr>
        <w:t>1910</w:t>
      </w:r>
      <w:r w:rsidR="005D1F03" w:rsidRPr="00622663">
        <w:rPr>
          <w:rFonts w:ascii="Arial" w:hAnsi="Arial" w:cs="Arial"/>
          <w:color w:val="0099CC"/>
          <w:u w:val="single"/>
        </w:rPr>
        <w:t xml:space="preserve"> -</w:t>
      </w:r>
      <w:r w:rsidR="009D6BFA" w:rsidRPr="00622663">
        <w:rPr>
          <w:rFonts w:ascii="Arial" w:hAnsi="Arial" w:cs="Arial"/>
          <w:color w:val="0099CC"/>
          <w:u w:val="single"/>
        </w:rPr>
        <w:t>Bloomington,</w:t>
      </w:r>
      <w:r w:rsidR="0052351C" w:rsidRPr="00622663">
        <w:rPr>
          <w:rFonts w:ascii="Arial" w:hAnsi="Arial" w:cs="Arial"/>
          <w:color w:val="0099CC"/>
          <w:u w:val="single"/>
        </w:rPr>
        <w:t>30.4.2000.</w:t>
      </w:r>
    </w:p>
    <w:p w:rsidR="009D6BFA" w:rsidRPr="00622663" w:rsidRDefault="009D6BF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clavicembalista, violinista e clarinettista tedesco-americano, allievo di Hindemith. </w:t>
      </w:r>
      <w:r w:rsidR="00686180" w:rsidRPr="00622663">
        <w:rPr>
          <w:rFonts w:ascii="Arial" w:hAnsi="Arial" w:cs="Arial"/>
          <w:color w:val="0099CC"/>
          <w:sz w:val="20"/>
          <w:szCs w:val="20"/>
        </w:rPr>
        <w:t xml:space="preserve">                   </w:t>
      </w:r>
      <w:r w:rsidRPr="00622663">
        <w:rPr>
          <w:rFonts w:ascii="Arial" w:hAnsi="Arial" w:cs="Arial"/>
          <w:color w:val="0099CC"/>
          <w:sz w:val="20"/>
          <w:szCs w:val="20"/>
        </w:rPr>
        <w:t xml:space="preserve">A Detroit dal 1935, poiché stava per essere arrestato dai nazisti, ottenne la cittadinanza americana nel </w:t>
      </w:r>
      <w:r w:rsidR="0097125F" w:rsidRPr="00622663">
        <w:rPr>
          <w:rFonts w:ascii="Arial" w:hAnsi="Arial" w:cs="Arial"/>
          <w:color w:val="0099CC"/>
          <w:sz w:val="20"/>
          <w:szCs w:val="20"/>
        </w:rPr>
        <w:t xml:space="preserve">                  </w:t>
      </w:r>
      <w:r w:rsidRPr="00622663">
        <w:rPr>
          <w:rFonts w:ascii="Arial" w:hAnsi="Arial" w:cs="Arial"/>
          <w:color w:val="0099CC"/>
          <w:sz w:val="20"/>
          <w:szCs w:val="20"/>
        </w:rPr>
        <w:t>1941.</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Per otto anni insegnò alla Centro Musicale e diresse l’Orchestra da camera della città. Dal 1941 al </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1943 partecipò al conflitto mondiale. Alla fine della guerra fu insegnante di composizione alla Cornell </w:t>
      </w:r>
      <w:r w:rsidR="0097125F" w:rsidRPr="00622663">
        <w:rPr>
          <w:rFonts w:ascii="Arial" w:hAnsi="Arial" w:cs="Arial"/>
          <w:color w:val="0099CC"/>
          <w:sz w:val="20"/>
          <w:szCs w:val="20"/>
        </w:rPr>
        <w:t xml:space="preserve">                      </w:t>
      </w:r>
      <w:r w:rsidRPr="00622663">
        <w:rPr>
          <w:rFonts w:ascii="Arial" w:hAnsi="Arial" w:cs="Arial"/>
          <w:color w:val="0099CC"/>
          <w:sz w:val="20"/>
          <w:szCs w:val="20"/>
        </w:rPr>
        <w:t>University,</w:t>
      </w:r>
      <w:r w:rsidR="00686180" w:rsidRPr="00622663">
        <w:rPr>
          <w:rFonts w:ascii="Arial" w:hAnsi="Arial" w:cs="Arial"/>
          <w:color w:val="0099CC"/>
          <w:sz w:val="20"/>
          <w:szCs w:val="20"/>
        </w:rPr>
        <w:t xml:space="preserve"> </w:t>
      </w:r>
      <w:r w:rsidRPr="00622663">
        <w:rPr>
          <w:rFonts w:ascii="Arial" w:hAnsi="Arial" w:cs="Arial"/>
          <w:color w:val="0099CC"/>
          <w:sz w:val="20"/>
          <w:szCs w:val="20"/>
        </w:rPr>
        <w:t xml:space="preserve">poco dopo fu insegnante di composizione all’Università dell’Indiana, fino al 1974. </w:t>
      </w:r>
      <w:r w:rsidR="0097125F" w:rsidRPr="00622663">
        <w:rPr>
          <w:rFonts w:ascii="Arial" w:hAnsi="Arial" w:cs="Arial"/>
          <w:color w:val="0099CC"/>
          <w:sz w:val="20"/>
          <w:szCs w:val="20"/>
        </w:rPr>
        <w:t xml:space="preserve">                                    </w:t>
      </w:r>
      <w:r w:rsidRPr="00622663">
        <w:rPr>
          <w:rFonts w:ascii="Arial" w:hAnsi="Arial" w:cs="Arial"/>
          <w:color w:val="0099CC"/>
          <w:sz w:val="20"/>
          <w:szCs w:val="20"/>
        </w:rPr>
        <w:t xml:space="preserve">Dopo il pensionamento si ritirò nella sua casa, a Bloomington, componendo per il resto della vita, fino a </w:t>
      </w:r>
      <w:r w:rsidR="0097125F" w:rsidRPr="00622663">
        <w:rPr>
          <w:rFonts w:ascii="Arial" w:hAnsi="Arial" w:cs="Arial"/>
          <w:color w:val="0099CC"/>
          <w:sz w:val="20"/>
          <w:szCs w:val="20"/>
        </w:rPr>
        <w:t xml:space="preserve">                </w:t>
      </w:r>
      <w:r w:rsidR="00591878">
        <w:rPr>
          <w:rFonts w:ascii="Arial" w:hAnsi="Arial" w:cs="Arial"/>
          <w:color w:val="0099CC"/>
          <w:sz w:val="20"/>
          <w:szCs w:val="20"/>
        </w:rPr>
        <w:t xml:space="preserve">          </w:t>
      </w:r>
      <w:r w:rsidRPr="00622663">
        <w:rPr>
          <w:rFonts w:ascii="Arial" w:hAnsi="Arial" w:cs="Arial"/>
          <w:color w:val="0099CC"/>
          <w:sz w:val="20"/>
          <w:szCs w:val="20"/>
        </w:rPr>
        <w:t>89 anni. Tra gli allievi: D. Herb.</w:t>
      </w:r>
    </w:p>
    <w:p w:rsidR="00167D08" w:rsidRPr="00622663" w:rsidRDefault="009E4D9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w:t>
      </w:r>
      <w:r w:rsidR="0097125F" w:rsidRPr="00622663">
        <w:rPr>
          <w:b w:val="0"/>
          <w:color w:val="000000"/>
          <w:sz w:val="24"/>
          <w:szCs w:val="24"/>
        </w:rPr>
        <w:t xml:space="preserve">, </w:t>
      </w:r>
      <w:r w:rsidRPr="00622663">
        <w:rPr>
          <w:b w:val="0"/>
          <w:color w:val="000000"/>
          <w:sz w:val="24"/>
          <w:szCs w:val="24"/>
        </w:rPr>
        <w:t>corno</w:t>
      </w:r>
      <w:r w:rsidR="00183925" w:rsidRPr="00622663">
        <w:rPr>
          <w:b w:val="0"/>
          <w:color w:val="000000"/>
          <w:sz w:val="24"/>
          <w:szCs w:val="24"/>
        </w:rPr>
        <w:t xml:space="preserve"> e pf</w:t>
      </w:r>
      <w:r w:rsidRPr="00622663">
        <w:rPr>
          <w:b w:val="0"/>
          <w:color w:val="000000"/>
          <w:sz w:val="24"/>
          <w:szCs w:val="24"/>
        </w:rPr>
        <w:t>.</w:t>
      </w:r>
      <w:r w:rsidR="00167D08" w:rsidRPr="00622663">
        <w:rPr>
          <w:b w:val="0"/>
          <w:color w:val="000000"/>
          <w:sz w:val="24"/>
          <w:szCs w:val="24"/>
        </w:rPr>
        <w:t xml:space="preserve"> (19</w:t>
      </w:r>
      <w:r w:rsidR="007419C0" w:rsidRPr="00622663">
        <w:rPr>
          <w:b w:val="0"/>
          <w:color w:val="000000"/>
          <w:sz w:val="24"/>
          <w:szCs w:val="24"/>
        </w:rPr>
        <w:t>39, 13’</w:t>
      </w:r>
      <w:r w:rsidR="00587AFB" w:rsidRPr="00622663">
        <w:rPr>
          <w:b w:val="0"/>
          <w:color w:val="000000"/>
          <w:sz w:val="24"/>
          <w:szCs w:val="24"/>
        </w:rPr>
        <w:t>05</w:t>
      </w:r>
      <w:r w:rsidR="00167D08" w:rsidRPr="00622663">
        <w:rPr>
          <w:b w:val="0"/>
          <w:color w:val="000000"/>
          <w:sz w:val="24"/>
          <w:szCs w:val="24"/>
        </w:rPr>
        <w:t>).</w:t>
      </w:r>
      <w:r w:rsidR="008B5E38" w:rsidRPr="00622663">
        <w:rPr>
          <w:b w:val="0"/>
          <w:color w:val="000000"/>
          <w:sz w:val="24"/>
          <w:szCs w:val="24"/>
        </w:rPr>
        <w:t xml:space="preserve">   </w:t>
      </w:r>
      <w:r w:rsidR="00DE1421" w:rsidRPr="00622663">
        <w:rPr>
          <w:b w:val="0"/>
          <w:color w:val="000000"/>
          <w:sz w:val="24"/>
          <w:szCs w:val="24"/>
        </w:rPr>
        <w:t xml:space="preserve">5 Canoni per 2 corni. </w:t>
      </w:r>
      <w:r w:rsidR="008B5E38" w:rsidRPr="00622663">
        <w:rPr>
          <w:b w:val="0"/>
          <w:color w:val="000000"/>
          <w:sz w:val="24"/>
          <w:szCs w:val="24"/>
        </w:rPr>
        <w:t xml:space="preserve">  </w:t>
      </w:r>
      <w:r w:rsidR="00AF2CF8" w:rsidRPr="00622663">
        <w:rPr>
          <w:b w:val="0"/>
          <w:color w:val="000000"/>
          <w:sz w:val="24"/>
          <w:szCs w:val="24"/>
        </w:rPr>
        <w:t>Quartetto, 4 corni (1982, 15’).</w:t>
      </w:r>
    </w:p>
    <w:p w:rsidR="00312ADC" w:rsidRPr="00622663" w:rsidRDefault="00CE0E2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Tema e Variazioni (Imperatore) per 4 corni.</w:t>
      </w:r>
      <w:r w:rsidR="008B5E38" w:rsidRPr="00622663">
        <w:rPr>
          <w:b w:val="0"/>
          <w:color w:val="000000"/>
          <w:sz w:val="24"/>
          <w:szCs w:val="24"/>
        </w:rPr>
        <w:t xml:space="preserve">   </w:t>
      </w:r>
      <w:r w:rsidR="00AF2CF8" w:rsidRPr="00622663">
        <w:rPr>
          <w:b w:val="0"/>
          <w:sz w:val="24"/>
          <w:szCs w:val="24"/>
        </w:rPr>
        <w:t xml:space="preserve">Quintetto per corno e quart. d’archi (1952).   </w:t>
      </w:r>
    </w:p>
    <w:p w:rsidR="00AF2CF8" w:rsidRPr="00622663" w:rsidRDefault="00AF2CF8" w:rsidP="00582753">
      <w:pPr>
        <w:tabs>
          <w:tab w:val="left" w:pos="4253"/>
          <w:tab w:val="left" w:pos="4395"/>
        </w:tabs>
        <w:spacing w:before="120" w:line="276" w:lineRule="auto"/>
        <w:rPr>
          <w:rFonts w:ascii="Arial" w:hAnsi="Arial" w:cs="Arial"/>
        </w:rPr>
      </w:pPr>
      <w:r w:rsidRPr="00622663">
        <w:rPr>
          <w:rFonts w:ascii="Arial" w:hAnsi="Arial" w:cs="Arial"/>
        </w:rPr>
        <w:t>Concerto, corno e orch. (1969).</w:t>
      </w:r>
    </w:p>
    <w:p w:rsidR="000305D6" w:rsidRPr="00622663" w:rsidRDefault="000305D6" w:rsidP="00582753">
      <w:pPr>
        <w:tabs>
          <w:tab w:val="left" w:pos="4253"/>
          <w:tab w:val="left" w:pos="4395"/>
        </w:tabs>
        <w:spacing w:before="120" w:line="276" w:lineRule="auto"/>
        <w:rPr>
          <w:rFonts w:ascii="Arial" w:hAnsi="Arial" w:cs="Arial"/>
        </w:rPr>
      </w:pPr>
    </w:p>
    <w:p w:rsidR="000305D6" w:rsidRPr="00622663" w:rsidRDefault="000305D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HEIDER  Werner</w:t>
      </w:r>
      <w:r w:rsidRPr="00622663">
        <w:rPr>
          <w:rFonts w:ascii="Arial" w:hAnsi="Arial" w:cs="Arial"/>
          <w:color w:val="0099CC"/>
          <w:u w:val="single"/>
        </w:rPr>
        <w:tab/>
        <w:t>Furth, 1.1.1930</w:t>
      </w:r>
    </w:p>
    <w:p w:rsidR="000305D6" w:rsidRPr="00622663" w:rsidRDefault="000305D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e direttore d’orchestra tedesco. Studi a Norimberga e Monaco di Baviera</w:t>
      </w:r>
      <w:r w:rsidR="005F0440" w:rsidRPr="00622663">
        <w:rPr>
          <w:rFonts w:ascii="Arial" w:hAnsi="Arial" w:cs="Arial"/>
          <w:color w:val="0099CC"/>
          <w:sz w:val="20"/>
          <w:szCs w:val="20"/>
        </w:rPr>
        <w:t xml:space="preserve"> con Spilling</w:t>
      </w:r>
      <w:r w:rsidRPr="00622663">
        <w:rPr>
          <w:rFonts w:ascii="Arial" w:hAnsi="Arial" w:cs="Arial"/>
          <w:color w:val="0099CC"/>
          <w:sz w:val="20"/>
          <w:szCs w:val="20"/>
        </w:rPr>
        <w:t xml:space="preserve">. Direttore d’orchestra con la Filarmonica di Hannover, con l’orchestra Sinfonica di Bamberga e di Norimberga. </w:t>
      </w:r>
      <w:r w:rsidR="00686180" w:rsidRPr="00622663">
        <w:rPr>
          <w:rFonts w:ascii="Arial" w:hAnsi="Arial" w:cs="Arial"/>
          <w:color w:val="0099CC"/>
          <w:sz w:val="20"/>
          <w:szCs w:val="20"/>
        </w:rPr>
        <w:t xml:space="preserve">   </w:t>
      </w:r>
      <w:r w:rsidR="00591878">
        <w:rPr>
          <w:rFonts w:ascii="Arial" w:hAnsi="Arial" w:cs="Arial"/>
          <w:color w:val="0099CC"/>
          <w:sz w:val="20"/>
          <w:szCs w:val="20"/>
        </w:rPr>
        <w:t xml:space="preserve">               </w:t>
      </w:r>
      <w:r w:rsidRPr="00622663">
        <w:rPr>
          <w:rFonts w:ascii="Arial" w:hAnsi="Arial" w:cs="Arial"/>
          <w:color w:val="0099CC"/>
          <w:sz w:val="20"/>
          <w:szCs w:val="20"/>
        </w:rPr>
        <w:t>10 Premi e riconoscimenti.</w:t>
      </w:r>
    </w:p>
    <w:p w:rsidR="000305D6" w:rsidRPr="00622663" w:rsidRDefault="000305D6" w:rsidP="00582753">
      <w:pPr>
        <w:tabs>
          <w:tab w:val="left" w:pos="4253"/>
          <w:tab w:val="left" w:pos="4395"/>
        </w:tabs>
        <w:spacing w:before="120" w:line="276" w:lineRule="auto"/>
        <w:rPr>
          <w:rFonts w:ascii="Arial" w:hAnsi="Arial" w:cs="Arial"/>
        </w:rPr>
      </w:pPr>
      <w:r w:rsidRPr="00622663">
        <w:rPr>
          <w:rFonts w:ascii="Arial" w:hAnsi="Arial" w:cs="Arial"/>
        </w:rPr>
        <w:t>12 Signale, corno solo (1985, 6’).   Schone Aussidhten, corno e orch. d’archi (1991, 15’).</w:t>
      </w:r>
    </w:p>
    <w:p w:rsidR="00AF2CF8" w:rsidRPr="00622663" w:rsidRDefault="00AF2CF8" w:rsidP="00582753">
      <w:pPr>
        <w:tabs>
          <w:tab w:val="left" w:pos="4253"/>
          <w:tab w:val="left" w:pos="4395"/>
        </w:tabs>
        <w:spacing w:before="120" w:line="276" w:lineRule="auto"/>
        <w:rPr>
          <w:rFonts w:ascii="Arial" w:hAnsi="Arial" w:cs="Arial"/>
        </w:rPr>
      </w:pPr>
    </w:p>
    <w:p w:rsidR="00312ADC" w:rsidRPr="00622663" w:rsidRDefault="00312ADC"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HEININEN  Paavo</w:t>
      </w:r>
      <w:r w:rsidRPr="00622663">
        <w:rPr>
          <w:rFonts w:ascii="Arial" w:hAnsi="Arial" w:cs="Arial"/>
          <w:color w:val="0099CC"/>
          <w:sz w:val="24"/>
          <w:u w:val="single"/>
        </w:rPr>
        <w:tab/>
        <w:t>Helsinki, 13.1.1938</w:t>
      </w:r>
    </w:p>
    <w:p w:rsidR="00312ADC" w:rsidRPr="00622663" w:rsidRDefault="00312AD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finlandese, allievo privato di Merilainen, all’Accademia Sibelius con Merikanto, </w:t>
      </w:r>
      <w:r w:rsidR="00A13C68" w:rsidRPr="00622663">
        <w:rPr>
          <w:rFonts w:ascii="Arial" w:hAnsi="Arial" w:cs="Arial"/>
          <w:color w:val="0099CC"/>
        </w:rPr>
        <w:t xml:space="preserve">      </w:t>
      </w:r>
      <w:r w:rsidRPr="00622663">
        <w:rPr>
          <w:rFonts w:ascii="Arial" w:hAnsi="Arial" w:cs="Arial"/>
          <w:color w:val="0099CC"/>
        </w:rPr>
        <w:t xml:space="preserve">Rautavaara, Englund e Kokkonen. Perfezionamento con Zimmermann a Colonia, con Persichetti e </w:t>
      </w:r>
      <w:r w:rsidR="00A13C68" w:rsidRPr="00622663">
        <w:rPr>
          <w:rFonts w:ascii="Arial" w:hAnsi="Arial" w:cs="Arial"/>
          <w:color w:val="0099CC"/>
        </w:rPr>
        <w:t xml:space="preserve">                      </w:t>
      </w:r>
      <w:r w:rsidRPr="00622663">
        <w:rPr>
          <w:rFonts w:ascii="Arial" w:hAnsi="Arial" w:cs="Arial"/>
          <w:color w:val="0099CC"/>
        </w:rPr>
        <w:t>Steuermann alla Juilliard di New York. Consigli musicali anche da Lutoslawski in Polonia.</w:t>
      </w:r>
    </w:p>
    <w:p w:rsidR="00312ADC" w:rsidRPr="00622663" w:rsidRDefault="00312ADC"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Fall Sonnet, per corno solo, op. 65 (1995).</w:t>
      </w:r>
    </w:p>
    <w:p w:rsidR="00A13C68" w:rsidRPr="00622663" w:rsidRDefault="00A13C68" w:rsidP="00582753">
      <w:pPr>
        <w:pStyle w:val="Corpotesto"/>
        <w:tabs>
          <w:tab w:val="left" w:pos="4253"/>
          <w:tab w:val="left" w:pos="4395"/>
        </w:tabs>
        <w:spacing w:before="120" w:after="0" w:line="276" w:lineRule="auto"/>
        <w:rPr>
          <w:rFonts w:ascii="Arial" w:hAnsi="Arial" w:cs="Arial"/>
          <w:sz w:val="24"/>
          <w:szCs w:val="24"/>
        </w:rPr>
      </w:pPr>
    </w:p>
    <w:p w:rsidR="00672C18" w:rsidRPr="00622663" w:rsidRDefault="00672C18"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HEINICHEN  Johann David</w:t>
      </w:r>
      <w:r w:rsidRPr="00622663">
        <w:rPr>
          <w:rFonts w:ascii="Arial" w:hAnsi="Arial" w:cs="Arial"/>
          <w:color w:val="0099CC"/>
          <w:u w:val="single"/>
          <w:lang w:val="en-US"/>
        </w:rPr>
        <w:tab/>
        <w:t>Krossuln, 17.4.1683 - Dresda, 16.7.1729.</w:t>
      </w:r>
    </w:p>
    <w:p w:rsidR="007A720F" w:rsidRPr="00622663" w:rsidRDefault="00C7116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teorico tedesco, studi a Lipsia, con Schelle e Kunhau. Dopo aver fatto l’avvocato </w:t>
      </w:r>
      <w:r w:rsidR="007A720F" w:rsidRPr="00622663">
        <w:rPr>
          <w:rFonts w:ascii="Arial" w:hAnsi="Arial" w:cs="Arial"/>
          <w:color w:val="0099CC"/>
          <w:sz w:val="20"/>
          <w:szCs w:val="20"/>
        </w:rPr>
        <w:t>dal 1702</w:t>
      </w:r>
      <w:r w:rsidR="00A13C68" w:rsidRPr="00622663">
        <w:rPr>
          <w:rFonts w:ascii="Arial" w:hAnsi="Arial" w:cs="Arial"/>
          <w:color w:val="0099CC"/>
          <w:sz w:val="20"/>
          <w:szCs w:val="20"/>
        </w:rPr>
        <w:t xml:space="preserve">                  nel </w:t>
      </w:r>
      <w:r w:rsidR="007A720F" w:rsidRPr="00622663">
        <w:rPr>
          <w:rFonts w:ascii="Arial" w:hAnsi="Arial" w:cs="Arial"/>
          <w:color w:val="0099CC"/>
          <w:sz w:val="20"/>
          <w:szCs w:val="20"/>
        </w:rPr>
        <w:t xml:space="preserve">1709 </w:t>
      </w:r>
      <w:r w:rsidRPr="00622663">
        <w:rPr>
          <w:rFonts w:ascii="Arial" w:hAnsi="Arial" w:cs="Arial"/>
          <w:color w:val="0099CC"/>
          <w:sz w:val="20"/>
          <w:szCs w:val="20"/>
        </w:rPr>
        <w:t>si dedicò completamente alla musica. Fu a alla corte di Zeitz in Sassonia,</w:t>
      </w:r>
      <w:r w:rsidR="00A13C68" w:rsidRPr="00622663">
        <w:rPr>
          <w:rFonts w:ascii="Arial" w:hAnsi="Arial" w:cs="Arial"/>
          <w:color w:val="0099CC"/>
          <w:sz w:val="20"/>
          <w:szCs w:val="20"/>
        </w:rPr>
        <w:t xml:space="preserve"> </w:t>
      </w:r>
      <w:r w:rsidRPr="00622663">
        <w:rPr>
          <w:rFonts w:ascii="Arial" w:hAnsi="Arial" w:cs="Arial"/>
          <w:color w:val="0099CC"/>
          <w:sz w:val="20"/>
          <w:szCs w:val="20"/>
        </w:rPr>
        <w:t>dal</w:t>
      </w:r>
      <w:r w:rsidR="00A13C68" w:rsidRPr="00622663">
        <w:rPr>
          <w:rFonts w:ascii="Arial" w:hAnsi="Arial" w:cs="Arial"/>
          <w:color w:val="0099CC"/>
          <w:sz w:val="20"/>
          <w:szCs w:val="20"/>
        </w:rPr>
        <w:t xml:space="preserve"> 1</w:t>
      </w:r>
      <w:r w:rsidRPr="00622663">
        <w:rPr>
          <w:rFonts w:ascii="Arial" w:hAnsi="Arial" w:cs="Arial"/>
          <w:color w:val="0099CC"/>
          <w:sz w:val="20"/>
          <w:szCs w:val="20"/>
        </w:rPr>
        <w:t xml:space="preserve">710 fu a Venezia </w:t>
      </w:r>
      <w:r w:rsidR="00A13C68" w:rsidRPr="00622663">
        <w:rPr>
          <w:rFonts w:ascii="Arial" w:hAnsi="Arial" w:cs="Arial"/>
          <w:color w:val="0099CC"/>
          <w:sz w:val="20"/>
          <w:szCs w:val="20"/>
        </w:rPr>
        <w:t xml:space="preserve">               </w:t>
      </w:r>
      <w:r w:rsidRPr="00622663">
        <w:rPr>
          <w:rFonts w:ascii="Arial" w:hAnsi="Arial" w:cs="Arial"/>
          <w:color w:val="0099CC"/>
          <w:sz w:val="20"/>
          <w:szCs w:val="20"/>
        </w:rPr>
        <w:t>(dove conobbe Vivaldi, a Roma e Firenze. Nel 1711 ebbe a dire: “Una composizione musicale classica</w:t>
      </w:r>
      <w:r w:rsidR="00A13C68" w:rsidRPr="00622663">
        <w:rPr>
          <w:rFonts w:ascii="Arial" w:hAnsi="Arial" w:cs="Arial"/>
          <w:color w:val="0099CC"/>
          <w:sz w:val="20"/>
          <w:szCs w:val="20"/>
        </w:rPr>
        <w:t xml:space="preserve"> é               </w:t>
      </w:r>
      <w:r w:rsidR="00591878">
        <w:rPr>
          <w:rFonts w:ascii="Arial" w:hAnsi="Arial" w:cs="Arial"/>
          <w:color w:val="0099CC"/>
          <w:sz w:val="20"/>
          <w:szCs w:val="20"/>
        </w:rPr>
        <w:t xml:space="preserve">  </w:t>
      </w:r>
      <w:r w:rsidRPr="00622663">
        <w:rPr>
          <w:rFonts w:ascii="Arial" w:hAnsi="Arial" w:cs="Arial"/>
          <w:color w:val="0099CC"/>
          <w:sz w:val="20"/>
          <w:szCs w:val="20"/>
        </w:rPr>
        <w:t xml:space="preserve">un vero messaggio di buon gusto, un arricchimento dello spirito”, fu il primo ad usare queste locuzioni. </w:t>
      </w:r>
      <w:r w:rsidR="00A13C68" w:rsidRPr="00622663">
        <w:rPr>
          <w:rFonts w:ascii="Arial" w:hAnsi="Arial" w:cs="Arial"/>
          <w:color w:val="0099CC"/>
          <w:sz w:val="20"/>
          <w:szCs w:val="20"/>
        </w:rPr>
        <w:t xml:space="preserve">                    </w:t>
      </w:r>
      <w:r w:rsidRPr="00622663">
        <w:rPr>
          <w:rFonts w:ascii="Arial" w:hAnsi="Arial" w:cs="Arial"/>
          <w:color w:val="0099CC"/>
          <w:sz w:val="20"/>
          <w:szCs w:val="20"/>
        </w:rPr>
        <w:t>Nel 1716 tornò a Dresda, dove fu maestro di cappella e compositore.</w:t>
      </w:r>
      <w:r w:rsidR="00A13C68" w:rsidRPr="00622663">
        <w:rPr>
          <w:rFonts w:ascii="Arial" w:hAnsi="Arial" w:cs="Arial"/>
          <w:color w:val="0099CC"/>
          <w:sz w:val="20"/>
          <w:szCs w:val="20"/>
        </w:rPr>
        <w:t xml:space="preserve"> </w:t>
      </w:r>
      <w:r w:rsidRPr="00622663">
        <w:rPr>
          <w:rFonts w:ascii="Arial" w:hAnsi="Arial" w:cs="Arial"/>
          <w:color w:val="0099CC"/>
          <w:sz w:val="20"/>
          <w:szCs w:val="20"/>
        </w:rPr>
        <w:t xml:space="preserve">Tra i suoi allievi: Pisandel.  </w:t>
      </w:r>
    </w:p>
    <w:p w:rsidR="00672C18" w:rsidRPr="00622663" w:rsidRDefault="007A720F" w:rsidP="00582753">
      <w:pPr>
        <w:tabs>
          <w:tab w:val="left" w:pos="4253"/>
          <w:tab w:val="left" w:pos="4395"/>
        </w:tabs>
        <w:spacing w:before="120" w:line="276" w:lineRule="auto"/>
        <w:rPr>
          <w:rFonts w:ascii="Arial" w:hAnsi="Arial" w:cs="Arial"/>
        </w:rPr>
      </w:pPr>
      <w:r w:rsidRPr="00622663">
        <w:rPr>
          <w:rFonts w:ascii="Arial" w:hAnsi="Arial" w:cs="Arial"/>
          <w:color w:val="000000"/>
          <w:sz w:val="20"/>
          <w:szCs w:val="20"/>
        </w:rPr>
        <w:t>C</w:t>
      </w:r>
      <w:r w:rsidR="00672C18" w:rsidRPr="00622663">
        <w:rPr>
          <w:rFonts w:ascii="Arial" w:hAnsi="Arial" w:cs="Arial"/>
        </w:rPr>
        <w:t>oncerto in Fa,</w:t>
      </w:r>
      <w:r w:rsidRPr="00622663">
        <w:rPr>
          <w:rFonts w:ascii="Arial" w:hAnsi="Arial" w:cs="Arial"/>
        </w:rPr>
        <w:t xml:space="preserve"> 2</w:t>
      </w:r>
      <w:r w:rsidR="00672C18" w:rsidRPr="00622663">
        <w:rPr>
          <w:rFonts w:ascii="Arial" w:hAnsi="Arial" w:cs="Arial"/>
        </w:rPr>
        <w:t xml:space="preserve"> corn</w:t>
      </w:r>
      <w:r w:rsidRPr="00622663">
        <w:rPr>
          <w:rFonts w:ascii="Arial" w:hAnsi="Arial" w:cs="Arial"/>
        </w:rPr>
        <w:t>i, 2 flauti</w:t>
      </w:r>
      <w:r w:rsidR="00672C18" w:rsidRPr="00622663">
        <w:rPr>
          <w:rFonts w:ascii="Arial" w:hAnsi="Arial" w:cs="Arial"/>
        </w:rPr>
        <w:t xml:space="preserve"> e orch. (6’10)</w:t>
      </w:r>
      <w:r w:rsidR="00A32BD9" w:rsidRPr="00622663">
        <w:rPr>
          <w:rFonts w:ascii="Arial" w:hAnsi="Arial" w:cs="Arial"/>
        </w:rPr>
        <w:t>.</w:t>
      </w:r>
    </w:p>
    <w:p w:rsidR="007A720F" w:rsidRPr="00622663" w:rsidRDefault="007A720F" w:rsidP="00582753">
      <w:pPr>
        <w:pStyle w:val="Corpotesto"/>
        <w:tabs>
          <w:tab w:val="left" w:pos="4253"/>
          <w:tab w:val="left" w:pos="4395"/>
        </w:tabs>
        <w:spacing w:before="120" w:after="0" w:line="276" w:lineRule="auto"/>
        <w:rPr>
          <w:rFonts w:ascii="Arial" w:hAnsi="Arial" w:cs="Arial"/>
          <w:sz w:val="24"/>
          <w:szCs w:val="24"/>
        </w:rPr>
      </w:pPr>
    </w:p>
    <w:p w:rsidR="00F0791A" w:rsidRPr="00622663" w:rsidRDefault="00F0791A" w:rsidP="00582753">
      <w:pPr>
        <w:tabs>
          <w:tab w:val="left" w:pos="4253"/>
          <w:tab w:val="left" w:pos="4395"/>
        </w:tabs>
        <w:spacing w:before="120" w:line="276" w:lineRule="auto"/>
        <w:rPr>
          <w:rFonts w:ascii="Arial" w:hAnsi="Arial" w:cs="Arial"/>
          <w:color w:val="0099CC"/>
          <w:u w:val="single"/>
        </w:rPr>
      </w:pPr>
      <w:bookmarkStart w:id="5" w:name="Cantionale--4%20vask"/>
      <w:bookmarkEnd w:id="5"/>
      <w:r w:rsidRPr="00622663">
        <w:rPr>
          <w:rFonts w:ascii="Arial" w:hAnsi="Arial" w:cs="Arial"/>
          <w:color w:val="0099CC"/>
          <w:u w:val="single"/>
        </w:rPr>
        <w:t>HEINIO  Mikko</w:t>
      </w:r>
      <w:r w:rsidRPr="00622663">
        <w:rPr>
          <w:rFonts w:ascii="Arial" w:hAnsi="Arial" w:cs="Arial"/>
          <w:color w:val="0099CC"/>
          <w:u w:val="single"/>
        </w:rPr>
        <w:tab/>
        <w:t>Kyosti, 18.5.1948</w:t>
      </w:r>
    </w:p>
    <w:p w:rsidR="00F0791A" w:rsidRPr="00622663" w:rsidRDefault="00F0791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musicologo e pianista finlandese, allievo di Pohjola e Kokkonen all’Accademia Sibelius. Perfezionamento a Berlino con Szalonek. Insegnante di musicologia all’Università di Turku.</w:t>
      </w:r>
    </w:p>
    <w:p w:rsidR="00F0791A" w:rsidRPr="00622663" w:rsidRDefault="00F0791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Aurora, 4 corni, 3 tr. 3 trb. tuba (1989, 1’).</w:t>
      </w:r>
    </w:p>
    <w:p w:rsidR="00A32BD9" w:rsidRPr="00622663" w:rsidRDefault="00A32BD9" w:rsidP="00582753">
      <w:pPr>
        <w:pStyle w:val="Titolo"/>
        <w:tabs>
          <w:tab w:val="left" w:pos="4253"/>
          <w:tab w:val="left" w:pos="4395"/>
        </w:tabs>
        <w:spacing w:before="120" w:after="0" w:line="276" w:lineRule="auto"/>
        <w:jc w:val="left"/>
        <w:outlineLvl w:val="9"/>
        <w:rPr>
          <w:b w:val="0"/>
          <w:color w:val="000000"/>
          <w:sz w:val="24"/>
          <w:szCs w:val="24"/>
        </w:rPr>
      </w:pPr>
    </w:p>
    <w:p w:rsidR="00B85982" w:rsidRPr="00622663" w:rsidRDefault="00B85982" w:rsidP="00582753">
      <w:pPr>
        <w:pStyle w:val="Titolo"/>
        <w:tabs>
          <w:tab w:val="left" w:pos="4253"/>
          <w:tab w:val="left" w:pos="4395"/>
        </w:tabs>
        <w:spacing w:before="120" w:after="0" w:line="276" w:lineRule="auto"/>
        <w:jc w:val="left"/>
        <w:outlineLvl w:val="9"/>
        <w:rPr>
          <w:b w:val="0"/>
          <w:color w:val="0099CC"/>
          <w:sz w:val="24"/>
          <w:szCs w:val="24"/>
          <w:u w:val="single"/>
          <w:lang w:val="en-GB"/>
        </w:rPr>
      </w:pPr>
      <w:r w:rsidRPr="00622663">
        <w:rPr>
          <w:b w:val="0"/>
          <w:color w:val="0099CC"/>
          <w:sz w:val="24"/>
          <w:szCs w:val="24"/>
          <w:u w:val="single"/>
          <w:lang w:val="en-GB"/>
        </w:rPr>
        <w:lastRenderedPageBreak/>
        <w:t>HEISE  Peter Arnold</w:t>
      </w:r>
      <w:r w:rsidRPr="00622663">
        <w:rPr>
          <w:b w:val="0"/>
          <w:color w:val="0099CC"/>
          <w:sz w:val="24"/>
          <w:szCs w:val="24"/>
          <w:u w:val="single"/>
          <w:lang w:val="en-GB"/>
        </w:rPr>
        <w:tab/>
        <w:t>Copenhagen, 11.2.1830 - Taarbaek, 12.9.1879.</w:t>
      </w:r>
    </w:p>
    <w:p w:rsidR="00B85982" w:rsidRPr="00622663" w:rsidRDefault="00B85982"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organista danese, allievo di Berrgreen e perfezionamento con Hauptmann al Conservatorio </w:t>
      </w:r>
      <w:r w:rsidR="00A13C68" w:rsidRPr="00622663">
        <w:rPr>
          <w:b w:val="0"/>
          <w:color w:val="0099CC"/>
          <w:sz w:val="20"/>
          <w:szCs w:val="20"/>
        </w:rPr>
        <w:t xml:space="preserve">                  </w:t>
      </w:r>
      <w:r w:rsidRPr="00622663">
        <w:rPr>
          <w:b w:val="0"/>
          <w:color w:val="0099CC"/>
          <w:sz w:val="20"/>
          <w:szCs w:val="20"/>
        </w:rPr>
        <w:t>di Lipsia. Insegnante a Copenhagen, amico di Sgambati.</w:t>
      </w:r>
    </w:p>
    <w:p w:rsidR="0049488B" w:rsidRPr="00622663" w:rsidRDefault="00B8598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Fantasy piece, corno e pf. (2’20).</w:t>
      </w:r>
    </w:p>
    <w:p w:rsidR="00984708" w:rsidRPr="00622663" w:rsidRDefault="00984708" w:rsidP="00582753">
      <w:pPr>
        <w:pStyle w:val="Titolo"/>
        <w:tabs>
          <w:tab w:val="left" w:pos="4253"/>
          <w:tab w:val="left" w:pos="4395"/>
        </w:tabs>
        <w:spacing w:before="120" w:after="0" w:line="276" w:lineRule="auto"/>
        <w:jc w:val="left"/>
        <w:outlineLvl w:val="9"/>
        <w:rPr>
          <w:b w:val="0"/>
          <w:color w:val="000000"/>
          <w:sz w:val="24"/>
          <w:szCs w:val="24"/>
        </w:rPr>
      </w:pPr>
    </w:p>
    <w:p w:rsidR="00984708" w:rsidRPr="00622663" w:rsidRDefault="0098470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HELLER  Barbara</w:t>
      </w:r>
      <w:r w:rsidRPr="00622663">
        <w:rPr>
          <w:b w:val="0"/>
          <w:color w:val="0099CC"/>
          <w:sz w:val="24"/>
          <w:szCs w:val="24"/>
          <w:u w:val="single"/>
        </w:rPr>
        <w:tab/>
        <w:t xml:space="preserve">Ludwigshafen, </w:t>
      </w:r>
      <w:r w:rsidR="00FF2059" w:rsidRPr="00622663">
        <w:rPr>
          <w:b w:val="0"/>
          <w:color w:val="0099CC"/>
          <w:sz w:val="24"/>
          <w:szCs w:val="24"/>
          <w:u w:val="single"/>
        </w:rPr>
        <w:t>11.6.</w:t>
      </w:r>
      <w:r w:rsidRPr="00622663">
        <w:rPr>
          <w:b w:val="0"/>
          <w:color w:val="0099CC"/>
          <w:sz w:val="24"/>
          <w:szCs w:val="24"/>
          <w:u w:val="single"/>
        </w:rPr>
        <w:t>1936</w:t>
      </w:r>
    </w:p>
    <w:p w:rsidR="00984708" w:rsidRPr="00622663" w:rsidRDefault="00984708"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Compositrice e pianista tedesca, Studi a Mannheim con Vogt e a Monaco con Genzmer. Corsi estivi a </w:t>
      </w:r>
      <w:r w:rsidR="00686180" w:rsidRPr="00622663">
        <w:rPr>
          <w:b w:val="0"/>
          <w:color w:val="0099CC"/>
          <w:sz w:val="20"/>
          <w:szCs w:val="20"/>
        </w:rPr>
        <w:t xml:space="preserve"> </w:t>
      </w:r>
      <w:r w:rsidR="00A13C68" w:rsidRPr="00622663">
        <w:rPr>
          <w:b w:val="0"/>
          <w:color w:val="0099CC"/>
          <w:sz w:val="20"/>
          <w:szCs w:val="20"/>
        </w:rPr>
        <w:t xml:space="preserve">                     </w:t>
      </w:r>
      <w:r w:rsidRPr="00622663">
        <w:rPr>
          <w:b w:val="0"/>
          <w:color w:val="0099CC"/>
          <w:sz w:val="20"/>
          <w:szCs w:val="20"/>
        </w:rPr>
        <w:t xml:space="preserve">Darmstadt. Insegnante di pianoforte al Conservatorio di Mannheim. Fece pubblicare le opere </w:t>
      </w:r>
      <w:r w:rsidR="00FF2059" w:rsidRPr="00622663">
        <w:rPr>
          <w:b w:val="0"/>
          <w:color w:val="0099CC"/>
          <w:sz w:val="20"/>
          <w:szCs w:val="20"/>
        </w:rPr>
        <w:t xml:space="preserve">inedite </w:t>
      </w:r>
      <w:r w:rsidRPr="00622663">
        <w:rPr>
          <w:b w:val="0"/>
          <w:color w:val="0099CC"/>
          <w:sz w:val="20"/>
          <w:szCs w:val="20"/>
        </w:rPr>
        <w:t xml:space="preserve">di </w:t>
      </w:r>
      <w:r w:rsidR="00686180" w:rsidRPr="00622663">
        <w:rPr>
          <w:b w:val="0"/>
          <w:color w:val="0099CC"/>
          <w:sz w:val="20"/>
          <w:szCs w:val="20"/>
        </w:rPr>
        <w:t xml:space="preserve">        </w:t>
      </w:r>
      <w:r w:rsidR="00A13C68" w:rsidRPr="00622663">
        <w:rPr>
          <w:b w:val="0"/>
          <w:color w:val="0099CC"/>
          <w:sz w:val="20"/>
          <w:szCs w:val="20"/>
        </w:rPr>
        <w:t xml:space="preserve">                   </w:t>
      </w:r>
      <w:r w:rsidRPr="00622663">
        <w:rPr>
          <w:b w:val="0"/>
          <w:color w:val="0099CC"/>
          <w:sz w:val="20"/>
          <w:szCs w:val="20"/>
        </w:rPr>
        <w:t xml:space="preserve">Fanny </w:t>
      </w:r>
      <w:r w:rsidR="000C4FED" w:rsidRPr="00622663">
        <w:rPr>
          <w:b w:val="0"/>
          <w:color w:val="0099CC"/>
          <w:sz w:val="20"/>
          <w:szCs w:val="20"/>
        </w:rPr>
        <w:t>Mendelssohn</w:t>
      </w:r>
      <w:r w:rsidR="00FF2059" w:rsidRPr="00622663">
        <w:rPr>
          <w:b w:val="0"/>
          <w:color w:val="0099CC"/>
          <w:sz w:val="20"/>
          <w:szCs w:val="20"/>
        </w:rPr>
        <w:t xml:space="preserve"> e Clara </w:t>
      </w:r>
      <w:r w:rsidR="000C4FED" w:rsidRPr="00622663">
        <w:rPr>
          <w:b w:val="0"/>
          <w:color w:val="0099CC"/>
          <w:sz w:val="20"/>
          <w:szCs w:val="20"/>
        </w:rPr>
        <w:t>Mendelssohn</w:t>
      </w:r>
      <w:r w:rsidR="00FF2059" w:rsidRPr="00622663">
        <w:rPr>
          <w:b w:val="0"/>
          <w:color w:val="0099CC"/>
          <w:sz w:val="20"/>
          <w:szCs w:val="20"/>
        </w:rPr>
        <w:t>.</w:t>
      </w:r>
    </w:p>
    <w:p w:rsidR="00984708" w:rsidRPr="00622663" w:rsidRDefault="00450B8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Domino, per corno solo.</w:t>
      </w:r>
    </w:p>
    <w:p w:rsidR="00FF2059" w:rsidRPr="00622663" w:rsidRDefault="00FF2059" w:rsidP="00582753">
      <w:pPr>
        <w:pStyle w:val="Titolo"/>
        <w:tabs>
          <w:tab w:val="left" w:pos="4253"/>
          <w:tab w:val="left" w:pos="4395"/>
        </w:tabs>
        <w:spacing w:before="120" w:after="0" w:line="276" w:lineRule="auto"/>
        <w:jc w:val="left"/>
        <w:outlineLvl w:val="9"/>
        <w:rPr>
          <w:b w:val="0"/>
          <w:sz w:val="24"/>
          <w:szCs w:val="24"/>
        </w:rPr>
      </w:pPr>
    </w:p>
    <w:p w:rsidR="00275B2D" w:rsidRPr="00622663" w:rsidRDefault="00275B2D"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HELPS  Robert</w:t>
      </w:r>
      <w:r w:rsidRPr="00622663">
        <w:rPr>
          <w:rFonts w:ascii="Arial" w:hAnsi="Arial" w:cs="Arial"/>
          <w:color w:val="0099CC"/>
          <w:sz w:val="24"/>
          <w:u w:val="single"/>
        </w:rPr>
        <w:tab/>
        <w:t>Passaic, 23.9.1928 - Tampa, 24.11.2001.</w:t>
      </w:r>
    </w:p>
    <w:p w:rsidR="00275B2D" w:rsidRPr="00622663" w:rsidRDefault="00275B2D"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concertista e compositore americano, allievo di Whiteside e Sessions alla Juilliard di Manhattan. </w:t>
      </w:r>
      <w:r w:rsidR="00591878">
        <w:rPr>
          <w:rFonts w:ascii="Arial" w:hAnsi="Arial" w:cs="Arial"/>
          <w:color w:val="0099CC"/>
        </w:rPr>
        <w:t xml:space="preserve"> </w:t>
      </w:r>
      <w:r w:rsidRPr="00622663">
        <w:rPr>
          <w:rFonts w:ascii="Arial" w:hAnsi="Arial" w:cs="Arial"/>
          <w:color w:val="0099CC"/>
        </w:rPr>
        <w:t xml:space="preserve">Insegnante nei Conservatori del New England e di San Francisco, </w:t>
      </w:r>
      <w:r w:rsidR="00A13C68" w:rsidRPr="00622663">
        <w:rPr>
          <w:rFonts w:ascii="Arial" w:hAnsi="Arial" w:cs="Arial"/>
          <w:color w:val="0099CC"/>
        </w:rPr>
        <w:t>all’</w:t>
      </w:r>
      <w:r w:rsidRPr="00622663">
        <w:rPr>
          <w:rFonts w:ascii="Arial" w:hAnsi="Arial" w:cs="Arial"/>
          <w:color w:val="0099CC"/>
        </w:rPr>
        <w:t>Università di Princeton, di Berkeley,</w:t>
      </w:r>
      <w:r w:rsidR="00A13C68" w:rsidRPr="00622663">
        <w:rPr>
          <w:rFonts w:ascii="Arial" w:hAnsi="Arial" w:cs="Arial"/>
          <w:color w:val="0099CC"/>
        </w:rPr>
        <w:t xml:space="preserve">                          </w:t>
      </w:r>
      <w:r w:rsidRPr="00622663">
        <w:rPr>
          <w:rFonts w:ascii="Arial" w:hAnsi="Arial" w:cs="Arial"/>
          <w:color w:val="0099CC"/>
        </w:rPr>
        <w:t xml:space="preserve">del Sud </w:t>
      </w:r>
      <w:r w:rsidR="00591878">
        <w:rPr>
          <w:rFonts w:ascii="Arial" w:hAnsi="Arial" w:cs="Arial"/>
          <w:color w:val="0099CC"/>
        </w:rPr>
        <w:t>F</w:t>
      </w:r>
      <w:r w:rsidRPr="00622663">
        <w:rPr>
          <w:rFonts w:ascii="Arial" w:hAnsi="Arial" w:cs="Arial"/>
          <w:color w:val="0099CC"/>
        </w:rPr>
        <w:t>lorida (dove un concorso annuale di composizione è a Lui intitolato) e alla Manhattan School of Music.</w:t>
      </w:r>
    </w:p>
    <w:p w:rsidR="00275B2D" w:rsidRPr="00622663" w:rsidRDefault="00275B2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Postlude, corno, vl. pf. (1965, 9’10).</w:t>
      </w:r>
    </w:p>
    <w:p w:rsidR="00A32BD9" w:rsidRPr="00622663" w:rsidRDefault="00A32BD9" w:rsidP="00582753">
      <w:pPr>
        <w:pStyle w:val="Titolo"/>
        <w:tabs>
          <w:tab w:val="left" w:pos="4253"/>
          <w:tab w:val="left" w:pos="4395"/>
        </w:tabs>
        <w:spacing w:before="120" w:after="0" w:line="276" w:lineRule="auto"/>
        <w:jc w:val="left"/>
        <w:outlineLvl w:val="9"/>
        <w:rPr>
          <w:b w:val="0"/>
          <w:color w:val="000000"/>
          <w:sz w:val="24"/>
          <w:szCs w:val="24"/>
        </w:rPr>
      </w:pPr>
    </w:p>
    <w:p w:rsidR="00BE4390" w:rsidRPr="00622663" w:rsidRDefault="00BE4390" w:rsidP="00582753">
      <w:pPr>
        <w:tabs>
          <w:tab w:val="left" w:pos="4253"/>
          <w:tab w:val="left" w:pos="4395"/>
          <w:tab w:val="left" w:pos="9923"/>
        </w:tabs>
        <w:spacing w:before="120" w:line="276" w:lineRule="auto"/>
        <w:rPr>
          <w:rFonts w:ascii="Arial" w:hAnsi="Arial" w:cs="Arial"/>
          <w:color w:val="0099CC"/>
          <w:u w:val="single"/>
        </w:rPr>
      </w:pPr>
      <w:r w:rsidRPr="00622663">
        <w:rPr>
          <w:rFonts w:ascii="Arial" w:hAnsi="Arial" w:cs="Arial"/>
          <w:color w:val="0099CC"/>
          <w:u w:val="single"/>
        </w:rPr>
        <w:t>HENKEMANS  Hans</w:t>
      </w:r>
      <w:r w:rsidRPr="00622663">
        <w:rPr>
          <w:rFonts w:ascii="Arial" w:hAnsi="Arial" w:cs="Arial"/>
          <w:color w:val="0099CC"/>
          <w:u w:val="single"/>
        </w:rPr>
        <w:tab/>
        <w:t>L’Aia, 23.12.1913 - Nieuwegein, 29.12.1995.</w:t>
      </w:r>
    </w:p>
    <w:p w:rsidR="008A2C94" w:rsidRPr="00622663" w:rsidRDefault="008A2C9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Pianista concertista e compositore olandese, allievo di Pijper</w:t>
      </w:r>
      <w:r w:rsidR="00A13C68" w:rsidRPr="00622663">
        <w:rPr>
          <w:rFonts w:ascii="Arial" w:hAnsi="Arial" w:cs="Arial"/>
          <w:color w:val="0099CC"/>
        </w:rPr>
        <w:t xml:space="preserve"> e</w:t>
      </w:r>
      <w:r w:rsidRPr="00622663">
        <w:rPr>
          <w:rFonts w:ascii="Arial" w:hAnsi="Arial" w:cs="Arial"/>
          <w:color w:val="0099CC"/>
        </w:rPr>
        <w:t xml:space="preserve"> </w:t>
      </w:r>
      <w:r w:rsidR="00A13C68" w:rsidRPr="00622663">
        <w:rPr>
          <w:rFonts w:ascii="Arial" w:hAnsi="Arial" w:cs="Arial"/>
          <w:color w:val="0099CC"/>
        </w:rPr>
        <w:t>V</w:t>
      </w:r>
      <w:r w:rsidRPr="00622663">
        <w:rPr>
          <w:rFonts w:ascii="Arial" w:hAnsi="Arial" w:cs="Arial"/>
          <w:color w:val="0099CC"/>
        </w:rPr>
        <w:t xml:space="preserve">an Meyer. Subito dopo la guerra, si </w:t>
      </w:r>
      <w:r w:rsidR="00A13C68" w:rsidRPr="00622663">
        <w:rPr>
          <w:rFonts w:ascii="Arial" w:hAnsi="Arial" w:cs="Arial"/>
          <w:color w:val="0099CC"/>
        </w:rPr>
        <w:t xml:space="preserve">                           </w:t>
      </w:r>
      <w:r w:rsidRPr="00622663">
        <w:rPr>
          <w:rFonts w:ascii="Arial" w:hAnsi="Arial" w:cs="Arial"/>
          <w:color w:val="0099CC"/>
        </w:rPr>
        <w:t>dedicò</w:t>
      </w:r>
      <w:r w:rsidR="00A13C68" w:rsidRPr="00622663">
        <w:rPr>
          <w:rFonts w:ascii="Arial" w:hAnsi="Arial" w:cs="Arial"/>
          <w:color w:val="0099CC"/>
        </w:rPr>
        <w:t xml:space="preserve"> </w:t>
      </w:r>
      <w:r w:rsidRPr="00622663">
        <w:rPr>
          <w:rFonts w:ascii="Arial" w:hAnsi="Arial" w:cs="Arial"/>
          <w:color w:val="0099CC"/>
        </w:rPr>
        <w:t xml:space="preserve">per 20 anni alla Musica. Concerti in Europa e America, particolarmente capace nell’esecuzione </w:t>
      </w:r>
      <w:r w:rsidR="00B0756B" w:rsidRPr="00622663">
        <w:rPr>
          <w:rFonts w:ascii="Arial" w:hAnsi="Arial" w:cs="Arial"/>
          <w:color w:val="0099CC"/>
        </w:rPr>
        <w:t xml:space="preserve">                              </w:t>
      </w:r>
      <w:r w:rsidRPr="00622663">
        <w:rPr>
          <w:rFonts w:ascii="Arial" w:hAnsi="Arial" w:cs="Arial"/>
          <w:color w:val="0099CC"/>
        </w:rPr>
        <w:t xml:space="preserve">di brani di Debussy, Ravel, Beethoven e Mozart (del quale eseguì tutti  i 23 Concerti per pf. ). Dal 1960 </w:t>
      </w:r>
      <w:r w:rsidR="00B0756B" w:rsidRPr="00622663">
        <w:rPr>
          <w:rFonts w:ascii="Arial" w:hAnsi="Arial" w:cs="Arial"/>
          <w:color w:val="0099CC"/>
        </w:rPr>
        <w:t xml:space="preserve">                   </w:t>
      </w:r>
      <w:r w:rsidRPr="00622663">
        <w:rPr>
          <w:rFonts w:ascii="Arial" w:hAnsi="Arial" w:cs="Arial"/>
          <w:color w:val="0099CC"/>
        </w:rPr>
        <w:t>fu</w:t>
      </w:r>
      <w:r w:rsidR="00B0756B" w:rsidRPr="00622663">
        <w:rPr>
          <w:rFonts w:ascii="Arial" w:hAnsi="Arial" w:cs="Arial"/>
          <w:color w:val="0099CC"/>
        </w:rPr>
        <w:t xml:space="preserve"> </w:t>
      </w:r>
      <w:r w:rsidRPr="00622663">
        <w:rPr>
          <w:rFonts w:ascii="Arial" w:hAnsi="Arial" w:cs="Arial"/>
          <w:color w:val="0099CC"/>
        </w:rPr>
        <w:t xml:space="preserve">insegnante di pianoforte e composizione. Dal 1969 tornò a concentrarsi sulla psichiatria, era laureato </w:t>
      </w:r>
      <w:r w:rsidR="00B0756B" w:rsidRPr="00622663">
        <w:rPr>
          <w:rFonts w:ascii="Arial" w:hAnsi="Arial" w:cs="Arial"/>
          <w:color w:val="0099CC"/>
        </w:rPr>
        <w:t xml:space="preserve">              </w:t>
      </w:r>
      <w:r w:rsidR="00591878">
        <w:rPr>
          <w:rFonts w:ascii="Arial" w:hAnsi="Arial" w:cs="Arial"/>
          <w:color w:val="0099CC"/>
        </w:rPr>
        <w:t xml:space="preserve">       </w:t>
      </w:r>
      <w:r w:rsidRPr="00622663">
        <w:rPr>
          <w:rFonts w:ascii="Arial" w:hAnsi="Arial" w:cs="Arial"/>
          <w:color w:val="0099CC"/>
        </w:rPr>
        <w:t xml:space="preserve">dal 1931 all’Università di Utrecht. </w:t>
      </w:r>
      <w:r w:rsidR="00686180" w:rsidRPr="00622663">
        <w:rPr>
          <w:rFonts w:ascii="Arial" w:hAnsi="Arial" w:cs="Arial"/>
          <w:color w:val="0099CC"/>
        </w:rPr>
        <w:t xml:space="preserve"> </w:t>
      </w:r>
      <w:r w:rsidRPr="00622663">
        <w:rPr>
          <w:rFonts w:ascii="Arial" w:hAnsi="Arial" w:cs="Arial"/>
          <w:color w:val="0099CC"/>
        </w:rPr>
        <w:t xml:space="preserve">Fece durante la sua carriera concertistica, un’interessante ricerca </w:t>
      </w:r>
      <w:r w:rsidR="00B0756B" w:rsidRPr="00622663">
        <w:rPr>
          <w:rFonts w:ascii="Arial" w:hAnsi="Arial" w:cs="Arial"/>
          <w:color w:val="0099CC"/>
        </w:rPr>
        <w:t xml:space="preserve">                      </w:t>
      </w:r>
      <w:r w:rsidRPr="00622663">
        <w:rPr>
          <w:rFonts w:ascii="Arial" w:hAnsi="Arial" w:cs="Arial"/>
          <w:color w:val="0099CC"/>
        </w:rPr>
        <w:t xml:space="preserve">sugli aspetti della sublimazione, l’imitazione di un altro, (ad esempio per eseguire Debussy è necessario </w:t>
      </w:r>
      <w:r w:rsidR="00A13C68" w:rsidRPr="00622663">
        <w:rPr>
          <w:rFonts w:ascii="Arial" w:hAnsi="Arial" w:cs="Arial"/>
          <w:color w:val="0099CC"/>
        </w:rPr>
        <w:t xml:space="preserve">                        </w:t>
      </w:r>
      <w:r w:rsidRPr="00622663">
        <w:rPr>
          <w:rFonts w:ascii="Arial" w:hAnsi="Arial" w:cs="Arial"/>
          <w:color w:val="0099CC"/>
        </w:rPr>
        <w:t xml:space="preserve">conoscere: </w:t>
      </w:r>
      <w:r w:rsidRPr="00622663">
        <w:rPr>
          <w:rFonts w:ascii="Arial" w:hAnsi="Arial" w:cs="Arial"/>
          <w:i/>
          <w:color w:val="0099CC"/>
        </w:rPr>
        <w:t>come, quando, dove</w:t>
      </w:r>
      <w:r w:rsidRPr="00622663">
        <w:rPr>
          <w:rFonts w:ascii="Arial" w:hAnsi="Arial" w:cs="Arial"/>
          <w:color w:val="0099CC"/>
        </w:rPr>
        <w:t xml:space="preserve">...) in poche parole: la sublimazione può portarci veramente all’opera </w:t>
      </w:r>
      <w:r w:rsidR="00B0756B" w:rsidRPr="00622663">
        <w:rPr>
          <w:rFonts w:ascii="Arial" w:hAnsi="Arial" w:cs="Arial"/>
          <w:color w:val="0099CC"/>
        </w:rPr>
        <w:t xml:space="preserve">                      </w:t>
      </w:r>
      <w:r w:rsidRPr="00622663">
        <w:rPr>
          <w:rFonts w:ascii="Arial" w:hAnsi="Arial" w:cs="Arial"/>
          <w:color w:val="0099CC"/>
        </w:rPr>
        <w:t>d’arte,</w:t>
      </w:r>
      <w:r w:rsidR="00B0756B" w:rsidRPr="00622663">
        <w:rPr>
          <w:rFonts w:ascii="Arial" w:hAnsi="Arial" w:cs="Arial"/>
          <w:color w:val="0099CC"/>
        </w:rPr>
        <w:t xml:space="preserve"> </w:t>
      </w:r>
      <w:r w:rsidRPr="00622663">
        <w:rPr>
          <w:rFonts w:ascii="Arial" w:hAnsi="Arial" w:cs="Arial"/>
          <w:color w:val="0099CC"/>
        </w:rPr>
        <w:t>ma in</w:t>
      </w:r>
      <w:r w:rsidR="00B0756B" w:rsidRPr="00622663">
        <w:rPr>
          <w:rFonts w:ascii="Arial" w:hAnsi="Arial" w:cs="Arial"/>
          <w:color w:val="0099CC"/>
        </w:rPr>
        <w:t xml:space="preserve"> </w:t>
      </w:r>
      <w:r w:rsidRPr="00622663">
        <w:rPr>
          <w:rFonts w:ascii="Arial" w:hAnsi="Arial" w:cs="Arial"/>
          <w:color w:val="0099CC"/>
        </w:rPr>
        <w:t>caso di fallimento può provocare, al limite,</w:t>
      </w:r>
      <w:r w:rsidR="00B0756B" w:rsidRPr="00622663">
        <w:rPr>
          <w:rFonts w:ascii="Arial" w:hAnsi="Arial" w:cs="Arial"/>
          <w:color w:val="0099CC"/>
        </w:rPr>
        <w:t xml:space="preserve"> </w:t>
      </w:r>
      <w:r w:rsidRPr="00622663">
        <w:rPr>
          <w:rFonts w:ascii="Arial" w:hAnsi="Arial" w:cs="Arial"/>
          <w:color w:val="0099CC"/>
        </w:rPr>
        <w:t>casi di nevrosi e aggressività.</w:t>
      </w:r>
    </w:p>
    <w:p w:rsidR="00BE4390" w:rsidRPr="00622663" w:rsidRDefault="00BE4390" w:rsidP="00582753">
      <w:pPr>
        <w:tabs>
          <w:tab w:val="left" w:pos="4253"/>
          <w:tab w:val="left" w:pos="4395"/>
        </w:tabs>
        <w:spacing w:before="120" w:line="276" w:lineRule="auto"/>
        <w:rPr>
          <w:rFonts w:ascii="Arial" w:hAnsi="Arial" w:cs="Arial"/>
        </w:rPr>
      </w:pPr>
      <w:r w:rsidRPr="00622663">
        <w:rPr>
          <w:rFonts w:ascii="Arial" w:hAnsi="Arial" w:cs="Arial"/>
        </w:rPr>
        <w:t>Concerto per corno e orch. (1981).</w:t>
      </w:r>
    </w:p>
    <w:p w:rsidR="00A32BD9" w:rsidRPr="00622663" w:rsidRDefault="00A32BD9" w:rsidP="00582753">
      <w:pPr>
        <w:tabs>
          <w:tab w:val="left" w:pos="4253"/>
          <w:tab w:val="left" w:pos="4395"/>
        </w:tabs>
        <w:spacing w:before="120" w:line="276" w:lineRule="auto"/>
        <w:rPr>
          <w:rFonts w:ascii="Arial" w:hAnsi="Arial" w:cs="Arial"/>
        </w:rPr>
      </w:pPr>
    </w:p>
    <w:p w:rsidR="00EF2134" w:rsidRPr="00622663" w:rsidRDefault="00EF213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HENNEBERG  Carl Albert</w:t>
      </w:r>
      <w:r w:rsidRPr="00622663">
        <w:rPr>
          <w:rFonts w:ascii="Arial" w:hAnsi="Arial" w:cs="Arial"/>
          <w:color w:val="0099CC"/>
          <w:u w:val="single"/>
        </w:rPr>
        <w:tab/>
        <w:t>Stoccolma, 27.3.1901 - 1991.</w:t>
      </w:r>
    </w:p>
    <w:p w:rsidR="00EF2134" w:rsidRPr="00622663" w:rsidRDefault="00EF213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svedese, allievo di Ellberg.</w:t>
      </w:r>
    </w:p>
    <w:p w:rsidR="00EF2134" w:rsidRPr="00622663" w:rsidRDefault="00EF213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Quartetto per fl. oboe, fag. e corno.</w:t>
      </w:r>
    </w:p>
    <w:p w:rsidR="000433A3" w:rsidRPr="00622663" w:rsidRDefault="000433A3" w:rsidP="00582753">
      <w:pPr>
        <w:tabs>
          <w:tab w:val="left" w:pos="4253"/>
          <w:tab w:val="left" w:pos="4395"/>
        </w:tabs>
        <w:spacing w:before="120" w:line="276" w:lineRule="auto"/>
        <w:rPr>
          <w:rFonts w:ascii="Arial" w:hAnsi="Arial" w:cs="Arial"/>
          <w:color w:val="000000"/>
        </w:rPr>
      </w:pPr>
    </w:p>
    <w:p w:rsidR="000433A3" w:rsidRPr="00622663" w:rsidRDefault="000433A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HENNING  Arthur</w:t>
      </w:r>
      <w:r w:rsidRPr="00622663">
        <w:rPr>
          <w:rFonts w:ascii="Arial" w:hAnsi="Arial" w:cs="Arial"/>
          <w:color w:val="0099CC"/>
          <w:u w:val="single"/>
        </w:rPr>
        <w:tab/>
        <w:t>Marion, 22.11.1910</w:t>
      </w:r>
    </w:p>
    <w:p w:rsidR="000433A3" w:rsidRPr="00622663" w:rsidRDefault="000433A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d’origine tedesca, studi al Conservatorio di Boston.</w:t>
      </w:r>
    </w:p>
    <w:p w:rsidR="00EE7DEC" w:rsidRPr="00622663" w:rsidRDefault="008B646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Quintetto per corno, fl. vl. vla. vcl. (1946).</w:t>
      </w:r>
    </w:p>
    <w:p w:rsidR="008B6461" w:rsidRPr="00622663" w:rsidRDefault="008B6461" w:rsidP="00582753">
      <w:pPr>
        <w:tabs>
          <w:tab w:val="left" w:pos="4253"/>
          <w:tab w:val="left" w:pos="4395"/>
        </w:tabs>
        <w:spacing w:before="120" w:line="276" w:lineRule="auto"/>
        <w:rPr>
          <w:rFonts w:ascii="Arial" w:hAnsi="Arial" w:cs="Arial"/>
          <w:color w:val="000000"/>
        </w:rPr>
      </w:pPr>
    </w:p>
    <w:p w:rsidR="00156D39" w:rsidRPr="00622663" w:rsidRDefault="00156D3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HENNING  Karl</w:t>
      </w:r>
      <w:r w:rsidRPr="00622663">
        <w:rPr>
          <w:rFonts w:ascii="Arial" w:hAnsi="Arial" w:cs="Arial"/>
          <w:color w:val="0099CC"/>
          <w:u w:val="single"/>
        </w:rPr>
        <w:tab/>
        <w:t>1848 - 1914.</w:t>
      </w:r>
    </w:p>
    <w:p w:rsidR="00EE7DEC" w:rsidRPr="00622663" w:rsidRDefault="00EE7DE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59 duetti per corno.</w:t>
      </w:r>
      <w:r w:rsidR="005910CB" w:rsidRPr="00622663">
        <w:rPr>
          <w:rFonts w:ascii="Arial" w:hAnsi="Arial" w:cs="Arial"/>
          <w:color w:val="000000"/>
        </w:rPr>
        <w:t xml:space="preserve">   22 Duetti </w:t>
      </w:r>
      <w:r w:rsidR="00A414BB" w:rsidRPr="00622663">
        <w:rPr>
          <w:rFonts w:ascii="Arial" w:hAnsi="Arial" w:cs="Arial"/>
          <w:color w:val="000000"/>
        </w:rPr>
        <w:t xml:space="preserve">istruttivi </w:t>
      </w:r>
      <w:r w:rsidR="005910CB" w:rsidRPr="00622663">
        <w:rPr>
          <w:rFonts w:ascii="Arial" w:hAnsi="Arial" w:cs="Arial"/>
          <w:color w:val="000000"/>
        </w:rPr>
        <w:t>per 2 corni.</w:t>
      </w:r>
    </w:p>
    <w:p w:rsidR="001F3EFA" w:rsidRPr="00622663" w:rsidRDefault="001F3EFA" w:rsidP="00582753">
      <w:pPr>
        <w:tabs>
          <w:tab w:val="left" w:pos="4253"/>
          <w:tab w:val="left" w:pos="4395"/>
        </w:tabs>
        <w:spacing w:before="120" w:line="276" w:lineRule="auto"/>
        <w:rPr>
          <w:rFonts w:ascii="Arial" w:hAnsi="Arial" w:cs="Arial"/>
          <w:color w:val="000000"/>
        </w:rPr>
      </w:pPr>
    </w:p>
    <w:p w:rsidR="001F3EFA" w:rsidRPr="00622663" w:rsidRDefault="001F3EF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HENSELT  Adolph von</w:t>
      </w:r>
      <w:r w:rsidRPr="00622663">
        <w:rPr>
          <w:rFonts w:ascii="Arial" w:hAnsi="Arial" w:cs="Arial"/>
          <w:color w:val="0099CC"/>
          <w:u w:val="single"/>
        </w:rPr>
        <w:tab/>
        <w:t>Schwabach, 9.5.1814 - Warmbrumm, 10.10 1889.</w:t>
      </w:r>
    </w:p>
    <w:p w:rsidR="001C5B09" w:rsidRPr="00622663" w:rsidRDefault="001C5B0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Pianista e compositore. Allievo di Hummel, pianoforte,</w:t>
      </w:r>
      <w:r w:rsidR="00B0756B" w:rsidRPr="00622663">
        <w:rPr>
          <w:rFonts w:ascii="Arial" w:hAnsi="Arial" w:cs="Arial"/>
          <w:color w:val="0099CC"/>
        </w:rPr>
        <w:t xml:space="preserve"> </w:t>
      </w:r>
      <w:r w:rsidRPr="00622663">
        <w:rPr>
          <w:rFonts w:ascii="Arial" w:hAnsi="Arial" w:cs="Arial"/>
          <w:color w:val="0099CC"/>
        </w:rPr>
        <w:t xml:space="preserve">di Sechter, composizione. Concertista affermato in </w:t>
      </w:r>
      <w:r w:rsidR="005B3CDE">
        <w:rPr>
          <w:rFonts w:ascii="Arial" w:hAnsi="Arial" w:cs="Arial"/>
          <w:color w:val="0099CC"/>
        </w:rPr>
        <w:t xml:space="preserve">           </w:t>
      </w:r>
      <w:r w:rsidRPr="00622663">
        <w:rPr>
          <w:rFonts w:ascii="Arial" w:hAnsi="Arial" w:cs="Arial"/>
          <w:color w:val="0099CC"/>
        </w:rPr>
        <w:t>Germania e in particolare in Russia. A Pietroburgo fu insegnante di pianoforte dei principi e</w:t>
      </w:r>
      <w:r w:rsidR="005B3CDE">
        <w:rPr>
          <w:rFonts w:ascii="Arial" w:hAnsi="Arial" w:cs="Arial"/>
          <w:color w:val="0099CC"/>
        </w:rPr>
        <w:t xml:space="preserve"> </w:t>
      </w:r>
      <w:r w:rsidRPr="00622663">
        <w:rPr>
          <w:rFonts w:ascii="Arial" w:hAnsi="Arial" w:cs="Arial"/>
          <w:color w:val="0099CC"/>
        </w:rPr>
        <w:t xml:space="preserve"> </w:t>
      </w:r>
      <w:r w:rsidR="00B0756B" w:rsidRPr="00622663">
        <w:rPr>
          <w:rFonts w:ascii="Arial" w:hAnsi="Arial" w:cs="Arial"/>
          <w:color w:val="0099CC"/>
        </w:rPr>
        <w:t xml:space="preserve">                            </w:t>
      </w:r>
      <w:r w:rsidRPr="00622663">
        <w:rPr>
          <w:rFonts w:ascii="Arial" w:hAnsi="Arial" w:cs="Arial"/>
          <w:color w:val="0099CC"/>
        </w:rPr>
        <w:t>dell’</w:t>
      </w:r>
      <w:r w:rsidR="00B0756B" w:rsidRPr="00622663">
        <w:rPr>
          <w:rFonts w:ascii="Arial" w:hAnsi="Arial" w:cs="Arial"/>
          <w:color w:val="0099CC"/>
        </w:rPr>
        <w:t>I</w:t>
      </w:r>
      <w:r w:rsidRPr="00622663">
        <w:rPr>
          <w:rFonts w:ascii="Arial" w:hAnsi="Arial" w:cs="Arial"/>
          <w:color w:val="0099CC"/>
        </w:rPr>
        <w:t>mperatrice.</w:t>
      </w:r>
      <w:r w:rsidR="00B0756B" w:rsidRPr="00622663">
        <w:rPr>
          <w:rFonts w:ascii="Arial" w:hAnsi="Arial" w:cs="Arial"/>
          <w:color w:val="0099CC"/>
        </w:rPr>
        <w:t xml:space="preserve"> </w:t>
      </w:r>
      <w:r w:rsidRPr="00622663">
        <w:rPr>
          <w:rFonts w:ascii="Arial" w:hAnsi="Arial" w:cs="Arial"/>
          <w:color w:val="0099CC"/>
        </w:rPr>
        <w:t xml:space="preserve">Gli fu conferito un grado di nobiltà e fu nominato consigliere di stato. Abbandonò la Russia </w:t>
      </w:r>
      <w:r w:rsidR="00B0756B" w:rsidRPr="00622663">
        <w:rPr>
          <w:rFonts w:ascii="Arial" w:hAnsi="Arial" w:cs="Arial"/>
          <w:color w:val="0099CC"/>
        </w:rPr>
        <w:t xml:space="preserve">          </w:t>
      </w:r>
      <w:r w:rsidRPr="00622663">
        <w:rPr>
          <w:rFonts w:ascii="Arial" w:hAnsi="Arial" w:cs="Arial"/>
          <w:color w:val="0099CC"/>
        </w:rPr>
        <w:t>dopo 40 anni, ma lasciò tanti allievi, validi pianisti. L’ultimo decennio lo passò</w:t>
      </w:r>
      <w:r w:rsidR="00686180" w:rsidRPr="00622663">
        <w:rPr>
          <w:rFonts w:ascii="Arial" w:hAnsi="Arial" w:cs="Arial"/>
          <w:color w:val="0099CC"/>
        </w:rPr>
        <w:t xml:space="preserve"> in Slesia</w:t>
      </w:r>
      <w:r w:rsidRPr="00622663">
        <w:rPr>
          <w:rFonts w:ascii="Arial" w:hAnsi="Arial" w:cs="Arial"/>
          <w:color w:val="0099CC"/>
        </w:rPr>
        <w:t>, ricco e famoso.</w:t>
      </w:r>
    </w:p>
    <w:p w:rsidR="00887018" w:rsidRPr="00622663" w:rsidRDefault="0088701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Duo per corno e pf op. 14</w:t>
      </w:r>
      <w:r w:rsidR="001C5B09" w:rsidRPr="00622663">
        <w:rPr>
          <w:rFonts w:ascii="Arial" w:hAnsi="Arial" w:cs="Arial"/>
          <w:color w:val="000000"/>
        </w:rPr>
        <w:t xml:space="preserve"> (1842, 15’45)</w:t>
      </w:r>
      <w:r w:rsidRPr="00622663">
        <w:rPr>
          <w:rFonts w:ascii="Arial" w:hAnsi="Arial" w:cs="Arial"/>
          <w:color w:val="000000"/>
        </w:rPr>
        <w:t>.</w:t>
      </w:r>
    </w:p>
    <w:p w:rsidR="00C04CD8" w:rsidRPr="00622663" w:rsidRDefault="00C04CD8" w:rsidP="00582753">
      <w:pPr>
        <w:pStyle w:val="Titolo"/>
        <w:tabs>
          <w:tab w:val="left" w:pos="4253"/>
          <w:tab w:val="left" w:pos="4395"/>
        </w:tabs>
        <w:spacing w:before="120" w:after="0" w:line="276" w:lineRule="auto"/>
        <w:jc w:val="left"/>
        <w:outlineLvl w:val="9"/>
        <w:rPr>
          <w:b w:val="0"/>
          <w:color w:val="000000"/>
          <w:sz w:val="24"/>
          <w:szCs w:val="24"/>
        </w:rPr>
      </w:pPr>
    </w:p>
    <w:p w:rsidR="0004428E" w:rsidRPr="00622663" w:rsidRDefault="0004428E"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HERBERIGS  Robert</w:t>
      </w:r>
      <w:r w:rsidRPr="00622663">
        <w:rPr>
          <w:rFonts w:ascii="Arial" w:eastAsia="Arial Unicode MS" w:hAnsi="Arial" w:cs="Arial"/>
          <w:color w:val="0099CC"/>
          <w:u w:val="single"/>
        </w:rPr>
        <w:tab/>
        <w:t>Gand, 19.6.1886 - Oudernaarde, 20.9.1974.</w:t>
      </w:r>
    </w:p>
    <w:p w:rsidR="0004428E" w:rsidRPr="00622663" w:rsidRDefault="0004428E"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belga, vincitore del Prix de Rome nel 1909. Fu anche direttore d’orchestra, romanziere e </w:t>
      </w:r>
      <w:r w:rsidR="00686180" w:rsidRPr="00622663">
        <w:rPr>
          <w:rFonts w:ascii="Arial" w:eastAsia="Arial Unicode MS" w:hAnsi="Arial" w:cs="Arial"/>
          <w:color w:val="0099CC"/>
          <w:sz w:val="20"/>
          <w:szCs w:val="20"/>
        </w:rPr>
        <w:t xml:space="preserve">    </w:t>
      </w:r>
      <w:r w:rsidR="00B0756B"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cantante. Membro dell’Accademia Reale. Molti i suoi brani vocali. </w:t>
      </w:r>
    </w:p>
    <w:p w:rsidR="0006553F" w:rsidRPr="00622663" w:rsidRDefault="0006553F" w:rsidP="00582753">
      <w:pPr>
        <w:tabs>
          <w:tab w:val="left" w:pos="4253"/>
          <w:tab w:val="left" w:pos="4395"/>
        </w:tabs>
        <w:spacing w:before="120" w:line="276" w:lineRule="auto"/>
        <w:rPr>
          <w:rFonts w:ascii="Arial" w:hAnsi="Arial" w:cs="Arial"/>
        </w:rPr>
      </w:pPr>
      <w:r w:rsidRPr="00622663">
        <w:rPr>
          <w:rFonts w:ascii="Arial" w:hAnsi="Arial" w:cs="Arial"/>
        </w:rPr>
        <w:t>Cyrano de Bergerac</w:t>
      </w:r>
      <w:r w:rsidR="008B5E38" w:rsidRPr="00622663">
        <w:rPr>
          <w:rFonts w:ascii="Arial" w:hAnsi="Arial" w:cs="Arial"/>
        </w:rPr>
        <w:t xml:space="preserve">, </w:t>
      </w:r>
      <w:r w:rsidRPr="00622663">
        <w:rPr>
          <w:rFonts w:ascii="Arial" w:hAnsi="Arial" w:cs="Arial"/>
        </w:rPr>
        <w:t>corno e orch. o pf</w:t>
      </w:r>
      <w:r w:rsidR="008B5E38" w:rsidRPr="00622663">
        <w:rPr>
          <w:rFonts w:ascii="Arial" w:hAnsi="Arial" w:cs="Arial"/>
        </w:rPr>
        <w:t>.</w:t>
      </w:r>
      <w:r w:rsidRPr="00622663">
        <w:rPr>
          <w:rFonts w:ascii="Arial" w:hAnsi="Arial" w:cs="Arial"/>
        </w:rPr>
        <w:t xml:space="preserve"> (1912, 25’).   </w:t>
      </w:r>
    </w:p>
    <w:p w:rsidR="00C04CD8" w:rsidRPr="00622663" w:rsidRDefault="00C04CD8" w:rsidP="00582753">
      <w:pPr>
        <w:tabs>
          <w:tab w:val="left" w:pos="4253"/>
          <w:tab w:val="left" w:pos="4395"/>
        </w:tabs>
        <w:spacing w:before="120" w:line="276" w:lineRule="auto"/>
        <w:rPr>
          <w:rFonts w:ascii="Arial" w:hAnsi="Arial" w:cs="Arial"/>
        </w:rPr>
      </w:pPr>
      <w:r w:rsidRPr="00622663">
        <w:rPr>
          <w:rFonts w:ascii="Arial" w:hAnsi="Arial" w:cs="Arial"/>
        </w:rPr>
        <w:t>Concerto campestre per fl</w:t>
      </w:r>
      <w:r w:rsidR="0004428E" w:rsidRPr="00622663">
        <w:rPr>
          <w:rFonts w:ascii="Arial" w:hAnsi="Arial" w:cs="Arial"/>
        </w:rPr>
        <w:t>.</w:t>
      </w:r>
      <w:r w:rsidRPr="00622663">
        <w:rPr>
          <w:rFonts w:ascii="Arial" w:hAnsi="Arial" w:cs="Arial"/>
        </w:rPr>
        <w:t xml:space="preserve"> ob</w:t>
      </w:r>
      <w:r w:rsidR="0004428E" w:rsidRPr="00622663">
        <w:rPr>
          <w:rFonts w:ascii="Arial" w:hAnsi="Arial" w:cs="Arial"/>
        </w:rPr>
        <w:t>.</w:t>
      </w:r>
      <w:r w:rsidRPr="00622663">
        <w:rPr>
          <w:rFonts w:ascii="Arial" w:hAnsi="Arial" w:cs="Arial"/>
        </w:rPr>
        <w:t xml:space="preserve"> cl</w:t>
      </w:r>
      <w:r w:rsidR="0004428E" w:rsidRPr="00622663">
        <w:rPr>
          <w:rFonts w:ascii="Arial" w:hAnsi="Arial" w:cs="Arial"/>
        </w:rPr>
        <w:t>.</w:t>
      </w:r>
      <w:r w:rsidRPr="00622663">
        <w:rPr>
          <w:rFonts w:ascii="Arial" w:hAnsi="Arial" w:cs="Arial"/>
        </w:rPr>
        <w:t xml:space="preserve"> corno e fag. (1938). </w:t>
      </w:r>
    </w:p>
    <w:p w:rsidR="00C164D8" w:rsidRPr="00622663" w:rsidRDefault="00C164D8" w:rsidP="00582753">
      <w:pPr>
        <w:tabs>
          <w:tab w:val="left" w:pos="4253"/>
          <w:tab w:val="left" w:pos="4395"/>
        </w:tabs>
        <w:spacing w:before="120" w:line="276" w:lineRule="auto"/>
        <w:rPr>
          <w:rFonts w:ascii="Arial" w:hAnsi="Arial" w:cs="Arial"/>
        </w:rPr>
      </w:pPr>
      <w:r w:rsidRPr="00622663">
        <w:rPr>
          <w:rFonts w:ascii="Arial" w:hAnsi="Arial" w:cs="Arial"/>
        </w:rPr>
        <w:t>Suite</w:t>
      </w:r>
      <w:r w:rsidR="008B5E38" w:rsidRPr="00622663">
        <w:rPr>
          <w:rFonts w:ascii="Arial" w:hAnsi="Arial" w:cs="Arial"/>
        </w:rPr>
        <w:t xml:space="preserve"> </w:t>
      </w:r>
      <w:r w:rsidR="0006553F" w:rsidRPr="00622663">
        <w:rPr>
          <w:rFonts w:ascii="Arial" w:hAnsi="Arial" w:cs="Arial"/>
        </w:rPr>
        <w:t>1</w:t>
      </w:r>
      <w:r w:rsidR="00CF65C1">
        <w:rPr>
          <w:rFonts w:ascii="Arial" w:hAnsi="Arial" w:cs="Arial"/>
        </w:rPr>
        <w:t>a</w:t>
      </w:r>
      <w:r w:rsidR="0006553F" w:rsidRPr="00622663">
        <w:rPr>
          <w:rFonts w:ascii="Arial" w:hAnsi="Arial" w:cs="Arial"/>
        </w:rPr>
        <w:t xml:space="preserve"> (1946, 10’15) e</w:t>
      </w:r>
      <w:r w:rsidR="008B5E38" w:rsidRPr="00622663">
        <w:rPr>
          <w:rFonts w:ascii="Arial" w:hAnsi="Arial" w:cs="Arial"/>
        </w:rPr>
        <w:t xml:space="preserve"> Suite</w:t>
      </w:r>
      <w:r w:rsidR="0006553F" w:rsidRPr="00622663">
        <w:rPr>
          <w:rFonts w:ascii="Arial" w:hAnsi="Arial" w:cs="Arial"/>
        </w:rPr>
        <w:t xml:space="preserve"> 2</w:t>
      </w:r>
      <w:r w:rsidR="00CF65C1">
        <w:rPr>
          <w:rFonts w:ascii="Arial" w:hAnsi="Arial" w:cs="Arial"/>
        </w:rPr>
        <w:t>a</w:t>
      </w:r>
      <w:r w:rsidR="008B5E38" w:rsidRPr="00622663">
        <w:rPr>
          <w:rFonts w:ascii="Arial" w:hAnsi="Arial" w:cs="Arial"/>
        </w:rPr>
        <w:t xml:space="preserve"> </w:t>
      </w:r>
      <w:r w:rsidR="0006553F" w:rsidRPr="00622663">
        <w:rPr>
          <w:rFonts w:ascii="Arial" w:hAnsi="Arial" w:cs="Arial"/>
        </w:rPr>
        <w:t>(1946, 10’</w:t>
      </w:r>
      <w:r w:rsidR="00CF65C1">
        <w:rPr>
          <w:rFonts w:ascii="Arial" w:hAnsi="Arial" w:cs="Arial"/>
        </w:rPr>
        <w:t>15</w:t>
      </w:r>
      <w:r w:rsidR="0006553F" w:rsidRPr="00622663">
        <w:rPr>
          <w:rFonts w:ascii="Arial" w:hAnsi="Arial" w:cs="Arial"/>
        </w:rPr>
        <w:t>)</w:t>
      </w:r>
      <w:r w:rsidR="008B5E38" w:rsidRPr="00622663">
        <w:rPr>
          <w:rFonts w:ascii="Arial" w:hAnsi="Arial" w:cs="Arial"/>
        </w:rPr>
        <w:t xml:space="preserve">, </w:t>
      </w:r>
      <w:r w:rsidR="0006553F" w:rsidRPr="00622663">
        <w:rPr>
          <w:rFonts w:ascii="Arial" w:hAnsi="Arial" w:cs="Arial"/>
        </w:rPr>
        <w:t>3 tr. 4 corni e 3 trb.</w:t>
      </w:r>
    </w:p>
    <w:p w:rsidR="00EF2134" w:rsidRPr="00622663" w:rsidRDefault="00EF2134" w:rsidP="00582753">
      <w:pPr>
        <w:tabs>
          <w:tab w:val="left" w:pos="4253"/>
          <w:tab w:val="left" w:pos="4395"/>
        </w:tabs>
        <w:spacing w:before="120" w:line="276" w:lineRule="auto"/>
        <w:rPr>
          <w:rFonts w:ascii="Arial" w:hAnsi="Arial" w:cs="Arial"/>
        </w:rPr>
      </w:pPr>
    </w:p>
    <w:p w:rsidR="00AD2459" w:rsidRPr="00622663" w:rsidRDefault="00AD245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HERFURTH</w:t>
      </w:r>
      <w:r w:rsidR="00C8436E" w:rsidRPr="00622663">
        <w:rPr>
          <w:rFonts w:ascii="Arial" w:hAnsi="Arial" w:cs="Arial"/>
          <w:color w:val="0099CC"/>
          <w:u w:val="single"/>
        </w:rPr>
        <w:t xml:space="preserve">  Paul</w:t>
      </w:r>
      <w:r w:rsidR="00C8436E" w:rsidRPr="00622663">
        <w:rPr>
          <w:rFonts w:ascii="Arial" w:hAnsi="Arial" w:cs="Arial"/>
          <w:color w:val="0099CC"/>
          <w:u w:val="single"/>
        </w:rPr>
        <w:tab/>
        <w:t>1855 -1937.</w:t>
      </w:r>
    </w:p>
    <w:p w:rsidR="00C8436E" w:rsidRPr="00622663" w:rsidRDefault="00C8436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w:t>
      </w:r>
    </w:p>
    <w:p w:rsidR="00AD2459" w:rsidRPr="00622663" w:rsidRDefault="00AD2459" w:rsidP="00582753">
      <w:pPr>
        <w:tabs>
          <w:tab w:val="left" w:pos="4253"/>
          <w:tab w:val="left" w:pos="4395"/>
        </w:tabs>
        <w:spacing w:before="120" w:line="276" w:lineRule="auto"/>
        <w:rPr>
          <w:rFonts w:ascii="Arial" w:hAnsi="Arial" w:cs="Arial"/>
        </w:rPr>
      </w:pPr>
      <w:r w:rsidRPr="00622663">
        <w:rPr>
          <w:rFonts w:ascii="Arial" w:hAnsi="Arial" w:cs="Arial"/>
        </w:rPr>
        <w:t>Farewell serenade, corno e pf.</w:t>
      </w:r>
    </w:p>
    <w:p w:rsidR="007D4F34" w:rsidRPr="00622663" w:rsidRDefault="007D4F34" w:rsidP="00582753">
      <w:pPr>
        <w:tabs>
          <w:tab w:val="left" w:pos="4253"/>
          <w:tab w:val="left" w:pos="4395"/>
        </w:tabs>
        <w:spacing w:before="120" w:line="276" w:lineRule="auto"/>
        <w:rPr>
          <w:rFonts w:ascii="Arial" w:hAnsi="Arial" w:cs="Arial"/>
        </w:rPr>
      </w:pPr>
    </w:p>
    <w:p w:rsidR="00041608" w:rsidRPr="00622663" w:rsidRDefault="0004160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HERMANSON  Ake</w:t>
      </w:r>
      <w:r w:rsidRPr="00622663">
        <w:rPr>
          <w:rFonts w:ascii="Arial" w:hAnsi="Arial" w:cs="Arial"/>
          <w:color w:val="0099CC"/>
          <w:u w:val="single"/>
        </w:rPr>
        <w:tab/>
        <w:t>Mollosund, 6.6.1923 - Stoccolma, 8.8.1996.</w:t>
      </w:r>
    </w:p>
    <w:p w:rsidR="00422744" w:rsidRPr="00622663" w:rsidRDefault="00422744" w:rsidP="00582753">
      <w:pPr>
        <w:tabs>
          <w:tab w:val="left" w:pos="4253"/>
          <w:tab w:val="left" w:pos="4395"/>
        </w:tabs>
        <w:spacing w:before="120" w:line="276" w:lineRule="auto"/>
        <w:rPr>
          <w:rFonts w:ascii="Arial" w:hAnsi="Arial" w:cs="Arial"/>
          <w:color w:val="0099CC"/>
          <w:sz w:val="20"/>
        </w:rPr>
      </w:pPr>
      <w:r w:rsidRPr="00622663">
        <w:rPr>
          <w:rFonts w:ascii="Arial" w:hAnsi="Arial" w:cs="Arial"/>
          <w:color w:val="0099CC"/>
          <w:sz w:val="20"/>
          <w:szCs w:val="20"/>
        </w:rPr>
        <w:t>Pianista, organista e compositore svedese.</w:t>
      </w:r>
      <w:r w:rsidRPr="00622663">
        <w:rPr>
          <w:rFonts w:ascii="Arial" w:hAnsi="Arial" w:cs="Arial"/>
          <w:color w:val="0099CC"/>
          <w:sz w:val="20"/>
        </w:rPr>
        <w:t xml:space="preserve"> Studi a Gothenburg con Knut Back e Herman Asplof, studi </w:t>
      </w:r>
      <w:r w:rsidR="00B0756B" w:rsidRPr="00622663">
        <w:rPr>
          <w:rFonts w:ascii="Arial" w:hAnsi="Arial" w:cs="Arial"/>
          <w:color w:val="0099CC"/>
          <w:sz w:val="20"/>
        </w:rPr>
        <w:t xml:space="preserve">                      </w:t>
      </w:r>
      <w:r w:rsidRPr="00622663">
        <w:rPr>
          <w:rFonts w:ascii="Arial" w:hAnsi="Arial" w:cs="Arial"/>
          <w:color w:val="0099CC"/>
          <w:sz w:val="20"/>
        </w:rPr>
        <w:t>d’organo</w:t>
      </w:r>
      <w:r w:rsidR="00B0756B" w:rsidRPr="00622663">
        <w:rPr>
          <w:rFonts w:ascii="Arial" w:hAnsi="Arial" w:cs="Arial"/>
          <w:color w:val="0099CC"/>
          <w:sz w:val="20"/>
        </w:rPr>
        <w:t xml:space="preserve"> </w:t>
      </w:r>
      <w:r w:rsidRPr="00622663">
        <w:rPr>
          <w:rFonts w:ascii="Arial" w:hAnsi="Arial" w:cs="Arial"/>
          <w:color w:val="0099CC"/>
          <w:sz w:val="20"/>
        </w:rPr>
        <w:t xml:space="preserve">a Stoccolma con Alf Lider e Henry Lindroth, composizione con H. Rosenberg. </w:t>
      </w:r>
      <w:r w:rsidR="00B0756B" w:rsidRPr="00622663">
        <w:rPr>
          <w:rFonts w:ascii="Arial" w:hAnsi="Arial" w:cs="Arial"/>
          <w:color w:val="0099CC"/>
          <w:sz w:val="20"/>
        </w:rPr>
        <w:t xml:space="preserve">                                           </w:t>
      </w:r>
      <w:r w:rsidRPr="00622663">
        <w:rPr>
          <w:rFonts w:ascii="Arial" w:hAnsi="Arial" w:cs="Arial"/>
          <w:color w:val="0099CC"/>
          <w:sz w:val="20"/>
        </w:rPr>
        <w:t xml:space="preserve">Iniziò la carriera come postino, quindi come pianista in un ristorante. Cominciò a comporre nel 1951. </w:t>
      </w:r>
      <w:r w:rsidR="00B0756B" w:rsidRPr="00622663">
        <w:rPr>
          <w:rFonts w:ascii="Arial" w:hAnsi="Arial" w:cs="Arial"/>
          <w:color w:val="0099CC"/>
          <w:sz w:val="20"/>
        </w:rPr>
        <w:t xml:space="preserve">                                                     </w:t>
      </w:r>
      <w:r w:rsidRPr="00622663">
        <w:rPr>
          <w:rFonts w:ascii="Arial" w:hAnsi="Arial" w:cs="Arial"/>
          <w:color w:val="0099CC"/>
          <w:sz w:val="20"/>
        </w:rPr>
        <w:t>Tra le sue opere: 4 Sinfonie.</w:t>
      </w:r>
    </w:p>
    <w:p w:rsidR="00041608" w:rsidRPr="00622663" w:rsidRDefault="00041608" w:rsidP="00582753">
      <w:pPr>
        <w:tabs>
          <w:tab w:val="left" w:pos="4253"/>
          <w:tab w:val="left" w:pos="4395"/>
        </w:tabs>
        <w:spacing w:before="120" w:line="276" w:lineRule="auto"/>
        <w:rPr>
          <w:rFonts w:ascii="Arial" w:hAnsi="Arial" w:cs="Arial"/>
        </w:rPr>
      </w:pPr>
      <w:r w:rsidRPr="00622663">
        <w:rPr>
          <w:rFonts w:ascii="Arial" w:hAnsi="Arial" w:cs="Arial"/>
        </w:rPr>
        <w:t>Alarme, op. 11 per corno solo (1969, 4’20).</w:t>
      </w:r>
    </w:p>
    <w:p w:rsidR="00041608" w:rsidRPr="00622663" w:rsidRDefault="00041608" w:rsidP="00582753">
      <w:pPr>
        <w:tabs>
          <w:tab w:val="left" w:pos="4253"/>
          <w:tab w:val="left" w:pos="4395"/>
        </w:tabs>
        <w:spacing w:before="120" w:line="276" w:lineRule="auto"/>
        <w:rPr>
          <w:rFonts w:ascii="Arial" w:hAnsi="Arial" w:cs="Arial"/>
        </w:rPr>
      </w:pPr>
    </w:p>
    <w:p w:rsidR="007D4F34" w:rsidRPr="00622663" w:rsidRDefault="007D4F3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HER</w:t>
      </w:r>
      <w:r w:rsidR="00A64FE1" w:rsidRPr="00622663">
        <w:rPr>
          <w:rFonts w:ascii="Arial" w:hAnsi="Arial" w:cs="Arial"/>
          <w:color w:val="0099CC"/>
          <w:u w:val="single"/>
        </w:rPr>
        <w:t>R</w:t>
      </w:r>
      <w:r w:rsidRPr="00622663">
        <w:rPr>
          <w:rFonts w:ascii="Arial" w:hAnsi="Arial" w:cs="Arial"/>
          <w:color w:val="0099CC"/>
          <w:u w:val="single"/>
        </w:rPr>
        <w:t>MANN  Hugo</w:t>
      </w:r>
      <w:r w:rsidRPr="00622663">
        <w:rPr>
          <w:rFonts w:ascii="Arial" w:hAnsi="Arial" w:cs="Arial"/>
          <w:color w:val="0099CC"/>
          <w:u w:val="single"/>
        </w:rPr>
        <w:tab/>
        <w:t>Ravensburg, 19.4.1896 - Stoccarda, 7.9.1967.</w:t>
      </w:r>
    </w:p>
    <w:p w:rsidR="007D4F34" w:rsidRPr="00622663" w:rsidRDefault="007D4F3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organista tedesco, allievo di Schroter, Gmeindl e Schreker. Nel 1923 si trasferì negli </w:t>
      </w:r>
      <w:r w:rsidR="00B0756B" w:rsidRPr="00622663">
        <w:rPr>
          <w:rFonts w:ascii="Arial" w:hAnsi="Arial" w:cs="Arial"/>
          <w:color w:val="0099CC"/>
          <w:sz w:val="20"/>
          <w:szCs w:val="20"/>
        </w:rPr>
        <w:t xml:space="preserve">                      </w:t>
      </w:r>
      <w:r w:rsidRPr="00622663">
        <w:rPr>
          <w:rFonts w:ascii="Arial" w:hAnsi="Arial" w:cs="Arial"/>
          <w:color w:val="0099CC"/>
          <w:sz w:val="20"/>
          <w:szCs w:val="20"/>
        </w:rPr>
        <w:t xml:space="preserve">Stati Uniti dove fo solista d’organo nella Detroit Symph. Orch. Due anni dopo tornò in Germania dove fondò </w:t>
      </w:r>
      <w:r w:rsidR="005B3CDE">
        <w:rPr>
          <w:rFonts w:ascii="Arial" w:hAnsi="Arial" w:cs="Arial"/>
          <w:color w:val="0099CC"/>
          <w:sz w:val="20"/>
          <w:szCs w:val="20"/>
        </w:rPr>
        <w:t xml:space="preserve">            </w:t>
      </w:r>
      <w:r w:rsidRPr="00622663">
        <w:rPr>
          <w:rFonts w:ascii="Arial" w:hAnsi="Arial" w:cs="Arial"/>
          <w:color w:val="0099CC"/>
          <w:sz w:val="20"/>
          <w:szCs w:val="20"/>
        </w:rPr>
        <w:t>Istituti musicali.</w:t>
      </w:r>
    </w:p>
    <w:p w:rsidR="007D4F34" w:rsidRPr="00622663" w:rsidRDefault="007D4F34" w:rsidP="00582753">
      <w:pPr>
        <w:tabs>
          <w:tab w:val="left" w:pos="4253"/>
          <w:tab w:val="left" w:pos="4395"/>
        </w:tabs>
        <w:spacing w:before="120" w:line="276" w:lineRule="auto"/>
        <w:rPr>
          <w:rFonts w:ascii="Arial" w:hAnsi="Arial" w:cs="Arial"/>
        </w:rPr>
      </w:pPr>
      <w:r w:rsidRPr="00622663">
        <w:rPr>
          <w:rFonts w:ascii="Arial" w:hAnsi="Arial" w:cs="Arial"/>
        </w:rPr>
        <w:t xml:space="preserve">Piccola Suite </w:t>
      </w:r>
      <w:r w:rsidR="00A64FE1" w:rsidRPr="00622663">
        <w:rPr>
          <w:rFonts w:ascii="Arial" w:hAnsi="Arial" w:cs="Arial"/>
        </w:rPr>
        <w:t xml:space="preserve">op. 24b, </w:t>
      </w:r>
      <w:r w:rsidRPr="00622663">
        <w:rPr>
          <w:rFonts w:ascii="Arial" w:hAnsi="Arial" w:cs="Arial"/>
        </w:rPr>
        <w:t>per 4 corni.</w:t>
      </w:r>
    </w:p>
    <w:p w:rsidR="007D5D62" w:rsidRPr="00622663" w:rsidRDefault="007D5D62" w:rsidP="00582753">
      <w:pPr>
        <w:tabs>
          <w:tab w:val="left" w:pos="4253"/>
          <w:tab w:val="left" w:pos="4395"/>
        </w:tabs>
        <w:spacing w:before="120" w:line="276" w:lineRule="auto"/>
        <w:rPr>
          <w:rFonts w:ascii="Arial" w:hAnsi="Arial" w:cs="Arial"/>
        </w:rPr>
      </w:pPr>
    </w:p>
    <w:p w:rsidR="007D5D62" w:rsidRPr="00622663" w:rsidRDefault="007D5D6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HERMANSON  Soren</w:t>
      </w:r>
      <w:r w:rsidRPr="00622663">
        <w:rPr>
          <w:rFonts w:ascii="Arial" w:hAnsi="Arial" w:cs="Arial"/>
          <w:color w:val="0099CC"/>
          <w:u w:val="single"/>
        </w:rPr>
        <w:tab/>
        <w:t>Upplands-Vasby, 1956</w:t>
      </w:r>
    </w:p>
    <w:p w:rsidR="007D5D62" w:rsidRPr="00622663" w:rsidRDefault="007D5D6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didatta e compositore svedese. Studi all’Accademia Reale di Stoccolma con Lanzky-Otto, perfezionamento al Conservatorio Sweelinck di Amsterdam con Van Woudemberg e all’Accademia Karajan</w:t>
      </w:r>
      <w:r w:rsidR="00B0756B" w:rsidRPr="00622663">
        <w:rPr>
          <w:rFonts w:ascii="Arial" w:hAnsi="Arial" w:cs="Arial"/>
          <w:color w:val="0099CC"/>
          <w:sz w:val="20"/>
          <w:szCs w:val="20"/>
        </w:rPr>
        <w:t xml:space="preserve"> </w:t>
      </w:r>
      <w:r w:rsidRPr="00622663">
        <w:rPr>
          <w:rFonts w:ascii="Arial" w:hAnsi="Arial" w:cs="Arial"/>
          <w:color w:val="0099CC"/>
          <w:sz w:val="20"/>
          <w:szCs w:val="20"/>
        </w:rPr>
        <w:t>di Berlino con Seifert. Cornista nell’Orchestra Sinfonica di Goteborg dal 1982 al 1988, dopo</w:t>
      </w:r>
      <w:r w:rsidR="005B3CDE">
        <w:rPr>
          <w:rFonts w:ascii="Arial" w:hAnsi="Arial" w:cs="Arial"/>
          <w:color w:val="0099CC"/>
          <w:sz w:val="20"/>
          <w:szCs w:val="20"/>
        </w:rPr>
        <w:t xml:space="preserve"> </w:t>
      </w:r>
      <w:r w:rsidRPr="00622663">
        <w:rPr>
          <w:rFonts w:ascii="Arial" w:hAnsi="Arial" w:cs="Arial"/>
          <w:color w:val="0099CC"/>
          <w:sz w:val="20"/>
          <w:szCs w:val="20"/>
        </w:rPr>
        <w:t>questa</w:t>
      </w:r>
      <w:r w:rsidR="00B0756B" w:rsidRPr="00622663">
        <w:rPr>
          <w:rFonts w:ascii="Arial" w:hAnsi="Arial" w:cs="Arial"/>
          <w:color w:val="0099CC"/>
          <w:sz w:val="20"/>
          <w:szCs w:val="20"/>
        </w:rPr>
        <w:t xml:space="preserve"> </w:t>
      </w:r>
      <w:r w:rsidRPr="00622663">
        <w:rPr>
          <w:rFonts w:ascii="Arial" w:hAnsi="Arial" w:cs="Arial"/>
          <w:color w:val="0099CC"/>
          <w:sz w:val="20"/>
          <w:szCs w:val="20"/>
        </w:rPr>
        <w:t>data è</w:t>
      </w:r>
      <w:r w:rsidR="00B0756B" w:rsidRPr="00622663">
        <w:rPr>
          <w:rFonts w:ascii="Arial" w:hAnsi="Arial" w:cs="Arial"/>
          <w:color w:val="0099CC"/>
          <w:sz w:val="20"/>
          <w:szCs w:val="20"/>
        </w:rPr>
        <w:t xml:space="preserve">  </w:t>
      </w:r>
      <w:r w:rsidR="005B3CDE">
        <w:rPr>
          <w:rFonts w:ascii="Arial" w:hAnsi="Arial" w:cs="Arial"/>
          <w:color w:val="0099CC"/>
          <w:sz w:val="20"/>
          <w:szCs w:val="20"/>
        </w:rPr>
        <w:t xml:space="preserve">              </w:t>
      </w:r>
      <w:r w:rsidRPr="00622663">
        <w:rPr>
          <w:rFonts w:ascii="Arial" w:hAnsi="Arial" w:cs="Arial"/>
          <w:color w:val="0099CC"/>
          <w:sz w:val="20"/>
          <w:szCs w:val="20"/>
        </w:rPr>
        <w:t xml:space="preserve">diventato un solista dello strumento, si </w:t>
      </w:r>
      <w:r w:rsidR="00596C1A" w:rsidRPr="00622663">
        <w:rPr>
          <w:rFonts w:ascii="Arial" w:hAnsi="Arial" w:cs="Arial"/>
          <w:color w:val="0099CC"/>
          <w:sz w:val="20"/>
          <w:szCs w:val="20"/>
        </w:rPr>
        <w:t xml:space="preserve">è </w:t>
      </w:r>
      <w:r w:rsidRPr="00622663">
        <w:rPr>
          <w:rFonts w:ascii="Arial" w:hAnsi="Arial" w:cs="Arial"/>
          <w:color w:val="0099CC"/>
          <w:sz w:val="20"/>
          <w:szCs w:val="20"/>
        </w:rPr>
        <w:t>esibito in Europa e nelle 2 Americhe.</w:t>
      </w:r>
      <w:r w:rsidR="005B3CDE">
        <w:rPr>
          <w:rFonts w:ascii="Arial" w:hAnsi="Arial" w:cs="Arial"/>
          <w:color w:val="0099CC"/>
          <w:sz w:val="20"/>
          <w:szCs w:val="20"/>
        </w:rPr>
        <w:t xml:space="preserve"> </w:t>
      </w:r>
      <w:r w:rsidRPr="00622663">
        <w:rPr>
          <w:rFonts w:ascii="Arial" w:hAnsi="Arial" w:cs="Arial"/>
          <w:color w:val="0099CC"/>
          <w:sz w:val="20"/>
          <w:szCs w:val="20"/>
        </w:rPr>
        <w:t>Molti i compositori che hanno</w:t>
      </w:r>
      <w:r w:rsidR="00B0756B" w:rsidRPr="00622663">
        <w:rPr>
          <w:rFonts w:ascii="Arial" w:hAnsi="Arial" w:cs="Arial"/>
          <w:color w:val="0099CC"/>
          <w:sz w:val="20"/>
          <w:szCs w:val="20"/>
        </w:rPr>
        <w:t xml:space="preserve"> </w:t>
      </w:r>
      <w:r w:rsidRPr="00622663">
        <w:rPr>
          <w:rFonts w:ascii="Arial" w:hAnsi="Arial" w:cs="Arial"/>
          <w:color w:val="0099CC"/>
          <w:sz w:val="20"/>
          <w:szCs w:val="20"/>
        </w:rPr>
        <w:t>composto per lui</w:t>
      </w:r>
      <w:r w:rsidR="00596C1A" w:rsidRPr="00622663">
        <w:rPr>
          <w:rFonts w:ascii="Arial" w:hAnsi="Arial" w:cs="Arial"/>
          <w:color w:val="0099CC"/>
          <w:sz w:val="20"/>
          <w:szCs w:val="20"/>
        </w:rPr>
        <w:t xml:space="preserve">. </w:t>
      </w:r>
      <w:r w:rsidR="00BE727A" w:rsidRPr="00622663">
        <w:rPr>
          <w:rFonts w:ascii="Arial" w:hAnsi="Arial" w:cs="Arial"/>
          <w:color w:val="0099CC"/>
          <w:sz w:val="20"/>
          <w:szCs w:val="20"/>
        </w:rPr>
        <w:t xml:space="preserve">Insegnante di corno a Brasilia e attualmente all’Università del Michigan. </w:t>
      </w:r>
      <w:r w:rsidR="00596C1A" w:rsidRPr="00622663">
        <w:rPr>
          <w:rFonts w:ascii="Arial" w:hAnsi="Arial" w:cs="Arial"/>
          <w:color w:val="0099CC"/>
          <w:sz w:val="20"/>
          <w:szCs w:val="20"/>
        </w:rPr>
        <w:t xml:space="preserve">Con l’arpista Erika Goodman è apparso parecchie volte in televisione e i due hanno inciso quasi tutti i brani per corno e arpa. </w:t>
      </w:r>
    </w:p>
    <w:p w:rsidR="00596C1A" w:rsidRPr="00622663" w:rsidRDefault="00596C1A" w:rsidP="00582753">
      <w:pPr>
        <w:tabs>
          <w:tab w:val="left" w:pos="4253"/>
          <w:tab w:val="left" w:pos="4395"/>
        </w:tabs>
        <w:spacing w:before="120" w:line="276" w:lineRule="auto"/>
        <w:rPr>
          <w:rFonts w:ascii="Arial" w:hAnsi="Arial" w:cs="Arial"/>
        </w:rPr>
      </w:pPr>
      <w:r w:rsidRPr="00622663">
        <w:rPr>
          <w:rFonts w:ascii="Arial" w:hAnsi="Arial" w:cs="Arial"/>
        </w:rPr>
        <w:lastRenderedPageBreak/>
        <w:t>Nocturne, corno e arpa (3’35).</w:t>
      </w:r>
    </w:p>
    <w:p w:rsidR="00A32BD9" w:rsidRPr="00622663" w:rsidRDefault="00A32BD9" w:rsidP="00582753">
      <w:pPr>
        <w:tabs>
          <w:tab w:val="left" w:pos="4253"/>
          <w:tab w:val="left" w:pos="4395"/>
        </w:tabs>
        <w:spacing w:before="120" w:line="276" w:lineRule="auto"/>
        <w:rPr>
          <w:rFonts w:ascii="Arial" w:hAnsi="Arial" w:cs="Arial"/>
        </w:rPr>
      </w:pPr>
    </w:p>
    <w:p w:rsidR="00887018" w:rsidRPr="00622663" w:rsidRDefault="00AD2BC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HEROLD  Ferdinand</w:t>
      </w:r>
      <w:r w:rsidRPr="00622663">
        <w:rPr>
          <w:rFonts w:ascii="Arial" w:hAnsi="Arial" w:cs="Arial"/>
          <w:color w:val="0099CC"/>
          <w:u w:val="single"/>
        </w:rPr>
        <w:tab/>
        <w:t>Parigi, 28.1.1791 - Parigi, 19.1.1833.</w:t>
      </w:r>
    </w:p>
    <w:p w:rsidR="009A61B8" w:rsidRPr="00622663" w:rsidRDefault="009A61B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a 7 anni componeva </w:t>
      </w:r>
      <w:r w:rsidR="00D46C87" w:rsidRPr="00622663">
        <w:rPr>
          <w:rFonts w:ascii="Arial" w:hAnsi="Arial" w:cs="Arial"/>
          <w:color w:val="0099CC"/>
          <w:sz w:val="20"/>
          <w:szCs w:val="20"/>
        </w:rPr>
        <w:t xml:space="preserve">e </w:t>
      </w:r>
      <w:r w:rsidRPr="00622663">
        <w:rPr>
          <w:rFonts w:ascii="Arial" w:hAnsi="Arial" w:cs="Arial"/>
          <w:color w:val="0099CC"/>
          <w:sz w:val="20"/>
          <w:szCs w:val="20"/>
        </w:rPr>
        <w:t>era buon pianista</w:t>
      </w:r>
      <w:r w:rsidRPr="00622663">
        <w:rPr>
          <w:rFonts w:ascii="Arial" w:hAnsi="Arial" w:cs="Arial"/>
          <w:color w:val="0099CC"/>
        </w:rPr>
        <w:t xml:space="preserve">. </w:t>
      </w:r>
      <w:r w:rsidR="00807B56" w:rsidRPr="00622663">
        <w:rPr>
          <w:rFonts w:ascii="Arial" w:hAnsi="Arial" w:cs="Arial"/>
          <w:color w:val="0099CC"/>
        </w:rPr>
        <w:t>A</w:t>
      </w:r>
      <w:r w:rsidRPr="00622663">
        <w:rPr>
          <w:rFonts w:ascii="Arial" w:hAnsi="Arial" w:cs="Arial"/>
          <w:color w:val="0099CC"/>
          <w:sz w:val="20"/>
          <w:szCs w:val="20"/>
        </w:rPr>
        <w:t>llievo del padre Franz, di Fetis,</w:t>
      </w:r>
      <w:r w:rsidR="00B0756B" w:rsidRPr="00622663">
        <w:rPr>
          <w:rFonts w:ascii="Arial" w:hAnsi="Arial" w:cs="Arial"/>
          <w:color w:val="0099CC"/>
          <w:sz w:val="20"/>
          <w:szCs w:val="20"/>
        </w:rPr>
        <w:t xml:space="preserve"> </w:t>
      </w:r>
      <w:r w:rsidRPr="00622663">
        <w:rPr>
          <w:rFonts w:ascii="Arial" w:hAnsi="Arial" w:cs="Arial"/>
          <w:color w:val="0099CC"/>
          <w:sz w:val="20"/>
          <w:szCs w:val="20"/>
        </w:rPr>
        <w:t xml:space="preserve">Adam, </w:t>
      </w:r>
      <w:r w:rsidR="00807B56" w:rsidRPr="00622663">
        <w:rPr>
          <w:rFonts w:ascii="Arial" w:hAnsi="Arial" w:cs="Arial"/>
          <w:color w:val="0099CC"/>
          <w:sz w:val="20"/>
          <w:szCs w:val="20"/>
        </w:rPr>
        <w:t xml:space="preserve">            </w:t>
      </w:r>
      <w:r w:rsidRPr="00622663">
        <w:rPr>
          <w:rFonts w:ascii="Arial" w:hAnsi="Arial" w:cs="Arial"/>
          <w:color w:val="0099CC"/>
          <w:sz w:val="20"/>
          <w:szCs w:val="20"/>
        </w:rPr>
        <w:t>Kreutzer, Catel e Mehul. Prix de Rome nel 1812. Amico di Zingarelli, Paisiello, Salieri, Hummel e Boieldieu,</w:t>
      </w:r>
      <w:r w:rsidR="00807B56" w:rsidRPr="00622663">
        <w:rPr>
          <w:rFonts w:ascii="Arial" w:hAnsi="Arial" w:cs="Arial"/>
          <w:color w:val="0099CC"/>
          <w:sz w:val="20"/>
          <w:szCs w:val="20"/>
        </w:rPr>
        <w:t xml:space="preserve">         </w:t>
      </w:r>
      <w:r w:rsidR="005B3CDE">
        <w:rPr>
          <w:rFonts w:ascii="Arial" w:hAnsi="Arial" w:cs="Arial"/>
          <w:color w:val="0099CC"/>
          <w:sz w:val="20"/>
          <w:szCs w:val="20"/>
        </w:rPr>
        <w:t xml:space="preserve"> </w:t>
      </w:r>
      <w:r w:rsidRPr="00622663">
        <w:rPr>
          <w:rFonts w:ascii="Arial" w:hAnsi="Arial" w:cs="Arial"/>
          <w:color w:val="0099CC"/>
          <w:sz w:val="20"/>
          <w:szCs w:val="20"/>
        </w:rPr>
        <w:t>con cui collaborò diventando “Maestro di cembalo” quindi di coro e di canto al Theatre Italien, fino al definitivo successo delle sue opere.</w:t>
      </w:r>
    </w:p>
    <w:p w:rsidR="00A32BD9" w:rsidRPr="00622663" w:rsidRDefault="00324184" w:rsidP="00582753">
      <w:pPr>
        <w:tabs>
          <w:tab w:val="left" w:pos="4253"/>
          <w:tab w:val="left" w:pos="4395"/>
        </w:tabs>
        <w:spacing w:before="120" w:line="276" w:lineRule="auto"/>
        <w:rPr>
          <w:rFonts w:ascii="Arial" w:hAnsi="Arial" w:cs="Arial"/>
        </w:rPr>
      </w:pPr>
      <w:r w:rsidRPr="00622663">
        <w:rPr>
          <w:rFonts w:ascii="Arial" w:hAnsi="Arial" w:cs="Arial"/>
          <w:color w:val="000000"/>
        </w:rPr>
        <w:t xml:space="preserve">Duo per corno e pf. (1810).   </w:t>
      </w:r>
      <w:r w:rsidRPr="00622663">
        <w:rPr>
          <w:rFonts w:ascii="Arial" w:hAnsi="Arial" w:cs="Arial"/>
        </w:rPr>
        <w:t>Trio per corn</w:t>
      </w:r>
      <w:r w:rsidR="00AD226B" w:rsidRPr="00622663">
        <w:rPr>
          <w:rFonts w:ascii="Arial" w:hAnsi="Arial" w:cs="Arial"/>
        </w:rPr>
        <w:t>o</w:t>
      </w:r>
      <w:r w:rsidRPr="00622663">
        <w:rPr>
          <w:rFonts w:ascii="Arial" w:hAnsi="Arial" w:cs="Arial"/>
        </w:rPr>
        <w:t xml:space="preserve"> e 2 fagotti.</w:t>
      </w:r>
    </w:p>
    <w:p w:rsidR="00A32BD9" w:rsidRPr="00622663" w:rsidRDefault="00A32BD9" w:rsidP="00582753">
      <w:pPr>
        <w:tabs>
          <w:tab w:val="left" w:pos="4253"/>
          <w:tab w:val="left" w:pos="4395"/>
        </w:tabs>
        <w:spacing w:before="120" w:line="276" w:lineRule="auto"/>
        <w:rPr>
          <w:rFonts w:ascii="Arial" w:hAnsi="Arial" w:cs="Arial"/>
          <w:color w:val="0099CC"/>
          <w:u w:val="single"/>
        </w:rPr>
      </w:pPr>
    </w:p>
    <w:p w:rsidR="00EF2134" w:rsidRPr="00622663" w:rsidRDefault="00EF213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HERSCHEL  Friedrich</w:t>
      </w:r>
      <w:r w:rsidRPr="00622663">
        <w:rPr>
          <w:rFonts w:ascii="Arial" w:hAnsi="Arial" w:cs="Arial"/>
          <w:color w:val="0099CC"/>
          <w:u w:val="single"/>
        </w:rPr>
        <w:tab/>
        <w:t>Hannover, 15.11.1738 - Slough, 25.8.1822.</w:t>
      </w:r>
    </w:p>
    <w:p w:rsidR="00EF2134" w:rsidRPr="00622663" w:rsidRDefault="00EF213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astronomo tedesco, naturalizzato inglese. Organista a Halifax, Bath, dove si dedicò anche all’astronomia, scoprendo il pianeta Urano.</w:t>
      </w:r>
    </w:p>
    <w:p w:rsidR="00EF2134" w:rsidRPr="00622663" w:rsidRDefault="00EF213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2 Concerti per oboe, archi e corno (1760).</w:t>
      </w:r>
    </w:p>
    <w:p w:rsidR="00A32BD9" w:rsidRPr="00622663" w:rsidRDefault="00A32BD9" w:rsidP="00582753">
      <w:pPr>
        <w:tabs>
          <w:tab w:val="left" w:pos="4253"/>
          <w:tab w:val="left" w:pos="4395"/>
        </w:tabs>
        <w:spacing w:before="120" w:line="276" w:lineRule="auto"/>
        <w:rPr>
          <w:rFonts w:ascii="Arial" w:hAnsi="Arial" w:cs="Arial"/>
          <w:color w:val="000000"/>
        </w:rPr>
      </w:pPr>
    </w:p>
    <w:p w:rsidR="009848D6" w:rsidRPr="00622663" w:rsidRDefault="009848D6"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HERTEL  Johann Wilhelm</w:t>
      </w:r>
      <w:r w:rsidRPr="00622663">
        <w:rPr>
          <w:rFonts w:ascii="Arial" w:hAnsi="Arial" w:cs="Arial"/>
          <w:color w:val="0099CC"/>
          <w:u w:val="single"/>
          <w:lang w:val="en-US"/>
        </w:rPr>
        <w:tab/>
        <w:t>Eisenach, 9.10.1727 - Schwerin, 14.6.1789.</w:t>
      </w:r>
    </w:p>
    <w:p w:rsidR="009848D6" w:rsidRPr="00622663" w:rsidRDefault="009848D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Clavicembalista, violinista e compositore tedesco. Il nonno era stato Maestro di cappella a Oettingen e </w:t>
      </w:r>
      <w:r w:rsidR="00807B56" w:rsidRPr="00622663">
        <w:rPr>
          <w:rFonts w:ascii="Arial" w:hAnsi="Arial" w:cs="Arial"/>
          <w:color w:val="0099CC"/>
          <w:sz w:val="20"/>
          <w:szCs w:val="20"/>
        </w:rPr>
        <w:t xml:space="preserve">                              </w:t>
      </w:r>
      <w:r w:rsidR="005B3CDE">
        <w:rPr>
          <w:rFonts w:ascii="Arial" w:hAnsi="Arial" w:cs="Arial"/>
          <w:color w:val="0099CC"/>
          <w:sz w:val="20"/>
          <w:szCs w:val="20"/>
        </w:rPr>
        <w:t xml:space="preserve">a Merseburg. </w:t>
      </w:r>
      <w:r w:rsidRPr="00622663">
        <w:rPr>
          <w:rFonts w:ascii="Arial" w:hAnsi="Arial" w:cs="Arial"/>
          <w:color w:val="0099CC"/>
          <w:sz w:val="20"/>
          <w:szCs w:val="20"/>
        </w:rPr>
        <w:t xml:space="preserve">Il padre Johann Christian, direttore alla corte di Eisenach, con il figlio -Johann Wilhelm- clavicembalista. Studi di violino con Benda, in seguito fu Direttore e compositore di Corte nel Ducato di Meclenburgo-Schwerin per i 2 Duchi: Cristiano Ludovico II e Federico II. Dal 1770 fu consigliere e </w:t>
      </w:r>
      <w:r w:rsidR="00807B56" w:rsidRPr="00622663">
        <w:rPr>
          <w:rFonts w:ascii="Arial" w:hAnsi="Arial" w:cs="Arial"/>
          <w:color w:val="0099CC"/>
          <w:sz w:val="20"/>
          <w:szCs w:val="20"/>
        </w:rPr>
        <w:t xml:space="preserve">                       </w:t>
      </w:r>
      <w:r w:rsidRPr="00622663">
        <w:rPr>
          <w:rFonts w:ascii="Arial" w:hAnsi="Arial" w:cs="Arial"/>
          <w:color w:val="0099CC"/>
          <w:sz w:val="20"/>
          <w:szCs w:val="20"/>
        </w:rPr>
        <w:t>segretario privato della principessa Ulrike.</w:t>
      </w:r>
    </w:p>
    <w:p w:rsidR="009848D6" w:rsidRPr="00622663" w:rsidRDefault="009848D6" w:rsidP="00582753">
      <w:pPr>
        <w:tabs>
          <w:tab w:val="left" w:pos="4253"/>
          <w:tab w:val="left" w:pos="4395"/>
        </w:tabs>
        <w:spacing w:before="120" w:line="276" w:lineRule="auto"/>
        <w:rPr>
          <w:rFonts w:ascii="Arial" w:hAnsi="Arial" w:cs="Arial"/>
        </w:rPr>
      </w:pPr>
      <w:r w:rsidRPr="00622663">
        <w:rPr>
          <w:rFonts w:ascii="Arial" w:hAnsi="Arial" w:cs="Arial"/>
        </w:rPr>
        <w:t>Sonata a Quattro in Mib per 2 corni e 2 fagotti.   Ouverture per 2 oboi, 2 corni e archi.</w:t>
      </w:r>
    </w:p>
    <w:p w:rsidR="009848D6" w:rsidRPr="00622663" w:rsidRDefault="009848D6" w:rsidP="00582753">
      <w:pPr>
        <w:tabs>
          <w:tab w:val="left" w:pos="4253"/>
          <w:tab w:val="left" w:pos="4395"/>
        </w:tabs>
        <w:spacing w:before="120" w:line="276" w:lineRule="auto"/>
        <w:rPr>
          <w:rFonts w:ascii="Arial" w:hAnsi="Arial" w:cs="Arial"/>
        </w:rPr>
      </w:pPr>
    </w:p>
    <w:p w:rsidR="000A31B6" w:rsidRPr="00622663" w:rsidRDefault="000A31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HERZ  Jaques</w:t>
      </w:r>
      <w:r w:rsidRPr="00622663">
        <w:rPr>
          <w:rFonts w:ascii="Arial" w:hAnsi="Arial" w:cs="Arial"/>
          <w:color w:val="0099CC"/>
          <w:u w:val="single"/>
        </w:rPr>
        <w:tab/>
        <w:t>Francoforte, 31.12.1794 - Nizza, 27.1.1880.</w:t>
      </w:r>
    </w:p>
    <w:p w:rsidR="005203AC" w:rsidRPr="00622663" w:rsidRDefault="000A31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tedesco, allievo al Conservatorio di Parigi di Pradher. </w:t>
      </w:r>
      <w:r w:rsidR="00807B56" w:rsidRPr="00622663">
        <w:rPr>
          <w:rFonts w:ascii="Arial" w:hAnsi="Arial" w:cs="Arial"/>
          <w:color w:val="0099CC"/>
          <w:sz w:val="20"/>
          <w:szCs w:val="20"/>
        </w:rPr>
        <w:t xml:space="preserve">                                                     </w:t>
      </w:r>
      <w:r w:rsidRPr="00622663">
        <w:rPr>
          <w:rFonts w:ascii="Arial" w:hAnsi="Arial" w:cs="Arial"/>
          <w:color w:val="0099CC"/>
          <w:sz w:val="20"/>
          <w:szCs w:val="20"/>
        </w:rPr>
        <w:t>Insegnante in Inghilterra e</w:t>
      </w:r>
      <w:r w:rsidR="00807B56" w:rsidRPr="00622663">
        <w:rPr>
          <w:rFonts w:ascii="Arial" w:hAnsi="Arial" w:cs="Arial"/>
          <w:color w:val="0099CC"/>
          <w:sz w:val="20"/>
          <w:szCs w:val="20"/>
        </w:rPr>
        <w:t>d</w:t>
      </w:r>
      <w:r w:rsidRPr="00622663">
        <w:rPr>
          <w:rFonts w:ascii="Arial" w:hAnsi="Arial" w:cs="Arial"/>
          <w:color w:val="0099CC"/>
          <w:sz w:val="20"/>
          <w:szCs w:val="20"/>
        </w:rPr>
        <w:t xml:space="preserve"> a Parigi.</w:t>
      </w:r>
    </w:p>
    <w:p w:rsidR="000A31B6" w:rsidRPr="00622663" w:rsidRDefault="000A31B6"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per pf. e corno, op. 1.</w:t>
      </w:r>
    </w:p>
    <w:p w:rsidR="005C68B5" w:rsidRPr="00622663" w:rsidRDefault="005C68B5" w:rsidP="00582753">
      <w:pPr>
        <w:tabs>
          <w:tab w:val="left" w:pos="4253"/>
          <w:tab w:val="left" w:pos="4395"/>
        </w:tabs>
        <w:spacing w:before="120" w:line="276" w:lineRule="auto"/>
        <w:rPr>
          <w:rFonts w:ascii="Arial" w:hAnsi="Arial" w:cs="Arial"/>
          <w:color w:val="000000"/>
        </w:rPr>
      </w:pPr>
    </w:p>
    <w:p w:rsidR="006D14A8" w:rsidRPr="00622663" w:rsidRDefault="006D14A8"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HERZOGENBERG  Heinrich von</w:t>
      </w:r>
      <w:r w:rsidRPr="00622663">
        <w:rPr>
          <w:rFonts w:ascii="Arial" w:hAnsi="Arial" w:cs="Arial"/>
          <w:color w:val="0099CC"/>
          <w:sz w:val="24"/>
          <w:u w:val="single"/>
          <w:lang w:val="en-US"/>
        </w:rPr>
        <w:tab/>
        <w:t>Graz, 10.6.1843 - Wiesbaden, 9.10.1900.</w:t>
      </w:r>
    </w:p>
    <w:p w:rsidR="00F57245" w:rsidRPr="00622663" w:rsidRDefault="00F5724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Dopo gli studi di Diritto, Filosofia e Scienze politiche all’Università di Vienna si dedicò esclusivamente alla </w:t>
      </w:r>
      <w:r w:rsidR="002A4E0C" w:rsidRPr="00622663">
        <w:rPr>
          <w:rFonts w:ascii="Arial" w:hAnsi="Arial" w:cs="Arial"/>
          <w:color w:val="0099CC"/>
        </w:rPr>
        <w:t xml:space="preserve"> </w:t>
      </w:r>
      <w:r w:rsidR="00807B56" w:rsidRPr="00622663">
        <w:rPr>
          <w:rFonts w:ascii="Arial" w:hAnsi="Arial" w:cs="Arial"/>
          <w:color w:val="0099CC"/>
        </w:rPr>
        <w:t xml:space="preserve">              </w:t>
      </w:r>
      <w:r w:rsidRPr="00622663">
        <w:rPr>
          <w:rFonts w:ascii="Arial" w:hAnsi="Arial" w:cs="Arial"/>
          <w:color w:val="0099CC"/>
        </w:rPr>
        <w:t xml:space="preserve">Musica. Compositore, allievo di Dessof al Conservatorio di Vienna, fu inizialmente attratto dalle opere di </w:t>
      </w:r>
      <w:r w:rsidR="002A4E0C" w:rsidRPr="00622663">
        <w:rPr>
          <w:rFonts w:ascii="Arial" w:hAnsi="Arial" w:cs="Arial"/>
          <w:color w:val="0099CC"/>
        </w:rPr>
        <w:t xml:space="preserve">  </w:t>
      </w:r>
      <w:r w:rsidR="00807B56" w:rsidRPr="00622663">
        <w:rPr>
          <w:rFonts w:ascii="Arial" w:hAnsi="Arial" w:cs="Arial"/>
          <w:color w:val="0099CC"/>
        </w:rPr>
        <w:t xml:space="preserve">                  </w:t>
      </w:r>
      <w:r w:rsidRPr="00622663">
        <w:rPr>
          <w:rFonts w:ascii="Arial" w:hAnsi="Arial" w:cs="Arial"/>
          <w:color w:val="0099CC"/>
        </w:rPr>
        <w:t xml:space="preserve">Wagner, ma dopo aver sudiato Bach, fu uno dei suoi più importanti sostenitori. Con Spitta, nel 1874, </w:t>
      </w:r>
      <w:r w:rsidR="00807B56" w:rsidRPr="00622663">
        <w:rPr>
          <w:rFonts w:ascii="Arial" w:hAnsi="Arial" w:cs="Arial"/>
          <w:color w:val="0099CC"/>
        </w:rPr>
        <w:t xml:space="preserve">                               </w:t>
      </w:r>
      <w:r w:rsidRPr="00622663">
        <w:rPr>
          <w:rFonts w:ascii="Arial" w:hAnsi="Arial" w:cs="Arial"/>
          <w:color w:val="0099CC"/>
        </w:rPr>
        <w:t>fondò</w:t>
      </w:r>
      <w:r w:rsidR="00807B56" w:rsidRPr="00622663">
        <w:rPr>
          <w:rFonts w:ascii="Arial" w:hAnsi="Arial" w:cs="Arial"/>
          <w:color w:val="0099CC"/>
        </w:rPr>
        <w:t xml:space="preserve"> </w:t>
      </w:r>
      <w:r w:rsidRPr="00622663">
        <w:rPr>
          <w:rFonts w:ascii="Arial" w:hAnsi="Arial" w:cs="Arial"/>
          <w:color w:val="0099CC"/>
        </w:rPr>
        <w:t xml:space="preserve">a Lipsia il Bach-Verein e in 10 anni, riportò alla luce quasi tutte le Cantate di Bach, dirigendole. </w:t>
      </w:r>
      <w:r w:rsidR="00807B56" w:rsidRPr="00622663">
        <w:rPr>
          <w:rFonts w:ascii="Arial" w:hAnsi="Arial" w:cs="Arial"/>
          <w:color w:val="0099CC"/>
        </w:rPr>
        <w:t xml:space="preserve">                               </w:t>
      </w:r>
      <w:r w:rsidRPr="00622663">
        <w:rPr>
          <w:rFonts w:ascii="Arial" w:hAnsi="Arial" w:cs="Arial"/>
          <w:color w:val="0099CC"/>
        </w:rPr>
        <w:t xml:space="preserve">Insegnante di composizione alla Hochschule di Vienna </w:t>
      </w:r>
      <w:r w:rsidR="00807B56" w:rsidRPr="00622663">
        <w:rPr>
          <w:rFonts w:ascii="Arial" w:hAnsi="Arial" w:cs="Arial"/>
          <w:color w:val="0099CC"/>
        </w:rPr>
        <w:t xml:space="preserve">fino </w:t>
      </w:r>
      <w:r w:rsidRPr="00622663">
        <w:rPr>
          <w:rFonts w:ascii="Arial" w:hAnsi="Arial" w:cs="Arial"/>
          <w:color w:val="0099CC"/>
        </w:rPr>
        <w:t>al 1875</w:t>
      </w:r>
      <w:r w:rsidR="00807B56" w:rsidRPr="00622663">
        <w:rPr>
          <w:rFonts w:ascii="Arial" w:hAnsi="Arial" w:cs="Arial"/>
          <w:color w:val="0099CC"/>
        </w:rPr>
        <w:t xml:space="preserve"> e d</w:t>
      </w:r>
      <w:r w:rsidRPr="00622663">
        <w:rPr>
          <w:rFonts w:ascii="Arial" w:hAnsi="Arial" w:cs="Arial"/>
          <w:color w:val="0099CC"/>
        </w:rPr>
        <w:t xml:space="preserve">al </w:t>
      </w:r>
      <w:r w:rsidR="00807B56" w:rsidRPr="00622663">
        <w:rPr>
          <w:rFonts w:ascii="Arial" w:hAnsi="Arial" w:cs="Arial"/>
          <w:color w:val="0099CC"/>
        </w:rPr>
        <w:t xml:space="preserve">1876 al </w:t>
      </w:r>
      <w:r w:rsidRPr="00622663">
        <w:rPr>
          <w:rFonts w:ascii="Arial" w:hAnsi="Arial" w:cs="Arial"/>
          <w:color w:val="0099CC"/>
        </w:rPr>
        <w:t>1900 insegn</w:t>
      </w:r>
      <w:r w:rsidR="00807B56" w:rsidRPr="00622663">
        <w:rPr>
          <w:rFonts w:ascii="Arial" w:hAnsi="Arial" w:cs="Arial"/>
          <w:color w:val="0099CC"/>
        </w:rPr>
        <w:t xml:space="preserve">ante </w:t>
      </w:r>
      <w:r w:rsidRPr="00622663">
        <w:rPr>
          <w:rFonts w:ascii="Arial" w:hAnsi="Arial" w:cs="Arial"/>
          <w:color w:val="0099CC"/>
        </w:rPr>
        <w:t xml:space="preserve">alla </w:t>
      </w:r>
      <w:r w:rsidR="00807B56" w:rsidRPr="00622663">
        <w:rPr>
          <w:rFonts w:ascii="Arial" w:hAnsi="Arial" w:cs="Arial"/>
          <w:color w:val="0099CC"/>
        </w:rPr>
        <w:t xml:space="preserve">                   </w:t>
      </w:r>
      <w:r w:rsidRPr="00622663">
        <w:rPr>
          <w:rFonts w:ascii="Arial" w:hAnsi="Arial" w:cs="Arial"/>
          <w:color w:val="0099CC"/>
        </w:rPr>
        <w:t>Hochschule di Berlino.</w:t>
      </w:r>
      <w:r w:rsidR="00807B56" w:rsidRPr="00622663">
        <w:rPr>
          <w:rFonts w:ascii="Arial" w:hAnsi="Arial" w:cs="Arial"/>
          <w:color w:val="0099CC"/>
        </w:rPr>
        <w:t xml:space="preserve"> </w:t>
      </w:r>
      <w:r w:rsidRPr="00622663">
        <w:rPr>
          <w:rFonts w:ascii="Arial" w:hAnsi="Arial" w:cs="Arial"/>
          <w:color w:val="0099CC"/>
        </w:rPr>
        <w:t xml:space="preserve">Amico di Brahms e di Clara Schumann. A causa di una necrosi delle articolazioni, </w:t>
      </w:r>
      <w:r w:rsidR="00807B56" w:rsidRPr="00622663">
        <w:rPr>
          <w:rFonts w:ascii="Arial" w:hAnsi="Arial" w:cs="Arial"/>
          <w:color w:val="0099CC"/>
        </w:rPr>
        <w:t xml:space="preserve">               </w:t>
      </w:r>
      <w:r w:rsidRPr="00622663">
        <w:rPr>
          <w:rFonts w:ascii="Arial" w:hAnsi="Arial" w:cs="Arial"/>
          <w:color w:val="0099CC"/>
        </w:rPr>
        <w:t xml:space="preserve">visse gli ultimi anni su una sedia a rotelle. Autore di 8 Sinfonie. Quasi tutti i suoi brani si pensava fossero </w:t>
      </w:r>
      <w:r w:rsidR="00807B56" w:rsidRPr="00622663">
        <w:rPr>
          <w:rFonts w:ascii="Arial" w:hAnsi="Arial" w:cs="Arial"/>
          <w:color w:val="0099CC"/>
        </w:rPr>
        <w:t xml:space="preserve">                </w:t>
      </w:r>
      <w:r w:rsidRPr="00622663">
        <w:rPr>
          <w:rFonts w:ascii="Arial" w:hAnsi="Arial" w:cs="Arial"/>
          <w:color w:val="0099CC"/>
        </w:rPr>
        <w:t xml:space="preserve">andati persi durante la 2a Guerra Mondiale, la maggior parte della sua produzione è stata ritrovata negli </w:t>
      </w:r>
      <w:r w:rsidR="00807B56" w:rsidRPr="00622663">
        <w:rPr>
          <w:rFonts w:ascii="Arial" w:hAnsi="Arial" w:cs="Arial"/>
          <w:color w:val="0099CC"/>
        </w:rPr>
        <w:t xml:space="preserve">                   </w:t>
      </w:r>
      <w:r w:rsidRPr="00622663">
        <w:rPr>
          <w:rFonts w:ascii="Arial" w:hAnsi="Arial" w:cs="Arial"/>
          <w:color w:val="0099CC"/>
        </w:rPr>
        <w:t>anni intorno al 1990.</w:t>
      </w:r>
    </w:p>
    <w:p w:rsidR="00537FE8" w:rsidRPr="00622663" w:rsidRDefault="00F57245" w:rsidP="00582753">
      <w:pPr>
        <w:tabs>
          <w:tab w:val="left" w:pos="4253"/>
          <w:tab w:val="left" w:pos="4395"/>
        </w:tabs>
        <w:spacing w:before="120" w:line="276" w:lineRule="auto"/>
        <w:rPr>
          <w:rFonts w:ascii="Arial" w:hAnsi="Arial" w:cs="Arial"/>
        </w:rPr>
      </w:pPr>
      <w:r w:rsidRPr="00622663">
        <w:rPr>
          <w:rFonts w:ascii="Arial" w:hAnsi="Arial" w:cs="Arial"/>
        </w:rPr>
        <w:t>Horn</w:t>
      </w:r>
      <w:r w:rsidR="00537FE8" w:rsidRPr="00622663">
        <w:rPr>
          <w:rFonts w:ascii="Arial" w:hAnsi="Arial" w:cs="Arial"/>
        </w:rPr>
        <w:t xml:space="preserve"> T</w:t>
      </w:r>
      <w:r w:rsidRPr="00622663">
        <w:rPr>
          <w:rFonts w:ascii="Arial" w:hAnsi="Arial" w:cs="Arial"/>
        </w:rPr>
        <w:t xml:space="preserve">rio, </w:t>
      </w:r>
      <w:r w:rsidR="00537FE8" w:rsidRPr="00622663">
        <w:rPr>
          <w:rFonts w:ascii="Arial" w:hAnsi="Arial" w:cs="Arial"/>
        </w:rPr>
        <w:t xml:space="preserve">corno, </w:t>
      </w:r>
      <w:r w:rsidRPr="00622663">
        <w:rPr>
          <w:rFonts w:ascii="Arial" w:hAnsi="Arial" w:cs="Arial"/>
        </w:rPr>
        <w:t>oboe e pf. op. 61</w:t>
      </w:r>
      <w:r w:rsidR="000544DE" w:rsidRPr="00622663">
        <w:rPr>
          <w:rFonts w:ascii="Arial" w:hAnsi="Arial" w:cs="Arial"/>
        </w:rPr>
        <w:t xml:space="preserve"> (</w:t>
      </w:r>
      <w:r w:rsidR="00814466" w:rsidRPr="00622663">
        <w:rPr>
          <w:rFonts w:ascii="Arial" w:hAnsi="Arial" w:cs="Arial"/>
        </w:rPr>
        <w:t>1889</w:t>
      </w:r>
      <w:r w:rsidR="00537FE8" w:rsidRPr="00622663">
        <w:rPr>
          <w:rFonts w:ascii="Arial" w:hAnsi="Arial" w:cs="Arial"/>
        </w:rPr>
        <w:t>):   1) Allegretto(7'</w:t>
      </w:r>
      <w:r w:rsidR="000544DE" w:rsidRPr="00622663">
        <w:rPr>
          <w:rFonts w:ascii="Arial" w:hAnsi="Arial" w:cs="Arial"/>
        </w:rPr>
        <w:t>)</w:t>
      </w:r>
      <w:r w:rsidR="00537FE8" w:rsidRPr="00622663">
        <w:rPr>
          <w:rFonts w:ascii="Arial" w:hAnsi="Arial" w:cs="Arial"/>
        </w:rPr>
        <w:t xml:space="preserve">,   2) Presto (4'), </w:t>
      </w:r>
    </w:p>
    <w:p w:rsidR="005C68B5" w:rsidRPr="00622663" w:rsidRDefault="00537FE8"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3) Andante (6'05)</w:t>
      </w:r>
      <w:r w:rsidR="009D6D50" w:rsidRPr="00622663">
        <w:rPr>
          <w:rFonts w:ascii="Arial" w:hAnsi="Arial" w:cs="Arial"/>
          <w:lang w:val="fr-FR"/>
        </w:rPr>
        <w:t>,   4) Allegro (5'05)</w:t>
      </w:r>
      <w:r w:rsidRPr="00622663">
        <w:rPr>
          <w:rFonts w:ascii="Arial" w:hAnsi="Arial" w:cs="Arial"/>
          <w:lang w:val="fr-FR"/>
        </w:rPr>
        <w:t>.</w:t>
      </w:r>
    </w:p>
    <w:p w:rsidR="009D6D50" w:rsidRPr="00622663" w:rsidRDefault="009D6D50" w:rsidP="00582753">
      <w:pPr>
        <w:tabs>
          <w:tab w:val="left" w:pos="4253"/>
          <w:tab w:val="left" w:pos="4395"/>
        </w:tabs>
        <w:spacing w:before="120" w:line="276" w:lineRule="auto"/>
        <w:rPr>
          <w:rFonts w:ascii="Arial" w:hAnsi="Arial" w:cs="Arial"/>
          <w:lang w:val="fr-FR"/>
        </w:rPr>
      </w:pPr>
    </w:p>
    <w:p w:rsidR="008554B3" w:rsidRPr="00622663" w:rsidRDefault="008554B3"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lastRenderedPageBreak/>
        <w:t>HESPOS  Hans Joaquim</w:t>
      </w:r>
      <w:r w:rsidRPr="00622663">
        <w:rPr>
          <w:rFonts w:ascii="Arial" w:hAnsi="Arial" w:cs="Arial"/>
          <w:color w:val="0099CC"/>
          <w:u w:val="single"/>
          <w:lang w:val="fr-FR"/>
        </w:rPr>
        <w:tab/>
        <w:t>Emdem, 13.3.1938</w:t>
      </w:r>
    </w:p>
    <w:p w:rsidR="000050B4" w:rsidRPr="00622663" w:rsidRDefault="000050B4" w:rsidP="00582753">
      <w:pPr>
        <w:tabs>
          <w:tab w:val="left" w:pos="4253"/>
          <w:tab w:val="left" w:pos="4395"/>
        </w:tabs>
        <w:spacing w:before="120" w:line="276" w:lineRule="auto"/>
        <w:rPr>
          <w:rFonts w:ascii="Arial" w:hAnsi="Arial" w:cs="Arial"/>
          <w:color w:val="0099CC"/>
          <w:sz w:val="19"/>
          <w:szCs w:val="19"/>
          <w:shd w:val="clear" w:color="auto" w:fill="E6ECF9"/>
        </w:rPr>
      </w:pPr>
      <w:r w:rsidRPr="00622663">
        <w:rPr>
          <w:rFonts w:ascii="Arial" w:hAnsi="Arial" w:cs="Arial"/>
          <w:color w:val="0099CC"/>
          <w:sz w:val="20"/>
          <w:szCs w:val="20"/>
        </w:rPr>
        <w:t xml:space="preserve">Compositore tedesco di musica d’avanguardia. Dopo gli studi tradizionali, perfezionamento in Israele, </w:t>
      </w:r>
      <w:r w:rsidR="00BB0D06" w:rsidRPr="00622663">
        <w:rPr>
          <w:rFonts w:ascii="Arial" w:hAnsi="Arial" w:cs="Arial"/>
          <w:color w:val="0099CC"/>
          <w:sz w:val="20"/>
          <w:szCs w:val="20"/>
        </w:rPr>
        <w:t xml:space="preserve">         </w:t>
      </w:r>
      <w:r w:rsidRPr="00622663">
        <w:rPr>
          <w:rFonts w:ascii="Arial" w:hAnsi="Arial" w:cs="Arial"/>
          <w:color w:val="0099CC"/>
          <w:sz w:val="20"/>
          <w:szCs w:val="20"/>
        </w:rPr>
        <w:t xml:space="preserve">all’Università dell’Indiana, a Bloomingtom, Sao Paulo, in Giappone, Canada e a Darmstadt. Autoeditore. </w:t>
      </w:r>
      <w:r w:rsidR="002A4E0C" w:rsidRPr="00622663">
        <w:rPr>
          <w:rFonts w:ascii="Arial" w:hAnsi="Arial" w:cs="Arial"/>
          <w:color w:val="0099CC"/>
          <w:sz w:val="20"/>
          <w:szCs w:val="20"/>
        </w:rPr>
        <w:t xml:space="preserve">      </w:t>
      </w:r>
      <w:r w:rsidR="005B3CDE">
        <w:rPr>
          <w:rFonts w:ascii="Arial" w:hAnsi="Arial" w:cs="Arial"/>
          <w:color w:val="0099CC"/>
          <w:sz w:val="20"/>
          <w:szCs w:val="20"/>
        </w:rPr>
        <w:t xml:space="preserve">               </w:t>
      </w:r>
      <w:r w:rsidRPr="00622663">
        <w:rPr>
          <w:rFonts w:ascii="Arial" w:hAnsi="Arial" w:cs="Arial"/>
          <w:color w:val="0099CC"/>
          <w:sz w:val="20"/>
          <w:szCs w:val="20"/>
        </w:rPr>
        <w:t>Provate a</w:t>
      </w:r>
      <w:r w:rsidR="0046278A" w:rsidRPr="00622663">
        <w:rPr>
          <w:rFonts w:ascii="Arial" w:hAnsi="Arial" w:cs="Arial"/>
          <w:color w:val="0099CC"/>
          <w:sz w:val="20"/>
          <w:szCs w:val="20"/>
        </w:rPr>
        <w:t>dascoltare</w:t>
      </w:r>
      <w:r w:rsidRPr="00622663">
        <w:rPr>
          <w:rFonts w:ascii="Arial" w:hAnsi="Arial" w:cs="Arial"/>
          <w:color w:val="0099CC"/>
          <w:sz w:val="20"/>
          <w:szCs w:val="20"/>
        </w:rPr>
        <w:t xml:space="preserve"> su You Tube il suo “Z dor” per contrabbasso solo….  </w:t>
      </w:r>
    </w:p>
    <w:p w:rsidR="008554B3" w:rsidRPr="00622663" w:rsidRDefault="008554B3" w:rsidP="00582753">
      <w:pPr>
        <w:tabs>
          <w:tab w:val="left" w:pos="4253"/>
          <w:tab w:val="left" w:pos="4395"/>
        </w:tabs>
        <w:spacing w:before="120" w:line="276" w:lineRule="auto"/>
        <w:rPr>
          <w:rFonts w:ascii="Arial" w:hAnsi="Arial" w:cs="Arial"/>
        </w:rPr>
      </w:pPr>
      <w:r w:rsidRPr="00622663">
        <w:rPr>
          <w:rFonts w:ascii="Arial" w:hAnsi="Arial" w:cs="Arial"/>
        </w:rPr>
        <w:t>Chorna, corno solo (1980).   Li-là, 2 corni (1996).</w:t>
      </w:r>
    </w:p>
    <w:p w:rsidR="005C68B5" w:rsidRPr="00622663" w:rsidRDefault="005C68B5" w:rsidP="00582753">
      <w:pPr>
        <w:tabs>
          <w:tab w:val="left" w:pos="4253"/>
          <w:tab w:val="left" w:pos="4395"/>
        </w:tabs>
        <w:spacing w:before="120" w:line="276" w:lineRule="auto"/>
        <w:rPr>
          <w:rFonts w:ascii="Arial" w:hAnsi="Arial" w:cs="Arial"/>
        </w:rPr>
      </w:pPr>
    </w:p>
    <w:p w:rsidR="00D24BE6" w:rsidRPr="00622663" w:rsidRDefault="00D24BE6"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HESS  Ernst</w:t>
      </w:r>
      <w:r w:rsidRPr="00622663">
        <w:rPr>
          <w:rFonts w:ascii="Arial" w:hAnsi="Arial" w:cs="Arial"/>
          <w:color w:val="0099CC"/>
          <w:sz w:val="24"/>
          <w:u w:val="single"/>
        </w:rPr>
        <w:tab/>
        <w:t>Sciaffusa, 13.5.1912 - Egg, 2.11.1968.</w:t>
      </w:r>
    </w:p>
    <w:p w:rsidR="00D24BE6" w:rsidRPr="00622663" w:rsidRDefault="00D24BE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direttore di cori e d’orchestra e musicologo svizzero. Dopo gli studi al Conservatorio di </w:t>
      </w:r>
      <w:r w:rsidR="00BB0D06" w:rsidRPr="00622663">
        <w:rPr>
          <w:rFonts w:ascii="Arial" w:hAnsi="Arial" w:cs="Arial"/>
          <w:color w:val="0099CC"/>
        </w:rPr>
        <w:t xml:space="preserve">                            </w:t>
      </w:r>
      <w:r w:rsidRPr="00622663">
        <w:rPr>
          <w:rFonts w:ascii="Arial" w:hAnsi="Arial" w:cs="Arial"/>
          <w:color w:val="0099CC"/>
        </w:rPr>
        <w:t>Zurigo,</w:t>
      </w:r>
      <w:r w:rsidR="00BB0D06" w:rsidRPr="00622663">
        <w:rPr>
          <w:rFonts w:ascii="Arial" w:hAnsi="Arial" w:cs="Arial"/>
          <w:color w:val="0099CC"/>
        </w:rPr>
        <w:t xml:space="preserve"> </w:t>
      </w:r>
      <w:r w:rsidRPr="00622663">
        <w:rPr>
          <w:rFonts w:ascii="Arial" w:hAnsi="Arial" w:cs="Arial"/>
          <w:color w:val="0099CC"/>
        </w:rPr>
        <w:t>si perfezion</w:t>
      </w:r>
      <w:r w:rsidR="002A4E0C" w:rsidRPr="00622663">
        <w:rPr>
          <w:rFonts w:ascii="Arial" w:hAnsi="Arial" w:cs="Arial"/>
          <w:color w:val="0099CC"/>
        </w:rPr>
        <w:t>ò</w:t>
      </w:r>
      <w:r w:rsidRPr="00622663">
        <w:rPr>
          <w:rFonts w:ascii="Arial" w:hAnsi="Arial" w:cs="Arial"/>
          <w:color w:val="0099CC"/>
        </w:rPr>
        <w:t xml:space="preserve"> a Parigi con Boulanger e Dukas. Cultore di studi Mozartiani. Insegnante a Zurigo.</w:t>
      </w:r>
    </w:p>
    <w:p w:rsidR="00FC684F" w:rsidRPr="00622663" w:rsidRDefault="000A31B6" w:rsidP="00582753">
      <w:pPr>
        <w:tabs>
          <w:tab w:val="left" w:pos="4253"/>
          <w:tab w:val="left" w:pos="4395"/>
        </w:tabs>
        <w:spacing w:before="120" w:line="276" w:lineRule="auto"/>
        <w:rPr>
          <w:rFonts w:ascii="Arial" w:hAnsi="Arial" w:cs="Arial"/>
        </w:rPr>
      </w:pPr>
      <w:r w:rsidRPr="00622663">
        <w:rPr>
          <w:rFonts w:ascii="Arial" w:hAnsi="Arial" w:cs="Arial"/>
        </w:rPr>
        <w:t>Concerto per corno e orch. op. 24 (1943).</w:t>
      </w:r>
      <w:r w:rsidR="00FC684F" w:rsidRPr="00622663">
        <w:rPr>
          <w:rFonts w:ascii="Arial" w:hAnsi="Arial" w:cs="Arial"/>
        </w:rPr>
        <w:t xml:space="preserve">   Concerto per corno e orch. op. 65 (1954).</w:t>
      </w:r>
    </w:p>
    <w:p w:rsidR="00D24BE6" w:rsidRPr="00622663" w:rsidRDefault="00D24BE6" w:rsidP="00582753">
      <w:pPr>
        <w:tabs>
          <w:tab w:val="left" w:pos="4253"/>
          <w:tab w:val="left" w:pos="4395"/>
        </w:tabs>
        <w:spacing w:before="120" w:line="276" w:lineRule="auto"/>
        <w:rPr>
          <w:rFonts w:ascii="Arial" w:hAnsi="Arial" w:cs="Arial"/>
        </w:rPr>
      </w:pPr>
      <w:r w:rsidRPr="00622663">
        <w:rPr>
          <w:rFonts w:ascii="Arial" w:hAnsi="Arial" w:cs="Arial"/>
        </w:rPr>
        <w:t>Divertimento per archi, cl. e corno (1936).</w:t>
      </w:r>
    </w:p>
    <w:p w:rsidR="005C68B5" w:rsidRPr="00622663" w:rsidRDefault="005C68B5" w:rsidP="00582753">
      <w:pPr>
        <w:tabs>
          <w:tab w:val="left" w:pos="4253"/>
          <w:tab w:val="left" w:pos="4395"/>
        </w:tabs>
        <w:spacing w:before="120" w:line="276" w:lineRule="auto"/>
        <w:rPr>
          <w:rFonts w:ascii="Arial" w:hAnsi="Arial" w:cs="Arial"/>
        </w:rPr>
      </w:pPr>
    </w:p>
    <w:p w:rsidR="00D15476" w:rsidRPr="00622663" w:rsidRDefault="00D15476"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HESS  Willy</w:t>
      </w:r>
      <w:r w:rsidRPr="00622663">
        <w:rPr>
          <w:rFonts w:ascii="Arial" w:hAnsi="Arial" w:cs="Arial"/>
          <w:color w:val="0099CC"/>
          <w:sz w:val="24"/>
          <w:u w:val="single"/>
        </w:rPr>
        <w:tab/>
        <w:t xml:space="preserve">Winterthur, 12.10.1906 </w:t>
      </w:r>
      <w:r w:rsidR="00816329" w:rsidRPr="00622663">
        <w:rPr>
          <w:rFonts w:ascii="Arial" w:hAnsi="Arial" w:cs="Arial"/>
          <w:color w:val="0099CC"/>
          <w:sz w:val="24"/>
          <w:u w:val="single"/>
        </w:rPr>
        <w:t>-ivi, 9.5.</w:t>
      </w:r>
      <w:r w:rsidRPr="00622663">
        <w:rPr>
          <w:rFonts w:ascii="Arial" w:hAnsi="Arial" w:cs="Arial"/>
          <w:color w:val="0099CC"/>
          <w:sz w:val="24"/>
          <w:u w:val="single"/>
        </w:rPr>
        <w:t>1997.</w:t>
      </w:r>
    </w:p>
    <w:p w:rsidR="00816329" w:rsidRPr="00622663" w:rsidRDefault="0081632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fagottista, pianista e musicologo svizzero, studi al Conservatorio e all’Università di Zurigo e </w:t>
      </w:r>
      <w:r w:rsidR="00BB0D06" w:rsidRPr="00622663">
        <w:rPr>
          <w:rFonts w:ascii="Arial" w:hAnsi="Arial" w:cs="Arial"/>
          <w:color w:val="0099CC"/>
        </w:rPr>
        <w:t xml:space="preserve">             </w:t>
      </w:r>
      <w:r w:rsidR="005B3CDE">
        <w:rPr>
          <w:rFonts w:ascii="Arial" w:hAnsi="Arial" w:cs="Arial"/>
          <w:color w:val="0099CC"/>
        </w:rPr>
        <w:t xml:space="preserve">  </w:t>
      </w:r>
      <w:r w:rsidR="00BB0D06" w:rsidRPr="00622663">
        <w:rPr>
          <w:rFonts w:ascii="Arial" w:hAnsi="Arial" w:cs="Arial"/>
          <w:color w:val="0099CC"/>
        </w:rPr>
        <w:t xml:space="preserve"> </w:t>
      </w:r>
      <w:r w:rsidRPr="00622663">
        <w:rPr>
          <w:rFonts w:ascii="Arial" w:hAnsi="Arial" w:cs="Arial"/>
          <w:color w:val="0099CC"/>
        </w:rPr>
        <w:t xml:space="preserve">di Berlino. Dal 1942 al 1971, fagottista nella Winterthur Stadtorchester. Lavorò in particolare sulla </w:t>
      </w:r>
      <w:r w:rsidR="00BB0D06" w:rsidRPr="00622663">
        <w:rPr>
          <w:rFonts w:ascii="Arial" w:hAnsi="Arial" w:cs="Arial"/>
          <w:color w:val="0099CC"/>
        </w:rPr>
        <w:t xml:space="preserve">                    </w:t>
      </w:r>
      <w:r w:rsidRPr="00622663">
        <w:rPr>
          <w:rFonts w:ascii="Arial" w:hAnsi="Arial" w:cs="Arial"/>
          <w:color w:val="0099CC"/>
        </w:rPr>
        <w:t xml:space="preserve">pubblicazione delle opere non catalogate di Beethoven con l’amico Giovanni Biamonti, per l’Accademia di </w:t>
      </w:r>
      <w:r w:rsidR="00BB0D06" w:rsidRPr="00622663">
        <w:rPr>
          <w:rFonts w:ascii="Arial" w:hAnsi="Arial" w:cs="Arial"/>
          <w:color w:val="0099CC"/>
        </w:rPr>
        <w:t xml:space="preserve">                 </w:t>
      </w:r>
      <w:r w:rsidRPr="00622663">
        <w:rPr>
          <w:rFonts w:ascii="Arial" w:hAnsi="Arial" w:cs="Arial"/>
          <w:color w:val="0099CC"/>
        </w:rPr>
        <w:t>S. Cecilia.</w:t>
      </w:r>
    </w:p>
    <w:p w:rsidR="0047098F" w:rsidRPr="00622663" w:rsidRDefault="007A1A5F" w:rsidP="00582753">
      <w:pPr>
        <w:tabs>
          <w:tab w:val="left" w:pos="4253"/>
          <w:tab w:val="left" w:pos="4395"/>
        </w:tabs>
        <w:spacing w:before="120" w:line="276" w:lineRule="auto"/>
        <w:rPr>
          <w:rFonts w:ascii="Arial" w:hAnsi="Arial" w:cs="Arial"/>
        </w:rPr>
      </w:pPr>
      <w:r w:rsidRPr="00622663">
        <w:rPr>
          <w:rFonts w:ascii="Arial" w:hAnsi="Arial" w:cs="Arial"/>
        </w:rPr>
        <w:t xml:space="preserve">Sonata per corno e pf. op. 83 (1980).   </w:t>
      </w:r>
      <w:r w:rsidR="0047098F" w:rsidRPr="00622663">
        <w:rPr>
          <w:rFonts w:ascii="Arial" w:hAnsi="Arial" w:cs="Arial"/>
        </w:rPr>
        <w:t>5 Tonstucke op. 100, corno e pf.</w:t>
      </w:r>
    </w:p>
    <w:p w:rsidR="00D3351B" w:rsidRPr="00622663" w:rsidRDefault="00816329" w:rsidP="00582753">
      <w:pPr>
        <w:tabs>
          <w:tab w:val="left" w:pos="4253"/>
          <w:tab w:val="left" w:pos="4395"/>
        </w:tabs>
        <w:spacing w:before="120" w:line="276" w:lineRule="auto"/>
        <w:rPr>
          <w:rFonts w:ascii="Arial" w:hAnsi="Arial" w:cs="Arial"/>
        </w:rPr>
      </w:pPr>
      <w:r w:rsidRPr="00622663">
        <w:rPr>
          <w:rFonts w:ascii="Arial" w:hAnsi="Arial" w:cs="Arial"/>
        </w:rPr>
        <w:t xml:space="preserve">Suite pittoresque, op. 115, cl. e corno (1983).   </w:t>
      </w:r>
      <w:r w:rsidR="00D15476" w:rsidRPr="00622663">
        <w:rPr>
          <w:rFonts w:ascii="Arial" w:hAnsi="Arial" w:cs="Arial"/>
        </w:rPr>
        <w:t>Concerto</w:t>
      </w:r>
      <w:r w:rsidR="00D979DE" w:rsidRPr="00622663">
        <w:rPr>
          <w:rFonts w:ascii="Arial" w:hAnsi="Arial" w:cs="Arial"/>
        </w:rPr>
        <w:t xml:space="preserve"> in Mib,</w:t>
      </w:r>
      <w:r w:rsidR="00D15476" w:rsidRPr="00622663">
        <w:rPr>
          <w:rFonts w:ascii="Arial" w:hAnsi="Arial" w:cs="Arial"/>
        </w:rPr>
        <w:t xml:space="preserve"> corno e orch. op. 6</w:t>
      </w:r>
      <w:r w:rsidR="0047098F" w:rsidRPr="00622663">
        <w:rPr>
          <w:rFonts w:ascii="Arial" w:hAnsi="Arial" w:cs="Arial"/>
        </w:rPr>
        <w:t>5</w:t>
      </w:r>
      <w:r w:rsidR="00D15476" w:rsidRPr="00622663">
        <w:rPr>
          <w:rFonts w:ascii="Arial" w:hAnsi="Arial" w:cs="Arial"/>
        </w:rPr>
        <w:t xml:space="preserve"> (1954).</w:t>
      </w:r>
    </w:p>
    <w:p w:rsidR="005C68B5" w:rsidRPr="00622663" w:rsidRDefault="005C68B5" w:rsidP="00582753">
      <w:pPr>
        <w:tabs>
          <w:tab w:val="left" w:pos="4253"/>
          <w:tab w:val="left" w:pos="4395"/>
        </w:tabs>
        <w:spacing w:before="120" w:line="276" w:lineRule="auto"/>
        <w:rPr>
          <w:rFonts w:ascii="Arial" w:hAnsi="Arial" w:cs="Arial"/>
        </w:rPr>
      </w:pPr>
    </w:p>
    <w:p w:rsidR="00D3351B" w:rsidRPr="00622663" w:rsidRDefault="00D3351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HESSE  Lutz Werner</w:t>
      </w:r>
      <w:r w:rsidRPr="00622663">
        <w:rPr>
          <w:rFonts w:ascii="Arial" w:hAnsi="Arial" w:cs="Arial"/>
          <w:color w:val="0099CC"/>
          <w:u w:val="single"/>
        </w:rPr>
        <w:tab/>
      </w:r>
      <w:r w:rsidR="005145E6" w:rsidRPr="00622663">
        <w:rPr>
          <w:rFonts w:ascii="Arial" w:hAnsi="Arial" w:cs="Arial"/>
          <w:color w:val="0099CC"/>
          <w:u w:val="single"/>
        </w:rPr>
        <w:t>Bonn, 30.4.</w:t>
      </w:r>
      <w:r w:rsidRPr="00622663">
        <w:rPr>
          <w:rFonts w:ascii="Arial" w:hAnsi="Arial" w:cs="Arial"/>
          <w:color w:val="0099CC"/>
          <w:u w:val="single"/>
        </w:rPr>
        <w:t>1955</w:t>
      </w:r>
    </w:p>
    <w:p w:rsidR="005145E6" w:rsidRPr="00622663" w:rsidRDefault="005145E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w:t>
      </w:r>
      <w:r w:rsidR="0024050F" w:rsidRPr="00622663">
        <w:rPr>
          <w:rFonts w:ascii="Arial" w:hAnsi="Arial" w:cs="Arial"/>
          <w:color w:val="0099CC"/>
          <w:sz w:val="20"/>
          <w:szCs w:val="20"/>
        </w:rPr>
        <w:t xml:space="preserve">e musicologo </w:t>
      </w:r>
      <w:r w:rsidRPr="00622663">
        <w:rPr>
          <w:rFonts w:ascii="Arial" w:hAnsi="Arial" w:cs="Arial"/>
          <w:color w:val="0099CC"/>
          <w:sz w:val="20"/>
          <w:szCs w:val="20"/>
        </w:rPr>
        <w:t>tedesco, studi alla Hocschule di Colonia, allievo di J. Baur.</w:t>
      </w:r>
    </w:p>
    <w:p w:rsidR="005C68B5" w:rsidRPr="00622663" w:rsidRDefault="00D3351B" w:rsidP="00582753">
      <w:pPr>
        <w:tabs>
          <w:tab w:val="left" w:pos="4253"/>
          <w:tab w:val="left" w:pos="4395"/>
        </w:tabs>
        <w:spacing w:before="120" w:line="276" w:lineRule="auto"/>
        <w:rPr>
          <w:rFonts w:ascii="Arial" w:hAnsi="Arial" w:cs="Arial"/>
        </w:rPr>
      </w:pPr>
      <w:r w:rsidRPr="00622663">
        <w:rPr>
          <w:rFonts w:ascii="Arial" w:hAnsi="Arial" w:cs="Arial"/>
        </w:rPr>
        <w:t>Concerto per corno e orchestra</w:t>
      </w:r>
      <w:r w:rsidR="005145E6" w:rsidRPr="00622663">
        <w:rPr>
          <w:rFonts w:ascii="Arial" w:hAnsi="Arial" w:cs="Arial"/>
        </w:rPr>
        <w:t>, op. 32</w:t>
      </w:r>
      <w:r w:rsidRPr="00622663">
        <w:rPr>
          <w:rFonts w:ascii="Arial" w:hAnsi="Arial" w:cs="Arial"/>
        </w:rPr>
        <w:t xml:space="preserve"> (</w:t>
      </w:r>
      <w:r w:rsidR="005145E6" w:rsidRPr="00622663">
        <w:rPr>
          <w:rFonts w:ascii="Arial" w:hAnsi="Arial" w:cs="Arial"/>
        </w:rPr>
        <w:t>1999</w:t>
      </w:r>
      <w:r w:rsidR="0024050F" w:rsidRPr="00622663">
        <w:rPr>
          <w:rFonts w:ascii="Arial" w:hAnsi="Arial" w:cs="Arial"/>
        </w:rPr>
        <w:t>,</w:t>
      </w:r>
      <w:r w:rsidRPr="00622663">
        <w:rPr>
          <w:rFonts w:ascii="Arial" w:hAnsi="Arial" w:cs="Arial"/>
        </w:rPr>
        <w:t>2</w:t>
      </w:r>
      <w:r w:rsidR="005145E6" w:rsidRPr="00622663">
        <w:rPr>
          <w:rFonts w:ascii="Arial" w:hAnsi="Arial" w:cs="Arial"/>
        </w:rPr>
        <w:t>4</w:t>
      </w:r>
      <w:r w:rsidRPr="00622663">
        <w:rPr>
          <w:rFonts w:ascii="Arial" w:hAnsi="Arial" w:cs="Arial"/>
        </w:rPr>
        <w:t>’).</w:t>
      </w:r>
    </w:p>
    <w:p w:rsidR="005C68B5" w:rsidRPr="00622663" w:rsidRDefault="005C68B5" w:rsidP="00582753">
      <w:pPr>
        <w:tabs>
          <w:tab w:val="left" w:pos="4253"/>
          <w:tab w:val="left" w:pos="4395"/>
        </w:tabs>
        <w:spacing w:before="120" w:line="276" w:lineRule="auto"/>
        <w:rPr>
          <w:rFonts w:ascii="Arial" w:hAnsi="Arial" w:cs="Arial"/>
        </w:rPr>
      </w:pPr>
    </w:p>
    <w:p w:rsidR="00350EA7" w:rsidRPr="00622663" w:rsidRDefault="00350EA7"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HESSENBERG  Kurt</w:t>
      </w:r>
      <w:r w:rsidRPr="00622663">
        <w:rPr>
          <w:rFonts w:ascii="Arial" w:hAnsi="Arial" w:cs="Arial"/>
          <w:color w:val="0099CC"/>
          <w:sz w:val="24"/>
          <w:u w:val="single"/>
        </w:rPr>
        <w:tab/>
        <w:t>Francoforte, 17.8.1908 - 1994.</w:t>
      </w:r>
    </w:p>
    <w:p w:rsidR="00350EA7" w:rsidRPr="00622663" w:rsidRDefault="00350EA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Pianista e compositore tedesco. Allievo a Lipsia di Raphael e Teichmuller. Premio Schumann nel 1951.</w:t>
      </w:r>
    </w:p>
    <w:p w:rsidR="002B54B1" w:rsidRPr="00622663" w:rsidRDefault="00350EA7" w:rsidP="00582753">
      <w:pPr>
        <w:tabs>
          <w:tab w:val="left" w:pos="4253"/>
          <w:tab w:val="left" w:pos="4395"/>
        </w:tabs>
        <w:spacing w:before="120" w:line="276" w:lineRule="auto"/>
        <w:rPr>
          <w:rFonts w:ascii="Arial" w:hAnsi="Arial" w:cs="Arial"/>
          <w:lang w:val="fr-FR"/>
        </w:rPr>
      </w:pPr>
      <w:r w:rsidRPr="00622663">
        <w:rPr>
          <w:rFonts w:ascii="Arial" w:hAnsi="Arial" w:cs="Arial"/>
        </w:rPr>
        <w:t>Notturno e Rondò</w:t>
      </w:r>
      <w:r w:rsidR="00FE55DC" w:rsidRPr="00622663">
        <w:rPr>
          <w:rFonts w:ascii="Arial" w:hAnsi="Arial" w:cs="Arial"/>
        </w:rPr>
        <w:t xml:space="preserve">,op. 71, </w:t>
      </w:r>
      <w:r w:rsidRPr="00622663">
        <w:rPr>
          <w:rFonts w:ascii="Arial" w:hAnsi="Arial" w:cs="Arial"/>
        </w:rPr>
        <w:t xml:space="preserve">per corno e pf. </w:t>
      </w:r>
      <w:r w:rsidRPr="00622663">
        <w:rPr>
          <w:rFonts w:ascii="Arial" w:hAnsi="Arial" w:cs="Arial"/>
          <w:lang w:val="fr-FR"/>
        </w:rPr>
        <w:t>(1963).</w:t>
      </w:r>
    </w:p>
    <w:p w:rsidR="005C68B5" w:rsidRPr="00622663" w:rsidRDefault="005C68B5" w:rsidP="00582753">
      <w:pPr>
        <w:tabs>
          <w:tab w:val="left" w:pos="4253"/>
          <w:tab w:val="left" w:pos="4395"/>
        </w:tabs>
        <w:spacing w:before="120" w:line="276" w:lineRule="auto"/>
        <w:rPr>
          <w:rFonts w:ascii="Arial" w:hAnsi="Arial" w:cs="Arial"/>
          <w:lang w:val="fr-FR"/>
        </w:rPr>
      </w:pPr>
    </w:p>
    <w:p w:rsidR="00FE55DC" w:rsidRPr="00622663" w:rsidRDefault="00FE55DC"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HETU  Jaques</w:t>
      </w:r>
      <w:r w:rsidRPr="00622663">
        <w:rPr>
          <w:rFonts w:ascii="Arial" w:hAnsi="Arial" w:cs="Arial"/>
          <w:color w:val="0099CC"/>
          <w:u w:val="single"/>
          <w:lang w:val="fr-FR"/>
        </w:rPr>
        <w:tab/>
        <w:t>Trois-Rivières, 8.8.1938 - St. Hippolyte, 9.2.2010.</w:t>
      </w:r>
    </w:p>
    <w:p w:rsidR="00FE55DC" w:rsidRPr="00622663" w:rsidRDefault="00FE55DC" w:rsidP="00582753">
      <w:pPr>
        <w:tabs>
          <w:tab w:val="left" w:pos="4253"/>
          <w:tab w:val="left" w:pos="4395"/>
        </w:tabs>
        <w:spacing w:before="120" w:line="276" w:lineRule="auto"/>
        <w:rPr>
          <w:rFonts w:ascii="Arial" w:hAnsi="Arial" w:cs="Arial"/>
          <w:color w:val="0099CC"/>
        </w:rPr>
      </w:pPr>
      <w:r w:rsidRPr="00622663">
        <w:rPr>
          <w:rFonts w:ascii="Arial" w:hAnsi="Arial" w:cs="Arial"/>
          <w:color w:val="0099CC"/>
          <w:sz w:val="20"/>
          <w:szCs w:val="20"/>
        </w:rPr>
        <w:t xml:space="preserve">Compositore, pianista e oboista canadese, studi al Conservatorio di Montreal con Martel, Pépin, </w:t>
      </w:r>
      <w:r w:rsidR="00BB0D06" w:rsidRPr="00622663">
        <w:rPr>
          <w:rFonts w:ascii="Arial" w:hAnsi="Arial" w:cs="Arial"/>
          <w:color w:val="0099CC"/>
          <w:sz w:val="20"/>
          <w:szCs w:val="20"/>
        </w:rPr>
        <w:t xml:space="preserve">                          </w:t>
      </w:r>
      <w:r w:rsidRPr="00622663">
        <w:rPr>
          <w:rFonts w:ascii="Arial" w:hAnsi="Arial" w:cs="Arial"/>
          <w:color w:val="0099CC"/>
          <w:sz w:val="20"/>
          <w:szCs w:val="20"/>
        </w:rPr>
        <w:t xml:space="preserve">Papineau-Couture e I. Delorme. Vincitore dei premi d’Armonia e Composizione. Perfezionamento a Parigi </w:t>
      </w:r>
      <w:r w:rsidR="00BB0D06" w:rsidRPr="00622663">
        <w:rPr>
          <w:rFonts w:ascii="Arial" w:hAnsi="Arial" w:cs="Arial"/>
          <w:color w:val="0099CC"/>
          <w:sz w:val="20"/>
          <w:szCs w:val="20"/>
        </w:rPr>
        <w:t xml:space="preserve">             </w:t>
      </w:r>
      <w:r w:rsidRPr="00622663">
        <w:rPr>
          <w:rFonts w:ascii="Arial" w:hAnsi="Arial" w:cs="Arial"/>
          <w:color w:val="0099CC"/>
          <w:sz w:val="20"/>
          <w:szCs w:val="20"/>
        </w:rPr>
        <w:t>con Dutilleux e Messiaen. Amico di G. Gould</w:t>
      </w:r>
      <w:r w:rsidR="00BB0D06" w:rsidRPr="00622663">
        <w:rPr>
          <w:rFonts w:ascii="Arial" w:hAnsi="Arial" w:cs="Arial"/>
          <w:color w:val="0099CC"/>
          <w:sz w:val="20"/>
          <w:szCs w:val="20"/>
        </w:rPr>
        <w:t>,</w:t>
      </w:r>
      <w:r w:rsidRPr="00622663">
        <w:rPr>
          <w:rFonts w:ascii="Arial" w:hAnsi="Arial" w:cs="Arial"/>
          <w:color w:val="0099CC"/>
          <w:sz w:val="20"/>
          <w:szCs w:val="20"/>
        </w:rPr>
        <w:t xml:space="preserve"> che eseguì le sue Variazioni op. 8 per pf.</w:t>
      </w:r>
    </w:p>
    <w:p w:rsidR="00FE55DC" w:rsidRPr="00622663" w:rsidRDefault="00FE55DC" w:rsidP="00582753">
      <w:pPr>
        <w:tabs>
          <w:tab w:val="left" w:pos="4253"/>
          <w:tab w:val="left" w:pos="4395"/>
        </w:tabs>
        <w:spacing w:before="120" w:line="276" w:lineRule="auto"/>
        <w:rPr>
          <w:rFonts w:ascii="Arial" w:hAnsi="Arial" w:cs="Arial"/>
          <w:lang w:val="fr-FR"/>
        </w:rPr>
      </w:pPr>
      <w:r w:rsidRPr="00622663">
        <w:rPr>
          <w:rFonts w:ascii="Arial" w:hAnsi="Arial" w:cs="Arial"/>
        </w:rPr>
        <w:t xml:space="preserve">Lied, corno e pf. op. 29 (1978).   </w:t>
      </w:r>
      <w:r w:rsidRPr="00622663">
        <w:rPr>
          <w:rFonts w:ascii="Arial" w:hAnsi="Arial" w:cs="Arial"/>
          <w:iCs/>
          <w:lang w:val="fr-FR"/>
        </w:rPr>
        <w:t>Fanfare pour une fête</w:t>
      </w:r>
      <w:r w:rsidRPr="00622663">
        <w:rPr>
          <w:rFonts w:ascii="Arial" w:hAnsi="Arial" w:cs="Arial"/>
          <w:lang w:val="fr-FR"/>
        </w:rPr>
        <w:t>, 4 corni, 4 tr. 4 trb. tuba (2000).</w:t>
      </w:r>
    </w:p>
    <w:p w:rsidR="00FE55DC" w:rsidRPr="00622663" w:rsidRDefault="00FE55DC"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Fanfare pour Lanaudière, 4 cor</w:t>
      </w:r>
      <w:r w:rsidR="008B5E38" w:rsidRPr="00622663">
        <w:rPr>
          <w:rFonts w:ascii="Arial" w:hAnsi="Arial" w:cs="Arial"/>
          <w:lang w:val="fr-FR"/>
        </w:rPr>
        <w:t>ni</w:t>
      </w:r>
      <w:r w:rsidRPr="00622663">
        <w:rPr>
          <w:rFonts w:ascii="Arial" w:hAnsi="Arial" w:cs="Arial"/>
          <w:lang w:val="fr-FR"/>
        </w:rPr>
        <w:t xml:space="preserve">, 3 tr. 3 trb. tuba (1989). </w:t>
      </w:r>
    </w:p>
    <w:p w:rsidR="00FE55DC" w:rsidRPr="00622663" w:rsidRDefault="00FE55DC" w:rsidP="00582753">
      <w:pPr>
        <w:tabs>
          <w:tab w:val="left" w:pos="4253"/>
          <w:tab w:val="left" w:pos="4395"/>
        </w:tabs>
        <w:spacing w:before="120" w:line="276" w:lineRule="auto"/>
        <w:rPr>
          <w:rFonts w:ascii="Arial" w:hAnsi="Arial" w:cs="Arial"/>
        </w:rPr>
      </w:pPr>
      <w:r w:rsidRPr="00622663">
        <w:rPr>
          <w:rFonts w:ascii="Arial" w:hAnsi="Arial" w:cs="Arial"/>
        </w:rPr>
        <w:t>Sérénade héroique, corno e orch. op. 62 (1998).</w:t>
      </w:r>
    </w:p>
    <w:p w:rsidR="005C68B5" w:rsidRPr="00622663" w:rsidRDefault="005C68B5" w:rsidP="00582753">
      <w:pPr>
        <w:tabs>
          <w:tab w:val="left" w:pos="4253"/>
          <w:tab w:val="left" w:pos="4395"/>
        </w:tabs>
        <w:spacing w:before="120" w:line="276" w:lineRule="auto"/>
        <w:rPr>
          <w:rFonts w:ascii="Arial" w:hAnsi="Arial" w:cs="Arial"/>
        </w:rPr>
      </w:pPr>
    </w:p>
    <w:p w:rsidR="002B54B1" w:rsidRPr="00622663" w:rsidRDefault="002B54B1"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lastRenderedPageBreak/>
        <w:t>HEUSSENSTAMM  G</w:t>
      </w:r>
      <w:r w:rsidR="00FF5D0B" w:rsidRPr="00622663">
        <w:rPr>
          <w:rFonts w:ascii="Arial" w:hAnsi="Arial" w:cs="Arial"/>
          <w:color w:val="0099CC"/>
          <w:u w:val="single"/>
          <w:lang w:val="en-US"/>
        </w:rPr>
        <w:t>eorge</w:t>
      </w:r>
      <w:r w:rsidR="00FF5D0B" w:rsidRPr="00622663">
        <w:rPr>
          <w:rFonts w:ascii="Arial" w:hAnsi="Arial" w:cs="Arial"/>
          <w:color w:val="0099CC"/>
          <w:u w:val="single"/>
          <w:lang w:val="en-US"/>
        </w:rPr>
        <w:tab/>
        <w:t>1922</w:t>
      </w:r>
    </w:p>
    <w:p w:rsidR="002B54B1" w:rsidRPr="00622663" w:rsidRDefault="002B54B1"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Trio op. 48, per 3 corni.</w:t>
      </w:r>
    </w:p>
    <w:p w:rsidR="005C68B5" w:rsidRPr="00622663" w:rsidRDefault="005C68B5" w:rsidP="00582753">
      <w:pPr>
        <w:tabs>
          <w:tab w:val="left" w:pos="4253"/>
          <w:tab w:val="left" w:pos="4395"/>
        </w:tabs>
        <w:spacing w:before="120" w:line="276" w:lineRule="auto"/>
        <w:rPr>
          <w:rFonts w:ascii="Arial" w:hAnsi="Arial" w:cs="Arial"/>
          <w:lang w:val="en-US"/>
        </w:rPr>
      </w:pPr>
    </w:p>
    <w:p w:rsidR="00DB0746" w:rsidRPr="00622663" w:rsidRDefault="00DB0746" w:rsidP="00582753">
      <w:pPr>
        <w:pStyle w:val="NormaleWeb"/>
        <w:tabs>
          <w:tab w:val="left" w:pos="4253"/>
          <w:tab w:val="left" w:pos="4395"/>
        </w:tabs>
        <w:spacing w:before="120" w:beforeAutospacing="0" w:after="0" w:afterAutospacing="0" w:line="276" w:lineRule="auto"/>
        <w:rPr>
          <w:rFonts w:ascii="Arial" w:hAnsi="Arial" w:cs="Arial"/>
          <w:color w:val="0099CC"/>
          <w:u w:val="single"/>
          <w:lang w:val="en-US"/>
        </w:rPr>
      </w:pPr>
      <w:r w:rsidRPr="00622663">
        <w:rPr>
          <w:rFonts w:ascii="Arial" w:hAnsi="Arial" w:cs="Arial"/>
          <w:color w:val="0099CC"/>
          <w:u w:val="single"/>
          <w:lang w:val="en-US"/>
        </w:rPr>
        <w:t>HIDAS  Frigyes</w:t>
      </w:r>
      <w:r w:rsidRPr="00622663">
        <w:rPr>
          <w:rFonts w:ascii="Arial" w:hAnsi="Arial" w:cs="Arial"/>
          <w:color w:val="0099CC"/>
          <w:u w:val="single"/>
          <w:lang w:val="en-US"/>
        </w:rPr>
        <w:tab/>
        <w:t>Budapest, 25.5.1928 - ivi, 7.3.2003.</w:t>
      </w:r>
    </w:p>
    <w:p w:rsidR="0089364F" w:rsidRPr="00622663" w:rsidRDefault="0089364F" w:rsidP="00582753">
      <w:pPr>
        <w:pStyle w:val="NormaleWeb"/>
        <w:tabs>
          <w:tab w:val="left" w:pos="142"/>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ungherese, allievo di Visky all’Accademia Liszt di Budapest. Dal 1951 al 1966 Direttore del </w:t>
      </w:r>
      <w:r w:rsidR="002A4E0C" w:rsidRPr="00622663">
        <w:rPr>
          <w:rFonts w:ascii="Arial" w:hAnsi="Arial" w:cs="Arial"/>
          <w:color w:val="0099CC"/>
          <w:sz w:val="20"/>
          <w:szCs w:val="20"/>
        </w:rPr>
        <w:t xml:space="preserve">     </w:t>
      </w:r>
      <w:r w:rsidR="00BB0D06" w:rsidRPr="00622663">
        <w:rPr>
          <w:rFonts w:ascii="Arial" w:hAnsi="Arial" w:cs="Arial"/>
          <w:color w:val="0099CC"/>
          <w:sz w:val="20"/>
          <w:szCs w:val="20"/>
        </w:rPr>
        <w:t xml:space="preserve">       </w:t>
      </w:r>
      <w:r w:rsidRPr="00622663">
        <w:rPr>
          <w:rFonts w:ascii="Arial" w:hAnsi="Arial" w:cs="Arial"/>
          <w:color w:val="0099CC"/>
          <w:sz w:val="20"/>
          <w:szCs w:val="20"/>
        </w:rPr>
        <w:t xml:space="preserve">Teatro Nazionale e dal 1974 al 1979, Direttore al Teatro Municipale di Operetta. Dal 1980 si dedicò </w:t>
      </w:r>
      <w:r w:rsidR="002A4E0C" w:rsidRPr="00622663">
        <w:rPr>
          <w:rFonts w:ascii="Arial" w:hAnsi="Arial" w:cs="Arial"/>
          <w:color w:val="0099CC"/>
          <w:sz w:val="20"/>
          <w:szCs w:val="20"/>
        </w:rPr>
        <w:t xml:space="preserve">    </w:t>
      </w:r>
      <w:r w:rsidR="00BB0D06" w:rsidRPr="00622663">
        <w:rPr>
          <w:rFonts w:ascii="Arial" w:hAnsi="Arial" w:cs="Arial"/>
          <w:color w:val="0099CC"/>
          <w:sz w:val="20"/>
          <w:szCs w:val="20"/>
        </w:rPr>
        <w:t xml:space="preserve">                </w:t>
      </w:r>
      <w:r w:rsidRPr="00622663">
        <w:rPr>
          <w:rFonts w:ascii="Arial" w:hAnsi="Arial" w:cs="Arial"/>
          <w:color w:val="0099CC"/>
          <w:sz w:val="20"/>
          <w:szCs w:val="20"/>
        </w:rPr>
        <w:t xml:space="preserve">unicamente alla composizione. Parecchie anche le composizioni vocali e per banda.  </w:t>
      </w:r>
    </w:p>
    <w:p w:rsidR="0089364F" w:rsidRPr="00622663" w:rsidRDefault="00A348B1" w:rsidP="00582753">
      <w:pPr>
        <w:tabs>
          <w:tab w:val="left" w:pos="4253"/>
          <w:tab w:val="left" w:pos="4395"/>
        </w:tabs>
        <w:spacing w:before="120" w:line="276" w:lineRule="auto"/>
        <w:rPr>
          <w:rFonts w:ascii="Arial" w:hAnsi="Arial" w:cs="Arial"/>
        </w:rPr>
      </w:pPr>
      <w:r w:rsidRPr="00622663">
        <w:rPr>
          <w:rFonts w:ascii="Arial" w:hAnsi="Arial" w:cs="Arial"/>
        </w:rPr>
        <w:t>Musica da camera per 4 corni.   Fantasia</w:t>
      </w:r>
      <w:r w:rsidR="0089364F" w:rsidRPr="00622663">
        <w:rPr>
          <w:rFonts w:ascii="Arial" w:hAnsi="Arial" w:cs="Arial"/>
        </w:rPr>
        <w:t>,</w:t>
      </w:r>
      <w:r w:rsidRPr="00622663">
        <w:rPr>
          <w:rFonts w:ascii="Arial" w:hAnsi="Arial" w:cs="Arial"/>
        </w:rPr>
        <w:t xml:space="preserve"> 12 corni (19</w:t>
      </w:r>
      <w:r w:rsidR="0089364F" w:rsidRPr="00622663">
        <w:rPr>
          <w:rFonts w:ascii="Arial" w:hAnsi="Arial" w:cs="Arial"/>
        </w:rPr>
        <w:t>7</w:t>
      </w:r>
      <w:r w:rsidRPr="00622663">
        <w:rPr>
          <w:rFonts w:ascii="Arial" w:hAnsi="Arial" w:cs="Arial"/>
        </w:rPr>
        <w:t>8).</w:t>
      </w:r>
      <w:r w:rsidR="0089364F" w:rsidRPr="00622663">
        <w:rPr>
          <w:rFonts w:ascii="Arial" w:hAnsi="Arial" w:cs="Arial"/>
        </w:rPr>
        <w:t xml:space="preserve">   2a Fantasy</w:t>
      </w:r>
      <w:r w:rsidR="00BB0D06" w:rsidRPr="00622663">
        <w:rPr>
          <w:rFonts w:ascii="Arial" w:hAnsi="Arial" w:cs="Arial"/>
        </w:rPr>
        <w:t>,</w:t>
      </w:r>
      <w:r w:rsidR="0089364F" w:rsidRPr="00622663">
        <w:rPr>
          <w:rFonts w:ascii="Arial" w:hAnsi="Arial" w:cs="Arial"/>
        </w:rPr>
        <w:t xml:space="preserve"> 12 corni (1983). </w:t>
      </w:r>
    </w:p>
    <w:p w:rsidR="0089364F" w:rsidRPr="00622663" w:rsidRDefault="0089364F" w:rsidP="00582753">
      <w:pPr>
        <w:tabs>
          <w:tab w:val="left" w:pos="4253"/>
          <w:tab w:val="left" w:pos="4395"/>
        </w:tabs>
        <w:spacing w:before="120" w:line="276" w:lineRule="auto"/>
        <w:rPr>
          <w:rFonts w:ascii="Arial" w:hAnsi="Arial" w:cs="Arial"/>
        </w:rPr>
      </w:pPr>
      <w:r w:rsidRPr="00622663">
        <w:rPr>
          <w:rFonts w:ascii="Arial" w:hAnsi="Arial" w:cs="Arial"/>
        </w:rPr>
        <w:t>Bars for Brass, 12 corni, 12 trombe, 10 tromboni, 2 tube e perc.</w:t>
      </w:r>
      <w:r w:rsidR="00BC780F" w:rsidRPr="00622663">
        <w:rPr>
          <w:rFonts w:ascii="Arial" w:hAnsi="Arial" w:cs="Arial"/>
        </w:rPr>
        <w:t xml:space="preserve"> (1995).</w:t>
      </w:r>
    </w:p>
    <w:p w:rsidR="005C641C" w:rsidRPr="00622663" w:rsidRDefault="005C641C" w:rsidP="00582753">
      <w:pPr>
        <w:tabs>
          <w:tab w:val="left" w:pos="4253"/>
          <w:tab w:val="left" w:pos="4395"/>
        </w:tabs>
        <w:spacing w:before="120" w:line="276" w:lineRule="auto"/>
        <w:rPr>
          <w:rFonts w:ascii="Arial" w:hAnsi="Arial" w:cs="Arial"/>
        </w:rPr>
      </w:pPr>
      <w:r w:rsidRPr="00622663">
        <w:rPr>
          <w:rFonts w:ascii="Arial" w:hAnsi="Arial" w:cs="Arial"/>
        </w:rPr>
        <w:t xml:space="preserve">Cornotturno, corno e orch. (12’20).   </w:t>
      </w:r>
      <w:r w:rsidR="00146B40" w:rsidRPr="00622663">
        <w:rPr>
          <w:rFonts w:ascii="Arial" w:hAnsi="Arial" w:cs="Arial"/>
        </w:rPr>
        <w:t xml:space="preserve">1° </w:t>
      </w:r>
      <w:r w:rsidR="00AD2459" w:rsidRPr="00622663">
        <w:rPr>
          <w:rFonts w:ascii="Arial" w:hAnsi="Arial" w:cs="Arial"/>
        </w:rPr>
        <w:t>Concerto</w:t>
      </w:r>
      <w:r w:rsidR="00A348B1" w:rsidRPr="00622663">
        <w:rPr>
          <w:rFonts w:ascii="Arial" w:hAnsi="Arial" w:cs="Arial"/>
        </w:rPr>
        <w:t xml:space="preserve">, </w:t>
      </w:r>
      <w:r w:rsidR="00AD2459" w:rsidRPr="00622663">
        <w:rPr>
          <w:rFonts w:ascii="Arial" w:hAnsi="Arial" w:cs="Arial"/>
        </w:rPr>
        <w:t xml:space="preserve">corno e </w:t>
      </w:r>
      <w:r w:rsidR="0047098F" w:rsidRPr="00622663">
        <w:rPr>
          <w:rFonts w:ascii="Arial" w:hAnsi="Arial" w:cs="Arial"/>
        </w:rPr>
        <w:t>orch.</w:t>
      </w:r>
      <w:r w:rsidR="00DB0746" w:rsidRPr="00622663">
        <w:rPr>
          <w:rFonts w:ascii="Arial" w:hAnsi="Arial" w:cs="Arial"/>
        </w:rPr>
        <w:t xml:space="preserve"> (1968).</w:t>
      </w:r>
    </w:p>
    <w:p w:rsidR="005C68B5" w:rsidRPr="00622663" w:rsidRDefault="00146B40" w:rsidP="00582753">
      <w:pPr>
        <w:tabs>
          <w:tab w:val="left" w:pos="4253"/>
          <w:tab w:val="left" w:pos="4395"/>
        </w:tabs>
        <w:spacing w:before="120" w:line="276" w:lineRule="auto"/>
        <w:rPr>
          <w:rFonts w:ascii="Arial" w:hAnsi="Arial" w:cs="Arial"/>
        </w:rPr>
      </w:pPr>
      <w:r w:rsidRPr="00622663">
        <w:rPr>
          <w:rFonts w:ascii="Arial" w:hAnsi="Arial" w:cs="Arial"/>
        </w:rPr>
        <w:t>2° Concerto</w:t>
      </w:r>
      <w:r w:rsidR="0089364F" w:rsidRPr="00622663">
        <w:rPr>
          <w:rFonts w:ascii="Arial" w:hAnsi="Arial" w:cs="Arial"/>
        </w:rPr>
        <w:t xml:space="preserve">, </w:t>
      </w:r>
      <w:r w:rsidRPr="00622663">
        <w:rPr>
          <w:rFonts w:ascii="Arial" w:hAnsi="Arial" w:cs="Arial"/>
        </w:rPr>
        <w:t>corno e archi (1989</w:t>
      </w:r>
      <w:r w:rsidR="00400073" w:rsidRPr="00622663">
        <w:rPr>
          <w:rFonts w:ascii="Arial" w:hAnsi="Arial" w:cs="Arial"/>
        </w:rPr>
        <w:t>, 1</w:t>
      </w:r>
      <w:r w:rsidR="005C641C" w:rsidRPr="00622663">
        <w:rPr>
          <w:rFonts w:ascii="Arial" w:hAnsi="Arial" w:cs="Arial"/>
        </w:rPr>
        <w:t>7</w:t>
      </w:r>
      <w:r w:rsidR="00400073" w:rsidRPr="00622663">
        <w:rPr>
          <w:rFonts w:ascii="Arial" w:hAnsi="Arial" w:cs="Arial"/>
        </w:rPr>
        <w:t>’10</w:t>
      </w:r>
      <w:r w:rsidRPr="00622663">
        <w:rPr>
          <w:rFonts w:ascii="Arial" w:hAnsi="Arial" w:cs="Arial"/>
        </w:rPr>
        <w:t>).</w:t>
      </w:r>
      <w:r w:rsidR="00CF65C1">
        <w:rPr>
          <w:rFonts w:ascii="Arial" w:hAnsi="Arial" w:cs="Arial"/>
        </w:rPr>
        <w:t xml:space="preserve">   </w:t>
      </w:r>
      <w:r w:rsidRPr="00622663">
        <w:rPr>
          <w:rFonts w:ascii="Arial" w:hAnsi="Arial" w:cs="Arial"/>
        </w:rPr>
        <w:t>Doppio concerto, corno, arpa, archi e perc. (1989).</w:t>
      </w:r>
    </w:p>
    <w:p w:rsidR="005C68B5" w:rsidRPr="00622663" w:rsidRDefault="005C68B5" w:rsidP="00582753">
      <w:pPr>
        <w:tabs>
          <w:tab w:val="left" w:pos="4253"/>
          <w:tab w:val="left" w:pos="4395"/>
        </w:tabs>
        <w:spacing w:before="120" w:line="276" w:lineRule="auto"/>
        <w:rPr>
          <w:rFonts w:ascii="Arial" w:hAnsi="Arial" w:cs="Arial"/>
        </w:rPr>
      </w:pPr>
    </w:p>
    <w:p w:rsidR="00AD2459" w:rsidRPr="00622663" w:rsidRDefault="00AD245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HILFIGER</w:t>
      </w:r>
      <w:r w:rsidR="00C8436E" w:rsidRPr="00622663">
        <w:rPr>
          <w:rFonts w:ascii="Arial" w:hAnsi="Arial" w:cs="Arial"/>
          <w:color w:val="0099CC"/>
          <w:u w:val="single"/>
        </w:rPr>
        <w:t xml:space="preserve">  John Jay</w:t>
      </w:r>
      <w:r w:rsidR="00C8436E" w:rsidRPr="00622663">
        <w:rPr>
          <w:rFonts w:ascii="Arial" w:hAnsi="Arial" w:cs="Arial"/>
          <w:color w:val="0099CC"/>
          <w:u w:val="single"/>
        </w:rPr>
        <w:tab/>
        <w:t>Ottumwa, 1926</w:t>
      </w:r>
    </w:p>
    <w:p w:rsidR="00C8436E" w:rsidRPr="00622663" w:rsidRDefault="00C8436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compositore e didatta americano. Studi alla Eastmann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alla Rochester Univ. </w:t>
      </w:r>
      <w:r w:rsidR="00BB0D06"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nelle Università del Minnesota, Wisconsin </w:t>
      </w:r>
      <w:r w:rsidR="00D46C87" w:rsidRPr="00622663">
        <w:rPr>
          <w:rFonts w:ascii="Arial" w:hAnsi="Arial" w:cs="Arial"/>
          <w:color w:val="0099CC"/>
          <w:sz w:val="20"/>
          <w:szCs w:val="20"/>
        </w:rPr>
        <w:t xml:space="preserve">e </w:t>
      </w:r>
      <w:r w:rsidRPr="00622663">
        <w:rPr>
          <w:rFonts w:ascii="Arial" w:hAnsi="Arial" w:cs="Arial"/>
          <w:color w:val="0099CC"/>
          <w:sz w:val="20"/>
          <w:szCs w:val="20"/>
        </w:rPr>
        <w:t>alla Binghamtom.</w:t>
      </w:r>
    </w:p>
    <w:p w:rsidR="00AD2459" w:rsidRPr="00622663" w:rsidRDefault="00AD2459" w:rsidP="00582753">
      <w:pPr>
        <w:tabs>
          <w:tab w:val="left" w:pos="4253"/>
          <w:tab w:val="left" w:pos="4395"/>
        </w:tabs>
        <w:spacing w:before="120" w:line="276" w:lineRule="auto"/>
        <w:rPr>
          <w:rFonts w:ascii="Arial" w:hAnsi="Arial" w:cs="Arial"/>
        </w:rPr>
      </w:pPr>
      <w:r w:rsidRPr="00622663">
        <w:rPr>
          <w:rFonts w:ascii="Arial" w:hAnsi="Arial" w:cs="Arial"/>
        </w:rPr>
        <w:t>Prelude on Hyfrydol, corno e pf.   Variazioni su uno Spiritual, corno e pf.</w:t>
      </w:r>
    </w:p>
    <w:p w:rsidR="003D2F53" w:rsidRPr="00622663" w:rsidRDefault="003D2F53" w:rsidP="00582753">
      <w:pPr>
        <w:tabs>
          <w:tab w:val="left" w:pos="4253"/>
          <w:tab w:val="left" w:pos="4395"/>
        </w:tabs>
        <w:spacing w:before="120" w:line="276" w:lineRule="auto"/>
        <w:rPr>
          <w:rFonts w:ascii="Arial" w:hAnsi="Arial" w:cs="Arial"/>
        </w:rPr>
      </w:pPr>
    </w:p>
    <w:p w:rsidR="006F295E" w:rsidRPr="00622663" w:rsidRDefault="006F295E"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HILL  Alfred</w:t>
      </w:r>
      <w:r w:rsidRPr="00622663">
        <w:rPr>
          <w:rFonts w:ascii="Arial" w:eastAsia="Arial Unicode MS" w:hAnsi="Arial" w:cs="Arial"/>
          <w:color w:val="0099CC"/>
          <w:u w:val="single"/>
        </w:rPr>
        <w:tab/>
        <w:t>Melbourne, 16.12.1869 - 30.10.1960</w:t>
      </w:r>
    </w:p>
    <w:p w:rsidR="006F295E" w:rsidRPr="00622663" w:rsidRDefault="006F295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Studi al Conservatorio di Lipsia dal 1887 al 1891 con Schreck, Sitt e Oscar Paul. 2° violino con l’Orchestra Gewandhaus, diretta da Brahms, Grieg, Tchaikovsky, Bruch e Reinecke. Tornato in Nuova Zelanda, fu </w:t>
      </w:r>
      <w:r w:rsidR="002A4E0C" w:rsidRPr="00622663">
        <w:rPr>
          <w:rFonts w:ascii="Arial" w:hAnsi="Arial" w:cs="Arial"/>
          <w:color w:val="0099CC"/>
          <w:sz w:val="20"/>
          <w:szCs w:val="20"/>
        </w:rPr>
        <w:t xml:space="preserve">    </w:t>
      </w:r>
      <w:r w:rsidR="00BB0D06" w:rsidRPr="00622663">
        <w:rPr>
          <w:rFonts w:ascii="Arial" w:hAnsi="Arial" w:cs="Arial"/>
          <w:color w:val="0099CC"/>
          <w:sz w:val="20"/>
          <w:szCs w:val="20"/>
        </w:rPr>
        <w:t xml:space="preserve">                  </w:t>
      </w:r>
      <w:r w:rsidRPr="00622663">
        <w:rPr>
          <w:rFonts w:ascii="Arial" w:hAnsi="Arial" w:cs="Arial"/>
          <w:color w:val="0099CC"/>
          <w:sz w:val="20"/>
          <w:szCs w:val="20"/>
        </w:rPr>
        <w:t xml:space="preserve">Direttore dell’Orchestra di Wellington. Insegnante di violino e fondatore del Conservatorio della Nuova </w:t>
      </w:r>
      <w:r w:rsidR="00BB0D06" w:rsidRPr="00622663">
        <w:rPr>
          <w:rFonts w:ascii="Arial" w:hAnsi="Arial" w:cs="Arial"/>
          <w:color w:val="0099CC"/>
          <w:sz w:val="20"/>
          <w:szCs w:val="20"/>
        </w:rPr>
        <w:t xml:space="preserve">                 </w:t>
      </w:r>
      <w:r w:rsidRPr="00622663">
        <w:rPr>
          <w:rFonts w:ascii="Arial" w:hAnsi="Arial" w:cs="Arial"/>
          <w:color w:val="0099CC"/>
          <w:sz w:val="20"/>
          <w:szCs w:val="20"/>
        </w:rPr>
        <w:t>Zelanda. Autore di 13 Sinfonie, 8 Opere Liriche, 70 quartetti d’archi e 72 brani pianistici.</w:t>
      </w:r>
    </w:p>
    <w:p w:rsidR="006F295E" w:rsidRPr="00622663" w:rsidRDefault="006F295E" w:rsidP="00582753">
      <w:pPr>
        <w:tabs>
          <w:tab w:val="left" w:pos="4253"/>
          <w:tab w:val="left" w:pos="4395"/>
        </w:tabs>
        <w:spacing w:before="120" w:line="276" w:lineRule="auto"/>
        <w:rPr>
          <w:rFonts w:ascii="Arial" w:eastAsia="Arial Unicode MS" w:hAnsi="Arial" w:cs="Arial"/>
          <w:lang w:val="en-US"/>
        </w:rPr>
      </w:pPr>
      <w:r w:rsidRPr="00622663">
        <w:rPr>
          <w:rFonts w:ascii="Arial" w:eastAsia="Arial Unicode MS" w:hAnsi="Arial" w:cs="Arial"/>
        </w:rPr>
        <w:t xml:space="preserve">Concerto in Re-, per corno e orch. </w:t>
      </w:r>
      <w:r w:rsidRPr="00622663">
        <w:rPr>
          <w:rFonts w:ascii="Arial" w:eastAsia="Arial Unicode MS" w:hAnsi="Arial" w:cs="Arial"/>
          <w:lang w:val="en-US"/>
        </w:rPr>
        <w:t>(1947).</w:t>
      </w:r>
    </w:p>
    <w:p w:rsidR="006F295E" w:rsidRPr="00622663" w:rsidRDefault="006F295E" w:rsidP="00582753">
      <w:pPr>
        <w:pStyle w:val="Corpotesto"/>
        <w:tabs>
          <w:tab w:val="left" w:pos="4253"/>
          <w:tab w:val="left" w:pos="4395"/>
        </w:tabs>
        <w:spacing w:before="120" w:after="0" w:line="276" w:lineRule="auto"/>
        <w:rPr>
          <w:rFonts w:ascii="Arial" w:hAnsi="Arial" w:cs="Arial"/>
          <w:color w:val="0099CC"/>
          <w:sz w:val="24"/>
          <w:u w:val="single"/>
          <w:lang w:val="en-US"/>
        </w:rPr>
      </w:pPr>
    </w:p>
    <w:p w:rsidR="00DD6940" w:rsidRPr="00622663" w:rsidRDefault="00DD6940"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HILL  Edward  Burlingame</w:t>
      </w:r>
      <w:r w:rsidRPr="00622663">
        <w:rPr>
          <w:rFonts w:ascii="Arial" w:hAnsi="Arial" w:cs="Arial"/>
          <w:color w:val="0099CC"/>
          <w:sz w:val="24"/>
          <w:u w:val="single"/>
          <w:lang w:val="en-US"/>
        </w:rPr>
        <w:tab/>
        <w:t>Cambridge, 9.9.1872 - Franceston, 9.7.1960.</w:t>
      </w:r>
    </w:p>
    <w:p w:rsidR="00DD6940" w:rsidRPr="00622663" w:rsidRDefault="00DD694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americano, allievo di Lang, Whiting, Bullard e Widor. Insegnante ad Harvard, Lione e </w:t>
      </w:r>
      <w:r w:rsidR="00BB0D06" w:rsidRPr="00622663">
        <w:rPr>
          <w:rFonts w:ascii="Arial" w:hAnsi="Arial" w:cs="Arial"/>
          <w:color w:val="0099CC"/>
        </w:rPr>
        <w:t xml:space="preserve">                     </w:t>
      </w:r>
      <w:r w:rsidRPr="00622663">
        <w:rPr>
          <w:rFonts w:ascii="Arial" w:hAnsi="Arial" w:cs="Arial"/>
          <w:color w:val="0099CC"/>
        </w:rPr>
        <w:t>Strasburgo. Fu buon scrittore per giornali e riviste musicali e diresse la pubblicazione di “The Art of Music”.</w:t>
      </w:r>
    </w:p>
    <w:p w:rsidR="003D2F53" w:rsidRPr="00622663" w:rsidRDefault="003D2F53" w:rsidP="00582753">
      <w:pPr>
        <w:tabs>
          <w:tab w:val="left" w:pos="4253"/>
          <w:tab w:val="left" w:pos="4395"/>
        </w:tabs>
        <w:spacing w:before="120" w:line="276" w:lineRule="auto"/>
        <w:rPr>
          <w:rFonts w:ascii="Arial" w:hAnsi="Arial" w:cs="Arial"/>
          <w:color w:val="000000"/>
        </w:rPr>
      </w:pPr>
      <w:r w:rsidRPr="00622663">
        <w:rPr>
          <w:rFonts w:ascii="Arial" w:hAnsi="Arial" w:cs="Arial"/>
          <w:lang w:val="en-GB"/>
        </w:rPr>
        <w:t xml:space="preserve">Reflections, corno solo.   </w:t>
      </w:r>
      <w:r w:rsidR="00AD2459" w:rsidRPr="00622663">
        <w:rPr>
          <w:rFonts w:ascii="Arial" w:hAnsi="Arial" w:cs="Arial"/>
          <w:lang w:val="en-GB"/>
        </w:rPr>
        <w:t xml:space="preserve">The Hunters.   </w:t>
      </w:r>
      <w:r w:rsidRPr="00622663">
        <w:rPr>
          <w:rFonts w:ascii="Arial" w:hAnsi="Arial" w:cs="Arial"/>
        </w:rPr>
        <w:t>Jazz set, corno solo.</w:t>
      </w:r>
      <w:r w:rsidR="0047098F" w:rsidRPr="00622663">
        <w:rPr>
          <w:rFonts w:ascii="Arial" w:hAnsi="Arial" w:cs="Arial"/>
        </w:rPr>
        <w:t xml:space="preserve">   Song suite, corno e pf.</w:t>
      </w:r>
    </w:p>
    <w:p w:rsidR="009E4D94" w:rsidRPr="00622663" w:rsidRDefault="009E4D94" w:rsidP="00582753">
      <w:pPr>
        <w:pStyle w:val="Titolo"/>
        <w:tabs>
          <w:tab w:val="left" w:pos="4253"/>
          <w:tab w:val="left" w:pos="4395"/>
        </w:tabs>
        <w:spacing w:before="120" w:after="0" w:line="276" w:lineRule="auto"/>
        <w:jc w:val="left"/>
        <w:outlineLvl w:val="9"/>
        <w:rPr>
          <w:b w:val="0"/>
          <w:color w:val="000000"/>
          <w:sz w:val="24"/>
          <w:szCs w:val="24"/>
        </w:rPr>
      </w:pPr>
    </w:p>
    <w:p w:rsidR="00AD2459" w:rsidRPr="00622663" w:rsidRDefault="00AD245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HILLIARD</w:t>
      </w:r>
      <w:r w:rsidR="004611A6" w:rsidRPr="00622663">
        <w:rPr>
          <w:b w:val="0"/>
          <w:color w:val="0099CC"/>
          <w:sz w:val="24"/>
          <w:szCs w:val="24"/>
          <w:u w:val="single"/>
        </w:rPr>
        <w:t xml:space="preserve">  John</w:t>
      </w:r>
      <w:r w:rsidR="004611A6" w:rsidRPr="00622663">
        <w:rPr>
          <w:b w:val="0"/>
          <w:color w:val="0099CC"/>
          <w:sz w:val="24"/>
          <w:szCs w:val="24"/>
          <w:u w:val="single"/>
        </w:rPr>
        <w:tab/>
        <w:t>Hot Spring, 1947</w:t>
      </w:r>
    </w:p>
    <w:p w:rsidR="004611A6" w:rsidRPr="00622663" w:rsidRDefault="004611A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 allievo di Husa, Erb, Palmer e Rorem. Insegnante all’Univ</w:t>
      </w:r>
      <w:r w:rsidR="005B3CDE">
        <w:rPr>
          <w:b w:val="0"/>
          <w:color w:val="0099CC"/>
          <w:sz w:val="20"/>
          <w:szCs w:val="20"/>
        </w:rPr>
        <w:t>ersità</w:t>
      </w:r>
      <w:r w:rsidRPr="00622663">
        <w:rPr>
          <w:b w:val="0"/>
          <w:color w:val="0099CC"/>
          <w:sz w:val="20"/>
          <w:szCs w:val="20"/>
        </w:rPr>
        <w:t xml:space="preserve"> James Madison.</w:t>
      </w:r>
    </w:p>
    <w:p w:rsidR="00AD2459" w:rsidRPr="00622663" w:rsidRDefault="00AD245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Encore, corno e pf.</w:t>
      </w:r>
    </w:p>
    <w:p w:rsidR="00A41891" w:rsidRPr="00622663" w:rsidRDefault="00A41891" w:rsidP="00582753">
      <w:pPr>
        <w:pStyle w:val="Titolo"/>
        <w:tabs>
          <w:tab w:val="left" w:pos="4253"/>
          <w:tab w:val="left" w:pos="4395"/>
        </w:tabs>
        <w:spacing w:before="120" w:after="0" w:line="276" w:lineRule="auto"/>
        <w:jc w:val="left"/>
        <w:outlineLvl w:val="9"/>
        <w:rPr>
          <w:b w:val="0"/>
          <w:color w:val="000000"/>
          <w:sz w:val="24"/>
          <w:szCs w:val="24"/>
        </w:rPr>
      </w:pPr>
    </w:p>
    <w:p w:rsidR="00A41891" w:rsidRPr="00622663" w:rsidRDefault="00A4189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HIMMEL  Friedrich</w:t>
      </w:r>
      <w:r w:rsidRPr="00622663">
        <w:rPr>
          <w:rFonts w:ascii="Arial" w:hAnsi="Arial" w:cs="Arial"/>
          <w:color w:val="0099CC"/>
          <w:u w:val="single"/>
        </w:rPr>
        <w:tab/>
        <w:t>Brandeburgo, 20.11.1765 - Berlino, 8.6.1814.</w:t>
      </w:r>
    </w:p>
    <w:p w:rsidR="00A41891" w:rsidRPr="00622663" w:rsidRDefault="00A4189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organista e pianista tedesco. Direttore della cappella di corte di Berlino e concertista in varie </w:t>
      </w:r>
      <w:r w:rsidR="002A4E0C" w:rsidRPr="00622663">
        <w:rPr>
          <w:rFonts w:ascii="Arial" w:hAnsi="Arial" w:cs="Arial"/>
          <w:color w:val="0099CC"/>
          <w:sz w:val="20"/>
          <w:szCs w:val="20"/>
        </w:rPr>
        <w:t xml:space="preserve"> </w:t>
      </w:r>
      <w:r w:rsidR="00BB0D06" w:rsidRPr="00622663">
        <w:rPr>
          <w:rFonts w:ascii="Arial" w:hAnsi="Arial" w:cs="Arial"/>
          <w:color w:val="0099CC"/>
          <w:sz w:val="20"/>
          <w:szCs w:val="20"/>
        </w:rPr>
        <w:t xml:space="preserve">                  </w:t>
      </w:r>
      <w:r w:rsidRPr="00622663">
        <w:rPr>
          <w:rFonts w:ascii="Arial" w:hAnsi="Arial" w:cs="Arial"/>
          <w:color w:val="0099CC"/>
          <w:sz w:val="20"/>
          <w:szCs w:val="20"/>
        </w:rPr>
        <w:t>località europee.</w:t>
      </w:r>
    </w:p>
    <w:p w:rsidR="00A41891" w:rsidRPr="00622663" w:rsidRDefault="00A4189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Gran sestetto per pf. 2 corni, 2 vle e vcl op. 18</w:t>
      </w:r>
    </w:p>
    <w:p w:rsidR="00AD2459" w:rsidRPr="00622663" w:rsidRDefault="00AD2459" w:rsidP="00582753">
      <w:pPr>
        <w:pStyle w:val="Titolo"/>
        <w:tabs>
          <w:tab w:val="left" w:pos="4253"/>
          <w:tab w:val="left" w:pos="4395"/>
        </w:tabs>
        <w:spacing w:before="120" w:after="0" w:line="276" w:lineRule="auto"/>
        <w:jc w:val="left"/>
        <w:outlineLvl w:val="9"/>
        <w:rPr>
          <w:b w:val="0"/>
          <w:color w:val="000000"/>
          <w:sz w:val="24"/>
          <w:szCs w:val="24"/>
        </w:rPr>
      </w:pPr>
    </w:p>
    <w:p w:rsidR="00582B2B" w:rsidRPr="00622663" w:rsidRDefault="00582B2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HINDEMITH  Paul</w:t>
      </w:r>
      <w:r w:rsidRPr="00622663">
        <w:rPr>
          <w:rFonts w:ascii="Arial" w:hAnsi="Arial" w:cs="Arial"/>
          <w:color w:val="0099CC"/>
          <w:sz w:val="24"/>
          <w:u w:val="single"/>
        </w:rPr>
        <w:tab/>
        <w:t>Hanau, 16.11.1895 - Francoforte, 28.12.1963.</w:t>
      </w:r>
    </w:p>
    <w:p w:rsidR="00584C51" w:rsidRPr="00622663" w:rsidRDefault="00CD60B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Violista, primo esecutore dei suoi concerti per viola, compositore, direttore d’orchestra e didatta. Creatore </w:t>
      </w:r>
      <w:r w:rsidR="00BB0D06" w:rsidRPr="00622663">
        <w:rPr>
          <w:rFonts w:ascii="Arial" w:hAnsi="Arial" w:cs="Arial"/>
          <w:color w:val="0099CC"/>
        </w:rPr>
        <w:t xml:space="preserve">                    </w:t>
      </w:r>
      <w:r w:rsidRPr="00622663">
        <w:rPr>
          <w:rFonts w:ascii="Arial" w:hAnsi="Arial" w:cs="Arial"/>
          <w:color w:val="0099CC"/>
        </w:rPr>
        <w:t xml:space="preserve">di un nuovo linguaggio musicale. Allievo di Rebner, A. Mendelssohn e Sekles. Insegnante di composizione </w:t>
      </w:r>
      <w:r w:rsidR="00BB0D06" w:rsidRPr="00622663">
        <w:rPr>
          <w:rFonts w:ascii="Arial" w:hAnsi="Arial" w:cs="Arial"/>
          <w:color w:val="0099CC"/>
        </w:rPr>
        <w:t xml:space="preserve">               </w:t>
      </w:r>
      <w:r w:rsidRPr="00622663">
        <w:rPr>
          <w:rFonts w:ascii="Arial" w:hAnsi="Arial" w:cs="Arial"/>
          <w:color w:val="0099CC"/>
        </w:rPr>
        <w:t xml:space="preserve">a Berlino nel 1927, impegnato a diffondere l’educazione musicale nelle scuole, assetato di sapere egli </w:t>
      </w:r>
      <w:r w:rsidR="00BB0D06" w:rsidRPr="00622663">
        <w:rPr>
          <w:rFonts w:ascii="Arial" w:hAnsi="Arial" w:cs="Arial"/>
          <w:color w:val="0099CC"/>
        </w:rPr>
        <w:t xml:space="preserve">                  </w:t>
      </w:r>
      <w:r w:rsidRPr="00622663">
        <w:rPr>
          <w:rFonts w:ascii="Arial" w:hAnsi="Arial" w:cs="Arial"/>
          <w:color w:val="0099CC"/>
        </w:rPr>
        <w:t xml:space="preserve">stesso. Solista di viola in un quartetto, direttore d’orchestra, insegnante. Forse il termine violista, all’inizio </w:t>
      </w:r>
      <w:r w:rsidR="00BB0D06" w:rsidRPr="00622663">
        <w:rPr>
          <w:rFonts w:ascii="Arial" w:hAnsi="Arial" w:cs="Arial"/>
          <w:color w:val="0099CC"/>
        </w:rPr>
        <w:t xml:space="preserve">                </w:t>
      </w:r>
      <w:r w:rsidRPr="00622663">
        <w:rPr>
          <w:rFonts w:ascii="Arial" w:hAnsi="Arial" w:cs="Arial"/>
          <w:color w:val="0099CC"/>
        </w:rPr>
        <w:t xml:space="preserve">della frase è riduttivo, si dice che sapesse suonare ogni strumento dell’orchestra!. In effetti è il compositore </w:t>
      </w:r>
      <w:r w:rsidR="005B3CDE">
        <w:rPr>
          <w:rFonts w:ascii="Arial" w:hAnsi="Arial" w:cs="Arial"/>
          <w:color w:val="0099CC"/>
        </w:rPr>
        <w:t xml:space="preserve">         </w:t>
      </w:r>
      <w:r w:rsidRPr="00622663">
        <w:rPr>
          <w:rFonts w:ascii="Arial" w:hAnsi="Arial" w:cs="Arial"/>
          <w:color w:val="0099CC"/>
        </w:rPr>
        <w:t xml:space="preserve">presente nel catalogo di tutti  </w:t>
      </w:r>
      <w:r w:rsidR="00A460F2" w:rsidRPr="00622663">
        <w:rPr>
          <w:rFonts w:ascii="Arial" w:hAnsi="Arial" w:cs="Arial"/>
          <w:color w:val="0099CC"/>
        </w:rPr>
        <w:t>gli</w:t>
      </w:r>
      <w:r w:rsidRPr="00622663">
        <w:rPr>
          <w:rFonts w:ascii="Arial" w:hAnsi="Arial" w:cs="Arial"/>
          <w:color w:val="0099CC"/>
        </w:rPr>
        <w:t xml:space="preserve"> strumenti da me passati in rassegna, ma non basta.... è stato l'insegnante </w:t>
      </w:r>
      <w:r w:rsidR="00BB0D06" w:rsidRPr="00622663">
        <w:rPr>
          <w:rFonts w:ascii="Arial" w:hAnsi="Arial" w:cs="Arial"/>
          <w:color w:val="0099CC"/>
        </w:rPr>
        <w:t xml:space="preserve">             </w:t>
      </w:r>
      <w:r w:rsidRPr="00622663">
        <w:rPr>
          <w:rFonts w:ascii="Arial" w:hAnsi="Arial" w:cs="Arial"/>
          <w:color w:val="0099CC"/>
        </w:rPr>
        <w:t>del magg</w:t>
      </w:r>
      <w:r w:rsidR="00A460F2" w:rsidRPr="00622663">
        <w:rPr>
          <w:rFonts w:ascii="Arial" w:hAnsi="Arial" w:cs="Arial"/>
          <w:color w:val="0099CC"/>
        </w:rPr>
        <w:t>ior numero di compositori…C</w:t>
      </w:r>
      <w:r w:rsidRPr="00622663">
        <w:rPr>
          <w:rFonts w:ascii="Arial" w:hAnsi="Arial" w:cs="Arial"/>
          <w:color w:val="0099CC"/>
        </w:rPr>
        <w:t xml:space="preserve">on il nazismo abbandona la Germania e nel 1935 è in Turchia per </w:t>
      </w:r>
      <w:r w:rsidR="005B3CDE">
        <w:rPr>
          <w:rFonts w:ascii="Arial" w:hAnsi="Arial" w:cs="Arial"/>
          <w:color w:val="0099CC"/>
        </w:rPr>
        <w:t xml:space="preserve"> </w:t>
      </w:r>
      <w:r w:rsidRPr="00622663">
        <w:rPr>
          <w:rFonts w:ascii="Arial" w:hAnsi="Arial" w:cs="Arial"/>
          <w:color w:val="0099CC"/>
        </w:rPr>
        <w:t xml:space="preserve">organizzare l’attività musicale del Conservatorio di Ankara. Nel 1938 è in Svizzera, anche per le origini </w:t>
      </w:r>
      <w:r w:rsidR="00BB0D06" w:rsidRPr="00622663">
        <w:rPr>
          <w:rFonts w:ascii="Arial" w:hAnsi="Arial" w:cs="Arial"/>
          <w:color w:val="0099CC"/>
        </w:rPr>
        <w:t xml:space="preserve">                        </w:t>
      </w:r>
      <w:r w:rsidRPr="00622663">
        <w:rPr>
          <w:rFonts w:ascii="Arial" w:hAnsi="Arial" w:cs="Arial"/>
          <w:color w:val="0099CC"/>
        </w:rPr>
        <w:t xml:space="preserve">ebree della moglie. Nel 1940 si trasferisce alla Yale University. Nel 1948 ritorna in Europa, all’Università di </w:t>
      </w:r>
      <w:r w:rsidR="00BB0D06" w:rsidRPr="00622663">
        <w:rPr>
          <w:rFonts w:ascii="Arial" w:hAnsi="Arial" w:cs="Arial"/>
          <w:color w:val="0099CC"/>
        </w:rPr>
        <w:t xml:space="preserve">                      </w:t>
      </w:r>
      <w:r w:rsidRPr="00622663">
        <w:rPr>
          <w:rFonts w:ascii="Arial" w:hAnsi="Arial" w:cs="Arial"/>
          <w:color w:val="0099CC"/>
        </w:rPr>
        <w:t xml:space="preserve">Zurigo. </w:t>
      </w:r>
      <w:r w:rsidR="00584C51" w:rsidRPr="00622663">
        <w:rPr>
          <w:rFonts w:ascii="Arial" w:hAnsi="Arial" w:cs="Arial"/>
          <w:color w:val="0099CC"/>
        </w:rPr>
        <w:t>Per maggiori informazioni sull'autore, vedi "Passeggiando con la Musica", scaricabile dal sito: mariodemolli.com</w:t>
      </w:r>
    </w:p>
    <w:p w:rsidR="0071022F" w:rsidRPr="00622663" w:rsidRDefault="00883B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Sonata </w:t>
      </w:r>
      <w:r w:rsidR="00587AFB" w:rsidRPr="00622663">
        <w:rPr>
          <w:b w:val="0"/>
          <w:color w:val="000000"/>
          <w:sz w:val="24"/>
          <w:szCs w:val="24"/>
        </w:rPr>
        <w:t>in Fa,</w:t>
      </w:r>
      <w:r w:rsidRPr="00622663">
        <w:rPr>
          <w:b w:val="0"/>
          <w:color w:val="000000"/>
          <w:sz w:val="24"/>
          <w:szCs w:val="24"/>
        </w:rPr>
        <w:t xml:space="preserve"> corno e pf. (1939, 1</w:t>
      </w:r>
      <w:r w:rsidR="00EB54DA" w:rsidRPr="00622663">
        <w:rPr>
          <w:b w:val="0"/>
          <w:color w:val="000000"/>
          <w:sz w:val="24"/>
          <w:szCs w:val="24"/>
        </w:rPr>
        <w:t>5</w:t>
      </w:r>
      <w:r w:rsidRPr="00622663">
        <w:rPr>
          <w:b w:val="0"/>
          <w:color w:val="000000"/>
          <w:sz w:val="24"/>
          <w:szCs w:val="24"/>
        </w:rPr>
        <w:t>’</w:t>
      </w:r>
      <w:r w:rsidR="00C220AF" w:rsidRPr="00622663">
        <w:rPr>
          <w:b w:val="0"/>
          <w:color w:val="000000"/>
          <w:sz w:val="24"/>
          <w:szCs w:val="24"/>
        </w:rPr>
        <w:t>5</w:t>
      </w:r>
      <w:r w:rsidR="00EB54DA" w:rsidRPr="00622663">
        <w:rPr>
          <w:b w:val="0"/>
          <w:color w:val="000000"/>
          <w:sz w:val="24"/>
          <w:szCs w:val="24"/>
        </w:rPr>
        <w:t>0</w:t>
      </w:r>
      <w:r w:rsidRPr="00622663">
        <w:rPr>
          <w:b w:val="0"/>
          <w:color w:val="000000"/>
          <w:sz w:val="24"/>
          <w:szCs w:val="24"/>
        </w:rPr>
        <w:t xml:space="preserve">).   </w:t>
      </w:r>
      <w:r w:rsidR="00AE3937" w:rsidRPr="00622663">
        <w:rPr>
          <w:b w:val="0"/>
          <w:color w:val="000000"/>
          <w:sz w:val="24"/>
          <w:szCs w:val="24"/>
        </w:rPr>
        <w:t xml:space="preserve">Sonata </w:t>
      </w:r>
      <w:r w:rsidR="0071022F" w:rsidRPr="00622663">
        <w:rPr>
          <w:b w:val="0"/>
          <w:color w:val="000000"/>
          <w:sz w:val="24"/>
          <w:szCs w:val="24"/>
        </w:rPr>
        <w:t xml:space="preserve">in Mib </w:t>
      </w:r>
      <w:r w:rsidR="00AE3937" w:rsidRPr="00622663">
        <w:rPr>
          <w:b w:val="0"/>
          <w:color w:val="000000"/>
          <w:sz w:val="24"/>
          <w:szCs w:val="24"/>
        </w:rPr>
        <w:t xml:space="preserve">per corno </w:t>
      </w:r>
      <w:r w:rsidR="0071022F" w:rsidRPr="00622663">
        <w:rPr>
          <w:b w:val="0"/>
          <w:color w:val="000000"/>
          <w:sz w:val="24"/>
          <w:szCs w:val="24"/>
        </w:rPr>
        <w:t>e pf</w:t>
      </w:r>
      <w:r w:rsidR="00230113" w:rsidRPr="00622663">
        <w:rPr>
          <w:b w:val="0"/>
          <w:color w:val="000000"/>
          <w:sz w:val="24"/>
          <w:szCs w:val="24"/>
        </w:rPr>
        <w:t>.</w:t>
      </w:r>
      <w:r w:rsidR="0071022F" w:rsidRPr="00622663">
        <w:rPr>
          <w:b w:val="0"/>
          <w:color w:val="000000"/>
          <w:sz w:val="24"/>
          <w:szCs w:val="24"/>
        </w:rPr>
        <w:t xml:space="preserve"> (1943</w:t>
      </w:r>
      <w:r w:rsidR="00B8353D" w:rsidRPr="00622663">
        <w:rPr>
          <w:b w:val="0"/>
          <w:color w:val="000000"/>
          <w:sz w:val="24"/>
          <w:szCs w:val="24"/>
        </w:rPr>
        <w:t>, 11’</w:t>
      </w:r>
      <w:r w:rsidR="0071022F" w:rsidRPr="00622663">
        <w:rPr>
          <w:b w:val="0"/>
          <w:color w:val="000000"/>
          <w:sz w:val="24"/>
          <w:szCs w:val="24"/>
        </w:rPr>
        <w:t>).</w:t>
      </w:r>
    </w:p>
    <w:p w:rsidR="0059373A" w:rsidRPr="00622663" w:rsidRDefault="009E4D9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4 corni</w:t>
      </w:r>
      <w:r w:rsidR="0071022F" w:rsidRPr="00622663">
        <w:rPr>
          <w:b w:val="0"/>
          <w:color w:val="000000"/>
          <w:sz w:val="24"/>
          <w:szCs w:val="24"/>
        </w:rPr>
        <w:t xml:space="preserve"> (1952</w:t>
      </w:r>
      <w:r w:rsidR="00B6118A" w:rsidRPr="00622663">
        <w:rPr>
          <w:b w:val="0"/>
          <w:color w:val="000000"/>
          <w:sz w:val="24"/>
          <w:szCs w:val="24"/>
        </w:rPr>
        <w:t>, 15’</w:t>
      </w:r>
      <w:r w:rsidR="0071022F" w:rsidRPr="00622663">
        <w:rPr>
          <w:b w:val="0"/>
          <w:color w:val="000000"/>
          <w:sz w:val="24"/>
          <w:szCs w:val="24"/>
        </w:rPr>
        <w:t>)</w:t>
      </w:r>
      <w:r w:rsidRPr="00622663">
        <w:rPr>
          <w:b w:val="0"/>
          <w:color w:val="000000"/>
          <w:sz w:val="24"/>
          <w:szCs w:val="24"/>
        </w:rPr>
        <w:t>.</w:t>
      </w:r>
      <w:r w:rsidR="008B5E38" w:rsidRPr="00622663">
        <w:rPr>
          <w:b w:val="0"/>
          <w:color w:val="000000"/>
          <w:sz w:val="24"/>
          <w:szCs w:val="24"/>
        </w:rPr>
        <w:t xml:space="preserve">   </w:t>
      </w:r>
      <w:r w:rsidR="009306C8" w:rsidRPr="00622663">
        <w:rPr>
          <w:b w:val="0"/>
          <w:color w:val="000000"/>
          <w:sz w:val="24"/>
          <w:szCs w:val="24"/>
        </w:rPr>
        <w:t>Quintetto a fiati op. 24,</w:t>
      </w:r>
      <w:r w:rsidR="008B5E38" w:rsidRPr="00622663">
        <w:rPr>
          <w:b w:val="0"/>
          <w:color w:val="000000"/>
          <w:sz w:val="24"/>
          <w:szCs w:val="24"/>
        </w:rPr>
        <w:t xml:space="preserve"> </w:t>
      </w:r>
      <w:r w:rsidR="009306C8" w:rsidRPr="00622663">
        <w:rPr>
          <w:b w:val="0"/>
          <w:color w:val="000000"/>
          <w:sz w:val="24"/>
          <w:szCs w:val="24"/>
        </w:rPr>
        <w:t xml:space="preserve">2 fl. ob. cl. corno e fag. (1922).   </w:t>
      </w:r>
    </w:p>
    <w:p w:rsidR="0059373A" w:rsidRPr="00622663" w:rsidRDefault="00D24BE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per cl. corno e pf.</w:t>
      </w:r>
      <w:r w:rsidR="008B5E38" w:rsidRPr="00622663">
        <w:rPr>
          <w:b w:val="0"/>
          <w:color w:val="000000"/>
          <w:sz w:val="24"/>
          <w:szCs w:val="24"/>
        </w:rPr>
        <w:t xml:space="preserve">   </w:t>
      </w:r>
      <w:r w:rsidR="00F47F58" w:rsidRPr="00622663">
        <w:rPr>
          <w:b w:val="0"/>
          <w:sz w:val="24"/>
          <w:szCs w:val="24"/>
        </w:rPr>
        <w:t>Settimino per fl. ob. cl. b. fag. corno e tr. (1948).</w:t>
      </w:r>
    </w:p>
    <w:p w:rsidR="00CC0ACE" w:rsidRPr="00622663" w:rsidRDefault="0059373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orchestra (1949</w:t>
      </w:r>
      <w:r w:rsidR="004D4B9C" w:rsidRPr="00622663">
        <w:rPr>
          <w:b w:val="0"/>
          <w:color w:val="000000"/>
          <w:sz w:val="24"/>
          <w:szCs w:val="24"/>
        </w:rPr>
        <w:t>, 15’</w:t>
      </w:r>
      <w:r w:rsidRPr="00622663">
        <w:rPr>
          <w:b w:val="0"/>
          <w:color w:val="000000"/>
          <w:sz w:val="24"/>
          <w:szCs w:val="24"/>
        </w:rPr>
        <w:t>).</w:t>
      </w:r>
    </w:p>
    <w:p w:rsidR="0042341E" w:rsidRPr="00622663" w:rsidRDefault="0042341E" w:rsidP="00582753">
      <w:pPr>
        <w:pStyle w:val="Titolo"/>
        <w:tabs>
          <w:tab w:val="left" w:pos="4253"/>
          <w:tab w:val="left" w:pos="4395"/>
        </w:tabs>
        <w:spacing w:before="120" w:after="0" w:line="276" w:lineRule="auto"/>
        <w:jc w:val="left"/>
        <w:outlineLvl w:val="9"/>
        <w:rPr>
          <w:b w:val="0"/>
          <w:color w:val="000000"/>
          <w:sz w:val="24"/>
          <w:szCs w:val="24"/>
        </w:rPr>
      </w:pPr>
    </w:p>
    <w:p w:rsidR="00FB206E" w:rsidRPr="00622663" w:rsidRDefault="00FB206E"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HLOBIL  Emil</w:t>
      </w:r>
      <w:r w:rsidRPr="00622663">
        <w:rPr>
          <w:b w:val="0"/>
          <w:color w:val="0099CC"/>
          <w:sz w:val="24"/>
          <w:szCs w:val="24"/>
          <w:u w:val="single"/>
        </w:rPr>
        <w:tab/>
        <w:t xml:space="preserve">Mezimosti, 11.10.1901 - Praga, 25.1.1987. </w:t>
      </w:r>
    </w:p>
    <w:p w:rsidR="00FB206E" w:rsidRPr="00622663" w:rsidRDefault="00FB206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cèco, allievo di Suk e Kricka. Insegnante di composizione al Conservatorio di Praga.</w:t>
      </w:r>
    </w:p>
    <w:p w:rsidR="00A41891" w:rsidRPr="00622663" w:rsidRDefault="00FB206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op. 21</w:t>
      </w:r>
      <w:r w:rsidR="008A5D0A" w:rsidRPr="00622663">
        <w:rPr>
          <w:b w:val="0"/>
          <w:color w:val="000000"/>
          <w:sz w:val="24"/>
          <w:szCs w:val="24"/>
        </w:rPr>
        <w:t xml:space="preserve"> (1942)</w:t>
      </w:r>
      <w:r w:rsidRPr="00622663">
        <w:rPr>
          <w:b w:val="0"/>
          <w:color w:val="000000"/>
          <w:sz w:val="24"/>
          <w:szCs w:val="24"/>
        </w:rPr>
        <w:t>.   Andante pastorale per corno e pf. op. 26</w:t>
      </w:r>
      <w:r w:rsidR="008A5D0A" w:rsidRPr="00622663">
        <w:rPr>
          <w:b w:val="0"/>
          <w:color w:val="000000"/>
          <w:sz w:val="24"/>
          <w:szCs w:val="24"/>
        </w:rPr>
        <w:t xml:space="preserve"> (1944)</w:t>
      </w:r>
      <w:r w:rsidR="00E8397F" w:rsidRPr="00622663">
        <w:rPr>
          <w:b w:val="0"/>
          <w:color w:val="000000"/>
          <w:sz w:val="24"/>
          <w:szCs w:val="24"/>
        </w:rPr>
        <w:t>.</w:t>
      </w:r>
    </w:p>
    <w:p w:rsidR="008A5D0A" w:rsidRPr="00622663" w:rsidRDefault="008A5D0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Allegro giocoso, corno e pf. op. 26a (1949).</w:t>
      </w:r>
    </w:p>
    <w:p w:rsidR="00041608" w:rsidRPr="00622663" w:rsidRDefault="00041608" w:rsidP="00582753">
      <w:pPr>
        <w:pStyle w:val="Titolo"/>
        <w:tabs>
          <w:tab w:val="left" w:pos="4253"/>
          <w:tab w:val="left" w:pos="4395"/>
        </w:tabs>
        <w:spacing w:before="120" w:after="0" w:line="276" w:lineRule="auto"/>
        <w:jc w:val="left"/>
        <w:outlineLvl w:val="9"/>
        <w:rPr>
          <w:b w:val="0"/>
          <w:color w:val="000000"/>
          <w:sz w:val="24"/>
          <w:szCs w:val="24"/>
        </w:rPr>
      </w:pPr>
    </w:p>
    <w:p w:rsidR="00041608" w:rsidRPr="00622663" w:rsidRDefault="0004160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HLOUSCHEK  Theodor</w:t>
      </w:r>
      <w:r w:rsidRPr="00622663">
        <w:rPr>
          <w:b w:val="0"/>
          <w:color w:val="0099CC"/>
          <w:sz w:val="24"/>
          <w:szCs w:val="24"/>
          <w:u w:val="single"/>
        </w:rPr>
        <w:tab/>
        <w:t>Brunn, 29.9.1923</w:t>
      </w:r>
    </w:p>
    <w:p w:rsidR="00041608" w:rsidRPr="00622663" w:rsidRDefault="00041608"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céco, studi al Conservatorio di Brno e perfezionamento con Kohler, Abendroth e Ger</w:t>
      </w:r>
      <w:r w:rsidR="00346D14" w:rsidRPr="00622663">
        <w:rPr>
          <w:b w:val="0"/>
          <w:color w:val="0099CC"/>
          <w:sz w:val="20"/>
          <w:szCs w:val="20"/>
        </w:rPr>
        <w:t>s</w:t>
      </w:r>
      <w:r w:rsidRPr="00622663">
        <w:rPr>
          <w:b w:val="0"/>
          <w:color w:val="0099CC"/>
          <w:sz w:val="20"/>
          <w:szCs w:val="20"/>
        </w:rPr>
        <w:t>ter</w:t>
      </w:r>
      <w:r w:rsidR="00346D14" w:rsidRPr="00622663">
        <w:rPr>
          <w:b w:val="0"/>
          <w:color w:val="0099CC"/>
          <w:sz w:val="20"/>
          <w:szCs w:val="20"/>
        </w:rPr>
        <w:t>.</w:t>
      </w:r>
    </w:p>
    <w:p w:rsidR="00346D14" w:rsidRPr="00622663" w:rsidRDefault="00346D1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solo:  Tema e 10 variazioni,   Capriccio. </w:t>
      </w:r>
    </w:p>
    <w:p w:rsidR="00346D14" w:rsidRPr="00622663" w:rsidRDefault="00346D14" w:rsidP="00582753">
      <w:pPr>
        <w:pStyle w:val="Titolo"/>
        <w:tabs>
          <w:tab w:val="left" w:pos="4253"/>
          <w:tab w:val="left" w:pos="4395"/>
        </w:tabs>
        <w:spacing w:before="120" w:after="0" w:line="276" w:lineRule="auto"/>
        <w:jc w:val="left"/>
        <w:outlineLvl w:val="9"/>
        <w:rPr>
          <w:b w:val="0"/>
          <w:color w:val="000000"/>
          <w:sz w:val="24"/>
          <w:szCs w:val="24"/>
        </w:rPr>
      </w:pPr>
    </w:p>
    <w:p w:rsidR="00E8397F" w:rsidRPr="00622663" w:rsidRDefault="00E8397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HOCHREITER  Emil</w:t>
      </w:r>
      <w:r w:rsidRPr="00622663">
        <w:rPr>
          <w:b w:val="0"/>
          <w:color w:val="0099CC"/>
          <w:sz w:val="24"/>
          <w:szCs w:val="24"/>
          <w:u w:val="single"/>
        </w:rPr>
        <w:tab/>
        <w:t>Debrecen, 27.7.1871 - Vienna, 3.8.1938.</w:t>
      </w:r>
    </w:p>
    <w:p w:rsidR="00E8397F" w:rsidRPr="00622663" w:rsidRDefault="00E8397F"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austriaco, allievo di Bohm.</w:t>
      </w:r>
      <w:r w:rsidR="007530AF" w:rsidRPr="00622663">
        <w:rPr>
          <w:b w:val="0"/>
          <w:color w:val="0099CC"/>
          <w:sz w:val="20"/>
          <w:szCs w:val="20"/>
        </w:rPr>
        <w:t xml:space="preserve"> Direttore della Canisius Kirche a Vienna</w:t>
      </w:r>
    </w:p>
    <w:p w:rsidR="00E8397F" w:rsidRPr="00622663" w:rsidRDefault="00E8397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Musica per 4 corni (1929).   Studi Lirici per 4 corni e perc. op. 31.</w:t>
      </w:r>
    </w:p>
    <w:p w:rsidR="00EA264E" w:rsidRPr="00622663" w:rsidRDefault="00EA264E" w:rsidP="00582753">
      <w:pPr>
        <w:pStyle w:val="Titolo"/>
        <w:tabs>
          <w:tab w:val="left" w:pos="4253"/>
          <w:tab w:val="left" w:pos="4395"/>
        </w:tabs>
        <w:spacing w:before="120" w:after="0" w:line="276" w:lineRule="auto"/>
        <w:jc w:val="left"/>
        <w:outlineLvl w:val="9"/>
        <w:rPr>
          <w:b w:val="0"/>
          <w:color w:val="000000"/>
          <w:sz w:val="24"/>
          <w:szCs w:val="24"/>
        </w:rPr>
      </w:pPr>
    </w:p>
    <w:p w:rsidR="0084006E" w:rsidRPr="00622663" w:rsidRDefault="0084006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HODDINOTT  Alun</w:t>
      </w:r>
      <w:r w:rsidRPr="00622663">
        <w:rPr>
          <w:rFonts w:ascii="Arial" w:hAnsi="Arial" w:cs="Arial"/>
          <w:color w:val="0099CC"/>
          <w:u w:val="single"/>
        </w:rPr>
        <w:tab/>
        <w:t>Bargoed, 11.8.1929 - Swansea, 12.3.2008.</w:t>
      </w:r>
    </w:p>
    <w:p w:rsidR="0084006E" w:rsidRPr="00622663" w:rsidRDefault="00EA205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w:t>
      </w:r>
      <w:r w:rsidR="0084006E" w:rsidRPr="00622663">
        <w:rPr>
          <w:rFonts w:ascii="Arial" w:hAnsi="Arial" w:cs="Arial"/>
          <w:color w:val="0099CC"/>
          <w:sz w:val="20"/>
          <w:szCs w:val="20"/>
        </w:rPr>
        <w:t xml:space="preserve"> e didatta gallese, studi all’Università del South Wales di Cardiff e privatamente con A. Benjamin. </w:t>
      </w:r>
      <w:r w:rsidR="005B3CDE">
        <w:rPr>
          <w:rFonts w:ascii="Arial" w:hAnsi="Arial" w:cs="Arial"/>
          <w:color w:val="0099CC"/>
          <w:sz w:val="20"/>
          <w:szCs w:val="20"/>
        </w:rPr>
        <w:t xml:space="preserve">          </w:t>
      </w:r>
      <w:r w:rsidR="0084006E" w:rsidRPr="00622663">
        <w:rPr>
          <w:rFonts w:ascii="Arial" w:hAnsi="Arial" w:cs="Arial"/>
          <w:color w:val="0099CC"/>
          <w:sz w:val="20"/>
          <w:szCs w:val="20"/>
        </w:rPr>
        <w:t>Dal neo-classicismo alla serialità. Insegnante all’University College of Music e Direttore</w:t>
      </w:r>
      <w:r w:rsidR="005B3CDE">
        <w:rPr>
          <w:rFonts w:ascii="Arial" w:hAnsi="Arial" w:cs="Arial"/>
          <w:color w:val="0099CC"/>
          <w:sz w:val="20"/>
          <w:szCs w:val="20"/>
        </w:rPr>
        <w:t xml:space="preserve"> </w:t>
      </w:r>
      <w:r w:rsidR="0084006E" w:rsidRPr="00622663">
        <w:rPr>
          <w:rFonts w:ascii="Arial" w:hAnsi="Arial" w:cs="Arial"/>
          <w:color w:val="0099CC"/>
          <w:sz w:val="20"/>
          <w:szCs w:val="20"/>
        </w:rPr>
        <w:t xml:space="preserve">artistico del Festival di Cardiff. Per le nozze di Carlo, </w:t>
      </w:r>
      <w:r w:rsidRPr="00622663">
        <w:rPr>
          <w:rFonts w:ascii="Arial" w:hAnsi="Arial" w:cs="Arial"/>
          <w:color w:val="0099CC"/>
          <w:sz w:val="20"/>
          <w:szCs w:val="20"/>
        </w:rPr>
        <w:t>P</w:t>
      </w:r>
      <w:r w:rsidR="0084006E" w:rsidRPr="00622663">
        <w:rPr>
          <w:rFonts w:ascii="Arial" w:hAnsi="Arial" w:cs="Arial"/>
          <w:color w:val="0099CC"/>
          <w:sz w:val="20"/>
          <w:szCs w:val="20"/>
        </w:rPr>
        <w:t>rincipe del Galles e di Camilla Parker Bowles,</w:t>
      </w:r>
      <w:r w:rsidR="005B3CDE">
        <w:rPr>
          <w:rFonts w:ascii="Arial" w:hAnsi="Arial" w:cs="Arial"/>
          <w:color w:val="0099CC"/>
          <w:sz w:val="20"/>
          <w:szCs w:val="20"/>
        </w:rPr>
        <w:t xml:space="preserve"> </w:t>
      </w:r>
      <w:r w:rsidR="0084006E" w:rsidRPr="00622663">
        <w:rPr>
          <w:rFonts w:ascii="Arial" w:hAnsi="Arial" w:cs="Arial"/>
          <w:color w:val="0099CC"/>
          <w:sz w:val="20"/>
          <w:szCs w:val="20"/>
        </w:rPr>
        <w:t xml:space="preserve">gli è stata commissionata </w:t>
      </w:r>
      <w:r w:rsidR="005B3CDE">
        <w:rPr>
          <w:rFonts w:ascii="Arial" w:hAnsi="Arial" w:cs="Arial"/>
          <w:color w:val="0099CC"/>
          <w:sz w:val="20"/>
          <w:szCs w:val="20"/>
        </w:rPr>
        <w:t xml:space="preserve">               </w:t>
      </w:r>
      <w:r w:rsidR="0084006E" w:rsidRPr="00622663">
        <w:rPr>
          <w:rFonts w:ascii="Arial" w:hAnsi="Arial" w:cs="Arial"/>
          <w:color w:val="0099CC"/>
          <w:sz w:val="20"/>
          <w:szCs w:val="20"/>
        </w:rPr>
        <w:t xml:space="preserve">una “Fanfara”. </w:t>
      </w:r>
    </w:p>
    <w:p w:rsidR="0084006E" w:rsidRPr="00622663" w:rsidRDefault="0084006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2 corni, op. 78 (1972).   Divertimento</w:t>
      </w:r>
      <w:r w:rsidR="00BB0D06" w:rsidRPr="00622663">
        <w:rPr>
          <w:b w:val="0"/>
          <w:color w:val="000000"/>
          <w:sz w:val="24"/>
          <w:szCs w:val="24"/>
        </w:rPr>
        <w:t xml:space="preserve">, </w:t>
      </w:r>
      <w:r w:rsidRPr="00622663">
        <w:rPr>
          <w:b w:val="0"/>
          <w:color w:val="000000"/>
          <w:sz w:val="24"/>
          <w:szCs w:val="24"/>
        </w:rPr>
        <w:t xml:space="preserve">ob. cl. corno e fag. op. 32.   </w:t>
      </w:r>
    </w:p>
    <w:p w:rsidR="00BB0D06" w:rsidRPr="00622663" w:rsidRDefault="0084006E"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 xml:space="preserve">Aubade e Scherzo, op. 42, corno e archi (1965).   </w:t>
      </w:r>
      <w:r w:rsidR="00BB0D06" w:rsidRPr="00622663">
        <w:rPr>
          <w:rFonts w:ascii="Arial" w:hAnsi="Arial" w:cs="Arial"/>
          <w:color w:val="000000"/>
        </w:rPr>
        <w:t>Concerto, corno e orch. op. 65 (1969).</w:t>
      </w:r>
    </w:p>
    <w:p w:rsidR="0084006E" w:rsidRPr="00622663" w:rsidRDefault="0084006E"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2° Concertino, op. 72, cor. tr. orch. (1970).</w:t>
      </w:r>
      <w:r w:rsidR="00BB0D06" w:rsidRPr="00622663">
        <w:rPr>
          <w:rFonts w:ascii="Arial" w:hAnsi="Arial" w:cs="Arial"/>
          <w:color w:val="000000"/>
        </w:rPr>
        <w:t xml:space="preserve">   </w:t>
      </w:r>
    </w:p>
    <w:p w:rsidR="00674D51" w:rsidRPr="00622663" w:rsidRDefault="00674D51" w:rsidP="00582753">
      <w:pPr>
        <w:tabs>
          <w:tab w:val="left" w:pos="4253"/>
          <w:tab w:val="left" w:pos="4395"/>
        </w:tabs>
        <w:spacing w:before="120" w:line="276" w:lineRule="auto"/>
        <w:rPr>
          <w:rFonts w:ascii="Arial" w:hAnsi="Arial" w:cs="Arial"/>
          <w:color w:val="000000"/>
        </w:rPr>
      </w:pPr>
    </w:p>
    <w:p w:rsidR="00674D51" w:rsidRPr="00622663" w:rsidRDefault="00674D5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HOFFMAN  Joel</w:t>
      </w:r>
      <w:r w:rsidRPr="00622663">
        <w:rPr>
          <w:rFonts w:ascii="Arial" w:hAnsi="Arial" w:cs="Arial"/>
          <w:color w:val="0099CC"/>
          <w:u w:val="single"/>
        </w:rPr>
        <w:tab/>
        <w:t>Vancouver, 1953</w:t>
      </w:r>
    </w:p>
    <w:p w:rsidR="00C93030" w:rsidRPr="00622663" w:rsidRDefault="00C9303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canadese, studi all’Università del Galles e alla Juilliard, con E. Carter, R. Sessions, </w:t>
      </w:r>
      <w:r w:rsidR="002A4E0C" w:rsidRPr="00622663">
        <w:rPr>
          <w:rFonts w:ascii="Arial" w:hAnsi="Arial" w:cs="Arial"/>
          <w:color w:val="0099CC"/>
          <w:sz w:val="20"/>
          <w:szCs w:val="20"/>
        </w:rPr>
        <w:t xml:space="preserve">              </w:t>
      </w:r>
      <w:r w:rsidRPr="00622663">
        <w:rPr>
          <w:rFonts w:ascii="Arial" w:hAnsi="Arial" w:cs="Arial"/>
          <w:color w:val="0099CC"/>
          <w:sz w:val="20"/>
          <w:szCs w:val="20"/>
        </w:rPr>
        <w:t>M. Babbitt e V. Persichetti. Insegnante di composizione al Conservatorio di Cincinnati. Numerosi premi</w:t>
      </w:r>
      <w:r w:rsidR="00BB0D06" w:rsidRPr="00622663">
        <w:rPr>
          <w:rFonts w:ascii="Arial" w:hAnsi="Arial" w:cs="Arial"/>
          <w:color w:val="0099CC"/>
          <w:sz w:val="20"/>
          <w:szCs w:val="20"/>
        </w:rPr>
        <w:t xml:space="preserve"> e</w:t>
      </w:r>
      <w:r w:rsidRPr="00622663">
        <w:rPr>
          <w:rFonts w:ascii="Arial" w:hAnsi="Arial" w:cs="Arial"/>
          <w:color w:val="0099CC"/>
        </w:rPr>
        <w:t xml:space="preserve"> </w:t>
      </w:r>
      <w:r w:rsidRPr="00622663">
        <w:rPr>
          <w:rFonts w:ascii="Arial" w:hAnsi="Arial" w:cs="Arial"/>
          <w:color w:val="0099CC"/>
          <w:sz w:val="20"/>
          <w:szCs w:val="20"/>
        </w:rPr>
        <w:t xml:space="preserve">riconoscimenti. Famiglia di musicisti, il fratello Gary è violoncellista, Toby è direttore d’orchestra, </w:t>
      </w:r>
      <w:r w:rsidR="00EA205A" w:rsidRPr="00622663">
        <w:rPr>
          <w:rFonts w:ascii="Arial" w:hAnsi="Arial" w:cs="Arial"/>
          <w:color w:val="0099CC"/>
          <w:sz w:val="20"/>
          <w:szCs w:val="20"/>
        </w:rPr>
        <w:t xml:space="preserve">                           </w:t>
      </w:r>
      <w:r w:rsidRPr="00622663">
        <w:rPr>
          <w:rFonts w:ascii="Arial" w:hAnsi="Arial" w:cs="Arial"/>
          <w:color w:val="0099CC"/>
          <w:sz w:val="20"/>
          <w:szCs w:val="20"/>
        </w:rPr>
        <w:t>Deborah è arpista.</w:t>
      </w:r>
    </w:p>
    <w:p w:rsidR="00674D51" w:rsidRPr="00622663" w:rsidRDefault="00674D51" w:rsidP="00582753">
      <w:pPr>
        <w:tabs>
          <w:tab w:val="left" w:pos="4253"/>
          <w:tab w:val="left" w:pos="4395"/>
        </w:tabs>
        <w:spacing w:before="120" w:line="276" w:lineRule="auto"/>
        <w:rPr>
          <w:rFonts w:ascii="Arial" w:hAnsi="Arial" w:cs="Arial"/>
        </w:rPr>
      </w:pPr>
      <w:r w:rsidRPr="00622663">
        <w:rPr>
          <w:rFonts w:ascii="Arial" w:hAnsi="Arial" w:cs="Arial"/>
        </w:rPr>
        <w:t>Concerto per corno, cl. vl. vcl. pf. (1977, 18’).</w:t>
      </w:r>
    </w:p>
    <w:p w:rsidR="00C65C78" w:rsidRPr="00622663" w:rsidRDefault="00C65C78" w:rsidP="00582753">
      <w:pPr>
        <w:pStyle w:val="Titolo"/>
        <w:tabs>
          <w:tab w:val="left" w:pos="4253"/>
          <w:tab w:val="left" w:pos="4395"/>
        </w:tabs>
        <w:spacing w:before="120" w:after="0" w:line="276" w:lineRule="auto"/>
        <w:jc w:val="left"/>
        <w:outlineLvl w:val="9"/>
        <w:rPr>
          <w:b w:val="0"/>
          <w:color w:val="000000"/>
          <w:sz w:val="24"/>
          <w:szCs w:val="24"/>
        </w:rPr>
      </w:pPr>
    </w:p>
    <w:p w:rsidR="00674D51" w:rsidRPr="00622663" w:rsidRDefault="00674D51"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HOFFMAN  Max</w:t>
      </w:r>
    </w:p>
    <w:p w:rsidR="00674D51" w:rsidRPr="00622663" w:rsidRDefault="00674D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Cornucopia per 4 corni.   Sonata per 4 corni.</w:t>
      </w:r>
    </w:p>
    <w:p w:rsidR="00674D51" w:rsidRPr="00622663" w:rsidRDefault="00674D51" w:rsidP="00582753">
      <w:pPr>
        <w:tabs>
          <w:tab w:val="left" w:pos="4253"/>
          <w:tab w:val="left" w:pos="4395"/>
        </w:tabs>
        <w:spacing w:before="120" w:line="276" w:lineRule="auto"/>
        <w:rPr>
          <w:rFonts w:ascii="Arial" w:hAnsi="Arial" w:cs="Arial"/>
          <w:color w:val="0099CC"/>
          <w:u w:val="single"/>
        </w:rPr>
      </w:pPr>
    </w:p>
    <w:p w:rsidR="00C65C78" w:rsidRPr="00622663" w:rsidRDefault="00C65C7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HOFMAN</w:t>
      </w:r>
      <w:r w:rsidR="00B91ED3" w:rsidRPr="00622663">
        <w:rPr>
          <w:rFonts w:ascii="Arial" w:hAnsi="Arial" w:cs="Arial"/>
          <w:color w:val="0099CC"/>
          <w:u w:val="single"/>
        </w:rPr>
        <w:t>N</w:t>
      </w:r>
      <w:r w:rsidRPr="00622663">
        <w:rPr>
          <w:rFonts w:ascii="Arial" w:hAnsi="Arial" w:cs="Arial"/>
          <w:color w:val="0099CC"/>
          <w:u w:val="single"/>
        </w:rPr>
        <w:t xml:space="preserve">  Wolfgang</w:t>
      </w:r>
      <w:r w:rsidRPr="00622663">
        <w:rPr>
          <w:rFonts w:ascii="Arial" w:hAnsi="Arial" w:cs="Arial"/>
          <w:color w:val="0099CC"/>
          <w:u w:val="single"/>
        </w:rPr>
        <w:tab/>
        <w:t>Karlsruhe, 6.9.1922 - Mannheim, 19.3.2003.</w:t>
      </w:r>
    </w:p>
    <w:p w:rsidR="00C65C78" w:rsidRPr="00622663" w:rsidRDefault="00C65C7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e violinista tedesco, allievo di Kempe. Fratello del clarinettista Hermann.</w:t>
      </w:r>
    </w:p>
    <w:p w:rsidR="007C2EDB" w:rsidRPr="00622663" w:rsidRDefault="00B91ED3" w:rsidP="00582753">
      <w:pPr>
        <w:tabs>
          <w:tab w:val="left" w:pos="4253"/>
          <w:tab w:val="left" w:pos="4395"/>
        </w:tabs>
        <w:spacing w:before="120" w:line="276" w:lineRule="auto"/>
        <w:rPr>
          <w:rFonts w:ascii="Arial" w:hAnsi="Arial" w:cs="Arial"/>
        </w:rPr>
      </w:pPr>
      <w:r w:rsidRPr="00622663">
        <w:rPr>
          <w:rFonts w:ascii="Arial" w:hAnsi="Arial" w:cs="Arial"/>
        </w:rPr>
        <w:t xml:space="preserve">Phantasienstuck per corno solo.   </w:t>
      </w:r>
      <w:r w:rsidR="00A8330E" w:rsidRPr="00622663">
        <w:rPr>
          <w:rFonts w:ascii="Arial" w:hAnsi="Arial" w:cs="Arial"/>
        </w:rPr>
        <w:t xml:space="preserve">Sonatina, corno e pf.   </w:t>
      </w:r>
      <w:r w:rsidR="00C65C78" w:rsidRPr="00622663">
        <w:rPr>
          <w:rFonts w:ascii="Arial" w:hAnsi="Arial" w:cs="Arial"/>
        </w:rPr>
        <w:t xml:space="preserve">Divertimento, 2 cl. 2 fag. 2 corni. </w:t>
      </w:r>
    </w:p>
    <w:p w:rsidR="00C65C78" w:rsidRPr="00622663" w:rsidRDefault="007C2EDB" w:rsidP="00582753">
      <w:pPr>
        <w:tabs>
          <w:tab w:val="left" w:pos="4253"/>
          <w:tab w:val="left" w:pos="4395"/>
        </w:tabs>
        <w:spacing w:before="120" w:line="276" w:lineRule="auto"/>
        <w:rPr>
          <w:rFonts w:ascii="Arial" w:hAnsi="Arial" w:cs="Arial"/>
          <w:b/>
        </w:rPr>
      </w:pPr>
      <w:r w:rsidRPr="00622663">
        <w:rPr>
          <w:rFonts w:ascii="Arial" w:hAnsi="Arial" w:cs="Arial"/>
        </w:rPr>
        <w:t>Metamorphosen, corno e archi.</w:t>
      </w:r>
      <w:r w:rsidR="00511360" w:rsidRPr="00622663">
        <w:rPr>
          <w:rFonts w:ascii="Arial" w:hAnsi="Arial" w:cs="Arial"/>
        </w:rPr>
        <w:t xml:space="preserve">   Concerto per corno e orch.</w:t>
      </w:r>
    </w:p>
    <w:p w:rsidR="0009108A" w:rsidRPr="00622663" w:rsidRDefault="0009108A" w:rsidP="00582753">
      <w:pPr>
        <w:pStyle w:val="Titolo"/>
        <w:tabs>
          <w:tab w:val="left" w:pos="4253"/>
          <w:tab w:val="left" w:pos="4395"/>
        </w:tabs>
        <w:spacing w:before="120" w:after="0" w:line="276" w:lineRule="auto"/>
        <w:jc w:val="left"/>
        <w:outlineLvl w:val="9"/>
        <w:rPr>
          <w:b w:val="0"/>
          <w:color w:val="000000"/>
          <w:sz w:val="24"/>
          <w:szCs w:val="24"/>
        </w:rPr>
      </w:pPr>
    </w:p>
    <w:p w:rsidR="00582B2B" w:rsidRPr="00622663" w:rsidRDefault="00582B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HOFFMEISTER  Franz Anton</w:t>
      </w:r>
      <w:r w:rsidRPr="00622663">
        <w:rPr>
          <w:rFonts w:ascii="Arial" w:hAnsi="Arial" w:cs="Arial"/>
          <w:color w:val="0099CC"/>
          <w:u w:val="single"/>
        </w:rPr>
        <w:tab/>
        <w:t>Rothenburg, 12.5.1754 - Vienna, 9.2.1812.</w:t>
      </w:r>
    </w:p>
    <w:p w:rsidR="00582B2B" w:rsidRPr="00622663" w:rsidRDefault="00582B2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editore. Stampò opere dei suoi contemporanei Haydn, Mozart, dell’amico Beethoven, </w:t>
      </w:r>
      <w:r w:rsidR="00EA205A" w:rsidRPr="00622663">
        <w:rPr>
          <w:rFonts w:ascii="Arial" w:hAnsi="Arial" w:cs="Arial"/>
          <w:color w:val="0099CC"/>
          <w:sz w:val="20"/>
          <w:szCs w:val="20"/>
        </w:rPr>
        <w:t xml:space="preserve">                         </w:t>
      </w:r>
      <w:r w:rsidRPr="00622663">
        <w:rPr>
          <w:rFonts w:ascii="Arial" w:hAnsi="Arial" w:cs="Arial"/>
          <w:color w:val="0099CC"/>
          <w:sz w:val="20"/>
          <w:szCs w:val="20"/>
        </w:rPr>
        <w:t>le</w:t>
      </w:r>
      <w:r w:rsidR="00EA205A" w:rsidRPr="00622663">
        <w:rPr>
          <w:rFonts w:ascii="Arial" w:hAnsi="Arial" w:cs="Arial"/>
          <w:color w:val="0099CC"/>
          <w:sz w:val="20"/>
          <w:szCs w:val="20"/>
        </w:rPr>
        <w:t xml:space="preserve"> </w:t>
      </w:r>
      <w:r w:rsidRPr="00622663">
        <w:rPr>
          <w:rFonts w:ascii="Arial" w:hAnsi="Arial" w:cs="Arial"/>
          <w:color w:val="0099CC"/>
          <w:sz w:val="20"/>
          <w:szCs w:val="20"/>
        </w:rPr>
        <w:t>opere</w:t>
      </w:r>
      <w:r w:rsidR="002A4E0C" w:rsidRPr="00622663">
        <w:rPr>
          <w:rFonts w:ascii="Arial" w:hAnsi="Arial" w:cs="Arial"/>
          <w:color w:val="0099CC"/>
          <w:sz w:val="20"/>
          <w:szCs w:val="20"/>
        </w:rPr>
        <w:t xml:space="preserve"> </w:t>
      </w:r>
      <w:r w:rsidRPr="00622663">
        <w:rPr>
          <w:rFonts w:ascii="Arial" w:hAnsi="Arial" w:cs="Arial"/>
          <w:color w:val="0099CC"/>
          <w:sz w:val="20"/>
          <w:szCs w:val="20"/>
        </w:rPr>
        <w:t xml:space="preserve">per clavicembalo e organo di Bach, ecc. Seguì il flautista Thurner in una tournée a Londra. </w:t>
      </w:r>
      <w:r w:rsidR="00EA205A" w:rsidRPr="00622663">
        <w:rPr>
          <w:rFonts w:ascii="Arial" w:hAnsi="Arial" w:cs="Arial"/>
          <w:color w:val="0099CC"/>
          <w:sz w:val="20"/>
          <w:szCs w:val="20"/>
        </w:rPr>
        <w:t xml:space="preserve">                           </w:t>
      </w:r>
      <w:r w:rsidRPr="00622663">
        <w:rPr>
          <w:rFonts w:ascii="Arial" w:hAnsi="Arial" w:cs="Arial"/>
          <w:color w:val="0099CC"/>
          <w:sz w:val="20"/>
          <w:szCs w:val="20"/>
        </w:rPr>
        <w:t>La sua casa editrice fu assorbita dalla Peters,</w:t>
      </w:r>
      <w:r w:rsidR="00EA205A" w:rsidRPr="00622663">
        <w:rPr>
          <w:rFonts w:ascii="Arial" w:hAnsi="Arial" w:cs="Arial"/>
          <w:color w:val="0099CC"/>
          <w:sz w:val="20"/>
          <w:szCs w:val="20"/>
        </w:rPr>
        <w:t xml:space="preserve"> </w:t>
      </w:r>
      <w:r w:rsidRPr="00622663">
        <w:rPr>
          <w:rFonts w:ascii="Arial" w:hAnsi="Arial" w:cs="Arial"/>
          <w:color w:val="0099CC"/>
          <w:sz w:val="20"/>
          <w:szCs w:val="20"/>
        </w:rPr>
        <w:t>un anno dopo la sua morte.</w:t>
      </w:r>
    </w:p>
    <w:p w:rsidR="00B62A2C" w:rsidRPr="00622663" w:rsidRDefault="00B93742" w:rsidP="00582753">
      <w:pPr>
        <w:tabs>
          <w:tab w:val="left" w:pos="4253"/>
          <w:tab w:val="left" w:pos="4395"/>
        </w:tabs>
        <w:spacing w:before="120" w:line="276" w:lineRule="auto"/>
        <w:rPr>
          <w:rFonts w:ascii="Arial" w:hAnsi="Arial" w:cs="Arial"/>
          <w:color w:val="000000"/>
        </w:rPr>
      </w:pPr>
      <w:r w:rsidRPr="00622663">
        <w:rPr>
          <w:rFonts w:ascii="Arial" w:hAnsi="Arial" w:cs="Arial"/>
        </w:rPr>
        <w:t xml:space="preserve">6 Notturni per corno, ob. 2 vle, fag.   </w:t>
      </w:r>
      <w:r w:rsidR="0070305B" w:rsidRPr="00622663">
        <w:rPr>
          <w:rFonts w:ascii="Arial" w:hAnsi="Arial" w:cs="Arial"/>
          <w:color w:val="000000"/>
        </w:rPr>
        <w:t>Partita per ob. corno, 2 vl. e fag.</w:t>
      </w:r>
    </w:p>
    <w:p w:rsidR="00B62A2C" w:rsidRPr="00622663" w:rsidRDefault="00B62A2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Quintetto, corno e archi.   6 Quintetti per fl. corno, 2 vle e fag.</w:t>
      </w:r>
    </w:p>
    <w:p w:rsidR="00B62A2C" w:rsidRPr="00622663" w:rsidRDefault="00195E09"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1</w:t>
      </w:r>
      <w:r w:rsidR="00B12E67" w:rsidRPr="00622663">
        <w:rPr>
          <w:rFonts w:ascii="Arial" w:hAnsi="Arial" w:cs="Arial"/>
          <w:color w:val="000000"/>
        </w:rPr>
        <w:t>°</w:t>
      </w:r>
      <w:r w:rsidRPr="00622663">
        <w:rPr>
          <w:rFonts w:ascii="Arial" w:hAnsi="Arial" w:cs="Arial"/>
          <w:color w:val="000000"/>
        </w:rPr>
        <w:t xml:space="preserve"> Concerto in Re per corno e orch. (1784).   2</w:t>
      </w:r>
      <w:r w:rsidR="00B12E67" w:rsidRPr="00622663">
        <w:rPr>
          <w:rFonts w:ascii="Arial" w:hAnsi="Arial" w:cs="Arial"/>
          <w:color w:val="000000"/>
        </w:rPr>
        <w:t>°</w:t>
      </w:r>
      <w:r w:rsidRPr="00622663">
        <w:rPr>
          <w:rFonts w:ascii="Arial" w:hAnsi="Arial" w:cs="Arial"/>
          <w:color w:val="000000"/>
        </w:rPr>
        <w:t xml:space="preserve"> Concerto </w:t>
      </w:r>
      <w:r w:rsidR="005B6F56" w:rsidRPr="00622663">
        <w:rPr>
          <w:rFonts w:ascii="Arial" w:hAnsi="Arial" w:cs="Arial"/>
          <w:color w:val="000000"/>
        </w:rPr>
        <w:t>in Mib</w:t>
      </w:r>
      <w:r w:rsidR="008B5E38" w:rsidRPr="00622663">
        <w:rPr>
          <w:rFonts w:ascii="Arial" w:hAnsi="Arial" w:cs="Arial"/>
          <w:color w:val="000000"/>
        </w:rPr>
        <w:t xml:space="preserve">, </w:t>
      </w:r>
      <w:r w:rsidR="00B12E67" w:rsidRPr="00622663">
        <w:rPr>
          <w:rFonts w:ascii="Arial" w:hAnsi="Arial" w:cs="Arial"/>
          <w:color w:val="000000"/>
        </w:rPr>
        <w:t xml:space="preserve">2 </w:t>
      </w:r>
      <w:r w:rsidRPr="00622663">
        <w:rPr>
          <w:rFonts w:ascii="Arial" w:hAnsi="Arial" w:cs="Arial"/>
          <w:color w:val="000000"/>
        </w:rPr>
        <w:t>corn</w:t>
      </w:r>
      <w:r w:rsidR="00B12E67" w:rsidRPr="00622663">
        <w:rPr>
          <w:rFonts w:ascii="Arial" w:hAnsi="Arial" w:cs="Arial"/>
          <w:color w:val="000000"/>
        </w:rPr>
        <w:t>i</w:t>
      </w:r>
      <w:r w:rsidRPr="00622663">
        <w:rPr>
          <w:rFonts w:ascii="Arial" w:hAnsi="Arial" w:cs="Arial"/>
          <w:color w:val="000000"/>
        </w:rPr>
        <w:t xml:space="preserve"> e orch. (1792).</w:t>
      </w:r>
    </w:p>
    <w:p w:rsidR="00B62A2C" w:rsidRPr="00622663" w:rsidRDefault="00B62A2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Romanza per 3 corni e orchestra.   </w:t>
      </w:r>
      <w:r w:rsidR="00195E09" w:rsidRPr="00622663">
        <w:rPr>
          <w:rFonts w:ascii="Arial" w:hAnsi="Arial" w:cs="Arial"/>
          <w:color w:val="000000"/>
        </w:rPr>
        <w:t xml:space="preserve">Concerto </w:t>
      </w:r>
      <w:r w:rsidRPr="00622663">
        <w:rPr>
          <w:rFonts w:ascii="Arial" w:hAnsi="Arial" w:cs="Arial"/>
          <w:color w:val="000000"/>
        </w:rPr>
        <w:t xml:space="preserve">in Mi, </w:t>
      </w:r>
      <w:r w:rsidR="00195E09" w:rsidRPr="00622663">
        <w:rPr>
          <w:rFonts w:ascii="Arial" w:hAnsi="Arial" w:cs="Arial"/>
          <w:color w:val="000000"/>
        </w:rPr>
        <w:t>per 2 corni e orch.</w:t>
      </w:r>
      <w:r w:rsidRPr="00622663">
        <w:rPr>
          <w:rFonts w:ascii="Arial" w:hAnsi="Arial" w:cs="Arial"/>
          <w:color w:val="000000"/>
        </w:rPr>
        <w:t xml:space="preserve"> (1801).</w:t>
      </w:r>
    </w:p>
    <w:p w:rsidR="007756FB" w:rsidRPr="00622663" w:rsidRDefault="00E12F1E"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per vl. corno e orch.</w:t>
      </w:r>
    </w:p>
    <w:p w:rsidR="00FC32BA" w:rsidRPr="00622663" w:rsidRDefault="00FC32BA" w:rsidP="00582753">
      <w:pPr>
        <w:tabs>
          <w:tab w:val="left" w:pos="4253"/>
          <w:tab w:val="left" w:pos="4395"/>
        </w:tabs>
        <w:spacing w:before="120" w:line="276" w:lineRule="auto"/>
        <w:rPr>
          <w:rFonts w:ascii="Arial" w:hAnsi="Arial" w:cs="Arial"/>
          <w:color w:val="000000"/>
        </w:rPr>
      </w:pPr>
    </w:p>
    <w:p w:rsidR="00993D0C" w:rsidRPr="00622663" w:rsidRDefault="00993D0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HOFMAN  Wolfgang</w:t>
      </w:r>
      <w:r w:rsidRPr="00622663">
        <w:rPr>
          <w:rFonts w:ascii="Arial" w:hAnsi="Arial" w:cs="Arial"/>
          <w:color w:val="0099CC"/>
          <w:u w:val="single"/>
        </w:rPr>
        <w:tab/>
        <w:t>Karlsruhe, 6.9.1922 - Mannheim, 19.3.2003.</w:t>
      </w:r>
    </w:p>
    <w:p w:rsidR="00993D0C" w:rsidRPr="00622663" w:rsidRDefault="00993D0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e violinista tedesco, allievo di Kempe. Fratello del clarinettista Hermann.</w:t>
      </w:r>
    </w:p>
    <w:p w:rsidR="00993D0C" w:rsidRPr="00622663" w:rsidRDefault="00993D0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Divertimento per 3 corni, op. 97.   Metamorphosen, corno e archi, op. 76.</w:t>
      </w:r>
    </w:p>
    <w:p w:rsidR="00E12F1E" w:rsidRPr="00622663" w:rsidRDefault="00993D0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Sonatine, corno e org. op. 89.   Concertino, corno e orchestra, op. 89.</w:t>
      </w:r>
    </w:p>
    <w:p w:rsidR="00993D0C" w:rsidRPr="00622663" w:rsidRDefault="00993D0C" w:rsidP="00582753">
      <w:pPr>
        <w:pStyle w:val="Titolo"/>
        <w:tabs>
          <w:tab w:val="left" w:pos="4253"/>
          <w:tab w:val="left" w:pos="4395"/>
        </w:tabs>
        <w:spacing w:before="120" w:after="0" w:line="276" w:lineRule="auto"/>
        <w:jc w:val="left"/>
        <w:outlineLvl w:val="9"/>
        <w:rPr>
          <w:b w:val="0"/>
          <w:color w:val="000000"/>
          <w:sz w:val="24"/>
          <w:szCs w:val="24"/>
        </w:rPr>
      </w:pPr>
    </w:p>
    <w:p w:rsidR="00865962" w:rsidRPr="00622663" w:rsidRDefault="0086596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HOFSTETTER  Romanus</w:t>
      </w:r>
      <w:r w:rsidRPr="00622663">
        <w:rPr>
          <w:rFonts w:ascii="Arial" w:hAnsi="Arial" w:cs="Arial"/>
          <w:color w:val="0099CC"/>
          <w:u w:val="single"/>
        </w:rPr>
        <w:tab/>
        <w:t>?</w:t>
      </w:r>
      <w:r w:rsidR="008801D5" w:rsidRPr="00622663">
        <w:rPr>
          <w:rFonts w:ascii="Arial" w:hAnsi="Arial" w:cs="Arial"/>
          <w:color w:val="0099CC"/>
          <w:u w:val="single"/>
        </w:rPr>
        <w:t xml:space="preserve"> - </w:t>
      </w:r>
      <w:r w:rsidRPr="00622663">
        <w:rPr>
          <w:rFonts w:ascii="Arial" w:hAnsi="Arial" w:cs="Arial"/>
          <w:color w:val="0099CC"/>
          <w:u w:val="single"/>
        </w:rPr>
        <w:t>Amorbach, 1785c.</w:t>
      </w:r>
    </w:p>
    <w:p w:rsidR="00865962" w:rsidRPr="00622663" w:rsidRDefault="0086596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Monaco compositore nel convento di Amorbach, suoi quartetti </w:t>
      </w:r>
      <w:r w:rsidR="008801D5" w:rsidRPr="00622663">
        <w:rPr>
          <w:rFonts w:ascii="Arial" w:hAnsi="Arial" w:cs="Arial"/>
          <w:color w:val="0099CC"/>
          <w:sz w:val="20"/>
          <w:szCs w:val="20"/>
        </w:rPr>
        <w:t>furono</w:t>
      </w:r>
      <w:r w:rsidRPr="00622663">
        <w:rPr>
          <w:rFonts w:ascii="Arial" w:hAnsi="Arial" w:cs="Arial"/>
          <w:color w:val="0099CC"/>
          <w:sz w:val="20"/>
          <w:szCs w:val="20"/>
        </w:rPr>
        <w:t xml:space="preserve"> attribuiti </w:t>
      </w:r>
      <w:r w:rsidR="008801D5" w:rsidRPr="00622663">
        <w:rPr>
          <w:rFonts w:ascii="Arial" w:hAnsi="Arial" w:cs="Arial"/>
          <w:color w:val="0099CC"/>
          <w:sz w:val="20"/>
          <w:szCs w:val="20"/>
        </w:rPr>
        <w:t>a</w:t>
      </w:r>
      <w:r w:rsidRPr="00622663">
        <w:rPr>
          <w:rFonts w:ascii="Arial" w:hAnsi="Arial" w:cs="Arial"/>
          <w:color w:val="0099CC"/>
          <w:sz w:val="20"/>
          <w:szCs w:val="20"/>
        </w:rPr>
        <w:t xml:space="preserve"> Haydn.</w:t>
      </w:r>
    </w:p>
    <w:p w:rsidR="00865962" w:rsidRPr="00622663" w:rsidRDefault="00865962" w:rsidP="00582753">
      <w:pPr>
        <w:tabs>
          <w:tab w:val="left" w:pos="4253"/>
          <w:tab w:val="left" w:pos="4395"/>
        </w:tabs>
        <w:spacing w:before="120" w:line="276" w:lineRule="auto"/>
        <w:rPr>
          <w:rFonts w:ascii="Arial" w:hAnsi="Arial" w:cs="Arial"/>
        </w:rPr>
      </w:pPr>
      <w:r w:rsidRPr="00622663">
        <w:rPr>
          <w:rFonts w:ascii="Arial" w:hAnsi="Arial" w:cs="Arial"/>
        </w:rPr>
        <w:lastRenderedPageBreak/>
        <w:t>Concerto per vla. 2 fl. 2 corni e orch. d’archi.</w:t>
      </w:r>
    </w:p>
    <w:p w:rsidR="003D2F53" w:rsidRPr="00622663" w:rsidRDefault="003D2F53" w:rsidP="00582753">
      <w:pPr>
        <w:tabs>
          <w:tab w:val="left" w:pos="4253"/>
          <w:tab w:val="left" w:pos="4395"/>
        </w:tabs>
        <w:spacing w:before="120" w:line="276" w:lineRule="auto"/>
        <w:rPr>
          <w:rFonts w:ascii="Arial" w:hAnsi="Arial" w:cs="Arial"/>
        </w:rPr>
      </w:pPr>
    </w:p>
    <w:p w:rsidR="00C04CD8" w:rsidRPr="00622663" w:rsidRDefault="00C04C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HOLBROOKE  Joseph</w:t>
      </w:r>
      <w:r w:rsidRPr="00622663">
        <w:rPr>
          <w:rFonts w:ascii="Arial" w:hAnsi="Arial" w:cs="Arial"/>
          <w:color w:val="0099CC"/>
          <w:u w:val="single"/>
        </w:rPr>
        <w:tab/>
        <w:t>Croydon, 5.7.1878 - Londra, 5.8.1958.</w:t>
      </w:r>
    </w:p>
    <w:p w:rsidR="00317468" w:rsidRPr="00622663" w:rsidRDefault="0031746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direttore d’orchestra e compositore inglese. Primi studi di violino e pf. con il padre, quindi,</w:t>
      </w:r>
      <w:r w:rsidR="005B3CDE">
        <w:rPr>
          <w:rFonts w:ascii="Arial" w:hAnsi="Arial" w:cs="Arial"/>
          <w:color w:val="0099CC"/>
          <w:sz w:val="20"/>
          <w:szCs w:val="20"/>
        </w:rPr>
        <w:t xml:space="preserve"> </w:t>
      </w:r>
      <w:r w:rsidRPr="00622663">
        <w:rPr>
          <w:rFonts w:ascii="Arial" w:hAnsi="Arial" w:cs="Arial"/>
          <w:color w:val="0099CC"/>
          <w:sz w:val="20"/>
          <w:szCs w:val="20"/>
        </w:rPr>
        <w:t>dal 1893,</w:t>
      </w:r>
      <w:r w:rsidR="00EA205A" w:rsidRPr="00622663">
        <w:rPr>
          <w:rFonts w:ascii="Arial" w:hAnsi="Arial" w:cs="Arial"/>
          <w:color w:val="0099CC"/>
          <w:sz w:val="20"/>
          <w:szCs w:val="20"/>
        </w:rPr>
        <w:t xml:space="preserve"> </w:t>
      </w:r>
      <w:r w:rsidR="005B3CDE">
        <w:rPr>
          <w:rFonts w:ascii="Arial" w:hAnsi="Arial" w:cs="Arial"/>
          <w:color w:val="0099CC"/>
          <w:sz w:val="20"/>
          <w:szCs w:val="20"/>
        </w:rPr>
        <w:t xml:space="preserve">          </w:t>
      </w:r>
      <w:r w:rsidRPr="00622663">
        <w:rPr>
          <w:rFonts w:ascii="Arial" w:hAnsi="Arial" w:cs="Arial"/>
          <w:color w:val="0099CC"/>
          <w:sz w:val="20"/>
          <w:szCs w:val="20"/>
        </w:rPr>
        <w:t xml:space="preserve">alla Royal Academy con Corder (comp.) e con Westlake (pf.). Si affermò come compositore, soprattutto </w:t>
      </w:r>
      <w:r w:rsidR="005B3CDE">
        <w:rPr>
          <w:rFonts w:ascii="Arial" w:hAnsi="Arial" w:cs="Arial"/>
          <w:color w:val="0099CC"/>
          <w:sz w:val="20"/>
          <w:szCs w:val="20"/>
        </w:rPr>
        <w:t xml:space="preserve">           </w:t>
      </w:r>
      <w:r w:rsidRPr="00622663">
        <w:rPr>
          <w:rFonts w:ascii="Arial" w:hAnsi="Arial" w:cs="Arial"/>
          <w:color w:val="0099CC"/>
          <w:sz w:val="20"/>
          <w:szCs w:val="20"/>
        </w:rPr>
        <w:t>ispirandosi ai lavori di E. A. Poe. Fino al 1900 ebbe vita dura, dal 1900 il successo, commissioni prestigiose e rappresentazioni fatte con l’orchestra nascosta dietro un telone sul quale dapprima scorreva il testo dell’opera</w:t>
      </w:r>
      <w:r w:rsidR="00EA205A" w:rsidRPr="00622663">
        <w:rPr>
          <w:rFonts w:ascii="Arial" w:hAnsi="Arial" w:cs="Arial"/>
          <w:color w:val="0099CC"/>
          <w:sz w:val="20"/>
          <w:szCs w:val="20"/>
        </w:rPr>
        <w:t xml:space="preserve"> </w:t>
      </w:r>
      <w:r w:rsidRPr="00622663">
        <w:rPr>
          <w:rFonts w:ascii="Arial" w:hAnsi="Arial" w:cs="Arial"/>
          <w:color w:val="0099CC"/>
          <w:sz w:val="20"/>
          <w:szCs w:val="20"/>
        </w:rPr>
        <w:t xml:space="preserve">e </w:t>
      </w:r>
      <w:r w:rsidR="005B3CDE">
        <w:rPr>
          <w:rFonts w:ascii="Arial" w:hAnsi="Arial" w:cs="Arial"/>
          <w:color w:val="0099CC"/>
          <w:sz w:val="20"/>
          <w:szCs w:val="20"/>
        </w:rPr>
        <w:t xml:space="preserve">         </w:t>
      </w:r>
      <w:r w:rsidRPr="00622663">
        <w:rPr>
          <w:rFonts w:ascii="Arial" w:hAnsi="Arial" w:cs="Arial"/>
          <w:color w:val="0099CC"/>
          <w:sz w:val="20"/>
          <w:szCs w:val="20"/>
        </w:rPr>
        <w:t>in seguito anche fotografie e filmati. Tutte queste innovazioni trovarono il consenso e</w:t>
      </w:r>
      <w:r w:rsidR="005B3CDE">
        <w:rPr>
          <w:rFonts w:ascii="Arial" w:hAnsi="Arial" w:cs="Arial"/>
          <w:color w:val="0099CC"/>
          <w:sz w:val="20"/>
          <w:szCs w:val="20"/>
        </w:rPr>
        <w:t xml:space="preserve"> </w:t>
      </w:r>
      <w:r w:rsidRPr="00622663">
        <w:rPr>
          <w:rFonts w:ascii="Arial" w:hAnsi="Arial" w:cs="Arial"/>
          <w:color w:val="0099CC"/>
          <w:sz w:val="20"/>
          <w:szCs w:val="20"/>
        </w:rPr>
        <w:t>l’aiuto finanziario di ricchi e furbi mecenati, ma il pubblico abituale dei teatri storceva il naso. Holbrooke</w:t>
      </w:r>
      <w:r w:rsidR="005B3CDE">
        <w:rPr>
          <w:rFonts w:ascii="Arial" w:hAnsi="Arial" w:cs="Arial"/>
          <w:color w:val="0099CC"/>
          <w:sz w:val="20"/>
          <w:szCs w:val="20"/>
        </w:rPr>
        <w:t xml:space="preserve"> </w:t>
      </w:r>
      <w:r w:rsidRPr="00622663">
        <w:rPr>
          <w:rFonts w:ascii="Arial" w:hAnsi="Arial" w:cs="Arial"/>
          <w:color w:val="0099CC"/>
          <w:sz w:val="20"/>
          <w:szCs w:val="20"/>
        </w:rPr>
        <w:t>iniziò una polemica su</w:t>
      </w:r>
      <w:r w:rsidR="00EA205A" w:rsidRPr="00622663">
        <w:rPr>
          <w:rFonts w:ascii="Arial" w:hAnsi="Arial" w:cs="Arial"/>
          <w:color w:val="0099CC"/>
          <w:sz w:val="20"/>
          <w:szCs w:val="20"/>
        </w:rPr>
        <w:t xml:space="preserve">l </w:t>
      </w:r>
      <w:r w:rsidRPr="00622663">
        <w:rPr>
          <w:rFonts w:ascii="Arial" w:hAnsi="Arial" w:cs="Arial"/>
          <w:color w:val="0099CC"/>
          <w:sz w:val="20"/>
          <w:szCs w:val="20"/>
        </w:rPr>
        <w:t>costo degli spettacoli e degli stipendi dei grandi concertisti stranieri.</w:t>
      </w:r>
      <w:r w:rsidR="005B3CDE">
        <w:rPr>
          <w:rFonts w:ascii="Arial" w:hAnsi="Arial" w:cs="Arial"/>
          <w:color w:val="0099CC"/>
          <w:sz w:val="20"/>
          <w:szCs w:val="20"/>
        </w:rPr>
        <w:t xml:space="preserve"> </w:t>
      </w:r>
      <w:r w:rsidRPr="00622663">
        <w:rPr>
          <w:rFonts w:ascii="Arial" w:hAnsi="Arial" w:cs="Arial"/>
          <w:color w:val="0099CC"/>
          <w:sz w:val="20"/>
          <w:szCs w:val="20"/>
        </w:rPr>
        <w:t>Il suo nazionalismo musicale, esagerato</w:t>
      </w:r>
      <w:r w:rsidR="00EA205A" w:rsidRPr="00622663">
        <w:rPr>
          <w:rFonts w:ascii="Arial" w:hAnsi="Arial" w:cs="Arial"/>
          <w:color w:val="0099CC"/>
          <w:sz w:val="20"/>
          <w:szCs w:val="20"/>
        </w:rPr>
        <w:t xml:space="preserve"> </w:t>
      </w:r>
      <w:r w:rsidRPr="00622663">
        <w:rPr>
          <w:rFonts w:ascii="Arial" w:hAnsi="Arial" w:cs="Arial"/>
          <w:color w:val="0099CC"/>
          <w:sz w:val="20"/>
          <w:szCs w:val="20"/>
        </w:rPr>
        <w:t xml:space="preserve">lo rese </w:t>
      </w:r>
      <w:r w:rsidR="005B3CDE">
        <w:rPr>
          <w:rFonts w:ascii="Arial" w:hAnsi="Arial" w:cs="Arial"/>
          <w:color w:val="0099CC"/>
          <w:sz w:val="20"/>
          <w:szCs w:val="20"/>
        </w:rPr>
        <w:t xml:space="preserve">          </w:t>
      </w:r>
      <w:r w:rsidRPr="00622663">
        <w:rPr>
          <w:rFonts w:ascii="Arial" w:hAnsi="Arial" w:cs="Arial"/>
          <w:color w:val="0099CC"/>
          <w:sz w:val="20"/>
          <w:szCs w:val="20"/>
        </w:rPr>
        <w:t>antipatico, saccente. Non poteva approvare che i cartelloni</w:t>
      </w:r>
      <w:r w:rsidR="005B3CDE">
        <w:rPr>
          <w:rFonts w:ascii="Arial" w:hAnsi="Arial" w:cs="Arial"/>
          <w:color w:val="0099CC"/>
          <w:sz w:val="20"/>
          <w:szCs w:val="20"/>
        </w:rPr>
        <w:t xml:space="preserve"> </w:t>
      </w:r>
      <w:r w:rsidRPr="00622663">
        <w:rPr>
          <w:rFonts w:ascii="Arial" w:hAnsi="Arial" w:cs="Arial"/>
          <w:color w:val="0099CC"/>
          <w:sz w:val="20"/>
          <w:szCs w:val="20"/>
        </w:rPr>
        <w:t xml:space="preserve">delle esibizioni di Rachmaninov o d’altri grandi </w:t>
      </w:r>
      <w:r w:rsidR="005B3CDE">
        <w:rPr>
          <w:rFonts w:ascii="Arial" w:hAnsi="Arial" w:cs="Arial"/>
          <w:color w:val="0099CC"/>
          <w:sz w:val="20"/>
          <w:szCs w:val="20"/>
        </w:rPr>
        <w:t xml:space="preserve">                </w:t>
      </w:r>
      <w:r w:rsidRPr="00622663">
        <w:rPr>
          <w:rFonts w:ascii="Arial" w:hAnsi="Arial" w:cs="Arial"/>
          <w:color w:val="0099CC"/>
          <w:sz w:val="20"/>
          <w:szCs w:val="20"/>
        </w:rPr>
        <w:t>esecutori fossero più in vista dei suoi … I critici musicali gli erano ormai contro, anche i suoi vecchi amici, in particolare all’inizio della guerra mondiale: “Qui si eseguono ancora opere del nemico, migliaia di vite umane</w:t>
      </w:r>
      <w:r w:rsidR="002A4E0C" w:rsidRPr="00622663">
        <w:rPr>
          <w:rFonts w:ascii="Arial" w:hAnsi="Arial" w:cs="Arial"/>
          <w:color w:val="0099CC"/>
          <w:sz w:val="20"/>
          <w:szCs w:val="20"/>
        </w:rPr>
        <w:t xml:space="preserve"> </w:t>
      </w:r>
      <w:r w:rsidRPr="00622663">
        <w:rPr>
          <w:rFonts w:ascii="Arial" w:hAnsi="Arial" w:cs="Arial"/>
          <w:color w:val="0099CC"/>
          <w:sz w:val="20"/>
          <w:szCs w:val="20"/>
        </w:rPr>
        <w:t xml:space="preserve">e milioni di denaro, non servono a farci capire che i concerti devono essere soltanto Inglesi”. Aprì una sua casa editrice, ma la sua abitazione fu distrutta da un incendio, tante sue composizioni furono distrutte. A 40 anni </w:t>
      </w:r>
      <w:r w:rsidR="00B50832">
        <w:rPr>
          <w:rFonts w:ascii="Arial" w:hAnsi="Arial" w:cs="Arial"/>
          <w:color w:val="0099CC"/>
          <w:sz w:val="20"/>
          <w:szCs w:val="20"/>
        </w:rPr>
        <w:t xml:space="preserve">      </w:t>
      </w:r>
      <w:r w:rsidRPr="00622663">
        <w:rPr>
          <w:rFonts w:ascii="Arial" w:hAnsi="Arial" w:cs="Arial"/>
          <w:color w:val="0099CC"/>
          <w:sz w:val="20"/>
          <w:szCs w:val="20"/>
        </w:rPr>
        <w:t>iniziarono anche disturbi</w:t>
      </w:r>
      <w:r w:rsidR="00B50832">
        <w:rPr>
          <w:rFonts w:ascii="Arial" w:hAnsi="Arial" w:cs="Arial"/>
          <w:color w:val="0099CC"/>
          <w:sz w:val="20"/>
          <w:szCs w:val="20"/>
        </w:rPr>
        <w:t xml:space="preserve"> </w:t>
      </w:r>
      <w:r w:rsidRPr="00622663">
        <w:rPr>
          <w:rFonts w:ascii="Arial" w:hAnsi="Arial" w:cs="Arial"/>
          <w:color w:val="0099CC"/>
          <w:sz w:val="20"/>
          <w:szCs w:val="20"/>
        </w:rPr>
        <w:t>all’udito</w:t>
      </w:r>
      <w:r w:rsidR="000C644A" w:rsidRPr="00622663">
        <w:rPr>
          <w:rFonts w:ascii="Arial" w:hAnsi="Arial" w:cs="Arial"/>
          <w:color w:val="0099CC"/>
          <w:sz w:val="20"/>
          <w:szCs w:val="20"/>
        </w:rPr>
        <w:t xml:space="preserve"> </w:t>
      </w:r>
      <w:r w:rsidRPr="00622663">
        <w:rPr>
          <w:rFonts w:ascii="Arial" w:hAnsi="Arial" w:cs="Arial"/>
          <w:color w:val="0099CC"/>
          <w:sz w:val="20"/>
          <w:szCs w:val="20"/>
        </w:rPr>
        <w:t xml:space="preserve">che poco alla volta lo portarono a una completa sordità. La BBC non metteva </w:t>
      </w:r>
      <w:r w:rsidR="00B50832">
        <w:rPr>
          <w:rFonts w:ascii="Arial" w:hAnsi="Arial" w:cs="Arial"/>
          <w:color w:val="0099CC"/>
          <w:sz w:val="20"/>
          <w:szCs w:val="20"/>
        </w:rPr>
        <w:t xml:space="preserve">            </w:t>
      </w:r>
      <w:r w:rsidRPr="00622663">
        <w:rPr>
          <w:rFonts w:ascii="Arial" w:hAnsi="Arial" w:cs="Arial"/>
          <w:color w:val="0099CC"/>
          <w:sz w:val="20"/>
          <w:szCs w:val="20"/>
        </w:rPr>
        <w:t>in onda nessuno dei suoi lavori,cercò disperatamente d’essere aiutato</w:t>
      </w:r>
      <w:r w:rsidR="002A4E0C" w:rsidRPr="00622663">
        <w:rPr>
          <w:rFonts w:ascii="Arial" w:hAnsi="Arial" w:cs="Arial"/>
          <w:color w:val="0099CC"/>
          <w:sz w:val="20"/>
          <w:szCs w:val="20"/>
        </w:rPr>
        <w:t>,</w:t>
      </w:r>
      <w:r w:rsidRPr="00622663">
        <w:rPr>
          <w:rFonts w:ascii="Arial" w:hAnsi="Arial" w:cs="Arial"/>
          <w:color w:val="0099CC"/>
          <w:sz w:val="20"/>
          <w:szCs w:val="20"/>
        </w:rPr>
        <w:t xml:space="preserve"> impensabilmente abbandonò la Musica.</w:t>
      </w:r>
    </w:p>
    <w:p w:rsidR="00BB5934" w:rsidRPr="00622663" w:rsidRDefault="00317468" w:rsidP="00582753">
      <w:pPr>
        <w:tabs>
          <w:tab w:val="left" w:pos="4253"/>
          <w:tab w:val="left" w:pos="4395"/>
        </w:tabs>
        <w:spacing w:before="120" w:line="276" w:lineRule="auto"/>
        <w:rPr>
          <w:rFonts w:ascii="Arial" w:hAnsi="Arial" w:cs="Arial"/>
        </w:rPr>
      </w:pPr>
      <w:r w:rsidRPr="00622663">
        <w:rPr>
          <w:rFonts w:ascii="Arial" w:hAnsi="Arial" w:cs="Arial"/>
        </w:rPr>
        <w:t xml:space="preserve">Eulalie, </w:t>
      </w:r>
      <w:r w:rsidR="00DB4430" w:rsidRPr="00622663">
        <w:rPr>
          <w:rFonts w:ascii="Arial" w:hAnsi="Arial" w:cs="Arial"/>
        </w:rPr>
        <w:t xml:space="preserve">op. 94b, </w:t>
      </w:r>
      <w:r w:rsidRPr="00622663">
        <w:rPr>
          <w:rFonts w:ascii="Arial" w:hAnsi="Arial" w:cs="Arial"/>
        </w:rPr>
        <w:t>ballata per corno e pf.</w:t>
      </w:r>
      <w:r w:rsidR="00BB5934" w:rsidRPr="00622663">
        <w:rPr>
          <w:rFonts w:ascii="Arial" w:hAnsi="Arial" w:cs="Arial"/>
        </w:rPr>
        <w:t xml:space="preserve">   Tragico marzo, </w:t>
      </w:r>
      <w:r w:rsidR="00DB4430" w:rsidRPr="00622663">
        <w:rPr>
          <w:rFonts w:ascii="Arial" w:hAnsi="Arial" w:cs="Arial"/>
        </w:rPr>
        <w:t xml:space="preserve">op. 51b, </w:t>
      </w:r>
      <w:r w:rsidR="00BB5934" w:rsidRPr="00622663">
        <w:rPr>
          <w:rFonts w:ascii="Arial" w:hAnsi="Arial" w:cs="Arial"/>
        </w:rPr>
        <w:t>corno e orch. (1930).</w:t>
      </w:r>
    </w:p>
    <w:p w:rsidR="00BB5934" w:rsidRPr="00622663" w:rsidRDefault="00BB5934" w:rsidP="00582753">
      <w:pPr>
        <w:tabs>
          <w:tab w:val="left" w:pos="4253"/>
          <w:tab w:val="left" w:pos="4395"/>
        </w:tabs>
        <w:spacing w:before="120" w:line="276" w:lineRule="auto"/>
        <w:rPr>
          <w:rFonts w:ascii="Arial" w:hAnsi="Arial" w:cs="Arial"/>
          <w:color w:val="0099CC"/>
          <w:u w:val="single"/>
        </w:rPr>
      </w:pPr>
    </w:p>
    <w:p w:rsidR="009E6D95" w:rsidRPr="00622663" w:rsidRDefault="009E6D9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HOLCOMBE</w:t>
      </w:r>
      <w:r w:rsidR="002B54B1" w:rsidRPr="00622663">
        <w:rPr>
          <w:rFonts w:ascii="Arial" w:hAnsi="Arial" w:cs="Arial"/>
          <w:color w:val="0099CC"/>
          <w:u w:val="single"/>
        </w:rPr>
        <w:t xml:space="preserve">  B</w:t>
      </w:r>
      <w:r w:rsidR="00CA06D9" w:rsidRPr="00622663">
        <w:rPr>
          <w:rFonts w:ascii="Arial" w:hAnsi="Arial" w:cs="Arial"/>
          <w:color w:val="0099CC"/>
          <w:u w:val="single"/>
        </w:rPr>
        <w:t>ill</w:t>
      </w:r>
    </w:p>
    <w:p w:rsidR="0049488B" w:rsidRPr="00622663" w:rsidRDefault="009E6D95" w:rsidP="00582753">
      <w:pPr>
        <w:tabs>
          <w:tab w:val="left" w:pos="4253"/>
          <w:tab w:val="left" w:pos="4395"/>
        </w:tabs>
        <w:spacing w:before="120" w:line="276" w:lineRule="auto"/>
        <w:rPr>
          <w:rFonts w:ascii="Arial" w:hAnsi="Arial" w:cs="Arial"/>
        </w:rPr>
      </w:pPr>
      <w:r w:rsidRPr="00622663">
        <w:rPr>
          <w:rFonts w:ascii="Arial" w:hAnsi="Arial" w:cs="Arial"/>
        </w:rPr>
        <w:t>Azure, corno e pf.</w:t>
      </w:r>
      <w:r w:rsidR="003F0681" w:rsidRPr="00622663">
        <w:rPr>
          <w:rFonts w:ascii="Arial" w:hAnsi="Arial" w:cs="Arial"/>
        </w:rPr>
        <w:t xml:space="preserve">   Suite per 3 corni.</w:t>
      </w:r>
      <w:r w:rsidR="002B54B1" w:rsidRPr="00622663">
        <w:rPr>
          <w:rFonts w:ascii="Arial" w:hAnsi="Arial" w:cs="Arial"/>
        </w:rPr>
        <w:t xml:space="preserve">   5 Pezzi per 3 corni.</w:t>
      </w:r>
      <w:r w:rsidR="008B5E38" w:rsidRPr="00622663">
        <w:rPr>
          <w:rFonts w:ascii="Arial" w:hAnsi="Arial" w:cs="Arial"/>
        </w:rPr>
        <w:t xml:space="preserve">   </w:t>
      </w:r>
      <w:r w:rsidR="0049488B" w:rsidRPr="00622663">
        <w:rPr>
          <w:rFonts w:ascii="Arial" w:hAnsi="Arial" w:cs="Arial"/>
        </w:rPr>
        <w:t>Tannenbaum per 4 corni.</w:t>
      </w:r>
    </w:p>
    <w:p w:rsidR="00347356" w:rsidRPr="00622663" w:rsidRDefault="00347356" w:rsidP="00582753">
      <w:pPr>
        <w:tabs>
          <w:tab w:val="left" w:pos="4253"/>
          <w:tab w:val="left" w:pos="4395"/>
        </w:tabs>
        <w:spacing w:before="120" w:line="276" w:lineRule="auto"/>
        <w:rPr>
          <w:rFonts w:ascii="Arial" w:hAnsi="Arial" w:cs="Arial"/>
        </w:rPr>
      </w:pPr>
    </w:p>
    <w:p w:rsidR="00347356" w:rsidRPr="00622663" w:rsidRDefault="0034735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HOLD  Trevor</w:t>
      </w:r>
      <w:r w:rsidRPr="00622663">
        <w:rPr>
          <w:rFonts w:ascii="Arial" w:hAnsi="Arial" w:cs="Arial"/>
          <w:color w:val="0099CC"/>
          <w:u w:val="single"/>
        </w:rPr>
        <w:tab/>
        <w:t>Northampton, 21.9.1939 - Wadenhoe, 28.1.2004.</w:t>
      </w:r>
    </w:p>
    <w:p w:rsidR="00347356" w:rsidRPr="00622663" w:rsidRDefault="0034735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poeta inglese, il braccio sinistro gli rimase paralizzato a 7 anni per la poliomelite. </w:t>
      </w:r>
      <w:r w:rsidR="000C644A" w:rsidRPr="00622663">
        <w:rPr>
          <w:rFonts w:ascii="Arial" w:hAnsi="Arial" w:cs="Arial"/>
          <w:color w:val="0099CC"/>
          <w:sz w:val="20"/>
          <w:szCs w:val="20"/>
        </w:rPr>
        <w:t xml:space="preserve">                                 </w:t>
      </w:r>
      <w:r w:rsidRPr="00622663">
        <w:rPr>
          <w:rFonts w:ascii="Arial" w:hAnsi="Arial" w:cs="Arial"/>
          <w:color w:val="0099CC"/>
          <w:sz w:val="20"/>
          <w:szCs w:val="20"/>
        </w:rPr>
        <w:t xml:space="preserve">Studi all’Università di Nottingham. Insegnante nelle Università di Liverpool e di Leicester. Nascose o cercò </w:t>
      </w:r>
      <w:r w:rsidR="000C644A" w:rsidRPr="00622663">
        <w:rPr>
          <w:rFonts w:ascii="Arial" w:hAnsi="Arial" w:cs="Arial"/>
          <w:color w:val="0099CC"/>
          <w:sz w:val="20"/>
          <w:szCs w:val="20"/>
        </w:rPr>
        <w:t xml:space="preserve">               </w:t>
      </w:r>
      <w:r w:rsidRPr="00622663">
        <w:rPr>
          <w:rFonts w:ascii="Arial" w:hAnsi="Arial" w:cs="Arial"/>
          <w:color w:val="0099CC"/>
          <w:sz w:val="20"/>
          <w:szCs w:val="20"/>
        </w:rPr>
        <w:t>di farlo, persino alla famiglia, il male incurabile del nostro secolo.</w:t>
      </w:r>
    </w:p>
    <w:p w:rsidR="00347356" w:rsidRPr="00622663" w:rsidRDefault="00347356" w:rsidP="00582753">
      <w:pPr>
        <w:tabs>
          <w:tab w:val="left" w:pos="4253"/>
          <w:tab w:val="left" w:pos="4395"/>
        </w:tabs>
        <w:spacing w:before="120" w:line="276" w:lineRule="auto"/>
        <w:rPr>
          <w:rFonts w:ascii="Arial" w:hAnsi="Arial" w:cs="Arial"/>
        </w:rPr>
      </w:pPr>
      <w:r w:rsidRPr="00622663">
        <w:rPr>
          <w:rFonts w:ascii="Arial" w:hAnsi="Arial" w:cs="Arial"/>
          <w:lang w:val="en-US"/>
        </w:rPr>
        <w:t xml:space="preserve">A Winter firedrake, clarinetto solo (2000, 3’).  The Blue Firedrake, cl. e pf. </w:t>
      </w:r>
      <w:r w:rsidRPr="00622663">
        <w:rPr>
          <w:rFonts w:ascii="Arial" w:hAnsi="Arial" w:cs="Arial"/>
        </w:rPr>
        <w:t xml:space="preserve">(1969, 8’), </w:t>
      </w:r>
    </w:p>
    <w:p w:rsidR="00347356" w:rsidRPr="00622663" w:rsidRDefault="00347356" w:rsidP="00582753">
      <w:pPr>
        <w:tabs>
          <w:tab w:val="left" w:pos="4253"/>
          <w:tab w:val="left" w:pos="4395"/>
        </w:tabs>
        <w:spacing w:before="120" w:line="276" w:lineRule="auto"/>
        <w:rPr>
          <w:rFonts w:ascii="Arial" w:hAnsi="Arial" w:cs="Arial"/>
        </w:rPr>
      </w:pPr>
      <w:r w:rsidRPr="00622663">
        <w:rPr>
          <w:rFonts w:ascii="Arial" w:hAnsi="Arial" w:cs="Arial"/>
        </w:rPr>
        <w:t>The Fox, divertimento per 2 corni, 2 vl. vla. ctb. (1972, 12’).</w:t>
      </w:r>
    </w:p>
    <w:p w:rsidR="00347356" w:rsidRPr="00622663" w:rsidRDefault="00347356" w:rsidP="00582753">
      <w:pPr>
        <w:tabs>
          <w:tab w:val="left" w:pos="4253"/>
          <w:tab w:val="left" w:pos="4395"/>
        </w:tabs>
        <w:spacing w:before="120" w:line="276" w:lineRule="auto"/>
        <w:rPr>
          <w:rFonts w:ascii="Arial" w:hAnsi="Arial" w:cs="Arial"/>
        </w:rPr>
      </w:pPr>
      <w:r w:rsidRPr="00622663">
        <w:rPr>
          <w:rFonts w:ascii="Arial" w:hAnsi="Arial" w:cs="Arial"/>
        </w:rPr>
        <w:t>Horn trio, corno, vl. pf. (2001, 21’).</w:t>
      </w:r>
    </w:p>
    <w:p w:rsidR="0050490B" w:rsidRPr="00622663" w:rsidRDefault="0050490B" w:rsidP="00582753">
      <w:pPr>
        <w:tabs>
          <w:tab w:val="left" w:pos="4253"/>
          <w:tab w:val="left" w:pos="4395"/>
        </w:tabs>
        <w:spacing w:before="120" w:line="276" w:lineRule="auto"/>
        <w:rPr>
          <w:rFonts w:ascii="Arial" w:hAnsi="Arial" w:cs="Arial"/>
        </w:rPr>
      </w:pPr>
    </w:p>
    <w:p w:rsidR="0050490B" w:rsidRPr="00622663" w:rsidRDefault="0050490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HOLLIGER </w:t>
      </w:r>
      <w:r w:rsidR="00F60FE4" w:rsidRPr="00622663">
        <w:rPr>
          <w:rFonts w:ascii="Arial" w:hAnsi="Arial" w:cs="Arial"/>
          <w:color w:val="0099CC"/>
          <w:u w:val="single"/>
        </w:rPr>
        <w:t xml:space="preserve"> Heinz</w:t>
      </w:r>
      <w:r w:rsidR="00F60FE4" w:rsidRPr="00622663">
        <w:rPr>
          <w:rFonts w:ascii="Arial" w:hAnsi="Arial" w:cs="Arial"/>
          <w:color w:val="0099CC"/>
          <w:u w:val="single"/>
        </w:rPr>
        <w:tab/>
        <w:t>Langenthal, 21.5.1939</w:t>
      </w:r>
    </w:p>
    <w:p w:rsidR="00F60FE4" w:rsidRPr="00622663" w:rsidRDefault="00F60FE4" w:rsidP="00582753">
      <w:pPr>
        <w:tabs>
          <w:tab w:val="left" w:pos="4253"/>
          <w:tab w:val="left" w:pos="4395"/>
        </w:tabs>
        <w:spacing w:before="120" w:line="276" w:lineRule="auto"/>
        <w:rPr>
          <w:rFonts w:ascii="Arial" w:hAnsi="Arial" w:cs="Arial"/>
          <w:color w:val="0099CC"/>
          <w:sz w:val="20"/>
        </w:rPr>
      </w:pPr>
      <w:r w:rsidRPr="00622663">
        <w:rPr>
          <w:rFonts w:ascii="Arial" w:hAnsi="Arial" w:cs="Arial"/>
          <w:color w:val="0099CC"/>
          <w:sz w:val="20"/>
        </w:rPr>
        <w:t xml:space="preserve">Compositore, direttore d’orchestra e concertista d’oboe svizzero. Studi al Conservatorio di Berna, allievo di Cassagnaud e Veress. Perfezionamento a Parigi con la pianista Y. Lefebre e con l’oboista P. Pierlot. </w:t>
      </w:r>
      <w:r w:rsidR="000C644A" w:rsidRPr="00622663">
        <w:rPr>
          <w:rFonts w:ascii="Arial" w:hAnsi="Arial" w:cs="Arial"/>
          <w:color w:val="0099CC"/>
          <w:sz w:val="20"/>
        </w:rPr>
        <w:t xml:space="preserve">                         </w:t>
      </w:r>
      <w:r w:rsidRPr="00622663">
        <w:rPr>
          <w:rFonts w:ascii="Arial" w:hAnsi="Arial" w:cs="Arial"/>
          <w:color w:val="0099CC"/>
          <w:sz w:val="20"/>
        </w:rPr>
        <w:t xml:space="preserve">Dal 1961 al 1963, allievo di Boulez. Vincitore di concorsi, importanti riconoscimenti come solista d’oboe e </w:t>
      </w:r>
      <w:r w:rsidR="000C644A" w:rsidRPr="00622663">
        <w:rPr>
          <w:rFonts w:ascii="Arial" w:hAnsi="Arial" w:cs="Arial"/>
          <w:color w:val="0099CC"/>
          <w:sz w:val="20"/>
        </w:rPr>
        <w:t xml:space="preserve">                 </w:t>
      </w:r>
      <w:r w:rsidRPr="00622663">
        <w:rPr>
          <w:rFonts w:ascii="Arial" w:hAnsi="Arial" w:cs="Arial"/>
          <w:color w:val="0099CC"/>
          <w:sz w:val="20"/>
        </w:rPr>
        <w:t xml:space="preserve">come Direttore d’orchestra. Molti i compositori che hanno scritto per Lui. Vive a Basilea con la moglie, </w:t>
      </w:r>
      <w:r w:rsidR="000C644A" w:rsidRPr="00622663">
        <w:rPr>
          <w:rFonts w:ascii="Arial" w:hAnsi="Arial" w:cs="Arial"/>
          <w:color w:val="0099CC"/>
          <w:sz w:val="20"/>
        </w:rPr>
        <w:t xml:space="preserve">                   </w:t>
      </w:r>
      <w:r w:rsidRPr="00622663">
        <w:rPr>
          <w:rFonts w:ascii="Arial" w:hAnsi="Arial" w:cs="Arial"/>
          <w:color w:val="0099CC"/>
          <w:sz w:val="20"/>
        </w:rPr>
        <w:t>l’arpista Hanggi.</w:t>
      </w:r>
    </w:p>
    <w:p w:rsidR="0050490B" w:rsidRPr="00622663" w:rsidRDefault="0050490B" w:rsidP="00582753">
      <w:pPr>
        <w:tabs>
          <w:tab w:val="left" w:pos="4253"/>
          <w:tab w:val="left" w:pos="4395"/>
        </w:tabs>
        <w:spacing w:before="120" w:line="276" w:lineRule="auto"/>
        <w:rPr>
          <w:rFonts w:ascii="Arial" w:hAnsi="Arial" w:cs="Arial"/>
        </w:rPr>
      </w:pPr>
      <w:r w:rsidRPr="00622663">
        <w:rPr>
          <w:rFonts w:ascii="Arial" w:hAnsi="Arial" w:cs="Arial"/>
        </w:rPr>
        <w:t xml:space="preserve">Corno solo:   </w:t>
      </w:r>
      <w:hyperlink r:id="rId69" w:history="1">
        <w:r w:rsidR="00753DDF" w:rsidRPr="00622663">
          <w:rPr>
            <w:rStyle w:val="Collegamentoipertestuale"/>
            <w:rFonts w:ascii="Arial" w:hAnsi="Arial" w:cs="Arial"/>
            <w:iCs/>
            <w:color w:val="auto"/>
            <w:u w:val="none"/>
          </w:rPr>
          <w:t>Cynddaredd-Brenddwyd</w:t>
        </w:r>
      </w:hyperlink>
      <w:r w:rsidR="00753DDF" w:rsidRPr="00622663">
        <w:rPr>
          <w:rFonts w:ascii="Arial" w:hAnsi="Arial" w:cs="Arial"/>
        </w:rPr>
        <w:t xml:space="preserve">, corno (6’30).   </w:t>
      </w:r>
      <w:r w:rsidRPr="00622663">
        <w:rPr>
          <w:rFonts w:ascii="Arial" w:hAnsi="Arial" w:cs="Arial"/>
        </w:rPr>
        <w:t>Dream.</w:t>
      </w:r>
    </w:p>
    <w:p w:rsidR="00400073" w:rsidRPr="00622663" w:rsidRDefault="00400073" w:rsidP="00582753">
      <w:pPr>
        <w:tabs>
          <w:tab w:val="left" w:pos="4253"/>
          <w:tab w:val="left" w:pos="4395"/>
        </w:tabs>
        <w:spacing w:before="120" w:line="276" w:lineRule="auto"/>
        <w:rPr>
          <w:rFonts w:ascii="Arial" w:hAnsi="Arial" w:cs="Arial"/>
        </w:rPr>
      </w:pPr>
    </w:p>
    <w:p w:rsidR="00400073" w:rsidRPr="00622663" w:rsidRDefault="0040007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HOLLOS  Maté</w:t>
      </w:r>
      <w:r w:rsidRPr="00622663">
        <w:rPr>
          <w:rFonts w:ascii="Arial" w:hAnsi="Arial" w:cs="Arial"/>
          <w:color w:val="0099CC"/>
          <w:u w:val="single"/>
        </w:rPr>
        <w:tab/>
        <w:t>Budapest, 18.7.1954</w:t>
      </w:r>
    </w:p>
    <w:p w:rsidR="00EF0FF4" w:rsidRPr="00622663" w:rsidRDefault="00EF0FF4" w:rsidP="00582753">
      <w:pPr>
        <w:tabs>
          <w:tab w:val="left" w:pos="4253"/>
          <w:tab w:val="left" w:pos="4395"/>
        </w:tabs>
        <w:spacing w:before="120" w:line="276" w:lineRule="auto"/>
        <w:rPr>
          <w:rFonts w:ascii="Arial" w:hAnsi="Arial" w:cs="Arial"/>
          <w:color w:val="0099CC"/>
        </w:rPr>
      </w:pPr>
      <w:r w:rsidRPr="00622663">
        <w:rPr>
          <w:rFonts w:ascii="Arial" w:hAnsi="Arial" w:cs="Arial"/>
          <w:color w:val="0099CC"/>
          <w:sz w:val="20"/>
          <w:szCs w:val="20"/>
        </w:rPr>
        <w:t xml:space="preserve">Compositore, menager e didatta ungherese. Studi all’Accademia Liszt di Budapest con E. Petrovich. </w:t>
      </w:r>
      <w:r w:rsidR="000C644A" w:rsidRPr="00622663">
        <w:rPr>
          <w:rFonts w:ascii="Arial" w:hAnsi="Arial" w:cs="Arial"/>
          <w:color w:val="0099CC"/>
          <w:sz w:val="20"/>
          <w:szCs w:val="20"/>
        </w:rPr>
        <w:t xml:space="preserve">                        </w:t>
      </w:r>
      <w:r w:rsidRPr="00622663">
        <w:rPr>
          <w:rFonts w:ascii="Arial" w:hAnsi="Arial" w:cs="Arial"/>
          <w:color w:val="0099CC"/>
          <w:sz w:val="20"/>
          <w:szCs w:val="20"/>
        </w:rPr>
        <w:t xml:space="preserve">Il nonno era scultore, padre e madre poeti, nella sua casa l’arte si respirava. Presidente dell’Associazione </w:t>
      </w:r>
      <w:r w:rsidR="000C644A" w:rsidRPr="00622663">
        <w:rPr>
          <w:rFonts w:ascii="Arial" w:hAnsi="Arial" w:cs="Arial"/>
          <w:color w:val="0099CC"/>
          <w:sz w:val="20"/>
          <w:szCs w:val="20"/>
        </w:rPr>
        <w:t xml:space="preserve">             </w:t>
      </w:r>
      <w:r w:rsidRPr="00622663">
        <w:rPr>
          <w:rFonts w:ascii="Arial" w:hAnsi="Arial" w:cs="Arial"/>
          <w:color w:val="0099CC"/>
          <w:sz w:val="20"/>
          <w:szCs w:val="20"/>
        </w:rPr>
        <w:lastRenderedPageBreak/>
        <w:t xml:space="preserve">dei compositori Ungheresi, Direttore artistico della discografica Hungaroton e membro del consiglio </w:t>
      </w:r>
      <w:r w:rsidR="000C644A" w:rsidRPr="00622663">
        <w:rPr>
          <w:rFonts w:ascii="Arial" w:hAnsi="Arial" w:cs="Arial"/>
          <w:color w:val="0099CC"/>
          <w:sz w:val="20"/>
          <w:szCs w:val="20"/>
        </w:rPr>
        <w:t xml:space="preserve">                     </w:t>
      </w:r>
      <w:r w:rsidRPr="00622663">
        <w:rPr>
          <w:rFonts w:ascii="Arial" w:hAnsi="Arial" w:cs="Arial"/>
          <w:color w:val="0099CC"/>
          <w:sz w:val="20"/>
          <w:szCs w:val="20"/>
        </w:rPr>
        <w:t>dell’Agenzia Harry Fox.</w:t>
      </w:r>
    </w:p>
    <w:p w:rsidR="004B16FF" w:rsidRPr="00622663" w:rsidRDefault="00EF0FF4" w:rsidP="00582753">
      <w:pPr>
        <w:tabs>
          <w:tab w:val="left" w:pos="4253"/>
          <w:tab w:val="left" w:pos="4395"/>
        </w:tabs>
        <w:spacing w:before="120" w:line="276" w:lineRule="auto"/>
        <w:rPr>
          <w:rFonts w:ascii="Arial" w:hAnsi="Arial" w:cs="Arial"/>
        </w:rPr>
      </w:pPr>
      <w:r w:rsidRPr="00622663">
        <w:rPr>
          <w:rFonts w:ascii="Arial" w:hAnsi="Arial" w:cs="Arial"/>
          <w:vanish/>
        </w:rPr>
        <w:t>Promenade fuvola,gitár,mélyhegedű 6'Pasztell trió fuvola,gitár,hegedű 5'Hívójel trió fuvola, klarinét, zongora 3'Három trió fuvola, klarinét, zongora 10' (Trio triste, Hívójel trió, Postlu-trio)Duettrió fuvola, 2 cimbalom 6'Movimenti melodici e meditativi fuvola,cimbalom,gka 7'Adagio és appassionato fuvola,zongora,hegedű 10'Ciklus 4 kürt 5'</w:t>
      </w:r>
      <w:r w:rsidRPr="00622663">
        <w:rPr>
          <w:rFonts w:ascii="Arial" w:hAnsi="Arial" w:cs="Arial"/>
          <w:b/>
          <w:bCs/>
          <w:vanish/>
        </w:rPr>
        <w:t>KAMARAZENE</w:t>
      </w:r>
      <w:r w:rsidRPr="00622663">
        <w:rPr>
          <w:rFonts w:ascii="Arial" w:hAnsi="Arial" w:cs="Arial"/>
          <w:vanish/>
        </w:rPr>
        <w:t>Járom a világot (Căra luma phírav) klarinét, zongora, szalag Canticornum kürt, zongora 7'</w:t>
      </w:r>
      <w:r w:rsidRPr="00622663">
        <w:rPr>
          <w:rFonts w:ascii="Arial" w:hAnsi="Arial" w:cs="Arial"/>
        </w:rPr>
        <w:t xml:space="preserve">Canticornum, corno, pf. (7').   </w:t>
      </w:r>
      <w:r w:rsidR="004B16FF" w:rsidRPr="00622663">
        <w:rPr>
          <w:rFonts w:ascii="Arial" w:hAnsi="Arial" w:cs="Arial"/>
        </w:rPr>
        <w:t>Cycle, 5 brani per quartetto di corni (5’10).</w:t>
      </w:r>
    </w:p>
    <w:p w:rsidR="005C68B5" w:rsidRPr="00622663" w:rsidRDefault="00EF0FF4" w:rsidP="00582753">
      <w:pPr>
        <w:tabs>
          <w:tab w:val="left" w:pos="4253"/>
          <w:tab w:val="left" w:pos="4395"/>
        </w:tabs>
        <w:spacing w:before="120" w:line="276" w:lineRule="auto"/>
        <w:rPr>
          <w:rFonts w:ascii="Arial" w:hAnsi="Arial" w:cs="Arial"/>
        </w:rPr>
      </w:pPr>
      <w:r w:rsidRPr="00622663">
        <w:rPr>
          <w:rFonts w:ascii="Arial" w:hAnsi="Arial" w:cs="Arial"/>
        </w:rPr>
        <w:t>Cornotturno, corno</w:t>
      </w:r>
      <w:r w:rsidR="008B5E38" w:rsidRPr="00622663">
        <w:rPr>
          <w:rFonts w:ascii="Arial" w:hAnsi="Arial" w:cs="Arial"/>
        </w:rPr>
        <w:t xml:space="preserve"> e</w:t>
      </w:r>
      <w:r w:rsidRPr="00622663">
        <w:rPr>
          <w:rFonts w:ascii="Arial" w:hAnsi="Arial" w:cs="Arial"/>
        </w:rPr>
        <w:t xml:space="preserve"> 12 archi (12’20).</w:t>
      </w:r>
    </w:p>
    <w:p w:rsidR="00EF0FF4" w:rsidRPr="00622663" w:rsidRDefault="00EF0FF4" w:rsidP="00582753">
      <w:pPr>
        <w:tabs>
          <w:tab w:val="left" w:pos="4253"/>
          <w:tab w:val="left" w:pos="4395"/>
        </w:tabs>
        <w:spacing w:before="120" w:line="276" w:lineRule="auto"/>
        <w:rPr>
          <w:rFonts w:ascii="Arial" w:hAnsi="Arial" w:cs="Arial"/>
        </w:rPr>
      </w:pPr>
    </w:p>
    <w:p w:rsidR="005C68B5" w:rsidRPr="00622663" w:rsidRDefault="005C68B5" w:rsidP="00582753">
      <w:pPr>
        <w:tabs>
          <w:tab w:val="left" w:pos="4253"/>
          <w:tab w:val="left" w:pos="4395"/>
        </w:tabs>
        <w:spacing w:before="120" w:line="276" w:lineRule="auto"/>
        <w:rPr>
          <w:rFonts w:ascii="Arial" w:hAnsi="Arial" w:cs="Arial"/>
          <w:vanish/>
        </w:rPr>
      </w:pPr>
    </w:p>
    <w:p w:rsidR="00FA2EA6" w:rsidRPr="00622663" w:rsidRDefault="00FA2EA6" w:rsidP="00582753">
      <w:pPr>
        <w:tabs>
          <w:tab w:val="left" w:pos="4253"/>
          <w:tab w:val="left" w:pos="4395"/>
        </w:tabs>
        <w:spacing w:before="120" w:line="276" w:lineRule="auto"/>
        <w:rPr>
          <w:rFonts w:ascii="Arial" w:hAnsi="Arial" w:cs="Arial"/>
          <w:vanish/>
        </w:rPr>
      </w:pPr>
    </w:p>
    <w:p w:rsidR="00FA2EA6" w:rsidRPr="00622663" w:rsidRDefault="00FA2EA6" w:rsidP="00582753">
      <w:pPr>
        <w:tabs>
          <w:tab w:val="left" w:pos="4253"/>
          <w:tab w:val="left" w:pos="4395"/>
        </w:tabs>
        <w:spacing w:before="120" w:line="276" w:lineRule="auto"/>
        <w:rPr>
          <w:rFonts w:ascii="Arial" w:hAnsi="Arial" w:cs="Arial"/>
          <w:vanish/>
        </w:rPr>
      </w:pPr>
    </w:p>
    <w:p w:rsidR="00FA2EA6" w:rsidRPr="00622663" w:rsidRDefault="00FA2EA6" w:rsidP="00582753">
      <w:pPr>
        <w:tabs>
          <w:tab w:val="left" w:pos="4253"/>
          <w:tab w:val="left" w:pos="4395"/>
        </w:tabs>
        <w:spacing w:before="120" w:line="276" w:lineRule="auto"/>
        <w:rPr>
          <w:rFonts w:ascii="Arial" w:hAnsi="Arial" w:cs="Arial"/>
          <w:vanish/>
        </w:rPr>
      </w:pPr>
    </w:p>
    <w:p w:rsidR="00FA2EA6" w:rsidRPr="00622663" w:rsidRDefault="00FA2EA6" w:rsidP="00582753">
      <w:pPr>
        <w:tabs>
          <w:tab w:val="left" w:pos="4253"/>
          <w:tab w:val="left" w:pos="4395"/>
        </w:tabs>
        <w:spacing w:before="120" w:line="276" w:lineRule="auto"/>
        <w:rPr>
          <w:rFonts w:ascii="Arial" w:hAnsi="Arial" w:cs="Arial"/>
          <w:vanish/>
        </w:rPr>
      </w:pPr>
    </w:p>
    <w:p w:rsidR="00876BF2" w:rsidRPr="00622663" w:rsidRDefault="00876BF2"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HOLLOWAY  Greville Robin</w:t>
      </w:r>
      <w:r w:rsidRPr="00622663">
        <w:rPr>
          <w:rFonts w:ascii="Arial" w:hAnsi="Arial" w:cs="Arial"/>
          <w:color w:val="0099CC"/>
          <w:u w:val="single"/>
          <w:lang w:val="en-GB"/>
        </w:rPr>
        <w:tab/>
        <w:t>Leamington Spa, 19.10.1943</w:t>
      </w:r>
    </w:p>
    <w:p w:rsidR="00876BF2" w:rsidRPr="00622663" w:rsidRDefault="00876BF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inglese, studi al King’s College di Cambridge con Goehr. Insegnante di composizione.</w:t>
      </w:r>
    </w:p>
    <w:p w:rsidR="006F6D7B" w:rsidRPr="00622663" w:rsidRDefault="006F6D7B" w:rsidP="00582753">
      <w:pPr>
        <w:tabs>
          <w:tab w:val="left" w:pos="4253"/>
          <w:tab w:val="left" w:pos="4395"/>
        </w:tabs>
        <w:spacing w:before="120" w:line="276" w:lineRule="auto"/>
        <w:rPr>
          <w:rFonts w:ascii="Arial" w:hAnsi="Arial" w:cs="Arial"/>
        </w:rPr>
      </w:pPr>
      <w:r w:rsidRPr="00622663">
        <w:rPr>
          <w:rFonts w:ascii="Arial" w:hAnsi="Arial" w:cs="Arial"/>
        </w:rPr>
        <w:t>1a e 2a Partita per corno solo, op. 62/1, op. 62/2 (1985).</w:t>
      </w:r>
    </w:p>
    <w:p w:rsidR="0074457A" w:rsidRPr="00622663" w:rsidRDefault="006F6D7B" w:rsidP="00582753">
      <w:pPr>
        <w:tabs>
          <w:tab w:val="left" w:pos="4253"/>
          <w:tab w:val="left" w:pos="4395"/>
        </w:tabs>
        <w:spacing w:before="120" w:line="276" w:lineRule="auto"/>
        <w:rPr>
          <w:rFonts w:ascii="Arial" w:hAnsi="Arial" w:cs="Arial"/>
        </w:rPr>
      </w:pPr>
      <w:r w:rsidRPr="00622663">
        <w:rPr>
          <w:rFonts w:ascii="Arial" w:hAnsi="Arial" w:cs="Arial"/>
        </w:rPr>
        <w:t>Serenata notturna per 4 corni e orch. da camera</w:t>
      </w:r>
      <w:r w:rsidR="0074457A" w:rsidRPr="00622663">
        <w:rPr>
          <w:rFonts w:ascii="Arial" w:hAnsi="Arial" w:cs="Arial"/>
        </w:rPr>
        <w:t>, op. 52</w:t>
      </w:r>
      <w:r w:rsidRPr="00622663">
        <w:rPr>
          <w:rFonts w:ascii="Arial" w:hAnsi="Arial" w:cs="Arial"/>
        </w:rPr>
        <w:t xml:space="preserve"> (1982).   </w:t>
      </w:r>
    </w:p>
    <w:p w:rsidR="00876BF2" w:rsidRPr="00622663" w:rsidRDefault="00876BF2" w:rsidP="00582753">
      <w:pPr>
        <w:tabs>
          <w:tab w:val="left" w:pos="4253"/>
          <w:tab w:val="left" w:pos="4395"/>
        </w:tabs>
        <w:spacing w:before="120" w:line="276" w:lineRule="auto"/>
        <w:rPr>
          <w:rFonts w:ascii="Arial" w:hAnsi="Arial" w:cs="Arial"/>
        </w:rPr>
      </w:pPr>
      <w:r w:rsidRPr="00622663">
        <w:rPr>
          <w:rFonts w:ascii="Arial" w:hAnsi="Arial" w:cs="Arial"/>
        </w:rPr>
        <w:t>Concerto per corno, op. 43 (1979).</w:t>
      </w:r>
    </w:p>
    <w:p w:rsidR="00EB6128" w:rsidRPr="00622663" w:rsidRDefault="00EB6128" w:rsidP="00582753">
      <w:pPr>
        <w:tabs>
          <w:tab w:val="left" w:pos="4253"/>
          <w:tab w:val="left" w:pos="4395"/>
        </w:tabs>
        <w:spacing w:before="120" w:line="276" w:lineRule="auto"/>
        <w:rPr>
          <w:rFonts w:ascii="Arial" w:hAnsi="Arial" w:cs="Arial"/>
        </w:rPr>
      </w:pPr>
    </w:p>
    <w:p w:rsidR="00AC36E4" w:rsidRPr="00622663" w:rsidRDefault="00AC36E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HOLMBOE  Vagn</w:t>
      </w:r>
      <w:r w:rsidRPr="00622663">
        <w:rPr>
          <w:rFonts w:ascii="Arial" w:hAnsi="Arial" w:cs="Arial"/>
          <w:color w:val="0099CC"/>
          <w:u w:val="single"/>
        </w:rPr>
        <w:tab/>
        <w:t>Horsens, 20.12.1909 - Ramlose, 1.9.1996.</w:t>
      </w:r>
    </w:p>
    <w:p w:rsidR="007E0EF8" w:rsidRPr="00622663" w:rsidRDefault="007E0EF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danese. </w:t>
      </w:r>
      <w:r w:rsidRPr="00622663">
        <w:rPr>
          <w:rFonts w:ascii="Arial" w:hAnsi="Arial" w:cs="Arial"/>
          <w:color w:val="0099CC"/>
          <w:sz w:val="20"/>
          <w:szCs w:val="20"/>
          <w:lang w:val="en-US"/>
        </w:rPr>
        <w:t xml:space="preserve">Studi alla Royal Danish Academy of Music di Copenhagen con Jeppesen e </w:t>
      </w:r>
      <w:r w:rsidR="000C644A" w:rsidRPr="00622663">
        <w:rPr>
          <w:rFonts w:ascii="Arial" w:hAnsi="Arial" w:cs="Arial"/>
          <w:color w:val="0099CC"/>
          <w:sz w:val="20"/>
          <w:szCs w:val="20"/>
          <w:lang w:val="en-US"/>
        </w:rPr>
        <w:t xml:space="preserve">                         </w:t>
      </w:r>
      <w:r w:rsidRPr="00622663">
        <w:rPr>
          <w:rFonts w:ascii="Arial" w:hAnsi="Arial" w:cs="Arial"/>
          <w:color w:val="0099CC"/>
          <w:sz w:val="20"/>
          <w:szCs w:val="20"/>
          <w:lang w:val="en-US"/>
        </w:rPr>
        <w:t xml:space="preserve">Hoffding. </w:t>
      </w:r>
      <w:r w:rsidRPr="00622663">
        <w:rPr>
          <w:rFonts w:ascii="Arial" w:hAnsi="Arial" w:cs="Arial"/>
          <w:color w:val="0099CC"/>
          <w:sz w:val="20"/>
          <w:szCs w:val="20"/>
        </w:rPr>
        <w:t xml:space="preserve">Perfezionamento a Berlino con Toch. Insegnante di composizione al Conservatorio di </w:t>
      </w:r>
      <w:r w:rsidR="000C644A" w:rsidRPr="00622663">
        <w:rPr>
          <w:rFonts w:ascii="Arial" w:hAnsi="Arial" w:cs="Arial"/>
          <w:color w:val="0099CC"/>
          <w:sz w:val="20"/>
          <w:szCs w:val="20"/>
        </w:rPr>
        <w:t xml:space="preserve">                         </w:t>
      </w:r>
      <w:r w:rsidRPr="00622663">
        <w:rPr>
          <w:rFonts w:ascii="Arial" w:hAnsi="Arial" w:cs="Arial"/>
          <w:color w:val="0099CC"/>
          <w:sz w:val="20"/>
          <w:szCs w:val="20"/>
        </w:rPr>
        <w:t>Copenhagen.</w:t>
      </w:r>
    </w:p>
    <w:p w:rsidR="00B50832" w:rsidRDefault="007E0EF8" w:rsidP="00582753">
      <w:pPr>
        <w:tabs>
          <w:tab w:val="left" w:pos="4253"/>
          <w:tab w:val="left" w:pos="4395"/>
        </w:tabs>
        <w:spacing w:before="120" w:line="276" w:lineRule="auto"/>
        <w:rPr>
          <w:rFonts w:ascii="Arial" w:hAnsi="Arial" w:cs="Arial"/>
        </w:rPr>
      </w:pPr>
      <w:r w:rsidRPr="00622663">
        <w:rPr>
          <w:rFonts w:ascii="Arial" w:hAnsi="Arial" w:cs="Arial"/>
        </w:rPr>
        <w:t>1° Quintetto, op. 79, cor</w:t>
      </w:r>
      <w:r w:rsidR="00231CC5" w:rsidRPr="00622663">
        <w:rPr>
          <w:rFonts w:ascii="Arial" w:hAnsi="Arial" w:cs="Arial"/>
        </w:rPr>
        <w:t>no,</w:t>
      </w:r>
      <w:r w:rsidRPr="00622663">
        <w:rPr>
          <w:rFonts w:ascii="Arial" w:hAnsi="Arial" w:cs="Arial"/>
        </w:rPr>
        <w:t xml:space="preserve"> 2 tr. trb. tuba (13’).</w:t>
      </w:r>
      <w:r w:rsidR="00B50832">
        <w:rPr>
          <w:rFonts w:ascii="Arial" w:hAnsi="Arial" w:cs="Arial"/>
        </w:rPr>
        <w:t xml:space="preserve">   </w:t>
      </w:r>
    </w:p>
    <w:p w:rsidR="007E0EF8" w:rsidRPr="00622663" w:rsidRDefault="007E0EF8" w:rsidP="00582753">
      <w:pPr>
        <w:tabs>
          <w:tab w:val="left" w:pos="4253"/>
          <w:tab w:val="left" w:pos="4395"/>
        </w:tabs>
        <w:spacing w:before="120" w:line="276" w:lineRule="auto"/>
        <w:rPr>
          <w:rFonts w:ascii="Arial" w:hAnsi="Arial" w:cs="Arial"/>
        </w:rPr>
      </w:pPr>
      <w:r w:rsidRPr="00622663">
        <w:rPr>
          <w:rFonts w:ascii="Arial" w:hAnsi="Arial" w:cs="Arial"/>
        </w:rPr>
        <w:t>2° Quintetto, op. 136, cor</w:t>
      </w:r>
      <w:r w:rsidR="00231CC5" w:rsidRPr="00622663">
        <w:rPr>
          <w:rFonts w:ascii="Arial" w:hAnsi="Arial" w:cs="Arial"/>
        </w:rPr>
        <w:t>no,</w:t>
      </w:r>
      <w:r w:rsidRPr="00622663">
        <w:rPr>
          <w:rFonts w:ascii="Arial" w:hAnsi="Arial" w:cs="Arial"/>
        </w:rPr>
        <w:t xml:space="preserve"> 2 tr. trb. tuba (1978, 13’).    </w:t>
      </w:r>
    </w:p>
    <w:p w:rsidR="006F193D" w:rsidRPr="00622663" w:rsidRDefault="006F193D" w:rsidP="00582753">
      <w:pPr>
        <w:tabs>
          <w:tab w:val="left" w:pos="4253"/>
          <w:tab w:val="left" w:pos="4395"/>
        </w:tabs>
        <w:spacing w:before="120" w:line="276" w:lineRule="auto"/>
        <w:rPr>
          <w:rFonts w:ascii="Arial" w:hAnsi="Arial" w:cs="Arial"/>
        </w:rPr>
      </w:pPr>
      <w:r w:rsidRPr="00622663">
        <w:rPr>
          <w:rFonts w:ascii="Arial" w:hAnsi="Arial" w:cs="Arial"/>
        </w:rPr>
        <w:t>Concerto per cl. 2 tr. 2 corni, archi op</w:t>
      </w:r>
      <w:r w:rsidR="00231CC5" w:rsidRPr="00622663">
        <w:rPr>
          <w:rFonts w:ascii="Arial" w:hAnsi="Arial" w:cs="Arial"/>
        </w:rPr>
        <w:t>.</w:t>
      </w:r>
      <w:r w:rsidRPr="00622663">
        <w:rPr>
          <w:rFonts w:ascii="Arial" w:hAnsi="Arial" w:cs="Arial"/>
        </w:rPr>
        <w:t xml:space="preserve"> 21 (1940</w:t>
      </w:r>
      <w:r w:rsidR="00787CAD" w:rsidRPr="00622663">
        <w:rPr>
          <w:rFonts w:ascii="Arial" w:hAnsi="Arial" w:cs="Arial"/>
        </w:rPr>
        <w:t xml:space="preserve">, 17’). </w:t>
      </w:r>
    </w:p>
    <w:p w:rsidR="00FE505B" w:rsidRPr="00622663" w:rsidRDefault="00AF54A5" w:rsidP="00582753">
      <w:pPr>
        <w:tabs>
          <w:tab w:val="left" w:pos="4253"/>
          <w:tab w:val="left" w:pos="4395"/>
        </w:tabs>
        <w:spacing w:before="120" w:line="276" w:lineRule="auto"/>
        <w:rPr>
          <w:rFonts w:ascii="Arial" w:hAnsi="Arial" w:cs="Arial"/>
        </w:rPr>
      </w:pPr>
      <w:r w:rsidRPr="00622663">
        <w:rPr>
          <w:rFonts w:ascii="Arial" w:hAnsi="Arial" w:cs="Arial"/>
        </w:rPr>
        <w:t xml:space="preserve">Concerto per tr. 2 corni e archi </w:t>
      </w:r>
      <w:r w:rsidR="007965CB" w:rsidRPr="00622663">
        <w:rPr>
          <w:rFonts w:ascii="Arial" w:hAnsi="Arial" w:cs="Arial"/>
        </w:rPr>
        <w:t xml:space="preserve">op. 44 (1948, 18’). </w:t>
      </w:r>
    </w:p>
    <w:p w:rsidR="007E0EF8" w:rsidRPr="00622663" w:rsidRDefault="007E0EF8" w:rsidP="00582753">
      <w:pPr>
        <w:tabs>
          <w:tab w:val="left" w:pos="4253"/>
          <w:tab w:val="left" w:pos="4395"/>
        </w:tabs>
        <w:spacing w:before="120" w:line="276" w:lineRule="auto"/>
        <w:rPr>
          <w:rFonts w:ascii="Arial" w:hAnsi="Arial" w:cs="Arial"/>
        </w:rPr>
      </w:pPr>
      <w:r w:rsidRPr="00622663">
        <w:rPr>
          <w:rFonts w:ascii="Arial" w:hAnsi="Arial" w:cs="Arial"/>
        </w:rPr>
        <w:t xml:space="preserve">Notturno, fl. ob. cl. corno e fag. op. 19.   Aspetti, </w:t>
      </w:r>
      <w:r w:rsidR="00231CC5" w:rsidRPr="00622663">
        <w:rPr>
          <w:rFonts w:ascii="Arial" w:hAnsi="Arial" w:cs="Arial"/>
        </w:rPr>
        <w:t xml:space="preserve">op. 72, </w:t>
      </w:r>
      <w:r w:rsidRPr="00622663">
        <w:rPr>
          <w:rFonts w:ascii="Arial" w:hAnsi="Arial" w:cs="Arial"/>
        </w:rPr>
        <w:t>fl. ob. cl. corno e fag..</w:t>
      </w:r>
    </w:p>
    <w:p w:rsidR="00FE505B" w:rsidRPr="00622663" w:rsidRDefault="00FE505B" w:rsidP="00582753">
      <w:pPr>
        <w:tabs>
          <w:tab w:val="left" w:pos="4253"/>
          <w:tab w:val="left" w:pos="4395"/>
        </w:tabs>
        <w:spacing w:before="120" w:line="276" w:lineRule="auto"/>
        <w:rPr>
          <w:rFonts w:ascii="Arial" w:hAnsi="Arial" w:cs="Arial"/>
        </w:rPr>
      </w:pPr>
    </w:p>
    <w:p w:rsidR="00FE505B" w:rsidRPr="00622663" w:rsidRDefault="00FE505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HOLLOWAY  Robin Greville</w:t>
      </w:r>
      <w:r w:rsidRPr="00622663">
        <w:rPr>
          <w:rFonts w:ascii="Arial" w:hAnsi="Arial" w:cs="Arial"/>
          <w:color w:val="0099CC"/>
          <w:u w:val="single"/>
        </w:rPr>
        <w:tab/>
        <w:t>Leamington, 19.10. 1943</w:t>
      </w:r>
    </w:p>
    <w:p w:rsidR="00275D1C" w:rsidRPr="00622663" w:rsidRDefault="00275D1C" w:rsidP="00582753">
      <w:pPr>
        <w:widowControl w:val="0"/>
        <w:tabs>
          <w:tab w:val="left" w:pos="4253"/>
          <w:tab w:val="left" w:pos="4395"/>
        </w:tabs>
        <w:autoSpaceDE w:val="0"/>
        <w:autoSpaceDN w:val="0"/>
        <w:adjustRightInd w:val="0"/>
        <w:spacing w:before="120" w:line="276" w:lineRule="auto"/>
        <w:rPr>
          <w:rFonts w:ascii="Arial" w:hAnsi="Arial" w:cs="Arial"/>
          <w:color w:val="0099CC"/>
          <w:sz w:val="20"/>
          <w:szCs w:val="20"/>
          <w:lang w:val="fr-FR"/>
        </w:rPr>
      </w:pPr>
      <w:r w:rsidRPr="00622663">
        <w:rPr>
          <w:rFonts w:ascii="Arial" w:hAnsi="Arial" w:cs="Arial"/>
          <w:color w:val="0099CC"/>
          <w:sz w:val="20"/>
          <w:szCs w:val="20"/>
          <w:lang w:val="fr-FR"/>
        </w:rPr>
        <w:t xml:space="preserve">Compositore Inglese. Studi di composizione con A. Goher al College del Re di Cambridge. </w:t>
      </w:r>
      <w:r w:rsidR="000C644A" w:rsidRPr="00622663">
        <w:rPr>
          <w:rFonts w:ascii="Arial" w:hAnsi="Arial" w:cs="Arial"/>
          <w:color w:val="0099CC"/>
          <w:sz w:val="20"/>
          <w:szCs w:val="20"/>
          <w:lang w:val="fr-FR"/>
        </w:rPr>
        <w:t xml:space="preserve">                                       </w:t>
      </w:r>
      <w:r w:rsidRPr="00622663">
        <w:rPr>
          <w:rFonts w:ascii="Arial" w:hAnsi="Arial" w:cs="Arial"/>
          <w:color w:val="0099CC"/>
          <w:sz w:val="20"/>
          <w:szCs w:val="20"/>
          <w:lang w:val="fr-FR"/>
        </w:rPr>
        <w:t xml:space="preserve">Dal 1974 assistente e dal 1980 al 2011 docente di Composizione all’Università di Cambridge. </w:t>
      </w:r>
      <w:r w:rsidR="000C644A" w:rsidRPr="00622663">
        <w:rPr>
          <w:rFonts w:ascii="Arial" w:hAnsi="Arial" w:cs="Arial"/>
          <w:color w:val="0099CC"/>
          <w:sz w:val="20"/>
          <w:szCs w:val="20"/>
          <w:lang w:val="fr-FR"/>
        </w:rPr>
        <w:t xml:space="preserve">                                   </w:t>
      </w:r>
      <w:r w:rsidRPr="00622663">
        <w:rPr>
          <w:rFonts w:ascii="Arial" w:hAnsi="Arial" w:cs="Arial"/>
          <w:color w:val="0099CC"/>
          <w:sz w:val="20"/>
          <w:szCs w:val="20"/>
          <w:lang w:val="fr-FR"/>
        </w:rPr>
        <w:t>Le sue opere sono in conflitto tra Romanticismo e Modernismo.</w:t>
      </w:r>
    </w:p>
    <w:p w:rsidR="00275D1C" w:rsidRPr="00622663" w:rsidRDefault="00275D1C" w:rsidP="00582753">
      <w:pPr>
        <w:widowControl w:val="0"/>
        <w:tabs>
          <w:tab w:val="left" w:pos="4253"/>
          <w:tab w:val="left" w:pos="4395"/>
        </w:tabs>
        <w:autoSpaceDE w:val="0"/>
        <w:autoSpaceDN w:val="0"/>
        <w:adjustRightInd w:val="0"/>
        <w:spacing w:before="120" w:line="276" w:lineRule="auto"/>
        <w:rPr>
          <w:rFonts w:ascii="Arial" w:hAnsi="Arial" w:cs="Arial"/>
        </w:rPr>
      </w:pPr>
      <w:r w:rsidRPr="00622663">
        <w:rPr>
          <w:rFonts w:ascii="Arial" w:hAnsi="Arial" w:cs="Arial"/>
          <w:iCs/>
        </w:rPr>
        <w:t>1a Partita</w:t>
      </w:r>
      <w:r w:rsidRPr="00622663">
        <w:rPr>
          <w:rFonts w:ascii="Arial" w:hAnsi="Arial" w:cs="Arial"/>
        </w:rPr>
        <w:t xml:space="preserve"> per corno solo, op. 62/1,   </w:t>
      </w:r>
      <w:r w:rsidRPr="00622663">
        <w:rPr>
          <w:rFonts w:ascii="Arial" w:hAnsi="Arial" w:cs="Arial"/>
          <w:iCs/>
        </w:rPr>
        <w:t>2a Partita</w:t>
      </w:r>
      <w:r w:rsidRPr="00622663">
        <w:rPr>
          <w:rFonts w:ascii="Arial" w:hAnsi="Arial" w:cs="Arial"/>
        </w:rPr>
        <w:t xml:space="preserve"> per corno solo, op. 62/2.   </w:t>
      </w:r>
    </w:p>
    <w:p w:rsidR="00275D1C" w:rsidRPr="00622663" w:rsidRDefault="00275D1C" w:rsidP="00582753">
      <w:pPr>
        <w:widowControl w:val="0"/>
        <w:tabs>
          <w:tab w:val="left" w:pos="4253"/>
          <w:tab w:val="left" w:pos="4395"/>
        </w:tabs>
        <w:autoSpaceDE w:val="0"/>
        <w:autoSpaceDN w:val="0"/>
        <w:adjustRightInd w:val="0"/>
        <w:spacing w:before="120" w:line="276" w:lineRule="auto"/>
        <w:rPr>
          <w:rFonts w:ascii="Arial" w:hAnsi="Arial" w:cs="Arial"/>
        </w:rPr>
      </w:pPr>
      <w:r w:rsidRPr="00622663">
        <w:rPr>
          <w:rFonts w:ascii="Arial" w:hAnsi="Arial" w:cs="Arial"/>
          <w:lang w:val="fr-FR"/>
        </w:rPr>
        <w:t xml:space="preserve">Concerto per corno e orch. op. 44.   </w:t>
      </w:r>
      <w:r w:rsidRPr="00622663">
        <w:rPr>
          <w:rFonts w:ascii="Arial" w:hAnsi="Arial" w:cs="Arial"/>
          <w:iCs/>
        </w:rPr>
        <w:t>Serenata Notturna</w:t>
      </w:r>
      <w:r w:rsidRPr="00622663">
        <w:rPr>
          <w:rFonts w:ascii="Arial" w:hAnsi="Arial" w:cs="Arial"/>
        </w:rPr>
        <w:t xml:space="preserve"> op. 52, 4 corni e orch. da camera.</w:t>
      </w:r>
    </w:p>
    <w:p w:rsidR="00FE505B" w:rsidRPr="00622663" w:rsidRDefault="00FE505B" w:rsidP="00582753">
      <w:pPr>
        <w:tabs>
          <w:tab w:val="left" w:pos="4253"/>
          <w:tab w:val="left" w:pos="4395"/>
        </w:tabs>
        <w:spacing w:before="120" w:line="276" w:lineRule="auto"/>
        <w:rPr>
          <w:rFonts w:ascii="Arial" w:hAnsi="Arial" w:cs="Arial"/>
        </w:rPr>
      </w:pPr>
    </w:p>
    <w:p w:rsidR="009E6D95" w:rsidRPr="00622663" w:rsidRDefault="009E6D95"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HOLSTEIN</w:t>
      </w:r>
      <w:r w:rsidR="00AC4F58" w:rsidRPr="00622663">
        <w:rPr>
          <w:rFonts w:ascii="Arial" w:hAnsi="Arial" w:cs="Arial"/>
          <w:color w:val="0099CC"/>
          <w:u w:val="single"/>
          <w:lang w:val="fr-FR"/>
        </w:rPr>
        <w:t xml:space="preserve">  Franz von</w:t>
      </w:r>
      <w:r w:rsidR="00AC4F58" w:rsidRPr="00622663">
        <w:rPr>
          <w:rFonts w:ascii="Arial" w:hAnsi="Arial" w:cs="Arial"/>
          <w:color w:val="0099CC"/>
          <w:u w:val="single"/>
          <w:lang w:val="fr-FR"/>
        </w:rPr>
        <w:tab/>
        <w:t>Braunschweig, 16.2.1836 - Lipsia, 22.5.1878.</w:t>
      </w:r>
    </w:p>
    <w:p w:rsidR="00AC4F58" w:rsidRPr="00622663" w:rsidRDefault="00AC4F5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poeta tedesco, allievo di Moscheles, Wenzel, Richter, Hutpmann</w:t>
      </w:r>
      <w:r w:rsidR="00C957DC" w:rsidRPr="00622663">
        <w:rPr>
          <w:rFonts w:ascii="Arial" w:hAnsi="Arial" w:cs="Arial"/>
          <w:color w:val="0099CC"/>
          <w:sz w:val="20"/>
          <w:szCs w:val="20"/>
        </w:rPr>
        <w:t>.</w:t>
      </w:r>
    </w:p>
    <w:p w:rsidR="009E6D95" w:rsidRPr="00622663" w:rsidRDefault="009E6D95"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Les yeux dores de l’auror</w:t>
      </w:r>
      <w:r w:rsidR="00C957DC" w:rsidRPr="00622663">
        <w:rPr>
          <w:rFonts w:ascii="Arial" w:hAnsi="Arial" w:cs="Arial"/>
          <w:lang w:val="fr-FR"/>
        </w:rPr>
        <w:t>, per corno e pf</w:t>
      </w:r>
      <w:r w:rsidRPr="00622663">
        <w:rPr>
          <w:rFonts w:ascii="Arial" w:hAnsi="Arial" w:cs="Arial"/>
          <w:lang w:val="fr-FR"/>
        </w:rPr>
        <w:t>.</w:t>
      </w:r>
    </w:p>
    <w:p w:rsidR="00323C10" w:rsidRPr="00622663" w:rsidRDefault="00323C10" w:rsidP="00582753">
      <w:pPr>
        <w:tabs>
          <w:tab w:val="left" w:pos="4253"/>
          <w:tab w:val="left" w:pos="4395"/>
        </w:tabs>
        <w:spacing w:before="120" w:line="276" w:lineRule="auto"/>
        <w:rPr>
          <w:rFonts w:ascii="Arial" w:hAnsi="Arial" w:cs="Arial"/>
          <w:lang w:val="fr-FR"/>
        </w:rPr>
      </w:pPr>
    </w:p>
    <w:p w:rsidR="00147C62" w:rsidRPr="00622663" w:rsidRDefault="00147C6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HOLSTEIN  Jean-Paul</w:t>
      </w:r>
      <w:r w:rsidRPr="00622663">
        <w:rPr>
          <w:rFonts w:ascii="Arial" w:hAnsi="Arial" w:cs="Arial"/>
          <w:color w:val="0099CC"/>
          <w:u w:val="single"/>
        </w:rPr>
        <w:tab/>
        <w:t>Angouleme, 1939</w:t>
      </w:r>
    </w:p>
    <w:p w:rsidR="00147C62" w:rsidRPr="00622663" w:rsidRDefault="00147C62" w:rsidP="00582753">
      <w:pPr>
        <w:tabs>
          <w:tab w:val="left" w:pos="4253"/>
          <w:tab w:val="left" w:pos="4395"/>
        </w:tabs>
        <w:spacing w:before="120" w:line="276" w:lineRule="auto"/>
        <w:rPr>
          <w:rFonts w:ascii="Arial" w:hAnsi="Arial" w:cs="Arial"/>
          <w:color w:val="0099CC"/>
          <w:sz w:val="20"/>
        </w:rPr>
      </w:pPr>
      <w:r w:rsidRPr="00622663">
        <w:rPr>
          <w:rFonts w:ascii="Arial" w:hAnsi="Arial" w:cs="Arial"/>
          <w:color w:val="0099CC"/>
          <w:sz w:val="20"/>
        </w:rPr>
        <w:t xml:space="preserve">Compositore e didatta francese, allievo di J. Rivier. Insegnante di composizione al Conservatorio di Musica </w:t>
      </w:r>
      <w:r w:rsidR="000C644A" w:rsidRPr="00622663">
        <w:rPr>
          <w:rFonts w:ascii="Arial" w:hAnsi="Arial" w:cs="Arial"/>
          <w:color w:val="0099CC"/>
          <w:sz w:val="20"/>
        </w:rPr>
        <w:t xml:space="preserve">             </w:t>
      </w:r>
      <w:r w:rsidR="00B50832">
        <w:rPr>
          <w:rFonts w:ascii="Arial" w:hAnsi="Arial" w:cs="Arial"/>
          <w:color w:val="0099CC"/>
          <w:sz w:val="20"/>
        </w:rPr>
        <w:t xml:space="preserve"> </w:t>
      </w:r>
      <w:r w:rsidRPr="00622663">
        <w:rPr>
          <w:rFonts w:ascii="Arial" w:hAnsi="Arial" w:cs="Arial"/>
          <w:color w:val="0099CC"/>
          <w:sz w:val="20"/>
        </w:rPr>
        <w:t>e Danza di Parigi. Direttore della scuola Raincy e dei Conservatori del 6° e 17° arrondissemnt di Parigi.</w:t>
      </w:r>
    </w:p>
    <w:p w:rsidR="00147C62" w:rsidRPr="00622663" w:rsidRDefault="00147C62" w:rsidP="00582753">
      <w:pPr>
        <w:tabs>
          <w:tab w:val="left" w:pos="4253"/>
          <w:tab w:val="left" w:pos="4395"/>
        </w:tabs>
        <w:spacing w:before="120" w:line="276" w:lineRule="auto"/>
        <w:rPr>
          <w:rFonts w:ascii="Arial" w:hAnsi="Arial" w:cs="Arial"/>
          <w:lang w:val="fr-FR"/>
        </w:rPr>
      </w:pPr>
      <w:r w:rsidRPr="00622663">
        <w:rPr>
          <w:rFonts w:ascii="Arial" w:hAnsi="Arial" w:cs="Arial"/>
          <w:lang w:val="fr-FR"/>
        </w:rPr>
        <w:t>Yeux dores de l’aurore, corno e pf.</w:t>
      </w:r>
    </w:p>
    <w:p w:rsidR="006C332F" w:rsidRPr="00622663" w:rsidRDefault="006C332F" w:rsidP="00582753">
      <w:pPr>
        <w:tabs>
          <w:tab w:val="left" w:pos="4253"/>
          <w:tab w:val="left" w:pos="4395"/>
        </w:tabs>
        <w:spacing w:before="120" w:line="276" w:lineRule="auto"/>
        <w:rPr>
          <w:rFonts w:ascii="Arial" w:hAnsi="Arial" w:cs="Arial"/>
          <w:color w:val="000000"/>
          <w:lang w:val="fr-FR"/>
        </w:rPr>
      </w:pPr>
    </w:p>
    <w:p w:rsidR="00323C10" w:rsidRPr="00622663" w:rsidRDefault="006C332F"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HOMILIUS  Gottfried August</w:t>
      </w:r>
      <w:r w:rsidRPr="00622663">
        <w:rPr>
          <w:rFonts w:ascii="Arial" w:hAnsi="Arial" w:cs="Arial"/>
          <w:color w:val="0099CC"/>
          <w:u w:val="single"/>
          <w:lang w:val="en-US"/>
        </w:rPr>
        <w:tab/>
        <w:t>Rosenthal, 2.2.17</w:t>
      </w:r>
      <w:r w:rsidR="007904AD" w:rsidRPr="00622663">
        <w:rPr>
          <w:rFonts w:ascii="Arial" w:hAnsi="Arial" w:cs="Arial"/>
          <w:color w:val="0099CC"/>
          <w:u w:val="single"/>
          <w:lang w:val="en-US"/>
        </w:rPr>
        <w:t xml:space="preserve">14 </w:t>
      </w:r>
      <w:r w:rsidRPr="00622663">
        <w:rPr>
          <w:rFonts w:ascii="Arial" w:hAnsi="Arial" w:cs="Arial"/>
          <w:color w:val="0099CC"/>
          <w:u w:val="single"/>
          <w:lang w:val="en-US"/>
        </w:rPr>
        <w:t>-Dresda,</w:t>
      </w:r>
      <w:r w:rsidR="007904AD" w:rsidRPr="00622663">
        <w:rPr>
          <w:rFonts w:ascii="Arial" w:hAnsi="Arial" w:cs="Arial"/>
          <w:color w:val="0099CC"/>
          <w:u w:val="single"/>
          <w:lang w:val="en-US"/>
        </w:rPr>
        <w:t xml:space="preserve"> 2</w:t>
      </w:r>
      <w:r w:rsidRPr="00622663">
        <w:rPr>
          <w:rFonts w:ascii="Arial" w:hAnsi="Arial" w:cs="Arial"/>
          <w:color w:val="0099CC"/>
          <w:u w:val="single"/>
          <w:lang w:val="en-US"/>
        </w:rPr>
        <w:t>.6.</w:t>
      </w:r>
      <w:r w:rsidR="007904AD" w:rsidRPr="00622663">
        <w:rPr>
          <w:rFonts w:ascii="Arial" w:hAnsi="Arial" w:cs="Arial"/>
          <w:color w:val="0099CC"/>
          <w:u w:val="single"/>
          <w:lang w:val="en-US"/>
        </w:rPr>
        <w:t>1785</w:t>
      </w:r>
    </w:p>
    <w:p w:rsidR="00846915" w:rsidRPr="00622663" w:rsidRDefault="0084691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virtuoso di viola da gamba, organista e cantore tedesco. Studi alla Annenschule di Dresda </w:t>
      </w:r>
      <w:r w:rsidR="000C644A" w:rsidRPr="00622663">
        <w:rPr>
          <w:rFonts w:ascii="Arial" w:hAnsi="Arial" w:cs="Arial"/>
          <w:color w:val="0099CC"/>
          <w:sz w:val="20"/>
          <w:szCs w:val="20"/>
        </w:rPr>
        <w:t xml:space="preserve">                              </w:t>
      </w:r>
      <w:r w:rsidRPr="00622663">
        <w:rPr>
          <w:rFonts w:ascii="Arial" w:hAnsi="Arial" w:cs="Arial"/>
          <w:color w:val="0099CC"/>
          <w:sz w:val="20"/>
          <w:szCs w:val="20"/>
        </w:rPr>
        <w:t xml:space="preserve">e a Lipsia, dove fu allievo di J. S. Bach. Organista, cantore e direttore nelle 3 Chiese di Dresda. </w:t>
      </w:r>
      <w:r w:rsidR="000C644A" w:rsidRPr="00622663">
        <w:rPr>
          <w:rFonts w:ascii="Arial" w:hAnsi="Arial" w:cs="Arial"/>
          <w:color w:val="0099CC"/>
          <w:sz w:val="20"/>
          <w:szCs w:val="20"/>
        </w:rPr>
        <w:t xml:space="preserve">                        </w:t>
      </w:r>
      <w:r w:rsidRPr="00622663">
        <w:rPr>
          <w:rFonts w:ascii="Arial" w:hAnsi="Arial" w:cs="Arial"/>
          <w:color w:val="0099CC"/>
          <w:sz w:val="20"/>
          <w:szCs w:val="20"/>
        </w:rPr>
        <w:t xml:space="preserve">Autore di 10 Passioni, 150 Cantate, 60 mottetti, 2 Oratori (per Natale e Pasqua), c. 167 Corali e Preludi. </w:t>
      </w:r>
      <w:r w:rsidR="000C644A" w:rsidRPr="00622663">
        <w:rPr>
          <w:rFonts w:ascii="Arial" w:hAnsi="Arial" w:cs="Arial"/>
          <w:color w:val="0099CC"/>
          <w:sz w:val="20"/>
          <w:szCs w:val="20"/>
        </w:rPr>
        <w:t xml:space="preserve">                </w:t>
      </w:r>
      <w:r w:rsidRPr="00622663">
        <w:rPr>
          <w:rFonts w:ascii="Arial" w:hAnsi="Arial" w:cs="Arial"/>
          <w:color w:val="0099CC"/>
          <w:sz w:val="20"/>
          <w:szCs w:val="20"/>
        </w:rPr>
        <w:t xml:space="preserve">Gran parte della sua carriera la passò a Londra, alla corte di Giacomo II, non ebbe il successo desiderato, </w:t>
      </w:r>
      <w:r w:rsidR="000C644A" w:rsidRPr="00622663">
        <w:rPr>
          <w:rFonts w:ascii="Arial" w:hAnsi="Arial" w:cs="Arial"/>
          <w:color w:val="0099CC"/>
          <w:sz w:val="20"/>
          <w:szCs w:val="20"/>
        </w:rPr>
        <w:t xml:space="preserve">            </w:t>
      </w:r>
      <w:r w:rsidRPr="00622663">
        <w:rPr>
          <w:rFonts w:ascii="Arial" w:hAnsi="Arial" w:cs="Arial"/>
          <w:color w:val="0099CC"/>
          <w:sz w:val="20"/>
          <w:szCs w:val="20"/>
        </w:rPr>
        <w:t xml:space="preserve">perse ingiustamente un concorso e tornò deluso nel continente. Fu a Vienna, Breslavia e a Mannheim, </w:t>
      </w:r>
      <w:r w:rsidR="000C644A" w:rsidRPr="00622663">
        <w:rPr>
          <w:rFonts w:ascii="Arial" w:hAnsi="Arial" w:cs="Arial"/>
          <w:color w:val="0099CC"/>
          <w:sz w:val="20"/>
          <w:szCs w:val="20"/>
        </w:rPr>
        <w:t xml:space="preserve">               </w:t>
      </w:r>
      <w:r w:rsidRPr="00622663">
        <w:rPr>
          <w:rFonts w:ascii="Arial" w:hAnsi="Arial" w:cs="Arial"/>
          <w:color w:val="0099CC"/>
          <w:sz w:val="20"/>
          <w:szCs w:val="20"/>
        </w:rPr>
        <w:t>ponendo le basi per quella che sarebbe diventata Scuola di composizione, con relativa splendida orchestra.</w:t>
      </w:r>
    </w:p>
    <w:p w:rsidR="002F34F7" w:rsidRPr="00622663" w:rsidRDefault="00F428A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organo: “</w:t>
      </w:r>
      <w:r w:rsidR="00BE0544" w:rsidRPr="00622663">
        <w:rPr>
          <w:b w:val="0"/>
          <w:color w:val="000000"/>
          <w:sz w:val="24"/>
          <w:szCs w:val="24"/>
        </w:rPr>
        <w:t xml:space="preserve">O </w:t>
      </w:r>
      <w:r w:rsidRPr="00622663">
        <w:rPr>
          <w:b w:val="0"/>
          <w:color w:val="000000"/>
          <w:sz w:val="24"/>
          <w:szCs w:val="24"/>
        </w:rPr>
        <w:t>h</w:t>
      </w:r>
      <w:r w:rsidR="00BE0544" w:rsidRPr="00622663">
        <w:rPr>
          <w:b w:val="0"/>
          <w:color w:val="000000"/>
          <w:sz w:val="24"/>
          <w:szCs w:val="24"/>
        </w:rPr>
        <w:t>eil</w:t>
      </w:r>
      <w:r w:rsidRPr="00622663">
        <w:rPr>
          <w:b w:val="0"/>
          <w:color w:val="000000"/>
          <w:sz w:val="24"/>
          <w:szCs w:val="24"/>
        </w:rPr>
        <w:t>’</w:t>
      </w:r>
      <w:r w:rsidR="00BE0544" w:rsidRPr="00622663">
        <w:rPr>
          <w:b w:val="0"/>
          <w:color w:val="000000"/>
          <w:sz w:val="24"/>
          <w:szCs w:val="24"/>
        </w:rPr>
        <w:t xml:space="preserve">ger Geist, </w:t>
      </w:r>
      <w:r w:rsidRPr="00622663">
        <w:rPr>
          <w:b w:val="0"/>
          <w:color w:val="000000"/>
          <w:sz w:val="24"/>
          <w:szCs w:val="24"/>
        </w:rPr>
        <w:t>k</w:t>
      </w:r>
      <w:r w:rsidR="00BE0544" w:rsidRPr="00622663">
        <w:rPr>
          <w:b w:val="0"/>
          <w:color w:val="000000"/>
          <w:sz w:val="24"/>
          <w:szCs w:val="24"/>
        </w:rPr>
        <w:t>ehr bei unsein</w:t>
      </w:r>
      <w:r w:rsidRPr="00622663">
        <w:rPr>
          <w:b w:val="0"/>
          <w:color w:val="000000"/>
          <w:sz w:val="24"/>
          <w:szCs w:val="24"/>
        </w:rPr>
        <w:t>”</w:t>
      </w:r>
      <w:r w:rsidR="00BE0544" w:rsidRPr="00622663">
        <w:rPr>
          <w:b w:val="0"/>
          <w:color w:val="000000"/>
          <w:sz w:val="24"/>
          <w:szCs w:val="24"/>
        </w:rPr>
        <w:t xml:space="preserve"> (</w:t>
      </w:r>
      <w:r w:rsidRPr="00622663">
        <w:rPr>
          <w:b w:val="0"/>
          <w:color w:val="000000"/>
          <w:sz w:val="24"/>
          <w:szCs w:val="24"/>
        </w:rPr>
        <w:t>3’</w:t>
      </w:r>
      <w:r w:rsidR="009F653E" w:rsidRPr="00622663">
        <w:rPr>
          <w:b w:val="0"/>
          <w:color w:val="000000"/>
          <w:sz w:val="24"/>
          <w:szCs w:val="24"/>
        </w:rPr>
        <w:t>4</w:t>
      </w:r>
      <w:r w:rsidRPr="00622663">
        <w:rPr>
          <w:b w:val="0"/>
          <w:color w:val="000000"/>
          <w:sz w:val="24"/>
          <w:szCs w:val="24"/>
        </w:rPr>
        <w:t>0</w:t>
      </w:r>
      <w:r w:rsidR="00BE0544" w:rsidRPr="00622663">
        <w:rPr>
          <w:b w:val="0"/>
          <w:color w:val="000000"/>
          <w:sz w:val="24"/>
          <w:szCs w:val="24"/>
        </w:rPr>
        <w:t>)</w:t>
      </w:r>
      <w:r w:rsidRPr="00622663">
        <w:rPr>
          <w:b w:val="0"/>
          <w:color w:val="000000"/>
          <w:sz w:val="24"/>
          <w:szCs w:val="24"/>
        </w:rPr>
        <w:t>,</w:t>
      </w:r>
    </w:p>
    <w:p w:rsidR="00F428A8" w:rsidRPr="00622663" w:rsidRDefault="00F428A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Komm Heiliger, Herr Gott (3’50).</w:t>
      </w:r>
      <w:r w:rsidR="001168D6" w:rsidRPr="00622663">
        <w:rPr>
          <w:b w:val="0"/>
          <w:color w:val="000000"/>
          <w:sz w:val="24"/>
          <w:szCs w:val="24"/>
        </w:rPr>
        <w:t>Quartetto in Sib, 4 corni (11’30).</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5C68B5" w:rsidRPr="00622663" w:rsidRDefault="005C68B5" w:rsidP="00582753">
      <w:pPr>
        <w:tabs>
          <w:tab w:val="left" w:pos="4253"/>
          <w:tab w:val="left" w:pos="4395"/>
        </w:tabs>
        <w:spacing w:before="120" w:line="276" w:lineRule="auto"/>
        <w:rPr>
          <w:rFonts w:ascii="Arial" w:hAnsi="Arial" w:cs="Arial"/>
          <w:vanish/>
        </w:rPr>
      </w:pPr>
    </w:p>
    <w:p w:rsidR="00C04CD8" w:rsidRPr="00622663" w:rsidRDefault="00C04CD8"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HONEGGER Artur</w:t>
      </w:r>
      <w:r w:rsidRPr="00622663">
        <w:rPr>
          <w:rFonts w:ascii="Arial" w:hAnsi="Arial" w:cs="Arial"/>
          <w:color w:val="0099CC"/>
          <w:sz w:val="24"/>
          <w:u w:val="single"/>
        </w:rPr>
        <w:tab/>
        <w:t>Le Havre 10.3.1892 - Parigi 27.11.1955</w:t>
      </w:r>
    </w:p>
    <w:p w:rsidR="00584C51" w:rsidRPr="00622663" w:rsidRDefault="00C04CD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Genitori svizzeri, il padre importava caffè. Studi al Conservatorio di  Zurigo e perfezionamento a Parigi, </w:t>
      </w:r>
      <w:r w:rsidR="000C644A" w:rsidRPr="00622663">
        <w:rPr>
          <w:rFonts w:ascii="Arial" w:hAnsi="Arial" w:cs="Arial"/>
          <w:color w:val="0099CC"/>
        </w:rPr>
        <w:t xml:space="preserve">                   </w:t>
      </w:r>
      <w:r w:rsidRPr="00622663">
        <w:rPr>
          <w:rFonts w:ascii="Arial" w:hAnsi="Arial" w:cs="Arial"/>
          <w:color w:val="0099CC"/>
        </w:rPr>
        <w:t>con Cap</w:t>
      </w:r>
      <w:r w:rsidR="000C644A" w:rsidRPr="00622663">
        <w:rPr>
          <w:rFonts w:ascii="Arial" w:hAnsi="Arial" w:cs="Arial"/>
          <w:color w:val="0099CC"/>
        </w:rPr>
        <w:t>l</w:t>
      </w:r>
      <w:r w:rsidRPr="00622663">
        <w:rPr>
          <w:rFonts w:ascii="Arial" w:hAnsi="Arial" w:cs="Arial"/>
          <w:color w:val="0099CC"/>
        </w:rPr>
        <w:t>et, Gédalge, Widor e d’Indy. Fece parte del “Gruppo dei Sei”. 30 anni di notevoli composizioni.</w:t>
      </w:r>
      <w:r w:rsidR="008B5E38" w:rsidRPr="00622663">
        <w:rPr>
          <w:rFonts w:ascii="Arial" w:hAnsi="Arial" w:cs="Arial"/>
          <w:color w:val="0099CC"/>
        </w:rPr>
        <w:t xml:space="preserve"> </w:t>
      </w:r>
      <w:r w:rsidR="002A4E0C" w:rsidRPr="00622663">
        <w:rPr>
          <w:rFonts w:ascii="Arial" w:hAnsi="Arial" w:cs="Arial"/>
          <w:color w:val="0099CC"/>
        </w:rPr>
        <w:t xml:space="preserve">                           </w:t>
      </w:r>
      <w:r w:rsidR="00584C51" w:rsidRPr="00622663">
        <w:rPr>
          <w:rFonts w:ascii="Arial" w:hAnsi="Arial" w:cs="Arial"/>
          <w:color w:val="0099CC"/>
        </w:rPr>
        <w:t xml:space="preserve">Per maggiori informazioni sull'autore, vedi "Passeggiando con la Musica", scaricabile dal sito: </w:t>
      </w:r>
      <w:r w:rsidR="000C644A" w:rsidRPr="00622663">
        <w:rPr>
          <w:rFonts w:ascii="Arial" w:hAnsi="Arial" w:cs="Arial"/>
          <w:color w:val="0099CC"/>
        </w:rPr>
        <w:t xml:space="preserve">                      </w:t>
      </w:r>
      <w:r w:rsidR="00584C51" w:rsidRPr="00622663">
        <w:rPr>
          <w:rFonts w:ascii="Arial" w:hAnsi="Arial" w:cs="Arial"/>
          <w:color w:val="0099CC"/>
        </w:rPr>
        <w:t>mariodemolli.com</w:t>
      </w:r>
    </w:p>
    <w:p w:rsidR="00C04CD8" w:rsidRPr="00622663" w:rsidRDefault="00C04CD8" w:rsidP="00582753">
      <w:pPr>
        <w:tabs>
          <w:tab w:val="left" w:pos="4253"/>
          <w:tab w:val="left" w:pos="4395"/>
        </w:tabs>
        <w:spacing w:before="120" w:line="276" w:lineRule="auto"/>
        <w:rPr>
          <w:rFonts w:ascii="Arial" w:hAnsi="Arial" w:cs="Arial"/>
        </w:rPr>
      </w:pPr>
      <w:r w:rsidRPr="00622663">
        <w:rPr>
          <w:rFonts w:ascii="Arial" w:hAnsi="Arial" w:cs="Arial"/>
        </w:rPr>
        <w:t xml:space="preserve">Concerto da camera per fl, corno </w:t>
      </w:r>
      <w:r w:rsidR="00D46C87" w:rsidRPr="00622663">
        <w:rPr>
          <w:rFonts w:ascii="Arial" w:hAnsi="Arial" w:cs="Arial"/>
        </w:rPr>
        <w:t xml:space="preserve">e </w:t>
      </w:r>
      <w:r w:rsidRPr="00622663">
        <w:rPr>
          <w:rFonts w:ascii="Arial" w:hAnsi="Arial" w:cs="Arial"/>
        </w:rPr>
        <w:t>archi op. 196 (1948, 16’30).</w:t>
      </w:r>
    </w:p>
    <w:p w:rsidR="005C68B5" w:rsidRPr="00622663" w:rsidRDefault="005C68B5" w:rsidP="00582753">
      <w:pPr>
        <w:tabs>
          <w:tab w:val="left" w:pos="4253"/>
          <w:tab w:val="left" w:pos="4395"/>
        </w:tabs>
        <w:spacing w:before="120" w:line="276" w:lineRule="auto"/>
        <w:rPr>
          <w:rFonts w:ascii="Arial" w:hAnsi="Arial" w:cs="Arial"/>
        </w:rPr>
      </w:pPr>
    </w:p>
    <w:p w:rsidR="00937FBB" w:rsidRPr="00622663" w:rsidRDefault="00937FB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HORN  Camillo</w:t>
      </w:r>
      <w:r w:rsidRPr="00622663">
        <w:rPr>
          <w:rFonts w:ascii="Arial" w:hAnsi="Arial" w:cs="Arial"/>
          <w:color w:val="0099CC"/>
          <w:u w:val="single"/>
        </w:rPr>
        <w:tab/>
        <w:t>Liberec, 29.12.1860 - Vienna, 3.9.1941.</w:t>
      </w:r>
    </w:p>
    <w:p w:rsidR="00937FBB" w:rsidRPr="00622663" w:rsidRDefault="00937FB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di coro austriaco, allievo di Bruckner. Insegnante all’Accademia di Vienna.</w:t>
      </w:r>
    </w:p>
    <w:p w:rsidR="00937FBB" w:rsidRPr="00622663" w:rsidRDefault="00937FBB" w:rsidP="00582753">
      <w:pPr>
        <w:tabs>
          <w:tab w:val="left" w:pos="4253"/>
          <w:tab w:val="left" w:pos="4395"/>
        </w:tabs>
        <w:spacing w:before="120" w:line="276" w:lineRule="auto"/>
        <w:rPr>
          <w:rFonts w:ascii="Arial" w:hAnsi="Arial" w:cs="Arial"/>
        </w:rPr>
      </w:pPr>
      <w:r w:rsidRPr="00622663">
        <w:rPr>
          <w:rFonts w:ascii="Arial" w:hAnsi="Arial" w:cs="Arial"/>
        </w:rPr>
        <w:t>Sonata per corno e pf.</w:t>
      </w:r>
    </w:p>
    <w:p w:rsidR="005C68B5" w:rsidRPr="00622663" w:rsidRDefault="005C68B5" w:rsidP="00582753">
      <w:pPr>
        <w:tabs>
          <w:tab w:val="left" w:pos="4253"/>
          <w:tab w:val="left" w:pos="4395"/>
        </w:tabs>
        <w:spacing w:before="120" w:line="276" w:lineRule="auto"/>
        <w:rPr>
          <w:rFonts w:ascii="Arial" w:hAnsi="Arial" w:cs="Arial"/>
        </w:rPr>
      </w:pPr>
    </w:p>
    <w:p w:rsidR="00B66066" w:rsidRPr="00622663" w:rsidRDefault="00B6606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HORNOFF</w:t>
      </w:r>
      <w:r w:rsidR="004611A6" w:rsidRPr="00622663">
        <w:rPr>
          <w:rFonts w:ascii="Arial" w:hAnsi="Arial" w:cs="Arial"/>
          <w:color w:val="0099CC"/>
          <w:u w:val="single"/>
        </w:rPr>
        <w:t xml:space="preserve">  Alfred</w:t>
      </w:r>
      <w:r w:rsidR="004611A6" w:rsidRPr="00622663">
        <w:rPr>
          <w:rFonts w:ascii="Arial" w:hAnsi="Arial" w:cs="Arial"/>
          <w:color w:val="0099CC"/>
          <w:u w:val="single"/>
        </w:rPr>
        <w:tab/>
        <w:t>1902 -1969.</w:t>
      </w:r>
    </w:p>
    <w:p w:rsidR="004611A6" w:rsidRPr="00622663" w:rsidRDefault="004611A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w:t>
      </w:r>
    </w:p>
    <w:p w:rsidR="00B66066" w:rsidRPr="00622663" w:rsidRDefault="00B66066" w:rsidP="00582753">
      <w:pPr>
        <w:tabs>
          <w:tab w:val="left" w:pos="4253"/>
          <w:tab w:val="left" w:pos="4395"/>
        </w:tabs>
        <w:spacing w:before="120" w:line="276" w:lineRule="auto"/>
        <w:rPr>
          <w:rFonts w:ascii="Arial" w:hAnsi="Arial" w:cs="Arial"/>
        </w:rPr>
      </w:pPr>
      <w:r w:rsidRPr="00622663">
        <w:rPr>
          <w:rFonts w:ascii="Arial" w:hAnsi="Arial" w:cs="Arial"/>
        </w:rPr>
        <w:t>Variazioni per 4 corni</w:t>
      </w:r>
      <w:r w:rsidR="000F19AE" w:rsidRPr="00622663">
        <w:rPr>
          <w:rFonts w:ascii="Arial" w:hAnsi="Arial" w:cs="Arial"/>
        </w:rPr>
        <w:t>.</w:t>
      </w:r>
    </w:p>
    <w:p w:rsidR="005C68B5" w:rsidRPr="00622663" w:rsidRDefault="005C68B5" w:rsidP="00582753">
      <w:pPr>
        <w:tabs>
          <w:tab w:val="left" w:pos="4253"/>
          <w:tab w:val="left" w:pos="4395"/>
        </w:tabs>
        <w:spacing w:before="120" w:line="276" w:lineRule="auto"/>
        <w:rPr>
          <w:rFonts w:ascii="Arial" w:hAnsi="Arial" w:cs="Arial"/>
        </w:rPr>
      </w:pPr>
    </w:p>
    <w:p w:rsidR="000F19AE" w:rsidRPr="00622663" w:rsidRDefault="000F19A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HORVATH  Roland</w:t>
      </w:r>
      <w:r w:rsidRPr="00622663">
        <w:rPr>
          <w:rFonts w:ascii="Arial" w:hAnsi="Arial" w:cs="Arial"/>
          <w:color w:val="0099CC"/>
          <w:u w:val="single"/>
        </w:rPr>
        <w:tab/>
        <w:t>Vienna, 1945</w:t>
      </w:r>
    </w:p>
    <w:p w:rsidR="000F19AE" w:rsidRPr="00622663" w:rsidRDefault="000F19A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compositore austriaco</w:t>
      </w:r>
      <w:r w:rsidR="003A6859" w:rsidRPr="00622663">
        <w:rPr>
          <w:rFonts w:ascii="Arial" w:hAnsi="Arial" w:cs="Arial"/>
          <w:color w:val="0099CC"/>
          <w:sz w:val="20"/>
          <w:szCs w:val="20"/>
        </w:rPr>
        <w:t xml:space="preserve">, allievo di von Freiberg, Veleba e Kainz. 1° Corno alla Staatsoper e alla </w:t>
      </w:r>
      <w:r w:rsidR="002A4E0C" w:rsidRPr="00622663">
        <w:rPr>
          <w:rFonts w:ascii="Arial" w:hAnsi="Arial" w:cs="Arial"/>
          <w:color w:val="0099CC"/>
          <w:sz w:val="20"/>
          <w:szCs w:val="20"/>
        </w:rPr>
        <w:t xml:space="preserve"> </w:t>
      </w:r>
      <w:r w:rsidR="000C644A" w:rsidRPr="00622663">
        <w:rPr>
          <w:rFonts w:ascii="Arial" w:hAnsi="Arial" w:cs="Arial"/>
          <w:color w:val="0099CC"/>
          <w:sz w:val="20"/>
          <w:szCs w:val="20"/>
        </w:rPr>
        <w:t xml:space="preserve">           </w:t>
      </w:r>
      <w:r w:rsidR="003A6859" w:rsidRPr="00622663">
        <w:rPr>
          <w:rFonts w:ascii="Arial" w:hAnsi="Arial" w:cs="Arial"/>
          <w:color w:val="0099CC"/>
          <w:sz w:val="20"/>
          <w:szCs w:val="20"/>
        </w:rPr>
        <w:t>Wiener Philarmoniker.</w:t>
      </w:r>
    </w:p>
    <w:p w:rsidR="00A414BB" w:rsidRPr="00622663" w:rsidRDefault="00A414BB" w:rsidP="00582753">
      <w:pPr>
        <w:tabs>
          <w:tab w:val="left" w:pos="4253"/>
          <w:tab w:val="left" w:pos="4395"/>
        </w:tabs>
        <w:spacing w:before="120" w:line="276" w:lineRule="auto"/>
        <w:rPr>
          <w:rFonts w:ascii="Arial" w:hAnsi="Arial" w:cs="Arial"/>
        </w:rPr>
      </w:pPr>
      <w:r w:rsidRPr="00622663">
        <w:rPr>
          <w:rFonts w:ascii="Arial" w:hAnsi="Arial" w:cs="Arial"/>
          <w:color w:val="000000"/>
        </w:rPr>
        <w:t>2 Corni:   10 Geburtstagswünsche,   10 Hochzeitswünsche,   Hoch soll er leben.</w:t>
      </w:r>
    </w:p>
    <w:p w:rsidR="005C68B5" w:rsidRPr="00622663" w:rsidRDefault="003A6859" w:rsidP="00582753">
      <w:pPr>
        <w:tabs>
          <w:tab w:val="left" w:pos="4253"/>
          <w:tab w:val="left" w:pos="4395"/>
        </w:tabs>
        <w:spacing w:before="120" w:line="276" w:lineRule="auto"/>
        <w:rPr>
          <w:rFonts w:ascii="Arial" w:hAnsi="Arial" w:cs="Arial"/>
        </w:rPr>
      </w:pPr>
      <w:r w:rsidRPr="00622663">
        <w:rPr>
          <w:rFonts w:ascii="Arial" w:hAnsi="Arial" w:cs="Arial"/>
        </w:rPr>
        <w:t>Corno e pf.:   Mozartiana,   Tirolergarten-Marsch,   Aistersheim fanfare.</w:t>
      </w:r>
    </w:p>
    <w:p w:rsidR="005C68B5" w:rsidRPr="00622663" w:rsidRDefault="005C68B5" w:rsidP="00582753">
      <w:pPr>
        <w:tabs>
          <w:tab w:val="left" w:pos="4253"/>
          <w:tab w:val="left" w:pos="4395"/>
        </w:tabs>
        <w:spacing w:before="120" w:line="276" w:lineRule="auto"/>
        <w:rPr>
          <w:rFonts w:ascii="Arial" w:hAnsi="Arial" w:cs="Arial"/>
        </w:rPr>
      </w:pPr>
    </w:p>
    <w:p w:rsidR="00EA264E" w:rsidRPr="00622663" w:rsidRDefault="00EA264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HORVIT</w:t>
      </w:r>
      <w:r w:rsidR="004611A6" w:rsidRPr="00622663">
        <w:rPr>
          <w:rFonts w:ascii="Arial" w:hAnsi="Arial" w:cs="Arial"/>
          <w:color w:val="0099CC"/>
          <w:u w:val="single"/>
        </w:rPr>
        <w:t xml:space="preserve"> Michael</w:t>
      </w:r>
      <w:r w:rsidR="004611A6" w:rsidRPr="00622663">
        <w:rPr>
          <w:rFonts w:ascii="Arial" w:hAnsi="Arial" w:cs="Arial"/>
          <w:color w:val="0099CC"/>
          <w:u w:val="single"/>
        </w:rPr>
        <w:tab/>
        <w:t xml:space="preserve">Buffalo, </w:t>
      </w:r>
      <w:r w:rsidR="00210760" w:rsidRPr="00622663">
        <w:rPr>
          <w:rFonts w:ascii="Arial" w:hAnsi="Arial" w:cs="Arial"/>
          <w:color w:val="0099CC"/>
          <w:u w:val="single"/>
        </w:rPr>
        <w:t>22.6.</w:t>
      </w:r>
      <w:r w:rsidR="004611A6" w:rsidRPr="00622663">
        <w:rPr>
          <w:rFonts w:ascii="Arial" w:hAnsi="Arial" w:cs="Arial"/>
          <w:color w:val="0099CC"/>
          <w:u w:val="single"/>
        </w:rPr>
        <w:t>19</w:t>
      </w:r>
      <w:r w:rsidR="00210760" w:rsidRPr="00622663">
        <w:rPr>
          <w:rFonts w:ascii="Arial" w:hAnsi="Arial" w:cs="Arial"/>
          <w:color w:val="0099CC"/>
          <w:u w:val="single"/>
        </w:rPr>
        <w:t>32</w:t>
      </w:r>
    </w:p>
    <w:p w:rsidR="004611A6" w:rsidRPr="00622663" w:rsidRDefault="004611A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w:t>
      </w:r>
      <w:r w:rsidR="00210760" w:rsidRPr="00622663">
        <w:rPr>
          <w:rFonts w:ascii="Arial" w:hAnsi="Arial" w:cs="Arial"/>
          <w:color w:val="0099CC"/>
          <w:sz w:val="20"/>
          <w:szCs w:val="20"/>
        </w:rPr>
        <w:t xml:space="preserve">, studi alla Yale e alla Boston University. Allievo di Copland, Foss, Piston, Q. Porter </w:t>
      </w:r>
      <w:r w:rsidR="000C644A" w:rsidRPr="00622663">
        <w:rPr>
          <w:rFonts w:ascii="Arial" w:hAnsi="Arial" w:cs="Arial"/>
          <w:color w:val="0099CC"/>
          <w:sz w:val="20"/>
          <w:szCs w:val="20"/>
        </w:rPr>
        <w:t xml:space="preserve">                        </w:t>
      </w:r>
      <w:r w:rsidR="00210760" w:rsidRPr="00622663">
        <w:rPr>
          <w:rFonts w:ascii="Arial" w:hAnsi="Arial" w:cs="Arial"/>
          <w:color w:val="0099CC"/>
          <w:sz w:val="20"/>
          <w:szCs w:val="20"/>
        </w:rPr>
        <w:t>e G. Reed</w:t>
      </w:r>
      <w:r w:rsidRPr="00622663">
        <w:rPr>
          <w:rFonts w:ascii="Arial" w:hAnsi="Arial" w:cs="Arial"/>
          <w:color w:val="0099CC"/>
          <w:sz w:val="20"/>
          <w:szCs w:val="20"/>
        </w:rPr>
        <w:t>.</w:t>
      </w:r>
      <w:r w:rsidR="00210760" w:rsidRPr="00622663">
        <w:rPr>
          <w:rFonts w:ascii="Arial" w:hAnsi="Arial" w:cs="Arial"/>
          <w:color w:val="0099CC"/>
          <w:sz w:val="20"/>
          <w:szCs w:val="20"/>
        </w:rPr>
        <w:t xml:space="preserve"> Direttore del</w:t>
      </w:r>
      <w:r w:rsidR="001F3B3B" w:rsidRPr="00622663">
        <w:rPr>
          <w:rFonts w:ascii="Arial" w:hAnsi="Arial" w:cs="Arial"/>
          <w:color w:val="0099CC"/>
          <w:sz w:val="20"/>
          <w:szCs w:val="20"/>
        </w:rPr>
        <w:t xml:space="preserve"> New Music Ensemble, insegnante alla Scuola di Musica dell’Università di Houston.</w:t>
      </w:r>
    </w:p>
    <w:p w:rsidR="00720D5F" w:rsidRPr="00622663" w:rsidRDefault="00EA264E" w:rsidP="00582753">
      <w:pPr>
        <w:tabs>
          <w:tab w:val="left" w:pos="4253"/>
          <w:tab w:val="left" w:pos="4395"/>
        </w:tabs>
        <w:spacing w:before="120" w:line="276" w:lineRule="auto"/>
        <w:rPr>
          <w:rFonts w:ascii="Arial" w:hAnsi="Arial" w:cs="Arial"/>
          <w:color w:val="000000"/>
        </w:rPr>
      </w:pPr>
      <w:r w:rsidRPr="00622663">
        <w:rPr>
          <w:rFonts w:ascii="Arial" w:hAnsi="Arial" w:cs="Arial"/>
        </w:rPr>
        <w:t>Ciaccona e burlesca</w:t>
      </w:r>
      <w:r w:rsidR="004672E9" w:rsidRPr="00622663">
        <w:rPr>
          <w:rFonts w:ascii="Arial" w:hAnsi="Arial" w:cs="Arial"/>
        </w:rPr>
        <w:t>, per corno solo</w:t>
      </w:r>
      <w:r w:rsidR="004611A6" w:rsidRPr="00622663">
        <w:rPr>
          <w:rFonts w:ascii="Arial" w:hAnsi="Arial" w:cs="Arial"/>
        </w:rPr>
        <w:t>.</w:t>
      </w:r>
      <w:r w:rsidR="00720D5F" w:rsidRPr="00622663">
        <w:rPr>
          <w:rFonts w:ascii="Arial" w:hAnsi="Arial" w:cs="Arial"/>
          <w:color w:val="000000"/>
        </w:rPr>
        <w:t xml:space="preserve">Circus Suite, corno e pf. (1989):   1) Marcia (1’),   </w:t>
      </w:r>
    </w:p>
    <w:p w:rsidR="00720D5F" w:rsidRPr="00622663" w:rsidRDefault="00720D5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2) Leoni e tigri (3’),   3) Elefanti (2’15),   4) Salti dal trapezio (2’25),   5) Clowns (</w:t>
      </w:r>
      <w:r w:rsidR="00ED34F4" w:rsidRPr="00622663">
        <w:rPr>
          <w:rFonts w:ascii="Arial" w:hAnsi="Arial" w:cs="Arial"/>
          <w:color w:val="000000"/>
        </w:rPr>
        <w:t>1</w:t>
      </w:r>
      <w:r w:rsidRPr="00622663">
        <w:rPr>
          <w:rFonts w:ascii="Arial" w:hAnsi="Arial" w:cs="Arial"/>
          <w:color w:val="000000"/>
        </w:rPr>
        <w:t>’</w:t>
      </w:r>
      <w:r w:rsidR="00ED34F4" w:rsidRPr="00622663">
        <w:rPr>
          <w:rFonts w:ascii="Arial" w:hAnsi="Arial" w:cs="Arial"/>
          <w:color w:val="000000"/>
        </w:rPr>
        <w:t>55</w:t>
      </w:r>
      <w:r w:rsidRPr="00622663">
        <w:rPr>
          <w:rFonts w:ascii="Arial" w:hAnsi="Arial" w:cs="Arial"/>
          <w:color w:val="000000"/>
        </w:rPr>
        <w:t>).</w:t>
      </w:r>
    </w:p>
    <w:p w:rsidR="00ED34F4" w:rsidRPr="00622663" w:rsidRDefault="001F4171" w:rsidP="00582753">
      <w:pPr>
        <w:tabs>
          <w:tab w:val="left" w:pos="4253"/>
          <w:tab w:val="left" w:pos="4395"/>
        </w:tabs>
        <w:spacing w:before="120" w:line="276" w:lineRule="auto"/>
        <w:rPr>
          <w:rFonts w:ascii="Arial" w:hAnsi="Arial" w:cs="Arial"/>
        </w:rPr>
      </w:pPr>
      <w:r w:rsidRPr="00622663">
        <w:rPr>
          <w:rFonts w:ascii="Arial" w:hAnsi="Arial" w:cs="Arial"/>
        </w:rPr>
        <w:lastRenderedPageBreak/>
        <w:t>Concerto per corno e quart</w:t>
      </w:r>
      <w:r w:rsidR="008B5E38" w:rsidRPr="00622663">
        <w:rPr>
          <w:rFonts w:ascii="Arial" w:hAnsi="Arial" w:cs="Arial"/>
        </w:rPr>
        <w:t>etto</w:t>
      </w:r>
      <w:r w:rsidRPr="00622663">
        <w:rPr>
          <w:rFonts w:ascii="Arial" w:hAnsi="Arial" w:cs="Arial"/>
        </w:rPr>
        <w:t xml:space="preserve"> d’archi (1984, </w:t>
      </w:r>
      <w:r w:rsidR="00210760" w:rsidRPr="00622663">
        <w:rPr>
          <w:rFonts w:ascii="Arial" w:hAnsi="Arial" w:cs="Arial"/>
        </w:rPr>
        <w:t>19</w:t>
      </w:r>
      <w:r w:rsidRPr="00622663">
        <w:rPr>
          <w:rFonts w:ascii="Arial" w:hAnsi="Arial" w:cs="Arial"/>
        </w:rPr>
        <w:t>’).</w:t>
      </w:r>
    </w:p>
    <w:p w:rsidR="005C68B5" w:rsidRPr="00622663" w:rsidRDefault="005C68B5" w:rsidP="00582753">
      <w:pPr>
        <w:tabs>
          <w:tab w:val="left" w:pos="4253"/>
          <w:tab w:val="left" w:pos="4395"/>
        </w:tabs>
        <w:spacing w:before="120" w:line="276" w:lineRule="auto"/>
        <w:rPr>
          <w:rFonts w:ascii="Arial" w:hAnsi="Arial" w:cs="Arial"/>
        </w:rPr>
      </w:pPr>
    </w:p>
    <w:p w:rsidR="00ED2082" w:rsidRPr="00622663" w:rsidRDefault="00ED2082"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HOSOKAWA  Toshio</w:t>
      </w:r>
      <w:r w:rsidRPr="00622663">
        <w:rPr>
          <w:rFonts w:ascii="Arial" w:eastAsia="Arial Unicode MS" w:hAnsi="Arial" w:cs="Arial"/>
          <w:color w:val="0099CC"/>
          <w:u w:val="single"/>
        </w:rPr>
        <w:tab/>
        <w:t>Hiroshima, 23.10.1955</w:t>
      </w:r>
    </w:p>
    <w:p w:rsidR="00ED2082" w:rsidRPr="00622663" w:rsidRDefault="00ED2082"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e pianista giapponese, studi a Tokyo con Isang Yun, a Berlino con Kuhnert e Szaloneck. </w:t>
      </w:r>
      <w:r w:rsidR="002A4E0C"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Dal 1983 al 1986, studi alla Staatliche Hochschule di Musik a Friburgo con Huber e Ferneyhough. </w:t>
      </w:r>
      <w:r w:rsidR="002A4E0C"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Premio di composizione Valentino Bucchi a Roma nel 1980 e altri 10 Premi successivi..</w:t>
      </w:r>
    </w:p>
    <w:p w:rsidR="00ED2082" w:rsidRPr="00622663" w:rsidRDefault="00ED2082"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rPr>
        <w:t>Interim, corno ed ensamble da camera (1994, 13’).</w:t>
      </w:r>
    </w:p>
    <w:p w:rsidR="006D6B8D" w:rsidRPr="00622663" w:rsidRDefault="006D6B8D"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p>
    <w:p w:rsidR="00D64664" w:rsidRPr="00622663" w:rsidRDefault="00D64664"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HOUDY  Pierick</w:t>
      </w:r>
      <w:r w:rsidRPr="00622663">
        <w:rPr>
          <w:rFonts w:ascii="Arial" w:hAnsi="Arial" w:cs="Arial"/>
          <w:color w:val="0099CC"/>
          <w:u w:val="single"/>
        </w:rPr>
        <w:tab/>
        <w:t>Rennes,18.1.1929</w:t>
      </w:r>
    </w:p>
    <w:p w:rsidR="00D64664" w:rsidRPr="00622663" w:rsidRDefault="00D64664"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francese, primi studi, a 7 anni, al Conservatorio di Rennes e dal 1939 a Parigi, allievo di </w:t>
      </w:r>
      <w:r w:rsidR="000C644A" w:rsidRPr="00622663">
        <w:rPr>
          <w:rFonts w:ascii="Arial" w:hAnsi="Arial" w:cs="Arial"/>
          <w:color w:val="0099CC"/>
          <w:sz w:val="20"/>
          <w:szCs w:val="20"/>
        </w:rPr>
        <w:t xml:space="preserve">                      </w:t>
      </w:r>
      <w:r w:rsidRPr="00622663">
        <w:rPr>
          <w:rFonts w:ascii="Arial" w:hAnsi="Arial" w:cs="Arial"/>
          <w:color w:val="0099CC"/>
          <w:sz w:val="20"/>
          <w:szCs w:val="20"/>
        </w:rPr>
        <w:t>Milhaud, Messiaen, M. Long, Duruflé e N. Boulanger. Vincitore del Premio di composizione al Conservatorio e al Grand Prix de la Ville de Paris e 2à al Prix de Rome nel 1953. Direttore del</w:t>
      </w:r>
      <w:r w:rsidR="000C644A" w:rsidRPr="00622663">
        <w:rPr>
          <w:rFonts w:ascii="Arial" w:hAnsi="Arial" w:cs="Arial"/>
          <w:color w:val="0099CC"/>
          <w:sz w:val="20"/>
          <w:szCs w:val="20"/>
        </w:rPr>
        <w:t xml:space="preserve"> </w:t>
      </w:r>
      <w:r w:rsidRPr="00622663">
        <w:rPr>
          <w:rFonts w:ascii="Arial" w:hAnsi="Arial" w:cs="Arial"/>
          <w:color w:val="0099CC"/>
          <w:sz w:val="20"/>
          <w:szCs w:val="20"/>
        </w:rPr>
        <w:t xml:space="preserve">Conservatorio di Tours dal 1955 al </w:t>
      </w:r>
      <w:r w:rsidR="00CF65C1">
        <w:rPr>
          <w:rFonts w:ascii="Arial" w:hAnsi="Arial" w:cs="Arial"/>
          <w:color w:val="0099CC"/>
          <w:sz w:val="20"/>
          <w:szCs w:val="20"/>
        </w:rPr>
        <w:t xml:space="preserve">          </w:t>
      </w:r>
      <w:r w:rsidRPr="00622663">
        <w:rPr>
          <w:rFonts w:ascii="Arial" w:hAnsi="Arial" w:cs="Arial"/>
          <w:color w:val="0099CC"/>
          <w:sz w:val="20"/>
          <w:szCs w:val="20"/>
        </w:rPr>
        <w:t xml:space="preserve">1960. </w:t>
      </w:r>
      <w:r w:rsidR="002A4E0C" w:rsidRPr="00622663">
        <w:rPr>
          <w:rFonts w:ascii="Arial" w:hAnsi="Arial" w:cs="Arial"/>
          <w:color w:val="0099CC"/>
          <w:sz w:val="20"/>
          <w:szCs w:val="20"/>
        </w:rPr>
        <w:t xml:space="preserve"> </w:t>
      </w:r>
      <w:r w:rsidRPr="00622663">
        <w:rPr>
          <w:rFonts w:ascii="Arial" w:hAnsi="Arial" w:cs="Arial"/>
          <w:color w:val="0099CC"/>
          <w:sz w:val="20"/>
          <w:szCs w:val="20"/>
        </w:rPr>
        <w:t>Dal 1963 insegnante alla Schola Cantorum, dal 1965 al 1969</w:t>
      </w:r>
      <w:r w:rsidR="00CF65C1">
        <w:rPr>
          <w:rFonts w:ascii="Arial" w:hAnsi="Arial" w:cs="Arial"/>
          <w:color w:val="0099CC"/>
          <w:sz w:val="20"/>
          <w:szCs w:val="20"/>
        </w:rPr>
        <w:t xml:space="preserve"> </w:t>
      </w:r>
      <w:r w:rsidRPr="00622663">
        <w:rPr>
          <w:rFonts w:ascii="Arial" w:hAnsi="Arial" w:cs="Arial"/>
          <w:color w:val="0099CC"/>
          <w:sz w:val="20"/>
          <w:szCs w:val="20"/>
        </w:rPr>
        <w:t xml:space="preserve">maestro di cappella alla Chiesa di S. Saverin </w:t>
      </w:r>
      <w:r w:rsidR="00CF65C1">
        <w:rPr>
          <w:rFonts w:ascii="Arial" w:hAnsi="Arial" w:cs="Arial"/>
          <w:color w:val="0099CC"/>
          <w:sz w:val="20"/>
          <w:szCs w:val="20"/>
        </w:rPr>
        <w:t xml:space="preserve">             </w:t>
      </w:r>
      <w:r w:rsidRPr="00622663">
        <w:rPr>
          <w:rFonts w:ascii="Arial" w:hAnsi="Arial" w:cs="Arial"/>
          <w:color w:val="0099CC"/>
          <w:sz w:val="20"/>
          <w:szCs w:val="20"/>
        </w:rPr>
        <w:t>a Parigi. Nel 1970 si trasferì in Canada, dove insegnò composizione al Conservatorio del Quebec e all'Università Laval. Si sposò con l’arpista Maria Geneviève Ghislaine de Winter (Parigi, 9.5.1934), allieva di Jamet al Conservatorio di Parigi, che si stabilì con il marito in Canada e fu insegnante d’arpa alla Laval University.</w:t>
      </w:r>
      <w:r w:rsidR="00B50832">
        <w:rPr>
          <w:rFonts w:ascii="Arial" w:hAnsi="Arial" w:cs="Arial"/>
          <w:color w:val="0099CC"/>
          <w:sz w:val="20"/>
          <w:szCs w:val="20"/>
        </w:rPr>
        <w:t xml:space="preserve"> </w:t>
      </w:r>
      <w:r w:rsidR="00CF65C1">
        <w:rPr>
          <w:rFonts w:ascii="Arial" w:hAnsi="Arial" w:cs="Arial"/>
          <w:color w:val="0099CC"/>
          <w:sz w:val="20"/>
          <w:szCs w:val="20"/>
        </w:rPr>
        <w:t xml:space="preserve">               </w:t>
      </w:r>
      <w:r w:rsidRPr="00622663">
        <w:rPr>
          <w:rFonts w:ascii="Arial" w:hAnsi="Arial" w:cs="Arial"/>
          <w:color w:val="0099CC"/>
          <w:sz w:val="20"/>
          <w:szCs w:val="20"/>
        </w:rPr>
        <w:t>Nel 1992, il ritorno della coppia in Francia,</w:t>
      </w:r>
      <w:r w:rsidR="00CF65C1">
        <w:rPr>
          <w:rFonts w:ascii="Arial" w:hAnsi="Arial" w:cs="Arial"/>
          <w:color w:val="0099CC"/>
          <w:sz w:val="20"/>
          <w:szCs w:val="20"/>
        </w:rPr>
        <w:t xml:space="preserve"> </w:t>
      </w:r>
      <w:r w:rsidRPr="00622663">
        <w:rPr>
          <w:rFonts w:ascii="Arial" w:hAnsi="Arial" w:cs="Arial"/>
          <w:color w:val="0099CC"/>
          <w:sz w:val="20"/>
          <w:szCs w:val="20"/>
        </w:rPr>
        <w:t>Insegnant</w:t>
      </w:r>
      <w:r w:rsidR="002A4E0C" w:rsidRPr="00622663">
        <w:rPr>
          <w:rFonts w:ascii="Arial" w:hAnsi="Arial" w:cs="Arial"/>
          <w:color w:val="0099CC"/>
          <w:sz w:val="20"/>
          <w:szCs w:val="20"/>
        </w:rPr>
        <w:t>i</w:t>
      </w:r>
      <w:r w:rsidRPr="00622663">
        <w:rPr>
          <w:rFonts w:ascii="Arial" w:hAnsi="Arial" w:cs="Arial"/>
          <w:color w:val="0099CC"/>
          <w:sz w:val="20"/>
          <w:szCs w:val="20"/>
        </w:rPr>
        <w:t xml:space="preserve"> a Brest e Quimper.</w:t>
      </w:r>
    </w:p>
    <w:p w:rsidR="00D64664" w:rsidRPr="00622663" w:rsidRDefault="00D64664" w:rsidP="00582753">
      <w:pPr>
        <w:pStyle w:val="NormaleWeb"/>
        <w:tabs>
          <w:tab w:val="left" w:pos="4253"/>
          <w:tab w:val="left" w:pos="4395"/>
          <w:tab w:val="right" w:pos="9356"/>
        </w:tabs>
        <w:spacing w:before="120" w:beforeAutospacing="0" w:after="0" w:afterAutospacing="0" w:line="276" w:lineRule="auto"/>
        <w:rPr>
          <w:rFonts w:ascii="Arial" w:hAnsi="Arial" w:cs="Arial"/>
        </w:rPr>
      </w:pPr>
      <w:r w:rsidRPr="00622663">
        <w:rPr>
          <w:rFonts w:ascii="Arial" w:hAnsi="Arial" w:cs="Arial"/>
          <w:iCs/>
          <w:lang w:val="fr-FR"/>
        </w:rPr>
        <w:t>Encore et toujours de Alpes</w:t>
      </w:r>
      <w:r w:rsidRPr="00622663">
        <w:rPr>
          <w:rFonts w:ascii="Arial" w:hAnsi="Arial" w:cs="Arial"/>
          <w:lang w:val="fr-FR"/>
        </w:rPr>
        <w:t xml:space="preserve">, corno 2006.   </w:t>
      </w:r>
      <w:r w:rsidRPr="00622663">
        <w:rPr>
          <w:rFonts w:ascii="Arial" w:hAnsi="Arial" w:cs="Arial"/>
          <w:lang w:val="en-US"/>
        </w:rPr>
        <w:t xml:space="preserve"> </w:t>
      </w:r>
      <w:r w:rsidRPr="00622663">
        <w:rPr>
          <w:rFonts w:ascii="Arial" w:hAnsi="Arial" w:cs="Arial"/>
        </w:rPr>
        <w:t xml:space="preserve">Lamento per corno e pf. (1955).   </w:t>
      </w:r>
    </w:p>
    <w:p w:rsidR="00D64664" w:rsidRPr="00622663" w:rsidRDefault="00D64664" w:rsidP="00582753">
      <w:pPr>
        <w:pStyle w:val="NormaleWeb"/>
        <w:tabs>
          <w:tab w:val="left" w:pos="4253"/>
          <w:tab w:val="left" w:pos="4395"/>
          <w:tab w:val="right" w:pos="9356"/>
        </w:tabs>
        <w:spacing w:before="120" w:beforeAutospacing="0" w:after="0" w:afterAutospacing="0" w:line="276" w:lineRule="auto"/>
        <w:rPr>
          <w:rFonts w:ascii="Arial" w:hAnsi="Arial" w:cs="Arial"/>
          <w:lang w:val="fr-FR"/>
        </w:rPr>
      </w:pPr>
      <w:r w:rsidRPr="00622663">
        <w:rPr>
          <w:rFonts w:ascii="Arial" w:hAnsi="Arial" w:cs="Arial"/>
        </w:rPr>
        <w:t>Divertissement, corno, tr. pf. (1955).</w:t>
      </w:r>
    </w:p>
    <w:p w:rsidR="005C68B5" w:rsidRPr="00622663" w:rsidRDefault="005C68B5" w:rsidP="00582753">
      <w:pPr>
        <w:pStyle w:val="NormaleWeb"/>
        <w:tabs>
          <w:tab w:val="left" w:pos="4253"/>
          <w:tab w:val="left" w:pos="4395"/>
        </w:tabs>
        <w:spacing w:before="120" w:beforeAutospacing="0" w:after="0" w:afterAutospacing="0" w:line="276" w:lineRule="auto"/>
        <w:rPr>
          <w:rFonts w:ascii="Arial" w:hAnsi="Arial" w:cs="Arial"/>
          <w:lang w:val="fr-FR"/>
        </w:rPr>
      </w:pPr>
    </w:p>
    <w:p w:rsidR="00C60714" w:rsidRPr="00622663" w:rsidRDefault="00C6071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HOVHANESS  Alan</w:t>
      </w:r>
      <w:r w:rsidRPr="00622663">
        <w:rPr>
          <w:rFonts w:ascii="Arial" w:hAnsi="Arial" w:cs="Arial"/>
          <w:color w:val="0099CC"/>
          <w:sz w:val="24"/>
          <w:u w:val="single"/>
        </w:rPr>
        <w:tab/>
        <w:t>Somerville, 8.3.1911 - Seattle, 21.6. 2000</w:t>
      </w:r>
    </w:p>
    <w:p w:rsidR="008D64D9" w:rsidRPr="00622663" w:rsidRDefault="008D64D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organista e pianista americano d’origine Armena. Allievo di Proctor e Gebhard al Conservatorio </w:t>
      </w:r>
      <w:r w:rsidR="00B50832">
        <w:rPr>
          <w:rFonts w:ascii="Arial" w:hAnsi="Arial" w:cs="Arial"/>
          <w:color w:val="0099CC"/>
        </w:rPr>
        <w:t xml:space="preserve">          </w:t>
      </w:r>
      <w:r w:rsidRPr="00622663">
        <w:rPr>
          <w:rFonts w:ascii="Arial" w:hAnsi="Arial" w:cs="Arial"/>
          <w:color w:val="0099CC"/>
        </w:rPr>
        <w:t>del New England e perfezionamento con Converse e Martinu. Dopo aver insegnato</w:t>
      </w:r>
      <w:r w:rsidR="00B50832">
        <w:rPr>
          <w:rFonts w:ascii="Arial" w:hAnsi="Arial" w:cs="Arial"/>
          <w:color w:val="0099CC"/>
        </w:rPr>
        <w:t xml:space="preserve"> </w:t>
      </w:r>
      <w:r w:rsidRPr="00622663">
        <w:rPr>
          <w:rFonts w:ascii="Arial" w:hAnsi="Arial" w:cs="Arial"/>
          <w:color w:val="0099CC"/>
        </w:rPr>
        <w:t>all’Eastmann School, visse</w:t>
      </w:r>
      <w:r w:rsidR="000C644A" w:rsidRPr="00622663">
        <w:rPr>
          <w:rFonts w:ascii="Arial" w:hAnsi="Arial" w:cs="Arial"/>
          <w:color w:val="0099CC"/>
        </w:rPr>
        <w:t xml:space="preserve"> </w:t>
      </w:r>
      <w:r w:rsidR="00B50832">
        <w:rPr>
          <w:rFonts w:ascii="Arial" w:hAnsi="Arial" w:cs="Arial"/>
          <w:color w:val="0099CC"/>
        </w:rPr>
        <w:t xml:space="preserve">          </w:t>
      </w:r>
      <w:r w:rsidRPr="00622663">
        <w:rPr>
          <w:rFonts w:ascii="Arial" w:hAnsi="Arial" w:cs="Arial"/>
          <w:color w:val="0099CC"/>
        </w:rPr>
        <w:t xml:space="preserve">a New York dedicandosi esclusivamente alla composizione e a lezioni di composizione private. Viaggi in Russia, India e Giappone, per questa ragione include nelle sue opere molti strumenti orientali e utilizza microtoni. </w:t>
      </w:r>
      <w:r w:rsidR="00B50832">
        <w:rPr>
          <w:rFonts w:ascii="Arial" w:hAnsi="Arial" w:cs="Arial"/>
          <w:color w:val="0099CC"/>
        </w:rPr>
        <w:t xml:space="preserve">                    </w:t>
      </w:r>
      <w:r w:rsidRPr="00622663">
        <w:rPr>
          <w:rFonts w:ascii="Arial" w:hAnsi="Arial" w:cs="Arial"/>
          <w:color w:val="0099CC"/>
        </w:rPr>
        <w:t>Autore di circa 360 brani</w:t>
      </w:r>
      <w:r w:rsidR="0046278A" w:rsidRPr="00622663">
        <w:rPr>
          <w:rFonts w:ascii="Arial" w:hAnsi="Arial" w:cs="Arial"/>
          <w:color w:val="0099CC"/>
        </w:rPr>
        <w:t xml:space="preserve"> e</w:t>
      </w:r>
      <w:r w:rsidRPr="00622663">
        <w:rPr>
          <w:rFonts w:ascii="Arial" w:hAnsi="Arial" w:cs="Arial"/>
          <w:color w:val="0099CC"/>
        </w:rPr>
        <w:t xml:space="preserve"> 52 sinfonie. </w:t>
      </w:r>
    </w:p>
    <w:p w:rsidR="00773681" w:rsidRPr="00622663" w:rsidRDefault="0077368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Salmo e Fuga, 4 corni (1954).   </w:t>
      </w:r>
      <w:r w:rsidR="00C60714" w:rsidRPr="00622663">
        <w:rPr>
          <w:b w:val="0"/>
          <w:sz w:val="24"/>
          <w:szCs w:val="24"/>
        </w:rPr>
        <w:t>Koke no Niwa, corno, perc. arpa (1954).</w:t>
      </w:r>
    </w:p>
    <w:p w:rsidR="00773681" w:rsidRPr="00622663" w:rsidRDefault="00937FB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Divertimento, ob. cl. corno e fag. (1949).</w:t>
      </w:r>
      <w:r w:rsidR="00D5104E" w:rsidRPr="00622663">
        <w:rPr>
          <w:b w:val="0"/>
          <w:color w:val="000000"/>
          <w:sz w:val="24"/>
          <w:szCs w:val="24"/>
        </w:rPr>
        <w:t xml:space="preserve">   Aria, corno e archi.   </w:t>
      </w:r>
    </w:p>
    <w:p w:rsidR="00D5104E" w:rsidRPr="00622663" w:rsidRDefault="00CF338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5 </w:t>
      </w:r>
      <w:r w:rsidR="00D5104E" w:rsidRPr="00622663">
        <w:rPr>
          <w:b w:val="0"/>
          <w:color w:val="000000"/>
          <w:sz w:val="24"/>
          <w:szCs w:val="24"/>
        </w:rPr>
        <w:t>Fantasie</w:t>
      </w:r>
      <w:r w:rsidRPr="00622663">
        <w:rPr>
          <w:b w:val="0"/>
          <w:color w:val="000000"/>
          <w:sz w:val="24"/>
          <w:szCs w:val="24"/>
        </w:rPr>
        <w:t xml:space="preserve">, </w:t>
      </w:r>
      <w:r w:rsidR="00D5104E" w:rsidRPr="00622663">
        <w:rPr>
          <w:b w:val="0"/>
          <w:color w:val="000000"/>
          <w:sz w:val="24"/>
          <w:szCs w:val="24"/>
        </w:rPr>
        <w:t>op. 70, corno, tr</w:t>
      </w:r>
      <w:r w:rsidRPr="00622663">
        <w:rPr>
          <w:b w:val="0"/>
          <w:color w:val="000000"/>
          <w:sz w:val="24"/>
          <w:szCs w:val="24"/>
        </w:rPr>
        <w:t>omba e</w:t>
      </w:r>
      <w:r w:rsidR="00D5104E" w:rsidRPr="00622663">
        <w:rPr>
          <w:b w:val="0"/>
          <w:color w:val="000000"/>
          <w:sz w:val="24"/>
          <w:szCs w:val="24"/>
        </w:rPr>
        <w:t xml:space="preserve"> tr</w:t>
      </w:r>
      <w:r w:rsidRPr="00622663">
        <w:rPr>
          <w:b w:val="0"/>
          <w:color w:val="000000"/>
          <w:sz w:val="24"/>
          <w:szCs w:val="24"/>
        </w:rPr>
        <w:t xml:space="preserve">ombone </w:t>
      </w:r>
      <w:r w:rsidR="00D5104E" w:rsidRPr="00622663">
        <w:rPr>
          <w:b w:val="0"/>
          <w:color w:val="000000"/>
          <w:sz w:val="24"/>
          <w:szCs w:val="24"/>
        </w:rPr>
        <w:t xml:space="preserve">(1967, 15’).   </w:t>
      </w:r>
    </w:p>
    <w:p w:rsidR="00D5104E" w:rsidRPr="00622663" w:rsidRDefault="00D5104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Canzona e Fuga, op. 72, corn</w:t>
      </w:r>
      <w:r w:rsidR="00CF3380" w:rsidRPr="00622663">
        <w:rPr>
          <w:b w:val="0"/>
          <w:color w:val="000000"/>
          <w:sz w:val="24"/>
          <w:szCs w:val="24"/>
        </w:rPr>
        <w:t>o</w:t>
      </w:r>
      <w:r w:rsidRPr="00622663">
        <w:rPr>
          <w:b w:val="0"/>
          <w:color w:val="000000"/>
          <w:sz w:val="24"/>
          <w:szCs w:val="24"/>
        </w:rPr>
        <w:t>, 2 trombe e trombone (1967, 5’).</w:t>
      </w:r>
    </w:p>
    <w:p w:rsidR="00D71D86" w:rsidRPr="00622663" w:rsidRDefault="00D5104E"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6 Dan</w:t>
      </w:r>
      <w:r w:rsidR="00102A81" w:rsidRPr="00622663">
        <w:rPr>
          <w:rFonts w:ascii="Arial" w:hAnsi="Arial" w:cs="Arial"/>
          <w:color w:val="000000"/>
        </w:rPr>
        <w:t>ze op. 79</w:t>
      </w:r>
      <w:r w:rsidRPr="00622663">
        <w:rPr>
          <w:rFonts w:ascii="Arial" w:hAnsi="Arial" w:cs="Arial"/>
          <w:color w:val="000000"/>
        </w:rPr>
        <w:t>, cor</w:t>
      </w:r>
      <w:r w:rsidR="00CF3380" w:rsidRPr="00622663">
        <w:rPr>
          <w:rFonts w:ascii="Arial" w:hAnsi="Arial" w:cs="Arial"/>
          <w:color w:val="000000"/>
        </w:rPr>
        <w:t>no,</w:t>
      </w:r>
      <w:r w:rsidRPr="00622663">
        <w:rPr>
          <w:rFonts w:ascii="Arial" w:hAnsi="Arial" w:cs="Arial"/>
          <w:color w:val="000000"/>
        </w:rPr>
        <w:t xml:space="preserve"> 2 tr. trb. tuba (1967, 7’).</w:t>
      </w:r>
    </w:p>
    <w:p w:rsidR="006D1AE4" w:rsidRPr="00622663" w:rsidRDefault="006D1AE4" w:rsidP="00582753">
      <w:pPr>
        <w:tabs>
          <w:tab w:val="left" w:pos="4253"/>
          <w:tab w:val="left" w:pos="4395"/>
        </w:tabs>
        <w:spacing w:before="120" w:line="276" w:lineRule="auto"/>
        <w:rPr>
          <w:rFonts w:ascii="Arial" w:hAnsi="Arial" w:cs="Arial"/>
          <w:lang w:val="en-US"/>
        </w:rPr>
      </w:pPr>
      <w:r w:rsidRPr="00622663">
        <w:rPr>
          <w:rFonts w:ascii="Arial" w:hAnsi="Arial" w:cs="Arial"/>
          <w:iCs/>
          <w:lang w:val="en-US"/>
        </w:rPr>
        <w:t xml:space="preserve">Psalm to St. Alban, corno, 2 tr. trb. op. 281,2 </w:t>
      </w:r>
      <w:r w:rsidRPr="00622663">
        <w:rPr>
          <w:rFonts w:ascii="Arial" w:hAnsi="Arial" w:cs="Arial"/>
          <w:lang w:val="en-US"/>
        </w:rPr>
        <w:t>(1974)</w:t>
      </w:r>
    </w:p>
    <w:p w:rsidR="00AA212A" w:rsidRPr="00622663" w:rsidRDefault="00D5104E"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Concerto Artik, op</w:t>
      </w:r>
      <w:r w:rsidR="00F44FE5" w:rsidRPr="00622663">
        <w:rPr>
          <w:b w:val="0"/>
          <w:sz w:val="24"/>
          <w:szCs w:val="24"/>
        </w:rPr>
        <w:t>.</w:t>
      </w:r>
      <w:r w:rsidRPr="00622663">
        <w:rPr>
          <w:b w:val="0"/>
          <w:sz w:val="24"/>
          <w:szCs w:val="24"/>
        </w:rPr>
        <w:t xml:space="preserve"> 78, cor</w:t>
      </w:r>
      <w:r w:rsidR="00AA212A" w:rsidRPr="00622663">
        <w:rPr>
          <w:b w:val="0"/>
          <w:sz w:val="24"/>
          <w:szCs w:val="24"/>
        </w:rPr>
        <w:t>no</w:t>
      </w:r>
      <w:r w:rsidRPr="00622663">
        <w:rPr>
          <w:b w:val="0"/>
          <w:sz w:val="24"/>
          <w:szCs w:val="24"/>
        </w:rPr>
        <w:t xml:space="preserve"> e </w:t>
      </w:r>
      <w:r w:rsidR="00F44FE5" w:rsidRPr="00622663">
        <w:rPr>
          <w:b w:val="0"/>
          <w:sz w:val="24"/>
          <w:szCs w:val="24"/>
        </w:rPr>
        <w:t>orch. d</w:t>
      </w:r>
      <w:r w:rsidR="001832E0" w:rsidRPr="00622663">
        <w:rPr>
          <w:b w:val="0"/>
          <w:sz w:val="24"/>
          <w:szCs w:val="24"/>
        </w:rPr>
        <w:t>’</w:t>
      </w:r>
      <w:r w:rsidR="00F44FE5" w:rsidRPr="00622663">
        <w:rPr>
          <w:b w:val="0"/>
          <w:sz w:val="24"/>
          <w:szCs w:val="24"/>
        </w:rPr>
        <w:t>a</w:t>
      </w:r>
      <w:r w:rsidR="001832E0" w:rsidRPr="00622663">
        <w:rPr>
          <w:b w:val="0"/>
          <w:sz w:val="24"/>
          <w:szCs w:val="24"/>
        </w:rPr>
        <w:t>rchi</w:t>
      </w:r>
      <w:r w:rsidRPr="00622663">
        <w:rPr>
          <w:b w:val="0"/>
          <w:sz w:val="24"/>
          <w:szCs w:val="24"/>
        </w:rPr>
        <w:t>(194</w:t>
      </w:r>
      <w:r w:rsidR="00773681" w:rsidRPr="00622663">
        <w:rPr>
          <w:b w:val="0"/>
          <w:sz w:val="24"/>
          <w:szCs w:val="24"/>
        </w:rPr>
        <w:t>9</w:t>
      </w:r>
      <w:r w:rsidRPr="00622663">
        <w:rPr>
          <w:b w:val="0"/>
          <w:sz w:val="24"/>
          <w:szCs w:val="24"/>
        </w:rPr>
        <w:t>, 1</w:t>
      </w:r>
      <w:r w:rsidR="00102A81" w:rsidRPr="00622663">
        <w:rPr>
          <w:b w:val="0"/>
          <w:sz w:val="24"/>
          <w:szCs w:val="24"/>
        </w:rPr>
        <w:t>5</w:t>
      </w:r>
      <w:r w:rsidRPr="00622663">
        <w:rPr>
          <w:b w:val="0"/>
          <w:sz w:val="24"/>
          <w:szCs w:val="24"/>
        </w:rPr>
        <w:t>’).</w:t>
      </w:r>
    </w:p>
    <w:p w:rsidR="00AA212A" w:rsidRPr="00622663" w:rsidRDefault="00AA212A" w:rsidP="00582753">
      <w:pPr>
        <w:tabs>
          <w:tab w:val="left" w:pos="4253"/>
          <w:tab w:val="left" w:pos="4395"/>
        </w:tabs>
        <w:spacing w:before="120" w:line="276" w:lineRule="auto"/>
        <w:rPr>
          <w:rFonts w:ascii="Arial" w:hAnsi="Arial" w:cs="Arial"/>
        </w:rPr>
      </w:pPr>
      <w:r w:rsidRPr="00622663">
        <w:rPr>
          <w:rFonts w:ascii="Arial" w:hAnsi="Arial" w:cs="Arial"/>
        </w:rPr>
        <w:t xml:space="preserve">3° Concerto “Diran”, op. 94, corno e </w:t>
      </w:r>
      <w:r w:rsidR="00773681" w:rsidRPr="00622663">
        <w:rPr>
          <w:rFonts w:ascii="Arial" w:hAnsi="Arial" w:cs="Arial"/>
        </w:rPr>
        <w:t>orch. d'</w:t>
      </w:r>
      <w:r w:rsidRPr="00622663">
        <w:rPr>
          <w:rFonts w:ascii="Arial" w:hAnsi="Arial" w:cs="Arial"/>
        </w:rPr>
        <w:t>archi (1948, 10’).</w:t>
      </w:r>
    </w:p>
    <w:p w:rsidR="001832E0" w:rsidRPr="00622663" w:rsidRDefault="001832E0" w:rsidP="00582753">
      <w:pPr>
        <w:tabs>
          <w:tab w:val="left" w:pos="4253"/>
          <w:tab w:val="left" w:pos="4395"/>
        </w:tabs>
        <w:spacing w:before="120" w:line="276" w:lineRule="auto"/>
        <w:rPr>
          <w:rFonts w:ascii="Arial" w:hAnsi="Arial" w:cs="Arial"/>
        </w:rPr>
      </w:pPr>
      <w:r w:rsidRPr="00622663">
        <w:rPr>
          <w:rFonts w:ascii="Arial" w:hAnsi="Arial" w:cs="Arial"/>
        </w:rPr>
        <w:t xml:space="preserve">9a Sinfonia, “St. Vartan”, op. 180, 1° parte, corno e orch. (1950, 26’30). </w:t>
      </w:r>
    </w:p>
    <w:p w:rsidR="00CF3380" w:rsidRPr="00622663" w:rsidRDefault="006D1AE4" w:rsidP="00582753">
      <w:pPr>
        <w:tabs>
          <w:tab w:val="left" w:pos="4253"/>
          <w:tab w:val="left" w:pos="4395"/>
        </w:tabs>
        <w:spacing w:before="120" w:line="276" w:lineRule="auto"/>
        <w:rPr>
          <w:rFonts w:ascii="Arial" w:hAnsi="Arial" w:cs="Arial"/>
        </w:rPr>
      </w:pPr>
      <w:r w:rsidRPr="00622663">
        <w:rPr>
          <w:rFonts w:ascii="Arial" w:hAnsi="Arial" w:cs="Arial"/>
        </w:rPr>
        <w:t>S</w:t>
      </w:r>
      <w:r w:rsidR="00CF3380" w:rsidRPr="00622663">
        <w:rPr>
          <w:rFonts w:ascii="Arial" w:hAnsi="Arial" w:cs="Arial"/>
        </w:rPr>
        <w:t>infonia, op. 289, corno bar. e orch. (1976, 25’).</w:t>
      </w:r>
    </w:p>
    <w:p w:rsidR="00102A81" w:rsidRPr="00622663" w:rsidRDefault="00102A81" w:rsidP="00582753">
      <w:pPr>
        <w:tabs>
          <w:tab w:val="left" w:pos="4253"/>
          <w:tab w:val="left" w:pos="4395"/>
        </w:tabs>
        <w:spacing w:before="120" w:line="276" w:lineRule="auto"/>
        <w:rPr>
          <w:rFonts w:ascii="Arial" w:hAnsi="Arial" w:cs="Arial"/>
        </w:rPr>
      </w:pPr>
    </w:p>
    <w:p w:rsidR="002F34F7" w:rsidRPr="00622663" w:rsidRDefault="002F34F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HOVE  Marvin</w:t>
      </w:r>
    </w:p>
    <w:p w:rsidR="002F34F7" w:rsidRPr="00622663" w:rsidRDefault="0049488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 xml:space="preserve">In Memoriam per 4 corni.   </w:t>
      </w:r>
      <w:r w:rsidR="002F34F7" w:rsidRPr="00622663">
        <w:rPr>
          <w:b w:val="0"/>
          <w:color w:val="000000"/>
          <w:sz w:val="24"/>
          <w:szCs w:val="24"/>
        </w:rPr>
        <w:t>Metodo per il corno.</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260AB0" w:rsidRPr="00622663" w:rsidRDefault="00260AB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HOWARD  Leslie</w:t>
      </w:r>
      <w:r w:rsidRPr="00622663">
        <w:rPr>
          <w:rFonts w:ascii="Arial" w:hAnsi="Arial" w:cs="Arial"/>
          <w:color w:val="0099CC"/>
          <w:sz w:val="24"/>
          <w:u w:val="single"/>
        </w:rPr>
        <w:tab/>
        <w:t>Melbourne, 29.4.1948</w:t>
      </w:r>
    </w:p>
    <w:p w:rsidR="00260AB0" w:rsidRPr="00622663" w:rsidRDefault="00260AB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Pianista concertista e compositore australiano. Ha inciso l’opera integrale di Liszt, 95 CD.</w:t>
      </w:r>
      <w:r w:rsidR="00B50832">
        <w:rPr>
          <w:rFonts w:ascii="Arial" w:hAnsi="Arial" w:cs="Arial"/>
          <w:color w:val="0099CC"/>
        </w:rPr>
        <w:t xml:space="preserve"> </w:t>
      </w:r>
      <w:r w:rsidR="00CF65C1">
        <w:rPr>
          <w:rFonts w:ascii="Arial" w:hAnsi="Arial" w:cs="Arial"/>
          <w:color w:val="0099CC"/>
        </w:rPr>
        <w:t xml:space="preserve">                                                 </w:t>
      </w:r>
      <w:r w:rsidRPr="00622663">
        <w:rPr>
          <w:rFonts w:ascii="Arial" w:hAnsi="Arial" w:cs="Arial"/>
          <w:color w:val="0099CC"/>
        </w:rPr>
        <w:t>Dal 1972 risiede a Londra e tiene seminari nei più importanti centri musicali del mondo.</w:t>
      </w:r>
    </w:p>
    <w:p w:rsidR="005C68B5" w:rsidRPr="00622663" w:rsidRDefault="00260AB0"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Adagio, op. 1, per corno, pf. e archi.</w:t>
      </w:r>
    </w:p>
    <w:p w:rsidR="005C68B5" w:rsidRPr="00622663" w:rsidRDefault="005C68B5" w:rsidP="00582753">
      <w:pPr>
        <w:pStyle w:val="Corpotesto"/>
        <w:tabs>
          <w:tab w:val="left" w:pos="4253"/>
          <w:tab w:val="left" w:pos="4395"/>
        </w:tabs>
        <w:spacing w:before="120" w:after="0" w:line="276" w:lineRule="auto"/>
        <w:rPr>
          <w:rFonts w:ascii="Arial" w:hAnsi="Arial" w:cs="Arial"/>
          <w:sz w:val="24"/>
        </w:rPr>
      </w:pPr>
    </w:p>
    <w:p w:rsidR="009B0050" w:rsidRPr="00622663" w:rsidRDefault="009B0050"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HRABANEK  Pavel</w:t>
      </w:r>
      <w:r w:rsidRPr="00622663">
        <w:rPr>
          <w:b w:val="0"/>
          <w:color w:val="0099CC"/>
          <w:sz w:val="24"/>
          <w:szCs w:val="24"/>
          <w:u w:val="single"/>
        </w:rPr>
        <w:tab/>
      </w:r>
      <w:r w:rsidR="0090057C" w:rsidRPr="00622663">
        <w:rPr>
          <w:b w:val="0"/>
          <w:color w:val="0099CC"/>
          <w:sz w:val="24"/>
          <w:szCs w:val="24"/>
          <w:u w:val="single"/>
        </w:rPr>
        <w:t>Praga, 18.6.</w:t>
      </w:r>
      <w:r w:rsidRPr="00622663">
        <w:rPr>
          <w:b w:val="0"/>
          <w:color w:val="0099CC"/>
          <w:sz w:val="24"/>
          <w:szCs w:val="24"/>
          <w:u w:val="single"/>
        </w:rPr>
        <w:t>1946</w:t>
      </w:r>
    </w:p>
    <w:p w:rsidR="0090057C" w:rsidRPr="00622663" w:rsidRDefault="0090057C"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céco, allievo di Skampova, Sneberger e Klavacek. Insegnante all’Accademia di Praga.</w:t>
      </w:r>
    </w:p>
    <w:p w:rsidR="009B0050" w:rsidRPr="00622663" w:rsidRDefault="0088115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Intimities per 3 corni (1997).   Quarrels, 2 tr. corno, trb. tuba (1996).</w:t>
      </w:r>
    </w:p>
    <w:p w:rsidR="00881156" w:rsidRPr="00622663" w:rsidRDefault="0088115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Doppio concerto per corno e orch. sinfonica (1986)</w:t>
      </w:r>
      <w:r w:rsidR="00B66066" w:rsidRPr="00622663">
        <w:rPr>
          <w:b w:val="0"/>
          <w:color w:val="000000"/>
          <w:sz w:val="24"/>
          <w:szCs w:val="24"/>
        </w:rPr>
        <w:t>.</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0F1A6A" w:rsidRPr="00622663" w:rsidRDefault="000F1A6A" w:rsidP="00582753">
      <w:pPr>
        <w:pStyle w:val="Titolo2"/>
        <w:tabs>
          <w:tab w:val="left" w:pos="4253"/>
          <w:tab w:val="left" w:pos="4395"/>
        </w:tabs>
        <w:spacing w:before="120" w:beforeAutospacing="0" w:after="0" w:afterAutospacing="0" w:line="276" w:lineRule="auto"/>
        <w:rPr>
          <w:rFonts w:ascii="Arial" w:hAnsi="Arial" w:cs="Arial"/>
          <w:b w:val="0"/>
          <w:color w:val="0099CC"/>
          <w:sz w:val="24"/>
          <w:szCs w:val="24"/>
          <w:u w:val="single"/>
        </w:rPr>
      </w:pPr>
      <w:r w:rsidRPr="00622663">
        <w:rPr>
          <w:rFonts w:ascii="Arial" w:hAnsi="Arial" w:cs="Arial"/>
          <w:b w:val="0"/>
          <w:color w:val="0099CC"/>
          <w:sz w:val="24"/>
          <w:szCs w:val="24"/>
          <w:u w:val="single"/>
        </w:rPr>
        <w:t xml:space="preserve">HRABOVSKY  Leonid    </w:t>
      </w:r>
      <w:r w:rsidRPr="00622663">
        <w:rPr>
          <w:rFonts w:ascii="Arial" w:hAnsi="Arial" w:cs="Arial"/>
          <w:b w:val="0"/>
          <w:color w:val="0099CC"/>
          <w:sz w:val="24"/>
          <w:szCs w:val="24"/>
          <w:u w:val="single"/>
        </w:rPr>
        <w:tab/>
        <w:t>Kiev, 28.1.1935</w:t>
      </w:r>
    </w:p>
    <w:p w:rsidR="000F1A6A" w:rsidRPr="00622663" w:rsidRDefault="000F1A6A" w:rsidP="00582753">
      <w:pPr>
        <w:pStyle w:val="Titolo2"/>
        <w:tabs>
          <w:tab w:val="left" w:pos="4253"/>
          <w:tab w:val="left" w:pos="4395"/>
        </w:tabs>
        <w:spacing w:before="120" w:beforeAutospacing="0" w:after="0" w:afterAutospacing="0" w:line="276" w:lineRule="auto"/>
        <w:rPr>
          <w:rFonts w:ascii="Arial" w:hAnsi="Arial" w:cs="Arial"/>
          <w:color w:val="0099CC"/>
          <w:sz w:val="20"/>
          <w:szCs w:val="20"/>
        </w:rPr>
      </w:pPr>
      <w:r w:rsidRPr="00622663">
        <w:rPr>
          <w:rStyle w:val="google-src-text1"/>
          <w:rFonts w:ascii="Arial" w:hAnsi="Arial" w:cs="Arial"/>
          <w:b w:val="0"/>
          <w:iCs/>
          <w:vanish w:val="0"/>
          <w:color w:val="0099CC"/>
          <w:sz w:val="20"/>
          <w:szCs w:val="20"/>
          <w:specVanish w:val="0"/>
        </w:rPr>
        <w:t xml:space="preserve">Pianista e compositore ucraino, studi al Conservatorio di Kiev con Revutsky e </w:t>
      </w:r>
      <w:r w:rsidRPr="00622663">
        <w:rPr>
          <w:rFonts w:ascii="Arial" w:hAnsi="Arial" w:cs="Arial"/>
          <w:b w:val="0"/>
          <w:color w:val="0099CC"/>
          <w:sz w:val="20"/>
          <w:szCs w:val="20"/>
        </w:rPr>
        <w:t xml:space="preserve">Lyatoshinsky. </w:t>
      </w:r>
      <w:r w:rsidR="000C644A" w:rsidRPr="00622663">
        <w:rPr>
          <w:rFonts w:ascii="Arial" w:hAnsi="Arial" w:cs="Arial"/>
          <w:b w:val="0"/>
          <w:color w:val="0099CC"/>
          <w:sz w:val="20"/>
          <w:szCs w:val="20"/>
        </w:rPr>
        <w:t xml:space="preserve">                                  </w:t>
      </w:r>
      <w:r w:rsidRPr="00622663">
        <w:rPr>
          <w:rFonts w:ascii="Arial" w:hAnsi="Arial" w:cs="Arial"/>
          <w:b w:val="0"/>
          <w:color w:val="0099CC"/>
          <w:sz w:val="20"/>
          <w:szCs w:val="20"/>
        </w:rPr>
        <w:t xml:space="preserve">Dal 1966 insegnante di composizione. Per le sue composizioni ebbe i complimenti di Shostakovich. </w:t>
      </w:r>
      <w:r w:rsidR="000C644A" w:rsidRPr="00622663">
        <w:rPr>
          <w:rFonts w:ascii="Arial" w:hAnsi="Arial" w:cs="Arial"/>
          <w:b w:val="0"/>
          <w:color w:val="0099CC"/>
          <w:sz w:val="20"/>
          <w:szCs w:val="20"/>
        </w:rPr>
        <w:t xml:space="preserve">                          </w:t>
      </w:r>
      <w:r w:rsidRPr="00622663">
        <w:rPr>
          <w:rFonts w:ascii="Arial" w:hAnsi="Arial" w:cs="Arial"/>
          <w:b w:val="0"/>
          <w:color w:val="0099CC"/>
          <w:sz w:val="20"/>
          <w:szCs w:val="20"/>
        </w:rPr>
        <w:t xml:space="preserve">Nel 1981 fu a Mosca, dove fu redattore della “Sovetskaya Muzika”. Nel 1990 si trasferì negli Stati Uniti, </w:t>
      </w:r>
      <w:r w:rsidR="000C644A" w:rsidRPr="00622663">
        <w:rPr>
          <w:rFonts w:ascii="Arial" w:hAnsi="Arial" w:cs="Arial"/>
          <w:b w:val="0"/>
          <w:color w:val="0099CC"/>
          <w:sz w:val="20"/>
          <w:szCs w:val="20"/>
        </w:rPr>
        <w:t xml:space="preserve">                   </w:t>
      </w:r>
      <w:r w:rsidRPr="00622663">
        <w:rPr>
          <w:rFonts w:ascii="Arial" w:hAnsi="Arial" w:cs="Arial"/>
          <w:b w:val="0"/>
          <w:color w:val="0099CC"/>
          <w:sz w:val="20"/>
          <w:szCs w:val="20"/>
        </w:rPr>
        <w:t xml:space="preserve">all’Istituto Ucraino d’America. </w:t>
      </w:r>
    </w:p>
    <w:p w:rsidR="000F1A6A" w:rsidRPr="00622663" w:rsidRDefault="000F1A6A" w:rsidP="00582753">
      <w:pPr>
        <w:tabs>
          <w:tab w:val="left" w:pos="4253"/>
          <w:tab w:val="left" w:pos="4395"/>
        </w:tabs>
        <w:spacing w:before="120" w:line="276" w:lineRule="auto"/>
        <w:rPr>
          <w:rFonts w:ascii="Arial" w:hAnsi="Arial" w:cs="Arial"/>
        </w:rPr>
      </w:pPr>
      <w:r w:rsidRPr="00622663">
        <w:rPr>
          <w:rFonts w:ascii="Arial" w:hAnsi="Arial" w:cs="Arial"/>
        </w:rPr>
        <w:t>Concorsuono, corno solo (1977).   Sestetto per corni (1964).</w:t>
      </w:r>
    </w:p>
    <w:p w:rsidR="000C75AF" w:rsidRPr="00622663" w:rsidRDefault="000C75AF" w:rsidP="00582753">
      <w:pPr>
        <w:pStyle w:val="Titolo"/>
        <w:tabs>
          <w:tab w:val="left" w:pos="4253"/>
          <w:tab w:val="left" w:pos="4395"/>
        </w:tabs>
        <w:spacing w:before="120" w:after="0" w:line="276" w:lineRule="auto"/>
        <w:jc w:val="left"/>
        <w:outlineLvl w:val="9"/>
        <w:rPr>
          <w:b w:val="0"/>
          <w:color w:val="000000"/>
          <w:sz w:val="24"/>
          <w:szCs w:val="24"/>
        </w:rPr>
      </w:pPr>
    </w:p>
    <w:p w:rsidR="000C75AF" w:rsidRPr="00622663" w:rsidRDefault="000C75A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HUBEAU  Jean</w:t>
      </w:r>
      <w:r w:rsidRPr="00622663">
        <w:rPr>
          <w:rFonts w:ascii="Arial" w:hAnsi="Arial" w:cs="Arial"/>
          <w:color w:val="0099CC"/>
          <w:u w:val="single"/>
        </w:rPr>
        <w:tab/>
        <w:t>Parigi, 22.6.1917 - Parigi, 19.8.1992.</w:t>
      </w:r>
    </w:p>
    <w:p w:rsidR="000C75AF" w:rsidRPr="00622663" w:rsidRDefault="000C75A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francese, allievo di Lèvy, Gallon, Dukas e Weingartner. </w:t>
      </w:r>
      <w:r w:rsidR="002A4E0C" w:rsidRPr="00622663">
        <w:rPr>
          <w:rFonts w:ascii="Arial" w:hAnsi="Arial" w:cs="Arial"/>
          <w:color w:val="0099CC"/>
          <w:sz w:val="20"/>
          <w:szCs w:val="20"/>
        </w:rPr>
        <w:t xml:space="preserve">                                               </w:t>
      </w:r>
      <w:r w:rsidRPr="00622663">
        <w:rPr>
          <w:rFonts w:ascii="Arial" w:hAnsi="Arial" w:cs="Arial"/>
          <w:color w:val="0099CC"/>
          <w:sz w:val="20"/>
          <w:szCs w:val="20"/>
        </w:rPr>
        <w:t xml:space="preserve">Insegnante </w:t>
      </w:r>
      <w:r w:rsidR="003669B5" w:rsidRPr="00622663">
        <w:rPr>
          <w:rFonts w:ascii="Arial" w:hAnsi="Arial" w:cs="Arial"/>
          <w:color w:val="0099CC"/>
          <w:sz w:val="20"/>
          <w:szCs w:val="20"/>
        </w:rPr>
        <w:t>nei Conservatori</w:t>
      </w:r>
      <w:r w:rsidRPr="00622663">
        <w:rPr>
          <w:rFonts w:ascii="Arial" w:hAnsi="Arial" w:cs="Arial"/>
          <w:color w:val="0099CC"/>
          <w:sz w:val="20"/>
          <w:szCs w:val="20"/>
        </w:rPr>
        <w:t xml:space="preserve"> di </w:t>
      </w:r>
      <w:r w:rsidR="003669B5" w:rsidRPr="00622663">
        <w:rPr>
          <w:rFonts w:ascii="Arial" w:hAnsi="Arial" w:cs="Arial"/>
          <w:color w:val="0099CC"/>
          <w:sz w:val="20"/>
          <w:szCs w:val="20"/>
        </w:rPr>
        <w:t xml:space="preserve">Versailles e </w:t>
      </w:r>
      <w:r w:rsidRPr="00622663">
        <w:rPr>
          <w:rFonts w:ascii="Arial" w:hAnsi="Arial" w:cs="Arial"/>
          <w:color w:val="0099CC"/>
          <w:sz w:val="20"/>
          <w:szCs w:val="20"/>
        </w:rPr>
        <w:t>Parigi.</w:t>
      </w:r>
    </w:p>
    <w:p w:rsidR="000C75AF" w:rsidRPr="00622663" w:rsidRDefault="000C75A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Sonatina Humoresque per 3 corni, fl. cl. pf. (1942).</w:t>
      </w:r>
    </w:p>
    <w:p w:rsidR="00CB0947" w:rsidRPr="00622663" w:rsidRDefault="00CB0947" w:rsidP="00582753">
      <w:pPr>
        <w:pStyle w:val="Titolo"/>
        <w:tabs>
          <w:tab w:val="left" w:pos="4253"/>
          <w:tab w:val="left" w:pos="4395"/>
        </w:tabs>
        <w:spacing w:before="120" w:after="0" w:line="276" w:lineRule="auto"/>
        <w:jc w:val="left"/>
        <w:outlineLvl w:val="9"/>
        <w:rPr>
          <w:b w:val="0"/>
          <w:color w:val="000000"/>
          <w:sz w:val="24"/>
          <w:szCs w:val="24"/>
        </w:rPr>
      </w:pPr>
    </w:p>
    <w:p w:rsidR="00CB0947" w:rsidRPr="00622663" w:rsidRDefault="00CB0947"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HUBER  Klaus</w:t>
      </w:r>
      <w:r w:rsidRPr="00622663">
        <w:rPr>
          <w:rFonts w:ascii="Arial" w:hAnsi="Arial" w:cs="Arial"/>
          <w:color w:val="0099CC"/>
          <w:sz w:val="24"/>
          <w:szCs w:val="24"/>
          <w:u w:val="single"/>
        </w:rPr>
        <w:tab/>
        <w:t>Berna, 30.11.1924</w:t>
      </w:r>
    </w:p>
    <w:p w:rsidR="00CB0947" w:rsidRPr="00622663" w:rsidRDefault="00CB094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svizzero, studi a Zurigo con Geyer e Burkhard, perfezionamento a Berlino con B. Blaker. </w:t>
      </w:r>
      <w:r w:rsidR="002A4E0C" w:rsidRPr="00622663">
        <w:rPr>
          <w:rFonts w:ascii="Arial" w:hAnsi="Arial" w:cs="Arial"/>
          <w:color w:val="0099CC"/>
        </w:rPr>
        <w:t xml:space="preserve"> </w:t>
      </w:r>
      <w:r w:rsidR="004F1EEF" w:rsidRPr="00622663">
        <w:rPr>
          <w:rFonts w:ascii="Arial" w:hAnsi="Arial" w:cs="Arial"/>
          <w:color w:val="0099CC"/>
        </w:rPr>
        <w:t xml:space="preserve">                  </w:t>
      </w:r>
      <w:r w:rsidRPr="00622663">
        <w:rPr>
          <w:rFonts w:ascii="Arial" w:hAnsi="Arial" w:cs="Arial"/>
          <w:color w:val="0099CC"/>
        </w:rPr>
        <w:t xml:space="preserve">Insegnante di Storia della Musica al Conservatorio di Lucerna, dal 1964 al 1973 insegnante di </w:t>
      </w:r>
      <w:r w:rsidR="004F1EEF" w:rsidRPr="00622663">
        <w:rPr>
          <w:rFonts w:ascii="Arial" w:hAnsi="Arial" w:cs="Arial"/>
          <w:color w:val="0099CC"/>
        </w:rPr>
        <w:t xml:space="preserve">                           </w:t>
      </w:r>
      <w:r w:rsidRPr="00622663">
        <w:rPr>
          <w:rFonts w:ascii="Arial" w:hAnsi="Arial" w:cs="Arial"/>
          <w:color w:val="0099CC"/>
        </w:rPr>
        <w:t>composizione</w:t>
      </w:r>
      <w:r w:rsidR="004F1EEF" w:rsidRPr="00622663">
        <w:rPr>
          <w:rFonts w:ascii="Arial" w:hAnsi="Arial" w:cs="Arial"/>
          <w:color w:val="0099CC"/>
        </w:rPr>
        <w:t xml:space="preserve"> </w:t>
      </w:r>
      <w:r w:rsidRPr="00622663">
        <w:rPr>
          <w:rFonts w:ascii="Arial" w:hAnsi="Arial" w:cs="Arial"/>
          <w:color w:val="0099CC"/>
        </w:rPr>
        <w:t>a Basilea. In pensione dal 1990, dà lezioni private e risiede a Brema e a Panicale, Umbria.</w:t>
      </w:r>
    </w:p>
    <w:p w:rsidR="00CB0947" w:rsidRPr="00622663" w:rsidRDefault="00CB0947"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lang w:val="en-US"/>
        </w:rPr>
        <w:t xml:space="preserve">James Joyce, cor. arpa, orch. </w:t>
      </w:r>
      <w:r w:rsidRPr="00622663">
        <w:rPr>
          <w:rFonts w:ascii="Arial" w:hAnsi="Arial" w:cs="Arial"/>
          <w:sz w:val="24"/>
          <w:szCs w:val="24"/>
        </w:rPr>
        <w:t xml:space="preserve">(1967, 16’).   Protuberanzen, corno, arpa e orch. (1986, 5’50).   </w:t>
      </w:r>
    </w:p>
    <w:p w:rsidR="001E4627" w:rsidRPr="00622663" w:rsidRDefault="001E4627" w:rsidP="00582753">
      <w:pPr>
        <w:pStyle w:val="Titolo"/>
        <w:tabs>
          <w:tab w:val="left" w:pos="4253"/>
          <w:tab w:val="left" w:pos="4395"/>
        </w:tabs>
        <w:spacing w:before="120" w:after="0" w:line="276" w:lineRule="auto"/>
        <w:jc w:val="left"/>
        <w:outlineLvl w:val="9"/>
        <w:rPr>
          <w:b w:val="0"/>
          <w:color w:val="000000"/>
          <w:sz w:val="24"/>
          <w:szCs w:val="24"/>
        </w:rPr>
      </w:pPr>
    </w:p>
    <w:p w:rsidR="0049488B" w:rsidRPr="00622663" w:rsidRDefault="0049488B" w:rsidP="00582753">
      <w:pPr>
        <w:pStyle w:val="Titolo"/>
        <w:tabs>
          <w:tab w:val="left" w:pos="4253"/>
          <w:tab w:val="left" w:pos="4395"/>
        </w:tabs>
        <w:spacing w:before="120" w:after="0" w:line="276" w:lineRule="auto"/>
        <w:jc w:val="left"/>
        <w:outlineLvl w:val="9"/>
        <w:rPr>
          <w:b w:val="0"/>
          <w:color w:val="0099CC"/>
          <w:sz w:val="24"/>
          <w:szCs w:val="24"/>
          <w:u w:val="single"/>
        </w:rPr>
      </w:pPr>
      <w:bookmarkStart w:id="6" w:name="catalogue"/>
      <w:bookmarkEnd w:id="6"/>
      <w:r w:rsidRPr="00622663">
        <w:rPr>
          <w:b w:val="0"/>
          <w:color w:val="0099CC"/>
          <w:sz w:val="24"/>
          <w:szCs w:val="24"/>
          <w:u w:val="single"/>
        </w:rPr>
        <w:t>HUBLER</w:t>
      </w:r>
      <w:r w:rsidR="00B25C73" w:rsidRPr="00622663">
        <w:rPr>
          <w:b w:val="0"/>
          <w:color w:val="0099CC"/>
          <w:sz w:val="24"/>
          <w:szCs w:val="24"/>
          <w:u w:val="single"/>
        </w:rPr>
        <w:t>T</w:t>
      </w:r>
      <w:r w:rsidRPr="00622663">
        <w:rPr>
          <w:b w:val="0"/>
          <w:color w:val="0099CC"/>
          <w:sz w:val="24"/>
          <w:szCs w:val="24"/>
          <w:u w:val="single"/>
        </w:rPr>
        <w:t xml:space="preserve">  H</w:t>
      </w:r>
      <w:r w:rsidR="009766C0" w:rsidRPr="00622663">
        <w:rPr>
          <w:b w:val="0"/>
          <w:color w:val="0099CC"/>
          <w:sz w:val="24"/>
          <w:szCs w:val="24"/>
          <w:u w:val="single"/>
        </w:rPr>
        <w:t>einrich</w:t>
      </w:r>
      <w:r w:rsidR="009766C0" w:rsidRPr="00622663">
        <w:rPr>
          <w:b w:val="0"/>
          <w:color w:val="0099CC"/>
          <w:sz w:val="24"/>
          <w:szCs w:val="24"/>
          <w:u w:val="single"/>
        </w:rPr>
        <w:tab/>
        <w:t>1822 - 1894.</w:t>
      </w:r>
    </w:p>
    <w:p w:rsidR="0049488B" w:rsidRPr="00622663" w:rsidRDefault="0049488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Fa</w:t>
      </w:r>
      <w:r w:rsidR="00BD76AD" w:rsidRPr="00622663">
        <w:rPr>
          <w:b w:val="0"/>
          <w:color w:val="000000"/>
          <w:sz w:val="24"/>
          <w:szCs w:val="24"/>
        </w:rPr>
        <w:t>,</w:t>
      </w:r>
      <w:r w:rsidRPr="00622663">
        <w:rPr>
          <w:b w:val="0"/>
          <w:color w:val="000000"/>
          <w:sz w:val="24"/>
          <w:szCs w:val="24"/>
        </w:rPr>
        <w:t xml:space="preserve"> per 4 corni</w:t>
      </w:r>
      <w:r w:rsidR="00BD76AD" w:rsidRPr="00622663">
        <w:rPr>
          <w:b w:val="0"/>
          <w:color w:val="000000"/>
          <w:sz w:val="24"/>
          <w:szCs w:val="24"/>
        </w:rPr>
        <w:t xml:space="preserve"> e orch</w:t>
      </w:r>
      <w:r w:rsidRPr="00622663">
        <w:rPr>
          <w:b w:val="0"/>
          <w:color w:val="000000"/>
          <w:sz w:val="24"/>
          <w:szCs w:val="24"/>
        </w:rPr>
        <w:t>.</w:t>
      </w:r>
    </w:p>
    <w:p w:rsidR="0087396A" w:rsidRPr="00622663" w:rsidRDefault="0087396A" w:rsidP="00582753">
      <w:pPr>
        <w:pStyle w:val="Titolo"/>
        <w:tabs>
          <w:tab w:val="left" w:pos="4253"/>
          <w:tab w:val="left" w:pos="4395"/>
        </w:tabs>
        <w:spacing w:before="120" w:after="0" w:line="276" w:lineRule="auto"/>
        <w:jc w:val="left"/>
        <w:outlineLvl w:val="9"/>
        <w:rPr>
          <w:b w:val="0"/>
          <w:color w:val="000000"/>
          <w:sz w:val="24"/>
          <w:szCs w:val="24"/>
        </w:rPr>
      </w:pPr>
    </w:p>
    <w:p w:rsidR="0087396A" w:rsidRPr="00622663" w:rsidRDefault="0087396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HULIN  Eric</w:t>
      </w:r>
    </w:p>
    <w:p w:rsidR="0087396A" w:rsidRPr="00622663" w:rsidRDefault="0087396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solo:   15 Studi,   20 Studi.   21 Picoli pezzi concertante, corno e pf.</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DE778C" w:rsidRPr="00622663" w:rsidRDefault="00DE778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HUMEL  Gerald</w:t>
      </w:r>
      <w:r w:rsidRPr="00622663">
        <w:rPr>
          <w:rFonts w:ascii="Arial" w:hAnsi="Arial" w:cs="Arial"/>
          <w:color w:val="0099CC"/>
          <w:u w:val="single"/>
        </w:rPr>
        <w:tab/>
        <w:t>Cleveland, 7.11.1931- volo Milano-Berlino, 13.5.2005.</w:t>
      </w:r>
    </w:p>
    <w:p w:rsidR="00DE778C" w:rsidRPr="00622663" w:rsidRDefault="00DE77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flautista e direttore d’orchestra statunitense, i genitori erano d’origine ceca. Dopo gli studi </w:t>
      </w:r>
      <w:r w:rsidR="004F1EEF" w:rsidRPr="00622663">
        <w:rPr>
          <w:rFonts w:ascii="Arial" w:hAnsi="Arial" w:cs="Arial"/>
          <w:color w:val="0099CC"/>
          <w:sz w:val="20"/>
          <w:szCs w:val="20"/>
        </w:rPr>
        <w:t xml:space="preserve">                  </w:t>
      </w:r>
      <w:r w:rsidRPr="00622663">
        <w:rPr>
          <w:rFonts w:ascii="Arial" w:hAnsi="Arial" w:cs="Arial"/>
          <w:color w:val="0099CC"/>
          <w:sz w:val="20"/>
          <w:szCs w:val="20"/>
        </w:rPr>
        <w:t xml:space="preserve">alla Hofstra University di New York con Siegmeister, fu al Royal College, allievo di R. L. Finney, al </w:t>
      </w:r>
      <w:r w:rsidR="004F1EEF" w:rsidRPr="00622663">
        <w:rPr>
          <w:rFonts w:ascii="Arial" w:hAnsi="Arial" w:cs="Arial"/>
          <w:color w:val="0099CC"/>
          <w:sz w:val="20"/>
          <w:szCs w:val="20"/>
        </w:rPr>
        <w:t xml:space="preserve">                       </w:t>
      </w:r>
      <w:r w:rsidRPr="00622663">
        <w:rPr>
          <w:rFonts w:ascii="Arial" w:hAnsi="Arial" w:cs="Arial"/>
          <w:color w:val="0099CC"/>
          <w:sz w:val="20"/>
          <w:szCs w:val="20"/>
        </w:rPr>
        <w:t>Conservatorio</w:t>
      </w:r>
      <w:r w:rsidR="004F1EEF" w:rsidRPr="00622663">
        <w:rPr>
          <w:rFonts w:ascii="Arial" w:hAnsi="Arial" w:cs="Arial"/>
          <w:color w:val="0099CC"/>
          <w:sz w:val="20"/>
          <w:szCs w:val="20"/>
        </w:rPr>
        <w:t xml:space="preserve"> </w:t>
      </w:r>
      <w:r w:rsidRPr="00622663">
        <w:rPr>
          <w:rFonts w:ascii="Arial" w:hAnsi="Arial" w:cs="Arial"/>
          <w:color w:val="0099CC"/>
          <w:sz w:val="20"/>
          <w:szCs w:val="20"/>
        </w:rPr>
        <w:t xml:space="preserve">di Oberlin (Ohio), allievo di Hoffmann, all’Università di Ann Arbor (Michigan). 1° flauto nella </w:t>
      </w:r>
      <w:r w:rsidR="00B50832">
        <w:rPr>
          <w:rFonts w:ascii="Arial" w:hAnsi="Arial" w:cs="Arial"/>
          <w:color w:val="0099CC"/>
          <w:sz w:val="20"/>
          <w:szCs w:val="20"/>
        </w:rPr>
        <w:t xml:space="preserve">           </w:t>
      </w:r>
      <w:r w:rsidRPr="00622663">
        <w:rPr>
          <w:rFonts w:ascii="Arial" w:hAnsi="Arial" w:cs="Arial"/>
          <w:color w:val="0099CC"/>
          <w:sz w:val="20"/>
          <w:szCs w:val="20"/>
        </w:rPr>
        <w:t>Cleveland Orchestra. Con una borsa di studio Fulbright si perfezionò con Blacher a Berlino, dove fondò</w:t>
      </w:r>
      <w:r w:rsidR="004F1EEF" w:rsidRPr="00622663">
        <w:rPr>
          <w:rFonts w:ascii="Arial" w:hAnsi="Arial" w:cs="Arial"/>
          <w:color w:val="0099CC"/>
          <w:sz w:val="20"/>
          <w:szCs w:val="20"/>
        </w:rPr>
        <w:t xml:space="preserve">     </w:t>
      </w:r>
      <w:r w:rsidRPr="00622663">
        <w:rPr>
          <w:rFonts w:ascii="Arial" w:hAnsi="Arial" w:cs="Arial"/>
          <w:color w:val="0099CC"/>
          <w:sz w:val="20"/>
          <w:szCs w:val="20"/>
        </w:rPr>
        <w:t xml:space="preserve"> </w:t>
      </w:r>
      <w:r w:rsidR="004F1EEF" w:rsidRPr="00622663">
        <w:rPr>
          <w:rFonts w:ascii="Arial" w:hAnsi="Arial" w:cs="Arial"/>
          <w:color w:val="0099CC"/>
          <w:sz w:val="20"/>
          <w:szCs w:val="20"/>
        </w:rPr>
        <w:t xml:space="preserve">               </w:t>
      </w:r>
      <w:r w:rsidRPr="00622663">
        <w:rPr>
          <w:rFonts w:ascii="Arial" w:hAnsi="Arial" w:cs="Arial"/>
          <w:color w:val="0099CC"/>
          <w:sz w:val="20"/>
          <w:szCs w:val="20"/>
        </w:rPr>
        <w:t>il gruppo Neue Musik Berlin, alla Hochschule</w:t>
      </w:r>
      <w:r w:rsidR="00B50832">
        <w:rPr>
          <w:rFonts w:ascii="Arial" w:hAnsi="Arial" w:cs="Arial"/>
          <w:color w:val="0099CC"/>
          <w:sz w:val="20"/>
          <w:szCs w:val="20"/>
        </w:rPr>
        <w:t>,</w:t>
      </w:r>
      <w:r w:rsidRPr="00622663">
        <w:rPr>
          <w:rFonts w:ascii="Arial" w:hAnsi="Arial" w:cs="Arial"/>
          <w:color w:val="0099CC"/>
          <w:sz w:val="20"/>
          <w:szCs w:val="20"/>
        </w:rPr>
        <w:t xml:space="preserve"> che diresse dal 1964, per circa 40 anni.</w:t>
      </w:r>
    </w:p>
    <w:p w:rsidR="00EA4819" w:rsidRPr="00622663" w:rsidRDefault="00EA4819" w:rsidP="00582753">
      <w:pPr>
        <w:tabs>
          <w:tab w:val="left" w:pos="4253"/>
          <w:tab w:val="left" w:pos="4395"/>
        </w:tabs>
        <w:spacing w:before="120" w:line="276" w:lineRule="auto"/>
        <w:rPr>
          <w:rFonts w:ascii="Arial" w:hAnsi="Arial" w:cs="Arial"/>
        </w:rPr>
      </w:pPr>
      <w:r w:rsidRPr="00622663">
        <w:rPr>
          <w:rStyle w:val="bodytext"/>
          <w:rFonts w:ascii="Arial" w:hAnsi="Arial" w:cs="Arial"/>
          <w:bCs/>
        </w:rPr>
        <w:t>Kammerkonzert</w:t>
      </w:r>
      <w:r w:rsidRPr="00622663">
        <w:rPr>
          <w:rFonts w:ascii="Arial" w:hAnsi="Arial" w:cs="Arial"/>
        </w:rPr>
        <w:t>, corno, pf. e orchestra d’archi (1965, 16’).</w:t>
      </w:r>
    </w:p>
    <w:p w:rsidR="00346D14" w:rsidRPr="00622663" w:rsidRDefault="00346D14" w:rsidP="00582753">
      <w:pPr>
        <w:pStyle w:val="Titolo"/>
        <w:tabs>
          <w:tab w:val="left" w:pos="4253"/>
          <w:tab w:val="left" w:pos="4395"/>
        </w:tabs>
        <w:spacing w:before="120" w:after="0" w:line="276" w:lineRule="auto"/>
        <w:jc w:val="left"/>
        <w:outlineLvl w:val="9"/>
        <w:rPr>
          <w:b w:val="0"/>
          <w:color w:val="000000"/>
          <w:sz w:val="24"/>
          <w:szCs w:val="24"/>
        </w:rPr>
      </w:pPr>
    </w:p>
    <w:p w:rsidR="00346D14" w:rsidRPr="00622663" w:rsidRDefault="00346D1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HUMMEL  Bertold</w:t>
      </w:r>
      <w:r w:rsidRPr="00622663">
        <w:rPr>
          <w:b w:val="0"/>
          <w:color w:val="0099CC"/>
          <w:sz w:val="24"/>
          <w:szCs w:val="24"/>
          <w:u w:val="single"/>
        </w:rPr>
        <w:tab/>
        <w:t>Hufingen, 27.11.1925 - Wurzburg, 9.8.2002.</w:t>
      </w:r>
    </w:p>
    <w:p w:rsidR="009C53D6" w:rsidRPr="00622663" w:rsidRDefault="009C53D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conferenziere e violoncellista tedesco, allievo all’Accademia di Friburgo di Teichmanis (vcl.) </w:t>
      </w:r>
      <w:r w:rsidR="004F1EEF" w:rsidRPr="00622663">
        <w:rPr>
          <w:rFonts w:ascii="Arial" w:hAnsi="Arial" w:cs="Arial"/>
          <w:color w:val="0099CC"/>
        </w:rPr>
        <w:t xml:space="preserve">                             </w:t>
      </w:r>
      <w:r w:rsidRPr="00622663">
        <w:rPr>
          <w:rFonts w:ascii="Arial" w:hAnsi="Arial" w:cs="Arial"/>
          <w:color w:val="0099CC"/>
        </w:rPr>
        <w:t>e Genzmer (comp.). Insegnante di composizione e dello studio della Musica contemporanea dal 1963 al Conservatorio di Wurzburg, Direttore dal 1979 al 1987.</w:t>
      </w:r>
    </w:p>
    <w:p w:rsidR="009C53D6" w:rsidRPr="00622663" w:rsidRDefault="009C53D6" w:rsidP="00582753">
      <w:pPr>
        <w:tabs>
          <w:tab w:val="left" w:pos="4253"/>
          <w:tab w:val="left" w:pos="4395"/>
        </w:tabs>
        <w:spacing w:before="120" w:line="276" w:lineRule="auto"/>
        <w:rPr>
          <w:rFonts w:ascii="Arial" w:hAnsi="Arial" w:cs="Arial"/>
          <w:iCs/>
        </w:rPr>
      </w:pPr>
      <w:r w:rsidRPr="00622663">
        <w:rPr>
          <w:rFonts w:ascii="Arial" w:hAnsi="Arial" w:cs="Arial"/>
          <w:iCs/>
        </w:rPr>
        <w:t>Suite, op. 64, per corno solo (1977, 11’).   Sonatina, op. 75a, corno e pf. (1981, 10’).</w:t>
      </w:r>
    </w:p>
    <w:p w:rsidR="009C53D6" w:rsidRPr="00622663" w:rsidRDefault="009C53D6" w:rsidP="00582753">
      <w:pPr>
        <w:tabs>
          <w:tab w:val="left" w:pos="4253"/>
          <w:tab w:val="left" w:pos="4395"/>
        </w:tabs>
        <w:spacing w:before="120" w:line="276" w:lineRule="auto"/>
        <w:rPr>
          <w:rFonts w:ascii="Arial" w:hAnsi="Arial" w:cs="Arial"/>
          <w:iCs/>
        </w:rPr>
      </w:pPr>
      <w:r w:rsidRPr="00622663">
        <w:rPr>
          <w:rFonts w:ascii="Arial" w:hAnsi="Arial" w:cs="Arial"/>
          <w:iCs/>
        </w:rPr>
        <w:t>Musik, op. 96a, corno e orch. (1993, 18’).</w:t>
      </w:r>
    </w:p>
    <w:p w:rsidR="005E605E" w:rsidRPr="00622663" w:rsidRDefault="005E605E" w:rsidP="00582753">
      <w:pPr>
        <w:pStyle w:val="Titolo"/>
        <w:tabs>
          <w:tab w:val="left" w:pos="4253"/>
          <w:tab w:val="left" w:pos="4395"/>
        </w:tabs>
        <w:spacing w:before="120" w:after="0" w:line="276" w:lineRule="auto"/>
        <w:jc w:val="left"/>
        <w:outlineLvl w:val="9"/>
        <w:rPr>
          <w:b w:val="0"/>
          <w:color w:val="000000"/>
          <w:sz w:val="24"/>
          <w:szCs w:val="24"/>
        </w:rPr>
      </w:pPr>
    </w:p>
    <w:p w:rsidR="00BE418C" w:rsidRPr="00622663" w:rsidRDefault="00BE418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HUMMEL  Ferdinand</w:t>
      </w:r>
      <w:r w:rsidRPr="00622663">
        <w:rPr>
          <w:rFonts w:ascii="Arial" w:hAnsi="Arial" w:cs="Arial"/>
          <w:color w:val="0099CC"/>
          <w:u w:val="single"/>
        </w:rPr>
        <w:tab/>
        <w:t>Berlino, 6.9.1855 - Berlino, 24.4.1</w:t>
      </w:r>
      <w:r w:rsidR="00761F68" w:rsidRPr="00622663">
        <w:rPr>
          <w:rFonts w:ascii="Arial" w:hAnsi="Arial" w:cs="Arial"/>
          <w:color w:val="0099CC"/>
          <w:u w:val="single"/>
        </w:rPr>
        <w:t>8</w:t>
      </w:r>
      <w:r w:rsidRPr="00622663">
        <w:rPr>
          <w:rFonts w:ascii="Arial" w:hAnsi="Arial" w:cs="Arial"/>
          <w:color w:val="0099CC"/>
          <w:u w:val="single"/>
        </w:rPr>
        <w:t>28.</w:t>
      </w:r>
    </w:p>
    <w:p w:rsidR="00BE418C" w:rsidRPr="00622663" w:rsidRDefault="00BE41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earpista tedesco, allievo di Kullak, Scharwenka e Wuerst. Concertista a 7 anni</w:t>
      </w:r>
      <w:r w:rsidR="0039317E" w:rsidRPr="00622663">
        <w:rPr>
          <w:rFonts w:ascii="Arial" w:hAnsi="Arial" w:cs="Arial"/>
          <w:color w:val="0099CC"/>
          <w:sz w:val="20"/>
          <w:szCs w:val="20"/>
        </w:rPr>
        <w:t>.</w:t>
      </w:r>
      <w:r w:rsidRPr="00622663">
        <w:rPr>
          <w:rFonts w:ascii="Arial" w:hAnsi="Arial" w:cs="Arial"/>
          <w:color w:val="0099CC"/>
          <w:sz w:val="20"/>
          <w:szCs w:val="20"/>
        </w:rPr>
        <w:t xml:space="preserve"> </w:t>
      </w:r>
      <w:r w:rsidR="0039317E" w:rsidRPr="00622663">
        <w:rPr>
          <w:rFonts w:ascii="Arial" w:hAnsi="Arial" w:cs="Arial"/>
          <w:color w:val="0099CC"/>
          <w:sz w:val="20"/>
          <w:szCs w:val="20"/>
        </w:rPr>
        <w:t xml:space="preserve">                             </w:t>
      </w:r>
      <w:r w:rsidRPr="00622663">
        <w:rPr>
          <w:rFonts w:ascii="Arial" w:hAnsi="Arial" w:cs="Arial"/>
          <w:color w:val="0099CC"/>
          <w:sz w:val="20"/>
          <w:szCs w:val="20"/>
        </w:rPr>
        <w:t>Direttore del Teatro Imperiale a 37.</w:t>
      </w:r>
    </w:p>
    <w:p w:rsidR="00BE418C" w:rsidRPr="00622663" w:rsidRDefault="00BE418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op. 117.</w:t>
      </w:r>
    </w:p>
    <w:p w:rsidR="00EC669A" w:rsidRPr="00622663" w:rsidRDefault="00EC669A" w:rsidP="00582753">
      <w:pPr>
        <w:pStyle w:val="Titolo"/>
        <w:tabs>
          <w:tab w:val="left" w:pos="4253"/>
          <w:tab w:val="left" w:pos="4395"/>
        </w:tabs>
        <w:spacing w:before="120" w:after="0" w:line="276" w:lineRule="auto"/>
        <w:jc w:val="left"/>
        <w:outlineLvl w:val="9"/>
        <w:rPr>
          <w:b w:val="0"/>
          <w:color w:val="000000"/>
          <w:sz w:val="24"/>
          <w:szCs w:val="24"/>
        </w:rPr>
      </w:pPr>
    </w:p>
    <w:p w:rsidR="00EC669A" w:rsidRPr="00622663" w:rsidRDefault="00EC669A"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HURLSTONE  William Yeates</w:t>
      </w:r>
      <w:r w:rsidRPr="00622663">
        <w:rPr>
          <w:rFonts w:ascii="Arial" w:hAnsi="Arial" w:cs="Arial"/>
          <w:color w:val="0099CC"/>
          <w:u w:val="single"/>
          <w:lang w:val="en-US"/>
        </w:rPr>
        <w:tab/>
        <w:t>Londra, 7.1.1876 - Londra, 30.5.1906.</w:t>
      </w:r>
    </w:p>
    <w:p w:rsidR="00EC669A" w:rsidRPr="00622663" w:rsidRDefault="00EC669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inglese. A 9 anni era pubblicato un suo brano pianistico, in seguito studiò con </w:t>
      </w:r>
      <w:r w:rsidR="004F1EEF" w:rsidRPr="00622663">
        <w:rPr>
          <w:rFonts w:ascii="Arial" w:hAnsi="Arial" w:cs="Arial"/>
          <w:color w:val="0099CC"/>
          <w:sz w:val="20"/>
          <w:szCs w:val="20"/>
        </w:rPr>
        <w:t xml:space="preserve">                 </w:t>
      </w:r>
      <w:r w:rsidRPr="00622663">
        <w:rPr>
          <w:rFonts w:ascii="Arial" w:hAnsi="Arial" w:cs="Arial"/>
          <w:color w:val="0099CC"/>
          <w:sz w:val="20"/>
          <w:szCs w:val="20"/>
        </w:rPr>
        <w:t>Ashton e Standford.</w:t>
      </w:r>
    </w:p>
    <w:p w:rsidR="00EC669A" w:rsidRPr="00622663" w:rsidRDefault="00EC669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fl. ob. corno e pf.   Quintetto, fl. ob. corno, fag. e pf.</w:t>
      </w:r>
    </w:p>
    <w:p w:rsidR="00EC669A" w:rsidRPr="00622663" w:rsidRDefault="00EC669A" w:rsidP="00582753">
      <w:pPr>
        <w:pStyle w:val="Titolo"/>
        <w:tabs>
          <w:tab w:val="left" w:pos="4253"/>
          <w:tab w:val="left" w:pos="4395"/>
        </w:tabs>
        <w:spacing w:before="120" w:after="0" w:line="276" w:lineRule="auto"/>
        <w:jc w:val="left"/>
        <w:outlineLvl w:val="9"/>
        <w:rPr>
          <w:b w:val="0"/>
          <w:color w:val="000000"/>
          <w:sz w:val="24"/>
          <w:szCs w:val="24"/>
        </w:rPr>
      </w:pPr>
    </w:p>
    <w:p w:rsidR="00EC669A" w:rsidRPr="00622663" w:rsidRDefault="00EC669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HUTSCHENRUYTER  Wouter</w:t>
      </w:r>
      <w:r w:rsidRPr="00622663">
        <w:rPr>
          <w:b w:val="0"/>
          <w:color w:val="0099CC"/>
          <w:sz w:val="24"/>
          <w:szCs w:val="24"/>
          <w:u w:val="single"/>
        </w:rPr>
        <w:tab/>
        <w:t>Rotterdam, 15.8.1859 - L’Aia, 14.11.1943.</w:t>
      </w:r>
    </w:p>
    <w:p w:rsidR="00EC669A" w:rsidRPr="00622663" w:rsidRDefault="00EC669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direttore d’orchestra e musicologo. Direttore del Conservatorio di Rotterdam.</w:t>
      </w:r>
    </w:p>
    <w:p w:rsidR="00EC669A" w:rsidRPr="00622663" w:rsidRDefault="00EC669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Notturno per corno e orch</w:t>
      </w:r>
      <w:r w:rsidR="00730CB0" w:rsidRPr="00622663">
        <w:rPr>
          <w:b w:val="0"/>
          <w:color w:val="000000"/>
          <w:sz w:val="24"/>
          <w:szCs w:val="24"/>
        </w:rPr>
        <w:t>estra</w:t>
      </w:r>
      <w:r w:rsidRPr="00622663">
        <w:rPr>
          <w:b w:val="0"/>
          <w:color w:val="000000"/>
          <w:sz w:val="24"/>
          <w:szCs w:val="24"/>
        </w:rPr>
        <w:t>.</w:t>
      </w:r>
    </w:p>
    <w:p w:rsidR="00B66066" w:rsidRPr="00622663" w:rsidRDefault="00B66066" w:rsidP="00582753">
      <w:pPr>
        <w:pStyle w:val="Titolo"/>
        <w:tabs>
          <w:tab w:val="left" w:pos="4253"/>
          <w:tab w:val="left" w:pos="4395"/>
        </w:tabs>
        <w:spacing w:before="120" w:after="0" w:line="276" w:lineRule="auto"/>
        <w:jc w:val="left"/>
        <w:outlineLvl w:val="9"/>
        <w:rPr>
          <w:b w:val="0"/>
          <w:color w:val="000000"/>
          <w:sz w:val="24"/>
          <w:szCs w:val="24"/>
        </w:rPr>
      </w:pPr>
    </w:p>
    <w:p w:rsidR="007213DC" w:rsidRPr="00622663" w:rsidRDefault="007213D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HUYBRECHTS  Albert</w:t>
      </w:r>
      <w:r w:rsidRPr="00622663">
        <w:rPr>
          <w:rFonts w:ascii="Arial" w:hAnsi="Arial" w:cs="Arial"/>
          <w:color w:val="0099CC"/>
          <w:u w:val="single"/>
        </w:rPr>
        <w:tab/>
        <w:t>Dinant, 12.2.1899 - Bruxelles, 22.2.1938.</w:t>
      </w:r>
    </w:p>
    <w:p w:rsidR="007213DC" w:rsidRPr="00622663" w:rsidRDefault="007213D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belga, allievo di Lunssens, Marchand e Jongen. Insegnante al Conservatorio di Bruxelles.</w:t>
      </w:r>
    </w:p>
    <w:p w:rsidR="007213DC" w:rsidRPr="00622663" w:rsidRDefault="007213DC" w:rsidP="00582753">
      <w:pPr>
        <w:tabs>
          <w:tab w:val="left" w:pos="4253"/>
          <w:tab w:val="left" w:pos="4395"/>
        </w:tabs>
        <w:spacing w:before="120" w:line="276" w:lineRule="auto"/>
        <w:rPr>
          <w:rFonts w:ascii="Arial" w:hAnsi="Arial" w:cs="Arial"/>
        </w:rPr>
      </w:pPr>
      <w:r w:rsidRPr="00622663">
        <w:rPr>
          <w:rFonts w:ascii="Arial" w:hAnsi="Arial" w:cs="Arial"/>
        </w:rPr>
        <w:t>Quintetto per fl</w:t>
      </w:r>
      <w:r w:rsidR="00730CB0" w:rsidRPr="00622663">
        <w:rPr>
          <w:rFonts w:ascii="Arial" w:hAnsi="Arial" w:cs="Arial"/>
        </w:rPr>
        <w:t>.</w:t>
      </w:r>
      <w:r w:rsidRPr="00622663">
        <w:rPr>
          <w:rFonts w:ascii="Arial" w:hAnsi="Arial" w:cs="Arial"/>
        </w:rPr>
        <w:t xml:space="preserve"> ob</w:t>
      </w:r>
      <w:r w:rsidR="00730CB0" w:rsidRPr="00622663">
        <w:rPr>
          <w:rFonts w:ascii="Arial" w:hAnsi="Arial" w:cs="Arial"/>
        </w:rPr>
        <w:t>.</w:t>
      </w:r>
      <w:r w:rsidRPr="00622663">
        <w:rPr>
          <w:rFonts w:ascii="Arial" w:hAnsi="Arial" w:cs="Arial"/>
        </w:rPr>
        <w:t xml:space="preserve"> cl</w:t>
      </w:r>
      <w:r w:rsidR="00730CB0" w:rsidRPr="00622663">
        <w:rPr>
          <w:rFonts w:ascii="Arial" w:hAnsi="Arial" w:cs="Arial"/>
        </w:rPr>
        <w:t>.</w:t>
      </w:r>
      <w:r w:rsidRPr="00622663">
        <w:rPr>
          <w:rFonts w:ascii="Arial" w:hAnsi="Arial" w:cs="Arial"/>
        </w:rPr>
        <w:t xml:space="preserve"> fag</w:t>
      </w:r>
      <w:r w:rsidR="00730CB0" w:rsidRPr="00622663">
        <w:rPr>
          <w:rFonts w:ascii="Arial" w:hAnsi="Arial" w:cs="Arial"/>
        </w:rPr>
        <w:t>.</w:t>
      </w:r>
      <w:r w:rsidRPr="00622663">
        <w:rPr>
          <w:rFonts w:ascii="Arial" w:hAnsi="Arial" w:cs="Arial"/>
        </w:rPr>
        <w:t xml:space="preserve"> e corno (1936).</w:t>
      </w:r>
      <w:r w:rsidR="00EC669A" w:rsidRPr="00622663">
        <w:rPr>
          <w:rFonts w:ascii="Arial" w:hAnsi="Arial" w:cs="Arial"/>
        </w:rPr>
        <w:t xml:space="preserve">   Sestetto, 2 fl. ob. cl. fag. </w:t>
      </w:r>
      <w:r w:rsidR="00730CB0" w:rsidRPr="00622663">
        <w:rPr>
          <w:rFonts w:ascii="Arial" w:hAnsi="Arial" w:cs="Arial"/>
        </w:rPr>
        <w:t xml:space="preserve">e </w:t>
      </w:r>
      <w:r w:rsidR="00EC669A" w:rsidRPr="00622663">
        <w:rPr>
          <w:rFonts w:ascii="Arial" w:hAnsi="Arial" w:cs="Arial"/>
        </w:rPr>
        <w:t>corno (1927).</w:t>
      </w:r>
    </w:p>
    <w:p w:rsidR="00CD3F13" w:rsidRPr="00622663" w:rsidRDefault="00CD3F13" w:rsidP="00582753">
      <w:pPr>
        <w:tabs>
          <w:tab w:val="left" w:pos="4253"/>
          <w:tab w:val="left" w:pos="4395"/>
        </w:tabs>
        <w:spacing w:before="120" w:line="276" w:lineRule="auto"/>
        <w:rPr>
          <w:rFonts w:ascii="Arial" w:hAnsi="Arial" w:cs="Arial"/>
        </w:rPr>
      </w:pPr>
    </w:p>
    <w:p w:rsidR="00D52F3A" w:rsidRPr="00622663" w:rsidRDefault="00D52F3A"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HVOSLEF  Saeverud Ketil</w:t>
      </w:r>
      <w:r w:rsidRPr="00622663">
        <w:rPr>
          <w:rFonts w:ascii="Arial" w:eastAsia="Arial Unicode MS" w:hAnsi="Arial" w:cs="Arial"/>
          <w:color w:val="0099CC"/>
          <w:u w:val="single"/>
        </w:rPr>
        <w:tab/>
        <w:t>Bergen, 19.7.1939</w:t>
      </w:r>
    </w:p>
    <w:p w:rsidR="00D52F3A" w:rsidRPr="00622663" w:rsidRDefault="00D52F3A"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violista, pianista, organista e didatta norvegese. Figlio del compositore H. Saeverud. </w:t>
      </w:r>
      <w:r w:rsidR="004F1EEF" w:rsidRPr="00622663">
        <w:rPr>
          <w:rFonts w:ascii="Arial" w:eastAsia="Arial Unicode MS" w:hAnsi="Arial" w:cs="Arial"/>
          <w:color w:val="0099CC"/>
          <w:sz w:val="20"/>
          <w:szCs w:val="20"/>
        </w:rPr>
        <w:t xml:space="preserve">                   </w:t>
      </w:r>
      <w:r w:rsidR="00B50832">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Studi al Conservatorio di Bergen, a Stoccolma con Blomdhal, Karl-Birger e Lidholm, a Londra con Rajna </w:t>
      </w:r>
      <w:r w:rsidR="004F1EEF"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e Lazarof. Insegnante al Conservatorio di Bergen, dal 1963 al 1979. Fondatore con Aagaard-Nilsen, </w:t>
      </w:r>
      <w:r w:rsidR="004F1EEF"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lastRenderedPageBreak/>
        <w:t xml:space="preserve">Stalheim e Vaage del gruppo: “Av garde”. Autore di brani d’ogni tipo, dall’opera ai brani bandistici… </w:t>
      </w:r>
      <w:r w:rsidR="004F1EEF"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nel 2009 scrisse addirittura un concerto per sega e orch. e un sestetto per 2 violini e 6 bottiglie! </w:t>
      </w:r>
    </w:p>
    <w:p w:rsidR="00D52F3A" w:rsidRPr="00622663" w:rsidRDefault="00D52F3A"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rPr>
        <w:t>Ottone, 4 corni, 4 tr. 4 trb. basso tuba (1978).</w:t>
      </w:r>
    </w:p>
    <w:p w:rsidR="00C00D91" w:rsidRPr="00622663" w:rsidRDefault="00C00D91" w:rsidP="00582753">
      <w:pPr>
        <w:tabs>
          <w:tab w:val="left" w:pos="4253"/>
          <w:tab w:val="left" w:pos="4395"/>
        </w:tabs>
        <w:spacing w:before="120" w:line="276" w:lineRule="auto"/>
        <w:rPr>
          <w:rFonts w:ascii="Arial" w:hAnsi="Arial" w:cs="Arial"/>
        </w:rPr>
      </w:pPr>
    </w:p>
    <w:p w:rsidR="00C00D91" w:rsidRPr="00622663" w:rsidRDefault="00C00D91" w:rsidP="00582753">
      <w:pPr>
        <w:pStyle w:val="NormaleWeb"/>
        <w:tabs>
          <w:tab w:val="left" w:pos="4253"/>
          <w:tab w:val="left" w:pos="4395"/>
        </w:tabs>
        <w:spacing w:before="120" w:beforeAutospacing="0" w:after="0" w:afterAutospacing="0" w:line="276" w:lineRule="auto"/>
        <w:rPr>
          <w:rFonts w:ascii="Arial" w:hAnsi="Arial" w:cs="Arial"/>
          <w:color w:val="0099CC"/>
          <w:u w:val="single"/>
          <w:lang w:val="en-US"/>
        </w:rPr>
      </w:pPr>
      <w:r w:rsidRPr="00622663">
        <w:rPr>
          <w:rFonts w:ascii="Arial" w:hAnsi="Arial" w:cs="Arial"/>
          <w:color w:val="0099CC"/>
          <w:u w:val="single"/>
          <w:lang w:val="en-US"/>
        </w:rPr>
        <w:t>IMBRIE  Andrew</w:t>
      </w:r>
      <w:r w:rsidRPr="00622663">
        <w:rPr>
          <w:rFonts w:ascii="Arial" w:hAnsi="Arial" w:cs="Arial"/>
          <w:color w:val="0099CC"/>
          <w:u w:val="single"/>
          <w:lang w:val="en-US"/>
        </w:rPr>
        <w:tab/>
        <w:t>New York, 6.4.1921</w:t>
      </w:r>
      <w:r w:rsidR="005C6D67" w:rsidRPr="00622663">
        <w:rPr>
          <w:rFonts w:ascii="Arial" w:hAnsi="Arial" w:cs="Arial"/>
          <w:color w:val="0099CC"/>
          <w:u w:val="single"/>
          <w:lang w:val="en-US"/>
        </w:rPr>
        <w:t xml:space="preserve"> - Berkeley, 5.12.2007</w:t>
      </w:r>
      <w:r w:rsidRPr="00622663">
        <w:rPr>
          <w:rFonts w:ascii="Arial" w:hAnsi="Arial" w:cs="Arial"/>
          <w:color w:val="0099CC"/>
          <w:u w:val="single"/>
          <w:lang w:val="en-US"/>
        </w:rPr>
        <w:t>.</w:t>
      </w:r>
    </w:p>
    <w:p w:rsidR="007648EC" w:rsidRPr="00622663" w:rsidRDefault="007648EC"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pianista americano, allievo di Ornstein, perfezionamento nel 1937 a Parigi con </w:t>
      </w:r>
      <w:r w:rsidR="004F1EEF" w:rsidRPr="00622663">
        <w:rPr>
          <w:rFonts w:ascii="Arial" w:hAnsi="Arial" w:cs="Arial"/>
          <w:color w:val="0099CC"/>
          <w:sz w:val="20"/>
          <w:szCs w:val="20"/>
        </w:rPr>
        <w:t xml:space="preserve">                                                  </w:t>
      </w:r>
      <w:r w:rsidRPr="00622663">
        <w:rPr>
          <w:rFonts w:ascii="Arial" w:hAnsi="Arial" w:cs="Arial"/>
          <w:color w:val="0099CC"/>
          <w:sz w:val="20"/>
          <w:szCs w:val="20"/>
        </w:rPr>
        <w:t xml:space="preserve">R. Casadesus e N. Boulanger e con Sessions a Princeton dal 1937 al 1948. Nel 1947 vincitore del </w:t>
      </w:r>
      <w:r w:rsidR="004F1EEF" w:rsidRPr="00622663">
        <w:rPr>
          <w:rFonts w:ascii="Arial" w:hAnsi="Arial" w:cs="Arial"/>
          <w:color w:val="0099CC"/>
          <w:sz w:val="20"/>
          <w:szCs w:val="20"/>
        </w:rPr>
        <w:t xml:space="preserve">                            </w:t>
      </w:r>
      <w:r w:rsidRPr="00622663">
        <w:rPr>
          <w:rFonts w:ascii="Arial" w:hAnsi="Arial" w:cs="Arial"/>
          <w:color w:val="0099CC"/>
          <w:sz w:val="20"/>
          <w:szCs w:val="20"/>
        </w:rPr>
        <w:t xml:space="preserve">Prix de Rome americano. Insegnante al Conservatorio di Berkeley dal 1949 e al Conservatorio di San Francisco </w:t>
      </w:r>
      <w:r w:rsidR="00B50832">
        <w:rPr>
          <w:rFonts w:ascii="Arial" w:hAnsi="Arial" w:cs="Arial"/>
          <w:color w:val="0099CC"/>
          <w:sz w:val="20"/>
          <w:szCs w:val="20"/>
        </w:rPr>
        <w:t xml:space="preserve">           </w:t>
      </w:r>
      <w:r w:rsidRPr="00622663">
        <w:rPr>
          <w:rFonts w:ascii="Arial" w:hAnsi="Arial" w:cs="Arial"/>
          <w:color w:val="0099CC"/>
          <w:sz w:val="20"/>
          <w:szCs w:val="20"/>
        </w:rPr>
        <w:t>dal 1949 al 1991</w:t>
      </w:r>
      <w:r w:rsidR="004F1EEF" w:rsidRPr="00622663">
        <w:rPr>
          <w:rFonts w:ascii="Arial" w:hAnsi="Arial" w:cs="Arial"/>
          <w:color w:val="0099CC"/>
          <w:sz w:val="20"/>
          <w:szCs w:val="20"/>
        </w:rPr>
        <w:t xml:space="preserve"> </w:t>
      </w:r>
      <w:r w:rsidRPr="00622663">
        <w:rPr>
          <w:rFonts w:ascii="Arial" w:hAnsi="Arial" w:cs="Arial"/>
          <w:color w:val="0099CC"/>
          <w:sz w:val="20"/>
          <w:szCs w:val="20"/>
        </w:rPr>
        <w:t xml:space="preserve">(anno del suo pensionamento). </w:t>
      </w:r>
    </w:p>
    <w:p w:rsidR="00C00D91" w:rsidRPr="00622663" w:rsidRDefault="00C00D91" w:rsidP="00582753">
      <w:pPr>
        <w:tabs>
          <w:tab w:val="left" w:pos="4253"/>
          <w:tab w:val="left" w:pos="4395"/>
        </w:tabs>
        <w:spacing w:before="120" w:line="276" w:lineRule="auto"/>
        <w:rPr>
          <w:rFonts w:ascii="Arial" w:hAnsi="Arial" w:cs="Arial"/>
        </w:rPr>
      </w:pPr>
      <w:r w:rsidRPr="00622663">
        <w:rPr>
          <w:rFonts w:ascii="Arial" w:hAnsi="Arial" w:cs="Arial"/>
        </w:rPr>
        <w:t>3 Pieces suite</w:t>
      </w:r>
      <w:r w:rsidR="007648EC" w:rsidRPr="00622663">
        <w:rPr>
          <w:rFonts w:ascii="Arial" w:hAnsi="Arial" w:cs="Arial"/>
        </w:rPr>
        <w:t xml:space="preserve">, </w:t>
      </w:r>
      <w:r w:rsidRPr="00622663">
        <w:rPr>
          <w:rFonts w:ascii="Arial" w:hAnsi="Arial" w:cs="Arial"/>
        </w:rPr>
        <w:t>corno e pf</w:t>
      </w:r>
      <w:r w:rsidR="005C6D67" w:rsidRPr="00622663">
        <w:rPr>
          <w:rFonts w:ascii="Arial" w:hAnsi="Arial" w:cs="Arial"/>
        </w:rPr>
        <w:t>.</w:t>
      </w:r>
      <w:r w:rsidRPr="00622663">
        <w:rPr>
          <w:rFonts w:ascii="Arial" w:hAnsi="Arial" w:cs="Arial"/>
        </w:rPr>
        <w:t xml:space="preserve"> (1987, 8’).</w:t>
      </w:r>
    </w:p>
    <w:p w:rsidR="002D0955" w:rsidRPr="00622663" w:rsidRDefault="002D0955" w:rsidP="00582753">
      <w:pPr>
        <w:pStyle w:val="Titolo"/>
        <w:tabs>
          <w:tab w:val="left" w:pos="4253"/>
          <w:tab w:val="left" w:pos="4395"/>
        </w:tabs>
        <w:spacing w:before="120" w:after="0" w:line="276" w:lineRule="auto"/>
        <w:jc w:val="left"/>
        <w:outlineLvl w:val="9"/>
        <w:rPr>
          <w:b w:val="0"/>
          <w:color w:val="000000"/>
          <w:sz w:val="24"/>
          <w:szCs w:val="24"/>
        </w:rPr>
      </w:pPr>
    </w:p>
    <w:p w:rsidR="009766C0" w:rsidRPr="00622663" w:rsidRDefault="002B54B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INGALLS</w:t>
      </w:r>
    </w:p>
    <w:p w:rsidR="002B54B1" w:rsidRPr="00622663" w:rsidRDefault="002B54B1" w:rsidP="00582753">
      <w:pPr>
        <w:tabs>
          <w:tab w:val="left" w:pos="4253"/>
          <w:tab w:val="left" w:pos="4395"/>
        </w:tabs>
        <w:spacing w:before="120" w:line="276" w:lineRule="auto"/>
        <w:rPr>
          <w:rFonts w:ascii="Arial" w:hAnsi="Arial" w:cs="Arial"/>
        </w:rPr>
      </w:pPr>
      <w:r w:rsidRPr="00622663">
        <w:rPr>
          <w:rFonts w:ascii="Arial" w:hAnsi="Arial" w:cs="Arial"/>
        </w:rPr>
        <w:t>Divertimento per 3 corni.</w:t>
      </w:r>
      <w:r w:rsidR="00CA7E87" w:rsidRPr="00622663">
        <w:rPr>
          <w:rFonts w:ascii="Arial" w:hAnsi="Arial" w:cs="Arial"/>
        </w:rPr>
        <w:t xml:space="preserve">   Suite per 4 corni.</w:t>
      </w:r>
    </w:p>
    <w:p w:rsidR="005C68B5" w:rsidRPr="00622663" w:rsidRDefault="005C68B5" w:rsidP="00582753">
      <w:pPr>
        <w:tabs>
          <w:tab w:val="left" w:pos="4253"/>
          <w:tab w:val="left" w:pos="4395"/>
        </w:tabs>
        <w:spacing w:before="120" w:line="276" w:lineRule="auto"/>
        <w:rPr>
          <w:rFonts w:ascii="Arial" w:hAnsi="Arial" w:cs="Arial"/>
          <w:color w:val="0099CC"/>
          <w:u w:val="single"/>
        </w:rPr>
      </w:pPr>
    </w:p>
    <w:p w:rsidR="002042B6" w:rsidRPr="00622663" w:rsidRDefault="002042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IPUCHE RIVA  Pedro</w:t>
      </w:r>
      <w:r w:rsidRPr="00622663">
        <w:rPr>
          <w:rFonts w:ascii="Arial" w:hAnsi="Arial" w:cs="Arial"/>
          <w:color w:val="0099CC"/>
          <w:u w:val="single"/>
        </w:rPr>
        <w:tab/>
        <w:t>Montevideo, 26.10 1924.</w:t>
      </w:r>
    </w:p>
    <w:p w:rsidR="002042B6" w:rsidRPr="00622663" w:rsidRDefault="002042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uruguaiano, allievo di Estrada, Schenone, Rivier e Gallon. </w:t>
      </w:r>
      <w:r w:rsidR="0039317E" w:rsidRPr="00622663">
        <w:rPr>
          <w:rFonts w:ascii="Arial" w:hAnsi="Arial" w:cs="Arial"/>
          <w:color w:val="0099CC"/>
          <w:sz w:val="20"/>
          <w:szCs w:val="20"/>
        </w:rPr>
        <w:t xml:space="preserve">                                                            </w:t>
      </w:r>
      <w:r w:rsidRPr="00622663">
        <w:rPr>
          <w:rFonts w:ascii="Arial" w:hAnsi="Arial" w:cs="Arial"/>
          <w:color w:val="0099CC"/>
          <w:sz w:val="20"/>
          <w:szCs w:val="20"/>
        </w:rPr>
        <w:t>Insegnante al Conservatorio di Montevideo.</w:t>
      </w:r>
    </w:p>
    <w:p w:rsidR="002042B6" w:rsidRPr="00622663" w:rsidRDefault="002042B6" w:rsidP="00582753">
      <w:pPr>
        <w:tabs>
          <w:tab w:val="left" w:pos="4253"/>
          <w:tab w:val="left" w:pos="4395"/>
        </w:tabs>
        <w:spacing w:before="120" w:line="276" w:lineRule="auto"/>
        <w:rPr>
          <w:rFonts w:ascii="Arial" w:hAnsi="Arial" w:cs="Arial"/>
        </w:rPr>
      </w:pPr>
      <w:r w:rsidRPr="00622663">
        <w:rPr>
          <w:rFonts w:ascii="Arial" w:hAnsi="Arial" w:cs="Arial"/>
        </w:rPr>
        <w:t>Espejo roto</w:t>
      </w:r>
      <w:r w:rsidR="00730CB0" w:rsidRPr="00622663">
        <w:rPr>
          <w:rFonts w:ascii="Arial" w:hAnsi="Arial" w:cs="Arial"/>
        </w:rPr>
        <w:t>,</w:t>
      </w:r>
      <w:r w:rsidRPr="00622663">
        <w:rPr>
          <w:rFonts w:ascii="Arial" w:hAnsi="Arial" w:cs="Arial"/>
        </w:rPr>
        <w:t xml:space="preserve"> corno, vl. pf.</w:t>
      </w:r>
      <w:r w:rsidR="007564DC" w:rsidRPr="00622663">
        <w:rPr>
          <w:rFonts w:ascii="Arial" w:hAnsi="Arial" w:cs="Arial"/>
        </w:rPr>
        <w:t xml:space="preserve"> (1966).</w:t>
      </w:r>
    </w:p>
    <w:p w:rsidR="002A4E65" w:rsidRPr="00622663" w:rsidRDefault="002A4E65" w:rsidP="00582753">
      <w:pPr>
        <w:pStyle w:val="Titolo"/>
        <w:tabs>
          <w:tab w:val="left" w:pos="4253"/>
          <w:tab w:val="left" w:pos="4395"/>
        </w:tabs>
        <w:spacing w:before="120" w:after="0" w:line="276" w:lineRule="auto"/>
        <w:jc w:val="left"/>
        <w:outlineLvl w:val="9"/>
        <w:rPr>
          <w:b w:val="0"/>
          <w:color w:val="000000"/>
          <w:sz w:val="24"/>
          <w:szCs w:val="24"/>
        </w:rPr>
      </w:pPr>
    </w:p>
    <w:p w:rsidR="003A7D32" w:rsidRPr="00622663" w:rsidRDefault="003A7D3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ISTVAN  Miloslav</w:t>
      </w:r>
      <w:r w:rsidRPr="00622663">
        <w:rPr>
          <w:rFonts w:ascii="Arial" w:hAnsi="Arial" w:cs="Arial"/>
          <w:color w:val="0099CC"/>
          <w:u w:val="single"/>
        </w:rPr>
        <w:tab/>
        <w:t>Olomouc, 2.9.1928 - Brno, 26.1.1990.</w:t>
      </w:r>
    </w:p>
    <w:p w:rsidR="00733207" w:rsidRPr="00622663" w:rsidRDefault="00733207"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cèco, allievo di Kvapil di cui diventò assistente all’Accademia Janacek e dal 1957 fino </w:t>
      </w:r>
      <w:r w:rsidR="004F1EEF"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all’ultimo giorno di vita allo Jamru di Brno.  </w:t>
      </w:r>
    </w:p>
    <w:p w:rsidR="000160D4" w:rsidRPr="00622663" w:rsidRDefault="00733207" w:rsidP="00582753">
      <w:pPr>
        <w:tabs>
          <w:tab w:val="left" w:pos="4253"/>
          <w:tab w:val="left" w:pos="4395"/>
        </w:tabs>
        <w:spacing w:before="120" w:line="276" w:lineRule="auto"/>
        <w:rPr>
          <w:rFonts w:ascii="Arial" w:hAnsi="Arial" w:cs="Arial"/>
          <w:color w:val="000000"/>
        </w:rPr>
      </w:pPr>
      <w:r w:rsidRPr="00622663">
        <w:rPr>
          <w:rFonts w:ascii="Arial" w:hAnsi="Arial" w:cs="Arial"/>
          <w:vanish/>
        </w:rPr>
        <w:t>Suita pro lesní roh a klavír (1955), ČHF, nahr.: archív HIs 14'</w:t>
      </w:r>
      <w:r w:rsidRPr="00622663">
        <w:rPr>
          <w:rFonts w:ascii="Arial" w:hAnsi="Arial" w:cs="Arial"/>
        </w:rPr>
        <w:t xml:space="preserve">Suite, corno e pf. (1955, 14').   </w:t>
      </w:r>
      <w:r w:rsidR="003A7D32" w:rsidRPr="00622663">
        <w:rPr>
          <w:rFonts w:ascii="Arial" w:hAnsi="Arial" w:cs="Arial"/>
          <w:color w:val="000000"/>
        </w:rPr>
        <w:t>Concerto per corno, pf. e archi (1949).</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053D44" w:rsidRPr="00622663" w:rsidRDefault="000640F8" w:rsidP="00582753">
      <w:pPr>
        <w:pStyle w:val="Corpotesto"/>
        <w:tabs>
          <w:tab w:val="left" w:pos="4253"/>
          <w:tab w:val="left" w:pos="4395"/>
        </w:tabs>
        <w:spacing w:before="120" w:after="0" w:line="276" w:lineRule="auto"/>
        <w:rPr>
          <w:rFonts w:ascii="Arial" w:eastAsia="Arial Unicode MS" w:hAnsi="Arial" w:cs="Arial"/>
          <w:color w:val="0099CC"/>
          <w:sz w:val="24"/>
          <w:szCs w:val="24"/>
          <w:u w:val="single"/>
        </w:rPr>
      </w:pPr>
      <w:r w:rsidRPr="00622663">
        <w:rPr>
          <w:rFonts w:ascii="Arial" w:eastAsia="Arial Unicode MS" w:hAnsi="Arial" w:cs="Arial"/>
          <w:color w:val="0099CC"/>
          <w:sz w:val="24"/>
          <w:szCs w:val="24"/>
          <w:u w:val="single"/>
        </w:rPr>
        <w:t xml:space="preserve">JACOB  </w:t>
      </w:r>
      <w:r w:rsidR="00053D44" w:rsidRPr="00622663">
        <w:rPr>
          <w:rFonts w:ascii="Arial" w:eastAsia="Arial Unicode MS" w:hAnsi="Arial" w:cs="Arial"/>
          <w:color w:val="0099CC"/>
          <w:sz w:val="24"/>
          <w:szCs w:val="24"/>
          <w:u w:val="single"/>
        </w:rPr>
        <w:t>G</w:t>
      </w:r>
      <w:r w:rsidRPr="00622663">
        <w:rPr>
          <w:rFonts w:ascii="Arial" w:eastAsia="Arial Unicode MS" w:hAnsi="Arial" w:cs="Arial"/>
          <w:color w:val="0099CC"/>
          <w:sz w:val="24"/>
          <w:szCs w:val="24"/>
          <w:u w:val="single"/>
        </w:rPr>
        <w:t>ordon</w:t>
      </w:r>
      <w:r w:rsidR="00053D44" w:rsidRPr="00622663">
        <w:rPr>
          <w:rFonts w:ascii="Arial" w:eastAsia="Arial Unicode MS" w:hAnsi="Arial" w:cs="Arial"/>
          <w:color w:val="0099CC"/>
          <w:sz w:val="24"/>
          <w:szCs w:val="24"/>
          <w:u w:val="single"/>
        </w:rPr>
        <w:t xml:space="preserve">  Percival</w:t>
      </w:r>
      <w:r w:rsidR="00053D44" w:rsidRPr="00622663">
        <w:rPr>
          <w:rFonts w:ascii="Arial" w:eastAsia="Arial Unicode MS" w:hAnsi="Arial" w:cs="Arial"/>
          <w:color w:val="0099CC"/>
          <w:sz w:val="24"/>
          <w:szCs w:val="24"/>
          <w:u w:val="single"/>
        </w:rPr>
        <w:tab/>
        <w:t>Londra, 5.7.1895 - Saffron Walden, 8.6.1984.</w:t>
      </w:r>
    </w:p>
    <w:p w:rsidR="00053D44" w:rsidRPr="00622663" w:rsidRDefault="00053D44" w:rsidP="00582753">
      <w:pPr>
        <w:pStyle w:val="Corpotesto"/>
        <w:tabs>
          <w:tab w:val="left" w:pos="4253"/>
          <w:tab w:val="left" w:pos="4395"/>
        </w:tabs>
        <w:spacing w:before="120" w:after="0" w:line="276" w:lineRule="auto"/>
        <w:rPr>
          <w:rFonts w:ascii="Arial" w:eastAsia="Arial Unicode MS" w:hAnsi="Arial" w:cs="Arial"/>
          <w:color w:val="0099CC"/>
        </w:rPr>
      </w:pPr>
      <w:r w:rsidRPr="00622663">
        <w:rPr>
          <w:rFonts w:ascii="Arial" w:eastAsia="Arial Unicode MS" w:hAnsi="Arial" w:cs="Arial"/>
          <w:color w:val="0099CC"/>
        </w:rPr>
        <w:t xml:space="preserve">Compositore, pianista e didatta inglese. </w:t>
      </w:r>
      <w:r w:rsidRPr="00622663">
        <w:rPr>
          <w:rFonts w:ascii="Arial" w:eastAsia="Arial Unicode MS" w:hAnsi="Arial" w:cs="Arial"/>
          <w:color w:val="0099CC"/>
          <w:lang w:val="en-US"/>
        </w:rPr>
        <w:t xml:space="preserve">Allievo di Thalben-Ball, Stanford, Parry, Howells, Boult e </w:t>
      </w:r>
      <w:r w:rsidR="004F1EEF" w:rsidRPr="00622663">
        <w:rPr>
          <w:rFonts w:ascii="Arial" w:eastAsia="Arial Unicode MS" w:hAnsi="Arial" w:cs="Arial"/>
          <w:color w:val="0099CC"/>
          <w:lang w:val="en-US"/>
        </w:rPr>
        <w:t xml:space="preserve">                                </w:t>
      </w:r>
      <w:r w:rsidRPr="00622663">
        <w:rPr>
          <w:rFonts w:ascii="Arial" w:eastAsia="Arial Unicode MS" w:hAnsi="Arial" w:cs="Arial"/>
          <w:color w:val="0099CC"/>
          <w:lang w:val="en-US"/>
        </w:rPr>
        <w:t xml:space="preserve">V. Williams al Royal College di Londra. </w:t>
      </w:r>
      <w:r w:rsidRPr="00622663">
        <w:rPr>
          <w:rFonts w:ascii="Arial" w:eastAsia="Arial Unicode MS" w:hAnsi="Arial" w:cs="Arial"/>
          <w:color w:val="0099CC"/>
        </w:rPr>
        <w:t xml:space="preserve">Nella 1a guerra mondiale fu uno dei 60 superstiti di un battaglione </w:t>
      </w:r>
      <w:r w:rsidR="004F1EEF" w:rsidRPr="00622663">
        <w:rPr>
          <w:rFonts w:ascii="Arial" w:eastAsia="Arial Unicode MS" w:hAnsi="Arial" w:cs="Arial"/>
          <w:color w:val="0099CC"/>
        </w:rPr>
        <w:t xml:space="preserve">                </w:t>
      </w:r>
      <w:r w:rsidRPr="00622663">
        <w:rPr>
          <w:rFonts w:ascii="Arial" w:eastAsia="Arial Unicode MS" w:hAnsi="Arial" w:cs="Arial"/>
          <w:color w:val="0099CC"/>
        </w:rPr>
        <w:t xml:space="preserve">di 800 uomini. Richiuso nel campo di prigionia di Bad Colberg, riuscì a mettere insieme addirittura una </w:t>
      </w:r>
      <w:r w:rsidR="004F1EEF" w:rsidRPr="00622663">
        <w:rPr>
          <w:rFonts w:ascii="Arial" w:eastAsia="Arial Unicode MS" w:hAnsi="Arial" w:cs="Arial"/>
          <w:color w:val="0099CC"/>
        </w:rPr>
        <w:t xml:space="preserve">                </w:t>
      </w:r>
      <w:r w:rsidRPr="00622663">
        <w:rPr>
          <w:rFonts w:ascii="Arial" w:eastAsia="Arial Unicode MS" w:hAnsi="Arial" w:cs="Arial"/>
          <w:color w:val="0099CC"/>
        </w:rPr>
        <w:t>piccola orchestra.</w:t>
      </w:r>
      <w:r w:rsidR="004F1EEF" w:rsidRPr="00622663">
        <w:rPr>
          <w:rFonts w:ascii="Arial" w:eastAsia="Arial Unicode MS" w:hAnsi="Arial" w:cs="Arial"/>
          <w:color w:val="0099CC"/>
        </w:rPr>
        <w:t xml:space="preserve"> </w:t>
      </w:r>
      <w:r w:rsidRPr="00622663">
        <w:rPr>
          <w:rFonts w:ascii="Arial" w:eastAsia="Arial Unicode MS" w:hAnsi="Arial" w:cs="Arial"/>
          <w:color w:val="0099CC"/>
        </w:rPr>
        <w:t xml:space="preserve">Autore di c. 450 brani. Si sposò nel 1959 a 64 anni, la moglie Margaret aveva 21 anni, </w:t>
      </w:r>
      <w:r w:rsidR="00B50832">
        <w:rPr>
          <w:rFonts w:ascii="Arial" w:eastAsia="Arial Unicode MS" w:hAnsi="Arial" w:cs="Arial"/>
          <w:color w:val="0099CC"/>
        </w:rPr>
        <w:t xml:space="preserve">             </w:t>
      </w:r>
      <w:r w:rsidRPr="00622663">
        <w:rPr>
          <w:rFonts w:ascii="Arial" w:eastAsia="Arial Unicode MS" w:hAnsi="Arial" w:cs="Arial"/>
          <w:color w:val="0099CC"/>
        </w:rPr>
        <w:t>dall’unione nasceranno 2 figli: Suo Hobby: una raccolta di maiali di ceramica. Veramente una simpatica</w:t>
      </w:r>
      <w:r w:rsidR="00B50832">
        <w:rPr>
          <w:rFonts w:ascii="Arial" w:eastAsia="Arial Unicode MS" w:hAnsi="Arial" w:cs="Arial"/>
          <w:color w:val="0099CC"/>
        </w:rPr>
        <w:t xml:space="preserve"> </w:t>
      </w:r>
      <w:r w:rsidRPr="00622663">
        <w:rPr>
          <w:rFonts w:ascii="Arial" w:eastAsia="Arial Unicode MS" w:hAnsi="Arial" w:cs="Arial"/>
          <w:color w:val="0099CC"/>
        </w:rPr>
        <w:t xml:space="preserve">figura, </w:t>
      </w:r>
      <w:r w:rsidR="00B50832">
        <w:rPr>
          <w:rFonts w:ascii="Arial" w:eastAsia="Arial Unicode MS" w:hAnsi="Arial" w:cs="Arial"/>
          <w:color w:val="0099CC"/>
        </w:rPr>
        <w:t xml:space="preserve">  </w:t>
      </w:r>
      <w:r w:rsidRPr="00622663">
        <w:rPr>
          <w:rFonts w:ascii="Arial" w:eastAsia="Arial Unicode MS" w:hAnsi="Arial" w:cs="Arial"/>
          <w:color w:val="0099CC"/>
        </w:rPr>
        <w:t>anche per i suoi allievi, che sempre al Royal College of Music di Londra ebbero la fortuna di seguire</w:t>
      </w:r>
      <w:r w:rsidR="00B50832">
        <w:rPr>
          <w:rFonts w:ascii="Arial" w:eastAsia="Arial Unicode MS" w:hAnsi="Arial" w:cs="Arial"/>
          <w:color w:val="0099CC"/>
        </w:rPr>
        <w:t xml:space="preserve"> </w:t>
      </w:r>
      <w:r w:rsidRPr="00622663">
        <w:rPr>
          <w:rFonts w:ascii="Arial" w:eastAsia="Arial Unicode MS" w:hAnsi="Arial" w:cs="Arial"/>
          <w:color w:val="0099CC"/>
        </w:rPr>
        <w:t xml:space="preserve">le sue </w:t>
      </w:r>
      <w:r w:rsidR="00B50832">
        <w:rPr>
          <w:rFonts w:ascii="Arial" w:eastAsia="Arial Unicode MS" w:hAnsi="Arial" w:cs="Arial"/>
          <w:color w:val="0099CC"/>
        </w:rPr>
        <w:t xml:space="preserve">            </w:t>
      </w:r>
      <w:r w:rsidRPr="00622663">
        <w:rPr>
          <w:rFonts w:ascii="Arial" w:eastAsia="Arial Unicode MS" w:hAnsi="Arial" w:cs="Arial"/>
          <w:color w:val="0099CC"/>
        </w:rPr>
        <w:t xml:space="preserve">lezioni, tra questi </w:t>
      </w:r>
      <w:r w:rsidR="0039317E" w:rsidRPr="00622663">
        <w:rPr>
          <w:rFonts w:ascii="Arial" w:eastAsia="Arial Unicode MS" w:hAnsi="Arial" w:cs="Arial"/>
          <w:color w:val="0099CC"/>
        </w:rPr>
        <w:t xml:space="preserve"> </w:t>
      </w:r>
      <w:r w:rsidRPr="00622663">
        <w:rPr>
          <w:rFonts w:ascii="Arial" w:eastAsia="Arial Unicode MS" w:hAnsi="Arial" w:cs="Arial"/>
          <w:color w:val="0099CC"/>
        </w:rPr>
        <w:t>elenchiamo: Arnold, Holst, Lambert, Maconcky, Stevens....</w:t>
      </w:r>
    </w:p>
    <w:p w:rsidR="00053D44" w:rsidRPr="00622663" w:rsidRDefault="00053D4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Scherzo, 2 tr. corno e trb. (1952).   Concerto per corno e orch. d’archi (1951, 2</w:t>
      </w:r>
      <w:r w:rsidR="000640F8" w:rsidRPr="00622663">
        <w:rPr>
          <w:b w:val="0"/>
          <w:color w:val="000000"/>
          <w:sz w:val="24"/>
          <w:szCs w:val="24"/>
        </w:rPr>
        <w:t>1</w:t>
      </w:r>
      <w:r w:rsidRPr="00622663">
        <w:rPr>
          <w:b w:val="0"/>
          <w:color w:val="000000"/>
          <w:sz w:val="24"/>
          <w:szCs w:val="24"/>
        </w:rPr>
        <w:t>’</w:t>
      </w:r>
      <w:r w:rsidR="00F62050" w:rsidRPr="00622663">
        <w:rPr>
          <w:b w:val="0"/>
          <w:color w:val="000000"/>
          <w:sz w:val="24"/>
          <w:szCs w:val="24"/>
        </w:rPr>
        <w:t>25</w:t>
      </w:r>
      <w:r w:rsidRPr="00622663">
        <w:rPr>
          <w:b w:val="0"/>
          <w:color w:val="000000"/>
          <w:sz w:val="24"/>
          <w:szCs w:val="24"/>
        </w:rPr>
        <w:t>).</w:t>
      </w:r>
    </w:p>
    <w:p w:rsidR="00311453" w:rsidRPr="00622663" w:rsidRDefault="00311453" w:rsidP="00582753">
      <w:pPr>
        <w:pStyle w:val="Titolo"/>
        <w:tabs>
          <w:tab w:val="left" w:pos="4253"/>
          <w:tab w:val="left" w:pos="4395"/>
        </w:tabs>
        <w:spacing w:before="120" w:after="0" w:line="276" w:lineRule="auto"/>
        <w:jc w:val="left"/>
        <w:outlineLvl w:val="9"/>
        <w:rPr>
          <w:b w:val="0"/>
          <w:color w:val="000000"/>
          <w:sz w:val="24"/>
          <w:szCs w:val="24"/>
        </w:rPr>
      </w:pPr>
    </w:p>
    <w:p w:rsidR="0066351B" w:rsidRPr="00622663" w:rsidRDefault="00C80CEE" w:rsidP="00582753">
      <w:pPr>
        <w:tabs>
          <w:tab w:val="left" w:pos="4253"/>
          <w:tab w:val="left" w:pos="4395"/>
        </w:tabs>
        <w:spacing w:before="120" w:line="276" w:lineRule="auto"/>
        <w:rPr>
          <w:rFonts w:ascii="Arial" w:hAnsi="Arial" w:cs="Arial"/>
          <w:color w:val="0099CC"/>
          <w:u w:val="single"/>
          <w:lang w:val="fr-FR"/>
        </w:rPr>
      </w:pPr>
      <w:bookmarkStart w:id="7" w:name="brass"/>
      <w:bookmarkStart w:id="8" w:name="vocal"/>
      <w:bookmarkStart w:id="9" w:name="orch"/>
      <w:bookmarkStart w:id="10" w:name="archives"/>
      <w:bookmarkEnd w:id="7"/>
      <w:bookmarkEnd w:id="8"/>
      <w:bookmarkEnd w:id="9"/>
      <w:bookmarkEnd w:id="10"/>
      <w:r w:rsidRPr="00622663">
        <w:rPr>
          <w:rFonts w:ascii="Arial" w:hAnsi="Arial" w:cs="Arial"/>
          <w:color w:val="0099CC"/>
          <w:u w:val="single"/>
          <w:lang w:val="fr-FR"/>
        </w:rPr>
        <w:t>J</w:t>
      </w:r>
      <w:r w:rsidR="0066351B" w:rsidRPr="00622663">
        <w:rPr>
          <w:rFonts w:ascii="Arial" w:hAnsi="Arial" w:cs="Arial"/>
          <w:color w:val="0099CC"/>
          <w:u w:val="single"/>
          <w:lang w:val="fr-FR"/>
        </w:rPr>
        <w:t>ADIN  Louis Emmanuel</w:t>
      </w:r>
      <w:r w:rsidR="0066351B" w:rsidRPr="00622663">
        <w:rPr>
          <w:rFonts w:ascii="Arial" w:hAnsi="Arial" w:cs="Arial"/>
          <w:color w:val="0099CC"/>
          <w:u w:val="single"/>
          <w:lang w:val="fr-FR"/>
        </w:rPr>
        <w:tab/>
        <w:t>Versailles, 21.9.1768- Parigi, 11.4.1853.</w:t>
      </w:r>
    </w:p>
    <w:p w:rsidR="0066351B" w:rsidRPr="00622663" w:rsidRDefault="0066351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allievo del padre, fagottista nell’orchestra di Luigi XV, e del fratello Giacinto, </w:t>
      </w:r>
      <w:r w:rsidR="0039317E" w:rsidRPr="00622663">
        <w:rPr>
          <w:rFonts w:ascii="Arial" w:hAnsi="Arial" w:cs="Arial"/>
          <w:color w:val="0099CC"/>
          <w:sz w:val="20"/>
          <w:szCs w:val="20"/>
        </w:rPr>
        <w:t xml:space="preserve">                 </w:t>
      </w:r>
      <w:r w:rsidRPr="00622663">
        <w:rPr>
          <w:rFonts w:ascii="Arial" w:hAnsi="Arial" w:cs="Arial"/>
          <w:color w:val="0099CC"/>
          <w:sz w:val="20"/>
          <w:szCs w:val="20"/>
        </w:rPr>
        <w:t>divenne 1° clavicembalista al Theatre de Monsieur. Insegnante di Pianoforte al Conservatorio di Parigi.</w:t>
      </w:r>
    </w:p>
    <w:p w:rsidR="005203AC" w:rsidRPr="00622663" w:rsidRDefault="00E12F1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3 Fantasie per </w:t>
      </w:r>
      <w:r w:rsidR="002C0E08" w:rsidRPr="00622663">
        <w:rPr>
          <w:b w:val="0"/>
          <w:color w:val="000000"/>
          <w:sz w:val="24"/>
          <w:szCs w:val="24"/>
        </w:rPr>
        <w:t xml:space="preserve">corno e </w:t>
      </w:r>
      <w:r w:rsidRPr="00622663">
        <w:rPr>
          <w:b w:val="0"/>
          <w:color w:val="000000"/>
          <w:sz w:val="24"/>
          <w:szCs w:val="24"/>
        </w:rPr>
        <w:t>p</w:t>
      </w:r>
      <w:r w:rsidR="002C0E08" w:rsidRPr="00622663">
        <w:rPr>
          <w:b w:val="0"/>
          <w:color w:val="000000"/>
          <w:sz w:val="24"/>
          <w:szCs w:val="24"/>
        </w:rPr>
        <w:t>f.</w:t>
      </w:r>
      <w:r w:rsidR="00730CB0" w:rsidRPr="00622663">
        <w:rPr>
          <w:b w:val="0"/>
          <w:color w:val="000000"/>
          <w:sz w:val="24"/>
          <w:szCs w:val="24"/>
        </w:rPr>
        <w:t xml:space="preserve">     </w:t>
      </w:r>
      <w:r w:rsidR="005203AC" w:rsidRPr="00622663">
        <w:rPr>
          <w:b w:val="0"/>
          <w:color w:val="000000"/>
          <w:sz w:val="24"/>
          <w:szCs w:val="24"/>
        </w:rPr>
        <w:t>4 Arie per corno e arpa.</w:t>
      </w:r>
    </w:p>
    <w:p w:rsidR="00677D0A" w:rsidRPr="00622663" w:rsidRDefault="00677D0A" w:rsidP="00582753">
      <w:pPr>
        <w:pStyle w:val="Titolo"/>
        <w:tabs>
          <w:tab w:val="left" w:pos="4253"/>
          <w:tab w:val="left" w:pos="4395"/>
        </w:tabs>
        <w:spacing w:before="120" w:after="0" w:line="276" w:lineRule="auto"/>
        <w:jc w:val="left"/>
        <w:outlineLvl w:val="9"/>
        <w:rPr>
          <w:b w:val="0"/>
          <w:color w:val="000000"/>
          <w:sz w:val="24"/>
          <w:szCs w:val="24"/>
        </w:rPr>
      </w:pPr>
    </w:p>
    <w:p w:rsidR="00256962" w:rsidRPr="00622663" w:rsidRDefault="00256962"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JAMES  Ifor</w:t>
      </w:r>
      <w:r w:rsidRPr="00622663">
        <w:rPr>
          <w:rFonts w:ascii="Arial" w:hAnsi="Arial" w:cs="Arial"/>
          <w:color w:val="0099CC"/>
          <w:u w:val="single"/>
        </w:rPr>
        <w:tab/>
        <w:t>Carlisle, 1931 - 2004.</w:t>
      </w:r>
    </w:p>
    <w:p w:rsidR="00256962" w:rsidRPr="00622663" w:rsidRDefault="0020018F"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w:t>
      </w:r>
      <w:r w:rsidR="00256962" w:rsidRPr="00622663">
        <w:rPr>
          <w:rFonts w:ascii="Arial" w:hAnsi="Arial" w:cs="Arial"/>
          <w:color w:val="0099CC"/>
          <w:sz w:val="20"/>
          <w:szCs w:val="20"/>
        </w:rPr>
        <w:t xml:space="preserve">ompositore inglese. Il padre era clarinettista, la madre una nota soprano. </w:t>
      </w:r>
      <w:r w:rsidR="004F1EEF" w:rsidRPr="00622663">
        <w:rPr>
          <w:rFonts w:ascii="Arial" w:hAnsi="Arial" w:cs="Arial"/>
          <w:color w:val="0099CC"/>
          <w:sz w:val="20"/>
          <w:szCs w:val="20"/>
        </w:rPr>
        <w:t xml:space="preserve">                                              </w:t>
      </w:r>
      <w:r w:rsidR="00256962" w:rsidRPr="00622663">
        <w:rPr>
          <w:rFonts w:ascii="Arial" w:hAnsi="Arial" w:cs="Arial"/>
          <w:color w:val="0099CC"/>
          <w:sz w:val="20"/>
          <w:szCs w:val="20"/>
        </w:rPr>
        <w:t>Studi alla Royal</w:t>
      </w:r>
      <w:r w:rsidR="004F1EEF" w:rsidRPr="00622663">
        <w:rPr>
          <w:rFonts w:ascii="Arial" w:hAnsi="Arial" w:cs="Arial"/>
          <w:color w:val="0099CC"/>
          <w:sz w:val="20"/>
          <w:szCs w:val="20"/>
        </w:rPr>
        <w:t xml:space="preserve"> </w:t>
      </w:r>
      <w:r w:rsidR="00256962" w:rsidRPr="00622663">
        <w:rPr>
          <w:rFonts w:ascii="Arial" w:hAnsi="Arial" w:cs="Arial"/>
          <w:color w:val="0099CC"/>
          <w:sz w:val="20"/>
          <w:szCs w:val="20"/>
        </w:rPr>
        <w:t xml:space="preserve">Academy, allievo di Aubrey. Insegnante al Conservatorio tedesco di Friburgo. </w:t>
      </w:r>
      <w:r w:rsidR="004F1EEF" w:rsidRPr="00622663">
        <w:rPr>
          <w:rFonts w:ascii="Arial" w:hAnsi="Arial" w:cs="Arial"/>
          <w:color w:val="0099CC"/>
          <w:sz w:val="20"/>
          <w:szCs w:val="20"/>
        </w:rPr>
        <w:t xml:space="preserve">                                </w:t>
      </w:r>
      <w:r w:rsidR="00256962" w:rsidRPr="00622663">
        <w:rPr>
          <w:rFonts w:ascii="Arial" w:hAnsi="Arial" w:cs="Arial"/>
          <w:color w:val="0099CC"/>
          <w:sz w:val="20"/>
          <w:szCs w:val="20"/>
        </w:rPr>
        <w:t xml:space="preserve">Parecchi compositore hanno </w:t>
      </w:r>
      <w:r w:rsidR="0039317E" w:rsidRPr="00622663">
        <w:rPr>
          <w:rFonts w:ascii="Arial" w:hAnsi="Arial" w:cs="Arial"/>
          <w:color w:val="0099CC"/>
          <w:sz w:val="20"/>
          <w:szCs w:val="20"/>
        </w:rPr>
        <w:t xml:space="preserve"> </w:t>
      </w:r>
      <w:r w:rsidR="00256962" w:rsidRPr="00622663">
        <w:rPr>
          <w:rFonts w:ascii="Arial" w:hAnsi="Arial" w:cs="Arial"/>
          <w:color w:val="0099CC"/>
          <w:sz w:val="20"/>
          <w:szCs w:val="20"/>
        </w:rPr>
        <w:t xml:space="preserve">scritto per lui brani. </w:t>
      </w:r>
    </w:p>
    <w:p w:rsidR="008450FB" w:rsidRPr="00622663" w:rsidRDefault="0020018F"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 xml:space="preserve">Corno e pf.:   Solos per giovani cornisti.   </w:t>
      </w:r>
      <w:r w:rsidR="009E6D95" w:rsidRPr="00622663">
        <w:rPr>
          <w:b w:val="0"/>
          <w:color w:val="000000"/>
          <w:sz w:val="24"/>
          <w:szCs w:val="24"/>
          <w:lang w:val="en-US"/>
        </w:rPr>
        <w:t>Alphorn memory</w:t>
      </w:r>
      <w:r w:rsidRPr="00622663">
        <w:rPr>
          <w:b w:val="0"/>
          <w:color w:val="000000"/>
          <w:sz w:val="24"/>
          <w:szCs w:val="24"/>
          <w:lang w:val="en-US"/>
        </w:rPr>
        <w:t xml:space="preserve">,   </w:t>
      </w:r>
      <w:r w:rsidR="008450FB" w:rsidRPr="00622663">
        <w:rPr>
          <w:b w:val="0"/>
          <w:color w:val="000000"/>
          <w:sz w:val="24"/>
          <w:szCs w:val="24"/>
          <w:lang w:val="en-US"/>
        </w:rPr>
        <w:t xml:space="preserve">Windmills,  </w:t>
      </w:r>
      <w:r w:rsidRPr="00622663">
        <w:rPr>
          <w:b w:val="0"/>
          <w:color w:val="000000"/>
          <w:sz w:val="24"/>
          <w:szCs w:val="24"/>
          <w:lang w:val="en-GB"/>
        </w:rPr>
        <w:t xml:space="preserve">Trinity rag,  </w:t>
      </w:r>
    </w:p>
    <w:p w:rsidR="008450FB" w:rsidRPr="00622663" w:rsidRDefault="0020018F"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4 Pieces,</w:t>
      </w:r>
      <w:r w:rsidR="00730CB0" w:rsidRPr="00622663">
        <w:rPr>
          <w:b w:val="0"/>
          <w:color w:val="000000"/>
          <w:sz w:val="24"/>
          <w:szCs w:val="24"/>
          <w:lang w:val="en-GB"/>
        </w:rPr>
        <w:t xml:space="preserve">   </w:t>
      </w:r>
      <w:r w:rsidRPr="00622663">
        <w:rPr>
          <w:b w:val="0"/>
          <w:color w:val="000000"/>
          <w:sz w:val="24"/>
          <w:szCs w:val="24"/>
          <w:lang w:val="en-GB"/>
        </w:rPr>
        <w:t xml:space="preserve">Chiostro della donna,   Song for Michael,   </w:t>
      </w:r>
      <w:r w:rsidR="009E6D95" w:rsidRPr="00622663">
        <w:rPr>
          <w:b w:val="0"/>
          <w:color w:val="000000"/>
          <w:sz w:val="24"/>
          <w:szCs w:val="24"/>
          <w:lang w:val="en-GB"/>
        </w:rPr>
        <w:t>Merrygoround,</w:t>
      </w:r>
      <w:r w:rsidR="00730CB0" w:rsidRPr="00622663">
        <w:rPr>
          <w:b w:val="0"/>
          <w:color w:val="000000"/>
          <w:sz w:val="24"/>
          <w:szCs w:val="24"/>
          <w:lang w:val="en-GB"/>
        </w:rPr>
        <w:t xml:space="preserve">   </w:t>
      </w:r>
      <w:r w:rsidR="009E6D95" w:rsidRPr="00622663">
        <w:rPr>
          <w:b w:val="0"/>
          <w:color w:val="000000"/>
          <w:sz w:val="24"/>
          <w:szCs w:val="24"/>
          <w:lang w:val="en-GB"/>
        </w:rPr>
        <w:t xml:space="preserve">Repetition valse, </w:t>
      </w:r>
    </w:p>
    <w:p w:rsidR="008450FB" w:rsidRPr="00622663" w:rsidRDefault="008450FB"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 xml:space="preserve">Left Bank,   St. Hubert’s Day,   </w:t>
      </w:r>
      <w:r w:rsidR="0020018F" w:rsidRPr="00622663">
        <w:rPr>
          <w:b w:val="0"/>
          <w:color w:val="000000"/>
          <w:sz w:val="24"/>
          <w:szCs w:val="24"/>
          <w:lang w:val="en-GB"/>
        </w:rPr>
        <w:t>Little suite</w:t>
      </w:r>
      <w:r w:rsidRPr="00622663">
        <w:rPr>
          <w:b w:val="0"/>
          <w:color w:val="000000"/>
          <w:sz w:val="24"/>
          <w:szCs w:val="24"/>
          <w:lang w:val="en-GB"/>
        </w:rPr>
        <w:t xml:space="preserve"> 1</w:t>
      </w:r>
      <w:r w:rsidR="0020018F" w:rsidRPr="00622663">
        <w:rPr>
          <w:b w:val="0"/>
          <w:color w:val="000000"/>
          <w:sz w:val="24"/>
          <w:szCs w:val="24"/>
          <w:lang w:val="en-GB"/>
        </w:rPr>
        <w:t xml:space="preserve">,   </w:t>
      </w:r>
      <w:r w:rsidRPr="00622663">
        <w:rPr>
          <w:b w:val="0"/>
          <w:color w:val="000000"/>
          <w:sz w:val="24"/>
          <w:szCs w:val="24"/>
          <w:lang w:val="en-GB"/>
        </w:rPr>
        <w:t xml:space="preserve">Little suite 2,   Little suite 3,   Little suite 4,   </w:t>
      </w:r>
    </w:p>
    <w:p w:rsidR="004F1EEF" w:rsidRPr="00622663" w:rsidRDefault="009E6D95"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Rondò capriccio,</w:t>
      </w:r>
      <w:r w:rsidR="00730CB0" w:rsidRPr="00622663">
        <w:rPr>
          <w:b w:val="0"/>
          <w:color w:val="000000"/>
          <w:sz w:val="24"/>
          <w:szCs w:val="24"/>
          <w:lang w:val="en-GB"/>
        </w:rPr>
        <w:t xml:space="preserve">   </w:t>
      </w:r>
      <w:r w:rsidR="008450FB" w:rsidRPr="00622663">
        <w:rPr>
          <w:b w:val="0"/>
          <w:color w:val="000000"/>
          <w:sz w:val="24"/>
          <w:szCs w:val="24"/>
          <w:lang w:val="en-GB"/>
        </w:rPr>
        <w:t>Day dream,  Moods,   Skandinavischer Hochzeitstanz</w:t>
      </w:r>
      <w:r w:rsidR="00414DA7" w:rsidRPr="00622663">
        <w:rPr>
          <w:b w:val="0"/>
          <w:color w:val="000000"/>
          <w:sz w:val="24"/>
          <w:szCs w:val="24"/>
          <w:lang w:val="en-GB"/>
        </w:rPr>
        <w:t xml:space="preserve"> (2’30)</w:t>
      </w:r>
      <w:r w:rsidR="008450FB" w:rsidRPr="00622663">
        <w:rPr>
          <w:b w:val="0"/>
          <w:color w:val="000000"/>
          <w:sz w:val="24"/>
          <w:szCs w:val="24"/>
          <w:lang w:val="en-GB"/>
        </w:rPr>
        <w:t xml:space="preserve">,   </w:t>
      </w:r>
      <w:r w:rsidR="004F1EEF" w:rsidRPr="00622663">
        <w:rPr>
          <w:b w:val="0"/>
          <w:color w:val="000000"/>
          <w:sz w:val="24"/>
          <w:szCs w:val="24"/>
          <w:lang w:val="en-GB"/>
        </w:rPr>
        <w:t xml:space="preserve">                        </w:t>
      </w:r>
    </w:p>
    <w:p w:rsidR="004F1EEF" w:rsidRPr="00622663" w:rsidRDefault="008450F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Phoenix.</w:t>
      </w:r>
      <w:r w:rsidR="004F1EEF" w:rsidRPr="00622663">
        <w:rPr>
          <w:b w:val="0"/>
          <w:color w:val="000000"/>
          <w:sz w:val="24"/>
          <w:szCs w:val="24"/>
          <w:lang w:val="en-GB"/>
        </w:rPr>
        <w:t xml:space="preserve">   </w:t>
      </w:r>
      <w:r w:rsidR="005910CB" w:rsidRPr="00622663">
        <w:rPr>
          <w:b w:val="0"/>
          <w:color w:val="000000"/>
          <w:sz w:val="24"/>
          <w:szCs w:val="24"/>
          <w:lang w:val="en-GB"/>
        </w:rPr>
        <w:t>Sheat of miniatures, per 2 corni.</w:t>
      </w:r>
      <w:r w:rsidR="00730CB0" w:rsidRPr="00622663">
        <w:rPr>
          <w:b w:val="0"/>
          <w:color w:val="000000"/>
          <w:sz w:val="24"/>
          <w:szCs w:val="24"/>
          <w:lang w:val="en-GB"/>
        </w:rPr>
        <w:t xml:space="preserve">   </w:t>
      </w:r>
      <w:r w:rsidRPr="00622663">
        <w:rPr>
          <w:b w:val="0"/>
          <w:color w:val="000000"/>
          <w:sz w:val="24"/>
          <w:szCs w:val="24"/>
        </w:rPr>
        <w:t xml:space="preserve">Day dream, per 5 corni.   </w:t>
      </w:r>
    </w:p>
    <w:p w:rsidR="00730CB0" w:rsidRPr="00622663" w:rsidRDefault="0020018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Inno, corno e org.   </w:t>
      </w:r>
      <w:r w:rsidR="00414DA7" w:rsidRPr="00622663">
        <w:rPr>
          <w:b w:val="0"/>
          <w:color w:val="000000"/>
          <w:sz w:val="24"/>
          <w:szCs w:val="24"/>
        </w:rPr>
        <w:t xml:space="preserve">Hymn, corno e org. (3’).   </w:t>
      </w:r>
      <w:r w:rsidRPr="00622663">
        <w:rPr>
          <w:b w:val="0"/>
          <w:color w:val="000000"/>
          <w:sz w:val="24"/>
          <w:szCs w:val="24"/>
        </w:rPr>
        <w:t xml:space="preserve">Left Bank, </w:t>
      </w:r>
      <w:r w:rsidR="00730CB0" w:rsidRPr="00622663">
        <w:rPr>
          <w:b w:val="0"/>
          <w:color w:val="000000"/>
          <w:sz w:val="24"/>
          <w:szCs w:val="24"/>
        </w:rPr>
        <w:t xml:space="preserve">5 corni o </w:t>
      </w:r>
      <w:r w:rsidRPr="00622663">
        <w:rPr>
          <w:b w:val="0"/>
          <w:color w:val="000000"/>
          <w:sz w:val="24"/>
          <w:szCs w:val="24"/>
        </w:rPr>
        <w:t>corno e pf.</w:t>
      </w:r>
    </w:p>
    <w:p w:rsidR="00C84070" w:rsidRPr="00622663" w:rsidRDefault="00730CB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 </w:t>
      </w:r>
    </w:p>
    <w:p w:rsidR="00C84070" w:rsidRPr="00622663" w:rsidRDefault="00C84070"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JANACEK  Leos</w:t>
      </w:r>
      <w:r w:rsidRPr="00622663">
        <w:rPr>
          <w:rFonts w:ascii="Arial" w:eastAsia="Arial Unicode MS" w:hAnsi="Arial" w:cs="Arial"/>
          <w:color w:val="0099CC"/>
          <w:u w:val="single"/>
        </w:rPr>
        <w:tab/>
      </w:r>
      <w:r w:rsidRPr="00622663">
        <w:rPr>
          <w:rFonts w:ascii="Arial" w:eastAsia="Arial Unicode MS" w:hAnsi="Arial" w:cs="Arial"/>
          <w:color w:val="0099CC"/>
          <w:u w:val="single"/>
        </w:rPr>
        <w:tab/>
        <w:t>Hukvaldy, 3.7.1854 - ivi 12.8.1928.</w:t>
      </w:r>
    </w:p>
    <w:p w:rsidR="00584C51" w:rsidRPr="00622663" w:rsidRDefault="00C84070" w:rsidP="00582753">
      <w:pPr>
        <w:pStyle w:val="Corpotesto"/>
        <w:tabs>
          <w:tab w:val="left" w:pos="4253"/>
          <w:tab w:val="left" w:pos="4395"/>
        </w:tabs>
        <w:spacing w:before="120" w:after="0" w:line="276" w:lineRule="auto"/>
        <w:rPr>
          <w:rFonts w:ascii="Arial" w:hAnsi="Arial" w:cs="Arial"/>
          <w:color w:val="0099CC"/>
        </w:rPr>
      </w:pPr>
      <w:r w:rsidRPr="00622663">
        <w:rPr>
          <w:rFonts w:ascii="Arial" w:eastAsia="Arial Unicode MS" w:hAnsi="Arial" w:cs="Arial"/>
          <w:color w:val="0099CC"/>
        </w:rPr>
        <w:t xml:space="preserve">Pianista, organista e compositore moravo. Amico di Dvorak, studioso di psicoacustica, degli accordi non </w:t>
      </w:r>
      <w:r w:rsidR="00B50832">
        <w:rPr>
          <w:rFonts w:ascii="Arial" w:eastAsia="Arial Unicode MS" w:hAnsi="Arial" w:cs="Arial"/>
          <w:color w:val="0099CC"/>
        </w:rPr>
        <w:t xml:space="preserve">  </w:t>
      </w:r>
      <w:r w:rsidRPr="00622663">
        <w:rPr>
          <w:rFonts w:ascii="Arial" w:eastAsia="Arial Unicode MS" w:hAnsi="Arial" w:cs="Arial"/>
          <w:color w:val="0099CC"/>
        </w:rPr>
        <w:t xml:space="preserve">concatenati che possono adattare l’orecchio alle dissonanze. Dopo anni di studio accurato si dedicò alla composizione verso i 50 anni. Concluse il lavoro di Dvorak e Smetana perfezionando le grandi tradizioni </w:t>
      </w:r>
      <w:r w:rsidR="004F1EEF" w:rsidRPr="00622663">
        <w:rPr>
          <w:rFonts w:ascii="Arial" w:eastAsia="Arial Unicode MS" w:hAnsi="Arial" w:cs="Arial"/>
          <w:color w:val="0099CC"/>
        </w:rPr>
        <w:t xml:space="preserve">              </w:t>
      </w:r>
      <w:r w:rsidRPr="00622663">
        <w:rPr>
          <w:rFonts w:ascii="Arial" w:eastAsia="Arial Unicode MS" w:hAnsi="Arial" w:cs="Arial"/>
          <w:color w:val="0099CC"/>
        </w:rPr>
        <w:t xml:space="preserve">della Scuola Céca. Era uno dei compositori preferiti del M° Gavazzeni. </w:t>
      </w:r>
      <w:r w:rsidR="00584C51" w:rsidRPr="00622663">
        <w:rPr>
          <w:rFonts w:ascii="Arial" w:hAnsi="Arial" w:cs="Arial"/>
          <w:color w:val="0099CC"/>
        </w:rPr>
        <w:t xml:space="preserve">Per maggiori informazioni </w:t>
      </w:r>
      <w:r w:rsidR="004F1EEF" w:rsidRPr="00622663">
        <w:rPr>
          <w:rFonts w:ascii="Arial" w:hAnsi="Arial" w:cs="Arial"/>
          <w:color w:val="0099CC"/>
        </w:rPr>
        <w:t xml:space="preserve">                              </w:t>
      </w:r>
      <w:r w:rsidR="00584C51" w:rsidRPr="00622663">
        <w:rPr>
          <w:rFonts w:ascii="Arial" w:hAnsi="Arial" w:cs="Arial"/>
          <w:color w:val="0099CC"/>
        </w:rPr>
        <w:t>sull'autore, vedi "Passeggiando con la Musica", scaricabile dal sito: mariodemolli.com</w:t>
      </w:r>
    </w:p>
    <w:p w:rsidR="00C84070" w:rsidRPr="00622663" w:rsidRDefault="00C84070"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Youth, corno, fl. ob. 2 cl. fag. </w:t>
      </w:r>
      <w:r w:rsidRPr="00622663">
        <w:rPr>
          <w:b w:val="0"/>
          <w:color w:val="000000"/>
          <w:sz w:val="24"/>
          <w:szCs w:val="24"/>
        </w:rPr>
        <w:t>(1924, 15'10).</w:t>
      </w:r>
    </w:p>
    <w:p w:rsidR="005910CB" w:rsidRPr="00622663" w:rsidRDefault="005910CB"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114DCB" w:rsidRPr="00622663" w:rsidRDefault="00114DC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JANOVICKY  Karel</w:t>
      </w:r>
      <w:r w:rsidRPr="00622663">
        <w:rPr>
          <w:rFonts w:ascii="Arial" w:hAnsi="Arial" w:cs="Arial"/>
          <w:color w:val="0099CC"/>
          <w:u w:val="single"/>
        </w:rPr>
        <w:tab/>
        <w:t>Plzen, 18.2.1930</w:t>
      </w:r>
    </w:p>
    <w:p w:rsidR="00114DCB" w:rsidRPr="00622663" w:rsidRDefault="00114DC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e compositore céco, allievo di U. Filipovsky (pf), J. Haske e J. Bartovsky (comp.) fino al 1949.</w:t>
      </w:r>
      <w:r w:rsidR="004F1EEF" w:rsidRPr="00622663">
        <w:rPr>
          <w:rFonts w:ascii="Arial" w:hAnsi="Arial" w:cs="Arial"/>
          <w:color w:val="0099CC"/>
          <w:sz w:val="20"/>
          <w:szCs w:val="20"/>
        </w:rPr>
        <w:t xml:space="preserve"> </w:t>
      </w:r>
      <w:r w:rsidRPr="00622663">
        <w:rPr>
          <w:rFonts w:ascii="Arial" w:hAnsi="Arial" w:cs="Arial"/>
          <w:color w:val="0099CC"/>
          <w:sz w:val="20"/>
          <w:szCs w:val="20"/>
        </w:rPr>
        <w:t>Perfezionamento in Germania e nel 1950 in Inghilterra con il pianista Turnbull.</w:t>
      </w:r>
      <w:r w:rsidR="00B50832">
        <w:rPr>
          <w:rFonts w:ascii="Arial" w:hAnsi="Arial" w:cs="Arial"/>
          <w:color w:val="0099CC"/>
          <w:sz w:val="20"/>
          <w:szCs w:val="20"/>
        </w:rPr>
        <w:t xml:space="preserve"> </w:t>
      </w:r>
      <w:r w:rsidRPr="00622663">
        <w:rPr>
          <w:rFonts w:ascii="Arial" w:hAnsi="Arial" w:cs="Arial"/>
          <w:color w:val="0099CC"/>
          <w:sz w:val="20"/>
          <w:szCs w:val="20"/>
        </w:rPr>
        <w:t>Laurea al Royal College</w:t>
      </w:r>
      <w:r w:rsidR="004F1EEF" w:rsidRPr="00622663">
        <w:rPr>
          <w:rFonts w:ascii="Arial" w:hAnsi="Arial" w:cs="Arial"/>
          <w:color w:val="0099CC"/>
          <w:sz w:val="20"/>
          <w:szCs w:val="20"/>
        </w:rPr>
        <w:t xml:space="preserve"> </w:t>
      </w:r>
      <w:r w:rsidRPr="00622663">
        <w:rPr>
          <w:rFonts w:ascii="Arial" w:hAnsi="Arial" w:cs="Arial"/>
          <w:color w:val="0099CC"/>
          <w:sz w:val="20"/>
          <w:szCs w:val="20"/>
        </w:rPr>
        <w:t>nel</w:t>
      </w:r>
      <w:r w:rsidR="004F1EEF" w:rsidRPr="00622663">
        <w:rPr>
          <w:rFonts w:ascii="Arial" w:hAnsi="Arial" w:cs="Arial"/>
          <w:color w:val="0099CC"/>
          <w:sz w:val="20"/>
          <w:szCs w:val="20"/>
        </w:rPr>
        <w:t xml:space="preserve"> </w:t>
      </w:r>
      <w:r w:rsidRPr="00622663">
        <w:rPr>
          <w:rFonts w:ascii="Arial" w:hAnsi="Arial" w:cs="Arial"/>
          <w:color w:val="0099CC"/>
          <w:sz w:val="20"/>
          <w:szCs w:val="20"/>
        </w:rPr>
        <w:t>1956. Rimase in Inghilterra come insegnante di pianoforte. Nel 1990 tornò nella Repubblica Céca.</w:t>
      </w:r>
      <w:r w:rsidR="00EB5DD3" w:rsidRPr="00622663">
        <w:rPr>
          <w:rFonts w:ascii="Arial" w:hAnsi="Arial" w:cs="Arial"/>
          <w:color w:val="0099CC"/>
          <w:sz w:val="20"/>
          <w:szCs w:val="20"/>
        </w:rPr>
        <w:t xml:space="preserve"> </w:t>
      </w:r>
      <w:r w:rsidR="00B50832">
        <w:rPr>
          <w:rFonts w:ascii="Arial" w:hAnsi="Arial" w:cs="Arial"/>
          <w:color w:val="0099CC"/>
          <w:sz w:val="20"/>
          <w:szCs w:val="20"/>
        </w:rPr>
        <w:t xml:space="preserve">                                         </w:t>
      </w:r>
      <w:r w:rsidRPr="00622663">
        <w:rPr>
          <w:rFonts w:ascii="Arial" w:hAnsi="Arial" w:cs="Arial"/>
          <w:color w:val="0099CC"/>
          <w:sz w:val="20"/>
          <w:szCs w:val="20"/>
        </w:rPr>
        <w:t>Molte le opere vocali e i cori.</w:t>
      </w:r>
    </w:p>
    <w:p w:rsidR="00881156" w:rsidRPr="00622663" w:rsidRDefault="0088115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(1991).</w:t>
      </w:r>
    </w:p>
    <w:p w:rsidR="00224E9C" w:rsidRPr="00622663" w:rsidRDefault="00224E9C" w:rsidP="00582753">
      <w:pPr>
        <w:pStyle w:val="Titolo"/>
        <w:tabs>
          <w:tab w:val="left" w:pos="4253"/>
          <w:tab w:val="left" w:pos="4395"/>
        </w:tabs>
        <w:spacing w:before="120" w:after="0" w:line="276" w:lineRule="auto"/>
        <w:jc w:val="left"/>
        <w:outlineLvl w:val="9"/>
        <w:rPr>
          <w:b w:val="0"/>
          <w:color w:val="000000"/>
          <w:sz w:val="24"/>
          <w:szCs w:val="24"/>
        </w:rPr>
      </w:pPr>
    </w:p>
    <w:p w:rsidR="00224E9C" w:rsidRPr="00622663" w:rsidRDefault="00224E9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JEANJEAN  Paul</w:t>
      </w:r>
      <w:r w:rsidRPr="00622663">
        <w:rPr>
          <w:rFonts w:ascii="Arial" w:hAnsi="Arial" w:cs="Arial"/>
          <w:color w:val="0099CC"/>
          <w:u w:val="single"/>
        </w:rPr>
        <w:tab/>
        <w:t>1874 - 1928.</w:t>
      </w:r>
    </w:p>
    <w:p w:rsidR="000E151C" w:rsidRPr="00622663" w:rsidRDefault="000E151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clarinettista francese, allievo di Cyrille Rose Chrysogone. Suonò nella banda della </w:t>
      </w:r>
      <w:r w:rsidR="00EB5DD3" w:rsidRPr="00622663">
        <w:rPr>
          <w:rFonts w:ascii="Arial" w:hAnsi="Arial" w:cs="Arial"/>
          <w:color w:val="0099CC"/>
          <w:sz w:val="20"/>
          <w:szCs w:val="20"/>
        </w:rPr>
        <w:t xml:space="preserve">                                </w:t>
      </w:r>
      <w:r w:rsidRPr="00622663">
        <w:rPr>
          <w:rFonts w:ascii="Arial" w:hAnsi="Arial" w:cs="Arial"/>
          <w:color w:val="0099CC"/>
          <w:sz w:val="20"/>
          <w:szCs w:val="20"/>
        </w:rPr>
        <w:t>Guardia Repubblicana francese e nell’Orchestra di Montecarlo.</w:t>
      </w:r>
    </w:p>
    <w:p w:rsidR="00224E9C" w:rsidRPr="00622663" w:rsidRDefault="00224E9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Nocturne, corno e</w:t>
      </w:r>
      <w:r w:rsidR="009C06EA" w:rsidRPr="00622663">
        <w:rPr>
          <w:b w:val="0"/>
          <w:color w:val="000000"/>
          <w:sz w:val="24"/>
          <w:szCs w:val="24"/>
        </w:rPr>
        <w:t>d ens.</w:t>
      </w:r>
      <w:r w:rsidRPr="00622663">
        <w:rPr>
          <w:b w:val="0"/>
          <w:color w:val="000000"/>
          <w:sz w:val="24"/>
          <w:szCs w:val="24"/>
        </w:rPr>
        <w:t xml:space="preserve"> (</w:t>
      </w:r>
      <w:r w:rsidR="009C06EA" w:rsidRPr="00622663">
        <w:rPr>
          <w:b w:val="0"/>
          <w:color w:val="000000"/>
          <w:sz w:val="24"/>
          <w:szCs w:val="24"/>
        </w:rPr>
        <w:t>6</w:t>
      </w:r>
      <w:r w:rsidRPr="00622663">
        <w:rPr>
          <w:b w:val="0"/>
          <w:color w:val="000000"/>
          <w:sz w:val="24"/>
          <w:szCs w:val="24"/>
        </w:rPr>
        <w:t>’</w:t>
      </w:r>
      <w:r w:rsidR="009C06EA" w:rsidRPr="00622663">
        <w:rPr>
          <w:b w:val="0"/>
          <w:color w:val="000000"/>
          <w:sz w:val="24"/>
          <w:szCs w:val="24"/>
        </w:rPr>
        <w:t>55</w:t>
      </w:r>
      <w:r w:rsidRPr="00622663">
        <w:rPr>
          <w:b w:val="0"/>
          <w:color w:val="000000"/>
          <w:sz w:val="24"/>
          <w:szCs w:val="24"/>
        </w:rPr>
        <w:t>).   Romance, corno e orch</w:t>
      </w:r>
      <w:r w:rsidR="00883B5D" w:rsidRPr="00622663">
        <w:rPr>
          <w:b w:val="0"/>
          <w:color w:val="000000"/>
          <w:sz w:val="24"/>
          <w:szCs w:val="24"/>
        </w:rPr>
        <w:t>estra</w:t>
      </w:r>
      <w:r w:rsidRPr="00622663">
        <w:rPr>
          <w:b w:val="0"/>
          <w:color w:val="000000"/>
          <w:sz w:val="24"/>
          <w:szCs w:val="24"/>
        </w:rPr>
        <w:t xml:space="preserve"> (5’).</w:t>
      </w:r>
    </w:p>
    <w:p w:rsidR="009C06EA" w:rsidRPr="00622663" w:rsidRDefault="009C06EA" w:rsidP="00582753">
      <w:pPr>
        <w:pStyle w:val="Titolo"/>
        <w:tabs>
          <w:tab w:val="left" w:pos="4253"/>
          <w:tab w:val="left" w:pos="4395"/>
        </w:tabs>
        <w:spacing w:before="120" w:after="0" w:line="276" w:lineRule="auto"/>
        <w:jc w:val="left"/>
        <w:outlineLvl w:val="9"/>
        <w:rPr>
          <w:b w:val="0"/>
          <w:color w:val="000000"/>
          <w:sz w:val="24"/>
          <w:szCs w:val="24"/>
        </w:rPr>
      </w:pPr>
    </w:p>
    <w:p w:rsidR="005A7D10" w:rsidRPr="00622663" w:rsidRDefault="005A7D1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JENNY  Albert</w:t>
      </w:r>
      <w:r w:rsidRPr="00622663">
        <w:rPr>
          <w:rFonts w:ascii="Arial" w:hAnsi="Arial" w:cs="Arial"/>
          <w:color w:val="0099CC"/>
          <w:u w:val="single"/>
        </w:rPr>
        <w:tab/>
        <w:t>Solothurn, 24.9.1912 - 1992.</w:t>
      </w:r>
    </w:p>
    <w:p w:rsidR="005A7D10" w:rsidRPr="00622663" w:rsidRDefault="005A7D1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svizzero, allievo di Lehr, Chardon, Sekles e Schmeidel. Insegnante al Conservatorio di Lucerna.</w:t>
      </w:r>
    </w:p>
    <w:p w:rsidR="005A7D10" w:rsidRPr="00622663" w:rsidRDefault="005A7D1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Elegia per corno e pf. (1946).</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942209" w:rsidRPr="00622663" w:rsidRDefault="0094220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JEPPESEN  Knud</w:t>
      </w:r>
      <w:r w:rsidRPr="00622663">
        <w:rPr>
          <w:b w:val="0"/>
          <w:color w:val="0099CC"/>
          <w:sz w:val="24"/>
          <w:szCs w:val="24"/>
          <w:u w:val="single"/>
        </w:rPr>
        <w:tab/>
        <w:t>Copenhagen, 15.8.1892</w:t>
      </w:r>
      <w:r w:rsidR="00635AEE" w:rsidRPr="00622663">
        <w:rPr>
          <w:b w:val="0"/>
          <w:color w:val="0099CC"/>
          <w:sz w:val="24"/>
          <w:szCs w:val="24"/>
          <w:u w:val="single"/>
        </w:rPr>
        <w:t xml:space="preserve"> - 14.6.1974.</w:t>
      </w:r>
    </w:p>
    <w:p w:rsidR="00942209" w:rsidRPr="00622663" w:rsidRDefault="0094220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lastRenderedPageBreak/>
        <w:t>Compositore e musicologo danese, allievo di Nielsen, Laub e Adler. Accademico di Santa Cecilia.</w:t>
      </w:r>
    </w:p>
    <w:p w:rsidR="0025147D" w:rsidRPr="00622663" w:rsidRDefault="00A7436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Piccolo trio per corni</w:t>
      </w:r>
      <w:r w:rsidR="003370BB" w:rsidRPr="00622663">
        <w:rPr>
          <w:b w:val="0"/>
          <w:color w:val="000000"/>
          <w:sz w:val="24"/>
          <w:szCs w:val="24"/>
        </w:rPr>
        <w:t xml:space="preserve"> in Re</w:t>
      </w:r>
      <w:r w:rsidRPr="00622663">
        <w:rPr>
          <w:b w:val="0"/>
          <w:color w:val="000000"/>
          <w:sz w:val="24"/>
          <w:szCs w:val="24"/>
        </w:rPr>
        <w:t xml:space="preserve">  “La primavera” (</w:t>
      </w:r>
      <w:r w:rsidR="00635AEE" w:rsidRPr="00622663">
        <w:rPr>
          <w:b w:val="0"/>
          <w:color w:val="000000"/>
          <w:sz w:val="24"/>
          <w:szCs w:val="24"/>
        </w:rPr>
        <w:t>1944</w:t>
      </w:r>
      <w:r w:rsidRPr="00622663">
        <w:rPr>
          <w:b w:val="0"/>
          <w:color w:val="000000"/>
          <w:sz w:val="24"/>
          <w:szCs w:val="24"/>
        </w:rPr>
        <w:t>)</w:t>
      </w:r>
      <w:r w:rsidR="003370BB" w:rsidRPr="00622663">
        <w:rPr>
          <w:b w:val="0"/>
          <w:color w:val="000000"/>
          <w:sz w:val="24"/>
          <w:szCs w:val="24"/>
        </w:rPr>
        <w:t>:   1) 6’25,   2) 4’20</w:t>
      </w:r>
      <w:r w:rsidR="0025147D" w:rsidRPr="00622663">
        <w:rPr>
          <w:b w:val="0"/>
          <w:color w:val="000000"/>
          <w:sz w:val="24"/>
          <w:szCs w:val="24"/>
        </w:rPr>
        <w:t>,   3) 5’10</w:t>
      </w:r>
      <w:r w:rsidRPr="00622663">
        <w:rPr>
          <w:b w:val="0"/>
          <w:color w:val="000000"/>
          <w:sz w:val="24"/>
          <w:szCs w:val="24"/>
        </w:rPr>
        <w:t xml:space="preserve">.   </w:t>
      </w:r>
    </w:p>
    <w:p w:rsidR="00EF2134" w:rsidRPr="00622663" w:rsidRDefault="0094220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w:t>
      </w:r>
      <w:r w:rsidR="008A3B07" w:rsidRPr="00622663">
        <w:rPr>
          <w:b w:val="0"/>
          <w:color w:val="000000"/>
          <w:sz w:val="24"/>
          <w:szCs w:val="24"/>
        </w:rPr>
        <w:t xml:space="preserve"> (1942).</w:t>
      </w:r>
    </w:p>
    <w:p w:rsidR="0025147D" w:rsidRPr="00622663" w:rsidRDefault="0025147D" w:rsidP="00582753">
      <w:pPr>
        <w:pStyle w:val="Titolo"/>
        <w:tabs>
          <w:tab w:val="left" w:pos="4253"/>
          <w:tab w:val="left" w:pos="4395"/>
        </w:tabs>
        <w:spacing w:before="120" w:after="0" w:line="276" w:lineRule="auto"/>
        <w:jc w:val="left"/>
        <w:outlineLvl w:val="9"/>
        <w:rPr>
          <w:b w:val="0"/>
          <w:color w:val="000000"/>
          <w:sz w:val="24"/>
          <w:szCs w:val="24"/>
        </w:rPr>
      </w:pPr>
    </w:p>
    <w:p w:rsidR="008701E2" w:rsidRPr="00622663" w:rsidRDefault="008701E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JEVTIC  Ivan</w:t>
      </w:r>
      <w:r w:rsidRPr="00622663">
        <w:rPr>
          <w:rFonts w:ascii="Arial" w:hAnsi="Arial" w:cs="Arial"/>
          <w:color w:val="0099CC"/>
          <w:u w:val="single"/>
        </w:rPr>
        <w:tab/>
        <w:t>Belgrado, 29.4.1947</w:t>
      </w:r>
    </w:p>
    <w:p w:rsidR="008701E2" w:rsidRPr="00622663" w:rsidRDefault="008701E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jugoslavo, studi all’Accademia di Belgrado con Rajicic, perfezionamento con Messiaen e Uhl.</w:t>
      </w:r>
    </w:p>
    <w:p w:rsidR="008701E2" w:rsidRPr="00622663" w:rsidRDefault="008701E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 amore e fuoco, oboe, corno, archi (1992, 8’).   Concerto per corno e orch. (1993).</w:t>
      </w:r>
    </w:p>
    <w:p w:rsidR="00C82EF6" w:rsidRPr="00622663" w:rsidRDefault="008701E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Danse d’</w:t>
      </w:r>
      <w:r w:rsidR="00614EB7" w:rsidRPr="00622663">
        <w:rPr>
          <w:b w:val="0"/>
          <w:color w:val="000000"/>
          <w:sz w:val="24"/>
          <w:szCs w:val="24"/>
        </w:rPr>
        <w:t>é</w:t>
      </w:r>
      <w:r w:rsidRPr="00622663">
        <w:rPr>
          <w:b w:val="0"/>
          <w:color w:val="000000"/>
          <w:sz w:val="24"/>
          <w:szCs w:val="24"/>
        </w:rPr>
        <w:t>t</w:t>
      </w:r>
      <w:r w:rsidR="00614EB7" w:rsidRPr="00622663">
        <w:rPr>
          <w:b w:val="0"/>
          <w:color w:val="000000"/>
          <w:sz w:val="24"/>
          <w:szCs w:val="24"/>
        </w:rPr>
        <w:t>é</w:t>
      </w:r>
      <w:r w:rsidRPr="00622663">
        <w:rPr>
          <w:b w:val="0"/>
          <w:color w:val="000000"/>
          <w:sz w:val="24"/>
          <w:szCs w:val="24"/>
        </w:rPr>
        <w:t>, corno e orch. d’archi (1994</w:t>
      </w:r>
      <w:r w:rsidR="00614EB7" w:rsidRPr="00622663">
        <w:rPr>
          <w:b w:val="0"/>
          <w:color w:val="000000"/>
          <w:sz w:val="24"/>
          <w:szCs w:val="24"/>
        </w:rPr>
        <w:t>, 8’10</w:t>
      </w:r>
      <w:r w:rsidRPr="00622663">
        <w:rPr>
          <w:b w:val="0"/>
          <w:color w:val="000000"/>
          <w:sz w:val="24"/>
          <w:szCs w:val="24"/>
        </w:rPr>
        <w:t>).</w:t>
      </w:r>
    </w:p>
    <w:p w:rsidR="00C82EF6" w:rsidRPr="00622663" w:rsidRDefault="00C82EF6" w:rsidP="00582753">
      <w:pPr>
        <w:pStyle w:val="Titolo"/>
        <w:tabs>
          <w:tab w:val="left" w:pos="4253"/>
          <w:tab w:val="left" w:pos="4395"/>
        </w:tabs>
        <w:spacing w:before="120" w:after="0" w:line="276" w:lineRule="auto"/>
        <w:jc w:val="left"/>
        <w:outlineLvl w:val="9"/>
        <w:rPr>
          <w:b w:val="0"/>
          <w:color w:val="000000"/>
          <w:sz w:val="24"/>
          <w:szCs w:val="24"/>
        </w:rPr>
      </w:pPr>
    </w:p>
    <w:p w:rsidR="000F303C" w:rsidRPr="00622663" w:rsidRDefault="000F303C"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JIRAK  Karel Boleslav</w:t>
      </w:r>
      <w:r w:rsidRPr="00622663">
        <w:rPr>
          <w:rFonts w:ascii="Arial" w:eastAsia="Arial Unicode MS" w:hAnsi="Arial" w:cs="Arial"/>
          <w:color w:val="0099CC"/>
          <w:u w:val="single"/>
        </w:rPr>
        <w:tab/>
        <w:t>Praga, 26.1.1891 - Chicago, 30.1.1972.</w:t>
      </w:r>
    </w:p>
    <w:p w:rsidR="000F303C" w:rsidRPr="00622663" w:rsidRDefault="000F303C"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didatta céco. Studente di musicologia all’Università di Praga, prese lezioni di composizione </w:t>
      </w:r>
      <w:r w:rsidR="00EB5DD3" w:rsidRPr="00622663">
        <w:rPr>
          <w:rFonts w:ascii="Arial" w:eastAsia="Arial Unicode MS" w:hAnsi="Arial" w:cs="Arial"/>
          <w:color w:val="0099CC"/>
          <w:sz w:val="20"/>
          <w:szCs w:val="20"/>
        </w:rPr>
        <w:t xml:space="preserve">              </w:t>
      </w:r>
      <w:r w:rsidR="00B50832">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da Novak e Forster. Direttore d’orchestra e insegnante di composizione al Conservatorio di Praga. </w:t>
      </w:r>
      <w:r w:rsidR="00EB5DD3"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Nel 1947</w:t>
      </w:r>
      <w:r w:rsidR="00EB5DD3"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emigrò negli Stati Uniti, insegnando al Collegio musicale della Roosevelt University di Chicago </w:t>
      </w:r>
      <w:r w:rsidR="00EB5DD3"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fino al 1969.</w:t>
      </w:r>
    </w:p>
    <w:p w:rsidR="000F303C" w:rsidRPr="00622663" w:rsidRDefault="000F303C" w:rsidP="00582753">
      <w:pPr>
        <w:tabs>
          <w:tab w:val="left" w:pos="4253"/>
          <w:tab w:val="left" w:pos="4395"/>
        </w:tabs>
        <w:spacing w:before="120" w:line="276" w:lineRule="auto"/>
        <w:rPr>
          <w:rFonts w:ascii="Arial" w:hAnsi="Arial" w:cs="Arial"/>
        </w:rPr>
      </w:pPr>
      <w:r w:rsidRPr="00622663">
        <w:rPr>
          <w:rFonts w:ascii="Arial" w:hAnsi="Arial" w:cs="Arial"/>
        </w:rPr>
        <w:t xml:space="preserve">Corno e pf.: Introduzione e Rondò, op. 68 (1951, 7’50),   </w:t>
      </w:r>
      <w:r w:rsidRPr="00622663">
        <w:rPr>
          <w:rFonts w:ascii="Arial" w:hAnsi="Arial" w:cs="Arial"/>
          <w:vanish/>
        </w:rPr>
        <w:t>Sonáta pro lesní roh a klavír op.</w:t>
      </w:r>
      <w:r w:rsidRPr="00622663">
        <w:rPr>
          <w:rFonts w:ascii="Arial" w:hAnsi="Arial" w:cs="Arial"/>
        </w:rPr>
        <w:t>Sonata, op.</w:t>
      </w:r>
      <w:r w:rsidRPr="00622663">
        <w:rPr>
          <w:rFonts w:ascii="Arial" w:hAnsi="Arial" w:cs="Arial"/>
          <w:vanish/>
        </w:rPr>
        <w:t>72 (1952) 16'</w:t>
      </w:r>
      <w:r w:rsidRPr="00622663">
        <w:rPr>
          <w:rFonts w:ascii="Arial" w:hAnsi="Arial" w:cs="Arial"/>
        </w:rPr>
        <w:t xml:space="preserve"> 72 (1952, 16').</w:t>
      </w:r>
    </w:p>
    <w:p w:rsidR="00942209" w:rsidRPr="00622663" w:rsidRDefault="00942209" w:rsidP="00582753">
      <w:pPr>
        <w:pStyle w:val="Titolo"/>
        <w:tabs>
          <w:tab w:val="left" w:pos="4253"/>
          <w:tab w:val="left" w:pos="4395"/>
        </w:tabs>
        <w:spacing w:before="120" w:after="0" w:line="276" w:lineRule="auto"/>
        <w:jc w:val="left"/>
        <w:outlineLvl w:val="9"/>
        <w:rPr>
          <w:b w:val="0"/>
          <w:color w:val="000000"/>
          <w:sz w:val="24"/>
          <w:szCs w:val="24"/>
        </w:rPr>
      </w:pPr>
    </w:p>
    <w:p w:rsidR="00EF2134" w:rsidRPr="00622663" w:rsidRDefault="00EF213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JOACHIM  Otto</w:t>
      </w:r>
      <w:r w:rsidRPr="00622663">
        <w:rPr>
          <w:rFonts w:ascii="Arial" w:hAnsi="Arial" w:cs="Arial"/>
          <w:color w:val="0099CC"/>
          <w:u w:val="single"/>
        </w:rPr>
        <w:tab/>
        <w:t>Kittsee, 28.6.1831 - Berlino, 15.8.1907.</w:t>
      </w:r>
    </w:p>
    <w:p w:rsidR="00EF2134" w:rsidRPr="00622663" w:rsidRDefault="00EF213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violista. In Cina fino al 1949, quando si trasferì in Canada, </w:t>
      </w:r>
      <w:r w:rsidR="00EB5DD3" w:rsidRPr="00622663">
        <w:rPr>
          <w:rFonts w:ascii="Arial" w:hAnsi="Arial" w:cs="Arial"/>
          <w:color w:val="0099CC"/>
          <w:sz w:val="20"/>
          <w:szCs w:val="20"/>
        </w:rPr>
        <w:t xml:space="preserve">                            </w:t>
      </w:r>
      <w:r w:rsidRPr="00622663">
        <w:rPr>
          <w:rFonts w:ascii="Arial" w:hAnsi="Arial" w:cs="Arial"/>
          <w:color w:val="0099CC"/>
          <w:sz w:val="20"/>
          <w:szCs w:val="20"/>
        </w:rPr>
        <w:t>insegnante al Conservatorio di Quebec.</w:t>
      </w:r>
    </w:p>
    <w:p w:rsidR="00EF2134" w:rsidRPr="00622663" w:rsidRDefault="00EF213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Divertimento per fl. oboe, cl. corno e fag. (1962).</w:t>
      </w:r>
    </w:p>
    <w:p w:rsidR="009E4D94" w:rsidRPr="00622663" w:rsidRDefault="009E4D94" w:rsidP="00582753">
      <w:pPr>
        <w:pStyle w:val="Titolo"/>
        <w:tabs>
          <w:tab w:val="left" w:pos="4253"/>
          <w:tab w:val="left" w:pos="4395"/>
        </w:tabs>
        <w:spacing w:before="120" w:after="0" w:line="276" w:lineRule="auto"/>
        <w:jc w:val="left"/>
        <w:outlineLvl w:val="9"/>
        <w:rPr>
          <w:b w:val="0"/>
          <w:color w:val="000000"/>
          <w:sz w:val="24"/>
          <w:szCs w:val="24"/>
        </w:rPr>
      </w:pPr>
    </w:p>
    <w:p w:rsidR="00384986" w:rsidRPr="00622663" w:rsidRDefault="0038498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JOHNSEN  Hallvard</w:t>
      </w:r>
      <w:r w:rsidRPr="00622663">
        <w:rPr>
          <w:rFonts w:ascii="Arial" w:hAnsi="Arial" w:cs="Arial"/>
          <w:color w:val="0099CC"/>
          <w:u w:val="single"/>
        </w:rPr>
        <w:tab/>
        <w:t>Hanburg, 27.6.1916 - Oslo, 6.11.2003.</w:t>
      </w:r>
    </w:p>
    <w:p w:rsidR="00384986" w:rsidRPr="00622663" w:rsidRDefault="0038498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flautista norvegese, allievo di Brustad, Andersen e Steenberg..</w:t>
      </w:r>
    </w:p>
    <w:p w:rsidR="00327666" w:rsidRPr="00622663" w:rsidRDefault="0032766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Canzonetta </w:t>
      </w:r>
      <w:r w:rsidR="00B01CF0" w:rsidRPr="00622663">
        <w:rPr>
          <w:b w:val="0"/>
          <w:color w:val="000000"/>
          <w:sz w:val="24"/>
          <w:szCs w:val="24"/>
        </w:rPr>
        <w:t>per corno solo, op. 119 (1995).</w:t>
      </w:r>
    </w:p>
    <w:p w:rsidR="004A3F32" w:rsidRPr="00622663" w:rsidRDefault="004A3F32" w:rsidP="00582753">
      <w:pPr>
        <w:pStyle w:val="Titolo"/>
        <w:tabs>
          <w:tab w:val="left" w:pos="4253"/>
          <w:tab w:val="left" w:pos="4395"/>
        </w:tabs>
        <w:spacing w:before="120" w:after="0" w:line="276" w:lineRule="auto"/>
        <w:jc w:val="left"/>
        <w:outlineLvl w:val="9"/>
        <w:rPr>
          <w:b w:val="0"/>
          <w:color w:val="000000"/>
          <w:sz w:val="24"/>
          <w:szCs w:val="24"/>
        </w:rPr>
      </w:pPr>
    </w:p>
    <w:p w:rsidR="004A3F32" w:rsidRPr="00622663" w:rsidRDefault="004A3F3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JOLAS  Betsy</w:t>
      </w:r>
      <w:r w:rsidRPr="00622663">
        <w:rPr>
          <w:rFonts w:ascii="Arial" w:hAnsi="Arial" w:cs="Arial"/>
          <w:color w:val="0099CC"/>
          <w:u w:val="single"/>
        </w:rPr>
        <w:tab/>
        <w:t>Parigi, 5.8.1926</w:t>
      </w:r>
    </w:p>
    <w:p w:rsidR="004A3F32" w:rsidRPr="00622663" w:rsidRDefault="004A3F3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e direttore d’orchestra francese, </w:t>
      </w:r>
      <w:r w:rsidR="00A66B8B" w:rsidRPr="00622663">
        <w:rPr>
          <w:rFonts w:ascii="Arial" w:hAnsi="Arial" w:cs="Arial"/>
          <w:color w:val="0099CC"/>
          <w:sz w:val="20"/>
          <w:szCs w:val="20"/>
        </w:rPr>
        <w:t xml:space="preserve">Nel 1940 si frasferì negli Stati Uniti, dove studiò con Boepple </w:t>
      </w:r>
      <w:r w:rsidR="00B50832">
        <w:rPr>
          <w:rFonts w:ascii="Arial" w:hAnsi="Arial" w:cs="Arial"/>
          <w:color w:val="0099CC"/>
          <w:sz w:val="20"/>
          <w:szCs w:val="20"/>
        </w:rPr>
        <w:t xml:space="preserve">                 </w:t>
      </w:r>
      <w:r w:rsidR="00A66B8B" w:rsidRPr="00622663">
        <w:rPr>
          <w:rFonts w:ascii="Arial" w:hAnsi="Arial" w:cs="Arial"/>
          <w:color w:val="0099CC"/>
          <w:sz w:val="20"/>
          <w:szCs w:val="20"/>
        </w:rPr>
        <w:t>armonia e contrappunto, con Weinrich organo e pianoforte con Elena Schnabel. Nel 1946 ritornò in Francia</w:t>
      </w:r>
      <w:r w:rsidR="00557B49" w:rsidRPr="00622663">
        <w:rPr>
          <w:rFonts w:ascii="Arial" w:hAnsi="Arial" w:cs="Arial"/>
          <w:color w:val="0099CC"/>
          <w:sz w:val="20"/>
          <w:szCs w:val="20"/>
        </w:rPr>
        <w:t xml:space="preserve">,  </w:t>
      </w:r>
      <w:r w:rsidR="00B50832">
        <w:rPr>
          <w:rFonts w:ascii="Arial" w:hAnsi="Arial" w:cs="Arial"/>
          <w:color w:val="0099CC"/>
          <w:sz w:val="20"/>
          <w:szCs w:val="20"/>
        </w:rPr>
        <w:t xml:space="preserve">                  </w:t>
      </w:r>
      <w:r w:rsidR="00557B49" w:rsidRPr="00622663">
        <w:rPr>
          <w:rFonts w:ascii="Arial" w:hAnsi="Arial" w:cs="Arial"/>
          <w:color w:val="0099CC"/>
          <w:sz w:val="20"/>
          <w:szCs w:val="20"/>
        </w:rPr>
        <w:t xml:space="preserve">dove fu allieva, al Conservatorio di Parigi, di Milhaud, Plé Caussade e Messiaen. </w:t>
      </w:r>
      <w:r w:rsidRPr="00622663">
        <w:rPr>
          <w:rFonts w:ascii="Arial" w:hAnsi="Arial" w:cs="Arial"/>
          <w:color w:val="0099CC"/>
          <w:sz w:val="20"/>
          <w:szCs w:val="20"/>
        </w:rPr>
        <w:t>Insegnante d</w:t>
      </w:r>
      <w:r w:rsidR="00A66B8B" w:rsidRPr="00622663">
        <w:rPr>
          <w:rFonts w:ascii="Arial" w:hAnsi="Arial" w:cs="Arial"/>
          <w:color w:val="0099CC"/>
          <w:sz w:val="20"/>
          <w:szCs w:val="20"/>
        </w:rPr>
        <w:t>i</w:t>
      </w:r>
      <w:r w:rsidRPr="00622663">
        <w:rPr>
          <w:rFonts w:ascii="Arial" w:hAnsi="Arial" w:cs="Arial"/>
          <w:color w:val="0099CC"/>
          <w:sz w:val="20"/>
          <w:szCs w:val="20"/>
        </w:rPr>
        <w:t xml:space="preserve"> composizione </w:t>
      </w:r>
      <w:r w:rsidR="00557B49" w:rsidRPr="00622663">
        <w:rPr>
          <w:rFonts w:ascii="Arial" w:hAnsi="Arial" w:cs="Arial"/>
          <w:color w:val="0099CC"/>
          <w:sz w:val="20"/>
          <w:szCs w:val="20"/>
        </w:rPr>
        <w:t xml:space="preserve">    </w:t>
      </w:r>
      <w:r w:rsidR="00EB5DD3" w:rsidRPr="00622663">
        <w:rPr>
          <w:rFonts w:ascii="Arial" w:hAnsi="Arial" w:cs="Arial"/>
          <w:color w:val="0099CC"/>
          <w:sz w:val="20"/>
          <w:szCs w:val="20"/>
        </w:rPr>
        <w:t xml:space="preserve">             </w:t>
      </w:r>
      <w:r w:rsidRPr="00622663">
        <w:rPr>
          <w:rFonts w:ascii="Arial" w:hAnsi="Arial" w:cs="Arial"/>
          <w:color w:val="0099CC"/>
          <w:sz w:val="20"/>
          <w:szCs w:val="20"/>
        </w:rPr>
        <w:t xml:space="preserve">al Conservatorio di Parigi, </w:t>
      </w:r>
      <w:r w:rsidR="00557B49" w:rsidRPr="00622663">
        <w:rPr>
          <w:rFonts w:ascii="Arial" w:hAnsi="Arial" w:cs="Arial"/>
          <w:color w:val="0099CC"/>
          <w:sz w:val="20"/>
          <w:szCs w:val="20"/>
        </w:rPr>
        <w:t xml:space="preserve">dal 1971 al 1974. Dal 1975 </w:t>
      </w:r>
      <w:r w:rsidRPr="00622663">
        <w:rPr>
          <w:rFonts w:ascii="Arial" w:hAnsi="Arial" w:cs="Arial"/>
          <w:color w:val="0099CC"/>
          <w:sz w:val="20"/>
          <w:szCs w:val="20"/>
        </w:rPr>
        <w:t xml:space="preserve">nelle Università </w:t>
      </w:r>
      <w:r w:rsidR="00557B49" w:rsidRPr="00622663">
        <w:rPr>
          <w:rFonts w:ascii="Arial" w:hAnsi="Arial" w:cs="Arial"/>
          <w:color w:val="0099CC"/>
          <w:sz w:val="20"/>
          <w:szCs w:val="20"/>
        </w:rPr>
        <w:t xml:space="preserve">di Yale, Harvard, </w:t>
      </w:r>
      <w:r w:rsidRPr="00622663">
        <w:rPr>
          <w:rFonts w:ascii="Arial" w:hAnsi="Arial" w:cs="Arial"/>
          <w:color w:val="0099CC"/>
          <w:sz w:val="20"/>
          <w:szCs w:val="20"/>
        </w:rPr>
        <w:t>Berkeley</w:t>
      </w:r>
      <w:r w:rsidR="00557B49" w:rsidRPr="00622663">
        <w:rPr>
          <w:rFonts w:ascii="Arial" w:hAnsi="Arial" w:cs="Arial"/>
          <w:color w:val="0099CC"/>
          <w:sz w:val="20"/>
          <w:szCs w:val="20"/>
        </w:rPr>
        <w:t xml:space="preserve"> </w:t>
      </w:r>
      <w:r w:rsidRPr="00622663">
        <w:rPr>
          <w:rFonts w:ascii="Arial" w:hAnsi="Arial" w:cs="Arial"/>
          <w:color w:val="0099CC"/>
          <w:sz w:val="20"/>
          <w:szCs w:val="20"/>
        </w:rPr>
        <w:t>e</w:t>
      </w:r>
      <w:r w:rsidR="00557B49" w:rsidRPr="00622663">
        <w:rPr>
          <w:rFonts w:ascii="Arial" w:hAnsi="Arial" w:cs="Arial"/>
          <w:color w:val="0099CC"/>
          <w:sz w:val="20"/>
          <w:szCs w:val="20"/>
        </w:rPr>
        <w:t xml:space="preserve"> al</w:t>
      </w:r>
      <w:r w:rsidRPr="00622663">
        <w:rPr>
          <w:rFonts w:ascii="Arial" w:hAnsi="Arial" w:cs="Arial"/>
          <w:color w:val="0099CC"/>
          <w:sz w:val="20"/>
          <w:szCs w:val="20"/>
        </w:rPr>
        <w:t xml:space="preserve"> Mills</w:t>
      </w:r>
      <w:r w:rsidR="00557B49" w:rsidRPr="00622663">
        <w:rPr>
          <w:rFonts w:ascii="Arial" w:hAnsi="Arial" w:cs="Arial"/>
          <w:color w:val="0099CC"/>
          <w:sz w:val="20"/>
          <w:szCs w:val="20"/>
        </w:rPr>
        <w:t xml:space="preserve"> </w:t>
      </w:r>
      <w:r w:rsidR="00EB5DD3" w:rsidRPr="00622663">
        <w:rPr>
          <w:rFonts w:ascii="Arial" w:hAnsi="Arial" w:cs="Arial"/>
          <w:color w:val="0099CC"/>
          <w:sz w:val="20"/>
          <w:szCs w:val="20"/>
        </w:rPr>
        <w:t xml:space="preserve">      </w:t>
      </w:r>
      <w:r w:rsidR="00557B49" w:rsidRPr="00622663">
        <w:rPr>
          <w:rFonts w:ascii="Arial" w:hAnsi="Arial" w:cs="Arial"/>
          <w:color w:val="0099CC"/>
          <w:sz w:val="20"/>
          <w:szCs w:val="20"/>
        </w:rPr>
        <w:t>College</w:t>
      </w:r>
      <w:r w:rsidRPr="00622663">
        <w:rPr>
          <w:rFonts w:ascii="Arial" w:hAnsi="Arial" w:cs="Arial"/>
          <w:color w:val="0099CC"/>
          <w:sz w:val="20"/>
          <w:szCs w:val="20"/>
        </w:rPr>
        <w:t xml:space="preserve">. Commenda delle Arti in Francia e </w:t>
      </w:r>
      <w:r w:rsidR="0039317E" w:rsidRPr="00622663">
        <w:rPr>
          <w:rFonts w:ascii="Arial" w:hAnsi="Arial" w:cs="Arial"/>
          <w:color w:val="0099CC"/>
          <w:sz w:val="20"/>
          <w:szCs w:val="20"/>
        </w:rPr>
        <w:t>Stati Uniti</w:t>
      </w:r>
      <w:r w:rsidRPr="00622663">
        <w:rPr>
          <w:rFonts w:ascii="Arial" w:hAnsi="Arial" w:cs="Arial"/>
          <w:color w:val="0099CC"/>
          <w:sz w:val="20"/>
          <w:szCs w:val="20"/>
        </w:rPr>
        <w:t xml:space="preserve"> e Legione d’onore</w:t>
      </w:r>
      <w:r w:rsidR="002761C6" w:rsidRPr="00622663">
        <w:rPr>
          <w:rFonts w:ascii="Arial" w:hAnsi="Arial" w:cs="Arial"/>
          <w:color w:val="0099CC"/>
          <w:sz w:val="20"/>
          <w:szCs w:val="20"/>
        </w:rPr>
        <w:t>, oltre ad altri importani c. 10 Premi</w:t>
      </w:r>
      <w:r w:rsidRPr="00622663">
        <w:rPr>
          <w:rFonts w:ascii="Arial" w:hAnsi="Arial" w:cs="Arial"/>
          <w:color w:val="0099CC"/>
          <w:sz w:val="20"/>
          <w:szCs w:val="20"/>
        </w:rPr>
        <w:t>.</w:t>
      </w:r>
    </w:p>
    <w:p w:rsidR="002761C6" w:rsidRPr="00622663" w:rsidRDefault="004A3F32"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Petite sonnerie de juin, corno, tr</w:t>
      </w:r>
      <w:r w:rsidR="00050854" w:rsidRPr="00622663">
        <w:rPr>
          <w:b w:val="0"/>
          <w:color w:val="000000"/>
          <w:sz w:val="24"/>
          <w:szCs w:val="24"/>
          <w:lang w:val="fr-FR"/>
        </w:rPr>
        <w:t>.</w:t>
      </w:r>
      <w:r w:rsidRPr="00622663">
        <w:rPr>
          <w:b w:val="0"/>
          <w:color w:val="000000"/>
          <w:sz w:val="24"/>
          <w:szCs w:val="24"/>
          <w:lang w:val="fr-FR"/>
        </w:rPr>
        <w:t xml:space="preserve"> e trb. (1997, </w:t>
      </w:r>
      <w:r w:rsidR="00050854" w:rsidRPr="00622663">
        <w:rPr>
          <w:b w:val="0"/>
          <w:color w:val="000000"/>
          <w:sz w:val="24"/>
          <w:szCs w:val="24"/>
          <w:lang w:val="fr-FR"/>
        </w:rPr>
        <w:t>1</w:t>
      </w:r>
      <w:r w:rsidRPr="00622663">
        <w:rPr>
          <w:b w:val="0"/>
          <w:color w:val="000000"/>
          <w:sz w:val="24"/>
          <w:szCs w:val="24"/>
          <w:lang w:val="fr-FR"/>
        </w:rPr>
        <w:t>’</w:t>
      </w:r>
      <w:r w:rsidR="00162B70" w:rsidRPr="00622663">
        <w:rPr>
          <w:b w:val="0"/>
          <w:color w:val="000000"/>
          <w:sz w:val="24"/>
          <w:szCs w:val="24"/>
          <w:lang w:val="fr-FR"/>
        </w:rPr>
        <w:t>5</w:t>
      </w:r>
      <w:r w:rsidR="00050854" w:rsidRPr="00622663">
        <w:rPr>
          <w:b w:val="0"/>
          <w:color w:val="000000"/>
          <w:sz w:val="24"/>
          <w:szCs w:val="24"/>
          <w:lang w:val="fr-FR"/>
        </w:rPr>
        <w:t>0</w:t>
      </w:r>
      <w:r w:rsidRPr="00622663">
        <w:rPr>
          <w:b w:val="0"/>
          <w:color w:val="000000"/>
          <w:sz w:val="24"/>
          <w:szCs w:val="24"/>
          <w:lang w:val="fr-FR"/>
        </w:rPr>
        <w:t>).</w:t>
      </w:r>
    </w:p>
    <w:p w:rsidR="006E3BA9" w:rsidRPr="00783329" w:rsidRDefault="006E3BA9" w:rsidP="00582753">
      <w:pPr>
        <w:pStyle w:val="Titolo"/>
        <w:tabs>
          <w:tab w:val="left" w:pos="4253"/>
          <w:tab w:val="left" w:pos="4395"/>
        </w:tabs>
        <w:spacing w:before="120" w:after="0" w:line="276" w:lineRule="auto"/>
        <w:jc w:val="left"/>
        <w:outlineLvl w:val="9"/>
        <w:rPr>
          <w:b w:val="0"/>
          <w:color w:val="000000"/>
          <w:sz w:val="24"/>
          <w:szCs w:val="24"/>
        </w:rPr>
      </w:pPr>
    </w:p>
    <w:p w:rsidR="004D4188" w:rsidRPr="00622663" w:rsidRDefault="004D4188"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JONES  Mason</w:t>
      </w:r>
      <w:r w:rsidR="0090057C" w:rsidRPr="00622663">
        <w:rPr>
          <w:rFonts w:ascii="Arial" w:hAnsi="Arial" w:cs="Arial"/>
          <w:color w:val="0099CC"/>
          <w:u w:val="single"/>
          <w:lang w:val="fr-FR"/>
        </w:rPr>
        <w:tab/>
        <w:t>16.6.1919.</w:t>
      </w:r>
    </w:p>
    <w:p w:rsidR="0090057C" w:rsidRPr="00622663" w:rsidRDefault="0090057C"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americano, 1° corno nella Philadelphia orchestra. Insegnante al Curtis Institute.</w:t>
      </w:r>
    </w:p>
    <w:p w:rsidR="004D4188" w:rsidRPr="00622663" w:rsidRDefault="004D418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Solo per corno</w:t>
      </w:r>
      <w:r w:rsidR="009E4D94" w:rsidRPr="00622663">
        <w:rPr>
          <w:b w:val="0"/>
          <w:color w:val="000000"/>
          <w:sz w:val="24"/>
          <w:szCs w:val="24"/>
        </w:rPr>
        <w:t>.</w:t>
      </w:r>
      <w:r w:rsidR="003A5656" w:rsidRPr="00622663">
        <w:rPr>
          <w:b w:val="0"/>
          <w:color w:val="000000"/>
          <w:sz w:val="24"/>
          <w:szCs w:val="24"/>
        </w:rPr>
        <w:t xml:space="preserve">   Concerto per corno e pf.</w:t>
      </w:r>
    </w:p>
    <w:p w:rsidR="00801751" w:rsidRPr="00622663" w:rsidRDefault="00801751" w:rsidP="00582753">
      <w:pPr>
        <w:pStyle w:val="Titolo"/>
        <w:tabs>
          <w:tab w:val="left" w:pos="4253"/>
          <w:tab w:val="left" w:pos="4395"/>
        </w:tabs>
        <w:spacing w:before="120" w:after="0" w:line="276" w:lineRule="auto"/>
        <w:jc w:val="left"/>
        <w:outlineLvl w:val="9"/>
        <w:rPr>
          <w:b w:val="0"/>
          <w:color w:val="000000"/>
          <w:sz w:val="24"/>
          <w:szCs w:val="24"/>
        </w:rPr>
      </w:pPr>
    </w:p>
    <w:p w:rsidR="00801751" w:rsidRPr="00622663" w:rsidRDefault="00801751"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lastRenderedPageBreak/>
        <w:t>JONG  Marinus de</w:t>
      </w:r>
      <w:r w:rsidRPr="00622663">
        <w:rPr>
          <w:rFonts w:ascii="Arial" w:hAnsi="Arial" w:cs="Arial"/>
          <w:color w:val="0099CC"/>
          <w:u w:val="single"/>
          <w:lang w:val="en-GB"/>
        </w:rPr>
        <w:tab/>
        <w:t>Oosterhout, 14.8.1891 - Ekeren, 13.6.1984.</w:t>
      </w:r>
    </w:p>
    <w:p w:rsidR="00801751" w:rsidRPr="00622663" w:rsidRDefault="0080175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violista belga, allievo di Mortelmans e Bosquet. Insegnante di pianoforte nei </w:t>
      </w:r>
      <w:r w:rsidR="00EB5DD3" w:rsidRPr="00622663">
        <w:rPr>
          <w:rFonts w:ascii="Arial" w:hAnsi="Arial" w:cs="Arial"/>
          <w:color w:val="0099CC"/>
          <w:sz w:val="20"/>
          <w:szCs w:val="20"/>
        </w:rPr>
        <w:t xml:space="preserve">                  </w:t>
      </w:r>
      <w:r w:rsidRPr="00622663">
        <w:rPr>
          <w:rFonts w:ascii="Arial" w:hAnsi="Arial" w:cs="Arial"/>
          <w:color w:val="0099CC"/>
          <w:sz w:val="20"/>
          <w:szCs w:val="20"/>
        </w:rPr>
        <w:t>Conservatori d’Anversa e Malines.</w:t>
      </w:r>
    </w:p>
    <w:p w:rsidR="00801751" w:rsidRPr="00622663" w:rsidRDefault="008017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per corno e orch. </w:t>
      </w:r>
      <w:r w:rsidR="00EA6372" w:rsidRPr="00622663">
        <w:rPr>
          <w:b w:val="0"/>
          <w:color w:val="000000"/>
          <w:sz w:val="24"/>
          <w:szCs w:val="24"/>
        </w:rPr>
        <w:t xml:space="preserve">op. 145 </w:t>
      </w:r>
      <w:r w:rsidRPr="00622663">
        <w:rPr>
          <w:b w:val="0"/>
          <w:color w:val="000000"/>
          <w:sz w:val="24"/>
          <w:szCs w:val="24"/>
        </w:rPr>
        <w:t>(1966, 16’).   Suite op. 100, 3 tr. trb. corno (1959, 6’).</w:t>
      </w:r>
    </w:p>
    <w:p w:rsidR="00801751" w:rsidRPr="00622663" w:rsidRDefault="008017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Suite umoristica, 2 tr. corno, trb</w:t>
      </w:r>
      <w:r w:rsidR="004D2295" w:rsidRPr="00622663">
        <w:rPr>
          <w:b w:val="0"/>
          <w:color w:val="000000"/>
          <w:sz w:val="24"/>
          <w:szCs w:val="24"/>
        </w:rPr>
        <w:t>.</w:t>
      </w:r>
      <w:r w:rsidRPr="00622663">
        <w:rPr>
          <w:b w:val="0"/>
          <w:color w:val="000000"/>
          <w:sz w:val="24"/>
          <w:szCs w:val="24"/>
        </w:rPr>
        <w:t xml:space="preserve"> tuba (1962, 10’).</w:t>
      </w:r>
    </w:p>
    <w:p w:rsidR="00E6783F" w:rsidRPr="00622663" w:rsidRDefault="00E6783F" w:rsidP="00582753">
      <w:pPr>
        <w:pStyle w:val="Titolo"/>
        <w:tabs>
          <w:tab w:val="left" w:pos="4253"/>
          <w:tab w:val="left" w:pos="4395"/>
        </w:tabs>
        <w:spacing w:before="120" w:after="0" w:line="276" w:lineRule="auto"/>
        <w:jc w:val="left"/>
        <w:outlineLvl w:val="9"/>
        <w:rPr>
          <w:b w:val="0"/>
          <w:color w:val="000000"/>
          <w:sz w:val="24"/>
          <w:szCs w:val="24"/>
        </w:rPr>
      </w:pPr>
    </w:p>
    <w:p w:rsidR="00E6783F" w:rsidRPr="00622663" w:rsidRDefault="00E6783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JOHNSEN  Hallvard</w:t>
      </w:r>
      <w:r w:rsidRPr="00622663">
        <w:rPr>
          <w:rFonts w:ascii="Arial" w:hAnsi="Arial" w:cs="Arial"/>
          <w:color w:val="0099CC"/>
          <w:u w:val="single"/>
        </w:rPr>
        <w:tab/>
        <w:t xml:space="preserve">Amburgo, 27.6.1916 - Baerum, 6.11.2003.  </w:t>
      </w:r>
    </w:p>
    <w:p w:rsidR="00E6783F" w:rsidRPr="00622663" w:rsidRDefault="00E6783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Flautista e compositore norvegese, nel 1917, la sua famiglia si trasferì in Norvegia a causa della 1a guerra </w:t>
      </w:r>
      <w:r w:rsidR="00B50832">
        <w:rPr>
          <w:rFonts w:ascii="Arial" w:hAnsi="Arial" w:cs="Arial"/>
          <w:color w:val="0099CC"/>
          <w:sz w:val="20"/>
          <w:szCs w:val="20"/>
        </w:rPr>
        <w:t xml:space="preserve"> </w:t>
      </w:r>
      <w:r w:rsidRPr="00622663">
        <w:rPr>
          <w:rFonts w:ascii="Arial" w:hAnsi="Arial" w:cs="Arial"/>
          <w:color w:val="0099CC"/>
          <w:sz w:val="20"/>
          <w:szCs w:val="20"/>
        </w:rPr>
        <w:t xml:space="preserve">mondiale. Studi al Conservatorio di Oslo con Brustad, Andersen e Steenberg. Debutto come flautista nel </w:t>
      </w:r>
      <w:r w:rsidR="00EB5DD3" w:rsidRPr="00622663">
        <w:rPr>
          <w:rFonts w:ascii="Arial" w:hAnsi="Arial" w:cs="Arial"/>
          <w:color w:val="0099CC"/>
          <w:sz w:val="20"/>
          <w:szCs w:val="20"/>
        </w:rPr>
        <w:t xml:space="preserve">                 </w:t>
      </w:r>
      <w:r w:rsidRPr="00622663">
        <w:rPr>
          <w:rFonts w:ascii="Arial" w:hAnsi="Arial" w:cs="Arial"/>
          <w:color w:val="0099CC"/>
          <w:sz w:val="20"/>
          <w:szCs w:val="20"/>
        </w:rPr>
        <w:t xml:space="preserve">1941. Dal 1945 al 1947 fu flautista nel Teatro nazionale. Perfezionamento a Copenhaghen con Vagn </w:t>
      </w:r>
      <w:r w:rsidR="00EB5DD3" w:rsidRPr="00622663">
        <w:rPr>
          <w:rFonts w:ascii="Arial" w:hAnsi="Arial" w:cs="Arial"/>
          <w:color w:val="0099CC"/>
          <w:sz w:val="20"/>
          <w:szCs w:val="20"/>
        </w:rPr>
        <w:t xml:space="preserve">                      </w:t>
      </w:r>
      <w:r w:rsidRPr="00622663">
        <w:rPr>
          <w:rFonts w:ascii="Arial" w:hAnsi="Arial" w:cs="Arial"/>
          <w:color w:val="0099CC"/>
          <w:sz w:val="20"/>
          <w:szCs w:val="20"/>
        </w:rPr>
        <w:t>Holmboe. Autore di 24 Sinfonie, 1 Cantata e l’Oratorio op. 76.</w:t>
      </w:r>
    </w:p>
    <w:p w:rsidR="00E6783F" w:rsidRPr="00622663" w:rsidRDefault="00E6783F" w:rsidP="00582753">
      <w:pPr>
        <w:tabs>
          <w:tab w:val="left" w:pos="4253"/>
          <w:tab w:val="left" w:pos="4395"/>
        </w:tabs>
        <w:spacing w:before="120" w:line="276" w:lineRule="auto"/>
        <w:rPr>
          <w:rFonts w:ascii="Arial" w:hAnsi="Arial" w:cs="Arial"/>
        </w:rPr>
      </w:pPr>
      <w:r w:rsidRPr="00622663">
        <w:rPr>
          <w:rFonts w:ascii="Arial" w:hAnsi="Arial" w:cs="Arial"/>
        </w:rPr>
        <w:t>Canzonetta, op. 119, corno solo (1995).</w:t>
      </w:r>
    </w:p>
    <w:p w:rsidR="00801751" w:rsidRPr="00622663" w:rsidRDefault="002D175E" w:rsidP="00582753">
      <w:pPr>
        <w:pStyle w:val="Titolo"/>
        <w:tabs>
          <w:tab w:val="left" w:pos="2235"/>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b/>
      </w:r>
    </w:p>
    <w:p w:rsidR="00EC2E90" w:rsidRPr="00622663" w:rsidRDefault="00EC2E90"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JOHNSON</w:t>
      </w:r>
      <w:r w:rsidR="008E0AC4" w:rsidRPr="00622663">
        <w:rPr>
          <w:b w:val="0"/>
          <w:color w:val="0099CC"/>
          <w:sz w:val="24"/>
          <w:szCs w:val="24"/>
          <w:u w:val="single"/>
        </w:rPr>
        <w:t xml:space="preserve">  Roger</w:t>
      </w:r>
    </w:p>
    <w:p w:rsidR="00EC2E90" w:rsidRPr="00622663" w:rsidRDefault="00EC2E9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Suite per 6 corni.</w:t>
      </w:r>
    </w:p>
    <w:p w:rsidR="009F2B71" w:rsidRPr="00622663" w:rsidRDefault="009F2B71" w:rsidP="00582753">
      <w:pPr>
        <w:pStyle w:val="Titolo"/>
        <w:tabs>
          <w:tab w:val="left" w:pos="4253"/>
          <w:tab w:val="left" w:pos="4395"/>
        </w:tabs>
        <w:spacing w:before="120" w:after="0" w:line="276" w:lineRule="auto"/>
        <w:jc w:val="left"/>
        <w:outlineLvl w:val="9"/>
        <w:rPr>
          <w:b w:val="0"/>
          <w:color w:val="000000"/>
          <w:sz w:val="24"/>
          <w:szCs w:val="24"/>
        </w:rPr>
      </w:pPr>
    </w:p>
    <w:p w:rsidR="009F2B71" w:rsidRPr="00622663" w:rsidRDefault="009F2B7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JOLAS  Betsy</w:t>
      </w:r>
      <w:r w:rsidRPr="00622663">
        <w:rPr>
          <w:rFonts w:ascii="Arial" w:hAnsi="Arial" w:cs="Arial"/>
          <w:color w:val="0099CC"/>
          <w:u w:val="single"/>
        </w:rPr>
        <w:tab/>
        <w:t>Parigi, 5.8.1926</w:t>
      </w:r>
    </w:p>
    <w:p w:rsidR="009F2B71" w:rsidRPr="00622663" w:rsidRDefault="009F2B7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e direttore d’orchestra francese, allieva di Caussade, Messiaen Milhaud. Insegnante di </w:t>
      </w:r>
      <w:r w:rsidR="00B50832">
        <w:rPr>
          <w:rFonts w:ascii="Arial" w:hAnsi="Arial" w:cs="Arial"/>
          <w:color w:val="0099CC"/>
          <w:sz w:val="20"/>
          <w:szCs w:val="20"/>
        </w:rPr>
        <w:t xml:space="preserve">            </w:t>
      </w:r>
      <w:r w:rsidRPr="00622663">
        <w:rPr>
          <w:rFonts w:ascii="Arial" w:hAnsi="Arial" w:cs="Arial"/>
          <w:color w:val="0099CC"/>
          <w:sz w:val="20"/>
          <w:szCs w:val="20"/>
        </w:rPr>
        <w:t xml:space="preserve">Composizione al Conservatorio di Parigi e nelle Università di Berkeley, Yale e Mills. Commenda delle </w:t>
      </w:r>
      <w:r w:rsidR="00EB5DD3" w:rsidRPr="00622663">
        <w:rPr>
          <w:rFonts w:ascii="Arial" w:hAnsi="Arial" w:cs="Arial"/>
          <w:color w:val="0099CC"/>
          <w:sz w:val="20"/>
          <w:szCs w:val="20"/>
        </w:rPr>
        <w:t xml:space="preserve">                              </w:t>
      </w:r>
      <w:r w:rsidRPr="00622663">
        <w:rPr>
          <w:rFonts w:ascii="Arial" w:hAnsi="Arial" w:cs="Arial"/>
          <w:color w:val="0099CC"/>
          <w:sz w:val="20"/>
          <w:szCs w:val="20"/>
        </w:rPr>
        <w:t>Arti e Legione d’onore in Francia e Sati Uniti.</w:t>
      </w:r>
    </w:p>
    <w:p w:rsidR="009F2B71" w:rsidRPr="00622663" w:rsidRDefault="009F2B71" w:rsidP="00582753">
      <w:pPr>
        <w:tabs>
          <w:tab w:val="left" w:pos="4253"/>
          <w:tab w:val="left" w:pos="4395"/>
        </w:tabs>
        <w:spacing w:before="120" w:line="276" w:lineRule="auto"/>
        <w:rPr>
          <w:rFonts w:ascii="Arial" w:hAnsi="Arial" w:cs="Arial"/>
          <w:color w:val="333333"/>
        </w:rPr>
      </w:pPr>
      <w:r w:rsidRPr="00622663">
        <w:rPr>
          <w:rFonts w:ascii="Arial" w:hAnsi="Arial" w:cs="Arial"/>
          <w:color w:val="333333"/>
        </w:rPr>
        <w:t>Petite sonnerie de juin, corno, tromba e trombone (1997, 2’).</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9E58D2" w:rsidRPr="00622663" w:rsidRDefault="009E58D2" w:rsidP="00582753">
      <w:pPr>
        <w:pStyle w:val="Corpotesto"/>
        <w:tabs>
          <w:tab w:val="left" w:pos="4253"/>
          <w:tab w:val="left" w:pos="4395"/>
        </w:tabs>
        <w:spacing w:before="120" w:after="0" w:line="276" w:lineRule="auto"/>
        <w:rPr>
          <w:rFonts w:ascii="Arial" w:hAnsi="Arial" w:cs="Arial"/>
          <w:color w:val="0099CC"/>
          <w:sz w:val="24"/>
          <w:szCs w:val="24"/>
          <w:u w:val="single"/>
          <w:lang w:val="en-US"/>
        </w:rPr>
      </w:pPr>
      <w:r w:rsidRPr="00622663">
        <w:rPr>
          <w:rFonts w:ascii="Arial" w:hAnsi="Arial" w:cs="Arial"/>
          <w:color w:val="0099CC"/>
          <w:sz w:val="24"/>
          <w:szCs w:val="24"/>
          <w:u w:val="single"/>
          <w:lang w:val="en-US"/>
        </w:rPr>
        <w:t>JONGEN  Joseph</w:t>
      </w:r>
      <w:r w:rsidRPr="00622663">
        <w:rPr>
          <w:rFonts w:ascii="Arial" w:hAnsi="Arial" w:cs="Arial"/>
          <w:color w:val="0099CC"/>
          <w:sz w:val="24"/>
          <w:szCs w:val="24"/>
          <w:u w:val="single"/>
          <w:lang w:val="en-US"/>
        </w:rPr>
        <w:tab/>
        <w:t>Liegi, 14.12.1873 - Sart-lez-Spa, 12.7.1953.</w:t>
      </w:r>
    </w:p>
    <w:p w:rsidR="009E58D2" w:rsidRPr="00622663" w:rsidRDefault="009E58D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didatta. Vincitore del Prix de Rome nel 1897. Insegnante al Conservatorio di Bruxelles.</w:t>
      </w:r>
    </w:p>
    <w:p w:rsidR="007B23C6" w:rsidRPr="00622663" w:rsidRDefault="00F012A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 </w:t>
      </w:r>
      <w:r w:rsidR="009E58D2" w:rsidRPr="00622663">
        <w:rPr>
          <w:b w:val="0"/>
          <w:color w:val="000000"/>
          <w:sz w:val="24"/>
          <w:szCs w:val="24"/>
        </w:rPr>
        <w:t>Le</w:t>
      </w:r>
      <w:r w:rsidRPr="00622663">
        <w:rPr>
          <w:b w:val="0"/>
          <w:color w:val="000000"/>
          <w:sz w:val="24"/>
          <w:szCs w:val="24"/>
        </w:rPr>
        <w:t xml:space="preserve">cture, </w:t>
      </w:r>
      <w:r w:rsidR="009E58D2" w:rsidRPr="00622663">
        <w:rPr>
          <w:b w:val="0"/>
          <w:color w:val="000000"/>
          <w:sz w:val="24"/>
          <w:szCs w:val="24"/>
        </w:rPr>
        <w:t>corno solo (1926</w:t>
      </w:r>
      <w:r w:rsidRPr="00622663">
        <w:rPr>
          <w:b w:val="0"/>
          <w:color w:val="000000"/>
          <w:sz w:val="24"/>
          <w:szCs w:val="24"/>
        </w:rPr>
        <w:t>, 1928</w:t>
      </w:r>
      <w:r w:rsidR="009E58D2" w:rsidRPr="00622663">
        <w:rPr>
          <w:b w:val="0"/>
          <w:color w:val="000000"/>
          <w:sz w:val="24"/>
          <w:szCs w:val="24"/>
        </w:rPr>
        <w:t xml:space="preserve">).   </w:t>
      </w:r>
      <w:r w:rsidR="007B23C6" w:rsidRPr="00622663">
        <w:rPr>
          <w:b w:val="0"/>
          <w:color w:val="000000"/>
          <w:sz w:val="24"/>
          <w:szCs w:val="24"/>
        </w:rPr>
        <w:t xml:space="preserve">Lied, corno e pf. (1899, 4’).   </w:t>
      </w:r>
    </w:p>
    <w:p w:rsidR="009E58D2" w:rsidRPr="00622663" w:rsidRDefault="009E58D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op. 124, fl. ob. cl. corno e fag. (1933, 16’).</w:t>
      </w:r>
    </w:p>
    <w:p w:rsidR="009E58D2" w:rsidRPr="00622663" w:rsidRDefault="009E58D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Pezzi per fl. ob. cl. corno e fag. (1933, 16’).</w:t>
      </w:r>
    </w:p>
    <w:p w:rsidR="00F012A1" w:rsidRPr="00622663" w:rsidRDefault="009E58D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Fanfara eroica, 3 tr. 4 corni, 3 trb. tuba, ctb (3’).   Rapsodia op. 70</w:t>
      </w:r>
      <w:r w:rsidR="007B23C6" w:rsidRPr="00622663">
        <w:rPr>
          <w:b w:val="0"/>
          <w:color w:val="000000"/>
          <w:sz w:val="24"/>
          <w:szCs w:val="24"/>
        </w:rPr>
        <w:t>,</w:t>
      </w:r>
      <w:r w:rsidRPr="00622663">
        <w:rPr>
          <w:b w:val="0"/>
          <w:color w:val="000000"/>
          <w:sz w:val="24"/>
          <w:szCs w:val="24"/>
        </w:rPr>
        <w:t xml:space="preserve"> con corno (1922, 20’).</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327666" w:rsidRPr="00622663" w:rsidRDefault="0032766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JORDAN  Sverre</w:t>
      </w:r>
      <w:r w:rsidRPr="00622663">
        <w:rPr>
          <w:b w:val="0"/>
          <w:color w:val="0099CC"/>
          <w:sz w:val="24"/>
          <w:szCs w:val="24"/>
          <w:u w:val="single"/>
        </w:rPr>
        <w:tab/>
      </w:r>
      <w:r w:rsidR="00B5679B" w:rsidRPr="00622663">
        <w:rPr>
          <w:b w:val="0"/>
          <w:color w:val="0099CC"/>
          <w:sz w:val="24"/>
          <w:szCs w:val="24"/>
          <w:u w:val="single"/>
        </w:rPr>
        <w:t>Oslo, 25.5.</w:t>
      </w:r>
      <w:r w:rsidRPr="00622663">
        <w:rPr>
          <w:b w:val="0"/>
          <w:color w:val="0099CC"/>
          <w:sz w:val="24"/>
          <w:szCs w:val="24"/>
          <w:u w:val="single"/>
        </w:rPr>
        <w:t>1889</w:t>
      </w:r>
      <w:r w:rsidR="00B5679B" w:rsidRPr="00622663">
        <w:rPr>
          <w:b w:val="0"/>
          <w:color w:val="0099CC"/>
          <w:sz w:val="24"/>
          <w:szCs w:val="24"/>
          <w:u w:val="single"/>
        </w:rPr>
        <w:t xml:space="preserve"> - Bergen, 10.1.</w:t>
      </w:r>
      <w:r w:rsidRPr="00622663">
        <w:rPr>
          <w:b w:val="0"/>
          <w:color w:val="0099CC"/>
          <w:sz w:val="24"/>
          <w:szCs w:val="24"/>
          <w:u w:val="single"/>
        </w:rPr>
        <w:t>1972</w:t>
      </w:r>
      <w:r w:rsidR="00B5679B" w:rsidRPr="00622663">
        <w:rPr>
          <w:b w:val="0"/>
          <w:color w:val="0099CC"/>
          <w:sz w:val="24"/>
          <w:szCs w:val="24"/>
          <w:u w:val="single"/>
        </w:rPr>
        <w:t>.</w:t>
      </w:r>
    </w:p>
    <w:p w:rsidR="00B5679B" w:rsidRPr="00622663" w:rsidRDefault="00B5679B"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norvegese, studi a Berlino</w:t>
      </w:r>
      <w:r w:rsidR="007710DA" w:rsidRPr="00622663">
        <w:rPr>
          <w:b w:val="0"/>
          <w:color w:val="0099CC"/>
          <w:sz w:val="20"/>
          <w:szCs w:val="20"/>
        </w:rPr>
        <w:t xml:space="preserve"> con Klatte, Ansorge e Viana da Motte</w:t>
      </w:r>
      <w:r w:rsidRPr="00622663">
        <w:rPr>
          <w:b w:val="0"/>
          <w:color w:val="0099CC"/>
          <w:sz w:val="20"/>
          <w:szCs w:val="20"/>
        </w:rPr>
        <w:t>.</w:t>
      </w:r>
      <w:r w:rsidR="007710DA" w:rsidRPr="00622663">
        <w:rPr>
          <w:b w:val="0"/>
          <w:color w:val="0099CC"/>
          <w:sz w:val="20"/>
          <w:szCs w:val="20"/>
        </w:rPr>
        <w:t xml:space="preserve"> Direttore del Teatro </w:t>
      </w:r>
      <w:r w:rsidR="00EB5DD3" w:rsidRPr="00622663">
        <w:rPr>
          <w:b w:val="0"/>
          <w:color w:val="0099CC"/>
          <w:sz w:val="20"/>
          <w:szCs w:val="20"/>
        </w:rPr>
        <w:t xml:space="preserve">                     </w:t>
      </w:r>
      <w:r w:rsidR="007710DA" w:rsidRPr="00622663">
        <w:rPr>
          <w:b w:val="0"/>
          <w:color w:val="0099CC"/>
          <w:sz w:val="20"/>
          <w:szCs w:val="20"/>
        </w:rPr>
        <w:t>nazionale di Bergen dal 1931 al 1957.</w:t>
      </w:r>
    </w:p>
    <w:p w:rsidR="00327666" w:rsidRPr="00622663" w:rsidRDefault="00FD2C9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romantico per corno e orch. op. 63 (</w:t>
      </w:r>
      <w:r w:rsidR="00193ACC" w:rsidRPr="00622663">
        <w:rPr>
          <w:b w:val="0"/>
          <w:color w:val="000000"/>
          <w:sz w:val="24"/>
          <w:szCs w:val="24"/>
        </w:rPr>
        <w:t xml:space="preserve">1957, </w:t>
      </w:r>
      <w:r w:rsidRPr="00622663">
        <w:rPr>
          <w:b w:val="0"/>
          <w:color w:val="000000"/>
          <w:sz w:val="24"/>
          <w:szCs w:val="24"/>
        </w:rPr>
        <w:t>14’).</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9B2AE5" w:rsidRPr="00622663" w:rsidRDefault="009B2AE5"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JORGENSEN  Axel</w:t>
      </w:r>
      <w:r w:rsidRPr="00622663">
        <w:rPr>
          <w:rFonts w:ascii="Arial" w:hAnsi="Arial" w:cs="Arial"/>
          <w:color w:val="0099CC"/>
          <w:u w:val="single"/>
        </w:rPr>
        <w:tab/>
        <w:t>Hjorring, 22.11.1924</w:t>
      </w:r>
    </w:p>
    <w:p w:rsidR="009B2AE5" w:rsidRPr="00622663" w:rsidRDefault="009B2AE5"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danese, a 3 anni la sua famiglia si trasferì in Svezia. Tornò in Danimarca nel 1946. </w:t>
      </w:r>
      <w:r w:rsidR="00B50832">
        <w:rPr>
          <w:rFonts w:ascii="Arial" w:hAnsi="Arial" w:cs="Arial"/>
          <w:color w:val="0099CC"/>
          <w:sz w:val="20"/>
          <w:szCs w:val="20"/>
        </w:rPr>
        <w:t xml:space="preserve">                                    </w:t>
      </w:r>
      <w:r w:rsidRPr="00622663">
        <w:rPr>
          <w:rFonts w:ascii="Arial" w:hAnsi="Arial" w:cs="Arial"/>
          <w:color w:val="0099CC"/>
          <w:sz w:val="20"/>
          <w:szCs w:val="20"/>
        </w:rPr>
        <w:t xml:space="preserve">Studi all’Accademia Reale Danese di Copenhagen, allievo di Rachlew (pf.) e di Schierbeck e Jersild </w:t>
      </w:r>
      <w:r w:rsidR="00EB5DD3" w:rsidRPr="00622663">
        <w:rPr>
          <w:rFonts w:ascii="Arial" w:hAnsi="Arial" w:cs="Arial"/>
          <w:color w:val="0099CC"/>
          <w:sz w:val="20"/>
          <w:szCs w:val="20"/>
        </w:rPr>
        <w:t xml:space="preserve">                      </w:t>
      </w:r>
      <w:r w:rsidRPr="00622663">
        <w:rPr>
          <w:rFonts w:ascii="Arial" w:hAnsi="Arial" w:cs="Arial"/>
          <w:color w:val="0099CC"/>
          <w:sz w:val="20"/>
          <w:szCs w:val="20"/>
        </w:rPr>
        <w:t>(strumentazione). Corsi dal 1959 al 1962 a Darmstadt.</w:t>
      </w:r>
    </w:p>
    <w:p w:rsidR="009B2AE5" w:rsidRPr="00622663" w:rsidRDefault="009B2AE5" w:rsidP="00582753">
      <w:pPr>
        <w:tabs>
          <w:tab w:val="left" w:pos="0"/>
          <w:tab w:val="left" w:pos="1701"/>
          <w:tab w:val="left" w:pos="2552"/>
          <w:tab w:val="left" w:pos="3403"/>
          <w:tab w:val="left" w:pos="4253"/>
          <w:tab w:val="left" w:pos="4395"/>
          <w:tab w:val="left" w:pos="5105"/>
          <w:tab w:val="left" w:pos="5955"/>
          <w:tab w:val="left" w:pos="6806"/>
          <w:tab w:val="left" w:pos="7657"/>
          <w:tab w:val="left" w:pos="8508"/>
        </w:tabs>
        <w:suppressAutoHyphens/>
        <w:spacing w:before="120" w:line="276" w:lineRule="auto"/>
        <w:rPr>
          <w:rFonts w:ascii="Arial" w:hAnsi="Arial" w:cs="Arial"/>
        </w:rPr>
      </w:pPr>
      <w:r w:rsidRPr="00622663">
        <w:rPr>
          <w:rFonts w:ascii="Arial" w:hAnsi="Arial" w:cs="Arial"/>
        </w:rPr>
        <w:t>Musica autunnale, corni, perc. org. op. 80 (1977).</w:t>
      </w:r>
    </w:p>
    <w:p w:rsidR="005C68B5" w:rsidRPr="00622663" w:rsidRDefault="005C68B5" w:rsidP="00582753">
      <w:pPr>
        <w:tabs>
          <w:tab w:val="left" w:pos="0"/>
          <w:tab w:val="left" w:pos="1701"/>
          <w:tab w:val="left" w:pos="2552"/>
          <w:tab w:val="left" w:pos="3403"/>
          <w:tab w:val="left" w:pos="4253"/>
          <w:tab w:val="left" w:pos="4395"/>
          <w:tab w:val="left" w:pos="5105"/>
          <w:tab w:val="left" w:pos="5955"/>
          <w:tab w:val="left" w:pos="6806"/>
          <w:tab w:val="left" w:pos="7657"/>
          <w:tab w:val="left" w:pos="8508"/>
        </w:tabs>
        <w:suppressAutoHyphens/>
        <w:spacing w:before="120" w:line="276" w:lineRule="auto"/>
        <w:rPr>
          <w:rFonts w:ascii="Arial" w:hAnsi="Arial" w:cs="Arial"/>
        </w:rPr>
      </w:pPr>
    </w:p>
    <w:p w:rsidR="00583D43" w:rsidRPr="00622663" w:rsidRDefault="00583D43"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JOSTEN  Werner</w:t>
      </w:r>
      <w:r w:rsidRPr="00622663">
        <w:rPr>
          <w:rFonts w:ascii="Arial" w:hAnsi="Arial" w:cs="Arial"/>
          <w:color w:val="0099CC"/>
          <w:u w:val="single"/>
          <w:lang w:val="en-GB"/>
        </w:rPr>
        <w:tab/>
        <w:t xml:space="preserve">Elberfeld, 12,6,1885 - New York, 5.2.1963. </w:t>
      </w:r>
    </w:p>
    <w:p w:rsidR="00583D43" w:rsidRPr="00622663" w:rsidRDefault="00583D4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Allievo di Siegel e Dalcroze. Direttore d’orchestra specializzato nelle opere di Monteverdi, </w:t>
      </w:r>
      <w:r w:rsidR="00EB5DD3" w:rsidRPr="00622663">
        <w:rPr>
          <w:rFonts w:ascii="Arial" w:hAnsi="Arial" w:cs="Arial"/>
          <w:color w:val="0099CC"/>
          <w:sz w:val="20"/>
          <w:szCs w:val="20"/>
        </w:rPr>
        <w:t xml:space="preserve">                 </w:t>
      </w:r>
      <w:r w:rsidRPr="00622663">
        <w:rPr>
          <w:rFonts w:ascii="Arial" w:hAnsi="Arial" w:cs="Arial"/>
          <w:color w:val="0099CC"/>
          <w:sz w:val="20"/>
          <w:szCs w:val="20"/>
        </w:rPr>
        <w:t xml:space="preserve">che apprezzò particolarmente e di </w:t>
      </w:r>
      <w:r w:rsidR="00E131E9" w:rsidRPr="00622663">
        <w:rPr>
          <w:rFonts w:ascii="Arial" w:hAnsi="Arial" w:cs="Arial"/>
          <w:color w:val="0099CC"/>
          <w:sz w:val="20"/>
          <w:szCs w:val="20"/>
        </w:rPr>
        <w:t>Handel</w:t>
      </w:r>
      <w:r w:rsidRPr="00622663">
        <w:rPr>
          <w:rFonts w:ascii="Arial" w:hAnsi="Arial" w:cs="Arial"/>
          <w:color w:val="0099CC"/>
          <w:sz w:val="20"/>
          <w:szCs w:val="20"/>
        </w:rPr>
        <w:t>.</w:t>
      </w:r>
    </w:p>
    <w:p w:rsidR="00583D43" w:rsidRPr="00622663" w:rsidRDefault="00583D4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(1944).</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661EC5" w:rsidRPr="00622663" w:rsidRDefault="00661EC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JOUBERT  Claude-Henry</w:t>
      </w:r>
      <w:r w:rsidRPr="00622663">
        <w:rPr>
          <w:rFonts w:ascii="Arial" w:hAnsi="Arial" w:cs="Arial"/>
          <w:color w:val="0099CC"/>
          <w:u w:val="single"/>
        </w:rPr>
        <w:tab/>
      </w:r>
      <w:r w:rsidR="005A3CF5" w:rsidRPr="00622663">
        <w:rPr>
          <w:rFonts w:ascii="Arial" w:hAnsi="Arial" w:cs="Arial"/>
          <w:color w:val="0099CC"/>
          <w:u w:val="single"/>
        </w:rPr>
        <w:t xml:space="preserve">Orléans, </w:t>
      </w:r>
      <w:r w:rsidRPr="00622663">
        <w:rPr>
          <w:rFonts w:ascii="Arial" w:hAnsi="Arial" w:cs="Arial"/>
          <w:color w:val="0099CC"/>
          <w:u w:val="single"/>
        </w:rPr>
        <w:t>1948.</w:t>
      </w:r>
    </w:p>
    <w:p w:rsidR="007C695C" w:rsidRPr="00622663" w:rsidRDefault="007C695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violista e letterato francese, studi al Conservatorio di Parigi. Direttore del Conservatorio </w:t>
      </w:r>
      <w:r w:rsidR="00EB5DD3" w:rsidRPr="00622663">
        <w:rPr>
          <w:rFonts w:ascii="Arial" w:hAnsi="Arial" w:cs="Arial"/>
          <w:color w:val="0099CC"/>
          <w:sz w:val="20"/>
          <w:szCs w:val="20"/>
        </w:rPr>
        <w:t xml:space="preserve">                   </w:t>
      </w:r>
      <w:r w:rsidRPr="00622663">
        <w:rPr>
          <w:rFonts w:ascii="Arial" w:hAnsi="Arial" w:cs="Arial"/>
          <w:color w:val="0099CC"/>
          <w:sz w:val="20"/>
          <w:szCs w:val="20"/>
        </w:rPr>
        <w:t>d’Orleans dal 1972 al 1987, quindi Insegnante di Musica da camera nello Conservatorio di Parigi.</w:t>
      </w:r>
    </w:p>
    <w:p w:rsidR="00661EC5" w:rsidRPr="00622663" w:rsidRDefault="00661EC5" w:rsidP="00582753">
      <w:pPr>
        <w:pStyle w:val="Titolo"/>
        <w:tabs>
          <w:tab w:val="left" w:pos="3969"/>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Chanson de Guiguemar, corno e pf.</w:t>
      </w:r>
    </w:p>
    <w:p w:rsidR="005C68B5" w:rsidRPr="00622663" w:rsidRDefault="005C68B5" w:rsidP="00582753">
      <w:pPr>
        <w:pStyle w:val="Titolo"/>
        <w:tabs>
          <w:tab w:val="left" w:pos="3969"/>
          <w:tab w:val="left" w:pos="4253"/>
          <w:tab w:val="left" w:pos="4395"/>
        </w:tabs>
        <w:spacing w:before="120" w:after="0" w:line="276" w:lineRule="auto"/>
        <w:jc w:val="left"/>
        <w:outlineLvl w:val="9"/>
        <w:rPr>
          <w:b w:val="0"/>
          <w:color w:val="000000"/>
          <w:sz w:val="24"/>
          <w:szCs w:val="24"/>
          <w:lang w:val="fr-FR"/>
        </w:rPr>
      </w:pPr>
    </w:p>
    <w:p w:rsidR="004757B4" w:rsidRPr="00622663" w:rsidRDefault="004757B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JURISALU  Heino</w:t>
      </w:r>
      <w:r w:rsidRPr="00622663">
        <w:rPr>
          <w:rFonts w:ascii="Arial" w:hAnsi="Arial" w:cs="Arial"/>
          <w:color w:val="0099CC"/>
          <w:sz w:val="24"/>
          <w:u w:val="single"/>
        </w:rPr>
        <w:tab/>
        <w:t>Tartu,13.8.1930 - Tallinn,18.4.1991.</w:t>
      </w:r>
    </w:p>
    <w:p w:rsidR="004757B4" w:rsidRPr="00622663" w:rsidRDefault="004757B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estone, studi al Conservatorio di Tallinn, allievo di H. Eller. Insegnante nello stesso </w:t>
      </w:r>
      <w:r w:rsidR="00EB5DD3" w:rsidRPr="00622663">
        <w:rPr>
          <w:rFonts w:ascii="Arial" w:hAnsi="Arial" w:cs="Arial"/>
          <w:color w:val="0099CC"/>
        </w:rPr>
        <w:t xml:space="preserve">                   </w:t>
      </w:r>
      <w:r w:rsidRPr="00622663">
        <w:rPr>
          <w:rFonts w:ascii="Arial" w:hAnsi="Arial" w:cs="Arial"/>
          <w:color w:val="0099CC"/>
        </w:rPr>
        <w:t>Conservatorio.</w:t>
      </w:r>
    </w:p>
    <w:p w:rsidR="004757B4" w:rsidRPr="00622663" w:rsidRDefault="004757B4"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Forest Concerto, concerto per corno e orch. (1977, 13’20).</w:t>
      </w:r>
    </w:p>
    <w:p w:rsidR="005C68B5" w:rsidRPr="00622663" w:rsidRDefault="005C68B5" w:rsidP="00582753">
      <w:pPr>
        <w:pStyle w:val="Corpotesto"/>
        <w:tabs>
          <w:tab w:val="left" w:pos="4253"/>
          <w:tab w:val="left" w:pos="4395"/>
        </w:tabs>
        <w:spacing w:before="120" w:after="0" w:line="276" w:lineRule="auto"/>
        <w:rPr>
          <w:rFonts w:ascii="Arial" w:hAnsi="Arial" w:cs="Arial"/>
          <w:sz w:val="24"/>
          <w:szCs w:val="24"/>
        </w:rPr>
      </w:pPr>
    </w:p>
    <w:p w:rsidR="00A0070F" w:rsidRPr="00622663" w:rsidRDefault="00A0070F"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KABELAK  Miloslav</w:t>
      </w:r>
      <w:r w:rsidRPr="00622663">
        <w:rPr>
          <w:rFonts w:ascii="Arial" w:hAnsi="Arial" w:cs="Arial"/>
          <w:color w:val="0099CC"/>
          <w:sz w:val="24"/>
          <w:szCs w:val="24"/>
          <w:u w:val="single"/>
        </w:rPr>
        <w:tab/>
        <w:t>Praga, 1.8.1908 - 1979.</w:t>
      </w:r>
    </w:p>
    <w:p w:rsidR="00A0070F" w:rsidRPr="00622663" w:rsidRDefault="00A0070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w:t>
      </w:r>
      <w:r w:rsidR="004757B4" w:rsidRPr="00622663">
        <w:rPr>
          <w:rFonts w:ascii="Arial" w:hAnsi="Arial" w:cs="Arial"/>
          <w:color w:val="0099CC"/>
        </w:rPr>
        <w:t xml:space="preserve">, </w:t>
      </w:r>
      <w:r w:rsidRPr="00622663">
        <w:rPr>
          <w:rFonts w:ascii="Arial" w:hAnsi="Arial" w:cs="Arial"/>
          <w:color w:val="0099CC"/>
        </w:rPr>
        <w:t>direttore d’orchestra</w:t>
      </w:r>
      <w:r w:rsidR="004757B4" w:rsidRPr="00622663">
        <w:rPr>
          <w:rFonts w:ascii="Arial" w:hAnsi="Arial" w:cs="Arial"/>
          <w:color w:val="0099CC"/>
        </w:rPr>
        <w:t xml:space="preserve"> e didatta</w:t>
      </w:r>
      <w:r w:rsidRPr="00622663">
        <w:rPr>
          <w:rFonts w:ascii="Arial" w:hAnsi="Arial" w:cs="Arial"/>
          <w:color w:val="0099CC"/>
        </w:rPr>
        <w:t xml:space="preserve"> céco, allievo di Jira</w:t>
      </w:r>
      <w:r w:rsidR="004757B4" w:rsidRPr="00622663">
        <w:rPr>
          <w:rFonts w:ascii="Arial" w:hAnsi="Arial" w:cs="Arial"/>
          <w:color w:val="0099CC"/>
        </w:rPr>
        <w:t>k, Kurz e Dedecek.</w:t>
      </w:r>
    </w:p>
    <w:p w:rsidR="00A0070F" w:rsidRPr="00622663" w:rsidRDefault="00A0070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Sonatina per corno e pf. op. 2 (1936).</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CC79B6" w:rsidRPr="00622663" w:rsidRDefault="00CC79B6"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KAHOVEZ  Gunter</w:t>
      </w:r>
      <w:r w:rsidRPr="00622663">
        <w:rPr>
          <w:rFonts w:ascii="Arial" w:hAnsi="Arial" w:cs="Arial"/>
          <w:color w:val="0099CC"/>
          <w:sz w:val="24"/>
          <w:szCs w:val="24"/>
          <w:u w:val="single"/>
        </w:rPr>
        <w:tab/>
        <w:t>Vocklabruck, 4.12.1940.</w:t>
      </w:r>
    </w:p>
    <w:p w:rsidR="00CC79B6" w:rsidRPr="00622663" w:rsidRDefault="00CC79B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austriaco, allievo di Schiske.</w:t>
      </w:r>
    </w:p>
    <w:p w:rsidR="00CC79B6" w:rsidRPr="00622663" w:rsidRDefault="00CC79B6"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lang w:val="en-US"/>
        </w:rPr>
        <w:t xml:space="preserve">Structures, fl. ob. cl. corno, fag. pf. </w:t>
      </w:r>
      <w:r w:rsidRPr="00622663">
        <w:rPr>
          <w:rFonts w:ascii="Arial" w:hAnsi="Arial" w:cs="Arial"/>
          <w:sz w:val="24"/>
          <w:szCs w:val="24"/>
        </w:rPr>
        <w:t>(1965).</w:t>
      </w:r>
    </w:p>
    <w:p w:rsidR="005C68B5" w:rsidRPr="00622663" w:rsidRDefault="005C68B5" w:rsidP="00582753">
      <w:pPr>
        <w:pStyle w:val="Corpotesto"/>
        <w:tabs>
          <w:tab w:val="left" w:pos="4253"/>
          <w:tab w:val="left" w:pos="4395"/>
        </w:tabs>
        <w:spacing w:before="120" w:after="0" w:line="276" w:lineRule="auto"/>
        <w:rPr>
          <w:rFonts w:ascii="Arial" w:hAnsi="Arial" w:cs="Arial"/>
          <w:sz w:val="24"/>
          <w:szCs w:val="24"/>
        </w:rPr>
      </w:pPr>
    </w:p>
    <w:p w:rsidR="001D5FB5" w:rsidRPr="00622663" w:rsidRDefault="001D5FB5"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KAIPAINEN  Jouni</w:t>
      </w:r>
      <w:r w:rsidRPr="00622663">
        <w:rPr>
          <w:rFonts w:ascii="Arial" w:hAnsi="Arial" w:cs="Arial"/>
          <w:color w:val="0099CC"/>
          <w:sz w:val="24"/>
          <w:szCs w:val="24"/>
          <w:u w:val="single"/>
        </w:rPr>
        <w:tab/>
        <w:t>Helsinki, 24.11.1956</w:t>
      </w:r>
    </w:p>
    <w:p w:rsidR="001D5FB5" w:rsidRPr="00622663" w:rsidRDefault="001D5FB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finlandese, studi all’Accademia Sibelius, allievo di Sallinen e Heininen.</w:t>
      </w:r>
    </w:p>
    <w:p w:rsidR="001D5FB5" w:rsidRPr="00622663" w:rsidRDefault="001D5FB5" w:rsidP="00582753">
      <w:pPr>
        <w:tabs>
          <w:tab w:val="left" w:pos="4253"/>
          <w:tab w:val="left" w:pos="4395"/>
        </w:tabs>
        <w:spacing w:before="120" w:line="276" w:lineRule="auto"/>
        <w:rPr>
          <w:rFonts w:ascii="Arial" w:hAnsi="Arial" w:cs="Arial"/>
        </w:rPr>
      </w:pPr>
      <w:r w:rsidRPr="00622663">
        <w:rPr>
          <w:rFonts w:ascii="Arial" w:hAnsi="Arial" w:cs="Arial"/>
        </w:rPr>
        <w:t>Concerto per corno e orch. op. 61 (2001, 27’30).</w:t>
      </w:r>
    </w:p>
    <w:p w:rsidR="005C68B5" w:rsidRPr="00622663" w:rsidRDefault="005C68B5" w:rsidP="00582753">
      <w:pPr>
        <w:tabs>
          <w:tab w:val="left" w:pos="4253"/>
          <w:tab w:val="left" w:pos="4395"/>
        </w:tabs>
        <w:spacing w:before="120" w:line="276" w:lineRule="auto"/>
        <w:rPr>
          <w:rFonts w:ascii="Arial" w:hAnsi="Arial" w:cs="Arial"/>
        </w:rPr>
      </w:pPr>
    </w:p>
    <w:p w:rsidR="00FB1635" w:rsidRPr="00622663" w:rsidRDefault="00FB1635"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KALABIS  Viktor</w:t>
      </w:r>
      <w:r w:rsidRPr="00622663">
        <w:rPr>
          <w:rFonts w:ascii="Arial" w:eastAsia="Arial Unicode MS" w:hAnsi="Arial" w:cs="Arial"/>
          <w:color w:val="0099CC"/>
          <w:u w:val="single"/>
        </w:rPr>
        <w:tab/>
        <w:t>Cerveby Kostelec, 27.2.1923 - Praga, 28.9.2006.</w:t>
      </w:r>
    </w:p>
    <w:p w:rsidR="00FB1635" w:rsidRPr="00622663" w:rsidRDefault="00FB1635"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Quando Praga era occupata dai nazisti, Kalabis non riuscì a terminare gli studi. Solo a fine guerra li </w:t>
      </w:r>
      <w:r w:rsidR="00EB5DD3"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completò al Conservatorio e all’Università Carlina. Parlava correttamente 6 lingue. Le sue opere vennero </w:t>
      </w:r>
      <w:r w:rsidR="00EB5DD3"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eseguite in prima esecuzione dal violoncellista Rosenthal, dal Trio Suk e da M. André. </w:t>
      </w:r>
      <w:r w:rsidR="00EB5DD3" w:rsidRPr="0062266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Presidente della Fondazione Martinu. </w:t>
      </w:r>
    </w:p>
    <w:p w:rsidR="00FB1635" w:rsidRPr="00622663" w:rsidRDefault="00FB1635" w:rsidP="00582753">
      <w:pPr>
        <w:tabs>
          <w:tab w:val="left" w:pos="4253"/>
          <w:tab w:val="left" w:pos="4395"/>
        </w:tabs>
        <w:spacing w:before="120" w:line="276" w:lineRule="auto"/>
        <w:rPr>
          <w:rFonts w:ascii="Arial" w:hAnsi="Arial" w:cs="Arial"/>
        </w:rPr>
      </w:pPr>
      <w:r w:rsidRPr="00622663">
        <w:rPr>
          <w:rFonts w:ascii="Arial" w:hAnsi="Arial" w:cs="Arial"/>
          <w:vanish/>
        </w:rPr>
        <w:lastRenderedPageBreak/>
        <w:t>"Invokace" pro lesní roh sólo, EBP</w:t>
      </w:r>
      <w:r w:rsidRPr="00622663">
        <w:rPr>
          <w:rFonts w:ascii="Arial" w:hAnsi="Arial" w:cs="Arial"/>
        </w:rPr>
        <w:t xml:space="preserve">"Invocazione", op. 90, corno solo.   </w:t>
      </w:r>
      <w:r w:rsidRPr="00622663">
        <w:rPr>
          <w:rFonts w:ascii="Arial" w:hAnsi="Arial" w:cs="Arial"/>
          <w:vanish/>
        </w:rPr>
        <w:t>Variace pro lesní roh a klavír, 8', Schott Music</w:t>
      </w:r>
      <w:r w:rsidRPr="00622663">
        <w:rPr>
          <w:rFonts w:ascii="Arial" w:hAnsi="Arial" w:cs="Arial"/>
        </w:rPr>
        <w:t xml:space="preserve">Variazioni, op. 31. corno e pf. (8'). </w:t>
      </w:r>
    </w:p>
    <w:p w:rsidR="005C68B5" w:rsidRPr="00622663" w:rsidRDefault="005C68B5" w:rsidP="00582753">
      <w:pPr>
        <w:pStyle w:val="Corpotesto"/>
        <w:tabs>
          <w:tab w:val="left" w:pos="4253"/>
          <w:tab w:val="left" w:pos="4395"/>
        </w:tabs>
        <w:spacing w:before="120" w:after="0" w:line="276" w:lineRule="auto"/>
        <w:rPr>
          <w:rFonts w:ascii="Arial" w:hAnsi="Arial" w:cs="Arial"/>
          <w:sz w:val="24"/>
          <w:szCs w:val="24"/>
        </w:rPr>
      </w:pPr>
    </w:p>
    <w:p w:rsidR="0066351B" w:rsidRPr="00622663" w:rsidRDefault="0066351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KA</w:t>
      </w:r>
      <w:r w:rsidR="00F02372" w:rsidRPr="00622663">
        <w:rPr>
          <w:rFonts w:ascii="Arial" w:hAnsi="Arial" w:cs="Arial"/>
          <w:color w:val="0099CC"/>
          <w:u w:val="single"/>
        </w:rPr>
        <w:t>L</w:t>
      </w:r>
      <w:r w:rsidRPr="00622663">
        <w:rPr>
          <w:rFonts w:ascii="Arial" w:hAnsi="Arial" w:cs="Arial"/>
          <w:color w:val="0099CC"/>
          <w:u w:val="single"/>
        </w:rPr>
        <w:t>LI</w:t>
      </w:r>
      <w:r w:rsidR="006C5159" w:rsidRPr="00622663">
        <w:rPr>
          <w:rFonts w:ascii="Arial" w:hAnsi="Arial" w:cs="Arial"/>
          <w:color w:val="0099CC"/>
          <w:u w:val="single"/>
        </w:rPr>
        <w:t>W</w:t>
      </w:r>
      <w:r w:rsidRPr="00622663">
        <w:rPr>
          <w:rFonts w:ascii="Arial" w:hAnsi="Arial" w:cs="Arial"/>
          <w:color w:val="0099CC"/>
          <w:u w:val="single"/>
        </w:rPr>
        <w:t>ODA  J</w:t>
      </w:r>
      <w:r w:rsidR="00F02372" w:rsidRPr="00622663">
        <w:rPr>
          <w:rFonts w:ascii="Arial" w:hAnsi="Arial" w:cs="Arial"/>
          <w:color w:val="0099CC"/>
          <w:u w:val="single"/>
        </w:rPr>
        <w:t>oh</w:t>
      </w:r>
      <w:r w:rsidRPr="00622663">
        <w:rPr>
          <w:rFonts w:ascii="Arial" w:hAnsi="Arial" w:cs="Arial"/>
          <w:color w:val="0099CC"/>
          <w:u w:val="single"/>
        </w:rPr>
        <w:t>an</w:t>
      </w:r>
      <w:r w:rsidR="00F02372" w:rsidRPr="00622663">
        <w:rPr>
          <w:rFonts w:ascii="Arial" w:hAnsi="Arial" w:cs="Arial"/>
          <w:color w:val="0099CC"/>
          <w:u w:val="single"/>
        </w:rPr>
        <w:t>n Wenzel</w:t>
      </w:r>
      <w:r w:rsidRPr="00622663">
        <w:rPr>
          <w:rFonts w:ascii="Arial" w:hAnsi="Arial" w:cs="Arial"/>
          <w:color w:val="0099CC"/>
          <w:u w:val="single"/>
        </w:rPr>
        <w:tab/>
        <w:t>Praga, 21.11.1801 - Karlsruhe, 3.12.1866.</w:t>
      </w:r>
    </w:p>
    <w:p w:rsidR="00820575" w:rsidRPr="00622663" w:rsidRDefault="00820575" w:rsidP="00582753">
      <w:pPr>
        <w:tabs>
          <w:tab w:val="left" w:pos="4253"/>
          <w:tab w:val="left" w:pos="4395"/>
        </w:tabs>
        <w:spacing w:before="120" w:line="276" w:lineRule="auto"/>
        <w:rPr>
          <w:rFonts w:ascii="Arial" w:hAnsi="Arial" w:cs="Arial"/>
          <w:color w:val="0099CC"/>
          <w:sz w:val="20"/>
        </w:rPr>
      </w:pPr>
      <w:r w:rsidRPr="00622663">
        <w:rPr>
          <w:rFonts w:ascii="Arial" w:hAnsi="Arial" w:cs="Arial"/>
          <w:color w:val="0099CC"/>
          <w:sz w:val="20"/>
        </w:rPr>
        <w:t xml:space="preserve">Compositore, direttore d’orchestra e violinista céco. Studi al Conservatorio di Praga con D. Weber e Pixis. </w:t>
      </w:r>
      <w:r w:rsidR="00EB5DD3" w:rsidRPr="00622663">
        <w:rPr>
          <w:rFonts w:ascii="Arial" w:hAnsi="Arial" w:cs="Arial"/>
          <w:color w:val="0099CC"/>
          <w:sz w:val="20"/>
        </w:rPr>
        <w:t xml:space="preserve">             </w:t>
      </w:r>
      <w:r w:rsidRPr="00622663">
        <w:rPr>
          <w:rFonts w:ascii="Arial" w:hAnsi="Arial" w:cs="Arial"/>
          <w:color w:val="0099CC"/>
          <w:sz w:val="20"/>
        </w:rPr>
        <w:t xml:space="preserve">Solista di violino fu apprezzato concertista in parecchie nazioni europee, contemporaneamente all’attività </w:t>
      </w:r>
      <w:r w:rsidR="00D15E64">
        <w:rPr>
          <w:rFonts w:ascii="Arial" w:hAnsi="Arial" w:cs="Arial"/>
          <w:color w:val="0099CC"/>
          <w:sz w:val="20"/>
        </w:rPr>
        <w:t xml:space="preserve"> </w:t>
      </w:r>
      <w:r w:rsidRPr="00622663">
        <w:rPr>
          <w:rFonts w:ascii="Arial" w:hAnsi="Arial" w:cs="Arial"/>
          <w:color w:val="0099CC"/>
          <w:sz w:val="20"/>
        </w:rPr>
        <w:t xml:space="preserve">direttoriale. Maestro di cappella alla corte di Egon II di Furstenberg. Presentò opere di Mozart, Rossini, </w:t>
      </w:r>
      <w:r w:rsidR="00EB5DD3" w:rsidRPr="00622663">
        <w:rPr>
          <w:rFonts w:ascii="Arial" w:hAnsi="Arial" w:cs="Arial"/>
          <w:color w:val="0099CC"/>
          <w:sz w:val="20"/>
        </w:rPr>
        <w:t xml:space="preserve">                </w:t>
      </w:r>
      <w:r w:rsidRPr="00622663">
        <w:rPr>
          <w:rFonts w:ascii="Arial" w:hAnsi="Arial" w:cs="Arial"/>
          <w:color w:val="0099CC"/>
          <w:sz w:val="20"/>
        </w:rPr>
        <w:t xml:space="preserve">Cherubini, conobbe Schumann, Thalberg, Liszt. Fu didatta, per breve tempo, a Karlsruhe. </w:t>
      </w:r>
      <w:r w:rsidR="00EB5DD3" w:rsidRPr="00622663">
        <w:rPr>
          <w:rFonts w:ascii="Arial" w:hAnsi="Arial" w:cs="Arial"/>
          <w:color w:val="0099CC"/>
          <w:sz w:val="20"/>
        </w:rPr>
        <w:t xml:space="preserve">                                     </w:t>
      </w:r>
      <w:r w:rsidR="00D15E64">
        <w:rPr>
          <w:rFonts w:ascii="Arial" w:hAnsi="Arial" w:cs="Arial"/>
          <w:color w:val="0099CC"/>
          <w:sz w:val="20"/>
        </w:rPr>
        <w:t xml:space="preserve">          </w:t>
      </w:r>
      <w:r w:rsidRPr="00622663">
        <w:rPr>
          <w:rFonts w:ascii="Arial" w:hAnsi="Arial" w:cs="Arial"/>
          <w:color w:val="0099CC"/>
          <w:sz w:val="20"/>
        </w:rPr>
        <w:t>Le sue</w:t>
      </w:r>
      <w:r w:rsidR="00EB5DD3" w:rsidRPr="00622663">
        <w:rPr>
          <w:rFonts w:ascii="Arial" w:hAnsi="Arial" w:cs="Arial"/>
          <w:color w:val="0099CC"/>
          <w:sz w:val="20"/>
        </w:rPr>
        <w:t xml:space="preserve"> </w:t>
      </w:r>
      <w:r w:rsidRPr="00622663">
        <w:rPr>
          <w:rFonts w:ascii="Arial" w:hAnsi="Arial" w:cs="Arial"/>
          <w:color w:val="0099CC"/>
          <w:sz w:val="20"/>
        </w:rPr>
        <w:t>composizioni comprendono anche 7 Sinfonie e 3 Opere teatrali.</w:t>
      </w:r>
    </w:p>
    <w:p w:rsidR="009A38B3" w:rsidRPr="00622663" w:rsidRDefault="009A38B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 Corni:   Potpourri in Sib (1826),   Divertimento in Fa, op. 59 (1835).   </w:t>
      </w:r>
      <w:r w:rsidR="00730CB0" w:rsidRPr="00622663">
        <w:rPr>
          <w:b w:val="0"/>
          <w:color w:val="000000"/>
          <w:sz w:val="24"/>
          <w:szCs w:val="24"/>
        </w:rPr>
        <w:t xml:space="preserve">Corno e pf.:   </w:t>
      </w:r>
    </w:p>
    <w:p w:rsidR="004D4B9C" w:rsidRPr="00622663" w:rsidRDefault="009A38B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Rondoletto in Fa- (1834),   Sonata, op. 17.   </w:t>
      </w:r>
      <w:r w:rsidR="004D4B9C" w:rsidRPr="00622663">
        <w:rPr>
          <w:b w:val="0"/>
          <w:color w:val="000000"/>
          <w:sz w:val="24"/>
          <w:szCs w:val="24"/>
        </w:rPr>
        <w:t>4 Divertimenti</w:t>
      </w:r>
      <w:r w:rsidRPr="00622663">
        <w:rPr>
          <w:b w:val="0"/>
          <w:color w:val="000000"/>
          <w:sz w:val="24"/>
          <w:szCs w:val="24"/>
        </w:rPr>
        <w:t>,</w:t>
      </w:r>
      <w:r w:rsidR="004D4B9C" w:rsidRPr="00622663">
        <w:rPr>
          <w:b w:val="0"/>
          <w:color w:val="000000"/>
          <w:sz w:val="24"/>
          <w:szCs w:val="24"/>
        </w:rPr>
        <w:t xml:space="preserve"> 2 corni </w:t>
      </w:r>
      <w:r w:rsidR="008E2707" w:rsidRPr="00622663">
        <w:rPr>
          <w:b w:val="0"/>
          <w:color w:val="000000"/>
          <w:sz w:val="24"/>
          <w:szCs w:val="24"/>
        </w:rPr>
        <w:t xml:space="preserve">e orch. </w:t>
      </w:r>
      <w:r w:rsidR="004D4B9C" w:rsidRPr="00622663">
        <w:rPr>
          <w:b w:val="0"/>
          <w:color w:val="000000"/>
          <w:sz w:val="24"/>
          <w:szCs w:val="24"/>
        </w:rPr>
        <w:t>op. 59.</w:t>
      </w:r>
    </w:p>
    <w:p w:rsidR="00946A06" w:rsidRPr="00622663" w:rsidRDefault="00946A06"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 xml:space="preserve">Introduzione e </w:t>
      </w:r>
      <w:r w:rsidR="00FE6AE3" w:rsidRPr="00622663">
        <w:rPr>
          <w:rFonts w:ascii="Arial" w:hAnsi="Arial" w:cs="Arial"/>
          <w:sz w:val="24"/>
          <w:szCs w:val="24"/>
        </w:rPr>
        <w:t>R</w:t>
      </w:r>
      <w:r w:rsidRPr="00622663">
        <w:rPr>
          <w:rFonts w:ascii="Arial" w:hAnsi="Arial" w:cs="Arial"/>
          <w:sz w:val="24"/>
          <w:szCs w:val="24"/>
        </w:rPr>
        <w:t>ondò</w:t>
      </w:r>
      <w:r w:rsidR="00FE6AE3" w:rsidRPr="00622663">
        <w:rPr>
          <w:rFonts w:ascii="Arial" w:hAnsi="Arial" w:cs="Arial"/>
          <w:sz w:val="24"/>
          <w:szCs w:val="24"/>
        </w:rPr>
        <w:t xml:space="preserve"> in </w:t>
      </w:r>
      <w:r w:rsidR="009A38B3" w:rsidRPr="00622663">
        <w:rPr>
          <w:rFonts w:ascii="Arial" w:hAnsi="Arial" w:cs="Arial"/>
          <w:sz w:val="24"/>
          <w:szCs w:val="24"/>
        </w:rPr>
        <w:t>Fa</w:t>
      </w:r>
      <w:r w:rsidRPr="00622663">
        <w:rPr>
          <w:rFonts w:ascii="Arial" w:hAnsi="Arial" w:cs="Arial"/>
          <w:sz w:val="24"/>
          <w:szCs w:val="24"/>
        </w:rPr>
        <w:t>, op. 51</w:t>
      </w:r>
      <w:r w:rsidR="00DB6474" w:rsidRPr="00622663">
        <w:rPr>
          <w:rFonts w:ascii="Arial" w:hAnsi="Arial" w:cs="Arial"/>
          <w:sz w:val="24"/>
          <w:szCs w:val="24"/>
        </w:rPr>
        <w:t xml:space="preserve">, </w:t>
      </w:r>
      <w:r w:rsidRPr="00622663">
        <w:rPr>
          <w:rFonts w:ascii="Arial" w:hAnsi="Arial" w:cs="Arial"/>
          <w:sz w:val="24"/>
          <w:szCs w:val="24"/>
        </w:rPr>
        <w:t>corno</w:t>
      </w:r>
      <w:r w:rsidR="00730CB0" w:rsidRPr="00622663">
        <w:rPr>
          <w:rFonts w:ascii="Arial" w:hAnsi="Arial" w:cs="Arial"/>
          <w:sz w:val="24"/>
          <w:szCs w:val="24"/>
        </w:rPr>
        <w:t xml:space="preserve"> </w:t>
      </w:r>
      <w:r w:rsidR="00F02372" w:rsidRPr="00622663">
        <w:rPr>
          <w:rFonts w:ascii="Arial" w:hAnsi="Arial" w:cs="Arial"/>
          <w:sz w:val="24"/>
          <w:szCs w:val="24"/>
        </w:rPr>
        <w:t>e orch.</w:t>
      </w:r>
      <w:r w:rsidR="00F61C84" w:rsidRPr="00622663">
        <w:rPr>
          <w:rFonts w:ascii="Arial" w:hAnsi="Arial" w:cs="Arial"/>
          <w:sz w:val="24"/>
          <w:szCs w:val="24"/>
        </w:rPr>
        <w:t xml:space="preserve"> (183</w:t>
      </w:r>
      <w:r w:rsidR="009A38B3" w:rsidRPr="00622663">
        <w:rPr>
          <w:rFonts w:ascii="Arial" w:hAnsi="Arial" w:cs="Arial"/>
          <w:sz w:val="24"/>
          <w:szCs w:val="24"/>
        </w:rPr>
        <w:t>3</w:t>
      </w:r>
      <w:r w:rsidR="00F61C84" w:rsidRPr="00622663">
        <w:rPr>
          <w:rFonts w:ascii="Arial" w:hAnsi="Arial" w:cs="Arial"/>
          <w:sz w:val="24"/>
          <w:szCs w:val="24"/>
        </w:rPr>
        <w:t>).</w:t>
      </w:r>
    </w:p>
    <w:p w:rsidR="001F1377" w:rsidRPr="00622663" w:rsidRDefault="001F1377" w:rsidP="00582753">
      <w:pPr>
        <w:pStyle w:val="Corpotesto"/>
        <w:tabs>
          <w:tab w:val="left" w:pos="4253"/>
          <w:tab w:val="left" w:pos="4395"/>
        </w:tabs>
        <w:spacing w:before="120" w:after="0" w:line="276" w:lineRule="auto"/>
        <w:rPr>
          <w:rFonts w:ascii="Arial" w:hAnsi="Arial" w:cs="Arial"/>
          <w:sz w:val="24"/>
          <w:szCs w:val="24"/>
        </w:rPr>
      </w:pPr>
    </w:p>
    <w:p w:rsidR="0010445A" w:rsidRPr="00622663" w:rsidRDefault="0010445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KALLSTENIUS  Edvin</w:t>
      </w:r>
      <w:r w:rsidRPr="00622663">
        <w:rPr>
          <w:rFonts w:ascii="Arial" w:hAnsi="Arial" w:cs="Arial"/>
          <w:color w:val="0099CC"/>
          <w:u w:val="single"/>
        </w:rPr>
        <w:tab/>
        <w:t>Filipstadt, 29.7.1881 - 1967.</w:t>
      </w:r>
    </w:p>
    <w:p w:rsidR="0010445A" w:rsidRPr="00622663" w:rsidRDefault="0010445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critico musicale svedese, allievo di Krehl a Lipsia. </w:t>
      </w:r>
    </w:p>
    <w:p w:rsidR="0010445A" w:rsidRPr="00622663" w:rsidRDefault="0010445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svagante, cl. corno e vcl. op. 51 (1959).</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10445A" w:rsidRPr="00622663" w:rsidRDefault="00FB685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KAPP  Artur</w:t>
      </w:r>
      <w:r w:rsidRPr="00622663">
        <w:rPr>
          <w:b w:val="0"/>
          <w:color w:val="0099CC"/>
          <w:sz w:val="24"/>
          <w:szCs w:val="24"/>
          <w:u w:val="single"/>
        </w:rPr>
        <w:tab/>
        <w:t>Suure, 28.2.1878 - Suure, 14.3.1952.</w:t>
      </w:r>
    </w:p>
    <w:p w:rsidR="0010445A" w:rsidRPr="00622663" w:rsidRDefault="00FB6857"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direttore d’orchestra estone, allievo di Homilius, L</w:t>
      </w:r>
      <w:r w:rsidR="000F4D83" w:rsidRPr="00622663">
        <w:rPr>
          <w:b w:val="0"/>
          <w:color w:val="0099CC"/>
          <w:sz w:val="20"/>
          <w:szCs w:val="20"/>
        </w:rPr>
        <w:t>j</w:t>
      </w:r>
      <w:r w:rsidRPr="00622663">
        <w:rPr>
          <w:b w:val="0"/>
          <w:color w:val="0099CC"/>
          <w:sz w:val="20"/>
          <w:szCs w:val="20"/>
        </w:rPr>
        <w:t xml:space="preserve">adov e R. Korsakov. </w:t>
      </w:r>
      <w:r w:rsidR="00D15E64">
        <w:rPr>
          <w:b w:val="0"/>
          <w:color w:val="0099CC"/>
          <w:sz w:val="20"/>
          <w:szCs w:val="20"/>
        </w:rPr>
        <w:t xml:space="preserve">                                               </w:t>
      </w:r>
      <w:r w:rsidRPr="00622663">
        <w:rPr>
          <w:b w:val="0"/>
          <w:color w:val="0099CC"/>
          <w:sz w:val="20"/>
          <w:szCs w:val="20"/>
        </w:rPr>
        <w:t>Insegnante al Conservatorio di Tallin.</w:t>
      </w:r>
    </w:p>
    <w:p w:rsidR="00FB6857" w:rsidRPr="00622663" w:rsidRDefault="00FB685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clarinetto (1925).</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384986" w:rsidRPr="00622663" w:rsidRDefault="00384986"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KARG-ELERT  Sigfrid</w:t>
      </w:r>
      <w:r w:rsidRPr="00622663">
        <w:rPr>
          <w:rFonts w:ascii="Arial" w:hAnsi="Arial" w:cs="Arial"/>
          <w:color w:val="0099CC"/>
          <w:sz w:val="24"/>
          <w:u w:val="single"/>
          <w:lang w:val="en-US"/>
        </w:rPr>
        <w:tab/>
        <w:t>Obendorf, 21.11.1877 - Lipsia, 9.4.1933.</w:t>
      </w:r>
    </w:p>
    <w:p w:rsidR="00783DFF" w:rsidRPr="00622663" w:rsidRDefault="00783DF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Organista, pianista e compositore tedesco, allievo di Reinecke. Insegnante di Composizione a Lipsia </w:t>
      </w:r>
      <w:r w:rsidR="00D46C87" w:rsidRPr="00622663">
        <w:rPr>
          <w:rFonts w:ascii="Arial" w:hAnsi="Arial" w:cs="Arial"/>
          <w:color w:val="0099CC"/>
        </w:rPr>
        <w:t xml:space="preserve">e </w:t>
      </w:r>
      <w:r w:rsidR="00EB5DD3" w:rsidRPr="00622663">
        <w:rPr>
          <w:rFonts w:ascii="Arial" w:hAnsi="Arial" w:cs="Arial"/>
          <w:color w:val="0099CC"/>
        </w:rPr>
        <w:t xml:space="preserve">                  </w:t>
      </w:r>
      <w:r w:rsidRPr="00622663">
        <w:rPr>
          <w:rFonts w:ascii="Arial" w:hAnsi="Arial" w:cs="Arial"/>
          <w:color w:val="0099CC"/>
        </w:rPr>
        <w:t>estimatore dell’Harmonium.</w:t>
      </w:r>
    </w:p>
    <w:p w:rsidR="0056002B" w:rsidRPr="00622663" w:rsidRDefault="00783DF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organo</w:t>
      </w:r>
      <w:r w:rsidR="0056002B" w:rsidRPr="00622663">
        <w:rPr>
          <w:b w:val="0"/>
          <w:color w:val="000000"/>
          <w:sz w:val="24"/>
          <w:szCs w:val="24"/>
        </w:rPr>
        <w:t xml:space="preserve">:    Ein alter Sennhuttenpsalm am Delecarien (1897, 3’20).   </w:t>
      </w:r>
    </w:p>
    <w:p w:rsidR="0056002B" w:rsidRPr="00622663" w:rsidRDefault="005600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Elegia, op. 5 (1897, 6’45).   Pastorale (1899. 5’).   Adagio (4’15).   Preludio (3’10).   </w:t>
      </w:r>
    </w:p>
    <w:p w:rsidR="0056002B" w:rsidRPr="00622663" w:rsidRDefault="0056002B"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 xml:space="preserve">Andante religioso, op. 10 (5’50).   </w:t>
      </w:r>
      <w:r w:rsidR="00677D0A" w:rsidRPr="00622663">
        <w:rPr>
          <w:b w:val="0"/>
          <w:color w:val="000000"/>
          <w:sz w:val="24"/>
          <w:szCs w:val="24"/>
          <w:lang w:val="en-GB"/>
        </w:rPr>
        <w:t>Das Schilfwasser, op. 11</w:t>
      </w:r>
      <w:r w:rsidR="00783DFF" w:rsidRPr="00622663">
        <w:rPr>
          <w:b w:val="0"/>
          <w:color w:val="000000"/>
          <w:sz w:val="24"/>
          <w:szCs w:val="24"/>
          <w:lang w:val="en-GB"/>
        </w:rPr>
        <w:t>.</w:t>
      </w:r>
      <w:r w:rsidRPr="00622663">
        <w:rPr>
          <w:b w:val="0"/>
          <w:color w:val="000000"/>
          <w:sz w:val="24"/>
          <w:szCs w:val="24"/>
          <w:lang w:val="en-GB"/>
        </w:rPr>
        <w:t xml:space="preserve">   Hymn (3’).   </w:t>
      </w:r>
    </w:p>
    <w:p w:rsidR="00677D0A" w:rsidRPr="00622663" w:rsidRDefault="00783DF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Scandinavian Wedding </w:t>
      </w:r>
      <w:r w:rsidR="00730CB0" w:rsidRPr="00622663">
        <w:rPr>
          <w:b w:val="0"/>
          <w:color w:val="000000"/>
          <w:sz w:val="24"/>
          <w:szCs w:val="24"/>
        </w:rPr>
        <w:t xml:space="preserve"> </w:t>
      </w:r>
      <w:r w:rsidRPr="00622663">
        <w:rPr>
          <w:b w:val="0"/>
          <w:color w:val="000000"/>
          <w:sz w:val="24"/>
          <w:szCs w:val="24"/>
        </w:rPr>
        <w:t>Waltz (2’30).</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3227B5" w:rsidRPr="00622663" w:rsidRDefault="003227B5"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KARKOFF  Maurice</w:t>
      </w:r>
      <w:r w:rsidRPr="00622663">
        <w:rPr>
          <w:b w:val="0"/>
          <w:color w:val="0099CC"/>
          <w:sz w:val="24"/>
          <w:szCs w:val="24"/>
          <w:u w:val="single"/>
        </w:rPr>
        <w:tab/>
        <w:t>Stoccolma, 17.3.1927</w:t>
      </w:r>
    </w:p>
    <w:p w:rsidR="00CB29F6" w:rsidRPr="00622663" w:rsidRDefault="00CB29F6" w:rsidP="00582753">
      <w:pPr>
        <w:tabs>
          <w:tab w:val="left" w:pos="0"/>
          <w:tab w:val="left" w:pos="142"/>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insegnante svedese, allievo di Larsson, von Koch, perfezionamento con Jolivet, Vogel, </w:t>
      </w:r>
      <w:r w:rsidR="00EB5DD3" w:rsidRPr="00622663">
        <w:rPr>
          <w:rFonts w:ascii="Arial" w:hAnsi="Arial" w:cs="Arial"/>
          <w:color w:val="0099CC"/>
          <w:sz w:val="20"/>
          <w:szCs w:val="20"/>
        </w:rPr>
        <w:t xml:space="preserve">                  </w:t>
      </w:r>
      <w:r w:rsidRPr="00622663">
        <w:rPr>
          <w:rFonts w:ascii="Arial" w:hAnsi="Arial" w:cs="Arial"/>
          <w:color w:val="0099CC"/>
          <w:sz w:val="20"/>
          <w:szCs w:val="20"/>
        </w:rPr>
        <w:t>Deutsch e Dallapiccola.</w:t>
      </w:r>
    </w:p>
    <w:p w:rsidR="00B66066" w:rsidRPr="00622663" w:rsidRDefault="003227B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da caccia e orch. (1959).   Quartetto per 2 tr. corno e trb. op 33 (1958)</w:t>
      </w:r>
    </w:p>
    <w:p w:rsidR="00D350F5" w:rsidRPr="00622663" w:rsidRDefault="00D350F5" w:rsidP="00582753">
      <w:pPr>
        <w:pStyle w:val="Titolo"/>
        <w:tabs>
          <w:tab w:val="left" w:pos="4253"/>
          <w:tab w:val="left" w:pos="4395"/>
        </w:tabs>
        <w:spacing w:before="120" w:after="0" w:line="276" w:lineRule="auto"/>
        <w:jc w:val="left"/>
        <w:outlineLvl w:val="9"/>
        <w:rPr>
          <w:b w:val="0"/>
          <w:color w:val="000000"/>
          <w:sz w:val="24"/>
          <w:szCs w:val="24"/>
        </w:rPr>
      </w:pPr>
    </w:p>
    <w:p w:rsidR="00D350F5" w:rsidRPr="00622663" w:rsidRDefault="00D350F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KASPAROV  Yuri</w:t>
      </w:r>
      <w:r w:rsidRPr="00622663">
        <w:rPr>
          <w:rFonts w:ascii="Arial" w:hAnsi="Arial" w:cs="Arial"/>
          <w:color w:val="0099CC"/>
          <w:u w:val="single"/>
        </w:rPr>
        <w:tab/>
        <w:t>Mosca, 8.6.1955</w:t>
      </w:r>
    </w:p>
    <w:p w:rsidR="00D350F5" w:rsidRPr="00622663" w:rsidRDefault="00D350F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russo, studi al Conservatorio Tchaikowsky di Mosca con Denisov Edison.</w:t>
      </w:r>
    </w:p>
    <w:p w:rsidR="00D350F5" w:rsidRPr="00622663" w:rsidRDefault="00D350F5" w:rsidP="00582753">
      <w:pPr>
        <w:tabs>
          <w:tab w:val="left" w:pos="4253"/>
          <w:tab w:val="left" w:pos="4395"/>
        </w:tabs>
        <w:spacing w:before="120" w:line="276" w:lineRule="auto"/>
        <w:rPr>
          <w:rFonts w:ascii="Arial" w:hAnsi="Arial" w:cs="Arial"/>
          <w:lang w:val="en-US"/>
        </w:rPr>
      </w:pPr>
      <w:r w:rsidRPr="00622663">
        <w:rPr>
          <w:rFonts w:ascii="Arial" w:hAnsi="Arial" w:cs="Arial"/>
          <w:bCs/>
          <w:lang w:val="en-US"/>
        </w:rPr>
        <w:lastRenderedPageBreak/>
        <w:t>Folk-tune Metamorphoses, 2 cor</w:t>
      </w:r>
      <w:r w:rsidR="00730CB0" w:rsidRPr="00622663">
        <w:rPr>
          <w:rFonts w:ascii="Arial" w:hAnsi="Arial" w:cs="Arial"/>
          <w:bCs/>
          <w:lang w:val="en-US"/>
        </w:rPr>
        <w:t>ni,</w:t>
      </w:r>
      <w:r w:rsidRPr="00622663">
        <w:rPr>
          <w:rFonts w:ascii="Arial" w:hAnsi="Arial" w:cs="Arial"/>
          <w:bCs/>
          <w:lang w:val="en-US"/>
        </w:rPr>
        <w:t xml:space="preserve"> 4 tr. 3 trb</w:t>
      </w:r>
      <w:r w:rsidR="00730CB0" w:rsidRPr="00622663">
        <w:rPr>
          <w:rFonts w:ascii="Arial" w:hAnsi="Arial" w:cs="Arial"/>
          <w:bCs/>
          <w:lang w:val="en-US"/>
        </w:rPr>
        <w:t>.</w:t>
      </w:r>
      <w:r w:rsidRPr="00622663">
        <w:rPr>
          <w:rFonts w:ascii="Arial" w:hAnsi="Arial" w:cs="Arial"/>
          <w:bCs/>
          <w:lang w:val="en-US"/>
        </w:rPr>
        <w:t xml:space="preserve"> tuba (2012, 9’)</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lang w:val="en-US"/>
        </w:rPr>
      </w:pPr>
    </w:p>
    <w:p w:rsidR="002F6668" w:rsidRPr="00622663" w:rsidRDefault="002F666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KASKA  Kevin</w:t>
      </w:r>
      <w:r w:rsidRPr="00622663">
        <w:rPr>
          <w:rFonts w:ascii="Arial" w:hAnsi="Arial" w:cs="Arial"/>
          <w:color w:val="0099CC"/>
          <w:u w:val="single"/>
        </w:rPr>
        <w:tab/>
        <w:t>Seattle, 1972</w:t>
      </w:r>
    </w:p>
    <w:p w:rsidR="002F6668" w:rsidRPr="00622663" w:rsidRDefault="002F666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arrangiatore statunitense, allievo di Vic Schoen e studi al College of </w:t>
      </w:r>
      <w:r w:rsidR="00EB5DD3" w:rsidRPr="00622663">
        <w:rPr>
          <w:rFonts w:ascii="Arial" w:hAnsi="Arial" w:cs="Arial"/>
          <w:color w:val="0099CC"/>
          <w:sz w:val="20"/>
          <w:szCs w:val="20"/>
        </w:rPr>
        <w:t xml:space="preserve">               </w:t>
      </w:r>
      <w:r w:rsidRPr="00622663">
        <w:rPr>
          <w:rFonts w:ascii="Arial" w:hAnsi="Arial" w:cs="Arial"/>
          <w:color w:val="0099CC"/>
          <w:sz w:val="20"/>
          <w:szCs w:val="20"/>
        </w:rPr>
        <w:t xml:space="preserve">Music di Boston. Kaska è anche detentore di un Guiness: al Congresso mondiale dell’Arpa di Amsterdam, </w:t>
      </w:r>
      <w:r w:rsidR="00EB5DD3" w:rsidRPr="00622663">
        <w:rPr>
          <w:rFonts w:ascii="Arial" w:hAnsi="Arial" w:cs="Arial"/>
          <w:color w:val="0099CC"/>
          <w:sz w:val="20"/>
          <w:szCs w:val="20"/>
        </w:rPr>
        <w:t xml:space="preserve">            </w:t>
      </w:r>
      <w:r w:rsidR="00D15E64">
        <w:rPr>
          <w:rFonts w:ascii="Arial" w:hAnsi="Arial" w:cs="Arial"/>
          <w:color w:val="0099CC"/>
          <w:sz w:val="20"/>
          <w:szCs w:val="20"/>
        </w:rPr>
        <w:t xml:space="preserve"> </w:t>
      </w:r>
      <w:r w:rsidRPr="00622663">
        <w:rPr>
          <w:rFonts w:ascii="Arial" w:hAnsi="Arial" w:cs="Arial"/>
          <w:color w:val="0099CC"/>
          <w:sz w:val="20"/>
          <w:szCs w:val="20"/>
        </w:rPr>
        <w:t xml:space="preserve">ha diretto un concerto con 232 arpe che suonavano contemporaneamente. </w:t>
      </w:r>
    </w:p>
    <w:p w:rsidR="002F6668" w:rsidRPr="00622663" w:rsidRDefault="002F6668" w:rsidP="00582753">
      <w:pPr>
        <w:pStyle w:val="Corpotesto"/>
        <w:tabs>
          <w:tab w:val="left" w:pos="4253"/>
          <w:tab w:val="left" w:pos="4395"/>
        </w:tabs>
        <w:spacing w:before="120" w:after="0" w:line="276" w:lineRule="auto"/>
        <w:rPr>
          <w:rFonts w:ascii="Arial" w:hAnsi="Arial" w:cs="Arial"/>
          <w:bCs/>
          <w:sz w:val="24"/>
          <w:szCs w:val="24"/>
        </w:rPr>
      </w:pPr>
      <w:r w:rsidRPr="00622663">
        <w:rPr>
          <w:rFonts w:ascii="Arial" w:hAnsi="Arial" w:cs="Arial"/>
          <w:bCs/>
          <w:sz w:val="24"/>
          <w:szCs w:val="24"/>
        </w:rPr>
        <w:t>Ballade, corno e orch. (</w:t>
      </w:r>
      <w:r w:rsidR="007A33B4">
        <w:rPr>
          <w:rFonts w:ascii="Arial" w:hAnsi="Arial" w:cs="Arial"/>
          <w:bCs/>
          <w:sz w:val="24"/>
          <w:szCs w:val="24"/>
        </w:rPr>
        <w:t xml:space="preserve">2005, </w:t>
      </w:r>
      <w:r w:rsidRPr="00622663">
        <w:rPr>
          <w:rFonts w:ascii="Arial" w:hAnsi="Arial" w:cs="Arial"/>
          <w:bCs/>
          <w:sz w:val="24"/>
          <w:szCs w:val="24"/>
        </w:rPr>
        <w:t>6’).</w:t>
      </w:r>
    </w:p>
    <w:p w:rsidR="005C68B5" w:rsidRPr="007A33B4" w:rsidRDefault="005C68B5" w:rsidP="00582753">
      <w:pPr>
        <w:pStyle w:val="Corpotesto"/>
        <w:tabs>
          <w:tab w:val="left" w:pos="4253"/>
          <w:tab w:val="left" w:pos="4395"/>
        </w:tabs>
        <w:spacing w:before="120" w:after="0" w:line="276" w:lineRule="auto"/>
        <w:rPr>
          <w:rFonts w:ascii="Arial" w:hAnsi="Arial" w:cs="Arial"/>
          <w:bCs/>
          <w:sz w:val="24"/>
          <w:szCs w:val="24"/>
          <w:lang w:val="de-DE"/>
        </w:rPr>
      </w:pPr>
    </w:p>
    <w:p w:rsidR="00DA08D7" w:rsidRPr="00622663" w:rsidRDefault="00DA08D7"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KATS-CHERNIN  Elena</w:t>
      </w:r>
      <w:r w:rsidRPr="00622663">
        <w:rPr>
          <w:rFonts w:ascii="Arial" w:hAnsi="Arial" w:cs="Arial"/>
          <w:color w:val="0099CC"/>
          <w:sz w:val="24"/>
          <w:szCs w:val="24"/>
          <w:u w:val="single"/>
        </w:rPr>
        <w:tab/>
        <w:t>Tashkent, 4.11.1957</w:t>
      </w:r>
    </w:p>
    <w:p w:rsidR="00DA08D7" w:rsidRPr="00622663" w:rsidRDefault="00DA08D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Compositrice uzbeco-australiana, emigrata in Australia nel 1975. Studi di composizione con Toop e </w:t>
      </w:r>
      <w:r w:rsidR="00D15E64">
        <w:rPr>
          <w:rFonts w:ascii="Arial" w:hAnsi="Arial" w:cs="Arial"/>
          <w:color w:val="0099CC"/>
        </w:rPr>
        <w:t xml:space="preserve"> </w:t>
      </w:r>
      <w:r w:rsidRPr="00622663">
        <w:rPr>
          <w:rFonts w:ascii="Arial" w:hAnsi="Arial" w:cs="Arial"/>
          <w:color w:val="0099CC"/>
        </w:rPr>
        <w:t xml:space="preserve">perfezionamento in Germania con Lachenmann. Ha composto le musiche per i giochi Olimpici del 2000 e per </w:t>
      </w:r>
      <w:r w:rsidR="00D15E64">
        <w:rPr>
          <w:rFonts w:ascii="Arial" w:hAnsi="Arial" w:cs="Arial"/>
          <w:color w:val="0099CC"/>
        </w:rPr>
        <w:t xml:space="preserve">                 </w:t>
      </w:r>
      <w:r w:rsidRPr="00622663">
        <w:rPr>
          <w:rFonts w:ascii="Arial" w:hAnsi="Arial" w:cs="Arial"/>
          <w:color w:val="0099CC"/>
        </w:rPr>
        <w:t>la Coppa del Mondo di rugby</w:t>
      </w:r>
      <w:r w:rsidR="00D15E64">
        <w:rPr>
          <w:rFonts w:ascii="Arial" w:hAnsi="Arial" w:cs="Arial"/>
          <w:color w:val="0099CC"/>
        </w:rPr>
        <w:t>,</w:t>
      </w:r>
      <w:r w:rsidRPr="00622663">
        <w:rPr>
          <w:rFonts w:ascii="Arial" w:hAnsi="Arial" w:cs="Arial"/>
          <w:color w:val="0099CC"/>
        </w:rPr>
        <w:t xml:space="preserve"> nel 2003.</w:t>
      </w:r>
    </w:p>
    <w:p w:rsidR="00FC0453" w:rsidRPr="00622663" w:rsidRDefault="00DA08D7"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Rivoluzione di velluto, corno, vl. pf.</w:t>
      </w:r>
    </w:p>
    <w:p w:rsidR="005C68B5" w:rsidRPr="00622663" w:rsidRDefault="005C68B5" w:rsidP="00582753">
      <w:pPr>
        <w:pStyle w:val="Corpotesto"/>
        <w:tabs>
          <w:tab w:val="left" w:pos="4253"/>
          <w:tab w:val="left" w:pos="4395"/>
        </w:tabs>
        <w:spacing w:before="120" w:after="0" w:line="276" w:lineRule="auto"/>
        <w:rPr>
          <w:rFonts w:ascii="Arial" w:hAnsi="Arial" w:cs="Arial"/>
          <w:sz w:val="24"/>
          <w:szCs w:val="24"/>
        </w:rPr>
      </w:pPr>
    </w:p>
    <w:p w:rsidR="00FC0453" w:rsidRPr="00622663" w:rsidRDefault="00FC0453"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KAUDER  Hugo</w:t>
      </w:r>
      <w:r w:rsidRPr="00622663">
        <w:rPr>
          <w:rFonts w:ascii="Arial" w:hAnsi="Arial" w:cs="Arial"/>
          <w:color w:val="0099CC"/>
          <w:sz w:val="24"/>
          <w:szCs w:val="24"/>
          <w:u w:val="single"/>
        </w:rPr>
        <w:tab/>
        <w:t xml:space="preserve">Tobischau, 9.6.1988 - </w:t>
      </w:r>
      <w:r w:rsidR="00425FBD" w:rsidRPr="00622663">
        <w:rPr>
          <w:rFonts w:ascii="Arial" w:hAnsi="Arial" w:cs="Arial"/>
          <w:color w:val="0099CC"/>
          <w:sz w:val="24"/>
          <w:szCs w:val="24"/>
          <w:u w:val="single"/>
        </w:rPr>
        <w:t>Bussum</w:t>
      </w:r>
      <w:r w:rsidRPr="00622663">
        <w:rPr>
          <w:rFonts w:ascii="Arial" w:hAnsi="Arial" w:cs="Arial"/>
          <w:color w:val="0099CC"/>
          <w:sz w:val="24"/>
          <w:szCs w:val="24"/>
          <w:u w:val="single"/>
        </w:rPr>
        <w:t>, 22.7.1972.</w:t>
      </w:r>
    </w:p>
    <w:p w:rsidR="00425FBD" w:rsidRPr="00622663" w:rsidRDefault="00425FBD" w:rsidP="00582753">
      <w:pPr>
        <w:tabs>
          <w:tab w:val="left" w:pos="4253"/>
          <w:tab w:val="left" w:pos="4395"/>
          <w:tab w:val="left" w:pos="9923"/>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violista, violinista e didatta americano, di origine austriaca. Autodidatta nello studio del violino </w:t>
      </w:r>
      <w:r w:rsidR="00EB5DD3" w:rsidRPr="00622663">
        <w:rPr>
          <w:rFonts w:ascii="Arial" w:hAnsi="Arial" w:cs="Arial"/>
          <w:color w:val="0099CC"/>
          <w:sz w:val="20"/>
          <w:szCs w:val="20"/>
        </w:rPr>
        <w:t xml:space="preserve">                             </w:t>
      </w:r>
      <w:r w:rsidRPr="00622663">
        <w:rPr>
          <w:rFonts w:ascii="Arial" w:hAnsi="Arial" w:cs="Arial"/>
          <w:color w:val="0099CC"/>
          <w:sz w:val="20"/>
          <w:szCs w:val="20"/>
        </w:rPr>
        <w:t xml:space="preserve">e della composizione. Violista e violinista nelle orchestre di Vienna, in Inghilterra e in Olanda. Dal 1940 a </w:t>
      </w:r>
      <w:r w:rsidR="00EB5DD3" w:rsidRPr="00622663">
        <w:rPr>
          <w:rFonts w:ascii="Arial" w:hAnsi="Arial" w:cs="Arial"/>
          <w:color w:val="0099CC"/>
          <w:sz w:val="20"/>
          <w:szCs w:val="20"/>
        </w:rPr>
        <w:t xml:space="preserve">             </w:t>
      </w:r>
      <w:r w:rsidRPr="00622663">
        <w:rPr>
          <w:rFonts w:ascii="Arial" w:hAnsi="Arial" w:cs="Arial"/>
          <w:color w:val="0099CC"/>
          <w:sz w:val="20"/>
          <w:szCs w:val="20"/>
        </w:rPr>
        <w:t xml:space="preserve">New York, si dedicò all’insegnamento e alla composizione. Lo spunto per le sue composizioni erano letture </w:t>
      </w:r>
      <w:r w:rsidR="00EB5DD3" w:rsidRPr="00622663">
        <w:rPr>
          <w:rFonts w:ascii="Arial" w:hAnsi="Arial" w:cs="Arial"/>
          <w:color w:val="0099CC"/>
          <w:sz w:val="20"/>
          <w:szCs w:val="20"/>
        </w:rPr>
        <w:t xml:space="preserve">             </w:t>
      </w:r>
      <w:r w:rsidRPr="00622663">
        <w:rPr>
          <w:rFonts w:ascii="Arial" w:hAnsi="Arial" w:cs="Arial"/>
          <w:color w:val="0099CC"/>
          <w:sz w:val="20"/>
          <w:szCs w:val="20"/>
        </w:rPr>
        <w:t>di poesie, non compose seguendo le novità dei periodi in cui visse, cercò sempre e solo la bella melodia.</w:t>
      </w:r>
    </w:p>
    <w:p w:rsidR="00FC0453" w:rsidRPr="00622663" w:rsidRDefault="00FC0453"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Tre Sonate per corno solo.</w:t>
      </w:r>
    </w:p>
    <w:p w:rsidR="005C68B5" w:rsidRPr="00622663" w:rsidRDefault="005C68B5" w:rsidP="00582753">
      <w:pPr>
        <w:pStyle w:val="Corpotesto"/>
        <w:tabs>
          <w:tab w:val="left" w:pos="4253"/>
          <w:tab w:val="left" w:pos="4395"/>
        </w:tabs>
        <w:spacing w:before="120" w:after="0" w:line="276" w:lineRule="auto"/>
        <w:rPr>
          <w:rFonts w:ascii="Arial" w:hAnsi="Arial" w:cs="Arial"/>
          <w:sz w:val="24"/>
          <w:szCs w:val="24"/>
        </w:rPr>
      </w:pPr>
    </w:p>
    <w:p w:rsidR="00103CFD" w:rsidRPr="00622663" w:rsidRDefault="00103CF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KAUER  Ferdinand</w:t>
      </w:r>
      <w:r w:rsidRPr="00622663">
        <w:rPr>
          <w:rFonts w:ascii="Arial" w:hAnsi="Arial" w:cs="Arial"/>
          <w:color w:val="0099CC"/>
          <w:u w:val="single"/>
        </w:rPr>
        <w:tab/>
        <w:t>Dyjakoviky, 18.1.1751 - Vienna, 13.4.1831.</w:t>
      </w:r>
    </w:p>
    <w:p w:rsidR="00103CFD" w:rsidRPr="00622663" w:rsidRDefault="00103CF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austriaco, allievo di Haidenreich. </w:t>
      </w:r>
    </w:p>
    <w:p w:rsidR="00B66066" w:rsidRPr="00622663" w:rsidRDefault="00103CF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3 Concerti per corno e orch.   </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A94CB9" w:rsidRPr="00622663" w:rsidRDefault="00A94CB9"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KAUFFMANN  Armin</w:t>
      </w:r>
      <w:r w:rsidRPr="00622663">
        <w:rPr>
          <w:rFonts w:ascii="Arial" w:hAnsi="Arial" w:cs="Arial"/>
          <w:color w:val="0099CC"/>
          <w:sz w:val="24"/>
          <w:szCs w:val="24"/>
          <w:u w:val="single"/>
        </w:rPr>
        <w:tab/>
        <w:t>Itzkany, 30.10. 1902</w:t>
      </w:r>
    </w:p>
    <w:p w:rsidR="00A94CB9" w:rsidRPr="00622663" w:rsidRDefault="00A94CB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violinista austriaco, allievo di Veigl, Marx e Prill, Insegnante al Conservatorio di Vienna e </w:t>
      </w:r>
      <w:r w:rsidR="00EB5DD3" w:rsidRPr="00622663">
        <w:rPr>
          <w:rFonts w:ascii="Arial" w:hAnsi="Arial" w:cs="Arial"/>
          <w:color w:val="0099CC"/>
        </w:rPr>
        <w:t xml:space="preserve">                    </w:t>
      </w:r>
      <w:r w:rsidRPr="00622663">
        <w:rPr>
          <w:rFonts w:ascii="Arial" w:hAnsi="Arial" w:cs="Arial"/>
          <w:color w:val="0099CC"/>
        </w:rPr>
        <w:t>1° violino nella Wiener Symphoniker.</w:t>
      </w:r>
    </w:p>
    <w:p w:rsidR="005C68B5" w:rsidRPr="00622663" w:rsidRDefault="00A94CB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Musik, per corno e archi op 35.   </w:t>
      </w:r>
      <w:r w:rsidR="00C609BA" w:rsidRPr="00622663">
        <w:rPr>
          <w:b w:val="0"/>
          <w:color w:val="000000"/>
          <w:sz w:val="24"/>
          <w:szCs w:val="24"/>
        </w:rPr>
        <w:t>Trio per cl. corno e arpa op. 49.</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093BE8" w:rsidRPr="00622663" w:rsidRDefault="00093BE8"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KAY  Ulysses  Simpson</w:t>
      </w:r>
      <w:r w:rsidRPr="00622663">
        <w:rPr>
          <w:rFonts w:ascii="Arial" w:hAnsi="Arial" w:cs="Arial"/>
          <w:color w:val="0099CC"/>
          <w:u w:val="single"/>
          <w:lang w:val="en-US"/>
        </w:rPr>
        <w:tab/>
        <w:t>Tucson, 7.1.1917 - Englewood, 20.5.1995.</w:t>
      </w:r>
    </w:p>
    <w:p w:rsidR="00093BE8" w:rsidRPr="00622663" w:rsidRDefault="00093BE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allievo di Hanson, Rogers, Heiden e Hindemith. Dal 1949 al 1952 ha vissuto a</w:t>
      </w:r>
      <w:r w:rsidR="00D15E64">
        <w:rPr>
          <w:rFonts w:ascii="Arial" w:hAnsi="Arial" w:cs="Arial"/>
          <w:color w:val="0099CC"/>
          <w:sz w:val="20"/>
          <w:szCs w:val="20"/>
        </w:rPr>
        <w:t xml:space="preserve"> </w:t>
      </w:r>
      <w:r w:rsidRPr="00622663">
        <w:rPr>
          <w:rFonts w:ascii="Arial" w:hAnsi="Arial" w:cs="Arial"/>
          <w:color w:val="0099CC"/>
          <w:sz w:val="20"/>
          <w:szCs w:val="20"/>
        </w:rPr>
        <w:t>Roma.</w:t>
      </w:r>
    </w:p>
    <w:p w:rsidR="00C609BA" w:rsidRPr="00622663" w:rsidRDefault="00093BE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Pietà, corno e archi (1950).   Serenata per 4 corni (1957).</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B62B13" w:rsidRPr="00622663" w:rsidRDefault="00B62B1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KAZLAEV  Murad Mahomedovic</w:t>
      </w:r>
      <w:r w:rsidRPr="00622663">
        <w:rPr>
          <w:rFonts w:ascii="Arial" w:hAnsi="Arial" w:cs="Arial"/>
          <w:color w:val="0099CC"/>
          <w:u w:val="single"/>
        </w:rPr>
        <w:tab/>
        <w:t>Baku, 15.1.1931.</w:t>
      </w:r>
    </w:p>
    <w:p w:rsidR="00B62B13" w:rsidRPr="00622663" w:rsidRDefault="00B62B1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azerbaigiano, allievo di Zeidman.</w:t>
      </w:r>
    </w:p>
    <w:p w:rsidR="00B62B13" w:rsidRPr="00622663" w:rsidRDefault="00B62B1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Serenata per 4 corni </w:t>
      </w:r>
      <w:r w:rsidR="007E0E6B" w:rsidRPr="00622663">
        <w:rPr>
          <w:b w:val="0"/>
          <w:color w:val="000000"/>
          <w:sz w:val="24"/>
          <w:szCs w:val="24"/>
        </w:rPr>
        <w:t xml:space="preserve">e orch. </w:t>
      </w:r>
      <w:r w:rsidRPr="00622663">
        <w:rPr>
          <w:b w:val="0"/>
          <w:color w:val="000000"/>
          <w:sz w:val="24"/>
          <w:szCs w:val="24"/>
        </w:rPr>
        <w:t>(1957).</w:t>
      </w:r>
    </w:p>
    <w:p w:rsidR="005C68B5" w:rsidRPr="00622663" w:rsidRDefault="005C68B5" w:rsidP="00582753">
      <w:pPr>
        <w:pStyle w:val="Titolo"/>
        <w:tabs>
          <w:tab w:val="left" w:pos="4253"/>
          <w:tab w:val="left" w:pos="4395"/>
        </w:tabs>
        <w:spacing w:before="120" w:after="0" w:line="276" w:lineRule="auto"/>
        <w:jc w:val="left"/>
        <w:outlineLvl w:val="9"/>
        <w:rPr>
          <w:b w:val="0"/>
          <w:color w:val="000000"/>
          <w:sz w:val="24"/>
          <w:szCs w:val="24"/>
        </w:rPr>
      </w:pPr>
    </w:p>
    <w:p w:rsidR="00CC79B6" w:rsidRPr="003D5D79" w:rsidRDefault="00CC79B6" w:rsidP="00582753">
      <w:pPr>
        <w:tabs>
          <w:tab w:val="left" w:pos="4253"/>
          <w:tab w:val="left" w:pos="4395"/>
        </w:tabs>
        <w:spacing w:before="120" w:line="276" w:lineRule="auto"/>
        <w:rPr>
          <w:rFonts w:ascii="Arial" w:hAnsi="Arial" w:cs="Arial"/>
          <w:color w:val="0099CC"/>
          <w:u w:val="single"/>
        </w:rPr>
      </w:pPr>
      <w:r w:rsidRPr="003D5D79">
        <w:rPr>
          <w:rFonts w:ascii="Arial" w:hAnsi="Arial" w:cs="Arial"/>
          <w:color w:val="0099CC"/>
          <w:u w:val="single"/>
        </w:rPr>
        <w:t>KELEMEN  Milko</w:t>
      </w:r>
      <w:r w:rsidRPr="003D5D79">
        <w:rPr>
          <w:rFonts w:ascii="Arial" w:hAnsi="Arial" w:cs="Arial"/>
          <w:color w:val="0099CC"/>
          <w:u w:val="single"/>
        </w:rPr>
        <w:tab/>
        <w:t>Podravska, 30.3.1924</w:t>
      </w:r>
    </w:p>
    <w:p w:rsidR="00CC79B6" w:rsidRPr="00622663" w:rsidRDefault="00CC79B6" w:rsidP="00582753">
      <w:pPr>
        <w:tabs>
          <w:tab w:val="left" w:pos="4253"/>
          <w:tab w:val="left" w:pos="4395"/>
        </w:tabs>
        <w:spacing w:before="120" w:line="276" w:lineRule="auto"/>
        <w:rPr>
          <w:rFonts w:ascii="Arial" w:hAnsi="Arial" w:cs="Arial"/>
          <w:color w:val="0099CC"/>
          <w:sz w:val="20"/>
          <w:szCs w:val="20"/>
        </w:rPr>
      </w:pPr>
      <w:r w:rsidRPr="003D5D79">
        <w:rPr>
          <w:rFonts w:ascii="Arial" w:hAnsi="Arial" w:cs="Arial"/>
          <w:color w:val="0099CC"/>
          <w:sz w:val="20"/>
          <w:szCs w:val="20"/>
        </w:rPr>
        <w:t>Compositore jugoslavo. Allievo</w:t>
      </w:r>
      <w:r w:rsidRPr="00622663">
        <w:rPr>
          <w:rFonts w:ascii="Arial" w:hAnsi="Arial" w:cs="Arial"/>
          <w:color w:val="0099CC"/>
          <w:sz w:val="20"/>
          <w:szCs w:val="20"/>
        </w:rPr>
        <w:t xml:space="preserve"> di Messiaen, Milhaud, Aubin e Fortner. Insegnante di composizione.</w:t>
      </w:r>
    </w:p>
    <w:p w:rsidR="001400EF" w:rsidRDefault="00E934D5" w:rsidP="00582753">
      <w:pPr>
        <w:tabs>
          <w:tab w:val="left" w:pos="4253"/>
          <w:tab w:val="left" w:pos="4395"/>
        </w:tabs>
        <w:spacing w:before="120" w:line="276" w:lineRule="auto"/>
        <w:rPr>
          <w:rFonts w:ascii="Arial" w:hAnsi="Arial" w:cs="Arial"/>
        </w:rPr>
      </w:pPr>
      <w:r w:rsidRPr="00622663">
        <w:rPr>
          <w:rFonts w:ascii="Arial" w:hAnsi="Arial" w:cs="Arial"/>
        </w:rPr>
        <w:t xml:space="preserve">Corno e archi (2002, 20’).   </w:t>
      </w:r>
      <w:r w:rsidR="00CC79B6" w:rsidRPr="00622663">
        <w:rPr>
          <w:rFonts w:ascii="Arial" w:hAnsi="Arial" w:cs="Arial"/>
        </w:rPr>
        <w:t>Studi contrappuntistici, fl, ob, cl, corno e fag (1958).</w:t>
      </w:r>
    </w:p>
    <w:p w:rsidR="003D5D79" w:rsidRDefault="003D5D79" w:rsidP="00582753">
      <w:pPr>
        <w:tabs>
          <w:tab w:val="left" w:pos="4253"/>
          <w:tab w:val="left" w:pos="4395"/>
        </w:tabs>
        <w:spacing w:before="120" w:line="276" w:lineRule="auto"/>
        <w:rPr>
          <w:rFonts w:ascii="Arial" w:hAnsi="Arial" w:cs="Arial"/>
        </w:rPr>
      </w:pPr>
    </w:p>
    <w:p w:rsidR="003D5D79" w:rsidRPr="003D5D79" w:rsidRDefault="003D5D79" w:rsidP="00582753">
      <w:pPr>
        <w:tabs>
          <w:tab w:val="num" w:pos="0"/>
          <w:tab w:val="left" w:pos="4253"/>
          <w:tab w:val="left" w:pos="4395"/>
        </w:tabs>
        <w:spacing w:before="120"/>
        <w:rPr>
          <w:rFonts w:ascii="Arial" w:hAnsi="Arial" w:cs="Arial"/>
          <w:color w:val="0099CC"/>
          <w:u w:val="single"/>
        </w:rPr>
      </w:pPr>
      <w:r w:rsidRPr="003D5D79">
        <w:rPr>
          <w:vanish/>
          <w:color w:val="0099CC"/>
          <w:lang w:val="nl-NL"/>
        </w:rPr>
        <w:t xml:space="preserve">                                                                                                               1995: - </w:t>
      </w:r>
      <w:r w:rsidRPr="003D5D79">
        <w:rPr>
          <w:i/>
          <w:iCs/>
          <w:vanish/>
          <w:color w:val="0099CC"/>
          <w:lang w:val="nl-NL"/>
        </w:rPr>
        <w:t>Dordogne dances</w:t>
      </w:r>
      <w:r w:rsidRPr="003D5D79">
        <w:rPr>
          <w:vanish/>
          <w:color w:val="0099CC"/>
          <w:lang w:val="nl-NL"/>
        </w:rPr>
        <w:t xml:space="preserve"> , voor tuba en piano1999: - </w:t>
      </w:r>
      <w:r w:rsidRPr="003D5D79">
        <w:rPr>
          <w:i/>
          <w:iCs/>
          <w:vanish/>
          <w:color w:val="0099CC"/>
          <w:lang w:val="nl-NL"/>
        </w:rPr>
        <w:t>Two Harlem pieces</w:t>
      </w:r>
      <w:r w:rsidRPr="003D5D79">
        <w:rPr>
          <w:vanish/>
          <w:color w:val="0099CC"/>
          <w:lang w:val="nl-NL"/>
        </w:rPr>
        <w:t xml:space="preserve"> , voor dwarsfluit en piano2000: - </w:t>
      </w:r>
      <w:r w:rsidRPr="003D5D79">
        <w:rPr>
          <w:i/>
          <w:iCs/>
          <w:vanish/>
          <w:color w:val="0099CC"/>
          <w:lang w:val="nl-NL"/>
        </w:rPr>
        <w:t>Don Quixote suite</w:t>
      </w:r>
      <w:r w:rsidRPr="003D5D79">
        <w:rPr>
          <w:vanish/>
          <w:color w:val="0099CC"/>
          <w:lang w:val="nl-NL"/>
        </w:rPr>
        <w:t xml:space="preserve"> , voor sopraansaxofoon (of klarinet) en piano</w:t>
      </w:r>
      <w:r w:rsidRPr="003D5D79">
        <w:rPr>
          <w:rFonts w:ascii="Arial" w:hAnsi="Arial" w:cs="Arial"/>
          <w:color w:val="0099CC"/>
          <w:u w:val="single"/>
        </w:rPr>
        <w:t>KELLY  Bryan</w:t>
      </w:r>
      <w:r w:rsidRPr="003D5D79">
        <w:rPr>
          <w:rFonts w:ascii="Arial" w:hAnsi="Arial" w:cs="Arial"/>
          <w:color w:val="0099CC"/>
          <w:u w:val="single"/>
        </w:rPr>
        <w:tab/>
        <w:t>Oxford, 3.1.1934</w:t>
      </w:r>
    </w:p>
    <w:p w:rsidR="003D5D79" w:rsidRPr="003D5D79" w:rsidRDefault="003D5D79" w:rsidP="00582753">
      <w:pPr>
        <w:tabs>
          <w:tab w:val="left" w:pos="4253"/>
          <w:tab w:val="left" w:pos="4395"/>
        </w:tabs>
        <w:spacing w:before="120"/>
        <w:rPr>
          <w:rFonts w:ascii="Arial" w:hAnsi="Arial" w:cs="Arial"/>
          <w:color w:val="0099CC"/>
          <w:sz w:val="20"/>
          <w:szCs w:val="20"/>
        </w:rPr>
      </w:pPr>
      <w:r w:rsidRPr="003D5D79">
        <w:rPr>
          <w:rFonts w:ascii="Arial" w:hAnsi="Arial" w:cs="Arial"/>
          <w:color w:val="0099CC"/>
          <w:sz w:val="20"/>
          <w:szCs w:val="20"/>
        </w:rPr>
        <w:t>Compositore inglese, studi al Royal College con Gordon Jacob e Herbert Howells. Perfezionamento a Parigi con Nadia Boulanger. Insegnante dal 1963 al Royal College, per 22 anni. In seguito ha tenuto corsi a Roma, all’Opera e all’Università del Cairo e al Coro dell’ONU.</w:t>
      </w:r>
    </w:p>
    <w:p w:rsidR="003D5D79" w:rsidRDefault="003D5D79" w:rsidP="00582753">
      <w:pPr>
        <w:tabs>
          <w:tab w:val="left" w:pos="4253"/>
          <w:tab w:val="left" w:pos="4395"/>
        </w:tabs>
        <w:spacing w:before="120"/>
        <w:rPr>
          <w:rFonts w:ascii="Arial" w:hAnsi="Arial" w:cs="Arial"/>
          <w:color w:val="333399"/>
        </w:rPr>
      </w:pPr>
      <w:r>
        <w:rPr>
          <w:rFonts w:ascii="Arial" w:hAnsi="Arial" w:cs="Arial"/>
          <w:color w:val="333399"/>
        </w:rPr>
        <w:t>Brass Bagatelles, corno e pf. (2003).</w:t>
      </w:r>
    </w:p>
    <w:p w:rsidR="001400EF" w:rsidRPr="00622663" w:rsidRDefault="001400EF" w:rsidP="00582753">
      <w:pPr>
        <w:tabs>
          <w:tab w:val="left" w:pos="4253"/>
          <w:tab w:val="left" w:pos="4395"/>
        </w:tabs>
        <w:spacing w:before="120" w:line="276" w:lineRule="auto"/>
        <w:rPr>
          <w:rFonts w:ascii="Arial" w:hAnsi="Arial" w:cs="Arial"/>
        </w:rPr>
      </w:pPr>
    </w:p>
    <w:p w:rsidR="001400EF" w:rsidRPr="00622663" w:rsidRDefault="001400E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KELTERBORN  Rudolf</w:t>
      </w:r>
      <w:r w:rsidRPr="00622663">
        <w:rPr>
          <w:rFonts w:ascii="Arial" w:hAnsi="Arial" w:cs="Arial"/>
          <w:color w:val="0099CC"/>
          <w:u w:val="single"/>
        </w:rPr>
        <w:tab/>
        <w:t>Basilea, 3.9.1931</w:t>
      </w:r>
    </w:p>
    <w:p w:rsidR="001400EF" w:rsidRPr="00622663" w:rsidRDefault="001400E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svizzero. Studi a Basilea, Zurigo, Salisburgo e Detmold con Geiser, Burkhard, Blacher, </w:t>
      </w:r>
      <w:r w:rsidR="00EB5DD3" w:rsidRPr="00622663">
        <w:rPr>
          <w:rFonts w:ascii="Arial" w:hAnsi="Arial" w:cs="Arial"/>
          <w:color w:val="0099CC"/>
          <w:sz w:val="20"/>
          <w:szCs w:val="20"/>
        </w:rPr>
        <w:t xml:space="preserve">                    </w:t>
      </w:r>
      <w:r w:rsidRPr="00622663">
        <w:rPr>
          <w:rFonts w:ascii="Arial" w:hAnsi="Arial" w:cs="Arial"/>
          <w:color w:val="0099CC"/>
          <w:sz w:val="20"/>
          <w:szCs w:val="20"/>
        </w:rPr>
        <w:t xml:space="preserve">Bialas, Fortner. Insegnante di composizione a Zurigo, direttore dell’Accademia musicale di Basilea </w:t>
      </w:r>
      <w:r w:rsidR="00EB5DD3" w:rsidRPr="00622663">
        <w:rPr>
          <w:rFonts w:ascii="Arial" w:hAnsi="Arial" w:cs="Arial"/>
          <w:color w:val="0099CC"/>
          <w:sz w:val="20"/>
          <w:szCs w:val="20"/>
        </w:rPr>
        <w:t xml:space="preserve">                           </w:t>
      </w:r>
      <w:r w:rsidRPr="00622663">
        <w:rPr>
          <w:rFonts w:ascii="Arial" w:hAnsi="Arial" w:cs="Arial"/>
          <w:color w:val="0099CC"/>
          <w:sz w:val="20"/>
          <w:szCs w:val="20"/>
        </w:rPr>
        <w:t>dal 1983 al 1994.</w:t>
      </w:r>
    </w:p>
    <w:p w:rsidR="001400EF" w:rsidRPr="00622663" w:rsidRDefault="001400EF" w:rsidP="00582753">
      <w:pPr>
        <w:tabs>
          <w:tab w:val="left" w:pos="4253"/>
          <w:tab w:val="left" w:pos="4395"/>
        </w:tabs>
        <w:spacing w:before="120" w:line="276" w:lineRule="auto"/>
        <w:rPr>
          <w:rFonts w:ascii="Arial" w:hAnsi="Arial" w:cs="Arial"/>
        </w:rPr>
      </w:pPr>
      <w:r w:rsidRPr="00622663">
        <w:rPr>
          <w:rFonts w:ascii="Arial" w:hAnsi="Arial" w:cs="Arial"/>
        </w:rPr>
        <w:t>Melodien, corno solo (2007, 7’).</w:t>
      </w:r>
    </w:p>
    <w:p w:rsidR="00EC2E90" w:rsidRPr="00622663" w:rsidRDefault="00EC2E90" w:rsidP="00582753">
      <w:pPr>
        <w:tabs>
          <w:tab w:val="left" w:pos="4253"/>
          <w:tab w:val="left" w:pos="4395"/>
        </w:tabs>
        <w:spacing w:before="120" w:line="276" w:lineRule="auto"/>
        <w:rPr>
          <w:rFonts w:ascii="Arial" w:hAnsi="Arial" w:cs="Arial"/>
        </w:rPr>
      </w:pPr>
    </w:p>
    <w:p w:rsidR="00EC2E90" w:rsidRPr="00622663" w:rsidRDefault="00EC2E9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KERKORIAN  </w:t>
      </w:r>
    </w:p>
    <w:p w:rsidR="00EC2E90" w:rsidRPr="00622663" w:rsidRDefault="00EC2E90" w:rsidP="00582753">
      <w:pPr>
        <w:tabs>
          <w:tab w:val="left" w:pos="4253"/>
          <w:tab w:val="left" w:pos="4395"/>
        </w:tabs>
        <w:spacing w:before="120" w:line="276" w:lineRule="auto"/>
        <w:rPr>
          <w:rFonts w:ascii="Arial" w:hAnsi="Arial" w:cs="Arial"/>
        </w:rPr>
      </w:pPr>
      <w:r w:rsidRPr="00622663">
        <w:rPr>
          <w:rFonts w:ascii="Arial" w:hAnsi="Arial" w:cs="Arial"/>
        </w:rPr>
        <w:t>Sestetto per corni.</w:t>
      </w:r>
    </w:p>
    <w:p w:rsidR="00D31B3A" w:rsidRPr="00622663" w:rsidRDefault="00D31B3A" w:rsidP="00582753">
      <w:pPr>
        <w:tabs>
          <w:tab w:val="left" w:pos="4253"/>
          <w:tab w:val="left" w:pos="4395"/>
        </w:tabs>
        <w:spacing w:before="120" w:line="276" w:lineRule="auto"/>
        <w:rPr>
          <w:rFonts w:ascii="Arial" w:hAnsi="Arial" w:cs="Arial"/>
        </w:rPr>
      </w:pPr>
    </w:p>
    <w:p w:rsidR="00D31B3A" w:rsidRPr="00622663" w:rsidRDefault="00D31B3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KESSNER  Daniel</w:t>
      </w:r>
      <w:r w:rsidRPr="00622663">
        <w:rPr>
          <w:rFonts w:ascii="Arial" w:hAnsi="Arial" w:cs="Arial"/>
          <w:color w:val="0099CC"/>
          <w:u w:val="single"/>
        </w:rPr>
        <w:tab/>
        <w:t>Los Angeles, 3.6.1946</w:t>
      </w:r>
    </w:p>
    <w:p w:rsidR="00D31B3A" w:rsidRPr="00622663" w:rsidRDefault="00D31B3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flautista americano. Allievo di H. Lazarof all’Università di Los Angeles, insegnante all’Università di Northridge, California.</w:t>
      </w:r>
    </w:p>
    <w:p w:rsidR="00D31B3A" w:rsidRPr="00622663" w:rsidRDefault="00D31B3A" w:rsidP="00582753">
      <w:pPr>
        <w:tabs>
          <w:tab w:val="left" w:pos="4253"/>
          <w:tab w:val="left" w:pos="4395"/>
        </w:tabs>
        <w:spacing w:before="120" w:line="276" w:lineRule="auto"/>
        <w:rPr>
          <w:rFonts w:ascii="Arial" w:hAnsi="Arial" w:cs="Arial"/>
        </w:rPr>
      </w:pPr>
      <w:r w:rsidRPr="00622663">
        <w:rPr>
          <w:rFonts w:ascii="Arial" w:hAnsi="Arial" w:cs="Arial"/>
        </w:rPr>
        <w:t>Equali V, per 6 corni (1982, 10’).</w:t>
      </w:r>
    </w:p>
    <w:p w:rsidR="00C164D8" w:rsidRPr="00622663" w:rsidRDefault="00C164D8" w:rsidP="00582753">
      <w:pPr>
        <w:tabs>
          <w:tab w:val="left" w:pos="4253"/>
          <w:tab w:val="left" w:pos="4395"/>
        </w:tabs>
        <w:spacing w:before="120" w:line="276" w:lineRule="auto"/>
        <w:rPr>
          <w:rFonts w:ascii="Arial" w:hAnsi="Arial" w:cs="Arial"/>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KET</w:t>
      </w:r>
      <w:r w:rsidR="00CE055C" w:rsidRPr="00622663">
        <w:rPr>
          <w:rFonts w:ascii="Arial" w:hAnsi="Arial" w:cs="Arial"/>
          <w:color w:val="0099CC"/>
          <w:u w:val="single"/>
        </w:rPr>
        <w:t xml:space="preserve">TING  Otto  </w:t>
      </w:r>
      <w:r w:rsidR="00CE055C" w:rsidRPr="00622663">
        <w:rPr>
          <w:rFonts w:ascii="Arial" w:hAnsi="Arial" w:cs="Arial"/>
          <w:color w:val="0099CC"/>
          <w:u w:val="single"/>
        </w:rPr>
        <w:tab/>
        <w:t>L’Aia, 3.9.1935</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w:t>
      </w:r>
      <w:r w:rsidR="004D4B9C" w:rsidRPr="00622663">
        <w:rPr>
          <w:rFonts w:ascii="Arial" w:hAnsi="Arial" w:cs="Arial"/>
          <w:color w:val="0099CC"/>
          <w:sz w:val="20"/>
          <w:szCs w:val="20"/>
        </w:rPr>
        <w:t xml:space="preserve">trombettista </w:t>
      </w:r>
      <w:r w:rsidRPr="00622663">
        <w:rPr>
          <w:rFonts w:ascii="Arial" w:hAnsi="Arial" w:cs="Arial"/>
          <w:color w:val="0099CC"/>
          <w:sz w:val="20"/>
          <w:szCs w:val="20"/>
        </w:rPr>
        <w:t>olandese, allievo del padre Piet. Ha suonato nell’Orch</w:t>
      </w:r>
      <w:r w:rsidR="00730CB0" w:rsidRPr="00622663">
        <w:rPr>
          <w:rFonts w:ascii="Arial" w:hAnsi="Arial" w:cs="Arial"/>
          <w:color w:val="0099CC"/>
          <w:sz w:val="20"/>
          <w:szCs w:val="20"/>
        </w:rPr>
        <w:t>estra</w:t>
      </w:r>
      <w:r w:rsidRPr="00622663">
        <w:rPr>
          <w:rFonts w:ascii="Arial" w:hAnsi="Arial" w:cs="Arial"/>
          <w:color w:val="0099CC"/>
          <w:sz w:val="20"/>
          <w:szCs w:val="20"/>
        </w:rPr>
        <w:t xml:space="preserve"> Filarm</w:t>
      </w:r>
      <w:r w:rsidR="00730CB0" w:rsidRPr="00622663">
        <w:rPr>
          <w:rFonts w:ascii="Arial" w:hAnsi="Arial" w:cs="Arial"/>
          <w:color w:val="0099CC"/>
          <w:sz w:val="20"/>
          <w:szCs w:val="20"/>
        </w:rPr>
        <w:t>onica</w:t>
      </w:r>
      <w:r w:rsidRPr="00622663">
        <w:rPr>
          <w:rFonts w:ascii="Arial" w:hAnsi="Arial" w:cs="Arial"/>
          <w:color w:val="0099CC"/>
          <w:sz w:val="20"/>
          <w:szCs w:val="20"/>
        </w:rPr>
        <w:t xml:space="preserve"> dell’Aia</w:t>
      </w:r>
      <w:r w:rsidR="004D4B9C" w:rsidRPr="00622663">
        <w:rPr>
          <w:rFonts w:ascii="Arial" w:hAnsi="Arial" w:cs="Arial"/>
          <w:color w:val="0099CC"/>
          <w:sz w:val="20"/>
          <w:szCs w:val="20"/>
        </w:rPr>
        <w:t>.</w:t>
      </w:r>
    </w:p>
    <w:p w:rsidR="00C164D8" w:rsidRPr="00622663" w:rsidRDefault="00CE055C" w:rsidP="00582753">
      <w:pPr>
        <w:tabs>
          <w:tab w:val="left" w:pos="4253"/>
          <w:tab w:val="left" w:pos="4395"/>
        </w:tabs>
        <w:spacing w:before="120" w:line="276" w:lineRule="auto"/>
        <w:rPr>
          <w:rFonts w:ascii="Arial" w:hAnsi="Arial" w:cs="Arial"/>
        </w:rPr>
      </w:pPr>
      <w:r w:rsidRPr="00622663">
        <w:rPr>
          <w:rFonts w:ascii="Arial" w:hAnsi="Arial" w:cs="Arial"/>
        </w:rPr>
        <w:t xml:space="preserve">Intrada, corno solo (1958, </w:t>
      </w:r>
      <w:r w:rsidR="00E8709A" w:rsidRPr="00622663">
        <w:rPr>
          <w:rFonts w:ascii="Arial" w:hAnsi="Arial" w:cs="Arial"/>
        </w:rPr>
        <w:t>3</w:t>
      </w:r>
      <w:r w:rsidRPr="00622663">
        <w:rPr>
          <w:rFonts w:ascii="Arial" w:hAnsi="Arial" w:cs="Arial"/>
        </w:rPr>
        <w:t>’</w:t>
      </w:r>
      <w:r w:rsidR="00E8709A" w:rsidRPr="00622663">
        <w:rPr>
          <w:rFonts w:ascii="Arial" w:hAnsi="Arial" w:cs="Arial"/>
        </w:rPr>
        <w:t>5</w:t>
      </w:r>
      <w:r w:rsidR="007B305A" w:rsidRPr="00622663">
        <w:rPr>
          <w:rFonts w:ascii="Arial" w:hAnsi="Arial" w:cs="Arial"/>
        </w:rPr>
        <w:t>0</w:t>
      </w:r>
      <w:r w:rsidRPr="00622663">
        <w:rPr>
          <w:rFonts w:ascii="Arial" w:hAnsi="Arial" w:cs="Arial"/>
        </w:rPr>
        <w:t xml:space="preserve">).   </w:t>
      </w:r>
      <w:r w:rsidR="00C164D8" w:rsidRPr="00622663">
        <w:rPr>
          <w:rFonts w:ascii="Arial" w:hAnsi="Arial" w:cs="Arial"/>
        </w:rPr>
        <w:t>Sonata</w:t>
      </w:r>
      <w:r w:rsidR="00730CB0" w:rsidRPr="00622663">
        <w:rPr>
          <w:rFonts w:ascii="Arial" w:hAnsi="Arial" w:cs="Arial"/>
        </w:rPr>
        <w:t xml:space="preserve">, </w:t>
      </w:r>
      <w:r w:rsidR="00C164D8" w:rsidRPr="00622663">
        <w:rPr>
          <w:rFonts w:ascii="Arial" w:hAnsi="Arial" w:cs="Arial"/>
        </w:rPr>
        <w:t>2 tr. corno e trb.</w:t>
      </w:r>
    </w:p>
    <w:p w:rsidR="005C68B5" w:rsidRPr="00622663" w:rsidRDefault="004D4B9C" w:rsidP="00582753">
      <w:pPr>
        <w:tabs>
          <w:tab w:val="left" w:pos="4253"/>
          <w:tab w:val="left" w:pos="4395"/>
        </w:tabs>
        <w:spacing w:before="120" w:line="276" w:lineRule="auto"/>
        <w:rPr>
          <w:rFonts w:ascii="Arial" w:hAnsi="Arial" w:cs="Arial"/>
        </w:rPr>
      </w:pPr>
      <w:r w:rsidRPr="00622663">
        <w:rPr>
          <w:rFonts w:ascii="Arial" w:hAnsi="Arial" w:cs="Arial"/>
        </w:rPr>
        <w:t>"Cheops", per corno e orchestra (15’).</w:t>
      </w:r>
    </w:p>
    <w:p w:rsidR="002B54B1" w:rsidRPr="00622663" w:rsidRDefault="002B54B1" w:rsidP="00582753">
      <w:pPr>
        <w:tabs>
          <w:tab w:val="left" w:pos="4253"/>
          <w:tab w:val="left" w:pos="4395"/>
        </w:tabs>
        <w:spacing w:before="120" w:line="276" w:lineRule="auto"/>
        <w:rPr>
          <w:rFonts w:ascii="Arial" w:hAnsi="Arial" w:cs="Arial"/>
        </w:rPr>
      </w:pPr>
    </w:p>
    <w:p w:rsidR="002B54B1" w:rsidRPr="00622663" w:rsidRDefault="002B54B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KIBBE  M</w:t>
      </w:r>
      <w:r w:rsidR="00EC5FB6" w:rsidRPr="00622663">
        <w:rPr>
          <w:rFonts w:ascii="Arial" w:hAnsi="Arial" w:cs="Arial"/>
          <w:color w:val="0099CC"/>
          <w:u w:val="single"/>
        </w:rPr>
        <w:t>ichael</w:t>
      </w:r>
      <w:r w:rsidR="00EC5FB6" w:rsidRPr="00622663">
        <w:rPr>
          <w:rFonts w:ascii="Arial" w:hAnsi="Arial" w:cs="Arial"/>
          <w:color w:val="0099CC"/>
          <w:u w:val="single"/>
        </w:rPr>
        <w:tab/>
        <w:t>1945</w:t>
      </w:r>
    </w:p>
    <w:p w:rsidR="00EC5FB6" w:rsidRPr="00622663" w:rsidRDefault="00EC5F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w:t>
      </w:r>
    </w:p>
    <w:p w:rsidR="002B54B1" w:rsidRPr="00622663" w:rsidRDefault="002B54B1" w:rsidP="00582753">
      <w:pPr>
        <w:tabs>
          <w:tab w:val="left" w:pos="4253"/>
          <w:tab w:val="left" w:pos="4395"/>
        </w:tabs>
        <w:spacing w:before="120" w:line="276" w:lineRule="auto"/>
        <w:rPr>
          <w:rFonts w:ascii="Arial" w:hAnsi="Arial" w:cs="Arial"/>
        </w:rPr>
      </w:pPr>
      <w:r w:rsidRPr="00622663">
        <w:rPr>
          <w:rFonts w:ascii="Arial" w:hAnsi="Arial" w:cs="Arial"/>
        </w:rPr>
        <w:t>Trio per 3 corni.</w:t>
      </w:r>
    </w:p>
    <w:p w:rsidR="00015B65" w:rsidRPr="00622663" w:rsidRDefault="00015B65" w:rsidP="00582753">
      <w:pPr>
        <w:tabs>
          <w:tab w:val="left" w:pos="4253"/>
          <w:tab w:val="left" w:pos="4395"/>
        </w:tabs>
        <w:spacing w:before="120" w:line="276" w:lineRule="auto"/>
        <w:rPr>
          <w:rFonts w:ascii="Arial" w:hAnsi="Arial" w:cs="Arial"/>
        </w:rPr>
      </w:pPr>
    </w:p>
    <w:p w:rsidR="00015B65" w:rsidRPr="00622663" w:rsidRDefault="00015B6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KILAR  Wojciech</w:t>
      </w:r>
      <w:r w:rsidRPr="00622663">
        <w:rPr>
          <w:rFonts w:ascii="Arial" w:hAnsi="Arial" w:cs="Arial"/>
          <w:color w:val="0099CC"/>
          <w:u w:val="single"/>
        </w:rPr>
        <w:tab/>
        <w:t>Leopoli, 17.7.1932</w:t>
      </w:r>
    </w:p>
    <w:p w:rsidR="00015B65" w:rsidRPr="00622663" w:rsidRDefault="00015B6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polacco, studi alla Scuola superiore di musica con Woytowicz e perfezionamento a Parigi </w:t>
      </w:r>
      <w:r w:rsidR="00EB5DD3" w:rsidRPr="00622663">
        <w:rPr>
          <w:rFonts w:ascii="Arial" w:hAnsi="Arial" w:cs="Arial"/>
          <w:color w:val="0099CC"/>
          <w:sz w:val="20"/>
          <w:szCs w:val="20"/>
        </w:rPr>
        <w:t xml:space="preserve">                 </w:t>
      </w:r>
      <w:r w:rsidRPr="00622663">
        <w:rPr>
          <w:rFonts w:ascii="Arial" w:hAnsi="Arial" w:cs="Arial"/>
          <w:color w:val="0099CC"/>
          <w:sz w:val="20"/>
          <w:szCs w:val="20"/>
        </w:rPr>
        <w:t>con N. Boulanger. Vincitore del concorso di composizione Lili Boulanger.</w:t>
      </w:r>
    </w:p>
    <w:p w:rsidR="00015B65" w:rsidRPr="00622663" w:rsidRDefault="00015B65"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Sonata per corno e pf. </w:t>
      </w:r>
      <w:r w:rsidRPr="00622663">
        <w:rPr>
          <w:rFonts w:ascii="Arial" w:hAnsi="Arial" w:cs="Arial"/>
          <w:lang w:val="en-US"/>
        </w:rPr>
        <w:t>(1954).</w:t>
      </w:r>
    </w:p>
    <w:p w:rsidR="001956E7" w:rsidRPr="00622663" w:rsidRDefault="001956E7" w:rsidP="00582753">
      <w:pPr>
        <w:tabs>
          <w:tab w:val="left" w:pos="4253"/>
          <w:tab w:val="left" w:pos="4395"/>
        </w:tabs>
        <w:spacing w:before="120" w:line="276" w:lineRule="auto"/>
        <w:rPr>
          <w:rFonts w:ascii="Arial" w:hAnsi="Arial" w:cs="Arial"/>
          <w:lang w:val="en-US"/>
        </w:rPr>
      </w:pPr>
    </w:p>
    <w:p w:rsidR="003B3A84" w:rsidRPr="00622663" w:rsidRDefault="003B3A84"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KIRCHNER  Leon</w:t>
      </w:r>
      <w:r w:rsidRPr="00622663">
        <w:rPr>
          <w:rFonts w:ascii="Arial" w:hAnsi="Arial" w:cs="Arial"/>
          <w:color w:val="0099CC"/>
          <w:sz w:val="24"/>
          <w:u w:val="single"/>
          <w:lang w:val="en-US"/>
        </w:rPr>
        <w:tab/>
        <w:t>Brooklyn, 24.1.1919 - New York, 17.9.2009.</w:t>
      </w:r>
    </w:p>
    <w:p w:rsidR="001956E7" w:rsidRPr="00622663" w:rsidRDefault="001956E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americano, studi all’Universutà di Berkeley in California con Bloch, Schoenberg e Sessions. </w:t>
      </w:r>
      <w:r w:rsidR="00D15E64">
        <w:rPr>
          <w:rFonts w:ascii="Arial" w:hAnsi="Arial" w:cs="Arial"/>
          <w:color w:val="0099CC"/>
        </w:rPr>
        <w:t xml:space="preserve">   </w:t>
      </w:r>
      <w:r w:rsidRPr="00622663">
        <w:rPr>
          <w:rFonts w:ascii="Arial" w:hAnsi="Arial" w:cs="Arial"/>
          <w:color w:val="0099CC"/>
        </w:rPr>
        <w:t xml:space="preserve">Insegnante ad Harward dal 1961 al 1991. Membro dell’Accademia delle Arti e delle Lettere e dell’Accademia </w:t>
      </w:r>
      <w:r w:rsidR="00D15E64">
        <w:rPr>
          <w:rFonts w:ascii="Arial" w:hAnsi="Arial" w:cs="Arial"/>
          <w:color w:val="0099CC"/>
        </w:rPr>
        <w:t xml:space="preserve">             </w:t>
      </w:r>
      <w:r w:rsidRPr="00622663">
        <w:rPr>
          <w:rFonts w:ascii="Arial" w:hAnsi="Arial" w:cs="Arial"/>
          <w:color w:val="0099CC"/>
        </w:rPr>
        <w:t>delle Arti e delle Scienze. Premi Pulitzer e Award</w:t>
      </w:r>
    </w:p>
    <w:p w:rsidR="001956E7" w:rsidRPr="00622663" w:rsidRDefault="001956E7"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Fanfare, corno e 2 trombe (1965</w:t>
      </w:r>
      <w:r w:rsidR="003B3A84" w:rsidRPr="00622663">
        <w:rPr>
          <w:rFonts w:ascii="Arial" w:hAnsi="Arial" w:cs="Arial"/>
          <w:sz w:val="24"/>
        </w:rPr>
        <w:t>, 2’</w:t>
      </w:r>
      <w:r w:rsidRPr="00622663">
        <w:rPr>
          <w:rFonts w:ascii="Arial" w:hAnsi="Arial" w:cs="Arial"/>
          <w:sz w:val="24"/>
        </w:rPr>
        <w:t>).</w:t>
      </w:r>
    </w:p>
    <w:p w:rsidR="003B3A84" w:rsidRPr="00622663" w:rsidRDefault="003B3A84" w:rsidP="00582753">
      <w:pPr>
        <w:pStyle w:val="Corpotesto"/>
        <w:tabs>
          <w:tab w:val="left" w:pos="4253"/>
          <w:tab w:val="left" w:pos="4395"/>
        </w:tabs>
        <w:spacing w:before="120" w:after="0" w:line="276" w:lineRule="auto"/>
        <w:rPr>
          <w:rFonts w:ascii="Arial" w:hAnsi="Arial" w:cs="Arial"/>
          <w:sz w:val="24"/>
        </w:rPr>
      </w:pPr>
    </w:p>
    <w:p w:rsidR="00B07D73" w:rsidRPr="00622663" w:rsidRDefault="00B07D73"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KIRCHER  WOLKER  David</w:t>
      </w:r>
      <w:r w:rsidRPr="00622663">
        <w:rPr>
          <w:rFonts w:ascii="Arial" w:hAnsi="Arial" w:cs="Arial"/>
          <w:color w:val="0099CC"/>
          <w:sz w:val="24"/>
          <w:u w:val="single"/>
        </w:rPr>
        <w:tab/>
        <w:t>1942</w:t>
      </w:r>
    </w:p>
    <w:p w:rsidR="00B07D73" w:rsidRPr="00622663" w:rsidRDefault="00B07D73"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Tre Poemi per corno e pf.</w:t>
      </w:r>
    </w:p>
    <w:p w:rsidR="001956E7" w:rsidRPr="00622663" w:rsidRDefault="001956E7" w:rsidP="00582753">
      <w:pPr>
        <w:pStyle w:val="Corpotesto"/>
        <w:tabs>
          <w:tab w:val="left" w:pos="4253"/>
          <w:tab w:val="left" w:pos="4395"/>
        </w:tabs>
        <w:spacing w:before="120" w:after="0" w:line="276" w:lineRule="auto"/>
        <w:rPr>
          <w:rFonts w:ascii="Arial" w:hAnsi="Arial" w:cs="Arial"/>
          <w:sz w:val="24"/>
        </w:rPr>
      </w:pPr>
    </w:p>
    <w:p w:rsidR="0097121F" w:rsidRPr="00622663" w:rsidRDefault="0097121F"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KITTELSEN  Guttorm</w:t>
      </w:r>
      <w:r w:rsidRPr="00622663">
        <w:rPr>
          <w:b w:val="0"/>
          <w:color w:val="0099CC"/>
          <w:sz w:val="24"/>
          <w:szCs w:val="24"/>
          <w:u w:val="single"/>
          <w:lang w:val="en-US"/>
        </w:rPr>
        <w:tab/>
      </w:r>
      <w:r w:rsidR="00B5679B" w:rsidRPr="00622663">
        <w:rPr>
          <w:b w:val="0"/>
          <w:color w:val="0099CC"/>
          <w:sz w:val="24"/>
          <w:szCs w:val="24"/>
          <w:u w:val="single"/>
          <w:lang w:val="en-US"/>
        </w:rPr>
        <w:t xml:space="preserve">Oslo, </w:t>
      </w:r>
      <w:r w:rsidRPr="00622663">
        <w:rPr>
          <w:b w:val="0"/>
          <w:color w:val="0099CC"/>
          <w:sz w:val="24"/>
          <w:szCs w:val="24"/>
          <w:u w:val="single"/>
          <w:lang w:val="en-US"/>
        </w:rPr>
        <w:t>1951</w:t>
      </w:r>
    </w:p>
    <w:p w:rsidR="00B5679B" w:rsidRPr="00622663" w:rsidRDefault="00B5679B" w:rsidP="00582753">
      <w:pPr>
        <w:pStyle w:val="Titolo"/>
        <w:tabs>
          <w:tab w:val="left" w:pos="4253"/>
          <w:tab w:val="left" w:pos="4395"/>
        </w:tabs>
        <w:spacing w:before="120" w:after="0" w:line="276" w:lineRule="auto"/>
        <w:jc w:val="left"/>
        <w:outlineLvl w:val="9"/>
        <w:rPr>
          <w:b w:val="0"/>
          <w:color w:val="000000"/>
          <w:sz w:val="20"/>
          <w:szCs w:val="20"/>
          <w:lang w:val="en-US"/>
        </w:rPr>
      </w:pPr>
      <w:r w:rsidRPr="00622663">
        <w:rPr>
          <w:b w:val="0"/>
          <w:color w:val="000000"/>
          <w:sz w:val="20"/>
          <w:szCs w:val="20"/>
          <w:lang w:val="en-US"/>
        </w:rPr>
        <w:t>Compositore norvegese.</w:t>
      </w:r>
    </w:p>
    <w:p w:rsidR="0097121F" w:rsidRPr="00622663" w:rsidRDefault="0097121F"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In memoriam (1984).</w:t>
      </w:r>
    </w:p>
    <w:p w:rsidR="00C164D8" w:rsidRPr="00622663" w:rsidRDefault="00C164D8" w:rsidP="00582753">
      <w:pPr>
        <w:pStyle w:val="Titolo"/>
        <w:tabs>
          <w:tab w:val="left" w:pos="4253"/>
          <w:tab w:val="left" w:pos="4395"/>
        </w:tabs>
        <w:spacing w:before="120" w:after="0" w:line="276" w:lineRule="auto"/>
        <w:jc w:val="left"/>
        <w:outlineLvl w:val="9"/>
        <w:rPr>
          <w:b w:val="0"/>
          <w:color w:val="000000"/>
          <w:sz w:val="24"/>
          <w:szCs w:val="24"/>
          <w:lang w:val="en-US"/>
        </w:rPr>
      </w:pPr>
    </w:p>
    <w:p w:rsidR="00C164D8" w:rsidRPr="00622663" w:rsidRDefault="00C164D8"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KLEBE  Giselher Wolfgang</w:t>
      </w:r>
      <w:r w:rsidRPr="00622663">
        <w:rPr>
          <w:rFonts w:ascii="Arial" w:hAnsi="Arial" w:cs="Arial"/>
          <w:color w:val="0099CC"/>
          <w:u w:val="single"/>
          <w:lang w:val="en-US"/>
        </w:rPr>
        <w:tab/>
        <w:t>Mannheim, 28.6.1925.</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Allievo di Blacher. Vincitore di numerosi premi musicali. Insegnante di composizione.</w:t>
      </w:r>
    </w:p>
    <w:p w:rsidR="00C164D8" w:rsidRPr="00622663" w:rsidRDefault="00C164D8"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Espressioni liriche, per tr. corno, trb. (1956).</w:t>
      </w:r>
    </w:p>
    <w:p w:rsidR="001E2713" w:rsidRPr="00622663" w:rsidRDefault="001E2713" w:rsidP="00582753">
      <w:pPr>
        <w:pStyle w:val="Titolo"/>
        <w:tabs>
          <w:tab w:val="left" w:pos="4253"/>
          <w:tab w:val="left" w:pos="4395"/>
        </w:tabs>
        <w:spacing w:before="120" w:after="0" w:line="276" w:lineRule="auto"/>
        <w:jc w:val="left"/>
        <w:outlineLvl w:val="9"/>
        <w:rPr>
          <w:b w:val="0"/>
          <w:sz w:val="24"/>
          <w:szCs w:val="24"/>
        </w:rPr>
      </w:pPr>
    </w:p>
    <w:p w:rsidR="006D2076" w:rsidRPr="00622663" w:rsidRDefault="006D207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KLEIN  Lothar</w:t>
      </w:r>
      <w:r w:rsidRPr="00622663">
        <w:rPr>
          <w:rFonts w:ascii="Arial" w:hAnsi="Arial" w:cs="Arial"/>
          <w:color w:val="0099CC"/>
          <w:u w:val="single"/>
        </w:rPr>
        <w:tab/>
        <w:t>Hannover, 27.1.1932 - Toronto, 3.1.2004.</w:t>
      </w:r>
    </w:p>
    <w:p w:rsidR="006D2076" w:rsidRPr="00622663" w:rsidRDefault="006D207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insegnante tedesco, naturalizzato canadese nel 1985. Allievo di Fetler, Dorati, Petrassi, </w:t>
      </w:r>
      <w:r w:rsidR="00EB5DD3" w:rsidRPr="00622663">
        <w:rPr>
          <w:rFonts w:ascii="Arial" w:hAnsi="Arial" w:cs="Arial"/>
          <w:color w:val="0099CC"/>
          <w:sz w:val="20"/>
          <w:szCs w:val="20"/>
        </w:rPr>
        <w:t xml:space="preserve">                </w:t>
      </w:r>
      <w:r w:rsidRPr="00622663">
        <w:rPr>
          <w:rFonts w:ascii="Arial" w:hAnsi="Arial" w:cs="Arial"/>
          <w:color w:val="0099CC"/>
          <w:sz w:val="20"/>
          <w:szCs w:val="20"/>
        </w:rPr>
        <w:t>Blacher e Nono. Insegnante nelle Università del Minnesota, Texas e Toronto. Numerosi riconoscimenti.</w:t>
      </w:r>
    </w:p>
    <w:p w:rsidR="003904BE" w:rsidRPr="00622663" w:rsidRDefault="001E2713"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Aoidoi, </w:t>
      </w:r>
      <w:r w:rsidR="00411AA4" w:rsidRPr="00622663">
        <w:rPr>
          <w:b w:val="0"/>
          <w:sz w:val="24"/>
          <w:szCs w:val="24"/>
        </w:rPr>
        <w:t>an O</w:t>
      </w:r>
      <w:r w:rsidRPr="00622663">
        <w:rPr>
          <w:b w:val="0"/>
          <w:sz w:val="24"/>
          <w:szCs w:val="24"/>
        </w:rPr>
        <w:t>dyssey</w:t>
      </w:r>
      <w:r w:rsidR="00BB40BA" w:rsidRPr="00622663">
        <w:rPr>
          <w:b w:val="0"/>
          <w:sz w:val="24"/>
          <w:szCs w:val="24"/>
        </w:rPr>
        <w:t>,</w:t>
      </w:r>
      <w:r w:rsidRPr="00622663">
        <w:rPr>
          <w:b w:val="0"/>
          <w:sz w:val="24"/>
          <w:szCs w:val="24"/>
        </w:rPr>
        <w:t xml:space="preserve"> corno e arpa (22’</w:t>
      </w:r>
      <w:r w:rsidR="00411AA4" w:rsidRPr="00622663">
        <w:rPr>
          <w:b w:val="0"/>
          <w:sz w:val="24"/>
          <w:szCs w:val="24"/>
        </w:rPr>
        <w:t>2</w:t>
      </w:r>
      <w:r w:rsidR="00BB40BA" w:rsidRPr="00622663">
        <w:rPr>
          <w:b w:val="0"/>
          <w:sz w:val="24"/>
          <w:szCs w:val="24"/>
        </w:rPr>
        <w:t>5</w:t>
      </w:r>
      <w:r w:rsidRPr="00622663">
        <w:rPr>
          <w:b w:val="0"/>
          <w:sz w:val="24"/>
          <w:szCs w:val="24"/>
        </w:rPr>
        <w:t>).</w:t>
      </w:r>
      <w:bookmarkStart w:id="11" w:name="ArticleContents"/>
    </w:p>
    <w:bookmarkEnd w:id="11"/>
    <w:p w:rsidR="005910CB" w:rsidRPr="00622663" w:rsidRDefault="005910CB" w:rsidP="00582753">
      <w:pPr>
        <w:pStyle w:val="Titolo"/>
        <w:tabs>
          <w:tab w:val="left" w:pos="4253"/>
          <w:tab w:val="left" w:pos="4395"/>
        </w:tabs>
        <w:spacing w:before="120" w:after="0" w:line="276" w:lineRule="auto"/>
        <w:jc w:val="left"/>
        <w:outlineLvl w:val="9"/>
        <w:rPr>
          <w:b w:val="0"/>
          <w:sz w:val="24"/>
          <w:szCs w:val="24"/>
        </w:rPr>
      </w:pPr>
    </w:p>
    <w:p w:rsidR="005910CB" w:rsidRPr="00622663" w:rsidRDefault="005910C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KLING</w:t>
      </w:r>
      <w:r w:rsidR="003C3C76" w:rsidRPr="00622663">
        <w:rPr>
          <w:b w:val="0"/>
          <w:color w:val="0099CC"/>
          <w:sz w:val="24"/>
          <w:szCs w:val="24"/>
          <w:u w:val="single"/>
        </w:rPr>
        <w:t xml:space="preserve">  He</w:t>
      </w:r>
      <w:r w:rsidR="00E25AE1" w:rsidRPr="00622663">
        <w:rPr>
          <w:b w:val="0"/>
          <w:color w:val="0099CC"/>
          <w:sz w:val="24"/>
          <w:szCs w:val="24"/>
          <w:u w:val="single"/>
        </w:rPr>
        <w:t>n</w:t>
      </w:r>
      <w:r w:rsidR="003C3C76" w:rsidRPr="00622663">
        <w:rPr>
          <w:b w:val="0"/>
          <w:color w:val="0099CC"/>
          <w:sz w:val="24"/>
          <w:szCs w:val="24"/>
          <w:u w:val="single"/>
        </w:rPr>
        <w:t>ri</w:t>
      </w:r>
      <w:r w:rsidR="00E25AE1" w:rsidRPr="00622663">
        <w:rPr>
          <w:b w:val="0"/>
          <w:color w:val="0099CC"/>
          <w:sz w:val="24"/>
          <w:szCs w:val="24"/>
          <w:u w:val="single"/>
        </w:rPr>
        <w:t xml:space="preserve"> Adrien</w:t>
      </w:r>
      <w:r w:rsidR="003C3C76" w:rsidRPr="00622663">
        <w:rPr>
          <w:b w:val="0"/>
          <w:color w:val="0099CC"/>
          <w:sz w:val="24"/>
          <w:szCs w:val="24"/>
          <w:u w:val="single"/>
        </w:rPr>
        <w:tab/>
        <w:t xml:space="preserve">Parigi, </w:t>
      </w:r>
      <w:r w:rsidR="00E25AE1" w:rsidRPr="00622663">
        <w:rPr>
          <w:b w:val="0"/>
          <w:color w:val="0099CC"/>
          <w:sz w:val="24"/>
          <w:szCs w:val="24"/>
          <w:u w:val="single"/>
        </w:rPr>
        <w:t>14.2.</w:t>
      </w:r>
      <w:r w:rsidR="003C3C76" w:rsidRPr="00622663">
        <w:rPr>
          <w:b w:val="0"/>
          <w:color w:val="0099CC"/>
          <w:sz w:val="24"/>
          <w:szCs w:val="24"/>
          <w:u w:val="single"/>
        </w:rPr>
        <w:t>1842 - Ginevra,</w:t>
      </w:r>
      <w:r w:rsidR="00E25AE1" w:rsidRPr="00622663">
        <w:rPr>
          <w:b w:val="0"/>
          <w:color w:val="0099CC"/>
          <w:sz w:val="24"/>
          <w:szCs w:val="24"/>
          <w:u w:val="single"/>
        </w:rPr>
        <w:t xml:space="preserve"> 2.5.</w:t>
      </w:r>
      <w:r w:rsidR="003C3C76" w:rsidRPr="00622663">
        <w:rPr>
          <w:b w:val="0"/>
          <w:color w:val="0099CC"/>
          <w:sz w:val="24"/>
          <w:szCs w:val="24"/>
          <w:u w:val="single"/>
        </w:rPr>
        <w:t>1918.</w:t>
      </w:r>
    </w:p>
    <w:p w:rsidR="003C3C76" w:rsidRPr="00622663" w:rsidRDefault="00A83793"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direttore d’orchestra</w:t>
      </w:r>
      <w:r w:rsidR="00E25AE1" w:rsidRPr="00622663">
        <w:rPr>
          <w:b w:val="0"/>
          <w:color w:val="0099CC"/>
          <w:sz w:val="20"/>
          <w:szCs w:val="20"/>
        </w:rPr>
        <w:t>, didatta</w:t>
      </w:r>
      <w:r w:rsidRPr="00622663">
        <w:rPr>
          <w:b w:val="0"/>
          <w:color w:val="0099CC"/>
          <w:sz w:val="20"/>
          <w:szCs w:val="20"/>
        </w:rPr>
        <w:t xml:space="preserve"> e compositore </w:t>
      </w:r>
      <w:r w:rsidR="00E25AE1" w:rsidRPr="00622663">
        <w:rPr>
          <w:b w:val="0"/>
          <w:color w:val="0099CC"/>
          <w:sz w:val="20"/>
          <w:szCs w:val="20"/>
        </w:rPr>
        <w:t xml:space="preserve">e arrangiatore </w:t>
      </w:r>
      <w:r w:rsidRPr="00622663">
        <w:rPr>
          <w:b w:val="0"/>
          <w:color w:val="0099CC"/>
          <w:sz w:val="20"/>
          <w:szCs w:val="20"/>
        </w:rPr>
        <w:t>svizzero, s</w:t>
      </w:r>
      <w:r w:rsidR="003C3C76" w:rsidRPr="00622663">
        <w:rPr>
          <w:b w:val="0"/>
          <w:color w:val="0099CC"/>
          <w:sz w:val="20"/>
          <w:szCs w:val="20"/>
        </w:rPr>
        <w:t>tudi a Karlsruhe con Dorn. Insegnante al Conservatorio di Ginevra.</w:t>
      </w:r>
    </w:p>
    <w:p w:rsidR="001C1D12" w:rsidRPr="00622663" w:rsidRDefault="00A83793"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Sonata per corno e pf.   </w:t>
      </w:r>
      <w:r w:rsidR="00955D24" w:rsidRPr="00622663">
        <w:rPr>
          <w:b w:val="0"/>
          <w:sz w:val="24"/>
          <w:szCs w:val="24"/>
        </w:rPr>
        <w:t xml:space="preserve"> </w:t>
      </w:r>
      <w:r w:rsidR="003C3C76" w:rsidRPr="00622663">
        <w:rPr>
          <w:b w:val="0"/>
          <w:sz w:val="24"/>
          <w:szCs w:val="24"/>
        </w:rPr>
        <w:t xml:space="preserve">40 Studi.   25 studi e preludi. </w:t>
      </w:r>
      <w:r w:rsidR="00955D24" w:rsidRPr="00622663">
        <w:rPr>
          <w:b w:val="0"/>
          <w:sz w:val="24"/>
          <w:szCs w:val="24"/>
        </w:rPr>
        <w:t xml:space="preserve">  </w:t>
      </w:r>
      <w:r w:rsidR="005910CB" w:rsidRPr="00622663">
        <w:rPr>
          <w:b w:val="0"/>
          <w:sz w:val="24"/>
          <w:szCs w:val="24"/>
        </w:rPr>
        <w:t xml:space="preserve">30 </w:t>
      </w:r>
      <w:r w:rsidR="007747DC" w:rsidRPr="00622663">
        <w:rPr>
          <w:b w:val="0"/>
          <w:sz w:val="24"/>
          <w:szCs w:val="24"/>
        </w:rPr>
        <w:t xml:space="preserve">facili </w:t>
      </w:r>
      <w:r w:rsidR="005910CB" w:rsidRPr="00622663">
        <w:rPr>
          <w:b w:val="0"/>
          <w:sz w:val="24"/>
          <w:szCs w:val="24"/>
        </w:rPr>
        <w:t>duetti per 2 corni.</w:t>
      </w:r>
    </w:p>
    <w:p w:rsidR="007747DC" w:rsidRPr="00622663" w:rsidRDefault="007747DC" w:rsidP="00582753">
      <w:pPr>
        <w:pStyle w:val="Titolo"/>
        <w:tabs>
          <w:tab w:val="left" w:pos="4253"/>
          <w:tab w:val="left" w:pos="4395"/>
        </w:tabs>
        <w:spacing w:before="120" w:after="0" w:line="276" w:lineRule="auto"/>
        <w:jc w:val="left"/>
        <w:outlineLvl w:val="9"/>
        <w:rPr>
          <w:b w:val="0"/>
          <w:sz w:val="24"/>
          <w:szCs w:val="24"/>
        </w:rPr>
      </w:pPr>
      <w:r w:rsidRPr="00622663">
        <w:rPr>
          <w:b w:val="0"/>
          <w:color w:val="000000"/>
          <w:sz w:val="24"/>
          <w:szCs w:val="24"/>
        </w:rPr>
        <w:t xml:space="preserve">24 Melodiosi e istruttivi duetti.  </w:t>
      </w:r>
      <w:r w:rsidR="00955D24" w:rsidRPr="00622663">
        <w:rPr>
          <w:b w:val="0"/>
          <w:color w:val="000000"/>
          <w:sz w:val="24"/>
          <w:szCs w:val="24"/>
        </w:rPr>
        <w:t xml:space="preserve"> </w:t>
      </w:r>
      <w:r w:rsidRPr="00622663">
        <w:rPr>
          <w:b w:val="0"/>
          <w:color w:val="000000"/>
          <w:sz w:val="24"/>
          <w:szCs w:val="24"/>
        </w:rPr>
        <w:t xml:space="preserve"> 20 Grandi Duos.   </w:t>
      </w:r>
      <w:r w:rsidR="00955D24" w:rsidRPr="00622663">
        <w:rPr>
          <w:b w:val="0"/>
          <w:color w:val="000000"/>
          <w:sz w:val="24"/>
          <w:szCs w:val="24"/>
        </w:rPr>
        <w:t xml:space="preserve"> </w:t>
      </w:r>
      <w:r w:rsidR="001C1D12" w:rsidRPr="00622663">
        <w:rPr>
          <w:b w:val="0"/>
          <w:sz w:val="24"/>
          <w:szCs w:val="24"/>
        </w:rPr>
        <w:t xml:space="preserve">Concerto per corno e orch. </w:t>
      </w:r>
    </w:p>
    <w:p w:rsidR="005910CB" w:rsidRPr="00622663" w:rsidRDefault="00A83793"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Metodo per corno.</w:t>
      </w:r>
    </w:p>
    <w:p w:rsidR="00AE1D84" w:rsidRPr="00622663" w:rsidRDefault="00AE1D84" w:rsidP="00582753">
      <w:pPr>
        <w:pStyle w:val="Titolo"/>
        <w:tabs>
          <w:tab w:val="left" w:pos="4253"/>
          <w:tab w:val="left" w:pos="4395"/>
        </w:tabs>
        <w:spacing w:before="120" w:after="0" w:line="276" w:lineRule="auto"/>
        <w:jc w:val="left"/>
        <w:outlineLvl w:val="9"/>
        <w:rPr>
          <w:b w:val="0"/>
          <w:sz w:val="24"/>
          <w:szCs w:val="24"/>
        </w:rPr>
      </w:pPr>
    </w:p>
    <w:p w:rsidR="00AE1D84" w:rsidRPr="00622663" w:rsidRDefault="00AE1D8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KNAIFEL  Alexander</w:t>
      </w:r>
      <w:r w:rsidRPr="00622663">
        <w:rPr>
          <w:rFonts w:ascii="Arial" w:hAnsi="Arial" w:cs="Arial"/>
          <w:color w:val="0099CC"/>
          <w:u w:val="single"/>
        </w:rPr>
        <w:tab/>
        <w:t>Tashkent, 28.11.1943</w:t>
      </w:r>
    </w:p>
    <w:p w:rsidR="00AE1D84" w:rsidRPr="00622663" w:rsidRDefault="00AE1D8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Violoncellista uzbeco, studi con Fischmann a Leningrado, con Rostropovich a Mosca e studi di </w:t>
      </w:r>
      <w:r w:rsidR="00EB5DD3" w:rsidRPr="00622663">
        <w:rPr>
          <w:rFonts w:ascii="Arial" w:hAnsi="Arial" w:cs="Arial"/>
          <w:color w:val="0099CC"/>
          <w:sz w:val="20"/>
          <w:szCs w:val="20"/>
        </w:rPr>
        <w:t xml:space="preserve">                         </w:t>
      </w:r>
      <w:r w:rsidRPr="00622663">
        <w:rPr>
          <w:rFonts w:ascii="Arial" w:hAnsi="Arial" w:cs="Arial"/>
          <w:color w:val="0099CC"/>
          <w:sz w:val="20"/>
          <w:szCs w:val="20"/>
        </w:rPr>
        <w:t>composizione a Leningrado con Arapov.</w:t>
      </w:r>
    </w:p>
    <w:p w:rsidR="0055354B" w:rsidRPr="00622663" w:rsidRDefault="00AE1D84" w:rsidP="00582753">
      <w:pPr>
        <w:pStyle w:val="NormaleWeb"/>
        <w:tabs>
          <w:tab w:val="left" w:pos="4253"/>
          <w:tab w:val="left" w:pos="4395"/>
        </w:tabs>
        <w:spacing w:before="120" w:beforeAutospacing="0" w:after="0" w:afterAutospacing="0" w:line="276" w:lineRule="auto"/>
        <w:rPr>
          <w:rFonts w:ascii="Arial" w:hAnsi="Arial" w:cs="Arial"/>
          <w:bCs/>
        </w:rPr>
      </w:pPr>
      <w:r w:rsidRPr="00622663">
        <w:rPr>
          <w:rFonts w:ascii="Arial" w:hAnsi="Arial" w:cs="Arial"/>
          <w:bCs/>
        </w:rPr>
        <w:lastRenderedPageBreak/>
        <w:t>Constanta, per corno e 6 gruppi di perc. (1969-1971)</w:t>
      </w:r>
      <w:r w:rsidR="0055354B" w:rsidRPr="00622663">
        <w:rPr>
          <w:rFonts w:ascii="Arial" w:hAnsi="Arial" w:cs="Arial"/>
          <w:bCs/>
        </w:rPr>
        <w:t>.</w:t>
      </w:r>
    </w:p>
    <w:p w:rsidR="0055354B" w:rsidRPr="00622663" w:rsidRDefault="0055354B" w:rsidP="00582753">
      <w:pPr>
        <w:pStyle w:val="NormaleWeb"/>
        <w:tabs>
          <w:tab w:val="left" w:pos="4253"/>
          <w:tab w:val="left" w:pos="4395"/>
        </w:tabs>
        <w:spacing w:before="120" w:beforeAutospacing="0" w:after="0" w:afterAutospacing="0" w:line="276" w:lineRule="auto"/>
        <w:rPr>
          <w:rFonts w:ascii="Arial" w:hAnsi="Arial" w:cs="Arial"/>
          <w:bCs/>
        </w:rPr>
      </w:pPr>
    </w:p>
    <w:p w:rsidR="0081287A" w:rsidRPr="00622663" w:rsidRDefault="0081287A"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KNOX  Charles</w:t>
      </w:r>
      <w:r w:rsidRPr="00622663">
        <w:rPr>
          <w:rFonts w:ascii="Arial" w:hAnsi="Arial" w:cs="Arial"/>
          <w:color w:val="0099CC"/>
          <w:sz w:val="24"/>
          <w:szCs w:val="24"/>
          <w:u w:val="single"/>
        </w:rPr>
        <w:tab/>
        <w:t>Atlanta, 1929</w:t>
      </w:r>
    </w:p>
    <w:p w:rsidR="0081287A" w:rsidRPr="00622663" w:rsidRDefault="0081287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didatta americano, autore di più di 100 composizioni, in particolare per ottoni. </w:t>
      </w:r>
      <w:r w:rsidR="00EB5DD3" w:rsidRPr="00622663">
        <w:rPr>
          <w:rFonts w:ascii="Arial" w:hAnsi="Arial" w:cs="Arial"/>
          <w:color w:val="0099CC"/>
        </w:rPr>
        <w:t xml:space="preserve">                              </w:t>
      </w:r>
      <w:r w:rsidRPr="00622663">
        <w:rPr>
          <w:rFonts w:ascii="Arial" w:hAnsi="Arial" w:cs="Arial"/>
          <w:color w:val="0099CC"/>
        </w:rPr>
        <w:t xml:space="preserve">Studi all’Università della Georgia e all’Università dell’Indiana, allievo di B. Heiden. Insegnante per oltre </w:t>
      </w:r>
      <w:r w:rsidR="00EB5DD3" w:rsidRPr="00622663">
        <w:rPr>
          <w:rFonts w:ascii="Arial" w:hAnsi="Arial" w:cs="Arial"/>
          <w:color w:val="0099CC"/>
        </w:rPr>
        <w:t xml:space="preserve">                   </w:t>
      </w:r>
      <w:r w:rsidRPr="00622663">
        <w:rPr>
          <w:rFonts w:ascii="Arial" w:hAnsi="Arial" w:cs="Arial"/>
          <w:color w:val="0099CC"/>
        </w:rPr>
        <w:t>trent’anni all’Università della Georgia.</w:t>
      </w:r>
    </w:p>
    <w:p w:rsidR="003F1E87" w:rsidRPr="00622663" w:rsidRDefault="0081287A"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Scherzos, corno, vl. vcl. pf. (11’50).</w:t>
      </w:r>
    </w:p>
    <w:p w:rsidR="003F1E87" w:rsidRPr="00622663" w:rsidRDefault="003F1E87" w:rsidP="00582753">
      <w:pPr>
        <w:pStyle w:val="Corpotesto"/>
        <w:tabs>
          <w:tab w:val="left" w:pos="4253"/>
          <w:tab w:val="left" w:pos="4395"/>
        </w:tabs>
        <w:spacing w:before="120" w:after="0" w:line="276" w:lineRule="auto"/>
        <w:rPr>
          <w:rFonts w:ascii="Arial" w:hAnsi="Arial" w:cs="Arial"/>
          <w:sz w:val="24"/>
          <w:szCs w:val="24"/>
        </w:rPr>
      </w:pPr>
    </w:p>
    <w:p w:rsidR="003F1E87" w:rsidRPr="00622663" w:rsidRDefault="003F1E87" w:rsidP="00582753">
      <w:pPr>
        <w:pStyle w:val="NormaleWeb"/>
        <w:tabs>
          <w:tab w:val="left" w:pos="4253"/>
          <w:tab w:val="left" w:pos="4395"/>
        </w:tabs>
        <w:spacing w:before="120" w:beforeAutospacing="0" w:after="0" w:afterAutospacing="0" w:line="276" w:lineRule="auto"/>
        <w:rPr>
          <w:rFonts w:ascii="Arial" w:hAnsi="Arial" w:cs="Arial"/>
          <w:bCs/>
          <w:color w:val="0099CC"/>
          <w:u w:val="single"/>
        </w:rPr>
      </w:pPr>
      <w:r w:rsidRPr="00622663">
        <w:rPr>
          <w:rFonts w:ascii="Arial" w:hAnsi="Arial" w:cs="Arial"/>
          <w:bCs/>
          <w:color w:val="0099CC"/>
          <w:u w:val="single"/>
        </w:rPr>
        <w:t>KNUSSEN  Oliver</w:t>
      </w:r>
      <w:r w:rsidRPr="00622663">
        <w:rPr>
          <w:rFonts w:ascii="Arial" w:hAnsi="Arial" w:cs="Arial"/>
          <w:bCs/>
          <w:color w:val="0099CC"/>
          <w:u w:val="single"/>
        </w:rPr>
        <w:tab/>
        <w:t>Glasgow, 12.6.1952</w:t>
      </w:r>
    </w:p>
    <w:p w:rsidR="003F1E87" w:rsidRPr="00622663" w:rsidRDefault="003F1E87" w:rsidP="00582753">
      <w:pPr>
        <w:pStyle w:val="NormaleWeb"/>
        <w:tabs>
          <w:tab w:val="left" w:pos="4253"/>
          <w:tab w:val="left" w:pos="4395"/>
        </w:tabs>
        <w:spacing w:before="120" w:beforeAutospacing="0" w:after="0" w:afterAutospacing="0" w:line="276" w:lineRule="auto"/>
        <w:rPr>
          <w:rFonts w:ascii="Arial" w:hAnsi="Arial" w:cs="Arial"/>
          <w:bCs/>
          <w:color w:val="0099CC"/>
          <w:sz w:val="20"/>
          <w:szCs w:val="20"/>
        </w:rPr>
      </w:pPr>
      <w:r w:rsidRPr="00622663">
        <w:rPr>
          <w:rFonts w:ascii="Arial" w:hAnsi="Arial" w:cs="Arial"/>
          <w:bCs/>
          <w:color w:val="0099CC"/>
          <w:sz w:val="20"/>
          <w:szCs w:val="20"/>
        </w:rPr>
        <w:t xml:space="preserve">Compositore e direttore d’orchestra scozzese. Studi a Londra con Lambert e Britten, a Tanglewood e </w:t>
      </w:r>
      <w:r w:rsidR="00EB5DD3" w:rsidRPr="00622663">
        <w:rPr>
          <w:rFonts w:ascii="Arial" w:hAnsi="Arial" w:cs="Arial"/>
          <w:bCs/>
          <w:color w:val="0099CC"/>
          <w:sz w:val="20"/>
          <w:szCs w:val="20"/>
        </w:rPr>
        <w:t xml:space="preserve">                    </w:t>
      </w:r>
      <w:r w:rsidRPr="00622663">
        <w:rPr>
          <w:rFonts w:ascii="Arial" w:hAnsi="Arial" w:cs="Arial"/>
          <w:bCs/>
          <w:color w:val="0099CC"/>
          <w:sz w:val="20"/>
          <w:szCs w:val="20"/>
        </w:rPr>
        <w:t>Boston con G. Schuller. Direttore d’orchestra all’Aia e alla London Sinfonietta. Autore di 3 Sinfonie.</w:t>
      </w:r>
    </w:p>
    <w:p w:rsidR="003F1E87" w:rsidRPr="00622663" w:rsidRDefault="003F1E87" w:rsidP="00582753">
      <w:pPr>
        <w:pStyle w:val="NormaleWeb"/>
        <w:tabs>
          <w:tab w:val="left" w:pos="4253"/>
          <w:tab w:val="left" w:pos="4395"/>
        </w:tabs>
        <w:spacing w:before="120" w:beforeAutospacing="0" w:after="0" w:afterAutospacing="0" w:line="276" w:lineRule="auto"/>
        <w:rPr>
          <w:rFonts w:ascii="Arial" w:hAnsi="Arial" w:cs="Arial"/>
          <w:bCs/>
        </w:rPr>
      </w:pPr>
      <w:r w:rsidRPr="00622663">
        <w:rPr>
          <w:rFonts w:ascii="Arial" w:hAnsi="Arial" w:cs="Arial"/>
          <w:bCs/>
        </w:rPr>
        <w:t>Concerto per corno e orch. op. 28 (1970).</w:t>
      </w:r>
    </w:p>
    <w:p w:rsidR="0081287A" w:rsidRPr="00622663" w:rsidRDefault="0081287A" w:rsidP="00582753">
      <w:pPr>
        <w:pStyle w:val="Titolo"/>
        <w:tabs>
          <w:tab w:val="left" w:pos="4253"/>
          <w:tab w:val="left" w:pos="4395"/>
        </w:tabs>
        <w:spacing w:before="120" w:after="0" w:line="276" w:lineRule="auto"/>
        <w:jc w:val="left"/>
        <w:outlineLvl w:val="9"/>
        <w:rPr>
          <w:b w:val="0"/>
          <w:sz w:val="24"/>
          <w:szCs w:val="24"/>
        </w:rPr>
      </w:pPr>
    </w:p>
    <w:p w:rsidR="00A0553F" w:rsidRPr="00622663" w:rsidRDefault="00A0553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KOCH  Erland von</w:t>
      </w:r>
      <w:r w:rsidRPr="00622663">
        <w:rPr>
          <w:rFonts w:ascii="Arial" w:hAnsi="Arial" w:cs="Arial"/>
          <w:color w:val="0099CC"/>
          <w:u w:val="single"/>
        </w:rPr>
        <w:tab/>
        <w:t>Stoccolma, 26.4.1910</w:t>
      </w:r>
      <w:r w:rsidR="00B751E5" w:rsidRPr="00622663">
        <w:rPr>
          <w:rFonts w:ascii="Arial" w:hAnsi="Arial" w:cs="Arial"/>
          <w:color w:val="0099CC"/>
          <w:u w:val="single"/>
        </w:rPr>
        <w:t xml:space="preserve"> - ivi, 31.1.2009.</w:t>
      </w:r>
    </w:p>
    <w:p w:rsidR="002470B3" w:rsidRPr="00622663" w:rsidRDefault="002470B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svedese, allievo al Conservatorio di Stoccolma di Ellberg, Melchers e </w:t>
      </w:r>
      <w:r w:rsidR="00EB5DD3" w:rsidRPr="00622663">
        <w:rPr>
          <w:rFonts w:ascii="Arial" w:hAnsi="Arial" w:cs="Arial"/>
          <w:color w:val="0099CC"/>
          <w:sz w:val="20"/>
          <w:szCs w:val="20"/>
        </w:rPr>
        <w:t xml:space="preserve">           </w:t>
      </w:r>
      <w:r w:rsidRPr="00622663">
        <w:rPr>
          <w:rFonts w:ascii="Arial" w:hAnsi="Arial" w:cs="Arial"/>
          <w:color w:val="0099CC"/>
          <w:sz w:val="20"/>
          <w:szCs w:val="20"/>
        </w:rPr>
        <w:t xml:space="preserve">Brandel. Perfezionamento a Berlino con Arrau, Hoffer e C. Krauss. Insegnante di armonia all’Accademia </w:t>
      </w:r>
      <w:r w:rsidR="0097486E" w:rsidRPr="00622663">
        <w:rPr>
          <w:rFonts w:ascii="Arial" w:hAnsi="Arial" w:cs="Arial"/>
          <w:color w:val="0099CC"/>
          <w:sz w:val="20"/>
          <w:szCs w:val="20"/>
        </w:rPr>
        <w:t xml:space="preserve">                           </w:t>
      </w:r>
      <w:r w:rsidRPr="00622663">
        <w:rPr>
          <w:rFonts w:ascii="Arial" w:hAnsi="Arial" w:cs="Arial"/>
          <w:color w:val="0099CC"/>
          <w:sz w:val="20"/>
          <w:szCs w:val="20"/>
        </w:rPr>
        <w:t>di Stoccolma. Ha inoltre musicato circa 30 film, 6 di Ingmar Bergman.</w:t>
      </w:r>
    </w:p>
    <w:p w:rsidR="00A0553F" w:rsidRPr="00622663" w:rsidRDefault="00A0553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Monolog 6, corno solo (1975</w:t>
      </w:r>
      <w:r w:rsidR="0091704C" w:rsidRPr="00622663">
        <w:rPr>
          <w:b w:val="0"/>
          <w:sz w:val="24"/>
          <w:szCs w:val="24"/>
        </w:rPr>
        <w:t>, 6’50</w:t>
      </w:r>
      <w:r w:rsidRPr="00622663">
        <w:rPr>
          <w:b w:val="0"/>
          <w:sz w:val="24"/>
          <w:szCs w:val="24"/>
        </w:rPr>
        <w:t>).   Notturno, corno e arpa (3’30).</w:t>
      </w:r>
    </w:p>
    <w:p w:rsidR="00B92B7B" w:rsidRPr="00622663" w:rsidRDefault="00B92B7B" w:rsidP="00582753">
      <w:pPr>
        <w:pStyle w:val="Titolo"/>
        <w:tabs>
          <w:tab w:val="left" w:pos="4253"/>
          <w:tab w:val="left" w:pos="4395"/>
        </w:tabs>
        <w:spacing w:before="120" w:after="0" w:line="276" w:lineRule="auto"/>
        <w:jc w:val="left"/>
        <w:outlineLvl w:val="9"/>
        <w:rPr>
          <w:b w:val="0"/>
          <w:sz w:val="24"/>
          <w:szCs w:val="24"/>
        </w:rPr>
      </w:pPr>
    </w:p>
    <w:p w:rsidR="00012963" w:rsidRPr="00622663" w:rsidRDefault="00012963" w:rsidP="00582753">
      <w:pPr>
        <w:pStyle w:val="Titolo"/>
        <w:tabs>
          <w:tab w:val="left" w:pos="4253"/>
          <w:tab w:val="left" w:pos="4395"/>
        </w:tabs>
        <w:spacing w:before="120" w:after="0" w:line="276" w:lineRule="auto"/>
        <w:jc w:val="left"/>
        <w:outlineLvl w:val="9"/>
        <w:rPr>
          <w:b w:val="0"/>
          <w:color w:val="0099CC"/>
          <w:sz w:val="24"/>
          <w:szCs w:val="24"/>
          <w:u w:val="single"/>
          <w:lang w:val="es-ES"/>
        </w:rPr>
      </w:pPr>
      <w:r w:rsidRPr="00622663">
        <w:rPr>
          <w:b w:val="0"/>
          <w:color w:val="0099CC"/>
          <w:sz w:val="24"/>
          <w:szCs w:val="24"/>
          <w:u w:val="single"/>
          <w:lang w:val="es-ES"/>
        </w:rPr>
        <w:t>KOCSAK  Tibor</w:t>
      </w:r>
      <w:r w:rsidRPr="00622663">
        <w:rPr>
          <w:b w:val="0"/>
          <w:color w:val="0099CC"/>
          <w:sz w:val="24"/>
          <w:szCs w:val="24"/>
          <w:u w:val="single"/>
          <w:lang w:val="es-ES"/>
        </w:rPr>
        <w:tab/>
      </w:r>
      <w:r w:rsidR="00BE2DC8" w:rsidRPr="00622663">
        <w:rPr>
          <w:b w:val="0"/>
          <w:color w:val="0099CC"/>
          <w:sz w:val="24"/>
          <w:szCs w:val="24"/>
          <w:u w:val="single"/>
          <w:lang w:val="es-ES"/>
        </w:rPr>
        <w:t>Budapest, 13.2.</w:t>
      </w:r>
      <w:r w:rsidRPr="00622663">
        <w:rPr>
          <w:b w:val="0"/>
          <w:color w:val="0099CC"/>
          <w:sz w:val="24"/>
          <w:szCs w:val="24"/>
          <w:u w:val="single"/>
          <w:lang w:val="es-ES"/>
        </w:rPr>
        <w:t>1954</w:t>
      </w:r>
    </w:p>
    <w:p w:rsidR="00012963" w:rsidRPr="00622663" w:rsidRDefault="00012963" w:rsidP="00582753">
      <w:pPr>
        <w:pStyle w:val="Titolo"/>
        <w:tabs>
          <w:tab w:val="left" w:pos="4253"/>
          <w:tab w:val="left" w:pos="4395"/>
        </w:tabs>
        <w:spacing w:before="120" w:after="0" w:line="276" w:lineRule="auto"/>
        <w:jc w:val="left"/>
        <w:outlineLvl w:val="9"/>
        <w:rPr>
          <w:b w:val="0"/>
          <w:color w:val="0099CC"/>
          <w:sz w:val="20"/>
          <w:szCs w:val="20"/>
          <w:lang w:val="es-ES"/>
        </w:rPr>
      </w:pPr>
      <w:r w:rsidRPr="00622663">
        <w:rPr>
          <w:b w:val="0"/>
          <w:color w:val="0099CC"/>
          <w:sz w:val="20"/>
          <w:szCs w:val="20"/>
          <w:lang w:val="es-ES"/>
        </w:rPr>
        <w:t xml:space="preserve">Compositore ungherese.  </w:t>
      </w:r>
    </w:p>
    <w:p w:rsidR="00012963" w:rsidRPr="00622663" w:rsidRDefault="00012963" w:rsidP="00582753">
      <w:pPr>
        <w:pStyle w:val="Titolo"/>
        <w:tabs>
          <w:tab w:val="left" w:pos="4253"/>
          <w:tab w:val="left" w:pos="4395"/>
        </w:tabs>
        <w:spacing w:before="120" w:after="0" w:line="276" w:lineRule="auto"/>
        <w:jc w:val="left"/>
        <w:outlineLvl w:val="9"/>
        <w:rPr>
          <w:b w:val="0"/>
          <w:bCs w:val="0"/>
          <w:sz w:val="24"/>
          <w:szCs w:val="24"/>
        </w:rPr>
      </w:pPr>
      <w:r w:rsidRPr="00622663">
        <w:rPr>
          <w:b w:val="0"/>
          <w:bCs w:val="0"/>
          <w:sz w:val="24"/>
          <w:szCs w:val="24"/>
        </w:rPr>
        <w:t>Concertino per Imre Magyari, corno e orch. (11’20).</w:t>
      </w:r>
    </w:p>
    <w:p w:rsidR="00012963" w:rsidRPr="00622663" w:rsidRDefault="00012963" w:rsidP="00582753">
      <w:pPr>
        <w:tabs>
          <w:tab w:val="left" w:pos="4253"/>
          <w:tab w:val="left" w:pos="4395"/>
        </w:tabs>
        <w:spacing w:before="120" w:line="276" w:lineRule="auto"/>
        <w:rPr>
          <w:rFonts w:ascii="Arial" w:hAnsi="Arial" w:cs="Arial"/>
          <w:color w:val="0099CC"/>
          <w:u w:val="single"/>
        </w:rPr>
      </w:pPr>
    </w:p>
    <w:p w:rsidR="00B92B7B" w:rsidRPr="00622663" w:rsidRDefault="00B92B7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KOCSAR  Miklos</w:t>
      </w:r>
      <w:r w:rsidRPr="00622663">
        <w:rPr>
          <w:rFonts w:ascii="Arial" w:hAnsi="Arial" w:cs="Arial"/>
          <w:color w:val="0099CC"/>
          <w:u w:val="single"/>
        </w:rPr>
        <w:tab/>
        <w:t>Debrecen, 21.12.1933</w:t>
      </w:r>
    </w:p>
    <w:p w:rsidR="007F70FB" w:rsidRPr="00622663" w:rsidRDefault="007F70F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didatta e direttore d’orchestra ungherese, studi all’Accademia Liszt di Budapest, allievo di </w:t>
      </w:r>
      <w:r w:rsidR="0097486E" w:rsidRPr="00622663">
        <w:rPr>
          <w:rFonts w:ascii="Arial" w:hAnsi="Arial" w:cs="Arial"/>
          <w:color w:val="0099CC"/>
          <w:sz w:val="20"/>
          <w:szCs w:val="20"/>
        </w:rPr>
        <w:t xml:space="preserve">                    </w:t>
      </w:r>
      <w:r w:rsidRPr="00622663">
        <w:rPr>
          <w:rFonts w:ascii="Arial" w:hAnsi="Arial" w:cs="Arial"/>
          <w:color w:val="0099CC"/>
          <w:sz w:val="20"/>
          <w:szCs w:val="20"/>
        </w:rPr>
        <w:t>F. Farkas. Molte le sue composizioni per coro.</w:t>
      </w:r>
    </w:p>
    <w:p w:rsidR="0005347F" w:rsidRPr="00622663" w:rsidRDefault="00B92B7B"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Echo</w:t>
      </w:r>
      <w:r w:rsidR="0005347F" w:rsidRPr="00622663">
        <w:rPr>
          <w:b w:val="0"/>
          <w:sz w:val="24"/>
          <w:szCs w:val="24"/>
        </w:rPr>
        <w:t>e</w:t>
      </w:r>
      <w:r w:rsidRPr="00622663">
        <w:rPr>
          <w:b w:val="0"/>
          <w:sz w:val="24"/>
          <w:szCs w:val="24"/>
        </w:rPr>
        <w:t>s 1</w:t>
      </w:r>
      <w:r w:rsidR="0005347F" w:rsidRPr="00622663">
        <w:rPr>
          <w:b w:val="0"/>
          <w:sz w:val="24"/>
          <w:szCs w:val="24"/>
        </w:rPr>
        <w:t>, corno solo</w:t>
      </w:r>
      <w:r w:rsidRPr="00622663">
        <w:rPr>
          <w:b w:val="0"/>
          <w:sz w:val="24"/>
          <w:szCs w:val="24"/>
        </w:rPr>
        <w:t xml:space="preserve"> (8’),   Echo</w:t>
      </w:r>
      <w:r w:rsidR="0005347F" w:rsidRPr="00622663">
        <w:rPr>
          <w:b w:val="0"/>
          <w:sz w:val="24"/>
          <w:szCs w:val="24"/>
        </w:rPr>
        <w:t>e</w:t>
      </w:r>
      <w:r w:rsidRPr="00622663">
        <w:rPr>
          <w:b w:val="0"/>
          <w:sz w:val="24"/>
          <w:szCs w:val="24"/>
        </w:rPr>
        <w:t>s 2</w:t>
      </w:r>
      <w:r w:rsidR="0005347F" w:rsidRPr="00622663">
        <w:rPr>
          <w:b w:val="0"/>
          <w:sz w:val="24"/>
          <w:szCs w:val="24"/>
        </w:rPr>
        <w:t>, due corni</w:t>
      </w:r>
      <w:r w:rsidRPr="00622663">
        <w:rPr>
          <w:b w:val="0"/>
          <w:sz w:val="24"/>
          <w:szCs w:val="24"/>
        </w:rPr>
        <w:t xml:space="preserve"> (5’</w:t>
      </w:r>
      <w:r w:rsidR="00753FB5" w:rsidRPr="00622663">
        <w:rPr>
          <w:b w:val="0"/>
          <w:sz w:val="24"/>
          <w:szCs w:val="24"/>
        </w:rPr>
        <w:t>45</w:t>
      </w:r>
      <w:r w:rsidRPr="00622663">
        <w:rPr>
          <w:b w:val="0"/>
          <w:sz w:val="24"/>
          <w:szCs w:val="24"/>
        </w:rPr>
        <w:t>),   Echo</w:t>
      </w:r>
      <w:r w:rsidR="0005347F" w:rsidRPr="00622663">
        <w:rPr>
          <w:b w:val="0"/>
          <w:sz w:val="24"/>
          <w:szCs w:val="24"/>
        </w:rPr>
        <w:t>e</w:t>
      </w:r>
      <w:r w:rsidRPr="00622663">
        <w:rPr>
          <w:b w:val="0"/>
          <w:sz w:val="24"/>
          <w:szCs w:val="24"/>
        </w:rPr>
        <w:t>s 3</w:t>
      </w:r>
      <w:r w:rsidR="0005347F" w:rsidRPr="00622663">
        <w:rPr>
          <w:b w:val="0"/>
          <w:sz w:val="24"/>
          <w:szCs w:val="24"/>
        </w:rPr>
        <w:t>, tre corni</w:t>
      </w:r>
      <w:r w:rsidRPr="00622663">
        <w:rPr>
          <w:b w:val="0"/>
          <w:sz w:val="24"/>
          <w:szCs w:val="24"/>
        </w:rPr>
        <w:t xml:space="preserve"> (6’),   </w:t>
      </w:r>
    </w:p>
    <w:p w:rsidR="00617E6B" w:rsidRPr="00622663" w:rsidRDefault="00B92B7B" w:rsidP="00582753">
      <w:pPr>
        <w:tabs>
          <w:tab w:val="left" w:pos="4253"/>
          <w:tab w:val="left" w:pos="4395"/>
        </w:tabs>
        <w:spacing w:before="120" w:line="276" w:lineRule="auto"/>
        <w:rPr>
          <w:rFonts w:ascii="Arial" w:hAnsi="Arial" w:cs="Arial"/>
          <w:lang w:val="hu-HU"/>
        </w:rPr>
      </w:pPr>
      <w:r w:rsidRPr="00622663">
        <w:rPr>
          <w:rFonts w:ascii="Arial" w:hAnsi="Arial" w:cs="Arial"/>
        </w:rPr>
        <w:t>Echos 4</w:t>
      </w:r>
      <w:r w:rsidR="0005347F" w:rsidRPr="00622663">
        <w:rPr>
          <w:rFonts w:ascii="Arial" w:hAnsi="Arial" w:cs="Arial"/>
        </w:rPr>
        <w:t>, quattro corni</w:t>
      </w:r>
      <w:r w:rsidRPr="00622663">
        <w:rPr>
          <w:rFonts w:ascii="Arial" w:hAnsi="Arial" w:cs="Arial"/>
        </w:rPr>
        <w:t xml:space="preserve"> (1’45).</w:t>
      </w:r>
      <w:r w:rsidR="00955D24" w:rsidRPr="00622663">
        <w:rPr>
          <w:rFonts w:ascii="Arial" w:hAnsi="Arial" w:cs="Arial"/>
        </w:rPr>
        <w:t xml:space="preserve">   </w:t>
      </w:r>
      <w:r w:rsidR="00617E6B" w:rsidRPr="00622663">
        <w:rPr>
          <w:rFonts w:ascii="Arial" w:hAnsi="Arial" w:cs="Arial"/>
          <w:lang w:val="hu-HU"/>
        </w:rPr>
        <w:t>Repliche n°</w:t>
      </w:r>
      <w:r w:rsidR="00955D24" w:rsidRPr="00622663">
        <w:rPr>
          <w:rFonts w:ascii="Arial" w:hAnsi="Arial" w:cs="Arial"/>
          <w:lang w:val="hu-HU"/>
        </w:rPr>
        <w:t xml:space="preserve"> </w:t>
      </w:r>
      <w:r w:rsidR="00617E6B" w:rsidRPr="00622663">
        <w:rPr>
          <w:rFonts w:ascii="Arial" w:hAnsi="Arial" w:cs="Arial"/>
          <w:lang w:val="hu-HU"/>
        </w:rPr>
        <w:t>2, corno e cimbalom</w:t>
      </w:r>
      <w:r w:rsidR="00493F33" w:rsidRPr="00622663">
        <w:rPr>
          <w:rFonts w:ascii="Arial" w:hAnsi="Arial" w:cs="Arial"/>
          <w:lang w:val="hu-HU"/>
        </w:rPr>
        <w:t xml:space="preserve">:  </w:t>
      </w:r>
      <w:r w:rsidR="00493F33" w:rsidRPr="00622663">
        <w:rPr>
          <w:rFonts w:ascii="Arial" w:hAnsi="Arial" w:cs="Arial"/>
          <w:b/>
          <w:lang w:val="hu-HU"/>
        </w:rPr>
        <w:t>1</w:t>
      </w:r>
      <w:r w:rsidR="00493F33" w:rsidRPr="00622663">
        <w:rPr>
          <w:rFonts w:ascii="Arial" w:hAnsi="Arial" w:cs="Arial"/>
          <w:lang w:val="hu-HU"/>
        </w:rPr>
        <w:t>)</w:t>
      </w:r>
      <w:r w:rsidR="00617E6B" w:rsidRPr="00622663">
        <w:rPr>
          <w:rFonts w:ascii="Arial" w:hAnsi="Arial" w:cs="Arial"/>
          <w:lang w:val="hu-HU"/>
        </w:rPr>
        <w:t xml:space="preserve"> (1’</w:t>
      </w:r>
      <w:r w:rsidR="00493F33" w:rsidRPr="00622663">
        <w:rPr>
          <w:rFonts w:ascii="Arial" w:hAnsi="Arial" w:cs="Arial"/>
          <w:lang w:val="hu-HU"/>
        </w:rPr>
        <w:t>2</w:t>
      </w:r>
      <w:r w:rsidR="00617E6B" w:rsidRPr="00622663">
        <w:rPr>
          <w:rFonts w:ascii="Arial" w:hAnsi="Arial" w:cs="Arial"/>
          <w:lang w:val="hu-HU"/>
        </w:rPr>
        <w:t>0)</w:t>
      </w:r>
      <w:r w:rsidR="00493F33" w:rsidRPr="00622663">
        <w:rPr>
          <w:rFonts w:ascii="Arial" w:hAnsi="Arial" w:cs="Arial"/>
          <w:lang w:val="hu-HU"/>
        </w:rPr>
        <w:t>,  2) 0’45,</w:t>
      </w:r>
    </w:p>
    <w:p w:rsidR="00493F33" w:rsidRPr="00622663" w:rsidRDefault="00493F33" w:rsidP="00582753">
      <w:pPr>
        <w:tabs>
          <w:tab w:val="left" w:pos="4253"/>
          <w:tab w:val="left" w:pos="4395"/>
        </w:tabs>
        <w:spacing w:before="120" w:line="276" w:lineRule="auto"/>
        <w:rPr>
          <w:rFonts w:ascii="Arial" w:hAnsi="Arial" w:cs="Arial"/>
          <w:lang w:val="hu-HU"/>
        </w:rPr>
      </w:pPr>
      <w:r w:rsidRPr="00622663">
        <w:rPr>
          <w:rFonts w:ascii="Arial" w:hAnsi="Arial" w:cs="Arial"/>
          <w:lang w:val="hu-HU"/>
        </w:rPr>
        <w:t xml:space="preserve">3) 0’50,  4) 1’35,  5) 1’10,  6) 0’40,  7) 0’20,  8) 0’50,  9) 0’45,  10) 0’40,  </w:t>
      </w:r>
      <w:r w:rsidRPr="00622663">
        <w:rPr>
          <w:rFonts w:ascii="Arial" w:hAnsi="Arial" w:cs="Arial"/>
          <w:b/>
          <w:lang w:val="hu-HU"/>
        </w:rPr>
        <w:t>11</w:t>
      </w:r>
      <w:r w:rsidRPr="00622663">
        <w:rPr>
          <w:rFonts w:ascii="Arial" w:hAnsi="Arial" w:cs="Arial"/>
          <w:lang w:val="hu-HU"/>
        </w:rPr>
        <w:t xml:space="preserve">) 1’. </w:t>
      </w:r>
    </w:p>
    <w:p w:rsidR="00ED7BF1" w:rsidRPr="00622663" w:rsidRDefault="00ED7BF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Concerto “In memoriam Z</w:t>
      </w:r>
      <w:r w:rsidR="00BE2DC8" w:rsidRPr="00622663">
        <w:rPr>
          <w:b w:val="0"/>
          <w:sz w:val="24"/>
          <w:szCs w:val="24"/>
        </w:rPr>
        <w:t>.</w:t>
      </w:r>
      <w:r w:rsidRPr="00622663">
        <w:rPr>
          <w:b w:val="0"/>
          <w:sz w:val="24"/>
          <w:szCs w:val="24"/>
        </w:rPr>
        <w:t>H</w:t>
      </w:r>
      <w:r w:rsidR="00BE2DC8" w:rsidRPr="00622663">
        <w:rPr>
          <w:b w:val="0"/>
          <w:sz w:val="24"/>
          <w:szCs w:val="24"/>
        </w:rPr>
        <w:t>.</w:t>
      </w:r>
      <w:r w:rsidR="0005347F" w:rsidRPr="00622663">
        <w:rPr>
          <w:b w:val="0"/>
          <w:sz w:val="24"/>
          <w:szCs w:val="24"/>
        </w:rPr>
        <w:t>”</w:t>
      </w:r>
      <w:r w:rsidRPr="00622663">
        <w:rPr>
          <w:b w:val="0"/>
          <w:sz w:val="24"/>
          <w:szCs w:val="24"/>
        </w:rPr>
        <w:t>, corno e orch. da camera (1983, 15’30)</w:t>
      </w:r>
    </w:p>
    <w:p w:rsidR="00493F33" w:rsidRPr="00622663" w:rsidRDefault="00493F33" w:rsidP="00582753">
      <w:pPr>
        <w:tabs>
          <w:tab w:val="left" w:pos="4253"/>
          <w:tab w:val="left" w:pos="4395"/>
        </w:tabs>
        <w:spacing w:before="120" w:line="276" w:lineRule="auto"/>
        <w:rPr>
          <w:rFonts w:ascii="Arial" w:hAnsi="Arial" w:cs="Arial"/>
          <w:vanish/>
        </w:rPr>
      </w:pPr>
    </w:p>
    <w:p w:rsidR="00BE2DC8" w:rsidRPr="00622663" w:rsidRDefault="00BE2DC8" w:rsidP="00582753">
      <w:pPr>
        <w:tabs>
          <w:tab w:val="left" w:pos="4253"/>
          <w:tab w:val="left" w:pos="4395"/>
        </w:tabs>
        <w:spacing w:before="120" w:line="276" w:lineRule="auto"/>
        <w:rPr>
          <w:rFonts w:ascii="Arial" w:hAnsi="Arial" w:cs="Arial"/>
          <w:vanish/>
        </w:rPr>
      </w:pPr>
    </w:p>
    <w:p w:rsidR="00BE2DC8" w:rsidRPr="00622663" w:rsidRDefault="00BE2DC8" w:rsidP="00582753">
      <w:pPr>
        <w:tabs>
          <w:tab w:val="left" w:pos="4253"/>
          <w:tab w:val="left" w:pos="4395"/>
        </w:tabs>
        <w:spacing w:before="120" w:line="276" w:lineRule="auto"/>
        <w:rPr>
          <w:rFonts w:ascii="Arial" w:hAnsi="Arial" w:cs="Arial"/>
          <w:vanish/>
        </w:rPr>
      </w:pPr>
    </w:p>
    <w:p w:rsidR="00ED7BF1" w:rsidRPr="00622663" w:rsidRDefault="00ED7BF1" w:rsidP="00582753">
      <w:pPr>
        <w:pStyle w:val="Titolo"/>
        <w:tabs>
          <w:tab w:val="left" w:pos="4253"/>
          <w:tab w:val="left" w:pos="4395"/>
        </w:tabs>
        <w:spacing w:before="120" w:after="0" w:line="276" w:lineRule="auto"/>
        <w:jc w:val="left"/>
        <w:outlineLvl w:val="9"/>
        <w:rPr>
          <w:b w:val="0"/>
          <w:sz w:val="24"/>
          <w:szCs w:val="24"/>
        </w:rPr>
      </w:pPr>
    </w:p>
    <w:p w:rsidR="00582B2B" w:rsidRPr="00622663" w:rsidRDefault="00582B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KOECHLIN  Charles</w:t>
      </w:r>
      <w:r w:rsidRPr="00622663">
        <w:rPr>
          <w:rFonts w:ascii="Arial" w:hAnsi="Arial" w:cs="Arial"/>
          <w:color w:val="0099CC"/>
          <w:u w:val="single"/>
        </w:rPr>
        <w:tab/>
        <w:t>Parigi, 27.11.1867 - Le Canadel, 31.12.1950.</w:t>
      </w:r>
    </w:p>
    <w:p w:rsidR="00B15139" w:rsidRPr="00622663" w:rsidRDefault="00B1513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teorico francese. Lasciò il politecnico dopo un biennio, la famiglia lo voleva ingegnere, per il Conservatorio. Fu allievo, dal 1890,  di Taudou, Massenet, Gédalge e in particolare dal 1896 di Fauré, </w:t>
      </w:r>
      <w:r w:rsidR="0097486E" w:rsidRPr="00622663">
        <w:rPr>
          <w:rFonts w:ascii="Arial" w:hAnsi="Arial" w:cs="Arial"/>
          <w:color w:val="0099CC"/>
        </w:rPr>
        <w:t xml:space="preserve">                     </w:t>
      </w:r>
      <w:r w:rsidRPr="00622663">
        <w:rPr>
          <w:rFonts w:ascii="Arial" w:hAnsi="Arial" w:cs="Arial"/>
          <w:color w:val="0099CC"/>
        </w:rPr>
        <w:t xml:space="preserve">che dopo 2 anni gli affidò l’orchestrazione del Pelléas et Melisande. Fu insegnante di armonia e </w:t>
      </w:r>
      <w:r w:rsidR="0097486E" w:rsidRPr="00622663">
        <w:rPr>
          <w:rFonts w:ascii="Arial" w:hAnsi="Arial" w:cs="Arial"/>
          <w:color w:val="0099CC"/>
        </w:rPr>
        <w:t xml:space="preserve">                      </w:t>
      </w:r>
      <w:r w:rsidRPr="00622663">
        <w:rPr>
          <w:rFonts w:ascii="Arial" w:hAnsi="Arial" w:cs="Arial"/>
          <w:color w:val="0099CC"/>
        </w:rPr>
        <w:t xml:space="preserve">contrappunto alla Schola Cantorum, per 4 volte negli Stati Uniti, nel 1919 e nel 1928 insegnò all’Università </w:t>
      </w:r>
      <w:r w:rsidR="0097486E" w:rsidRPr="00622663">
        <w:rPr>
          <w:rFonts w:ascii="Arial" w:hAnsi="Arial" w:cs="Arial"/>
          <w:color w:val="0099CC"/>
        </w:rPr>
        <w:t xml:space="preserve">            </w:t>
      </w:r>
      <w:r w:rsidR="00D15E64">
        <w:rPr>
          <w:rFonts w:ascii="Arial" w:hAnsi="Arial" w:cs="Arial"/>
          <w:color w:val="0099CC"/>
        </w:rPr>
        <w:t xml:space="preserve">            </w:t>
      </w:r>
      <w:r w:rsidRPr="00622663">
        <w:rPr>
          <w:rFonts w:ascii="Arial" w:hAnsi="Arial" w:cs="Arial"/>
          <w:color w:val="0099CC"/>
        </w:rPr>
        <w:t xml:space="preserve">di Berkeley in California, nel 1937all’Università di San Diego. Gran Prix della Musica francese nel 1949. Appassionato di Musica medievale e di dodecafonia. A Holliwood musicò colonne sonore e conobbe </w:t>
      </w:r>
      <w:r w:rsidR="0097486E" w:rsidRPr="00622663">
        <w:rPr>
          <w:rFonts w:ascii="Arial" w:hAnsi="Arial" w:cs="Arial"/>
          <w:color w:val="0099CC"/>
        </w:rPr>
        <w:t xml:space="preserve">                     </w:t>
      </w:r>
      <w:r w:rsidRPr="00622663">
        <w:rPr>
          <w:rFonts w:ascii="Arial" w:hAnsi="Arial" w:cs="Arial"/>
          <w:color w:val="0099CC"/>
        </w:rPr>
        <w:lastRenderedPageBreak/>
        <w:t xml:space="preserve">Greta Garbo, Marlene Dietrich, Charlie Chaplin, Jean Harlow, Ginger Rogers... Cole Porter fu suo allievo. </w:t>
      </w:r>
      <w:r w:rsidR="0097486E" w:rsidRPr="00622663">
        <w:rPr>
          <w:rFonts w:ascii="Arial" w:hAnsi="Arial" w:cs="Arial"/>
          <w:color w:val="0099CC"/>
        </w:rPr>
        <w:t xml:space="preserve">             </w:t>
      </w:r>
      <w:r w:rsidRPr="00622663">
        <w:rPr>
          <w:rFonts w:ascii="Arial" w:hAnsi="Arial" w:cs="Arial"/>
          <w:color w:val="0099CC"/>
        </w:rPr>
        <w:t xml:space="preserve">Non musicalmente era grande appassionato di macchine fotografiche, comprò un “Verascope” a fece circa </w:t>
      </w:r>
      <w:r w:rsidR="0097486E" w:rsidRPr="00622663">
        <w:rPr>
          <w:rFonts w:ascii="Arial" w:hAnsi="Arial" w:cs="Arial"/>
          <w:color w:val="0099CC"/>
        </w:rPr>
        <w:t xml:space="preserve">           </w:t>
      </w:r>
      <w:r w:rsidRPr="00622663">
        <w:rPr>
          <w:rFonts w:ascii="Arial" w:hAnsi="Arial" w:cs="Arial"/>
          <w:color w:val="0099CC"/>
        </w:rPr>
        <w:t xml:space="preserve">3000 fotografie che diedero, senza dubbi, lo spunto </w:t>
      </w:r>
      <w:r w:rsidR="00955D24" w:rsidRPr="00622663">
        <w:rPr>
          <w:rFonts w:ascii="Arial" w:hAnsi="Arial" w:cs="Arial"/>
          <w:color w:val="0099CC"/>
        </w:rPr>
        <w:t xml:space="preserve">  </w:t>
      </w:r>
      <w:r w:rsidRPr="00622663">
        <w:rPr>
          <w:rFonts w:ascii="Arial" w:hAnsi="Arial" w:cs="Arial"/>
          <w:color w:val="0099CC"/>
        </w:rPr>
        <w:t xml:space="preserve">a numerosi suoi brani. Enorme il suo Trattato di </w:t>
      </w:r>
      <w:r w:rsidR="00D15E64">
        <w:rPr>
          <w:rFonts w:ascii="Arial" w:hAnsi="Arial" w:cs="Arial"/>
          <w:color w:val="0099CC"/>
        </w:rPr>
        <w:t xml:space="preserve">        </w:t>
      </w:r>
      <w:r w:rsidRPr="00622663">
        <w:rPr>
          <w:rFonts w:ascii="Arial" w:hAnsi="Arial" w:cs="Arial"/>
          <w:color w:val="0099CC"/>
        </w:rPr>
        <w:t>orchestrazione in 4 volum</w:t>
      </w:r>
      <w:r w:rsidR="00D15E64">
        <w:rPr>
          <w:rFonts w:ascii="Arial" w:hAnsi="Arial" w:cs="Arial"/>
          <w:color w:val="0099CC"/>
        </w:rPr>
        <w:t xml:space="preserve">i. Molto belli anche i 16 Poemi </w:t>
      </w:r>
      <w:r w:rsidRPr="00622663">
        <w:rPr>
          <w:rFonts w:ascii="Arial" w:hAnsi="Arial" w:cs="Arial"/>
          <w:color w:val="0099CC"/>
        </w:rPr>
        <w:t xml:space="preserve">Sinfonici e i brani per soprano e pf. </w:t>
      </w:r>
      <w:r w:rsidR="00D15E64">
        <w:rPr>
          <w:rFonts w:ascii="Arial" w:hAnsi="Arial" w:cs="Arial"/>
          <w:color w:val="0099CC"/>
        </w:rPr>
        <w:t xml:space="preserve">                                                 </w:t>
      </w:r>
      <w:r w:rsidRPr="00622663">
        <w:rPr>
          <w:rFonts w:ascii="Arial" w:hAnsi="Arial" w:cs="Arial"/>
          <w:color w:val="0099CC"/>
        </w:rPr>
        <w:t xml:space="preserve">Tra i tanti suoi allievi: Tailleferre, Désormiere, Poulenc e Sauguet. </w:t>
      </w:r>
    </w:p>
    <w:p w:rsidR="007D7D2E" w:rsidRPr="00622663" w:rsidRDefault="00683C14"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u w:val="single"/>
          <w:lang w:val="fr-FR"/>
        </w:rPr>
        <w:t>Corno solo</w:t>
      </w:r>
      <w:r w:rsidR="008E60E9" w:rsidRPr="00622663">
        <w:rPr>
          <w:b w:val="0"/>
          <w:color w:val="000000"/>
          <w:sz w:val="24"/>
          <w:szCs w:val="24"/>
          <w:lang w:val="fr-FR"/>
        </w:rPr>
        <w:t xml:space="preserve">:   </w:t>
      </w:r>
      <w:r w:rsidRPr="00622663">
        <w:rPr>
          <w:b w:val="0"/>
          <w:color w:val="000000"/>
          <w:sz w:val="24"/>
          <w:szCs w:val="24"/>
          <w:lang w:val="fr-FR"/>
        </w:rPr>
        <w:t>20 Sonneries</w:t>
      </w:r>
      <w:r w:rsidR="007D7D2E" w:rsidRPr="00622663">
        <w:rPr>
          <w:b w:val="0"/>
          <w:color w:val="000000"/>
          <w:sz w:val="24"/>
          <w:szCs w:val="24"/>
          <w:lang w:val="fr-FR"/>
        </w:rPr>
        <w:t xml:space="preserve"> op. 123 (1932)</w:t>
      </w:r>
      <w:r w:rsidRPr="00622663">
        <w:rPr>
          <w:b w:val="0"/>
          <w:color w:val="000000"/>
          <w:sz w:val="24"/>
          <w:szCs w:val="24"/>
          <w:lang w:val="fr-FR"/>
        </w:rPr>
        <w:t xml:space="preserve">,   </w:t>
      </w:r>
      <w:r w:rsidR="007D7D2E" w:rsidRPr="00622663">
        <w:rPr>
          <w:b w:val="0"/>
          <w:color w:val="000000"/>
          <w:sz w:val="24"/>
          <w:szCs w:val="24"/>
          <w:lang w:val="fr-FR"/>
        </w:rPr>
        <w:t xml:space="preserve">10 </w:t>
      </w:r>
      <w:r w:rsidRPr="00622663">
        <w:rPr>
          <w:b w:val="0"/>
          <w:color w:val="000000"/>
          <w:sz w:val="24"/>
          <w:szCs w:val="24"/>
          <w:lang w:val="fr-FR"/>
        </w:rPr>
        <w:t>Sonneries, op. 1</w:t>
      </w:r>
      <w:r w:rsidR="007D7D2E" w:rsidRPr="00622663">
        <w:rPr>
          <w:b w:val="0"/>
          <w:color w:val="000000"/>
          <w:sz w:val="24"/>
          <w:szCs w:val="24"/>
          <w:lang w:val="fr-FR"/>
        </w:rPr>
        <w:t>5</w:t>
      </w:r>
      <w:r w:rsidRPr="00622663">
        <w:rPr>
          <w:b w:val="0"/>
          <w:color w:val="000000"/>
          <w:sz w:val="24"/>
          <w:szCs w:val="24"/>
          <w:lang w:val="fr-FR"/>
        </w:rPr>
        <w:t>3b</w:t>
      </w:r>
      <w:r w:rsidR="007D7D2E" w:rsidRPr="00622663">
        <w:rPr>
          <w:b w:val="0"/>
          <w:color w:val="000000"/>
          <w:sz w:val="24"/>
          <w:szCs w:val="24"/>
          <w:lang w:val="fr-FR"/>
        </w:rPr>
        <w:t xml:space="preserve"> (1945),</w:t>
      </w:r>
    </w:p>
    <w:p w:rsidR="00D15E64" w:rsidRDefault="00223D51"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Suite, op. 185 (1942)</w:t>
      </w:r>
      <w:r w:rsidR="007D7D2E" w:rsidRPr="00622663">
        <w:rPr>
          <w:b w:val="0"/>
          <w:color w:val="000000"/>
          <w:sz w:val="24"/>
          <w:szCs w:val="24"/>
          <w:lang w:val="fr-FR"/>
        </w:rPr>
        <w:t>,</w:t>
      </w:r>
      <w:r w:rsidRPr="00622663">
        <w:rPr>
          <w:b w:val="0"/>
          <w:color w:val="000000"/>
          <w:sz w:val="24"/>
          <w:szCs w:val="24"/>
          <w:lang w:val="fr-FR"/>
        </w:rPr>
        <w:t xml:space="preserve">  </w:t>
      </w:r>
      <w:r w:rsidR="0097486E" w:rsidRPr="00622663">
        <w:rPr>
          <w:b w:val="0"/>
          <w:color w:val="000000"/>
          <w:sz w:val="24"/>
          <w:szCs w:val="24"/>
          <w:lang w:val="fr-FR"/>
        </w:rPr>
        <w:t xml:space="preserve"> </w:t>
      </w:r>
      <w:r w:rsidRPr="00622663">
        <w:rPr>
          <w:b w:val="0"/>
          <w:color w:val="000000"/>
          <w:sz w:val="24"/>
          <w:szCs w:val="24"/>
          <w:lang w:val="fr-FR"/>
        </w:rPr>
        <w:t>Notturno op. 213 (2’30),</w:t>
      </w:r>
      <w:r w:rsidR="00D15E64">
        <w:rPr>
          <w:b w:val="0"/>
          <w:color w:val="000000"/>
          <w:sz w:val="24"/>
          <w:szCs w:val="24"/>
          <w:lang w:val="fr-FR"/>
        </w:rPr>
        <w:t xml:space="preserve">   </w:t>
      </w:r>
      <w:r w:rsidRPr="00622663">
        <w:rPr>
          <w:b w:val="0"/>
          <w:color w:val="000000"/>
          <w:sz w:val="24"/>
          <w:szCs w:val="24"/>
          <w:lang w:val="fr-FR"/>
        </w:rPr>
        <w:t>C</w:t>
      </w:r>
      <w:r w:rsidR="002075F5" w:rsidRPr="00622663">
        <w:rPr>
          <w:b w:val="0"/>
          <w:color w:val="000000"/>
          <w:sz w:val="24"/>
          <w:szCs w:val="24"/>
          <w:lang w:val="fr-FR"/>
        </w:rPr>
        <w:t>onfidences d’un jouer, 3 brani (1934, 2’15).</w:t>
      </w:r>
      <w:r w:rsidR="0097486E" w:rsidRPr="00622663">
        <w:rPr>
          <w:b w:val="0"/>
          <w:color w:val="000000"/>
          <w:sz w:val="24"/>
          <w:szCs w:val="24"/>
          <w:lang w:val="fr-FR"/>
        </w:rPr>
        <w:t xml:space="preserve">   </w:t>
      </w:r>
    </w:p>
    <w:p w:rsidR="00D15E64" w:rsidRDefault="00714B7F"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de-DE"/>
        </w:rPr>
        <w:t>Monodie op. 218 bis (1948, 3’).</w:t>
      </w:r>
      <w:r w:rsidR="00D15E64">
        <w:rPr>
          <w:b w:val="0"/>
          <w:color w:val="000000"/>
          <w:sz w:val="24"/>
          <w:szCs w:val="24"/>
          <w:lang w:val="de-DE"/>
        </w:rPr>
        <w:t xml:space="preserve">   </w:t>
      </w:r>
      <w:r w:rsidR="00223D51" w:rsidRPr="00622663">
        <w:rPr>
          <w:b w:val="0"/>
          <w:color w:val="000000"/>
          <w:sz w:val="24"/>
          <w:szCs w:val="24"/>
          <w:lang w:val="de-DE"/>
        </w:rPr>
        <w:t xml:space="preserve">Fanfare d’appel. </w:t>
      </w:r>
      <w:r w:rsidR="00223D51" w:rsidRPr="00622663">
        <w:rPr>
          <w:b w:val="0"/>
          <w:color w:val="000000"/>
          <w:sz w:val="24"/>
          <w:szCs w:val="24"/>
        </w:rPr>
        <w:t>4 corni (1934, 1’30).</w:t>
      </w:r>
      <w:r w:rsidR="0097486E" w:rsidRPr="00622663">
        <w:rPr>
          <w:b w:val="0"/>
          <w:color w:val="000000"/>
          <w:sz w:val="24"/>
          <w:szCs w:val="24"/>
        </w:rPr>
        <w:t xml:space="preserve">   </w:t>
      </w:r>
      <w:r w:rsidR="002215DF" w:rsidRPr="00622663">
        <w:rPr>
          <w:b w:val="0"/>
          <w:color w:val="000000"/>
          <w:sz w:val="24"/>
          <w:szCs w:val="24"/>
          <w:lang w:val="fr-FR"/>
        </w:rPr>
        <w:t xml:space="preserve">Corno naturale:   </w:t>
      </w:r>
    </w:p>
    <w:p w:rsidR="00D15E64" w:rsidRPr="00CC08A4" w:rsidRDefault="002215DF"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fr-FR"/>
        </w:rPr>
        <w:t>20 Sonneries, op. 123 (1932).</w:t>
      </w:r>
      <w:r w:rsidR="00D15E64">
        <w:rPr>
          <w:b w:val="0"/>
          <w:color w:val="000000"/>
          <w:sz w:val="24"/>
          <w:szCs w:val="24"/>
          <w:lang w:val="fr-FR"/>
        </w:rPr>
        <w:t xml:space="preserve">   </w:t>
      </w:r>
      <w:r w:rsidRPr="00622663">
        <w:rPr>
          <w:b w:val="0"/>
          <w:color w:val="000000"/>
          <w:sz w:val="24"/>
          <w:szCs w:val="24"/>
          <w:lang w:val="fr-FR"/>
        </w:rPr>
        <w:t>20 Sonneries, op. 142 (1935).</w:t>
      </w:r>
      <w:r w:rsidR="0097486E" w:rsidRPr="00622663">
        <w:rPr>
          <w:b w:val="0"/>
          <w:color w:val="000000"/>
          <w:sz w:val="24"/>
          <w:szCs w:val="24"/>
          <w:lang w:val="fr-FR"/>
        </w:rPr>
        <w:t xml:space="preserve">   </w:t>
      </w:r>
      <w:r w:rsidRPr="00CC08A4">
        <w:rPr>
          <w:b w:val="0"/>
          <w:color w:val="000000"/>
          <w:sz w:val="24"/>
          <w:szCs w:val="24"/>
          <w:lang w:val="en-US"/>
        </w:rPr>
        <w:t xml:space="preserve">10 Sonneries (1935).   </w:t>
      </w:r>
    </w:p>
    <w:p w:rsidR="00223D51" w:rsidRPr="00622663" w:rsidRDefault="002215D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u w:val="single"/>
        </w:rPr>
        <w:t>4 corni naturali</w:t>
      </w:r>
      <w:r w:rsidRPr="00622663">
        <w:rPr>
          <w:b w:val="0"/>
          <w:color w:val="000000"/>
          <w:sz w:val="24"/>
          <w:szCs w:val="24"/>
        </w:rPr>
        <w:t xml:space="preserve">: </w:t>
      </w:r>
      <w:r w:rsidR="00955D24" w:rsidRPr="00622663">
        <w:rPr>
          <w:b w:val="0"/>
          <w:color w:val="000000"/>
          <w:sz w:val="24"/>
          <w:szCs w:val="24"/>
        </w:rPr>
        <w:t xml:space="preserve"> </w:t>
      </w:r>
      <w:r w:rsidRPr="00622663">
        <w:rPr>
          <w:b w:val="0"/>
          <w:color w:val="000000"/>
          <w:sz w:val="24"/>
          <w:szCs w:val="24"/>
        </w:rPr>
        <w:t xml:space="preserve">Allegro, op. 153b (1942) </w:t>
      </w:r>
      <w:r w:rsidR="00955D24" w:rsidRPr="00622663">
        <w:rPr>
          <w:b w:val="0"/>
          <w:color w:val="000000"/>
          <w:sz w:val="24"/>
          <w:szCs w:val="24"/>
        </w:rPr>
        <w:t xml:space="preserve"> </w:t>
      </w:r>
      <w:r w:rsidRPr="00622663">
        <w:rPr>
          <w:b w:val="0"/>
          <w:color w:val="000000"/>
          <w:sz w:val="24"/>
          <w:szCs w:val="24"/>
        </w:rPr>
        <w:t xml:space="preserve">e </w:t>
      </w:r>
      <w:r w:rsidR="00955D24" w:rsidRPr="00622663">
        <w:rPr>
          <w:b w:val="0"/>
          <w:color w:val="000000"/>
          <w:sz w:val="24"/>
          <w:szCs w:val="24"/>
        </w:rPr>
        <w:t xml:space="preserve"> </w:t>
      </w:r>
      <w:r w:rsidRPr="00622663">
        <w:rPr>
          <w:b w:val="0"/>
          <w:color w:val="000000"/>
          <w:sz w:val="24"/>
          <w:szCs w:val="24"/>
        </w:rPr>
        <w:t xml:space="preserve">Notturno, op. 180 (1942) </w:t>
      </w:r>
    </w:p>
    <w:p w:rsidR="007D7D2E" w:rsidRPr="00622663" w:rsidRDefault="00683C1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u w:val="single"/>
        </w:rPr>
        <w:t xml:space="preserve">Corno </w:t>
      </w:r>
      <w:r w:rsidR="00714B7F" w:rsidRPr="00622663">
        <w:rPr>
          <w:b w:val="0"/>
          <w:color w:val="000000"/>
          <w:sz w:val="24"/>
          <w:szCs w:val="24"/>
          <w:u w:val="single"/>
        </w:rPr>
        <w:t xml:space="preserve">e </w:t>
      </w:r>
      <w:r w:rsidRPr="00622663">
        <w:rPr>
          <w:b w:val="0"/>
          <w:color w:val="000000"/>
          <w:sz w:val="24"/>
          <w:szCs w:val="24"/>
          <w:u w:val="single"/>
        </w:rPr>
        <w:t>pf</w:t>
      </w:r>
      <w:r w:rsidR="004757B0" w:rsidRPr="00622663">
        <w:rPr>
          <w:b w:val="0"/>
          <w:color w:val="000000"/>
          <w:sz w:val="24"/>
          <w:szCs w:val="24"/>
        </w:rPr>
        <w:t xml:space="preserve">.: </w:t>
      </w:r>
      <w:r w:rsidR="00955D24" w:rsidRPr="00622663">
        <w:rPr>
          <w:b w:val="0"/>
          <w:color w:val="000000"/>
          <w:sz w:val="24"/>
          <w:szCs w:val="24"/>
        </w:rPr>
        <w:t xml:space="preserve"> </w:t>
      </w:r>
      <w:r w:rsidR="004757B0" w:rsidRPr="00622663">
        <w:rPr>
          <w:b w:val="0"/>
          <w:color w:val="000000"/>
          <w:sz w:val="24"/>
          <w:szCs w:val="24"/>
        </w:rPr>
        <w:t xml:space="preserve">Sonata in Fa op. 17,   </w:t>
      </w:r>
      <w:r w:rsidR="007D7D2E" w:rsidRPr="00622663">
        <w:rPr>
          <w:b w:val="0"/>
          <w:color w:val="000000"/>
          <w:sz w:val="24"/>
          <w:szCs w:val="24"/>
        </w:rPr>
        <w:t xml:space="preserve">Sonata op. 70 (1925, 14’),   </w:t>
      </w:r>
      <w:r w:rsidR="0071022F" w:rsidRPr="00622663">
        <w:rPr>
          <w:b w:val="0"/>
          <w:color w:val="000000"/>
          <w:sz w:val="24"/>
          <w:szCs w:val="24"/>
        </w:rPr>
        <w:t>Sonata op. 7</w:t>
      </w:r>
      <w:r w:rsidR="00E64B04" w:rsidRPr="00622663">
        <w:rPr>
          <w:b w:val="0"/>
          <w:color w:val="000000"/>
          <w:sz w:val="24"/>
          <w:szCs w:val="24"/>
        </w:rPr>
        <w:t>1</w:t>
      </w:r>
      <w:r w:rsidRPr="00622663">
        <w:rPr>
          <w:b w:val="0"/>
          <w:color w:val="000000"/>
          <w:sz w:val="24"/>
          <w:szCs w:val="24"/>
        </w:rPr>
        <w:t>(19</w:t>
      </w:r>
      <w:r w:rsidR="00E64B04" w:rsidRPr="00622663">
        <w:rPr>
          <w:b w:val="0"/>
          <w:color w:val="000000"/>
          <w:sz w:val="24"/>
          <w:szCs w:val="24"/>
        </w:rPr>
        <w:t>18, 10’</w:t>
      </w:r>
      <w:r w:rsidR="007D7D2E" w:rsidRPr="00622663">
        <w:rPr>
          <w:b w:val="0"/>
          <w:color w:val="000000"/>
          <w:sz w:val="24"/>
          <w:szCs w:val="24"/>
        </w:rPr>
        <w:t>),</w:t>
      </w:r>
    </w:p>
    <w:p w:rsidR="00223D51" w:rsidRPr="00622663" w:rsidRDefault="007D7D2E"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 xml:space="preserve">15 </w:t>
      </w:r>
      <w:r w:rsidR="000D31A4" w:rsidRPr="00622663">
        <w:rPr>
          <w:b w:val="0"/>
          <w:color w:val="000000"/>
          <w:sz w:val="24"/>
          <w:szCs w:val="24"/>
          <w:lang w:val="fr-FR"/>
        </w:rPr>
        <w:t>Pezzi,</w:t>
      </w:r>
      <w:r w:rsidRPr="00622663">
        <w:rPr>
          <w:b w:val="0"/>
          <w:color w:val="000000"/>
          <w:sz w:val="24"/>
          <w:szCs w:val="24"/>
          <w:lang w:val="fr-FR"/>
        </w:rPr>
        <w:t xml:space="preserve"> op. 180 (1942, 48’),   Morceau de lecture (3’10)</w:t>
      </w:r>
      <w:r w:rsidR="00ED7AAA" w:rsidRPr="00622663">
        <w:rPr>
          <w:b w:val="0"/>
          <w:color w:val="000000"/>
          <w:sz w:val="24"/>
          <w:szCs w:val="24"/>
          <w:lang w:val="fr-FR"/>
        </w:rPr>
        <w:t>.</w:t>
      </w:r>
    </w:p>
    <w:p w:rsidR="00223D51" w:rsidRPr="00622663" w:rsidRDefault="00223D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Notturni: Venise</w:t>
      </w:r>
      <w:r w:rsidR="007D7D2E" w:rsidRPr="00622663">
        <w:rPr>
          <w:b w:val="0"/>
          <w:color w:val="000000"/>
          <w:sz w:val="24"/>
          <w:szCs w:val="24"/>
        </w:rPr>
        <w:t xml:space="preserve"> e</w:t>
      </w:r>
      <w:r w:rsidRPr="00622663">
        <w:rPr>
          <w:b w:val="0"/>
          <w:color w:val="000000"/>
          <w:sz w:val="24"/>
          <w:szCs w:val="24"/>
        </w:rPr>
        <w:t xml:space="preserve"> Dans la foret, cor. fl. arpa (1912, 4’45).   </w:t>
      </w:r>
    </w:p>
    <w:p w:rsidR="00D15E64" w:rsidRDefault="00AC1F7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4 Piccoli pezzi, op. 32, corno, vl. pf. (</w:t>
      </w:r>
      <w:r w:rsidR="006D3063" w:rsidRPr="00622663">
        <w:rPr>
          <w:b w:val="0"/>
          <w:color w:val="000000"/>
          <w:sz w:val="24"/>
          <w:szCs w:val="24"/>
        </w:rPr>
        <w:t>1897-</w:t>
      </w:r>
      <w:r w:rsidRPr="00622663">
        <w:rPr>
          <w:b w:val="0"/>
          <w:color w:val="000000"/>
          <w:sz w:val="24"/>
          <w:szCs w:val="24"/>
        </w:rPr>
        <w:t>1907, 8’20).</w:t>
      </w:r>
      <w:r w:rsidR="00D15E64">
        <w:rPr>
          <w:b w:val="0"/>
          <w:color w:val="000000"/>
          <w:sz w:val="24"/>
          <w:szCs w:val="24"/>
        </w:rPr>
        <w:t xml:space="preserve">   </w:t>
      </w:r>
    </w:p>
    <w:p w:rsidR="00714B7F" w:rsidRPr="00622663" w:rsidRDefault="001C1D1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Po</w:t>
      </w:r>
      <w:r w:rsidR="007000CE" w:rsidRPr="00622663">
        <w:rPr>
          <w:b w:val="0"/>
          <w:color w:val="000000"/>
          <w:sz w:val="24"/>
          <w:szCs w:val="24"/>
        </w:rPr>
        <w:t>è</w:t>
      </w:r>
      <w:r w:rsidRPr="00622663">
        <w:rPr>
          <w:b w:val="0"/>
          <w:color w:val="000000"/>
          <w:sz w:val="24"/>
          <w:szCs w:val="24"/>
        </w:rPr>
        <w:t>m</w:t>
      </w:r>
      <w:r w:rsidR="007000CE" w:rsidRPr="00622663">
        <w:rPr>
          <w:b w:val="0"/>
          <w:color w:val="000000"/>
          <w:sz w:val="24"/>
          <w:szCs w:val="24"/>
        </w:rPr>
        <w:t>e</w:t>
      </w:r>
      <w:r w:rsidR="00683C14" w:rsidRPr="00622663">
        <w:rPr>
          <w:b w:val="0"/>
          <w:color w:val="000000"/>
          <w:sz w:val="24"/>
          <w:szCs w:val="24"/>
        </w:rPr>
        <w:t xml:space="preserve">, </w:t>
      </w:r>
      <w:r w:rsidRPr="00622663">
        <w:rPr>
          <w:b w:val="0"/>
          <w:color w:val="000000"/>
          <w:sz w:val="24"/>
          <w:szCs w:val="24"/>
        </w:rPr>
        <w:t>corno e orch. op. 70</w:t>
      </w:r>
      <w:r w:rsidR="007000CE" w:rsidRPr="00622663">
        <w:rPr>
          <w:b w:val="0"/>
          <w:color w:val="000000"/>
          <w:sz w:val="24"/>
          <w:szCs w:val="24"/>
        </w:rPr>
        <w:t>,2</w:t>
      </w:r>
      <w:r w:rsidRPr="00622663">
        <w:rPr>
          <w:b w:val="0"/>
          <w:color w:val="000000"/>
          <w:sz w:val="24"/>
          <w:szCs w:val="24"/>
        </w:rPr>
        <w:t xml:space="preserve"> (1927</w:t>
      </w:r>
      <w:r w:rsidR="00FD3F37" w:rsidRPr="00622663">
        <w:rPr>
          <w:b w:val="0"/>
          <w:color w:val="000000"/>
          <w:sz w:val="24"/>
          <w:szCs w:val="24"/>
        </w:rPr>
        <w:t>, 1</w:t>
      </w:r>
      <w:r w:rsidR="00366854" w:rsidRPr="00622663">
        <w:rPr>
          <w:b w:val="0"/>
          <w:color w:val="000000"/>
          <w:sz w:val="24"/>
          <w:szCs w:val="24"/>
        </w:rPr>
        <w:t>4</w:t>
      </w:r>
      <w:r w:rsidR="00FD3F37" w:rsidRPr="00622663">
        <w:rPr>
          <w:b w:val="0"/>
          <w:color w:val="000000"/>
          <w:sz w:val="24"/>
          <w:szCs w:val="24"/>
        </w:rPr>
        <w:t>’</w:t>
      </w:r>
      <w:r w:rsidR="001C16C3" w:rsidRPr="00622663">
        <w:rPr>
          <w:b w:val="0"/>
          <w:color w:val="000000"/>
          <w:sz w:val="24"/>
          <w:szCs w:val="24"/>
        </w:rPr>
        <w:t>25</w:t>
      </w:r>
      <w:r w:rsidRPr="00622663">
        <w:rPr>
          <w:b w:val="0"/>
          <w:color w:val="000000"/>
          <w:sz w:val="24"/>
          <w:szCs w:val="24"/>
        </w:rPr>
        <w:t>).</w:t>
      </w:r>
    </w:p>
    <w:p w:rsidR="009118DB" w:rsidRPr="00622663" w:rsidRDefault="009118DB" w:rsidP="00582753">
      <w:pPr>
        <w:pStyle w:val="Titolo"/>
        <w:tabs>
          <w:tab w:val="left" w:pos="4253"/>
          <w:tab w:val="left" w:pos="4395"/>
        </w:tabs>
        <w:spacing w:before="120" w:after="0" w:line="276" w:lineRule="auto"/>
        <w:jc w:val="left"/>
        <w:outlineLvl w:val="9"/>
        <w:rPr>
          <w:b w:val="0"/>
          <w:color w:val="000000"/>
          <w:sz w:val="24"/>
          <w:szCs w:val="24"/>
        </w:rPr>
      </w:pPr>
    </w:p>
    <w:p w:rsidR="00CA7E87" w:rsidRPr="00622663" w:rsidRDefault="00CA7E8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KOEPKE  P</w:t>
      </w:r>
      <w:r w:rsidR="008C0DC2" w:rsidRPr="00622663">
        <w:rPr>
          <w:b w:val="0"/>
          <w:color w:val="0099CC"/>
          <w:sz w:val="24"/>
          <w:szCs w:val="24"/>
          <w:u w:val="single"/>
        </w:rPr>
        <w:t>aul</w:t>
      </w:r>
    </w:p>
    <w:p w:rsidR="008C0DC2" w:rsidRPr="00622663" w:rsidRDefault="008C0DC2"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w:t>
      </w:r>
    </w:p>
    <w:p w:rsidR="00CA7E87" w:rsidRPr="00622663" w:rsidRDefault="00CA7E87"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Introduzione e Scherzo</w:t>
      </w:r>
      <w:r w:rsidR="00955D24" w:rsidRPr="00622663">
        <w:rPr>
          <w:b w:val="0"/>
          <w:color w:val="000000"/>
          <w:sz w:val="24"/>
          <w:szCs w:val="24"/>
        </w:rPr>
        <w:t xml:space="preserve">, </w:t>
      </w:r>
      <w:r w:rsidRPr="00622663">
        <w:rPr>
          <w:b w:val="0"/>
          <w:color w:val="000000"/>
          <w:sz w:val="24"/>
          <w:szCs w:val="24"/>
        </w:rPr>
        <w:t xml:space="preserve">4 corni.  </w:t>
      </w:r>
      <w:r w:rsidR="00955D24" w:rsidRPr="00622663">
        <w:rPr>
          <w:b w:val="0"/>
          <w:color w:val="000000"/>
          <w:sz w:val="24"/>
          <w:szCs w:val="24"/>
        </w:rPr>
        <w:t xml:space="preserve"> </w:t>
      </w:r>
      <w:r w:rsidRPr="00622663">
        <w:rPr>
          <w:b w:val="0"/>
          <w:color w:val="000000"/>
          <w:sz w:val="24"/>
          <w:szCs w:val="24"/>
          <w:lang w:val="en-US"/>
        </w:rPr>
        <w:t xml:space="preserve">Wiew Halloo, 4 corni.  </w:t>
      </w:r>
      <w:r w:rsidR="00955D24" w:rsidRPr="00622663">
        <w:rPr>
          <w:b w:val="0"/>
          <w:color w:val="000000"/>
          <w:sz w:val="24"/>
          <w:szCs w:val="24"/>
          <w:lang w:val="en-US"/>
        </w:rPr>
        <w:t xml:space="preserve"> </w:t>
      </w:r>
      <w:r w:rsidRPr="00622663">
        <w:rPr>
          <w:b w:val="0"/>
          <w:color w:val="000000"/>
          <w:sz w:val="24"/>
          <w:szCs w:val="24"/>
          <w:lang w:val="en-GB"/>
        </w:rPr>
        <w:t>From A forest glen, 4 corni.</w:t>
      </w:r>
    </w:p>
    <w:p w:rsidR="00F816ED" w:rsidRPr="00622663" w:rsidRDefault="00F816ED" w:rsidP="00582753">
      <w:pPr>
        <w:pStyle w:val="Titolo"/>
        <w:tabs>
          <w:tab w:val="left" w:pos="4253"/>
          <w:tab w:val="left" w:pos="4395"/>
        </w:tabs>
        <w:spacing w:before="120" w:after="0" w:line="276" w:lineRule="auto"/>
        <w:jc w:val="left"/>
        <w:outlineLvl w:val="9"/>
        <w:rPr>
          <w:b w:val="0"/>
          <w:color w:val="000000"/>
          <w:sz w:val="24"/>
          <w:szCs w:val="24"/>
          <w:lang w:val="en-GB"/>
        </w:rPr>
      </w:pPr>
    </w:p>
    <w:p w:rsidR="00F243C0" w:rsidRPr="00622663" w:rsidRDefault="00C800D9" w:rsidP="00582753">
      <w:pPr>
        <w:tabs>
          <w:tab w:val="left" w:pos="4253"/>
          <w:tab w:val="left" w:pos="4395"/>
        </w:tabs>
        <w:spacing w:before="120" w:line="276" w:lineRule="auto"/>
        <w:rPr>
          <w:rFonts w:ascii="Arial" w:hAnsi="Arial" w:cs="Arial"/>
          <w:color w:val="0099CC"/>
          <w:u w:val="single"/>
        </w:rPr>
      </w:pPr>
      <w:r>
        <w:rPr>
          <w:rFonts w:ascii="Arial" w:hAnsi="Arial" w:cs="Arial"/>
          <w:color w:val="0099CC"/>
          <w:u w:val="single"/>
        </w:rPr>
        <w:t xml:space="preserve">KOETSIER  Jan                               </w:t>
      </w:r>
      <w:r w:rsidR="00F243C0" w:rsidRPr="00622663">
        <w:rPr>
          <w:rFonts w:ascii="Arial" w:hAnsi="Arial" w:cs="Arial"/>
          <w:color w:val="0099CC"/>
          <w:u w:val="single"/>
        </w:rPr>
        <w:t>Amsterdam, 14.8.1911 - Monaco di Baviera, 28.4.2006.</w:t>
      </w:r>
    </w:p>
    <w:p w:rsidR="00417EDD" w:rsidRPr="00622663" w:rsidRDefault="00417ED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sz w:val="20"/>
          <w:szCs w:val="20"/>
        </w:rPr>
        <w:t xml:space="preserve">Compositore e trombonista olandese, allievo del Conservatorio Stern di Berlino. </w:t>
      </w:r>
      <w:r w:rsidR="003B6887" w:rsidRPr="00622663">
        <w:rPr>
          <w:rFonts w:ascii="Arial" w:hAnsi="Arial" w:cs="Arial"/>
          <w:color w:val="0099CC"/>
          <w:sz w:val="20"/>
          <w:szCs w:val="20"/>
        </w:rPr>
        <w:t>D</w:t>
      </w:r>
      <w:r w:rsidRPr="00622663">
        <w:rPr>
          <w:rFonts w:ascii="Arial" w:hAnsi="Arial" w:cs="Arial"/>
          <w:color w:val="0099CC"/>
          <w:sz w:val="20"/>
          <w:szCs w:val="20"/>
        </w:rPr>
        <w:t xml:space="preserve">irettore d’orchestra, </w:t>
      </w:r>
      <w:r w:rsidR="0097486E" w:rsidRPr="00622663">
        <w:rPr>
          <w:rFonts w:ascii="Arial" w:hAnsi="Arial" w:cs="Arial"/>
          <w:color w:val="0099CC"/>
          <w:sz w:val="20"/>
          <w:szCs w:val="20"/>
        </w:rPr>
        <w:t xml:space="preserve">                     </w:t>
      </w:r>
      <w:r w:rsidRPr="00622663">
        <w:rPr>
          <w:rFonts w:ascii="Arial" w:hAnsi="Arial" w:cs="Arial"/>
          <w:color w:val="0099CC"/>
          <w:sz w:val="20"/>
          <w:szCs w:val="20"/>
        </w:rPr>
        <w:t xml:space="preserve">ha diretto le </w:t>
      </w:r>
      <w:r w:rsidR="0035119A" w:rsidRPr="00622663">
        <w:rPr>
          <w:rFonts w:ascii="Arial" w:hAnsi="Arial" w:cs="Arial"/>
          <w:color w:val="0099CC"/>
          <w:sz w:val="20"/>
          <w:szCs w:val="20"/>
        </w:rPr>
        <w:t>O</w:t>
      </w:r>
      <w:r w:rsidRPr="00622663">
        <w:rPr>
          <w:rFonts w:ascii="Arial" w:hAnsi="Arial" w:cs="Arial"/>
          <w:color w:val="0099CC"/>
          <w:sz w:val="20"/>
          <w:szCs w:val="20"/>
        </w:rPr>
        <w:t>rchestre di Lubecca, Berlino, L’Aia, Amsterdam, Monaco, Bamberga</w:t>
      </w:r>
      <w:r w:rsidR="0097486E" w:rsidRPr="00622663">
        <w:rPr>
          <w:rFonts w:ascii="Arial" w:hAnsi="Arial" w:cs="Arial"/>
          <w:color w:val="0099CC"/>
          <w:sz w:val="20"/>
          <w:szCs w:val="20"/>
        </w:rPr>
        <w:t>….</w:t>
      </w:r>
      <w:r w:rsidRPr="00622663">
        <w:rPr>
          <w:rFonts w:ascii="Arial" w:hAnsi="Arial" w:cs="Arial"/>
          <w:color w:val="0099CC"/>
          <w:sz w:val="20"/>
          <w:szCs w:val="20"/>
        </w:rPr>
        <w:t>.</w:t>
      </w:r>
    </w:p>
    <w:p w:rsidR="00417EDD" w:rsidRPr="00622663" w:rsidRDefault="00417EDD" w:rsidP="00582753">
      <w:pPr>
        <w:tabs>
          <w:tab w:val="left" w:pos="4253"/>
          <w:tab w:val="left" w:pos="4395"/>
        </w:tabs>
        <w:spacing w:before="120" w:line="276" w:lineRule="auto"/>
        <w:rPr>
          <w:rFonts w:ascii="Arial" w:hAnsi="Arial" w:cs="Arial"/>
        </w:rPr>
      </w:pPr>
      <w:r w:rsidRPr="00622663">
        <w:rPr>
          <w:rFonts w:ascii="Arial" w:hAnsi="Arial" w:cs="Arial"/>
        </w:rPr>
        <w:t xml:space="preserve">13 Studi per corno solo, op. 117 (1989, 25’).   </w:t>
      </w:r>
      <w:r w:rsidR="00164A02" w:rsidRPr="00622663">
        <w:rPr>
          <w:rFonts w:ascii="Arial" w:hAnsi="Arial" w:cs="Arial"/>
          <w:color w:val="000000"/>
        </w:rPr>
        <w:t xml:space="preserve">Corno e pf.:  </w:t>
      </w:r>
      <w:r w:rsidRPr="00622663">
        <w:rPr>
          <w:rFonts w:ascii="Arial" w:hAnsi="Arial" w:cs="Arial"/>
        </w:rPr>
        <w:t>Sonatina op. 59/1 (1972, 10’)</w:t>
      </w:r>
      <w:r w:rsidR="00231182" w:rsidRPr="00622663">
        <w:rPr>
          <w:rFonts w:ascii="Arial" w:hAnsi="Arial" w:cs="Arial"/>
        </w:rPr>
        <w:t>,</w:t>
      </w:r>
    </w:p>
    <w:p w:rsidR="00417EDD" w:rsidRPr="00622663" w:rsidRDefault="00417EDD" w:rsidP="00582753">
      <w:pPr>
        <w:tabs>
          <w:tab w:val="left" w:pos="4253"/>
          <w:tab w:val="left" w:pos="4395"/>
        </w:tabs>
        <w:spacing w:before="120" w:line="276" w:lineRule="auto"/>
        <w:rPr>
          <w:rFonts w:ascii="Arial" w:hAnsi="Arial" w:cs="Arial"/>
        </w:rPr>
      </w:pPr>
      <w:r w:rsidRPr="00622663">
        <w:rPr>
          <w:rFonts w:ascii="Arial" w:hAnsi="Arial" w:cs="Arial"/>
        </w:rPr>
        <w:t xml:space="preserve">Romanza in Fa, op. 59/2 (1972, 5’),   Variazioni, op. 59/3 (1986, 4’),   </w:t>
      </w:r>
    </w:p>
    <w:p w:rsidR="00417EDD" w:rsidRPr="00622663" w:rsidRDefault="00417EDD" w:rsidP="00582753">
      <w:pPr>
        <w:tabs>
          <w:tab w:val="left" w:pos="4253"/>
          <w:tab w:val="left" w:pos="4395"/>
        </w:tabs>
        <w:spacing w:before="120" w:line="276" w:lineRule="auto"/>
        <w:rPr>
          <w:rFonts w:ascii="Arial" w:hAnsi="Arial" w:cs="Arial"/>
          <w:color w:val="000000"/>
        </w:rPr>
      </w:pPr>
      <w:r w:rsidRPr="00622663">
        <w:rPr>
          <w:rFonts w:ascii="Arial" w:hAnsi="Arial" w:cs="Arial"/>
        </w:rPr>
        <w:t xml:space="preserve">Scherzo, op. 96 (1983, 4’).    </w:t>
      </w:r>
      <w:r w:rsidR="00991F15" w:rsidRPr="00622663">
        <w:rPr>
          <w:rFonts w:ascii="Arial" w:hAnsi="Arial" w:cs="Arial"/>
          <w:color w:val="000000"/>
        </w:rPr>
        <w:t>Sonata</w:t>
      </w:r>
      <w:r w:rsidR="004B30D5" w:rsidRPr="00622663">
        <w:rPr>
          <w:rFonts w:ascii="Arial" w:hAnsi="Arial" w:cs="Arial"/>
          <w:color w:val="000000"/>
        </w:rPr>
        <w:t>,</w:t>
      </w:r>
      <w:r w:rsidR="00991F15" w:rsidRPr="00622663">
        <w:rPr>
          <w:rFonts w:ascii="Arial" w:hAnsi="Arial" w:cs="Arial"/>
          <w:color w:val="000000"/>
        </w:rPr>
        <w:t xml:space="preserve"> corno e arpa, op. 94</w:t>
      </w:r>
      <w:r w:rsidR="008A70E8" w:rsidRPr="00622663">
        <w:rPr>
          <w:rFonts w:ascii="Arial" w:hAnsi="Arial" w:cs="Arial"/>
          <w:color w:val="000000"/>
        </w:rPr>
        <w:t xml:space="preserve">:   1) 6'25,  2) 2'40,  3) 4'55. </w:t>
      </w:r>
    </w:p>
    <w:p w:rsidR="00DC09C0" w:rsidRPr="00622663" w:rsidRDefault="00417EDD" w:rsidP="00582753">
      <w:pPr>
        <w:tabs>
          <w:tab w:val="left" w:pos="4253"/>
          <w:tab w:val="left" w:pos="4395"/>
        </w:tabs>
        <w:spacing w:before="120" w:line="276" w:lineRule="auto"/>
        <w:rPr>
          <w:rFonts w:ascii="Arial" w:hAnsi="Arial" w:cs="Arial"/>
          <w:vanish/>
        </w:rPr>
      </w:pPr>
      <w:r w:rsidRPr="00622663">
        <w:rPr>
          <w:rFonts w:ascii="Arial" w:hAnsi="Arial" w:cs="Arial"/>
          <w:color w:val="000000"/>
        </w:rPr>
        <w:t xml:space="preserve">7 Setting, op 145, per 3 corni.   </w:t>
      </w:r>
    </w:p>
    <w:p w:rsidR="0017234A" w:rsidRPr="00622663" w:rsidRDefault="00417EDD" w:rsidP="00582753">
      <w:pPr>
        <w:tabs>
          <w:tab w:val="left" w:pos="4253"/>
          <w:tab w:val="left" w:pos="4395"/>
        </w:tabs>
        <w:spacing w:before="120" w:line="276" w:lineRule="auto"/>
        <w:rPr>
          <w:rFonts w:ascii="Arial" w:hAnsi="Arial" w:cs="Arial"/>
        </w:rPr>
      </w:pPr>
      <w:r w:rsidRPr="00622663">
        <w:rPr>
          <w:rFonts w:ascii="Arial" w:hAnsi="Arial" w:cs="Arial"/>
        </w:rPr>
        <w:t xml:space="preserve">5 Miniature, op. 64, per 4 corni (1971, 9’).   </w:t>
      </w:r>
    </w:p>
    <w:p w:rsidR="0074713D" w:rsidRPr="00622663" w:rsidRDefault="0074713D" w:rsidP="00582753">
      <w:pPr>
        <w:tabs>
          <w:tab w:val="left" w:pos="4253"/>
          <w:tab w:val="left" w:pos="4395"/>
        </w:tabs>
        <w:spacing w:before="120" w:line="276" w:lineRule="auto"/>
        <w:rPr>
          <w:rFonts w:ascii="Arial" w:hAnsi="Arial" w:cs="Arial"/>
          <w:vanish/>
        </w:rPr>
      </w:pPr>
    </w:p>
    <w:p w:rsidR="0017234A" w:rsidRPr="00622663" w:rsidRDefault="0017234A" w:rsidP="00582753">
      <w:pPr>
        <w:tabs>
          <w:tab w:val="left" w:pos="4253"/>
          <w:tab w:val="left" w:pos="4395"/>
        </w:tabs>
        <w:spacing w:before="120" w:line="276" w:lineRule="auto"/>
        <w:rPr>
          <w:rFonts w:ascii="Arial" w:hAnsi="Arial" w:cs="Arial"/>
          <w:vanish/>
        </w:rPr>
      </w:pPr>
    </w:p>
    <w:p w:rsidR="0017234A" w:rsidRPr="00622663" w:rsidRDefault="0017234A" w:rsidP="00582753">
      <w:pPr>
        <w:tabs>
          <w:tab w:val="left" w:pos="4253"/>
          <w:tab w:val="left" w:pos="4395"/>
        </w:tabs>
        <w:spacing w:before="120" w:line="276" w:lineRule="auto"/>
        <w:rPr>
          <w:rFonts w:ascii="Arial" w:hAnsi="Arial" w:cs="Arial"/>
          <w:vanish/>
        </w:rPr>
      </w:pPr>
    </w:p>
    <w:p w:rsidR="0017234A" w:rsidRPr="00622663" w:rsidRDefault="0017234A" w:rsidP="00582753">
      <w:pPr>
        <w:tabs>
          <w:tab w:val="left" w:pos="4253"/>
          <w:tab w:val="left" w:pos="4395"/>
        </w:tabs>
        <w:spacing w:before="120" w:line="276" w:lineRule="auto"/>
        <w:rPr>
          <w:rFonts w:ascii="Arial" w:hAnsi="Arial" w:cs="Arial"/>
          <w:vanish/>
        </w:rPr>
      </w:pPr>
    </w:p>
    <w:p w:rsidR="0074713D" w:rsidRPr="00622663" w:rsidRDefault="006A13E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Colloquio, op. 67a, per 8 corni</w:t>
      </w:r>
      <w:r w:rsidR="00F20938" w:rsidRPr="00622663">
        <w:rPr>
          <w:b w:val="0"/>
          <w:color w:val="000000"/>
          <w:sz w:val="24"/>
          <w:szCs w:val="24"/>
        </w:rPr>
        <w:t>.   Musica concertante</w:t>
      </w:r>
      <w:r w:rsidR="00F243C0" w:rsidRPr="00622663">
        <w:rPr>
          <w:b w:val="0"/>
          <w:color w:val="000000"/>
          <w:sz w:val="24"/>
          <w:szCs w:val="24"/>
        </w:rPr>
        <w:t>,</w:t>
      </w:r>
      <w:r w:rsidR="00F20938" w:rsidRPr="00622663">
        <w:rPr>
          <w:b w:val="0"/>
          <w:color w:val="000000"/>
          <w:sz w:val="24"/>
          <w:szCs w:val="24"/>
        </w:rPr>
        <w:t xml:space="preserve"> op 78</w:t>
      </w:r>
      <w:r w:rsidR="00F243C0" w:rsidRPr="00622663">
        <w:rPr>
          <w:b w:val="0"/>
          <w:color w:val="000000"/>
          <w:sz w:val="24"/>
          <w:szCs w:val="24"/>
        </w:rPr>
        <w:t>,</w:t>
      </w:r>
      <w:r w:rsidR="00F20938" w:rsidRPr="00622663">
        <w:rPr>
          <w:b w:val="0"/>
          <w:color w:val="000000"/>
          <w:sz w:val="24"/>
          <w:szCs w:val="24"/>
        </w:rPr>
        <w:t xml:space="preserve"> per 8 corni.</w:t>
      </w:r>
    </w:p>
    <w:p w:rsidR="0097486E" w:rsidRPr="00622663" w:rsidRDefault="00991F1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w:t>
      </w:r>
      <w:r w:rsidR="00E3721E" w:rsidRPr="00622663">
        <w:rPr>
          <w:b w:val="0"/>
          <w:color w:val="000000"/>
          <w:sz w:val="24"/>
          <w:szCs w:val="24"/>
        </w:rPr>
        <w:t>oncertino per corno e archi</w:t>
      </w:r>
      <w:r w:rsidR="00C911E2" w:rsidRPr="00622663">
        <w:rPr>
          <w:b w:val="0"/>
          <w:color w:val="000000"/>
          <w:sz w:val="24"/>
          <w:szCs w:val="24"/>
        </w:rPr>
        <w:t>, op. 74</w:t>
      </w:r>
      <w:r w:rsidR="00CA2CDF" w:rsidRPr="00622663">
        <w:rPr>
          <w:b w:val="0"/>
          <w:color w:val="000000"/>
          <w:sz w:val="24"/>
          <w:szCs w:val="24"/>
        </w:rPr>
        <w:t xml:space="preserve"> (1977, 12’30)</w:t>
      </w:r>
      <w:r w:rsidR="00E3721E" w:rsidRPr="00622663">
        <w:rPr>
          <w:b w:val="0"/>
          <w:color w:val="000000"/>
          <w:sz w:val="24"/>
          <w:szCs w:val="24"/>
        </w:rPr>
        <w:t>.</w:t>
      </w:r>
      <w:r w:rsidR="0097486E" w:rsidRPr="00622663">
        <w:rPr>
          <w:b w:val="0"/>
          <w:color w:val="000000"/>
          <w:sz w:val="24"/>
          <w:szCs w:val="24"/>
        </w:rPr>
        <w:t xml:space="preserve">  </w:t>
      </w:r>
    </w:p>
    <w:p w:rsidR="0097486E" w:rsidRPr="00622663" w:rsidRDefault="005B1D4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op. 95, 4 corni e orch. (17’30).</w:t>
      </w:r>
      <w:r w:rsidR="0097486E" w:rsidRPr="00622663">
        <w:rPr>
          <w:b w:val="0"/>
          <w:color w:val="000000"/>
          <w:sz w:val="24"/>
          <w:szCs w:val="24"/>
        </w:rPr>
        <w:t xml:space="preserve">   </w:t>
      </w:r>
      <w:r w:rsidRPr="00622663">
        <w:rPr>
          <w:b w:val="0"/>
          <w:color w:val="000000"/>
          <w:sz w:val="24"/>
          <w:szCs w:val="24"/>
        </w:rPr>
        <w:t>Doblinger Jagdvisionen, op. 45, 3 corni e archi.</w:t>
      </w:r>
      <w:r w:rsidR="00955D24" w:rsidRPr="00622663">
        <w:rPr>
          <w:b w:val="0"/>
          <w:color w:val="000000"/>
          <w:sz w:val="24"/>
          <w:szCs w:val="24"/>
        </w:rPr>
        <w:t xml:space="preserve">   </w:t>
      </w:r>
    </w:p>
    <w:p w:rsidR="0097486E" w:rsidRPr="00622663" w:rsidRDefault="00681D58" w:rsidP="00582753">
      <w:pPr>
        <w:pStyle w:val="Titolo"/>
        <w:tabs>
          <w:tab w:val="left" w:pos="4253"/>
          <w:tab w:val="left" w:pos="4395"/>
        </w:tabs>
        <w:spacing w:before="120" w:after="0" w:line="276" w:lineRule="auto"/>
        <w:jc w:val="left"/>
        <w:outlineLvl w:val="9"/>
        <w:rPr>
          <w:b w:val="0"/>
          <w:sz w:val="24"/>
          <w:szCs w:val="24"/>
        </w:rPr>
      </w:pPr>
      <w:r w:rsidRPr="00622663">
        <w:rPr>
          <w:b w:val="0"/>
          <w:color w:val="000000"/>
          <w:sz w:val="24"/>
          <w:szCs w:val="24"/>
        </w:rPr>
        <w:t>Quartetto per 4 corni in Mib, op. 19 (9’50).</w:t>
      </w:r>
      <w:r w:rsidR="0097486E" w:rsidRPr="00622663">
        <w:rPr>
          <w:b w:val="0"/>
          <w:color w:val="000000"/>
          <w:sz w:val="24"/>
          <w:szCs w:val="24"/>
        </w:rPr>
        <w:t xml:space="preserve">   </w:t>
      </w:r>
      <w:r w:rsidR="00417EDD" w:rsidRPr="00622663">
        <w:rPr>
          <w:b w:val="0"/>
          <w:sz w:val="24"/>
          <w:szCs w:val="24"/>
        </w:rPr>
        <w:t>Inno, op. 69/2, 4 corni (1980, 5’).</w:t>
      </w:r>
      <w:r w:rsidR="00955D24" w:rsidRPr="00622663">
        <w:rPr>
          <w:b w:val="0"/>
          <w:sz w:val="24"/>
          <w:szCs w:val="24"/>
        </w:rPr>
        <w:t xml:space="preserve">   </w:t>
      </w:r>
    </w:p>
    <w:p w:rsidR="00D15E64" w:rsidRDefault="00417ED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Feierliche fur Musik, op. 114, 4 corni (1988, 10’).</w:t>
      </w:r>
      <w:r w:rsidR="0097486E" w:rsidRPr="00622663">
        <w:rPr>
          <w:b w:val="0"/>
          <w:sz w:val="24"/>
          <w:szCs w:val="24"/>
        </w:rPr>
        <w:t xml:space="preserve">   </w:t>
      </w:r>
      <w:r w:rsidRPr="00622663">
        <w:rPr>
          <w:b w:val="0"/>
          <w:sz w:val="24"/>
          <w:szCs w:val="24"/>
        </w:rPr>
        <w:t xml:space="preserve">Colloquio, 12 corni, op. 67b (1972, 6’).   </w:t>
      </w:r>
      <w:r w:rsidR="00D15E64">
        <w:rPr>
          <w:b w:val="0"/>
          <w:sz w:val="24"/>
          <w:szCs w:val="24"/>
        </w:rPr>
        <w:t xml:space="preserve">                      </w:t>
      </w:r>
    </w:p>
    <w:p w:rsidR="0097486E" w:rsidRPr="00622663" w:rsidRDefault="0074713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5</w:t>
      </w:r>
      <w:r w:rsidR="00D15E64">
        <w:rPr>
          <w:b w:val="0"/>
          <w:color w:val="000000"/>
          <w:sz w:val="24"/>
          <w:szCs w:val="24"/>
        </w:rPr>
        <w:t xml:space="preserve"> </w:t>
      </w:r>
      <w:r w:rsidRPr="00622663">
        <w:rPr>
          <w:b w:val="0"/>
          <w:color w:val="000000"/>
          <w:sz w:val="24"/>
          <w:szCs w:val="24"/>
        </w:rPr>
        <w:t>Nouvelles, op. 34a, 4 corni e orch. (1947):</w:t>
      </w:r>
      <w:r w:rsidR="0097486E" w:rsidRPr="00622663">
        <w:rPr>
          <w:b w:val="0"/>
          <w:color w:val="000000"/>
          <w:sz w:val="24"/>
          <w:szCs w:val="24"/>
        </w:rPr>
        <w:t xml:space="preserve">   </w:t>
      </w:r>
      <w:r w:rsidRPr="00622663">
        <w:rPr>
          <w:color w:val="000000"/>
          <w:sz w:val="24"/>
          <w:szCs w:val="24"/>
        </w:rPr>
        <w:t>1</w:t>
      </w:r>
      <w:r w:rsidRPr="00622663">
        <w:rPr>
          <w:b w:val="0"/>
          <w:color w:val="000000"/>
          <w:sz w:val="24"/>
          <w:szCs w:val="24"/>
        </w:rPr>
        <w:t xml:space="preserve">) Prelude (1’50),   2) Hymne (2’10),  </w:t>
      </w:r>
    </w:p>
    <w:p w:rsidR="0097486E" w:rsidRPr="00622663" w:rsidRDefault="0074713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3) Caprice (1’40),   4) Carillon (1’50),  </w:t>
      </w:r>
      <w:r w:rsidRPr="00622663">
        <w:rPr>
          <w:color w:val="000000"/>
          <w:sz w:val="24"/>
          <w:szCs w:val="24"/>
        </w:rPr>
        <w:t>5</w:t>
      </w:r>
      <w:r w:rsidRPr="00622663">
        <w:rPr>
          <w:b w:val="0"/>
          <w:color w:val="000000"/>
          <w:sz w:val="24"/>
          <w:szCs w:val="24"/>
        </w:rPr>
        <w:t>) Chasse (2’20).</w:t>
      </w:r>
    </w:p>
    <w:p w:rsidR="00417EDD" w:rsidRPr="00622663" w:rsidRDefault="00417ED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Concertino, corno e archi, op. 74 (1977, 1</w:t>
      </w:r>
      <w:r w:rsidR="009649D1" w:rsidRPr="00622663">
        <w:rPr>
          <w:b w:val="0"/>
          <w:sz w:val="24"/>
          <w:szCs w:val="24"/>
        </w:rPr>
        <w:t>2</w:t>
      </w:r>
      <w:r w:rsidRPr="00622663">
        <w:rPr>
          <w:b w:val="0"/>
          <w:sz w:val="24"/>
          <w:szCs w:val="24"/>
        </w:rPr>
        <w:t>’</w:t>
      </w:r>
      <w:r w:rsidR="009649D1" w:rsidRPr="00622663">
        <w:rPr>
          <w:b w:val="0"/>
          <w:sz w:val="24"/>
          <w:szCs w:val="24"/>
        </w:rPr>
        <w:t>35</w:t>
      </w:r>
      <w:r w:rsidRPr="00622663">
        <w:rPr>
          <w:b w:val="0"/>
          <w:sz w:val="24"/>
          <w:szCs w:val="24"/>
        </w:rPr>
        <w:t>).   Concerto per 4 corni e orch. (1984, 18’).</w:t>
      </w:r>
    </w:p>
    <w:p w:rsidR="008A70E8" w:rsidRPr="00622663" w:rsidRDefault="008A70E8" w:rsidP="00582753">
      <w:pPr>
        <w:tabs>
          <w:tab w:val="left" w:pos="4253"/>
          <w:tab w:val="left" w:pos="4395"/>
        </w:tabs>
        <w:spacing w:before="120" w:line="276" w:lineRule="auto"/>
        <w:rPr>
          <w:rFonts w:ascii="Arial" w:hAnsi="Arial" w:cs="Arial"/>
        </w:rPr>
      </w:pPr>
    </w:p>
    <w:tbl>
      <w:tblPr>
        <w:tblW w:w="5000" w:type="pct"/>
        <w:tblCellSpacing w:w="0" w:type="dxa"/>
        <w:tblCellMar>
          <w:left w:w="0" w:type="dxa"/>
          <w:right w:w="0" w:type="dxa"/>
        </w:tblCellMar>
        <w:tblLook w:val="04A0" w:firstRow="1" w:lastRow="0" w:firstColumn="1" w:lastColumn="0" w:noHBand="0" w:noVBand="1"/>
      </w:tblPr>
      <w:tblGrid>
        <w:gridCol w:w="10206"/>
      </w:tblGrid>
      <w:tr w:rsidR="008A70E8" w:rsidRPr="00622663" w:rsidTr="008A70E8">
        <w:trPr>
          <w:tblCellSpacing w:w="0" w:type="dxa"/>
        </w:trPr>
        <w:tc>
          <w:tcPr>
            <w:tcW w:w="0" w:type="auto"/>
            <w:hideMark/>
          </w:tcPr>
          <w:p w:rsidR="008A70E8" w:rsidRPr="00622663" w:rsidRDefault="008A70E8" w:rsidP="00582753">
            <w:pPr>
              <w:tabs>
                <w:tab w:val="left" w:pos="4253"/>
                <w:tab w:val="left" w:pos="4395"/>
              </w:tabs>
              <w:spacing w:before="120" w:line="276" w:lineRule="auto"/>
              <w:rPr>
                <w:rFonts w:ascii="Arial" w:hAnsi="Arial" w:cs="Arial"/>
                <w:lang w:val="en-US"/>
              </w:rPr>
            </w:pPr>
          </w:p>
        </w:tc>
      </w:tr>
      <w:tr w:rsidR="008A70E8" w:rsidRPr="00622663" w:rsidTr="008A70E8">
        <w:trPr>
          <w:tblCellSpacing w:w="0" w:type="dxa"/>
        </w:trPr>
        <w:tc>
          <w:tcPr>
            <w:tcW w:w="0" w:type="auto"/>
            <w:vAlign w:val="center"/>
            <w:hideMark/>
          </w:tcPr>
          <w:p w:rsidR="008A70E8" w:rsidRPr="00622663" w:rsidRDefault="008A70E8" w:rsidP="00582753">
            <w:pPr>
              <w:tabs>
                <w:tab w:val="left" w:pos="4253"/>
                <w:tab w:val="left" w:pos="4395"/>
              </w:tabs>
              <w:spacing w:before="120" w:line="276" w:lineRule="auto"/>
              <w:rPr>
                <w:rFonts w:ascii="Arial" w:hAnsi="Arial" w:cs="Arial"/>
                <w:lang w:val="en-US"/>
              </w:rPr>
            </w:pPr>
          </w:p>
        </w:tc>
      </w:tr>
      <w:tr w:rsidR="008A70E8" w:rsidRPr="00622663" w:rsidTr="008A70E8">
        <w:trPr>
          <w:tblCellSpacing w:w="0" w:type="dxa"/>
        </w:trPr>
        <w:tc>
          <w:tcPr>
            <w:tcW w:w="0" w:type="auto"/>
            <w:vAlign w:val="center"/>
            <w:hideMark/>
          </w:tcPr>
          <w:p w:rsidR="008A70E8" w:rsidRPr="00622663" w:rsidRDefault="008A70E8" w:rsidP="00582753">
            <w:pPr>
              <w:tabs>
                <w:tab w:val="left" w:pos="4253"/>
                <w:tab w:val="left" w:pos="4395"/>
              </w:tabs>
              <w:spacing w:before="120" w:line="276" w:lineRule="auto"/>
              <w:rPr>
                <w:rFonts w:ascii="Arial" w:hAnsi="Arial" w:cs="Arial"/>
                <w:lang w:val="en-US"/>
              </w:rPr>
            </w:pPr>
          </w:p>
        </w:tc>
      </w:tr>
    </w:tbl>
    <w:p w:rsidR="006771B7" w:rsidRPr="00622663" w:rsidRDefault="006771B7" w:rsidP="00582753">
      <w:pPr>
        <w:tabs>
          <w:tab w:val="left" w:pos="4253"/>
          <w:tab w:val="left" w:pos="4395"/>
        </w:tabs>
        <w:spacing w:before="120" w:line="276" w:lineRule="auto"/>
        <w:rPr>
          <w:rFonts w:ascii="Arial" w:hAnsi="Arial" w:cs="Arial"/>
          <w:vanish/>
          <w:lang w:val="en-US"/>
        </w:rPr>
      </w:pPr>
    </w:p>
    <w:p w:rsidR="001719CF" w:rsidRPr="00622663" w:rsidRDefault="001719C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KOGAN  Lev</w:t>
      </w:r>
      <w:r w:rsidRPr="00622663">
        <w:rPr>
          <w:b w:val="0"/>
          <w:color w:val="0099CC"/>
          <w:sz w:val="24"/>
          <w:szCs w:val="24"/>
          <w:u w:val="single"/>
        </w:rPr>
        <w:tab/>
        <w:t>1927</w:t>
      </w:r>
      <w:r w:rsidR="00881280" w:rsidRPr="00622663">
        <w:rPr>
          <w:b w:val="0"/>
          <w:color w:val="0099CC"/>
          <w:sz w:val="24"/>
          <w:szCs w:val="24"/>
          <w:u w:val="single"/>
        </w:rPr>
        <w:t xml:space="preserve">- </w:t>
      </w:r>
      <w:r w:rsidR="003845D1" w:rsidRPr="00622663">
        <w:rPr>
          <w:b w:val="0"/>
          <w:color w:val="0099CC"/>
          <w:sz w:val="24"/>
          <w:szCs w:val="24"/>
          <w:u w:val="single"/>
        </w:rPr>
        <w:t xml:space="preserve">Israele, </w:t>
      </w:r>
      <w:r w:rsidR="00881280" w:rsidRPr="00622663">
        <w:rPr>
          <w:b w:val="0"/>
          <w:color w:val="0099CC"/>
          <w:sz w:val="24"/>
          <w:szCs w:val="24"/>
          <w:u w:val="single"/>
        </w:rPr>
        <w:t>7.6.2007.</w:t>
      </w:r>
    </w:p>
    <w:p w:rsidR="001719CF" w:rsidRPr="00622663" w:rsidRDefault="001719CF"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pianista israeliano d’origine russa, allievo al Conservatorio di Mosca di A. Khatchaturian. </w:t>
      </w:r>
      <w:r w:rsidR="0097486E" w:rsidRPr="00622663">
        <w:rPr>
          <w:b w:val="0"/>
          <w:color w:val="0099CC"/>
          <w:sz w:val="20"/>
          <w:szCs w:val="20"/>
        </w:rPr>
        <w:t xml:space="preserve">                 </w:t>
      </w:r>
      <w:r w:rsidRPr="00622663">
        <w:rPr>
          <w:b w:val="0"/>
          <w:color w:val="0099CC"/>
          <w:sz w:val="20"/>
          <w:szCs w:val="20"/>
        </w:rPr>
        <w:t xml:space="preserve">Dal 1972 residente in Israele. </w:t>
      </w:r>
    </w:p>
    <w:p w:rsidR="003845D1" w:rsidRPr="00622663" w:rsidRDefault="001719C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Kaddish, corno solo.</w:t>
      </w:r>
      <w:r w:rsidR="00881280" w:rsidRPr="00622663">
        <w:rPr>
          <w:b w:val="0"/>
          <w:color w:val="000000"/>
          <w:sz w:val="24"/>
          <w:szCs w:val="24"/>
        </w:rPr>
        <w:t xml:space="preserve">Hassidic Rhapsody, corno solo (9’45).   </w:t>
      </w:r>
      <w:r w:rsidR="003845D1" w:rsidRPr="00622663">
        <w:rPr>
          <w:b w:val="0"/>
          <w:color w:val="000000"/>
          <w:sz w:val="24"/>
          <w:szCs w:val="24"/>
        </w:rPr>
        <w:t>Tfila, corno solo (4’30).</w:t>
      </w:r>
    </w:p>
    <w:p w:rsidR="001719CF" w:rsidRPr="00622663" w:rsidRDefault="00A53AA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4 corni:   </w:t>
      </w:r>
      <w:r w:rsidR="00D66F60" w:rsidRPr="00622663">
        <w:rPr>
          <w:b w:val="0"/>
          <w:color w:val="000000"/>
          <w:sz w:val="24"/>
          <w:szCs w:val="24"/>
        </w:rPr>
        <w:t>Freilach, (1’45)</w:t>
      </w:r>
      <w:r w:rsidRPr="00622663">
        <w:rPr>
          <w:b w:val="0"/>
          <w:color w:val="000000"/>
          <w:sz w:val="24"/>
          <w:szCs w:val="24"/>
        </w:rPr>
        <w:t xml:space="preserve"> e</w:t>
      </w:r>
      <w:r w:rsidR="00955D24" w:rsidRPr="00622663">
        <w:rPr>
          <w:b w:val="0"/>
          <w:color w:val="000000"/>
          <w:sz w:val="24"/>
          <w:szCs w:val="24"/>
        </w:rPr>
        <w:t xml:space="preserve"> </w:t>
      </w:r>
      <w:r w:rsidRPr="00622663">
        <w:rPr>
          <w:b w:val="0"/>
          <w:color w:val="000000"/>
          <w:sz w:val="24"/>
          <w:szCs w:val="24"/>
        </w:rPr>
        <w:t xml:space="preserve">Walz </w:t>
      </w:r>
      <w:r w:rsidR="00D66F60" w:rsidRPr="00622663">
        <w:rPr>
          <w:b w:val="0"/>
          <w:color w:val="000000"/>
          <w:sz w:val="24"/>
          <w:szCs w:val="24"/>
        </w:rPr>
        <w:t>(1’35)</w:t>
      </w:r>
      <w:r w:rsidRPr="00622663">
        <w:rPr>
          <w:b w:val="0"/>
          <w:color w:val="000000"/>
          <w:sz w:val="24"/>
          <w:szCs w:val="24"/>
        </w:rPr>
        <w:t>, arrangiamenti di S. Balogh.</w:t>
      </w:r>
    </w:p>
    <w:p w:rsidR="00A53AAC" w:rsidRPr="00622663" w:rsidRDefault="00A53AAC"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8707CF" w:rsidRPr="00622663" w:rsidRDefault="008707C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KOHN</w:t>
      </w:r>
      <w:r w:rsidR="003C3C76" w:rsidRPr="00622663">
        <w:rPr>
          <w:b w:val="0"/>
          <w:color w:val="0099CC"/>
          <w:sz w:val="24"/>
          <w:szCs w:val="24"/>
          <w:u w:val="single"/>
        </w:rPr>
        <w:t xml:space="preserve">  Karl</w:t>
      </w:r>
      <w:r w:rsidR="003C3C76" w:rsidRPr="00622663">
        <w:rPr>
          <w:b w:val="0"/>
          <w:color w:val="0099CC"/>
          <w:sz w:val="24"/>
          <w:szCs w:val="24"/>
          <w:u w:val="single"/>
        </w:rPr>
        <w:tab/>
        <w:t xml:space="preserve">Vienna, </w:t>
      </w:r>
      <w:r w:rsidR="00012963" w:rsidRPr="00622663">
        <w:rPr>
          <w:b w:val="0"/>
          <w:color w:val="0099CC"/>
          <w:sz w:val="24"/>
          <w:szCs w:val="24"/>
          <w:u w:val="single"/>
        </w:rPr>
        <w:t>1.8.</w:t>
      </w:r>
      <w:r w:rsidR="003C3C76" w:rsidRPr="00622663">
        <w:rPr>
          <w:b w:val="0"/>
          <w:color w:val="0099CC"/>
          <w:sz w:val="24"/>
          <w:szCs w:val="24"/>
          <w:u w:val="single"/>
        </w:rPr>
        <w:t>1926</w:t>
      </w:r>
    </w:p>
    <w:p w:rsidR="00012963" w:rsidRPr="00622663" w:rsidRDefault="0001296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e compositore americano, nato in Austria e emigrato negli Stati Uniti. Studi all’Università di Harward </w:t>
      </w:r>
      <w:r w:rsidR="00D15E64">
        <w:rPr>
          <w:rFonts w:ascii="Arial" w:hAnsi="Arial" w:cs="Arial"/>
          <w:color w:val="0099CC"/>
        </w:rPr>
        <w:t xml:space="preserve">           </w:t>
      </w:r>
      <w:r w:rsidRPr="00622663">
        <w:rPr>
          <w:rFonts w:ascii="Arial" w:hAnsi="Arial" w:cs="Arial"/>
          <w:color w:val="0099CC"/>
        </w:rPr>
        <w:t>con Piston, Fine e Thompson. Insegnante al Pomona College. Duo pianistico con la moglie Margaret.</w:t>
      </w:r>
    </w:p>
    <w:p w:rsidR="00012963" w:rsidRPr="00622663" w:rsidRDefault="00012963"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 xml:space="preserve">2 Duetti per 2 corni (1966, 4’).   Incontri II, corno e pf. (1967, 8’).   </w:t>
      </w:r>
    </w:p>
    <w:p w:rsidR="00012963" w:rsidRPr="00622663" w:rsidRDefault="00012963"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Variazioni, corno e pf. (1971, 10’ 10).   Senza sordino, corno e viola (1985, 7’).</w:t>
      </w:r>
    </w:p>
    <w:p w:rsidR="00012963" w:rsidRPr="00622663" w:rsidRDefault="00012963"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Concerto per corno e pf. (1974, 25’).   Mottetto per 8 corni (1953, 14’).</w:t>
      </w:r>
    </w:p>
    <w:p w:rsidR="00DD4121" w:rsidRPr="00622663" w:rsidRDefault="00012963"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Quartetto di corni (1957, 12’).   Concerto per corno e orch. da camera (1974, 25’).</w:t>
      </w:r>
    </w:p>
    <w:p w:rsidR="00FA7A70" w:rsidRPr="00622663" w:rsidRDefault="00FA7A70" w:rsidP="00582753">
      <w:pPr>
        <w:pStyle w:val="Corpotesto"/>
        <w:tabs>
          <w:tab w:val="left" w:pos="4253"/>
          <w:tab w:val="left" w:pos="4395"/>
        </w:tabs>
        <w:spacing w:before="120" w:after="0" w:line="276" w:lineRule="auto"/>
        <w:rPr>
          <w:rFonts w:ascii="Arial" w:hAnsi="Arial" w:cs="Arial"/>
          <w:sz w:val="24"/>
          <w:szCs w:val="24"/>
        </w:rPr>
      </w:pPr>
    </w:p>
    <w:p w:rsidR="00FA7A70" w:rsidRPr="00622663" w:rsidRDefault="00FA7A7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KOHOUTEK  Ctirad</w:t>
      </w:r>
      <w:r w:rsidRPr="00622663">
        <w:rPr>
          <w:rFonts w:ascii="Arial" w:hAnsi="Arial" w:cs="Arial"/>
          <w:color w:val="0099CC"/>
          <w:u w:val="single"/>
        </w:rPr>
        <w:tab/>
        <w:t>Zabreh, 18.3.1929 - Brno,19.9.2011.</w:t>
      </w:r>
    </w:p>
    <w:p w:rsidR="00FA7A70" w:rsidRPr="00622663" w:rsidRDefault="00FA7A7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céco, allievo di Kvapil. Insegnante all’Accademia Janacek.</w:t>
      </w:r>
    </w:p>
    <w:p w:rsidR="00FA7A70" w:rsidRPr="00622663" w:rsidRDefault="00FA7A70" w:rsidP="00582753">
      <w:pPr>
        <w:tabs>
          <w:tab w:val="left" w:pos="4253"/>
          <w:tab w:val="left" w:pos="4395"/>
        </w:tabs>
        <w:spacing w:before="120" w:line="276" w:lineRule="auto"/>
        <w:rPr>
          <w:rFonts w:ascii="Arial" w:hAnsi="Arial" w:cs="Arial"/>
        </w:rPr>
      </w:pPr>
      <w:r w:rsidRPr="00622663">
        <w:rPr>
          <w:rFonts w:ascii="Arial" w:hAnsi="Arial" w:cs="Arial"/>
          <w:vanish/>
        </w:rPr>
        <w:t>Miniatury pro čtyři lesní rohy (1965), ČHF /též verze pro čtyři saxofony/ 9'</w:t>
      </w:r>
      <w:r w:rsidRPr="00622663">
        <w:rPr>
          <w:rFonts w:ascii="Arial" w:hAnsi="Arial" w:cs="Arial"/>
        </w:rPr>
        <w:t>Miniature per 4 corni (1965, 8’50).</w:t>
      </w:r>
    </w:p>
    <w:p w:rsidR="00850A75" w:rsidRPr="00622663" w:rsidRDefault="00850A75" w:rsidP="00582753">
      <w:pPr>
        <w:tabs>
          <w:tab w:val="left" w:pos="4253"/>
          <w:tab w:val="left" w:pos="4395"/>
        </w:tabs>
        <w:spacing w:before="120" w:line="276" w:lineRule="auto"/>
        <w:rPr>
          <w:rFonts w:ascii="Arial" w:hAnsi="Arial" w:cs="Arial"/>
        </w:rPr>
      </w:pPr>
    </w:p>
    <w:p w:rsidR="0025195A" w:rsidRPr="00622663" w:rsidRDefault="0025195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KOPPRASCH  Georg</w:t>
      </w:r>
      <w:r w:rsidR="00777A66">
        <w:rPr>
          <w:rFonts w:ascii="Arial" w:hAnsi="Arial" w:cs="Arial"/>
          <w:color w:val="0099CC"/>
          <w:u w:val="single"/>
        </w:rPr>
        <w:tab/>
        <w:t>1800 - c, 1850</w:t>
      </w:r>
    </w:p>
    <w:p w:rsidR="0025195A" w:rsidRPr="00622663" w:rsidRDefault="003C3C7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w:t>
      </w:r>
      <w:r w:rsidR="0025195A" w:rsidRPr="00622663">
        <w:rPr>
          <w:rFonts w:ascii="Arial" w:hAnsi="Arial" w:cs="Arial"/>
          <w:color w:val="0099CC"/>
          <w:sz w:val="20"/>
          <w:szCs w:val="20"/>
        </w:rPr>
        <w:t>ompositore tedesco</w:t>
      </w:r>
      <w:r w:rsidRPr="00622663">
        <w:rPr>
          <w:rFonts w:ascii="Arial" w:hAnsi="Arial" w:cs="Arial"/>
          <w:color w:val="0099CC"/>
          <w:sz w:val="20"/>
          <w:szCs w:val="20"/>
        </w:rPr>
        <w:t>,</w:t>
      </w:r>
      <w:r w:rsidR="0025195A" w:rsidRPr="00622663">
        <w:rPr>
          <w:rFonts w:ascii="Arial" w:hAnsi="Arial" w:cs="Arial"/>
          <w:color w:val="0099CC"/>
          <w:sz w:val="20"/>
          <w:szCs w:val="20"/>
        </w:rPr>
        <w:t xml:space="preserve"> vissuto a cavallo dell’800. Figlio del compositore Wilhelm, </w:t>
      </w:r>
      <w:r w:rsidR="009B2362">
        <w:rPr>
          <w:rFonts w:ascii="Arial" w:hAnsi="Arial" w:cs="Arial"/>
          <w:color w:val="0099CC"/>
          <w:sz w:val="20"/>
          <w:szCs w:val="20"/>
        </w:rPr>
        <w:t>e amico dell’inventore del corno a valvole Stolzel</w:t>
      </w:r>
      <w:r w:rsidR="00C14720">
        <w:rPr>
          <w:rFonts w:ascii="Arial" w:hAnsi="Arial" w:cs="Arial"/>
          <w:color w:val="0099CC"/>
          <w:sz w:val="20"/>
          <w:szCs w:val="20"/>
        </w:rPr>
        <w:t>. Georg</w:t>
      </w:r>
      <w:r w:rsidR="009B2362">
        <w:rPr>
          <w:rFonts w:ascii="Arial" w:hAnsi="Arial" w:cs="Arial"/>
          <w:color w:val="0099CC"/>
          <w:sz w:val="20"/>
          <w:szCs w:val="20"/>
        </w:rPr>
        <w:t xml:space="preserve"> </w:t>
      </w:r>
      <w:r w:rsidR="0025195A" w:rsidRPr="00622663">
        <w:rPr>
          <w:rFonts w:ascii="Arial" w:hAnsi="Arial" w:cs="Arial"/>
          <w:color w:val="0099CC"/>
          <w:sz w:val="20"/>
          <w:szCs w:val="20"/>
        </w:rPr>
        <w:t>fu nell’orchestra del Teatro Reale di Berlino</w:t>
      </w:r>
      <w:r w:rsidR="009B2362">
        <w:rPr>
          <w:rFonts w:ascii="Arial" w:hAnsi="Arial" w:cs="Arial"/>
          <w:color w:val="0099CC"/>
          <w:sz w:val="20"/>
          <w:szCs w:val="20"/>
        </w:rPr>
        <w:t xml:space="preserve"> dove compose i </w:t>
      </w:r>
      <w:r w:rsidR="00C14720">
        <w:rPr>
          <w:rFonts w:ascii="Arial" w:hAnsi="Arial" w:cs="Arial"/>
          <w:color w:val="0099CC"/>
          <w:sz w:val="20"/>
          <w:szCs w:val="20"/>
        </w:rPr>
        <w:t>3</w:t>
      </w:r>
      <w:r w:rsidR="009B2362">
        <w:rPr>
          <w:rFonts w:ascii="Arial" w:hAnsi="Arial" w:cs="Arial"/>
          <w:color w:val="0099CC"/>
          <w:sz w:val="20"/>
          <w:szCs w:val="20"/>
        </w:rPr>
        <w:t xml:space="preserve">0 </w:t>
      </w:r>
      <w:r w:rsidR="00C14720">
        <w:rPr>
          <w:rFonts w:ascii="Arial" w:hAnsi="Arial" w:cs="Arial"/>
          <w:color w:val="0099CC"/>
          <w:sz w:val="20"/>
          <w:szCs w:val="20"/>
        </w:rPr>
        <w:t>s</w:t>
      </w:r>
      <w:r w:rsidR="009B2362">
        <w:rPr>
          <w:rFonts w:ascii="Arial" w:hAnsi="Arial" w:cs="Arial"/>
          <w:color w:val="0099CC"/>
          <w:sz w:val="20"/>
          <w:szCs w:val="20"/>
        </w:rPr>
        <w:t>tudi op. 5</w:t>
      </w:r>
      <w:r w:rsidR="0025195A" w:rsidRPr="00622663">
        <w:rPr>
          <w:rFonts w:ascii="Arial" w:hAnsi="Arial" w:cs="Arial"/>
          <w:color w:val="0099CC"/>
          <w:sz w:val="20"/>
          <w:szCs w:val="20"/>
        </w:rPr>
        <w:t xml:space="preserve"> e nel </w:t>
      </w:r>
      <w:r w:rsidR="00C14720">
        <w:rPr>
          <w:rFonts w:ascii="Arial" w:hAnsi="Arial" w:cs="Arial"/>
          <w:color w:val="0099CC"/>
          <w:sz w:val="20"/>
          <w:szCs w:val="20"/>
        </w:rPr>
        <w:t xml:space="preserve">               </w:t>
      </w:r>
      <w:r w:rsidR="0025195A" w:rsidRPr="00622663">
        <w:rPr>
          <w:rFonts w:ascii="Arial" w:hAnsi="Arial" w:cs="Arial"/>
          <w:color w:val="0099CC"/>
          <w:sz w:val="20"/>
          <w:szCs w:val="20"/>
        </w:rPr>
        <w:t>Teatro di corte di Dessau</w:t>
      </w:r>
      <w:r w:rsidR="009B2362">
        <w:rPr>
          <w:rFonts w:ascii="Arial" w:hAnsi="Arial" w:cs="Arial"/>
          <w:color w:val="0099CC"/>
          <w:sz w:val="20"/>
          <w:szCs w:val="20"/>
        </w:rPr>
        <w:t xml:space="preserve">, fu </w:t>
      </w:r>
      <w:r w:rsidR="0025195A" w:rsidRPr="00622663">
        <w:rPr>
          <w:rFonts w:ascii="Arial" w:hAnsi="Arial" w:cs="Arial"/>
          <w:color w:val="0099CC"/>
          <w:sz w:val="20"/>
          <w:szCs w:val="20"/>
        </w:rPr>
        <w:t xml:space="preserve">in questo periodo </w:t>
      </w:r>
      <w:r w:rsidR="00C14720">
        <w:rPr>
          <w:rFonts w:ascii="Arial" w:hAnsi="Arial" w:cs="Arial"/>
          <w:color w:val="0099CC"/>
          <w:sz w:val="20"/>
          <w:szCs w:val="20"/>
        </w:rPr>
        <w:t xml:space="preserve">che </w:t>
      </w:r>
      <w:r w:rsidR="0025195A" w:rsidRPr="00622663">
        <w:rPr>
          <w:rFonts w:ascii="Arial" w:hAnsi="Arial" w:cs="Arial"/>
          <w:color w:val="0099CC"/>
          <w:sz w:val="20"/>
          <w:szCs w:val="20"/>
        </w:rPr>
        <w:t xml:space="preserve">scrisse i </w:t>
      </w:r>
      <w:r w:rsidR="00C14720">
        <w:rPr>
          <w:rFonts w:ascii="Arial" w:hAnsi="Arial" w:cs="Arial"/>
          <w:color w:val="0099CC"/>
          <w:sz w:val="20"/>
          <w:szCs w:val="20"/>
        </w:rPr>
        <w:t>3</w:t>
      </w:r>
      <w:r w:rsidR="009B2362">
        <w:rPr>
          <w:rFonts w:ascii="Arial" w:hAnsi="Arial" w:cs="Arial"/>
          <w:color w:val="0099CC"/>
          <w:sz w:val="20"/>
          <w:szCs w:val="20"/>
        </w:rPr>
        <w:t xml:space="preserve">0 </w:t>
      </w:r>
      <w:r w:rsidR="0025195A" w:rsidRPr="00622663">
        <w:rPr>
          <w:rFonts w:ascii="Arial" w:hAnsi="Arial" w:cs="Arial"/>
          <w:color w:val="0099CC"/>
          <w:sz w:val="20"/>
          <w:szCs w:val="20"/>
        </w:rPr>
        <w:t>Studi</w:t>
      </w:r>
      <w:r w:rsidR="009B2362">
        <w:rPr>
          <w:rFonts w:ascii="Arial" w:hAnsi="Arial" w:cs="Arial"/>
          <w:color w:val="0099CC"/>
          <w:sz w:val="20"/>
          <w:szCs w:val="20"/>
        </w:rPr>
        <w:t xml:space="preserve"> per il corno di Stolzel. </w:t>
      </w:r>
      <w:r w:rsidR="00C800D9">
        <w:rPr>
          <w:rFonts w:ascii="Arial" w:hAnsi="Arial" w:cs="Arial"/>
          <w:color w:val="0099CC"/>
          <w:sz w:val="20"/>
          <w:szCs w:val="20"/>
        </w:rPr>
        <w:t xml:space="preserve">                                   </w:t>
      </w:r>
      <w:r w:rsidR="00C14720">
        <w:rPr>
          <w:rFonts w:ascii="Arial" w:hAnsi="Arial" w:cs="Arial"/>
          <w:color w:val="0099CC"/>
          <w:sz w:val="20"/>
          <w:szCs w:val="20"/>
        </w:rPr>
        <w:t>Gli studi furono trascritti anche per tuba e trombone</w:t>
      </w:r>
      <w:r w:rsidR="0025195A" w:rsidRPr="00622663">
        <w:rPr>
          <w:rFonts w:ascii="Arial" w:hAnsi="Arial" w:cs="Arial"/>
          <w:color w:val="0099CC"/>
          <w:sz w:val="20"/>
          <w:szCs w:val="20"/>
        </w:rPr>
        <w:t>.</w:t>
      </w:r>
    </w:p>
    <w:p w:rsidR="00777A66" w:rsidRDefault="00955D2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solo:   </w:t>
      </w:r>
      <w:r w:rsidR="009B2362">
        <w:rPr>
          <w:b w:val="0"/>
          <w:color w:val="000000"/>
          <w:sz w:val="24"/>
          <w:szCs w:val="24"/>
        </w:rPr>
        <w:t>3</w:t>
      </w:r>
      <w:r w:rsidR="0025195A" w:rsidRPr="00622663">
        <w:rPr>
          <w:b w:val="0"/>
          <w:color w:val="000000"/>
          <w:sz w:val="24"/>
          <w:szCs w:val="24"/>
        </w:rPr>
        <w:t>0 Studi</w:t>
      </w:r>
      <w:r w:rsidR="00777A66">
        <w:rPr>
          <w:b w:val="0"/>
          <w:color w:val="000000"/>
          <w:sz w:val="24"/>
          <w:szCs w:val="24"/>
        </w:rPr>
        <w:t xml:space="preserve"> per corno</w:t>
      </w:r>
      <w:r w:rsidR="00C14720">
        <w:rPr>
          <w:b w:val="0"/>
          <w:color w:val="000000"/>
          <w:sz w:val="24"/>
          <w:szCs w:val="24"/>
        </w:rPr>
        <w:t xml:space="preserve"> alto</w:t>
      </w:r>
      <w:r w:rsidR="00777A66">
        <w:rPr>
          <w:b w:val="0"/>
          <w:color w:val="000000"/>
          <w:sz w:val="24"/>
          <w:szCs w:val="24"/>
        </w:rPr>
        <w:t xml:space="preserve">, </w:t>
      </w:r>
      <w:r w:rsidR="0025195A" w:rsidRPr="00622663">
        <w:rPr>
          <w:b w:val="0"/>
          <w:color w:val="000000"/>
          <w:sz w:val="24"/>
          <w:szCs w:val="24"/>
        </w:rPr>
        <w:t>op. 5.</w:t>
      </w:r>
      <w:r w:rsidR="005910CB" w:rsidRPr="00622663">
        <w:rPr>
          <w:b w:val="0"/>
          <w:color w:val="000000"/>
          <w:sz w:val="24"/>
          <w:szCs w:val="24"/>
        </w:rPr>
        <w:t xml:space="preserve">   </w:t>
      </w:r>
      <w:r w:rsidR="00C14720">
        <w:rPr>
          <w:b w:val="0"/>
          <w:color w:val="000000"/>
          <w:sz w:val="24"/>
          <w:szCs w:val="24"/>
        </w:rPr>
        <w:t>3</w:t>
      </w:r>
      <w:r w:rsidR="00777A66">
        <w:rPr>
          <w:b w:val="0"/>
          <w:color w:val="000000"/>
          <w:sz w:val="24"/>
          <w:szCs w:val="24"/>
        </w:rPr>
        <w:t>0 Studi per corno cromatico</w:t>
      </w:r>
      <w:r w:rsidR="00C14720">
        <w:rPr>
          <w:b w:val="0"/>
          <w:color w:val="000000"/>
          <w:sz w:val="24"/>
          <w:szCs w:val="24"/>
        </w:rPr>
        <w:t xml:space="preserve"> o basso</w:t>
      </w:r>
      <w:r w:rsidR="00777A66">
        <w:rPr>
          <w:b w:val="0"/>
          <w:color w:val="000000"/>
          <w:sz w:val="24"/>
          <w:szCs w:val="24"/>
        </w:rPr>
        <w:t xml:space="preserve">, op. </w:t>
      </w:r>
      <w:r w:rsidR="005910CB" w:rsidRPr="00622663">
        <w:rPr>
          <w:b w:val="0"/>
          <w:color w:val="000000"/>
          <w:sz w:val="24"/>
          <w:szCs w:val="24"/>
        </w:rPr>
        <w:t>8</w:t>
      </w:r>
      <w:r w:rsidR="00777A66">
        <w:rPr>
          <w:b w:val="0"/>
          <w:color w:val="000000"/>
          <w:sz w:val="24"/>
          <w:szCs w:val="24"/>
        </w:rPr>
        <w:t>.</w:t>
      </w:r>
      <w:r w:rsidR="005910CB" w:rsidRPr="00622663">
        <w:rPr>
          <w:b w:val="0"/>
          <w:color w:val="000000"/>
          <w:sz w:val="24"/>
          <w:szCs w:val="24"/>
        </w:rPr>
        <w:t xml:space="preserve"> </w:t>
      </w:r>
    </w:p>
    <w:p w:rsidR="00777A66" w:rsidRDefault="005910C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Duetti per 2 corni.   3 Grandi duetti per 2 corni.</w:t>
      </w:r>
      <w:r w:rsidR="00777A66">
        <w:rPr>
          <w:b w:val="0"/>
          <w:color w:val="000000"/>
          <w:sz w:val="24"/>
          <w:szCs w:val="24"/>
        </w:rPr>
        <w:t xml:space="preserve">   </w:t>
      </w:r>
      <w:r w:rsidR="00DE1421" w:rsidRPr="00622663">
        <w:rPr>
          <w:b w:val="0"/>
          <w:color w:val="000000"/>
          <w:sz w:val="24"/>
          <w:szCs w:val="24"/>
        </w:rPr>
        <w:t>Duo n 1, per 2 corni.</w:t>
      </w:r>
    </w:p>
    <w:p w:rsidR="00C14720" w:rsidRPr="00A3478B" w:rsidRDefault="00C14720" w:rsidP="00582753">
      <w:pPr>
        <w:pStyle w:val="Titolo"/>
        <w:tabs>
          <w:tab w:val="left" w:pos="4253"/>
          <w:tab w:val="left" w:pos="4395"/>
        </w:tabs>
        <w:spacing w:before="120" w:after="0" w:line="276" w:lineRule="auto"/>
        <w:jc w:val="left"/>
        <w:outlineLvl w:val="9"/>
      </w:pPr>
    </w:p>
    <w:p w:rsidR="00677D0A" w:rsidRPr="00622663" w:rsidRDefault="00677D0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KORLING</w:t>
      </w:r>
      <w:r w:rsidR="003C3C76" w:rsidRPr="00622663">
        <w:rPr>
          <w:b w:val="0"/>
          <w:color w:val="0099CC"/>
          <w:sz w:val="24"/>
          <w:szCs w:val="24"/>
          <w:u w:val="single"/>
        </w:rPr>
        <w:t xml:space="preserve">  August</w:t>
      </w:r>
      <w:r w:rsidR="003C3C76" w:rsidRPr="00622663">
        <w:rPr>
          <w:b w:val="0"/>
          <w:color w:val="0099CC"/>
          <w:sz w:val="24"/>
          <w:szCs w:val="24"/>
          <w:u w:val="single"/>
        </w:rPr>
        <w:tab/>
      </w:r>
      <w:r w:rsidR="001E06EC" w:rsidRPr="00622663">
        <w:rPr>
          <w:b w:val="0"/>
          <w:color w:val="0099CC"/>
          <w:sz w:val="24"/>
          <w:szCs w:val="24"/>
          <w:u w:val="single"/>
        </w:rPr>
        <w:t xml:space="preserve">Kristdala, </w:t>
      </w:r>
      <w:r w:rsidR="003C3C76" w:rsidRPr="00622663">
        <w:rPr>
          <w:b w:val="0"/>
          <w:color w:val="0099CC"/>
          <w:sz w:val="24"/>
          <w:szCs w:val="24"/>
          <w:u w:val="single"/>
        </w:rPr>
        <w:t>14.4.1842 - 21.10.1919.</w:t>
      </w:r>
    </w:p>
    <w:p w:rsidR="003C3C76" w:rsidRPr="00622663" w:rsidRDefault="003C3C7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w:t>
      </w:r>
      <w:r w:rsidR="001E06EC" w:rsidRPr="00622663">
        <w:rPr>
          <w:b w:val="0"/>
          <w:color w:val="0099CC"/>
          <w:sz w:val="20"/>
          <w:szCs w:val="20"/>
        </w:rPr>
        <w:t>e organista svedese</w:t>
      </w:r>
      <w:r w:rsidRPr="00622663">
        <w:rPr>
          <w:b w:val="0"/>
          <w:color w:val="0099CC"/>
          <w:sz w:val="20"/>
          <w:szCs w:val="20"/>
        </w:rPr>
        <w:t>.</w:t>
      </w:r>
      <w:r w:rsidR="001E06EC" w:rsidRPr="00622663">
        <w:rPr>
          <w:b w:val="0"/>
          <w:color w:val="0099CC"/>
          <w:sz w:val="20"/>
          <w:szCs w:val="20"/>
        </w:rPr>
        <w:t xml:space="preserve"> Dopo gli studi al Conservatorio di Stoccolma, dal 1865 fu a Ystad, </w:t>
      </w:r>
      <w:r w:rsidR="0097486E" w:rsidRPr="00622663">
        <w:rPr>
          <w:b w:val="0"/>
          <w:color w:val="0099CC"/>
          <w:sz w:val="20"/>
          <w:szCs w:val="20"/>
        </w:rPr>
        <w:t xml:space="preserve">                  </w:t>
      </w:r>
      <w:r w:rsidR="001E06EC" w:rsidRPr="00622663">
        <w:rPr>
          <w:b w:val="0"/>
          <w:color w:val="0099CC"/>
          <w:sz w:val="20"/>
          <w:szCs w:val="20"/>
        </w:rPr>
        <w:t xml:space="preserve">organista,  insegnante e fondatore di una Società musicale. Il miglior riconoscimento lo ebbe dalla </w:t>
      </w:r>
      <w:r w:rsidR="0097486E" w:rsidRPr="00622663">
        <w:rPr>
          <w:b w:val="0"/>
          <w:color w:val="0099CC"/>
          <w:sz w:val="20"/>
          <w:szCs w:val="20"/>
        </w:rPr>
        <w:t xml:space="preserve">                          </w:t>
      </w:r>
      <w:r w:rsidR="001E06EC" w:rsidRPr="00622663">
        <w:rPr>
          <w:b w:val="0"/>
          <w:color w:val="0099CC"/>
          <w:sz w:val="20"/>
          <w:szCs w:val="20"/>
        </w:rPr>
        <w:t xml:space="preserve">Royal Academy of Music, che nel Marzo del 1888 lo elesse come membro n. 478. </w:t>
      </w:r>
    </w:p>
    <w:p w:rsidR="00677D0A" w:rsidRPr="00622663" w:rsidRDefault="00677D0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Pastorale per corno e org.</w:t>
      </w:r>
      <w:r w:rsidR="00414DA7" w:rsidRPr="00622663">
        <w:rPr>
          <w:b w:val="0"/>
          <w:color w:val="000000"/>
          <w:sz w:val="24"/>
          <w:szCs w:val="24"/>
        </w:rPr>
        <w:t xml:space="preserve"> (1899, 5’5).</w:t>
      </w:r>
    </w:p>
    <w:p w:rsidR="00CA7E87" w:rsidRPr="00622663" w:rsidRDefault="00CA7E87" w:rsidP="00582753">
      <w:pPr>
        <w:pStyle w:val="Titolo"/>
        <w:tabs>
          <w:tab w:val="left" w:pos="4253"/>
          <w:tab w:val="left" w:pos="4395"/>
        </w:tabs>
        <w:spacing w:before="120" w:after="0" w:line="276" w:lineRule="auto"/>
        <w:jc w:val="left"/>
        <w:outlineLvl w:val="9"/>
        <w:rPr>
          <w:b w:val="0"/>
          <w:color w:val="000000"/>
          <w:sz w:val="24"/>
          <w:szCs w:val="24"/>
          <w:lang w:val="sv-SE"/>
        </w:rPr>
      </w:pPr>
    </w:p>
    <w:p w:rsidR="00CA7E87" w:rsidRPr="00622663" w:rsidRDefault="00CA7E8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KORN  P</w:t>
      </w:r>
      <w:r w:rsidR="00B41255" w:rsidRPr="00622663">
        <w:rPr>
          <w:b w:val="0"/>
          <w:color w:val="0099CC"/>
          <w:sz w:val="24"/>
          <w:szCs w:val="24"/>
          <w:u w:val="single"/>
        </w:rPr>
        <w:t>eter</w:t>
      </w:r>
      <w:r w:rsidRPr="00622663">
        <w:rPr>
          <w:b w:val="0"/>
          <w:color w:val="0099CC"/>
          <w:sz w:val="24"/>
          <w:szCs w:val="24"/>
          <w:u w:val="single"/>
        </w:rPr>
        <w:t xml:space="preserve"> J</w:t>
      </w:r>
      <w:r w:rsidR="00B41255" w:rsidRPr="00622663">
        <w:rPr>
          <w:b w:val="0"/>
          <w:color w:val="0099CC"/>
          <w:sz w:val="24"/>
          <w:szCs w:val="24"/>
          <w:u w:val="single"/>
        </w:rPr>
        <w:t>ona</w:t>
      </w:r>
      <w:r w:rsidR="00B41255" w:rsidRPr="00622663">
        <w:rPr>
          <w:b w:val="0"/>
          <w:color w:val="0099CC"/>
          <w:sz w:val="24"/>
          <w:szCs w:val="24"/>
          <w:u w:val="single"/>
        </w:rPr>
        <w:tab/>
        <w:t>Berlino, 30.3.1922 - Berlino, 12.1.1998.</w:t>
      </w:r>
    </w:p>
    <w:p w:rsidR="00B41255" w:rsidRPr="00622663" w:rsidRDefault="00B41255"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tedesco</w:t>
      </w:r>
      <w:r w:rsidR="00CD0BB9" w:rsidRPr="00622663">
        <w:rPr>
          <w:b w:val="0"/>
          <w:color w:val="0099CC"/>
          <w:sz w:val="20"/>
          <w:szCs w:val="20"/>
        </w:rPr>
        <w:t>,</w:t>
      </w:r>
      <w:r w:rsidRPr="00622663">
        <w:rPr>
          <w:b w:val="0"/>
          <w:color w:val="0099CC"/>
          <w:sz w:val="20"/>
          <w:szCs w:val="20"/>
        </w:rPr>
        <w:t xml:space="preserve"> emigrato in Gran Bretagna nel 1933 dove ha stud</w:t>
      </w:r>
      <w:r w:rsidR="00CD0BB9" w:rsidRPr="00622663">
        <w:rPr>
          <w:b w:val="0"/>
          <w:color w:val="0099CC"/>
          <w:sz w:val="20"/>
          <w:szCs w:val="20"/>
        </w:rPr>
        <w:t>ò</w:t>
      </w:r>
      <w:r w:rsidRPr="00622663">
        <w:rPr>
          <w:b w:val="0"/>
          <w:color w:val="0099CC"/>
          <w:sz w:val="20"/>
          <w:szCs w:val="20"/>
        </w:rPr>
        <w:t xml:space="preserve"> con Rubbra, Wolpe e Scherchen. Perfezionamento </w:t>
      </w:r>
      <w:r w:rsidR="00CD0BB9" w:rsidRPr="00622663">
        <w:rPr>
          <w:b w:val="0"/>
          <w:color w:val="0099CC"/>
          <w:sz w:val="20"/>
          <w:szCs w:val="20"/>
        </w:rPr>
        <w:t xml:space="preserve">con Schoenberg </w:t>
      </w:r>
      <w:r w:rsidRPr="00622663">
        <w:rPr>
          <w:b w:val="0"/>
          <w:color w:val="0099CC"/>
          <w:sz w:val="20"/>
          <w:szCs w:val="20"/>
        </w:rPr>
        <w:t>a Los Angeles</w:t>
      </w:r>
      <w:r w:rsidR="00CD0BB9" w:rsidRPr="00622663">
        <w:rPr>
          <w:b w:val="0"/>
          <w:color w:val="0099CC"/>
          <w:sz w:val="20"/>
          <w:szCs w:val="20"/>
        </w:rPr>
        <w:t>,</w:t>
      </w:r>
      <w:r w:rsidRPr="00622663">
        <w:rPr>
          <w:b w:val="0"/>
          <w:color w:val="0099CC"/>
          <w:sz w:val="20"/>
          <w:szCs w:val="20"/>
        </w:rPr>
        <w:t xml:space="preserve"> nel 1941. Dopo la guerra</w:t>
      </w:r>
      <w:r w:rsidR="00CD0BB9" w:rsidRPr="00622663">
        <w:rPr>
          <w:b w:val="0"/>
          <w:color w:val="0099CC"/>
          <w:sz w:val="20"/>
          <w:szCs w:val="20"/>
        </w:rPr>
        <w:t>,</w:t>
      </w:r>
      <w:r w:rsidRPr="00622663">
        <w:rPr>
          <w:b w:val="0"/>
          <w:color w:val="0099CC"/>
          <w:sz w:val="20"/>
          <w:szCs w:val="20"/>
        </w:rPr>
        <w:t xml:space="preserve"> ritorn</w:t>
      </w:r>
      <w:r w:rsidR="001E06EC" w:rsidRPr="00622663">
        <w:rPr>
          <w:b w:val="0"/>
          <w:color w:val="0099CC"/>
          <w:sz w:val="20"/>
          <w:szCs w:val="20"/>
        </w:rPr>
        <w:t>ò</w:t>
      </w:r>
      <w:r w:rsidRPr="00622663">
        <w:rPr>
          <w:b w:val="0"/>
          <w:color w:val="0099CC"/>
          <w:sz w:val="20"/>
          <w:szCs w:val="20"/>
        </w:rPr>
        <w:t xml:space="preserve"> in Germania e </w:t>
      </w:r>
      <w:r w:rsidR="001E06EC" w:rsidRPr="00622663">
        <w:rPr>
          <w:b w:val="0"/>
          <w:color w:val="0099CC"/>
          <w:sz w:val="20"/>
          <w:szCs w:val="20"/>
        </w:rPr>
        <w:t xml:space="preserve">riprese </w:t>
      </w:r>
      <w:r w:rsidR="0097486E" w:rsidRPr="00622663">
        <w:rPr>
          <w:b w:val="0"/>
          <w:color w:val="0099CC"/>
          <w:sz w:val="20"/>
          <w:szCs w:val="20"/>
        </w:rPr>
        <w:t xml:space="preserve">                 </w:t>
      </w:r>
      <w:r w:rsidRPr="00622663">
        <w:rPr>
          <w:b w:val="0"/>
          <w:color w:val="0099CC"/>
          <w:sz w:val="20"/>
          <w:szCs w:val="20"/>
        </w:rPr>
        <w:t>gli studi con Toch, Eisler e Rosza. Direttore del Conservatorio di Monaco.</w:t>
      </w:r>
    </w:p>
    <w:p w:rsidR="00A56468" w:rsidRPr="00622663" w:rsidRDefault="001D211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 xml:space="preserve">Sonata per corno solo (1953).   </w:t>
      </w:r>
      <w:r w:rsidR="00A56468" w:rsidRPr="00622663">
        <w:rPr>
          <w:b w:val="0"/>
          <w:color w:val="000000"/>
          <w:sz w:val="24"/>
          <w:szCs w:val="24"/>
        </w:rPr>
        <w:t xml:space="preserve">Sonata op. 18, corno e pf.   </w:t>
      </w:r>
    </w:p>
    <w:p w:rsidR="00A56468" w:rsidRPr="00622663" w:rsidRDefault="000F60F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Serenata, op. 33, per 4 corni</w:t>
      </w:r>
      <w:r w:rsidR="00FB3F86" w:rsidRPr="00622663">
        <w:rPr>
          <w:b w:val="0"/>
          <w:color w:val="000000"/>
          <w:sz w:val="24"/>
          <w:szCs w:val="24"/>
        </w:rPr>
        <w:t xml:space="preserve"> (1957).   Passacaglia e fuga per 8 corni</w:t>
      </w:r>
      <w:r w:rsidR="001D2116" w:rsidRPr="00622663">
        <w:rPr>
          <w:b w:val="0"/>
          <w:color w:val="000000"/>
          <w:sz w:val="24"/>
          <w:szCs w:val="24"/>
        </w:rPr>
        <w:t xml:space="preserve"> (1952)</w:t>
      </w:r>
      <w:r w:rsidR="00FB3F86" w:rsidRPr="00622663">
        <w:rPr>
          <w:b w:val="0"/>
          <w:color w:val="000000"/>
          <w:sz w:val="24"/>
          <w:szCs w:val="24"/>
        </w:rPr>
        <w:t xml:space="preserve">.   </w:t>
      </w:r>
    </w:p>
    <w:p w:rsidR="00CA7E87" w:rsidRPr="00622663" w:rsidRDefault="001D211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Phantasy, </w:t>
      </w:r>
      <w:r w:rsidR="00FB3F86" w:rsidRPr="00622663">
        <w:rPr>
          <w:b w:val="0"/>
          <w:color w:val="000000"/>
          <w:sz w:val="24"/>
          <w:szCs w:val="24"/>
        </w:rPr>
        <w:t>corno, pf. vl. vcl. (1964).</w:t>
      </w:r>
      <w:r w:rsidR="00C14720">
        <w:rPr>
          <w:b w:val="0"/>
          <w:color w:val="000000"/>
          <w:sz w:val="24"/>
          <w:szCs w:val="24"/>
        </w:rPr>
        <w:t xml:space="preserve">   </w:t>
      </w:r>
      <w:r w:rsidR="00E13FA7" w:rsidRPr="00622663">
        <w:rPr>
          <w:b w:val="0"/>
          <w:color w:val="000000"/>
          <w:sz w:val="24"/>
          <w:szCs w:val="24"/>
        </w:rPr>
        <w:t>Concertino per corno e doppia orch</w:t>
      </w:r>
      <w:r w:rsidRPr="00622663">
        <w:rPr>
          <w:b w:val="0"/>
          <w:color w:val="000000"/>
          <w:sz w:val="24"/>
          <w:szCs w:val="24"/>
        </w:rPr>
        <w:t>estra</w:t>
      </w:r>
      <w:r w:rsidR="00E13FA7" w:rsidRPr="00622663">
        <w:rPr>
          <w:b w:val="0"/>
          <w:color w:val="000000"/>
          <w:sz w:val="24"/>
          <w:szCs w:val="24"/>
        </w:rPr>
        <w:t xml:space="preserve"> d’archi </w:t>
      </w:r>
      <w:r w:rsidR="00FB3F86" w:rsidRPr="00622663">
        <w:rPr>
          <w:b w:val="0"/>
          <w:color w:val="000000"/>
          <w:sz w:val="24"/>
          <w:szCs w:val="24"/>
        </w:rPr>
        <w:t>(1952).</w:t>
      </w:r>
    </w:p>
    <w:p w:rsidR="00C11D77" w:rsidRPr="00622663" w:rsidRDefault="00C11D77" w:rsidP="00582753">
      <w:pPr>
        <w:pStyle w:val="Titolo"/>
        <w:tabs>
          <w:tab w:val="left" w:pos="4253"/>
          <w:tab w:val="left" w:pos="4395"/>
        </w:tabs>
        <w:spacing w:before="120" w:after="0" w:line="276" w:lineRule="auto"/>
        <w:jc w:val="left"/>
        <w:outlineLvl w:val="9"/>
        <w:rPr>
          <w:b w:val="0"/>
          <w:color w:val="000000"/>
          <w:sz w:val="24"/>
          <w:szCs w:val="24"/>
        </w:rPr>
      </w:pPr>
    </w:p>
    <w:p w:rsidR="003453F6" w:rsidRPr="003453F6" w:rsidRDefault="003453F6" w:rsidP="00582753">
      <w:pPr>
        <w:tabs>
          <w:tab w:val="left" w:pos="4253"/>
          <w:tab w:val="left" w:pos="4395"/>
        </w:tabs>
        <w:spacing w:before="120" w:line="276" w:lineRule="auto"/>
        <w:rPr>
          <w:rFonts w:ascii="Arial" w:hAnsi="Arial" w:cs="Arial"/>
          <w:color w:val="0099CC"/>
          <w:u w:val="single"/>
        </w:rPr>
      </w:pPr>
      <w:r w:rsidRPr="003453F6">
        <w:rPr>
          <w:rFonts w:ascii="Arial" w:hAnsi="Arial" w:cs="Arial"/>
          <w:color w:val="0099CC"/>
          <w:u w:val="single"/>
        </w:rPr>
        <w:t>KOTONSKI  Wlodzimierz</w:t>
      </w:r>
      <w:r w:rsidRPr="003453F6">
        <w:rPr>
          <w:rFonts w:ascii="Arial" w:hAnsi="Arial" w:cs="Arial"/>
          <w:color w:val="0099CC"/>
          <w:u w:val="single"/>
        </w:rPr>
        <w:tab/>
        <w:t>Varsavia, 23.8.1925 - Varsavia, 4.9.2014.</w:t>
      </w:r>
    </w:p>
    <w:p w:rsidR="003453F6" w:rsidRPr="003453F6" w:rsidRDefault="003453F6" w:rsidP="00582753">
      <w:pPr>
        <w:tabs>
          <w:tab w:val="left" w:pos="4253"/>
          <w:tab w:val="left" w:pos="4395"/>
        </w:tabs>
        <w:spacing w:before="120" w:line="276" w:lineRule="auto"/>
        <w:rPr>
          <w:rFonts w:ascii="Arial" w:hAnsi="Arial" w:cs="Arial"/>
          <w:color w:val="0099CC"/>
          <w:sz w:val="20"/>
          <w:szCs w:val="20"/>
        </w:rPr>
      </w:pPr>
      <w:r w:rsidRPr="003453F6">
        <w:rPr>
          <w:rFonts w:ascii="Arial" w:hAnsi="Arial" w:cs="Arial"/>
          <w:color w:val="0099CC"/>
          <w:sz w:val="20"/>
          <w:szCs w:val="20"/>
        </w:rPr>
        <w:t>Compositore polacco, allievo di Rytel, Szeligowski e Kimontt, corsi a Darmstadt. Insegnante dal 1967 all’Accademia Chopin di Varsavia. Studioso del folklore e esperto in elettroacustica, ha tenuto corsi a Stoccolma, Buffalo, Los Angeles, Gerusalemme e al Conservatorio di Alkmaar in Svezia.</w:t>
      </w:r>
    </w:p>
    <w:p w:rsidR="003453F6" w:rsidRPr="00320942" w:rsidRDefault="003453F6" w:rsidP="00582753">
      <w:pPr>
        <w:tabs>
          <w:tab w:val="left" w:pos="4253"/>
          <w:tab w:val="left" w:pos="4395"/>
        </w:tabs>
        <w:spacing w:before="120" w:line="276" w:lineRule="auto"/>
        <w:rPr>
          <w:rFonts w:ascii="Arial" w:hAnsi="Arial" w:cs="Arial"/>
        </w:rPr>
      </w:pPr>
      <w:r w:rsidRPr="00320942">
        <w:rPr>
          <w:rFonts w:ascii="Arial" w:hAnsi="Arial" w:cs="Arial"/>
          <w:b/>
          <w:bCs/>
          <w:vanish/>
        </w:rPr>
        <w:t xml:space="preserve">Compositions [ </w:t>
      </w:r>
      <w:hyperlink r:id="rId70" w:tooltip="Modifica sezione: composizioni" w:history="1">
        <w:r w:rsidRPr="00320942">
          <w:rPr>
            <w:rFonts w:ascii="Arial" w:hAnsi="Arial" w:cs="Arial"/>
            <w:b/>
            <w:bCs/>
            <w:vanish/>
            <w:color w:val="0000FF"/>
            <w:u w:val="single"/>
          </w:rPr>
          <w:t>edit</w:t>
        </w:r>
      </w:hyperlink>
      <w:r w:rsidRPr="00320942">
        <w:rPr>
          <w:rFonts w:ascii="Arial" w:hAnsi="Arial" w:cs="Arial"/>
          <w:b/>
          <w:bCs/>
          <w:vanish/>
        </w:rPr>
        <w:t xml:space="preserve"> ]</w:t>
      </w:r>
      <w:r w:rsidRPr="00320942">
        <w:rPr>
          <w:rFonts w:ascii="Arial" w:hAnsi="Arial" w:cs="Arial"/>
          <w:vanish/>
        </w:rPr>
        <w:t>Quartettino, for 4 horns (1950)</w:t>
      </w:r>
      <w:r w:rsidRPr="00320942">
        <w:rPr>
          <w:rFonts w:ascii="Arial" w:hAnsi="Arial" w:cs="Arial"/>
        </w:rPr>
        <w:t xml:space="preserve">Quartettino per 4 corni (1950).   </w:t>
      </w:r>
    </w:p>
    <w:p w:rsidR="00F675DC" w:rsidRPr="003453F6" w:rsidRDefault="00F675DC" w:rsidP="00582753">
      <w:pPr>
        <w:pStyle w:val="Titolo"/>
        <w:tabs>
          <w:tab w:val="left" w:pos="4253"/>
          <w:tab w:val="left" w:pos="4395"/>
        </w:tabs>
        <w:spacing w:before="120" w:after="0" w:line="276" w:lineRule="auto"/>
        <w:jc w:val="left"/>
        <w:outlineLvl w:val="9"/>
        <w:rPr>
          <w:b w:val="0"/>
          <w:color w:val="0099CC"/>
          <w:sz w:val="24"/>
          <w:szCs w:val="24"/>
        </w:rPr>
      </w:pPr>
    </w:p>
    <w:p w:rsidR="00F675DC" w:rsidRPr="003453F6" w:rsidRDefault="00F675DC" w:rsidP="00582753">
      <w:pPr>
        <w:tabs>
          <w:tab w:val="left" w:pos="4253"/>
          <w:tab w:val="left" w:pos="4395"/>
        </w:tabs>
        <w:spacing w:before="120" w:line="276" w:lineRule="auto"/>
        <w:rPr>
          <w:rFonts w:ascii="Arial" w:hAnsi="Arial" w:cs="Arial"/>
          <w:color w:val="0099CC"/>
          <w:u w:val="single"/>
        </w:rPr>
      </w:pPr>
      <w:r w:rsidRPr="003453F6">
        <w:rPr>
          <w:rFonts w:ascii="Arial" w:hAnsi="Arial" w:cs="Arial"/>
          <w:color w:val="0099CC"/>
          <w:u w:val="single"/>
        </w:rPr>
        <w:t>KOVAROVIC  Karel</w:t>
      </w:r>
      <w:r w:rsidRPr="003453F6">
        <w:rPr>
          <w:rFonts w:ascii="Arial" w:hAnsi="Arial" w:cs="Arial"/>
          <w:color w:val="0099CC"/>
          <w:u w:val="single"/>
        </w:rPr>
        <w:tab/>
        <w:t>Praga, 9.12.1862 - Praga, 6.12.1920.</w:t>
      </w:r>
    </w:p>
    <w:p w:rsidR="00F675DC" w:rsidRPr="00622663" w:rsidRDefault="00F675DC" w:rsidP="00582753">
      <w:pPr>
        <w:tabs>
          <w:tab w:val="left" w:pos="4253"/>
          <w:tab w:val="left" w:pos="4395"/>
        </w:tabs>
        <w:spacing w:before="120" w:line="276" w:lineRule="auto"/>
        <w:rPr>
          <w:rFonts w:ascii="Arial" w:hAnsi="Arial" w:cs="Arial"/>
          <w:color w:val="0099CC"/>
          <w:sz w:val="20"/>
          <w:szCs w:val="20"/>
        </w:rPr>
      </w:pPr>
      <w:r w:rsidRPr="003453F6">
        <w:rPr>
          <w:rFonts w:ascii="Arial" w:hAnsi="Arial" w:cs="Arial"/>
          <w:color w:val="0099CC"/>
          <w:sz w:val="20"/>
          <w:szCs w:val="20"/>
        </w:rPr>
        <w:t>Compositore, arpista e direttore</w:t>
      </w:r>
      <w:r w:rsidRPr="00622663">
        <w:rPr>
          <w:rFonts w:ascii="Arial" w:hAnsi="Arial" w:cs="Arial"/>
          <w:color w:val="0099CC"/>
          <w:sz w:val="20"/>
          <w:szCs w:val="20"/>
        </w:rPr>
        <w:t xml:space="preserve"> d’orchestra céco, allievo di Fibich. Direttore del Teatro Nazionale di Praga.</w:t>
      </w:r>
    </w:p>
    <w:p w:rsidR="0036696F" w:rsidRPr="00622663" w:rsidRDefault="00F675D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Duettino canonico per cl. corno e pf.  </w:t>
      </w:r>
    </w:p>
    <w:p w:rsidR="00C164D8" w:rsidRPr="00622663" w:rsidRDefault="00C164D8" w:rsidP="00582753">
      <w:pPr>
        <w:pStyle w:val="Titolo"/>
        <w:tabs>
          <w:tab w:val="left" w:pos="4253"/>
          <w:tab w:val="left" w:pos="4395"/>
        </w:tabs>
        <w:spacing w:before="120" w:after="0" w:line="276" w:lineRule="auto"/>
        <w:jc w:val="left"/>
        <w:outlineLvl w:val="9"/>
        <w:rPr>
          <w:b w:val="0"/>
          <w:color w:val="000000"/>
          <w:sz w:val="24"/>
          <w:szCs w:val="24"/>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KOX  Hans</w:t>
      </w:r>
      <w:r w:rsidRPr="00622663">
        <w:rPr>
          <w:rFonts w:ascii="Arial" w:hAnsi="Arial" w:cs="Arial"/>
          <w:color w:val="0099CC"/>
          <w:u w:val="single"/>
        </w:rPr>
        <w:tab/>
        <w:t>Arnhem, 19.5.1930.</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olandese, allievo del padre, di Badings e Spaandermann. </w:t>
      </w:r>
    </w:p>
    <w:p w:rsidR="00C164D8" w:rsidRPr="00622663" w:rsidRDefault="00C164D8"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Concertante muziek per corno, tr. e trb. (1956).</w:t>
      </w:r>
    </w:p>
    <w:p w:rsidR="004D6C19" w:rsidRPr="00622663" w:rsidRDefault="004D6C19" w:rsidP="00582753">
      <w:pPr>
        <w:pStyle w:val="Titolo"/>
        <w:tabs>
          <w:tab w:val="left" w:pos="4253"/>
          <w:tab w:val="left" w:pos="4395"/>
        </w:tabs>
        <w:spacing w:before="120" w:after="0" w:line="276" w:lineRule="auto"/>
        <w:jc w:val="left"/>
        <w:outlineLvl w:val="9"/>
        <w:rPr>
          <w:b w:val="0"/>
          <w:sz w:val="24"/>
          <w:szCs w:val="24"/>
        </w:rPr>
      </w:pPr>
    </w:p>
    <w:p w:rsidR="004D6C19" w:rsidRPr="00622663" w:rsidRDefault="004D6C1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KOZELUH  Leopold Antonin</w:t>
      </w:r>
      <w:r w:rsidRPr="00622663">
        <w:rPr>
          <w:rFonts w:ascii="Arial" w:hAnsi="Arial" w:cs="Arial"/>
          <w:color w:val="0099CC"/>
          <w:u w:val="single"/>
        </w:rPr>
        <w:tab/>
        <w:t>Velvary, 26.6.1747 - Vienna, 7.5.1818.</w:t>
      </w:r>
    </w:p>
    <w:p w:rsidR="004D6C19" w:rsidRPr="00622663" w:rsidRDefault="004D6C1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di famiglia musicale boema, allievo del cugino Jan, di Dussek e Albrechtsberger. </w:t>
      </w:r>
      <w:r w:rsidR="0097486E" w:rsidRPr="00622663">
        <w:rPr>
          <w:rFonts w:ascii="Arial" w:hAnsi="Arial" w:cs="Arial"/>
          <w:color w:val="0099CC"/>
          <w:sz w:val="20"/>
          <w:szCs w:val="20"/>
        </w:rPr>
        <w:t xml:space="preserve">             </w:t>
      </w:r>
      <w:r w:rsidRPr="00622663">
        <w:rPr>
          <w:rFonts w:ascii="Arial" w:hAnsi="Arial" w:cs="Arial"/>
          <w:color w:val="0099CC"/>
          <w:sz w:val="20"/>
          <w:szCs w:val="20"/>
        </w:rPr>
        <w:t>Maestro di cappella della corte viennese, insegnante di pianoforte della Duchessa Elisabeth.</w:t>
      </w:r>
    </w:p>
    <w:p w:rsidR="004D6C19" w:rsidRPr="00622663" w:rsidRDefault="00211F2D"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 xml:space="preserve">Hunting Fanfares, corno e orch. </w:t>
      </w:r>
    </w:p>
    <w:p w:rsidR="00677D0A" w:rsidRPr="00622663" w:rsidRDefault="00677D0A" w:rsidP="00582753">
      <w:pPr>
        <w:pStyle w:val="Titolo"/>
        <w:tabs>
          <w:tab w:val="left" w:pos="4253"/>
          <w:tab w:val="left" w:pos="4395"/>
        </w:tabs>
        <w:spacing w:before="120" w:after="0" w:line="276" w:lineRule="auto"/>
        <w:jc w:val="left"/>
        <w:outlineLvl w:val="9"/>
        <w:rPr>
          <w:b w:val="0"/>
          <w:color w:val="000000"/>
          <w:sz w:val="24"/>
          <w:szCs w:val="24"/>
          <w:lang w:val="en-US"/>
        </w:rPr>
      </w:pPr>
    </w:p>
    <w:p w:rsidR="00EF2134" w:rsidRPr="00622663" w:rsidRDefault="00EF2134"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KRAFT  Karl Joseph</w:t>
      </w:r>
      <w:r w:rsidRPr="00622663">
        <w:rPr>
          <w:rFonts w:ascii="Arial" w:hAnsi="Arial" w:cs="Arial"/>
          <w:color w:val="0099CC"/>
          <w:u w:val="single"/>
          <w:lang w:val="en-US"/>
        </w:rPr>
        <w:tab/>
        <w:t>Monaco, 9.2.1903 - 1978.</w:t>
      </w:r>
    </w:p>
    <w:p w:rsidR="00EF2134" w:rsidRPr="00622663" w:rsidRDefault="00EF213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organista tedesco, allievo di Maier, Hegar e Disclez. Organista nel Duomo d’Augusta.</w:t>
      </w:r>
    </w:p>
    <w:p w:rsidR="00C164D8" w:rsidRPr="00622663" w:rsidRDefault="00EB563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Divertimento per 2 tr, 2 corni, 2 trb.(1934).   </w:t>
      </w:r>
      <w:r w:rsidR="00EF2134" w:rsidRPr="00622663">
        <w:rPr>
          <w:rFonts w:ascii="Arial" w:hAnsi="Arial" w:cs="Arial"/>
          <w:color w:val="000000"/>
        </w:rPr>
        <w:t>Divertimento per oboe, cor. ing. e corno.</w:t>
      </w:r>
    </w:p>
    <w:p w:rsidR="00CD4D54" w:rsidRPr="00622663" w:rsidRDefault="00CD4D54" w:rsidP="00582753">
      <w:pPr>
        <w:tabs>
          <w:tab w:val="left" w:pos="4253"/>
          <w:tab w:val="left" w:pos="4395"/>
        </w:tabs>
        <w:spacing w:before="120" w:line="276" w:lineRule="auto"/>
        <w:rPr>
          <w:rFonts w:ascii="Arial" w:hAnsi="Arial" w:cs="Arial"/>
          <w:color w:val="000000"/>
        </w:rPr>
      </w:pPr>
    </w:p>
    <w:p w:rsidR="00CD4D54" w:rsidRPr="00622663" w:rsidRDefault="00CD4D5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KRAFT  Leo</w:t>
      </w:r>
      <w:r w:rsidRPr="00622663">
        <w:rPr>
          <w:rFonts w:ascii="Arial" w:hAnsi="Arial" w:cs="Arial"/>
          <w:color w:val="0099CC"/>
          <w:u w:val="single"/>
        </w:rPr>
        <w:tab/>
        <w:t>Brooklyn, 24.7.1922</w:t>
      </w:r>
    </w:p>
    <w:p w:rsidR="00CD4D54" w:rsidRPr="00622663" w:rsidRDefault="00CD4D54" w:rsidP="00582753">
      <w:pPr>
        <w:tabs>
          <w:tab w:val="left" w:pos="0"/>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studi all’Università di Princeton con Rathaus e Thompson. </w:t>
      </w:r>
      <w:r w:rsidR="00D15E64">
        <w:rPr>
          <w:rFonts w:ascii="Arial" w:hAnsi="Arial" w:cs="Arial"/>
          <w:color w:val="0099CC"/>
          <w:sz w:val="20"/>
          <w:szCs w:val="20"/>
        </w:rPr>
        <w:t xml:space="preserve">                                     </w:t>
      </w:r>
      <w:r w:rsidRPr="00622663">
        <w:rPr>
          <w:rFonts w:ascii="Arial" w:hAnsi="Arial" w:cs="Arial"/>
          <w:color w:val="0099CC"/>
          <w:sz w:val="20"/>
          <w:szCs w:val="20"/>
        </w:rPr>
        <w:t>Perfezionamento con Nadia Boulanger.</w:t>
      </w:r>
    </w:p>
    <w:p w:rsidR="00CD4D54" w:rsidRPr="00622663" w:rsidRDefault="00CD4D5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L’Unicorno, corno e orch. da camera (2003</w:t>
      </w:r>
      <w:r w:rsidR="006E3A92" w:rsidRPr="00622663">
        <w:rPr>
          <w:rFonts w:ascii="Arial" w:hAnsi="Arial" w:cs="Arial"/>
          <w:color w:val="000000"/>
        </w:rPr>
        <w:t>, 10’</w:t>
      </w:r>
      <w:r w:rsidRPr="00622663">
        <w:rPr>
          <w:rFonts w:ascii="Arial" w:hAnsi="Arial" w:cs="Arial"/>
          <w:color w:val="000000"/>
        </w:rPr>
        <w:t>).</w:t>
      </w:r>
    </w:p>
    <w:p w:rsidR="00A22F5B" w:rsidRPr="00622663" w:rsidRDefault="00A22F5B" w:rsidP="00582753">
      <w:pPr>
        <w:tabs>
          <w:tab w:val="left" w:pos="0"/>
          <w:tab w:val="left" w:pos="4253"/>
          <w:tab w:val="left" w:pos="4395"/>
        </w:tabs>
        <w:spacing w:before="120" w:line="276" w:lineRule="auto"/>
        <w:rPr>
          <w:rFonts w:ascii="Arial" w:hAnsi="Arial" w:cs="Arial"/>
          <w:color w:val="000000"/>
        </w:rPr>
      </w:pPr>
    </w:p>
    <w:p w:rsidR="00A22F5B" w:rsidRPr="00622663" w:rsidRDefault="00A22F5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KRAFT  William</w:t>
      </w:r>
      <w:r w:rsidRPr="00622663">
        <w:rPr>
          <w:rFonts w:ascii="Arial" w:hAnsi="Arial" w:cs="Arial"/>
          <w:color w:val="0099CC"/>
          <w:sz w:val="24"/>
          <w:u w:val="single"/>
        </w:rPr>
        <w:tab/>
        <w:t>Chicago. 6.8.1923</w:t>
      </w:r>
    </w:p>
    <w:p w:rsidR="00241CEB" w:rsidRPr="00622663" w:rsidRDefault="00241CEB" w:rsidP="00582753">
      <w:pPr>
        <w:tabs>
          <w:tab w:val="left" w:pos="4253"/>
          <w:tab w:val="left" w:pos="4395"/>
        </w:tabs>
        <w:spacing w:before="120" w:line="276" w:lineRule="auto"/>
        <w:rPr>
          <w:rFonts w:ascii="Arial" w:hAnsi="Arial" w:cs="Arial"/>
          <w:color w:val="0099CC"/>
          <w:sz w:val="20"/>
          <w:szCs w:val="20"/>
        </w:rPr>
      </w:pPr>
      <w:bookmarkStart w:id="12" w:name="Wrk2847"/>
      <w:bookmarkStart w:id="13" w:name="Wrk114409730"/>
      <w:r w:rsidRPr="00622663">
        <w:rPr>
          <w:rFonts w:ascii="Arial" w:hAnsi="Arial" w:cs="Arial"/>
          <w:color w:val="0099CC"/>
          <w:sz w:val="20"/>
          <w:szCs w:val="20"/>
        </w:rPr>
        <w:t>Percussionista, compositore, direttore d’orchestra e insegnante all’Università si Santa Barbara in California,</w:t>
      </w:r>
      <w:r w:rsidR="0097486E" w:rsidRPr="00622663">
        <w:rPr>
          <w:rFonts w:ascii="Arial" w:hAnsi="Arial" w:cs="Arial"/>
          <w:color w:val="0099CC"/>
          <w:sz w:val="20"/>
          <w:szCs w:val="20"/>
        </w:rPr>
        <w:t xml:space="preserve">                         </w:t>
      </w:r>
      <w:r w:rsidRPr="00622663">
        <w:rPr>
          <w:rFonts w:ascii="Arial" w:hAnsi="Arial" w:cs="Arial"/>
          <w:color w:val="0099CC"/>
          <w:sz w:val="20"/>
          <w:szCs w:val="20"/>
        </w:rPr>
        <w:t xml:space="preserve">a Varsavia, all’Università dell’Indiana. </w:t>
      </w:r>
      <w:r w:rsidRPr="00622663">
        <w:rPr>
          <w:rFonts w:ascii="Arial" w:hAnsi="Arial" w:cs="Arial"/>
          <w:color w:val="0099CC"/>
          <w:sz w:val="20"/>
          <w:szCs w:val="20"/>
          <w:lang w:val="en-US"/>
        </w:rPr>
        <w:t xml:space="preserve">Allievo di Goldemberg e Goodman (perc), Beeson, Bingham, Cowell, </w:t>
      </w:r>
      <w:r w:rsidR="0097486E" w:rsidRPr="00622663">
        <w:rPr>
          <w:rFonts w:ascii="Arial" w:hAnsi="Arial" w:cs="Arial"/>
          <w:color w:val="0099CC"/>
          <w:sz w:val="20"/>
          <w:szCs w:val="20"/>
          <w:lang w:val="en-US"/>
        </w:rPr>
        <w:t xml:space="preserve">       </w:t>
      </w:r>
      <w:r w:rsidRPr="00622663">
        <w:rPr>
          <w:rFonts w:ascii="Arial" w:hAnsi="Arial" w:cs="Arial"/>
          <w:color w:val="0099CC"/>
          <w:sz w:val="20"/>
          <w:szCs w:val="20"/>
          <w:lang w:val="en-US"/>
        </w:rPr>
        <w:lastRenderedPageBreak/>
        <w:t xml:space="preserve">Brant, Lang (comp.), Rudolph e Zweig (dir. d’orch.). </w:t>
      </w:r>
      <w:r w:rsidRPr="00622663">
        <w:rPr>
          <w:rFonts w:ascii="Arial" w:hAnsi="Arial" w:cs="Arial"/>
          <w:color w:val="0099CC"/>
          <w:sz w:val="20"/>
          <w:szCs w:val="20"/>
        </w:rPr>
        <w:t xml:space="preserve">Per 26 anni percussionista nell’Orchestra Filarmonica </w:t>
      </w:r>
      <w:r w:rsidR="0097486E" w:rsidRPr="00622663">
        <w:rPr>
          <w:rFonts w:ascii="Arial" w:hAnsi="Arial" w:cs="Arial"/>
          <w:color w:val="0099CC"/>
          <w:sz w:val="20"/>
          <w:szCs w:val="20"/>
        </w:rPr>
        <w:t xml:space="preserve">                 </w:t>
      </w:r>
      <w:r w:rsidRPr="00622663">
        <w:rPr>
          <w:rFonts w:ascii="Arial" w:hAnsi="Arial" w:cs="Arial"/>
          <w:color w:val="0099CC"/>
          <w:sz w:val="20"/>
          <w:szCs w:val="20"/>
        </w:rPr>
        <w:t>di Los Angeles. Numerosi riconoscimenti e concerti in tutto il mondo. Parecchi i brani per le percussioni.</w:t>
      </w:r>
    </w:p>
    <w:p w:rsidR="00241CEB" w:rsidRPr="00622663" w:rsidRDefault="00241CEB" w:rsidP="00582753">
      <w:pPr>
        <w:tabs>
          <w:tab w:val="left" w:pos="4253"/>
          <w:tab w:val="left" w:pos="4395"/>
        </w:tabs>
        <w:spacing w:before="120" w:line="276" w:lineRule="auto"/>
        <w:rPr>
          <w:rFonts w:ascii="Arial" w:hAnsi="Arial" w:cs="Arial"/>
          <w:color w:val="000000"/>
        </w:rPr>
      </w:pPr>
      <w:r w:rsidRPr="00622663">
        <w:rPr>
          <w:rFonts w:ascii="Arial" w:hAnsi="Arial" w:cs="Arial"/>
          <w:iCs/>
        </w:rPr>
        <w:t xml:space="preserve">Evening Voluntaries, corno solo </w:t>
      </w:r>
      <w:r w:rsidRPr="00622663">
        <w:rPr>
          <w:rFonts w:ascii="Arial" w:hAnsi="Arial" w:cs="Arial"/>
        </w:rPr>
        <w:t>(1980, 6’</w:t>
      </w:r>
      <w:r w:rsidR="00E80E2E" w:rsidRPr="00622663">
        <w:rPr>
          <w:rFonts w:ascii="Arial" w:hAnsi="Arial" w:cs="Arial"/>
        </w:rPr>
        <w:t>40</w:t>
      </w:r>
      <w:r w:rsidRPr="00622663">
        <w:rPr>
          <w:rFonts w:ascii="Arial" w:hAnsi="Arial" w:cs="Arial"/>
        </w:rPr>
        <w:t xml:space="preserve">).   </w:t>
      </w:r>
      <w:r w:rsidRPr="00622663">
        <w:rPr>
          <w:rFonts w:ascii="Arial" w:hAnsi="Arial" w:cs="Arial"/>
          <w:color w:val="000000"/>
        </w:rPr>
        <w:t xml:space="preserve">1° Collage per soli corni (1970, 7’50).   </w:t>
      </w:r>
    </w:p>
    <w:p w:rsidR="00B46BAC" w:rsidRPr="00622663" w:rsidRDefault="00241CEB" w:rsidP="00582753">
      <w:pPr>
        <w:tabs>
          <w:tab w:val="left" w:pos="4253"/>
          <w:tab w:val="left" w:pos="4395"/>
        </w:tabs>
        <w:spacing w:before="120" w:line="276" w:lineRule="auto"/>
        <w:rPr>
          <w:rFonts w:ascii="Arial" w:hAnsi="Arial" w:cs="Arial"/>
        </w:rPr>
      </w:pPr>
      <w:r w:rsidRPr="00622663">
        <w:rPr>
          <w:rFonts w:ascii="Arial" w:hAnsi="Arial" w:cs="Arial"/>
          <w:color w:val="000000"/>
        </w:rPr>
        <w:t xml:space="preserve">Double trio per soli corni.   </w:t>
      </w:r>
      <w:r w:rsidRPr="00622663">
        <w:rPr>
          <w:rFonts w:ascii="Arial" w:hAnsi="Arial" w:cs="Arial"/>
          <w:iCs/>
          <w:lang w:val="en-US"/>
        </w:rPr>
        <w:t>Veils and Variations</w:t>
      </w:r>
      <w:bookmarkEnd w:id="12"/>
      <w:r w:rsidRPr="00622663">
        <w:rPr>
          <w:rFonts w:ascii="Arial" w:hAnsi="Arial" w:cs="Arial"/>
          <w:iCs/>
          <w:lang w:val="en-US"/>
        </w:rPr>
        <w:t xml:space="preserve">, corno e orch. </w:t>
      </w:r>
      <w:r w:rsidRPr="00622663">
        <w:rPr>
          <w:rFonts w:ascii="Arial" w:hAnsi="Arial" w:cs="Arial"/>
        </w:rPr>
        <w:t>(1986, 27’30).</w:t>
      </w:r>
      <w:bookmarkEnd w:id="13"/>
    </w:p>
    <w:p w:rsidR="00B46BAC" w:rsidRPr="00622663" w:rsidRDefault="00B46BAC" w:rsidP="00582753">
      <w:pPr>
        <w:tabs>
          <w:tab w:val="left" w:pos="4253"/>
          <w:tab w:val="left" w:pos="4395"/>
        </w:tabs>
        <w:spacing w:before="120" w:line="276" w:lineRule="auto"/>
        <w:rPr>
          <w:rFonts w:ascii="Arial" w:hAnsi="Arial" w:cs="Arial"/>
        </w:rPr>
      </w:pPr>
    </w:p>
    <w:p w:rsidR="009A7DD3" w:rsidRPr="00622663" w:rsidRDefault="009A7DD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KREBS  Johann</w:t>
      </w:r>
      <w:r w:rsidRPr="00622663">
        <w:rPr>
          <w:rFonts w:ascii="Arial" w:hAnsi="Arial" w:cs="Arial"/>
          <w:color w:val="0099CC"/>
          <w:u w:val="single"/>
        </w:rPr>
        <w:tab/>
        <w:t>Buttelstedt, 12.10.1713 - Altemburg, 1.1.1780.</w:t>
      </w:r>
    </w:p>
    <w:p w:rsidR="009A7DD3" w:rsidRPr="00622663" w:rsidRDefault="009A7DD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organista e chitarrista tedesco, alliev</w:t>
      </w:r>
      <w:r w:rsidR="00AD710D" w:rsidRPr="00622663">
        <w:rPr>
          <w:rFonts w:ascii="Arial" w:hAnsi="Arial" w:cs="Arial"/>
          <w:color w:val="0099CC"/>
          <w:sz w:val="20"/>
          <w:szCs w:val="20"/>
        </w:rPr>
        <w:t>o del padre J. Tobias e di J.</w:t>
      </w:r>
      <w:r w:rsidR="00671591" w:rsidRPr="00622663">
        <w:rPr>
          <w:rFonts w:ascii="Arial" w:hAnsi="Arial" w:cs="Arial"/>
          <w:color w:val="0099CC"/>
          <w:sz w:val="20"/>
          <w:szCs w:val="20"/>
        </w:rPr>
        <w:t xml:space="preserve"> </w:t>
      </w:r>
      <w:r w:rsidR="00AD710D" w:rsidRPr="00622663">
        <w:rPr>
          <w:rFonts w:ascii="Arial" w:hAnsi="Arial" w:cs="Arial"/>
          <w:color w:val="0099CC"/>
          <w:sz w:val="20"/>
          <w:szCs w:val="20"/>
        </w:rPr>
        <w:t>S</w:t>
      </w:r>
      <w:r w:rsidRPr="00622663">
        <w:rPr>
          <w:rFonts w:ascii="Arial" w:hAnsi="Arial" w:cs="Arial"/>
          <w:color w:val="0099CC"/>
          <w:sz w:val="20"/>
          <w:szCs w:val="20"/>
        </w:rPr>
        <w:t>.</w:t>
      </w:r>
      <w:r w:rsidR="00671591" w:rsidRPr="00622663">
        <w:rPr>
          <w:rFonts w:ascii="Arial" w:hAnsi="Arial" w:cs="Arial"/>
          <w:color w:val="0099CC"/>
          <w:sz w:val="20"/>
          <w:szCs w:val="20"/>
        </w:rPr>
        <w:t xml:space="preserve"> </w:t>
      </w:r>
      <w:r w:rsidRPr="00622663">
        <w:rPr>
          <w:rFonts w:ascii="Arial" w:hAnsi="Arial" w:cs="Arial"/>
          <w:color w:val="0099CC"/>
          <w:sz w:val="20"/>
          <w:szCs w:val="20"/>
        </w:rPr>
        <w:t>Bach a Lipsia.</w:t>
      </w:r>
    </w:p>
    <w:p w:rsidR="009A7DD3" w:rsidRPr="00622663" w:rsidRDefault="0042098A"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lang w:val="en-US"/>
        </w:rPr>
        <w:t>Corno</w:t>
      </w:r>
      <w:r w:rsidR="009A7DD3" w:rsidRPr="00622663">
        <w:rPr>
          <w:rFonts w:ascii="Arial" w:hAnsi="Arial" w:cs="Arial"/>
          <w:color w:val="000000"/>
          <w:lang w:val="en-US"/>
        </w:rPr>
        <w:t xml:space="preserve"> e org.:   </w:t>
      </w:r>
      <w:r w:rsidRPr="00622663">
        <w:rPr>
          <w:rFonts w:ascii="Arial" w:hAnsi="Arial" w:cs="Arial"/>
          <w:color w:val="000000"/>
          <w:lang w:val="en-US"/>
        </w:rPr>
        <w:t xml:space="preserve">Es ist gewisslich an der Zeit (1743, 3’20),   </w:t>
      </w:r>
      <w:r w:rsidR="009A7DD3" w:rsidRPr="00622663">
        <w:rPr>
          <w:rFonts w:ascii="Arial" w:hAnsi="Arial" w:cs="Arial"/>
          <w:color w:val="000000"/>
          <w:lang w:val="en-US"/>
        </w:rPr>
        <w:t xml:space="preserve">Kommt her zu mir (2’20),   </w:t>
      </w:r>
    </w:p>
    <w:p w:rsidR="00355223" w:rsidRPr="00622663" w:rsidRDefault="00140334" w:rsidP="00582753">
      <w:pPr>
        <w:tabs>
          <w:tab w:val="left" w:pos="4253"/>
          <w:tab w:val="left" w:pos="4395"/>
        </w:tabs>
        <w:spacing w:before="120" w:line="276" w:lineRule="auto"/>
        <w:rPr>
          <w:rFonts w:ascii="Arial" w:hAnsi="Arial" w:cs="Arial"/>
          <w:color w:val="000000"/>
          <w:lang w:val="fr-FR"/>
        </w:rPr>
      </w:pPr>
      <w:r w:rsidRPr="00622663">
        <w:rPr>
          <w:rFonts w:ascii="Arial" w:hAnsi="Arial" w:cs="Arial"/>
          <w:color w:val="000000"/>
          <w:lang w:val="fr-FR"/>
        </w:rPr>
        <w:t>Komme heiliger Geist, Herre Gott (3’50)</w:t>
      </w:r>
      <w:r w:rsidR="0042098A" w:rsidRPr="00622663">
        <w:rPr>
          <w:rFonts w:ascii="Arial" w:hAnsi="Arial" w:cs="Arial"/>
          <w:color w:val="000000"/>
          <w:lang w:val="fr-FR"/>
        </w:rPr>
        <w:t>,</w:t>
      </w:r>
      <w:r w:rsidR="00C14720">
        <w:rPr>
          <w:rFonts w:ascii="Arial" w:hAnsi="Arial" w:cs="Arial"/>
          <w:color w:val="000000"/>
          <w:lang w:val="fr-FR"/>
        </w:rPr>
        <w:t xml:space="preserve">   </w:t>
      </w:r>
      <w:r w:rsidR="0042098A" w:rsidRPr="00622663">
        <w:rPr>
          <w:rFonts w:ascii="Arial" w:hAnsi="Arial" w:cs="Arial"/>
          <w:color w:val="000000"/>
          <w:lang w:val="fr-FR"/>
        </w:rPr>
        <w:t>Fantasia su Wachet auft, ruft uns die Stimme (4’).</w:t>
      </w:r>
    </w:p>
    <w:p w:rsidR="00140334" w:rsidRPr="00622663" w:rsidRDefault="00140334" w:rsidP="00582753">
      <w:pPr>
        <w:tabs>
          <w:tab w:val="left" w:pos="4253"/>
          <w:tab w:val="left" w:pos="4395"/>
        </w:tabs>
        <w:spacing w:before="120" w:line="276" w:lineRule="auto"/>
        <w:rPr>
          <w:rFonts w:ascii="Arial" w:hAnsi="Arial" w:cs="Arial"/>
          <w:color w:val="000000"/>
          <w:lang w:val="fr-FR"/>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KREJCI  Miroslaw</w:t>
      </w:r>
      <w:r w:rsidRPr="00622663">
        <w:rPr>
          <w:rFonts w:ascii="Arial" w:hAnsi="Arial" w:cs="Arial"/>
          <w:color w:val="0099CC"/>
          <w:u w:val="single"/>
        </w:rPr>
        <w:tab/>
        <w:t>Rychnov, 4.11.1891 - 1964.</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musicologo céco, allievo di Novak. Insegnante al Conservatorio di Praga.</w:t>
      </w:r>
    </w:p>
    <w:p w:rsidR="00391E2A" w:rsidRPr="00622663" w:rsidRDefault="009726AF" w:rsidP="00582753">
      <w:pPr>
        <w:tabs>
          <w:tab w:val="left" w:pos="4253"/>
          <w:tab w:val="left" w:pos="4395"/>
        </w:tabs>
        <w:spacing w:before="120" w:line="276" w:lineRule="auto"/>
        <w:rPr>
          <w:rFonts w:ascii="Arial" w:hAnsi="Arial" w:cs="Arial"/>
        </w:rPr>
      </w:pPr>
      <w:r w:rsidRPr="00622663">
        <w:rPr>
          <w:rFonts w:ascii="Arial" w:hAnsi="Arial" w:cs="Arial"/>
        </w:rPr>
        <w:t>Sonata per corno solo</w:t>
      </w:r>
      <w:r w:rsidR="00391E2A" w:rsidRPr="00622663">
        <w:rPr>
          <w:rFonts w:ascii="Arial" w:hAnsi="Arial" w:cs="Arial"/>
        </w:rPr>
        <w:t>, op. 31c (1931)</w:t>
      </w:r>
      <w:r w:rsidRPr="00622663">
        <w:rPr>
          <w:rFonts w:ascii="Arial" w:hAnsi="Arial" w:cs="Arial"/>
        </w:rPr>
        <w:t xml:space="preserve">.   Suite per corno op. 111.   </w:t>
      </w:r>
    </w:p>
    <w:p w:rsidR="00391E2A" w:rsidRPr="00622663" w:rsidRDefault="00EB5637" w:rsidP="00582753">
      <w:pPr>
        <w:tabs>
          <w:tab w:val="left" w:pos="4253"/>
          <w:tab w:val="left" w:pos="4395"/>
        </w:tabs>
        <w:spacing w:before="120" w:line="276" w:lineRule="auto"/>
        <w:rPr>
          <w:rFonts w:ascii="Arial" w:hAnsi="Arial" w:cs="Arial"/>
        </w:rPr>
      </w:pPr>
      <w:r w:rsidRPr="00622663">
        <w:rPr>
          <w:rFonts w:ascii="Arial" w:hAnsi="Arial" w:cs="Arial"/>
        </w:rPr>
        <w:t>Sonat</w:t>
      </w:r>
      <w:r w:rsidR="00E97D4A" w:rsidRPr="00622663">
        <w:rPr>
          <w:rFonts w:ascii="Arial" w:hAnsi="Arial" w:cs="Arial"/>
        </w:rPr>
        <w:t>a</w:t>
      </w:r>
      <w:r w:rsidRPr="00622663">
        <w:rPr>
          <w:rFonts w:ascii="Arial" w:hAnsi="Arial" w:cs="Arial"/>
        </w:rPr>
        <w:t xml:space="preserve"> per corno e pf.</w:t>
      </w:r>
      <w:r w:rsidR="00E97D4A" w:rsidRPr="00622663">
        <w:rPr>
          <w:rFonts w:ascii="Arial" w:hAnsi="Arial" w:cs="Arial"/>
        </w:rPr>
        <w:t xml:space="preserve"> op. 39 (1935).</w:t>
      </w:r>
      <w:r w:rsidR="00955D24" w:rsidRPr="00622663">
        <w:rPr>
          <w:rFonts w:ascii="Arial" w:hAnsi="Arial" w:cs="Arial"/>
        </w:rPr>
        <w:t xml:space="preserve">   </w:t>
      </w:r>
      <w:r w:rsidR="00E97D4A" w:rsidRPr="00622663">
        <w:rPr>
          <w:rFonts w:ascii="Arial" w:hAnsi="Arial" w:cs="Arial"/>
        </w:rPr>
        <w:t xml:space="preserve">Sonata per corno e pf. op. 119 (1959).   </w:t>
      </w:r>
    </w:p>
    <w:p w:rsidR="00C164D8" w:rsidRPr="00622663" w:rsidRDefault="00C164D8" w:rsidP="00582753">
      <w:pPr>
        <w:tabs>
          <w:tab w:val="left" w:pos="4253"/>
          <w:tab w:val="left" w:pos="4395"/>
        </w:tabs>
        <w:spacing w:before="120" w:line="276" w:lineRule="auto"/>
        <w:rPr>
          <w:rFonts w:ascii="Arial" w:hAnsi="Arial" w:cs="Arial"/>
        </w:rPr>
      </w:pPr>
      <w:r w:rsidRPr="00622663">
        <w:rPr>
          <w:rFonts w:ascii="Arial" w:hAnsi="Arial" w:cs="Arial"/>
        </w:rPr>
        <w:t>La vita e il tempo, per archi, 4 corni e 3 tr. op. 23 (1923).</w:t>
      </w:r>
    </w:p>
    <w:p w:rsidR="009726AF" w:rsidRPr="00622663" w:rsidRDefault="009726AF" w:rsidP="00582753">
      <w:pPr>
        <w:tabs>
          <w:tab w:val="left" w:pos="4253"/>
          <w:tab w:val="left" w:pos="4395"/>
        </w:tabs>
        <w:spacing w:before="120" w:line="276" w:lineRule="auto"/>
        <w:rPr>
          <w:rFonts w:ascii="Arial" w:hAnsi="Arial" w:cs="Arial"/>
        </w:rPr>
      </w:pPr>
    </w:p>
    <w:p w:rsidR="005C3B4B" w:rsidRPr="00622663" w:rsidRDefault="005C3B4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KREK  Uros</w:t>
      </w:r>
      <w:r w:rsidRPr="00622663">
        <w:rPr>
          <w:rFonts w:ascii="Arial" w:hAnsi="Arial" w:cs="Arial"/>
          <w:color w:val="0099CC"/>
          <w:u w:val="single"/>
        </w:rPr>
        <w:tab/>
        <w:t>Lubiana, 1922</w:t>
      </w:r>
    </w:p>
    <w:p w:rsidR="005C3B4B" w:rsidRPr="00622663" w:rsidRDefault="005C3B4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jugoslavo, allievo di Skerjanc. Direttore di Radio Lubiana.</w:t>
      </w:r>
    </w:p>
    <w:p w:rsidR="005C3B4B" w:rsidRPr="00622663" w:rsidRDefault="005C3B4B" w:rsidP="00582753">
      <w:pPr>
        <w:tabs>
          <w:tab w:val="left" w:pos="4253"/>
          <w:tab w:val="left" w:pos="4395"/>
        </w:tabs>
        <w:spacing w:before="120" w:line="276" w:lineRule="auto"/>
        <w:rPr>
          <w:rFonts w:ascii="Arial" w:hAnsi="Arial" w:cs="Arial"/>
        </w:rPr>
      </w:pPr>
      <w:r w:rsidRPr="00622663">
        <w:rPr>
          <w:rFonts w:ascii="Arial" w:hAnsi="Arial" w:cs="Arial"/>
        </w:rPr>
        <w:t>Concerto per corno e archi (196</w:t>
      </w:r>
      <w:r w:rsidR="00DC6017" w:rsidRPr="00622663">
        <w:rPr>
          <w:rFonts w:ascii="Arial" w:hAnsi="Arial" w:cs="Arial"/>
        </w:rPr>
        <w:t>1, 15’</w:t>
      </w:r>
      <w:r w:rsidRPr="00622663">
        <w:rPr>
          <w:rFonts w:ascii="Arial" w:hAnsi="Arial" w:cs="Arial"/>
        </w:rPr>
        <w:t>).   10 Miniature per fl, cl. corno, arpa, ctb. timp.</w:t>
      </w:r>
    </w:p>
    <w:p w:rsidR="00A36338" w:rsidRPr="00622663" w:rsidRDefault="00A36338" w:rsidP="00582753">
      <w:pPr>
        <w:tabs>
          <w:tab w:val="left" w:pos="4253"/>
          <w:tab w:val="left" w:pos="4395"/>
        </w:tabs>
        <w:spacing w:before="120" w:line="276" w:lineRule="auto"/>
        <w:rPr>
          <w:rFonts w:ascii="Arial" w:hAnsi="Arial" w:cs="Arial"/>
        </w:rPr>
      </w:pPr>
    </w:p>
    <w:p w:rsidR="00A36338" w:rsidRPr="00622663" w:rsidRDefault="00A36338"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KRENEK  Ernst</w:t>
      </w:r>
      <w:r w:rsidRPr="00622663">
        <w:rPr>
          <w:rFonts w:ascii="Arial" w:hAnsi="Arial" w:cs="Arial"/>
          <w:color w:val="0099CC"/>
          <w:sz w:val="24"/>
          <w:u w:val="single"/>
          <w:lang w:val="en-US"/>
        </w:rPr>
        <w:tab/>
        <w:t xml:space="preserve">Vienna, 23.8.1900 - Palm Springs, 23.12.1991. </w:t>
      </w:r>
    </w:p>
    <w:p w:rsidR="001F4FC9" w:rsidRPr="00622663" w:rsidRDefault="001F4FC9"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e direttore d’orchestra statunitense di origini austro-boeme. Studi </w:t>
      </w:r>
      <w:r w:rsidRPr="00622663">
        <w:rPr>
          <w:rFonts w:ascii="Arial" w:hAnsi="Arial" w:cs="Arial"/>
          <w:color w:val="0099CC"/>
          <w:sz w:val="20"/>
          <w:szCs w:val="20"/>
        </w:rPr>
        <w:t xml:space="preserve">Studi all’Accademia di Stato </w:t>
      </w:r>
      <w:r w:rsidR="0097486E" w:rsidRPr="00622663">
        <w:rPr>
          <w:rFonts w:ascii="Arial" w:hAnsi="Arial" w:cs="Arial"/>
          <w:color w:val="0099CC"/>
          <w:sz w:val="20"/>
          <w:szCs w:val="20"/>
        </w:rPr>
        <w:t xml:space="preserve">             </w:t>
      </w:r>
      <w:r w:rsidRPr="00622663">
        <w:rPr>
          <w:rFonts w:ascii="Arial" w:hAnsi="Arial" w:cs="Arial"/>
          <w:color w:val="0099CC"/>
          <w:sz w:val="20"/>
          <w:szCs w:val="20"/>
        </w:rPr>
        <w:t xml:space="preserve">di Vienna e </w:t>
      </w:r>
      <w:r w:rsidRPr="00622663">
        <w:rPr>
          <w:rFonts w:ascii="Arial" w:eastAsia="Arial Unicode MS" w:hAnsi="Arial" w:cs="Arial"/>
          <w:color w:val="0099CC"/>
          <w:sz w:val="20"/>
          <w:szCs w:val="20"/>
        </w:rPr>
        <w:t xml:space="preserve">a Berlino con Schreker. </w:t>
      </w:r>
      <w:r w:rsidRPr="00622663">
        <w:rPr>
          <w:rFonts w:ascii="Arial" w:hAnsi="Arial" w:cs="Arial"/>
          <w:color w:val="0099CC"/>
          <w:sz w:val="20"/>
          <w:szCs w:val="20"/>
        </w:rPr>
        <w:t>Amico a Berlino di Busoni, Scherchen e Schnabel. Conobbe inoltre</w:t>
      </w:r>
      <w:r w:rsidR="00D15E64">
        <w:rPr>
          <w:rFonts w:ascii="Arial" w:hAnsi="Arial" w:cs="Arial"/>
          <w:color w:val="0099CC"/>
          <w:sz w:val="20"/>
          <w:szCs w:val="20"/>
        </w:rPr>
        <w:t xml:space="preserve"> </w:t>
      </w:r>
      <w:r w:rsidRPr="00622663">
        <w:rPr>
          <w:rFonts w:ascii="Arial" w:hAnsi="Arial" w:cs="Arial"/>
          <w:color w:val="0099CC"/>
          <w:sz w:val="20"/>
          <w:szCs w:val="20"/>
        </w:rPr>
        <w:t xml:space="preserve">Berg e Webern. </w:t>
      </w:r>
      <w:r w:rsidRPr="00622663">
        <w:rPr>
          <w:rFonts w:ascii="Arial" w:eastAsia="Arial Unicode MS" w:hAnsi="Arial" w:cs="Arial"/>
          <w:color w:val="0099CC"/>
          <w:sz w:val="20"/>
          <w:szCs w:val="20"/>
        </w:rPr>
        <w:t xml:space="preserve">Completò la 10a Sinfonia di Mahler e sposò sua figlia, anche se dopo neanche 1 anno si separò. </w:t>
      </w:r>
      <w:r w:rsidR="00D15E64">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In seguito ebbe altre 2 mogli. Accusato dai nazisti di “Arte degenerata”, nel 1938 si stabilì negli Stati Uniti, dove </w:t>
      </w:r>
      <w:r w:rsidR="00D15E64">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ebbe la cittadinanza nel 1945. </w:t>
      </w:r>
      <w:r w:rsidRPr="00622663">
        <w:rPr>
          <w:rFonts w:ascii="Arial" w:hAnsi="Arial" w:cs="Arial"/>
          <w:color w:val="0099CC"/>
          <w:sz w:val="20"/>
          <w:szCs w:val="20"/>
        </w:rPr>
        <w:t>Nel 1947 ad Hollywood, nel 1966 al Conservatorio di Baltimora, t</w:t>
      </w:r>
      <w:r w:rsidRPr="00622663">
        <w:rPr>
          <w:rFonts w:ascii="Arial" w:eastAsia="Arial Unicode MS" w:hAnsi="Arial" w:cs="Arial"/>
          <w:color w:val="0099CC"/>
          <w:sz w:val="20"/>
          <w:szCs w:val="20"/>
        </w:rPr>
        <w:t xml:space="preserve">ra i suoi allievi: Erickson e Perle.Il suo stile, inizialmente tardo-romantico, dopo l’incontro a Parigi del “Gruppo dei 6” e di </w:t>
      </w:r>
      <w:r w:rsidR="006A61E1">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Stravinski, divenne neoclassico, con interess</w:t>
      </w:r>
      <w:r w:rsidR="006A61E1">
        <w:rPr>
          <w:rFonts w:ascii="Arial" w:eastAsia="Arial Unicode MS" w:hAnsi="Arial" w:cs="Arial"/>
          <w:color w:val="0099CC"/>
          <w:sz w:val="20"/>
          <w:szCs w:val="20"/>
        </w:rPr>
        <w:t xml:space="preserve">i per il Jazz e la dodecafonia. </w:t>
      </w:r>
      <w:r w:rsidRPr="00622663">
        <w:rPr>
          <w:rFonts w:ascii="Arial" w:eastAsia="Arial Unicode MS" w:hAnsi="Arial" w:cs="Arial"/>
          <w:color w:val="0099CC"/>
          <w:sz w:val="20"/>
          <w:szCs w:val="20"/>
        </w:rPr>
        <w:t>242 le sue composizioni.</w:t>
      </w:r>
    </w:p>
    <w:p w:rsidR="001F4FC9" w:rsidRPr="00622663" w:rsidRDefault="00A36338" w:rsidP="00582753">
      <w:pPr>
        <w:tabs>
          <w:tab w:val="left" w:pos="4253"/>
          <w:tab w:val="left" w:pos="4395"/>
        </w:tabs>
        <w:spacing w:before="120" w:line="276" w:lineRule="auto"/>
        <w:rPr>
          <w:rFonts w:ascii="Arial" w:hAnsi="Arial" w:cs="Arial"/>
        </w:rPr>
      </w:pPr>
      <w:r w:rsidRPr="00622663">
        <w:rPr>
          <w:rFonts w:ascii="Arial" w:hAnsi="Arial" w:cs="Arial"/>
        </w:rPr>
        <w:t xml:space="preserve">Ballata per corno e pf. op. 85 (1938, 6’).   Opus 239, corno e organo (1988, 5’). </w:t>
      </w:r>
    </w:p>
    <w:p w:rsidR="001F4FC9" w:rsidRPr="00622663" w:rsidRDefault="001F4FC9" w:rsidP="00582753">
      <w:pPr>
        <w:tabs>
          <w:tab w:val="left" w:pos="4253"/>
          <w:tab w:val="left" w:pos="4395"/>
        </w:tabs>
        <w:spacing w:before="120" w:line="276" w:lineRule="auto"/>
        <w:rPr>
          <w:rFonts w:ascii="Arial" w:hAnsi="Arial" w:cs="Arial"/>
          <w:color w:val="333399"/>
          <w:u w:val="single"/>
        </w:rPr>
      </w:pPr>
    </w:p>
    <w:p w:rsidR="0084448E" w:rsidRPr="00622663" w:rsidRDefault="0084448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KREUTZER  </w:t>
      </w:r>
      <w:r w:rsidR="004D330B" w:rsidRPr="00622663">
        <w:rPr>
          <w:rFonts w:ascii="Arial" w:hAnsi="Arial" w:cs="Arial"/>
          <w:color w:val="0099CC"/>
          <w:u w:val="single"/>
        </w:rPr>
        <w:t>K</w:t>
      </w:r>
      <w:r w:rsidR="00B41255" w:rsidRPr="00622663">
        <w:rPr>
          <w:rFonts w:ascii="Arial" w:hAnsi="Arial" w:cs="Arial"/>
          <w:color w:val="0099CC"/>
          <w:u w:val="single"/>
        </w:rPr>
        <w:t>onradin</w:t>
      </w:r>
      <w:r w:rsidR="00B41255" w:rsidRPr="00622663">
        <w:rPr>
          <w:rFonts w:ascii="Arial" w:hAnsi="Arial" w:cs="Arial"/>
          <w:color w:val="0099CC"/>
          <w:u w:val="single"/>
        </w:rPr>
        <w:tab/>
        <w:t>Messkirch, 22.11.1780 - Riga, 2.12.1849.</w:t>
      </w:r>
    </w:p>
    <w:p w:rsidR="00B41255" w:rsidRPr="00622663" w:rsidRDefault="00852D9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operista, pianista e direttore d’orchestra tedesco. Allievo di Albrechtsberger e maestro al </w:t>
      </w:r>
      <w:r w:rsidR="006A61E1">
        <w:rPr>
          <w:rFonts w:ascii="Arial" w:hAnsi="Arial" w:cs="Arial"/>
          <w:color w:val="0099CC"/>
          <w:sz w:val="20"/>
          <w:szCs w:val="20"/>
        </w:rPr>
        <w:t xml:space="preserve">                          </w:t>
      </w:r>
      <w:r w:rsidRPr="00622663">
        <w:rPr>
          <w:rFonts w:ascii="Arial" w:hAnsi="Arial" w:cs="Arial"/>
          <w:color w:val="0099CC"/>
          <w:sz w:val="20"/>
          <w:szCs w:val="20"/>
        </w:rPr>
        <w:t>Teatro di Vienna.</w:t>
      </w:r>
    </w:p>
    <w:p w:rsidR="0084448E" w:rsidRPr="00622663" w:rsidRDefault="0084448E" w:rsidP="00582753">
      <w:pPr>
        <w:tabs>
          <w:tab w:val="left" w:pos="4253"/>
          <w:tab w:val="left" w:pos="4395"/>
        </w:tabs>
        <w:spacing w:before="120" w:line="276" w:lineRule="auto"/>
        <w:rPr>
          <w:rFonts w:ascii="Arial" w:hAnsi="Arial" w:cs="Arial"/>
        </w:rPr>
      </w:pPr>
      <w:r w:rsidRPr="00622663">
        <w:rPr>
          <w:rFonts w:ascii="Arial" w:hAnsi="Arial" w:cs="Arial"/>
        </w:rPr>
        <w:t>Waldeskonig, per 5 corni.</w:t>
      </w:r>
      <w:r w:rsidR="004D330B" w:rsidRPr="00622663">
        <w:rPr>
          <w:rFonts w:ascii="Arial" w:hAnsi="Arial" w:cs="Arial"/>
        </w:rPr>
        <w:t xml:space="preserve">   Settimino, op. 62 con corno.   Divertimento op. 37 con corno.</w:t>
      </w:r>
    </w:p>
    <w:p w:rsidR="00E00675" w:rsidRPr="00622663" w:rsidRDefault="00E00675" w:rsidP="00582753">
      <w:pPr>
        <w:tabs>
          <w:tab w:val="left" w:pos="4253"/>
          <w:tab w:val="left" w:pos="4395"/>
        </w:tabs>
        <w:spacing w:before="120" w:line="276" w:lineRule="auto"/>
        <w:rPr>
          <w:rFonts w:ascii="Arial" w:hAnsi="Arial" w:cs="Arial"/>
        </w:rPr>
      </w:pPr>
    </w:p>
    <w:p w:rsidR="00E00675" w:rsidRPr="00622663" w:rsidRDefault="00E0067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KRICKA  Jaroslav</w:t>
      </w:r>
      <w:r w:rsidRPr="00622663">
        <w:rPr>
          <w:rFonts w:ascii="Arial" w:hAnsi="Arial" w:cs="Arial"/>
          <w:color w:val="0099CC"/>
          <w:u w:val="single"/>
        </w:rPr>
        <w:tab/>
        <w:t>Kelc, 27.8.1882</w:t>
      </w:r>
    </w:p>
    <w:p w:rsidR="00E00675" w:rsidRPr="00622663" w:rsidRDefault="00E0067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direttore d’orchestra e notevole insegnante céco. Allievo di Stecker e Knittl al Conservatorio di </w:t>
      </w:r>
      <w:r w:rsidR="006A61E1">
        <w:rPr>
          <w:rFonts w:ascii="Arial" w:hAnsi="Arial" w:cs="Arial"/>
          <w:color w:val="0099CC"/>
          <w:sz w:val="20"/>
          <w:szCs w:val="20"/>
        </w:rPr>
        <w:t xml:space="preserve">            </w:t>
      </w:r>
      <w:r w:rsidRPr="00622663">
        <w:rPr>
          <w:rFonts w:ascii="Arial" w:hAnsi="Arial" w:cs="Arial"/>
          <w:color w:val="0099CC"/>
          <w:sz w:val="20"/>
          <w:szCs w:val="20"/>
        </w:rPr>
        <w:t>Praga, perfezionamento a Berlino con Foerster e Pohl. Insegnante e Direttore al Conservatorio di Praga.</w:t>
      </w:r>
    </w:p>
    <w:p w:rsidR="0084448E" w:rsidRPr="00622663" w:rsidRDefault="00E00675" w:rsidP="00582753">
      <w:pPr>
        <w:tabs>
          <w:tab w:val="left" w:pos="4253"/>
          <w:tab w:val="left" w:pos="4395"/>
        </w:tabs>
        <w:spacing w:before="120" w:line="276" w:lineRule="auto"/>
        <w:rPr>
          <w:rFonts w:ascii="Arial" w:hAnsi="Arial" w:cs="Arial"/>
        </w:rPr>
      </w:pPr>
      <w:r w:rsidRPr="00622663">
        <w:rPr>
          <w:rFonts w:ascii="Arial" w:hAnsi="Arial" w:cs="Arial"/>
        </w:rPr>
        <w:t>Concertino per corno e quartetto d’archi (1951).</w:t>
      </w:r>
    </w:p>
    <w:p w:rsidR="00403934" w:rsidRPr="00622663" w:rsidRDefault="00403934" w:rsidP="00582753">
      <w:pPr>
        <w:tabs>
          <w:tab w:val="left" w:pos="4253"/>
          <w:tab w:val="left" w:pos="4395"/>
        </w:tabs>
        <w:spacing w:before="120" w:line="276" w:lineRule="auto"/>
        <w:rPr>
          <w:rFonts w:ascii="Arial" w:hAnsi="Arial" w:cs="Arial"/>
        </w:rPr>
      </w:pPr>
    </w:p>
    <w:p w:rsidR="00403934" w:rsidRPr="00622663" w:rsidRDefault="00403934" w:rsidP="00582753">
      <w:pPr>
        <w:pStyle w:val="Corpotesto"/>
        <w:tabs>
          <w:tab w:val="left" w:pos="4253"/>
          <w:tab w:val="left" w:pos="4395"/>
        </w:tabs>
        <w:spacing w:before="120" w:after="0" w:line="276" w:lineRule="auto"/>
        <w:rPr>
          <w:rFonts w:ascii="Arial" w:hAnsi="Arial" w:cs="Arial"/>
          <w:color w:val="0099CC"/>
          <w:sz w:val="24"/>
          <w:szCs w:val="24"/>
          <w:u w:val="single"/>
          <w:lang w:val="en-US"/>
        </w:rPr>
      </w:pPr>
      <w:r w:rsidRPr="00622663">
        <w:rPr>
          <w:rFonts w:ascii="Arial" w:hAnsi="Arial" w:cs="Arial"/>
          <w:color w:val="0099CC"/>
          <w:sz w:val="24"/>
          <w:szCs w:val="24"/>
          <w:u w:val="single"/>
          <w:lang w:val="en-US"/>
        </w:rPr>
        <w:t>KRYUKOV  Vladimir Nikolayevich    Mosca, 22.7.1902 - Mosca, 14.6.1960.</w:t>
      </w:r>
    </w:p>
    <w:p w:rsidR="00403934" w:rsidRPr="00622663" w:rsidRDefault="00403934" w:rsidP="00582753">
      <w:pPr>
        <w:pStyle w:val="Corpotesto"/>
        <w:tabs>
          <w:tab w:val="left" w:pos="4253"/>
          <w:tab w:val="left" w:pos="4395"/>
        </w:tabs>
        <w:spacing w:before="120" w:after="0" w:line="276" w:lineRule="auto"/>
        <w:rPr>
          <w:rFonts w:ascii="Arial" w:hAnsi="Arial" w:cs="Arial"/>
          <w:color w:val="0099CC"/>
        </w:rPr>
      </w:pPr>
      <w:r w:rsidRPr="00622663">
        <w:rPr>
          <w:rStyle w:val="google-src-text1"/>
          <w:rFonts w:ascii="Arial" w:hAnsi="Arial" w:cs="Arial"/>
          <w:color w:val="0099CC"/>
          <w:specVanish w:val="0"/>
        </w:rPr>
        <w:t>(b Moscow, 9/22 July 1902; d Staraya Ruza, nr Moscow, 14 June 1960).</w:t>
      </w:r>
      <w:r w:rsidRPr="00622663">
        <w:rPr>
          <w:rFonts w:ascii="Arial" w:hAnsi="Arial" w:cs="Arial"/>
          <w:color w:val="0099CC"/>
        </w:rPr>
        <w:t xml:space="preserve">Compositore russo, allievo di Grecianinov e </w:t>
      </w:r>
      <w:r w:rsidRPr="00622663">
        <w:rPr>
          <w:rStyle w:val="google-src-text1"/>
          <w:rFonts w:ascii="Arial" w:hAnsi="Arial" w:cs="Arial"/>
          <w:color w:val="0099CC"/>
          <w:specVanish w:val="0"/>
        </w:rPr>
        <w:t>He studied under Myaskovsky at the Moscow Conservatory until 1925 and worked as a broadcasting editor (1930-31, 1950-51), music director of the Theatre of the Revolution (1933-5), director of the Moscow PO (1949-50) and composition teacher at the Gnesin Institute (1957-9).</w:t>
      </w:r>
      <w:r w:rsidRPr="00622663">
        <w:rPr>
          <w:rFonts w:ascii="Arial" w:hAnsi="Arial" w:cs="Arial"/>
          <w:color w:val="0099CC"/>
        </w:rPr>
        <w:t xml:space="preserve">Mjaskovskij al Conservatorio di Mosca, direttore musicale del </w:t>
      </w:r>
      <w:r w:rsidR="00C14720">
        <w:rPr>
          <w:rFonts w:ascii="Arial" w:hAnsi="Arial" w:cs="Arial"/>
          <w:color w:val="0099CC"/>
        </w:rPr>
        <w:t xml:space="preserve">              </w:t>
      </w:r>
      <w:r w:rsidRPr="00622663">
        <w:rPr>
          <w:rFonts w:ascii="Arial" w:hAnsi="Arial" w:cs="Arial"/>
          <w:color w:val="0099CC"/>
        </w:rPr>
        <w:t xml:space="preserve">Teatro della Rivoluzione e della Filarmonica di Mosca. Dal 1957 al 1959 fu docente di composizione presso l'Istituto </w:t>
      </w:r>
      <w:r w:rsidR="006A61E1">
        <w:rPr>
          <w:rFonts w:ascii="Arial" w:hAnsi="Arial" w:cs="Arial"/>
          <w:color w:val="0099CC"/>
        </w:rPr>
        <w:t xml:space="preserve"> </w:t>
      </w:r>
      <w:r w:rsidRPr="00622663">
        <w:rPr>
          <w:rFonts w:ascii="Arial" w:hAnsi="Arial" w:cs="Arial"/>
          <w:color w:val="0099CC"/>
        </w:rPr>
        <w:t>Gnesin.</w:t>
      </w:r>
    </w:p>
    <w:p w:rsidR="00403934" w:rsidRPr="00622663" w:rsidRDefault="00403934"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 xml:space="preserve">Concerto per corno e orch. (1957). </w:t>
      </w:r>
    </w:p>
    <w:p w:rsidR="00E00675" w:rsidRPr="00622663" w:rsidRDefault="00E00675" w:rsidP="00582753">
      <w:pPr>
        <w:tabs>
          <w:tab w:val="left" w:pos="4253"/>
          <w:tab w:val="left" w:pos="4395"/>
        </w:tabs>
        <w:spacing w:before="120" w:line="276" w:lineRule="auto"/>
        <w:rPr>
          <w:rFonts w:ascii="Arial" w:hAnsi="Arial" w:cs="Arial"/>
        </w:rPr>
      </w:pPr>
    </w:p>
    <w:p w:rsidR="0065017A" w:rsidRPr="00622663" w:rsidRDefault="0065017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KRIVITSKY  David</w:t>
      </w:r>
      <w:r w:rsidRPr="00622663">
        <w:rPr>
          <w:rFonts w:ascii="Arial" w:hAnsi="Arial" w:cs="Arial"/>
          <w:color w:val="0099CC"/>
          <w:u w:val="single"/>
        </w:rPr>
        <w:tab/>
        <w:t>Kurenetz, 12.5.1937 - 16.8.2010.</w:t>
      </w:r>
    </w:p>
    <w:p w:rsidR="0065017A" w:rsidRPr="00622663" w:rsidRDefault="0065017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russo-ucraino, studi al Conservatorio di Kiev e all’Istituto Gnessin di Mosca, allievo di composizione </w:t>
      </w:r>
      <w:r w:rsidR="006A61E1">
        <w:rPr>
          <w:rFonts w:ascii="Arial" w:hAnsi="Arial" w:cs="Arial"/>
          <w:color w:val="0099CC"/>
          <w:sz w:val="20"/>
          <w:szCs w:val="20"/>
        </w:rPr>
        <w:t xml:space="preserve">         </w:t>
      </w:r>
      <w:r w:rsidRPr="00622663">
        <w:rPr>
          <w:rFonts w:ascii="Arial" w:hAnsi="Arial" w:cs="Arial"/>
          <w:color w:val="0099CC"/>
          <w:sz w:val="20"/>
          <w:szCs w:val="20"/>
        </w:rPr>
        <w:t xml:space="preserve">di Litinsky. Nell’arco della sua vita compose circa 2000 brani, ma, come molti compositori russi, aspettò fino al </w:t>
      </w:r>
      <w:r w:rsidR="006A61E1">
        <w:rPr>
          <w:rFonts w:ascii="Arial" w:hAnsi="Arial" w:cs="Arial"/>
          <w:color w:val="0099CC"/>
          <w:sz w:val="20"/>
          <w:szCs w:val="20"/>
        </w:rPr>
        <w:t xml:space="preserve">          </w:t>
      </w:r>
      <w:r w:rsidRPr="00622663">
        <w:rPr>
          <w:rFonts w:ascii="Arial" w:hAnsi="Arial" w:cs="Arial"/>
          <w:color w:val="0099CC"/>
          <w:sz w:val="20"/>
          <w:szCs w:val="20"/>
        </w:rPr>
        <w:t xml:space="preserve">1980 prima d’essere conosciuto. Molte delle sue opere sono ancora manoscritte, si sta provvedendo. I suoi amici (Dokshizer, Rozhdestvensky, Fradkin, Rudin…) hanno eseguito i suoi brani. Le case editrici, Leduc in particolare, stanno stampando i suoi brani, brani che possono essere eseguiti solo da veri virtuosi. Da un’articolo: </w:t>
      </w:r>
      <w:r w:rsidR="006A61E1">
        <w:rPr>
          <w:rFonts w:ascii="Arial" w:hAnsi="Arial" w:cs="Arial"/>
          <w:color w:val="0099CC"/>
          <w:sz w:val="20"/>
          <w:szCs w:val="20"/>
        </w:rPr>
        <w:t xml:space="preserve">                                  </w:t>
      </w:r>
      <w:r w:rsidRPr="00622663">
        <w:rPr>
          <w:rFonts w:ascii="Arial" w:hAnsi="Arial" w:cs="Arial"/>
          <w:color w:val="0099CC"/>
          <w:sz w:val="20"/>
          <w:szCs w:val="20"/>
        </w:rPr>
        <w:t xml:space="preserve">“Il suo contributo al repertorio dei fiati russo è davvero unico, le sue opere per fiati sono un passo avanti, </w:t>
      </w:r>
      <w:r w:rsidR="006A61E1">
        <w:rPr>
          <w:rFonts w:ascii="Arial" w:hAnsi="Arial" w:cs="Arial"/>
          <w:color w:val="0099CC"/>
          <w:sz w:val="20"/>
          <w:szCs w:val="20"/>
        </w:rPr>
        <w:t xml:space="preserve">                     </w:t>
      </w:r>
      <w:r w:rsidRPr="00622663">
        <w:rPr>
          <w:rFonts w:ascii="Arial" w:hAnsi="Arial" w:cs="Arial"/>
          <w:color w:val="0099CC"/>
          <w:sz w:val="20"/>
          <w:szCs w:val="20"/>
        </w:rPr>
        <w:t xml:space="preserve">senza precedenti, nella Storia della Musica russa”. </w:t>
      </w:r>
    </w:p>
    <w:p w:rsidR="0065017A" w:rsidRPr="00622663" w:rsidRDefault="0065017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per corno e archi (1989, 20’).</w:t>
      </w:r>
    </w:p>
    <w:p w:rsidR="0065017A" w:rsidRPr="00622663" w:rsidRDefault="0065017A" w:rsidP="00582753">
      <w:pPr>
        <w:tabs>
          <w:tab w:val="left" w:pos="4253"/>
          <w:tab w:val="left" w:pos="4395"/>
        </w:tabs>
        <w:spacing w:before="120" w:line="276" w:lineRule="auto"/>
        <w:rPr>
          <w:rFonts w:ascii="Arial" w:hAnsi="Arial" w:cs="Arial"/>
          <w:color w:val="0099CC"/>
          <w:u w:val="single"/>
        </w:rPr>
      </w:pPr>
    </w:p>
    <w:p w:rsidR="008707CF" w:rsidRPr="00622663" w:rsidRDefault="008707C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KRIVITSKY</w:t>
      </w:r>
      <w:r w:rsidR="00D208A0" w:rsidRPr="00622663">
        <w:rPr>
          <w:rFonts w:ascii="Arial" w:hAnsi="Arial" w:cs="Arial"/>
          <w:color w:val="0099CC"/>
          <w:u w:val="single"/>
        </w:rPr>
        <w:t xml:space="preserve">  Walter</w:t>
      </w:r>
      <w:r w:rsidR="00D208A0" w:rsidRPr="00622663">
        <w:rPr>
          <w:rFonts w:ascii="Arial" w:hAnsi="Arial" w:cs="Arial"/>
          <w:color w:val="0099CC"/>
          <w:u w:val="single"/>
        </w:rPr>
        <w:tab/>
        <w:t>1899 - 1941.</w:t>
      </w:r>
    </w:p>
    <w:p w:rsidR="00D208A0" w:rsidRPr="00622663" w:rsidRDefault="00D208A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russo.</w:t>
      </w:r>
    </w:p>
    <w:p w:rsidR="008707CF" w:rsidRPr="00622663" w:rsidRDefault="008707CF" w:rsidP="00582753">
      <w:pPr>
        <w:tabs>
          <w:tab w:val="left" w:pos="4253"/>
          <w:tab w:val="left" w:pos="4395"/>
        </w:tabs>
        <w:spacing w:before="120" w:line="276" w:lineRule="auto"/>
        <w:rPr>
          <w:rFonts w:ascii="Arial" w:hAnsi="Arial" w:cs="Arial"/>
        </w:rPr>
      </w:pPr>
      <w:r w:rsidRPr="00622663">
        <w:rPr>
          <w:rFonts w:ascii="Arial" w:hAnsi="Arial" w:cs="Arial"/>
        </w:rPr>
        <w:t>Concerto per corno e orch</w:t>
      </w:r>
      <w:r w:rsidR="0065017A" w:rsidRPr="00622663">
        <w:rPr>
          <w:rFonts w:ascii="Arial" w:hAnsi="Arial" w:cs="Arial"/>
        </w:rPr>
        <w:t>.</w:t>
      </w:r>
    </w:p>
    <w:p w:rsidR="0065017A" w:rsidRPr="00622663" w:rsidRDefault="0065017A" w:rsidP="00582753">
      <w:pPr>
        <w:tabs>
          <w:tab w:val="left" w:pos="4253"/>
          <w:tab w:val="left" w:pos="4395"/>
        </w:tabs>
        <w:spacing w:before="120" w:line="276" w:lineRule="auto"/>
        <w:rPr>
          <w:rFonts w:ascii="Arial" w:hAnsi="Arial" w:cs="Arial"/>
        </w:rPr>
      </w:pPr>
    </w:p>
    <w:p w:rsidR="008707CF" w:rsidRPr="00622663" w:rsidRDefault="008707C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w:t>
      </w:r>
      <w:r w:rsidR="005D4BB3" w:rsidRPr="00622663">
        <w:rPr>
          <w:rFonts w:ascii="Arial" w:hAnsi="Arial" w:cs="Arial"/>
          <w:color w:val="0099CC"/>
          <w:u w:val="single"/>
        </w:rPr>
        <w:t>Y</w:t>
      </w:r>
      <w:r w:rsidRPr="00622663">
        <w:rPr>
          <w:rFonts w:ascii="Arial" w:hAnsi="Arial" w:cs="Arial"/>
          <w:color w:val="0099CC"/>
          <w:u w:val="single"/>
        </w:rPr>
        <w:t>U</w:t>
      </w:r>
      <w:r w:rsidR="00DC6017" w:rsidRPr="00622663">
        <w:rPr>
          <w:rFonts w:ascii="Arial" w:hAnsi="Arial" w:cs="Arial"/>
          <w:color w:val="0099CC"/>
          <w:u w:val="single"/>
        </w:rPr>
        <w:t>K</w:t>
      </w:r>
      <w:r w:rsidRPr="00622663">
        <w:rPr>
          <w:rFonts w:ascii="Arial" w:hAnsi="Arial" w:cs="Arial"/>
          <w:color w:val="0099CC"/>
          <w:u w:val="single"/>
        </w:rPr>
        <w:t>OV</w:t>
      </w:r>
      <w:r w:rsidR="00DC6017" w:rsidRPr="00622663">
        <w:rPr>
          <w:rFonts w:ascii="Arial" w:hAnsi="Arial" w:cs="Arial"/>
          <w:color w:val="0099CC"/>
          <w:u w:val="single"/>
        </w:rPr>
        <w:t xml:space="preserve">  Vladimir</w:t>
      </w:r>
      <w:r w:rsidR="005D4BB3" w:rsidRPr="00622663">
        <w:rPr>
          <w:rFonts w:ascii="Arial" w:hAnsi="Arial" w:cs="Arial"/>
          <w:color w:val="0099CC"/>
          <w:u w:val="single"/>
        </w:rPr>
        <w:tab/>
        <w:t>Mosca, 22.7.1902- Mosca, 14.6.1960</w:t>
      </w:r>
      <w:r w:rsidR="00B91CB3" w:rsidRPr="00622663">
        <w:rPr>
          <w:rFonts w:ascii="Arial" w:hAnsi="Arial" w:cs="Arial"/>
          <w:color w:val="0099CC"/>
          <w:u w:val="single"/>
        </w:rPr>
        <w:t>.</w:t>
      </w:r>
    </w:p>
    <w:p w:rsidR="005D4BB3" w:rsidRPr="00622663" w:rsidRDefault="005D4BB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russo.</w:t>
      </w:r>
    </w:p>
    <w:p w:rsidR="008707CF" w:rsidRPr="00622663" w:rsidRDefault="008707CF" w:rsidP="00582753">
      <w:pPr>
        <w:tabs>
          <w:tab w:val="left" w:pos="4253"/>
          <w:tab w:val="left" w:pos="4395"/>
        </w:tabs>
        <w:spacing w:before="120" w:line="276" w:lineRule="auto"/>
        <w:rPr>
          <w:rFonts w:ascii="Arial" w:hAnsi="Arial" w:cs="Arial"/>
        </w:rPr>
      </w:pPr>
      <w:r w:rsidRPr="00622663">
        <w:rPr>
          <w:rFonts w:ascii="Arial" w:hAnsi="Arial" w:cs="Arial"/>
        </w:rPr>
        <w:t>Rapsodia italiana, op 65, corno e pf.</w:t>
      </w:r>
    </w:p>
    <w:p w:rsidR="0074190E" w:rsidRPr="00622663" w:rsidRDefault="0074190E" w:rsidP="00582753">
      <w:pPr>
        <w:tabs>
          <w:tab w:val="left" w:pos="4253"/>
          <w:tab w:val="left" w:pos="4395"/>
        </w:tabs>
        <w:spacing w:before="120" w:line="276" w:lineRule="auto"/>
        <w:rPr>
          <w:rFonts w:ascii="Arial" w:hAnsi="Arial" w:cs="Arial"/>
          <w:color w:val="000000"/>
        </w:rPr>
      </w:pPr>
    </w:p>
    <w:p w:rsidR="00256962" w:rsidRPr="00622663" w:rsidRDefault="0025696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KROL </w:t>
      </w:r>
      <w:r w:rsidR="00FF42E6" w:rsidRPr="00622663">
        <w:rPr>
          <w:rFonts w:ascii="Arial" w:hAnsi="Arial" w:cs="Arial"/>
          <w:color w:val="0099CC"/>
          <w:u w:val="single"/>
        </w:rPr>
        <w:t xml:space="preserve"> Bernhard</w:t>
      </w:r>
      <w:r w:rsidR="00FF42E6" w:rsidRPr="00622663">
        <w:rPr>
          <w:rFonts w:ascii="Arial" w:hAnsi="Arial" w:cs="Arial"/>
          <w:color w:val="0099CC"/>
          <w:u w:val="single"/>
        </w:rPr>
        <w:tab/>
        <w:t>Berlino, 24.6.1920</w:t>
      </w:r>
    </w:p>
    <w:p w:rsidR="00AD433D" w:rsidRPr="00622663" w:rsidRDefault="00A5646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w:t>
      </w:r>
      <w:r w:rsidR="00AD433D" w:rsidRPr="00622663">
        <w:rPr>
          <w:rFonts w:ascii="Arial" w:hAnsi="Arial" w:cs="Arial"/>
          <w:color w:val="0099CC"/>
          <w:sz w:val="20"/>
          <w:szCs w:val="20"/>
        </w:rPr>
        <w:t xml:space="preserve">ompositore tedesco, allievo a Berlino e Vienna di Kornell, Freiberg e Rufer. 1° Corno alla Staatsoper </w:t>
      </w:r>
      <w:r w:rsidR="006A61E1">
        <w:rPr>
          <w:rFonts w:ascii="Arial" w:hAnsi="Arial" w:cs="Arial"/>
          <w:color w:val="0099CC"/>
          <w:sz w:val="20"/>
          <w:szCs w:val="20"/>
        </w:rPr>
        <w:t xml:space="preserve">             </w:t>
      </w:r>
      <w:r w:rsidR="00AD433D" w:rsidRPr="00622663">
        <w:rPr>
          <w:rFonts w:ascii="Arial" w:hAnsi="Arial" w:cs="Arial"/>
          <w:color w:val="0099CC"/>
          <w:sz w:val="20"/>
          <w:szCs w:val="20"/>
        </w:rPr>
        <w:t>e alla Berliner Philarmoniker.</w:t>
      </w:r>
    </w:p>
    <w:p w:rsidR="0060314B" w:rsidRPr="00622663" w:rsidRDefault="00856C1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Corno solo:  </w:t>
      </w:r>
      <w:r w:rsidR="00457333" w:rsidRPr="00622663">
        <w:rPr>
          <w:rFonts w:ascii="Arial" w:hAnsi="Arial" w:cs="Arial"/>
          <w:color w:val="000000"/>
        </w:rPr>
        <w:t>Studi elementari,</w:t>
      </w:r>
      <w:r w:rsidRPr="00622663">
        <w:rPr>
          <w:rFonts w:ascii="Arial" w:hAnsi="Arial" w:cs="Arial"/>
          <w:color w:val="000000"/>
        </w:rPr>
        <w:t xml:space="preserve">   3 Solobook,   </w:t>
      </w:r>
      <w:r w:rsidR="009E4D94" w:rsidRPr="00622663">
        <w:rPr>
          <w:rFonts w:ascii="Arial" w:hAnsi="Arial" w:cs="Arial"/>
          <w:color w:val="000000"/>
        </w:rPr>
        <w:t>Laudatio</w:t>
      </w:r>
      <w:r w:rsidR="00F45F0A" w:rsidRPr="00622663">
        <w:rPr>
          <w:rFonts w:ascii="Arial" w:hAnsi="Arial" w:cs="Arial"/>
          <w:color w:val="000000"/>
        </w:rPr>
        <w:t xml:space="preserve"> (4’15)</w:t>
      </w:r>
      <w:r w:rsidR="00AD433D" w:rsidRPr="00622663">
        <w:rPr>
          <w:rFonts w:ascii="Arial" w:hAnsi="Arial" w:cs="Arial"/>
          <w:color w:val="000000"/>
        </w:rPr>
        <w:t>,</w:t>
      </w:r>
      <w:r w:rsidR="0060314B" w:rsidRPr="00622663">
        <w:rPr>
          <w:rFonts w:ascii="Arial" w:hAnsi="Arial" w:cs="Arial"/>
          <w:color w:val="000000"/>
        </w:rPr>
        <w:t>Momento musicale op. 103</w:t>
      </w:r>
      <w:r w:rsidR="00457333" w:rsidRPr="00622663">
        <w:rPr>
          <w:rFonts w:ascii="Arial" w:hAnsi="Arial" w:cs="Arial"/>
          <w:color w:val="000000"/>
        </w:rPr>
        <w:t>.</w:t>
      </w:r>
    </w:p>
    <w:p w:rsidR="00856C18" w:rsidRPr="00622663" w:rsidRDefault="00AF1D9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Basler Romanze, 4 corni.   Hubertus serenade, op. 102</w:t>
      </w:r>
      <w:r w:rsidR="00856C18" w:rsidRPr="00622663">
        <w:rPr>
          <w:rFonts w:ascii="Arial" w:hAnsi="Arial" w:cs="Arial"/>
          <w:color w:val="000000"/>
        </w:rPr>
        <w:t>,</w:t>
      </w:r>
      <w:r w:rsidRPr="00622663">
        <w:rPr>
          <w:rFonts w:ascii="Arial" w:hAnsi="Arial" w:cs="Arial"/>
          <w:color w:val="000000"/>
        </w:rPr>
        <w:t xml:space="preserve"> 4 corni.   </w:t>
      </w:r>
      <w:r w:rsidR="00457333" w:rsidRPr="00622663">
        <w:rPr>
          <w:rFonts w:ascii="Arial" w:hAnsi="Arial" w:cs="Arial"/>
          <w:color w:val="000000"/>
        </w:rPr>
        <w:t xml:space="preserve">Basler Romanze, 4 corni.   </w:t>
      </w:r>
    </w:p>
    <w:p w:rsidR="00856C18" w:rsidRPr="00622663" w:rsidRDefault="00856C1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Taugenichts-Suite, op. 80, 6 corni.   </w:t>
      </w:r>
      <w:r w:rsidR="00457333" w:rsidRPr="00622663">
        <w:rPr>
          <w:rFonts w:ascii="Arial" w:hAnsi="Arial" w:cs="Arial"/>
          <w:color w:val="000000"/>
        </w:rPr>
        <w:t xml:space="preserve">Ballade Notre-Pere des Chasseur, op. 73, 8 corni.   </w:t>
      </w:r>
    </w:p>
    <w:p w:rsidR="00856C18" w:rsidRPr="00622663" w:rsidRDefault="00AF1D9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Epilog, op. 161, per 8 corni.   </w:t>
      </w:r>
      <w:r w:rsidR="00A56468" w:rsidRPr="00622663">
        <w:rPr>
          <w:rFonts w:ascii="Arial" w:hAnsi="Arial" w:cs="Arial"/>
          <w:color w:val="000000"/>
        </w:rPr>
        <w:t xml:space="preserve">Corno e pf.:   </w:t>
      </w:r>
      <w:r w:rsidR="00255BFB" w:rsidRPr="00622663">
        <w:rPr>
          <w:rFonts w:ascii="Arial" w:hAnsi="Arial" w:cs="Arial"/>
          <w:color w:val="000000"/>
        </w:rPr>
        <w:t xml:space="preserve">Sonata op. 1,   </w:t>
      </w:r>
      <w:r w:rsidR="00A56468" w:rsidRPr="00622663">
        <w:rPr>
          <w:rFonts w:ascii="Arial" w:hAnsi="Arial" w:cs="Arial"/>
          <w:color w:val="000000"/>
        </w:rPr>
        <w:t xml:space="preserve">3 </w:t>
      </w:r>
      <w:r w:rsidR="00662EF2" w:rsidRPr="00622663">
        <w:rPr>
          <w:rFonts w:ascii="Arial" w:hAnsi="Arial" w:cs="Arial"/>
          <w:color w:val="000000"/>
        </w:rPr>
        <w:t>Pezz</w:t>
      </w:r>
      <w:r w:rsidR="00A56468" w:rsidRPr="00622663">
        <w:rPr>
          <w:rFonts w:ascii="Arial" w:hAnsi="Arial" w:cs="Arial"/>
          <w:color w:val="000000"/>
        </w:rPr>
        <w:t xml:space="preserve">i op. 72,  </w:t>
      </w:r>
      <w:r w:rsidR="00255BFB" w:rsidRPr="00622663">
        <w:rPr>
          <w:rFonts w:ascii="Arial" w:hAnsi="Arial" w:cs="Arial"/>
          <w:color w:val="000000"/>
        </w:rPr>
        <w:t>Ballata op. 94</w:t>
      </w:r>
      <w:r w:rsidR="006A772F" w:rsidRPr="00622663">
        <w:rPr>
          <w:rFonts w:ascii="Arial" w:hAnsi="Arial" w:cs="Arial"/>
          <w:color w:val="000000"/>
        </w:rPr>
        <w:t>/</w:t>
      </w:r>
      <w:r w:rsidR="00457333" w:rsidRPr="00622663">
        <w:rPr>
          <w:rFonts w:ascii="Arial" w:hAnsi="Arial" w:cs="Arial"/>
          <w:color w:val="000000"/>
        </w:rPr>
        <w:t xml:space="preserve">1,  </w:t>
      </w:r>
    </w:p>
    <w:p w:rsidR="00DB483B" w:rsidRPr="00622663" w:rsidRDefault="0045733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Sospiri, 3 momenti musicali,  </w:t>
      </w:r>
      <w:r w:rsidR="00AD433D" w:rsidRPr="00622663">
        <w:rPr>
          <w:rFonts w:ascii="Arial" w:hAnsi="Arial" w:cs="Arial"/>
          <w:color w:val="000000"/>
        </w:rPr>
        <w:t>Capriccio da camera</w:t>
      </w:r>
      <w:r w:rsidR="006A772F" w:rsidRPr="00622663">
        <w:rPr>
          <w:rFonts w:ascii="Arial" w:hAnsi="Arial" w:cs="Arial"/>
          <w:color w:val="000000"/>
        </w:rPr>
        <w:t>,</w:t>
      </w:r>
      <w:r w:rsidR="00AD433D" w:rsidRPr="00622663">
        <w:rPr>
          <w:rFonts w:ascii="Arial" w:hAnsi="Arial" w:cs="Arial"/>
          <w:color w:val="000000"/>
        </w:rPr>
        <w:t xml:space="preserve"> op. 35.</w:t>
      </w:r>
    </w:p>
    <w:p w:rsidR="00DB483B" w:rsidRPr="00622663" w:rsidRDefault="00DB483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5 Miniatures (Missa Muta), op. 55, corno e org.: </w:t>
      </w:r>
      <w:r w:rsidR="00177FB2" w:rsidRPr="00622663">
        <w:rPr>
          <w:rFonts w:ascii="Arial" w:hAnsi="Arial" w:cs="Arial"/>
          <w:color w:val="000000"/>
        </w:rPr>
        <w:t xml:space="preserve"> </w:t>
      </w:r>
      <w:r w:rsidRPr="00622663">
        <w:rPr>
          <w:rFonts w:ascii="Arial" w:hAnsi="Arial" w:cs="Arial"/>
          <w:b/>
          <w:color w:val="000000"/>
        </w:rPr>
        <w:t>1</w:t>
      </w:r>
      <w:r w:rsidRPr="00622663">
        <w:rPr>
          <w:rFonts w:ascii="Arial" w:hAnsi="Arial" w:cs="Arial"/>
          <w:color w:val="000000"/>
        </w:rPr>
        <w:t xml:space="preserve">) Miserere (2’30),  2) Gratias agimus (2’50),   </w:t>
      </w:r>
    </w:p>
    <w:p w:rsidR="00177FB2" w:rsidRPr="00622663" w:rsidRDefault="00DB483B" w:rsidP="00582753">
      <w:pPr>
        <w:tabs>
          <w:tab w:val="left" w:pos="4253"/>
          <w:tab w:val="left" w:pos="4395"/>
        </w:tabs>
        <w:spacing w:before="120" w:line="276" w:lineRule="auto"/>
        <w:rPr>
          <w:rFonts w:ascii="Arial" w:hAnsi="Arial" w:cs="Arial"/>
          <w:color w:val="000000"/>
          <w:lang w:val="fr-FR"/>
        </w:rPr>
      </w:pPr>
      <w:r w:rsidRPr="00622663">
        <w:rPr>
          <w:rFonts w:ascii="Arial" w:hAnsi="Arial" w:cs="Arial"/>
          <w:color w:val="000000"/>
        </w:rPr>
        <w:lastRenderedPageBreak/>
        <w:t xml:space="preserve">3) Suscipe (3’),   4) In mei memoriam (4’10),   </w:t>
      </w:r>
      <w:r w:rsidRPr="00622663">
        <w:rPr>
          <w:rFonts w:ascii="Arial" w:hAnsi="Arial" w:cs="Arial"/>
          <w:b/>
          <w:color w:val="000000"/>
        </w:rPr>
        <w:t>5</w:t>
      </w:r>
      <w:r w:rsidRPr="00622663">
        <w:rPr>
          <w:rFonts w:ascii="Arial" w:hAnsi="Arial" w:cs="Arial"/>
          <w:color w:val="000000"/>
        </w:rPr>
        <w:t xml:space="preserve">) Ite (3’50).   </w:t>
      </w:r>
      <w:r w:rsidR="00263A03" w:rsidRPr="00622663">
        <w:rPr>
          <w:rFonts w:ascii="Arial" w:hAnsi="Arial" w:cs="Arial"/>
          <w:color w:val="000000"/>
          <w:lang w:val="fr-FR"/>
        </w:rPr>
        <w:t>Gratulazion-Impromptu, op. 72,1.</w:t>
      </w:r>
      <w:r w:rsidRPr="00622663">
        <w:rPr>
          <w:rFonts w:ascii="Arial" w:hAnsi="Arial" w:cs="Arial"/>
          <w:color w:val="000000"/>
          <w:lang w:val="fr-FR"/>
        </w:rPr>
        <w:t xml:space="preserve">   </w:t>
      </w:r>
    </w:p>
    <w:p w:rsidR="00177FB2" w:rsidRPr="00622663" w:rsidRDefault="00DB483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lang w:val="fr-FR"/>
        </w:rPr>
        <w:t xml:space="preserve">Ballade des Notre-Pere Chasseur, 8 corni, op. 73.   </w:t>
      </w:r>
      <w:r w:rsidR="00662EF2" w:rsidRPr="00622663">
        <w:rPr>
          <w:rFonts w:ascii="Arial" w:hAnsi="Arial" w:cs="Arial"/>
          <w:color w:val="000000"/>
        </w:rPr>
        <w:t xml:space="preserve">Basler Romanze, 4 corni.   </w:t>
      </w:r>
    </w:p>
    <w:p w:rsidR="00177FB2" w:rsidRPr="00622663" w:rsidRDefault="0045733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Prologo, op. 130, 3 tr</w:t>
      </w:r>
      <w:r w:rsidR="00662EF2" w:rsidRPr="00622663">
        <w:rPr>
          <w:rFonts w:ascii="Arial" w:hAnsi="Arial" w:cs="Arial"/>
          <w:color w:val="000000"/>
        </w:rPr>
        <w:t>om</w:t>
      </w:r>
      <w:r w:rsidR="008D7212" w:rsidRPr="00622663">
        <w:rPr>
          <w:rFonts w:ascii="Arial" w:hAnsi="Arial" w:cs="Arial"/>
          <w:color w:val="000000"/>
        </w:rPr>
        <w:t>b</w:t>
      </w:r>
      <w:r w:rsidR="00662EF2" w:rsidRPr="00622663">
        <w:rPr>
          <w:rFonts w:ascii="Arial" w:hAnsi="Arial" w:cs="Arial"/>
          <w:color w:val="000000"/>
        </w:rPr>
        <w:t>e</w:t>
      </w:r>
      <w:r w:rsidRPr="00622663">
        <w:rPr>
          <w:rFonts w:ascii="Arial" w:hAnsi="Arial" w:cs="Arial"/>
          <w:color w:val="000000"/>
        </w:rPr>
        <w:t xml:space="preserve"> e 4 cor</w:t>
      </w:r>
      <w:r w:rsidR="00662EF2" w:rsidRPr="00622663">
        <w:rPr>
          <w:rFonts w:ascii="Arial" w:hAnsi="Arial" w:cs="Arial"/>
          <w:color w:val="000000"/>
        </w:rPr>
        <w:t>ni</w:t>
      </w:r>
      <w:r w:rsidRPr="00622663">
        <w:rPr>
          <w:rFonts w:ascii="Arial" w:hAnsi="Arial" w:cs="Arial"/>
          <w:color w:val="000000"/>
        </w:rPr>
        <w:t>.</w:t>
      </w:r>
      <w:r w:rsidR="00177FB2" w:rsidRPr="00622663">
        <w:rPr>
          <w:rFonts w:ascii="Arial" w:hAnsi="Arial" w:cs="Arial"/>
          <w:color w:val="000000"/>
        </w:rPr>
        <w:t xml:space="preserve">   </w:t>
      </w:r>
      <w:r w:rsidR="00652BF8" w:rsidRPr="00622663">
        <w:rPr>
          <w:rFonts w:ascii="Arial" w:hAnsi="Arial" w:cs="Arial"/>
          <w:color w:val="000000"/>
        </w:rPr>
        <w:t xml:space="preserve">Concerto, op. 26, corno e orch.   </w:t>
      </w:r>
    </w:p>
    <w:p w:rsidR="00E86B53" w:rsidRPr="00622663" w:rsidRDefault="00652BF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Concerto grosso, </w:t>
      </w:r>
      <w:r w:rsidR="00163E0F" w:rsidRPr="00622663">
        <w:rPr>
          <w:rFonts w:ascii="Arial" w:hAnsi="Arial" w:cs="Arial"/>
          <w:color w:val="000000"/>
        </w:rPr>
        <w:t xml:space="preserve">“Studio in Jazz”, </w:t>
      </w:r>
      <w:r w:rsidRPr="00622663">
        <w:rPr>
          <w:rFonts w:ascii="Arial" w:hAnsi="Arial" w:cs="Arial"/>
          <w:color w:val="000000"/>
        </w:rPr>
        <w:t>op. 29, corno e orch.</w:t>
      </w:r>
    </w:p>
    <w:p w:rsidR="00E86B53" w:rsidRPr="00622663" w:rsidRDefault="00E86B5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Partita in Mib, 2 corni ed ens.   </w:t>
      </w:r>
      <w:r w:rsidR="00404668" w:rsidRPr="00622663">
        <w:rPr>
          <w:rFonts w:ascii="Arial" w:hAnsi="Arial" w:cs="Arial"/>
          <w:color w:val="000000"/>
        </w:rPr>
        <w:t>Concerto in Re-, corno e orch.</w:t>
      </w:r>
    </w:p>
    <w:p w:rsidR="00652BF8" w:rsidRPr="00622663" w:rsidRDefault="00263A0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Figaro-Metemorphosen, op. 61, corno e orch.   </w:t>
      </w:r>
      <w:r w:rsidR="00652BF8" w:rsidRPr="00622663">
        <w:rPr>
          <w:rFonts w:ascii="Arial" w:hAnsi="Arial" w:cs="Arial"/>
          <w:color w:val="000000"/>
        </w:rPr>
        <w:t>Concerto barocco, op. 86, corno e orch.</w:t>
      </w:r>
    </w:p>
    <w:p w:rsidR="00DB483B" w:rsidRPr="00622663" w:rsidRDefault="00DB483B" w:rsidP="00582753">
      <w:pPr>
        <w:tabs>
          <w:tab w:val="left" w:pos="4253"/>
          <w:tab w:val="left" w:pos="4395"/>
        </w:tabs>
        <w:spacing w:before="120" w:line="276" w:lineRule="auto"/>
        <w:rPr>
          <w:rFonts w:ascii="Arial" w:hAnsi="Arial" w:cs="Arial"/>
          <w:color w:val="0099CC"/>
        </w:rPr>
      </w:pPr>
    </w:p>
    <w:p w:rsidR="0016015A" w:rsidRPr="00622663" w:rsidRDefault="0016015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KROMMER  Frantisek</w:t>
      </w:r>
      <w:r w:rsidRPr="00622663">
        <w:rPr>
          <w:rFonts w:ascii="Arial" w:hAnsi="Arial" w:cs="Arial"/>
          <w:color w:val="0099CC"/>
          <w:u w:val="single"/>
        </w:rPr>
        <w:tab/>
        <w:t>Kamenice, 27.11.1759 - Vienna, 8.1.1831.</w:t>
      </w:r>
    </w:p>
    <w:p w:rsidR="0016015A" w:rsidRPr="00622663" w:rsidRDefault="0016015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Direttore alla cappella di corte dell’Imperatore Francesco I a Vienna. </w:t>
      </w:r>
    </w:p>
    <w:p w:rsidR="0016015A" w:rsidRPr="00622663" w:rsidRDefault="00D6331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Partita in Mib per 2 corni.   </w:t>
      </w:r>
      <w:r w:rsidR="0016015A" w:rsidRPr="00622663">
        <w:rPr>
          <w:rFonts w:ascii="Arial" w:hAnsi="Arial" w:cs="Arial"/>
          <w:color w:val="000000"/>
        </w:rPr>
        <w:t xml:space="preserve">Concerto per 2 corni e </w:t>
      </w:r>
      <w:r w:rsidR="00B33E6A" w:rsidRPr="00622663">
        <w:rPr>
          <w:rFonts w:ascii="Arial" w:hAnsi="Arial" w:cs="Arial"/>
          <w:color w:val="000000"/>
        </w:rPr>
        <w:t>fiati</w:t>
      </w:r>
      <w:r w:rsidR="0016015A" w:rsidRPr="00622663">
        <w:rPr>
          <w:rFonts w:ascii="Arial" w:hAnsi="Arial" w:cs="Arial"/>
          <w:color w:val="000000"/>
        </w:rPr>
        <w:t xml:space="preserve"> in Mib (16’1</w:t>
      </w:r>
      <w:r w:rsidR="00526054" w:rsidRPr="00622663">
        <w:rPr>
          <w:rFonts w:ascii="Arial" w:hAnsi="Arial" w:cs="Arial"/>
          <w:color w:val="000000"/>
        </w:rPr>
        <w:t>0</w:t>
      </w:r>
      <w:r w:rsidR="0016015A" w:rsidRPr="00622663">
        <w:rPr>
          <w:rFonts w:ascii="Arial" w:hAnsi="Arial" w:cs="Arial"/>
          <w:color w:val="000000"/>
        </w:rPr>
        <w:t>).</w:t>
      </w:r>
    </w:p>
    <w:p w:rsidR="00733F67" w:rsidRPr="00622663" w:rsidRDefault="00733F67" w:rsidP="00582753">
      <w:pPr>
        <w:tabs>
          <w:tab w:val="left" w:pos="4253"/>
          <w:tab w:val="left" w:pos="4395"/>
        </w:tabs>
        <w:spacing w:before="120" w:line="276" w:lineRule="auto"/>
        <w:rPr>
          <w:rFonts w:ascii="Arial" w:hAnsi="Arial" w:cs="Arial"/>
          <w:color w:val="000000"/>
        </w:rPr>
      </w:pPr>
    </w:p>
    <w:p w:rsidR="004D267E" w:rsidRPr="00622663" w:rsidRDefault="00A7354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KRONK</w:t>
      </w:r>
      <w:r w:rsidR="004D267E" w:rsidRPr="00622663">
        <w:rPr>
          <w:rFonts w:ascii="Arial" w:hAnsi="Arial" w:cs="Arial"/>
          <w:color w:val="0099CC"/>
          <w:u w:val="single"/>
        </w:rPr>
        <w:t xml:space="preserve">  Emil</w:t>
      </w:r>
      <w:r w:rsidR="004D267E" w:rsidRPr="00622663">
        <w:rPr>
          <w:rFonts w:ascii="Arial" w:hAnsi="Arial" w:cs="Arial"/>
          <w:color w:val="0099CC"/>
          <w:u w:val="single"/>
        </w:rPr>
        <w:tab/>
        <w:t>Danzica, 29.11.1865 - Dresda, 16.12.1938.</w:t>
      </w:r>
    </w:p>
    <w:p w:rsidR="004D267E" w:rsidRPr="00622663" w:rsidRDefault="004D267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insegnante tedesco, allievo di Reinecke, Nicodé, Kirchner e Draeseke. </w:t>
      </w:r>
      <w:r w:rsidR="006A61E1">
        <w:rPr>
          <w:rFonts w:ascii="Arial" w:hAnsi="Arial" w:cs="Arial"/>
          <w:color w:val="0099CC"/>
          <w:sz w:val="20"/>
          <w:szCs w:val="20"/>
        </w:rPr>
        <w:t xml:space="preserve">                             </w:t>
      </w:r>
      <w:r w:rsidRPr="00622663">
        <w:rPr>
          <w:rFonts w:ascii="Arial" w:hAnsi="Arial" w:cs="Arial"/>
          <w:color w:val="0099CC"/>
          <w:sz w:val="20"/>
          <w:szCs w:val="20"/>
        </w:rPr>
        <w:t>Insegnante a</w:t>
      </w:r>
      <w:r w:rsidR="006A61E1">
        <w:rPr>
          <w:rFonts w:ascii="Arial" w:hAnsi="Arial" w:cs="Arial"/>
          <w:color w:val="0099CC"/>
          <w:sz w:val="20"/>
          <w:szCs w:val="20"/>
        </w:rPr>
        <w:t xml:space="preserve"> </w:t>
      </w:r>
      <w:r w:rsidRPr="00622663">
        <w:rPr>
          <w:rFonts w:ascii="Arial" w:hAnsi="Arial" w:cs="Arial"/>
          <w:color w:val="0099CC"/>
          <w:sz w:val="20"/>
          <w:szCs w:val="20"/>
        </w:rPr>
        <w:t>Dresda.</w:t>
      </w:r>
    </w:p>
    <w:p w:rsidR="004D267E" w:rsidRPr="00622663" w:rsidRDefault="00A7354E"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Corno e pf.:   Jagdstück op.59, 1,   2 Hunting pieces.   </w:t>
      </w:r>
      <w:r w:rsidR="004D267E" w:rsidRPr="00622663">
        <w:rPr>
          <w:rFonts w:ascii="Arial" w:hAnsi="Arial" w:cs="Arial"/>
          <w:color w:val="000000"/>
        </w:rPr>
        <w:t>Quartetti per 4 corni.</w:t>
      </w:r>
    </w:p>
    <w:p w:rsidR="00A7354E" w:rsidRPr="00622663" w:rsidRDefault="00A7354E" w:rsidP="00582753">
      <w:pPr>
        <w:tabs>
          <w:tab w:val="left" w:pos="4253"/>
          <w:tab w:val="left" w:pos="4395"/>
        </w:tabs>
        <w:spacing w:before="120" w:line="276" w:lineRule="auto"/>
        <w:rPr>
          <w:rFonts w:ascii="Arial" w:hAnsi="Arial" w:cs="Arial"/>
          <w:color w:val="000000"/>
        </w:rPr>
      </w:pPr>
    </w:p>
    <w:p w:rsidR="004D267E" w:rsidRPr="00622663" w:rsidRDefault="004D267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KRUG  Arnold</w:t>
      </w:r>
      <w:r w:rsidRPr="00622663">
        <w:rPr>
          <w:rFonts w:ascii="Arial" w:hAnsi="Arial" w:cs="Arial"/>
          <w:color w:val="0099CC"/>
          <w:u w:val="single"/>
        </w:rPr>
        <w:tab/>
        <w:t>Amburgo, 16.10.1849 - Amburgo, 4.8.1904.</w:t>
      </w:r>
    </w:p>
    <w:p w:rsidR="004D267E" w:rsidRPr="00622663" w:rsidRDefault="004D267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allievo di Reinecke e Kiel. Insegnante al Conservatorio Stern di Berlino e </w:t>
      </w:r>
      <w:r w:rsidR="00C14720">
        <w:rPr>
          <w:rFonts w:ascii="Arial" w:hAnsi="Arial" w:cs="Arial"/>
          <w:color w:val="0099CC"/>
          <w:sz w:val="20"/>
          <w:szCs w:val="20"/>
        </w:rPr>
        <w:t xml:space="preserve">                             </w:t>
      </w:r>
      <w:r w:rsidRPr="00622663">
        <w:rPr>
          <w:rFonts w:ascii="Arial" w:hAnsi="Arial" w:cs="Arial"/>
          <w:color w:val="0099CC"/>
          <w:sz w:val="20"/>
          <w:szCs w:val="20"/>
        </w:rPr>
        <w:t>Direttore del Conservatorio di Amburgo.</w:t>
      </w:r>
    </w:p>
    <w:p w:rsidR="004D267E" w:rsidRPr="00622663" w:rsidRDefault="004D267E"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Romanza per corno e pf. op. 105 (1901).</w:t>
      </w:r>
    </w:p>
    <w:p w:rsidR="009E4D94" w:rsidRPr="00622663" w:rsidRDefault="009E4D94" w:rsidP="00582753">
      <w:pPr>
        <w:pStyle w:val="Titolo"/>
        <w:tabs>
          <w:tab w:val="left" w:pos="4253"/>
          <w:tab w:val="left" w:pos="4395"/>
        </w:tabs>
        <w:spacing w:before="120" w:after="0" w:line="276" w:lineRule="auto"/>
        <w:jc w:val="left"/>
        <w:outlineLvl w:val="9"/>
        <w:rPr>
          <w:b w:val="0"/>
          <w:color w:val="000000"/>
          <w:sz w:val="24"/>
          <w:szCs w:val="24"/>
        </w:rPr>
      </w:pPr>
    </w:p>
    <w:p w:rsidR="009E4D94" w:rsidRPr="00622663" w:rsidRDefault="009E4D9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KRUFFT</w:t>
      </w:r>
      <w:r w:rsidR="00C327C6" w:rsidRPr="00622663">
        <w:rPr>
          <w:b w:val="0"/>
          <w:color w:val="0099CC"/>
          <w:sz w:val="24"/>
          <w:szCs w:val="24"/>
          <w:u w:val="single"/>
        </w:rPr>
        <w:t xml:space="preserve">  Nikolaus von</w:t>
      </w:r>
      <w:r w:rsidR="00D208A0" w:rsidRPr="00622663">
        <w:rPr>
          <w:b w:val="0"/>
          <w:color w:val="0099CC"/>
          <w:sz w:val="24"/>
          <w:szCs w:val="24"/>
          <w:u w:val="single"/>
        </w:rPr>
        <w:tab/>
        <w:t>Vienna, 1.2.1779 - Vienna, 16.4.1818.</w:t>
      </w:r>
    </w:p>
    <w:p w:rsidR="00812F0A" w:rsidRPr="006A61E1" w:rsidRDefault="00812F0A" w:rsidP="00582753">
      <w:pPr>
        <w:tabs>
          <w:tab w:val="left" w:pos="4253"/>
          <w:tab w:val="left" w:pos="4395"/>
        </w:tabs>
        <w:spacing w:before="120" w:line="276" w:lineRule="auto"/>
        <w:rPr>
          <w:rFonts w:ascii="Arial" w:hAnsi="Arial" w:cs="Arial"/>
          <w:i/>
          <w:color w:val="0099CC"/>
          <w:sz w:val="20"/>
          <w:szCs w:val="20"/>
        </w:rPr>
      </w:pPr>
      <w:r w:rsidRPr="00622663">
        <w:rPr>
          <w:rFonts w:ascii="Arial" w:hAnsi="Arial" w:cs="Arial"/>
          <w:color w:val="0099CC"/>
          <w:sz w:val="20"/>
          <w:szCs w:val="20"/>
        </w:rPr>
        <w:t xml:space="preserve">Compositore e barone austriaco, laureato in Filosofia e Legge, funzionario dei segreti di corte e aiutante di Metternich, con lui fu a Parigi e in Italia nel 1817. Si dedicava contemporaneamente alla Musica, dalle descrizioni sembra con molto più interesse. La madre fu la sua prima insegnante di pianoforte, in seguito studiò </w:t>
      </w:r>
      <w:r w:rsidR="006A61E1">
        <w:rPr>
          <w:rFonts w:ascii="Arial" w:hAnsi="Arial" w:cs="Arial"/>
          <w:color w:val="0099CC"/>
          <w:sz w:val="20"/>
          <w:szCs w:val="20"/>
        </w:rPr>
        <w:t xml:space="preserve">                </w:t>
      </w:r>
      <w:r w:rsidRPr="00622663">
        <w:rPr>
          <w:rFonts w:ascii="Arial" w:hAnsi="Arial" w:cs="Arial"/>
          <w:color w:val="0099CC"/>
          <w:sz w:val="20"/>
          <w:szCs w:val="20"/>
        </w:rPr>
        <w:t xml:space="preserve">composizione con Albrechtsberger. Alla sua morte, il suo necrologio, scritto sull’Algemeine Musicaliske Zeitung, </w:t>
      </w:r>
      <w:r w:rsidR="006A61E1">
        <w:rPr>
          <w:rFonts w:ascii="Arial" w:hAnsi="Arial" w:cs="Arial"/>
          <w:color w:val="0099CC"/>
          <w:sz w:val="20"/>
          <w:szCs w:val="20"/>
        </w:rPr>
        <w:t xml:space="preserve">       </w:t>
      </w:r>
      <w:r w:rsidRPr="00622663">
        <w:rPr>
          <w:rFonts w:ascii="Arial" w:hAnsi="Arial" w:cs="Arial"/>
          <w:color w:val="0099CC"/>
          <w:sz w:val="20"/>
          <w:szCs w:val="20"/>
        </w:rPr>
        <w:t xml:space="preserve">oltre a mettere in luce il fatto che la sua attività ministeriale gli lasciasse il tempo di comporre solo di notte, </w:t>
      </w:r>
      <w:r w:rsidR="006A61E1">
        <w:rPr>
          <w:rFonts w:ascii="Arial" w:hAnsi="Arial" w:cs="Arial"/>
          <w:color w:val="0099CC"/>
          <w:sz w:val="20"/>
          <w:szCs w:val="20"/>
        </w:rPr>
        <w:t xml:space="preserve">                </w:t>
      </w:r>
      <w:r w:rsidRPr="00622663">
        <w:rPr>
          <w:rFonts w:ascii="Arial" w:hAnsi="Arial" w:cs="Arial"/>
          <w:color w:val="0099CC"/>
          <w:sz w:val="20"/>
          <w:szCs w:val="20"/>
        </w:rPr>
        <w:t xml:space="preserve">e questa fu la principale causa della sua morte, a 39 anni per sfinimento, così lo descriveva: “Pianista preciso, </w:t>
      </w:r>
      <w:r w:rsidR="006A61E1">
        <w:rPr>
          <w:rFonts w:ascii="Arial" w:hAnsi="Arial" w:cs="Arial"/>
          <w:color w:val="0099CC"/>
          <w:sz w:val="20"/>
          <w:szCs w:val="20"/>
        </w:rPr>
        <w:t xml:space="preserve">                   </w:t>
      </w:r>
      <w:r w:rsidRPr="00622663">
        <w:rPr>
          <w:rFonts w:ascii="Arial" w:hAnsi="Arial" w:cs="Arial"/>
          <w:color w:val="0099CC"/>
          <w:sz w:val="20"/>
          <w:szCs w:val="20"/>
        </w:rPr>
        <w:t>di talento e rara memoria, compositore dotato di spirito superiore”.</w:t>
      </w:r>
      <w:r w:rsidR="002143F8" w:rsidRPr="00622663">
        <w:rPr>
          <w:rFonts w:ascii="Arial" w:hAnsi="Arial" w:cs="Arial"/>
          <w:color w:val="0099CC"/>
          <w:sz w:val="20"/>
          <w:szCs w:val="20"/>
        </w:rPr>
        <w:t xml:space="preserve"> È doveroso aggiungere che Schubert, </w:t>
      </w:r>
      <w:r w:rsidR="006A61E1">
        <w:rPr>
          <w:rFonts w:ascii="Arial" w:hAnsi="Arial" w:cs="Arial"/>
          <w:color w:val="0099CC"/>
          <w:sz w:val="20"/>
          <w:szCs w:val="20"/>
        </w:rPr>
        <w:t xml:space="preserve">                                  </w:t>
      </w:r>
      <w:r w:rsidR="003B757E" w:rsidRPr="00622663">
        <w:rPr>
          <w:rFonts w:ascii="Arial" w:hAnsi="Arial" w:cs="Arial"/>
          <w:color w:val="0099CC"/>
          <w:sz w:val="20"/>
          <w:szCs w:val="20"/>
        </w:rPr>
        <w:t xml:space="preserve">poco </w:t>
      </w:r>
      <w:r w:rsidR="002143F8" w:rsidRPr="00622663">
        <w:rPr>
          <w:rFonts w:ascii="Arial" w:hAnsi="Arial" w:cs="Arial"/>
          <w:color w:val="0099CC"/>
          <w:sz w:val="20"/>
          <w:szCs w:val="20"/>
        </w:rPr>
        <w:t xml:space="preserve">dopo, probabilmente osservò le sue canzoni popolari tedesche, dove l’accompagnamento pianistico è </w:t>
      </w:r>
      <w:r w:rsidR="006A61E1">
        <w:rPr>
          <w:rFonts w:ascii="Arial" w:hAnsi="Arial" w:cs="Arial"/>
          <w:color w:val="0099CC"/>
          <w:sz w:val="20"/>
          <w:szCs w:val="20"/>
        </w:rPr>
        <w:t xml:space="preserve">                          </w:t>
      </w:r>
      <w:r w:rsidR="002143F8" w:rsidRPr="00622663">
        <w:rPr>
          <w:rFonts w:ascii="Arial" w:hAnsi="Arial" w:cs="Arial"/>
          <w:color w:val="0099CC"/>
          <w:sz w:val="20"/>
          <w:szCs w:val="20"/>
        </w:rPr>
        <w:t xml:space="preserve">per la prima volta assolutamente indipendente dal canto. </w:t>
      </w:r>
      <w:r w:rsidR="006A61E1">
        <w:rPr>
          <w:rFonts w:ascii="Arial" w:hAnsi="Arial" w:cs="Arial"/>
          <w:color w:val="0099CC"/>
          <w:sz w:val="20"/>
          <w:szCs w:val="20"/>
        </w:rPr>
        <w:t xml:space="preserve">                                                                                                  </w:t>
      </w:r>
      <w:r w:rsidR="00177FB2" w:rsidRPr="00622663">
        <w:rPr>
          <w:rFonts w:ascii="Arial" w:hAnsi="Arial" w:cs="Arial"/>
          <w:color w:val="0099CC"/>
          <w:sz w:val="20"/>
          <w:szCs w:val="20"/>
        </w:rPr>
        <w:t>-</w:t>
      </w:r>
      <w:r w:rsidR="002143F8" w:rsidRPr="006A61E1">
        <w:rPr>
          <w:rFonts w:ascii="Arial" w:hAnsi="Arial" w:cs="Arial"/>
          <w:i/>
          <w:color w:val="0099CC"/>
          <w:sz w:val="20"/>
          <w:szCs w:val="20"/>
        </w:rPr>
        <w:t>Prima di loro, in genere</w:t>
      </w:r>
      <w:r w:rsidR="006A61E1">
        <w:rPr>
          <w:rFonts w:ascii="Arial" w:hAnsi="Arial" w:cs="Arial"/>
          <w:i/>
          <w:color w:val="0099CC"/>
          <w:sz w:val="20"/>
          <w:szCs w:val="20"/>
        </w:rPr>
        <w:t>,</w:t>
      </w:r>
      <w:r w:rsidR="002143F8" w:rsidRPr="006A61E1">
        <w:rPr>
          <w:rFonts w:ascii="Arial" w:hAnsi="Arial" w:cs="Arial"/>
          <w:i/>
          <w:color w:val="0099CC"/>
          <w:sz w:val="20"/>
          <w:szCs w:val="20"/>
        </w:rPr>
        <w:t xml:space="preserve"> le note superiori del pianoforte era</w:t>
      </w:r>
      <w:r w:rsidR="003B757E" w:rsidRPr="006A61E1">
        <w:rPr>
          <w:rFonts w:ascii="Arial" w:hAnsi="Arial" w:cs="Arial"/>
          <w:i/>
          <w:color w:val="0099CC"/>
          <w:sz w:val="20"/>
          <w:szCs w:val="20"/>
        </w:rPr>
        <w:t>no</w:t>
      </w:r>
      <w:r w:rsidR="002143F8" w:rsidRPr="006A61E1">
        <w:rPr>
          <w:rFonts w:ascii="Arial" w:hAnsi="Arial" w:cs="Arial"/>
          <w:i/>
          <w:color w:val="0099CC"/>
          <w:sz w:val="20"/>
          <w:szCs w:val="20"/>
        </w:rPr>
        <w:t xml:space="preserve"> le stesse di chi cantava</w:t>
      </w:r>
      <w:r w:rsidR="00177FB2" w:rsidRPr="006A61E1">
        <w:rPr>
          <w:rFonts w:ascii="Arial" w:hAnsi="Arial" w:cs="Arial"/>
          <w:i/>
          <w:color w:val="0099CC"/>
          <w:sz w:val="20"/>
          <w:szCs w:val="20"/>
        </w:rPr>
        <w:t>-</w:t>
      </w:r>
      <w:r w:rsidR="002143F8" w:rsidRPr="006A61E1">
        <w:rPr>
          <w:rFonts w:ascii="Arial" w:hAnsi="Arial" w:cs="Arial"/>
          <w:i/>
          <w:color w:val="0099CC"/>
          <w:sz w:val="20"/>
          <w:szCs w:val="20"/>
        </w:rPr>
        <w:t xml:space="preserve">. </w:t>
      </w:r>
    </w:p>
    <w:p w:rsidR="00693651" w:rsidRPr="00622663" w:rsidRDefault="009E4D9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in Mi</w:t>
      </w:r>
      <w:r w:rsidR="0032794F" w:rsidRPr="00622663">
        <w:rPr>
          <w:b w:val="0"/>
          <w:color w:val="000000"/>
          <w:sz w:val="24"/>
          <w:szCs w:val="24"/>
        </w:rPr>
        <w:t>,</w:t>
      </w:r>
      <w:r w:rsidR="00195E09" w:rsidRPr="00622663">
        <w:rPr>
          <w:b w:val="0"/>
          <w:color w:val="000000"/>
          <w:sz w:val="24"/>
          <w:szCs w:val="24"/>
        </w:rPr>
        <w:t xml:space="preserve"> corno e pf</w:t>
      </w:r>
      <w:r w:rsidR="00C327C6" w:rsidRPr="00622663">
        <w:rPr>
          <w:b w:val="0"/>
          <w:color w:val="000000"/>
          <w:sz w:val="24"/>
          <w:szCs w:val="24"/>
        </w:rPr>
        <w:t>.</w:t>
      </w:r>
      <w:r w:rsidR="00453234" w:rsidRPr="00622663">
        <w:rPr>
          <w:b w:val="0"/>
          <w:color w:val="000000"/>
          <w:sz w:val="24"/>
          <w:szCs w:val="24"/>
        </w:rPr>
        <w:t xml:space="preserve"> (</w:t>
      </w:r>
      <w:r w:rsidR="0032794F" w:rsidRPr="00622663">
        <w:rPr>
          <w:b w:val="0"/>
          <w:color w:val="000000"/>
          <w:sz w:val="24"/>
          <w:szCs w:val="24"/>
        </w:rPr>
        <w:t xml:space="preserve">1812, </w:t>
      </w:r>
      <w:r w:rsidR="00453234" w:rsidRPr="00622663">
        <w:rPr>
          <w:b w:val="0"/>
          <w:color w:val="000000"/>
          <w:sz w:val="24"/>
          <w:szCs w:val="24"/>
        </w:rPr>
        <w:t>21’</w:t>
      </w:r>
      <w:r w:rsidR="0032794F" w:rsidRPr="00622663">
        <w:rPr>
          <w:b w:val="0"/>
          <w:color w:val="000000"/>
          <w:sz w:val="24"/>
          <w:szCs w:val="24"/>
        </w:rPr>
        <w:t>4</w:t>
      </w:r>
      <w:r w:rsidR="00453234" w:rsidRPr="00622663">
        <w:rPr>
          <w:b w:val="0"/>
          <w:color w:val="000000"/>
          <w:sz w:val="24"/>
          <w:szCs w:val="24"/>
        </w:rPr>
        <w:t>0).</w:t>
      </w:r>
      <w:r w:rsidR="00177FB2" w:rsidRPr="00622663">
        <w:rPr>
          <w:b w:val="0"/>
          <w:color w:val="000000"/>
          <w:sz w:val="24"/>
          <w:szCs w:val="24"/>
        </w:rPr>
        <w:t xml:space="preserve">   </w:t>
      </w:r>
      <w:r w:rsidR="00693651" w:rsidRPr="00622663">
        <w:rPr>
          <w:b w:val="0"/>
          <w:color w:val="000000"/>
          <w:sz w:val="24"/>
          <w:szCs w:val="24"/>
        </w:rPr>
        <w:t>Sonata in Fa</w:t>
      </w:r>
      <w:r w:rsidR="0032794F" w:rsidRPr="00622663">
        <w:rPr>
          <w:b w:val="0"/>
          <w:color w:val="000000"/>
          <w:sz w:val="24"/>
          <w:szCs w:val="24"/>
        </w:rPr>
        <w:t>,</w:t>
      </w:r>
      <w:r w:rsidR="00693651" w:rsidRPr="00622663">
        <w:rPr>
          <w:b w:val="0"/>
          <w:color w:val="000000"/>
          <w:sz w:val="24"/>
          <w:szCs w:val="24"/>
        </w:rPr>
        <w:t xml:space="preserve"> corno e pf. (c.1800</w:t>
      </w:r>
      <w:r w:rsidR="00737307" w:rsidRPr="00622663">
        <w:rPr>
          <w:b w:val="0"/>
          <w:color w:val="000000"/>
          <w:sz w:val="24"/>
          <w:szCs w:val="24"/>
        </w:rPr>
        <w:t>, 17'25</w:t>
      </w:r>
      <w:r w:rsidR="00693651" w:rsidRPr="00622663">
        <w:rPr>
          <w:b w:val="0"/>
          <w:color w:val="000000"/>
          <w:sz w:val="24"/>
          <w:szCs w:val="24"/>
        </w:rPr>
        <w:t>).</w:t>
      </w:r>
    </w:p>
    <w:p w:rsidR="00737307" w:rsidRPr="00622663" w:rsidRDefault="00737307" w:rsidP="00582753">
      <w:pPr>
        <w:pStyle w:val="Titolo"/>
        <w:tabs>
          <w:tab w:val="left" w:pos="4253"/>
          <w:tab w:val="left" w:pos="4395"/>
        </w:tabs>
        <w:spacing w:before="120" w:after="0" w:line="276" w:lineRule="auto"/>
        <w:jc w:val="left"/>
        <w:outlineLvl w:val="9"/>
        <w:rPr>
          <w:b w:val="0"/>
          <w:color w:val="000000"/>
          <w:sz w:val="24"/>
          <w:szCs w:val="24"/>
        </w:rPr>
      </w:pPr>
    </w:p>
    <w:p w:rsidR="007460AB" w:rsidRPr="00622663" w:rsidRDefault="007460A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KRUSE  Bjorn</w:t>
      </w:r>
      <w:r w:rsidRPr="00622663">
        <w:rPr>
          <w:b w:val="0"/>
          <w:color w:val="0099CC"/>
          <w:sz w:val="24"/>
          <w:szCs w:val="24"/>
          <w:u w:val="single"/>
        </w:rPr>
        <w:tab/>
      </w:r>
      <w:r w:rsidR="00D208A0" w:rsidRPr="00622663">
        <w:rPr>
          <w:b w:val="0"/>
          <w:color w:val="0099CC"/>
          <w:sz w:val="24"/>
          <w:szCs w:val="24"/>
          <w:u w:val="single"/>
        </w:rPr>
        <w:t xml:space="preserve">Londra, </w:t>
      </w:r>
      <w:r w:rsidRPr="00622663">
        <w:rPr>
          <w:b w:val="0"/>
          <w:color w:val="0099CC"/>
          <w:sz w:val="24"/>
          <w:szCs w:val="24"/>
          <w:u w:val="single"/>
        </w:rPr>
        <w:t>1946</w:t>
      </w:r>
    </w:p>
    <w:p w:rsidR="00D208A0" w:rsidRPr="00622663" w:rsidRDefault="00D208A0"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inglese residente in Norvegia.</w:t>
      </w:r>
    </w:p>
    <w:p w:rsidR="007460AB" w:rsidRPr="00622663" w:rsidRDefault="007460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Gjallarhorn, fanfara per 6 corni (1989. 3’30).</w:t>
      </w:r>
    </w:p>
    <w:p w:rsidR="00F47F58" w:rsidRPr="00622663" w:rsidRDefault="00F47F58" w:rsidP="00582753">
      <w:pPr>
        <w:pStyle w:val="Titolo"/>
        <w:tabs>
          <w:tab w:val="left" w:pos="4253"/>
          <w:tab w:val="left" w:pos="4395"/>
        </w:tabs>
        <w:spacing w:before="120" w:after="0" w:line="276" w:lineRule="auto"/>
        <w:jc w:val="left"/>
        <w:outlineLvl w:val="9"/>
        <w:rPr>
          <w:b w:val="0"/>
          <w:color w:val="000000"/>
          <w:sz w:val="24"/>
          <w:szCs w:val="24"/>
        </w:rPr>
      </w:pPr>
    </w:p>
    <w:p w:rsidR="00F47F58" w:rsidRPr="00622663" w:rsidRDefault="00F47F5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KUBIK  Gail</w:t>
      </w:r>
      <w:r w:rsidRPr="00622663">
        <w:rPr>
          <w:rFonts w:ascii="Arial" w:hAnsi="Arial" w:cs="Arial"/>
          <w:color w:val="0099CC"/>
          <w:u w:val="single"/>
        </w:rPr>
        <w:tab/>
        <w:t>Coffeyville, 5.9.1914 - Covina, 20.7.1984.</w:t>
      </w:r>
    </w:p>
    <w:p w:rsidR="00F47F58" w:rsidRPr="00622663" w:rsidRDefault="00F47F5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studi a Chicago e New York. Durante la guerra musicava i documentari </w:t>
      </w:r>
      <w:r w:rsidR="00D46C87" w:rsidRPr="00622663">
        <w:rPr>
          <w:rFonts w:ascii="Arial" w:hAnsi="Arial" w:cs="Arial"/>
          <w:color w:val="0099CC"/>
          <w:sz w:val="20"/>
          <w:szCs w:val="20"/>
        </w:rPr>
        <w:t>e</w:t>
      </w:r>
      <w:r w:rsidR="006A61E1">
        <w:rPr>
          <w:rFonts w:ascii="Arial" w:hAnsi="Arial" w:cs="Arial"/>
          <w:color w:val="0099CC"/>
          <w:sz w:val="20"/>
          <w:szCs w:val="20"/>
        </w:rPr>
        <w:t>d</w:t>
      </w:r>
      <w:r w:rsidR="00D46C87" w:rsidRPr="00622663">
        <w:rPr>
          <w:rFonts w:ascii="Arial" w:hAnsi="Arial" w:cs="Arial"/>
          <w:color w:val="0099CC"/>
          <w:sz w:val="20"/>
          <w:szCs w:val="20"/>
        </w:rPr>
        <w:t xml:space="preserve"> </w:t>
      </w:r>
      <w:r w:rsidRPr="00622663">
        <w:rPr>
          <w:rFonts w:ascii="Arial" w:hAnsi="Arial" w:cs="Arial"/>
          <w:color w:val="0099CC"/>
          <w:sz w:val="20"/>
          <w:szCs w:val="20"/>
        </w:rPr>
        <w:t xml:space="preserve">era </w:t>
      </w:r>
      <w:r w:rsidR="006A61E1">
        <w:rPr>
          <w:rFonts w:ascii="Arial" w:hAnsi="Arial" w:cs="Arial"/>
          <w:color w:val="0099CC"/>
          <w:sz w:val="20"/>
          <w:szCs w:val="20"/>
        </w:rPr>
        <w:t xml:space="preserve">          </w:t>
      </w:r>
      <w:r w:rsidRPr="00622663">
        <w:rPr>
          <w:rFonts w:ascii="Arial" w:hAnsi="Arial" w:cs="Arial"/>
          <w:color w:val="0099CC"/>
          <w:sz w:val="20"/>
          <w:szCs w:val="20"/>
        </w:rPr>
        <w:t>consulente musicale del Ministero d’informazioni. Vincitore, nel 1950, del Prix de Rome americano.</w:t>
      </w:r>
    </w:p>
    <w:p w:rsidR="00F47F58" w:rsidRPr="00622663" w:rsidRDefault="00F47F58" w:rsidP="00582753">
      <w:pPr>
        <w:tabs>
          <w:tab w:val="left" w:pos="4253"/>
          <w:tab w:val="left" w:pos="4395"/>
        </w:tabs>
        <w:spacing w:before="120" w:line="276" w:lineRule="auto"/>
        <w:rPr>
          <w:rFonts w:ascii="Arial" w:hAnsi="Arial" w:cs="Arial"/>
          <w:b/>
          <w:color w:val="000000"/>
        </w:rPr>
      </w:pPr>
      <w:r w:rsidRPr="00622663">
        <w:rPr>
          <w:rFonts w:ascii="Arial" w:hAnsi="Arial" w:cs="Arial"/>
        </w:rPr>
        <w:t>Trivialities, per fl. corno e quartetto (1936).</w:t>
      </w:r>
    </w:p>
    <w:p w:rsidR="000E6811" w:rsidRPr="00622663" w:rsidRDefault="000E6811" w:rsidP="00582753">
      <w:pPr>
        <w:pStyle w:val="Titolo"/>
        <w:tabs>
          <w:tab w:val="left" w:pos="4253"/>
          <w:tab w:val="left" w:pos="4395"/>
        </w:tabs>
        <w:spacing w:before="120" w:after="0" w:line="276" w:lineRule="auto"/>
        <w:jc w:val="left"/>
        <w:outlineLvl w:val="9"/>
        <w:rPr>
          <w:b w:val="0"/>
          <w:color w:val="000000"/>
          <w:sz w:val="24"/>
          <w:szCs w:val="24"/>
        </w:rPr>
      </w:pPr>
    </w:p>
    <w:p w:rsidR="000E6811" w:rsidRPr="00622663" w:rsidRDefault="000E681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KUBIN  Rudolf</w:t>
      </w:r>
      <w:r w:rsidRPr="00622663">
        <w:rPr>
          <w:rFonts w:ascii="Arial" w:hAnsi="Arial" w:cs="Arial"/>
          <w:color w:val="0099CC"/>
          <w:u w:val="single"/>
        </w:rPr>
        <w:tab/>
        <w:t xml:space="preserve">Ostrava, 10.1.1909 - Ostrava,11.1.1973. </w:t>
      </w:r>
    </w:p>
    <w:p w:rsidR="000E6811" w:rsidRPr="00622663" w:rsidRDefault="000E681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céco, allievo di Haba. Direttore del Conservatorio e della Scuola pedagogica di Ostrava.</w:t>
      </w:r>
    </w:p>
    <w:p w:rsidR="000E6811" w:rsidRPr="00622663" w:rsidRDefault="000E681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Sinfonia concertante per 4 corni e archi (1937).</w:t>
      </w:r>
    </w:p>
    <w:p w:rsidR="009F2B37" w:rsidRPr="00622663" w:rsidRDefault="009F2B37" w:rsidP="00582753">
      <w:pPr>
        <w:pStyle w:val="Titolo"/>
        <w:tabs>
          <w:tab w:val="left" w:pos="4253"/>
          <w:tab w:val="left" w:pos="4395"/>
        </w:tabs>
        <w:spacing w:before="120" w:after="0" w:line="276" w:lineRule="auto"/>
        <w:jc w:val="left"/>
        <w:outlineLvl w:val="9"/>
        <w:rPr>
          <w:b w:val="0"/>
          <w:color w:val="000000"/>
          <w:sz w:val="24"/>
          <w:szCs w:val="24"/>
        </w:rPr>
      </w:pPr>
    </w:p>
    <w:p w:rsidR="009F2B37" w:rsidRPr="00622663" w:rsidRDefault="009F2B3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KUCERA  Vaclav</w:t>
      </w:r>
      <w:r w:rsidRPr="00622663">
        <w:rPr>
          <w:rFonts w:ascii="Arial" w:hAnsi="Arial" w:cs="Arial"/>
          <w:color w:val="0099CC"/>
          <w:u w:val="single"/>
        </w:rPr>
        <w:tab/>
        <w:t>Praga, 29.4.1929</w:t>
      </w:r>
    </w:p>
    <w:p w:rsidR="009F2B37" w:rsidRPr="00622663" w:rsidRDefault="009F2B3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musicologo céco. Studi nei Conservatori e all’Università di Praga dal 1948. Al Conservatorio di Mosca, dal 1951 al 1956, allievo di Sebalin (comp.), Tsukkerman e Tumanina (musicologia). Al ritorno, impiego </w:t>
      </w:r>
      <w:r w:rsidR="006A61E1">
        <w:rPr>
          <w:rFonts w:ascii="Arial" w:hAnsi="Arial" w:cs="Arial"/>
          <w:color w:val="0099CC"/>
          <w:sz w:val="20"/>
          <w:szCs w:val="20"/>
        </w:rPr>
        <w:t xml:space="preserve">             </w:t>
      </w:r>
      <w:r w:rsidRPr="00622663">
        <w:rPr>
          <w:rFonts w:ascii="Arial" w:hAnsi="Arial" w:cs="Arial"/>
          <w:color w:val="0099CC"/>
          <w:sz w:val="20"/>
          <w:szCs w:val="20"/>
        </w:rPr>
        <w:t xml:space="preserve">alla Radio ceca di Praga, segretario dei compositori dal 1959, dal 1975 Insegnante di composizione </w:t>
      </w:r>
      <w:r w:rsidR="00C14720">
        <w:rPr>
          <w:rFonts w:ascii="Arial" w:hAnsi="Arial" w:cs="Arial"/>
          <w:color w:val="0099CC"/>
          <w:sz w:val="20"/>
          <w:szCs w:val="20"/>
        </w:rPr>
        <w:t xml:space="preserve">             </w:t>
      </w:r>
      <w:r w:rsidRPr="00622663">
        <w:rPr>
          <w:rFonts w:ascii="Arial" w:hAnsi="Arial" w:cs="Arial"/>
          <w:color w:val="0099CC"/>
          <w:sz w:val="20"/>
          <w:szCs w:val="20"/>
        </w:rPr>
        <w:t>all’Accademia di Praga e di musicologia all’Università di Olomouc. Numerosi premi internazionali</w:t>
      </w:r>
    </w:p>
    <w:p w:rsidR="009F2B37" w:rsidRPr="00622663" w:rsidRDefault="009F2B37" w:rsidP="00582753">
      <w:pPr>
        <w:tabs>
          <w:tab w:val="left" w:pos="4253"/>
          <w:tab w:val="left" w:pos="4395"/>
        </w:tabs>
        <w:spacing w:before="120" w:line="276" w:lineRule="auto"/>
        <w:rPr>
          <w:rFonts w:ascii="Arial" w:hAnsi="Arial" w:cs="Arial"/>
        </w:rPr>
      </w:pPr>
      <w:r w:rsidRPr="00622663">
        <w:rPr>
          <w:rFonts w:ascii="Arial" w:hAnsi="Arial" w:cs="Arial"/>
        </w:rPr>
        <w:t>Pastoralissimo, corno (1990).</w:t>
      </w:r>
    </w:p>
    <w:p w:rsidR="005910CB" w:rsidRPr="00622663" w:rsidRDefault="005910CB" w:rsidP="00582753">
      <w:pPr>
        <w:pStyle w:val="Titolo"/>
        <w:tabs>
          <w:tab w:val="left" w:pos="4253"/>
          <w:tab w:val="left" w:pos="4395"/>
        </w:tabs>
        <w:spacing w:before="120" w:after="0" w:line="276" w:lineRule="auto"/>
        <w:jc w:val="left"/>
        <w:outlineLvl w:val="9"/>
        <w:rPr>
          <w:b w:val="0"/>
          <w:color w:val="000000"/>
          <w:sz w:val="24"/>
          <w:szCs w:val="24"/>
        </w:rPr>
      </w:pPr>
    </w:p>
    <w:p w:rsidR="00384986" w:rsidRPr="00622663" w:rsidRDefault="00384986"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KUHLAU  Friedrich</w:t>
      </w:r>
      <w:r w:rsidRPr="00622663">
        <w:rPr>
          <w:rFonts w:ascii="Arial" w:hAnsi="Arial" w:cs="Arial"/>
          <w:color w:val="0099CC"/>
          <w:sz w:val="24"/>
          <w:u w:val="single"/>
        </w:rPr>
        <w:tab/>
        <w:t>Uelzen, 11.9.1786 - Copenhagen, 12.3.1832.</w:t>
      </w:r>
    </w:p>
    <w:p w:rsidR="00984D87" w:rsidRPr="00622663" w:rsidRDefault="00984D87" w:rsidP="00582753">
      <w:pPr>
        <w:tabs>
          <w:tab w:val="left" w:pos="4253"/>
          <w:tab w:val="left" w:pos="4395"/>
        </w:tabs>
        <w:spacing w:before="120" w:line="276" w:lineRule="auto"/>
        <w:rPr>
          <w:rStyle w:val="notranslate"/>
          <w:rFonts w:ascii="Arial" w:hAnsi="Arial" w:cs="Arial"/>
          <w:color w:val="0099CC"/>
          <w:sz w:val="20"/>
          <w:szCs w:val="20"/>
        </w:rPr>
      </w:pPr>
      <w:r w:rsidRPr="00622663">
        <w:rPr>
          <w:rFonts w:ascii="Arial" w:eastAsia="Arial Unicode MS" w:hAnsi="Arial" w:cs="Arial"/>
          <w:color w:val="0099CC"/>
          <w:sz w:val="20"/>
          <w:szCs w:val="20"/>
        </w:rPr>
        <w:t xml:space="preserve">Pianista concertista, flautista e compositore sassone. Il padre, il nonno e lo zio erano oboisti. Cieco all’occhio </w:t>
      </w:r>
      <w:r w:rsidR="006A61E1">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destro dall’età di 7 anni, per un banale scivolone sul ghiaccio. Studi ad Amburgo dove si esibì nel primo dei suoi concerti nel 1804. Dal 1810 si stabilì a Copenhagen, diventando cittadino danese, per evitare d’essere un militare </w:t>
      </w:r>
      <w:r w:rsidR="006A61E1">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di Napoleone. In un suo concerto a Vienna, nel 1825, conobbe Beethoven</w:t>
      </w:r>
      <w:r w:rsidR="006A61E1">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f</w:t>
      </w:r>
      <w:r w:rsidRPr="00622663">
        <w:rPr>
          <w:rStyle w:val="notranslate"/>
          <w:rFonts w:ascii="Arial" w:hAnsi="Arial" w:cs="Arial"/>
          <w:color w:val="0099CC"/>
          <w:sz w:val="20"/>
          <w:szCs w:val="20"/>
        </w:rPr>
        <w:t xml:space="preserve">u uno dei migliori interpreti dei suoi </w:t>
      </w:r>
      <w:r w:rsidR="006A61E1">
        <w:rPr>
          <w:rStyle w:val="notranslate"/>
          <w:rFonts w:ascii="Arial" w:hAnsi="Arial" w:cs="Arial"/>
          <w:color w:val="0099CC"/>
          <w:sz w:val="20"/>
          <w:szCs w:val="20"/>
        </w:rPr>
        <w:t xml:space="preserve"> </w:t>
      </w:r>
      <w:r w:rsidRPr="00622663">
        <w:rPr>
          <w:rStyle w:val="notranslate"/>
          <w:rFonts w:ascii="Arial" w:hAnsi="Arial" w:cs="Arial"/>
          <w:color w:val="0099CC"/>
          <w:sz w:val="20"/>
          <w:szCs w:val="20"/>
        </w:rPr>
        <w:t xml:space="preserve">brani pianistici.  </w:t>
      </w:r>
      <w:r w:rsidRPr="00622663">
        <w:rPr>
          <w:rStyle w:val="notranslate"/>
          <w:rFonts w:ascii="Arial" w:hAnsi="Arial" w:cs="Arial"/>
          <w:color w:val="0099CC"/>
          <w:sz w:val="20"/>
          <w:szCs w:val="20"/>
        </w:rPr>
        <w:tab/>
      </w:r>
    </w:p>
    <w:p w:rsidR="007204B8" w:rsidRPr="00622663" w:rsidRDefault="007204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An</w:t>
      </w:r>
      <w:r w:rsidR="00755ECC" w:rsidRPr="00622663">
        <w:rPr>
          <w:b w:val="0"/>
          <w:color w:val="000000"/>
          <w:sz w:val="24"/>
          <w:szCs w:val="24"/>
        </w:rPr>
        <w:t>d</w:t>
      </w:r>
      <w:r w:rsidRPr="00622663">
        <w:rPr>
          <w:b w:val="0"/>
          <w:color w:val="000000"/>
          <w:sz w:val="24"/>
          <w:szCs w:val="24"/>
        </w:rPr>
        <w:t>ante e Polacca, corno e pf. (5’</w:t>
      </w:r>
      <w:r w:rsidR="00755ECC" w:rsidRPr="00622663">
        <w:rPr>
          <w:b w:val="0"/>
          <w:color w:val="000000"/>
          <w:sz w:val="24"/>
          <w:szCs w:val="24"/>
        </w:rPr>
        <w:t>4</w:t>
      </w:r>
      <w:r w:rsidRPr="00622663">
        <w:rPr>
          <w:b w:val="0"/>
          <w:color w:val="000000"/>
          <w:sz w:val="24"/>
          <w:szCs w:val="24"/>
        </w:rPr>
        <w:t xml:space="preserve">5).   </w:t>
      </w:r>
      <w:r w:rsidR="005910CB" w:rsidRPr="00622663">
        <w:rPr>
          <w:b w:val="0"/>
          <w:color w:val="000000"/>
          <w:sz w:val="24"/>
          <w:szCs w:val="24"/>
        </w:rPr>
        <w:t>Concertino in Fa-</w:t>
      </w:r>
      <w:r w:rsidR="002A35D7" w:rsidRPr="00622663">
        <w:rPr>
          <w:b w:val="0"/>
          <w:color w:val="000000"/>
          <w:sz w:val="24"/>
          <w:szCs w:val="24"/>
        </w:rPr>
        <w:t>, op. 45, 2 cor</w:t>
      </w:r>
      <w:r w:rsidRPr="00622663">
        <w:rPr>
          <w:b w:val="0"/>
          <w:color w:val="000000"/>
          <w:sz w:val="24"/>
          <w:szCs w:val="24"/>
        </w:rPr>
        <w:t>.</w:t>
      </w:r>
      <w:r w:rsidR="002A35D7" w:rsidRPr="00622663">
        <w:rPr>
          <w:b w:val="0"/>
          <w:color w:val="000000"/>
          <w:sz w:val="24"/>
          <w:szCs w:val="24"/>
        </w:rPr>
        <w:t xml:space="preserve"> orch. (</w:t>
      </w:r>
      <w:r w:rsidR="00984D87" w:rsidRPr="00622663">
        <w:rPr>
          <w:b w:val="0"/>
          <w:color w:val="000000"/>
          <w:sz w:val="24"/>
          <w:szCs w:val="24"/>
        </w:rPr>
        <w:t>c.</w:t>
      </w:r>
      <w:r w:rsidR="002A35D7" w:rsidRPr="00622663">
        <w:rPr>
          <w:b w:val="0"/>
          <w:color w:val="000000"/>
          <w:sz w:val="24"/>
          <w:szCs w:val="24"/>
        </w:rPr>
        <w:t>182</w:t>
      </w:r>
      <w:r w:rsidR="00A861CB" w:rsidRPr="00622663">
        <w:rPr>
          <w:b w:val="0"/>
          <w:color w:val="000000"/>
          <w:sz w:val="24"/>
          <w:szCs w:val="24"/>
        </w:rPr>
        <w:t>2</w:t>
      </w:r>
      <w:r w:rsidR="002A35D7" w:rsidRPr="00622663">
        <w:rPr>
          <w:b w:val="0"/>
          <w:color w:val="000000"/>
          <w:sz w:val="24"/>
          <w:szCs w:val="24"/>
        </w:rPr>
        <w:t>, 22’45).</w:t>
      </w:r>
    </w:p>
    <w:p w:rsidR="00755ECC" w:rsidRPr="00622663" w:rsidRDefault="00755ECC" w:rsidP="00582753">
      <w:pPr>
        <w:pStyle w:val="Titolo"/>
        <w:tabs>
          <w:tab w:val="left" w:pos="4253"/>
          <w:tab w:val="left" w:pos="4395"/>
        </w:tabs>
        <w:spacing w:before="120" w:after="0" w:line="276" w:lineRule="auto"/>
        <w:jc w:val="left"/>
        <w:outlineLvl w:val="9"/>
        <w:rPr>
          <w:b w:val="0"/>
          <w:color w:val="000000"/>
          <w:sz w:val="24"/>
          <w:szCs w:val="24"/>
        </w:rPr>
      </w:pPr>
    </w:p>
    <w:p w:rsidR="00A07CF5" w:rsidRPr="00622663" w:rsidRDefault="00A07CF5"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KUNC  Aimé</w:t>
      </w:r>
      <w:r w:rsidRPr="00622663">
        <w:rPr>
          <w:b w:val="0"/>
          <w:color w:val="0099CC"/>
          <w:sz w:val="24"/>
          <w:szCs w:val="24"/>
          <w:u w:val="single"/>
        </w:rPr>
        <w:tab/>
        <w:t>Tolosa, 20.1.1877- Tolosa, 13.2.1958.</w:t>
      </w:r>
    </w:p>
    <w:p w:rsidR="00A07CF5" w:rsidRPr="00622663" w:rsidRDefault="00A07CF5"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direttore d’orchestra e didatta francese. Il padre era laureato in Musica sacra e la madre, pianista, </w:t>
      </w:r>
      <w:r w:rsidR="006A61E1">
        <w:rPr>
          <w:b w:val="0"/>
          <w:color w:val="0099CC"/>
          <w:sz w:val="20"/>
          <w:szCs w:val="20"/>
        </w:rPr>
        <w:t xml:space="preserve">          </w:t>
      </w:r>
      <w:r w:rsidRPr="00622663">
        <w:rPr>
          <w:b w:val="0"/>
          <w:color w:val="0099CC"/>
          <w:sz w:val="20"/>
          <w:szCs w:val="20"/>
        </w:rPr>
        <w:t>era stata allieva di C. Fran</w:t>
      </w:r>
      <w:r w:rsidR="001A12F6" w:rsidRPr="00622663">
        <w:rPr>
          <w:b w:val="0"/>
          <w:color w:val="0099CC"/>
          <w:sz w:val="20"/>
          <w:szCs w:val="20"/>
        </w:rPr>
        <w:t>c</w:t>
      </w:r>
      <w:r w:rsidRPr="00622663">
        <w:rPr>
          <w:b w:val="0"/>
          <w:color w:val="0099CC"/>
          <w:sz w:val="20"/>
          <w:szCs w:val="20"/>
        </w:rPr>
        <w:t xml:space="preserve">k. Dopo queste notevoli basi d’istruzione musicale studiò nei Conservatori di Tolosa </w:t>
      </w:r>
      <w:r w:rsidR="00C14720">
        <w:rPr>
          <w:b w:val="0"/>
          <w:color w:val="0099CC"/>
          <w:sz w:val="20"/>
          <w:szCs w:val="20"/>
        </w:rPr>
        <w:t xml:space="preserve">            </w:t>
      </w:r>
      <w:r w:rsidRPr="00622663">
        <w:rPr>
          <w:b w:val="0"/>
          <w:color w:val="0099CC"/>
          <w:sz w:val="20"/>
          <w:szCs w:val="20"/>
        </w:rPr>
        <w:t xml:space="preserve">e Parigi, </w:t>
      </w:r>
      <w:r w:rsidR="00AC7E70" w:rsidRPr="00622663">
        <w:rPr>
          <w:b w:val="0"/>
          <w:color w:val="0099CC"/>
          <w:sz w:val="20"/>
          <w:szCs w:val="20"/>
        </w:rPr>
        <w:t xml:space="preserve">dove fu </w:t>
      </w:r>
      <w:r w:rsidRPr="00622663">
        <w:rPr>
          <w:b w:val="0"/>
          <w:color w:val="0099CC"/>
          <w:sz w:val="20"/>
          <w:szCs w:val="20"/>
        </w:rPr>
        <w:t>allievo di Lenepveu</w:t>
      </w:r>
      <w:r w:rsidR="000D4AFB" w:rsidRPr="00622663">
        <w:rPr>
          <w:b w:val="0"/>
          <w:color w:val="0099CC"/>
          <w:sz w:val="20"/>
          <w:szCs w:val="20"/>
        </w:rPr>
        <w:t xml:space="preserve">. Prix de Rome nel 1902. Direttore al Teatro Apollo di Parigi e dal 1914 al 1944, Direttore del Conservatorio di Tolosa. </w:t>
      </w:r>
      <w:r w:rsidR="00AC7E70" w:rsidRPr="00622663">
        <w:rPr>
          <w:b w:val="0"/>
          <w:color w:val="0099CC"/>
          <w:sz w:val="20"/>
          <w:szCs w:val="20"/>
        </w:rPr>
        <w:t xml:space="preserve">Lasciò Parigi, come Ropartz e Le Flem, ben sapendo che avrebbe perso prestigio. </w:t>
      </w:r>
      <w:r w:rsidR="00F870A3" w:rsidRPr="00622663">
        <w:rPr>
          <w:b w:val="0"/>
          <w:color w:val="0099CC"/>
          <w:sz w:val="20"/>
          <w:szCs w:val="20"/>
        </w:rPr>
        <w:t xml:space="preserve">Tolosa era la sua città natale, non era un paesino e a Parigi si polemizzava con i vincitori del </w:t>
      </w:r>
      <w:r w:rsidR="006A61E1">
        <w:rPr>
          <w:b w:val="0"/>
          <w:color w:val="0099CC"/>
          <w:sz w:val="20"/>
          <w:szCs w:val="20"/>
        </w:rPr>
        <w:t xml:space="preserve">                           </w:t>
      </w:r>
      <w:r w:rsidR="00F870A3" w:rsidRPr="00622663">
        <w:rPr>
          <w:b w:val="0"/>
          <w:color w:val="0099CC"/>
          <w:sz w:val="20"/>
          <w:szCs w:val="20"/>
        </w:rPr>
        <w:t>Prix de Rome…</w:t>
      </w:r>
      <w:r w:rsidR="005F21B3" w:rsidRPr="00622663">
        <w:rPr>
          <w:b w:val="0"/>
          <w:color w:val="0099CC"/>
          <w:sz w:val="20"/>
          <w:szCs w:val="20"/>
        </w:rPr>
        <w:t>.</w:t>
      </w:r>
      <w:r w:rsidR="000D4AFB" w:rsidRPr="00622663">
        <w:rPr>
          <w:b w:val="0"/>
          <w:color w:val="0099CC"/>
          <w:sz w:val="20"/>
          <w:szCs w:val="20"/>
        </w:rPr>
        <w:t>Molto belli i suoi Quartetti d’archi. Accademico delle Belle Arti dal 1949.</w:t>
      </w:r>
    </w:p>
    <w:p w:rsidR="004D4188" w:rsidRPr="00622663" w:rsidRDefault="00AC7E7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Notturno per corno e</w:t>
      </w:r>
      <w:r w:rsidR="00DE4D2E" w:rsidRPr="00622663">
        <w:rPr>
          <w:b w:val="0"/>
          <w:color w:val="000000"/>
          <w:sz w:val="24"/>
          <w:szCs w:val="24"/>
        </w:rPr>
        <w:t>d ens.</w:t>
      </w:r>
      <w:r w:rsidRPr="00622663">
        <w:rPr>
          <w:b w:val="0"/>
          <w:color w:val="000000"/>
          <w:sz w:val="24"/>
          <w:szCs w:val="24"/>
        </w:rPr>
        <w:t>(1904</w:t>
      </w:r>
      <w:r w:rsidR="00883B5D" w:rsidRPr="00622663">
        <w:rPr>
          <w:b w:val="0"/>
          <w:color w:val="000000"/>
          <w:sz w:val="24"/>
          <w:szCs w:val="24"/>
        </w:rPr>
        <w:t>, 4’2</w:t>
      </w:r>
      <w:r w:rsidR="00357745" w:rsidRPr="00622663">
        <w:rPr>
          <w:b w:val="0"/>
          <w:color w:val="000000"/>
          <w:sz w:val="24"/>
          <w:szCs w:val="24"/>
        </w:rPr>
        <w:t>5</w:t>
      </w:r>
      <w:r w:rsidRPr="00622663">
        <w:rPr>
          <w:b w:val="0"/>
          <w:color w:val="000000"/>
          <w:sz w:val="24"/>
          <w:szCs w:val="24"/>
        </w:rPr>
        <w:t>).</w:t>
      </w:r>
    </w:p>
    <w:p w:rsidR="000D4AFB" w:rsidRPr="00622663" w:rsidRDefault="000D4AFB" w:rsidP="00582753">
      <w:pPr>
        <w:pStyle w:val="Titolo"/>
        <w:tabs>
          <w:tab w:val="left" w:pos="4253"/>
          <w:tab w:val="left" w:pos="4395"/>
        </w:tabs>
        <w:spacing w:before="120" w:after="0" w:line="276" w:lineRule="auto"/>
        <w:jc w:val="left"/>
        <w:outlineLvl w:val="9"/>
        <w:rPr>
          <w:b w:val="0"/>
          <w:color w:val="000000"/>
          <w:sz w:val="24"/>
          <w:szCs w:val="24"/>
        </w:rPr>
      </w:pPr>
    </w:p>
    <w:p w:rsidR="00CC79B6" w:rsidRPr="00622663" w:rsidRDefault="00CC79B6"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KUPFERMAN  Meyer</w:t>
      </w:r>
      <w:r w:rsidRPr="00622663">
        <w:rPr>
          <w:rFonts w:ascii="Arial" w:hAnsi="Arial" w:cs="Arial"/>
          <w:color w:val="0099CC"/>
          <w:u w:val="single"/>
          <w:lang w:val="en-US"/>
        </w:rPr>
        <w:tab/>
        <w:t xml:space="preserve">New York, 3.7.1926 - </w:t>
      </w:r>
      <w:r w:rsidR="001B398B" w:rsidRPr="00622663">
        <w:rPr>
          <w:rFonts w:ascii="Arial" w:hAnsi="Arial" w:cs="Arial"/>
          <w:color w:val="0099CC"/>
          <w:u w:val="single"/>
          <w:lang w:val="en-US"/>
        </w:rPr>
        <w:t>Rhinebeck, 26.11.2003.</w:t>
      </w:r>
    </w:p>
    <w:p w:rsidR="00C04BB8" w:rsidRPr="00622663" w:rsidRDefault="00C04BB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clarinettista e insegnante americano. Studi irregolari, quasi da autodidatta. Insegnante all’Università di Lawrence. Premio Guggheneim, Rockefeller, Copland e Ford. Musica di tutti i tipi, appassionato </w:t>
      </w:r>
      <w:r w:rsidR="006A61E1">
        <w:rPr>
          <w:rFonts w:ascii="Arial" w:hAnsi="Arial" w:cs="Arial"/>
          <w:color w:val="0099CC"/>
          <w:sz w:val="20"/>
          <w:szCs w:val="20"/>
        </w:rPr>
        <w:t xml:space="preserve">                </w:t>
      </w:r>
      <w:r w:rsidRPr="00622663">
        <w:rPr>
          <w:rFonts w:ascii="Arial" w:hAnsi="Arial" w:cs="Arial"/>
          <w:color w:val="0099CC"/>
          <w:sz w:val="20"/>
          <w:szCs w:val="20"/>
        </w:rPr>
        <w:t>di Jazz, il padre panettiere gli cantava i motivi europei che ricordava. Era nato per fare il musicista!</w:t>
      </w:r>
    </w:p>
    <w:p w:rsidR="00177FB2" w:rsidRPr="00622663" w:rsidRDefault="002520CD" w:rsidP="00582753">
      <w:pPr>
        <w:tabs>
          <w:tab w:val="left" w:pos="4253"/>
          <w:tab w:val="left" w:pos="4395"/>
        </w:tabs>
        <w:spacing w:before="120" w:line="276" w:lineRule="auto"/>
        <w:rPr>
          <w:rFonts w:ascii="Arial" w:hAnsi="Arial" w:cs="Arial"/>
        </w:rPr>
      </w:pPr>
      <w:r w:rsidRPr="00622663">
        <w:rPr>
          <w:rFonts w:ascii="Arial" w:hAnsi="Arial" w:cs="Arial"/>
        </w:rPr>
        <w:t>Sound Phantoms 3, corno solo (1979)</w:t>
      </w:r>
      <w:r w:rsidR="00177FB2" w:rsidRPr="00622663">
        <w:rPr>
          <w:rFonts w:ascii="Arial" w:hAnsi="Arial" w:cs="Arial"/>
        </w:rPr>
        <w:t xml:space="preserve">.   </w:t>
      </w:r>
    </w:p>
    <w:p w:rsidR="00E23C46" w:rsidRPr="00622663" w:rsidRDefault="00E23C46" w:rsidP="00582753">
      <w:pPr>
        <w:tabs>
          <w:tab w:val="left" w:pos="4253"/>
          <w:tab w:val="left" w:pos="4395"/>
        </w:tabs>
        <w:spacing w:before="120" w:line="276" w:lineRule="auto"/>
        <w:rPr>
          <w:rFonts w:ascii="Arial" w:hAnsi="Arial" w:cs="Arial"/>
        </w:rPr>
      </w:pPr>
      <w:r w:rsidRPr="00622663">
        <w:rPr>
          <w:rFonts w:ascii="Arial" w:hAnsi="Arial" w:cs="Arial"/>
        </w:rPr>
        <w:lastRenderedPageBreak/>
        <w:t>Curtain Raiser, Variazioni e Finale, fl</w:t>
      </w:r>
      <w:r w:rsidR="002520CD" w:rsidRPr="00622663">
        <w:rPr>
          <w:rFonts w:ascii="Arial" w:hAnsi="Arial" w:cs="Arial"/>
        </w:rPr>
        <w:t>.</w:t>
      </w:r>
      <w:r w:rsidRPr="00622663">
        <w:rPr>
          <w:rFonts w:ascii="Arial" w:hAnsi="Arial" w:cs="Arial"/>
        </w:rPr>
        <w:t xml:space="preserve"> cl</w:t>
      </w:r>
      <w:r w:rsidR="002520CD" w:rsidRPr="00622663">
        <w:rPr>
          <w:rFonts w:ascii="Arial" w:hAnsi="Arial" w:cs="Arial"/>
        </w:rPr>
        <w:t>.</w:t>
      </w:r>
      <w:r w:rsidRPr="00622663">
        <w:rPr>
          <w:rFonts w:ascii="Arial" w:hAnsi="Arial" w:cs="Arial"/>
        </w:rPr>
        <w:t xml:space="preserve"> corno e pf</w:t>
      </w:r>
      <w:r w:rsidR="002520CD" w:rsidRPr="00622663">
        <w:rPr>
          <w:rFonts w:ascii="Arial" w:hAnsi="Arial" w:cs="Arial"/>
        </w:rPr>
        <w:t>.</w:t>
      </w:r>
      <w:r w:rsidRPr="00622663">
        <w:rPr>
          <w:rFonts w:ascii="Arial" w:hAnsi="Arial" w:cs="Arial"/>
        </w:rPr>
        <w:t>(1960).</w:t>
      </w:r>
    </w:p>
    <w:p w:rsidR="002520CD" w:rsidRPr="00622663" w:rsidRDefault="00FC0AF3"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lang w:val="en-US"/>
        </w:rPr>
        <w:t xml:space="preserve">The Last Blue Zeppelin, cor. e vcl. </w:t>
      </w:r>
      <w:r w:rsidRPr="00622663">
        <w:rPr>
          <w:b w:val="0"/>
          <w:sz w:val="24"/>
          <w:szCs w:val="24"/>
        </w:rPr>
        <w:t xml:space="preserve">(1973, 7’45).   </w:t>
      </w:r>
      <w:r w:rsidR="00E23C46" w:rsidRPr="00622663">
        <w:rPr>
          <w:b w:val="0"/>
          <w:sz w:val="24"/>
          <w:szCs w:val="24"/>
        </w:rPr>
        <w:t>A Faust concerto, corno e orch. (1997)</w:t>
      </w:r>
      <w:r w:rsidR="00C04BB8" w:rsidRPr="00622663">
        <w:rPr>
          <w:b w:val="0"/>
          <w:sz w:val="24"/>
          <w:szCs w:val="24"/>
        </w:rPr>
        <w:t>.</w:t>
      </w:r>
    </w:p>
    <w:p w:rsidR="00B80F93" w:rsidRPr="00622663" w:rsidRDefault="00B80F93" w:rsidP="00582753">
      <w:pPr>
        <w:pStyle w:val="Titolo"/>
        <w:tabs>
          <w:tab w:val="left" w:pos="4253"/>
          <w:tab w:val="left" w:pos="4395"/>
        </w:tabs>
        <w:spacing w:before="120" w:after="0" w:line="276" w:lineRule="auto"/>
        <w:jc w:val="left"/>
        <w:outlineLvl w:val="9"/>
        <w:rPr>
          <w:b w:val="0"/>
          <w:sz w:val="24"/>
          <w:szCs w:val="24"/>
        </w:rPr>
      </w:pPr>
    </w:p>
    <w:p w:rsidR="00B80F93" w:rsidRPr="00D734D0" w:rsidRDefault="008E7CCF" w:rsidP="00582753">
      <w:pPr>
        <w:pStyle w:val="Titolo"/>
        <w:tabs>
          <w:tab w:val="left" w:pos="4253"/>
          <w:tab w:val="left" w:pos="4395"/>
        </w:tabs>
        <w:spacing w:before="120" w:after="0" w:line="276" w:lineRule="auto"/>
        <w:jc w:val="left"/>
        <w:outlineLvl w:val="9"/>
        <w:rPr>
          <w:b w:val="0"/>
          <w:color w:val="0099CC"/>
          <w:sz w:val="24"/>
          <w:szCs w:val="24"/>
          <w:u w:val="single"/>
        </w:rPr>
      </w:pPr>
      <w:r w:rsidRPr="00D734D0">
        <w:rPr>
          <w:b w:val="0"/>
          <w:color w:val="0099CC"/>
          <w:sz w:val="24"/>
          <w:szCs w:val="24"/>
          <w:u w:val="single"/>
        </w:rPr>
        <w:t>KUPKOVIC  Ladislav</w:t>
      </w:r>
      <w:r w:rsidRPr="00D734D0">
        <w:rPr>
          <w:b w:val="0"/>
          <w:color w:val="0099CC"/>
          <w:sz w:val="24"/>
          <w:szCs w:val="24"/>
          <w:u w:val="single"/>
        </w:rPr>
        <w:tab/>
        <w:t>Bratislava, 17.3.1936</w:t>
      </w:r>
    </w:p>
    <w:p w:rsidR="008E7CCF" w:rsidRPr="00D734D0" w:rsidRDefault="008E7CCF" w:rsidP="00582753">
      <w:pPr>
        <w:pStyle w:val="Titolo"/>
        <w:tabs>
          <w:tab w:val="left" w:pos="4253"/>
          <w:tab w:val="left" w:pos="4395"/>
        </w:tabs>
        <w:spacing w:before="120" w:after="0" w:line="276" w:lineRule="auto"/>
        <w:jc w:val="left"/>
        <w:outlineLvl w:val="9"/>
        <w:rPr>
          <w:b w:val="0"/>
          <w:color w:val="0099CC"/>
          <w:sz w:val="20"/>
          <w:szCs w:val="20"/>
        </w:rPr>
      </w:pPr>
      <w:r w:rsidRPr="00D734D0">
        <w:rPr>
          <w:b w:val="0"/>
          <w:color w:val="0099CC"/>
          <w:sz w:val="20"/>
          <w:szCs w:val="20"/>
        </w:rPr>
        <w:t>Compositore, violinista e direttore d’orchestra céco. Studi al Conservatorio di Bratislava.</w:t>
      </w:r>
    </w:p>
    <w:p w:rsidR="008E7CCF" w:rsidRDefault="008E7CC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Salmo per 4 corni</w:t>
      </w:r>
      <w:r w:rsidR="00EE69C4" w:rsidRPr="00622663">
        <w:rPr>
          <w:b w:val="0"/>
          <w:sz w:val="24"/>
          <w:szCs w:val="24"/>
        </w:rPr>
        <w:t xml:space="preserve"> (1963)</w:t>
      </w:r>
      <w:r w:rsidRPr="00622663">
        <w:rPr>
          <w:b w:val="0"/>
          <w:sz w:val="24"/>
          <w:szCs w:val="24"/>
        </w:rPr>
        <w:t>.</w:t>
      </w:r>
    </w:p>
    <w:p w:rsidR="00D734D0" w:rsidRDefault="00D734D0" w:rsidP="00582753">
      <w:pPr>
        <w:pStyle w:val="Titolo"/>
        <w:tabs>
          <w:tab w:val="left" w:pos="4253"/>
          <w:tab w:val="left" w:pos="4395"/>
        </w:tabs>
        <w:spacing w:before="120" w:after="0" w:line="276" w:lineRule="auto"/>
        <w:jc w:val="left"/>
        <w:outlineLvl w:val="9"/>
        <w:rPr>
          <w:b w:val="0"/>
          <w:sz w:val="24"/>
          <w:szCs w:val="24"/>
        </w:rPr>
      </w:pPr>
    </w:p>
    <w:p w:rsidR="00D734D0" w:rsidRPr="00D734D0" w:rsidRDefault="00D734D0" w:rsidP="00582753">
      <w:pPr>
        <w:widowControl w:val="0"/>
        <w:tabs>
          <w:tab w:val="left" w:pos="4253"/>
        </w:tabs>
        <w:autoSpaceDE w:val="0"/>
        <w:autoSpaceDN w:val="0"/>
        <w:adjustRightInd w:val="0"/>
        <w:spacing w:before="120" w:line="276" w:lineRule="auto"/>
        <w:rPr>
          <w:rFonts w:ascii="Arial" w:hAnsi="Arial" w:cs="Arial"/>
          <w:color w:val="0099CC"/>
          <w:u w:val="single"/>
        </w:rPr>
      </w:pPr>
      <w:r w:rsidRPr="00D734D0">
        <w:rPr>
          <w:rFonts w:ascii="Arial" w:hAnsi="Arial" w:cs="Arial"/>
          <w:color w:val="0099CC"/>
          <w:u w:val="single"/>
        </w:rPr>
        <w:t>KURPINSKI  Karol Kazimierz</w:t>
      </w:r>
      <w:r w:rsidRPr="00D734D0">
        <w:rPr>
          <w:rFonts w:ascii="Arial" w:hAnsi="Arial" w:cs="Arial"/>
          <w:color w:val="0099CC"/>
          <w:u w:val="single"/>
        </w:rPr>
        <w:tab/>
        <w:t>Wloszakowice, 6.3.1784 - Varsavia, 18.9.1857.</w:t>
      </w:r>
    </w:p>
    <w:p w:rsidR="00D734D0" w:rsidRPr="00D734D0" w:rsidRDefault="00D734D0" w:rsidP="00582753">
      <w:pPr>
        <w:widowControl w:val="0"/>
        <w:tabs>
          <w:tab w:val="left" w:pos="4253"/>
        </w:tabs>
        <w:autoSpaceDE w:val="0"/>
        <w:autoSpaceDN w:val="0"/>
        <w:adjustRightInd w:val="0"/>
        <w:spacing w:before="120" w:line="276" w:lineRule="auto"/>
        <w:rPr>
          <w:rFonts w:ascii="Arial" w:hAnsi="Arial" w:cs="Arial"/>
          <w:color w:val="0099CC"/>
        </w:rPr>
      </w:pPr>
      <w:r w:rsidRPr="00D734D0">
        <w:rPr>
          <w:rFonts w:ascii="Arial" w:hAnsi="Arial" w:cs="Arial"/>
          <w:color w:val="0099CC"/>
          <w:sz w:val="20"/>
          <w:szCs w:val="20"/>
        </w:rPr>
        <w:t>Compositore, insegnante, organista, pianista e Direttore d’orchestra polacco. Studi con il padre Marcin, organista.             A soli 12 fu organista alla Chiesa di Sarnowa, il Parroco era suo Zio. Quattro anni dopo fu organista del Conte Polanowsky nei pressi di Leopoli. Dal 1810 al 1840, fu a Varsavia, direttore d’orchesta all’Opera, fondatore del  primo giornale di Musica in Polonia e decorato con l’Ordine di San Stanislao. Autore inoltre di opere liriche e           balletti teatrali, Gettò le basi di uno stile nazionale che preparò l’avvento del grande Chopin.</w:t>
      </w:r>
      <w:r w:rsidRPr="00D734D0">
        <w:rPr>
          <w:rFonts w:ascii="Arial" w:hAnsi="Arial" w:cs="Arial"/>
          <w:iCs/>
          <w:vanish/>
          <w:color w:val="0099CC"/>
        </w:rPr>
        <w:t xml:space="preserve"> Reverie over Wanda's tomb</w:t>
      </w:r>
      <w:r w:rsidRPr="00D734D0">
        <w:rPr>
          <w:rFonts w:ascii="Arial" w:hAnsi="Arial" w:cs="Arial"/>
          <w:vanish/>
          <w:color w:val="0099CC"/>
        </w:rPr>
        <w:t xml:space="preserve"> , for violin and piano (1820)</w:t>
      </w:r>
    </w:p>
    <w:p w:rsidR="00D734D0" w:rsidRPr="00941555" w:rsidRDefault="00D734D0" w:rsidP="00582753">
      <w:pPr>
        <w:widowControl w:val="0"/>
        <w:tabs>
          <w:tab w:val="left" w:pos="4253"/>
        </w:tabs>
        <w:autoSpaceDE w:val="0"/>
        <w:autoSpaceDN w:val="0"/>
        <w:adjustRightInd w:val="0"/>
        <w:spacing w:before="120" w:line="276" w:lineRule="auto"/>
        <w:rPr>
          <w:rFonts w:ascii="Arial" w:hAnsi="Arial" w:cs="Arial"/>
          <w:lang w:val="en-US"/>
        </w:rPr>
      </w:pPr>
      <w:r w:rsidRPr="00D734D0">
        <w:rPr>
          <w:rFonts w:ascii="Arial" w:hAnsi="Arial" w:cs="Arial"/>
        </w:rPr>
        <w:t>Notturno, corno, fagotto e viola, op.</w:t>
      </w:r>
      <w:r w:rsidRPr="00D734D0">
        <w:rPr>
          <w:rFonts w:ascii="Arial" w:hAnsi="Arial" w:cs="Arial"/>
          <w:vanish/>
        </w:rPr>
        <w:t>16 (1823)</w:t>
      </w:r>
      <w:r w:rsidRPr="00D734D0">
        <w:rPr>
          <w:rFonts w:ascii="Arial" w:hAnsi="Arial" w:cs="Arial"/>
        </w:rPr>
        <w:t xml:space="preserve"> </w:t>
      </w:r>
      <w:r w:rsidRPr="00941555">
        <w:rPr>
          <w:rFonts w:ascii="Arial" w:hAnsi="Arial" w:cs="Arial"/>
          <w:lang w:val="en-US"/>
        </w:rPr>
        <w:t xml:space="preserve">16 (1823).   </w:t>
      </w:r>
      <w:r w:rsidRPr="00941555">
        <w:rPr>
          <w:rFonts w:ascii="Arial" w:hAnsi="Arial" w:cs="Arial"/>
          <w:iCs/>
          <w:vanish/>
          <w:lang w:val="en-US"/>
        </w:rPr>
        <w:t>Paysage Musical</w:t>
      </w:r>
      <w:r w:rsidRPr="00941555">
        <w:rPr>
          <w:rFonts w:ascii="Arial" w:hAnsi="Arial" w:cs="Arial"/>
          <w:vanish/>
          <w:lang w:val="en-US"/>
        </w:rPr>
        <w:t xml:space="preserve"> , for horn and bassoon, Op.</w:t>
      </w:r>
      <w:r w:rsidRPr="00941555">
        <w:rPr>
          <w:rFonts w:ascii="Arial" w:hAnsi="Arial" w:cs="Arial"/>
          <w:iCs/>
          <w:lang w:val="en-US"/>
        </w:rPr>
        <w:t>Paysage Musical,</w:t>
      </w:r>
      <w:r w:rsidRPr="00941555">
        <w:rPr>
          <w:rFonts w:ascii="Arial" w:hAnsi="Arial" w:cs="Arial"/>
          <w:lang w:val="en-US"/>
        </w:rPr>
        <w:t xml:space="preserve"> corno e fag. op. </w:t>
      </w:r>
      <w:r w:rsidRPr="00941555">
        <w:rPr>
          <w:rFonts w:ascii="Arial" w:hAnsi="Arial" w:cs="Arial"/>
          <w:vanish/>
          <w:lang w:val="en-US"/>
        </w:rPr>
        <w:t>18 (1823)</w:t>
      </w:r>
      <w:r w:rsidRPr="00941555">
        <w:rPr>
          <w:rFonts w:ascii="Arial" w:hAnsi="Arial" w:cs="Arial"/>
          <w:lang w:val="en-US"/>
        </w:rPr>
        <w:t xml:space="preserve">18 (1823) </w:t>
      </w:r>
      <w:r w:rsidRPr="00941555">
        <w:rPr>
          <w:rFonts w:ascii="Arial" w:hAnsi="Arial" w:cs="Arial"/>
          <w:vanish/>
          <w:lang w:val="en-US"/>
        </w:rPr>
        <w:t>Cavatina, for trumpet or trombone and piano (1953)</w:t>
      </w:r>
      <w:r w:rsidRPr="00941555">
        <w:rPr>
          <w:rFonts w:ascii="Arial" w:hAnsi="Arial" w:cs="Arial"/>
          <w:lang w:val="en-US"/>
        </w:rPr>
        <w:t xml:space="preserve"> </w:t>
      </w:r>
    </w:p>
    <w:p w:rsidR="006B2E91" w:rsidRPr="00941555" w:rsidRDefault="006B2E91" w:rsidP="00582753">
      <w:pPr>
        <w:pStyle w:val="Titolo"/>
        <w:tabs>
          <w:tab w:val="left" w:pos="4253"/>
        </w:tabs>
        <w:spacing w:before="120" w:after="0" w:line="276" w:lineRule="auto"/>
        <w:jc w:val="left"/>
        <w:outlineLvl w:val="9"/>
        <w:rPr>
          <w:b w:val="0"/>
          <w:sz w:val="24"/>
          <w:szCs w:val="24"/>
          <w:lang w:val="en-US"/>
        </w:rPr>
      </w:pPr>
    </w:p>
    <w:p w:rsidR="006B2E91" w:rsidRPr="00CD762B" w:rsidRDefault="006B2E91"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CD762B">
        <w:rPr>
          <w:b w:val="0"/>
          <w:color w:val="0099CC"/>
          <w:sz w:val="24"/>
          <w:szCs w:val="24"/>
          <w:u w:val="single"/>
          <w:lang w:val="en-US"/>
        </w:rPr>
        <w:t>KURKA  Robert</w:t>
      </w:r>
      <w:r w:rsidRPr="00CD762B">
        <w:rPr>
          <w:b w:val="0"/>
          <w:color w:val="0099CC"/>
          <w:sz w:val="24"/>
          <w:szCs w:val="24"/>
          <w:u w:val="single"/>
          <w:lang w:val="en-US"/>
        </w:rPr>
        <w:tab/>
        <w:t>Cicero, 22.12.1921 - New York, 12.12.1957.</w:t>
      </w:r>
    </w:p>
    <w:p w:rsidR="00F40EA4" w:rsidRPr="00531708" w:rsidRDefault="00F40EA4" w:rsidP="00582753">
      <w:pPr>
        <w:pStyle w:val="Corpotesto"/>
        <w:tabs>
          <w:tab w:val="left" w:pos="4253"/>
          <w:tab w:val="left" w:pos="4395"/>
        </w:tabs>
        <w:spacing w:before="120" w:after="0" w:line="276" w:lineRule="auto"/>
        <w:rPr>
          <w:rFonts w:ascii="Arial" w:hAnsi="Arial" w:cs="Arial"/>
          <w:color w:val="0099CC"/>
        </w:rPr>
      </w:pPr>
      <w:r w:rsidRPr="00531708">
        <w:rPr>
          <w:rFonts w:ascii="Arial" w:hAnsi="Arial" w:cs="Arial"/>
          <w:color w:val="0099CC"/>
        </w:rPr>
        <w:t>Compositore americano d’origine céca. Studi alla Columbia Univ. Perfezionamento con Luening e Milhaud al Berkshire Music Center e con Parlow e Letz. Insegnante al City e Queens College di New York. 2 Premi Guggenheim e 1 Award.</w:t>
      </w:r>
    </w:p>
    <w:p w:rsidR="006B2E91" w:rsidRPr="00622663" w:rsidRDefault="006B2E9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Balla</w:t>
      </w:r>
      <w:r w:rsidR="00EE69C4" w:rsidRPr="00622663">
        <w:rPr>
          <w:b w:val="0"/>
          <w:sz w:val="24"/>
          <w:szCs w:val="24"/>
        </w:rPr>
        <w:t xml:space="preserve">d, </w:t>
      </w:r>
      <w:r w:rsidRPr="00622663">
        <w:rPr>
          <w:b w:val="0"/>
          <w:sz w:val="24"/>
          <w:szCs w:val="24"/>
        </w:rPr>
        <w:t>corno e archi op. 36.</w:t>
      </w:r>
      <w:r w:rsidR="00AB2ACA" w:rsidRPr="00622663">
        <w:rPr>
          <w:b w:val="0"/>
          <w:sz w:val="24"/>
          <w:szCs w:val="24"/>
        </w:rPr>
        <w:t xml:space="preserve">   Musica, per vl. tr. cl. corno, op. 14.</w:t>
      </w:r>
    </w:p>
    <w:p w:rsidR="001E53DB" w:rsidRPr="00622663" w:rsidRDefault="001E53DB" w:rsidP="00582753">
      <w:pPr>
        <w:pStyle w:val="Titolo"/>
        <w:tabs>
          <w:tab w:val="left" w:pos="4253"/>
          <w:tab w:val="left" w:pos="4395"/>
        </w:tabs>
        <w:spacing w:before="120" w:after="0" w:line="276" w:lineRule="auto"/>
        <w:jc w:val="left"/>
        <w:outlineLvl w:val="9"/>
        <w:rPr>
          <w:b w:val="0"/>
          <w:sz w:val="24"/>
          <w:szCs w:val="24"/>
        </w:rPr>
      </w:pPr>
    </w:p>
    <w:p w:rsidR="00531708" w:rsidRPr="00531708" w:rsidRDefault="00531708" w:rsidP="00582753">
      <w:pPr>
        <w:tabs>
          <w:tab w:val="left" w:pos="142"/>
          <w:tab w:val="left" w:pos="4253"/>
          <w:tab w:val="left" w:pos="4395"/>
        </w:tabs>
        <w:spacing w:before="120" w:line="276" w:lineRule="auto"/>
        <w:rPr>
          <w:rFonts w:ascii="Arial" w:hAnsi="Arial" w:cs="Arial"/>
          <w:iCs/>
          <w:color w:val="0099CC"/>
          <w:u w:val="single"/>
        </w:rPr>
      </w:pPr>
      <w:r w:rsidRPr="00531708">
        <w:rPr>
          <w:rFonts w:ascii="Arial" w:hAnsi="Arial" w:cs="Arial"/>
          <w:iCs/>
          <w:color w:val="0099CC"/>
          <w:u w:val="single"/>
        </w:rPr>
        <w:t>KURPINSKI  Karol</w:t>
      </w:r>
      <w:r w:rsidRPr="00531708">
        <w:rPr>
          <w:rFonts w:ascii="Arial" w:hAnsi="Arial" w:cs="Arial"/>
          <w:iCs/>
          <w:color w:val="0099CC"/>
          <w:u w:val="single"/>
        </w:rPr>
        <w:tab/>
        <w:t>Vloszakowice, 6.3.1785 - Varsavia, 18.9.1857.</w:t>
      </w:r>
    </w:p>
    <w:p w:rsidR="00531708" w:rsidRPr="00531708" w:rsidRDefault="00531708" w:rsidP="00582753">
      <w:pPr>
        <w:tabs>
          <w:tab w:val="left" w:pos="142"/>
          <w:tab w:val="left" w:pos="4253"/>
          <w:tab w:val="left" w:pos="4395"/>
        </w:tabs>
        <w:spacing w:before="120" w:line="276" w:lineRule="auto"/>
        <w:rPr>
          <w:rFonts w:ascii="Arial" w:hAnsi="Arial" w:cs="Arial"/>
          <w:iCs/>
          <w:color w:val="0099CC"/>
          <w:sz w:val="20"/>
          <w:szCs w:val="20"/>
        </w:rPr>
      </w:pPr>
      <w:r w:rsidRPr="00531708">
        <w:rPr>
          <w:rFonts w:ascii="Arial" w:hAnsi="Arial" w:cs="Arial"/>
          <w:iCs/>
          <w:color w:val="0099CC"/>
          <w:sz w:val="20"/>
          <w:szCs w:val="20"/>
        </w:rPr>
        <w:t>Compositore, direttore d’orchestra e insegnante polacco. Studi con il padre Marcin, organista a Vloszakowice. A 12 anni, lo zio sacerdote lo volle organista nella Chiesa di Sarnowa. A 15 anni, uno zio violoncellista lo presentò al conte Polanowski che lo volle come violinista nella sua orchestra, nel castello presso Leopoli. Qui compose l’opera “Pygmalion”. L’opera ebbe notevole successo e nel 1810 si stabilì a Varsavia dove fu uno dei Direttori d’orchetra all’Opera, per 30 anni, in queto periodo fu Maestro della Cappella Reale. Ordine di San Stanislavo nel 1823. Celebre fino all’apparizione di Chopin.</w:t>
      </w:r>
    </w:p>
    <w:p w:rsidR="0031165D" w:rsidRPr="00622663" w:rsidRDefault="0031165D" w:rsidP="00582753">
      <w:pPr>
        <w:tabs>
          <w:tab w:val="left" w:pos="4253"/>
          <w:tab w:val="left" w:pos="4395"/>
        </w:tabs>
        <w:spacing w:before="120" w:line="276" w:lineRule="auto"/>
        <w:rPr>
          <w:rFonts w:ascii="Arial" w:hAnsi="Arial" w:cs="Arial"/>
          <w:lang w:val="pl-PL"/>
        </w:rPr>
      </w:pPr>
      <w:r w:rsidRPr="00622663">
        <w:rPr>
          <w:rFonts w:ascii="Arial" w:hAnsi="Arial" w:cs="Arial"/>
          <w:lang w:val="pl-PL"/>
        </w:rPr>
        <w:t xml:space="preserve">Fantasia, corno e fag.   </w:t>
      </w:r>
      <w:r w:rsidRPr="00622663">
        <w:rPr>
          <w:rFonts w:ascii="Arial" w:hAnsi="Arial" w:cs="Arial"/>
          <w:iCs/>
          <w:lang w:val="pl-PL"/>
        </w:rPr>
        <w:t>Paesaggio musicale</w:t>
      </w:r>
      <w:r w:rsidRPr="00622663">
        <w:rPr>
          <w:rFonts w:ascii="Arial" w:hAnsi="Arial" w:cs="Arial"/>
          <w:lang w:val="pl-PL"/>
        </w:rPr>
        <w:t xml:space="preserve"> in Fa, corno e fagotto (1823).</w:t>
      </w:r>
    </w:p>
    <w:p w:rsidR="0031165D" w:rsidRPr="00622663" w:rsidRDefault="0031165D" w:rsidP="00582753">
      <w:pPr>
        <w:tabs>
          <w:tab w:val="left" w:pos="4253"/>
          <w:tab w:val="left" w:pos="4395"/>
        </w:tabs>
        <w:spacing w:before="120" w:line="276" w:lineRule="auto"/>
        <w:rPr>
          <w:rFonts w:ascii="Arial" w:hAnsi="Arial" w:cs="Arial"/>
          <w:lang w:val="pl-PL"/>
        </w:rPr>
      </w:pPr>
      <w:r w:rsidRPr="00622663">
        <w:rPr>
          <w:rFonts w:ascii="Arial" w:hAnsi="Arial" w:cs="Arial"/>
          <w:lang w:val="pl-PL"/>
        </w:rPr>
        <w:t xml:space="preserve">Notturno in Sol, op. 16: corno, fag. vla (1823).   </w:t>
      </w:r>
      <w:r w:rsidRPr="00622663">
        <w:rPr>
          <w:rStyle w:val="google-src-text1"/>
          <w:rFonts w:ascii="Arial" w:hAnsi="Arial" w:cs="Arial"/>
          <w:iCs/>
          <w:lang w:val="pl-PL"/>
          <w:specVanish w:val="0"/>
        </w:rPr>
        <w:t>Pejzaż muzyczny</w:t>
      </w:r>
      <w:r w:rsidRPr="00622663">
        <w:rPr>
          <w:rStyle w:val="google-src-text1"/>
          <w:rFonts w:ascii="Arial" w:hAnsi="Arial" w:cs="Arial"/>
          <w:lang w:val="pl-PL"/>
          <w:specVanish w:val="0"/>
        </w:rPr>
        <w:t xml:space="preserve"> F-dur na róg i fagot</w:t>
      </w:r>
      <w:r w:rsidRPr="00622663">
        <w:rPr>
          <w:rFonts w:ascii="Arial" w:hAnsi="Arial" w:cs="Arial"/>
          <w:lang w:val="pl-PL"/>
        </w:rPr>
        <w:t>Concerto per corno e orchestra</w:t>
      </w:r>
    </w:p>
    <w:p w:rsidR="006B2E91" w:rsidRPr="00622663" w:rsidRDefault="006B2E91" w:rsidP="00582753">
      <w:pPr>
        <w:pStyle w:val="Titolo"/>
        <w:tabs>
          <w:tab w:val="left" w:pos="4253"/>
          <w:tab w:val="left" w:pos="4395"/>
        </w:tabs>
        <w:spacing w:before="120" w:after="0" w:line="276" w:lineRule="auto"/>
        <w:jc w:val="left"/>
        <w:outlineLvl w:val="9"/>
        <w:rPr>
          <w:b w:val="0"/>
          <w:sz w:val="24"/>
          <w:szCs w:val="24"/>
        </w:rPr>
      </w:pPr>
    </w:p>
    <w:p w:rsidR="00B6586A" w:rsidRPr="00622663" w:rsidRDefault="00B6586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KURZ  Ivan</w:t>
      </w:r>
      <w:r w:rsidR="00D208A0" w:rsidRPr="00622663">
        <w:rPr>
          <w:b w:val="0"/>
          <w:color w:val="0099CC"/>
          <w:sz w:val="24"/>
          <w:szCs w:val="24"/>
          <w:u w:val="single"/>
        </w:rPr>
        <w:tab/>
        <w:t>Praga, 29.11.1947.</w:t>
      </w:r>
    </w:p>
    <w:p w:rsidR="00D208A0" w:rsidRPr="00622663" w:rsidRDefault="00D208A0"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céco, allievo di Risinger, Hlobil e Dobias.</w:t>
      </w:r>
    </w:p>
    <w:p w:rsidR="00B6586A" w:rsidRPr="00622663" w:rsidRDefault="00B6586A"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Duo per corno e pf. (1984, 1</w:t>
      </w:r>
      <w:r w:rsidR="00D208A0" w:rsidRPr="00622663">
        <w:rPr>
          <w:b w:val="0"/>
          <w:sz w:val="24"/>
          <w:szCs w:val="24"/>
        </w:rPr>
        <w:t>6</w:t>
      </w:r>
      <w:r w:rsidRPr="00622663">
        <w:rPr>
          <w:b w:val="0"/>
          <w:sz w:val="24"/>
          <w:szCs w:val="24"/>
        </w:rPr>
        <w:t>’</w:t>
      </w:r>
      <w:r w:rsidR="00D208A0" w:rsidRPr="00622663">
        <w:rPr>
          <w:b w:val="0"/>
          <w:sz w:val="24"/>
          <w:szCs w:val="24"/>
        </w:rPr>
        <w:t>40</w:t>
      </w:r>
      <w:r w:rsidRPr="00622663">
        <w:rPr>
          <w:b w:val="0"/>
          <w:sz w:val="24"/>
          <w:szCs w:val="24"/>
        </w:rPr>
        <w:t>).</w:t>
      </w:r>
      <w:r w:rsidR="008707CF" w:rsidRPr="00622663">
        <w:rPr>
          <w:b w:val="0"/>
          <w:sz w:val="24"/>
          <w:szCs w:val="24"/>
        </w:rPr>
        <w:t xml:space="preserve">   Concerto per corno e orch.</w:t>
      </w:r>
    </w:p>
    <w:p w:rsidR="001E53DB" w:rsidRPr="00622663" w:rsidRDefault="001E53DB" w:rsidP="00582753">
      <w:pPr>
        <w:pStyle w:val="Titolo"/>
        <w:tabs>
          <w:tab w:val="left" w:pos="4253"/>
          <w:tab w:val="left" w:pos="4395"/>
        </w:tabs>
        <w:spacing w:before="120" w:after="0" w:line="276" w:lineRule="auto"/>
        <w:jc w:val="left"/>
        <w:outlineLvl w:val="9"/>
        <w:rPr>
          <w:b w:val="0"/>
          <w:sz w:val="24"/>
          <w:szCs w:val="24"/>
        </w:rPr>
      </w:pPr>
    </w:p>
    <w:p w:rsidR="001E53DB" w:rsidRPr="00622663" w:rsidRDefault="001E53DB"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KURZ  Siegfried</w:t>
      </w:r>
      <w:r w:rsidRPr="00622663">
        <w:rPr>
          <w:rFonts w:ascii="Arial" w:hAnsi="Arial" w:cs="Arial"/>
          <w:color w:val="0099CC"/>
          <w:sz w:val="24"/>
          <w:szCs w:val="24"/>
          <w:u w:val="single"/>
        </w:rPr>
        <w:tab/>
        <w:t>Dresda, 18.7.1930</w:t>
      </w:r>
    </w:p>
    <w:p w:rsidR="001E53DB" w:rsidRPr="00622663" w:rsidRDefault="001E53D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 xml:space="preserve">Compositore, trombettista e direttore d’orchestra tedesco. Studi all’Accademia di Dresda con Finke. </w:t>
      </w:r>
      <w:r w:rsidR="006A7D70">
        <w:rPr>
          <w:rFonts w:ascii="Arial" w:hAnsi="Arial" w:cs="Arial"/>
          <w:color w:val="0099CC"/>
        </w:rPr>
        <w:t xml:space="preserve">                            </w:t>
      </w:r>
      <w:r w:rsidRPr="00622663">
        <w:rPr>
          <w:rFonts w:ascii="Arial" w:hAnsi="Arial" w:cs="Arial"/>
          <w:color w:val="0099CC"/>
        </w:rPr>
        <w:t xml:space="preserve">Direttore d’orchestra all’Opera di Dresda e insegnante dal 1979 alla Hochschule “Carl Weber” di Dresda. </w:t>
      </w:r>
      <w:r w:rsidR="006A61E1">
        <w:rPr>
          <w:rFonts w:ascii="Arial" w:hAnsi="Arial" w:cs="Arial"/>
          <w:color w:val="0099CC"/>
        </w:rPr>
        <w:t xml:space="preserve">                                        </w:t>
      </w:r>
      <w:r w:rsidRPr="00622663">
        <w:rPr>
          <w:rFonts w:ascii="Arial" w:hAnsi="Arial" w:cs="Arial"/>
          <w:color w:val="0099CC"/>
        </w:rPr>
        <w:t>Dal 1984 direttore d’orchestra al Staatsoper di Berlino.</w:t>
      </w:r>
    </w:p>
    <w:p w:rsidR="001E53DB" w:rsidRPr="00622663" w:rsidRDefault="001E53DB"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 xml:space="preserve">Concerto per corno e orch. op. 37 (1973). </w:t>
      </w:r>
    </w:p>
    <w:p w:rsidR="00CC79B6" w:rsidRPr="00622663" w:rsidRDefault="00CC79B6" w:rsidP="00582753">
      <w:pPr>
        <w:pStyle w:val="Titolo"/>
        <w:tabs>
          <w:tab w:val="left" w:pos="4253"/>
          <w:tab w:val="left" w:pos="4395"/>
        </w:tabs>
        <w:spacing w:before="120" w:after="0" w:line="276" w:lineRule="auto"/>
        <w:jc w:val="left"/>
        <w:outlineLvl w:val="9"/>
        <w:rPr>
          <w:b w:val="0"/>
          <w:color w:val="000000"/>
          <w:sz w:val="24"/>
          <w:szCs w:val="24"/>
        </w:rPr>
      </w:pPr>
    </w:p>
    <w:p w:rsidR="0097121F" w:rsidRPr="00622663" w:rsidRDefault="0097121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KVAM  Oddvar</w:t>
      </w:r>
      <w:r w:rsidR="00F95AAD" w:rsidRPr="00622663">
        <w:rPr>
          <w:b w:val="0"/>
          <w:color w:val="0099CC"/>
          <w:sz w:val="24"/>
          <w:szCs w:val="24"/>
          <w:u w:val="single"/>
        </w:rPr>
        <w:tab/>
        <w:t>Oslo, 1927</w:t>
      </w:r>
    </w:p>
    <w:p w:rsidR="00F95AAD" w:rsidRPr="00622663" w:rsidRDefault="00F95AAD"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norvegese, studi al Conservatorio di Oslo con Egge e Johansen, in Danimarca con Koppen.</w:t>
      </w:r>
    </w:p>
    <w:p w:rsidR="0097121F" w:rsidRPr="00622663" w:rsidRDefault="00F670F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Monofoni</w:t>
      </w:r>
      <w:r w:rsidR="00F95AAD" w:rsidRPr="00622663">
        <w:rPr>
          <w:b w:val="0"/>
          <w:color w:val="000000"/>
          <w:sz w:val="24"/>
          <w:szCs w:val="24"/>
        </w:rPr>
        <w:t>,</w:t>
      </w:r>
      <w:r w:rsidRPr="00622663">
        <w:rPr>
          <w:b w:val="0"/>
          <w:color w:val="000000"/>
          <w:sz w:val="24"/>
          <w:szCs w:val="24"/>
        </w:rPr>
        <w:t xml:space="preserve"> per corno, op. 43 (1977).</w:t>
      </w:r>
    </w:p>
    <w:p w:rsidR="00F670F9" w:rsidRPr="00622663" w:rsidRDefault="00F670F9" w:rsidP="00582753">
      <w:pPr>
        <w:pStyle w:val="Titolo"/>
        <w:tabs>
          <w:tab w:val="left" w:pos="4253"/>
          <w:tab w:val="left" w:pos="4395"/>
        </w:tabs>
        <w:spacing w:before="120" w:after="0" w:line="276" w:lineRule="auto"/>
        <w:jc w:val="left"/>
        <w:outlineLvl w:val="9"/>
        <w:rPr>
          <w:b w:val="0"/>
          <w:color w:val="000000"/>
          <w:sz w:val="24"/>
          <w:szCs w:val="24"/>
        </w:rPr>
      </w:pPr>
    </w:p>
    <w:p w:rsidR="00F670F9" w:rsidRPr="00622663" w:rsidRDefault="00F670F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KVANDAL  Johan</w:t>
      </w:r>
      <w:r w:rsidRPr="00622663">
        <w:rPr>
          <w:b w:val="0"/>
          <w:color w:val="0099CC"/>
          <w:sz w:val="24"/>
          <w:szCs w:val="24"/>
          <w:u w:val="single"/>
        </w:rPr>
        <w:tab/>
      </w:r>
      <w:r w:rsidR="00683FBB" w:rsidRPr="00622663">
        <w:rPr>
          <w:b w:val="0"/>
          <w:color w:val="0099CC"/>
          <w:sz w:val="24"/>
          <w:szCs w:val="24"/>
          <w:u w:val="single"/>
        </w:rPr>
        <w:t xml:space="preserve">Oslo, </w:t>
      </w:r>
      <w:r w:rsidR="00635AEE" w:rsidRPr="00622663">
        <w:rPr>
          <w:b w:val="0"/>
          <w:color w:val="0099CC"/>
          <w:sz w:val="24"/>
          <w:szCs w:val="24"/>
          <w:u w:val="single"/>
        </w:rPr>
        <w:t>8.9.</w:t>
      </w:r>
      <w:r w:rsidRPr="00622663">
        <w:rPr>
          <w:b w:val="0"/>
          <w:color w:val="0099CC"/>
          <w:sz w:val="24"/>
          <w:szCs w:val="24"/>
          <w:u w:val="single"/>
        </w:rPr>
        <w:t xml:space="preserve">1919 </w:t>
      </w:r>
      <w:r w:rsidR="00635AEE" w:rsidRPr="00622663">
        <w:rPr>
          <w:b w:val="0"/>
          <w:color w:val="0099CC"/>
          <w:sz w:val="24"/>
          <w:szCs w:val="24"/>
          <w:u w:val="single"/>
        </w:rPr>
        <w:t>- Oslo, 16.2.</w:t>
      </w:r>
      <w:r w:rsidRPr="00622663">
        <w:rPr>
          <w:b w:val="0"/>
          <w:color w:val="0099CC"/>
          <w:sz w:val="24"/>
          <w:szCs w:val="24"/>
          <w:u w:val="single"/>
        </w:rPr>
        <w:t>1999</w:t>
      </w:r>
      <w:r w:rsidR="00F95AAD" w:rsidRPr="00622663">
        <w:rPr>
          <w:b w:val="0"/>
          <w:color w:val="0099CC"/>
          <w:sz w:val="24"/>
          <w:szCs w:val="24"/>
          <w:u w:val="single"/>
        </w:rPr>
        <w:t>.</w:t>
      </w:r>
    </w:p>
    <w:p w:rsidR="008D4716" w:rsidRPr="00622663" w:rsidRDefault="008D471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organista e direttore d’orchestra norvegese. Studi al Conservatorio di Oslo con Steenberg, </w:t>
      </w:r>
      <w:r w:rsidR="006A61E1">
        <w:rPr>
          <w:rFonts w:ascii="Arial" w:hAnsi="Arial" w:cs="Arial"/>
          <w:color w:val="0099CC"/>
          <w:sz w:val="20"/>
          <w:szCs w:val="20"/>
        </w:rPr>
        <w:t xml:space="preserve">                   </w:t>
      </w:r>
      <w:r w:rsidRPr="00622663">
        <w:rPr>
          <w:rFonts w:ascii="Arial" w:hAnsi="Arial" w:cs="Arial"/>
          <w:color w:val="0099CC"/>
          <w:sz w:val="20"/>
          <w:szCs w:val="20"/>
        </w:rPr>
        <w:t xml:space="preserve">Sandvold e Tveitt. Perfezionamento a Vienna con Marx e a Parigi con N. Boulanger. </w:t>
      </w:r>
      <w:r w:rsidR="006A61E1">
        <w:rPr>
          <w:rFonts w:ascii="Arial" w:hAnsi="Arial" w:cs="Arial"/>
          <w:color w:val="0099CC"/>
          <w:sz w:val="20"/>
          <w:szCs w:val="20"/>
        </w:rPr>
        <w:t xml:space="preserve">                                                 </w:t>
      </w:r>
      <w:r w:rsidRPr="00622663">
        <w:rPr>
          <w:rFonts w:ascii="Arial" w:hAnsi="Arial" w:cs="Arial"/>
          <w:color w:val="0099CC"/>
          <w:sz w:val="20"/>
          <w:szCs w:val="20"/>
        </w:rPr>
        <w:t>Notevole la sua produzione di impianti vocali.</w:t>
      </w:r>
    </w:p>
    <w:p w:rsidR="007460AB" w:rsidRPr="00622663" w:rsidRDefault="009A7FD0" w:rsidP="00582753">
      <w:pPr>
        <w:tabs>
          <w:tab w:val="left" w:pos="4253"/>
          <w:tab w:val="left" w:pos="4395"/>
        </w:tabs>
        <w:spacing w:before="120" w:line="276" w:lineRule="auto"/>
        <w:rPr>
          <w:rFonts w:ascii="Arial" w:hAnsi="Arial" w:cs="Arial"/>
          <w:color w:val="000000"/>
        </w:rPr>
      </w:pPr>
      <w:r w:rsidRPr="00622663">
        <w:rPr>
          <w:rFonts w:ascii="Arial" w:hAnsi="Arial" w:cs="Arial"/>
          <w:bCs/>
        </w:rPr>
        <w:t xml:space="preserve">Hymn Tune, corno solo, op. 68,1 </w:t>
      </w:r>
      <w:r w:rsidRPr="00622663">
        <w:rPr>
          <w:rFonts w:ascii="Arial" w:hAnsi="Arial" w:cs="Arial"/>
        </w:rPr>
        <w:t xml:space="preserve">(1986, 3’15).   </w:t>
      </w:r>
      <w:r w:rsidR="007460AB" w:rsidRPr="00622663">
        <w:rPr>
          <w:rFonts w:ascii="Arial" w:hAnsi="Arial" w:cs="Arial"/>
          <w:color w:val="000000"/>
        </w:rPr>
        <w:t>Quartetto in Fa</w:t>
      </w:r>
      <w:r w:rsidRPr="00622663">
        <w:rPr>
          <w:rFonts w:ascii="Arial" w:hAnsi="Arial" w:cs="Arial"/>
          <w:color w:val="000000"/>
        </w:rPr>
        <w:t>,</w:t>
      </w:r>
      <w:r w:rsidR="007460AB" w:rsidRPr="00622663">
        <w:rPr>
          <w:rFonts w:ascii="Arial" w:hAnsi="Arial" w:cs="Arial"/>
          <w:color w:val="000000"/>
        </w:rPr>
        <w:t xml:space="preserve"> per 4 cor</w:t>
      </w:r>
      <w:r w:rsidRPr="00622663">
        <w:rPr>
          <w:rFonts w:ascii="Arial" w:hAnsi="Arial" w:cs="Arial"/>
          <w:color w:val="000000"/>
        </w:rPr>
        <w:t>.</w:t>
      </w:r>
      <w:r w:rsidR="007460AB" w:rsidRPr="00622663">
        <w:rPr>
          <w:rFonts w:ascii="Arial" w:hAnsi="Arial" w:cs="Arial"/>
          <w:color w:val="000000"/>
        </w:rPr>
        <w:t xml:space="preserve"> op. 73</w:t>
      </w:r>
      <w:r w:rsidR="0025147D" w:rsidRPr="00622663">
        <w:rPr>
          <w:rFonts w:ascii="Arial" w:hAnsi="Arial" w:cs="Arial"/>
          <w:color w:val="000000"/>
        </w:rPr>
        <w:t xml:space="preserve">  (13’, </w:t>
      </w:r>
      <w:r w:rsidR="007460AB" w:rsidRPr="00622663">
        <w:rPr>
          <w:rFonts w:ascii="Arial" w:hAnsi="Arial" w:cs="Arial"/>
          <w:color w:val="000000"/>
        </w:rPr>
        <w:t>1988</w:t>
      </w:r>
      <w:r w:rsidR="0025147D" w:rsidRPr="00622663">
        <w:rPr>
          <w:rFonts w:ascii="Arial" w:hAnsi="Arial" w:cs="Arial"/>
          <w:color w:val="000000"/>
        </w:rPr>
        <w:t>.</w:t>
      </w:r>
    </w:p>
    <w:p w:rsidR="009A7FD0" w:rsidRPr="00622663" w:rsidRDefault="009A7FD0" w:rsidP="00582753">
      <w:pPr>
        <w:tabs>
          <w:tab w:val="left" w:pos="4253"/>
          <w:tab w:val="left" w:pos="4395"/>
        </w:tabs>
        <w:spacing w:before="120" w:line="276" w:lineRule="auto"/>
        <w:rPr>
          <w:rFonts w:ascii="Arial" w:hAnsi="Arial" w:cs="Arial"/>
          <w:bCs/>
        </w:rPr>
      </w:pPr>
      <w:r w:rsidRPr="00622663">
        <w:rPr>
          <w:rFonts w:ascii="Arial" w:hAnsi="Arial" w:cs="Arial"/>
          <w:bCs/>
        </w:rPr>
        <w:t>Introduction</w:t>
      </w:r>
      <w:r w:rsidR="0025147D" w:rsidRPr="00622663">
        <w:rPr>
          <w:rFonts w:ascii="Arial" w:hAnsi="Arial" w:cs="Arial"/>
          <w:bCs/>
        </w:rPr>
        <w:t xml:space="preserve"> (2’45)</w:t>
      </w:r>
      <w:r w:rsidRPr="00622663">
        <w:rPr>
          <w:rFonts w:ascii="Arial" w:hAnsi="Arial" w:cs="Arial"/>
          <w:bCs/>
        </w:rPr>
        <w:t xml:space="preserve"> e Allegro</w:t>
      </w:r>
      <w:r w:rsidR="0025147D" w:rsidRPr="00622663">
        <w:rPr>
          <w:rFonts w:ascii="Arial" w:hAnsi="Arial" w:cs="Arial"/>
          <w:bCs/>
        </w:rPr>
        <w:t xml:space="preserve"> (5’)</w:t>
      </w:r>
      <w:r w:rsidRPr="00622663">
        <w:rPr>
          <w:rFonts w:ascii="Arial" w:hAnsi="Arial" w:cs="Arial"/>
          <w:bCs/>
        </w:rPr>
        <w:t>, corno e pf. op. 30</w:t>
      </w:r>
      <w:r w:rsidR="0025147D" w:rsidRPr="00622663">
        <w:rPr>
          <w:rFonts w:ascii="Arial" w:hAnsi="Arial" w:cs="Arial"/>
          <w:bCs/>
        </w:rPr>
        <w:t xml:space="preserve"> </w:t>
      </w:r>
      <w:r w:rsidRPr="00622663">
        <w:rPr>
          <w:rFonts w:ascii="Arial" w:hAnsi="Arial" w:cs="Arial"/>
          <w:bCs/>
        </w:rPr>
        <w:t>(1969).</w:t>
      </w:r>
    </w:p>
    <w:p w:rsidR="00155E68" w:rsidRPr="00622663" w:rsidRDefault="00155E68" w:rsidP="00582753">
      <w:pPr>
        <w:pStyle w:val="Titolo"/>
        <w:tabs>
          <w:tab w:val="left" w:pos="4253"/>
          <w:tab w:val="left" w:pos="4395"/>
        </w:tabs>
        <w:spacing w:before="120" w:after="0" w:line="276" w:lineRule="auto"/>
        <w:jc w:val="left"/>
        <w:outlineLvl w:val="9"/>
        <w:rPr>
          <w:b w:val="0"/>
          <w:color w:val="000000"/>
          <w:sz w:val="24"/>
          <w:szCs w:val="24"/>
        </w:rPr>
      </w:pPr>
    </w:p>
    <w:p w:rsidR="00155E68" w:rsidRPr="00622663" w:rsidRDefault="00155E6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LABARRE  Théodore</w:t>
      </w:r>
      <w:r w:rsidRPr="00622663">
        <w:rPr>
          <w:rFonts w:ascii="Arial" w:hAnsi="Arial" w:cs="Arial"/>
          <w:color w:val="0099CC"/>
          <w:u w:val="single"/>
        </w:rPr>
        <w:tab/>
        <w:t>Parigi, 24.3.1805 - Parigi, 9.3.1870.</w:t>
      </w:r>
    </w:p>
    <w:p w:rsidR="00155E68" w:rsidRPr="00622663" w:rsidRDefault="00155E6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Arpista e compositore francese, allievo degli arpisti Bochsa, Nadermann e Cousineau, e studente di </w:t>
      </w:r>
      <w:r w:rsidR="006A61E1">
        <w:rPr>
          <w:rFonts w:ascii="Arial" w:hAnsi="Arial" w:cs="Arial"/>
          <w:color w:val="0099CC"/>
          <w:sz w:val="20"/>
          <w:szCs w:val="20"/>
        </w:rPr>
        <w:t xml:space="preserve">                </w:t>
      </w:r>
      <w:r w:rsidRPr="00622663">
        <w:rPr>
          <w:rFonts w:ascii="Arial" w:hAnsi="Arial" w:cs="Arial"/>
          <w:color w:val="0099CC"/>
          <w:sz w:val="20"/>
          <w:szCs w:val="20"/>
        </w:rPr>
        <w:t xml:space="preserve">composizione con Eler, Fetis, Dourlen e Boieldieu. Concertista d’arpa in tutta </w:t>
      </w:r>
      <w:r w:rsidR="006A61E1">
        <w:rPr>
          <w:rFonts w:ascii="Arial" w:hAnsi="Arial" w:cs="Arial"/>
          <w:color w:val="0099CC"/>
          <w:sz w:val="20"/>
          <w:szCs w:val="20"/>
        </w:rPr>
        <w:t>E</w:t>
      </w:r>
      <w:r w:rsidRPr="00622663">
        <w:rPr>
          <w:rFonts w:ascii="Arial" w:hAnsi="Arial" w:cs="Arial"/>
          <w:color w:val="0099CC"/>
          <w:sz w:val="20"/>
          <w:szCs w:val="20"/>
        </w:rPr>
        <w:t xml:space="preserve">uropa e insegnante al </w:t>
      </w:r>
      <w:r w:rsidR="006A61E1">
        <w:rPr>
          <w:rFonts w:ascii="Arial" w:hAnsi="Arial" w:cs="Arial"/>
          <w:color w:val="0099CC"/>
          <w:sz w:val="20"/>
          <w:szCs w:val="20"/>
        </w:rPr>
        <w:t xml:space="preserve">          </w:t>
      </w:r>
      <w:r w:rsidRPr="00622663">
        <w:rPr>
          <w:rFonts w:ascii="Arial" w:hAnsi="Arial" w:cs="Arial"/>
          <w:color w:val="0099CC"/>
          <w:sz w:val="20"/>
          <w:szCs w:val="20"/>
        </w:rPr>
        <w:t>Conservatorio di Parigi.</w:t>
      </w:r>
    </w:p>
    <w:p w:rsidR="00155E68" w:rsidRPr="00622663" w:rsidRDefault="00155E68" w:rsidP="00582753">
      <w:pPr>
        <w:tabs>
          <w:tab w:val="left" w:pos="4253"/>
          <w:tab w:val="left" w:pos="4395"/>
        </w:tabs>
        <w:spacing w:before="120" w:line="276" w:lineRule="auto"/>
        <w:rPr>
          <w:rFonts w:ascii="Arial" w:hAnsi="Arial" w:cs="Arial"/>
        </w:rPr>
      </w:pPr>
      <w:r w:rsidRPr="00622663">
        <w:rPr>
          <w:rFonts w:ascii="Arial" w:hAnsi="Arial" w:cs="Arial"/>
        </w:rPr>
        <w:t>Notturno per corno e arpa.</w:t>
      </w:r>
    </w:p>
    <w:p w:rsidR="0055545C" w:rsidRPr="00622663" w:rsidRDefault="0055545C" w:rsidP="00582753">
      <w:pPr>
        <w:tabs>
          <w:tab w:val="left" w:pos="4253"/>
          <w:tab w:val="left" w:pos="4395"/>
        </w:tabs>
        <w:spacing w:before="120" w:line="276" w:lineRule="auto"/>
        <w:rPr>
          <w:rFonts w:ascii="Arial" w:hAnsi="Arial" w:cs="Arial"/>
        </w:rPr>
      </w:pPr>
    </w:p>
    <w:p w:rsidR="0055545C" w:rsidRPr="00622663" w:rsidRDefault="0055545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LABOR  Josef</w:t>
      </w:r>
      <w:r w:rsidRPr="00622663">
        <w:rPr>
          <w:rFonts w:ascii="Arial" w:hAnsi="Arial" w:cs="Arial"/>
          <w:color w:val="0099CC"/>
          <w:u w:val="single"/>
        </w:rPr>
        <w:tab/>
        <w:t>Horovice, 29.6.1842 - Vienna, 26.4.1924.</w:t>
      </w:r>
    </w:p>
    <w:p w:rsidR="005A262E" w:rsidRPr="00622663" w:rsidRDefault="005A262E"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Concertista di pianoforte e organo boemo, cieco in giovane età. Studi al Conservatorio di Vienna con Pikhert, Sechter e Schlechter. Tra i suoi allievi: Schoenberg e Wittgenstein.</w:t>
      </w:r>
    </w:p>
    <w:p w:rsidR="0055545C" w:rsidRPr="00622663" w:rsidRDefault="00302F65"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Tema e variazioni</w:t>
      </w:r>
      <w:r w:rsidR="002034D6" w:rsidRPr="00622663">
        <w:rPr>
          <w:rFonts w:ascii="Arial" w:hAnsi="Arial" w:cs="Arial"/>
          <w:color w:val="000000"/>
        </w:rPr>
        <w:t>, op. 10,</w:t>
      </w:r>
      <w:r w:rsidRPr="00622663">
        <w:rPr>
          <w:rFonts w:ascii="Arial" w:hAnsi="Arial" w:cs="Arial"/>
          <w:color w:val="000000"/>
        </w:rPr>
        <w:t xml:space="preserve"> per corno e pf. (10’).</w:t>
      </w:r>
    </w:p>
    <w:p w:rsidR="005A262E" w:rsidRPr="00622663" w:rsidRDefault="005A262E" w:rsidP="00582753">
      <w:pPr>
        <w:tabs>
          <w:tab w:val="left" w:pos="4253"/>
          <w:tab w:val="left" w:pos="4395"/>
        </w:tabs>
        <w:spacing w:before="120" w:line="276" w:lineRule="auto"/>
        <w:rPr>
          <w:rFonts w:ascii="Arial" w:hAnsi="Arial" w:cs="Arial"/>
          <w:color w:val="000000"/>
        </w:rPr>
      </w:pPr>
    </w:p>
    <w:p w:rsidR="0066351B" w:rsidRPr="00622663" w:rsidRDefault="0066351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LABURDA  Jiri</w:t>
      </w:r>
      <w:r w:rsidRPr="00622663">
        <w:rPr>
          <w:rFonts w:ascii="Arial" w:hAnsi="Arial" w:cs="Arial"/>
          <w:color w:val="0099CC"/>
          <w:u w:val="single"/>
        </w:rPr>
        <w:tab/>
        <w:t>Sobeslav, 3.4.1931.</w:t>
      </w:r>
    </w:p>
    <w:p w:rsidR="0066351B" w:rsidRPr="00622663" w:rsidRDefault="0066351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céco, allievo di Haba, Hula, Herzog. Insegnante all’Università di Praga.</w:t>
      </w:r>
    </w:p>
    <w:p w:rsidR="00A93B10" w:rsidRPr="00622663" w:rsidRDefault="00A93B1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Lontano, corno e organo (1991, 7’).   Elegia, tr. corno e org. (</w:t>
      </w:r>
      <w:r w:rsidR="00B6586A" w:rsidRPr="00622663">
        <w:rPr>
          <w:b w:val="0"/>
          <w:color w:val="000000"/>
          <w:sz w:val="24"/>
          <w:szCs w:val="24"/>
        </w:rPr>
        <w:t>1991, 2’).</w:t>
      </w:r>
    </w:p>
    <w:p w:rsidR="00B6586A" w:rsidRPr="00622663" w:rsidRDefault="00B6586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da Chiesa n 4, tr. corno e org. (1999, 12’).   Tripartita, 3 corni (1995, 20’).</w:t>
      </w:r>
    </w:p>
    <w:p w:rsidR="00B6586A" w:rsidRPr="00622663" w:rsidRDefault="00B6586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Quartetto di corni </w:t>
      </w:r>
      <w:r w:rsidR="00CA7E87" w:rsidRPr="00622663">
        <w:rPr>
          <w:b w:val="0"/>
          <w:color w:val="000000"/>
          <w:sz w:val="24"/>
          <w:szCs w:val="24"/>
        </w:rPr>
        <w:t xml:space="preserve">in Fa </w:t>
      </w:r>
      <w:r w:rsidRPr="00622663">
        <w:rPr>
          <w:b w:val="0"/>
          <w:color w:val="000000"/>
          <w:sz w:val="24"/>
          <w:szCs w:val="24"/>
        </w:rPr>
        <w:t>(1996, 18’).   Burlesca per corno e orchestra (19</w:t>
      </w:r>
      <w:r w:rsidR="00994007">
        <w:rPr>
          <w:b w:val="0"/>
          <w:color w:val="000000"/>
          <w:sz w:val="24"/>
          <w:szCs w:val="24"/>
        </w:rPr>
        <w:t>61</w:t>
      </w:r>
      <w:r w:rsidRPr="00622663">
        <w:rPr>
          <w:b w:val="0"/>
          <w:color w:val="000000"/>
          <w:sz w:val="24"/>
          <w:szCs w:val="24"/>
        </w:rPr>
        <w:t xml:space="preserve">, 7’). </w:t>
      </w:r>
    </w:p>
    <w:p w:rsidR="00994007" w:rsidRPr="00A03EFB" w:rsidRDefault="00994007" w:rsidP="00582753">
      <w:pPr>
        <w:tabs>
          <w:tab w:val="left" w:pos="4253"/>
          <w:tab w:val="left" w:pos="4395"/>
        </w:tabs>
        <w:spacing w:before="120" w:line="276" w:lineRule="auto"/>
        <w:rPr>
          <w:rFonts w:ascii="Arial" w:hAnsi="Arial" w:cs="Arial"/>
        </w:rPr>
      </w:pPr>
      <w:r>
        <w:rPr>
          <w:rFonts w:ascii="Arial" w:hAnsi="Arial" w:cs="Arial"/>
        </w:rPr>
        <w:t>Burlesca per corno e orch. (1961).</w:t>
      </w:r>
      <w:r w:rsidRPr="00A03EFB">
        <w:rPr>
          <w:rFonts w:ascii="Arial" w:hAnsi="Arial" w:cs="Arial"/>
          <w:shd w:val="clear" w:color="auto" w:fill="E6ECF9"/>
        </w:rPr>
        <w:t xml:space="preserve"> </w:t>
      </w:r>
      <w:r w:rsidRPr="00A03EFB">
        <w:rPr>
          <w:rFonts w:ascii="Arial" w:hAnsi="Arial" w:cs="Arial"/>
        </w:rPr>
        <w:t xml:space="preserve"> </w:t>
      </w:r>
    </w:p>
    <w:p w:rsidR="00994007" w:rsidRDefault="00994007" w:rsidP="00582753">
      <w:pPr>
        <w:pStyle w:val="Corpotesto"/>
        <w:tabs>
          <w:tab w:val="left" w:pos="4253"/>
          <w:tab w:val="left" w:pos="4395"/>
        </w:tabs>
        <w:spacing w:before="120" w:after="0" w:line="276" w:lineRule="auto"/>
        <w:rPr>
          <w:rFonts w:ascii="Arial" w:hAnsi="Arial" w:cs="Arial"/>
          <w:color w:val="0099CC"/>
          <w:sz w:val="24"/>
          <w:u w:val="single"/>
        </w:rPr>
      </w:pPr>
    </w:p>
    <w:p w:rsidR="00E4698F" w:rsidRPr="00622663" w:rsidRDefault="00E4698F"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LACHNER  Franz Paul</w:t>
      </w:r>
      <w:r w:rsidRPr="00622663">
        <w:rPr>
          <w:rFonts w:ascii="Arial" w:hAnsi="Arial" w:cs="Arial"/>
          <w:color w:val="0099CC"/>
          <w:sz w:val="24"/>
          <w:u w:val="single"/>
        </w:rPr>
        <w:tab/>
        <w:t>Rain, 2.4.1803 - Monaco, 20.1.1890.</w:t>
      </w:r>
    </w:p>
    <w:p w:rsidR="006D0E9F" w:rsidRPr="00622663" w:rsidRDefault="006D0E9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direttore d’orchestra tedesco, allievo di Sechter e Weigl. Amico di Grillparzer, Beethoven, </w:t>
      </w:r>
      <w:r w:rsidR="006A61E1">
        <w:rPr>
          <w:rFonts w:ascii="Arial" w:hAnsi="Arial" w:cs="Arial"/>
          <w:color w:val="0099CC"/>
        </w:rPr>
        <w:t xml:space="preserve">              </w:t>
      </w:r>
      <w:r w:rsidRPr="00622663">
        <w:rPr>
          <w:rFonts w:ascii="Arial" w:hAnsi="Arial" w:cs="Arial"/>
          <w:color w:val="0099CC"/>
        </w:rPr>
        <w:t>Schubert. Direttore all’Opera di Monaco.</w:t>
      </w:r>
    </w:p>
    <w:p w:rsidR="005662D8" w:rsidRPr="00622663" w:rsidRDefault="00E4698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Introduzione e variazioni su tema svizzero</w:t>
      </w:r>
      <w:r w:rsidR="00F45E46" w:rsidRPr="00622663">
        <w:rPr>
          <w:b w:val="0"/>
          <w:color w:val="000000"/>
          <w:sz w:val="24"/>
          <w:szCs w:val="24"/>
        </w:rPr>
        <w:t>,</w:t>
      </w:r>
      <w:r w:rsidR="00177FB2" w:rsidRPr="00622663">
        <w:rPr>
          <w:b w:val="0"/>
          <w:color w:val="000000"/>
          <w:sz w:val="24"/>
          <w:szCs w:val="24"/>
        </w:rPr>
        <w:t xml:space="preserve"> </w:t>
      </w:r>
      <w:r w:rsidR="000C56BE" w:rsidRPr="00622663">
        <w:rPr>
          <w:b w:val="0"/>
          <w:color w:val="000000"/>
          <w:sz w:val="24"/>
          <w:szCs w:val="24"/>
        </w:rPr>
        <w:t>op</w:t>
      </w:r>
      <w:r w:rsidR="00177FB2" w:rsidRPr="00622663">
        <w:rPr>
          <w:b w:val="0"/>
          <w:color w:val="000000"/>
          <w:sz w:val="24"/>
          <w:szCs w:val="24"/>
        </w:rPr>
        <w:t>.</w:t>
      </w:r>
      <w:r w:rsidR="000C56BE" w:rsidRPr="00622663">
        <w:rPr>
          <w:b w:val="0"/>
          <w:color w:val="000000"/>
          <w:sz w:val="24"/>
          <w:szCs w:val="24"/>
        </w:rPr>
        <w:t xml:space="preserve"> 12, </w:t>
      </w:r>
      <w:r w:rsidR="00A7354E" w:rsidRPr="00622663">
        <w:rPr>
          <w:b w:val="0"/>
          <w:color w:val="000000"/>
          <w:sz w:val="24"/>
          <w:szCs w:val="24"/>
        </w:rPr>
        <w:t xml:space="preserve">corno e </w:t>
      </w:r>
      <w:r w:rsidRPr="00622663">
        <w:rPr>
          <w:b w:val="0"/>
          <w:color w:val="000000"/>
          <w:sz w:val="24"/>
          <w:szCs w:val="24"/>
        </w:rPr>
        <w:t>pf.</w:t>
      </w:r>
      <w:r w:rsidR="005662D8" w:rsidRPr="00622663">
        <w:rPr>
          <w:b w:val="0"/>
          <w:color w:val="000000"/>
          <w:sz w:val="24"/>
          <w:szCs w:val="24"/>
        </w:rPr>
        <w:t xml:space="preserve"> (8’20)</w:t>
      </w:r>
    </w:p>
    <w:p w:rsidR="0011049A" w:rsidRPr="00622663" w:rsidRDefault="0011049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Fantasia in Fa-, corno e pf. (1825).   </w:t>
      </w:r>
    </w:p>
    <w:p w:rsidR="0011049A" w:rsidRPr="00622663" w:rsidRDefault="0011049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 Notturno su temi di Oberon, corno, vcl. pf. 4 m. op. 22 (1826).   </w:t>
      </w:r>
    </w:p>
    <w:p w:rsidR="00616E24" w:rsidRPr="00622663" w:rsidRDefault="00E4698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per pf. cl. corno (1830).</w:t>
      </w:r>
      <w:r w:rsidR="00177FB2" w:rsidRPr="00622663">
        <w:rPr>
          <w:b w:val="0"/>
          <w:color w:val="000000"/>
          <w:sz w:val="24"/>
          <w:szCs w:val="24"/>
        </w:rPr>
        <w:t xml:space="preserve">   </w:t>
      </w:r>
      <w:r w:rsidRPr="00622663">
        <w:rPr>
          <w:b w:val="0"/>
          <w:color w:val="000000"/>
          <w:sz w:val="24"/>
          <w:szCs w:val="24"/>
        </w:rPr>
        <w:t>Andante in Lab</w:t>
      </w:r>
      <w:r w:rsidR="00A7354E" w:rsidRPr="00622663">
        <w:rPr>
          <w:b w:val="0"/>
          <w:color w:val="000000"/>
          <w:sz w:val="24"/>
          <w:szCs w:val="24"/>
        </w:rPr>
        <w:t>,</w:t>
      </w:r>
      <w:r w:rsidRPr="00622663">
        <w:rPr>
          <w:b w:val="0"/>
          <w:color w:val="000000"/>
          <w:sz w:val="24"/>
          <w:szCs w:val="24"/>
        </w:rPr>
        <w:t xml:space="preserve"> 4 corni, 2 tr</w:t>
      </w:r>
      <w:r w:rsidR="00F45E46" w:rsidRPr="00622663">
        <w:rPr>
          <w:b w:val="0"/>
          <w:color w:val="000000"/>
          <w:sz w:val="24"/>
          <w:szCs w:val="24"/>
        </w:rPr>
        <w:t>.</w:t>
      </w:r>
      <w:r w:rsidRPr="00622663">
        <w:rPr>
          <w:b w:val="0"/>
          <w:color w:val="000000"/>
          <w:sz w:val="24"/>
          <w:szCs w:val="24"/>
        </w:rPr>
        <w:t xml:space="preserve"> e 3 trb. (1833).</w:t>
      </w:r>
    </w:p>
    <w:p w:rsidR="004A3A24" w:rsidRPr="00622663" w:rsidRDefault="004A3A2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Frauenliebe und Leben, op. 59, corno</w:t>
      </w:r>
      <w:r w:rsidR="00F45E46" w:rsidRPr="00622663">
        <w:rPr>
          <w:b w:val="0"/>
          <w:color w:val="000000"/>
          <w:sz w:val="24"/>
          <w:szCs w:val="24"/>
        </w:rPr>
        <w:t>,</w:t>
      </w:r>
      <w:r w:rsidRPr="00622663">
        <w:rPr>
          <w:b w:val="0"/>
          <w:color w:val="000000"/>
          <w:sz w:val="24"/>
          <w:szCs w:val="24"/>
        </w:rPr>
        <w:t xml:space="preserve"> pf</w:t>
      </w:r>
      <w:r w:rsidR="00F45E46" w:rsidRPr="00622663">
        <w:rPr>
          <w:b w:val="0"/>
          <w:color w:val="000000"/>
          <w:sz w:val="24"/>
          <w:szCs w:val="24"/>
        </w:rPr>
        <w:t>. e voce di soprano</w:t>
      </w:r>
      <w:r w:rsidRPr="00622663">
        <w:rPr>
          <w:b w:val="0"/>
          <w:color w:val="000000"/>
          <w:sz w:val="24"/>
          <w:szCs w:val="24"/>
        </w:rPr>
        <w:t xml:space="preserve"> (1838, 4’30).</w:t>
      </w:r>
    </w:p>
    <w:p w:rsidR="0011049A" w:rsidRPr="00622663" w:rsidRDefault="0011049A" w:rsidP="00582753">
      <w:pPr>
        <w:pStyle w:val="Titolo"/>
        <w:tabs>
          <w:tab w:val="left" w:pos="4253"/>
          <w:tab w:val="left" w:pos="4395"/>
        </w:tabs>
        <w:spacing w:before="120" w:after="0" w:line="276" w:lineRule="auto"/>
        <w:jc w:val="left"/>
        <w:outlineLvl w:val="9"/>
        <w:rPr>
          <w:b w:val="0"/>
          <w:color w:val="000000"/>
          <w:sz w:val="24"/>
          <w:szCs w:val="24"/>
        </w:rPr>
      </w:pPr>
    </w:p>
    <w:p w:rsidR="00616E24" w:rsidRPr="00622663" w:rsidRDefault="00616E2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99CC"/>
          <w:sz w:val="24"/>
          <w:u w:val="single"/>
        </w:rPr>
        <w:t xml:space="preserve">LACHNER  Ignaz   </w:t>
      </w:r>
      <w:r w:rsidRPr="00622663">
        <w:rPr>
          <w:b w:val="0"/>
          <w:color w:val="0099CC"/>
          <w:sz w:val="24"/>
          <w:u w:val="single"/>
        </w:rPr>
        <w:tab/>
        <w:t>Rain, 11.9.1807- Hannover, 24.2.1895.</w:t>
      </w:r>
    </w:p>
    <w:p w:rsidR="00616E24" w:rsidRPr="00622663" w:rsidRDefault="00616E24"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direttore d’orchestra </w:t>
      </w:r>
      <w:r w:rsidR="001842EC" w:rsidRPr="00622663">
        <w:rPr>
          <w:b w:val="0"/>
          <w:color w:val="0099CC"/>
          <w:sz w:val="20"/>
          <w:szCs w:val="20"/>
        </w:rPr>
        <w:t>t</w:t>
      </w:r>
      <w:r w:rsidRPr="00622663">
        <w:rPr>
          <w:b w:val="0"/>
          <w:color w:val="0099CC"/>
          <w:sz w:val="20"/>
          <w:szCs w:val="20"/>
        </w:rPr>
        <w:t xml:space="preserve">edesco, </w:t>
      </w:r>
      <w:r w:rsidR="001842EC" w:rsidRPr="00622663">
        <w:rPr>
          <w:b w:val="0"/>
          <w:color w:val="0099CC"/>
          <w:sz w:val="20"/>
          <w:szCs w:val="20"/>
        </w:rPr>
        <w:t>fratello del precedente Franz Paul. D</w:t>
      </w:r>
      <w:r w:rsidRPr="00622663">
        <w:rPr>
          <w:b w:val="0"/>
          <w:color w:val="0099CC"/>
          <w:sz w:val="20"/>
          <w:szCs w:val="20"/>
        </w:rPr>
        <w:t>irettore a Stoccarda, Amburgo, Stoccolma e Francoforte.</w:t>
      </w:r>
    </w:p>
    <w:p w:rsidR="00616E24" w:rsidRPr="00622663" w:rsidRDefault="00306C1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Concertino op. 43, per corno, fagotto e orch.</w:t>
      </w:r>
    </w:p>
    <w:p w:rsidR="00306C1B" w:rsidRPr="00622663" w:rsidRDefault="00306C1B" w:rsidP="00582753">
      <w:pPr>
        <w:pStyle w:val="Titolo"/>
        <w:tabs>
          <w:tab w:val="left" w:pos="4253"/>
          <w:tab w:val="left" w:pos="4395"/>
        </w:tabs>
        <w:spacing w:before="120" w:after="0" w:line="276" w:lineRule="auto"/>
        <w:jc w:val="left"/>
        <w:outlineLvl w:val="9"/>
        <w:rPr>
          <w:b w:val="0"/>
          <w:color w:val="000000"/>
          <w:sz w:val="24"/>
          <w:szCs w:val="24"/>
        </w:rPr>
      </w:pPr>
    </w:p>
    <w:p w:rsidR="00C60714" w:rsidRPr="00622663" w:rsidRDefault="00C6071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LACHNITH  Ludwig Venceslav</w:t>
      </w:r>
      <w:r w:rsidRPr="00622663">
        <w:rPr>
          <w:rFonts w:ascii="Arial" w:hAnsi="Arial" w:cs="Arial"/>
          <w:color w:val="0099CC"/>
          <w:u w:val="single"/>
        </w:rPr>
        <w:tab/>
        <w:t>Praga, 7.7.1746 - Parigi. 3.10.1820.</w:t>
      </w:r>
    </w:p>
    <w:p w:rsidR="00C60714" w:rsidRPr="00622663" w:rsidRDefault="00C6071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w:t>
      </w:r>
      <w:r w:rsidRPr="00622663">
        <w:rPr>
          <w:rFonts w:ascii="Arial" w:hAnsi="Arial" w:cs="Arial"/>
          <w:b/>
          <w:color w:val="0099CC"/>
          <w:sz w:val="20"/>
          <w:szCs w:val="20"/>
        </w:rPr>
        <w:t>cornista</w:t>
      </w:r>
      <w:r w:rsidRPr="00622663">
        <w:rPr>
          <w:rFonts w:ascii="Arial" w:hAnsi="Arial" w:cs="Arial"/>
          <w:color w:val="0099CC"/>
          <w:sz w:val="20"/>
          <w:szCs w:val="20"/>
        </w:rPr>
        <w:t xml:space="preserve"> franco-boemo, allievo di Philidor e Rudolph.</w:t>
      </w:r>
    </w:p>
    <w:p w:rsidR="00F670F9" w:rsidRPr="00622663" w:rsidRDefault="0033085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 Concerti per corno e orch.</w:t>
      </w:r>
    </w:p>
    <w:p w:rsidR="00D95CAD" w:rsidRPr="00622663" w:rsidRDefault="00D95CAD" w:rsidP="00582753">
      <w:pPr>
        <w:pStyle w:val="Titolo"/>
        <w:tabs>
          <w:tab w:val="left" w:pos="4253"/>
          <w:tab w:val="left" w:pos="4395"/>
        </w:tabs>
        <w:spacing w:before="120" w:after="0" w:line="276" w:lineRule="auto"/>
        <w:jc w:val="left"/>
        <w:outlineLvl w:val="9"/>
        <w:rPr>
          <w:b w:val="0"/>
          <w:color w:val="000000"/>
          <w:sz w:val="24"/>
          <w:szCs w:val="24"/>
        </w:rPr>
      </w:pPr>
    </w:p>
    <w:p w:rsidR="00D95CAD" w:rsidRPr="00622663" w:rsidRDefault="00D95CA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LACOUR  Guy</w:t>
      </w:r>
      <w:r w:rsidRPr="00622663">
        <w:rPr>
          <w:rFonts w:ascii="Arial" w:hAnsi="Arial" w:cs="Arial"/>
          <w:color w:val="0099CC"/>
          <w:u w:val="single"/>
        </w:rPr>
        <w:tab/>
        <w:t>Soissons, 8.6.1932</w:t>
      </w:r>
    </w:p>
    <w:p w:rsidR="00D95CAD" w:rsidRPr="00622663" w:rsidRDefault="00D95CA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sassofonista francese. Allievo di Josse, Mule e Oubradous. Sassofonista richiesto nelle migliori orchestre sinfoniche, insegnante in diversi Conservatori. </w:t>
      </w:r>
    </w:p>
    <w:p w:rsidR="00D95CAD" w:rsidRPr="00622663" w:rsidRDefault="00D95CAD"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Just eau cor, cor</w:t>
      </w:r>
      <w:r w:rsidR="00177FB2" w:rsidRPr="00622663">
        <w:rPr>
          <w:b w:val="0"/>
          <w:color w:val="000000"/>
          <w:sz w:val="24"/>
          <w:szCs w:val="24"/>
          <w:lang w:val="en-GB"/>
        </w:rPr>
        <w:t>no</w:t>
      </w:r>
      <w:r w:rsidRPr="00622663">
        <w:rPr>
          <w:b w:val="0"/>
          <w:color w:val="000000"/>
          <w:sz w:val="24"/>
          <w:szCs w:val="24"/>
          <w:lang w:val="en-GB"/>
        </w:rPr>
        <w:t xml:space="preserve"> e pf. (1996, 4’).</w:t>
      </w:r>
    </w:p>
    <w:p w:rsidR="00CC02FC" w:rsidRPr="00622663" w:rsidRDefault="00CC02FC" w:rsidP="00582753">
      <w:pPr>
        <w:pStyle w:val="Titolo"/>
        <w:tabs>
          <w:tab w:val="left" w:pos="4253"/>
          <w:tab w:val="left" w:pos="4395"/>
        </w:tabs>
        <w:spacing w:before="120" w:after="0" w:line="276" w:lineRule="auto"/>
        <w:jc w:val="left"/>
        <w:outlineLvl w:val="9"/>
        <w:rPr>
          <w:b w:val="0"/>
          <w:color w:val="000000"/>
          <w:sz w:val="24"/>
          <w:szCs w:val="24"/>
          <w:lang w:val="en-GB"/>
        </w:rPr>
      </w:pPr>
    </w:p>
    <w:p w:rsidR="00CC02FC" w:rsidRPr="00C800D9" w:rsidRDefault="00CC02FC" w:rsidP="00582753">
      <w:pPr>
        <w:tabs>
          <w:tab w:val="left" w:pos="4253"/>
          <w:tab w:val="left" w:pos="4395"/>
        </w:tabs>
        <w:spacing w:before="120" w:line="276" w:lineRule="auto"/>
        <w:rPr>
          <w:rFonts w:ascii="Arial" w:hAnsi="Arial" w:cs="Arial"/>
          <w:color w:val="0099CC"/>
          <w:u w:val="single"/>
          <w:lang w:val="en-US"/>
        </w:rPr>
      </w:pPr>
      <w:r w:rsidRPr="00C800D9">
        <w:rPr>
          <w:rFonts w:ascii="Arial" w:hAnsi="Arial" w:cs="Arial"/>
          <w:color w:val="0099CC"/>
          <w:u w:val="single"/>
          <w:lang w:val="en-US"/>
        </w:rPr>
        <w:t>LADERM</w:t>
      </w:r>
      <w:r w:rsidR="005A71D7" w:rsidRPr="00C800D9">
        <w:rPr>
          <w:rFonts w:ascii="Arial" w:hAnsi="Arial" w:cs="Arial"/>
          <w:color w:val="0099CC"/>
          <w:u w:val="single"/>
          <w:lang w:val="en-US"/>
        </w:rPr>
        <w:t>AN  Ezra</w:t>
      </w:r>
      <w:r w:rsidR="005A71D7" w:rsidRPr="00C800D9">
        <w:rPr>
          <w:rFonts w:ascii="Arial" w:hAnsi="Arial" w:cs="Arial"/>
          <w:color w:val="0099CC"/>
          <w:u w:val="single"/>
          <w:lang w:val="en-US"/>
        </w:rPr>
        <w:tab/>
        <w:t>New York, 29.6.1924</w:t>
      </w:r>
    </w:p>
    <w:p w:rsidR="00634DC2" w:rsidRPr="00622663" w:rsidRDefault="00634DC2" w:rsidP="00582753">
      <w:pPr>
        <w:pStyle w:val="Corpotesto"/>
        <w:tabs>
          <w:tab w:val="left" w:pos="4253"/>
          <w:tab w:val="left" w:pos="4395"/>
        </w:tabs>
        <w:spacing w:before="120" w:after="0" w:line="276" w:lineRule="auto"/>
        <w:rPr>
          <w:rFonts w:ascii="Arial" w:hAnsi="Arial" w:cs="Arial"/>
          <w:color w:val="0099CC"/>
          <w:lang w:val="en-US"/>
        </w:rPr>
      </w:pPr>
      <w:r w:rsidRPr="00C800D9">
        <w:rPr>
          <w:rFonts w:ascii="Arial" w:hAnsi="Arial" w:cs="Arial"/>
          <w:color w:val="0099CC"/>
        </w:rPr>
        <w:t>Compositore statunitense, nato da famiglia polacca immigrata in america, poveri, ma con un pianoforte sul quale Ezra asseriva di improvvisare a 4 anni e di comporre a 7. Primi studi all’ High School of Music and Art, quindi la Guerra (dove perse il fratello pilota). Alla fine della “Follia mondiale” riprese gli studi con Wolpe, M. Gideon e Luening. Insegnante di composizione</w:t>
      </w:r>
      <w:r w:rsidRPr="00622663">
        <w:rPr>
          <w:rFonts w:ascii="Arial" w:hAnsi="Arial" w:cs="Arial"/>
          <w:color w:val="0099CC"/>
        </w:rPr>
        <w:t xml:space="preserve"> a Yale. Premi Rockefeller, Ford e Guggenheim nel 1955, 1958, 1963, </w:t>
      </w:r>
      <w:r w:rsidR="006A61E1">
        <w:rPr>
          <w:rFonts w:ascii="Arial" w:hAnsi="Arial" w:cs="Arial"/>
          <w:color w:val="0099CC"/>
        </w:rPr>
        <w:t xml:space="preserve">                   </w:t>
      </w:r>
      <w:r w:rsidRPr="00622663">
        <w:rPr>
          <w:rFonts w:ascii="Arial" w:hAnsi="Arial" w:cs="Arial"/>
          <w:color w:val="0099CC"/>
        </w:rPr>
        <w:t xml:space="preserve">Prix de Rome sempre nel 1963. </w:t>
      </w:r>
      <w:r w:rsidRPr="00622663">
        <w:rPr>
          <w:rFonts w:ascii="Arial" w:hAnsi="Arial" w:cs="Arial"/>
          <w:color w:val="0099CC"/>
          <w:lang w:val="en-US"/>
        </w:rPr>
        <w:t>Presidente della American Academy of Arts and Letters dal 2006.</w:t>
      </w:r>
    </w:p>
    <w:p w:rsidR="00CC02FC" w:rsidRDefault="00CC02F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Brass trio, corno, tr. trb. </w:t>
      </w:r>
      <w:r w:rsidRPr="00622663">
        <w:rPr>
          <w:b w:val="0"/>
          <w:color w:val="000000"/>
          <w:sz w:val="24"/>
          <w:szCs w:val="24"/>
        </w:rPr>
        <w:t>(2005, 10’).</w:t>
      </w:r>
      <w:r w:rsidR="005A71D7" w:rsidRPr="00622663">
        <w:rPr>
          <w:b w:val="0"/>
          <w:color w:val="000000"/>
          <w:sz w:val="24"/>
          <w:szCs w:val="24"/>
        </w:rPr>
        <w:t xml:space="preserve">   Quartetto per corno, tr. trb. pf. (2008, 24’).</w:t>
      </w:r>
    </w:p>
    <w:p w:rsidR="00C800D9" w:rsidRDefault="00C800D9" w:rsidP="00582753">
      <w:pPr>
        <w:pStyle w:val="Titolo"/>
        <w:tabs>
          <w:tab w:val="left" w:pos="4253"/>
          <w:tab w:val="left" w:pos="4395"/>
        </w:tabs>
        <w:spacing w:before="120" w:after="0" w:line="276" w:lineRule="auto"/>
        <w:jc w:val="left"/>
        <w:outlineLvl w:val="9"/>
        <w:rPr>
          <w:b w:val="0"/>
          <w:color w:val="000000"/>
          <w:sz w:val="24"/>
          <w:szCs w:val="24"/>
        </w:rPr>
      </w:pPr>
    </w:p>
    <w:p w:rsidR="00C800D9" w:rsidRPr="00C800D9" w:rsidRDefault="00C800D9" w:rsidP="00582753">
      <w:pPr>
        <w:tabs>
          <w:tab w:val="left" w:pos="4253"/>
          <w:tab w:val="left" w:pos="4610"/>
          <w:tab w:val="left" w:pos="4675"/>
          <w:tab w:val="right" w:pos="10065"/>
        </w:tabs>
        <w:spacing w:before="120" w:line="276" w:lineRule="auto"/>
        <w:rPr>
          <w:rFonts w:ascii="Arial" w:hAnsi="Arial" w:cs="Arial"/>
          <w:color w:val="0099CC"/>
          <w:u w:val="single"/>
        </w:rPr>
      </w:pPr>
      <w:r w:rsidRPr="00C800D9">
        <w:rPr>
          <w:rFonts w:ascii="Arial" w:hAnsi="Arial" w:cs="Arial"/>
          <w:color w:val="0099CC"/>
          <w:u w:val="single"/>
        </w:rPr>
        <w:t>LAMB  John David</w:t>
      </w:r>
      <w:r w:rsidRPr="00C800D9">
        <w:rPr>
          <w:rFonts w:ascii="Arial" w:hAnsi="Arial" w:cs="Arial"/>
          <w:color w:val="0099CC"/>
          <w:u w:val="single"/>
        </w:rPr>
        <w:tab/>
        <w:t>Portland, 11.3.1935</w:t>
      </w:r>
    </w:p>
    <w:p w:rsidR="00C800D9" w:rsidRPr="00C800D9" w:rsidRDefault="00C800D9" w:rsidP="00582753">
      <w:pPr>
        <w:tabs>
          <w:tab w:val="left" w:pos="4253"/>
          <w:tab w:val="right" w:pos="10065"/>
        </w:tabs>
        <w:spacing w:before="120" w:line="276" w:lineRule="auto"/>
        <w:rPr>
          <w:rFonts w:ascii="Arial" w:hAnsi="Arial" w:cs="Arial"/>
          <w:color w:val="008000"/>
          <w:sz w:val="20"/>
          <w:szCs w:val="20"/>
        </w:rPr>
      </w:pPr>
      <w:r w:rsidRPr="00C800D9">
        <w:rPr>
          <w:rFonts w:ascii="Arial" w:hAnsi="Arial" w:cs="Arial"/>
          <w:color w:val="0099CC"/>
          <w:sz w:val="20"/>
          <w:szCs w:val="20"/>
        </w:rPr>
        <w:t>Compositore e direttore d’orchestra americano, allievo di Latvian e Darzins.</w:t>
      </w:r>
    </w:p>
    <w:p w:rsidR="00C800D9" w:rsidRDefault="00B71505" w:rsidP="00582753">
      <w:pPr>
        <w:tabs>
          <w:tab w:val="left" w:pos="4253"/>
          <w:tab w:val="right" w:pos="10065"/>
        </w:tabs>
        <w:spacing w:before="120" w:line="276" w:lineRule="auto"/>
        <w:rPr>
          <w:rFonts w:ascii="Arial" w:hAnsi="Arial" w:cs="Arial"/>
          <w:lang w:val="nl-NL"/>
        </w:rPr>
      </w:pPr>
      <w:hyperlink r:id="rId71" w:tooltip="Natuurhoorn" w:history="1">
        <w:r w:rsidR="007C4D69" w:rsidRPr="00551773">
          <w:rPr>
            <w:rFonts w:ascii="Arial" w:hAnsi="Arial" w:cs="Arial"/>
            <w:lang w:val="nl-NL"/>
          </w:rPr>
          <w:t>Fiorisce</w:t>
        </w:r>
      </w:hyperlink>
      <w:r w:rsidR="007C4D69" w:rsidRPr="00551773">
        <w:rPr>
          <w:rFonts w:ascii="Arial" w:hAnsi="Arial" w:cs="Arial"/>
          <w:lang w:val="nl-NL"/>
        </w:rPr>
        <w:t xml:space="preserve">, per due corni </w:t>
      </w:r>
      <w:hyperlink r:id="rId72" w:tooltip="Natuurhoorn" w:history="1">
        <w:r w:rsidR="007C4D69" w:rsidRPr="00551773">
          <w:rPr>
            <w:rFonts w:ascii="Arial" w:hAnsi="Arial" w:cs="Arial"/>
            <w:lang w:val="nl-NL"/>
          </w:rPr>
          <w:t>natu</w:t>
        </w:r>
        <w:r w:rsidR="007C4D69">
          <w:rPr>
            <w:rFonts w:ascii="Arial" w:hAnsi="Arial" w:cs="Arial"/>
            <w:lang w:val="nl-NL"/>
          </w:rPr>
          <w:t>rali</w:t>
        </w:r>
      </w:hyperlink>
      <w:hyperlink r:id="rId73" w:tooltip="1960" w:history="1">
        <w:r w:rsidR="007C4D69" w:rsidRPr="00551773">
          <w:rPr>
            <w:rFonts w:ascii="Arial" w:hAnsi="Arial" w:cs="Arial"/>
            <w:vanish/>
            <w:lang w:val="nl-NL"/>
          </w:rPr>
          <w:t>1960</w:t>
        </w:r>
      </w:hyperlink>
      <w:r w:rsidR="007C4D69" w:rsidRPr="00551773">
        <w:rPr>
          <w:rFonts w:ascii="Arial" w:hAnsi="Arial" w:cs="Arial"/>
          <w:vanish/>
          <w:lang w:val="nl-NL"/>
        </w:rPr>
        <w:t xml:space="preserve"> / </w:t>
      </w:r>
      <w:hyperlink r:id="rId74" w:tooltip="1971" w:history="1">
        <w:r w:rsidR="007C4D69" w:rsidRPr="00551773">
          <w:rPr>
            <w:rFonts w:ascii="Arial" w:hAnsi="Arial" w:cs="Arial"/>
            <w:vanish/>
            <w:lang w:val="nl-NL"/>
          </w:rPr>
          <w:t>1971</w:t>
        </w:r>
      </w:hyperlink>
      <w:r w:rsidR="007C4D69" w:rsidRPr="00551773">
        <w:rPr>
          <w:rFonts w:ascii="Arial" w:hAnsi="Arial" w:cs="Arial"/>
          <w:vanish/>
          <w:lang w:val="nl-NL"/>
        </w:rPr>
        <w:t xml:space="preserve"> </w:t>
      </w:r>
      <w:r w:rsidR="007C4D69" w:rsidRPr="00551773">
        <w:rPr>
          <w:rFonts w:ascii="Arial" w:hAnsi="Arial" w:cs="Arial"/>
          <w:i/>
          <w:iCs/>
          <w:vanish/>
          <w:lang w:val="nl-NL"/>
        </w:rPr>
        <w:t>Barefoot Dances</w:t>
      </w:r>
      <w:r w:rsidR="007C4D69" w:rsidRPr="00551773">
        <w:rPr>
          <w:rFonts w:ascii="Arial" w:hAnsi="Arial" w:cs="Arial"/>
          <w:vanish/>
          <w:lang w:val="nl-NL"/>
        </w:rPr>
        <w:t xml:space="preserve"> , voor twee altsaxofoons </w:t>
      </w:r>
      <w:hyperlink r:id="rId75" w:anchor="cite_note-4" w:history="1">
        <w:r w:rsidR="007C4D69" w:rsidRPr="00551773">
          <w:rPr>
            <w:rFonts w:ascii="Arial" w:hAnsi="Arial" w:cs="Arial"/>
            <w:vanish/>
            <w:vertAlign w:val="superscript"/>
            <w:lang w:val="nl-NL"/>
          </w:rPr>
          <w:t>[4]</w:t>
        </w:r>
      </w:hyperlink>
      <w:hyperlink r:id="rId76" w:tooltip="1960" w:history="1">
        <w:r w:rsidR="007C4D69" w:rsidRPr="00551773">
          <w:rPr>
            <w:rFonts w:ascii="Arial" w:hAnsi="Arial" w:cs="Arial"/>
            <w:vanish/>
            <w:lang w:val="nl-NL"/>
          </w:rPr>
          <w:t>1960</w:t>
        </w:r>
      </w:hyperlink>
      <w:r w:rsidR="007C4D69" w:rsidRPr="00551773">
        <w:rPr>
          <w:rFonts w:ascii="Arial" w:hAnsi="Arial" w:cs="Arial"/>
          <w:vanish/>
          <w:lang w:val="nl-NL"/>
        </w:rPr>
        <w:t xml:space="preserve"> - </w:t>
      </w:r>
      <w:hyperlink r:id="rId77" w:tooltip="1985" w:history="1">
        <w:r w:rsidR="007C4D69" w:rsidRPr="00551773">
          <w:rPr>
            <w:rFonts w:ascii="Arial" w:hAnsi="Arial" w:cs="Arial"/>
            <w:vanish/>
            <w:lang w:val="nl-NL"/>
          </w:rPr>
          <w:t>1985</w:t>
        </w:r>
      </w:hyperlink>
      <w:r w:rsidR="007C4D69" w:rsidRPr="00551773">
        <w:rPr>
          <w:rFonts w:ascii="Arial" w:hAnsi="Arial" w:cs="Arial"/>
          <w:vanish/>
          <w:lang w:val="nl-NL"/>
        </w:rPr>
        <w:t xml:space="preserve"> </w:t>
      </w:r>
      <w:r w:rsidR="007C4D69" w:rsidRPr="00551773">
        <w:rPr>
          <w:rFonts w:ascii="Arial" w:hAnsi="Arial" w:cs="Arial"/>
          <w:i/>
          <w:iCs/>
          <w:vanish/>
          <w:lang w:val="nl-NL"/>
        </w:rPr>
        <w:t>Asymmetrical Dances</w:t>
      </w:r>
      <w:r w:rsidR="007C4D69" w:rsidRPr="00551773">
        <w:rPr>
          <w:rFonts w:ascii="Arial" w:hAnsi="Arial" w:cs="Arial"/>
          <w:vanish/>
          <w:lang w:val="nl-NL"/>
        </w:rPr>
        <w:t xml:space="preserve"> , 16 stukken voor twee violen</w:t>
      </w:r>
      <w:r w:rsidR="007C4D69" w:rsidRPr="00551773">
        <w:rPr>
          <w:rFonts w:ascii="Arial" w:hAnsi="Arial" w:cs="Arial"/>
          <w:lang w:val="nl-NL"/>
        </w:rPr>
        <w:t xml:space="preserve"> (</w:t>
      </w:r>
      <w:hyperlink r:id="rId78" w:tooltip="1957" w:history="1">
        <w:r w:rsidR="007C4D69" w:rsidRPr="00551773">
          <w:rPr>
            <w:rFonts w:ascii="Arial" w:hAnsi="Arial" w:cs="Arial"/>
            <w:lang w:val="nl-NL"/>
          </w:rPr>
          <w:t>1957</w:t>
        </w:r>
      </w:hyperlink>
      <w:r w:rsidR="007C4D69" w:rsidRPr="00551773">
        <w:rPr>
          <w:rFonts w:ascii="Arial" w:hAnsi="Arial" w:cs="Arial"/>
          <w:lang w:val="nl-NL"/>
        </w:rPr>
        <w:t>)</w:t>
      </w:r>
      <w:r w:rsidR="007C4D69">
        <w:rPr>
          <w:rFonts w:ascii="Arial" w:hAnsi="Arial" w:cs="Arial"/>
          <w:lang w:val="nl-NL"/>
        </w:rPr>
        <w:t xml:space="preserve">.   </w:t>
      </w:r>
      <w:r w:rsidR="00C800D9" w:rsidRPr="00304B46">
        <w:rPr>
          <w:rFonts w:ascii="Arial" w:hAnsi="Arial" w:cs="Arial"/>
          <w:iCs/>
          <w:lang w:val="nl-NL"/>
        </w:rPr>
        <w:t>Personae</w:t>
      </w:r>
      <w:r w:rsidR="00C800D9" w:rsidRPr="00304B46">
        <w:rPr>
          <w:rFonts w:ascii="Arial" w:hAnsi="Arial" w:cs="Arial"/>
          <w:lang w:val="nl-NL"/>
        </w:rPr>
        <w:t>, sonat</w:t>
      </w:r>
      <w:r w:rsidR="00C800D9">
        <w:rPr>
          <w:rFonts w:ascii="Arial" w:hAnsi="Arial" w:cs="Arial"/>
          <w:lang w:val="nl-NL"/>
        </w:rPr>
        <w:t>a per corno e pf. (1999).</w:t>
      </w:r>
    </w:p>
    <w:p w:rsidR="00C800D9" w:rsidRPr="007C4D69" w:rsidRDefault="00C800D9" w:rsidP="00582753">
      <w:pPr>
        <w:pStyle w:val="Titolo"/>
        <w:tabs>
          <w:tab w:val="left" w:pos="4253"/>
          <w:tab w:val="left" w:pos="4395"/>
        </w:tabs>
        <w:spacing w:before="120" w:after="0" w:line="276" w:lineRule="auto"/>
        <w:jc w:val="left"/>
        <w:outlineLvl w:val="9"/>
        <w:rPr>
          <w:b w:val="0"/>
          <w:color w:val="000000"/>
          <w:sz w:val="24"/>
          <w:szCs w:val="24"/>
          <w:lang w:val="nl-NL"/>
        </w:rPr>
      </w:pPr>
    </w:p>
    <w:p w:rsidR="00CA7E87" w:rsidRPr="00C800D9" w:rsidRDefault="00CA7E87" w:rsidP="00582753">
      <w:pPr>
        <w:pStyle w:val="Titolo"/>
        <w:tabs>
          <w:tab w:val="left" w:pos="4253"/>
          <w:tab w:val="left" w:pos="4395"/>
        </w:tabs>
        <w:spacing w:before="120" w:after="0" w:line="276" w:lineRule="auto"/>
        <w:jc w:val="left"/>
        <w:outlineLvl w:val="9"/>
        <w:rPr>
          <w:b w:val="0"/>
          <w:color w:val="0099CC"/>
          <w:sz w:val="24"/>
          <w:szCs w:val="24"/>
          <w:u w:val="single"/>
        </w:rPr>
      </w:pPr>
      <w:r w:rsidRPr="00C800D9">
        <w:rPr>
          <w:b w:val="0"/>
          <w:color w:val="0099CC"/>
          <w:sz w:val="24"/>
          <w:szCs w:val="24"/>
          <w:u w:val="single"/>
        </w:rPr>
        <w:t>LAMPE  G</w:t>
      </w:r>
      <w:r w:rsidR="0044624A" w:rsidRPr="00C800D9">
        <w:rPr>
          <w:b w:val="0"/>
          <w:color w:val="0099CC"/>
          <w:sz w:val="24"/>
          <w:szCs w:val="24"/>
          <w:u w:val="single"/>
        </w:rPr>
        <w:t>unter</w:t>
      </w:r>
      <w:r w:rsidR="0044624A" w:rsidRPr="00C800D9">
        <w:rPr>
          <w:b w:val="0"/>
          <w:color w:val="0099CC"/>
          <w:sz w:val="24"/>
          <w:szCs w:val="24"/>
          <w:u w:val="single"/>
        </w:rPr>
        <w:tab/>
        <w:t>Weimar, 25.7.1925 - Weimar, 19.9.2003.</w:t>
      </w:r>
    </w:p>
    <w:p w:rsidR="0044624A" w:rsidRPr="00622663" w:rsidRDefault="0044624A" w:rsidP="00582753">
      <w:pPr>
        <w:pStyle w:val="Titolo"/>
        <w:tabs>
          <w:tab w:val="left" w:pos="4253"/>
          <w:tab w:val="left" w:pos="4395"/>
        </w:tabs>
        <w:spacing w:before="120" w:after="0" w:line="276" w:lineRule="auto"/>
        <w:jc w:val="left"/>
        <w:outlineLvl w:val="9"/>
        <w:rPr>
          <w:b w:val="0"/>
          <w:color w:val="0099CC"/>
          <w:sz w:val="20"/>
          <w:szCs w:val="20"/>
        </w:rPr>
      </w:pPr>
      <w:r w:rsidRPr="00C800D9">
        <w:rPr>
          <w:b w:val="0"/>
          <w:color w:val="0099CC"/>
          <w:sz w:val="20"/>
          <w:szCs w:val="20"/>
        </w:rPr>
        <w:t xml:space="preserve">Compositore </w:t>
      </w:r>
      <w:r w:rsidR="00FF28B6" w:rsidRPr="00C800D9">
        <w:rPr>
          <w:b w:val="0"/>
          <w:color w:val="0099CC"/>
          <w:sz w:val="20"/>
          <w:szCs w:val="20"/>
        </w:rPr>
        <w:t xml:space="preserve">e pianista </w:t>
      </w:r>
      <w:r w:rsidRPr="00C800D9">
        <w:rPr>
          <w:b w:val="0"/>
          <w:color w:val="0099CC"/>
          <w:sz w:val="20"/>
          <w:szCs w:val="20"/>
        </w:rPr>
        <w:t>tedesco, allievo di Rapp, Misgaiski</w:t>
      </w:r>
      <w:r w:rsidR="00FC6931" w:rsidRPr="00C800D9">
        <w:rPr>
          <w:b w:val="0"/>
          <w:color w:val="0099CC"/>
          <w:sz w:val="20"/>
          <w:szCs w:val="20"/>
        </w:rPr>
        <w:t>,</w:t>
      </w:r>
      <w:r w:rsidRPr="00C800D9">
        <w:rPr>
          <w:b w:val="0"/>
          <w:color w:val="0099CC"/>
          <w:sz w:val="20"/>
          <w:szCs w:val="20"/>
        </w:rPr>
        <w:t xml:space="preserve"> Gerster</w:t>
      </w:r>
      <w:r w:rsidR="00FC6931" w:rsidRPr="00C800D9">
        <w:rPr>
          <w:b w:val="0"/>
          <w:color w:val="0099CC"/>
          <w:sz w:val="20"/>
          <w:szCs w:val="20"/>
        </w:rPr>
        <w:t xml:space="preserve"> e Riethmuller</w:t>
      </w:r>
      <w:r w:rsidRPr="00C800D9">
        <w:rPr>
          <w:b w:val="0"/>
          <w:color w:val="0099CC"/>
          <w:sz w:val="20"/>
          <w:szCs w:val="20"/>
        </w:rPr>
        <w:t xml:space="preserve">. </w:t>
      </w:r>
      <w:r w:rsidR="00FC6931" w:rsidRPr="00C800D9">
        <w:rPr>
          <w:b w:val="0"/>
          <w:color w:val="0099CC"/>
          <w:sz w:val="20"/>
          <w:szCs w:val="20"/>
        </w:rPr>
        <w:t xml:space="preserve">Parecchie le sue composizioni </w:t>
      </w:r>
      <w:r w:rsidR="006A61E1" w:rsidRPr="00C800D9">
        <w:rPr>
          <w:b w:val="0"/>
          <w:color w:val="0099CC"/>
          <w:sz w:val="20"/>
          <w:szCs w:val="20"/>
        </w:rPr>
        <w:t xml:space="preserve">      </w:t>
      </w:r>
      <w:r w:rsidR="00FC6931" w:rsidRPr="00C800D9">
        <w:rPr>
          <w:b w:val="0"/>
          <w:color w:val="0099CC"/>
          <w:sz w:val="20"/>
          <w:szCs w:val="20"/>
        </w:rPr>
        <w:t>per strumenti popolari, in particolare l’Akkordeon</w:t>
      </w:r>
      <w:r w:rsidR="00FC6931" w:rsidRPr="00622663">
        <w:rPr>
          <w:b w:val="0"/>
          <w:color w:val="0099CC"/>
          <w:sz w:val="20"/>
          <w:szCs w:val="20"/>
        </w:rPr>
        <w:t xml:space="preserve">. </w:t>
      </w:r>
      <w:r w:rsidRPr="00622663">
        <w:rPr>
          <w:b w:val="0"/>
          <w:color w:val="0099CC"/>
          <w:sz w:val="20"/>
          <w:szCs w:val="20"/>
        </w:rPr>
        <w:t>Insegnante di composizione al “F. Liszt” di Weimar.</w:t>
      </w:r>
    </w:p>
    <w:p w:rsidR="00CA7E87" w:rsidRPr="00622663" w:rsidRDefault="00CA7E8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Hornemusik per 4 corni</w:t>
      </w:r>
      <w:r w:rsidR="004C6762" w:rsidRPr="00622663">
        <w:rPr>
          <w:b w:val="0"/>
          <w:color w:val="000000"/>
          <w:sz w:val="24"/>
          <w:szCs w:val="24"/>
        </w:rPr>
        <w:t xml:space="preserve"> (1965, 8’30)</w:t>
      </w:r>
      <w:r w:rsidRPr="00622663">
        <w:rPr>
          <w:b w:val="0"/>
          <w:color w:val="000000"/>
          <w:sz w:val="24"/>
          <w:szCs w:val="24"/>
        </w:rPr>
        <w:t>.</w:t>
      </w:r>
      <w:r w:rsidR="00FC6931" w:rsidRPr="00622663">
        <w:rPr>
          <w:b w:val="0"/>
          <w:color w:val="000000"/>
          <w:sz w:val="24"/>
          <w:szCs w:val="24"/>
        </w:rPr>
        <w:t xml:space="preserve"> </w:t>
      </w:r>
      <w:r w:rsidR="00177FB2" w:rsidRPr="00622663">
        <w:rPr>
          <w:b w:val="0"/>
          <w:color w:val="000000"/>
          <w:sz w:val="24"/>
          <w:szCs w:val="24"/>
        </w:rPr>
        <w:t xml:space="preserve">  </w:t>
      </w:r>
      <w:r w:rsidR="00FC6931" w:rsidRPr="00622663">
        <w:rPr>
          <w:b w:val="0"/>
          <w:color w:val="000000"/>
          <w:sz w:val="24"/>
          <w:szCs w:val="24"/>
        </w:rPr>
        <w:t>Concertino giocoso, corno e orch. d’archi (1952, 13’).</w:t>
      </w:r>
    </w:p>
    <w:p w:rsidR="0033085A" w:rsidRPr="00622663" w:rsidRDefault="00D230A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 xml:space="preserve">Divertimento piccolo. 4 tr. e 4 corni (1985, 8’).  </w:t>
      </w:r>
      <w:r w:rsidR="00FC6931" w:rsidRPr="00622663">
        <w:rPr>
          <w:b w:val="0"/>
          <w:color w:val="000000"/>
          <w:sz w:val="24"/>
          <w:szCs w:val="24"/>
        </w:rPr>
        <w:t>Trio piccolo, tr. corno, trb</w:t>
      </w:r>
      <w:r w:rsidRPr="00622663">
        <w:rPr>
          <w:b w:val="0"/>
          <w:color w:val="000000"/>
          <w:sz w:val="24"/>
          <w:szCs w:val="24"/>
        </w:rPr>
        <w:t>.</w:t>
      </w:r>
      <w:r w:rsidR="00FC6931" w:rsidRPr="00622663">
        <w:rPr>
          <w:b w:val="0"/>
          <w:color w:val="000000"/>
          <w:sz w:val="24"/>
          <w:szCs w:val="24"/>
        </w:rPr>
        <w:t xml:space="preserve"> (1966, 4’20).</w:t>
      </w:r>
    </w:p>
    <w:p w:rsidR="00AD296D" w:rsidRPr="00622663" w:rsidRDefault="00AD296D" w:rsidP="00582753">
      <w:pPr>
        <w:pStyle w:val="Titolo"/>
        <w:tabs>
          <w:tab w:val="left" w:pos="4253"/>
          <w:tab w:val="left" w:pos="4395"/>
        </w:tabs>
        <w:spacing w:before="120" w:after="0" w:line="276" w:lineRule="auto"/>
        <w:jc w:val="left"/>
        <w:outlineLvl w:val="9"/>
        <w:rPr>
          <w:b w:val="0"/>
          <w:color w:val="000000"/>
          <w:sz w:val="24"/>
          <w:szCs w:val="24"/>
        </w:rPr>
      </w:pPr>
    </w:p>
    <w:p w:rsidR="00AD296D" w:rsidRPr="00622663" w:rsidRDefault="00AD296D" w:rsidP="00582753">
      <w:pPr>
        <w:pStyle w:val="Titolo"/>
        <w:tabs>
          <w:tab w:val="left" w:pos="4253"/>
        </w:tabs>
        <w:spacing w:before="120" w:after="0" w:line="276" w:lineRule="auto"/>
        <w:jc w:val="left"/>
        <w:outlineLvl w:val="9"/>
        <w:rPr>
          <w:b w:val="0"/>
          <w:color w:val="0099CC"/>
          <w:sz w:val="24"/>
          <w:szCs w:val="24"/>
          <w:u w:val="single"/>
        </w:rPr>
      </w:pPr>
      <w:r w:rsidRPr="00622663">
        <w:rPr>
          <w:b w:val="0"/>
          <w:color w:val="0099CC"/>
          <w:sz w:val="24"/>
          <w:szCs w:val="24"/>
          <w:u w:val="single"/>
        </w:rPr>
        <w:t xml:space="preserve">LAMPUGNANI  Giovanni Battista        </w:t>
      </w:r>
      <w:r w:rsidR="00CD762B">
        <w:rPr>
          <w:b w:val="0"/>
          <w:color w:val="0099CC"/>
          <w:sz w:val="24"/>
          <w:szCs w:val="24"/>
          <w:u w:val="single"/>
        </w:rPr>
        <w:t xml:space="preserve">   </w:t>
      </w:r>
      <w:r w:rsidRPr="00622663">
        <w:rPr>
          <w:b w:val="0"/>
          <w:color w:val="0099CC"/>
          <w:sz w:val="24"/>
          <w:szCs w:val="24"/>
          <w:u w:val="single"/>
        </w:rPr>
        <w:t>Milano, 1708c.- Milano, 2.6.1788.</w:t>
      </w:r>
    </w:p>
    <w:p w:rsidR="00AD296D" w:rsidRPr="00622663" w:rsidRDefault="00AD296D"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operista e clavicembalista italiano, studi a Milano. Nel 1743 sostituì Galoppi al Teatro Reale di </w:t>
      </w:r>
      <w:r w:rsidR="006A61E1">
        <w:rPr>
          <w:b w:val="0"/>
          <w:color w:val="0099CC"/>
          <w:sz w:val="20"/>
          <w:szCs w:val="20"/>
        </w:rPr>
        <w:t xml:space="preserve">                 </w:t>
      </w:r>
      <w:r w:rsidRPr="00622663">
        <w:rPr>
          <w:b w:val="0"/>
          <w:color w:val="0099CC"/>
          <w:sz w:val="20"/>
          <w:szCs w:val="20"/>
        </w:rPr>
        <w:t xml:space="preserve">Londra, nel 1745 tornò in Italia per rappresentare sue opere. Nel 1753 fu a Barcellona, 2 anni dopo ancora a </w:t>
      </w:r>
      <w:r w:rsidR="006A61E1">
        <w:rPr>
          <w:b w:val="0"/>
          <w:color w:val="0099CC"/>
          <w:sz w:val="20"/>
          <w:szCs w:val="20"/>
        </w:rPr>
        <w:t xml:space="preserve">      </w:t>
      </w:r>
      <w:r w:rsidRPr="00622663">
        <w:rPr>
          <w:b w:val="0"/>
          <w:color w:val="0099CC"/>
          <w:sz w:val="20"/>
          <w:szCs w:val="20"/>
        </w:rPr>
        <w:t xml:space="preserve">Londra. Nel 1758 ebbe la nomina di clavicembalista al Teatro Regio di Milano e all’inaugurazione della </w:t>
      </w:r>
      <w:r w:rsidR="006A61E1">
        <w:rPr>
          <w:b w:val="0"/>
          <w:color w:val="0099CC"/>
          <w:sz w:val="20"/>
          <w:szCs w:val="20"/>
        </w:rPr>
        <w:t xml:space="preserve">                           </w:t>
      </w:r>
      <w:r w:rsidRPr="00622663">
        <w:rPr>
          <w:b w:val="0"/>
          <w:color w:val="0099CC"/>
          <w:sz w:val="20"/>
          <w:szCs w:val="20"/>
        </w:rPr>
        <w:t>Scala (1778) si esibì come clavicembalista.</w:t>
      </w:r>
    </w:p>
    <w:p w:rsidR="006E3795" w:rsidRPr="00622663" w:rsidRDefault="006E3795" w:rsidP="00582753">
      <w:pPr>
        <w:pStyle w:val="Titolo"/>
        <w:tabs>
          <w:tab w:val="left" w:pos="4253"/>
          <w:tab w:val="left" w:pos="4395"/>
        </w:tabs>
        <w:spacing w:before="120" w:after="0" w:line="276" w:lineRule="auto"/>
        <w:jc w:val="left"/>
        <w:outlineLvl w:val="9"/>
        <w:rPr>
          <w:b w:val="0"/>
          <w:color w:val="000000"/>
          <w:sz w:val="24"/>
          <w:szCs w:val="24"/>
        </w:rPr>
      </w:pPr>
      <w:bookmarkStart w:id="14" w:name="Biografia"/>
      <w:bookmarkEnd w:id="14"/>
      <w:r w:rsidRPr="00622663">
        <w:rPr>
          <w:b w:val="0"/>
          <w:color w:val="000000"/>
          <w:sz w:val="24"/>
          <w:szCs w:val="24"/>
        </w:rPr>
        <w:t xml:space="preserve">2 Sinfonia per 2 corni e archi.   </w:t>
      </w:r>
      <w:r w:rsidR="007729D4" w:rsidRPr="00622663">
        <w:rPr>
          <w:b w:val="0"/>
          <w:color w:val="000000"/>
          <w:sz w:val="24"/>
          <w:szCs w:val="24"/>
        </w:rPr>
        <w:t xml:space="preserve">4 Sinfonia per 2 corni e archi.   </w:t>
      </w:r>
      <w:r w:rsidRPr="00622663">
        <w:rPr>
          <w:b w:val="0"/>
          <w:color w:val="000000"/>
          <w:sz w:val="24"/>
          <w:szCs w:val="24"/>
        </w:rPr>
        <w:t xml:space="preserve">6 Sinfonia per 2 corni e archi.   </w:t>
      </w:r>
    </w:p>
    <w:p w:rsidR="00AD296D" w:rsidRPr="00622663" w:rsidRDefault="00AD296D" w:rsidP="00582753">
      <w:pPr>
        <w:pStyle w:val="Titolo"/>
        <w:tabs>
          <w:tab w:val="left" w:pos="4253"/>
          <w:tab w:val="left" w:pos="4395"/>
        </w:tabs>
        <w:spacing w:before="120" w:after="0" w:line="276" w:lineRule="auto"/>
        <w:jc w:val="left"/>
        <w:outlineLvl w:val="9"/>
        <w:rPr>
          <w:b w:val="0"/>
          <w:color w:val="000000"/>
          <w:sz w:val="24"/>
          <w:szCs w:val="24"/>
        </w:rPr>
      </w:pPr>
    </w:p>
    <w:p w:rsidR="008930F1" w:rsidRPr="00622663" w:rsidRDefault="008930F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LANCEN  Serge</w:t>
      </w:r>
      <w:r w:rsidRPr="00622663">
        <w:rPr>
          <w:rFonts w:ascii="Arial" w:hAnsi="Arial" w:cs="Arial"/>
          <w:color w:val="0099CC"/>
          <w:u w:val="single"/>
        </w:rPr>
        <w:tab/>
        <w:t>Parigi, 5.11.1922 - Parigi, 10.7.2005.</w:t>
      </w:r>
    </w:p>
    <w:p w:rsidR="008930F1" w:rsidRPr="00622663" w:rsidRDefault="008930F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concertista di pianoforte e direttore d’orchestra francese, allievo di M. Long, Lejour, Levy, Gallon, Busser e Aubin. 2° al Grand prix de Rome del 1950.</w:t>
      </w:r>
    </w:p>
    <w:p w:rsidR="008930F1" w:rsidRPr="00622663" w:rsidRDefault="00D70C5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Si J’etais… Lully, Monteverdi, Bach,  corno e pf.   </w:t>
      </w:r>
      <w:r w:rsidR="008930F1" w:rsidRPr="00622663">
        <w:rPr>
          <w:b w:val="0"/>
          <w:color w:val="000000"/>
          <w:sz w:val="24"/>
          <w:szCs w:val="24"/>
        </w:rPr>
        <w:t>Concerto per corno e orch. (1990).</w:t>
      </w:r>
    </w:p>
    <w:p w:rsidR="00FC6931" w:rsidRPr="00622663" w:rsidRDefault="00FC6931" w:rsidP="00582753">
      <w:pPr>
        <w:pStyle w:val="Titolo"/>
        <w:tabs>
          <w:tab w:val="left" w:pos="4253"/>
          <w:tab w:val="left" w:pos="4395"/>
        </w:tabs>
        <w:spacing w:before="120" w:after="0" w:line="276" w:lineRule="auto"/>
        <w:jc w:val="left"/>
        <w:outlineLvl w:val="9"/>
        <w:rPr>
          <w:b w:val="0"/>
          <w:color w:val="000000"/>
          <w:sz w:val="24"/>
          <w:szCs w:val="24"/>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LANDOWSKI  Marcel</w:t>
      </w:r>
      <w:r w:rsidRPr="00622663">
        <w:rPr>
          <w:rFonts w:ascii="Arial" w:hAnsi="Arial" w:cs="Arial"/>
          <w:color w:val="0099CC"/>
          <w:u w:val="single"/>
        </w:rPr>
        <w:tab/>
        <w:t>Pont-l’Abbé, 18.2.1915 - 23.12.1999.</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critico musicale francese, allievo di Gallon, Busser, Monteux. </w:t>
      </w:r>
      <w:r w:rsidR="006A61E1">
        <w:rPr>
          <w:rFonts w:ascii="Arial" w:hAnsi="Arial" w:cs="Arial"/>
          <w:color w:val="0099CC"/>
          <w:sz w:val="20"/>
          <w:szCs w:val="20"/>
        </w:rPr>
        <w:t xml:space="preserve">                                </w:t>
      </w:r>
      <w:r w:rsidRPr="00622663">
        <w:rPr>
          <w:rFonts w:ascii="Arial" w:hAnsi="Arial" w:cs="Arial"/>
          <w:color w:val="0099CC"/>
          <w:sz w:val="20"/>
          <w:szCs w:val="20"/>
        </w:rPr>
        <w:t>Ispettore generale della musica in Francia.</w:t>
      </w:r>
    </w:p>
    <w:p w:rsidR="00C164D8" w:rsidRPr="00622663" w:rsidRDefault="00C164D8" w:rsidP="00582753">
      <w:pPr>
        <w:tabs>
          <w:tab w:val="left" w:pos="4253"/>
          <w:tab w:val="left" w:pos="4395"/>
        </w:tabs>
        <w:spacing w:before="120" w:line="276" w:lineRule="auto"/>
        <w:rPr>
          <w:rFonts w:ascii="Arial" w:hAnsi="Arial" w:cs="Arial"/>
        </w:rPr>
      </w:pPr>
      <w:r w:rsidRPr="00622663">
        <w:rPr>
          <w:rFonts w:ascii="Arial" w:hAnsi="Arial" w:cs="Arial"/>
        </w:rPr>
        <w:t>Trio per tr. corno, pf. (1954).</w:t>
      </w:r>
    </w:p>
    <w:p w:rsidR="00430417" w:rsidRPr="00622663" w:rsidRDefault="00430417" w:rsidP="00582753">
      <w:pPr>
        <w:tabs>
          <w:tab w:val="left" w:pos="4253"/>
          <w:tab w:val="left" w:pos="4395"/>
        </w:tabs>
        <w:spacing w:before="120" w:line="276" w:lineRule="auto"/>
        <w:rPr>
          <w:rFonts w:ascii="Arial" w:hAnsi="Arial" w:cs="Arial"/>
        </w:rPr>
      </w:pPr>
    </w:p>
    <w:p w:rsidR="00430417" w:rsidRPr="00622663" w:rsidRDefault="0043041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LANGFORD  Gordon</w:t>
      </w:r>
      <w:r w:rsidRPr="00622663">
        <w:rPr>
          <w:rFonts w:ascii="Arial" w:hAnsi="Arial" w:cs="Arial"/>
          <w:color w:val="0099CC"/>
          <w:u w:val="single"/>
        </w:rPr>
        <w:tab/>
        <w:t>Edgware,11. 5.1930</w:t>
      </w:r>
    </w:p>
    <w:p w:rsidR="00430417" w:rsidRPr="00622663" w:rsidRDefault="0043041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arrangiatore inglese, prime lezioni a 5 anni, a 9 si esibiva in pubblico, eseguendo il </w:t>
      </w:r>
      <w:r w:rsidR="006A61E1">
        <w:rPr>
          <w:rFonts w:ascii="Arial" w:hAnsi="Arial" w:cs="Arial"/>
          <w:color w:val="0099CC"/>
          <w:sz w:val="20"/>
          <w:szCs w:val="20"/>
        </w:rPr>
        <w:t xml:space="preserve">         </w:t>
      </w:r>
      <w:r w:rsidRPr="00622663">
        <w:rPr>
          <w:rFonts w:ascii="Arial" w:hAnsi="Arial" w:cs="Arial"/>
          <w:color w:val="0099CC"/>
          <w:sz w:val="20"/>
          <w:szCs w:val="20"/>
        </w:rPr>
        <w:t xml:space="preserve">concerto di Mozart K488. Studi di pianoforte e composizione alla Royal Academy of Music con N. Demuth. </w:t>
      </w:r>
      <w:r w:rsidR="006A61E1">
        <w:rPr>
          <w:rFonts w:ascii="Arial" w:hAnsi="Arial" w:cs="Arial"/>
          <w:color w:val="0099CC"/>
          <w:sz w:val="20"/>
          <w:szCs w:val="20"/>
        </w:rPr>
        <w:t xml:space="preserve">              </w:t>
      </w:r>
      <w:r w:rsidRPr="00622663">
        <w:rPr>
          <w:rFonts w:ascii="Arial" w:hAnsi="Arial" w:cs="Arial"/>
          <w:color w:val="0099CC"/>
          <w:sz w:val="20"/>
          <w:szCs w:val="20"/>
        </w:rPr>
        <w:t xml:space="preserve">Pianista solista alla BBC, nel tempo si dedicò con successo agli arrangiamenti, in particolare per gli ottoni, collaborando con Mancini, Bacharach, Williams e Goldsmith a Holliwood. Sue le orchestrazioni di “Superman II” </w:t>
      </w:r>
      <w:r w:rsidR="000C4FE6">
        <w:rPr>
          <w:rFonts w:ascii="Arial" w:hAnsi="Arial" w:cs="Arial"/>
          <w:color w:val="0099CC"/>
          <w:sz w:val="20"/>
          <w:szCs w:val="20"/>
        </w:rPr>
        <w:t xml:space="preserve">                   </w:t>
      </w:r>
      <w:r w:rsidRPr="00622663">
        <w:rPr>
          <w:rFonts w:ascii="Arial" w:hAnsi="Arial" w:cs="Arial"/>
          <w:color w:val="0099CC"/>
          <w:sz w:val="20"/>
          <w:szCs w:val="20"/>
        </w:rPr>
        <w:t>e “Predatori dell’Arca perduta”.</w:t>
      </w:r>
    </w:p>
    <w:p w:rsidR="00430417" w:rsidRPr="00622663" w:rsidRDefault="00430417" w:rsidP="00582753">
      <w:pPr>
        <w:tabs>
          <w:tab w:val="left" w:pos="4253"/>
          <w:tab w:val="left" w:pos="4395"/>
        </w:tabs>
        <w:spacing w:before="120" w:line="276" w:lineRule="auto"/>
        <w:rPr>
          <w:rFonts w:ascii="Arial" w:hAnsi="Arial" w:cs="Arial"/>
        </w:rPr>
      </w:pPr>
      <w:r w:rsidRPr="00622663">
        <w:rPr>
          <w:rFonts w:ascii="Arial" w:hAnsi="Arial" w:cs="Arial"/>
        </w:rPr>
        <w:t>3 Tenors Fantasy, 3 corni e banda.</w:t>
      </w:r>
    </w:p>
    <w:p w:rsidR="00E24929" w:rsidRPr="00622663" w:rsidRDefault="00E24929" w:rsidP="00582753">
      <w:pPr>
        <w:tabs>
          <w:tab w:val="left" w:pos="4253"/>
          <w:tab w:val="left" w:pos="4395"/>
        </w:tabs>
        <w:spacing w:before="120" w:line="276" w:lineRule="auto"/>
        <w:rPr>
          <w:rFonts w:ascii="Arial" w:hAnsi="Arial" w:cs="Arial"/>
        </w:rPr>
      </w:pPr>
    </w:p>
    <w:p w:rsidR="00E24929" w:rsidRPr="00622663" w:rsidRDefault="00E2492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LARSSON  Gothe</w:t>
      </w:r>
      <w:r w:rsidRPr="00622663">
        <w:rPr>
          <w:rFonts w:ascii="Arial" w:hAnsi="Arial" w:cs="Arial"/>
          <w:color w:val="0099CC"/>
          <w:u w:val="single"/>
        </w:rPr>
        <w:tab/>
        <w:t>Limmhult, 29.6.1965</w:t>
      </w:r>
    </w:p>
    <w:p w:rsidR="00E24929" w:rsidRPr="00622663" w:rsidRDefault="00E2492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svedese, allievo di I. Karkoff, A. Nilsson, D. Bortz, Rosell, Sandstrom e P. Lindgren. </w:t>
      </w:r>
      <w:r w:rsidR="000C4FE6">
        <w:rPr>
          <w:rFonts w:ascii="Arial" w:hAnsi="Arial" w:cs="Arial"/>
          <w:color w:val="0099CC"/>
          <w:sz w:val="20"/>
          <w:szCs w:val="20"/>
        </w:rPr>
        <w:t xml:space="preserve">             </w:t>
      </w:r>
      <w:r w:rsidRPr="00622663">
        <w:rPr>
          <w:rFonts w:ascii="Arial" w:hAnsi="Arial" w:cs="Arial"/>
          <w:color w:val="0099CC"/>
          <w:sz w:val="20"/>
          <w:szCs w:val="20"/>
        </w:rPr>
        <w:t>Perfezionamento all’Accademia Sibelius con Aho Kalevi.</w:t>
      </w:r>
    </w:p>
    <w:p w:rsidR="00E24929" w:rsidRPr="00622663" w:rsidRDefault="00E24929" w:rsidP="00582753">
      <w:pPr>
        <w:tabs>
          <w:tab w:val="left" w:pos="4253"/>
          <w:tab w:val="left" w:pos="4395"/>
        </w:tabs>
        <w:spacing w:before="120" w:line="276" w:lineRule="auto"/>
        <w:rPr>
          <w:rFonts w:ascii="Arial" w:hAnsi="Arial" w:cs="Arial"/>
        </w:rPr>
      </w:pPr>
      <w:r w:rsidRPr="00622663">
        <w:rPr>
          <w:rFonts w:ascii="Arial" w:hAnsi="Arial" w:cs="Arial"/>
        </w:rPr>
        <w:t>While, corno e orch. da camera (1992, 8’).</w:t>
      </w:r>
    </w:p>
    <w:p w:rsidR="00C164D8" w:rsidRPr="00622663" w:rsidRDefault="00C164D8" w:rsidP="00582753">
      <w:pPr>
        <w:pStyle w:val="Titolo"/>
        <w:tabs>
          <w:tab w:val="left" w:pos="4253"/>
          <w:tab w:val="left" w:pos="4395"/>
        </w:tabs>
        <w:spacing w:before="120" w:after="0" w:line="276" w:lineRule="auto"/>
        <w:jc w:val="left"/>
        <w:outlineLvl w:val="9"/>
        <w:rPr>
          <w:b w:val="0"/>
          <w:color w:val="000000"/>
          <w:sz w:val="24"/>
          <w:szCs w:val="24"/>
        </w:rPr>
      </w:pPr>
    </w:p>
    <w:p w:rsidR="00BE2B9D" w:rsidRPr="00622663" w:rsidRDefault="00BE2B9D"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LARSSON  Lars  Erik</w:t>
      </w:r>
      <w:r w:rsidRPr="00622663">
        <w:rPr>
          <w:rFonts w:ascii="Arial" w:hAnsi="Arial" w:cs="Arial"/>
          <w:color w:val="0099CC"/>
          <w:u w:val="single"/>
          <w:lang w:val="en-GB"/>
        </w:rPr>
        <w:tab/>
        <w:t>Akarp, 15.5.1908 - Helsingborg, 27.12.1986.</w:t>
      </w:r>
    </w:p>
    <w:p w:rsidR="000A64B5" w:rsidRPr="00622663" w:rsidRDefault="000A64B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svedese, allievo d’Akerberg e Ellberg, perfezionamento con Reuter e Berg. </w:t>
      </w:r>
      <w:r w:rsidR="000C4FE6">
        <w:rPr>
          <w:rFonts w:ascii="Arial" w:hAnsi="Arial" w:cs="Arial"/>
          <w:color w:val="0099CC"/>
          <w:sz w:val="20"/>
          <w:szCs w:val="20"/>
        </w:rPr>
        <w:t xml:space="preserve">                                           </w:t>
      </w:r>
      <w:r w:rsidRPr="00622663">
        <w:rPr>
          <w:rFonts w:ascii="Arial" w:hAnsi="Arial" w:cs="Arial"/>
          <w:color w:val="0099CC"/>
          <w:sz w:val="20"/>
          <w:szCs w:val="20"/>
        </w:rPr>
        <w:t xml:space="preserve">Insegnante al </w:t>
      </w:r>
      <w:r w:rsidR="003D3FA0" w:rsidRPr="00622663">
        <w:rPr>
          <w:rFonts w:ascii="Arial" w:hAnsi="Arial" w:cs="Arial"/>
          <w:color w:val="0099CC"/>
          <w:sz w:val="20"/>
          <w:szCs w:val="20"/>
        </w:rPr>
        <w:t>C</w:t>
      </w:r>
      <w:r w:rsidRPr="00622663">
        <w:rPr>
          <w:rFonts w:ascii="Arial" w:hAnsi="Arial" w:cs="Arial"/>
          <w:color w:val="0099CC"/>
          <w:sz w:val="20"/>
          <w:szCs w:val="20"/>
        </w:rPr>
        <w:t>onservatorio di Stoccolma e direttore musicale all’Università di Uppsala.</w:t>
      </w:r>
      <w:r w:rsidR="003D3FA0" w:rsidRPr="00622663">
        <w:rPr>
          <w:rFonts w:ascii="Arial" w:hAnsi="Arial" w:cs="Arial"/>
          <w:color w:val="0099CC"/>
          <w:sz w:val="20"/>
          <w:szCs w:val="20"/>
        </w:rPr>
        <w:t xml:space="preserve"> </w:t>
      </w:r>
      <w:r w:rsidR="000C4FE6">
        <w:rPr>
          <w:rFonts w:ascii="Arial" w:hAnsi="Arial" w:cs="Arial"/>
          <w:color w:val="0099CC"/>
          <w:sz w:val="20"/>
          <w:szCs w:val="20"/>
        </w:rPr>
        <w:t xml:space="preserve">                                                                   </w:t>
      </w:r>
      <w:r w:rsidR="003D3FA0" w:rsidRPr="00622663">
        <w:rPr>
          <w:rFonts w:ascii="Arial" w:hAnsi="Arial" w:cs="Arial"/>
          <w:color w:val="0099CC"/>
          <w:sz w:val="20"/>
          <w:szCs w:val="20"/>
        </w:rPr>
        <w:t>Compose 12 Concertini per 12  strumenti.</w:t>
      </w:r>
    </w:p>
    <w:p w:rsidR="008C2322" w:rsidRPr="00622663" w:rsidRDefault="009E4D94" w:rsidP="00582753">
      <w:pPr>
        <w:pStyle w:val="Titolo"/>
        <w:tabs>
          <w:tab w:val="left" w:pos="4253"/>
          <w:tab w:val="left" w:pos="4395"/>
          <w:tab w:val="left" w:pos="6330"/>
        </w:tabs>
        <w:spacing w:before="120" w:after="0" w:line="276" w:lineRule="auto"/>
        <w:jc w:val="left"/>
        <w:outlineLvl w:val="9"/>
        <w:rPr>
          <w:b w:val="0"/>
          <w:color w:val="000000"/>
          <w:sz w:val="24"/>
          <w:szCs w:val="24"/>
        </w:rPr>
      </w:pPr>
      <w:r w:rsidRPr="00622663">
        <w:rPr>
          <w:b w:val="0"/>
          <w:color w:val="000000"/>
          <w:sz w:val="24"/>
          <w:szCs w:val="24"/>
        </w:rPr>
        <w:t xml:space="preserve">Concertino </w:t>
      </w:r>
      <w:r w:rsidR="00946A06" w:rsidRPr="00622663">
        <w:rPr>
          <w:b w:val="0"/>
          <w:color w:val="000000"/>
          <w:sz w:val="24"/>
          <w:szCs w:val="24"/>
        </w:rPr>
        <w:t>op. 45</w:t>
      </w:r>
      <w:r w:rsidR="00840AB4" w:rsidRPr="00622663">
        <w:rPr>
          <w:b w:val="0"/>
          <w:color w:val="000000"/>
          <w:sz w:val="24"/>
          <w:szCs w:val="24"/>
        </w:rPr>
        <w:t>/</w:t>
      </w:r>
      <w:r w:rsidR="00946A06" w:rsidRPr="00622663">
        <w:rPr>
          <w:b w:val="0"/>
          <w:color w:val="000000"/>
          <w:sz w:val="24"/>
          <w:szCs w:val="24"/>
        </w:rPr>
        <w:t>5</w:t>
      </w:r>
      <w:r w:rsidR="00840AB4" w:rsidRPr="00622663">
        <w:rPr>
          <w:b w:val="0"/>
          <w:color w:val="000000"/>
          <w:sz w:val="24"/>
          <w:szCs w:val="24"/>
        </w:rPr>
        <w:t>,</w:t>
      </w:r>
      <w:r w:rsidRPr="00622663">
        <w:rPr>
          <w:b w:val="0"/>
          <w:color w:val="000000"/>
          <w:sz w:val="24"/>
          <w:szCs w:val="24"/>
        </w:rPr>
        <w:t>per corno</w:t>
      </w:r>
      <w:r w:rsidR="00E772AF" w:rsidRPr="00622663">
        <w:rPr>
          <w:b w:val="0"/>
          <w:color w:val="000000"/>
          <w:sz w:val="24"/>
          <w:szCs w:val="24"/>
        </w:rPr>
        <w:t xml:space="preserve"> e orchestra</w:t>
      </w:r>
      <w:r w:rsidR="002A6B17" w:rsidRPr="00622663">
        <w:rPr>
          <w:b w:val="0"/>
          <w:color w:val="000000"/>
          <w:sz w:val="24"/>
          <w:szCs w:val="24"/>
        </w:rPr>
        <w:t xml:space="preserve"> d’archi</w:t>
      </w:r>
      <w:r w:rsidR="009F48DB" w:rsidRPr="00622663">
        <w:rPr>
          <w:b w:val="0"/>
          <w:color w:val="000000"/>
          <w:sz w:val="24"/>
          <w:szCs w:val="24"/>
        </w:rPr>
        <w:t xml:space="preserve"> (</w:t>
      </w:r>
      <w:r w:rsidR="0089392F" w:rsidRPr="00622663">
        <w:rPr>
          <w:b w:val="0"/>
          <w:color w:val="000000"/>
          <w:sz w:val="24"/>
          <w:szCs w:val="24"/>
        </w:rPr>
        <w:t>1955</w:t>
      </w:r>
      <w:r w:rsidR="009F48DB" w:rsidRPr="00622663">
        <w:rPr>
          <w:b w:val="0"/>
          <w:color w:val="000000"/>
          <w:sz w:val="24"/>
          <w:szCs w:val="24"/>
        </w:rPr>
        <w:t>)</w:t>
      </w:r>
      <w:r w:rsidR="00FE6FD9" w:rsidRPr="00622663">
        <w:rPr>
          <w:b w:val="0"/>
          <w:color w:val="000000"/>
          <w:sz w:val="24"/>
          <w:szCs w:val="24"/>
        </w:rPr>
        <w:t>:   1) 3'40,   2) 4'30,   3) 4'15</w:t>
      </w:r>
      <w:r w:rsidR="00CC79B6" w:rsidRPr="00622663">
        <w:rPr>
          <w:b w:val="0"/>
          <w:color w:val="000000"/>
          <w:sz w:val="24"/>
          <w:szCs w:val="24"/>
        </w:rPr>
        <w:t>.</w:t>
      </w:r>
    </w:p>
    <w:p w:rsidR="003D3FA0" w:rsidRPr="00622663" w:rsidRDefault="003D3FA0" w:rsidP="00582753">
      <w:pPr>
        <w:pStyle w:val="Titolo"/>
        <w:tabs>
          <w:tab w:val="left" w:pos="4253"/>
          <w:tab w:val="left" w:pos="4395"/>
          <w:tab w:val="left" w:pos="6330"/>
        </w:tabs>
        <w:spacing w:before="120" w:after="0" w:line="276" w:lineRule="auto"/>
        <w:jc w:val="left"/>
        <w:outlineLvl w:val="9"/>
        <w:rPr>
          <w:b w:val="0"/>
          <w:color w:val="000000"/>
          <w:sz w:val="24"/>
          <w:szCs w:val="24"/>
        </w:rPr>
      </w:pPr>
    </w:p>
    <w:p w:rsidR="0026287A" w:rsidRPr="00622663" w:rsidRDefault="0026287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LAUBE  Antonin</w:t>
      </w:r>
      <w:r w:rsidRPr="00622663">
        <w:rPr>
          <w:rFonts w:ascii="Arial" w:hAnsi="Arial" w:cs="Arial"/>
          <w:color w:val="0099CC"/>
          <w:u w:val="single"/>
        </w:rPr>
        <w:tab/>
        <w:t>Most, 10.11.1718 - Praga, 24.2.1784.</w:t>
      </w:r>
    </w:p>
    <w:p w:rsidR="0026287A" w:rsidRPr="00622663" w:rsidRDefault="0026287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Organista boemo, organista nelle Chiese di Praga e direttore di cori.</w:t>
      </w:r>
    </w:p>
    <w:p w:rsidR="0026287A" w:rsidRPr="00622663" w:rsidRDefault="0026287A" w:rsidP="00582753">
      <w:pPr>
        <w:tabs>
          <w:tab w:val="left" w:pos="4253"/>
          <w:tab w:val="left" w:pos="4395"/>
        </w:tabs>
        <w:spacing w:before="120" w:line="276" w:lineRule="auto"/>
        <w:rPr>
          <w:rFonts w:ascii="Arial" w:hAnsi="Arial" w:cs="Arial"/>
        </w:rPr>
      </w:pPr>
      <w:r w:rsidRPr="00622663">
        <w:rPr>
          <w:rFonts w:ascii="Arial" w:hAnsi="Arial" w:cs="Arial"/>
        </w:rPr>
        <w:t>9 Partite per 2 ob. 2 corni, 2 fag.</w:t>
      </w:r>
      <w:r w:rsidR="00177FB2" w:rsidRPr="00622663">
        <w:rPr>
          <w:rFonts w:ascii="Arial" w:hAnsi="Arial" w:cs="Arial"/>
        </w:rPr>
        <w:t xml:space="preserve">   </w:t>
      </w:r>
      <w:r w:rsidR="00454079" w:rsidRPr="00622663">
        <w:rPr>
          <w:rFonts w:ascii="Arial" w:hAnsi="Arial" w:cs="Arial"/>
          <w:lang w:val="fr-FR"/>
        </w:rPr>
        <w:t xml:space="preserve">Dans la montagne, suite per 2 tr. cor. trb. pf. </w:t>
      </w:r>
      <w:r w:rsidR="00454079" w:rsidRPr="00622663">
        <w:rPr>
          <w:rFonts w:ascii="Arial" w:hAnsi="Arial" w:cs="Arial"/>
        </w:rPr>
        <w:t>(1925).</w:t>
      </w:r>
    </w:p>
    <w:p w:rsidR="0026287A" w:rsidRPr="00622663" w:rsidRDefault="0026287A" w:rsidP="00582753">
      <w:pPr>
        <w:pStyle w:val="Titolo"/>
        <w:tabs>
          <w:tab w:val="left" w:pos="4253"/>
          <w:tab w:val="left" w:pos="4395"/>
        </w:tabs>
        <w:spacing w:before="120" w:after="0" w:line="276" w:lineRule="auto"/>
        <w:jc w:val="left"/>
        <w:outlineLvl w:val="9"/>
        <w:rPr>
          <w:b w:val="0"/>
          <w:color w:val="000000"/>
          <w:sz w:val="24"/>
          <w:szCs w:val="24"/>
        </w:rPr>
      </w:pPr>
    </w:p>
    <w:p w:rsidR="00CC79B6" w:rsidRPr="00622663" w:rsidRDefault="00CC79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LAUBER  Joseph</w:t>
      </w:r>
      <w:r w:rsidRPr="00622663">
        <w:rPr>
          <w:rFonts w:ascii="Arial" w:hAnsi="Arial" w:cs="Arial"/>
          <w:color w:val="0099CC"/>
          <w:u w:val="single"/>
        </w:rPr>
        <w:tab/>
        <w:t>Ruswil, 27.12.1864 - Ginevra, 28.5.1952.</w:t>
      </w:r>
    </w:p>
    <w:p w:rsidR="00CC79B6" w:rsidRPr="00622663" w:rsidRDefault="00CC79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Perfezionamento a Parigi con Massenet e Diémer. Direttore d’orchestra e insegnante al Conservatorio di Ginevra.</w:t>
      </w:r>
    </w:p>
    <w:p w:rsidR="00177FB2" w:rsidRPr="00622663" w:rsidRDefault="00CC79B6" w:rsidP="00582753">
      <w:pPr>
        <w:tabs>
          <w:tab w:val="left" w:pos="4253"/>
          <w:tab w:val="left" w:pos="4395"/>
        </w:tabs>
        <w:spacing w:before="120" w:line="276" w:lineRule="auto"/>
        <w:rPr>
          <w:rFonts w:ascii="Arial" w:hAnsi="Arial" w:cs="Arial"/>
        </w:rPr>
      </w:pPr>
      <w:r w:rsidRPr="00622663">
        <w:rPr>
          <w:rFonts w:ascii="Arial" w:hAnsi="Arial" w:cs="Arial"/>
        </w:rPr>
        <w:t>Quartetto, fl</w:t>
      </w:r>
      <w:r w:rsidR="00D3399C" w:rsidRPr="00622663">
        <w:rPr>
          <w:rFonts w:ascii="Arial" w:hAnsi="Arial" w:cs="Arial"/>
        </w:rPr>
        <w:t>.</w:t>
      </w:r>
      <w:r w:rsidRPr="00622663">
        <w:rPr>
          <w:rFonts w:ascii="Arial" w:hAnsi="Arial" w:cs="Arial"/>
        </w:rPr>
        <w:t xml:space="preserve"> corno, fag</w:t>
      </w:r>
      <w:r w:rsidR="00D3399C" w:rsidRPr="00622663">
        <w:rPr>
          <w:rFonts w:ascii="Arial" w:hAnsi="Arial" w:cs="Arial"/>
        </w:rPr>
        <w:t>.</w:t>
      </w:r>
      <w:r w:rsidRPr="00622663">
        <w:rPr>
          <w:rFonts w:ascii="Arial" w:hAnsi="Arial" w:cs="Arial"/>
        </w:rPr>
        <w:t xml:space="preserve"> e pf. </w:t>
      </w:r>
      <w:r w:rsidR="00177FB2" w:rsidRPr="00622663">
        <w:rPr>
          <w:rFonts w:ascii="Arial" w:hAnsi="Arial" w:cs="Arial"/>
        </w:rPr>
        <w:t xml:space="preserve">  </w:t>
      </w:r>
      <w:r w:rsidRPr="00622663">
        <w:rPr>
          <w:rFonts w:ascii="Arial" w:hAnsi="Arial" w:cs="Arial"/>
        </w:rPr>
        <w:t>4 Improvvisi per fl</w:t>
      </w:r>
      <w:r w:rsidR="00D3399C" w:rsidRPr="00622663">
        <w:rPr>
          <w:rFonts w:ascii="Arial" w:hAnsi="Arial" w:cs="Arial"/>
        </w:rPr>
        <w:t>.</w:t>
      </w:r>
      <w:r w:rsidRPr="00622663">
        <w:rPr>
          <w:rFonts w:ascii="Arial" w:hAnsi="Arial" w:cs="Arial"/>
        </w:rPr>
        <w:t xml:space="preserve"> corno, fag. e pf.   </w:t>
      </w:r>
    </w:p>
    <w:p w:rsidR="00CC79B6" w:rsidRPr="00622663" w:rsidRDefault="00CC79B6" w:rsidP="00582753">
      <w:pPr>
        <w:tabs>
          <w:tab w:val="left" w:pos="4253"/>
          <w:tab w:val="left" w:pos="4395"/>
        </w:tabs>
        <w:spacing w:before="120" w:line="276" w:lineRule="auto"/>
        <w:rPr>
          <w:rFonts w:ascii="Arial" w:hAnsi="Arial" w:cs="Arial"/>
        </w:rPr>
      </w:pPr>
      <w:r w:rsidRPr="00622663">
        <w:rPr>
          <w:rFonts w:ascii="Arial" w:hAnsi="Arial" w:cs="Arial"/>
        </w:rPr>
        <w:t>Quintetto per fl</w:t>
      </w:r>
      <w:r w:rsidR="00D3399C" w:rsidRPr="00622663">
        <w:rPr>
          <w:rFonts w:ascii="Arial" w:hAnsi="Arial" w:cs="Arial"/>
        </w:rPr>
        <w:t>.</w:t>
      </w:r>
      <w:r w:rsidR="00177FB2" w:rsidRPr="00622663">
        <w:rPr>
          <w:rFonts w:ascii="Arial" w:hAnsi="Arial" w:cs="Arial"/>
        </w:rPr>
        <w:t xml:space="preserve"> </w:t>
      </w:r>
      <w:r w:rsidR="003B0762" w:rsidRPr="00622663">
        <w:rPr>
          <w:rFonts w:ascii="Arial" w:hAnsi="Arial" w:cs="Arial"/>
        </w:rPr>
        <w:t>c</w:t>
      </w:r>
      <w:r w:rsidRPr="00622663">
        <w:rPr>
          <w:rFonts w:ascii="Arial" w:hAnsi="Arial" w:cs="Arial"/>
        </w:rPr>
        <w:t>l</w:t>
      </w:r>
      <w:r w:rsidR="00D3399C" w:rsidRPr="00622663">
        <w:rPr>
          <w:rFonts w:ascii="Arial" w:hAnsi="Arial" w:cs="Arial"/>
        </w:rPr>
        <w:t>.</w:t>
      </w:r>
      <w:r w:rsidRPr="00622663">
        <w:rPr>
          <w:rFonts w:ascii="Arial" w:hAnsi="Arial" w:cs="Arial"/>
        </w:rPr>
        <w:t xml:space="preserve"> corno, fag</w:t>
      </w:r>
      <w:r w:rsidR="00D3399C" w:rsidRPr="00622663">
        <w:rPr>
          <w:rFonts w:ascii="Arial" w:hAnsi="Arial" w:cs="Arial"/>
        </w:rPr>
        <w:t>.</w:t>
      </w:r>
      <w:r w:rsidRPr="00622663">
        <w:rPr>
          <w:rFonts w:ascii="Arial" w:hAnsi="Arial" w:cs="Arial"/>
        </w:rPr>
        <w:t xml:space="preserve"> e pf.</w:t>
      </w:r>
    </w:p>
    <w:p w:rsidR="00CA7E87" w:rsidRPr="00622663" w:rsidRDefault="00CA7E87" w:rsidP="00582753">
      <w:pPr>
        <w:tabs>
          <w:tab w:val="left" w:pos="4253"/>
          <w:tab w:val="left" w:pos="4395"/>
        </w:tabs>
        <w:spacing w:before="120" w:line="276" w:lineRule="auto"/>
        <w:rPr>
          <w:rFonts w:ascii="Arial" w:hAnsi="Arial" w:cs="Arial"/>
        </w:rPr>
      </w:pPr>
    </w:p>
    <w:p w:rsidR="00CA7E87" w:rsidRPr="00622663" w:rsidRDefault="00CA7E8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LAZAROF  H</w:t>
      </w:r>
      <w:r w:rsidR="0044624A" w:rsidRPr="00622663">
        <w:rPr>
          <w:rFonts w:ascii="Arial" w:hAnsi="Arial" w:cs="Arial"/>
          <w:color w:val="0099CC"/>
          <w:u w:val="single"/>
        </w:rPr>
        <w:t>enri</w:t>
      </w:r>
      <w:r w:rsidR="0044624A" w:rsidRPr="00622663">
        <w:rPr>
          <w:rFonts w:ascii="Arial" w:hAnsi="Arial" w:cs="Arial"/>
          <w:color w:val="0099CC"/>
          <w:u w:val="single"/>
        </w:rPr>
        <w:tab/>
        <w:t>Sofia, 12.4.1932</w:t>
      </w:r>
    </w:p>
    <w:p w:rsidR="00774BD8" w:rsidRPr="00622663" w:rsidRDefault="00774B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d’origine bulgara, inizio degli studi a 6 anni. Studi dal 1949 con Ben Haim e Petrassi all’Accademia di Gerusalemme e, ancora con Petrassi, all’Accademia di S. Cecilia fino al 1957. Nello stesso anno </w:t>
      </w:r>
      <w:r w:rsidR="000C4FE6">
        <w:rPr>
          <w:rFonts w:ascii="Arial" w:hAnsi="Arial" w:cs="Arial"/>
          <w:color w:val="0099CC"/>
          <w:sz w:val="20"/>
          <w:szCs w:val="20"/>
        </w:rPr>
        <w:t xml:space="preserve">           </w:t>
      </w:r>
      <w:r w:rsidRPr="00622663">
        <w:rPr>
          <w:rFonts w:ascii="Arial" w:hAnsi="Arial" w:cs="Arial"/>
          <w:color w:val="0099CC"/>
          <w:sz w:val="20"/>
          <w:szCs w:val="20"/>
        </w:rPr>
        <w:t xml:space="preserve">si trasferisce negli Stati Uniti e si perfeziona alla Brandeis University con Berger e Shapiro. Nel 1963 organizza </w:t>
      </w:r>
      <w:r w:rsidR="000C4FE6">
        <w:rPr>
          <w:rFonts w:ascii="Arial" w:hAnsi="Arial" w:cs="Arial"/>
          <w:color w:val="0099CC"/>
          <w:sz w:val="20"/>
          <w:szCs w:val="20"/>
        </w:rPr>
        <w:t xml:space="preserve">            </w:t>
      </w:r>
      <w:r w:rsidR="00D46C87" w:rsidRPr="00622663">
        <w:rPr>
          <w:rFonts w:ascii="Arial" w:hAnsi="Arial" w:cs="Arial"/>
          <w:color w:val="0099CC"/>
          <w:sz w:val="20"/>
          <w:szCs w:val="20"/>
        </w:rPr>
        <w:t>e</w:t>
      </w:r>
      <w:r w:rsidR="000C4FE6">
        <w:rPr>
          <w:rFonts w:ascii="Arial" w:hAnsi="Arial" w:cs="Arial"/>
          <w:color w:val="0099CC"/>
          <w:sz w:val="20"/>
          <w:szCs w:val="20"/>
        </w:rPr>
        <w:t xml:space="preserve">d  </w:t>
      </w:r>
      <w:r w:rsidR="00D46C87" w:rsidRPr="00622663">
        <w:rPr>
          <w:rFonts w:ascii="Arial" w:hAnsi="Arial" w:cs="Arial"/>
          <w:color w:val="0099CC"/>
          <w:sz w:val="20"/>
          <w:szCs w:val="20"/>
        </w:rPr>
        <w:t xml:space="preserve"> </w:t>
      </w:r>
      <w:r w:rsidRPr="00622663">
        <w:rPr>
          <w:rFonts w:ascii="Arial" w:hAnsi="Arial" w:cs="Arial"/>
          <w:color w:val="0099CC"/>
          <w:sz w:val="20"/>
          <w:szCs w:val="20"/>
        </w:rPr>
        <w:t xml:space="preserve">è direttore artistico del “Festival di Musica Contemporanea”.  Nel 2007, Lazarof ha donato al County Museum delle Arti di Los Angeles, quadri di Picasso, Klee, Kandinsky e sculture di Brancusi, Mirò, Nevelson, Giacometti e altri, collezione valutata oltre 100 milioni di euro. </w:t>
      </w:r>
    </w:p>
    <w:p w:rsidR="007F6074" w:rsidRPr="00622663" w:rsidRDefault="0020105B" w:rsidP="00582753">
      <w:pPr>
        <w:tabs>
          <w:tab w:val="left" w:pos="4253"/>
          <w:tab w:val="left" w:pos="4395"/>
        </w:tabs>
        <w:spacing w:before="120" w:line="276" w:lineRule="auto"/>
        <w:rPr>
          <w:rFonts w:ascii="Arial" w:hAnsi="Arial" w:cs="Arial"/>
        </w:rPr>
      </w:pPr>
      <w:r w:rsidRPr="00622663">
        <w:rPr>
          <w:rFonts w:ascii="Arial" w:hAnsi="Arial" w:cs="Arial"/>
        </w:rPr>
        <w:t>Intrada, corno solo (1994</w:t>
      </w:r>
      <w:r w:rsidR="007F6074" w:rsidRPr="00622663">
        <w:rPr>
          <w:rFonts w:ascii="Arial" w:hAnsi="Arial" w:cs="Arial"/>
        </w:rPr>
        <w:t>, 6’</w:t>
      </w:r>
      <w:r w:rsidRPr="00622663">
        <w:rPr>
          <w:rFonts w:ascii="Arial" w:hAnsi="Arial" w:cs="Arial"/>
        </w:rPr>
        <w:t xml:space="preserve">).   </w:t>
      </w:r>
      <w:r w:rsidR="007F6074" w:rsidRPr="00622663">
        <w:rPr>
          <w:rFonts w:ascii="Arial" w:hAnsi="Arial" w:cs="Arial"/>
        </w:rPr>
        <w:t>Varianti</w:t>
      </w:r>
      <w:r w:rsidR="00774BD8" w:rsidRPr="00622663">
        <w:rPr>
          <w:rFonts w:ascii="Arial" w:hAnsi="Arial" w:cs="Arial"/>
        </w:rPr>
        <w:t>,</w:t>
      </w:r>
      <w:r w:rsidR="007F6074" w:rsidRPr="00622663">
        <w:rPr>
          <w:rFonts w:ascii="Arial" w:hAnsi="Arial" w:cs="Arial"/>
        </w:rPr>
        <w:t xml:space="preserve"> per quartetto di corni (199</w:t>
      </w:r>
      <w:r w:rsidR="00724F3E" w:rsidRPr="00622663">
        <w:rPr>
          <w:rFonts w:ascii="Arial" w:hAnsi="Arial" w:cs="Arial"/>
        </w:rPr>
        <w:t>7</w:t>
      </w:r>
      <w:r w:rsidR="007F6074" w:rsidRPr="00622663">
        <w:rPr>
          <w:rFonts w:ascii="Arial" w:hAnsi="Arial" w:cs="Arial"/>
        </w:rPr>
        <w:t xml:space="preserve">, 7’).   </w:t>
      </w:r>
    </w:p>
    <w:p w:rsidR="007F6074" w:rsidRPr="00622663" w:rsidRDefault="007F6074" w:rsidP="00582753">
      <w:pPr>
        <w:tabs>
          <w:tab w:val="left" w:pos="4253"/>
          <w:tab w:val="left" w:pos="4395"/>
        </w:tabs>
        <w:spacing w:before="120" w:line="276" w:lineRule="auto"/>
        <w:rPr>
          <w:rFonts w:ascii="Arial" w:hAnsi="Arial" w:cs="Arial"/>
        </w:rPr>
      </w:pPr>
      <w:r w:rsidRPr="00622663">
        <w:rPr>
          <w:rFonts w:ascii="Arial" w:hAnsi="Arial" w:cs="Arial"/>
        </w:rPr>
        <w:t>Fantasia per corno e orch. (1997, 18’).   Concertante, 2 corni e 16 archi (1988, 14’).</w:t>
      </w:r>
    </w:p>
    <w:p w:rsidR="00A934D5" w:rsidRPr="00622663" w:rsidRDefault="00A934D5" w:rsidP="00582753">
      <w:pPr>
        <w:tabs>
          <w:tab w:val="left" w:pos="4253"/>
          <w:tab w:val="left" w:pos="4395"/>
        </w:tabs>
        <w:spacing w:before="120" w:line="276" w:lineRule="auto"/>
        <w:rPr>
          <w:rFonts w:ascii="Arial" w:hAnsi="Arial" w:cs="Arial"/>
        </w:rPr>
      </w:pPr>
    </w:p>
    <w:p w:rsidR="005F5124" w:rsidRPr="00622663" w:rsidRDefault="005F5124"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LE BOUCHER  Maurice</w:t>
      </w:r>
      <w:r w:rsidRPr="00622663">
        <w:rPr>
          <w:rFonts w:ascii="Arial" w:hAnsi="Arial" w:cs="Arial"/>
          <w:color w:val="0099CC"/>
          <w:u w:val="single"/>
          <w:lang w:val="fr-FR"/>
        </w:rPr>
        <w:tab/>
        <w:t>Isigny-sur-Mer, 25.5.1882 - 1964.</w:t>
      </w:r>
    </w:p>
    <w:p w:rsidR="002B428C" w:rsidRPr="00622663" w:rsidRDefault="002B42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allievo di Fauré, Prix de Rome nel 1907. Direttore del Conservatorio di Montpellier.</w:t>
      </w:r>
    </w:p>
    <w:p w:rsidR="00CA7E87" w:rsidRPr="00622663" w:rsidRDefault="002B428C" w:rsidP="00582753">
      <w:pPr>
        <w:tabs>
          <w:tab w:val="left" w:pos="4253"/>
          <w:tab w:val="left" w:pos="4395"/>
        </w:tabs>
        <w:spacing w:before="120" w:line="276" w:lineRule="auto"/>
        <w:rPr>
          <w:rFonts w:ascii="Arial" w:hAnsi="Arial" w:cs="Arial"/>
        </w:rPr>
      </w:pPr>
      <w:r w:rsidRPr="00622663">
        <w:rPr>
          <w:rFonts w:ascii="Arial" w:hAnsi="Arial" w:cs="Arial"/>
        </w:rPr>
        <w:t>Corno e orch.: Astolphe (1944),   Le cor merveilleux (1944).</w:t>
      </w:r>
    </w:p>
    <w:p w:rsidR="002B428C" w:rsidRPr="00622663" w:rsidRDefault="002B428C" w:rsidP="00582753">
      <w:pPr>
        <w:tabs>
          <w:tab w:val="left" w:pos="4253"/>
          <w:tab w:val="left" w:pos="4395"/>
        </w:tabs>
        <w:spacing w:before="120" w:line="276" w:lineRule="auto"/>
        <w:rPr>
          <w:rFonts w:ascii="Arial" w:hAnsi="Arial" w:cs="Arial"/>
        </w:rPr>
      </w:pPr>
    </w:p>
    <w:p w:rsidR="00CA7E87" w:rsidRPr="00622663" w:rsidRDefault="00CA7E8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LECLAIRE  D</w:t>
      </w:r>
      <w:r w:rsidR="001620D7" w:rsidRPr="00622663">
        <w:rPr>
          <w:rFonts w:ascii="Arial" w:hAnsi="Arial" w:cs="Arial"/>
          <w:color w:val="0099CC"/>
          <w:u w:val="single"/>
        </w:rPr>
        <w:t>ennis</w:t>
      </w:r>
    </w:p>
    <w:p w:rsidR="001620D7" w:rsidRPr="00622663" w:rsidRDefault="001620D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nordamericano, insegnante di composizione all’Università di Boston.</w:t>
      </w:r>
    </w:p>
    <w:p w:rsidR="00CA7E87" w:rsidRPr="00622663" w:rsidRDefault="00CA7E87" w:rsidP="00582753">
      <w:pPr>
        <w:tabs>
          <w:tab w:val="left" w:pos="4253"/>
          <w:tab w:val="left" w:pos="4395"/>
        </w:tabs>
        <w:spacing w:before="120" w:line="276" w:lineRule="auto"/>
        <w:rPr>
          <w:rFonts w:ascii="Arial" w:hAnsi="Arial" w:cs="Arial"/>
        </w:rPr>
      </w:pPr>
      <w:r w:rsidRPr="00622663">
        <w:rPr>
          <w:rFonts w:ascii="Arial" w:hAnsi="Arial" w:cs="Arial"/>
        </w:rPr>
        <w:t>Quartetto per 4 corni.</w:t>
      </w:r>
    </w:p>
    <w:p w:rsidR="00366614" w:rsidRPr="00622663" w:rsidRDefault="00366614" w:rsidP="00582753">
      <w:pPr>
        <w:tabs>
          <w:tab w:val="left" w:pos="4253"/>
          <w:tab w:val="left" w:pos="4395"/>
        </w:tabs>
        <w:spacing w:before="120" w:line="276" w:lineRule="auto"/>
        <w:rPr>
          <w:rFonts w:ascii="Arial" w:hAnsi="Arial" w:cs="Arial"/>
        </w:rPr>
      </w:pPr>
    </w:p>
    <w:p w:rsidR="00366614" w:rsidRPr="00622663" w:rsidRDefault="0036661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LECLERC  Michel</w:t>
      </w:r>
      <w:r w:rsidRPr="00622663">
        <w:rPr>
          <w:rFonts w:ascii="Arial" w:hAnsi="Arial" w:cs="Arial"/>
          <w:color w:val="0099CC"/>
          <w:u w:val="single"/>
        </w:rPr>
        <w:tab/>
        <w:t>Liegi, 17.3.1914 - Waremme, 20.9.1995.</w:t>
      </w:r>
    </w:p>
    <w:p w:rsidR="00366614" w:rsidRPr="00622663" w:rsidRDefault="0036661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belga, studi al Conservatorio di Liegi e perfezionamento a Parigi. 1° violino nelle </w:t>
      </w:r>
      <w:r w:rsidR="000C4FE6">
        <w:rPr>
          <w:rFonts w:ascii="Arial" w:hAnsi="Arial" w:cs="Arial"/>
          <w:color w:val="0099CC"/>
          <w:sz w:val="20"/>
          <w:szCs w:val="20"/>
        </w:rPr>
        <w:t xml:space="preserve">              O</w:t>
      </w:r>
      <w:r w:rsidRPr="00622663">
        <w:rPr>
          <w:rFonts w:ascii="Arial" w:hAnsi="Arial" w:cs="Arial"/>
          <w:color w:val="0099CC"/>
          <w:sz w:val="20"/>
          <w:szCs w:val="20"/>
        </w:rPr>
        <w:t xml:space="preserve">rchestre </w:t>
      </w:r>
      <w:r w:rsidR="000C4FE6">
        <w:rPr>
          <w:rFonts w:ascii="Arial" w:hAnsi="Arial" w:cs="Arial"/>
          <w:color w:val="0099CC"/>
          <w:sz w:val="20"/>
          <w:szCs w:val="20"/>
        </w:rPr>
        <w:t>S</w:t>
      </w:r>
      <w:r w:rsidRPr="00622663">
        <w:rPr>
          <w:rFonts w:ascii="Arial" w:hAnsi="Arial" w:cs="Arial"/>
          <w:color w:val="0099CC"/>
          <w:sz w:val="20"/>
          <w:szCs w:val="20"/>
        </w:rPr>
        <w:t>infoniche di Parigi e Bruxelles. Insegnante al Conservatorio di Liegi.</w:t>
      </w:r>
    </w:p>
    <w:p w:rsidR="00366614" w:rsidRPr="00622663" w:rsidRDefault="00366614" w:rsidP="00582753">
      <w:pPr>
        <w:tabs>
          <w:tab w:val="left" w:pos="4253"/>
          <w:tab w:val="left" w:pos="4395"/>
        </w:tabs>
        <w:spacing w:before="120" w:line="276" w:lineRule="auto"/>
        <w:rPr>
          <w:rFonts w:ascii="Arial" w:hAnsi="Arial" w:cs="Arial"/>
        </w:rPr>
      </w:pPr>
      <w:r w:rsidRPr="00622663">
        <w:rPr>
          <w:rFonts w:ascii="Arial" w:hAnsi="Arial" w:cs="Arial"/>
        </w:rPr>
        <w:t>Concerto per corno e archi.   Sonatina per corno e pf (1981).</w:t>
      </w:r>
    </w:p>
    <w:p w:rsidR="00366614" w:rsidRPr="00622663" w:rsidRDefault="00366614" w:rsidP="00582753">
      <w:pPr>
        <w:tabs>
          <w:tab w:val="left" w:pos="4253"/>
          <w:tab w:val="left" w:pos="4395"/>
        </w:tabs>
        <w:spacing w:before="120" w:line="276" w:lineRule="auto"/>
        <w:rPr>
          <w:rFonts w:ascii="Arial" w:hAnsi="Arial" w:cs="Arial"/>
        </w:rPr>
      </w:pPr>
      <w:r w:rsidRPr="00622663">
        <w:rPr>
          <w:rFonts w:ascii="Arial" w:hAnsi="Arial" w:cs="Arial"/>
        </w:rPr>
        <w:t>Trio, 2 tr. e corno (1966).   La settimana dei 4 giovedì, pf. cl. corno, tr. (1981).</w:t>
      </w:r>
    </w:p>
    <w:p w:rsidR="00C34907" w:rsidRPr="00622663" w:rsidRDefault="00C34907" w:rsidP="00582753">
      <w:pPr>
        <w:pStyle w:val="Titolo"/>
        <w:tabs>
          <w:tab w:val="left" w:pos="4253"/>
          <w:tab w:val="left" w:pos="4395"/>
        </w:tabs>
        <w:spacing w:before="120" w:after="0" w:line="276" w:lineRule="auto"/>
        <w:jc w:val="left"/>
        <w:outlineLvl w:val="9"/>
        <w:rPr>
          <w:b w:val="0"/>
          <w:color w:val="000000"/>
          <w:sz w:val="24"/>
          <w:szCs w:val="24"/>
        </w:rPr>
      </w:pPr>
    </w:p>
    <w:p w:rsidR="00F45982" w:rsidRPr="00622663" w:rsidRDefault="00F45982" w:rsidP="00582753">
      <w:pPr>
        <w:widowControl w:val="0"/>
        <w:tabs>
          <w:tab w:val="left" w:pos="4253"/>
          <w:tab w:val="left" w:pos="4395"/>
        </w:tabs>
        <w:autoSpaceDE w:val="0"/>
        <w:autoSpaceDN w:val="0"/>
        <w:adjustRightInd w:val="0"/>
        <w:spacing w:before="120" w:line="276" w:lineRule="auto"/>
        <w:rPr>
          <w:rFonts w:ascii="Arial" w:hAnsi="Arial" w:cs="Arial"/>
          <w:color w:val="0099CC"/>
          <w:u w:val="single"/>
        </w:rPr>
      </w:pPr>
      <w:r w:rsidRPr="00622663">
        <w:rPr>
          <w:rFonts w:ascii="Arial" w:hAnsi="Arial" w:cs="Arial"/>
          <w:color w:val="0099CC"/>
          <w:u w:val="single"/>
        </w:rPr>
        <w:t>LEDUC  Jacques</w:t>
      </w:r>
      <w:r w:rsidRPr="00622663">
        <w:rPr>
          <w:rFonts w:ascii="Arial" w:hAnsi="Arial" w:cs="Arial"/>
          <w:color w:val="0099CC"/>
          <w:u w:val="single"/>
        </w:rPr>
        <w:tab/>
        <w:t>Jette, 1.3.1932 - Uccle, 31.8.2016.</w:t>
      </w:r>
    </w:p>
    <w:p w:rsidR="00F45982" w:rsidRPr="00622663" w:rsidRDefault="00F45982" w:rsidP="00582753">
      <w:pPr>
        <w:widowControl w:val="0"/>
        <w:tabs>
          <w:tab w:val="left" w:pos="4253"/>
          <w:tab w:val="left" w:pos="4395"/>
        </w:tabs>
        <w:autoSpaceDE w:val="0"/>
        <w:autoSpaceDN w:val="0"/>
        <w:adjustRightInd w:val="0"/>
        <w:spacing w:before="120" w:line="276" w:lineRule="auto"/>
        <w:rPr>
          <w:rFonts w:ascii="Arial" w:hAnsi="Arial" w:cs="Arial"/>
          <w:color w:val="0099CC"/>
          <w:sz w:val="20"/>
          <w:szCs w:val="20"/>
        </w:rPr>
      </w:pPr>
      <w:r w:rsidRPr="00622663">
        <w:rPr>
          <w:rFonts w:ascii="Arial" w:hAnsi="Arial" w:cs="Arial"/>
          <w:color w:val="0099CC"/>
          <w:sz w:val="20"/>
          <w:szCs w:val="20"/>
        </w:rPr>
        <w:t>Compositore belga, allievo di Absil. Prix de Roma nel 1961. Vincitore di 7 Concorsi internazionali compreso il    “Viotti” di Vercelli. Insegnante al Conservatorio di Bruxelles.</w:t>
      </w:r>
    </w:p>
    <w:p w:rsidR="00366614" w:rsidRPr="00622663" w:rsidRDefault="0036661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Aubade, op. 45, tr. corno, trb (1974, 8’).   3 Pezzi op. 65, 2 tr. corno, 2 trb. (1980 ,11’).</w:t>
      </w:r>
    </w:p>
    <w:p w:rsidR="00366614" w:rsidRPr="00622663" w:rsidRDefault="00366614" w:rsidP="00582753">
      <w:pPr>
        <w:pStyle w:val="Titolo"/>
        <w:tabs>
          <w:tab w:val="left" w:pos="4253"/>
          <w:tab w:val="left" w:pos="4395"/>
        </w:tabs>
        <w:spacing w:before="120" w:after="0" w:line="276" w:lineRule="auto"/>
        <w:jc w:val="left"/>
        <w:outlineLvl w:val="9"/>
        <w:rPr>
          <w:b w:val="0"/>
          <w:color w:val="000000"/>
          <w:sz w:val="24"/>
          <w:szCs w:val="24"/>
          <w:lang w:val="fr-FR"/>
        </w:rPr>
      </w:pPr>
    </w:p>
    <w:p w:rsidR="003E4A15" w:rsidRPr="00622663" w:rsidRDefault="003E4A15"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LEES  Benjamin</w:t>
      </w:r>
      <w:r w:rsidRPr="00622663">
        <w:rPr>
          <w:rFonts w:ascii="Arial" w:hAnsi="Arial" w:cs="Arial"/>
          <w:color w:val="0099CC"/>
          <w:sz w:val="24"/>
          <w:szCs w:val="24"/>
          <w:u w:val="single"/>
        </w:rPr>
        <w:tab/>
        <w:t>Harbin, 8.1.1924 - Palm Spring, 31.5.2010.</w:t>
      </w:r>
    </w:p>
    <w:p w:rsidR="00CC7432" w:rsidRPr="00622663" w:rsidRDefault="00CC743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e compositore americano. Il cognome originale era Lisniansky, la sua famiglia d’origine russa era </w:t>
      </w:r>
      <w:r w:rsidR="000C4FE6">
        <w:rPr>
          <w:rFonts w:ascii="Arial" w:hAnsi="Arial" w:cs="Arial"/>
          <w:color w:val="0099CC"/>
        </w:rPr>
        <w:t xml:space="preserve">                  </w:t>
      </w:r>
      <w:r w:rsidRPr="00622663">
        <w:rPr>
          <w:rFonts w:ascii="Arial" w:hAnsi="Arial" w:cs="Arial"/>
          <w:color w:val="0099CC"/>
        </w:rPr>
        <w:t xml:space="preserve">emigrata negli Usa dalla Cina. Allievo di Rodetsky nel 1929, di M. Bitter nel 1939 e, dopo il servizio militare, </w:t>
      </w:r>
      <w:r w:rsidR="00500A1F">
        <w:rPr>
          <w:rFonts w:ascii="Arial" w:hAnsi="Arial" w:cs="Arial"/>
          <w:color w:val="0099CC"/>
        </w:rPr>
        <w:t xml:space="preserve">             </w:t>
      </w:r>
      <w:r w:rsidRPr="00622663">
        <w:rPr>
          <w:rFonts w:ascii="Arial" w:hAnsi="Arial" w:cs="Arial"/>
          <w:color w:val="0099CC"/>
        </w:rPr>
        <w:t>allievo</w:t>
      </w:r>
      <w:r w:rsidR="00500A1F">
        <w:rPr>
          <w:rFonts w:ascii="Arial" w:hAnsi="Arial" w:cs="Arial"/>
          <w:color w:val="0099CC"/>
        </w:rPr>
        <w:t xml:space="preserve"> </w:t>
      </w:r>
      <w:r w:rsidRPr="00622663">
        <w:rPr>
          <w:rFonts w:ascii="Arial" w:hAnsi="Arial" w:cs="Arial"/>
          <w:color w:val="0099CC"/>
        </w:rPr>
        <w:t xml:space="preserve">di H. Stevens, Kalitz, </w:t>
      </w:r>
      <w:r w:rsidR="00500A1F">
        <w:rPr>
          <w:rFonts w:ascii="Arial" w:hAnsi="Arial" w:cs="Arial"/>
          <w:color w:val="0099CC"/>
        </w:rPr>
        <w:t xml:space="preserve">e </w:t>
      </w:r>
      <w:r w:rsidRPr="00622663">
        <w:rPr>
          <w:rFonts w:ascii="Arial" w:hAnsi="Arial" w:cs="Arial"/>
          <w:color w:val="0099CC"/>
        </w:rPr>
        <w:t xml:space="preserve">Dahl all’Università di Los Angeles. Perfezionamento con Antheil nel 1949. </w:t>
      </w:r>
      <w:r w:rsidR="000C4FE6">
        <w:rPr>
          <w:rFonts w:ascii="Arial" w:hAnsi="Arial" w:cs="Arial"/>
          <w:color w:val="0099CC"/>
        </w:rPr>
        <w:t xml:space="preserve">                                  </w:t>
      </w:r>
      <w:r w:rsidRPr="00622663">
        <w:rPr>
          <w:rFonts w:ascii="Arial" w:hAnsi="Arial" w:cs="Arial"/>
          <w:color w:val="0099CC"/>
        </w:rPr>
        <w:t>Vincitore nel 1954 di borsa di studio Guggenheim fu in Europa fino al 1960. Nel 1961 ritorno negli Stati Uniti. Insegnante dal 1962 al Conservatorio Peabody di Baltimora, al Queens College, alla Manhattan School e alla Juilliard, fino al 1977. Grammy nomination nel 2003 e</w:t>
      </w:r>
      <w:r w:rsidR="000C4FE6">
        <w:rPr>
          <w:rFonts w:ascii="Arial" w:hAnsi="Arial" w:cs="Arial"/>
          <w:color w:val="0099CC"/>
        </w:rPr>
        <w:t>,</w:t>
      </w:r>
      <w:r w:rsidRPr="00622663">
        <w:rPr>
          <w:rFonts w:ascii="Arial" w:hAnsi="Arial" w:cs="Arial"/>
          <w:color w:val="0099CC"/>
        </w:rPr>
        <w:t xml:space="preserve"> in precedenza: Award (1953), Fulbright (1956), </w:t>
      </w:r>
      <w:r w:rsidR="000C4FE6">
        <w:rPr>
          <w:rFonts w:ascii="Arial" w:hAnsi="Arial" w:cs="Arial"/>
          <w:color w:val="0099CC"/>
        </w:rPr>
        <w:t xml:space="preserve">                          </w:t>
      </w:r>
      <w:r w:rsidR="003B7DB7" w:rsidRPr="00622663">
        <w:rPr>
          <w:rFonts w:ascii="Arial" w:hAnsi="Arial" w:cs="Arial"/>
          <w:color w:val="0099CC"/>
        </w:rPr>
        <w:t>Unesco (1958), Guggenheim (1966).</w:t>
      </w:r>
    </w:p>
    <w:p w:rsidR="00F16F68" w:rsidRPr="00622663" w:rsidRDefault="00F16F6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(195</w:t>
      </w:r>
      <w:r w:rsidR="00FD3BCD" w:rsidRPr="00622663">
        <w:rPr>
          <w:b w:val="0"/>
          <w:color w:val="000000"/>
          <w:sz w:val="24"/>
          <w:szCs w:val="24"/>
        </w:rPr>
        <w:t>6</w:t>
      </w:r>
      <w:r w:rsidR="008C08EF" w:rsidRPr="00622663">
        <w:rPr>
          <w:b w:val="0"/>
          <w:color w:val="000000"/>
          <w:sz w:val="24"/>
          <w:szCs w:val="24"/>
        </w:rPr>
        <w:t>, 1</w:t>
      </w:r>
      <w:r w:rsidR="00FD3BCD" w:rsidRPr="00622663">
        <w:rPr>
          <w:b w:val="0"/>
          <w:color w:val="000000"/>
          <w:sz w:val="24"/>
          <w:szCs w:val="24"/>
        </w:rPr>
        <w:t>2</w:t>
      </w:r>
      <w:r w:rsidR="008C08EF" w:rsidRPr="00622663">
        <w:rPr>
          <w:b w:val="0"/>
          <w:color w:val="000000"/>
          <w:sz w:val="24"/>
          <w:szCs w:val="24"/>
        </w:rPr>
        <w:t>’</w:t>
      </w:r>
      <w:r w:rsidRPr="00622663">
        <w:rPr>
          <w:b w:val="0"/>
          <w:color w:val="000000"/>
          <w:sz w:val="24"/>
          <w:szCs w:val="24"/>
        </w:rPr>
        <w:t>).   3 Variables, ob. cl. fag. corno e pf. (1956).</w:t>
      </w:r>
    </w:p>
    <w:p w:rsidR="003D2DA4" w:rsidRPr="00622663" w:rsidRDefault="00AD245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(199</w:t>
      </w:r>
      <w:r w:rsidR="003D2DA4" w:rsidRPr="00622663">
        <w:rPr>
          <w:b w:val="0"/>
          <w:color w:val="000000"/>
          <w:sz w:val="24"/>
          <w:szCs w:val="24"/>
        </w:rPr>
        <w:t>1</w:t>
      </w:r>
      <w:r w:rsidR="00AA2FEF" w:rsidRPr="00622663">
        <w:rPr>
          <w:b w:val="0"/>
          <w:color w:val="000000"/>
          <w:sz w:val="24"/>
          <w:szCs w:val="24"/>
        </w:rPr>
        <w:t>, 2</w:t>
      </w:r>
      <w:r w:rsidR="003D2DA4" w:rsidRPr="00622663">
        <w:rPr>
          <w:b w:val="0"/>
          <w:color w:val="000000"/>
          <w:sz w:val="24"/>
          <w:szCs w:val="24"/>
        </w:rPr>
        <w:t>4'05</w:t>
      </w:r>
      <w:r w:rsidRPr="00622663">
        <w:rPr>
          <w:b w:val="0"/>
          <w:color w:val="000000"/>
          <w:sz w:val="24"/>
          <w:szCs w:val="24"/>
        </w:rPr>
        <w:t>)</w:t>
      </w:r>
      <w:r w:rsidR="00302F65" w:rsidRPr="00622663">
        <w:rPr>
          <w:b w:val="0"/>
          <w:color w:val="000000"/>
          <w:sz w:val="24"/>
          <w:szCs w:val="24"/>
        </w:rPr>
        <w:t>.</w:t>
      </w:r>
    </w:p>
    <w:p w:rsidR="003D2DA4" w:rsidRPr="00622663" w:rsidRDefault="003D2DA4" w:rsidP="00582753">
      <w:pPr>
        <w:pStyle w:val="Titolo"/>
        <w:tabs>
          <w:tab w:val="left" w:pos="4253"/>
          <w:tab w:val="left" w:pos="4395"/>
        </w:tabs>
        <w:spacing w:before="120" w:after="0" w:line="276" w:lineRule="auto"/>
        <w:jc w:val="left"/>
        <w:outlineLvl w:val="9"/>
        <w:rPr>
          <w:b w:val="0"/>
          <w:color w:val="000000"/>
          <w:sz w:val="24"/>
          <w:szCs w:val="24"/>
        </w:rPr>
      </w:pPr>
    </w:p>
    <w:p w:rsidR="00302F65" w:rsidRPr="00622663" w:rsidRDefault="00302F65"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LEFEBVRE  Charles-Edouard</w:t>
      </w:r>
      <w:r w:rsidRPr="00622663">
        <w:rPr>
          <w:rFonts w:ascii="Arial" w:hAnsi="Arial" w:cs="Arial"/>
          <w:color w:val="0099CC"/>
          <w:sz w:val="24"/>
          <w:u w:val="single"/>
        </w:rPr>
        <w:tab/>
        <w:t>Parigi, 19.6.1943 - Aix les Bains,8.9.1917.</w:t>
      </w:r>
    </w:p>
    <w:p w:rsidR="00302F65" w:rsidRPr="00622663" w:rsidRDefault="00302F6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francese, figlio dell’omonimo pittore, studiava giurisprudenza. Su consiglio di Gounod entrò al Conservatorio di Parigi nella classe di Thomas. Vincitore del Prix de Rome nel 1870. Insegnante di musica d’insieme, succedendo a Godard al Conservatorio di Parigi.</w:t>
      </w:r>
    </w:p>
    <w:p w:rsidR="00302F65" w:rsidRPr="00622663" w:rsidRDefault="00302F65"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rPr>
        <w:t>Rom</w:t>
      </w:r>
      <w:r w:rsidR="008152D8" w:rsidRPr="00622663">
        <w:rPr>
          <w:b w:val="0"/>
          <w:color w:val="000000"/>
          <w:sz w:val="24"/>
          <w:szCs w:val="24"/>
        </w:rPr>
        <w:t>a</w:t>
      </w:r>
      <w:r w:rsidRPr="00622663">
        <w:rPr>
          <w:b w:val="0"/>
          <w:color w:val="000000"/>
          <w:sz w:val="24"/>
          <w:szCs w:val="24"/>
        </w:rPr>
        <w:t>nza op. 30</w:t>
      </w:r>
      <w:r w:rsidR="008152D8" w:rsidRPr="00622663">
        <w:rPr>
          <w:b w:val="0"/>
          <w:color w:val="000000"/>
          <w:sz w:val="24"/>
          <w:szCs w:val="24"/>
        </w:rPr>
        <w:t>,</w:t>
      </w:r>
      <w:r w:rsidRPr="00622663">
        <w:rPr>
          <w:b w:val="0"/>
          <w:color w:val="000000"/>
          <w:sz w:val="24"/>
          <w:szCs w:val="24"/>
        </w:rPr>
        <w:t xml:space="preserve"> corno e pf. </w:t>
      </w:r>
      <w:r w:rsidRPr="00622663">
        <w:rPr>
          <w:b w:val="0"/>
          <w:color w:val="000000"/>
          <w:sz w:val="24"/>
          <w:szCs w:val="24"/>
          <w:lang w:val="fr-FR"/>
        </w:rPr>
        <w:t>(3’15).</w:t>
      </w:r>
    </w:p>
    <w:p w:rsidR="00AD2459" w:rsidRPr="00622663" w:rsidRDefault="00AD2459" w:rsidP="00582753">
      <w:pPr>
        <w:pStyle w:val="Titolo"/>
        <w:tabs>
          <w:tab w:val="left" w:pos="4253"/>
          <w:tab w:val="left" w:pos="4395"/>
        </w:tabs>
        <w:spacing w:before="120" w:after="0" w:line="276" w:lineRule="auto"/>
        <w:jc w:val="left"/>
        <w:outlineLvl w:val="9"/>
        <w:rPr>
          <w:b w:val="0"/>
          <w:color w:val="000000"/>
          <w:sz w:val="24"/>
          <w:szCs w:val="24"/>
          <w:lang w:val="fr-FR"/>
        </w:rPr>
      </w:pPr>
    </w:p>
    <w:p w:rsidR="00AF30E1" w:rsidRPr="00622663" w:rsidRDefault="00AF30E1"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LE FLEM  Paul</w:t>
      </w:r>
      <w:r w:rsidRPr="00622663">
        <w:rPr>
          <w:rFonts w:ascii="Arial" w:hAnsi="Arial" w:cs="Arial"/>
          <w:color w:val="0099CC"/>
          <w:u w:val="single"/>
          <w:lang w:val="fr-FR"/>
        </w:rPr>
        <w:tab/>
        <w:t>Lézardrieux, 18.3.1881-</w:t>
      </w:r>
      <w:r w:rsidR="000408AA" w:rsidRPr="00622663">
        <w:rPr>
          <w:rFonts w:ascii="Arial" w:hAnsi="Arial" w:cs="Arial"/>
          <w:color w:val="0099CC"/>
          <w:u w:val="single"/>
          <w:lang w:val="fr-FR"/>
        </w:rPr>
        <w:t>Tregastel, 31.7.1984.</w:t>
      </w:r>
    </w:p>
    <w:p w:rsidR="00F9737F" w:rsidRPr="00622663" w:rsidRDefault="00F9737F" w:rsidP="00582753">
      <w:pPr>
        <w:tabs>
          <w:tab w:val="left" w:pos="4253"/>
          <w:tab w:val="left" w:pos="4395"/>
        </w:tabs>
        <w:spacing w:before="120" w:line="276" w:lineRule="auto"/>
        <w:rPr>
          <w:rFonts w:ascii="Arial" w:hAnsi="Arial" w:cs="Arial"/>
          <w:color w:val="0099CC"/>
          <w:sz w:val="20"/>
        </w:rPr>
      </w:pPr>
      <w:r w:rsidRPr="00622663">
        <w:rPr>
          <w:rFonts w:ascii="Arial" w:hAnsi="Arial" w:cs="Arial"/>
          <w:color w:val="0099CC"/>
          <w:sz w:val="20"/>
        </w:rPr>
        <w:t xml:space="preserve">Compositore e direttore di coro francese, allievo di Lavignac al Conservatorio e di  Roussel e d’Indy alla Schola Cantorum. Dal 1903 al 1904 è stato in Russia. Insegnante di contrappunto alla Schola Cantorum. </w:t>
      </w:r>
      <w:r w:rsidR="00500A1F">
        <w:rPr>
          <w:rFonts w:ascii="Arial" w:hAnsi="Arial" w:cs="Arial"/>
          <w:color w:val="0099CC"/>
          <w:sz w:val="20"/>
        </w:rPr>
        <w:t xml:space="preserve">                                  </w:t>
      </w:r>
      <w:r w:rsidRPr="00622663">
        <w:rPr>
          <w:rFonts w:ascii="Arial" w:hAnsi="Arial" w:cs="Arial"/>
          <w:color w:val="0099CC"/>
          <w:sz w:val="20"/>
        </w:rPr>
        <w:t xml:space="preserve">Tra i suoi allievi: Satie e Jolivet. Morì a 103 anni. </w:t>
      </w:r>
    </w:p>
    <w:p w:rsidR="00AF30E1" w:rsidRPr="00622663" w:rsidRDefault="00AF30E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Piéce per corno </w:t>
      </w:r>
      <w:r w:rsidR="00BD71B8" w:rsidRPr="00622663">
        <w:rPr>
          <w:b w:val="0"/>
          <w:color w:val="000000"/>
          <w:sz w:val="24"/>
          <w:szCs w:val="24"/>
        </w:rPr>
        <w:t>e pf.</w:t>
      </w:r>
      <w:r w:rsidRPr="00622663">
        <w:rPr>
          <w:b w:val="0"/>
          <w:color w:val="000000"/>
          <w:sz w:val="24"/>
          <w:szCs w:val="24"/>
        </w:rPr>
        <w:t xml:space="preserve"> (1952).   </w:t>
      </w:r>
    </w:p>
    <w:p w:rsidR="00AF30E1" w:rsidRPr="00622663" w:rsidRDefault="00AF30E1" w:rsidP="00582753">
      <w:pPr>
        <w:pStyle w:val="Titolo"/>
        <w:tabs>
          <w:tab w:val="left" w:pos="4253"/>
          <w:tab w:val="left" w:pos="4395"/>
        </w:tabs>
        <w:spacing w:before="120" w:after="0" w:line="276" w:lineRule="auto"/>
        <w:jc w:val="left"/>
        <w:outlineLvl w:val="9"/>
        <w:rPr>
          <w:b w:val="0"/>
          <w:color w:val="000000"/>
          <w:sz w:val="24"/>
          <w:szCs w:val="24"/>
        </w:rPr>
      </w:pPr>
    </w:p>
    <w:p w:rsidR="003F1215" w:rsidRPr="00622663" w:rsidRDefault="003F1215"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LEGLEY  Victor</w:t>
      </w:r>
      <w:r w:rsidRPr="00622663">
        <w:rPr>
          <w:rFonts w:ascii="Arial" w:hAnsi="Arial" w:cs="Arial"/>
          <w:color w:val="0099CC"/>
          <w:sz w:val="24"/>
          <w:szCs w:val="24"/>
          <w:u w:val="single"/>
        </w:rPr>
        <w:tab/>
        <w:t>Hazerbrouck, 18,6,1915 - Ostenda, 28.11.1994.</w:t>
      </w:r>
    </w:p>
    <w:p w:rsidR="00707349" w:rsidRPr="00622663" w:rsidRDefault="00707349" w:rsidP="00582753">
      <w:pPr>
        <w:tabs>
          <w:tab w:val="left" w:pos="4253"/>
          <w:tab w:val="left" w:pos="4395"/>
          <w:tab w:val="left" w:pos="9923"/>
        </w:tabs>
        <w:spacing w:before="120" w:line="276" w:lineRule="auto"/>
        <w:rPr>
          <w:rFonts w:ascii="Arial" w:hAnsi="Arial" w:cs="Arial"/>
          <w:color w:val="0099CC"/>
          <w:sz w:val="20"/>
          <w:szCs w:val="20"/>
        </w:rPr>
      </w:pPr>
      <w:r w:rsidRPr="00622663">
        <w:rPr>
          <w:rStyle w:val="google-src-text1"/>
          <w:rFonts w:ascii="Arial" w:hAnsi="Arial" w:cs="Arial"/>
          <w:color w:val="0099CC"/>
          <w:specVanish w:val="0"/>
        </w:rPr>
        <w:t>Quartet for 4 cellos (1944)</w:t>
      </w:r>
      <w:r w:rsidRPr="00622663">
        <w:rPr>
          <w:rFonts w:ascii="Arial" w:hAnsi="Arial" w:cs="Arial"/>
          <w:color w:val="0099CC"/>
          <w:sz w:val="20"/>
          <w:szCs w:val="20"/>
        </w:rPr>
        <w:t xml:space="preserve">Compositore e violista belga. Studi a Ypres e dal 1932 al Conservatorio Reale di Bruxelles, allievo di Broos, Dambois, Moulaert, Ypres, Jongen e Absil. Insegnante al Conservatorio di Bruxelles. Presidente della Società </w:t>
      </w:r>
      <w:r w:rsidR="00500A1F">
        <w:rPr>
          <w:rFonts w:ascii="Arial" w:hAnsi="Arial" w:cs="Arial"/>
          <w:color w:val="0099CC"/>
          <w:sz w:val="20"/>
          <w:szCs w:val="20"/>
        </w:rPr>
        <w:t xml:space="preserve">             </w:t>
      </w:r>
      <w:r w:rsidRPr="00622663">
        <w:rPr>
          <w:rFonts w:ascii="Arial" w:hAnsi="Arial" w:cs="Arial"/>
          <w:color w:val="0099CC"/>
          <w:sz w:val="20"/>
          <w:szCs w:val="20"/>
        </w:rPr>
        <w:t xml:space="preserve">dei diritti d’autore e Presidente dei Compositori belgi. </w:t>
      </w:r>
    </w:p>
    <w:p w:rsidR="003F1215" w:rsidRPr="00622663" w:rsidRDefault="00DC0B9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Parades I</w:t>
      </w:r>
      <w:r w:rsidR="00707349" w:rsidRPr="00622663">
        <w:rPr>
          <w:b w:val="0"/>
          <w:color w:val="000000"/>
          <w:sz w:val="24"/>
          <w:szCs w:val="24"/>
        </w:rPr>
        <w:t>II, op. 93</w:t>
      </w:r>
      <w:r w:rsidR="00177FB2" w:rsidRPr="00622663">
        <w:rPr>
          <w:b w:val="0"/>
          <w:color w:val="000000"/>
          <w:sz w:val="24"/>
          <w:szCs w:val="24"/>
        </w:rPr>
        <w:t>/</w:t>
      </w:r>
      <w:r w:rsidR="00707349" w:rsidRPr="00622663">
        <w:rPr>
          <w:b w:val="0"/>
          <w:color w:val="000000"/>
          <w:sz w:val="24"/>
          <w:szCs w:val="24"/>
        </w:rPr>
        <w:t>3, 4 corni (1981).</w:t>
      </w:r>
    </w:p>
    <w:p w:rsidR="00707349" w:rsidRPr="00622663" w:rsidRDefault="00707349" w:rsidP="00582753">
      <w:pPr>
        <w:pStyle w:val="Corpotesto"/>
        <w:tabs>
          <w:tab w:val="left" w:pos="4253"/>
          <w:tab w:val="left" w:pos="4395"/>
        </w:tabs>
        <w:spacing w:before="120" w:after="0" w:line="276" w:lineRule="auto"/>
        <w:rPr>
          <w:rStyle w:val="google-src-text1"/>
          <w:rFonts w:ascii="Arial" w:hAnsi="Arial" w:cs="Arial"/>
          <w:i/>
          <w:iCs/>
          <w:vanish w:val="0"/>
        </w:rPr>
      </w:pPr>
    </w:p>
    <w:p w:rsidR="003F1215" w:rsidRPr="00622663" w:rsidRDefault="003F1215"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LEIDESDORF  Maximilian</w:t>
      </w:r>
      <w:r w:rsidRPr="00622663">
        <w:rPr>
          <w:b w:val="0"/>
          <w:color w:val="0099CC"/>
          <w:sz w:val="24"/>
          <w:szCs w:val="24"/>
          <w:u w:val="single"/>
        </w:rPr>
        <w:tab/>
        <w:t>Vienna, 5.7.1787 - Firenze, 27.9.1840.</w:t>
      </w:r>
    </w:p>
    <w:p w:rsidR="008D71EB" w:rsidRPr="00622663" w:rsidRDefault="008D71E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compositore ed editore austriaco, allievo di Salieri, Albrechtsberger e Forster. Nel 1827, dopo la rappresentazione a Firenze del suo oratorio “Ester” fu nominato virtuoso di corte dal Granduca di Toscana. </w:t>
      </w:r>
      <w:r w:rsidR="00500A1F">
        <w:rPr>
          <w:rFonts w:ascii="Arial" w:hAnsi="Arial" w:cs="Arial"/>
          <w:color w:val="0099CC"/>
        </w:rPr>
        <w:t xml:space="preserve">                     </w:t>
      </w:r>
      <w:r w:rsidRPr="00622663">
        <w:rPr>
          <w:rFonts w:ascii="Arial" w:hAnsi="Arial" w:cs="Arial"/>
          <w:color w:val="0099CC"/>
        </w:rPr>
        <w:t xml:space="preserve">A Firenze, dove visse da quella data, fu sepolto nel Chiostro di Santa Croce. Insegnante di pianoforte e chitarra. Amico di Beethoven, Schubert, Legnani. </w:t>
      </w:r>
    </w:p>
    <w:p w:rsidR="00DC2CAC" w:rsidRPr="00622663" w:rsidRDefault="00DC2CA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w:t>
      </w:r>
    </w:p>
    <w:p w:rsidR="000B096E" w:rsidRPr="00622663" w:rsidRDefault="000B096E" w:rsidP="00582753">
      <w:pPr>
        <w:pStyle w:val="Titolo"/>
        <w:tabs>
          <w:tab w:val="left" w:pos="4253"/>
          <w:tab w:val="left" w:pos="4395"/>
        </w:tabs>
        <w:spacing w:before="120" w:after="0" w:line="276" w:lineRule="auto"/>
        <w:jc w:val="left"/>
        <w:outlineLvl w:val="9"/>
        <w:rPr>
          <w:b w:val="0"/>
          <w:color w:val="000000"/>
          <w:sz w:val="24"/>
          <w:szCs w:val="24"/>
        </w:rPr>
      </w:pPr>
    </w:p>
    <w:p w:rsidR="000B096E" w:rsidRPr="00622663" w:rsidRDefault="000B096E"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LEITERMEYER  Fritz</w:t>
      </w:r>
      <w:r w:rsidRPr="00622663">
        <w:rPr>
          <w:b w:val="0"/>
          <w:color w:val="0099CC"/>
          <w:sz w:val="24"/>
          <w:szCs w:val="24"/>
          <w:u w:val="single"/>
        </w:rPr>
        <w:tab/>
        <w:t>Vienna, 4.4.1925 - Vienna, 8.2.2006.</w:t>
      </w:r>
    </w:p>
    <w:p w:rsidR="000B096E" w:rsidRPr="00622663" w:rsidRDefault="000B096E"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lastRenderedPageBreak/>
        <w:t>Compositore e violinista austriaco, allievo di Mairecker e Boskovsky alla Musikademie di Vienna.</w:t>
      </w:r>
    </w:p>
    <w:p w:rsidR="003A4A11" w:rsidRPr="00622663" w:rsidRDefault="000B096E" w:rsidP="00582753">
      <w:pPr>
        <w:pStyle w:val="Titolo"/>
        <w:tabs>
          <w:tab w:val="left" w:pos="4253"/>
          <w:tab w:val="left" w:pos="4395"/>
        </w:tabs>
        <w:spacing w:before="120" w:after="0" w:line="276" w:lineRule="auto"/>
        <w:jc w:val="left"/>
        <w:outlineLvl w:val="9"/>
        <w:rPr>
          <w:b w:val="0"/>
          <w:color w:val="000000"/>
          <w:sz w:val="24"/>
          <w:szCs w:val="24"/>
          <w:lang w:val="de-DE"/>
        </w:rPr>
      </w:pPr>
      <w:r w:rsidRPr="00622663">
        <w:rPr>
          <w:b w:val="0"/>
          <w:color w:val="000000"/>
          <w:sz w:val="24"/>
          <w:szCs w:val="24"/>
          <w:lang w:val="de-DE"/>
        </w:rPr>
        <w:t xml:space="preserve">Hornissimo, corno solo op. </w:t>
      </w:r>
      <w:r w:rsidR="00945F90" w:rsidRPr="00622663">
        <w:rPr>
          <w:b w:val="0"/>
          <w:color w:val="000000"/>
          <w:sz w:val="24"/>
          <w:szCs w:val="24"/>
          <w:lang w:val="de-DE"/>
        </w:rPr>
        <w:t>76.</w:t>
      </w:r>
    </w:p>
    <w:p w:rsidR="00945F90" w:rsidRPr="00622663" w:rsidRDefault="00945F90" w:rsidP="00582753">
      <w:pPr>
        <w:pStyle w:val="Titolo"/>
        <w:tabs>
          <w:tab w:val="left" w:pos="4253"/>
          <w:tab w:val="left" w:pos="4395"/>
        </w:tabs>
        <w:spacing w:before="120" w:after="0" w:line="276" w:lineRule="auto"/>
        <w:jc w:val="left"/>
        <w:outlineLvl w:val="9"/>
        <w:rPr>
          <w:b w:val="0"/>
          <w:color w:val="000000"/>
          <w:sz w:val="24"/>
          <w:szCs w:val="24"/>
          <w:lang w:val="de-DE"/>
        </w:rPr>
      </w:pPr>
    </w:p>
    <w:p w:rsidR="003A4A11" w:rsidRPr="00622663" w:rsidRDefault="003A4A1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LEJET  Edith</w:t>
      </w:r>
      <w:r w:rsidRPr="00622663">
        <w:rPr>
          <w:rFonts w:ascii="Arial" w:hAnsi="Arial" w:cs="Arial"/>
          <w:color w:val="0099CC"/>
          <w:u w:val="single"/>
        </w:rPr>
        <w:tab/>
        <w:t>Parigi, 19.7.1941</w:t>
      </w:r>
    </w:p>
    <w:p w:rsidR="00291654" w:rsidRPr="00622663" w:rsidRDefault="0029165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francese, studi al Conservatorio di Parigi con Beaufils, Rivier e Jolivet. Prix de Rome nel 1968. Insegnante di strumentazione </w:t>
      </w:r>
      <w:r w:rsidR="00D44F10" w:rsidRPr="00622663">
        <w:rPr>
          <w:rFonts w:ascii="Arial" w:hAnsi="Arial" w:cs="Arial"/>
          <w:color w:val="0099CC"/>
          <w:sz w:val="20"/>
          <w:szCs w:val="20"/>
        </w:rPr>
        <w:t>a</w:t>
      </w:r>
      <w:r w:rsidRPr="00622663">
        <w:rPr>
          <w:rFonts w:ascii="Arial" w:hAnsi="Arial" w:cs="Arial"/>
          <w:color w:val="0099CC"/>
          <w:sz w:val="20"/>
          <w:szCs w:val="20"/>
        </w:rPr>
        <w:t xml:space="preserve">l Conservatorio di Parigi. </w:t>
      </w:r>
    </w:p>
    <w:p w:rsidR="003A4A11" w:rsidRPr="00622663" w:rsidRDefault="00FC6B2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 </w:t>
      </w:r>
      <w:r w:rsidR="00291654" w:rsidRPr="00622663">
        <w:rPr>
          <w:b w:val="0"/>
          <w:color w:val="000000"/>
          <w:sz w:val="24"/>
          <w:szCs w:val="24"/>
        </w:rPr>
        <w:t>Soliloque, corno solo (1991).</w:t>
      </w:r>
    </w:p>
    <w:p w:rsidR="00DC2CAC" w:rsidRPr="00622663" w:rsidRDefault="00DC2CAC" w:rsidP="00582753">
      <w:pPr>
        <w:pStyle w:val="Titolo"/>
        <w:tabs>
          <w:tab w:val="left" w:pos="4253"/>
          <w:tab w:val="left" w:pos="4395"/>
        </w:tabs>
        <w:spacing w:before="120" w:after="0" w:line="276" w:lineRule="auto"/>
        <w:jc w:val="left"/>
        <w:outlineLvl w:val="9"/>
        <w:rPr>
          <w:b w:val="0"/>
          <w:color w:val="000000"/>
          <w:sz w:val="24"/>
          <w:szCs w:val="24"/>
        </w:rPr>
      </w:pPr>
    </w:p>
    <w:p w:rsidR="00AD2459" w:rsidRPr="00622663" w:rsidRDefault="00AD245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LELOIR</w:t>
      </w:r>
      <w:r w:rsidR="001620D7" w:rsidRPr="00622663">
        <w:rPr>
          <w:b w:val="0"/>
          <w:color w:val="0099CC"/>
          <w:sz w:val="24"/>
          <w:szCs w:val="24"/>
          <w:u w:val="single"/>
        </w:rPr>
        <w:t xml:space="preserve">  Edmond</w:t>
      </w:r>
      <w:r w:rsidR="001620D7" w:rsidRPr="00622663">
        <w:rPr>
          <w:b w:val="0"/>
          <w:color w:val="0099CC"/>
          <w:sz w:val="24"/>
          <w:szCs w:val="24"/>
          <w:u w:val="single"/>
        </w:rPr>
        <w:tab/>
      </w:r>
      <w:r w:rsidR="0001652D" w:rsidRPr="00622663">
        <w:rPr>
          <w:b w:val="0"/>
          <w:color w:val="0099CC"/>
          <w:sz w:val="24"/>
          <w:szCs w:val="24"/>
          <w:u w:val="single"/>
        </w:rPr>
        <w:t>1913 - 2003.</w:t>
      </w:r>
    </w:p>
    <w:p w:rsidR="0001652D" w:rsidRPr="00622663" w:rsidRDefault="0001652D"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svizzero, 1° corno nell’Orchestra della Svizzera Romanda di Ginevra, </w:t>
      </w:r>
      <w:r w:rsidR="00500A1F">
        <w:rPr>
          <w:b w:val="0"/>
          <w:color w:val="0099CC"/>
          <w:sz w:val="20"/>
          <w:szCs w:val="20"/>
        </w:rPr>
        <w:t xml:space="preserve">                             </w:t>
      </w:r>
      <w:r w:rsidRPr="00622663">
        <w:rPr>
          <w:b w:val="0"/>
          <w:color w:val="0099CC"/>
          <w:sz w:val="20"/>
          <w:szCs w:val="20"/>
        </w:rPr>
        <w:t>Insegnante a Berna, Friburgo, Montecarlo e Ginevra.</w:t>
      </w:r>
    </w:p>
    <w:p w:rsidR="00AD2459" w:rsidRPr="00622663" w:rsidRDefault="00AD2459"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Aubade, corno e pf.</w:t>
      </w:r>
    </w:p>
    <w:p w:rsidR="00AD2459" w:rsidRPr="00622663" w:rsidRDefault="00AD2459" w:rsidP="00582753">
      <w:pPr>
        <w:pStyle w:val="Titolo"/>
        <w:tabs>
          <w:tab w:val="left" w:pos="4253"/>
          <w:tab w:val="left" w:pos="4395"/>
        </w:tabs>
        <w:spacing w:before="120" w:after="0" w:line="276" w:lineRule="auto"/>
        <w:jc w:val="left"/>
        <w:outlineLvl w:val="9"/>
        <w:rPr>
          <w:b w:val="0"/>
          <w:color w:val="000000"/>
          <w:sz w:val="24"/>
          <w:szCs w:val="24"/>
          <w:lang w:val="fr-FR"/>
        </w:rPr>
      </w:pPr>
    </w:p>
    <w:p w:rsidR="00C34907" w:rsidRPr="00622663" w:rsidRDefault="00C34907" w:rsidP="00582753">
      <w:pPr>
        <w:pStyle w:val="Titolo"/>
        <w:tabs>
          <w:tab w:val="left" w:pos="4253"/>
          <w:tab w:val="left" w:pos="4395"/>
        </w:tabs>
        <w:spacing w:before="120" w:after="0" w:line="276" w:lineRule="auto"/>
        <w:jc w:val="left"/>
        <w:outlineLvl w:val="9"/>
        <w:rPr>
          <w:b w:val="0"/>
          <w:color w:val="0099CC"/>
          <w:sz w:val="24"/>
          <w:szCs w:val="24"/>
          <w:u w:val="single"/>
          <w:lang w:val="fr-FR"/>
        </w:rPr>
      </w:pPr>
      <w:r w:rsidRPr="00622663">
        <w:rPr>
          <w:b w:val="0"/>
          <w:color w:val="0099CC"/>
          <w:sz w:val="24"/>
          <w:szCs w:val="24"/>
          <w:u w:val="single"/>
          <w:lang w:val="fr-FR"/>
        </w:rPr>
        <w:t>LEMA</w:t>
      </w:r>
      <w:r w:rsidR="00EE092A" w:rsidRPr="00622663">
        <w:rPr>
          <w:b w:val="0"/>
          <w:color w:val="0099CC"/>
          <w:sz w:val="24"/>
          <w:szCs w:val="24"/>
          <w:u w:val="single"/>
          <w:lang w:val="fr-FR"/>
        </w:rPr>
        <w:t>I</w:t>
      </w:r>
      <w:r w:rsidRPr="00622663">
        <w:rPr>
          <w:b w:val="0"/>
          <w:color w:val="0099CC"/>
          <w:sz w:val="24"/>
          <w:szCs w:val="24"/>
          <w:u w:val="single"/>
          <w:lang w:val="fr-FR"/>
        </w:rPr>
        <w:t>RE</w:t>
      </w:r>
      <w:r w:rsidR="00363779" w:rsidRPr="00622663">
        <w:rPr>
          <w:b w:val="0"/>
          <w:color w:val="0099CC"/>
          <w:sz w:val="24"/>
          <w:szCs w:val="24"/>
          <w:u w:val="single"/>
          <w:lang w:val="fr-FR"/>
        </w:rPr>
        <w:t>Jean</w:t>
      </w:r>
      <w:r w:rsidR="00363779" w:rsidRPr="00622663">
        <w:rPr>
          <w:b w:val="0"/>
          <w:color w:val="0099CC"/>
          <w:sz w:val="24"/>
          <w:szCs w:val="24"/>
          <w:u w:val="single"/>
          <w:lang w:val="fr-FR"/>
        </w:rPr>
        <w:tab/>
        <w:t>Seine et Oise, 9.9 1854 - ? dicembre 1927.</w:t>
      </w:r>
    </w:p>
    <w:p w:rsidR="00363779" w:rsidRPr="00622663" w:rsidRDefault="0036377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francese, studi alla Scuola Niedermeyer. Compositore senza problemi finanziari </w:t>
      </w:r>
      <w:r w:rsidR="00D46C87" w:rsidRPr="00622663">
        <w:rPr>
          <w:b w:val="0"/>
          <w:color w:val="0099CC"/>
          <w:sz w:val="20"/>
          <w:szCs w:val="20"/>
        </w:rPr>
        <w:t xml:space="preserve">e </w:t>
      </w:r>
      <w:r w:rsidRPr="00622663">
        <w:rPr>
          <w:b w:val="0"/>
          <w:color w:val="0099CC"/>
          <w:sz w:val="20"/>
          <w:szCs w:val="20"/>
        </w:rPr>
        <w:t xml:space="preserve">apparentemente felice, scomparve dalla sua abitazione nel novembre del 1927 e fu ritrovato nella Senna due mesi dopo.   </w:t>
      </w:r>
    </w:p>
    <w:p w:rsidR="00C34907" w:rsidRPr="00622663" w:rsidRDefault="00EE092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Notturno per corno e pf.   </w:t>
      </w:r>
      <w:r w:rsidR="00C34907" w:rsidRPr="00622663">
        <w:rPr>
          <w:b w:val="0"/>
          <w:color w:val="000000"/>
          <w:sz w:val="24"/>
          <w:szCs w:val="24"/>
        </w:rPr>
        <w:t>Chanson d’ét, corno e organo.</w:t>
      </w:r>
    </w:p>
    <w:p w:rsidR="00CC79B6" w:rsidRPr="00622663" w:rsidRDefault="00CC79B6" w:rsidP="00582753">
      <w:pPr>
        <w:pStyle w:val="Titolo"/>
        <w:tabs>
          <w:tab w:val="left" w:pos="4253"/>
          <w:tab w:val="left" w:pos="4395"/>
        </w:tabs>
        <w:spacing w:before="120" w:after="0" w:line="276" w:lineRule="auto"/>
        <w:jc w:val="left"/>
        <w:outlineLvl w:val="9"/>
        <w:rPr>
          <w:b w:val="0"/>
          <w:color w:val="000000"/>
          <w:sz w:val="24"/>
          <w:szCs w:val="24"/>
        </w:rPr>
      </w:pPr>
    </w:p>
    <w:p w:rsidR="00BC4BF4" w:rsidRPr="00622663" w:rsidRDefault="00BC4BF4"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LEMELAND  Aubert</w:t>
      </w:r>
      <w:r w:rsidRPr="00622663">
        <w:rPr>
          <w:rFonts w:ascii="Arial" w:hAnsi="Arial" w:cs="Arial"/>
          <w:color w:val="0099CC"/>
          <w:u w:val="single"/>
          <w:lang w:val="fr-FR"/>
        </w:rPr>
        <w:tab/>
        <w:t>La Haye-du-Puits, 19.12.1932</w:t>
      </w:r>
    </w:p>
    <w:p w:rsidR="00BC4BF4" w:rsidRPr="00622663" w:rsidRDefault="00BC4BF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violoncellista e compositore francese, studi a Cherbourg e dal 1948 a Parigi.</w:t>
      </w:r>
    </w:p>
    <w:p w:rsidR="00BC4BF4" w:rsidRPr="00622663" w:rsidRDefault="00BC4BF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 lointain, corno e pf.   Panorama cor, corno e pf.</w:t>
      </w:r>
    </w:p>
    <w:p w:rsidR="00BC4BF4" w:rsidRPr="00622663" w:rsidRDefault="00BC4BF4" w:rsidP="00582753">
      <w:pPr>
        <w:pStyle w:val="Titolo"/>
        <w:tabs>
          <w:tab w:val="left" w:pos="4253"/>
          <w:tab w:val="left" w:pos="4395"/>
        </w:tabs>
        <w:spacing w:before="120" w:after="0" w:line="276" w:lineRule="auto"/>
        <w:jc w:val="left"/>
        <w:outlineLvl w:val="9"/>
        <w:rPr>
          <w:b w:val="0"/>
          <w:color w:val="000000"/>
          <w:sz w:val="24"/>
          <w:szCs w:val="24"/>
        </w:rPr>
      </w:pPr>
    </w:p>
    <w:p w:rsidR="0026287A" w:rsidRPr="00622663" w:rsidRDefault="0026287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LEMIERE de CORVEY Jean-Frederic</w:t>
      </w:r>
      <w:r w:rsidRPr="00622663">
        <w:rPr>
          <w:rFonts w:ascii="Arial" w:hAnsi="Arial" w:cs="Arial"/>
          <w:color w:val="0099CC"/>
          <w:u w:val="single"/>
        </w:rPr>
        <w:tab/>
        <w:t>Rennes, 1770 - Parigi, 19.4.1832.</w:t>
      </w:r>
    </w:p>
    <w:p w:rsidR="0026287A" w:rsidRPr="00622663" w:rsidRDefault="0026287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allievo di Berton. Carriera limitata dalle campagne napoleoniche.</w:t>
      </w:r>
    </w:p>
    <w:p w:rsidR="0026287A" w:rsidRPr="00622663" w:rsidRDefault="0026287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Trio per arpa, corno e fag</w:t>
      </w:r>
      <w:r w:rsidR="007D0419" w:rsidRPr="00622663">
        <w:rPr>
          <w:rFonts w:ascii="Arial" w:hAnsi="Arial" w:cs="Arial"/>
          <w:color w:val="000000"/>
        </w:rPr>
        <w:t>otto</w:t>
      </w:r>
      <w:r w:rsidRPr="00622663">
        <w:rPr>
          <w:rFonts w:ascii="Arial" w:hAnsi="Arial" w:cs="Arial"/>
          <w:color w:val="000000"/>
        </w:rPr>
        <w:t>.</w:t>
      </w:r>
    </w:p>
    <w:p w:rsidR="006F7C29" w:rsidRPr="00622663" w:rsidRDefault="006F7C29" w:rsidP="00582753">
      <w:pPr>
        <w:tabs>
          <w:tab w:val="left" w:pos="4253"/>
          <w:tab w:val="left" w:pos="4395"/>
        </w:tabs>
        <w:spacing w:before="120" w:line="276" w:lineRule="auto"/>
        <w:rPr>
          <w:rFonts w:ascii="Arial" w:hAnsi="Arial" w:cs="Arial"/>
          <w:color w:val="000000"/>
        </w:rPr>
      </w:pPr>
    </w:p>
    <w:p w:rsidR="006F7C29" w:rsidRPr="00622663" w:rsidRDefault="006F7C29"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LENOT  Jaques</w:t>
      </w:r>
      <w:r w:rsidRPr="00622663">
        <w:rPr>
          <w:rFonts w:ascii="Arial" w:hAnsi="Arial" w:cs="Arial"/>
          <w:color w:val="0099CC"/>
          <w:u w:val="single"/>
          <w:lang w:val="fr-FR"/>
        </w:rPr>
        <w:tab/>
        <w:t>Saint-Jean d’Angely, 29.8.1945</w:t>
      </w:r>
    </w:p>
    <w:p w:rsidR="006F7C29" w:rsidRPr="00622663" w:rsidRDefault="006F7C29" w:rsidP="00582753">
      <w:pPr>
        <w:tabs>
          <w:tab w:val="left" w:pos="4253"/>
          <w:tab w:val="left" w:pos="4395"/>
        </w:tabs>
        <w:spacing w:before="120" w:line="276" w:lineRule="auto"/>
        <w:rPr>
          <w:rFonts w:ascii="Arial" w:hAnsi="Arial" w:cs="Arial"/>
          <w:iCs/>
          <w:color w:val="0099CC"/>
          <w:sz w:val="20"/>
          <w:szCs w:val="20"/>
          <w:lang w:val="fr-FR"/>
        </w:rPr>
      </w:pPr>
      <w:r w:rsidRPr="00622663">
        <w:rPr>
          <w:rFonts w:ascii="Arial" w:hAnsi="Arial" w:cs="Arial"/>
          <w:color w:val="0099CC"/>
          <w:sz w:val="20"/>
          <w:szCs w:val="20"/>
        </w:rPr>
        <w:t xml:space="preserve">Compositore francese, autore prolifico, studi indipendenti, le sue composizione utilizzano lo stile seriale. </w:t>
      </w:r>
      <w:r w:rsidR="00500A1F">
        <w:rPr>
          <w:rFonts w:ascii="Arial" w:hAnsi="Arial" w:cs="Arial"/>
          <w:color w:val="0099CC"/>
          <w:sz w:val="20"/>
          <w:szCs w:val="20"/>
        </w:rPr>
        <w:t xml:space="preserve">                     </w:t>
      </w:r>
      <w:r w:rsidRPr="00622663">
        <w:rPr>
          <w:rFonts w:ascii="Arial" w:hAnsi="Arial" w:cs="Arial"/>
          <w:color w:val="0099CC"/>
          <w:sz w:val="20"/>
          <w:szCs w:val="20"/>
        </w:rPr>
        <w:t>Inizio de</w:t>
      </w:r>
      <w:r w:rsidR="00500A1F">
        <w:rPr>
          <w:rFonts w:ascii="Arial" w:hAnsi="Arial" w:cs="Arial"/>
          <w:color w:val="0099CC"/>
          <w:sz w:val="20"/>
          <w:szCs w:val="20"/>
        </w:rPr>
        <w:t>gl</w:t>
      </w:r>
      <w:r w:rsidRPr="00622663">
        <w:rPr>
          <w:rFonts w:ascii="Arial" w:hAnsi="Arial" w:cs="Arial"/>
          <w:color w:val="0099CC"/>
          <w:sz w:val="20"/>
          <w:szCs w:val="20"/>
        </w:rPr>
        <w:t xml:space="preserve">i studi a 8 anni, a 16 un corso a La Rochelle, a 21 anni a Darmstadt segue i corsi di Ligeti, chiede </w:t>
      </w:r>
      <w:r w:rsidR="006A7D70">
        <w:rPr>
          <w:rFonts w:ascii="Arial" w:hAnsi="Arial" w:cs="Arial"/>
          <w:color w:val="0099CC"/>
          <w:sz w:val="20"/>
          <w:szCs w:val="20"/>
        </w:rPr>
        <w:t xml:space="preserve">               </w:t>
      </w:r>
      <w:r w:rsidRPr="00622663">
        <w:rPr>
          <w:rFonts w:ascii="Arial" w:hAnsi="Arial" w:cs="Arial"/>
          <w:color w:val="0099CC"/>
          <w:sz w:val="20"/>
          <w:szCs w:val="20"/>
        </w:rPr>
        <w:t xml:space="preserve">consigli a Kagel, Stockhausen. L’anno dopo si rivolge a Messiaen durante il Festival di Royan. Dal 1968 al 1969, sempre a Darmstadt, segue i corsi di Bussotti, ascolta Petrassi e Donatoni all’Accademia Chigiana. Chiede consigli </w:t>
      </w:r>
      <w:r w:rsidR="006A7D70">
        <w:rPr>
          <w:rFonts w:ascii="Arial" w:hAnsi="Arial" w:cs="Arial"/>
          <w:color w:val="0099CC"/>
          <w:sz w:val="20"/>
          <w:szCs w:val="20"/>
        </w:rPr>
        <w:t xml:space="preserve">    </w:t>
      </w:r>
      <w:r w:rsidRPr="00622663">
        <w:rPr>
          <w:rFonts w:ascii="Arial" w:hAnsi="Arial" w:cs="Arial"/>
          <w:color w:val="0099CC"/>
          <w:sz w:val="20"/>
          <w:szCs w:val="20"/>
        </w:rPr>
        <w:t xml:space="preserve">a Sinopoli. Contatta l’Editore Salabert, che pubblica le sue prime composizioni. Inizia a ricevere commissioni di nuove opere e decide nel 2003 di crearsi una sua Società Musicale: “L’Oiseau Prophete”. </w:t>
      </w:r>
      <w:r w:rsidR="00500A1F">
        <w:rPr>
          <w:rFonts w:ascii="Arial" w:hAnsi="Arial" w:cs="Arial"/>
          <w:color w:val="0099CC"/>
          <w:sz w:val="20"/>
          <w:szCs w:val="20"/>
        </w:rPr>
        <w:t xml:space="preserve">                                                  </w:t>
      </w:r>
      <w:r w:rsidRPr="00622663">
        <w:rPr>
          <w:rFonts w:ascii="Arial" w:hAnsi="Arial" w:cs="Arial"/>
          <w:color w:val="0099CC"/>
          <w:sz w:val="20"/>
          <w:szCs w:val="20"/>
          <w:lang w:val="fr-FR"/>
        </w:rPr>
        <w:t>Nel 2005 viene nominato “</w:t>
      </w:r>
      <w:r w:rsidRPr="00622663">
        <w:rPr>
          <w:rFonts w:ascii="Arial" w:hAnsi="Arial" w:cs="Arial"/>
          <w:iCs/>
          <w:color w:val="0099CC"/>
          <w:sz w:val="20"/>
          <w:szCs w:val="20"/>
          <w:lang w:val="fr-FR"/>
        </w:rPr>
        <w:t>Chevalier des Arts et des Lettres”.</w:t>
      </w:r>
    </w:p>
    <w:p w:rsidR="006F7C29" w:rsidRPr="00622663" w:rsidRDefault="006F7C29" w:rsidP="00582753">
      <w:pPr>
        <w:tabs>
          <w:tab w:val="left" w:pos="4253"/>
          <w:tab w:val="left" w:pos="4395"/>
        </w:tabs>
        <w:spacing w:before="120" w:line="276" w:lineRule="auto"/>
        <w:rPr>
          <w:rFonts w:ascii="Arial" w:hAnsi="Arial" w:cs="Arial"/>
        </w:rPr>
      </w:pPr>
      <w:r w:rsidRPr="00622663">
        <w:rPr>
          <w:rFonts w:ascii="Arial" w:hAnsi="Arial" w:cs="Arial"/>
          <w:iCs/>
          <w:lang w:val="fr-FR"/>
        </w:rPr>
        <w:t>Mit zartem Ausdruck</w:t>
      </w:r>
      <w:r w:rsidRPr="00622663">
        <w:rPr>
          <w:rFonts w:ascii="Arial" w:hAnsi="Arial" w:cs="Arial"/>
          <w:lang w:val="fr-FR"/>
        </w:rPr>
        <w:t xml:space="preserve">, corno e pf. </w:t>
      </w:r>
      <w:r w:rsidRPr="00622663">
        <w:rPr>
          <w:rFonts w:ascii="Arial" w:hAnsi="Arial" w:cs="Arial"/>
        </w:rPr>
        <w:t xml:space="preserve">(2006).   </w:t>
      </w:r>
      <w:r w:rsidRPr="00622663">
        <w:rPr>
          <w:rFonts w:ascii="Arial" w:hAnsi="Arial" w:cs="Arial"/>
          <w:iCs/>
        </w:rPr>
        <w:t xml:space="preserve">Vor Sonnenaufgang, corno e pf. </w:t>
      </w:r>
      <w:r w:rsidRPr="00622663">
        <w:rPr>
          <w:rFonts w:ascii="Arial" w:hAnsi="Arial" w:cs="Arial"/>
        </w:rPr>
        <w:t>(2006)</w:t>
      </w:r>
    </w:p>
    <w:p w:rsidR="006F7C29" w:rsidRPr="00622663" w:rsidRDefault="006F7C29" w:rsidP="00582753">
      <w:pPr>
        <w:tabs>
          <w:tab w:val="left" w:pos="4253"/>
          <w:tab w:val="left" w:pos="4395"/>
        </w:tabs>
        <w:spacing w:before="120" w:line="276" w:lineRule="auto"/>
        <w:rPr>
          <w:rFonts w:ascii="Arial" w:hAnsi="Arial" w:cs="Arial"/>
        </w:rPr>
      </w:pPr>
      <w:r w:rsidRPr="00622663">
        <w:rPr>
          <w:rFonts w:ascii="Arial" w:hAnsi="Arial" w:cs="Arial"/>
        </w:rPr>
        <w:t xml:space="preserve">Trio, corno, vcl. pf. (1989).  </w:t>
      </w:r>
      <w:r w:rsidRPr="00622663">
        <w:rPr>
          <w:rFonts w:ascii="Arial" w:hAnsi="Arial" w:cs="Arial"/>
          <w:iCs/>
        </w:rPr>
        <w:t xml:space="preserve"> Intermezzo, corno e orch. </w:t>
      </w:r>
      <w:r w:rsidRPr="00622663">
        <w:rPr>
          <w:rFonts w:ascii="Arial" w:hAnsi="Arial" w:cs="Arial"/>
        </w:rPr>
        <w:t>(1995)</w:t>
      </w:r>
    </w:p>
    <w:p w:rsidR="009F5F15" w:rsidRPr="00622663" w:rsidRDefault="009F5F15" w:rsidP="00582753">
      <w:pPr>
        <w:tabs>
          <w:tab w:val="left" w:pos="4253"/>
          <w:tab w:val="left" w:pos="4395"/>
        </w:tabs>
        <w:spacing w:before="120" w:line="276" w:lineRule="auto"/>
        <w:rPr>
          <w:rFonts w:ascii="Arial" w:hAnsi="Arial" w:cs="Arial"/>
          <w:color w:val="000000"/>
        </w:rPr>
      </w:pPr>
    </w:p>
    <w:p w:rsidR="009F5F15" w:rsidRPr="00622663" w:rsidRDefault="009F5F1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LEROUX  Xavier Henry</w:t>
      </w:r>
      <w:r w:rsidRPr="00622663">
        <w:rPr>
          <w:rFonts w:ascii="Arial" w:hAnsi="Arial" w:cs="Arial"/>
          <w:color w:val="0099CC"/>
          <w:u w:val="single"/>
        </w:rPr>
        <w:tab/>
        <w:t>Velletri, 11.10.1863 - Parigi, 2.2.1919.</w:t>
      </w:r>
    </w:p>
    <w:p w:rsidR="009F5F15" w:rsidRPr="00622663" w:rsidRDefault="009F5F1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studi al Conservatorio di Parigi con Massenet e Dubois. Prix de Rome nel 1885. </w:t>
      </w:r>
      <w:r w:rsidR="00500A1F">
        <w:rPr>
          <w:rFonts w:ascii="Arial" w:hAnsi="Arial" w:cs="Arial"/>
          <w:color w:val="0099CC"/>
          <w:sz w:val="20"/>
          <w:szCs w:val="20"/>
        </w:rPr>
        <w:t xml:space="preserve">                     </w:t>
      </w:r>
      <w:r w:rsidR="00864350" w:rsidRPr="00622663">
        <w:rPr>
          <w:rFonts w:ascii="Arial" w:hAnsi="Arial" w:cs="Arial"/>
          <w:color w:val="0099CC"/>
          <w:sz w:val="20"/>
          <w:szCs w:val="20"/>
        </w:rPr>
        <w:t xml:space="preserve">Autore di 13 Opere. </w:t>
      </w:r>
      <w:r w:rsidRPr="00622663">
        <w:rPr>
          <w:rFonts w:ascii="Arial" w:hAnsi="Arial" w:cs="Arial"/>
          <w:color w:val="0099CC"/>
          <w:sz w:val="20"/>
          <w:szCs w:val="20"/>
        </w:rPr>
        <w:t xml:space="preserve">Al Conservatorio </w:t>
      </w:r>
      <w:r w:rsidR="00864350" w:rsidRPr="00622663">
        <w:rPr>
          <w:rFonts w:ascii="Arial" w:hAnsi="Arial" w:cs="Arial"/>
          <w:color w:val="0099CC"/>
          <w:sz w:val="20"/>
          <w:szCs w:val="20"/>
        </w:rPr>
        <w:t xml:space="preserve">di Parigi </w:t>
      </w:r>
      <w:r w:rsidRPr="00622663">
        <w:rPr>
          <w:rFonts w:ascii="Arial" w:hAnsi="Arial" w:cs="Arial"/>
          <w:color w:val="0099CC"/>
          <w:sz w:val="20"/>
          <w:szCs w:val="20"/>
        </w:rPr>
        <w:t>fu insegnante d’Armonia dal 1896.</w:t>
      </w:r>
    </w:p>
    <w:p w:rsidR="009F5F15" w:rsidRPr="00622663" w:rsidRDefault="009F5F15"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per corno e pf.</w:t>
      </w:r>
    </w:p>
    <w:p w:rsidR="00253835" w:rsidRPr="00622663" w:rsidRDefault="00253835" w:rsidP="00582753">
      <w:pPr>
        <w:tabs>
          <w:tab w:val="left" w:pos="4253"/>
          <w:tab w:val="left" w:pos="4395"/>
        </w:tabs>
        <w:spacing w:before="120" w:line="276" w:lineRule="auto"/>
        <w:rPr>
          <w:rFonts w:ascii="Arial" w:hAnsi="Arial" w:cs="Arial"/>
          <w:color w:val="000000"/>
        </w:rPr>
      </w:pPr>
    </w:p>
    <w:p w:rsidR="00253835" w:rsidRPr="00622663" w:rsidRDefault="0025383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LERSTAD  Bjorn Terje</w:t>
      </w:r>
      <w:r w:rsidRPr="00622663">
        <w:rPr>
          <w:rFonts w:ascii="Arial" w:hAnsi="Arial" w:cs="Arial"/>
          <w:color w:val="0099CC"/>
          <w:u w:val="single"/>
        </w:rPr>
        <w:tab/>
        <w:t>Oslo, 1955</w:t>
      </w:r>
    </w:p>
    <w:p w:rsidR="00253835" w:rsidRPr="00622663" w:rsidRDefault="0025383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clarinettista norvegese. Allievo di O. Rimstad al Conservatorio di Oslo dal 1967 al 1974, perfezionamento con Kjestrup all’Accademia di Musica di Oslo e al Conservatorio Koninklji, l’Aia.</w:t>
      </w:r>
    </w:p>
    <w:p w:rsidR="00253835" w:rsidRPr="00622663" w:rsidRDefault="00253835"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2 Movimenti per corno solo (1977).   Recitativo e Fanfara, 4 corni (1979).</w:t>
      </w:r>
    </w:p>
    <w:p w:rsidR="00253835" w:rsidRPr="00622663" w:rsidRDefault="00253835"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1° Concerto grosso per corno, cl. ctb. e 2 gruppi di fiati (1980).</w:t>
      </w:r>
    </w:p>
    <w:p w:rsidR="00591D17" w:rsidRPr="00622663" w:rsidRDefault="00591D17" w:rsidP="00582753">
      <w:pPr>
        <w:pStyle w:val="Corpotesto"/>
        <w:tabs>
          <w:tab w:val="left" w:pos="4253"/>
          <w:tab w:val="left" w:pos="4395"/>
        </w:tabs>
        <w:spacing w:before="120" w:after="0" w:line="276" w:lineRule="auto"/>
        <w:rPr>
          <w:rFonts w:ascii="Arial" w:hAnsi="Arial" w:cs="Arial"/>
          <w:sz w:val="24"/>
          <w:szCs w:val="24"/>
        </w:rPr>
      </w:pPr>
    </w:p>
    <w:p w:rsidR="00591D17" w:rsidRPr="00622663" w:rsidRDefault="00591D17"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LEVINAS  Michael</w:t>
      </w:r>
      <w:r w:rsidRPr="00622663">
        <w:rPr>
          <w:rFonts w:ascii="Arial" w:eastAsia="Arial Unicode MS" w:hAnsi="Arial" w:cs="Arial"/>
          <w:color w:val="0099CC"/>
          <w:u w:val="single"/>
        </w:rPr>
        <w:tab/>
        <w:t>Parigi, 18.4.1949</w:t>
      </w:r>
    </w:p>
    <w:p w:rsidR="00591D17" w:rsidRPr="00622663" w:rsidRDefault="00591D17"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Pianista concertista francese, allievo di Messiaen, Prix de Rome nel 1975. Ha eseguito l’integrale delle 32 </w:t>
      </w:r>
      <w:r w:rsidR="00500A1F">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Sonate di Beethoven. Insegnante d’Analisi musicale al Conservatorio di Parigi.</w:t>
      </w:r>
    </w:p>
    <w:p w:rsidR="00591D17" w:rsidRPr="00622663" w:rsidRDefault="00591D17"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lang w:val="fr-FR"/>
        </w:rPr>
        <w:t xml:space="preserve">Cadence pour un levar de rideau, corno, fl. pf. cymb. </w:t>
      </w:r>
      <w:r w:rsidRPr="00622663">
        <w:rPr>
          <w:rFonts w:ascii="Arial" w:eastAsia="Arial Unicode MS" w:hAnsi="Arial" w:cs="Arial"/>
        </w:rPr>
        <w:t>(1984, 11’).</w:t>
      </w:r>
    </w:p>
    <w:p w:rsidR="00591D17" w:rsidRPr="00622663" w:rsidRDefault="00591D17"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rPr>
        <w:t>Spirales d’oiseaux, corno, rullante, elettr. e banda magn. (1984, 14’).</w:t>
      </w:r>
    </w:p>
    <w:p w:rsidR="00591D17" w:rsidRPr="00622663" w:rsidRDefault="00591D17" w:rsidP="00582753">
      <w:pPr>
        <w:tabs>
          <w:tab w:val="left" w:pos="4253"/>
          <w:tab w:val="left" w:pos="4395"/>
        </w:tabs>
        <w:spacing w:before="120" w:line="276" w:lineRule="auto"/>
        <w:rPr>
          <w:rFonts w:ascii="Arial" w:eastAsia="Arial Unicode MS" w:hAnsi="Arial" w:cs="Arial"/>
          <w:u w:val="single"/>
        </w:rPr>
      </w:pPr>
    </w:p>
    <w:p w:rsidR="007D0419" w:rsidRPr="00622663" w:rsidRDefault="007D0419"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LEVITIN  Jurij  Abramoviç</w:t>
      </w:r>
      <w:r w:rsidRPr="00622663">
        <w:rPr>
          <w:rFonts w:ascii="Arial" w:hAnsi="Arial" w:cs="Arial"/>
          <w:color w:val="0099CC"/>
          <w:sz w:val="24"/>
          <w:u w:val="single"/>
        </w:rPr>
        <w:tab/>
        <w:t>Poltava, 28.12.1912 - Mosca, 26.7.1993.</w:t>
      </w:r>
    </w:p>
    <w:p w:rsidR="00E45D39" w:rsidRPr="00622663" w:rsidRDefault="00E45D39"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e pianista ucraino. Allievo al Conservatorio di Leningrado di Savsinskij e Sostakovic. </w:t>
      </w:r>
      <w:r w:rsidR="00500A1F">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Insegnante a Mosca. Autore di 4 Opere, Quartetti d’archi, Oratori, Musiche per film.</w:t>
      </w:r>
    </w:p>
    <w:p w:rsidR="00FF4878" w:rsidRPr="00622663" w:rsidRDefault="00FF4878"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rPr>
        <w:t xml:space="preserve">Concerto per corno e orch. (1960).   </w:t>
      </w:r>
    </w:p>
    <w:p w:rsidR="009F5F15" w:rsidRPr="00622663" w:rsidRDefault="009F5F15" w:rsidP="00582753">
      <w:pPr>
        <w:tabs>
          <w:tab w:val="left" w:pos="4253"/>
          <w:tab w:val="left" w:pos="4395"/>
        </w:tabs>
        <w:spacing w:before="120" w:line="276" w:lineRule="auto"/>
        <w:rPr>
          <w:rFonts w:ascii="Arial" w:hAnsi="Arial" w:cs="Arial"/>
          <w:color w:val="000000"/>
        </w:rPr>
      </w:pPr>
    </w:p>
    <w:p w:rsidR="009B79C2" w:rsidRPr="00622663" w:rsidRDefault="009B79C2"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LEVY  Ernst</w:t>
      </w:r>
      <w:r w:rsidRPr="00622663">
        <w:rPr>
          <w:rFonts w:ascii="Arial" w:hAnsi="Arial" w:cs="Arial"/>
          <w:color w:val="0099CC"/>
          <w:sz w:val="24"/>
          <w:szCs w:val="24"/>
          <w:u w:val="single"/>
        </w:rPr>
        <w:tab/>
        <w:t>Basilea, 18.11.1895 - Morges, 19.4.1981.</w:t>
      </w:r>
    </w:p>
    <w:p w:rsidR="009B79C2" w:rsidRPr="00622663" w:rsidRDefault="009B79C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musicologo e compositore svizzero naturalizzato americano. Allievo di Huber, Petri e Pugno. </w:t>
      </w:r>
      <w:r w:rsidR="00500A1F">
        <w:rPr>
          <w:rFonts w:ascii="Arial" w:hAnsi="Arial" w:cs="Arial"/>
          <w:color w:val="0099CC"/>
        </w:rPr>
        <w:t xml:space="preserve">              </w:t>
      </w:r>
      <w:r w:rsidRPr="00622663">
        <w:rPr>
          <w:rFonts w:ascii="Arial" w:hAnsi="Arial" w:cs="Arial"/>
          <w:color w:val="0099CC"/>
        </w:rPr>
        <w:t>Insegnante a Basilea, Parigi, Princeton, Boston, Chicago e al Massachusetts Inst. di Cambridge.</w:t>
      </w:r>
    </w:p>
    <w:p w:rsidR="009B79C2" w:rsidRPr="00622663" w:rsidRDefault="009B79C2" w:rsidP="00582753">
      <w:pPr>
        <w:pStyle w:val="Corpotesto"/>
        <w:tabs>
          <w:tab w:val="left" w:pos="4253"/>
          <w:tab w:val="left" w:pos="4395"/>
        </w:tabs>
        <w:spacing w:before="120" w:after="0" w:line="276" w:lineRule="auto"/>
        <w:rPr>
          <w:rStyle w:val="works-time"/>
          <w:rFonts w:ascii="Arial" w:hAnsi="Arial" w:cs="Arial"/>
          <w:sz w:val="24"/>
          <w:szCs w:val="24"/>
        </w:rPr>
      </w:pPr>
      <w:r w:rsidRPr="00622663">
        <w:rPr>
          <w:rStyle w:val="works-time"/>
          <w:rFonts w:ascii="Arial" w:hAnsi="Arial" w:cs="Arial"/>
          <w:sz w:val="24"/>
          <w:szCs w:val="24"/>
        </w:rPr>
        <w:t>Sonata, corno e pf. (1953).</w:t>
      </w:r>
    </w:p>
    <w:p w:rsidR="001E0557" w:rsidRPr="00622663" w:rsidRDefault="001E0557" w:rsidP="00582753">
      <w:pPr>
        <w:tabs>
          <w:tab w:val="left" w:pos="4253"/>
          <w:tab w:val="left" w:pos="4395"/>
        </w:tabs>
        <w:spacing w:before="120" w:line="276" w:lineRule="auto"/>
        <w:rPr>
          <w:rFonts w:ascii="Arial" w:hAnsi="Arial" w:cs="Arial"/>
          <w:color w:val="000000"/>
        </w:rPr>
      </w:pPr>
    </w:p>
    <w:p w:rsidR="001E0557" w:rsidRPr="00622663" w:rsidRDefault="001E055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LHOTKA  Fran</w:t>
      </w:r>
      <w:r w:rsidRPr="00622663">
        <w:rPr>
          <w:rFonts w:ascii="Arial" w:hAnsi="Arial" w:cs="Arial"/>
          <w:color w:val="0099CC"/>
          <w:u w:val="single"/>
        </w:rPr>
        <w:tab/>
        <w:t>Mlada, 25.7.1883 - Zagabria, 26.1.1962.</w:t>
      </w:r>
    </w:p>
    <w:p w:rsidR="001E0557" w:rsidRPr="00622663" w:rsidRDefault="001E055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boemo, allievo di Dvorak e Janacek. Insegnante al Conservatorio di Ekaterinoslav. </w:t>
      </w:r>
      <w:r w:rsidR="00500A1F">
        <w:rPr>
          <w:rFonts w:ascii="Arial" w:hAnsi="Arial" w:cs="Arial"/>
          <w:color w:val="0099CC"/>
          <w:sz w:val="20"/>
          <w:szCs w:val="20"/>
        </w:rPr>
        <w:t xml:space="preserve">                                   </w:t>
      </w:r>
      <w:r w:rsidRPr="00622663">
        <w:rPr>
          <w:rFonts w:ascii="Arial" w:hAnsi="Arial" w:cs="Arial"/>
          <w:color w:val="0099CC"/>
          <w:sz w:val="20"/>
          <w:szCs w:val="20"/>
        </w:rPr>
        <w:t>Dal 1919 si stabilì in Jugoslavia, insegnante al Conservatorio di Zagabria.</w:t>
      </w:r>
    </w:p>
    <w:p w:rsidR="0026287A" w:rsidRPr="00622663" w:rsidRDefault="001E055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Vzpominka</w:t>
      </w:r>
      <w:r w:rsidR="006C4BF8" w:rsidRPr="00622663">
        <w:rPr>
          <w:b w:val="0"/>
          <w:color w:val="000000"/>
          <w:sz w:val="24"/>
          <w:szCs w:val="24"/>
        </w:rPr>
        <w:t>,</w:t>
      </w:r>
      <w:r w:rsidRPr="00622663">
        <w:rPr>
          <w:b w:val="0"/>
          <w:color w:val="000000"/>
          <w:sz w:val="24"/>
          <w:szCs w:val="24"/>
        </w:rPr>
        <w:t xml:space="preserve"> per corno e pf.</w:t>
      </w:r>
    </w:p>
    <w:p w:rsidR="003847FE" w:rsidRPr="00622663" w:rsidRDefault="003847FE" w:rsidP="00582753">
      <w:pPr>
        <w:pStyle w:val="Titolo"/>
        <w:tabs>
          <w:tab w:val="left" w:pos="4253"/>
          <w:tab w:val="left" w:pos="4395"/>
        </w:tabs>
        <w:spacing w:before="120" w:after="0" w:line="276" w:lineRule="auto"/>
        <w:jc w:val="left"/>
        <w:outlineLvl w:val="9"/>
        <w:rPr>
          <w:b w:val="0"/>
          <w:color w:val="000000"/>
          <w:sz w:val="24"/>
          <w:szCs w:val="24"/>
        </w:rPr>
      </w:pPr>
    </w:p>
    <w:p w:rsidR="003847FE" w:rsidRPr="00622663" w:rsidRDefault="003847FE"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LIDHOLM  Ingvar Natanael</w:t>
      </w:r>
      <w:r w:rsidRPr="00622663">
        <w:rPr>
          <w:rFonts w:ascii="Arial" w:hAnsi="Arial" w:cs="Arial"/>
          <w:color w:val="0099CC"/>
          <w:sz w:val="24"/>
          <w:szCs w:val="24"/>
          <w:u w:val="single"/>
        </w:rPr>
        <w:tab/>
        <w:t>Jonkoping, 24.2.1921</w:t>
      </w:r>
    </w:p>
    <w:p w:rsidR="003847FE" w:rsidRPr="00622663" w:rsidRDefault="003847F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direttore d’orchestra svedese. Corsi a Darmstadt. Insegnante all’Accademia di Stoccolma.</w:t>
      </w:r>
    </w:p>
    <w:p w:rsidR="003847FE" w:rsidRPr="00622663" w:rsidRDefault="003847FE"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Concertino per fl</w:t>
      </w:r>
      <w:r w:rsidR="00177FB2" w:rsidRPr="00622663">
        <w:rPr>
          <w:rFonts w:ascii="Arial" w:hAnsi="Arial" w:cs="Arial"/>
          <w:sz w:val="24"/>
          <w:szCs w:val="24"/>
        </w:rPr>
        <w:t>.</w:t>
      </w:r>
      <w:r w:rsidRPr="00622663">
        <w:rPr>
          <w:rFonts w:ascii="Arial" w:hAnsi="Arial" w:cs="Arial"/>
          <w:sz w:val="24"/>
          <w:szCs w:val="24"/>
        </w:rPr>
        <w:t xml:space="preserve"> ob</w:t>
      </w:r>
      <w:r w:rsidR="00177FB2" w:rsidRPr="00622663">
        <w:rPr>
          <w:rFonts w:ascii="Arial" w:hAnsi="Arial" w:cs="Arial"/>
          <w:sz w:val="24"/>
          <w:szCs w:val="24"/>
        </w:rPr>
        <w:t>.</w:t>
      </w:r>
      <w:r w:rsidRPr="00622663">
        <w:rPr>
          <w:rFonts w:ascii="Arial" w:hAnsi="Arial" w:cs="Arial"/>
          <w:sz w:val="24"/>
          <w:szCs w:val="24"/>
        </w:rPr>
        <w:t xml:space="preserve"> cor. ing</w:t>
      </w:r>
      <w:r w:rsidR="00177FB2" w:rsidRPr="00622663">
        <w:rPr>
          <w:rFonts w:ascii="Arial" w:hAnsi="Arial" w:cs="Arial"/>
          <w:sz w:val="24"/>
          <w:szCs w:val="24"/>
        </w:rPr>
        <w:t>.</w:t>
      </w:r>
      <w:r w:rsidRPr="00622663">
        <w:rPr>
          <w:rFonts w:ascii="Arial" w:hAnsi="Arial" w:cs="Arial"/>
          <w:sz w:val="24"/>
          <w:szCs w:val="24"/>
        </w:rPr>
        <w:t xml:space="preserve"> corno e vcl</w:t>
      </w:r>
      <w:r w:rsidR="00177FB2" w:rsidRPr="00622663">
        <w:rPr>
          <w:rFonts w:ascii="Arial" w:hAnsi="Arial" w:cs="Arial"/>
          <w:sz w:val="24"/>
          <w:szCs w:val="24"/>
        </w:rPr>
        <w:t>.</w:t>
      </w:r>
      <w:r w:rsidRPr="00622663">
        <w:rPr>
          <w:rFonts w:ascii="Arial" w:hAnsi="Arial" w:cs="Arial"/>
          <w:sz w:val="24"/>
          <w:szCs w:val="24"/>
        </w:rPr>
        <w:t xml:space="preserve"> (1954).</w:t>
      </w:r>
    </w:p>
    <w:p w:rsidR="00ED360B" w:rsidRPr="00622663" w:rsidRDefault="00ED360B" w:rsidP="00582753">
      <w:pPr>
        <w:pStyle w:val="Corpotesto"/>
        <w:tabs>
          <w:tab w:val="left" w:pos="4253"/>
          <w:tab w:val="left" w:pos="4395"/>
        </w:tabs>
        <w:spacing w:before="120" w:after="0" w:line="276" w:lineRule="auto"/>
        <w:rPr>
          <w:rFonts w:ascii="Arial" w:hAnsi="Arial" w:cs="Arial"/>
          <w:sz w:val="24"/>
          <w:szCs w:val="24"/>
        </w:rPr>
      </w:pPr>
    </w:p>
    <w:p w:rsidR="00ED360B" w:rsidRPr="00622663" w:rsidRDefault="00ED360B"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lastRenderedPageBreak/>
        <w:t>LIEBERMANN  Lowell</w:t>
      </w:r>
      <w:r w:rsidRPr="00622663">
        <w:rPr>
          <w:rFonts w:ascii="Arial" w:hAnsi="Arial" w:cs="Arial"/>
          <w:color w:val="0099CC"/>
          <w:sz w:val="24"/>
          <w:szCs w:val="24"/>
          <w:u w:val="single"/>
        </w:rPr>
        <w:tab/>
        <w:t>New York, 22.2.1961</w:t>
      </w:r>
    </w:p>
    <w:p w:rsidR="00ED360B" w:rsidRPr="00622663" w:rsidRDefault="00ED360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Pianista e compositore statunitense, allievo di Lateiner, Halasz, Diamond e Persichetti.</w:t>
      </w:r>
    </w:p>
    <w:p w:rsidR="00ED360B" w:rsidRPr="00622663" w:rsidRDefault="00ED360B"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 xml:space="preserve">Trio, corno, vl. pf. op. 101 (2007).  </w:t>
      </w:r>
    </w:p>
    <w:p w:rsidR="00AA2F5E" w:rsidRPr="00622663" w:rsidRDefault="00AA2F5E" w:rsidP="00582753">
      <w:pPr>
        <w:pStyle w:val="Corpotesto"/>
        <w:tabs>
          <w:tab w:val="left" w:pos="4253"/>
          <w:tab w:val="left" w:pos="4395"/>
        </w:tabs>
        <w:spacing w:before="120" w:after="0" w:line="276" w:lineRule="auto"/>
        <w:rPr>
          <w:rFonts w:ascii="Arial" w:hAnsi="Arial" w:cs="Arial"/>
          <w:sz w:val="24"/>
          <w:szCs w:val="24"/>
        </w:rPr>
      </w:pPr>
    </w:p>
    <w:p w:rsidR="00BE7DB2" w:rsidRPr="00622663" w:rsidRDefault="00BE7DB2" w:rsidP="00582753">
      <w:pPr>
        <w:pStyle w:val="Corpotesto"/>
        <w:tabs>
          <w:tab w:val="left" w:pos="4253"/>
          <w:tab w:val="left" w:pos="4395"/>
          <w:tab w:val="left" w:pos="9923"/>
        </w:tabs>
        <w:spacing w:before="120" w:after="0" w:line="276" w:lineRule="auto"/>
        <w:rPr>
          <w:rFonts w:ascii="Arial" w:hAnsi="Arial" w:cs="Arial"/>
          <w:color w:val="0099CC"/>
          <w:sz w:val="24"/>
          <w:u w:val="single"/>
          <w:lang w:val="en-US"/>
        </w:rPr>
      </w:pPr>
      <w:r w:rsidRPr="00622663">
        <w:rPr>
          <w:rStyle w:val="google-src-text1"/>
          <w:rFonts w:ascii="Arial" w:hAnsi="Arial" w:cs="Arial"/>
          <w:color w:val="0099CC"/>
          <w:lang w:val="en-US"/>
          <w:specVanish w:val="0"/>
        </w:rPr>
        <w:t>String Quartet (1994)</w:t>
      </w:r>
      <w:r w:rsidRPr="00622663">
        <w:rPr>
          <w:rStyle w:val="google-src-text1"/>
          <w:rFonts w:ascii="Arial" w:hAnsi="Arial" w:cs="Arial"/>
          <w:i/>
          <w:iCs/>
          <w:color w:val="0099CC"/>
          <w:lang w:val="en-US"/>
          <w:specVanish w:val="0"/>
        </w:rPr>
        <w:t>Three Variations</w:t>
      </w:r>
      <w:r w:rsidRPr="00622663">
        <w:rPr>
          <w:rStyle w:val="google-src-text1"/>
          <w:rFonts w:ascii="Arial" w:hAnsi="Arial" w:cs="Arial"/>
          <w:color w:val="0099CC"/>
          <w:lang w:val="en-US"/>
          <w:specVanish w:val="0"/>
        </w:rPr>
        <w:t xml:space="preserve"> for cello and piano (1996</w:t>
      </w:r>
      <w:r w:rsidRPr="00622663">
        <w:rPr>
          <w:rStyle w:val="google-src-text1"/>
          <w:rFonts w:ascii="Arial" w:hAnsi="Arial" w:cs="Arial"/>
          <w:i/>
          <w:iCs/>
          <w:color w:val="0099CC"/>
          <w:lang w:val="en-US"/>
          <w:specVanish w:val="0"/>
        </w:rPr>
        <w:t xml:space="preserve">)Remembering </w:t>
      </w:r>
      <w:hyperlink r:id="rId79" w:tooltip="Robert Schumann" w:history="1">
        <w:r w:rsidRPr="00622663">
          <w:rPr>
            <w:rStyle w:val="Collegamentoipertestuale"/>
            <w:rFonts w:ascii="Arial" w:hAnsi="Arial" w:cs="Arial"/>
            <w:i/>
            <w:iCs/>
            <w:vanish/>
            <w:color w:val="0099CC"/>
            <w:lang w:val="en-US"/>
          </w:rPr>
          <w:t>Schumann</w:t>
        </w:r>
      </w:hyperlink>
      <w:r w:rsidRPr="00622663">
        <w:rPr>
          <w:rStyle w:val="google-src-text1"/>
          <w:rFonts w:ascii="Arial" w:hAnsi="Arial" w:cs="Arial"/>
          <w:color w:val="0099CC"/>
          <w:lang w:val="en-US"/>
          <w:specVanish w:val="0"/>
        </w:rPr>
        <w:t xml:space="preserve"> for cello and piano (2009)</w:t>
      </w:r>
      <w:r w:rsidRPr="00622663">
        <w:rPr>
          <w:rFonts w:ascii="Arial" w:hAnsi="Arial" w:cs="Arial"/>
          <w:color w:val="0099CC"/>
          <w:sz w:val="24"/>
          <w:u w:val="single"/>
          <w:lang w:val="en-US"/>
        </w:rPr>
        <w:t>LIEBERSON  Peter</w:t>
      </w:r>
      <w:r w:rsidRPr="00622663">
        <w:rPr>
          <w:rFonts w:ascii="Arial" w:hAnsi="Arial" w:cs="Arial"/>
          <w:color w:val="0099CC"/>
          <w:sz w:val="24"/>
          <w:u w:val="single"/>
          <w:lang w:val="en-US"/>
        </w:rPr>
        <w:tab/>
        <w:t>New York, 25.10.1946 - Santa Fè, 2011.</w:t>
      </w:r>
    </w:p>
    <w:p w:rsidR="00BE7DB2" w:rsidRPr="00622663" w:rsidRDefault="00BE7DB2" w:rsidP="00582753">
      <w:pPr>
        <w:pStyle w:val="Corpotesto"/>
        <w:tabs>
          <w:tab w:val="left" w:pos="4253"/>
          <w:tab w:val="left" w:pos="4395"/>
          <w:tab w:val="left" w:pos="9923"/>
        </w:tabs>
        <w:spacing w:before="120" w:after="0" w:line="276" w:lineRule="auto"/>
        <w:rPr>
          <w:rFonts w:ascii="Arial" w:hAnsi="Arial" w:cs="Arial"/>
          <w:color w:val="0099CC"/>
        </w:rPr>
      </w:pPr>
      <w:r w:rsidRPr="00622663">
        <w:rPr>
          <w:rFonts w:ascii="Arial" w:hAnsi="Arial" w:cs="Arial"/>
          <w:color w:val="0099CC"/>
        </w:rPr>
        <w:t>Compositore americano, madre ballerina e coreografa, il padre Goddard era presidente della Columbia Records. Studi con Martino, Babbitt Milton, Wuorinen e Boykan. All’Università di Harward studi sul Buddismo. Dal 1994 si dedicò alla sola composizione.</w:t>
      </w:r>
    </w:p>
    <w:p w:rsidR="00AA2F5E" w:rsidRPr="00622663" w:rsidRDefault="00AA2F5E"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Concerto per corno e orch. (1998, 17’40).</w:t>
      </w:r>
    </w:p>
    <w:p w:rsidR="00AA2F5E" w:rsidRPr="00622663" w:rsidRDefault="00AA2F5E" w:rsidP="00582753">
      <w:pPr>
        <w:pStyle w:val="Corpotesto"/>
        <w:tabs>
          <w:tab w:val="left" w:pos="4253"/>
          <w:tab w:val="left" w:pos="4395"/>
        </w:tabs>
        <w:spacing w:before="120" w:after="0" w:line="276" w:lineRule="auto"/>
        <w:rPr>
          <w:rFonts w:ascii="Arial" w:hAnsi="Arial" w:cs="Arial"/>
          <w:sz w:val="24"/>
          <w:szCs w:val="24"/>
        </w:rPr>
      </w:pPr>
    </w:p>
    <w:p w:rsidR="00327DB4" w:rsidRPr="00622663" w:rsidRDefault="00327DB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LIGETI  Gyorgy</w:t>
      </w:r>
      <w:r w:rsidRPr="00622663">
        <w:rPr>
          <w:rFonts w:ascii="Arial" w:hAnsi="Arial" w:cs="Arial"/>
          <w:color w:val="0099CC"/>
          <w:u w:val="single"/>
        </w:rPr>
        <w:tab/>
        <w:t>Tirnnaveln, 28.5.1923 - Vienna, 12.6.2006.</w:t>
      </w:r>
    </w:p>
    <w:p w:rsidR="00BD3657" w:rsidRPr="00622663" w:rsidRDefault="00BD3657" w:rsidP="00582753">
      <w:pPr>
        <w:tabs>
          <w:tab w:val="left" w:pos="4253"/>
          <w:tab w:val="left" w:pos="4395"/>
        </w:tabs>
        <w:spacing w:before="120" w:line="276" w:lineRule="auto"/>
        <w:rPr>
          <w:rFonts w:ascii="Arial" w:hAnsi="Arial" w:cs="Arial"/>
          <w:color w:val="0099CC"/>
          <w:sz w:val="20"/>
          <w:szCs w:val="20"/>
        </w:rPr>
      </w:pPr>
      <w:r w:rsidRPr="00622663">
        <w:rPr>
          <w:rFonts w:ascii="Arial" w:eastAsia="Arial Unicode MS" w:hAnsi="Arial" w:cs="Arial"/>
          <w:color w:val="0099CC"/>
          <w:sz w:val="20"/>
          <w:szCs w:val="20"/>
        </w:rPr>
        <w:t xml:space="preserve">Compositore e didatta ungherese, allievo di Farkas, Veress, Kodaly e Jardany. Con la rivoluzione ungherese </w:t>
      </w:r>
      <w:r w:rsidR="00500A1F">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del 1956 si trasferì a Vienna e dal 1965 divenne cittadino austriaco, per questa ragione parecchi suoi brani scomparvero… Insegnante di composizione ad Amburgo dal 1973 al 1989. </w:t>
      </w:r>
      <w:r w:rsidRPr="00622663">
        <w:rPr>
          <w:rFonts w:ascii="Arial" w:hAnsi="Arial" w:cs="Arial"/>
          <w:color w:val="0099CC"/>
          <w:sz w:val="20"/>
          <w:szCs w:val="20"/>
        </w:rPr>
        <w:t xml:space="preserve">Autore della colonna sonora del film </w:t>
      </w:r>
      <w:r w:rsidR="00500A1F">
        <w:rPr>
          <w:rFonts w:ascii="Arial" w:hAnsi="Arial" w:cs="Arial"/>
          <w:color w:val="0099CC"/>
          <w:sz w:val="20"/>
          <w:szCs w:val="20"/>
        </w:rPr>
        <w:t xml:space="preserve">             </w:t>
      </w:r>
      <w:r w:rsidRPr="00622663">
        <w:rPr>
          <w:rFonts w:ascii="Arial" w:hAnsi="Arial" w:cs="Arial"/>
          <w:color w:val="0099CC"/>
          <w:sz w:val="20"/>
          <w:szCs w:val="20"/>
        </w:rPr>
        <w:t>di Kubrick: “2001, Odissea nello spazio”.</w:t>
      </w:r>
    </w:p>
    <w:p w:rsidR="00B60E0C" w:rsidRPr="00622663" w:rsidRDefault="00B60E0C"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Trio per corno, violino e pf.</w:t>
      </w:r>
      <w:r w:rsidR="00300358" w:rsidRPr="00622663">
        <w:rPr>
          <w:rFonts w:ascii="Arial" w:hAnsi="Arial" w:cs="Arial"/>
          <w:sz w:val="24"/>
          <w:szCs w:val="24"/>
        </w:rPr>
        <w:t xml:space="preserve"> "Omaggio a Brahms" (1982):   1) 6'20,   2) 5'05,   3) 3'15,   4) 7'35</w:t>
      </w:r>
      <w:r w:rsidRPr="00622663">
        <w:rPr>
          <w:rFonts w:ascii="Arial" w:hAnsi="Arial" w:cs="Arial"/>
          <w:sz w:val="24"/>
          <w:szCs w:val="24"/>
        </w:rPr>
        <w:t>.</w:t>
      </w:r>
    </w:p>
    <w:p w:rsidR="00300358" w:rsidRPr="00622663" w:rsidRDefault="00BD3657" w:rsidP="00582753">
      <w:pPr>
        <w:tabs>
          <w:tab w:val="left" w:pos="4253"/>
          <w:tab w:val="left" w:pos="4395"/>
        </w:tabs>
        <w:spacing w:before="120" w:line="276" w:lineRule="auto"/>
        <w:rPr>
          <w:rFonts w:ascii="Arial" w:hAnsi="Arial" w:cs="Arial"/>
          <w:iCs/>
        </w:rPr>
      </w:pPr>
      <w:r w:rsidRPr="00622663">
        <w:rPr>
          <w:rFonts w:ascii="Arial" w:hAnsi="Arial" w:cs="Arial"/>
          <w:iCs/>
        </w:rPr>
        <w:t>Concerto di Amburgo, per corno e orchestra da camera con 4 corni naturali ( 200</w:t>
      </w:r>
      <w:r w:rsidR="002679AD" w:rsidRPr="00622663">
        <w:rPr>
          <w:rFonts w:ascii="Arial" w:hAnsi="Arial" w:cs="Arial"/>
          <w:iCs/>
        </w:rPr>
        <w:t>2</w:t>
      </w:r>
      <w:r w:rsidRPr="00622663">
        <w:rPr>
          <w:rFonts w:ascii="Arial" w:hAnsi="Arial" w:cs="Arial"/>
          <w:iCs/>
        </w:rPr>
        <w:t>, 15’)</w:t>
      </w:r>
      <w:r w:rsidR="00300358" w:rsidRPr="00622663">
        <w:rPr>
          <w:rFonts w:ascii="Arial" w:hAnsi="Arial" w:cs="Arial"/>
          <w:iCs/>
        </w:rPr>
        <w:t>.</w:t>
      </w:r>
    </w:p>
    <w:p w:rsidR="003C6CE9" w:rsidRPr="00622663" w:rsidRDefault="003C6CE9" w:rsidP="00582753">
      <w:pPr>
        <w:pStyle w:val="Corpotesto"/>
        <w:tabs>
          <w:tab w:val="left" w:pos="4253"/>
          <w:tab w:val="left" w:pos="4395"/>
        </w:tabs>
        <w:spacing w:before="120" w:after="0" w:line="276" w:lineRule="auto"/>
        <w:rPr>
          <w:rFonts w:ascii="Arial" w:hAnsi="Arial" w:cs="Arial"/>
          <w:sz w:val="24"/>
          <w:szCs w:val="24"/>
        </w:rPr>
      </w:pPr>
    </w:p>
    <w:p w:rsidR="003C6CE9" w:rsidRPr="00622663" w:rsidRDefault="003C6CE9" w:rsidP="00582753">
      <w:pPr>
        <w:pStyle w:val="Corpotesto"/>
        <w:tabs>
          <w:tab w:val="left" w:pos="993"/>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LINDBERG  Magnus</w:t>
      </w:r>
      <w:r w:rsidRPr="00622663">
        <w:rPr>
          <w:rFonts w:ascii="Arial" w:hAnsi="Arial" w:cs="Arial"/>
          <w:color w:val="0099CC"/>
          <w:sz w:val="24"/>
          <w:u w:val="single"/>
        </w:rPr>
        <w:tab/>
        <w:t>Helsinki, 27. 6. 1958</w:t>
      </w:r>
    </w:p>
    <w:p w:rsidR="003C6CE9" w:rsidRPr="00622663" w:rsidRDefault="003C6CE9" w:rsidP="00582753">
      <w:pPr>
        <w:pStyle w:val="Corpotesto"/>
        <w:tabs>
          <w:tab w:val="left" w:pos="993"/>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finlandese, studi all’Accademia Sibelius con Rautavaara e Heininen. </w:t>
      </w:r>
      <w:r w:rsidR="006A7D70">
        <w:rPr>
          <w:rFonts w:ascii="Arial" w:hAnsi="Arial" w:cs="Arial"/>
          <w:color w:val="0099CC"/>
        </w:rPr>
        <w:t xml:space="preserve">                           </w:t>
      </w:r>
      <w:r w:rsidRPr="00622663">
        <w:rPr>
          <w:rFonts w:ascii="Arial" w:hAnsi="Arial" w:cs="Arial"/>
          <w:color w:val="0099CC"/>
        </w:rPr>
        <w:t>Perfezionamento a Siena con Donatoni, a Darmstadt con Ferneyhough, a Parigi con Grisey e Globokar.</w:t>
      </w:r>
    </w:p>
    <w:p w:rsidR="003C6CE9" w:rsidRPr="00622663" w:rsidRDefault="003C6CE9" w:rsidP="00582753">
      <w:pPr>
        <w:pStyle w:val="Corpotesto"/>
        <w:tabs>
          <w:tab w:val="left" w:pos="4253"/>
          <w:tab w:val="left" w:pos="4395"/>
        </w:tabs>
        <w:spacing w:before="120" w:after="0" w:line="276" w:lineRule="auto"/>
        <w:rPr>
          <w:rFonts w:ascii="Arial" w:hAnsi="Arial" w:cs="Arial"/>
          <w:sz w:val="24"/>
          <w:szCs w:val="24"/>
          <w:lang w:val="en-US"/>
        </w:rPr>
      </w:pPr>
      <w:r w:rsidRPr="00622663">
        <w:rPr>
          <w:rFonts w:ascii="Arial" w:hAnsi="Arial" w:cs="Arial"/>
          <w:sz w:val="24"/>
          <w:szCs w:val="24"/>
        </w:rPr>
        <w:t xml:space="preserve">Campana in Aria, corno e orch. </w:t>
      </w:r>
      <w:r w:rsidRPr="00622663">
        <w:rPr>
          <w:rFonts w:ascii="Arial" w:hAnsi="Arial" w:cs="Arial"/>
          <w:sz w:val="24"/>
          <w:szCs w:val="24"/>
          <w:lang w:val="en-US"/>
        </w:rPr>
        <w:t>(</w:t>
      </w:r>
      <w:r w:rsidR="002065E5" w:rsidRPr="00622663">
        <w:rPr>
          <w:rFonts w:ascii="Arial" w:hAnsi="Arial" w:cs="Arial"/>
          <w:sz w:val="24"/>
          <w:szCs w:val="24"/>
          <w:lang w:val="en-US"/>
        </w:rPr>
        <w:t>1998, 10’45</w:t>
      </w:r>
      <w:r w:rsidRPr="00622663">
        <w:rPr>
          <w:rFonts w:ascii="Arial" w:hAnsi="Arial" w:cs="Arial"/>
          <w:sz w:val="24"/>
          <w:szCs w:val="24"/>
          <w:lang w:val="en-US"/>
        </w:rPr>
        <w:t>).</w:t>
      </w:r>
    </w:p>
    <w:p w:rsidR="006A5424" w:rsidRPr="00622663" w:rsidRDefault="006A5424" w:rsidP="00582753">
      <w:pPr>
        <w:pStyle w:val="Corpotesto"/>
        <w:tabs>
          <w:tab w:val="left" w:pos="4253"/>
          <w:tab w:val="left" w:pos="4395"/>
        </w:tabs>
        <w:spacing w:before="120" w:after="0" w:line="276" w:lineRule="auto"/>
        <w:rPr>
          <w:rFonts w:ascii="Arial" w:hAnsi="Arial" w:cs="Arial"/>
          <w:sz w:val="24"/>
          <w:szCs w:val="24"/>
          <w:lang w:val="en-US"/>
        </w:rPr>
      </w:pPr>
    </w:p>
    <w:p w:rsidR="006A5424" w:rsidRPr="00622663" w:rsidRDefault="006A5424"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LINN  Robert</w:t>
      </w:r>
      <w:r w:rsidRPr="00622663">
        <w:rPr>
          <w:rFonts w:ascii="Arial" w:hAnsi="Arial" w:cs="Arial"/>
          <w:color w:val="0099CC"/>
          <w:u w:val="single"/>
          <w:lang w:val="en-US"/>
        </w:rPr>
        <w:tab/>
        <w:t>San Francisco, 11.8.1925 - Los Angeles, 28.10.1999.</w:t>
      </w:r>
    </w:p>
    <w:p w:rsidR="006A5424" w:rsidRPr="00622663" w:rsidRDefault="006A542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studi con Stevens, Milhaud, Sessions e Dahl. Insegnante di composizione alla Scuola di Musica dell’Università della California.</w:t>
      </w:r>
    </w:p>
    <w:p w:rsidR="006A5424" w:rsidRPr="00622663" w:rsidRDefault="006A542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Quartetto di corni (1957, 9’).</w:t>
      </w:r>
    </w:p>
    <w:p w:rsidR="00B60E0C" w:rsidRPr="00622663" w:rsidRDefault="00B60E0C" w:rsidP="00582753">
      <w:pPr>
        <w:tabs>
          <w:tab w:val="left" w:pos="4253"/>
          <w:tab w:val="left" w:pos="4395"/>
        </w:tabs>
        <w:spacing w:before="120" w:line="276" w:lineRule="auto"/>
        <w:rPr>
          <w:rFonts w:ascii="Arial" w:hAnsi="Arial" w:cs="Arial"/>
          <w:color w:val="0099CC"/>
          <w:u w:val="single"/>
        </w:rPr>
      </w:pPr>
    </w:p>
    <w:p w:rsidR="006861CD" w:rsidRPr="00622663" w:rsidRDefault="006861C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LIPKIN  Malcolm </w:t>
      </w:r>
      <w:r w:rsidRPr="00622663">
        <w:rPr>
          <w:rFonts w:ascii="Arial" w:hAnsi="Arial" w:cs="Arial"/>
          <w:color w:val="0099CC"/>
          <w:u w:val="single"/>
        </w:rPr>
        <w:tab/>
        <w:t>Liverpool, 2.5.1932</w:t>
      </w:r>
    </w:p>
    <w:p w:rsidR="006861CD" w:rsidRPr="00622663" w:rsidRDefault="006861C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inglese, studi al Royal College con Seiber. Insegnante all’Università di Oxford.</w:t>
      </w:r>
    </w:p>
    <w:p w:rsidR="006861CD" w:rsidRPr="00622663" w:rsidRDefault="006861C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Pastorele per corno e archi (1963).</w:t>
      </w:r>
    </w:p>
    <w:p w:rsidR="001E0557" w:rsidRPr="00622663" w:rsidRDefault="001E0557" w:rsidP="00582753">
      <w:pPr>
        <w:pStyle w:val="Titolo"/>
        <w:tabs>
          <w:tab w:val="left" w:pos="4253"/>
          <w:tab w:val="left" w:pos="4395"/>
        </w:tabs>
        <w:spacing w:before="120" w:after="0" w:line="276" w:lineRule="auto"/>
        <w:jc w:val="left"/>
        <w:outlineLvl w:val="9"/>
        <w:rPr>
          <w:b w:val="0"/>
          <w:color w:val="000000"/>
          <w:sz w:val="24"/>
          <w:szCs w:val="24"/>
        </w:rPr>
      </w:pPr>
    </w:p>
    <w:p w:rsidR="00CC79B6" w:rsidRPr="00622663" w:rsidRDefault="00CC79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LIPPOLIS  Italo</w:t>
      </w:r>
      <w:r w:rsidRPr="00622663">
        <w:rPr>
          <w:rFonts w:ascii="Arial" w:hAnsi="Arial" w:cs="Arial"/>
          <w:color w:val="0099CC"/>
          <w:u w:val="single"/>
        </w:rPr>
        <w:tab/>
        <w:t>Bari, 25.1.1910 - Perugia, 13.7.1964.</w:t>
      </w:r>
    </w:p>
    <w:p w:rsidR="00CC79B6" w:rsidRPr="00622663" w:rsidRDefault="00CC79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pianista italiano, allievo di Jachino al Conservatorio di Napoli. Insegnante a Napoli e Perugia.</w:t>
      </w:r>
    </w:p>
    <w:p w:rsidR="00CC79B6" w:rsidRPr="00622663" w:rsidRDefault="00CC79B6" w:rsidP="00582753">
      <w:pPr>
        <w:tabs>
          <w:tab w:val="left" w:pos="4253"/>
          <w:tab w:val="left" w:pos="4395"/>
        </w:tabs>
        <w:spacing w:before="120" w:line="276" w:lineRule="auto"/>
        <w:rPr>
          <w:rFonts w:ascii="Arial" w:hAnsi="Arial" w:cs="Arial"/>
        </w:rPr>
      </w:pPr>
      <w:r w:rsidRPr="00622663">
        <w:rPr>
          <w:rFonts w:ascii="Arial" w:hAnsi="Arial" w:cs="Arial"/>
        </w:rPr>
        <w:t>Episodi a nove, fl, cl, corno, arpa, pf, quart. archi</w:t>
      </w:r>
      <w:r w:rsidR="00C3529F" w:rsidRPr="00622663">
        <w:rPr>
          <w:rFonts w:ascii="Arial" w:hAnsi="Arial" w:cs="Arial"/>
        </w:rPr>
        <w:t xml:space="preserve"> (1940)</w:t>
      </w:r>
      <w:r w:rsidRPr="00622663">
        <w:rPr>
          <w:rFonts w:ascii="Arial" w:hAnsi="Arial" w:cs="Arial"/>
        </w:rPr>
        <w:t>.</w:t>
      </w:r>
    </w:p>
    <w:p w:rsidR="00B87A74" w:rsidRPr="00622663" w:rsidRDefault="00B87A74" w:rsidP="00582753">
      <w:pPr>
        <w:tabs>
          <w:tab w:val="left" w:pos="4253"/>
          <w:tab w:val="left" w:pos="4395"/>
        </w:tabs>
        <w:spacing w:before="120" w:line="276" w:lineRule="auto"/>
        <w:rPr>
          <w:rFonts w:ascii="Arial" w:hAnsi="Arial" w:cs="Arial"/>
        </w:rPr>
      </w:pPr>
    </w:p>
    <w:p w:rsidR="00B87A74" w:rsidRPr="00622663" w:rsidRDefault="00B87A74"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lastRenderedPageBreak/>
        <w:t>LITAIZE  Gaston</w:t>
      </w:r>
      <w:r w:rsidRPr="00622663">
        <w:rPr>
          <w:rFonts w:ascii="Arial" w:hAnsi="Arial" w:cs="Arial"/>
          <w:color w:val="0099CC"/>
          <w:u w:val="single"/>
          <w:lang w:val="en-US"/>
        </w:rPr>
        <w:tab/>
        <w:t>Menil.sur-Belvitte, 11.8.1909 - Bruyeres, 5.8.1991.</w:t>
      </w:r>
    </w:p>
    <w:p w:rsidR="00B87A74" w:rsidRPr="00622663" w:rsidRDefault="00B87A7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Organista e compositore francese, studi all’Istituto dei giovani ciechi di Parigi (era non vedente dalla nascita). </w:t>
      </w:r>
      <w:r w:rsidR="001A3171">
        <w:rPr>
          <w:rFonts w:ascii="Arial" w:hAnsi="Arial" w:cs="Arial"/>
          <w:color w:val="0099CC"/>
          <w:sz w:val="20"/>
          <w:szCs w:val="20"/>
        </w:rPr>
        <w:t xml:space="preserve">              </w:t>
      </w:r>
      <w:r w:rsidRPr="00622663">
        <w:rPr>
          <w:rFonts w:ascii="Arial" w:hAnsi="Arial" w:cs="Arial"/>
          <w:color w:val="0099CC"/>
          <w:sz w:val="20"/>
          <w:szCs w:val="20"/>
        </w:rPr>
        <w:t>Studi di perfezionamento con Dupré, Marty, Cau</w:t>
      </w:r>
      <w:r w:rsidR="00F8662C" w:rsidRPr="00622663">
        <w:rPr>
          <w:rFonts w:ascii="Arial" w:hAnsi="Arial" w:cs="Arial"/>
          <w:color w:val="0099CC"/>
          <w:sz w:val="20"/>
          <w:szCs w:val="20"/>
        </w:rPr>
        <w:t>s</w:t>
      </w:r>
      <w:r w:rsidRPr="00622663">
        <w:rPr>
          <w:rFonts w:ascii="Arial" w:hAnsi="Arial" w:cs="Arial"/>
          <w:color w:val="0099CC"/>
          <w:sz w:val="20"/>
          <w:szCs w:val="20"/>
        </w:rPr>
        <w:t>sade, Emmanuel e Busser. Vincitore del Premio Rossini nel 1936,</w:t>
      </w:r>
      <w:r w:rsidR="001A3171">
        <w:rPr>
          <w:rFonts w:ascii="Arial" w:hAnsi="Arial" w:cs="Arial"/>
          <w:color w:val="0099CC"/>
          <w:sz w:val="20"/>
          <w:szCs w:val="20"/>
        </w:rPr>
        <w:t xml:space="preserve"> </w:t>
      </w:r>
      <w:r w:rsidRPr="00622663">
        <w:rPr>
          <w:rFonts w:ascii="Arial" w:hAnsi="Arial" w:cs="Arial"/>
          <w:color w:val="0099CC"/>
          <w:sz w:val="20"/>
          <w:szCs w:val="20"/>
        </w:rPr>
        <w:t xml:space="preserve">2° al Prix de Rome nel 1938. Concerti organistici in Europa e in </w:t>
      </w:r>
      <w:r w:rsidR="00F8662C" w:rsidRPr="00622663">
        <w:rPr>
          <w:rFonts w:ascii="Arial" w:hAnsi="Arial" w:cs="Arial"/>
          <w:color w:val="0099CC"/>
          <w:sz w:val="20"/>
          <w:szCs w:val="20"/>
        </w:rPr>
        <w:t>Nord America.</w:t>
      </w:r>
    </w:p>
    <w:p w:rsidR="008B1B1E" w:rsidRPr="00622663" w:rsidRDefault="00F8662C" w:rsidP="00582753">
      <w:pPr>
        <w:tabs>
          <w:tab w:val="left" w:pos="4253"/>
          <w:tab w:val="left" w:pos="4395"/>
        </w:tabs>
        <w:spacing w:before="120" w:line="276" w:lineRule="auto"/>
        <w:rPr>
          <w:rFonts w:ascii="Arial" w:hAnsi="Arial" w:cs="Arial"/>
        </w:rPr>
      </w:pPr>
      <w:r w:rsidRPr="00622663">
        <w:rPr>
          <w:rFonts w:ascii="Arial" w:hAnsi="Arial" w:cs="Arial"/>
        </w:rPr>
        <w:t>Triptique, corno e organo (</w:t>
      </w:r>
      <w:r w:rsidR="005D0485" w:rsidRPr="00622663">
        <w:rPr>
          <w:rFonts w:ascii="Arial" w:hAnsi="Arial" w:cs="Arial"/>
        </w:rPr>
        <w:t>14’20).</w:t>
      </w:r>
      <w:r w:rsidR="008B1B1E" w:rsidRPr="00622663">
        <w:rPr>
          <w:rFonts w:ascii="Arial" w:hAnsi="Arial" w:cs="Arial"/>
        </w:rPr>
        <w:t xml:space="preserve">   “Missa Muta”, 5 Miniatures per corno e organo:   </w:t>
      </w:r>
    </w:p>
    <w:p w:rsidR="00B87A74" w:rsidRPr="00622663" w:rsidRDefault="008B1B1E" w:rsidP="00582753">
      <w:pPr>
        <w:tabs>
          <w:tab w:val="left" w:pos="4253"/>
          <w:tab w:val="left" w:pos="4395"/>
        </w:tabs>
        <w:spacing w:before="120" w:line="276" w:lineRule="auto"/>
        <w:rPr>
          <w:rFonts w:ascii="Arial" w:hAnsi="Arial" w:cs="Arial"/>
          <w:lang w:val="en-US"/>
        </w:rPr>
      </w:pPr>
      <w:r w:rsidRPr="00622663">
        <w:rPr>
          <w:rFonts w:ascii="Arial" w:hAnsi="Arial" w:cs="Arial"/>
          <w:b/>
          <w:lang w:val="en-US"/>
        </w:rPr>
        <w:t>1</w:t>
      </w:r>
      <w:r w:rsidRPr="00622663">
        <w:rPr>
          <w:rFonts w:ascii="Arial" w:hAnsi="Arial" w:cs="Arial"/>
          <w:lang w:val="en-US"/>
        </w:rPr>
        <w:t xml:space="preserve">) 2’35,   2) 3’,   3) 2’40,   4) 3’50,   </w:t>
      </w:r>
      <w:r w:rsidRPr="00622663">
        <w:rPr>
          <w:rFonts w:ascii="Arial" w:hAnsi="Arial" w:cs="Arial"/>
          <w:b/>
          <w:lang w:val="en-US"/>
        </w:rPr>
        <w:t>5</w:t>
      </w:r>
      <w:r w:rsidRPr="00622663">
        <w:rPr>
          <w:rFonts w:ascii="Arial" w:hAnsi="Arial" w:cs="Arial"/>
          <w:lang w:val="en-US"/>
        </w:rPr>
        <w:t>) 3’45.</w:t>
      </w:r>
    </w:p>
    <w:p w:rsidR="00CF2EAD" w:rsidRPr="00622663" w:rsidRDefault="00CF2EAD" w:rsidP="00582753">
      <w:pPr>
        <w:tabs>
          <w:tab w:val="left" w:pos="4253"/>
          <w:tab w:val="left" w:pos="4395"/>
        </w:tabs>
        <w:spacing w:before="120" w:line="276" w:lineRule="auto"/>
        <w:rPr>
          <w:rFonts w:ascii="Arial" w:hAnsi="Arial" w:cs="Arial"/>
          <w:lang w:val="en-US"/>
        </w:rPr>
      </w:pPr>
    </w:p>
    <w:p w:rsidR="007B7006" w:rsidRPr="00622663" w:rsidRDefault="007B7006"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LOBANOV  Vassily</w:t>
      </w:r>
      <w:r w:rsidRPr="00622663">
        <w:rPr>
          <w:rFonts w:ascii="Arial" w:hAnsi="Arial" w:cs="Arial"/>
          <w:color w:val="0099CC"/>
          <w:sz w:val="24"/>
          <w:u w:val="single"/>
          <w:lang w:val="en-US"/>
        </w:rPr>
        <w:tab/>
        <w:t>Mosca, 2.1.1947</w:t>
      </w:r>
    </w:p>
    <w:p w:rsidR="006868DD" w:rsidRPr="00622663" w:rsidRDefault="006868DD"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Pianista concertista, compositore e didatta russo, studi al Conservatorio Tchaikowsky di Mosca con Naumov, Balasanyan, Kholopov e Schnittke. Si trasferì in Germania nel 1991. Dal 1997 è insegnante di pianoforte alla Hochschule di Colonia. Accompagnatore abituale del violinista Oleg Kagan e della violoncellista Natalia Gutman. </w:t>
      </w:r>
    </w:p>
    <w:p w:rsidR="006B0133" w:rsidRPr="00622663" w:rsidRDefault="006B0133" w:rsidP="00582753">
      <w:pPr>
        <w:tabs>
          <w:tab w:val="left" w:pos="4253"/>
          <w:tab w:val="left" w:pos="4395"/>
        </w:tabs>
        <w:spacing w:before="120" w:line="276" w:lineRule="auto"/>
        <w:rPr>
          <w:rFonts w:ascii="Arial" w:hAnsi="Arial" w:cs="Arial"/>
          <w:lang w:val="fr-FR"/>
        </w:rPr>
      </w:pPr>
      <w:r w:rsidRPr="00622663">
        <w:rPr>
          <w:rFonts w:ascii="Arial" w:hAnsi="Arial" w:cs="Arial"/>
        </w:rPr>
        <w:t xml:space="preserve">Fantasia, op. 59, per corno e pf. </w:t>
      </w:r>
      <w:r w:rsidRPr="00622663">
        <w:rPr>
          <w:rFonts w:ascii="Arial" w:hAnsi="Arial" w:cs="Arial"/>
          <w:lang w:val="fr-FR"/>
        </w:rPr>
        <w:t>(1991).</w:t>
      </w: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0133" w:rsidRPr="00622663" w:rsidRDefault="006B0133" w:rsidP="00582753">
      <w:pPr>
        <w:tabs>
          <w:tab w:val="left" w:pos="4253"/>
          <w:tab w:val="left" w:pos="4395"/>
        </w:tabs>
        <w:spacing w:before="120" w:line="276" w:lineRule="auto"/>
        <w:rPr>
          <w:rStyle w:val="google-src-text1"/>
          <w:rFonts w:ascii="Arial" w:hAnsi="Arial" w:cs="Arial"/>
          <w:lang w:val="fr-FR"/>
        </w:rPr>
      </w:pPr>
    </w:p>
    <w:p w:rsidR="006B2502" w:rsidRPr="00622663" w:rsidRDefault="006B2502" w:rsidP="00582753">
      <w:pPr>
        <w:tabs>
          <w:tab w:val="left" w:pos="4253"/>
          <w:tab w:val="left" w:pos="4395"/>
        </w:tabs>
        <w:spacing w:before="120" w:line="276" w:lineRule="auto"/>
        <w:rPr>
          <w:rFonts w:ascii="Arial" w:hAnsi="Arial" w:cs="Arial"/>
          <w:lang w:val="fr-FR"/>
        </w:rPr>
      </w:pPr>
    </w:p>
    <w:p w:rsidR="006B2502" w:rsidRPr="00622663" w:rsidRDefault="006B2502"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LOEILLET Jean Baptiste</w:t>
      </w:r>
      <w:r w:rsidRPr="00622663">
        <w:rPr>
          <w:rFonts w:ascii="Arial" w:hAnsi="Arial" w:cs="Arial"/>
          <w:color w:val="0099CC"/>
          <w:u w:val="single"/>
          <w:lang w:val="fr-FR"/>
        </w:rPr>
        <w:tab/>
        <w:t>Gand, 18.11.1680 - Londra, 19.7.1730.</w:t>
      </w:r>
    </w:p>
    <w:p w:rsidR="006B2502" w:rsidRPr="00622663" w:rsidRDefault="006B250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flautista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oboista, si esibì nei due teatri londinesi, Queen’s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all’Opera. </w:t>
      </w:r>
      <w:r w:rsidR="001A3171">
        <w:rPr>
          <w:rFonts w:ascii="Arial" w:hAnsi="Arial" w:cs="Arial"/>
          <w:color w:val="0099CC"/>
          <w:sz w:val="20"/>
          <w:szCs w:val="20"/>
        </w:rPr>
        <w:t xml:space="preserve">                                                     </w:t>
      </w:r>
      <w:r w:rsidRPr="00622663">
        <w:rPr>
          <w:rFonts w:ascii="Arial" w:hAnsi="Arial" w:cs="Arial"/>
          <w:color w:val="0099CC"/>
          <w:sz w:val="20"/>
          <w:szCs w:val="20"/>
        </w:rPr>
        <w:t>Come Locatelli, fece conoscere i Concerti grossi di Corelli.</w:t>
      </w:r>
    </w:p>
    <w:p w:rsidR="006B2502" w:rsidRPr="00622663" w:rsidRDefault="006B2502" w:rsidP="00582753">
      <w:pPr>
        <w:tabs>
          <w:tab w:val="left" w:pos="4253"/>
          <w:tab w:val="left" w:pos="4395"/>
        </w:tabs>
        <w:spacing w:before="120" w:line="276" w:lineRule="auto"/>
        <w:rPr>
          <w:rFonts w:ascii="Arial" w:hAnsi="Arial" w:cs="Arial"/>
        </w:rPr>
      </w:pPr>
      <w:r w:rsidRPr="00622663">
        <w:rPr>
          <w:rFonts w:ascii="Arial" w:hAnsi="Arial" w:cs="Arial"/>
        </w:rPr>
        <w:t>Sonata in Sib, corno e organo (7’</w:t>
      </w:r>
      <w:r w:rsidR="0041416F" w:rsidRPr="00622663">
        <w:rPr>
          <w:rFonts w:ascii="Arial" w:hAnsi="Arial" w:cs="Arial"/>
        </w:rPr>
        <w:t>25</w:t>
      </w:r>
      <w:r w:rsidRPr="00622663">
        <w:rPr>
          <w:rFonts w:ascii="Arial" w:hAnsi="Arial" w:cs="Arial"/>
        </w:rPr>
        <w:t>)</w:t>
      </w:r>
      <w:r w:rsidR="009F653E" w:rsidRPr="00622663">
        <w:rPr>
          <w:rFonts w:ascii="Arial" w:hAnsi="Arial" w:cs="Arial"/>
        </w:rPr>
        <w:t>:   1) 1’45,   2) 1’35,   3) 0’50,   4) 2’10,   5) 1’35</w:t>
      </w:r>
      <w:r w:rsidRPr="00622663">
        <w:rPr>
          <w:rFonts w:ascii="Arial" w:hAnsi="Arial" w:cs="Arial"/>
        </w:rPr>
        <w:t>.</w:t>
      </w:r>
    </w:p>
    <w:p w:rsidR="009F653E" w:rsidRPr="00622663" w:rsidRDefault="009F653E" w:rsidP="00582753">
      <w:pPr>
        <w:tabs>
          <w:tab w:val="left" w:pos="4253"/>
          <w:tab w:val="left" w:pos="4395"/>
        </w:tabs>
        <w:spacing w:before="120" w:line="276" w:lineRule="auto"/>
        <w:rPr>
          <w:rFonts w:ascii="Arial" w:hAnsi="Arial" w:cs="Arial"/>
          <w:vanish/>
        </w:rPr>
      </w:pPr>
    </w:p>
    <w:p w:rsidR="009F653E" w:rsidRPr="00622663" w:rsidRDefault="009F653E" w:rsidP="00582753">
      <w:pPr>
        <w:tabs>
          <w:tab w:val="left" w:pos="4253"/>
          <w:tab w:val="left" w:pos="4395"/>
        </w:tabs>
        <w:spacing w:before="120" w:line="276" w:lineRule="auto"/>
        <w:rPr>
          <w:rFonts w:ascii="Arial" w:hAnsi="Arial" w:cs="Arial"/>
          <w:vanish/>
        </w:rPr>
      </w:pPr>
    </w:p>
    <w:p w:rsidR="009F653E" w:rsidRPr="00622663" w:rsidRDefault="009F653E" w:rsidP="00582753">
      <w:pPr>
        <w:tabs>
          <w:tab w:val="left" w:pos="4253"/>
          <w:tab w:val="left" w:pos="4395"/>
        </w:tabs>
        <w:spacing w:before="120" w:line="276" w:lineRule="auto"/>
        <w:rPr>
          <w:rFonts w:ascii="Arial" w:hAnsi="Arial" w:cs="Arial"/>
          <w:vanish/>
        </w:rPr>
      </w:pPr>
    </w:p>
    <w:p w:rsidR="009F653E" w:rsidRPr="00622663" w:rsidRDefault="009F653E" w:rsidP="00582753">
      <w:pPr>
        <w:tabs>
          <w:tab w:val="left" w:pos="4253"/>
          <w:tab w:val="left" w:pos="4395"/>
        </w:tabs>
        <w:spacing w:before="120" w:line="276" w:lineRule="auto"/>
        <w:rPr>
          <w:rFonts w:ascii="Arial" w:hAnsi="Arial" w:cs="Arial"/>
          <w:vanish/>
        </w:rPr>
      </w:pPr>
    </w:p>
    <w:p w:rsidR="009F653E" w:rsidRPr="00622663" w:rsidRDefault="009F653E" w:rsidP="00582753">
      <w:pPr>
        <w:tabs>
          <w:tab w:val="left" w:pos="4253"/>
          <w:tab w:val="left" w:pos="4395"/>
        </w:tabs>
        <w:spacing w:before="120" w:line="276" w:lineRule="auto"/>
        <w:rPr>
          <w:rFonts w:ascii="Arial" w:hAnsi="Arial" w:cs="Arial"/>
          <w:vanish/>
        </w:rPr>
      </w:pPr>
    </w:p>
    <w:p w:rsidR="00567EB5" w:rsidRPr="00622663" w:rsidRDefault="00567EB5" w:rsidP="00582753">
      <w:pPr>
        <w:tabs>
          <w:tab w:val="left" w:pos="4253"/>
          <w:tab w:val="left" w:pos="4395"/>
        </w:tabs>
        <w:spacing w:before="120" w:line="276" w:lineRule="auto"/>
        <w:rPr>
          <w:rFonts w:ascii="Arial" w:hAnsi="Arial" w:cs="Arial"/>
          <w:vanish/>
        </w:rPr>
      </w:pPr>
    </w:p>
    <w:p w:rsidR="00567EB5" w:rsidRPr="00622663" w:rsidRDefault="00567EB5" w:rsidP="00582753">
      <w:pPr>
        <w:tabs>
          <w:tab w:val="left" w:pos="4253"/>
          <w:tab w:val="left" w:pos="4395"/>
        </w:tabs>
        <w:spacing w:before="120" w:line="276" w:lineRule="auto"/>
        <w:rPr>
          <w:rFonts w:ascii="Arial" w:hAnsi="Arial" w:cs="Arial"/>
          <w:vanish/>
        </w:rPr>
      </w:pPr>
    </w:p>
    <w:p w:rsidR="00567EB5" w:rsidRPr="00622663" w:rsidRDefault="00567EB5" w:rsidP="00582753">
      <w:pPr>
        <w:tabs>
          <w:tab w:val="left" w:pos="4253"/>
          <w:tab w:val="left" w:pos="4395"/>
        </w:tabs>
        <w:spacing w:before="120" w:line="276" w:lineRule="auto"/>
        <w:rPr>
          <w:rFonts w:ascii="Arial" w:hAnsi="Arial" w:cs="Arial"/>
          <w:vanish/>
        </w:rPr>
      </w:pPr>
    </w:p>
    <w:p w:rsidR="00567EB5" w:rsidRPr="00622663" w:rsidRDefault="00567EB5" w:rsidP="00582753">
      <w:pPr>
        <w:tabs>
          <w:tab w:val="left" w:pos="4253"/>
          <w:tab w:val="left" w:pos="4395"/>
        </w:tabs>
        <w:spacing w:before="120" w:line="276" w:lineRule="auto"/>
        <w:rPr>
          <w:rFonts w:ascii="Arial" w:hAnsi="Arial" w:cs="Arial"/>
          <w:vanish/>
        </w:rPr>
      </w:pPr>
    </w:p>
    <w:p w:rsidR="00567EB5" w:rsidRPr="00622663" w:rsidRDefault="00567EB5" w:rsidP="00582753">
      <w:pPr>
        <w:tabs>
          <w:tab w:val="left" w:pos="4253"/>
          <w:tab w:val="left" w:pos="4395"/>
        </w:tabs>
        <w:spacing w:before="120" w:line="276" w:lineRule="auto"/>
        <w:rPr>
          <w:rFonts w:ascii="Arial" w:hAnsi="Arial" w:cs="Arial"/>
          <w:vanish/>
        </w:rPr>
      </w:pPr>
    </w:p>
    <w:p w:rsidR="006B2502" w:rsidRPr="00622663" w:rsidRDefault="006B2502" w:rsidP="00582753">
      <w:pPr>
        <w:tabs>
          <w:tab w:val="left" w:pos="4253"/>
          <w:tab w:val="left" w:pos="4395"/>
        </w:tabs>
        <w:spacing w:before="120" w:line="276" w:lineRule="auto"/>
        <w:rPr>
          <w:rFonts w:ascii="Arial" w:hAnsi="Arial" w:cs="Arial"/>
          <w:vanish/>
        </w:rPr>
      </w:pPr>
    </w:p>
    <w:p w:rsidR="006B2502" w:rsidRPr="00622663" w:rsidRDefault="006B2502" w:rsidP="00582753">
      <w:pPr>
        <w:tabs>
          <w:tab w:val="left" w:pos="4253"/>
          <w:tab w:val="left" w:pos="4395"/>
        </w:tabs>
        <w:spacing w:before="120" w:line="276" w:lineRule="auto"/>
        <w:rPr>
          <w:rFonts w:ascii="Arial" w:hAnsi="Arial" w:cs="Arial"/>
          <w:vanish/>
        </w:rPr>
      </w:pPr>
    </w:p>
    <w:p w:rsidR="006B2502" w:rsidRPr="00622663" w:rsidRDefault="006B2502" w:rsidP="00582753">
      <w:pPr>
        <w:tabs>
          <w:tab w:val="left" w:pos="4253"/>
          <w:tab w:val="left" w:pos="4395"/>
        </w:tabs>
        <w:spacing w:before="120" w:line="276" w:lineRule="auto"/>
        <w:rPr>
          <w:rFonts w:ascii="Arial" w:hAnsi="Arial" w:cs="Arial"/>
          <w:vanish/>
        </w:rPr>
      </w:pPr>
    </w:p>
    <w:p w:rsidR="006B2502" w:rsidRPr="00622663" w:rsidRDefault="006B2502" w:rsidP="00582753">
      <w:pPr>
        <w:tabs>
          <w:tab w:val="left" w:pos="4253"/>
          <w:tab w:val="left" w:pos="4395"/>
        </w:tabs>
        <w:spacing w:before="120" w:line="276" w:lineRule="auto"/>
        <w:rPr>
          <w:rFonts w:ascii="Arial" w:hAnsi="Arial" w:cs="Arial"/>
          <w:vanish/>
        </w:rPr>
      </w:pPr>
    </w:p>
    <w:p w:rsidR="006B2502" w:rsidRPr="00622663" w:rsidRDefault="006B2502" w:rsidP="00582753">
      <w:pPr>
        <w:tabs>
          <w:tab w:val="left" w:pos="4253"/>
          <w:tab w:val="left" w:pos="4395"/>
        </w:tabs>
        <w:spacing w:before="120" w:line="276" w:lineRule="auto"/>
        <w:rPr>
          <w:rFonts w:ascii="Arial" w:hAnsi="Arial" w:cs="Arial"/>
          <w:vanish/>
        </w:rPr>
      </w:pPr>
    </w:p>
    <w:p w:rsidR="00E34A8A" w:rsidRPr="00622663" w:rsidRDefault="00E34A8A" w:rsidP="00582753">
      <w:pPr>
        <w:tabs>
          <w:tab w:val="left" w:pos="4253"/>
          <w:tab w:val="left" w:pos="4395"/>
        </w:tabs>
        <w:spacing w:before="120" w:line="276" w:lineRule="auto"/>
        <w:rPr>
          <w:rFonts w:ascii="Arial" w:hAnsi="Arial" w:cs="Arial"/>
        </w:rPr>
      </w:pPr>
    </w:p>
    <w:p w:rsidR="00E34A8A" w:rsidRPr="00622663" w:rsidRDefault="00E34A8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LOEVENDIETheo</w:t>
      </w:r>
      <w:r w:rsidRPr="00622663">
        <w:rPr>
          <w:rFonts w:ascii="Arial" w:hAnsi="Arial" w:cs="Arial"/>
          <w:color w:val="0099CC"/>
          <w:u w:val="single"/>
        </w:rPr>
        <w:tab/>
        <w:t>Amsterdam, 17.9.1930</w:t>
      </w:r>
    </w:p>
    <w:p w:rsidR="00E34A8A" w:rsidRPr="00622663" w:rsidRDefault="00E34A8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clarinettista olandese, studi al Conservatorio di Amsterdam. Esecutore di Musica classica e jazz. </w:t>
      </w:r>
      <w:r w:rsidR="006A7D70">
        <w:rPr>
          <w:rFonts w:ascii="Arial" w:hAnsi="Arial" w:cs="Arial"/>
          <w:color w:val="0099CC"/>
          <w:sz w:val="20"/>
          <w:szCs w:val="20"/>
        </w:rPr>
        <w:t xml:space="preserve">      </w:t>
      </w:r>
      <w:r w:rsidRPr="00622663">
        <w:rPr>
          <w:rFonts w:ascii="Arial" w:hAnsi="Arial" w:cs="Arial"/>
          <w:color w:val="0099CC"/>
          <w:sz w:val="20"/>
          <w:szCs w:val="20"/>
        </w:rPr>
        <w:t>Dal 1979 al 1988 Insegnante di Composizione al Conservatorio di Rotterdam e dal 1989 al 1995 al Conservatorio “Sweelinck” di Amsterdam</w:t>
      </w:r>
    </w:p>
    <w:p w:rsidR="00E34A8A" w:rsidRPr="00622663" w:rsidRDefault="00E34A8A" w:rsidP="00582753">
      <w:pPr>
        <w:tabs>
          <w:tab w:val="left" w:pos="4253"/>
          <w:tab w:val="left" w:pos="4395"/>
        </w:tabs>
        <w:spacing w:before="120" w:line="276" w:lineRule="auto"/>
        <w:rPr>
          <w:rFonts w:ascii="Arial" w:hAnsi="Arial" w:cs="Arial"/>
        </w:rPr>
      </w:pPr>
      <w:r w:rsidRPr="00622663">
        <w:rPr>
          <w:rFonts w:ascii="Arial" w:hAnsi="Arial" w:cs="Arial"/>
        </w:rPr>
        <w:t>Orbitz, corno solo, 4 corni e orch. (1976, 18’).</w:t>
      </w:r>
    </w:p>
    <w:p w:rsidR="00821559" w:rsidRPr="00622663" w:rsidRDefault="00821559" w:rsidP="00582753">
      <w:pPr>
        <w:tabs>
          <w:tab w:val="left" w:pos="4253"/>
          <w:tab w:val="left" w:pos="4395"/>
        </w:tabs>
        <w:spacing w:before="120" w:line="276" w:lineRule="auto"/>
        <w:rPr>
          <w:rFonts w:ascii="Arial" w:hAnsi="Arial" w:cs="Arial"/>
        </w:rPr>
      </w:pPr>
    </w:p>
    <w:p w:rsidR="00821559" w:rsidRPr="00622663" w:rsidRDefault="0082155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LONGINOTTI  Paolo</w:t>
      </w:r>
      <w:r w:rsidRPr="00622663">
        <w:rPr>
          <w:rFonts w:ascii="Arial" w:hAnsi="Arial" w:cs="Arial"/>
          <w:color w:val="0099CC"/>
          <w:u w:val="single"/>
        </w:rPr>
        <w:tab/>
        <w:t>Bellinzona, 6.11.1913 - Ginevra, 1.2.1963.</w:t>
      </w:r>
    </w:p>
    <w:p w:rsidR="00821559" w:rsidRPr="00622663" w:rsidRDefault="0082155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insegnante e solista di tromba</w:t>
      </w:r>
      <w:r w:rsidR="006F6999" w:rsidRPr="00622663">
        <w:rPr>
          <w:rFonts w:ascii="Arial" w:hAnsi="Arial" w:cs="Arial"/>
          <w:color w:val="0099CC"/>
          <w:sz w:val="20"/>
          <w:szCs w:val="20"/>
        </w:rPr>
        <w:t>.</w:t>
      </w:r>
      <w:r w:rsidRPr="00622663">
        <w:rPr>
          <w:rFonts w:ascii="Arial" w:hAnsi="Arial" w:cs="Arial"/>
          <w:color w:val="0099CC"/>
          <w:sz w:val="20"/>
          <w:szCs w:val="20"/>
        </w:rPr>
        <w:t xml:space="preserve"> Allievo di Bertoni e Fasolis a Lugano, </w:t>
      </w:r>
      <w:r w:rsidR="001A3171">
        <w:rPr>
          <w:rFonts w:ascii="Arial" w:hAnsi="Arial" w:cs="Arial"/>
          <w:color w:val="0099CC"/>
          <w:sz w:val="20"/>
          <w:szCs w:val="20"/>
        </w:rPr>
        <w:t xml:space="preserve">                            </w:t>
      </w:r>
      <w:r w:rsidRPr="00622663">
        <w:rPr>
          <w:rFonts w:ascii="Arial" w:hAnsi="Arial" w:cs="Arial"/>
          <w:color w:val="0099CC"/>
          <w:sz w:val="20"/>
          <w:szCs w:val="20"/>
        </w:rPr>
        <w:t xml:space="preserve">di Dupont al Conservatorio di Ginevra, </w:t>
      </w:r>
      <w:r w:rsidR="006F6999" w:rsidRPr="00622663">
        <w:rPr>
          <w:rFonts w:ascii="Arial" w:hAnsi="Arial" w:cs="Arial"/>
          <w:color w:val="0099CC"/>
          <w:sz w:val="20"/>
          <w:szCs w:val="20"/>
        </w:rPr>
        <w:t>di</w:t>
      </w:r>
      <w:r w:rsidRPr="00622663">
        <w:rPr>
          <w:rFonts w:ascii="Arial" w:hAnsi="Arial" w:cs="Arial"/>
          <w:color w:val="0099CC"/>
          <w:sz w:val="20"/>
          <w:szCs w:val="20"/>
        </w:rPr>
        <w:t xml:space="preserve"> Godard e Denereaz a Losanna e </w:t>
      </w:r>
      <w:r w:rsidR="006F6999" w:rsidRPr="00622663">
        <w:rPr>
          <w:rFonts w:ascii="Arial" w:hAnsi="Arial" w:cs="Arial"/>
          <w:color w:val="0099CC"/>
          <w:sz w:val="20"/>
          <w:szCs w:val="20"/>
        </w:rPr>
        <w:t>di</w:t>
      </w:r>
      <w:r w:rsidRPr="00622663">
        <w:rPr>
          <w:rFonts w:ascii="Arial" w:hAnsi="Arial" w:cs="Arial"/>
          <w:color w:val="0099CC"/>
          <w:sz w:val="20"/>
          <w:szCs w:val="20"/>
        </w:rPr>
        <w:t xml:space="preserve"> Muller a Zurigo. </w:t>
      </w:r>
      <w:r w:rsidR="001A3171">
        <w:rPr>
          <w:rFonts w:ascii="Arial" w:hAnsi="Arial" w:cs="Arial"/>
          <w:color w:val="0099CC"/>
          <w:sz w:val="20"/>
          <w:szCs w:val="20"/>
        </w:rPr>
        <w:t xml:space="preserve">                                        S</w:t>
      </w:r>
      <w:r w:rsidRPr="00622663">
        <w:rPr>
          <w:rFonts w:ascii="Arial" w:hAnsi="Arial" w:cs="Arial"/>
          <w:color w:val="0099CC"/>
          <w:sz w:val="20"/>
          <w:szCs w:val="20"/>
        </w:rPr>
        <w:t xml:space="preserve">olista nelle orchestre di Losanna e Zurigo (con Ansermet) e solista con orchestre europee. </w:t>
      </w:r>
      <w:r w:rsidR="001A3171">
        <w:rPr>
          <w:rFonts w:ascii="Arial" w:hAnsi="Arial" w:cs="Arial"/>
          <w:color w:val="0099CC"/>
          <w:sz w:val="20"/>
          <w:szCs w:val="20"/>
        </w:rPr>
        <w:t xml:space="preserve">                                  </w:t>
      </w:r>
      <w:r w:rsidRPr="00622663">
        <w:rPr>
          <w:rFonts w:ascii="Arial" w:hAnsi="Arial" w:cs="Arial"/>
          <w:color w:val="0099CC"/>
          <w:sz w:val="20"/>
          <w:szCs w:val="20"/>
        </w:rPr>
        <w:t>Insegnante di tromba al Conservatorio di Ginevra.</w:t>
      </w:r>
    </w:p>
    <w:p w:rsidR="00821559" w:rsidRPr="00622663" w:rsidRDefault="00821559" w:rsidP="00582753">
      <w:pPr>
        <w:tabs>
          <w:tab w:val="left" w:pos="4253"/>
          <w:tab w:val="left" w:pos="4395"/>
        </w:tabs>
        <w:spacing w:before="120" w:line="276" w:lineRule="auto"/>
        <w:rPr>
          <w:rFonts w:ascii="Arial" w:hAnsi="Arial" w:cs="Arial"/>
          <w:lang w:val="fr-FR"/>
        </w:rPr>
      </w:pPr>
      <w:r w:rsidRPr="00622663">
        <w:rPr>
          <w:rFonts w:ascii="Arial" w:hAnsi="Arial" w:cs="Arial"/>
        </w:rPr>
        <w:t xml:space="preserve">Mélodie romantique, corno e arpa.    </w:t>
      </w:r>
      <w:r w:rsidRPr="00622663">
        <w:rPr>
          <w:rFonts w:ascii="Arial" w:hAnsi="Arial" w:cs="Arial"/>
          <w:lang w:val="fr-FR"/>
        </w:rPr>
        <w:t>Variations sur “La Suisse est belle”, corno e pf. </w:t>
      </w:r>
    </w:p>
    <w:p w:rsidR="00C429D9" w:rsidRPr="00622663" w:rsidRDefault="00C429D9" w:rsidP="00582753">
      <w:pPr>
        <w:tabs>
          <w:tab w:val="left" w:pos="4253"/>
          <w:tab w:val="left" w:pos="4395"/>
        </w:tabs>
        <w:spacing w:before="120" w:line="276" w:lineRule="auto"/>
        <w:rPr>
          <w:rFonts w:ascii="Arial" w:hAnsi="Arial" w:cs="Arial"/>
          <w:lang w:val="fr-FR"/>
        </w:rPr>
      </w:pPr>
    </w:p>
    <w:p w:rsidR="00C429D9" w:rsidRPr="00622663" w:rsidRDefault="00C429D9"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LORENTZEN  Bent</w:t>
      </w:r>
      <w:r w:rsidRPr="00622663">
        <w:rPr>
          <w:rFonts w:ascii="Arial" w:hAnsi="Arial" w:cs="Arial"/>
          <w:color w:val="0099CC"/>
          <w:sz w:val="24"/>
          <w:u w:val="single"/>
        </w:rPr>
        <w:tab/>
        <w:t>Stenvad, 11.2.1935</w:t>
      </w:r>
    </w:p>
    <w:p w:rsidR="00C429D9" w:rsidRPr="00622663" w:rsidRDefault="00C429D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musicologo danese, studi all’Aarhaus Univerity e all’Accademia Reale di Musica di Copenhagen </w:t>
      </w:r>
      <w:r w:rsidR="006A7D70">
        <w:rPr>
          <w:rFonts w:ascii="Arial" w:hAnsi="Arial" w:cs="Arial"/>
          <w:color w:val="0099CC"/>
        </w:rPr>
        <w:t xml:space="preserve">            </w:t>
      </w:r>
      <w:r w:rsidRPr="00622663">
        <w:rPr>
          <w:rFonts w:ascii="Arial" w:hAnsi="Arial" w:cs="Arial"/>
          <w:color w:val="0099CC"/>
        </w:rPr>
        <w:t>con Jeppesen, Hoffding, Holmboe e Jersild.</w:t>
      </w:r>
    </w:p>
    <w:p w:rsidR="00C429D9" w:rsidRPr="00622663" w:rsidRDefault="00C429D9"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Hunting Concerto, oboe, corno e orchestra d’archi (1996, 14’).</w:t>
      </w:r>
    </w:p>
    <w:p w:rsidR="00E34A8A" w:rsidRPr="00622663" w:rsidRDefault="00E34A8A" w:rsidP="00582753">
      <w:pPr>
        <w:tabs>
          <w:tab w:val="left" w:pos="4253"/>
          <w:tab w:val="left" w:pos="4395"/>
        </w:tabs>
        <w:spacing w:before="120" w:line="276" w:lineRule="auto"/>
        <w:rPr>
          <w:rFonts w:ascii="Arial" w:hAnsi="Arial" w:cs="Arial"/>
        </w:rPr>
      </w:pPr>
    </w:p>
    <w:p w:rsidR="00AB62CB" w:rsidRPr="00622663" w:rsidRDefault="00AB62C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LORENZ</w:t>
      </w:r>
      <w:r w:rsidR="00EB6E6B" w:rsidRPr="00622663">
        <w:rPr>
          <w:rFonts w:ascii="Arial" w:hAnsi="Arial" w:cs="Arial"/>
          <w:color w:val="0099CC"/>
          <w:u w:val="single"/>
        </w:rPr>
        <w:t xml:space="preserve">  Alfred</w:t>
      </w:r>
      <w:r w:rsidR="00EB6E6B" w:rsidRPr="00622663">
        <w:rPr>
          <w:rFonts w:ascii="Arial" w:hAnsi="Arial" w:cs="Arial"/>
          <w:color w:val="0099CC"/>
          <w:u w:val="single"/>
        </w:rPr>
        <w:tab/>
      </w:r>
      <w:r w:rsidR="000411D2" w:rsidRPr="00622663">
        <w:rPr>
          <w:rFonts w:ascii="Arial" w:hAnsi="Arial" w:cs="Arial"/>
          <w:color w:val="0099CC"/>
          <w:u w:val="single"/>
        </w:rPr>
        <w:t>Vienna, 2.7.1868 - Monaco, 20.11.1939.</w:t>
      </w:r>
    </w:p>
    <w:p w:rsidR="000411D2" w:rsidRPr="00622663" w:rsidRDefault="000411D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Compositore, musicologo e direttore d’orchestra tedesco, allievo di Spitta</w:t>
      </w:r>
      <w:r w:rsidR="002D3BE1" w:rsidRPr="00622663">
        <w:rPr>
          <w:rFonts w:ascii="Arial" w:hAnsi="Arial" w:cs="Arial"/>
          <w:color w:val="0099CC"/>
          <w:sz w:val="20"/>
          <w:szCs w:val="20"/>
        </w:rPr>
        <w:t xml:space="preserve"> e</w:t>
      </w:r>
      <w:r w:rsidRPr="00622663">
        <w:rPr>
          <w:rFonts w:ascii="Arial" w:hAnsi="Arial" w:cs="Arial"/>
          <w:color w:val="0099CC"/>
          <w:sz w:val="20"/>
          <w:szCs w:val="20"/>
        </w:rPr>
        <w:t xml:space="preserve"> Radecke. </w:t>
      </w:r>
      <w:r w:rsidR="001A3171">
        <w:rPr>
          <w:rFonts w:ascii="Arial" w:hAnsi="Arial" w:cs="Arial"/>
          <w:color w:val="0099CC"/>
          <w:sz w:val="20"/>
          <w:szCs w:val="20"/>
        </w:rPr>
        <w:t xml:space="preserve">                                                </w:t>
      </w:r>
      <w:r w:rsidRPr="00622663">
        <w:rPr>
          <w:rFonts w:ascii="Arial" w:hAnsi="Arial" w:cs="Arial"/>
          <w:color w:val="0099CC"/>
          <w:sz w:val="20"/>
          <w:szCs w:val="20"/>
        </w:rPr>
        <w:t>Insegnante all’</w:t>
      </w:r>
      <w:r w:rsidR="002D3BE1" w:rsidRPr="00622663">
        <w:rPr>
          <w:rFonts w:ascii="Arial" w:hAnsi="Arial" w:cs="Arial"/>
          <w:color w:val="0099CC"/>
          <w:sz w:val="20"/>
          <w:szCs w:val="20"/>
        </w:rPr>
        <w:t>U</w:t>
      </w:r>
      <w:r w:rsidRPr="00622663">
        <w:rPr>
          <w:rFonts w:ascii="Arial" w:hAnsi="Arial" w:cs="Arial"/>
          <w:color w:val="0099CC"/>
          <w:sz w:val="20"/>
          <w:szCs w:val="20"/>
        </w:rPr>
        <w:t>niversità di Monaco.</w:t>
      </w:r>
    </w:p>
    <w:p w:rsidR="00AB62CB" w:rsidRPr="00622663" w:rsidRDefault="00AB62CB" w:rsidP="00582753">
      <w:pPr>
        <w:tabs>
          <w:tab w:val="left" w:pos="4253"/>
          <w:tab w:val="left" w:pos="4395"/>
        </w:tabs>
        <w:spacing w:before="120" w:line="276" w:lineRule="auto"/>
        <w:rPr>
          <w:rFonts w:ascii="Arial" w:hAnsi="Arial" w:cs="Arial"/>
        </w:rPr>
      </w:pPr>
      <w:r w:rsidRPr="00622663">
        <w:rPr>
          <w:rFonts w:ascii="Arial" w:hAnsi="Arial" w:cs="Arial"/>
        </w:rPr>
        <w:t>Fantasia</w:t>
      </w:r>
      <w:r w:rsidR="000411D2" w:rsidRPr="00622663">
        <w:rPr>
          <w:rFonts w:ascii="Arial" w:hAnsi="Arial" w:cs="Arial"/>
        </w:rPr>
        <w:t xml:space="preserve"> per corno solo.</w:t>
      </w:r>
    </w:p>
    <w:p w:rsidR="00FC68D6" w:rsidRPr="00622663" w:rsidRDefault="00FC68D6" w:rsidP="00582753">
      <w:pPr>
        <w:tabs>
          <w:tab w:val="left" w:pos="4253"/>
          <w:tab w:val="left" w:pos="4395"/>
        </w:tabs>
        <w:spacing w:before="120" w:line="276" w:lineRule="auto"/>
        <w:rPr>
          <w:rFonts w:ascii="Arial" w:hAnsi="Arial" w:cs="Arial"/>
        </w:rPr>
      </w:pPr>
    </w:p>
    <w:p w:rsidR="00FC68D6" w:rsidRPr="00622663" w:rsidRDefault="00FC68D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LORTZING  Gustav Albert</w:t>
      </w:r>
      <w:r w:rsidRPr="00622663">
        <w:rPr>
          <w:rFonts w:ascii="Arial" w:hAnsi="Arial" w:cs="Arial"/>
          <w:color w:val="0099CC"/>
          <w:u w:val="single"/>
        </w:rPr>
        <w:tab/>
        <w:t>Berlino, 25,10.1801 - Berlino, 21</w:t>
      </w:r>
      <w:r w:rsidR="00236A8E" w:rsidRPr="00622663">
        <w:rPr>
          <w:rFonts w:ascii="Arial" w:hAnsi="Arial" w:cs="Arial"/>
          <w:color w:val="0099CC"/>
          <w:u w:val="single"/>
        </w:rPr>
        <w:t>.</w:t>
      </w:r>
      <w:r w:rsidRPr="00622663">
        <w:rPr>
          <w:rFonts w:ascii="Arial" w:hAnsi="Arial" w:cs="Arial"/>
          <w:color w:val="0099CC"/>
          <w:u w:val="single"/>
        </w:rPr>
        <w:t>1</w:t>
      </w:r>
      <w:r w:rsidR="00236A8E" w:rsidRPr="00622663">
        <w:rPr>
          <w:rFonts w:ascii="Arial" w:hAnsi="Arial" w:cs="Arial"/>
          <w:color w:val="0099CC"/>
          <w:u w:val="single"/>
        </w:rPr>
        <w:t>.</w:t>
      </w:r>
      <w:r w:rsidRPr="00622663">
        <w:rPr>
          <w:rFonts w:ascii="Arial" w:hAnsi="Arial" w:cs="Arial"/>
          <w:color w:val="0099CC"/>
          <w:u w:val="single"/>
        </w:rPr>
        <w:t>1851</w:t>
      </w:r>
      <w:r w:rsidRPr="00622663">
        <w:rPr>
          <w:rFonts w:ascii="Arial" w:hAnsi="Arial" w:cs="Arial"/>
          <w:color w:val="0099CC"/>
        </w:rPr>
        <w:t>.</w:t>
      </w:r>
    </w:p>
    <w:p w:rsidR="00FC68D6" w:rsidRPr="00622663" w:rsidRDefault="00FC68D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w:t>
      </w:r>
      <w:r w:rsidR="008D344A" w:rsidRPr="00622663">
        <w:rPr>
          <w:rFonts w:ascii="Arial" w:hAnsi="Arial" w:cs="Arial"/>
          <w:color w:val="0099CC"/>
          <w:sz w:val="20"/>
          <w:szCs w:val="20"/>
        </w:rPr>
        <w:t>a</w:t>
      </w:r>
      <w:r w:rsidRPr="00622663">
        <w:rPr>
          <w:rFonts w:ascii="Arial" w:hAnsi="Arial" w:cs="Arial"/>
          <w:color w:val="0099CC"/>
          <w:sz w:val="20"/>
          <w:szCs w:val="20"/>
        </w:rPr>
        <w:t xml:space="preserve">nista, violoncellista, direttore d’orchestra, baritono e attore tedesco. </w:t>
      </w:r>
      <w:r w:rsidR="00FE033C" w:rsidRPr="00622663">
        <w:rPr>
          <w:rFonts w:ascii="Arial" w:hAnsi="Arial" w:cs="Arial"/>
          <w:color w:val="0099CC"/>
          <w:sz w:val="20"/>
          <w:szCs w:val="20"/>
        </w:rPr>
        <w:t>Fu direttore d’orchestra in numerosi teatri, Lipsia, Vienna, Berlino, perdendo costantemente il posto. Solo nel 1930 le sue opere</w:t>
      </w:r>
      <w:r w:rsidR="009A71EB" w:rsidRPr="00622663">
        <w:rPr>
          <w:rFonts w:ascii="Arial" w:hAnsi="Arial" w:cs="Arial"/>
          <w:color w:val="0099CC"/>
          <w:sz w:val="20"/>
          <w:szCs w:val="20"/>
        </w:rPr>
        <w:t xml:space="preserve">, le operette, </w:t>
      </w:r>
      <w:r w:rsidR="001A3171">
        <w:rPr>
          <w:rFonts w:ascii="Arial" w:hAnsi="Arial" w:cs="Arial"/>
          <w:color w:val="0099CC"/>
          <w:sz w:val="20"/>
          <w:szCs w:val="20"/>
        </w:rPr>
        <w:t xml:space="preserve">               </w:t>
      </w:r>
      <w:r w:rsidR="009A71EB" w:rsidRPr="00622663">
        <w:rPr>
          <w:rFonts w:ascii="Arial" w:hAnsi="Arial" w:cs="Arial"/>
          <w:color w:val="0099CC"/>
          <w:sz w:val="20"/>
          <w:szCs w:val="20"/>
        </w:rPr>
        <w:t>i cori, i lied…</w:t>
      </w:r>
      <w:r w:rsidR="00797F65" w:rsidRPr="00622663">
        <w:rPr>
          <w:rFonts w:ascii="Arial" w:hAnsi="Arial" w:cs="Arial"/>
          <w:bCs/>
          <w:color w:val="0099CC"/>
          <w:sz w:val="20"/>
          <w:szCs w:val="20"/>
        </w:rPr>
        <w:t xml:space="preserve">Undine, </w:t>
      </w:r>
      <w:r w:rsidR="00797F65" w:rsidRPr="00622663">
        <w:rPr>
          <w:rFonts w:ascii="Arial" w:hAnsi="Arial" w:cs="Arial"/>
          <w:color w:val="0099CC"/>
          <w:sz w:val="20"/>
          <w:szCs w:val="20"/>
        </w:rPr>
        <w:t>Der Wildsch</w:t>
      </w:r>
      <w:hyperlink r:id="rId80" w:history="1">
        <w:r w:rsidR="00285EFD" w:rsidRPr="00622663">
          <w:rPr>
            <w:rStyle w:val="Collegamentoipertestuale"/>
            <w:rFonts w:ascii="Arial" w:hAnsi="Arial" w:cs="Arial"/>
            <w:color w:val="0099CC"/>
            <w:sz w:val="20"/>
            <w:szCs w:val="20"/>
            <w:u w:val="none"/>
          </w:rPr>
          <w:t>schütz</w:t>
        </w:r>
      </w:hyperlink>
      <w:r w:rsidR="00285EFD" w:rsidRPr="00622663">
        <w:rPr>
          <w:rFonts w:ascii="Arial" w:hAnsi="Arial" w:cs="Arial"/>
          <w:color w:val="0099CC"/>
          <w:sz w:val="20"/>
          <w:szCs w:val="20"/>
        </w:rPr>
        <w:t xml:space="preserve">, </w:t>
      </w:r>
      <w:hyperlink r:id="rId81" w:history="1">
        <w:r w:rsidR="00285EFD" w:rsidRPr="00622663">
          <w:rPr>
            <w:rStyle w:val="Collegamentoipertestuale"/>
            <w:rFonts w:ascii="Arial" w:hAnsi="Arial" w:cs="Arial"/>
            <w:bCs/>
            <w:color w:val="0099CC"/>
            <w:sz w:val="20"/>
            <w:szCs w:val="20"/>
            <w:u w:val="none"/>
          </w:rPr>
          <w:t>Der Waffenschmied</w:t>
        </w:r>
      </w:hyperlink>
      <w:r w:rsidR="00285EFD" w:rsidRPr="00622663">
        <w:rPr>
          <w:rFonts w:ascii="Arial" w:hAnsi="Arial" w:cs="Arial"/>
          <w:bCs/>
          <w:color w:val="0099CC"/>
          <w:sz w:val="20"/>
          <w:szCs w:val="20"/>
        </w:rPr>
        <w:t xml:space="preserve">, </w:t>
      </w:r>
      <w:r w:rsidR="00797F65" w:rsidRPr="00622663">
        <w:rPr>
          <w:rFonts w:ascii="Arial" w:hAnsi="Arial" w:cs="Arial"/>
          <w:bCs/>
          <w:color w:val="0099CC"/>
          <w:sz w:val="20"/>
          <w:szCs w:val="20"/>
        </w:rPr>
        <w:t xml:space="preserve">Zar und Zimmermann…, </w:t>
      </w:r>
      <w:r w:rsidR="00FE033C" w:rsidRPr="00622663">
        <w:rPr>
          <w:rFonts w:ascii="Arial" w:hAnsi="Arial" w:cs="Arial"/>
          <w:color w:val="0099CC"/>
          <w:sz w:val="20"/>
          <w:szCs w:val="20"/>
        </w:rPr>
        <w:t xml:space="preserve">riapparvero sulle scene tedesche e strano a dirsi fu il compositore più rappresentato in Germania dopo Wagner. Nel 1950 raggiunse addirittura la 1a posizione. </w:t>
      </w:r>
      <w:r w:rsidR="009A71EB" w:rsidRPr="00622663">
        <w:rPr>
          <w:rFonts w:ascii="Arial" w:hAnsi="Arial" w:cs="Arial"/>
          <w:color w:val="0099CC"/>
          <w:sz w:val="20"/>
          <w:szCs w:val="20"/>
        </w:rPr>
        <w:t xml:space="preserve">Nel Tiergarten di Berlino una statua lo commemora. </w:t>
      </w:r>
      <w:r w:rsidR="008D344A" w:rsidRPr="00622663">
        <w:rPr>
          <w:rFonts w:ascii="Arial" w:hAnsi="Arial" w:cs="Arial"/>
          <w:color w:val="0099CC"/>
          <w:sz w:val="20"/>
          <w:szCs w:val="20"/>
        </w:rPr>
        <w:t xml:space="preserve">Fortune e sfortune terrestri, </w:t>
      </w:r>
      <w:r w:rsidR="00FE033C" w:rsidRPr="00622663">
        <w:rPr>
          <w:rFonts w:ascii="Arial" w:hAnsi="Arial" w:cs="Arial"/>
          <w:color w:val="0099CC"/>
          <w:sz w:val="20"/>
          <w:szCs w:val="20"/>
        </w:rPr>
        <w:t>la certezza d</w:t>
      </w:r>
      <w:r w:rsidR="009A71EB" w:rsidRPr="00622663">
        <w:rPr>
          <w:rFonts w:ascii="Arial" w:hAnsi="Arial" w:cs="Arial"/>
          <w:color w:val="0099CC"/>
          <w:sz w:val="20"/>
          <w:szCs w:val="20"/>
        </w:rPr>
        <w:t xml:space="preserve">i un </w:t>
      </w:r>
      <w:r w:rsidR="00FE033C" w:rsidRPr="00622663">
        <w:rPr>
          <w:rFonts w:ascii="Arial" w:hAnsi="Arial" w:cs="Arial"/>
          <w:color w:val="0099CC"/>
          <w:sz w:val="20"/>
          <w:szCs w:val="20"/>
        </w:rPr>
        <w:t>licenziamento lo port</w:t>
      </w:r>
      <w:r w:rsidR="007C548B" w:rsidRPr="00622663">
        <w:rPr>
          <w:rFonts w:ascii="Arial" w:hAnsi="Arial" w:cs="Arial"/>
          <w:color w:val="0099CC"/>
          <w:sz w:val="20"/>
          <w:szCs w:val="20"/>
        </w:rPr>
        <w:t>ò</w:t>
      </w:r>
      <w:r w:rsidR="00FE033C" w:rsidRPr="00622663">
        <w:rPr>
          <w:rFonts w:ascii="Arial" w:hAnsi="Arial" w:cs="Arial"/>
          <w:color w:val="0099CC"/>
          <w:sz w:val="20"/>
          <w:szCs w:val="20"/>
        </w:rPr>
        <w:t xml:space="preserve"> ad una </w:t>
      </w:r>
      <w:r w:rsidR="0050116F" w:rsidRPr="00622663">
        <w:rPr>
          <w:rFonts w:ascii="Arial" w:hAnsi="Arial" w:cs="Arial"/>
          <w:color w:val="0099CC"/>
          <w:sz w:val="20"/>
          <w:szCs w:val="20"/>
        </w:rPr>
        <w:t xml:space="preserve">fatale </w:t>
      </w:r>
      <w:r w:rsidR="00FE033C" w:rsidRPr="00622663">
        <w:rPr>
          <w:rFonts w:ascii="Arial" w:hAnsi="Arial" w:cs="Arial"/>
          <w:color w:val="0099CC"/>
          <w:sz w:val="20"/>
          <w:szCs w:val="20"/>
        </w:rPr>
        <w:t>apoplessia.</w:t>
      </w:r>
    </w:p>
    <w:p w:rsidR="001A3171" w:rsidRDefault="008D344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Andante maestoso in</w:t>
      </w:r>
      <w:r w:rsidR="00797F65" w:rsidRPr="00622663">
        <w:rPr>
          <w:rFonts w:ascii="Arial" w:hAnsi="Arial" w:cs="Arial"/>
          <w:color w:val="000000"/>
        </w:rPr>
        <w:t xml:space="preserve"> Mi</w:t>
      </w:r>
      <w:r w:rsidR="00F77E10" w:rsidRPr="00622663">
        <w:rPr>
          <w:rFonts w:ascii="Arial" w:hAnsi="Arial" w:cs="Arial"/>
          <w:color w:val="000000"/>
        </w:rPr>
        <w:t xml:space="preserve">, </w:t>
      </w:r>
      <w:r w:rsidR="00797F65" w:rsidRPr="00622663">
        <w:rPr>
          <w:rFonts w:ascii="Arial" w:hAnsi="Arial" w:cs="Arial"/>
          <w:color w:val="000000"/>
        </w:rPr>
        <w:t>corno e orch. (1820).</w:t>
      </w:r>
      <w:r w:rsidR="001A3171">
        <w:rPr>
          <w:rFonts w:ascii="Arial" w:hAnsi="Arial" w:cs="Arial"/>
          <w:color w:val="000000"/>
        </w:rPr>
        <w:t xml:space="preserve">   </w:t>
      </w:r>
    </w:p>
    <w:p w:rsidR="00F77E10" w:rsidRPr="00622663" w:rsidRDefault="008D344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Konzertstuck </w:t>
      </w:r>
      <w:r w:rsidR="002D3BE1" w:rsidRPr="00622663">
        <w:rPr>
          <w:rFonts w:ascii="Arial" w:hAnsi="Arial" w:cs="Arial"/>
          <w:color w:val="000000"/>
        </w:rPr>
        <w:t>in Mib</w:t>
      </w:r>
      <w:r w:rsidR="00F77E10" w:rsidRPr="00622663">
        <w:rPr>
          <w:rFonts w:ascii="Arial" w:hAnsi="Arial" w:cs="Arial"/>
          <w:color w:val="000000"/>
        </w:rPr>
        <w:t>,</w:t>
      </w:r>
      <w:r w:rsidRPr="00622663">
        <w:rPr>
          <w:rFonts w:ascii="Arial" w:hAnsi="Arial" w:cs="Arial"/>
          <w:color w:val="000000"/>
        </w:rPr>
        <w:t xml:space="preserve"> corno e orch. </w:t>
      </w:r>
      <w:r w:rsidR="009A71EB" w:rsidRPr="00622663">
        <w:rPr>
          <w:rFonts w:ascii="Arial" w:hAnsi="Arial" w:cs="Arial"/>
          <w:color w:val="000000"/>
        </w:rPr>
        <w:t>(1831</w:t>
      </w:r>
      <w:r w:rsidR="00D87F0D" w:rsidRPr="00622663">
        <w:rPr>
          <w:rFonts w:ascii="Arial" w:hAnsi="Arial" w:cs="Arial"/>
          <w:color w:val="000000"/>
        </w:rPr>
        <w:t>, 12’</w:t>
      </w:r>
      <w:r w:rsidR="0050116F" w:rsidRPr="00622663">
        <w:rPr>
          <w:rFonts w:ascii="Arial" w:hAnsi="Arial" w:cs="Arial"/>
          <w:color w:val="000000"/>
        </w:rPr>
        <w:t>50</w:t>
      </w:r>
      <w:r w:rsidR="009A71EB" w:rsidRPr="00622663">
        <w:rPr>
          <w:rFonts w:ascii="Arial" w:hAnsi="Arial" w:cs="Arial"/>
          <w:color w:val="000000"/>
        </w:rPr>
        <w:t>)</w:t>
      </w:r>
      <w:r w:rsidRPr="00622663">
        <w:rPr>
          <w:rFonts w:ascii="Arial" w:hAnsi="Arial" w:cs="Arial"/>
          <w:color w:val="000000"/>
        </w:rPr>
        <w:t>.</w:t>
      </w:r>
    </w:p>
    <w:p w:rsidR="008D344A" w:rsidRPr="00622663" w:rsidRDefault="008D344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Das Jagerhorn, per insieme di corni e coro (1842).</w:t>
      </w:r>
    </w:p>
    <w:p w:rsidR="008D344A" w:rsidRPr="00622663" w:rsidRDefault="008D344A" w:rsidP="00582753">
      <w:pPr>
        <w:tabs>
          <w:tab w:val="left" w:pos="4253"/>
          <w:tab w:val="left" w:pos="4395"/>
        </w:tabs>
        <w:spacing w:before="120" w:line="276" w:lineRule="auto"/>
        <w:rPr>
          <w:rFonts w:ascii="Arial" w:hAnsi="Arial" w:cs="Arial"/>
          <w:color w:val="000000"/>
        </w:rPr>
      </w:pPr>
    </w:p>
    <w:p w:rsidR="002B54B1" w:rsidRPr="00622663" w:rsidRDefault="002B54B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LOTTI  A</w:t>
      </w:r>
      <w:r w:rsidR="00275AEE" w:rsidRPr="00622663">
        <w:rPr>
          <w:rFonts w:ascii="Arial" w:hAnsi="Arial" w:cs="Arial"/>
          <w:color w:val="0099CC"/>
          <w:u w:val="single"/>
        </w:rPr>
        <w:t>ntonio</w:t>
      </w:r>
      <w:r w:rsidR="00275AEE" w:rsidRPr="00622663">
        <w:rPr>
          <w:rFonts w:ascii="Arial" w:hAnsi="Arial" w:cs="Arial"/>
          <w:color w:val="0099CC"/>
          <w:u w:val="single"/>
        </w:rPr>
        <w:tab/>
        <w:t>Venezia? feb. 1666 - Venezia, 5.1.1740.</w:t>
      </w:r>
    </w:p>
    <w:p w:rsidR="00275AEE" w:rsidRPr="00622663" w:rsidRDefault="00275AE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w:t>
      </w:r>
      <w:r w:rsidR="001B203A" w:rsidRPr="00622663">
        <w:rPr>
          <w:rFonts w:ascii="Arial" w:hAnsi="Arial" w:cs="Arial"/>
          <w:color w:val="0099CC"/>
          <w:sz w:val="20"/>
          <w:szCs w:val="20"/>
        </w:rPr>
        <w:t>,</w:t>
      </w:r>
      <w:r w:rsidRPr="00622663">
        <w:rPr>
          <w:rFonts w:ascii="Arial" w:hAnsi="Arial" w:cs="Arial"/>
          <w:color w:val="0099CC"/>
          <w:sz w:val="20"/>
          <w:szCs w:val="20"/>
        </w:rPr>
        <w:t xml:space="preserve"> operista e organista italiano. Il padre Matteo era maestro di cappella ad Hannover (per questa </w:t>
      </w:r>
      <w:r w:rsidR="006A7D70">
        <w:rPr>
          <w:rFonts w:ascii="Arial" w:hAnsi="Arial" w:cs="Arial"/>
          <w:color w:val="0099CC"/>
          <w:sz w:val="20"/>
          <w:szCs w:val="20"/>
        </w:rPr>
        <w:t xml:space="preserve">            </w:t>
      </w:r>
      <w:r w:rsidRPr="00622663">
        <w:rPr>
          <w:rFonts w:ascii="Arial" w:hAnsi="Arial" w:cs="Arial"/>
          <w:color w:val="0099CC"/>
          <w:sz w:val="20"/>
          <w:szCs w:val="20"/>
        </w:rPr>
        <w:t xml:space="preserve">ragione vi sono dubbi sul luogo di nascita). Allievo di Legrenzi, fu organista a San Marco, dopo il successo delle </w:t>
      </w:r>
      <w:r w:rsidR="006A7D70">
        <w:rPr>
          <w:rFonts w:ascii="Arial" w:hAnsi="Arial" w:cs="Arial"/>
          <w:color w:val="0099CC"/>
          <w:sz w:val="20"/>
          <w:szCs w:val="20"/>
        </w:rPr>
        <w:t xml:space="preserve">          </w:t>
      </w:r>
      <w:r w:rsidRPr="00622663">
        <w:rPr>
          <w:rFonts w:ascii="Arial" w:hAnsi="Arial" w:cs="Arial"/>
          <w:color w:val="0099CC"/>
          <w:sz w:val="20"/>
          <w:szCs w:val="20"/>
        </w:rPr>
        <w:t>sue opere fu richiesto alla corte di Dresda</w:t>
      </w:r>
      <w:r w:rsidR="001B203A" w:rsidRPr="00622663">
        <w:rPr>
          <w:rFonts w:ascii="Arial" w:hAnsi="Arial" w:cs="Arial"/>
          <w:color w:val="0099CC"/>
          <w:sz w:val="20"/>
          <w:szCs w:val="20"/>
        </w:rPr>
        <w:t xml:space="preserve">, dove portò una compagnia teatrale che comprendeva il Farinelli. Conobbe personalmente Bach e </w:t>
      </w:r>
      <w:r w:rsidR="00E131E9" w:rsidRPr="00622663">
        <w:rPr>
          <w:rFonts w:ascii="Arial" w:hAnsi="Arial" w:cs="Arial"/>
          <w:color w:val="0099CC"/>
          <w:sz w:val="20"/>
          <w:szCs w:val="20"/>
        </w:rPr>
        <w:t>Handel</w:t>
      </w:r>
      <w:r w:rsidR="001B203A" w:rsidRPr="00622663">
        <w:rPr>
          <w:rFonts w:ascii="Arial" w:hAnsi="Arial" w:cs="Arial"/>
          <w:color w:val="0099CC"/>
          <w:sz w:val="20"/>
          <w:szCs w:val="20"/>
        </w:rPr>
        <w:t xml:space="preserve">. Numerosi i suoi allievi tra i quali Marcello, Galuppi, Pescetti. Il meno riconoscente fu Benedetto Marcello, che a Londra lo attaccò severamente per un plagio, che servì perlomeno a </w:t>
      </w:r>
      <w:r w:rsidR="001A3171">
        <w:rPr>
          <w:rFonts w:ascii="Arial" w:hAnsi="Arial" w:cs="Arial"/>
          <w:color w:val="0099CC"/>
          <w:sz w:val="20"/>
          <w:szCs w:val="20"/>
        </w:rPr>
        <w:t xml:space="preserve"> </w:t>
      </w:r>
      <w:r w:rsidR="006A7D70">
        <w:rPr>
          <w:rFonts w:ascii="Arial" w:hAnsi="Arial" w:cs="Arial"/>
          <w:color w:val="0099CC"/>
          <w:sz w:val="20"/>
          <w:szCs w:val="20"/>
        </w:rPr>
        <w:t xml:space="preserve">          </w:t>
      </w:r>
      <w:r w:rsidR="001B203A" w:rsidRPr="00622663">
        <w:rPr>
          <w:rFonts w:ascii="Arial" w:hAnsi="Arial" w:cs="Arial"/>
          <w:color w:val="0099CC"/>
          <w:sz w:val="20"/>
          <w:szCs w:val="20"/>
        </w:rPr>
        <w:t xml:space="preserve">dar celebrità a Bononcini. </w:t>
      </w:r>
    </w:p>
    <w:p w:rsidR="002B54B1" w:rsidRPr="00622663" w:rsidRDefault="002B54B1" w:rsidP="00582753">
      <w:pPr>
        <w:tabs>
          <w:tab w:val="left" w:pos="4253"/>
          <w:tab w:val="left" w:pos="4395"/>
        </w:tabs>
        <w:spacing w:before="120" w:line="276" w:lineRule="auto"/>
        <w:rPr>
          <w:rFonts w:ascii="Arial" w:hAnsi="Arial" w:cs="Arial"/>
        </w:rPr>
      </w:pPr>
      <w:r w:rsidRPr="00622663">
        <w:rPr>
          <w:rFonts w:ascii="Arial" w:hAnsi="Arial" w:cs="Arial"/>
        </w:rPr>
        <w:t>Lento per 3 corni</w:t>
      </w:r>
      <w:r w:rsidR="0084448E" w:rsidRPr="00622663">
        <w:rPr>
          <w:rFonts w:ascii="Arial" w:hAnsi="Arial" w:cs="Arial"/>
        </w:rPr>
        <w:t>.</w:t>
      </w:r>
    </w:p>
    <w:p w:rsidR="0084448E" w:rsidRPr="00622663" w:rsidRDefault="0084448E" w:rsidP="00582753">
      <w:pPr>
        <w:tabs>
          <w:tab w:val="left" w:pos="4253"/>
          <w:tab w:val="left" w:pos="4395"/>
        </w:tabs>
        <w:spacing w:before="120" w:line="276" w:lineRule="auto"/>
        <w:rPr>
          <w:rFonts w:ascii="Arial" w:hAnsi="Arial" w:cs="Arial"/>
        </w:rPr>
      </w:pPr>
    </w:p>
    <w:p w:rsidR="00B37329" w:rsidRPr="00622663" w:rsidRDefault="00B3732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LOUEL  Jean Hippolyte</w:t>
      </w:r>
      <w:r w:rsidRPr="00622663">
        <w:rPr>
          <w:rFonts w:ascii="Arial" w:hAnsi="Arial" w:cs="Arial"/>
          <w:color w:val="0099CC"/>
          <w:u w:val="single"/>
        </w:rPr>
        <w:tab/>
        <w:t>Ostenda, 3.1.1914 - Nivelles, 4.10.2005.</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belga allievo di Jongen e Defauw. Prix de Rome nel 1943. Amico di Pizzetti e Ibert. </w:t>
      </w:r>
      <w:r w:rsidR="006A7D70">
        <w:rPr>
          <w:rFonts w:ascii="Arial" w:hAnsi="Arial" w:cs="Arial"/>
          <w:color w:val="0099CC"/>
          <w:sz w:val="20"/>
          <w:szCs w:val="20"/>
        </w:rPr>
        <w:t xml:space="preserve">                           </w:t>
      </w:r>
      <w:r w:rsidRPr="00622663">
        <w:rPr>
          <w:rFonts w:ascii="Arial" w:hAnsi="Arial" w:cs="Arial"/>
          <w:color w:val="0099CC"/>
          <w:sz w:val="20"/>
          <w:szCs w:val="20"/>
        </w:rPr>
        <w:t>Insegnante al conservatorio di Bruxelles.</w:t>
      </w:r>
    </w:p>
    <w:p w:rsidR="00366614" w:rsidRPr="00622663" w:rsidRDefault="00366614" w:rsidP="00582753">
      <w:pPr>
        <w:tabs>
          <w:tab w:val="left" w:pos="4253"/>
          <w:tab w:val="left" w:pos="4395"/>
        </w:tabs>
        <w:spacing w:before="120" w:line="276" w:lineRule="auto"/>
        <w:rPr>
          <w:rFonts w:ascii="Arial" w:hAnsi="Arial" w:cs="Arial"/>
        </w:rPr>
      </w:pPr>
      <w:r w:rsidRPr="00622663">
        <w:rPr>
          <w:rFonts w:ascii="Arial" w:hAnsi="Arial" w:cs="Arial"/>
        </w:rPr>
        <w:t>Invenzione per corno solo (1973, 7’).   Ritmico e Arioso, corno e pf</w:t>
      </w:r>
      <w:r w:rsidR="00F77E10" w:rsidRPr="00622663">
        <w:rPr>
          <w:rFonts w:ascii="Arial" w:hAnsi="Arial" w:cs="Arial"/>
        </w:rPr>
        <w:t>.</w:t>
      </w:r>
      <w:r w:rsidRPr="00622663">
        <w:rPr>
          <w:rFonts w:ascii="Arial" w:hAnsi="Arial" w:cs="Arial"/>
        </w:rPr>
        <w:t xml:space="preserve"> (1980, 5’).</w:t>
      </w:r>
    </w:p>
    <w:p w:rsidR="00447D65" w:rsidRPr="00622663" w:rsidRDefault="00C164D8" w:rsidP="00582753">
      <w:pPr>
        <w:tabs>
          <w:tab w:val="left" w:pos="4253"/>
          <w:tab w:val="left" w:pos="4395"/>
        </w:tabs>
        <w:spacing w:before="120" w:line="276" w:lineRule="auto"/>
        <w:rPr>
          <w:rFonts w:ascii="Arial" w:hAnsi="Arial" w:cs="Arial"/>
        </w:rPr>
      </w:pPr>
      <w:r w:rsidRPr="00622663">
        <w:rPr>
          <w:rFonts w:ascii="Arial" w:hAnsi="Arial" w:cs="Arial"/>
        </w:rPr>
        <w:t>Trio per corno, tr. e trb. sul tema B.A.C.H. (1951</w:t>
      </w:r>
      <w:r w:rsidR="00366614" w:rsidRPr="00622663">
        <w:rPr>
          <w:rFonts w:ascii="Arial" w:hAnsi="Arial" w:cs="Arial"/>
        </w:rPr>
        <w:t>, 14’</w:t>
      </w:r>
      <w:r w:rsidRPr="00622663">
        <w:rPr>
          <w:rFonts w:ascii="Arial" w:hAnsi="Arial" w:cs="Arial"/>
        </w:rPr>
        <w:t>).</w:t>
      </w:r>
    </w:p>
    <w:p w:rsidR="00447D65" w:rsidRPr="00622663" w:rsidRDefault="0036661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per corno e orch. (198</w:t>
      </w:r>
      <w:r w:rsidR="00B37329" w:rsidRPr="00622663">
        <w:rPr>
          <w:rFonts w:ascii="Arial" w:hAnsi="Arial" w:cs="Arial"/>
          <w:color w:val="000000"/>
        </w:rPr>
        <w:t>3</w:t>
      </w:r>
      <w:r w:rsidRPr="00622663">
        <w:rPr>
          <w:rFonts w:ascii="Arial" w:hAnsi="Arial" w:cs="Arial"/>
          <w:color w:val="000000"/>
        </w:rPr>
        <w:t xml:space="preserve">, </w:t>
      </w:r>
      <w:r w:rsidR="00B37329" w:rsidRPr="00622663">
        <w:rPr>
          <w:rFonts w:ascii="Arial" w:hAnsi="Arial" w:cs="Arial"/>
          <w:color w:val="000000"/>
        </w:rPr>
        <w:t>2</w:t>
      </w:r>
      <w:r w:rsidRPr="00622663">
        <w:rPr>
          <w:rFonts w:ascii="Arial" w:hAnsi="Arial" w:cs="Arial"/>
          <w:color w:val="000000"/>
        </w:rPr>
        <w:t>5’).</w:t>
      </w:r>
      <w:r w:rsidR="00447D65" w:rsidRPr="00622663">
        <w:rPr>
          <w:rFonts w:ascii="Arial" w:hAnsi="Arial" w:cs="Arial"/>
          <w:color w:val="000000"/>
        </w:rPr>
        <w:t xml:space="preserve">   Suite, 2 tr. corno, trb. tuba (1989, 20’).</w:t>
      </w:r>
    </w:p>
    <w:p w:rsidR="00C164D8" w:rsidRPr="00622663" w:rsidRDefault="00C164D8" w:rsidP="00582753">
      <w:pPr>
        <w:tabs>
          <w:tab w:val="left" w:pos="4253"/>
          <w:tab w:val="left" w:pos="4395"/>
        </w:tabs>
        <w:spacing w:before="120" w:line="276" w:lineRule="auto"/>
        <w:rPr>
          <w:rFonts w:ascii="Arial" w:hAnsi="Arial" w:cs="Arial"/>
          <w:color w:val="000000"/>
        </w:rPr>
      </w:pPr>
    </w:p>
    <w:p w:rsidR="00EE092A" w:rsidRPr="00622663" w:rsidRDefault="00EE092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LOUVIER  Alain</w:t>
      </w:r>
      <w:r w:rsidR="00AA2D30" w:rsidRPr="00622663">
        <w:rPr>
          <w:b w:val="0"/>
          <w:color w:val="0099CC"/>
          <w:sz w:val="24"/>
          <w:szCs w:val="24"/>
          <w:u w:val="single"/>
        </w:rPr>
        <w:tab/>
        <w:t>Parigi, 1945</w:t>
      </w:r>
    </w:p>
    <w:p w:rsidR="00E44C12" w:rsidRPr="00622663" w:rsidRDefault="00E44C12"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francese, allievo di Challan, Bitsch, Messiaen, Aubin e Rosenthal. </w:t>
      </w:r>
      <w:r w:rsidR="001A3171">
        <w:rPr>
          <w:rFonts w:ascii="Arial" w:hAnsi="Arial" w:cs="Arial"/>
          <w:color w:val="0099CC"/>
          <w:sz w:val="20"/>
          <w:szCs w:val="20"/>
        </w:rPr>
        <w:t xml:space="preserve">                      </w:t>
      </w:r>
      <w:r w:rsidRPr="00622663">
        <w:rPr>
          <w:rFonts w:ascii="Arial" w:hAnsi="Arial" w:cs="Arial"/>
          <w:color w:val="0099CC"/>
          <w:sz w:val="20"/>
          <w:szCs w:val="20"/>
        </w:rPr>
        <w:t xml:space="preserve">Vincitore del Prix de Rome nel 1968 e dei Premi Honegger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Enescu. Insegnante di Composizione al </w:t>
      </w:r>
      <w:r w:rsidR="006A7D70">
        <w:rPr>
          <w:rFonts w:ascii="Arial" w:hAnsi="Arial" w:cs="Arial"/>
          <w:color w:val="0099CC"/>
          <w:sz w:val="20"/>
          <w:szCs w:val="20"/>
        </w:rPr>
        <w:t xml:space="preserve">                  </w:t>
      </w:r>
      <w:r w:rsidR="001A3171">
        <w:rPr>
          <w:rFonts w:ascii="Arial" w:hAnsi="Arial" w:cs="Arial"/>
          <w:color w:val="0099CC"/>
          <w:sz w:val="20"/>
          <w:szCs w:val="20"/>
        </w:rPr>
        <w:t>C</w:t>
      </w:r>
      <w:r w:rsidRPr="00622663">
        <w:rPr>
          <w:rFonts w:ascii="Arial" w:hAnsi="Arial" w:cs="Arial"/>
          <w:color w:val="0099CC"/>
          <w:sz w:val="20"/>
          <w:szCs w:val="20"/>
        </w:rPr>
        <w:t>onservatorio Superiore di Parigi.</w:t>
      </w:r>
    </w:p>
    <w:p w:rsidR="00EE092A" w:rsidRPr="00622663" w:rsidRDefault="001048E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Hydra a 5 teste, corno e pf.</w:t>
      </w:r>
    </w:p>
    <w:p w:rsidR="003E6246" w:rsidRPr="00622663" w:rsidRDefault="003E6246" w:rsidP="00582753">
      <w:pPr>
        <w:pStyle w:val="Titolo"/>
        <w:tabs>
          <w:tab w:val="left" w:pos="4253"/>
          <w:tab w:val="left" w:pos="4395"/>
        </w:tabs>
        <w:spacing w:before="120" w:after="0" w:line="276" w:lineRule="auto"/>
        <w:jc w:val="left"/>
        <w:outlineLvl w:val="9"/>
        <w:rPr>
          <w:b w:val="0"/>
          <w:color w:val="000000"/>
          <w:sz w:val="24"/>
          <w:szCs w:val="24"/>
        </w:rPr>
      </w:pPr>
    </w:p>
    <w:p w:rsidR="003E6246" w:rsidRPr="00622663" w:rsidRDefault="003E6246"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LOVELOCKWilliam</w:t>
      </w:r>
      <w:r w:rsidRPr="00622663">
        <w:rPr>
          <w:rFonts w:ascii="Arial" w:hAnsi="Arial" w:cs="Arial"/>
          <w:color w:val="0099CC"/>
          <w:u w:val="single"/>
          <w:lang w:val="en-GB"/>
        </w:rPr>
        <w:tab/>
        <w:t xml:space="preserve">Londra, 13.8.1899 - Shipston on Stour, </w:t>
      </w:r>
      <w:r w:rsidR="00766E6A" w:rsidRPr="00622663">
        <w:rPr>
          <w:rFonts w:ascii="Arial" w:hAnsi="Arial" w:cs="Arial"/>
          <w:color w:val="0099CC"/>
          <w:u w:val="single"/>
          <w:lang w:val="en-GB"/>
        </w:rPr>
        <w:t>26.6.</w:t>
      </w:r>
      <w:r w:rsidRPr="00622663">
        <w:rPr>
          <w:rFonts w:ascii="Arial" w:hAnsi="Arial" w:cs="Arial"/>
          <w:color w:val="0099CC"/>
          <w:u w:val="single"/>
          <w:lang w:val="en-GB"/>
        </w:rPr>
        <w:t>1986.</w:t>
      </w:r>
    </w:p>
    <w:p w:rsidR="00766E6A" w:rsidRPr="00622663" w:rsidRDefault="00766E6A" w:rsidP="00582753">
      <w:pPr>
        <w:tabs>
          <w:tab w:val="left" w:pos="0"/>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inglese, studi alla Emmanuel School di Wadsworth e al Trinity College of Music di Londra, </w:t>
      </w:r>
      <w:r w:rsidR="001A3171">
        <w:rPr>
          <w:rFonts w:ascii="Arial" w:hAnsi="Arial" w:cs="Arial"/>
          <w:color w:val="0099CC"/>
          <w:sz w:val="20"/>
          <w:szCs w:val="20"/>
        </w:rPr>
        <w:t xml:space="preserve">  </w:t>
      </w:r>
      <w:r w:rsidR="006A7D70">
        <w:rPr>
          <w:rFonts w:ascii="Arial" w:hAnsi="Arial" w:cs="Arial"/>
          <w:color w:val="0099CC"/>
          <w:sz w:val="20"/>
          <w:szCs w:val="20"/>
        </w:rPr>
        <w:t xml:space="preserve">               </w:t>
      </w:r>
      <w:r w:rsidRPr="00622663">
        <w:rPr>
          <w:rFonts w:ascii="Arial" w:hAnsi="Arial" w:cs="Arial"/>
          <w:color w:val="0099CC"/>
          <w:sz w:val="20"/>
          <w:szCs w:val="20"/>
        </w:rPr>
        <w:t xml:space="preserve">insegnante alla London University. Partecipò alle 2 guerre mondiali. Dal 1956 al 1959 direttore al Conservatorio </w:t>
      </w:r>
      <w:r w:rsidR="001A3171">
        <w:rPr>
          <w:rFonts w:ascii="Arial" w:hAnsi="Arial" w:cs="Arial"/>
          <w:color w:val="0099CC"/>
          <w:sz w:val="20"/>
          <w:szCs w:val="20"/>
        </w:rPr>
        <w:t xml:space="preserve">    </w:t>
      </w:r>
      <w:r w:rsidRPr="00622663">
        <w:rPr>
          <w:rFonts w:ascii="Arial" w:hAnsi="Arial" w:cs="Arial"/>
          <w:color w:val="0099CC"/>
          <w:sz w:val="20"/>
          <w:szCs w:val="20"/>
        </w:rPr>
        <w:t>del Queensland, a Brisbane. Nel 1981 è torn</w:t>
      </w:r>
      <w:r w:rsidR="001A3171">
        <w:rPr>
          <w:rFonts w:ascii="Arial" w:hAnsi="Arial" w:cs="Arial"/>
          <w:color w:val="0099CC"/>
          <w:sz w:val="20"/>
          <w:szCs w:val="20"/>
        </w:rPr>
        <w:t>ò</w:t>
      </w:r>
      <w:r w:rsidRPr="00622663">
        <w:rPr>
          <w:rFonts w:ascii="Arial" w:hAnsi="Arial" w:cs="Arial"/>
          <w:color w:val="0099CC"/>
          <w:sz w:val="20"/>
          <w:szCs w:val="20"/>
        </w:rPr>
        <w:t xml:space="preserve"> in Inghilterra.</w:t>
      </w:r>
    </w:p>
    <w:p w:rsidR="003E6246" w:rsidRPr="00622663" w:rsidRDefault="003E624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w:t>
      </w:r>
      <w:r w:rsidR="00F77E10" w:rsidRPr="00622663">
        <w:rPr>
          <w:b w:val="0"/>
          <w:color w:val="000000"/>
          <w:sz w:val="24"/>
          <w:szCs w:val="24"/>
        </w:rPr>
        <w:t>estra</w:t>
      </w:r>
      <w:r w:rsidRPr="00622663">
        <w:rPr>
          <w:b w:val="0"/>
          <w:color w:val="000000"/>
          <w:sz w:val="24"/>
          <w:szCs w:val="24"/>
        </w:rPr>
        <w:t xml:space="preserve"> (1978, 15’).</w:t>
      </w:r>
    </w:p>
    <w:p w:rsidR="00D92D29" w:rsidRPr="00622663" w:rsidRDefault="00D92D29" w:rsidP="00582753">
      <w:pPr>
        <w:pStyle w:val="Titolo"/>
        <w:tabs>
          <w:tab w:val="left" w:pos="4253"/>
          <w:tab w:val="left" w:pos="4395"/>
        </w:tabs>
        <w:spacing w:before="120" w:after="0" w:line="276" w:lineRule="auto"/>
        <w:jc w:val="left"/>
        <w:outlineLvl w:val="9"/>
        <w:rPr>
          <w:b w:val="0"/>
          <w:color w:val="000000"/>
          <w:sz w:val="24"/>
          <w:szCs w:val="24"/>
        </w:rPr>
      </w:pPr>
    </w:p>
    <w:p w:rsidR="00D92D29" w:rsidRPr="00622663" w:rsidRDefault="00D92D2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LUBECK  Johann</w:t>
      </w:r>
      <w:r w:rsidRPr="00622663">
        <w:rPr>
          <w:b w:val="0"/>
          <w:color w:val="0099CC"/>
          <w:sz w:val="24"/>
          <w:szCs w:val="24"/>
          <w:u w:val="single"/>
        </w:rPr>
        <w:tab/>
        <w:t>Alphen, 11.2.1799 - Aia, 7.2.1865.</w:t>
      </w:r>
    </w:p>
    <w:p w:rsidR="00537F1E" w:rsidRPr="00622663" w:rsidRDefault="00D92D2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direttore d’orchestra e violinista olandese, studi a Potsdam. Direttore per 36 anni del Conservatorio dell’Aia.</w:t>
      </w:r>
    </w:p>
    <w:p w:rsidR="00D92D29" w:rsidRPr="00622663" w:rsidRDefault="00D92D2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orchestra.</w:t>
      </w:r>
    </w:p>
    <w:p w:rsidR="00D92D29" w:rsidRPr="00622663" w:rsidRDefault="00D92D29" w:rsidP="00582753">
      <w:pPr>
        <w:pStyle w:val="Titolo"/>
        <w:tabs>
          <w:tab w:val="left" w:pos="4253"/>
          <w:tab w:val="left" w:pos="4395"/>
        </w:tabs>
        <w:spacing w:before="120" w:after="0" w:line="276" w:lineRule="auto"/>
        <w:jc w:val="left"/>
        <w:outlineLvl w:val="9"/>
        <w:rPr>
          <w:b w:val="0"/>
          <w:color w:val="000000"/>
          <w:sz w:val="24"/>
          <w:szCs w:val="24"/>
        </w:rPr>
      </w:pPr>
    </w:p>
    <w:p w:rsidR="00537F1E" w:rsidRPr="00622663" w:rsidRDefault="00537F1E"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LUCAS  Leighton</w:t>
      </w:r>
      <w:r w:rsidRPr="00622663">
        <w:rPr>
          <w:b w:val="0"/>
          <w:color w:val="0099CC"/>
          <w:sz w:val="24"/>
          <w:szCs w:val="24"/>
          <w:u w:val="single"/>
        </w:rPr>
        <w:tab/>
        <w:t>Londra, 5.1.1903</w:t>
      </w:r>
    </w:p>
    <w:p w:rsidR="00537F1E" w:rsidRPr="00622663" w:rsidRDefault="00537F1E"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direttore d’orchestra inglese, inizialmente ballerino nella compagnia di Diaghilev, studi saltuari da autodidatta, direttore dell’ Arts Theatre Ballett e fondatore di una propria orchestra.</w:t>
      </w:r>
    </w:p>
    <w:p w:rsidR="00CC79B6" w:rsidRPr="00622663" w:rsidRDefault="00537F1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Sinfonia brevis per corno e 11 strumenti (1935).</w:t>
      </w:r>
    </w:p>
    <w:p w:rsidR="00570B23" w:rsidRPr="00622663" w:rsidRDefault="00570B23" w:rsidP="00582753">
      <w:pPr>
        <w:pStyle w:val="Titolo"/>
        <w:tabs>
          <w:tab w:val="left" w:pos="4253"/>
          <w:tab w:val="left" w:pos="4395"/>
        </w:tabs>
        <w:spacing w:before="120" w:after="0" w:line="276" w:lineRule="auto"/>
        <w:jc w:val="left"/>
        <w:outlineLvl w:val="9"/>
        <w:rPr>
          <w:b w:val="0"/>
          <w:color w:val="000000"/>
          <w:sz w:val="24"/>
          <w:szCs w:val="24"/>
        </w:rPr>
      </w:pPr>
    </w:p>
    <w:p w:rsidR="00570B23" w:rsidRPr="00622663" w:rsidRDefault="00570B23"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LUDEWIG  Wolfgang</w:t>
      </w:r>
      <w:r w:rsidRPr="00622663">
        <w:rPr>
          <w:rFonts w:ascii="Arial" w:hAnsi="Arial" w:cs="Arial"/>
          <w:color w:val="0099CC"/>
          <w:sz w:val="24"/>
          <w:szCs w:val="24"/>
          <w:u w:val="single"/>
        </w:rPr>
        <w:tab/>
        <w:t xml:space="preserve">Marburg, </w:t>
      </w:r>
      <w:r w:rsidR="00953C41" w:rsidRPr="00622663">
        <w:rPr>
          <w:rFonts w:ascii="Arial" w:hAnsi="Arial" w:cs="Arial"/>
          <w:color w:val="0099CC"/>
          <w:sz w:val="24"/>
          <w:szCs w:val="24"/>
          <w:u w:val="single"/>
        </w:rPr>
        <w:t>7.12.</w:t>
      </w:r>
      <w:r w:rsidRPr="00622663">
        <w:rPr>
          <w:rFonts w:ascii="Arial" w:hAnsi="Arial" w:cs="Arial"/>
          <w:color w:val="0099CC"/>
          <w:sz w:val="24"/>
          <w:szCs w:val="24"/>
          <w:u w:val="single"/>
        </w:rPr>
        <w:t>1926</w:t>
      </w:r>
    </w:p>
    <w:p w:rsidR="00570B23" w:rsidRPr="00622663" w:rsidRDefault="00570B2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critico musicale, filosofo e storico d’arte tedesco, studi all’Università di Heidelberg con Fortner, perfezionamento ai corsi di Darmstadt con Krenek, Varese e Leibowitz. Direttore alle Edizioni musicali Schott di Magonza</w:t>
      </w:r>
      <w:r w:rsidR="00953C41" w:rsidRPr="00622663">
        <w:rPr>
          <w:rFonts w:ascii="Arial" w:hAnsi="Arial" w:cs="Arial"/>
          <w:color w:val="0099CC"/>
        </w:rPr>
        <w:t>. R</w:t>
      </w:r>
      <w:r w:rsidRPr="00622663">
        <w:rPr>
          <w:rFonts w:ascii="Arial" w:hAnsi="Arial" w:cs="Arial"/>
          <w:color w:val="0099CC"/>
        </w:rPr>
        <w:t xml:space="preserve">edattore per </w:t>
      </w:r>
      <w:r w:rsidR="00953C41" w:rsidRPr="00622663">
        <w:rPr>
          <w:rFonts w:ascii="Arial" w:hAnsi="Arial" w:cs="Arial"/>
          <w:color w:val="0099CC"/>
        </w:rPr>
        <w:t>l’</w:t>
      </w:r>
      <w:r w:rsidRPr="00622663">
        <w:rPr>
          <w:rFonts w:ascii="Arial" w:hAnsi="Arial" w:cs="Arial"/>
          <w:color w:val="0099CC"/>
        </w:rPr>
        <w:t xml:space="preserve">opera e Musica contemporanea e Presidente della Libera Accademia delle </w:t>
      </w:r>
      <w:r w:rsidR="00953C41" w:rsidRPr="00622663">
        <w:rPr>
          <w:rFonts w:ascii="Arial" w:hAnsi="Arial" w:cs="Arial"/>
          <w:color w:val="0099CC"/>
        </w:rPr>
        <w:t>A</w:t>
      </w:r>
      <w:r w:rsidRPr="00622663">
        <w:rPr>
          <w:rFonts w:ascii="Arial" w:hAnsi="Arial" w:cs="Arial"/>
          <w:color w:val="0099CC"/>
        </w:rPr>
        <w:t>rti di Mannheim.</w:t>
      </w:r>
    </w:p>
    <w:p w:rsidR="00570B23" w:rsidRPr="00622663" w:rsidRDefault="00570B23"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Soni, corno solo (1974).</w:t>
      </w:r>
    </w:p>
    <w:p w:rsidR="00570B23" w:rsidRPr="00622663" w:rsidRDefault="00570B23" w:rsidP="00582753">
      <w:pPr>
        <w:pStyle w:val="Titolo"/>
        <w:tabs>
          <w:tab w:val="left" w:pos="4253"/>
          <w:tab w:val="left" w:pos="4395"/>
        </w:tabs>
        <w:spacing w:before="120" w:after="0" w:line="276" w:lineRule="auto"/>
        <w:jc w:val="left"/>
        <w:outlineLvl w:val="9"/>
        <w:rPr>
          <w:b w:val="0"/>
          <w:color w:val="000000"/>
          <w:sz w:val="24"/>
          <w:szCs w:val="24"/>
        </w:rPr>
      </w:pPr>
    </w:p>
    <w:p w:rsidR="001048E5" w:rsidRPr="00622663" w:rsidRDefault="001048E5"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LUDWIG  Franz</w:t>
      </w:r>
      <w:r w:rsidRPr="00622663">
        <w:rPr>
          <w:b w:val="0"/>
          <w:color w:val="0099CC"/>
          <w:sz w:val="24"/>
          <w:szCs w:val="24"/>
          <w:u w:val="single"/>
        </w:rPr>
        <w:tab/>
        <w:t>Graslitz, 7.7.1889 - Munster, 15.6.1955.</w:t>
      </w:r>
    </w:p>
    <w:p w:rsidR="00537F1E" w:rsidRPr="00622663" w:rsidRDefault="001048E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op. 14 (1914).</w:t>
      </w:r>
    </w:p>
    <w:p w:rsidR="001048E5" w:rsidRPr="00622663" w:rsidRDefault="001048E5" w:rsidP="00582753">
      <w:pPr>
        <w:pStyle w:val="Titolo"/>
        <w:tabs>
          <w:tab w:val="left" w:pos="4253"/>
          <w:tab w:val="left" w:pos="4395"/>
        </w:tabs>
        <w:spacing w:before="120" w:after="0" w:line="276" w:lineRule="auto"/>
        <w:jc w:val="left"/>
        <w:outlineLvl w:val="9"/>
        <w:rPr>
          <w:b w:val="0"/>
          <w:color w:val="000000"/>
          <w:sz w:val="24"/>
          <w:szCs w:val="24"/>
        </w:rPr>
      </w:pPr>
    </w:p>
    <w:p w:rsidR="00CC79B6" w:rsidRPr="00622663" w:rsidRDefault="00CC79B6"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LUENING  Otto</w:t>
      </w:r>
      <w:r w:rsidRPr="00622663">
        <w:rPr>
          <w:rFonts w:ascii="Arial" w:hAnsi="Arial" w:cs="Arial"/>
          <w:color w:val="0099CC"/>
          <w:u w:val="single"/>
          <w:lang w:val="en-GB"/>
        </w:rPr>
        <w:tab/>
        <w:t>Milwaukee, 15.6.1900 - New York, 2.9.1996.</w:t>
      </w:r>
    </w:p>
    <w:p w:rsidR="00CC79B6" w:rsidRPr="00622663" w:rsidRDefault="00CC79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Flautista, compositore e direttore d’orchestra. Perfezionamento con Jarnach, Andrae e Busoni. Concerti come flautista e direttore in tutta Europa, Canada e Usa. Insegnante in parecchie Università.</w:t>
      </w:r>
    </w:p>
    <w:p w:rsidR="000411D2" w:rsidRPr="00622663" w:rsidRDefault="00EB6E6B" w:rsidP="00582753">
      <w:pPr>
        <w:tabs>
          <w:tab w:val="left" w:pos="4253"/>
          <w:tab w:val="left" w:pos="4395"/>
        </w:tabs>
        <w:spacing w:before="120" w:line="276" w:lineRule="auto"/>
        <w:rPr>
          <w:rFonts w:ascii="Arial" w:hAnsi="Arial" w:cs="Arial"/>
        </w:rPr>
      </w:pPr>
      <w:r w:rsidRPr="00622663">
        <w:rPr>
          <w:rFonts w:ascii="Arial" w:hAnsi="Arial" w:cs="Arial"/>
        </w:rPr>
        <w:t xml:space="preserve">Sonata per 3 corni e archi (1927).   </w:t>
      </w:r>
      <w:r w:rsidR="00CC79B6" w:rsidRPr="00622663">
        <w:rPr>
          <w:rFonts w:ascii="Arial" w:hAnsi="Arial" w:cs="Arial"/>
        </w:rPr>
        <w:t>Fuguing Tune, per fl, ob, cl, fag. corno (1939).</w:t>
      </w:r>
    </w:p>
    <w:p w:rsidR="00CC79B6" w:rsidRPr="00622663" w:rsidRDefault="00EB6E6B" w:rsidP="00582753">
      <w:pPr>
        <w:tabs>
          <w:tab w:val="left" w:pos="4253"/>
          <w:tab w:val="left" w:pos="4395"/>
        </w:tabs>
        <w:spacing w:before="120" w:line="276" w:lineRule="auto"/>
        <w:rPr>
          <w:rFonts w:ascii="Arial" w:hAnsi="Arial" w:cs="Arial"/>
        </w:rPr>
      </w:pPr>
      <w:r w:rsidRPr="00622663">
        <w:rPr>
          <w:rFonts w:ascii="Arial" w:hAnsi="Arial" w:cs="Arial"/>
        </w:rPr>
        <w:t xml:space="preserve">Variazioni per 4 corni (1918).   </w:t>
      </w:r>
      <w:r w:rsidR="00CC79B6" w:rsidRPr="00622663">
        <w:rPr>
          <w:rFonts w:ascii="Arial" w:hAnsi="Arial" w:cs="Arial"/>
        </w:rPr>
        <w:t>Sestetto per fl. cl. corno e vl.</w:t>
      </w:r>
    </w:p>
    <w:p w:rsidR="00C53036" w:rsidRPr="00622663" w:rsidRDefault="00C53036" w:rsidP="00582753">
      <w:pPr>
        <w:tabs>
          <w:tab w:val="left" w:pos="4253"/>
          <w:tab w:val="left" w:pos="4395"/>
        </w:tabs>
        <w:spacing w:before="120" w:line="276" w:lineRule="auto"/>
        <w:rPr>
          <w:rFonts w:ascii="Arial" w:hAnsi="Arial" w:cs="Arial"/>
        </w:rPr>
      </w:pPr>
    </w:p>
    <w:p w:rsidR="00C53036" w:rsidRPr="00622663" w:rsidRDefault="00C5303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LUIGINI</w:t>
      </w:r>
      <w:r w:rsidR="00A932F4" w:rsidRPr="00622663">
        <w:rPr>
          <w:rFonts w:ascii="Arial" w:hAnsi="Arial" w:cs="Arial"/>
          <w:color w:val="0099CC"/>
          <w:u w:val="single"/>
        </w:rPr>
        <w:t xml:space="preserve">  Alexandre</w:t>
      </w:r>
      <w:r w:rsidR="00A932F4" w:rsidRPr="00622663">
        <w:rPr>
          <w:rFonts w:ascii="Arial" w:hAnsi="Arial" w:cs="Arial"/>
          <w:color w:val="0099CC"/>
          <w:u w:val="single"/>
        </w:rPr>
        <w:tab/>
      </w:r>
      <w:r w:rsidR="00EB6E6B" w:rsidRPr="00622663">
        <w:rPr>
          <w:rFonts w:ascii="Arial" w:hAnsi="Arial" w:cs="Arial"/>
          <w:color w:val="0099CC"/>
          <w:u w:val="single"/>
        </w:rPr>
        <w:t>Lione, 9.3.1850 - Parigi, 29.7.1906.</w:t>
      </w:r>
    </w:p>
    <w:p w:rsidR="00EB6E6B" w:rsidRPr="00622663" w:rsidRDefault="00EB6E6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violinista francese. allievo di Massart e Massenet. Direttore del Conservatorio </w:t>
      </w:r>
      <w:r w:rsidR="006A7D70">
        <w:rPr>
          <w:rFonts w:ascii="Arial" w:hAnsi="Arial" w:cs="Arial"/>
          <w:color w:val="0099CC"/>
          <w:sz w:val="20"/>
          <w:szCs w:val="20"/>
        </w:rPr>
        <w:t xml:space="preserve">             </w:t>
      </w:r>
      <w:r w:rsidRPr="00622663">
        <w:rPr>
          <w:rFonts w:ascii="Arial" w:hAnsi="Arial" w:cs="Arial"/>
          <w:color w:val="0099CC"/>
          <w:sz w:val="20"/>
          <w:szCs w:val="20"/>
        </w:rPr>
        <w:t xml:space="preserve">e del Teatro di Lione e dal 11904 direttore all’Opera </w:t>
      </w:r>
      <w:r w:rsidR="000411D2" w:rsidRPr="00622663">
        <w:rPr>
          <w:rFonts w:ascii="Arial" w:hAnsi="Arial" w:cs="Arial"/>
          <w:color w:val="0099CC"/>
          <w:sz w:val="20"/>
          <w:szCs w:val="20"/>
        </w:rPr>
        <w:t>C</w:t>
      </w:r>
      <w:r w:rsidRPr="00622663">
        <w:rPr>
          <w:rFonts w:ascii="Arial" w:hAnsi="Arial" w:cs="Arial"/>
          <w:color w:val="0099CC"/>
          <w:sz w:val="20"/>
          <w:szCs w:val="20"/>
        </w:rPr>
        <w:t>omique di Parigi</w:t>
      </w:r>
    </w:p>
    <w:p w:rsidR="00C53036" w:rsidRPr="00622663" w:rsidRDefault="00C53036" w:rsidP="00582753">
      <w:pPr>
        <w:tabs>
          <w:tab w:val="left" w:pos="4253"/>
          <w:tab w:val="left" w:pos="4395"/>
        </w:tabs>
        <w:spacing w:before="120" w:line="276" w:lineRule="auto"/>
        <w:rPr>
          <w:rFonts w:ascii="Arial" w:hAnsi="Arial" w:cs="Arial"/>
        </w:rPr>
      </w:pPr>
      <w:r w:rsidRPr="00622663">
        <w:rPr>
          <w:rFonts w:ascii="Arial" w:hAnsi="Arial" w:cs="Arial"/>
        </w:rPr>
        <w:t>Romanza op. 48, corno e pf.</w:t>
      </w:r>
    </w:p>
    <w:p w:rsidR="0073244F" w:rsidRPr="00622663" w:rsidRDefault="0073244F" w:rsidP="00582753">
      <w:pPr>
        <w:tabs>
          <w:tab w:val="left" w:pos="4253"/>
          <w:tab w:val="left" w:pos="4395"/>
        </w:tabs>
        <w:spacing w:before="120" w:line="276" w:lineRule="auto"/>
        <w:rPr>
          <w:rFonts w:ascii="Arial" w:hAnsi="Arial" w:cs="Arial"/>
        </w:rPr>
      </w:pPr>
    </w:p>
    <w:p w:rsidR="0073244F" w:rsidRPr="00622663" w:rsidRDefault="0073244F"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LUKAS  Zdenek</w:t>
      </w:r>
      <w:r w:rsidRPr="00622663">
        <w:rPr>
          <w:rFonts w:ascii="Arial" w:hAnsi="Arial" w:cs="Arial"/>
          <w:color w:val="0099CC"/>
          <w:sz w:val="24"/>
          <w:szCs w:val="24"/>
          <w:u w:val="single"/>
        </w:rPr>
        <w:tab/>
        <w:t>Praga, 21.8.1928 - Praga, 13.7.2007.</w:t>
      </w:r>
    </w:p>
    <w:p w:rsidR="0073244F" w:rsidRPr="00622663" w:rsidRDefault="0073244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 xml:space="preserve">Compositore céco, direttore di coro, editore. Allievo di Madr e Kabelac. Insegnante al Conservatorio di Praga. </w:t>
      </w:r>
      <w:r w:rsidR="006A7D70">
        <w:rPr>
          <w:rFonts w:ascii="Arial" w:hAnsi="Arial" w:cs="Arial"/>
          <w:color w:val="0099CC"/>
        </w:rPr>
        <w:t xml:space="preserve">             </w:t>
      </w:r>
      <w:r w:rsidRPr="00622663">
        <w:rPr>
          <w:rFonts w:ascii="Arial" w:hAnsi="Arial" w:cs="Arial"/>
          <w:color w:val="0099CC"/>
        </w:rPr>
        <w:t>Autore di circa 330 composizioni, tra queste 6 Sinfonie, molti Concerti strumentali, musica strumentale e un vasto repertorio di musica corale. Direttore del prestigioso Coro “Pisen Ceska”.</w:t>
      </w:r>
    </w:p>
    <w:p w:rsidR="0073244F" w:rsidRPr="00622663" w:rsidRDefault="0073244F" w:rsidP="00582753">
      <w:pPr>
        <w:tabs>
          <w:tab w:val="left" w:pos="4253"/>
          <w:tab w:val="left" w:pos="4395"/>
        </w:tabs>
        <w:spacing w:before="120" w:line="276" w:lineRule="auto"/>
        <w:rPr>
          <w:rFonts w:ascii="Arial" w:hAnsi="Arial" w:cs="Arial"/>
        </w:rPr>
      </w:pPr>
      <w:r w:rsidRPr="00622663">
        <w:rPr>
          <w:rFonts w:ascii="Arial" w:hAnsi="Arial" w:cs="Arial"/>
        </w:rPr>
        <w:t>Corni di Praga, Partita per 4 corni, op. 130 (1977).   Concerto, corno e orch. op. 223 (1989).</w:t>
      </w:r>
    </w:p>
    <w:p w:rsidR="00CC79B6" w:rsidRPr="00622663" w:rsidRDefault="00CC79B6" w:rsidP="00582753">
      <w:pPr>
        <w:pStyle w:val="Titolo"/>
        <w:tabs>
          <w:tab w:val="left" w:pos="4253"/>
          <w:tab w:val="left" w:pos="4395"/>
        </w:tabs>
        <w:spacing w:before="120" w:after="0" w:line="276" w:lineRule="auto"/>
        <w:jc w:val="left"/>
        <w:outlineLvl w:val="9"/>
        <w:rPr>
          <w:b w:val="0"/>
          <w:color w:val="000000"/>
          <w:sz w:val="24"/>
          <w:szCs w:val="24"/>
        </w:rPr>
      </w:pPr>
    </w:p>
    <w:p w:rsidR="00384986" w:rsidRPr="00622663" w:rsidRDefault="0038498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LUNDE  Ivar Jr.</w:t>
      </w:r>
      <w:r w:rsidRPr="00622663">
        <w:rPr>
          <w:rFonts w:ascii="Arial" w:hAnsi="Arial" w:cs="Arial"/>
          <w:color w:val="0099CC"/>
          <w:u w:val="single"/>
        </w:rPr>
        <w:tab/>
        <w:t>15.1.1944</w:t>
      </w:r>
    </w:p>
    <w:p w:rsidR="00537FF7" w:rsidRPr="00622663" w:rsidRDefault="00537FF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oboista norvegese. Studi iniziali con il padre, Ivar Sr., in seguito al Conservatorio di Oslo e al Conservatorio di Salisburgo. Allievo di Lahnstein, Lardrot, Moore, Caldwell e di Lindemann, Melles e Scherchen. Oboe solista con la Filarmonica di Bergen, Oslo, in Svezia, Austria e Stati Uniti, dove si stabilì. Insegnante d’oboe e composizione all’Università del Wisconsin. </w:t>
      </w:r>
    </w:p>
    <w:p w:rsidR="00537FF7" w:rsidRPr="00622663" w:rsidRDefault="00537FF7" w:rsidP="00582753">
      <w:pPr>
        <w:tabs>
          <w:tab w:val="left" w:pos="4253"/>
          <w:tab w:val="left" w:pos="4395"/>
        </w:tabs>
        <w:spacing w:before="120" w:line="276" w:lineRule="auto"/>
        <w:rPr>
          <w:rFonts w:ascii="Arial" w:hAnsi="Arial" w:cs="Arial"/>
        </w:rPr>
      </w:pPr>
      <w:r w:rsidRPr="00622663">
        <w:rPr>
          <w:rFonts w:ascii="Arial" w:hAnsi="Arial" w:cs="Arial"/>
          <w:color w:val="000000"/>
        </w:rPr>
        <w:t xml:space="preserve">Corno e pf.:   </w:t>
      </w:r>
      <w:r w:rsidRPr="00622663">
        <w:rPr>
          <w:rFonts w:ascii="Arial" w:hAnsi="Arial" w:cs="Arial"/>
          <w:vanish/>
          <w:color w:val="000000"/>
        </w:rPr>
        <w:t>Tre Vuggeviser, Opus 9, for horn and piano</w:t>
      </w:r>
      <w:r w:rsidRPr="00622663">
        <w:rPr>
          <w:rFonts w:ascii="Arial" w:hAnsi="Arial" w:cs="Arial"/>
          <w:color w:val="000000"/>
        </w:rPr>
        <w:t xml:space="preserve">Tre Vuggeviser, op. 9,   </w:t>
      </w:r>
      <w:r w:rsidR="00F670F9" w:rsidRPr="00622663">
        <w:rPr>
          <w:rFonts w:ascii="Arial" w:hAnsi="Arial" w:cs="Arial"/>
          <w:color w:val="000000"/>
        </w:rPr>
        <w:t>Sonatina</w:t>
      </w:r>
      <w:r w:rsidRPr="00622663">
        <w:rPr>
          <w:rFonts w:ascii="Arial" w:hAnsi="Arial" w:cs="Arial"/>
          <w:color w:val="000000"/>
        </w:rPr>
        <w:t xml:space="preserve">, </w:t>
      </w:r>
      <w:r w:rsidR="00F670F9" w:rsidRPr="00622663">
        <w:rPr>
          <w:rFonts w:ascii="Arial" w:hAnsi="Arial" w:cs="Arial"/>
          <w:color w:val="000000"/>
        </w:rPr>
        <w:t>op. 31 (1967, 7’)</w:t>
      </w:r>
      <w:r w:rsidRPr="00622663">
        <w:rPr>
          <w:rFonts w:ascii="Arial" w:hAnsi="Arial" w:cs="Arial"/>
          <w:color w:val="000000"/>
        </w:rPr>
        <w:t xml:space="preserve">,   </w:t>
      </w:r>
      <w:r w:rsidRPr="00622663">
        <w:rPr>
          <w:rFonts w:ascii="Arial" w:hAnsi="Arial" w:cs="Arial"/>
        </w:rPr>
        <w:t>Capriccio, op. 94.</w:t>
      </w:r>
    </w:p>
    <w:p w:rsidR="00AD2C45" w:rsidRPr="00622663" w:rsidRDefault="00AD2C45" w:rsidP="00582753">
      <w:pPr>
        <w:tabs>
          <w:tab w:val="left" w:pos="4253"/>
          <w:tab w:val="left" w:pos="4395"/>
        </w:tabs>
        <w:spacing w:before="120" w:line="276" w:lineRule="auto"/>
        <w:rPr>
          <w:rFonts w:ascii="Arial" w:hAnsi="Arial" w:cs="Arial"/>
        </w:rPr>
      </w:pPr>
    </w:p>
    <w:p w:rsidR="00AD2C45" w:rsidRPr="00622663" w:rsidRDefault="00AD2C4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LUPPOV  Anatoly Borisovich</w:t>
      </w:r>
      <w:r w:rsidRPr="00622663">
        <w:rPr>
          <w:rFonts w:ascii="Arial" w:hAnsi="Arial" w:cs="Arial"/>
          <w:color w:val="0099CC"/>
          <w:u w:val="single"/>
        </w:rPr>
        <w:tab/>
        <w:t>Pachi, 2.6.1929</w:t>
      </w:r>
    </w:p>
    <w:p w:rsidR="00AD2C45" w:rsidRPr="00622663" w:rsidRDefault="00AD2C4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Le date di nascita e di composizione sembrano essere l’unica prova che sia esistito… poi… chi cerca trova, </w:t>
      </w:r>
      <w:r w:rsidR="001A3171">
        <w:rPr>
          <w:rFonts w:ascii="Arial" w:hAnsi="Arial" w:cs="Arial"/>
          <w:color w:val="0099CC"/>
          <w:sz w:val="20"/>
          <w:szCs w:val="20"/>
        </w:rPr>
        <w:t xml:space="preserve">                  </w:t>
      </w:r>
      <w:r w:rsidRPr="00622663">
        <w:rPr>
          <w:rFonts w:ascii="Arial" w:hAnsi="Arial" w:cs="Arial"/>
          <w:color w:val="0099CC"/>
          <w:sz w:val="20"/>
          <w:szCs w:val="20"/>
        </w:rPr>
        <w:t>ho addirittura il suo indirizzo con telefono, ma non parlando il russo mi è rimasta solo curiosità. Per chi volesse contattarlo l’indirizzo è questo: 420015 Kazan, Bolshya Krasnya St. 38. Ha 83 anni, forse è meglio non disturbarlo</w:t>
      </w:r>
      <w:r w:rsidR="004640C6" w:rsidRPr="00622663">
        <w:rPr>
          <w:rFonts w:ascii="Arial" w:hAnsi="Arial" w:cs="Arial"/>
          <w:color w:val="0099CC"/>
          <w:sz w:val="20"/>
          <w:szCs w:val="20"/>
        </w:rPr>
        <w:t xml:space="preserve">, </w:t>
      </w:r>
      <w:r w:rsidR="006A7D70">
        <w:rPr>
          <w:rFonts w:ascii="Arial" w:hAnsi="Arial" w:cs="Arial"/>
          <w:color w:val="0099CC"/>
          <w:sz w:val="20"/>
          <w:szCs w:val="20"/>
        </w:rPr>
        <w:t xml:space="preserve">           </w:t>
      </w:r>
      <w:r w:rsidR="004640C6" w:rsidRPr="00622663">
        <w:rPr>
          <w:rFonts w:ascii="Arial" w:hAnsi="Arial" w:cs="Arial"/>
          <w:color w:val="0099CC"/>
          <w:sz w:val="20"/>
          <w:szCs w:val="20"/>
        </w:rPr>
        <w:t>è comunque un buon amico, è un musicista!</w:t>
      </w:r>
    </w:p>
    <w:p w:rsidR="00AD2C45" w:rsidRPr="00622663" w:rsidRDefault="00AD2C45" w:rsidP="00582753">
      <w:pPr>
        <w:tabs>
          <w:tab w:val="left" w:pos="4253"/>
          <w:tab w:val="left" w:pos="4395"/>
        </w:tabs>
        <w:spacing w:before="120" w:line="276" w:lineRule="auto"/>
        <w:rPr>
          <w:rFonts w:ascii="Arial" w:hAnsi="Arial" w:cs="Arial"/>
        </w:rPr>
      </w:pPr>
      <w:r w:rsidRPr="00622663">
        <w:rPr>
          <w:rFonts w:ascii="Arial" w:hAnsi="Arial" w:cs="Arial"/>
        </w:rPr>
        <w:t>Concerto per corno e orch. (1986).</w:t>
      </w:r>
    </w:p>
    <w:p w:rsidR="00DC09C0" w:rsidRPr="00622663" w:rsidRDefault="00DC09C0" w:rsidP="00582753">
      <w:pPr>
        <w:pStyle w:val="Titolo"/>
        <w:tabs>
          <w:tab w:val="left" w:pos="4253"/>
          <w:tab w:val="left" w:pos="4395"/>
        </w:tabs>
        <w:spacing w:before="120" w:after="0" w:line="276" w:lineRule="auto"/>
        <w:jc w:val="left"/>
        <w:outlineLvl w:val="9"/>
        <w:rPr>
          <w:b w:val="0"/>
          <w:color w:val="000000"/>
          <w:sz w:val="24"/>
          <w:szCs w:val="24"/>
        </w:rPr>
      </w:pPr>
    </w:p>
    <w:p w:rsidR="00DC09C0" w:rsidRPr="00622663" w:rsidRDefault="00DC09C0"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LUTGEN  Wilhelm Albrecht</w:t>
      </w:r>
    </w:p>
    <w:p w:rsidR="00DC09C0" w:rsidRPr="00622663" w:rsidRDefault="00DC09C0"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del quale si è persa ogni traccia, nato probabilmente verso il 1800.</w:t>
      </w:r>
    </w:p>
    <w:p w:rsidR="00DC09C0" w:rsidRPr="00622663" w:rsidRDefault="00DC09C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Quartetto di corni in Mib, op. 19, e orch.:   1) 2’,   2) </w:t>
      </w:r>
      <w:r w:rsidR="00F7170E" w:rsidRPr="00622663">
        <w:rPr>
          <w:b w:val="0"/>
          <w:color w:val="000000"/>
          <w:sz w:val="24"/>
          <w:szCs w:val="24"/>
        </w:rPr>
        <w:t>2</w:t>
      </w:r>
      <w:r w:rsidRPr="00622663">
        <w:rPr>
          <w:b w:val="0"/>
          <w:color w:val="000000"/>
          <w:sz w:val="24"/>
          <w:szCs w:val="24"/>
        </w:rPr>
        <w:t>’</w:t>
      </w:r>
      <w:r w:rsidR="00F7170E" w:rsidRPr="00622663">
        <w:rPr>
          <w:b w:val="0"/>
          <w:color w:val="000000"/>
          <w:sz w:val="24"/>
          <w:szCs w:val="24"/>
        </w:rPr>
        <w:t>35</w:t>
      </w:r>
      <w:r w:rsidRPr="00622663">
        <w:rPr>
          <w:b w:val="0"/>
          <w:color w:val="000000"/>
          <w:sz w:val="24"/>
          <w:szCs w:val="24"/>
        </w:rPr>
        <w:t xml:space="preserve">,   3) </w:t>
      </w:r>
      <w:r w:rsidR="00F7170E" w:rsidRPr="00622663">
        <w:rPr>
          <w:b w:val="0"/>
          <w:color w:val="000000"/>
          <w:sz w:val="24"/>
          <w:szCs w:val="24"/>
        </w:rPr>
        <w:t>1</w:t>
      </w:r>
      <w:r w:rsidRPr="00622663">
        <w:rPr>
          <w:b w:val="0"/>
          <w:color w:val="000000"/>
          <w:sz w:val="24"/>
          <w:szCs w:val="24"/>
        </w:rPr>
        <w:t>’</w:t>
      </w:r>
      <w:r w:rsidR="00F7170E" w:rsidRPr="00622663">
        <w:rPr>
          <w:b w:val="0"/>
          <w:color w:val="000000"/>
          <w:sz w:val="24"/>
          <w:szCs w:val="24"/>
        </w:rPr>
        <w:t>5</w:t>
      </w:r>
      <w:r w:rsidRPr="00622663">
        <w:rPr>
          <w:b w:val="0"/>
          <w:color w:val="000000"/>
          <w:sz w:val="24"/>
          <w:szCs w:val="24"/>
        </w:rPr>
        <w:t xml:space="preserve">0,   4) </w:t>
      </w:r>
      <w:r w:rsidR="00F7170E" w:rsidRPr="00622663">
        <w:rPr>
          <w:b w:val="0"/>
          <w:color w:val="000000"/>
          <w:sz w:val="24"/>
          <w:szCs w:val="24"/>
        </w:rPr>
        <w:t>1</w:t>
      </w:r>
      <w:r w:rsidRPr="00622663">
        <w:rPr>
          <w:b w:val="0"/>
          <w:color w:val="000000"/>
          <w:sz w:val="24"/>
          <w:szCs w:val="24"/>
        </w:rPr>
        <w:t>’</w:t>
      </w:r>
      <w:r w:rsidR="00F7170E" w:rsidRPr="00622663">
        <w:rPr>
          <w:b w:val="0"/>
          <w:color w:val="000000"/>
          <w:sz w:val="24"/>
          <w:szCs w:val="24"/>
        </w:rPr>
        <w:t>55</w:t>
      </w:r>
      <w:r w:rsidRPr="00622663">
        <w:rPr>
          <w:b w:val="0"/>
          <w:color w:val="000000"/>
          <w:sz w:val="24"/>
          <w:szCs w:val="24"/>
        </w:rPr>
        <w:t xml:space="preserve">. </w:t>
      </w:r>
    </w:p>
    <w:p w:rsidR="005B2144" w:rsidRPr="00622663" w:rsidRDefault="005B2144" w:rsidP="00582753">
      <w:pPr>
        <w:pStyle w:val="Titolo"/>
        <w:tabs>
          <w:tab w:val="left" w:pos="4253"/>
          <w:tab w:val="left" w:pos="4395"/>
        </w:tabs>
        <w:spacing w:before="120" w:after="0" w:line="276" w:lineRule="auto"/>
        <w:jc w:val="left"/>
        <w:outlineLvl w:val="9"/>
        <w:rPr>
          <w:b w:val="0"/>
          <w:color w:val="000000"/>
          <w:sz w:val="24"/>
          <w:szCs w:val="24"/>
        </w:rPr>
      </w:pPr>
    </w:p>
    <w:p w:rsidR="005B2144" w:rsidRPr="00622663" w:rsidRDefault="005B214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LUTOSLAWSKI  Witold</w:t>
      </w:r>
      <w:r w:rsidRPr="00622663">
        <w:rPr>
          <w:rFonts w:ascii="Arial" w:hAnsi="Arial" w:cs="Arial"/>
          <w:color w:val="0099CC"/>
          <w:sz w:val="24"/>
          <w:u w:val="single"/>
        </w:rPr>
        <w:tab/>
        <w:t>Varsavia 25.1.1913 - Varsavia 7.2.1994.</w:t>
      </w:r>
    </w:p>
    <w:p w:rsidR="00771B25" w:rsidRPr="00622663" w:rsidRDefault="00771B2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direttore d’orchestra polacco, allievo di Lefeld, Maliszewski. Tenne numerosi corsi e fu  vincitore d’importanti premi. Nel 1993, a 80 anni, diresse la Philarmonic Orchestra di Los Angeles, che gli aveva commissionato la 4a Sinfonia. Con lo pseudonimo 'Derwid', compose anche piacevoli brani di musica leggera. </w:t>
      </w:r>
    </w:p>
    <w:p w:rsidR="005B2144" w:rsidRPr="00622663" w:rsidRDefault="005B214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Mini ouverture</w:t>
      </w:r>
      <w:r w:rsidR="00F1569F" w:rsidRPr="00622663">
        <w:rPr>
          <w:b w:val="0"/>
          <w:color w:val="000000"/>
          <w:sz w:val="24"/>
          <w:szCs w:val="24"/>
        </w:rPr>
        <w:t xml:space="preserve"> per </w:t>
      </w:r>
      <w:r w:rsidRPr="00622663">
        <w:rPr>
          <w:b w:val="0"/>
          <w:color w:val="000000"/>
          <w:sz w:val="24"/>
          <w:szCs w:val="24"/>
        </w:rPr>
        <w:t>corno, 2 tr. trb. tuba (1982, 3’).</w:t>
      </w:r>
    </w:p>
    <w:p w:rsidR="00D30364" w:rsidRPr="00622663" w:rsidRDefault="00D30364" w:rsidP="00582753">
      <w:pPr>
        <w:pStyle w:val="Titolo"/>
        <w:tabs>
          <w:tab w:val="left" w:pos="4253"/>
          <w:tab w:val="left" w:pos="4395"/>
        </w:tabs>
        <w:spacing w:before="120" w:after="0" w:line="276" w:lineRule="auto"/>
        <w:jc w:val="left"/>
        <w:outlineLvl w:val="9"/>
        <w:rPr>
          <w:b w:val="0"/>
          <w:color w:val="000000"/>
          <w:sz w:val="24"/>
          <w:szCs w:val="24"/>
        </w:rPr>
      </w:pPr>
    </w:p>
    <w:p w:rsidR="00BE6971" w:rsidRPr="00622663" w:rsidRDefault="00BE697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LUTYENS  Elisabeth</w:t>
      </w:r>
      <w:r w:rsidRPr="00622663">
        <w:rPr>
          <w:rFonts w:ascii="Arial" w:hAnsi="Arial" w:cs="Arial"/>
          <w:color w:val="0099CC"/>
          <w:u w:val="single"/>
        </w:rPr>
        <w:tab/>
        <w:t>Londra, 9.7.1906 - Londra, 14.4.1983</w:t>
      </w:r>
    </w:p>
    <w:p w:rsidR="00BE6971" w:rsidRPr="00622663" w:rsidRDefault="00BE697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Compositrice, pianista e violinista inglese. Studi a Londra e perfezionamento a Parigi con Caussade e Darke.</w:t>
      </w:r>
    </w:p>
    <w:p w:rsidR="00E12F1E" w:rsidRPr="00622663" w:rsidRDefault="00C0084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Sonata per corno e pf. op 34 (1956).   </w:t>
      </w:r>
      <w:r w:rsidR="00E12F1E" w:rsidRPr="00622663">
        <w:rPr>
          <w:b w:val="0"/>
          <w:color w:val="000000"/>
          <w:sz w:val="24"/>
          <w:szCs w:val="24"/>
        </w:rPr>
        <w:t>Horai, vl. corno e pf. (1969).</w:t>
      </w:r>
      <w:r w:rsidR="008E1DB3" w:rsidRPr="00622663">
        <w:rPr>
          <w:b w:val="0"/>
          <w:color w:val="000000"/>
          <w:sz w:val="24"/>
          <w:szCs w:val="24"/>
        </w:rPr>
        <w:t xml:space="preserve">   Duo, op. 34 (1956).</w:t>
      </w:r>
    </w:p>
    <w:p w:rsidR="00C0084D" w:rsidRPr="00622663" w:rsidRDefault="00E12F1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Branches per corno e orch. d’archi.   </w:t>
      </w:r>
      <w:r w:rsidR="00265AC9" w:rsidRPr="00622663">
        <w:rPr>
          <w:b w:val="0"/>
          <w:color w:val="000000"/>
          <w:sz w:val="24"/>
          <w:szCs w:val="24"/>
        </w:rPr>
        <w:t xml:space="preserve">IV </w:t>
      </w:r>
      <w:r w:rsidR="00BE6971" w:rsidRPr="00622663">
        <w:rPr>
          <w:b w:val="0"/>
          <w:color w:val="000000"/>
          <w:sz w:val="24"/>
          <w:szCs w:val="24"/>
        </w:rPr>
        <w:t>Kamm</w:t>
      </w:r>
      <w:r w:rsidR="00265AC9" w:rsidRPr="00622663">
        <w:rPr>
          <w:b w:val="0"/>
          <w:color w:val="000000"/>
          <w:sz w:val="24"/>
          <w:szCs w:val="24"/>
        </w:rPr>
        <w:t>e</w:t>
      </w:r>
      <w:r w:rsidR="00BE6971" w:rsidRPr="00622663">
        <w:rPr>
          <w:b w:val="0"/>
          <w:color w:val="000000"/>
          <w:sz w:val="24"/>
          <w:szCs w:val="24"/>
        </w:rPr>
        <w:t>rkonzert</w:t>
      </w:r>
      <w:r w:rsidR="00265AC9" w:rsidRPr="00622663">
        <w:rPr>
          <w:b w:val="0"/>
          <w:color w:val="000000"/>
          <w:sz w:val="24"/>
          <w:szCs w:val="24"/>
        </w:rPr>
        <w:t xml:space="preserve">, </w:t>
      </w:r>
      <w:r w:rsidR="00BE6971" w:rsidRPr="00622663">
        <w:rPr>
          <w:b w:val="0"/>
          <w:color w:val="000000"/>
          <w:sz w:val="24"/>
          <w:szCs w:val="24"/>
        </w:rPr>
        <w:t>corno e orch. d</w:t>
      </w:r>
      <w:r w:rsidR="00265AC9" w:rsidRPr="00622663">
        <w:rPr>
          <w:b w:val="0"/>
          <w:color w:val="000000"/>
          <w:sz w:val="24"/>
          <w:szCs w:val="24"/>
        </w:rPr>
        <w:t>a</w:t>
      </w:r>
      <w:r w:rsidR="00F77E10" w:rsidRPr="00622663">
        <w:rPr>
          <w:b w:val="0"/>
          <w:color w:val="000000"/>
          <w:sz w:val="24"/>
          <w:szCs w:val="24"/>
        </w:rPr>
        <w:t xml:space="preserve"> </w:t>
      </w:r>
      <w:r w:rsidR="00C0084D" w:rsidRPr="00622663">
        <w:rPr>
          <w:b w:val="0"/>
          <w:color w:val="000000"/>
          <w:sz w:val="24"/>
          <w:szCs w:val="24"/>
        </w:rPr>
        <w:t>camera</w:t>
      </w:r>
      <w:r w:rsidR="00F77E10" w:rsidRPr="00622663">
        <w:rPr>
          <w:b w:val="0"/>
          <w:color w:val="000000"/>
          <w:sz w:val="24"/>
          <w:szCs w:val="24"/>
        </w:rPr>
        <w:t xml:space="preserve"> </w:t>
      </w:r>
      <w:r w:rsidR="00C0084D" w:rsidRPr="00622663">
        <w:rPr>
          <w:b w:val="0"/>
          <w:color w:val="000000"/>
          <w:sz w:val="24"/>
          <w:szCs w:val="24"/>
        </w:rPr>
        <w:t>(194</w:t>
      </w:r>
      <w:r w:rsidR="00BE6971" w:rsidRPr="00622663">
        <w:rPr>
          <w:b w:val="0"/>
          <w:color w:val="000000"/>
          <w:sz w:val="24"/>
          <w:szCs w:val="24"/>
        </w:rPr>
        <w:t>7</w:t>
      </w:r>
      <w:r w:rsidR="00C0084D" w:rsidRPr="00622663">
        <w:rPr>
          <w:b w:val="0"/>
          <w:color w:val="000000"/>
          <w:sz w:val="24"/>
          <w:szCs w:val="24"/>
        </w:rPr>
        <w:t>).</w:t>
      </w:r>
    </w:p>
    <w:p w:rsidR="00265AC9" w:rsidRPr="00622663" w:rsidRDefault="00265AC9" w:rsidP="00582753">
      <w:pPr>
        <w:pStyle w:val="Titolo"/>
        <w:tabs>
          <w:tab w:val="left" w:pos="4253"/>
          <w:tab w:val="left" w:pos="4395"/>
        </w:tabs>
        <w:spacing w:before="120" w:after="0" w:line="276" w:lineRule="auto"/>
        <w:jc w:val="left"/>
        <w:outlineLvl w:val="9"/>
        <w:rPr>
          <w:b w:val="0"/>
          <w:color w:val="000000"/>
          <w:sz w:val="24"/>
          <w:szCs w:val="24"/>
        </w:rPr>
      </w:pPr>
    </w:p>
    <w:p w:rsidR="00043B11" w:rsidRPr="00622663" w:rsidRDefault="00043B11"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LYBBERT  Donald</w:t>
      </w:r>
      <w:r w:rsidRPr="00622663">
        <w:rPr>
          <w:b w:val="0"/>
          <w:color w:val="0099CC"/>
          <w:sz w:val="24"/>
          <w:szCs w:val="24"/>
          <w:u w:val="single"/>
        </w:rPr>
        <w:tab/>
        <w:t>Cresco, 19.2.1923</w:t>
      </w:r>
    </w:p>
    <w:p w:rsidR="00043B11" w:rsidRPr="00622663" w:rsidRDefault="00043B11"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 allievo di Carter e Luening. Perfezionamento con N. Boulanger.</w:t>
      </w:r>
    </w:p>
    <w:p w:rsidR="00043B11" w:rsidRPr="00622663" w:rsidRDefault="00043B1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da camera per corno, vla. e pf.</w:t>
      </w:r>
      <w:r w:rsidR="002D03F6" w:rsidRPr="00622663">
        <w:rPr>
          <w:b w:val="0"/>
          <w:color w:val="000000"/>
          <w:sz w:val="24"/>
          <w:szCs w:val="24"/>
        </w:rPr>
        <w:t xml:space="preserve">   Trio per cl. corno e fag.</w:t>
      </w:r>
    </w:p>
    <w:p w:rsidR="002D03F6" w:rsidRPr="00622663" w:rsidRDefault="002D03F6" w:rsidP="00582753">
      <w:pPr>
        <w:pStyle w:val="Titolo"/>
        <w:tabs>
          <w:tab w:val="left" w:pos="4253"/>
          <w:tab w:val="left" w:pos="4395"/>
        </w:tabs>
        <w:spacing w:before="120" w:after="0" w:line="276" w:lineRule="auto"/>
        <w:jc w:val="left"/>
        <w:outlineLvl w:val="9"/>
        <w:rPr>
          <w:b w:val="0"/>
          <w:color w:val="000000"/>
          <w:sz w:val="24"/>
          <w:szCs w:val="24"/>
        </w:rPr>
      </w:pPr>
    </w:p>
    <w:p w:rsidR="002D03F6" w:rsidRPr="00622663" w:rsidRDefault="002D03F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LYON  David Norma</w:t>
      </w:r>
      <w:r w:rsidR="007547EA" w:rsidRPr="00622663">
        <w:rPr>
          <w:b w:val="0"/>
          <w:color w:val="0099CC"/>
          <w:sz w:val="24"/>
          <w:szCs w:val="24"/>
          <w:u w:val="single"/>
        </w:rPr>
        <w:t>n</w:t>
      </w:r>
      <w:r w:rsidR="007547EA" w:rsidRPr="00622663">
        <w:rPr>
          <w:b w:val="0"/>
          <w:color w:val="0099CC"/>
          <w:sz w:val="24"/>
          <w:szCs w:val="24"/>
          <w:u w:val="single"/>
        </w:rPr>
        <w:tab/>
        <w:t>Walsall, 29.12.1938</w:t>
      </w:r>
    </w:p>
    <w:p w:rsidR="002D03F6" w:rsidRPr="00622663" w:rsidRDefault="002D03F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inglese, studi alla Royal Acade</w:t>
      </w:r>
      <w:r w:rsidR="003E08A1" w:rsidRPr="00622663">
        <w:rPr>
          <w:b w:val="0"/>
          <w:color w:val="0099CC"/>
          <w:sz w:val="20"/>
          <w:szCs w:val="20"/>
        </w:rPr>
        <w:t>m</w:t>
      </w:r>
      <w:r w:rsidRPr="00622663">
        <w:rPr>
          <w:b w:val="0"/>
          <w:color w:val="0099CC"/>
          <w:sz w:val="20"/>
          <w:szCs w:val="20"/>
        </w:rPr>
        <w:t>y di Londra.</w:t>
      </w:r>
    </w:p>
    <w:p w:rsidR="002D03F6" w:rsidRPr="00622663" w:rsidRDefault="002D03F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Partita per corno solo (1964).   Variazioni </w:t>
      </w:r>
      <w:r w:rsidR="003E08A1" w:rsidRPr="00622663">
        <w:rPr>
          <w:b w:val="0"/>
          <w:color w:val="000000"/>
          <w:sz w:val="24"/>
          <w:szCs w:val="24"/>
        </w:rPr>
        <w:t>per corno e pf.</w:t>
      </w:r>
      <w:r w:rsidR="007547EA" w:rsidRPr="00622663">
        <w:rPr>
          <w:b w:val="0"/>
          <w:color w:val="000000"/>
          <w:sz w:val="24"/>
          <w:szCs w:val="24"/>
        </w:rPr>
        <w:t xml:space="preserve">   Concerto per corno e orch.</w:t>
      </w:r>
    </w:p>
    <w:p w:rsidR="00E356A2" w:rsidRPr="00622663" w:rsidRDefault="00E356A2" w:rsidP="00582753">
      <w:pPr>
        <w:pStyle w:val="Titolo"/>
        <w:tabs>
          <w:tab w:val="left" w:pos="4253"/>
          <w:tab w:val="left" w:pos="4395"/>
        </w:tabs>
        <w:spacing w:before="120" w:after="0" w:line="276" w:lineRule="auto"/>
        <w:jc w:val="left"/>
        <w:outlineLvl w:val="9"/>
        <w:rPr>
          <w:b w:val="0"/>
          <w:color w:val="000000"/>
          <w:sz w:val="24"/>
          <w:szCs w:val="24"/>
        </w:rPr>
      </w:pPr>
    </w:p>
    <w:p w:rsidR="00E356A2" w:rsidRPr="00622663" w:rsidRDefault="00E356A2" w:rsidP="00582753">
      <w:pPr>
        <w:tabs>
          <w:tab w:val="left" w:pos="4253"/>
          <w:tab w:val="left" w:pos="4395"/>
          <w:tab w:val="right" w:pos="9356"/>
        </w:tabs>
        <w:spacing w:before="120" w:line="276" w:lineRule="auto"/>
        <w:rPr>
          <w:rFonts w:ascii="Arial" w:hAnsi="Arial" w:cs="Arial"/>
          <w:color w:val="0099CC"/>
          <w:u w:val="single"/>
        </w:rPr>
      </w:pPr>
      <w:r w:rsidRPr="00622663">
        <w:rPr>
          <w:rFonts w:ascii="Arial" w:hAnsi="Arial" w:cs="Arial"/>
          <w:color w:val="0099CC"/>
          <w:u w:val="single"/>
        </w:rPr>
        <w:t>LYSIGHT  Michel</w:t>
      </w:r>
      <w:r w:rsidRPr="00622663">
        <w:rPr>
          <w:rFonts w:ascii="Arial" w:hAnsi="Arial" w:cs="Arial"/>
          <w:color w:val="0099CC"/>
          <w:u w:val="single"/>
        </w:rPr>
        <w:tab/>
        <w:t>Uccle, 14.10.1958</w:t>
      </w:r>
    </w:p>
    <w:p w:rsidR="00E356A2" w:rsidRPr="00622663" w:rsidRDefault="00E356A2" w:rsidP="00582753">
      <w:pPr>
        <w:tabs>
          <w:tab w:val="left" w:pos="4253"/>
          <w:tab w:val="left" w:pos="4395"/>
          <w:tab w:val="right" w:pos="9356"/>
        </w:tabs>
        <w:spacing w:before="120" w:line="276" w:lineRule="auto"/>
        <w:rPr>
          <w:rStyle w:val="xdb"/>
          <w:rFonts w:ascii="Arial" w:hAnsi="Arial" w:cs="Arial"/>
          <w:color w:val="0099CC"/>
          <w:sz w:val="20"/>
          <w:szCs w:val="20"/>
        </w:rPr>
      </w:pPr>
      <w:r w:rsidRPr="00622663">
        <w:rPr>
          <w:rStyle w:val="xdb"/>
          <w:rFonts w:ascii="Arial" w:hAnsi="Arial" w:cs="Arial"/>
          <w:color w:val="0099CC"/>
          <w:sz w:val="20"/>
          <w:szCs w:val="20"/>
        </w:rPr>
        <w:t xml:space="preserve">Compositore e Direttore d’orchestra belga. Studi pianistici all’Accademia di Schaerbeek con Klara Konrad.       </w:t>
      </w:r>
      <w:r w:rsidR="001A3171">
        <w:rPr>
          <w:rStyle w:val="xdb"/>
          <w:rFonts w:ascii="Arial" w:hAnsi="Arial" w:cs="Arial"/>
          <w:color w:val="0099CC"/>
          <w:sz w:val="20"/>
          <w:szCs w:val="20"/>
        </w:rPr>
        <w:t xml:space="preserve">            </w:t>
      </w:r>
      <w:r w:rsidRPr="00622663">
        <w:rPr>
          <w:rStyle w:val="xdb"/>
          <w:rFonts w:ascii="Arial" w:hAnsi="Arial" w:cs="Arial"/>
          <w:color w:val="0099CC"/>
          <w:sz w:val="20"/>
          <w:szCs w:val="20"/>
        </w:rPr>
        <w:t xml:space="preserve">Nel 1976 è al Conservatorio Reale di Bruxelles, allievo di Janssens e Defossez. Vincitore di parecchi concorsi. </w:t>
      </w:r>
    </w:p>
    <w:p w:rsidR="00E356A2" w:rsidRPr="00622663" w:rsidRDefault="00E356A2" w:rsidP="00582753">
      <w:pPr>
        <w:tabs>
          <w:tab w:val="left" w:pos="4253"/>
          <w:tab w:val="left" w:pos="4395"/>
        </w:tabs>
        <w:spacing w:before="120" w:line="276" w:lineRule="auto"/>
        <w:rPr>
          <w:rFonts w:ascii="Arial" w:hAnsi="Arial" w:cs="Arial"/>
        </w:rPr>
      </w:pPr>
      <w:r w:rsidRPr="00622663">
        <w:rPr>
          <w:rStyle w:val="Enfasigrassetto"/>
          <w:rFonts w:ascii="Arial" w:hAnsi="Arial" w:cs="Arial"/>
          <w:b w:val="0"/>
        </w:rPr>
        <w:t>Cosmographic mystery</w:t>
      </w:r>
      <w:r w:rsidRPr="00622663">
        <w:rPr>
          <w:rFonts w:ascii="Arial" w:hAnsi="Arial" w:cs="Arial"/>
        </w:rPr>
        <w:t>, corno</w:t>
      </w:r>
      <w:r w:rsidR="00BB1D54" w:rsidRPr="00622663">
        <w:rPr>
          <w:rFonts w:ascii="Arial" w:hAnsi="Arial" w:cs="Arial"/>
        </w:rPr>
        <w:t xml:space="preserve"> solo</w:t>
      </w:r>
      <w:r w:rsidRPr="00622663">
        <w:rPr>
          <w:rFonts w:ascii="Arial" w:hAnsi="Arial" w:cs="Arial"/>
        </w:rPr>
        <w:t xml:space="preserve"> (2002, 5’45).</w:t>
      </w:r>
    </w:p>
    <w:p w:rsidR="00BB1D54" w:rsidRPr="00622663" w:rsidRDefault="00BB1D54" w:rsidP="00582753">
      <w:pPr>
        <w:tabs>
          <w:tab w:val="left" w:pos="4253"/>
          <w:tab w:val="left" w:pos="4395"/>
        </w:tabs>
        <w:spacing w:before="120" w:line="276" w:lineRule="auto"/>
        <w:rPr>
          <w:rFonts w:ascii="Arial" w:hAnsi="Arial" w:cs="Arial"/>
        </w:rPr>
      </w:pPr>
    </w:p>
    <w:p w:rsidR="00237133" w:rsidRPr="00622663" w:rsidRDefault="00237133"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M</w:t>
      </w:r>
      <w:r w:rsidR="00D8277E" w:rsidRPr="00622663">
        <w:rPr>
          <w:rFonts w:ascii="Arial" w:hAnsi="Arial" w:cs="Arial"/>
          <w:color w:val="0099CC"/>
          <w:sz w:val="24"/>
          <w:szCs w:val="24"/>
          <w:u w:val="single"/>
        </w:rPr>
        <w:t>ac</w:t>
      </w:r>
      <w:r w:rsidRPr="00622663">
        <w:rPr>
          <w:rFonts w:ascii="Arial" w:hAnsi="Arial" w:cs="Arial"/>
          <w:color w:val="0099CC"/>
          <w:sz w:val="24"/>
          <w:szCs w:val="24"/>
          <w:u w:val="single"/>
        </w:rPr>
        <w:t>MILLAN  James      </w:t>
      </w:r>
      <w:r w:rsidRPr="00622663">
        <w:rPr>
          <w:rFonts w:ascii="Arial" w:hAnsi="Arial" w:cs="Arial"/>
          <w:color w:val="0099CC"/>
          <w:szCs w:val="24"/>
          <w:u w:val="single"/>
        </w:rPr>
        <w:tab/>
      </w:r>
      <w:r w:rsidRPr="00622663">
        <w:rPr>
          <w:rFonts w:ascii="Arial" w:hAnsi="Arial" w:cs="Arial"/>
          <w:color w:val="0099CC"/>
          <w:sz w:val="24"/>
          <w:szCs w:val="24"/>
          <w:u w:val="single"/>
        </w:rPr>
        <w:t xml:space="preserve">Kilwinning, 16.7.1959 </w:t>
      </w:r>
    </w:p>
    <w:p w:rsidR="00237133" w:rsidRPr="00622663" w:rsidRDefault="0023713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direttore d’orchestra scozzese, studi all’Università di Edinburgo e alla Durham University con </w:t>
      </w:r>
      <w:r w:rsidR="001A3171">
        <w:rPr>
          <w:rFonts w:ascii="Arial" w:hAnsi="Arial" w:cs="Arial"/>
          <w:color w:val="0099CC"/>
        </w:rPr>
        <w:t xml:space="preserve">                </w:t>
      </w:r>
      <w:r w:rsidRPr="00622663">
        <w:rPr>
          <w:rFonts w:ascii="Arial" w:hAnsi="Arial" w:cs="Arial"/>
          <w:color w:val="0099CC"/>
        </w:rPr>
        <w:t xml:space="preserve">J. Casken. Insegnante all’Università di Manchester, direttore artistico alla Scottish Chamber Orchestra, </w:t>
      </w:r>
      <w:r w:rsidR="001A3171">
        <w:rPr>
          <w:rFonts w:ascii="Arial" w:hAnsi="Arial" w:cs="Arial"/>
          <w:color w:val="0099CC"/>
        </w:rPr>
        <w:t xml:space="preserve">                         </w:t>
      </w:r>
      <w:r w:rsidRPr="00622663">
        <w:rPr>
          <w:rFonts w:ascii="Arial" w:hAnsi="Arial" w:cs="Arial"/>
          <w:color w:val="0099CC"/>
        </w:rPr>
        <w:t>alla BBC e alla Netherlands Radio Chambers Philarmonic.</w:t>
      </w:r>
    </w:p>
    <w:p w:rsidR="00D8277E" w:rsidRPr="00622663" w:rsidRDefault="00237133" w:rsidP="00582753">
      <w:pPr>
        <w:tabs>
          <w:tab w:val="left" w:pos="4253"/>
          <w:tab w:val="left" w:pos="4395"/>
        </w:tabs>
        <w:spacing w:before="120" w:line="276" w:lineRule="auto"/>
        <w:rPr>
          <w:rFonts w:ascii="Arial" w:hAnsi="Arial" w:cs="Arial"/>
        </w:rPr>
      </w:pPr>
      <w:r w:rsidRPr="00622663">
        <w:rPr>
          <w:rStyle w:val="bodytext"/>
          <w:rFonts w:ascii="Arial" w:hAnsi="Arial" w:cs="Arial"/>
          <w:bCs/>
        </w:rPr>
        <w:t>Horn Quintet, corno e quart. d’archi</w:t>
      </w:r>
      <w:r w:rsidRPr="00622663">
        <w:rPr>
          <w:rFonts w:ascii="Arial" w:hAnsi="Arial" w:cs="Arial"/>
        </w:rPr>
        <w:t xml:space="preserve"> (2007, 15’).</w:t>
      </w:r>
      <w:r w:rsidR="00D8277E" w:rsidRPr="00622663">
        <w:rPr>
          <w:rFonts w:ascii="Arial" w:hAnsi="Arial" w:cs="Arial"/>
        </w:rPr>
        <w:t xml:space="preserve">  </w:t>
      </w:r>
    </w:p>
    <w:p w:rsidR="00237133" w:rsidRPr="00622663" w:rsidRDefault="00D8277E" w:rsidP="00582753">
      <w:pPr>
        <w:tabs>
          <w:tab w:val="left" w:pos="4253"/>
          <w:tab w:val="left" w:pos="4395"/>
        </w:tabs>
        <w:spacing w:before="120" w:line="276" w:lineRule="auto"/>
        <w:rPr>
          <w:rFonts w:ascii="Arial" w:hAnsi="Arial" w:cs="Arial"/>
        </w:rPr>
      </w:pPr>
      <w:r w:rsidRPr="00622663">
        <w:rPr>
          <w:rFonts w:ascii="Arial" w:hAnsi="Arial" w:cs="Arial"/>
          <w:lang w:val="en-US"/>
        </w:rPr>
        <w:t xml:space="preserve">The Wordl’s Ransoming, corno e orch. </w:t>
      </w:r>
      <w:r w:rsidRPr="00622663">
        <w:rPr>
          <w:rFonts w:ascii="Arial" w:hAnsi="Arial" w:cs="Arial"/>
        </w:rPr>
        <w:t>(1996)</w:t>
      </w:r>
    </w:p>
    <w:p w:rsidR="004E4721" w:rsidRPr="00622663" w:rsidRDefault="004E4721" w:rsidP="00582753">
      <w:pPr>
        <w:tabs>
          <w:tab w:val="left" w:pos="4253"/>
          <w:tab w:val="left" w:pos="4395"/>
        </w:tabs>
        <w:spacing w:before="120" w:line="276" w:lineRule="auto"/>
        <w:rPr>
          <w:rStyle w:val="bodytext"/>
          <w:rFonts w:ascii="Arial" w:hAnsi="Arial" w:cs="Arial"/>
          <w:b/>
          <w:bCs/>
          <w:sz w:val="15"/>
          <w:szCs w:val="15"/>
        </w:rPr>
      </w:pPr>
    </w:p>
    <w:p w:rsidR="00A566DA" w:rsidRPr="00622663" w:rsidRDefault="00A566D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MADSEN  Trjgve</w:t>
      </w:r>
      <w:r w:rsidRPr="00622663">
        <w:rPr>
          <w:rFonts w:ascii="Arial" w:hAnsi="Arial" w:cs="Arial"/>
          <w:color w:val="0099CC"/>
          <w:u w:val="single"/>
        </w:rPr>
        <w:tab/>
      </w:r>
      <w:r w:rsidR="00637E41" w:rsidRPr="00622663">
        <w:rPr>
          <w:rFonts w:ascii="Arial" w:hAnsi="Arial" w:cs="Arial"/>
          <w:color w:val="0099CC"/>
          <w:u w:val="single"/>
        </w:rPr>
        <w:t xml:space="preserve">Fredrikstad, </w:t>
      </w:r>
      <w:r w:rsidRPr="00622663">
        <w:rPr>
          <w:rFonts w:ascii="Arial" w:hAnsi="Arial" w:cs="Arial"/>
          <w:color w:val="0099CC"/>
          <w:u w:val="single"/>
        </w:rPr>
        <w:t>15.2.1940</w:t>
      </w:r>
    </w:p>
    <w:p w:rsidR="0044371E" w:rsidRPr="00622663" w:rsidRDefault="0044371E"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Pianista e compositore norvegese nato in famiglia di musicisti, inizio degli studi a 6 anni, a 7 anni le prime composizioni. Studi pianistici con I. Johnsen e di composizione con E. Howland, perfezionamento pianistico a Vienna con Erik Werba. Oltre ai classici, è anche notevole pianista jazz.</w:t>
      </w:r>
    </w:p>
    <w:p w:rsidR="0044371E" w:rsidRPr="00622663" w:rsidRDefault="0044371E" w:rsidP="00582753">
      <w:pPr>
        <w:pStyle w:val="Titolo"/>
        <w:tabs>
          <w:tab w:val="left" w:pos="4253"/>
          <w:tab w:val="left" w:pos="4395"/>
        </w:tabs>
        <w:spacing w:before="120" w:after="0" w:line="276" w:lineRule="auto"/>
        <w:jc w:val="left"/>
        <w:outlineLvl w:val="9"/>
        <w:rPr>
          <w:b w:val="0"/>
          <w:bCs w:val="0"/>
          <w:kern w:val="0"/>
          <w:sz w:val="24"/>
          <w:szCs w:val="24"/>
        </w:rPr>
      </w:pPr>
      <w:r w:rsidRPr="00622663">
        <w:rPr>
          <w:b w:val="0"/>
          <w:sz w:val="24"/>
          <w:szCs w:val="24"/>
        </w:rPr>
        <w:t xml:space="preserve">Il sogno del rinoceronte, op. 92, corno solo (3’30).   </w:t>
      </w:r>
      <w:r w:rsidRPr="00622663">
        <w:rPr>
          <w:b w:val="0"/>
          <w:bCs w:val="0"/>
          <w:kern w:val="0"/>
          <w:sz w:val="24"/>
          <w:szCs w:val="24"/>
        </w:rPr>
        <w:t xml:space="preserve">Sonata, corno e pf. op. 24 (1978, 13’).   </w:t>
      </w:r>
    </w:p>
    <w:p w:rsidR="0044371E" w:rsidRPr="00622663" w:rsidRDefault="0044371E" w:rsidP="00582753">
      <w:pPr>
        <w:pStyle w:val="Titolo"/>
        <w:tabs>
          <w:tab w:val="left" w:pos="4253"/>
          <w:tab w:val="left" w:pos="4395"/>
        </w:tabs>
        <w:spacing w:before="120" w:after="0" w:line="276" w:lineRule="auto"/>
        <w:jc w:val="left"/>
        <w:outlineLvl w:val="9"/>
        <w:rPr>
          <w:b w:val="0"/>
          <w:bCs w:val="0"/>
          <w:kern w:val="0"/>
          <w:sz w:val="24"/>
          <w:szCs w:val="24"/>
        </w:rPr>
      </w:pPr>
      <w:r w:rsidRPr="00622663">
        <w:rPr>
          <w:b w:val="0"/>
          <w:bCs w:val="0"/>
          <w:kern w:val="0"/>
          <w:sz w:val="24"/>
          <w:szCs w:val="24"/>
        </w:rPr>
        <w:t>Serenade for pongulven, op. 42 (1982).</w:t>
      </w:r>
      <w:r w:rsidRPr="00622663">
        <w:rPr>
          <w:b w:val="0"/>
          <w:sz w:val="24"/>
        </w:rPr>
        <w:t xml:space="preserve">    Trio, vl. corno e pf. op. 110 (17,10).   </w:t>
      </w:r>
    </w:p>
    <w:p w:rsidR="00F77E10" w:rsidRPr="00622663" w:rsidRDefault="0044371E"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rPr>
        <w:t xml:space="preserve">Invitation to a Voyage, op. 93, corno e orch. (8’).   </w:t>
      </w:r>
    </w:p>
    <w:p w:rsidR="00775558" w:rsidRPr="00622663" w:rsidRDefault="00FD2C96" w:rsidP="00582753">
      <w:pPr>
        <w:tabs>
          <w:tab w:val="left" w:pos="4253"/>
          <w:tab w:val="left" w:pos="4395"/>
        </w:tabs>
        <w:spacing w:before="120" w:line="276" w:lineRule="auto"/>
        <w:rPr>
          <w:rFonts w:ascii="Arial" w:hAnsi="Arial" w:cs="Arial"/>
          <w:bCs/>
        </w:rPr>
      </w:pPr>
      <w:r w:rsidRPr="00622663">
        <w:rPr>
          <w:rFonts w:ascii="Arial" w:hAnsi="Arial" w:cs="Arial"/>
          <w:bCs/>
        </w:rPr>
        <w:t>Concerto</w:t>
      </w:r>
      <w:r w:rsidR="0044371E" w:rsidRPr="00622663">
        <w:rPr>
          <w:rFonts w:ascii="Arial" w:hAnsi="Arial" w:cs="Arial"/>
          <w:bCs/>
        </w:rPr>
        <w:t xml:space="preserve">, </w:t>
      </w:r>
      <w:r w:rsidRPr="00622663">
        <w:rPr>
          <w:rFonts w:ascii="Arial" w:hAnsi="Arial" w:cs="Arial"/>
          <w:bCs/>
        </w:rPr>
        <w:t xml:space="preserve">corno e orch. op. 45 (1983, </w:t>
      </w:r>
      <w:r w:rsidR="00FA7FEF" w:rsidRPr="00622663">
        <w:rPr>
          <w:rFonts w:ascii="Arial" w:hAnsi="Arial" w:cs="Arial"/>
          <w:bCs/>
        </w:rPr>
        <w:t>16</w:t>
      </w:r>
      <w:r w:rsidRPr="00622663">
        <w:rPr>
          <w:rFonts w:ascii="Arial" w:hAnsi="Arial" w:cs="Arial"/>
          <w:bCs/>
        </w:rPr>
        <w:t>’</w:t>
      </w:r>
      <w:r w:rsidR="00FA7FEF" w:rsidRPr="00622663">
        <w:rPr>
          <w:rFonts w:ascii="Arial" w:hAnsi="Arial" w:cs="Arial"/>
          <w:bCs/>
        </w:rPr>
        <w:t>30</w:t>
      </w:r>
      <w:r w:rsidRPr="00622663">
        <w:rPr>
          <w:rFonts w:ascii="Arial" w:hAnsi="Arial" w:cs="Arial"/>
          <w:bCs/>
        </w:rPr>
        <w:t>).</w:t>
      </w:r>
    </w:p>
    <w:p w:rsidR="00637E41" w:rsidRPr="00622663" w:rsidRDefault="00637E41" w:rsidP="00582753">
      <w:pPr>
        <w:tabs>
          <w:tab w:val="left" w:pos="4253"/>
          <w:tab w:val="left" w:pos="4395"/>
        </w:tabs>
        <w:spacing w:before="120" w:line="276" w:lineRule="auto"/>
        <w:rPr>
          <w:rFonts w:ascii="Arial" w:hAnsi="Arial" w:cs="Arial"/>
          <w:color w:val="0099CC"/>
          <w:u w:val="single"/>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MAES  Jef</w:t>
      </w:r>
      <w:r w:rsidRPr="00622663">
        <w:rPr>
          <w:rFonts w:ascii="Arial" w:hAnsi="Arial" w:cs="Arial"/>
          <w:color w:val="0099CC"/>
          <w:u w:val="single"/>
        </w:rPr>
        <w:tab/>
        <w:t>Anversa, 5.4.1905 - Anversa, 1996.</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violista belga, allievo di Distelman e Candael. Insegnante al Conservatorio d’Anversa.</w:t>
      </w:r>
    </w:p>
    <w:p w:rsidR="00C164D8" w:rsidRPr="00622663" w:rsidRDefault="00C164D8" w:rsidP="00582753">
      <w:pPr>
        <w:tabs>
          <w:tab w:val="left" w:pos="4253"/>
          <w:tab w:val="left" w:pos="4395"/>
        </w:tabs>
        <w:spacing w:before="120" w:line="276" w:lineRule="auto"/>
        <w:rPr>
          <w:rFonts w:ascii="Arial" w:hAnsi="Arial" w:cs="Arial"/>
        </w:rPr>
      </w:pPr>
      <w:r w:rsidRPr="00622663">
        <w:rPr>
          <w:rFonts w:ascii="Arial" w:hAnsi="Arial" w:cs="Arial"/>
        </w:rPr>
        <w:t>Preludio e allegro, 2 tr. corno, trb. e tuba (1959).   Studio per tr. corno e fag. (1954).</w:t>
      </w:r>
    </w:p>
    <w:p w:rsidR="004D1C0B" w:rsidRPr="00622663" w:rsidRDefault="004D1C0B" w:rsidP="00582753">
      <w:pPr>
        <w:tabs>
          <w:tab w:val="left" w:pos="4253"/>
          <w:tab w:val="left" w:pos="4395"/>
        </w:tabs>
        <w:spacing w:before="120" w:line="276" w:lineRule="auto"/>
        <w:rPr>
          <w:rFonts w:ascii="Arial" w:hAnsi="Arial" w:cs="Arial"/>
        </w:rPr>
      </w:pPr>
    </w:p>
    <w:p w:rsidR="004D1C0B" w:rsidRPr="00622663" w:rsidRDefault="004D1C0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MAGIDENKO  Olga</w:t>
      </w:r>
      <w:r w:rsidRPr="00622663">
        <w:rPr>
          <w:rFonts w:ascii="Arial" w:hAnsi="Arial" w:cs="Arial"/>
          <w:color w:val="0099CC"/>
          <w:u w:val="single"/>
        </w:rPr>
        <w:tab/>
        <w:t>Mosca, 9.5.1954</w:t>
      </w:r>
    </w:p>
    <w:p w:rsidR="00BC6F42" w:rsidRPr="00622663" w:rsidRDefault="00BC6F4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e compositrice russa, s</w:t>
      </w:r>
      <w:r w:rsidRPr="00622663">
        <w:rPr>
          <w:rStyle w:val="google-src-text1"/>
          <w:rFonts w:ascii="Arial" w:hAnsi="Arial" w:cs="Arial"/>
          <w:color w:val="0099CC"/>
          <w:sz w:val="20"/>
          <w:szCs w:val="20"/>
          <w:specVanish w:val="0"/>
        </w:rPr>
        <w:t>Graduated from Moscow Conservatory as a pianist in 1977 (under Prof. L. Vlassenko) and in 1979 as a composer (under Prof. A. Khachaturian), in 1982 Aspirantur (all with a distinction).</w:t>
      </w:r>
      <w:r w:rsidRPr="00622663">
        <w:rPr>
          <w:rFonts w:ascii="Arial" w:hAnsi="Arial" w:cs="Arial"/>
          <w:color w:val="0099CC"/>
          <w:sz w:val="20"/>
          <w:szCs w:val="20"/>
        </w:rPr>
        <w:t xml:space="preserve">tudi al Conservatorio di Mosca, allieva di Vlassenko (pf.) e di A. Khachaturian (comp.) Oltre alla 7 Sinfonie, un notevole numero di brani  </w:t>
      </w:r>
    </w:p>
    <w:p w:rsidR="00BC6F42" w:rsidRPr="00622663" w:rsidRDefault="00BC6F42" w:rsidP="00582753">
      <w:pPr>
        <w:tabs>
          <w:tab w:val="left" w:pos="4253"/>
          <w:tab w:val="left" w:pos="4395"/>
        </w:tabs>
        <w:spacing w:before="120" w:line="276" w:lineRule="auto"/>
        <w:rPr>
          <w:rFonts w:ascii="Arial" w:hAnsi="Arial" w:cs="Arial"/>
        </w:rPr>
      </w:pPr>
      <w:r w:rsidRPr="00622663">
        <w:rPr>
          <w:rFonts w:ascii="Arial" w:hAnsi="Arial" w:cs="Arial"/>
          <w:bCs/>
        </w:rPr>
        <w:t>Pieces per corno e pf. (1983, 5’50).</w:t>
      </w:r>
    </w:p>
    <w:p w:rsidR="002B54B1" w:rsidRPr="00622663" w:rsidRDefault="002B54B1" w:rsidP="00582753">
      <w:pPr>
        <w:tabs>
          <w:tab w:val="left" w:pos="4253"/>
          <w:tab w:val="left" w:pos="4395"/>
        </w:tabs>
        <w:spacing w:before="120" w:line="276" w:lineRule="auto"/>
        <w:rPr>
          <w:rFonts w:ascii="Arial" w:hAnsi="Arial" w:cs="Arial"/>
        </w:rPr>
      </w:pPr>
    </w:p>
    <w:p w:rsidR="00EF1C84" w:rsidRPr="00622663" w:rsidRDefault="00A93B10" w:rsidP="00582753">
      <w:pPr>
        <w:pStyle w:val="Corpodeltesto3"/>
        <w:tabs>
          <w:tab w:val="left" w:pos="4253"/>
          <w:tab w:val="left" w:pos="4395"/>
        </w:tabs>
        <w:spacing w:before="120" w:after="0" w:line="276" w:lineRule="auto"/>
        <w:rPr>
          <w:rFonts w:ascii="Arial" w:hAnsi="Arial" w:cs="Arial"/>
          <w:color w:val="0099CC"/>
          <w:sz w:val="24"/>
          <w:szCs w:val="24"/>
          <w:u w:val="single"/>
          <w:lang w:val="de-DE"/>
        </w:rPr>
      </w:pPr>
      <w:r w:rsidRPr="00622663">
        <w:rPr>
          <w:rFonts w:ascii="Arial" w:hAnsi="Arial" w:cs="Arial"/>
          <w:color w:val="0099CC"/>
          <w:sz w:val="24"/>
          <w:szCs w:val="24"/>
          <w:u w:val="single"/>
          <w:lang w:val="de-DE"/>
        </w:rPr>
        <w:t xml:space="preserve">MAHLER  </w:t>
      </w:r>
      <w:r w:rsidR="00EF1C84" w:rsidRPr="00622663">
        <w:rPr>
          <w:rFonts w:ascii="Arial" w:hAnsi="Arial" w:cs="Arial"/>
          <w:color w:val="0099CC"/>
          <w:sz w:val="24"/>
          <w:szCs w:val="24"/>
          <w:u w:val="single"/>
          <w:lang w:val="de-DE"/>
        </w:rPr>
        <w:t>Gustav</w:t>
      </w:r>
      <w:r w:rsidR="00EF1C84" w:rsidRPr="00622663">
        <w:rPr>
          <w:rFonts w:ascii="Arial" w:hAnsi="Arial" w:cs="Arial"/>
          <w:color w:val="0099CC"/>
          <w:sz w:val="24"/>
          <w:szCs w:val="24"/>
          <w:u w:val="single"/>
          <w:lang w:val="de-DE"/>
        </w:rPr>
        <w:tab/>
        <w:t>Kalischt, 7.7.1860 - Vienna, 18.5.1911</w:t>
      </w:r>
    </w:p>
    <w:p w:rsidR="00584C51" w:rsidRPr="00622663" w:rsidRDefault="00EF1C8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bCs/>
          <w:color w:val="0099CC"/>
        </w:rPr>
        <w:lastRenderedPageBreak/>
        <w:t xml:space="preserve">Compositore e direttore d’Orchestra. Nei primi vent’anni di carriera sarà solo Direttore, ai massimi livelli, </w:t>
      </w:r>
      <w:r w:rsidR="001A3171">
        <w:rPr>
          <w:rFonts w:ascii="Arial" w:hAnsi="Arial" w:cs="Arial"/>
          <w:bCs/>
          <w:color w:val="0099CC"/>
        </w:rPr>
        <w:t xml:space="preserve">                          </w:t>
      </w:r>
      <w:r w:rsidRPr="00622663">
        <w:rPr>
          <w:rFonts w:ascii="Arial" w:hAnsi="Arial" w:cs="Arial"/>
          <w:bCs/>
          <w:color w:val="0099CC"/>
        </w:rPr>
        <w:t xml:space="preserve">per dieci anni direttore stabile all’Opera di Vienna. Il “compositore” Mahler deve, al contrario, misteriosamente aspettare prima d’essere considerato creatore di Musica. Da tutti conosciuto, ammirato, le sue sinfonie sono eseguite nei </w:t>
      </w:r>
      <w:r w:rsidR="001A3171">
        <w:rPr>
          <w:rFonts w:ascii="Arial" w:hAnsi="Arial" w:cs="Arial"/>
          <w:bCs/>
          <w:color w:val="0099CC"/>
        </w:rPr>
        <w:t>T</w:t>
      </w:r>
      <w:r w:rsidRPr="00622663">
        <w:rPr>
          <w:rFonts w:ascii="Arial" w:hAnsi="Arial" w:cs="Arial"/>
          <w:bCs/>
          <w:color w:val="0099CC"/>
        </w:rPr>
        <w:t xml:space="preserve">eatri più importanti, ma si guarda a Lui solo come al grande Direttore. </w:t>
      </w:r>
      <w:r w:rsidR="00584C51" w:rsidRPr="00622663">
        <w:rPr>
          <w:rFonts w:ascii="Arial" w:hAnsi="Arial" w:cs="Arial"/>
          <w:color w:val="0099CC"/>
        </w:rPr>
        <w:t>Per maggiori informazioni sull'autore, vedi "Passeggiando con la Musica", scaricabile dal sito: mariodemolli.com</w:t>
      </w:r>
    </w:p>
    <w:p w:rsidR="004F4BF5" w:rsidRPr="00622663" w:rsidRDefault="00505F3A" w:rsidP="00582753">
      <w:pPr>
        <w:tabs>
          <w:tab w:val="left" w:pos="4253"/>
          <w:tab w:val="left" w:pos="4395"/>
        </w:tabs>
        <w:spacing w:before="120" w:line="276" w:lineRule="auto"/>
        <w:rPr>
          <w:rFonts w:ascii="Arial" w:hAnsi="Arial" w:cs="Arial"/>
        </w:rPr>
      </w:pPr>
      <w:r w:rsidRPr="00622663">
        <w:rPr>
          <w:rFonts w:ascii="Arial" w:hAnsi="Arial" w:cs="Arial"/>
        </w:rPr>
        <w:t>Interessante l’utilizzo dei corni nelle 10 Sinfonie</w:t>
      </w:r>
      <w:r w:rsidR="004D1C0B" w:rsidRPr="00622663">
        <w:rPr>
          <w:rFonts w:ascii="Arial" w:hAnsi="Arial" w:cs="Arial"/>
        </w:rPr>
        <w:t xml:space="preserve">:   </w:t>
      </w:r>
      <w:r w:rsidRPr="00622663">
        <w:rPr>
          <w:rFonts w:ascii="Arial" w:hAnsi="Arial" w:cs="Arial"/>
        </w:rPr>
        <w:t xml:space="preserve"> Prima sinfonia: 7 corni.</w:t>
      </w:r>
    </w:p>
    <w:p w:rsidR="00EF1C84" w:rsidRPr="00622663" w:rsidRDefault="004F4BF5" w:rsidP="00582753">
      <w:pPr>
        <w:tabs>
          <w:tab w:val="left" w:pos="4253"/>
          <w:tab w:val="left" w:pos="4395"/>
        </w:tabs>
        <w:spacing w:before="120" w:line="276" w:lineRule="auto"/>
        <w:rPr>
          <w:rFonts w:ascii="Arial" w:hAnsi="Arial" w:cs="Arial"/>
        </w:rPr>
      </w:pPr>
      <w:r w:rsidRPr="00622663">
        <w:rPr>
          <w:rFonts w:ascii="Arial" w:hAnsi="Arial" w:cs="Arial"/>
        </w:rPr>
        <w:t>Seconda, 10 corni.   Terza, 8 corni.   Quarta, 4 corni.   Quinta 5 corni.   Sesta, 8 corni.</w:t>
      </w:r>
    </w:p>
    <w:p w:rsidR="004F4BF5" w:rsidRPr="00622663" w:rsidRDefault="004F4BF5" w:rsidP="00582753">
      <w:pPr>
        <w:tabs>
          <w:tab w:val="left" w:pos="4253"/>
          <w:tab w:val="left" w:pos="4395"/>
        </w:tabs>
        <w:spacing w:before="120" w:line="276" w:lineRule="auto"/>
        <w:rPr>
          <w:rFonts w:ascii="Arial" w:hAnsi="Arial" w:cs="Arial"/>
        </w:rPr>
      </w:pPr>
      <w:r w:rsidRPr="00622663">
        <w:rPr>
          <w:rFonts w:ascii="Arial" w:hAnsi="Arial" w:cs="Arial"/>
        </w:rPr>
        <w:t>Settima, 4 corni.   Ottava, 8 corni.   Nona, 4 corni.   Decima, 4 corni.</w:t>
      </w:r>
    </w:p>
    <w:p w:rsidR="00967C7F" w:rsidRPr="00622663" w:rsidRDefault="00967C7F" w:rsidP="00582753">
      <w:pPr>
        <w:tabs>
          <w:tab w:val="left" w:pos="4253"/>
          <w:tab w:val="left" w:pos="4395"/>
        </w:tabs>
        <w:spacing w:before="120" w:line="276" w:lineRule="auto"/>
        <w:rPr>
          <w:rFonts w:ascii="Arial" w:hAnsi="Arial" w:cs="Arial"/>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MAIONE  Rino</w:t>
      </w:r>
      <w:r w:rsidRPr="00622663">
        <w:rPr>
          <w:rFonts w:ascii="Arial" w:hAnsi="Arial" w:cs="Arial"/>
          <w:color w:val="0099CC"/>
          <w:u w:val="single"/>
        </w:rPr>
        <w:tab/>
        <w:t>Aiola, 16.10.1920</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e musico</w:t>
      </w:r>
      <w:r w:rsidR="00B96B8F">
        <w:rPr>
          <w:rFonts w:ascii="Arial" w:hAnsi="Arial" w:cs="Arial"/>
          <w:color w:val="0099CC"/>
          <w:sz w:val="20"/>
          <w:szCs w:val="20"/>
        </w:rPr>
        <w:t>logo</w:t>
      </w:r>
      <w:r w:rsidRPr="00622663">
        <w:rPr>
          <w:rFonts w:ascii="Arial" w:hAnsi="Arial" w:cs="Arial"/>
          <w:color w:val="0099CC"/>
          <w:sz w:val="20"/>
          <w:szCs w:val="20"/>
        </w:rPr>
        <w:t xml:space="preserve">, allievo di Caracciolo, Fournet, van Kempen. </w:t>
      </w:r>
      <w:r w:rsidR="0069326A">
        <w:rPr>
          <w:rFonts w:ascii="Arial" w:hAnsi="Arial" w:cs="Arial"/>
          <w:color w:val="0099CC"/>
          <w:sz w:val="20"/>
          <w:szCs w:val="20"/>
        </w:rPr>
        <w:t xml:space="preserve">                             </w:t>
      </w:r>
      <w:r w:rsidRPr="00622663">
        <w:rPr>
          <w:rFonts w:ascii="Arial" w:hAnsi="Arial" w:cs="Arial"/>
          <w:color w:val="0099CC"/>
          <w:sz w:val="20"/>
          <w:szCs w:val="20"/>
        </w:rPr>
        <w:t>Insegnante al Conservatorio di Napoli.</w:t>
      </w:r>
      <w:r w:rsidR="00B96B8F">
        <w:rPr>
          <w:rFonts w:ascii="Arial" w:hAnsi="Arial" w:cs="Arial"/>
          <w:color w:val="0099CC"/>
          <w:sz w:val="20"/>
          <w:szCs w:val="20"/>
        </w:rPr>
        <w:t xml:space="preserve"> Molto interessanti i suoi scritti.</w:t>
      </w:r>
    </w:p>
    <w:p w:rsidR="00C164D8" w:rsidRPr="00622663" w:rsidRDefault="00C164D8" w:rsidP="00582753">
      <w:pPr>
        <w:tabs>
          <w:tab w:val="left" w:pos="4253"/>
          <w:tab w:val="left" w:pos="4395"/>
        </w:tabs>
        <w:spacing w:before="120" w:line="276" w:lineRule="auto"/>
        <w:rPr>
          <w:rFonts w:ascii="Arial" w:hAnsi="Arial" w:cs="Arial"/>
        </w:rPr>
      </w:pPr>
      <w:r w:rsidRPr="00622663">
        <w:rPr>
          <w:rFonts w:ascii="Arial" w:hAnsi="Arial" w:cs="Arial"/>
        </w:rPr>
        <w:t>3 Smorfie per 2 tr. e 2 corni.</w:t>
      </w:r>
    </w:p>
    <w:p w:rsidR="008663BC" w:rsidRPr="00622663" w:rsidRDefault="008663BC" w:rsidP="00582753">
      <w:pPr>
        <w:tabs>
          <w:tab w:val="left" w:pos="4253"/>
          <w:tab w:val="left" w:pos="4395"/>
        </w:tabs>
        <w:spacing w:before="120" w:line="276" w:lineRule="auto"/>
        <w:rPr>
          <w:rFonts w:ascii="Arial" w:hAnsi="Arial" w:cs="Arial"/>
        </w:rPr>
      </w:pPr>
    </w:p>
    <w:p w:rsidR="008663BC" w:rsidRPr="00622663" w:rsidRDefault="008663B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MALEK  Miklos</w:t>
      </w:r>
      <w:r w:rsidRPr="00622663">
        <w:rPr>
          <w:rFonts w:ascii="Arial" w:hAnsi="Arial" w:cs="Arial"/>
          <w:color w:val="0099CC"/>
          <w:u w:val="single"/>
        </w:rPr>
        <w:tab/>
        <w:t>Budapest,  3.6.1945</w:t>
      </w:r>
    </w:p>
    <w:p w:rsidR="00FA7B9E" w:rsidRPr="00622663" w:rsidRDefault="00FA7B9E" w:rsidP="00582753">
      <w:pPr>
        <w:tabs>
          <w:tab w:val="left" w:pos="142"/>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Trombettista e compositore ungherese. Studi all’Accademia Liszt con Varasdi Frigyes. 1° tromba alla </w:t>
      </w:r>
      <w:r w:rsidR="00B96B8F">
        <w:rPr>
          <w:rFonts w:ascii="Arial" w:hAnsi="Arial" w:cs="Arial"/>
          <w:color w:val="0099CC"/>
          <w:sz w:val="20"/>
          <w:szCs w:val="20"/>
        </w:rPr>
        <w:t xml:space="preserve">                          </w:t>
      </w:r>
      <w:r w:rsidRPr="00622663">
        <w:rPr>
          <w:rFonts w:ascii="Arial" w:hAnsi="Arial" w:cs="Arial"/>
          <w:color w:val="0099CC"/>
          <w:sz w:val="20"/>
          <w:szCs w:val="20"/>
        </w:rPr>
        <w:t xml:space="preserve">radio-televisione ungherese. Trasferitosi negli Stati Uniti ha avuto successo come autore di musica rock, </w:t>
      </w:r>
      <w:r w:rsidR="00B96B8F">
        <w:rPr>
          <w:rFonts w:ascii="Arial" w:hAnsi="Arial" w:cs="Arial"/>
          <w:color w:val="0099CC"/>
          <w:sz w:val="20"/>
          <w:szCs w:val="20"/>
        </w:rPr>
        <w:t xml:space="preserve">                     </w:t>
      </w:r>
      <w:r w:rsidRPr="00622663">
        <w:rPr>
          <w:rFonts w:ascii="Arial" w:hAnsi="Arial" w:cs="Arial"/>
          <w:color w:val="0099CC"/>
          <w:sz w:val="20"/>
          <w:szCs w:val="20"/>
        </w:rPr>
        <w:t xml:space="preserve">15 milioni di dischi venduti. </w:t>
      </w:r>
    </w:p>
    <w:p w:rsidR="008663BC" w:rsidRPr="00622663" w:rsidRDefault="008663BC" w:rsidP="00582753">
      <w:pPr>
        <w:tabs>
          <w:tab w:val="left" w:pos="4253"/>
          <w:tab w:val="left" w:pos="4395"/>
        </w:tabs>
        <w:spacing w:before="120" w:line="276" w:lineRule="auto"/>
        <w:rPr>
          <w:rFonts w:ascii="Arial" w:hAnsi="Arial" w:cs="Arial"/>
        </w:rPr>
      </w:pPr>
      <w:r w:rsidRPr="00622663">
        <w:rPr>
          <w:rFonts w:ascii="Arial" w:hAnsi="Arial" w:cs="Arial"/>
        </w:rPr>
        <w:t>Concerto per corno e orch. (1</w:t>
      </w:r>
      <w:r w:rsidR="00C65C01" w:rsidRPr="00622663">
        <w:rPr>
          <w:rFonts w:ascii="Arial" w:hAnsi="Arial" w:cs="Arial"/>
        </w:rPr>
        <w:t>7</w:t>
      </w:r>
      <w:r w:rsidRPr="00622663">
        <w:rPr>
          <w:rFonts w:ascii="Arial" w:hAnsi="Arial" w:cs="Arial"/>
        </w:rPr>
        <w:t>’</w:t>
      </w:r>
      <w:r w:rsidR="00C65C01" w:rsidRPr="00622663">
        <w:rPr>
          <w:rFonts w:ascii="Arial" w:hAnsi="Arial" w:cs="Arial"/>
        </w:rPr>
        <w:t>45</w:t>
      </w:r>
      <w:r w:rsidRPr="00622663">
        <w:rPr>
          <w:rFonts w:ascii="Arial" w:hAnsi="Arial" w:cs="Arial"/>
        </w:rPr>
        <w:t>)</w:t>
      </w:r>
      <w:r w:rsidR="00FA7B9E" w:rsidRPr="00622663">
        <w:rPr>
          <w:rFonts w:ascii="Arial" w:hAnsi="Arial" w:cs="Arial"/>
        </w:rPr>
        <w:t>.</w:t>
      </w:r>
    </w:p>
    <w:p w:rsidR="008663BC" w:rsidRPr="00622663" w:rsidRDefault="008663BC" w:rsidP="00582753">
      <w:pPr>
        <w:tabs>
          <w:tab w:val="left" w:pos="4253"/>
          <w:tab w:val="left" w:pos="4395"/>
        </w:tabs>
        <w:spacing w:before="120" w:line="276" w:lineRule="auto"/>
        <w:rPr>
          <w:rFonts w:ascii="Arial" w:hAnsi="Arial" w:cs="Arial"/>
        </w:rPr>
      </w:pPr>
    </w:p>
    <w:p w:rsidR="003C4B51" w:rsidRPr="00622663" w:rsidRDefault="003C4B5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MALIGE  Fred</w:t>
      </w:r>
      <w:r w:rsidRPr="00622663">
        <w:rPr>
          <w:rFonts w:ascii="Arial" w:hAnsi="Arial" w:cs="Arial"/>
          <w:color w:val="0099CC"/>
          <w:u w:val="single"/>
        </w:rPr>
        <w:tab/>
        <w:t>Oels, 11.1.1895</w:t>
      </w:r>
    </w:p>
    <w:p w:rsidR="003C4B51" w:rsidRPr="00622663" w:rsidRDefault="003C4B5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tedesco, studi nei Conservatori di Breslavia e Lipsia. </w:t>
      </w:r>
      <w:r w:rsidR="00B96B8F">
        <w:rPr>
          <w:rFonts w:ascii="Arial" w:hAnsi="Arial" w:cs="Arial"/>
          <w:color w:val="0099CC"/>
          <w:sz w:val="20"/>
          <w:szCs w:val="20"/>
        </w:rPr>
        <w:t xml:space="preserve">                                                           </w:t>
      </w:r>
      <w:r w:rsidRPr="00622663">
        <w:rPr>
          <w:rFonts w:ascii="Arial" w:hAnsi="Arial" w:cs="Arial"/>
          <w:color w:val="0099CC"/>
          <w:sz w:val="20"/>
          <w:szCs w:val="20"/>
        </w:rPr>
        <w:t>Violinista nell’Orchestra sinfonica di Lipsia.</w:t>
      </w:r>
    </w:p>
    <w:p w:rsidR="003C4B51" w:rsidRPr="00622663" w:rsidRDefault="003C4B51" w:rsidP="00582753">
      <w:pPr>
        <w:tabs>
          <w:tab w:val="left" w:pos="4253"/>
          <w:tab w:val="left" w:pos="4395"/>
        </w:tabs>
        <w:spacing w:before="120" w:line="276" w:lineRule="auto"/>
        <w:rPr>
          <w:rFonts w:ascii="Arial" w:hAnsi="Arial" w:cs="Arial"/>
        </w:rPr>
      </w:pPr>
      <w:r w:rsidRPr="00622663">
        <w:rPr>
          <w:rFonts w:ascii="Arial" w:hAnsi="Arial" w:cs="Arial"/>
        </w:rPr>
        <w:t>Quartetto per 4 corni (1953).   Quintetto per fl. ob. cl. corno e fag. (1957).</w:t>
      </w:r>
    </w:p>
    <w:p w:rsidR="00D26910" w:rsidRPr="00622663" w:rsidRDefault="00D26910" w:rsidP="00582753">
      <w:pPr>
        <w:tabs>
          <w:tab w:val="left" w:pos="4253"/>
          <w:tab w:val="left" w:pos="4395"/>
        </w:tabs>
        <w:spacing w:before="120" w:line="276" w:lineRule="auto"/>
        <w:rPr>
          <w:rFonts w:ascii="Arial" w:hAnsi="Arial" w:cs="Arial"/>
        </w:rPr>
      </w:pPr>
    </w:p>
    <w:p w:rsidR="00D26910" w:rsidRPr="00622663" w:rsidRDefault="00D2691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MANEN  Christian</w:t>
      </w:r>
      <w:r w:rsidRPr="00622663">
        <w:rPr>
          <w:rFonts w:ascii="Arial" w:hAnsi="Arial" w:cs="Arial"/>
          <w:color w:val="0099CC"/>
          <w:sz w:val="24"/>
          <w:u w:val="single"/>
        </w:rPr>
        <w:tab/>
        <w:t>Boulogne-sur-Seine, 3.7.1934</w:t>
      </w:r>
    </w:p>
    <w:p w:rsidR="00D26910" w:rsidRPr="00622663" w:rsidRDefault="00D2691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pianista, organista e direttore d’orchestra francese. Studi al Conservatorio di Parigi con Durù, </w:t>
      </w:r>
      <w:r w:rsidR="006A7D70">
        <w:rPr>
          <w:rFonts w:ascii="Arial" w:hAnsi="Arial" w:cs="Arial"/>
          <w:color w:val="0099CC"/>
        </w:rPr>
        <w:t xml:space="preserve">            </w:t>
      </w:r>
      <w:r w:rsidRPr="00622663">
        <w:rPr>
          <w:rFonts w:ascii="Arial" w:hAnsi="Arial" w:cs="Arial"/>
          <w:color w:val="0099CC"/>
        </w:rPr>
        <w:t xml:space="preserve">Dupré, Falcinelli, Fourestier, Gallon, Challan e Aubin. Prix de Rome nel 1961. Fondatore, direttore e insegnante </w:t>
      </w:r>
      <w:r w:rsidR="006A7D70">
        <w:rPr>
          <w:rFonts w:ascii="Arial" w:hAnsi="Arial" w:cs="Arial"/>
          <w:color w:val="0099CC"/>
        </w:rPr>
        <w:t xml:space="preserve">              </w:t>
      </w:r>
      <w:r w:rsidRPr="00622663">
        <w:rPr>
          <w:rFonts w:ascii="Arial" w:hAnsi="Arial" w:cs="Arial"/>
          <w:color w:val="0099CC"/>
        </w:rPr>
        <w:t>del Conservatorio di Asnières e insegnante al Conservatorio di Parigi.</w:t>
      </w:r>
    </w:p>
    <w:p w:rsidR="00D26910" w:rsidRPr="00622663" w:rsidRDefault="00D26910" w:rsidP="00582753">
      <w:pPr>
        <w:tabs>
          <w:tab w:val="left" w:pos="4253"/>
          <w:tab w:val="left" w:pos="4395"/>
        </w:tabs>
        <w:spacing w:before="120" w:line="276" w:lineRule="auto"/>
        <w:rPr>
          <w:rFonts w:ascii="Arial" w:hAnsi="Arial" w:cs="Arial"/>
        </w:rPr>
      </w:pPr>
      <w:r w:rsidRPr="00622663">
        <w:rPr>
          <w:rFonts w:ascii="Arial" w:hAnsi="Arial" w:cs="Arial"/>
        </w:rPr>
        <w:t>Fanfare pour le siecle nouveau, 4 corni, 3 tr. 3 trb. e tuba, op. 140.</w:t>
      </w:r>
    </w:p>
    <w:p w:rsidR="00D658C6" w:rsidRPr="00622663" w:rsidRDefault="00D658C6" w:rsidP="00582753">
      <w:pPr>
        <w:tabs>
          <w:tab w:val="left" w:pos="4253"/>
          <w:tab w:val="left" w:pos="4395"/>
        </w:tabs>
        <w:spacing w:before="120" w:line="276" w:lineRule="auto"/>
        <w:rPr>
          <w:rFonts w:ascii="Arial" w:hAnsi="Arial" w:cs="Arial"/>
        </w:rPr>
      </w:pPr>
    </w:p>
    <w:p w:rsidR="002D2B62" w:rsidRPr="00622663" w:rsidRDefault="002D2B62"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MANNINO Franco</w:t>
      </w:r>
      <w:r w:rsidRPr="00622663">
        <w:rPr>
          <w:rFonts w:ascii="Arial" w:eastAsia="Arial Unicode MS" w:hAnsi="Arial" w:cs="Arial"/>
          <w:color w:val="0099CC"/>
          <w:u w:val="single"/>
        </w:rPr>
        <w:tab/>
        <w:t>Palermo, 25.4.1924 - Roma, 1.2.2005.</w:t>
      </w:r>
    </w:p>
    <w:p w:rsidR="002D2B62" w:rsidRPr="00622663" w:rsidRDefault="002D2B62"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e Pianista concertista italiano, allievo di Silvestri e Mortari. Successivamente impegnato come </w:t>
      </w:r>
      <w:r w:rsidR="006A7D70">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Direttore d’orchestra, 12 Sinfonie, 10 opere teatrali, 17 colonne sonore cinematografiche, 19 onorificenze,           compreso il “Premio Columbus”.</w:t>
      </w:r>
    </w:p>
    <w:p w:rsidR="00D658C6" w:rsidRPr="00622663" w:rsidRDefault="00D658C6" w:rsidP="00582753">
      <w:pPr>
        <w:tabs>
          <w:tab w:val="left" w:pos="4253"/>
          <w:tab w:val="left" w:pos="4395"/>
        </w:tabs>
        <w:spacing w:before="120" w:line="276" w:lineRule="auto"/>
        <w:rPr>
          <w:rFonts w:ascii="Arial" w:hAnsi="Arial" w:cs="Arial"/>
        </w:rPr>
      </w:pPr>
      <w:r w:rsidRPr="00622663">
        <w:rPr>
          <w:rFonts w:ascii="Arial" w:hAnsi="Arial" w:cs="Arial"/>
        </w:rPr>
        <w:t>La stella della sera, op. 84, per 2 corni e t</w:t>
      </w:r>
      <w:r w:rsidR="002D2B62" w:rsidRPr="00622663">
        <w:rPr>
          <w:rFonts w:ascii="Arial" w:hAnsi="Arial" w:cs="Arial"/>
        </w:rPr>
        <w:t>omba e pf.</w:t>
      </w:r>
      <w:r w:rsidRPr="00622663">
        <w:rPr>
          <w:rFonts w:ascii="Arial" w:hAnsi="Arial" w:cs="Arial"/>
        </w:rPr>
        <w:t xml:space="preserve"> (1972).</w:t>
      </w:r>
    </w:p>
    <w:p w:rsidR="002D2B62" w:rsidRPr="00622663" w:rsidRDefault="002D2B62" w:rsidP="00582753">
      <w:pPr>
        <w:tabs>
          <w:tab w:val="left" w:pos="4253"/>
          <w:tab w:val="left" w:pos="4395"/>
        </w:tabs>
        <w:spacing w:before="120" w:line="276" w:lineRule="auto"/>
        <w:rPr>
          <w:rFonts w:ascii="Arial" w:eastAsia="Arial Unicode MS" w:hAnsi="Arial" w:cs="Arial"/>
          <w:u w:val="single"/>
        </w:rPr>
      </w:pPr>
    </w:p>
    <w:p w:rsidR="004D7989" w:rsidRPr="00622663" w:rsidRDefault="004D798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MARAIS  Marin</w:t>
      </w:r>
      <w:r w:rsidRPr="00622663">
        <w:rPr>
          <w:rFonts w:ascii="Arial" w:hAnsi="Arial" w:cs="Arial"/>
          <w:color w:val="0099CC"/>
          <w:u w:val="single"/>
        </w:rPr>
        <w:tab/>
        <w:t>Parigi, 31.5.1656 - Parigi, 15.8.1728.</w:t>
      </w:r>
    </w:p>
    <w:p w:rsidR="004D7989" w:rsidRPr="00622663" w:rsidRDefault="004D798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Compositore e violsta da gamba. Nel 1676 fu musicista del Re, dal 1695 maestro di cappella dei Re Lyigi XIV e XV. Come Bach ebbe 19 figli, parecchi di loro musicisti.</w:t>
      </w:r>
    </w:p>
    <w:p w:rsidR="007B5852" w:rsidRPr="00622663" w:rsidRDefault="004D7989" w:rsidP="00582753">
      <w:pPr>
        <w:tabs>
          <w:tab w:val="left" w:pos="4253"/>
          <w:tab w:val="left" w:pos="4395"/>
        </w:tabs>
        <w:spacing w:before="120" w:line="276" w:lineRule="auto"/>
        <w:rPr>
          <w:rFonts w:ascii="Arial" w:hAnsi="Arial" w:cs="Arial"/>
        </w:rPr>
      </w:pPr>
      <w:r w:rsidRPr="00622663">
        <w:rPr>
          <w:rFonts w:ascii="Arial" w:hAnsi="Arial" w:cs="Arial"/>
        </w:rPr>
        <w:t>Le Basque e</w:t>
      </w:r>
      <w:r w:rsidR="006E1492" w:rsidRPr="00622663">
        <w:rPr>
          <w:rFonts w:ascii="Arial" w:hAnsi="Arial" w:cs="Arial"/>
        </w:rPr>
        <w:t>n</w:t>
      </w:r>
      <w:r w:rsidRPr="00622663">
        <w:rPr>
          <w:rFonts w:ascii="Arial" w:hAnsi="Arial" w:cs="Arial"/>
        </w:rPr>
        <w:t xml:space="preserve"> double in La, corno solo (1’).</w:t>
      </w:r>
    </w:p>
    <w:p w:rsidR="006E1492" w:rsidRPr="00622663" w:rsidRDefault="006E1492" w:rsidP="00582753">
      <w:pPr>
        <w:tabs>
          <w:tab w:val="left" w:pos="4253"/>
          <w:tab w:val="left" w:pos="4395"/>
        </w:tabs>
        <w:spacing w:before="120" w:line="276" w:lineRule="auto"/>
        <w:rPr>
          <w:rFonts w:ascii="Arial" w:hAnsi="Arial" w:cs="Arial"/>
          <w:b/>
          <w:color w:val="0099CC"/>
          <w:u w:val="single"/>
        </w:rPr>
      </w:pPr>
    </w:p>
    <w:p w:rsidR="00EE092A" w:rsidRPr="00622663" w:rsidRDefault="004F4BDE"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MARCHI</w:t>
      </w:r>
    </w:p>
    <w:p w:rsidR="00EE092A" w:rsidRPr="00622663" w:rsidRDefault="00EE092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12 Capricci per corno.</w:t>
      </w:r>
    </w:p>
    <w:p w:rsidR="00E5759F" w:rsidRPr="00622663" w:rsidRDefault="00E5759F" w:rsidP="00582753">
      <w:pPr>
        <w:pStyle w:val="Titolo"/>
        <w:tabs>
          <w:tab w:val="left" w:pos="4253"/>
          <w:tab w:val="left" w:pos="4395"/>
        </w:tabs>
        <w:spacing w:before="120" w:after="0" w:line="276" w:lineRule="auto"/>
        <w:jc w:val="left"/>
        <w:outlineLvl w:val="9"/>
        <w:rPr>
          <w:b w:val="0"/>
          <w:color w:val="000000"/>
          <w:sz w:val="24"/>
          <w:szCs w:val="24"/>
        </w:rPr>
      </w:pPr>
    </w:p>
    <w:p w:rsidR="00E5759F" w:rsidRPr="00622663" w:rsidRDefault="00E5759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MARCLAND  Patrick</w:t>
      </w:r>
      <w:r w:rsidRPr="00622663">
        <w:rPr>
          <w:rFonts w:ascii="Arial" w:hAnsi="Arial" w:cs="Arial"/>
          <w:color w:val="0099CC"/>
          <w:u w:val="single"/>
        </w:rPr>
        <w:tab/>
        <w:t>Parigi, 1944</w:t>
      </w:r>
    </w:p>
    <w:p w:rsidR="00E5759F" w:rsidRPr="00622663" w:rsidRDefault="00E5759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Famiglia di musicisti, il padre lo mette in contatto con tutti i generi di musica, studia chitarra con Ponce, pratica </w:t>
      </w:r>
      <w:r w:rsidR="006A7D70">
        <w:rPr>
          <w:rFonts w:ascii="Arial" w:hAnsi="Arial" w:cs="Arial"/>
          <w:color w:val="0099CC"/>
          <w:sz w:val="20"/>
          <w:szCs w:val="20"/>
        </w:rPr>
        <w:t xml:space="preserve">                    </w:t>
      </w:r>
      <w:r w:rsidRPr="00622663">
        <w:rPr>
          <w:rFonts w:ascii="Arial" w:hAnsi="Arial" w:cs="Arial"/>
          <w:color w:val="0099CC"/>
          <w:sz w:val="20"/>
          <w:szCs w:val="20"/>
        </w:rPr>
        <w:t xml:space="preserve">il Jazz, segue il corso di composizione con Max Deutsch, direzione d’orchestra con Bruun, studia con Ballif al Conservatorio di Parigi, mentre già compone per cinema e teatro. Interessi anche per la musica elettronica. </w:t>
      </w:r>
      <w:r w:rsidR="00B96B8F">
        <w:rPr>
          <w:rFonts w:ascii="Arial" w:hAnsi="Arial" w:cs="Arial"/>
          <w:color w:val="0099CC"/>
          <w:sz w:val="20"/>
          <w:szCs w:val="20"/>
        </w:rPr>
        <w:t xml:space="preserve">    </w:t>
      </w:r>
      <w:r w:rsidRPr="00622663">
        <w:rPr>
          <w:rFonts w:ascii="Arial" w:hAnsi="Arial" w:cs="Arial"/>
          <w:color w:val="0099CC"/>
          <w:sz w:val="20"/>
          <w:szCs w:val="20"/>
        </w:rPr>
        <w:t>Premio Enesco.</w:t>
      </w:r>
    </w:p>
    <w:p w:rsidR="00E5759F" w:rsidRPr="00622663" w:rsidRDefault="00E5759F" w:rsidP="00582753">
      <w:pPr>
        <w:tabs>
          <w:tab w:val="left" w:pos="4253"/>
          <w:tab w:val="left" w:pos="4395"/>
        </w:tabs>
        <w:spacing w:before="120" w:line="276" w:lineRule="auto"/>
        <w:rPr>
          <w:rFonts w:ascii="Arial" w:hAnsi="Arial" w:cs="Arial"/>
        </w:rPr>
      </w:pPr>
      <w:r w:rsidRPr="00622663">
        <w:rPr>
          <w:rFonts w:ascii="Arial" w:hAnsi="Arial" w:cs="Arial"/>
        </w:rPr>
        <w:t>Etude d’Apres Francis Bacon, corno, vcl. ctb.</w:t>
      </w:r>
    </w:p>
    <w:p w:rsidR="00E5759F" w:rsidRPr="00622663" w:rsidRDefault="00E5759F" w:rsidP="00582753">
      <w:pPr>
        <w:tabs>
          <w:tab w:val="left" w:pos="4253"/>
          <w:tab w:val="left" w:pos="4395"/>
        </w:tabs>
        <w:spacing w:before="120" w:line="276" w:lineRule="auto"/>
        <w:rPr>
          <w:rFonts w:ascii="Arial" w:hAnsi="Arial" w:cs="Arial"/>
        </w:rPr>
      </w:pPr>
    </w:p>
    <w:p w:rsidR="006B78B6" w:rsidRPr="00622663" w:rsidRDefault="006B78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MARECHAL  Henri-Charles</w:t>
      </w:r>
      <w:r w:rsidRPr="00622663">
        <w:rPr>
          <w:rFonts w:ascii="Arial" w:hAnsi="Arial" w:cs="Arial"/>
          <w:color w:val="0099CC"/>
          <w:u w:val="single"/>
        </w:rPr>
        <w:tab/>
      </w:r>
      <w:r w:rsidRPr="00622663">
        <w:rPr>
          <w:rFonts w:ascii="Arial" w:hAnsi="Arial" w:cs="Arial"/>
          <w:color w:val="0099CC"/>
          <w:u w:val="single"/>
        </w:rPr>
        <w:tab/>
        <w:t>Parigi, 12.1.1842 - Parigi, 12.5.1924.</w:t>
      </w:r>
    </w:p>
    <w:p w:rsidR="006B78B6" w:rsidRPr="00622663" w:rsidRDefault="006B78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allievo al Conservatorio di Parigi di Benoist, Chollet, Laurent e Massé. </w:t>
      </w:r>
      <w:r w:rsidR="006A7D70">
        <w:rPr>
          <w:rFonts w:ascii="Arial" w:hAnsi="Arial" w:cs="Arial"/>
          <w:color w:val="0099CC"/>
          <w:sz w:val="20"/>
          <w:szCs w:val="20"/>
        </w:rPr>
        <w:t xml:space="preserve">                                      </w:t>
      </w:r>
      <w:r w:rsidRPr="00622663">
        <w:rPr>
          <w:rFonts w:ascii="Arial" w:hAnsi="Arial" w:cs="Arial"/>
          <w:color w:val="0099CC"/>
          <w:sz w:val="20"/>
          <w:szCs w:val="20"/>
        </w:rPr>
        <w:t>Vincitore del</w:t>
      </w:r>
      <w:r w:rsidR="006A7D70">
        <w:rPr>
          <w:rFonts w:ascii="Arial" w:hAnsi="Arial" w:cs="Arial"/>
          <w:color w:val="0099CC"/>
          <w:sz w:val="20"/>
          <w:szCs w:val="20"/>
        </w:rPr>
        <w:t xml:space="preserve"> </w:t>
      </w:r>
      <w:r w:rsidRPr="00622663">
        <w:rPr>
          <w:rFonts w:ascii="Arial" w:hAnsi="Arial" w:cs="Arial"/>
          <w:color w:val="0099CC"/>
          <w:sz w:val="20"/>
          <w:szCs w:val="20"/>
        </w:rPr>
        <w:t>Prix de Rome nel 1870. Direttore del Théatre-Lyrique e Ispettore dell’insegnamento musicale.</w:t>
      </w:r>
    </w:p>
    <w:p w:rsidR="006B78B6" w:rsidRPr="00622663" w:rsidRDefault="006B78B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Fantasia per corno e pf.</w:t>
      </w:r>
    </w:p>
    <w:p w:rsidR="00C53036" w:rsidRPr="00622663" w:rsidRDefault="00C53036" w:rsidP="00582753">
      <w:pPr>
        <w:pStyle w:val="Titolo"/>
        <w:tabs>
          <w:tab w:val="left" w:pos="4253"/>
          <w:tab w:val="left" w:pos="4395"/>
        </w:tabs>
        <w:spacing w:before="120" w:after="0" w:line="276" w:lineRule="auto"/>
        <w:jc w:val="left"/>
        <w:outlineLvl w:val="9"/>
        <w:rPr>
          <w:b w:val="0"/>
          <w:color w:val="000000"/>
          <w:sz w:val="24"/>
          <w:szCs w:val="24"/>
        </w:rPr>
      </w:pPr>
    </w:p>
    <w:p w:rsidR="00457B9A" w:rsidRPr="00622663" w:rsidRDefault="00457B9A"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MARGOLA  Franco</w:t>
      </w:r>
      <w:r w:rsidRPr="00622663">
        <w:rPr>
          <w:rFonts w:ascii="Arial" w:hAnsi="Arial" w:cs="Arial"/>
          <w:color w:val="0099CC"/>
          <w:sz w:val="24"/>
          <w:u w:val="single"/>
        </w:rPr>
        <w:tab/>
      </w:r>
      <w:r w:rsidRPr="00622663">
        <w:rPr>
          <w:rFonts w:ascii="Arial" w:hAnsi="Arial" w:cs="Arial"/>
          <w:color w:val="0099CC"/>
          <w:sz w:val="24"/>
          <w:u w:val="single"/>
        </w:rPr>
        <w:tab/>
        <w:t>Orzinuovi, 30.10.1908 - Nave, 9.3.1992.</w:t>
      </w:r>
    </w:p>
    <w:p w:rsidR="00457B9A" w:rsidRPr="00622663" w:rsidRDefault="00457B9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italiano, allievo di Guerrini, Jachino, Longo e Casella.Insegnante in vari Conservatori.</w:t>
      </w:r>
    </w:p>
    <w:p w:rsidR="007C6B82" w:rsidRPr="00622663" w:rsidRDefault="00457B9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(1960).   3 Epigrammi greci, vl. corno, pf. (1959).</w:t>
      </w:r>
    </w:p>
    <w:p w:rsidR="00B219A5" w:rsidRPr="00622663" w:rsidRDefault="00B219A5" w:rsidP="00582753">
      <w:pPr>
        <w:pStyle w:val="Titolo"/>
        <w:tabs>
          <w:tab w:val="left" w:pos="4253"/>
          <w:tab w:val="left" w:pos="4395"/>
        </w:tabs>
        <w:spacing w:before="120" w:after="0" w:line="276" w:lineRule="auto"/>
        <w:jc w:val="left"/>
        <w:outlineLvl w:val="9"/>
        <w:rPr>
          <w:b w:val="0"/>
          <w:color w:val="000000"/>
          <w:sz w:val="24"/>
          <w:szCs w:val="24"/>
        </w:rPr>
      </w:pPr>
    </w:p>
    <w:p w:rsidR="00B219A5" w:rsidRPr="00622663" w:rsidRDefault="00B219A5"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MARLATT  D</w:t>
      </w:r>
      <w:r w:rsidR="003A11B7" w:rsidRPr="00622663">
        <w:rPr>
          <w:b w:val="0"/>
          <w:color w:val="0099CC"/>
          <w:sz w:val="24"/>
          <w:szCs w:val="24"/>
          <w:u w:val="single"/>
        </w:rPr>
        <w:t>avid</w:t>
      </w:r>
    </w:p>
    <w:p w:rsidR="003A11B7" w:rsidRPr="00622663" w:rsidRDefault="003A11B7"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arrangiatore americano.</w:t>
      </w:r>
    </w:p>
    <w:p w:rsidR="00B219A5" w:rsidRPr="00622663" w:rsidRDefault="00B219A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 Madrigali rinascimentali, 4 corni.</w:t>
      </w:r>
    </w:p>
    <w:p w:rsidR="00FA6108" w:rsidRPr="00622663" w:rsidRDefault="00FA6108" w:rsidP="00582753">
      <w:pPr>
        <w:pStyle w:val="Titolo"/>
        <w:tabs>
          <w:tab w:val="left" w:pos="4253"/>
          <w:tab w:val="left" w:pos="4395"/>
        </w:tabs>
        <w:spacing w:before="120" w:after="0" w:line="276" w:lineRule="auto"/>
        <w:jc w:val="left"/>
        <w:outlineLvl w:val="9"/>
        <w:rPr>
          <w:b w:val="0"/>
          <w:color w:val="000000"/>
          <w:sz w:val="24"/>
          <w:szCs w:val="24"/>
        </w:rPr>
      </w:pPr>
    </w:p>
    <w:p w:rsidR="008C4F1D" w:rsidRPr="00622663" w:rsidRDefault="008C4F1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MAROS  Miklos</w:t>
      </w:r>
      <w:r w:rsidRPr="00622663">
        <w:rPr>
          <w:rFonts w:ascii="Arial" w:hAnsi="Arial" w:cs="Arial"/>
          <w:color w:val="0099CC"/>
          <w:u w:val="single"/>
        </w:rPr>
        <w:tab/>
        <w:t>Pecs, 14.11.1943</w:t>
      </w:r>
    </w:p>
    <w:p w:rsidR="008C4F1D" w:rsidRPr="00622663" w:rsidRDefault="008C4F1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ungherese, figlio del compositore Rudolf e della violinista Klara Molnar. Studi al Conservatorio Bartok con Sugar e all’Accademia Liszt con Szabo. Perfezionamento a Stoccolma con Ligeti e Lidholm. Considerati gli avvenimenti dell’autunno 1956, rimase in Svezia dove ebbe la cittadinanza nel 1968. Dal 1971 al 1980 fu docente agli Studi di Musica elettronica e direttore di una sua orchestra da camera.</w:t>
      </w:r>
    </w:p>
    <w:p w:rsidR="008C4F1D" w:rsidRPr="00622663" w:rsidRDefault="008C4F1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3 Lyria, corno e arpa (6’45).   3 Epigram, corno, vcl. pf. (1975, 5’).   </w:t>
      </w:r>
    </w:p>
    <w:p w:rsidR="008C4F1D" w:rsidRPr="00622663" w:rsidRDefault="008C4F1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Games, corno, tr. arpa (2008, 7’).   Quintetto per corno e quart. d’archi (1995, 16’).   </w:t>
      </w:r>
    </w:p>
    <w:p w:rsidR="00BD5322" w:rsidRPr="00622663" w:rsidRDefault="00BD5322" w:rsidP="00582753">
      <w:pPr>
        <w:pStyle w:val="Titolo"/>
        <w:tabs>
          <w:tab w:val="left" w:pos="4253"/>
          <w:tab w:val="left" w:pos="4395"/>
        </w:tabs>
        <w:spacing w:before="120" w:after="0" w:line="276" w:lineRule="auto"/>
        <w:jc w:val="left"/>
        <w:outlineLvl w:val="9"/>
        <w:rPr>
          <w:b w:val="0"/>
          <w:color w:val="000000"/>
          <w:sz w:val="24"/>
          <w:szCs w:val="24"/>
        </w:rPr>
      </w:pPr>
    </w:p>
    <w:p w:rsidR="005C78CC" w:rsidRPr="00622663" w:rsidRDefault="005C78CC"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 xml:space="preserve">MARSICK Armand </w:t>
      </w:r>
      <w:r w:rsidRPr="00622663">
        <w:rPr>
          <w:rFonts w:ascii="Arial" w:hAnsi="Arial" w:cs="Arial"/>
          <w:color w:val="0099CC"/>
          <w:u w:val="single"/>
          <w:lang w:val="en-US"/>
        </w:rPr>
        <w:tab/>
        <w:t>Liegi, 20.09.1877 - Haine-St-Paul, 30.04.1959.</w:t>
      </w:r>
    </w:p>
    <w:p w:rsidR="005C78CC" w:rsidRPr="00622663" w:rsidRDefault="005C78C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Studi violinistici con Désiré. Heinberg e Dupuis al Conservatorio di Liègi. Nominato 1° àll’opéra e àll’orchestra del Conservatorio di Nancy nel 1897. A Parigi, nel 1898, segue i corsi di Lenepveu e di d’Indy al Conservatorio.  Diventa 1° violimo ai Concerts Colonne. Nel 1908, viene nominato al Conservatorio di Atene direttore dell’Orchestra Sinfonica, oltre alla riorganizzazione del Conservario del quale diventa Direttore. Nel 1922 è Direttore del Conservatorio di Bilbao, dove è fondatore dell’Orchestra sinfonica. Nel 1927 rientra in Belgio, insegnante al Conservatorio di Liegi. </w:t>
      </w:r>
    </w:p>
    <w:p w:rsidR="005C78CC" w:rsidRPr="00622663" w:rsidRDefault="005C78CC" w:rsidP="00582753">
      <w:pPr>
        <w:pStyle w:val="Titolo"/>
        <w:tabs>
          <w:tab w:val="left" w:pos="4253"/>
          <w:tab w:val="left" w:pos="4395"/>
        </w:tabs>
        <w:spacing w:before="120" w:after="0" w:line="276" w:lineRule="auto"/>
        <w:jc w:val="left"/>
        <w:outlineLvl w:val="9"/>
        <w:rPr>
          <w:b w:val="0"/>
          <w:color w:val="000000"/>
          <w:sz w:val="24"/>
          <w:szCs w:val="24"/>
        </w:rPr>
      </w:pPr>
      <w:r w:rsidRPr="00622663">
        <w:rPr>
          <w:rStyle w:val="Enfasigrassetto"/>
          <w:sz w:val="24"/>
          <w:szCs w:val="24"/>
        </w:rPr>
        <w:t>Quatuor</w:t>
      </w:r>
      <w:r w:rsidRPr="00622663">
        <w:rPr>
          <w:b w:val="0"/>
          <w:sz w:val="24"/>
          <w:szCs w:val="24"/>
        </w:rPr>
        <w:t xml:space="preserve">, 4 corni in fa (1950, </w:t>
      </w:r>
      <w:r w:rsidRPr="00622663">
        <w:rPr>
          <w:rStyle w:val="works-time"/>
          <w:b w:val="0"/>
          <w:sz w:val="24"/>
          <w:szCs w:val="24"/>
        </w:rPr>
        <w:t>15’30).</w:t>
      </w:r>
      <w:r w:rsidRPr="00622663">
        <w:rPr>
          <w:b w:val="0"/>
          <w:color w:val="000000"/>
          <w:sz w:val="24"/>
          <w:szCs w:val="24"/>
        </w:rPr>
        <w:t xml:space="preserve">  Quatuor per soli corni (1950, 15’20).</w:t>
      </w:r>
    </w:p>
    <w:p w:rsidR="005C78CC" w:rsidRPr="00622663" w:rsidRDefault="005C78CC" w:rsidP="00582753">
      <w:pPr>
        <w:tabs>
          <w:tab w:val="left" w:pos="4253"/>
          <w:tab w:val="left" w:pos="4395"/>
        </w:tabs>
        <w:spacing w:before="120" w:line="276" w:lineRule="auto"/>
        <w:rPr>
          <w:rFonts w:ascii="Arial" w:hAnsi="Arial" w:cs="Arial"/>
          <w:u w:val="single"/>
        </w:rPr>
      </w:pPr>
    </w:p>
    <w:p w:rsidR="003847FE" w:rsidRPr="00622663" w:rsidRDefault="003847FE"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MARTELLI  Henri</w:t>
      </w:r>
      <w:r w:rsidRPr="00622663">
        <w:rPr>
          <w:rFonts w:ascii="Arial" w:hAnsi="Arial" w:cs="Arial"/>
          <w:color w:val="0099CC"/>
          <w:sz w:val="24"/>
          <w:szCs w:val="24"/>
          <w:u w:val="single"/>
        </w:rPr>
        <w:tab/>
        <w:t>Bastia, 6.2.1899 - 1980</w:t>
      </w:r>
    </w:p>
    <w:p w:rsidR="009F1764" w:rsidRPr="00622663" w:rsidRDefault="009F176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francese, allievo di Zwicker in Corsica, perfezionamento al Conservatorio di Parigi con Caussade e Widor. Premiato più volte dall’Institute de France.</w:t>
      </w:r>
    </w:p>
    <w:p w:rsidR="003847FE" w:rsidRPr="00622663" w:rsidRDefault="004D21CF"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 xml:space="preserve">Valse, corno e pf.   </w:t>
      </w:r>
      <w:r w:rsidR="003847FE" w:rsidRPr="00622663">
        <w:rPr>
          <w:rFonts w:ascii="Arial" w:hAnsi="Arial" w:cs="Arial"/>
          <w:sz w:val="24"/>
          <w:szCs w:val="24"/>
        </w:rPr>
        <w:t>Quintetto per fl, ob. cl. corno e fag. (1948).</w:t>
      </w:r>
    </w:p>
    <w:p w:rsidR="003847FE" w:rsidRPr="00622663" w:rsidRDefault="003847FE"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Suite concertante per fl</w:t>
      </w:r>
      <w:r w:rsidR="00F72CC4" w:rsidRPr="00622663">
        <w:rPr>
          <w:rFonts w:ascii="Arial" w:hAnsi="Arial" w:cs="Arial"/>
          <w:sz w:val="24"/>
          <w:szCs w:val="24"/>
        </w:rPr>
        <w:t>.</w:t>
      </w:r>
      <w:r w:rsidRPr="00622663">
        <w:rPr>
          <w:rFonts w:ascii="Arial" w:hAnsi="Arial" w:cs="Arial"/>
          <w:sz w:val="24"/>
          <w:szCs w:val="24"/>
        </w:rPr>
        <w:t xml:space="preserve"> ob</w:t>
      </w:r>
      <w:r w:rsidR="00F72CC4" w:rsidRPr="00622663">
        <w:rPr>
          <w:rFonts w:ascii="Arial" w:hAnsi="Arial" w:cs="Arial"/>
          <w:sz w:val="24"/>
          <w:szCs w:val="24"/>
        </w:rPr>
        <w:t>.</w:t>
      </w:r>
      <w:r w:rsidRPr="00622663">
        <w:rPr>
          <w:rFonts w:ascii="Arial" w:hAnsi="Arial" w:cs="Arial"/>
          <w:sz w:val="24"/>
          <w:szCs w:val="24"/>
        </w:rPr>
        <w:t xml:space="preserve"> cl</w:t>
      </w:r>
      <w:r w:rsidR="00F72CC4" w:rsidRPr="00622663">
        <w:rPr>
          <w:rFonts w:ascii="Arial" w:hAnsi="Arial" w:cs="Arial"/>
          <w:sz w:val="24"/>
          <w:szCs w:val="24"/>
        </w:rPr>
        <w:t>.</w:t>
      </w:r>
      <w:r w:rsidRPr="00622663">
        <w:rPr>
          <w:rFonts w:ascii="Arial" w:hAnsi="Arial" w:cs="Arial"/>
          <w:sz w:val="24"/>
          <w:szCs w:val="24"/>
        </w:rPr>
        <w:t xml:space="preserve"> corno e fag. op</w:t>
      </w:r>
      <w:r w:rsidR="00F72CC4" w:rsidRPr="00622663">
        <w:rPr>
          <w:rFonts w:ascii="Arial" w:hAnsi="Arial" w:cs="Arial"/>
          <w:sz w:val="24"/>
          <w:szCs w:val="24"/>
        </w:rPr>
        <w:t>.</w:t>
      </w:r>
      <w:r w:rsidRPr="00622663">
        <w:rPr>
          <w:rFonts w:ascii="Arial" w:hAnsi="Arial" w:cs="Arial"/>
          <w:sz w:val="24"/>
          <w:szCs w:val="24"/>
        </w:rPr>
        <w:t xml:space="preserve"> 57 (1944).</w:t>
      </w:r>
    </w:p>
    <w:p w:rsidR="009F1764" w:rsidRPr="00622663" w:rsidRDefault="009F1764"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Suite concertante per corno e orch. da camera.</w:t>
      </w:r>
    </w:p>
    <w:p w:rsidR="004A0C5A" w:rsidRPr="00622663" w:rsidRDefault="004A0C5A" w:rsidP="00582753">
      <w:pPr>
        <w:pStyle w:val="Corpotesto"/>
        <w:tabs>
          <w:tab w:val="left" w:pos="4253"/>
          <w:tab w:val="left" w:pos="4395"/>
        </w:tabs>
        <w:spacing w:before="120" w:after="0" w:line="276" w:lineRule="auto"/>
        <w:rPr>
          <w:rFonts w:ascii="Arial" w:hAnsi="Arial" w:cs="Arial"/>
          <w:sz w:val="24"/>
          <w:szCs w:val="24"/>
        </w:rPr>
      </w:pPr>
    </w:p>
    <w:p w:rsidR="004A0C5A" w:rsidRPr="00622663" w:rsidRDefault="004A0C5A" w:rsidP="00582753">
      <w:pPr>
        <w:pStyle w:val="Corpotesto"/>
        <w:tabs>
          <w:tab w:val="left" w:pos="4253"/>
          <w:tab w:val="left" w:pos="4395"/>
        </w:tabs>
        <w:spacing w:before="120" w:after="0" w:line="276" w:lineRule="auto"/>
        <w:rPr>
          <w:rFonts w:ascii="Arial" w:hAnsi="Arial" w:cs="Arial"/>
          <w:color w:val="0099CC"/>
          <w:sz w:val="24"/>
          <w:szCs w:val="24"/>
          <w:u w:val="single"/>
          <w:lang w:val="en-US"/>
        </w:rPr>
      </w:pPr>
      <w:r w:rsidRPr="00622663">
        <w:rPr>
          <w:rFonts w:ascii="Arial" w:hAnsi="Arial" w:cs="Arial"/>
          <w:color w:val="0099CC"/>
          <w:sz w:val="24"/>
          <w:szCs w:val="24"/>
          <w:u w:val="single"/>
          <w:lang w:val="en-US"/>
        </w:rPr>
        <w:t>MASLANKA  David</w:t>
      </w:r>
      <w:r w:rsidRPr="00622663">
        <w:rPr>
          <w:rFonts w:ascii="Arial" w:hAnsi="Arial" w:cs="Arial"/>
          <w:color w:val="0099CC"/>
          <w:sz w:val="24"/>
          <w:szCs w:val="24"/>
          <w:u w:val="single"/>
          <w:lang w:val="en-US"/>
        </w:rPr>
        <w:tab/>
        <w:t>New Bedford, 30.8.1943</w:t>
      </w:r>
    </w:p>
    <w:p w:rsidR="004A0C5A" w:rsidRPr="00622663" w:rsidRDefault="004A0C5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lang w:val="en-US"/>
        </w:rPr>
        <w:t xml:space="preserve">Compositore statunitense. </w:t>
      </w:r>
      <w:r w:rsidRPr="00622663">
        <w:rPr>
          <w:rFonts w:ascii="Arial" w:hAnsi="Arial" w:cs="Arial"/>
          <w:color w:val="0099CC"/>
        </w:rPr>
        <w:t>Studi di composizione al Conservatorio Oberlin con Wood e all’Università del Michigan, allievo di O. Reed, perfezionamento al Mozarteum di Salisburgo. Autore di 8 Sinfonie e di un centinaio di brani. Insegnante all’Università di New York.</w:t>
      </w:r>
    </w:p>
    <w:p w:rsidR="004A0C5A" w:rsidRPr="00622663" w:rsidRDefault="004A0C5A" w:rsidP="00582753">
      <w:pPr>
        <w:pStyle w:val="Corpotesto"/>
        <w:tabs>
          <w:tab w:val="left" w:pos="4253"/>
          <w:tab w:val="left" w:pos="4395"/>
        </w:tabs>
        <w:spacing w:before="120" w:after="0" w:line="276" w:lineRule="auto"/>
        <w:rPr>
          <w:rFonts w:ascii="Arial" w:hAnsi="Arial" w:cs="Arial"/>
          <w:bCs/>
          <w:sz w:val="24"/>
          <w:szCs w:val="24"/>
        </w:rPr>
      </w:pPr>
      <w:r w:rsidRPr="00622663">
        <w:rPr>
          <w:rFonts w:ascii="Arial" w:hAnsi="Arial" w:cs="Arial"/>
          <w:bCs/>
          <w:sz w:val="24"/>
          <w:szCs w:val="24"/>
        </w:rPr>
        <w:t>Sonata, corno e pf. (1996, 20’).</w:t>
      </w:r>
    </w:p>
    <w:p w:rsidR="004A0C5A" w:rsidRPr="00622663" w:rsidRDefault="004A0C5A" w:rsidP="00582753">
      <w:pPr>
        <w:pStyle w:val="Corpotesto"/>
        <w:tabs>
          <w:tab w:val="left" w:pos="4253"/>
          <w:tab w:val="left" w:pos="4395"/>
        </w:tabs>
        <w:spacing w:before="120" w:after="0" w:line="276" w:lineRule="auto"/>
        <w:rPr>
          <w:rFonts w:ascii="Arial" w:hAnsi="Arial" w:cs="Arial"/>
          <w:bCs/>
          <w:sz w:val="24"/>
          <w:szCs w:val="24"/>
        </w:rPr>
      </w:pPr>
      <w:r w:rsidRPr="00622663">
        <w:rPr>
          <w:rFonts w:ascii="Arial" w:hAnsi="Arial" w:cs="Arial"/>
          <w:bCs/>
          <w:sz w:val="24"/>
          <w:szCs w:val="24"/>
        </w:rPr>
        <w:t>“I sogni del mare” concerto per due corni e orchestra d’archi (1998, 32’).</w:t>
      </w:r>
    </w:p>
    <w:p w:rsidR="00AC39F7" w:rsidRPr="00622663" w:rsidRDefault="00AC39F7" w:rsidP="00582753">
      <w:pPr>
        <w:pStyle w:val="Corpotesto"/>
        <w:tabs>
          <w:tab w:val="left" w:pos="4253"/>
          <w:tab w:val="left" w:pos="4395"/>
        </w:tabs>
        <w:spacing w:before="120" w:after="0" w:line="276" w:lineRule="auto"/>
        <w:rPr>
          <w:rFonts w:ascii="Arial" w:hAnsi="Arial" w:cs="Arial"/>
          <w:bCs/>
          <w:sz w:val="24"/>
          <w:szCs w:val="24"/>
        </w:rPr>
      </w:pPr>
    </w:p>
    <w:p w:rsidR="00AC39F7" w:rsidRPr="00622663" w:rsidRDefault="00AC39F7" w:rsidP="00582753">
      <w:pPr>
        <w:tabs>
          <w:tab w:val="left" w:pos="0"/>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MARAIS  Marin</w:t>
      </w:r>
      <w:r w:rsidRPr="00622663">
        <w:rPr>
          <w:rFonts w:ascii="Arial" w:hAnsi="Arial" w:cs="Arial"/>
          <w:color w:val="0099CC"/>
          <w:u w:val="single"/>
        </w:rPr>
        <w:tab/>
        <w:t>Parigi, 31.5.1656 - Parigi, 15.8.1728.</w:t>
      </w:r>
    </w:p>
    <w:p w:rsidR="00AC39F7" w:rsidRPr="00622663" w:rsidRDefault="00AC39F7" w:rsidP="00582753">
      <w:pPr>
        <w:tabs>
          <w:tab w:val="left" w:pos="0"/>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esecutore con Viola da gamba. Nel 1676 fu musicista del Re, dal 1695 maestro di cappella dei </w:t>
      </w:r>
      <w:r w:rsidR="00B96B8F">
        <w:rPr>
          <w:rFonts w:ascii="Arial" w:hAnsi="Arial" w:cs="Arial"/>
          <w:color w:val="0099CC"/>
          <w:sz w:val="20"/>
          <w:szCs w:val="20"/>
        </w:rPr>
        <w:t xml:space="preserve">           </w:t>
      </w:r>
      <w:r w:rsidRPr="00622663">
        <w:rPr>
          <w:rFonts w:ascii="Arial" w:hAnsi="Arial" w:cs="Arial"/>
          <w:color w:val="0099CC"/>
          <w:sz w:val="20"/>
          <w:szCs w:val="20"/>
        </w:rPr>
        <w:t>Re Luigi XIV e XV.  Come Bach, alcuni dei suoi 19 figli saranno musicisti.</w:t>
      </w:r>
    </w:p>
    <w:p w:rsidR="00AC39F7" w:rsidRPr="00622663" w:rsidRDefault="00AC39F7" w:rsidP="00582753">
      <w:pPr>
        <w:pStyle w:val="Corpotesto"/>
        <w:tabs>
          <w:tab w:val="left" w:pos="4253"/>
          <w:tab w:val="left" w:pos="4395"/>
        </w:tabs>
        <w:spacing w:before="120" w:after="0" w:line="276" w:lineRule="auto"/>
        <w:rPr>
          <w:rFonts w:ascii="Arial" w:hAnsi="Arial" w:cs="Arial"/>
          <w:bCs/>
          <w:sz w:val="24"/>
          <w:szCs w:val="24"/>
          <w:lang w:val="en-US"/>
        </w:rPr>
      </w:pPr>
      <w:r w:rsidRPr="00622663">
        <w:rPr>
          <w:rFonts w:ascii="Arial" w:hAnsi="Arial" w:cs="Arial"/>
          <w:bCs/>
          <w:sz w:val="24"/>
          <w:szCs w:val="24"/>
        </w:rPr>
        <w:t xml:space="preserve">Le Basque et double in La, corno e pf. </w:t>
      </w:r>
      <w:r w:rsidRPr="00622663">
        <w:rPr>
          <w:rFonts w:ascii="Arial" w:hAnsi="Arial" w:cs="Arial"/>
          <w:bCs/>
          <w:sz w:val="24"/>
          <w:szCs w:val="24"/>
          <w:lang w:val="en-US"/>
        </w:rPr>
        <w:t>(1’)</w:t>
      </w:r>
    </w:p>
    <w:p w:rsidR="00F400AD" w:rsidRPr="00622663" w:rsidRDefault="00F400AD" w:rsidP="00582753">
      <w:pPr>
        <w:pStyle w:val="Corpotesto"/>
        <w:tabs>
          <w:tab w:val="left" w:pos="4253"/>
          <w:tab w:val="left" w:pos="4395"/>
        </w:tabs>
        <w:spacing w:before="120" w:after="0" w:line="276" w:lineRule="auto"/>
        <w:rPr>
          <w:rFonts w:ascii="Arial" w:hAnsi="Arial" w:cs="Arial"/>
          <w:bCs/>
          <w:sz w:val="24"/>
          <w:szCs w:val="24"/>
          <w:lang w:val="en-US"/>
        </w:rPr>
      </w:pPr>
    </w:p>
    <w:p w:rsidR="006F27A4" w:rsidRPr="00622663" w:rsidRDefault="006F27A4"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MARTIN Frank</w:t>
      </w:r>
      <w:r w:rsidRPr="00622663">
        <w:rPr>
          <w:rFonts w:ascii="Arial" w:hAnsi="Arial" w:cs="Arial"/>
          <w:color w:val="0099CC"/>
          <w:sz w:val="24"/>
          <w:u w:val="single"/>
          <w:lang w:val="en-US"/>
        </w:rPr>
        <w:tab/>
        <w:t>Ginevra 15.9.1890 - Naarden, 21.11.1974.</w:t>
      </w:r>
    </w:p>
    <w:p w:rsidR="008554D1" w:rsidRPr="00622663" w:rsidRDefault="008554D1" w:rsidP="00582753">
      <w:pPr>
        <w:pStyle w:val="Corpotesto"/>
        <w:tabs>
          <w:tab w:val="left" w:pos="0"/>
          <w:tab w:val="left" w:pos="4253"/>
          <w:tab w:val="left" w:pos="4395"/>
        </w:tabs>
        <w:spacing w:before="120" w:after="0" w:line="276" w:lineRule="auto"/>
        <w:rPr>
          <w:rFonts w:ascii="Arial" w:hAnsi="Arial" w:cs="Arial"/>
          <w:color w:val="0099CC"/>
        </w:rPr>
      </w:pPr>
      <w:r w:rsidRPr="00622663">
        <w:rPr>
          <w:rFonts w:ascii="Arial" w:hAnsi="Arial" w:cs="Arial"/>
          <w:color w:val="0099CC"/>
        </w:rPr>
        <w:t>Pianista e compositore svizzero. Ancor prima d’iniziare la Scuola sapeva suonare e improvvisare, la vera passione musicale scattò all’ascolto della Passione secondo Matteo di Bach, che rimarrà il compositore preferito. Studi di pianoforte e composizione con Lauber. Fondatore nel 1926 della Società di musica da camera, in cui operò come pianista e insegnante di Musica da camera al Conservatorio di Ginevra. I troppi impegni gli furono d’impedimento, per dedicarsi maggiormente alla composizione si trasferì in Olanda nel 1946, 10 anni ad Amsterdam e 18 anni di vita relativamente più tranquilla a Naarden. Dal 1950 al 1957 insegnante di composizione a Colonia. Onorificenze da tutto il mondo, comprese 2 Lauree h.c .</w:t>
      </w:r>
    </w:p>
    <w:p w:rsidR="006F27A4" w:rsidRPr="00622663" w:rsidRDefault="006F27A4" w:rsidP="00582753">
      <w:pPr>
        <w:tabs>
          <w:tab w:val="left" w:pos="4253"/>
          <w:tab w:val="left" w:pos="4395"/>
        </w:tabs>
        <w:spacing w:before="120" w:line="276" w:lineRule="auto"/>
        <w:rPr>
          <w:rFonts w:ascii="Arial" w:hAnsi="Arial" w:cs="Arial"/>
          <w:lang w:val="en-GB"/>
        </w:rPr>
      </w:pPr>
      <w:r w:rsidRPr="00622663">
        <w:rPr>
          <w:rFonts w:ascii="Arial" w:hAnsi="Arial" w:cs="Arial"/>
        </w:rPr>
        <w:t xml:space="preserve">Ode alla musica, bar. coro, tr. 2 corni, 3 trb. ctb. e pf. </w:t>
      </w:r>
      <w:r w:rsidRPr="00622663">
        <w:rPr>
          <w:rFonts w:ascii="Arial" w:hAnsi="Arial" w:cs="Arial"/>
          <w:lang w:val="en-GB"/>
        </w:rPr>
        <w:t>(1962).</w:t>
      </w:r>
    </w:p>
    <w:p w:rsidR="006F27A4" w:rsidRPr="00622663" w:rsidRDefault="006F27A4" w:rsidP="00582753">
      <w:pPr>
        <w:tabs>
          <w:tab w:val="left" w:pos="4253"/>
          <w:tab w:val="left" w:pos="4395"/>
        </w:tabs>
        <w:spacing w:before="120" w:line="276" w:lineRule="auto"/>
        <w:rPr>
          <w:rFonts w:ascii="Arial" w:hAnsi="Arial" w:cs="Arial"/>
          <w:lang w:val="en-GB"/>
        </w:rPr>
      </w:pPr>
    </w:p>
    <w:p w:rsidR="0074190E" w:rsidRPr="00622663" w:rsidRDefault="0074190E"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 xml:space="preserve">MASON  Daniel </w:t>
      </w:r>
      <w:r w:rsidRPr="00622663">
        <w:rPr>
          <w:rFonts w:ascii="Arial" w:hAnsi="Arial" w:cs="Arial"/>
          <w:color w:val="0099CC"/>
          <w:sz w:val="24"/>
          <w:u w:val="single"/>
          <w:lang w:val="en-US"/>
        </w:rPr>
        <w:tab/>
        <w:t>Brookline,  20.11.1873 - Greenwich (Conn.), 4.12.1953.</w:t>
      </w:r>
    </w:p>
    <w:p w:rsidR="0074190E" w:rsidRPr="00622663" w:rsidRDefault="0074190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Una malattia gli impedì l’uso del braccio, addio al concertismo. In Francia studiò composizione con V. d’Indy. Oltre che compositore fu scrittore, conferenziere e pubblicista. 2 dottorati H.c.</w:t>
      </w:r>
    </w:p>
    <w:p w:rsidR="0074190E" w:rsidRPr="00622663" w:rsidRDefault="0074190E" w:rsidP="00582753">
      <w:pPr>
        <w:tabs>
          <w:tab w:val="left" w:pos="4253"/>
          <w:tab w:val="left" w:pos="4395"/>
        </w:tabs>
        <w:spacing w:before="120" w:line="276" w:lineRule="auto"/>
        <w:rPr>
          <w:rFonts w:ascii="Arial" w:hAnsi="Arial" w:cs="Arial"/>
        </w:rPr>
      </w:pPr>
      <w:r w:rsidRPr="00622663">
        <w:rPr>
          <w:rFonts w:ascii="Arial" w:hAnsi="Arial" w:cs="Arial"/>
        </w:rPr>
        <w:lastRenderedPageBreak/>
        <w:t>Divertimento per fl, oboe, cl, corno e fag. (1926).</w:t>
      </w:r>
    </w:p>
    <w:p w:rsidR="00C169BB" w:rsidRPr="00622663" w:rsidRDefault="00C169BB" w:rsidP="00582753">
      <w:pPr>
        <w:tabs>
          <w:tab w:val="left" w:pos="4253"/>
          <w:tab w:val="left" w:pos="4395"/>
        </w:tabs>
        <w:spacing w:before="120" w:line="276" w:lineRule="auto"/>
        <w:rPr>
          <w:rFonts w:ascii="Arial" w:hAnsi="Arial" w:cs="Arial"/>
        </w:rPr>
      </w:pPr>
    </w:p>
    <w:p w:rsidR="00C169BB" w:rsidRPr="00622663" w:rsidRDefault="00C169B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MASSENET  Jules</w:t>
      </w:r>
      <w:r w:rsidRPr="00622663">
        <w:rPr>
          <w:rFonts w:ascii="Arial" w:hAnsi="Arial" w:cs="Arial"/>
          <w:color w:val="0099CC"/>
          <w:u w:val="single"/>
        </w:rPr>
        <w:tab/>
        <w:t>Montaud, 12.5.1842 - Parigi, 13.8.1912.</w:t>
      </w:r>
    </w:p>
    <w:p w:rsidR="00584C51" w:rsidRPr="00622663" w:rsidRDefault="00C169B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grande operista francese, allievo di Laurent, Savard, Bazin, Reber, Thomas e Benoist. Vincitore </w:t>
      </w:r>
      <w:r w:rsidR="00B96B8F">
        <w:rPr>
          <w:rFonts w:ascii="Arial" w:hAnsi="Arial" w:cs="Arial"/>
          <w:color w:val="0099CC"/>
        </w:rPr>
        <w:t xml:space="preserve">          </w:t>
      </w:r>
      <w:r w:rsidRPr="00622663">
        <w:rPr>
          <w:rFonts w:ascii="Arial" w:hAnsi="Arial" w:cs="Arial"/>
          <w:color w:val="0099CC"/>
        </w:rPr>
        <w:t xml:space="preserve">del Prix de Rome nel 1863 passò 3 anni in Italia, dove conobbe Liszt. Insegnante al Conservatorio, tra i suoi </w:t>
      </w:r>
      <w:r w:rsidR="00B96B8F">
        <w:rPr>
          <w:rFonts w:ascii="Arial" w:hAnsi="Arial" w:cs="Arial"/>
          <w:color w:val="0099CC"/>
        </w:rPr>
        <w:t xml:space="preserve">                  </w:t>
      </w:r>
      <w:r w:rsidRPr="00622663">
        <w:rPr>
          <w:rFonts w:ascii="Arial" w:hAnsi="Arial" w:cs="Arial"/>
          <w:color w:val="0099CC"/>
        </w:rPr>
        <w:t xml:space="preserve">allievi Charpentier, Pierné, Hoechlin, Enescu e F. Shmitt. Legione d’Onore. </w:t>
      </w:r>
      <w:r w:rsidR="00584C51" w:rsidRPr="00622663">
        <w:rPr>
          <w:rFonts w:ascii="Arial" w:hAnsi="Arial" w:cs="Arial"/>
          <w:color w:val="0099CC"/>
        </w:rPr>
        <w:t>Per maggiori informazioni sull'autore, vedi "Passeggiando con la Musica", scaricabile dal sito: mariodemolli.com</w:t>
      </w:r>
    </w:p>
    <w:p w:rsidR="00C169BB" w:rsidRPr="00622663" w:rsidRDefault="00C169BB" w:rsidP="00582753">
      <w:pPr>
        <w:tabs>
          <w:tab w:val="left" w:pos="3969"/>
          <w:tab w:val="left" w:pos="4253"/>
          <w:tab w:val="left" w:pos="4395"/>
        </w:tabs>
        <w:spacing w:before="120" w:line="276" w:lineRule="auto"/>
        <w:rPr>
          <w:rFonts w:ascii="Arial" w:hAnsi="Arial" w:cs="Arial"/>
        </w:rPr>
      </w:pPr>
      <w:r w:rsidRPr="00622663">
        <w:rPr>
          <w:rFonts w:ascii="Arial" w:hAnsi="Arial" w:cs="Arial"/>
        </w:rPr>
        <w:t>La mer, corno e orchestra (3’15).</w:t>
      </w:r>
    </w:p>
    <w:p w:rsidR="00C164D8" w:rsidRPr="00622663" w:rsidRDefault="00C164D8" w:rsidP="00582753">
      <w:pPr>
        <w:tabs>
          <w:tab w:val="left" w:pos="3969"/>
          <w:tab w:val="left" w:pos="4253"/>
          <w:tab w:val="left" w:pos="4395"/>
        </w:tabs>
        <w:spacing w:before="120" w:line="276" w:lineRule="auto"/>
        <w:rPr>
          <w:rFonts w:ascii="Arial" w:hAnsi="Arial" w:cs="Arial"/>
        </w:rPr>
      </w:pPr>
    </w:p>
    <w:p w:rsidR="00C164D8" w:rsidRPr="00622663" w:rsidRDefault="00C164D8"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MATEJ  Josef</w:t>
      </w:r>
      <w:r w:rsidRPr="00622663">
        <w:rPr>
          <w:rFonts w:ascii="Arial" w:hAnsi="Arial" w:cs="Arial"/>
          <w:color w:val="0099CC"/>
          <w:u w:val="single"/>
        </w:rPr>
        <w:tab/>
        <w:t xml:space="preserve">Brusperk, 19.2.1922 - Frydlant, 28.3.1992.    </w:t>
      </w:r>
    </w:p>
    <w:p w:rsidR="00C164D8" w:rsidRPr="00622663" w:rsidRDefault="00C164D8"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Compositore e trombonista céco, allievo di Hlobil, Hula e Ridky al Conservatorio di Praga.</w:t>
      </w:r>
    </w:p>
    <w:p w:rsidR="00C164D8" w:rsidRPr="00622663" w:rsidRDefault="00C164D8"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Triplo concerto per tr. corno, trb. e orch. da camera (1974, 18’).</w:t>
      </w:r>
    </w:p>
    <w:p w:rsidR="00CC79B6" w:rsidRPr="00622663" w:rsidRDefault="00A93B1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Instuctional literature, corno e pf.</w:t>
      </w:r>
    </w:p>
    <w:p w:rsidR="00F77C7D" w:rsidRPr="00622663" w:rsidRDefault="00F77C7D" w:rsidP="00582753">
      <w:pPr>
        <w:pStyle w:val="Titolo"/>
        <w:tabs>
          <w:tab w:val="left" w:pos="4253"/>
          <w:tab w:val="left" w:pos="4395"/>
        </w:tabs>
        <w:spacing w:before="120" w:after="0" w:line="276" w:lineRule="auto"/>
        <w:jc w:val="left"/>
        <w:outlineLvl w:val="9"/>
        <w:rPr>
          <w:b w:val="0"/>
          <w:color w:val="000000"/>
          <w:sz w:val="24"/>
          <w:szCs w:val="24"/>
        </w:rPr>
      </w:pPr>
    </w:p>
    <w:p w:rsidR="00F77C7D" w:rsidRPr="00622663" w:rsidRDefault="00F77C7D" w:rsidP="00582753">
      <w:pPr>
        <w:tabs>
          <w:tab w:val="left" w:pos="0"/>
          <w:tab w:val="left" w:pos="142"/>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MATHIAS  William</w:t>
      </w:r>
      <w:r w:rsidRPr="00622663">
        <w:rPr>
          <w:rFonts w:ascii="Arial" w:hAnsi="Arial" w:cs="Arial"/>
          <w:color w:val="0099CC"/>
          <w:u w:val="single"/>
        </w:rPr>
        <w:tab/>
        <w:t>Whitland, 1.11.1934 - Anglesey, 29.7.1992.</w:t>
      </w:r>
    </w:p>
    <w:p w:rsidR="004B7DFC" w:rsidRPr="00622663" w:rsidRDefault="004B7DFC" w:rsidP="00582753">
      <w:pPr>
        <w:tabs>
          <w:tab w:val="left" w:pos="4253"/>
          <w:tab w:val="left" w:pos="4395"/>
        </w:tabs>
        <w:spacing w:before="120" w:line="276" w:lineRule="auto"/>
        <w:rPr>
          <w:rFonts w:ascii="Arial" w:hAnsi="Arial" w:cs="Arial"/>
          <w:bCs/>
          <w:color w:val="0099CC"/>
          <w:sz w:val="20"/>
          <w:szCs w:val="20"/>
        </w:rPr>
      </w:pPr>
      <w:r w:rsidRPr="00622663">
        <w:rPr>
          <w:rFonts w:ascii="Arial" w:hAnsi="Arial" w:cs="Arial"/>
          <w:bCs/>
          <w:color w:val="0099CC"/>
          <w:sz w:val="20"/>
          <w:szCs w:val="20"/>
        </w:rPr>
        <w:t xml:space="preserve">Compositore e direttore d’orchestra gallese, studi di pf. a 3 anni, di composizione a 5. Studi successivi alla Royal Academy con Berkeley, nel 1965 insegnante sempre alla Royal. Insegnante all’Università di Bangor, nel Galles, </w:t>
      </w:r>
      <w:r w:rsidR="00B96B8F">
        <w:rPr>
          <w:rFonts w:ascii="Arial" w:hAnsi="Arial" w:cs="Arial"/>
          <w:bCs/>
          <w:color w:val="0099CC"/>
          <w:sz w:val="20"/>
          <w:szCs w:val="20"/>
        </w:rPr>
        <w:t xml:space="preserve"> </w:t>
      </w:r>
      <w:r w:rsidR="00873CC2">
        <w:rPr>
          <w:rFonts w:ascii="Arial" w:hAnsi="Arial" w:cs="Arial"/>
          <w:bCs/>
          <w:color w:val="0099CC"/>
          <w:sz w:val="20"/>
          <w:szCs w:val="20"/>
        </w:rPr>
        <w:t xml:space="preserve">          </w:t>
      </w:r>
      <w:r w:rsidRPr="00622663">
        <w:rPr>
          <w:rFonts w:ascii="Arial" w:hAnsi="Arial" w:cs="Arial"/>
          <w:bCs/>
          <w:color w:val="0099CC"/>
          <w:sz w:val="20"/>
          <w:szCs w:val="20"/>
        </w:rPr>
        <w:t xml:space="preserve">dal 1970 al 1988. Autore di 3 Sinfonie, di molti brani per coro e organo, tra questi l’inno anglicano: </w:t>
      </w:r>
      <w:r w:rsidR="00B96B8F">
        <w:rPr>
          <w:rFonts w:ascii="Arial" w:hAnsi="Arial" w:cs="Arial"/>
          <w:bCs/>
          <w:color w:val="0099CC"/>
          <w:sz w:val="20"/>
          <w:szCs w:val="20"/>
        </w:rPr>
        <w:t xml:space="preserve">                               </w:t>
      </w:r>
      <w:r w:rsidRPr="00622663">
        <w:rPr>
          <w:rFonts w:ascii="Arial" w:hAnsi="Arial" w:cs="Arial"/>
          <w:bCs/>
          <w:color w:val="0099CC"/>
          <w:sz w:val="20"/>
          <w:szCs w:val="20"/>
        </w:rPr>
        <w:t xml:space="preserve">“Dio, lascia che la gente ti lodi”, scritto per le nozze del Principe Carlo e della Principessa Diana del Galles </w:t>
      </w:r>
      <w:r w:rsidR="00B96B8F">
        <w:rPr>
          <w:rFonts w:ascii="Arial" w:hAnsi="Arial" w:cs="Arial"/>
          <w:bCs/>
          <w:color w:val="0099CC"/>
          <w:sz w:val="20"/>
          <w:szCs w:val="20"/>
        </w:rPr>
        <w:t xml:space="preserve">                         </w:t>
      </w:r>
      <w:r w:rsidRPr="00622663">
        <w:rPr>
          <w:rFonts w:ascii="Arial" w:hAnsi="Arial" w:cs="Arial"/>
          <w:bCs/>
          <w:color w:val="0099CC"/>
          <w:sz w:val="20"/>
          <w:szCs w:val="20"/>
        </w:rPr>
        <w:t xml:space="preserve">nel 1981, cerimonia seguita da circa 1 miliardo di persone in mondovisione. </w:t>
      </w:r>
    </w:p>
    <w:p w:rsidR="004B7DFC" w:rsidRPr="00622663" w:rsidRDefault="00F77C7D" w:rsidP="00582753">
      <w:pPr>
        <w:tabs>
          <w:tab w:val="left" w:pos="0"/>
          <w:tab w:val="left" w:pos="142"/>
          <w:tab w:val="left" w:pos="4253"/>
          <w:tab w:val="left" w:pos="4395"/>
        </w:tabs>
        <w:spacing w:before="120" w:line="276" w:lineRule="auto"/>
        <w:rPr>
          <w:rFonts w:ascii="Arial" w:hAnsi="Arial" w:cs="Arial"/>
        </w:rPr>
      </w:pPr>
      <w:r w:rsidRPr="00622663">
        <w:rPr>
          <w:rFonts w:ascii="Arial" w:hAnsi="Arial" w:cs="Arial"/>
        </w:rPr>
        <w:t>Concerto per corno e orch. op. 93 (1984).</w:t>
      </w:r>
    </w:p>
    <w:p w:rsidR="004B7DFC" w:rsidRPr="00622663" w:rsidRDefault="004B7DFC" w:rsidP="00582753">
      <w:pPr>
        <w:tabs>
          <w:tab w:val="left" w:pos="0"/>
          <w:tab w:val="left" w:pos="142"/>
          <w:tab w:val="left" w:pos="4253"/>
          <w:tab w:val="left" w:pos="4395"/>
        </w:tabs>
        <w:spacing w:before="120" w:line="276" w:lineRule="auto"/>
        <w:rPr>
          <w:rFonts w:ascii="Arial" w:eastAsia="Arial Unicode MS" w:hAnsi="Arial" w:cs="Arial"/>
          <w:color w:val="943634"/>
          <w:u w:val="single"/>
        </w:rPr>
      </w:pPr>
    </w:p>
    <w:p w:rsidR="00CB0C51" w:rsidRPr="00622663" w:rsidRDefault="00CB0C51"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 xml:space="preserve">MATSUSHITA  Isao   </w:t>
      </w:r>
      <w:r w:rsidRPr="00622663">
        <w:rPr>
          <w:rFonts w:ascii="Arial" w:hAnsi="Arial" w:cs="Arial"/>
          <w:color w:val="0099CC"/>
          <w:u w:val="single"/>
        </w:rPr>
        <w:tab/>
        <w:t>Tokio, novembre, 1951</w:t>
      </w:r>
    </w:p>
    <w:p w:rsidR="00CB0C51" w:rsidRPr="00622663" w:rsidRDefault="00CB0C51"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giapponese. Studi di composizione con Hiroaki Minami all’Univerità delle Arti </w:t>
      </w:r>
      <w:r w:rsidR="00B96B8F">
        <w:rPr>
          <w:rFonts w:ascii="Arial" w:hAnsi="Arial" w:cs="Arial"/>
          <w:color w:val="0099CC"/>
          <w:sz w:val="20"/>
          <w:szCs w:val="20"/>
        </w:rPr>
        <w:t xml:space="preserve">           </w:t>
      </w:r>
      <w:r w:rsidRPr="00622663">
        <w:rPr>
          <w:rFonts w:ascii="Arial" w:hAnsi="Arial" w:cs="Arial"/>
          <w:color w:val="0099CC"/>
          <w:sz w:val="20"/>
          <w:szCs w:val="20"/>
        </w:rPr>
        <w:t xml:space="preserve">e della Musica di Tokyo dal 1973 al 1977, dal 1977 al 1979 con Toshiro Mayuzumi e a Berlino, dal 1979 al 1986, </w:t>
      </w:r>
      <w:r w:rsidR="00873CC2">
        <w:rPr>
          <w:rFonts w:ascii="Arial" w:hAnsi="Arial" w:cs="Arial"/>
          <w:color w:val="0099CC"/>
          <w:sz w:val="20"/>
          <w:szCs w:val="20"/>
        </w:rPr>
        <w:t xml:space="preserve"> </w:t>
      </w:r>
      <w:r w:rsidRPr="00622663">
        <w:rPr>
          <w:rFonts w:ascii="Arial" w:hAnsi="Arial" w:cs="Arial"/>
          <w:color w:val="0099CC"/>
          <w:sz w:val="20"/>
          <w:szCs w:val="20"/>
        </w:rPr>
        <w:t xml:space="preserve">con </w:t>
      </w:r>
      <w:r w:rsidRPr="00622663">
        <w:rPr>
          <w:rStyle w:val="google-src-text1"/>
          <w:rFonts w:ascii="Arial" w:hAnsi="Arial" w:cs="Arial"/>
          <w:color w:val="0099CC"/>
          <w:sz w:val="20"/>
          <w:szCs w:val="20"/>
          <w:specVanish w:val="0"/>
        </w:rPr>
        <w:t>He studied composition with Isang Yun at the Hochschule für Musik Berlin from 1979–86.</w:t>
      </w:r>
      <w:r w:rsidRPr="00622663">
        <w:rPr>
          <w:rFonts w:ascii="Arial" w:hAnsi="Arial" w:cs="Arial"/>
          <w:color w:val="0099CC"/>
          <w:sz w:val="20"/>
          <w:szCs w:val="20"/>
        </w:rPr>
        <w:t xml:space="preserve">Isang Yun. Direttore d’orchestra alla </w:t>
      </w:r>
      <w:r w:rsidRPr="00622663">
        <w:rPr>
          <w:rStyle w:val="google-src-text1"/>
          <w:rFonts w:ascii="Arial" w:hAnsi="Arial" w:cs="Arial"/>
          <w:color w:val="0099CC"/>
          <w:sz w:val="20"/>
          <w:szCs w:val="20"/>
          <w:specVanish w:val="0"/>
        </w:rPr>
        <w:t>As a conductor, he served as music director of the Ensemble Kochi in Berlin from 1982–86 and has again served as its music director in Tokyo since 1999.</w:t>
      </w:r>
      <w:r w:rsidRPr="00622663">
        <w:rPr>
          <w:rFonts w:ascii="Arial" w:hAnsi="Arial" w:cs="Arial"/>
          <w:color w:val="0099CC"/>
          <w:sz w:val="20"/>
          <w:szCs w:val="20"/>
        </w:rPr>
        <w:t>Kochi Ensemble di Berlino, all’Orchestra Bunkyo di Tokio, a Nagano, Yokohama, Pechino... Dal 1987 è insegnante di Composizione all’Università delle Arti e della Musica di Tokyo. Conferenziere sulle Arti tradizionali giapponesi in tutto il mondo.</w:t>
      </w:r>
    </w:p>
    <w:p w:rsidR="009E0BB3" w:rsidRPr="00622663" w:rsidRDefault="009E0BB3"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iCs/>
        </w:rPr>
        <w:t>Layer</w:t>
      </w:r>
      <w:r w:rsidRPr="00622663">
        <w:rPr>
          <w:rFonts w:ascii="Arial" w:hAnsi="Arial" w:cs="Arial"/>
        </w:rPr>
        <w:t xml:space="preserve">, 9 corni (1976, 9’).   </w:t>
      </w:r>
      <w:r w:rsidR="00CB0C51" w:rsidRPr="00622663">
        <w:rPr>
          <w:rFonts w:ascii="Arial" w:hAnsi="Arial" w:cs="Arial"/>
          <w:iCs/>
        </w:rPr>
        <w:t>Fanfare</w:t>
      </w:r>
      <w:r w:rsidR="00CB0C51" w:rsidRPr="00622663">
        <w:rPr>
          <w:rFonts w:ascii="Arial" w:hAnsi="Arial" w:cs="Arial"/>
        </w:rPr>
        <w:t xml:space="preserve">, 2 corni, tr. trb. tuba (1984).   </w:t>
      </w:r>
    </w:p>
    <w:p w:rsidR="009E0BB3" w:rsidRPr="00622663" w:rsidRDefault="00CB0C51" w:rsidP="00582753">
      <w:pPr>
        <w:pStyle w:val="NormaleWeb"/>
        <w:tabs>
          <w:tab w:val="left" w:pos="4253"/>
          <w:tab w:val="left" w:pos="4395"/>
        </w:tabs>
        <w:spacing w:before="120" w:beforeAutospacing="0" w:after="0" w:afterAutospacing="0" w:line="276" w:lineRule="auto"/>
        <w:rPr>
          <w:rFonts w:ascii="Arial" w:hAnsi="Arial" w:cs="Arial"/>
          <w:iCs/>
          <w:lang w:val="en-US"/>
        </w:rPr>
      </w:pPr>
      <w:r w:rsidRPr="00622663">
        <w:rPr>
          <w:rFonts w:ascii="Arial" w:hAnsi="Arial" w:cs="Arial"/>
          <w:iCs/>
          <w:lang w:val="en-US"/>
        </w:rPr>
        <w:t>Optical Scope 2</w:t>
      </w:r>
      <w:r w:rsidRPr="00622663">
        <w:rPr>
          <w:rFonts w:ascii="Arial" w:hAnsi="Arial" w:cs="Arial"/>
          <w:lang w:val="en-US"/>
        </w:rPr>
        <w:t>, corno, vl. pf. (1991, 12’).</w:t>
      </w:r>
    </w:p>
    <w:p w:rsidR="009D360B" w:rsidRPr="00622663" w:rsidRDefault="00CB0C51" w:rsidP="00582753">
      <w:pPr>
        <w:pStyle w:val="NormaleWeb"/>
        <w:tabs>
          <w:tab w:val="left" w:pos="4253"/>
          <w:tab w:val="left" w:pos="4395"/>
        </w:tabs>
        <w:spacing w:before="120" w:beforeAutospacing="0" w:after="0" w:afterAutospacing="0" w:line="276" w:lineRule="auto"/>
        <w:rPr>
          <w:rFonts w:ascii="Arial" w:hAnsi="Arial" w:cs="Arial"/>
          <w:lang w:val="en-US"/>
        </w:rPr>
      </w:pPr>
      <w:r w:rsidRPr="00622663">
        <w:rPr>
          <w:rFonts w:ascii="Arial" w:hAnsi="Arial" w:cs="Arial"/>
          <w:iCs/>
          <w:lang w:val="en-US"/>
        </w:rPr>
        <w:t>Toward a Time of Dreaming</w:t>
      </w:r>
      <w:r w:rsidRPr="00622663">
        <w:rPr>
          <w:rFonts w:ascii="Arial" w:hAnsi="Arial" w:cs="Arial"/>
          <w:lang w:val="en-US"/>
        </w:rPr>
        <w:t>, 2 corni, ctb. quart. d’archi (1994).</w:t>
      </w:r>
    </w:p>
    <w:p w:rsidR="009D360B" w:rsidRPr="00622663" w:rsidRDefault="009D360B" w:rsidP="00582753">
      <w:pPr>
        <w:pStyle w:val="NormaleWeb"/>
        <w:tabs>
          <w:tab w:val="left" w:pos="4253"/>
          <w:tab w:val="left" w:pos="4395"/>
        </w:tabs>
        <w:spacing w:before="120" w:beforeAutospacing="0" w:after="0" w:afterAutospacing="0" w:line="276" w:lineRule="auto"/>
        <w:rPr>
          <w:rFonts w:ascii="Arial" w:hAnsi="Arial" w:cs="Arial"/>
          <w:lang w:val="en-US"/>
        </w:rPr>
      </w:pPr>
    </w:p>
    <w:p w:rsidR="00A1613C" w:rsidRPr="00622663" w:rsidRDefault="00A1613C"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MATTHEWS  Colin</w:t>
      </w:r>
      <w:r w:rsidRPr="00622663">
        <w:rPr>
          <w:rFonts w:ascii="Arial" w:hAnsi="Arial" w:cs="Arial"/>
          <w:color w:val="0099CC"/>
          <w:sz w:val="24"/>
          <w:szCs w:val="24"/>
          <w:u w:val="single"/>
        </w:rPr>
        <w:tab/>
        <w:t>Londra, 13.2.1946</w:t>
      </w:r>
    </w:p>
    <w:p w:rsidR="00673D76" w:rsidRPr="00622663" w:rsidRDefault="00673D7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inglese, fratello del successivo David. Studi con A. Whittall e N. Maw all’Università di Nottingham.  Collaboratore di Britten e Holst e revisore e studioso delle opere di G. Mahler. Amministratore delle Fondazioni </w:t>
      </w:r>
      <w:r w:rsidR="00873CC2">
        <w:rPr>
          <w:rFonts w:ascii="Arial" w:hAnsi="Arial" w:cs="Arial"/>
          <w:color w:val="0099CC"/>
        </w:rPr>
        <w:t xml:space="preserve"> </w:t>
      </w:r>
      <w:r w:rsidRPr="00622663">
        <w:rPr>
          <w:rFonts w:ascii="Arial" w:hAnsi="Arial" w:cs="Arial"/>
          <w:color w:val="0099CC"/>
        </w:rPr>
        <w:t xml:space="preserve">Holst e Britten-Pears. Ha orchestrato i 24 Preludi di Debussy. Insegnante all’Università del Sussex dal 1972 al </w:t>
      </w:r>
      <w:r w:rsidR="00873CC2">
        <w:rPr>
          <w:rFonts w:ascii="Arial" w:hAnsi="Arial" w:cs="Arial"/>
          <w:color w:val="0099CC"/>
        </w:rPr>
        <w:t xml:space="preserve">          </w:t>
      </w:r>
      <w:r w:rsidRPr="00622663">
        <w:rPr>
          <w:rFonts w:ascii="Arial" w:hAnsi="Arial" w:cs="Arial"/>
          <w:color w:val="0099CC"/>
        </w:rPr>
        <w:t>1977, al Royal Northern College e all’Università di Manchester.</w:t>
      </w:r>
    </w:p>
    <w:p w:rsidR="00673D76" w:rsidRPr="00622663" w:rsidRDefault="00673D76" w:rsidP="00582753">
      <w:pPr>
        <w:pStyle w:val="NormaleWeb"/>
        <w:tabs>
          <w:tab w:val="left" w:pos="4253"/>
          <w:tab w:val="left" w:pos="4395"/>
        </w:tabs>
        <w:spacing w:before="120" w:beforeAutospacing="0" w:after="0" w:afterAutospacing="0" w:line="276" w:lineRule="auto"/>
        <w:rPr>
          <w:rFonts w:ascii="Arial" w:hAnsi="Arial" w:cs="Arial"/>
          <w:lang w:val="en-US"/>
        </w:rPr>
      </w:pPr>
      <w:r w:rsidRPr="00622663">
        <w:rPr>
          <w:rFonts w:ascii="Arial" w:hAnsi="Arial" w:cs="Arial"/>
          <w:iCs/>
          <w:lang w:val="en-US"/>
        </w:rPr>
        <w:t>23 Frames,</w:t>
      </w:r>
      <w:r w:rsidRPr="00622663">
        <w:rPr>
          <w:rFonts w:ascii="Arial" w:hAnsi="Arial" w:cs="Arial"/>
          <w:lang w:val="en-US"/>
        </w:rPr>
        <w:t xml:space="preserve"> corno, vla. vcl. pf. (1994).   </w:t>
      </w:r>
      <w:r w:rsidRPr="00622663">
        <w:rPr>
          <w:rFonts w:ascii="Arial" w:hAnsi="Arial" w:cs="Arial"/>
          <w:iCs/>
          <w:lang w:val="en-US"/>
        </w:rPr>
        <w:t>A Quick Start,</w:t>
      </w:r>
      <w:r w:rsidRPr="00622663">
        <w:rPr>
          <w:rFonts w:ascii="Arial" w:hAnsi="Arial" w:cs="Arial"/>
          <w:lang w:val="en-US"/>
        </w:rPr>
        <w:t xml:space="preserve"> corno, 2 tr. trb. tuba (2001). </w:t>
      </w:r>
    </w:p>
    <w:p w:rsidR="009D360B" w:rsidRPr="00622663" w:rsidRDefault="00673D76"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iCs/>
        </w:rPr>
        <w:t>In memoriam Dennis Brain,</w:t>
      </w:r>
      <w:r w:rsidRPr="00622663">
        <w:rPr>
          <w:rFonts w:ascii="Arial" w:hAnsi="Arial" w:cs="Arial"/>
        </w:rPr>
        <w:t xml:space="preserve"> 4 corni ed ens. (2005).   </w:t>
      </w:r>
      <w:r w:rsidRPr="00622663">
        <w:rPr>
          <w:rStyle w:val="google-src-text1"/>
          <w:rFonts w:ascii="Arial" w:hAnsi="Arial" w:cs="Arial"/>
          <w:specVanish w:val="0"/>
        </w:rPr>
        <w:t xml:space="preserve">ORCHESTRAL : </w:t>
      </w:r>
      <w:r w:rsidRPr="00622663">
        <w:rPr>
          <w:rStyle w:val="google-src-text1"/>
          <w:rFonts w:ascii="Arial" w:hAnsi="Arial" w:cs="Arial"/>
          <w:iCs/>
          <w:specVanish w:val="0"/>
        </w:rPr>
        <w:t>Dowlandia</w:t>
      </w:r>
      <w:r w:rsidRPr="00622663">
        <w:rPr>
          <w:rStyle w:val="google-src-text1"/>
          <w:rFonts w:ascii="Arial" w:hAnsi="Arial" w:cs="Arial"/>
          <w:specVanish w:val="0"/>
        </w:rPr>
        <w:t xml:space="preserve"> (after John Bull, William Byrd, John Dowland), small orchestra (15 players), 1997; </w:t>
      </w:r>
      <w:r w:rsidRPr="00622663">
        <w:rPr>
          <w:rStyle w:val="google-src-text1"/>
          <w:rFonts w:ascii="Arial" w:hAnsi="Arial" w:cs="Arial"/>
          <w:iCs/>
          <w:specVanish w:val="0"/>
        </w:rPr>
        <w:t>Elegeia</w:t>
      </w:r>
      <w:r w:rsidRPr="00622663">
        <w:rPr>
          <w:rStyle w:val="google-src-text1"/>
          <w:rFonts w:ascii="Arial" w:hAnsi="Arial" w:cs="Arial"/>
          <w:specVanish w:val="0"/>
        </w:rPr>
        <w:t xml:space="preserve"> , small orchestra (15 players), 1998; </w:t>
      </w:r>
      <w:r w:rsidRPr="00622663">
        <w:rPr>
          <w:rStyle w:val="google-src-text1"/>
          <w:rFonts w:ascii="Arial" w:hAnsi="Arial" w:cs="Arial"/>
          <w:iCs/>
          <w:specVanish w:val="0"/>
        </w:rPr>
        <w:t>Two Tributes</w:t>
      </w:r>
      <w:r w:rsidRPr="00622663">
        <w:rPr>
          <w:rStyle w:val="google-src-text1"/>
          <w:rFonts w:ascii="Arial" w:hAnsi="Arial" w:cs="Arial"/>
          <w:specVanish w:val="0"/>
        </w:rPr>
        <w:t xml:space="preserve"> , small orchestra (16 players), 1999; </w:t>
      </w:r>
      <w:r w:rsidRPr="00622663">
        <w:rPr>
          <w:rStyle w:val="google-src-text1"/>
          <w:rFonts w:ascii="Arial" w:hAnsi="Arial" w:cs="Arial"/>
          <w:iCs/>
          <w:specVanish w:val="0"/>
        </w:rPr>
        <w:t>Little Continuum</w:t>
      </w:r>
      <w:r w:rsidRPr="00622663">
        <w:rPr>
          <w:rStyle w:val="google-src-text1"/>
          <w:rFonts w:ascii="Arial" w:hAnsi="Arial" w:cs="Arial"/>
          <w:specVanish w:val="0"/>
        </w:rPr>
        <w:t xml:space="preserve"> , small orchestra (16 players), 1999; </w:t>
      </w:r>
      <w:r w:rsidRPr="00622663">
        <w:rPr>
          <w:rStyle w:val="google-src-text1"/>
          <w:rFonts w:ascii="Arial" w:hAnsi="Arial" w:cs="Arial"/>
          <w:iCs/>
          <w:specVanish w:val="0"/>
        </w:rPr>
        <w:t>Unfolded Order</w:t>
      </w:r>
      <w:r w:rsidRPr="00622663">
        <w:rPr>
          <w:rStyle w:val="google-src-text1"/>
          <w:rFonts w:ascii="Arial" w:hAnsi="Arial" w:cs="Arial"/>
          <w:specVanish w:val="0"/>
        </w:rPr>
        <w:t xml:space="preserve"> , 1999; </w:t>
      </w:r>
      <w:r w:rsidRPr="00622663">
        <w:rPr>
          <w:rStyle w:val="google-src-text1"/>
          <w:rFonts w:ascii="Arial" w:hAnsi="Arial" w:cs="Arial"/>
          <w:iCs/>
          <w:specVanish w:val="0"/>
        </w:rPr>
        <w:t>Fanfare in Sea</w:t>
      </w:r>
      <w:r w:rsidRPr="00622663">
        <w:rPr>
          <w:rStyle w:val="google-src-text1"/>
          <w:rFonts w:ascii="Arial" w:hAnsi="Arial" w:cs="Arial"/>
          <w:specVanish w:val="0"/>
        </w:rPr>
        <w:t xml:space="preserve"> , 1999; </w:t>
      </w:r>
      <w:r w:rsidRPr="00622663">
        <w:rPr>
          <w:rStyle w:val="google-src-text1"/>
          <w:rFonts w:ascii="Arial" w:hAnsi="Arial" w:cs="Arial"/>
          <w:iCs/>
          <w:specVanish w:val="0"/>
        </w:rPr>
        <w:t>Rübezahl Overture</w:t>
      </w:r>
      <w:r w:rsidRPr="00622663">
        <w:rPr>
          <w:rStyle w:val="google-src-text1"/>
          <w:rFonts w:ascii="Arial" w:hAnsi="Arial" w:cs="Arial"/>
          <w:specVanish w:val="0"/>
        </w:rPr>
        <w:t xml:space="preserve"> , </w:t>
      </w:r>
      <w:r w:rsidRPr="00622663">
        <w:rPr>
          <w:rStyle w:val="google-src-text1"/>
          <w:rFonts w:ascii="Arial" w:hAnsi="Arial" w:cs="Arial"/>
          <w:iCs/>
          <w:specVanish w:val="0"/>
        </w:rPr>
        <w:t>after Mahler</w:t>
      </w:r>
      <w:r w:rsidRPr="00622663">
        <w:rPr>
          <w:rStyle w:val="google-src-text1"/>
          <w:rFonts w:ascii="Arial" w:hAnsi="Arial" w:cs="Arial"/>
          <w:specVanish w:val="0"/>
        </w:rPr>
        <w:t xml:space="preserve"> , 1999; </w:t>
      </w:r>
      <w:r w:rsidRPr="00622663">
        <w:rPr>
          <w:rStyle w:val="google-src-text1"/>
          <w:rFonts w:ascii="Arial" w:hAnsi="Arial" w:cs="Arial"/>
          <w:iCs/>
          <w:specVanish w:val="0"/>
        </w:rPr>
        <w:t>Pluto</w:t>
      </w:r>
      <w:r w:rsidRPr="00622663">
        <w:rPr>
          <w:rStyle w:val="google-src-text1"/>
          <w:rFonts w:ascii="Arial" w:hAnsi="Arial" w:cs="Arial"/>
          <w:specVanish w:val="0"/>
        </w:rPr>
        <w:t xml:space="preserve"> , </w:t>
      </w:r>
      <w:r w:rsidRPr="00622663">
        <w:rPr>
          <w:rStyle w:val="google-src-text1"/>
          <w:rFonts w:ascii="Arial" w:hAnsi="Arial" w:cs="Arial"/>
          <w:iCs/>
          <w:specVanish w:val="0"/>
        </w:rPr>
        <w:t>the Renewer</w:t>
      </w:r>
      <w:r w:rsidRPr="00622663">
        <w:rPr>
          <w:rStyle w:val="google-src-text1"/>
          <w:rFonts w:ascii="Arial" w:hAnsi="Arial" w:cs="Arial"/>
          <w:specVanish w:val="0"/>
        </w:rPr>
        <w:t xml:space="preserve"> , off-stage female chorus, large orchestra, 2000; </w:t>
      </w:r>
      <w:r w:rsidRPr="00622663">
        <w:rPr>
          <w:rStyle w:val="google-src-text1"/>
          <w:rFonts w:ascii="Arial" w:hAnsi="Arial" w:cs="Arial"/>
          <w:iCs/>
          <w:specVanish w:val="0"/>
        </w:rPr>
        <w:t>Concerto</w:t>
      </w:r>
      <w:r w:rsidRPr="00622663">
        <w:rPr>
          <w:rStyle w:val="google-src-text1"/>
          <w:rFonts w:ascii="Arial" w:hAnsi="Arial" w:cs="Arial"/>
          <w:specVanish w:val="0"/>
        </w:rPr>
        <w:t xml:space="preserve"> , French horn, large orchestra, 2001; </w:t>
      </w:r>
      <w:r w:rsidRPr="00622663">
        <w:rPr>
          <w:rStyle w:val="google-src-text1"/>
          <w:rFonts w:ascii="Arial" w:hAnsi="Arial" w:cs="Arial"/>
          <w:iCs/>
          <w:specVanish w:val="0"/>
        </w:rPr>
        <w:t>Fanfare for the 2001 Proms</w:t>
      </w:r>
      <w:r w:rsidRPr="00622663">
        <w:rPr>
          <w:rStyle w:val="google-src-text1"/>
          <w:rFonts w:ascii="Arial" w:hAnsi="Arial" w:cs="Arial"/>
          <w:specVanish w:val="0"/>
        </w:rPr>
        <w:t xml:space="preserve"> , small orchestra (brass, percussion), 2001; </w:t>
      </w:r>
      <w:r w:rsidRPr="00622663">
        <w:rPr>
          <w:rStyle w:val="google-src-text1"/>
          <w:rFonts w:ascii="Arial" w:hAnsi="Arial" w:cs="Arial"/>
          <w:iCs/>
          <w:specVanish w:val="0"/>
        </w:rPr>
        <w:t>The journey ends here</w:t>
      </w:r>
      <w:r w:rsidRPr="00622663">
        <w:rPr>
          <w:rStyle w:val="google-src-text1"/>
          <w:rFonts w:ascii="Arial" w:hAnsi="Arial" w:cs="Arial"/>
          <w:specVanish w:val="0"/>
        </w:rPr>
        <w:t xml:space="preserve"> , cello, small orchestra (17 players), 2001–02; </w:t>
      </w:r>
      <w:r w:rsidRPr="00622663">
        <w:rPr>
          <w:rStyle w:val="google-src-text1"/>
          <w:rFonts w:ascii="Arial" w:hAnsi="Arial" w:cs="Arial"/>
          <w:iCs/>
          <w:specVanish w:val="0"/>
        </w:rPr>
        <w:t>Flourish</w:t>
      </w:r>
      <w:r w:rsidRPr="00622663">
        <w:rPr>
          <w:rStyle w:val="google-src-text1"/>
          <w:rFonts w:ascii="Arial" w:hAnsi="Arial" w:cs="Arial"/>
          <w:specVanish w:val="0"/>
        </w:rPr>
        <w:t xml:space="preserve"> , </w:t>
      </w:r>
      <w:r w:rsidRPr="00622663">
        <w:rPr>
          <w:rStyle w:val="google-src-text1"/>
          <w:rFonts w:ascii="Arial" w:hAnsi="Arial" w:cs="Arial"/>
          <w:iCs/>
          <w:specVanish w:val="0"/>
        </w:rPr>
        <w:t>with fireflies</w:t>
      </w:r>
      <w:r w:rsidRPr="00622663">
        <w:rPr>
          <w:rStyle w:val="google-src-text1"/>
          <w:rFonts w:ascii="Arial" w:hAnsi="Arial" w:cs="Arial"/>
          <w:specVanish w:val="0"/>
        </w:rPr>
        <w:t xml:space="preserve"> , small orchestra (16 players), 2002 (also longer version as </w:t>
      </w:r>
      <w:r w:rsidRPr="00622663">
        <w:rPr>
          <w:rStyle w:val="google-src-text1"/>
          <w:rFonts w:ascii="Arial" w:hAnsi="Arial" w:cs="Arial"/>
          <w:iCs/>
          <w:specVanish w:val="0"/>
        </w:rPr>
        <w:t>Fanfare and Flourish</w:t>
      </w:r>
      <w:r w:rsidRPr="00622663">
        <w:rPr>
          <w:rStyle w:val="google-src-text1"/>
          <w:rFonts w:ascii="Arial" w:hAnsi="Arial" w:cs="Arial"/>
          <w:specVanish w:val="0"/>
        </w:rPr>
        <w:t xml:space="preserve"> [ </w:t>
      </w:r>
      <w:r w:rsidRPr="00622663">
        <w:rPr>
          <w:rStyle w:val="google-src-text1"/>
          <w:rFonts w:ascii="Arial" w:hAnsi="Arial" w:cs="Arial"/>
          <w:iCs/>
          <w:specVanish w:val="0"/>
        </w:rPr>
        <w:t>with fireflies</w:t>
      </w:r>
      <w:r w:rsidRPr="00622663">
        <w:rPr>
          <w:rStyle w:val="google-src-text1"/>
          <w:rFonts w:ascii="Arial" w:hAnsi="Arial" w:cs="Arial"/>
          <w:specVanish w:val="0"/>
        </w:rPr>
        <w:t xml:space="preserve"> ], orchestra, 2005); </w:t>
      </w:r>
      <w:r w:rsidRPr="00622663">
        <w:rPr>
          <w:rStyle w:val="google-src-text1"/>
          <w:rFonts w:ascii="Arial" w:hAnsi="Arial" w:cs="Arial"/>
          <w:iCs/>
          <w:specVanish w:val="0"/>
        </w:rPr>
        <w:t>Bright Cecilia</w:t>
      </w:r>
      <w:r w:rsidRPr="00622663">
        <w:rPr>
          <w:rStyle w:val="google-src-text1"/>
          <w:rFonts w:ascii="Arial" w:hAnsi="Arial" w:cs="Arial"/>
          <w:specVanish w:val="0"/>
        </w:rPr>
        <w:t xml:space="preserve"> : </w:t>
      </w:r>
      <w:r w:rsidRPr="00622663">
        <w:rPr>
          <w:rStyle w:val="google-src-text1"/>
          <w:rFonts w:ascii="Arial" w:hAnsi="Arial" w:cs="Arial"/>
          <w:iCs/>
          <w:specVanish w:val="0"/>
        </w:rPr>
        <w:t>Tema and Tema Elaborata</w:t>
      </w:r>
      <w:r w:rsidRPr="00622663">
        <w:rPr>
          <w:rStyle w:val="google-src-text1"/>
          <w:rFonts w:ascii="Arial" w:hAnsi="Arial" w:cs="Arial"/>
          <w:specVanish w:val="0"/>
        </w:rPr>
        <w:t xml:space="preserve"> , large orchestra, 2002; </w:t>
      </w:r>
      <w:r w:rsidRPr="00622663">
        <w:rPr>
          <w:rStyle w:val="google-src-text1"/>
          <w:rFonts w:ascii="Arial" w:hAnsi="Arial" w:cs="Arial"/>
          <w:iCs/>
          <w:specVanish w:val="0"/>
        </w:rPr>
        <w:t>Vivo</w:t>
      </w:r>
      <w:r w:rsidRPr="00622663">
        <w:rPr>
          <w:rStyle w:val="google-src-text1"/>
          <w:rFonts w:ascii="Arial" w:hAnsi="Arial" w:cs="Arial"/>
          <w:specVanish w:val="0"/>
        </w:rPr>
        <w:t xml:space="preserve"> , large orchestra, 2002; </w:t>
      </w:r>
      <w:r w:rsidRPr="00622663">
        <w:rPr>
          <w:rStyle w:val="google-src-text1"/>
          <w:rFonts w:ascii="Arial" w:hAnsi="Arial" w:cs="Arial"/>
          <w:iCs/>
          <w:specVanish w:val="0"/>
        </w:rPr>
        <w:t>Reflected Images</w:t>
      </w:r>
      <w:r w:rsidRPr="00622663">
        <w:rPr>
          <w:rStyle w:val="google-src-text1"/>
          <w:rFonts w:ascii="Arial" w:hAnsi="Arial" w:cs="Arial"/>
          <w:specVanish w:val="0"/>
        </w:rPr>
        <w:t xml:space="preserve"> , large orchestra, 2002–03; </w:t>
      </w:r>
      <w:r w:rsidRPr="00622663">
        <w:rPr>
          <w:rStyle w:val="google-src-text1"/>
          <w:rFonts w:ascii="Arial" w:hAnsi="Arial" w:cs="Arial"/>
          <w:iCs/>
          <w:specVanish w:val="0"/>
        </w:rPr>
        <w:t>Berceuse for Dresden</w:t>
      </w:r>
      <w:r w:rsidRPr="00622663">
        <w:rPr>
          <w:rStyle w:val="google-src-text1"/>
          <w:rFonts w:ascii="Arial" w:hAnsi="Arial" w:cs="Arial"/>
          <w:specVanish w:val="0"/>
        </w:rPr>
        <w:t xml:space="preserve"> , cello, orchestra, 2004–05; </w:t>
      </w:r>
      <w:r w:rsidRPr="00622663">
        <w:rPr>
          <w:rStyle w:val="google-src-text1"/>
          <w:rFonts w:ascii="Arial" w:hAnsi="Arial" w:cs="Arial"/>
          <w:iCs/>
          <w:specVanish w:val="0"/>
        </w:rPr>
        <w:t>Turning Point</w:t>
      </w:r>
      <w:r w:rsidRPr="00622663">
        <w:rPr>
          <w:rStyle w:val="google-src-text1"/>
          <w:rFonts w:ascii="Arial" w:hAnsi="Arial" w:cs="Arial"/>
          <w:specVanish w:val="0"/>
        </w:rPr>
        <w:t xml:space="preserve"> , large orchestra, 2005–06; </w:t>
      </w:r>
      <w:r w:rsidRPr="00622663">
        <w:rPr>
          <w:rStyle w:val="google-src-text1"/>
          <w:rFonts w:ascii="Arial" w:hAnsi="Arial" w:cs="Arial"/>
          <w:iCs/>
          <w:specVanish w:val="0"/>
        </w:rPr>
        <w:t>M</w:t>
      </w:r>
      <w:r w:rsidRPr="00622663">
        <w:rPr>
          <w:rStyle w:val="google-src-text1"/>
          <w:rFonts w:ascii="Arial" w:hAnsi="Arial" w:cs="Arial"/>
          <w:specVanish w:val="0"/>
        </w:rPr>
        <w:t xml:space="preserve"> . </w:t>
      </w:r>
      <w:r w:rsidRPr="00622663">
        <w:rPr>
          <w:rStyle w:val="google-src-text1"/>
          <w:rFonts w:ascii="Arial" w:hAnsi="Arial" w:cs="Arial"/>
          <w:iCs/>
          <w:specVanish w:val="0"/>
        </w:rPr>
        <w:t>Croche</w:t>
      </w:r>
      <w:r w:rsidRPr="00622663">
        <w:rPr>
          <w:rStyle w:val="google-src-text1"/>
          <w:rFonts w:ascii="Arial" w:hAnsi="Arial" w:cs="Arial"/>
          <w:specVanish w:val="0"/>
        </w:rPr>
        <w:t xml:space="preserve"> (postlude to </w:t>
      </w:r>
      <w:r w:rsidRPr="00622663">
        <w:rPr>
          <w:rStyle w:val="google-src-text1"/>
          <w:rFonts w:ascii="Arial" w:hAnsi="Arial" w:cs="Arial"/>
          <w:iCs/>
          <w:specVanish w:val="0"/>
        </w:rPr>
        <w:t>Préludes</w:t>
      </w:r>
      <w:r w:rsidRPr="00622663">
        <w:rPr>
          <w:rStyle w:val="google-src-text1"/>
          <w:rFonts w:ascii="Arial" w:hAnsi="Arial" w:cs="Arial"/>
          <w:specVanish w:val="0"/>
        </w:rPr>
        <w:t xml:space="preserve"> , </w:t>
      </w:r>
      <w:r w:rsidRPr="00622663">
        <w:rPr>
          <w:rStyle w:val="google-src-text1"/>
          <w:rFonts w:ascii="Arial" w:hAnsi="Arial" w:cs="Arial"/>
          <w:iCs/>
          <w:specVanish w:val="0"/>
        </w:rPr>
        <w:t>premier livre</w:t>
      </w:r>
      <w:r w:rsidRPr="00622663">
        <w:rPr>
          <w:rStyle w:val="google-src-text1"/>
          <w:rFonts w:ascii="Arial" w:hAnsi="Arial" w:cs="Arial"/>
          <w:specVanish w:val="0"/>
        </w:rPr>
        <w:t xml:space="preserve"> and </w:t>
      </w:r>
      <w:r w:rsidRPr="00622663">
        <w:rPr>
          <w:rStyle w:val="google-src-text1"/>
          <w:rFonts w:ascii="Arial" w:hAnsi="Arial" w:cs="Arial"/>
          <w:iCs/>
          <w:specVanish w:val="0"/>
        </w:rPr>
        <w:t>Préludes</w:t>
      </w:r>
      <w:r w:rsidRPr="00622663">
        <w:rPr>
          <w:rStyle w:val="google-src-text1"/>
          <w:rFonts w:ascii="Arial" w:hAnsi="Arial" w:cs="Arial"/>
          <w:specVanish w:val="0"/>
        </w:rPr>
        <w:t xml:space="preserve"> , </w:t>
      </w:r>
      <w:r w:rsidRPr="00622663">
        <w:rPr>
          <w:rStyle w:val="google-src-text1"/>
          <w:rFonts w:ascii="Arial" w:hAnsi="Arial" w:cs="Arial"/>
          <w:iCs/>
          <w:specVanish w:val="0"/>
        </w:rPr>
        <w:t>deuxième livre</w:t>
      </w:r>
      <w:r w:rsidRPr="00622663">
        <w:rPr>
          <w:rStyle w:val="google-src-text1"/>
          <w:rFonts w:ascii="Arial" w:hAnsi="Arial" w:cs="Arial"/>
          <w:specVanish w:val="0"/>
        </w:rPr>
        <w:t xml:space="preserve"> by Claude Debussy), large orchestra, 2006 (version of piano work); </w:t>
      </w:r>
      <w:r w:rsidRPr="00622663">
        <w:rPr>
          <w:rStyle w:val="google-src-text1"/>
          <w:rFonts w:ascii="Arial" w:hAnsi="Arial" w:cs="Arial"/>
          <w:iCs/>
          <w:specVanish w:val="0"/>
        </w:rPr>
        <w:t>A Quick Start</w:t>
      </w:r>
      <w:r w:rsidRPr="00622663">
        <w:rPr>
          <w:rStyle w:val="google-src-text1"/>
          <w:rFonts w:ascii="Arial" w:hAnsi="Arial" w:cs="Arial"/>
          <w:specVanish w:val="0"/>
        </w:rPr>
        <w:t xml:space="preserve"> , orchestra (brass, percussion), 2007–08; </w:t>
      </w:r>
      <w:r w:rsidRPr="00622663">
        <w:rPr>
          <w:rStyle w:val="google-src-text1"/>
          <w:rFonts w:ascii="Arial" w:hAnsi="Arial" w:cs="Arial"/>
          <w:iCs/>
          <w:specVanish w:val="0"/>
        </w:rPr>
        <w:t>Concerto</w:t>
      </w:r>
      <w:r w:rsidRPr="00622663">
        <w:rPr>
          <w:rStyle w:val="google-src-text1"/>
          <w:rFonts w:ascii="Arial" w:hAnsi="Arial" w:cs="Arial"/>
          <w:specVanish w:val="0"/>
        </w:rPr>
        <w:t xml:space="preserve"> , violin, large orchestra, 2008–09</w:t>
      </w:r>
      <w:r w:rsidRPr="00622663">
        <w:rPr>
          <w:rFonts w:ascii="Arial" w:hAnsi="Arial" w:cs="Arial"/>
          <w:iCs/>
        </w:rPr>
        <w:t>Concerto,</w:t>
      </w:r>
      <w:r w:rsidRPr="00622663">
        <w:rPr>
          <w:rFonts w:ascii="Arial" w:hAnsi="Arial" w:cs="Arial"/>
        </w:rPr>
        <w:t xml:space="preserve"> corno e orchestra (2001).</w:t>
      </w:r>
    </w:p>
    <w:p w:rsidR="009D360B" w:rsidRPr="00622663" w:rsidRDefault="009D360B" w:rsidP="00582753">
      <w:pPr>
        <w:pStyle w:val="NormaleWeb"/>
        <w:tabs>
          <w:tab w:val="left" w:pos="4253"/>
          <w:tab w:val="left" w:pos="4395"/>
        </w:tabs>
        <w:spacing w:before="120" w:beforeAutospacing="0" w:after="0" w:afterAutospacing="0" w:line="276" w:lineRule="auto"/>
        <w:rPr>
          <w:rFonts w:ascii="Arial" w:hAnsi="Arial" w:cs="Arial"/>
        </w:rPr>
      </w:pPr>
    </w:p>
    <w:p w:rsidR="00C33373" w:rsidRPr="00622663" w:rsidRDefault="00C3337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MATTHEWS  David</w:t>
      </w:r>
      <w:r w:rsidRPr="00622663">
        <w:rPr>
          <w:rFonts w:ascii="Arial" w:hAnsi="Arial" w:cs="Arial"/>
          <w:color w:val="0099CC"/>
          <w:u w:val="single"/>
        </w:rPr>
        <w:tab/>
        <w:t>Londra, 9.3.1943</w:t>
      </w:r>
    </w:p>
    <w:p w:rsidR="00C33373" w:rsidRPr="00622663" w:rsidRDefault="00C3337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inglese, studi all’Università di Nottingham, allievo di A. Milner e N. Maw.</w:t>
      </w:r>
    </w:p>
    <w:p w:rsidR="00C33373" w:rsidRPr="00622663" w:rsidRDefault="00C33373" w:rsidP="00582753">
      <w:pPr>
        <w:tabs>
          <w:tab w:val="left" w:pos="4253"/>
          <w:tab w:val="left" w:pos="4395"/>
        </w:tabs>
        <w:spacing w:before="120" w:line="276" w:lineRule="auto"/>
        <w:rPr>
          <w:rFonts w:ascii="Arial" w:hAnsi="Arial" w:cs="Arial"/>
        </w:rPr>
      </w:pPr>
      <w:r w:rsidRPr="00622663">
        <w:rPr>
          <w:rFonts w:ascii="Arial" w:hAnsi="Arial" w:cs="Arial"/>
          <w:iCs/>
        </w:rPr>
        <w:t>Capriccio</w:t>
      </w:r>
      <w:r w:rsidRPr="00622663">
        <w:rPr>
          <w:rFonts w:ascii="Arial" w:hAnsi="Arial" w:cs="Arial"/>
        </w:rPr>
        <w:t>, 2 corni e archi, op. 54 (1991</w:t>
      </w:r>
      <w:r w:rsidR="007033E8" w:rsidRPr="00622663">
        <w:rPr>
          <w:rFonts w:ascii="Arial" w:hAnsi="Arial" w:cs="Arial"/>
        </w:rPr>
        <w:t>, 10’</w:t>
      </w:r>
      <w:r w:rsidRPr="00622663">
        <w:rPr>
          <w:rFonts w:ascii="Arial" w:hAnsi="Arial" w:cs="Arial"/>
        </w:rPr>
        <w:t>).</w:t>
      </w:r>
    </w:p>
    <w:p w:rsidR="009D360B" w:rsidRPr="00622663" w:rsidRDefault="009D360B" w:rsidP="00582753">
      <w:pPr>
        <w:tabs>
          <w:tab w:val="left" w:pos="4253"/>
          <w:tab w:val="left" w:pos="4395"/>
        </w:tabs>
        <w:spacing w:before="120" w:line="276" w:lineRule="auto"/>
        <w:rPr>
          <w:rFonts w:ascii="Arial" w:hAnsi="Arial" w:cs="Arial"/>
        </w:rPr>
      </w:pPr>
    </w:p>
    <w:p w:rsidR="003C0D45" w:rsidRPr="00622663" w:rsidRDefault="003C0D4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MATTHUS  Siegfried</w:t>
      </w:r>
      <w:r w:rsidRPr="00622663">
        <w:rPr>
          <w:rFonts w:ascii="Arial" w:hAnsi="Arial" w:cs="Arial"/>
          <w:color w:val="0099CC"/>
          <w:u w:val="single"/>
        </w:rPr>
        <w:tab/>
        <w:t>Mallenuppen, 13.4.1934</w:t>
      </w:r>
    </w:p>
    <w:p w:rsidR="003C0D45" w:rsidRPr="00622663" w:rsidRDefault="003C0D4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studi a Berlino con Wagner-Regeny </w:t>
      </w:r>
      <w:r w:rsidR="00D46C87" w:rsidRPr="00622663">
        <w:rPr>
          <w:rFonts w:ascii="Arial" w:hAnsi="Arial" w:cs="Arial"/>
          <w:color w:val="0099CC"/>
          <w:sz w:val="20"/>
          <w:szCs w:val="20"/>
        </w:rPr>
        <w:t xml:space="preserve">e </w:t>
      </w:r>
      <w:r w:rsidRPr="00622663">
        <w:rPr>
          <w:rFonts w:ascii="Arial" w:hAnsi="Arial" w:cs="Arial"/>
          <w:color w:val="0099CC"/>
          <w:sz w:val="20"/>
          <w:szCs w:val="20"/>
        </w:rPr>
        <w:t>Eisler.</w:t>
      </w:r>
    </w:p>
    <w:p w:rsidR="00A93B10" w:rsidRPr="00622663" w:rsidRDefault="00FC6B2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Hoch willkommt das horn, corno solo.   </w:t>
      </w:r>
      <w:r w:rsidR="003C0D45" w:rsidRPr="00622663">
        <w:rPr>
          <w:b w:val="0"/>
          <w:color w:val="000000"/>
          <w:sz w:val="24"/>
          <w:szCs w:val="24"/>
        </w:rPr>
        <w:t>Concerto per corno e orch. (1994, 22’).</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A566DA" w:rsidRPr="00622663" w:rsidRDefault="00A566DA"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MATYS  Jiri</w:t>
      </w:r>
      <w:r w:rsidRPr="00622663">
        <w:rPr>
          <w:rFonts w:ascii="Arial" w:hAnsi="Arial" w:cs="Arial"/>
          <w:color w:val="0099CC"/>
          <w:sz w:val="24"/>
          <w:u w:val="single"/>
        </w:rPr>
        <w:tab/>
        <w:t>Bakov, 27.10.1927</w:t>
      </w:r>
    </w:p>
    <w:p w:rsidR="00A566DA" w:rsidRPr="00622663" w:rsidRDefault="00A566D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ceco, allievo di Kvapil e Michalek. Insegnante </w:t>
      </w:r>
      <w:r w:rsidR="003818C3" w:rsidRPr="00622663">
        <w:rPr>
          <w:rFonts w:ascii="Arial" w:hAnsi="Arial" w:cs="Arial"/>
          <w:color w:val="0099CC"/>
        </w:rPr>
        <w:t xml:space="preserve">di Composizione </w:t>
      </w:r>
      <w:r w:rsidRPr="00622663">
        <w:rPr>
          <w:rFonts w:ascii="Arial" w:hAnsi="Arial" w:cs="Arial"/>
          <w:color w:val="0099CC"/>
        </w:rPr>
        <w:t>al Conservatorio di Brno.</w:t>
      </w:r>
    </w:p>
    <w:p w:rsidR="00A93B10" w:rsidRPr="00622663" w:rsidRDefault="00A93B1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Divertimento per 4 corni (1981, 10’).   Duo per corno e fag. (1984, 10’).</w:t>
      </w:r>
    </w:p>
    <w:p w:rsidR="00A93B10" w:rsidRPr="00622663" w:rsidRDefault="00A93B1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Game, per </w:t>
      </w:r>
      <w:r w:rsidR="00694256" w:rsidRPr="00622663">
        <w:rPr>
          <w:b w:val="0"/>
          <w:color w:val="000000"/>
          <w:sz w:val="24"/>
          <w:szCs w:val="24"/>
        </w:rPr>
        <w:t xml:space="preserve">2 o </w:t>
      </w:r>
      <w:r w:rsidRPr="00622663">
        <w:rPr>
          <w:b w:val="0"/>
          <w:color w:val="000000"/>
          <w:sz w:val="24"/>
          <w:szCs w:val="24"/>
        </w:rPr>
        <w:t>3 corni (1993, 11’).</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3D2A6F" w:rsidRPr="00622663" w:rsidRDefault="003D2A6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MAW  Nicholas</w:t>
      </w:r>
      <w:r w:rsidRPr="00622663">
        <w:rPr>
          <w:rFonts w:ascii="Arial" w:hAnsi="Arial" w:cs="Arial"/>
          <w:color w:val="0099CC"/>
          <w:u w:val="single"/>
        </w:rPr>
        <w:tab/>
        <w:t>Grantham, 5.11.1935 - Washington,19.5.2009.</w:t>
      </w:r>
    </w:p>
    <w:p w:rsidR="002E689F" w:rsidRPr="00622663" w:rsidRDefault="002E689F" w:rsidP="00582753">
      <w:pPr>
        <w:tabs>
          <w:tab w:val="left" w:pos="4253"/>
          <w:tab w:val="left" w:pos="4395"/>
        </w:tabs>
        <w:spacing w:before="120" w:line="276" w:lineRule="auto"/>
        <w:rPr>
          <w:rFonts w:ascii="Arial" w:hAnsi="Arial" w:cs="Arial"/>
          <w:color w:val="0099CC"/>
          <w:sz w:val="20"/>
        </w:rPr>
      </w:pPr>
      <w:r w:rsidRPr="00622663">
        <w:rPr>
          <w:rFonts w:ascii="Arial" w:hAnsi="Arial" w:cs="Arial"/>
          <w:color w:val="0099CC"/>
          <w:sz w:val="20"/>
        </w:rPr>
        <w:t xml:space="preserve">Compositore inglese, studi alla Royal Academy con L. Berkeley e P. Steinitz. Perfezionamento con N. Boulanger </w:t>
      </w:r>
      <w:r w:rsidR="00B96B8F">
        <w:rPr>
          <w:rFonts w:ascii="Arial" w:hAnsi="Arial" w:cs="Arial"/>
          <w:color w:val="0099CC"/>
          <w:sz w:val="20"/>
        </w:rPr>
        <w:t xml:space="preserve">             </w:t>
      </w:r>
      <w:r w:rsidRPr="00622663">
        <w:rPr>
          <w:rFonts w:ascii="Arial" w:hAnsi="Arial" w:cs="Arial"/>
          <w:color w:val="0099CC"/>
          <w:sz w:val="20"/>
        </w:rPr>
        <w:t>e M. Deutsch. Dal 1984 negli Stati Uniti, insegnante di composizione alle Università di Yale, Boston, Cambridge, Royal Academy, Exeter, Peabody Institute e J. Hopkins University di Baltimora.</w:t>
      </w:r>
    </w:p>
    <w:p w:rsidR="003D2A6F" w:rsidRPr="00622663" w:rsidRDefault="003D2A6F" w:rsidP="00582753">
      <w:pPr>
        <w:tabs>
          <w:tab w:val="left" w:pos="4253"/>
          <w:tab w:val="left" w:pos="4395"/>
        </w:tabs>
        <w:spacing w:before="120" w:line="276" w:lineRule="auto"/>
        <w:rPr>
          <w:rFonts w:ascii="Arial" w:hAnsi="Arial" w:cs="Arial"/>
        </w:rPr>
      </w:pPr>
      <w:r w:rsidRPr="00622663">
        <w:rPr>
          <w:rFonts w:ascii="Arial" w:hAnsi="Arial" w:cs="Arial"/>
        </w:rPr>
        <w:t>Sonata per 2 corni e archi (1966).   The Ruin, corno e coro (1980).</w:t>
      </w:r>
    </w:p>
    <w:p w:rsidR="00CC79B6" w:rsidRPr="00622663" w:rsidRDefault="003D2A6F" w:rsidP="00582753">
      <w:pPr>
        <w:tabs>
          <w:tab w:val="left" w:pos="4253"/>
          <w:tab w:val="left" w:pos="4395"/>
        </w:tabs>
        <w:spacing w:before="120" w:line="276" w:lineRule="auto"/>
        <w:rPr>
          <w:rFonts w:ascii="Arial" w:hAnsi="Arial" w:cs="Arial"/>
          <w:lang w:val="en-GB"/>
        </w:rPr>
      </w:pPr>
      <w:r w:rsidRPr="00622663">
        <w:rPr>
          <w:rFonts w:ascii="Arial" w:hAnsi="Arial" w:cs="Arial"/>
        </w:rPr>
        <w:t xml:space="preserve">Little Concert, oboe, 2 corni e archi (1987).   </w:t>
      </w:r>
      <w:r w:rsidR="00CC79B6" w:rsidRPr="00622663">
        <w:rPr>
          <w:rFonts w:ascii="Arial" w:hAnsi="Arial" w:cs="Arial"/>
          <w:lang w:val="en-GB"/>
        </w:rPr>
        <w:t>Chamber music</w:t>
      </w:r>
      <w:r w:rsidR="002E689F" w:rsidRPr="00622663">
        <w:rPr>
          <w:rFonts w:ascii="Arial" w:hAnsi="Arial" w:cs="Arial"/>
          <w:lang w:val="en-GB"/>
        </w:rPr>
        <w:t xml:space="preserve">, </w:t>
      </w:r>
      <w:r w:rsidR="00CC79B6" w:rsidRPr="00622663">
        <w:rPr>
          <w:rFonts w:ascii="Arial" w:hAnsi="Arial" w:cs="Arial"/>
          <w:lang w:val="en-GB"/>
        </w:rPr>
        <w:t>fl</w:t>
      </w:r>
      <w:r w:rsidRPr="00622663">
        <w:rPr>
          <w:rFonts w:ascii="Arial" w:hAnsi="Arial" w:cs="Arial"/>
          <w:lang w:val="en-GB"/>
        </w:rPr>
        <w:t>.c</w:t>
      </w:r>
      <w:r w:rsidR="00CC79B6" w:rsidRPr="00622663">
        <w:rPr>
          <w:rFonts w:ascii="Arial" w:hAnsi="Arial" w:cs="Arial"/>
          <w:lang w:val="en-GB"/>
        </w:rPr>
        <w:t>l</w:t>
      </w:r>
      <w:r w:rsidRPr="00622663">
        <w:rPr>
          <w:rFonts w:ascii="Arial" w:hAnsi="Arial" w:cs="Arial"/>
          <w:lang w:val="en-GB"/>
        </w:rPr>
        <w:t>.</w:t>
      </w:r>
      <w:r w:rsidR="00CC79B6" w:rsidRPr="00622663">
        <w:rPr>
          <w:rFonts w:ascii="Arial" w:hAnsi="Arial" w:cs="Arial"/>
          <w:lang w:val="en-GB"/>
        </w:rPr>
        <w:t xml:space="preserve"> corno, fag. e pf. (1962).</w:t>
      </w:r>
    </w:p>
    <w:p w:rsidR="009D360B" w:rsidRPr="00622663" w:rsidRDefault="009D360B" w:rsidP="00582753">
      <w:pPr>
        <w:tabs>
          <w:tab w:val="left" w:pos="4253"/>
          <w:tab w:val="left" w:pos="4395"/>
        </w:tabs>
        <w:spacing w:before="120" w:line="276" w:lineRule="auto"/>
        <w:rPr>
          <w:rFonts w:ascii="Arial" w:hAnsi="Arial" w:cs="Arial"/>
          <w:lang w:val="en-GB"/>
        </w:rPr>
      </w:pPr>
    </w:p>
    <w:p w:rsidR="008D2AF4" w:rsidRPr="00622663" w:rsidRDefault="008D2AF4"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 xml:space="preserve">MAXWELL DAVIES  Peter  </w:t>
      </w:r>
      <w:r w:rsidRPr="00622663">
        <w:rPr>
          <w:rFonts w:ascii="Arial" w:hAnsi="Arial" w:cs="Arial"/>
          <w:color w:val="0099CC"/>
          <w:u w:val="single"/>
          <w:lang w:val="en-US"/>
        </w:rPr>
        <w:tab/>
        <w:t>Manchester, 8.9.1934</w:t>
      </w:r>
    </w:p>
    <w:p w:rsidR="008D2AF4" w:rsidRPr="00622663" w:rsidRDefault="008D2AF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studi al Royal College of Music di Manchester, perfezionamento a Roma con Petrassi e </w:t>
      </w:r>
      <w:r w:rsidR="00B96B8F">
        <w:rPr>
          <w:rFonts w:ascii="Arial" w:hAnsi="Arial" w:cs="Arial"/>
          <w:color w:val="0099CC"/>
          <w:sz w:val="20"/>
          <w:szCs w:val="20"/>
        </w:rPr>
        <w:t xml:space="preserve">                     </w:t>
      </w:r>
      <w:r w:rsidRPr="00622663">
        <w:rPr>
          <w:rFonts w:ascii="Arial" w:hAnsi="Arial" w:cs="Arial"/>
          <w:color w:val="0099CC"/>
          <w:sz w:val="20"/>
          <w:szCs w:val="20"/>
        </w:rPr>
        <w:t>a Princeton con Sessions. Insegnante all’Università di Adelaide.</w:t>
      </w:r>
    </w:p>
    <w:p w:rsidR="008D2AF4" w:rsidRPr="00622663" w:rsidRDefault="008D2AF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Sea Eagle, corno solo (1982, </w:t>
      </w:r>
      <w:r w:rsidR="000F1F5A" w:rsidRPr="00622663">
        <w:rPr>
          <w:b w:val="0"/>
          <w:color w:val="000000"/>
          <w:sz w:val="24"/>
          <w:szCs w:val="24"/>
        </w:rPr>
        <w:t>9</w:t>
      </w:r>
      <w:r w:rsidRPr="00622663">
        <w:rPr>
          <w:b w:val="0"/>
          <w:color w:val="000000"/>
          <w:sz w:val="24"/>
          <w:szCs w:val="24"/>
        </w:rPr>
        <w:t>’</w:t>
      </w:r>
      <w:r w:rsidR="000F1F5A" w:rsidRPr="00622663">
        <w:rPr>
          <w:b w:val="0"/>
          <w:color w:val="000000"/>
          <w:sz w:val="24"/>
          <w:szCs w:val="24"/>
        </w:rPr>
        <w:t>3</w:t>
      </w:r>
      <w:r w:rsidR="00FF1A90" w:rsidRPr="00622663">
        <w:rPr>
          <w:b w:val="0"/>
          <w:color w:val="000000"/>
          <w:sz w:val="24"/>
          <w:szCs w:val="24"/>
        </w:rPr>
        <w:t>5</w:t>
      </w:r>
      <w:r w:rsidRPr="00622663">
        <w:rPr>
          <w:b w:val="0"/>
          <w:color w:val="000000"/>
          <w:sz w:val="24"/>
          <w:szCs w:val="24"/>
        </w:rPr>
        <w:t>).   Concerto per corno e orch. (23’).</w:t>
      </w:r>
    </w:p>
    <w:p w:rsidR="00FF1994" w:rsidRPr="00622663" w:rsidRDefault="008D2AF4"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Strathclyde 3, doppio concerto per corno, tromba e orch. (1989, 28’).</w:t>
      </w:r>
    </w:p>
    <w:p w:rsidR="00FF1994" w:rsidRPr="00622663" w:rsidRDefault="00FF1994" w:rsidP="00582753">
      <w:pPr>
        <w:pStyle w:val="Corpotesto"/>
        <w:tabs>
          <w:tab w:val="left" w:pos="4253"/>
          <w:tab w:val="left" w:pos="4395"/>
        </w:tabs>
        <w:spacing w:before="120" w:after="0" w:line="276" w:lineRule="auto"/>
        <w:rPr>
          <w:rFonts w:ascii="Arial" w:hAnsi="Arial" w:cs="Arial"/>
          <w:sz w:val="24"/>
        </w:rPr>
      </w:pPr>
    </w:p>
    <w:p w:rsidR="00AB62CB" w:rsidRPr="00622663" w:rsidRDefault="00AB62CB"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MAYER</w:t>
      </w:r>
      <w:r w:rsidR="00240256" w:rsidRPr="00622663">
        <w:rPr>
          <w:rFonts w:ascii="Arial" w:hAnsi="Arial" w:cs="Arial"/>
          <w:color w:val="0099CC"/>
          <w:sz w:val="24"/>
          <w:szCs w:val="24"/>
          <w:u w:val="single"/>
        </w:rPr>
        <w:t xml:space="preserve">  William</w:t>
      </w:r>
      <w:r w:rsidR="00240256" w:rsidRPr="00622663">
        <w:rPr>
          <w:rFonts w:ascii="Arial" w:hAnsi="Arial" w:cs="Arial"/>
          <w:color w:val="0099CC"/>
          <w:sz w:val="24"/>
          <w:szCs w:val="24"/>
          <w:u w:val="single"/>
        </w:rPr>
        <w:tab/>
        <w:t>New York, 18.11.1925</w:t>
      </w:r>
    </w:p>
    <w:p w:rsidR="00240256" w:rsidRPr="00622663" w:rsidRDefault="0024025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 allievo di Sessions e Salzer.</w:t>
      </w:r>
    </w:p>
    <w:p w:rsidR="00AB62CB" w:rsidRPr="00622663" w:rsidRDefault="00AB62CB"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Suite n. 2 per 3 corni.   Tricinium per 3 corni.   Festmusik per 8 corni.</w:t>
      </w:r>
    </w:p>
    <w:p w:rsidR="009D360B" w:rsidRPr="00622663" w:rsidRDefault="009D360B" w:rsidP="00582753">
      <w:pPr>
        <w:pStyle w:val="Titolo"/>
        <w:tabs>
          <w:tab w:val="left" w:pos="4253"/>
          <w:tab w:val="left" w:pos="4395"/>
        </w:tabs>
        <w:spacing w:before="120" w:after="0" w:line="276" w:lineRule="auto"/>
        <w:jc w:val="left"/>
        <w:outlineLvl w:val="9"/>
        <w:rPr>
          <w:b w:val="0"/>
          <w:sz w:val="24"/>
          <w:szCs w:val="24"/>
        </w:rPr>
      </w:pPr>
    </w:p>
    <w:p w:rsidR="00240256" w:rsidRPr="00622663" w:rsidRDefault="0024025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MAYSEDER  Joseph</w:t>
      </w:r>
      <w:r w:rsidRPr="00622663">
        <w:rPr>
          <w:b w:val="0"/>
          <w:color w:val="0099CC"/>
          <w:sz w:val="24"/>
          <w:szCs w:val="24"/>
          <w:u w:val="single"/>
        </w:rPr>
        <w:tab/>
        <w:t>Vienna, 26.10.1789 - ivi, 21.11.1863.</w:t>
      </w:r>
    </w:p>
    <w:p w:rsidR="007460AB" w:rsidRPr="00622663" w:rsidRDefault="0024025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violini</w:t>
      </w:r>
      <w:r w:rsidR="001139E3" w:rsidRPr="00622663">
        <w:rPr>
          <w:b w:val="0"/>
          <w:color w:val="0099CC"/>
          <w:sz w:val="20"/>
          <w:szCs w:val="20"/>
        </w:rPr>
        <w:t xml:space="preserve">sta austriaco, allievo di Suche, </w:t>
      </w:r>
      <w:r w:rsidRPr="00622663">
        <w:rPr>
          <w:b w:val="0"/>
          <w:color w:val="0099CC"/>
          <w:sz w:val="20"/>
          <w:szCs w:val="20"/>
        </w:rPr>
        <w:t>Vranit</w:t>
      </w:r>
      <w:r w:rsidR="001139E3" w:rsidRPr="00622663">
        <w:rPr>
          <w:b w:val="0"/>
          <w:color w:val="0099CC"/>
          <w:sz w:val="20"/>
          <w:szCs w:val="20"/>
        </w:rPr>
        <w:t>zky, Schuppanzig e Forster. Amico stimato di Kreutzer, Viotti, Cherubini, Beethoven, Weber, Schubert e Paganini. Virtuoso da camera dell’Imperatore.</w:t>
      </w:r>
    </w:p>
    <w:p w:rsidR="001139E3" w:rsidRPr="00622663" w:rsidRDefault="001139E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per vl. arpa e corno.</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411A3D" w:rsidRPr="00622663" w:rsidRDefault="00411A3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McALISTER  Clark</w:t>
      </w:r>
      <w:r w:rsidRPr="00622663">
        <w:rPr>
          <w:rFonts w:ascii="Arial" w:hAnsi="Arial" w:cs="Arial"/>
          <w:color w:val="0099CC"/>
          <w:u w:val="single"/>
        </w:rPr>
        <w:tab/>
        <w:t>1946</w:t>
      </w:r>
    </w:p>
    <w:p w:rsidR="00B219A5" w:rsidRPr="00622663" w:rsidRDefault="00B219A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Fox Day Out, 4 corni e voce recitante</w:t>
      </w:r>
      <w:r w:rsidR="00C40AFF" w:rsidRPr="00622663">
        <w:rPr>
          <w:b w:val="0"/>
          <w:color w:val="000000"/>
          <w:sz w:val="24"/>
          <w:szCs w:val="24"/>
        </w:rPr>
        <w:t xml:space="preserve"> (8’)</w:t>
      </w:r>
      <w:r w:rsidRPr="00622663">
        <w:rPr>
          <w:b w:val="0"/>
          <w:color w:val="000000"/>
          <w:sz w:val="24"/>
          <w:szCs w:val="24"/>
        </w:rPr>
        <w:t>.</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A81180" w:rsidRPr="00622663" w:rsidRDefault="00A8118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McBRIDE  Robert Guyn</w:t>
      </w:r>
      <w:r w:rsidRPr="00622663">
        <w:rPr>
          <w:rFonts w:ascii="Arial" w:hAnsi="Arial" w:cs="Arial"/>
          <w:color w:val="0099CC"/>
          <w:u w:val="single"/>
        </w:rPr>
        <w:tab/>
        <w:t>Tucson, 20.11.1911</w:t>
      </w:r>
    </w:p>
    <w:p w:rsidR="00A81180" w:rsidRPr="00622663" w:rsidRDefault="00A8118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clarinettista americano, allievo di Leuning. Concertista nelle 2 americhe, insegnante all’Università dell’Arizona. Vincitore di premio Guggenheim, dell’Accademia delle Arti e del Composers. </w:t>
      </w:r>
    </w:p>
    <w:p w:rsidR="001139E3" w:rsidRPr="00622663" w:rsidRDefault="009C2FB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Bells per corno e pf. (1935).</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7E70B4" w:rsidRPr="00622663" w:rsidRDefault="007E70B4"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McCABE  John</w:t>
      </w:r>
      <w:r w:rsidRPr="00622663">
        <w:rPr>
          <w:rFonts w:ascii="Arial" w:eastAsia="Arial Unicode MS" w:hAnsi="Arial" w:cs="Arial"/>
          <w:color w:val="0099CC"/>
          <w:u w:val="single"/>
        </w:rPr>
        <w:tab/>
        <w:t>Huyton, 21.4.1939 - 13.2.2015.</w:t>
      </w:r>
    </w:p>
    <w:p w:rsidR="007E70B4" w:rsidRPr="00622663" w:rsidRDefault="007E70B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concertista e compositore inglese, studi all’Università e al Royal College di Manchester, allievo di Green </w:t>
      </w:r>
      <w:r w:rsidR="00B96B8F">
        <w:rPr>
          <w:rFonts w:ascii="Arial" w:hAnsi="Arial" w:cs="Arial"/>
          <w:color w:val="0099CC"/>
        </w:rPr>
        <w:t xml:space="preserve">        </w:t>
      </w:r>
      <w:r w:rsidRPr="00622663">
        <w:rPr>
          <w:rFonts w:ascii="Arial" w:hAnsi="Arial" w:cs="Arial"/>
          <w:color w:val="0099CC"/>
        </w:rPr>
        <w:t>e Pitfield. A Monaco perfezionamento con K. A. Hartmann,</w:t>
      </w:r>
      <w:r w:rsidRPr="00622663">
        <w:rPr>
          <w:rFonts w:ascii="Arial" w:eastAsia="Arial Unicode MS" w:hAnsi="Arial" w:cs="Arial"/>
          <w:color w:val="0099CC"/>
        </w:rPr>
        <w:t xml:space="preserve"> Pitfield e Genzmer</w:t>
      </w:r>
      <w:r w:rsidRPr="00622663">
        <w:rPr>
          <w:rFonts w:ascii="Arial" w:hAnsi="Arial" w:cs="Arial"/>
          <w:color w:val="0099CC"/>
        </w:rPr>
        <w:t>. Insegnante a Cardiff, Direttore del London College of Music.</w:t>
      </w:r>
      <w:r w:rsidRPr="00622663">
        <w:rPr>
          <w:rFonts w:ascii="Arial" w:eastAsia="Arial Unicode MS" w:hAnsi="Arial" w:cs="Arial"/>
          <w:color w:val="0099CC"/>
        </w:rPr>
        <w:t xml:space="preserve"> Incise tutte le opere pianistiche di Haydn.</w:t>
      </w:r>
    </w:p>
    <w:p w:rsidR="004F3D21" w:rsidRPr="00622663" w:rsidRDefault="004F3D21"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 xml:space="preserve">3 </w:t>
      </w:r>
      <w:r w:rsidR="003C4E34" w:rsidRPr="00622663">
        <w:rPr>
          <w:b w:val="0"/>
          <w:color w:val="000000"/>
          <w:sz w:val="24"/>
          <w:szCs w:val="24"/>
          <w:lang w:val="en-GB"/>
        </w:rPr>
        <w:t xml:space="preserve">Goddess Trilogy, corno e pf. : </w:t>
      </w:r>
      <w:r w:rsidR="00775558" w:rsidRPr="00622663">
        <w:rPr>
          <w:b w:val="0"/>
          <w:color w:val="000000"/>
          <w:sz w:val="24"/>
          <w:szCs w:val="24"/>
          <w:lang w:val="en-GB"/>
        </w:rPr>
        <w:t>1) The Castle of Aria</w:t>
      </w:r>
      <w:r w:rsidR="00C76C08" w:rsidRPr="00622663">
        <w:rPr>
          <w:b w:val="0"/>
          <w:color w:val="000000"/>
          <w:sz w:val="24"/>
          <w:szCs w:val="24"/>
          <w:lang w:val="en-GB"/>
        </w:rPr>
        <w:t>n</w:t>
      </w:r>
      <w:r w:rsidR="00775558" w:rsidRPr="00622663">
        <w:rPr>
          <w:b w:val="0"/>
          <w:color w:val="000000"/>
          <w:sz w:val="24"/>
          <w:szCs w:val="24"/>
          <w:lang w:val="en-GB"/>
        </w:rPr>
        <w:t>rhod (1973</w:t>
      </w:r>
      <w:r w:rsidR="003C4E34" w:rsidRPr="00622663">
        <w:rPr>
          <w:b w:val="0"/>
          <w:color w:val="000000"/>
          <w:sz w:val="24"/>
          <w:szCs w:val="24"/>
          <w:lang w:val="en-GB"/>
        </w:rPr>
        <w:t>,11’</w:t>
      </w:r>
      <w:r w:rsidR="00775558" w:rsidRPr="00622663">
        <w:rPr>
          <w:b w:val="0"/>
          <w:color w:val="000000"/>
          <w:sz w:val="24"/>
          <w:szCs w:val="24"/>
          <w:lang w:val="en-GB"/>
        </w:rPr>
        <w:t xml:space="preserve">), </w:t>
      </w:r>
    </w:p>
    <w:p w:rsidR="007E70B4" w:rsidRPr="00622663" w:rsidRDefault="003C4E34" w:rsidP="00582753">
      <w:pPr>
        <w:tabs>
          <w:tab w:val="left" w:pos="4253"/>
          <w:tab w:val="left" w:pos="4395"/>
        </w:tabs>
        <w:spacing w:before="120" w:line="276" w:lineRule="auto"/>
        <w:rPr>
          <w:rFonts w:ascii="Arial" w:hAnsi="Arial" w:cs="Arial"/>
          <w:lang w:val="en-US"/>
        </w:rPr>
      </w:pPr>
      <w:r w:rsidRPr="00622663">
        <w:rPr>
          <w:rFonts w:ascii="Arial" w:hAnsi="Arial" w:cs="Arial"/>
          <w:color w:val="000000"/>
          <w:lang w:val="en-GB"/>
        </w:rPr>
        <w:t xml:space="preserve">2) </w:t>
      </w:r>
      <w:r w:rsidR="00775558" w:rsidRPr="00622663">
        <w:rPr>
          <w:rFonts w:ascii="Arial" w:hAnsi="Arial" w:cs="Arial"/>
          <w:color w:val="000000"/>
          <w:lang w:val="en-GB"/>
        </w:rPr>
        <w:t>Floraison (1975</w:t>
      </w:r>
      <w:r w:rsidRPr="00622663">
        <w:rPr>
          <w:rFonts w:ascii="Arial" w:hAnsi="Arial" w:cs="Arial"/>
          <w:color w:val="000000"/>
          <w:lang w:val="en-GB"/>
        </w:rPr>
        <w:t>, 9’),</w:t>
      </w:r>
      <w:r w:rsidR="007E70B4" w:rsidRPr="00622663">
        <w:rPr>
          <w:rFonts w:ascii="Arial" w:hAnsi="Arial" w:cs="Arial"/>
          <w:b/>
          <w:color w:val="000000"/>
          <w:lang w:val="en-GB"/>
        </w:rPr>
        <w:t xml:space="preserve">   </w:t>
      </w:r>
      <w:r w:rsidR="00775558" w:rsidRPr="00622663">
        <w:rPr>
          <w:rFonts w:ascii="Arial" w:hAnsi="Arial" w:cs="Arial"/>
          <w:color w:val="000000"/>
          <w:lang w:val="en-GB"/>
        </w:rPr>
        <w:t>3) Shape-Schifter (1975</w:t>
      </w:r>
      <w:r w:rsidRPr="00622663">
        <w:rPr>
          <w:rFonts w:ascii="Arial" w:hAnsi="Arial" w:cs="Arial"/>
          <w:color w:val="000000"/>
          <w:lang w:val="en-GB"/>
        </w:rPr>
        <w:t xml:space="preserve">, 8’).   </w:t>
      </w:r>
      <w:r w:rsidR="007E70B4" w:rsidRPr="00622663">
        <w:rPr>
          <w:rFonts w:ascii="Arial" w:hAnsi="Arial" w:cs="Arial"/>
          <w:bCs/>
        </w:rPr>
        <w:t>La dea Trilogy,</w:t>
      </w:r>
      <w:r w:rsidR="007E70B4" w:rsidRPr="00622663">
        <w:rPr>
          <w:rFonts w:ascii="Arial" w:hAnsi="Arial" w:cs="Arial"/>
        </w:rPr>
        <w:t xml:space="preserve"> cor. e pf. </w:t>
      </w:r>
      <w:r w:rsidR="007E70B4" w:rsidRPr="00622663">
        <w:rPr>
          <w:rFonts w:ascii="Arial" w:hAnsi="Arial" w:cs="Arial"/>
          <w:lang w:val="en-US"/>
        </w:rPr>
        <w:t>(1975, 27’30).</w:t>
      </w:r>
    </w:p>
    <w:p w:rsidR="007E70B4" w:rsidRPr="00622663" w:rsidRDefault="0077555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Fantas</w:t>
      </w:r>
      <w:r w:rsidR="00C76C08" w:rsidRPr="00622663">
        <w:rPr>
          <w:b w:val="0"/>
          <w:color w:val="000000"/>
          <w:sz w:val="24"/>
          <w:szCs w:val="24"/>
          <w:lang w:val="en-GB"/>
        </w:rPr>
        <w:t>y,</w:t>
      </w:r>
      <w:r w:rsidRPr="00622663">
        <w:rPr>
          <w:b w:val="0"/>
          <w:color w:val="000000"/>
          <w:sz w:val="24"/>
          <w:szCs w:val="24"/>
          <w:lang w:val="en-GB"/>
        </w:rPr>
        <w:t xml:space="preserve"> corno, 2 tr. trb (1965).</w:t>
      </w:r>
      <w:r w:rsidR="007E70B4" w:rsidRPr="00622663">
        <w:rPr>
          <w:b w:val="0"/>
          <w:color w:val="000000"/>
          <w:sz w:val="24"/>
          <w:szCs w:val="24"/>
          <w:lang w:val="en-GB"/>
        </w:rPr>
        <w:t xml:space="preserve">   </w:t>
      </w:r>
      <w:r w:rsidR="003C4E34" w:rsidRPr="00622663">
        <w:rPr>
          <w:b w:val="0"/>
          <w:color w:val="000000"/>
          <w:sz w:val="24"/>
          <w:szCs w:val="24"/>
          <w:lang w:val="en-GB"/>
        </w:rPr>
        <w:t xml:space="preserve">Dance Movements, cor. vl. pf. </w:t>
      </w:r>
      <w:r w:rsidR="004F3D21" w:rsidRPr="00622663">
        <w:rPr>
          <w:b w:val="0"/>
          <w:color w:val="000000"/>
          <w:sz w:val="24"/>
          <w:szCs w:val="24"/>
        </w:rPr>
        <w:t xml:space="preserve">(1967, </w:t>
      </w:r>
      <w:r w:rsidR="007E70B4" w:rsidRPr="00622663">
        <w:rPr>
          <w:b w:val="0"/>
          <w:sz w:val="24"/>
          <w:szCs w:val="24"/>
        </w:rPr>
        <w:t>19’45</w:t>
      </w:r>
      <w:r w:rsidR="004F3D21" w:rsidRPr="00622663">
        <w:rPr>
          <w:b w:val="0"/>
          <w:color w:val="000000"/>
          <w:sz w:val="24"/>
          <w:szCs w:val="24"/>
        </w:rPr>
        <w:t xml:space="preserve">). </w:t>
      </w:r>
      <w:r w:rsidR="007E70B4" w:rsidRPr="00622663">
        <w:rPr>
          <w:b w:val="0"/>
          <w:color w:val="000000"/>
          <w:sz w:val="24"/>
          <w:szCs w:val="24"/>
        </w:rPr>
        <w:t xml:space="preserve">  </w:t>
      </w:r>
    </w:p>
    <w:p w:rsidR="007E70B4" w:rsidRPr="00622663" w:rsidRDefault="007E70B4" w:rsidP="00582753">
      <w:pPr>
        <w:pStyle w:val="Titolo"/>
        <w:tabs>
          <w:tab w:val="left" w:pos="4253"/>
          <w:tab w:val="left" w:pos="4395"/>
        </w:tabs>
        <w:spacing w:before="120" w:after="0" w:line="276" w:lineRule="auto"/>
        <w:jc w:val="left"/>
        <w:outlineLvl w:val="9"/>
        <w:rPr>
          <w:b w:val="0"/>
          <w:sz w:val="24"/>
          <w:szCs w:val="24"/>
        </w:rPr>
      </w:pPr>
      <w:r w:rsidRPr="00622663">
        <w:rPr>
          <w:b w:val="0"/>
          <w:bCs w:val="0"/>
          <w:sz w:val="24"/>
          <w:szCs w:val="24"/>
        </w:rPr>
        <w:t>Horn Quintet,</w:t>
      </w:r>
      <w:r w:rsidRPr="00622663">
        <w:rPr>
          <w:b w:val="0"/>
          <w:sz w:val="24"/>
          <w:szCs w:val="24"/>
        </w:rPr>
        <w:t xml:space="preserve"> corno e quart. d'archi (2011, 21’50).   </w:t>
      </w:r>
    </w:p>
    <w:p w:rsidR="004F3D21" w:rsidRPr="00622663" w:rsidRDefault="004F3D21"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Concerto “Rainforest”, cor</w:t>
      </w:r>
      <w:r w:rsidR="007E70B4" w:rsidRPr="00622663">
        <w:rPr>
          <w:b w:val="0"/>
          <w:color w:val="000000"/>
          <w:sz w:val="24"/>
          <w:szCs w:val="24"/>
        </w:rPr>
        <w:t>no</w:t>
      </w:r>
      <w:r w:rsidRPr="00622663">
        <w:rPr>
          <w:b w:val="0"/>
          <w:color w:val="000000"/>
          <w:sz w:val="24"/>
          <w:szCs w:val="24"/>
        </w:rPr>
        <w:t xml:space="preserve"> e orch. </w:t>
      </w:r>
      <w:r w:rsidRPr="00622663">
        <w:rPr>
          <w:b w:val="0"/>
          <w:color w:val="000000"/>
          <w:sz w:val="24"/>
          <w:szCs w:val="24"/>
          <w:lang w:val="en-US"/>
        </w:rPr>
        <w:t>(2006, 2</w:t>
      </w:r>
      <w:r w:rsidR="007E70B4" w:rsidRPr="00622663">
        <w:rPr>
          <w:b w:val="0"/>
          <w:color w:val="000000"/>
          <w:sz w:val="24"/>
          <w:szCs w:val="24"/>
          <w:lang w:val="en-US"/>
        </w:rPr>
        <w:t>3</w:t>
      </w:r>
      <w:r w:rsidRPr="00622663">
        <w:rPr>
          <w:b w:val="0"/>
          <w:color w:val="000000"/>
          <w:sz w:val="24"/>
          <w:szCs w:val="24"/>
          <w:lang w:val="en-US"/>
        </w:rPr>
        <w:t>’</w:t>
      </w:r>
      <w:r w:rsidR="007E70B4" w:rsidRPr="00622663">
        <w:rPr>
          <w:b w:val="0"/>
          <w:color w:val="000000"/>
          <w:sz w:val="24"/>
          <w:szCs w:val="24"/>
          <w:lang w:val="en-US"/>
        </w:rPr>
        <w:t>50</w:t>
      </w:r>
      <w:r w:rsidRPr="00622663">
        <w:rPr>
          <w:b w:val="0"/>
          <w:color w:val="000000"/>
          <w:sz w:val="24"/>
          <w:szCs w:val="24"/>
          <w:lang w:val="en-US"/>
        </w:rPr>
        <w:t>)</w:t>
      </w:r>
      <w:r w:rsidR="007E70B4" w:rsidRPr="00622663">
        <w:rPr>
          <w:b w:val="0"/>
          <w:color w:val="000000"/>
          <w:sz w:val="24"/>
          <w:szCs w:val="24"/>
          <w:lang w:val="en-US"/>
        </w:rPr>
        <w:t>.</w:t>
      </w:r>
    </w:p>
    <w:p w:rsidR="007E70B4" w:rsidRPr="00622663" w:rsidRDefault="007E70B4" w:rsidP="00582753">
      <w:pPr>
        <w:tabs>
          <w:tab w:val="left" w:pos="4253"/>
          <w:tab w:val="left" w:pos="4395"/>
        </w:tabs>
        <w:spacing w:before="120" w:line="276" w:lineRule="auto"/>
        <w:rPr>
          <w:rFonts w:ascii="Arial" w:hAnsi="Arial" w:cs="Arial"/>
          <w:color w:val="000000"/>
          <w:lang w:val="en-US"/>
        </w:rPr>
      </w:pPr>
    </w:p>
    <w:p w:rsidR="009C2FB1" w:rsidRPr="00622663" w:rsidRDefault="009C2FB1"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McEWEN John Sir</w:t>
      </w:r>
      <w:r w:rsidRPr="00622663">
        <w:rPr>
          <w:rFonts w:ascii="Arial" w:hAnsi="Arial" w:cs="Arial"/>
          <w:color w:val="0099CC"/>
          <w:u w:val="single"/>
          <w:lang w:val="en-US"/>
        </w:rPr>
        <w:tab/>
        <w:t>Hawick, 13.4.1868 - Londra, 14.6.1948.</w:t>
      </w:r>
    </w:p>
    <w:p w:rsidR="009C2FB1" w:rsidRPr="00622663" w:rsidRDefault="009C2FB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scozzese. Insegnante a Glascow e Londra. Fondatore della Società dei compositori e dei musicisti. </w:t>
      </w:r>
      <w:r w:rsidR="00B96B8F">
        <w:rPr>
          <w:rFonts w:ascii="Arial" w:hAnsi="Arial" w:cs="Arial"/>
          <w:color w:val="0099CC"/>
          <w:sz w:val="20"/>
          <w:szCs w:val="20"/>
        </w:rPr>
        <w:t xml:space="preserve">             </w:t>
      </w:r>
      <w:r w:rsidRPr="00622663">
        <w:rPr>
          <w:rFonts w:ascii="Arial" w:hAnsi="Arial" w:cs="Arial"/>
          <w:color w:val="0099CC"/>
          <w:sz w:val="20"/>
          <w:szCs w:val="20"/>
        </w:rPr>
        <w:t xml:space="preserve">2 Lauree h.c.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il titolo di Baronetto.      </w:t>
      </w:r>
    </w:p>
    <w:p w:rsidR="009C2FB1" w:rsidRPr="00622663" w:rsidRDefault="009C2FB1" w:rsidP="00582753">
      <w:pPr>
        <w:tabs>
          <w:tab w:val="left" w:pos="4253"/>
          <w:tab w:val="left" w:pos="4395"/>
        </w:tabs>
        <w:spacing w:before="120" w:line="276" w:lineRule="auto"/>
        <w:rPr>
          <w:rFonts w:ascii="Arial" w:hAnsi="Arial" w:cs="Arial"/>
        </w:rPr>
      </w:pPr>
      <w:r w:rsidRPr="00622663">
        <w:rPr>
          <w:rFonts w:ascii="Arial" w:hAnsi="Arial" w:cs="Arial"/>
        </w:rPr>
        <w:t>Under Northern Skies, quintetto per fl. ob. cl. corno e fag. (1939).</w:t>
      </w:r>
    </w:p>
    <w:p w:rsidR="00FC6B27" w:rsidRPr="00622663" w:rsidRDefault="00FC6B27" w:rsidP="00582753">
      <w:pPr>
        <w:tabs>
          <w:tab w:val="left" w:pos="4253"/>
          <w:tab w:val="left" w:pos="4395"/>
        </w:tabs>
        <w:spacing w:before="120" w:line="276" w:lineRule="auto"/>
        <w:rPr>
          <w:rFonts w:ascii="Arial" w:hAnsi="Arial" w:cs="Arial"/>
        </w:rPr>
      </w:pPr>
    </w:p>
    <w:p w:rsidR="00FC6B27" w:rsidRPr="00622663" w:rsidRDefault="00FC6B2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McGUIRE  Edward</w:t>
      </w:r>
      <w:r w:rsidRPr="00622663">
        <w:rPr>
          <w:rFonts w:ascii="Arial" w:hAnsi="Arial" w:cs="Arial"/>
          <w:color w:val="0099CC"/>
          <w:u w:val="single"/>
        </w:rPr>
        <w:tab/>
        <w:t>Glasgow, 1948</w:t>
      </w:r>
    </w:p>
    <w:p w:rsidR="00F46837" w:rsidRPr="00622663" w:rsidRDefault="00F4683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flautista scozzese. Studi alla Royal Academy di Nicholson, Iliff e a Stoccolma di Lidholm.</w:t>
      </w:r>
    </w:p>
    <w:p w:rsidR="00FC6B27" w:rsidRPr="00622663" w:rsidRDefault="00FC6B27" w:rsidP="00582753">
      <w:pPr>
        <w:tabs>
          <w:tab w:val="left" w:pos="4253"/>
          <w:tab w:val="left" w:pos="4395"/>
        </w:tabs>
        <w:spacing w:before="120" w:line="276" w:lineRule="auto"/>
        <w:rPr>
          <w:rFonts w:ascii="Arial" w:hAnsi="Arial" w:cs="Arial"/>
        </w:rPr>
      </w:pPr>
      <w:r w:rsidRPr="00622663">
        <w:rPr>
          <w:rFonts w:ascii="Arial" w:hAnsi="Arial" w:cs="Arial"/>
        </w:rPr>
        <w:t>Preludio 17 per corno solo.</w:t>
      </w:r>
    </w:p>
    <w:p w:rsidR="00B219A5" w:rsidRPr="00622663" w:rsidRDefault="00B219A5" w:rsidP="00582753">
      <w:pPr>
        <w:tabs>
          <w:tab w:val="left" w:pos="4253"/>
          <w:tab w:val="left" w:pos="4395"/>
        </w:tabs>
        <w:spacing w:before="120" w:line="276" w:lineRule="auto"/>
        <w:rPr>
          <w:rFonts w:ascii="Arial" w:hAnsi="Arial" w:cs="Arial"/>
        </w:rPr>
      </w:pPr>
    </w:p>
    <w:p w:rsidR="00B219A5" w:rsidRPr="00622663" w:rsidRDefault="00A357C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McKAY  </w:t>
      </w:r>
    </w:p>
    <w:p w:rsidR="00B219A5" w:rsidRPr="00622663" w:rsidRDefault="00B219A5" w:rsidP="00582753">
      <w:pPr>
        <w:tabs>
          <w:tab w:val="left" w:pos="4253"/>
          <w:tab w:val="left" w:pos="4395"/>
        </w:tabs>
        <w:spacing w:before="120" w:line="276" w:lineRule="auto"/>
        <w:rPr>
          <w:rFonts w:ascii="Arial" w:hAnsi="Arial" w:cs="Arial"/>
        </w:rPr>
      </w:pPr>
      <w:r w:rsidRPr="00622663">
        <w:rPr>
          <w:rFonts w:ascii="Arial" w:hAnsi="Arial" w:cs="Arial"/>
        </w:rPr>
        <w:t>Scene nautiche, Ballata e Capriccio suite per 4 corni.</w:t>
      </w:r>
    </w:p>
    <w:p w:rsidR="009C2FB1" w:rsidRPr="00622663" w:rsidRDefault="009C2FB1" w:rsidP="00582753">
      <w:pPr>
        <w:tabs>
          <w:tab w:val="left" w:pos="4253"/>
          <w:tab w:val="left" w:pos="4395"/>
        </w:tabs>
        <w:spacing w:before="120" w:line="276" w:lineRule="auto"/>
        <w:rPr>
          <w:rFonts w:ascii="Arial" w:hAnsi="Arial" w:cs="Arial"/>
        </w:rPr>
      </w:pPr>
    </w:p>
    <w:p w:rsidR="00B219A5" w:rsidRPr="00622663" w:rsidRDefault="00B219A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MECHURA  L</w:t>
      </w:r>
      <w:r w:rsidR="0039482B" w:rsidRPr="00622663">
        <w:rPr>
          <w:rFonts w:ascii="Arial" w:hAnsi="Arial" w:cs="Arial"/>
          <w:color w:val="0099CC"/>
          <w:u w:val="single"/>
        </w:rPr>
        <w:t>eopold</w:t>
      </w:r>
      <w:r w:rsidR="0039482B" w:rsidRPr="00622663">
        <w:rPr>
          <w:rFonts w:ascii="Arial" w:hAnsi="Arial" w:cs="Arial"/>
          <w:color w:val="0099CC"/>
          <w:u w:val="single"/>
        </w:rPr>
        <w:tab/>
        <w:t>Praga,1804 - Praga, 11.2.1870.</w:t>
      </w:r>
    </w:p>
    <w:p w:rsidR="0039482B" w:rsidRPr="00622663" w:rsidRDefault="0039482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céco, allievo di Tomasek e B. D. Weber.</w:t>
      </w:r>
    </w:p>
    <w:p w:rsidR="00B219A5" w:rsidRPr="00622663" w:rsidRDefault="00B219A5" w:rsidP="00582753">
      <w:pPr>
        <w:tabs>
          <w:tab w:val="left" w:pos="4253"/>
          <w:tab w:val="left" w:pos="4395"/>
        </w:tabs>
        <w:spacing w:before="120" w:line="276" w:lineRule="auto"/>
        <w:rPr>
          <w:rFonts w:ascii="Arial" w:hAnsi="Arial" w:cs="Arial"/>
        </w:rPr>
      </w:pPr>
      <w:r w:rsidRPr="00622663">
        <w:rPr>
          <w:rFonts w:ascii="Arial" w:hAnsi="Arial" w:cs="Arial"/>
        </w:rPr>
        <w:t>Quartetto per 4 corni.</w:t>
      </w:r>
    </w:p>
    <w:p w:rsidR="00B219A5" w:rsidRPr="00622663" w:rsidRDefault="00B219A5" w:rsidP="00582753">
      <w:pPr>
        <w:tabs>
          <w:tab w:val="left" w:pos="4253"/>
          <w:tab w:val="left" w:pos="4395"/>
        </w:tabs>
        <w:spacing w:before="120" w:line="276" w:lineRule="auto"/>
        <w:rPr>
          <w:rFonts w:ascii="Arial" w:hAnsi="Arial" w:cs="Arial"/>
        </w:rPr>
      </w:pPr>
    </w:p>
    <w:p w:rsidR="009C2FB1" w:rsidRPr="00622663" w:rsidRDefault="009C2FB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MEDINS  Jekabs</w:t>
      </w:r>
      <w:r w:rsidRPr="00622663">
        <w:rPr>
          <w:rFonts w:ascii="Arial" w:hAnsi="Arial" w:cs="Arial"/>
          <w:color w:val="0099CC"/>
          <w:u w:val="single"/>
        </w:rPr>
        <w:tab/>
        <w:t>Riga, 22.3.1885</w:t>
      </w:r>
      <w:r w:rsidR="00AE0BD9" w:rsidRPr="00622663">
        <w:rPr>
          <w:rFonts w:ascii="Arial" w:hAnsi="Arial" w:cs="Arial"/>
          <w:color w:val="0099CC"/>
          <w:u w:val="single"/>
        </w:rPr>
        <w:t xml:space="preserve"> - 1971.</w:t>
      </w:r>
    </w:p>
    <w:p w:rsidR="00904ABD" w:rsidRPr="00622663" w:rsidRDefault="009C2FB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lettone</w:t>
      </w:r>
      <w:r w:rsidR="00904ABD" w:rsidRPr="00622663">
        <w:rPr>
          <w:rFonts w:ascii="Arial" w:hAnsi="Arial" w:cs="Arial"/>
          <w:color w:val="0099CC"/>
          <w:sz w:val="20"/>
          <w:szCs w:val="20"/>
        </w:rPr>
        <w:t>, studi all’Istituto di Riga, perfezionamento a Berlino. Insegnante al Conservatorio di Riga.</w:t>
      </w:r>
    </w:p>
    <w:p w:rsidR="00904ABD" w:rsidRPr="00622663" w:rsidRDefault="00904ABD" w:rsidP="00582753">
      <w:pPr>
        <w:tabs>
          <w:tab w:val="left" w:pos="4253"/>
          <w:tab w:val="left" w:pos="4395"/>
        </w:tabs>
        <w:spacing w:before="120" w:line="276" w:lineRule="auto"/>
        <w:rPr>
          <w:rFonts w:ascii="Arial" w:hAnsi="Arial" w:cs="Arial"/>
        </w:rPr>
      </w:pPr>
      <w:r w:rsidRPr="00622663">
        <w:rPr>
          <w:rFonts w:ascii="Arial" w:hAnsi="Arial" w:cs="Arial"/>
        </w:rPr>
        <w:t>Concerto per corno e orch. (1949).</w:t>
      </w:r>
    </w:p>
    <w:p w:rsidR="00904ABD" w:rsidRPr="00622663" w:rsidRDefault="00904ABD" w:rsidP="00582753">
      <w:pPr>
        <w:tabs>
          <w:tab w:val="left" w:pos="4253"/>
          <w:tab w:val="left" w:pos="4395"/>
        </w:tabs>
        <w:spacing w:before="120" w:line="276" w:lineRule="auto"/>
        <w:rPr>
          <w:rFonts w:ascii="Arial" w:hAnsi="Arial" w:cs="Arial"/>
        </w:rPr>
      </w:pPr>
    </w:p>
    <w:p w:rsidR="00161FD3" w:rsidRPr="00622663" w:rsidRDefault="00904AB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MEIFR</w:t>
      </w:r>
      <w:r w:rsidR="00D46C87" w:rsidRPr="00622663">
        <w:rPr>
          <w:rFonts w:ascii="Arial" w:hAnsi="Arial" w:cs="Arial"/>
          <w:color w:val="0099CC"/>
          <w:u w:val="single"/>
        </w:rPr>
        <w:t xml:space="preserve">E </w:t>
      </w:r>
      <w:r w:rsidRPr="00622663">
        <w:rPr>
          <w:rFonts w:ascii="Arial" w:hAnsi="Arial" w:cs="Arial"/>
          <w:color w:val="0099CC"/>
          <w:u w:val="single"/>
        </w:rPr>
        <w:t xml:space="preserve"> Joseph</w:t>
      </w:r>
      <w:r w:rsidRPr="00622663">
        <w:rPr>
          <w:rFonts w:ascii="Arial" w:hAnsi="Arial" w:cs="Arial"/>
          <w:color w:val="0099CC"/>
          <w:u w:val="single"/>
        </w:rPr>
        <w:tab/>
      </w:r>
      <w:r w:rsidR="00161FD3" w:rsidRPr="00622663">
        <w:rPr>
          <w:rFonts w:ascii="Arial" w:hAnsi="Arial" w:cs="Arial"/>
          <w:color w:val="0099CC"/>
          <w:u w:val="single"/>
        </w:rPr>
        <w:t>Colmars, 22.11.1791- Parigi, 28.8.1967.</w:t>
      </w:r>
    </w:p>
    <w:p w:rsidR="00161FD3" w:rsidRPr="00622663" w:rsidRDefault="00161FD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compositore francese, studi a Parigi con Dauprat. 1° corno al Theatre Italien e all’Opera. </w:t>
      </w:r>
      <w:r w:rsidR="00B96B8F">
        <w:rPr>
          <w:rFonts w:ascii="Arial" w:hAnsi="Arial" w:cs="Arial"/>
          <w:color w:val="0099CC"/>
          <w:sz w:val="20"/>
          <w:szCs w:val="20"/>
        </w:rPr>
        <w:t xml:space="preserve">                                   </w:t>
      </w:r>
      <w:r w:rsidRPr="00622663">
        <w:rPr>
          <w:rFonts w:ascii="Arial" w:hAnsi="Arial" w:cs="Arial"/>
          <w:color w:val="0099CC"/>
          <w:sz w:val="20"/>
          <w:szCs w:val="20"/>
        </w:rPr>
        <w:t>Nel 1828 si esibì per la prima volta con un corno a pistoni che perfezionò, facendo istituire una classe in Conservatorio. Cavaliere della Legion d’onore.</w:t>
      </w:r>
    </w:p>
    <w:p w:rsidR="006859A6" w:rsidRPr="00622663" w:rsidRDefault="00161FD3" w:rsidP="00582753">
      <w:pPr>
        <w:tabs>
          <w:tab w:val="left" w:pos="4253"/>
          <w:tab w:val="left" w:pos="4395"/>
        </w:tabs>
        <w:spacing w:before="120" w:line="276" w:lineRule="auto"/>
        <w:rPr>
          <w:rFonts w:ascii="Arial" w:hAnsi="Arial" w:cs="Arial"/>
        </w:rPr>
      </w:pPr>
      <w:r w:rsidRPr="00622663">
        <w:rPr>
          <w:rFonts w:ascii="Arial" w:hAnsi="Arial" w:cs="Arial"/>
        </w:rPr>
        <w:t>22 Duos per 2 corni, op. 1.   Melodie e duos per 2 corni.   Metodi per corno a pistoni.</w:t>
      </w:r>
    </w:p>
    <w:p w:rsidR="004A0C5A" w:rsidRPr="00622663" w:rsidRDefault="004A0C5A" w:rsidP="00582753">
      <w:pPr>
        <w:tabs>
          <w:tab w:val="left" w:pos="4253"/>
          <w:tab w:val="left" w:pos="4395"/>
        </w:tabs>
        <w:spacing w:before="120" w:line="276" w:lineRule="auto"/>
        <w:rPr>
          <w:rFonts w:ascii="Arial" w:hAnsi="Arial" w:cs="Arial"/>
        </w:rPr>
      </w:pPr>
    </w:p>
    <w:p w:rsidR="004A0C5A" w:rsidRPr="00622663" w:rsidRDefault="004A0C5A"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MELARTIN  Erkki</w:t>
      </w:r>
      <w:r w:rsidRPr="00622663">
        <w:rPr>
          <w:rFonts w:ascii="Arial" w:hAnsi="Arial" w:cs="Arial"/>
          <w:color w:val="0099CC"/>
          <w:sz w:val="24"/>
          <w:szCs w:val="24"/>
          <w:u w:val="single"/>
        </w:rPr>
        <w:tab/>
        <w:t>Kaikisalmi, 7.2.1875- Pukinmaki, 14.2.1937.</w:t>
      </w:r>
    </w:p>
    <w:p w:rsidR="00B3249D" w:rsidRPr="00622663" w:rsidRDefault="00B3249D"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pianista, direttore di coro e d’orchestra, poeta e didatta finlandese. Allievo a Helsinki di M. Wegelius dal 1892 al 1899 e dal 1899 al 1901 a Vienna con R. Fuchs. Coscritto dalla nascita alla morte di Ravel, che comunque, pur nella sfortuna, visse 9 mesi in più. Compose nello stesso periodo di Sibelius, che, non </w:t>
      </w:r>
      <w:r w:rsidR="00B96B8F">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volutamente, oscurò la sua produzione. Autore di 7 Sinfonie (l’ottava è incompleta), 3 Poemi Sinfonici e di “Aino”, opera lirica. 300 canzoni, testo e musica. Insegnante e Direttore d’orchestra al Collegio, ora Conservatorio di Helsinky</w:t>
      </w:r>
      <w:r w:rsidR="00BB57C7">
        <w:rPr>
          <w:rFonts w:ascii="Arial" w:eastAsia="Arial Unicode MS" w:hAnsi="Arial" w:cs="Arial"/>
          <w:color w:val="0099CC"/>
          <w:sz w:val="20"/>
          <w:szCs w:val="20"/>
        </w:rPr>
        <w:t>.</w:t>
      </w:r>
      <w:r w:rsidRPr="00622663">
        <w:rPr>
          <w:rFonts w:ascii="Arial" w:eastAsia="Arial Unicode MS" w:hAnsi="Arial" w:cs="Arial"/>
          <w:color w:val="0099CC"/>
          <w:sz w:val="20"/>
          <w:szCs w:val="20"/>
        </w:rPr>
        <w:t xml:space="preserve"> Famoso per la sua marcia nuziale, presa dalla Marcia della Suite “Sleeping Beauty”, che viene eseguita in Finlandia ad ogni matrimonio.</w:t>
      </w:r>
    </w:p>
    <w:p w:rsidR="004A0C5A" w:rsidRPr="00622663" w:rsidRDefault="00B3249D"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Quartetto per 4 corni, op. 185.</w:t>
      </w:r>
    </w:p>
    <w:p w:rsidR="006859A6" w:rsidRPr="00622663" w:rsidRDefault="006859A6" w:rsidP="00582753">
      <w:pPr>
        <w:tabs>
          <w:tab w:val="left" w:pos="4253"/>
          <w:tab w:val="left" w:pos="4395"/>
        </w:tabs>
        <w:spacing w:before="120" w:line="276" w:lineRule="auto"/>
        <w:rPr>
          <w:rFonts w:ascii="Arial" w:hAnsi="Arial" w:cs="Arial"/>
        </w:rPr>
      </w:pPr>
    </w:p>
    <w:p w:rsidR="006859A6" w:rsidRPr="00622663" w:rsidRDefault="006859A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MELLNAS  Arne</w:t>
      </w:r>
      <w:r w:rsidRPr="00622663">
        <w:rPr>
          <w:rFonts w:ascii="Arial" w:hAnsi="Arial" w:cs="Arial"/>
          <w:color w:val="0099CC"/>
          <w:u w:val="single"/>
        </w:rPr>
        <w:tab/>
        <w:t>Stoccolma, 30.8.1933</w:t>
      </w:r>
      <w:r w:rsidR="00A505FB" w:rsidRPr="00622663">
        <w:rPr>
          <w:rFonts w:ascii="Arial" w:hAnsi="Arial" w:cs="Arial"/>
          <w:color w:val="0099CC"/>
          <w:u w:val="single"/>
        </w:rPr>
        <w:t xml:space="preserve"> - ivi, 22.11.2002.</w:t>
      </w:r>
    </w:p>
    <w:p w:rsidR="00A505FB" w:rsidRPr="00622663" w:rsidRDefault="00A505FB" w:rsidP="00582753">
      <w:pPr>
        <w:tabs>
          <w:tab w:val="left" w:pos="142"/>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svedese, studi allo State College of Music di Stoccolma, allievo di Larsson e Blomdahl.    Privatamente studia composizione con Erland von Koch. Perfezionamento a Berlino con Blacher e Rufer, </w:t>
      </w:r>
      <w:r w:rsidR="00BB57C7">
        <w:rPr>
          <w:rFonts w:ascii="Arial" w:hAnsi="Arial" w:cs="Arial"/>
          <w:color w:val="0099CC"/>
          <w:sz w:val="20"/>
          <w:szCs w:val="20"/>
        </w:rPr>
        <w:t xml:space="preserve">                           </w:t>
      </w:r>
      <w:r w:rsidRPr="00622663">
        <w:rPr>
          <w:rFonts w:ascii="Arial" w:hAnsi="Arial" w:cs="Arial"/>
          <w:color w:val="0099CC"/>
          <w:sz w:val="20"/>
          <w:szCs w:val="20"/>
        </w:rPr>
        <w:t>a Parigi con Deutsch e a Vienna con Ligeti. Insegnante di composizione allo State College of Music di Stoccolma.</w:t>
      </w:r>
    </w:p>
    <w:p w:rsidR="001015E2" w:rsidRPr="00622663" w:rsidRDefault="005235DD" w:rsidP="00582753">
      <w:pPr>
        <w:tabs>
          <w:tab w:val="left" w:pos="4253"/>
          <w:tab w:val="left" w:pos="4395"/>
        </w:tabs>
        <w:spacing w:before="120" w:line="276" w:lineRule="auto"/>
        <w:rPr>
          <w:rFonts w:ascii="Arial" w:hAnsi="Arial" w:cs="Arial"/>
        </w:rPr>
      </w:pPr>
      <w:r w:rsidRPr="00622663">
        <w:rPr>
          <w:rFonts w:ascii="Arial" w:hAnsi="Arial" w:cs="Arial"/>
        </w:rPr>
        <w:t>Estampes, corno solo</w:t>
      </w:r>
      <w:r w:rsidR="005F7B56" w:rsidRPr="00622663">
        <w:rPr>
          <w:rFonts w:ascii="Arial" w:hAnsi="Arial" w:cs="Arial"/>
        </w:rPr>
        <w:t xml:space="preserve"> (1995,6’)</w:t>
      </w:r>
      <w:r w:rsidRPr="00622663">
        <w:rPr>
          <w:rFonts w:ascii="Arial" w:hAnsi="Arial" w:cs="Arial"/>
        </w:rPr>
        <w:t xml:space="preserve">.   </w:t>
      </w:r>
      <w:r w:rsidR="001015E2" w:rsidRPr="00622663">
        <w:rPr>
          <w:rFonts w:ascii="Arial" w:hAnsi="Arial" w:cs="Arial"/>
        </w:rPr>
        <w:t>Tombola, corno, trb. chit. pf. (1963, 8’).</w:t>
      </w:r>
    </w:p>
    <w:p w:rsidR="00881227" w:rsidRPr="00622663" w:rsidRDefault="006859A6" w:rsidP="00582753">
      <w:pPr>
        <w:tabs>
          <w:tab w:val="left" w:pos="4253"/>
          <w:tab w:val="left" w:pos="4395"/>
        </w:tabs>
        <w:spacing w:before="120" w:line="276" w:lineRule="auto"/>
        <w:rPr>
          <w:rFonts w:ascii="Arial" w:hAnsi="Arial" w:cs="Arial"/>
        </w:rPr>
      </w:pPr>
      <w:r w:rsidRPr="00622663">
        <w:rPr>
          <w:rFonts w:ascii="Arial" w:hAnsi="Arial" w:cs="Arial"/>
        </w:rPr>
        <w:t>Sinfonia per tr</w:t>
      </w:r>
      <w:r w:rsidR="00A505FB" w:rsidRPr="00622663">
        <w:rPr>
          <w:rFonts w:ascii="Arial" w:hAnsi="Arial" w:cs="Arial"/>
        </w:rPr>
        <w:t>omba</w:t>
      </w:r>
      <w:r w:rsidRPr="00622663">
        <w:rPr>
          <w:rFonts w:ascii="Arial" w:hAnsi="Arial" w:cs="Arial"/>
        </w:rPr>
        <w:t xml:space="preserve"> corno e trb. (1964).</w:t>
      </w:r>
      <w:r w:rsidR="00F72CC4" w:rsidRPr="00622663">
        <w:rPr>
          <w:rFonts w:ascii="Arial" w:hAnsi="Arial" w:cs="Arial"/>
        </w:rPr>
        <w:t xml:space="preserve">   </w:t>
      </w:r>
      <w:r w:rsidR="00A505FB" w:rsidRPr="00622663">
        <w:rPr>
          <w:rFonts w:ascii="Arial" w:hAnsi="Arial" w:cs="Arial"/>
        </w:rPr>
        <w:t>5° Rendez-vous, corno e arpa (1997, 9’).</w:t>
      </w:r>
    </w:p>
    <w:p w:rsidR="00881227" w:rsidRPr="00622663" w:rsidRDefault="00881227" w:rsidP="00582753">
      <w:pPr>
        <w:tabs>
          <w:tab w:val="left" w:pos="4253"/>
          <w:tab w:val="left" w:pos="4395"/>
        </w:tabs>
        <w:spacing w:before="120" w:line="276" w:lineRule="auto"/>
        <w:rPr>
          <w:rFonts w:ascii="Arial" w:hAnsi="Arial" w:cs="Arial"/>
        </w:rPr>
      </w:pPr>
    </w:p>
    <w:p w:rsidR="005F7B56" w:rsidRPr="00622663" w:rsidRDefault="005F7B56" w:rsidP="00582753">
      <w:pPr>
        <w:tabs>
          <w:tab w:val="left" w:pos="4253"/>
          <w:tab w:val="left" w:pos="4395"/>
        </w:tabs>
        <w:spacing w:before="120" w:line="276" w:lineRule="auto"/>
        <w:rPr>
          <w:rFonts w:ascii="Arial" w:hAnsi="Arial" w:cs="Arial"/>
          <w:vanish/>
          <w:color w:val="636363"/>
          <w:lang w:val="en-US"/>
        </w:rPr>
      </w:pPr>
    </w:p>
    <w:p w:rsidR="00F155AC" w:rsidRPr="00622663" w:rsidRDefault="00F155A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MENDELSOHN  Alfred</w:t>
      </w:r>
      <w:r w:rsidRPr="00622663">
        <w:rPr>
          <w:rFonts w:ascii="Arial" w:hAnsi="Arial" w:cs="Arial"/>
          <w:color w:val="0099CC"/>
          <w:u w:val="single"/>
        </w:rPr>
        <w:tab/>
        <w:t>Bucarest, 17.2.1910 - Bucarest, 9.5.1966.</w:t>
      </w:r>
    </w:p>
    <w:p w:rsidR="00F155AC" w:rsidRPr="00622663" w:rsidRDefault="00F155A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teorico e insegnante romeno, allievo di Schmidt, Marx, Nilius, Salmhofer e Jora. </w:t>
      </w:r>
      <w:r w:rsidR="00BB57C7">
        <w:rPr>
          <w:rFonts w:ascii="Arial" w:hAnsi="Arial" w:cs="Arial"/>
          <w:color w:val="0099CC"/>
          <w:sz w:val="20"/>
          <w:szCs w:val="20"/>
        </w:rPr>
        <w:t xml:space="preserve">                                  </w:t>
      </w:r>
      <w:r w:rsidRPr="00622663">
        <w:rPr>
          <w:rFonts w:ascii="Arial" w:hAnsi="Arial" w:cs="Arial"/>
          <w:color w:val="0099CC"/>
          <w:sz w:val="20"/>
          <w:szCs w:val="20"/>
        </w:rPr>
        <w:t xml:space="preserve">Direttore del </w:t>
      </w:r>
      <w:r w:rsidR="00BB57C7">
        <w:rPr>
          <w:rFonts w:ascii="Arial" w:hAnsi="Arial" w:cs="Arial"/>
          <w:color w:val="0099CC"/>
          <w:sz w:val="20"/>
          <w:szCs w:val="20"/>
        </w:rPr>
        <w:t>T</w:t>
      </w:r>
      <w:r w:rsidRPr="00622663">
        <w:rPr>
          <w:rFonts w:ascii="Arial" w:hAnsi="Arial" w:cs="Arial"/>
          <w:color w:val="0099CC"/>
          <w:sz w:val="20"/>
          <w:szCs w:val="20"/>
        </w:rPr>
        <w:t xml:space="preserve">eatro d’Opera e insegnante al </w:t>
      </w:r>
      <w:r w:rsidR="00BB57C7">
        <w:rPr>
          <w:rFonts w:ascii="Arial" w:hAnsi="Arial" w:cs="Arial"/>
          <w:color w:val="0099CC"/>
          <w:sz w:val="20"/>
          <w:szCs w:val="20"/>
        </w:rPr>
        <w:t>C</w:t>
      </w:r>
      <w:r w:rsidRPr="00622663">
        <w:rPr>
          <w:rFonts w:ascii="Arial" w:hAnsi="Arial" w:cs="Arial"/>
          <w:color w:val="0099CC"/>
          <w:sz w:val="20"/>
          <w:szCs w:val="20"/>
        </w:rPr>
        <w:t>onservatorio di Bucarest.</w:t>
      </w:r>
    </w:p>
    <w:p w:rsidR="000026FE" w:rsidRPr="00622663" w:rsidRDefault="00F155AC" w:rsidP="00582753">
      <w:pPr>
        <w:tabs>
          <w:tab w:val="left" w:pos="4253"/>
          <w:tab w:val="left" w:pos="4395"/>
        </w:tabs>
        <w:spacing w:before="120" w:line="276" w:lineRule="auto"/>
        <w:rPr>
          <w:rFonts w:ascii="Arial" w:hAnsi="Arial" w:cs="Arial"/>
        </w:rPr>
      </w:pPr>
      <w:r w:rsidRPr="00622663">
        <w:rPr>
          <w:rFonts w:ascii="Arial" w:hAnsi="Arial" w:cs="Arial"/>
        </w:rPr>
        <w:t>Divertimento per corno e archi (1958).</w:t>
      </w:r>
    </w:p>
    <w:p w:rsidR="000026FE" w:rsidRPr="00622663" w:rsidRDefault="000026FE" w:rsidP="00582753">
      <w:pPr>
        <w:tabs>
          <w:tab w:val="left" w:pos="4253"/>
          <w:tab w:val="left" w:pos="4395"/>
        </w:tabs>
        <w:spacing w:before="120" w:line="276" w:lineRule="auto"/>
        <w:rPr>
          <w:rFonts w:ascii="Arial" w:hAnsi="Arial" w:cs="Arial"/>
        </w:rPr>
      </w:pPr>
    </w:p>
    <w:p w:rsidR="000026FE" w:rsidRPr="00622663" w:rsidRDefault="000026FE" w:rsidP="00582753">
      <w:pPr>
        <w:pStyle w:val="Corpotesto"/>
        <w:tabs>
          <w:tab w:val="left" w:pos="4253"/>
          <w:tab w:val="left" w:pos="4395"/>
        </w:tabs>
        <w:spacing w:before="120" w:after="0" w:line="276" w:lineRule="auto"/>
        <w:rPr>
          <w:rFonts w:ascii="Arial" w:hAnsi="Arial" w:cs="Arial"/>
          <w:color w:val="0099CC"/>
          <w:sz w:val="24"/>
          <w:szCs w:val="24"/>
          <w:u w:val="single"/>
          <w:lang w:val="en-US"/>
        </w:rPr>
      </w:pPr>
      <w:r w:rsidRPr="00622663">
        <w:rPr>
          <w:rFonts w:ascii="Arial" w:hAnsi="Arial" w:cs="Arial"/>
          <w:bCs/>
          <w:color w:val="0099CC"/>
          <w:sz w:val="24"/>
          <w:szCs w:val="24"/>
          <w:u w:val="single"/>
          <w:lang w:val="en-US"/>
        </w:rPr>
        <w:t>MENDELSSOHN - BARTHOLDY</w:t>
      </w:r>
      <w:r w:rsidRPr="00622663">
        <w:rPr>
          <w:rFonts w:ascii="Arial" w:hAnsi="Arial" w:cs="Arial"/>
          <w:color w:val="0099CC"/>
          <w:sz w:val="24"/>
          <w:szCs w:val="24"/>
          <w:u w:val="single"/>
          <w:lang w:val="en-US"/>
        </w:rPr>
        <w:t xml:space="preserve">  Felix  </w:t>
      </w:r>
      <w:r w:rsidRPr="00622663">
        <w:rPr>
          <w:rFonts w:ascii="Arial" w:hAnsi="Arial" w:cs="Arial"/>
          <w:color w:val="0099CC"/>
          <w:sz w:val="24"/>
          <w:szCs w:val="24"/>
          <w:u w:val="single"/>
          <w:lang w:val="en-US"/>
        </w:rPr>
        <w:tab/>
        <w:t>Amburgo 3.2.1809 - Lipsia, 4.11.1847.</w:t>
      </w:r>
    </w:p>
    <w:p w:rsidR="00584C51" w:rsidRPr="00622663" w:rsidRDefault="00484F51"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Ebbe dalla fortuna tutte le possibilità: i migliori insegnanti, l’ambiente culturale più propizio, indiscutibile genialità. Le iniziali difficoltà incontrate da tanti altri compositori, non lo toccarono minimamente. L’esser troppo ricco e geniale provocò in tanti musicisti anche moti di dispetto e gelosia. Assurdità illogiche, la morte della sorella e la sua, a soli 38 anni, non lo collocano certamente nella categoria dei fortunati. Aggiungo: la musicalità è un dono naturale, per ricchi e poveri. Se dico: “Quanti ricchi stupidi ho conosciuto” e aggiungo: “Quanti poveri stupidi ho conosciuto”, la bilancia vede favoriti i poveri, hanno almeno delle scusanti. Non capisco l’avversione di quei tanti compositori, la Musica va collocata al di sopra di queste banalità. La “Bella Musica” </w:t>
      </w:r>
      <w:r w:rsidR="007912D2" w:rsidRPr="00622663">
        <w:rPr>
          <w:rFonts w:ascii="Arial" w:hAnsi="Arial" w:cs="Arial"/>
          <w:color w:val="0099CC"/>
        </w:rPr>
        <w:t xml:space="preserve">è </w:t>
      </w:r>
      <w:r w:rsidRPr="00622663">
        <w:rPr>
          <w:rFonts w:ascii="Arial" w:hAnsi="Arial" w:cs="Arial"/>
          <w:color w:val="0099CC"/>
        </w:rPr>
        <w:t xml:space="preserve">sopra il “Povero mondo”, </w:t>
      </w:r>
      <w:r w:rsidR="00BB57C7">
        <w:rPr>
          <w:rFonts w:ascii="Arial" w:hAnsi="Arial" w:cs="Arial"/>
          <w:color w:val="0099CC"/>
        </w:rPr>
        <w:t xml:space="preserve">            </w:t>
      </w:r>
      <w:r w:rsidR="007912D2" w:rsidRPr="00622663">
        <w:rPr>
          <w:rFonts w:ascii="Arial" w:hAnsi="Arial" w:cs="Arial"/>
          <w:color w:val="0099CC"/>
        </w:rPr>
        <w:lastRenderedPageBreak/>
        <w:t xml:space="preserve">ben </w:t>
      </w:r>
      <w:r w:rsidRPr="00622663">
        <w:rPr>
          <w:rFonts w:ascii="Arial" w:hAnsi="Arial" w:cs="Arial"/>
          <w:color w:val="0099CC"/>
        </w:rPr>
        <w:t xml:space="preserve">sopra l’antisemitismo o la politica.  </w:t>
      </w:r>
      <w:r w:rsidR="00584C51" w:rsidRPr="00622663">
        <w:rPr>
          <w:rFonts w:ascii="Arial" w:hAnsi="Arial" w:cs="Arial"/>
          <w:color w:val="0099CC"/>
        </w:rPr>
        <w:t>Per maggiori informazioni sull'autore, vedi "Passeggiando con la Musica", scaricabile dal sito: mariodemolli.com</w:t>
      </w:r>
    </w:p>
    <w:p w:rsidR="000026FE" w:rsidRPr="00622663" w:rsidRDefault="00B200CA"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Dal </w:t>
      </w:r>
      <w:r w:rsidR="000026FE" w:rsidRPr="00622663">
        <w:rPr>
          <w:rFonts w:ascii="Arial" w:hAnsi="Arial" w:cs="Arial"/>
        </w:rPr>
        <w:t xml:space="preserve">3° mov. della </w:t>
      </w:r>
      <w:r w:rsidRPr="00622663">
        <w:rPr>
          <w:rFonts w:ascii="Arial" w:hAnsi="Arial" w:cs="Arial"/>
        </w:rPr>
        <w:t>5</w:t>
      </w:r>
      <w:r w:rsidR="000026FE" w:rsidRPr="00622663">
        <w:rPr>
          <w:rFonts w:ascii="Arial" w:hAnsi="Arial" w:cs="Arial"/>
        </w:rPr>
        <w:t>a</w:t>
      </w:r>
      <w:r w:rsidRPr="00622663">
        <w:rPr>
          <w:rFonts w:ascii="Arial" w:hAnsi="Arial" w:cs="Arial"/>
        </w:rPr>
        <w:t xml:space="preserve"> Sinfonia, op. 107</w:t>
      </w:r>
      <w:r w:rsidR="000026FE" w:rsidRPr="00622663">
        <w:rPr>
          <w:rFonts w:ascii="Arial" w:hAnsi="Arial" w:cs="Arial"/>
        </w:rPr>
        <w:t xml:space="preserve">: Andante per corno e pf. </w:t>
      </w:r>
      <w:r w:rsidR="000026FE" w:rsidRPr="00622663">
        <w:rPr>
          <w:rFonts w:ascii="Arial" w:hAnsi="Arial" w:cs="Arial"/>
          <w:lang w:val="en-US"/>
        </w:rPr>
        <w:t>(3’</w:t>
      </w:r>
      <w:r w:rsidR="009F183D" w:rsidRPr="00622663">
        <w:rPr>
          <w:rFonts w:ascii="Arial" w:hAnsi="Arial" w:cs="Arial"/>
          <w:lang w:val="en-US"/>
        </w:rPr>
        <w:t>15</w:t>
      </w:r>
      <w:r w:rsidR="000026FE" w:rsidRPr="00622663">
        <w:rPr>
          <w:rFonts w:ascii="Arial" w:hAnsi="Arial" w:cs="Arial"/>
          <w:lang w:val="en-US"/>
        </w:rPr>
        <w:t>).</w:t>
      </w:r>
    </w:p>
    <w:p w:rsidR="009F183D" w:rsidRPr="00622663" w:rsidRDefault="009F183D" w:rsidP="00582753">
      <w:pPr>
        <w:tabs>
          <w:tab w:val="left" w:pos="4253"/>
          <w:tab w:val="left" w:pos="4395"/>
        </w:tabs>
        <w:spacing w:before="120" w:line="276" w:lineRule="auto"/>
        <w:rPr>
          <w:rFonts w:ascii="Arial" w:hAnsi="Arial" w:cs="Arial"/>
          <w:lang w:val="en-US"/>
        </w:rPr>
      </w:pPr>
    </w:p>
    <w:p w:rsidR="00CC79B6" w:rsidRPr="00622663" w:rsidRDefault="00CC79B6"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MENGAL  Martin Joseph</w:t>
      </w:r>
      <w:r w:rsidRPr="00622663">
        <w:rPr>
          <w:rFonts w:ascii="Arial" w:hAnsi="Arial" w:cs="Arial"/>
          <w:color w:val="0099CC"/>
          <w:u w:val="single"/>
          <w:lang w:val="en-GB"/>
        </w:rPr>
        <w:tab/>
        <w:t>Gand, 27.1.1784 - Gand, 3.7.1851.</w:t>
      </w:r>
    </w:p>
    <w:p w:rsidR="00CC79B6" w:rsidRPr="00622663" w:rsidRDefault="00F155A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A 12 era solista di violino, a 13 solista di </w:t>
      </w:r>
      <w:r w:rsidRPr="00622663">
        <w:rPr>
          <w:rFonts w:ascii="Arial" w:hAnsi="Arial" w:cs="Arial"/>
          <w:b/>
          <w:color w:val="0099CC"/>
          <w:sz w:val="20"/>
          <w:szCs w:val="20"/>
        </w:rPr>
        <w:t>corno</w:t>
      </w:r>
      <w:r w:rsidRPr="00622663">
        <w:rPr>
          <w:rFonts w:ascii="Arial" w:hAnsi="Arial" w:cs="Arial"/>
          <w:color w:val="0099CC"/>
          <w:sz w:val="20"/>
          <w:szCs w:val="20"/>
        </w:rPr>
        <w:t xml:space="preserve">. </w:t>
      </w:r>
      <w:r w:rsidR="00CC79B6" w:rsidRPr="00622663">
        <w:rPr>
          <w:rFonts w:ascii="Arial" w:hAnsi="Arial" w:cs="Arial"/>
          <w:color w:val="0099CC"/>
          <w:sz w:val="20"/>
          <w:szCs w:val="20"/>
        </w:rPr>
        <w:t xml:space="preserve">Allievo di Duvernoy, Catel e Reicha. Fu assunto nella fanfara </w:t>
      </w:r>
      <w:r w:rsidR="00BB57C7">
        <w:rPr>
          <w:rFonts w:ascii="Arial" w:hAnsi="Arial" w:cs="Arial"/>
          <w:color w:val="0099CC"/>
          <w:sz w:val="20"/>
          <w:szCs w:val="20"/>
        </w:rPr>
        <w:t xml:space="preserve">                 </w:t>
      </w:r>
      <w:r w:rsidR="00CC79B6" w:rsidRPr="00622663">
        <w:rPr>
          <w:rFonts w:ascii="Arial" w:hAnsi="Arial" w:cs="Arial"/>
          <w:color w:val="0099CC"/>
          <w:sz w:val="20"/>
          <w:szCs w:val="20"/>
        </w:rPr>
        <w:t xml:space="preserve">della guardia imperiale di Napoleone. Suonò nei teatri parigini fino al rientro a Gand, </w:t>
      </w:r>
      <w:r w:rsidR="00BB57C7">
        <w:rPr>
          <w:rFonts w:ascii="Arial" w:hAnsi="Arial" w:cs="Arial"/>
          <w:color w:val="0099CC"/>
          <w:sz w:val="20"/>
          <w:szCs w:val="20"/>
        </w:rPr>
        <w:t xml:space="preserve">                                                       </w:t>
      </w:r>
      <w:r w:rsidR="00CC79B6" w:rsidRPr="00622663">
        <w:rPr>
          <w:rFonts w:ascii="Arial" w:hAnsi="Arial" w:cs="Arial"/>
          <w:color w:val="0099CC"/>
          <w:sz w:val="20"/>
          <w:szCs w:val="20"/>
        </w:rPr>
        <w:t xml:space="preserve">dove </w:t>
      </w:r>
      <w:r w:rsidR="00BB57C7">
        <w:rPr>
          <w:rFonts w:ascii="Arial" w:hAnsi="Arial" w:cs="Arial"/>
          <w:color w:val="0099CC"/>
          <w:sz w:val="20"/>
          <w:szCs w:val="20"/>
        </w:rPr>
        <w:t>fu Direttore del</w:t>
      </w:r>
      <w:r w:rsidR="00CC79B6" w:rsidRPr="00622663">
        <w:rPr>
          <w:rFonts w:ascii="Arial" w:hAnsi="Arial" w:cs="Arial"/>
          <w:color w:val="0099CC"/>
          <w:sz w:val="20"/>
          <w:szCs w:val="20"/>
        </w:rPr>
        <w:t xml:space="preserve"> Conservatorio.</w:t>
      </w:r>
    </w:p>
    <w:p w:rsidR="004D21CF" w:rsidRPr="00622663" w:rsidRDefault="00AA6D3B"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3 Duetti per corno e arpa.   6 Duetti per corno e pf.   </w:t>
      </w:r>
      <w:r w:rsidR="004D21CF" w:rsidRPr="00622663">
        <w:rPr>
          <w:b w:val="0"/>
          <w:sz w:val="24"/>
          <w:szCs w:val="24"/>
        </w:rPr>
        <w:t xml:space="preserve">Valse op 20, corno e pf.   </w:t>
      </w:r>
    </w:p>
    <w:p w:rsidR="004D21CF" w:rsidRPr="00622663" w:rsidRDefault="004D21C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Sinfonia concertante per 2 corni.   T</w:t>
      </w:r>
      <w:r w:rsidR="00AA6D3B" w:rsidRPr="00622663">
        <w:rPr>
          <w:b w:val="0"/>
          <w:sz w:val="24"/>
          <w:szCs w:val="24"/>
        </w:rPr>
        <w:t xml:space="preserve">rii per 3 corni.   Quintetto per 5 corni.   </w:t>
      </w:r>
    </w:p>
    <w:p w:rsidR="004D21CF" w:rsidRPr="00622663" w:rsidRDefault="004D21C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Quartetti per corno,vl. vla. vcl.    Concertante per ob. fag. e corno.</w:t>
      </w:r>
    </w:p>
    <w:p w:rsidR="004D21CF" w:rsidRPr="00622663" w:rsidRDefault="004D21C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Concertante per 2 fl. ob. cl. e corno.   </w:t>
      </w:r>
      <w:r w:rsidR="00AA6D3B" w:rsidRPr="00622663">
        <w:rPr>
          <w:b w:val="0"/>
          <w:sz w:val="24"/>
          <w:szCs w:val="24"/>
        </w:rPr>
        <w:t xml:space="preserve">3 Concerti per corno e orch.   </w:t>
      </w:r>
    </w:p>
    <w:p w:rsidR="0074190E" w:rsidRPr="00622663" w:rsidRDefault="0074190E" w:rsidP="00582753">
      <w:pPr>
        <w:pStyle w:val="Titolo"/>
        <w:tabs>
          <w:tab w:val="left" w:pos="4253"/>
          <w:tab w:val="left" w:pos="4395"/>
        </w:tabs>
        <w:spacing w:before="120" w:after="0" w:line="276" w:lineRule="auto"/>
        <w:jc w:val="left"/>
        <w:outlineLvl w:val="9"/>
        <w:rPr>
          <w:b w:val="0"/>
          <w:sz w:val="24"/>
          <w:szCs w:val="24"/>
        </w:rPr>
      </w:pPr>
    </w:p>
    <w:p w:rsidR="00AA6D3B" w:rsidRPr="00622663" w:rsidRDefault="00AA6D3B" w:rsidP="00582753">
      <w:pPr>
        <w:pStyle w:val="Titolo"/>
        <w:tabs>
          <w:tab w:val="left" w:pos="4253"/>
          <w:tab w:val="left" w:pos="4395"/>
        </w:tabs>
        <w:spacing w:before="120" w:after="0" w:line="276" w:lineRule="auto"/>
        <w:jc w:val="left"/>
        <w:outlineLvl w:val="9"/>
        <w:rPr>
          <w:b w:val="0"/>
          <w:color w:val="0099CC"/>
          <w:sz w:val="24"/>
          <w:szCs w:val="24"/>
          <w:u w:val="single"/>
          <w:lang w:val="es-ES"/>
        </w:rPr>
      </w:pPr>
      <w:r w:rsidRPr="00622663">
        <w:rPr>
          <w:b w:val="0"/>
          <w:color w:val="0099CC"/>
          <w:sz w:val="24"/>
          <w:szCs w:val="24"/>
          <w:u w:val="single"/>
          <w:lang w:val="es-ES"/>
        </w:rPr>
        <w:t>MENGAL  Jean</w:t>
      </w:r>
      <w:r w:rsidR="005858D9" w:rsidRPr="00622663">
        <w:rPr>
          <w:b w:val="0"/>
          <w:color w:val="0099CC"/>
          <w:sz w:val="24"/>
          <w:szCs w:val="24"/>
          <w:u w:val="single"/>
          <w:lang w:val="es-ES"/>
        </w:rPr>
        <w:t xml:space="preserve"> Baptiste</w:t>
      </w:r>
      <w:r w:rsidRPr="00622663">
        <w:rPr>
          <w:b w:val="0"/>
          <w:color w:val="0099CC"/>
          <w:sz w:val="24"/>
          <w:szCs w:val="24"/>
          <w:u w:val="single"/>
          <w:lang w:val="es-ES"/>
        </w:rPr>
        <w:tab/>
        <w:t>Gand, 21.2.1792- Parigi, 19.12.1878.</w:t>
      </w:r>
    </w:p>
    <w:p w:rsidR="00192E3F" w:rsidRPr="00622663" w:rsidRDefault="00AA6D3B"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Fratello del precedente di cui fu allievo</w:t>
      </w:r>
      <w:r w:rsidR="00192E3F" w:rsidRPr="00622663">
        <w:rPr>
          <w:b w:val="0"/>
          <w:color w:val="0099CC"/>
          <w:sz w:val="20"/>
          <w:szCs w:val="20"/>
        </w:rPr>
        <w:t>, a</w:t>
      </w:r>
      <w:r w:rsidRPr="00622663">
        <w:rPr>
          <w:b w:val="0"/>
          <w:color w:val="0099CC"/>
          <w:sz w:val="20"/>
          <w:szCs w:val="20"/>
        </w:rPr>
        <w:t>l Conservatorio di Parigi fu allievo di Domnich</w:t>
      </w:r>
      <w:r w:rsidR="00192E3F" w:rsidRPr="00622663">
        <w:rPr>
          <w:b w:val="0"/>
          <w:color w:val="0099CC"/>
          <w:sz w:val="20"/>
          <w:szCs w:val="20"/>
        </w:rPr>
        <w:t xml:space="preserve">. 1° </w:t>
      </w:r>
      <w:r w:rsidR="00192E3F" w:rsidRPr="00622663">
        <w:rPr>
          <w:color w:val="0099CC"/>
          <w:sz w:val="20"/>
          <w:szCs w:val="20"/>
        </w:rPr>
        <w:t>corno</w:t>
      </w:r>
      <w:r w:rsidR="00192E3F" w:rsidRPr="00622663">
        <w:rPr>
          <w:b w:val="0"/>
          <w:color w:val="0099CC"/>
          <w:sz w:val="20"/>
          <w:szCs w:val="20"/>
        </w:rPr>
        <w:t xml:space="preserve"> al Theatre des Italiens e all’Opera.</w:t>
      </w:r>
    </w:p>
    <w:p w:rsidR="00192E3F" w:rsidRPr="00622663" w:rsidRDefault="005858D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Solo</w:t>
      </w:r>
      <w:r w:rsidR="00192E3F" w:rsidRPr="00622663">
        <w:rPr>
          <w:b w:val="0"/>
          <w:color w:val="000000"/>
          <w:sz w:val="24"/>
          <w:szCs w:val="24"/>
        </w:rPr>
        <w:t xml:space="preserve"> per corno</w:t>
      </w:r>
      <w:r w:rsidR="005C3D9B" w:rsidRPr="00622663">
        <w:rPr>
          <w:b w:val="0"/>
          <w:color w:val="000000"/>
          <w:sz w:val="24"/>
          <w:szCs w:val="24"/>
        </w:rPr>
        <w:t xml:space="preserve"> (9’30)</w:t>
      </w:r>
      <w:r w:rsidR="00192E3F" w:rsidRPr="00622663">
        <w:rPr>
          <w:b w:val="0"/>
          <w:color w:val="000000"/>
          <w:sz w:val="24"/>
          <w:szCs w:val="24"/>
        </w:rPr>
        <w:t>.   Fantasia op. 23, corno solo.   6 Fantasie per corno e pf.</w:t>
      </w:r>
    </w:p>
    <w:p w:rsidR="004D21CF" w:rsidRPr="00622663" w:rsidRDefault="00192E3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Fantasia brillante per corno e orch. su temi di Donizetti, op. 20.</w:t>
      </w:r>
    </w:p>
    <w:p w:rsidR="00192E3F" w:rsidRPr="00622663" w:rsidRDefault="004D21C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op. 20, corno e orchestra.</w:t>
      </w:r>
      <w:r w:rsidR="005C3D9B" w:rsidRPr="00622663">
        <w:rPr>
          <w:b w:val="0"/>
          <w:color w:val="000000"/>
          <w:sz w:val="24"/>
          <w:szCs w:val="24"/>
        </w:rPr>
        <w:t xml:space="preserve">   Solo, per corno e orch. (9’30).</w:t>
      </w:r>
    </w:p>
    <w:p w:rsidR="00AD1934" w:rsidRPr="00622663" w:rsidRDefault="00AD1934" w:rsidP="00582753">
      <w:pPr>
        <w:pStyle w:val="Titolo"/>
        <w:tabs>
          <w:tab w:val="left" w:pos="4253"/>
          <w:tab w:val="left" w:pos="4395"/>
        </w:tabs>
        <w:spacing w:before="120" w:after="0" w:line="276" w:lineRule="auto"/>
        <w:jc w:val="left"/>
        <w:outlineLvl w:val="9"/>
        <w:rPr>
          <w:b w:val="0"/>
          <w:color w:val="000000"/>
          <w:sz w:val="24"/>
          <w:szCs w:val="24"/>
        </w:rPr>
      </w:pPr>
    </w:p>
    <w:p w:rsidR="00AD1934" w:rsidRPr="00622663" w:rsidRDefault="00AD193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 xml:space="preserve">MENGELBERG  </w:t>
      </w:r>
      <w:r w:rsidR="00657E67" w:rsidRPr="00622663">
        <w:rPr>
          <w:b w:val="0"/>
          <w:color w:val="0099CC"/>
          <w:sz w:val="24"/>
          <w:szCs w:val="24"/>
          <w:u w:val="single"/>
        </w:rPr>
        <w:t xml:space="preserve">Kurt </w:t>
      </w:r>
      <w:r w:rsidRPr="00622663">
        <w:rPr>
          <w:b w:val="0"/>
          <w:color w:val="0099CC"/>
          <w:sz w:val="24"/>
          <w:szCs w:val="24"/>
          <w:u w:val="single"/>
        </w:rPr>
        <w:t>Rudolf</w:t>
      </w:r>
      <w:r w:rsidRPr="00622663">
        <w:rPr>
          <w:b w:val="0"/>
          <w:color w:val="0099CC"/>
          <w:sz w:val="24"/>
          <w:szCs w:val="24"/>
          <w:u w:val="single"/>
        </w:rPr>
        <w:tab/>
        <w:t>Krefeld, 1.2.1892 - Montecarlo, 12.10.1959.</w:t>
      </w:r>
    </w:p>
    <w:p w:rsidR="00AD1934" w:rsidRPr="00622663" w:rsidRDefault="00EC7D63"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musicologo tedesco, allievo di Riemann e Dopper. Direttore dei programmi del Concertgebouw.</w:t>
      </w:r>
    </w:p>
    <w:p w:rsidR="00EC7D63" w:rsidRPr="00622663" w:rsidRDefault="00EC7D6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(1950).</w:t>
      </w:r>
    </w:p>
    <w:p w:rsidR="003847FE" w:rsidRPr="00622663" w:rsidRDefault="003847FE" w:rsidP="00582753">
      <w:pPr>
        <w:pStyle w:val="Titolo"/>
        <w:tabs>
          <w:tab w:val="left" w:pos="4253"/>
          <w:tab w:val="left" w:pos="4395"/>
        </w:tabs>
        <w:spacing w:before="120" w:after="0" w:line="276" w:lineRule="auto"/>
        <w:jc w:val="left"/>
        <w:outlineLvl w:val="9"/>
        <w:rPr>
          <w:b w:val="0"/>
          <w:color w:val="000000"/>
          <w:sz w:val="24"/>
          <w:szCs w:val="24"/>
        </w:rPr>
      </w:pPr>
    </w:p>
    <w:p w:rsidR="003847FE" w:rsidRPr="00622663" w:rsidRDefault="003847F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MERCADANTE  Saverio</w:t>
      </w:r>
      <w:r w:rsidRPr="00622663">
        <w:rPr>
          <w:rFonts w:ascii="Arial" w:hAnsi="Arial" w:cs="Arial"/>
          <w:color w:val="0099CC"/>
          <w:u w:val="single"/>
        </w:rPr>
        <w:tab/>
        <w:t>Altamura, 17.9.1795 - Napoli, 17.12.1870.</w:t>
      </w:r>
    </w:p>
    <w:p w:rsidR="00D307F8" w:rsidRPr="00622663" w:rsidRDefault="00D307F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italiano, allievo di Furno, Tritto e Zingarelli, autore di circa 60 lavori teatrali. Amico di Rossini, </w:t>
      </w:r>
      <w:r w:rsidR="00BB57C7">
        <w:rPr>
          <w:rFonts w:ascii="Arial" w:hAnsi="Arial" w:cs="Arial"/>
          <w:color w:val="0099CC"/>
          <w:sz w:val="20"/>
          <w:szCs w:val="20"/>
        </w:rPr>
        <w:t xml:space="preserve">   </w:t>
      </w:r>
      <w:r w:rsidRPr="00622663">
        <w:rPr>
          <w:rFonts w:ascii="Arial" w:hAnsi="Arial" w:cs="Arial"/>
          <w:color w:val="0099CC"/>
          <w:sz w:val="20"/>
          <w:szCs w:val="20"/>
        </w:rPr>
        <w:t>Direttore del Conservatorio di Napoli per trent’anni, dal 1840.</w:t>
      </w:r>
    </w:p>
    <w:p w:rsidR="004D21CF" w:rsidRPr="00622663" w:rsidRDefault="003847FE" w:rsidP="00582753">
      <w:pPr>
        <w:tabs>
          <w:tab w:val="left" w:pos="4253"/>
          <w:tab w:val="left" w:pos="4395"/>
        </w:tabs>
        <w:spacing w:before="120" w:line="276" w:lineRule="auto"/>
        <w:rPr>
          <w:rFonts w:ascii="Arial" w:hAnsi="Arial" w:cs="Arial"/>
        </w:rPr>
      </w:pPr>
      <w:r w:rsidRPr="00622663">
        <w:rPr>
          <w:rFonts w:ascii="Arial" w:hAnsi="Arial" w:cs="Arial"/>
        </w:rPr>
        <w:t>3 Quartetti per fl. cl. fag. corno.</w:t>
      </w:r>
      <w:r w:rsidR="00BB57C7">
        <w:rPr>
          <w:rFonts w:ascii="Arial" w:hAnsi="Arial" w:cs="Arial"/>
        </w:rPr>
        <w:t xml:space="preserve">   </w:t>
      </w:r>
      <w:r w:rsidR="004D21CF" w:rsidRPr="00622663">
        <w:rPr>
          <w:rFonts w:ascii="Arial" w:hAnsi="Arial" w:cs="Arial"/>
        </w:rPr>
        <w:t>Variazioni per corno e orchestra.</w:t>
      </w:r>
    </w:p>
    <w:p w:rsidR="005235DD" w:rsidRPr="00622663" w:rsidRDefault="00D307F8" w:rsidP="00582753">
      <w:pPr>
        <w:tabs>
          <w:tab w:val="left" w:pos="4253"/>
          <w:tab w:val="left" w:pos="4395"/>
        </w:tabs>
        <w:spacing w:before="120" w:line="276" w:lineRule="auto"/>
        <w:rPr>
          <w:rFonts w:ascii="Arial" w:hAnsi="Arial" w:cs="Arial"/>
        </w:rPr>
      </w:pPr>
      <w:r w:rsidRPr="00622663">
        <w:rPr>
          <w:rFonts w:ascii="Arial" w:hAnsi="Arial" w:cs="Arial"/>
        </w:rPr>
        <w:t xml:space="preserve">Concerto </w:t>
      </w:r>
      <w:r w:rsidR="005324A4" w:rsidRPr="00622663">
        <w:rPr>
          <w:rFonts w:ascii="Arial" w:hAnsi="Arial" w:cs="Arial"/>
        </w:rPr>
        <w:t xml:space="preserve">in Re-, </w:t>
      </w:r>
      <w:r w:rsidRPr="00622663">
        <w:rPr>
          <w:rFonts w:ascii="Arial" w:hAnsi="Arial" w:cs="Arial"/>
        </w:rPr>
        <w:t>corno e orch. da camera</w:t>
      </w:r>
      <w:r w:rsidR="004D21CF" w:rsidRPr="00622663">
        <w:rPr>
          <w:rFonts w:ascii="Arial" w:hAnsi="Arial" w:cs="Arial"/>
        </w:rPr>
        <w:t xml:space="preserve"> (6’</w:t>
      </w:r>
      <w:r w:rsidR="00332C8F" w:rsidRPr="00622663">
        <w:rPr>
          <w:rFonts w:ascii="Arial" w:hAnsi="Arial" w:cs="Arial"/>
        </w:rPr>
        <w:t>30</w:t>
      </w:r>
      <w:r w:rsidR="004D21CF" w:rsidRPr="00622663">
        <w:rPr>
          <w:rFonts w:ascii="Arial" w:hAnsi="Arial" w:cs="Arial"/>
        </w:rPr>
        <w:t>)</w:t>
      </w:r>
      <w:r w:rsidRPr="00622663">
        <w:rPr>
          <w:rFonts w:ascii="Arial" w:hAnsi="Arial" w:cs="Arial"/>
        </w:rPr>
        <w:t>.</w:t>
      </w:r>
    </w:p>
    <w:p w:rsidR="005235DD" w:rsidRPr="00622663" w:rsidRDefault="005235DD" w:rsidP="00582753">
      <w:pPr>
        <w:tabs>
          <w:tab w:val="left" w:pos="4253"/>
          <w:tab w:val="left" w:pos="4395"/>
        </w:tabs>
        <w:spacing w:before="120" w:line="276" w:lineRule="auto"/>
        <w:rPr>
          <w:rFonts w:ascii="Arial" w:hAnsi="Arial" w:cs="Arial"/>
        </w:rPr>
      </w:pPr>
    </w:p>
    <w:p w:rsidR="005235DD" w:rsidRPr="00622663" w:rsidRDefault="005235D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MERILA</w:t>
      </w:r>
      <w:r w:rsidR="00B86900" w:rsidRPr="00622663">
        <w:rPr>
          <w:rFonts w:ascii="Arial" w:hAnsi="Arial" w:cs="Arial"/>
          <w:color w:val="0099CC"/>
          <w:u w:val="single"/>
        </w:rPr>
        <w:t>INEN  Usko</w:t>
      </w:r>
      <w:r w:rsidR="00B86900" w:rsidRPr="00622663">
        <w:rPr>
          <w:rFonts w:ascii="Arial" w:hAnsi="Arial" w:cs="Arial"/>
          <w:color w:val="0099CC"/>
          <w:u w:val="single"/>
        </w:rPr>
        <w:tab/>
        <w:t>Tampere, 27.1.1930</w:t>
      </w:r>
    </w:p>
    <w:p w:rsidR="005235DD" w:rsidRPr="00622663" w:rsidRDefault="005235D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direttore d’orchestra finlandese. Studi tradizionali e dodecafonia. </w:t>
      </w:r>
      <w:r w:rsidR="00BB57C7">
        <w:rPr>
          <w:rFonts w:ascii="Arial" w:hAnsi="Arial" w:cs="Arial"/>
          <w:color w:val="0099CC"/>
          <w:sz w:val="20"/>
          <w:szCs w:val="20"/>
        </w:rPr>
        <w:t xml:space="preserve">                                      </w:t>
      </w:r>
      <w:r w:rsidRPr="00622663">
        <w:rPr>
          <w:rFonts w:ascii="Arial" w:hAnsi="Arial" w:cs="Arial"/>
          <w:color w:val="0099CC"/>
          <w:sz w:val="20"/>
          <w:szCs w:val="20"/>
        </w:rPr>
        <w:t>Insegnante all’Accademia Sibelius.</w:t>
      </w:r>
    </w:p>
    <w:p w:rsidR="003847FE" w:rsidRPr="00622663" w:rsidRDefault="005235DD" w:rsidP="00582753">
      <w:pPr>
        <w:tabs>
          <w:tab w:val="left" w:pos="4253"/>
          <w:tab w:val="left" w:pos="4395"/>
        </w:tabs>
        <w:spacing w:before="120" w:line="276" w:lineRule="auto"/>
        <w:rPr>
          <w:rFonts w:ascii="Arial" w:hAnsi="Arial" w:cs="Arial"/>
          <w:lang w:val="en-GB"/>
        </w:rPr>
      </w:pPr>
      <w:r w:rsidRPr="00622663">
        <w:rPr>
          <w:rFonts w:ascii="Arial" w:hAnsi="Arial" w:cs="Arial"/>
          <w:lang w:val="en-GB"/>
        </w:rPr>
        <w:t>Grandfather Benno’s Night music, corno solo.</w:t>
      </w:r>
    </w:p>
    <w:p w:rsidR="005235DD" w:rsidRPr="00622663" w:rsidRDefault="005235DD" w:rsidP="00582753">
      <w:pPr>
        <w:tabs>
          <w:tab w:val="left" w:pos="4253"/>
          <w:tab w:val="left" w:pos="4395"/>
        </w:tabs>
        <w:spacing w:before="120" w:line="276" w:lineRule="auto"/>
        <w:rPr>
          <w:rFonts w:ascii="Arial" w:hAnsi="Arial" w:cs="Arial"/>
          <w:color w:val="0099CC"/>
          <w:u w:val="single"/>
          <w:lang w:val="en-GB"/>
        </w:rPr>
      </w:pPr>
    </w:p>
    <w:p w:rsidR="00A566DA" w:rsidRPr="00622663" w:rsidRDefault="00A566D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MERK  Joseph</w:t>
      </w:r>
      <w:r w:rsidRPr="00622663">
        <w:rPr>
          <w:rFonts w:ascii="Arial" w:hAnsi="Arial" w:cs="Arial"/>
          <w:color w:val="0099CC"/>
          <w:u w:val="single"/>
        </w:rPr>
        <w:tab/>
        <w:t>Vienna, 18.1.1795 - Vienna, 16.6.1852.</w:t>
      </w:r>
    </w:p>
    <w:p w:rsidR="00A566DA" w:rsidRPr="00622663" w:rsidRDefault="00A566D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violoncellista e concertista austriaco, allievo di Schindlocker. 1° violoncello all’Opera e insegnante </w:t>
      </w:r>
      <w:r w:rsidR="00BB57C7">
        <w:rPr>
          <w:rFonts w:ascii="Arial" w:hAnsi="Arial" w:cs="Arial"/>
          <w:color w:val="0099CC"/>
          <w:sz w:val="20"/>
          <w:szCs w:val="20"/>
        </w:rPr>
        <w:t xml:space="preserve">             </w:t>
      </w:r>
      <w:r w:rsidRPr="00622663">
        <w:rPr>
          <w:rFonts w:ascii="Arial" w:hAnsi="Arial" w:cs="Arial"/>
          <w:color w:val="0099CC"/>
          <w:sz w:val="20"/>
          <w:szCs w:val="20"/>
        </w:rPr>
        <w:t>al Conservatorio di Vienna. Tra i suoi allievi Bohm e Marx.</w:t>
      </w:r>
    </w:p>
    <w:p w:rsidR="007460AB" w:rsidRPr="00622663" w:rsidRDefault="007460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Studi per corno.</w:t>
      </w:r>
    </w:p>
    <w:p w:rsidR="00543037" w:rsidRPr="00622663" w:rsidRDefault="00543037" w:rsidP="00582753">
      <w:pPr>
        <w:pStyle w:val="Titolo"/>
        <w:tabs>
          <w:tab w:val="left" w:pos="4253"/>
          <w:tab w:val="left" w:pos="4395"/>
        </w:tabs>
        <w:spacing w:before="120" w:after="0" w:line="276" w:lineRule="auto"/>
        <w:jc w:val="left"/>
        <w:outlineLvl w:val="9"/>
        <w:rPr>
          <w:b w:val="0"/>
          <w:color w:val="000000"/>
          <w:sz w:val="24"/>
          <w:szCs w:val="24"/>
        </w:rPr>
      </w:pPr>
    </w:p>
    <w:p w:rsidR="00543037" w:rsidRPr="00622663" w:rsidRDefault="00543037"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MESSIAEN  OlIvier</w:t>
      </w:r>
      <w:r w:rsidRPr="00622663">
        <w:rPr>
          <w:rFonts w:ascii="Arial" w:hAnsi="Arial" w:cs="Arial"/>
          <w:color w:val="0099CC"/>
          <w:sz w:val="24"/>
          <w:u w:val="single"/>
        </w:rPr>
        <w:tab/>
        <w:t>Avignone, 10.12.1908 - Clichy,  27.4.1992.</w:t>
      </w:r>
    </w:p>
    <w:p w:rsidR="00584C51" w:rsidRPr="00622663" w:rsidRDefault="00991C2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organista, pianista, didatta e ornitologo francese. Allievo di Gallon, Caussade, Dupré, Emmanuel </w:t>
      </w:r>
      <w:r w:rsidR="00F72CC4" w:rsidRPr="00622663">
        <w:rPr>
          <w:rFonts w:ascii="Arial" w:hAnsi="Arial" w:cs="Arial"/>
          <w:color w:val="0099CC"/>
        </w:rPr>
        <w:t xml:space="preserve">   </w:t>
      </w:r>
      <w:r w:rsidR="00BB57C7">
        <w:rPr>
          <w:rFonts w:ascii="Arial" w:hAnsi="Arial" w:cs="Arial"/>
          <w:color w:val="0099CC"/>
        </w:rPr>
        <w:t xml:space="preserve">          </w:t>
      </w:r>
      <w:r w:rsidRPr="00622663">
        <w:rPr>
          <w:rFonts w:ascii="Arial" w:hAnsi="Arial" w:cs="Arial"/>
          <w:color w:val="0099CC"/>
        </w:rPr>
        <w:t xml:space="preserve">e Dukas. Titolare dal 1931 dell’organo dell’ Eglise de la Trinité, posto che conservò fino alla morte. </w:t>
      </w:r>
      <w:r w:rsidR="00BB57C7">
        <w:rPr>
          <w:rFonts w:ascii="Arial" w:hAnsi="Arial" w:cs="Arial"/>
          <w:color w:val="0099CC"/>
        </w:rPr>
        <w:t xml:space="preserve">                                </w:t>
      </w:r>
      <w:r w:rsidRPr="00622663">
        <w:rPr>
          <w:rFonts w:ascii="Arial" w:hAnsi="Arial" w:cs="Arial"/>
          <w:color w:val="0099CC"/>
        </w:rPr>
        <w:t>Fedele convinto e grande esperto della Musica religiosa nel tempo. Allo scoppio della 2a guerra mondiale fu catturato</w:t>
      </w:r>
      <w:r w:rsidR="00BB57C7">
        <w:rPr>
          <w:rFonts w:ascii="Arial" w:hAnsi="Arial" w:cs="Arial"/>
          <w:color w:val="0099CC"/>
        </w:rPr>
        <w:t xml:space="preserve"> </w:t>
      </w:r>
      <w:r w:rsidRPr="00622663">
        <w:rPr>
          <w:rFonts w:ascii="Arial" w:hAnsi="Arial" w:cs="Arial"/>
          <w:color w:val="0099CC"/>
        </w:rPr>
        <w:t>e dopo 3 anni di prigionia fece ritorno a Parigi, nel ’42. Nello stesso anno insegnò Armonia al Conservatorio. Dal 1950 iniziarono, in Germania, Ungheria, Argentina e Stati Uniti, i suoi famosi corsi di composizione.</w:t>
      </w:r>
      <w:r w:rsidR="00BB57C7">
        <w:rPr>
          <w:rFonts w:ascii="Arial" w:hAnsi="Arial" w:cs="Arial"/>
          <w:color w:val="0099CC"/>
        </w:rPr>
        <w:t xml:space="preserve"> </w:t>
      </w:r>
      <w:r w:rsidRPr="00622663">
        <w:rPr>
          <w:rFonts w:ascii="Arial" w:hAnsi="Arial" w:cs="Arial"/>
          <w:color w:val="0099CC"/>
        </w:rPr>
        <w:t xml:space="preserve">Eseguì studi accurati sul linguaggio degli uccelli, che ripropose musicalmente. Massimo esperto </w:t>
      </w:r>
      <w:r w:rsidR="00BB57C7">
        <w:rPr>
          <w:rFonts w:ascii="Arial" w:hAnsi="Arial" w:cs="Arial"/>
          <w:color w:val="0099CC"/>
        </w:rPr>
        <w:t xml:space="preserve">          </w:t>
      </w:r>
      <w:r w:rsidRPr="00622663">
        <w:rPr>
          <w:rFonts w:ascii="Arial" w:hAnsi="Arial" w:cs="Arial"/>
          <w:color w:val="0099CC"/>
        </w:rPr>
        <w:t xml:space="preserve">di dodecafonia e pioniere del serialismo, a mio parere, il migliore, in quanto seppe adattare le nuove forme </w:t>
      </w:r>
      <w:r w:rsidR="00BB57C7">
        <w:rPr>
          <w:rFonts w:ascii="Arial" w:hAnsi="Arial" w:cs="Arial"/>
          <w:color w:val="0099CC"/>
        </w:rPr>
        <w:t xml:space="preserve">                </w:t>
      </w:r>
      <w:r w:rsidRPr="00622663">
        <w:rPr>
          <w:rFonts w:ascii="Arial" w:hAnsi="Arial" w:cs="Arial"/>
          <w:color w:val="0099CC"/>
        </w:rPr>
        <w:t>senza esagerazioni...</w:t>
      </w:r>
      <w:r w:rsidR="00BB57C7">
        <w:rPr>
          <w:rFonts w:ascii="Arial" w:hAnsi="Arial" w:cs="Arial"/>
          <w:color w:val="0099CC"/>
        </w:rPr>
        <w:t xml:space="preserve"> </w:t>
      </w:r>
      <w:r w:rsidRPr="00622663">
        <w:rPr>
          <w:rFonts w:ascii="Arial" w:hAnsi="Arial" w:cs="Arial"/>
          <w:color w:val="0099CC"/>
        </w:rPr>
        <w:t>uno S</w:t>
      </w:r>
      <w:r w:rsidR="00DD1B82" w:rsidRPr="00622663">
        <w:rPr>
          <w:rFonts w:ascii="Arial" w:hAnsi="Arial" w:cs="Arial"/>
          <w:color w:val="0099CC"/>
        </w:rPr>
        <w:t>k</w:t>
      </w:r>
      <w:r w:rsidRPr="00622663">
        <w:rPr>
          <w:rFonts w:ascii="Arial" w:hAnsi="Arial" w:cs="Arial"/>
          <w:color w:val="0099CC"/>
        </w:rPr>
        <w:t>riabin melodico. Nei brani orchestrali è interessante anche l’uso degli strumenti a percussione, dove Messiaen</w:t>
      </w:r>
      <w:r w:rsidR="00F72CC4" w:rsidRPr="00622663">
        <w:rPr>
          <w:rFonts w:ascii="Arial" w:hAnsi="Arial" w:cs="Arial"/>
          <w:color w:val="0099CC"/>
        </w:rPr>
        <w:t xml:space="preserve"> </w:t>
      </w:r>
      <w:r w:rsidRPr="00622663">
        <w:rPr>
          <w:rFonts w:ascii="Arial" w:hAnsi="Arial" w:cs="Arial"/>
          <w:color w:val="0099CC"/>
        </w:rPr>
        <w:t>inserisce strumenti orientali inusitati con effetti veramente piacevoli. Un vero</w:t>
      </w:r>
      <w:r w:rsidR="00F72CC4" w:rsidRPr="00622663">
        <w:rPr>
          <w:rFonts w:ascii="Arial" w:hAnsi="Arial" w:cs="Arial"/>
          <w:color w:val="0099CC"/>
        </w:rPr>
        <w:t xml:space="preserve"> </w:t>
      </w:r>
      <w:r w:rsidRPr="00622663">
        <w:rPr>
          <w:rFonts w:ascii="Arial" w:hAnsi="Arial" w:cs="Arial"/>
          <w:color w:val="0099CC"/>
        </w:rPr>
        <w:t xml:space="preserve">genio, rattrista solo il fatto che ai </w:t>
      </w:r>
      <w:r w:rsidR="00F72CC4" w:rsidRPr="00622663">
        <w:rPr>
          <w:rFonts w:ascii="Arial" w:hAnsi="Arial" w:cs="Arial"/>
          <w:color w:val="0099CC"/>
        </w:rPr>
        <w:t xml:space="preserve"> </w:t>
      </w:r>
      <w:r w:rsidRPr="00622663">
        <w:rPr>
          <w:rFonts w:ascii="Arial" w:hAnsi="Arial" w:cs="Arial"/>
          <w:color w:val="0099CC"/>
        </w:rPr>
        <w:t xml:space="preserve">non musicisti sia uno sconosciuto!  </w:t>
      </w:r>
      <w:r w:rsidR="00584C51" w:rsidRPr="00622663">
        <w:rPr>
          <w:rFonts w:ascii="Arial" w:hAnsi="Arial" w:cs="Arial"/>
          <w:color w:val="0099CC"/>
        </w:rPr>
        <w:t>Per maggiori informazioni sull'autore, vedi "Passeggiando con la Musica", scaricabile dal sito: mariodemolli.com</w:t>
      </w:r>
    </w:p>
    <w:p w:rsidR="00B27078" w:rsidRPr="00622663" w:rsidRDefault="0094521B"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 xml:space="preserve">Corno solo: </w:t>
      </w:r>
      <w:r w:rsidR="00991C28" w:rsidRPr="00622663">
        <w:rPr>
          <w:b w:val="0"/>
          <w:color w:val="000000"/>
          <w:sz w:val="24"/>
          <w:szCs w:val="24"/>
          <w:lang w:val="fr-FR"/>
        </w:rPr>
        <w:t>Le tombeau de Jean-Pierre Guazec (1971)</w:t>
      </w:r>
      <w:r w:rsidRPr="00622663">
        <w:rPr>
          <w:b w:val="0"/>
          <w:color w:val="000000"/>
          <w:sz w:val="24"/>
          <w:szCs w:val="24"/>
          <w:lang w:val="fr-FR"/>
        </w:rPr>
        <w:t>,</w:t>
      </w:r>
      <w:r w:rsidR="00B27078" w:rsidRPr="00622663">
        <w:rPr>
          <w:b w:val="0"/>
          <w:color w:val="000000"/>
          <w:sz w:val="24"/>
          <w:szCs w:val="24"/>
          <w:lang w:val="fr-FR"/>
        </w:rPr>
        <w:t xml:space="preserve">  </w:t>
      </w:r>
    </w:p>
    <w:p w:rsidR="00543037" w:rsidRPr="00622663" w:rsidRDefault="002E3DB5"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“Appelle interstellaire”</w:t>
      </w:r>
      <w:r w:rsidR="00B27078" w:rsidRPr="00622663">
        <w:rPr>
          <w:b w:val="0"/>
          <w:color w:val="000000"/>
          <w:sz w:val="24"/>
          <w:szCs w:val="24"/>
          <w:lang w:val="fr-FR"/>
        </w:rPr>
        <w:t xml:space="preserve"> </w:t>
      </w:r>
      <w:r w:rsidRPr="00622663">
        <w:rPr>
          <w:b w:val="0"/>
          <w:color w:val="000000"/>
          <w:sz w:val="24"/>
          <w:szCs w:val="24"/>
          <w:lang w:val="fr-FR"/>
        </w:rPr>
        <w:t xml:space="preserve">(1974, </w:t>
      </w:r>
      <w:r w:rsidR="000F1F5A" w:rsidRPr="00622663">
        <w:rPr>
          <w:b w:val="0"/>
          <w:color w:val="000000"/>
          <w:sz w:val="24"/>
          <w:szCs w:val="24"/>
          <w:lang w:val="fr-FR"/>
        </w:rPr>
        <w:t>6</w:t>
      </w:r>
      <w:r w:rsidRPr="00622663">
        <w:rPr>
          <w:b w:val="0"/>
          <w:color w:val="000000"/>
          <w:sz w:val="24"/>
          <w:szCs w:val="24"/>
          <w:lang w:val="fr-FR"/>
        </w:rPr>
        <w:t>’</w:t>
      </w:r>
      <w:r w:rsidR="000F1F5A" w:rsidRPr="00622663">
        <w:rPr>
          <w:b w:val="0"/>
          <w:color w:val="000000"/>
          <w:sz w:val="24"/>
          <w:szCs w:val="24"/>
          <w:lang w:val="fr-FR"/>
        </w:rPr>
        <w:t>50</w:t>
      </w:r>
      <w:r w:rsidRPr="00622663">
        <w:rPr>
          <w:b w:val="0"/>
          <w:color w:val="000000"/>
          <w:sz w:val="24"/>
          <w:szCs w:val="24"/>
          <w:lang w:val="fr-FR"/>
        </w:rPr>
        <w:t>)</w:t>
      </w:r>
      <w:r w:rsidR="00543037" w:rsidRPr="00622663">
        <w:rPr>
          <w:b w:val="0"/>
          <w:color w:val="000000"/>
          <w:sz w:val="24"/>
          <w:szCs w:val="24"/>
          <w:lang w:val="fr-FR"/>
        </w:rPr>
        <w:t>.</w:t>
      </w:r>
    </w:p>
    <w:p w:rsidR="0094521B" w:rsidRPr="00622663" w:rsidRDefault="0094521B" w:rsidP="00582753">
      <w:pPr>
        <w:pStyle w:val="Titolo"/>
        <w:tabs>
          <w:tab w:val="left" w:pos="4253"/>
          <w:tab w:val="left" w:pos="4395"/>
        </w:tabs>
        <w:spacing w:before="120" w:after="0" w:line="276" w:lineRule="auto"/>
        <w:jc w:val="left"/>
        <w:outlineLvl w:val="9"/>
        <w:rPr>
          <w:b w:val="0"/>
          <w:color w:val="000000"/>
          <w:sz w:val="24"/>
          <w:szCs w:val="24"/>
          <w:lang w:val="fr-FR"/>
        </w:rPr>
      </w:pPr>
    </w:p>
    <w:p w:rsidR="00C164D8" w:rsidRPr="00622663" w:rsidRDefault="00C164D8"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MEULEMANS  Arthur</w:t>
      </w:r>
      <w:r w:rsidRPr="00622663">
        <w:rPr>
          <w:rFonts w:ascii="Arial" w:hAnsi="Arial" w:cs="Arial"/>
          <w:color w:val="0099CC"/>
          <w:sz w:val="24"/>
          <w:u w:val="single"/>
          <w:lang w:val="en-US"/>
        </w:rPr>
        <w:tab/>
        <w:t>Aarschott, 19.5.1884 - Bruxelles, 29.6.1966.</w:t>
      </w:r>
    </w:p>
    <w:p w:rsidR="00BF76A8" w:rsidRPr="00622663" w:rsidRDefault="00BF76A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direttore d’orchestra e organista belga, studi all’Istituto Lemmens di Mechelen con Depuydt (organo) e Tinel per la composizione. Insegnante d’armonia, direttore d’orchestra dell’Institut National de Radiodiffusion.</w:t>
      </w:r>
      <w:r w:rsidR="005B6E48" w:rsidRPr="00622663">
        <w:rPr>
          <w:rFonts w:ascii="Arial" w:hAnsi="Arial" w:cs="Arial"/>
          <w:color w:val="0099CC"/>
        </w:rPr>
        <w:t xml:space="preserve"> </w:t>
      </w:r>
      <w:r w:rsidRPr="00622663">
        <w:rPr>
          <w:rFonts w:ascii="Arial" w:hAnsi="Arial" w:cs="Arial"/>
          <w:color w:val="0099CC"/>
        </w:rPr>
        <w:t>Presidente dell’Accademia Reale Fiamminga per le Scienze, le Lettere, le Arti. Circa 350 le</w:t>
      </w:r>
      <w:r w:rsidR="005B6E48" w:rsidRPr="00622663">
        <w:rPr>
          <w:rFonts w:ascii="Arial" w:hAnsi="Arial" w:cs="Arial"/>
          <w:color w:val="0099CC"/>
        </w:rPr>
        <w:t xml:space="preserve"> </w:t>
      </w:r>
      <w:r w:rsidRPr="00622663">
        <w:rPr>
          <w:rFonts w:ascii="Arial" w:hAnsi="Arial" w:cs="Arial"/>
          <w:color w:val="0099CC"/>
        </w:rPr>
        <w:t>sue composizioni.</w:t>
      </w:r>
    </w:p>
    <w:p w:rsidR="001B5524" w:rsidRPr="00622663" w:rsidRDefault="001B5524" w:rsidP="00582753">
      <w:pPr>
        <w:tabs>
          <w:tab w:val="left" w:pos="4253"/>
          <w:tab w:val="left" w:pos="4395"/>
        </w:tabs>
        <w:spacing w:before="120" w:line="276" w:lineRule="auto"/>
        <w:rPr>
          <w:rFonts w:ascii="Arial" w:hAnsi="Arial" w:cs="Arial"/>
        </w:rPr>
      </w:pPr>
      <w:r w:rsidRPr="00622663">
        <w:rPr>
          <w:rFonts w:ascii="Arial" w:hAnsi="Arial" w:cs="Arial"/>
        </w:rPr>
        <w:t>Preludio per corno e pf. (1961, 1’50).   Van het gestilde leven, corno e pf. (1927, 3’10).</w:t>
      </w:r>
    </w:p>
    <w:p w:rsidR="001B5524" w:rsidRPr="00622663" w:rsidRDefault="001B5524" w:rsidP="00582753">
      <w:pPr>
        <w:tabs>
          <w:tab w:val="left" w:pos="4253"/>
          <w:tab w:val="left" w:pos="4395"/>
        </w:tabs>
        <w:spacing w:before="120" w:line="276" w:lineRule="auto"/>
        <w:rPr>
          <w:rFonts w:ascii="Arial" w:hAnsi="Arial" w:cs="Arial"/>
        </w:rPr>
      </w:pPr>
      <w:r w:rsidRPr="00622663">
        <w:rPr>
          <w:rFonts w:ascii="Arial" w:hAnsi="Arial" w:cs="Arial"/>
        </w:rPr>
        <w:t xml:space="preserve">1 </w:t>
      </w:r>
      <w:r w:rsidR="00C164D8" w:rsidRPr="00622663">
        <w:rPr>
          <w:rFonts w:ascii="Arial" w:hAnsi="Arial" w:cs="Arial"/>
        </w:rPr>
        <w:t xml:space="preserve">Trio per </w:t>
      </w:r>
      <w:r w:rsidRPr="00622663">
        <w:rPr>
          <w:rFonts w:ascii="Arial" w:hAnsi="Arial" w:cs="Arial"/>
        </w:rPr>
        <w:t xml:space="preserve">corno, tr. e trb. </w:t>
      </w:r>
      <w:r w:rsidR="00C164D8" w:rsidRPr="00622663">
        <w:rPr>
          <w:rFonts w:ascii="Arial" w:hAnsi="Arial" w:cs="Arial"/>
        </w:rPr>
        <w:t>(1933</w:t>
      </w:r>
      <w:r w:rsidRPr="00622663">
        <w:rPr>
          <w:rFonts w:ascii="Arial" w:hAnsi="Arial" w:cs="Arial"/>
        </w:rPr>
        <w:t>, 9’30</w:t>
      </w:r>
      <w:r w:rsidR="00C164D8" w:rsidRPr="00622663">
        <w:rPr>
          <w:rFonts w:ascii="Arial" w:hAnsi="Arial" w:cs="Arial"/>
        </w:rPr>
        <w:t>).</w:t>
      </w:r>
      <w:r w:rsidRPr="00622663">
        <w:rPr>
          <w:rFonts w:ascii="Arial" w:hAnsi="Arial" w:cs="Arial"/>
        </w:rPr>
        <w:t xml:space="preserve">   2 Trio per corno, tr. e trb. (1960, 15’).   </w:t>
      </w:r>
    </w:p>
    <w:p w:rsidR="00256962" w:rsidRPr="00622663" w:rsidRDefault="001B5524" w:rsidP="00582753">
      <w:pPr>
        <w:tabs>
          <w:tab w:val="left" w:pos="4253"/>
          <w:tab w:val="left" w:pos="4395"/>
        </w:tabs>
        <w:spacing w:before="120" w:line="276" w:lineRule="auto"/>
        <w:rPr>
          <w:rFonts w:ascii="Arial" w:hAnsi="Arial" w:cs="Arial"/>
        </w:rPr>
      </w:pPr>
      <w:r w:rsidRPr="00622663">
        <w:rPr>
          <w:rFonts w:ascii="Arial" w:hAnsi="Arial" w:cs="Arial"/>
        </w:rPr>
        <w:t>Kamerad, coro masch. e 4 corni (1937, 2’).   Concerto, org. tr. corno e trb. (1962, 20’).</w:t>
      </w:r>
    </w:p>
    <w:p w:rsidR="001B5524" w:rsidRPr="00622663" w:rsidRDefault="001B5524" w:rsidP="00582753">
      <w:pPr>
        <w:tabs>
          <w:tab w:val="left" w:pos="4253"/>
          <w:tab w:val="left" w:pos="4395"/>
        </w:tabs>
        <w:spacing w:before="120" w:line="276" w:lineRule="auto"/>
        <w:rPr>
          <w:rFonts w:ascii="Arial" w:hAnsi="Arial" w:cs="Arial"/>
        </w:rPr>
      </w:pPr>
      <w:r w:rsidRPr="00622663">
        <w:rPr>
          <w:rFonts w:ascii="Arial" w:hAnsi="Arial" w:cs="Arial"/>
        </w:rPr>
        <w:t>1° Concerto per corno e orch. (1939, 16’).   2° Concerto per corno e orch. (1961, 16’).</w:t>
      </w:r>
    </w:p>
    <w:p w:rsidR="001B5524" w:rsidRPr="00622663" w:rsidRDefault="001B5524" w:rsidP="00582753">
      <w:pPr>
        <w:tabs>
          <w:tab w:val="left" w:pos="4253"/>
          <w:tab w:val="left" w:pos="4395"/>
        </w:tabs>
        <w:spacing w:before="120" w:line="276" w:lineRule="auto"/>
        <w:rPr>
          <w:rFonts w:ascii="Arial" w:hAnsi="Arial" w:cs="Arial"/>
        </w:rPr>
      </w:pPr>
    </w:p>
    <w:p w:rsidR="00986C26" w:rsidRPr="00622663" w:rsidRDefault="00986C26"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MIASKOVSKY  Nikolai</w:t>
      </w:r>
      <w:r w:rsidRPr="00622663">
        <w:rPr>
          <w:rFonts w:ascii="Arial" w:hAnsi="Arial" w:cs="Arial"/>
          <w:color w:val="0099CC"/>
          <w:sz w:val="24"/>
          <w:u w:val="single"/>
        </w:rPr>
        <w:tab/>
        <w:t>Varsavia, 20.4.1881 - Mosca, 8.8.1950.</w:t>
      </w:r>
    </w:p>
    <w:p w:rsidR="00986C26" w:rsidRPr="00622663" w:rsidRDefault="00986C2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russo. Studi al Conservatorio di Mosca, allievo di R. Korsakov, Liadov e Glazunov. </w:t>
      </w:r>
    </w:p>
    <w:p w:rsidR="00986C26" w:rsidRPr="00622663" w:rsidRDefault="00986C2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Lyric Concertino in Sol, op. 32,3, per corno, fag. arpa, cl. fl. (1929, 18’40).</w:t>
      </w:r>
    </w:p>
    <w:p w:rsidR="00986C26" w:rsidRPr="00622663" w:rsidRDefault="00986C26" w:rsidP="00582753">
      <w:pPr>
        <w:pStyle w:val="Titolo"/>
        <w:tabs>
          <w:tab w:val="left" w:pos="4253"/>
          <w:tab w:val="left" w:pos="4395"/>
        </w:tabs>
        <w:spacing w:before="120" w:after="0" w:line="276" w:lineRule="auto"/>
        <w:jc w:val="left"/>
        <w:outlineLvl w:val="9"/>
        <w:rPr>
          <w:b w:val="0"/>
          <w:color w:val="000000"/>
          <w:sz w:val="24"/>
          <w:szCs w:val="24"/>
        </w:rPr>
      </w:pPr>
    </w:p>
    <w:p w:rsidR="00256962" w:rsidRPr="00622663" w:rsidRDefault="00256962"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MICHALSKY  Donal</w:t>
      </w:r>
      <w:r w:rsidRPr="00622663">
        <w:rPr>
          <w:rFonts w:ascii="Arial" w:hAnsi="Arial" w:cs="Arial"/>
          <w:color w:val="0099CC"/>
          <w:u w:val="single"/>
        </w:rPr>
        <w:tab/>
        <w:t>13.7.1928 - 1976.</w:t>
      </w:r>
    </w:p>
    <w:p w:rsidR="00256962" w:rsidRPr="00622663" w:rsidRDefault="00256962"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Fantasia a due, corno e trombone basso.</w:t>
      </w:r>
    </w:p>
    <w:p w:rsidR="003A6598" w:rsidRPr="00622663" w:rsidRDefault="003A6598" w:rsidP="00582753">
      <w:pPr>
        <w:pStyle w:val="NormaleWeb"/>
        <w:tabs>
          <w:tab w:val="left" w:pos="4253"/>
          <w:tab w:val="left" w:pos="4395"/>
        </w:tabs>
        <w:spacing w:before="120" w:beforeAutospacing="0" w:after="0" w:afterAutospacing="0" w:line="276" w:lineRule="auto"/>
        <w:rPr>
          <w:rFonts w:ascii="Arial" w:hAnsi="Arial" w:cs="Arial"/>
        </w:rPr>
      </w:pPr>
    </w:p>
    <w:p w:rsidR="003A6598" w:rsidRPr="00622663" w:rsidRDefault="003A6598"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MICHEL  Paul Baudouin</w:t>
      </w:r>
      <w:r w:rsidRPr="00622663">
        <w:rPr>
          <w:rFonts w:ascii="Arial" w:hAnsi="Arial" w:cs="Arial"/>
          <w:color w:val="0099CC"/>
          <w:u w:val="single"/>
          <w:lang w:val="fr-FR"/>
        </w:rPr>
        <w:tab/>
        <w:t>St. Pierre, 7.9.1930</w:t>
      </w:r>
    </w:p>
    <w:p w:rsidR="00F7149D" w:rsidRPr="00622663" w:rsidRDefault="00F7149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conferenziere belga, allievo di Absil. Insegnante di composizione al Conservatorio di Mons e </w:t>
      </w:r>
      <w:r w:rsidR="00BB57C7">
        <w:rPr>
          <w:rFonts w:ascii="Arial" w:hAnsi="Arial" w:cs="Arial"/>
          <w:color w:val="0099CC"/>
          <w:sz w:val="20"/>
          <w:szCs w:val="20"/>
        </w:rPr>
        <w:t xml:space="preserve">            </w:t>
      </w:r>
      <w:r w:rsidRPr="00622663">
        <w:rPr>
          <w:rFonts w:ascii="Arial" w:hAnsi="Arial" w:cs="Arial"/>
          <w:color w:val="0099CC"/>
          <w:sz w:val="20"/>
          <w:szCs w:val="20"/>
        </w:rPr>
        <w:t xml:space="preserve">di Bruxelles. Numerosi premi e riconoscimenti. </w:t>
      </w:r>
    </w:p>
    <w:p w:rsidR="00F7149D" w:rsidRPr="00622663" w:rsidRDefault="00F7149D" w:rsidP="00582753">
      <w:pPr>
        <w:tabs>
          <w:tab w:val="left" w:pos="4253"/>
          <w:tab w:val="left" w:pos="4395"/>
        </w:tabs>
        <w:spacing w:before="120" w:line="276" w:lineRule="auto"/>
        <w:rPr>
          <w:rFonts w:ascii="Arial" w:hAnsi="Arial" w:cs="Arial"/>
        </w:rPr>
      </w:pPr>
      <w:r w:rsidRPr="00622663">
        <w:rPr>
          <w:rFonts w:ascii="Arial" w:hAnsi="Arial" w:cs="Arial"/>
          <w:bCs/>
        </w:rPr>
        <w:t>Torii, op. 65</w:t>
      </w:r>
      <w:r w:rsidRPr="00622663">
        <w:rPr>
          <w:rFonts w:ascii="Arial" w:hAnsi="Arial" w:cs="Arial"/>
        </w:rPr>
        <w:t xml:space="preserve">, 4 corni (1974, 8’).   </w:t>
      </w:r>
      <w:r w:rsidRPr="00622663">
        <w:rPr>
          <w:rFonts w:ascii="Arial" w:hAnsi="Arial" w:cs="Arial"/>
          <w:bCs/>
        </w:rPr>
        <w:t>Paysages op. 111</w:t>
      </w:r>
      <w:r w:rsidRPr="00622663">
        <w:rPr>
          <w:rFonts w:ascii="Arial" w:hAnsi="Arial" w:cs="Arial"/>
        </w:rPr>
        <w:t xml:space="preserve">, corno e pf. (1981, 8’).   </w:t>
      </w:r>
    </w:p>
    <w:p w:rsidR="0079102E" w:rsidRPr="00622663" w:rsidRDefault="0079102E" w:rsidP="00582753">
      <w:pPr>
        <w:tabs>
          <w:tab w:val="left" w:pos="4253"/>
          <w:tab w:val="left" w:pos="4395"/>
        </w:tabs>
        <w:spacing w:before="120" w:line="276" w:lineRule="auto"/>
        <w:rPr>
          <w:rFonts w:ascii="Arial" w:hAnsi="Arial" w:cs="Arial"/>
        </w:rPr>
      </w:pPr>
      <w:r w:rsidRPr="00622663">
        <w:rPr>
          <w:rFonts w:ascii="Arial" w:hAnsi="Arial" w:cs="Arial"/>
        </w:rPr>
        <w:lastRenderedPageBreak/>
        <w:t>Paysages, corno e pf. (1980, 9’).</w:t>
      </w:r>
      <w:r w:rsidR="009E6D95" w:rsidRPr="00622663">
        <w:rPr>
          <w:rFonts w:ascii="Arial" w:hAnsi="Arial" w:cs="Arial"/>
        </w:rPr>
        <w:t xml:space="preserve">   Capriccio, corno e pf.</w:t>
      </w:r>
    </w:p>
    <w:p w:rsidR="0079102E" w:rsidRPr="00622663" w:rsidRDefault="0079102E" w:rsidP="00582753">
      <w:pPr>
        <w:tabs>
          <w:tab w:val="left" w:pos="4253"/>
          <w:tab w:val="left" w:pos="4395"/>
        </w:tabs>
        <w:spacing w:before="120" w:line="276" w:lineRule="auto"/>
        <w:rPr>
          <w:rFonts w:ascii="Arial" w:hAnsi="Arial" w:cs="Arial"/>
        </w:rPr>
      </w:pPr>
      <w:r w:rsidRPr="00622663">
        <w:rPr>
          <w:rFonts w:ascii="Arial" w:hAnsi="Arial" w:cs="Arial"/>
        </w:rPr>
        <w:t xml:space="preserve">Epithétisme, corno e quint. a corde (1997, 12’).   </w:t>
      </w:r>
      <w:r w:rsidR="003A6598" w:rsidRPr="00622663">
        <w:rPr>
          <w:rFonts w:ascii="Arial" w:hAnsi="Arial" w:cs="Arial"/>
        </w:rPr>
        <w:t xml:space="preserve">Gravures, </w:t>
      </w:r>
      <w:r w:rsidR="00F7149D" w:rsidRPr="00622663">
        <w:rPr>
          <w:rFonts w:ascii="Arial" w:hAnsi="Arial" w:cs="Arial"/>
        </w:rPr>
        <w:t xml:space="preserve">corno e </w:t>
      </w:r>
      <w:r w:rsidR="003A6598" w:rsidRPr="00622663">
        <w:rPr>
          <w:rFonts w:ascii="Arial" w:hAnsi="Arial" w:cs="Arial"/>
        </w:rPr>
        <w:t>2 tr</w:t>
      </w:r>
      <w:r w:rsidR="00F7149D" w:rsidRPr="00622663">
        <w:rPr>
          <w:rFonts w:ascii="Arial" w:hAnsi="Arial" w:cs="Arial"/>
        </w:rPr>
        <w:t>ombe</w:t>
      </w:r>
      <w:r w:rsidR="003A6598" w:rsidRPr="00622663">
        <w:rPr>
          <w:rFonts w:ascii="Arial" w:hAnsi="Arial" w:cs="Arial"/>
        </w:rPr>
        <w:t xml:space="preserve"> (1972, 4’20).</w:t>
      </w:r>
    </w:p>
    <w:p w:rsidR="003A6598" w:rsidRPr="00622663" w:rsidRDefault="0079102E" w:rsidP="00582753">
      <w:pPr>
        <w:tabs>
          <w:tab w:val="left" w:pos="4253"/>
          <w:tab w:val="left" w:pos="4395"/>
        </w:tabs>
        <w:spacing w:before="120" w:line="276" w:lineRule="auto"/>
        <w:rPr>
          <w:rFonts w:ascii="Arial" w:hAnsi="Arial" w:cs="Arial"/>
        </w:rPr>
      </w:pPr>
      <w:r w:rsidRPr="00622663">
        <w:rPr>
          <w:rFonts w:ascii="Arial" w:hAnsi="Arial" w:cs="Arial"/>
        </w:rPr>
        <w:t>Intonazioni poetiche, tr</w:t>
      </w:r>
      <w:r w:rsidR="00F7149D" w:rsidRPr="00622663">
        <w:rPr>
          <w:rFonts w:ascii="Arial" w:hAnsi="Arial" w:cs="Arial"/>
        </w:rPr>
        <w:t>omba,</w:t>
      </w:r>
      <w:r w:rsidRPr="00622663">
        <w:rPr>
          <w:rFonts w:ascii="Arial" w:hAnsi="Arial" w:cs="Arial"/>
        </w:rPr>
        <w:t xml:space="preserve"> cor</w:t>
      </w:r>
      <w:r w:rsidR="00F7149D" w:rsidRPr="00622663">
        <w:rPr>
          <w:rFonts w:ascii="Arial" w:hAnsi="Arial" w:cs="Arial"/>
        </w:rPr>
        <w:t>.</w:t>
      </w:r>
      <w:r w:rsidRPr="00622663">
        <w:rPr>
          <w:rFonts w:ascii="Arial" w:hAnsi="Arial" w:cs="Arial"/>
        </w:rPr>
        <w:t xml:space="preserve"> trb. (1972, 5’).</w:t>
      </w:r>
      <w:r w:rsidR="003A6598" w:rsidRPr="00622663">
        <w:rPr>
          <w:rFonts w:ascii="Arial" w:hAnsi="Arial" w:cs="Arial"/>
        </w:rPr>
        <w:t xml:space="preserve">   Trittico, 2 tr. corno, trb. tuba (1981, 11’).</w:t>
      </w:r>
    </w:p>
    <w:p w:rsidR="00EA264E" w:rsidRPr="00622663" w:rsidRDefault="00EA264E" w:rsidP="00582753">
      <w:pPr>
        <w:tabs>
          <w:tab w:val="left" w:pos="4253"/>
          <w:tab w:val="left" w:pos="4395"/>
        </w:tabs>
        <w:spacing w:before="120" w:line="276" w:lineRule="auto"/>
        <w:rPr>
          <w:rFonts w:ascii="Arial" w:hAnsi="Arial" w:cs="Arial"/>
        </w:rPr>
      </w:pPr>
    </w:p>
    <w:p w:rsidR="00EA264E" w:rsidRPr="00622663" w:rsidRDefault="00EA264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MICHIELS</w:t>
      </w:r>
    </w:p>
    <w:p w:rsidR="00EA264E" w:rsidRPr="00622663" w:rsidRDefault="00EA264E" w:rsidP="00582753">
      <w:pPr>
        <w:tabs>
          <w:tab w:val="left" w:pos="4253"/>
          <w:tab w:val="left" w:pos="4395"/>
        </w:tabs>
        <w:spacing w:before="120" w:line="276" w:lineRule="auto"/>
        <w:rPr>
          <w:rFonts w:ascii="Arial" w:hAnsi="Arial" w:cs="Arial"/>
        </w:rPr>
      </w:pPr>
      <w:r w:rsidRPr="00622663">
        <w:rPr>
          <w:rFonts w:ascii="Arial" w:hAnsi="Arial" w:cs="Arial"/>
        </w:rPr>
        <w:t>Reverie per 4 corni.</w:t>
      </w:r>
    </w:p>
    <w:p w:rsidR="0025195A" w:rsidRPr="00622663" w:rsidRDefault="0025195A" w:rsidP="00582753">
      <w:pPr>
        <w:pStyle w:val="Titolo"/>
        <w:tabs>
          <w:tab w:val="left" w:pos="4253"/>
          <w:tab w:val="left" w:pos="4395"/>
        </w:tabs>
        <w:spacing w:before="120" w:after="0" w:line="276" w:lineRule="auto"/>
        <w:jc w:val="left"/>
        <w:outlineLvl w:val="9"/>
        <w:rPr>
          <w:b w:val="0"/>
          <w:color w:val="000000"/>
          <w:sz w:val="24"/>
          <w:szCs w:val="24"/>
        </w:rPr>
      </w:pPr>
    </w:p>
    <w:p w:rsidR="0025195A" w:rsidRPr="00622663" w:rsidRDefault="0025195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MIERSH  Erwin</w:t>
      </w:r>
    </w:p>
    <w:p w:rsidR="00C164D8" w:rsidRPr="00622663" w:rsidRDefault="0025195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Studi per il corno.</w:t>
      </w:r>
    </w:p>
    <w:p w:rsidR="001D31A2" w:rsidRPr="00622663" w:rsidRDefault="001D31A2" w:rsidP="00582753">
      <w:pPr>
        <w:pStyle w:val="Titolo"/>
        <w:tabs>
          <w:tab w:val="left" w:pos="4253"/>
          <w:tab w:val="left" w:pos="4395"/>
        </w:tabs>
        <w:spacing w:before="120" w:after="0" w:line="276" w:lineRule="auto"/>
        <w:jc w:val="left"/>
        <w:outlineLvl w:val="9"/>
        <w:rPr>
          <w:b w:val="0"/>
          <w:color w:val="000000"/>
          <w:sz w:val="24"/>
          <w:szCs w:val="24"/>
        </w:rPr>
      </w:pPr>
    </w:p>
    <w:p w:rsidR="001D31A2" w:rsidRPr="00622663" w:rsidRDefault="001D31A2"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MIGOT  Georges</w:t>
      </w:r>
      <w:r w:rsidRPr="00622663">
        <w:rPr>
          <w:rFonts w:ascii="Arial" w:hAnsi="Arial" w:cs="Arial"/>
          <w:color w:val="0099CC"/>
          <w:sz w:val="24"/>
          <w:u w:val="single"/>
        </w:rPr>
        <w:tab/>
        <w:t xml:space="preserve">Parigi, 27.2.1891 </w:t>
      </w:r>
      <w:r w:rsidR="00363BBF" w:rsidRPr="00622663">
        <w:rPr>
          <w:rFonts w:ascii="Arial" w:hAnsi="Arial" w:cs="Arial"/>
          <w:color w:val="0099CC"/>
          <w:sz w:val="24"/>
          <w:u w:val="single"/>
        </w:rPr>
        <w:t>-</w:t>
      </w:r>
      <w:r w:rsidRPr="00622663">
        <w:rPr>
          <w:rFonts w:ascii="Arial" w:hAnsi="Arial" w:cs="Arial"/>
          <w:color w:val="0099CC"/>
          <w:sz w:val="24"/>
          <w:u w:val="single"/>
        </w:rPr>
        <w:t xml:space="preserve"> Levallois</w:t>
      </w:r>
      <w:r w:rsidR="00363BBF" w:rsidRPr="00622663">
        <w:rPr>
          <w:rFonts w:ascii="Arial" w:hAnsi="Arial" w:cs="Arial"/>
          <w:color w:val="0099CC"/>
          <w:sz w:val="24"/>
          <w:u w:val="single"/>
        </w:rPr>
        <w:t>, 5.1.</w:t>
      </w:r>
      <w:r w:rsidRPr="00622663">
        <w:rPr>
          <w:rFonts w:ascii="Arial" w:hAnsi="Arial" w:cs="Arial"/>
          <w:color w:val="0099CC"/>
          <w:sz w:val="24"/>
          <w:u w:val="single"/>
        </w:rPr>
        <w:t>1976.</w:t>
      </w:r>
    </w:p>
    <w:p w:rsidR="001D31A2" w:rsidRPr="00622663" w:rsidRDefault="001D31A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Musicista, pittore, poeta. Esordio a 14 anni come compositore. Allievo di Widor, d’Indy, Emmanuel. Vincitore di </w:t>
      </w:r>
      <w:r w:rsidR="00F72CC4" w:rsidRPr="00622663">
        <w:rPr>
          <w:rFonts w:ascii="Arial" w:hAnsi="Arial" w:cs="Arial"/>
          <w:color w:val="0099CC"/>
        </w:rPr>
        <w:t xml:space="preserve">   </w:t>
      </w:r>
      <w:r w:rsidR="00BB57C7">
        <w:rPr>
          <w:rFonts w:ascii="Arial" w:hAnsi="Arial" w:cs="Arial"/>
          <w:color w:val="0099CC"/>
        </w:rPr>
        <w:t xml:space="preserve">           </w:t>
      </w:r>
      <w:r w:rsidRPr="00622663">
        <w:rPr>
          <w:rFonts w:ascii="Arial" w:hAnsi="Arial" w:cs="Arial"/>
          <w:color w:val="0099CC"/>
        </w:rPr>
        <w:t>4 importanti premi. Nel 1849 il Comune di Parigi gli commissionò una sinfonia per il centenario della morte di Chopin. Gran Prix della Musica francese nel 1858.</w:t>
      </w:r>
    </w:p>
    <w:p w:rsidR="001D31A2" w:rsidRPr="00622663" w:rsidRDefault="001D31A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Suite per corno e violoncello (1963).</w:t>
      </w:r>
    </w:p>
    <w:p w:rsidR="009715CF" w:rsidRPr="00622663" w:rsidRDefault="009715CF" w:rsidP="00582753">
      <w:pPr>
        <w:pStyle w:val="Titolo"/>
        <w:tabs>
          <w:tab w:val="left" w:pos="4253"/>
          <w:tab w:val="left" w:pos="4395"/>
        </w:tabs>
        <w:spacing w:before="120" w:after="0" w:line="276" w:lineRule="auto"/>
        <w:jc w:val="left"/>
        <w:outlineLvl w:val="9"/>
        <w:rPr>
          <w:b w:val="0"/>
          <w:color w:val="000000"/>
          <w:sz w:val="24"/>
          <w:szCs w:val="24"/>
        </w:rPr>
      </w:pPr>
    </w:p>
    <w:p w:rsidR="00582B2B" w:rsidRPr="00622663" w:rsidRDefault="00582B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MIHALOVICI  Marcel</w:t>
      </w:r>
      <w:r w:rsidRPr="00622663">
        <w:rPr>
          <w:rFonts w:ascii="Arial" w:hAnsi="Arial" w:cs="Arial"/>
          <w:color w:val="0099CC"/>
          <w:u w:val="single"/>
        </w:rPr>
        <w:tab/>
        <w:t xml:space="preserve">Bucarest, 22.10.1898 - Parigi, </w:t>
      </w:r>
      <w:r w:rsidR="005D0078" w:rsidRPr="00622663">
        <w:rPr>
          <w:rFonts w:ascii="Arial" w:hAnsi="Arial" w:cs="Arial"/>
          <w:color w:val="0099CC"/>
          <w:u w:val="single"/>
        </w:rPr>
        <w:t>1</w:t>
      </w:r>
      <w:r w:rsidR="00111187" w:rsidRPr="00622663">
        <w:rPr>
          <w:rFonts w:ascii="Arial" w:hAnsi="Arial" w:cs="Arial"/>
          <w:color w:val="0099CC"/>
          <w:u w:val="single"/>
        </w:rPr>
        <w:t>2</w:t>
      </w:r>
      <w:r w:rsidR="005D0078" w:rsidRPr="00622663">
        <w:rPr>
          <w:rFonts w:ascii="Arial" w:hAnsi="Arial" w:cs="Arial"/>
          <w:color w:val="0099CC"/>
          <w:u w:val="single"/>
        </w:rPr>
        <w:t>.</w:t>
      </w:r>
      <w:r w:rsidR="00111187" w:rsidRPr="00622663">
        <w:rPr>
          <w:rFonts w:ascii="Arial" w:hAnsi="Arial" w:cs="Arial"/>
          <w:color w:val="0099CC"/>
          <w:u w:val="single"/>
        </w:rPr>
        <w:t>8</w:t>
      </w:r>
      <w:r w:rsidR="005D0078" w:rsidRPr="00622663">
        <w:rPr>
          <w:rFonts w:ascii="Arial" w:hAnsi="Arial" w:cs="Arial"/>
          <w:color w:val="0099CC"/>
          <w:u w:val="single"/>
        </w:rPr>
        <w:t>.</w:t>
      </w:r>
      <w:r w:rsidRPr="00622663">
        <w:rPr>
          <w:rFonts w:ascii="Arial" w:hAnsi="Arial" w:cs="Arial"/>
          <w:color w:val="0099CC"/>
          <w:u w:val="single"/>
        </w:rPr>
        <w:t>1985</w:t>
      </w:r>
    </w:p>
    <w:p w:rsidR="00111187" w:rsidRPr="00622663" w:rsidRDefault="0011118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romeno, naturalizzato francese. Enescu lo ascoltò a Bucarest e lo convinse a trasferirsi in Francia, </w:t>
      </w:r>
      <w:r w:rsidR="00F72CC4" w:rsidRPr="00622663">
        <w:rPr>
          <w:rFonts w:ascii="Arial" w:hAnsi="Arial" w:cs="Arial"/>
          <w:color w:val="0099CC"/>
          <w:sz w:val="20"/>
          <w:szCs w:val="20"/>
        </w:rPr>
        <w:t xml:space="preserve"> </w:t>
      </w:r>
      <w:r w:rsidR="00BB57C7">
        <w:rPr>
          <w:rFonts w:ascii="Arial" w:hAnsi="Arial" w:cs="Arial"/>
          <w:color w:val="0099CC"/>
          <w:sz w:val="20"/>
          <w:szCs w:val="20"/>
        </w:rPr>
        <w:t xml:space="preserve">              </w:t>
      </w:r>
      <w:r w:rsidRPr="00622663">
        <w:rPr>
          <w:rFonts w:ascii="Arial" w:hAnsi="Arial" w:cs="Arial"/>
          <w:color w:val="0099CC"/>
          <w:sz w:val="20"/>
          <w:szCs w:val="20"/>
        </w:rPr>
        <w:t xml:space="preserve">a Parigi fu allievo di d’Indy, in seguito di Martinu e Tansman. Contibuì alla formazione del gruppo “Ecole de Paris” </w:t>
      </w:r>
      <w:r w:rsidR="00140513">
        <w:rPr>
          <w:rFonts w:ascii="Arial" w:hAnsi="Arial" w:cs="Arial"/>
          <w:color w:val="0099CC"/>
          <w:sz w:val="20"/>
          <w:szCs w:val="20"/>
        </w:rPr>
        <w:t xml:space="preserve">               </w:t>
      </w:r>
      <w:r w:rsidRPr="00622663">
        <w:rPr>
          <w:rFonts w:ascii="Arial" w:hAnsi="Arial" w:cs="Arial"/>
          <w:color w:val="0099CC"/>
          <w:sz w:val="20"/>
          <w:szCs w:val="20"/>
        </w:rPr>
        <w:t xml:space="preserve">e alla società concertistica “Triton”. Sposato con la famosa e valida pianista Monique Haas. </w:t>
      </w:r>
    </w:p>
    <w:p w:rsidR="002A0BF2" w:rsidRPr="00622663" w:rsidRDefault="005D007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Episode, corno e pf.   </w:t>
      </w:r>
      <w:r w:rsidR="002A0BF2" w:rsidRPr="00622663">
        <w:rPr>
          <w:b w:val="0"/>
          <w:color w:val="000000"/>
          <w:sz w:val="24"/>
          <w:szCs w:val="24"/>
        </w:rPr>
        <w:t>Variante</w:t>
      </w:r>
      <w:r w:rsidR="004167F1" w:rsidRPr="00622663">
        <w:rPr>
          <w:b w:val="0"/>
          <w:color w:val="000000"/>
          <w:sz w:val="24"/>
          <w:szCs w:val="24"/>
        </w:rPr>
        <w:t>s, op. 96,</w:t>
      </w:r>
      <w:r w:rsidR="002A0BF2" w:rsidRPr="00622663">
        <w:rPr>
          <w:b w:val="0"/>
          <w:color w:val="000000"/>
          <w:sz w:val="24"/>
          <w:szCs w:val="24"/>
        </w:rPr>
        <w:t xml:space="preserve"> per corno e pf.</w:t>
      </w:r>
      <w:r w:rsidRPr="00622663">
        <w:rPr>
          <w:b w:val="0"/>
          <w:color w:val="000000"/>
          <w:sz w:val="24"/>
          <w:szCs w:val="24"/>
        </w:rPr>
        <w:t xml:space="preserve">   Variazioni op 54, corno e archi.</w:t>
      </w:r>
    </w:p>
    <w:p w:rsidR="004167F1" w:rsidRPr="00622663" w:rsidRDefault="004167F1" w:rsidP="00582753">
      <w:pPr>
        <w:pStyle w:val="Titolo"/>
        <w:tabs>
          <w:tab w:val="left" w:pos="4253"/>
          <w:tab w:val="left" w:pos="4395"/>
        </w:tabs>
        <w:spacing w:before="120" w:after="0" w:line="276" w:lineRule="auto"/>
        <w:jc w:val="left"/>
        <w:outlineLvl w:val="9"/>
        <w:rPr>
          <w:b w:val="0"/>
          <w:color w:val="000000"/>
          <w:sz w:val="24"/>
          <w:szCs w:val="24"/>
        </w:rPr>
      </w:pPr>
    </w:p>
    <w:p w:rsidR="0074190E" w:rsidRPr="00622663" w:rsidRDefault="0074190E" w:rsidP="00582753">
      <w:pPr>
        <w:pStyle w:val="Corpotesto"/>
        <w:tabs>
          <w:tab w:val="left" w:pos="4253"/>
          <w:tab w:val="left" w:pos="4395"/>
        </w:tabs>
        <w:spacing w:before="120" w:after="0" w:line="276" w:lineRule="auto"/>
        <w:rPr>
          <w:rFonts w:ascii="Arial" w:hAnsi="Arial" w:cs="Arial"/>
          <w:color w:val="0099CC"/>
          <w:sz w:val="24"/>
          <w:u w:val="single"/>
          <w:lang w:val="fr-FR"/>
        </w:rPr>
      </w:pPr>
      <w:r w:rsidRPr="00622663">
        <w:rPr>
          <w:rFonts w:ascii="Arial" w:hAnsi="Arial" w:cs="Arial"/>
          <w:color w:val="0099CC"/>
          <w:sz w:val="24"/>
          <w:u w:val="single"/>
          <w:lang w:val="fr-FR"/>
        </w:rPr>
        <w:t>MILHAUD  Darius</w:t>
      </w:r>
      <w:r w:rsidRPr="00622663">
        <w:rPr>
          <w:rFonts w:ascii="Arial" w:hAnsi="Arial" w:cs="Arial"/>
          <w:color w:val="0099CC"/>
          <w:sz w:val="24"/>
          <w:u w:val="single"/>
          <w:lang w:val="fr-FR"/>
        </w:rPr>
        <w:tab/>
        <w:t>Aix en Provence, 4.9.1892 - Ginevra, 22.6.1974</w:t>
      </w:r>
    </w:p>
    <w:p w:rsidR="00584C51" w:rsidRPr="00622663" w:rsidRDefault="0074190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 12 anni fa il suo esordio in un quartetto d’archi. Allievo di Gedalge, Widor e d’Indy. Due anni come segretario dell’ambasciatore francese a Rio de Janeiro, lasceranno in lui profonde influenze musicali. Con Auric, Durey, Honegger, Poulenc e Tailleferre farà parte del famoso Gruppo de “Le six”. Lontano dalla Francia durante il </w:t>
      </w:r>
      <w:r w:rsidR="00BB57C7">
        <w:rPr>
          <w:rFonts w:ascii="Arial" w:hAnsi="Arial" w:cs="Arial"/>
          <w:color w:val="0099CC"/>
        </w:rPr>
        <w:t xml:space="preserve"> </w:t>
      </w:r>
      <w:r w:rsidR="00140513">
        <w:rPr>
          <w:rFonts w:ascii="Arial" w:hAnsi="Arial" w:cs="Arial"/>
          <w:color w:val="0099CC"/>
        </w:rPr>
        <w:t xml:space="preserve">               </w:t>
      </w:r>
      <w:r w:rsidRPr="00622663">
        <w:rPr>
          <w:rFonts w:ascii="Arial" w:hAnsi="Arial" w:cs="Arial"/>
          <w:color w:val="0099CC"/>
        </w:rPr>
        <w:t xml:space="preserve">secondo conflitto mondiale poichè d’antica famiglia israelita. Negli Usa sarà attivo nelle famose Università di Harvard, Princeton, Columbia, Oakland. Un anno in Francia </w:t>
      </w:r>
      <w:r w:rsidR="00D46C87" w:rsidRPr="00622663">
        <w:rPr>
          <w:rFonts w:ascii="Arial" w:hAnsi="Arial" w:cs="Arial"/>
          <w:color w:val="0099CC"/>
        </w:rPr>
        <w:t xml:space="preserve">e </w:t>
      </w:r>
      <w:r w:rsidRPr="00622663">
        <w:rPr>
          <w:rFonts w:ascii="Arial" w:hAnsi="Arial" w:cs="Arial"/>
          <w:color w:val="0099CC"/>
        </w:rPr>
        <w:t>uno negli Stati Uniti. Insignito della Legion</w:t>
      </w:r>
      <w:r w:rsidR="00BB57C7">
        <w:rPr>
          <w:rFonts w:ascii="Arial" w:hAnsi="Arial" w:cs="Arial"/>
          <w:color w:val="0099CC"/>
        </w:rPr>
        <w:t xml:space="preserve"> </w:t>
      </w:r>
      <w:r w:rsidRPr="00622663">
        <w:rPr>
          <w:rFonts w:ascii="Arial" w:hAnsi="Arial" w:cs="Arial"/>
          <w:color w:val="0099CC"/>
        </w:rPr>
        <w:t xml:space="preserve">d’onore </w:t>
      </w:r>
      <w:r w:rsidR="00140513">
        <w:rPr>
          <w:rFonts w:ascii="Arial" w:hAnsi="Arial" w:cs="Arial"/>
          <w:color w:val="0099CC"/>
        </w:rPr>
        <w:t xml:space="preserve">           </w:t>
      </w:r>
      <w:r w:rsidRPr="00622663">
        <w:rPr>
          <w:rFonts w:ascii="Arial" w:hAnsi="Arial" w:cs="Arial"/>
          <w:color w:val="0099CC"/>
        </w:rPr>
        <w:t>nel 1966. Immobilizzato in carrozella da un’artite continuò a dirigere. Infaticabile lavoratore dell’arte,</w:t>
      </w:r>
      <w:r w:rsidR="00BB57C7">
        <w:rPr>
          <w:rFonts w:ascii="Arial" w:hAnsi="Arial" w:cs="Arial"/>
          <w:color w:val="0099CC"/>
        </w:rPr>
        <w:t xml:space="preserve"> </w:t>
      </w:r>
      <w:r w:rsidRPr="00622663">
        <w:rPr>
          <w:rFonts w:ascii="Arial" w:hAnsi="Arial" w:cs="Arial"/>
          <w:color w:val="0099CC"/>
        </w:rPr>
        <w:t xml:space="preserve">con un elenco infinito di creazioni musicali. </w:t>
      </w:r>
      <w:r w:rsidR="00584C51" w:rsidRPr="00622663">
        <w:rPr>
          <w:rFonts w:ascii="Arial" w:hAnsi="Arial" w:cs="Arial"/>
          <w:color w:val="0099CC"/>
        </w:rPr>
        <w:t xml:space="preserve">Per maggiori informazioni sull'autore, vedi "Passeggiando con la Musica", </w:t>
      </w:r>
      <w:r w:rsidR="00140513">
        <w:rPr>
          <w:rFonts w:ascii="Arial" w:hAnsi="Arial" w:cs="Arial"/>
          <w:color w:val="0099CC"/>
        </w:rPr>
        <w:t xml:space="preserve">                    </w:t>
      </w:r>
      <w:r w:rsidR="00584C51" w:rsidRPr="00622663">
        <w:rPr>
          <w:rFonts w:ascii="Arial" w:hAnsi="Arial" w:cs="Arial"/>
          <w:color w:val="0099CC"/>
        </w:rPr>
        <w:t>scaricabile dal sito: mariodemolli.com</w:t>
      </w:r>
    </w:p>
    <w:p w:rsidR="0074190E" w:rsidRPr="00622663" w:rsidRDefault="0074190E" w:rsidP="00582753">
      <w:pPr>
        <w:tabs>
          <w:tab w:val="left" w:pos="4253"/>
          <w:tab w:val="left" w:pos="4395"/>
        </w:tabs>
        <w:spacing w:before="120" w:line="276" w:lineRule="auto"/>
        <w:rPr>
          <w:rFonts w:ascii="Arial" w:hAnsi="Arial" w:cs="Arial"/>
        </w:rPr>
      </w:pPr>
      <w:r w:rsidRPr="00622663">
        <w:rPr>
          <w:rFonts w:ascii="Arial" w:hAnsi="Arial" w:cs="Arial"/>
        </w:rPr>
        <w:t>Musique pour Lisbone, 2 oboi, 2 corni e archi, op</w:t>
      </w:r>
      <w:r w:rsidR="00F72CC4" w:rsidRPr="00622663">
        <w:rPr>
          <w:rFonts w:ascii="Arial" w:hAnsi="Arial" w:cs="Arial"/>
        </w:rPr>
        <w:t>.</w:t>
      </w:r>
      <w:r w:rsidRPr="00622663">
        <w:rPr>
          <w:rFonts w:ascii="Arial" w:hAnsi="Arial" w:cs="Arial"/>
        </w:rPr>
        <w:t xml:space="preserve"> 420 (1966).</w:t>
      </w:r>
    </w:p>
    <w:p w:rsidR="0074190E" w:rsidRPr="00622663" w:rsidRDefault="0074190E"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lang w:val="fr-FR"/>
        </w:rPr>
        <w:t xml:space="preserve">La cheminée du Roi René, suite per </w:t>
      </w:r>
      <w:r w:rsidR="003C370A" w:rsidRPr="00622663">
        <w:rPr>
          <w:rFonts w:ascii="Arial" w:hAnsi="Arial" w:cs="Arial"/>
          <w:color w:val="000000"/>
          <w:lang w:val="fr-FR"/>
        </w:rPr>
        <w:t xml:space="preserve">fl. oboe, cl. corno e fag. op. </w:t>
      </w:r>
      <w:r w:rsidRPr="00622663">
        <w:rPr>
          <w:rFonts w:ascii="Arial" w:hAnsi="Arial" w:cs="Arial"/>
          <w:color w:val="000000"/>
        </w:rPr>
        <w:t>205 (1939).</w:t>
      </w:r>
    </w:p>
    <w:p w:rsidR="00CC79B6" w:rsidRPr="00622663" w:rsidRDefault="00CC79B6" w:rsidP="00582753">
      <w:pPr>
        <w:pStyle w:val="Titolo"/>
        <w:tabs>
          <w:tab w:val="left" w:pos="4253"/>
          <w:tab w:val="left" w:pos="4395"/>
        </w:tabs>
        <w:spacing w:before="120" w:after="0" w:line="276" w:lineRule="auto"/>
        <w:jc w:val="left"/>
        <w:outlineLvl w:val="9"/>
        <w:rPr>
          <w:b w:val="0"/>
          <w:color w:val="000000"/>
          <w:sz w:val="24"/>
          <w:szCs w:val="24"/>
        </w:rPr>
      </w:pPr>
    </w:p>
    <w:p w:rsidR="00CC79B6" w:rsidRPr="00622663" w:rsidRDefault="00CC79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MILLS  Charles</w:t>
      </w:r>
      <w:r w:rsidRPr="00622663">
        <w:rPr>
          <w:rFonts w:ascii="Arial" w:hAnsi="Arial" w:cs="Arial"/>
          <w:color w:val="0099CC"/>
          <w:u w:val="single"/>
        </w:rPr>
        <w:tab/>
        <w:t>Asheville, 8.1.1914 - 1982.</w:t>
      </w:r>
    </w:p>
    <w:p w:rsidR="00CC79B6" w:rsidRPr="00622663" w:rsidRDefault="00CC79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allievo di Garfield, Copland, Harris e Sessions.</w:t>
      </w:r>
    </w:p>
    <w:p w:rsidR="00CC79B6" w:rsidRPr="00622663" w:rsidRDefault="00CC79B6" w:rsidP="00582753">
      <w:pPr>
        <w:tabs>
          <w:tab w:val="left" w:pos="4253"/>
          <w:tab w:val="left" w:pos="4395"/>
        </w:tabs>
        <w:spacing w:before="120" w:line="276" w:lineRule="auto"/>
        <w:rPr>
          <w:rFonts w:ascii="Arial" w:hAnsi="Arial" w:cs="Arial"/>
        </w:rPr>
      </w:pPr>
      <w:r w:rsidRPr="00622663">
        <w:rPr>
          <w:rFonts w:ascii="Arial" w:hAnsi="Arial" w:cs="Arial"/>
        </w:rPr>
        <w:t>Serenata per fl. corno e pf</w:t>
      </w:r>
      <w:r w:rsidR="00D76D82" w:rsidRPr="00622663">
        <w:rPr>
          <w:rFonts w:ascii="Arial" w:hAnsi="Arial" w:cs="Arial"/>
        </w:rPr>
        <w:t>.</w:t>
      </w:r>
      <w:r w:rsidRPr="00622663">
        <w:rPr>
          <w:rFonts w:ascii="Arial" w:hAnsi="Arial" w:cs="Arial"/>
        </w:rPr>
        <w:t xml:space="preserve"> (1946).</w:t>
      </w:r>
    </w:p>
    <w:p w:rsidR="00B219A5" w:rsidRPr="00622663" w:rsidRDefault="00B219A5" w:rsidP="00582753">
      <w:pPr>
        <w:tabs>
          <w:tab w:val="left" w:pos="4253"/>
          <w:tab w:val="left" w:pos="4395"/>
        </w:tabs>
        <w:spacing w:before="120" w:line="276" w:lineRule="auto"/>
        <w:rPr>
          <w:rFonts w:ascii="Arial" w:hAnsi="Arial" w:cs="Arial"/>
        </w:rPr>
      </w:pPr>
    </w:p>
    <w:p w:rsidR="00B219A5" w:rsidRPr="00622663" w:rsidRDefault="00B219A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MITUSHIN  A</w:t>
      </w:r>
      <w:r w:rsidR="00327715" w:rsidRPr="00622663">
        <w:rPr>
          <w:rFonts w:ascii="Arial" w:hAnsi="Arial" w:cs="Arial"/>
          <w:color w:val="0099CC"/>
          <w:u w:val="single"/>
        </w:rPr>
        <w:t>lexander</w:t>
      </w:r>
    </w:p>
    <w:p w:rsidR="00B219A5" w:rsidRPr="00622663" w:rsidRDefault="00B219A5" w:rsidP="00582753">
      <w:pPr>
        <w:tabs>
          <w:tab w:val="left" w:pos="4253"/>
          <w:tab w:val="left" w:pos="4395"/>
        </w:tabs>
        <w:spacing w:before="120" w:line="276" w:lineRule="auto"/>
        <w:rPr>
          <w:rFonts w:ascii="Arial" w:hAnsi="Arial" w:cs="Arial"/>
        </w:rPr>
      </w:pPr>
      <w:r w:rsidRPr="00622663">
        <w:rPr>
          <w:rFonts w:ascii="Arial" w:hAnsi="Arial" w:cs="Arial"/>
        </w:rPr>
        <w:t>Concertino per 4 corni.</w:t>
      </w:r>
    </w:p>
    <w:p w:rsidR="001E63F2" w:rsidRPr="00622663" w:rsidRDefault="001E63F2" w:rsidP="00582753">
      <w:pPr>
        <w:tabs>
          <w:tab w:val="left" w:pos="4253"/>
          <w:tab w:val="left" w:pos="4395"/>
        </w:tabs>
        <w:spacing w:before="120" w:line="276" w:lineRule="auto"/>
        <w:rPr>
          <w:rFonts w:ascii="Arial" w:hAnsi="Arial" w:cs="Arial"/>
        </w:rPr>
      </w:pPr>
    </w:p>
    <w:p w:rsidR="001E63F2" w:rsidRPr="00622663" w:rsidRDefault="001E63F2"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MOESCHINGER  Albert</w:t>
      </w:r>
      <w:r w:rsidRPr="00622663">
        <w:rPr>
          <w:rFonts w:ascii="Arial" w:hAnsi="Arial" w:cs="Arial"/>
          <w:color w:val="0099CC"/>
          <w:sz w:val="24"/>
          <w:u w:val="single"/>
        </w:rPr>
        <w:tab/>
        <w:t>Basilea, 10.1.1897 - Steffisburg, 25.9.1985</w:t>
      </w:r>
    </w:p>
    <w:p w:rsidR="001E63F2" w:rsidRPr="00622663" w:rsidRDefault="001E63F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svizzero, studi a Berna, Lipsia e Monaco con Courvoisier. Insegnante al Conservatorio </w:t>
      </w:r>
      <w:r w:rsidR="003C370A" w:rsidRPr="00622663">
        <w:rPr>
          <w:rFonts w:ascii="Arial" w:hAnsi="Arial" w:cs="Arial"/>
          <w:color w:val="0099CC"/>
        </w:rPr>
        <w:t xml:space="preserve">  </w:t>
      </w:r>
      <w:r w:rsidR="00BB57C7">
        <w:rPr>
          <w:rFonts w:ascii="Arial" w:hAnsi="Arial" w:cs="Arial"/>
          <w:color w:val="0099CC"/>
        </w:rPr>
        <w:t xml:space="preserve">            </w:t>
      </w:r>
      <w:r w:rsidRPr="00622663">
        <w:rPr>
          <w:rFonts w:ascii="Arial" w:hAnsi="Arial" w:cs="Arial"/>
          <w:color w:val="0099CC"/>
        </w:rPr>
        <w:t xml:space="preserve">di Berna dal 1937 al 1943. Dal 1944, per motivi di salute si ritirò dall’insegnamento, dedicandosi esclusivamente </w:t>
      </w:r>
      <w:r w:rsidR="00140513">
        <w:rPr>
          <w:rFonts w:ascii="Arial" w:hAnsi="Arial" w:cs="Arial"/>
          <w:color w:val="0099CC"/>
        </w:rPr>
        <w:t xml:space="preserve">          </w:t>
      </w:r>
      <w:r w:rsidRPr="00622663">
        <w:rPr>
          <w:rFonts w:ascii="Arial" w:hAnsi="Arial" w:cs="Arial"/>
          <w:color w:val="0099CC"/>
        </w:rPr>
        <w:t xml:space="preserve">alla composizione, scrivendo c. 500 pezzi per tutti i generi musicali. Parecchi riconoscimenti ufficiali. </w:t>
      </w:r>
      <w:r w:rsidR="00BB57C7">
        <w:rPr>
          <w:rFonts w:ascii="Arial" w:hAnsi="Arial" w:cs="Arial"/>
          <w:color w:val="0099CC"/>
        </w:rPr>
        <w:t xml:space="preserve">                                 </w:t>
      </w:r>
      <w:r w:rsidRPr="00622663">
        <w:rPr>
          <w:rFonts w:ascii="Arial" w:hAnsi="Arial" w:cs="Arial"/>
          <w:color w:val="0099CC"/>
        </w:rPr>
        <w:t>Nel 1987 fu creata a Basilea una fondazione a suo nome per divulgare le sue opere.</w:t>
      </w:r>
    </w:p>
    <w:p w:rsidR="001E63F2" w:rsidRPr="00622663" w:rsidRDefault="001E63F2" w:rsidP="00582753">
      <w:pPr>
        <w:tabs>
          <w:tab w:val="left" w:pos="4253"/>
          <w:tab w:val="left" w:pos="4395"/>
        </w:tabs>
        <w:spacing w:before="120" w:line="276" w:lineRule="auto"/>
        <w:rPr>
          <w:rStyle w:val="google-src-text1"/>
          <w:rFonts w:ascii="Arial" w:hAnsi="Arial" w:cs="Arial"/>
          <w:vanish w:val="0"/>
        </w:rPr>
      </w:pPr>
      <w:r w:rsidRPr="00622663">
        <w:rPr>
          <w:rStyle w:val="google-src-text1"/>
          <w:rFonts w:ascii="Arial" w:hAnsi="Arial" w:cs="Arial"/>
          <w:vanish w:val="0"/>
          <w:specVanish w:val="0"/>
        </w:rPr>
        <w:t>De te fabula narratur, corno solo (1933, 1’).   Walser Schlafliedchen (1934, 1’).</w:t>
      </w:r>
    </w:p>
    <w:p w:rsidR="001E63F2" w:rsidRPr="00622663" w:rsidRDefault="001E63F2" w:rsidP="00582753">
      <w:pPr>
        <w:tabs>
          <w:tab w:val="left" w:pos="4253"/>
          <w:tab w:val="left" w:pos="4395"/>
        </w:tabs>
        <w:spacing w:before="120" w:line="276" w:lineRule="auto"/>
        <w:rPr>
          <w:rStyle w:val="google-src-text1"/>
          <w:rFonts w:ascii="Arial" w:hAnsi="Arial" w:cs="Arial"/>
          <w:vanish w:val="0"/>
        </w:rPr>
      </w:pPr>
      <w:r w:rsidRPr="00622663">
        <w:rPr>
          <w:rStyle w:val="google-src-text1"/>
          <w:rFonts w:ascii="Arial" w:hAnsi="Arial" w:cs="Arial"/>
          <w:vanish w:val="0"/>
          <w:specVanish w:val="0"/>
        </w:rPr>
        <w:t>Il Posthorn, op. 15, 4 corni e narratore (1928, 15’).</w:t>
      </w:r>
    </w:p>
    <w:p w:rsidR="001E63F2" w:rsidRPr="00622663" w:rsidRDefault="001E63F2" w:rsidP="00582753">
      <w:pPr>
        <w:tabs>
          <w:tab w:val="left" w:pos="4253"/>
          <w:tab w:val="left" w:pos="4395"/>
        </w:tabs>
        <w:spacing w:before="120" w:line="276" w:lineRule="auto"/>
        <w:rPr>
          <w:rStyle w:val="google-src-text1"/>
          <w:rFonts w:ascii="Arial" w:hAnsi="Arial" w:cs="Arial"/>
          <w:vanish w:val="0"/>
        </w:rPr>
      </w:pPr>
    </w:p>
    <w:p w:rsidR="00CC79B6" w:rsidRPr="00622663" w:rsidRDefault="00CC79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MOHLER  Philipp</w:t>
      </w:r>
      <w:r w:rsidRPr="00622663">
        <w:rPr>
          <w:rFonts w:ascii="Arial" w:hAnsi="Arial" w:cs="Arial"/>
          <w:color w:val="0099CC"/>
          <w:u w:val="single"/>
        </w:rPr>
        <w:tab/>
        <w:t>Kaiserslautern, 26.11.1908 - 11.9.1982</w:t>
      </w:r>
    </w:p>
    <w:p w:rsidR="00CC79B6" w:rsidRPr="00622663" w:rsidRDefault="00CC79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insegnante, direttore d’orchestra, allievo di Haas. Insegnante di composizione e </w:t>
      </w:r>
      <w:r w:rsidR="00BB57C7">
        <w:rPr>
          <w:rFonts w:ascii="Arial" w:hAnsi="Arial" w:cs="Arial"/>
          <w:color w:val="0099CC"/>
          <w:sz w:val="20"/>
          <w:szCs w:val="20"/>
        </w:rPr>
        <w:t>D</w:t>
      </w:r>
      <w:r w:rsidRPr="00622663">
        <w:rPr>
          <w:rFonts w:ascii="Arial" w:hAnsi="Arial" w:cs="Arial"/>
          <w:color w:val="0099CC"/>
          <w:sz w:val="20"/>
          <w:szCs w:val="20"/>
        </w:rPr>
        <w:t xml:space="preserve">irettore </w:t>
      </w:r>
      <w:r w:rsidR="00140513">
        <w:rPr>
          <w:rFonts w:ascii="Arial" w:hAnsi="Arial" w:cs="Arial"/>
          <w:color w:val="0099CC"/>
          <w:sz w:val="20"/>
          <w:szCs w:val="20"/>
        </w:rPr>
        <w:t xml:space="preserve">                                    </w:t>
      </w:r>
      <w:r w:rsidRPr="00622663">
        <w:rPr>
          <w:rFonts w:ascii="Arial" w:hAnsi="Arial" w:cs="Arial"/>
          <w:color w:val="0099CC"/>
          <w:sz w:val="20"/>
          <w:szCs w:val="20"/>
        </w:rPr>
        <w:t>a Stoccarda e Francoforte.</w:t>
      </w:r>
    </w:p>
    <w:p w:rsidR="00CC79B6" w:rsidRPr="00622663" w:rsidRDefault="00CC79B6" w:rsidP="00582753">
      <w:pPr>
        <w:tabs>
          <w:tab w:val="left" w:pos="4253"/>
          <w:tab w:val="left" w:pos="4395"/>
        </w:tabs>
        <w:spacing w:before="120" w:line="276" w:lineRule="auto"/>
        <w:rPr>
          <w:rFonts w:ascii="Arial" w:hAnsi="Arial" w:cs="Arial"/>
        </w:rPr>
      </w:pPr>
      <w:r w:rsidRPr="00622663">
        <w:rPr>
          <w:rFonts w:ascii="Arial" w:hAnsi="Arial" w:cs="Arial"/>
        </w:rPr>
        <w:t>Concertino per fl. cl. corno, archi e perc. (1935).</w:t>
      </w:r>
    </w:p>
    <w:p w:rsidR="00C742FD" w:rsidRPr="00622663" w:rsidRDefault="00C742FD" w:rsidP="00582753">
      <w:pPr>
        <w:tabs>
          <w:tab w:val="left" w:pos="4253"/>
          <w:tab w:val="left" w:pos="4395"/>
        </w:tabs>
        <w:spacing w:before="120" w:line="276" w:lineRule="auto"/>
        <w:rPr>
          <w:rFonts w:ascii="Arial" w:hAnsi="Arial" w:cs="Arial"/>
        </w:rPr>
      </w:pPr>
    </w:p>
    <w:p w:rsidR="00C742FD" w:rsidRPr="00622663" w:rsidRDefault="00C742F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MOHR  Wilhelm</w:t>
      </w:r>
      <w:r w:rsidRPr="00622663">
        <w:rPr>
          <w:rFonts w:ascii="Arial" w:hAnsi="Arial" w:cs="Arial"/>
          <w:color w:val="0099CC"/>
          <w:u w:val="single"/>
        </w:rPr>
        <w:tab/>
        <w:t>Amburgo, 18.2.1904</w:t>
      </w:r>
      <w:r w:rsidR="00AE0BD9" w:rsidRPr="00622663">
        <w:rPr>
          <w:rFonts w:ascii="Arial" w:hAnsi="Arial" w:cs="Arial"/>
          <w:color w:val="0099CC"/>
          <w:u w:val="single"/>
        </w:rPr>
        <w:t xml:space="preserve"> - 1989.</w:t>
      </w:r>
    </w:p>
    <w:p w:rsidR="00C742FD" w:rsidRPr="00622663" w:rsidRDefault="00C742F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allievo di Spengel e Penkert.</w:t>
      </w:r>
    </w:p>
    <w:p w:rsidR="000974A0" w:rsidRPr="00622663" w:rsidRDefault="00C742FD" w:rsidP="00582753">
      <w:pPr>
        <w:tabs>
          <w:tab w:val="left" w:pos="4253"/>
          <w:tab w:val="left" w:pos="4395"/>
        </w:tabs>
        <w:spacing w:before="120" w:line="276" w:lineRule="auto"/>
        <w:rPr>
          <w:rFonts w:ascii="Arial" w:hAnsi="Arial" w:cs="Arial"/>
        </w:rPr>
      </w:pPr>
      <w:r w:rsidRPr="00622663">
        <w:rPr>
          <w:rFonts w:ascii="Arial" w:hAnsi="Arial" w:cs="Arial"/>
        </w:rPr>
        <w:t>Variazioni per 4 corni e pf. (1958).</w:t>
      </w:r>
    </w:p>
    <w:p w:rsidR="000974A0" w:rsidRPr="00622663" w:rsidRDefault="000974A0" w:rsidP="00582753">
      <w:pPr>
        <w:tabs>
          <w:tab w:val="left" w:pos="4253"/>
          <w:tab w:val="left" w:pos="4395"/>
        </w:tabs>
        <w:spacing w:before="120" w:line="276" w:lineRule="auto"/>
        <w:rPr>
          <w:rFonts w:ascii="Arial" w:hAnsi="Arial" w:cs="Arial"/>
        </w:rPr>
      </w:pPr>
    </w:p>
    <w:p w:rsidR="000974A0" w:rsidRPr="00622663" w:rsidRDefault="000974A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MOHR  Joseph</w:t>
      </w:r>
    </w:p>
    <w:p w:rsidR="000974A0" w:rsidRPr="00622663" w:rsidRDefault="000974A0" w:rsidP="00582753">
      <w:pPr>
        <w:tabs>
          <w:tab w:val="left" w:pos="4253"/>
          <w:tab w:val="left" w:pos="4395"/>
        </w:tabs>
        <w:spacing w:before="120" w:line="276" w:lineRule="auto"/>
        <w:rPr>
          <w:rFonts w:ascii="Arial" w:hAnsi="Arial" w:cs="Arial"/>
        </w:rPr>
      </w:pPr>
      <w:r w:rsidRPr="00622663">
        <w:rPr>
          <w:rFonts w:ascii="Arial" w:hAnsi="Arial" w:cs="Arial"/>
        </w:rPr>
        <w:t>12 Studi per 1° Corno, op. 44a,   12 Studi per 2° Corno, op. 44b.</w:t>
      </w:r>
    </w:p>
    <w:p w:rsidR="000974A0" w:rsidRPr="00622663" w:rsidRDefault="000974A0" w:rsidP="00582753">
      <w:pPr>
        <w:tabs>
          <w:tab w:val="left" w:pos="4253"/>
          <w:tab w:val="left" w:pos="4395"/>
        </w:tabs>
        <w:spacing w:before="120" w:line="276" w:lineRule="auto"/>
        <w:rPr>
          <w:rFonts w:ascii="Arial" w:hAnsi="Arial" w:cs="Arial"/>
        </w:rPr>
      </w:pPr>
    </w:p>
    <w:p w:rsidR="00A57D19" w:rsidRPr="00622663" w:rsidRDefault="00A57D19"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MOLTER  Johann Melchior</w:t>
      </w:r>
      <w:r w:rsidR="00907C8A" w:rsidRPr="00622663">
        <w:rPr>
          <w:rFonts w:ascii="Arial" w:hAnsi="Arial" w:cs="Arial"/>
          <w:color w:val="0099CC"/>
          <w:u w:val="single"/>
          <w:lang w:val="en-GB"/>
        </w:rPr>
        <w:tab/>
        <w:t>Tiefenort, 10.11.1696</w:t>
      </w:r>
      <w:r w:rsidR="003C370A" w:rsidRPr="00622663">
        <w:rPr>
          <w:rFonts w:ascii="Arial" w:hAnsi="Arial" w:cs="Arial"/>
          <w:color w:val="0099CC"/>
          <w:u w:val="single"/>
          <w:lang w:val="en-GB"/>
        </w:rPr>
        <w:t xml:space="preserve"> </w:t>
      </w:r>
      <w:r w:rsidR="00907C8A" w:rsidRPr="00622663">
        <w:rPr>
          <w:rFonts w:ascii="Arial" w:hAnsi="Arial" w:cs="Arial"/>
          <w:color w:val="0099CC"/>
          <w:u w:val="single"/>
          <w:lang w:val="en-GB"/>
        </w:rPr>
        <w:t>- Karlsruhe, 12.1.1765.</w:t>
      </w:r>
    </w:p>
    <w:p w:rsidR="00907C8A" w:rsidRPr="00622663" w:rsidRDefault="00907C8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studi di perfezionamento in Italia a Venezia e Roma.</w:t>
      </w:r>
    </w:p>
    <w:p w:rsidR="00907C8A" w:rsidRPr="00622663" w:rsidRDefault="00907C8A" w:rsidP="00582753">
      <w:pPr>
        <w:tabs>
          <w:tab w:val="left" w:pos="4253"/>
          <w:tab w:val="left" w:pos="4395"/>
        </w:tabs>
        <w:spacing w:before="120" w:line="276" w:lineRule="auto"/>
        <w:rPr>
          <w:rFonts w:ascii="Arial" w:hAnsi="Arial" w:cs="Arial"/>
        </w:rPr>
      </w:pPr>
      <w:r w:rsidRPr="00622663">
        <w:rPr>
          <w:rFonts w:ascii="Arial" w:hAnsi="Arial" w:cs="Arial"/>
        </w:rPr>
        <w:t>Concert</w:t>
      </w:r>
      <w:r w:rsidR="004C231C" w:rsidRPr="00622663">
        <w:rPr>
          <w:rFonts w:ascii="Arial" w:hAnsi="Arial" w:cs="Arial"/>
        </w:rPr>
        <w:t>ino</w:t>
      </w:r>
      <w:r w:rsidRPr="00622663">
        <w:rPr>
          <w:rFonts w:ascii="Arial" w:hAnsi="Arial" w:cs="Arial"/>
        </w:rPr>
        <w:t xml:space="preserve"> per corno</w:t>
      </w:r>
      <w:r w:rsidR="004C231C" w:rsidRPr="00622663">
        <w:rPr>
          <w:rFonts w:ascii="Arial" w:hAnsi="Arial" w:cs="Arial"/>
        </w:rPr>
        <w:t>, b.c. e orch. da camera</w:t>
      </w:r>
      <w:r w:rsidRPr="00622663">
        <w:rPr>
          <w:rFonts w:ascii="Arial" w:hAnsi="Arial" w:cs="Arial"/>
        </w:rPr>
        <w:t xml:space="preserve">.   </w:t>
      </w:r>
      <w:r w:rsidR="00A57D19" w:rsidRPr="00622663">
        <w:rPr>
          <w:rFonts w:ascii="Arial" w:hAnsi="Arial" w:cs="Arial"/>
        </w:rPr>
        <w:t xml:space="preserve">Marcia e minuetto per 2 ob. 2 corni e fag.   </w:t>
      </w:r>
    </w:p>
    <w:p w:rsidR="0074713D" w:rsidRPr="00622663" w:rsidRDefault="00A57D19" w:rsidP="00582753">
      <w:pPr>
        <w:tabs>
          <w:tab w:val="left" w:pos="4253"/>
          <w:tab w:val="left" w:pos="4395"/>
        </w:tabs>
        <w:spacing w:before="120" w:line="276" w:lineRule="auto"/>
        <w:rPr>
          <w:rFonts w:ascii="Arial" w:hAnsi="Arial" w:cs="Arial"/>
        </w:rPr>
      </w:pPr>
      <w:r w:rsidRPr="00622663">
        <w:rPr>
          <w:rFonts w:ascii="Arial" w:hAnsi="Arial" w:cs="Arial"/>
        </w:rPr>
        <w:t>Sinfonia per tr. 2 ob. 2 corni e fag.</w:t>
      </w:r>
      <w:r w:rsidR="003C370A" w:rsidRPr="00622663">
        <w:rPr>
          <w:rFonts w:ascii="Arial" w:hAnsi="Arial" w:cs="Arial"/>
        </w:rPr>
        <w:t xml:space="preserve">   </w:t>
      </w:r>
      <w:r w:rsidR="007F7C10" w:rsidRPr="00622663">
        <w:rPr>
          <w:rFonts w:ascii="Arial" w:hAnsi="Arial" w:cs="Arial"/>
        </w:rPr>
        <w:t>Concerto in Re, corno e orch.</w:t>
      </w:r>
    </w:p>
    <w:p w:rsidR="0074713D" w:rsidRPr="00622663" w:rsidRDefault="0074713D" w:rsidP="00582753">
      <w:pPr>
        <w:tabs>
          <w:tab w:val="left" w:pos="4253"/>
          <w:tab w:val="left" w:pos="4395"/>
        </w:tabs>
        <w:spacing w:before="120" w:line="276" w:lineRule="auto"/>
        <w:rPr>
          <w:rFonts w:ascii="Arial" w:hAnsi="Arial" w:cs="Arial"/>
        </w:rPr>
      </w:pPr>
      <w:r w:rsidRPr="00622663">
        <w:rPr>
          <w:rFonts w:ascii="Arial" w:hAnsi="Arial" w:cs="Arial"/>
        </w:rPr>
        <w:t xml:space="preserve">Sinfonia in Do per 4 corni e orch.:   1 (1’20),   2) </w:t>
      </w:r>
      <w:r w:rsidR="00715BB5" w:rsidRPr="00622663">
        <w:rPr>
          <w:rFonts w:ascii="Arial" w:hAnsi="Arial" w:cs="Arial"/>
        </w:rPr>
        <w:t>0</w:t>
      </w:r>
      <w:r w:rsidRPr="00622663">
        <w:rPr>
          <w:rFonts w:ascii="Arial" w:hAnsi="Arial" w:cs="Arial"/>
        </w:rPr>
        <w:t>’</w:t>
      </w:r>
      <w:r w:rsidR="00715BB5" w:rsidRPr="00622663">
        <w:rPr>
          <w:rFonts w:ascii="Arial" w:hAnsi="Arial" w:cs="Arial"/>
        </w:rPr>
        <w:t>55</w:t>
      </w:r>
      <w:r w:rsidRPr="00622663">
        <w:rPr>
          <w:rFonts w:ascii="Arial" w:hAnsi="Arial" w:cs="Arial"/>
        </w:rPr>
        <w:t>,   3) 1’35,   4) 1’45,   5) 1’20.</w:t>
      </w:r>
    </w:p>
    <w:p w:rsidR="00715BB5" w:rsidRPr="00622663" w:rsidRDefault="00715BB5" w:rsidP="00582753">
      <w:pPr>
        <w:tabs>
          <w:tab w:val="left" w:pos="4253"/>
          <w:tab w:val="left" w:pos="4395"/>
        </w:tabs>
        <w:spacing w:before="120" w:line="276" w:lineRule="auto"/>
        <w:rPr>
          <w:rFonts w:ascii="Arial" w:hAnsi="Arial" w:cs="Arial"/>
          <w:color w:val="0099CC"/>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MONNIKENDAM  Marius</w:t>
      </w:r>
      <w:r w:rsidRPr="00622663">
        <w:rPr>
          <w:rFonts w:ascii="Arial" w:hAnsi="Arial" w:cs="Arial"/>
          <w:color w:val="0099CC"/>
          <w:u w:val="single"/>
        </w:rPr>
        <w:tab/>
        <w:t>Haarlem, 28.5.1896 - Heerlen, 22.5.1977.</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critico musicale olandese, allievo di de Pauw, Dresden e d’Indy. Insegnante al Conservatorio </w:t>
      </w:r>
      <w:r w:rsidR="005B6E48" w:rsidRPr="00622663">
        <w:rPr>
          <w:rFonts w:ascii="Arial" w:hAnsi="Arial" w:cs="Arial"/>
          <w:color w:val="0099CC"/>
          <w:sz w:val="20"/>
          <w:szCs w:val="20"/>
        </w:rPr>
        <w:t xml:space="preserve">       </w:t>
      </w:r>
      <w:r w:rsidR="00EC6F8B">
        <w:rPr>
          <w:rFonts w:ascii="Arial" w:hAnsi="Arial" w:cs="Arial"/>
          <w:color w:val="0099CC"/>
          <w:sz w:val="20"/>
          <w:szCs w:val="20"/>
        </w:rPr>
        <w:t xml:space="preserve">          </w:t>
      </w:r>
      <w:r w:rsidRPr="00622663">
        <w:rPr>
          <w:rFonts w:ascii="Arial" w:hAnsi="Arial" w:cs="Arial"/>
          <w:color w:val="0099CC"/>
          <w:sz w:val="20"/>
          <w:szCs w:val="20"/>
        </w:rPr>
        <w:t>di Rotterdam.</w:t>
      </w:r>
    </w:p>
    <w:p w:rsidR="00C164D8" w:rsidRPr="00622663" w:rsidRDefault="00C164D8" w:rsidP="00582753">
      <w:pPr>
        <w:tabs>
          <w:tab w:val="left" w:pos="4253"/>
          <w:tab w:val="left" w:pos="4395"/>
        </w:tabs>
        <w:spacing w:before="120" w:line="276" w:lineRule="auto"/>
        <w:rPr>
          <w:rFonts w:ascii="Arial" w:hAnsi="Arial" w:cs="Arial"/>
        </w:rPr>
      </w:pPr>
      <w:r w:rsidRPr="00622663">
        <w:rPr>
          <w:rFonts w:ascii="Arial" w:hAnsi="Arial" w:cs="Arial"/>
        </w:rPr>
        <w:t>Concerto per tr. corno e orch. (1962).</w:t>
      </w:r>
    </w:p>
    <w:p w:rsidR="00F56E39" w:rsidRPr="00622663" w:rsidRDefault="00F56E39" w:rsidP="00582753">
      <w:pPr>
        <w:tabs>
          <w:tab w:val="left" w:pos="4253"/>
          <w:tab w:val="left" w:pos="4395"/>
        </w:tabs>
        <w:spacing w:before="120" w:line="276" w:lineRule="auto"/>
        <w:rPr>
          <w:rFonts w:ascii="Arial" w:hAnsi="Arial" w:cs="Arial"/>
        </w:rPr>
      </w:pPr>
    </w:p>
    <w:p w:rsidR="00F56E39" w:rsidRPr="00622663" w:rsidRDefault="00F56E3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MONTSALVATGE  Xavier</w:t>
      </w:r>
      <w:r w:rsidRPr="00622663">
        <w:rPr>
          <w:rFonts w:ascii="Arial" w:hAnsi="Arial" w:cs="Arial"/>
          <w:color w:val="0099CC"/>
          <w:u w:val="single"/>
        </w:rPr>
        <w:tab/>
        <w:t>Gerona, 11.3.191</w:t>
      </w:r>
      <w:r w:rsidR="001224A7" w:rsidRPr="00622663">
        <w:rPr>
          <w:rFonts w:ascii="Arial" w:hAnsi="Arial" w:cs="Arial"/>
          <w:color w:val="0099CC"/>
          <w:u w:val="single"/>
        </w:rPr>
        <w:t>1</w:t>
      </w:r>
      <w:r w:rsidRPr="00622663">
        <w:rPr>
          <w:rFonts w:ascii="Arial" w:hAnsi="Arial" w:cs="Arial"/>
          <w:color w:val="0099CC"/>
          <w:u w:val="single"/>
        </w:rPr>
        <w:t xml:space="preserve"> - Barcellona, 7.5.2002.</w:t>
      </w:r>
    </w:p>
    <w:p w:rsidR="001224A7" w:rsidRPr="00622663" w:rsidRDefault="001224A7" w:rsidP="00582753">
      <w:pPr>
        <w:tabs>
          <w:tab w:val="left" w:pos="4253"/>
          <w:tab w:val="left" w:pos="4395"/>
        </w:tabs>
        <w:spacing w:before="120" w:line="276" w:lineRule="auto"/>
        <w:rPr>
          <w:rFonts w:ascii="Arial" w:hAnsi="Arial" w:cs="Arial"/>
          <w:color w:val="0099CC"/>
          <w:sz w:val="20"/>
        </w:rPr>
      </w:pPr>
      <w:r w:rsidRPr="00622663">
        <w:rPr>
          <w:rFonts w:ascii="Arial" w:hAnsi="Arial" w:cs="Arial"/>
          <w:color w:val="0099CC"/>
          <w:sz w:val="20"/>
        </w:rPr>
        <w:t xml:space="preserve">Studi musicali a partire dagli 8 anni. Compositore e critico musicale spagnolo, allievo di Morera, Costa, Pahissa, Toldrà e Millet. Premio Rebell nel 1933 (500 Pesetas per soggiornare a Parigi), nel 1936 Premio </w:t>
      </w:r>
      <w:r w:rsidR="005B6E48" w:rsidRPr="00622663">
        <w:rPr>
          <w:rFonts w:ascii="Arial" w:hAnsi="Arial" w:cs="Arial"/>
          <w:color w:val="0099CC"/>
          <w:sz w:val="20"/>
        </w:rPr>
        <w:t xml:space="preserve"> </w:t>
      </w:r>
      <w:r w:rsidRPr="00622663">
        <w:rPr>
          <w:rFonts w:ascii="Arial" w:hAnsi="Arial" w:cs="Arial"/>
          <w:color w:val="0099CC"/>
          <w:sz w:val="20"/>
        </w:rPr>
        <w:t xml:space="preserve">Pedrell. Critico musicale a El Mati. Insegnante dal 1970 al Conservatorio di Barcellona, membro dell’Accademia Reale delle </w:t>
      </w:r>
      <w:r w:rsidR="00EC6F8B">
        <w:rPr>
          <w:rFonts w:ascii="Arial" w:hAnsi="Arial" w:cs="Arial"/>
          <w:color w:val="0099CC"/>
          <w:sz w:val="20"/>
        </w:rPr>
        <w:t xml:space="preserve">           </w:t>
      </w:r>
      <w:r w:rsidRPr="00622663">
        <w:rPr>
          <w:rFonts w:ascii="Arial" w:hAnsi="Arial" w:cs="Arial"/>
          <w:color w:val="0099CC"/>
          <w:sz w:val="20"/>
        </w:rPr>
        <w:t>Belle Arti di Sant Jordi e Madrid.</w:t>
      </w:r>
    </w:p>
    <w:p w:rsidR="00F56E39" w:rsidRPr="00622663" w:rsidRDefault="00F56E39" w:rsidP="00582753">
      <w:pPr>
        <w:tabs>
          <w:tab w:val="left" w:pos="4253"/>
          <w:tab w:val="left" w:pos="4395"/>
        </w:tabs>
        <w:spacing w:before="120" w:line="276" w:lineRule="auto"/>
        <w:rPr>
          <w:rFonts w:ascii="Arial" w:hAnsi="Arial" w:cs="Arial"/>
        </w:rPr>
      </w:pPr>
      <w:r w:rsidRPr="00622663">
        <w:rPr>
          <w:rFonts w:ascii="Arial" w:hAnsi="Arial" w:cs="Arial"/>
        </w:rPr>
        <w:t>Questions and Answers, su un ricercare di A. Gabrieli, corno, 2 trombe, trb</w:t>
      </w:r>
      <w:r w:rsidR="003C370A" w:rsidRPr="00622663">
        <w:rPr>
          <w:rFonts w:ascii="Arial" w:hAnsi="Arial" w:cs="Arial"/>
        </w:rPr>
        <w:t>.</w:t>
      </w:r>
      <w:r w:rsidRPr="00622663">
        <w:rPr>
          <w:rFonts w:ascii="Arial" w:hAnsi="Arial" w:cs="Arial"/>
        </w:rPr>
        <w:t xml:space="preserve"> tuba (1979).</w:t>
      </w:r>
    </w:p>
    <w:p w:rsidR="00432738" w:rsidRPr="00622663" w:rsidRDefault="00432738" w:rsidP="00582753">
      <w:pPr>
        <w:tabs>
          <w:tab w:val="left" w:pos="4253"/>
          <w:tab w:val="left" w:pos="4395"/>
        </w:tabs>
        <w:spacing w:before="120" w:line="276" w:lineRule="auto"/>
        <w:rPr>
          <w:rFonts w:ascii="Arial" w:hAnsi="Arial" w:cs="Arial"/>
        </w:rPr>
      </w:pPr>
    </w:p>
    <w:p w:rsidR="00432738" w:rsidRPr="00622663" w:rsidRDefault="00432738" w:rsidP="00582753">
      <w:pPr>
        <w:widowControl w:val="0"/>
        <w:tabs>
          <w:tab w:val="left" w:pos="4253"/>
          <w:tab w:val="left" w:pos="4395"/>
        </w:tabs>
        <w:autoSpaceDE w:val="0"/>
        <w:autoSpaceDN w:val="0"/>
        <w:adjustRightInd w:val="0"/>
        <w:spacing w:before="120" w:line="276" w:lineRule="auto"/>
        <w:rPr>
          <w:rFonts w:ascii="Arial" w:hAnsi="Arial" w:cs="Arial"/>
          <w:color w:val="0099CC"/>
          <w:u w:val="single"/>
        </w:rPr>
      </w:pPr>
      <w:r w:rsidRPr="00622663">
        <w:rPr>
          <w:rFonts w:ascii="Arial" w:hAnsi="Arial" w:cs="Arial"/>
          <w:color w:val="0099CC"/>
          <w:u w:val="single"/>
        </w:rPr>
        <w:t>MORARU  LIANA  Alexandra</w:t>
      </w:r>
      <w:r w:rsidRPr="00622663">
        <w:rPr>
          <w:rFonts w:ascii="Arial" w:hAnsi="Arial" w:cs="Arial"/>
          <w:color w:val="0099CC"/>
          <w:u w:val="single"/>
        </w:rPr>
        <w:tab/>
        <w:t xml:space="preserve">Bucarest, 27.5.1947 - Bucarest, 12.1.2011.  </w:t>
      </w:r>
    </w:p>
    <w:p w:rsidR="00432738" w:rsidRPr="00622663" w:rsidRDefault="00432738" w:rsidP="00582753">
      <w:pPr>
        <w:pStyle w:val="NormaleWeb"/>
        <w:tabs>
          <w:tab w:val="left" w:pos="4253"/>
          <w:tab w:val="left" w:pos="4395"/>
        </w:tabs>
        <w:spacing w:before="120" w:beforeAutospacing="0" w:after="0" w:afterAutospacing="0" w:line="276" w:lineRule="auto"/>
        <w:rPr>
          <w:rStyle w:val="notranslate"/>
          <w:rFonts w:ascii="Arial" w:hAnsi="Arial" w:cs="Arial"/>
          <w:bCs/>
          <w:color w:val="0099CC"/>
          <w:sz w:val="20"/>
          <w:szCs w:val="20"/>
        </w:rPr>
      </w:pPr>
      <w:r w:rsidRPr="00622663">
        <w:rPr>
          <w:rStyle w:val="notranslate"/>
          <w:rFonts w:ascii="Arial" w:hAnsi="Arial" w:cs="Arial"/>
          <w:bCs/>
          <w:color w:val="0099CC"/>
          <w:sz w:val="20"/>
          <w:szCs w:val="20"/>
        </w:rPr>
        <w:t xml:space="preserve">Pianista, didatta e compositrice rumena. Studi al Conservatorio Porumbescu di Bucarest, allieva di Ciortea e Olah </w:t>
      </w:r>
      <w:r w:rsidR="00140513">
        <w:rPr>
          <w:rStyle w:val="notranslate"/>
          <w:rFonts w:ascii="Arial" w:hAnsi="Arial" w:cs="Arial"/>
          <w:bCs/>
          <w:color w:val="0099CC"/>
          <w:sz w:val="20"/>
          <w:szCs w:val="20"/>
        </w:rPr>
        <w:t xml:space="preserve">             </w:t>
      </w:r>
      <w:r w:rsidRPr="00622663">
        <w:rPr>
          <w:rStyle w:val="notranslate"/>
          <w:rFonts w:ascii="Arial" w:hAnsi="Arial" w:cs="Arial"/>
          <w:bCs/>
          <w:color w:val="0099CC"/>
          <w:sz w:val="20"/>
          <w:szCs w:val="20"/>
        </w:rPr>
        <w:t xml:space="preserve">e perfezionamento a Darmstadt. Insegnante nello stesso Conservatorio dal 1971 al 2011, interruzione per una </w:t>
      </w:r>
      <w:r w:rsidR="00140513">
        <w:rPr>
          <w:rStyle w:val="notranslate"/>
          <w:rFonts w:ascii="Arial" w:hAnsi="Arial" w:cs="Arial"/>
          <w:bCs/>
          <w:color w:val="0099CC"/>
          <w:sz w:val="20"/>
          <w:szCs w:val="20"/>
        </w:rPr>
        <w:t xml:space="preserve">                </w:t>
      </w:r>
      <w:r w:rsidRPr="00622663">
        <w:rPr>
          <w:rStyle w:val="notranslate"/>
          <w:rFonts w:ascii="Arial" w:hAnsi="Arial" w:cs="Arial"/>
          <w:bCs/>
          <w:color w:val="0099CC"/>
          <w:sz w:val="20"/>
          <w:szCs w:val="20"/>
        </w:rPr>
        <w:t>fatale emorragia cerebrale. Il marito era il violoncellista e compositore Serban Nichifor. 9 Sinfonie.</w:t>
      </w:r>
    </w:p>
    <w:p w:rsidR="00432738" w:rsidRPr="00622663" w:rsidRDefault="00432738" w:rsidP="00582753">
      <w:pPr>
        <w:tabs>
          <w:tab w:val="left" w:pos="4253"/>
          <w:tab w:val="left" w:pos="4395"/>
        </w:tabs>
        <w:spacing w:before="120" w:line="276" w:lineRule="auto"/>
        <w:rPr>
          <w:rFonts w:ascii="Arial" w:hAnsi="Arial" w:cs="Arial"/>
        </w:rPr>
      </w:pPr>
      <w:r w:rsidRPr="00622663">
        <w:rPr>
          <w:rStyle w:val="notranslate"/>
          <w:rFonts w:ascii="Arial" w:hAnsi="Arial" w:cs="Arial"/>
        </w:rPr>
        <w:t>Sonata per 6 corni (1986).   "Intersezioni", Sonata per corno e pf. (1989)</w:t>
      </w:r>
    </w:p>
    <w:p w:rsidR="00F92242" w:rsidRPr="00622663" w:rsidRDefault="00F92242" w:rsidP="00582753">
      <w:pPr>
        <w:tabs>
          <w:tab w:val="left" w:pos="4253"/>
          <w:tab w:val="left" w:pos="4395"/>
        </w:tabs>
        <w:spacing w:before="120" w:line="276" w:lineRule="auto"/>
        <w:rPr>
          <w:rFonts w:ascii="Arial" w:hAnsi="Arial" w:cs="Arial"/>
        </w:rPr>
      </w:pPr>
    </w:p>
    <w:p w:rsidR="00A02B1B" w:rsidRPr="00622663" w:rsidRDefault="00A02B1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MORAWETZ  Oskar</w:t>
      </w:r>
      <w:r w:rsidRPr="00622663">
        <w:rPr>
          <w:rFonts w:ascii="Arial" w:hAnsi="Arial" w:cs="Arial"/>
          <w:color w:val="0099CC"/>
          <w:sz w:val="24"/>
          <w:u w:val="single"/>
        </w:rPr>
        <w:tab/>
        <w:t>Svetla, 17.1.1917 - Toronto, 13.6.2007.</w:t>
      </w:r>
    </w:p>
    <w:p w:rsidR="00A02B1B" w:rsidRPr="00622663" w:rsidRDefault="00A02B1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céco-canadese, allevo di Krickha e Hoffmeister a Praga, perfezionamento a Vienna con Isserlis e </w:t>
      </w:r>
      <w:r w:rsidR="003C370A" w:rsidRPr="00622663">
        <w:rPr>
          <w:rFonts w:ascii="Arial" w:hAnsi="Arial" w:cs="Arial"/>
          <w:color w:val="0099CC"/>
        </w:rPr>
        <w:t xml:space="preserve">   </w:t>
      </w:r>
      <w:r w:rsidR="00EC6F8B">
        <w:rPr>
          <w:rFonts w:ascii="Arial" w:hAnsi="Arial" w:cs="Arial"/>
          <w:color w:val="0099CC"/>
        </w:rPr>
        <w:t xml:space="preserve">        </w:t>
      </w:r>
      <w:r w:rsidRPr="00622663">
        <w:rPr>
          <w:rFonts w:ascii="Arial" w:hAnsi="Arial" w:cs="Arial"/>
          <w:color w:val="0099CC"/>
        </w:rPr>
        <w:t>a Parigi con Levy. Traseritosi in Canada nel 1940, studi</w:t>
      </w:r>
      <w:r w:rsidR="00B025D3" w:rsidRPr="00622663">
        <w:rPr>
          <w:rFonts w:ascii="Arial" w:hAnsi="Arial" w:cs="Arial"/>
          <w:color w:val="0099CC"/>
        </w:rPr>
        <w:t>ò</w:t>
      </w:r>
      <w:r w:rsidRPr="00622663">
        <w:rPr>
          <w:rFonts w:ascii="Arial" w:hAnsi="Arial" w:cs="Arial"/>
          <w:color w:val="0099CC"/>
        </w:rPr>
        <w:t xml:space="preserve"> a Toronto con A. Guerrero. </w:t>
      </w:r>
      <w:r w:rsidR="00EC6F8B">
        <w:rPr>
          <w:rFonts w:ascii="Arial" w:hAnsi="Arial" w:cs="Arial"/>
          <w:color w:val="0099CC"/>
        </w:rPr>
        <w:t xml:space="preserve">                                                           </w:t>
      </w:r>
      <w:r w:rsidRPr="00622663">
        <w:rPr>
          <w:rFonts w:ascii="Arial" w:hAnsi="Arial" w:cs="Arial"/>
          <w:color w:val="0099CC"/>
        </w:rPr>
        <w:t>Dal 1951, insegnante al Conservatorio di Toronto.</w:t>
      </w:r>
    </w:p>
    <w:p w:rsidR="00F92242" w:rsidRPr="00622663" w:rsidRDefault="00F92242" w:rsidP="00582753">
      <w:pPr>
        <w:tabs>
          <w:tab w:val="left" w:pos="4253"/>
          <w:tab w:val="left" w:pos="4395"/>
        </w:tabs>
        <w:spacing w:before="120" w:line="276" w:lineRule="auto"/>
        <w:rPr>
          <w:rFonts w:ascii="Arial" w:hAnsi="Arial" w:cs="Arial"/>
          <w:lang w:val="fr-FR"/>
        </w:rPr>
      </w:pPr>
      <w:r w:rsidRPr="00622663">
        <w:rPr>
          <w:rFonts w:ascii="Arial" w:hAnsi="Arial" w:cs="Arial"/>
        </w:rPr>
        <w:t xml:space="preserve">Sonata per corno e pf. </w:t>
      </w:r>
      <w:r w:rsidRPr="00622663">
        <w:rPr>
          <w:rFonts w:ascii="Arial" w:hAnsi="Arial" w:cs="Arial"/>
          <w:lang w:val="fr-FR"/>
        </w:rPr>
        <w:t>(197</w:t>
      </w:r>
      <w:r w:rsidR="00B025D3" w:rsidRPr="00622663">
        <w:rPr>
          <w:rFonts w:ascii="Arial" w:hAnsi="Arial" w:cs="Arial"/>
          <w:lang w:val="fr-FR"/>
        </w:rPr>
        <w:t>9</w:t>
      </w:r>
      <w:r w:rsidRPr="00622663">
        <w:rPr>
          <w:rFonts w:ascii="Arial" w:hAnsi="Arial" w:cs="Arial"/>
          <w:lang w:val="fr-FR"/>
        </w:rPr>
        <w:t>, 20’</w:t>
      </w:r>
      <w:r w:rsidR="00B025D3" w:rsidRPr="00622663">
        <w:rPr>
          <w:rFonts w:ascii="Arial" w:hAnsi="Arial" w:cs="Arial"/>
          <w:lang w:val="fr-FR"/>
        </w:rPr>
        <w:t>10</w:t>
      </w:r>
      <w:r w:rsidRPr="00622663">
        <w:rPr>
          <w:rFonts w:ascii="Arial" w:hAnsi="Arial" w:cs="Arial"/>
          <w:lang w:val="fr-FR"/>
        </w:rPr>
        <w:t>).</w:t>
      </w:r>
    </w:p>
    <w:p w:rsidR="000F442A" w:rsidRPr="00622663" w:rsidRDefault="000F442A" w:rsidP="00582753">
      <w:pPr>
        <w:tabs>
          <w:tab w:val="left" w:pos="4253"/>
          <w:tab w:val="left" w:pos="4395"/>
        </w:tabs>
        <w:spacing w:before="120" w:line="276" w:lineRule="auto"/>
        <w:rPr>
          <w:rFonts w:ascii="Arial" w:hAnsi="Arial" w:cs="Arial"/>
          <w:lang w:val="fr-FR"/>
        </w:rPr>
      </w:pPr>
    </w:p>
    <w:p w:rsidR="000F442A" w:rsidRPr="00622663" w:rsidRDefault="000F442A"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MORET  Norbert</w:t>
      </w:r>
      <w:r w:rsidRPr="00622663">
        <w:rPr>
          <w:rFonts w:ascii="Arial" w:hAnsi="Arial" w:cs="Arial"/>
          <w:color w:val="0099CC"/>
          <w:u w:val="single"/>
          <w:lang w:val="fr-FR"/>
        </w:rPr>
        <w:tab/>
        <w:t>Ménières, 20.11.1921 - Friburgo, 17.11.1998.</w:t>
      </w:r>
    </w:p>
    <w:p w:rsidR="000F442A" w:rsidRPr="00622663" w:rsidRDefault="000F442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pianista svizzero, studi al Conservatorio di Friburgo e perfezionamento a Parigi con Messiaen, Honegger e Leibowitz.</w:t>
      </w:r>
    </w:p>
    <w:p w:rsidR="000F442A" w:rsidRPr="00622663" w:rsidRDefault="000F442A" w:rsidP="00582753">
      <w:pPr>
        <w:tabs>
          <w:tab w:val="left" w:pos="4253"/>
          <w:tab w:val="left" w:pos="4395"/>
        </w:tabs>
        <w:spacing w:before="120" w:line="276" w:lineRule="auto"/>
        <w:rPr>
          <w:rFonts w:ascii="Arial" w:hAnsi="Arial" w:cs="Arial"/>
        </w:rPr>
      </w:pPr>
      <w:r w:rsidRPr="00622663">
        <w:rPr>
          <w:rFonts w:ascii="Arial" w:hAnsi="Arial" w:cs="Arial"/>
          <w:szCs w:val="15"/>
        </w:rPr>
        <w:t>Divertimento per oboe, corno. vcl. perc. orch. (1992, 17’).</w:t>
      </w:r>
    </w:p>
    <w:p w:rsidR="00BF16EE" w:rsidRPr="00622663" w:rsidRDefault="00BF16EE" w:rsidP="00582753">
      <w:pPr>
        <w:tabs>
          <w:tab w:val="left" w:pos="4253"/>
          <w:tab w:val="left" w:pos="4395"/>
        </w:tabs>
        <w:spacing w:before="120" w:line="276" w:lineRule="auto"/>
        <w:rPr>
          <w:rFonts w:ascii="Arial" w:hAnsi="Arial" w:cs="Arial"/>
          <w:szCs w:val="15"/>
        </w:rPr>
      </w:pPr>
      <w:r w:rsidRPr="00622663">
        <w:rPr>
          <w:rFonts w:ascii="Arial" w:hAnsi="Arial" w:cs="Arial"/>
          <w:szCs w:val="15"/>
        </w:rPr>
        <w:t>Concerto per corno e orch. (1995, 21’).</w:t>
      </w:r>
    </w:p>
    <w:p w:rsidR="00F56E39" w:rsidRPr="00622663" w:rsidRDefault="00F56E39" w:rsidP="00582753">
      <w:pPr>
        <w:tabs>
          <w:tab w:val="left" w:pos="4253"/>
          <w:tab w:val="left" w:pos="4395"/>
        </w:tabs>
        <w:spacing w:before="120" w:line="276" w:lineRule="auto"/>
        <w:rPr>
          <w:rFonts w:ascii="Arial" w:hAnsi="Arial" w:cs="Arial"/>
        </w:rPr>
      </w:pPr>
    </w:p>
    <w:p w:rsidR="0054633D" w:rsidRPr="00622663" w:rsidRDefault="0054633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MORITZ  Edvard</w:t>
      </w:r>
      <w:r w:rsidRPr="00622663">
        <w:rPr>
          <w:rFonts w:ascii="Arial" w:hAnsi="Arial" w:cs="Arial"/>
          <w:color w:val="0099CC"/>
          <w:u w:val="single"/>
        </w:rPr>
        <w:tab/>
        <w:t>Amburgo, 23.6.1891</w:t>
      </w:r>
    </w:p>
    <w:p w:rsidR="0054633D" w:rsidRPr="00622663" w:rsidRDefault="0054633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violinista tedesco. Allievo di Bandler ad Amburgo, di Marsick, Diemer e </w:t>
      </w:r>
      <w:r w:rsidR="00140513">
        <w:rPr>
          <w:rFonts w:ascii="Arial" w:hAnsi="Arial" w:cs="Arial"/>
          <w:color w:val="0099CC"/>
          <w:sz w:val="20"/>
          <w:szCs w:val="20"/>
        </w:rPr>
        <w:t xml:space="preserve"> </w:t>
      </w:r>
      <w:r w:rsidRPr="00622663">
        <w:rPr>
          <w:rFonts w:ascii="Arial" w:hAnsi="Arial" w:cs="Arial"/>
          <w:color w:val="0099CC"/>
          <w:sz w:val="20"/>
          <w:szCs w:val="20"/>
        </w:rPr>
        <w:t xml:space="preserve">Debussy a Parigi, a Berlino con Flesh, Juon e Busoni, a Lipsia con Nikisch.... Direttore a Boston e New York. </w:t>
      </w:r>
    </w:p>
    <w:p w:rsidR="0054633D" w:rsidRPr="00622663" w:rsidRDefault="0054633D" w:rsidP="00582753">
      <w:pPr>
        <w:tabs>
          <w:tab w:val="left" w:pos="4253"/>
          <w:tab w:val="left" w:pos="4395"/>
        </w:tabs>
        <w:spacing w:before="120" w:line="276" w:lineRule="auto"/>
        <w:rPr>
          <w:rFonts w:ascii="Arial" w:hAnsi="Arial" w:cs="Arial"/>
        </w:rPr>
      </w:pPr>
      <w:r w:rsidRPr="00622663">
        <w:rPr>
          <w:rFonts w:ascii="Arial" w:hAnsi="Arial" w:cs="Arial"/>
        </w:rPr>
        <w:t>Yankee Painter, per fl. cl. corno, vcl. (1963).</w:t>
      </w:r>
    </w:p>
    <w:p w:rsidR="0068343A" w:rsidRPr="00622663" w:rsidRDefault="0068343A" w:rsidP="00582753">
      <w:pPr>
        <w:tabs>
          <w:tab w:val="left" w:pos="4253"/>
          <w:tab w:val="left" w:pos="4395"/>
        </w:tabs>
        <w:spacing w:before="120" w:line="276" w:lineRule="auto"/>
        <w:rPr>
          <w:rFonts w:ascii="Arial" w:hAnsi="Arial" w:cs="Arial"/>
        </w:rPr>
      </w:pPr>
    </w:p>
    <w:p w:rsidR="0068343A" w:rsidRPr="00622663" w:rsidRDefault="0068343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MORTELMANS  Lodewijk</w:t>
      </w:r>
      <w:r w:rsidRPr="00622663">
        <w:rPr>
          <w:rFonts w:ascii="Arial" w:hAnsi="Arial" w:cs="Arial"/>
          <w:color w:val="0099CC"/>
          <w:u w:val="single"/>
        </w:rPr>
        <w:tab/>
        <w:t>Anversa, 5.2.1868 - Anversa, 24.6.1952.</w:t>
      </w:r>
    </w:p>
    <w:p w:rsidR="00921C1A" w:rsidRPr="00622663" w:rsidRDefault="00921C1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organista, didatta e direttore d’orchestra fiammingo, allievo di Blockx, Cornette, Tilborghs e Benoit. Prix de Rome nel 1893. Insegnante di composizione dal 1901 al Conservatorio Reale di Anversa.</w:t>
      </w:r>
      <w:r w:rsidR="00EC6F8B">
        <w:rPr>
          <w:rFonts w:ascii="Arial" w:hAnsi="Arial" w:cs="Arial"/>
          <w:color w:val="0099CC"/>
          <w:sz w:val="20"/>
          <w:szCs w:val="20"/>
        </w:rPr>
        <w:t xml:space="preserve"> </w:t>
      </w:r>
      <w:r w:rsidRPr="00622663">
        <w:rPr>
          <w:rFonts w:ascii="Arial" w:hAnsi="Arial" w:cs="Arial"/>
          <w:color w:val="0099CC"/>
          <w:sz w:val="20"/>
          <w:szCs w:val="20"/>
        </w:rPr>
        <w:t xml:space="preserve">Tra i suoi </w:t>
      </w:r>
      <w:r w:rsidR="00EC6F8B">
        <w:rPr>
          <w:rFonts w:ascii="Arial" w:hAnsi="Arial" w:cs="Arial"/>
          <w:color w:val="0099CC"/>
          <w:sz w:val="20"/>
          <w:szCs w:val="20"/>
        </w:rPr>
        <w:t xml:space="preserve">              </w:t>
      </w:r>
      <w:r w:rsidRPr="00622663">
        <w:rPr>
          <w:rFonts w:ascii="Arial" w:hAnsi="Arial" w:cs="Arial"/>
          <w:color w:val="0099CC"/>
          <w:sz w:val="20"/>
          <w:szCs w:val="20"/>
        </w:rPr>
        <w:t>allievi: De Vocht, M. de Jong, F. Peeters. Invitò ad Anversa i compositori: Mahler, H. Richter,</w:t>
      </w:r>
      <w:r w:rsidR="00EC6F8B">
        <w:rPr>
          <w:rFonts w:ascii="Arial" w:hAnsi="Arial" w:cs="Arial"/>
          <w:color w:val="0099CC"/>
          <w:sz w:val="20"/>
          <w:szCs w:val="20"/>
        </w:rPr>
        <w:t xml:space="preserve"> </w:t>
      </w:r>
      <w:r w:rsidRPr="00622663">
        <w:rPr>
          <w:rFonts w:ascii="Arial" w:hAnsi="Arial" w:cs="Arial"/>
          <w:color w:val="0099CC"/>
          <w:sz w:val="20"/>
          <w:szCs w:val="20"/>
        </w:rPr>
        <w:t>R. Strauss e  Rachmaninoff e</w:t>
      </w:r>
      <w:r w:rsidR="00EC6F8B">
        <w:rPr>
          <w:rFonts w:ascii="Arial" w:hAnsi="Arial" w:cs="Arial"/>
          <w:color w:val="0099CC"/>
          <w:sz w:val="20"/>
          <w:szCs w:val="20"/>
        </w:rPr>
        <w:t>d altri</w:t>
      </w:r>
      <w:r w:rsidRPr="00622663">
        <w:rPr>
          <w:rFonts w:ascii="Arial" w:hAnsi="Arial" w:cs="Arial"/>
          <w:color w:val="0099CC"/>
          <w:sz w:val="20"/>
          <w:szCs w:val="20"/>
        </w:rPr>
        <w:t xml:space="preserve"> solisti famosi, tra questi: Sarasate, Thibaud, Kreisler e Casals. Direttore nel </w:t>
      </w:r>
      <w:r w:rsidR="003C370A" w:rsidRPr="00622663">
        <w:rPr>
          <w:rFonts w:ascii="Arial" w:hAnsi="Arial" w:cs="Arial"/>
          <w:color w:val="0099CC"/>
          <w:sz w:val="20"/>
          <w:szCs w:val="20"/>
        </w:rPr>
        <w:t xml:space="preserve"> </w:t>
      </w:r>
      <w:r w:rsidRPr="00622663">
        <w:rPr>
          <w:rFonts w:ascii="Arial" w:hAnsi="Arial" w:cs="Arial"/>
          <w:color w:val="0099CC"/>
          <w:sz w:val="20"/>
          <w:szCs w:val="20"/>
        </w:rPr>
        <w:t xml:space="preserve">1924. </w:t>
      </w:r>
      <w:r w:rsidR="00EC6F8B">
        <w:rPr>
          <w:rFonts w:ascii="Arial" w:hAnsi="Arial" w:cs="Arial"/>
          <w:color w:val="0099CC"/>
          <w:sz w:val="20"/>
          <w:szCs w:val="20"/>
        </w:rPr>
        <w:t xml:space="preserve">                                 </w:t>
      </w:r>
      <w:r w:rsidRPr="00622663">
        <w:rPr>
          <w:rFonts w:ascii="Arial" w:hAnsi="Arial" w:cs="Arial"/>
          <w:color w:val="0099CC"/>
          <w:sz w:val="20"/>
          <w:szCs w:val="20"/>
        </w:rPr>
        <w:t xml:space="preserve">Nel 1917 fu anche Direttore dell’Orchestra Sinfonica di Boston e fondatore del Concorso violinistico Ysaye. </w:t>
      </w:r>
      <w:r w:rsidR="00EC6F8B">
        <w:rPr>
          <w:rFonts w:ascii="Arial" w:hAnsi="Arial" w:cs="Arial"/>
          <w:color w:val="0099CC"/>
          <w:sz w:val="20"/>
          <w:szCs w:val="20"/>
        </w:rPr>
        <w:t xml:space="preserve">             </w:t>
      </w:r>
      <w:r w:rsidRPr="00622663">
        <w:rPr>
          <w:rFonts w:ascii="Arial" w:hAnsi="Arial" w:cs="Arial"/>
          <w:color w:val="0099CC"/>
          <w:sz w:val="20"/>
          <w:szCs w:val="20"/>
        </w:rPr>
        <w:t xml:space="preserve">Autore di molti brani vocali, ebbe il soprannome di “Principe della canzone d’arte fiamminga”. </w:t>
      </w:r>
      <w:r w:rsidR="003C370A" w:rsidRPr="00622663">
        <w:rPr>
          <w:rFonts w:ascii="Arial" w:hAnsi="Arial" w:cs="Arial"/>
          <w:color w:val="0099CC"/>
          <w:sz w:val="20"/>
          <w:szCs w:val="20"/>
        </w:rPr>
        <w:t xml:space="preserve">                 </w:t>
      </w:r>
      <w:r w:rsidR="00EC6F8B">
        <w:rPr>
          <w:rFonts w:ascii="Arial" w:hAnsi="Arial" w:cs="Arial"/>
          <w:color w:val="0099CC"/>
          <w:sz w:val="20"/>
          <w:szCs w:val="20"/>
        </w:rPr>
        <w:t xml:space="preserve">                      </w:t>
      </w:r>
      <w:r w:rsidRPr="00622663">
        <w:rPr>
          <w:rFonts w:ascii="Arial" w:hAnsi="Arial" w:cs="Arial"/>
          <w:color w:val="0099CC"/>
          <w:sz w:val="20"/>
          <w:szCs w:val="20"/>
        </w:rPr>
        <w:t>Padre di Ivo, anch’egli compositore, didatta e direttore d’orchestra.</w:t>
      </w:r>
    </w:p>
    <w:p w:rsidR="0068343A" w:rsidRPr="00622663" w:rsidRDefault="0068343A" w:rsidP="00582753">
      <w:pPr>
        <w:tabs>
          <w:tab w:val="left" w:pos="4253"/>
          <w:tab w:val="left" w:pos="4395"/>
        </w:tabs>
        <w:spacing w:before="120" w:line="276" w:lineRule="auto"/>
        <w:rPr>
          <w:rFonts w:ascii="Arial" w:hAnsi="Arial" w:cs="Arial"/>
        </w:rPr>
      </w:pPr>
      <w:r w:rsidRPr="00622663">
        <w:rPr>
          <w:rFonts w:ascii="Arial" w:hAnsi="Arial" w:cs="Arial"/>
        </w:rPr>
        <w:t>Pastorale lirica per corno e orch.</w:t>
      </w:r>
      <w:r w:rsidR="00FB4807" w:rsidRPr="00622663">
        <w:rPr>
          <w:rFonts w:ascii="Arial" w:hAnsi="Arial" w:cs="Arial"/>
        </w:rPr>
        <w:t xml:space="preserve"> da camera</w:t>
      </w:r>
      <w:r w:rsidRPr="00622663">
        <w:rPr>
          <w:rFonts w:ascii="Arial" w:hAnsi="Arial" w:cs="Arial"/>
        </w:rPr>
        <w:t xml:space="preserve"> (1910).</w:t>
      </w:r>
    </w:p>
    <w:p w:rsidR="0068343A" w:rsidRPr="00622663" w:rsidRDefault="0068343A" w:rsidP="00582753">
      <w:pPr>
        <w:tabs>
          <w:tab w:val="left" w:pos="4253"/>
          <w:tab w:val="left" w:pos="4395"/>
        </w:tabs>
        <w:spacing w:before="120" w:line="276" w:lineRule="auto"/>
        <w:rPr>
          <w:rFonts w:ascii="Arial" w:hAnsi="Arial" w:cs="Arial"/>
        </w:rPr>
      </w:pPr>
    </w:p>
    <w:p w:rsidR="00582B2B" w:rsidRPr="00622663" w:rsidRDefault="00582B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MORTENSEN  Finn</w:t>
      </w:r>
      <w:r w:rsidRPr="00622663">
        <w:rPr>
          <w:rFonts w:ascii="Arial" w:hAnsi="Arial" w:cs="Arial"/>
          <w:color w:val="0099CC"/>
          <w:u w:val="single"/>
        </w:rPr>
        <w:tab/>
        <w:t>Oslo, 6.1.1922 - 1983</w:t>
      </w:r>
    </w:p>
    <w:p w:rsidR="00582B2B" w:rsidRPr="00622663" w:rsidRDefault="00582B2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norvegese. Perfezionamento con Bentzon</w:t>
      </w:r>
    </w:p>
    <w:p w:rsidR="009715CF" w:rsidRPr="00622663" w:rsidRDefault="009715C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Adagio e fuga per corno solo (6’).</w:t>
      </w:r>
    </w:p>
    <w:p w:rsidR="00D43FD6" w:rsidRPr="00622663" w:rsidRDefault="00D43FD6" w:rsidP="00582753">
      <w:pPr>
        <w:pStyle w:val="Titolo"/>
        <w:tabs>
          <w:tab w:val="left" w:pos="4253"/>
          <w:tab w:val="left" w:pos="4395"/>
        </w:tabs>
        <w:spacing w:before="120" w:after="0" w:line="276" w:lineRule="auto"/>
        <w:jc w:val="left"/>
        <w:outlineLvl w:val="9"/>
        <w:rPr>
          <w:b w:val="0"/>
          <w:color w:val="000000"/>
          <w:sz w:val="24"/>
          <w:szCs w:val="24"/>
        </w:rPr>
      </w:pPr>
    </w:p>
    <w:p w:rsidR="002B0718" w:rsidRPr="00622663" w:rsidRDefault="002B0718"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 xml:space="preserve">MOSCHELES </w:t>
      </w:r>
      <w:r w:rsidR="003C370A" w:rsidRPr="00622663">
        <w:rPr>
          <w:rFonts w:ascii="Arial" w:hAnsi="Arial" w:cs="Arial"/>
          <w:color w:val="0099CC"/>
          <w:sz w:val="24"/>
          <w:u w:val="single"/>
        </w:rPr>
        <w:t xml:space="preserve"> </w:t>
      </w:r>
      <w:r w:rsidRPr="00622663">
        <w:rPr>
          <w:rFonts w:ascii="Arial" w:hAnsi="Arial" w:cs="Arial"/>
          <w:color w:val="0099CC"/>
          <w:sz w:val="24"/>
          <w:u w:val="single"/>
        </w:rPr>
        <w:t>Ignaz</w:t>
      </w:r>
      <w:r w:rsidRPr="00622663">
        <w:rPr>
          <w:rFonts w:ascii="Arial" w:hAnsi="Arial" w:cs="Arial"/>
          <w:color w:val="0099CC"/>
          <w:sz w:val="24"/>
          <w:u w:val="single"/>
        </w:rPr>
        <w:tab/>
        <w:t xml:space="preserve">Praga 23.5.1794 - Lipsia 10.3.1870. </w:t>
      </w:r>
    </w:p>
    <w:p w:rsidR="00584C51" w:rsidRPr="00622663" w:rsidRDefault="002B071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Completò gli studi musicali con Salieri e Albrechtberger. Dal 1821 al 1826 fu concertista a tempo pieno. </w:t>
      </w:r>
      <w:r w:rsidR="003C370A" w:rsidRPr="00622663">
        <w:rPr>
          <w:rFonts w:ascii="Arial" w:hAnsi="Arial" w:cs="Arial"/>
          <w:color w:val="0099CC"/>
        </w:rPr>
        <w:t xml:space="preserve">  </w:t>
      </w:r>
      <w:r w:rsidR="00EC6F8B">
        <w:rPr>
          <w:rFonts w:ascii="Arial" w:hAnsi="Arial" w:cs="Arial"/>
          <w:color w:val="0099CC"/>
        </w:rPr>
        <w:t xml:space="preserve">          </w:t>
      </w:r>
      <w:r w:rsidRPr="00622663">
        <w:rPr>
          <w:rFonts w:ascii="Arial" w:hAnsi="Arial" w:cs="Arial"/>
          <w:color w:val="0099CC"/>
        </w:rPr>
        <w:t xml:space="preserve">Conobbe Beethoven, Clementi, Spohr, </w:t>
      </w:r>
      <w:r w:rsidR="000C4FED" w:rsidRPr="00622663">
        <w:rPr>
          <w:rFonts w:ascii="Arial" w:hAnsi="Arial" w:cs="Arial"/>
          <w:color w:val="0099CC"/>
        </w:rPr>
        <w:t>Mendelssohn</w:t>
      </w:r>
      <w:r w:rsidRPr="00622663">
        <w:rPr>
          <w:rFonts w:ascii="Arial" w:hAnsi="Arial" w:cs="Arial"/>
          <w:color w:val="0099CC"/>
        </w:rPr>
        <w:t xml:space="preserve">. Nel 1840 si ritirò dalla carriera concertistica a tempo pieno </w:t>
      </w:r>
      <w:r w:rsidR="00EC6F8B">
        <w:rPr>
          <w:rFonts w:ascii="Arial" w:hAnsi="Arial" w:cs="Arial"/>
          <w:color w:val="0099CC"/>
        </w:rPr>
        <w:t xml:space="preserve">          </w:t>
      </w:r>
      <w:r w:rsidRPr="00622663">
        <w:rPr>
          <w:rFonts w:ascii="Arial" w:hAnsi="Arial" w:cs="Arial"/>
          <w:color w:val="0099CC"/>
        </w:rPr>
        <w:t>e fu insegnante, poi vicedirettore</w:t>
      </w:r>
      <w:r w:rsidR="004559BC" w:rsidRPr="00622663">
        <w:rPr>
          <w:rFonts w:ascii="Arial" w:hAnsi="Arial" w:cs="Arial"/>
          <w:color w:val="0099CC"/>
        </w:rPr>
        <w:t xml:space="preserve"> e</w:t>
      </w:r>
      <w:r w:rsidRPr="00622663">
        <w:rPr>
          <w:rFonts w:ascii="Arial" w:hAnsi="Arial" w:cs="Arial"/>
          <w:color w:val="0099CC"/>
        </w:rPr>
        <w:t xml:space="preserve"> Direttore alla Royal Accademy di Londra. Nel 1846, </w:t>
      </w:r>
      <w:r w:rsidR="000C4FED" w:rsidRPr="00622663">
        <w:rPr>
          <w:rFonts w:ascii="Arial" w:hAnsi="Arial" w:cs="Arial"/>
          <w:color w:val="0099CC"/>
        </w:rPr>
        <w:t>Mendelssohn</w:t>
      </w:r>
      <w:r w:rsidRPr="00622663">
        <w:rPr>
          <w:rFonts w:ascii="Arial" w:hAnsi="Arial" w:cs="Arial"/>
          <w:color w:val="0099CC"/>
        </w:rPr>
        <w:t xml:space="preserve"> lo chiamò </w:t>
      </w:r>
      <w:r w:rsidR="00EC6F8B">
        <w:rPr>
          <w:rFonts w:ascii="Arial" w:hAnsi="Arial" w:cs="Arial"/>
          <w:color w:val="0099CC"/>
        </w:rPr>
        <w:t xml:space="preserve">           </w:t>
      </w:r>
      <w:r w:rsidRPr="00622663">
        <w:rPr>
          <w:rFonts w:ascii="Arial" w:hAnsi="Arial" w:cs="Arial"/>
          <w:color w:val="0099CC"/>
        </w:rPr>
        <w:t xml:space="preserve">ad insegnare pianoforte al Conservatorio di Lipsia. Decine di concertisti usciranno dai suoi corsi, due nomi: </w:t>
      </w:r>
      <w:r w:rsidR="00EC6F8B">
        <w:rPr>
          <w:rFonts w:ascii="Arial" w:hAnsi="Arial" w:cs="Arial"/>
          <w:color w:val="0099CC"/>
        </w:rPr>
        <w:t xml:space="preserve">                    </w:t>
      </w:r>
      <w:r w:rsidRPr="00622663">
        <w:rPr>
          <w:rFonts w:ascii="Arial" w:hAnsi="Arial" w:cs="Arial"/>
          <w:color w:val="0099CC"/>
        </w:rPr>
        <w:t>Litolff e Thalberg.</w:t>
      </w:r>
      <w:r w:rsidR="00584C51" w:rsidRPr="00622663">
        <w:rPr>
          <w:rFonts w:ascii="Arial" w:hAnsi="Arial" w:cs="Arial"/>
          <w:color w:val="0099CC"/>
        </w:rPr>
        <w:t>Per maggiori informazioni sull'autore, vedi "Passeggiando con la Musica", scaricabile</w:t>
      </w:r>
      <w:r w:rsidR="000B7F7C" w:rsidRPr="00622663">
        <w:rPr>
          <w:rFonts w:ascii="Arial" w:hAnsi="Arial" w:cs="Arial"/>
          <w:color w:val="0099CC"/>
        </w:rPr>
        <w:t xml:space="preserve"> </w:t>
      </w:r>
      <w:r w:rsidR="00584C51" w:rsidRPr="00622663">
        <w:rPr>
          <w:rFonts w:ascii="Arial" w:hAnsi="Arial" w:cs="Arial"/>
          <w:color w:val="0099CC"/>
        </w:rPr>
        <w:t>dal sito: mariodemolli.com</w:t>
      </w:r>
    </w:p>
    <w:p w:rsidR="004A2A37" w:rsidRPr="00622663" w:rsidRDefault="002B071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Introduzione e Rondò</w:t>
      </w:r>
      <w:r w:rsidR="001A49A6" w:rsidRPr="00622663">
        <w:rPr>
          <w:b w:val="0"/>
          <w:color w:val="000000"/>
          <w:sz w:val="24"/>
          <w:szCs w:val="24"/>
        </w:rPr>
        <w:t xml:space="preserve"> scozzese</w:t>
      </w:r>
      <w:r w:rsidRPr="00622663">
        <w:rPr>
          <w:b w:val="0"/>
          <w:color w:val="000000"/>
          <w:sz w:val="24"/>
          <w:szCs w:val="24"/>
        </w:rPr>
        <w:t>, op. 63</w:t>
      </w:r>
      <w:r w:rsidR="001A49A6" w:rsidRPr="00622663">
        <w:rPr>
          <w:b w:val="0"/>
          <w:color w:val="000000"/>
          <w:sz w:val="24"/>
          <w:szCs w:val="24"/>
        </w:rPr>
        <w:t>,</w:t>
      </w:r>
      <w:r w:rsidRPr="00622663">
        <w:rPr>
          <w:b w:val="0"/>
          <w:color w:val="000000"/>
          <w:sz w:val="24"/>
          <w:szCs w:val="24"/>
        </w:rPr>
        <w:t xml:space="preserve"> corno e pf</w:t>
      </w:r>
      <w:r w:rsidR="001A49A6" w:rsidRPr="00622663">
        <w:rPr>
          <w:b w:val="0"/>
          <w:color w:val="000000"/>
          <w:sz w:val="24"/>
          <w:szCs w:val="24"/>
        </w:rPr>
        <w:t>.</w:t>
      </w:r>
      <w:r w:rsidRPr="00622663">
        <w:rPr>
          <w:b w:val="0"/>
          <w:color w:val="000000"/>
          <w:sz w:val="24"/>
          <w:szCs w:val="24"/>
        </w:rPr>
        <w:t xml:space="preserve"> (1821</w:t>
      </w:r>
      <w:r w:rsidR="001A49A6" w:rsidRPr="00622663">
        <w:rPr>
          <w:b w:val="0"/>
          <w:color w:val="000000"/>
          <w:sz w:val="24"/>
          <w:szCs w:val="24"/>
        </w:rPr>
        <w:t>, 8’20</w:t>
      </w:r>
      <w:r w:rsidRPr="00622663">
        <w:rPr>
          <w:b w:val="0"/>
          <w:color w:val="000000"/>
          <w:sz w:val="24"/>
          <w:szCs w:val="24"/>
        </w:rPr>
        <w:t xml:space="preserve">).   </w:t>
      </w:r>
    </w:p>
    <w:p w:rsidR="004A2A37" w:rsidRPr="00622663" w:rsidRDefault="004A2A3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Feuillet d’album de Rossini</w:t>
      </w:r>
      <w:r w:rsidR="00442151" w:rsidRPr="00622663">
        <w:rPr>
          <w:b w:val="0"/>
          <w:color w:val="000000"/>
          <w:sz w:val="24"/>
          <w:szCs w:val="24"/>
        </w:rPr>
        <w:t xml:space="preserve"> op.138</w:t>
      </w:r>
      <w:r w:rsidR="001A49A6" w:rsidRPr="00622663">
        <w:rPr>
          <w:b w:val="0"/>
          <w:color w:val="000000"/>
          <w:sz w:val="24"/>
          <w:szCs w:val="24"/>
        </w:rPr>
        <w:t>b</w:t>
      </w:r>
      <w:r w:rsidR="00442151" w:rsidRPr="00622663">
        <w:rPr>
          <w:b w:val="0"/>
          <w:color w:val="000000"/>
          <w:sz w:val="24"/>
          <w:szCs w:val="24"/>
        </w:rPr>
        <w:t>, corno e pf.</w:t>
      </w:r>
      <w:r w:rsidR="001A49A6" w:rsidRPr="00622663">
        <w:rPr>
          <w:b w:val="0"/>
          <w:color w:val="000000"/>
          <w:sz w:val="24"/>
          <w:szCs w:val="24"/>
        </w:rPr>
        <w:t xml:space="preserve"> (8’20).</w:t>
      </w:r>
      <w:r w:rsidR="003C370A" w:rsidRPr="00622663">
        <w:rPr>
          <w:b w:val="0"/>
          <w:color w:val="000000"/>
          <w:sz w:val="24"/>
          <w:szCs w:val="24"/>
        </w:rPr>
        <w:t xml:space="preserve">     </w:t>
      </w:r>
      <w:r w:rsidR="002B0718" w:rsidRPr="00622663">
        <w:rPr>
          <w:b w:val="0"/>
          <w:color w:val="000000"/>
          <w:sz w:val="24"/>
          <w:szCs w:val="24"/>
        </w:rPr>
        <w:t>Settimino op. 48</w:t>
      </w:r>
      <w:r w:rsidR="001A49A6" w:rsidRPr="00622663">
        <w:rPr>
          <w:b w:val="0"/>
          <w:color w:val="000000"/>
          <w:sz w:val="24"/>
          <w:szCs w:val="24"/>
        </w:rPr>
        <w:t>,</w:t>
      </w:r>
      <w:r w:rsidR="002B0718" w:rsidRPr="00622663">
        <w:rPr>
          <w:b w:val="0"/>
          <w:color w:val="000000"/>
          <w:sz w:val="24"/>
          <w:szCs w:val="24"/>
        </w:rPr>
        <w:t xml:space="preserve"> con corno (1832).</w:t>
      </w:r>
    </w:p>
    <w:p w:rsidR="004A2A37" w:rsidRPr="00622663" w:rsidRDefault="002B071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Sestetto op. 35</w:t>
      </w:r>
      <w:r w:rsidR="001A49A6" w:rsidRPr="00622663">
        <w:rPr>
          <w:b w:val="0"/>
          <w:color w:val="000000"/>
          <w:sz w:val="24"/>
          <w:szCs w:val="24"/>
        </w:rPr>
        <w:t>,</w:t>
      </w:r>
      <w:r w:rsidRPr="00622663">
        <w:rPr>
          <w:b w:val="0"/>
          <w:color w:val="000000"/>
          <w:sz w:val="24"/>
          <w:szCs w:val="24"/>
        </w:rPr>
        <w:t xml:space="preserve"> con 2 corni (1815).</w:t>
      </w:r>
    </w:p>
    <w:tbl>
      <w:tblPr>
        <w:tblW w:w="8550" w:type="dxa"/>
        <w:tblCellSpacing w:w="0" w:type="dxa"/>
        <w:tblCellMar>
          <w:left w:w="0" w:type="dxa"/>
          <w:right w:w="0" w:type="dxa"/>
        </w:tblCellMar>
        <w:tblLook w:val="04A0" w:firstRow="1" w:lastRow="0" w:firstColumn="1" w:lastColumn="0" w:noHBand="0" w:noVBand="1"/>
      </w:tblPr>
      <w:tblGrid>
        <w:gridCol w:w="5205"/>
        <w:gridCol w:w="15"/>
        <w:gridCol w:w="675"/>
        <w:gridCol w:w="235"/>
        <w:gridCol w:w="900"/>
        <w:gridCol w:w="235"/>
        <w:gridCol w:w="1050"/>
        <w:gridCol w:w="235"/>
      </w:tblGrid>
      <w:tr w:rsidR="001A49A6" w:rsidRPr="00622663" w:rsidTr="001A49A6">
        <w:trPr>
          <w:tblCellSpacing w:w="0" w:type="dxa"/>
        </w:trPr>
        <w:tc>
          <w:tcPr>
            <w:tcW w:w="5205" w:type="dxa"/>
            <w:shd w:val="clear" w:color="auto" w:fill="F0F0F0"/>
            <w:hideMark/>
          </w:tcPr>
          <w:p w:rsidR="001A49A6" w:rsidRPr="00622663" w:rsidRDefault="001A49A6" w:rsidP="00582753">
            <w:pPr>
              <w:tabs>
                <w:tab w:val="left" w:pos="4253"/>
                <w:tab w:val="left" w:pos="4395"/>
              </w:tabs>
              <w:spacing w:before="120" w:line="276" w:lineRule="auto"/>
              <w:rPr>
                <w:rFonts w:ascii="Arial" w:hAnsi="Arial" w:cs="Arial"/>
              </w:rPr>
            </w:pPr>
          </w:p>
        </w:tc>
        <w:tc>
          <w:tcPr>
            <w:tcW w:w="15" w:type="dxa"/>
            <w:shd w:val="clear" w:color="auto" w:fill="F0F0F0"/>
            <w:vAlign w:val="center"/>
            <w:hideMark/>
          </w:tcPr>
          <w:p w:rsidR="001A49A6" w:rsidRPr="00622663" w:rsidRDefault="001A49A6" w:rsidP="00582753">
            <w:pPr>
              <w:tabs>
                <w:tab w:val="left" w:pos="4253"/>
                <w:tab w:val="left" w:pos="4395"/>
              </w:tabs>
              <w:spacing w:before="120" w:line="276" w:lineRule="auto"/>
              <w:rPr>
                <w:rFonts w:ascii="Arial" w:hAnsi="Arial" w:cs="Arial"/>
              </w:rPr>
            </w:pPr>
          </w:p>
        </w:tc>
        <w:tc>
          <w:tcPr>
            <w:tcW w:w="675" w:type="dxa"/>
            <w:shd w:val="clear" w:color="auto" w:fill="F0F0F0"/>
            <w:hideMark/>
          </w:tcPr>
          <w:p w:rsidR="001A49A6" w:rsidRPr="00622663" w:rsidRDefault="001A49A6" w:rsidP="00582753">
            <w:pPr>
              <w:tabs>
                <w:tab w:val="left" w:pos="4253"/>
                <w:tab w:val="left" w:pos="4395"/>
              </w:tabs>
              <w:spacing w:before="120" w:line="276" w:lineRule="auto"/>
              <w:rPr>
                <w:rFonts w:ascii="Arial" w:hAnsi="Arial" w:cs="Arial"/>
              </w:rPr>
            </w:pPr>
          </w:p>
        </w:tc>
        <w:tc>
          <w:tcPr>
            <w:tcW w:w="0" w:type="auto"/>
            <w:shd w:val="clear" w:color="auto" w:fill="F0F0F0"/>
            <w:vAlign w:val="center"/>
            <w:hideMark/>
          </w:tcPr>
          <w:p w:rsidR="001A49A6" w:rsidRPr="00622663" w:rsidRDefault="001A49A6" w:rsidP="00582753">
            <w:pPr>
              <w:tabs>
                <w:tab w:val="left" w:pos="4253"/>
                <w:tab w:val="left" w:pos="4395"/>
              </w:tabs>
              <w:spacing w:before="120" w:line="276" w:lineRule="auto"/>
              <w:rPr>
                <w:rFonts w:ascii="Arial" w:hAnsi="Arial" w:cs="Arial"/>
              </w:rPr>
            </w:pPr>
          </w:p>
        </w:tc>
        <w:tc>
          <w:tcPr>
            <w:tcW w:w="900" w:type="dxa"/>
            <w:shd w:val="clear" w:color="auto" w:fill="F0F0F0"/>
            <w:hideMark/>
          </w:tcPr>
          <w:p w:rsidR="001A49A6" w:rsidRPr="00622663" w:rsidRDefault="001A49A6" w:rsidP="00582753">
            <w:pPr>
              <w:tabs>
                <w:tab w:val="left" w:pos="4253"/>
                <w:tab w:val="left" w:pos="4395"/>
              </w:tabs>
              <w:spacing w:before="120" w:line="276" w:lineRule="auto"/>
              <w:rPr>
                <w:rFonts w:ascii="Arial" w:hAnsi="Arial" w:cs="Arial"/>
              </w:rPr>
            </w:pPr>
          </w:p>
        </w:tc>
        <w:tc>
          <w:tcPr>
            <w:tcW w:w="0" w:type="auto"/>
            <w:shd w:val="clear" w:color="auto" w:fill="F0F0F0"/>
            <w:vAlign w:val="center"/>
            <w:hideMark/>
          </w:tcPr>
          <w:p w:rsidR="001A49A6" w:rsidRPr="00622663" w:rsidRDefault="001A49A6" w:rsidP="00582753">
            <w:pPr>
              <w:tabs>
                <w:tab w:val="left" w:pos="4253"/>
                <w:tab w:val="left" w:pos="4395"/>
              </w:tabs>
              <w:spacing w:before="120" w:line="276" w:lineRule="auto"/>
              <w:rPr>
                <w:rFonts w:ascii="Arial" w:hAnsi="Arial" w:cs="Arial"/>
              </w:rPr>
            </w:pPr>
          </w:p>
        </w:tc>
        <w:tc>
          <w:tcPr>
            <w:tcW w:w="1050" w:type="dxa"/>
            <w:shd w:val="clear" w:color="auto" w:fill="F0F0F0"/>
            <w:hideMark/>
          </w:tcPr>
          <w:p w:rsidR="001A49A6" w:rsidRPr="00622663" w:rsidRDefault="001A49A6" w:rsidP="00582753">
            <w:pPr>
              <w:tabs>
                <w:tab w:val="left" w:pos="4253"/>
                <w:tab w:val="left" w:pos="4395"/>
              </w:tabs>
              <w:spacing w:before="120" w:line="276" w:lineRule="auto"/>
              <w:rPr>
                <w:rFonts w:ascii="Arial" w:hAnsi="Arial" w:cs="Arial"/>
              </w:rPr>
            </w:pPr>
          </w:p>
        </w:tc>
        <w:tc>
          <w:tcPr>
            <w:tcW w:w="0" w:type="auto"/>
            <w:shd w:val="clear" w:color="auto" w:fill="F0F0F0"/>
            <w:vAlign w:val="center"/>
            <w:hideMark/>
          </w:tcPr>
          <w:p w:rsidR="001A49A6" w:rsidRPr="00622663" w:rsidRDefault="001A49A6" w:rsidP="00582753">
            <w:pPr>
              <w:tabs>
                <w:tab w:val="left" w:pos="4253"/>
                <w:tab w:val="left" w:pos="4395"/>
              </w:tabs>
              <w:spacing w:before="120" w:line="276" w:lineRule="auto"/>
              <w:rPr>
                <w:rFonts w:ascii="Arial" w:hAnsi="Arial" w:cs="Arial"/>
              </w:rPr>
            </w:pPr>
          </w:p>
        </w:tc>
      </w:tr>
    </w:tbl>
    <w:p w:rsidR="009600E7" w:rsidRPr="00622663" w:rsidRDefault="009600E7" w:rsidP="00582753">
      <w:pPr>
        <w:tabs>
          <w:tab w:val="left" w:pos="4253"/>
          <w:tab w:val="left" w:pos="4395"/>
        </w:tabs>
        <w:spacing w:before="120" w:line="276" w:lineRule="auto"/>
        <w:rPr>
          <w:rFonts w:ascii="Arial" w:hAnsi="Arial" w:cs="Arial"/>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MOSER  Rudolf</w:t>
      </w:r>
      <w:r w:rsidRPr="00622663">
        <w:rPr>
          <w:rFonts w:ascii="Arial" w:hAnsi="Arial" w:cs="Arial"/>
          <w:color w:val="0099CC"/>
          <w:u w:val="single"/>
        </w:rPr>
        <w:tab/>
        <w:t>Niederuzwil, 7.1.1892 - Piz Julier, 20.8.1960.</w:t>
      </w:r>
    </w:p>
    <w:p w:rsidR="00C164D8" w:rsidRPr="00622663" w:rsidRDefault="00C164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svizzero, direttore d’orchestra, violinista. Perfezionamento con Reger, Huber, Suter e Nef. Insegnante al Conservatorio di Basilea, suo allievo era Y. Menuhin. </w:t>
      </w:r>
      <w:r w:rsidR="00140513">
        <w:rPr>
          <w:rFonts w:ascii="Arial" w:hAnsi="Arial" w:cs="Arial"/>
          <w:color w:val="0099CC"/>
          <w:sz w:val="20"/>
          <w:szCs w:val="20"/>
        </w:rPr>
        <w:t xml:space="preserve">                                                                                                   </w:t>
      </w:r>
      <w:r w:rsidRPr="00622663">
        <w:rPr>
          <w:rFonts w:ascii="Arial" w:hAnsi="Arial" w:cs="Arial"/>
          <w:color w:val="0099CC"/>
          <w:sz w:val="20"/>
          <w:szCs w:val="20"/>
        </w:rPr>
        <w:t>La passione per la montagna e per le scalate gli furono fatali.</w:t>
      </w:r>
      <w:r w:rsidRPr="00622663">
        <w:rPr>
          <w:rFonts w:ascii="Arial" w:hAnsi="Arial" w:cs="Arial"/>
          <w:color w:val="0099CC"/>
          <w:sz w:val="20"/>
          <w:szCs w:val="20"/>
        </w:rPr>
        <w:tab/>
      </w:r>
    </w:p>
    <w:p w:rsidR="00C164D8" w:rsidRPr="00622663" w:rsidRDefault="00C164D8" w:rsidP="00582753">
      <w:pPr>
        <w:tabs>
          <w:tab w:val="left" w:pos="4253"/>
          <w:tab w:val="left" w:pos="4395"/>
        </w:tabs>
        <w:spacing w:before="120" w:line="276" w:lineRule="auto"/>
        <w:rPr>
          <w:rFonts w:ascii="Arial" w:hAnsi="Arial" w:cs="Arial"/>
        </w:rPr>
      </w:pPr>
      <w:r w:rsidRPr="00622663">
        <w:rPr>
          <w:rFonts w:ascii="Arial" w:hAnsi="Arial" w:cs="Arial"/>
        </w:rPr>
        <w:t>Trio per tr. corno e trb. op. 85 (1948).</w:t>
      </w:r>
    </w:p>
    <w:p w:rsidR="00CC7544" w:rsidRPr="00622663" w:rsidRDefault="00CC7544" w:rsidP="00582753">
      <w:pPr>
        <w:tabs>
          <w:tab w:val="left" w:pos="4253"/>
          <w:tab w:val="left" w:pos="4395"/>
        </w:tabs>
        <w:spacing w:before="120" w:line="276" w:lineRule="auto"/>
        <w:rPr>
          <w:rFonts w:ascii="Arial" w:hAnsi="Arial" w:cs="Arial"/>
        </w:rPr>
      </w:pPr>
    </w:p>
    <w:p w:rsidR="00CC7544" w:rsidRPr="00622663" w:rsidRDefault="00CC754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MOSS  Piotr</w:t>
      </w:r>
      <w:r w:rsidRPr="00622663">
        <w:rPr>
          <w:rFonts w:ascii="Arial" w:hAnsi="Arial" w:cs="Arial"/>
          <w:color w:val="0099CC"/>
          <w:u w:val="single"/>
        </w:rPr>
        <w:tab/>
        <w:t>Bydgoszcz, 13. 5. 1949</w:t>
      </w:r>
    </w:p>
    <w:p w:rsidR="00CC7544" w:rsidRPr="00622663" w:rsidRDefault="00CC754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polacco. Studi alla Scuola Superiore di musica di Varsavia con Bacewicz e Penderecki. Perfezionamento a Parigi con Nadia Boulanger. Cittadino francese dal 1984, vincitore di innumerevoli Premi. </w:t>
      </w:r>
      <w:r w:rsidR="003C370A" w:rsidRPr="00622663">
        <w:rPr>
          <w:rFonts w:ascii="Arial" w:hAnsi="Arial" w:cs="Arial"/>
          <w:color w:val="0099CC"/>
          <w:sz w:val="20"/>
          <w:szCs w:val="20"/>
        </w:rPr>
        <w:t xml:space="preserve">  </w:t>
      </w:r>
      <w:r w:rsidR="00EC6F8B">
        <w:rPr>
          <w:rFonts w:ascii="Arial" w:hAnsi="Arial" w:cs="Arial"/>
          <w:color w:val="0099CC"/>
          <w:sz w:val="20"/>
          <w:szCs w:val="20"/>
        </w:rPr>
        <w:t xml:space="preserve">         </w:t>
      </w:r>
      <w:r w:rsidRPr="00622663">
        <w:rPr>
          <w:rFonts w:ascii="Arial" w:hAnsi="Arial" w:cs="Arial"/>
          <w:color w:val="0099CC"/>
          <w:sz w:val="20"/>
          <w:szCs w:val="20"/>
        </w:rPr>
        <w:t>Nel 2002</w:t>
      </w:r>
      <w:r w:rsidR="00EC6F8B">
        <w:rPr>
          <w:rFonts w:ascii="Arial" w:hAnsi="Arial" w:cs="Arial"/>
          <w:color w:val="0099CC"/>
          <w:sz w:val="20"/>
          <w:szCs w:val="20"/>
        </w:rPr>
        <w:t xml:space="preserve"> fu</w:t>
      </w:r>
      <w:r w:rsidRPr="00622663">
        <w:rPr>
          <w:rFonts w:ascii="Arial" w:hAnsi="Arial" w:cs="Arial"/>
          <w:color w:val="0099CC"/>
          <w:sz w:val="20"/>
          <w:szCs w:val="20"/>
        </w:rPr>
        <w:t xml:space="preserve"> Cavaliere dell’Ordine delle Arti.</w:t>
      </w:r>
    </w:p>
    <w:p w:rsidR="00CC7544" w:rsidRPr="00622663" w:rsidRDefault="00CC7544" w:rsidP="00582753">
      <w:pPr>
        <w:tabs>
          <w:tab w:val="left" w:pos="4253"/>
          <w:tab w:val="left" w:pos="4395"/>
        </w:tabs>
        <w:spacing w:before="120" w:line="276" w:lineRule="auto"/>
        <w:rPr>
          <w:rFonts w:ascii="Arial" w:hAnsi="Arial" w:cs="Arial"/>
        </w:rPr>
      </w:pPr>
      <w:r w:rsidRPr="00622663">
        <w:rPr>
          <w:rFonts w:ascii="Arial" w:hAnsi="Arial" w:cs="Arial"/>
        </w:rPr>
        <w:t>Thèmes variés, 5 pezzi per corno e pf. (1985).</w:t>
      </w:r>
    </w:p>
    <w:p w:rsidR="00CC7544" w:rsidRPr="00622663" w:rsidRDefault="00CC7544" w:rsidP="00582753">
      <w:pPr>
        <w:tabs>
          <w:tab w:val="left" w:pos="4253"/>
          <w:tab w:val="left" w:pos="4395"/>
        </w:tabs>
        <w:spacing w:before="120" w:line="276" w:lineRule="auto"/>
        <w:rPr>
          <w:rFonts w:ascii="Arial" w:hAnsi="Arial" w:cs="Arial"/>
        </w:rPr>
      </w:pPr>
    </w:p>
    <w:p w:rsidR="00D24BE6" w:rsidRPr="00622663" w:rsidRDefault="00D24BE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MOSSO  Carlo</w:t>
      </w:r>
      <w:r w:rsidRPr="00622663">
        <w:rPr>
          <w:rFonts w:ascii="Arial" w:hAnsi="Arial" w:cs="Arial"/>
          <w:color w:val="0099CC"/>
          <w:u w:val="single"/>
        </w:rPr>
        <w:tab/>
        <w:t>La Seine-sur-Mer, 24.11.1931- Alessandria, 1995.</w:t>
      </w:r>
    </w:p>
    <w:p w:rsidR="00D24BE6" w:rsidRPr="00622663" w:rsidRDefault="00D24BE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allievo di Perracchio e Quaranta. Insegnante di composizione e Direttore ad Alessandria.</w:t>
      </w:r>
    </w:p>
    <w:p w:rsidR="00D24BE6" w:rsidRPr="00622663" w:rsidRDefault="00D24BE6"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Ludus bipartitus per cl. corno e fag. 1956).</w:t>
      </w:r>
    </w:p>
    <w:p w:rsidR="0004119A" w:rsidRPr="00622663" w:rsidRDefault="0004119A" w:rsidP="00582753">
      <w:pPr>
        <w:pStyle w:val="Titolo"/>
        <w:tabs>
          <w:tab w:val="left" w:pos="4253"/>
          <w:tab w:val="left" w:pos="4395"/>
        </w:tabs>
        <w:spacing w:before="120" w:after="0" w:line="276" w:lineRule="auto"/>
        <w:jc w:val="left"/>
        <w:outlineLvl w:val="9"/>
        <w:rPr>
          <w:b w:val="0"/>
          <w:sz w:val="24"/>
          <w:szCs w:val="24"/>
        </w:rPr>
      </w:pPr>
    </w:p>
    <w:p w:rsidR="00C60714" w:rsidRPr="00622663" w:rsidRDefault="00C6071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MOULAERT  Raymond</w:t>
      </w:r>
      <w:r w:rsidRPr="00622663">
        <w:rPr>
          <w:rFonts w:ascii="Arial" w:hAnsi="Arial" w:cs="Arial"/>
          <w:color w:val="0099CC"/>
          <w:u w:val="single"/>
        </w:rPr>
        <w:tab/>
        <w:t>Bruxelles, 4.2.1875 - Bruxelles, 18.1.1962.</w:t>
      </w:r>
    </w:p>
    <w:p w:rsidR="00C60714" w:rsidRPr="00622663" w:rsidRDefault="00C6071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belga, allievo di De Greef, Huberti, Samuel, Dupont e Tinel. </w:t>
      </w:r>
      <w:r w:rsidR="00140513">
        <w:rPr>
          <w:rFonts w:ascii="Arial" w:hAnsi="Arial" w:cs="Arial"/>
          <w:color w:val="0099CC"/>
          <w:sz w:val="20"/>
          <w:szCs w:val="20"/>
        </w:rPr>
        <w:t xml:space="preserve">                                                        </w:t>
      </w:r>
      <w:r w:rsidRPr="00622663">
        <w:rPr>
          <w:rFonts w:ascii="Arial" w:hAnsi="Arial" w:cs="Arial"/>
          <w:color w:val="0099CC"/>
          <w:sz w:val="20"/>
          <w:szCs w:val="20"/>
        </w:rPr>
        <w:t>Attivo alla Cappella della Regina Elisabetta e insegnante al Conservatorio.</w:t>
      </w:r>
    </w:p>
    <w:p w:rsidR="004D3B5D" w:rsidRPr="00622663" w:rsidRDefault="004D3B5D" w:rsidP="00582753">
      <w:pPr>
        <w:tabs>
          <w:tab w:val="left" w:pos="4253"/>
          <w:tab w:val="left" w:pos="4395"/>
        </w:tabs>
        <w:spacing w:before="120" w:line="276" w:lineRule="auto"/>
        <w:rPr>
          <w:rFonts w:ascii="Arial" w:hAnsi="Arial" w:cs="Arial"/>
        </w:rPr>
      </w:pPr>
      <w:r w:rsidRPr="00622663">
        <w:rPr>
          <w:rFonts w:ascii="Arial" w:hAnsi="Arial" w:cs="Arial"/>
        </w:rPr>
        <w:t>Andante per 4 corni (1903, 6’).   Eroica per corno e orchestra (1946, 7’).</w:t>
      </w:r>
    </w:p>
    <w:p w:rsidR="00C60714" w:rsidRPr="00622663" w:rsidRDefault="00C60714" w:rsidP="00582753">
      <w:pPr>
        <w:tabs>
          <w:tab w:val="left" w:pos="4253"/>
          <w:tab w:val="left" w:pos="4395"/>
        </w:tabs>
        <w:spacing w:before="120" w:line="276" w:lineRule="auto"/>
        <w:rPr>
          <w:rFonts w:ascii="Arial" w:hAnsi="Arial" w:cs="Arial"/>
        </w:rPr>
      </w:pPr>
      <w:r w:rsidRPr="00622663">
        <w:rPr>
          <w:rFonts w:ascii="Arial" w:hAnsi="Arial" w:cs="Arial"/>
        </w:rPr>
        <w:t>Concert per fl. ob. cl. corno, fag. e arpa (1950</w:t>
      </w:r>
      <w:r w:rsidR="004D3B5D" w:rsidRPr="00622663">
        <w:rPr>
          <w:rFonts w:ascii="Arial" w:hAnsi="Arial" w:cs="Arial"/>
        </w:rPr>
        <w:t>, 20’</w:t>
      </w:r>
      <w:r w:rsidRPr="00622663">
        <w:rPr>
          <w:rFonts w:ascii="Arial" w:hAnsi="Arial" w:cs="Arial"/>
        </w:rPr>
        <w:t>).</w:t>
      </w:r>
    </w:p>
    <w:p w:rsidR="00D24BE6" w:rsidRPr="00622663" w:rsidRDefault="00D24BE6" w:rsidP="00582753">
      <w:pPr>
        <w:pStyle w:val="Titolo"/>
        <w:tabs>
          <w:tab w:val="left" w:pos="4253"/>
          <w:tab w:val="left" w:pos="4395"/>
        </w:tabs>
        <w:spacing w:before="120" w:after="0" w:line="276" w:lineRule="auto"/>
        <w:jc w:val="left"/>
        <w:outlineLvl w:val="9"/>
        <w:rPr>
          <w:b w:val="0"/>
          <w:color w:val="000000"/>
          <w:sz w:val="24"/>
          <w:szCs w:val="24"/>
        </w:rPr>
      </w:pPr>
    </w:p>
    <w:p w:rsidR="00B8472E" w:rsidRPr="00622663" w:rsidRDefault="00B8472E" w:rsidP="00582753">
      <w:pPr>
        <w:pStyle w:val="Titolo"/>
        <w:tabs>
          <w:tab w:val="left" w:pos="4253"/>
          <w:tab w:val="left" w:pos="4395"/>
        </w:tabs>
        <w:spacing w:before="120" w:after="0" w:line="276" w:lineRule="auto"/>
        <w:jc w:val="left"/>
        <w:outlineLvl w:val="9"/>
        <w:rPr>
          <w:b w:val="0"/>
          <w:color w:val="0099CC"/>
          <w:sz w:val="24"/>
          <w:szCs w:val="24"/>
          <w:u w:val="single"/>
          <w:lang w:val="fr-FR"/>
        </w:rPr>
      </w:pPr>
      <w:r w:rsidRPr="00622663">
        <w:rPr>
          <w:b w:val="0"/>
          <w:color w:val="0099CC"/>
          <w:sz w:val="24"/>
          <w:szCs w:val="24"/>
          <w:u w:val="single"/>
          <w:lang w:val="fr-FR"/>
        </w:rPr>
        <w:t>MOURET  Jean Joseph</w:t>
      </w:r>
      <w:r w:rsidR="00B948D9" w:rsidRPr="00622663">
        <w:rPr>
          <w:b w:val="0"/>
          <w:color w:val="0099CC"/>
          <w:sz w:val="24"/>
          <w:szCs w:val="24"/>
          <w:u w:val="single"/>
          <w:lang w:val="fr-FR"/>
        </w:rPr>
        <w:tab/>
        <w:t>Avignone, 11.4.1682 - Charenton, 22.12.1738.</w:t>
      </w:r>
    </w:p>
    <w:p w:rsidR="00B948D9" w:rsidRPr="00622663" w:rsidRDefault="00B948D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francese, direttore dell’Accademia Reale di Musica e direttore della Comédie Italienne, dal 1728 Direttore del Concert Spirituel. Impazzì improvvisamente, forse a causa di problemi finanziari.</w:t>
      </w:r>
    </w:p>
    <w:p w:rsidR="00B8472E" w:rsidRPr="00622663" w:rsidRDefault="00D50A6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w:t>
      </w:r>
      <w:r w:rsidR="00B8472E" w:rsidRPr="00622663">
        <w:rPr>
          <w:b w:val="0"/>
          <w:color w:val="000000"/>
          <w:sz w:val="24"/>
          <w:szCs w:val="24"/>
        </w:rPr>
        <w:t xml:space="preserve"> Divertimenti per corno e </w:t>
      </w:r>
      <w:r w:rsidRPr="00622663">
        <w:rPr>
          <w:b w:val="0"/>
          <w:color w:val="000000"/>
          <w:sz w:val="24"/>
          <w:szCs w:val="24"/>
        </w:rPr>
        <w:t xml:space="preserve">pf. o </w:t>
      </w:r>
      <w:r w:rsidR="00B8472E" w:rsidRPr="00622663">
        <w:rPr>
          <w:b w:val="0"/>
          <w:color w:val="000000"/>
          <w:sz w:val="24"/>
          <w:szCs w:val="24"/>
        </w:rPr>
        <w:t>clav.</w:t>
      </w:r>
      <w:r w:rsidR="00F66104" w:rsidRPr="00622663">
        <w:rPr>
          <w:b w:val="0"/>
          <w:color w:val="000000"/>
          <w:sz w:val="24"/>
          <w:szCs w:val="24"/>
        </w:rPr>
        <w:t xml:space="preserve">   Rondeau, corno e pf. (2’20).</w:t>
      </w:r>
    </w:p>
    <w:p w:rsidR="006A3EBE" w:rsidRPr="00622663" w:rsidRDefault="006A3EBE" w:rsidP="00582753">
      <w:pPr>
        <w:pStyle w:val="Titolo"/>
        <w:tabs>
          <w:tab w:val="left" w:pos="4253"/>
          <w:tab w:val="left" w:pos="4395"/>
        </w:tabs>
        <w:spacing w:before="120" w:after="0" w:line="276" w:lineRule="auto"/>
        <w:jc w:val="left"/>
        <w:outlineLvl w:val="9"/>
        <w:rPr>
          <w:b w:val="0"/>
          <w:color w:val="000000"/>
          <w:sz w:val="24"/>
          <w:szCs w:val="24"/>
        </w:rPr>
      </w:pPr>
    </w:p>
    <w:p w:rsidR="006A3EBE" w:rsidRPr="00622663" w:rsidRDefault="006A3EB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MOYSE  Marcel</w:t>
      </w:r>
      <w:r w:rsidRPr="00622663">
        <w:rPr>
          <w:rFonts w:ascii="Arial" w:hAnsi="Arial" w:cs="Arial"/>
          <w:color w:val="0099CC"/>
          <w:u w:val="single"/>
        </w:rPr>
        <w:tab/>
        <w:t>St. Amour, 17.5.1889 - 1.11.1984.</w:t>
      </w:r>
    </w:p>
    <w:p w:rsidR="006A3EBE" w:rsidRPr="00622663" w:rsidRDefault="006A3EB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Flautistaconcertista, insegnante. Allievo di Gaubert e Taffanel al Conservatorio di Parigi. 1° Flauto nelle più importanti orchestre francesi e docente nei Conservatori di Parigi e Ginevra, dal 1932 al 1940. Roussel gli </w:t>
      </w:r>
      <w:r w:rsidR="005B6E48" w:rsidRPr="00622663">
        <w:rPr>
          <w:rFonts w:ascii="Arial" w:hAnsi="Arial" w:cs="Arial"/>
          <w:color w:val="0099CC"/>
          <w:sz w:val="20"/>
          <w:szCs w:val="20"/>
        </w:rPr>
        <w:t xml:space="preserve">  </w:t>
      </w:r>
      <w:r w:rsidR="00EC6F8B">
        <w:rPr>
          <w:rFonts w:ascii="Arial" w:hAnsi="Arial" w:cs="Arial"/>
          <w:color w:val="0099CC"/>
          <w:sz w:val="20"/>
          <w:szCs w:val="20"/>
        </w:rPr>
        <w:t xml:space="preserve">               </w:t>
      </w:r>
      <w:r w:rsidRPr="00622663">
        <w:rPr>
          <w:rFonts w:ascii="Arial" w:hAnsi="Arial" w:cs="Arial"/>
          <w:color w:val="0099CC"/>
          <w:sz w:val="20"/>
          <w:szCs w:val="20"/>
        </w:rPr>
        <w:t xml:space="preserve">dedicò il brano “Joueurs de flute”. Ha composto 37 volumi di brani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esercizi per lo strumento. </w:t>
      </w:r>
      <w:r w:rsidR="005B6E48" w:rsidRPr="00622663">
        <w:rPr>
          <w:rFonts w:ascii="Arial" w:hAnsi="Arial" w:cs="Arial"/>
          <w:color w:val="0099CC"/>
          <w:sz w:val="20"/>
          <w:szCs w:val="20"/>
        </w:rPr>
        <w:t xml:space="preserve">                           </w:t>
      </w:r>
      <w:r w:rsidRPr="00622663">
        <w:rPr>
          <w:rFonts w:ascii="Arial" w:hAnsi="Arial" w:cs="Arial"/>
          <w:color w:val="0099CC"/>
          <w:sz w:val="20"/>
          <w:szCs w:val="20"/>
        </w:rPr>
        <w:t>Legione d’onore della repubblica francese.</w:t>
      </w:r>
    </w:p>
    <w:p w:rsidR="006A3EBE" w:rsidRPr="00622663" w:rsidRDefault="00352DC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Quintetto, corno, fl. cl. ob. fag. (1961, 23’20)</w:t>
      </w:r>
      <w:r w:rsidR="00F403D6" w:rsidRPr="00622663">
        <w:rPr>
          <w:b w:val="0"/>
          <w:color w:val="000000"/>
          <w:sz w:val="24"/>
          <w:szCs w:val="24"/>
        </w:rPr>
        <w:t>.</w:t>
      </w:r>
    </w:p>
    <w:p w:rsidR="004B6FB2" w:rsidRPr="00622663" w:rsidRDefault="004B6FB2" w:rsidP="00582753">
      <w:pPr>
        <w:pStyle w:val="Titolo"/>
        <w:tabs>
          <w:tab w:val="left" w:pos="4253"/>
          <w:tab w:val="left" w:pos="4395"/>
        </w:tabs>
        <w:spacing w:before="120" w:after="0" w:line="276" w:lineRule="auto"/>
        <w:jc w:val="left"/>
        <w:outlineLvl w:val="9"/>
        <w:rPr>
          <w:b w:val="0"/>
          <w:color w:val="000000"/>
          <w:sz w:val="24"/>
          <w:szCs w:val="24"/>
        </w:rPr>
      </w:pPr>
    </w:p>
    <w:p w:rsidR="00B6426C" w:rsidRPr="00622663" w:rsidRDefault="00B6426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MOZART  Leopold</w:t>
      </w:r>
      <w:r w:rsidRPr="00622663">
        <w:rPr>
          <w:rFonts w:ascii="Arial" w:hAnsi="Arial" w:cs="Arial"/>
          <w:color w:val="0099CC"/>
          <w:u w:val="single"/>
        </w:rPr>
        <w:tab/>
        <w:t>Augusta, 14.11.1719 - Salisburgo, 28.5.1787.</w:t>
      </w:r>
    </w:p>
    <w:p w:rsidR="00036A7E" w:rsidRPr="00622663" w:rsidRDefault="00B6426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A Salisburgo fu maestro di cappella, ebbe tra gli allievi i figli Wolfgang Amadeus e </w:t>
      </w:r>
      <w:r w:rsidR="005B6E48" w:rsidRPr="00622663">
        <w:rPr>
          <w:rFonts w:ascii="Arial" w:hAnsi="Arial" w:cs="Arial"/>
          <w:color w:val="0099CC"/>
          <w:sz w:val="20"/>
          <w:szCs w:val="20"/>
        </w:rPr>
        <w:t xml:space="preserve">  </w:t>
      </w:r>
      <w:r w:rsidR="00EC6F8B">
        <w:rPr>
          <w:rFonts w:ascii="Arial" w:hAnsi="Arial" w:cs="Arial"/>
          <w:color w:val="0099CC"/>
          <w:sz w:val="20"/>
          <w:szCs w:val="20"/>
        </w:rPr>
        <w:t xml:space="preserve">                 </w:t>
      </w:r>
      <w:r w:rsidRPr="00622663">
        <w:rPr>
          <w:rFonts w:ascii="Arial" w:hAnsi="Arial" w:cs="Arial"/>
          <w:color w:val="0099CC"/>
          <w:sz w:val="20"/>
          <w:szCs w:val="20"/>
        </w:rPr>
        <w:t>Anna Maria</w:t>
      </w:r>
      <w:r w:rsidR="00A13B47" w:rsidRPr="00622663">
        <w:rPr>
          <w:rFonts w:ascii="Arial" w:hAnsi="Arial" w:cs="Arial"/>
          <w:color w:val="0099CC"/>
          <w:sz w:val="20"/>
          <w:szCs w:val="20"/>
        </w:rPr>
        <w:t xml:space="preserve"> (Nannerl)</w:t>
      </w:r>
      <w:r w:rsidRPr="00622663">
        <w:rPr>
          <w:rFonts w:ascii="Arial" w:hAnsi="Arial" w:cs="Arial"/>
          <w:color w:val="0099CC"/>
          <w:sz w:val="20"/>
          <w:szCs w:val="20"/>
        </w:rPr>
        <w:t>, gli altri 5 figli purtroppo morirono, altrimenti …</w:t>
      </w:r>
      <w:r w:rsidR="005B6E48" w:rsidRPr="00622663">
        <w:rPr>
          <w:rFonts w:ascii="Arial" w:hAnsi="Arial" w:cs="Arial"/>
          <w:color w:val="0099CC"/>
          <w:sz w:val="20"/>
          <w:szCs w:val="20"/>
        </w:rPr>
        <w:t xml:space="preserve"> </w:t>
      </w:r>
      <w:r w:rsidRPr="00622663">
        <w:rPr>
          <w:rFonts w:ascii="Arial" w:hAnsi="Arial" w:cs="Arial"/>
          <w:color w:val="0099CC"/>
          <w:sz w:val="20"/>
          <w:szCs w:val="20"/>
        </w:rPr>
        <w:t>chissà…</w:t>
      </w:r>
    </w:p>
    <w:p w:rsidR="006B3447" w:rsidRPr="00622663" w:rsidRDefault="006B344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Sinfonia da camera per corno, vl. 2 viole e b.c. in Re (14’50).</w:t>
      </w:r>
    </w:p>
    <w:p w:rsidR="00DC22A3" w:rsidRPr="00622663" w:rsidRDefault="00DC22A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Sinfonia da caccia</w:t>
      </w:r>
      <w:r w:rsidR="007F7C10" w:rsidRPr="00622663">
        <w:rPr>
          <w:b w:val="0"/>
          <w:color w:val="000000"/>
          <w:sz w:val="24"/>
          <w:szCs w:val="24"/>
        </w:rPr>
        <w:t xml:space="preserve"> “Jagdsinfonie”</w:t>
      </w:r>
      <w:r w:rsidR="009950E6" w:rsidRPr="00622663">
        <w:rPr>
          <w:b w:val="0"/>
          <w:color w:val="000000"/>
          <w:sz w:val="24"/>
          <w:szCs w:val="24"/>
        </w:rPr>
        <w:t xml:space="preserve">,g9, </w:t>
      </w:r>
      <w:r w:rsidRPr="00622663">
        <w:rPr>
          <w:b w:val="0"/>
          <w:color w:val="000000"/>
          <w:sz w:val="24"/>
          <w:szCs w:val="24"/>
        </w:rPr>
        <w:t>in Sol, per 4 corni e orch.</w:t>
      </w:r>
      <w:r w:rsidR="007F7C10" w:rsidRPr="00622663">
        <w:rPr>
          <w:b w:val="0"/>
          <w:color w:val="000000"/>
          <w:sz w:val="24"/>
          <w:szCs w:val="24"/>
        </w:rPr>
        <w:t xml:space="preserve"> d’archi</w:t>
      </w:r>
      <w:r w:rsidRPr="00622663">
        <w:rPr>
          <w:b w:val="0"/>
          <w:color w:val="000000"/>
          <w:sz w:val="24"/>
          <w:szCs w:val="24"/>
        </w:rPr>
        <w:t xml:space="preserve"> (10’20).</w:t>
      </w:r>
    </w:p>
    <w:p w:rsidR="00A14207" w:rsidRPr="00622663" w:rsidRDefault="00A14207" w:rsidP="00582753">
      <w:pPr>
        <w:tabs>
          <w:tab w:val="left" w:pos="4253"/>
          <w:tab w:val="left" w:pos="4395"/>
        </w:tabs>
        <w:spacing w:before="120" w:line="276" w:lineRule="auto"/>
        <w:rPr>
          <w:rFonts w:ascii="Arial" w:hAnsi="Arial" w:cs="Arial"/>
        </w:rPr>
      </w:pPr>
      <w:r w:rsidRPr="00622663">
        <w:rPr>
          <w:rFonts w:ascii="Arial" w:hAnsi="Arial" w:cs="Arial"/>
        </w:rPr>
        <w:t>Concerto in Re, per corn</w:t>
      </w:r>
      <w:r w:rsidR="009B4341" w:rsidRPr="00622663">
        <w:rPr>
          <w:rFonts w:ascii="Arial" w:hAnsi="Arial" w:cs="Arial"/>
        </w:rPr>
        <w:t>o e orch.</w:t>
      </w:r>
      <w:r w:rsidRPr="00622663">
        <w:rPr>
          <w:rFonts w:ascii="Arial" w:hAnsi="Arial" w:cs="Arial"/>
        </w:rPr>
        <w:t xml:space="preserve"> (1762, 1</w:t>
      </w:r>
      <w:r w:rsidR="009B4341" w:rsidRPr="00622663">
        <w:rPr>
          <w:rFonts w:ascii="Arial" w:hAnsi="Arial" w:cs="Arial"/>
        </w:rPr>
        <w:t>0</w:t>
      </w:r>
      <w:r w:rsidRPr="00622663">
        <w:rPr>
          <w:rFonts w:ascii="Arial" w:hAnsi="Arial" w:cs="Arial"/>
        </w:rPr>
        <w:t>’</w:t>
      </w:r>
      <w:r w:rsidR="009950E6" w:rsidRPr="00622663">
        <w:rPr>
          <w:rFonts w:ascii="Arial" w:hAnsi="Arial" w:cs="Arial"/>
        </w:rPr>
        <w:t>5</w:t>
      </w:r>
      <w:r w:rsidR="009B4341" w:rsidRPr="00622663">
        <w:rPr>
          <w:rFonts w:ascii="Arial" w:hAnsi="Arial" w:cs="Arial"/>
        </w:rPr>
        <w:t>0</w:t>
      </w:r>
      <w:r w:rsidRPr="00622663">
        <w:rPr>
          <w:rFonts w:ascii="Arial" w:hAnsi="Arial" w:cs="Arial"/>
        </w:rPr>
        <w:t>).</w:t>
      </w:r>
    </w:p>
    <w:p w:rsidR="00036A7E" w:rsidRPr="00622663" w:rsidRDefault="00036A7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Sinfonia Pastorella, alphorn e archi (10’45).</w:t>
      </w:r>
      <w:r w:rsidR="00DD75C2" w:rsidRPr="00622663">
        <w:rPr>
          <w:b w:val="0"/>
          <w:color w:val="000000"/>
          <w:sz w:val="24"/>
          <w:szCs w:val="24"/>
        </w:rPr>
        <w:t xml:space="preserve">   Concerto per 2 corni e </w:t>
      </w:r>
      <w:r w:rsidR="007F7C10" w:rsidRPr="00622663">
        <w:rPr>
          <w:b w:val="0"/>
          <w:color w:val="000000"/>
          <w:sz w:val="24"/>
          <w:szCs w:val="24"/>
        </w:rPr>
        <w:t>archi</w:t>
      </w:r>
      <w:r w:rsidR="00DD75C2" w:rsidRPr="00622663">
        <w:rPr>
          <w:b w:val="0"/>
          <w:color w:val="000000"/>
          <w:sz w:val="24"/>
          <w:szCs w:val="24"/>
        </w:rPr>
        <w:t xml:space="preserve"> in Mib (11’).</w:t>
      </w:r>
    </w:p>
    <w:p w:rsidR="00316ACF" w:rsidRPr="00622663" w:rsidRDefault="00316ACF" w:rsidP="00582753">
      <w:pPr>
        <w:tabs>
          <w:tab w:val="left" w:pos="4253"/>
          <w:tab w:val="left" w:pos="4395"/>
        </w:tabs>
        <w:spacing w:before="120" w:line="276" w:lineRule="auto"/>
        <w:rPr>
          <w:rFonts w:ascii="Arial" w:hAnsi="Arial" w:cs="Arial"/>
          <w:vanish/>
        </w:rPr>
      </w:pPr>
    </w:p>
    <w:p w:rsidR="009950E6" w:rsidRPr="00622663" w:rsidRDefault="009950E6" w:rsidP="00582753">
      <w:pPr>
        <w:tabs>
          <w:tab w:val="left" w:pos="4253"/>
          <w:tab w:val="left" w:pos="4395"/>
        </w:tabs>
        <w:spacing w:before="120" w:line="276" w:lineRule="auto"/>
        <w:rPr>
          <w:rFonts w:ascii="Arial" w:hAnsi="Arial" w:cs="Arial"/>
          <w:vanish/>
        </w:rPr>
      </w:pPr>
    </w:p>
    <w:p w:rsidR="009950E6" w:rsidRPr="00622663" w:rsidRDefault="009950E6" w:rsidP="00582753">
      <w:pPr>
        <w:tabs>
          <w:tab w:val="left" w:pos="4253"/>
          <w:tab w:val="left" w:pos="4395"/>
        </w:tabs>
        <w:spacing w:before="120" w:line="276" w:lineRule="auto"/>
        <w:rPr>
          <w:rFonts w:ascii="Arial" w:hAnsi="Arial" w:cs="Arial"/>
          <w:vanish/>
        </w:rPr>
      </w:pPr>
    </w:p>
    <w:p w:rsidR="00DD75C2" w:rsidRPr="00622663" w:rsidRDefault="00DD75C2" w:rsidP="00582753">
      <w:pPr>
        <w:tabs>
          <w:tab w:val="left" w:pos="4253"/>
          <w:tab w:val="left" w:pos="4395"/>
        </w:tabs>
        <w:spacing w:before="120" w:line="276" w:lineRule="auto"/>
        <w:rPr>
          <w:rFonts w:ascii="Arial" w:hAnsi="Arial" w:cs="Arial"/>
          <w:vanish/>
        </w:rPr>
      </w:pPr>
    </w:p>
    <w:p w:rsidR="00DD75C2" w:rsidRPr="00622663" w:rsidRDefault="00DD75C2" w:rsidP="00582753">
      <w:pPr>
        <w:tabs>
          <w:tab w:val="left" w:pos="4253"/>
          <w:tab w:val="left" w:pos="4395"/>
        </w:tabs>
        <w:spacing w:before="120" w:line="276" w:lineRule="auto"/>
        <w:rPr>
          <w:rFonts w:ascii="Arial" w:hAnsi="Arial" w:cs="Arial"/>
          <w:vanish/>
        </w:rPr>
      </w:pPr>
    </w:p>
    <w:p w:rsidR="00DD75C2" w:rsidRPr="00622663" w:rsidRDefault="00DD75C2" w:rsidP="00582753">
      <w:pPr>
        <w:tabs>
          <w:tab w:val="left" w:pos="4253"/>
          <w:tab w:val="left" w:pos="4395"/>
        </w:tabs>
        <w:spacing w:before="120" w:line="276" w:lineRule="auto"/>
        <w:rPr>
          <w:rFonts w:ascii="Arial" w:hAnsi="Arial" w:cs="Arial"/>
          <w:vanish/>
        </w:rPr>
      </w:pPr>
    </w:p>
    <w:p w:rsidR="00036A7E" w:rsidRPr="00622663" w:rsidRDefault="00036A7E" w:rsidP="00582753">
      <w:pPr>
        <w:pStyle w:val="Corpotesto"/>
        <w:tabs>
          <w:tab w:val="left" w:pos="4253"/>
          <w:tab w:val="left" w:pos="4395"/>
        </w:tabs>
        <w:spacing w:before="120" w:after="0" w:line="276" w:lineRule="auto"/>
        <w:rPr>
          <w:rFonts w:ascii="Arial" w:hAnsi="Arial" w:cs="Arial"/>
          <w:bCs/>
          <w:color w:val="0099CC"/>
          <w:sz w:val="24"/>
          <w:u w:val="single"/>
        </w:rPr>
      </w:pPr>
    </w:p>
    <w:p w:rsidR="0048398C" w:rsidRPr="00622663" w:rsidRDefault="0048398C"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bCs/>
          <w:color w:val="0099CC"/>
          <w:sz w:val="24"/>
          <w:u w:val="single"/>
        </w:rPr>
        <w:t>MOZART  Wolfgang  Amadeus</w:t>
      </w:r>
      <w:r w:rsidRPr="00622663">
        <w:rPr>
          <w:rFonts w:ascii="Arial" w:hAnsi="Arial" w:cs="Arial"/>
          <w:color w:val="0099CC"/>
          <w:sz w:val="24"/>
          <w:u w:val="single"/>
        </w:rPr>
        <w:tab/>
        <w:t>Salisburgo 27.1.1756 - Vienna 5.12.1791</w:t>
      </w:r>
    </w:p>
    <w:p w:rsidR="00584C51" w:rsidRPr="00622663" w:rsidRDefault="007051A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Prodigio nel bambino. Genio stellare. Allievo di se stesso. </w:t>
      </w:r>
      <w:r w:rsidR="00036A7E" w:rsidRPr="00622663">
        <w:rPr>
          <w:rFonts w:ascii="Arial" w:hAnsi="Arial" w:cs="Arial"/>
          <w:color w:val="0099CC"/>
        </w:rPr>
        <w:t>Forman nella descrizione d</w:t>
      </w:r>
      <w:r w:rsidR="007D44FC" w:rsidRPr="00622663">
        <w:rPr>
          <w:rFonts w:ascii="Arial" w:hAnsi="Arial" w:cs="Arial"/>
          <w:color w:val="0099CC"/>
        </w:rPr>
        <w:t>el film</w:t>
      </w:r>
      <w:r w:rsidR="00036A7E" w:rsidRPr="00622663">
        <w:rPr>
          <w:rFonts w:ascii="Arial" w:hAnsi="Arial" w:cs="Arial"/>
          <w:color w:val="0099CC"/>
        </w:rPr>
        <w:t xml:space="preserve"> “Amadeus” forse </w:t>
      </w:r>
      <w:r w:rsidR="00EC6F8B">
        <w:rPr>
          <w:rFonts w:ascii="Arial" w:hAnsi="Arial" w:cs="Arial"/>
          <w:color w:val="0099CC"/>
        </w:rPr>
        <w:t xml:space="preserve">          </w:t>
      </w:r>
      <w:r w:rsidR="005B6E48" w:rsidRPr="00622663">
        <w:rPr>
          <w:rFonts w:ascii="Arial" w:hAnsi="Arial" w:cs="Arial"/>
          <w:color w:val="0099CC"/>
        </w:rPr>
        <w:t>ebbe</w:t>
      </w:r>
      <w:r w:rsidR="00036A7E" w:rsidRPr="00622663">
        <w:rPr>
          <w:rFonts w:ascii="Arial" w:hAnsi="Arial" w:cs="Arial"/>
          <w:color w:val="0099CC"/>
        </w:rPr>
        <w:t xml:space="preserve"> lo spunto da un cartone animato o da un fumetto.</w:t>
      </w:r>
      <w:r w:rsidR="00FE72F8" w:rsidRPr="00622663">
        <w:rPr>
          <w:rFonts w:ascii="Arial" w:hAnsi="Arial" w:cs="Arial"/>
          <w:color w:val="0099CC"/>
        </w:rPr>
        <w:t xml:space="preserve"> </w:t>
      </w:r>
      <w:r w:rsidR="00584C51" w:rsidRPr="00622663">
        <w:rPr>
          <w:rFonts w:ascii="Arial" w:hAnsi="Arial" w:cs="Arial"/>
          <w:color w:val="0099CC"/>
        </w:rPr>
        <w:t xml:space="preserve">Per maggiori informazioni sull'autore, vedi </w:t>
      </w:r>
      <w:r w:rsidR="005B6E48" w:rsidRPr="00622663">
        <w:rPr>
          <w:rFonts w:ascii="Arial" w:hAnsi="Arial" w:cs="Arial"/>
          <w:color w:val="0099CC"/>
        </w:rPr>
        <w:t xml:space="preserve"> </w:t>
      </w:r>
      <w:r w:rsidR="00EC6F8B">
        <w:rPr>
          <w:rFonts w:ascii="Arial" w:hAnsi="Arial" w:cs="Arial"/>
          <w:color w:val="0099CC"/>
        </w:rPr>
        <w:t xml:space="preserve">                  </w:t>
      </w:r>
      <w:r w:rsidR="00584C51" w:rsidRPr="00622663">
        <w:rPr>
          <w:rFonts w:ascii="Arial" w:hAnsi="Arial" w:cs="Arial"/>
          <w:color w:val="0099CC"/>
        </w:rPr>
        <w:t>"Passeggiando con la Musica", scaricabile dal sito: mariodemolli.com</w:t>
      </w:r>
    </w:p>
    <w:p w:rsidR="006943AA" w:rsidRPr="00622663" w:rsidRDefault="0085406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fr-FR"/>
        </w:rPr>
        <w:t>Rondeau in Mib, K371 (</w:t>
      </w:r>
      <w:r w:rsidR="0092655E" w:rsidRPr="00622663">
        <w:rPr>
          <w:b w:val="0"/>
          <w:color w:val="000000"/>
          <w:sz w:val="24"/>
          <w:szCs w:val="24"/>
          <w:lang w:val="fr-FR"/>
        </w:rPr>
        <w:t xml:space="preserve">1781, </w:t>
      </w:r>
      <w:r w:rsidRPr="00622663">
        <w:rPr>
          <w:b w:val="0"/>
          <w:color w:val="000000"/>
          <w:sz w:val="24"/>
          <w:szCs w:val="24"/>
          <w:lang w:val="fr-FR"/>
        </w:rPr>
        <w:t>5’20).</w:t>
      </w:r>
      <w:r w:rsidR="003C370A" w:rsidRPr="00622663">
        <w:rPr>
          <w:b w:val="0"/>
          <w:color w:val="000000"/>
          <w:sz w:val="24"/>
          <w:szCs w:val="24"/>
          <w:lang w:val="fr-FR"/>
        </w:rPr>
        <w:t xml:space="preserve">   </w:t>
      </w:r>
      <w:r w:rsidR="008F62CD" w:rsidRPr="00622663">
        <w:rPr>
          <w:b w:val="0"/>
          <w:color w:val="000000"/>
          <w:sz w:val="24"/>
          <w:szCs w:val="24"/>
        </w:rPr>
        <w:t>Quintetto in Mib, K407, cor</w:t>
      </w:r>
      <w:r w:rsidR="006943AA" w:rsidRPr="00622663">
        <w:rPr>
          <w:b w:val="0"/>
          <w:color w:val="000000"/>
          <w:sz w:val="24"/>
          <w:szCs w:val="24"/>
        </w:rPr>
        <w:t>.</w:t>
      </w:r>
      <w:r w:rsidR="008F62CD" w:rsidRPr="00622663">
        <w:rPr>
          <w:b w:val="0"/>
          <w:color w:val="000000"/>
          <w:sz w:val="24"/>
          <w:szCs w:val="24"/>
        </w:rPr>
        <w:t xml:space="preserve"> vl. 2 vle. vcl. (1782, 15’05).   </w:t>
      </w:r>
    </w:p>
    <w:p w:rsidR="008F62CD" w:rsidRPr="00622663" w:rsidRDefault="006943AA"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Adagio K410 per cl., 2 corni e fag.   </w:t>
      </w:r>
      <w:r w:rsidR="008F62CD" w:rsidRPr="00622663">
        <w:rPr>
          <w:b w:val="0"/>
          <w:sz w:val="24"/>
          <w:szCs w:val="24"/>
        </w:rPr>
        <w:t>12 Duos, 2 corni, K 487 (1786, 22’10).</w:t>
      </w:r>
    </w:p>
    <w:p w:rsidR="007722CA" w:rsidRPr="00622663" w:rsidRDefault="00F75FF6" w:rsidP="00582753">
      <w:pPr>
        <w:pStyle w:val="Titolo"/>
        <w:tabs>
          <w:tab w:val="left" w:pos="4253"/>
          <w:tab w:val="left" w:pos="4395"/>
        </w:tabs>
        <w:spacing w:before="120" w:after="0" w:line="276" w:lineRule="auto"/>
        <w:jc w:val="left"/>
        <w:outlineLvl w:val="9"/>
        <w:rPr>
          <w:b w:val="0"/>
          <w:sz w:val="24"/>
          <w:szCs w:val="24"/>
        </w:rPr>
      </w:pPr>
      <w:r w:rsidRPr="00622663">
        <w:rPr>
          <w:b w:val="0"/>
          <w:color w:val="000000"/>
          <w:sz w:val="24"/>
          <w:szCs w:val="24"/>
        </w:rPr>
        <w:t xml:space="preserve">Rondò in Re, K 514 (4’).   </w:t>
      </w:r>
      <w:r w:rsidR="007722CA" w:rsidRPr="00622663">
        <w:rPr>
          <w:b w:val="0"/>
          <w:sz w:val="24"/>
          <w:szCs w:val="24"/>
        </w:rPr>
        <w:t>7° Divertimento in Re, K205, 2 corni. fag. e archi (1775,17’0</w:t>
      </w:r>
      <w:r w:rsidR="002611C6" w:rsidRPr="00622663">
        <w:rPr>
          <w:b w:val="0"/>
          <w:sz w:val="24"/>
          <w:szCs w:val="24"/>
        </w:rPr>
        <w:t>5</w:t>
      </w:r>
      <w:r w:rsidR="007722CA" w:rsidRPr="00622663">
        <w:rPr>
          <w:b w:val="0"/>
          <w:sz w:val="24"/>
          <w:szCs w:val="24"/>
        </w:rPr>
        <w:t>). </w:t>
      </w:r>
    </w:p>
    <w:p w:rsidR="007722CA" w:rsidRPr="00622663" w:rsidRDefault="007722CA" w:rsidP="00582753">
      <w:pPr>
        <w:tabs>
          <w:tab w:val="left" w:pos="4253"/>
          <w:tab w:val="left" w:pos="4395"/>
        </w:tabs>
        <w:spacing w:before="120" w:line="276" w:lineRule="auto"/>
        <w:rPr>
          <w:rFonts w:ascii="Arial" w:hAnsi="Arial" w:cs="Arial"/>
        </w:rPr>
      </w:pPr>
      <w:r w:rsidRPr="00622663">
        <w:rPr>
          <w:rFonts w:ascii="Arial" w:hAnsi="Arial" w:cs="Arial"/>
        </w:rPr>
        <w:t xml:space="preserve">Divertimento in Fa, K 213, 2 oboi, 2 corni, 2 fagotti (10’20).  </w:t>
      </w:r>
    </w:p>
    <w:p w:rsidR="00C12379" w:rsidRPr="00622663" w:rsidRDefault="00C12379" w:rsidP="00582753">
      <w:pPr>
        <w:tabs>
          <w:tab w:val="left" w:pos="4253"/>
          <w:tab w:val="left" w:pos="4395"/>
        </w:tabs>
        <w:spacing w:before="120" w:line="276" w:lineRule="auto"/>
        <w:rPr>
          <w:rFonts w:ascii="Arial" w:hAnsi="Arial" w:cs="Arial"/>
        </w:rPr>
      </w:pPr>
      <w:r w:rsidRPr="00622663">
        <w:rPr>
          <w:rFonts w:ascii="Arial" w:hAnsi="Arial" w:cs="Arial"/>
        </w:rPr>
        <w:t>10° Divertimento in Fa, K247, 2 corni e archi (1776, 29’). </w:t>
      </w:r>
    </w:p>
    <w:p w:rsidR="00C8734B" w:rsidRPr="00622663" w:rsidRDefault="00C8734B" w:rsidP="00582753">
      <w:pPr>
        <w:tabs>
          <w:tab w:val="left" w:pos="4253"/>
          <w:tab w:val="left" w:pos="4395"/>
        </w:tabs>
        <w:spacing w:before="120" w:line="276" w:lineRule="auto"/>
        <w:rPr>
          <w:rFonts w:ascii="Arial" w:hAnsi="Arial" w:cs="Arial"/>
        </w:rPr>
      </w:pPr>
      <w:r w:rsidRPr="00622663">
        <w:rPr>
          <w:rFonts w:ascii="Arial" w:hAnsi="Arial" w:cs="Arial"/>
        </w:rPr>
        <w:t>15° Divertimento in Sib,  K 287, 2 corni e archi (1776, 35’20). </w:t>
      </w:r>
    </w:p>
    <w:p w:rsidR="002A54D8" w:rsidRPr="00622663" w:rsidRDefault="0085406E"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17° </w:t>
      </w:r>
      <w:r w:rsidR="002A54D8" w:rsidRPr="00622663">
        <w:rPr>
          <w:b w:val="0"/>
          <w:sz w:val="24"/>
          <w:szCs w:val="24"/>
        </w:rPr>
        <w:t>Divertimento</w:t>
      </w:r>
      <w:r w:rsidRPr="00622663">
        <w:rPr>
          <w:b w:val="0"/>
          <w:sz w:val="24"/>
          <w:szCs w:val="24"/>
        </w:rPr>
        <w:t>,</w:t>
      </w:r>
      <w:r w:rsidR="002A54D8" w:rsidRPr="00622663">
        <w:rPr>
          <w:b w:val="0"/>
          <w:sz w:val="24"/>
          <w:szCs w:val="24"/>
        </w:rPr>
        <w:t xml:space="preserve"> in Re, K334, per 2 corni e archi (1780).   </w:t>
      </w:r>
    </w:p>
    <w:p w:rsidR="00465A07" w:rsidRPr="00622663" w:rsidRDefault="00465A07" w:rsidP="00582753">
      <w:pPr>
        <w:pStyle w:val="Titolo"/>
        <w:tabs>
          <w:tab w:val="left" w:pos="4253"/>
          <w:tab w:val="left" w:pos="4395"/>
        </w:tabs>
        <w:spacing w:before="120" w:after="0" w:line="276" w:lineRule="auto"/>
        <w:jc w:val="left"/>
        <w:outlineLvl w:val="9"/>
        <w:rPr>
          <w:b w:val="0"/>
          <w:color w:val="000000"/>
          <w:sz w:val="24"/>
          <w:szCs w:val="24"/>
        </w:rPr>
      </w:pPr>
      <w:r w:rsidRPr="00622663">
        <w:rPr>
          <w:color w:val="000000"/>
          <w:sz w:val="24"/>
          <w:szCs w:val="24"/>
          <w:u w:val="single"/>
        </w:rPr>
        <w:t>Corno e orch</w:t>
      </w:r>
      <w:r w:rsidR="006943AA" w:rsidRPr="00622663">
        <w:rPr>
          <w:b w:val="0"/>
          <w:color w:val="000000"/>
          <w:sz w:val="24"/>
          <w:szCs w:val="24"/>
          <w:u w:val="single"/>
        </w:rPr>
        <w:t>.</w:t>
      </w:r>
      <w:r w:rsidRPr="00622663">
        <w:rPr>
          <w:b w:val="0"/>
          <w:color w:val="000000"/>
          <w:sz w:val="24"/>
          <w:szCs w:val="24"/>
        </w:rPr>
        <w:t>:</w:t>
      </w:r>
      <w:r w:rsidR="00D80018" w:rsidRPr="00622663">
        <w:rPr>
          <w:b w:val="0"/>
          <w:color w:val="000000"/>
          <w:sz w:val="24"/>
          <w:szCs w:val="24"/>
        </w:rPr>
        <w:t xml:space="preserve">   </w:t>
      </w:r>
      <w:r w:rsidR="00FA4FC0" w:rsidRPr="00622663">
        <w:rPr>
          <w:b w:val="0"/>
          <w:color w:val="000000"/>
          <w:sz w:val="24"/>
          <w:szCs w:val="24"/>
        </w:rPr>
        <w:t>Allegro in Mib, K307b (</w:t>
      </w:r>
      <w:r w:rsidR="00BF1F75" w:rsidRPr="00622663">
        <w:rPr>
          <w:b w:val="0"/>
          <w:color w:val="000000"/>
          <w:sz w:val="24"/>
          <w:szCs w:val="24"/>
        </w:rPr>
        <w:t xml:space="preserve">1781, </w:t>
      </w:r>
      <w:r w:rsidR="00FA4FC0" w:rsidRPr="00622663">
        <w:rPr>
          <w:b w:val="0"/>
          <w:color w:val="000000"/>
          <w:sz w:val="24"/>
          <w:szCs w:val="24"/>
        </w:rPr>
        <w:t>6’50</w:t>
      </w:r>
      <w:r w:rsidR="00BF1F75" w:rsidRPr="00622663">
        <w:rPr>
          <w:b w:val="0"/>
          <w:color w:val="000000"/>
          <w:sz w:val="24"/>
          <w:szCs w:val="24"/>
        </w:rPr>
        <w:t>),</w:t>
      </w:r>
      <w:r w:rsidR="003C370A" w:rsidRPr="00622663">
        <w:rPr>
          <w:b w:val="0"/>
          <w:color w:val="000000"/>
          <w:sz w:val="24"/>
          <w:szCs w:val="24"/>
        </w:rPr>
        <w:t xml:space="preserve">   </w:t>
      </w:r>
      <w:r w:rsidR="00BF1F75" w:rsidRPr="00622663">
        <w:rPr>
          <w:b w:val="0"/>
          <w:color w:val="000000"/>
          <w:sz w:val="24"/>
          <w:szCs w:val="24"/>
        </w:rPr>
        <w:t>Rondò in Mib, K</w:t>
      </w:r>
      <w:r w:rsidR="00956A40" w:rsidRPr="00622663">
        <w:rPr>
          <w:b w:val="0"/>
          <w:color w:val="000000"/>
          <w:sz w:val="24"/>
          <w:szCs w:val="24"/>
        </w:rPr>
        <w:t>370b (1781, 7’15),</w:t>
      </w:r>
    </w:p>
    <w:p w:rsidR="000F32B6" w:rsidRPr="00622663" w:rsidRDefault="009E7EA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rondò in Mib, K371 (1781, 5’5</w:t>
      </w:r>
      <w:r w:rsidR="00D80018" w:rsidRPr="00622663">
        <w:rPr>
          <w:b w:val="0"/>
          <w:color w:val="000000"/>
          <w:sz w:val="24"/>
          <w:szCs w:val="24"/>
        </w:rPr>
        <w:t>5</w:t>
      </w:r>
      <w:r w:rsidRPr="00622663">
        <w:rPr>
          <w:b w:val="0"/>
          <w:color w:val="000000"/>
          <w:sz w:val="24"/>
          <w:szCs w:val="24"/>
        </w:rPr>
        <w:t xml:space="preserve">).    </w:t>
      </w:r>
      <w:r w:rsidR="00956A40" w:rsidRPr="00622663">
        <w:rPr>
          <w:b w:val="0"/>
          <w:color w:val="000000"/>
          <w:sz w:val="24"/>
          <w:szCs w:val="24"/>
        </w:rPr>
        <w:t>Allegro in Mib, K494a (9’).</w:t>
      </w:r>
    </w:p>
    <w:p w:rsidR="00724D42" w:rsidRPr="00622663" w:rsidRDefault="00AE393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w:t>
      </w:r>
      <w:r w:rsidR="00B25C73" w:rsidRPr="00622663">
        <w:rPr>
          <w:b w:val="0"/>
          <w:color w:val="000000"/>
          <w:sz w:val="24"/>
          <w:szCs w:val="24"/>
        </w:rPr>
        <w:t>°</w:t>
      </w:r>
      <w:r w:rsidR="00C13F51" w:rsidRPr="00622663">
        <w:rPr>
          <w:b w:val="0"/>
          <w:color w:val="000000"/>
          <w:sz w:val="24"/>
          <w:szCs w:val="24"/>
        </w:rPr>
        <w:t xml:space="preserve"> Concerto in Re</w:t>
      </w:r>
      <w:r w:rsidR="00602CB9" w:rsidRPr="00622663">
        <w:rPr>
          <w:b w:val="0"/>
          <w:color w:val="000000"/>
          <w:sz w:val="24"/>
          <w:szCs w:val="24"/>
        </w:rPr>
        <w:t>,</w:t>
      </w:r>
      <w:r w:rsidR="00C13F51" w:rsidRPr="00622663">
        <w:rPr>
          <w:b w:val="0"/>
          <w:color w:val="000000"/>
          <w:sz w:val="24"/>
          <w:szCs w:val="24"/>
        </w:rPr>
        <w:t xml:space="preserve"> K</w:t>
      </w:r>
      <w:r w:rsidRPr="00622663">
        <w:rPr>
          <w:b w:val="0"/>
          <w:color w:val="000000"/>
          <w:sz w:val="24"/>
          <w:szCs w:val="24"/>
        </w:rPr>
        <w:t>412</w:t>
      </w:r>
      <w:r w:rsidR="00CA2FE5" w:rsidRPr="00622663">
        <w:rPr>
          <w:b w:val="0"/>
          <w:color w:val="000000"/>
          <w:sz w:val="24"/>
          <w:szCs w:val="24"/>
        </w:rPr>
        <w:t xml:space="preserve"> </w:t>
      </w:r>
      <w:r w:rsidR="00B25C73" w:rsidRPr="00622663">
        <w:rPr>
          <w:b w:val="0"/>
          <w:color w:val="000000"/>
          <w:sz w:val="24"/>
          <w:szCs w:val="24"/>
        </w:rPr>
        <w:t>(1782)</w:t>
      </w:r>
      <w:r w:rsidR="00724D42" w:rsidRPr="00622663">
        <w:rPr>
          <w:b w:val="0"/>
          <w:color w:val="000000"/>
          <w:sz w:val="24"/>
          <w:szCs w:val="24"/>
        </w:rPr>
        <w:t xml:space="preserve">:   1) 4'50,   2) 4'20.    </w:t>
      </w:r>
    </w:p>
    <w:p w:rsidR="00AE3937" w:rsidRPr="00622663" w:rsidRDefault="00B847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w:t>
      </w:r>
      <w:r w:rsidR="00B25C73" w:rsidRPr="00622663">
        <w:rPr>
          <w:b w:val="0"/>
          <w:color w:val="000000"/>
          <w:sz w:val="24"/>
          <w:szCs w:val="24"/>
        </w:rPr>
        <w:t>°</w:t>
      </w:r>
      <w:r w:rsidRPr="00622663">
        <w:rPr>
          <w:b w:val="0"/>
          <w:color w:val="000000"/>
          <w:sz w:val="24"/>
          <w:szCs w:val="24"/>
        </w:rPr>
        <w:t xml:space="preserve"> Concerto in Mib</w:t>
      </w:r>
      <w:r w:rsidR="00602CB9" w:rsidRPr="00622663">
        <w:rPr>
          <w:b w:val="0"/>
          <w:color w:val="000000"/>
          <w:sz w:val="24"/>
          <w:szCs w:val="24"/>
        </w:rPr>
        <w:t>,</w:t>
      </w:r>
      <w:r w:rsidR="00837691" w:rsidRPr="00622663">
        <w:rPr>
          <w:b w:val="0"/>
          <w:color w:val="000000"/>
          <w:sz w:val="24"/>
          <w:szCs w:val="24"/>
        </w:rPr>
        <w:t xml:space="preserve"> </w:t>
      </w:r>
      <w:r w:rsidR="00C13F51" w:rsidRPr="00622663">
        <w:rPr>
          <w:b w:val="0"/>
          <w:color w:val="000000"/>
          <w:sz w:val="24"/>
          <w:szCs w:val="24"/>
        </w:rPr>
        <w:t>K</w:t>
      </w:r>
      <w:r w:rsidR="007837F3" w:rsidRPr="00622663">
        <w:rPr>
          <w:b w:val="0"/>
          <w:color w:val="000000"/>
          <w:sz w:val="24"/>
          <w:szCs w:val="24"/>
        </w:rPr>
        <w:t>417</w:t>
      </w:r>
      <w:r w:rsidR="00724D42" w:rsidRPr="00622663">
        <w:rPr>
          <w:b w:val="0"/>
          <w:color w:val="000000"/>
          <w:sz w:val="24"/>
          <w:szCs w:val="24"/>
        </w:rPr>
        <w:t xml:space="preserve"> (1783):   1) </w:t>
      </w:r>
      <w:r w:rsidR="008E3966" w:rsidRPr="00622663">
        <w:rPr>
          <w:b w:val="0"/>
          <w:color w:val="000000"/>
          <w:sz w:val="24"/>
          <w:szCs w:val="24"/>
        </w:rPr>
        <w:t>7</w:t>
      </w:r>
      <w:r w:rsidR="00724D42" w:rsidRPr="00622663">
        <w:rPr>
          <w:b w:val="0"/>
          <w:color w:val="000000"/>
          <w:sz w:val="24"/>
          <w:szCs w:val="24"/>
        </w:rPr>
        <w:t>'3</w:t>
      </w:r>
      <w:r w:rsidR="008E3966" w:rsidRPr="00622663">
        <w:rPr>
          <w:b w:val="0"/>
          <w:color w:val="000000"/>
          <w:sz w:val="24"/>
          <w:szCs w:val="24"/>
        </w:rPr>
        <w:t>5</w:t>
      </w:r>
      <w:r w:rsidR="00724D42" w:rsidRPr="00622663">
        <w:rPr>
          <w:b w:val="0"/>
          <w:color w:val="000000"/>
          <w:sz w:val="24"/>
          <w:szCs w:val="24"/>
        </w:rPr>
        <w:t>,   2) 3'</w:t>
      </w:r>
      <w:r w:rsidR="00CA2FE5" w:rsidRPr="00622663">
        <w:rPr>
          <w:b w:val="0"/>
          <w:color w:val="000000"/>
          <w:sz w:val="24"/>
          <w:szCs w:val="24"/>
        </w:rPr>
        <w:t>4</w:t>
      </w:r>
      <w:r w:rsidR="00724D42" w:rsidRPr="00622663">
        <w:rPr>
          <w:b w:val="0"/>
          <w:color w:val="000000"/>
          <w:sz w:val="24"/>
          <w:szCs w:val="24"/>
        </w:rPr>
        <w:t>5,   3) 3'20.</w:t>
      </w:r>
    </w:p>
    <w:p w:rsidR="00CA2FE5" w:rsidRPr="00622663" w:rsidRDefault="00B847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3</w:t>
      </w:r>
      <w:r w:rsidR="00B25C73" w:rsidRPr="00622663">
        <w:rPr>
          <w:b w:val="0"/>
          <w:color w:val="000000"/>
          <w:sz w:val="24"/>
          <w:szCs w:val="24"/>
        </w:rPr>
        <w:t>°</w:t>
      </w:r>
      <w:r w:rsidRPr="00622663">
        <w:rPr>
          <w:b w:val="0"/>
          <w:color w:val="000000"/>
          <w:sz w:val="24"/>
          <w:szCs w:val="24"/>
        </w:rPr>
        <w:t xml:space="preserve"> Concerto in Mib, K447</w:t>
      </w:r>
      <w:r w:rsidR="00516663" w:rsidRPr="00622663">
        <w:rPr>
          <w:b w:val="0"/>
          <w:color w:val="000000"/>
          <w:sz w:val="24"/>
          <w:szCs w:val="24"/>
        </w:rPr>
        <w:t xml:space="preserve"> (178</w:t>
      </w:r>
      <w:r w:rsidR="00DB2C84" w:rsidRPr="00622663">
        <w:rPr>
          <w:b w:val="0"/>
          <w:color w:val="000000"/>
          <w:sz w:val="24"/>
          <w:szCs w:val="24"/>
        </w:rPr>
        <w:t>4</w:t>
      </w:r>
      <w:r w:rsidR="0085406E" w:rsidRPr="00622663">
        <w:rPr>
          <w:b w:val="0"/>
          <w:color w:val="000000"/>
          <w:sz w:val="24"/>
          <w:szCs w:val="24"/>
        </w:rPr>
        <w:t>)</w:t>
      </w:r>
      <w:r w:rsidR="00837691" w:rsidRPr="00622663">
        <w:rPr>
          <w:b w:val="0"/>
          <w:color w:val="000000"/>
          <w:sz w:val="24"/>
          <w:szCs w:val="24"/>
        </w:rPr>
        <w:t>:   1) 7’40,   2) 5’05,   3) 3’35.</w:t>
      </w:r>
      <w:r w:rsidR="00CA2FE5" w:rsidRPr="00622663">
        <w:rPr>
          <w:b w:val="0"/>
          <w:color w:val="000000"/>
          <w:sz w:val="24"/>
          <w:szCs w:val="24"/>
        </w:rPr>
        <w:t xml:space="preserve">   </w:t>
      </w:r>
    </w:p>
    <w:p w:rsidR="00D93429" w:rsidRPr="00622663" w:rsidRDefault="00B847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4</w:t>
      </w:r>
      <w:r w:rsidR="00B25C73" w:rsidRPr="00622663">
        <w:rPr>
          <w:b w:val="0"/>
          <w:color w:val="000000"/>
          <w:sz w:val="24"/>
          <w:szCs w:val="24"/>
        </w:rPr>
        <w:t>°</w:t>
      </w:r>
      <w:r w:rsidR="00D93429" w:rsidRPr="00622663">
        <w:rPr>
          <w:b w:val="0"/>
          <w:color w:val="000000"/>
          <w:sz w:val="24"/>
          <w:szCs w:val="24"/>
        </w:rPr>
        <w:t xml:space="preserve"> Concerto in Mib, K495</w:t>
      </w:r>
      <w:r w:rsidR="00D80018" w:rsidRPr="00622663">
        <w:rPr>
          <w:b w:val="0"/>
          <w:color w:val="000000"/>
          <w:sz w:val="24"/>
          <w:szCs w:val="24"/>
        </w:rPr>
        <w:t xml:space="preserve"> </w:t>
      </w:r>
      <w:r w:rsidR="00512DF0" w:rsidRPr="00622663">
        <w:rPr>
          <w:b w:val="0"/>
          <w:color w:val="000000"/>
          <w:sz w:val="24"/>
          <w:szCs w:val="24"/>
        </w:rPr>
        <w:t>(1786)</w:t>
      </w:r>
      <w:r w:rsidR="00724D42" w:rsidRPr="00622663">
        <w:rPr>
          <w:b w:val="0"/>
          <w:color w:val="000000"/>
          <w:sz w:val="24"/>
          <w:szCs w:val="24"/>
        </w:rPr>
        <w:t xml:space="preserve">:   1) </w:t>
      </w:r>
      <w:r w:rsidR="00CA2FE5" w:rsidRPr="00622663">
        <w:rPr>
          <w:b w:val="0"/>
          <w:color w:val="000000"/>
          <w:sz w:val="24"/>
          <w:szCs w:val="24"/>
        </w:rPr>
        <w:t>8</w:t>
      </w:r>
      <w:r w:rsidR="00724D42" w:rsidRPr="00622663">
        <w:rPr>
          <w:b w:val="0"/>
          <w:color w:val="000000"/>
          <w:sz w:val="24"/>
          <w:szCs w:val="24"/>
        </w:rPr>
        <w:t>'</w:t>
      </w:r>
      <w:r w:rsidR="00CA2FE5" w:rsidRPr="00622663">
        <w:rPr>
          <w:b w:val="0"/>
          <w:color w:val="000000"/>
          <w:sz w:val="24"/>
          <w:szCs w:val="24"/>
        </w:rPr>
        <w:t>2</w:t>
      </w:r>
      <w:r w:rsidR="00D80018" w:rsidRPr="00622663">
        <w:rPr>
          <w:b w:val="0"/>
          <w:color w:val="000000"/>
          <w:sz w:val="24"/>
          <w:szCs w:val="24"/>
        </w:rPr>
        <w:t>5</w:t>
      </w:r>
      <w:r w:rsidR="00724D42" w:rsidRPr="00622663">
        <w:rPr>
          <w:b w:val="0"/>
          <w:color w:val="000000"/>
          <w:sz w:val="24"/>
          <w:szCs w:val="24"/>
        </w:rPr>
        <w:t xml:space="preserve">,   </w:t>
      </w:r>
      <w:r w:rsidR="00D80018" w:rsidRPr="00622663">
        <w:rPr>
          <w:b w:val="0"/>
          <w:color w:val="000000"/>
          <w:sz w:val="24"/>
          <w:szCs w:val="24"/>
        </w:rPr>
        <w:t>4</w:t>
      </w:r>
      <w:r w:rsidR="00724D42" w:rsidRPr="00622663">
        <w:rPr>
          <w:b w:val="0"/>
          <w:color w:val="000000"/>
          <w:sz w:val="24"/>
          <w:szCs w:val="24"/>
        </w:rPr>
        <w:t>'</w:t>
      </w:r>
      <w:r w:rsidR="00CA2FE5" w:rsidRPr="00622663">
        <w:rPr>
          <w:b w:val="0"/>
          <w:color w:val="000000"/>
          <w:sz w:val="24"/>
          <w:szCs w:val="24"/>
        </w:rPr>
        <w:t>3</w:t>
      </w:r>
      <w:r w:rsidR="00724D42" w:rsidRPr="00622663">
        <w:rPr>
          <w:b w:val="0"/>
          <w:color w:val="000000"/>
          <w:sz w:val="24"/>
          <w:szCs w:val="24"/>
        </w:rPr>
        <w:t>0,   3) 3'5</w:t>
      </w:r>
      <w:r w:rsidR="00D80018" w:rsidRPr="00622663">
        <w:rPr>
          <w:b w:val="0"/>
          <w:color w:val="000000"/>
          <w:sz w:val="24"/>
          <w:szCs w:val="24"/>
        </w:rPr>
        <w:t>0</w:t>
      </w:r>
      <w:r w:rsidR="00724D42" w:rsidRPr="00622663">
        <w:rPr>
          <w:b w:val="0"/>
          <w:color w:val="000000"/>
          <w:sz w:val="24"/>
          <w:szCs w:val="24"/>
        </w:rPr>
        <w:t>.</w:t>
      </w:r>
    </w:p>
    <w:p w:rsidR="00CF7540" w:rsidRPr="00622663" w:rsidRDefault="00CF754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Nelle Danze e nelle composizioni per orchestra, Mozart utilizza di norma 2 corni.</w:t>
      </w:r>
    </w:p>
    <w:p w:rsidR="00026DEE" w:rsidRPr="00622663" w:rsidRDefault="00CF754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Corni i</w:t>
      </w:r>
      <w:r w:rsidR="006943AA" w:rsidRPr="00622663">
        <w:rPr>
          <w:b w:val="0"/>
          <w:color w:val="000000"/>
          <w:sz w:val="24"/>
          <w:szCs w:val="24"/>
        </w:rPr>
        <w:t>n tutte le Sinfonie</w:t>
      </w:r>
      <w:r w:rsidRPr="00622663">
        <w:rPr>
          <w:b w:val="0"/>
          <w:color w:val="000000"/>
          <w:sz w:val="24"/>
          <w:szCs w:val="24"/>
        </w:rPr>
        <w:t>,</w:t>
      </w:r>
      <w:r w:rsidR="006943AA" w:rsidRPr="00622663">
        <w:rPr>
          <w:b w:val="0"/>
          <w:color w:val="000000"/>
          <w:sz w:val="24"/>
          <w:szCs w:val="24"/>
        </w:rPr>
        <w:t xml:space="preserve"> ad eccezione della Sinfonia K132, dove impiega 4 corni.</w:t>
      </w:r>
    </w:p>
    <w:p w:rsidR="008E3966" w:rsidRPr="00622663" w:rsidRDefault="008E3966" w:rsidP="00582753">
      <w:pPr>
        <w:pStyle w:val="Titolo"/>
        <w:tabs>
          <w:tab w:val="left" w:pos="4253"/>
          <w:tab w:val="left" w:pos="4395"/>
        </w:tabs>
        <w:spacing w:before="120" w:after="0" w:line="276" w:lineRule="auto"/>
        <w:jc w:val="left"/>
        <w:outlineLvl w:val="9"/>
        <w:rPr>
          <w:b w:val="0"/>
          <w:color w:val="000000"/>
          <w:sz w:val="24"/>
          <w:szCs w:val="24"/>
        </w:rPr>
      </w:pPr>
    </w:p>
    <w:tbl>
      <w:tblPr>
        <w:tblW w:w="0" w:type="auto"/>
        <w:tblCellSpacing w:w="15" w:type="dxa"/>
        <w:tblInd w:w="30" w:type="dxa"/>
        <w:tblCellMar>
          <w:top w:w="15" w:type="dxa"/>
          <w:left w:w="15" w:type="dxa"/>
          <w:bottom w:w="15" w:type="dxa"/>
          <w:right w:w="15" w:type="dxa"/>
        </w:tblCellMar>
        <w:tblLook w:val="04A0" w:firstRow="1" w:lastRow="0" w:firstColumn="1" w:lastColumn="0" w:noHBand="0" w:noVBand="1"/>
      </w:tblPr>
      <w:tblGrid>
        <w:gridCol w:w="96"/>
      </w:tblGrid>
      <w:tr w:rsidR="00CA2FE5" w:rsidRPr="00622663" w:rsidTr="008E3966">
        <w:trPr>
          <w:tblCellSpacing w:w="15" w:type="dxa"/>
          <w:hidden/>
        </w:trPr>
        <w:tc>
          <w:tcPr>
            <w:tcW w:w="0" w:type="auto"/>
            <w:vAlign w:val="center"/>
          </w:tcPr>
          <w:p w:rsidR="00CA2FE5" w:rsidRPr="00622663" w:rsidRDefault="00CA2FE5" w:rsidP="00582753">
            <w:pPr>
              <w:tabs>
                <w:tab w:val="left" w:pos="4253"/>
                <w:tab w:val="left" w:pos="4395"/>
              </w:tabs>
              <w:spacing w:before="120" w:line="276" w:lineRule="auto"/>
              <w:rPr>
                <w:rFonts w:ascii="Arial" w:hAnsi="Arial" w:cs="Arial"/>
                <w:vanish/>
              </w:rPr>
            </w:pPr>
          </w:p>
        </w:tc>
      </w:tr>
    </w:tbl>
    <w:p w:rsidR="006D5D4F" w:rsidRPr="00622663" w:rsidRDefault="006D5D4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MUCZYNSKI  Robert</w:t>
      </w:r>
      <w:r w:rsidRPr="00622663">
        <w:rPr>
          <w:b w:val="0"/>
          <w:color w:val="0099CC"/>
          <w:sz w:val="24"/>
          <w:szCs w:val="24"/>
          <w:u w:val="single"/>
        </w:rPr>
        <w:tab/>
        <w:t>Chicago, 19.3.1929</w:t>
      </w:r>
    </w:p>
    <w:p w:rsidR="006D5D4F" w:rsidRPr="00622663" w:rsidRDefault="006D5D4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americano d’origine </w:t>
      </w:r>
      <w:r w:rsidR="00456AF0" w:rsidRPr="00622663">
        <w:rPr>
          <w:rFonts w:ascii="Arial" w:hAnsi="Arial" w:cs="Arial"/>
          <w:color w:val="0099CC"/>
        </w:rPr>
        <w:t>polacca, allievo di Knupfer e T</w:t>
      </w:r>
      <w:r w:rsidRPr="00622663">
        <w:rPr>
          <w:rFonts w:ascii="Arial" w:hAnsi="Arial" w:cs="Arial"/>
          <w:color w:val="0099CC"/>
        </w:rPr>
        <w:t>cherepnin. Esordio concertistico nel 1958 alla Carnegie Hall.</w:t>
      </w:r>
    </w:p>
    <w:p w:rsidR="006D5D4F" w:rsidRPr="00622663" w:rsidRDefault="006D5D4F" w:rsidP="00582753">
      <w:pPr>
        <w:tabs>
          <w:tab w:val="left" w:pos="4253"/>
          <w:tab w:val="left" w:pos="4395"/>
        </w:tabs>
        <w:spacing w:before="120" w:line="276" w:lineRule="auto"/>
        <w:rPr>
          <w:rFonts w:ascii="Arial" w:hAnsi="Arial" w:cs="Arial"/>
        </w:rPr>
      </w:pPr>
      <w:r w:rsidRPr="00622663">
        <w:rPr>
          <w:rFonts w:ascii="Arial" w:hAnsi="Arial" w:cs="Arial"/>
        </w:rPr>
        <w:t>Yankee Painter per fl. cl. corno, vcl (1963).</w:t>
      </w:r>
    </w:p>
    <w:p w:rsidR="006D5D4F" w:rsidRPr="00622663" w:rsidRDefault="006D5D4F" w:rsidP="00582753">
      <w:pPr>
        <w:pStyle w:val="Titolo"/>
        <w:tabs>
          <w:tab w:val="left" w:pos="4253"/>
          <w:tab w:val="left" w:pos="4395"/>
        </w:tabs>
        <w:spacing w:before="120" w:after="0" w:line="276" w:lineRule="auto"/>
        <w:jc w:val="left"/>
        <w:outlineLvl w:val="9"/>
        <w:rPr>
          <w:b w:val="0"/>
          <w:color w:val="000000"/>
          <w:sz w:val="24"/>
          <w:szCs w:val="24"/>
        </w:rPr>
      </w:pPr>
    </w:p>
    <w:p w:rsidR="002A0BF2" w:rsidRPr="00622663" w:rsidRDefault="006B3BCB"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MULLER</w:t>
      </w:r>
      <w:r w:rsidR="00F66104" w:rsidRPr="00622663">
        <w:rPr>
          <w:b w:val="0"/>
          <w:color w:val="0099CC"/>
          <w:sz w:val="24"/>
          <w:szCs w:val="24"/>
          <w:u w:val="single"/>
          <w:lang w:val="en-US"/>
        </w:rPr>
        <w:t xml:space="preserve">  Bern</w:t>
      </w:r>
      <w:r w:rsidR="004B5FC0" w:rsidRPr="00622663">
        <w:rPr>
          <w:b w:val="0"/>
          <w:color w:val="0099CC"/>
          <w:sz w:val="24"/>
          <w:szCs w:val="24"/>
          <w:u w:val="single"/>
          <w:lang w:val="en-US"/>
        </w:rPr>
        <w:t>h</w:t>
      </w:r>
      <w:r w:rsidR="00F66104" w:rsidRPr="00622663">
        <w:rPr>
          <w:b w:val="0"/>
          <w:color w:val="0099CC"/>
          <w:sz w:val="24"/>
          <w:szCs w:val="24"/>
          <w:u w:val="single"/>
          <w:lang w:val="en-US"/>
        </w:rPr>
        <w:t>ard Eduard</w:t>
      </w:r>
      <w:r w:rsidR="00172A8C" w:rsidRPr="00622663">
        <w:rPr>
          <w:b w:val="0"/>
          <w:color w:val="0099CC"/>
          <w:sz w:val="24"/>
          <w:szCs w:val="24"/>
          <w:u w:val="single"/>
          <w:lang w:val="en-US"/>
        </w:rPr>
        <w:tab/>
      </w:r>
      <w:r w:rsidR="0016152C" w:rsidRPr="00622663">
        <w:rPr>
          <w:b w:val="0"/>
          <w:color w:val="0099CC"/>
          <w:sz w:val="24"/>
          <w:szCs w:val="24"/>
          <w:u w:val="single"/>
          <w:lang w:val="en-US"/>
        </w:rPr>
        <w:t>Altemburg, 2.6.</w:t>
      </w:r>
      <w:r w:rsidR="00172A8C" w:rsidRPr="00622663">
        <w:rPr>
          <w:b w:val="0"/>
          <w:color w:val="0099CC"/>
          <w:sz w:val="24"/>
          <w:szCs w:val="24"/>
          <w:u w:val="single"/>
          <w:lang w:val="en-US"/>
        </w:rPr>
        <w:t>18</w:t>
      </w:r>
      <w:r w:rsidR="0016152C" w:rsidRPr="00622663">
        <w:rPr>
          <w:b w:val="0"/>
          <w:color w:val="0099CC"/>
          <w:sz w:val="24"/>
          <w:szCs w:val="24"/>
          <w:u w:val="single"/>
          <w:lang w:val="en-US"/>
        </w:rPr>
        <w:t>42 - Lipsia,</w:t>
      </w:r>
      <w:r w:rsidR="00172A8C" w:rsidRPr="00622663">
        <w:rPr>
          <w:b w:val="0"/>
          <w:color w:val="0099CC"/>
          <w:sz w:val="24"/>
          <w:szCs w:val="24"/>
          <w:u w:val="single"/>
          <w:lang w:val="en-US"/>
        </w:rPr>
        <w:t>1</w:t>
      </w:r>
      <w:r w:rsidR="0016152C" w:rsidRPr="00622663">
        <w:rPr>
          <w:b w:val="0"/>
          <w:color w:val="0099CC"/>
          <w:sz w:val="24"/>
          <w:szCs w:val="24"/>
          <w:u w:val="single"/>
          <w:lang w:val="en-US"/>
        </w:rPr>
        <w:t>920</w:t>
      </w:r>
      <w:r w:rsidR="00172A8C" w:rsidRPr="00622663">
        <w:rPr>
          <w:b w:val="0"/>
          <w:color w:val="0099CC"/>
          <w:sz w:val="24"/>
          <w:szCs w:val="24"/>
          <w:u w:val="single"/>
          <w:lang w:val="en-US"/>
        </w:rPr>
        <w:t>.</w:t>
      </w:r>
    </w:p>
    <w:p w:rsidR="0016152C" w:rsidRPr="00622663" w:rsidRDefault="0016152C"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nell’orchestra Gewandhaus dal 1876 al 1920. Noto per i suoi studi. Sono rimaste solo sue incisioni </w:t>
      </w:r>
      <w:r w:rsidR="005B6E48" w:rsidRPr="00622663">
        <w:rPr>
          <w:b w:val="0"/>
          <w:color w:val="0099CC"/>
          <w:sz w:val="20"/>
          <w:szCs w:val="20"/>
        </w:rPr>
        <w:t xml:space="preserve">     </w:t>
      </w:r>
      <w:r w:rsidR="00EC6F8B">
        <w:rPr>
          <w:b w:val="0"/>
          <w:color w:val="0099CC"/>
          <w:sz w:val="20"/>
          <w:szCs w:val="20"/>
        </w:rPr>
        <w:t xml:space="preserve">           </w:t>
      </w:r>
      <w:r w:rsidRPr="00622663">
        <w:rPr>
          <w:b w:val="0"/>
          <w:color w:val="0099CC"/>
          <w:sz w:val="20"/>
          <w:szCs w:val="20"/>
        </w:rPr>
        <w:t>su dischi a 78 giri.</w:t>
      </w:r>
    </w:p>
    <w:p w:rsidR="003C370A" w:rsidRPr="00622663" w:rsidRDefault="002A0BF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34 Studi op. 64 per corno</w:t>
      </w:r>
      <w:r w:rsidR="0016152C" w:rsidRPr="00622663">
        <w:rPr>
          <w:b w:val="0"/>
          <w:color w:val="000000"/>
          <w:sz w:val="24"/>
          <w:szCs w:val="24"/>
        </w:rPr>
        <w:t xml:space="preserve"> solo</w:t>
      </w:r>
      <w:r w:rsidR="008549DC" w:rsidRPr="00622663">
        <w:rPr>
          <w:b w:val="0"/>
          <w:color w:val="000000"/>
          <w:sz w:val="24"/>
          <w:szCs w:val="24"/>
        </w:rPr>
        <w:t>, in 2 volumi</w:t>
      </w:r>
      <w:r w:rsidRPr="00622663">
        <w:rPr>
          <w:b w:val="0"/>
          <w:color w:val="000000"/>
          <w:sz w:val="24"/>
          <w:szCs w:val="24"/>
        </w:rPr>
        <w:t>.</w:t>
      </w:r>
      <w:r w:rsidR="003C370A" w:rsidRPr="00622663">
        <w:rPr>
          <w:b w:val="0"/>
          <w:color w:val="000000"/>
          <w:sz w:val="24"/>
          <w:szCs w:val="24"/>
        </w:rPr>
        <w:t xml:space="preserve">   </w:t>
      </w:r>
      <w:r w:rsidR="008549DC" w:rsidRPr="00622663">
        <w:rPr>
          <w:b w:val="0"/>
          <w:color w:val="000000"/>
          <w:sz w:val="24"/>
          <w:szCs w:val="24"/>
        </w:rPr>
        <w:t xml:space="preserve">29 Quartetti per 4 corni.   </w:t>
      </w:r>
      <w:r w:rsidR="003C370A" w:rsidRPr="00622663">
        <w:rPr>
          <w:b w:val="0"/>
          <w:color w:val="000000"/>
          <w:sz w:val="24"/>
          <w:szCs w:val="24"/>
        </w:rPr>
        <w:t xml:space="preserve">                                    </w:t>
      </w:r>
    </w:p>
    <w:p w:rsidR="003C370A" w:rsidRPr="00622663" w:rsidRDefault="004B5FC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pf:   </w:t>
      </w:r>
      <w:r w:rsidR="008549DC" w:rsidRPr="00622663">
        <w:rPr>
          <w:b w:val="0"/>
          <w:color w:val="000000"/>
          <w:sz w:val="24"/>
          <w:szCs w:val="24"/>
        </w:rPr>
        <w:t xml:space="preserve">Fantasia su Erinnerung di Weber, op. 66,  </w:t>
      </w:r>
      <w:r w:rsidR="00F66104" w:rsidRPr="00622663">
        <w:rPr>
          <w:b w:val="0"/>
          <w:color w:val="000000"/>
          <w:sz w:val="24"/>
          <w:szCs w:val="24"/>
        </w:rPr>
        <w:t>Standchen op. 67</w:t>
      </w:r>
      <w:r w:rsidRPr="00622663">
        <w:rPr>
          <w:b w:val="0"/>
          <w:color w:val="000000"/>
          <w:sz w:val="24"/>
          <w:szCs w:val="24"/>
        </w:rPr>
        <w:t>,</w:t>
      </w:r>
    </w:p>
    <w:p w:rsidR="003C370A" w:rsidRPr="00622663" w:rsidRDefault="004B5FC0"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 xml:space="preserve">Melancholie, op. 68,   </w:t>
      </w:r>
      <w:r w:rsidR="00F66104" w:rsidRPr="00622663">
        <w:rPr>
          <w:b w:val="0"/>
          <w:color w:val="000000"/>
          <w:sz w:val="24"/>
          <w:szCs w:val="24"/>
          <w:lang w:val="en-US"/>
        </w:rPr>
        <w:t>Wiegenli</w:t>
      </w:r>
      <w:r w:rsidR="00D46C87" w:rsidRPr="00622663">
        <w:rPr>
          <w:b w:val="0"/>
          <w:color w:val="000000"/>
          <w:sz w:val="24"/>
          <w:szCs w:val="24"/>
          <w:lang w:val="en-US"/>
        </w:rPr>
        <w:t>e</w:t>
      </w:r>
      <w:r w:rsidRPr="00622663">
        <w:rPr>
          <w:b w:val="0"/>
          <w:color w:val="000000"/>
          <w:sz w:val="24"/>
          <w:szCs w:val="24"/>
          <w:lang w:val="en-US"/>
        </w:rPr>
        <w:t>d e Romanza,</w:t>
      </w:r>
      <w:r w:rsidR="00F66104" w:rsidRPr="00622663">
        <w:rPr>
          <w:b w:val="0"/>
          <w:color w:val="000000"/>
          <w:sz w:val="24"/>
          <w:szCs w:val="24"/>
          <w:lang w:val="en-US"/>
        </w:rPr>
        <w:t>op 69</w:t>
      </w:r>
      <w:r w:rsidRPr="00622663">
        <w:rPr>
          <w:b w:val="0"/>
          <w:color w:val="000000"/>
          <w:sz w:val="24"/>
          <w:szCs w:val="24"/>
          <w:lang w:val="en-US"/>
        </w:rPr>
        <w:t xml:space="preserve">,   Am Abend, op. 71,   </w:t>
      </w:r>
    </w:p>
    <w:p w:rsidR="003C370A" w:rsidRPr="00622663" w:rsidRDefault="004B5FC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Notturno, op. 73 (1910).   </w:t>
      </w:r>
      <w:r w:rsidR="00F66104" w:rsidRPr="00622663">
        <w:rPr>
          <w:b w:val="0"/>
          <w:color w:val="000000"/>
          <w:sz w:val="24"/>
          <w:szCs w:val="24"/>
        </w:rPr>
        <w:t>Andante religioso op. 74</w:t>
      </w:r>
      <w:r w:rsidRPr="00622663">
        <w:rPr>
          <w:b w:val="0"/>
          <w:color w:val="000000"/>
          <w:sz w:val="24"/>
          <w:szCs w:val="24"/>
        </w:rPr>
        <w:t>, corno e org</w:t>
      </w:r>
      <w:r w:rsidR="00F66104" w:rsidRPr="00622663">
        <w:rPr>
          <w:b w:val="0"/>
          <w:color w:val="000000"/>
          <w:sz w:val="24"/>
          <w:szCs w:val="24"/>
        </w:rPr>
        <w:t>.</w:t>
      </w:r>
      <w:r w:rsidR="00882309" w:rsidRPr="00622663">
        <w:rPr>
          <w:b w:val="0"/>
          <w:color w:val="000000"/>
          <w:sz w:val="24"/>
          <w:szCs w:val="24"/>
        </w:rPr>
        <w:t xml:space="preserve">   </w:t>
      </w:r>
    </w:p>
    <w:p w:rsidR="00F66104" w:rsidRPr="00622663" w:rsidRDefault="0088230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Serenata </w:t>
      </w:r>
      <w:r w:rsidR="0016152C" w:rsidRPr="00622663">
        <w:rPr>
          <w:b w:val="0"/>
          <w:color w:val="000000"/>
          <w:sz w:val="24"/>
          <w:szCs w:val="24"/>
        </w:rPr>
        <w:t xml:space="preserve">op. 15, </w:t>
      </w:r>
      <w:r w:rsidRPr="00622663">
        <w:rPr>
          <w:b w:val="0"/>
          <w:color w:val="000000"/>
          <w:sz w:val="24"/>
          <w:szCs w:val="24"/>
        </w:rPr>
        <w:t>per corno, fl. e pf. (5’15).</w:t>
      </w:r>
    </w:p>
    <w:p w:rsidR="007F7321" w:rsidRPr="00622663" w:rsidRDefault="007F7321" w:rsidP="00582753">
      <w:pPr>
        <w:pStyle w:val="Titolo"/>
        <w:tabs>
          <w:tab w:val="left" w:pos="4253"/>
          <w:tab w:val="left" w:pos="4395"/>
        </w:tabs>
        <w:spacing w:before="120" w:after="0" w:line="276" w:lineRule="auto"/>
        <w:jc w:val="left"/>
        <w:outlineLvl w:val="9"/>
        <w:rPr>
          <w:b w:val="0"/>
          <w:color w:val="000000"/>
          <w:sz w:val="24"/>
          <w:szCs w:val="24"/>
        </w:rPr>
      </w:pPr>
    </w:p>
    <w:p w:rsidR="00367A10" w:rsidRPr="00622663" w:rsidRDefault="00367A1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MULLER-ZURICH  Paul</w:t>
      </w:r>
      <w:r w:rsidRPr="00622663">
        <w:rPr>
          <w:rFonts w:ascii="Arial" w:hAnsi="Arial" w:cs="Arial"/>
          <w:color w:val="0099CC"/>
          <w:u w:val="single"/>
        </w:rPr>
        <w:tab/>
        <w:t>Zurigo, 19.6.1898 - 1959.</w:t>
      </w:r>
    </w:p>
    <w:p w:rsidR="00367A10" w:rsidRPr="00622663" w:rsidRDefault="00367A1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Studi a Zurigo e Parigi. Insegnante al Conservatorio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all’Università di Zurigo. </w:t>
      </w:r>
    </w:p>
    <w:p w:rsidR="00367A10" w:rsidRPr="00622663" w:rsidRDefault="00367A1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Piccola Suite per </w:t>
      </w:r>
      <w:r w:rsidR="00336A8F" w:rsidRPr="00622663">
        <w:rPr>
          <w:b w:val="0"/>
          <w:color w:val="000000"/>
          <w:sz w:val="24"/>
          <w:szCs w:val="24"/>
        </w:rPr>
        <w:t>viola</w:t>
      </w:r>
      <w:r w:rsidR="00EA4685" w:rsidRPr="00622663">
        <w:rPr>
          <w:b w:val="0"/>
          <w:color w:val="000000"/>
          <w:sz w:val="24"/>
          <w:szCs w:val="24"/>
        </w:rPr>
        <w:t>,</w:t>
      </w:r>
      <w:r w:rsidR="00336A8F" w:rsidRPr="00622663">
        <w:rPr>
          <w:b w:val="0"/>
          <w:color w:val="000000"/>
          <w:sz w:val="24"/>
          <w:szCs w:val="24"/>
        </w:rPr>
        <w:t xml:space="preserve"> corno e arpa.</w:t>
      </w:r>
    </w:p>
    <w:p w:rsidR="00814FB5" w:rsidRPr="00622663" w:rsidRDefault="00814FB5" w:rsidP="00582753">
      <w:pPr>
        <w:pStyle w:val="Titolo"/>
        <w:tabs>
          <w:tab w:val="left" w:pos="4253"/>
          <w:tab w:val="left" w:pos="4395"/>
        </w:tabs>
        <w:spacing w:before="120" w:after="0" w:line="276" w:lineRule="auto"/>
        <w:jc w:val="left"/>
        <w:outlineLvl w:val="9"/>
        <w:rPr>
          <w:b w:val="0"/>
          <w:color w:val="000000"/>
          <w:sz w:val="24"/>
          <w:szCs w:val="24"/>
        </w:rPr>
      </w:pPr>
    </w:p>
    <w:p w:rsidR="00814FB5" w:rsidRPr="00622663" w:rsidRDefault="00814FB5" w:rsidP="00582753">
      <w:pPr>
        <w:pStyle w:val="Corpotesto"/>
        <w:tabs>
          <w:tab w:val="left" w:pos="4253"/>
          <w:tab w:val="left" w:pos="4395"/>
        </w:tabs>
        <w:spacing w:before="120" w:after="0" w:line="276" w:lineRule="auto"/>
        <w:rPr>
          <w:rFonts w:ascii="Arial" w:hAnsi="Arial" w:cs="Arial"/>
          <w:color w:val="0099CC"/>
          <w:sz w:val="24"/>
          <w:szCs w:val="24"/>
          <w:u w:val="single"/>
          <w:lang w:val="de-DE"/>
        </w:rPr>
      </w:pPr>
      <w:r w:rsidRPr="00622663">
        <w:rPr>
          <w:rFonts w:ascii="Arial" w:hAnsi="Arial" w:cs="Arial"/>
          <w:color w:val="0099CC"/>
          <w:sz w:val="24"/>
          <w:szCs w:val="24"/>
          <w:u w:val="single"/>
          <w:lang w:val="de-DE"/>
        </w:rPr>
        <w:t>MUMMA  Gordon</w:t>
      </w:r>
      <w:r w:rsidRPr="00622663">
        <w:rPr>
          <w:rFonts w:ascii="Arial" w:hAnsi="Arial" w:cs="Arial"/>
          <w:color w:val="0099CC"/>
          <w:sz w:val="24"/>
          <w:szCs w:val="24"/>
          <w:u w:val="single"/>
          <w:lang w:val="de-DE"/>
        </w:rPr>
        <w:tab/>
        <w:t>Framingham, 30.3.1935</w:t>
      </w:r>
    </w:p>
    <w:p w:rsidR="00814FB5" w:rsidRPr="00622663" w:rsidRDefault="00814FB5" w:rsidP="00582753">
      <w:pPr>
        <w:pStyle w:val="Corpotesto"/>
        <w:tabs>
          <w:tab w:val="left" w:pos="4253"/>
          <w:tab w:val="left" w:pos="4395"/>
        </w:tabs>
        <w:spacing w:before="120" w:after="0" w:line="276" w:lineRule="auto"/>
        <w:rPr>
          <w:rFonts w:ascii="Arial" w:hAnsi="Arial" w:cs="Arial"/>
          <w:color w:val="0099CC"/>
          <w:lang w:val="de-DE"/>
        </w:rPr>
      </w:pPr>
      <w:r w:rsidRPr="00622663">
        <w:rPr>
          <w:rFonts w:ascii="Arial" w:hAnsi="Arial" w:cs="Arial"/>
          <w:color w:val="0099CC"/>
          <w:lang w:val="de-DE"/>
        </w:rPr>
        <w:t xml:space="preserve">Compositore americano, specializzato in Musica elettronica. Con Robert Ashley ha fondato uno Studio per esperti </w:t>
      </w:r>
      <w:r w:rsidR="00140513">
        <w:rPr>
          <w:rFonts w:ascii="Arial" w:hAnsi="Arial" w:cs="Arial"/>
          <w:color w:val="0099CC"/>
          <w:lang w:val="de-DE"/>
        </w:rPr>
        <w:t xml:space="preserve">             </w:t>
      </w:r>
      <w:r w:rsidRPr="00622663">
        <w:rPr>
          <w:rFonts w:ascii="Arial" w:hAnsi="Arial" w:cs="Arial"/>
          <w:color w:val="0099CC"/>
          <w:lang w:val="de-DE"/>
        </w:rPr>
        <w:t>di questo settore musicale, tra i suoi amici collaboratori</w:t>
      </w:r>
      <w:r w:rsidR="00140513">
        <w:rPr>
          <w:rFonts w:ascii="Arial" w:hAnsi="Arial" w:cs="Arial"/>
          <w:color w:val="0099CC"/>
          <w:lang w:val="de-DE"/>
        </w:rPr>
        <w:t xml:space="preserve"> </w:t>
      </w:r>
      <w:r w:rsidRPr="00622663">
        <w:rPr>
          <w:rFonts w:ascii="Arial" w:hAnsi="Arial" w:cs="Arial"/>
          <w:color w:val="0099CC"/>
          <w:lang w:val="de-DE"/>
        </w:rPr>
        <w:t xml:space="preserve">Cage e Tudor. </w:t>
      </w:r>
      <w:r w:rsidR="00EC6F8B">
        <w:rPr>
          <w:rFonts w:ascii="Arial" w:hAnsi="Arial" w:cs="Arial"/>
          <w:color w:val="0099CC"/>
          <w:lang w:val="de-DE"/>
        </w:rPr>
        <w:t xml:space="preserve">                                                                               </w:t>
      </w:r>
      <w:r w:rsidRPr="00622663">
        <w:rPr>
          <w:rFonts w:ascii="Arial" w:hAnsi="Arial" w:cs="Arial"/>
          <w:color w:val="0099CC"/>
          <w:lang w:val="de-DE"/>
        </w:rPr>
        <w:t>Insegnante all’Università di Santa Cruz in California</w:t>
      </w:r>
    </w:p>
    <w:p w:rsidR="00814FB5" w:rsidRPr="00622663" w:rsidRDefault="00814FB5" w:rsidP="00582753">
      <w:pPr>
        <w:pStyle w:val="Corpotesto"/>
        <w:tabs>
          <w:tab w:val="left" w:pos="4253"/>
          <w:tab w:val="left" w:pos="4395"/>
        </w:tabs>
        <w:spacing w:before="120" w:after="0" w:line="276" w:lineRule="auto"/>
        <w:rPr>
          <w:rFonts w:ascii="Arial" w:hAnsi="Arial" w:cs="Arial"/>
          <w:sz w:val="24"/>
          <w:szCs w:val="24"/>
          <w:lang w:val="de-DE"/>
        </w:rPr>
      </w:pPr>
      <w:r w:rsidRPr="00622663">
        <w:rPr>
          <w:rFonts w:ascii="Arial" w:hAnsi="Arial" w:cs="Arial"/>
          <w:sz w:val="24"/>
          <w:szCs w:val="24"/>
          <w:lang w:val="de-DE"/>
        </w:rPr>
        <w:t>A Quarter of Fourpiece, corno, ctb. ob. fl. (1962, 5’50).</w:t>
      </w:r>
    </w:p>
    <w:p w:rsidR="00814FB5" w:rsidRPr="00622663" w:rsidRDefault="00814FB5" w:rsidP="00582753">
      <w:pPr>
        <w:pStyle w:val="Corpotesto"/>
        <w:tabs>
          <w:tab w:val="left" w:pos="4253"/>
          <w:tab w:val="left" w:pos="4395"/>
        </w:tabs>
        <w:spacing w:before="120" w:after="0" w:line="276" w:lineRule="auto"/>
        <w:rPr>
          <w:rFonts w:ascii="Arial" w:hAnsi="Arial" w:cs="Arial"/>
          <w:sz w:val="24"/>
          <w:szCs w:val="24"/>
          <w:lang w:val="de-DE"/>
        </w:rPr>
      </w:pPr>
      <w:r w:rsidRPr="00622663">
        <w:rPr>
          <w:rFonts w:ascii="Arial" w:hAnsi="Arial" w:cs="Arial"/>
          <w:sz w:val="24"/>
          <w:szCs w:val="24"/>
          <w:lang w:val="de-DE"/>
        </w:rPr>
        <w:t>Meanwhile, A Twopiece, pf. corno, perc. (1961, 7’15).</w:t>
      </w:r>
    </w:p>
    <w:p w:rsidR="00814FB5" w:rsidRPr="00622663" w:rsidRDefault="00814FB5" w:rsidP="00582753">
      <w:pPr>
        <w:pStyle w:val="Titolo"/>
        <w:tabs>
          <w:tab w:val="left" w:pos="4253"/>
          <w:tab w:val="left" w:pos="4395"/>
        </w:tabs>
        <w:spacing w:before="120" w:after="0" w:line="276" w:lineRule="auto"/>
        <w:jc w:val="left"/>
        <w:outlineLvl w:val="9"/>
        <w:rPr>
          <w:b w:val="0"/>
          <w:color w:val="000000"/>
          <w:sz w:val="24"/>
          <w:szCs w:val="24"/>
        </w:rPr>
      </w:pPr>
    </w:p>
    <w:p w:rsidR="00EA4685" w:rsidRPr="00622663" w:rsidRDefault="00EA4685" w:rsidP="00582753">
      <w:pPr>
        <w:pStyle w:val="Corpotesto"/>
        <w:tabs>
          <w:tab w:val="left" w:pos="4253"/>
          <w:tab w:val="left" w:pos="4395"/>
        </w:tabs>
        <w:spacing w:before="120" w:after="0" w:line="276" w:lineRule="auto"/>
        <w:rPr>
          <w:rFonts w:ascii="Arial" w:hAnsi="Arial" w:cs="Arial"/>
          <w:color w:val="0099CC"/>
          <w:sz w:val="24"/>
          <w:u w:val="single"/>
          <w:lang w:val="de-DE"/>
        </w:rPr>
      </w:pPr>
      <w:r w:rsidRPr="00622663">
        <w:rPr>
          <w:rFonts w:ascii="Arial" w:hAnsi="Arial" w:cs="Arial"/>
          <w:color w:val="0099CC"/>
          <w:sz w:val="24"/>
          <w:u w:val="single"/>
          <w:lang w:val="de-DE"/>
        </w:rPr>
        <w:t>MURAIL  Tristan</w:t>
      </w:r>
      <w:r w:rsidRPr="00622663">
        <w:rPr>
          <w:rFonts w:ascii="Arial" w:hAnsi="Arial" w:cs="Arial"/>
          <w:color w:val="0099CC"/>
          <w:sz w:val="24"/>
          <w:u w:val="single"/>
          <w:lang w:val="de-DE"/>
        </w:rPr>
        <w:tab/>
        <w:t>Havre, 11.3.1947</w:t>
      </w:r>
    </w:p>
    <w:p w:rsidR="00EA4685" w:rsidRPr="00622663" w:rsidRDefault="008517CC" w:rsidP="00582753">
      <w:pPr>
        <w:pStyle w:val="Corpotesto"/>
        <w:tabs>
          <w:tab w:val="left" w:pos="4253"/>
          <w:tab w:val="left" w:pos="4395"/>
        </w:tabs>
        <w:spacing w:before="120" w:after="0" w:line="276" w:lineRule="auto"/>
        <w:rPr>
          <w:rFonts w:ascii="Arial" w:hAnsi="Arial" w:cs="Arial"/>
          <w:color w:val="0099CC"/>
          <w:lang w:val="de-DE"/>
        </w:rPr>
      </w:pPr>
      <w:r w:rsidRPr="00622663">
        <w:rPr>
          <w:rFonts w:ascii="Arial" w:hAnsi="Arial" w:cs="Arial"/>
          <w:color w:val="0099CC"/>
          <w:lang w:val="de-DE"/>
        </w:rPr>
        <w:t xml:space="preserve">Compositore francese, </w:t>
      </w:r>
      <w:r w:rsidRPr="00622663">
        <w:rPr>
          <w:rFonts w:ascii="Arial" w:hAnsi="Arial" w:cs="Arial"/>
          <w:color w:val="0099CC"/>
        </w:rPr>
        <w:t xml:space="preserve">laureato in lingue arabe, </w:t>
      </w:r>
      <w:r w:rsidRPr="00622663">
        <w:rPr>
          <w:rFonts w:ascii="Arial" w:hAnsi="Arial" w:cs="Arial"/>
          <w:color w:val="0099CC"/>
          <w:lang w:val="de-DE"/>
        </w:rPr>
        <w:t xml:space="preserve">studi al Conservatorio di Parigi con Loriod </w:t>
      </w:r>
      <w:r w:rsidRPr="00622663">
        <w:rPr>
          <w:rFonts w:ascii="Arial" w:hAnsi="Arial" w:cs="Arial"/>
          <w:color w:val="0099CC"/>
        </w:rPr>
        <w:t xml:space="preserve">(onde Martenot) e </w:t>
      </w:r>
      <w:r w:rsidRPr="00622663">
        <w:rPr>
          <w:rFonts w:ascii="Arial" w:hAnsi="Arial" w:cs="Arial"/>
          <w:color w:val="0099CC"/>
          <w:lang w:val="de-DE"/>
        </w:rPr>
        <w:t xml:space="preserve">Messiaen. Dopo il 1° premio di composizione e il Prix de Rome nel 1971, studi a Villa Medici con Scelsi. </w:t>
      </w:r>
      <w:r w:rsidR="00EC6F8B">
        <w:rPr>
          <w:rFonts w:ascii="Arial" w:hAnsi="Arial" w:cs="Arial"/>
          <w:color w:val="0099CC"/>
          <w:lang w:val="de-DE"/>
        </w:rPr>
        <w:t xml:space="preserve">  </w:t>
      </w:r>
      <w:r w:rsidR="00140513">
        <w:rPr>
          <w:rFonts w:ascii="Arial" w:hAnsi="Arial" w:cs="Arial"/>
          <w:color w:val="0099CC"/>
          <w:lang w:val="de-DE"/>
        </w:rPr>
        <w:t xml:space="preserve">            </w:t>
      </w:r>
      <w:r w:rsidRPr="00622663">
        <w:rPr>
          <w:rFonts w:ascii="Arial" w:hAnsi="Arial" w:cs="Arial"/>
          <w:color w:val="0099CC"/>
          <w:lang w:val="de-DE"/>
        </w:rPr>
        <w:t xml:space="preserve">Fondatore (con G. Grisey) de la </w:t>
      </w:r>
      <w:r w:rsidRPr="00622663">
        <w:rPr>
          <w:rFonts w:ascii="Arial" w:hAnsi="Arial" w:cs="Arial"/>
          <w:color w:val="0099CC"/>
        </w:rPr>
        <w:t>“</w:t>
      </w:r>
      <w:r w:rsidRPr="00622663">
        <w:rPr>
          <w:rFonts w:ascii="Arial" w:hAnsi="Arial" w:cs="Arial"/>
          <w:color w:val="0099CC"/>
          <w:lang w:val="de-DE"/>
        </w:rPr>
        <w:t>Musique Spectrale</w:t>
      </w:r>
      <w:r w:rsidR="00EA4685" w:rsidRPr="00622663">
        <w:rPr>
          <w:rFonts w:ascii="Arial" w:hAnsi="Arial" w:cs="Arial"/>
          <w:color w:val="0099CC"/>
          <w:lang w:val="de-DE"/>
        </w:rPr>
        <w:t>“.</w:t>
      </w:r>
    </w:p>
    <w:p w:rsidR="00EA4685" w:rsidRPr="00622663" w:rsidRDefault="00EA4685" w:rsidP="00582753">
      <w:pPr>
        <w:tabs>
          <w:tab w:val="left" w:pos="4253"/>
          <w:tab w:val="left" w:pos="4395"/>
        </w:tabs>
        <w:spacing w:before="120" w:line="276" w:lineRule="auto"/>
        <w:rPr>
          <w:rFonts w:ascii="Arial" w:hAnsi="Arial" w:cs="Arial"/>
        </w:rPr>
      </w:pPr>
      <w:r w:rsidRPr="00622663">
        <w:rPr>
          <w:rFonts w:ascii="Arial" w:hAnsi="Arial" w:cs="Arial"/>
        </w:rPr>
        <w:t>Mémoire-Erosion, corno e 9 strumentisti (1976, 1</w:t>
      </w:r>
      <w:r w:rsidR="007276AF" w:rsidRPr="00622663">
        <w:rPr>
          <w:rFonts w:ascii="Arial" w:hAnsi="Arial" w:cs="Arial"/>
        </w:rPr>
        <w:t>6</w:t>
      </w:r>
      <w:r w:rsidRPr="00622663">
        <w:rPr>
          <w:rFonts w:ascii="Arial" w:hAnsi="Arial" w:cs="Arial"/>
        </w:rPr>
        <w:t xml:space="preserve">’).   </w:t>
      </w:r>
    </w:p>
    <w:p w:rsidR="00EA4685" w:rsidRPr="00622663" w:rsidRDefault="00EA4685" w:rsidP="00582753">
      <w:pPr>
        <w:tabs>
          <w:tab w:val="left" w:pos="4253"/>
          <w:tab w:val="left" w:pos="4395"/>
        </w:tabs>
        <w:spacing w:before="120" w:line="276" w:lineRule="auto"/>
        <w:rPr>
          <w:rFonts w:ascii="Arial" w:hAnsi="Arial" w:cs="Arial"/>
          <w:lang w:val="en-US"/>
        </w:rPr>
      </w:pPr>
      <w:r w:rsidRPr="00622663">
        <w:rPr>
          <w:rFonts w:ascii="Arial" w:hAnsi="Arial" w:cs="Arial"/>
          <w:lang w:val="fr-FR"/>
        </w:rPr>
        <w:t xml:space="preserve">Vues aériennes, corno, vl. vcl. pf. </w:t>
      </w:r>
      <w:r w:rsidRPr="00622663">
        <w:rPr>
          <w:rFonts w:ascii="Arial" w:hAnsi="Arial" w:cs="Arial"/>
          <w:lang w:val="en-US"/>
        </w:rPr>
        <w:t>(1988).</w:t>
      </w:r>
    </w:p>
    <w:p w:rsidR="007276AF" w:rsidRPr="00622663" w:rsidRDefault="007276AF" w:rsidP="00582753">
      <w:pPr>
        <w:tabs>
          <w:tab w:val="left" w:pos="4253"/>
          <w:tab w:val="left" w:pos="4395"/>
        </w:tabs>
        <w:spacing w:before="120" w:line="276" w:lineRule="auto"/>
        <w:rPr>
          <w:rFonts w:ascii="Arial" w:hAnsi="Arial" w:cs="Arial"/>
          <w:lang w:val="en-US"/>
        </w:rPr>
      </w:pPr>
    </w:p>
    <w:p w:rsidR="005F2630" w:rsidRPr="00622663" w:rsidRDefault="005F2630"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MURGIER  Jaques</w:t>
      </w:r>
      <w:r w:rsidRPr="00622663">
        <w:rPr>
          <w:rFonts w:ascii="Arial" w:hAnsi="Arial" w:cs="Arial"/>
          <w:color w:val="0099CC"/>
          <w:u w:val="single"/>
          <w:lang w:val="en-US"/>
        </w:rPr>
        <w:tab/>
        <w:t>Grenoble, 30.9.1912 - 12.10.1986.</w:t>
      </w:r>
    </w:p>
    <w:p w:rsidR="005F2630" w:rsidRPr="00622663" w:rsidRDefault="005F263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Violinista, direttore d’orchestra, didatta e compositore francese. Studi al Conservatorio di Parigi con Niveau, </w:t>
      </w:r>
      <w:r w:rsidR="00140513">
        <w:rPr>
          <w:rFonts w:ascii="Arial" w:hAnsi="Arial" w:cs="Arial"/>
          <w:color w:val="0099CC"/>
          <w:sz w:val="20"/>
          <w:szCs w:val="20"/>
        </w:rPr>
        <w:t xml:space="preserve">          </w:t>
      </w:r>
      <w:r w:rsidRPr="00622663">
        <w:rPr>
          <w:rFonts w:ascii="Arial" w:hAnsi="Arial" w:cs="Arial"/>
          <w:color w:val="0099CC"/>
          <w:sz w:val="20"/>
          <w:szCs w:val="20"/>
        </w:rPr>
        <w:t xml:space="preserve">Touche, d’Ollone e Gaubert. Dal 1951 </w:t>
      </w:r>
      <w:r w:rsidR="00EC6F8B">
        <w:rPr>
          <w:rFonts w:ascii="Arial" w:hAnsi="Arial" w:cs="Arial"/>
          <w:color w:val="0099CC"/>
          <w:sz w:val="20"/>
          <w:szCs w:val="20"/>
        </w:rPr>
        <w:t>D</w:t>
      </w:r>
      <w:r w:rsidRPr="00622663">
        <w:rPr>
          <w:rFonts w:ascii="Arial" w:hAnsi="Arial" w:cs="Arial"/>
          <w:color w:val="0099CC"/>
          <w:sz w:val="20"/>
          <w:szCs w:val="20"/>
        </w:rPr>
        <w:t>irettore al Conservatorio di Reims.</w:t>
      </w:r>
    </w:p>
    <w:p w:rsidR="005F2630" w:rsidRPr="00622663" w:rsidRDefault="005F2630" w:rsidP="00582753">
      <w:pPr>
        <w:tabs>
          <w:tab w:val="left" w:pos="4253"/>
          <w:tab w:val="left" w:pos="4395"/>
        </w:tabs>
        <w:spacing w:before="120" w:line="276" w:lineRule="auto"/>
        <w:rPr>
          <w:rFonts w:ascii="Arial" w:hAnsi="Arial" w:cs="Arial"/>
        </w:rPr>
      </w:pPr>
      <w:r w:rsidRPr="00622663">
        <w:rPr>
          <w:rFonts w:ascii="Arial" w:hAnsi="Arial" w:cs="Arial"/>
        </w:rPr>
        <w:t>1° Etude Concert, per corno e pf.</w:t>
      </w:r>
    </w:p>
    <w:p w:rsidR="005F2630" w:rsidRPr="00622663" w:rsidRDefault="005F2630" w:rsidP="00582753">
      <w:pPr>
        <w:tabs>
          <w:tab w:val="left" w:pos="4253"/>
          <w:tab w:val="left" w:pos="4395"/>
        </w:tabs>
        <w:spacing w:before="120" w:line="276" w:lineRule="auto"/>
        <w:rPr>
          <w:rFonts w:ascii="Arial" w:hAnsi="Arial" w:cs="Arial"/>
        </w:rPr>
      </w:pPr>
    </w:p>
    <w:p w:rsidR="007F2A3F" w:rsidRPr="00622663" w:rsidRDefault="007F2A3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MUSGRAVE  Thea</w:t>
      </w:r>
      <w:r w:rsidRPr="00622663">
        <w:rPr>
          <w:rFonts w:ascii="Arial" w:hAnsi="Arial" w:cs="Arial"/>
          <w:color w:val="0099CC"/>
          <w:u w:val="single"/>
        </w:rPr>
        <w:tab/>
        <w:t>Edimburgo, 27.5.1928</w:t>
      </w:r>
    </w:p>
    <w:p w:rsidR="00AF4D7D" w:rsidRPr="00622663" w:rsidRDefault="00AF4D7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e concertista di pianoforte scozzese. Studi all’Università di Edimburgo con H. Gal. </w:t>
      </w:r>
      <w:r w:rsidR="005B6E48" w:rsidRPr="00622663">
        <w:rPr>
          <w:rFonts w:ascii="Arial" w:hAnsi="Arial" w:cs="Arial"/>
          <w:color w:val="0099CC"/>
          <w:sz w:val="20"/>
          <w:szCs w:val="20"/>
        </w:rPr>
        <w:t xml:space="preserve"> </w:t>
      </w:r>
      <w:r w:rsidR="00EC6F8B">
        <w:rPr>
          <w:rFonts w:ascii="Arial" w:hAnsi="Arial" w:cs="Arial"/>
          <w:color w:val="0099CC"/>
          <w:sz w:val="20"/>
          <w:szCs w:val="20"/>
        </w:rPr>
        <w:t xml:space="preserve">            </w:t>
      </w:r>
      <w:r w:rsidRPr="00622663">
        <w:rPr>
          <w:rFonts w:ascii="Arial" w:hAnsi="Arial" w:cs="Arial"/>
          <w:color w:val="0099CC"/>
          <w:sz w:val="20"/>
          <w:szCs w:val="20"/>
        </w:rPr>
        <w:t>Perfezionamento a Parigi con N. Boulanger.</w:t>
      </w:r>
    </w:p>
    <w:p w:rsidR="007F2A3F" w:rsidRPr="00622663" w:rsidRDefault="007F2A3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Music, corno e pf. (1967, </w:t>
      </w:r>
      <w:r w:rsidR="00D14C3F" w:rsidRPr="00622663">
        <w:rPr>
          <w:b w:val="0"/>
          <w:color w:val="000000"/>
          <w:sz w:val="24"/>
          <w:szCs w:val="24"/>
        </w:rPr>
        <w:t>9’</w:t>
      </w:r>
      <w:r w:rsidRPr="00622663">
        <w:rPr>
          <w:b w:val="0"/>
          <w:color w:val="000000"/>
          <w:sz w:val="24"/>
          <w:szCs w:val="24"/>
        </w:rPr>
        <w:t>).   Concerto per corno e orch. (1971, 22’).</w:t>
      </w:r>
    </w:p>
    <w:p w:rsidR="00CC3847" w:rsidRPr="00622663" w:rsidRDefault="00CC384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The golden echo I, corno e nastro (1986, 14’).   </w:t>
      </w:r>
    </w:p>
    <w:p w:rsidR="0074190E" w:rsidRPr="00622663" w:rsidRDefault="00CC384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The golden echo II, corno solista e 16 corni (1986, 14’).</w:t>
      </w:r>
    </w:p>
    <w:p w:rsidR="00AF4D7D" w:rsidRPr="00622663" w:rsidRDefault="00AF4D7D" w:rsidP="00582753">
      <w:pPr>
        <w:tabs>
          <w:tab w:val="left" w:pos="4253"/>
          <w:tab w:val="left" w:pos="4395"/>
        </w:tabs>
        <w:spacing w:before="120" w:line="276" w:lineRule="auto"/>
        <w:rPr>
          <w:rFonts w:ascii="Arial" w:hAnsi="Arial" w:cs="Arial"/>
          <w:color w:val="0099CC"/>
          <w:u w:val="single"/>
        </w:rPr>
      </w:pPr>
    </w:p>
    <w:p w:rsidR="0074190E" w:rsidRPr="00622663" w:rsidRDefault="0074190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NATALETTI  Giorgio</w:t>
      </w:r>
      <w:r w:rsidRPr="00622663">
        <w:rPr>
          <w:rFonts w:ascii="Arial" w:hAnsi="Arial" w:cs="Arial"/>
          <w:color w:val="0099CC"/>
          <w:u w:val="single"/>
        </w:rPr>
        <w:tab/>
        <w:t>Roma, 12.6.1907 - 1972.</w:t>
      </w:r>
    </w:p>
    <w:p w:rsidR="0074190E" w:rsidRPr="00622663" w:rsidRDefault="0074190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w:t>
      </w:r>
      <w:r w:rsidR="00D46C87" w:rsidRPr="00622663">
        <w:rPr>
          <w:rFonts w:ascii="Arial" w:hAnsi="Arial" w:cs="Arial"/>
          <w:color w:val="0099CC"/>
          <w:sz w:val="20"/>
          <w:szCs w:val="20"/>
        </w:rPr>
        <w:t xml:space="preserve">e </w:t>
      </w:r>
      <w:r w:rsidRPr="00622663">
        <w:rPr>
          <w:rFonts w:ascii="Arial" w:hAnsi="Arial" w:cs="Arial"/>
          <w:color w:val="0099CC"/>
          <w:sz w:val="20"/>
          <w:szCs w:val="20"/>
        </w:rPr>
        <w:t>etnomusicologo, allievo di Di Donato, Insegnante a S. Cecilia, primo direttore radiofonico</w:t>
      </w:r>
      <w:r w:rsidR="00EC6F8B">
        <w:rPr>
          <w:rFonts w:ascii="Arial" w:hAnsi="Arial" w:cs="Arial"/>
          <w:color w:val="0099CC"/>
          <w:sz w:val="20"/>
          <w:szCs w:val="20"/>
        </w:rPr>
        <w:t xml:space="preserve"> </w:t>
      </w:r>
      <w:r w:rsidRPr="00622663">
        <w:rPr>
          <w:rFonts w:ascii="Arial" w:hAnsi="Arial" w:cs="Arial"/>
          <w:color w:val="0099CC"/>
          <w:sz w:val="20"/>
          <w:szCs w:val="20"/>
        </w:rPr>
        <w:t>italiano, fondatore del Centro Nazionale di Musica Popolare.</w:t>
      </w:r>
    </w:p>
    <w:p w:rsidR="0074190E" w:rsidRPr="00622663" w:rsidRDefault="0074190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Brani per oboe, corno e p</w:t>
      </w:r>
      <w:r w:rsidR="00FB3536" w:rsidRPr="00622663">
        <w:rPr>
          <w:b w:val="0"/>
          <w:color w:val="000000"/>
          <w:sz w:val="24"/>
          <w:szCs w:val="24"/>
        </w:rPr>
        <w:t>ianoforte</w:t>
      </w:r>
      <w:r w:rsidRPr="00622663">
        <w:rPr>
          <w:b w:val="0"/>
          <w:color w:val="000000"/>
          <w:sz w:val="24"/>
          <w:szCs w:val="24"/>
        </w:rPr>
        <w:t xml:space="preserve"> (1926).</w:t>
      </w:r>
    </w:p>
    <w:p w:rsidR="006F214E" w:rsidRPr="00622663" w:rsidRDefault="006F214E" w:rsidP="00582753">
      <w:pPr>
        <w:pStyle w:val="Titolo"/>
        <w:tabs>
          <w:tab w:val="left" w:pos="4253"/>
          <w:tab w:val="left" w:pos="4395"/>
        </w:tabs>
        <w:spacing w:before="120" w:after="0" w:line="276" w:lineRule="auto"/>
        <w:jc w:val="left"/>
        <w:outlineLvl w:val="9"/>
        <w:rPr>
          <w:b w:val="0"/>
          <w:color w:val="000000"/>
          <w:sz w:val="24"/>
          <w:szCs w:val="24"/>
        </w:rPr>
      </w:pPr>
    </w:p>
    <w:p w:rsidR="006F214E" w:rsidRPr="00622663" w:rsidRDefault="006F214E"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 xml:space="preserve">NAULAIS  Jérôme </w:t>
      </w:r>
      <w:r w:rsidRPr="00622663">
        <w:rPr>
          <w:rFonts w:ascii="Arial" w:hAnsi="Arial" w:cs="Arial"/>
          <w:color w:val="0099CC"/>
          <w:u w:val="single"/>
        </w:rPr>
        <w:tab/>
        <w:t>1951</w:t>
      </w:r>
    </w:p>
    <w:p w:rsidR="006F214E" w:rsidRPr="00622663" w:rsidRDefault="006F214E"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Famiglia di musicisti, studi di trombone al Conservatorio di Parigi. Solista dell’Orchestra dell’Ile de France e all’Orchestra Colonne. Direttore della Scuola di </w:t>
      </w:r>
      <w:r w:rsidR="005D4409">
        <w:rPr>
          <w:rFonts w:ascii="Arial" w:hAnsi="Arial" w:cs="Arial"/>
          <w:color w:val="0099CC"/>
          <w:sz w:val="20"/>
          <w:szCs w:val="20"/>
        </w:rPr>
        <w:t>M</w:t>
      </w:r>
      <w:r w:rsidRPr="00622663">
        <w:rPr>
          <w:rFonts w:ascii="Arial" w:hAnsi="Arial" w:cs="Arial"/>
          <w:color w:val="0099CC"/>
          <w:sz w:val="20"/>
          <w:szCs w:val="20"/>
        </w:rPr>
        <w:t>usica di Bonnevil.</w:t>
      </w:r>
    </w:p>
    <w:p w:rsidR="006F214E" w:rsidRPr="00622663" w:rsidRDefault="006F214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Miroir per corno solo.</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FC6363" w:rsidRPr="00622663" w:rsidRDefault="00FC636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NAVOK  Lior</w:t>
      </w:r>
      <w:r w:rsidRPr="00622663">
        <w:rPr>
          <w:rFonts w:ascii="Arial" w:hAnsi="Arial" w:cs="Arial"/>
          <w:color w:val="0099CC"/>
          <w:u w:val="single"/>
        </w:rPr>
        <w:tab/>
        <w:t>Tel Aviv, 6.9.1971</w:t>
      </w:r>
    </w:p>
    <w:p w:rsidR="00FC6363" w:rsidRPr="00622663" w:rsidRDefault="00FC636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israeliano.</w:t>
      </w:r>
    </w:p>
    <w:p w:rsidR="009D360B" w:rsidRPr="00622663" w:rsidRDefault="00FC6363" w:rsidP="00582753">
      <w:pPr>
        <w:tabs>
          <w:tab w:val="left" w:pos="4253"/>
          <w:tab w:val="left" w:pos="4395"/>
        </w:tabs>
        <w:spacing w:before="120" w:line="276" w:lineRule="auto"/>
        <w:rPr>
          <w:rFonts w:ascii="Arial" w:hAnsi="Arial" w:cs="Arial"/>
        </w:rPr>
      </w:pPr>
      <w:r w:rsidRPr="00622663">
        <w:rPr>
          <w:rFonts w:ascii="Arial" w:hAnsi="Arial" w:cs="Arial"/>
        </w:rPr>
        <w:t xml:space="preserve">6 Pezzi per corno solo (1995, 15). </w:t>
      </w:r>
    </w:p>
    <w:p w:rsidR="009D360B" w:rsidRPr="00622663" w:rsidRDefault="009D360B" w:rsidP="00582753">
      <w:pPr>
        <w:tabs>
          <w:tab w:val="left" w:pos="4253"/>
          <w:tab w:val="left" w:pos="4395"/>
        </w:tabs>
        <w:spacing w:before="120" w:line="276" w:lineRule="auto"/>
        <w:rPr>
          <w:rFonts w:ascii="Arial" w:hAnsi="Arial" w:cs="Arial"/>
        </w:rPr>
      </w:pPr>
    </w:p>
    <w:p w:rsidR="0090530D" w:rsidRPr="00622663" w:rsidRDefault="0090530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NEIKRUG  Marc</w:t>
      </w:r>
      <w:r w:rsidRPr="00622663">
        <w:rPr>
          <w:rFonts w:ascii="Arial" w:hAnsi="Arial" w:cs="Arial"/>
          <w:color w:val="0099CC"/>
          <w:u w:val="single"/>
        </w:rPr>
        <w:tab/>
        <w:t>New York, 24.9.1946</w:t>
      </w:r>
    </w:p>
    <w:p w:rsidR="0090530D" w:rsidRPr="00622663" w:rsidRDefault="0090530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direttore d’orchestra statunitense, allievo di Serkin e Schuller. </w:t>
      </w:r>
      <w:r w:rsidR="005B6E48" w:rsidRPr="00622663">
        <w:rPr>
          <w:rFonts w:ascii="Arial" w:hAnsi="Arial" w:cs="Arial"/>
          <w:color w:val="0099CC"/>
          <w:sz w:val="20"/>
          <w:szCs w:val="20"/>
        </w:rPr>
        <w:t xml:space="preserve">                                   </w:t>
      </w:r>
      <w:r w:rsidR="00140513">
        <w:rPr>
          <w:rFonts w:ascii="Arial" w:hAnsi="Arial" w:cs="Arial"/>
          <w:color w:val="0099CC"/>
          <w:sz w:val="20"/>
          <w:szCs w:val="20"/>
        </w:rPr>
        <w:t xml:space="preserve"> </w:t>
      </w:r>
      <w:r w:rsidRPr="00622663">
        <w:rPr>
          <w:rFonts w:ascii="Arial" w:hAnsi="Arial" w:cs="Arial"/>
          <w:color w:val="0099CC"/>
          <w:sz w:val="20"/>
          <w:szCs w:val="20"/>
        </w:rPr>
        <w:t>Abituale accompagnatore del violinista P. Zukerman, che ha anche diretto sue composizioni.</w:t>
      </w:r>
    </w:p>
    <w:p w:rsidR="0090530D" w:rsidRPr="00622663" w:rsidRDefault="0090530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Fanfare, 6 corni e tuba.</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FA63C6" w:rsidRPr="00622663" w:rsidRDefault="00FA63C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NELHYBEL  Vaclav</w:t>
      </w:r>
      <w:r w:rsidRPr="00622663">
        <w:rPr>
          <w:rFonts w:ascii="Arial" w:hAnsi="Arial" w:cs="Arial"/>
          <w:color w:val="0099CC"/>
          <w:u w:val="single"/>
        </w:rPr>
        <w:tab/>
        <w:t>Polanka, 24.9.1919 - Scranton, 22.3.1996.</w:t>
      </w:r>
    </w:p>
    <w:p w:rsidR="006A3213" w:rsidRPr="00622663" w:rsidRDefault="006A321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conferenziere e didatta céco-americano. Studi al Conservatorio e all’Università </w:t>
      </w:r>
      <w:r w:rsidR="00140513">
        <w:rPr>
          <w:rFonts w:ascii="Arial" w:hAnsi="Arial" w:cs="Arial"/>
          <w:color w:val="0099CC"/>
          <w:sz w:val="20"/>
          <w:szCs w:val="20"/>
        </w:rPr>
        <w:t xml:space="preserve"> </w:t>
      </w:r>
      <w:r w:rsidRPr="00622663">
        <w:rPr>
          <w:rFonts w:ascii="Arial" w:hAnsi="Arial" w:cs="Arial"/>
          <w:color w:val="0099CC"/>
          <w:sz w:val="20"/>
          <w:szCs w:val="20"/>
        </w:rPr>
        <w:t>di Praga e Friburgo. Nel 1950 direttore della radio libera di Monaco di Baviera, emigrò negli Stati Uniti nel 1957. Cittadino americano dal 1962. Autore di circa 600 brani, 200 dei quali, rimasti inediti, sono in corso di pubblicazione. Dottorato H. C. in 4 Università americane</w:t>
      </w:r>
    </w:p>
    <w:p w:rsidR="009E4D94" w:rsidRPr="00622663" w:rsidRDefault="00FA63C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 xml:space="preserve">Duetto per corno e trb. (1976).   </w:t>
      </w:r>
      <w:r w:rsidR="009E4D94" w:rsidRPr="00622663">
        <w:rPr>
          <w:b w:val="0"/>
          <w:color w:val="000000"/>
          <w:sz w:val="24"/>
          <w:szCs w:val="24"/>
        </w:rPr>
        <w:t>Scherzo concertante</w:t>
      </w:r>
      <w:r w:rsidRPr="00622663">
        <w:rPr>
          <w:b w:val="0"/>
          <w:color w:val="000000"/>
          <w:sz w:val="24"/>
          <w:szCs w:val="24"/>
        </w:rPr>
        <w:t xml:space="preserve">, corno e pf. (1966, </w:t>
      </w:r>
      <w:r w:rsidR="00337BEC" w:rsidRPr="00622663">
        <w:rPr>
          <w:b w:val="0"/>
          <w:color w:val="000000"/>
          <w:sz w:val="24"/>
          <w:szCs w:val="24"/>
        </w:rPr>
        <w:t>3</w:t>
      </w:r>
      <w:r w:rsidRPr="00622663">
        <w:rPr>
          <w:b w:val="0"/>
          <w:color w:val="000000"/>
          <w:sz w:val="24"/>
          <w:szCs w:val="24"/>
        </w:rPr>
        <w:t>’</w:t>
      </w:r>
      <w:r w:rsidR="00EC376A" w:rsidRPr="00622663">
        <w:rPr>
          <w:b w:val="0"/>
          <w:color w:val="000000"/>
          <w:sz w:val="24"/>
          <w:szCs w:val="24"/>
        </w:rPr>
        <w:t>1</w:t>
      </w:r>
      <w:r w:rsidR="00337BEC" w:rsidRPr="00622663">
        <w:rPr>
          <w:b w:val="0"/>
          <w:color w:val="000000"/>
          <w:sz w:val="24"/>
          <w:szCs w:val="24"/>
        </w:rPr>
        <w:t>0</w:t>
      </w:r>
      <w:r w:rsidRPr="00622663">
        <w:rPr>
          <w:b w:val="0"/>
          <w:color w:val="000000"/>
          <w:sz w:val="24"/>
          <w:szCs w:val="24"/>
        </w:rPr>
        <w:t>).</w:t>
      </w:r>
    </w:p>
    <w:p w:rsidR="006A3213" w:rsidRPr="00622663" w:rsidRDefault="00FA63C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Musica festiva per 3 corni (1965).   </w:t>
      </w:r>
      <w:r w:rsidR="00E80CE8" w:rsidRPr="00622663">
        <w:rPr>
          <w:b w:val="0"/>
          <w:color w:val="000000"/>
          <w:sz w:val="24"/>
          <w:szCs w:val="24"/>
        </w:rPr>
        <w:t>Divertimento per 4 corni.</w:t>
      </w:r>
      <w:r w:rsidR="003C370A" w:rsidRPr="00622663">
        <w:rPr>
          <w:b w:val="0"/>
          <w:color w:val="000000"/>
          <w:sz w:val="24"/>
          <w:szCs w:val="24"/>
        </w:rPr>
        <w:t xml:space="preserve">   </w:t>
      </w:r>
      <w:r w:rsidR="00E80CE8" w:rsidRPr="00622663">
        <w:rPr>
          <w:b w:val="0"/>
          <w:color w:val="000000"/>
          <w:sz w:val="24"/>
          <w:szCs w:val="24"/>
        </w:rPr>
        <w:t xml:space="preserve">Quartetto per 4 corni.   </w:t>
      </w:r>
    </w:p>
    <w:p w:rsidR="00E80CE8" w:rsidRPr="00622663" w:rsidRDefault="00FA63C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Suite francese per 8 corni.</w:t>
      </w:r>
      <w:r w:rsidR="001F138E">
        <w:rPr>
          <w:b w:val="0"/>
          <w:color w:val="000000"/>
          <w:sz w:val="24"/>
          <w:szCs w:val="24"/>
        </w:rPr>
        <w:t xml:space="preserve">   </w:t>
      </w:r>
      <w:r w:rsidR="00B219A5" w:rsidRPr="00622663">
        <w:rPr>
          <w:b w:val="0"/>
          <w:color w:val="000000"/>
          <w:sz w:val="24"/>
          <w:szCs w:val="24"/>
        </w:rPr>
        <w:t>Trio per tr. corno, trb (1965).</w:t>
      </w:r>
      <w:r w:rsidR="003C370A" w:rsidRPr="00622663">
        <w:rPr>
          <w:b w:val="0"/>
          <w:color w:val="000000"/>
          <w:sz w:val="24"/>
          <w:szCs w:val="24"/>
        </w:rPr>
        <w:t xml:space="preserve">   </w:t>
      </w:r>
      <w:r w:rsidR="00B219A5" w:rsidRPr="00622663">
        <w:rPr>
          <w:b w:val="0"/>
          <w:color w:val="000000"/>
          <w:sz w:val="24"/>
          <w:szCs w:val="24"/>
        </w:rPr>
        <w:t>Trio per tr. corno, tuba (1995).</w:t>
      </w:r>
    </w:p>
    <w:p w:rsidR="00140513" w:rsidRDefault="00FA63C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Concertato, corno, fl. ob. cl. fag. quart. d’archi.</w:t>
      </w:r>
      <w:r w:rsidR="00140513">
        <w:rPr>
          <w:b w:val="0"/>
          <w:color w:val="000000"/>
          <w:sz w:val="24"/>
          <w:szCs w:val="24"/>
        </w:rPr>
        <w:t xml:space="preserve">   </w:t>
      </w:r>
      <w:r w:rsidRPr="00622663">
        <w:rPr>
          <w:b w:val="0"/>
          <w:color w:val="000000"/>
          <w:sz w:val="24"/>
          <w:szCs w:val="24"/>
        </w:rPr>
        <w:t>Concerto antifonale, 4 tr. 3 corni, 5 trb. 2 tube</w:t>
      </w:r>
      <w:r w:rsidR="00F3746E" w:rsidRPr="00622663">
        <w:rPr>
          <w:b w:val="0"/>
          <w:color w:val="000000"/>
          <w:sz w:val="24"/>
          <w:szCs w:val="24"/>
        </w:rPr>
        <w:t>.</w:t>
      </w:r>
      <w:r w:rsidR="006A3213" w:rsidRPr="00622663">
        <w:rPr>
          <w:b w:val="0"/>
          <w:color w:val="000000"/>
          <w:sz w:val="24"/>
          <w:szCs w:val="24"/>
        </w:rPr>
        <w:t xml:space="preserve">   </w:t>
      </w:r>
    </w:p>
    <w:p w:rsidR="00EE26E3" w:rsidRPr="00CB63BA" w:rsidRDefault="006A3213" w:rsidP="00582753">
      <w:pPr>
        <w:pStyle w:val="Titolo"/>
        <w:tabs>
          <w:tab w:val="left" w:pos="4253"/>
          <w:tab w:val="left" w:pos="4395"/>
        </w:tabs>
        <w:spacing w:before="120" w:after="0" w:line="276" w:lineRule="auto"/>
        <w:jc w:val="left"/>
        <w:outlineLvl w:val="9"/>
        <w:rPr>
          <w:b w:val="0"/>
          <w:sz w:val="24"/>
          <w:szCs w:val="24"/>
          <w:lang w:val="en-US"/>
        </w:rPr>
      </w:pPr>
      <w:r w:rsidRPr="00622663">
        <w:rPr>
          <w:b w:val="0"/>
          <w:color w:val="000000"/>
          <w:sz w:val="24"/>
          <w:szCs w:val="24"/>
        </w:rPr>
        <w:t>C</w:t>
      </w:r>
      <w:r w:rsidRPr="00622663">
        <w:rPr>
          <w:b w:val="0"/>
          <w:sz w:val="24"/>
          <w:szCs w:val="24"/>
        </w:rPr>
        <w:t xml:space="preserve">oncerto per corno e orch. </w:t>
      </w:r>
      <w:r w:rsidRPr="00CB63BA">
        <w:rPr>
          <w:b w:val="0"/>
          <w:sz w:val="24"/>
          <w:szCs w:val="24"/>
          <w:lang w:val="en-US"/>
        </w:rPr>
        <w:t>(2</w:t>
      </w:r>
      <w:r w:rsidR="00A02CC9" w:rsidRPr="00CB63BA">
        <w:rPr>
          <w:b w:val="0"/>
          <w:sz w:val="24"/>
          <w:szCs w:val="24"/>
          <w:lang w:val="en-US"/>
        </w:rPr>
        <w:t>0</w:t>
      </w:r>
      <w:r w:rsidRPr="00CB63BA">
        <w:rPr>
          <w:b w:val="0"/>
          <w:sz w:val="24"/>
          <w:szCs w:val="24"/>
          <w:lang w:val="en-US"/>
        </w:rPr>
        <w:t>’).</w:t>
      </w:r>
    </w:p>
    <w:p w:rsidR="009D360B" w:rsidRPr="00CB63BA" w:rsidRDefault="009D360B" w:rsidP="00582753">
      <w:pPr>
        <w:pStyle w:val="Titolo"/>
        <w:tabs>
          <w:tab w:val="left" w:pos="4253"/>
          <w:tab w:val="left" w:pos="4395"/>
        </w:tabs>
        <w:spacing w:before="120" w:after="0" w:line="276" w:lineRule="auto"/>
        <w:jc w:val="left"/>
        <w:outlineLvl w:val="9"/>
        <w:rPr>
          <w:b w:val="0"/>
          <w:sz w:val="24"/>
          <w:szCs w:val="24"/>
          <w:lang w:val="en-US"/>
        </w:rPr>
      </w:pPr>
    </w:p>
    <w:p w:rsidR="00EE26E3" w:rsidRPr="00CB63BA" w:rsidRDefault="00EE26E3" w:rsidP="00582753">
      <w:pPr>
        <w:tabs>
          <w:tab w:val="left" w:pos="142"/>
          <w:tab w:val="left" w:pos="4253"/>
          <w:tab w:val="left" w:pos="4395"/>
        </w:tabs>
        <w:spacing w:before="120" w:line="276" w:lineRule="auto"/>
        <w:rPr>
          <w:rFonts w:ascii="Arial" w:hAnsi="Arial" w:cs="Arial"/>
          <w:color w:val="0099CC"/>
          <w:u w:val="single"/>
          <w:lang w:val="en-US"/>
        </w:rPr>
      </w:pPr>
      <w:r w:rsidRPr="00CB63BA">
        <w:rPr>
          <w:rFonts w:ascii="Arial" w:hAnsi="Arial" w:cs="Arial"/>
          <w:color w:val="0099CC"/>
          <w:u w:val="single"/>
          <w:lang w:val="en-US"/>
        </w:rPr>
        <w:t xml:space="preserve">NERUDA  Johan Baptist </w:t>
      </w:r>
      <w:r w:rsidRPr="00CB63BA">
        <w:rPr>
          <w:rFonts w:ascii="Arial" w:hAnsi="Arial" w:cs="Arial"/>
          <w:color w:val="0099CC"/>
          <w:u w:val="single"/>
          <w:lang w:val="en-US"/>
        </w:rPr>
        <w:tab/>
        <w:t>Rosice, c. 1710 - Dresda, 11.10.1776.</w:t>
      </w:r>
    </w:p>
    <w:p w:rsidR="00EE26E3" w:rsidRPr="00622663" w:rsidRDefault="00EE26E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violoncellista e didatta céco. Iniziò la sua carriera in un’orchestra di un teatro di Praga. </w:t>
      </w:r>
      <w:r w:rsidR="00140513">
        <w:rPr>
          <w:rFonts w:ascii="Arial" w:hAnsi="Arial" w:cs="Arial"/>
          <w:color w:val="0099CC"/>
          <w:sz w:val="20"/>
          <w:szCs w:val="20"/>
        </w:rPr>
        <w:t xml:space="preserve">             </w:t>
      </w:r>
      <w:r w:rsidRPr="00622663">
        <w:rPr>
          <w:rFonts w:ascii="Arial" w:hAnsi="Arial" w:cs="Arial"/>
          <w:color w:val="0099CC"/>
          <w:sz w:val="20"/>
          <w:szCs w:val="20"/>
        </w:rPr>
        <w:t xml:space="preserve">Poco dopo il 1740 fu a Dresda dal Conte Rutowski e dal 1750 al 1772, fu Maestro dei concerti dell’elettore di Sassonia. Autore di 36 Sinfonie, Concerti (10 per violino) e Musica Sacra. </w:t>
      </w:r>
    </w:p>
    <w:p w:rsidR="00EE26E3" w:rsidRPr="00622663" w:rsidRDefault="00EE26E3" w:rsidP="00582753">
      <w:pPr>
        <w:tabs>
          <w:tab w:val="left" w:pos="142"/>
          <w:tab w:val="left" w:pos="4253"/>
          <w:tab w:val="left" w:pos="4395"/>
        </w:tabs>
        <w:spacing w:before="120" w:line="276" w:lineRule="auto"/>
        <w:rPr>
          <w:rFonts w:ascii="Arial" w:hAnsi="Arial" w:cs="Arial"/>
        </w:rPr>
      </w:pPr>
      <w:r w:rsidRPr="00622663">
        <w:rPr>
          <w:rFonts w:ascii="Arial" w:hAnsi="Arial" w:cs="Arial"/>
        </w:rPr>
        <w:t>Concerto in Mi per corno e orch.</w:t>
      </w:r>
      <w:r w:rsidR="00952CD5" w:rsidRPr="00622663">
        <w:rPr>
          <w:rFonts w:ascii="Arial" w:hAnsi="Arial" w:cs="Arial"/>
        </w:rPr>
        <w:t xml:space="preserve">   Concerto in Mib, corno da caccia ed ensemble (15’</w:t>
      </w:r>
      <w:r w:rsidR="00BE16D5" w:rsidRPr="00622663">
        <w:rPr>
          <w:rFonts w:ascii="Arial" w:hAnsi="Arial" w:cs="Arial"/>
        </w:rPr>
        <w:t>35</w:t>
      </w:r>
      <w:r w:rsidR="00952CD5" w:rsidRPr="00622663">
        <w:rPr>
          <w:rFonts w:ascii="Arial" w:hAnsi="Arial" w:cs="Arial"/>
        </w:rPr>
        <w:t>).</w:t>
      </w:r>
    </w:p>
    <w:p w:rsidR="00564A01" w:rsidRPr="00622663" w:rsidRDefault="00564A01" w:rsidP="00582753">
      <w:pPr>
        <w:tabs>
          <w:tab w:val="left" w:pos="0"/>
          <w:tab w:val="left" w:pos="4253"/>
          <w:tab w:val="left" w:pos="4395"/>
        </w:tabs>
        <w:spacing w:before="120" w:line="276" w:lineRule="auto"/>
        <w:rPr>
          <w:rFonts w:ascii="Arial" w:hAnsi="Arial" w:cs="Arial"/>
        </w:rPr>
      </w:pPr>
    </w:p>
    <w:p w:rsidR="003C7B0A" w:rsidRPr="00622663" w:rsidRDefault="003C7B0A"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NESTEROV  Arkadi</w:t>
      </w:r>
      <w:r w:rsidRPr="00622663">
        <w:rPr>
          <w:rFonts w:ascii="Arial" w:hAnsi="Arial" w:cs="Arial"/>
          <w:color w:val="0099CC"/>
          <w:u w:val="single"/>
        </w:rPr>
        <w:tab/>
        <w:t>Gzhatsk, 1918</w:t>
      </w:r>
    </w:p>
    <w:p w:rsidR="003C7B0A" w:rsidRPr="00622663" w:rsidRDefault="003C7B0A"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Compositore e didatta russo, allievo di Shabalin. Insegnante di composizione al Conservatorio di Gorky.</w:t>
      </w:r>
    </w:p>
    <w:p w:rsidR="003C7B0A" w:rsidRPr="00622663" w:rsidRDefault="003C7B0A" w:rsidP="00582753">
      <w:pPr>
        <w:tabs>
          <w:tab w:val="left" w:pos="4253"/>
          <w:tab w:val="left" w:pos="4395"/>
        </w:tabs>
        <w:spacing w:before="120" w:line="276" w:lineRule="auto"/>
        <w:rPr>
          <w:rFonts w:ascii="Arial" w:hAnsi="Arial" w:cs="Arial"/>
        </w:rPr>
      </w:pPr>
      <w:r w:rsidRPr="00622663">
        <w:rPr>
          <w:rFonts w:ascii="Arial" w:hAnsi="Arial" w:cs="Arial"/>
        </w:rPr>
        <w:t>Concerto per corno e orch. (1986).</w:t>
      </w:r>
    </w:p>
    <w:p w:rsidR="009D360B" w:rsidRPr="00622663" w:rsidRDefault="009D360B" w:rsidP="00582753">
      <w:pPr>
        <w:tabs>
          <w:tab w:val="left" w:pos="4253"/>
          <w:tab w:val="left" w:pos="4395"/>
        </w:tabs>
        <w:spacing w:before="120" w:line="276" w:lineRule="auto"/>
        <w:rPr>
          <w:rFonts w:ascii="Arial" w:hAnsi="Arial" w:cs="Arial"/>
        </w:rPr>
      </w:pPr>
    </w:p>
    <w:p w:rsidR="00F470E7" w:rsidRPr="00622663" w:rsidRDefault="00F470E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NEULING  Hermann</w:t>
      </w:r>
    </w:p>
    <w:p w:rsidR="00F470E7" w:rsidRPr="00622663" w:rsidRDefault="00F470E7"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tedesco</w:t>
      </w:r>
    </w:p>
    <w:p w:rsidR="00F470E7" w:rsidRPr="00622663" w:rsidRDefault="00F470E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30 Studi per corno.   Bagatelle, corno e pf.</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9275EB" w:rsidRPr="00CA45CD" w:rsidRDefault="009275EB" w:rsidP="00582753">
      <w:pPr>
        <w:tabs>
          <w:tab w:val="left" w:pos="4253"/>
          <w:tab w:val="left" w:pos="4395"/>
        </w:tabs>
        <w:spacing w:before="120" w:line="276" w:lineRule="auto"/>
        <w:rPr>
          <w:rFonts w:ascii="Arial" w:hAnsi="Arial" w:cs="Arial"/>
          <w:color w:val="0099CC"/>
          <w:u w:val="single"/>
        </w:rPr>
      </w:pPr>
      <w:r w:rsidRPr="00CA45CD">
        <w:rPr>
          <w:rFonts w:ascii="Arial" w:hAnsi="Arial" w:cs="Arial"/>
          <w:color w:val="0099CC"/>
          <w:u w:val="single"/>
        </w:rPr>
        <w:t>NEUKOMM  Sigismund von</w:t>
      </w:r>
      <w:r w:rsidRPr="00CA45CD">
        <w:rPr>
          <w:rFonts w:ascii="Arial" w:hAnsi="Arial" w:cs="Arial"/>
          <w:color w:val="0099CC"/>
          <w:u w:val="single"/>
        </w:rPr>
        <w:tab/>
        <w:t>Salisburgo, 10.7.1778 - Parigi, 3.4.1858.</w:t>
      </w:r>
    </w:p>
    <w:p w:rsidR="009275EB" w:rsidRPr="00622663" w:rsidRDefault="009275EB" w:rsidP="00582753">
      <w:pPr>
        <w:tabs>
          <w:tab w:val="left" w:pos="4253"/>
          <w:tab w:val="left" w:pos="4395"/>
        </w:tabs>
        <w:spacing w:before="120" w:line="276" w:lineRule="auto"/>
        <w:rPr>
          <w:rFonts w:ascii="Arial" w:hAnsi="Arial" w:cs="Arial"/>
          <w:color w:val="0099CC"/>
          <w:sz w:val="20"/>
          <w:szCs w:val="20"/>
        </w:rPr>
      </w:pPr>
      <w:r w:rsidRPr="00CA45CD">
        <w:rPr>
          <w:rFonts w:ascii="Arial" w:hAnsi="Arial" w:cs="Arial"/>
          <w:color w:val="0099CC"/>
          <w:sz w:val="20"/>
          <w:szCs w:val="20"/>
        </w:rPr>
        <w:t xml:space="preserve">Pianista, organista, direttore d’orchestra e compositore austriaco. Allievo di Weissenauer, Michele Haydn e           Joseph Haydn. Fu a Vienna, Pietroburgo, Stoccolma, Parigi, Rio de Janeiro, in Italia, Belgio, Inghilterra, Svizzera, Nordafrica. Conobbe quasi tutti i compositori suoi contemporanei. Il testo del suo canone “Non omnis moriar”                fu iscritto sul monumento funebre di Haydn e, nel 1842, tenne il discorso per l’inaugurazione del monumento a </w:t>
      </w:r>
      <w:r w:rsidRPr="00622663">
        <w:rPr>
          <w:rFonts w:ascii="Arial" w:hAnsi="Arial" w:cs="Arial"/>
          <w:color w:val="0099CC"/>
          <w:sz w:val="20"/>
          <w:szCs w:val="20"/>
        </w:rPr>
        <w:t xml:space="preserve">Mozart, dirigendo il “Requiem”. Colpito da cataratta fu operato a Manchester con esito favorevole. Per nostra fortuna, tenne un diario (conservato alla Sorbona) dove giornalmente annotava i suoi spostamenti e il completamento delle sue composizioni, Opere teatrali, Messe, Oratori, musica sacra e profana. </w:t>
      </w:r>
      <w:r>
        <w:rPr>
          <w:rFonts w:ascii="Arial" w:hAnsi="Arial" w:cs="Arial"/>
          <w:color w:val="0099CC"/>
          <w:sz w:val="20"/>
          <w:szCs w:val="20"/>
        </w:rPr>
        <w:t xml:space="preserve">                                                           </w:t>
      </w:r>
      <w:r w:rsidRPr="00622663">
        <w:rPr>
          <w:rFonts w:ascii="Arial" w:hAnsi="Arial" w:cs="Arial"/>
          <w:color w:val="0099CC"/>
          <w:sz w:val="20"/>
          <w:szCs w:val="20"/>
        </w:rPr>
        <w:t>In totale circa 2000 composizioni. Mendelssohn più volte ebbe a dire che era: “Gran compositore”.</w:t>
      </w:r>
    </w:p>
    <w:p w:rsidR="009275EB" w:rsidRPr="00622663" w:rsidRDefault="009275EB" w:rsidP="00582753">
      <w:pPr>
        <w:tabs>
          <w:tab w:val="left" w:pos="4253"/>
          <w:tab w:val="left" w:pos="4395"/>
        </w:tabs>
        <w:spacing w:before="120" w:line="276" w:lineRule="auto"/>
        <w:rPr>
          <w:rFonts w:ascii="Arial" w:hAnsi="Arial" w:cs="Arial"/>
        </w:rPr>
      </w:pPr>
      <w:r w:rsidRPr="00622663">
        <w:rPr>
          <w:rFonts w:ascii="Arial" w:hAnsi="Arial" w:cs="Arial"/>
        </w:rPr>
        <w:t>Marcia funebre, tromba, 4 corni, 3 tromboni e tuba.</w:t>
      </w:r>
    </w:p>
    <w:p w:rsidR="009275EB" w:rsidRDefault="009275EB" w:rsidP="00582753">
      <w:pPr>
        <w:tabs>
          <w:tab w:val="left" w:pos="4253"/>
          <w:tab w:val="left" w:pos="4395"/>
        </w:tabs>
        <w:spacing w:before="120" w:line="276" w:lineRule="auto"/>
        <w:rPr>
          <w:rFonts w:ascii="Arial" w:hAnsi="Arial" w:cs="Arial"/>
          <w:color w:val="0099CC"/>
          <w:u w:val="single"/>
        </w:rPr>
      </w:pPr>
    </w:p>
    <w:p w:rsidR="006F214E" w:rsidRPr="00622663" w:rsidRDefault="006F214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NEUMANN  Heinrich</w:t>
      </w:r>
      <w:r w:rsidRPr="00622663">
        <w:rPr>
          <w:rFonts w:ascii="Arial" w:hAnsi="Arial" w:cs="Arial"/>
          <w:color w:val="0099CC"/>
          <w:u w:val="single"/>
        </w:rPr>
        <w:tab/>
        <w:t>1792 - 1861.</w:t>
      </w:r>
    </w:p>
    <w:p w:rsidR="006F214E" w:rsidRPr="00CA45CD" w:rsidRDefault="0070649C" w:rsidP="00582753">
      <w:pPr>
        <w:tabs>
          <w:tab w:val="left" w:pos="4253"/>
          <w:tab w:val="left" w:pos="4395"/>
        </w:tabs>
        <w:spacing w:before="120" w:line="276" w:lineRule="auto"/>
        <w:rPr>
          <w:rFonts w:ascii="Arial" w:hAnsi="Arial" w:cs="Arial"/>
          <w:color w:val="0099CC"/>
          <w:sz w:val="20"/>
          <w:szCs w:val="20"/>
        </w:rPr>
      </w:pPr>
      <w:r w:rsidRPr="00CA45CD">
        <w:rPr>
          <w:rFonts w:ascii="Arial" w:hAnsi="Arial" w:cs="Arial"/>
          <w:color w:val="0099CC"/>
          <w:sz w:val="20"/>
          <w:szCs w:val="20"/>
        </w:rPr>
        <w:t>Compositore svizzero. Poco si sa di vita e opere, gli spartiti sono in diverse biblioteche</w:t>
      </w:r>
      <w:r w:rsidR="006F214E" w:rsidRPr="00CA45CD">
        <w:rPr>
          <w:rFonts w:ascii="Arial" w:hAnsi="Arial" w:cs="Arial"/>
          <w:color w:val="0099CC"/>
          <w:sz w:val="20"/>
          <w:szCs w:val="20"/>
        </w:rPr>
        <w:t>.</w:t>
      </w:r>
    </w:p>
    <w:p w:rsidR="0070649C" w:rsidRPr="0070649C" w:rsidRDefault="006F214E" w:rsidP="00582753">
      <w:pPr>
        <w:pStyle w:val="Titolo"/>
        <w:tabs>
          <w:tab w:val="left" w:pos="4253"/>
          <w:tab w:val="left" w:pos="4395"/>
        </w:tabs>
        <w:spacing w:before="120" w:after="0" w:line="276" w:lineRule="auto"/>
        <w:jc w:val="left"/>
        <w:outlineLvl w:val="9"/>
        <w:rPr>
          <w:b w:val="0"/>
          <w:sz w:val="24"/>
          <w:szCs w:val="24"/>
        </w:rPr>
      </w:pPr>
      <w:r w:rsidRPr="00622663">
        <w:rPr>
          <w:b w:val="0"/>
          <w:color w:val="000000"/>
          <w:sz w:val="24"/>
          <w:szCs w:val="24"/>
        </w:rPr>
        <w:t>4 Studi per corno solo.</w:t>
      </w:r>
      <w:r w:rsidR="00A834A2" w:rsidRPr="00622663">
        <w:rPr>
          <w:b w:val="0"/>
          <w:color w:val="000000"/>
          <w:sz w:val="24"/>
          <w:szCs w:val="24"/>
        </w:rPr>
        <w:t xml:space="preserve">   </w:t>
      </w:r>
      <w:r w:rsidR="0070649C" w:rsidRPr="0070649C">
        <w:rPr>
          <w:b w:val="0"/>
          <w:sz w:val="24"/>
          <w:szCs w:val="24"/>
        </w:rPr>
        <w:t>Serenata su aria di Oberon di Weber op. 28 per corno e 2 chitarre.</w:t>
      </w:r>
    </w:p>
    <w:p w:rsidR="00A834A2" w:rsidRPr="00622663" w:rsidRDefault="00A834A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pf.:   Fanfare op. 88,1</w:t>
      </w:r>
      <w:r w:rsidR="009F5059">
        <w:rPr>
          <w:b w:val="0"/>
          <w:color w:val="000000"/>
          <w:sz w:val="24"/>
          <w:szCs w:val="24"/>
        </w:rPr>
        <w:t>.</w:t>
      </w:r>
      <w:r w:rsidRPr="00622663">
        <w:rPr>
          <w:b w:val="0"/>
          <w:color w:val="000000"/>
          <w:sz w:val="24"/>
          <w:szCs w:val="24"/>
        </w:rPr>
        <w:t xml:space="preserve">   Scherzo bizzarro, op 88,2</w:t>
      </w:r>
      <w:r w:rsidR="009F5059">
        <w:rPr>
          <w:b w:val="0"/>
          <w:color w:val="000000"/>
          <w:sz w:val="24"/>
          <w:szCs w:val="24"/>
        </w:rPr>
        <w:t>.</w:t>
      </w:r>
    </w:p>
    <w:p w:rsidR="0070649C" w:rsidRDefault="00A834A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Trauermusik um Rosemarie sing, op. 88,3</w:t>
      </w:r>
      <w:r w:rsidR="009F5059">
        <w:rPr>
          <w:b w:val="0"/>
          <w:color w:val="000000"/>
          <w:sz w:val="24"/>
          <w:szCs w:val="24"/>
        </w:rPr>
        <w:t>.</w:t>
      </w:r>
      <w:r w:rsidRPr="00622663">
        <w:rPr>
          <w:b w:val="0"/>
          <w:color w:val="000000"/>
          <w:sz w:val="24"/>
          <w:szCs w:val="24"/>
        </w:rPr>
        <w:t xml:space="preserve">   Capriccio op. 88,4.</w:t>
      </w:r>
    </w:p>
    <w:p w:rsidR="00466C23" w:rsidRPr="00622663" w:rsidRDefault="00466C23" w:rsidP="00582753">
      <w:pPr>
        <w:tabs>
          <w:tab w:val="left" w:pos="4253"/>
          <w:tab w:val="left" w:pos="4395"/>
        </w:tabs>
        <w:spacing w:before="120" w:line="276" w:lineRule="auto"/>
        <w:rPr>
          <w:rFonts w:ascii="Arial" w:hAnsi="Arial" w:cs="Arial"/>
        </w:rPr>
      </w:pPr>
    </w:p>
    <w:p w:rsidR="00466C23" w:rsidRPr="00622663" w:rsidRDefault="00466C2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NICHIFOR  Serban</w:t>
      </w:r>
      <w:r w:rsidRPr="00622663">
        <w:rPr>
          <w:rFonts w:ascii="Arial" w:hAnsi="Arial" w:cs="Arial"/>
          <w:color w:val="0099CC"/>
          <w:u w:val="single"/>
        </w:rPr>
        <w:tab/>
        <w:t>Bucarest, 25.8.1954</w:t>
      </w:r>
    </w:p>
    <w:p w:rsidR="006E5763" w:rsidRPr="00622663" w:rsidRDefault="006E576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violoncellista e didatta Rumeno. Dottorato in Musicologia e Teologia all’Università di Musica a Bucarest e ai corsi di Darmstadt. Insegnante all’Università dei suoi studi. Autore di 6 Sinfonie.  </w:t>
      </w:r>
    </w:p>
    <w:p w:rsidR="006E5763" w:rsidRPr="00622663" w:rsidRDefault="006E5763" w:rsidP="00582753">
      <w:pPr>
        <w:tabs>
          <w:tab w:val="left" w:pos="4253"/>
          <w:tab w:val="left" w:pos="4395"/>
        </w:tabs>
        <w:spacing w:before="120" w:line="276" w:lineRule="auto"/>
        <w:rPr>
          <w:rFonts w:ascii="Arial" w:hAnsi="Arial" w:cs="Arial"/>
        </w:rPr>
      </w:pPr>
      <w:r w:rsidRPr="00622663">
        <w:rPr>
          <w:rFonts w:ascii="Arial" w:hAnsi="Arial" w:cs="Arial"/>
        </w:rPr>
        <w:t>“Horn Call Rag”, corno e pf. (1986).</w:t>
      </w:r>
    </w:p>
    <w:p w:rsidR="009D360B" w:rsidRPr="00622663" w:rsidRDefault="009D360B" w:rsidP="00582753">
      <w:pPr>
        <w:tabs>
          <w:tab w:val="left" w:pos="4253"/>
          <w:tab w:val="left" w:pos="4395"/>
        </w:tabs>
        <w:spacing w:before="120" w:line="276" w:lineRule="auto"/>
        <w:rPr>
          <w:rFonts w:ascii="Arial" w:hAnsi="Arial" w:cs="Arial"/>
        </w:rPr>
      </w:pPr>
    </w:p>
    <w:p w:rsidR="00327715" w:rsidRPr="00622663" w:rsidRDefault="0032771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NICOLAI Otto  </w:t>
      </w:r>
      <w:r w:rsidRPr="00622663">
        <w:rPr>
          <w:rFonts w:ascii="Arial" w:hAnsi="Arial" w:cs="Arial"/>
          <w:color w:val="0099CC"/>
          <w:u w:val="single"/>
        </w:rPr>
        <w:tab/>
        <w:t>Konigsberg, 9.6.1810 - Berlino, 11.5.1849.</w:t>
      </w:r>
    </w:p>
    <w:p w:rsidR="007648D5" w:rsidRPr="00622663" w:rsidRDefault="007648D5"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 xml:space="preserve">Compositore e direttore d’orchestra tedesco, studi con il padre, direttore d’orchestra, ulteriori studi con Zelter </w:t>
      </w:r>
      <w:r w:rsidR="005B6E48" w:rsidRPr="00622663">
        <w:rPr>
          <w:rFonts w:ascii="Arial" w:eastAsia="Arial Unicode MS" w:hAnsi="Arial" w:cs="Arial"/>
          <w:color w:val="0099CC"/>
          <w:sz w:val="20"/>
          <w:szCs w:val="20"/>
        </w:rPr>
        <w:t xml:space="preserve">     </w:t>
      </w:r>
      <w:r w:rsidR="001F138E">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e Klein al Reale Istituto di Musica sacra a Berlino. Nominato organista alla Cappella Prussiana di Roma, si perfezionò con Baini, studiando in particolare le opere di Palestrina. Nel 1837 tornò a Vienna, nel 1838 ancora </w:t>
      </w:r>
      <w:r w:rsidR="005B6E48" w:rsidRPr="00622663">
        <w:rPr>
          <w:rFonts w:ascii="Arial" w:eastAsia="Arial Unicode MS" w:hAnsi="Arial" w:cs="Arial"/>
          <w:color w:val="0099CC"/>
          <w:sz w:val="20"/>
          <w:szCs w:val="20"/>
        </w:rPr>
        <w:t xml:space="preserve">   </w:t>
      </w:r>
      <w:r w:rsidR="001F138E">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a Roma, dove iniziò la stesura di opere liriche. Tre anni dopo, ancora a Vienna, dove fu il fondatore dei Wiener Philarmoniker e nel 1847, a Berlino, fu Maestro della Regia Opera  e Direttore del Coro del Duomo. Fortunato </w:t>
      </w:r>
      <w:r w:rsidR="001F138E">
        <w:rPr>
          <w:rFonts w:ascii="Arial" w:eastAsia="Arial Unicode MS" w:hAnsi="Arial" w:cs="Arial"/>
          <w:color w:val="0099CC"/>
          <w:sz w:val="20"/>
          <w:szCs w:val="20"/>
        </w:rPr>
        <w:t xml:space="preserve">   </w:t>
      </w:r>
      <w:r w:rsidR="0014051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nello scrivere ed aver grande successo con l’opera “Le allegri comari di Windsor”, sfortunato nel morire 2 mesi </w:t>
      </w:r>
      <w:r w:rsidR="00140513">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dopo, per colpo apoplettico, a soli 39 anni. </w:t>
      </w:r>
    </w:p>
    <w:p w:rsidR="00F3746E" w:rsidRPr="00622663" w:rsidRDefault="00F1021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6 Sonate per 2 corni.   6 Duetti per 2 corni</w:t>
      </w:r>
      <w:r w:rsidR="005B6F56" w:rsidRPr="00622663">
        <w:rPr>
          <w:b w:val="0"/>
          <w:color w:val="000000"/>
          <w:sz w:val="24"/>
          <w:szCs w:val="24"/>
        </w:rPr>
        <w:t>, molto eseguito è il duetto n° 4 in Mi-</w:t>
      </w:r>
      <w:r w:rsidRPr="00622663">
        <w:rPr>
          <w:b w:val="0"/>
          <w:color w:val="000000"/>
          <w:sz w:val="24"/>
          <w:szCs w:val="24"/>
        </w:rPr>
        <w:t>.</w:t>
      </w:r>
    </w:p>
    <w:p w:rsidR="007648D5" w:rsidRPr="00622663" w:rsidRDefault="007648D5"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rPr>
        <w:t>Sonata in Fa per 2 corni ed ensemble (15’30).</w:t>
      </w:r>
    </w:p>
    <w:p w:rsidR="009D360B" w:rsidRPr="00622663" w:rsidRDefault="009D360B" w:rsidP="00582753">
      <w:pPr>
        <w:tabs>
          <w:tab w:val="left" w:pos="4253"/>
          <w:tab w:val="left" w:pos="4395"/>
        </w:tabs>
        <w:spacing w:before="120" w:line="276" w:lineRule="auto"/>
        <w:rPr>
          <w:rFonts w:ascii="Arial" w:eastAsia="Arial Unicode MS" w:hAnsi="Arial" w:cs="Arial"/>
        </w:rPr>
      </w:pPr>
    </w:p>
    <w:p w:rsidR="00E82E16" w:rsidRPr="00622663" w:rsidRDefault="00E82E1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NICOTRA  Alfredo</w:t>
      </w:r>
      <w:r w:rsidRPr="00622663">
        <w:rPr>
          <w:b w:val="0"/>
          <w:color w:val="0099CC"/>
          <w:sz w:val="24"/>
          <w:szCs w:val="24"/>
          <w:u w:val="single"/>
        </w:rPr>
        <w:tab/>
        <w:t>Buenos Aires, 18.3.1934 - 14.6.2004.</w:t>
      </w:r>
    </w:p>
    <w:p w:rsidR="00E82E16" w:rsidRPr="00622663" w:rsidRDefault="00E82E1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argentino, allievo di Ginastera.</w:t>
      </w:r>
    </w:p>
    <w:p w:rsidR="00E82E16" w:rsidRPr="00622663" w:rsidRDefault="00E82E1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di corni (1994, 6’).</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5611C7" w:rsidRPr="00622663" w:rsidRDefault="005611C7"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 xml:space="preserve">NIEDERMEYER  Louis Abraham </w:t>
      </w:r>
      <w:r w:rsidRPr="00622663">
        <w:rPr>
          <w:rFonts w:ascii="Arial" w:hAnsi="Arial" w:cs="Arial"/>
          <w:color w:val="0099CC"/>
          <w:sz w:val="24"/>
          <w:u w:val="single"/>
        </w:rPr>
        <w:tab/>
        <w:t>Nyon, 27.4.1802 - Parigi, 27.4.1861.</w:t>
      </w:r>
    </w:p>
    <w:p w:rsidR="005611C7" w:rsidRPr="00622663" w:rsidRDefault="005611C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Allievo di Moscheles a Vienna, di Zingarelli a Napoli. Rossini gli fu amico e  sempre a Parigi fondò la Scuola Niedermayer dalla quale uscirono compositori quali Fauré e Messager. Morì in assoluta povertà.</w:t>
      </w:r>
    </w:p>
    <w:p w:rsidR="005611C7" w:rsidRPr="00622663" w:rsidRDefault="005611C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Pietà, Signore, corno e pf. (6’).</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6F27A4" w:rsidRPr="00622663" w:rsidRDefault="006F27A4"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NIELSEN  Carl August</w:t>
      </w:r>
      <w:r w:rsidRPr="00622663">
        <w:rPr>
          <w:rFonts w:ascii="Arial" w:hAnsi="Arial" w:cs="Arial"/>
          <w:color w:val="0099CC"/>
          <w:sz w:val="24"/>
          <w:u w:val="single"/>
          <w:lang w:val="en-US"/>
        </w:rPr>
        <w:tab/>
      </w:r>
      <w:r w:rsidR="00604880" w:rsidRPr="00622663">
        <w:rPr>
          <w:rFonts w:ascii="Arial" w:hAnsi="Arial" w:cs="Arial"/>
          <w:color w:val="0099CC"/>
          <w:sz w:val="24"/>
          <w:u w:val="single"/>
          <w:lang w:val="en-US"/>
        </w:rPr>
        <w:t>Sortelung</w:t>
      </w:r>
      <w:r w:rsidRPr="00622663">
        <w:rPr>
          <w:rFonts w:ascii="Arial" w:hAnsi="Arial" w:cs="Arial"/>
          <w:color w:val="0099CC"/>
          <w:sz w:val="24"/>
          <w:u w:val="single"/>
          <w:lang w:val="en-US"/>
        </w:rPr>
        <w:t>, 9.6.1865 - Cophenagen, 3.10.1931.</w:t>
      </w:r>
    </w:p>
    <w:p w:rsidR="00604880" w:rsidRPr="00622663" w:rsidRDefault="0060488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violinista, pianista e direttore d’orchestra danese, inizialmente autodidatta, poi allievo di Gade e </w:t>
      </w:r>
      <w:r w:rsidR="00140513">
        <w:rPr>
          <w:rFonts w:ascii="Arial" w:hAnsi="Arial" w:cs="Arial"/>
          <w:color w:val="0099CC"/>
        </w:rPr>
        <w:t xml:space="preserve">                 </w:t>
      </w:r>
      <w:r w:rsidRPr="00622663">
        <w:rPr>
          <w:rFonts w:ascii="Arial" w:hAnsi="Arial" w:cs="Arial"/>
          <w:color w:val="0099CC"/>
        </w:rPr>
        <w:t xml:space="preserve">Tofte. A Vienna conobbe Brahms. Durante l’esecuzione della sua 1a Sinfonia (1894), non dirigeva e neppure </w:t>
      </w:r>
      <w:r w:rsidR="003C370A" w:rsidRPr="00622663">
        <w:rPr>
          <w:rFonts w:ascii="Arial" w:hAnsi="Arial" w:cs="Arial"/>
          <w:color w:val="0099CC"/>
        </w:rPr>
        <w:t>e</w:t>
      </w:r>
      <w:r w:rsidRPr="00622663">
        <w:rPr>
          <w:rFonts w:ascii="Arial" w:hAnsi="Arial" w:cs="Arial"/>
          <w:color w:val="0099CC"/>
        </w:rPr>
        <w:t xml:space="preserve">ra </w:t>
      </w:r>
      <w:r w:rsidR="001F138E">
        <w:rPr>
          <w:rFonts w:ascii="Arial" w:hAnsi="Arial" w:cs="Arial"/>
          <w:color w:val="0099CC"/>
        </w:rPr>
        <w:t xml:space="preserve">     </w:t>
      </w:r>
      <w:r w:rsidRPr="00622663">
        <w:rPr>
          <w:rFonts w:ascii="Arial" w:hAnsi="Arial" w:cs="Arial"/>
          <w:color w:val="0099CC"/>
        </w:rPr>
        <w:t xml:space="preserve">in prima fila, semplicemente suonava nell’orchestra. Dal 1916 fu insegnante al Conservatorio di </w:t>
      </w:r>
      <w:r w:rsidR="00CD1795" w:rsidRPr="00622663">
        <w:rPr>
          <w:rFonts w:ascii="Arial" w:hAnsi="Arial" w:cs="Arial"/>
          <w:color w:val="0099CC"/>
        </w:rPr>
        <w:t>Copenhagen</w:t>
      </w:r>
      <w:r w:rsidRPr="00622663">
        <w:rPr>
          <w:rFonts w:ascii="Arial" w:hAnsi="Arial" w:cs="Arial"/>
          <w:color w:val="0099CC"/>
        </w:rPr>
        <w:t xml:space="preserve"> e Direttore dello stesso</w:t>
      </w:r>
      <w:r w:rsidR="001F138E">
        <w:rPr>
          <w:rFonts w:ascii="Arial" w:hAnsi="Arial" w:cs="Arial"/>
          <w:color w:val="0099CC"/>
        </w:rPr>
        <w:t>,</w:t>
      </w:r>
      <w:r w:rsidRPr="00622663">
        <w:rPr>
          <w:rFonts w:ascii="Arial" w:hAnsi="Arial" w:cs="Arial"/>
          <w:color w:val="0099CC"/>
        </w:rPr>
        <w:t xml:space="preserve"> nell’ultimo anno di vita. </w:t>
      </w:r>
    </w:p>
    <w:p w:rsidR="00A834A2" w:rsidRPr="00622663" w:rsidRDefault="005C6AB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12 Duetti op</w:t>
      </w:r>
      <w:r w:rsidR="00040C65" w:rsidRPr="00622663">
        <w:rPr>
          <w:b w:val="0"/>
          <w:color w:val="000000"/>
          <w:sz w:val="24"/>
          <w:szCs w:val="24"/>
        </w:rPr>
        <w:t>.</w:t>
      </w:r>
      <w:r w:rsidRPr="00622663">
        <w:rPr>
          <w:b w:val="0"/>
          <w:color w:val="000000"/>
          <w:sz w:val="24"/>
          <w:szCs w:val="24"/>
        </w:rPr>
        <w:t xml:space="preserve"> 53, per 2 corni.   </w:t>
      </w:r>
      <w:r w:rsidR="00A834A2" w:rsidRPr="00622663">
        <w:rPr>
          <w:b w:val="0"/>
          <w:color w:val="000000"/>
          <w:sz w:val="24"/>
          <w:szCs w:val="24"/>
        </w:rPr>
        <w:t xml:space="preserve">Canto serioso, corno e pf. (1913, </w:t>
      </w:r>
      <w:r w:rsidR="00A460F2" w:rsidRPr="00622663">
        <w:rPr>
          <w:b w:val="0"/>
          <w:color w:val="000000"/>
          <w:sz w:val="24"/>
          <w:szCs w:val="24"/>
        </w:rPr>
        <w:t>4</w:t>
      </w:r>
      <w:r w:rsidR="00F74457" w:rsidRPr="00622663">
        <w:rPr>
          <w:b w:val="0"/>
          <w:color w:val="000000"/>
          <w:sz w:val="24"/>
          <w:szCs w:val="24"/>
        </w:rPr>
        <w:t>’</w:t>
      </w:r>
      <w:r w:rsidR="00A460F2" w:rsidRPr="00622663">
        <w:rPr>
          <w:b w:val="0"/>
          <w:color w:val="000000"/>
          <w:sz w:val="24"/>
          <w:szCs w:val="24"/>
        </w:rPr>
        <w:t>05</w:t>
      </w:r>
      <w:r w:rsidR="00A834A2" w:rsidRPr="00622663">
        <w:rPr>
          <w:b w:val="0"/>
          <w:color w:val="000000"/>
          <w:sz w:val="24"/>
          <w:szCs w:val="24"/>
        </w:rPr>
        <w:t>).</w:t>
      </w:r>
    </w:p>
    <w:p w:rsidR="006F27A4" w:rsidRPr="00622663" w:rsidRDefault="006F27A4" w:rsidP="00582753">
      <w:pPr>
        <w:tabs>
          <w:tab w:val="left" w:pos="4253"/>
          <w:tab w:val="left" w:pos="4395"/>
        </w:tabs>
        <w:spacing w:before="120" w:line="276" w:lineRule="auto"/>
        <w:rPr>
          <w:rFonts w:ascii="Arial" w:hAnsi="Arial" w:cs="Arial"/>
        </w:rPr>
      </w:pPr>
      <w:r w:rsidRPr="00622663">
        <w:rPr>
          <w:rFonts w:ascii="Arial" w:hAnsi="Arial" w:cs="Arial"/>
        </w:rPr>
        <w:t>Serenata “</w:t>
      </w:r>
      <w:r w:rsidR="00C63F73" w:rsidRPr="00622663">
        <w:rPr>
          <w:rFonts w:ascii="Arial" w:hAnsi="Arial" w:cs="Arial"/>
        </w:rPr>
        <w:t>I</w:t>
      </w:r>
      <w:r w:rsidRPr="00622663">
        <w:rPr>
          <w:rFonts w:ascii="Arial" w:hAnsi="Arial" w:cs="Arial"/>
        </w:rPr>
        <w:t xml:space="preserve">n </w:t>
      </w:r>
      <w:r w:rsidR="00C63F73" w:rsidRPr="00622663">
        <w:rPr>
          <w:rFonts w:ascii="Arial" w:hAnsi="Arial" w:cs="Arial"/>
        </w:rPr>
        <w:t>v</w:t>
      </w:r>
      <w:r w:rsidRPr="00622663">
        <w:rPr>
          <w:rFonts w:ascii="Arial" w:hAnsi="Arial" w:cs="Arial"/>
        </w:rPr>
        <w:t>ano”, per cl. fag. corno, vcl. ctb. (1914</w:t>
      </w:r>
      <w:r w:rsidR="00E43E70" w:rsidRPr="00622663">
        <w:rPr>
          <w:rFonts w:ascii="Arial" w:hAnsi="Arial" w:cs="Arial"/>
        </w:rPr>
        <w:t>, 7’</w:t>
      </w:r>
      <w:r w:rsidRPr="00622663">
        <w:rPr>
          <w:rFonts w:ascii="Arial" w:hAnsi="Arial" w:cs="Arial"/>
        </w:rPr>
        <w:t>).</w:t>
      </w:r>
    </w:p>
    <w:p w:rsidR="00A460F2" w:rsidRPr="00622663" w:rsidRDefault="002F3F1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Quintetto op. 43, corno, fag. cl. fl. ob. (1922, 25’45).</w:t>
      </w:r>
    </w:p>
    <w:p w:rsidR="00403C63" w:rsidRPr="00622663" w:rsidRDefault="00403C63" w:rsidP="00582753">
      <w:pPr>
        <w:pStyle w:val="Titolo"/>
        <w:tabs>
          <w:tab w:val="left" w:pos="4253"/>
          <w:tab w:val="left" w:pos="4395"/>
        </w:tabs>
        <w:spacing w:before="120" w:after="0" w:line="276" w:lineRule="auto"/>
        <w:jc w:val="left"/>
        <w:outlineLvl w:val="9"/>
        <w:rPr>
          <w:b w:val="0"/>
          <w:color w:val="000000"/>
          <w:sz w:val="24"/>
          <w:szCs w:val="24"/>
        </w:rPr>
      </w:pPr>
    </w:p>
    <w:p w:rsidR="00E82E16" w:rsidRPr="00622663" w:rsidRDefault="00E82E1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NIEMINEN  Kai</w:t>
      </w:r>
      <w:r w:rsidRPr="00622663">
        <w:rPr>
          <w:rFonts w:ascii="Arial" w:hAnsi="Arial" w:cs="Arial"/>
          <w:color w:val="0099CC"/>
          <w:u w:val="single"/>
        </w:rPr>
        <w:tab/>
        <w:t>Helsinki, 17.3.1953</w:t>
      </w:r>
    </w:p>
    <w:p w:rsidR="00E82E16" w:rsidRPr="00622663" w:rsidRDefault="00E82E1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Chitarrista e compositore finlandese. Studi al Conservatorio e all’Accademia Sibelius di Helsinki, allievo di Rak, Kostiainen, perfezionamento con Crumb, Heininen, Tiensuu e Lowendie. Solista concertista di chitarra, </w:t>
      </w:r>
      <w:r w:rsidR="005B6E48" w:rsidRPr="00622663">
        <w:rPr>
          <w:rFonts w:ascii="Arial" w:hAnsi="Arial" w:cs="Arial"/>
          <w:color w:val="0099CC"/>
          <w:sz w:val="20"/>
          <w:szCs w:val="20"/>
        </w:rPr>
        <w:t xml:space="preserve">    </w:t>
      </w:r>
      <w:r w:rsidR="001F138E">
        <w:rPr>
          <w:rFonts w:ascii="Arial" w:hAnsi="Arial" w:cs="Arial"/>
          <w:color w:val="0099CC"/>
          <w:sz w:val="20"/>
          <w:szCs w:val="20"/>
        </w:rPr>
        <w:t xml:space="preserve">           </w:t>
      </w:r>
      <w:r w:rsidRPr="00622663">
        <w:rPr>
          <w:rFonts w:ascii="Arial" w:hAnsi="Arial" w:cs="Arial"/>
          <w:color w:val="0099CC"/>
          <w:sz w:val="20"/>
          <w:szCs w:val="20"/>
        </w:rPr>
        <w:t>membro della giuria del Concorso Sor.</w:t>
      </w:r>
    </w:p>
    <w:p w:rsidR="00E82E16" w:rsidRPr="00622663" w:rsidRDefault="00E82E16" w:rsidP="00582753">
      <w:pPr>
        <w:tabs>
          <w:tab w:val="left" w:pos="4253"/>
          <w:tab w:val="left" w:pos="4395"/>
        </w:tabs>
        <w:spacing w:before="120" w:line="276" w:lineRule="auto"/>
        <w:rPr>
          <w:rFonts w:ascii="Arial" w:hAnsi="Arial" w:cs="Arial"/>
        </w:rPr>
      </w:pPr>
      <w:r w:rsidRPr="00622663">
        <w:rPr>
          <w:rFonts w:ascii="Arial" w:hAnsi="Arial" w:cs="Arial"/>
        </w:rPr>
        <w:lastRenderedPageBreak/>
        <w:t>Dalle città nascoste… 4 corni (2009).   Antichi canti, corno e pf. (11’).</w:t>
      </w:r>
    </w:p>
    <w:p w:rsidR="009D360B" w:rsidRPr="00622663" w:rsidRDefault="009D360B" w:rsidP="00582753">
      <w:pPr>
        <w:tabs>
          <w:tab w:val="left" w:pos="4253"/>
          <w:tab w:val="left" w:pos="4395"/>
        </w:tabs>
        <w:spacing w:before="120" w:line="276" w:lineRule="auto"/>
        <w:rPr>
          <w:rFonts w:ascii="Arial" w:hAnsi="Arial" w:cs="Arial"/>
        </w:rPr>
      </w:pPr>
    </w:p>
    <w:p w:rsidR="00CB512B" w:rsidRPr="00622663" w:rsidRDefault="00CB51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NIKOLOV  Lazar                                Bourgas, 26.8.1922 - Sofia,7.2.2005.</w:t>
      </w:r>
    </w:p>
    <w:p w:rsidR="00CB512B" w:rsidRPr="00622663" w:rsidRDefault="00CB512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Studi all’Accademia Nazionale bulgara con Vladigerov e Nenov. Insegnante all’Accademia Vladigerov. </w:t>
      </w:r>
      <w:r w:rsidR="005B6E48" w:rsidRPr="00622663">
        <w:rPr>
          <w:rFonts w:ascii="Arial" w:hAnsi="Arial" w:cs="Arial"/>
          <w:color w:val="0099CC"/>
          <w:sz w:val="20"/>
          <w:szCs w:val="20"/>
        </w:rPr>
        <w:t xml:space="preserve"> </w:t>
      </w:r>
      <w:r w:rsidR="001F138E">
        <w:rPr>
          <w:rFonts w:ascii="Arial" w:hAnsi="Arial" w:cs="Arial"/>
          <w:color w:val="0099CC"/>
          <w:sz w:val="20"/>
          <w:szCs w:val="20"/>
        </w:rPr>
        <w:t xml:space="preserve">           </w:t>
      </w:r>
      <w:r w:rsidRPr="00622663">
        <w:rPr>
          <w:rFonts w:ascii="Arial" w:hAnsi="Arial" w:cs="Arial"/>
          <w:color w:val="0099CC"/>
          <w:sz w:val="20"/>
          <w:szCs w:val="20"/>
        </w:rPr>
        <w:t xml:space="preserve">Presidente dell’Accademia dei Compositori bulgari. </w:t>
      </w:r>
    </w:p>
    <w:p w:rsidR="009D360B" w:rsidRPr="00622663" w:rsidRDefault="00CB512B"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vanish/>
        </w:rPr>
        <w:t>Movements: 1.</w:t>
      </w:r>
      <w:r w:rsidRPr="00622663">
        <w:rPr>
          <w:rFonts w:ascii="Arial" w:hAnsi="Arial" w:cs="Arial"/>
          <w:bCs/>
        </w:rPr>
        <w:t xml:space="preserve">Sonata, corno e pf. </w:t>
      </w:r>
      <w:r w:rsidRPr="00622663">
        <w:rPr>
          <w:rFonts w:ascii="Arial" w:hAnsi="Arial" w:cs="Arial"/>
        </w:rPr>
        <w:t>(1998, 18’).</w:t>
      </w:r>
    </w:p>
    <w:p w:rsidR="009D360B" w:rsidRPr="00622663" w:rsidRDefault="009D360B" w:rsidP="00582753">
      <w:pPr>
        <w:pStyle w:val="NormaleWeb"/>
        <w:tabs>
          <w:tab w:val="left" w:pos="4253"/>
          <w:tab w:val="left" w:pos="4395"/>
        </w:tabs>
        <w:spacing w:before="120" w:beforeAutospacing="0" w:after="0" w:afterAutospacing="0" w:line="276" w:lineRule="auto"/>
        <w:rPr>
          <w:rFonts w:ascii="Arial" w:hAnsi="Arial" w:cs="Arial"/>
        </w:rPr>
      </w:pPr>
    </w:p>
    <w:p w:rsidR="00C63F73" w:rsidRPr="00622663" w:rsidRDefault="00C63F73"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NISLE  Johann Friedrich</w:t>
      </w:r>
      <w:r w:rsidRPr="00622663">
        <w:rPr>
          <w:b w:val="0"/>
          <w:color w:val="0099CC"/>
          <w:sz w:val="24"/>
          <w:szCs w:val="24"/>
          <w:u w:val="single"/>
        </w:rPr>
        <w:tab/>
        <w:t>Ludwigsburg, 7.2.1768- ?</w:t>
      </w:r>
    </w:p>
    <w:p w:rsidR="00C63F73" w:rsidRPr="00622663" w:rsidRDefault="00C63F73"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tedesco, allievo del padre </w:t>
      </w:r>
      <w:r w:rsidR="00046672" w:rsidRPr="00622663">
        <w:rPr>
          <w:b w:val="0"/>
          <w:color w:val="0099CC"/>
          <w:sz w:val="20"/>
          <w:szCs w:val="20"/>
        </w:rPr>
        <w:t xml:space="preserve">Johann </w:t>
      </w:r>
      <w:r w:rsidRPr="00622663">
        <w:rPr>
          <w:b w:val="0"/>
          <w:color w:val="0099CC"/>
          <w:sz w:val="20"/>
          <w:szCs w:val="20"/>
        </w:rPr>
        <w:t>Georg</w:t>
      </w:r>
      <w:r w:rsidR="00046672" w:rsidRPr="00622663">
        <w:rPr>
          <w:b w:val="0"/>
          <w:color w:val="0099CC"/>
          <w:sz w:val="20"/>
          <w:szCs w:val="20"/>
        </w:rPr>
        <w:t xml:space="preserve"> (virtuoso di corno da caccia)</w:t>
      </w:r>
      <w:r w:rsidRPr="00622663">
        <w:rPr>
          <w:b w:val="0"/>
          <w:color w:val="0099CC"/>
          <w:sz w:val="20"/>
          <w:szCs w:val="20"/>
        </w:rPr>
        <w:t xml:space="preserve"> e di Koch. </w:t>
      </w:r>
      <w:r w:rsidR="005B6E48" w:rsidRPr="00622663">
        <w:rPr>
          <w:b w:val="0"/>
          <w:color w:val="0099CC"/>
          <w:sz w:val="20"/>
          <w:szCs w:val="20"/>
        </w:rPr>
        <w:t xml:space="preserve">          </w:t>
      </w:r>
      <w:r w:rsidR="001F138E">
        <w:rPr>
          <w:b w:val="0"/>
          <w:color w:val="0099CC"/>
          <w:sz w:val="20"/>
          <w:szCs w:val="20"/>
        </w:rPr>
        <w:t xml:space="preserve">               </w:t>
      </w:r>
      <w:r w:rsidRPr="00622663">
        <w:rPr>
          <w:b w:val="0"/>
          <w:color w:val="0099CC"/>
          <w:sz w:val="20"/>
          <w:szCs w:val="20"/>
        </w:rPr>
        <w:t>Fu a Vienna, Catania</w:t>
      </w:r>
      <w:r w:rsidR="00666979" w:rsidRPr="00622663">
        <w:rPr>
          <w:b w:val="0"/>
          <w:color w:val="0099CC"/>
          <w:sz w:val="20"/>
          <w:szCs w:val="20"/>
        </w:rPr>
        <w:t>, Napoli, Parigi, in Svizzera e nel 1837 a Londra.</w:t>
      </w:r>
    </w:p>
    <w:p w:rsidR="00666979" w:rsidRPr="00622663" w:rsidRDefault="0066697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12 Grandi duo per corno e pf op 5 (1805).   2 Sonate per corno e pf op. 6.</w:t>
      </w:r>
    </w:p>
    <w:p w:rsidR="00A834A2" w:rsidRPr="00622663" w:rsidRDefault="0066697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Fantasia per corno e pf. (1818). </w:t>
      </w:r>
      <w:r w:rsidR="00A834A2" w:rsidRPr="00622663">
        <w:rPr>
          <w:b w:val="0"/>
          <w:color w:val="000000"/>
          <w:sz w:val="24"/>
          <w:szCs w:val="24"/>
        </w:rPr>
        <w:t xml:space="preserve">   6 Duos brillanti, per corno e pf op. 51.</w:t>
      </w:r>
    </w:p>
    <w:p w:rsidR="009D360B" w:rsidRPr="00622663" w:rsidRDefault="0066697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Trio per pf. vl. e corno op. 20. </w:t>
      </w:r>
      <w:r w:rsidR="003C370A" w:rsidRPr="00622663">
        <w:rPr>
          <w:b w:val="0"/>
          <w:color w:val="000000"/>
          <w:sz w:val="24"/>
          <w:szCs w:val="24"/>
        </w:rPr>
        <w:t xml:space="preserve">  </w:t>
      </w:r>
      <w:r w:rsidRPr="00622663">
        <w:rPr>
          <w:b w:val="0"/>
          <w:color w:val="000000"/>
          <w:sz w:val="24"/>
          <w:szCs w:val="24"/>
        </w:rPr>
        <w:t>Sonata per vla. corno e pf.</w:t>
      </w:r>
      <w:r w:rsidR="00AF34E9">
        <w:rPr>
          <w:b w:val="0"/>
          <w:color w:val="000000"/>
          <w:sz w:val="24"/>
          <w:szCs w:val="24"/>
        </w:rPr>
        <w:t xml:space="preserve">   </w:t>
      </w:r>
      <w:r w:rsidRPr="00622663">
        <w:rPr>
          <w:b w:val="0"/>
          <w:color w:val="000000"/>
          <w:sz w:val="24"/>
          <w:szCs w:val="24"/>
        </w:rPr>
        <w:t>Quintuor, fl. vl. vla, 2 corni op. 26.</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9D0C96" w:rsidRPr="00622663" w:rsidRDefault="009D0C96"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NIVERD  Lucien</w:t>
      </w:r>
      <w:r w:rsidRPr="00622663">
        <w:rPr>
          <w:rFonts w:ascii="Arial" w:hAnsi="Arial" w:cs="Arial"/>
          <w:color w:val="0099CC"/>
          <w:u w:val="single"/>
        </w:rPr>
        <w:tab/>
        <w:t>1879 - 1967.</w:t>
      </w:r>
    </w:p>
    <w:p w:rsidR="009D0C96" w:rsidRPr="00622663" w:rsidRDefault="009D0C9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pf.:   Hymne,   Historiette dramatique,   Romance sentimentale,   Complainte,</w:t>
      </w:r>
    </w:p>
    <w:p w:rsidR="002F536F" w:rsidRPr="00622663" w:rsidRDefault="009D0C9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6 Piccoli pezzi,   Scherzetto,   Chant m</w:t>
      </w:r>
      <w:r w:rsidR="0008366E" w:rsidRPr="00622663">
        <w:rPr>
          <w:b w:val="0"/>
          <w:color w:val="000000"/>
          <w:sz w:val="24"/>
          <w:szCs w:val="24"/>
        </w:rPr>
        <w:t>é</w:t>
      </w:r>
      <w:r w:rsidRPr="00622663">
        <w:rPr>
          <w:b w:val="0"/>
          <w:color w:val="000000"/>
          <w:sz w:val="24"/>
          <w:szCs w:val="24"/>
        </w:rPr>
        <w:t>lancolique.</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2F536F" w:rsidRPr="00622663" w:rsidRDefault="002F536F"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NOBRE  Marlos</w:t>
      </w:r>
      <w:r w:rsidRPr="00622663">
        <w:rPr>
          <w:rFonts w:ascii="Arial" w:hAnsi="Arial" w:cs="Arial"/>
          <w:color w:val="0099CC"/>
          <w:sz w:val="24"/>
          <w:u w:val="single"/>
        </w:rPr>
        <w:tab/>
        <w:t>Recife, 18.2.1939</w:t>
      </w:r>
    </w:p>
    <w:p w:rsidR="003C0C7D" w:rsidRPr="00622663" w:rsidRDefault="003C0C7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didatta e pianista concertista argentino, studi al Conservatorio di</w:t>
      </w:r>
      <w:r w:rsidR="00AF34E9">
        <w:rPr>
          <w:rFonts w:ascii="Arial" w:hAnsi="Arial" w:cs="Arial"/>
          <w:color w:val="0099CC"/>
          <w:sz w:val="20"/>
          <w:szCs w:val="20"/>
        </w:rPr>
        <w:t xml:space="preserve">           </w:t>
      </w:r>
      <w:r w:rsidRPr="00622663">
        <w:rPr>
          <w:rFonts w:ascii="Arial" w:hAnsi="Arial" w:cs="Arial"/>
          <w:color w:val="0099CC"/>
          <w:sz w:val="20"/>
          <w:szCs w:val="20"/>
        </w:rPr>
        <w:t xml:space="preserve">Pernambuco con Diniz, Koelreutter e Guarnieri. Finanziato dalla Rockefeller Foundation si è perfezionato a </w:t>
      </w:r>
      <w:r w:rsidR="00AF34E9">
        <w:rPr>
          <w:rFonts w:ascii="Arial" w:hAnsi="Arial" w:cs="Arial"/>
          <w:color w:val="0099CC"/>
          <w:sz w:val="20"/>
          <w:szCs w:val="20"/>
        </w:rPr>
        <w:t xml:space="preserve">                      </w:t>
      </w:r>
      <w:r w:rsidRPr="00622663">
        <w:rPr>
          <w:rFonts w:ascii="Arial" w:hAnsi="Arial" w:cs="Arial"/>
          <w:color w:val="0099CC"/>
          <w:sz w:val="20"/>
          <w:szCs w:val="20"/>
        </w:rPr>
        <w:t xml:space="preserve">B. Aires con Ginastera, Messiaen, Malipiero, Copland e Dallapiccola. A Tanglewood, consigli da Bernstein e </w:t>
      </w:r>
      <w:r w:rsidR="005B6E48" w:rsidRPr="00622663">
        <w:rPr>
          <w:rFonts w:ascii="Arial" w:hAnsi="Arial" w:cs="Arial"/>
          <w:color w:val="0099CC"/>
          <w:sz w:val="20"/>
          <w:szCs w:val="20"/>
        </w:rPr>
        <w:t xml:space="preserve"> </w:t>
      </w:r>
      <w:r w:rsidR="00AF34E9">
        <w:rPr>
          <w:rFonts w:ascii="Arial" w:hAnsi="Arial" w:cs="Arial"/>
          <w:color w:val="0099CC"/>
          <w:sz w:val="20"/>
          <w:szCs w:val="20"/>
        </w:rPr>
        <w:t xml:space="preserve">            </w:t>
      </w:r>
      <w:r w:rsidRPr="00622663">
        <w:rPr>
          <w:rFonts w:ascii="Arial" w:hAnsi="Arial" w:cs="Arial"/>
          <w:color w:val="0099CC"/>
          <w:sz w:val="20"/>
          <w:szCs w:val="20"/>
        </w:rPr>
        <w:t xml:space="preserve">studi di Musica elettronica </w:t>
      </w:r>
      <w:r w:rsidR="005B6E48" w:rsidRPr="00622663">
        <w:rPr>
          <w:rFonts w:ascii="Arial" w:hAnsi="Arial" w:cs="Arial"/>
          <w:color w:val="0099CC"/>
          <w:sz w:val="20"/>
          <w:szCs w:val="20"/>
        </w:rPr>
        <w:t xml:space="preserve">con Ussachevsky, </w:t>
      </w:r>
      <w:r w:rsidRPr="00622663">
        <w:rPr>
          <w:rFonts w:ascii="Arial" w:hAnsi="Arial" w:cs="Arial"/>
          <w:color w:val="0099CC"/>
          <w:sz w:val="20"/>
          <w:szCs w:val="20"/>
        </w:rPr>
        <w:t>nella Columbia-Princeton Electronic di New York.</w:t>
      </w:r>
    </w:p>
    <w:p w:rsidR="005B6E48" w:rsidRPr="00622663" w:rsidRDefault="003C0C7D" w:rsidP="00582753">
      <w:pPr>
        <w:pStyle w:val="Titolo1"/>
        <w:tabs>
          <w:tab w:val="left" w:pos="4253"/>
          <w:tab w:val="left" w:pos="4395"/>
        </w:tabs>
        <w:spacing w:before="120" w:beforeAutospacing="0" w:after="0" w:afterAutospacing="0" w:line="276" w:lineRule="auto"/>
        <w:rPr>
          <w:rStyle w:val="style31"/>
          <w:rFonts w:ascii="Arial" w:hAnsi="Arial" w:cs="Arial"/>
          <w:color w:val="333333"/>
          <w:sz w:val="24"/>
          <w:szCs w:val="24"/>
        </w:rPr>
      </w:pPr>
      <w:r w:rsidRPr="00622663">
        <w:rPr>
          <w:rFonts w:ascii="Arial" w:hAnsi="Arial" w:cs="Arial"/>
          <w:b w:val="0"/>
          <w:color w:val="333333"/>
          <w:sz w:val="24"/>
          <w:szCs w:val="24"/>
        </w:rPr>
        <w:t>XIII Challenge, op. 31/13, corno e pf. (1984</w:t>
      </w:r>
      <w:r w:rsidR="00EB71AF" w:rsidRPr="00622663">
        <w:rPr>
          <w:rFonts w:ascii="Arial" w:hAnsi="Arial" w:cs="Arial"/>
          <w:b w:val="0"/>
          <w:color w:val="333333"/>
          <w:sz w:val="24"/>
          <w:szCs w:val="24"/>
        </w:rPr>
        <w:t>,</w:t>
      </w:r>
      <w:r w:rsidRPr="00622663">
        <w:rPr>
          <w:rFonts w:ascii="Arial" w:hAnsi="Arial" w:cs="Arial"/>
          <w:b w:val="0"/>
          <w:color w:val="333333"/>
          <w:sz w:val="24"/>
          <w:szCs w:val="24"/>
        </w:rPr>
        <w:t xml:space="preserve"> 8’).</w:t>
      </w:r>
      <w:r w:rsidR="005B6E48" w:rsidRPr="00622663">
        <w:rPr>
          <w:rFonts w:ascii="Arial" w:hAnsi="Arial" w:cs="Arial"/>
          <w:b w:val="0"/>
          <w:color w:val="333333"/>
          <w:sz w:val="24"/>
          <w:szCs w:val="24"/>
        </w:rPr>
        <w:t xml:space="preserve">   </w:t>
      </w:r>
      <w:r w:rsidRPr="00622663">
        <w:rPr>
          <w:rStyle w:val="style31"/>
          <w:rFonts w:ascii="Arial" w:hAnsi="Arial" w:cs="Arial"/>
          <w:vanish/>
          <w:color w:val="333333"/>
          <w:sz w:val="24"/>
          <w:szCs w:val="24"/>
        </w:rPr>
        <w:t>FOR FRENCH HORN &amp; PIANO</w:t>
      </w:r>
    </w:p>
    <w:p w:rsidR="002F536F" w:rsidRPr="00622663" w:rsidRDefault="002F536F" w:rsidP="00582753">
      <w:pPr>
        <w:pStyle w:val="Titolo1"/>
        <w:tabs>
          <w:tab w:val="left" w:pos="4253"/>
          <w:tab w:val="left" w:pos="4395"/>
        </w:tabs>
        <w:spacing w:before="120" w:beforeAutospacing="0" w:after="0" w:afterAutospacing="0" w:line="276" w:lineRule="auto"/>
        <w:rPr>
          <w:rFonts w:ascii="Arial" w:hAnsi="Arial" w:cs="Arial"/>
          <w:b w:val="0"/>
          <w:color w:val="000000"/>
          <w:sz w:val="24"/>
          <w:szCs w:val="24"/>
        </w:rPr>
      </w:pPr>
      <w:r w:rsidRPr="00622663">
        <w:rPr>
          <w:rFonts w:ascii="Arial" w:hAnsi="Arial" w:cs="Arial"/>
          <w:b w:val="0"/>
          <w:color w:val="000000"/>
          <w:sz w:val="24"/>
          <w:szCs w:val="24"/>
        </w:rPr>
        <w:t>Desafio XIII, op. 31, corno e orch. d’archi (1968, 8’).</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2F6232" w:rsidRPr="00622663" w:rsidRDefault="002F6232" w:rsidP="00582753">
      <w:pPr>
        <w:pStyle w:val="NormaleWeb"/>
        <w:tabs>
          <w:tab w:val="left" w:pos="4253"/>
          <w:tab w:val="left" w:pos="4395"/>
        </w:tabs>
        <w:spacing w:before="120" w:beforeAutospacing="0" w:after="0" w:afterAutospacing="0" w:line="276" w:lineRule="auto"/>
        <w:rPr>
          <w:rFonts w:ascii="Arial" w:hAnsi="Arial" w:cs="Arial"/>
          <w:color w:val="0099CC"/>
          <w:u w:val="single"/>
          <w:lang w:val="en-US"/>
        </w:rPr>
      </w:pPr>
      <w:r w:rsidRPr="00622663">
        <w:rPr>
          <w:rFonts w:ascii="Arial" w:hAnsi="Arial" w:cs="Arial"/>
          <w:color w:val="0099CC"/>
          <w:u w:val="single"/>
          <w:lang w:val="en-US"/>
        </w:rPr>
        <w:t>NORDGREN  Pehr Henrick</w:t>
      </w:r>
      <w:r w:rsidRPr="00622663">
        <w:rPr>
          <w:rFonts w:ascii="Arial" w:hAnsi="Arial" w:cs="Arial"/>
          <w:color w:val="0099CC"/>
          <w:u w:val="single"/>
          <w:lang w:val="en-US"/>
        </w:rPr>
        <w:tab/>
        <w:t>Saltvik, 19.1.1944 - Veteli, 25.8.2008.</w:t>
      </w:r>
    </w:p>
    <w:p w:rsidR="002F6232" w:rsidRPr="00622663" w:rsidRDefault="002F623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violinista finlandese, allievo di Kokkonen. Dal 1970 al 1973, interessato alle armonie e ai modi giapponesi, si perfezionò a Tokio con Y. Hasegawa. Parecchie sue composizioni sono scritte per strumenti tradizionali giapponesi.</w:t>
      </w:r>
    </w:p>
    <w:p w:rsidR="002F6232" w:rsidRPr="00622663" w:rsidRDefault="002F6232" w:rsidP="00582753">
      <w:pPr>
        <w:tabs>
          <w:tab w:val="left" w:pos="4253"/>
          <w:tab w:val="left" w:pos="4395"/>
        </w:tabs>
        <w:spacing w:before="120" w:line="276" w:lineRule="auto"/>
        <w:rPr>
          <w:rFonts w:ascii="Arial" w:hAnsi="Arial" w:cs="Arial"/>
        </w:rPr>
      </w:pPr>
      <w:r w:rsidRPr="00622663">
        <w:rPr>
          <w:rFonts w:ascii="Arial" w:hAnsi="Arial" w:cs="Arial"/>
          <w:iCs/>
        </w:rPr>
        <w:t xml:space="preserve">Spellbound Tones, corno, chit. e vcl. op. </w:t>
      </w:r>
      <w:r w:rsidRPr="00622663">
        <w:rPr>
          <w:rFonts w:ascii="Arial" w:hAnsi="Arial" w:cs="Arial"/>
        </w:rPr>
        <w:t>132 (2005).</w:t>
      </w:r>
    </w:p>
    <w:p w:rsidR="002F6232" w:rsidRPr="00622663" w:rsidRDefault="002F6232" w:rsidP="00582753">
      <w:pPr>
        <w:tabs>
          <w:tab w:val="left" w:pos="4253"/>
          <w:tab w:val="left" w:pos="4395"/>
        </w:tabs>
        <w:spacing w:before="120" w:line="276" w:lineRule="auto"/>
        <w:rPr>
          <w:rFonts w:ascii="Arial" w:hAnsi="Arial" w:cs="Arial"/>
        </w:rPr>
      </w:pPr>
      <w:r w:rsidRPr="00622663">
        <w:rPr>
          <w:rFonts w:ascii="Arial" w:hAnsi="Arial" w:cs="Arial"/>
          <w:iCs/>
        </w:rPr>
        <w:t>A Late Pastorale, corno e quint. d’archi, o</w:t>
      </w:r>
      <w:r w:rsidRPr="00622663">
        <w:rPr>
          <w:rFonts w:ascii="Arial" w:hAnsi="Arial" w:cs="Arial"/>
        </w:rPr>
        <w:t xml:space="preserve">p. 47 (1979).   </w:t>
      </w:r>
    </w:p>
    <w:p w:rsidR="009D360B" w:rsidRPr="00622663" w:rsidRDefault="002F6232" w:rsidP="00582753">
      <w:pPr>
        <w:tabs>
          <w:tab w:val="left" w:pos="4253"/>
          <w:tab w:val="left" w:pos="4395"/>
        </w:tabs>
        <w:spacing w:before="120" w:line="276" w:lineRule="auto"/>
        <w:rPr>
          <w:rFonts w:ascii="Arial" w:hAnsi="Arial" w:cs="Arial"/>
        </w:rPr>
      </w:pPr>
      <w:r w:rsidRPr="00622663">
        <w:rPr>
          <w:rFonts w:ascii="Arial" w:hAnsi="Arial" w:cs="Arial"/>
        </w:rPr>
        <w:t xml:space="preserve">Concerto per corno e orch. </w:t>
      </w:r>
      <w:r w:rsidR="0097454E" w:rsidRPr="00622663">
        <w:rPr>
          <w:rFonts w:ascii="Arial" w:hAnsi="Arial" w:cs="Arial"/>
        </w:rPr>
        <w:t>d</w:t>
      </w:r>
      <w:r w:rsidRPr="00622663">
        <w:rPr>
          <w:rFonts w:ascii="Arial" w:hAnsi="Arial" w:cs="Arial"/>
        </w:rPr>
        <w:t>’archi, op. 95 (1996).</w:t>
      </w:r>
    </w:p>
    <w:p w:rsidR="006C1212" w:rsidRPr="00622663" w:rsidRDefault="006C1212" w:rsidP="00582753">
      <w:pPr>
        <w:tabs>
          <w:tab w:val="left" w:pos="4253"/>
          <w:tab w:val="left" w:pos="4395"/>
        </w:tabs>
        <w:spacing w:before="120" w:line="276" w:lineRule="auto"/>
        <w:rPr>
          <w:rFonts w:ascii="Arial" w:hAnsi="Arial" w:cs="Arial"/>
        </w:rPr>
      </w:pPr>
    </w:p>
    <w:p w:rsidR="006C1212" w:rsidRPr="00622663" w:rsidRDefault="006C1212"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color w:val="0099CC"/>
          <w:u w:val="single"/>
        </w:rPr>
        <w:t>NORGARD  Per</w:t>
      </w:r>
      <w:r w:rsidRPr="00622663">
        <w:rPr>
          <w:rFonts w:ascii="Arial" w:eastAsia="Arial Unicode MS" w:hAnsi="Arial" w:cs="Arial"/>
          <w:color w:val="0099CC"/>
          <w:u w:val="single"/>
        </w:rPr>
        <w:tab/>
        <w:t>Gentofte, 13.7.1932</w:t>
      </w:r>
    </w:p>
    <w:p w:rsidR="006C1212" w:rsidRPr="00622663" w:rsidRDefault="006C1212"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lastRenderedPageBreak/>
        <w:t xml:space="preserve">Compositore danese, allievo di Vagn Holmboe e Hoffding all’Accademia Reale danese di Copenhagen e di </w:t>
      </w:r>
      <w:r w:rsidR="005B6E48" w:rsidRPr="00622663">
        <w:rPr>
          <w:rFonts w:ascii="Arial" w:eastAsia="Arial Unicode MS" w:hAnsi="Arial" w:cs="Arial"/>
          <w:color w:val="0099CC"/>
          <w:sz w:val="20"/>
          <w:szCs w:val="20"/>
        </w:rPr>
        <w:t xml:space="preserve"> </w:t>
      </w:r>
      <w:r w:rsidR="00AF34E9">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Nadia Boulanger a Parigi. Insegnante al Conservatorio di Copenhagen.</w:t>
      </w:r>
    </w:p>
    <w:p w:rsidR="006C1212" w:rsidRPr="00622663" w:rsidRDefault="006C1212" w:rsidP="00582753">
      <w:pPr>
        <w:tabs>
          <w:tab w:val="left" w:pos="4253"/>
          <w:tab w:val="left" w:pos="4395"/>
        </w:tabs>
        <w:spacing w:before="120" w:line="276" w:lineRule="auto"/>
        <w:rPr>
          <w:rFonts w:ascii="Arial" w:eastAsia="Arial Unicode MS" w:hAnsi="Arial" w:cs="Arial"/>
        </w:rPr>
      </w:pPr>
      <w:r w:rsidRPr="00622663">
        <w:rPr>
          <w:rFonts w:ascii="Arial" w:eastAsia="Arial Unicode MS" w:hAnsi="Arial" w:cs="Arial"/>
        </w:rPr>
        <w:t>Vision, co</w:t>
      </w:r>
      <w:r w:rsidR="003C370A" w:rsidRPr="00622663">
        <w:rPr>
          <w:rFonts w:ascii="Arial" w:eastAsia="Arial Unicode MS" w:hAnsi="Arial" w:cs="Arial"/>
        </w:rPr>
        <w:t>rno,</w:t>
      </w:r>
      <w:r w:rsidRPr="00622663">
        <w:rPr>
          <w:rFonts w:ascii="Arial" w:eastAsia="Arial Unicode MS" w:hAnsi="Arial" w:cs="Arial"/>
        </w:rPr>
        <w:t xml:space="preserve"> 2 tr. 2 trb. (1988, 10’).</w:t>
      </w:r>
    </w:p>
    <w:p w:rsidR="006C1212" w:rsidRPr="00622663" w:rsidRDefault="006C1212" w:rsidP="00582753">
      <w:pPr>
        <w:tabs>
          <w:tab w:val="left" w:pos="4253"/>
          <w:tab w:val="left" w:pos="4395"/>
        </w:tabs>
        <w:spacing w:before="120" w:line="276" w:lineRule="auto"/>
        <w:rPr>
          <w:rFonts w:ascii="Arial" w:eastAsia="Arial Unicode MS" w:hAnsi="Arial" w:cs="Arial"/>
        </w:rPr>
      </w:pPr>
    </w:p>
    <w:p w:rsidR="00BB15C5" w:rsidRPr="00622663" w:rsidRDefault="007C0B2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NORSA  Vittorio</w:t>
      </w:r>
      <w:r w:rsidRPr="00622663">
        <w:rPr>
          <w:b w:val="0"/>
          <w:color w:val="0099CC"/>
          <w:sz w:val="24"/>
          <w:szCs w:val="24"/>
          <w:u w:val="single"/>
        </w:rPr>
        <w:tab/>
        <w:t>Mantova, 1.2.1859- Milano, 16.8.1933.</w:t>
      </w:r>
    </w:p>
    <w:p w:rsidR="00BB15C5" w:rsidRPr="00622663" w:rsidRDefault="00BB15C5"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italiano, allievo al Conservatorio di Milano di Sangalli e Dominicetti. </w:t>
      </w:r>
      <w:r w:rsidR="00140513">
        <w:rPr>
          <w:b w:val="0"/>
          <w:color w:val="0099CC"/>
          <w:sz w:val="20"/>
          <w:szCs w:val="20"/>
        </w:rPr>
        <w:t xml:space="preserve">                                                            </w:t>
      </w:r>
      <w:r w:rsidRPr="00622663">
        <w:rPr>
          <w:b w:val="0"/>
          <w:color w:val="0099CC"/>
          <w:sz w:val="20"/>
          <w:szCs w:val="20"/>
        </w:rPr>
        <w:t xml:space="preserve">Insegnante </w:t>
      </w:r>
      <w:r w:rsidR="006C1212" w:rsidRPr="00622663">
        <w:rPr>
          <w:b w:val="0"/>
          <w:color w:val="0099CC"/>
          <w:sz w:val="20"/>
          <w:szCs w:val="20"/>
        </w:rPr>
        <w:t>ne</w:t>
      </w:r>
      <w:r w:rsidRPr="00622663">
        <w:rPr>
          <w:b w:val="0"/>
          <w:color w:val="0099CC"/>
          <w:sz w:val="20"/>
          <w:szCs w:val="20"/>
        </w:rPr>
        <w:t>llo stesso Conservatorio.</w:t>
      </w:r>
    </w:p>
    <w:p w:rsidR="009D360B" w:rsidRPr="00622663" w:rsidRDefault="00BB15C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per pf</w:t>
      </w:r>
      <w:r w:rsidR="00C55AF7" w:rsidRPr="00622663">
        <w:rPr>
          <w:b w:val="0"/>
          <w:color w:val="000000"/>
          <w:sz w:val="24"/>
          <w:szCs w:val="24"/>
        </w:rPr>
        <w:t>.</w:t>
      </w:r>
      <w:r w:rsidRPr="00622663">
        <w:rPr>
          <w:b w:val="0"/>
          <w:color w:val="000000"/>
          <w:sz w:val="24"/>
          <w:szCs w:val="24"/>
        </w:rPr>
        <w:t xml:space="preserve"> ob. e corno (1908).</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D30364" w:rsidRPr="00622663" w:rsidRDefault="00D3036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NYSTEDT  Knut</w:t>
      </w:r>
      <w:r w:rsidRPr="00622663">
        <w:rPr>
          <w:b w:val="0"/>
          <w:color w:val="0099CC"/>
          <w:sz w:val="24"/>
          <w:szCs w:val="24"/>
          <w:u w:val="single"/>
        </w:rPr>
        <w:tab/>
      </w:r>
      <w:r w:rsidR="00640730" w:rsidRPr="00622663">
        <w:rPr>
          <w:b w:val="0"/>
          <w:color w:val="0099CC"/>
          <w:sz w:val="24"/>
          <w:szCs w:val="24"/>
          <w:u w:val="single"/>
        </w:rPr>
        <w:t>Oslo, 3.9.</w:t>
      </w:r>
      <w:r w:rsidRPr="00622663">
        <w:rPr>
          <w:b w:val="0"/>
          <w:color w:val="0099CC"/>
          <w:sz w:val="24"/>
          <w:szCs w:val="24"/>
          <w:u w:val="single"/>
        </w:rPr>
        <w:t>1915</w:t>
      </w:r>
    </w:p>
    <w:p w:rsidR="00511923" w:rsidRPr="00622663" w:rsidRDefault="0051192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organista e direttore d’orchestra norvegese. Iniziali studi di pianoforte fino al 1930. Nell’anno successivo si dedicò allo studio dell’organo al Conservatorio di Oslo con Sandvold, composizione con </w:t>
      </w:r>
      <w:r w:rsidR="0055343D" w:rsidRPr="00622663">
        <w:rPr>
          <w:rFonts w:ascii="Arial" w:hAnsi="Arial" w:cs="Arial"/>
          <w:color w:val="0099CC"/>
          <w:sz w:val="20"/>
          <w:szCs w:val="20"/>
        </w:rPr>
        <w:t xml:space="preserve"> </w:t>
      </w:r>
      <w:r w:rsidRPr="00622663">
        <w:rPr>
          <w:rFonts w:ascii="Arial" w:hAnsi="Arial" w:cs="Arial"/>
          <w:color w:val="0099CC"/>
          <w:sz w:val="20"/>
          <w:szCs w:val="20"/>
        </w:rPr>
        <w:t xml:space="preserve">Steenberg, strumentazione con Brustad e direzione d’orchestra con Fjelstadt. Allievo di Copland a Tanglewood. Organista </w:t>
      </w:r>
      <w:r w:rsidR="00AF34E9">
        <w:rPr>
          <w:rFonts w:ascii="Arial" w:hAnsi="Arial" w:cs="Arial"/>
          <w:color w:val="0099CC"/>
          <w:sz w:val="20"/>
          <w:szCs w:val="20"/>
        </w:rPr>
        <w:t xml:space="preserve">      </w:t>
      </w:r>
      <w:r w:rsidRPr="00622663">
        <w:rPr>
          <w:rFonts w:ascii="Arial" w:hAnsi="Arial" w:cs="Arial"/>
          <w:color w:val="0099CC"/>
          <w:sz w:val="20"/>
          <w:szCs w:val="20"/>
        </w:rPr>
        <w:t>alla Torshov Kirke dal 1946 al 1982 e Insegnante di Musica corale all’Università di Oslo.</w:t>
      </w:r>
      <w:r w:rsidR="00AF34E9">
        <w:rPr>
          <w:rFonts w:ascii="Arial" w:hAnsi="Arial" w:cs="Arial"/>
          <w:color w:val="0099CC"/>
          <w:sz w:val="20"/>
          <w:szCs w:val="20"/>
        </w:rPr>
        <w:t xml:space="preserve"> </w:t>
      </w:r>
      <w:r w:rsidRPr="00622663">
        <w:rPr>
          <w:rFonts w:ascii="Arial" w:hAnsi="Arial" w:cs="Arial"/>
          <w:color w:val="0099CC"/>
          <w:sz w:val="20"/>
          <w:szCs w:val="20"/>
        </w:rPr>
        <w:t>Concerti d’organo in Scandinavia e Stati Uniti. Direttore della Filarmonica di Oslo, Bergen e Trondheim,</w:t>
      </w:r>
      <w:r w:rsidR="00AF34E9">
        <w:rPr>
          <w:rFonts w:ascii="Arial" w:hAnsi="Arial" w:cs="Arial"/>
          <w:color w:val="0099CC"/>
          <w:sz w:val="20"/>
          <w:szCs w:val="20"/>
        </w:rPr>
        <w:t xml:space="preserve"> </w:t>
      </w:r>
      <w:r w:rsidRPr="00622663">
        <w:rPr>
          <w:rFonts w:ascii="Arial" w:hAnsi="Arial" w:cs="Arial"/>
          <w:color w:val="0099CC"/>
          <w:sz w:val="20"/>
          <w:szCs w:val="20"/>
        </w:rPr>
        <w:t>del coro dei solisti Norvegesi, Cavaliere e nel 2005</w:t>
      </w:r>
      <w:r w:rsidR="0055343D" w:rsidRPr="00622663">
        <w:rPr>
          <w:rFonts w:ascii="Arial" w:hAnsi="Arial" w:cs="Arial"/>
          <w:color w:val="0099CC"/>
          <w:sz w:val="20"/>
          <w:szCs w:val="20"/>
        </w:rPr>
        <w:t>,</w:t>
      </w:r>
      <w:r w:rsidRPr="00622663">
        <w:rPr>
          <w:rFonts w:ascii="Arial" w:hAnsi="Arial" w:cs="Arial"/>
          <w:color w:val="0099CC"/>
          <w:sz w:val="20"/>
          <w:szCs w:val="20"/>
        </w:rPr>
        <w:t xml:space="preserve"> Comandante dell’Ordine di S. Olav. </w:t>
      </w:r>
    </w:p>
    <w:p w:rsidR="00FA7FEF" w:rsidRPr="00622663" w:rsidRDefault="0064073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Canto</w:t>
      </w:r>
      <w:r w:rsidR="00D30364" w:rsidRPr="00622663">
        <w:rPr>
          <w:b w:val="0"/>
          <w:color w:val="000000"/>
          <w:sz w:val="24"/>
          <w:szCs w:val="24"/>
        </w:rPr>
        <w:t xml:space="preserve"> op. 19</w:t>
      </w:r>
      <w:r w:rsidR="00511923" w:rsidRPr="00622663">
        <w:rPr>
          <w:b w:val="0"/>
          <w:color w:val="000000"/>
          <w:sz w:val="24"/>
          <w:szCs w:val="24"/>
        </w:rPr>
        <w:t>,</w:t>
      </w:r>
      <w:r w:rsidR="00D30364" w:rsidRPr="00622663">
        <w:rPr>
          <w:b w:val="0"/>
          <w:color w:val="000000"/>
          <w:sz w:val="24"/>
          <w:szCs w:val="24"/>
        </w:rPr>
        <w:t xml:space="preserve"> corno solo (4’30).</w:t>
      </w:r>
      <w:r w:rsidR="003C370A" w:rsidRPr="00622663">
        <w:rPr>
          <w:b w:val="0"/>
          <w:color w:val="000000"/>
          <w:sz w:val="24"/>
          <w:szCs w:val="24"/>
        </w:rPr>
        <w:t xml:space="preserve">   </w:t>
      </w:r>
      <w:r w:rsidR="00FA7FEF" w:rsidRPr="00622663">
        <w:rPr>
          <w:b w:val="0"/>
          <w:color w:val="000000"/>
          <w:sz w:val="24"/>
          <w:szCs w:val="24"/>
        </w:rPr>
        <w:t>Concertino</w:t>
      </w:r>
      <w:r w:rsidR="00D54E12" w:rsidRPr="00622663">
        <w:rPr>
          <w:b w:val="0"/>
          <w:color w:val="000000"/>
          <w:sz w:val="24"/>
          <w:szCs w:val="24"/>
        </w:rPr>
        <w:t xml:space="preserve">, </w:t>
      </w:r>
      <w:r w:rsidR="00FA7FEF" w:rsidRPr="00622663">
        <w:rPr>
          <w:b w:val="0"/>
          <w:color w:val="000000"/>
          <w:sz w:val="24"/>
          <w:szCs w:val="24"/>
        </w:rPr>
        <w:t>cl. cor. ing. corno e archi (1954).</w:t>
      </w:r>
    </w:p>
    <w:p w:rsidR="00D30364" w:rsidRPr="00622663" w:rsidRDefault="00FD2C9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op. 114 (1987, 1</w:t>
      </w:r>
      <w:r w:rsidR="00FA7FEF" w:rsidRPr="00622663">
        <w:rPr>
          <w:b w:val="0"/>
          <w:color w:val="000000"/>
          <w:sz w:val="24"/>
          <w:szCs w:val="24"/>
        </w:rPr>
        <w:t>9</w:t>
      </w:r>
      <w:r w:rsidRPr="00622663">
        <w:rPr>
          <w:b w:val="0"/>
          <w:color w:val="000000"/>
          <w:sz w:val="24"/>
          <w:szCs w:val="24"/>
        </w:rPr>
        <w:t>’</w:t>
      </w:r>
      <w:r w:rsidR="00FA7FEF" w:rsidRPr="00622663">
        <w:rPr>
          <w:b w:val="0"/>
          <w:color w:val="000000"/>
          <w:sz w:val="24"/>
          <w:szCs w:val="24"/>
        </w:rPr>
        <w:t>10</w:t>
      </w:r>
      <w:r w:rsidRPr="00622663">
        <w:rPr>
          <w:b w:val="0"/>
          <w:color w:val="000000"/>
          <w:sz w:val="24"/>
          <w:szCs w:val="24"/>
        </w:rPr>
        <w:t>).</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252A43" w:rsidRPr="00622663" w:rsidRDefault="00252A4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OBERTHUR  Karl</w:t>
      </w:r>
      <w:r w:rsidRPr="00622663">
        <w:rPr>
          <w:rFonts w:ascii="Arial" w:hAnsi="Arial" w:cs="Arial"/>
          <w:color w:val="0099CC"/>
          <w:u w:val="single"/>
        </w:rPr>
        <w:tab/>
        <w:t>Monaco, 4.3.1819 - Londra, 8.11.1895.</w:t>
      </w:r>
    </w:p>
    <w:p w:rsidR="00252A43" w:rsidRPr="00622663" w:rsidRDefault="00252A4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Compositoreearpista tedesco, allievo di Brauchle e Roder. Arpista nelle orchestre dei teatri di Zurigo</w:t>
      </w:r>
      <w:r w:rsidR="00AF34E9">
        <w:rPr>
          <w:rFonts w:ascii="Arial" w:hAnsi="Arial" w:cs="Arial"/>
          <w:color w:val="0099CC"/>
          <w:sz w:val="20"/>
          <w:szCs w:val="20"/>
        </w:rPr>
        <w:t>,</w:t>
      </w:r>
      <w:r w:rsidR="0055343D" w:rsidRPr="00622663">
        <w:rPr>
          <w:rFonts w:ascii="Arial" w:hAnsi="Arial" w:cs="Arial"/>
          <w:color w:val="0099CC"/>
          <w:sz w:val="20"/>
          <w:szCs w:val="20"/>
        </w:rPr>
        <w:t xml:space="preserve"> </w:t>
      </w:r>
      <w:r w:rsidRPr="00622663">
        <w:rPr>
          <w:rFonts w:ascii="Arial" w:hAnsi="Arial" w:cs="Arial"/>
          <w:color w:val="0099CC"/>
          <w:sz w:val="20"/>
          <w:szCs w:val="20"/>
        </w:rPr>
        <w:t>Wiesbaden, Mannheim e Londra, dove fu amico di Moscheles e insegnante d’arpa alla Royal Academie.</w:t>
      </w:r>
    </w:p>
    <w:p w:rsidR="00252A43" w:rsidRPr="00622663" w:rsidRDefault="0080498E"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 xml:space="preserve">Corno e arpa:   </w:t>
      </w:r>
      <w:r w:rsidR="00252A43" w:rsidRPr="00622663">
        <w:rPr>
          <w:b w:val="0"/>
          <w:color w:val="000000"/>
          <w:sz w:val="24"/>
          <w:szCs w:val="24"/>
          <w:lang w:val="fr-FR"/>
        </w:rPr>
        <w:t>Souvenir a Schwalbach op</w:t>
      </w:r>
      <w:r w:rsidR="00604E92" w:rsidRPr="00622663">
        <w:rPr>
          <w:b w:val="0"/>
          <w:color w:val="000000"/>
          <w:sz w:val="24"/>
          <w:szCs w:val="24"/>
          <w:lang w:val="fr-FR"/>
        </w:rPr>
        <w:t xml:space="preserve">. </w:t>
      </w:r>
      <w:r w:rsidR="00252A43" w:rsidRPr="00622663">
        <w:rPr>
          <w:b w:val="0"/>
          <w:color w:val="000000"/>
          <w:sz w:val="24"/>
          <w:szCs w:val="24"/>
          <w:lang w:val="fr-FR"/>
        </w:rPr>
        <w:t>42</w:t>
      </w:r>
      <w:r w:rsidRPr="00622663">
        <w:rPr>
          <w:b w:val="0"/>
          <w:color w:val="000000"/>
          <w:sz w:val="24"/>
          <w:szCs w:val="24"/>
          <w:lang w:val="fr-FR"/>
        </w:rPr>
        <w:t xml:space="preserve">,   </w:t>
      </w:r>
      <w:r w:rsidR="00252A43" w:rsidRPr="00622663">
        <w:rPr>
          <w:b w:val="0"/>
          <w:color w:val="000000"/>
          <w:sz w:val="24"/>
          <w:szCs w:val="24"/>
          <w:lang w:val="fr-FR"/>
        </w:rPr>
        <w:t xml:space="preserve">Mon </w:t>
      </w:r>
      <w:r w:rsidR="00604E92" w:rsidRPr="00622663">
        <w:rPr>
          <w:b w:val="0"/>
          <w:color w:val="000000"/>
          <w:sz w:val="24"/>
          <w:szCs w:val="24"/>
          <w:lang w:val="fr-FR"/>
        </w:rPr>
        <w:t>séjour</w:t>
      </w:r>
      <w:r w:rsidR="00252A43" w:rsidRPr="00622663">
        <w:rPr>
          <w:b w:val="0"/>
          <w:color w:val="000000"/>
          <w:sz w:val="24"/>
          <w:szCs w:val="24"/>
          <w:lang w:val="fr-FR"/>
        </w:rPr>
        <w:t xml:space="preserve"> à Darmstadt </w:t>
      </w:r>
      <w:r w:rsidR="00604E92" w:rsidRPr="00622663">
        <w:rPr>
          <w:b w:val="0"/>
          <w:color w:val="000000"/>
          <w:sz w:val="24"/>
          <w:szCs w:val="24"/>
          <w:lang w:val="fr-FR"/>
        </w:rPr>
        <w:t>op.</w:t>
      </w:r>
      <w:r w:rsidR="00252A43" w:rsidRPr="00622663">
        <w:rPr>
          <w:b w:val="0"/>
          <w:color w:val="000000"/>
          <w:sz w:val="24"/>
          <w:szCs w:val="24"/>
          <w:lang w:val="fr-FR"/>
        </w:rPr>
        <w:t xml:space="preserve"> 90.</w:t>
      </w:r>
    </w:p>
    <w:p w:rsidR="009F183D" w:rsidRPr="00622663" w:rsidRDefault="009F183D" w:rsidP="00582753">
      <w:pPr>
        <w:pStyle w:val="Titolo"/>
        <w:tabs>
          <w:tab w:val="left" w:pos="4253"/>
          <w:tab w:val="left" w:pos="4395"/>
        </w:tabs>
        <w:spacing w:before="120" w:after="0" w:line="276" w:lineRule="auto"/>
        <w:jc w:val="left"/>
        <w:outlineLvl w:val="9"/>
        <w:rPr>
          <w:b w:val="0"/>
          <w:color w:val="000000"/>
          <w:sz w:val="24"/>
          <w:szCs w:val="24"/>
          <w:lang w:val="fr-FR"/>
        </w:rPr>
      </w:pPr>
    </w:p>
    <w:p w:rsidR="007F2D0E" w:rsidRPr="00622663" w:rsidRDefault="007F2D0E"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OCENAS  Andrej</w:t>
      </w:r>
      <w:r w:rsidRPr="00622663">
        <w:rPr>
          <w:rFonts w:ascii="Arial" w:hAnsi="Arial" w:cs="Arial"/>
          <w:color w:val="0099CC"/>
          <w:sz w:val="24"/>
          <w:u w:val="single"/>
        </w:rPr>
        <w:tab/>
        <w:t>Selce, 8.1.1911 - Bratislava,1995.</w:t>
      </w:r>
    </w:p>
    <w:p w:rsidR="007F2D0E" w:rsidRPr="00622663" w:rsidRDefault="007F2D0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Direttore del Conservatorio di Praga.</w:t>
      </w:r>
    </w:p>
    <w:p w:rsidR="007F2D0E" w:rsidRPr="00622663" w:rsidRDefault="007F2D0E"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Ruralia slovaca, 2 fl. 2 cl</w:t>
      </w:r>
      <w:r w:rsidR="00F2639B" w:rsidRPr="00622663">
        <w:rPr>
          <w:rFonts w:ascii="Arial" w:hAnsi="Arial" w:cs="Arial"/>
          <w:sz w:val="24"/>
        </w:rPr>
        <w:t>.</w:t>
      </w:r>
      <w:r w:rsidRPr="00622663">
        <w:rPr>
          <w:rFonts w:ascii="Arial" w:hAnsi="Arial" w:cs="Arial"/>
          <w:sz w:val="24"/>
        </w:rPr>
        <w:t xml:space="preserve"> 2 tr. cor</w:t>
      </w:r>
      <w:r w:rsidR="00F2639B" w:rsidRPr="00622663">
        <w:rPr>
          <w:rFonts w:ascii="Arial" w:hAnsi="Arial" w:cs="Arial"/>
          <w:sz w:val="24"/>
        </w:rPr>
        <w:t>no,</w:t>
      </w:r>
      <w:r w:rsidRPr="00622663">
        <w:rPr>
          <w:rFonts w:ascii="Arial" w:hAnsi="Arial" w:cs="Arial"/>
          <w:sz w:val="24"/>
        </w:rPr>
        <w:t xml:space="preserve"> pf. e orch. d’archi (1957).</w:t>
      </w:r>
    </w:p>
    <w:p w:rsidR="009D360B" w:rsidRPr="00622663" w:rsidRDefault="009D360B" w:rsidP="00582753">
      <w:pPr>
        <w:pStyle w:val="Corpotesto"/>
        <w:tabs>
          <w:tab w:val="left" w:pos="4253"/>
          <w:tab w:val="left" w:pos="4395"/>
        </w:tabs>
        <w:spacing w:before="120" w:after="0" w:line="276" w:lineRule="auto"/>
        <w:rPr>
          <w:rFonts w:ascii="Arial" w:hAnsi="Arial" w:cs="Arial"/>
          <w:sz w:val="24"/>
        </w:rPr>
      </w:pPr>
    </w:p>
    <w:p w:rsidR="00CE6559" w:rsidRPr="00622663" w:rsidRDefault="00CE6559"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bookmarkStart w:id="15" w:name="O"/>
      <w:r w:rsidRPr="00622663">
        <w:rPr>
          <w:rFonts w:ascii="Arial" w:hAnsi="Arial" w:cs="Arial"/>
          <w:color w:val="0099CC"/>
          <w:u w:val="single"/>
        </w:rPr>
        <w:t>OESTREICH</w:t>
      </w:r>
      <w:bookmarkEnd w:id="15"/>
      <w:r w:rsidRPr="00622663">
        <w:rPr>
          <w:rFonts w:ascii="Arial" w:hAnsi="Arial" w:cs="Arial"/>
          <w:color w:val="0099CC"/>
          <w:u w:val="single"/>
        </w:rPr>
        <w:t xml:space="preserve">  Carl </w:t>
      </w:r>
      <w:r w:rsidRPr="00622663">
        <w:rPr>
          <w:rFonts w:ascii="Arial" w:hAnsi="Arial" w:cs="Arial"/>
          <w:color w:val="0099CC"/>
          <w:u w:val="single"/>
        </w:rPr>
        <w:tab/>
        <w:t>Spremberg, 18.4.1800 - 7.3.1840.</w:t>
      </w:r>
    </w:p>
    <w:p w:rsidR="00CE6559" w:rsidRPr="00622663" w:rsidRDefault="00CE6559"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w:t>
      </w:r>
      <w:r w:rsidRPr="00622663">
        <w:rPr>
          <w:rFonts w:ascii="Arial" w:hAnsi="Arial" w:cs="Arial"/>
          <w:b/>
          <w:color w:val="0099CC"/>
          <w:sz w:val="20"/>
          <w:szCs w:val="20"/>
        </w:rPr>
        <w:t>cornista</w:t>
      </w:r>
      <w:r w:rsidRPr="00622663">
        <w:rPr>
          <w:rFonts w:ascii="Arial" w:hAnsi="Arial" w:cs="Arial"/>
          <w:color w:val="0099CC"/>
          <w:sz w:val="20"/>
          <w:szCs w:val="20"/>
        </w:rPr>
        <w:t xml:space="preserve"> tedesco</w:t>
      </w:r>
      <w:r w:rsidR="001479B7" w:rsidRPr="00622663">
        <w:rPr>
          <w:rFonts w:ascii="Arial" w:hAnsi="Arial" w:cs="Arial"/>
          <w:color w:val="0099CC"/>
          <w:sz w:val="20"/>
          <w:szCs w:val="20"/>
        </w:rPr>
        <w:t xml:space="preserve"> morto in prigionia in Francia</w:t>
      </w:r>
      <w:r w:rsidRPr="00622663">
        <w:rPr>
          <w:rFonts w:ascii="Arial" w:hAnsi="Arial" w:cs="Arial"/>
          <w:color w:val="0099CC"/>
          <w:sz w:val="20"/>
          <w:szCs w:val="20"/>
        </w:rPr>
        <w:t>.</w:t>
      </w:r>
    </w:p>
    <w:p w:rsidR="00CE6559" w:rsidRPr="00622663" w:rsidRDefault="00453234"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Andante per corno e pf. </w:t>
      </w:r>
      <w:r w:rsidRPr="00622663">
        <w:rPr>
          <w:b w:val="0"/>
          <w:color w:val="000000"/>
          <w:sz w:val="24"/>
          <w:szCs w:val="24"/>
          <w:lang w:val="en-US"/>
        </w:rPr>
        <w:t xml:space="preserve">(6’10).   </w:t>
      </w:r>
      <w:r w:rsidR="00CE6559" w:rsidRPr="00622663">
        <w:rPr>
          <w:b w:val="0"/>
          <w:color w:val="000000"/>
          <w:sz w:val="24"/>
          <w:szCs w:val="24"/>
          <w:lang w:val="en-US"/>
        </w:rPr>
        <w:t>Trio per 3 corni.</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lang w:val="en-US"/>
        </w:rPr>
      </w:pPr>
    </w:p>
    <w:p w:rsidR="0047531C" w:rsidRPr="00622663" w:rsidRDefault="0047531C" w:rsidP="00582753">
      <w:pPr>
        <w:pStyle w:val="Corpotesto"/>
        <w:tabs>
          <w:tab w:val="left" w:pos="4253"/>
          <w:tab w:val="left" w:pos="4395"/>
        </w:tabs>
        <w:spacing w:before="120" w:after="0" w:line="276" w:lineRule="auto"/>
        <w:rPr>
          <w:rFonts w:ascii="Arial" w:hAnsi="Arial" w:cs="Arial"/>
          <w:color w:val="0099CC"/>
          <w:sz w:val="24"/>
          <w:szCs w:val="24"/>
          <w:u w:val="single"/>
          <w:lang w:val="en-US"/>
        </w:rPr>
      </w:pPr>
      <w:r w:rsidRPr="00622663">
        <w:rPr>
          <w:rFonts w:ascii="Arial" w:hAnsi="Arial" w:cs="Arial"/>
          <w:color w:val="0099CC"/>
          <w:sz w:val="24"/>
          <w:szCs w:val="24"/>
          <w:u w:val="single"/>
          <w:lang w:val="en-US"/>
        </w:rPr>
        <w:t>OGDON  John</w:t>
      </w:r>
      <w:r w:rsidRPr="00622663">
        <w:rPr>
          <w:rFonts w:ascii="Arial" w:hAnsi="Arial" w:cs="Arial"/>
          <w:color w:val="0099CC"/>
          <w:sz w:val="24"/>
          <w:szCs w:val="24"/>
          <w:u w:val="single"/>
          <w:lang w:val="en-US"/>
        </w:rPr>
        <w:tab/>
      </w:r>
      <w:r w:rsidRPr="00622663">
        <w:rPr>
          <w:rFonts w:ascii="Arial" w:hAnsi="Arial" w:cs="Arial"/>
          <w:color w:val="0099CC"/>
          <w:sz w:val="24"/>
          <w:szCs w:val="24"/>
          <w:u w:val="single"/>
          <w:lang w:val="es-ES"/>
        </w:rPr>
        <w:t>Mansfield Woodhouse</w:t>
      </w:r>
      <w:r w:rsidRPr="00622663">
        <w:rPr>
          <w:rFonts w:ascii="Arial" w:hAnsi="Arial" w:cs="Arial"/>
          <w:color w:val="0099CC"/>
          <w:sz w:val="24"/>
          <w:szCs w:val="24"/>
          <w:u w:val="single"/>
          <w:lang w:val="en-US"/>
        </w:rPr>
        <w:t>, 27.1.1937- Londra,1.8.1989.</w:t>
      </w:r>
    </w:p>
    <w:p w:rsidR="0047531C" w:rsidRPr="00622663" w:rsidRDefault="0047531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lang w:val="en-US"/>
        </w:rPr>
        <w:t xml:space="preserve">Pianista concertista e compositore inglese, studi al Royal Manchester College of Music con Birtwistle, Goehr, </w:t>
      </w:r>
      <w:r w:rsidR="00140513">
        <w:rPr>
          <w:rFonts w:ascii="Arial" w:hAnsi="Arial" w:cs="Arial"/>
          <w:color w:val="0099CC"/>
          <w:lang w:val="en-US"/>
        </w:rPr>
        <w:t xml:space="preserve">             </w:t>
      </w:r>
      <w:r w:rsidRPr="00622663">
        <w:rPr>
          <w:rFonts w:ascii="Arial" w:hAnsi="Arial" w:cs="Arial"/>
          <w:color w:val="0099CC"/>
          <w:lang w:val="en-US"/>
        </w:rPr>
        <w:t xml:space="preserve">Biggs, Howarth, Maxwell Davies, M. Hess e Petri. </w:t>
      </w:r>
      <w:r w:rsidRPr="00622663">
        <w:rPr>
          <w:rFonts w:ascii="Arial" w:hAnsi="Arial" w:cs="Arial"/>
          <w:color w:val="0099CC"/>
        </w:rPr>
        <w:t xml:space="preserve">Primo nel 1961 al Concorso Liszt di Budapest e 1° ex aequo </w:t>
      </w:r>
      <w:r w:rsidR="00AF34E9">
        <w:rPr>
          <w:rFonts w:ascii="Arial" w:hAnsi="Arial" w:cs="Arial"/>
          <w:color w:val="0099CC"/>
        </w:rPr>
        <w:t xml:space="preserve">    </w:t>
      </w:r>
      <w:r w:rsidRPr="00622663">
        <w:rPr>
          <w:rFonts w:ascii="Arial" w:hAnsi="Arial" w:cs="Arial"/>
          <w:color w:val="0099CC"/>
        </w:rPr>
        <w:t>con Ashkenazy, all’International Tchaikovskij di Mosca, nel 1962. Come Richter era un fe</w:t>
      </w:r>
      <w:r w:rsidR="00AF34E9">
        <w:rPr>
          <w:rFonts w:ascii="Arial" w:hAnsi="Arial" w:cs="Arial"/>
          <w:color w:val="0099CC"/>
        </w:rPr>
        <w:t xml:space="preserve">nomenale lettore                        </w:t>
      </w:r>
      <w:r w:rsidRPr="00622663">
        <w:rPr>
          <w:rFonts w:ascii="Arial" w:hAnsi="Arial" w:cs="Arial"/>
          <w:color w:val="0099CC"/>
        </w:rPr>
        <w:t xml:space="preserve">“a prima vista”. Suoi compositori preferiti erano Rachmaninoff, Skriabin, Alkan e Busoni, dove eccelleva per </w:t>
      </w:r>
      <w:r w:rsidR="0055343D" w:rsidRPr="00622663">
        <w:rPr>
          <w:rFonts w:ascii="Arial" w:hAnsi="Arial" w:cs="Arial"/>
          <w:color w:val="0099CC"/>
        </w:rPr>
        <w:t xml:space="preserve">   </w:t>
      </w:r>
      <w:r w:rsidRPr="00622663">
        <w:rPr>
          <w:rFonts w:ascii="Arial" w:hAnsi="Arial" w:cs="Arial"/>
          <w:color w:val="0099CC"/>
        </w:rPr>
        <w:t xml:space="preserve">tecnica fenomenale. Unico esecutore dell’Opus Clavicembalisticum di Sorabji. Trascrittore per pianoforte di </w:t>
      </w:r>
      <w:r w:rsidR="0055343D" w:rsidRPr="00622663">
        <w:rPr>
          <w:rFonts w:ascii="Arial" w:hAnsi="Arial" w:cs="Arial"/>
          <w:color w:val="0099CC"/>
        </w:rPr>
        <w:t xml:space="preserve"> </w:t>
      </w:r>
      <w:r w:rsidR="00AF34E9">
        <w:rPr>
          <w:rFonts w:ascii="Arial" w:hAnsi="Arial" w:cs="Arial"/>
          <w:color w:val="0099CC"/>
        </w:rPr>
        <w:t xml:space="preserve">             </w:t>
      </w:r>
      <w:r w:rsidRPr="00622663">
        <w:rPr>
          <w:rFonts w:ascii="Arial" w:hAnsi="Arial" w:cs="Arial"/>
          <w:color w:val="0099CC"/>
        </w:rPr>
        <w:t xml:space="preserve">opere di Palestrina, Mozart, Satie, Wagner e Stravinskij e di arrangiamenti, a mio parere bellissimi, di famose </w:t>
      </w:r>
      <w:r w:rsidRPr="00622663">
        <w:rPr>
          <w:rFonts w:ascii="Arial" w:hAnsi="Arial" w:cs="Arial"/>
          <w:color w:val="0099CC"/>
        </w:rPr>
        <w:lastRenderedPageBreak/>
        <w:t>canzoni di Kern, Porter e Gershwin. Nei brani per 2 pianoforti si esibiva con la moglie Brenda Lucas.</w:t>
      </w:r>
      <w:r w:rsidR="00AF34E9">
        <w:rPr>
          <w:rFonts w:ascii="Arial" w:hAnsi="Arial" w:cs="Arial"/>
          <w:color w:val="0099CC"/>
        </w:rPr>
        <w:t xml:space="preserve"> </w:t>
      </w:r>
      <w:r w:rsidRPr="00622663">
        <w:rPr>
          <w:rFonts w:ascii="Arial" w:hAnsi="Arial" w:cs="Arial"/>
          <w:color w:val="0099CC"/>
        </w:rPr>
        <w:t xml:space="preserve">Negli ultimi </w:t>
      </w:r>
      <w:r w:rsidR="00140513">
        <w:rPr>
          <w:rFonts w:ascii="Arial" w:hAnsi="Arial" w:cs="Arial"/>
          <w:color w:val="0099CC"/>
        </w:rPr>
        <w:t xml:space="preserve">   </w:t>
      </w:r>
      <w:r w:rsidRPr="00622663">
        <w:rPr>
          <w:rFonts w:ascii="Arial" w:hAnsi="Arial" w:cs="Arial"/>
          <w:color w:val="0099CC"/>
        </w:rPr>
        <w:t xml:space="preserve">anni di vita, colpito da una fortissima depressione, intervallò concerti a ricoveri, (nell’ospedale si era fatto portare </w:t>
      </w:r>
      <w:r w:rsidR="00AF34E9">
        <w:rPr>
          <w:rFonts w:ascii="Arial" w:hAnsi="Arial" w:cs="Arial"/>
          <w:color w:val="0099CC"/>
        </w:rPr>
        <w:t xml:space="preserve">           </w:t>
      </w:r>
      <w:r w:rsidRPr="00622663">
        <w:rPr>
          <w:rFonts w:ascii="Arial" w:hAnsi="Arial" w:cs="Arial"/>
          <w:color w:val="0099CC"/>
        </w:rPr>
        <w:t>in una stanza isolata un pianoforte). Purtroppo oltre al problema nervoso, seguirono il diabete e una fatale polmonite.</w:t>
      </w:r>
    </w:p>
    <w:p w:rsidR="0047531C" w:rsidRPr="00622663" w:rsidRDefault="0047531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Variazioni su tema di Corelli, corno e pf.</w:t>
      </w:r>
    </w:p>
    <w:p w:rsidR="009D360B" w:rsidRPr="00622663" w:rsidRDefault="009D360B" w:rsidP="00582753">
      <w:pPr>
        <w:tabs>
          <w:tab w:val="left" w:pos="4253"/>
          <w:tab w:val="left" w:pos="4395"/>
        </w:tabs>
        <w:spacing w:before="120" w:line="276" w:lineRule="auto"/>
        <w:rPr>
          <w:rFonts w:ascii="Arial" w:hAnsi="Arial" w:cs="Arial"/>
          <w:color w:val="000000"/>
        </w:rPr>
      </w:pPr>
    </w:p>
    <w:p w:rsidR="003E54F7" w:rsidRPr="00622663" w:rsidRDefault="003E54F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OHANA  Maurice</w:t>
      </w:r>
      <w:r w:rsidRPr="00622663">
        <w:rPr>
          <w:rFonts w:ascii="Arial" w:hAnsi="Arial" w:cs="Arial"/>
          <w:color w:val="0099CC"/>
          <w:u w:val="single"/>
        </w:rPr>
        <w:tab/>
        <w:t>Casablanca, 12.6.1914 - Parigi, 13.11.1992.</w:t>
      </w:r>
    </w:p>
    <w:p w:rsidR="006818E6" w:rsidRPr="00622663" w:rsidRDefault="006818E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francese d’origine spagnola, nel 1927 allievo a Barcellona di Marshall, a Parigi dal 1932 allievo di Lazare-Levy e dal 1937 al 1940 allievo di Daniel-Lesure. A Roma con Casella dal 1944 al 1946. </w:t>
      </w:r>
      <w:r w:rsidR="0055343D" w:rsidRPr="00622663">
        <w:rPr>
          <w:rFonts w:ascii="Arial" w:hAnsi="Arial" w:cs="Arial"/>
          <w:color w:val="0099CC"/>
          <w:sz w:val="20"/>
          <w:szCs w:val="20"/>
        </w:rPr>
        <w:t xml:space="preserve">        </w:t>
      </w:r>
      <w:r w:rsidR="00AF34E9">
        <w:rPr>
          <w:rFonts w:ascii="Arial" w:hAnsi="Arial" w:cs="Arial"/>
          <w:color w:val="0099CC"/>
          <w:sz w:val="20"/>
          <w:szCs w:val="20"/>
        </w:rPr>
        <w:t xml:space="preserve">           </w:t>
      </w:r>
      <w:r w:rsidRPr="00622663">
        <w:rPr>
          <w:rFonts w:ascii="Arial" w:hAnsi="Arial" w:cs="Arial"/>
          <w:color w:val="0099CC"/>
          <w:sz w:val="20"/>
          <w:szCs w:val="20"/>
        </w:rPr>
        <w:t xml:space="preserve">Dal 1946 prese residenza a Parigi dove fondò il “Gruppo Zodiaque” per contrastare la musica post-romantica </w:t>
      </w:r>
      <w:r w:rsidR="0055343D" w:rsidRPr="00622663">
        <w:rPr>
          <w:rFonts w:ascii="Arial" w:hAnsi="Arial" w:cs="Arial"/>
          <w:color w:val="0099CC"/>
          <w:sz w:val="20"/>
          <w:szCs w:val="20"/>
        </w:rPr>
        <w:t xml:space="preserve">     </w:t>
      </w:r>
      <w:r w:rsidR="00AF34E9">
        <w:rPr>
          <w:rFonts w:ascii="Arial" w:hAnsi="Arial" w:cs="Arial"/>
          <w:color w:val="0099CC"/>
          <w:sz w:val="20"/>
          <w:szCs w:val="20"/>
        </w:rPr>
        <w:t xml:space="preserve">            </w:t>
      </w:r>
      <w:r w:rsidRPr="00622663">
        <w:rPr>
          <w:rFonts w:ascii="Arial" w:hAnsi="Arial" w:cs="Arial"/>
          <w:color w:val="0099CC"/>
          <w:sz w:val="20"/>
          <w:szCs w:val="20"/>
        </w:rPr>
        <w:t xml:space="preserve">e quella seriale, al centro delle attenzioni doveva esserci solo il “Bel suono”. Premio Italia nel 1969, </w:t>
      </w:r>
      <w:r w:rsidR="0055343D" w:rsidRPr="00622663">
        <w:rPr>
          <w:rFonts w:ascii="Arial" w:hAnsi="Arial" w:cs="Arial"/>
          <w:color w:val="0099CC"/>
          <w:sz w:val="20"/>
          <w:szCs w:val="20"/>
        </w:rPr>
        <w:t xml:space="preserve">            </w:t>
      </w:r>
      <w:r w:rsidR="00AF34E9">
        <w:rPr>
          <w:rFonts w:ascii="Arial" w:hAnsi="Arial" w:cs="Arial"/>
          <w:color w:val="0099CC"/>
          <w:sz w:val="20"/>
          <w:szCs w:val="20"/>
        </w:rPr>
        <w:t xml:space="preserve">             </w:t>
      </w:r>
      <w:r w:rsidRPr="00622663">
        <w:rPr>
          <w:rFonts w:ascii="Arial" w:hAnsi="Arial" w:cs="Arial"/>
          <w:color w:val="0099CC"/>
          <w:sz w:val="20"/>
          <w:szCs w:val="20"/>
        </w:rPr>
        <w:t>Premio Honegger nel 1982, Premio Ravel nel 1985, Commenda delle Arti e delle Lettere e Legione d’onore.</w:t>
      </w:r>
    </w:p>
    <w:p w:rsidR="003E54F7" w:rsidRPr="00622663" w:rsidRDefault="003E54F7"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Sacral d’Ix, corno, clav. oboe (1975).</w:t>
      </w:r>
    </w:p>
    <w:p w:rsidR="00137423" w:rsidRPr="00622663" w:rsidRDefault="00137423" w:rsidP="00582753">
      <w:pPr>
        <w:pStyle w:val="Titolo"/>
        <w:tabs>
          <w:tab w:val="left" w:pos="4253"/>
          <w:tab w:val="left" w:pos="4395"/>
        </w:tabs>
        <w:spacing w:before="120" w:after="0" w:line="276" w:lineRule="auto"/>
        <w:jc w:val="left"/>
        <w:outlineLvl w:val="9"/>
        <w:rPr>
          <w:b w:val="0"/>
          <w:color w:val="000000"/>
          <w:sz w:val="24"/>
          <w:szCs w:val="24"/>
          <w:lang w:val="en-US"/>
        </w:rPr>
      </w:pPr>
    </w:p>
    <w:p w:rsidR="00AB62CB" w:rsidRPr="00622663" w:rsidRDefault="00AB62CB"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OLDBERG</w:t>
      </w:r>
      <w:r w:rsidR="00640730" w:rsidRPr="00622663">
        <w:rPr>
          <w:b w:val="0"/>
          <w:color w:val="0099CC"/>
          <w:sz w:val="24"/>
          <w:szCs w:val="24"/>
          <w:u w:val="single"/>
          <w:lang w:val="en-US"/>
        </w:rPr>
        <w:t xml:space="preserve">  Arne</w:t>
      </w:r>
      <w:r w:rsidR="00640730" w:rsidRPr="00622663">
        <w:rPr>
          <w:b w:val="0"/>
          <w:color w:val="0099CC"/>
          <w:sz w:val="24"/>
          <w:szCs w:val="24"/>
          <w:u w:val="single"/>
          <w:lang w:val="en-US"/>
        </w:rPr>
        <w:tab/>
        <w:t>Youngstown, 12.7.1874 - Evanston, 1</w:t>
      </w:r>
      <w:r w:rsidR="004A7707" w:rsidRPr="00622663">
        <w:rPr>
          <w:b w:val="0"/>
          <w:color w:val="0099CC"/>
          <w:sz w:val="24"/>
          <w:szCs w:val="24"/>
          <w:u w:val="single"/>
          <w:lang w:val="en-US"/>
        </w:rPr>
        <w:t>8</w:t>
      </w:r>
      <w:r w:rsidR="00640730" w:rsidRPr="00622663">
        <w:rPr>
          <w:b w:val="0"/>
          <w:color w:val="0099CC"/>
          <w:sz w:val="24"/>
          <w:szCs w:val="24"/>
          <w:u w:val="single"/>
          <w:lang w:val="en-US"/>
        </w:rPr>
        <w:t>.2.1962.</w:t>
      </w:r>
    </w:p>
    <w:p w:rsidR="004A7707" w:rsidRPr="00622663" w:rsidRDefault="004A770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insegnante e compositore statunitense, prime lezioni pianistiche con il padre e con Hylleste e </w:t>
      </w:r>
      <w:r w:rsidR="0046374A">
        <w:rPr>
          <w:rFonts w:ascii="Arial" w:hAnsi="Arial" w:cs="Arial"/>
          <w:color w:val="0099CC"/>
          <w:sz w:val="20"/>
          <w:szCs w:val="20"/>
        </w:rPr>
        <w:t xml:space="preserve"> </w:t>
      </w:r>
      <w:r w:rsidRPr="00622663">
        <w:rPr>
          <w:rFonts w:ascii="Arial" w:hAnsi="Arial" w:cs="Arial"/>
          <w:color w:val="0099CC"/>
          <w:sz w:val="20"/>
          <w:szCs w:val="20"/>
        </w:rPr>
        <w:t xml:space="preserve">Middelschulte alla Scuola Gottschalk di Chicago, dove la famiglia si era trasferita. Perfezionamento pianistico </w:t>
      </w:r>
      <w:r w:rsidR="0055343D" w:rsidRPr="00622663">
        <w:rPr>
          <w:rFonts w:ascii="Arial" w:hAnsi="Arial" w:cs="Arial"/>
          <w:color w:val="0099CC"/>
          <w:sz w:val="20"/>
          <w:szCs w:val="20"/>
        </w:rPr>
        <w:t xml:space="preserve"> </w:t>
      </w:r>
      <w:r w:rsidR="00AF34E9">
        <w:rPr>
          <w:rFonts w:ascii="Arial" w:hAnsi="Arial" w:cs="Arial"/>
          <w:color w:val="0099CC"/>
          <w:sz w:val="20"/>
          <w:szCs w:val="20"/>
        </w:rPr>
        <w:t xml:space="preserve">            </w:t>
      </w:r>
      <w:r w:rsidRPr="00622663">
        <w:rPr>
          <w:rFonts w:ascii="Arial" w:hAnsi="Arial" w:cs="Arial"/>
          <w:color w:val="0099CC"/>
          <w:sz w:val="20"/>
          <w:szCs w:val="20"/>
        </w:rPr>
        <w:t xml:space="preserve">con Leschetizky a Vienna, studi di composizione con Rheinberger a Monaco. Concerti e insegnamento di </w:t>
      </w:r>
      <w:r w:rsidR="0046374A">
        <w:rPr>
          <w:rFonts w:ascii="Arial" w:hAnsi="Arial" w:cs="Arial"/>
          <w:color w:val="0099CC"/>
          <w:sz w:val="20"/>
          <w:szCs w:val="20"/>
        </w:rPr>
        <w:t xml:space="preserve">              </w:t>
      </w:r>
      <w:r w:rsidRPr="00622663">
        <w:rPr>
          <w:rFonts w:ascii="Arial" w:hAnsi="Arial" w:cs="Arial"/>
          <w:color w:val="0099CC"/>
          <w:sz w:val="20"/>
          <w:szCs w:val="20"/>
        </w:rPr>
        <w:t xml:space="preserve">pianoforte e composizione, dal 1897 al 1941 all’Università Nothwestern di  Chicago e nel periodo estivo </w:t>
      </w:r>
      <w:r w:rsidR="0046374A">
        <w:rPr>
          <w:rFonts w:ascii="Arial" w:hAnsi="Arial" w:cs="Arial"/>
          <w:color w:val="0099CC"/>
          <w:sz w:val="20"/>
          <w:szCs w:val="20"/>
        </w:rPr>
        <w:t xml:space="preserve">   </w:t>
      </w:r>
      <w:r w:rsidRPr="00622663">
        <w:rPr>
          <w:rFonts w:ascii="Arial" w:hAnsi="Arial" w:cs="Arial"/>
          <w:color w:val="0099CC"/>
          <w:sz w:val="20"/>
          <w:szCs w:val="20"/>
        </w:rPr>
        <w:t>all’Università della California, a Los Angeles, dal 1930, in collaborazione con la moglie, Mary Sloan, pianista.</w:t>
      </w:r>
    </w:p>
    <w:p w:rsidR="004A7707" w:rsidRPr="00622663" w:rsidRDefault="00AB62CB"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rPr>
        <w:t>Serenata</w:t>
      </w:r>
      <w:r w:rsidR="00640730" w:rsidRPr="00622663">
        <w:rPr>
          <w:b w:val="0"/>
          <w:color w:val="000000"/>
          <w:sz w:val="24"/>
          <w:szCs w:val="24"/>
        </w:rPr>
        <w:t xml:space="preserve"> per corno solo</w:t>
      </w:r>
      <w:r w:rsidR="004A7707" w:rsidRPr="00622663">
        <w:rPr>
          <w:b w:val="0"/>
          <w:color w:val="000000"/>
          <w:sz w:val="24"/>
          <w:szCs w:val="24"/>
        </w:rPr>
        <w:t xml:space="preserve"> o corno e pf</w:t>
      </w:r>
      <w:r w:rsidR="00640730" w:rsidRPr="00622663">
        <w:rPr>
          <w:b w:val="0"/>
          <w:color w:val="000000"/>
          <w:sz w:val="24"/>
          <w:szCs w:val="24"/>
        </w:rPr>
        <w:t xml:space="preserve">.   </w:t>
      </w:r>
      <w:r w:rsidR="004A7707" w:rsidRPr="00622663">
        <w:rPr>
          <w:b w:val="0"/>
          <w:sz w:val="24"/>
          <w:szCs w:val="24"/>
          <w:lang w:val="fr-FR"/>
        </w:rPr>
        <w:t xml:space="preserve">Le son du cor, 8 corni.   </w:t>
      </w:r>
    </w:p>
    <w:p w:rsidR="004A7707" w:rsidRPr="00622663" w:rsidRDefault="00640730" w:rsidP="00582753">
      <w:pPr>
        <w:pStyle w:val="Titolo"/>
        <w:tabs>
          <w:tab w:val="left" w:pos="4253"/>
          <w:tab w:val="left" w:pos="4395"/>
        </w:tabs>
        <w:spacing w:before="120" w:after="0" w:line="276" w:lineRule="auto"/>
        <w:jc w:val="left"/>
        <w:outlineLvl w:val="9"/>
        <w:rPr>
          <w:b w:val="0"/>
          <w:sz w:val="24"/>
          <w:szCs w:val="24"/>
        </w:rPr>
      </w:pPr>
      <w:r w:rsidRPr="00622663">
        <w:rPr>
          <w:b w:val="0"/>
          <w:color w:val="000000"/>
          <w:sz w:val="24"/>
          <w:szCs w:val="24"/>
        </w:rPr>
        <w:t>Concerto op</w:t>
      </w:r>
      <w:r w:rsidR="004A7707" w:rsidRPr="00622663">
        <w:rPr>
          <w:b w:val="0"/>
          <w:color w:val="000000"/>
          <w:sz w:val="24"/>
          <w:szCs w:val="24"/>
        </w:rPr>
        <w:t>.</w:t>
      </w:r>
      <w:r w:rsidRPr="00622663">
        <w:rPr>
          <w:b w:val="0"/>
          <w:color w:val="000000"/>
          <w:sz w:val="24"/>
          <w:szCs w:val="24"/>
        </w:rPr>
        <w:t xml:space="preserve"> 20 per corno e orch.</w:t>
      </w:r>
      <w:r w:rsidR="004A7707" w:rsidRPr="00622663">
        <w:rPr>
          <w:b w:val="0"/>
          <w:sz w:val="24"/>
          <w:szCs w:val="24"/>
        </w:rPr>
        <w:t>2 Pezzi per 6 corni, trascr. da Beeth. op. 13.</w:t>
      </w:r>
    </w:p>
    <w:p w:rsidR="009D360B" w:rsidRPr="00622663" w:rsidRDefault="004A7707" w:rsidP="00582753">
      <w:pPr>
        <w:tabs>
          <w:tab w:val="left" w:pos="4253"/>
          <w:tab w:val="left" w:pos="4395"/>
        </w:tabs>
        <w:spacing w:before="120" w:line="276" w:lineRule="auto"/>
        <w:rPr>
          <w:rFonts w:ascii="Arial" w:hAnsi="Arial" w:cs="Arial"/>
        </w:rPr>
      </w:pPr>
      <w:r w:rsidRPr="00622663">
        <w:rPr>
          <w:rFonts w:ascii="Arial" w:hAnsi="Arial" w:cs="Arial"/>
        </w:rPr>
        <w:t>Preludio, per 8 corni, trascr. da Bach.   Crocifixus per 8 corni, trascr. da A. Lotti.</w:t>
      </w:r>
    </w:p>
    <w:p w:rsidR="009D360B" w:rsidRPr="00622663" w:rsidRDefault="009D360B" w:rsidP="00582753">
      <w:pPr>
        <w:tabs>
          <w:tab w:val="left" w:pos="4253"/>
          <w:tab w:val="left" w:pos="4395"/>
        </w:tabs>
        <w:spacing w:before="120" w:line="276" w:lineRule="auto"/>
        <w:rPr>
          <w:rFonts w:ascii="Arial" w:hAnsi="Arial" w:cs="Arial"/>
        </w:rPr>
      </w:pPr>
    </w:p>
    <w:p w:rsidR="004C2CB3" w:rsidRPr="00622663" w:rsidRDefault="004C2CB3"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OLSEN  Ole</w:t>
      </w:r>
      <w:r w:rsidRPr="00622663">
        <w:rPr>
          <w:b w:val="0"/>
          <w:color w:val="0099CC"/>
          <w:sz w:val="24"/>
          <w:szCs w:val="24"/>
          <w:u w:val="single"/>
        </w:rPr>
        <w:tab/>
      </w:r>
      <w:r w:rsidR="00AD79AC" w:rsidRPr="00622663">
        <w:rPr>
          <w:b w:val="0"/>
          <w:color w:val="0099CC"/>
          <w:sz w:val="24"/>
          <w:szCs w:val="24"/>
          <w:u w:val="single"/>
        </w:rPr>
        <w:t>Hammerfest, 4.7.</w:t>
      </w:r>
      <w:r w:rsidRPr="00622663">
        <w:rPr>
          <w:b w:val="0"/>
          <w:color w:val="0099CC"/>
          <w:sz w:val="24"/>
          <w:szCs w:val="24"/>
          <w:u w:val="single"/>
        </w:rPr>
        <w:t>1850</w:t>
      </w:r>
      <w:r w:rsidR="00AD79AC" w:rsidRPr="00622663">
        <w:rPr>
          <w:b w:val="0"/>
          <w:color w:val="0099CC"/>
          <w:sz w:val="24"/>
          <w:szCs w:val="24"/>
          <w:u w:val="single"/>
        </w:rPr>
        <w:t xml:space="preserve"> - Oslo, 9.11.1927.</w:t>
      </w:r>
    </w:p>
    <w:p w:rsidR="00AD79AC" w:rsidRPr="00622663" w:rsidRDefault="00AD79AC"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organista norvegese</w:t>
      </w:r>
      <w:r w:rsidR="00D42AA8" w:rsidRPr="00622663">
        <w:rPr>
          <w:b w:val="0"/>
          <w:color w:val="0099CC"/>
          <w:sz w:val="20"/>
          <w:szCs w:val="20"/>
        </w:rPr>
        <w:t xml:space="preserve">, allievi di Lindemann, Richter, Reinecke e Paul. </w:t>
      </w:r>
    </w:p>
    <w:p w:rsidR="004C2CB3" w:rsidRPr="00622663" w:rsidRDefault="00F3451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Aubade, op. 57</w:t>
      </w:r>
      <w:r w:rsidR="0025147D" w:rsidRPr="00622663">
        <w:rPr>
          <w:b w:val="0"/>
          <w:color w:val="000000"/>
          <w:sz w:val="24"/>
          <w:szCs w:val="24"/>
        </w:rPr>
        <w:t>/</w:t>
      </w:r>
      <w:r w:rsidRPr="00622663">
        <w:rPr>
          <w:b w:val="0"/>
          <w:color w:val="000000"/>
          <w:sz w:val="24"/>
          <w:szCs w:val="24"/>
        </w:rPr>
        <w:t>3</w:t>
      </w:r>
      <w:r w:rsidR="0025147D" w:rsidRPr="00622663">
        <w:rPr>
          <w:b w:val="0"/>
          <w:color w:val="000000"/>
          <w:sz w:val="24"/>
          <w:szCs w:val="24"/>
        </w:rPr>
        <w:t>, c</w:t>
      </w:r>
      <w:r w:rsidRPr="00622663">
        <w:rPr>
          <w:b w:val="0"/>
          <w:color w:val="000000"/>
          <w:sz w:val="24"/>
          <w:szCs w:val="24"/>
        </w:rPr>
        <w:t xml:space="preserve">orno e flauto (1979, 3’20).   </w:t>
      </w:r>
      <w:r w:rsidR="004C2CB3" w:rsidRPr="00622663">
        <w:rPr>
          <w:b w:val="0"/>
          <w:color w:val="000000"/>
          <w:sz w:val="24"/>
          <w:szCs w:val="24"/>
        </w:rPr>
        <w:t>Concerto</w:t>
      </w:r>
      <w:r w:rsidR="00F64361" w:rsidRPr="00622663">
        <w:rPr>
          <w:b w:val="0"/>
          <w:color w:val="000000"/>
          <w:sz w:val="24"/>
          <w:szCs w:val="24"/>
        </w:rPr>
        <w:t xml:space="preserve"> op 48</w:t>
      </w:r>
      <w:r w:rsidR="004C2CB3" w:rsidRPr="00622663">
        <w:rPr>
          <w:b w:val="0"/>
          <w:color w:val="000000"/>
          <w:sz w:val="24"/>
          <w:szCs w:val="24"/>
        </w:rPr>
        <w:t xml:space="preserve"> per corno e orch. (1886).</w:t>
      </w:r>
    </w:p>
    <w:p w:rsidR="0025147D" w:rsidRPr="00622663" w:rsidRDefault="0025147D" w:rsidP="00582753">
      <w:pPr>
        <w:pStyle w:val="Titolo"/>
        <w:tabs>
          <w:tab w:val="left" w:pos="4253"/>
          <w:tab w:val="left" w:pos="4395"/>
        </w:tabs>
        <w:spacing w:before="120" w:after="0" w:line="276" w:lineRule="auto"/>
        <w:jc w:val="left"/>
        <w:outlineLvl w:val="9"/>
        <w:rPr>
          <w:b w:val="0"/>
          <w:color w:val="000000"/>
          <w:sz w:val="24"/>
          <w:szCs w:val="24"/>
        </w:rPr>
      </w:pPr>
    </w:p>
    <w:p w:rsidR="008F524F" w:rsidRPr="00622663" w:rsidRDefault="008F524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OPPEL  Reinhard</w:t>
      </w:r>
      <w:r w:rsidRPr="00622663">
        <w:rPr>
          <w:b w:val="0"/>
          <w:color w:val="0099CC"/>
          <w:sz w:val="24"/>
          <w:szCs w:val="24"/>
          <w:u w:val="single"/>
        </w:rPr>
        <w:tab/>
        <w:t>Grunberg, 13.11.1878 - Lipsia, 21.11.1941.</w:t>
      </w:r>
    </w:p>
    <w:p w:rsidR="00D30364" w:rsidRPr="00622663" w:rsidRDefault="008F524F"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musicologo tedesco, studi al Conservatorio di Francoforte. </w:t>
      </w:r>
      <w:r w:rsidR="0046374A">
        <w:rPr>
          <w:b w:val="0"/>
          <w:color w:val="0099CC"/>
          <w:sz w:val="20"/>
          <w:szCs w:val="20"/>
        </w:rPr>
        <w:t xml:space="preserve">                                                                                                                </w:t>
      </w:r>
      <w:r w:rsidRPr="00622663">
        <w:rPr>
          <w:b w:val="0"/>
          <w:color w:val="0099CC"/>
          <w:sz w:val="20"/>
          <w:szCs w:val="20"/>
        </w:rPr>
        <w:t>Insegnante di composizione a Kiel</w:t>
      </w:r>
      <w:r w:rsidR="0046374A">
        <w:rPr>
          <w:b w:val="0"/>
          <w:color w:val="0099CC"/>
          <w:sz w:val="20"/>
          <w:szCs w:val="20"/>
        </w:rPr>
        <w:t xml:space="preserve"> </w:t>
      </w:r>
      <w:r w:rsidRPr="00622663">
        <w:rPr>
          <w:b w:val="0"/>
          <w:color w:val="0099CC"/>
          <w:sz w:val="20"/>
          <w:szCs w:val="20"/>
        </w:rPr>
        <w:t>e Lipsia.</w:t>
      </w:r>
    </w:p>
    <w:p w:rsidR="008F524F" w:rsidRPr="00622663" w:rsidRDefault="008F524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Serenata, fl. ob. cl. corno e fag. op. 30.</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8F524F" w:rsidRPr="00622663" w:rsidRDefault="008F524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ORDONEZ  Carlos d’</w:t>
      </w:r>
      <w:r w:rsidRPr="00622663">
        <w:rPr>
          <w:b w:val="0"/>
          <w:color w:val="0099CC"/>
          <w:sz w:val="24"/>
          <w:szCs w:val="24"/>
          <w:u w:val="single"/>
        </w:rPr>
        <w:tab/>
        <w:t>Vienna, 19.4.1734 - Vienna, 6.9.1786.</w:t>
      </w:r>
    </w:p>
    <w:p w:rsidR="008F524F" w:rsidRPr="00622663" w:rsidRDefault="00BC30A8"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violinista austriaco d’origine spagnola.</w:t>
      </w:r>
    </w:p>
    <w:p w:rsidR="00BC30A8" w:rsidRPr="00622663" w:rsidRDefault="00BC30A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2 corni e archi.   Notturno per 2 corni e archi.</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CD03F8" w:rsidRPr="00622663" w:rsidRDefault="00CD03F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ORKIN  Evgeni</w:t>
      </w:r>
      <w:r w:rsidRPr="00622663">
        <w:rPr>
          <w:rFonts w:ascii="Arial" w:hAnsi="Arial" w:cs="Arial"/>
          <w:color w:val="0099CC"/>
          <w:u w:val="single"/>
        </w:rPr>
        <w:tab/>
        <w:t>Leopoli, 2.10.1977</w:t>
      </w:r>
    </w:p>
    <w:p w:rsidR="00CD03F8" w:rsidRPr="00622663" w:rsidRDefault="00CD03F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Clarinettista e compositore ucraino, studi all’Accademia Musicale di Kiev, allievo di Pendischuk e Stankovic. Perfezionamento a Utrecht e Mannheim con Pencz (cl.), Margolis (dir. d’orch.), Leyendecker e Bechert (comp.). </w:t>
      </w:r>
      <w:r w:rsidR="00AF34E9">
        <w:rPr>
          <w:rFonts w:ascii="Arial" w:hAnsi="Arial" w:cs="Arial"/>
          <w:color w:val="0099CC"/>
          <w:sz w:val="20"/>
          <w:szCs w:val="20"/>
        </w:rPr>
        <w:t xml:space="preserve">                        </w:t>
      </w:r>
      <w:r w:rsidRPr="00622663">
        <w:rPr>
          <w:rFonts w:ascii="Arial" w:hAnsi="Arial" w:cs="Arial"/>
          <w:color w:val="0099CC"/>
          <w:sz w:val="20"/>
          <w:szCs w:val="20"/>
        </w:rPr>
        <w:t>1° Clarinetto con la “Camerata di Kiev”, a S. Pietroburgo, Baden-Baden, Friburgo. Direttore d’orch. a Utrecht. Residente in Germania, a Mannheim, dove vive con la moglie pianista Olga Orkin. N</w:t>
      </w:r>
      <w:r w:rsidR="00AF34E9">
        <w:rPr>
          <w:rFonts w:ascii="Arial" w:hAnsi="Arial" w:cs="Arial"/>
          <w:color w:val="0099CC"/>
          <w:sz w:val="20"/>
          <w:szCs w:val="20"/>
        </w:rPr>
        <w:t xml:space="preserve"> </w:t>
      </w:r>
      <w:r w:rsidRPr="00622663">
        <w:rPr>
          <w:rFonts w:ascii="Arial" w:hAnsi="Arial" w:cs="Arial"/>
          <w:color w:val="0099CC"/>
          <w:sz w:val="20"/>
          <w:szCs w:val="20"/>
        </w:rPr>
        <w:t>umerosi riconoscimenti.</w:t>
      </w:r>
    </w:p>
    <w:p w:rsidR="00CD03F8" w:rsidRPr="00622663" w:rsidRDefault="00CD03F8" w:rsidP="00582753">
      <w:pPr>
        <w:tabs>
          <w:tab w:val="left" w:pos="4253"/>
          <w:tab w:val="left" w:pos="4395"/>
        </w:tabs>
        <w:spacing w:before="120" w:line="276" w:lineRule="auto"/>
        <w:rPr>
          <w:rFonts w:ascii="Arial" w:hAnsi="Arial" w:cs="Arial"/>
        </w:rPr>
      </w:pPr>
      <w:r w:rsidRPr="00622663">
        <w:rPr>
          <w:rFonts w:ascii="Arial" w:hAnsi="Arial" w:cs="Arial"/>
        </w:rPr>
        <w:t>4 Miniature, corno e pf. op. 31.</w:t>
      </w:r>
    </w:p>
    <w:p w:rsidR="009D360B" w:rsidRPr="00622663" w:rsidRDefault="009D360B" w:rsidP="00582753">
      <w:pPr>
        <w:tabs>
          <w:tab w:val="left" w:pos="4253"/>
          <w:tab w:val="left" w:pos="4395"/>
        </w:tabs>
        <w:spacing w:before="120" w:line="276" w:lineRule="auto"/>
        <w:rPr>
          <w:rFonts w:ascii="Arial" w:hAnsi="Arial" w:cs="Arial"/>
        </w:rPr>
      </w:pPr>
    </w:p>
    <w:p w:rsidR="00C404A5" w:rsidRPr="00622663" w:rsidRDefault="00C404A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ORR  Robin</w:t>
      </w:r>
      <w:r w:rsidRPr="00622663">
        <w:rPr>
          <w:rFonts w:ascii="Arial" w:hAnsi="Arial" w:cs="Arial"/>
          <w:color w:val="0099CC"/>
          <w:u w:val="single"/>
        </w:rPr>
        <w:tab/>
      </w:r>
      <w:r w:rsidR="006F2A44" w:rsidRPr="00622663">
        <w:rPr>
          <w:rFonts w:ascii="Arial" w:hAnsi="Arial" w:cs="Arial"/>
          <w:color w:val="0099CC"/>
          <w:u w:val="single"/>
        </w:rPr>
        <w:t xml:space="preserve">Brechin, 2.6.1909 - Cambridge, 9.4.2006. </w:t>
      </w:r>
    </w:p>
    <w:p w:rsidR="00C404A5" w:rsidRPr="00622663" w:rsidRDefault="00C404A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organista scozzese. Allievo di Benjamin, Rootham e Dent. Perfezionamento con Casella e Boulanger. Organista a Cambridge e prof. di musica all’Università di Glasgow.</w:t>
      </w:r>
    </w:p>
    <w:p w:rsidR="006F2A44" w:rsidRPr="00622663" w:rsidRDefault="006F2A44"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Serenade, corno e pf. (1951, 4’).</w:t>
      </w:r>
    </w:p>
    <w:p w:rsidR="009D360B" w:rsidRPr="00622663" w:rsidRDefault="009D360B" w:rsidP="00582753">
      <w:pPr>
        <w:pStyle w:val="Corpotesto"/>
        <w:tabs>
          <w:tab w:val="left" w:pos="4253"/>
          <w:tab w:val="left" w:pos="4395"/>
        </w:tabs>
        <w:spacing w:before="120" w:after="0" w:line="276" w:lineRule="auto"/>
        <w:rPr>
          <w:rFonts w:ascii="Arial" w:hAnsi="Arial" w:cs="Arial"/>
          <w:sz w:val="24"/>
        </w:rPr>
      </w:pPr>
    </w:p>
    <w:p w:rsidR="004D4188" w:rsidRPr="00622663" w:rsidRDefault="004D418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ORVAL  Francis</w:t>
      </w:r>
      <w:r w:rsidR="00F34BF6" w:rsidRPr="00622663">
        <w:rPr>
          <w:b w:val="0"/>
          <w:color w:val="0099CC"/>
          <w:sz w:val="24"/>
          <w:szCs w:val="24"/>
          <w:u w:val="single"/>
        </w:rPr>
        <w:tab/>
        <w:t>L</w:t>
      </w:r>
      <w:r w:rsidR="00FC793D" w:rsidRPr="00622663">
        <w:rPr>
          <w:b w:val="0"/>
          <w:color w:val="0099CC"/>
          <w:sz w:val="24"/>
          <w:szCs w:val="24"/>
          <w:u w:val="single"/>
        </w:rPr>
        <w:t>iegi</w:t>
      </w:r>
    </w:p>
    <w:p w:rsidR="00F34BF6" w:rsidRPr="00622663" w:rsidRDefault="00F34BF6"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00AF34E9">
        <w:rPr>
          <w:color w:val="0099CC"/>
          <w:sz w:val="20"/>
          <w:szCs w:val="20"/>
        </w:rPr>
        <w:t xml:space="preserve"> </w:t>
      </w:r>
      <w:r w:rsidR="00FC793D" w:rsidRPr="00622663">
        <w:rPr>
          <w:b w:val="0"/>
          <w:color w:val="0099CC"/>
          <w:sz w:val="20"/>
          <w:szCs w:val="20"/>
        </w:rPr>
        <w:t>concertista</w:t>
      </w:r>
      <w:r w:rsidRPr="00622663">
        <w:rPr>
          <w:b w:val="0"/>
          <w:color w:val="0099CC"/>
          <w:sz w:val="20"/>
          <w:szCs w:val="20"/>
        </w:rPr>
        <w:t xml:space="preserve">, insegnante e compositore belga, solista nelle orchestre di Belgio e Lussenburgo. </w:t>
      </w:r>
      <w:r w:rsidR="00AF34E9">
        <w:rPr>
          <w:b w:val="0"/>
          <w:color w:val="0099CC"/>
          <w:sz w:val="20"/>
          <w:szCs w:val="20"/>
        </w:rPr>
        <w:t xml:space="preserve">              </w:t>
      </w:r>
      <w:r w:rsidRPr="00622663">
        <w:rPr>
          <w:b w:val="0"/>
          <w:color w:val="0099CC"/>
          <w:sz w:val="20"/>
          <w:szCs w:val="20"/>
        </w:rPr>
        <w:t xml:space="preserve">Insegnante </w:t>
      </w:r>
      <w:r w:rsidR="00FC793D" w:rsidRPr="00622663">
        <w:rPr>
          <w:b w:val="0"/>
          <w:color w:val="0099CC"/>
          <w:sz w:val="20"/>
          <w:szCs w:val="20"/>
        </w:rPr>
        <w:t xml:space="preserve">nei Conservatori di Liegi e del Lussenburgo, dal 1983 </w:t>
      </w:r>
      <w:r w:rsidRPr="00622663">
        <w:rPr>
          <w:b w:val="0"/>
          <w:color w:val="0099CC"/>
          <w:sz w:val="20"/>
          <w:szCs w:val="20"/>
        </w:rPr>
        <w:t>negli Stati Uniti</w:t>
      </w:r>
      <w:r w:rsidR="00FC793D" w:rsidRPr="00622663">
        <w:rPr>
          <w:b w:val="0"/>
          <w:color w:val="0099CC"/>
          <w:sz w:val="20"/>
          <w:szCs w:val="20"/>
        </w:rPr>
        <w:t>, (dove ottiene la nazionalità)</w:t>
      </w:r>
      <w:r w:rsidR="0055343D" w:rsidRPr="00622663">
        <w:rPr>
          <w:b w:val="0"/>
          <w:color w:val="0099CC"/>
          <w:sz w:val="20"/>
          <w:szCs w:val="20"/>
        </w:rPr>
        <w:t xml:space="preserve">     </w:t>
      </w:r>
      <w:r w:rsidR="0046374A">
        <w:rPr>
          <w:b w:val="0"/>
          <w:color w:val="0099CC"/>
          <w:sz w:val="20"/>
          <w:szCs w:val="20"/>
        </w:rPr>
        <w:t xml:space="preserve">       </w:t>
      </w:r>
      <w:r w:rsidR="00D46C87" w:rsidRPr="00622663">
        <w:rPr>
          <w:b w:val="0"/>
          <w:color w:val="0099CC"/>
          <w:sz w:val="20"/>
          <w:szCs w:val="20"/>
        </w:rPr>
        <w:t>e</w:t>
      </w:r>
      <w:r w:rsidR="0055343D" w:rsidRPr="00622663">
        <w:rPr>
          <w:b w:val="0"/>
          <w:color w:val="0099CC"/>
          <w:sz w:val="20"/>
          <w:szCs w:val="20"/>
        </w:rPr>
        <w:t>d</w:t>
      </w:r>
      <w:r w:rsidR="00D46C87" w:rsidRPr="00622663">
        <w:rPr>
          <w:b w:val="0"/>
          <w:color w:val="0099CC"/>
          <w:sz w:val="20"/>
          <w:szCs w:val="20"/>
        </w:rPr>
        <w:t xml:space="preserve"> </w:t>
      </w:r>
      <w:r w:rsidRPr="00622663">
        <w:rPr>
          <w:b w:val="0"/>
          <w:color w:val="0099CC"/>
          <w:sz w:val="20"/>
          <w:szCs w:val="20"/>
        </w:rPr>
        <w:t>alla Scuola Musicale di Trossingen.</w:t>
      </w:r>
    </w:p>
    <w:p w:rsidR="00904B3B" w:rsidRPr="00622663" w:rsidRDefault="004D418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Libre per corno solo.</w:t>
      </w:r>
      <w:r w:rsidR="003D2F53" w:rsidRPr="00622663">
        <w:rPr>
          <w:b w:val="0"/>
          <w:color w:val="000000"/>
          <w:sz w:val="24"/>
          <w:szCs w:val="24"/>
        </w:rPr>
        <w:t xml:space="preserve"> </w:t>
      </w:r>
      <w:r w:rsidR="003C370A" w:rsidRPr="00622663">
        <w:rPr>
          <w:b w:val="0"/>
          <w:color w:val="000000"/>
          <w:sz w:val="24"/>
          <w:szCs w:val="24"/>
        </w:rPr>
        <w:t xml:space="preserve">  </w:t>
      </w:r>
      <w:r w:rsidR="003D2F53" w:rsidRPr="00622663">
        <w:rPr>
          <w:b w:val="0"/>
          <w:color w:val="000000"/>
          <w:sz w:val="24"/>
          <w:szCs w:val="24"/>
        </w:rPr>
        <w:t xml:space="preserve">Alla-mente, </w:t>
      </w:r>
      <w:r w:rsidR="00904B3B" w:rsidRPr="00622663">
        <w:rPr>
          <w:b w:val="0"/>
          <w:color w:val="000000"/>
          <w:sz w:val="24"/>
          <w:szCs w:val="24"/>
        </w:rPr>
        <w:t xml:space="preserve">improvvisazione per </w:t>
      </w:r>
      <w:r w:rsidR="003D2F53" w:rsidRPr="00622663">
        <w:rPr>
          <w:b w:val="0"/>
          <w:color w:val="000000"/>
          <w:sz w:val="24"/>
          <w:szCs w:val="24"/>
        </w:rPr>
        <w:t xml:space="preserve">corno </w:t>
      </w:r>
      <w:r w:rsidR="008F524F" w:rsidRPr="00622663">
        <w:rPr>
          <w:b w:val="0"/>
          <w:color w:val="000000"/>
          <w:sz w:val="24"/>
          <w:szCs w:val="24"/>
        </w:rPr>
        <w:t xml:space="preserve">solo.  Trittico, corno solo,  </w:t>
      </w:r>
    </w:p>
    <w:p w:rsidR="005F11C5" w:rsidRPr="00622663" w:rsidRDefault="00C5303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Champaign, corno e pf</w:t>
      </w:r>
      <w:r w:rsidR="005F11C5" w:rsidRPr="00622663">
        <w:rPr>
          <w:b w:val="0"/>
          <w:color w:val="000000"/>
          <w:sz w:val="24"/>
          <w:szCs w:val="24"/>
        </w:rPr>
        <w:t>.</w:t>
      </w:r>
      <w:r w:rsidR="003C370A" w:rsidRPr="00622663">
        <w:rPr>
          <w:b w:val="0"/>
          <w:color w:val="000000"/>
          <w:sz w:val="24"/>
          <w:szCs w:val="24"/>
        </w:rPr>
        <w:t xml:space="preserve">   </w:t>
      </w:r>
      <w:r w:rsidR="005F11C5" w:rsidRPr="00622663">
        <w:rPr>
          <w:b w:val="0"/>
          <w:color w:val="000000"/>
          <w:sz w:val="24"/>
          <w:szCs w:val="24"/>
        </w:rPr>
        <w:t>Libre-Free-Frei, corno e pf.</w:t>
      </w:r>
      <w:r w:rsidR="003C370A" w:rsidRPr="00622663">
        <w:rPr>
          <w:b w:val="0"/>
          <w:color w:val="000000"/>
          <w:sz w:val="24"/>
          <w:szCs w:val="24"/>
        </w:rPr>
        <w:t xml:space="preserve">   </w:t>
      </w:r>
      <w:r w:rsidR="00525389" w:rsidRPr="00622663">
        <w:rPr>
          <w:b w:val="0"/>
          <w:color w:val="000000"/>
          <w:sz w:val="24"/>
          <w:szCs w:val="24"/>
        </w:rPr>
        <w:t xml:space="preserve">Cadenze </w:t>
      </w:r>
      <w:r w:rsidR="00904B3B" w:rsidRPr="00622663">
        <w:rPr>
          <w:b w:val="0"/>
          <w:color w:val="000000"/>
          <w:sz w:val="24"/>
          <w:szCs w:val="24"/>
        </w:rPr>
        <w:t>di</w:t>
      </w:r>
      <w:r w:rsidR="00525389" w:rsidRPr="00622663">
        <w:rPr>
          <w:b w:val="0"/>
          <w:color w:val="000000"/>
          <w:sz w:val="24"/>
          <w:szCs w:val="24"/>
        </w:rPr>
        <w:t xml:space="preserve"> concerti di Mozart e Haydn.</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EE092A" w:rsidRPr="00622663" w:rsidRDefault="00EE092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OSCAR  Franz</w:t>
      </w:r>
      <w:r w:rsidR="00F34BF6" w:rsidRPr="00622663">
        <w:rPr>
          <w:b w:val="0"/>
          <w:color w:val="0099CC"/>
          <w:sz w:val="24"/>
          <w:szCs w:val="24"/>
          <w:u w:val="single"/>
        </w:rPr>
        <w:tab/>
        <w:t>1843 - 1886.</w:t>
      </w:r>
    </w:p>
    <w:p w:rsidR="00F34BF6" w:rsidRPr="00622663" w:rsidRDefault="00F34BF6"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didatta tedesco di grande valore</w:t>
      </w:r>
      <w:r w:rsidR="00663352" w:rsidRPr="00622663">
        <w:rPr>
          <w:b w:val="0"/>
          <w:color w:val="0099CC"/>
          <w:sz w:val="20"/>
          <w:szCs w:val="20"/>
        </w:rPr>
        <w:t>, amico del cornista Franz, padre di Richard Strauss</w:t>
      </w:r>
      <w:r w:rsidR="0055343D" w:rsidRPr="00622663">
        <w:rPr>
          <w:b w:val="0"/>
          <w:color w:val="0099CC"/>
          <w:sz w:val="20"/>
          <w:szCs w:val="20"/>
        </w:rPr>
        <w:t xml:space="preserve">.                           </w:t>
      </w:r>
      <w:r w:rsidR="00663352" w:rsidRPr="00622663">
        <w:rPr>
          <w:b w:val="0"/>
          <w:color w:val="0099CC"/>
          <w:sz w:val="20"/>
          <w:szCs w:val="20"/>
        </w:rPr>
        <w:t xml:space="preserve"> </w:t>
      </w:r>
      <w:r w:rsidR="0055343D" w:rsidRPr="00622663">
        <w:rPr>
          <w:b w:val="0"/>
          <w:color w:val="0099CC"/>
          <w:sz w:val="20"/>
          <w:szCs w:val="20"/>
        </w:rPr>
        <w:t>D</w:t>
      </w:r>
      <w:r w:rsidR="00663352" w:rsidRPr="00622663">
        <w:rPr>
          <w:b w:val="0"/>
          <w:color w:val="0099CC"/>
          <w:sz w:val="20"/>
          <w:szCs w:val="20"/>
        </w:rPr>
        <w:t>edicò</w:t>
      </w:r>
      <w:r w:rsidR="0055343D" w:rsidRPr="00622663">
        <w:rPr>
          <w:b w:val="0"/>
          <w:color w:val="0099CC"/>
          <w:sz w:val="20"/>
          <w:szCs w:val="20"/>
        </w:rPr>
        <w:t xml:space="preserve"> </w:t>
      </w:r>
      <w:r w:rsidR="00663352" w:rsidRPr="00622663">
        <w:rPr>
          <w:b w:val="0"/>
          <w:color w:val="0099CC"/>
          <w:sz w:val="20"/>
          <w:szCs w:val="20"/>
        </w:rPr>
        <w:t>ai due il 1</w:t>
      </w:r>
      <w:r w:rsidR="0055343D" w:rsidRPr="00622663">
        <w:rPr>
          <w:b w:val="0"/>
          <w:color w:val="0099CC"/>
          <w:sz w:val="20"/>
          <w:szCs w:val="20"/>
        </w:rPr>
        <w:t>°</w:t>
      </w:r>
      <w:r w:rsidR="00663352" w:rsidRPr="00622663">
        <w:rPr>
          <w:b w:val="0"/>
          <w:color w:val="0099CC"/>
          <w:sz w:val="20"/>
          <w:szCs w:val="20"/>
        </w:rPr>
        <w:t xml:space="preserve"> Concerto per corno e orchestra. Insegnante a Dresda.</w:t>
      </w:r>
    </w:p>
    <w:p w:rsidR="00EE092A" w:rsidRPr="00622663" w:rsidRDefault="00EE092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Metodo per corno</w:t>
      </w:r>
      <w:r w:rsidR="0026287A" w:rsidRPr="00622663">
        <w:rPr>
          <w:b w:val="0"/>
          <w:color w:val="000000"/>
          <w:sz w:val="24"/>
          <w:szCs w:val="24"/>
        </w:rPr>
        <w:t>.</w:t>
      </w:r>
    </w:p>
    <w:p w:rsidR="00CB65D3" w:rsidRPr="00622663" w:rsidRDefault="00CB65D3" w:rsidP="00582753">
      <w:pPr>
        <w:tabs>
          <w:tab w:val="left" w:pos="4253"/>
          <w:tab w:val="left" w:pos="4395"/>
        </w:tabs>
        <w:spacing w:before="120" w:line="276" w:lineRule="auto"/>
        <w:rPr>
          <w:rFonts w:ascii="Arial" w:hAnsi="Arial" w:cs="Arial"/>
          <w:color w:val="0099CC"/>
          <w:u w:val="single"/>
        </w:rPr>
      </w:pPr>
    </w:p>
    <w:p w:rsidR="00137423" w:rsidRPr="00622663" w:rsidRDefault="0013742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OSTJN  William   </w:t>
      </w:r>
      <w:r w:rsidRPr="00622663">
        <w:rPr>
          <w:rFonts w:ascii="Arial" w:hAnsi="Arial" w:cs="Arial"/>
          <w:color w:val="0099CC"/>
          <w:u w:val="single"/>
        </w:rPr>
        <w:tab/>
        <w:t>Kachtem, 13.7.1913 - Roeselare, 31.3.1993.</w:t>
      </w:r>
    </w:p>
    <w:p w:rsidR="00137423" w:rsidRPr="00622663" w:rsidRDefault="0013742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organista belga. Studi all’Istituto Lemmens di Malines e al Conservatorio di Gand con </w:t>
      </w:r>
      <w:r w:rsidR="0055343D" w:rsidRPr="00622663">
        <w:rPr>
          <w:rFonts w:ascii="Arial" w:hAnsi="Arial" w:cs="Arial"/>
          <w:color w:val="0099CC"/>
          <w:sz w:val="20"/>
          <w:szCs w:val="20"/>
        </w:rPr>
        <w:t xml:space="preserve">  </w:t>
      </w:r>
      <w:r w:rsidR="00763890">
        <w:rPr>
          <w:rFonts w:ascii="Arial" w:hAnsi="Arial" w:cs="Arial"/>
          <w:color w:val="0099CC"/>
          <w:sz w:val="20"/>
          <w:szCs w:val="20"/>
        </w:rPr>
        <w:t xml:space="preserve">            </w:t>
      </w:r>
      <w:r w:rsidRPr="00622663">
        <w:rPr>
          <w:rFonts w:ascii="Arial" w:hAnsi="Arial" w:cs="Arial"/>
          <w:color w:val="0099CC"/>
          <w:sz w:val="20"/>
          <w:szCs w:val="20"/>
        </w:rPr>
        <w:t xml:space="preserve">M. de Jong (pf) e F. Peeters (org). Organista alla Cattedrale di Malines e insegnante all’Ateneo Reale di Roeselare </w:t>
      </w:r>
      <w:r w:rsidR="00763890">
        <w:rPr>
          <w:rFonts w:ascii="Arial" w:hAnsi="Arial" w:cs="Arial"/>
          <w:color w:val="0099CC"/>
          <w:sz w:val="20"/>
          <w:szCs w:val="20"/>
        </w:rPr>
        <w:t xml:space="preserve">      </w:t>
      </w:r>
      <w:r w:rsidRPr="00622663">
        <w:rPr>
          <w:rFonts w:ascii="Arial" w:hAnsi="Arial" w:cs="Arial"/>
          <w:color w:val="0099CC"/>
          <w:sz w:val="20"/>
          <w:szCs w:val="20"/>
        </w:rPr>
        <w:t>e all’Accademia di Izegem. (Le date  possono riferirsi anche alle prime esecuzioni)</w:t>
      </w:r>
    </w:p>
    <w:p w:rsidR="00137423" w:rsidRPr="00622663" w:rsidRDefault="00137423" w:rsidP="00582753">
      <w:pPr>
        <w:tabs>
          <w:tab w:val="left" w:pos="4253"/>
          <w:tab w:val="left" w:pos="4395"/>
        </w:tabs>
        <w:spacing w:before="120" w:line="276" w:lineRule="auto"/>
        <w:rPr>
          <w:rStyle w:val="notranslate"/>
          <w:rFonts w:ascii="Arial" w:hAnsi="Arial" w:cs="Arial"/>
        </w:rPr>
      </w:pPr>
      <w:r w:rsidRPr="00622663">
        <w:rPr>
          <w:rStyle w:val="notranslate"/>
          <w:rFonts w:ascii="Arial" w:hAnsi="Arial" w:cs="Arial"/>
        </w:rPr>
        <w:t xml:space="preserve">Intermezzo, due corni e quart. d'archi (1960).   Interludium, corno e archi (1953).  </w:t>
      </w:r>
    </w:p>
    <w:p w:rsidR="00137423" w:rsidRPr="00622663" w:rsidRDefault="00137423" w:rsidP="00582753">
      <w:pPr>
        <w:tabs>
          <w:tab w:val="left" w:pos="4253"/>
          <w:tab w:val="left" w:pos="4395"/>
        </w:tabs>
        <w:spacing w:before="120" w:line="276" w:lineRule="auto"/>
        <w:rPr>
          <w:rStyle w:val="notranslate"/>
          <w:rFonts w:ascii="Arial" w:hAnsi="Arial" w:cs="Arial"/>
        </w:rPr>
      </w:pPr>
      <w:r w:rsidRPr="00622663">
        <w:rPr>
          <w:rStyle w:val="notranslate"/>
          <w:rFonts w:ascii="Arial" w:hAnsi="Arial" w:cs="Arial"/>
        </w:rPr>
        <w:t>Concerto, corno e archi (1973).</w:t>
      </w:r>
    </w:p>
    <w:p w:rsidR="00C5386E" w:rsidRPr="00622663" w:rsidRDefault="00C5386E" w:rsidP="00582753">
      <w:pPr>
        <w:tabs>
          <w:tab w:val="left" w:pos="4253"/>
          <w:tab w:val="left" w:pos="4395"/>
        </w:tabs>
        <w:spacing w:before="120" w:line="276" w:lineRule="auto"/>
        <w:rPr>
          <w:rFonts w:ascii="Arial" w:hAnsi="Arial" w:cs="Arial"/>
        </w:rPr>
      </w:pPr>
    </w:p>
    <w:p w:rsidR="00C53036" w:rsidRPr="00622663" w:rsidRDefault="00C5303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OSTRANSKY</w:t>
      </w:r>
      <w:r w:rsidR="00E80CE8" w:rsidRPr="00622663">
        <w:rPr>
          <w:b w:val="0"/>
          <w:color w:val="0099CC"/>
          <w:sz w:val="24"/>
          <w:szCs w:val="24"/>
          <w:u w:val="single"/>
        </w:rPr>
        <w:t xml:space="preserve">  L</w:t>
      </w:r>
      <w:r w:rsidR="00663352" w:rsidRPr="00622663">
        <w:rPr>
          <w:b w:val="0"/>
          <w:color w:val="0099CC"/>
          <w:sz w:val="24"/>
          <w:szCs w:val="24"/>
          <w:u w:val="single"/>
        </w:rPr>
        <w:t>eroy</w:t>
      </w:r>
    </w:p>
    <w:p w:rsidR="00663352" w:rsidRPr="00622663" w:rsidRDefault="00663352"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americano, appassionato di musica Jazz.</w:t>
      </w:r>
    </w:p>
    <w:p w:rsidR="00040C65" w:rsidRPr="00622663" w:rsidRDefault="00C5303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Ballata per corno e pf.</w:t>
      </w:r>
      <w:r w:rsidR="00E80CE8" w:rsidRPr="00622663">
        <w:rPr>
          <w:b w:val="0"/>
          <w:color w:val="000000"/>
          <w:sz w:val="24"/>
          <w:szCs w:val="24"/>
        </w:rPr>
        <w:t xml:space="preserve">   2 Quartetti per 4 corni. </w:t>
      </w:r>
    </w:p>
    <w:p w:rsidR="007E4D1D" w:rsidRPr="00622663" w:rsidRDefault="007E4D1D" w:rsidP="00582753">
      <w:pPr>
        <w:pStyle w:val="Titolo"/>
        <w:tabs>
          <w:tab w:val="left" w:pos="4253"/>
          <w:tab w:val="left" w:pos="4395"/>
        </w:tabs>
        <w:spacing w:before="120" w:after="0" w:line="276" w:lineRule="auto"/>
        <w:jc w:val="left"/>
        <w:outlineLvl w:val="9"/>
        <w:rPr>
          <w:b w:val="0"/>
          <w:color w:val="000000"/>
          <w:sz w:val="24"/>
          <w:szCs w:val="24"/>
        </w:rPr>
      </w:pPr>
    </w:p>
    <w:p w:rsidR="007E4D1D" w:rsidRPr="00622663" w:rsidRDefault="007E4D1D"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HOUDY  Pierick</w:t>
      </w:r>
      <w:r w:rsidRPr="00622663">
        <w:rPr>
          <w:rFonts w:ascii="Arial" w:hAnsi="Arial" w:cs="Arial"/>
          <w:color w:val="0099CC"/>
          <w:u w:val="single"/>
        </w:rPr>
        <w:tab/>
        <w:t>Rennes,18.1.1929</w:t>
      </w:r>
    </w:p>
    <w:p w:rsidR="007E4D1D" w:rsidRPr="00622663" w:rsidRDefault="007E4D1D"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francese, primi studi, a 7 anni, al Conservatorio di Rennes e dal 1939 a Parigi, allievo di Milhaud, Messiaen, M. Long, Duruflé e N. Boulanger. Vincitore del Premio di composizione al Conservatorio e al Grand </w:t>
      </w:r>
      <w:r w:rsidR="00D64C6B">
        <w:rPr>
          <w:rFonts w:ascii="Arial" w:hAnsi="Arial" w:cs="Arial"/>
          <w:color w:val="0099CC"/>
          <w:sz w:val="20"/>
          <w:szCs w:val="20"/>
        </w:rPr>
        <w:t xml:space="preserve">  </w:t>
      </w:r>
      <w:r w:rsidR="00763890">
        <w:rPr>
          <w:rFonts w:ascii="Arial" w:hAnsi="Arial" w:cs="Arial"/>
          <w:color w:val="0099CC"/>
          <w:sz w:val="20"/>
          <w:szCs w:val="20"/>
        </w:rPr>
        <w:t xml:space="preserve">             </w:t>
      </w:r>
      <w:r w:rsidRPr="00622663">
        <w:rPr>
          <w:rFonts w:ascii="Arial" w:hAnsi="Arial" w:cs="Arial"/>
          <w:color w:val="0099CC"/>
          <w:sz w:val="20"/>
          <w:szCs w:val="20"/>
        </w:rPr>
        <w:t xml:space="preserve">Prix de la Ville de Paris e 2à al Prix de Rome nel 1953. Direttore del Conservatorio di Tours dal 1955 al 1960. </w:t>
      </w:r>
      <w:r w:rsidR="0055343D" w:rsidRPr="00622663">
        <w:rPr>
          <w:rFonts w:ascii="Arial" w:hAnsi="Arial" w:cs="Arial"/>
          <w:color w:val="0099CC"/>
          <w:sz w:val="20"/>
          <w:szCs w:val="20"/>
        </w:rPr>
        <w:t xml:space="preserve"> </w:t>
      </w:r>
      <w:r w:rsidR="00D64C6B">
        <w:rPr>
          <w:rFonts w:ascii="Arial" w:hAnsi="Arial" w:cs="Arial"/>
          <w:color w:val="0099CC"/>
          <w:sz w:val="20"/>
          <w:szCs w:val="20"/>
        </w:rPr>
        <w:t xml:space="preserve">          </w:t>
      </w:r>
      <w:r w:rsidRPr="00622663">
        <w:rPr>
          <w:rFonts w:ascii="Arial" w:hAnsi="Arial" w:cs="Arial"/>
          <w:color w:val="0099CC"/>
          <w:sz w:val="20"/>
          <w:szCs w:val="20"/>
        </w:rPr>
        <w:lastRenderedPageBreak/>
        <w:t xml:space="preserve">Dal 1963 insegnante alla Schola Cantorum, dal 1965 al 1969 maestro di cappella alla Chiesa di S. Saverin a </w:t>
      </w:r>
      <w:r w:rsidR="00763890">
        <w:rPr>
          <w:rFonts w:ascii="Arial" w:hAnsi="Arial" w:cs="Arial"/>
          <w:color w:val="0099CC"/>
          <w:sz w:val="20"/>
          <w:szCs w:val="20"/>
        </w:rPr>
        <w:t xml:space="preserve">              </w:t>
      </w:r>
      <w:r w:rsidRPr="00622663">
        <w:rPr>
          <w:rFonts w:ascii="Arial" w:hAnsi="Arial" w:cs="Arial"/>
          <w:color w:val="0099CC"/>
          <w:sz w:val="20"/>
          <w:szCs w:val="20"/>
        </w:rPr>
        <w:t xml:space="preserve">Parigi. Nel 1970 si trasferì in Canada, dove insegnò composizione al Conservatorio del Quebec e all'Università Laval. Si sposò con l’arpista Maria Geneviève Ghislaine de Winter (Parigi, 9.5.1934), allieva di Jamet al Conservatorio di Parigi, che si stabilì con il marito in Canada e fu insegnante d’arpa alla Laval University. </w:t>
      </w:r>
      <w:r w:rsidR="0055343D" w:rsidRPr="00622663">
        <w:rPr>
          <w:rFonts w:ascii="Arial" w:hAnsi="Arial" w:cs="Arial"/>
          <w:color w:val="0099CC"/>
          <w:sz w:val="20"/>
          <w:szCs w:val="20"/>
        </w:rPr>
        <w:t xml:space="preserve">         </w:t>
      </w:r>
      <w:r w:rsidR="00D64C6B">
        <w:rPr>
          <w:rFonts w:ascii="Arial" w:hAnsi="Arial" w:cs="Arial"/>
          <w:color w:val="0099CC"/>
          <w:sz w:val="20"/>
          <w:szCs w:val="20"/>
        </w:rPr>
        <w:t xml:space="preserve">             </w:t>
      </w:r>
      <w:r w:rsidRPr="00622663">
        <w:rPr>
          <w:rFonts w:ascii="Arial" w:hAnsi="Arial" w:cs="Arial"/>
          <w:color w:val="0099CC"/>
          <w:sz w:val="20"/>
          <w:szCs w:val="20"/>
        </w:rPr>
        <w:t xml:space="preserve">Nel 1992, il ritorno della coppia in Francia. </w:t>
      </w:r>
      <w:r w:rsidR="0055343D" w:rsidRPr="00622663">
        <w:rPr>
          <w:rFonts w:ascii="Arial" w:hAnsi="Arial" w:cs="Arial"/>
          <w:color w:val="0099CC"/>
          <w:sz w:val="20"/>
          <w:szCs w:val="20"/>
        </w:rPr>
        <w:t xml:space="preserve">Houdy fu </w:t>
      </w:r>
      <w:r w:rsidRPr="00622663">
        <w:rPr>
          <w:rFonts w:ascii="Arial" w:hAnsi="Arial" w:cs="Arial"/>
          <w:color w:val="0099CC"/>
          <w:sz w:val="20"/>
          <w:szCs w:val="20"/>
        </w:rPr>
        <w:t>Insegnante a Brest e Quimper.</w:t>
      </w:r>
    </w:p>
    <w:p w:rsidR="007E4D1D" w:rsidRPr="00622663" w:rsidRDefault="007E4D1D" w:rsidP="00582753">
      <w:pPr>
        <w:tabs>
          <w:tab w:val="left" w:pos="4253"/>
          <w:tab w:val="left" w:pos="4395"/>
        </w:tabs>
        <w:spacing w:before="120" w:line="276" w:lineRule="auto"/>
        <w:rPr>
          <w:rFonts w:ascii="Arial" w:hAnsi="Arial" w:cs="Arial"/>
        </w:rPr>
      </w:pPr>
      <w:r w:rsidRPr="00622663">
        <w:rPr>
          <w:rFonts w:ascii="Arial" w:hAnsi="Arial" w:cs="Arial"/>
          <w:iCs/>
        </w:rPr>
        <w:t>Lamento</w:t>
      </w:r>
      <w:r w:rsidRPr="00622663">
        <w:rPr>
          <w:rFonts w:ascii="Arial" w:hAnsi="Arial" w:cs="Arial"/>
        </w:rPr>
        <w:t>, corno e pf. (1955).</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040C65" w:rsidRPr="00622663" w:rsidRDefault="00040C6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OZI  Etienne</w:t>
      </w:r>
      <w:r w:rsidRPr="00622663">
        <w:rPr>
          <w:rFonts w:ascii="Arial" w:hAnsi="Arial" w:cs="Arial"/>
          <w:color w:val="0099CC"/>
          <w:u w:val="single"/>
        </w:rPr>
        <w:tab/>
        <w:t>Nimes, 9.12.1754 - Parigi, 5.8.1813.</w:t>
      </w:r>
    </w:p>
    <w:p w:rsidR="00040C65" w:rsidRPr="00622663" w:rsidRDefault="00040C6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Fagottista, compositore, editore. Insegnante al Conservatorio di Parigi, appena fondato e solista</w:t>
      </w:r>
      <w:r w:rsidR="00D64C6B">
        <w:rPr>
          <w:rFonts w:ascii="Arial" w:hAnsi="Arial" w:cs="Arial"/>
          <w:color w:val="0099CC"/>
          <w:sz w:val="20"/>
          <w:szCs w:val="20"/>
        </w:rPr>
        <w:t xml:space="preserve"> </w:t>
      </w:r>
      <w:r w:rsidRPr="00622663">
        <w:rPr>
          <w:rFonts w:ascii="Arial" w:hAnsi="Arial" w:cs="Arial"/>
          <w:color w:val="0099CC"/>
          <w:sz w:val="20"/>
          <w:szCs w:val="20"/>
        </w:rPr>
        <w:t>nell’orchestra dell’Opera. Aprì nel 1794 un negozio di musica che diventò casa editrice.</w:t>
      </w:r>
    </w:p>
    <w:p w:rsidR="00FD7677" w:rsidRPr="00622663" w:rsidRDefault="00040C6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36 Duetti per 2 corni.</w:t>
      </w:r>
    </w:p>
    <w:p w:rsidR="009D360B" w:rsidRPr="00622663" w:rsidRDefault="009D360B" w:rsidP="00582753">
      <w:pPr>
        <w:pStyle w:val="Titolo"/>
        <w:tabs>
          <w:tab w:val="left" w:pos="4253"/>
          <w:tab w:val="left" w:pos="4395"/>
        </w:tabs>
        <w:spacing w:before="120" w:after="0" w:line="276" w:lineRule="auto"/>
        <w:jc w:val="left"/>
        <w:outlineLvl w:val="9"/>
        <w:rPr>
          <w:b w:val="0"/>
          <w:color w:val="000000"/>
          <w:sz w:val="24"/>
          <w:szCs w:val="24"/>
        </w:rPr>
      </w:pPr>
    </w:p>
    <w:p w:rsidR="00FD7677" w:rsidRPr="00622663" w:rsidRDefault="00FD7677"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PACIORKIEWIC  Tadeusz</w:t>
      </w:r>
      <w:r w:rsidRPr="00622663">
        <w:rPr>
          <w:rFonts w:ascii="Arial" w:hAnsi="Arial" w:cs="Arial"/>
          <w:color w:val="0099CC"/>
          <w:sz w:val="24"/>
          <w:u w:val="single"/>
        </w:rPr>
        <w:tab/>
        <w:t>Sierpc, 17.10.1916 - Varsavia 21.11.1998.</w:t>
      </w:r>
    </w:p>
    <w:p w:rsidR="00FD7677" w:rsidRPr="00622663" w:rsidRDefault="00FD767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Organista, pianista, compositore e didatta polacco. Studi al Conservatorio di Varsavia con Rutkowski e Sikorskiand. Fondatore a Plock di Scuole di Musica elementari e medie. Dal 1959  insegnante a Lodz e dal 1954 all’Accademia Chopin di Varsavia, dal 1969 Rettore della stessa.</w:t>
      </w:r>
    </w:p>
    <w:p w:rsidR="00FD7677" w:rsidRPr="00622663" w:rsidRDefault="00826FE9"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Small suite per 4 corni (1971).   Duo, cl. cor. (1976).   Allegro, cl. e cor. (1988).</w:t>
      </w:r>
    </w:p>
    <w:p w:rsidR="009D360B" w:rsidRPr="00622663" w:rsidRDefault="009D360B" w:rsidP="00582753">
      <w:pPr>
        <w:pStyle w:val="Corpotesto"/>
        <w:tabs>
          <w:tab w:val="left" w:pos="4253"/>
          <w:tab w:val="left" w:pos="4395"/>
        </w:tabs>
        <w:spacing w:before="120" w:after="0" w:line="276" w:lineRule="auto"/>
        <w:rPr>
          <w:rFonts w:ascii="Arial" w:hAnsi="Arial" w:cs="Arial"/>
          <w:sz w:val="24"/>
          <w:szCs w:val="24"/>
        </w:rPr>
      </w:pPr>
    </w:p>
    <w:p w:rsidR="0026287A" w:rsidRPr="00622663" w:rsidRDefault="0026287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PAGANINI  Nicolò</w:t>
      </w:r>
      <w:r w:rsidRPr="00622663">
        <w:rPr>
          <w:b w:val="0"/>
          <w:color w:val="0099CC"/>
          <w:sz w:val="24"/>
          <w:szCs w:val="24"/>
          <w:u w:val="single"/>
        </w:rPr>
        <w:tab/>
        <w:t>Genova, 27.10.1782 - Nizza, 27.5.1840.</w:t>
      </w:r>
    </w:p>
    <w:p w:rsidR="00584C51" w:rsidRPr="00622663" w:rsidRDefault="00402331"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Il grandioso concertista. </w:t>
      </w:r>
      <w:r w:rsidR="00584C51" w:rsidRPr="00622663">
        <w:rPr>
          <w:rFonts w:ascii="Arial" w:hAnsi="Arial" w:cs="Arial"/>
          <w:color w:val="0099CC"/>
        </w:rPr>
        <w:t xml:space="preserve">Per maggiori informazioni sull'autore, vedi "Passeggiando con la Musica", </w:t>
      </w:r>
      <w:r w:rsidR="00D64C6B">
        <w:rPr>
          <w:rFonts w:ascii="Arial" w:hAnsi="Arial" w:cs="Arial"/>
          <w:color w:val="0099CC"/>
        </w:rPr>
        <w:t xml:space="preserve">                         </w:t>
      </w:r>
      <w:r w:rsidR="00584C51" w:rsidRPr="00622663">
        <w:rPr>
          <w:rFonts w:ascii="Arial" w:hAnsi="Arial" w:cs="Arial"/>
          <w:color w:val="0099CC"/>
        </w:rPr>
        <w:t>scaricabile dal sito: mariodemolli.com</w:t>
      </w:r>
    </w:p>
    <w:p w:rsidR="0026287A" w:rsidRPr="00622663" w:rsidRDefault="0026287A" w:rsidP="00582753">
      <w:pPr>
        <w:tabs>
          <w:tab w:val="left" w:pos="4253"/>
          <w:tab w:val="left" w:pos="4395"/>
        </w:tabs>
        <w:spacing w:before="120" w:line="276" w:lineRule="auto"/>
        <w:rPr>
          <w:rFonts w:ascii="Arial" w:hAnsi="Arial" w:cs="Arial"/>
        </w:rPr>
      </w:pPr>
      <w:r w:rsidRPr="00622663">
        <w:rPr>
          <w:rFonts w:ascii="Arial" w:hAnsi="Arial" w:cs="Arial"/>
        </w:rPr>
        <w:t xml:space="preserve">Concertino </w:t>
      </w:r>
      <w:r w:rsidR="001817AA" w:rsidRPr="00622663">
        <w:rPr>
          <w:rFonts w:ascii="Arial" w:hAnsi="Arial" w:cs="Arial"/>
        </w:rPr>
        <w:t xml:space="preserve">“A Mr. Henry”, </w:t>
      </w:r>
      <w:r w:rsidR="00402331" w:rsidRPr="00622663">
        <w:rPr>
          <w:rFonts w:ascii="Arial" w:hAnsi="Arial" w:cs="Arial"/>
        </w:rPr>
        <w:t xml:space="preserve">corno, </w:t>
      </w:r>
      <w:r w:rsidRPr="00622663">
        <w:rPr>
          <w:rFonts w:ascii="Arial" w:hAnsi="Arial" w:cs="Arial"/>
        </w:rPr>
        <w:t>fag</w:t>
      </w:r>
      <w:r w:rsidR="00470DCB" w:rsidRPr="00622663">
        <w:rPr>
          <w:rFonts w:ascii="Arial" w:hAnsi="Arial" w:cs="Arial"/>
        </w:rPr>
        <w:t>otto</w:t>
      </w:r>
      <w:r w:rsidRPr="00622663">
        <w:rPr>
          <w:rFonts w:ascii="Arial" w:hAnsi="Arial" w:cs="Arial"/>
        </w:rPr>
        <w:t xml:space="preserve"> e </w:t>
      </w:r>
      <w:r w:rsidR="00402331" w:rsidRPr="00622663">
        <w:rPr>
          <w:rFonts w:ascii="Arial" w:hAnsi="Arial" w:cs="Arial"/>
        </w:rPr>
        <w:t>orch</w:t>
      </w:r>
      <w:r w:rsidR="00470DCB" w:rsidRPr="00622663">
        <w:rPr>
          <w:rFonts w:ascii="Arial" w:hAnsi="Arial" w:cs="Arial"/>
        </w:rPr>
        <w:t>estra</w:t>
      </w:r>
      <w:r w:rsidR="00402331" w:rsidRPr="00622663">
        <w:rPr>
          <w:rFonts w:ascii="Arial" w:hAnsi="Arial" w:cs="Arial"/>
        </w:rPr>
        <w:t xml:space="preserve"> </w:t>
      </w:r>
      <w:r w:rsidRPr="00622663">
        <w:rPr>
          <w:rFonts w:ascii="Arial" w:hAnsi="Arial" w:cs="Arial"/>
        </w:rPr>
        <w:t>(1831</w:t>
      </w:r>
      <w:r w:rsidR="001817AA" w:rsidRPr="00622663">
        <w:rPr>
          <w:rFonts w:ascii="Arial" w:hAnsi="Arial" w:cs="Arial"/>
        </w:rPr>
        <w:t>, 11’0</w:t>
      </w:r>
      <w:r w:rsidR="00470DCB" w:rsidRPr="00622663">
        <w:rPr>
          <w:rFonts w:ascii="Arial" w:hAnsi="Arial" w:cs="Arial"/>
        </w:rPr>
        <w:t>5</w:t>
      </w:r>
      <w:r w:rsidRPr="00622663">
        <w:rPr>
          <w:rFonts w:ascii="Arial" w:hAnsi="Arial" w:cs="Arial"/>
        </w:rPr>
        <w:t>).</w:t>
      </w:r>
    </w:p>
    <w:p w:rsidR="00470DCB" w:rsidRPr="00622663" w:rsidRDefault="00470DCB" w:rsidP="00582753">
      <w:pPr>
        <w:tabs>
          <w:tab w:val="left" w:pos="4253"/>
          <w:tab w:val="left" w:pos="4395"/>
        </w:tabs>
        <w:spacing w:before="120" w:line="276" w:lineRule="auto"/>
        <w:rPr>
          <w:rFonts w:ascii="Arial" w:hAnsi="Arial" w:cs="Arial"/>
        </w:rPr>
      </w:pPr>
    </w:p>
    <w:p w:rsidR="00182328" w:rsidRPr="00622663" w:rsidRDefault="0018232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PAISIELLO  Giovanni</w:t>
      </w:r>
      <w:r w:rsidRPr="00622663">
        <w:rPr>
          <w:rFonts w:ascii="Arial" w:hAnsi="Arial" w:cs="Arial"/>
          <w:color w:val="0099CC"/>
          <w:u w:val="single"/>
        </w:rPr>
        <w:tab/>
        <w:t>Taranto, 9.5.1740 - Napoli, 5.6.1816.</w:t>
      </w:r>
    </w:p>
    <w:p w:rsidR="00584C51" w:rsidRPr="00622663" w:rsidRDefault="0018232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operista italiano, allievo di Durante, Cotumacci e Abos. Fu maestro di cappella alla corte di </w:t>
      </w:r>
      <w:r w:rsidR="00763890">
        <w:rPr>
          <w:rFonts w:ascii="Arial" w:hAnsi="Arial" w:cs="Arial"/>
          <w:color w:val="0099CC"/>
        </w:rPr>
        <w:t xml:space="preserve">               </w:t>
      </w:r>
      <w:r w:rsidRPr="00622663">
        <w:rPr>
          <w:rFonts w:ascii="Arial" w:hAnsi="Arial" w:cs="Arial"/>
          <w:color w:val="0099CC"/>
        </w:rPr>
        <w:t xml:space="preserve">Caterina II a Pietroburgo, a Vienna da Ferdinando IV, a Parigi da Napoleone. Nel 1802 tornò a Napoli, maestro </w:t>
      </w:r>
      <w:r w:rsidR="0055343D" w:rsidRPr="00622663">
        <w:rPr>
          <w:rFonts w:ascii="Arial" w:hAnsi="Arial" w:cs="Arial"/>
          <w:color w:val="0099CC"/>
        </w:rPr>
        <w:t xml:space="preserve"> </w:t>
      </w:r>
      <w:r w:rsidR="00D64C6B">
        <w:rPr>
          <w:rFonts w:ascii="Arial" w:hAnsi="Arial" w:cs="Arial"/>
          <w:color w:val="0099CC"/>
        </w:rPr>
        <w:t xml:space="preserve">              </w:t>
      </w:r>
      <w:r w:rsidRPr="00622663">
        <w:rPr>
          <w:rFonts w:ascii="Arial" w:hAnsi="Arial" w:cs="Arial"/>
          <w:color w:val="0099CC"/>
        </w:rPr>
        <w:t>di cappella e Direttore del Conservatorio. Il ritorno dei Borboni, con i quali ebbe sempre difficili rapporti lo appartò, corte e anche amici opportunisti lo abbandona</w:t>
      </w:r>
      <w:r w:rsidR="0055343D" w:rsidRPr="00622663">
        <w:rPr>
          <w:rFonts w:ascii="Arial" w:hAnsi="Arial" w:cs="Arial"/>
          <w:color w:val="0099CC"/>
        </w:rPr>
        <w:t>ro</w:t>
      </w:r>
      <w:r w:rsidRPr="00622663">
        <w:rPr>
          <w:rFonts w:ascii="Arial" w:hAnsi="Arial" w:cs="Arial"/>
          <w:color w:val="0099CC"/>
        </w:rPr>
        <w:t xml:space="preserve">no. Il mal di fegato, lo portò alla fine, in quasi totale povertà. </w:t>
      </w:r>
      <w:r w:rsidR="00D64C6B">
        <w:rPr>
          <w:rFonts w:ascii="Arial" w:hAnsi="Arial" w:cs="Arial"/>
          <w:color w:val="0099CC"/>
        </w:rPr>
        <w:t xml:space="preserve">          </w:t>
      </w:r>
      <w:r w:rsidR="00584C51" w:rsidRPr="00622663">
        <w:rPr>
          <w:rFonts w:ascii="Arial" w:hAnsi="Arial" w:cs="Arial"/>
          <w:color w:val="0099CC"/>
        </w:rPr>
        <w:t>Per maggiori informazioni sull'autore, vedi "Passeggiando con la Musica", scaricabile</w:t>
      </w:r>
      <w:r w:rsidR="0055343D" w:rsidRPr="00622663">
        <w:rPr>
          <w:rFonts w:ascii="Arial" w:hAnsi="Arial" w:cs="Arial"/>
          <w:color w:val="0099CC"/>
        </w:rPr>
        <w:t xml:space="preserve"> </w:t>
      </w:r>
      <w:r w:rsidR="00584C51" w:rsidRPr="00622663">
        <w:rPr>
          <w:rFonts w:ascii="Arial" w:hAnsi="Arial" w:cs="Arial"/>
          <w:color w:val="0099CC"/>
        </w:rPr>
        <w:t>dal sito: mariodemolli.com</w:t>
      </w:r>
    </w:p>
    <w:p w:rsidR="00182328" w:rsidRPr="00622663" w:rsidRDefault="00182328" w:rsidP="00582753">
      <w:pPr>
        <w:tabs>
          <w:tab w:val="left" w:pos="4253"/>
          <w:tab w:val="left" w:pos="4395"/>
        </w:tabs>
        <w:spacing w:before="120" w:line="276" w:lineRule="auto"/>
        <w:rPr>
          <w:rFonts w:ascii="Arial" w:hAnsi="Arial" w:cs="Arial"/>
        </w:rPr>
      </w:pPr>
      <w:r w:rsidRPr="00622663">
        <w:rPr>
          <w:rFonts w:ascii="Arial" w:hAnsi="Arial" w:cs="Arial"/>
        </w:rPr>
        <w:t xml:space="preserve">Andante </w:t>
      </w:r>
      <w:r w:rsidR="006D23AC" w:rsidRPr="00622663">
        <w:rPr>
          <w:rFonts w:ascii="Arial" w:hAnsi="Arial" w:cs="Arial"/>
        </w:rPr>
        <w:t xml:space="preserve">“Ecrit pour la fète de l’Imperatrice”, </w:t>
      </w:r>
      <w:r w:rsidRPr="00622663">
        <w:rPr>
          <w:rFonts w:ascii="Arial" w:hAnsi="Arial" w:cs="Arial"/>
        </w:rPr>
        <w:t>corno e arpa (</w:t>
      </w:r>
      <w:r w:rsidR="006D23AC" w:rsidRPr="00622663">
        <w:rPr>
          <w:rFonts w:ascii="Arial" w:hAnsi="Arial" w:cs="Arial"/>
        </w:rPr>
        <w:t xml:space="preserve">1804, </w:t>
      </w:r>
      <w:r w:rsidR="00922EAF" w:rsidRPr="00622663">
        <w:rPr>
          <w:rFonts w:ascii="Arial" w:hAnsi="Arial" w:cs="Arial"/>
        </w:rPr>
        <w:t>3</w:t>
      </w:r>
      <w:r w:rsidRPr="00622663">
        <w:rPr>
          <w:rFonts w:ascii="Arial" w:hAnsi="Arial" w:cs="Arial"/>
        </w:rPr>
        <w:t>’</w:t>
      </w:r>
      <w:r w:rsidR="00922EAF" w:rsidRPr="00622663">
        <w:rPr>
          <w:rFonts w:ascii="Arial" w:hAnsi="Arial" w:cs="Arial"/>
        </w:rPr>
        <w:t>50</w:t>
      </w:r>
      <w:r w:rsidRPr="00622663">
        <w:rPr>
          <w:rFonts w:ascii="Arial" w:hAnsi="Arial" w:cs="Arial"/>
        </w:rPr>
        <w:t>)</w:t>
      </w:r>
      <w:r w:rsidR="006D23AC" w:rsidRPr="00622663">
        <w:rPr>
          <w:rFonts w:ascii="Arial" w:hAnsi="Arial" w:cs="Arial"/>
        </w:rPr>
        <w:t>.</w:t>
      </w:r>
    </w:p>
    <w:p w:rsidR="004F664E" w:rsidRPr="00622663" w:rsidRDefault="004F664E" w:rsidP="00582753">
      <w:pPr>
        <w:tabs>
          <w:tab w:val="left" w:pos="4253"/>
          <w:tab w:val="left" w:pos="4395"/>
        </w:tabs>
        <w:spacing w:before="120" w:line="276" w:lineRule="auto"/>
        <w:rPr>
          <w:rFonts w:ascii="Arial" w:hAnsi="Arial" w:cs="Arial"/>
        </w:rPr>
      </w:pPr>
    </w:p>
    <w:p w:rsidR="009D404B" w:rsidRPr="00622663" w:rsidRDefault="009D404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PANUFNIK  Andrzej</w:t>
      </w:r>
      <w:r w:rsidRPr="00622663">
        <w:rPr>
          <w:rFonts w:ascii="Arial" w:hAnsi="Arial" w:cs="Arial"/>
          <w:color w:val="0099CC"/>
          <w:u w:val="single"/>
        </w:rPr>
        <w:tab/>
        <w:t>Varsavia, 24. 9.1914 - Twickenham, 27.10.1991.</w:t>
      </w:r>
    </w:p>
    <w:p w:rsidR="0026058A" w:rsidRPr="00622663" w:rsidRDefault="0026058A"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pianista e direttore d’orchestra polacco, studi al Conservatorio di Varsavia con Sikorski, perfezionamento con Weingartner a Vienna e con Gaubert a Parigi. Durante l’occupazione nazista si esibì in duo con Lutoslawski, in un bar alla periferia di Varsavia, la madre, violinista malata e il padre, costruttore di strumenti musicali, lo convinsero a lasciare Varsavia. Al ritorno, per assistere al funerale del fratello ebbe anche la sgradita sorpresa di non trovare i suoi manoscritti, erano serviti al nuovo inquilino per scaldare l’appartamento. Alla fine della guerra fu direttore dell’Orchestra Filarmonica di Varsavia e direttore ospite della Filarmonica di Berlino. </w:t>
      </w:r>
      <w:r w:rsidR="00D64C6B">
        <w:rPr>
          <w:rFonts w:ascii="Arial" w:hAnsi="Arial" w:cs="Arial"/>
          <w:color w:val="0099CC"/>
          <w:sz w:val="20"/>
          <w:szCs w:val="20"/>
        </w:rPr>
        <w:t xml:space="preserve">                   </w:t>
      </w:r>
      <w:r w:rsidR="00763890">
        <w:rPr>
          <w:rFonts w:ascii="Arial" w:hAnsi="Arial" w:cs="Arial"/>
          <w:color w:val="0099CC"/>
          <w:sz w:val="20"/>
          <w:szCs w:val="20"/>
        </w:rPr>
        <w:t xml:space="preserve">          </w:t>
      </w:r>
      <w:r w:rsidRPr="00622663">
        <w:rPr>
          <w:rFonts w:ascii="Arial" w:hAnsi="Arial" w:cs="Arial"/>
          <w:color w:val="0099CC"/>
          <w:sz w:val="20"/>
          <w:szCs w:val="20"/>
        </w:rPr>
        <w:t xml:space="preserve">I politici polacchi, lo boicottarono, come in Russia la Musica doveva manifestare la realtà socialista, concetto vago </w:t>
      </w:r>
      <w:r w:rsidR="00763890">
        <w:rPr>
          <w:rFonts w:ascii="Arial" w:hAnsi="Arial" w:cs="Arial"/>
          <w:color w:val="0099CC"/>
          <w:sz w:val="20"/>
          <w:szCs w:val="20"/>
        </w:rPr>
        <w:t xml:space="preserve">           </w:t>
      </w:r>
      <w:r w:rsidRPr="00622663">
        <w:rPr>
          <w:rFonts w:ascii="Arial" w:hAnsi="Arial" w:cs="Arial"/>
          <w:color w:val="0099CC"/>
          <w:sz w:val="20"/>
          <w:szCs w:val="20"/>
        </w:rPr>
        <w:t>e deleterio. Nel 1950 fu in Russia dove conobbe Shostakovich e Chaciaturjan, tornato in Polonia cercò di completare i brani precedentemente persi e nuove composizioni, ma fu bollato come “Formalista”.</w:t>
      </w:r>
      <w:r w:rsidR="00D81908">
        <w:rPr>
          <w:rFonts w:ascii="Arial" w:hAnsi="Arial" w:cs="Arial"/>
          <w:color w:val="0099CC"/>
          <w:sz w:val="20"/>
          <w:szCs w:val="20"/>
        </w:rPr>
        <w:t xml:space="preserve"> F</w:t>
      </w:r>
      <w:r w:rsidRPr="00622663">
        <w:rPr>
          <w:rFonts w:ascii="Arial" w:hAnsi="Arial" w:cs="Arial"/>
          <w:color w:val="0099CC"/>
          <w:sz w:val="20"/>
          <w:szCs w:val="20"/>
        </w:rPr>
        <w:t xml:space="preserve">ece un viaggio in Cina con </w:t>
      </w:r>
      <w:r w:rsidR="00763890">
        <w:rPr>
          <w:rFonts w:ascii="Arial" w:hAnsi="Arial" w:cs="Arial"/>
          <w:color w:val="0099CC"/>
          <w:sz w:val="20"/>
          <w:szCs w:val="20"/>
        </w:rPr>
        <w:t xml:space="preserve">    </w:t>
      </w:r>
      <w:r w:rsidRPr="00622663">
        <w:rPr>
          <w:rFonts w:ascii="Arial" w:hAnsi="Arial" w:cs="Arial"/>
          <w:color w:val="0099CC"/>
          <w:sz w:val="20"/>
          <w:szCs w:val="20"/>
        </w:rPr>
        <w:t xml:space="preserve">la Filarmonica di Varsavia, conobbe il presidente Mao. Gli fu ordinato dal governo polacco e dal KGB </w:t>
      </w:r>
      <w:r w:rsidRPr="00622663">
        <w:rPr>
          <w:rFonts w:ascii="Arial" w:hAnsi="Arial" w:cs="Arial"/>
          <w:color w:val="0099CC"/>
          <w:sz w:val="20"/>
          <w:szCs w:val="20"/>
        </w:rPr>
        <w:lastRenderedPageBreak/>
        <w:t>di spiare l’occidente, quest’ordine lo rifiutò mentalmente, ma in Polonia non poteva più comporre. Il suo ideale socialismo si spense, anche perché si accorse d’esser spiato dalla polizia del regime.</w:t>
      </w:r>
      <w:r w:rsidR="00D81908">
        <w:rPr>
          <w:rFonts w:ascii="Arial" w:hAnsi="Arial" w:cs="Arial"/>
          <w:color w:val="0099CC"/>
          <w:sz w:val="20"/>
          <w:szCs w:val="20"/>
        </w:rPr>
        <w:t xml:space="preserve"> </w:t>
      </w:r>
      <w:r w:rsidRPr="00622663">
        <w:rPr>
          <w:rFonts w:ascii="Arial" w:hAnsi="Arial" w:cs="Arial"/>
          <w:color w:val="0099CC"/>
          <w:sz w:val="20"/>
          <w:szCs w:val="20"/>
        </w:rPr>
        <w:t xml:space="preserve">Dal 1954 si stabilì, senza una lira in tasca, </w:t>
      </w:r>
      <w:r w:rsidR="00763890">
        <w:rPr>
          <w:rFonts w:ascii="Arial" w:hAnsi="Arial" w:cs="Arial"/>
          <w:color w:val="0099CC"/>
          <w:sz w:val="20"/>
          <w:szCs w:val="20"/>
        </w:rPr>
        <w:t xml:space="preserve">   </w:t>
      </w:r>
      <w:r w:rsidRPr="00622663">
        <w:rPr>
          <w:rFonts w:ascii="Arial" w:hAnsi="Arial" w:cs="Arial"/>
          <w:color w:val="0099CC"/>
          <w:sz w:val="20"/>
          <w:szCs w:val="20"/>
        </w:rPr>
        <w:t>a Londra, dove gli fu concesso asilo politico, in Polonia era ormai un traditore.</w:t>
      </w:r>
      <w:r w:rsidR="00763890">
        <w:rPr>
          <w:rFonts w:ascii="Arial" w:hAnsi="Arial" w:cs="Arial"/>
          <w:color w:val="0099CC"/>
          <w:sz w:val="20"/>
          <w:szCs w:val="20"/>
        </w:rPr>
        <w:t xml:space="preserve"> </w:t>
      </w:r>
      <w:r w:rsidRPr="00622663">
        <w:rPr>
          <w:rFonts w:ascii="Arial" w:hAnsi="Arial" w:cs="Arial"/>
          <w:color w:val="0099CC"/>
          <w:sz w:val="20"/>
          <w:szCs w:val="20"/>
        </w:rPr>
        <w:t xml:space="preserve">Finanziariamente fu aiutato da </w:t>
      </w:r>
      <w:r w:rsidR="00763890">
        <w:rPr>
          <w:rFonts w:ascii="Arial" w:hAnsi="Arial" w:cs="Arial"/>
          <w:color w:val="0099CC"/>
          <w:sz w:val="20"/>
          <w:szCs w:val="20"/>
        </w:rPr>
        <w:t xml:space="preserve">                   </w:t>
      </w:r>
      <w:r w:rsidRPr="00622663">
        <w:rPr>
          <w:rFonts w:ascii="Arial" w:hAnsi="Arial" w:cs="Arial"/>
          <w:color w:val="0099CC"/>
          <w:sz w:val="20"/>
          <w:szCs w:val="20"/>
        </w:rPr>
        <w:t>V. Williams e da A. Benjamin, nel 1961 ottenne la cittadinanza inglese.</w:t>
      </w:r>
      <w:r w:rsidR="00763890">
        <w:rPr>
          <w:rFonts w:ascii="Arial" w:hAnsi="Arial" w:cs="Arial"/>
          <w:color w:val="0099CC"/>
          <w:sz w:val="20"/>
          <w:szCs w:val="20"/>
        </w:rPr>
        <w:t xml:space="preserve"> </w:t>
      </w:r>
      <w:r w:rsidRPr="00622663">
        <w:rPr>
          <w:rFonts w:ascii="Arial" w:hAnsi="Arial" w:cs="Arial"/>
          <w:color w:val="0099CC"/>
          <w:sz w:val="20"/>
          <w:szCs w:val="20"/>
        </w:rPr>
        <w:t>Negli Stati Uniti, Stokowski diresse la sua “Sinfonia della pace” e in Inghilterra la “Sinfonia elegiaca”. Ormai noto ed apprezzato</w:t>
      </w:r>
      <w:r w:rsidR="00D81908">
        <w:rPr>
          <w:rFonts w:ascii="Arial" w:hAnsi="Arial" w:cs="Arial"/>
          <w:color w:val="0099CC"/>
          <w:sz w:val="20"/>
          <w:szCs w:val="20"/>
        </w:rPr>
        <w:t>,</w:t>
      </w:r>
      <w:r w:rsidRPr="00622663">
        <w:rPr>
          <w:rFonts w:ascii="Arial" w:hAnsi="Arial" w:cs="Arial"/>
          <w:color w:val="0099CC"/>
          <w:sz w:val="20"/>
          <w:szCs w:val="20"/>
        </w:rPr>
        <w:t xml:space="preserve"> fu nominato Direttore della Birmingham Symphony Orchestra, 50 concerti all’anno per contratto, che limitavano il suo desiderio di comporre. </w:t>
      </w:r>
      <w:r w:rsidR="00763890">
        <w:rPr>
          <w:rFonts w:ascii="Arial" w:hAnsi="Arial" w:cs="Arial"/>
          <w:color w:val="0099CC"/>
          <w:sz w:val="20"/>
          <w:szCs w:val="20"/>
        </w:rPr>
        <w:t xml:space="preserve"> </w:t>
      </w:r>
      <w:r w:rsidRPr="00622663">
        <w:rPr>
          <w:rFonts w:ascii="Arial" w:hAnsi="Arial" w:cs="Arial"/>
          <w:color w:val="0099CC"/>
          <w:sz w:val="20"/>
          <w:szCs w:val="20"/>
        </w:rPr>
        <w:t>Nel 1963 vinse il 1° Premio al Concorso di composizione a Colonia,</w:t>
      </w:r>
      <w:r w:rsidR="00763890">
        <w:rPr>
          <w:rFonts w:ascii="Arial" w:hAnsi="Arial" w:cs="Arial"/>
          <w:color w:val="0099CC"/>
          <w:sz w:val="20"/>
          <w:szCs w:val="20"/>
        </w:rPr>
        <w:t xml:space="preserve"> </w:t>
      </w:r>
      <w:r w:rsidRPr="00622663">
        <w:rPr>
          <w:rFonts w:ascii="Arial" w:hAnsi="Arial" w:cs="Arial"/>
          <w:color w:val="0099CC"/>
          <w:sz w:val="20"/>
          <w:szCs w:val="20"/>
        </w:rPr>
        <w:t xml:space="preserve">da quel momento i suoi lavori furono eseguiti </w:t>
      </w:r>
      <w:r w:rsidR="00763890">
        <w:rPr>
          <w:rFonts w:ascii="Arial" w:hAnsi="Arial" w:cs="Arial"/>
          <w:color w:val="0099CC"/>
          <w:sz w:val="20"/>
          <w:szCs w:val="20"/>
        </w:rPr>
        <w:t xml:space="preserve">              </w:t>
      </w:r>
      <w:r w:rsidRPr="00622663">
        <w:rPr>
          <w:rFonts w:ascii="Arial" w:hAnsi="Arial" w:cs="Arial"/>
          <w:color w:val="0099CC"/>
          <w:sz w:val="20"/>
          <w:szCs w:val="20"/>
        </w:rPr>
        <w:t xml:space="preserve">in tutto il mondo. Da Menuhin in particolare, Rostropovich gli commissionò il Concerto per violoncello. </w:t>
      </w:r>
      <w:r w:rsidR="00763890">
        <w:rPr>
          <w:rFonts w:ascii="Arial" w:hAnsi="Arial" w:cs="Arial"/>
          <w:color w:val="0099CC"/>
          <w:sz w:val="20"/>
          <w:szCs w:val="20"/>
        </w:rPr>
        <w:t xml:space="preserve">                      </w:t>
      </w:r>
      <w:r w:rsidRPr="00622663">
        <w:rPr>
          <w:rFonts w:ascii="Arial" w:hAnsi="Arial" w:cs="Arial"/>
          <w:color w:val="0099CC"/>
          <w:sz w:val="20"/>
          <w:szCs w:val="20"/>
        </w:rPr>
        <w:t xml:space="preserve">Un anno prima della morte visitò la Polonia, a Londra la Regina Elisabetta lo nominò Cavaliere nel 1991. </w:t>
      </w:r>
      <w:r w:rsidR="00763890">
        <w:rPr>
          <w:rFonts w:ascii="Arial" w:hAnsi="Arial" w:cs="Arial"/>
          <w:color w:val="0099CC"/>
          <w:sz w:val="20"/>
          <w:szCs w:val="20"/>
        </w:rPr>
        <w:t xml:space="preserve">                     </w:t>
      </w:r>
      <w:r w:rsidRPr="00622663">
        <w:rPr>
          <w:rFonts w:ascii="Arial" w:hAnsi="Arial" w:cs="Arial"/>
          <w:color w:val="0099CC"/>
          <w:sz w:val="20"/>
          <w:szCs w:val="20"/>
        </w:rPr>
        <w:t>Musica e politica non po</w:t>
      </w:r>
      <w:r w:rsidR="00A62789" w:rsidRPr="00622663">
        <w:rPr>
          <w:rFonts w:ascii="Arial" w:hAnsi="Arial" w:cs="Arial"/>
          <w:color w:val="0099CC"/>
          <w:sz w:val="20"/>
          <w:szCs w:val="20"/>
        </w:rPr>
        <w:t xml:space="preserve">tranno mai </w:t>
      </w:r>
      <w:r w:rsidRPr="00622663">
        <w:rPr>
          <w:rFonts w:ascii="Arial" w:hAnsi="Arial" w:cs="Arial"/>
          <w:color w:val="0099CC"/>
          <w:sz w:val="20"/>
          <w:szCs w:val="20"/>
        </w:rPr>
        <w:t>convivere,</w:t>
      </w:r>
      <w:r w:rsidR="00D81908">
        <w:rPr>
          <w:rFonts w:ascii="Arial" w:hAnsi="Arial" w:cs="Arial"/>
          <w:color w:val="0099CC"/>
          <w:sz w:val="20"/>
          <w:szCs w:val="20"/>
        </w:rPr>
        <w:t xml:space="preserve"> </w:t>
      </w:r>
      <w:r w:rsidRPr="00622663">
        <w:rPr>
          <w:rFonts w:ascii="Arial" w:hAnsi="Arial" w:cs="Arial"/>
          <w:color w:val="0099CC"/>
          <w:sz w:val="20"/>
          <w:szCs w:val="20"/>
        </w:rPr>
        <w:t xml:space="preserve">2 mondi troppo diversi... </w:t>
      </w:r>
    </w:p>
    <w:p w:rsidR="0026058A" w:rsidRPr="00622663" w:rsidRDefault="0026058A" w:rsidP="00582753">
      <w:pPr>
        <w:tabs>
          <w:tab w:val="left" w:pos="4253"/>
          <w:tab w:val="left" w:pos="4395"/>
        </w:tabs>
        <w:spacing w:before="120" w:line="276" w:lineRule="auto"/>
        <w:rPr>
          <w:rFonts w:ascii="Arial" w:hAnsi="Arial" w:cs="Arial"/>
        </w:rPr>
      </w:pPr>
      <w:r w:rsidRPr="00622663">
        <w:rPr>
          <w:rFonts w:ascii="Arial" w:hAnsi="Arial" w:cs="Arial"/>
        </w:rPr>
        <w:t>Peana, per 6 corni, 6 trombe, 6 tromboni e organo (1980, 3’).</w:t>
      </w:r>
    </w:p>
    <w:p w:rsidR="009D360B" w:rsidRPr="00622663" w:rsidRDefault="009D360B" w:rsidP="00582753">
      <w:pPr>
        <w:tabs>
          <w:tab w:val="left" w:pos="4253"/>
          <w:tab w:val="left" w:pos="4395"/>
        </w:tabs>
        <w:spacing w:before="120" w:line="276" w:lineRule="auto"/>
        <w:rPr>
          <w:rFonts w:ascii="Arial" w:hAnsi="Arial" w:cs="Arial"/>
        </w:rPr>
      </w:pPr>
    </w:p>
    <w:p w:rsidR="00CC79B6" w:rsidRPr="00622663" w:rsidRDefault="00CC79B6" w:rsidP="00582753">
      <w:pPr>
        <w:pStyle w:val="Corpotesto"/>
        <w:tabs>
          <w:tab w:val="left" w:pos="4253"/>
          <w:tab w:val="left" w:pos="4395"/>
        </w:tabs>
        <w:spacing w:before="120" w:after="0" w:line="276" w:lineRule="auto"/>
        <w:rPr>
          <w:rFonts w:ascii="Arial" w:hAnsi="Arial" w:cs="Arial"/>
          <w:color w:val="0099CC"/>
          <w:sz w:val="24"/>
          <w:u w:val="single"/>
          <w:lang w:val="fr-FR"/>
        </w:rPr>
      </w:pPr>
      <w:r w:rsidRPr="00622663">
        <w:rPr>
          <w:rFonts w:ascii="Arial" w:hAnsi="Arial" w:cs="Arial"/>
          <w:color w:val="0099CC"/>
          <w:sz w:val="24"/>
          <w:u w:val="single"/>
          <w:lang w:val="fr-FR"/>
        </w:rPr>
        <w:t>PAPINEAU-COUTURE  Jean</w:t>
      </w:r>
      <w:r w:rsidRPr="00622663">
        <w:rPr>
          <w:rFonts w:ascii="Arial" w:hAnsi="Arial" w:cs="Arial"/>
          <w:color w:val="0099CC"/>
          <w:sz w:val="24"/>
          <w:u w:val="single"/>
          <w:lang w:val="fr-FR"/>
        </w:rPr>
        <w:tab/>
        <w:t>Outremont, 12.11.1916 - Montreal, 11.8.2000.</w:t>
      </w:r>
    </w:p>
    <w:p w:rsidR="00C13CCC" w:rsidRPr="00622663" w:rsidRDefault="00C13CC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compositore e didatta canadese, allievo di Morin e Cusson, perfezionamento a Boston con Q. Porter </w:t>
      </w:r>
      <w:r w:rsidR="00A62789" w:rsidRPr="00622663">
        <w:rPr>
          <w:rFonts w:ascii="Arial" w:hAnsi="Arial" w:cs="Arial"/>
          <w:color w:val="0099CC"/>
        </w:rPr>
        <w:t xml:space="preserve">    </w:t>
      </w:r>
      <w:r w:rsidR="00A1178E">
        <w:rPr>
          <w:rFonts w:ascii="Arial" w:hAnsi="Arial" w:cs="Arial"/>
          <w:color w:val="0099CC"/>
        </w:rPr>
        <w:t xml:space="preserve">                                                                                                     </w:t>
      </w:r>
      <w:r w:rsidRPr="00622663">
        <w:rPr>
          <w:rFonts w:ascii="Arial" w:hAnsi="Arial" w:cs="Arial"/>
          <w:color w:val="0099CC"/>
        </w:rPr>
        <w:t>e con N. Boulanger alla Longy School of Music nel Massachussetts. Tornato in Canada</w:t>
      </w:r>
      <w:r w:rsidR="00A62789" w:rsidRPr="00622663">
        <w:rPr>
          <w:rFonts w:ascii="Arial" w:hAnsi="Arial" w:cs="Arial"/>
          <w:color w:val="0099CC"/>
        </w:rPr>
        <w:t>,</w:t>
      </w:r>
      <w:r w:rsidRPr="00622663">
        <w:rPr>
          <w:rFonts w:ascii="Arial" w:hAnsi="Arial" w:cs="Arial"/>
          <w:color w:val="0099CC"/>
        </w:rPr>
        <w:t xml:space="preserve"> è stato insegnante al Conservatorio </w:t>
      </w:r>
      <w:r w:rsidR="00D46C87" w:rsidRPr="00622663">
        <w:rPr>
          <w:rFonts w:ascii="Arial" w:hAnsi="Arial" w:cs="Arial"/>
          <w:color w:val="0099CC"/>
        </w:rPr>
        <w:t xml:space="preserve">e </w:t>
      </w:r>
      <w:r w:rsidRPr="00622663">
        <w:rPr>
          <w:rFonts w:ascii="Arial" w:hAnsi="Arial" w:cs="Arial"/>
          <w:color w:val="0099CC"/>
        </w:rPr>
        <w:t xml:space="preserve">all’Università di Montreal. </w:t>
      </w:r>
    </w:p>
    <w:p w:rsidR="00CC79B6" w:rsidRPr="00622663" w:rsidRDefault="00CC79B6" w:rsidP="00582753">
      <w:pPr>
        <w:tabs>
          <w:tab w:val="left" w:pos="4253"/>
          <w:tab w:val="left" w:pos="4395"/>
        </w:tabs>
        <w:spacing w:before="120" w:line="276" w:lineRule="auto"/>
        <w:rPr>
          <w:rFonts w:ascii="Arial" w:hAnsi="Arial" w:cs="Arial"/>
        </w:rPr>
      </w:pPr>
      <w:r w:rsidRPr="00622663">
        <w:rPr>
          <w:rFonts w:ascii="Arial" w:hAnsi="Arial" w:cs="Arial"/>
        </w:rPr>
        <w:t>Suite per fl. corno, fag. e pf</w:t>
      </w:r>
      <w:r w:rsidR="003D4A7B" w:rsidRPr="00622663">
        <w:rPr>
          <w:rFonts w:ascii="Arial" w:hAnsi="Arial" w:cs="Arial"/>
        </w:rPr>
        <w:t>.</w:t>
      </w:r>
      <w:r w:rsidRPr="00622663">
        <w:rPr>
          <w:rFonts w:ascii="Arial" w:hAnsi="Arial" w:cs="Arial"/>
        </w:rPr>
        <w:t xml:space="preserve"> (1947).</w:t>
      </w:r>
      <w:r w:rsidR="009B5AC6" w:rsidRPr="00622663">
        <w:rPr>
          <w:rFonts w:ascii="Arial" w:hAnsi="Arial" w:cs="Arial"/>
        </w:rPr>
        <w:t xml:space="preserve">   Canoni per 2 tr. trb. corno e tuba (1964).</w:t>
      </w:r>
    </w:p>
    <w:p w:rsidR="009D360B" w:rsidRPr="00622663" w:rsidRDefault="009D360B" w:rsidP="00582753">
      <w:pPr>
        <w:tabs>
          <w:tab w:val="left" w:pos="4253"/>
          <w:tab w:val="left" w:pos="4395"/>
        </w:tabs>
        <w:spacing w:before="120" w:line="276" w:lineRule="auto"/>
        <w:rPr>
          <w:rFonts w:ascii="Arial" w:hAnsi="Arial" w:cs="Arial"/>
        </w:rPr>
      </w:pPr>
    </w:p>
    <w:p w:rsidR="00757DF0" w:rsidRPr="00622663" w:rsidRDefault="00757DF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PARES  Gabriel </w:t>
      </w:r>
      <w:r w:rsidRPr="00622663">
        <w:rPr>
          <w:rFonts w:ascii="Arial" w:hAnsi="Arial" w:cs="Arial"/>
          <w:color w:val="0099CC"/>
          <w:u w:val="single"/>
        </w:rPr>
        <w:tab/>
        <w:t>1860 -1934.</w:t>
      </w:r>
    </w:p>
    <w:p w:rsidR="00757DF0" w:rsidRPr="00622663" w:rsidRDefault="00757DF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insegnante francese.</w:t>
      </w:r>
    </w:p>
    <w:p w:rsidR="00757DF0" w:rsidRPr="00622663" w:rsidRDefault="00757DF0" w:rsidP="00582753">
      <w:pPr>
        <w:tabs>
          <w:tab w:val="left" w:pos="4253"/>
          <w:tab w:val="left" w:pos="4395"/>
        </w:tabs>
        <w:spacing w:before="120" w:line="276" w:lineRule="auto"/>
        <w:rPr>
          <w:rFonts w:ascii="Arial" w:hAnsi="Arial" w:cs="Arial"/>
        </w:rPr>
      </w:pPr>
      <w:r w:rsidRPr="00622663">
        <w:rPr>
          <w:rFonts w:ascii="Arial" w:hAnsi="Arial" w:cs="Arial"/>
        </w:rPr>
        <w:t>Esercizi e scale per corno solo.</w:t>
      </w:r>
    </w:p>
    <w:p w:rsidR="00753E26" w:rsidRPr="00622663" w:rsidRDefault="00753E26" w:rsidP="00582753">
      <w:pPr>
        <w:tabs>
          <w:tab w:val="left" w:pos="4253"/>
          <w:tab w:val="left" w:pos="4395"/>
        </w:tabs>
        <w:spacing w:before="120" w:line="276" w:lineRule="auto"/>
        <w:rPr>
          <w:rFonts w:ascii="Arial" w:hAnsi="Arial" w:cs="Arial"/>
        </w:rPr>
      </w:pPr>
    </w:p>
    <w:p w:rsidR="0026287A" w:rsidRPr="00622663" w:rsidRDefault="0026287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PARRIS  Robert</w:t>
      </w:r>
      <w:r w:rsidRPr="00622663">
        <w:rPr>
          <w:rFonts w:ascii="Arial" w:hAnsi="Arial" w:cs="Arial"/>
          <w:color w:val="0099CC"/>
          <w:u w:val="single"/>
        </w:rPr>
        <w:tab/>
        <w:t>Filadelfia, 21.5.1924 - 1.10.1999.</w:t>
      </w:r>
    </w:p>
    <w:p w:rsidR="009D2C8A" w:rsidRPr="00622663" w:rsidRDefault="0026287A" w:rsidP="00582753">
      <w:pPr>
        <w:tabs>
          <w:tab w:val="left" w:pos="4253"/>
          <w:tab w:val="left" w:pos="4395"/>
        </w:tabs>
        <w:spacing w:before="120" w:line="276" w:lineRule="auto"/>
        <w:rPr>
          <w:rFonts w:ascii="Arial" w:hAnsi="Arial" w:cs="Arial"/>
        </w:rPr>
      </w:pPr>
      <w:r w:rsidRPr="00622663">
        <w:rPr>
          <w:rFonts w:ascii="Arial" w:hAnsi="Arial" w:cs="Arial"/>
        </w:rPr>
        <w:t>4 Pezzi per cl. cor</w:t>
      </w:r>
      <w:r w:rsidR="00533D10" w:rsidRPr="00622663">
        <w:rPr>
          <w:rFonts w:ascii="Arial" w:hAnsi="Arial" w:cs="Arial"/>
        </w:rPr>
        <w:t>no</w:t>
      </w:r>
      <w:r w:rsidRPr="00622663">
        <w:rPr>
          <w:rFonts w:ascii="Arial" w:hAnsi="Arial" w:cs="Arial"/>
        </w:rPr>
        <w:t xml:space="preserve"> e fagotto (1965).</w:t>
      </w:r>
      <w:r w:rsidR="00533D10" w:rsidRPr="00622663">
        <w:rPr>
          <w:rFonts w:ascii="Arial" w:hAnsi="Arial" w:cs="Arial"/>
        </w:rPr>
        <w:t xml:space="preserve">   Sinfonia per 2 tr. corno, 2 trb. (1963).</w:t>
      </w:r>
    </w:p>
    <w:p w:rsidR="00753E26" w:rsidRPr="00622663" w:rsidRDefault="00753E26" w:rsidP="00582753">
      <w:pPr>
        <w:tabs>
          <w:tab w:val="left" w:pos="4253"/>
          <w:tab w:val="left" w:pos="4395"/>
        </w:tabs>
        <w:spacing w:before="120" w:line="276" w:lineRule="auto"/>
        <w:rPr>
          <w:rFonts w:ascii="Arial" w:hAnsi="Arial" w:cs="Arial"/>
        </w:rPr>
      </w:pPr>
    </w:p>
    <w:p w:rsidR="00C56D7A" w:rsidRPr="00622663" w:rsidRDefault="00C56D7A"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PART  Arvo</w:t>
      </w:r>
      <w:r w:rsidRPr="00622663">
        <w:rPr>
          <w:rFonts w:ascii="Arial" w:hAnsi="Arial" w:cs="Arial"/>
          <w:color w:val="0099CC"/>
          <w:sz w:val="24"/>
          <w:u w:val="single"/>
        </w:rPr>
        <w:tab/>
        <w:t>Paide, 11.9.1935.</w:t>
      </w:r>
    </w:p>
    <w:p w:rsidR="00A61FF3" w:rsidRPr="00622663" w:rsidRDefault="00A61FF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estone, studi al Conservatorio di Tallin con Heino Eller. Ingegnere del suono a Radio Tallin </w:t>
      </w:r>
      <w:r w:rsidR="00D46C87" w:rsidRPr="00622663">
        <w:rPr>
          <w:rFonts w:ascii="Arial" w:hAnsi="Arial" w:cs="Arial"/>
          <w:color w:val="0099CC"/>
        </w:rPr>
        <w:t>e</w:t>
      </w:r>
      <w:r w:rsidR="00A1178E">
        <w:rPr>
          <w:rFonts w:ascii="Arial" w:hAnsi="Arial" w:cs="Arial"/>
          <w:color w:val="0099CC"/>
        </w:rPr>
        <w:t xml:space="preserve">d </w:t>
      </w:r>
      <w:r w:rsidR="00D46C87" w:rsidRPr="00622663">
        <w:rPr>
          <w:rFonts w:ascii="Arial" w:hAnsi="Arial" w:cs="Arial"/>
          <w:color w:val="0099CC"/>
        </w:rPr>
        <w:t xml:space="preserve"> </w:t>
      </w:r>
      <w:r w:rsidR="00A62789" w:rsidRPr="00622663">
        <w:rPr>
          <w:rFonts w:ascii="Arial" w:hAnsi="Arial" w:cs="Arial"/>
          <w:color w:val="0099CC"/>
        </w:rPr>
        <w:t xml:space="preserve">  </w:t>
      </w:r>
      <w:r w:rsidR="00763890">
        <w:rPr>
          <w:rFonts w:ascii="Arial" w:hAnsi="Arial" w:cs="Arial"/>
          <w:color w:val="0099CC"/>
        </w:rPr>
        <w:t xml:space="preserve">            </w:t>
      </w:r>
      <w:r w:rsidRPr="00622663">
        <w:rPr>
          <w:rFonts w:ascii="Arial" w:hAnsi="Arial" w:cs="Arial"/>
          <w:color w:val="0099CC"/>
        </w:rPr>
        <w:t xml:space="preserve">anche autore di musiche per </w:t>
      </w:r>
      <w:r w:rsidR="00FF391D" w:rsidRPr="00622663">
        <w:rPr>
          <w:rFonts w:ascii="Arial" w:hAnsi="Arial" w:cs="Arial"/>
          <w:color w:val="0099CC"/>
        </w:rPr>
        <w:t>film</w:t>
      </w:r>
      <w:r w:rsidRPr="00622663">
        <w:rPr>
          <w:rFonts w:ascii="Arial" w:hAnsi="Arial" w:cs="Arial"/>
          <w:color w:val="0099CC"/>
        </w:rPr>
        <w:t xml:space="preserve">. Importanti i suoi tentativi di dare spiritualità all’espressione musicale, </w:t>
      </w:r>
      <w:r w:rsidR="00A1178E">
        <w:rPr>
          <w:rFonts w:ascii="Arial" w:hAnsi="Arial" w:cs="Arial"/>
          <w:color w:val="0099CC"/>
        </w:rPr>
        <w:t xml:space="preserve">             </w:t>
      </w:r>
      <w:r w:rsidRPr="00622663">
        <w:rPr>
          <w:rFonts w:ascii="Arial" w:hAnsi="Arial" w:cs="Arial"/>
          <w:color w:val="0099CC"/>
        </w:rPr>
        <w:t xml:space="preserve">senza ricorrere, più di tanto, a regole o dogmi musicali. Dal 1980 vive a Berlino. </w:t>
      </w:r>
    </w:p>
    <w:p w:rsidR="00C56D7A" w:rsidRPr="00622663" w:rsidRDefault="000F6F5C" w:rsidP="00582753">
      <w:pPr>
        <w:tabs>
          <w:tab w:val="left" w:pos="4253"/>
          <w:tab w:val="left" w:pos="4395"/>
        </w:tabs>
        <w:spacing w:before="120" w:line="276" w:lineRule="auto"/>
        <w:rPr>
          <w:rFonts w:ascii="Arial" w:hAnsi="Arial" w:cs="Arial"/>
        </w:rPr>
      </w:pPr>
      <w:r w:rsidRPr="00622663">
        <w:rPr>
          <w:rFonts w:ascii="Arial" w:hAnsi="Arial" w:cs="Arial"/>
        </w:rPr>
        <w:t>Spiegel im Spiegel</w:t>
      </w:r>
      <w:r w:rsidR="00C56D7A" w:rsidRPr="00622663">
        <w:rPr>
          <w:rFonts w:ascii="Arial" w:hAnsi="Arial" w:cs="Arial"/>
        </w:rPr>
        <w:t>, corno e pf. (1978, 10’).</w:t>
      </w:r>
    </w:p>
    <w:p w:rsidR="00753E26" w:rsidRPr="00622663" w:rsidRDefault="00753E26" w:rsidP="00582753">
      <w:pPr>
        <w:tabs>
          <w:tab w:val="left" w:pos="4253"/>
          <w:tab w:val="left" w:pos="4395"/>
        </w:tabs>
        <w:spacing w:before="120" w:line="276" w:lineRule="auto"/>
        <w:rPr>
          <w:rFonts w:ascii="Arial" w:hAnsi="Arial" w:cs="Arial"/>
        </w:rPr>
      </w:pPr>
    </w:p>
    <w:p w:rsidR="00D163D7" w:rsidRPr="00622663" w:rsidRDefault="00D163D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PASCAL  Claude</w:t>
      </w:r>
      <w:r w:rsidRPr="00622663">
        <w:rPr>
          <w:rFonts w:ascii="Arial" w:hAnsi="Arial" w:cs="Arial"/>
          <w:color w:val="0099CC"/>
          <w:u w:val="single"/>
        </w:rPr>
        <w:tab/>
      </w:r>
      <w:r w:rsidRPr="00622663">
        <w:rPr>
          <w:rFonts w:ascii="Arial" w:hAnsi="Arial" w:cs="Arial"/>
          <w:color w:val="0099CC"/>
          <w:u w:val="single"/>
        </w:rPr>
        <w:tab/>
        <w:t>Parigi, 19.2.1921</w:t>
      </w:r>
      <w:r w:rsidR="00942E62">
        <w:rPr>
          <w:rFonts w:ascii="Arial" w:hAnsi="Arial" w:cs="Arial"/>
          <w:color w:val="0099CC"/>
          <w:u w:val="single"/>
        </w:rPr>
        <w:t xml:space="preserve"> - Parigi, 28.2.2017.</w:t>
      </w:r>
      <w:r w:rsidRPr="00622663">
        <w:rPr>
          <w:rFonts w:ascii="Arial" w:hAnsi="Arial" w:cs="Arial"/>
          <w:color w:val="0099CC"/>
          <w:u w:val="single"/>
        </w:rPr>
        <w:t xml:space="preserve"> </w:t>
      </w:r>
    </w:p>
    <w:p w:rsidR="00D163D7" w:rsidRPr="00622663" w:rsidRDefault="00D163D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A 12 anni cantò la parte di Yniold in Pelleas et Melisande. Studi  al Conservatorio di Parigi con Gallon, Busser, Laloy e Nat. Prix de Rome nel 1945. Insegnante al Conservatorio di Parigi dal 1952</w:t>
      </w:r>
      <w:r w:rsidR="00A1178E">
        <w:rPr>
          <w:rFonts w:ascii="Arial" w:hAnsi="Arial" w:cs="Arial"/>
          <w:color w:val="0099CC"/>
          <w:sz w:val="20"/>
          <w:szCs w:val="20"/>
        </w:rPr>
        <w:t xml:space="preserve"> </w:t>
      </w:r>
      <w:r w:rsidRPr="00622663">
        <w:rPr>
          <w:rFonts w:ascii="Arial" w:hAnsi="Arial" w:cs="Arial"/>
          <w:color w:val="0099CC"/>
          <w:sz w:val="20"/>
          <w:szCs w:val="20"/>
        </w:rPr>
        <w:t xml:space="preserve">al 1987. Critico musicale di “Figaro”. Tutti i suoi brani in 32 Cd. </w:t>
      </w:r>
    </w:p>
    <w:p w:rsidR="00D163D7" w:rsidRPr="00622663" w:rsidRDefault="00D163D7" w:rsidP="00582753">
      <w:pPr>
        <w:tabs>
          <w:tab w:val="left" w:pos="4253"/>
          <w:tab w:val="left" w:pos="4395"/>
        </w:tabs>
        <w:spacing w:before="120" w:line="276" w:lineRule="auto"/>
        <w:rPr>
          <w:rFonts w:ascii="Arial" w:hAnsi="Arial" w:cs="Arial"/>
        </w:rPr>
      </w:pPr>
      <w:r w:rsidRPr="00622663">
        <w:rPr>
          <w:rFonts w:ascii="Arial" w:hAnsi="Arial" w:cs="Arial"/>
          <w:iCs/>
        </w:rPr>
        <w:t xml:space="preserve">Sonata, </w:t>
      </w:r>
      <w:r w:rsidRPr="00622663">
        <w:rPr>
          <w:rFonts w:ascii="Arial" w:hAnsi="Arial" w:cs="Arial"/>
        </w:rPr>
        <w:t xml:space="preserve">corno solo (1997).   </w:t>
      </w:r>
      <w:r w:rsidR="00942E62" w:rsidRPr="00622663">
        <w:rPr>
          <w:rFonts w:ascii="Arial" w:hAnsi="Arial" w:cs="Arial"/>
          <w:iCs/>
        </w:rPr>
        <w:t xml:space="preserve">Sonata, </w:t>
      </w:r>
      <w:hyperlink r:id="rId82" w:tooltip="Corno francese" w:history="1">
        <w:r w:rsidR="00942E62" w:rsidRPr="00622663">
          <w:rPr>
            <w:rFonts w:ascii="Arial" w:hAnsi="Arial" w:cs="Arial"/>
          </w:rPr>
          <w:t>corno</w:t>
        </w:r>
      </w:hyperlink>
      <w:r w:rsidR="00942E62" w:rsidRPr="00622663">
        <w:rPr>
          <w:rFonts w:ascii="Arial" w:hAnsi="Arial" w:cs="Arial"/>
        </w:rPr>
        <w:t xml:space="preserve"> e pf. (1963).   </w:t>
      </w:r>
      <w:r w:rsidRPr="00622663">
        <w:rPr>
          <w:rFonts w:ascii="Arial" w:hAnsi="Arial" w:cs="Arial"/>
          <w:iCs/>
        </w:rPr>
        <w:t xml:space="preserve">Equinoxe, </w:t>
      </w:r>
      <w:r w:rsidRPr="00622663">
        <w:rPr>
          <w:rFonts w:ascii="Arial" w:hAnsi="Arial" w:cs="Arial"/>
        </w:rPr>
        <w:t>corno e pf. (2004).</w:t>
      </w:r>
    </w:p>
    <w:p w:rsidR="00D163D7" w:rsidRPr="00622663" w:rsidRDefault="00D163D7" w:rsidP="00582753">
      <w:pPr>
        <w:tabs>
          <w:tab w:val="left" w:pos="4253"/>
          <w:tab w:val="left" w:pos="4395"/>
        </w:tabs>
        <w:spacing w:before="120" w:line="276" w:lineRule="auto"/>
        <w:rPr>
          <w:rFonts w:ascii="Arial" w:hAnsi="Arial" w:cs="Arial"/>
        </w:rPr>
      </w:pPr>
      <w:r w:rsidRPr="00622663">
        <w:rPr>
          <w:rFonts w:ascii="Arial" w:hAnsi="Arial" w:cs="Arial"/>
          <w:iCs/>
        </w:rPr>
        <w:t>Quartetto di corni:   Allegro, Choral et Fugato, (</w:t>
      </w:r>
      <w:r w:rsidRPr="00622663">
        <w:rPr>
          <w:rFonts w:ascii="Arial" w:hAnsi="Arial" w:cs="Arial"/>
        </w:rPr>
        <w:t xml:space="preserve">2004),  </w:t>
      </w:r>
      <w:r w:rsidR="00293C54">
        <w:rPr>
          <w:rFonts w:ascii="Arial" w:hAnsi="Arial" w:cs="Arial"/>
        </w:rPr>
        <w:t xml:space="preserve"> </w:t>
      </w:r>
      <w:r w:rsidR="00293C54" w:rsidRPr="00622663">
        <w:rPr>
          <w:rFonts w:ascii="Arial" w:hAnsi="Arial" w:cs="Arial"/>
          <w:iCs/>
        </w:rPr>
        <w:t xml:space="preserve">Rituel </w:t>
      </w:r>
      <w:r w:rsidRPr="00622663">
        <w:rPr>
          <w:rFonts w:ascii="Arial" w:hAnsi="Arial" w:cs="Arial"/>
          <w:iCs/>
        </w:rPr>
        <w:t xml:space="preserve">Tibétain </w:t>
      </w:r>
      <w:r w:rsidRPr="00622663">
        <w:rPr>
          <w:rFonts w:ascii="Arial" w:hAnsi="Arial" w:cs="Arial"/>
        </w:rPr>
        <w:t>(2005).</w:t>
      </w:r>
    </w:p>
    <w:p w:rsidR="00DE1738" w:rsidRDefault="00545519" w:rsidP="00582753">
      <w:pPr>
        <w:tabs>
          <w:tab w:val="left" w:pos="4253"/>
          <w:tab w:val="left" w:pos="4395"/>
        </w:tabs>
        <w:spacing w:before="120" w:line="276" w:lineRule="auto"/>
        <w:rPr>
          <w:rFonts w:ascii="Arial" w:hAnsi="Arial" w:cs="Arial"/>
        </w:rPr>
      </w:pPr>
      <w:r w:rsidRPr="00622663">
        <w:rPr>
          <w:rFonts w:ascii="Arial" w:hAnsi="Arial" w:cs="Arial"/>
        </w:rPr>
        <w:t xml:space="preserve">Sonata per corno </w:t>
      </w:r>
      <w:r w:rsidR="00525389" w:rsidRPr="00622663">
        <w:rPr>
          <w:rFonts w:ascii="Arial" w:hAnsi="Arial" w:cs="Arial"/>
        </w:rPr>
        <w:t>solo, anche con</w:t>
      </w:r>
      <w:r w:rsidRPr="00622663">
        <w:rPr>
          <w:rFonts w:ascii="Arial" w:hAnsi="Arial" w:cs="Arial"/>
        </w:rPr>
        <w:t xml:space="preserve"> pf. (196</w:t>
      </w:r>
      <w:r w:rsidR="00034DED" w:rsidRPr="00622663">
        <w:rPr>
          <w:rFonts w:ascii="Arial" w:hAnsi="Arial" w:cs="Arial"/>
        </w:rPr>
        <w:t>3</w:t>
      </w:r>
      <w:r w:rsidR="00525389" w:rsidRPr="00622663">
        <w:rPr>
          <w:rFonts w:ascii="Arial" w:hAnsi="Arial" w:cs="Arial"/>
        </w:rPr>
        <w:t xml:space="preserve">, </w:t>
      </w:r>
      <w:r w:rsidR="00DE1738" w:rsidRPr="00622663">
        <w:rPr>
          <w:rFonts w:ascii="Arial" w:hAnsi="Arial" w:cs="Arial"/>
        </w:rPr>
        <w:t>7</w:t>
      </w:r>
      <w:r w:rsidR="00525389" w:rsidRPr="00622663">
        <w:rPr>
          <w:rFonts w:ascii="Arial" w:hAnsi="Arial" w:cs="Arial"/>
        </w:rPr>
        <w:t>’0</w:t>
      </w:r>
      <w:r w:rsidR="00DE1738" w:rsidRPr="00622663">
        <w:rPr>
          <w:rFonts w:ascii="Arial" w:hAnsi="Arial" w:cs="Arial"/>
        </w:rPr>
        <w:t>5</w:t>
      </w:r>
      <w:r w:rsidRPr="00622663">
        <w:rPr>
          <w:rFonts w:ascii="Arial" w:hAnsi="Arial" w:cs="Arial"/>
        </w:rPr>
        <w:t>).</w:t>
      </w:r>
      <w:r w:rsidR="00345CCC" w:rsidRPr="00622663">
        <w:rPr>
          <w:rFonts w:ascii="Arial" w:hAnsi="Arial" w:cs="Arial"/>
        </w:rPr>
        <w:t xml:space="preserve">   Equinoxe, corno e pf.</w:t>
      </w:r>
    </w:p>
    <w:p w:rsidR="00293C54" w:rsidRPr="00622663" w:rsidRDefault="00293C54" w:rsidP="00582753">
      <w:pPr>
        <w:tabs>
          <w:tab w:val="left" w:pos="4253"/>
          <w:tab w:val="left" w:pos="4395"/>
        </w:tabs>
        <w:spacing w:before="120" w:line="276" w:lineRule="auto"/>
        <w:rPr>
          <w:rFonts w:ascii="Arial" w:hAnsi="Arial" w:cs="Arial"/>
        </w:rPr>
      </w:pPr>
    </w:p>
    <w:p w:rsidR="00F05942" w:rsidRPr="00622663" w:rsidRDefault="00F0594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PATACHICH  Ivan</w:t>
      </w:r>
      <w:r w:rsidRPr="00622663">
        <w:rPr>
          <w:rFonts w:ascii="Arial" w:hAnsi="Arial" w:cs="Arial"/>
          <w:color w:val="0099CC"/>
          <w:u w:val="single"/>
        </w:rPr>
        <w:tab/>
      </w:r>
      <w:r w:rsidRPr="00622663">
        <w:rPr>
          <w:rFonts w:ascii="Arial" w:hAnsi="Arial" w:cs="Arial"/>
          <w:color w:val="0099CC"/>
          <w:u w:val="single"/>
        </w:rPr>
        <w:tab/>
        <w:t>Budapest, 3.6.1922 - Budapest, 9.5.1993.</w:t>
      </w:r>
    </w:p>
    <w:p w:rsidR="00F05942" w:rsidRPr="00622663" w:rsidRDefault="00F0594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ungherese, studi all'Accademia Liszt con Siklos, Viski, Szabo e Ferencsik. </w:t>
      </w:r>
      <w:r w:rsidR="00A62789" w:rsidRPr="00622663">
        <w:rPr>
          <w:rFonts w:ascii="Arial" w:hAnsi="Arial" w:cs="Arial"/>
          <w:color w:val="0099CC"/>
          <w:sz w:val="20"/>
          <w:szCs w:val="20"/>
        </w:rPr>
        <w:t xml:space="preserve">                                 </w:t>
      </w:r>
      <w:r w:rsidRPr="00622663">
        <w:rPr>
          <w:rFonts w:ascii="Arial" w:hAnsi="Arial" w:cs="Arial"/>
          <w:color w:val="0099CC"/>
          <w:sz w:val="20"/>
          <w:szCs w:val="20"/>
        </w:rPr>
        <w:t>Direttore musicale alla Hungarian Film Studio, dal 1952 al 1987, le sue colonne sonore sono c. 200.</w:t>
      </w:r>
    </w:p>
    <w:p w:rsidR="00F05942" w:rsidRPr="00622663" w:rsidRDefault="00F05942" w:rsidP="00582753">
      <w:pPr>
        <w:tabs>
          <w:tab w:val="left" w:pos="4253"/>
          <w:tab w:val="left" w:pos="4395"/>
        </w:tabs>
        <w:spacing w:before="120" w:line="276" w:lineRule="auto"/>
        <w:rPr>
          <w:rFonts w:ascii="Arial" w:hAnsi="Arial" w:cs="Arial"/>
        </w:rPr>
      </w:pPr>
      <w:r w:rsidRPr="00622663">
        <w:rPr>
          <w:rFonts w:ascii="Arial" w:hAnsi="Arial" w:cs="Arial"/>
        </w:rPr>
        <w:t>Pari e Dispari, 2 corni (1972).</w:t>
      </w:r>
    </w:p>
    <w:p w:rsidR="00F05942" w:rsidRPr="00622663" w:rsidRDefault="00F05942" w:rsidP="00582753">
      <w:pPr>
        <w:tabs>
          <w:tab w:val="left" w:pos="4253"/>
          <w:tab w:val="left" w:pos="4395"/>
        </w:tabs>
        <w:spacing w:before="120" w:line="276" w:lineRule="auto"/>
        <w:rPr>
          <w:rFonts w:ascii="Arial" w:hAnsi="Arial" w:cs="Arial"/>
        </w:rPr>
      </w:pPr>
    </w:p>
    <w:p w:rsidR="001E715D" w:rsidRPr="00622663" w:rsidRDefault="001E715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PATTERSON  Paul</w:t>
      </w:r>
      <w:r w:rsidRPr="00622663">
        <w:rPr>
          <w:rFonts w:ascii="Arial" w:hAnsi="Arial" w:cs="Arial"/>
          <w:color w:val="0099CC"/>
          <w:u w:val="single"/>
        </w:rPr>
        <w:tab/>
      </w:r>
      <w:r w:rsidR="005E1E17" w:rsidRPr="00622663">
        <w:rPr>
          <w:rFonts w:ascii="Arial" w:hAnsi="Arial" w:cs="Arial"/>
          <w:color w:val="0099CC"/>
          <w:u w:val="single"/>
        </w:rPr>
        <w:t>Chesterfield</w:t>
      </w:r>
      <w:r w:rsidRPr="00622663">
        <w:rPr>
          <w:rFonts w:ascii="Arial" w:hAnsi="Arial" w:cs="Arial"/>
          <w:color w:val="0099CC"/>
          <w:u w:val="single"/>
        </w:rPr>
        <w:t>, 15.6.1947</w:t>
      </w:r>
    </w:p>
    <w:p w:rsidR="001E715D" w:rsidRPr="00622663" w:rsidRDefault="001E715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trombonista, studi alla Royal Academy of Music con Stoker e privatamente con R. R. Bennett. Insegnante di composizione sempre alla Royal Academy of Music. </w:t>
      </w:r>
    </w:p>
    <w:p w:rsidR="00753E26" w:rsidRPr="00622663" w:rsidRDefault="00AB4764" w:rsidP="00582753">
      <w:pPr>
        <w:tabs>
          <w:tab w:val="left" w:pos="4253"/>
          <w:tab w:val="left" w:pos="4395"/>
        </w:tabs>
        <w:spacing w:before="120" w:line="276" w:lineRule="auto"/>
        <w:rPr>
          <w:rStyle w:val="Enfasicorsivo"/>
          <w:rFonts w:ascii="Arial" w:hAnsi="Arial" w:cs="Arial"/>
          <w:i w:val="0"/>
          <w:color w:val="000000"/>
        </w:rPr>
      </w:pPr>
      <w:r w:rsidRPr="00622663">
        <w:rPr>
          <w:rFonts w:ascii="Arial" w:hAnsi="Arial" w:cs="Arial"/>
          <w:color w:val="000000"/>
        </w:rPr>
        <w:t xml:space="preserve">Symphonic Study II, corno e orch. d’archi (1971).   </w:t>
      </w:r>
      <w:r w:rsidR="001E715D" w:rsidRPr="00622663">
        <w:rPr>
          <w:rStyle w:val="Enfasicorsivo"/>
          <w:rFonts w:ascii="Arial" w:hAnsi="Arial" w:cs="Arial"/>
          <w:i w:val="0"/>
          <w:color w:val="000000"/>
        </w:rPr>
        <w:t>Concerto per corno e orch.</w:t>
      </w:r>
    </w:p>
    <w:p w:rsidR="00753E26" w:rsidRPr="00622663" w:rsidRDefault="00753E26" w:rsidP="00582753">
      <w:pPr>
        <w:tabs>
          <w:tab w:val="left" w:pos="4253"/>
          <w:tab w:val="left" w:pos="4395"/>
        </w:tabs>
        <w:spacing w:before="120" w:line="276" w:lineRule="auto"/>
        <w:rPr>
          <w:rStyle w:val="Enfasicorsivo"/>
          <w:rFonts w:ascii="Arial" w:hAnsi="Arial" w:cs="Arial"/>
          <w:i w:val="0"/>
          <w:color w:val="000000"/>
        </w:rPr>
      </w:pPr>
    </w:p>
    <w:p w:rsidR="00DC2089" w:rsidRPr="00810D4E" w:rsidRDefault="00DC2089" w:rsidP="00582753">
      <w:pPr>
        <w:tabs>
          <w:tab w:val="left" w:pos="4253"/>
          <w:tab w:val="left" w:pos="4395"/>
        </w:tabs>
        <w:spacing w:before="120" w:line="276" w:lineRule="auto"/>
        <w:rPr>
          <w:rFonts w:ascii="Arial" w:hAnsi="Arial" w:cs="Arial"/>
          <w:color w:val="0099CC"/>
          <w:u w:val="single"/>
        </w:rPr>
      </w:pPr>
      <w:r w:rsidRPr="00810D4E">
        <w:rPr>
          <w:rFonts w:ascii="Arial" w:hAnsi="Arial" w:cs="Arial"/>
          <w:color w:val="0099CC"/>
          <w:u w:val="single"/>
        </w:rPr>
        <w:t>PAUER  Jiri</w:t>
      </w:r>
      <w:r w:rsidRPr="00810D4E">
        <w:rPr>
          <w:rFonts w:ascii="Arial" w:hAnsi="Arial" w:cs="Arial"/>
          <w:color w:val="0099CC"/>
          <w:u w:val="single"/>
        </w:rPr>
        <w:tab/>
        <w:t>Libusin, 22.1.1919</w:t>
      </w:r>
      <w:r w:rsidR="00810D4E" w:rsidRPr="00810D4E">
        <w:rPr>
          <w:rFonts w:ascii="Arial" w:hAnsi="Arial" w:cs="Arial"/>
          <w:color w:val="0099CC"/>
          <w:u w:val="single"/>
        </w:rPr>
        <w:t xml:space="preserve"> - Praga, 28.12.2007.</w:t>
      </w:r>
    </w:p>
    <w:p w:rsidR="00DC2089" w:rsidRPr="00810D4E" w:rsidRDefault="00DC2089" w:rsidP="00582753">
      <w:pPr>
        <w:tabs>
          <w:tab w:val="left" w:pos="4253"/>
          <w:tab w:val="left" w:pos="4395"/>
        </w:tabs>
        <w:spacing w:before="120" w:line="276" w:lineRule="auto"/>
        <w:rPr>
          <w:rFonts w:ascii="Arial" w:hAnsi="Arial" w:cs="Arial"/>
          <w:color w:val="0099CC"/>
          <w:sz w:val="20"/>
          <w:szCs w:val="20"/>
        </w:rPr>
      </w:pPr>
      <w:r w:rsidRPr="00810D4E">
        <w:rPr>
          <w:rFonts w:ascii="Arial" w:hAnsi="Arial" w:cs="Arial"/>
          <w:color w:val="0099CC"/>
          <w:sz w:val="20"/>
          <w:szCs w:val="20"/>
        </w:rPr>
        <w:t>Compositore céco, allievo di Sin e Haba.</w:t>
      </w:r>
    </w:p>
    <w:p w:rsidR="00DC2089" w:rsidRPr="00622663" w:rsidRDefault="00040C65" w:rsidP="00582753">
      <w:pPr>
        <w:tabs>
          <w:tab w:val="left" w:pos="4253"/>
          <w:tab w:val="left" w:pos="4395"/>
        </w:tabs>
        <w:spacing w:before="120" w:line="276" w:lineRule="auto"/>
        <w:rPr>
          <w:rFonts w:ascii="Arial" w:hAnsi="Arial" w:cs="Arial"/>
        </w:rPr>
      </w:pPr>
      <w:r w:rsidRPr="00622663">
        <w:rPr>
          <w:rFonts w:ascii="Arial" w:hAnsi="Arial" w:cs="Arial"/>
        </w:rPr>
        <w:t xml:space="preserve">12 Duetti per 2 corni.   </w:t>
      </w:r>
      <w:r w:rsidR="00C76C08" w:rsidRPr="00622663">
        <w:rPr>
          <w:rFonts w:ascii="Arial" w:hAnsi="Arial" w:cs="Arial"/>
        </w:rPr>
        <w:t xml:space="preserve">Trio per 3 corni (1986).   </w:t>
      </w:r>
      <w:r w:rsidR="00813416" w:rsidRPr="00622663">
        <w:rPr>
          <w:rFonts w:ascii="Arial" w:hAnsi="Arial" w:cs="Arial"/>
        </w:rPr>
        <w:t>Concerto per corno e orch. (195</w:t>
      </w:r>
      <w:r w:rsidR="00810D4E">
        <w:rPr>
          <w:rFonts w:ascii="Arial" w:hAnsi="Arial" w:cs="Arial"/>
        </w:rPr>
        <w:t>7</w:t>
      </w:r>
      <w:r w:rsidR="001E5DAF" w:rsidRPr="00622663">
        <w:rPr>
          <w:rFonts w:ascii="Arial" w:hAnsi="Arial" w:cs="Arial"/>
        </w:rPr>
        <w:t>, 20’</w:t>
      </w:r>
      <w:r w:rsidR="00813416" w:rsidRPr="00622663">
        <w:rPr>
          <w:rFonts w:ascii="Arial" w:hAnsi="Arial" w:cs="Arial"/>
        </w:rPr>
        <w:t>).</w:t>
      </w:r>
    </w:p>
    <w:p w:rsidR="00753E26" w:rsidRPr="00622663" w:rsidRDefault="00753E26" w:rsidP="00582753">
      <w:pPr>
        <w:tabs>
          <w:tab w:val="left" w:pos="4253"/>
          <w:tab w:val="left" w:pos="4395"/>
        </w:tabs>
        <w:spacing w:before="120" w:line="276" w:lineRule="auto"/>
        <w:rPr>
          <w:rFonts w:ascii="Arial" w:hAnsi="Arial" w:cs="Arial"/>
        </w:rPr>
      </w:pPr>
    </w:p>
    <w:p w:rsidR="00813416" w:rsidRPr="00622663" w:rsidRDefault="0081341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PAULSON  Gustaf</w:t>
      </w:r>
      <w:r w:rsidRPr="00622663">
        <w:rPr>
          <w:rFonts w:ascii="Arial" w:hAnsi="Arial" w:cs="Arial"/>
          <w:color w:val="0099CC"/>
          <w:u w:val="single"/>
        </w:rPr>
        <w:tab/>
        <w:t>Helsingborg, 22.1.1898 - ivi, 17.12.1966.</w:t>
      </w:r>
    </w:p>
    <w:p w:rsidR="00A91373" w:rsidRPr="00622663" w:rsidRDefault="00A9137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organista e pianista svedese, allievo di Gram (comp.), Stofregen e Bachlew (pf.) e</w:t>
      </w:r>
      <w:r w:rsidR="00A62789" w:rsidRPr="00622663">
        <w:rPr>
          <w:rFonts w:ascii="Arial" w:hAnsi="Arial" w:cs="Arial"/>
          <w:color w:val="0099CC"/>
          <w:sz w:val="20"/>
          <w:szCs w:val="20"/>
        </w:rPr>
        <w:t xml:space="preserve"> </w:t>
      </w:r>
      <w:r w:rsidR="00A1178E">
        <w:rPr>
          <w:rFonts w:ascii="Arial" w:hAnsi="Arial" w:cs="Arial"/>
          <w:color w:val="0099CC"/>
          <w:sz w:val="20"/>
          <w:szCs w:val="20"/>
        </w:rPr>
        <w:t xml:space="preserve">            </w:t>
      </w:r>
      <w:r w:rsidRPr="00622663">
        <w:rPr>
          <w:rFonts w:ascii="Arial" w:hAnsi="Arial" w:cs="Arial"/>
          <w:color w:val="0099CC"/>
          <w:sz w:val="20"/>
          <w:szCs w:val="20"/>
        </w:rPr>
        <w:t>perfezionamento con Lortat a Parigi.</w:t>
      </w:r>
    </w:p>
    <w:p w:rsidR="00813416" w:rsidRPr="00622663" w:rsidRDefault="00813416" w:rsidP="00582753">
      <w:pPr>
        <w:tabs>
          <w:tab w:val="left" w:pos="4253"/>
          <w:tab w:val="left" w:pos="4395"/>
        </w:tabs>
        <w:spacing w:before="120" w:line="276" w:lineRule="auto"/>
        <w:rPr>
          <w:rFonts w:ascii="Arial" w:hAnsi="Arial" w:cs="Arial"/>
        </w:rPr>
      </w:pPr>
      <w:r w:rsidRPr="00622663">
        <w:rPr>
          <w:rFonts w:ascii="Arial" w:hAnsi="Arial" w:cs="Arial"/>
        </w:rPr>
        <w:t>Concerto per corno e orch. op. 127 (1964).</w:t>
      </w:r>
    </w:p>
    <w:p w:rsidR="00ED6684" w:rsidRPr="00622663" w:rsidRDefault="00ED6684" w:rsidP="00582753">
      <w:pPr>
        <w:tabs>
          <w:tab w:val="left" w:pos="4253"/>
          <w:tab w:val="left" w:pos="4395"/>
        </w:tabs>
        <w:spacing w:before="120" w:line="276" w:lineRule="auto"/>
        <w:rPr>
          <w:rFonts w:ascii="Arial" w:hAnsi="Arial" w:cs="Arial"/>
        </w:rPr>
      </w:pPr>
    </w:p>
    <w:p w:rsidR="00ED6684" w:rsidRPr="00622663" w:rsidRDefault="00ED6684" w:rsidP="00582753">
      <w:pPr>
        <w:tabs>
          <w:tab w:val="left" w:pos="4253"/>
          <w:tab w:val="left" w:pos="4395"/>
        </w:tabs>
        <w:spacing w:before="120" w:line="276" w:lineRule="auto"/>
        <w:rPr>
          <w:rFonts w:ascii="Arial" w:hAnsi="Arial" w:cs="Arial"/>
          <w:color w:val="0099CC"/>
          <w:u w:val="single"/>
        </w:rPr>
      </w:pPr>
      <w:r w:rsidRPr="00622663">
        <w:rPr>
          <w:rStyle w:val="google-src-text1"/>
          <w:rFonts w:ascii="Arial" w:hAnsi="Arial" w:cs="Arial"/>
          <w:vanish w:val="0"/>
          <w:color w:val="0099CC"/>
          <w:u w:val="single"/>
          <w:specVanish w:val="0"/>
        </w:rPr>
        <w:t>PAVLENKO Sergey</w:t>
      </w:r>
      <w:r w:rsidRPr="00622663">
        <w:rPr>
          <w:rStyle w:val="google-src-text1"/>
          <w:rFonts w:ascii="Arial" w:hAnsi="Arial" w:cs="Arial"/>
          <w:vanish w:val="0"/>
          <w:color w:val="0099CC"/>
          <w:u w:val="single"/>
          <w:specVanish w:val="0"/>
        </w:rPr>
        <w:tab/>
        <w:t>Sumy,</w:t>
      </w:r>
      <w:r w:rsidRPr="00622663">
        <w:rPr>
          <w:rStyle w:val="google-src-text1"/>
          <w:rFonts w:ascii="Arial" w:hAnsi="Arial" w:cs="Arial"/>
          <w:color w:val="0099CC"/>
          <w:u w:val="single"/>
          <w:specVanish w:val="0"/>
        </w:rPr>
        <w:t>5 May 1952 in a Sumy (Ukraine).</w:t>
      </w:r>
      <w:r w:rsidRPr="00622663">
        <w:rPr>
          <w:rFonts w:ascii="Arial" w:hAnsi="Arial" w:cs="Arial"/>
          <w:color w:val="0099CC"/>
          <w:u w:val="single"/>
        </w:rPr>
        <w:t xml:space="preserve"> 5.5.1952  </w:t>
      </w:r>
    </w:p>
    <w:p w:rsidR="00ED6684" w:rsidRPr="00622663" w:rsidRDefault="00ED6684"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Style w:val="google-src-text1"/>
          <w:rFonts w:ascii="Arial" w:hAnsi="Arial" w:cs="Arial"/>
          <w:vanish w:val="0"/>
          <w:color w:val="0099CC"/>
          <w:sz w:val="20"/>
          <w:szCs w:val="20"/>
          <w:specVanish w:val="0"/>
        </w:rPr>
        <w:t>Compositore nato in Ucraina, s</w:t>
      </w:r>
      <w:r w:rsidRPr="00622663">
        <w:rPr>
          <w:rStyle w:val="google-src-text1"/>
          <w:rFonts w:ascii="Arial" w:hAnsi="Arial" w:cs="Arial"/>
          <w:color w:val="0099CC"/>
          <w:sz w:val="20"/>
          <w:szCs w:val="20"/>
          <w:specVanish w:val="0"/>
        </w:rPr>
        <w:t>Sergey Pavlenko graduated from Moscow State Conservatory in 1977.StudiSs</w:t>
      </w:r>
      <w:r w:rsidRPr="00622663">
        <w:rPr>
          <w:rFonts w:ascii="Arial" w:hAnsi="Arial" w:cs="Arial"/>
          <w:color w:val="0099CC"/>
          <w:sz w:val="20"/>
          <w:szCs w:val="20"/>
        </w:rPr>
        <w:t xml:space="preserve">tudi al Conservatorio Tchaikovsky di Mosca dal 1972. </w:t>
      </w:r>
      <w:r w:rsidRPr="00622663">
        <w:rPr>
          <w:rStyle w:val="google-src-text1"/>
          <w:rFonts w:ascii="Arial" w:hAnsi="Arial" w:cs="Arial"/>
          <w:color w:val="0099CC"/>
          <w:sz w:val="20"/>
          <w:szCs w:val="20"/>
          <w:specVanish w:val="0"/>
        </w:rPr>
        <w:t>He studied composition under Nikolay Sidelnikov; reading of scores and instrumentations under Edison Denisov.</w:t>
      </w:r>
      <w:r w:rsidRPr="00622663">
        <w:rPr>
          <w:rFonts w:ascii="Arial" w:hAnsi="Arial" w:cs="Arial"/>
          <w:color w:val="0099CC"/>
          <w:sz w:val="20"/>
          <w:szCs w:val="20"/>
        </w:rPr>
        <w:t xml:space="preserve">Allievo di Nikolay Sidelnikov per composizione e di Edison Denisov per strumentazione. </w:t>
      </w:r>
      <w:r w:rsidRPr="00622663">
        <w:rPr>
          <w:rStyle w:val="google-src-text1"/>
          <w:rFonts w:ascii="Arial" w:hAnsi="Arial" w:cs="Arial"/>
          <w:color w:val="0099CC"/>
          <w:sz w:val="20"/>
          <w:szCs w:val="20"/>
          <w:specVanish w:val="0"/>
        </w:rPr>
        <w:t>In 1980 he finished postgraduate study at the Moscow conservatory under direction of Nikolay Sidelnikov.In 1976-1982 he worked as the musical head of the Moscow Theatre on the Taganka under direction of Jury Ljubimov.</w:t>
      </w:r>
      <w:r w:rsidRPr="00622663">
        <w:rPr>
          <w:rFonts w:ascii="Arial" w:hAnsi="Arial" w:cs="Arial"/>
          <w:color w:val="0099CC"/>
          <w:sz w:val="20"/>
          <w:szCs w:val="20"/>
        </w:rPr>
        <w:t>Nel 1976-1982 ha lavorato come direttore musicale al Teatro Taganka di Mosca. Primi premi a Parigi, Friburgo e compositore dell’anno 2002</w:t>
      </w:r>
      <w:r w:rsidR="00A62789" w:rsidRPr="00622663">
        <w:rPr>
          <w:rFonts w:ascii="Arial" w:hAnsi="Arial" w:cs="Arial"/>
          <w:color w:val="0099CC"/>
          <w:sz w:val="20"/>
          <w:szCs w:val="20"/>
        </w:rPr>
        <w:t xml:space="preserve"> </w:t>
      </w:r>
      <w:r w:rsidRPr="00622663">
        <w:rPr>
          <w:rFonts w:ascii="Arial" w:hAnsi="Arial" w:cs="Arial"/>
          <w:color w:val="0099CC"/>
          <w:sz w:val="20"/>
          <w:szCs w:val="20"/>
        </w:rPr>
        <w:t>in Russia.</w:t>
      </w:r>
      <w:r w:rsidRPr="00622663">
        <w:rPr>
          <w:rStyle w:val="google-src-text1"/>
          <w:rFonts w:ascii="Arial" w:hAnsi="Arial" w:cs="Arial"/>
          <w:color w:val="0099CC"/>
          <w:sz w:val="20"/>
          <w:szCs w:val="20"/>
          <w:specVanish w:val="0"/>
        </w:rPr>
        <w:t>In this period he contributed to "Master and Margarita" of M. Bulgakov, "Crime and Punishment" of F. Dostoyevsky, "The House at the Quay" of J. Trifonov, "Three sisters" of A. Tsechov, "Boris Godunov" of A. Pushkin and others.</w:t>
      </w:r>
    </w:p>
    <w:p w:rsidR="00ED6684" w:rsidRPr="00622663" w:rsidRDefault="00ED6684" w:rsidP="00582753">
      <w:pPr>
        <w:tabs>
          <w:tab w:val="left" w:pos="4253"/>
          <w:tab w:val="left" w:pos="4395"/>
        </w:tabs>
        <w:spacing w:before="120" w:line="276" w:lineRule="auto"/>
        <w:rPr>
          <w:rFonts w:ascii="Arial" w:hAnsi="Arial" w:cs="Arial"/>
        </w:rPr>
      </w:pPr>
      <w:r w:rsidRPr="00622663">
        <w:rPr>
          <w:rFonts w:ascii="Arial" w:hAnsi="Arial" w:cs="Arial"/>
          <w:bCs/>
        </w:rPr>
        <w:t>Katzenmusik, 6 corni (1990, 15’)</w:t>
      </w:r>
    </w:p>
    <w:p w:rsidR="00753E26" w:rsidRPr="00622663" w:rsidRDefault="00753E26" w:rsidP="00582753">
      <w:pPr>
        <w:tabs>
          <w:tab w:val="left" w:pos="4253"/>
          <w:tab w:val="left" w:pos="4395"/>
        </w:tabs>
        <w:spacing w:before="120" w:line="276" w:lineRule="auto"/>
        <w:rPr>
          <w:rFonts w:ascii="Arial" w:hAnsi="Arial" w:cs="Arial"/>
        </w:rPr>
      </w:pPr>
    </w:p>
    <w:p w:rsidR="00E72996" w:rsidRPr="00622663" w:rsidRDefault="00E72996"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PELECIS  Georgs</w:t>
      </w:r>
      <w:r w:rsidRPr="00622663">
        <w:rPr>
          <w:rFonts w:ascii="Arial" w:hAnsi="Arial" w:cs="Arial"/>
          <w:color w:val="0099CC"/>
          <w:sz w:val="24"/>
          <w:u w:val="single"/>
        </w:rPr>
        <w:tab/>
        <w:t>Riga, 18.6.1947</w:t>
      </w:r>
    </w:p>
    <w:p w:rsidR="00E72996" w:rsidRPr="00622663" w:rsidRDefault="00E7299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lettone, studi al Conservatorio </w:t>
      </w:r>
      <w:r w:rsidR="00FB73F8" w:rsidRPr="00622663">
        <w:rPr>
          <w:rFonts w:ascii="Arial" w:hAnsi="Arial" w:cs="Arial"/>
          <w:color w:val="0099CC"/>
        </w:rPr>
        <w:t>Tchaikovskij</w:t>
      </w:r>
      <w:r w:rsidRPr="00622663">
        <w:rPr>
          <w:rFonts w:ascii="Arial" w:hAnsi="Arial" w:cs="Arial"/>
          <w:color w:val="0099CC"/>
        </w:rPr>
        <w:t xml:space="preserve"> di Mosca con Khachaturian e Protopopov.</w:t>
      </w:r>
    </w:p>
    <w:p w:rsidR="00E72996" w:rsidRPr="00622663" w:rsidRDefault="00E72996" w:rsidP="00582753">
      <w:pPr>
        <w:tabs>
          <w:tab w:val="left" w:pos="4253"/>
          <w:tab w:val="left" w:pos="4395"/>
        </w:tabs>
        <w:spacing w:before="120" w:line="276" w:lineRule="auto"/>
        <w:rPr>
          <w:rFonts w:ascii="Arial" w:hAnsi="Arial" w:cs="Arial"/>
        </w:rPr>
      </w:pPr>
      <w:r w:rsidRPr="00622663">
        <w:rPr>
          <w:rFonts w:ascii="Arial" w:hAnsi="Arial" w:cs="Arial"/>
          <w:bCs/>
        </w:rPr>
        <w:t>"Oxbridge Brassfest", concerto per corno, tr. trb. tuba e orch. (1998)</w:t>
      </w:r>
      <w:r w:rsidRPr="00622663">
        <w:rPr>
          <w:rFonts w:ascii="Arial" w:hAnsi="Arial" w:cs="Arial"/>
        </w:rPr>
        <w:t>.</w:t>
      </w:r>
    </w:p>
    <w:p w:rsidR="00753E26" w:rsidRPr="00622663" w:rsidRDefault="00753E26" w:rsidP="00582753">
      <w:pPr>
        <w:tabs>
          <w:tab w:val="left" w:pos="4253"/>
          <w:tab w:val="left" w:pos="4395"/>
        </w:tabs>
        <w:spacing w:before="120" w:line="276" w:lineRule="auto"/>
        <w:rPr>
          <w:rFonts w:ascii="Arial" w:hAnsi="Arial" w:cs="Arial"/>
        </w:rPr>
      </w:pPr>
    </w:p>
    <w:p w:rsidR="009D2C8A" w:rsidRPr="00622663" w:rsidRDefault="009D2C8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PELEMANS  Willem</w:t>
      </w:r>
      <w:r w:rsidRPr="00622663">
        <w:rPr>
          <w:rFonts w:ascii="Arial" w:hAnsi="Arial" w:cs="Arial"/>
          <w:color w:val="0099CC"/>
          <w:u w:val="single"/>
        </w:rPr>
        <w:tab/>
        <w:t>Anversa, 6.4.1901 - Bruxelles, 1991.</w:t>
      </w:r>
    </w:p>
    <w:p w:rsidR="00C15034" w:rsidRPr="00622663" w:rsidRDefault="00C1503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organista e critico musicale belga, allievo di Lagye a Bruxelles. </w:t>
      </w:r>
      <w:r w:rsidR="00A1178E">
        <w:rPr>
          <w:rFonts w:ascii="Arial" w:hAnsi="Arial" w:cs="Arial"/>
          <w:color w:val="0099CC"/>
          <w:sz w:val="20"/>
          <w:szCs w:val="20"/>
        </w:rPr>
        <w:t xml:space="preserve">                                         </w:t>
      </w:r>
      <w:r w:rsidRPr="00622663">
        <w:rPr>
          <w:rFonts w:ascii="Arial" w:hAnsi="Arial" w:cs="Arial"/>
          <w:color w:val="0099CC"/>
          <w:sz w:val="20"/>
          <w:szCs w:val="20"/>
        </w:rPr>
        <w:t>Insegnante di Storia</w:t>
      </w:r>
      <w:r w:rsidR="00A62789" w:rsidRPr="00622663">
        <w:rPr>
          <w:rFonts w:ascii="Arial" w:hAnsi="Arial" w:cs="Arial"/>
          <w:color w:val="0099CC"/>
          <w:sz w:val="20"/>
          <w:szCs w:val="20"/>
        </w:rPr>
        <w:t xml:space="preserve"> </w:t>
      </w:r>
      <w:r w:rsidRPr="00622663">
        <w:rPr>
          <w:rFonts w:ascii="Arial" w:hAnsi="Arial" w:cs="Arial"/>
          <w:color w:val="0099CC"/>
          <w:sz w:val="20"/>
          <w:szCs w:val="20"/>
        </w:rPr>
        <w:t>della musica al Conservatorio di Malines.</w:t>
      </w:r>
    </w:p>
    <w:p w:rsidR="009D2C8A" w:rsidRPr="00622663" w:rsidRDefault="009D2C8A" w:rsidP="00582753">
      <w:pPr>
        <w:tabs>
          <w:tab w:val="left" w:pos="4253"/>
          <w:tab w:val="left" w:pos="4395"/>
        </w:tabs>
        <w:spacing w:before="120" w:line="276" w:lineRule="auto"/>
        <w:rPr>
          <w:rFonts w:ascii="Arial" w:hAnsi="Arial" w:cs="Arial"/>
        </w:rPr>
      </w:pPr>
      <w:r w:rsidRPr="00622663">
        <w:rPr>
          <w:rFonts w:ascii="Arial" w:hAnsi="Arial" w:cs="Arial"/>
        </w:rPr>
        <w:t>Mars in forte, corno e pf. (1955, 2’).   Koperblazertsonate, tr. corno e trb. (1955, 9’).</w:t>
      </w:r>
    </w:p>
    <w:p w:rsidR="00345CCC" w:rsidRPr="00622663" w:rsidRDefault="009D2C8A" w:rsidP="00582753">
      <w:pPr>
        <w:tabs>
          <w:tab w:val="left" w:pos="4253"/>
          <w:tab w:val="left" w:pos="4395"/>
        </w:tabs>
        <w:spacing w:before="120" w:line="276" w:lineRule="auto"/>
        <w:rPr>
          <w:rFonts w:ascii="Arial" w:hAnsi="Arial" w:cs="Arial"/>
        </w:rPr>
      </w:pPr>
      <w:r w:rsidRPr="00622663">
        <w:rPr>
          <w:rFonts w:ascii="Arial" w:hAnsi="Arial" w:cs="Arial"/>
        </w:rPr>
        <w:t>Sextuor, 2 tr. e corno (1974, 7’).</w:t>
      </w:r>
    </w:p>
    <w:p w:rsidR="00753E26" w:rsidRPr="00622663" w:rsidRDefault="00753E26" w:rsidP="00582753">
      <w:pPr>
        <w:tabs>
          <w:tab w:val="left" w:pos="4253"/>
          <w:tab w:val="left" w:pos="4395"/>
        </w:tabs>
        <w:spacing w:before="120" w:line="276" w:lineRule="auto"/>
        <w:rPr>
          <w:rFonts w:ascii="Arial" w:hAnsi="Arial" w:cs="Arial"/>
        </w:rPr>
      </w:pPr>
    </w:p>
    <w:p w:rsidR="00345CCC" w:rsidRPr="00622663" w:rsidRDefault="00345CC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PELINKA  Werner</w:t>
      </w:r>
      <w:r w:rsidRPr="00622663">
        <w:rPr>
          <w:rFonts w:ascii="Arial" w:hAnsi="Arial" w:cs="Arial"/>
          <w:color w:val="0099CC"/>
          <w:u w:val="single"/>
        </w:rPr>
        <w:tab/>
        <w:t>Vienna, 1952</w:t>
      </w:r>
    </w:p>
    <w:p w:rsidR="0026287A" w:rsidRPr="00622663" w:rsidRDefault="00345CC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pianista, organista e direttore d’orchestra austriaco. Studi all’Accademia e al Conservotorio di </w:t>
      </w:r>
      <w:r w:rsidR="00763890">
        <w:rPr>
          <w:rFonts w:ascii="Arial" w:hAnsi="Arial" w:cs="Arial"/>
          <w:color w:val="0099CC"/>
          <w:sz w:val="20"/>
          <w:szCs w:val="20"/>
        </w:rPr>
        <w:t xml:space="preserve">          </w:t>
      </w:r>
      <w:r w:rsidRPr="00622663">
        <w:rPr>
          <w:rFonts w:ascii="Arial" w:hAnsi="Arial" w:cs="Arial"/>
          <w:color w:val="0099CC"/>
          <w:sz w:val="20"/>
          <w:szCs w:val="20"/>
        </w:rPr>
        <w:t>Vienna. Insegnante all’Accademia Toho-Vienna e Direttore all’Istituto Tomatis.</w:t>
      </w:r>
    </w:p>
    <w:p w:rsidR="00FA6BBC" w:rsidRPr="00622663" w:rsidRDefault="00B26F9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pf.    Variazioni mistiche op. 2a,   Ave Maria op. 3,   </w:t>
      </w:r>
      <w:r w:rsidR="00FA6BBC" w:rsidRPr="00622663">
        <w:rPr>
          <w:b w:val="0"/>
          <w:color w:val="000000"/>
          <w:sz w:val="24"/>
          <w:szCs w:val="24"/>
        </w:rPr>
        <w:t>Sinfonietta con corale op. 5,</w:t>
      </w:r>
    </w:p>
    <w:p w:rsidR="00FA6BBC" w:rsidRPr="00622663" w:rsidRDefault="00B26F9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Nostalgien op. 8,   Epitaffio per F. Schmidt, op. 10,   Canzona op. 11,   Metanoeite op. 13,   </w:t>
      </w:r>
    </w:p>
    <w:p w:rsidR="00FA6BBC" w:rsidRPr="00622663" w:rsidRDefault="00B26F9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Alpine Legende, op. 16,</w:t>
      </w:r>
      <w:r w:rsidR="00973F79" w:rsidRPr="00622663">
        <w:rPr>
          <w:b w:val="0"/>
          <w:color w:val="000000"/>
          <w:sz w:val="24"/>
          <w:szCs w:val="24"/>
        </w:rPr>
        <w:t xml:space="preserve">   </w:t>
      </w:r>
      <w:r w:rsidRPr="00622663">
        <w:rPr>
          <w:b w:val="0"/>
          <w:color w:val="000000"/>
          <w:sz w:val="24"/>
          <w:szCs w:val="24"/>
        </w:rPr>
        <w:t xml:space="preserve">Miserere, op. 20,1,   Pax vobiscum op. 20,2,   </w:t>
      </w:r>
    </w:p>
    <w:p w:rsidR="00FA6BBC" w:rsidRPr="00622663" w:rsidRDefault="00B26F9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Jennifer fanfare op 23,</w:t>
      </w:r>
      <w:r w:rsidR="00973F79" w:rsidRPr="00622663">
        <w:rPr>
          <w:b w:val="0"/>
          <w:color w:val="000000"/>
          <w:sz w:val="24"/>
          <w:szCs w:val="24"/>
        </w:rPr>
        <w:t xml:space="preserve">   </w:t>
      </w:r>
      <w:r w:rsidRPr="00622663">
        <w:rPr>
          <w:b w:val="0"/>
          <w:color w:val="000000"/>
          <w:sz w:val="24"/>
          <w:szCs w:val="24"/>
        </w:rPr>
        <w:t xml:space="preserve">Concerto per John, op. 24,   Diagonal, op. 27,   </w:t>
      </w:r>
    </w:p>
    <w:p w:rsidR="00841C7D" w:rsidRPr="00622663" w:rsidRDefault="00B26F9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Gebet senza parole, op. 36,   Lobpreis, op. 38</w:t>
      </w:r>
      <w:r w:rsidR="00FA6BBC" w:rsidRPr="00622663">
        <w:rPr>
          <w:b w:val="0"/>
          <w:color w:val="000000"/>
          <w:sz w:val="24"/>
          <w:szCs w:val="24"/>
        </w:rPr>
        <w:t>.</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841C7D" w:rsidRPr="00622663" w:rsidRDefault="00841C7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PENDERECKI  Krzysztof</w:t>
      </w:r>
      <w:r w:rsidRPr="00622663">
        <w:rPr>
          <w:rFonts w:ascii="Arial" w:hAnsi="Arial" w:cs="Arial"/>
          <w:color w:val="0099CC"/>
          <w:u w:val="single"/>
        </w:rPr>
        <w:tab/>
        <w:t>Debica, 23.11.1933</w:t>
      </w:r>
    </w:p>
    <w:p w:rsidR="00FA0C9E" w:rsidRPr="00622663" w:rsidRDefault="00FA0C9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pianista e direttore d’orchestra polacco. Studi alla scuola superiore di Cracovia, allievo </w:t>
      </w:r>
      <w:r w:rsidR="00973F79" w:rsidRPr="00622663">
        <w:rPr>
          <w:rFonts w:ascii="Arial" w:hAnsi="Arial" w:cs="Arial"/>
          <w:color w:val="0099CC"/>
          <w:sz w:val="20"/>
          <w:szCs w:val="20"/>
        </w:rPr>
        <w:t xml:space="preserve">  </w:t>
      </w:r>
      <w:r w:rsidR="00A1178E">
        <w:rPr>
          <w:rFonts w:ascii="Arial" w:hAnsi="Arial" w:cs="Arial"/>
          <w:color w:val="0099CC"/>
          <w:sz w:val="20"/>
          <w:szCs w:val="20"/>
        </w:rPr>
        <w:t xml:space="preserve">            </w:t>
      </w:r>
      <w:r w:rsidRPr="00622663">
        <w:rPr>
          <w:rFonts w:ascii="Arial" w:hAnsi="Arial" w:cs="Arial"/>
          <w:color w:val="0099CC"/>
          <w:sz w:val="20"/>
          <w:szCs w:val="20"/>
        </w:rPr>
        <w:t xml:space="preserve">di Malawski e Wiechowicz. Insegnante di composizione dal 1958 a Cracovia, Essen e dal 1973 al 1978 alla </w:t>
      </w:r>
      <w:r w:rsidR="00973F79" w:rsidRPr="00622663">
        <w:rPr>
          <w:rFonts w:ascii="Arial" w:hAnsi="Arial" w:cs="Arial"/>
          <w:color w:val="0099CC"/>
          <w:sz w:val="20"/>
          <w:szCs w:val="20"/>
        </w:rPr>
        <w:t xml:space="preserve">   </w:t>
      </w:r>
      <w:r w:rsidR="00A1178E">
        <w:rPr>
          <w:rFonts w:ascii="Arial" w:hAnsi="Arial" w:cs="Arial"/>
          <w:color w:val="0099CC"/>
          <w:sz w:val="20"/>
          <w:szCs w:val="20"/>
        </w:rPr>
        <w:t xml:space="preserve">           </w:t>
      </w:r>
      <w:r w:rsidRPr="00622663">
        <w:rPr>
          <w:rFonts w:ascii="Arial" w:hAnsi="Arial" w:cs="Arial"/>
          <w:color w:val="0099CC"/>
          <w:sz w:val="20"/>
          <w:szCs w:val="20"/>
        </w:rPr>
        <w:t xml:space="preserve">Yale University. Autore di 8 Sinfonie e di note colonne sonore cinematografiche. Premio di Stato e Croce di Cavaliere al merito della </w:t>
      </w:r>
      <w:r w:rsidRPr="00622663">
        <w:rPr>
          <w:rFonts w:ascii="Arial" w:hAnsi="Arial" w:cs="Arial"/>
          <w:color w:val="0099CC"/>
        </w:rPr>
        <w:t>R</w:t>
      </w:r>
      <w:r w:rsidRPr="00622663">
        <w:rPr>
          <w:rFonts w:ascii="Arial" w:hAnsi="Arial" w:cs="Arial"/>
          <w:color w:val="0099CC"/>
          <w:sz w:val="20"/>
          <w:szCs w:val="20"/>
        </w:rPr>
        <w:t xml:space="preserve">epubblica </w:t>
      </w:r>
      <w:r w:rsidRPr="00622663">
        <w:rPr>
          <w:rFonts w:ascii="Arial" w:hAnsi="Arial" w:cs="Arial"/>
          <w:color w:val="0099CC"/>
        </w:rPr>
        <w:t>P</w:t>
      </w:r>
      <w:r w:rsidRPr="00622663">
        <w:rPr>
          <w:rFonts w:ascii="Arial" w:hAnsi="Arial" w:cs="Arial"/>
          <w:color w:val="0099CC"/>
          <w:sz w:val="20"/>
          <w:szCs w:val="20"/>
        </w:rPr>
        <w:t xml:space="preserve">olacca. Amico di Papa Giovanni II. </w:t>
      </w:r>
      <w:r w:rsidR="00A1178E">
        <w:rPr>
          <w:rFonts w:ascii="Arial" w:hAnsi="Arial" w:cs="Arial"/>
          <w:color w:val="0099CC"/>
          <w:sz w:val="20"/>
          <w:szCs w:val="20"/>
        </w:rPr>
        <w:t xml:space="preserve">                                                                   </w:t>
      </w:r>
      <w:r w:rsidRPr="00622663">
        <w:rPr>
          <w:rFonts w:ascii="Arial" w:hAnsi="Arial" w:cs="Arial"/>
          <w:color w:val="0099CC"/>
          <w:sz w:val="20"/>
          <w:szCs w:val="20"/>
        </w:rPr>
        <w:t>Vincitore di numerosi premi internazionali.</w:t>
      </w:r>
    </w:p>
    <w:p w:rsidR="001C7568" w:rsidRPr="00622663" w:rsidRDefault="00841C7D"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Entrata, 4 corni, 3 tr. 3 trb. tuba (1994).</w:t>
      </w:r>
    </w:p>
    <w:p w:rsidR="001C7568" w:rsidRPr="00622663" w:rsidRDefault="001C7568"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iCs/>
          <w:sz w:val="24"/>
          <w:szCs w:val="24"/>
        </w:rPr>
        <w:t>Concerto</w:t>
      </w:r>
      <w:r w:rsidRPr="00622663">
        <w:rPr>
          <w:rFonts w:ascii="Arial" w:hAnsi="Arial" w:cs="Arial"/>
          <w:sz w:val="24"/>
          <w:szCs w:val="24"/>
        </w:rPr>
        <w:t xml:space="preserve"> “Viaggio d'inverno”, corno e orch. (2008, 16’).</w:t>
      </w:r>
    </w:p>
    <w:p w:rsidR="00753E26" w:rsidRPr="00622663" w:rsidRDefault="00753E26" w:rsidP="00582753">
      <w:pPr>
        <w:pStyle w:val="Corpotesto"/>
        <w:tabs>
          <w:tab w:val="left" w:pos="4253"/>
          <w:tab w:val="left" w:pos="4395"/>
        </w:tabs>
        <w:spacing w:before="120" w:after="0" w:line="276" w:lineRule="auto"/>
        <w:rPr>
          <w:rFonts w:ascii="Arial" w:hAnsi="Arial" w:cs="Arial"/>
          <w:sz w:val="24"/>
        </w:rPr>
      </w:pPr>
    </w:p>
    <w:p w:rsidR="00CC79B6" w:rsidRPr="00622663" w:rsidRDefault="00CC79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PENNISI  Francesco</w:t>
      </w:r>
      <w:r w:rsidRPr="00622663">
        <w:rPr>
          <w:rFonts w:ascii="Arial" w:hAnsi="Arial" w:cs="Arial"/>
          <w:color w:val="0099CC"/>
          <w:u w:val="single"/>
        </w:rPr>
        <w:tab/>
        <w:t>Acireale, 11.2.1934 - Roma, 2000.</w:t>
      </w:r>
    </w:p>
    <w:p w:rsidR="00CC79B6" w:rsidRPr="00622663" w:rsidRDefault="00CC79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italiano, allievo di Mann. Fu tra i fondatori di “Nuova Consonanza”.</w:t>
      </w:r>
    </w:p>
    <w:p w:rsidR="00CC79B6" w:rsidRPr="00622663" w:rsidRDefault="00CC79B6"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Trio per fl. corno e ctb. (1966).</w:t>
      </w:r>
    </w:p>
    <w:p w:rsidR="00753E26" w:rsidRPr="00622663" w:rsidRDefault="00753E26" w:rsidP="00582753">
      <w:pPr>
        <w:pStyle w:val="Titolo"/>
        <w:tabs>
          <w:tab w:val="left" w:pos="4253"/>
          <w:tab w:val="left" w:pos="4395"/>
        </w:tabs>
        <w:spacing w:before="120" w:after="0" w:line="276" w:lineRule="auto"/>
        <w:jc w:val="left"/>
        <w:outlineLvl w:val="9"/>
        <w:rPr>
          <w:b w:val="0"/>
          <w:sz w:val="24"/>
          <w:szCs w:val="24"/>
        </w:rPr>
      </w:pPr>
    </w:p>
    <w:p w:rsidR="00C164D8" w:rsidRPr="00622663" w:rsidRDefault="00C164D8"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PENTLAND  Barbara</w:t>
      </w:r>
      <w:r w:rsidRPr="00622663">
        <w:rPr>
          <w:rFonts w:ascii="Arial" w:hAnsi="Arial" w:cs="Arial"/>
          <w:color w:val="0099CC"/>
          <w:sz w:val="24"/>
          <w:u w:val="single"/>
        </w:rPr>
        <w:tab/>
        <w:t>Winnipeg, 2.1.1912 - Vancouver, 5.2.2000.</w:t>
      </w:r>
    </w:p>
    <w:p w:rsidR="00C164D8" w:rsidRPr="00622663" w:rsidRDefault="00C164D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Compositrice a 9 anni. Pianista</w:t>
      </w:r>
      <w:r w:rsidR="008E1DB3" w:rsidRPr="00622663">
        <w:rPr>
          <w:rFonts w:ascii="Arial" w:hAnsi="Arial" w:cs="Arial"/>
          <w:color w:val="0099CC"/>
        </w:rPr>
        <w:t xml:space="preserve"> concertista</w:t>
      </w:r>
      <w:r w:rsidRPr="00622663">
        <w:rPr>
          <w:rFonts w:ascii="Arial" w:hAnsi="Arial" w:cs="Arial"/>
          <w:color w:val="0099CC"/>
        </w:rPr>
        <w:t xml:space="preserve"> allieva di Ga</w:t>
      </w:r>
      <w:r w:rsidR="008E1DB3" w:rsidRPr="00622663">
        <w:rPr>
          <w:rFonts w:ascii="Arial" w:hAnsi="Arial" w:cs="Arial"/>
          <w:color w:val="0099CC"/>
        </w:rPr>
        <w:t>uthiez, Jacobi, Copland, Clare.</w:t>
      </w:r>
    </w:p>
    <w:p w:rsidR="00C164D8" w:rsidRPr="00622663" w:rsidRDefault="008E1DB3" w:rsidP="00582753">
      <w:pPr>
        <w:tabs>
          <w:tab w:val="left" w:pos="4253"/>
          <w:tab w:val="left" w:pos="4395"/>
        </w:tabs>
        <w:spacing w:before="120" w:line="276" w:lineRule="auto"/>
        <w:rPr>
          <w:rFonts w:ascii="Arial" w:hAnsi="Arial" w:cs="Arial"/>
        </w:rPr>
      </w:pPr>
      <w:r w:rsidRPr="00622663">
        <w:rPr>
          <w:rFonts w:ascii="Arial" w:hAnsi="Arial" w:cs="Arial"/>
        </w:rPr>
        <w:t xml:space="preserve">Elegy, corno e pf. (1980, 6’).   </w:t>
      </w:r>
      <w:r w:rsidR="00C164D8" w:rsidRPr="00622663">
        <w:rPr>
          <w:rFonts w:ascii="Arial" w:hAnsi="Arial" w:cs="Arial"/>
        </w:rPr>
        <w:t>Settimino per corno, tr. trb. org. vl. vla. vcl. (1967)</w:t>
      </w:r>
      <w:r w:rsidR="00634B1B" w:rsidRPr="00622663">
        <w:rPr>
          <w:rFonts w:ascii="Arial" w:hAnsi="Arial" w:cs="Arial"/>
        </w:rPr>
        <w:t>.</w:t>
      </w:r>
    </w:p>
    <w:p w:rsidR="00753E26" w:rsidRPr="00622663" w:rsidRDefault="00753E26" w:rsidP="00582753">
      <w:pPr>
        <w:tabs>
          <w:tab w:val="left" w:pos="4253"/>
          <w:tab w:val="left" w:pos="4395"/>
        </w:tabs>
        <w:spacing w:before="120" w:line="276" w:lineRule="auto"/>
        <w:rPr>
          <w:rFonts w:ascii="Arial" w:hAnsi="Arial" w:cs="Arial"/>
        </w:rPr>
      </w:pPr>
    </w:p>
    <w:p w:rsidR="0074233F" w:rsidRPr="00622663" w:rsidRDefault="0074233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PERLE  George</w:t>
      </w:r>
      <w:r w:rsidRPr="00622663">
        <w:rPr>
          <w:rFonts w:ascii="Arial" w:hAnsi="Arial" w:cs="Arial"/>
          <w:color w:val="0099CC"/>
          <w:u w:val="single"/>
        </w:rPr>
        <w:tab/>
        <w:t>Bayonne, 6.5.1915 - New York, 23.1.2009.</w:t>
      </w:r>
    </w:p>
    <w:p w:rsidR="003E5AFA" w:rsidRPr="00622663" w:rsidRDefault="003E5AF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didatta americano. Allievo di La Violette, Reese e Krenek. Suo l’uso delle composizioni </w:t>
      </w:r>
      <w:r w:rsidR="00A62789" w:rsidRPr="00622663">
        <w:rPr>
          <w:rFonts w:ascii="Arial" w:hAnsi="Arial" w:cs="Arial"/>
          <w:color w:val="0099CC"/>
          <w:sz w:val="20"/>
          <w:szCs w:val="20"/>
        </w:rPr>
        <w:t xml:space="preserve">  </w:t>
      </w:r>
      <w:r w:rsidR="00A1178E">
        <w:rPr>
          <w:rFonts w:ascii="Arial" w:hAnsi="Arial" w:cs="Arial"/>
          <w:color w:val="0099CC"/>
          <w:sz w:val="20"/>
          <w:szCs w:val="20"/>
        </w:rPr>
        <w:t xml:space="preserve">            </w:t>
      </w:r>
      <w:r w:rsidRPr="00622663">
        <w:rPr>
          <w:rFonts w:ascii="Arial" w:hAnsi="Arial" w:cs="Arial"/>
          <w:color w:val="0099CC"/>
          <w:sz w:val="20"/>
          <w:szCs w:val="20"/>
        </w:rPr>
        <w:t>a 12 toni, differente, ma sempre derivato dalla dodecafonia. Insegnante in parecchie Università.</w:t>
      </w:r>
    </w:p>
    <w:p w:rsidR="003E5AFA" w:rsidRPr="00622663" w:rsidRDefault="00FC6A89" w:rsidP="00582753">
      <w:pPr>
        <w:tabs>
          <w:tab w:val="left" w:pos="4253"/>
          <w:tab w:val="left" w:pos="4395"/>
        </w:tabs>
        <w:spacing w:before="120" w:line="276" w:lineRule="auto"/>
        <w:rPr>
          <w:rFonts w:ascii="Arial" w:hAnsi="Arial" w:cs="Arial"/>
        </w:rPr>
      </w:pPr>
      <w:r w:rsidRPr="00622663">
        <w:rPr>
          <w:rFonts w:ascii="Arial" w:hAnsi="Arial" w:cs="Arial"/>
        </w:rPr>
        <w:t>Duo per corno e quartetto d’archi (</w:t>
      </w:r>
      <w:r w:rsidR="008B27CC" w:rsidRPr="00622663">
        <w:rPr>
          <w:rFonts w:ascii="Arial" w:hAnsi="Arial" w:cs="Arial"/>
        </w:rPr>
        <w:t>1995, 15’).</w:t>
      </w:r>
    </w:p>
    <w:p w:rsidR="00B60F3F" w:rsidRPr="00622663" w:rsidRDefault="00B60F3F" w:rsidP="00582753">
      <w:pPr>
        <w:tabs>
          <w:tab w:val="left" w:pos="4253"/>
          <w:tab w:val="left" w:pos="4395"/>
        </w:tabs>
        <w:spacing w:before="120" w:line="276" w:lineRule="auto"/>
        <w:rPr>
          <w:rFonts w:ascii="Arial" w:hAnsi="Arial" w:cs="Arial"/>
        </w:rPr>
      </w:pPr>
    </w:p>
    <w:p w:rsidR="00B60F3F" w:rsidRPr="00622663" w:rsidRDefault="00B60F3F"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bCs/>
          <w:color w:val="0099CC"/>
          <w:u w:val="single"/>
        </w:rPr>
        <w:t xml:space="preserve">PERRIN  Jean </w:t>
      </w:r>
      <w:r w:rsidRPr="00622663">
        <w:rPr>
          <w:rFonts w:ascii="Arial" w:hAnsi="Arial" w:cs="Arial"/>
          <w:bCs/>
          <w:color w:val="0099CC"/>
          <w:u w:val="single"/>
        </w:rPr>
        <w:tab/>
      </w:r>
      <w:r w:rsidRPr="00622663">
        <w:rPr>
          <w:rFonts w:ascii="Arial" w:hAnsi="Arial" w:cs="Arial"/>
          <w:color w:val="0099CC"/>
          <w:u w:val="single"/>
        </w:rPr>
        <w:t>Losanna, 17.9.1920 - Losanna, 24.9.1989.</w:t>
      </w:r>
    </w:p>
    <w:p w:rsidR="00D32A25" w:rsidRPr="00622663" w:rsidRDefault="00D32A25"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pianista svizzero. Studi a Losanna, Berna e Lucerna con Hirt e E. Fischer e a Parigi con Y. Nat </w:t>
      </w:r>
      <w:r w:rsidR="00A62789" w:rsidRPr="00622663">
        <w:rPr>
          <w:rFonts w:ascii="Arial" w:hAnsi="Arial" w:cs="Arial"/>
          <w:color w:val="0099CC"/>
          <w:sz w:val="20"/>
          <w:szCs w:val="20"/>
        </w:rPr>
        <w:t xml:space="preserve">   </w:t>
      </w:r>
      <w:r w:rsidR="00A1178E">
        <w:rPr>
          <w:rFonts w:ascii="Arial" w:hAnsi="Arial" w:cs="Arial"/>
          <w:color w:val="0099CC"/>
          <w:sz w:val="20"/>
          <w:szCs w:val="20"/>
        </w:rPr>
        <w:t xml:space="preserve">                 </w:t>
      </w:r>
      <w:r w:rsidRPr="00622663">
        <w:rPr>
          <w:rFonts w:ascii="Arial" w:hAnsi="Arial" w:cs="Arial"/>
          <w:color w:val="0099CC"/>
          <w:sz w:val="20"/>
          <w:szCs w:val="20"/>
        </w:rPr>
        <w:t>e di composizione con Boulanger e Milhaud. Stile neo-classico e politonale, influenze di Poulenc e Stravinsky. Pianista nell’Orchestra da camera di Losanna per 20 anni.</w:t>
      </w:r>
    </w:p>
    <w:p w:rsidR="00B60F3F" w:rsidRPr="00622663" w:rsidRDefault="00B60F3F"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Sonata per corno e pf. op. 7 (1953).</w:t>
      </w:r>
    </w:p>
    <w:p w:rsidR="00753E26" w:rsidRPr="00622663" w:rsidRDefault="00753E26" w:rsidP="00582753">
      <w:pPr>
        <w:tabs>
          <w:tab w:val="left" w:pos="4253"/>
          <w:tab w:val="left" w:pos="4395"/>
        </w:tabs>
        <w:spacing w:before="120" w:line="276" w:lineRule="auto"/>
        <w:rPr>
          <w:rFonts w:ascii="Arial" w:hAnsi="Arial" w:cs="Arial"/>
        </w:rPr>
      </w:pPr>
    </w:p>
    <w:p w:rsidR="00634B1B" w:rsidRPr="00622663" w:rsidRDefault="00634B1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PERRINI</w:t>
      </w:r>
      <w:r w:rsidR="004566FC" w:rsidRPr="00622663">
        <w:rPr>
          <w:rFonts w:ascii="Arial" w:hAnsi="Arial" w:cs="Arial"/>
          <w:color w:val="0099CC"/>
          <w:u w:val="single"/>
        </w:rPr>
        <w:t xml:space="preserve">  N</w:t>
      </w:r>
      <w:r w:rsidR="00944B59" w:rsidRPr="00622663">
        <w:rPr>
          <w:rFonts w:ascii="Arial" w:hAnsi="Arial" w:cs="Arial"/>
          <w:color w:val="0099CC"/>
          <w:u w:val="single"/>
        </w:rPr>
        <w:t>icholas</w:t>
      </w:r>
      <w:r w:rsidR="00944B59" w:rsidRPr="00622663">
        <w:rPr>
          <w:rFonts w:ascii="Arial" w:hAnsi="Arial" w:cs="Arial"/>
          <w:color w:val="0099CC"/>
          <w:u w:val="single"/>
        </w:rPr>
        <w:tab/>
        <w:t>1932</w:t>
      </w:r>
    </w:p>
    <w:p w:rsidR="00944B59" w:rsidRPr="00622663" w:rsidRDefault="00944B5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compositore insegnante e direttore d’orchestra americano.</w:t>
      </w:r>
    </w:p>
    <w:p w:rsidR="00E80CE8" w:rsidRPr="00622663" w:rsidRDefault="00634B1B" w:rsidP="00582753">
      <w:pPr>
        <w:tabs>
          <w:tab w:val="left" w:pos="4253"/>
          <w:tab w:val="left" w:pos="4395"/>
        </w:tabs>
        <w:spacing w:before="120" w:line="276" w:lineRule="auto"/>
        <w:rPr>
          <w:rFonts w:ascii="Arial" w:hAnsi="Arial" w:cs="Arial"/>
        </w:rPr>
      </w:pPr>
      <w:r w:rsidRPr="00622663">
        <w:rPr>
          <w:rFonts w:ascii="Arial" w:hAnsi="Arial" w:cs="Arial"/>
        </w:rPr>
        <w:t>Legend, corno solo.</w:t>
      </w:r>
      <w:r w:rsidR="004566FC" w:rsidRPr="00622663">
        <w:rPr>
          <w:rFonts w:ascii="Arial" w:hAnsi="Arial" w:cs="Arial"/>
        </w:rPr>
        <w:t xml:space="preserve">   Festival fanfare per 6 corni.</w:t>
      </w:r>
    </w:p>
    <w:p w:rsidR="00753E26" w:rsidRPr="00622663" w:rsidRDefault="00753E26" w:rsidP="00582753">
      <w:pPr>
        <w:tabs>
          <w:tab w:val="left" w:pos="4253"/>
          <w:tab w:val="left" w:pos="4395"/>
        </w:tabs>
        <w:spacing w:before="120" w:line="276" w:lineRule="auto"/>
        <w:rPr>
          <w:rFonts w:ascii="Arial" w:hAnsi="Arial" w:cs="Arial"/>
        </w:rPr>
      </w:pPr>
    </w:p>
    <w:p w:rsidR="00C164D8" w:rsidRPr="00622663" w:rsidRDefault="00C164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PERSICHETTI  Vincent</w:t>
      </w:r>
      <w:r w:rsidRPr="00622663">
        <w:rPr>
          <w:rFonts w:ascii="Arial" w:hAnsi="Arial" w:cs="Arial"/>
          <w:color w:val="0099CC"/>
          <w:u w:val="single"/>
        </w:rPr>
        <w:tab/>
        <w:t>Filadelfia, 6.6.1915</w:t>
      </w:r>
      <w:r w:rsidR="00AE0BD9" w:rsidRPr="00622663">
        <w:rPr>
          <w:rFonts w:ascii="Arial" w:hAnsi="Arial" w:cs="Arial"/>
          <w:color w:val="0099CC"/>
          <w:u w:val="single"/>
        </w:rPr>
        <w:t xml:space="preserve"> - </w:t>
      </w:r>
      <w:r w:rsidR="00290A0D" w:rsidRPr="00622663">
        <w:rPr>
          <w:rFonts w:ascii="Arial" w:hAnsi="Arial" w:cs="Arial"/>
          <w:color w:val="0099CC"/>
          <w:u w:val="single"/>
        </w:rPr>
        <w:t>Filadelfia, 14.8.1987.</w:t>
      </w:r>
    </w:p>
    <w:p w:rsidR="00283765" w:rsidRPr="00622663" w:rsidRDefault="0028376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Pianista, organista e compositore americano. Studi al Combs College, al Curtis Institute e al Conservatorio di Filadelfia, allievo di Miller, Reiner, Samaroff-Stokowski, Nordoff e Harris. Insegnante di Composizione al</w:t>
      </w:r>
      <w:r w:rsidR="00A1178E">
        <w:rPr>
          <w:rFonts w:ascii="Arial" w:hAnsi="Arial" w:cs="Arial"/>
          <w:color w:val="0099CC"/>
        </w:rPr>
        <w:t xml:space="preserve"> </w:t>
      </w:r>
      <w:r w:rsidRPr="00622663">
        <w:rPr>
          <w:rFonts w:ascii="Arial" w:hAnsi="Arial" w:cs="Arial"/>
          <w:color w:val="0099CC"/>
        </w:rPr>
        <w:t>Combs College e alla Juilliard di New York. Vincitore di un premio Guggenheim, Laurea h.c.</w:t>
      </w:r>
    </w:p>
    <w:p w:rsidR="00B43134" w:rsidRPr="00622663" w:rsidRDefault="00B4313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Parable</w:t>
      </w:r>
      <w:r w:rsidR="005F11C5" w:rsidRPr="00622663">
        <w:rPr>
          <w:b w:val="0"/>
          <w:color w:val="000000"/>
          <w:sz w:val="24"/>
          <w:szCs w:val="24"/>
        </w:rPr>
        <w:t xml:space="preserve"> VIII</w:t>
      </w:r>
      <w:r w:rsidR="003D2F53" w:rsidRPr="00622663">
        <w:rPr>
          <w:b w:val="0"/>
          <w:color w:val="000000"/>
          <w:sz w:val="24"/>
          <w:szCs w:val="24"/>
        </w:rPr>
        <w:t xml:space="preserve">, op. 120, </w:t>
      </w:r>
      <w:r w:rsidRPr="00622663">
        <w:rPr>
          <w:b w:val="0"/>
          <w:color w:val="000000"/>
          <w:sz w:val="24"/>
          <w:szCs w:val="24"/>
        </w:rPr>
        <w:t>corno solo</w:t>
      </w:r>
      <w:r w:rsidR="006D3E0A" w:rsidRPr="00622663">
        <w:rPr>
          <w:b w:val="0"/>
          <w:color w:val="000000"/>
          <w:sz w:val="24"/>
          <w:szCs w:val="24"/>
        </w:rPr>
        <w:t>(</w:t>
      </w:r>
      <w:r w:rsidR="009769DA" w:rsidRPr="00622663">
        <w:rPr>
          <w:b w:val="0"/>
          <w:color w:val="000000"/>
          <w:sz w:val="24"/>
          <w:szCs w:val="24"/>
        </w:rPr>
        <w:t xml:space="preserve">1972, </w:t>
      </w:r>
      <w:r w:rsidR="00E8709A" w:rsidRPr="00622663">
        <w:rPr>
          <w:b w:val="0"/>
          <w:color w:val="000000"/>
          <w:sz w:val="24"/>
          <w:szCs w:val="24"/>
        </w:rPr>
        <w:t>7</w:t>
      </w:r>
      <w:r w:rsidR="006D3E0A" w:rsidRPr="00622663">
        <w:rPr>
          <w:b w:val="0"/>
          <w:color w:val="000000"/>
          <w:sz w:val="24"/>
          <w:szCs w:val="24"/>
        </w:rPr>
        <w:t>’).</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AB62CB" w:rsidRPr="00622663" w:rsidRDefault="00AB62C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PESSARD</w:t>
      </w:r>
      <w:r w:rsidR="00791386" w:rsidRPr="00622663">
        <w:rPr>
          <w:b w:val="0"/>
          <w:color w:val="0099CC"/>
          <w:sz w:val="24"/>
          <w:szCs w:val="24"/>
          <w:u w:val="single"/>
        </w:rPr>
        <w:t xml:space="preserve">  Emile</w:t>
      </w:r>
      <w:r w:rsidR="00791386" w:rsidRPr="00622663">
        <w:rPr>
          <w:b w:val="0"/>
          <w:color w:val="0099CC"/>
          <w:sz w:val="24"/>
          <w:szCs w:val="24"/>
          <w:u w:val="single"/>
        </w:rPr>
        <w:tab/>
        <w:t>Parigi, 29.5.1843 - Parigi, 10.2.1917.</w:t>
      </w:r>
    </w:p>
    <w:p w:rsidR="00092206" w:rsidRPr="00622663" w:rsidRDefault="0009220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allievo al Conservatorio di Parigi di Laurent, Bazin e Carafa. Prix de Rome nel 1866. </w:t>
      </w:r>
      <w:r w:rsidR="00A1178E">
        <w:rPr>
          <w:rFonts w:ascii="Arial" w:hAnsi="Arial" w:cs="Arial"/>
          <w:color w:val="0099CC"/>
          <w:sz w:val="20"/>
          <w:szCs w:val="20"/>
        </w:rPr>
        <w:t xml:space="preserve">               </w:t>
      </w:r>
      <w:r w:rsidRPr="00622663">
        <w:rPr>
          <w:rFonts w:ascii="Arial" w:hAnsi="Arial" w:cs="Arial"/>
          <w:color w:val="0099CC"/>
          <w:sz w:val="20"/>
          <w:szCs w:val="20"/>
        </w:rPr>
        <w:t xml:space="preserve">Autore di 14 Opere, in gran parte buffe. Insegnante d’Armonia al Conservatorio di Parigi e direttore </w:t>
      </w:r>
      <w:r w:rsidR="00A62789" w:rsidRPr="00622663">
        <w:rPr>
          <w:rFonts w:ascii="Arial" w:hAnsi="Arial" w:cs="Arial"/>
          <w:color w:val="0099CC"/>
          <w:sz w:val="20"/>
          <w:szCs w:val="20"/>
        </w:rPr>
        <w:t xml:space="preserve">  </w:t>
      </w:r>
      <w:r w:rsidR="00A1178E">
        <w:rPr>
          <w:rFonts w:ascii="Arial" w:hAnsi="Arial" w:cs="Arial"/>
          <w:color w:val="0099CC"/>
          <w:sz w:val="20"/>
          <w:szCs w:val="20"/>
        </w:rPr>
        <w:t xml:space="preserve">                  </w:t>
      </w:r>
      <w:r w:rsidRPr="00622663">
        <w:rPr>
          <w:rFonts w:ascii="Arial" w:hAnsi="Arial" w:cs="Arial"/>
          <w:color w:val="0099CC"/>
          <w:sz w:val="20"/>
          <w:szCs w:val="20"/>
        </w:rPr>
        <w:t>dell’Istruzione musicale francese.</w:t>
      </w:r>
    </w:p>
    <w:p w:rsidR="00AB62CB" w:rsidRPr="00622663" w:rsidRDefault="00224E9C"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lang w:val="fr-FR"/>
        </w:rPr>
        <w:t>Dans la foret</w:t>
      </w:r>
      <w:r w:rsidR="004672E9" w:rsidRPr="00622663">
        <w:rPr>
          <w:b w:val="0"/>
          <w:color w:val="000000"/>
          <w:sz w:val="24"/>
          <w:szCs w:val="24"/>
          <w:lang w:val="fr-FR"/>
        </w:rPr>
        <w:t>,</w:t>
      </w:r>
      <w:r w:rsidRPr="00622663">
        <w:rPr>
          <w:b w:val="0"/>
          <w:color w:val="000000"/>
          <w:sz w:val="24"/>
          <w:szCs w:val="24"/>
          <w:lang w:val="fr-FR"/>
        </w:rPr>
        <w:t xml:space="preserve"> op. 130,</w:t>
      </w:r>
      <w:r w:rsidR="004672E9" w:rsidRPr="00622663">
        <w:rPr>
          <w:b w:val="0"/>
          <w:color w:val="000000"/>
          <w:sz w:val="24"/>
          <w:szCs w:val="24"/>
          <w:lang w:val="fr-FR"/>
        </w:rPr>
        <w:t xml:space="preserve"> corno</w:t>
      </w:r>
      <w:r w:rsidRPr="00622663">
        <w:rPr>
          <w:b w:val="0"/>
          <w:color w:val="000000"/>
          <w:sz w:val="24"/>
          <w:szCs w:val="24"/>
          <w:lang w:val="fr-FR"/>
        </w:rPr>
        <w:t xml:space="preserve"> e</w:t>
      </w:r>
      <w:r w:rsidR="00A9381B" w:rsidRPr="00622663">
        <w:rPr>
          <w:b w:val="0"/>
          <w:color w:val="000000"/>
          <w:sz w:val="24"/>
          <w:szCs w:val="24"/>
          <w:lang w:val="fr-FR"/>
        </w:rPr>
        <w:t>dens.</w:t>
      </w:r>
      <w:r w:rsidRPr="00622663">
        <w:rPr>
          <w:b w:val="0"/>
          <w:color w:val="000000"/>
          <w:sz w:val="24"/>
          <w:szCs w:val="24"/>
          <w:lang w:val="fr-FR"/>
        </w:rPr>
        <w:t xml:space="preserve"> (5’15).</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lang w:val="fr-FR"/>
        </w:rPr>
      </w:pPr>
    </w:p>
    <w:p w:rsidR="00D571D5" w:rsidRPr="00622663" w:rsidRDefault="00D571D5"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PETIT  Pierre</w:t>
      </w:r>
      <w:r w:rsidRPr="00622663">
        <w:rPr>
          <w:rFonts w:ascii="Arial" w:hAnsi="Arial" w:cs="Arial"/>
          <w:color w:val="0099CC"/>
          <w:u w:val="single"/>
          <w:lang w:val="fr-FR"/>
        </w:rPr>
        <w:tab/>
        <w:t>Poitiers, 21.5.1922 - Parigi, 2.7.2000.</w:t>
      </w:r>
    </w:p>
    <w:p w:rsidR="00D571D5" w:rsidRPr="00622663" w:rsidRDefault="00D571D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critico musicale francese. Laurea in Greco alla Sorbona e studi al Conservatorio di Parigi, </w:t>
      </w:r>
      <w:r w:rsidR="00A62789" w:rsidRPr="00622663">
        <w:rPr>
          <w:rFonts w:ascii="Arial" w:hAnsi="Arial" w:cs="Arial"/>
          <w:color w:val="0099CC"/>
          <w:sz w:val="20"/>
          <w:szCs w:val="20"/>
        </w:rPr>
        <w:t xml:space="preserve">    </w:t>
      </w:r>
      <w:r w:rsidR="00A1178E">
        <w:rPr>
          <w:rFonts w:ascii="Arial" w:hAnsi="Arial" w:cs="Arial"/>
          <w:color w:val="0099CC"/>
          <w:sz w:val="20"/>
          <w:szCs w:val="20"/>
        </w:rPr>
        <w:t xml:space="preserve">              allievo </w:t>
      </w:r>
      <w:r w:rsidRPr="00622663">
        <w:rPr>
          <w:rFonts w:ascii="Arial" w:hAnsi="Arial" w:cs="Arial"/>
          <w:color w:val="0099CC"/>
          <w:sz w:val="20"/>
          <w:szCs w:val="20"/>
        </w:rPr>
        <w:t xml:space="preserve">di Dandelot, Boulanger, Gallon e Busser. Prix de Rome nel 1946. </w:t>
      </w:r>
      <w:r w:rsidR="00A1178E">
        <w:rPr>
          <w:rFonts w:ascii="Arial" w:hAnsi="Arial" w:cs="Arial"/>
          <w:color w:val="0099CC"/>
          <w:sz w:val="20"/>
          <w:szCs w:val="20"/>
        </w:rPr>
        <w:t xml:space="preserve">                                                                    </w:t>
      </w:r>
      <w:r w:rsidRPr="00622663">
        <w:rPr>
          <w:rFonts w:ascii="Arial" w:hAnsi="Arial" w:cs="Arial"/>
          <w:color w:val="0099CC"/>
          <w:sz w:val="20"/>
          <w:szCs w:val="20"/>
        </w:rPr>
        <w:t>Direttore dell’Ecole Normal de Musique di Parigi.</w:t>
      </w:r>
    </w:p>
    <w:p w:rsidR="00C164D8" w:rsidRPr="00622663" w:rsidRDefault="00C164D8" w:rsidP="00582753">
      <w:pPr>
        <w:pStyle w:val="Corpotesto"/>
        <w:tabs>
          <w:tab w:val="left" w:pos="4253"/>
          <w:tab w:val="left" w:pos="4395"/>
        </w:tabs>
        <w:spacing w:before="120" w:after="0" w:line="276" w:lineRule="auto"/>
        <w:rPr>
          <w:rFonts w:ascii="Arial" w:hAnsi="Arial" w:cs="Arial"/>
          <w:color w:val="000000"/>
          <w:sz w:val="24"/>
        </w:rPr>
      </w:pPr>
      <w:r w:rsidRPr="00622663">
        <w:rPr>
          <w:rFonts w:ascii="Arial" w:hAnsi="Arial" w:cs="Arial"/>
          <w:color w:val="000000"/>
          <w:sz w:val="24"/>
        </w:rPr>
        <w:t>4 Pezzi per tr. 2 corni e tuba (1950).</w:t>
      </w:r>
    </w:p>
    <w:p w:rsidR="00753E26" w:rsidRPr="00622663" w:rsidRDefault="00753E26" w:rsidP="00582753">
      <w:pPr>
        <w:pStyle w:val="Corpotesto"/>
        <w:tabs>
          <w:tab w:val="left" w:pos="4253"/>
          <w:tab w:val="left" w:pos="4395"/>
        </w:tabs>
        <w:spacing w:before="120" w:after="0" w:line="276" w:lineRule="auto"/>
        <w:rPr>
          <w:rFonts w:ascii="Arial" w:hAnsi="Arial" w:cs="Arial"/>
          <w:color w:val="000000"/>
          <w:sz w:val="24"/>
        </w:rPr>
      </w:pPr>
    </w:p>
    <w:p w:rsidR="00B5167F" w:rsidRPr="00622663" w:rsidRDefault="00B5167F" w:rsidP="00582753">
      <w:pPr>
        <w:tabs>
          <w:tab w:val="left" w:pos="142"/>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PETRA-BASACOPOL  Carmen</w:t>
      </w:r>
      <w:r w:rsidRPr="00622663">
        <w:rPr>
          <w:rFonts w:ascii="Arial" w:hAnsi="Arial" w:cs="Arial"/>
          <w:color w:val="0099CC"/>
          <w:u w:val="single"/>
        </w:rPr>
        <w:tab/>
        <w:t>Sibiu, 5.11.1926</w:t>
      </w:r>
    </w:p>
    <w:p w:rsidR="00B5167F" w:rsidRPr="00622663" w:rsidRDefault="00B5167F" w:rsidP="00582753">
      <w:pPr>
        <w:tabs>
          <w:tab w:val="left" w:pos="142"/>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rumena, studi all’Università Nazionale della Musica con Jora, Constantinescu e Ciortea, </w:t>
      </w:r>
      <w:r w:rsidR="00A1178E">
        <w:rPr>
          <w:rFonts w:ascii="Arial" w:hAnsi="Arial" w:cs="Arial"/>
          <w:color w:val="0099CC"/>
          <w:sz w:val="20"/>
          <w:szCs w:val="20"/>
        </w:rPr>
        <w:t xml:space="preserve">                       </w:t>
      </w:r>
      <w:r w:rsidRPr="00622663">
        <w:rPr>
          <w:rFonts w:ascii="Arial" w:hAnsi="Arial" w:cs="Arial"/>
          <w:color w:val="0099CC"/>
          <w:sz w:val="20"/>
          <w:szCs w:val="20"/>
        </w:rPr>
        <w:t>laureata</w:t>
      </w:r>
      <w:r w:rsidR="00A1178E">
        <w:rPr>
          <w:rFonts w:ascii="Arial" w:hAnsi="Arial" w:cs="Arial"/>
          <w:color w:val="0099CC"/>
          <w:sz w:val="20"/>
          <w:szCs w:val="20"/>
        </w:rPr>
        <w:t xml:space="preserve"> </w:t>
      </w:r>
      <w:r w:rsidRPr="00622663">
        <w:rPr>
          <w:rFonts w:ascii="Arial" w:hAnsi="Arial" w:cs="Arial"/>
          <w:color w:val="0099CC"/>
          <w:sz w:val="20"/>
          <w:szCs w:val="20"/>
        </w:rPr>
        <w:t>in Filosofia. Dal 1962, Insegnante di composizione a Bucarest. Vincitrice di parecchi concorsi.</w:t>
      </w:r>
    </w:p>
    <w:p w:rsidR="00AB5933" w:rsidRPr="00622663" w:rsidRDefault="00AB5933" w:rsidP="00582753">
      <w:pPr>
        <w:tabs>
          <w:tab w:val="left" w:pos="4253"/>
          <w:tab w:val="left" w:pos="4395"/>
        </w:tabs>
        <w:spacing w:before="120" w:line="276" w:lineRule="auto"/>
        <w:rPr>
          <w:rFonts w:ascii="Arial" w:hAnsi="Arial" w:cs="Arial"/>
        </w:rPr>
      </w:pPr>
      <w:r w:rsidRPr="00622663">
        <w:rPr>
          <w:rFonts w:ascii="Arial" w:hAnsi="Arial" w:cs="Arial"/>
        </w:rPr>
        <w:t>Incantesimi</w:t>
      </w:r>
      <w:r w:rsidR="00B5167F" w:rsidRPr="00622663">
        <w:rPr>
          <w:rFonts w:ascii="Arial" w:hAnsi="Arial" w:cs="Arial"/>
        </w:rPr>
        <w:t>, op. 88, per corno solista (2001).   Fantasy, op. 94, corno e p</w:t>
      </w:r>
      <w:r w:rsidR="00973F79" w:rsidRPr="00622663">
        <w:rPr>
          <w:rFonts w:ascii="Arial" w:hAnsi="Arial" w:cs="Arial"/>
        </w:rPr>
        <w:t>f.</w:t>
      </w:r>
      <w:r w:rsidR="00B5167F" w:rsidRPr="00622663">
        <w:rPr>
          <w:rFonts w:ascii="Arial" w:hAnsi="Arial" w:cs="Arial"/>
        </w:rPr>
        <w:t xml:space="preserve"> (2002).</w:t>
      </w:r>
    </w:p>
    <w:p w:rsidR="00753E26" w:rsidRPr="00622663" w:rsidRDefault="00753E26" w:rsidP="00582753">
      <w:pPr>
        <w:tabs>
          <w:tab w:val="left" w:pos="4253"/>
          <w:tab w:val="left" w:pos="4395"/>
        </w:tabs>
        <w:spacing w:before="120" w:line="276" w:lineRule="auto"/>
        <w:rPr>
          <w:rFonts w:ascii="Arial" w:hAnsi="Arial" w:cs="Arial"/>
        </w:rPr>
      </w:pPr>
    </w:p>
    <w:p w:rsidR="00AC0622" w:rsidRPr="00622663" w:rsidRDefault="00AC062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PETRIC  Ivo</w:t>
      </w:r>
      <w:r w:rsidRPr="00622663">
        <w:rPr>
          <w:rFonts w:ascii="Arial" w:hAnsi="Arial" w:cs="Arial"/>
          <w:color w:val="0099CC"/>
          <w:u w:val="single"/>
        </w:rPr>
        <w:tab/>
        <w:t>Lubiana, 16.6.1931</w:t>
      </w:r>
    </w:p>
    <w:p w:rsidR="00AC0622" w:rsidRPr="00622663" w:rsidRDefault="00AC062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critico musicale e Direttore d’orchestra jugoslavo.</w:t>
      </w:r>
    </w:p>
    <w:p w:rsidR="00AC0622" w:rsidRPr="00622663" w:rsidRDefault="00A57D19" w:rsidP="00582753">
      <w:pPr>
        <w:tabs>
          <w:tab w:val="left" w:pos="4253"/>
          <w:tab w:val="left" w:pos="4395"/>
        </w:tabs>
        <w:spacing w:before="120" w:line="276" w:lineRule="auto"/>
        <w:rPr>
          <w:rFonts w:ascii="Arial" w:hAnsi="Arial" w:cs="Arial"/>
        </w:rPr>
      </w:pPr>
      <w:r w:rsidRPr="00622663">
        <w:rPr>
          <w:rFonts w:ascii="Arial" w:hAnsi="Arial" w:cs="Arial"/>
        </w:rPr>
        <w:t>Sonata per corno e pf.</w:t>
      </w:r>
      <w:r w:rsidR="00E52376" w:rsidRPr="00622663">
        <w:rPr>
          <w:rFonts w:ascii="Arial" w:hAnsi="Arial" w:cs="Arial"/>
        </w:rPr>
        <w:t xml:space="preserve"> (1960).</w:t>
      </w:r>
      <w:r w:rsidR="00973F79" w:rsidRPr="00622663">
        <w:rPr>
          <w:rFonts w:ascii="Arial" w:hAnsi="Arial" w:cs="Arial"/>
        </w:rPr>
        <w:t xml:space="preserve">   </w:t>
      </w:r>
      <w:r w:rsidR="00AC0622" w:rsidRPr="00622663">
        <w:rPr>
          <w:rFonts w:ascii="Arial" w:hAnsi="Arial" w:cs="Arial"/>
        </w:rPr>
        <w:t>Trio capriccioso, corno, vibr. arpa.</w:t>
      </w:r>
    </w:p>
    <w:p w:rsidR="00C53036" w:rsidRPr="00622663" w:rsidRDefault="00E52376" w:rsidP="00582753">
      <w:pPr>
        <w:tabs>
          <w:tab w:val="left" w:pos="4253"/>
          <w:tab w:val="left" w:pos="4395"/>
        </w:tabs>
        <w:spacing w:before="120" w:line="276" w:lineRule="auto"/>
        <w:rPr>
          <w:rFonts w:ascii="Arial" w:hAnsi="Arial" w:cs="Arial"/>
        </w:rPr>
      </w:pPr>
      <w:r w:rsidRPr="00622663">
        <w:rPr>
          <w:rFonts w:ascii="Arial" w:hAnsi="Arial" w:cs="Arial"/>
        </w:rPr>
        <w:t>3 Pezzi per corno e orch. (1960).</w:t>
      </w:r>
    </w:p>
    <w:p w:rsidR="00753E26" w:rsidRPr="00622663" w:rsidRDefault="00753E26" w:rsidP="00582753">
      <w:pPr>
        <w:tabs>
          <w:tab w:val="left" w:pos="4253"/>
          <w:tab w:val="left" w:pos="4395"/>
        </w:tabs>
        <w:spacing w:before="120" w:line="276" w:lineRule="auto"/>
        <w:rPr>
          <w:rFonts w:ascii="Arial" w:hAnsi="Arial" w:cs="Arial"/>
        </w:rPr>
      </w:pPr>
    </w:p>
    <w:p w:rsidR="0074190E" w:rsidRPr="00622663" w:rsidRDefault="0074190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PEYROT  Fernande</w:t>
      </w:r>
      <w:r w:rsidRPr="00622663">
        <w:rPr>
          <w:rFonts w:ascii="Arial" w:hAnsi="Arial" w:cs="Arial"/>
          <w:color w:val="0099CC"/>
          <w:u w:val="single"/>
        </w:rPr>
        <w:tab/>
        <w:t>Ginevra, 21.11.1888 - 1978.</w:t>
      </w:r>
    </w:p>
    <w:p w:rsidR="0074190E" w:rsidRPr="00622663" w:rsidRDefault="0074190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svizzera, allieva di Jaques-Dalcroze, Bloch e Dukas. </w:t>
      </w:r>
    </w:p>
    <w:p w:rsidR="0074190E" w:rsidRPr="00622663" w:rsidRDefault="00E3381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Duo per corno e pf. (1961).   </w:t>
      </w:r>
      <w:r w:rsidR="0074190E" w:rsidRPr="00622663">
        <w:rPr>
          <w:rFonts w:ascii="Arial" w:hAnsi="Arial" w:cs="Arial"/>
          <w:color w:val="000000"/>
        </w:rPr>
        <w:t>7 Preludi per oboe, cl. fag. e corno. (1954).</w:t>
      </w:r>
    </w:p>
    <w:p w:rsidR="00753E26" w:rsidRPr="00622663" w:rsidRDefault="00753E26" w:rsidP="00582753">
      <w:pPr>
        <w:tabs>
          <w:tab w:val="left" w:pos="4253"/>
          <w:tab w:val="left" w:pos="4395"/>
        </w:tabs>
        <w:spacing w:before="120" w:line="276" w:lineRule="auto"/>
        <w:rPr>
          <w:rFonts w:ascii="Arial" w:hAnsi="Arial" w:cs="Arial"/>
          <w:color w:val="000000"/>
        </w:rPr>
      </w:pPr>
    </w:p>
    <w:p w:rsidR="00CC79B6" w:rsidRPr="00622663" w:rsidRDefault="00CC79B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PFISTER  Hugo</w:t>
      </w:r>
      <w:r w:rsidRPr="00622663">
        <w:rPr>
          <w:rFonts w:ascii="Arial" w:hAnsi="Arial" w:cs="Arial"/>
          <w:color w:val="0099CC"/>
          <w:u w:val="single"/>
        </w:rPr>
        <w:tab/>
        <w:t>Zurigo, 7.9.1914 - Zurigo, 31.10.1969.</w:t>
      </w:r>
    </w:p>
    <w:p w:rsidR="00CC79B6" w:rsidRPr="00622663" w:rsidRDefault="00CC79B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svizzero. Perfezionamento con N.</w:t>
      </w:r>
      <w:r w:rsidR="00A1178E">
        <w:rPr>
          <w:rFonts w:ascii="Arial" w:hAnsi="Arial" w:cs="Arial"/>
          <w:color w:val="0099CC"/>
          <w:sz w:val="20"/>
          <w:szCs w:val="20"/>
        </w:rPr>
        <w:t xml:space="preserve"> </w:t>
      </w:r>
      <w:r w:rsidRPr="00622663">
        <w:rPr>
          <w:rFonts w:ascii="Arial" w:hAnsi="Arial" w:cs="Arial"/>
          <w:color w:val="0099CC"/>
          <w:sz w:val="20"/>
          <w:szCs w:val="20"/>
        </w:rPr>
        <w:t xml:space="preserve">Boulanger. </w:t>
      </w:r>
    </w:p>
    <w:p w:rsidR="00CC79B6" w:rsidRPr="00622663" w:rsidRDefault="00CC79B6"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Fantasia concertante per fl</w:t>
      </w:r>
      <w:r w:rsidR="00973F79" w:rsidRPr="00622663">
        <w:rPr>
          <w:b w:val="0"/>
          <w:sz w:val="24"/>
          <w:szCs w:val="24"/>
        </w:rPr>
        <w:t>.</w:t>
      </w:r>
      <w:r w:rsidRPr="00622663">
        <w:rPr>
          <w:b w:val="0"/>
          <w:sz w:val="24"/>
          <w:szCs w:val="24"/>
        </w:rPr>
        <w:t xml:space="preserve"> corno, arpa e archi (1959).</w:t>
      </w:r>
    </w:p>
    <w:p w:rsidR="00753E26" w:rsidRPr="00622663" w:rsidRDefault="00753E26" w:rsidP="00582753">
      <w:pPr>
        <w:pStyle w:val="Titolo"/>
        <w:tabs>
          <w:tab w:val="left" w:pos="4253"/>
          <w:tab w:val="left" w:pos="4395"/>
        </w:tabs>
        <w:spacing w:before="120" w:after="0" w:line="276" w:lineRule="auto"/>
        <w:jc w:val="left"/>
        <w:outlineLvl w:val="9"/>
        <w:rPr>
          <w:b w:val="0"/>
          <w:sz w:val="24"/>
          <w:szCs w:val="24"/>
        </w:rPr>
      </w:pPr>
    </w:p>
    <w:p w:rsidR="006164EB" w:rsidRPr="00622663" w:rsidRDefault="00352379" w:rsidP="00582753">
      <w:pPr>
        <w:pStyle w:val="Titolo"/>
        <w:tabs>
          <w:tab w:val="left" w:pos="4253"/>
          <w:tab w:val="left" w:pos="4395"/>
        </w:tabs>
        <w:spacing w:before="120" w:after="0" w:line="276" w:lineRule="auto"/>
        <w:jc w:val="left"/>
        <w:outlineLvl w:val="9"/>
        <w:rPr>
          <w:color w:val="0099CC"/>
          <w:sz w:val="24"/>
          <w:szCs w:val="24"/>
          <w:u w:val="single"/>
          <w:lang w:val="en-US"/>
        </w:rPr>
      </w:pPr>
      <w:r w:rsidRPr="00622663">
        <w:rPr>
          <w:b w:val="0"/>
          <w:color w:val="0099CC"/>
          <w:sz w:val="24"/>
          <w:szCs w:val="24"/>
          <w:u w:val="single"/>
          <w:lang w:val="en-US"/>
        </w:rPr>
        <w:t>PFLUGER  Hans Georg</w:t>
      </w:r>
      <w:r w:rsidRPr="00622663">
        <w:rPr>
          <w:b w:val="0"/>
          <w:color w:val="0099CC"/>
          <w:sz w:val="24"/>
          <w:szCs w:val="24"/>
          <w:u w:val="single"/>
          <w:lang w:val="en-US"/>
        </w:rPr>
        <w:tab/>
      </w:r>
      <w:r w:rsidR="006164EB" w:rsidRPr="00622663">
        <w:rPr>
          <w:b w:val="0"/>
          <w:color w:val="0099CC"/>
          <w:sz w:val="24"/>
          <w:szCs w:val="24"/>
          <w:u w:val="single"/>
          <w:lang w:val="en-GB"/>
        </w:rPr>
        <w:t>Schwäbisch</w:t>
      </w:r>
      <w:r w:rsidR="006164EB" w:rsidRPr="00622663">
        <w:rPr>
          <w:b w:val="0"/>
          <w:color w:val="0099CC"/>
          <w:sz w:val="24"/>
          <w:szCs w:val="24"/>
          <w:u w:val="single"/>
          <w:lang w:val="en-US"/>
        </w:rPr>
        <w:t>, 26.8.1944 - Bietigheim, 9.3.1999.</w:t>
      </w:r>
    </w:p>
    <w:p w:rsidR="00352379" w:rsidRPr="00622663" w:rsidRDefault="0035237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organista tedesco, allievo di Badings, Fortner e Richter. Perfezionamento all’</w:t>
      </w:r>
      <w:r w:rsidR="00A62789" w:rsidRPr="00622663">
        <w:rPr>
          <w:b w:val="0"/>
          <w:color w:val="0099CC"/>
          <w:sz w:val="20"/>
          <w:szCs w:val="20"/>
        </w:rPr>
        <w:t>A</w:t>
      </w:r>
      <w:r w:rsidRPr="00622663">
        <w:rPr>
          <w:b w:val="0"/>
          <w:color w:val="0099CC"/>
          <w:sz w:val="20"/>
          <w:szCs w:val="20"/>
        </w:rPr>
        <w:t xml:space="preserve">ccademia Chigiana </w:t>
      </w:r>
      <w:r w:rsidR="00A1178E">
        <w:rPr>
          <w:b w:val="0"/>
          <w:color w:val="0099CC"/>
          <w:sz w:val="20"/>
          <w:szCs w:val="20"/>
        </w:rPr>
        <w:t xml:space="preserve"> </w:t>
      </w:r>
      <w:r w:rsidR="00763890">
        <w:rPr>
          <w:b w:val="0"/>
          <w:color w:val="0099CC"/>
          <w:sz w:val="20"/>
          <w:szCs w:val="20"/>
        </w:rPr>
        <w:t xml:space="preserve">           </w:t>
      </w:r>
      <w:r w:rsidRPr="00622663">
        <w:rPr>
          <w:b w:val="0"/>
          <w:color w:val="0099CC"/>
          <w:sz w:val="20"/>
          <w:szCs w:val="20"/>
        </w:rPr>
        <w:t>di Siena. Particolare interesse per il corno.</w:t>
      </w:r>
    </w:p>
    <w:p w:rsidR="005D131F" w:rsidRPr="00622663" w:rsidRDefault="00210464"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Kaleidoscop</w:t>
      </w:r>
      <w:r w:rsidR="00C13F65" w:rsidRPr="00622663">
        <w:rPr>
          <w:b w:val="0"/>
          <w:sz w:val="24"/>
          <w:szCs w:val="24"/>
        </w:rPr>
        <w:t xml:space="preserve">, </w:t>
      </w:r>
      <w:r w:rsidRPr="00622663">
        <w:rPr>
          <w:b w:val="0"/>
          <w:sz w:val="24"/>
          <w:szCs w:val="24"/>
        </w:rPr>
        <w:t xml:space="preserve">corno solo (1983).   </w:t>
      </w:r>
      <w:r w:rsidR="005D131F" w:rsidRPr="00622663">
        <w:rPr>
          <w:b w:val="0"/>
          <w:sz w:val="24"/>
          <w:szCs w:val="24"/>
        </w:rPr>
        <w:t>Impeto, corno e pf. (1986).   Klanfiguren, corno e org</w:t>
      </w:r>
      <w:r w:rsidR="00A1178E">
        <w:rPr>
          <w:b w:val="0"/>
          <w:sz w:val="24"/>
          <w:szCs w:val="24"/>
        </w:rPr>
        <w:t>ano</w:t>
      </w:r>
      <w:r w:rsidR="005D131F" w:rsidRPr="00622663">
        <w:rPr>
          <w:b w:val="0"/>
          <w:sz w:val="24"/>
          <w:szCs w:val="24"/>
        </w:rPr>
        <w:t xml:space="preserve">.   </w:t>
      </w:r>
    </w:p>
    <w:p w:rsidR="00352379" w:rsidRPr="00622663" w:rsidRDefault="005D131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Rapsodia, vl. corno, pf. (1983).   </w:t>
      </w:r>
      <w:r w:rsidR="00352379" w:rsidRPr="00622663">
        <w:rPr>
          <w:b w:val="0"/>
          <w:sz w:val="24"/>
          <w:szCs w:val="24"/>
        </w:rPr>
        <w:t>Concerto per corno e orch</w:t>
      </w:r>
      <w:r w:rsidR="00A1178E">
        <w:rPr>
          <w:b w:val="0"/>
          <w:sz w:val="24"/>
          <w:szCs w:val="24"/>
        </w:rPr>
        <w:t>estra</w:t>
      </w:r>
      <w:r w:rsidR="00352379" w:rsidRPr="00622663">
        <w:rPr>
          <w:b w:val="0"/>
          <w:sz w:val="24"/>
          <w:szCs w:val="24"/>
        </w:rPr>
        <w:t xml:space="preserve"> (1983</w:t>
      </w:r>
      <w:r w:rsidR="009B5E7A" w:rsidRPr="00622663">
        <w:rPr>
          <w:b w:val="0"/>
          <w:sz w:val="24"/>
          <w:szCs w:val="24"/>
        </w:rPr>
        <w:t>, 14’</w:t>
      </w:r>
      <w:r w:rsidR="00622161" w:rsidRPr="00622663">
        <w:rPr>
          <w:b w:val="0"/>
          <w:sz w:val="24"/>
          <w:szCs w:val="24"/>
        </w:rPr>
        <w:t>2</w:t>
      </w:r>
      <w:r w:rsidR="00C13F65" w:rsidRPr="00622663">
        <w:rPr>
          <w:b w:val="0"/>
          <w:sz w:val="24"/>
          <w:szCs w:val="24"/>
        </w:rPr>
        <w:t>0</w:t>
      </w:r>
      <w:r w:rsidR="00352379" w:rsidRPr="00622663">
        <w:rPr>
          <w:b w:val="0"/>
          <w:sz w:val="24"/>
          <w:szCs w:val="24"/>
        </w:rPr>
        <w:t>).</w:t>
      </w:r>
    </w:p>
    <w:p w:rsidR="00753E26" w:rsidRPr="00622663" w:rsidRDefault="00753E26" w:rsidP="00582753">
      <w:pPr>
        <w:pStyle w:val="Titolo"/>
        <w:tabs>
          <w:tab w:val="left" w:pos="4253"/>
          <w:tab w:val="left" w:pos="4395"/>
        </w:tabs>
        <w:spacing w:before="120" w:after="0" w:line="276" w:lineRule="auto"/>
        <w:jc w:val="left"/>
        <w:outlineLvl w:val="9"/>
        <w:rPr>
          <w:b w:val="0"/>
          <w:sz w:val="24"/>
          <w:szCs w:val="24"/>
        </w:rPr>
      </w:pPr>
    </w:p>
    <w:p w:rsidR="00622161" w:rsidRPr="00622663" w:rsidRDefault="00622161" w:rsidP="00582753">
      <w:pPr>
        <w:tabs>
          <w:tab w:val="left" w:pos="4253"/>
          <w:tab w:val="left" w:pos="4395"/>
        </w:tabs>
        <w:spacing w:before="120" w:line="276" w:lineRule="auto"/>
        <w:rPr>
          <w:rFonts w:ascii="Arial" w:hAnsi="Arial" w:cs="Arial"/>
          <w:vanish/>
          <w:lang w:val="en-US"/>
        </w:rPr>
      </w:pPr>
    </w:p>
    <w:p w:rsidR="00622161" w:rsidRPr="00622663" w:rsidRDefault="00622161" w:rsidP="00582753">
      <w:pPr>
        <w:tabs>
          <w:tab w:val="left" w:pos="4253"/>
          <w:tab w:val="left" w:pos="4395"/>
        </w:tabs>
        <w:spacing w:before="120" w:line="276" w:lineRule="auto"/>
        <w:rPr>
          <w:rFonts w:ascii="Arial" w:hAnsi="Arial" w:cs="Arial"/>
          <w:vanish/>
        </w:rPr>
      </w:pPr>
    </w:p>
    <w:p w:rsidR="009B5E7A" w:rsidRPr="00622663" w:rsidRDefault="005D131F" w:rsidP="00582753">
      <w:pPr>
        <w:pStyle w:val="Finemodulo-z"/>
        <w:tabs>
          <w:tab w:val="left" w:pos="4253"/>
          <w:tab w:val="left" w:pos="4395"/>
        </w:tabs>
        <w:spacing w:before="120" w:line="276" w:lineRule="auto"/>
        <w:jc w:val="left"/>
      </w:pPr>
      <w:r w:rsidRPr="00622663">
        <w:rPr>
          <w:rStyle w:val="bodytext"/>
          <w:b/>
          <w:bCs/>
          <w:sz w:val="15"/>
          <w:szCs w:val="15"/>
        </w:rPr>
        <w:t xml:space="preserve">Klangfiguren über "Es ist das </w:t>
      </w:r>
      <w:r w:rsidRPr="00622663">
        <w:rPr>
          <w:sz w:val="15"/>
          <w:szCs w:val="15"/>
        </w:rPr>
        <w:br/>
        <w:t>for horn and organ</w:t>
      </w:r>
      <w:r w:rsidRPr="00622663">
        <w:rPr>
          <w:rStyle w:val="bodytext"/>
          <w:b/>
          <w:bCs/>
          <w:sz w:val="15"/>
          <w:szCs w:val="15"/>
        </w:rPr>
        <w:t xml:space="preserve">Klangfiguren über "Es ist das </w:t>
      </w:r>
      <w:r w:rsidRPr="00622663">
        <w:rPr>
          <w:sz w:val="15"/>
          <w:szCs w:val="15"/>
        </w:rPr>
        <w:br/>
        <w:t>for horn and organ</w:t>
      </w:r>
      <w:r w:rsidR="009B5E7A" w:rsidRPr="00622663">
        <w:t>Fine modulo</w:t>
      </w:r>
    </w:p>
    <w:p w:rsidR="00C53036" w:rsidRPr="00622663" w:rsidRDefault="00C5303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PIANTONI</w:t>
      </w:r>
      <w:r w:rsidR="00BB467E" w:rsidRPr="00622663">
        <w:rPr>
          <w:b w:val="0"/>
          <w:color w:val="0099CC"/>
          <w:sz w:val="24"/>
          <w:szCs w:val="24"/>
          <w:u w:val="single"/>
        </w:rPr>
        <w:t xml:space="preserve">  Louis</w:t>
      </w:r>
      <w:r w:rsidR="00BB467E" w:rsidRPr="00622663">
        <w:rPr>
          <w:b w:val="0"/>
          <w:color w:val="0099CC"/>
          <w:sz w:val="24"/>
          <w:szCs w:val="24"/>
          <w:u w:val="single"/>
        </w:rPr>
        <w:tab/>
        <w:t>1885 - 1958.</w:t>
      </w:r>
    </w:p>
    <w:p w:rsidR="00BB467E" w:rsidRPr="00622663" w:rsidRDefault="00BB467E"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svizzero. Le sue opere stampate e manoscritte sono conservate nella Biblioteca Nazionale di </w:t>
      </w:r>
      <w:r w:rsidR="00763890">
        <w:rPr>
          <w:b w:val="0"/>
          <w:color w:val="0099CC"/>
          <w:sz w:val="20"/>
          <w:szCs w:val="20"/>
        </w:rPr>
        <w:t xml:space="preserve">          </w:t>
      </w:r>
      <w:r w:rsidRPr="00622663">
        <w:rPr>
          <w:b w:val="0"/>
          <w:color w:val="0099CC"/>
          <w:sz w:val="20"/>
          <w:szCs w:val="20"/>
        </w:rPr>
        <w:t>Berna e nella Biblioteca Cantonale di Losanna.</w:t>
      </w:r>
    </w:p>
    <w:p w:rsidR="00C53036" w:rsidRPr="00622663" w:rsidRDefault="00C53036" w:rsidP="00582753">
      <w:pPr>
        <w:pStyle w:val="Titolo"/>
        <w:tabs>
          <w:tab w:val="left" w:pos="4253"/>
          <w:tab w:val="left" w:pos="4395"/>
        </w:tabs>
        <w:spacing w:before="120" w:after="0" w:line="276" w:lineRule="auto"/>
        <w:jc w:val="left"/>
        <w:outlineLvl w:val="9"/>
        <w:rPr>
          <w:b w:val="0"/>
          <w:sz w:val="24"/>
          <w:szCs w:val="24"/>
          <w:lang w:val="fr-FR"/>
        </w:rPr>
      </w:pPr>
      <w:r w:rsidRPr="00622663">
        <w:rPr>
          <w:b w:val="0"/>
          <w:sz w:val="24"/>
          <w:szCs w:val="24"/>
          <w:lang w:val="fr-FR"/>
        </w:rPr>
        <w:t>Air de Chasse, corno e pf.</w:t>
      </w:r>
    </w:p>
    <w:p w:rsidR="00753E26" w:rsidRPr="00622663" w:rsidRDefault="00753E26" w:rsidP="00582753">
      <w:pPr>
        <w:pStyle w:val="Titolo"/>
        <w:tabs>
          <w:tab w:val="left" w:pos="4253"/>
          <w:tab w:val="left" w:pos="4395"/>
        </w:tabs>
        <w:spacing w:before="120" w:after="0" w:line="276" w:lineRule="auto"/>
        <w:jc w:val="left"/>
        <w:outlineLvl w:val="9"/>
        <w:rPr>
          <w:b w:val="0"/>
          <w:sz w:val="24"/>
          <w:szCs w:val="24"/>
          <w:lang w:val="fr-FR"/>
        </w:rPr>
      </w:pPr>
    </w:p>
    <w:p w:rsidR="00D12EEA" w:rsidRPr="00622663" w:rsidRDefault="00D12EE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PICHL  Wenzel Vaclav</w:t>
      </w:r>
      <w:r w:rsidRPr="00622663">
        <w:rPr>
          <w:rFonts w:ascii="Arial" w:hAnsi="Arial" w:cs="Arial"/>
          <w:color w:val="0099CC"/>
          <w:u w:val="single"/>
        </w:rPr>
        <w:tab/>
        <w:t>Bechyne, 23.9.1741 - Vienna, 23.1.1805.</w:t>
      </w:r>
    </w:p>
    <w:p w:rsidR="00D12EEA" w:rsidRPr="00622663" w:rsidRDefault="00D12EE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boemo. Amico di Dittersdorf, invitato dall’imperatrice Maria Teresa a Milano. </w:t>
      </w:r>
      <w:r w:rsidR="00A1178E">
        <w:rPr>
          <w:rFonts w:ascii="Arial" w:hAnsi="Arial" w:cs="Arial"/>
          <w:color w:val="0099CC"/>
          <w:sz w:val="20"/>
          <w:szCs w:val="20"/>
        </w:rPr>
        <w:t xml:space="preserve">                             </w:t>
      </w:r>
      <w:r w:rsidRPr="00622663">
        <w:rPr>
          <w:rFonts w:ascii="Arial" w:hAnsi="Arial" w:cs="Arial"/>
          <w:color w:val="0099CC"/>
          <w:sz w:val="20"/>
          <w:szCs w:val="20"/>
        </w:rPr>
        <w:t>Fu in seguito a Mantova, Bologna, Firenze. Le sue composizioni sono circa 900.</w:t>
      </w:r>
    </w:p>
    <w:p w:rsidR="00D12EEA" w:rsidRPr="00622663" w:rsidRDefault="00D12EEA"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8 Concerti per corno e orch.   Concerto per 2 corni e orch.</w:t>
      </w:r>
    </w:p>
    <w:p w:rsidR="007369A9" w:rsidRPr="00622663" w:rsidRDefault="007369A9" w:rsidP="00582753">
      <w:pPr>
        <w:pStyle w:val="Titolo"/>
        <w:tabs>
          <w:tab w:val="left" w:pos="4253"/>
          <w:tab w:val="left" w:pos="4395"/>
        </w:tabs>
        <w:spacing w:before="120" w:after="0" w:line="276" w:lineRule="auto"/>
        <w:jc w:val="left"/>
        <w:outlineLvl w:val="9"/>
        <w:rPr>
          <w:b w:val="0"/>
          <w:sz w:val="24"/>
          <w:szCs w:val="24"/>
        </w:rPr>
      </w:pPr>
    </w:p>
    <w:p w:rsidR="007369A9" w:rsidRPr="00622663" w:rsidRDefault="007369A9"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PIERNE’  Gabriel</w:t>
      </w:r>
      <w:r w:rsidRPr="00622663">
        <w:rPr>
          <w:rFonts w:ascii="Arial" w:hAnsi="Arial" w:cs="Arial"/>
          <w:color w:val="0099CC"/>
          <w:u w:val="single"/>
        </w:rPr>
        <w:tab/>
        <w:t>Metz, 16.8.1863 - Plouyean, 17.7.1937.</w:t>
      </w:r>
    </w:p>
    <w:p w:rsidR="007369A9" w:rsidRPr="00622663" w:rsidRDefault="007369A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organista, compositore e direttore d’orchestra francese, allievo di Marmontel, Durand, C.Franck e Massenet. Vincitore nel 1882 del Prix de Rome. Successore di Franck all’organo della Chiesa di S. Clotilde. </w:t>
      </w:r>
      <w:r w:rsidR="00763890">
        <w:rPr>
          <w:rFonts w:ascii="Arial" w:hAnsi="Arial" w:cs="Arial"/>
          <w:color w:val="0099CC"/>
          <w:sz w:val="20"/>
          <w:szCs w:val="20"/>
        </w:rPr>
        <w:t xml:space="preserve"> </w:t>
      </w:r>
      <w:r w:rsidRPr="00622663">
        <w:rPr>
          <w:rFonts w:ascii="Arial" w:hAnsi="Arial" w:cs="Arial"/>
          <w:color w:val="0099CC"/>
          <w:sz w:val="20"/>
          <w:szCs w:val="20"/>
        </w:rPr>
        <w:t>Membro dell’Accademia delle Belle Arti dal 1924.</w:t>
      </w:r>
    </w:p>
    <w:p w:rsidR="007369A9" w:rsidRPr="00622663" w:rsidRDefault="007369A9"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Pastoral variée, op. 30, corno, fl. cl. tr. ob. fag. (1893, 6’45).</w:t>
      </w:r>
    </w:p>
    <w:p w:rsidR="00366091" w:rsidRPr="00622663" w:rsidRDefault="0036609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Preludio e Fughetta, op. 40, 2 corni, 2 fl. 2 fag. cl. ob. (1903, 5'25)</w:t>
      </w:r>
    </w:p>
    <w:p w:rsidR="00366091" w:rsidRPr="00622663" w:rsidRDefault="00366091" w:rsidP="00582753">
      <w:pPr>
        <w:tabs>
          <w:tab w:val="left" w:pos="4253"/>
          <w:tab w:val="left" w:pos="4395"/>
        </w:tabs>
        <w:spacing w:before="120" w:line="276" w:lineRule="auto"/>
        <w:rPr>
          <w:rStyle w:val="piecedata"/>
          <w:rFonts w:ascii="Arial" w:hAnsi="Arial" w:cs="Arial"/>
        </w:rPr>
      </w:pPr>
    </w:p>
    <w:p w:rsidR="00DE1421" w:rsidRPr="00622663" w:rsidRDefault="00DE1421"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PIETZCH</w:t>
      </w:r>
    </w:p>
    <w:p w:rsidR="00DE1421" w:rsidRPr="00622663" w:rsidRDefault="00DE142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11 Duetti per 2 corni</w:t>
      </w:r>
      <w:r w:rsidR="00753E26" w:rsidRPr="00622663">
        <w:rPr>
          <w:b w:val="0"/>
          <w:sz w:val="24"/>
          <w:szCs w:val="24"/>
        </w:rPr>
        <w:t>.</w:t>
      </w:r>
    </w:p>
    <w:p w:rsidR="00753E26" w:rsidRPr="00622663" w:rsidRDefault="00753E26" w:rsidP="00582753">
      <w:pPr>
        <w:pStyle w:val="Titolo"/>
        <w:tabs>
          <w:tab w:val="left" w:pos="4253"/>
          <w:tab w:val="left" w:pos="4395"/>
        </w:tabs>
        <w:spacing w:before="120" w:after="0" w:line="276" w:lineRule="auto"/>
        <w:jc w:val="left"/>
        <w:outlineLvl w:val="9"/>
        <w:rPr>
          <w:b w:val="0"/>
          <w:sz w:val="24"/>
          <w:szCs w:val="24"/>
        </w:rPr>
      </w:pPr>
    </w:p>
    <w:p w:rsidR="0087454B" w:rsidRPr="00622663" w:rsidRDefault="0087454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PILATI  Mario</w:t>
      </w:r>
      <w:r w:rsidRPr="00622663">
        <w:rPr>
          <w:rFonts w:ascii="Arial" w:hAnsi="Arial" w:cs="Arial"/>
          <w:color w:val="0099CC"/>
          <w:u w:val="single"/>
        </w:rPr>
        <w:tab/>
        <w:t>Napoli, 16.10.1903</w:t>
      </w:r>
      <w:r w:rsidR="00A1178E">
        <w:rPr>
          <w:rFonts w:ascii="Arial" w:hAnsi="Arial" w:cs="Arial"/>
          <w:color w:val="0099CC"/>
          <w:u w:val="single"/>
        </w:rPr>
        <w:t xml:space="preserve"> </w:t>
      </w:r>
      <w:r w:rsidRPr="00622663">
        <w:rPr>
          <w:rFonts w:ascii="Arial" w:hAnsi="Arial" w:cs="Arial"/>
          <w:color w:val="0099CC"/>
          <w:u w:val="single"/>
        </w:rPr>
        <w:t>- Napoli, 10.12.1938.</w:t>
      </w:r>
    </w:p>
    <w:p w:rsidR="0087454B" w:rsidRPr="00622663" w:rsidRDefault="0087454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italiano, allievo di Savasta. Insegnante nei Conservatori di Cagliari, Milano, Napoli e Palermo. </w:t>
      </w:r>
    </w:p>
    <w:p w:rsidR="0087454B" w:rsidRPr="00622663" w:rsidRDefault="0087454B" w:rsidP="00582753">
      <w:pPr>
        <w:tabs>
          <w:tab w:val="left" w:pos="4253"/>
          <w:tab w:val="left" w:pos="4395"/>
        </w:tabs>
        <w:spacing w:before="120" w:line="276" w:lineRule="auto"/>
        <w:rPr>
          <w:rFonts w:ascii="Arial" w:hAnsi="Arial" w:cs="Arial"/>
        </w:rPr>
      </w:pPr>
      <w:r w:rsidRPr="00622663">
        <w:rPr>
          <w:rFonts w:ascii="Arial" w:hAnsi="Arial" w:cs="Arial"/>
        </w:rPr>
        <w:t>Quartetto per 3 tr</w:t>
      </w:r>
      <w:r w:rsidR="00A1178E">
        <w:rPr>
          <w:rFonts w:ascii="Arial" w:hAnsi="Arial" w:cs="Arial"/>
        </w:rPr>
        <w:t>ombe,</w:t>
      </w:r>
      <w:r w:rsidRPr="00622663">
        <w:rPr>
          <w:rFonts w:ascii="Arial" w:hAnsi="Arial" w:cs="Arial"/>
        </w:rPr>
        <w:t xml:space="preserve"> 4 corni e 2 tr</w:t>
      </w:r>
      <w:r w:rsidR="00A1178E">
        <w:rPr>
          <w:rFonts w:ascii="Arial" w:hAnsi="Arial" w:cs="Arial"/>
        </w:rPr>
        <w:t>om</w:t>
      </w:r>
      <w:r w:rsidRPr="00622663">
        <w:rPr>
          <w:rFonts w:ascii="Arial" w:hAnsi="Arial" w:cs="Arial"/>
        </w:rPr>
        <w:t>b</w:t>
      </w:r>
      <w:r w:rsidR="00A1178E">
        <w:rPr>
          <w:rFonts w:ascii="Arial" w:hAnsi="Arial" w:cs="Arial"/>
        </w:rPr>
        <w:t>oni</w:t>
      </w:r>
      <w:r w:rsidRPr="00622663">
        <w:rPr>
          <w:rFonts w:ascii="Arial" w:hAnsi="Arial" w:cs="Arial"/>
        </w:rPr>
        <w:t xml:space="preserve"> (1932).</w:t>
      </w:r>
    </w:p>
    <w:p w:rsidR="00753E26" w:rsidRPr="00622663" w:rsidRDefault="00753E26" w:rsidP="00582753">
      <w:pPr>
        <w:tabs>
          <w:tab w:val="left" w:pos="4253"/>
          <w:tab w:val="left" w:pos="4395"/>
        </w:tabs>
        <w:spacing w:before="120" w:line="276" w:lineRule="auto"/>
        <w:rPr>
          <w:rFonts w:ascii="Arial" w:hAnsi="Arial" w:cs="Arial"/>
        </w:rPr>
      </w:pPr>
    </w:p>
    <w:p w:rsidR="002A0BF2" w:rsidRPr="00622663" w:rsidRDefault="00DC29E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PIL</w:t>
      </w:r>
      <w:r w:rsidR="005662D8" w:rsidRPr="00622663">
        <w:rPr>
          <w:b w:val="0"/>
          <w:color w:val="0099CC"/>
          <w:sz w:val="24"/>
          <w:szCs w:val="24"/>
          <w:u w:val="single"/>
        </w:rPr>
        <w:t>S</w:t>
      </w:r>
      <w:r w:rsidRPr="00622663">
        <w:rPr>
          <w:b w:val="0"/>
          <w:color w:val="0099CC"/>
          <w:sz w:val="24"/>
          <w:szCs w:val="24"/>
          <w:u w:val="single"/>
        </w:rPr>
        <w:t>S  Carl</w:t>
      </w:r>
      <w:r w:rsidR="00AC1351" w:rsidRPr="00622663">
        <w:rPr>
          <w:b w:val="0"/>
          <w:color w:val="0099CC"/>
          <w:sz w:val="24"/>
          <w:szCs w:val="24"/>
          <w:u w:val="single"/>
        </w:rPr>
        <w:tab/>
      </w:r>
      <w:r w:rsidR="005662D8" w:rsidRPr="00622663">
        <w:rPr>
          <w:b w:val="0"/>
          <w:color w:val="0099CC"/>
          <w:sz w:val="24"/>
          <w:szCs w:val="24"/>
          <w:u w:val="single"/>
        </w:rPr>
        <w:t>Vienna, 4.4.1902-Vienna, 22.6.</w:t>
      </w:r>
      <w:r w:rsidR="00AC1351" w:rsidRPr="00622663">
        <w:rPr>
          <w:b w:val="0"/>
          <w:color w:val="0099CC"/>
          <w:sz w:val="24"/>
          <w:szCs w:val="24"/>
          <w:u w:val="single"/>
        </w:rPr>
        <w:t>1980.</w:t>
      </w:r>
    </w:p>
    <w:p w:rsidR="005662D8" w:rsidRPr="00622663" w:rsidRDefault="005662D8"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lastRenderedPageBreak/>
        <w:t xml:space="preserve">Pianista, direttore d’orchestra e compositore austriaco, con la passione per la pittura. Allievo di Rebay (pf.) </w:t>
      </w:r>
      <w:r w:rsidR="00973F79" w:rsidRPr="00622663">
        <w:rPr>
          <w:b w:val="0"/>
          <w:color w:val="0099CC"/>
          <w:sz w:val="20"/>
          <w:szCs w:val="20"/>
        </w:rPr>
        <w:t xml:space="preserve">  </w:t>
      </w:r>
      <w:r w:rsidR="00A1178E">
        <w:rPr>
          <w:b w:val="0"/>
          <w:color w:val="0099CC"/>
          <w:sz w:val="20"/>
          <w:szCs w:val="20"/>
        </w:rPr>
        <w:t xml:space="preserve">           </w:t>
      </w:r>
      <w:r w:rsidRPr="00622663">
        <w:rPr>
          <w:b w:val="0"/>
          <w:color w:val="0099CC"/>
          <w:sz w:val="20"/>
          <w:szCs w:val="20"/>
        </w:rPr>
        <w:t xml:space="preserve">Franz Schmidt (comp.) e di Heger (direzione di coro e orch.) all’Accademia musicale di Vienna. </w:t>
      </w:r>
      <w:r w:rsidR="00A1178E">
        <w:rPr>
          <w:b w:val="0"/>
          <w:color w:val="0099CC"/>
          <w:sz w:val="20"/>
          <w:szCs w:val="20"/>
        </w:rPr>
        <w:t xml:space="preserve">                              </w:t>
      </w:r>
      <w:r w:rsidRPr="00622663">
        <w:rPr>
          <w:b w:val="0"/>
          <w:color w:val="0099CC"/>
          <w:sz w:val="20"/>
          <w:szCs w:val="20"/>
        </w:rPr>
        <w:t>Direttore di</w:t>
      </w:r>
      <w:r w:rsidR="00973F79" w:rsidRPr="00622663">
        <w:rPr>
          <w:b w:val="0"/>
          <w:color w:val="0099CC"/>
          <w:sz w:val="20"/>
          <w:szCs w:val="20"/>
        </w:rPr>
        <w:t xml:space="preserve"> </w:t>
      </w:r>
      <w:r w:rsidRPr="00622663">
        <w:rPr>
          <w:b w:val="0"/>
          <w:color w:val="0099CC"/>
          <w:sz w:val="20"/>
          <w:szCs w:val="20"/>
        </w:rPr>
        <w:t>coro alla Staatsoper e insegnante al Conservatorio di Vienna. Direttore degli studi del Festival di Salisburgo,</w:t>
      </w:r>
      <w:r w:rsidR="00D208F1">
        <w:rPr>
          <w:b w:val="0"/>
          <w:color w:val="0099CC"/>
          <w:sz w:val="20"/>
          <w:szCs w:val="20"/>
        </w:rPr>
        <w:t xml:space="preserve"> </w:t>
      </w:r>
      <w:r w:rsidRPr="00622663">
        <w:rPr>
          <w:b w:val="0"/>
          <w:color w:val="0099CC"/>
          <w:sz w:val="20"/>
          <w:szCs w:val="20"/>
        </w:rPr>
        <w:t xml:space="preserve">dove collaborò con Toscanini, Walter, Furtwangler e Karajan. </w:t>
      </w:r>
    </w:p>
    <w:p w:rsidR="005662D8" w:rsidRPr="00622663" w:rsidRDefault="00AC13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pf.:   Rond</w:t>
      </w:r>
      <w:r w:rsidR="002D7555" w:rsidRPr="00622663">
        <w:rPr>
          <w:b w:val="0"/>
          <w:color w:val="000000"/>
          <w:sz w:val="24"/>
          <w:szCs w:val="24"/>
        </w:rPr>
        <w:t>ò</w:t>
      </w:r>
      <w:r w:rsidRPr="00622663">
        <w:rPr>
          <w:b w:val="0"/>
          <w:color w:val="000000"/>
          <w:sz w:val="24"/>
          <w:szCs w:val="24"/>
        </w:rPr>
        <w:t xml:space="preserve"> alla caccia,   Intermezzo,   3 Pezzi</w:t>
      </w:r>
      <w:r w:rsidR="00DC29E4" w:rsidRPr="00622663">
        <w:rPr>
          <w:b w:val="0"/>
          <w:color w:val="000000"/>
          <w:sz w:val="24"/>
          <w:szCs w:val="24"/>
        </w:rPr>
        <w:t xml:space="preserve"> in forma di </w:t>
      </w:r>
      <w:r w:rsidR="005662D8" w:rsidRPr="00622663">
        <w:rPr>
          <w:b w:val="0"/>
          <w:color w:val="000000"/>
          <w:sz w:val="24"/>
          <w:szCs w:val="24"/>
        </w:rPr>
        <w:t>S</w:t>
      </w:r>
      <w:r w:rsidR="00DC29E4" w:rsidRPr="00622663">
        <w:rPr>
          <w:b w:val="0"/>
          <w:color w:val="000000"/>
          <w:sz w:val="24"/>
          <w:szCs w:val="24"/>
        </w:rPr>
        <w:t>onata (1924</w:t>
      </w:r>
      <w:r w:rsidR="005662D8" w:rsidRPr="00622663">
        <w:rPr>
          <w:b w:val="0"/>
          <w:color w:val="000000"/>
          <w:sz w:val="24"/>
          <w:szCs w:val="24"/>
        </w:rPr>
        <w:t>):</w:t>
      </w:r>
    </w:p>
    <w:p w:rsidR="002A0BF2" w:rsidRPr="00622663" w:rsidRDefault="005662D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 Sinfonia (9’10)</w:t>
      </w:r>
      <w:r w:rsidR="00DC29E4" w:rsidRPr="00622663">
        <w:rPr>
          <w:b w:val="0"/>
          <w:color w:val="000000"/>
          <w:sz w:val="24"/>
          <w:szCs w:val="24"/>
        </w:rPr>
        <w:t>,</w:t>
      </w:r>
      <w:r w:rsidRPr="00622663">
        <w:rPr>
          <w:b w:val="0"/>
          <w:color w:val="000000"/>
          <w:sz w:val="24"/>
          <w:szCs w:val="24"/>
        </w:rPr>
        <w:t xml:space="preserve">   2) Intermezzo (</w:t>
      </w:r>
      <w:r w:rsidR="00645D2A" w:rsidRPr="00622663">
        <w:rPr>
          <w:b w:val="0"/>
          <w:color w:val="000000"/>
          <w:sz w:val="24"/>
          <w:szCs w:val="24"/>
        </w:rPr>
        <w:t>7</w:t>
      </w:r>
      <w:r w:rsidRPr="00622663">
        <w:rPr>
          <w:b w:val="0"/>
          <w:color w:val="000000"/>
          <w:sz w:val="24"/>
          <w:szCs w:val="24"/>
        </w:rPr>
        <w:t>’</w:t>
      </w:r>
      <w:r w:rsidR="00645D2A" w:rsidRPr="00622663">
        <w:rPr>
          <w:b w:val="0"/>
          <w:color w:val="000000"/>
          <w:sz w:val="24"/>
          <w:szCs w:val="24"/>
        </w:rPr>
        <w:t>4</w:t>
      </w:r>
      <w:r w:rsidRPr="00622663">
        <w:rPr>
          <w:b w:val="0"/>
          <w:color w:val="000000"/>
          <w:sz w:val="24"/>
          <w:szCs w:val="24"/>
        </w:rPr>
        <w:t>0),   3) Rondò (8’50</w:t>
      </w:r>
      <w:r w:rsidR="00DC29E4" w:rsidRPr="00622663">
        <w:rPr>
          <w:b w:val="0"/>
          <w:color w:val="000000"/>
          <w:sz w:val="24"/>
          <w:szCs w:val="24"/>
        </w:rPr>
        <w:t>)</w:t>
      </w:r>
      <w:r w:rsidRPr="00622663">
        <w:rPr>
          <w:b w:val="0"/>
          <w:color w:val="000000"/>
          <w:sz w:val="24"/>
          <w:szCs w:val="24"/>
        </w:rPr>
        <w:t>.</w:t>
      </w:r>
      <w:r w:rsidR="00D208F1">
        <w:rPr>
          <w:b w:val="0"/>
          <w:color w:val="000000"/>
          <w:sz w:val="24"/>
          <w:szCs w:val="24"/>
        </w:rPr>
        <w:t xml:space="preserve">   </w:t>
      </w:r>
      <w:r w:rsidR="002A0BF2" w:rsidRPr="00622663">
        <w:rPr>
          <w:b w:val="0"/>
          <w:color w:val="000000"/>
          <w:sz w:val="24"/>
          <w:szCs w:val="24"/>
        </w:rPr>
        <w:t xml:space="preserve">Concerto per corno e </w:t>
      </w:r>
      <w:r w:rsidR="00AC1351" w:rsidRPr="00622663">
        <w:rPr>
          <w:b w:val="0"/>
          <w:color w:val="000000"/>
          <w:sz w:val="24"/>
          <w:szCs w:val="24"/>
        </w:rPr>
        <w:t>orch. (1969).</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1267C3" w:rsidRPr="00622663" w:rsidRDefault="001267C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PINOS  Alois</w:t>
      </w:r>
      <w:r w:rsidRPr="00622663">
        <w:rPr>
          <w:rFonts w:ascii="Arial" w:hAnsi="Arial" w:cs="Arial"/>
          <w:color w:val="0099CC"/>
          <w:u w:val="single"/>
        </w:rPr>
        <w:tab/>
        <w:t>Vyskov, 2.10.1925</w:t>
      </w:r>
    </w:p>
    <w:p w:rsidR="001267C3" w:rsidRPr="00622663" w:rsidRDefault="001267C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céco, studi al Conservatorio di Brno e all’Accademia Janacek. Perfezionamento con Kagel, Riedel, Schaeffer e Reibel. Corsi a Darmstadt.</w:t>
      </w:r>
    </w:p>
    <w:p w:rsidR="006663D7" w:rsidRPr="00622663" w:rsidRDefault="006663D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Dolce far niente, corno e orch. da camera (1992, 9’).</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775558" w:rsidRPr="00622663" w:rsidRDefault="0077555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PIRCHNER  Werner</w:t>
      </w:r>
      <w:r w:rsidR="00C65464" w:rsidRPr="00622663">
        <w:rPr>
          <w:b w:val="0"/>
          <w:color w:val="0099CC"/>
          <w:sz w:val="24"/>
          <w:szCs w:val="24"/>
          <w:u w:val="single"/>
        </w:rPr>
        <w:tab/>
        <w:t xml:space="preserve">Hall, 13.2.1940- Innsbruch, </w:t>
      </w:r>
      <w:r w:rsidR="0041355C" w:rsidRPr="00622663">
        <w:rPr>
          <w:b w:val="0"/>
          <w:color w:val="0099CC"/>
          <w:sz w:val="24"/>
          <w:szCs w:val="24"/>
          <w:u w:val="single"/>
        </w:rPr>
        <w:t>10.8.2001.</w:t>
      </w:r>
    </w:p>
    <w:p w:rsidR="0041355C" w:rsidRPr="00622663" w:rsidRDefault="0041355C"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vibrafonista, autore di musica classica e jazz. Colonne sonore per film </w:t>
      </w:r>
      <w:r w:rsidR="00D46C87" w:rsidRPr="00622663">
        <w:rPr>
          <w:b w:val="0"/>
          <w:color w:val="0099CC"/>
          <w:sz w:val="20"/>
          <w:szCs w:val="20"/>
        </w:rPr>
        <w:t>e</w:t>
      </w:r>
      <w:r w:rsidR="00D208F1">
        <w:rPr>
          <w:b w:val="0"/>
          <w:color w:val="0099CC"/>
          <w:sz w:val="20"/>
          <w:szCs w:val="20"/>
        </w:rPr>
        <w:t>d</w:t>
      </w:r>
      <w:r w:rsidR="00D46C87" w:rsidRPr="00622663">
        <w:rPr>
          <w:b w:val="0"/>
          <w:color w:val="0099CC"/>
          <w:sz w:val="20"/>
          <w:szCs w:val="20"/>
        </w:rPr>
        <w:t xml:space="preserve"> </w:t>
      </w:r>
      <w:r w:rsidRPr="00622663">
        <w:rPr>
          <w:b w:val="0"/>
          <w:color w:val="0099CC"/>
          <w:sz w:val="20"/>
          <w:szCs w:val="20"/>
        </w:rPr>
        <w:t>esecuzioni con i Wiener Philarmoniker.</w:t>
      </w:r>
    </w:p>
    <w:p w:rsidR="00775558" w:rsidRPr="00622663" w:rsidRDefault="0077555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Felf, Wald, Wiesen, soli per corno (1989</w:t>
      </w:r>
      <w:r w:rsidR="00C76C08" w:rsidRPr="00622663">
        <w:rPr>
          <w:b w:val="0"/>
          <w:color w:val="000000"/>
          <w:sz w:val="24"/>
          <w:szCs w:val="24"/>
        </w:rPr>
        <w:t>-1991</w:t>
      </w:r>
      <w:r w:rsidRPr="00622663">
        <w:rPr>
          <w:b w:val="0"/>
          <w:color w:val="000000"/>
          <w:sz w:val="24"/>
          <w:szCs w:val="24"/>
        </w:rPr>
        <w:t>).   Tirol? per 2 corni (1993).</w:t>
      </w:r>
    </w:p>
    <w:p w:rsidR="00024EDD" w:rsidRPr="00622663" w:rsidRDefault="00775558"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 xml:space="preserve">Palmsontagg im Kunstlerzimmer per vl. e corno (1994).   </w:t>
      </w:r>
      <w:r w:rsidRPr="00622663">
        <w:rPr>
          <w:b w:val="0"/>
          <w:color w:val="000000"/>
          <w:sz w:val="24"/>
          <w:szCs w:val="24"/>
          <w:lang w:val="en-GB"/>
        </w:rPr>
        <w:t>Born for Horn, 4 corni (1989).</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lang w:val="en-GB"/>
        </w:rPr>
      </w:pPr>
    </w:p>
    <w:p w:rsidR="00024EDD" w:rsidRPr="00622663" w:rsidRDefault="00024EDD"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PISK  Paul Amadeus</w:t>
      </w:r>
      <w:r w:rsidRPr="00622663">
        <w:rPr>
          <w:rFonts w:ascii="Arial" w:hAnsi="Arial" w:cs="Arial"/>
          <w:color w:val="0099CC"/>
          <w:sz w:val="24"/>
          <w:u w:val="single"/>
          <w:lang w:val="en-US"/>
        </w:rPr>
        <w:tab/>
        <w:t>Vienna, 16.5.1893 - Vienna, 12.1.1990.</w:t>
      </w:r>
    </w:p>
    <w:p w:rsidR="00024EDD" w:rsidRPr="00622663" w:rsidRDefault="00024EDD"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Concertista allievo di Epstein, Shreker e Hellmesberger. Dapprima insegnante al Conservatorio di Vienna. </w:t>
      </w:r>
      <w:r w:rsidR="00763890">
        <w:rPr>
          <w:rFonts w:ascii="Arial" w:hAnsi="Arial" w:cs="Arial"/>
          <w:color w:val="0099CC"/>
        </w:rPr>
        <w:t xml:space="preserve">          </w:t>
      </w:r>
      <w:r w:rsidRPr="00622663">
        <w:rPr>
          <w:rFonts w:ascii="Arial" w:hAnsi="Arial" w:cs="Arial"/>
          <w:color w:val="0099CC"/>
        </w:rPr>
        <w:t xml:space="preserve">Emigrato negli Usa ha insegnato in 3 Università. </w:t>
      </w:r>
    </w:p>
    <w:p w:rsidR="00753E26" w:rsidRPr="00622663" w:rsidRDefault="00024ED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per 2 tr</w:t>
      </w:r>
      <w:r w:rsidR="00973F79" w:rsidRPr="00622663">
        <w:rPr>
          <w:b w:val="0"/>
          <w:color w:val="000000"/>
          <w:sz w:val="24"/>
          <w:szCs w:val="24"/>
        </w:rPr>
        <w:t>.</w:t>
      </w:r>
      <w:r w:rsidRPr="00622663">
        <w:rPr>
          <w:b w:val="0"/>
          <w:color w:val="000000"/>
          <w:sz w:val="24"/>
          <w:szCs w:val="24"/>
        </w:rPr>
        <w:t xml:space="preserve"> corno e trb. </w:t>
      </w:r>
      <w:r w:rsidR="00973F79" w:rsidRPr="00622663">
        <w:rPr>
          <w:b w:val="0"/>
          <w:color w:val="000000"/>
          <w:sz w:val="24"/>
          <w:szCs w:val="24"/>
        </w:rPr>
        <w:t>o</w:t>
      </w:r>
      <w:r w:rsidRPr="00622663">
        <w:rPr>
          <w:b w:val="0"/>
          <w:color w:val="000000"/>
          <w:sz w:val="24"/>
          <w:szCs w:val="24"/>
        </w:rPr>
        <w:t>p</w:t>
      </w:r>
      <w:r w:rsidR="00973F79" w:rsidRPr="00622663">
        <w:rPr>
          <w:b w:val="0"/>
          <w:color w:val="000000"/>
          <w:sz w:val="24"/>
          <w:szCs w:val="24"/>
        </w:rPr>
        <w:t>.</w:t>
      </w:r>
      <w:r w:rsidRPr="00622663">
        <w:rPr>
          <w:b w:val="0"/>
          <w:color w:val="000000"/>
          <w:sz w:val="24"/>
          <w:szCs w:val="24"/>
        </w:rPr>
        <w:t xml:space="preserve"> 72 (1951).</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1A0663" w:rsidRPr="00622663" w:rsidRDefault="001A066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PISTOR  Carl Friedrich</w:t>
      </w:r>
      <w:r w:rsidRPr="00622663">
        <w:rPr>
          <w:rFonts w:ascii="Arial" w:hAnsi="Arial" w:cs="Arial"/>
          <w:color w:val="0099CC"/>
          <w:u w:val="single"/>
        </w:rPr>
        <w:tab/>
        <w:t>Menz, 9.1.1884</w:t>
      </w:r>
    </w:p>
    <w:p w:rsidR="001A0663" w:rsidRPr="00622663" w:rsidRDefault="001A066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violista tedesco, allievo di Meyer, Vitek e Kaun. Insegnante a Rostock.</w:t>
      </w:r>
    </w:p>
    <w:p w:rsidR="008F2014" w:rsidRPr="00622663" w:rsidRDefault="001A066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pf. (1959).</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8F2014" w:rsidRPr="00622663" w:rsidRDefault="008F201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PLAGGE  Wolfgang</w:t>
      </w:r>
      <w:r w:rsidRPr="00622663">
        <w:rPr>
          <w:rFonts w:ascii="Arial" w:hAnsi="Arial" w:cs="Arial"/>
          <w:color w:val="0099CC"/>
          <w:u w:val="single"/>
        </w:rPr>
        <w:tab/>
        <w:t>Oslo, 23.8.1960</w:t>
      </w:r>
    </w:p>
    <w:p w:rsidR="008F2014" w:rsidRPr="00622663" w:rsidRDefault="008F201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Pianista concertista e compositore norvegese, famiglia di origini tedesche. Studi a Oslo e perfezionamento</w:t>
      </w:r>
      <w:r w:rsidR="00D208F1">
        <w:rPr>
          <w:rFonts w:ascii="Arial" w:hAnsi="Arial" w:cs="Arial"/>
          <w:color w:val="0099CC"/>
          <w:sz w:val="20"/>
          <w:szCs w:val="20"/>
        </w:rPr>
        <w:t xml:space="preserve"> </w:t>
      </w:r>
      <w:r w:rsidRPr="00622663">
        <w:rPr>
          <w:rFonts w:ascii="Arial" w:hAnsi="Arial" w:cs="Arial"/>
          <w:color w:val="0099CC"/>
          <w:sz w:val="20"/>
          <w:szCs w:val="20"/>
        </w:rPr>
        <w:t>alla Musikhoschschule di Amburgo. Debutto pianistico a 12 anni all’Auditorium di Oslo, alla presenza di</w:t>
      </w:r>
      <w:r w:rsidR="00D208F1">
        <w:rPr>
          <w:rFonts w:ascii="Arial" w:hAnsi="Arial" w:cs="Arial"/>
          <w:color w:val="0099CC"/>
          <w:sz w:val="20"/>
          <w:szCs w:val="20"/>
        </w:rPr>
        <w:t xml:space="preserve"> </w:t>
      </w:r>
      <w:r w:rsidRPr="00622663">
        <w:rPr>
          <w:rFonts w:ascii="Arial" w:hAnsi="Arial" w:cs="Arial"/>
          <w:color w:val="0099CC"/>
          <w:sz w:val="20"/>
          <w:szCs w:val="20"/>
        </w:rPr>
        <w:t>Re Olav V. Vincitore di importanti concorsi pianistici internazionali.</w:t>
      </w:r>
    </w:p>
    <w:p w:rsidR="00792211" w:rsidRPr="00622663" w:rsidRDefault="008F201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Monoceros, corno solo op. 51 (1990, 3’</w:t>
      </w:r>
      <w:r w:rsidR="00941856" w:rsidRPr="00622663">
        <w:rPr>
          <w:b w:val="0"/>
          <w:color w:val="000000"/>
          <w:sz w:val="24"/>
          <w:szCs w:val="24"/>
        </w:rPr>
        <w:t>2</w:t>
      </w:r>
      <w:r w:rsidRPr="00622663">
        <w:rPr>
          <w:b w:val="0"/>
          <w:color w:val="000000"/>
          <w:sz w:val="24"/>
          <w:szCs w:val="24"/>
        </w:rPr>
        <w:t xml:space="preserve">0).   </w:t>
      </w:r>
      <w:r w:rsidR="00792211" w:rsidRPr="00622663">
        <w:rPr>
          <w:b w:val="0"/>
          <w:color w:val="000000"/>
          <w:sz w:val="24"/>
          <w:szCs w:val="24"/>
        </w:rPr>
        <w:t>Into the Falcon’s Eye, corno solo (11’10).</w:t>
      </w:r>
    </w:p>
    <w:p w:rsidR="00792211" w:rsidRPr="00622663" w:rsidRDefault="00792211" w:rsidP="00582753">
      <w:pPr>
        <w:pStyle w:val="Titolo"/>
        <w:tabs>
          <w:tab w:val="left" w:pos="4253"/>
          <w:tab w:val="left" w:pos="4395"/>
        </w:tabs>
        <w:spacing w:before="120" w:after="0" w:line="276" w:lineRule="auto"/>
        <w:jc w:val="left"/>
        <w:outlineLvl w:val="9"/>
        <w:rPr>
          <w:b w:val="0"/>
          <w:color w:val="000000"/>
          <w:sz w:val="24"/>
          <w:szCs w:val="24"/>
        </w:rPr>
      </w:pPr>
      <w:r w:rsidRPr="00392673">
        <w:rPr>
          <w:b w:val="0"/>
          <w:color w:val="000000"/>
          <w:sz w:val="24"/>
          <w:szCs w:val="24"/>
        </w:rPr>
        <w:t>4 Horn Trio:   1) 1’20,   2) 3’25,   3) 3’</w:t>
      </w:r>
      <w:r w:rsidR="00D208F1" w:rsidRPr="00392673">
        <w:rPr>
          <w:b w:val="0"/>
          <w:color w:val="000000"/>
          <w:sz w:val="24"/>
          <w:szCs w:val="24"/>
        </w:rPr>
        <w:t>,</w:t>
      </w:r>
      <w:r w:rsidRPr="00392673">
        <w:rPr>
          <w:b w:val="0"/>
          <w:color w:val="000000"/>
          <w:sz w:val="24"/>
          <w:szCs w:val="24"/>
        </w:rPr>
        <w:t xml:space="preserve">   4) 7’.   </w:t>
      </w:r>
      <w:r w:rsidR="008F2014" w:rsidRPr="00622663">
        <w:rPr>
          <w:b w:val="0"/>
          <w:color w:val="000000"/>
          <w:sz w:val="24"/>
          <w:szCs w:val="24"/>
        </w:rPr>
        <w:t>1a Sonata op. 39, corno e pf. (1989).</w:t>
      </w:r>
    </w:p>
    <w:p w:rsidR="00E21E21" w:rsidRPr="00622663" w:rsidRDefault="00E0699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w:t>
      </w:r>
      <w:r w:rsidR="00E21E21" w:rsidRPr="00622663">
        <w:rPr>
          <w:b w:val="0"/>
          <w:color w:val="000000"/>
          <w:sz w:val="24"/>
          <w:szCs w:val="24"/>
        </w:rPr>
        <w:t>a</w:t>
      </w:r>
      <w:r w:rsidRPr="00622663">
        <w:rPr>
          <w:b w:val="0"/>
          <w:color w:val="000000"/>
          <w:sz w:val="24"/>
          <w:szCs w:val="24"/>
        </w:rPr>
        <w:t xml:space="preserve"> Sonata, op. 67</w:t>
      </w:r>
      <w:r w:rsidR="00E21E21" w:rsidRPr="00622663">
        <w:rPr>
          <w:b w:val="0"/>
          <w:color w:val="000000"/>
          <w:sz w:val="24"/>
          <w:szCs w:val="24"/>
        </w:rPr>
        <w:t xml:space="preserve">, corno e pf.   </w:t>
      </w:r>
      <w:r w:rsidR="008F2014" w:rsidRPr="00622663">
        <w:rPr>
          <w:b w:val="0"/>
          <w:color w:val="000000"/>
          <w:sz w:val="24"/>
          <w:szCs w:val="24"/>
        </w:rPr>
        <w:t>Raga, 2 corni e pf. op. 106 (2000, 6’2</w:t>
      </w:r>
      <w:r w:rsidR="00941856" w:rsidRPr="00622663">
        <w:rPr>
          <w:b w:val="0"/>
          <w:color w:val="000000"/>
          <w:sz w:val="24"/>
          <w:szCs w:val="24"/>
        </w:rPr>
        <w:t>5</w:t>
      </w:r>
      <w:r w:rsidR="008F2014" w:rsidRPr="00622663">
        <w:rPr>
          <w:b w:val="0"/>
          <w:color w:val="000000"/>
          <w:sz w:val="24"/>
          <w:szCs w:val="24"/>
        </w:rPr>
        <w:t xml:space="preserve">).   </w:t>
      </w:r>
    </w:p>
    <w:p w:rsidR="00E21E21" w:rsidRPr="00622663" w:rsidRDefault="00312AA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4a </w:t>
      </w:r>
      <w:r w:rsidR="008F2014" w:rsidRPr="00622663">
        <w:rPr>
          <w:b w:val="0"/>
          <w:color w:val="000000"/>
          <w:sz w:val="24"/>
          <w:szCs w:val="24"/>
        </w:rPr>
        <w:t>Sonata, op. 115, per corno e pf. (</w:t>
      </w:r>
      <w:r w:rsidRPr="00622663">
        <w:rPr>
          <w:b w:val="0"/>
          <w:color w:val="000000"/>
          <w:sz w:val="24"/>
          <w:szCs w:val="24"/>
        </w:rPr>
        <w:t>200</w:t>
      </w:r>
      <w:r w:rsidR="008F2014" w:rsidRPr="00622663">
        <w:rPr>
          <w:b w:val="0"/>
          <w:color w:val="000000"/>
          <w:sz w:val="24"/>
          <w:szCs w:val="24"/>
        </w:rPr>
        <w:t>2, 1</w:t>
      </w:r>
      <w:r w:rsidRPr="00622663">
        <w:rPr>
          <w:b w:val="0"/>
          <w:color w:val="000000"/>
          <w:sz w:val="24"/>
          <w:szCs w:val="24"/>
        </w:rPr>
        <w:t>0</w:t>
      </w:r>
      <w:r w:rsidR="008F2014" w:rsidRPr="00622663">
        <w:rPr>
          <w:b w:val="0"/>
          <w:color w:val="000000"/>
          <w:sz w:val="24"/>
          <w:szCs w:val="24"/>
        </w:rPr>
        <w:t>’</w:t>
      </w:r>
      <w:r w:rsidRPr="00622663">
        <w:rPr>
          <w:b w:val="0"/>
          <w:color w:val="000000"/>
          <w:sz w:val="24"/>
          <w:szCs w:val="24"/>
        </w:rPr>
        <w:t>20</w:t>
      </w:r>
      <w:r w:rsidR="008F2014" w:rsidRPr="00622663">
        <w:rPr>
          <w:b w:val="0"/>
          <w:color w:val="000000"/>
          <w:sz w:val="24"/>
          <w:szCs w:val="24"/>
        </w:rPr>
        <w:t xml:space="preserve">).   </w:t>
      </w:r>
      <w:r w:rsidR="00792211" w:rsidRPr="00622663">
        <w:rPr>
          <w:b w:val="0"/>
          <w:color w:val="000000"/>
          <w:sz w:val="24"/>
          <w:szCs w:val="24"/>
        </w:rPr>
        <w:t xml:space="preserve">Trio, corno, vl. pf. op. 110 (17’30).   </w:t>
      </w:r>
    </w:p>
    <w:p w:rsidR="00753E26" w:rsidRPr="00622663" w:rsidRDefault="0079221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8a </w:t>
      </w:r>
      <w:r w:rsidR="00B07D73" w:rsidRPr="00622663">
        <w:rPr>
          <w:b w:val="0"/>
          <w:color w:val="000000"/>
          <w:sz w:val="24"/>
          <w:szCs w:val="24"/>
        </w:rPr>
        <w:t>Sonata</w:t>
      </w:r>
      <w:r w:rsidRPr="00622663">
        <w:rPr>
          <w:b w:val="0"/>
          <w:color w:val="000000"/>
          <w:sz w:val="24"/>
          <w:szCs w:val="24"/>
        </w:rPr>
        <w:t>,</w:t>
      </w:r>
      <w:r w:rsidR="00B07D73" w:rsidRPr="00622663">
        <w:rPr>
          <w:b w:val="0"/>
          <w:color w:val="000000"/>
          <w:sz w:val="24"/>
          <w:szCs w:val="24"/>
        </w:rPr>
        <w:t xml:space="preserve"> corno e pf.</w:t>
      </w:r>
      <w:r w:rsidR="00973F79" w:rsidRPr="00622663">
        <w:rPr>
          <w:b w:val="0"/>
          <w:color w:val="000000"/>
          <w:sz w:val="24"/>
          <w:szCs w:val="24"/>
        </w:rPr>
        <w:t xml:space="preserve">   </w:t>
      </w:r>
      <w:r w:rsidR="008F2014" w:rsidRPr="00622663">
        <w:rPr>
          <w:b w:val="0"/>
          <w:color w:val="000000"/>
          <w:sz w:val="24"/>
          <w:szCs w:val="24"/>
        </w:rPr>
        <w:t>Concerto</w:t>
      </w:r>
      <w:r w:rsidR="00FA7FEF" w:rsidRPr="00622663">
        <w:rPr>
          <w:b w:val="0"/>
          <w:color w:val="000000"/>
          <w:sz w:val="24"/>
          <w:szCs w:val="24"/>
        </w:rPr>
        <w:t xml:space="preserve">,op. 49, </w:t>
      </w:r>
      <w:r w:rsidR="008F2014" w:rsidRPr="00622663">
        <w:rPr>
          <w:b w:val="0"/>
          <w:color w:val="000000"/>
          <w:sz w:val="24"/>
          <w:szCs w:val="24"/>
        </w:rPr>
        <w:t>per corno e orch. (1990, 2</w:t>
      </w:r>
      <w:r w:rsidR="00FA7FEF" w:rsidRPr="00622663">
        <w:rPr>
          <w:b w:val="0"/>
          <w:color w:val="000000"/>
          <w:sz w:val="24"/>
          <w:szCs w:val="24"/>
        </w:rPr>
        <w:t>1</w:t>
      </w:r>
      <w:r w:rsidR="008F2014" w:rsidRPr="00622663">
        <w:rPr>
          <w:b w:val="0"/>
          <w:color w:val="000000"/>
          <w:sz w:val="24"/>
          <w:szCs w:val="24"/>
        </w:rPr>
        <w:t>’</w:t>
      </w:r>
      <w:r w:rsidR="00FA7FEF" w:rsidRPr="00622663">
        <w:rPr>
          <w:b w:val="0"/>
          <w:color w:val="000000"/>
          <w:sz w:val="24"/>
          <w:szCs w:val="24"/>
        </w:rPr>
        <w:t>3</w:t>
      </w:r>
      <w:r w:rsidR="0039595B" w:rsidRPr="00622663">
        <w:rPr>
          <w:b w:val="0"/>
          <w:color w:val="000000"/>
          <w:sz w:val="24"/>
          <w:szCs w:val="24"/>
        </w:rPr>
        <w:t>5</w:t>
      </w:r>
      <w:r w:rsidR="008F2014" w:rsidRPr="00622663">
        <w:rPr>
          <w:b w:val="0"/>
          <w:color w:val="000000"/>
          <w:sz w:val="24"/>
          <w:szCs w:val="24"/>
        </w:rPr>
        <w:t>).</w:t>
      </w:r>
    </w:p>
    <w:p w:rsidR="00E21E21" w:rsidRPr="00622663" w:rsidRDefault="00E21E21" w:rsidP="00582753">
      <w:pPr>
        <w:pStyle w:val="Titolo"/>
        <w:tabs>
          <w:tab w:val="left" w:pos="4253"/>
          <w:tab w:val="left" w:pos="4395"/>
        </w:tabs>
        <w:spacing w:before="120" w:after="0" w:line="276" w:lineRule="auto"/>
        <w:jc w:val="left"/>
        <w:outlineLvl w:val="9"/>
        <w:rPr>
          <w:b w:val="0"/>
          <w:color w:val="000000"/>
          <w:sz w:val="24"/>
          <w:szCs w:val="24"/>
        </w:rPr>
      </w:pPr>
    </w:p>
    <w:p w:rsidR="00A566DA" w:rsidRPr="00622663" w:rsidRDefault="00A566DA"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PLANEL  Robert</w:t>
      </w:r>
      <w:r w:rsidRPr="00622663">
        <w:rPr>
          <w:rFonts w:ascii="Arial" w:hAnsi="Arial" w:cs="Arial"/>
          <w:color w:val="0099CC"/>
          <w:u w:val="single"/>
        </w:rPr>
        <w:tab/>
        <w:t>Montelimar, 22.1.1908 - Parigi, 25.5.1994.</w:t>
      </w:r>
    </w:p>
    <w:p w:rsidR="00A566DA" w:rsidRPr="00622663" w:rsidRDefault="00A566DA"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pianista e violinista francese, allievo del padre Alphons, direttore d’orchestra e editore. </w:t>
      </w:r>
      <w:r w:rsidR="00D208F1">
        <w:rPr>
          <w:rFonts w:ascii="Arial" w:hAnsi="Arial" w:cs="Arial"/>
          <w:color w:val="0099CC"/>
          <w:sz w:val="20"/>
          <w:szCs w:val="20"/>
        </w:rPr>
        <w:t xml:space="preserve">                               </w:t>
      </w:r>
      <w:r w:rsidRPr="00622663">
        <w:rPr>
          <w:rFonts w:ascii="Arial" w:hAnsi="Arial" w:cs="Arial"/>
          <w:color w:val="0099CC"/>
          <w:sz w:val="20"/>
          <w:szCs w:val="20"/>
        </w:rPr>
        <w:t xml:space="preserve">Studi al Conservatorio di Parigi con Touche, Gallon, Caussade, Vidal e Busser. Vincitore del Prix de Rome, </w:t>
      </w:r>
      <w:r w:rsidR="00D208F1">
        <w:rPr>
          <w:rFonts w:ascii="Arial" w:hAnsi="Arial" w:cs="Arial"/>
          <w:color w:val="0099CC"/>
          <w:sz w:val="20"/>
          <w:szCs w:val="20"/>
        </w:rPr>
        <w:t xml:space="preserve">                          </w:t>
      </w:r>
      <w:r w:rsidRPr="00622663">
        <w:rPr>
          <w:rFonts w:ascii="Arial" w:hAnsi="Arial" w:cs="Arial"/>
          <w:color w:val="0099CC"/>
          <w:sz w:val="20"/>
          <w:szCs w:val="20"/>
        </w:rPr>
        <w:t>a Villa Medici conobbe Honegger e Roussel.</w:t>
      </w:r>
    </w:p>
    <w:p w:rsidR="00F02EA0" w:rsidRPr="00622663" w:rsidRDefault="00C32C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Capriccio in Fa, pezzo da concorso per corno (1958).   </w:t>
      </w:r>
      <w:r w:rsidR="004D4188" w:rsidRPr="00622663">
        <w:rPr>
          <w:b w:val="0"/>
          <w:color w:val="000000"/>
          <w:sz w:val="24"/>
          <w:szCs w:val="24"/>
        </w:rPr>
        <w:t>Legende, corno e pf.</w:t>
      </w:r>
      <w:r w:rsidR="005B49DB" w:rsidRPr="00622663">
        <w:rPr>
          <w:b w:val="0"/>
          <w:color w:val="000000"/>
          <w:sz w:val="24"/>
          <w:szCs w:val="24"/>
        </w:rPr>
        <w:t xml:space="preserve"> (1966).</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F02EA0" w:rsidRPr="00622663" w:rsidRDefault="00F02EA0" w:rsidP="00582753">
      <w:pPr>
        <w:tabs>
          <w:tab w:val="left" w:pos="4253"/>
          <w:tab w:val="left" w:pos="4395"/>
        </w:tabs>
        <w:spacing w:before="120" w:line="276" w:lineRule="auto"/>
        <w:rPr>
          <w:rFonts w:ascii="Arial" w:hAnsi="Arial" w:cs="Arial"/>
          <w:bCs/>
          <w:color w:val="0099CC"/>
          <w:u w:val="single"/>
        </w:rPr>
      </w:pPr>
      <w:r w:rsidRPr="00622663">
        <w:rPr>
          <w:rFonts w:ascii="Arial" w:hAnsi="Arial" w:cs="Arial"/>
          <w:bCs/>
          <w:color w:val="0099CC"/>
          <w:u w:val="single"/>
        </w:rPr>
        <w:t>PLATZ  Robert</w:t>
      </w:r>
      <w:r w:rsidRPr="00622663">
        <w:rPr>
          <w:rFonts w:ascii="Arial" w:hAnsi="Arial" w:cs="Arial"/>
          <w:bCs/>
          <w:color w:val="0099CC"/>
          <w:u w:val="single"/>
        </w:rPr>
        <w:tab/>
        <w:t>Baden-Baden, 16.8.1951</w:t>
      </w:r>
    </w:p>
    <w:p w:rsidR="00F02EA0" w:rsidRPr="00622663" w:rsidRDefault="00F02EA0" w:rsidP="00582753">
      <w:pPr>
        <w:tabs>
          <w:tab w:val="left" w:pos="4253"/>
          <w:tab w:val="left" w:pos="4395"/>
        </w:tabs>
        <w:spacing w:before="120" w:line="276" w:lineRule="auto"/>
        <w:rPr>
          <w:rFonts w:ascii="Arial" w:hAnsi="Arial" w:cs="Arial"/>
          <w:bCs/>
          <w:color w:val="0099CC"/>
          <w:sz w:val="20"/>
          <w:szCs w:val="20"/>
        </w:rPr>
      </w:pPr>
      <w:r w:rsidRPr="00622663">
        <w:rPr>
          <w:rFonts w:ascii="Arial" w:hAnsi="Arial" w:cs="Arial"/>
          <w:bCs/>
          <w:color w:val="0099CC"/>
          <w:sz w:val="20"/>
          <w:szCs w:val="20"/>
        </w:rPr>
        <w:t xml:space="preserve">Compositore, pianista e compositore tedesco. Studi a Friburgo con Fortner e Budde, perfezionamento a Colonia </w:t>
      </w:r>
      <w:r w:rsidR="00763890">
        <w:rPr>
          <w:rFonts w:ascii="Arial" w:hAnsi="Arial" w:cs="Arial"/>
          <w:bCs/>
          <w:color w:val="0099CC"/>
          <w:sz w:val="20"/>
          <w:szCs w:val="20"/>
        </w:rPr>
        <w:t xml:space="preserve">    </w:t>
      </w:r>
      <w:r w:rsidRPr="00622663">
        <w:rPr>
          <w:rFonts w:ascii="Arial" w:hAnsi="Arial" w:cs="Arial"/>
          <w:bCs/>
          <w:color w:val="0099CC"/>
          <w:sz w:val="20"/>
          <w:szCs w:val="20"/>
        </w:rPr>
        <w:t>con Stockhausen. Insegnante di composizione al Conservatorio di Maastricht.</w:t>
      </w:r>
    </w:p>
    <w:p w:rsidR="00753E26" w:rsidRPr="00622663" w:rsidRDefault="00F02EA0"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w:t>
      </w:r>
      <w:hyperlink r:id="rId83" w:history="1">
        <w:r w:rsidRPr="00622663">
          <w:rPr>
            <w:rStyle w:val="Collegamentoipertestuale"/>
            <w:b w:val="0"/>
            <w:color w:val="auto"/>
            <w:sz w:val="24"/>
            <w:szCs w:val="24"/>
            <w:u w:val="none"/>
          </w:rPr>
          <w:t>pazio... Echo V</w:t>
        </w:r>
      </w:hyperlink>
      <w:r w:rsidRPr="00622663">
        <w:rPr>
          <w:b w:val="0"/>
          <w:sz w:val="24"/>
          <w:szCs w:val="24"/>
        </w:rPr>
        <w:t>, corno, tr</w:t>
      </w:r>
      <w:r w:rsidR="00392AC9" w:rsidRPr="00622663">
        <w:rPr>
          <w:b w:val="0"/>
          <w:sz w:val="24"/>
          <w:szCs w:val="24"/>
        </w:rPr>
        <w:t xml:space="preserve">omba, </w:t>
      </w:r>
      <w:r w:rsidRPr="00622663">
        <w:rPr>
          <w:b w:val="0"/>
          <w:sz w:val="24"/>
          <w:szCs w:val="24"/>
        </w:rPr>
        <w:t>tr</w:t>
      </w:r>
      <w:r w:rsidR="00392AC9" w:rsidRPr="00622663">
        <w:rPr>
          <w:b w:val="0"/>
          <w:sz w:val="24"/>
          <w:szCs w:val="24"/>
        </w:rPr>
        <w:t>ombone</w:t>
      </w:r>
      <w:r w:rsidRPr="00622663">
        <w:rPr>
          <w:b w:val="0"/>
          <w:sz w:val="24"/>
          <w:szCs w:val="24"/>
        </w:rPr>
        <w:t xml:space="preserve"> (1998).</w:t>
      </w:r>
    </w:p>
    <w:p w:rsidR="00392AC9" w:rsidRPr="00622663" w:rsidRDefault="00392AC9" w:rsidP="00582753">
      <w:pPr>
        <w:pStyle w:val="Titolo"/>
        <w:tabs>
          <w:tab w:val="left" w:pos="4253"/>
          <w:tab w:val="left" w:pos="4395"/>
        </w:tabs>
        <w:spacing w:before="120" w:after="0" w:line="276" w:lineRule="auto"/>
        <w:jc w:val="left"/>
        <w:outlineLvl w:val="9"/>
        <w:rPr>
          <w:b w:val="0"/>
          <w:sz w:val="24"/>
          <w:szCs w:val="24"/>
        </w:rPr>
      </w:pPr>
    </w:p>
    <w:p w:rsidR="00392AC9" w:rsidRPr="00622663" w:rsidRDefault="00392AC9" w:rsidP="00582753">
      <w:pPr>
        <w:tabs>
          <w:tab w:val="left" w:pos="4253"/>
          <w:tab w:val="left" w:pos="4395"/>
          <w:tab w:val="left" w:pos="10076"/>
          <w:tab w:val="left" w:pos="10992"/>
          <w:tab w:val="left" w:pos="11908"/>
          <w:tab w:val="left" w:pos="12824"/>
          <w:tab w:val="left" w:pos="13740"/>
          <w:tab w:val="left" w:pos="14656"/>
        </w:tabs>
        <w:spacing w:before="120" w:line="276" w:lineRule="auto"/>
        <w:rPr>
          <w:rFonts w:ascii="Arial" w:hAnsi="Arial" w:cs="Arial"/>
          <w:color w:val="0099CC"/>
          <w:u w:val="single"/>
        </w:rPr>
      </w:pPr>
      <w:r w:rsidRPr="00622663">
        <w:rPr>
          <w:rFonts w:ascii="Arial" w:hAnsi="Arial" w:cs="Arial"/>
          <w:color w:val="0099CC"/>
          <w:u w:val="single"/>
        </w:rPr>
        <w:t>PLEYEL  Ignaz</w:t>
      </w:r>
      <w:r w:rsidRPr="00622663">
        <w:rPr>
          <w:rFonts w:ascii="Arial" w:hAnsi="Arial" w:cs="Arial"/>
          <w:color w:val="0099CC"/>
          <w:u w:val="single"/>
        </w:rPr>
        <w:tab/>
        <w:t>Ruppertsthal, 18.6.1757 - Parigi, 14.11.1831.</w:t>
      </w:r>
    </w:p>
    <w:p w:rsidR="00392AC9" w:rsidRPr="00622663" w:rsidRDefault="00392AC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editore di musica, costruttore di pianoforti austro-francese. Allievo di Vanhal e Haydn, amico di Cimarosa e Paisiello. A Londra organizzò con gran successo i “Professional Concerts”. </w:t>
      </w:r>
      <w:r w:rsidR="00D208F1">
        <w:rPr>
          <w:rFonts w:ascii="Arial" w:hAnsi="Arial" w:cs="Arial"/>
          <w:color w:val="0099CC"/>
          <w:sz w:val="20"/>
          <w:szCs w:val="20"/>
        </w:rPr>
        <w:t xml:space="preserve">Nel periodo dei </w:t>
      </w:r>
      <w:r w:rsidRPr="00622663">
        <w:rPr>
          <w:rFonts w:ascii="Arial" w:hAnsi="Arial" w:cs="Arial"/>
          <w:color w:val="0099CC"/>
          <w:sz w:val="20"/>
          <w:szCs w:val="20"/>
        </w:rPr>
        <w:t>tempi burrascosi Franc</w:t>
      </w:r>
      <w:r w:rsidR="00D208F1">
        <w:rPr>
          <w:rFonts w:ascii="Arial" w:hAnsi="Arial" w:cs="Arial"/>
          <w:color w:val="0099CC"/>
          <w:sz w:val="20"/>
          <w:szCs w:val="20"/>
        </w:rPr>
        <w:t>es</w:t>
      </w:r>
      <w:r w:rsidRPr="00622663">
        <w:rPr>
          <w:rFonts w:ascii="Arial" w:hAnsi="Arial" w:cs="Arial"/>
          <w:color w:val="0099CC"/>
          <w:sz w:val="20"/>
          <w:szCs w:val="20"/>
        </w:rPr>
        <w:t xml:space="preserve">i, nel 1793, a Strasburgo fu denunciato 7 volte come aristocratico, arrestato, si salvò la testa componendo su ordinazione “La Revolution”. Nel 1795 si trasferì a Parigi dove fondò la casa editrice, pubblicando nei 39 anni di attività c. 4000 opere, in particolare di Beethoven, Clementi, Cramer, Dussek, Hummel, Boccherini, Adam… Dal 1807, si dedicò alla sua fabbrica di pianoforti, che lo arricchì, anche per l’invenzione del doppio     scappamento e gli permise di aprire la sua famosa Sala, la mitica “Sala Pleyel”. </w:t>
      </w:r>
    </w:p>
    <w:p w:rsidR="00392AC9" w:rsidRPr="00622663" w:rsidRDefault="00392AC9"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Septetto in Mib, 2 corni, 2 violini, vla vcl. ctb (1787).</w:t>
      </w:r>
    </w:p>
    <w:p w:rsidR="00392AC9" w:rsidRPr="00622663" w:rsidRDefault="00392AC9" w:rsidP="00582753">
      <w:pPr>
        <w:pStyle w:val="Titolo"/>
        <w:tabs>
          <w:tab w:val="left" w:pos="4253"/>
          <w:tab w:val="left" w:pos="4395"/>
        </w:tabs>
        <w:spacing w:before="120" w:after="0" w:line="276" w:lineRule="auto"/>
        <w:jc w:val="left"/>
        <w:outlineLvl w:val="9"/>
        <w:rPr>
          <w:b w:val="0"/>
          <w:sz w:val="24"/>
          <w:szCs w:val="24"/>
        </w:rPr>
      </w:pPr>
    </w:p>
    <w:p w:rsidR="0087454B" w:rsidRPr="00622663" w:rsidRDefault="0087454B"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 xml:space="preserve">PLOG  Anthony </w:t>
      </w:r>
      <w:r w:rsidRPr="00622663">
        <w:rPr>
          <w:rFonts w:ascii="Arial" w:hAnsi="Arial" w:cs="Arial"/>
          <w:color w:val="0099CC"/>
          <w:u w:val="single"/>
        </w:rPr>
        <w:tab/>
      </w:r>
      <w:r w:rsidR="002B56E4" w:rsidRPr="00622663">
        <w:rPr>
          <w:rFonts w:ascii="Arial" w:hAnsi="Arial" w:cs="Arial"/>
          <w:color w:val="0099CC"/>
          <w:u w:val="single"/>
        </w:rPr>
        <w:t>Glendale</w:t>
      </w:r>
      <w:r w:rsidRPr="00622663">
        <w:rPr>
          <w:rFonts w:ascii="Arial" w:hAnsi="Arial" w:cs="Arial"/>
          <w:color w:val="0099CC"/>
          <w:u w:val="single"/>
        </w:rPr>
        <w:t>,</w:t>
      </w:r>
      <w:r w:rsidR="002B56E4" w:rsidRPr="00622663">
        <w:rPr>
          <w:rFonts w:ascii="Arial" w:hAnsi="Arial" w:cs="Arial"/>
          <w:color w:val="0099CC"/>
          <w:u w:val="single"/>
        </w:rPr>
        <w:t xml:space="preserve"> 13.11.</w:t>
      </w:r>
      <w:r w:rsidRPr="00622663">
        <w:rPr>
          <w:rFonts w:ascii="Arial" w:hAnsi="Arial" w:cs="Arial"/>
          <w:color w:val="0099CC"/>
          <w:u w:val="single"/>
        </w:rPr>
        <w:t>1947</w:t>
      </w:r>
    </w:p>
    <w:p w:rsidR="0087454B" w:rsidRPr="00622663" w:rsidRDefault="0087454B"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solista di tromba. Allievo di Lazar all’Academy of Music di Santa Barbara, </w:t>
      </w:r>
      <w:r w:rsidR="00A62789" w:rsidRPr="00622663">
        <w:rPr>
          <w:rFonts w:ascii="Arial" w:hAnsi="Arial" w:cs="Arial"/>
          <w:color w:val="0099CC"/>
          <w:sz w:val="20"/>
          <w:szCs w:val="20"/>
        </w:rPr>
        <w:t xml:space="preserve">     </w:t>
      </w:r>
      <w:r w:rsidR="00D208F1">
        <w:rPr>
          <w:rFonts w:ascii="Arial" w:hAnsi="Arial" w:cs="Arial"/>
          <w:color w:val="0099CC"/>
          <w:sz w:val="20"/>
          <w:szCs w:val="20"/>
        </w:rPr>
        <w:t xml:space="preserve">             </w:t>
      </w:r>
      <w:r w:rsidRPr="00622663">
        <w:rPr>
          <w:rFonts w:ascii="Arial" w:hAnsi="Arial" w:cs="Arial"/>
          <w:color w:val="0099CC"/>
          <w:sz w:val="20"/>
          <w:szCs w:val="20"/>
        </w:rPr>
        <w:t xml:space="preserve">a 18 anni era prima tromba alla Los Angeles Philarmonic sotto la direzione di Metha, Levine, Tilson Thomas </w:t>
      </w:r>
      <w:r w:rsidR="00D208F1">
        <w:rPr>
          <w:rFonts w:ascii="Arial" w:hAnsi="Arial" w:cs="Arial"/>
          <w:color w:val="0099CC"/>
          <w:sz w:val="20"/>
          <w:szCs w:val="20"/>
        </w:rPr>
        <w:t xml:space="preserve">                       </w:t>
      </w:r>
      <w:r w:rsidRPr="00622663">
        <w:rPr>
          <w:rFonts w:ascii="Arial" w:hAnsi="Arial" w:cs="Arial"/>
          <w:color w:val="0099CC"/>
          <w:sz w:val="20"/>
          <w:szCs w:val="20"/>
        </w:rPr>
        <w:t>e Abbado. Insegnante a S. Cecilia, Malmoe, Santa Barbara.</w:t>
      </w:r>
    </w:p>
    <w:p w:rsidR="00020C53" w:rsidRPr="00622663" w:rsidRDefault="00020C53"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Postcards, corno solo (</w:t>
      </w:r>
      <w:r w:rsidR="007B7A42" w:rsidRPr="00622663">
        <w:rPr>
          <w:b w:val="0"/>
          <w:sz w:val="24"/>
          <w:szCs w:val="24"/>
        </w:rPr>
        <w:t xml:space="preserve">1995, </w:t>
      </w:r>
      <w:r w:rsidRPr="00622663">
        <w:rPr>
          <w:b w:val="0"/>
          <w:sz w:val="24"/>
          <w:szCs w:val="24"/>
        </w:rPr>
        <w:t xml:space="preserve">5’).   </w:t>
      </w:r>
      <w:r w:rsidR="003D2F53" w:rsidRPr="00622663">
        <w:rPr>
          <w:b w:val="0"/>
          <w:sz w:val="24"/>
          <w:szCs w:val="24"/>
        </w:rPr>
        <w:t>Favole di Esopo, per corno</w:t>
      </w:r>
      <w:r w:rsidRPr="00622663">
        <w:rPr>
          <w:b w:val="0"/>
          <w:sz w:val="24"/>
          <w:szCs w:val="24"/>
        </w:rPr>
        <w:t>,</w:t>
      </w:r>
      <w:r w:rsidR="002B56E4" w:rsidRPr="00622663">
        <w:rPr>
          <w:b w:val="0"/>
          <w:sz w:val="24"/>
          <w:szCs w:val="24"/>
        </w:rPr>
        <w:t xml:space="preserve"> pf. </w:t>
      </w:r>
      <w:r w:rsidR="003D2F53" w:rsidRPr="00622663">
        <w:rPr>
          <w:b w:val="0"/>
          <w:sz w:val="24"/>
          <w:szCs w:val="24"/>
        </w:rPr>
        <w:t xml:space="preserve">narratore.   </w:t>
      </w:r>
    </w:p>
    <w:p w:rsidR="002B56E4" w:rsidRPr="00622663" w:rsidRDefault="002B56E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Animal ditties III, corno, pf. e narratore.   </w:t>
      </w:r>
      <w:r w:rsidR="005B1F1A" w:rsidRPr="00622663">
        <w:rPr>
          <w:b w:val="0"/>
          <w:color w:val="000000"/>
          <w:sz w:val="24"/>
          <w:szCs w:val="24"/>
        </w:rPr>
        <w:t>3 Miniature</w:t>
      </w:r>
      <w:r w:rsidRPr="00622663">
        <w:rPr>
          <w:b w:val="0"/>
          <w:color w:val="000000"/>
          <w:sz w:val="24"/>
          <w:szCs w:val="24"/>
        </w:rPr>
        <w:t>, corno e pf.</w:t>
      </w:r>
      <w:r w:rsidR="005B1F1A" w:rsidRPr="00622663">
        <w:rPr>
          <w:b w:val="0"/>
          <w:color w:val="000000"/>
          <w:sz w:val="24"/>
          <w:szCs w:val="24"/>
        </w:rPr>
        <w:t xml:space="preserve"> (8’),   </w:t>
      </w:r>
    </w:p>
    <w:p w:rsidR="002B56E4" w:rsidRPr="00622663" w:rsidRDefault="002B56E4" w:rsidP="00582753">
      <w:pPr>
        <w:pStyle w:val="Titolo"/>
        <w:tabs>
          <w:tab w:val="left" w:pos="4253"/>
          <w:tab w:val="left" w:pos="4395"/>
        </w:tabs>
        <w:spacing w:before="120" w:after="0" w:line="276" w:lineRule="auto"/>
        <w:jc w:val="left"/>
        <w:outlineLvl w:val="9"/>
        <w:rPr>
          <w:b w:val="0"/>
          <w:sz w:val="24"/>
          <w:szCs w:val="24"/>
        </w:rPr>
      </w:pPr>
      <w:r w:rsidRPr="00622663">
        <w:rPr>
          <w:b w:val="0"/>
          <w:color w:val="000000"/>
          <w:sz w:val="24"/>
          <w:szCs w:val="24"/>
        </w:rPr>
        <w:t xml:space="preserve">3 Sketches, oboe, cor. pf.   Dialogue, corno, tuba e pf.   </w:t>
      </w:r>
      <w:r w:rsidR="0087454B" w:rsidRPr="00622663">
        <w:rPr>
          <w:b w:val="0"/>
          <w:sz w:val="24"/>
          <w:szCs w:val="24"/>
        </w:rPr>
        <w:t>Triplo concerto per tr. corno e trb.</w:t>
      </w:r>
    </w:p>
    <w:p w:rsidR="00753E26" w:rsidRPr="00622663" w:rsidRDefault="00CA2CD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Notturno, corno e </w:t>
      </w:r>
      <w:r w:rsidR="002B56E4" w:rsidRPr="00622663">
        <w:rPr>
          <w:b w:val="0"/>
          <w:color w:val="000000"/>
          <w:sz w:val="24"/>
          <w:szCs w:val="24"/>
        </w:rPr>
        <w:t>orch. d’</w:t>
      </w:r>
      <w:r w:rsidRPr="00622663">
        <w:rPr>
          <w:b w:val="0"/>
          <w:color w:val="000000"/>
          <w:sz w:val="24"/>
          <w:szCs w:val="24"/>
        </w:rPr>
        <w:t>archi (1987, 7’20).</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C16A8C" w:rsidRPr="00622663" w:rsidRDefault="00C16A8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POESSINGER  Franz</w:t>
      </w:r>
      <w:r w:rsidRPr="00622663">
        <w:rPr>
          <w:rFonts w:ascii="Arial" w:hAnsi="Arial" w:cs="Arial"/>
          <w:color w:val="0099CC"/>
          <w:u w:val="single"/>
        </w:rPr>
        <w:tab/>
        <w:t>Vienna, 1767c. - Vienna, 19.8.1827.</w:t>
      </w:r>
    </w:p>
    <w:p w:rsidR="00C16A8C" w:rsidRPr="00622663" w:rsidRDefault="00C16A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al Teatro </w:t>
      </w:r>
      <w:r w:rsidR="00D46C87" w:rsidRPr="00622663">
        <w:rPr>
          <w:rFonts w:ascii="Arial" w:hAnsi="Arial" w:cs="Arial"/>
          <w:color w:val="0099CC"/>
          <w:sz w:val="20"/>
          <w:szCs w:val="20"/>
        </w:rPr>
        <w:t xml:space="preserve">e </w:t>
      </w:r>
      <w:r w:rsidRPr="00622663">
        <w:rPr>
          <w:rFonts w:ascii="Arial" w:hAnsi="Arial" w:cs="Arial"/>
          <w:color w:val="0099CC"/>
          <w:sz w:val="20"/>
          <w:szCs w:val="20"/>
        </w:rPr>
        <w:t>alla cappella di corte di Vienna.</w:t>
      </w:r>
    </w:p>
    <w:p w:rsidR="00C16A8C" w:rsidRPr="00622663" w:rsidRDefault="00C16A8C"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Trio per fl. vl. e corno, op. 28 (1806).</w:t>
      </w:r>
    </w:p>
    <w:p w:rsidR="00753E26" w:rsidRPr="00622663" w:rsidRDefault="00753E26" w:rsidP="00582753">
      <w:pPr>
        <w:pStyle w:val="Titolo"/>
        <w:tabs>
          <w:tab w:val="left" w:pos="4253"/>
          <w:tab w:val="left" w:pos="4395"/>
        </w:tabs>
        <w:spacing w:before="120" w:after="0" w:line="276" w:lineRule="auto"/>
        <w:jc w:val="left"/>
        <w:outlineLvl w:val="9"/>
        <w:rPr>
          <w:b w:val="0"/>
          <w:sz w:val="24"/>
          <w:szCs w:val="24"/>
        </w:rPr>
      </w:pPr>
    </w:p>
    <w:p w:rsidR="00836D1B" w:rsidRPr="00622663" w:rsidRDefault="00836D1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POKORNY  Fran</w:t>
      </w:r>
      <w:r w:rsidR="00890037" w:rsidRPr="00622663">
        <w:rPr>
          <w:b w:val="0"/>
          <w:color w:val="0099CC"/>
          <w:sz w:val="24"/>
          <w:szCs w:val="24"/>
          <w:u w:val="single"/>
        </w:rPr>
        <w:t>tis</w:t>
      </w:r>
      <w:r w:rsidR="00B43FD8" w:rsidRPr="00622663">
        <w:rPr>
          <w:b w:val="0"/>
          <w:color w:val="0099CC"/>
          <w:sz w:val="24"/>
          <w:szCs w:val="24"/>
          <w:u w:val="single"/>
        </w:rPr>
        <w:t>e</w:t>
      </w:r>
      <w:r w:rsidR="00890037" w:rsidRPr="00622663">
        <w:rPr>
          <w:b w:val="0"/>
          <w:color w:val="0099CC"/>
          <w:sz w:val="24"/>
          <w:szCs w:val="24"/>
          <w:u w:val="single"/>
        </w:rPr>
        <w:t>k</w:t>
      </w:r>
      <w:r w:rsidRPr="00622663">
        <w:rPr>
          <w:b w:val="0"/>
          <w:color w:val="0099CC"/>
          <w:sz w:val="24"/>
          <w:szCs w:val="24"/>
          <w:u w:val="single"/>
        </w:rPr>
        <w:t xml:space="preserve"> Xaver</w:t>
      </w:r>
      <w:r w:rsidRPr="00622663">
        <w:rPr>
          <w:b w:val="0"/>
          <w:color w:val="0099CC"/>
          <w:sz w:val="24"/>
          <w:szCs w:val="24"/>
          <w:u w:val="single"/>
        </w:rPr>
        <w:tab/>
        <w:t>Mestec, 20.12.1794 - Ratisbona, 2.7.1794.</w:t>
      </w:r>
    </w:p>
    <w:p w:rsidR="00CC5FC5" w:rsidRPr="00622663" w:rsidRDefault="00CC5FC5"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boemo, allievo di Riepel e perfezionamento con Holzbauer e Stamitz. </w:t>
      </w:r>
      <w:r w:rsidR="00D208F1">
        <w:rPr>
          <w:b w:val="0"/>
          <w:color w:val="0099CC"/>
          <w:sz w:val="20"/>
          <w:szCs w:val="20"/>
        </w:rPr>
        <w:t xml:space="preserve">                                                 </w:t>
      </w:r>
      <w:r w:rsidRPr="00622663">
        <w:rPr>
          <w:b w:val="0"/>
          <w:color w:val="0099CC"/>
          <w:sz w:val="20"/>
          <w:szCs w:val="20"/>
        </w:rPr>
        <w:t>Lavorò nella cappella dei Principi Thurn e Taxis di Ratisbona.</w:t>
      </w:r>
    </w:p>
    <w:p w:rsidR="00890037" w:rsidRPr="00622663" w:rsidRDefault="00CC5FC5"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lastRenderedPageBreak/>
        <w:t>Concerto in Re</w:t>
      </w:r>
      <w:r w:rsidR="00B817AB" w:rsidRPr="00622663">
        <w:rPr>
          <w:b w:val="0"/>
          <w:sz w:val="24"/>
          <w:szCs w:val="24"/>
        </w:rPr>
        <w:t>,</w:t>
      </w:r>
      <w:r w:rsidRPr="00622663">
        <w:rPr>
          <w:b w:val="0"/>
          <w:sz w:val="24"/>
          <w:szCs w:val="24"/>
        </w:rPr>
        <w:t xml:space="preserve"> per corno e orch.</w:t>
      </w:r>
      <w:r w:rsidR="004170CD" w:rsidRPr="00622663">
        <w:rPr>
          <w:b w:val="0"/>
          <w:sz w:val="24"/>
          <w:szCs w:val="24"/>
        </w:rPr>
        <w:t>:</w:t>
      </w:r>
      <w:r w:rsidR="00890037" w:rsidRPr="00622663">
        <w:rPr>
          <w:b w:val="0"/>
          <w:sz w:val="24"/>
          <w:szCs w:val="24"/>
        </w:rPr>
        <w:t xml:space="preserve"> 1) 7'20,   2) 4'40,   3) 3'50.</w:t>
      </w:r>
    </w:p>
    <w:p w:rsidR="00D208F1" w:rsidRDefault="004170C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Concerto in Fa, per 2 corni e orch.:   1) 7’30,   2) 4’45,   3) 3’.</w:t>
      </w:r>
      <w:r w:rsidR="00D208F1">
        <w:rPr>
          <w:b w:val="0"/>
          <w:sz w:val="24"/>
          <w:szCs w:val="24"/>
        </w:rPr>
        <w:t xml:space="preserve">   </w:t>
      </w:r>
    </w:p>
    <w:p w:rsidR="004170CD" w:rsidRPr="00622663" w:rsidRDefault="00CC5FC5"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Concerto in Mi</w:t>
      </w:r>
      <w:r w:rsidR="00006AA7" w:rsidRPr="00622663">
        <w:rPr>
          <w:b w:val="0"/>
          <w:sz w:val="24"/>
          <w:szCs w:val="24"/>
        </w:rPr>
        <w:t>b</w:t>
      </w:r>
      <w:r w:rsidR="00B817AB" w:rsidRPr="00622663">
        <w:rPr>
          <w:b w:val="0"/>
          <w:sz w:val="24"/>
          <w:szCs w:val="24"/>
        </w:rPr>
        <w:t>,</w:t>
      </w:r>
      <w:r w:rsidRPr="00622663">
        <w:rPr>
          <w:b w:val="0"/>
          <w:sz w:val="24"/>
          <w:szCs w:val="24"/>
        </w:rPr>
        <w:t xml:space="preserve"> per 2 corni e orch.</w:t>
      </w:r>
      <w:r w:rsidR="00006AA7" w:rsidRPr="00622663">
        <w:rPr>
          <w:b w:val="0"/>
          <w:sz w:val="24"/>
          <w:szCs w:val="24"/>
        </w:rPr>
        <w:t xml:space="preserve"> (19’10).</w:t>
      </w:r>
      <w:r w:rsidR="00973F79" w:rsidRPr="00622663">
        <w:rPr>
          <w:b w:val="0"/>
          <w:sz w:val="24"/>
          <w:szCs w:val="24"/>
        </w:rPr>
        <w:t xml:space="preserve"> </w:t>
      </w:r>
    </w:p>
    <w:p w:rsidR="00662C42" w:rsidRPr="00622663" w:rsidRDefault="00662C42" w:rsidP="00582753">
      <w:pPr>
        <w:pStyle w:val="Titolo"/>
        <w:tabs>
          <w:tab w:val="left" w:pos="4253"/>
          <w:tab w:val="left" w:pos="4395"/>
        </w:tabs>
        <w:spacing w:before="120" w:after="0" w:line="276" w:lineRule="auto"/>
        <w:jc w:val="left"/>
        <w:outlineLvl w:val="9"/>
        <w:rPr>
          <w:b w:val="0"/>
          <w:sz w:val="24"/>
          <w:szCs w:val="24"/>
        </w:rPr>
      </w:pPr>
    </w:p>
    <w:p w:rsidR="000958D2" w:rsidRPr="00622663" w:rsidRDefault="000958D2"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POKORNY  Petr</w:t>
      </w:r>
      <w:r w:rsidRPr="00622663">
        <w:rPr>
          <w:b w:val="0"/>
          <w:color w:val="0099CC"/>
          <w:sz w:val="24"/>
          <w:szCs w:val="24"/>
          <w:u w:val="single"/>
        </w:rPr>
        <w:tab/>
      </w:r>
      <w:r w:rsidR="00F62D8F" w:rsidRPr="00622663">
        <w:rPr>
          <w:b w:val="0"/>
          <w:color w:val="0099CC"/>
          <w:sz w:val="24"/>
          <w:szCs w:val="24"/>
          <w:u w:val="single"/>
        </w:rPr>
        <w:t>Praga,</w:t>
      </w:r>
      <w:r w:rsidR="00D208F1">
        <w:rPr>
          <w:b w:val="0"/>
          <w:color w:val="0099CC"/>
          <w:sz w:val="24"/>
          <w:szCs w:val="24"/>
          <w:u w:val="single"/>
        </w:rPr>
        <w:t xml:space="preserve"> </w:t>
      </w:r>
      <w:r w:rsidRPr="00622663">
        <w:rPr>
          <w:b w:val="0"/>
          <w:color w:val="0099CC"/>
          <w:sz w:val="24"/>
          <w:szCs w:val="24"/>
          <w:u w:val="single"/>
        </w:rPr>
        <w:t>16.11.1932</w:t>
      </w:r>
    </w:p>
    <w:p w:rsidR="00F62D8F" w:rsidRPr="00622663" w:rsidRDefault="00F62D8F"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direttore d’orchestra céco, allievo di Borkovec.</w:t>
      </w:r>
    </w:p>
    <w:p w:rsidR="0012626A" w:rsidRPr="00622663" w:rsidRDefault="000958D2"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sz w:val="24"/>
          <w:szCs w:val="24"/>
          <w:lang w:val="en-GB"/>
        </w:rPr>
        <w:t>Towards the centre of grav</w:t>
      </w:r>
      <w:r w:rsidR="00946A06" w:rsidRPr="00622663">
        <w:rPr>
          <w:b w:val="0"/>
          <w:sz w:val="24"/>
          <w:szCs w:val="24"/>
          <w:lang w:val="en-GB"/>
        </w:rPr>
        <w:t>ity of sorrow, corno solo (1969, 8’).</w:t>
      </w:r>
    </w:p>
    <w:p w:rsidR="007F7C10" w:rsidRPr="00622663" w:rsidRDefault="0012626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w:t>
      </w:r>
      <w:r w:rsidR="009950E6" w:rsidRPr="00622663">
        <w:rPr>
          <w:b w:val="0"/>
          <w:color w:val="000000"/>
          <w:sz w:val="24"/>
          <w:szCs w:val="24"/>
        </w:rPr>
        <w:t>°</w:t>
      </w:r>
      <w:r w:rsidRPr="00622663">
        <w:rPr>
          <w:b w:val="0"/>
          <w:color w:val="000000"/>
          <w:sz w:val="24"/>
          <w:szCs w:val="24"/>
        </w:rPr>
        <w:t xml:space="preserve"> Concerto </w:t>
      </w:r>
      <w:r w:rsidR="007F7C10" w:rsidRPr="00622663">
        <w:rPr>
          <w:b w:val="0"/>
          <w:color w:val="000000"/>
          <w:sz w:val="24"/>
          <w:szCs w:val="24"/>
        </w:rPr>
        <w:t xml:space="preserve">in Re, </w:t>
      </w:r>
      <w:r w:rsidRPr="00622663">
        <w:rPr>
          <w:b w:val="0"/>
          <w:color w:val="000000"/>
          <w:sz w:val="24"/>
          <w:szCs w:val="24"/>
        </w:rPr>
        <w:t xml:space="preserve">per corno e orch.   </w:t>
      </w:r>
      <w:r w:rsidR="007F7C10" w:rsidRPr="00622663">
        <w:rPr>
          <w:b w:val="0"/>
          <w:color w:val="000000"/>
          <w:sz w:val="24"/>
          <w:szCs w:val="24"/>
        </w:rPr>
        <w:t xml:space="preserve">2° Concerto in Re, per corno e orch.   </w:t>
      </w:r>
    </w:p>
    <w:p w:rsidR="007F7C10" w:rsidRPr="00622663" w:rsidRDefault="007F7C1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3° Concerto in Re, per corno e orch.   </w:t>
      </w:r>
      <w:r w:rsidR="00F3746E" w:rsidRPr="00622663">
        <w:rPr>
          <w:b w:val="0"/>
          <w:color w:val="000000"/>
          <w:sz w:val="24"/>
          <w:szCs w:val="24"/>
        </w:rPr>
        <w:t>Concerto in Fa per 2 corni e orch.</w:t>
      </w:r>
      <w:r w:rsidR="00C93532" w:rsidRPr="00622663">
        <w:rPr>
          <w:b w:val="0"/>
          <w:color w:val="000000"/>
          <w:sz w:val="24"/>
          <w:szCs w:val="24"/>
        </w:rPr>
        <w:t xml:space="preserve"> (15’).</w:t>
      </w:r>
    </w:p>
    <w:p w:rsidR="00662C42" w:rsidRPr="00622663" w:rsidRDefault="00662C42" w:rsidP="00582753">
      <w:pPr>
        <w:pStyle w:val="Titolo"/>
        <w:tabs>
          <w:tab w:val="left" w:pos="4253"/>
          <w:tab w:val="left" w:pos="4395"/>
        </w:tabs>
        <w:spacing w:before="120" w:after="0" w:line="276" w:lineRule="auto"/>
        <w:jc w:val="left"/>
        <w:outlineLvl w:val="9"/>
        <w:rPr>
          <w:b w:val="0"/>
          <w:color w:val="000000"/>
          <w:sz w:val="24"/>
          <w:szCs w:val="24"/>
        </w:rPr>
      </w:pPr>
    </w:p>
    <w:p w:rsidR="000E5CEA" w:rsidRPr="00622663" w:rsidRDefault="000E5CE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POOT  Marcel</w:t>
      </w:r>
      <w:r w:rsidRPr="00622663">
        <w:rPr>
          <w:rFonts w:ascii="Arial" w:hAnsi="Arial" w:cs="Arial"/>
          <w:color w:val="0099CC"/>
          <w:u w:val="single"/>
        </w:rPr>
        <w:tab/>
        <w:t>Vilvoorde, 7.5.1901 - Bruxelles, 12.6.1988.</w:t>
      </w:r>
    </w:p>
    <w:p w:rsidR="002C1233" w:rsidRPr="00622663" w:rsidRDefault="002C123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pianista, organista e critico musicale belga. Allievo di de Greef, Mortelmans, Gilson, </w:t>
      </w:r>
      <w:r w:rsidR="00D208F1">
        <w:rPr>
          <w:rFonts w:ascii="Arial" w:hAnsi="Arial" w:cs="Arial"/>
          <w:color w:val="0099CC"/>
        </w:rPr>
        <w:t xml:space="preserve"> </w:t>
      </w:r>
      <w:r w:rsidR="00763890">
        <w:rPr>
          <w:rFonts w:ascii="Arial" w:hAnsi="Arial" w:cs="Arial"/>
          <w:color w:val="0099CC"/>
        </w:rPr>
        <w:t xml:space="preserve">                </w:t>
      </w:r>
      <w:r w:rsidRPr="00622663">
        <w:rPr>
          <w:rFonts w:ascii="Arial" w:hAnsi="Arial" w:cs="Arial"/>
          <w:color w:val="0099CC"/>
        </w:rPr>
        <w:t>perfezionamento con Dukas. Direttore dal 1949 al 1966 del Conservatorio di Bruxelles.</w:t>
      </w:r>
    </w:p>
    <w:p w:rsidR="002A0BF2" w:rsidRPr="00622663" w:rsidRDefault="002A0BF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Sarabanda</w:t>
      </w:r>
      <w:r w:rsidR="005130BA" w:rsidRPr="00622663">
        <w:rPr>
          <w:b w:val="0"/>
          <w:color w:val="000000"/>
          <w:sz w:val="24"/>
          <w:szCs w:val="24"/>
        </w:rPr>
        <w:t xml:space="preserve">, </w:t>
      </w:r>
      <w:r w:rsidRPr="00622663">
        <w:rPr>
          <w:b w:val="0"/>
          <w:color w:val="000000"/>
          <w:sz w:val="24"/>
          <w:szCs w:val="24"/>
        </w:rPr>
        <w:t>corno e pf.</w:t>
      </w:r>
      <w:r w:rsidR="009D2C8A" w:rsidRPr="00622663">
        <w:rPr>
          <w:b w:val="0"/>
          <w:color w:val="000000"/>
          <w:sz w:val="24"/>
          <w:szCs w:val="24"/>
        </w:rPr>
        <w:t xml:space="preserve"> (1953, 8’).   Legende, corno e pf. (1958, </w:t>
      </w:r>
      <w:r w:rsidR="00482E4F" w:rsidRPr="00622663">
        <w:rPr>
          <w:b w:val="0"/>
          <w:color w:val="000000"/>
          <w:sz w:val="24"/>
          <w:szCs w:val="24"/>
        </w:rPr>
        <w:t>5</w:t>
      </w:r>
      <w:r w:rsidR="009D2C8A" w:rsidRPr="00622663">
        <w:rPr>
          <w:b w:val="0"/>
          <w:color w:val="000000"/>
          <w:sz w:val="24"/>
          <w:szCs w:val="24"/>
        </w:rPr>
        <w:t>’).</w:t>
      </w:r>
    </w:p>
    <w:p w:rsidR="009D2C8A" w:rsidRPr="00622663" w:rsidRDefault="009D2C8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di corni (1969, 8’).   Concertino, fl.</w:t>
      </w:r>
      <w:r w:rsidR="00973F79" w:rsidRPr="00622663">
        <w:rPr>
          <w:b w:val="0"/>
          <w:color w:val="000000"/>
          <w:sz w:val="24"/>
          <w:szCs w:val="24"/>
        </w:rPr>
        <w:t xml:space="preserve"> </w:t>
      </w:r>
      <w:r w:rsidRPr="00622663">
        <w:rPr>
          <w:b w:val="0"/>
          <w:color w:val="000000"/>
          <w:sz w:val="24"/>
          <w:szCs w:val="24"/>
        </w:rPr>
        <w:t xml:space="preserve">ob. cl. corno e fag. (1958, 12’).   </w:t>
      </w:r>
    </w:p>
    <w:p w:rsidR="004229B3" w:rsidRPr="00622663" w:rsidRDefault="009D2C8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Improvviso, tr</w:t>
      </w:r>
      <w:r w:rsidR="00973F79" w:rsidRPr="00622663">
        <w:rPr>
          <w:b w:val="0"/>
          <w:color w:val="000000"/>
          <w:sz w:val="24"/>
          <w:szCs w:val="24"/>
        </w:rPr>
        <w:t>omba</w:t>
      </w:r>
      <w:r w:rsidRPr="00622663">
        <w:rPr>
          <w:b w:val="0"/>
          <w:color w:val="000000"/>
          <w:sz w:val="24"/>
          <w:szCs w:val="24"/>
        </w:rPr>
        <w:t xml:space="preserve"> e corno (1974, 7’).</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C51901" w:rsidRPr="00622663" w:rsidRDefault="00C51901"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PORFEYTE  Andreas</w:t>
      </w:r>
      <w:r w:rsidRPr="00622663">
        <w:rPr>
          <w:b w:val="0"/>
          <w:color w:val="0099CC"/>
          <w:sz w:val="24"/>
          <w:szCs w:val="24"/>
          <w:u w:val="single"/>
        </w:rPr>
        <w:tab/>
        <w:t>Zadareni, 6.7.1927</w:t>
      </w:r>
    </w:p>
    <w:p w:rsidR="00C51901" w:rsidRPr="00622663" w:rsidRDefault="00C51901"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r</w:t>
      </w:r>
      <w:r w:rsidR="00AB2A87" w:rsidRPr="00622663">
        <w:rPr>
          <w:b w:val="0"/>
          <w:color w:val="0099CC"/>
          <w:sz w:val="20"/>
          <w:szCs w:val="20"/>
        </w:rPr>
        <w:t>o</w:t>
      </w:r>
      <w:r w:rsidRPr="00622663">
        <w:rPr>
          <w:b w:val="0"/>
          <w:color w:val="0099CC"/>
          <w:sz w:val="20"/>
          <w:szCs w:val="20"/>
        </w:rPr>
        <w:t>meno, allievo di Breazul, Constantinescu, Vancea e Rogalski al Conservatorio di Bucarest.</w:t>
      </w:r>
    </w:p>
    <w:p w:rsidR="00753E26" w:rsidRPr="00622663" w:rsidRDefault="00C51901"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 xml:space="preserve">Sonata per corno e pf. </w:t>
      </w:r>
      <w:r w:rsidRPr="00622663">
        <w:rPr>
          <w:b w:val="0"/>
          <w:color w:val="000000"/>
          <w:sz w:val="24"/>
          <w:szCs w:val="24"/>
          <w:lang w:val="en-GB"/>
        </w:rPr>
        <w:t>(1956).</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lang w:val="en-GB"/>
        </w:rPr>
      </w:pPr>
    </w:p>
    <w:p w:rsidR="0041355C" w:rsidRPr="00622663" w:rsidRDefault="0041355C"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PORTER  Quincy</w:t>
      </w:r>
      <w:r w:rsidRPr="00622663">
        <w:rPr>
          <w:rFonts w:ascii="Arial" w:hAnsi="Arial" w:cs="Arial"/>
          <w:color w:val="0099CC"/>
          <w:u w:val="single"/>
          <w:lang w:val="en-GB"/>
        </w:rPr>
        <w:tab/>
        <w:t>New Haven, 7.2.1897 - Bethany,12.11.1966.</w:t>
      </w:r>
    </w:p>
    <w:p w:rsidR="007A0C0D" w:rsidRPr="00622663" w:rsidRDefault="007A0C0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didatta e violista americano, studi con H. Parker e D. S. Smith alla Yale University. </w:t>
      </w:r>
      <w:r w:rsidR="00763890">
        <w:rPr>
          <w:rFonts w:ascii="Arial" w:hAnsi="Arial" w:cs="Arial"/>
          <w:color w:val="0099CC"/>
          <w:sz w:val="20"/>
          <w:szCs w:val="20"/>
        </w:rPr>
        <w:t xml:space="preserve">                   </w:t>
      </w:r>
      <w:r w:rsidRPr="00622663">
        <w:rPr>
          <w:rFonts w:ascii="Arial" w:hAnsi="Arial" w:cs="Arial"/>
          <w:color w:val="0099CC"/>
          <w:sz w:val="20"/>
          <w:szCs w:val="20"/>
        </w:rPr>
        <w:t xml:space="preserve">Perfezionamento alla Schola Cantorum con d’Indy a Parigi e con Bloch a Cleveland. Nel 1928 ulteriore perfezionamento con N. Boulanger a Parigi. Nel 1931 torna negli Stati Uniti, dove è violista nel “Ribaupierre </w:t>
      </w:r>
      <w:r w:rsidR="00763890">
        <w:rPr>
          <w:rFonts w:ascii="Arial" w:hAnsi="Arial" w:cs="Arial"/>
          <w:color w:val="0099CC"/>
          <w:sz w:val="20"/>
          <w:szCs w:val="20"/>
        </w:rPr>
        <w:t xml:space="preserve">          </w:t>
      </w:r>
      <w:r w:rsidRPr="00622663">
        <w:rPr>
          <w:rFonts w:ascii="Arial" w:hAnsi="Arial" w:cs="Arial"/>
          <w:color w:val="0099CC"/>
          <w:sz w:val="20"/>
          <w:szCs w:val="20"/>
        </w:rPr>
        <w:t>String quartet”.</w:t>
      </w:r>
      <w:r w:rsidR="00763890">
        <w:rPr>
          <w:rFonts w:ascii="Arial" w:hAnsi="Arial" w:cs="Arial"/>
          <w:color w:val="0099CC"/>
          <w:sz w:val="20"/>
          <w:szCs w:val="20"/>
        </w:rPr>
        <w:t xml:space="preserve"> </w:t>
      </w:r>
      <w:r w:rsidRPr="00622663">
        <w:rPr>
          <w:rFonts w:ascii="Arial" w:hAnsi="Arial" w:cs="Arial"/>
          <w:color w:val="0099CC"/>
          <w:sz w:val="20"/>
          <w:szCs w:val="20"/>
        </w:rPr>
        <w:t>Insegnante nelle Università di Boston, New England e Yale. Premio Pulitzer nel 1953</w:t>
      </w:r>
    </w:p>
    <w:p w:rsidR="007A0C0D" w:rsidRPr="00622663" w:rsidRDefault="007A0C0D"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Sonata per corno e pf. (1946).</w:t>
      </w:r>
    </w:p>
    <w:p w:rsidR="00753E26" w:rsidRPr="00622663" w:rsidRDefault="00753E26" w:rsidP="00582753">
      <w:pPr>
        <w:pStyle w:val="Corpotesto"/>
        <w:tabs>
          <w:tab w:val="left" w:pos="4253"/>
          <w:tab w:val="left" w:pos="4395"/>
        </w:tabs>
        <w:spacing w:before="120" w:after="0" w:line="276" w:lineRule="auto"/>
        <w:rPr>
          <w:rFonts w:ascii="Arial" w:hAnsi="Arial" w:cs="Arial"/>
          <w:sz w:val="24"/>
        </w:rPr>
      </w:pPr>
    </w:p>
    <w:p w:rsidR="00EE7E03" w:rsidRPr="00622663" w:rsidRDefault="00EE7E03"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POSER  Hans</w:t>
      </w:r>
      <w:r w:rsidRPr="00622663">
        <w:rPr>
          <w:rFonts w:ascii="Arial" w:hAnsi="Arial" w:cs="Arial"/>
          <w:color w:val="0099CC"/>
          <w:sz w:val="24"/>
          <w:szCs w:val="24"/>
          <w:u w:val="single"/>
        </w:rPr>
        <w:tab/>
        <w:t>Tannenbergsthal, 8.10.1917 - Amburgo, 1.10.1970.</w:t>
      </w:r>
    </w:p>
    <w:p w:rsidR="00EE7E03" w:rsidRPr="00622663" w:rsidRDefault="00EE7E0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tedesco, durante la prigionia in Canada nella 2 guerra mondiale, studiò per corrispondenza con Grabner e Hindemith. Alla fine del conflitto, completò la preparazione con Klussmann, ad Amburgo. </w:t>
      </w:r>
      <w:r w:rsidR="00A62789" w:rsidRPr="00622663">
        <w:rPr>
          <w:rFonts w:ascii="Arial" w:hAnsi="Arial" w:cs="Arial"/>
          <w:color w:val="0099CC"/>
        </w:rPr>
        <w:t xml:space="preserve">                    </w:t>
      </w:r>
      <w:r w:rsidRPr="00622663">
        <w:rPr>
          <w:rFonts w:ascii="Arial" w:hAnsi="Arial" w:cs="Arial"/>
          <w:color w:val="0099CC"/>
        </w:rPr>
        <w:t>Nella stessa città fu insegnante alla Hochschule.</w:t>
      </w:r>
    </w:p>
    <w:p w:rsidR="00EE7E03" w:rsidRPr="00622663" w:rsidRDefault="00EE7E0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w:t>
      </w:r>
      <w:r w:rsidR="006D381C" w:rsidRPr="00622663">
        <w:rPr>
          <w:b w:val="0"/>
          <w:color w:val="000000"/>
          <w:sz w:val="24"/>
          <w:szCs w:val="24"/>
        </w:rPr>
        <w:t xml:space="preserve"> op. 8 (1957).</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25195A" w:rsidRPr="00622663" w:rsidRDefault="0025195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POTTAG  Max</w:t>
      </w:r>
    </w:p>
    <w:p w:rsidR="0025195A" w:rsidRPr="00622663" w:rsidRDefault="0025195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Studi per il corno</w:t>
      </w:r>
      <w:r w:rsidR="003F757C" w:rsidRPr="00622663">
        <w:rPr>
          <w:b w:val="0"/>
          <w:color w:val="000000"/>
          <w:sz w:val="24"/>
          <w:szCs w:val="24"/>
        </w:rPr>
        <w:t>.</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17094B" w:rsidRPr="00622663" w:rsidRDefault="0017094B"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POTTER  James Archibald</w:t>
      </w:r>
      <w:r w:rsidRPr="00622663">
        <w:rPr>
          <w:rFonts w:ascii="Arial" w:hAnsi="Arial" w:cs="Arial"/>
          <w:color w:val="0099CC"/>
          <w:u w:val="single"/>
          <w:lang w:val="en-US"/>
        </w:rPr>
        <w:tab/>
        <w:t>Belfast, 22.9.1918 - Greystones, 5.7.1980.</w:t>
      </w:r>
    </w:p>
    <w:p w:rsidR="0017094B" w:rsidRPr="00622663" w:rsidRDefault="0017094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didatta irlandese, figlio di un accordatore cieco e di una madre alcolizzata, fu allevato da parenti </w:t>
      </w:r>
      <w:r w:rsidR="00D208F1">
        <w:rPr>
          <w:rFonts w:ascii="Arial" w:hAnsi="Arial" w:cs="Arial"/>
          <w:color w:val="0099CC"/>
          <w:sz w:val="20"/>
          <w:szCs w:val="20"/>
        </w:rPr>
        <w:t xml:space="preserve">           </w:t>
      </w:r>
      <w:r w:rsidRPr="00622663">
        <w:rPr>
          <w:rFonts w:ascii="Arial" w:hAnsi="Arial" w:cs="Arial"/>
          <w:color w:val="0099CC"/>
          <w:sz w:val="20"/>
          <w:szCs w:val="20"/>
        </w:rPr>
        <w:t>del Kent. Studi al Royal College con Vaughan Williams e, dopo la guerra, al Trinity College di Dublino.</w:t>
      </w:r>
      <w:r w:rsidR="00A62789" w:rsidRPr="00622663">
        <w:rPr>
          <w:rFonts w:ascii="Arial" w:hAnsi="Arial" w:cs="Arial"/>
          <w:color w:val="0099CC"/>
          <w:sz w:val="20"/>
          <w:szCs w:val="20"/>
        </w:rPr>
        <w:t xml:space="preserve"> </w:t>
      </w:r>
      <w:r w:rsidRPr="00622663">
        <w:rPr>
          <w:rFonts w:ascii="Arial" w:hAnsi="Arial" w:cs="Arial"/>
          <w:color w:val="0099CC"/>
          <w:sz w:val="20"/>
          <w:szCs w:val="20"/>
        </w:rPr>
        <w:t xml:space="preserve"> </w:t>
      </w:r>
      <w:r w:rsidR="00D208F1">
        <w:rPr>
          <w:rFonts w:ascii="Arial" w:hAnsi="Arial" w:cs="Arial"/>
          <w:color w:val="0099CC"/>
          <w:sz w:val="20"/>
          <w:szCs w:val="20"/>
        </w:rPr>
        <w:t xml:space="preserve">                   </w:t>
      </w:r>
      <w:r w:rsidRPr="00622663">
        <w:rPr>
          <w:rFonts w:ascii="Arial" w:hAnsi="Arial" w:cs="Arial"/>
          <w:color w:val="0099CC"/>
          <w:sz w:val="20"/>
          <w:szCs w:val="20"/>
        </w:rPr>
        <w:t xml:space="preserve">Insegnante di composizione alla Royal Academy of Music </w:t>
      </w:r>
      <w:r w:rsidR="00D208F1">
        <w:rPr>
          <w:rFonts w:ascii="Arial" w:hAnsi="Arial" w:cs="Arial"/>
          <w:color w:val="0099CC"/>
          <w:sz w:val="20"/>
          <w:szCs w:val="20"/>
        </w:rPr>
        <w:t>I</w:t>
      </w:r>
      <w:r w:rsidRPr="00622663">
        <w:rPr>
          <w:rFonts w:ascii="Arial" w:hAnsi="Arial" w:cs="Arial"/>
          <w:color w:val="0099CC"/>
          <w:sz w:val="20"/>
          <w:szCs w:val="20"/>
        </w:rPr>
        <w:t xml:space="preserve">rlandese dal 1955 al 1973. </w:t>
      </w:r>
      <w:r w:rsidR="00D208F1">
        <w:rPr>
          <w:rFonts w:ascii="Arial" w:hAnsi="Arial" w:cs="Arial"/>
          <w:color w:val="0099CC"/>
          <w:sz w:val="20"/>
          <w:szCs w:val="20"/>
        </w:rPr>
        <w:t xml:space="preserve">                                         </w:t>
      </w:r>
      <w:r w:rsidRPr="00622663">
        <w:rPr>
          <w:rFonts w:ascii="Arial" w:hAnsi="Arial" w:cs="Arial"/>
          <w:color w:val="0099CC"/>
          <w:sz w:val="20"/>
          <w:szCs w:val="20"/>
        </w:rPr>
        <w:t>Notevole orchestratore</w:t>
      </w:r>
      <w:r w:rsidR="00D208F1">
        <w:rPr>
          <w:rFonts w:ascii="Arial" w:hAnsi="Arial" w:cs="Arial"/>
          <w:color w:val="0099CC"/>
          <w:sz w:val="20"/>
          <w:szCs w:val="20"/>
        </w:rPr>
        <w:t xml:space="preserve"> </w:t>
      </w:r>
      <w:r w:rsidRPr="00622663">
        <w:rPr>
          <w:rFonts w:ascii="Arial" w:hAnsi="Arial" w:cs="Arial"/>
          <w:color w:val="0099CC"/>
          <w:sz w:val="20"/>
          <w:szCs w:val="20"/>
        </w:rPr>
        <w:t>di circa 43 brani per sola orchestra e di 2 Sinfonie, 2 opere e 2 Balletti.</w:t>
      </w:r>
    </w:p>
    <w:p w:rsidR="00B67BC0" w:rsidRPr="00622663" w:rsidRDefault="00B67BC0"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Mile Bienvenues, 3 corni, tr. trb. 2 tube (1972, 9’).</w:t>
      </w:r>
    </w:p>
    <w:p w:rsidR="0017094B" w:rsidRPr="00622663" w:rsidRDefault="0017094B" w:rsidP="00582753">
      <w:pPr>
        <w:tabs>
          <w:tab w:val="left" w:pos="4253"/>
          <w:tab w:val="left" w:pos="4395"/>
        </w:tabs>
        <w:spacing w:before="120" w:line="276" w:lineRule="auto"/>
        <w:rPr>
          <w:rFonts w:ascii="Arial" w:hAnsi="Arial" w:cs="Arial"/>
        </w:rPr>
      </w:pPr>
      <w:r w:rsidRPr="00622663">
        <w:rPr>
          <w:rFonts w:ascii="Arial" w:hAnsi="Arial" w:cs="Arial"/>
        </w:rPr>
        <w:t xml:space="preserve">Hunter’s Holiday, </w:t>
      </w:r>
      <w:r w:rsidR="006E74E2" w:rsidRPr="00622663">
        <w:rPr>
          <w:rFonts w:ascii="Arial" w:hAnsi="Arial" w:cs="Arial"/>
        </w:rPr>
        <w:t>c</w:t>
      </w:r>
      <w:r w:rsidRPr="00622663">
        <w:rPr>
          <w:rFonts w:ascii="Arial" w:hAnsi="Arial" w:cs="Arial"/>
        </w:rPr>
        <w:t>oncertino per corno e orch. (1964</w:t>
      </w:r>
      <w:r w:rsidR="006E74E2" w:rsidRPr="00622663">
        <w:rPr>
          <w:rFonts w:ascii="Arial" w:hAnsi="Arial" w:cs="Arial"/>
        </w:rPr>
        <w:t>, 6’</w:t>
      </w:r>
      <w:r w:rsidRPr="00622663">
        <w:rPr>
          <w:rFonts w:ascii="Arial" w:hAnsi="Arial" w:cs="Arial"/>
        </w:rPr>
        <w:t>).</w:t>
      </w:r>
    </w:p>
    <w:p w:rsidR="00753E26" w:rsidRPr="00622663" w:rsidRDefault="00753E26" w:rsidP="00582753">
      <w:pPr>
        <w:tabs>
          <w:tab w:val="left" w:pos="4253"/>
          <w:tab w:val="left" w:pos="4395"/>
        </w:tabs>
        <w:spacing w:before="120" w:line="276" w:lineRule="auto"/>
        <w:rPr>
          <w:rFonts w:ascii="Arial" w:hAnsi="Arial" w:cs="Arial"/>
        </w:rPr>
      </w:pPr>
    </w:p>
    <w:p w:rsidR="000E5CEA" w:rsidRPr="00622663" w:rsidRDefault="00B67BC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P</w:t>
      </w:r>
      <w:r w:rsidR="000E5CEA" w:rsidRPr="00622663">
        <w:rPr>
          <w:rFonts w:ascii="Arial" w:hAnsi="Arial" w:cs="Arial"/>
          <w:color w:val="0099CC"/>
          <w:sz w:val="24"/>
          <w:u w:val="single"/>
        </w:rPr>
        <w:t>OULENC Francis</w:t>
      </w:r>
      <w:r w:rsidR="000E5CEA" w:rsidRPr="00622663">
        <w:rPr>
          <w:rFonts w:ascii="Arial" w:hAnsi="Arial" w:cs="Arial"/>
          <w:color w:val="0099CC"/>
          <w:sz w:val="24"/>
          <w:u w:val="single"/>
        </w:rPr>
        <w:tab/>
        <w:t>Parigi 7.1.1889 - Parigi, 30.1.1963</w:t>
      </w:r>
    </w:p>
    <w:p w:rsidR="00584C51" w:rsidRPr="00622663" w:rsidRDefault="0097483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e compositore francese, allievo di Vines. Amico di Satie, Berg, Webern, </w:t>
      </w:r>
      <w:r w:rsidR="000C149D" w:rsidRPr="00622663">
        <w:rPr>
          <w:rFonts w:ascii="Arial" w:hAnsi="Arial" w:cs="Arial"/>
          <w:color w:val="0099CC"/>
        </w:rPr>
        <w:t>Schoenberg</w:t>
      </w:r>
      <w:r w:rsidRPr="00622663">
        <w:rPr>
          <w:rFonts w:ascii="Arial" w:hAnsi="Arial" w:cs="Arial"/>
          <w:color w:val="0099CC"/>
        </w:rPr>
        <w:t xml:space="preserve">. </w:t>
      </w:r>
      <w:r w:rsidR="00A62789" w:rsidRPr="00622663">
        <w:rPr>
          <w:rFonts w:ascii="Arial" w:hAnsi="Arial" w:cs="Arial"/>
          <w:color w:val="0099CC"/>
        </w:rPr>
        <w:t xml:space="preserve">                              </w:t>
      </w:r>
      <w:r w:rsidRPr="00622663">
        <w:rPr>
          <w:rFonts w:ascii="Arial" w:hAnsi="Arial" w:cs="Arial"/>
          <w:color w:val="0099CC"/>
        </w:rPr>
        <w:t>Dopo la 1</w:t>
      </w:r>
      <w:r w:rsidR="00A62789" w:rsidRPr="00622663">
        <w:rPr>
          <w:rFonts w:ascii="Arial" w:hAnsi="Arial" w:cs="Arial"/>
          <w:color w:val="0099CC"/>
        </w:rPr>
        <w:t>a</w:t>
      </w:r>
      <w:r w:rsidRPr="00622663">
        <w:rPr>
          <w:rFonts w:ascii="Arial" w:hAnsi="Arial" w:cs="Arial"/>
          <w:color w:val="0099CC"/>
        </w:rPr>
        <w:t xml:space="preserve"> guerra mondiale, perfezionamento con Koechlin. </w:t>
      </w:r>
      <w:r w:rsidR="00140C57" w:rsidRPr="00622663">
        <w:rPr>
          <w:rFonts w:ascii="Arial" w:hAnsi="Arial" w:cs="Arial"/>
          <w:color w:val="0099CC"/>
        </w:rPr>
        <w:t>Fu u</w:t>
      </w:r>
      <w:r w:rsidRPr="00622663">
        <w:rPr>
          <w:rFonts w:ascii="Arial" w:hAnsi="Arial" w:cs="Arial"/>
          <w:color w:val="0099CC"/>
        </w:rPr>
        <w:t xml:space="preserve">no dei membri fondatori del “Gruppo dei 6”. </w:t>
      </w:r>
      <w:r w:rsidR="00A62789" w:rsidRPr="00622663">
        <w:rPr>
          <w:rFonts w:ascii="Arial" w:hAnsi="Arial" w:cs="Arial"/>
          <w:color w:val="0099CC"/>
        </w:rPr>
        <w:t xml:space="preserve">  </w:t>
      </w:r>
      <w:r w:rsidR="00D208F1">
        <w:rPr>
          <w:rFonts w:ascii="Arial" w:hAnsi="Arial" w:cs="Arial"/>
          <w:color w:val="0099CC"/>
        </w:rPr>
        <w:t xml:space="preserve">           </w:t>
      </w:r>
      <w:r w:rsidR="00584C51" w:rsidRPr="00622663">
        <w:rPr>
          <w:rFonts w:ascii="Arial" w:hAnsi="Arial" w:cs="Arial"/>
          <w:color w:val="0099CC"/>
        </w:rPr>
        <w:t>Per maggiori informazioni sull'autore, vedi "Passeggiando con la Musica", scaricabile dal sito: mariodemolli.com</w:t>
      </w:r>
    </w:p>
    <w:p w:rsidR="008D0B15" w:rsidRPr="00622663" w:rsidRDefault="008D0B1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pf.:   </w:t>
      </w:r>
      <w:r w:rsidR="00B43134" w:rsidRPr="00622663">
        <w:rPr>
          <w:b w:val="0"/>
          <w:color w:val="000000"/>
          <w:sz w:val="24"/>
          <w:szCs w:val="24"/>
        </w:rPr>
        <w:t>Eleg</w:t>
      </w:r>
      <w:r w:rsidR="00817F6C" w:rsidRPr="00622663">
        <w:rPr>
          <w:b w:val="0"/>
          <w:color w:val="000000"/>
          <w:sz w:val="24"/>
          <w:szCs w:val="24"/>
        </w:rPr>
        <w:t>ia</w:t>
      </w:r>
      <w:r w:rsidR="006C64B3" w:rsidRPr="00622663">
        <w:rPr>
          <w:b w:val="0"/>
          <w:color w:val="000000"/>
          <w:sz w:val="24"/>
          <w:szCs w:val="24"/>
        </w:rPr>
        <w:t>“</w:t>
      </w:r>
      <w:r w:rsidR="00883B51" w:rsidRPr="00622663">
        <w:rPr>
          <w:b w:val="0"/>
          <w:color w:val="000000"/>
          <w:sz w:val="24"/>
          <w:szCs w:val="24"/>
        </w:rPr>
        <w:t>In Memoriam Dennis Brain</w:t>
      </w:r>
      <w:r w:rsidR="006C64B3" w:rsidRPr="00622663">
        <w:rPr>
          <w:b w:val="0"/>
          <w:color w:val="000000"/>
          <w:sz w:val="24"/>
          <w:szCs w:val="24"/>
        </w:rPr>
        <w:t>”</w:t>
      </w:r>
      <w:r w:rsidR="0071022F" w:rsidRPr="00622663">
        <w:rPr>
          <w:b w:val="0"/>
          <w:color w:val="000000"/>
          <w:sz w:val="24"/>
          <w:szCs w:val="24"/>
        </w:rPr>
        <w:t>(1957</w:t>
      </w:r>
      <w:r w:rsidR="00822126" w:rsidRPr="00622663">
        <w:rPr>
          <w:b w:val="0"/>
          <w:color w:val="000000"/>
          <w:sz w:val="24"/>
          <w:szCs w:val="24"/>
        </w:rPr>
        <w:t xml:space="preserve">, </w:t>
      </w:r>
      <w:r w:rsidR="0080289D" w:rsidRPr="00622663">
        <w:rPr>
          <w:b w:val="0"/>
          <w:color w:val="000000"/>
          <w:sz w:val="24"/>
          <w:szCs w:val="24"/>
        </w:rPr>
        <w:t>9</w:t>
      </w:r>
      <w:r w:rsidR="00822126" w:rsidRPr="00622663">
        <w:rPr>
          <w:b w:val="0"/>
          <w:color w:val="000000"/>
          <w:sz w:val="24"/>
          <w:szCs w:val="24"/>
        </w:rPr>
        <w:t>’</w:t>
      </w:r>
      <w:r w:rsidR="00431A3B" w:rsidRPr="00622663">
        <w:rPr>
          <w:b w:val="0"/>
          <w:color w:val="000000"/>
          <w:sz w:val="24"/>
          <w:szCs w:val="24"/>
        </w:rPr>
        <w:t>25</w:t>
      </w:r>
      <w:r w:rsidR="0071022F" w:rsidRPr="00622663">
        <w:rPr>
          <w:b w:val="0"/>
          <w:color w:val="000000"/>
          <w:sz w:val="24"/>
          <w:szCs w:val="24"/>
        </w:rPr>
        <w:t>)</w:t>
      </w:r>
      <w:r w:rsidRPr="00622663">
        <w:rPr>
          <w:b w:val="0"/>
          <w:color w:val="000000"/>
          <w:sz w:val="24"/>
          <w:szCs w:val="24"/>
        </w:rPr>
        <w:t xml:space="preserve">,   </w:t>
      </w:r>
    </w:p>
    <w:p w:rsidR="008D0B15" w:rsidRPr="00622663" w:rsidRDefault="008D0B1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fr-FR"/>
        </w:rPr>
        <w:t xml:space="preserve">Fleurs, da Fiancailles pour rire (1939, 2'25).   </w:t>
      </w:r>
      <w:r w:rsidR="0071022F" w:rsidRPr="00622663">
        <w:rPr>
          <w:b w:val="0"/>
          <w:color w:val="000000"/>
          <w:sz w:val="24"/>
          <w:szCs w:val="24"/>
        </w:rPr>
        <w:t>Sonata</w:t>
      </w:r>
      <w:r w:rsidRPr="00622663">
        <w:rPr>
          <w:b w:val="0"/>
          <w:color w:val="000000"/>
          <w:sz w:val="24"/>
          <w:szCs w:val="24"/>
        </w:rPr>
        <w:t>,</w:t>
      </w:r>
      <w:r w:rsidR="0071022F" w:rsidRPr="00622663">
        <w:rPr>
          <w:b w:val="0"/>
          <w:color w:val="000000"/>
          <w:sz w:val="24"/>
          <w:szCs w:val="24"/>
        </w:rPr>
        <w:t xml:space="preserve"> corno, </w:t>
      </w:r>
      <w:r w:rsidR="004E3A70" w:rsidRPr="00622663">
        <w:rPr>
          <w:b w:val="0"/>
          <w:color w:val="000000"/>
          <w:sz w:val="24"/>
          <w:szCs w:val="24"/>
        </w:rPr>
        <w:t>tr</w:t>
      </w:r>
      <w:r w:rsidR="00431A3B" w:rsidRPr="00622663">
        <w:rPr>
          <w:b w:val="0"/>
          <w:color w:val="000000"/>
          <w:sz w:val="24"/>
          <w:szCs w:val="24"/>
        </w:rPr>
        <w:t>omba e</w:t>
      </w:r>
      <w:r w:rsidR="004E3A70" w:rsidRPr="00622663">
        <w:rPr>
          <w:b w:val="0"/>
          <w:color w:val="000000"/>
          <w:sz w:val="24"/>
          <w:szCs w:val="24"/>
        </w:rPr>
        <w:t xml:space="preserve"> </w:t>
      </w:r>
      <w:r w:rsidR="00A15FED" w:rsidRPr="00622663">
        <w:rPr>
          <w:b w:val="0"/>
          <w:color w:val="000000"/>
          <w:sz w:val="24"/>
          <w:szCs w:val="24"/>
        </w:rPr>
        <w:t>tr</w:t>
      </w:r>
      <w:r w:rsidR="00431A3B" w:rsidRPr="00622663">
        <w:rPr>
          <w:b w:val="0"/>
          <w:color w:val="000000"/>
          <w:sz w:val="24"/>
          <w:szCs w:val="24"/>
        </w:rPr>
        <w:t>om</w:t>
      </w:r>
      <w:r w:rsidR="00A15FED" w:rsidRPr="00622663">
        <w:rPr>
          <w:b w:val="0"/>
          <w:color w:val="000000"/>
          <w:sz w:val="24"/>
          <w:szCs w:val="24"/>
        </w:rPr>
        <w:t>b</w:t>
      </w:r>
      <w:r w:rsidR="00431A3B" w:rsidRPr="00622663">
        <w:rPr>
          <w:b w:val="0"/>
          <w:color w:val="000000"/>
          <w:sz w:val="24"/>
          <w:szCs w:val="24"/>
        </w:rPr>
        <w:t>one</w:t>
      </w:r>
      <w:r w:rsidR="00973F79" w:rsidRPr="00622663">
        <w:rPr>
          <w:b w:val="0"/>
          <w:color w:val="000000"/>
          <w:sz w:val="24"/>
          <w:szCs w:val="24"/>
        </w:rPr>
        <w:t xml:space="preserve"> </w:t>
      </w:r>
      <w:r w:rsidR="00B46F4A" w:rsidRPr="00622663">
        <w:rPr>
          <w:b w:val="0"/>
          <w:color w:val="000000"/>
          <w:sz w:val="24"/>
          <w:szCs w:val="24"/>
        </w:rPr>
        <w:t>(1</w:t>
      </w:r>
      <w:r w:rsidR="006D3063" w:rsidRPr="00622663">
        <w:rPr>
          <w:b w:val="0"/>
          <w:color w:val="000000"/>
          <w:sz w:val="24"/>
          <w:szCs w:val="24"/>
        </w:rPr>
        <w:t>9</w:t>
      </w:r>
      <w:r w:rsidR="000956A6" w:rsidRPr="00622663">
        <w:rPr>
          <w:b w:val="0"/>
          <w:color w:val="000000"/>
          <w:sz w:val="24"/>
          <w:szCs w:val="24"/>
        </w:rPr>
        <w:t>34</w:t>
      </w:r>
      <w:r w:rsidR="00B46F4A" w:rsidRPr="00622663">
        <w:rPr>
          <w:b w:val="0"/>
          <w:color w:val="000000"/>
          <w:sz w:val="24"/>
          <w:szCs w:val="24"/>
        </w:rPr>
        <w:t xml:space="preserve">, </w:t>
      </w:r>
      <w:r w:rsidR="002611C6" w:rsidRPr="00622663">
        <w:rPr>
          <w:b w:val="0"/>
          <w:color w:val="000000"/>
          <w:sz w:val="24"/>
          <w:szCs w:val="24"/>
        </w:rPr>
        <w:t>7</w:t>
      </w:r>
      <w:r w:rsidR="00B46F4A" w:rsidRPr="00622663">
        <w:rPr>
          <w:b w:val="0"/>
          <w:color w:val="000000"/>
          <w:sz w:val="24"/>
          <w:szCs w:val="24"/>
        </w:rPr>
        <w:t>’</w:t>
      </w:r>
      <w:r w:rsidR="00461F45" w:rsidRPr="00622663">
        <w:rPr>
          <w:b w:val="0"/>
          <w:color w:val="000000"/>
          <w:sz w:val="24"/>
          <w:szCs w:val="24"/>
        </w:rPr>
        <w:t>5</w:t>
      </w:r>
      <w:r w:rsidR="00431A3B" w:rsidRPr="00622663">
        <w:rPr>
          <w:b w:val="0"/>
          <w:color w:val="000000"/>
          <w:sz w:val="24"/>
          <w:szCs w:val="24"/>
        </w:rPr>
        <w:t>0</w:t>
      </w:r>
      <w:r w:rsidR="00B46F4A" w:rsidRPr="00622663">
        <w:rPr>
          <w:b w:val="0"/>
          <w:color w:val="000000"/>
          <w:sz w:val="24"/>
          <w:szCs w:val="24"/>
        </w:rPr>
        <w:t>).</w:t>
      </w:r>
    </w:p>
    <w:p w:rsidR="001E59D6" w:rsidRPr="00622663" w:rsidRDefault="0071022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Sestetto con corno.</w:t>
      </w:r>
    </w:p>
    <w:p w:rsidR="001E59D6" w:rsidRPr="00622663" w:rsidRDefault="001E59D6" w:rsidP="00582753">
      <w:pPr>
        <w:pStyle w:val="Titolo"/>
        <w:tabs>
          <w:tab w:val="left" w:pos="4253"/>
          <w:tab w:val="left" w:pos="4395"/>
        </w:tabs>
        <w:spacing w:before="120" w:after="0" w:line="276" w:lineRule="auto"/>
        <w:jc w:val="left"/>
        <w:outlineLvl w:val="9"/>
        <w:rPr>
          <w:b w:val="0"/>
          <w:color w:val="000000"/>
          <w:sz w:val="24"/>
          <w:szCs w:val="24"/>
        </w:rPr>
      </w:pPr>
    </w:p>
    <w:p w:rsidR="0032173A" w:rsidRPr="00622663" w:rsidRDefault="0032173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POUSSEUR  Henri</w:t>
      </w:r>
      <w:r w:rsidRPr="00622663">
        <w:rPr>
          <w:b w:val="0"/>
          <w:color w:val="0099CC"/>
          <w:sz w:val="24"/>
          <w:szCs w:val="24"/>
          <w:u w:val="single"/>
        </w:rPr>
        <w:tab/>
        <w:t>Malmédy, 23.6.1929 - Bruxelles, 6.3.2009.</w:t>
      </w:r>
    </w:p>
    <w:p w:rsidR="00855D2F" w:rsidRPr="00622663" w:rsidRDefault="00855D2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critico musicale belga. Allievo di de Greef, Mortelmans, Gilson e Dukas. Direttore dal 1949 al 1966 del Conservatorio di Bruxelles. Amico di Boulez, Maderna, Stockhausen e Berio, con loro fece gruppo </w:t>
      </w:r>
      <w:r w:rsidR="00B36406">
        <w:rPr>
          <w:rFonts w:ascii="Arial" w:hAnsi="Arial" w:cs="Arial"/>
          <w:color w:val="0099CC"/>
          <w:sz w:val="20"/>
          <w:szCs w:val="20"/>
        </w:rPr>
        <w:t xml:space="preserve"> </w:t>
      </w:r>
      <w:r w:rsidRPr="00622663">
        <w:rPr>
          <w:rFonts w:ascii="Arial" w:hAnsi="Arial" w:cs="Arial"/>
          <w:color w:val="0099CC"/>
          <w:sz w:val="20"/>
          <w:szCs w:val="20"/>
        </w:rPr>
        <w:t xml:space="preserve">d’avanguardia musicale. Insegnante ai corsi di Darmstadt, all’Accademia di Basilea </w:t>
      </w:r>
      <w:r w:rsidR="00D46C87" w:rsidRPr="00622663">
        <w:rPr>
          <w:rFonts w:ascii="Arial" w:hAnsi="Arial" w:cs="Arial"/>
          <w:color w:val="0099CC"/>
          <w:sz w:val="20"/>
          <w:szCs w:val="20"/>
        </w:rPr>
        <w:t xml:space="preserve">e </w:t>
      </w:r>
      <w:r w:rsidRPr="00622663">
        <w:rPr>
          <w:rFonts w:ascii="Arial" w:hAnsi="Arial" w:cs="Arial"/>
          <w:color w:val="0099CC"/>
          <w:sz w:val="20"/>
          <w:szCs w:val="20"/>
        </w:rPr>
        <w:t>a Buffalo.</w:t>
      </w:r>
    </w:p>
    <w:p w:rsidR="00F62F67" w:rsidRPr="00622663" w:rsidRDefault="00A651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Naturel, corno solo (198</w:t>
      </w:r>
      <w:r w:rsidR="00ED0875" w:rsidRPr="00622663">
        <w:rPr>
          <w:b w:val="0"/>
          <w:color w:val="000000"/>
          <w:sz w:val="24"/>
          <w:szCs w:val="24"/>
        </w:rPr>
        <w:t>0</w:t>
      </w:r>
      <w:r w:rsidRPr="00622663">
        <w:rPr>
          <w:b w:val="0"/>
          <w:color w:val="000000"/>
          <w:sz w:val="24"/>
          <w:szCs w:val="24"/>
        </w:rPr>
        <w:t xml:space="preserve">, </w:t>
      </w:r>
      <w:r w:rsidR="00A65935" w:rsidRPr="00622663">
        <w:rPr>
          <w:b w:val="0"/>
          <w:color w:val="000000"/>
          <w:sz w:val="24"/>
          <w:szCs w:val="24"/>
        </w:rPr>
        <w:t>7</w:t>
      </w:r>
      <w:r w:rsidRPr="00622663">
        <w:rPr>
          <w:b w:val="0"/>
          <w:color w:val="000000"/>
          <w:sz w:val="24"/>
          <w:szCs w:val="24"/>
        </w:rPr>
        <w:t>’</w:t>
      </w:r>
      <w:r w:rsidR="00176D8A" w:rsidRPr="00622663">
        <w:rPr>
          <w:b w:val="0"/>
          <w:color w:val="000000"/>
          <w:sz w:val="24"/>
          <w:szCs w:val="24"/>
        </w:rPr>
        <w:t>30</w:t>
      </w:r>
      <w:r w:rsidRPr="00622663">
        <w:rPr>
          <w:b w:val="0"/>
          <w:color w:val="000000"/>
          <w:sz w:val="24"/>
          <w:szCs w:val="24"/>
        </w:rPr>
        <w:t>).</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2440D0" w:rsidRPr="00622663" w:rsidRDefault="002440D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POZAJIC  Mladen</w:t>
      </w:r>
      <w:r w:rsidRPr="00622663">
        <w:rPr>
          <w:rFonts w:ascii="Arial" w:hAnsi="Arial" w:cs="Arial"/>
          <w:color w:val="0099CC"/>
          <w:sz w:val="24"/>
          <w:u w:val="single"/>
        </w:rPr>
        <w:tab/>
        <w:t>Zupanja, 6.3.1905 - 1979.</w:t>
      </w:r>
    </w:p>
    <w:p w:rsidR="002440D0" w:rsidRPr="00622663" w:rsidRDefault="002440D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direttore d’orchestra </w:t>
      </w:r>
      <w:r w:rsidR="009D6BBC">
        <w:rPr>
          <w:rFonts w:ascii="Arial" w:hAnsi="Arial" w:cs="Arial"/>
          <w:color w:val="0099CC"/>
        </w:rPr>
        <w:t>J</w:t>
      </w:r>
      <w:r w:rsidRPr="00622663">
        <w:rPr>
          <w:rFonts w:ascii="Arial" w:hAnsi="Arial" w:cs="Arial"/>
          <w:color w:val="0099CC"/>
        </w:rPr>
        <w:t xml:space="preserve">ugoslavo, allievo di Stancic, Bersa, Lhotka, d’Indy e Marx. </w:t>
      </w:r>
    </w:p>
    <w:p w:rsidR="002440D0" w:rsidRPr="00622663" w:rsidRDefault="002440D0"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Abbozzi, corno, 2 tr. e trb. (1955).</w:t>
      </w:r>
    </w:p>
    <w:p w:rsidR="00753E26" w:rsidRPr="00622663" w:rsidRDefault="00753E26" w:rsidP="00582753">
      <w:pPr>
        <w:pStyle w:val="Corpotesto"/>
        <w:tabs>
          <w:tab w:val="left" w:pos="4253"/>
          <w:tab w:val="left" w:pos="4395"/>
        </w:tabs>
        <w:spacing w:before="120" w:after="0" w:line="276" w:lineRule="auto"/>
        <w:rPr>
          <w:rFonts w:ascii="Arial" w:hAnsi="Arial" w:cs="Arial"/>
          <w:sz w:val="24"/>
        </w:rPr>
      </w:pPr>
    </w:p>
    <w:p w:rsidR="00225EEB" w:rsidRPr="00622663" w:rsidRDefault="00225EE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PRESSER  William</w:t>
      </w:r>
      <w:r w:rsidRPr="00622663">
        <w:rPr>
          <w:rFonts w:ascii="Arial" w:hAnsi="Arial" w:cs="Arial"/>
          <w:color w:val="0099CC"/>
          <w:u w:val="single"/>
        </w:rPr>
        <w:tab/>
        <w:t xml:space="preserve">Saginaw,19.4.1916 </w:t>
      </w:r>
      <w:r w:rsidR="006B6709" w:rsidRPr="00622663">
        <w:rPr>
          <w:rFonts w:ascii="Arial" w:hAnsi="Arial" w:cs="Arial"/>
          <w:color w:val="0099CC"/>
          <w:u w:val="single"/>
        </w:rPr>
        <w:t>-</w:t>
      </w:r>
      <w:r w:rsidRPr="00622663">
        <w:rPr>
          <w:rFonts w:ascii="Arial" w:hAnsi="Arial" w:cs="Arial"/>
          <w:color w:val="0099CC"/>
          <w:u w:val="single"/>
        </w:rPr>
        <w:t xml:space="preserve"> ag</w:t>
      </w:r>
      <w:r w:rsidR="006B6709" w:rsidRPr="00622663">
        <w:rPr>
          <w:rFonts w:ascii="Arial" w:hAnsi="Arial" w:cs="Arial"/>
          <w:color w:val="0099CC"/>
          <w:u w:val="single"/>
        </w:rPr>
        <w:t>osto,</w:t>
      </w:r>
      <w:r w:rsidRPr="00622663">
        <w:rPr>
          <w:rFonts w:ascii="Arial" w:hAnsi="Arial" w:cs="Arial"/>
          <w:color w:val="0099CC"/>
          <w:u w:val="single"/>
        </w:rPr>
        <w:t xml:space="preserve"> 2004.</w:t>
      </w:r>
    </w:p>
    <w:p w:rsidR="00225EEB" w:rsidRPr="00622663" w:rsidRDefault="00225EE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americano, studi alla Eastman con Harris, Rogers, Burrill e Monteaux. Insegnante nell’Università del Mississipi.</w:t>
      </w:r>
    </w:p>
    <w:p w:rsidR="006B6709" w:rsidRPr="00622663" w:rsidRDefault="005C6ABE"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 xml:space="preserve">7 Duos per 2 corni.   </w:t>
      </w:r>
      <w:r w:rsidR="00F24488" w:rsidRPr="00622663">
        <w:rPr>
          <w:rFonts w:ascii="Arial" w:hAnsi="Arial" w:cs="Arial"/>
          <w:sz w:val="24"/>
        </w:rPr>
        <w:t>Trio di corni.</w:t>
      </w:r>
      <w:r w:rsidR="00E80CE8" w:rsidRPr="00622663">
        <w:rPr>
          <w:rFonts w:ascii="Arial" w:hAnsi="Arial" w:cs="Arial"/>
          <w:sz w:val="24"/>
        </w:rPr>
        <w:t xml:space="preserve">   Quartetto </w:t>
      </w:r>
      <w:r w:rsidR="0006370E" w:rsidRPr="00622663">
        <w:rPr>
          <w:rFonts w:ascii="Arial" w:hAnsi="Arial" w:cs="Arial"/>
          <w:sz w:val="24"/>
        </w:rPr>
        <w:t>per 4</w:t>
      </w:r>
      <w:r w:rsidR="00E80CE8" w:rsidRPr="00622663">
        <w:rPr>
          <w:rFonts w:ascii="Arial" w:hAnsi="Arial" w:cs="Arial"/>
          <w:sz w:val="24"/>
        </w:rPr>
        <w:t xml:space="preserve"> corni.</w:t>
      </w:r>
      <w:r w:rsidR="006B6709" w:rsidRPr="00622663">
        <w:rPr>
          <w:rFonts w:ascii="Arial" w:hAnsi="Arial" w:cs="Arial"/>
          <w:sz w:val="24"/>
        </w:rPr>
        <w:t xml:space="preserve">   Quintetto, 4 corni e tuba.   </w:t>
      </w:r>
    </w:p>
    <w:p w:rsidR="00F24488" w:rsidRPr="00622663" w:rsidRDefault="006B6709"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 xml:space="preserve">Corno e pf.:   Sonatina,   Fantasia “Mouldering Vine”,   Elegy e Caprice.   5 Duetti, cor. e fl.   </w:t>
      </w:r>
    </w:p>
    <w:p w:rsidR="00A4722A" w:rsidRPr="00622663" w:rsidRDefault="006B6709"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5 Duetti, cor</w:t>
      </w:r>
      <w:r w:rsidR="009D6BBC">
        <w:rPr>
          <w:rFonts w:ascii="Arial" w:hAnsi="Arial" w:cs="Arial"/>
          <w:sz w:val="24"/>
        </w:rPr>
        <w:t>no</w:t>
      </w:r>
      <w:r w:rsidRPr="00622663">
        <w:rPr>
          <w:rFonts w:ascii="Arial" w:hAnsi="Arial" w:cs="Arial"/>
          <w:sz w:val="24"/>
        </w:rPr>
        <w:t xml:space="preserve"> e tr</w:t>
      </w:r>
      <w:r w:rsidR="009D6BBC">
        <w:rPr>
          <w:rFonts w:ascii="Arial" w:hAnsi="Arial" w:cs="Arial"/>
          <w:sz w:val="24"/>
        </w:rPr>
        <w:t>omba</w:t>
      </w:r>
      <w:r w:rsidRPr="00622663">
        <w:rPr>
          <w:rFonts w:ascii="Arial" w:hAnsi="Arial" w:cs="Arial"/>
          <w:sz w:val="24"/>
        </w:rPr>
        <w:t>.   Green Lake schetches, cor</w:t>
      </w:r>
      <w:r w:rsidR="009D6BBC">
        <w:rPr>
          <w:rFonts w:ascii="Arial" w:hAnsi="Arial" w:cs="Arial"/>
          <w:sz w:val="24"/>
        </w:rPr>
        <w:t>no</w:t>
      </w:r>
      <w:r w:rsidRPr="00622663">
        <w:rPr>
          <w:rFonts w:ascii="Arial" w:hAnsi="Arial" w:cs="Arial"/>
          <w:sz w:val="24"/>
        </w:rPr>
        <w:t xml:space="preserve"> e tr</w:t>
      </w:r>
      <w:r w:rsidR="009D6BBC">
        <w:rPr>
          <w:rFonts w:ascii="Arial" w:hAnsi="Arial" w:cs="Arial"/>
          <w:sz w:val="24"/>
        </w:rPr>
        <w:t>om</w:t>
      </w:r>
      <w:r w:rsidRPr="00622663">
        <w:rPr>
          <w:rFonts w:ascii="Arial" w:hAnsi="Arial" w:cs="Arial"/>
          <w:sz w:val="24"/>
        </w:rPr>
        <w:t>b</w:t>
      </w:r>
      <w:r w:rsidR="009D6BBC">
        <w:rPr>
          <w:rFonts w:ascii="Arial" w:hAnsi="Arial" w:cs="Arial"/>
          <w:sz w:val="24"/>
        </w:rPr>
        <w:t>one</w:t>
      </w:r>
      <w:r w:rsidRPr="00622663">
        <w:rPr>
          <w:rFonts w:ascii="Arial" w:hAnsi="Arial" w:cs="Arial"/>
          <w:sz w:val="24"/>
        </w:rPr>
        <w:t>.</w:t>
      </w:r>
    </w:p>
    <w:p w:rsidR="00753E26" w:rsidRPr="00622663" w:rsidRDefault="00753E26" w:rsidP="00582753">
      <w:pPr>
        <w:pStyle w:val="Corpotesto"/>
        <w:tabs>
          <w:tab w:val="left" w:pos="4253"/>
          <w:tab w:val="left" w:pos="4395"/>
        </w:tabs>
        <w:spacing w:before="120" w:after="0" w:line="276" w:lineRule="auto"/>
        <w:rPr>
          <w:rFonts w:ascii="Arial" w:hAnsi="Arial" w:cs="Arial"/>
          <w:sz w:val="24"/>
        </w:rPr>
      </w:pPr>
    </w:p>
    <w:p w:rsidR="00D9559B" w:rsidRPr="00622663" w:rsidRDefault="00D9559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PREVIN  André</w:t>
      </w:r>
      <w:r w:rsidRPr="00622663">
        <w:rPr>
          <w:rFonts w:ascii="Arial" w:hAnsi="Arial" w:cs="Arial"/>
          <w:color w:val="0099CC"/>
          <w:sz w:val="24"/>
          <w:u w:val="single"/>
        </w:rPr>
        <w:tab/>
        <w:t>Berlino, 6.4.1929</w:t>
      </w:r>
    </w:p>
    <w:p w:rsidR="00A656AE" w:rsidRPr="00622663" w:rsidRDefault="00A656A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direttore d’orchestra e compositore americano d’origine tedesca. Studi a Parigi con Pierre Monteux. </w:t>
      </w:r>
      <w:r w:rsidR="00A62789" w:rsidRPr="00622663">
        <w:rPr>
          <w:rFonts w:ascii="Arial" w:hAnsi="Arial" w:cs="Arial"/>
          <w:color w:val="0099CC"/>
        </w:rPr>
        <w:t xml:space="preserve">    </w:t>
      </w:r>
      <w:r w:rsidR="009D6BBC">
        <w:rPr>
          <w:rFonts w:ascii="Arial" w:hAnsi="Arial" w:cs="Arial"/>
          <w:color w:val="0099CC"/>
        </w:rPr>
        <w:t xml:space="preserve">             </w:t>
      </w:r>
      <w:r w:rsidRPr="00622663">
        <w:rPr>
          <w:rFonts w:ascii="Arial" w:hAnsi="Arial" w:cs="Arial"/>
          <w:color w:val="0099CC"/>
        </w:rPr>
        <w:t xml:space="preserve">La famiglia era ebrea d’origine </w:t>
      </w:r>
      <w:r w:rsidR="00D46C87" w:rsidRPr="00622663">
        <w:rPr>
          <w:rFonts w:ascii="Arial" w:hAnsi="Arial" w:cs="Arial"/>
          <w:color w:val="0099CC"/>
        </w:rPr>
        <w:t xml:space="preserve">e </w:t>
      </w:r>
      <w:r w:rsidRPr="00622663">
        <w:rPr>
          <w:rFonts w:ascii="Arial" w:hAnsi="Arial" w:cs="Arial"/>
          <w:color w:val="0099CC"/>
        </w:rPr>
        <w:t xml:space="preserve">è emigrata negli Stati Uniti nel 1939. Nel 1943 ha ottenuto la cittadinanza </w:t>
      </w:r>
      <w:r w:rsidRPr="00622663">
        <w:rPr>
          <w:rFonts w:ascii="Arial" w:hAnsi="Arial" w:cs="Arial"/>
          <w:color w:val="0099CC"/>
        </w:rPr>
        <w:lastRenderedPageBreak/>
        <w:t xml:space="preserve">americana, ripresa degli studi a Los Angeles alla Beverly Hills Hight Scholl. Lo zio Charles Previn era direttore </w:t>
      </w:r>
      <w:r w:rsidR="009D6BBC">
        <w:rPr>
          <w:rFonts w:ascii="Arial" w:hAnsi="Arial" w:cs="Arial"/>
          <w:color w:val="0099CC"/>
        </w:rPr>
        <w:t xml:space="preserve">       </w:t>
      </w:r>
      <w:r w:rsidRPr="00622663">
        <w:rPr>
          <w:rFonts w:ascii="Arial" w:hAnsi="Arial" w:cs="Arial"/>
          <w:color w:val="0099CC"/>
        </w:rPr>
        <w:t>della Universal. Direttore della Houston Symphony Orchestra, della London Symphony Orchestra, della</w:t>
      </w:r>
      <w:r w:rsidR="009D6BBC">
        <w:rPr>
          <w:rFonts w:ascii="Arial" w:hAnsi="Arial" w:cs="Arial"/>
          <w:color w:val="0099CC"/>
        </w:rPr>
        <w:t xml:space="preserve"> </w:t>
      </w:r>
      <w:r w:rsidRPr="00622663">
        <w:rPr>
          <w:rFonts w:ascii="Arial" w:hAnsi="Arial" w:cs="Arial"/>
          <w:color w:val="0099CC"/>
        </w:rPr>
        <w:t xml:space="preserve">Pittsburg Symphony Orchestra, della Royal Philarmonic Orchestra, della Filarmonica di Los Angeles. </w:t>
      </w:r>
      <w:r w:rsidR="00A62789" w:rsidRPr="00622663">
        <w:rPr>
          <w:rFonts w:ascii="Arial" w:hAnsi="Arial" w:cs="Arial"/>
          <w:color w:val="0099CC"/>
        </w:rPr>
        <w:t xml:space="preserve">                       </w:t>
      </w:r>
      <w:r w:rsidR="009D6BBC">
        <w:rPr>
          <w:rFonts w:ascii="Arial" w:hAnsi="Arial" w:cs="Arial"/>
          <w:color w:val="0099CC"/>
        </w:rPr>
        <w:t xml:space="preserve">                        </w:t>
      </w:r>
      <w:r w:rsidRPr="00622663">
        <w:rPr>
          <w:rFonts w:ascii="Arial" w:hAnsi="Arial" w:cs="Arial"/>
          <w:color w:val="0099CC"/>
        </w:rPr>
        <w:t xml:space="preserve">Ha curato le colonne sonore di numerosi film, tra questi, per citarne solo qualcuno: Gigi, </w:t>
      </w:r>
      <w:r w:rsidR="009D6BBC">
        <w:rPr>
          <w:rFonts w:ascii="Arial" w:hAnsi="Arial" w:cs="Arial"/>
          <w:color w:val="0099CC"/>
        </w:rPr>
        <w:t xml:space="preserve">                                                        </w:t>
      </w:r>
      <w:r w:rsidRPr="00622663">
        <w:rPr>
          <w:rFonts w:ascii="Arial" w:hAnsi="Arial" w:cs="Arial"/>
          <w:color w:val="0099CC"/>
        </w:rPr>
        <w:t xml:space="preserve">I quattro cavalieri dell’Apocalisse, Irma la dolce, My Fair Lady, Jesus Christ Superstar....(4 Premi Oscar) e si è </w:t>
      </w:r>
      <w:r w:rsidR="00B36406">
        <w:rPr>
          <w:rFonts w:ascii="Arial" w:hAnsi="Arial" w:cs="Arial"/>
          <w:color w:val="0099CC"/>
        </w:rPr>
        <w:t xml:space="preserve"> </w:t>
      </w:r>
      <w:r w:rsidRPr="00622663">
        <w:rPr>
          <w:rFonts w:ascii="Arial" w:hAnsi="Arial" w:cs="Arial"/>
          <w:color w:val="0099CC"/>
        </w:rPr>
        <w:t>anche dedicato,</w:t>
      </w:r>
      <w:r w:rsidR="009D6BBC">
        <w:rPr>
          <w:rFonts w:ascii="Arial" w:hAnsi="Arial" w:cs="Arial"/>
          <w:color w:val="0099CC"/>
        </w:rPr>
        <w:t xml:space="preserve"> </w:t>
      </w:r>
      <w:r w:rsidRPr="00622663">
        <w:rPr>
          <w:rFonts w:ascii="Arial" w:hAnsi="Arial" w:cs="Arial"/>
          <w:color w:val="0099CC"/>
        </w:rPr>
        <w:t xml:space="preserve">dal 1955, alla musica Jazz, suonando con S. Manne, D. Gillespie, B. Carter, J. Hall, D. Shore, </w:t>
      </w:r>
      <w:r w:rsidR="009D6BBC">
        <w:rPr>
          <w:rFonts w:ascii="Arial" w:hAnsi="Arial" w:cs="Arial"/>
          <w:color w:val="0099CC"/>
        </w:rPr>
        <w:t xml:space="preserve">                     </w:t>
      </w:r>
      <w:r w:rsidRPr="00622663">
        <w:rPr>
          <w:rFonts w:ascii="Arial" w:hAnsi="Arial" w:cs="Arial"/>
          <w:color w:val="0099CC"/>
        </w:rPr>
        <w:t xml:space="preserve">si è divertito con l’attrice J. Andrews che cantava brani natalizi. Nominato Sir in Gran Bretagna nel 1996. </w:t>
      </w:r>
      <w:r w:rsidR="009D6BBC">
        <w:rPr>
          <w:rFonts w:ascii="Arial" w:hAnsi="Arial" w:cs="Arial"/>
          <w:color w:val="0099CC"/>
        </w:rPr>
        <w:t xml:space="preserve">                 </w:t>
      </w:r>
      <w:r w:rsidRPr="00622663">
        <w:rPr>
          <w:rFonts w:ascii="Arial" w:hAnsi="Arial" w:cs="Arial"/>
          <w:color w:val="0099CC"/>
        </w:rPr>
        <w:t>Musicista capace in tutti</w:t>
      </w:r>
      <w:r w:rsidR="00A62789" w:rsidRPr="00622663">
        <w:rPr>
          <w:rFonts w:ascii="Arial" w:hAnsi="Arial" w:cs="Arial"/>
          <w:color w:val="0099CC"/>
        </w:rPr>
        <w:t xml:space="preserve"> </w:t>
      </w:r>
      <w:r w:rsidRPr="00622663">
        <w:rPr>
          <w:rFonts w:ascii="Arial" w:hAnsi="Arial" w:cs="Arial"/>
          <w:color w:val="0099CC"/>
        </w:rPr>
        <w:t>i generi, anche nella cosidetta “Musica leggera”, ha sempre dimostrato una preparazione totale.</w:t>
      </w:r>
      <w:r w:rsidR="009D6BBC">
        <w:rPr>
          <w:rFonts w:ascii="Arial" w:hAnsi="Arial" w:cs="Arial"/>
          <w:color w:val="0099CC"/>
        </w:rPr>
        <w:t xml:space="preserve"> </w:t>
      </w:r>
      <w:r w:rsidRPr="00622663">
        <w:rPr>
          <w:rFonts w:ascii="Arial" w:hAnsi="Arial" w:cs="Arial"/>
          <w:color w:val="0099CC"/>
        </w:rPr>
        <w:t xml:space="preserve">Dal Concerto di Shostakovic alla canzonetta... ma di gran classe. </w:t>
      </w:r>
    </w:p>
    <w:p w:rsidR="00321A0E" w:rsidRPr="00622663" w:rsidRDefault="00321A0E"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Triolet for Brass, corno, 4 tr</w:t>
      </w:r>
      <w:r w:rsidR="00A108E5" w:rsidRPr="00622663">
        <w:rPr>
          <w:rFonts w:ascii="Arial" w:hAnsi="Arial" w:cs="Arial"/>
          <w:sz w:val="24"/>
        </w:rPr>
        <w:t>ombe,</w:t>
      </w:r>
      <w:r w:rsidRPr="00622663">
        <w:rPr>
          <w:rFonts w:ascii="Arial" w:hAnsi="Arial" w:cs="Arial"/>
          <w:sz w:val="24"/>
        </w:rPr>
        <w:t xml:space="preserve"> 4 tr</w:t>
      </w:r>
      <w:r w:rsidR="00A108E5" w:rsidRPr="00622663">
        <w:rPr>
          <w:rFonts w:ascii="Arial" w:hAnsi="Arial" w:cs="Arial"/>
          <w:sz w:val="24"/>
        </w:rPr>
        <w:t>om</w:t>
      </w:r>
      <w:r w:rsidRPr="00622663">
        <w:rPr>
          <w:rFonts w:ascii="Arial" w:hAnsi="Arial" w:cs="Arial"/>
          <w:sz w:val="24"/>
        </w:rPr>
        <w:t>b</w:t>
      </w:r>
      <w:r w:rsidR="00A108E5" w:rsidRPr="00622663">
        <w:rPr>
          <w:rFonts w:ascii="Arial" w:hAnsi="Arial" w:cs="Arial"/>
          <w:sz w:val="24"/>
        </w:rPr>
        <w:t>oni e</w:t>
      </w:r>
      <w:r w:rsidRPr="00622663">
        <w:rPr>
          <w:rFonts w:ascii="Arial" w:hAnsi="Arial" w:cs="Arial"/>
          <w:sz w:val="24"/>
        </w:rPr>
        <w:t xml:space="preserve"> tuba (1985, 18’).</w:t>
      </w:r>
    </w:p>
    <w:p w:rsidR="00600E2C" w:rsidRPr="00622663" w:rsidRDefault="00A656AE" w:rsidP="00582753">
      <w:pPr>
        <w:pStyle w:val="Corpotesto"/>
        <w:tabs>
          <w:tab w:val="left" w:pos="4253"/>
          <w:tab w:val="left" w:pos="4395"/>
        </w:tabs>
        <w:spacing w:before="120" w:after="0" w:line="276" w:lineRule="auto"/>
        <w:rPr>
          <w:rFonts w:ascii="Arial" w:hAnsi="Arial" w:cs="Arial"/>
          <w:sz w:val="24"/>
          <w:lang w:val="en-US"/>
        </w:rPr>
      </w:pPr>
      <w:r w:rsidRPr="00622663">
        <w:rPr>
          <w:rFonts w:ascii="Arial" w:hAnsi="Arial" w:cs="Arial"/>
          <w:sz w:val="24"/>
          <w:lang w:val="en-US"/>
        </w:rPr>
        <w:t>Four Outings for brass, corno, 2 tr</w:t>
      </w:r>
      <w:r w:rsidR="00A108E5" w:rsidRPr="00622663">
        <w:rPr>
          <w:rFonts w:ascii="Arial" w:hAnsi="Arial" w:cs="Arial"/>
          <w:sz w:val="24"/>
          <w:lang w:val="en-US"/>
        </w:rPr>
        <w:t>ombe,</w:t>
      </w:r>
      <w:r w:rsidRPr="00622663">
        <w:rPr>
          <w:rFonts w:ascii="Arial" w:hAnsi="Arial" w:cs="Arial"/>
          <w:sz w:val="24"/>
          <w:lang w:val="en-US"/>
        </w:rPr>
        <w:t xml:space="preserve"> tr</w:t>
      </w:r>
      <w:r w:rsidR="0094752D" w:rsidRPr="00622663">
        <w:rPr>
          <w:rFonts w:ascii="Arial" w:hAnsi="Arial" w:cs="Arial"/>
          <w:sz w:val="24"/>
          <w:lang w:val="en-US"/>
        </w:rPr>
        <w:t>ombone e</w:t>
      </w:r>
      <w:r w:rsidRPr="00622663">
        <w:rPr>
          <w:rFonts w:ascii="Arial" w:hAnsi="Arial" w:cs="Arial"/>
          <w:sz w:val="24"/>
          <w:lang w:val="en-US"/>
        </w:rPr>
        <w:t xml:space="preserve"> tuba (1974, 12’).</w:t>
      </w:r>
    </w:p>
    <w:p w:rsidR="00753E26" w:rsidRPr="00622663" w:rsidRDefault="00600E2C"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Hoch soll Er Leben</w:t>
      </w:r>
      <w:r w:rsidR="00973F79" w:rsidRPr="00622663">
        <w:rPr>
          <w:rFonts w:ascii="Arial" w:hAnsi="Arial" w:cs="Arial"/>
          <w:sz w:val="24"/>
        </w:rPr>
        <w:t xml:space="preserve">, </w:t>
      </w:r>
      <w:r w:rsidRPr="00622663">
        <w:rPr>
          <w:rFonts w:ascii="Arial" w:hAnsi="Arial" w:cs="Arial"/>
          <w:sz w:val="24"/>
        </w:rPr>
        <w:t>corno, 2 tr. trb. tuba (1997, 3’).   Concerto per corno e orch</w:t>
      </w:r>
      <w:r w:rsidR="0094752D" w:rsidRPr="00622663">
        <w:rPr>
          <w:rFonts w:ascii="Arial" w:hAnsi="Arial" w:cs="Arial"/>
          <w:sz w:val="24"/>
        </w:rPr>
        <w:t>estra</w:t>
      </w:r>
      <w:r w:rsidRPr="00622663">
        <w:rPr>
          <w:rFonts w:ascii="Arial" w:hAnsi="Arial" w:cs="Arial"/>
          <w:sz w:val="24"/>
        </w:rPr>
        <w:t>.</w:t>
      </w:r>
    </w:p>
    <w:p w:rsidR="00753E26" w:rsidRPr="00622663" w:rsidRDefault="00753E26" w:rsidP="00582753">
      <w:pPr>
        <w:pStyle w:val="Corpotesto"/>
        <w:tabs>
          <w:tab w:val="left" w:pos="4253"/>
          <w:tab w:val="left" w:pos="4395"/>
        </w:tabs>
        <w:spacing w:before="120" w:after="0" w:line="276" w:lineRule="auto"/>
        <w:rPr>
          <w:rFonts w:ascii="Arial" w:hAnsi="Arial" w:cs="Arial"/>
          <w:sz w:val="24"/>
        </w:rPr>
      </w:pPr>
    </w:p>
    <w:p w:rsidR="00A416EF" w:rsidRPr="00622663" w:rsidRDefault="00A416EF" w:rsidP="00582753">
      <w:pPr>
        <w:tabs>
          <w:tab w:val="left" w:pos="4253"/>
          <w:tab w:val="left" w:pos="4395"/>
          <w:tab w:val="left" w:pos="9923"/>
        </w:tabs>
        <w:spacing w:before="120" w:line="276" w:lineRule="auto"/>
        <w:rPr>
          <w:rFonts w:ascii="Arial" w:hAnsi="Arial" w:cs="Arial"/>
          <w:color w:val="0099CC"/>
          <w:u w:val="single"/>
        </w:rPr>
      </w:pPr>
      <w:r w:rsidRPr="00622663">
        <w:rPr>
          <w:rFonts w:ascii="Arial" w:hAnsi="Arial" w:cs="Arial"/>
          <w:color w:val="0099CC"/>
          <w:u w:val="single"/>
        </w:rPr>
        <w:t>PROCACCINI  Teresa</w:t>
      </w:r>
      <w:r w:rsidRPr="00622663">
        <w:rPr>
          <w:rFonts w:ascii="Arial" w:hAnsi="Arial" w:cs="Arial"/>
          <w:color w:val="0099CC"/>
          <w:u w:val="single"/>
        </w:rPr>
        <w:tab/>
        <w:t>Cerignola, 23.3.1934</w:t>
      </w:r>
    </w:p>
    <w:p w:rsidR="00A416EF" w:rsidRPr="00622663" w:rsidRDefault="00A416EF" w:rsidP="00582753">
      <w:pPr>
        <w:tabs>
          <w:tab w:val="left" w:pos="4253"/>
          <w:tab w:val="left" w:pos="4395"/>
          <w:tab w:val="left" w:pos="10490"/>
        </w:tabs>
        <w:spacing w:before="120" w:line="276" w:lineRule="auto"/>
        <w:rPr>
          <w:rFonts w:ascii="Arial" w:hAnsi="Arial" w:cs="Arial"/>
          <w:color w:val="0099CC"/>
          <w:sz w:val="20"/>
          <w:szCs w:val="20"/>
        </w:rPr>
      </w:pPr>
      <w:r w:rsidRPr="00622663">
        <w:rPr>
          <w:rFonts w:ascii="Arial" w:hAnsi="Arial" w:cs="Arial"/>
          <w:color w:val="0099CC"/>
          <w:sz w:val="20"/>
          <w:szCs w:val="20"/>
        </w:rPr>
        <w:t>Compositrice, pianista, organista e didatta Italiana. Allieva di Silvestri, Germani, Denza, Longo, Masetti e Mortari. Diplomata in Pianoforte a Foggia nel 1952. Diplomata in Organo a Roma, nel 1957, in Composizione</w:t>
      </w:r>
      <w:r w:rsidR="009D6BBC">
        <w:rPr>
          <w:rFonts w:ascii="Arial" w:hAnsi="Arial" w:cs="Arial"/>
          <w:color w:val="0099CC"/>
          <w:sz w:val="20"/>
          <w:szCs w:val="20"/>
        </w:rPr>
        <w:t xml:space="preserve"> </w:t>
      </w:r>
      <w:r w:rsidRPr="00622663">
        <w:rPr>
          <w:rFonts w:ascii="Arial" w:hAnsi="Arial" w:cs="Arial"/>
          <w:color w:val="0099CC"/>
          <w:sz w:val="20"/>
          <w:szCs w:val="20"/>
        </w:rPr>
        <w:t xml:space="preserve">e Musica cinematografica a Roma nel 1958. Vincitrice di Concorsi nazionali e internazionali. Insegnante di composizione </w:t>
      </w:r>
      <w:r w:rsidR="009D6BBC">
        <w:rPr>
          <w:rFonts w:ascii="Arial" w:hAnsi="Arial" w:cs="Arial"/>
          <w:color w:val="0099CC"/>
          <w:sz w:val="20"/>
          <w:szCs w:val="20"/>
        </w:rPr>
        <w:t xml:space="preserve">           </w:t>
      </w:r>
      <w:r w:rsidRPr="00622663">
        <w:rPr>
          <w:rFonts w:ascii="Arial" w:hAnsi="Arial" w:cs="Arial"/>
          <w:color w:val="0099CC"/>
          <w:sz w:val="20"/>
          <w:szCs w:val="20"/>
        </w:rPr>
        <w:t xml:space="preserve">nei Conservatori di Foggia, dal 1959 al 1978, Frosinone dal 1974 al 1978 (che ha anche diretto), dal 1978 al 2001 </w:t>
      </w:r>
      <w:r w:rsidR="00B36406">
        <w:rPr>
          <w:rFonts w:ascii="Arial" w:hAnsi="Arial" w:cs="Arial"/>
          <w:color w:val="0099CC"/>
          <w:sz w:val="20"/>
          <w:szCs w:val="20"/>
        </w:rPr>
        <w:t xml:space="preserve">     </w:t>
      </w:r>
      <w:r w:rsidRPr="00622663">
        <w:rPr>
          <w:rFonts w:ascii="Arial" w:hAnsi="Arial" w:cs="Arial"/>
          <w:color w:val="0099CC"/>
          <w:sz w:val="20"/>
          <w:szCs w:val="20"/>
        </w:rPr>
        <w:t xml:space="preserve">al “Santa Cecilia” di Roma. Numerosi i suoi corsi di perfezionamento in Italia e all’estero e i Premi di composizione ricevuti. </w:t>
      </w:r>
    </w:p>
    <w:p w:rsidR="00890297" w:rsidRDefault="00A216BA" w:rsidP="00582753">
      <w:pPr>
        <w:tabs>
          <w:tab w:val="left" w:pos="4253"/>
          <w:tab w:val="left" w:pos="4395"/>
        </w:tabs>
        <w:spacing w:before="120" w:line="276" w:lineRule="auto"/>
        <w:rPr>
          <w:rFonts w:ascii="Arial" w:hAnsi="Arial" w:cs="Arial"/>
        </w:rPr>
      </w:pPr>
      <w:r w:rsidRPr="00622663">
        <w:rPr>
          <w:rFonts w:ascii="Arial" w:hAnsi="Arial" w:cs="Arial"/>
        </w:rPr>
        <w:t xml:space="preserve">Dialogo, corno e pf. op. 35 (1968).   </w:t>
      </w:r>
      <w:r w:rsidR="00890297" w:rsidRPr="00622663">
        <w:rPr>
          <w:rFonts w:ascii="Arial" w:hAnsi="Arial" w:cs="Arial"/>
          <w:bCs/>
        </w:rPr>
        <w:t xml:space="preserve">Quintetto, </w:t>
      </w:r>
      <w:r w:rsidR="00890297" w:rsidRPr="00622663">
        <w:rPr>
          <w:rFonts w:ascii="Arial" w:hAnsi="Arial" w:cs="Arial"/>
        </w:rPr>
        <w:t>corno e quartetto d'archi op. 50 (1971, 8’).</w:t>
      </w:r>
      <w:r w:rsidR="00890297">
        <w:rPr>
          <w:rFonts w:ascii="Arial" w:hAnsi="Arial" w:cs="Arial"/>
        </w:rPr>
        <w:t xml:space="preserve">   </w:t>
      </w:r>
    </w:p>
    <w:p w:rsidR="00890297" w:rsidRDefault="00BD7E74" w:rsidP="00582753">
      <w:pPr>
        <w:tabs>
          <w:tab w:val="left" w:pos="4253"/>
          <w:tab w:val="left" w:pos="4395"/>
        </w:tabs>
        <w:spacing w:before="120" w:line="276" w:lineRule="auto"/>
        <w:rPr>
          <w:rFonts w:ascii="Arial" w:hAnsi="Arial" w:cs="Arial"/>
        </w:rPr>
      </w:pPr>
      <w:r w:rsidRPr="00622663">
        <w:rPr>
          <w:rFonts w:ascii="Arial" w:hAnsi="Arial" w:cs="Arial"/>
        </w:rPr>
        <w:t>Serenata notturna, op. 78, cor</w:t>
      </w:r>
      <w:r w:rsidR="00952F2A" w:rsidRPr="00622663">
        <w:rPr>
          <w:rFonts w:ascii="Arial" w:hAnsi="Arial" w:cs="Arial"/>
        </w:rPr>
        <w:t>no e</w:t>
      </w:r>
      <w:r w:rsidRPr="00622663">
        <w:rPr>
          <w:rFonts w:ascii="Arial" w:hAnsi="Arial" w:cs="Arial"/>
        </w:rPr>
        <w:t xml:space="preserve"> arpa (1977, 4’40).</w:t>
      </w:r>
      <w:r w:rsidR="00890297">
        <w:rPr>
          <w:rFonts w:ascii="Arial" w:hAnsi="Arial" w:cs="Arial"/>
        </w:rPr>
        <w:t xml:space="preserve">   </w:t>
      </w:r>
    </w:p>
    <w:p w:rsidR="00890297" w:rsidRDefault="00890297" w:rsidP="00582753">
      <w:pPr>
        <w:tabs>
          <w:tab w:val="left" w:pos="4253"/>
          <w:tab w:val="left" w:pos="4395"/>
        </w:tabs>
        <w:spacing w:before="120" w:line="276" w:lineRule="auto"/>
        <w:rPr>
          <w:rFonts w:ascii="Arial" w:hAnsi="Arial" w:cs="Arial"/>
        </w:rPr>
      </w:pPr>
      <w:r>
        <w:rPr>
          <w:rFonts w:ascii="Arial" w:hAnsi="Arial" w:cs="Arial"/>
        </w:rPr>
        <w:t>Serenta notturna, corno e arpa, op. 78</w:t>
      </w:r>
      <w:r w:rsidR="00BD7E74" w:rsidRPr="00622663">
        <w:rPr>
          <w:rFonts w:ascii="Arial" w:hAnsi="Arial" w:cs="Arial"/>
        </w:rPr>
        <w:t xml:space="preserve"> </w:t>
      </w:r>
      <w:r>
        <w:rPr>
          <w:rFonts w:ascii="Arial" w:hAnsi="Arial" w:cs="Arial"/>
        </w:rPr>
        <w:t xml:space="preserve">(1977).   </w:t>
      </w:r>
      <w:r w:rsidRPr="00622663">
        <w:rPr>
          <w:rFonts w:ascii="Arial" w:hAnsi="Arial" w:cs="Arial"/>
        </w:rPr>
        <w:t>Preludio e Marcia, corno e 8 str</w:t>
      </w:r>
      <w:r>
        <w:rPr>
          <w:rFonts w:ascii="Arial" w:hAnsi="Arial" w:cs="Arial"/>
        </w:rPr>
        <w:t>.</w:t>
      </w:r>
      <w:r w:rsidRPr="00622663">
        <w:rPr>
          <w:rFonts w:ascii="Arial" w:hAnsi="Arial" w:cs="Arial"/>
        </w:rPr>
        <w:t xml:space="preserve"> op. 79 (1977).</w:t>
      </w:r>
      <w:r>
        <w:rPr>
          <w:rFonts w:ascii="Arial" w:hAnsi="Arial" w:cs="Arial"/>
        </w:rPr>
        <w:t xml:space="preserve">   </w:t>
      </w:r>
    </w:p>
    <w:p w:rsidR="00890297" w:rsidRDefault="00F543C7" w:rsidP="00582753">
      <w:pPr>
        <w:tabs>
          <w:tab w:val="left" w:pos="4253"/>
          <w:tab w:val="left" w:pos="4395"/>
        </w:tabs>
        <w:spacing w:before="120" w:line="276" w:lineRule="auto"/>
        <w:rPr>
          <w:rFonts w:ascii="Arial" w:hAnsi="Arial" w:cs="Arial"/>
        </w:rPr>
      </w:pPr>
      <w:r w:rsidRPr="00622663">
        <w:rPr>
          <w:rFonts w:ascii="Arial" w:hAnsi="Arial" w:cs="Arial"/>
        </w:rPr>
        <w:t xml:space="preserve">Meditazione, </w:t>
      </w:r>
      <w:r w:rsidR="00BD7E74" w:rsidRPr="00622663">
        <w:rPr>
          <w:rFonts w:ascii="Arial" w:hAnsi="Arial" w:cs="Arial"/>
        </w:rPr>
        <w:t xml:space="preserve">op. 81, </w:t>
      </w:r>
      <w:r w:rsidRPr="00622663">
        <w:rPr>
          <w:rFonts w:ascii="Arial" w:hAnsi="Arial" w:cs="Arial"/>
        </w:rPr>
        <w:t>corno e pf.</w:t>
      </w:r>
      <w:r w:rsidR="00BD7E74" w:rsidRPr="00622663">
        <w:rPr>
          <w:rFonts w:ascii="Arial" w:hAnsi="Arial" w:cs="Arial"/>
        </w:rPr>
        <w:t xml:space="preserve"> (1978</w:t>
      </w:r>
      <w:r w:rsidR="00952F2A" w:rsidRPr="00622663">
        <w:rPr>
          <w:rFonts w:ascii="Arial" w:hAnsi="Arial" w:cs="Arial"/>
        </w:rPr>
        <w:t>, 5’</w:t>
      </w:r>
      <w:r w:rsidR="00BD7E74" w:rsidRPr="00622663">
        <w:rPr>
          <w:rFonts w:ascii="Arial" w:hAnsi="Arial" w:cs="Arial"/>
        </w:rPr>
        <w:t>).</w:t>
      </w:r>
      <w:r w:rsidR="00890297">
        <w:rPr>
          <w:rFonts w:ascii="Arial" w:hAnsi="Arial" w:cs="Arial"/>
        </w:rPr>
        <w:t xml:space="preserve">   </w:t>
      </w:r>
      <w:r w:rsidR="00C24667" w:rsidRPr="00622663">
        <w:rPr>
          <w:rFonts w:ascii="Arial" w:hAnsi="Arial" w:cs="Arial"/>
        </w:rPr>
        <w:t>Sonata, corno e pf. op. 139 (1997).</w:t>
      </w:r>
      <w:r w:rsidR="00890297">
        <w:rPr>
          <w:rFonts w:ascii="Arial" w:hAnsi="Arial" w:cs="Arial"/>
        </w:rPr>
        <w:t xml:space="preserve">   </w:t>
      </w:r>
    </w:p>
    <w:p w:rsidR="00890297" w:rsidRDefault="00034E7C" w:rsidP="00582753">
      <w:pPr>
        <w:tabs>
          <w:tab w:val="left" w:pos="4253"/>
          <w:tab w:val="left" w:pos="4395"/>
        </w:tabs>
        <w:spacing w:before="120" w:line="276" w:lineRule="auto"/>
        <w:rPr>
          <w:rFonts w:ascii="Arial" w:hAnsi="Arial" w:cs="Arial"/>
        </w:rPr>
      </w:pPr>
      <w:r w:rsidRPr="00622663">
        <w:rPr>
          <w:rFonts w:ascii="Arial" w:hAnsi="Arial" w:cs="Arial"/>
        </w:rPr>
        <w:t>Ave Maria, op. 119, 2 corni, coro e archi (1989).</w:t>
      </w:r>
      <w:r w:rsidR="00890297">
        <w:rPr>
          <w:rFonts w:ascii="Arial" w:hAnsi="Arial" w:cs="Arial"/>
        </w:rPr>
        <w:t xml:space="preserve">   Dream, corno e pf. op. 199 (2007).   </w:t>
      </w:r>
    </w:p>
    <w:p w:rsidR="009D6BBC" w:rsidRDefault="00890297" w:rsidP="00582753">
      <w:pPr>
        <w:tabs>
          <w:tab w:val="left" w:pos="4253"/>
          <w:tab w:val="left" w:pos="4395"/>
        </w:tabs>
        <w:spacing w:before="120" w:line="276" w:lineRule="auto"/>
        <w:rPr>
          <w:rFonts w:ascii="Arial" w:hAnsi="Arial" w:cs="Arial"/>
        </w:rPr>
      </w:pPr>
      <w:r>
        <w:rPr>
          <w:rFonts w:ascii="Arial" w:hAnsi="Arial" w:cs="Arial"/>
        </w:rPr>
        <w:t>3° Lied, corno e pf. op. 209 (2009).   Songs, corno e pf. op. 217 (2011).</w:t>
      </w:r>
      <w:r w:rsidR="009D6BBC">
        <w:rPr>
          <w:rFonts w:ascii="Arial" w:hAnsi="Arial" w:cs="Arial"/>
        </w:rPr>
        <w:t xml:space="preserve">   </w:t>
      </w:r>
    </w:p>
    <w:p w:rsidR="00890297" w:rsidRDefault="00890297" w:rsidP="00582753">
      <w:pPr>
        <w:tabs>
          <w:tab w:val="left" w:pos="4253"/>
          <w:tab w:val="left" w:pos="4395"/>
        </w:tabs>
        <w:rPr>
          <w:rFonts w:ascii="Arial" w:hAnsi="Arial" w:cs="Arial"/>
        </w:rPr>
      </w:pPr>
    </w:p>
    <w:p w:rsidR="0078684D" w:rsidRPr="00622663" w:rsidRDefault="0078684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PROSPERI  Carlo</w:t>
      </w:r>
      <w:r w:rsidRPr="00622663">
        <w:rPr>
          <w:rFonts w:ascii="Arial" w:hAnsi="Arial" w:cs="Arial"/>
          <w:color w:val="0099CC"/>
          <w:u w:val="single"/>
        </w:rPr>
        <w:tab/>
        <w:t>Firenze, 13.3.1921 - Firenze, 15.6.1990.</w:t>
      </w:r>
    </w:p>
    <w:p w:rsidR="0078684D" w:rsidRPr="00622663" w:rsidRDefault="0078684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w:t>
      </w:r>
      <w:r w:rsidRPr="00622663">
        <w:rPr>
          <w:rFonts w:ascii="Arial" w:hAnsi="Arial" w:cs="Arial"/>
          <w:b/>
          <w:color w:val="0099CC"/>
          <w:sz w:val="20"/>
          <w:szCs w:val="20"/>
        </w:rPr>
        <w:t>cornista</w:t>
      </w:r>
      <w:r w:rsidRPr="00622663">
        <w:rPr>
          <w:rFonts w:ascii="Arial" w:hAnsi="Arial" w:cs="Arial"/>
          <w:color w:val="0099CC"/>
          <w:sz w:val="20"/>
          <w:szCs w:val="20"/>
        </w:rPr>
        <w:t xml:space="preserve"> italiano, allievo al Conservatorio Cherubini di Firenze di Cicionesi, Dallapiccola e Frazzi. Insegnante di composizione, dal 1958 al 1989, al Conservatorio di Firenze.</w:t>
      </w:r>
    </w:p>
    <w:p w:rsidR="004B3DE8" w:rsidRPr="00622663" w:rsidRDefault="004B3DE8"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Introduzione, caccia e ripresa per 3 corni</w:t>
      </w:r>
      <w:r w:rsidR="00A61DC7" w:rsidRPr="00622663">
        <w:rPr>
          <w:rFonts w:ascii="Arial" w:hAnsi="Arial" w:cs="Arial"/>
          <w:sz w:val="24"/>
        </w:rPr>
        <w:t xml:space="preserve"> (1944).</w:t>
      </w:r>
    </w:p>
    <w:p w:rsidR="0078684D" w:rsidRPr="00622663" w:rsidRDefault="0078684D" w:rsidP="00582753">
      <w:pPr>
        <w:tabs>
          <w:tab w:val="left" w:pos="4253"/>
          <w:tab w:val="left" w:pos="4395"/>
        </w:tabs>
        <w:spacing w:before="120" w:line="276" w:lineRule="auto"/>
        <w:rPr>
          <w:rFonts w:ascii="Arial" w:hAnsi="Arial" w:cs="Arial"/>
        </w:rPr>
      </w:pPr>
      <w:r w:rsidRPr="00622663">
        <w:rPr>
          <w:rFonts w:ascii="Arial" w:hAnsi="Arial" w:cs="Arial"/>
        </w:rPr>
        <w:t>Segnali, corno e pf. -dedica a D. Ceccarossi- (1977, 15’).</w:t>
      </w:r>
    </w:p>
    <w:p w:rsidR="00753E26" w:rsidRPr="00622663" w:rsidRDefault="00753E26" w:rsidP="00582753">
      <w:pPr>
        <w:tabs>
          <w:tab w:val="left" w:pos="4253"/>
          <w:tab w:val="left" w:pos="4395"/>
        </w:tabs>
        <w:spacing w:before="120" w:line="276" w:lineRule="auto"/>
        <w:rPr>
          <w:rFonts w:ascii="Arial" w:hAnsi="Arial" w:cs="Arial"/>
        </w:rPr>
      </w:pPr>
    </w:p>
    <w:p w:rsidR="00876ABE" w:rsidRPr="00622663" w:rsidRDefault="00876AB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PROUST  Pascal</w:t>
      </w:r>
      <w:r w:rsidRPr="00622663">
        <w:rPr>
          <w:rFonts w:ascii="Arial" w:hAnsi="Arial" w:cs="Arial"/>
          <w:color w:val="0099CC"/>
          <w:u w:val="single"/>
        </w:rPr>
        <w:tab/>
        <w:t>1959</w:t>
      </w:r>
    </w:p>
    <w:p w:rsidR="00876ABE" w:rsidRPr="00622663" w:rsidRDefault="00876AB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w:t>
      </w:r>
    </w:p>
    <w:p w:rsidR="00B33A86" w:rsidRPr="00622663" w:rsidRDefault="00876ABE"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Sur un thème classique per corno</w:t>
      </w:r>
      <w:r w:rsidR="00F543C7" w:rsidRPr="00622663">
        <w:rPr>
          <w:rFonts w:ascii="Arial" w:hAnsi="Arial" w:cs="Arial"/>
          <w:sz w:val="24"/>
        </w:rPr>
        <w:t xml:space="preserve"> solo</w:t>
      </w:r>
      <w:r w:rsidR="00B54141" w:rsidRPr="00622663">
        <w:rPr>
          <w:rFonts w:ascii="Arial" w:hAnsi="Arial" w:cs="Arial"/>
          <w:sz w:val="24"/>
        </w:rPr>
        <w:t xml:space="preserve"> (3’45)</w:t>
      </w:r>
      <w:r w:rsidRPr="00622663">
        <w:rPr>
          <w:rFonts w:ascii="Arial" w:hAnsi="Arial" w:cs="Arial"/>
          <w:sz w:val="24"/>
        </w:rPr>
        <w:t>.</w:t>
      </w:r>
      <w:r w:rsidR="00973F79" w:rsidRPr="00622663">
        <w:rPr>
          <w:rFonts w:ascii="Arial" w:hAnsi="Arial" w:cs="Arial"/>
          <w:sz w:val="24"/>
        </w:rPr>
        <w:t xml:space="preserve">   </w:t>
      </w:r>
      <w:r w:rsidR="00B33A86" w:rsidRPr="00622663">
        <w:rPr>
          <w:rFonts w:ascii="Arial" w:hAnsi="Arial" w:cs="Arial"/>
          <w:sz w:val="24"/>
        </w:rPr>
        <w:t>Double-jeu, per 2 corni.</w:t>
      </w:r>
    </w:p>
    <w:p w:rsidR="00B33A86" w:rsidRPr="00622663" w:rsidRDefault="00F543C7"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Corno e pf.:  1a Sonatina (6’30),   Petit poeme,   Avenue Mozart (1’30),</w:t>
      </w:r>
      <w:r w:rsidR="00973F79" w:rsidRPr="00622663">
        <w:rPr>
          <w:rFonts w:ascii="Arial" w:hAnsi="Arial" w:cs="Arial"/>
          <w:sz w:val="24"/>
        </w:rPr>
        <w:t xml:space="preserve">   </w:t>
      </w:r>
      <w:r w:rsidRPr="00622663">
        <w:rPr>
          <w:rFonts w:ascii="Arial" w:hAnsi="Arial" w:cs="Arial"/>
          <w:sz w:val="24"/>
        </w:rPr>
        <w:t xml:space="preserve">Voiles (1’50),   </w:t>
      </w:r>
    </w:p>
    <w:p w:rsidR="00B33A86" w:rsidRPr="00622663" w:rsidRDefault="007C74E5" w:rsidP="00582753">
      <w:pPr>
        <w:pStyle w:val="Corpotesto"/>
        <w:tabs>
          <w:tab w:val="left" w:pos="4253"/>
          <w:tab w:val="left" w:pos="4395"/>
        </w:tabs>
        <w:spacing w:before="120" w:after="0" w:line="276" w:lineRule="auto"/>
        <w:rPr>
          <w:rFonts w:ascii="Arial" w:hAnsi="Arial" w:cs="Arial"/>
          <w:sz w:val="24"/>
          <w:lang w:val="fr-FR"/>
        </w:rPr>
      </w:pPr>
      <w:r w:rsidRPr="00622663">
        <w:rPr>
          <w:rFonts w:ascii="Arial" w:hAnsi="Arial" w:cs="Arial"/>
          <w:sz w:val="24"/>
          <w:lang w:val="fr-FR"/>
        </w:rPr>
        <w:t>Les caprices de Pierrot (3’),</w:t>
      </w:r>
      <w:r w:rsidR="00973F79" w:rsidRPr="00622663">
        <w:rPr>
          <w:rFonts w:ascii="Arial" w:hAnsi="Arial" w:cs="Arial"/>
          <w:sz w:val="24"/>
          <w:lang w:val="fr-FR"/>
        </w:rPr>
        <w:t xml:space="preserve">   </w:t>
      </w:r>
      <w:r w:rsidR="00F543C7" w:rsidRPr="00622663">
        <w:rPr>
          <w:rFonts w:ascii="Arial" w:hAnsi="Arial" w:cs="Arial"/>
          <w:sz w:val="24"/>
          <w:lang w:val="fr-FR"/>
        </w:rPr>
        <w:t>Gamins d</w:t>
      </w:r>
      <w:r w:rsidR="00786A00" w:rsidRPr="00622663">
        <w:rPr>
          <w:rFonts w:ascii="Arial" w:hAnsi="Arial" w:cs="Arial"/>
          <w:sz w:val="24"/>
          <w:lang w:val="fr-FR"/>
        </w:rPr>
        <w:t>’</w:t>
      </w:r>
      <w:r w:rsidR="00F543C7" w:rsidRPr="00622663">
        <w:rPr>
          <w:rFonts w:ascii="Arial" w:hAnsi="Arial" w:cs="Arial"/>
          <w:sz w:val="24"/>
          <w:lang w:val="fr-FR"/>
        </w:rPr>
        <w:t>Paris (3’),   Cap Horn (7’30),</w:t>
      </w:r>
    </w:p>
    <w:p w:rsidR="00753E26" w:rsidRPr="00622663" w:rsidRDefault="005B3DCC"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lang w:val="fr-FR"/>
        </w:rPr>
        <w:t xml:space="preserve">Sur un Theme classique (4’),   </w:t>
      </w:r>
      <w:r w:rsidR="003211E0" w:rsidRPr="00622663">
        <w:rPr>
          <w:rFonts w:ascii="Arial" w:hAnsi="Arial" w:cs="Arial"/>
          <w:sz w:val="24"/>
          <w:lang w:val="fr-FR"/>
        </w:rPr>
        <w:t xml:space="preserve">Scenès du Far West.   </w:t>
      </w:r>
      <w:r w:rsidRPr="00622663">
        <w:rPr>
          <w:rFonts w:ascii="Arial" w:hAnsi="Arial" w:cs="Arial"/>
          <w:sz w:val="24"/>
        </w:rPr>
        <w:t>La grande Ecole.</w:t>
      </w:r>
    </w:p>
    <w:p w:rsidR="00753E26" w:rsidRPr="00622663" w:rsidRDefault="00753E26" w:rsidP="00582753">
      <w:pPr>
        <w:pStyle w:val="Corpotesto"/>
        <w:tabs>
          <w:tab w:val="left" w:pos="4253"/>
          <w:tab w:val="left" w:pos="4395"/>
        </w:tabs>
        <w:spacing w:before="120" w:after="0" w:line="276" w:lineRule="auto"/>
        <w:rPr>
          <w:rFonts w:ascii="Arial" w:hAnsi="Arial" w:cs="Arial"/>
          <w:sz w:val="24"/>
        </w:rPr>
      </w:pPr>
    </w:p>
    <w:p w:rsidR="00903FDE" w:rsidRPr="00622663" w:rsidRDefault="00903FDE"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bCs/>
          <w:color w:val="0099CC"/>
          <w:sz w:val="24"/>
          <w:u w:val="single"/>
        </w:rPr>
        <w:t>PROKOFIEV   Sergej</w:t>
      </w:r>
      <w:r w:rsidRPr="00622663">
        <w:rPr>
          <w:rFonts w:ascii="Arial" w:hAnsi="Arial" w:cs="Arial"/>
          <w:color w:val="0099CC"/>
          <w:sz w:val="24"/>
          <w:u w:val="single"/>
        </w:rPr>
        <w:tab/>
        <w:t>Santzovka, 23.4.1891 - Mosca, 5.3.1953.</w:t>
      </w:r>
    </w:p>
    <w:p w:rsidR="00584C51" w:rsidRPr="00622663" w:rsidRDefault="00903FD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A 5 anni e 6 mesi compone: “Capriccio Indù”. Allievo di Korsakov e Liadov. Il pianista dalle “dita d’acciaio”.</w:t>
      </w:r>
      <w:r w:rsidR="00A62789" w:rsidRPr="00622663">
        <w:rPr>
          <w:rFonts w:ascii="Arial" w:hAnsi="Arial" w:cs="Arial"/>
          <w:color w:val="0099CC"/>
        </w:rPr>
        <w:t xml:space="preserve">           </w:t>
      </w:r>
      <w:r w:rsidR="00B36406">
        <w:rPr>
          <w:rFonts w:ascii="Arial" w:hAnsi="Arial" w:cs="Arial"/>
          <w:color w:val="0099CC"/>
        </w:rPr>
        <w:t xml:space="preserve">   </w:t>
      </w:r>
      <w:r w:rsidR="00584C51" w:rsidRPr="00622663">
        <w:rPr>
          <w:rFonts w:ascii="Arial" w:hAnsi="Arial" w:cs="Arial"/>
          <w:color w:val="0099CC"/>
        </w:rPr>
        <w:t>Per maggiori informazioni sull'autore, vedi "Passeggiando con la Musica", scaricabile dal sito: mariodemolli.com</w:t>
      </w:r>
    </w:p>
    <w:p w:rsidR="00F8712B" w:rsidRPr="00622663" w:rsidRDefault="00A15BA3"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In Pierino e il lupo (1936), i corni “dipingono” il lupo.</w:t>
      </w:r>
    </w:p>
    <w:p w:rsidR="00753E26" w:rsidRPr="00622663" w:rsidRDefault="00753E26" w:rsidP="00582753">
      <w:pPr>
        <w:pStyle w:val="Corpotesto"/>
        <w:tabs>
          <w:tab w:val="left" w:pos="4253"/>
          <w:tab w:val="left" w:pos="4395"/>
        </w:tabs>
        <w:spacing w:before="120" w:after="0" w:line="276" w:lineRule="auto"/>
        <w:rPr>
          <w:rFonts w:ascii="Arial" w:hAnsi="Arial" w:cs="Arial"/>
          <w:sz w:val="24"/>
        </w:rPr>
      </w:pPr>
    </w:p>
    <w:p w:rsidR="00ED1C5F" w:rsidRPr="00622663" w:rsidRDefault="00ED1C5F" w:rsidP="00582753">
      <w:pPr>
        <w:tabs>
          <w:tab w:val="left" w:pos="4253"/>
          <w:tab w:val="left" w:pos="4395"/>
        </w:tabs>
        <w:spacing w:before="120" w:line="276" w:lineRule="auto"/>
        <w:rPr>
          <w:rFonts w:ascii="Arial" w:hAnsi="Arial" w:cs="Arial"/>
          <w:color w:val="0099CC"/>
        </w:rPr>
      </w:pPr>
      <w:r w:rsidRPr="00622663">
        <w:rPr>
          <w:rFonts w:ascii="Arial" w:hAnsi="Arial" w:cs="Arial"/>
          <w:color w:val="0099CC"/>
          <w:u w:val="single"/>
        </w:rPr>
        <w:t>PRUMIER  Ange</w:t>
      </w:r>
      <w:r w:rsidRPr="00622663">
        <w:rPr>
          <w:rFonts w:ascii="Arial" w:hAnsi="Arial" w:cs="Arial"/>
          <w:color w:val="0099CC"/>
          <w:u w:val="single"/>
        </w:rPr>
        <w:tab/>
        <w:t>Parigi, 5.1.1820 - Parigi, 3.4.1884.</w:t>
      </w:r>
    </w:p>
    <w:p w:rsidR="00ED1C5F" w:rsidRPr="00622663" w:rsidRDefault="00BC255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w:t>
      </w:r>
      <w:r w:rsidR="009D6BBC">
        <w:rPr>
          <w:rFonts w:ascii="Arial" w:hAnsi="Arial" w:cs="Arial"/>
          <w:color w:val="0099CC"/>
          <w:sz w:val="20"/>
          <w:szCs w:val="20"/>
        </w:rPr>
        <w:t xml:space="preserve"> </w:t>
      </w:r>
      <w:r w:rsidRPr="00622663">
        <w:rPr>
          <w:rFonts w:ascii="Arial" w:hAnsi="Arial" w:cs="Arial"/>
          <w:color w:val="0099CC"/>
          <w:sz w:val="20"/>
          <w:szCs w:val="20"/>
        </w:rPr>
        <w:t>e</w:t>
      </w:r>
      <w:r w:rsidR="009D6BBC">
        <w:rPr>
          <w:rFonts w:ascii="Arial" w:hAnsi="Arial" w:cs="Arial"/>
          <w:color w:val="0099CC"/>
          <w:sz w:val="20"/>
          <w:szCs w:val="20"/>
        </w:rPr>
        <w:t xml:space="preserve"> </w:t>
      </w:r>
      <w:r w:rsidRPr="00622663">
        <w:rPr>
          <w:rFonts w:ascii="Arial" w:hAnsi="Arial" w:cs="Arial"/>
          <w:color w:val="0099CC"/>
          <w:sz w:val="20"/>
          <w:szCs w:val="20"/>
        </w:rPr>
        <w:t>a</w:t>
      </w:r>
      <w:r w:rsidR="00ED1C5F" w:rsidRPr="00622663">
        <w:rPr>
          <w:rFonts w:ascii="Arial" w:hAnsi="Arial" w:cs="Arial"/>
          <w:color w:val="0099CC"/>
          <w:sz w:val="20"/>
          <w:szCs w:val="20"/>
        </w:rPr>
        <w:t>rpista, figlio di Antoine che fu suo insegnante. Successore del padre all’Opera comique e all’Opera. Insegnante al Conservatorio di Parigi.</w:t>
      </w:r>
    </w:p>
    <w:p w:rsidR="00ED1C5F" w:rsidRPr="00622663" w:rsidRDefault="00ED1C5F" w:rsidP="00582753">
      <w:pPr>
        <w:tabs>
          <w:tab w:val="left" w:pos="4253"/>
          <w:tab w:val="left" w:pos="4395"/>
        </w:tabs>
        <w:spacing w:before="120" w:line="276" w:lineRule="auto"/>
        <w:rPr>
          <w:rFonts w:ascii="Arial" w:hAnsi="Arial" w:cs="Arial"/>
        </w:rPr>
      </w:pPr>
      <w:r w:rsidRPr="00622663">
        <w:rPr>
          <w:rFonts w:ascii="Arial" w:hAnsi="Arial" w:cs="Arial"/>
        </w:rPr>
        <w:t>Notturno per corno e arpa (1848).</w:t>
      </w:r>
    </w:p>
    <w:p w:rsidR="00753E26" w:rsidRPr="00622663" w:rsidRDefault="00753E26" w:rsidP="00582753">
      <w:pPr>
        <w:tabs>
          <w:tab w:val="left" w:pos="4253"/>
          <w:tab w:val="left" w:pos="4395"/>
        </w:tabs>
        <w:spacing w:before="120" w:line="276" w:lineRule="auto"/>
        <w:rPr>
          <w:rFonts w:ascii="Arial" w:hAnsi="Arial" w:cs="Arial"/>
        </w:rPr>
      </w:pPr>
    </w:p>
    <w:p w:rsidR="00D41852" w:rsidRPr="00622663" w:rsidRDefault="00D4185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PUNTO  Giovanni,  vedi STICH  Jan Vaclav</w:t>
      </w:r>
    </w:p>
    <w:p w:rsidR="00753E26" w:rsidRPr="00622663" w:rsidRDefault="00753E26" w:rsidP="00582753">
      <w:pPr>
        <w:tabs>
          <w:tab w:val="left" w:pos="4253"/>
          <w:tab w:val="left" w:pos="4395"/>
        </w:tabs>
        <w:spacing w:before="120" w:line="276" w:lineRule="auto"/>
        <w:rPr>
          <w:rFonts w:ascii="Arial" w:hAnsi="Arial" w:cs="Arial"/>
          <w:color w:val="0099CC"/>
          <w:u w:val="single"/>
        </w:rPr>
      </w:pPr>
    </w:p>
    <w:p w:rsidR="00E658FC" w:rsidRPr="00622663" w:rsidRDefault="00E658F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PURCELL  Henry</w:t>
      </w:r>
      <w:r w:rsidRPr="00622663">
        <w:rPr>
          <w:rFonts w:ascii="Arial" w:hAnsi="Arial" w:cs="Arial"/>
          <w:color w:val="0099CC"/>
          <w:u w:val="single"/>
        </w:rPr>
        <w:tab/>
        <w:t>? 1659 - Londra, 21.11.1695.</w:t>
      </w:r>
    </w:p>
    <w:p w:rsidR="00584C51" w:rsidRPr="00622663" w:rsidRDefault="00E658F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Grande compositore inglese. </w:t>
      </w:r>
      <w:r w:rsidR="00584C51" w:rsidRPr="00622663">
        <w:rPr>
          <w:rFonts w:ascii="Arial" w:hAnsi="Arial" w:cs="Arial"/>
          <w:color w:val="0099CC"/>
        </w:rPr>
        <w:t xml:space="preserve">Per maggiori informazioni sull'autore, vedi "Passeggiando con la Musica", </w:t>
      </w:r>
      <w:r w:rsidR="009D6BBC">
        <w:rPr>
          <w:rFonts w:ascii="Arial" w:hAnsi="Arial" w:cs="Arial"/>
          <w:color w:val="0099CC"/>
        </w:rPr>
        <w:t xml:space="preserve">             </w:t>
      </w:r>
      <w:r w:rsidR="00584C51" w:rsidRPr="00622663">
        <w:rPr>
          <w:rFonts w:ascii="Arial" w:hAnsi="Arial" w:cs="Arial"/>
          <w:color w:val="0099CC"/>
        </w:rPr>
        <w:t>scaricabile dal sito: mariodemolli.com</w:t>
      </w:r>
    </w:p>
    <w:p w:rsidR="00E658FC" w:rsidRPr="00622663" w:rsidRDefault="00E658FC"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Indian Queen “I attempt from love’s sickness to fly” (1695, 3’10).</w:t>
      </w:r>
    </w:p>
    <w:p w:rsidR="00753E26" w:rsidRPr="00622663" w:rsidRDefault="00753E26" w:rsidP="00582753">
      <w:pPr>
        <w:tabs>
          <w:tab w:val="left" w:pos="4253"/>
          <w:tab w:val="left" w:pos="4395"/>
        </w:tabs>
        <w:spacing w:before="120" w:line="276" w:lineRule="auto"/>
        <w:rPr>
          <w:rFonts w:ascii="Arial" w:hAnsi="Arial" w:cs="Arial"/>
          <w:lang w:val="en-US"/>
        </w:rPr>
      </w:pPr>
    </w:p>
    <w:p w:rsidR="00D14DD6" w:rsidRPr="00622663" w:rsidRDefault="00D14DD6"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QUANTZ  Johann Joachim</w:t>
      </w:r>
      <w:r w:rsidRPr="00622663">
        <w:rPr>
          <w:rFonts w:ascii="Arial" w:hAnsi="Arial" w:cs="Arial"/>
          <w:color w:val="0099CC"/>
          <w:u w:val="single"/>
          <w:lang w:val="en-GB"/>
        </w:rPr>
        <w:tab/>
        <w:t>Oberscheden, 30.1.1697 - Potsdam, 12.7.1773.</w:t>
      </w:r>
    </w:p>
    <w:p w:rsidR="00D14DD6" w:rsidRPr="00622663" w:rsidRDefault="00D14DD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Grandioso flautista. Prese lezioni di flauto, clavicembalo, violino, viola da gamba, oboe, contrabbasso, tromba, </w:t>
      </w:r>
      <w:r w:rsidR="00B36406">
        <w:rPr>
          <w:rFonts w:ascii="Arial" w:hAnsi="Arial" w:cs="Arial"/>
          <w:color w:val="0099CC"/>
          <w:sz w:val="20"/>
          <w:szCs w:val="20"/>
        </w:rPr>
        <w:t xml:space="preserve"> </w:t>
      </w:r>
      <w:r w:rsidRPr="00622663">
        <w:rPr>
          <w:rFonts w:ascii="Arial" w:hAnsi="Arial" w:cs="Arial"/>
          <w:color w:val="0099CC"/>
          <w:sz w:val="20"/>
          <w:szCs w:val="20"/>
        </w:rPr>
        <w:t xml:space="preserve">corno da caccia, fagotto, cornetto, trombone e organo. Ascoltò i concerti di Vivaldi e conobbe Pisendel e Tartini. </w:t>
      </w:r>
      <w:r w:rsidR="009D6BBC">
        <w:rPr>
          <w:rFonts w:ascii="Arial" w:hAnsi="Arial" w:cs="Arial"/>
          <w:color w:val="0099CC"/>
          <w:sz w:val="20"/>
          <w:szCs w:val="20"/>
        </w:rPr>
        <w:t xml:space="preserve">              </w:t>
      </w:r>
      <w:r w:rsidRPr="00622663">
        <w:rPr>
          <w:rFonts w:ascii="Arial" w:hAnsi="Arial" w:cs="Arial"/>
          <w:color w:val="0099CC"/>
          <w:sz w:val="20"/>
          <w:szCs w:val="20"/>
        </w:rPr>
        <w:t xml:space="preserve">A 20 anni completò gli studi a Vienna con Zelenka e Fux. A 21 anni si dedicò completamente al flauto, di cui fu </w:t>
      </w:r>
      <w:r w:rsidR="009D6BBC">
        <w:rPr>
          <w:rFonts w:ascii="Arial" w:hAnsi="Arial" w:cs="Arial"/>
          <w:color w:val="0099CC"/>
          <w:sz w:val="20"/>
          <w:szCs w:val="20"/>
        </w:rPr>
        <w:t xml:space="preserve"> </w:t>
      </w:r>
      <w:r w:rsidR="00B36406">
        <w:rPr>
          <w:rFonts w:ascii="Arial" w:hAnsi="Arial" w:cs="Arial"/>
          <w:color w:val="0099CC"/>
          <w:sz w:val="20"/>
          <w:szCs w:val="20"/>
        </w:rPr>
        <w:t xml:space="preserve">            </w:t>
      </w:r>
      <w:r w:rsidRPr="00622663">
        <w:rPr>
          <w:rFonts w:ascii="Arial" w:hAnsi="Arial" w:cs="Arial"/>
          <w:color w:val="0099CC"/>
          <w:sz w:val="20"/>
          <w:szCs w:val="20"/>
        </w:rPr>
        <w:t xml:space="preserve">uno dei grandissimi virtuosi. Nel 1724 a Roma, nel ’25 a Napoli dove A. Scarlatti compose per lui dei Soli. </w:t>
      </w:r>
      <w:r w:rsidR="00A62789" w:rsidRPr="00622663">
        <w:rPr>
          <w:rFonts w:ascii="Arial" w:hAnsi="Arial" w:cs="Arial"/>
          <w:color w:val="0099CC"/>
          <w:sz w:val="20"/>
          <w:szCs w:val="20"/>
        </w:rPr>
        <w:t xml:space="preserve">             </w:t>
      </w:r>
      <w:r w:rsidRPr="00622663">
        <w:rPr>
          <w:rFonts w:ascii="Arial" w:hAnsi="Arial" w:cs="Arial"/>
          <w:color w:val="0099CC"/>
          <w:sz w:val="20"/>
          <w:szCs w:val="20"/>
        </w:rPr>
        <w:t xml:space="preserve">Giro di concerti in tutta Italia, poi fu richiesto in Francia, a Parigi, con sette mesi d’esibizioni. Fu a Londra dove conobbe </w:t>
      </w:r>
      <w:r w:rsidR="00E131E9" w:rsidRPr="00622663">
        <w:rPr>
          <w:rFonts w:ascii="Arial" w:hAnsi="Arial" w:cs="Arial"/>
          <w:color w:val="0099CC"/>
          <w:sz w:val="20"/>
          <w:szCs w:val="20"/>
        </w:rPr>
        <w:t>Handel</w:t>
      </w:r>
      <w:r w:rsidRPr="00622663">
        <w:rPr>
          <w:rFonts w:ascii="Arial" w:hAnsi="Arial" w:cs="Arial"/>
          <w:color w:val="0099CC"/>
          <w:sz w:val="20"/>
          <w:szCs w:val="20"/>
        </w:rPr>
        <w:t xml:space="preserve"> che lo invitò inutilmente a rimanere. A Dresda fu 1° flauto alla cappella reale, conobbe il Principe Federico di Prussia che fu suo allievo. Dopo l’investitura reale di Federico II, sarà lautamente al suo servizio come amico, esecutore e insegnante, al punto di poterlo addirittura criticare per evidenti errori allo strumento, cosa per altri inconcepibile. Quantz apportò anche perfezionamenti allo strumento, la seconda chiave e la pompa d’allungamento, per un suono a lungo stabile. </w:t>
      </w:r>
    </w:p>
    <w:p w:rsidR="007F7C10" w:rsidRPr="00622663" w:rsidRDefault="00D14DD6" w:rsidP="00582753">
      <w:pPr>
        <w:tabs>
          <w:tab w:val="left" w:pos="4253"/>
          <w:tab w:val="left" w:pos="4395"/>
        </w:tabs>
        <w:spacing w:before="120" w:line="276" w:lineRule="auto"/>
        <w:rPr>
          <w:rFonts w:ascii="Arial" w:hAnsi="Arial" w:cs="Arial"/>
        </w:rPr>
      </w:pPr>
      <w:r w:rsidRPr="00622663">
        <w:rPr>
          <w:rFonts w:ascii="Arial" w:hAnsi="Arial" w:cs="Arial"/>
        </w:rPr>
        <w:t>9 Concerti per corno e orch.</w:t>
      </w:r>
      <w:r w:rsidR="003F42FD" w:rsidRPr="00622663">
        <w:rPr>
          <w:rFonts w:ascii="Arial" w:hAnsi="Arial" w:cs="Arial"/>
        </w:rPr>
        <w:t>:</w:t>
      </w:r>
      <w:r w:rsidR="00973F79" w:rsidRPr="00622663">
        <w:rPr>
          <w:rFonts w:ascii="Arial" w:hAnsi="Arial" w:cs="Arial"/>
        </w:rPr>
        <w:t xml:space="preserve">  </w:t>
      </w:r>
      <w:r w:rsidR="007F7C10" w:rsidRPr="00622663">
        <w:rPr>
          <w:rFonts w:ascii="Arial" w:hAnsi="Arial" w:cs="Arial"/>
        </w:rPr>
        <w:t>1° Concerto in Mib.   2° Concerto in Mib</w:t>
      </w:r>
      <w:r w:rsidR="006103C5" w:rsidRPr="00622663">
        <w:rPr>
          <w:rFonts w:ascii="Arial" w:hAnsi="Arial" w:cs="Arial"/>
        </w:rPr>
        <w:t xml:space="preserve"> (9'35)</w:t>
      </w:r>
      <w:r w:rsidR="007F7C10" w:rsidRPr="00622663">
        <w:rPr>
          <w:rFonts w:ascii="Arial" w:hAnsi="Arial" w:cs="Arial"/>
        </w:rPr>
        <w:t xml:space="preserve">.   </w:t>
      </w:r>
    </w:p>
    <w:p w:rsidR="007F7C10" w:rsidRPr="00622663" w:rsidRDefault="003F42FD" w:rsidP="00582753">
      <w:pPr>
        <w:tabs>
          <w:tab w:val="left" w:pos="4253"/>
          <w:tab w:val="left" w:pos="4395"/>
        </w:tabs>
        <w:spacing w:before="120" w:line="276" w:lineRule="auto"/>
        <w:rPr>
          <w:rFonts w:ascii="Arial" w:hAnsi="Arial" w:cs="Arial"/>
        </w:rPr>
      </w:pPr>
      <w:r w:rsidRPr="00622663">
        <w:rPr>
          <w:rFonts w:ascii="Arial" w:hAnsi="Arial" w:cs="Arial"/>
        </w:rPr>
        <w:t>3° Concertoin Mib (</w:t>
      </w:r>
      <w:r w:rsidR="009012A5" w:rsidRPr="00622663">
        <w:rPr>
          <w:rFonts w:ascii="Arial" w:hAnsi="Arial" w:cs="Arial"/>
        </w:rPr>
        <w:t>7</w:t>
      </w:r>
      <w:r w:rsidRPr="00622663">
        <w:rPr>
          <w:rFonts w:ascii="Arial" w:hAnsi="Arial" w:cs="Arial"/>
        </w:rPr>
        <w:t>’1</w:t>
      </w:r>
      <w:r w:rsidR="009012A5" w:rsidRPr="00622663">
        <w:rPr>
          <w:rFonts w:ascii="Arial" w:hAnsi="Arial" w:cs="Arial"/>
        </w:rPr>
        <w:t>0</w:t>
      </w:r>
      <w:r w:rsidRPr="00622663">
        <w:rPr>
          <w:rFonts w:ascii="Arial" w:hAnsi="Arial" w:cs="Arial"/>
        </w:rPr>
        <w:t xml:space="preserve">).   </w:t>
      </w:r>
      <w:r w:rsidR="007F7C10" w:rsidRPr="00622663">
        <w:rPr>
          <w:rFonts w:ascii="Arial" w:hAnsi="Arial" w:cs="Arial"/>
        </w:rPr>
        <w:t xml:space="preserve">Concerto per 2 corni e orch. in Mib.   </w:t>
      </w:r>
    </w:p>
    <w:p w:rsidR="00753E26" w:rsidRPr="00622663" w:rsidRDefault="007F7C10" w:rsidP="00582753">
      <w:pPr>
        <w:tabs>
          <w:tab w:val="left" w:pos="4253"/>
          <w:tab w:val="left" w:pos="4395"/>
        </w:tabs>
        <w:spacing w:before="120" w:line="276" w:lineRule="auto"/>
        <w:rPr>
          <w:rFonts w:ascii="Arial" w:hAnsi="Arial" w:cs="Arial"/>
        </w:rPr>
      </w:pPr>
      <w:r w:rsidRPr="00622663">
        <w:rPr>
          <w:rFonts w:ascii="Arial" w:hAnsi="Arial" w:cs="Arial"/>
        </w:rPr>
        <w:t xml:space="preserve">Concerto </w:t>
      </w:r>
      <w:r w:rsidR="005559A3" w:rsidRPr="00622663">
        <w:rPr>
          <w:rFonts w:ascii="Arial" w:hAnsi="Arial" w:cs="Arial"/>
        </w:rPr>
        <w:t xml:space="preserve">in Mib, </w:t>
      </w:r>
      <w:r w:rsidRPr="00622663">
        <w:rPr>
          <w:rFonts w:ascii="Arial" w:hAnsi="Arial" w:cs="Arial"/>
        </w:rPr>
        <w:t>corno</w:t>
      </w:r>
      <w:r w:rsidR="005559A3" w:rsidRPr="00622663">
        <w:rPr>
          <w:rFonts w:ascii="Arial" w:hAnsi="Arial" w:cs="Arial"/>
        </w:rPr>
        <w:t xml:space="preserve"> da caccia</w:t>
      </w:r>
      <w:r w:rsidRPr="00622663">
        <w:rPr>
          <w:rFonts w:ascii="Arial" w:hAnsi="Arial" w:cs="Arial"/>
        </w:rPr>
        <w:t>, oboe, orch.</w:t>
      </w:r>
      <w:r w:rsidR="005559A3" w:rsidRPr="00622663">
        <w:rPr>
          <w:rFonts w:ascii="Arial" w:hAnsi="Arial" w:cs="Arial"/>
        </w:rPr>
        <w:t xml:space="preserve"> (9’35).</w:t>
      </w:r>
      <w:r w:rsidR="00973F79" w:rsidRPr="00622663">
        <w:rPr>
          <w:rFonts w:ascii="Arial" w:hAnsi="Arial" w:cs="Arial"/>
        </w:rPr>
        <w:t xml:space="preserve">   </w:t>
      </w:r>
      <w:r w:rsidR="003F42FD" w:rsidRPr="00622663">
        <w:rPr>
          <w:rFonts w:ascii="Arial" w:hAnsi="Arial" w:cs="Arial"/>
        </w:rPr>
        <w:t>9° Concerto per corno in Mib (8’40).</w:t>
      </w:r>
    </w:p>
    <w:p w:rsidR="009012A5" w:rsidRPr="00622663" w:rsidRDefault="009012A5" w:rsidP="00582753">
      <w:pPr>
        <w:tabs>
          <w:tab w:val="left" w:pos="4253"/>
          <w:tab w:val="left" w:pos="4395"/>
        </w:tabs>
        <w:spacing w:before="120" w:line="276" w:lineRule="auto"/>
        <w:rPr>
          <w:rFonts w:ascii="Arial" w:hAnsi="Arial" w:cs="Arial"/>
        </w:rPr>
      </w:pPr>
    </w:p>
    <w:p w:rsidR="00545577" w:rsidRPr="00622663" w:rsidRDefault="0054557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QUINET  Marcel</w:t>
      </w:r>
      <w:r w:rsidRPr="00622663">
        <w:rPr>
          <w:rFonts w:ascii="Arial" w:hAnsi="Arial" w:cs="Arial"/>
          <w:color w:val="0099CC"/>
          <w:u w:val="single"/>
        </w:rPr>
        <w:tab/>
        <w:t>Binche, 6.7.1915 - Woluvé, 16.12.1986.</w:t>
      </w:r>
    </w:p>
    <w:p w:rsidR="00545577" w:rsidRPr="00622663" w:rsidRDefault="0054557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belga, allievo di Jongen e Absil. Vincitore del Prix de Rome nel 1945, Insegnante.</w:t>
      </w:r>
    </w:p>
    <w:p w:rsidR="00ED1C5F" w:rsidRPr="00622663" w:rsidRDefault="00A00F2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Ba</w:t>
      </w:r>
      <w:r w:rsidR="00545577" w:rsidRPr="00622663">
        <w:rPr>
          <w:b w:val="0"/>
          <w:color w:val="000000"/>
          <w:sz w:val="24"/>
          <w:szCs w:val="24"/>
        </w:rPr>
        <w:t>ll</w:t>
      </w:r>
      <w:r w:rsidRPr="00622663">
        <w:rPr>
          <w:b w:val="0"/>
          <w:color w:val="000000"/>
          <w:sz w:val="24"/>
          <w:szCs w:val="24"/>
        </w:rPr>
        <w:t>atella per corno e pf. (1966, 4’15).   Sonata a tre op 44, tr. corno, trb. (1961, 12’).</w:t>
      </w:r>
    </w:p>
    <w:p w:rsidR="00A00F21" w:rsidRPr="00622663" w:rsidRDefault="00A00F2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8 Piccoli pezzi op. 19, fl. ob. cl. corno e fag. (1946, 8’).</w:t>
      </w:r>
    </w:p>
    <w:p w:rsidR="00A00F21" w:rsidRPr="00622663" w:rsidRDefault="00A00F2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Quintetto op. 20, per fl. ob. cl. corno e fag. (1949, 12’).</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927EB5" w:rsidRPr="00622663" w:rsidRDefault="00927EB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RABE  Folke</w:t>
      </w:r>
      <w:r w:rsidRPr="00622663">
        <w:rPr>
          <w:rFonts w:ascii="Arial" w:hAnsi="Arial" w:cs="Arial"/>
          <w:color w:val="0099CC"/>
          <w:u w:val="single"/>
        </w:rPr>
        <w:tab/>
        <w:t>Stoccolma, 28.10.1935</w:t>
      </w:r>
    </w:p>
    <w:p w:rsidR="00927EB5" w:rsidRPr="00622663" w:rsidRDefault="00927EB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didatta etnologo musicale e trombonista svedese, escursioni anche nella Musica Jazz.  </w:t>
      </w:r>
      <w:r w:rsidR="00B36406">
        <w:rPr>
          <w:rFonts w:ascii="Arial" w:hAnsi="Arial" w:cs="Arial"/>
          <w:color w:val="0099CC"/>
          <w:sz w:val="20"/>
          <w:szCs w:val="20"/>
        </w:rPr>
        <w:t xml:space="preserve">                             </w:t>
      </w:r>
      <w:r w:rsidRPr="00622663">
        <w:rPr>
          <w:rFonts w:ascii="Arial" w:hAnsi="Arial" w:cs="Arial"/>
          <w:color w:val="0099CC"/>
          <w:sz w:val="20"/>
          <w:szCs w:val="20"/>
        </w:rPr>
        <w:t>Studi al Royal College di Stoccolma dal 1957 al 1964, allievo di Soderholm, Wallner, Blomdahl, Lidholm, Ligeti e Lutoslawski. Dal 1980 al 2000 è stato direttore della Broadcasting Corp. svedese</w:t>
      </w:r>
    </w:p>
    <w:p w:rsidR="00753E26" w:rsidRPr="00622663" w:rsidRDefault="00927EB5"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Naturen, </w:t>
      </w:r>
      <w:r w:rsidR="0039646A" w:rsidRPr="00622663">
        <w:rPr>
          <w:rFonts w:ascii="Arial" w:hAnsi="Arial" w:cs="Arial"/>
          <w:color w:val="000000"/>
        </w:rPr>
        <w:t xml:space="preserve">Flocken, </w:t>
      </w:r>
      <w:r w:rsidRPr="00622663">
        <w:rPr>
          <w:rFonts w:ascii="Arial" w:hAnsi="Arial" w:cs="Arial"/>
          <w:color w:val="000000"/>
        </w:rPr>
        <w:t>concerto per corno e archi (1991, 1</w:t>
      </w:r>
      <w:r w:rsidR="00F97851" w:rsidRPr="00622663">
        <w:rPr>
          <w:rFonts w:ascii="Arial" w:hAnsi="Arial" w:cs="Arial"/>
          <w:color w:val="000000"/>
        </w:rPr>
        <w:t>5</w:t>
      </w:r>
      <w:r w:rsidRPr="00622663">
        <w:rPr>
          <w:rFonts w:ascii="Arial" w:hAnsi="Arial" w:cs="Arial"/>
          <w:color w:val="000000"/>
        </w:rPr>
        <w:t>’</w:t>
      </w:r>
      <w:r w:rsidR="00F97851" w:rsidRPr="00622663">
        <w:rPr>
          <w:rFonts w:ascii="Arial" w:hAnsi="Arial" w:cs="Arial"/>
          <w:color w:val="000000"/>
        </w:rPr>
        <w:t>25</w:t>
      </w:r>
      <w:r w:rsidRPr="00622663">
        <w:rPr>
          <w:rFonts w:ascii="Arial" w:hAnsi="Arial" w:cs="Arial"/>
          <w:color w:val="000000"/>
        </w:rPr>
        <w:t>).</w:t>
      </w:r>
    </w:p>
    <w:p w:rsidR="00753E26" w:rsidRPr="00622663" w:rsidRDefault="00753E26" w:rsidP="00582753">
      <w:pPr>
        <w:tabs>
          <w:tab w:val="left" w:pos="4253"/>
          <w:tab w:val="left" w:pos="4395"/>
        </w:tabs>
        <w:spacing w:before="120" w:line="276" w:lineRule="auto"/>
        <w:rPr>
          <w:rFonts w:ascii="Arial" w:hAnsi="Arial" w:cs="Arial"/>
          <w:color w:val="000000"/>
        </w:rPr>
      </w:pPr>
    </w:p>
    <w:p w:rsidR="00A04814" w:rsidRPr="00622663" w:rsidRDefault="00A04814" w:rsidP="00582753">
      <w:pPr>
        <w:pStyle w:val="Titolo"/>
        <w:tabs>
          <w:tab w:val="left" w:pos="4253"/>
          <w:tab w:val="left" w:pos="4395"/>
        </w:tabs>
        <w:spacing w:before="120" w:after="0" w:line="276" w:lineRule="auto"/>
        <w:jc w:val="left"/>
        <w:outlineLvl w:val="9"/>
        <w:rPr>
          <w:b w:val="0"/>
          <w:color w:val="0099CC"/>
          <w:sz w:val="24"/>
          <w:szCs w:val="24"/>
          <w:u w:val="single"/>
          <w:lang w:val="fr-FR"/>
        </w:rPr>
      </w:pPr>
      <w:r w:rsidRPr="00622663">
        <w:rPr>
          <w:b w:val="0"/>
          <w:color w:val="0099CC"/>
          <w:sz w:val="24"/>
          <w:szCs w:val="24"/>
          <w:u w:val="single"/>
          <w:lang w:val="fr-FR"/>
        </w:rPr>
        <w:t>RADOUX  Jean-T</w:t>
      </w:r>
      <w:r w:rsidR="00883B5D" w:rsidRPr="00622663">
        <w:rPr>
          <w:b w:val="0"/>
          <w:color w:val="0099CC"/>
          <w:sz w:val="24"/>
          <w:szCs w:val="24"/>
          <w:u w:val="single"/>
          <w:lang w:val="fr-FR"/>
        </w:rPr>
        <w:t>o</w:t>
      </w:r>
      <w:r w:rsidRPr="00622663">
        <w:rPr>
          <w:b w:val="0"/>
          <w:color w:val="0099CC"/>
          <w:sz w:val="24"/>
          <w:szCs w:val="24"/>
          <w:u w:val="single"/>
          <w:lang w:val="fr-FR"/>
        </w:rPr>
        <w:t>ussa</w:t>
      </w:r>
      <w:r w:rsidR="007F1FA0" w:rsidRPr="00622663">
        <w:rPr>
          <w:b w:val="0"/>
          <w:color w:val="0099CC"/>
          <w:sz w:val="24"/>
          <w:szCs w:val="24"/>
          <w:u w:val="single"/>
          <w:lang w:val="fr-FR"/>
        </w:rPr>
        <w:t>i</w:t>
      </w:r>
      <w:r w:rsidRPr="00622663">
        <w:rPr>
          <w:b w:val="0"/>
          <w:color w:val="0099CC"/>
          <w:sz w:val="24"/>
          <w:szCs w:val="24"/>
          <w:u w:val="single"/>
          <w:lang w:val="fr-FR"/>
        </w:rPr>
        <w:t>nt</w:t>
      </w:r>
      <w:r w:rsidRPr="00622663">
        <w:rPr>
          <w:b w:val="0"/>
          <w:color w:val="0099CC"/>
          <w:sz w:val="24"/>
          <w:szCs w:val="24"/>
          <w:u w:val="single"/>
          <w:lang w:val="fr-FR"/>
        </w:rPr>
        <w:tab/>
      </w:r>
      <w:r w:rsidR="00925925" w:rsidRPr="00622663">
        <w:rPr>
          <w:b w:val="0"/>
          <w:color w:val="0099CC"/>
          <w:sz w:val="24"/>
          <w:szCs w:val="24"/>
          <w:u w:val="single"/>
          <w:lang w:val="fr-FR"/>
        </w:rPr>
        <w:t xml:space="preserve">Liegi, </w:t>
      </w:r>
      <w:r w:rsidRPr="00622663">
        <w:rPr>
          <w:b w:val="0"/>
          <w:color w:val="0099CC"/>
          <w:sz w:val="24"/>
          <w:szCs w:val="24"/>
          <w:u w:val="single"/>
          <w:lang w:val="fr-FR"/>
        </w:rPr>
        <w:t>1825</w:t>
      </w:r>
      <w:r w:rsidR="00F22B09">
        <w:rPr>
          <w:b w:val="0"/>
          <w:color w:val="0099CC"/>
          <w:sz w:val="24"/>
          <w:szCs w:val="24"/>
          <w:u w:val="single"/>
          <w:lang w:val="fr-FR"/>
        </w:rPr>
        <w:t xml:space="preserve"> </w:t>
      </w:r>
      <w:r w:rsidR="00D96A4D" w:rsidRPr="00622663">
        <w:rPr>
          <w:b w:val="0"/>
          <w:color w:val="0099CC"/>
          <w:sz w:val="24"/>
          <w:szCs w:val="24"/>
          <w:u w:val="single"/>
          <w:lang w:val="fr-FR"/>
        </w:rPr>
        <w:t>-</w:t>
      </w:r>
      <w:r w:rsidR="00F22B09">
        <w:rPr>
          <w:b w:val="0"/>
          <w:color w:val="0099CC"/>
          <w:sz w:val="24"/>
          <w:szCs w:val="24"/>
          <w:u w:val="single"/>
          <w:lang w:val="fr-FR"/>
        </w:rPr>
        <w:t xml:space="preserve"> </w:t>
      </w:r>
      <w:r w:rsidR="00D96A4D" w:rsidRPr="00622663">
        <w:rPr>
          <w:b w:val="0"/>
          <w:color w:val="0099CC"/>
          <w:sz w:val="24"/>
          <w:szCs w:val="24"/>
          <w:u w:val="single"/>
          <w:lang w:val="fr-FR"/>
        </w:rPr>
        <w:t xml:space="preserve">Liegi, </w:t>
      </w:r>
      <w:r w:rsidRPr="00622663">
        <w:rPr>
          <w:b w:val="0"/>
          <w:color w:val="0099CC"/>
          <w:sz w:val="24"/>
          <w:szCs w:val="24"/>
          <w:u w:val="single"/>
          <w:lang w:val="fr-FR"/>
        </w:rPr>
        <w:t>1889</w:t>
      </w:r>
    </w:p>
    <w:p w:rsidR="00A0366F" w:rsidRPr="00622663" w:rsidRDefault="00A0366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w:t>
      </w:r>
      <w:r w:rsidR="00925925" w:rsidRPr="00622663">
        <w:rPr>
          <w:rFonts w:ascii="Arial" w:hAnsi="Arial" w:cs="Arial"/>
          <w:color w:val="0099CC"/>
        </w:rPr>
        <w:t xml:space="preserve">, </w:t>
      </w:r>
      <w:r w:rsidR="00925925" w:rsidRPr="00622663">
        <w:rPr>
          <w:rFonts w:ascii="Arial" w:hAnsi="Arial" w:cs="Arial"/>
          <w:b/>
          <w:color w:val="0099CC"/>
        </w:rPr>
        <w:t>cornista</w:t>
      </w:r>
      <w:r w:rsidR="00224E9C" w:rsidRPr="00622663">
        <w:rPr>
          <w:rFonts w:ascii="Arial" w:hAnsi="Arial" w:cs="Arial"/>
          <w:color w:val="0099CC"/>
        </w:rPr>
        <w:t xml:space="preserve"> e organista</w:t>
      </w:r>
      <w:r w:rsidRPr="00622663">
        <w:rPr>
          <w:rFonts w:ascii="Arial" w:hAnsi="Arial" w:cs="Arial"/>
          <w:color w:val="0099CC"/>
        </w:rPr>
        <w:t>belga</w:t>
      </w:r>
      <w:r w:rsidR="00BD0892" w:rsidRPr="00622663">
        <w:rPr>
          <w:rFonts w:ascii="Arial" w:hAnsi="Arial" w:cs="Arial"/>
          <w:color w:val="0099CC"/>
        </w:rPr>
        <w:t xml:space="preserve">, fu uno dei primi insegnanti del Conservatorio di Liegi. </w:t>
      </w:r>
      <w:r w:rsidR="00B36406">
        <w:rPr>
          <w:rFonts w:ascii="Arial" w:hAnsi="Arial" w:cs="Arial"/>
          <w:color w:val="0099CC"/>
        </w:rPr>
        <w:t xml:space="preserve">                                  </w:t>
      </w:r>
      <w:r w:rsidR="00BD0892" w:rsidRPr="00622663">
        <w:rPr>
          <w:rFonts w:ascii="Arial" w:hAnsi="Arial" w:cs="Arial"/>
          <w:color w:val="0099CC"/>
        </w:rPr>
        <w:t xml:space="preserve">Direttore dell’orchestra nei Festival che inaugurarono la costruzione del bellissimo organo del Conservatorio. </w:t>
      </w:r>
    </w:p>
    <w:p w:rsidR="00753E26" w:rsidRPr="00622663" w:rsidRDefault="00A04814"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Meditation, corno e orch. (3’45).</w:t>
      </w:r>
    </w:p>
    <w:p w:rsidR="00753E26" w:rsidRPr="00622663" w:rsidRDefault="00753E26" w:rsidP="00582753">
      <w:pPr>
        <w:tabs>
          <w:tab w:val="left" w:pos="4253"/>
          <w:tab w:val="left" w:pos="4395"/>
        </w:tabs>
        <w:spacing w:before="120" w:line="276" w:lineRule="auto"/>
        <w:rPr>
          <w:rFonts w:ascii="Arial" w:hAnsi="Arial" w:cs="Arial"/>
        </w:rPr>
      </w:pPr>
    </w:p>
    <w:p w:rsidR="00753E26" w:rsidRPr="00622663" w:rsidRDefault="00753E26" w:rsidP="00582753">
      <w:pPr>
        <w:tabs>
          <w:tab w:val="left" w:pos="4253"/>
          <w:tab w:val="left" w:pos="4395"/>
        </w:tabs>
        <w:spacing w:before="120" w:line="276" w:lineRule="auto"/>
        <w:rPr>
          <w:rFonts w:ascii="Arial" w:hAnsi="Arial" w:cs="Arial"/>
          <w:vanish/>
        </w:rPr>
      </w:pPr>
    </w:p>
    <w:p w:rsidR="00590355" w:rsidRPr="00622663" w:rsidRDefault="00590355"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RAFF  Joseph Joachim</w:t>
      </w:r>
      <w:r w:rsidRPr="00622663">
        <w:rPr>
          <w:rFonts w:ascii="Arial" w:hAnsi="Arial" w:cs="Arial"/>
          <w:color w:val="0099CC"/>
          <w:sz w:val="24"/>
          <w:u w:val="single"/>
          <w:lang w:val="en-US"/>
        </w:rPr>
        <w:tab/>
        <w:t>Lachen</w:t>
      </w:r>
      <w:r w:rsidR="00D96A4D" w:rsidRPr="00622663">
        <w:rPr>
          <w:rFonts w:ascii="Arial" w:hAnsi="Arial" w:cs="Arial"/>
          <w:color w:val="0099CC"/>
          <w:sz w:val="24"/>
          <w:u w:val="single"/>
          <w:lang w:val="en-US"/>
        </w:rPr>
        <w:t>,</w:t>
      </w:r>
      <w:r w:rsidRPr="00622663">
        <w:rPr>
          <w:rFonts w:ascii="Arial" w:hAnsi="Arial" w:cs="Arial"/>
          <w:color w:val="0099CC"/>
          <w:sz w:val="24"/>
          <w:u w:val="single"/>
          <w:lang w:val="en-US"/>
        </w:rPr>
        <w:t xml:space="preserve"> 27.5.1822 </w:t>
      </w:r>
      <w:r w:rsidR="00D96A4D" w:rsidRPr="00622663">
        <w:rPr>
          <w:rFonts w:ascii="Arial" w:hAnsi="Arial" w:cs="Arial"/>
          <w:color w:val="0099CC"/>
          <w:sz w:val="24"/>
          <w:u w:val="single"/>
          <w:lang w:val="en-US"/>
        </w:rPr>
        <w:t>-</w:t>
      </w:r>
      <w:r w:rsidRPr="00622663">
        <w:rPr>
          <w:rFonts w:ascii="Arial" w:hAnsi="Arial" w:cs="Arial"/>
          <w:color w:val="0099CC"/>
          <w:sz w:val="24"/>
          <w:u w:val="single"/>
          <w:lang w:val="en-US"/>
        </w:rPr>
        <w:t xml:space="preserve"> Francoforte</w:t>
      </w:r>
      <w:r w:rsidR="00D96A4D" w:rsidRPr="00622663">
        <w:rPr>
          <w:rFonts w:ascii="Arial" w:hAnsi="Arial" w:cs="Arial"/>
          <w:color w:val="0099CC"/>
          <w:sz w:val="24"/>
          <w:u w:val="single"/>
          <w:lang w:val="en-US"/>
        </w:rPr>
        <w:t>,</w:t>
      </w:r>
      <w:r w:rsidRPr="00622663">
        <w:rPr>
          <w:rFonts w:ascii="Arial" w:hAnsi="Arial" w:cs="Arial"/>
          <w:color w:val="0099CC"/>
          <w:sz w:val="24"/>
          <w:u w:val="single"/>
          <w:lang w:val="en-US"/>
        </w:rPr>
        <w:t xml:space="preserve"> 25.6.1882.</w:t>
      </w:r>
    </w:p>
    <w:p w:rsidR="00590355" w:rsidRPr="00622663" w:rsidRDefault="0059035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Amico di </w:t>
      </w:r>
      <w:r w:rsidR="000C4FED" w:rsidRPr="00622663">
        <w:rPr>
          <w:rFonts w:ascii="Arial" w:hAnsi="Arial" w:cs="Arial"/>
          <w:color w:val="0099CC"/>
        </w:rPr>
        <w:t>Mendelssohn</w:t>
      </w:r>
      <w:r w:rsidRPr="00622663">
        <w:rPr>
          <w:rFonts w:ascii="Arial" w:hAnsi="Arial" w:cs="Arial"/>
          <w:color w:val="0099CC"/>
        </w:rPr>
        <w:t xml:space="preserve">, von Bulow e Liszt di cui fu elaboratore di molti brani sinfonici. Direttore del Conservatorio </w:t>
      </w:r>
      <w:r w:rsidR="00B36406">
        <w:rPr>
          <w:rFonts w:ascii="Arial" w:hAnsi="Arial" w:cs="Arial"/>
          <w:color w:val="0099CC"/>
        </w:rPr>
        <w:t xml:space="preserve">              </w:t>
      </w:r>
      <w:r w:rsidRPr="00622663">
        <w:rPr>
          <w:rFonts w:ascii="Arial" w:hAnsi="Arial" w:cs="Arial"/>
          <w:color w:val="0099CC"/>
        </w:rPr>
        <w:t>di Francoforte.</w:t>
      </w:r>
    </w:p>
    <w:p w:rsidR="00590355" w:rsidRPr="00622663" w:rsidRDefault="0059035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Romanze per corno e pf. op. 182.   Sinfonietta, 8 legni e 2 corni, op. 188.</w:t>
      </w:r>
    </w:p>
    <w:p w:rsidR="00DB3DDB" w:rsidRPr="00622663" w:rsidRDefault="00DB3DDB" w:rsidP="00582753">
      <w:pPr>
        <w:pStyle w:val="Titolo"/>
        <w:tabs>
          <w:tab w:val="left" w:pos="4253"/>
          <w:tab w:val="left" w:pos="4395"/>
        </w:tabs>
        <w:spacing w:before="120" w:after="0" w:line="276" w:lineRule="auto"/>
        <w:jc w:val="left"/>
        <w:outlineLvl w:val="9"/>
        <w:rPr>
          <w:b w:val="0"/>
          <w:color w:val="000000"/>
          <w:sz w:val="24"/>
          <w:szCs w:val="24"/>
        </w:rPr>
      </w:pPr>
    </w:p>
    <w:p w:rsidR="002234F0" w:rsidRPr="00622663" w:rsidRDefault="002234F0"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RAMEY  Phillip</w:t>
      </w:r>
      <w:r w:rsidRPr="00622663">
        <w:rPr>
          <w:rFonts w:ascii="Arial" w:hAnsi="Arial" w:cs="Arial"/>
          <w:color w:val="0099CC"/>
          <w:sz w:val="24"/>
          <w:szCs w:val="24"/>
          <w:u w:val="single"/>
        </w:rPr>
        <w:tab/>
        <w:t>Elmhurst, 12.9.1939</w:t>
      </w:r>
    </w:p>
    <w:p w:rsidR="002234F0" w:rsidRPr="00622663" w:rsidRDefault="002234F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e compositore statunitense, studi pianistici con Tcherepnin a Nizza e alla DePaul University di Chicago, studi di Composizione con Beeson e ulteriori consigli da Copland, Thomson, W. Schuman, Diamond, Bernstein </w:t>
      </w:r>
      <w:r w:rsidR="00A62789" w:rsidRPr="00622663">
        <w:rPr>
          <w:rFonts w:ascii="Arial" w:hAnsi="Arial" w:cs="Arial"/>
          <w:color w:val="0099CC"/>
        </w:rPr>
        <w:t xml:space="preserve">  </w:t>
      </w:r>
      <w:r w:rsidR="00B36406">
        <w:rPr>
          <w:rFonts w:ascii="Arial" w:hAnsi="Arial" w:cs="Arial"/>
          <w:color w:val="0099CC"/>
        </w:rPr>
        <w:t xml:space="preserve">          </w:t>
      </w:r>
      <w:r w:rsidRPr="00622663">
        <w:rPr>
          <w:rFonts w:ascii="Arial" w:hAnsi="Arial" w:cs="Arial"/>
          <w:color w:val="0099CC"/>
        </w:rPr>
        <w:t xml:space="preserve">e Horowitz. Famoso anche per le sue interviste ai più importanti compositori. </w:t>
      </w:r>
    </w:p>
    <w:p w:rsidR="00661215" w:rsidRDefault="00661215" w:rsidP="00582753">
      <w:pPr>
        <w:pStyle w:val="Corpotesto"/>
        <w:tabs>
          <w:tab w:val="left" w:pos="4253"/>
          <w:tab w:val="left" w:pos="4395"/>
        </w:tabs>
        <w:spacing w:before="120" w:after="0" w:line="276" w:lineRule="auto"/>
        <w:rPr>
          <w:rFonts w:ascii="Arial" w:hAnsi="Arial" w:cs="Arial"/>
          <w:sz w:val="24"/>
          <w:szCs w:val="24"/>
        </w:rPr>
      </w:pPr>
      <w:r>
        <w:rPr>
          <w:rFonts w:ascii="Arial" w:hAnsi="Arial" w:cs="Arial"/>
          <w:sz w:val="24"/>
          <w:szCs w:val="24"/>
        </w:rPr>
        <w:t xml:space="preserve">3 Preludi per corno solo (1960).   </w:t>
      </w:r>
      <w:r w:rsidR="002234F0" w:rsidRPr="00622663">
        <w:rPr>
          <w:rFonts w:ascii="Arial" w:hAnsi="Arial" w:cs="Arial"/>
          <w:sz w:val="24"/>
          <w:szCs w:val="24"/>
        </w:rPr>
        <w:t xml:space="preserve">Gargoyles, corno solo (1995).   Praeludium, 5 corni (1994).   </w:t>
      </w:r>
    </w:p>
    <w:p w:rsidR="002234F0" w:rsidRPr="00622663" w:rsidRDefault="002234F0"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Dialogo. 2 corni (1997).</w:t>
      </w:r>
      <w:r w:rsidR="00661215">
        <w:rPr>
          <w:rFonts w:ascii="Arial" w:hAnsi="Arial" w:cs="Arial"/>
          <w:sz w:val="24"/>
          <w:szCs w:val="24"/>
        </w:rPr>
        <w:t xml:space="preserve">   </w:t>
      </w:r>
      <w:r w:rsidRPr="00622663">
        <w:rPr>
          <w:rFonts w:ascii="Arial" w:hAnsi="Arial" w:cs="Arial"/>
          <w:sz w:val="24"/>
          <w:szCs w:val="24"/>
        </w:rPr>
        <w:t>Elegia, corno e pf. (1995).   Ballata, clarinetto e corno (2008).</w:t>
      </w:r>
    </w:p>
    <w:p w:rsidR="002234F0" w:rsidRPr="00622663" w:rsidRDefault="002234F0"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 xml:space="preserve">Sonata-Ballade, 2 corni e pf. (1997).   Concertino, 4 corni, timp. e perc. (1996).   </w:t>
      </w:r>
    </w:p>
    <w:p w:rsidR="002234F0" w:rsidRPr="00622663" w:rsidRDefault="002234F0"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Concerto, corno e archi (1993).</w:t>
      </w:r>
    </w:p>
    <w:p w:rsidR="00753E26" w:rsidRPr="00661215" w:rsidRDefault="00753E26" w:rsidP="00582753">
      <w:pPr>
        <w:pStyle w:val="Corpotesto"/>
        <w:tabs>
          <w:tab w:val="left" w:pos="4253"/>
          <w:tab w:val="left" w:pos="4395"/>
        </w:tabs>
        <w:spacing w:before="120" w:after="0" w:line="276" w:lineRule="auto"/>
        <w:rPr>
          <w:rFonts w:ascii="Arial" w:hAnsi="Arial" w:cs="Arial"/>
          <w:sz w:val="24"/>
          <w:szCs w:val="24"/>
          <w:lang w:val="fr-FR"/>
        </w:rPr>
      </w:pPr>
    </w:p>
    <w:p w:rsidR="00116409" w:rsidRPr="00622663" w:rsidRDefault="0011640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RAMMAERT  Alove</w:t>
      </w:r>
      <w:r w:rsidRPr="00622663">
        <w:rPr>
          <w:b w:val="0"/>
          <w:color w:val="0099CC"/>
          <w:sz w:val="24"/>
          <w:szCs w:val="24"/>
          <w:u w:val="single"/>
        </w:rPr>
        <w:tab/>
      </w:r>
      <w:r w:rsidR="004225CE" w:rsidRPr="00622663">
        <w:rPr>
          <w:b w:val="0"/>
          <w:color w:val="0099CC"/>
          <w:sz w:val="24"/>
          <w:szCs w:val="24"/>
          <w:u w:val="single"/>
        </w:rPr>
        <w:t>Mouscron, 20.6.</w:t>
      </w:r>
      <w:r w:rsidRPr="00622663">
        <w:rPr>
          <w:b w:val="0"/>
          <w:color w:val="0099CC"/>
          <w:sz w:val="24"/>
          <w:szCs w:val="24"/>
          <w:u w:val="single"/>
        </w:rPr>
        <w:t>1915</w:t>
      </w:r>
      <w:r w:rsidR="004225CE" w:rsidRPr="00622663">
        <w:rPr>
          <w:b w:val="0"/>
          <w:color w:val="0099CC"/>
          <w:sz w:val="24"/>
          <w:szCs w:val="24"/>
          <w:u w:val="single"/>
        </w:rPr>
        <w:t xml:space="preserve"> - 2006</w:t>
      </w:r>
    </w:p>
    <w:p w:rsidR="00116409" w:rsidRPr="00622663" w:rsidRDefault="0011640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belga</w:t>
      </w:r>
    </w:p>
    <w:p w:rsidR="00411EDE" w:rsidRPr="00622663" w:rsidRDefault="0011640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 movimenti per corno e pf. (1978, 17’).   </w:t>
      </w:r>
    </w:p>
    <w:p w:rsidR="00411EDE" w:rsidRPr="00622663" w:rsidRDefault="0011640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w:t>
      </w:r>
      <w:r w:rsidR="00225EEB" w:rsidRPr="00622663">
        <w:rPr>
          <w:b w:val="0"/>
          <w:color w:val="000000"/>
          <w:sz w:val="24"/>
          <w:szCs w:val="24"/>
        </w:rPr>
        <w:t>roce</w:t>
      </w:r>
      <w:r w:rsidRPr="00622663">
        <w:rPr>
          <w:b w:val="0"/>
          <w:color w:val="000000"/>
          <w:sz w:val="24"/>
          <w:szCs w:val="24"/>
        </w:rPr>
        <w:t>ssione del S</w:t>
      </w:r>
      <w:r w:rsidR="00411EDE" w:rsidRPr="00622663">
        <w:rPr>
          <w:b w:val="0"/>
          <w:color w:val="000000"/>
          <w:sz w:val="24"/>
          <w:szCs w:val="24"/>
        </w:rPr>
        <w:t>acro</w:t>
      </w:r>
      <w:r w:rsidRPr="00622663">
        <w:rPr>
          <w:b w:val="0"/>
          <w:color w:val="000000"/>
          <w:sz w:val="24"/>
          <w:szCs w:val="24"/>
        </w:rPr>
        <w:t xml:space="preserve"> Sacramento</w:t>
      </w:r>
      <w:r w:rsidR="00411EDE" w:rsidRPr="00622663">
        <w:rPr>
          <w:b w:val="0"/>
          <w:color w:val="000000"/>
          <w:sz w:val="24"/>
          <w:szCs w:val="24"/>
        </w:rPr>
        <w:t>, 2 tr. corno, trb. tuba (1981)</w:t>
      </w:r>
    </w:p>
    <w:p w:rsidR="00134CDB" w:rsidRPr="00622663" w:rsidRDefault="00411ED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Quintetto per la pace sulla terra degli uomini, fl. ob. cl. corno e fag. (1967, 10’).</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134CDB" w:rsidRPr="00622663" w:rsidRDefault="00134CD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RAMOVS  Primoz</w:t>
      </w:r>
      <w:r w:rsidRPr="00622663">
        <w:rPr>
          <w:rFonts w:ascii="Arial" w:hAnsi="Arial" w:cs="Arial"/>
          <w:color w:val="0099CC"/>
          <w:u w:val="single"/>
        </w:rPr>
        <w:tab/>
        <w:t>Lubiana, 20.3.1921 - 1999.</w:t>
      </w:r>
    </w:p>
    <w:p w:rsidR="00E83752" w:rsidRPr="00622663" w:rsidRDefault="00E8375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pianista sloveno, studi all’Accademia e al Conservatorio di Lubiana, allievo di Osterc. Perfezionamento con Frazzi, Casella e Petrassi. Insegnante al Conservatorio di Lubiana dal 1948 al 1964.</w:t>
      </w:r>
    </w:p>
    <w:p w:rsidR="00E83752" w:rsidRPr="00622663" w:rsidRDefault="00E83752"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Sonatina (1959) e Pittura sonora (1962), corno e pf.   Appello, corno e orch. da cam. (1963).</w:t>
      </w:r>
    </w:p>
    <w:p w:rsidR="001840A7" w:rsidRPr="00622663" w:rsidRDefault="001840A7" w:rsidP="00582753">
      <w:pPr>
        <w:pStyle w:val="Corpotesto"/>
        <w:tabs>
          <w:tab w:val="left" w:pos="4253"/>
          <w:tab w:val="left" w:pos="4395"/>
        </w:tabs>
        <w:spacing w:before="120" w:after="0" w:line="276" w:lineRule="auto"/>
        <w:rPr>
          <w:rFonts w:ascii="Arial" w:hAnsi="Arial" w:cs="Arial"/>
          <w:sz w:val="24"/>
          <w:szCs w:val="24"/>
        </w:rPr>
      </w:pPr>
    </w:p>
    <w:p w:rsidR="001840A7" w:rsidRPr="00622663" w:rsidRDefault="001840A7" w:rsidP="00582753">
      <w:pPr>
        <w:tabs>
          <w:tab w:val="left" w:pos="4253"/>
          <w:tab w:val="left" w:pos="4395"/>
          <w:tab w:val="left" w:pos="9923"/>
        </w:tabs>
        <w:spacing w:before="120" w:line="276" w:lineRule="auto"/>
        <w:rPr>
          <w:rFonts w:ascii="Arial" w:hAnsi="Arial" w:cs="Arial"/>
          <w:color w:val="0099CC"/>
          <w:u w:val="single"/>
        </w:rPr>
      </w:pPr>
      <w:r w:rsidRPr="00622663">
        <w:rPr>
          <w:rFonts w:ascii="Arial" w:hAnsi="Arial" w:cs="Arial"/>
          <w:color w:val="0099CC"/>
          <w:u w:val="single"/>
        </w:rPr>
        <w:t>RAN  Shulamit</w:t>
      </w:r>
      <w:r w:rsidRPr="00622663">
        <w:rPr>
          <w:rFonts w:ascii="Arial" w:hAnsi="Arial" w:cs="Arial"/>
          <w:color w:val="0099CC"/>
          <w:u w:val="single"/>
        </w:rPr>
        <w:tab/>
        <w:t>Tel Aviv 21.10.1949</w:t>
      </w:r>
    </w:p>
    <w:p w:rsidR="001840A7" w:rsidRPr="00622663" w:rsidRDefault="001840A7" w:rsidP="00582753">
      <w:pPr>
        <w:tabs>
          <w:tab w:val="left" w:pos="4253"/>
          <w:tab w:val="left" w:pos="4395"/>
          <w:tab w:val="left" w:pos="10490"/>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e pianista Israelo-Americana. A 7 anni le prime composizioni, studi con Boskovich e Ben Haim. </w:t>
      </w:r>
      <w:r w:rsidR="00A62789" w:rsidRPr="00622663">
        <w:rPr>
          <w:rFonts w:ascii="Arial" w:hAnsi="Arial" w:cs="Arial"/>
          <w:color w:val="0099CC"/>
          <w:sz w:val="20"/>
          <w:szCs w:val="20"/>
        </w:rPr>
        <w:t xml:space="preserve">     </w:t>
      </w:r>
      <w:r w:rsidR="00B36406">
        <w:rPr>
          <w:rFonts w:ascii="Arial" w:hAnsi="Arial" w:cs="Arial"/>
          <w:color w:val="0099CC"/>
          <w:sz w:val="20"/>
          <w:szCs w:val="20"/>
        </w:rPr>
        <w:t xml:space="preserve">             </w:t>
      </w:r>
      <w:r w:rsidRPr="00622663">
        <w:rPr>
          <w:rFonts w:ascii="Arial" w:hAnsi="Arial" w:cs="Arial"/>
          <w:color w:val="0099CC"/>
          <w:sz w:val="20"/>
          <w:szCs w:val="20"/>
        </w:rPr>
        <w:t xml:space="preserve">A 14 anni era a New York, al Mannes College of Music e all’Università di Chicago studò pianoforte con Nadia Reisenberg e Dorothi Taubman,  composizione con Dello Joio, Shapey ed Elliott Carter. Seconda donna a vincere </w:t>
      </w:r>
      <w:r w:rsidR="00B36406">
        <w:rPr>
          <w:rFonts w:ascii="Arial" w:hAnsi="Arial" w:cs="Arial"/>
          <w:color w:val="0099CC"/>
          <w:sz w:val="20"/>
          <w:szCs w:val="20"/>
        </w:rPr>
        <w:t xml:space="preserve">                 </w:t>
      </w:r>
      <w:r w:rsidRPr="00622663">
        <w:rPr>
          <w:rFonts w:ascii="Arial" w:hAnsi="Arial" w:cs="Arial"/>
          <w:color w:val="0099CC"/>
          <w:sz w:val="20"/>
          <w:szCs w:val="20"/>
        </w:rPr>
        <w:t>il Premio Pulitzer (dopo Ellen Taaffe Zwilich, che fu la prima).</w:t>
      </w:r>
    </w:p>
    <w:p w:rsidR="001840A7" w:rsidRPr="00622663" w:rsidRDefault="001840A7" w:rsidP="00582753">
      <w:pPr>
        <w:tabs>
          <w:tab w:val="left" w:pos="4253"/>
          <w:tab w:val="left" w:pos="4395"/>
          <w:tab w:val="left" w:pos="9923"/>
        </w:tabs>
        <w:spacing w:before="120" w:line="276" w:lineRule="auto"/>
        <w:rPr>
          <w:rFonts w:ascii="Arial" w:hAnsi="Arial" w:cs="Arial"/>
          <w:color w:val="000000"/>
          <w:lang w:val="en-US"/>
        </w:rPr>
      </w:pPr>
      <w:r w:rsidRPr="00622663">
        <w:rPr>
          <w:rFonts w:ascii="Arial" w:hAnsi="Arial" w:cs="Arial"/>
          <w:color w:val="000000"/>
          <w:lang w:val="en-US"/>
        </w:rPr>
        <w:t>A Prayer, corno, cl. cl. b. fag. timp. (1981).   Invocation, Corno, timp. chimes (1994).</w:t>
      </w:r>
    </w:p>
    <w:p w:rsidR="00753E26" w:rsidRPr="00622663" w:rsidRDefault="00753E26" w:rsidP="00582753">
      <w:pPr>
        <w:pStyle w:val="Corpotesto"/>
        <w:tabs>
          <w:tab w:val="left" w:pos="4253"/>
          <w:tab w:val="left" w:pos="4395"/>
        </w:tabs>
        <w:spacing w:before="120" w:after="0" w:line="276" w:lineRule="auto"/>
        <w:rPr>
          <w:rFonts w:ascii="Arial" w:hAnsi="Arial" w:cs="Arial"/>
          <w:sz w:val="24"/>
          <w:szCs w:val="24"/>
          <w:lang w:val="en-US"/>
        </w:rPr>
      </w:pPr>
    </w:p>
    <w:p w:rsidR="00F62F67" w:rsidRPr="00622663" w:rsidRDefault="00F62F67" w:rsidP="00582753">
      <w:pPr>
        <w:pStyle w:val="Titolo"/>
        <w:tabs>
          <w:tab w:val="left" w:pos="4253"/>
          <w:tab w:val="left" w:pos="4395"/>
        </w:tabs>
        <w:spacing w:before="120" w:after="0" w:line="276" w:lineRule="auto"/>
        <w:jc w:val="left"/>
        <w:outlineLvl w:val="9"/>
        <w:rPr>
          <w:b w:val="0"/>
          <w:color w:val="0099CC"/>
          <w:sz w:val="24"/>
          <w:szCs w:val="24"/>
          <w:u w:val="single"/>
          <w:lang w:val="en-GB"/>
        </w:rPr>
      </w:pPr>
      <w:r w:rsidRPr="00622663">
        <w:rPr>
          <w:b w:val="0"/>
          <w:color w:val="0099CC"/>
          <w:sz w:val="24"/>
          <w:szCs w:val="24"/>
          <w:u w:val="single"/>
          <w:lang w:val="en-GB"/>
        </w:rPr>
        <w:t>RANDALL  Anthony</w:t>
      </w:r>
    </w:p>
    <w:p w:rsidR="00327666" w:rsidRPr="00622663" w:rsidRDefault="00327666"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 xml:space="preserve">Corno solo:   </w:t>
      </w:r>
      <w:r w:rsidR="00F62F67" w:rsidRPr="00622663">
        <w:rPr>
          <w:b w:val="0"/>
          <w:color w:val="000000"/>
          <w:sz w:val="24"/>
          <w:szCs w:val="24"/>
          <w:lang w:val="en-GB"/>
        </w:rPr>
        <w:t>Swing and Round</w:t>
      </w:r>
      <w:r w:rsidRPr="00622663">
        <w:rPr>
          <w:b w:val="0"/>
          <w:color w:val="000000"/>
          <w:sz w:val="24"/>
          <w:szCs w:val="24"/>
          <w:lang w:val="en-GB"/>
        </w:rPr>
        <w:t>abouts,   Marching tune,   Serenata,   Valzer,   Marcia,</w:t>
      </w:r>
    </w:p>
    <w:p w:rsidR="00DE1738" w:rsidRPr="00622663" w:rsidRDefault="0032766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Lullaby,   Notturno,   Scherzo.</w:t>
      </w:r>
      <w:r w:rsidR="00E80CE8" w:rsidRPr="00622663">
        <w:rPr>
          <w:b w:val="0"/>
          <w:color w:val="000000"/>
          <w:sz w:val="24"/>
          <w:szCs w:val="24"/>
        </w:rPr>
        <w:t xml:space="preserve">   Incantation and Dance per 4 corni.</w:t>
      </w:r>
    </w:p>
    <w:p w:rsidR="00DE1738" w:rsidRPr="00622663" w:rsidRDefault="00DE1738" w:rsidP="00582753">
      <w:pPr>
        <w:pStyle w:val="Titolo"/>
        <w:tabs>
          <w:tab w:val="left" w:pos="4253"/>
          <w:tab w:val="left" w:pos="4395"/>
        </w:tabs>
        <w:spacing w:before="120" w:after="0" w:line="276" w:lineRule="auto"/>
        <w:jc w:val="left"/>
        <w:outlineLvl w:val="9"/>
        <w:rPr>
          <w:rStyle w:val="piececount"/>
        </w:rPr>
      </w:pPr>
    </w:p>
    <w:p w:rsidR="00316B97" w:rsidRPr="00622663" w:rsidRDefault="00316B9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RANKI  Gyorgy</w:t>
      </w:r>
      <w:r w:rsidRPr="00622663">
        <w:rPr>
          <w:rFonts w:ascii="Arial" w:hAnsi="Arial" w:cs="Arial"/>
          <w:color w:val="0099CC"/>
          <w:u w:val="single"/>
        </w:rPr>
        <w:tab/>
        <w:t>Budapest, 30.10.1907 - 1992.</w:t>
      </w:r>
    </w:p>
    <w:p w:rsidR="00316B97" w:rsidRPr="00622663" w:rsidRDefault="00316B9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ungherese, allievo di Kodaly e Schaffner.</w:t>
      </w:r>
    </w:p>
    <w:p w:rsidR="00316B97" w:rsidRPr="00622663" w:rsidRDefault="00316B97"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Quartetto con corno (1931).</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lang w:val="en-US"/>
        </w:rPr>
      </w:pPr>
    </w:p>
    <w:p w:rsidR="00316B97" w:rsidRPr="00622663" w:rsidRDefault="00316B97"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RAPHLING  Sam</w:t>
      </w:r>
      <w:r w:rsidRPr="00622663">
        <w:rPr>
          <w:rFonts w:ascii="Arial" w:hAnsi="Arial" w:cs="Arial"/>
          <w:color w:val="0099CC"/>
          <w:u w:val="single"/>
          <w:lang w:val="en-US"/>
        </w:rPr>
        <w:tab/>
        <w:t>Fort Worth, 19.3.1910 - 1988.</w:t>
      </w:r>
    </w:p>
    <w:p w:rsidR="00316B97" w:rsidRPr="00622663" w:rsidRDefault="00316B9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americano. Intensa attività concertistica, vincitore del Grand Prix Steinway. </w:t>
      </w:r>
    </w:p>
    <w:p w:rsidR="00316B97" w:rsidRPr="00622663" w:rsidRDefault="001E532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solo:  </w:t>
      </w:r>
      <w:r w:rsidR="00316B97" w:rsidRPr="00622663">
        <w:rPr>
          <w:b w:val="0"/>
          <w:color w:val="000000"/>
          <w:sz w:val="24"/>
          <w:szCs w:val="24"/>
        </w:rPr>
        <w:t>Introduction and Workout (1955)</w:t>
      </w:r>
      <w:r w:rsidRPr="00622663">
        <w:rPr>
          <w:b w:val="0"/>
          <w:color w:val="000000"/>
          <w:sz w:val="24"/>
          <w:szCs w:val="24"/>
        </w:rPr>
        <w:t>,   Sonate da concerto:   Studio,   Variazioni.</w:t>
      </w:r>
    </w:p>
    <w:p w:rsidR="00613F8B" w:rsidRPr="00622663" w:rsidRDefault="00613F8B" w:rsidP="00582753">
      <w:pPr>
        <w:pStyle w:val="Titolo"/>
        <w:tabs>
          <w:tab w:val="left" w:pos="4253"/>
          <w:tab w:val="left" w:pos="4395"/>
        </w:tabs>
        <w:spacing w:before="120" w:after="0" w:line="276" w:lineRule="auto"/>
        <w:jc w:val="left"/>
        <w:outlineLvl w:val="9"/>
        <w:rPr>
          <w:b w:val="0"/>
          <w:color w:val="000000"/>
          <w:sz w:val="24"/>
          <w:szCs w:val="24"/>
        </w:rPr>
      </w:pPr>
    </w:p>
    <w:p w:rsidR="00613F8B" w:rsidRPr="00622663" w:rsidRDefault="00613F8B" w:rsidP="00582753">
      <w:pPr>
        <w:pStyle w:val="Corpotesto"/>
        <w:tabs>
          <w:tab w:val="left" w:pos="4253"/>
          <w:tab w:val="left" w:pos="4395"/>
        </w:tabs>
        <w:spacing w:before="120" w:after="0" w:line="276" w:lineRule="auto"/>
        <w:rPr>
          <w:rFonts w:ascii="Arial" w:hAnsi="Arial" w:cs="Arial"/>
          <w:bCs/>
          <w:color w:val="0099CC"/>
          <w:sz w:val="24"/>
          <w:szCs w:val="24"/>
          <w:u w:val="single"/>
        </w:rPr>
      </w:pPr>
      <w:r w:rsidRPr="00622663">
        <w:rPr>
          <w:rFonts w:ascii="Arial" w:hAnsi="Arial" w:cs="Arial"/>
          <w:bCs/>
          <w:color w:val="0099CC"/>
          <w:sz w:val="24"/>
          <w:szCs w:val="24"/>
          <w:u w:val="single"/>
        </w:rPr>
        <w:t>RASMUSSEN  Sunleif</w:t>
      </w:r>
      <w:r w:rsidRPr="00622663">
        <w:rPr>
          <w:rFonts w:ascii="Arial" w:hAnsi="Arial" w:cs="Arial"/>
          <w:bCs/>
          <w:color w:val="0099CC"/>
          <w:sz w:val="24"/>
          <w:szCs w:val="24"/>
          <w:u w:val="single"/>
        </w:rPr>
        <w:tab/>
        <w:t>Zandvoort, 19.3.1961</w:t>
      </w:r>
    </w:p>
    <w:p w:rsidR="00613F8B" w:rsidRPr="00622663" w:rsidRDefault="00613F8B" w:rsidP="00582753">
      <w:pPr>
        <w:pStyle w:val="Corpotesto"/>
        <w:tabs>
          <w:tab w:val="left" w:pos="4253"/>
          <w:tab w:val="left" w:pos="4395"/>
        </w:tabs>
        <w:spacing w:before="120" w:after="0" w:line="276" w:lineRule="auto"/>
        <w:rPr>
          <w:rFonts w:ascii="Arial" w:hAnsi="Arial" w:cs="Arial"/>
          <w:bCs/>
          <w:color w:val="0099CC"/>
        </w:rPr>
      </w:pPr>
      <w:r w:rsidRPr="00622663">
        <w:rPr>
          <w:rFonts w:ascii="Arial" w:hAnsi="Arial" w:cs="Arial"/>
          <w:bCs/>
          <w:color w:val="0099CC"/>
        </w:rPr>
        <w:t>Compositore danese nato e residente nelle Isole Faroe, nel 2010 gli abitanti erano 50.000. A memoria sarà probabilmente l’unico compositore di questo arcipelago di piccole isole poste a metà strada tra Norvegia e Islanda. Studi in Norvegia, quindi a Copenaghen con Norholm e Frounberg. Perfezionamento a Parigi con T. Murail e parecchi viaggi negli Stati Uniti, dove si è appassionato al Jazz. Elettroacustica, musica spettale,</w:t>
      </w:r>
      <w:r w:rsidR="00B36406">
        <w:rPr>
          <w:rFonts w:ascii="Arial" w:hAnsi="Arial" w:cs="Arial"/>
          <w:bCs/>
          <w:color w:val="0099CC"/>
        </w:rPr>
        <w:t xml:space="preserve"> </w:t>
      </w:r>
      <w:r w:rsidRPr="00622663">
        <w:rPr>
          <w:rFonts w:ascii="Arial" w:hAnsi="Arial" w:cs="Arial"/>
          <w:bCs/>
          <w:color w:val="0099CC"/>
        </w:rPr>
        <w:t>Jazz e ispirazioni dal poeta faroese Heinesen,</w:t>
      </w:r>
      <w:r w:rsidR="00B36406">
        <w:rPr>
          <w:rFonts w:ascii="Arial" w:hAnsi="Arial" w:cs="Arial"/>
          <w:bCs/>
          <w:color w:val="0099CC"/>
        </w:rPr>
        <w:t xml:space="preserve"> </w:t>
      </w:r>
      <w:r w:rsidRPr="00622663">
        <w:rPr>
          <w:rFonts w:ascii="Arial" w:hAnsi="Arial" w:cs="Arial"/>
          <w:bCs/>
          <w:color w:val="0099CC"/>
        </w:rPr>
        <w:t>quindi melodie piacevoli e suggestive.</w:t>
      </w:r>
    </w:p>
    <w:p w:rsidR="00613F8B" w:rsidRPr="00622663" w:rsidRDefault="00613F8B" w:rsidP="00582753">
      <w:pPr>
        <w:pStyle w:val="Corpotesto"/>
        <w:tabs>
          <w:tab w:val="left" w:pos="4253"/>
          <w:tab w:val="left" w:pos="4395"/>
        </w:tabs>
        <w:spacing w:before="120" w:after="0" w:line="276" w:lineRule="auto"/>
        <w:rPr>
          <w:rStyle w:val="notranslate"/>
          <w:rFonts w:ascii="Arial" w:hAnsi="Arial" w:cs="Arial"/>
          <w:bCs/>
          <w:color w:val="4F81BD"/>
        </w:rPr>
      </w:pPr>
      <w:r w:rsidRPr="00622663">
        <w:rPr>
          <w:rStyle w:val="notranslate"/>
          <w:rFonts w:ascii="Arial" w:hAnsi="Arial" w:cs="Arial"/>
          <w:iCs/>
          <w:sz w:val="24"/>
          <w:szCs w:val="24"/>
        </w:rPr>
        <w:t xml:space="preserve">Nordisk Fanfare, </w:t>
      </w:r>
      <w:r w:rsidRPr="00622663">
        <w:rPr>
          <w:rStyle w:val="notranslate"/>
          <w:rFonts w:ascii="Arial" w:hAnsi="Arial" w:cs="Arial"/>
          <w:sz w:val="24"/>
          <w:szCs w:val="24"/>
        </w:rPr>
        <w:t xml:space="preserve">2 corni, 2 tr. trb. tuba (2002, 4').   </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9C2B0D" w:rsidRPr="00622663" w:rsidRDefault="009C2B0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RATTENBACH  Augusto</w:t>
      </w:r>
      <w:r w:rsidRPr="00622663">
        <w:rPr>
          <w:rFonts w:ascii="Arial" w:hAnsi="Arial" w:cs="Arial"/>
          <w:color w:val="0099CC"/>
          <w:u w:val="single"/>
        </w:rPr>
        <w:tab/>
      </w:r>
      <w:r w:rsidR="009A1B51" w:rsidRPr="00622663">
        <w:rPr>
          <w:rFonts w:ascii="Arial" w:hAnsi="Arial" w:cs="Arial"/>
          <w:color w:val="0099CC"/>
          <w:u w:val="single"/>
        </w:rPr>
        <w:t>Buenos</w:t>
      </w:r>
      <w:r w:rsidRPr="00622663">
        <w:rPr>
          <w:rFonts w:ascii="Arial" w:hAnsi="Arial" w:cs="Arial"/>
          <w:color w:val="0099CC"/>
          <w:u w:val="single"/>
        </w:rPr>
        <w:t xml:space="preserve"> Aires, 5.2.1927.</w:t>
      </w:r>
    </w:p>
    <w:p w:rsidR="009C2B0D" w:rsidRPr="00622663" w:rsidRDefault="009C2B0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argentino. Allievo di Fuchs e di Guernot e Klussmann. </w:t>
      </w:r>
      <w:r w:rsidR="00B36406">
        <w:rPr>
          <w:rFonts w:ascii="Arial" w:hAnsi="Arial" w:cs="Arial"/>
          <w:color w:val="0099CC"/>
          <w:sz w:val="20"/>
          <w:szCs w:val="20"/>
        </w:rPr>
        <w:t xml:space="preserve">                                                                   </w:t>
      </w:r>
      <w:r w:rsidRPr="00622663">
        <w:rPr>
          <w:rFonts w:ascii="Arial" w:hAnsi="Arial" w:cs="Arial"/>
          <w:color w:val="0099CC"/>
          <w:sz w:val="20"/>
          <w:szCs w:val="20"/>
        </w:rPr>
        <w:t>Presidente dell’Unione argentina dei compositori.</w:t>
      </w:r>
    </w:p>
    <w:p w:rsidR="009C2B0D" w:rsidRPr="00622663" w:rsidRDefault="009C2B0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Microvariaciones III, cl. e corno (1964).</w:t>
      </w:r>
    </w:p>
    <w:p w:rsidR="00753E26" w:rsidRPr="00622663" w:rsidRDefault="00753E26" w:rsidP="00582753">
      <w:pPr>
        <w:pStyle w:val="Titolo"/>
        <w:tabs>
          <w:tab w:val="left" w:pos="4253"/>
          <w:tab w:val="left" w:pos="4395"/>
        </w:tabs>
        <w:spacing w:before="120" w:after="0" w:line="276" w:lineRule="auto"/>
        <w:jc w:val="left"/>
        <w:outlineLvl w:val="9"/>
        <w:rPr>
          <w:b w:val="0"/>
          <w:color w:val="000000"/>
          <w:sz w:val="24"/>
          <w:szCs w:val="24"/>
        </w:rPr>
      </w:pPr>
    </w:p>
    <w:p w:rsidR="000E3375" w:rsidRPr="00622663" w:rsidRDefault="000E337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RAUTAVAARA  Einojuhani</w:t>
      </w:r>
      <w:r w:rsidRPr="00622663">
        <w:rPr>
          <w:rFonts w:ascii="Arial" w:hAnsi="Arial" w:cs="Arial"/>
          <w:color w:val="0099CC"/>
          <w:u w:val="single"/>
        </w:rPr>
        <w:tab/>
        <w:t>Helsinki, 8.10.1928</w:t>
      </w:r>
    </w:p>
    <w:p w:rsidR="007B7AEA" w:rsidRPr="00622663" w:rsidRDefault="007B7AE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finlandese, allievo del padre e di Merikanto all’Accademia Sibelius. Lo stesso Sibelius lo convinse </w:t>
      </w:r>
      <w:r w:rsidR="00A62789" w:rsidRPr="00622663">
        <w:rPr>
          <w:rFonts w:ascii="Arial" w:hAnsi="Arial" w:cs="Arial"/>
          <w:color w:val="0099CC"/>
          <w:sz w:val="20"/>
          <w:szCs w:val="20"/>
        </w:rPr>
        <w:t xml:space="preserve">  </w:t>
      </w:r>
      <w:r w:rsidR="00B36406">
        <w:rPr>
          <w:rFonts w:ascii="Arial" w:hAnsi="Arial" w:cs="Arial"/>
          <w:color w:val="0099CC"/>
          <w:sz w:val="20"/>
          <w:szCs w:val="20"/>
        </w:rPr>
        <w:t xml:space="preserve">            </w:t>
      </w:r>
      <w:r w:rsidRPr="00622663">
        <w:rPr>
          <w:rFonts w:ascii="Arial" w:hAnsi="Arial" w:cs="Arial"/>
          <w:color w:val="0099CC"/>
          <w:sz w:val="20"/>
          <w:szCs w:val="20"/>
        </w:rPr>
        <w:t xml:space="preserve">a proseguire gli studi alla Juilliard di New York con Copland, Session, Persichetti, Vogel e Petzold. Archivista e </w:t>
      </w:r>
      <w:r w:rsidRPr="00622663">
        <w:rPr>
          <w:rFonts w:ascii="Arial" w:hAnsi="Arial" w:cs="Arial"/>
          <w:color w:val="0099CC"/>
          <w:sz w:val="20"/>
          <w:szCs w:val="20"/>
        </w:rPr>
        <w:lastRenderedPageBreak/>
        <w:t xml:space="preserve">Insegnante di composizione all’Accademia Sibelius. Il suo tragitto stilistico, in particolare nelle sue 8 sinfonie, </w:t>
      </w:r>
      <w:r w:rsidR="00B36406">
        <w:rPr>
          <w:rFonts w:ascii="Arial" w:hAnsi="Arial" w:cs="Arial"/>
          <w:color w:val="0099CC"/>
          <w:sz w:val="20"/>
          <w:szCs w:val="20"/>
        </w:rPr>
        <w:t xml:space="preserve">                           </w:t>
      </w:r>
      <w:r w:rsidRPr="00622663">
        <w:rPr>
          <w:rFonts w:ascii="Arial" w:hAnsi="Arial" w:cs="Arial"/>
          <w:color w:val="0099CC"/>
          <w:sz w:val="20"/>
          <w:szCs w:val="20"/>
        </w:rPr>
        <w:t xml:space="preserve">lo porta dalla musica romantica al “Seriale”, con impiego negli ultimi brani del nastro magnetico. </w:t>
      </w:r>
    </w:p>
    <w:p w:rsidR="000E3375" w:rsidRPr="00622663" w:rsidRDefault="000E3375"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Serenade in brass, 4 corni, 5 cornetti, 3 corni bar. 1 perc. (1982</w:t>
      </w:r>
      <w:r w:rsidR="00073224" w:rsidRPr="00622663">
        <w:rPr>
          <w:rFonts w:ascii="Arial" w:hAnsi="Arial" w:cs="Arial"/>
          <w:sz w:val="24"/>
          <w:szCs w:val="24"/>
        </w:rPr>
        <w:t>, 12’</w:t>
      </w:r>
      <w:r w:rsidRPr="00622663">
        <w:rPr>
          <w:rFonts w:ascii="Arial" w:hAnsi="Arial" w:cs="Arial"/>
          <w:sz w:val="24"/>
          <w:szCs w:val="24"/>
        </w:rPr>
        <w:t>).</w:t>
      </w:r>
    </w:p>
    <w:p w:rsidR="00753E26" w:rsidRPr="00622663" w:rsidRDefault="00753E26" w:rsidP="00582753">
      <w:pPr>
        <w:pStyle w:val="Corpotesto"/>
        <w:tabs>
          <w:tab w:val="left" w:pos="4253"/>
          <w:tab w:val="left" w:pos="4395"/>
        </w:tabs>
        <w:spacing w:before="120" w:after="0" w:line="276" w:lineRule="auto"/>
        <w:rPr>
          <w:rFonts w:ascii="Arial" w:hAnsi="Arial" w:cs="Arial"/>
          <w:sz w:val="24"/>
          <w:szCs w:val="24"/>
        </w:rPr>
      </w:pPr>
    </w:p>
    <w:p w:rsidR="00CC4F7E" w:rsidRPr="00622663" w:rsidRDefault="00CC4F7E"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RAVANELLO  Oreste</w:t>
      </w:r>
      <w:r w:rsidRPr="00622663">
        <w:rPr>
          <w:rFonts w:ascii="Arial" w:hAnsi="Arial" w:cs="Arial"/>
          <w:color w:val="0099CC"/>
          <w:sz w:val="24"/>
          <w:szCs w:val="24"/>
          <w:u w:val="single"/>
        </w:rPr>
        <w:tab/>
        <w:t>Venezia, 25.8.1871-Padova, 2.7.1939.</w:t>
      </w:r>
    </w:p>
    <w:p w:rsidR="00A953FF" w:rsidRPr="00622663" w:rsidRDefault="00CC4F7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organista. Studi al Liceo Musicale </w:t>
      </w:r>
      <w:r w:rsidR="005671AC" w:rsidRPr="00622663">
        <w:rPr>
          <w:rFonts w:ascii="Arial" w:hAnsi="Arial" w:cs="Arial"/>
          <w:color w:val="0099CC"/>
        </w:rPr>
        <w:t xml:space="preserve">“B. Marcello”, </w:t>
      </w:r>
      <w:r w:rsidRPr="00622663">
        <w:rPr>
          <w:rFonts w:ascii="Arial" w:hAnsi="Arial" w:cs="Arial"/>
          <w:color w:val="0099CC"/>
        </w:rPr>
        <w:t xml:space="preserve">di Venezia, </w:t>
      </w:r>
      <w:r w:rsidR="007C1457" w:rsidRPr="00622663">
        <w:rPr>
          <w:rFonts w:ascii="Arial" w:hAnsi="Arial" w:cs="Arial"/>
          <w:color w:val="0099CC"/>
        </w:rPr>
        <w:t xml:space="preserve">da </w:t>
      </w:r>
      <w:r w:rsidRPr="00622663">
        <w:rPr>
          <w:rFonts w:ascii="Arial" w:hAnsi="Arial" w:cs="Arial"/>
          <w:color w:val="0099CC"/>
        </w:rPr>
        <w:t xml:space="preserve">dove </w:t>
      </w:r>
      <w:r w:rsidR="007C1457" w:rsidRPr="00622663">
        <w:rPr>
          <w:rFonts w:ascii="Arial" w:hAnsi="Arial" w:cs="Arial"/>
          <w:color w:val="0099CC"/>
        </w:rPr>
        <w:t>fu</w:t>
      </w:r>
      <w:r w:rsidRPr="00622663">
        <w:rPr>
          <w:rFonts w:ascii="Arial" w:hAnsi="Arial" w:cs="Arial"/>
          <w:color w:val="0099CC"/>
        </w:rPr>
        <w:t xml:space="preserve"> allontana</w:t>
      </w:r>
      <w:r w:rsidR="007C1457" w:rsidRPr="00622663">
        <w:rPr>
          <w:rFonts w:ascii="Arial" w:hAnsi="Arial" w:cs="Arial"/>
          <w:color w:val="0099CC"/>
        </w:rPr>
        <w:t>to</w:t>
      </w:r>
      <w:r w:rsidRPr="00622663">
        <w:rPr>
          <w:rFonts w:ascii="Arial" w:hAnsi="Arial" w:cs="Arial"/>
          <w:color w:val="0099CC"/>
        </w:rPr>
        <w:t xml:space="preserve"> per </w:t>
      </w:r>
      <w:r w:rsidR="00384BFA" w:rsidRPr="00622663">
        <w:rPr>
          <w:rFonts w:ascii="Arial" w:hAnsi="Arial" w:cs="Arial"/>
          <w:color w:val="0099CC"/>
        </w:rPr>
        <w:t>“P</w:t>
      </w:r>
      <w:r w:rsidRPr="00622663">
        <w:rPr>
          <w:rFonts w:ascii="Arial" w:hAnsi="Arial" w:cs="Arial"/>
          <w:color w:val="0099CC"/>
        </w:rPr>
        <w:t>oche attitudini musicali</w:t>
      </w:r>
      <w:r w:rsidR="00384BFA" w:rsidRPr="00622663">
        <w:rPr>
          <w:rFonts w:ascii="Arial" w:hAnsi="Arial" w:cs="Arial"/>
          <w:color w:val="0099CC"/>
        </w:rPr>
        <w:t>”</w:t>
      </w:r>
      <w:r w:rsidR="005671AC" w:rsidRPr="00622663">
        <w:rPr>
          <w:rFonts w:ascii="Arial" w:hAnsi="Arial" w:cs="Arial"/>
          <w:color w:val="0099CC"/>
        </w:rPr>
        <w:t xml:space="preserve">. Studiò privatamente organo e composizione con A. Girardi, organista della Basilica di San </w:t>
      </w:r>
      <w:r w:rsidR="00B36406">
        <w:rPr>
          <w:rFonts w:ascii="Arial" w:hAnsi="Arial" w:cs="Arial"/>
          <w:color w:val="0099CC"/>
        </w:rPr>
        <w:t xml:space="preserve"> </w:t>
      </w:r>
      <w:r w:rsidR="005671AC" w:rsidRPr="00622663">
        <w:rPr>
          <w:rFonts w:ascii="Arial" w:hAnsi="Arial" w:cs="Arial"/>
          <w:color w:val="0099CC"/>
        </w:rPr>
        <w:t xml:space="preserve">Marco, diplomandosi all’Associazione Italiana S. Cecilia. A 17 anni fu organista alla Cappella Marciana e a 22 anni, Direttore della Scuola L. Perosi. Nello stesso periodo, M. E. Bossi era nominato direttore e insegnante d’organo al “Marcello”. Il nostro </w:t>
      </w:r>
      <w:r w:rsidR="007C1457" w:rsidRPr="00622663">
        <w:rPr>
          <w:rFonts w:ascii="Arial" w:hAnsi="Arial" w:cs="Arial"/>
          <w:color w:val="0099CC"/>
        </w:rPr>
        <w:t xml:space="preserve">inizialmente </w:t>
      </w:r>
      <w:r w:rsidR="005671AC" w:rsidRPr="00622663">
        <w:rPr>
          <w:rFonts w:ascii="Arial" w:hAnsi="Arial" w:cs="Arial"/>
          <w:color w:val="0099CC"/>
        </w:rPr>
        <w:t>incompreso Ravanello</w:t>
      </w:r>
      <w:r w:rsidR="006739FD" w:rsidRPr="00622663">
        <w:rPr>
          <w:rFonts w:ascii="Arial" w:hAnsi="Arial" w:cs="Arial"/>
          <w:color w:val="0099CC"/>
        </w:rPr>
        <w:t xml:space="preserve"> si trovò a collaborare con gli amici Bossi e Perosi, i </w:t>
      </w:r>
      <w:r w:rsidR="00384BFA" w:rsidRPr="00622663">
        <w:rPr>
          <w:rFonts w:ascii="Arial" w:hAnsi="Arial" w:cs="Arial"/>
          <w:color w:val="0099CC"/>
        </w:rPr>
        <w:t xml:space="preserve">loro pacifici </w:t>
      </w:r>
      <w:r w:rsidR="006739FD" w:rsidRPr="00622663">
        <w:rPr>
          <w:rFonts w:ascii="Arial" w:hAnsi="Arial" w:cs="Arial"/>
          <w:color w:val="0099CC"/>
        </w:rPr>
        <w:t xml:space="preserve">duelli organistici </w:t>
      </w:r>
      <w:r w:rsidR="00384BFA" w:rsidRPr="00622663">
        <w:rPr>
          <w:rFonts w:ascii="Arial" w:hAnsi="Arial" w:cs="Arial"/>
          <w:color w:val="0099CC"/>
        </w:rPr>
        <w:t>nella Basilica di S. Marco</w:t>
      </w:r>
      <w:r w:rsidR="006739FD" w:rsidRPr="00622663">
        <w:rPr>
          <w:rFonts w:ascii="Arial" w:hAnsi="Arial" w:cs="Arial"/>
          <w:color w:val="0099CC"/>
        </w:rPr>
        <w:t>,</w:t>
      </w:r>
      <w:r w:rsidR="00A953FF" w:rsidRPr="00622663">
        <w:rPr>
          <w:rFonts w:ascii="Arial" w:hAnsi="Arial" w:cs="Arial"/>
          <w:color w:val="0099CC"/>
        </w:rPr>
        <w:t xml:space="preserve"> in particolare </w:t>
      </w:r>
      <w:r w:rsidR="00384BFA" w:rsidRPr="00622663">
        <w:rPr>
          <w:rFonts w:ascii="Arial" w:hAnsi="Arial" w:cs="Arial"/>
          <w:color w:val="0099CC"/>
        </w:rPr>
        <w:t xml:space="preserve">con </w:t>
      </w:r>
      <w:r w:rsidR="00A953FF" w:rsidRPr="00622663">
        <w:rPr>
          <w:rFonts w:ascii="Arial" w:hAnsi="Arial" w:cs="Arial"/>
          <w:color w:val="0099CC"/>
        </w:rPr>
        <w:t>Bossi,</w:t>
      </w:r>
      <w:r w:rsidR="006739FD" w:rsidRPr="00622663">
        <w:rPr>
          <w:rFonts w:ascii="Arial" w:hAnsi="Arial" w:cs="Arial"/>
          <w:color w:val="0099CC"/>
        </w:rPr>
        <w:t xml:space="preserve"> alla presenza anche del Cardinale </w:t>
      </w:r>
      <w:r w:rsidR="00B36406">
        <w:rPr>
          <w:rFonts w:ascii="Arial" w:hAnsi="Arial" w:cs="Arial"/>
          <w:color w:val="0099CC"/>
        </w:rPr>
        <w:t xml:space="preserve">          </w:t>
      </w:r>
      <w:r w:rsidR="006739FD" w:rsidRPr="00622663">
        <w:rPr>
          <w:rFonts w:ascii="Arial" w:hAnsi="Arial" w:cs="Arial"/>
          <w:color w:val="0099CC"/>
        </w:rPr>
        <w:t xml:space="preserve">Sarto, futuro Papa Pio X, divennero celebri. Ravanello fu Direttore, per 38 anni, della Basilica </w:t>
      </w:r>
      <w:r w:rsidR="003E7E3B" w:rsidRPr="00622663">
        <w:rPr>
          <w:rFonts w:ascii="Arial" w:hAnsi="Arial" w:cs="Arial"/>
          <w:color w:val="0099CC"/>
        </w:rPr>
        <w:t>di</w:t>
      </w:r>
      <w:r w:rsidR="00B36406">
        <w:rPr>
          <w:rFonts w:ascii="Arial" w:hAnsi="Arial" w:cs="Arial"/>
          <w:color w:val="0099CC"/>
        </w:rPr>
        <w:t xml:space="preserve"> </w:t>
      </w:r>
      <w:r w:rsidR="003E7E3B" w:rsidRPr="00622663">
        <w:rPr>
          <w:rFonts w:ascii="Arial" w:hAnsi="Arial" w:cs="Arial"/>
          <w:color w:val="0099CC"/>
        </w:rPr>
        <w:t xml:space="preserve">S. Antonio </w:t>
      </w:r>
      <w:r w:rsidR="006739FD" w:rsidRPr="00622663">
        <w:rPr>
          <w:rFonts w:ascii="Arial" w:hAnsi="Arial" w:cs="Arial"/>
          <w:color w:val="0099CC"/>
        </w:rPr>
        <w:t>di Padova</w:t>
      </w:r>
      <w:r w:rsidR="007C1457" w:rsidRPr="00622663">
        <w:rPr>
          <w:rFonts w:ascii="Arial" w:hAnsi="Arial" w:cs="Arial"/>
          <w:color w:val="0099CC"/>
        </w:rPr>
        <w:t>, dove nel chiostro del Generale, una scultura lo ricorda</w:t>
      </w:r>
      <w:r w:rsidR="006739FD" w:rsidRPr="00622663">
        <w:rPr>
          <w:rFonts w:ascii="Arial" w:hAnsi="Arial" w:cs="Arial"/>
          <w:color w:val="0099CC"/>
        </w:rPr>
        <w:t>. Bossi lo nominò suo successore alla cattedra d’organo</w:t>
      </w:r>
      <w:r w:rsidR="00384BFA" w:rsidRPr="00622663">
        <w:rPr>
          <w:rFonts w:ascii="Arial" w:hAnsi="Arial" w:cs="Arial"/>
          <w:color w:val="0099CC"/>
        </w:rPr>
        <w:t xml:space="preserve"> a Venezia</w:t>
      </w:r>
      <w:r w:rsidR="006739FD" w:rsidRPr="00622663">
        <w:rPr>
          <w:rFonts w:ascii="Arial" w:hAnsi="Arial" w:cs="Arial"/>
          <w:color w:val="0099CC"/>
        </w:rPr>
        <w:t>, nel 1902. Dal 1912 al 1938</w:t>
      </w:r>
      <w:r w:rsidR="00A953FF" w:rsidRPr="00622663">
        <w:rPr>
          <w:rFonts w:ascii="Arial" w:hAnsi="Arial" w:cs="Arial"/>
          <w:color w:val="0099CC"/>
        </w:rPr>
        <w:t xml:space="preserve"> fu </w:t>
      </w:r>
      <w:r w:rsidR="003E7E3B" w:rsidRPr="00622663">
        <w:rPr>
          <w:rFonts w:ascii="Arial" w:hAnsi="Arial" w:cs="Arial"/>
          <w:color w:val="0099CC"/>
        </w:rPr>
        <w:t xml:space="preserve">insegnante di composizione e </w:t>
      </w:r>
      <w:r w:rsidR="00A953FF" w:rsidRPr="00622663">
        <w:rPr>
          <w:rFonts w:ascii="Arial" w:hAnsi="Arial" w:cs="Arial"/>
          <w:color w:val="0099CC"/>
        </w:rPr>
        <w:t xml:space="preserve">Direttore dell’Istituto “Pollini” di Padova, che per l’interessamento dell’amico Respighi divenne Conservatorio. </w:t>
      </w:r>
      <w:r w:rsidR="00A62789" w:rsidRPr="00622663">
        <w:rPr>
          <w:rFonts w:ascii="Arial" w:hAnsi="Arial" w:cs="Arial"/>
          <w:color w:val="0099CC"/>
        </w:rPr>
        <w:t xml:space="preserve">                 </w:t>
      </w:r>
      <w:r w:rsidR="00B36406">
        <w:rPr>
          <w:rFonts w:ascii="Arial" w:hAnsi="Arial" w:cs="Arial"/>
          <w:color w:val="0099CC"/>
        </w:rPr>
        <w:t xml:space="preserve">                                             </w:t>
      </w:r>
      <w:r w:rsidR="00A953FF" w:rsidRPr="00622663">
        <w:rPr>
          <w:rFonts w:ascii="Arial" w:hAnsi="Arial" w:cs="Arial"/>
          <w:color w:val="0099CC"/>
        </w:rPr>
        <w:t xml:space="preserve">Chi lo aveva allontanato ai primi studi, rimase forse insegnante, ma anonimo </w:t>
      </w:r>
      <w:r w:rsidR="007C1457" w:rsidRPr="00622663">
        <w:rPr>
          <w:rFonts w:ascii="Arial" w:hAnsi="Arial" w:cs="Arial"/>
          <w:color w:val="0099CC"/>
        </w:rPr>
        <w:t xml:space="preserve">e dannoso </w:t>
      </w:r>
      <w:r w:rsidR="00A953FF" w:rsidRPr="00622663">
        <w:rPr>
          <w:rFonts w:ascii="Arial" w:hAnsi="Arial" w:cs="Arial"/>
          <w:color w:val="0099CC"/>
        </w:rPr>
        <w:t xml:space="preserve">incapace. </w:t>
      </w:r>
    </w:p>
    <w:p w:rsidR="009616D1" w:rsidRPr="00622663" w:rsidRDefault="00A953FF"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Meditazione, corno e organo (4’50).</w:t>
      </w:r>
    </w:p>
    <w:p w:rsidR="00753E26" w:rsidRPr="00622663" w:rsidRDefault="00753E26" w:rsidP="00582753">
      <w:pPr>
        <w:pStyle w:val="Corpotesto"/>
        <w:tabs>
          <w:tab w:val="left" w:pos="4253"/>
          <w:tab w:val="left" w:pos="4395"/>
        </w:tabs>
        <w:spacing w:before="120" w:after="0" w:line="276" w:lineRule="auto"/>
        <w:rPr>
          <w:rFonts w:ascii="Arial" w:hAnsi="Arial" w:cs="Arial"/>
          <w:sz w:val="24"/>
          <w:szCs w:val="24"/>
        </w:rPr>
      </w:pPr>
    </w:p>
    <w:p w:rsidR="00783828" w:rsidRPr="00622663" w:rsidRDefault="00783828"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bCs/>
          <w:color w:val="0099CC"/>
          <w:sz w:val="24"/>
          <w:u w:val="single"/>
        </w:rPr>
        <w:t>RAVEL   Maurice</w:t>
      </w:r>
      <w:r w:rsidRPr="00622663">
        <w:rPr>
          <w:rFonts w:ascii="Arial" w:hAnsi="Arial" w:cs="Arial"/>
          <w:color w:val="0099CC"/>
          <w:sz w:val="24"/>
          <w:u w:val="single"/>
        </w:rPr>
        <w:tab/>
        <w:t>Ciboure, 7.3.1875 - Parigi, 28.12.1937.</w:t>
      </w:r>
    </w:p>
    <w:p w:rsidR="00584C51" w:rsidRPr="00622663" w:rsidRDefault="0024538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orchestratore francese eccellente. Prime lezioni pianistiche a 6 anni con H. Ghiss. Nel 1989 entra </w:t>
      </w:r>
      <w:r w:rsidR="00B36406">
        <w:rPr>
          <w:rFonts w:ascii="Arial" w:hAnsi="Arial" w:cs="Arial"/>
          <w:color w:val="0099CC"/>
        </w:rPr>
        <w:t xml:space="preserve">               </w:t>
      </w:r>
      <w:r w:rsidRPr="00622663">
        <w:rPr>
          <w:rFonts w:ascii="Arial" w:hAnsi="Arial" w:cs="Arial"/>
          <w:color w:val="0099CC"/>
        </w:rPr>
        <w:t>in Conservatorio nella classe di pianoforte di Anthome e nel 1891 è allievo di De Beriot e di Pessard.</w:t>
      </w:r>
      <w:r w:rsidR="00B36406">
        <w:rPr>
          <w:rFonts w:ascii="Arial" w:hAnsi="Arial" w:cs="Arial"/>
          <w:color w:val="0099CC"/>
        </w:rPr>
        <w:t xml:space="preserve"> </w:t>
      </w:r>
      <w:r w:rsidRPr="00622663">
        <w:rPr>
          <w:rFonts w:ascii="Arial" w:hAnsi="Arial" w:cs="Arial"/>
          <w:color w:val="0099CC"/>
        </w:rPr>
        <w:t xml:space="preserve">Amico a 16 anni di Chabrier, di Vines, a 20 anni conosce Satie. Completa gli studi dal 1897 con Gédalge (contrappunto) e </w:t>
      </w:r>
      <w:r w:rsidR="00B36406">
        <w:rPr>
          <w:rFonts w:ascii="Arial" w:hAnsi="Arial" w:cs="Arial"/>
          <w:color w:val="0099CC"/>
        </w:rPr>
        <w:t xml:space="preserve">           </w:t>
      </w:r>
      <w:r w:rsidRPr="00622663">
        <w:rPr>
          <w:rFonts w:ascii="Arial" w:hAnsi="Arial" w:cs="Arial"/>
          <w:color w:val="0099CC"/>
        </w:rPr>
        <w:t xml:space="preserve">con Fauré (composizione). Vincitore del 2° Prix de Rome nel 1901, al primo posto Caplet. Sempre secondo nel </w:t>
      </w:r>
      <w:r w:rsidR="00B36406">
        <w:rPr>
          <w:rFonts w:ascii="Arial" w:hAnsi="Arial" w:cs="Arial"/>
          <w:color w:val="0099CC"/>
        </w:rPr>
        <w:t xml:space="preserve"> </w:t>
      </w:r>
      <w:r w:rsidRPr="00622663">
        <w:rPr>
          <w:rFonts w:ascii="Arial" w:hAnsi="Arial" w:cs="Arial"/>
          <w:color w:val="0099CC"/>
        </w:rPr>
        <w:t xml:space="preserve">1902 e nel 1903, nel 1905 viene rifiutata la sua candidatura. Da quel momento inizierà a parlare </w:t>
      </w:r>
      <w:r w:rsidR="00B36406">
        <w:rPr>
          <w:rFonts w:ascii="Arial" w:hAnsi="Arial" w:cs="Arial"/>
          <w:color w:val="0099CC"/>
        </w:rPr>
        <w:t xml:space="preserve">                                          </w:t>
      </w:r>
      <w:r w:rsidRPr="00622663">
        <w:rPr>
          <w:rFonts w:ascii="Arial" w:hAnsi="Arial" w:cs="Arial"/>
          <w:color w:val="0099CC"/>
        </w:rPr>
        <w:t xml:space="preserve">“senza entusiasmo” di questo famoso concorso, gli apparvero evidenti dei favoritismi poco giustificabili. </w:t>
      </w:r>
      <w:r w:rsidR="00B36406">
        <w:rPr>
          <w:rFonts w:ascii="Arial" w:hAnsi="Arial" w:cs="Arial"/>
          <w:color w:val="0099CC"/>
        </w:rPr>
        <w:t xml:space="preserve">                  </w:t>
      </w:r>
      <w:r w:rsidRPr="00622663">
        <w:rPr>
          <w:rFonts w:ascii="Arial" w:hAnsi="Arial" w:cs="Arial"/>
          <w:color w:val="0099CC"/>
        </w:rPr>
        <w:t>Parecchie opere pianistiche le trascrisse per orchestra. Uno dei pochi compositori che già dalla prima composizione ha uno stile “definitivo”. Un genio. Onesto e sincero al punto di rispondere a Gershwin, che voleva essere più preparato e sicuro  nell’orchestrazione: “</w:t>
      </w:r>
      <w:r w:rsidRPr="00622663">
        <w:rPr>
          <w:rFonts w:ascii="Arial" w:hAnsi="Arial" w:cs="Arial"/>
          <w:i/>
          <w:color w:val="0099CC"/>
        </w:rPr>
        <w:t>Perché vuoi diventare un mediocre Ravel, quando</w:t>
      </w:r>
      <w:r w:rsidR="00766F30" w:rsidRPr="00622663">
        <w:rPr>
          <w:rFonts w:ascii="Arial" w:hAnsi="Arial" w:cs="Arial"/>
          <w:i/>
          <w:color w:val="0099CC"/>
        </w:rPr>
        <w:t xml:space="preserve"> </w:t>
      </w:r>
      <w:r w:rsidRPr="00622663">
        <w:rPr>
          <w:rFonts w:ascii="Arial" w:hAnsi="Arial" w:cs="Arial"/>
          <w:i/>
          <w:color w:val="0099CC"/>
        </w:rPr>
        <w:t xml:space="preserve">puoi </w:t>
      </w:r>
      <w:r w:rsidR="00F22B09">
        <w:rPr>
          <w:rFonts w:ascii="Arial" w:hAnsi="Arial" w:cs="Arial"/>
          <w:i/>
          <w:color w:val="0099CC"/>
        </w:rPr>
        <w:t xml:space="preserve">   </w:t>
      </w:r>
      <w:r w:rsidRPr="00622663">
        <w:rPr>
          <w:rFonts w:ascii="Arial" w:hAnsi="Arial" w:cs="Arial"/>
          <w:i/>
          <w:color w:val="0099CC"/>
        </w:rPr>
        <w:t>essere un ottimo Gershwin</w:t>
      </w:r>
      <w:r w:rsidRPr="00622663">
        <w:rPr>
          <w:rFonts w:ascii="Arial" w:hAnsi="Arial" w:cs="Arial"/>
          <w:color w:val="0099CC"/>
        </w:rPr>
        <w:t xml:space="preserve">”. </w:t>
      </w:r>
      <w:r w:rsidR="00584C51" w:rsidRPr="00622663">
        <w:rPr>
          <w:rFonts w:ascii="Arial" w:hAnsi="Arial" w:cs="Arial"/>
          <w:color w:val="0099CC"/>
        </w:rPr>
        <w:t xml:space="preserve">Per maggiori informazioni sull'autore, vedi "Passeggiando con la Musica", </w:t>
      </w:r>
      <w:r w:rsidR="00F22B09">
        <w:rPr>
          <w:rFonts w:ascii="Arial" w:hAnsi="Arial" w:cs="Arial"/>
          <w:color w:val="0099CC"/>
        </w:rPr>
        <w:t xml:space="preserve">                               </w:t>
      </w:r>
      <w:r w:rsidR="00584C51" w:rsidRPr="00622663">
        <w:rPr>
          <w:rFonts w:ascii="Arial" w:hAnsi="Arial" w:cs="Arial"/>
          <w:color w:val="0099CC"/>
        </w:rPr>
        <w:t>scaricabile dal sito: mariodemolli.com</w:t>
      </w:r>
    </w:p>
    <w:p w:rsidR="00753E26" w:rsidRPr="00622663" w:rsidRDefault="00783828"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Pavane pour une infante dèfunte, corno </w:t>
      </w:r>
      <w:r w:rsidR="00973F79" w:rsidRPr="00622663">
        <w:rPr>
          <w:b w:val="0"/>
          <w:color w:val="000000"/>
          <w:sz w:val="24"/>
          <w:szCs w:val="24"/>
        </w:rPr>
        <w:t xml:space="preserve">e </w:t>
      </w:r>
      <w:r w:rsidRPr="00622663">
        <w:rPr>
          <w:b w:val="0"/>
          <w:color w:val="000000"/>
          <w:sz w:val="24"/>
          <w:szCs w:val="24"/>
        </w:rPr>
        <w:t xml:space="preserve">orch. </w:t>
      </w:r>
      <w:r w:rsidRPr="00622663">
        <w:rPr>
          <w:b w:val="0"/>
          <w:color w:val="000000"/>
          <w:sz w:val="24"/>
          <w:szCs w:val="24"/>
          <w:lang w:val="en-US"/>
        </w:rPr>
        <w:t xml:space="preserve">(1899, </w:t>
      </w:r>
      <w:r w:rsidR="009B1339" w:rsidRPr="00622663">
        <w:rPr>
          <w:b w:val="0"/>
          <w:color w:val="000000"/>
          <w:sz w:val="24"/>
          <w:szCs w:val="24"/>
          <w:lang w:val="en-US"/>
        </w:rPr>
        <w:t>6</w:t>
      </w:r>
      <w:r w:rsidRPr="00622663">
        <w:rPr>
          <w:b w:val="0"/>
          <w:color w:val="000000"/>
          <w:sz w:val="24"/>
          <w:szCs w:val="24"/>
          <w:lang w:val="en-US"/>
        </w:rPr>
        <w:t>’</w:t>
      </w:r>
      <w:r w:rsidR="00366854" w:rsidRPr="00622663">
        <w:rPr>
          <w:b w:val="0"/>
          <w:color w:val="000000"/>
          <w:sz w:val="24"/>
          <w:szCs w:val="24"/>
          <w:lang w:val="en-US"/>
        </w:rPr>
        <w:t>50</w:t>
      </w:r>
      <w:r w:rsidRPr="00622663">
        <w:rPr>
          <w:b w:val="0"/>
          <w:color w:val="000000"/>
          <w:sz w:val="24"/>
          <w:szCs w:val="24"/>
          <w:lang w:val="en-US"/>
        </w:rPr>
        <w:t>).</w:t>
      </w:r>
    </w:p>
    <w:p w:rsidR="00636D15" w:rsidRPr="00622663" w:rsidRDefault="00636D15" w:rsidP="00582753">
      <w:pPr>
        <w:pStyle w:val="Titolo"/>
        <w:tabs>
          <w:tab w:val="left" w:pos="4253"/>
          <w:tab w:val="left" w:pos="4395"/>
        </w:tabs>
        <w:spacing w:before="120" w:after="0" w:line="276" w:lineRule="auto"/>
        <w:jc w:val="left"/>
        <w:outlineLvl w:val="9"/>
        <w:rPr>
          <w:b w:val="0"/>
          <w:color w:val="000000"/>
          <w:sz w:val="24"/>
          <w:szCs w:val="24"/>
          <w:lang w:val="en-US"/>
        </w:rPr>
      </w:pPr>
    </w:p>
    <w:p w:rsidR="00C16A8C" w:rsidRPr="00622663" w:rsidRDefault="00C16A8C"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RAWSTHORNE  Alan</w:t>
      </w:r>
      <w:r w:rsidRPr="00622663">
        <w:rPr>
          <w:rFonts w:ascii="Arial" w:hAnsi="Arial" w:cs="Arial"/>
          <w:color w:val="0099CC"/>
          <w:sz w:val="24"/>
          <w:u w:val="single"/>
          <w:lang w:val="en-US"/>
        </w:rPr>
        <w:tab/>
        <w:t>Hasling, 2.5.1905 - Cambridge, 24.7.1971.</w:t>
      </w:r>
    </w:p>
    <w:p w:rsidR="00C16A8C" w:rsidRPr="00622663" w:rsidRDefault="00C16A8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inglese, perfezionamento a Berlino con Egon Petri. Insegnante a Londra.</w:t>
      </w:r>
    </w:p>
    <w:p w:rsidR="00C16A8C" w:rsidRPr="00622663" w:rsidRDefault="00C16A8C"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Concertante pastorale per fl. corno e archi (1951</w:t>
      </w:r>
      <w:r w:rsidR="00CB1224" w:rsidRPr="00622663">
        <w:rPr>
          <w:b w:val="0"/>
          <w:sz w:val="24"/>
          <w:szCs w:val="24"/>
        </w:rPr>
        <w:t>, 10’</w:t>
      </w:r>
      <w:r w:rsidRPr="00622663">
        <w:rPr>
          <w:b w:val="0"/>
          <w:sz w:val="24"/>
          <w:szCs w:val="24"/>
        </w:rPr>
        <w:t>).</w:t>
      </w:r>
    </w:p>
    <w:p w:rsidR="00753E26" w:rsidRPr="00622663" w:rsidRDefault="00753E26" w:rsidP="00582753">
      <w:pPr>
        <w:pStyle w:val="Titolo"/>
        <w:tabs>
          <w:tab w:val="left" w:pos="4253"/>
          <w:tab w:val="left" w:pos="4395"/>
        </w:tabs>
        <w:spacing w:before="120" w:after="0" w:line="276" w:lineRule="auto"/>
        <w:jc w:val="left"/>
        <w:outlineLvl w:val="9"/>
        <w:rPr>
          <w:b w:val="0"/>
          <w:sz w:val="24"/>
          <w:szCs w:val="24"/>
        </w:rPr>
      </w:pPr>
    </w:p>
    <w:p w:rsidR="00ED1C5F" w:rsidRPr="00622663" w:rsidRDefault="00ED1C5F"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READ  Gardner</w:t>
      </w:r>
      <w:r w:rsidRPr="00622663">
        <w:rPr>
          <w:rFonts w:ascii="Arial" w:hAnsi="Arial" w:cs="Arial"/>
          <w:color w:val="0099CC"/>
          <w:sz w:val="24"/>
          <w:u w:val="single"/>
        </w:rPr>
        <w:tab/>
        <w:t>Evanston, 2.1.1913</w:t>
      </w:r>
      <w:r w:rsidR="00AE0BD9" w:rsidRPr="00622663">
        <w:rPr>
          <w:rFonts w:ascii="Arial" w:hAnsi="Arial" w:cs="Arial"/>
          <w:color w:val="0099CC"/>
          <w:sz w:val="24"/>
          <w:u w:val="single"/>
        </w:rPr>
        <w:t xml:space="preserve"> - 2005.</w:t>
      </w:r>
    </w:p>
    <w:p w:rsidR="00ED1C5F" w:rsidRPr="00622663" w:rsidRDefault="00ED1C5F"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negli Usa di Hanson, White, Rogers e Copland. In Europa di Pizzetti e Sibelius. </w:t>
      </w:r>
      <w:r w:rsidR="00766F30" w:rsidRPr="00622663">
        <w:rPr>
          <w:rFonts w:ascii="Arial" w:hAnsi="Arial" w:cs="Arial"/>
          <w:color w:val="0099CC"/>
        </w:rPr>
        <w:t xml:space="preserve">                              </w:t>
      </w:r>
      <w:r w:rsidRPr="00622663">
        <w:rPr>
          <w:rFonts w:ascii="Arial" w:hAnsi="Arial" w:cs="Arial"/>
          <w:color w:val="0099CC"/>
        </w:rPr>
        <w:t>Insegnante a Kansas City, Cleveland, Boston.</w:t>
      </w:r>
    </w:p>
    <w:p w:rsidR="00ED1C5F" w:rsidRPr="00622663" w:rsidRDefault="00AB175D" w:rsidP="00582753">
      <w:pPr>
        <w:tabs>
          <w:tab w:val="left" w:pos="4253"/>
          <w:tab w:val="left" w:pos="4395"/>
        </w:tabs>
        <w:spacing w:before="120" w:line="276" w:lineRule="auto"/>
        <w:rPr>
          <w:rFonts w:ascii="Arial" w:hAnsi="Arial" w:cs="Arial"/>
        </w:rPr>
      </w:pPr>
      <w:r w:rsidRPr="00622663">
        <w:rPr>
          <w:rFonts w:ascii="Arial" w:hAnsi="Arial" w:cs="Arial"/>
        </w:rPr>
        <w:t xml:space="preserve">Poema per corno e pf (1934).   </w:t>
      </w:r>
      <w:r w:rsidR="00ED1C5F" w:rsidRPr="00622663">
        <w:rPr>
          <w:rFonts w:ascii="Arial" w:hAnsi="Arial" w:cs="Arial"/>
        </w:rPr>
        <w:t>Poema, per corno, arpa e archi (1935).</w:t>
      </w:r>
    </w:p>
    <w:p w:rsidR="001E5326" w:rsidRPr="00622663" w:rsidRDefault="00AB175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De profundis per corno e org. op. 41 (1946).</w:t>
      </w:r>
    </w:p>
    <w:p w:rsidR="00F05D42" w:rsidRPr="00622663" w:rsidRDefault="00F05D42" w:rsidP="00582753">
      <w:pPr>
        <w:pStyle w:val="Titolo"/>
        <w:tabs>
          <w:tab w:val="left" w:pos="4253"/>
          <w:tab w:val="left" w:pos="4395"/>
        </w:tabs>
        <w:spacing w:before="120" w:after="0" w:line="276" w:lineRule="auto"/>
        <w:jc w:val="left"/>
        <w:outlineLvl w:val="9"/>
        <w:rPr>
          <w:b w:val="0"/>
          <w:sz w:val="24"/>
          <w:szCs w:val="24"/>
        </w:rPr>
      </w:pPr>
    </w:p>
    <w:p w:rsidR="00F05D42" w:rsidRPr="00622663" w:rsidRDefault="00F05D42" w:rsidP="00582753">
      <w:pPr>
        <w:tabs>
          <w:tab w:val="left" w:pos="4253"/>
          <w:tab w:val="left" w:pos="4395"/>
          <w:tab w:val="left" w:pos="9781"/>
          <w:tab w:val="left" w:pos="10490"/>
        </w:tabs>
        <w:spacing w:before="120" w:line="276" w:lineRule="auto"/>
        <w:rPr>
          <w:rFonts w:ascii="Arial" w:hAnsi="Arial" w:cs="Arial"/>
          <w:color w:val="0099CC"/>
          <w:u w:val="single"/>
          <w:lang w:val="en-US"/>
        </w:rPr>
      </w:pPr>
      <w:r w:rsidRPr="00622663">
        <w:rPr>
          <w:rFonts w:ascii="Arial" w:hAnsi="Arial" w:cs="Arial"/>
          <w:color w:val="0099CC"/>
          <w:u w:val="single"/>
          <w:lang w:val="en-US"/>
        </w:rPr>
        <w:lastRenderedPageBreak/>
        <w:t xml:space="preserve">READ THOMAS  Augusta </w:t>
      </w:r>
      <w:r w:rsidRPr="00622663">
        <w:rPr>
          <w:rFonts w:ascii="Arial" w:hAnsi="Arial" w:cs="Arial"/>
          <w:color w:val="0099CC"/>
          <w:u w:val="single"/>
          <w:lang w:val="en-US"/>
        </w:rPr>
        <w:tab/>
        <w:t>New York, 24.4.1964</w:t>
      </w:r>
    </w:p>
    <w:p w:rsidR="00F05D42" w:rsidRPr="00622663" w:rsidRDefault="00F05D42" w:rsidP="00582753">
      <w:pPr>
        <w:tabs>
          <w:tab w:val="left" w:pos="0"/>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americana, inizio degli studi alla Green Vale School, quindi alla St. Paul’s School, alla Yale studi    </w:t>
      </w:r>
      <w:r w:rsidR="00B36406">
        <w:rPr>
          <w:rFonts w:ascii="Arial" w:hAnsi="Arial" w:cs="Arial"/>
          <w:color w:val="0099CC"/>
          <w:sz w:val="20"/>
          <w:szCs w:val="20"/>
        </w:rPr>
        <w:t xml:space="preserve">                  </w:t>
      </w:r>
      <w:r w:rsidRPr="00622663">
        <w:rPr>
          <w:rFonts w:ascii="Arial" w:hAnsi="Arial" w:cs="Arial"/>
          <w:color w:val="0099CC"/>
          <w:sz w:val="20"/>
          <w:szCs w:val="20"/>
        </w:rPr>
        <w:t xml:space="preserve">di composizione con J. Druckman, alla Royal Academy è allieva di Patterson e all’Università Northwestern studi </w:t>
      </w:r>
      <w:r w:rsidR="00B36406">
        <w:rPr>
          <w:rFonts w:ascii="Arial" w:hAnsi="Arial" w:cs="Arial"/>
          <w:color w:val="0099CC"/>
          <w:sz w:val="20"/>
          <w:szCs w:val="20"/>
        </w:rPr>
        <w:t xml:space="preserve">               </w:t>
      </w:r>
      <w:r w:rsidRPr="00622663">
        <w:rPr>
          <w:rFonts w:ascii="Arial" w:hAnsi="Arial" w:cs="Arial"/>
          <w:color w:val="0099CC"/>
          <w:sz w:val="20"/>
          <w:szCs w:val="20"/>
        </w:rPr>
        <w:t>con Stout e Karlins.</w:t>
      </w:r>
    </w:p>
    <w:p w:rsidR="00F05D42" w:rsidRPr="00622663" w:rsidRDefault="00F05D42" w:rsidP="00582753">
      <w:pPr>
        <w:tabs>
          <w:tab w:val="left" w:pos="0"/>
          <w:tab w:val="left" w:pos="4253"/>
          <w:tab w:val="left" w:pos="4395"/>
        </w:tabs>
        <w:spacing w:before="120" w:line="276" w:lineRule="auto"/>
        <w:rPr>
          <w:rFonts w:ascii="Arial" w:hAnsi="Arial" w:cs="Arial"/>
        </w:rPr>
      </w:pPr>
      <w:r w:rsidRPr="00622663">
        <w:rPr>
          <w:rFonts w:ascii="Arial" w:hAnsi="Arial" w:cs="Arial"/>
          <w:iCs/>
        </w:rPr>
        <w:t xml:space="preserve">Silver Chants the Litanies, </w:t>
      </w:r>
      <w:hyperlink r:id="rId84" w:tooltip="Concerto" w:history="1">
        <w:r w:rsidRPr="00622663">
          <w:rPr>
            <w:rFonts w:ascii="Arial" w:hAnsi="Arial" w:cs="Arial"/>
          </w:rPr>
          <w:t>concerto</w:t>
        </w:r>
      </w:hyperlink>
      <w:r w:rsidRPr="00622663">
        <w:rPr>
          <w:rFonts w:ascii="Arial" w:hAnsi="Arial" w:cs="Arial"/>
        </w:rPr>
        <w:t xml:space="preserve"> per corno e orch. da camera (2004).</w:t>
      </w:r>
    </w:p>
    <w:p w:rsidR="00F05D42" w:rsidRPr="00622663" w:rsidRDefault="00F05D42" w:rsidP="00582753">
      <w:pPr>
        <w:tabs>
          <w:tab w:val="left" w:pos="0"/>
          <w:tab w:val="left" w:pos="4253"/>
          <w:tab w:val="left" w:pos="4395"/>
        </w:tabs>
        <w:spacing w:before="120" w:line="276" w:lineRule="auto"/>
        <w:rPr>
          <w:rFonts w:ascii="Arial" w:hAnsi="Arial" w:cs="Arial"/>
        </w:rPr>
      </w:pPr>
      <w:r w:rsidRPr="00622663">
        <w:rPr>
          <w:rFonts w:ascii="Arial" w:hAnsi="Arial" w:cs="Arial"/>
          <w:iCs/>
        </w:rPr>
        <w:t>Scherzi Musicali,</w:t>
      </w:r>
      <w:r w:rsidRPr="00622663">
        <w:rPr>
          <w:rFonts w:ascii="Arial" w:hAnsi="Arial" w:cs="Arial"/>
        </w:rPr>
        <w:t xml:space="preserve"> corno, 3 trombe e trombone (2007).   </w:t>
      </w:r>
    </w:p>
    <w:p w:rsidR="00753E26" w:rsidRPr="00622663" w:rsidRDefault="00753E26" w:rsidP="00582753">
      <w:pPr>
        <w:pStyle w:val="Titolo"/>
        <w:tabs>
          <w:tab w:val="left" w:pos="4253"/>
          <w:tab w:val="left" w:pos="4395"/>
        </w:tabs>
        <w:spacing w:before="120" w:after="0" w:line="276" w:lineRule="auto"/>
        <w:jc w:val="left"/>
        <w:outlineLvl w:val="9"/>
        <w:rPr>
          <w:b w:val="0"/>
          <w:sz w:val="24"/>
          <w:szCs w:val="24"/>
        </w:rPr>
      </w:pPr>
    </w:p>
    <w:p w:rsidR="004B60DA" w:rsidRPr="00622663" w:rsidRDefault="001E5326"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REBOTIER  Jacques</w:t>
      </w:r>
      <w:r w:rsidR="00057B3F" w:rsidRPr="00622663">
        <w:rPr>
          <w:b w:val="0"/>
          <w:color w:val="0099CC"/>
          <w:sz w:val="24"/>
          <w:szCs w:val="24"/>
          <w:u w:val="single"/>
        </w:rPr>
        <w:tab/>
        <w:t>1950</w:t>
      </w:r>
    </w:p>
    <w:p w:rsidR="004B60DA" w:rsidRPr="00622663" w:rsidRDefault="004B60D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w:t>
      </w:r>
      <w:r w:rsidR="00057B3F" w:rsidRPr="00622663">
        <w:rPr>
          <w:b w:val="0"/>
          <w:color w:val="0099CC"/>
          <w:sz w:val="20"/>
          <w:szCs w:val="20"/>
        </w:rPr>
        <w:t>, scrittore, scenografo</w:t>
      </w:r>
      <w:r w:rsidRPr="00622663">
        <w:rPr>
          <w:b w:val="0"/>
          <w:color w:val="0099CC"/>
          <w:sz w:val="20"/>
          <w:szCs w:val="20"/>
        </w:rPr>
        <w:t xml:space="preserve"> e poeta francese</w:t>
      </w:r>
      <w:r w:rsidR="00057B3F" w:rsidRPr="00622663">
        <w:rPr>
          <w:b w:val="0"/>
          <w:color w:val="0099CC"/>
          <w:sz w:val="20"/>
          <w:szCs w:val="20"/>
        </w:rPr>
        <w:t>.</w:t>
      </w:r>
      <w:r w:rsidRPr="00622663">
        <w:rPr>
          <w:b w:val="0"/>
          <w:color w:val="0099CC"/>
          <w:sz w:val="20"/>
          <w:szCs w:val="20"/>
        </w:rPr>
        <w:t xml:space="preserve"> Insegnante dal 1972 al 1982 alla Sorbona, </w:t>
      </w:r>
      <w:r w:rsidR="00B36406">
        <w:rPr>
          <w:b w:val="0"/>
          <w:color w:val="0099CC"/>
          <w:sz w:val="20"/>
          <w:szCs w:val="20"/>
        </w:rPr>
        <w:t xml:space="preserve">                                </w:t>
      </w:r>
      <w:r w:rsidRPr="00622663">
        <w:rPr>
          <w:b w:val="0"/>
          <w:color w:val="0099CC"/>
          <w:sz w:val="20"/>
          <w:szCs w:val="20"/>
        </w:rPr>
        <w:t>Direttore del Conservatorio di Lavellois-Perret, Ispettore della musica al Ministero della Cultura.</w:t>
      </w:r>
    </w:p>
    <w:p w:rsidR="004B60DA" w:rsidRPr="00622663" w:rsidRDefault="004B60DA"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La Peau du corpe, corno solo.</w:t>
      </w:r>
    </w:p>
    <w:p w:rsidR="00753E26" w:rsidRPr="00622663" w:rsidRDefault="00753E26" w:rsidP="00582753">
      <w:pPr>
        <w:pStyle w:val="Titolo"/>
        <w:tabs>
          <w:tab w:val="left" w:pos="4253"/>
          <w:tab w:val="left" w:pos="4395"/>
        </w:tabs>
        <w:spacing w:before="120" w:after="0" w:line="276" w:lineRule="auto"/>
        <w:jc w:val="left"/>
        <w:outlineLvl w:val="9"/>
        <w:rPr>
          <w:b w:val="0"/>
          <w:sz w:val="24"/>
          <w:szCs w:val="24"/>
        </w:rPr>
      </w:pPr>
    </w:p>
    <w:p w:rsidR="00817FF0" w:rsidRPr="00622663" w:rsidRDefault="00817FF0"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RE</w:t>
      </w:r>
      <w:r w:rsidR="00D46C87" w:rsidRPr="00622663">
        <w:rPr>
          <w:rFonts w:ascii="Arial" w:hAnsi="Arial" w:cs="Arial"/>
          <w:color w:val="0099CC"/>
          <w:u w:val="single"/>
          <w:lang w:val="en-US"/>
        </w:rPr>
        <w:t xml:space="preserve">E </w:t>
      </w:r>
      <w:r w:rsidRPr="00622663">
        <w:rPr>
          <w:rFonts w:ascii="Arial" w:hAnsi="Arial" w:cs="Arial"/>
          <w:color w:val="0099CC"/>
          <w:u w:val="single"/>
          <w:lang w:val="en-US"/>
        </w:rPr>
        <w:t xml:space="preserve"> Alfred</w:t>
      </w:r>
      <w:r w:rsidRPr="00622663">
        <w:rPr>
          <w:rFonts w:ascii="Arial" w:hAnsi="Arial" w:cs="Arial"/>
          <w:color w:val="0099CC"/>
          <w:u w:val="single"/>
          <w:lang w:val="en-US"/>
        </w:rPr>
        <w:tab/>
        <w:t>New York, 25.1.1921- Ivi, 17.9.2005.</w:t>
      </w:r>
    </w:p>
    <w:p w:rsidR="00817FF0" w:rsidRPr="00622663" w:rsidRDefault="00817FF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e arrangiatore statunitense. Inizio degli studi a 10 anni, dopo la guerra fu </w:t>
      </w:r>
      <w:r w:rsidR="00B36406">
        <w:rPr>
          <w:rFonts w:ascii="Arial" w:hAnsi="Arial" w:cs="Arial"/>
          <w:color w:val="0099CC"/>
          <w:sz w:val="20"/>
          <w:szCs w:val="20"/>
        </w:rPr>
        <w:t xml:space="preserve">          </w:t>
      </w:r>
      <w:r w:rsidRPr="00622663">
        <w:rPr>
          <w:rFonts w:ascii="Arial" w:hAnsi="Arial" w:cs="Arial"/>
          <w:color w:val="0099CC"/>
          <w:sz w:val="20"/>
          <w:szCs w:val="20"/>
        </w:rPr>
        <w:t xml:space="preserve">allievo di Giannini alla Juilliard School. Nel 1953 fu Direttore della Univerity Baylor Symphony Orchestra. </w:t>
      </w:r>
      <w:r w:rsidR="00B36406">
        <w:rPr>
          <w:rFonts w:ascii="Arial" w:hAnsi="Arial" w:cs="Arial"/>
          <w:color w:val="0099CC"/>
          <w:sz w:val="20"/>
          <w:szCs w:val="20"/>
        </w:rPr>
        <w:t xml:space="preserve">                            </w:t>
      </w:r>
      <w:r w:rsidRPr="00622663">
        <w:rPr>
          <w:rFonts w:ascii="Arial" w:hAnsi="Arial" w:cs="Arial"/>
          <w:color w:val="0099CC"/>
          <w:sz w:val="20"/>
          <w:szCs w:val="20"/>
        </w:rPr>
        <w:t xml:space="preserve">Dal 1955 al 1966 direttore delle Edizioni Hansen, Insegnante all’Università di Miami, e dal 1966 al 1993 </w:t>
      </w:r>
      <w:r w:rsidR="004D452C">
        <w:rPr>
          <w:rFonts w:ascii="Arial" w:hAnsi="Arial" w:cs="Arial"/>
          <w:color w:val="0099CC"/>
          <w:sz w:val="20"/>
          <w:szCs w:val="20"/>
        </w:rPr>
        <w:t xml:space="preserve">                      </w:t>
      </w:r>
      <w:r w:rsidRPr="00622663">
        <w:rPr>
          <w:rFonts w:ascii="Arial" w:hAnsi="Arial" w:cs="Arial"/>
          <w:color w:val="0099CC"/>
          <w:sz w:val="20"/>
          <w:szCs w:val="20"/>
        </w:rPr>
        <w:t xml:space="preserve">Direttore dei Musical Media and Industry. Più di 200 le sue composizioni e i suoi arrangiamenti, se la sua vita </w:t>
      </w:r>
      <w:r w:rsidR="004D452C">
        <w:rPr>
          <w:rFonts w:ascii="Arial" w:hAnsi="Arial" w:cs="Arial"/>
          <w:color w:val="0099CC"/>
          <w:sz w:val="20"/>
          <w:szCs w:val="20"/>
        </w:rPr>
        <w:t xml:space="preserve">            </w:t>
      </w:r>
      <w:r w:rsidRPr="00622663">
        <w:rPr>
          <w:rFonts w:ascii="Arial" w:hAnsi="Arial" w:cs="Arial"/>
          <w:color w:val="0099CC"/>
          <w:sz w:val="20"/>
          <w:szCs w:val="20"/>
        </w:rPr>
        <w:t xml:space="preserve">fosse continuata, viste le opere commissionate, avrebbe dovuto vivere fino a circa 120 anni. </w:t>
      </w:r>
      <w:r w:rsidR="00766F30" w:rsidRPr="00622663">
        <w:rPr>
          <w:rFonts w:ascii="Arial" w:hAnsi="Arial" w:cs="Arial"/>
          <w:color w:val="0099CC"/>
          <w:sz w:val="20"/>
          <w:szCs w:val="20"/>
        </w:rPr>
        <w:t xml:space="preserve">                                       </w:t>
      </w:r>
      <w:r w:rsidRPr="00622663">
        <w:rPr>
          <w:rFonts w:ascii="Arial" w:hAnsi="Arial" w:cs="Arial"/>
          <w:color w:val="0099CC"/>
          <w:sz w:val="20"/>
          <w:szCs w:val="20"/>
        </w:rPr>
        <w:t>Questa è una sua frase: “Dopo Bach sono il compositore più pubblicato della storia”.</w:t>
      </w:r>
    </w:p>
    <w:p w:rsidR="00817FF0" w:rsidRPr="00622663" w:rsidRDefault="00817FF0" w:rsidP="00582753">
      <w:pPr>
        <w:tabs>
          <w:tab w:val="left" w:pos="4253"/>
          <w:tab w:val="left" w:pos="4395"/>
        </w:tabs>
        <w:spacing w:before="120" w:line="276" w:lineRule="auto"/>
        <w:rPr>
          <w:rFonts w:ascii="Arial" w:hAnsi="Arial" w:cs="Arial"/>
        </w:rPr>
      </w:pPr>
      <w:r w:rsidRPr="00622663">
        <w:rPr>
          <w:rFonts w:ascii="Arial" w:hAnsi="Arial" w:cs="Arial"/>
        </w:rPr>
        <w:t>Corno solo:   Andante e Rondò,   Arietta,   Ballad,   Barbara Allen,   Barcarola,   Fifers,</w:t>
      </w:r>
    </w:p>
    <w:p w:rsidR="00C40AFF" w:rsidRPr="00622663" w:rsidRDefault="00817FF0" w:rsidP="00582753">
      <w:pPr>
        <w:tabs>
          <w:tab w:val="left" w:pos="4253"/>
          <w:tab w:val="left" w:pos="4395"/>
        </w:tabs>
        <w:spacing w:before="120" w:line="276" w:lineRule="auto"/>
        <w:rPr>
          <w:rFonts w:ascii="Arial" w:hAnsi="Arial" w:cs="Arial"/>
        </w:rPr>
      </w:pPr>
      <w:r w:rsidRPr="00622663">
        <w:rPr>
          <w:rFonts w:ascii="Arial" w:hAnsi="Arial" w:cs="Arial"/>
        </w:rPr>
        <w:t>Fanfare Minuet.   Corno e pf.:   Acceptance,   Andante e Rondò,   Fanfare and Flourisch.</w:t>
      </w:r>
    </w:p>
    <w:p w:rsidR="00C40AFF" w:rsidRPr="00622663" w:rsidRDefault="00C40AFF" w:rsidP="00582753">
      <w:pPr>
        <w:tabs>
          <w:tab w:val="left" w:pos="4253"/>
          <w:tab w:val="left" w:pos="4395"/>
        </w:tabs>
        <w:spacing w:before="120" w:line="276" w:lineRule="auto"/>
        <w:rPr>
          <w:rFonts w:ascii="Arial" w:hAnsi="Arial" w:cs="Arial"/>
        </w:rPr>
      </w:pPr>
      <w:r w:rsidRPr="00622663">
        <w:rPr>
          <w:rFonts w:ascii="Arial" w:hAnsi="Arial" w:cs="Arial"/>
        </w:rPr>
        <w:t>Suite Francese, quartetto di corni (9’).</w:t>
      </w:r>
    </w:p>
    <w:p w:rsidR="003A2724" w:rsidRPr="00622663" w:rsidRDefault="003A2724" w:rsidP="00582753">
      <w:pPr>
        <w:tabs>
          <w:tab w:val="left" w:pos="4253"/>
          <w:tab w:val="left" w:pos="4395"/>
        </w:tabs>
        <w:spacing w:before="120" w:line="276" w:lineRule="auto"/>
        <w:rPr>
          <w:rFonts w:ascii="Arial" w:hAnsi="Arial" w:cs="Arial"/>
        </w:rPr>
      </w:pPr>
    </w:p>
    <w:p w:rsidR="00C16A8C" w:rsidRPr="00622663" w:rsidRDefault="00C16A8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REGER  Max</w:t>
      </w:r>
      <w:r w:rsidRPr="00622663">
        <w:rPr>
          <w:b w:val="0"/>
          <w:color w:val="0099CC"/>
          <w:sz w:val="24"/>
          <w:szCs w:val="24"/>
          <w:u w:val="single"/>
        </w:rPr>
        <w:tab/>
        <w:t>Brand, 19.3.1873 - Lipsia, 11.5.1916.</w:t>
      </w:r>
    </w:p>
    <w:p w:rsidR="00C16A8C" w:rsidRPr="00622663" w:rsidRDefault="00C16A8C" w:rsidP="00582753">
      <w:pPr>
        <w:pStyle w:val="Corpotesto"/>
        <w:tabs>
          <w:tab w:val="left" w:pos="4253"/>
        </w:tabs>
        <w:spacing w:before="120" w:after="0" w:line="276" w:lineRule="auto"/>
        <w:rPr>
          <w:rFonts w:ascii="Arial" w:hAnsi="Arial" w:cs="Arial"/>
          <w:color w:val="0099CC"/>
        </w:rPr>
      </w:pPr>
      <w:r w:rsidRPr="00622663">
        <w:rPr>
          <w:rFonts w:ascii="Arial" w:hAnsi="Arial" w:cs="Arial"/>
          <w:color w:val="0099CC"/>
        </w:rPr>
        <w:t xml:space="preserve">Allievo di Riemann, debole fisicamente, scontroso caratterialmente a causa d’un fragile sistema nervoso, </w:t>
      </w:r>
      <w:r w:rsidR="00766F30" w:rsidRPr="00622663">
        <w:rPr>
          <w:rFonts w:ascii="Arial" w:hAnsi="Arial" w:cs="Arial"/>
          <w:color w:val="0099CC"/>
        </w:rPr>
        <w:t xml:space="preserve">    </w:t>
      </w:r>
      <w:r w:rsidR="004D452C">
        <w:rPr>
          <w:rFonts w:ascii="Arial" w:hAnsi="Arial" w:cs="Arial"/>
          <w:color w:val="0099CC"/>
        </w:rPr>
        <w:t xml:space="preserve">           </w:t>
      </w:r>
      <w:r w:rsidRPr="00622663">
        <w:rPr>
          <w:rFonts w:ascii="Arial" w:hAnsi="Arial" w:cs="Arial"/>
          <w:color w:val="0099CC"/>
        </w:rPr>
        <w:t xml:space="preserve">seppe affermarsi come pianista ma ebbe decise opposizioni nelle composizioni, considerate troppo “moderne”. </w:t>
      </w:r>
      <w:r w:rsidR="004D452C">
        <w:rPr>
          <w:rFonts w:ascii="Arial" w:hAnsi="Arial" w:cs="Arial"/>
          <w:color w:val="0099CC"/>
        </w:rPr>
        <w:t xml:space="preserve">  </w:t>
      </w:r>
      <w:r w:rsidRPr="00622663">
        <w:rPr>
          <w:rFonts w:ascii="Arial" w:hAnsi="Arial" w:cs="Arial"/>
          <w:color w:val="0099CC"/>
        </w:rPr>
        <w:t xml:space="preserve">Negli ultimi 10 anni di vita le solite tardive consolazioni. Docente di composizione al Conservatorio di Lipsia, </w:t>
      </w:r>
      <w:r w:rsidR="00766F30" w:rsidRPr="00622663">
        <w:rPr>
          <w:rFonts w:ascii="Arial" w:hAnsi="Arial" w:cs="Arial"/>
          <w:color w:val="0099CC"/>
        </w:rPr>
        <w:t xml:space="preserve">              </w:t>
      </w:r>
      <w:r w:rsidRPr="00622663">
        <w:rPr>
          <w:rFonts w:ascii="Arial" w:hAnsi="Arial" w:cs="Arial"/>
          <w:color w:val="0099CC"/>
        </w:rPr>
        <w:t>2 Lauree h.c. in Medicina e Filosofia.</w:t>
      </w:r>
    </w:p>
    <w:p w:rsidR="00C14494" w:rsidRPr="00622663" w:rsidRDefault="00683C9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sz w:val="24"/>
          <w:szCs w:val="24"/>
        </w:rPr>
        <w:t xml:space="preserve">Romanza per corno e pf.   </w:t>
      </w:r>
      <w:r w:rsidR="00C16A8C" w:rsidRPr="00622663">
        <w:rPr>
          <w:b w:val="0"/>
          <w:sz w:val="24"/>
          <w:szCs w:val="24"/>
        </w:rPr>
        <w:t>Serenata per 2 fl., 2 ob, 2 cl, 2 fag, 4 corni (1904).</w:t>
      </w:r>
    </w:p>
    <w:p w:rsidR="000640F8" w:rsidRPr="00622663" w:rsidRDefault="00AD0A7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Scherzino per </w:t>
      </w:r>
      <w:r w:rsidR="00075DCE" w:rsidRPr="00622663">
        <w:rPr>
          <w:b w:val="0"/>
          <w:color w:val="000000"/>
          <w:sz w:val="24"/>
          <w:szCs w:val="24"/>
        </w:rPr>
        <w:t xml:space="preserve">corno e </w:t>
      </w:r>
      <w:r w:rsidR="00251DC0" w:rsidRPr="00622663">
        <w:rPr>
          <w:b w:val="0"/>
          <w:color w:val="000000"/>
          <w:sz w:val="24"/>
          <w:szCs w:val="24"/>
        </w:rPr>
        <w:t xml:space="preserve">orchestra d’archi </w:t>
      </w:r>
      <w:r w:rsidRPr="00622663">
        <w:rPr>
          <w:b w:val="0"/>
          <w:color w:val="000000"/>
          <w:sz w:val="24"/>
          <w:szCs w:val="24"/>
        </w:rPr>
        <w:t>(</w:t>
      </w:r>
      <w:r w:rsidR="002046C2" w:rsidRPr="00622663">
        <w:rPr>
          <w:b w:val="0"/>
          <w:color w:val="000000"/>
          <w:sz w:val="24"/>
          <w:szCs w:val="24"/>
        </w:rPr>
        <w:t xml:space="preserve">1899, </w:t>
      </w:r>
      <w:r w:rsidRPr="00622663">
        <w:rPr>
          <w:b w:val="0"/>
          <w:color w:val="000000"/>
          <w:sz w:val="24"/>
          <w:szCs w:val="24"/>
        </w:rPr>
        <w:t>2’</w:t>
      </w:r>
      <w:r w:rsidR="000640F8" w:rsidRPr="00622663">
        <w:rPr>
          <w:b w:val="0"/>
          <w:color w:val="000000"/>
          <w:sz w:val="24"/>
          <w:szCs w:val="24"/>
        </w:rPr>
        <w:t>25</w:t>
      </w:r>
      <w:r w:rsidRPr="00622663">
        <w:rPr>
          <w:b w:val="0"/>
          <w:color w:val="000000"/>
          <w:sz w:val="24"/>
          <w:szCs w:val="24"/>
        </w:rPr>
        <w:t>).</w:t>
      </w:r>
    </w:p>
    <w:p w:rsidR="00311453" w:rsidRPr="00622663" w:rsidRDefault="00311453" w:rsidP="00582753">
      <w:pPr>
        <w:pStyle w:val="Titolo"/>
        <w:tabs>
          <w:tab w:val="left" w:pos="4253"/>
          <w:tab w:val="left" w:pos="4395"/>
        </w:tabs>
        <w:spacing w:before="120" w:after="0" w:line="276" w:lineRule="auto"/>
        <w:jc w:val="left"/>
        <w:outlineLvl w:val="9"/>
        <w:rPr>
          <w:b w:val="0"/>
          <w:color w:val="000000"/>
          <w:sz w:val="24"/>
          <w:szCs w:val="24"/>
        </w:rPr>
      </w:pPr>
    </w:p>
    <w:p w:rsidR="003D2234" w:rsidRPr="00622663" w:rsidRDefault="003D223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REHBERG  Walter</w:t>
      </w:r>
      <w:r w:rsidRPr="00622663">
        <w:rPr>
          <w:rFonts w:ascii="Arial" w:hAnsi="Arial" w:cs="Arial"/>
          <w:color w:val="0099CC"/>
          <w:u w:val="single"/>
        </w:rPr>
        <w:tab/>
        <w:t>Ginevra, 14.5.1900 - Zurigo, 22.10, 1957.</w:t>
      </w:r>
    </w:p>
    <w:p w:rsidR="003D2234" w:rsidRPr="00622663" w:rsidRDefault="003D223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concertista svizzero, allievo a Berlino di d’Albert e Toch. Insegnante a Stoccarda, </w:t>
      </w:r>
      <w:r w:rsidR="004D452C">
        <w:rPr>
          <w:rFonts w:ascii="Arial" w:hAnsi="Arial" w:cs="Arial"/>
          <w:color w:val="0099CC"/>
          <w:sz w:val="20"/>
          <w:szCs w:val="20"/>
        </w:rPr>
        <w:t xml:space="preserve">              </w:t>
      </w:r>
      <w:r w:rsidRPr="00622663">
        <w:rPr>
          <w:rFonts w:ascii="Arial" w:hAnsi="Arial" w:cs="Arial"/>
          <w:color w:val="0099CC"/>
          <w:sz w:val="20"/>
          <w:szCs w:val="20"/>
        </w:rPr>
        <w:t>Karlsruhe e</w:t>
      </w:r>
      <w:r w:rsidR="00766F30" w:rsidRPr="00622663">
        <w:rPr>
          <w:rFonts w:ascii="Arial" w:hAnsi="Arial" w:cs="Arial"/>
          <w:color w:val="0099CC"/>
          <w:sz w:val="20"/>
          <w:szCs w:val="20"/>
        </w:rPr>
        <w:t>d</w:t>
      </w:r>
      <w:r w:rsidRPr="00622663">
        <w:rPr>
          <w:rFonts w:ascii="Arial" w:hAnsi="Arial" w:cs="Arial"/>
          <w:color w:val="0099CC"/>
          <w:sz w:val="20"/>
          <w:szCs w:val="20"/>
        </w:rPr>
        <w:t xml:space="preserve"> all’Accademia di Zurigo.</w:t>
      </w:r>
    </w:p>
    <w:p w:rsidR="003D2234" w:rsidRPr="00622663" w:rsidRDefault="003D223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w:t>
      </w:r>
      <w:r w:rsidR="003F5E42" w:rsidRPr="00622663">
        <w:rPr>
          <w:rFonts w:ascii="Arial" w:hAnsi="Arial" w:cs="Arial"/>
          <w:color w:val="000000"/>
        </w:rPr>
        <w:t xml:space="preserve">,op. 19, </w:t>
      </w:r>
      <w:r w:rsidRPr="00622663">
        <w:rPr>
          <w:rFonts w:ascii="Arial" w:hAnsi="Arial" w:cs="Arial"/>
          <w:color w:val="000000"/>
        </w:rPr>
        <w:t>per corno e pf</w:t>
      </w:r>
      <w:r w:rsidR="003F5E42" w:rsidRPr="00622663">
        <w:rPr>
          <w:rFonts w:ascii="Arial" w:hAnsi="Arial" w:cs="Arial"/>
          <w:color w:val="000000"/>
        </w:rPr>
        <w:t>.</w:t>
      </w:r>
      <w:r w:rsidRPr="00622663">
        <w:rPr>
          <w:rFonts w:ascii="Arial" w:hAnsi="Arial" w:cs="Arial"/>
          <w:color w:val="000000"/>
        </w:rPr>
        <w:t xml:space="preserve">   Konzertante Musik, </w:t>
      </w:r>
      <w:r w:rsidR="003F5E42" w:rsidRPr="00622663">
        <w:rPr>
          <w:rFonts w:ascii="Arial" w:hAnsi="Arial" w:cs="Arial"/>
          <w:color w:val="000000"/>
        </w:rPr>
        <w:t>op. 12, cl.</w:t>
      </w:r>
      <w:r w:rsidRPr="00622663">
        <w:rPr>
          <w:rFonts w:ascii="Arial" w:hAnsi="Arial" w:cs="Arial"/>
          <w:color w:val="000000"/>
        </w:rPr>
        <w:t xml:space="preserve"> corno, pf. e archi.</w:t>
      </w:r>
    </w:p>
    <w:p w:rsidR="003A2724" w:rsidRPr="00622663" w:rsidRDefault="003A2724" w:rsidP="00582753">
      <w:pPr>
        <w:tabs>
          <w:tab w:val="left" w:pos="4253"/>
          <w:tab w:val="left" w:pos="4395"/>
        </w:tabs>
        <w:spacing w:before="120" w:line="276" w:lineRule="auto"/>
        <w:rPr>
          <w:rFonts w:ascii="Arial" w:hAnsi="Arial" w:cs="Arial"/>
          <w:color w:val="000000"/>
        </w:rPr>
      </w:pPr>
    </w:p>
    <w:p w:rsidR="00B07D73" w:rsidRPr="00622663" w:rsidRDefault="00B07D7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REHINBERGER  Joseph</w:t>
      </w:r>
      <w:r w:rsidRPr="00622663">
        <w:rPr>
          <w:rFonts w:ascii="Arial" w:hAnsi="Arial" w:cs="Arial"/>
          <w:color w:val="0099CC"/>
          <w:u w:val="single"/>
        </w:rPr>
        <w:tab/>
        <w:t>1839-1901.</w:t>
      </w:r>
    </w:p>
    <w:p w:rsidR="00B07D73" w:rsidRPr="00622663" w:rsidRDefault="00B07D7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op. 178, corno e pf.</w:t>
      </w:r>
    </w:p>
    <w:p w:rsidR="003A2724" w:rsidRPr="00622663" w:rsidRDefault="003A2724" w:rsidP="00582753">
      <w:pPr>
        <w:tabs>
          <w:tab w:val="left" w:pos="4253"/>
          <w:tab w:val="left" w:pos="4395"/>
        </w:tabs>
        <w:spacing w:before="120" w:line="276" w:lineRule="auto"/>
        <w:rPr>
          <w:rFonts w:ascii="Arial" w:hAnsi="Arial" w:cs="Arial"/>
          <w:color w:val="000000"/>
        </w:rPr>
      </w:pPr>
    </w:p>
    <w:p w:rsidR="00335DA2" w:rsidRPr="00622663" w:rsidRDefault="00335DA2"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REICHA  Antonin</w:t>
      </w:r>
      <w:r w:rsidRPr="00622663">
        <w:rPr>
          <w:rFonts w:ascii="Arial" w:hAnsi="Arial" w:cs="Arial"/>
          <w:color w:val="0099CC"/>
          <w:sz w:val="24"/>
          <w:u w:val="single"/>
        </w:rPr>
        <w:tab/>
        <w:t>Praga, 28.2.1770 - Parigi, 28.5.1836.</w:t>
      </w:r>
    </w:p>
    <w:p w:rsidR="002D6F9A" w:rsidRPr="00622663" w:rsidRDefault="002D6F9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francese di origine ceca, nipote del violoncellista Josef. Studiò flauto, violino e pianoforte oltre a matematica e filosofia. Compagno di studi, amico e coscritto di Beethoven, amico di Haydn a cui dedicò le 36 </w:t>
      </w:r>
      <w:r w:rsidR="004D452C">
        <w:rPr>
          <w:rFonts w:ascii="Arial" w:hAnsi="Arial" w:cs="Arial"/>
          <w:color w:val="0099CC"/>
        </w:rPr>
        <w:t xml:space="preserve">            </w:t>
      </w:r>
      <w:r w:rsidRPr="00622663">
        <w:rPr>
          <w:rFonts w:ascii="Arial" w:hAnsi="Arial" w:cs="Arial"/>
          <w:color w:val="0099CC"/>
        </w:rPr>
        <w:t xml:space="preserve">fughe per pf. Nel 1799 si stabilì a Parigi per rappresentare delle sue opere, ma non riuscì nell’intento. </w:t>
      </w:r>
      <w:r w:rsidR="004D452C">
        <w:rPr>
          <w:rFonts w:ascii="Arial" w:hAnsi="Arial" w:cs="Arial"/>
          <w:color w:val="0099CC"/>
        </w:rPr>
        <w:t xml:space="preserve">                                </w:t>
      </w:r>
      <w:r w:rsidRPr="00622663">
        <w:rPr>
          <w:rFonts w:ascii="Arial" w:hAnsi="Arial" w:cs="Arial"/>
          <w:color w:val="0099CC"/>
        </w:rPr>
        <w:t xml:space="preserve">Tornò a Vienna, nel 1801, dove conobbe e studiò con Salieri e Albrechtsberger, ma l’arrivo di Napoleone impedì </w:t>
      </w:r>
      <w:r w:rsidR="004D452C">
        <w:rPr>
          <w:rFonts w:ascii="Arial" w:hAnsi="Arial" w:cs="Arial"/>
          <w:color w:val="0099CC"/>
        </w:rPr>
        <w:t xml:space="preserve">             </w:t>
      </w:r>
      <w:r w:rsidRPr="00622663">
        <w:rPr>
          <w:rFonts w:ascii="Arial" w:hAnsi="Arial" w:cs="Arial"/>
          <w:color w:val="0099CC"/>
        </w:rPr>
        <w:t xml:space="preserve">le sue rappresentazioni. Nel 1808 tornò definitivamente a Parigi, dove i suoi quintetti (dei quali fu quasi l’ideatore) per fiati ebbero notevole successo, così come le Sinfonie. Decise di insegnare alla Scuola reale di Musica (con Cherubini, Leseur, Boldieu). Tra i suoi allievi: Adam, Berlioz, Gounoud, Liszt, Franck .... </w:t>
      </w:r>
      <w:r w:rsidR="00766F30" w:rsidRPr="00622663">
        <w:rPr>
          <w:rFonts w:ascii="Arial" w:hAnsi="Arial" w:cs="Arial"/>
          <w:color w:val="0099CC"/>
        </w:rPr>
        <w:t xml:space="preserve">                                      </w:t>
      </w:r>
      <w:r w:rsidR="004D452C">
        <w:rPr>
          <w:rFonts w:ascii="Arial" w:hAnsi="Arial" w:cs="Arial"/>
          <w:color w:val="0099CC"/>
        </w:rPr>
        <w:t xml:space="preserve">              </w:t>
      </w:r>
      <w:r w:rsidRPr="00622663">
        <w:rPr>
          <w:rFonts w:ascii="Arial" w:hAnsi="Arial" w:cs="Arial"/>
          <w:color w:val="0099CC"/>
        </w:rPr>
        <w:t>Lo stesso Chopin pensò a sue lezioni... Reicha fu decorato della Legion d’onore.</w:t>
      </w:r>
    </w:p>
    <w:p w:rsidR="00972803" w:rsidRPr="00622663" w:rsidRDefault="00590AD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Solo per corno.   Variazioni su tema di Dittersdorf, corno solo.   </w:t>
      </w:r>
      <w:r w:rsidR="00972803" w:rsidRPr="00622663">
        <w:rPr>
          <w:rFonts w:ascii="Arial" w:hAnsi="Arial" w:cs="Arial"/>
          <w:color w:val="000000"/>
        </w:rPr>
        <w:t xml:space="preserve">Rondò per corno solo.   </w:t>
      </w:r>
    </w:p>
    <w:p w:rsidR="002B5535" w:rsidRPr="00622663" w:rsidRDefault="00590AD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Solo, corno e pf.</w:t>
      </w:r>
      <w:r w:rsidR="00A70521" w:rsidRPr="00622663">
        <w:rPr>
          <w:rFonts w:ascii="Arial" w:hAnsi="Arial" w:cs="Arial"/>
          <w:color w:val="000000"/>
        </w:rPr>
        <w:t xml:space="preserve"> in Mi-</w:t>
      </w:r>
      <w:r w:rsidR="00CE2FF2" w:rsidRPr="00622663">
        <w:rPr>
          <w:rFonts w:ascii="Arial" w:hAnsi="Arial" w:cs="Arial"/>
          <w:color w:val="000000"/>
        </w:rPr>
        <w:t xml:space="preserve"> (1815c.)</w:t>
      </w:r>
      <w:r w:rsidR="00A70521" w:rsidRPr="00622663">
        <w:rPr>
          <w:rFonts w:ascii="Arial" w:hAnsi="Arial" w:cs="Arial"/>
          <w:color w:val="000000"/>
        </w:rPr>
        <w:t>.</w:t>
      </w:r>
      <w:r w:rsidR="00491B79" w:rsidRPr="00622663">
        <w:rPr>
          <w:rFonts w:ascii="Arial" w:hAnsi="Arial" w:cs="Arial"/>
          <w:color w:val="000000"/>
        </w:rPr>
        <w:t xml:space="preserve">   </w:t>
      </w:r>
      <w:r w:rsidR="009A6998" w:rsidRPr="00622663">
        <w:rPr>
          <w:rFonts w:ascii="Arial" w:hAnsi="Arial" w:cs="Arial"/>
          <w:color w:val="000000"/>
        </w:rPr>
        <w:t>24</w:t>
      </w:r>
      <w:r w:rsidR="00943D9A" w:rsidRPr="00622663">
        <w:rPr>
          <w:rFonts w:ascii="Arial" w:hAnsi="Arial" w:cs="Arial"/>
          <w:color w:val="000000"/>
        </w:rPr>
        <w:t xml:space="preserve"> Trii </w:t>
      </w:r>
      <w:r w:rsidR="009A6998" w:rsidRPr="00622663">
        <w:rPr>
          <w:rFonts w:ascii="Arial" w:hAnsi="Arial" w:cs="Arial"/>
          <w:color w:val="000000"/>
        </w:rPr>
        <w:t xml:space="preserve">per 3 corni, </w:t>
      </w:r>
      <w:r w:rsidR="00943D9A" w:rsidRPr="00622663">
        <w:rPr>
          <w:rFonts w:ascii="Arial" w:hAnsi="Arial" w:cs="Arial"/>
          <w:color w:val="000000"/>
        </w:rPr>
        <w:t>op. 82</w:t>
      </w:r>
      <w:r w:rsidR="009A6998" w:rsidRPr="00622663">
        <w:rPr>
          <w:rFonts w:ascii="Arial" w:hAnsi="Arial" w:cs="Arial"/>
          <w:color w:val="000000"/>
        </w:rPr>
        <w:t xml:space="preserve"> (1815</w:t>
      </w:r>
      <w:r w:rsidRPr="00622663">
        <w:rPr>
          <w:rFonts w:ascii="Arial" w:hAnsi="Arial" w:cs="Arial"/>
          <w:color w:val="000000"/>
        </w:rPr>
        <w:t>, 68’</w:t>
      </w:r>
      <w:r w:rsidR="009A6998" w:rsidRPr="00622663">
        <w:rPr>
          <w:rFonts w:ascii="Arial" w:hAnsi="Arial" w:cs="Arial"/>
          <w:color w:val="000000"/>
        </w:rPr>
        <w:t>)</w:t>
      </w:r>
      <w:r w:rsidR="00943D9A" w:rsidRPr="00622663">
        <w:rPr>
          <w:rFonts w:ascii="Arial" w:hAnsi="Arial" w:cs="Arial"/>
          <w:color w:val="000000"/>
        </w:rPr>
        <w:t>.</w:t>
      </w:r>
      <w:r w:rsidR="00491B79" w:rsidRPr="00622663">
        <w:rPr>
          <w:rFonts w:ascii="Arial" w:hAnsi="Arial" w:cs="Arial"/>
          <w:color w:val="000000"/>
        </w:rPr>
        <w:t xml:space="preserve">   </w:t>
      </w:r>
      <w:r w:rsidR="00943D9A" w:rsidRPr="00622663">
        <w:rPr>
          <w:rFonts w:ascii="Arial" w:hAnsi="Arial" w:cs="Arial"/>
          <w:color w:val="000000"/>
        </w:rPr>
        <w:t>Tre Sui</w:t>
      </w:r>
      <w:r w:rsidRPr="00622663">
        <w:rPr>
          <w:rFonts w:ascii="Arial" w:hAnsi="Arial" w:cs="Arial"/>
          <w:color w:val="000000"/>
        </w:rPr>
        <w:t>te per 3 cor</w:t>
      </w:r>
      <w:r w:rsidR="002B5535" w:rsidRPr="00622663">
        <w:rPr>
          <w:rFonts w:ascii="Arial" w:hAnsi="Arial" w:cs="Arial"/>
          <w:color w:val="000000"/>
        </w:rPr>
        <w:t>ni</w:t>
      </w:r>
      <w:r w:rsidRPr="00622663">
        <w:rPr>
          <w:rFonts w:ascii="Arial" w:hAnsi="Arial" w:cs="Arial"/>
          <w:color w:val="000000"/>
        </w:rPr>
        <w:t xml:space="preserve">.   </w:t>
      </w:r>
    </w:p>
    <w:p w:rsidR="002B5535" w:rsidRPr="00622663" w:rsidRDefault="00590AD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24 quintetti per fl. oboe, cl. fag. e corno.   </w:t>
      </w:r>
      <w:r w:rsidR="002B5535" w:rsidRPr="00622663">
        <w:rPr>
          <w:rFonts w:ascii="Arial" w:hAnsi="Arial" w:cs="Arial"/>
          <w:color w:val="000000"/>
        </w:rPr>
        <w:t xml:space="preserve">12 Trii, op. 93, corno e fagotto (1820).   </w:t>
      </w:r>
    </w:p>
    <w:p w:rsidR="002B5535" w:rsidRPr="00622663" w:rsidRDefault="00943D9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Quintetto</w:t>
      </w:r>
      <w:r w:rsidR="002B5535" w:rsidRPr="00622663">
        <w:rPr>
          <w:rFonts w:ascii="Arial" w:hAnsi="Arial" w:cs="Arial"/>
          <w:color w:val="000000"/>
        </w:rPr>
        <w:t xml:space="preserve">, </w:t>
      </w:r>
      <w:r w:rsidRPr="00622663">
        <w:rPr>
          <w:rFonts w:ascii="Arial" w:hAnsi="Arial" w:cs="Arial"/>
          <w:color w:val="000000"/>
        </w:rPr>
        <w:t>corn</w:t>
      </w:r>
      <w:r w:rsidR="00884D1E" w:rsidRPr="00622663">
        <w:rPr>
          <w:rFonts w:ascii="Arial" w:hAnsi="Arial" w:cs="Arial"/>
          <w:color w:val="000000"/>
        </w:rPr>
        <w:t>o e quart. d’archi</w:t>
      </w:r>
      <w:r w:rsidRPr="00622663">
        <w:rPr>
          <w:rFonts w:ascii="Arial" w:hAnsi="Arial" w:cs="Arial"/>
          <w:color w:val="000000"/>
        </w:rPr>
        <w:t>, op. 10</w:t>
      </w:r>
      <w:r w:rsidR="003D2234" w:rsidRPr="00622663">
        <w:rPr>
          <w:rFonts w:ascii="Arial" w:hAnsi="Arial" w:cs="Arial"/>
          <w:color w:val="000000"/>
        </w:rPr>
        <w:t xml:space="preserve">4 </w:t>
      </w:r>
      <w:r w:rsidR="00884D1E" w:rsidRPr="00622663">
        <w:rPr>
          <w:rFonts w:ascii="Arial" w:hAnsi="Arial" w:cs="Arial"/>
          <w:color w:val="000000"/>
        </w:rPr>
        <w:t>(1825c)</w:t>
      </w:r>
      <w:r w:rsidR="002B5535" w:rsidRPr="00622663">
        <w:rPr>
          <w:rFonts w:ascii="Arial" w:hAnsi="Arial" w:cs="Arial"/>
          <w:color w:val="000000"/>
        </w:rPr>
        <w:t xml:space="preserve">.   </w:t>
      </w:r>
      <w:r w:rsidR="00766F30" w:rsidRPr="00622663">
        <w:rPr>
          <w:rFonts w:ascii="Arial" w:hAnsi="Arial" w:cs="Arial"/>
          <w:color w:val="000000"/>
        </w:rPr>
        <w:t xml:space="preserve">2 Ottetti con corno.   </w:t>
      </w:r>
    </w:p>
    <w:p w:rsidR="00CE2FF2" w:rsidRPr="00622663" w:rsidRDefault="00CE2FF2" w:rsidP="00582753">
      <w:pPr>
        <w:tabs>
          <w:tab w:val="left" w:pos="4253"/>
          <w:tab w:val="left" w:pos="4395"/>
        </w:tabs>
        <w:spacing w:before="120" w:line="276" w:lineRule="auto"/>
        <w:outlineLvl w:val="3"/>
        <w:rPr>
          <w:rFonts w:ascii="Arial" w:hAnsi="Arial" w:cs="Arial"/>
        </w:rPr>
      </w:pPr>
      <w:r w:rsidRPr="00622663">
        <w:rPr>
          <w:rFonts w:ascii="Arial" w:hAnsi="Arial" w:cs="Arial"/>
        </w:rPr>
        <w:t xml:space="preserve">Quintetto in Mi, per corno e quart. d’archi, op. 106 (1829). </w:t>
      </w:r>
    </w:p>
    <w:p w:rsidR="00766F30" w:rsidRPr="00622663" w:rsidRDefault="00766F3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Rondo, Solo e Variazioni su tema di Dittersdorf, corno e orch. (1820).</w:t>
      </w:r>
    </w:p>
    <w:p w:rsidR="0034059C" w:rsidRPr="00622663" w:rsidRDefault="00604E92"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Introduzione e rondò</w:t>
      </w:r>
      <w:r w:rsidR="00884D1E" w:rsidRPr="00622663">
        <w:rPr>
          <w:rFonts w:ascii="Arial" w:hAnsi="Arial" w:cs="Arial"/>
          <w:color w:val="000000"/>
        </w:rPr>
        <w:t xml:space="preserve"> in Fa,</w:t>
      </w:r>
      <w:r w:rsidRPr="00622663">
        <w:rPr>
          <w:rFonts w:ascii="Arial" w:hAnsi="Arial" w:cs="Arial"/>
          <w:color w:val="000000"/>
        </w:rPr>
        <w:t xml:space="preserve"> corno e orch.</w:t>
      </w:r>
      <w:r w:rsidR="00884D1E" w:rsidRPr="00622663">
        <w:rPr>
          <w:rFonts w:ascii="Arial" w:hAnsi="Arial" w:cs="Arial"/>
          <w:color w:val="000000"/>
        </w:rPr>
        <w:t xml:space="preserve"> (1820, 7’20)</w:t>
      </w:r>
      <w:r w:rsidR="006E0EC1" w:rsidRPr="00622663">
        <w:rPr>
          <w:rFonts w:ascii="Arial" w:hAnsi="Arial" w:cs="Arial"/>
          <w:color w:val="000000"/>
        </w:rPr>
        <w:t>.</w:t>
      </w:r>
      <w:r w:rsidR="00491B79" w:rsidRPr="00622663">
        <w:rPr>
          <w:rFonts w:ascii="Arial" w:hAnsi="Arial" w:cs="Arial"/>
          <w:color w:val="000000"/>
        </w:rPr>
        <w:t xml:space="preserve">   </w:t>
      </w:r>
      <w:r w:rsidR="0003795F" w:rsidRPr="00622663">
        <w:rPr>
          <w:rFonts w:ascii="Arial" w:hAnsi="Arial" w:cs="Arial"/>
          <w:color w:val="000000"/>
        </w:rPr>
        <w:t>2 Solos per corno e orch. (1823).</w:t>
      </w:r>
    </w:p>
    <w:p w:rsidR="00B25C73" w:rsidRPr="00622663" w:rsidRDefault="00604E92"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Concerto </w:t>
      </w:r>
      <w:r w:rsidR="00972803" w:rsidRPr="00622663">
        <w:rPr>
          <w:rFonts w:ascii="Arial" w:hAnsi="Arial" w:cs="Arial"/>
          <w:color w:val="000000"/>
        </w:rPr>
        <w:t xml:space="preserve">concertante </w:t>
      </w:r>
      <w:r w:rsidRPr="00622663">
        <w:rPr>
          <w:rFonts w:ascii="Arial" w:hAnsi="Arial" w:cs="Arial"/>
          <w:color w:val="000000"/>
        </w:rPr>
        <w:t>in Mib</w:t>
      </w:r>
      <w:r w:rsidR="00B25C73" w:rsidRPr="00622663">
        <w:rPr>
          <w:rFonts w:ascii="Arial" w:hAnsi="Arial" w:cs="Arial"/>
          <w:color w:val="000000"/>
        </w:rPr>
        <w:t>, op. 5,</w:t>
      </w:r>
      <w:r w:rsidR="00B72A4F" w:rsidRPr="00622663">
        <w:rPr>
          <w:rFonts w:ascii="Arial" w:hAnsi="Arial" w:cs="Arial"/>
          <w:color w:val="000000"/>
        </w:rPr>
        <w:t xml:space="preserve"> </w:t>
      </w:r>
      <w:r w:rsidR="00491B79" w:rsidRPr="00622663">
        <w:rPr>
          <w:rFonts w:ascii="Arial" w:hAnsi="Arial" w:cs="Arial"/>
          <w:color w:val="000000"/>
        </w:rPr>
        <w:t xml:space="preserve"> </w:t>
      </w:r>
      <w:r w:rsidR="00B72A4F" w:rsidRPr="00622663">
        <w:rPr>
          <w:rFonts w:ascii="Arial" w:hAnsi="Arial" w:cs="Arial"/>
          <w:color w:val="000000"/>
        </w:rPr>
        <w:t>2 corni e orch.</w:t>
      </w:r>
      <w:r w:rsidR="00972803" w:rsidRPr="00622663">
        <w:rPr>
          <w:rFonts w:ascii="Arial" w:hAnsi="Arial" w:cs="Arial"/>
          <w:color w:val="000000"/>
        </w:rPr>
        <w:t>(17’).</w:t>
      </w:r>
    </w:p>
    <w:p w:rsidR="00CE2FF2" w:rsidRPr="00622663" w:rsidRDefault="00CE2FF2" w:rsidP="00582753">
      <w:pPr>
        <w:tabs>
          <w:tab w:val="left" w:pos="4253"/>
          <w:tab w:val="left" w:pos="4395"/>
        </w:tabs>
        <w:spacing w:before="120" w:line="276" w:lineRule="auto"/>
        <w:rPr>
          <w:rFonts w:ascii="Arial" w:hAnsi="Arial" w:cs="Arial"/>
          <w:color w:val="000000"/>
        </w:rPr>
      </w:pPr>
    </w:p>
    <w:p w:rsidR="007A4973" w:rsidRPr="00622663" w:rsidRDefault="007A4973" w:rsidP="00582753">
      <w:pPr>
        <w:tabs>
          <w:tab w:val="left" w:pos="4253"/>
          <w:tab w:val="left" w:pos="4395"/>
        </w:tabs>
        <w:spacing w:before="120" w:line="276" w:lineRule="auto"/>
        <w:rPr>
          <w:rFonts w:ascii="Arial" w:hAnsi="Arial" w:cs="Arial"/>
          <w:bCs/>
          <w:color w:val="0099CC"/>
          <w:u w:val="single"/>
        </w:rPr>
      </w:pPr>
      <w:r w:rsidRPr="00622663">
        <w:rPr>
          <w:rFonts w:ascii="Arial" w:hAnsi="Arial" w:cs="Arial"/>
          <w:bCs/>
          <w:color w:val="0099CC"/>
          <w:u w:val="single"/>
        </w:rPr>
        <w:t>REICHA  Josef</w:t>
      </w:r>
      <w:r w:rsidRPr="00622663">
        <w:rPr>
          <w:rFonts w:ascii="Arial" w:hAnsi="Arial" w:cs="Arial"/>
          <w:bCs/>
          <w:color w:val="0099CC"/>
          <w:u w:val="single"/>
        </w:rPr>
        <w:tab/>
        <w:t>Chudenice, 12.2.1752- Bonn, 5.3.1795.</w:t>
      </w:r>
    </w:p>
    <w:p w:rsidR="007A4973" w:rsidRPr="00622663" w:rsidRDefault="007A4973" w:rsidP="00582753">
      <w:pPr>
        <w:tabs>
          <w:tab w:val="left" w:pos="4253"/>
          <w:tab w:val="left" w:pos="4395"/>
        </w:tabs>
        <w:spacing w:before="120" w:line="276" w:lineRule="auto"/>
        <w:rPr>
          <w:rFonts w:ascii="Arial" w:hAnsi="Arial" w:cs="Arial"/>
          <w:bCs/>
          <w:color w:val="0099CC"/>
          <w:sz w:val="20"/>
          <w:szCs w:val="20"/>
        </w:rPr>
      </w:pPr>
      <w:r w:rsidRPr="00622663">
        <w:rPr>
          <w:rFonts w:ascii="Arial" w:hAnsi="Arial" w:cs="Arial"/>
          <w:bCs/>
          <w:color w:val="0099CC"/>
          <w:sz w:val="20"/>
          <w:szCs w:val="20"/>
        </w:rPr>
        <w:t xml:space="preserve">Violoncellista, compositore e direttore d'orchestra ceco. A Praga fu allievo di F. J. Werner. </w:t>
      </w:r>
      <w:r w:rsidR="004D452C">
        <w:rPr>
          <w:rFonts w:ascii="Arial" w:hAnsi="Arial" w:cs="Arial"/>
          <w:bCs/>
          <w:color w:val="0099CC"/>
          <w:sz w:val="20"/>
          <w:szCs w:val="20"/>
        </w:rPr>
        <w:t xml:space="preserve">                                                </w:t>
      </w:r>
      <w:r w:rsidRPr="00622663">
        <w:rPr>
          <w:rFonts w:ascii="Arial" w:hAnsi="Arial" w:cs="Arial"/>
          <w:bCs/>
          <w:color w:val="0099CC"/>
          <w:sz w:val="20"/>
          <w:szCs w:val="20"/>
        </w:rPr>
        <w:t xml:space="preserve">Nel 1771 fu 1° violoncello nella Cappella del Principe von Oettingen. In seguito si esibì in diverse città europee. Conobbe a Salisburgo Leopoldo Mozart. Adottò il nipote Anton, </w:t>
      </w:r>
      <w:r w:rsidR="009A01E0" w:rsidRPr="00622663">
        <w:rPr>
          <w:rFonts w:ascii="Arial" w:hAnsi="Arial" w:cs="Arial"/>
          <w:bCs/>
          <w:color w:val="0099CC"/>
          <w:sz w:val="20"/>
          <w:szCs w:val="20"/>
        </w:rPr>
        <w:t xml:space="preserve">(il precedente) </w:t>
      </w:r>
      <w:r w:rsidRPr="00622663">
        <w:rPr>
          <w:rFonts w:ascii="Arial" w:hAnsi="Arial" w:cs="Arial"/>
          <w:bCs/>
          <w:color w:val="0099CC"/>
          <w:sz w:val="20"/>
          <w:szCs w:val="20"/>
        </w:rPr>
        <w:t xml:space="preserve">che fu suo allievo. </w:t>
      </w:r>
      <w:r w:rsidR="004D452C">
        <w:rPr>
          <w:rFonts w:ascii="Arial" w:hAnsi="Arial" w:cs="Arial"/>
          <w:bCs/>
          <w:color w:val="0099CC"/>
          <w:sz w:val="20"/>
          <w:szCs w:val="20"/>
        </w:rPr>
        <w:t xml:space="preserve">                                      </w:t>
      </w:r>
      <w:r w:rsidRPr="00622663">
        <w:rPr>
          <w:rFonts w:ascii="Arial" w:hAnsi="Arial" w:cs="Arial"/>
          <w:bCs/>
          <w:color w:val="0099CC"/>
          <w:sz w:val="20"/>
          <w:szCs w:val="20"/>
        </w:rPr>
        <w:t>Nel 1785 fu Direttore nella Hofkapelle di Massimiliano d'Austria a Bonn, dove oltre al nipote Anton, fece esibire anche Beethoven e Simrok. Morì a causa della gotta.</w:t>
      </w:r>
    </w:p>
    <w:p w:rsidR="007A4973" w:rsidRPr="00622663" w:rsidRDefault="007A4973" w:rsidP="00582753">
      <w:pPr>
        <w:tabs>
          <w:tab w:val="left" w:pos="4253"/>
          <w:tab w:val="left" w:pos="4395"/>
        </w:tabs>
        <w:spacing w:before="120" w:line="276" w:lineRule="auto"/>
        <w:rPr>
          <w:rFonts w:ascii="Arial" w:hAnsi="Arial" w:cs="Arial"/>
        </w:rPr>
      </w:pPr>
      <w:r w:rsidRPr="00622663">
        <w:rPr>
          <w:rFonts w:ascii="Arial" w:hAnsi="Arial" w:cs="Arial"/>
        </w:rPr>
        <w:t>24 Trios per 2 corni e fag. op. 82 (c. 1815).   12 Trios per 2 corni e fag. op. 93 (c. 1820).</w:t>
      </w:r>
    </w:p>
    <w:p w:rsidR="007A4973" w:rsidRPr="00622663" w:rsidRDefault="007A4973" w:rsidP="00582753">
      <w:pPr>
        <w:tabs>
          <w:tab w:val="left" w:pos="4253"/>
          <w:tab w:val="left" w:pos="4395"/>
        </w:tabs>
        <w:spacing w:before="120" w:line="276" w:lineRule="auto"/>
        <w:rPr>
          <w:rFonts w:ascii="Arial" w:hAnsi="Arial" w:cs="Arial"/>
        </w:rPr>
      </w:pPr>
      <w:r w:rsidRPr="00622663">
        <w:rPr>
          <w:rFonts w:ascii="Arial" w:hAnsi="Arial" w:cs="Arial"/>
        </w:rPr>
        <w:t>Introduzione e Rondo, corno e orch. (1820).   2 Solos, corno e orchestra (1823).</w:t>
      </w:r>
    </w:p>
    <w:p w:rsidR="007A4973" w:rsidRPr="00622663" w:rsidRDefault="007A4973" w:rsidP="00582753">
      <w:pPr>
        <w:pStyle w:val="Corpotesto"/>
        <w:tabs>
          <w:tab w:val="left" w:pos="4253"/>
          <w:tab w:val="left" w:pos="4395"/>
        </w:tabs>
        <w:spacing w:before="120" w:after="0" w:line="276" w:lineRule="auto"/>
        <w:rPr>
          <w:rFonts w:ascii="Arial" w:hAnsi="Arial" w:cs="Arial"/>
          <w:color w:val="0099CC"/>
          <w:sz w:val="24"/>
        </w:rPr>
      </w:pPr>
    </w:p>
    <w:p w:rsidR="00643C60" w:rsidRPr="00622663" w:rsidRDefault="00643C60"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REICHEL  Bernard</w:t>
      </w:r>
      <w:r w:rsidRPr="00622663">
        <w:rPr>
          <w:rFonts w:ascii="Arial" w:hAnsi="Arial" w:cs="Arial"/>
          <w:color w:val="0099CC"/>
          <w:sz w:val="24"/>
          <w:u w:val="single"/>
        </w:rPr>
        <w:tab/>
        <w:t>Neuchatel, 3.8.1901 - Lutry, 10.12 1992.</w:t>
      </w:r>
    </w:p>
    <w:p w:rsidR="00643C60" w:rsidRPr="00622663" w:rsidRDefault="00643C6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Organista e compositore svizzero. Studi nella città natale, a Basilea, a Ginevra con Montillet e J.Dalcroze.</w:t>
      </w:r>
      <w:r w:rsidR="00766F30" w:rsidRPr="00622663">
        <w:rPr>
          <w:rFonts w:ascii="Arial" w:hAnsi="Arial" w:cs="Arial"/>
          <w:color w:val="0099CC"/>
        </w:rPr>
        <w:t xml:space="preserve">             </w:t>
      </w:r>
      <w:r w:rsidR="004D452C">
        <w:rPr>
          <w:rFonts w:ascii="Arial" w:hAnsi="Arial" w:cs="Arial"/>
          <w:color w:val="0099CC"/>
        </w:rPr>
        <w:t xml:space="preserve">             </w:t>
      </w:r>
      <w:r w:rsidRPr="00622663">
        <w:rPr>
          <w:rFonts w:ascii="Arial" w:hAnsi="Arial" w:cs="Arial"/>
          <w:color w:val="0099CC"/>
        </w:rPr>
        <w:t>A Parigi con Lévy. Insegnante al Conservatorio di Ginevra.</w:t>
      </w:r>
    </w:p>
    <w:p w:rsidR="00643C60" w:rsidRPr="00622663" w:rsidRDefault="00643C6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Suite per 4 corni.</w:t>
      </w:r>
    </w:p>
    <w:p w:rsidR="003A2724" w:rsidRPr="00622663" w:rsidRDefault="003A2724" w:rsidP="00582753">
      <w:pPr>
        <w:tabs>
          <w:tab w:val="left" w:pos="4253"/>
          <w:tab w:val="left" w:pos="4395"/>
        </w:tabs>
        <w:spacing w:before="120" w:line="276" w:lineRule="auto"/>
        <w:rPr>
          <w:rFonts w:ascii="Arial" w:hAnsi="Arial" w:cs="Arial"/>
          <w:color w:val="000000"/>
        </w:rPr>
      </w:pPr>
    </w:p>
    <w:p w:rsidR="00683C9F" w:rsidRPr="00622663" w:rsidRDefault="00683C9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REIDT</w:t>
      </w:r>
    </w:p>
    <w:p w:rsidR="00683C9F" w:rsidRPr="00622663" w:rsidRDefault="00683C9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per corno e orch</w:t>
      </w:r>
      <w:r w:rsidR="00E80CE8" w:rsidRPr="00622663">
        <w:rPr>
          <w:rFonts w:ascii="Arial" w:hAnsi="Arial" w:cs="Arial"/>
          <w:color w:val="000000"/>
        </w:rPr>
        <w:t>.</w:t>
      </w:r>
    </w:p>
    <w:p w:rsidR="003A2724" w:rsidRPr="00622663" w:rsidRDefault="003A2724" w:rsidP="00582753">
      <w:pPr>
        <w:tabs>
          <w:tab w:val="left" w:pos="4253"/>
          <w:tab w:val="left" w:pos="4395"/>
        </w:tabs>
        <w:spacing w:before="120" w:line="276" w:lineRule="auto"/>
        <w:rPr>
          <w:rFonts w:ascii="Arial" w:hAnsi="Arial" w:cs="Arial"/>
          <w:color w:val="000000"/>
        </w:rPr>
      </w:pPr>
    </w:p>
    <w:p w:rsidR="00E80CE8" w:rsidRPr="00622663" w:rsidRDefault="00E80CE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REIN  W</w:t>
      </w:r>
      <w:r w:rsidR="00A73193" w:rsidRPr="00622663">
        <w:rPr>
          <w:rFonts w:ascii="Arial" w:hAnsi="Arial" w:cs="Arial"/>
          <w:color w:val="0099CC"/>
          <w:u w:val="single"/>
        </w:rPr>
        <w:t>alther</w:t>
      </w:r>
      <w:r w:rsidR="00A73193" w:rsidRPr="00622663">
        <w:rPr>
          <w:rFonts w:ascii="Arial" w:hAnsi="Arial" w:cs="Arial"/>
          <w:color w:val="0099CC"/>
          <w:u w:val="single"/>
        </w:rPr>
        <w:tab/>
        <w:t xml:space="preserve">Stotternheim, 10.12.1893- </w:t>
      </w:r>
      <w:r w:rsidR="00435114" w:rsidRPr="00622663">
        <w:rPr>
          <w:rFonts w:ascii="Arial" w:hAnsi="Arial" w:cs="Arial"/>
          <w:color w:val="0099CC"/>
          <w:u w:val="single"/>
        </w:rPr>
        <w:t xml:space="preserve">Berlino,18.6.1955. </w:t>
      </w:r>
    </w:p>
    <w:p w:rsidR="00435114" w:rsidRPr="00622663" w:rsidRDefault="0043511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tedesco, allievo di Lenvai, Wetz, Bauszern a Weimar e Berlino. </w:t>
      </w:r>
      <w:r w:rsidR="004D452C">
        <w:rPr>
          <w:rFonts w:ascii="Arial" w:hAnsi="Arial" w:cs="Arial"/>
          <w:color w:val="0099CC"/>
          <w:sz w:val="20"/>
          <w:szCs w:val="20"/>
        </w:rPr>
        <w:t xml:space="preserve">                                                      </w:t>
      </w:r>
      <w:r w:rsidRPr="00622663">
        <w:rPr>
          <w:rFonts w:ascii="Arial" w:hAnsi="Arial" w:cs="Arial"/>
          <w:color w:val="0099CC"/>
          <w:sz w:val="20"/>
          <w:szCs w:val="20"/>
        </w:rPr>
        <w:t>Insegnante a Kassel, Francoforte, Weilburg e Berlino</w:t>
      </w:r>
      <w:r w:rsidR="00766CBD" w:rsidRPr="00622663">
        <w:rPr>
          <w:rFonts w:ascii="Arial" w:hAnsi="Arial" w:cs="Arial"/>
          <w:color w:val="0099CC"/>
          <w:sz w:val="20"/>
          <w:szCs w:val="20"/>
        </w:rPr>
        <w:t>.</w:t>
      </w:r>
    </w:p>
    <w:p w:rsidR="00E80CE8" w:rsidRPr="00622663" w:rsidRDefault="00E80CE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Divertimento in Fa per 4 corni.   Waldmusik per 4 corni.</w:t>
      </w:r>
    </w:p>
    <w:p w:rsidR="003A2724" w:rsidRPr="00622663" w:rsidRDefault="003A2724" w:rsidP="00582753">
      <w:pPr>
        <w:tabs>
          <w:tab w:val="left" w:pos="4253"/>
          <w:tab w:val="left" w:pos="4395"/>
        </w:tabs>
        <w:spacing w:before="120" w:line="276" w:lineRule="auto"/>
        <w:rPr>
          <w:rFonts w:ascii="Arial" w:hAnsi="Arial" w:cs="Arial"/>
          <w:color w:val="000000"/>
        </w:rPr>
      </w:pPr>
    </w:p>
    <w:p w:rsidR="000E5CEA" w:rsidRPr="00622663" w:rsidRDefault="000E5CEA"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REINECKE  Carl Heinrich</w:t>
      </w:r>
      <w:r w:rsidRPr="00622663">
        <w:rPr>
          <w:rFonts w:ascii="Arial" w:hAnsi="Arial" w:cs="Arial"/>
          <w:color w:val="0099CC"/>
          <w:sz w:val="24"/>
          <w:szCs w:val="24"/>
          <w:u w:val="single"/>
        </w:rPr>
        <w:tab/>
        <w:t>Altona, 23.6.1824 - Lipsia, 10.3.1910.</w:t>
      </w:r>
    </w:p>
    <w:p w:rsidR="000E5CEA" w:rsidRPr="00622663" w:rsidRDefault="000E5CE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del padre Johann, a 11 il primo concerto. Amico di Gade, </w:t>
      </w:r>
      <w:r w:rsidR="000C4FED" w:rsidRPr="00622663">
        <w:rPr>
          <w:rFonts w:ascii="Arial" w:hAnsi="Arial" w:cs="Arial"/>
          <w:color w:val="0099CC"/>
        </w:rPr>
        <w:t>Mendelssohn</w:t>
      </w:r>
      <w:r w:rsidRPr="00622663">
        <w:rPr>
          <w:rFonts w:ascii="Arial" w:hAnsi="Arial" w:cs="Arial"/>
          <w:color w:val="0099CC"/>
        </w:rPr>
        <w:t xml:space="preserve">, Schumann. Insegnante dal </w:t>
      </w:r>
      <w:r w:rsidR="00766F30" w:rsidRPr="00622663">
        <w:rPr>
          <w:rFonts w:ascii="Arial" w:hAnsi="Arial" w:cs="Arial"/>
          <w:color w:val="0099CC"/>
        </w:rPr>
        <w:t xml:space="preserve">   </w:t>
      </w:r>
      <w:r w:rsidR="004D452C">
        <w:rPr>
          <w:rFonts w:ascii="Arial" w:hAnsi="Arial" w:cs="Arial"/>
          <w:color w:val="0099CC"/>
        </w:rPr>
        <w:t xml:space="preserve">                     </w:t>
      </w:r>
      <w:r w:rsidRPr="00622663">
        <w:rPr>
          <w:rFonts w:ascii="Arial" w:hAnsi="Arial" w:cs="Arial"/>
          <w:color w:val="0099CC"/>
        </w:rPr>
        <w:t xml:space="preserve">1851 al Conservatorio di Colonia, Lipsia, Direttore d’orchestra al Gewandhaus. </w:t>
      </w:r>
      <w:r w:rsidR="004D452C">
        <w:rPr>
          <w:rFonts w:ascii="Arial" w:hAnsi="Arial" w:cs="Arial"/>
          <w:color w:val="0099CC"/>
        </w:rPr>
        <w:t xml:space="preserve">                                                      </w:t>
      </w:r>
      <w:r w:rsidRPr="00622663">
        <w:rPr>
          <w:rFonts w:ascii="Arial" w:hAnsi="Arial" w:cs="Arial"/>
          <w:color w:val="0099CC"/>
        </w:rPr>
        <w:t>Qualche nome dei tanti suoi allievi: Grieg, Riemann, Sinding, Weingartner.</w:t>
      </w:r>
    </w:p>
    <w:p w:rsidR="00683C9F" w:rsidRPr="00622663" w:rsidRDefault="00683C9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Notturno</w:t>
      </w:r>
      <w:r w:rsidR="00940F58" w:rsidRPr="00622663">
        <w:rPr>
          <w:rFonts w:ascii="Arial" w:hAnsi="Arial" w:cs="Arial"/>
          <w:color w:val="000000"/>
        </w:rPr>
        <w:t>,</w:t>
      </w:r>
      <w:r w:rsidRPr="00622663">
        <w:rPr>
          <w:rFonts w:ascii="Arial" w:hAnsi="Arial" w:cs="Arial"/>
          <w:color w:val="000000"/>
        </w:rPr>
        <w:t xml:space="preserve"> op. 112</w:t>
      </w:r>
      <w:r w:rsidR="00940F58" w:rsidRPr="00622663">
        <w:rPr>
          <w:rFonts w:ascii="Arial" w:hAnsi="Arial" w:cs="Arial"/>
          <w:color w:val="000000"/>
        </w:rPr>
        <w:t>,</w:t>
      </w:r>
      <w:r w:rsidRPr="00622663">
        <w:rPr>
          <w:rFonts w:ascii="Arial" w:hAnsi="Arial" w:cs="Arial"/>
          <w:color w:val="000000"/>
        </w:rPr>
        <w:t xml:space="preserve"> corno e</w:t>
      </w:r>
      <w:r w:rsidR="005B32DC" w:rsidRPr="00622663">
        <w:rPr>
          <w:rFonts w:ascii="Arial" w:hAnsi="Arial" w:cs="Arial"/>
          <w:color w:val="000000"/>
        </w:rPr>
        <w:t>d ens.</w:t>
      </w:r>
      <w:r w:rsidR="00640342" w:rsidRPr="00622663">
        <w:rPr>
          <w:rFonts w:ascii="Arial" w:hAnsi="Arial" w:cs="Arial"/>
          <w:color w:val="000000"/>
        </w:rPr>
        <w:t xml:space="preserve"> (</w:t>
      </w:r>
      <w:r w:rsidR="005B32DC" w:rsidRPr="00622663">
        <w:rPr>
          <w:rFonts w:ascii="Arial" w:hAnsi="Arial" w:cs="Arial"/>
          <w:color w:val="000000"/>
        </w:rPr>
        <w:t>5</w:t>
      </w:r>
      <w:r w:rsidR="00640342" w:rsidRPr="00622663">
        <w:rPr>
          <w:rFonts w:ascii="Arial" w:hAnsi="Arial" w:cs="Arial"/>
          <w:color w:val="000000"/>
        </w:rPr>
        <w:t>’</w:t>
      </w:r>
      <w:r w:rsidR="005B32DC" w:rsidRPr="00622663">
        <w:rPr>
          <w:rFonts w:ascii="Arial" w:hAnsi="Arial" w:cs="Arial"/>
          <w:color w:val="000000"/>
        </w:rPr>
        <w:t>4</w:t>
      </w:r>
      <w:r w:rsidR="009D441C" w:rsidRPr="00622663">
        <w:rPr>
          <w:rFonts w:ascii="Arial" w:hAnsi="Arial" w:cs="Arial"/>
          <w:color w:val="000000"/>
        </w:rPr>
        <w:t>5</w:t>
      </w:r>
      <w:r w:rsidR="00640342" w:rsidRPr="00622663">
        <w:rPr>
          <w:rFonts w:ascii="Arial" w:hAnsi="Arial" w:cs="Arial"/>
          <w:color w:val="000000"/>
        </w:rPr>
        <w:t>).</w:t>
      </w:r>
      <w:r w:rsidR="00491B79" w:rsidRPr="00622663">
        <w:rPr>
          <w:rFonts w:ascii="Arial" w:hAnsi="Arial" w:cs="Arial"/>
          <w:color w:val="000000"/>
        </w:rPr>
        <w:t xml:space="preserve">   </w:t>
      </w:r>
      <w:r w:rsidR="0093026F" w:rsidRPr="00622663">
        <w:rPr>
          <w:rFonts w:ascii="Arial" w:hAnsi="Arial" w:cs="Arial"/>
          <w:color w:val="000000"/>
        </w:rPr>
        <w:t>Trio</w:t>
      </w:r>
      <w:r w:rsidR="00D24BE6" w:rsidRPr="00622663">
        <w:rPr>
          <w:rFonts w:ascii="Arial" w:hAnsi="Arial" w:cs="Arial"/>
          <w:color w:val="000000"/>
        </w:rPr>
        <w:t xml:space="preserve"> in La-</w:t>
      </w:r>
      <w:r w:rsidR="00B74EDF" w:rsidRPr="00622663">
        <w:rPr>
          <w:rFonts w:ascii="Arial" w:hAnsi="Arial" w:cs="Arial"/>
          <w:color w:val="000000"/>
        </w:rPr>
        <w:t>, op. 188,</w:t>
      </w:r>
      <w:r w:rsidR="00491B79" w:rsidRPr="00622663">
        <w:rPr>
          <w:rFonts w:ascii="Arial" w:hAnsi="Arial" w:cs="Arial"/>
          <w:color w:val="000000"/>
        </w:rPr>
        <w:t xml:space="preserve"> </w:t>
      </w:r>
      <w:r w:rsidR="00B74EDF" w:rsidRPr="00622663">
        <w:rPr>
          <w:rFonts w:ascii="Arial" w:hAnsi="Arial" w:cs="Arial"/>
          <w:color w:val="000000"/>
        </w:rPr>
        <w:t>corno</w:t>
      </w:r>
      <w:r w:rsidR="00491B79" w:rsidRPr="00622663">
        <w:rPr>
          <w:rFonts w:ascii="Arial" w:hAnsi="Arial" w:cs="Arial"/>
          <w:color w:val="000000"/>
        </w:rPr>
        <w:t>,</w:t>
      </w:r>
      <w:r w:rsidR="00B74EDF" w:rsidRPr="00622663">
        <w:rPr>
          <w:rFonts w:ascii="Arial" w:hAnsi="Arial" w:cs="Arial"/>
          <w:color w:val="000000"/>
        </w:rPr>
        <w:t xml:space="preserve"> </w:t>
      </w:r>
      <w:r w:rsidR="00D24BE6" w:rsidRPr="00622663">
        <w:rPr>
          <w:rFonts w:ascii="Arial" w:hAnsi="Arial" w:cs="Arial"/>
          <w:color w:val="000000"/>
        </w:rPr>
        <w:t xml:space="preserve">pf. oboe </w:t>
      </w:r>
      <w:r w:rsidR="00F508D9" w:rsidRPr="00622663">
        <w:rPr>
          <w:rFonts w:ascii="Arial" w:hAnsi="Arial" w:cs="Arial"/>
          <w:color w:val="000000"/>
        </w:rPr>
        <w:t>(1887)</w:t>
      </w:r>
      <w:r w:rsidR="00D24BE6" w:rsidRPr="00622663">
        <w:rPr>
          <w:rFonts w:ascii="Arial" w:hAnsi="Arial" w:cs="Arial"/>
          <w:color w:val="000000"/>
        </w:rPr>
        <w:t>.</w:t>
      </w:r>
    </w:p>
    <w:p w:rsidR="00F56B0D" w:rsidRPr="00622663" w:rsidRDefault="00AF175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Trio </w:t>
      </w:r>
      <w:r w:rsidR="00B74EDF" w:rsidRPr="00622663">
        <w:rPr>
          <w:rFonts w:ascii="Arial" w:hAnsi="Arial" w:cs="Arial"/>
          <w:color w:val="000000"/>
        </w:rPr>
        <w:t xml:space="preserve">op. 274, corno, </w:t>
      </w:r>
      <w:r w:rsidRPr="00622663">
        <w:rPr>
          <w:rFonts w:ascii="Arial" w:hAnsi="Arial" w:cs="Arial"/>
          <w:color w:val="000000"/>
        </w:rPr>
        <w:t>cl. pf.</w:t>
      </w:r>
    </w:p>
    <w:p w:rsidR="00817DB6" w:rsidRPr="00622663" w:rsidRDefault="00817DB6" w:rsidP="00582753">
      <w:pPr>
        <w:tabs>
          <w:tab w:val="left" w:pos="4253"/>
          <w:tab w:val="left" w:pos="4395"/>
        </w:tabs>
        <w:spacing w:before="120" w:line="276" w:lineRule="auto"/>
        <w:rPr>
          <w:rFonts w:ascii="Arial" w:hAnsi="Arial" w:cs="Arial"/>
          <w:color w:val="000000"/>
        </w:rPr>
      </w:pPr>
    </w:p>
    <w:p w:rsidR="0007202B" w:rsidRPr="00622663" w:rsidRDefault="0007202B"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REINHARDT  Karl Mathias</w:t>
      </w:r>
      <w:r w:rsidRPr="00622663">
        <w:rPr>
          <w:b w:val="0"/>
          <w:color w:val="0099CC"/>
          <w:sz w:val="24"/>
          <w:szCs w:val="24"/>
          <w:u w:val="single"/>
          <w:lang w:val="en-US"/>
        </w:rPr>
        <w:tab/>
        <w:t>Vienna, nov. 1710 - Vienna, 31.1.1767.</w:t>
      </w:r>
    </w:p>
    <w:p w:rsidR="0007202B" w:rsidRPr="00622663" w:rsidRDefault="0007202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Organista e compositore tedesco.</w:t>
      </w:r>
    </w:p>
    <w:p w:rsidR="003D2234" w:rsidRPr="00622663" w:rsidRDefault="0007202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in Mib per corno e orch.</w:t>
      </w:r>
    </w:p>
    <w:p w:rsidR="003A2724" w:rsidRPr="00622663" w:rsidRDefault="003A2724" w:rsidP="00582753">
      <w:pPr>
        <w:tabs>
          <w:tab w:val="left" w:pos="4253"/>
          <w:tab w:val="left" w:pos="4395"/>
        </w:tabs>
        <w:spacing w:before="120" w:line="276" w:lineRule="auto"/>
        <w:rPr>
          <w:rFonts w:ascii="Arial" w:hAnsi="Arial" w:cs="Arial"/>
          <w:color w:val="000000"/>
        </w:rPr>
      </w:pPr>
    </w:p>
    <w:p w:rsidR="00BC0FA4" w:rsidRPr="00622663" w:rsidRDefault="00BC0FA4"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REINHOLD  Otto</w:t>
      </w:r>
      <w:r w:rsidRPr="00622663">
        <w:rPr>
          <w:rFonts w:ascii="Arial" w:hAnsi="Arial" w:cs="Arial"/>
          <w:color w:val="0099CC"/>
          <w:sz w:val="24"/>
          <w:szCs w:val="24"/>
          <w:u w:val="single"/>
        </w:rPr>
        <w:tab/>
        <w:t>Thum, 3.7.1899 - Dresda, 27.8.1965.</w:t>
      </w:r>
    </w:p>
    <w:p w:rsidR="00BC0FA4" w:rsidRPr="00622663" w:rsidRDefault="00BC0FA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tedesco, allievo di Grabner. Insegnante a Dresda.</w:t>
      </w:r>
    </w:p>
    <w:p w:rsidR="003A2724" w:rsidRPr="00622663" w:rsidRDefault="00BC0FA4" w:rsidP="00582753">
      <w:pPr>
        <w:tabs>
          <w:tab w:val="left" w:pos="4253"/>
          <w:tab w:val="left" w:pos="4395"/>
        </w:tabs>
        <w:spacing w:before="120" w:line="276" w:lineRule="auto"/>
        <w:rPr>
          <w:rFonts w:ascii="Arial" w:hAnsi="Arial" w:cs="Arial"/>
        </w:rPr>
      </w:pPr>
      <w:r w:rsidRPr="00622663">
        <w:rPr>
          <w:rFonts w:ascii="Arial" w:hAnsi="Arial" w:cs="Arial"/>
        </w:rPr>
        <w:t>Tema con variazioni per 2 tr. 2 corni, 2 rtb. (1954).</w:t>
      </w:r>
    </w:p>
    <w:p w:rsidR="003A2724" w:rsidRPr="00622663" w:rsidRDefault="003A2724" w:rsidP="00582753">
      <w:pPr>
        <w:tabs>
          <w:tab w:val="left" w:pos="4253"/>
          <w:tab w:val="left" w:pos="4395"/>
        </w:tabs>
        <w:spacing w:before="120" w:line="276" w:lineRule="auto"/>
        <w:rPr>
          <w:rFonts w:ascii="Arial" w:hAnsi="Arial" w:cs="Arial"/>
        </w:rPr>
      </w:pPr>
    </w:p>
    <w:p w:rsidR="00683C9F" w:rsidRPr="00622663" w:rsidRDefault="00683C9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REISSIGER</w:t>
      </w:r>
      <w:r w:rsidR="00465620" w:rsidRPr="00622663">
        <w:rPr>
          <w:rFonts w:ascii="Arial" w:hAnsi="Arial" w:cs="Arial"/>
          <w:color w:val="0099CC"/>
          <w:u w:val="single"/>
        </w:rPr>
        <w:t xml:space="preserve">  Karl</w:t>
      </w:r>
      <w:r w:rsidR="00465620" w:rsidRPr="00622663">
        <w:rPr>
          <w:rFonts w:ascii="Arial" w:hAnsi="Arial" w:cs="Arial"/>
          <w:color w:val="0099CC"/>
          <w:u w:val="single"/>
        </w:rPr>
        <w:tab/>
        <w:t>Belzig, 31.1. 1798- Dresda, 7.11.1859.</w:t>
      </w:r>
    </w:p>
    <w:p w:rsidR="00465620" w:rsidRPr="00622663" w:rsidRDefault="0046562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tedesco, allievo del padre Christian e di Schicht. A Vienna si perfezionò </w:t>
      </w:r>
      <w:r w:rsidR="00766F30" w:rsidRPr="00622663">
        <w:rPr>
          <w:rFonts w:ascii="Arial" w:hAnsi="Arial" w:cs="Arial"/>
          <w:color w:val="0099CC"/>
          <w:sz w:val="20"/>
          <w:szCs w:val="20"/>
        </w:rPr>
        <w:t xml:space="preserve">    </w:t>
      </w:r>
      <w:r w:rsidR="004D452C">
        <w:rPr>
          <w:rFonts w:ascii="Arial" w:hAnsi="Arial" w:cs="Arial"/>
          <w:color w:val="0099CC"/>
          <w:sz w:val="20"/>
          <w:szCs w:val="20"/>
        </w:rPr>
        <w:t xml:space="preserve">         </w:t>
      </w:r>
      <w:r w:rsidRPr="00622663">
        <w:rPr>
          <w:rFonts w:ascii="Arial" w:hAnsi="Arial" w:cs="Arial"/>
          <w:color w:val="0099CC"/>
          <w:sz w:val="20"/>
          <w:szCs w:val="20"/>
        </w:rPr>
        <w:t>con Salieri e a Monaco con Winter. Curò la prima rappresentazione del Rienzi di Wagner</w:t>
      </w:r>
      <w:r w:rsidR="00FB62F9" w:rsidRPr="00622663">
        <w:rPr>
          <w:rFonts w:ascii="Arial" w:hAnsi="Arial" w:cs="Arial"/>
          <w:color w:val="0099CC"/>
          <w:sz w:val="20"/>
          <w:szCs w:val="20"/>
        </w:rPr>
        <w:t>.</w:t>
      </w:r>
    </w:p>
    <w:p w:rsidR="00683C9F" w:rsidRPr="00622663" w:rsidRDefault="00683C9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Solo per corno e pf.</w:t>
      </w:r>
    </w:p>
    <w:p w:rsidR="003A2724" w:rsidRPr="00622663" w:rsidRDefault="003A2724" w:rsidP="00582753">
      <w:pPr>
        <w:tabs>
          <w:tab w:val="left" w:pos="4253"/>
          <w:tab w:val="left" w:pos="4395"/>
        </w:tabs>
        <w:spacing w:before="120" w:line="276" w:lineRule="auto"/>
        <w:rPr>
          <w:rFonts w:ascii="Arial" w:hAnsi="Arial" w:cs="Arial"/>
          <w:color w:val="000000"/>
        </w:rPr>
      </w:pPr>
    </w:p>
    <w:p w:rsidR="00683C9F" w:rsidRPr="00622663" w:rsidRDefault="00683C9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REMENYI</w:t>
      </w:r>
      <w:r w:rsidR="00FB62F9" w:rsidRPr="00622663">
        <w:rPr>
          <w:rFonts w:ascii="Arial" w:hAnsi="Arial" w:cs="Arial"/>
          <w:color w:val="0099CC"/>
          <w:u w:val="single"/>
        </w:rPr>
        <w:t xml:space="preserve">  Ede</w:t>
      </w:r>
      <w:r w:rsidR="00FB62F9" w:rsidRPr="00622663">
        <w:rPr>
          <w:rFonts w:ascii="Arial" w:hAnsi="Arial" w:cs="Arial"/>
          <w:color w:val="0099CC"/>
          <w:u w:val="single"/>
        </w:rPr>
        <w:tab/>
        <w:t>Miskolc, 17.1,1828 - S. Francisco, 15.5.1898.</w:t>
      </w:r>
    </w:p>
    <w:p w:rsidR="00FB62F9" w:rsidRPr="00622663" w:rsidRDefault="00FB62F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ungherese, allievo di Bohm. Brahms spesso suonò in duo con lui, fu amico di Liszt </w:t>
      </w:r>
      <w:r w:rsidR="00766F30" w:rsidRPr="00622663">
        <w:rPr>
          <w:rFonts w:ascii="Arial" w:hAnsi="Arial" w:cs="Arial"/>
          <w:color w:val="0099CC"/>
          <w:sz w:val="20"/>
          <w:szCs w:val="20"/>
        </w:rPr>
        <w:t xml:space="preserve">        </w:t>
      </w:r>
      <w:r w:rsidR="004D452C">
        <w:rPr>
          <w:rFonts w:ascii="Arial" w:hAnsi="Arial" w:cs="Arial"/>
          <w:color w:val="0099CC"/>
          <w:sz w:val="20"/>
          <w:szCs w:val="20"/>
        </w:rPr>
        <w:t xml:space="preserve">           </w:t>
      </w:r>
      <w:r w:rsidRPr="00622663">
        <w:rPr>
          <w:rFonts w:ascii="Arial" w:hAnsi="Arial" w:cs="Arial"/>
          <w:color w:val="0099CC"/>
          <w:sz w:val="20"/>
          <w:szCs w:val="20"/>
        </w:rPr>
        <w:t xml:space="preserve">e Wagner. I suoi concerti ottennero sempre enormi successi, tanto da convincerlo ad un concertistico giro </w:t>
      </w:r>
      <w:r w:rsidR="00766F30" w:rsidRPr="00622663">
        <w:rPr>
          <w:rFonts w:ascii="Arial" w:hAnsi="Arial" w:cs="Arial"/>
          <w:color w:val="0099CC"/>
          <w:sz w:val="20"/>
          <w:szCs w:val="20"/>
        </w:rPr>
        <w:t xml:space="preserve">        </w:t>
      </w:r>
      <w:r w:rsidR="004D452C">
        <w:rPr>
          <w:rFonts w:ascii="Arial" w:hAnsi="Arial" w:cs="Arial"/>
          <w:color w:val="0099CC"/>
          <w:sz w:val="20"/>
          <w:szCs w:val="20"/>
        </w:rPr>
        <w:t xml:space="preserve">             </w:t>
      </w:r>
      <w:r w:rsidRPr="00622663">
        <w:rPr>
          <w:rFonts w:ascii="Arial" w:hAnsi="Arial" w:cs="Arial"/>
          <w:color w:val="0099CC"/>
          <w:sz w:val="20"/>
          <w:szCs w:val="20"/>
        </w:rPr>
        <w:t>del mondo. Morì durante un concerto a S. Francisco.</w:t>
      </w:r>
    </w:p>
    <w:p w:rsidR="00ED73CB" w:rsidRPr="00622663" w:rsidRDefault="00683C9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Epilogo II da tema gregoriano</w:t>
      </w:r>
      <w:r w:rsidR="00A23E8D" w:rsidRPr="00622663">
        <w:rPr>
          <w:rFonts w:ascii="Arial" w:hAnsi="Arial" w:cs="Arial"/>
          <w:color w:val="000000"/>
        </w:rPr>
        <w:t xml:space="preserve"> per corno solo.</w:t>
      </w:r>
    </w:p>
    <w:p w:rsidR="003A2724" w:rsidRPr="00622663" w:rsidRDefault="003A2724" w:rsidP="00582753">
      <w:pPr>
        <w:tabs>
          <w:tab w:val="left" w:pos="4253"/>
          <w:tab w:val="left" w:pos="4395"/>
        </w:tabs>
        <w:spacing w:before="120" w:line="276" w:lineRule="auto"/>
        <w:rPr>
          <w:rFonts w:ascii="Arial" w:hAnsi="Arial" w:cs="Arial"/>
          <w:color w:val="000000"/>
        </w:rPr>
      </w:pPr>
    </w:p>
    <w:p w:rsidR="00ED73CB" w:rsidRPr="00622663" w:rsidRDefault="00ED73C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RENIE’  Henriette</w:t>
      </w:r>
      <w:r w:rsidRPr="00622663">
        <w:rPr>
          <w:rFonts w:ascii="Arial" w:hAnsi="Arial" w:cs="Arial"/>
          <w:color w:val="0099CC"/>
          <w:u w:val="single"/>
        </w:rPr>
        <w:tab/>
        <w:t>Parigi, 18.9.1875 - Parigi, 1.3.1956.</w:t>
      </w:r>
    </w:p>
    <w:p w:rsidR="00ED73CB" w:rsidRPr="00622663" w:rsidRDefault="00ED73C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Compositrice</w:t>
      </w:r>
      <w:r w:rsidR="00722BC4" w:rsidRPr="00622663">
        <w:rPr>
          <w:rFonts w:ascii="Arial" w:hAnsi="Arial" w:cs="Arial"/>
          <w:color w:val="0099CC"/>
          <w:sz w:val="20"/>
          <w:szCs w:val="20"/>
        </w:rPr>
        <w:t xml:space="preserve"> </w:t>
      </w:r>
      <w:r w:rsidRPr="00622663">
        <w:rPr>
          <w:rFonts w:ascii="Arial" w:hAnsi="Arial" w:cs="Arial"/>
          <w:color w:val="0099CC"/>
          <w:sz w:val="20"/>
          <w:szCs w:val="20"/>
        </w:rPr>
        <w:t>e</w:t>
      </w:r>
      <w:r w:rsidR="00722BC4" w:rsidRPr="00622663">
        <w:rPr>
          <w:rFonts w:ascii="Arial" w:hAnsi="Arial" w:cs="Arial"/>
          <w:color w:val="0099CC"/>
          <w:sz w:val="20"/>
          <w:szCs w:val="20"/>
        </w:rPr>
        <w:t xml:space="preserve"> </w:t>
      </w:r>
      <w:r w:rsidRPr="00622663">
        <w:rPr>
          <w:rFonts w:ascii="Arial" w:hAnsi="Arial" w:cs="Arial"/>
          <w:color w:val="0099CC"/>
          <w:sz w:val="20"/>
          <w:szCs w:val="20"/>
        </w:rPr>
        <w:t xml:space="preserve">arpista concertista francese, allieva di Hasselmans, Lenepveu, Dubois e Gounod. </w:t>
      </w:r>
      <w:r w:rsidR="00766F30" w:rsidRPr="00622663">
        <w:rPr>
          <w:rFonts w:ascii="Arial" w:hAnsi="Arial" w:cs="Arial"/>
          <w:color w:val="0099CC"/>
          <w:sz w:val="20"/>
          <w:szCs w:val="20"/>
        </w:rPr>
        <w:t xml:space="preserve">                 </w:t>
      </w:r>
      <w:r w:rsidRPr="00622663">
        <w:rPr>
          <w:rFonts w:ascii="Arial" w:hAnsi="Arial" w:cs="Arial"/>
          <w:color w:val="0099CC"/>
          <w:sz w:val="20"/>
          <w:szCs w:val="20"/>
        </w:rPr>
        <w:t>Insegnante al Conservatorio di Parigi, fra i suoi allievi: Grandjany.</w:t>
      </w:r>
    </w:p>
    <w:p w:rsidR="003A2724" w:rsidRPr="00622663" w:rsidRDefault="00ED73C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per corno e pf.</w:t>
      </w:r>
    </w:p>
    <w:p w:rsidR="00722BC4" w:rsidRPr="00622663" w:rsidRDefault="00722BC4" w:rsidP="00582753">
      <w:pPr>
        <w:tabs>
          <w:tab w:val="left" w:pos="4253"/>
          <w:tab w:val="left" w:pos="4395"/>
        </w:tabs>
        <w:spacing w:before="120" w:line="276" w:lineRule="auto"/>
        <w:rPr>
          <w:rFonts w:ascii="Arial" w:hAnsi="Arial" w:cs="Arial"/>
          <w:color w:val="000000"/>
        </w:rPr>
      </w:pPr>
    </w:p>
    <w:p w:rsidR="00722BC4" w:rsidRPr="00622663" w:rsidRDefault="00722BC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RENOSTO  Paolo</w:t>
      </w:r>
      <w:r w:rsidRPr="00622663">
        <w:rPr>
          <w:rFonts w:ascii="Arial" w:hAnsi="Arial" w:cs="Arial"/>
          <w:color w:val="0099CC"/>
          <w:sz w:val="24"/>
          <w:u w:val="single"/>
        </w:rPr>
        <w:tab/>
        <w:t>Firenze, 10.10.1935 - Reggio Calabria, 10.2.1988</w:t>
      </w:r>
    </w:p>
    <w:p w:rsidR="00722BC4" w:rsidRPr="00622663" w:rsidRDefault="00722BC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 xml:space="preserve">Compositore, allievo di Fragapane, Dallapiccola, Lupi e Maderna. Come pianista e Direttore d’orchestra si </w:t>
      </w:r>
      <w:r w:rsidR="00766F30" w:rsidRPr="00622663">
        <w:rPr>
          <w:rFonts w:ascii="Arial" w:hAnsi="Arial" w:cs="Arial"/>
          <w:color w:val="0099CC"/>
        </w:rPr>
        <w:t xml:space="preserve">  </w:t>
      </w:r>
      <w:r w:rsidR="004D452C">
        <w:rPr>
          <w:rFonts w:ascii="Arial" w:hAnsi="Arial" w:cs="Arial"/>
          <w:color w:val="0099CC"/>
        </w:rPr>
        <w:t xml:space="preserve">               </w:t>
      </w:r>
      <w:r w:rsidRPr="00622663">
        <w:rPr>
          <w:rFonts w:ascii="Arial" w:hAnsi="Arial" w:cs="Arial"/>
          <w:color w:val="0099CC"/>
        </w:rPr>
        <w:t xml:space="preserve">dedicò in prevalenza alla musica d’avanguardia. </w:t>
      </w:r>
    </w:p>
    <w:p w:rsidR="00722BC4" w:rsidRPr="00622663" w:rsidRDefault="00722BC4" w:rsidP="00582753">
      <w:pPr>
        <w:tabs>
          <w:tab w:val="left" w:pos="4253"/>
          <w:tab w:val="left" w:pos="4395"/>
        </w:tabs>
        <w:spacing w:before="120" w:line="276" w:lineRule="auto"/>
        <w:rPr>
          <w:rFonts w:ascii="Arial" w:hAnsi="Arial" w:cs="Arial"/>
        </w:rPr>
      </w:pPr>
      <w:r w:rsidRPr="00622663">
        <w:rPr>
          <w:rFonts w:ascii="Arial" w:hAnsi="Arial" w:cs="Arial"/>
        </w:rPr>
        <w:t>Ar-Loth, corno e oboe d’amore (1969).</w:t>
      </w:r>
    </w:p>
    <w:p w:rsidR="003A2724" w:rsidRPr="00622663" w:rsidRDefault="003A2724" w:rsidP="00582753">
      <w:pPr>
        <w:tabs>
          <w:tab w:val="left" w:pos="4253"/>
          <w:tab w:val="left" w:pos="4395"/>
        </w:tabs>
        <w:spacing w:before="120" w:line="276" w:lineRule="auto"/>
        <w:rPr>
          <w:rFonts w:ascii="Arial" w:hAnsi="Arial" w:cs="Arial"/>
          <w:color w:val="000000"/>
        </w:rPr>
      </w:pPr>
    </w:p>
    <w:p w:rsidR="00406895" w:rsidRPr="00622663" w:rsidRDefault="00406895"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RENZI  Armando</w:t>
      </w:r>
      <w:r w:rsidRPr="00622663">
        <w:rPr>
          <w:rFonts w:ascii="Arial" w:hAnsi="Arial" w:cs="Arial"/>
          <w:color w:val="0099CC"/>
          <w:sz w:val="24"/>
          <w:u w:val="single"/>
        </w:rPr>
        <w:tab/>
        <w:t>Roma, 22.7.1915 - 1985.</w:t>
      </w:r>
    </w:p>
    <w:p w:rsidR="00406895" w:rsidRPr="00622663" w:rsidRDefault="0040689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compositore. Allievo di Bustini, Germani, Casella, Pizzetti e Molinari. Concertista in Europa, </w:t>
      </w:r>
      <w:r w:rsidR="00766F30" w:rsidRPr="00622663">
        <w:rPr>
          <w:rFonts w:ascii="Arial" w:hAnsi="Arial" w:cs="Arial"/>
          <w:color w:val="0099CC"/>
        </w:rPr>
        <w:t xml:space="preserve">                      </w:t>
      </w:r>
      <w:r w:rsidRPr="00622663">
        <w:rPr>
          <w:rFonts w:ascii="Arial" w:hAnsi="Arial" w:cs="Arial"/>
          <w:color w:val="0099CC"/>
        </w:rPr>
        <w:t xml:space="preserve">1° organista in Vaticano. Insegnante al Conservatorio di S.Cecilia, al Pontificio Istituto di musica sacra e </w:t>
      </w:r>
      <w:r w:rsidR="00766F30" w:rsidRPr="00622663">
        <w:rPr>
          <w:rFonts w:ascii="Arial" w:hAnsi="Arial" w:cs="Arial"/>
          <w:color w:val="0099CC"/>
        </w:rPr>
        <w:t xml:space="preserve">          D</w:t>
      </w:r>
      <w:r w:rsidRPr="00622663">
        <w:rPr>
          <w:rFonts w:ascii="Arial" w:hAnsi="Arial" w:cs="Arial"/>
          <w:color w:val="0099CC"/>
        </w:rPr>
        <w:t>irettore della Cappella Giulia.</w:t>
      </w:r>
    </w:p>
    <w:p w:rsidR="003A2724" w:rsidRPr="00622663" w:rsidRDefault="00406895"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Sonata per corno e pf. (1955).</w:t>
      </w:r>
    </w:p>
    <w:p w:rsidR="003A2724" w:rsidRPr="00622663" w:rsidRDefault="003A2724" w:rsidP="00582753">
      <w:pPr>
        <w:tabs>
          <w:tab w:val="left" w:pos="4253"/>
          <w:tab w:val="left" w:pos="4395"/>
        </w:tabs>
        <w:spacing w:before="120" w:line="276" w:lineRule="auto"/>
        <w:rPr>
          <w:rFonts w:ascii="Arial" w:hAnsi="Arial" w:cs="Arial"/>
          <w:color w:val="000000"/>
        </w:rPr>
      </w:pPr>
    </w:p>
    <w:p w:rsidR="007D22FD" w:rsidRPr="00622663" w:rsidRDefault="007D22FD"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REUTTER  Hermann</w:t>
      </w:r>
      <w:r w:rsidRPr="00622663">
        <w:rPr>
          <w:rFonts w:ascii="Arial" w:hAnsi="Arial" w:cs="Arial"/>
          <w:color w:val="0099CC"/>
          <w:sz w:val="24"/>
          <w:u w:val="single"/>
        </w:rPr>
        <w:tab/>
        <w:t>Stoccarda, 17.6.1900 - Heindenheim, 1.1.1985</w:t>
      </w:r>
    </w:p>
    <w:p w:rsidR="007D22FD" w:rsidRPr="00622663" w:rsidRDefault="007D22FD"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di Dorfmuller e Courvoisier. Insegnante di Composizione a Stoccarda, nel 1956 Direttore. </w:t>
      </w:r>
      <w:r w:rsidR="004D452C">
        <w:rPr>
          <w:rFonts w:ascii="Arial" w:hAnsi="Arial" w:cs="Arial"/>
          <w:color w:val="0099CC"/>
        </w:rPr>
        <w:t xml:space="preserve">                           </w:t>
      </w:r>
      <w:r w:rsidRPr="00622663">
        <w:rPr>
          <w:rFonts w:ascii="Arial" w:hAnsi="Arial" w:cs="Arial"/>
          <w:color w:val="0099CC"/>
        </w:rPr>
        <w:t>Concertista e accompagnatore al pf di noti cantanti.</w:t>
      </w:r>
    </w:p>
    <w:p w:rsidR="002A0BF2" w:rsidRPr="00622663" w:rsidRDefault="002A0BF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Chant de soir, corno e pf.</w:t>
      </w:r>
      <w:r w:rsidR="00A23E8D" w:rsidRPr="00622663">
        <w:rPr>
          <w:b w:val="0"/>
          <w:color w:val="000000"/>
          <w:sz w:val="24"/>
          <w:szCs w:val="24"/>
        </w:rPr>
        <w:t xml:space="preserve">   Tema e variazioni per corno e pf.</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762F74" w:rsidRPr="00622663" w:rsidRDefault="00762F74"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REY  Cemal Resid</w:t>
      </w:r>
      <w:r w:rsidRPr="00622663">
        <w:rPr>
          <w:rFonts w:ascii="Arial" w:hAnsi="Arial" w:cs="Arial"/>
          <w:color w:val="0099CC"/>
          <w:sz w:val="24"/>
          <w:u w:val="single"/>
          <w:lang w:val="en-US"/>
        </w:rPr>
        <w:tab/>
        <w:t>Istambul, 20.10.1904 - Gerusalemme, 1985.</w:t>
      </w:r>
    </w:p>
    <w:p w:rsidR="00762F74" w:rsidRPr="00622663" w:rsidRDefault="00762F74" w:rsidP="00582753">
      <w:pPr>
        <w:pStyle w:val="Corpotesto"/>
        <w:tabs>
          <w:tab w:val="left" w:pos="851"/>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Il Padre era poeta e Ministro degli Interni del governo Turco. A Parigi fu allievo di M. Long e Laparra. </w:t>
      </w:r>
      <w:r w:rsidR="00766F30" w:rsidRPr="00622663">
        <w:rPr>
          <w:rFonts w:ascii="Arial" w:hAnsi="Arial" w:cs="Arial"/>
          <w:color w:val="0099CC"/>
        </w:rPr>
        <w:t xml:space="preserve">   </w:t>
      </w:r>
      <w:r w:rsidR="009E1244">
        <w:rPr>
          <w:rFonts w:ascii="Arial" w:hAnsi="Arial" w:cs="Arial"/>
          <w:color w:val="0099CC"/>
        </w:rPr>
        <w:t xml:space="preserve">                </w:t>
      </w:r>
      <w:r w:rsidRPr="00622663">
        <w:rPr>
          <w:rFonts w:ascii="Arial" w:hAnsi="Arial" w:cs="Arial"/>
          <w:color w:val="0099CC"/>
        </w:rPr>
        <w:t>Insegnante di pf e composizione e Direttore dell’Orchestra di Istambul</w:t>
      </w:r>
    </w:p>
    <w:p w:rsidR="00762F74" w:rsidRPr="00622663" w:rsidRDefault="00762F7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Colloque instrumental per fl. 2 corni, arpa e archi (1958).</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B043F2" w:rsidRPr="00622663" w:rsidRDefault="00B043F2"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REYNOLDS  Verne</w:t>
      </w:r>
      <w:r w:rsidR="007D22FD" w:rsidRPr="00622663">
        <w:rPr>
          <w:b w:val="0"/>
          <w:color w:val="0099CC"/>
          <w:sz w:val="24"/>
          <w:szCs w:val="24"/>
          <w:u w:val="single"/>
        </w:rPr>
        <w:tab/>
        <w:t>Lyons, 18.7.1926</w:t>
      </w:r>
    </w:p>
    <w:p w:rsidR="007D22FD" w:rsidRPr="00622663" w:rsidRDefault="007D22FD"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w:t>
      </w:r>
      <w:r w:rsidR="00840AA4" w:rsidRPr="00622663">
        <w:rPr>
          <w:b w:val="0"/>
          <w:color w:val="0099CC"/>
          <w:sz w:val="20"/>
          <w:szCs w:val="20"/>
        </w:rPr>
        <w:t>,</w:t>
      </w:r>
      <w:r w:rsidR="00491B79" w:rsidRPr="00622663">
        <w:rPr>
          <w:b w:val="0"/>
          <w:color w:val="0099CC"/>
          <w:sz w:val="20"/>
          <w:szCs w:val="20"/>
        </w:rPr>
        <w:t xml:space="preserve"> </w:t>
      </w:r>
      <w:r w:rsidR="00840AA4" w:rsidRPr="00622663">
        <w:rPr>
          <w:b w:val="0"/>
          <w:color w:val="0099CC"/>
          <w:sz w:val="20"/>
          <w:szCs w:val="20"/>
        </w:rPr>
        <w:t>arrangiatore e didatta</w:t>
      </w:r>
      <w:r w:rsidR="00491B79" w:rsidRPr="00622663">
        <w:rPr>
          <w:b w:val="0"/>
          <w:color w:val="0099CC"/>
          <w:sz w:val="20"/>
          <w:szCs w:val="20"/>
        </w:rPr>
        <w:t xml:space="preserve"> </w:t>
      </w:r>
      <w:r w:rsidRPr="00622663">
        <w:rPr>
          <w:b w:val="0"/>
          <w:color w:val="0099CC"/>
          <w:sz w:val="20"/>
          <w:szCs w:val="20"/>
        </w:rPr>
        <w:t>americano. Studi al Conservatorio di Cincinnati</w:t>
      </w:r>
      <w:r w:rsidR="00840AA4" w:rsidRPr="00622663">
        <w:rPr>
          <w:b w:val="0"/>
          <w:color w:val="0099CC"/>
          <w:sz w:val="20"/>
          <w:szCs w:val="20"/>
        </w:rPr>
        <w:t>,</w:t>
      </w:r>
      <w:r w:rsidR="00491B79" w:rsidRPr="00622663">
        <w:rPr>
          <w:b w:val="0"/>
          <w:color w:val="0099CC"/>
          <w:sz w:val="20"/>
          <w:szCs w:val="20"/>
        </w:rPr>
        <w:t xml:space="preserve"> </w:t>
      </w:r>
      <w:r w:rsidR="00840AA4" w:rsidRPr="00622663">
        <w:rPr>
          <w:b w:val="0"/>
          <w:color w:val="0099CC"/>
          <w:sz w:val="20"/>
          <w:szCs w:val="20"/>
        </w:rPr>
        <w:t xml:space="preserve">all’Università del Wisconsin </w:t>
      </w:r>
      <w:r w:rsidRPr="00622663">
        <w:rPr>
          <w:b w:val="0"/>
          <w:color w:val="0099CC"/>
          <w:sz w:val="20"/>
          <w:szCs w:val="20"/>
        </w:rPr>
        <w:t>e al Royal College di Londra. 1° corno alla Cincinnati</w:t>
      </w:r>
      <w:r w:rsidR="00082023" w:rsidRPr="00622663">
        <w:rPr>
          <w:b w:val="0"/>
          <w:color w:val="0099CC"/>
          <w:sz w:val="20"/>
          <w:szCs w:val="20"/>
        </w:rPr>
        <w:t xml:space="preserve"> Symphony </w:t>
      </w:r>
      <w:r w:rsidR="00D46C87" w:rsidRPr="00622663">
        <w:rPr>
          <w:b w:val="0"/>
          <w:color w:val="0099CC"/>
          <w:sz w:val="20"/>
          <w:szCs w:val="20"/>
        </w:rPr>
        <w:t xml:space="preserve">e </w:t>
      </w:r>
      <w:r w:rsidR="00082023" w:rsidRPr="00622663">
        <w:rPr>
          <w:b w:val="0"/>
          <w:color w:val="0099CC"/>
          <w:sz w:val="20"/>
          <w:szCs w:val="20"/>
        </w:rPr>
        <w:t xml:space="preserve">alla Rochester Philarmonic. </w:t>
      </w:r>
      <w:r w:rsidR="00B05093">
        <w:rPr>
          <w:b w:val="0"/>
          <w:color w:val="0099CC"/>
          <w:sz w:val="20"/>
          <w:szCs w:val="20"/>
        </w:rPr>
        <w:t xml:space="preserve">     </w:t>
      </w:r>
      <w:r w:rsidR="00840AA4" w:rsidRPr="00622663">
        <w:rPr>
          <w:b w:val="0"/>
          <w:color w:val="0099CC"/>
          <w:sz w:val="20"/>
          <w:szCs w:val="20"/>
        </w:rPr>
        <w:t>Insegnante di corno alla Eastman School, dove fondò l’Eastman Brass Quintet.</w:t>
      </w:r>
      <w:r w:rsidR="00762F74" w:rsidRPr="00622663">
        <w:rPr>
          <w:b w:val="0"/>
          <w:color w:val="0099CC"/>
          <w:sz w:val="20"/>
          <w:szCs w:val="20"/>
        </w:rPr>
        <w:t xml:space="preserve"> Trascrittore di opere di </w:t>
      </w:r>
      <w:r w:rsidR="00E131E9" w:rsidRPr="00622663">
        <w:rPr>
          <w:b w:val="0"/>
          <w:color w:val="0099CC"/>
          <w:sz w:val="20"/>
          <w:szCs w:val="20"/>
        </w:rPr>
        <w:t>Handel</w:t>
      </w:r>
      <w:r w:rsidR="00B05093">
        <w:rPr>
          <w:b w:val="0"/>
          <w:color w:val="0099CC"/>
          <w:sz w:val="20"/>
          <w:szCs w:val="20"/>
        </w:rPr>
        <w:t xml:space="preserve"> </w:t>
      </w:r>
      <w:r w:rsidR="00762F74" w:rsidRPr="00622663">
        <w:rPr>
          <w:b w:val="0"/>
          <w:color w:val="0099CC"/>
          <w:sz w:val="20"/>
          <w:szCs w:val="20"/>
        </w:rPr>
        <w:t xml:space="preserve">e </w:t>
      </w:r>
      <w:r w:rsidR="00B05093">
        <w:rPr>
          <w:b w:val="0"/>
          <w:color w:val="0099CC"/>
          <w:sz w:val="20"/>
          <w:szCs w:val="20"/>
        </w:rPr>
        <w:t xml:space="preserve">                  </w:t>
      </w:r>
      <w:r w:rsidR="00766F30" w:rsidRPr="00622663">
        <w:rPr>
          <w:b w:val="0"/>
          <w:color w:val="0099CC"/>
          <w:sz w:val="20"/>
          <w:szCs w:val="20"/>
        </w:rPr>
        <w:t xml:space="preserve">in particolare di </w:t>
      </w:r>
      <w:r w:rsidR="00762F74" w:rsidRPr="00622663">
        <w:rPr>
          <w:b w:val="0"/>
          <w:color w:val="0099CC"/>
          <w:sz w:val="20"/>
          <w:szCs w:val="20"/>
        </w:rPr>
        <w:t>Schumann</w:t>
      </w:r>
      <w:r w:rsidR="008C33E9" w:rsidRPr="00622663">
        <w:rPr>
          <w:b w:val="0"/>
          <w:color w:val="0099CC"/>
          <w:sz w:val="20"/>
          <w:szCs w:val="20"/>
        </w:rPr>
        <w:t>.</w:t>
      </w:r>
    </w:p>
    <w:p w:rsidR="00840AA4" w:rsidRPr="00622663" w:rsidRDefault="00B043F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48 Studi per corno</w:t>
      </w:r>
      <w:r w:rsidR="00762F74" w:rsidRPr="00622663">
        <w:rPr>
          <w:b w:val="0"/>
          <w:color w:val="000000"/>
          <w:sz w:val="24"/>
          <w:szCs w:val="24"/>
        </w:rPr>
        <w:t xml:space="preserve"> (1959)</w:t>
      </w:r>
      <w:r w:rsidRPr="00622663">
        <w:rPr>
          <w:b w:val="0"/>
          <w:color w:val="000000"/>
          <w:sz w:val="24"/>
          <w:szCs w:val="24"/>
        </w:rPr>
        <w:t>.</w:t>
      </w:r>
      <w:r w:rsidR="00491B79" w:rsidRPr="00622663">
        <w:rPr>
          <w:b w:val="0"/>
          <w:color w:val="000000"/>
          <w:sz w:val="24"/>
          <w:szCs w:val="24"/>
        </w:rPr>
        <w:t xml:space="preserve">   </w:t>
      </w:r>
      <w:r w:rsidR="00683C9F" w:rsidRPr="00622663">
        <w:rPr>
          <w:b w:val="0"/>
          <w:color w:val="000000"/>
          <w:sz w:val="24"/>
          <w:szCs w:val="24"/>
        </w:rPr>
        <w:t xml:space="preserve">Elegia per corno </w:t>
      </w:r>
      <w:r w:rsidR="00B81152" w:rsidRPr="00622663">
        <w:rPr>
          <w:b w:val="0"/>
          <w:color w:val="000000"/>
          <w:sz w:val="24"/>
          <w:szCs w:val="24"/>
        </w:rPr>
        <w:t>solo.</w:t>
      </w:r>
      <w:r w:rsidR="00491B79" w:rsidRPr="00622663">
        <w:rPr>
          <w:b w:val="0"/>
          <w:color w:val="000000"/>
          <w:sz w:val="24"/>
          <w:szCs w:val="24"/>
        </w:rPr>
        <w:t xml:space="preserve">   </w:t>
      </w:r>
      <w:r w:rsidR="00840AA4" w:rsidRPr="00622663">
        <w:rPr>
          <w:b w:val="0"/>
          <w:color w:val="000000"/>
          <w:sz w:val="24"/>
          <w:szCs w:val="24"/>
        </w:rPr>
        <w:t xml:space="preserve">Short suite, per 4 corni.   </w:t>
      </w:r>
    </w:p>
    <w:p w:rsidR="003A2724" w:rsidRPr="00622663" w:rsidRDefault="00840AA4"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sz w:val="24"/>
        </w:rPr>
        <w:t xml:space="preserve">Signals, 5 corni.   </w:t>
      </w:r>
      <w:r w:rsidRPr="00622663">
        <w:rPr>
          <w:rFonts w:ascii="Arial" w:hAnsi="Arial" w:cs="Arial"/>
          <w:color w:val="000000"/>
          <w:sz w:val="24"/>
          <w:szCs w:val="24"/>
        </w:rPr>
        <w:t xml:space="preserve">3 Cantos per 8 corni.   </w:t>
      </w:r>
      <w:r w:rsidR="006F28E0" w:rsidRPr="00622663">
        <w:rPr>
          <w:rFonts w:ascii="Arial" w:hAnsi="Arial" w:cs="Arial"/>
          <w:color w:val="000000"/>
          <w:sz w:val="24"/>
          <w:szCs w:val="24"/>
        </w:rPr>
        <w:t>Partita</w:t>
      </w:r>
      <w:r w:rsidR="00683C9F" w:rsidRPr="00622663">
        <w:rPr>
          <w:rFonts w:ascii="Arial" w:hAnsi="Arial" w:cs="Arial"/>
          <w:color w:val="000000"/>
          <w:sz w:val="24"/>
          <w:szCs w:val="24"/>
        </w:rPr>
        <w:t xml:space="preserve"> per corno e pf</w:t>
      </w:r>
      <w:r w:rsidR="00EE7DEC" w:rsidRPr="00622663">
        <w:rPr>
          <w:rFonts w:ascii="Arial" w:hAnsi="Arial" w:cs="Arial"/>
          <w:color w:val="000000"/>
          <w:sz w:val="24"/>
          <w:szCs w:val="24"/>
        </w:rPr>
        <w:t xml:space="preserve">. </w:t>
      </w:r>
      <w:r w:rsidR="007D22FD" w:rsidRPr="00622663">
        <w:rPr>
          <w:rFonts w:ascii="Arial" w:hAnsi="Arial" w:cs="Arial"/>
          <w:color w:val="000000"/>
          <w:sz w:val="24"/>
          <w:szCs w:val="24"/>
        </w:rPr>
        <w:t>(19</w:t>
      </w:r>
      <w:r w:rsidR="00EC376A" w:rsidRPr="00622663">
        <w:rPr>
          <w:rFonts w:ascii="Arial" w:hAnsi="Arial" w:cs="Arial"/>
          <w:color w:val="000000"/>
          <w:sz w:val="24"/>
          <w:szCs w:val="24"/>
        </w:rPr>
        <w:t>46, 17’20</w:t>
      </w:r>
      <w:r w:rsidR="007D22FD" w:rsidRPr="00622663">
        <w:rPr>
          <w:rFonts w:ascii="Arial" w:hAnsi="Arial" w:cs="Arial"/>
          <w:color w:val="000000"/>
          <w:sz w:val="24"/>
          <w:szCs w:val="24"/>
        </w:rPr>
        <w:t>).</w:t>
      </w:r>
    </w:p>
    <w:p w:rsidR="003A2724" w:rsidRPr="00622663" w:rsidRDefault="003A2724" w:rsidP="00582753">
      <w:pPr>
        <w:pStyle w:val="Corpotesto"/>
        <w:tabs>
          <w:tab w:val="left" w:pos="4253"/>
          <w:tab w:val="left" w:pos="4395"/>
        </w:tabs>
        <w:spacing w:before="120" w:after="0" w:line="276" w:lineRule="auto"/>
        <w:rPr>
          <w:rFonts w:ascii="Arial" w:hAnsi="Arial" w:cs="Arial"/>
          <w:color w:val="000000"/>
          <w:sz w:val="24"/>
          <w:szCs w:val="24"/>
        </w:rPr>
      </w:pPr>
    </w:p>
    <w:p w:rsidR="00ED1C5F" w:rsidRPr="00622663" w:rsidRDefault="00ED1C5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REZNICEK  Emil</w:t>
      </w:r>
      <w:r w:rsidRPr="00622663">
        <w:rPr>
          <w:rFonts w:ascii="Arial" w:hAnsi="Arial" w:cs="Arial"/>
          <w:color w:val="0099CC"/>
          <w:u w:val="single"/>
        </w:rPr>
        <w:tab/>
        <w:t>Vienna, 4.5.1860 - Berlino, 2.7.1945.</w:t>
      </w:r>
    </w:p>
    <w:p w:rsidR="00ED1C5F" w:rsidRPr="00622663" w:rsidRDefault="00ED1C5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austriaco, allievo di Mayer, Reineche e Jadassohn. Amico di Busoni e Weingartner, insegnante al Conservatorio Klindworth e alla Hochschule di Berlino.</w:t>
      </w:r>
    </w:p>
    <w:p w:rsidR="00ED1C5F" w:rsidRPr="00622663" w:rsidRDefault="00ED1C5F" w:rsidP="00582753">
      <w:pPr>
        <w:tabs>
          <w:tab w:val="left" w:pos="4253"/>
          <w:tab w:val="left" w:pos="4395"/>
        </w:tabs>
        <w:spacing w:before="120" w:line="276" w:lineRule="auto"/>
        <w:rPr>
          <w:rFonts w:ascii="Arial" w:hAnsi="Arial" w:cs="Arial"/>
        </w:rPr>
      </w:pPr>
      <w:r w:rsidRPr="00622663">
        <w:rPr>
          <w:rFonts w:ascii="Arial" w:hAnsi="Arial" w:cs="Arial"/>
        </w:rPr>
        <w:t>Nachtstuck per vcl. arpa, 4 corni e quart. d’archi.</w:t>
      </w:r>
    </w:p>
    <w:p w:rsidR="003A2724" w:rsidRPr="00622663" w:rsidRDefault="003A2724" w:rsidP="00582753">
      <w:pPr>
        <w:tabs>
          <w:tab w:val="left" w:pos="4253"/>
          <w:tab w:val="left" w:pos="4395"/>
        </w:tabs>
        <w:spacing w:before="120" w:line="276" w:lineRule="auto"/>
        <w:rPr>
          <w:rFonts w:ascii="Arial" w:hAnsi="Arial" w:cs="Arial"/>
        </w:rPr>
      </w:pPr>
    </w:p>
    <w:p w:rsidR="00817F6C" w:rsidRPr="00622663" w:rsidRDefault="00817F6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RHEINBERGER</w:t>
      </w:r>
      <w:r w:rsidR="00A37C43" w:rsidRPr="00622663">
        <w:rPr>
          <w:b w:val="0"/>
          <w:color w:val="0099CC"/>
          <w:sz w:val="24"/>
          <w:szCs w:val="24"/>
          <w:u w:val="single"/>
        </w:rPr>
        <w:t xml:space="preserve">  Joseph</w:t>
      </w:r>
      <w:r w:rsidR="005E1BEB" w:rsidRPr="00622663">
        <w:rPr>
          <w:b w:val="0"/>
          <w:color w:val="0099CC"/>
          <w:sz w:val="24"/>
          <w:szCs w:val="24"/>
          <w:u w:val="single"/>
        </w:rPr>
        <w:tab/>
        <w:t>Vaduz, 17.3.1839 - Monaco, 25.11.1901.</w:t>
      </w:r>
    </w:p>
    <w:p w:rsidR="00814C56" w:rsidRPr="00622663" w:rsidRDefault="00814C5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organista e pianista tedesco, allievo di Schmutzer, Leonhard, Herzog, Maier e Lachner. Insegnante </w:t>
      </w:r>
      <w:r w:rsidR="00B05093">
        <w:rPr>
          <w:rFonts w:ascii="Arial" w:hAnsi="Arial" w:cs="Arial"/>
          <w:color w:val="0099CC"/>
        </w:rPr>
        <w:t xml:space="preserve">          </w:t>
      </w:r>
      <w:r w:rsidRPr="00622663">
        <w:rPr>
          <w:rFonts w:ascii="Arial" w:hAnsi="Arial" w:cs="Arial"/>
          <w:color w:val="0099CC"/>
        </w:rPr>
        <w:t>al Conservatorio di Monaco, ebbe tra gli allievi: Humperdinck, Wolf-Ferrari, Furtwangler, Thuille, Draeseke.</w:t>
      </w:r>
    </w:p>
    <w:p w:rsidR="0007202B" w:rsidRPr="00622663" w:rsidRDefault="00817F6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Sonata </w:t>
      </w:r>
      <w:r w:rsidR="00A37C43" w:rsidRPr="00622663">
        <w:rPr>
          <w:b w:val="0"/>
          <w:color w:val="000000"/>
          <w:sz w:val="24"/>
          <w:szCs w:val="24"/>
        </w:rPr>
        <w:t xml:space="preserve">op. 178, </w:t>
      </w:r>
      <w:r w:rsidRPr="00622663">
        <w:rPr>
          <w:b w:val="0"/>
          <w:color w:val="000000"/>
          <w:sz w:val="24"/>
          <w:szCs w:val="24"/>
        </w:rPr>
        <w:t>per corno e pf.</w:t>
      </w:r>
      <w:r w:rsidR="009C6061" w:rsidRPr="00622663">
        <w:rPr>
          <w:b w:val="0"/>
          <w:color w:val="000000"/>
          <w:sz w:val="24"/>
          <w:szCs w:val="24"/>
        </w:rPr>
        <w:t xml:space="preserve"> (1894</w:t>
      </w:r>
      <w:r w:rsidR="008F07C5" w:rsidRPr="00622663">
        <w:rPr>
          <w:b w:val="0"/>
          <w:color w:val="000000"/>
          <w:sz w:val="24"/>
          <w:szCs w:val="24"/>
        </w:rPr>
        <w:t>, 2</w:t>
      </w:r>
      <w:r w:rsidR="009D1A36" w:rsidRPr="00622663">
        <w:rPr>
          <w:b w:val="0"/>
          <w:color w:val="000000"/>
          <w:sz w:val="24"/>
          <w:szCs w:val="24"/>
        </w:rPr>
        <w:t>1</w:t>
      </w:r>
      <w:r w:rsidR="008F07C5" w:rsidRPr="00622663">
        <w:rPr>
          <w:b w:val="0"/>
          <w:color w:val="000000"/>
          <w:sz w:val="24"/>
          <w:szCs w:val="24"/>
        </w:rPr>
        <w:t>’</w:t>
      </w:r>
      <w:r w:rsidR="00BC3793" w:rsidRPr="00622663">
        <w:rPr>
          <w:b w:val="0"/>
          <w:color w:val="000000"/>
          <w:sz w:val="24"/>
          <w:szCs w:val="24"/>
        </w:rPr>
        <w:t>15</w:t>
      </w:r>
      <w:r w:rsidR="009C6061" w:rsidRPr="00622663">
        <w:rPr>
          <w:b w:val="0"/>
          <w:color w:val="000000"/>
          <w:sz w:val="24"/>
          <w:szCs w:val="24"/>
        </w:rPr>
        <w:t>).</w:t>
      </w:r>
    </w:p>
    <w:p w:rsidR="003A2724" w:rsidRPr="00622663" w:rsidRDefault="003A2724" w:rsidP="00582753">
      <w:pPr>
        <w:pStyle w:val="Corpotesto"/>
        <w:tabs>
          <w:tab w:val="left" w:pos="4253"/>
          <w:tab w:val="left" w:pos="4395"/>
        </w:tabs>
        <w:spacing w:before="120" w:after="0" w:line="276" w:lineRule="auto"/>
        <w:rPr>
          <w:rFonts w:ascii="Arial" w:hAnsi="Arial" w:cs="Arial"/>
          <w:sz w:val="24"/>
        </w:rPr>
      </w:pPr>
    </w:p>
    <w:p w:rsidR="008C33E9" w:rsidRPr="00622663" w:rsidRDefault="008C33E9"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 xml:space="preserve">RICHTER  Frantisek </w:t>
      </w:r>
      <w:r w:rsidR="00491B79" w:rsidRPr="00622663">
        <w:rPr>
          <w:rFonts w:ascii="Arial" w:hAnsi="Arial" w:cs="Arial"/>
          <w:color w:val="0099CC"/>
          <w:sz w:val="24"/>
          <w:u w:val="single"/>
        </w:rPr>
        <w:t xml:space="preserve"> </w:t>
      </w:r>
      <w:r w:rsidRPr="00622663">
        <w:rPr>
          <w:rFonts w:ascii="Arial" w:hAnsi="Arial" w:cs="Arial"/>
          <w:color w:val="0099CC"/>
          <w:sz w:val="24"/>
          <w:u w:val="single"/>
        </w:rPr>
        <w:t>Xaver</w:t>
      </w:r>
      <w:r w:rsidRPr="00622663">
        <w:rPr>
          <w:rFonts w:ascii="Arial" w:hAnsi="Arial" w:cs="Arial"/>
          <w:color w:val="0099CC"/>
          <w:sz w:val="24"/>
          <w:u w:val="single"/>
        </w:rPr>
        <w:tab/>
        <w:t>Holesov, 1.12.1709 - Strasburgo, 23.9.1789.</w:t>
      </w:r>
    </w:p>
    <w:p w:rsidR="008C33E9" w:rsidRPr="00622663" w:rsidRDefault="008C33E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violinista. Allievo probabile di Fux. Fu a Milano e Venezia, dopo essere stato maestro di cappella </w:t>
      </w:r>
      <w:r w:rsidR="00766F30" w:rsidRPr="00622663">
        <w:rPr>
          <w:rFonts w:ascii="Arial" w:hAnsi="Arial" w:cs="Arial"/>
          <w:color w:val="0099CC"/>
        </w:rPr>
        <w:t xml:space="preserve">   </w:t>
      </w:r>
      <w:r w:rsidR="00B05093">
        <w:rPr>
          <w:rFonts w:ascii="Arial" w:hAnsi="Arial" w:cs="Arial"/>
          <w:color w:val="0099CC"/>
        </w:rPr>
        <w:t xml:space="preserve">              </w:t>
      </w:r>
      <w:r w:rsidRPr="00622663">
        <w:rPr>
          <w:rFonts w:ascii="Arial" w:hAnsi="Arial" w:cs="Arial"/>
          <w:color w:val="0099CC"/>
        </w:rPr>
        <w:t>a Kempten passò al servizio del Principe del Palatinato di Mannheim. Infine maestro nella Cattedrale di Strasburgo. Tra i suoi allievi Kraus, Rigel e Stamitz.</w:t>
      </w:r>
    </w:p>
    <w:p w:rsidR="000C5413" w:rsidRPr="00622663" w:rsidRDefault="000C541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6 Studi per 4 corni.</w:t>
      </w:r>
      <w:r w:rsidR="008C33E9" w:rsidRPr="00622663">
        <w:rPr>
          <w:b w:val="0"/>
          <w:color w:val="000000"/>
          <w:sz w:val="24"/>
          <w:szCs w:val="24"/>
        </w:rPr>
        <w:t xml:space="preserve">   6 Concerti per corno e orch.</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8C33E9" w:rsidRPr="00622663" w:rsidRDefault="008C33E9" w:rsidP="00582753">
      <w:pPr>
        <w:pStyle w:val="Titolo"/>
        <w:tabs>
          <w:tab w:val="left" w:pos="4253"/>
          <w:tab w:val="left" w:pos="4395"/>
        </w:tabs>
        <w:spacing w:before="120" w:after="0" w:line="276" w:lineRule="auto"/>
        <w:jc w:val="left"/>
        <w:outlineLvl w:val="9"/>
        <w:rPr>
          <w:b w:val="0"/>
          <w:color w:val="0099CC"/>
          <w:sz w:val="24"/>
          <w:u w:val="single"/>
        </w:rPr>
      </w:pPr>
      <w:r w:rsidRPr="00622663">
        <w:rPr>
          <w:b w:val="0"/>
          <w:color w:val="0099CC"/>
          <w:sz w:val="24"/>
          <w:u w:val="single"/>
        </w:rPr>
        <w:t>RICHTER</w:t>
      </w:r>
      <w:r w:rsidR="00491B79" w:rsidRPr="00622663">
        <w:rPr>
          <w:b w:val="0"/>
          <w:color w:val="0099CC"/>
          <w:sz w:val="24"/>
          <w:u w:val="single"/>
        </w:rPr>
        <w:t xml:space="preserve"> </w:t>
      </w:r>
      <w:r w:rsidRPr="00622663">
        <w:rPr>
          <w:b w:val="0"/>
          <w:color w:val="0099CC"/>
          <w:sz w:val="24"/>
          <w:u w:val="single"/>
        </w:rPr>
        <w:t>-</w:t>
      </w:r>
      <w:r w:rsidR="00491B79" w:rsidRPr="00622663">
        <w:rPr>
          <w:b w:val="0"/>
          <w:color w:val="0099CC"/>
          <w:sz w:val="24"/>
          <w:u w:val="single"/>
        </w:rPr>
        <w:t xml:space="preserve"> </w:t>
      </w:r>
      <w:r w:rsidRPr="00622663">
        <w:rPr>
          <w:b w:val="0"/>
          <w:color w:val="0099CC"/>
          <w:sz w:val="24"/>
          <w:u w:val="single"/>
        </w:rPr>
        <w:t xml:space="preserve">HAASER  </w:t>
      </w:r>
      <w:r w:rsidR="00491B79" w:rsidRPr="00622663">
        <w:rPr>
          <w:b w:val="0"/>
          <w:color w:val="0099CC"/>
          <w:sz w:val="24"/>
          <w:u w:val="single"/>
        </w:rPr>
        <w:t xml:space="preserve"> </w:t>
      </w:r>
      <w:r w:rsidRPr="00622663">
        <w:rPr>
          <w:b w:val="0"/>
          <w:color w:val="0099CC"/>
          <w:sz w:val="24"/>
          <w:u w:val="single"/>
        </w:rPr>
        <w:t>Hans</w:t>
      </w:r>
      <w:r w:rsidRPr="00622663">
        <w:rPr>
          <w:b w:val="0"/>
          <w:color w:val="0099CC"/>
          <w:sz w:val="24"/>
          <w:u w:val="single"/>
        </w:rPr>
        <w:tab/>
        <w:t>Dresda, 6.1.1912</w:t>
      </w:r>
    </w:p>
    <w:p w:rsidR="008C33E9" w:rsidRPr="00622663" w:rsidRDefault="008C33E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pianista e direttore d’orchestra tedesco, studi al Conservatorio di Dresda.</w:t>
      </w:r>
    </w:p>
    <w:p w:rsidR="008C33E9" w:rsidRPr="00622663" w:rsidRDefault="00B22EB6" w:rsidP="00582753">
      <w:pPr>
        <w:pStyle w:val="Titolo"/>
        <w:tabs>
          <w:tab w:val="left" w:pos="4253"/>
          <w:tab w:val="left" w:pos="4395"/>
        </w:tabs>
        <w:spacing w:before="120" w:after="0" w:line="276" w:lineRule="auto"/>
        <w:jc w:val="left"/>
        <w:outlineLvl w:val="9"/>
        <w:rPr>
          <w:b w:val="0"/>
          <w:color w:val="000000"/>
          <w:sz w:val="24"/>
        </w:rPr>
      </w:pPr>
      <w:r w:rsidRPr="00622663">
        <w:rPr>
          <w:b w:val="0"/>
          <w:color w:val="000000"/>
          <w:sz w:val="24"/>
        </w:rPr>
        <w:t xml:space="preserve">Romanza per corno e pf.   </w:t>
      </w:r>
      <w:r w:rsidR="008C33E9" w:rsidRPr="00622663">
        <w:rPr>
          <w:b w:val="0"/>
          <w:color w:val="000000"/>
          <w:sz w:val="24"/>
        </w:rPr>
        <w:t>Concerto in La per fl. archi e 2 corni</w:t>
      </w:r>
      <w:r w:rsidR="00813D6D" w:rsidRPr="00622663">
        <w:rPr>
          <w:b w:val="0"/>
          <w:color w:val="000000"/>
          <w:sz w:val="24"/>
        </w:rPr>
        <w:t xml:space="preserve"> (1946).</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rPr>
      </w:pPr>
    </w:p>
    <w:p w:rsidR="00DF42F6" w:rsidRPr="00622663" w:rsidRDefault="00DF42F6" w:rsidP="00582753">
      <w:pPr>
        <w:tabs>
          <w:tab w:val="left" w:pos="993"/>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RIDOUT  Alan</w:t>
      </w:r>
      <w:r w:rsidRPr="00622663">
        <w:rPr>
          <w:rFonts w:ascii="Arial" w:hAnsi="Arial" w:cs="Arial"/>
          <w:color w:val="0099CC"/>
          <w:u w:val="single"/>
        </w:rPr>
        <w:tab/>
        <w:t>Wickham, 9.12.1934 - Caen, 19.3.1996.</w:t>
      </w:r>
    </w:p>
    <w:p w:rsidR="00DF42F6" w:rsidRPr="00622663" w:rsidRDefault="00DF42F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inglese, studi al Royal College of Music di Londra con Jacob, Howells e Tippet</w:t>
      </w:r>
      <w:r w:rsidR="000618E4" w:rsidRPr="00622663">
        <w:rPr>
          <w:rFonts w:ascii="Arial" w:hAnsi="Arial" w:cs="Arial"/>
          <w:color w:val="0099CC"/>
          <w:sz w:val="20"/>
          <w:szCs w:val="20"/>
        </w:rPr>
        <w:t>t</w:t>
      </w:r>
      <w:r w:rsidRPr="00622663">
        <w:rPr>
          <w:rFonts w:ascii="Arial" w:hAnsi="Arial" w:cs="Arial"/>
          <w:color w:val="0099CC"/>
          <w:sz w:val="20"/>
          <w:szCs w:val="20"/>
        </w:rPr>
        <w:t xml:space="preserve">. </w:t>
      </w:r>
      <w:r w:rsidR="00766F30" w:rsidRPr="00622663">
        <w:rPr>
          <w:rFonts w:ascii="Arial" w:hAnsi="Arial" w:cs="Arial"/>
          <w:color w:val="0099CC"/>
          <w:sz w:val="20"/>
          <w:szCs w:val="20"/>
        </w:rPr>
        <w:t xml:space="preserve">     </w:t>
      </w:r>
      <w:r w:rsidR="00B05093">
        <w:rPr>
          <w:rFonts w:ascii="Arial" w:hAnsi="Arial" w:cs="Arial"/>
          <w:color w:val="0099CC"/>
          <w:sz w:val="20"/>
          <w:szCs w:val="20"/>
        </w:rPr>
        <w:t xml:space="preserve">                  </w:t>
      </w:r>
      <w:r w:rsidRPr="00622663">
        <w:rPr>
          <w:rFonts w:ascii="Arial" w:hAnsi="Arial" w:cs="Arial"/>
          <w:color w:val="0099CC"/>
          <w:sz w:val="20"/>
          <w:szCs w:val="20"/>
        </w:rPr>
        <w:t>Perfezionamento con Bading e Fokker. Insegnante di composizione al Royal College di Londra dal 1962.</w:t>
      </w:r>
    </w:p>
    <w:p w:rsidR="00DF42F6" w:rsidRPr="00622663" w:rsidRDefault="00DF42F6" w:rsidP="00582753">
      <w:pPr>
        <w:tabs>
          <w:tab w:val="left" w:pos="4253"/>
          <w:tab w:val="left" w:pos="4395"/>
        </w:tabs>
        <w:spacing w:before="120" w:line="276" w:lineRule="auto"/>
        <w:rPr>
          <w:rFonts w:ascii="Arial" w:hAnsi="Arial" w:cs="Arial"/>
        </w:rPr>
      </w:pPr>
      <w:r w:rsidRPr="00622663">
        <w:rPr>
          <w:rFonts w:ascii="Arial" w:hAnsi="Arial" w:cs="Arial"/>
          <w:iCs/>
        </w:rPr>
        <w:t xml:space="preserve">Six Diversions, corno e pf. </w:t>
      </w:r>
      <w:r w:rsidRPr="00622663">
        <w:rPr>
          <w:rFonts w:ascii="Arial" w:hAnsi="Arial" w:cs="Arial"/>
        </w:rPr>
        <w:t xml:space="preserve">(1989).   </w:t>
      </w:r>
      <w:r w:rsidRPr="00622663">
        <w:rPr>
          <w:rFonts w:ascii="Arial" w:hAnsi="Arial" w:cs="Arial"/>
          <w:iCs/>
        </w:rPr>
        <w:t>Light and Shade</w:t>
      </w:r>
      <w:r w:rsidRPr="00622663">
        <w:rPr>
          <w:rFonts w:ascii="Arial" w:hAnsi="Arial" w:cs="Arial"/>
        </w:rPr>
        <w:t>: 6 pezzi facili per corno e pf. (1991)</w:t>
      </w:r>
    </w:p>
    <w:p w:rsidR="00B22EB6" w:rsidRPr="00622663" w:rsidRDefault="00B22EB6" w:rsidP="00582753">
      <w:pPr>
        <w:pStyle w:val="Titolo"/>
        <w:tabs>
          <w:tab w:val="left" w:pos="4253"/>
          <w:tab w:val="left" w:pos="4395"/>
        </w:tabs>
        <w:spacing w:before="120" w:after="0" w:line="276" w:lineRule="auto"/>
        <w:jc w:val="left"/>
        <w:outlineLvl w:val="9"/>
        <w:rPr>
          <w:b w:val="0"/>
          <w:color w:val="000000"/>
          <w:sz w:val="24"/>
        </w:rPr>
      </w:pPr>
      <w:r w:rsidRPr="00622663">
        <w:rPr>
          <w:b w:val="0"/>
          <w:color w:val="000000"/>
          <w:sz w:val="24"/>
        </w:rPr>
        <w:t>Concertino, corno</w:t>
      </w:r>
      <w:r w:rsidR="003A2724" w:rsidRPr="00622663">
        <w:rPr>
          <w:b w:val="0"/>
          <w:color w:val="000000"/>
          <w:sz w:val="24"/>
        </w:rPr>
        <w:t xml:space="preserve"> e</w:t>
      </w:r>
      <w:r w:rsidRPr="00622663">
        <w:rPr>
          <w:b w:val="0"/>
          <w:color w:val="000000"/>
          <w:sz w:val="24"/>
        </w:rPr>
        <w:t xml:space="preserve"> pf.</w:t>
      </w:r>
    </w:p>
    <w:p w:rsidR="0073399C" w:rsidRPr="00622663" w:rsidRDefault="0073399C" w:rsidP="00582753">
      <w:pPr>
        <w:pStyle w:val="Titolo"/>
        <w:tabs>
          <w:tab w:val="left" w:pos="4253"/>
          <w:tab w:val="left" w:pos="4395"/>
        </w:tabs>
        <w:spacing w:before="120" w:after="0" w:line="276" w:lineRule="auto"/>
        <w:jc w:val="left"/>
        <w:outlineLvl w:val="9"/>
        <w:rPr>
          <w:b w:val="0"/>
          <w:color w:val="000000"/>
          <w:sz w:val="24"/>
        </w:rPr>
      </w:pPr>
    </w:p>
    <w:p w:rsidR="006F27A4" w:rsidRPr="00622663" w:rsidRDefault="006F27A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RIEGGER  Wallingford</w:t>
      </w:r>
      <w:r w:rsidRPr="00622663">
        <w:rPr>
          <w:rFonts w:ascii="Arial" w:hAnsi="Arial" w:cs="Arial"/>
          <w:color w:val="0099CC"/>
          <w:sz w:val="24"/>
          <w:u w:val="single"/>
        </w:rPr>
        <w:tab/>
        <w:t>Albany, 29.4.1885 - New York, 2.4.1961.</w:t>
      </w:r>
    </w:p>
    <w:p w:rsidR="006F27A4" w:rsidRPr="00622663" w:rsidRDefault="006F27A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statunitense. Perfezionamento a Berlino con Hausmann, Hekking, Bruch e Kelley. </w:t>
      </w:r>
      <w:r w:rsidR="00B05093">
        <w:rPr>
          <w:rFonts w:ascii="Arial" w:hAnsi="Arial" w:cs="Arial"/>
          <w:color w:val="0099CC"/>
        </w:rPr>
        <w:t xml:space="preserve">                             </w:t>
      </w:r>
      <w:r w:rsidRPr="00622663">
        <w:rPr>
          <w:rFonts w:ascii="Arial" w:hAnsi="Arial" w:cs="Arial"/>
          <w:color w:val="0099CC"/>
        </w:rPr>
        <w:t>Insegnante</w:t>
      </w:r>
      <w:r w:rsidR="00B05093">
        <w:rPr>
          <w:rFonts w:ascii="Arial" w:hAnsi="Arial" w:cs="Arial"/>
          <w:color w:val="0099CC"/>
        </w:rPr>
        <w:t xml:space="preserve"> </w:t>
      </w:r>
      <w:r w:rsidRPr="00622663">
        <w:rPr>
          <w:rFonts w:ascii="Arial" w:hAnsi="Arial" w:cs="Arial"/>
          <w:color w:val="0099CC"/>
        </w:rPr>
        <w:t>in numerose Università, numerosi gli attestati.</w:t>
      </w:r>
    </w:p>
    <w:p w:rsidR="003A2724" w:rsidRPr="00622663" w:rsidRDefault="006F27A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Eternity, 3 voci, fl. 2 corni, ctb. op. 32a (1942).</w:t>
      </w:r>
      <w:r w:rsidR="00B36946" w:rsidRPr="00622663">
        <w:rPr>
          <w:rFonts w:ascii="Arial" w:hAnsi="Arial" w:cs="Arial"/>
          <w:color w:val="000000"/>
        </w:rPr>
        <w:t xml:space="preserve">   Quintetto, fl. ob. cl. fag. e corno.</w:t>
      </w:r>
    </w:p>
    <w:p w:rsidR="003A2724" w:rsidRPr="00622663" w:rsidRDefault="003A2724" w:rsidP="00582753">
      <w:pPr>
        <w:tabs>
          <w:tab w:val="left" w:pos="4253"/>
          <w:tab w:val="left" w:pos="4395"/>
        </w:tabs>
        <w:spacing w:before="120" w:line="276" w:lineRule="auto"/>
        <w:rPr>
          <w:rFonts w:ascii="Arial" w:hAnsi="Arial" w:cs="Arial"/>
          <w:color w:val="000000"/>
        </w:rPr>
      </w:pPr>
    </w:p>
    <w:p w:rsidR="000E5CEA" w:rsidRPr="00622663" w:rsidRDefault="000E5CEA"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RIES  Ferdinand</w:t>
      </w:r>
      <w:r w:rsidRPr="00622663">
        <w:rPr>
          <w:rFonts w:ascii="Arial" w:hAnsi="Arial" w:cs="Arial"/>
          <w:color w:val="0099CC"/>
          <w:sz w:val="24"/>
          <w:u w:val="single"/>
        </w:rPr>
        <w:tab/>
        <w:t>Godesberg, 28.11.1784 - Francoforte, 13.1.1838.</w:t>
      </w:r>
    </w:p>
    <w:p w:rsidR="0008199C" w:rsidRPr="00622663" w:rsidRDefault="0008199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prolifico compositore e direttore d’orchestra tedesco. Suo padre fu insegnante di Beethoven, che lo </w:t>
      </w:r>
      <w:r w:rsidR="00B05093">
        <w:rPr>
          <w:rFonts w:ascii="Arial" w:hAnsi="Arial" w:cs="Arial"/>
          <w:color w:val="0099CC"/>
        </w:rPr>
        <w:t xml:space="preserve">            </w:t>
      </w:r>
      <w:r w:rsidRPr="00622663">
        <w:rPr>
          <w:rFonts w:ascii="Arial" w:hAnsi="Arial" w:cs="Arial"/>
          <w:color w:val="0099CC"/>
        </w:rPr>
        <w:t xml:space="preserve">ospitò come allievo, segretario e copista. Ebbe modo di ascoltare Beethoven come nessun altro (lo sentì anche improvvisare, rimanendo naturalmente stupefatto per la sua bravura). Beethoven gli consigliò di prendere </w:t>
      </w:r>
      <w:r w:rsidR="00766F30" w:rsidRPr="00622663">
        <w:rPr>
          <w:rFonts w:ascii="Arial" w:hAnsi="Arial" w:cs="Arial"/>
          <w:color w:val="0099CC"/>
        </w:rPr>
        <w:t xml:space="preserve">           </w:t>
      </w:r>
      <w:r w:rsidRPr="00622663">
        <w:rPr>
          <w:rFonts w:ascii="Arial" w:hAnsi="Arial" w:cs="Arial"/>
          <w:color w:val="0099CC"/>
        </w:rPr>
        <w:t xml:space="preserve">lezioni di composizione con Albrechtsberger. Ries aveva un occhio cieco, quando Napoleone fu da quelle parti, temendo la coscrizione si rifugiò per 2 anni proprio a Parigi, dove iniziò la carriera concertistica, tornò a Vienna </w:t>
      </w:r>
      <w:r w:rsidR="00766F30" w:rsidRPr="00622663">
        <w:rPr>
          <w:rFonts w:ascii="Arial" w:hAnsi="Arial" w:cs="Arial"/>
          <w:color w:val="0099CC"/>
        </w:rPr>
        <w:t xml:space="preserve">          </w:t>
      </w:r>
      <w:r w:rsidRPr="00622663">
        <w:rPr>
          <w:rFonts w:ascii="Arial" w:hAnsi="Arial" w:cs="Arial"/>
          <w:color w:val="0099CC"/>
        </w:rPr>
        <w:t xml:space="preserve">e poco dopo iniziò una tournées di concerti pianistici in Scandinavia, Russia e dal 1813 al 1824 in Inghilterra, </w:t>
      </w:r>
      <w:r w:rsidR="00B05093">
        <w:rPr>
          <w:rFonts w:ascii="Arial" w:hAnsi="Arial" w:cs="Arial"/>
          <w:color w:val="0099CC"/>
        </w:rPr>
        <w:t xml:space="preserve">            </w:t>
      </w:r>
      <w:r w:rsidRPr="00622663">
        <w:rPr>
          <w:rFonts w:ascii="Arial" w:hAnsi="Arial" w:cs="Arial"/>
          <w:color w:val="0099CC"/>
        </w:rPr>
        <w:t>dove fu amico del mecenate Salomon. Come Direttore d’orchestra fu anche in Italia.</w:t>
      </w:r>
    </w:p>
    <w:p w:rsidR="002F578D" w:rsidRPr="00622663" w:rsidRDefault="00F0013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Grande </w:t>
      </w:r>
      <w:r w:rsidR="00B43134" w:rsidRPr="00622663">
        <w:rPr>
          <w:b w:val="0"/>
          <w:color w:val="000000"/>
          <w:sz w:val="24"/>
          <w:szCs w:val="24"/>
        </w:rPr>
        <w:t>Sonata</w:t>
      </w:r>
      <w:r w:rsidR="002F578D" w:rsidRPr="00622663">
        <w:rPr>
          <w:b w:val="0"/>
          <w:color w:val="000000"/>
          <w:sz w:val="24"/>
          <w:szCs w:val="24"/>
        </w:rPr>
        <w:t>,</w:t>
      </w:r>
      <w:r w:rsidR="001A49A6" w:rsidRPr="00622663">
        <w:rPr>
          <w:b w:val="0"/>
          <w:color w:val="000000"/>
          <w:sz w:val="24"/>
          <w:szCs w:val="24"/>
        </w:rPr>
        <w:t xml:space="preserve"> in Fa,</w:t>
      </w:r>
      <w:r w:rsidR="00195E09" w:rsidRPr="00622663">
        <w:rPr>
          <w:b w:val="0"/>
          <w:color w:val="000000"/>
          <w:sz w:val="24"/>
          <w:szCs w:val="24"/>
        </w:rPr>
        <w:t xml:space="preserve"> op. 34</w:t>
      </w:r>
      <w:r w:rsidR="002F578D" w:rsidRPr="00622663">
        <w:rPr>
          <w:b w:val="0"/>
          <w:color w:val="000000"/>
          <w:sz w:val="24"/>
          <w:szCs w:val="24"/>
        </w:rPr>
        <w:t>,</w:t>
      </w:r>
      <w:r w:rsidR="001A49A6" w:rsidRPr="00622663">
        <w:rPr>
          <w:b w:val="0"/>
          <w:color w:val="000000"/>
          <w:sz w:val="24"/>
          <w:szCs w:val="24"/>
        </w:rPr>
        <w:t xml:space="preserve"> </w:t>
      </w:r>
      <w:r w:rsidR="002F578D" w:rsidRPr="00622663">
        <w:rPr>
          <w:b w:val="0"/>
          <w:color w:val="000000"/>
          <w:sz w:val="24"/>
          <w:szCs w:val="24"/>
        </w:rPr>
        <w:t xml:space="preserve">corno e pf.: </w:t>
      </w:r>
      <w:r w:rsidR="001A49A6" w:rsidRPr="00622663">
        <w:rPr>
          <w:b w:val="0"/>
          <w:color w:val="000000"/>
          <w:sz w:val="24"/>
          <w:szCs w:val="24"/>
        </w:rPr>
        <w:t>(22’15)</w:t>
      </w:r>
      <w:r w:rsidR="002F578D" w:rsidRPr="00622663">
        <w:rPr>
          <w:b w:val="0"/>
          <w:color w:val="000000"/>
          <w:sz w:val="24"/>
          <w:szCs w:val="24"/>
        </w:rPr>
        <w:t xml:space="preserve">,   </w:t>
      </w:r>
    </w:p>
    <w:p w:rsidR="002F578D" w:rsidRPr="00622663" w:rsidRDefault="00B3694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Introduzione e </w:t>
      </w:r>
      <w:r w:rsidR="000A2727" w:rsidRPr="00622663">
        <w:rPr>
          <w:b w:val="0"/>
          <w:color w:val="000000"/>
          <w:sz w:val="24"/>
          <w:szCs w:val="24"/>
        </w:rPr>
        <w:t>rondò</w:t>
      </w:r>
      <w:r w:rsidR="001A49A6" w:rsidRPr="00622663">
        <w:rPr>
          <w:b w:val="0"/>
          <w:color w:val="000000"/>
          <w:sz w:val="24"/>
          <w:szCs w:val="24"/>
        </w:rPr>
        <w:t>,</w:t>
      </w:r>
      <w:r w:rsidR="002F578D" w:rsidRPr="00622663">
        <w:rPr>
          <w:b w:val="0"/>
          <w:color w:val="000000"/>
          <w:sz w:val="24"/>
          <w:szCs w:val="24"/>
        </w:rPr>
        <w:t xml:space="preserve"> </w:t>
      </w:r>
      <w:r w:rsidR="001A49A6" w:rsidRPr="00622663">
        <w:rPr>
          <w:b w:val="0"/>
          <w:color w:val="000000"/>
          <w:sz w:val="24"/>
          <w:szCs w:val="24"/>
        </w:rPr>
        <w:t>op. 113/2</w:t>
      </w:r>
      <w:r w:rsidR="002F578D" w:rsidRPr="00622663">
        <w:rPr>
          <w:b w:val="0"/>
          <w:color w:val="000000"/>
          <w:sz w:val="24"/>
          <w:szCs w:val="24"/>
        </w:rPr>
        <w:t xml:space="preserve">, corno e pf.: (c.1820,10’40).   </w:t>
      </w:r>
    </w:p>
    <w:p w:rsidR="001A49A6" w:rsidRPr="00622663" w:rsidRDefault="00B3039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Mib, 2 corni e orch.</w:t>
      </w:r>
      <w:r w:rsidR="002F578D" w:rsidRPr="00622663">
        <w:rPr>
          <w:b w:val="0"/>
          <w:color w:val="000000"/>
          <w:sz w:val="24"/>
          <w:szCs w:val="24"/>
        </w:rPr>
        <w:t xml:space="preserve"> (1811): 1) 13’,   2) 4’15,   3) 8’50</w:t>
      </w:r>
      <w:r w:rsidRPr="00622663">
        <w:rPr>
          <w:b w:val="0"/>
          <w:color w:val="000000"/>
          <w:sz w:val="24"/>
          <w:szCs w:val="24"/>
        </w:rPr>
        <w:t>.</w:t>
      </w:r>
    </w:p>
    <w:p w:rsidR="002F578D" w:rsidRPr="00622663" w:rsidRDefault="002F578D" w:rsidP="00582753">
      <w:pPr>
        <w:pStyle w:val="Titolo"/>
        <w:tabs>
          <w:tab w:val="left" w:pos="4253"/>
          <w:tab w:val="left" w:pos="4395"/>
        </w:tabs>
        <w:spacing w:before="120" w:after="0" w:line="276" w:lineRule="auto"/>
        <w:jc w:val="left"/>
        <w:outlineLvl w:val="9"/>
        <w:rPr>
          <w:b w:val="0"/>
          <w:color w:val="000000"/>
          <w:sz w:val="24"/>
          <w:szCs w:val="24"/>
        </w:rPr>
      </w:pPr>
    </w:p>
    <w:p w:rsidR="002F578D" w:rsidRPr="00622663" w:rsidRDefault="002F578D" w:rsidP="00582753">
      <w:pPr>
        <w:pStyle w:val="Titolo"/>
        <w:tabs>
          <w:tab w:val="left" w:pos="4253"/>
          <w:tab w:val="left" w:pos="4395"/>
        </w:tabs>
        <w:spacing w:before="120" w:after="0" w:line="276" w:lineRule="auto"/>
        <w:jc w:val="left"/>
        <w:outlineLvl w:val="9"/>
        <w:rPr>
          <w:vanish/>
        </w:rPr>
      </w:pPr>
    </w:p>
    <w:p w:rsidR="001A49A6" w:rsidRPr="00622663" w:rsidRDefault="001A49A6" w:rsidP="00582753">
      <w:pPr>
        <w:tabs>
          <w:tab w:val="left" w:pos="4253"/>
          <w:tab w:val="left" w:pos="4395"/>
        </w:tabs>
        <w:spacing w:before="120" w:line="276" w:lineRule="auto"/>
        <w:rPr>
          <w:rFonts w:ascii="Arial" w:hAnsi="Arial" w:cs="Arial"/>
          <w:vanish/>
        </w:rPr>
      </w:pPr>
    </w:p>
    <w:p w:rsidR="001A49A6" w:rsidRPr="00622663" w:rsidRDefault="001A49A6" w:rsidP="00582753">
      <w:pPr>
        <w:tabs>
          <w:tab w:val="left" w:pos="4253"/>
          <w:tab w:val="left" w:pos="4395"/>
        </w:tabs>
        <w:spacing w:before="120" w:line="276" w:lineRule="auto"/>
        <w:rPr>
          <w:rFonts w:ascii="Arial" w:hAnsi="Arial" w:cs="Arial"/>
          <w:vanish/>
        </w:rPr>
      </w:pPr>
    </w:p>
    <w:p w:rsidR="00143585" w:rsidRPr="00622663" w:rsidRDefault="00143585"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RIETI Vittorio</w:t>
      </w:r>
      <w:r w:rsidRPr="00622663">
        <w:rPr>
          <w:rFonts w:ascii="Arial" w:hAnsi="Arial" w:cs="Arial"/>
          <w:color w:val="0099CC"/>
          <w:sz w:val="24"/>
          <w:u w:val="single"/>
        </w:rPr>
        <w:tab/>
        <w:t>Alessandria d’ Egitto, 28.1.1898 - 19.2.1994.</w:t>
      </w:r>
    </w:p>
    <w:p w:rsidR="00143585" w:rsidRPr="00622663" w:rsidRDefault="0014358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di Frugatta e Respighi. Amico di Casella e del gruppo dei Sei. Collaboratore di Diaghilev.  </w:t>
      </w:r>
      <w:r w:rsidR="00766F30" w:rsidRPr="00622663">
        <w:rPr>
          <w:rFonts w:ascii="Arial" w:hAnsi="Arial" w:cs="Arial"/>
          <w:color w:val="0099CC"/>
        </w:rPr>
        <w:t xml:space="preserve">                              </w:t>
      </w:r>
      <w:r w:rsidRPr="00622663">
        <w:rPr>
          <w:rFonts w:ascii="Arial" w:hAnsi="Arial" w:cs="Arial"/>
          <w:color w:val="0099CC"/>
        </w:rPr>
        <w:t>Dal 1944 cittadino americano. Insegnante a Baltimora, Chicago e New York</w:t>
      </w:r>
    </w:p>
    <w:p w:rsidR="00143585" w:rsidRPr="00622663" w:rsidRDefault="0014358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Incisioni, corno, 2 tr. 2 trb. (1967, 10’20).</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DD2DD8" w:rsidRPr="00622663" w:rsidRDefault="00DD2DD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RIGHINI  Vincenzo</w:t>
      </w:r>
      <w:r w:rsidRPr="00622663">
        <w:rPr>
          <w:b w:val="0"/>
          <w:color w:val="0099CC"/>
          <w:sz w:val="24"/>
          <w:szCs w:val="24"/>
          <w:u w:val="single"/>
        </w:rPr>
        <w:tab/>
        <w:t>Bologna, 22.1.1756 - Bologna, 19.8.1812.</w:t>
      </w:r>
    </w:p>
    <w:p w:rsidR="002B4D63" w:rsidRPr="00622663" w:rsidRDefault="00DD2DD8"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cantante italiano, allievo di Padre Martini. Maestro di canto e direttore a Vienna, Berlino, Amburgo </w:t>
      </w:r>
      <w:r w:rsidR="00B05093">
        <w:rPr>
          <w:b w:val="0"/>
          <w:color w:val="0099CC"/>
          <w:sz w:val="20"/>
          <w:szCs w:val="20"/>
        </w:rPr>
        <w:t xml:space="preserve">           </w:t>
      </w:r>
      <w:r w:rsidRPr="00622663">
        <w:rPr>
          <w:b w:val="0"/>
          <w:color w:val="0099CC"/>
          <w:sz w:val="20"/>
          <w:szCs w:val="20"/>
        </w:rPr>
        <w:t>e in Italia.</w:t>
      </w:r>
    </w:p>
    <w:p w:rsidR="00DD2DD8" w:rsidRPr="00622663" w:rsidRDefault="00DD2DD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Serenade per 2 cl. 2 corni, 2 fag.</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3D073D" w:rsidRPr="00622663" w:rsidRDefault="003D073D"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RIHM  Wolfang</w:t>
      </w:r>
      <w:r w:rsidRPr="00622663">
        <w:rPr>
          <w:rFonts w:ascii="Arial" w:hAnsi="Arial" w:cs="Arial"/>
          <w:color w:val="0099CC"/>
          <w:sz w:val="24"/>
          <w:u w:val="single"/>
        </w:rPr>
        <w:tab/>
        <w:t>Karlsruhe, 13.3.1952</w:t>
      </w:r>
    </w:p>
    <w:p w:rsidR="003D073D" w:rsidRPr="00622663" w:rsidRDefault="003D073D"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tedesco, allievo di Fortner e Velte alla Hochschule di Karlsruhe, perfezionamento con Stockhausen </w:t>
      </w:r>
      <w:r w:rsidR="00B05093">
        <w:rPr>
          <w:rFonts w:ascii="Arial" w:hAnsi="Arial" w:cs="Arial"/>
          <w:color w:val="0099CC"/>
        </w:rPr>
        <w:t xml:space="preserve">              </w:t>
      </w:r>
      <w:r w:rsidRPr="00622663">
        <w:rPr>
          <w:rFonts w:ascii="Arial" w:hAnsi="Arial" w:cs="Arial"/>
          <w:color w:val="0099CC"/>
        </w:rPr>
        <w:t>a Colonia, con K. Huber a Friburgo. Insegnante di Composizione a Karlsruhe e Darmstadt.</w:t>
      </w:r>
    </w:p>
    <w:p w:rsidR="003D073D" w:rsidRPr="00622663" w:rsidRDefault="003D073D" w:rsidP="00582753">
      <w:pPr>
        <w:pStyle w:val="Corpotesto"/>
        <w:tabs>
          <w:tab w:val="left" w:pos="4253"/>
          <w:tab w:val="left" w:pos="4395"/>
        </w:tabs>
        <w:spacing w:before="120" w:after="0" w:line="276" w:lineRule="auto"/>
        <w:rPr>
          <w:rFonts w:ascii="Arial" w:hAnsi="Arial" w:cs="Arial"/>
          <w:sz w:val="24"/>
          <w:lang w:val="de-DE"/>
        </w:rPr>
      </w:pPr>
      <w:r w:rsidRPr="00622663">
        <w:rPr>
          <w:rFonts w:ascii="Arial" w:hAnsi="Arial" w:cs="Arial"/>
          <w:sz w:val="24"/>
          <w:lang w:val="de-DE"/>
        </w:rPr>
        <w:t>Sine nomine, corno, 2 tr. trb. ctb. (1985).</w:t>
      </w:r>
    </w:p>
    <w:p w:rsidR="003A2724" w:rsidRPr="00622663" w:rsidRDefault="003A2724" w:rsidP="00582753">
      <w:pPr>
        <w:pStyle w:val="Corpotesto"/>
        <w:tabs>
          <w:tab w:val="left" w:pos="4253"/>
          <w:tab w:val="left" w:pos="4395"/>
        </w:tabs>
        <w:spacing w:before="120" w:after="0" w:line="276" w:lineRule="auto"/>
        <w:rPr>
          <w:rFonts w:ascii="Arial" w:hAnsi="Arial" w:cs="Arial"/>
          <w:sz w:val="24"/>
          <w:lang w:val="de-DE"/>
        </w:rPr>
      </w:pPr>
    </w:p>
    <w:p w:rsidR="002B4D63" w:rsidRPr="00622663" w:rsidRDefault="002B4D63"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RIISAGER  Knudage</w:t>
      </w:r>
      <w:r w:rsidRPr="00622663">
        <w:rPr>
          <w:rFonts w:ascii="Arial" w:hAnsi="Arial" w:cs="Arial"/>
          <w:color w:val="0099CC"/>
          <w:sz w:val="24"/>
          <w:u w:val="single"/>
          <w:lang w:val="en-US"/>
        </w:rPr>
        <w:tab/>
        <w:t>Port Kunda, 6.3.1897 - Copenhagen, 26.12.1974.</w:t>
      </w:r>
    </w:p>
    <w:p w:rsidR="002B4D63" w:rsidRPr="00622663" w:rsidRDefault="002B4D6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danese. Perfezionamento con Le Flem, A. Roussel e Grabner. Direttore del Conservatorio di Copenhagen e Presidente dell’Accademia Reale di Musica</w:t>
      </w:r>
    </w:p>
    <w:p w:rsidR="002B4D63" w:rsidRPr="00622663" w:rsidRDefault="002B4D63"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Divertimento per fl</w:t>
      </w:r>
      <w:r w:rsidR="00491B79" w:rsidRPr="00622663">
        <w:rPr>
          <w:rFonts w:ascii="Arial" w:hAnsi="Arial" w:cs="Arial"/>
          <w:sz w:val="24"/>
        </w:rPr>
        <w:t>.</w:t>
      </w:r>
      <w:r w:rsidRPr="00622663">
        <w:rPr>
          <w:rFonts w:ascii="Arial" w:hAnsi="Arial" w:cs="Arial"/>
          <w:sz w:val="24"/>
        </w:rPr>
        <w:t xml:space="preserve"> ob</w:t>
      </w:r>
      <w:r w:rsidR="00491B79" w:rsidRPr="00622663">
        <w:rPr>
          <w:rFonts w:ascii="Arial" w:hAnsi="Arial" w:cs="Arial"/>
          <w:sz w:val="24"/>
        </w:rPr>
        <w:t>.</w:t>
      </w:r>
      <w:r w:rsidRPr="00622663">
        <w:rPr>
          <w:rFonts w:ascii="Arial" w:hAnsi="Arial" w:cs="Arial"/>
          <w:sz w:val="24"/>
        </w:rPr>
        <w:t xml:space="preserve"> corno e fag. (1944).</w:t>
      </w:r>
    </w:p>
    <w:p w:rsidR="003A2724" w:rsidRPr="00622663" w:rsidRDefault="003A2724" w:rsidP="00582753">
      <w:pPr>
        <w:pStyle w:val="Corpotesto"/>
        <w:tabs>
          <w:tab w:val="left" w:pos="4253"/>
          <w:tab w:val="left" w:pos="4395"/>
        </w:tabs>
        <w:spacing w:before="120" w:after="0" w:line="276" w:lineRule="auto"/>
        <w:rPr>
          <w:rFonts w:ascii="Arial" w:hAnsi="Arial" w:cs="Arial"/>
          <w:sz w:val="24"/>
        </w:rPr>
      </w:pPr>
    </w:p>
    <w:p w:rsidR="00093EEC" w:rsidRPr="00622663" w:rsidRDefault="00093EEC"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RIMSKIJ - KORSAKOV Nikolaj</w:t>
      </w:r>
      <w:r w:rsidRPr="00622663">
        <w:rPr>
          <w:rFonts w:ascii="Arial" w:hAnsi="Arial" w:cs="Arial"/>
          <w:color w:val="0099CC"/>
          <w:sz w:val="24"/>
          <w:u w:val="single"/>
        </w:rPr>
        <w:tab/>
        <w:t>Novgorod,  6.3.1844 - Pietroburgo, 8.6.1908.</w:t>
      </w:r>
    </w:p>
    <w:p w:rsidR="00584C51" w:rsidRPr="00622663" w:rsidRDefault="00093EE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di Canille e Balakirev, entra nel “Gruppo dei 5”. Nel 1871 insegnante al Conservatorio di Pietroburgo. Direttore d’orchestra a Parigi, Bruxelles. Nel 1907, ancora a Parigi lavora con Diaghilev e dirige gli storici </w:t>
      </w:r>
      <w:r w:rsidR="00766F30" w:rsidRPr="00622663">
        <w:rPr>
          <w:rFonts w:ascii="Arial" w:hAnsi="Arial" w:cs="Arial"/>
          <w:color w:val="0099CC"/>
        </w:rPr>
        <w:t xml:space="preserve">           </w:t>
      </w:r>
      <w:r w:rsidR="00B05093">
        <w:rPr>
          <w:rFonts w:ascii="Arial" w:hAnsi="Arial" w:cs="Arial"/>
          <w:color w:val="0099CC"/>
        </w:rPr>
        <w:t xml:space="preserve">                  </w:t>
      </w:r>
      <w:r w:rsidRPr="00622663">
        <w:rPr>
          <w:rFonts w:ascii="Arial" w:hAnsi="Arial" w:cs="Arial"/>
          <w:color w:val="0099CC"/>
        </w:rPr>
        <w:t>“5 concerti”. Tra i suoi allievi: Ljadov, Glazunov, Stravinskij, Respighi, Arenskij.......</w:t>
      </w:r>
      <w:r w:rsidR="00584C51" w:rsidRPr="00622663">
        <w:rPr>
          <w:rFonts w:ascii="Arial" w:hAnsi="Arial" w:cs="Arial"/>
          <w:color w:val="0099CC"/>
        </w:rPr>
        <w:t>Per maggiori informazioni sull'autore, vedi "Passeggiando con la Musica", scaricabile dal sito: mariodemolli.com</w:t>
      </w:r>
    </w:p>
    <w:p w:rsidR="00DD2DD8" w:rsidRPr="00622663" w:rsidRDefault="00DD2DD8"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2 </w:t>
      </w:r>
      <w:r w:rsidR="002A0BF2" w:rsidRPr="00622663">
        <w:rPr>
          <w:b w:val="0"/>
          <w:sz w:val="24"/>
          <w:szCs w:val="24"/>
        </w:rPr>
        <w:t>Duett</w:t>
      </w:r>
      <w:r w:rsidR="00F22D02" w:rsidRPr="00622663">
        <w:rPr>
          <w:b w:val="0"/>
          <w:sz w:val="24"/>
          <w:szCs w:val="24"/>
        </w:rPr>
        <w:t>i</w:t>
      </w:r>
      <w:r w:rsidR="00817DB6" w:rsidRPr="00622663">
        <w:rPr>
          <w:b w:val="0"/>
          <w:sz w:val="24"/>
          <w:szCs w:val="24"/>
        </w:rPr>
        <w:t xml:space="preserve"> </w:t>
      </w:r>
      <w:r w:rsidR="000F07C8" w:rsidRPr="00622663">
        <w:rPr>
          <w:b w:val="0"/>
          <w:sz w:val="24"/>
          <w:szCs w:val="24"/>
        </w:rPr>
        <w:t xml:space="preserve">in Fa, </w:t>
      </w:r>
      <w:r w:rsidR="002A0BF2" w:rsidRPr="00622663">
        <w:rPr>
          <w:b w:val="0"/>
          <w:sz w:val="24"/>
          <w:szCs w:val="24"/>
        </w:rPr>
        <w:t xml:space="preserve">per </w:t>
      </w:r>
      <w:r w:rsidR="000F07C8" w:rsidRPr="00622663">
        <w:rPr>
          <w:b w:val="0"/>
          <w:sz w:val="24"/>
          <w:szCs w:val="24"/>
        </w:rPr>
        <w:t xml:space="preserve">2 </w:t>
      </w:r>
      <w:r w:rsidRPr="00622663">
        <w:rPr>
          <w:b w:val="0"/>
          <w:sz w:val="24"/>
          <w:szCs w:val="24"/>
        </w:rPr>
        <w:t>corn</w:t>
      </w:r>
      <w:r w:rsidR="000F07C8" w:rsidRPr="00622663">
        <w:rPr>
          <w:b w:val="0"/>
          <w:sz w:val="24"/>
          <w:szCs w:val="24"/>
        </w:rPr>
        <w:t>i</w:t>
      </w:r>
      <w:r w:rsidR="00817DB6" w:rsidRPr="00622663">
        <w:rPr>
          <w:b w:val="0"/>
          <w:sz w:val="24"/>
          <w:szCs w:val="24"/>
        </w:rPr>
        <w:t xml:space="preserve"> ed ens.</w:t>
      </w:r>
      <w:r w:rsidR="00C4362D" w:rsidRPr="00622663">
        <w:rPr>
          <w:b w:val="0"/>
          <w:sz w:val="24"/>
          <w:szCs w:val="24"/>
        </w:rPr>
        <w:t xml:space="preserve"> (1894, 1’10)</w:t>
      </w:r>
      <w:r w:rsidR="002A0BF2" w:rsidRPr="00622663">
        <w:rPr>
          <w:b w:val="0"/>
          <w:sz w:val="24"/>
          <w:szCs w:val="24"/>
        </w:rPr>
        <w:t xml:space="preserve">.   </w:t>
      </w:r>
      <w:r w:rsidR="00B66066" w:rsidRPr="00622663">
        <w:rPr>
          <w:b w:val="0"/>
          <w:sz w:val="24"/>
          <w:szCs w:val="24"/>
        </w:rPr>
        <w:t>Variazioni su un canto russo</w:t>
      </w:r>
      <w:r w:rsidR="00491B79" w:rsidRPr="00622663">
        <w:rPr>
          <w:b w:val="0"/>
          <w:sz w:val="24"/>
          <w:szCs w:val="24"/>
        </w:rPr>
        <w:t xml:space="preserve">, </w:t>
      </w:r>
      <w:r w:rsidR="00B66066" w:rsidRPr="00622663">
        <w:rPr>
          <w:b w:val="0"/>
          <w:sz w:val="24"/>
          <w:szCs w:val="24"/>
        </w:rPr>
        <w:t>4 corni.</w:t>
      </w:r>
    </w:p>
    <w:p w:rsidR="009D441C" w:rsidRPr="00622663" w:rsidRDefault="00DD2DD8"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Notturno </w:t>
      </w:r>
      <w:r w:rsidR="001C4663" w:rsidRPr="00622663">
        <w:rPr>
          <w:b w:val="0"/>
          <w:sz w:val="24"/>
          <w:szCs w:val="24"/>
        </w:rPr>
        <w:t>in Fa</w:t>
      </w:r>
      <w:r w:rsidR="00B34F71" w:rsidRPr="00622663">
        <w:rPr>
          <w:b w:val="0"/>
          <w:sz w:val="24"/>
          <w:szCs w:val="24"/>
        </w:rPr>
        <w:t>, op. 12,</w:t>
      </w:r>
      <w:r w:rsidR="00491B79" w:rsidRPr="00622663">
        <w:rPr>
          <w:b w:val="0"/>
          <w:sz w:val="24"/>
          <w:szCs w:val="24"/>
        </w:rPr>
        <w:t xml:space="preserve"> </w:t>
      </w:r>
      <w:r w:rsidRPr="00622663">
        <w:rPr>
          <w:b w:val="0"/>
          <w:sz w:val="24"/>
          <w:szCs w:val="24"/>
        </w:rPr>
        <w:t>4 corni</w:t>
      </w:r>
      <w:r w:rsidR="001C4663" w:rsidRPr="00622663">
        <w:rPr>
          <w:b w:val="0"/>
          <w:sz w:val="24"/>
          <w:szCs w:val="24"/>
        </w:rPr>
        <w:t xml:space="preserve"> (</w:t>
      </w:r>
      <w:r w:rsidR="00817DB6" w:rsidRPr="00622663">
        <w:rPr>
          <w:b w:val="0"/>
          <w:sz w:val="24"/>
          <w:szCs w:val="24"/>
        </w:rPr>
        <w:t xml:space="preserve">c. </w:t>
      </w:r>
      <w:r w:rsidR="001C4663" w:rsidRPr="00622663">
        <w:rPr>
          <w:b w:val="0"/>
          <w:sz w:val="24"/>
          <w:szCs w:val="24"/>
        </w:rPr>
        <w:t>1888</w:t>
      </w:r>
      <w:r w:rsidR="00996AAB" w:rsidRPr="00622663">
        <w:rPr>
          <w:b w:val="0"/>
          <w:sz w:val="24"/>
          <w:szCs w:val="24"/>
        </w:rPr>
        <w:t xml:space="preserve">, </w:t>
      </w:r>
      <w:r w:rsidR="0014580F" w:rsidRPr="00622663">
        <w:rPr>
          <w:b w:val="0"/>
          <w:sz w:val="24"/>
          <w:szCs w:val="24"/>
        </w:rPr>
        <w:t>2</w:t>
      </w:r>
      <w:r w:rsidR="00996AAB" w:rsidRPr="00622663">
        <w:rPr>
          <w:b w:val="0"/>
          <w:sz w:val="24"/>
          <w:szCs w:val="24"/>
        </w:rPr>
        <w:t>’</w:t>
      </w:r>
      <w:r w:rsidR="00C11D77" w:rsidRPr="00622663">
        <w:rPr>
          <w:b w:val="0"/>
          <w:sz w:val="24"/>
          <w:szCs w:val="24"/>
        </w:rPr>
        <w:t>25</w:t>
      </w:r>
      <w:r w:rsidR="001C4663" w:rsidRPr="00622663">
        <w:rPr>
          <w:b w:val="0"/>
          <w:sz w:val="24"/>
          <w:szCs w:val="24"/>
        </w:rPr>
        <w:t>)</w:t>
      </w:r>
      <w:r w:rsidRPr="00622663">
        <w:rPr>
          <w:b w:val="0"/>
          <w:sz w:val="24"/>
          <w:szCs w:val="24"/>
        </w:rPr>
        <w:t>.</w:t>
      </w:r>
    </w:p>
    <w:p w:rsidR="00817DB6" w:rsidRPr="00622663" w:rsidRDefault="00817DB6" w:rsidP="00582753">
      <w:pPr>
        <w:tabs>
          <w:tab w:val="left" w:pos="4253"/>
          <w:tab w:val="left" w:pos="4395"/>
        </w:tabs>
        <w:spacing w:line="330" w:lineRule="atLeast"/>
        <w:rPr>
          <w:rFonts w:ascii="Arial" w:hAnsi="Arial" w:cs="Arial"/>
          <w:i/>
          <w:iCs/>
          <w:color w:val="000000"/>
          <w:sz w:val="20"/>
          <w:szCs w:val="20"/>
        </w:rPr>
      </w:pPr>
    </w:p>
    <w:p w:rsidR="009D34E2" w:rsidRPr="00622663" w:rsidRDefault="009D34E2"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RING  G</w:t>
      </w:r>
      <w:r w:rsidR="003A6C45" w:rsidRPr="00622663">
        <w:rPr>
          <w:b w:val="0"/>
          <w:color w:val="0099CC"/>
          <w:sz w:val="24"/>
          <w:szCs w:val="24"/>
          <w:u w:val="single"/>
        </w:rPr>
        <w:t>ordon</w:t>
      </w:r>
      <w:r w:rsidR="003A6C45" w:rsidRPr="00622663">
        <w:rPr>
          <w:b w:val="0"/>
          <w:color w:val="0099CC"/>
          <w:sz w:val="24"/>
          <w:szCs w:val="24"/>
          <w:u w:val="single"/>
        </w:rPr>
        <w:tab/>
        <w:t>Missouri, 1953.</w:t>
      </w:r>
    </w:p>
    <w:p w:rsidR="003A6C45" w:rsidRPr="00622663" w:rsidRDefault="003A6C4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allievo di Bohlen, Halen, Austin e Winslow. Insegnante al Conservatorio del Nord Texas.</w:t>
      </w:r>
    </w:p>
    <w:p w:rsidR="009D34E2" w:rsidRPr="00622663" w:rsidRDefault="009D34E2" w:rsidP="00582753">
      <w:pPr>
        <w:tabs>
          <w:tab w:val="left" w:pos="4253"/>
          <w:tab w:val="left" w:pos="4395"/>
        </w:tabs>
        <w:spacing w:before="120" w:line="276" w:lineRule="auto"/>
        <w:rPr>
          <w:rFonts w:ascii="Arial" w:hAnsi="Arial" w:cs="Arial"/>
        </w:rPr>
      </w:pPr>
      <w:r w:rsidRPr="00622663">
        <w:rPr>
          <w:rFonts w:ascii="Arial" w:hAnsi="Arial" w:cs="Arial"/>
        </w:rPr>
        <w:t>Suite</w:t>
      </w:r>
      <w:r w:rsidR="00491B79" w:rsidRPr="00622663">
        <w:rPr>
          <w:rFonts w:ascii="Arial" w:hAnsi="Arial" w:cs="Arial"/>
        </w:rPr>
        <w:t xml:space="preserve">, </w:t>
      </w:r>
      <w:r w:rsidRPr="00622663">
        <w:rPr>
          <w:rFonts w:ascii="Arial" w:hAnsi="Arial" w:cs="Arial"/>
        </w:rPr>
        <w:t>8 corni.</w:t>
      </w:r>
    </w:p>
    <w:p w:rsidR="003A2724" w:rsidRPr="00622663" w:rsidRDefault="003A2724" w:rsidP="00582753">
      <w:pPr>
        <w:tabs>
          <w:tab w:val="left" w:pos="4253"/>
          <w:tab w:val="left" w:pos="4395"/>
        </w:tabs>
        <w:spacing w:before="120" w:line="276" w:lineRule="auto"/>
        <w:rPr>
          <w:rFonts w:ascii="Arial" w:hAnsi="Arial" w:cs="Arial"/>
        </w:rPr>
      </w:pPr>
    </w:p>
    <w:p w:rsidR="00614EB7" w:rsidRPr="00622663" w:rsidRDefault="00614EB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RISTORI  Emile</w:t>
      </w:r>
      <w:r w:rsidR="00CA2CDF" w:rsidRPr="00622663">
        <w:rPr>
          <w:rFonts w:ascii="Arial" w:hAnsi="Arial" w:cs="Arial"/>
          <w:color w:val="0099CC"/>
          <w:u w:val="single"/>
        </w:rPr>
        <w:tab/>
        <w:t>1893-1977.</w:t>
      </w:r>
    </w:p>
    <w:p w:rsidR="00614EB7" w:rsidRPr="00622663" w:rsidRDefault="00614EB7" w:rsidP="00582753">
      <w:pPr>
        <w:tabs>
          <w:tab w:val="left" w:pos="4253"/>
          <w:tab w:val="left" w:pos="4395"/>
        </w:tabs>
        <w:spacing w:before="120" w:line="276" w:lineRule="auto"/>
        <w:rPr>
          <w:rFonts w:ascii="Arial" w:hAnsi="Arial" w:cs="Arial"/>
          <w:lang w:val="en-GB"/>
        </w:rPr>
      </w:pPr>
      <w:r w:rsidRPr="00622663">
        <w:rPr>
          <w:rFonts w:ascii="Arial" w:hAnsi="Arial" w:cs="Arial"/>
        </w:rPr>
        <w:t>Concerto in La-</w:t>
      </w:r>
      <w:r w:rsidR="00491B79" w:rsidRPr="00622663">
        <w:rPr>
          <w:rFonts w:ascii="Arial" w:hAnsi="Arial" w:cs="Arial"/>
        </w:rPr>
        <w:t xml:space="preserve">, </w:t>
      </w:r>
      <w:r w:rsidRPr="00622663">
        <w:rPr>
          <w:rFonts w:ascii="Arial" w:hAnsi="Arial" w:cs="Arial"/>
        </w:rPr>
        <w:t xml:space="preserve">corno e orch. </w:t>
      </w:r>
      <w:r w:rsidRPr="00622663">
        <w:rPr>
          <w:rFonts w:ascii="Arial" w:hAnsi="Arial" w:cs="Arial"/>
          <w:lang w:val="en-GB"/>
        </w:rPr>
        <w:t>(1929, 19’20).</w:t>
      </w:r>
    </w:p>
    <w:p w:rsidR="003A2724" w:rsidRPr="00622663" w:rsidRDefault="003A2724" w:rsidP="00582753">
      <w:pPr>
        <w:tabs>
          <w:tab w:val="left" w:pos="4253"/>
          <w:tab w:val="left" w:pos="4395"/>
        </w:tabs>
        <w:spacing w:before="120" w:line="276" w:lineRule="auto"/>
        <w:rPr>
          <w:rFonts w:ascii="Arial" w:hAnsi="Arial" w:cs="Arial"/>
          <w:lang w:val="en-GB"/>
        </w:rPr>
      </w:pPr>
    </w:p>
    <w:p w:rsidR="000F07C8" w:rsidRPr="00622663" w:rsidRDefault="000F07C8"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ROCHBERG  George</w:t>
      </w:r>
      <w:r w:rsidRPr="00622663">
        <w:rPr>
          <w:rFonts w:ascii="Arial" w:hAnsi="Arial" w:cs="Arial"/>
          <w:color w:val="0099CC"/>
          <w:u w:val="single"/>
          <w:lang w:val="en-GB"/>
        </w:rPr>
        <w:tab/>
        <w:t>Paterson, 5.7.1918 - Bryn Mawr, 29.5.2005.</w:t>
      </w:r>
    </w:p>
    <w:p w:rsidR="000F07C8" w:rsidRPr="00622663" w:rsidRDefault="000F07C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allievo alla Mannes School di New York di Szell e Weisse, perfezionamento a </w:t>
      </w:r>
      <w:r w:rsidR="00B05093">
        <w:rPr>
          <w:rFonts w:ascii="Arial" w:hAnsi="Arial" w:cs="Arial"/>
          <w:color w:val="0099CC"/>
          <w:sz w:val="20"/>
          <w:szCs w:val="20"/>
        </w:rPr>
        <w:t xml:space="preserve">                </w:t>
      </w:r>
      <w:r w:rsidRPr="00622663">
        <w:rPr>
          <w:rFonts w:ascii="Arial" w:hAnsi="Arial" w:cs="Arial"/>
          <w:color w:val="0099CC"/>
          <w:sz w:val="20"/>
          <w:szCs w:val="20"/>
        </w:rPr>
        <w:t>Philadelphia con Scalero e Menotti. Insegnante alla Eastman School di Rochester.</w:t>
      </w:r>
    </w:p>
    <w:p w:rsidR="00C3279A" w:rsidRPr="00622663" w:rsidRDefault="00C3279A" w:rsidP="00582753">
      <w:pPr>
        <w:tabs>
          <w:tab w:val="left" w:pos="4253"/>
          <w:tab w:val="left" w:pos="4395"/>
        </w:tabs>
        <w:spacing w:before="120" w:line="276" w:lineRule="auto"/>
        <w:rPr>
          <w:rFonts w:ascii="Arial" w:hAnsi="Arial" w:cs="Arial"/>
        </w:rPr>
      </w:pPr>
      <w:r w:rsidRPr="00622663">
        <w:rPr>
          <w:rFonts w:ascii="Arial" w:hAnsi="Arial" w:cs="Arial"/>
        </w:rPr>
        <w:t>Trio per corno, cl. e pf (1947).</w:t>
      </w:r>
    </w:p>
    <w:p w:rsidR="003A2724" w:rsidRPr="00622663" w:rsidRDefault="003A2724" w:rsidP="00582753">
      <w:pPr>
        <w:tabs>
          <w:tab w:val="left" w:pos="4253"/>
          <w:tab w:val="left" w:pos="4395"/>
        </w:tabs>
        <w:spacing w:before="120" w:line="276" w:lineRule="auto"/>
        <w:rPr>
          <w:rFonts w:ascii="Arial" w:hAnsi="Arial" w:cs="Arial"/>
        </w:rPr>
      </w:pPr>
    </w:p>
    <w:p w:rsidR="00CF1DE5" w:rsidRPr="00622663" w:rsidRDefault="00CF1DE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ROGER  Denise</w:t>
      </w:r>
      <w:r w:rsidRPr="00622663">
        <w:rPr>
          <w:rFonts w:ascii="Arial" w:hAnsi="Arial" w:cs="Arial"/>
          <w:color w:val="0099CC"/>
          <w:u w:val="single"/>
        </w:rPr>
        <w:tab/>
        <w:t>Parigi, 21.1.1924</w:t>
      </w:r>
    </w:p>
    <w:p w:rsidR="00CF1DE5" w:rsidRPr="00622663" w:rsidRDefault="00CF1DE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compositrice francese, studi al Conservatorio di Parigi con M. Long, Gallon. Batalla e Lefebure. </w:t>
      </w:r>
      <w:r w:rsidR="00B05093">
        <w:rPr>
          <w:rFonts w:ascii="Arial" w:hAnsi="Arial" w:cs="Arial"/>
          <w:color w:val="0099CC"/>
          <w:sz w:val="20"/>
          <w:szCs w:val="20"/>
        </w:rPr>
        <w:t xml:space="preserve">                </w:t>
      </w:r>
      <w:r w:rsidRPr="00622663">
        <w:rPr>
          <w:rFonts w:ascii="Arial" w:hAnsi="Arial" w:cs="Arial"/>
          <w:color w:val="0099CC"/>
          <w:sz w:val="20"/>
          <w:szCs w:val="20"/>
        </w:rPr>
        <w:t>Vincitrice del Concorso di Ginevra.</w:t>
      </w:r>
    </w:p>
    <w:p w:rsidR="00CF1DE5" w:rsidRPr="00622663" w:rsidRDefault="00CF1DE5" w:rsidP="00582753">
      <w:pPr>
        <w:tabs>
          <w:tab w:val="left" w:pos="4253"/>
          <w:tab w:val="left" w:pos="4395"/>
        </w:tabs>
        <w:spacing w:before="120" w:line="276" w:lineRule="auto"/>
        <w:rPr>
          <w:rFonts w:ascii="Arial" w:hAnsi="Arial" w:cs="Arial"/>
        </w:rPr>
      </w:pPr>
      <w:r w:rsidRPr="00622663">
        <w:rPr>
          <w:rFonts w:ascii="Arial" w:hAnsi="Arial" w:cs="Arial"/>
        </w:rPr>
        <w:t>Corno solo:   3 Pezzi,   Recit.</w:t>
      </w:r>
    </w:p>
    <w:p w:rsidR="003A2724" w:rsidRPr="00622663" w:rsidRDefault="003A2724" w:rsidP="00582753">
      <w:pPr>
        <w:tabs>
          <w:tab w:val="left" w:pos="4253"/>
          <w:tab w:val="left" w:pos="4395"/>
        </w:tabs>
        <w:spacing w:before="120" w:line="276" w:lineRule="auto"/>
        <w:rPr>
          <w:rFonts w:ascii="Arial" w:hAnsi="Arial" w:cs="Arial"/>
        </w:rPr>
      </w:pPr>
    </w:p>
    <w:p w:rsidR="00432131" w:rsidRPr="00622663" w:rsidRDefault="00432131"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ROGERS  Bernard</w:t>
      </w:r>
      <w:r w:rsidRPr="00622663">
        <w:rPr>
          <w:rFonts w:ascii="Arial" w:hAnsi="Arial" w:cs="Arial"/>
          <w:color w:val="0099CC"/>
          <w:u w:val="single"/>
          <w:lang w:val="en-GB"/>
        </w:rPr>
        <w:tab/>
        <w:t>New York, 4.2.1893 - New York, 24.5.1968.</w:t>
      </w:r>
    </w:p>
    <w:p w:rsidR="00432131" w:rsidRPr="00622663" w:rsidRDefault="0043213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Abbandonò l’architettura per la musica che studiò con Bloch. Bridges e Nadia </w:t>
      </w:r>
      <w:r w:rsidR="00B05093">
        <w:rPr>
          <w:rFonts w:ascii="Arial" w:hAnsi="Arial" w:cs="Arial"/>
          <w:color w:val="0099CC"/>
          <w:sz w:val="20"/>
          <w:szCs w:val="20"/>
        </w:rPr>
        <w:t xml:space="preserve">                  </w:t>
      </w:r>
      <w:r w:rsidRPr="00622663">
        <w:rPr>
          <w:rFonts w:ascii="Arial" w:hAnsi="Arial" w:cs="Arial"/>
          <w:color w:val="0099CC"/>
          <w:sz w:val="20"/>
          <w:szCs w:val="20"/>
        </w:rPr>
        <w:t>Boulanger. Titolare a Rochester della cattedra di composizione e orchestrazione.</w:t>
      </w:r>
    </w:p>
    <w:p w:rsidR="00411EDE" w:rsidRPr="00622663" w:rsidRDefault="00432131"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Fantasia per corno e timp. </w:t>
      </w:r>
      <w:r w:rsidRPr="00622663">
        <w:rPr>
          <w:rFonts w:ascii="Arial" w:hAnsi="Arial" w:cs="Arial"/>
          <w:lang w:val="en-US"/>
        </w:rPr>
        <w:t>(1952).</w:t>
      </w:r>
    </w:p>
    <w:p w:rsidR="003A2724" w:rsidRPr="00622663" w:rsidRDefault="003A2724" w:rsidP="00582753">
      <w:pPr>
        <w:tabs>
          <w:tab w:val="left" w:pos="4253"/>
          <w:tab w:val="left" w:pos="4395"/>
        </w:tabs>
        <w:spacing w:before="120" w:line="276" w:lineRule="auto"/>
        <w:rPr>
          <w:rFonts w:ascii="Arial" w:hAnsi="Arial" w:cs="Arial"/>
          <w:lang w:val="en-US"/>
        </w:rPr>
      </w:pPr>
    </w:p>
    <w:p w:rsidR="00F74355" w:rsidRPr="00622663" w:rsidRDefault="00F74355" w:rsidP="00582753">
      <w:pPr>
        <w:widowControl w:val="0"/>
        <w:tabs>
          <w:tab w:val="left" w:pos="4253"/>
          <w:tab w:val="left" w:pos="4395"/>
        </w:tabs>
        <w:autoSpaceDE w:val="0"/>
        <w:autoSpaceDN w:val="0"/>
        <w:adjustRightInd w:val="0"/>
        <w:spacing w:before="120" w:line="276" w:lineRule="auto"/>
        <w:rPr>
          <w:rFonts w:ascii="Arial" w:hAnsi="Arial" w:cs="Arial"/>
          <w:color w:val="0099CC"/>
          <w:sz w:val="20"/>
          <w:szCs w:val="20"/>
          <w:lang w:val="en-US"/>
        </w:rPr>
      </w:pPr>
      <w:r w:rsidRPr="00622663">
        <w:rPr>
          <w:rFonts w:ascii="Arial" w:hAnsi="Arial" w:cs="Arial"/>
          <w:color w:val="0099CC"/>
          <w:u w:val="single"/>
          <w:lang w:val="en-US"/>
        </w:rPr>
        <w:t>ROLAND  Claude-Robert</w:t>
      </w:r>
      <w:r w:rsidRPr="00622663">
        <w:rPr>
          <w:rFonts w:ascii="Arial" w:hAnsi="Arial" w:cs="Arial"/>
          <w:color w:val="0099CC"/>
          <w:u w:val="single"/>
          <w:lang w:val="en-US"/>
        </w:rPr>
        <w:tab/>
        <w:t>Pont-de Loup, 19.12.1935</w:t>
      </w:r>
      <w:r w:rsidRPr="00622663">
        <w:rPr>
          <w:rFonts w:ascii="Arial" w:hAnsi="Arial" w:cs="Arial"/>
          <w:color w:val="0099CC"/>
          <w:sz w:val="20"/>
          <w:szCs w:val="20"/>
          <w:lang w:val="en-US"/>
        </w:rPr>
        <w:t xml:space="preserve"> </w:t>
      </w:r>
    </w:p>
    <w:p w:rsidR="00F74355" w:rsidRPr="00622663" w:rsidRDefault="00F74355" w:rsidP="00582753">
      <w:pPr>
        <w:widowControl w:val="0"/>
        <w:tabs>
          <w:tab w:val="left" w:pos="4253"/>
          <w:tab w:val="left" w:pos="4395"/>
        </w:tabs>
        <w:autoSpaceDE w:val="0"/>
        <w:autoSpaceDN w:val="0"/>
        <w:adjustRightInd w:val="0"/>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Organista Belga. Studi ai Conservatori di Mons, Liegi, Parigi e Bruxelles. A Darmstadt corsi </w:t>
      </w:r>
      <w:r w:rsidR="00095571" w:rsidRPr="00622663">
        <w:rPr>
          <w:rFonts w:ascii="Arial" w:hAnsi="Arial" w:cs="Arial"/>
          <w:color w:val="0099CC"/>
          <w:sz w:val="20"/>
          <w:szCs w:val="20"/>
        </w:rPr>
        <w:t xml:space="preserve">     </w:t>
      </w:r>
      <w:r w:rsidR="00B05093">
        <w:rPr>
          <w:rFonts w:ascii="Arial" w:hAnsi="Arial" w:cs="Arial"/>
          <w:color w:val="0099CC"/>
          <w:sz w:val="20"/>
          <w:szCs w:val="20"/>
        </w:rPr>
        <w:t xml:space="preserve">                 </w:t>
      </w:r>
      <w:r w:rsidRPr="00622663">
        <w:rPr>
          <w:rFonts w:ascii="Arial" w:hAnsi="Arial" w:cs="Arial"/>
          <w:color w:val="0099CC"/>
          <w:sz w:val="20"/>
          <w:szCs w:val="20"/>
        </w:rPr>
        <w:t>con Boulez, Ligeti e Maderna. Insegnante a Montignies-le-Tilleul e dal 1972 al Conservatorio Reale di Bruxelles.</w:t>
      </w:r>
    </w:p>
    <w:p w:rsidR="00411EDE" w:rsidRPr="00622663" w:rsidRDefault="00411EDE"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Faits divers op. 72, corno e pf</w:t>
      </w:r>
      <w:r w:rsidR="00491B79" w:rsidRPr="00622663">
        <w:rPr>
          <w:rFonts w:ascii="Arial" w:hAnsi="Arial" w:cs="Arial"/>
          <w:lang w:val="en-US"/>
        </w:rPr>
        <w:t>.</w:t>
      </w:r>
      <w:r w:rsidRPr="00622663">
        <w:rPr>
          <w:rFonts w:ascii="Arial" w:hAnsi="Arial" w:cs="Arial"/>
          <w:lang w:val="en-US"/>
        </w:rPr>
        <w:t xml:space="preserve"> (1981, 4’20).   </w:t>
      </w:r>
    </w:p>
    <w:p w:rsidR="00F74355" w:rsidRPr="00622663" w:rsidRDefault="00F74355" w:rsidP="00582753">
      <w:pPr>
        <w:widowControl w:val="0"/>
        <w:tabs>
          <w:tab w:val="left" w:pos="4253"/>
          <w:tab w:val="left" w:pos="4395"/>
        </w:tabs>
        <w:autoSpaceDE w:val="0"/>
        <w:autoSpaceDN w:val="0"/>
        <w:adjustRightInd w:val="0"/>
        <w:spacing w:before="120" w:line="276" w:lineRule="auto"/>
        <w:rPr>
          <w:rFonts w:ascii="Arial" w:hAnsi="Arial" w:cs="Arial"/>
          <w:color w:val="0070C0"/>
          <w:u w:val="single"/>
          <w:lang w:val="en-US"/>
        </w:rPr>
      </w:pPr>
    </w:p>
    <w:p w:rsidR="006914B3" w:rsidRPr="00622663" w:rsidRDefault="006914B3" w:rsidP="00582753">
      <w:pPr>
        <w:tabs>
          <w:tab w:val="left" w:pos="4253"/>
          <w:tab w:val="left" w:pos="4395"/>
        </w:tabs>
        <w:spacing w:before="120" w:line="276" w:lineRule="auto"/>
        <w:rPr>
          <w:rFonts w:ascii="Arial" w:hAnsi="Arial" w:cs="Arial"/>
          <w:color w:val="0099CC"/>
          <w:sz w:val="25"/>
          <w:szCs w:val="25"/>
          <w:u w:val="single"/>
          <w:lang w:val="de-DE"/>
        </w:rPr>
      </w:pPr>
      <w:r w:rsidRPr="00622663">
        <w:rPr>
          <w:rFonts w:ascii="Arial" w:hAnsi="Arial" w:cs="Arial"/>
          <w:color w:val="0099CC"/>
          <w:u w:val="single"/>
          <w:lang w:val="en-US"/>
        </w:rPr>
        <w:t xml:space="preserve">ROLLIG  </w:t>
      </w:r>
      <w:r w:rsidR="00987D25" w:rsidRPr="00622663">
        <w:rPr>
          <w:rFonts w:ascii="Arial" w:hAnsi="Arial" w:cs="Arial"/>
          <w:color w:val="0099CC"/>
          <w:u w:val="single"/>
          <w:lang w:val="en-US"/>
        </w:rPr>
        <w:t xml:space="preserve">Johann </w:t>
      </w:r>
      <w:r w:rsidRPr="00622663">
        <w:rPr>
          <w:rFonts w:ascii="Arial" w:hAnsi="Arial" w:cs="Arial"/>
          <w:color w:val="0099CC"/>
          <w:u w:val="single"/>
          <w:lang w:val="en-US"/>
        </w:rPr>
        <w:t xml:space="preserve">Georg                      </w:t>
      </w:r>
      <w:r w:rsidRPr="00622663">
        <w:rPr>
          <w:rFonts w:ascii="Arial" w:hAnsi="Arial" w:cs="Arial"/>
          <w:color w:val="0099CC"/>
          <w:sz w:val="25"/>
          <w:szCs w:val="25"/>
          <w:u w:val="single"/>
          <w:lang w:val="de-DE"/>
        </w:rPr>
        <w:t>1710 - 1790.</w:t>
      </w:r>
    </w:p>
    <w:p w:rsidR="006914B3" w:rsidRPr="00622663" w:rsidRDefault="006914B3" w:rsidP="00582753">
      <w:pPr>
        <w:tabs>
          <w:tab w:val="left" w:pos="4253"/>
          <w:tab w:val="left" w:pos="4395"/>
        </w:tabs>
        <w:spacing w:before="120" w:line="276" w:lineRule="auto"/>
        <w:rPr>
          <w:rFonts w:ascii="Arial" w:hAnsi="Arial" w:cs="Arial"/>
          <w:color w:val="0099CC"/>
          <w:sz w:val="20"/>
          <w:szCs w:val="20"/>
          <w:lang w:val="de-DE"/>
        </w:rPr>
      </w:pPr>
      <w:r w:rsidRPr="00622663">
        <w:rPr>
          <w:rFonts w:ascii="Arial" w:hAnsi="Arial" w:cs="Arial"/>
          <w:color w:val="0099CC"/>
          <w:sz w:val="20"/>
          <w:szCs w:val="20"/>
          <w:lang w:val="de-DE"/>
        </w:rPr>
        <w:t>Compositore tedesco.</w:t>
      </w:r>
    </w:p>
    <w:p w:rsidR="006914B3" w:rsidRPr="00622663" w:rsidRDefault="006914B3" w:rsidP="00582753">
      <w:pPr>
        <w:tabs>
          <w:tab w:val="left" w:pos="4253"/>
          <w:tab w:val="left" w:pos="4395"/>
        </w:tabs>
        <w:spacing w:before="120" w:line="276" w:lineRule="auto"/>
        <w:rPr>
          <w:rFonts w:ascii="Arial" w:hAnsi="Arial" w:cs="Arial"/>
          <w:color w:val="000000"/>
          <w:sz w:val="25"/>
          <w:szCs w:val="25"/>
          <w:lang w:val="de-DE"/>
        </w:rPr>
      </w:pPr>
      <w:r w:rsidRPr="00622663">
        <w:rPr>
          <w:rFonts w:ascii="Arial" w:hAnsi="Arial" w:cs="Arial"/>
          <w:color w:val="000000"/>
          <w:sz w:val="25"/>
          <w:szCs w:val="25"/>
          <w:lang w:val="de-DE"/>
        </w:rPr>
        <w:t>14° Concerto, in Mib per corno e orch. (9’20).   15° Concerto in Re, corno e orch. (1</w:t>
      </w:r>
      <w:r w:rsidR="00F6321F" w:rsidRPr="00622663">
        <w:rPr>
          <w:rFonts w:ascii="Arial" w:hAnsi="Arial" w:cs="Arial"/>
          <w:color w:val="000000"/>
          <w:sz w:val="25"/>
          <w:szCs w:val="25"/>
          <w:lang w:val="de-DE"/>
        </w:rPr>
        <w:t>3</w:t>
      </w:r>
      <w:r w:rsidRPr="00622663">
        <w:rPr>
          <w:rFonts w:ascii="Arial" w:hAnsi="Arial" w:cs="Arial"/>
          <w:color w:val="000000"/>
          <w:sz w:val="25"/>
          <w:szCs w:val="25"/>
          <w:lang w:val="de-DE"/>
        </w:rPr>
        <w:t>’25).</w:t>
      </w:r>
    </w:p>
    <w:p w:rsidR="00987D25" w:rsidRPr="00622663" w:rsidRDefault="00987D25" w:rsidP="00582753">
      <w:pPr>
        <w:tabs>
          <w:tab w:val="left" w:pos="4253"/>
          <w:tab w:val="left" w:pos="4395"/>
        </w:tabs>
        <w:spacing w:before="120" w:line="276" w:lineRule="auto"/>
        <w:rPr>
          <w:rFonts w:ascii="Arial" w:hAnsi="Arial" w:cs="Arial"/>
          <w:color w:val="000000"/>
          <w:sz w:val="25"/>
          <w:szCs w:val="25"/>
          <w:lang w:val="de-DE"/>
        </w:rPr>
      </w:pPr>
      <w:r w:rsidRPr="00622663">
        <w:rPr>
          <w:rFonts w:ascii="Arial" w:hAnsi="Arial" w:cs="Arial"/>
          <w:color w:val="000000"/>
          <w:sz w:val="25"/>
          <w:szCs w:val="25"/>
          <w:lang w:val="de-DE"/>
        </w:rPr>
        <w:t>Concerto in Re, corno da caccia ed ensemble (14’10).</w:t>
      </w:r>
    </w:p>
    <w:p w:rsidR="003A2724" w:rsidRPr="00622663" w:rsidRDefault="003A2724" w:rsidP="00582753">
      <w:pPr>
        <w:tabs>
          <w:tab w:val="left" w:pos="4253"/>
          <w:tab w:val="left" w:pos="4395"/>
        </w:tabs>
        <w:spacing w:before="120" w:line="276" w:lineRule="auto"/>
        <w:rPr>
          <w:rFonts w:ascii="Arial" w:hAnsi="Arial" w:cs="Arial"/>
          <w:color w:val="000000"/>
          <w:sz w:val="25"/>
          <w:szCs w:val="25"/>
          <w:lang w:val="de-DE"/>
        </w:rPr>
      </w:pPr>
    </w:p>
    <w:p w:rsidR="00432131" w:rsidRPr="00622663" w:rsidRDefault="0043213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ROMBERG  Bernahard</w:t>
      </w:r>
      <w:r w:rsidRPr="00622663">
        <w:rPr>
          <w:rFonts w:ascii="Arial" w:hAnsi="Arial" w:cs="Arial"/>
          <w:color w:val="0099CC"/>
          <w:u w:val="single"/>
        </w:rPr>
        <w:tab/>
        <w:t>Dinklage, 12.11.1767 - Amburgo, 13.8.1841.</w:t>
      </w:r>
    </w:p>
    <w:p w:rsidR="0093026F" w:rsidRPr="00622663" w:rsidRDefault="0043213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violoncellista</w:t>
      </w:r>
      <w:r w:rsidR="00E302DC" w:rsidRPr="00622663">
        <w:rPr>
          <w:rFonts w:ascii="Arial" w:hAnsi="Arial" w:cs="Arial"/>
          <w:color w:val="0099CC"/>
          <w:sz w:val="20"/>
          <w:szCs w:val="20"/>
        </w:rPr>
        <w:t xml:space="preserve"> concertista</w:t>
      </w:r>
      <w:r w:rsidRPr="00622663">
        <w:rPr>
          <w:rFonts w:ascii="Arial" w:hAnsi="Arial" w:cs="Arial"/>
          <w:color w:val="0099CC"/>
          <w:sz w:val="20"/>
          <w:szCs w:val="20"/>
        </w:rPr>
        <w:t xml:space="preserve"> tedesco, allievo di Schlick. Si stabilì in Francia insegnando al Conservatorio per 1 anno</w:t>
      </w:r>
      <w:r w:rsidR="00E302DC" w:rsidRPr="00622663">
        <w:rPr>
          <w:rFonts w:ascii="Arial" w:hAnsi="Arial" w:cs="Arial"/>
          <w:color w:val="0099CC"/>
          <w:sz w:val="20"/>
          <w:szCs w:val="20"/>
        </w:rPr>
        <w:t>, tornato a Berlino fu nominato compositore di corte. Fondatore della scuola violoncellistica tedesca.</w:t>
      </w:r>
    </w:p>
    <w:p w:rsidR="00E302DC" w:rsidRPr="00622663" w:rsidRDefault="00E302DC" w:rsidP="00582753">
      <w:pPr>
        <w:tabs>
          <w:tab w:val="left" w:pos="4253"/>
          <w:tab w:val="left" w:pos="4395"/>
        </w:tabs>
        <w:spacing w:before="120" w:line="276" w:lineRule="auto"/>
        <w:rPr>
          <w:rFonts w:ascii="Arial" w:hAnsi="Arial" w:cs="Arial"/>
        </w:rPr>
      </w:pPr>
      <w:r w:rsidRPr="00622663">
        <w:rPr>
          <w:rFonts w:ascii="Arial" w:hAnsi="Arial" w:cs="Arial"/>
        </w:rPr>
        <w:t>Concertino per 2 corni e orch. op. 41.</w:t>
      </w:r>
    </w:p>
    <w:p w:rsidR="003A2724" w:rsidRPr="00622663" w:rsidRDefault="003A2724" w:rsidP="00582753">
      <w:pPr>
        <w:tabs>
          <w:tab w:val="left" w:pos="4253"/>
          <w:tab w:val="left" w:pos="4395"/>
        </w:tabs>
        <w:spacing w:before="120" w:line="276" w:lineRule="auto"/>
        <w:rPr>
          <w:rFonts w:ascii="Arial" w:hAnsi="Arial" w:cs="Arial"/>
        </w:rPr>
      </w:pPr>
    </w:p>
    <w:p w:rsidR="00E302DC" w:rsidRPr="00622663" w:rsidRDefault="00E302DC"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ROPARTZ  Guy</w:t>
      </w:r>
      <w:r w:rsidRPr="00622663">
        <w:rPr>
          <w:rFonts w:ascii="Arial" w:hAnsi="Arial" w:cs="Arial"/>
          <w:color w:val="0099CC"/>
          <w:sz w:val="24"/>
          <w:u w:val="single"/>
        </w:rPr>
        <w:tab/>
        <w:t>Guingamp, 15.6.1864 - Lanloup, 22.11.1955.</w:t>
      </w:r>
    </w:p>
    <w:p w:rsidR="00956D91" w:rsidRPr="00622663" w:rsidRDefault="00956D91"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direttore d’orchestra francese, dal 1885 allievo di Dubois, Massenet e Franck al Conservatorio</w:t>
      </w:r>
      <w:r w:rsidR="00B05093">
        <w:rPr>
          <w:rFonts w:ascii="Arial" w:hAnsi="Arial" w:cs="Arial"/>
          <w:color w:val="0099CC"/>
        </w:rPr>
        <w:t xml:space="preserve"> </w:t>
      </w:r>
      <w:r w:rsidRPr="00622663">
        <w:rPr>
          <w:rFonts w:ascii="Arial" w:hAnsi="Arial" w:cs="Arial"/>
          <w:color w:val="0099CC"/>
        </w:rPr>
        <w:t xml:space="preserve">di Parigi. Convinto assertore dei valori morali e spirituali delle arti (era anche notevole poeta), fu Direttore dal 1894 </w:t>
      </w:r>
      <w:r w:rsidR="00B05093">
        <w:rPr>
          <w:rFonts w:ascii="Arial" w:hAnsi="Arial" w:cs="Arial"/>
          <w:color w:val="0099CC"/>
        </w:rPr>
        <w:t xml:space="preserve">                   </w:t>
      </w:r>
      <w:r w:rsidRPr="00622663">
        <w:rPr>
          <w:rFonts w:ascii="Arial" w:hAnsi="Arial" w:cs="Arial"/>
          <w:color w:val="0099CC"/>
        </w:rPr>
        <w:t xml:space="preserve">del Conservatorio di Nancy e dal 1919 al Conservatorio di Strasburgo. Nel 1929 si ritirò nel suo castello, </w:t>
      </w:r>
      <w:r w:rsidR="00095571" w:rsidRPr="00622663">
        <w:rPr>
          <w:rFonts w:ascii="Arial" w:hAnsi="Arial" w:cs="Arial"/>
          <w:color w:val="0099CC"/>
        </w:rPr>
        <w:t xml:space="preserve">     </w:t>
      </w:r>
      <w:r w:rsidR="00B05093">
        <w:rPr>
          <w:rFonts w:ascii="Arial" w:hAnsi="Arial" w:cs="Arial"/>
          <w:color w:val="0099CC"/>
        </w:rPr>
        <w:t xml:space="preserve">                              </w:t>
      </w:r>
      <w:r w:rsidRPr="00622663">
        <w:rPr>
          <w:rFonts w:ascii="Arial" w:hAnsi="Arial" w:cs="Arial"/>
          <w:color w:val="0099CC"/>
        </w:rPr>
        <w:t>il bisnonno fu procuratore imperiale, il nonno chirurgo, il padre avvocato.</w:t>
      </w:r>
      <w:r w:rsidR="00B05093">
        <w:rPr>
          <w:rFonts w:ascii="Arial" w:hAnsi="Arial" w:cs="Arial"/>
          <w:color w:val="0099CC"/>
        </w:rPr>
        <w:t xml:space="preserve"> </w:t>
      </w:r>
      <w:r w:rsidRPr="00622663">
        <w:rPr>
          <w:rFonts w:ascii="Arial" w:hAnsi="Arial" w:cs="Arial"/>
          <w:color w:val="0099CC"/>
        </w:rPr>
        <w:t>Membro dell’Accademia delle Belle Arti.</w:t>
      </w:r>
    </w:p>
    <w:p w:rsidR="00E302DC" w:rsidRPr="00622663" w:rsidRDefault="00E302DC" w:rsidP="00582753">
      <w:pPr>
        <w:tabs>
          <w:tab w:val="left" w:pos="4253"/>
          <w:tab w:val="left" w:pos="4395"/>
        </w:tabs>
        <w:spacing w:before="120" w:line="276" w:lineRule="auto"/>
        <w:rPr>
          <w:rFonts w:ascii="Arial" w:hAnsi="Arial" w:cs="Arial"/>
        </w:rPr>
      </w:pPr>
      <w:r w:rsidRPr="00622663">
        <w:rPr>
          <w:rFonts w:ascii="Arial" w:hAnsi="Arial" w:cs="Arial"/>
        </w:rPr>
        <w:t>2 Pièces per fl. ob. cl. fag. corno (1924).</w:t>
      </w:r>
    </w:p>
    <w:p w:rsidR="003A2724" w:rsidRPr="00622663" w:rsidRDefault="003A2724" w:rsidP="00582753">
      <w:pPr>
        <w:tabs>
          <w:tab w:val="left" w:pos="4253"/>
          <w:tab w:val="left" w:pos="4395"/>
        </w:tabs>
        <w:spacing w:before="120" w:line="276" w:lineRule="auto"/>
        <w:rPr>
          <w:rFonts w:ascii="Arial" w:hAnsi="Arial" w:cs="Arial"/>
        </w:rPr>
      </w:pPr>
    </w:p>
    <w:p w:rsidR="0093026F" w:rsidRPr="00622663" w:rsidRDefault="0093026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ROSEL  Rudolf</w:t>
      </w:r>
      <w:r w:rsidRPr="00622663">
        <w:rPr>
          <w:rFonts w:ascii="Arial" w:hAnsi="Arial" w:cs="Arial"/>
          <w:color w:val="0099CC"/>
          <w:u w:val="single"/>
        </w:rPr>
        <w:tab/>
        <w:t>Munchenbernsdorf, 23.8.1859 - Weimar, 3.4.1834.</w:t>
      </w:r>
    </w:p>
    <w:p w:rsidR="0093026F" w:rsidRPr="00622663" w:rsidRDefault="0093026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violinista tedesco, studi alla Musikschule di Weimar. Insegnante nella stessa scuola.</w:t>
      </w:r>
    </w:p>
    <w:p w:rsidR="0093026F" w:rsidRPr="00622663" w:rsidRDefault="0093026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Notturno per oboe, corno e orch.</w:t>
      </w:r>
    </w:p>
    <w:p w:rsidR="003A2724" w:rsidRPr="00622663" w:rsidRDefault="003A2724" w:rsidP="00582753">
      <w:pPr>
        <w:tabs>
          <w:tab w:val="left" w:pos="4253"/>
          <w:tab w:val="left" w:pos="4395"/>
        </w:tabs>
        <w:spacing w:before="120" w:line="276" w:lineRule="auto"/>
        <w:rPr>
          <w:rFonts w:ascii="Arial" w:hAnsi="Arial" w:cs="Arial"/>
          <w:color w:val="000000"/>
        </w:rPr>
      </w:pPr>
    </w:p>
    <w:p w:rsidR="002F19D7" w:rsidRPr="00622663" w:rsidRDefault="002F19D7" w:rsidP="00582753">
      <w:pPr>
        <w:tabs>
          <w:tab w:val="left" w:pos="142"/>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ROSENBERG  Hilding</w:t>
      </w:r>
      <w:r w:rsidRPr="00622663">
        <w:rPr>
          <w:rFonts w:ascii="Arial" w:hAnsi="Arial" w:cs="Arial"/>
          <w:color w:val="0099CC"/>
          <w:u w:val="single"/>
        </w:rPr>
        <w:tab/>
        <w:t>Bosjokloster, 21.6.1892 - Stoccolma, 19.5.1985.</w:t>
      </w:r>
    </w:p>
    <w:p w:rsidR="002F19D7" w:rsidRPr="00622663" w:rsidRDefault="002F19D7" w:rsidP="00582753">
      <w:pPr>
        <w:tabs>
          <w:tab w:val="left" w:pos="142"/>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svedese, allievo di Ellberg, Andersson e Stenhammar. Direttore d’orchestra </w:t>
      </w:r>
      <w:r w:rsidR="00B05093">
        <w:rPr>
          <w:rFonts w:ascii="Arial" w:hAnsi="Arial" w:cs="Arial"/>
          <w:color w:val="0099CC"/>
          <w:sz w:val="20"/>
          <w:szCs w:val="20"/>
        </w:rPr>
        <w:t xml:space="preserve">                 </w:t>
      </w:r>
      <w:r w:rsidRPr="00622663">
        <w:rPr>
          <w:rFonts w:ascii="Arial" w:hAnsi="Arial" w:cs="Arial"/>
          <w:color w:val="0099CC"/>
          <w:sz w:val="20"/>
          <w:szCs w:val="20"/>
        </w:rPr>
        <w:t xml:space="preserve">al teatro d’Opera di Stoccolma, concerti in tutto il mondo. Tra i suoi allievi: Blomdahl, Lidholm, Hermanson e Bortz. </w:t>
      </w:r>
      <w:r w:rsidR="00B05093">
        <w:rPr>
          <w:rFonts w:ascii="Arial" w:hAnsi="Arial" w:cs="Arial"/>
          <w:color w:val="0099CC"/>
          <w:sz w:val="20"/>
          <w:szCs w:val="20"/>
        </w:rPr>
        <w:t xml:space="preserve">  </w:t>
      </w:r>
      <w:r w:rsidRPr="00622663">
        <w:rPr>
          <w:rFonts w:ascii="Arial" w:hAnsi="Arial" w:cs="Arial"/>
          <w:color w:val="0099CC"/>
          <w:sz w:val="20"/>
          <w:szCs w:val="20"/>
        </w:rPr>
        <w:t>É inoltre l’autore dell’Ingresso solenne per l’assegnazione dei Premi Nobel.</w:t>
      </w:r>
    </w:p>
    <w:p w:rsidR="002F19D7" w:rsidRPr="00622663" w:rsidRDefault="002F19D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Legend, corno solo (1929).</w:t>
      </w:r>
    </w:p>
    <w:p w:rsidR="003A2724" w:rsidRPr="00622663" w:rsidRDefault="003A2724" w:rsidP="00582753">
      <w:pPr>
        <w:tabs>
          <w:tab w:val="left" w:pos="4253"/>
          <w:tab w:val="left" w:pos="4395"/>
        </w:tabs>
        <w:spacing w:before="120" w:line="276" w:lineRule="auto"/>
        <w:rPr>
          <w:rFonts w:ascii="Arial" w:hAnsi="Arial" w:cs="Arial"/>
          <w:color w:val="000000"/>
        </w:rPr>
      </w:pPr>
    </w:p>
    <w:p w:rsidR="0069006A" w:rsidRPr="00622663" w:rsidRDefault="0069006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ROSER  Franz</w:t>
      </w:r>
      <w:r w:rsidRPr="00622663">
        <w:rPr>
          <w:rFonts w:ascii="Arial" w:hAnsi="Arial" w:cs="Arial"/>
          <w:color w:val="0099CC"/>
          <w:u w:val="single"/>
        </w:rPr>
        <w:tab/>
        <w:t>Naarn, 17.8.1779 - Budapest, 12.8.1830.</w:t>
      </w:r>
    </w:p>
    <w:p w:rsidR="00604E92" w:rsidRPr="00622663" w:rsidRDefault="0069006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tenore austriaco, allievo del padre Johann, Albrechtsberger e per </w:t>
      </w:r>
      <w:r w:rsidR="00B05093">
        <w:rPr>
          <w:rFonts w:ascii="Arial" w:hAnsi="Arial" w:cs="Arial"/>
          <w:color w:val="0099CC"/>
          <w:sz w:val="20"/>
          <w:szCs w:val="20"/>
        </w:rPr>
        <w:t xml:space="preserve">                          </w:t>
      </w:r>
      <w:r w:rsidRPr="00622663">
        <w:rPr>
          <w:rFonts w:ascii="Arial" w:hAnsi="Arial" w:cs="Arial"/>
          <w:color w:val="0099CC"/>
          <w:sz w:val="20"/>
          <w:szCs w:val="20"/>
        </w:rPr>
        <w:t>breve tempo di Mozart.</w:t>
      </w:r>
    </w:p>
    <w:p w:rsidR="0069006A" w:rsidRPr="00622663" w:rsidRDefault="0069006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2 Concerti per corno e orch.</w:t>
      </w:r>
    </w:p>
    <w:p w:rsidR="003A2724" w:rsidRPr="00622663" w:rsidRDefault="003A2724" w:rsidP="00582753">
      <w:pPr>
        <w:tabs>
          <w:tab w:val="left" w:pos="4253"/>
          <w:tab w:val="left" w:pos="4395"/>
        </w:tabs>
        <w:spacing w:before="120" w:line="276" w:lineRule="auto"/>
        <w:rPr>
          <w:rFonts w:ascii="Arial" w:hAnsi="Arial" w:cs="Arial"/>
          <w:color w:val="000000"/>
        </w:rPr>
      </w:pPr>
    </w:p>
    <w:p w:rsidR="00AE0CB8" w:rsidRPr="00622663" w:rsidRDefault="00AE0CB8"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ROSETTI (Rossler) Franz Anton</w:t>
      </w:r>
      <w:r w:rsidRPr="00622663">
        <w:rPr>
          <w:rFonts w:ascii="Arial" w:hAnsi="Arial" w:cs="Arial"/>
          <w:color w:val="0099CC"/>
          <w:sz w:val="24"/>
          <w:u w:val="single"/>
        </w:rPr>
        <w:tab/>
        <w:t>Mimon, 26.10.1746 - Ludwigslust, 30.6.1792.</w:t>
      </w:r>
    </w:p>
    <w:p w:rsidR="00255DDD" w:rsidRPr="00622663" w:rsidRDefault="00255DDD"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contrabbassista boemo, studi nei seminari di Znojmo e Olomouc. Amico di Piccinni e Gluck. </w:t>
      </w:r>
      <w:r w:rsidR="00095571" w:rsidRPr="00622663">
        <w:rPr>
          <w:rFonts w:ascii="Arial" w:hAnsi="Arial" w:cs="Arial"/>
          <w:color w:val="0099CC"/>
        </w:rPr>
        <w:t xml:space="preserve">     </w:t>
      </w:r>
      <w:r w:rsidR="00B05093">
        <w:rPr>
          <w:rFonts w:ascii="Arial" w:hAnsi="Arial" w:cs="Arial"/>
          <w:color w:val="0099CC"/>
        </w:rPr>
        <w:t xml:space="preserve">               </w:t>
      </w:r>
      <w:r w:rsidRPr="00622663">
        <w:rPr>
          <w:rFonts w:ascii="Arial" w:hAnsi="Arial" w:cs="Arial"/>
          <w:color w:val="0099CC"/>
        </w:rPr>
        <w:t xml:space="preserve">Nel 1770 era al servizio del Conte russo Orlow, nel 1773, tornando in Germania adottò il cognome italiano. </w:t>
      </w:r>
      <w:r w:rsidR="00095571" w:rsidRPr="00622663">
        <w:rPr>
          <w:rFonts w:ascii="Arial" w:hAnsi="Arial" w:cs="Arial"/>
          <w:color w:val="0099CC"/>
        </w:rPr>
        <w:t xml:space="preserve">      </w:t>
      </w:r>
      <w:r w:rsidR="00B05093">
        <w:rPr>
          <w:rFonts w:ascii="Arial" w:hAnsi="Arial" w:cs="Arial"/>
          <w:color w:val="0099CC"/>
        </w:rPr>
        <w:t xml:space="preserve">          </w:t>
      </w:r>
      <w:r w:rsidRPr="00622663">
        <w:rPr>
          <w:rFonts w:ascii="Arial" w:hAnsi="Arial" w:cs="Arial"/>
          <w:color w:val="0099CC"/>
        </w:rPr>
        <w:t>Nel 1781 si esib</w:t>
      </w:r>
      <w:r w:rsidR="00492D51" w:rsidRPr="00622663">
        <w:rPr>
          <w:rFonts w:ascii="Arial" w:hAnsi="Arial" w:cs="Arial"/>
          <w:color w:val="0099CC"/>
        </w:rPr>
        <w:t xml:space="preserve">ì con successo per 5 mesi </w:t>
      </w:r>
      <w:r w:rsidRPr="00622663">
        <w:rPr>
          <w:rFonts w:ascii="Arial" w:hAnsi="Arial" w:cs="Arial"/>
          <w:color w:val="0099CC"/>
        </w:rPr>
        <w:t xml:space="preserve">a Parigi. Quando Reicha si ritirò nel 1785, Rosetti lo sostituì e fu </w:t>
      </w:r>
      <w:r w:rsidR="00B05093">
        <w:rPr>
          <w:rFonts w:ascii="Arial" w:hAnsi="Arial" w:cs="Arial"/>
          <w:color w:val="0099CC"/>
        </w:rPr>
        <w:t xml:space="preserve">                  </w:t>
      </w:r>
      <w:r w:rsidRPr="00622663">
        <w:rPr>
          <w:rFonts w:ascii="Arial" w:hAnsi="Arial" w:cs="Arial"/>
          <w:color w:val="0099CC"/>
        </w:rPr>
        <w:t xml:space="preserve">Maestro di Cappella a Furstlichen, fino al 1789. Da questa data fu maestro di cappella alla corte di Ludwigslust, </w:t>
      </w:r>
      <w:r w:rsidR="00B05093">
        <w:rPr>
          <w:rFonts w:ascii="Arial" w:hAnsi="Arial" w:cs="Arial"/>
          <w:color w:val="0099CC"/>
        </w:rPr>
        <w:t xml:space="preserve">    </w:t>
      </w:r>
      <w:r w:rsidRPr="00622663">
        <w:rPr>
          <w:rFonts w:ascii="Arial" w:hAnsi="Arial" w:cs="Arial"/>
          <w:color w:val="0099CC"/>
        </w:rPr>
        <w:t xml:space="preserve">dove ebbe a disposizione una grande orchestra e iniziò a eseguire i suoi brani più noti, in </w:t>
      </w:r>
      <w:r w:rsidR="00095571" w:rsidRPr="00622663">
        <w:rPr>
          <w:rFonts w:ascii="Arial" w:hAnsi="Arial" w:cs="Arial"/>
          <w:color w:val="0099CC"/>
        </w:rPr>
        <w:t xml:space="preserve"> </w:t>
      </w:r>
      <w:r w:rsidRPr="00622663">
        <w:rPr>
          <w:rFonts w:ascii="Arial" w:hAnsi="Arial" w:cs="Arial"/>
          <w:color w:val="0099CC"/>
        </w:rPr>
        <w:t>particolare le sue 32 Sinfonie, composte dal 1784 al 1789. A que</w:t>
      </w:r>
      <w:r w:rsidR="000D103C" w:rsidRPr="00622663">
        <w:rPr>
          <w:rFonts w:ascii="Arial" w:hAnsi="Arial" w:cs="Arial"/>
          <w:color w:val="0099CC"/>
        </w:rPr>
        <w:t xml:space="preserve">i tempi </w:t>
      </w:r>
      <w:r w:rsidRPr="00622663">
        <w:rPr>
          <w:rFonts w:ascii="Arial" w:hAnsi="Arial" w:cs="Arial"/>
          <w:color w:val="0099CC"/>
        </w:rPr>
        <w:t xml:space="preserve">aveva quasi la stessa popolarità di Haydn e Mozart. </w:t>
      </w:r>
      <w:r w:rsidR="00B05093">
        <w:rPr>
          <w:rFonts w:ascii="Arial" w:hAnsi="Arial" w:cs="Arial"/>
          <w:color w:val="0099CC"/>
        </w:rPr>
        <w:t xml:space="preserve">                   </w:t>
      </w:r>
      <w:r w:rsidRPr="00622663">
        <w:rPr>
          <w:rFonts w:ascii="Arial" w:hAnsi="Arial" w:cs="Arial"/>
          <w:color w:val="0099CC"/>
        </w:rPr>
        <w:t>Questa notorietà risvegliò l’interesse di Re Federico II, che lo volle alla corte di Berlino.</w:t>
      </w:r>
      <w:r w:rsidR="00B05093">
        <w:rPr>
          <w:rFonts w:ascii="Arial" w:hAnsi="Arial" w:cs="Arial"/>
          <w:color w:val="0099CC"/>
        </w:rPr>
        <w:t xml:space="preserve"> </w:t>
      </w:r>
      <w:r w:rsidRPr="00622663">
        <w:rPr>
          <w:rFonts w:ascii="Arial" w:hAnsi="Arial" w:cs="Arial"/>
          <w:color w:val="0099CC"/>
        </w:rPr>
        <w:t xml:space="preserve">Strana sorte, eseguì a </w:t>
      </w:r>
      <w:r w:rsidR="00B05093">
        <w:rPr>
          <w:rFonts w:ascii="Arial" w:hAnsi="Arial" w:cs="Arial"/>
          <w:color w:val="0099CC"/>
        </w:rPr>
        <w:t xml:space="preserve">                  </w:t>
      </w:r>
      <w:r w:rsidRPr="00622663">
        <w:rPr>
          <w:rFonts w:ascii="Arial" w:hAnsi="Arial" w:cs="Arial"/>
          <w:color w:val="0099CC"/>
        </w:rPr>
        <w:t>Praga un Requiem, per commemorare la morte di Mozart, l’anno successivo lo seguì.</w:t>
      </w:r>
    </w:p>
    <w:p w:rsidR="00B92B83" w:rsidRPr="00622663" w:rsidRDefault="00AE0C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Concerti per corno e orchestra:   Concerto </w:t>
      </w:r>
      <w:r w:rsidR="00B92B83" w:rsidRPr="00622663">
        <w:rPr>
          <w:b w:val="0"/>
          <w:color w:val="000000"/>
          <w:sz w:val="24"/>
          <w:szCs w:val="24"/>
        </w:rPr>
        <w:t>in Re-, c</w:t>
      </w:r>
      <w:r w:rsidRPr="00622663">
        <w:rPr>
          <w:b w:val="0"/>
          <w:color w:val="000000"/>
          <w:sz w:val="24"/>
          <w:szCs w:val="24"/>
        </w:rPr>
        <w:t>38</w:t>
      </w:r>
      <w:r w:rsidR="00B0030B" w:rsidRPr="00622663">
        <w:rPr>
          <w:b w:val="0"/>
          <w:color w:val="000000"/>
          <w:sz w:val="24"/>
          <w:szCs w:val="24"/>
        </w:rPr>
        <w:t xml:space="preserve"> (22’20)</w:t>
      </w:r>
      <w:r w:rsidRPr="00622663">
        <w:rPr>
          <w:b w:val="0"/>
          <w:color w:val="000000"/>
          <w:sz w:val="24"/>
          <w:szCs w:val="24"/>
        </w:rPr>
        <w:t xml:space="preserve">,   </w:t>
      </w:r>
      <w:r w:rsidR="00B92B83" w:rsidRPr="00622663">
        <w:rPr>
          <w:b w:val="0"/>
          <w:color w:val="000000"/>
          <w:sz w:val="24"/>
          <w:szCs w:val="24"/>
        </w:rPr>
        <w:t>Concerto c39, in Re- (20’).</w:t>
      </w:r>
    </w:p>
    <w:p w:rsidR="004F55D0" w:rsidRPr="00622663" w:rsidRDefault="00AE0C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w:t>
      </w:r>
      <w:r w:rsidR="00B92B83" w:rsidRPr="00622663">
        <w:rPr>
          <w:b w:val="0"/>
          <w:color w:val="000000"/>
          <w:sz w:val="24"/>
          <w:szCs w:val="24"/>
        </w:rPr>
        <w:t>c</w:t>
      </w:r>
      <w:r w:rsidRPr="00622663">
        <w:rPr>
          <w:b w:val="0"/>
          <w:color w:val="000000"/>
          <w:sz w:val="24"/>
          <w:szCs w:val="24"/>
        </w:rPr>
        <w:t>40</w:t>
      </w:r>
      <w:r w:rsidR="00B92B83" w:rsidRPr="00622663">
        <w:rPr>
          <w:b w:val="0"/>
          <w:color w:val="000000"/>
          <w:sz w:val="24"/>
          <w:szCs w:val="24"/>
        </w:rPr>
        <w:t>, in Mib</w:t>
      </w:r>
      <w:r w:rsidRPr="00622663">
        <w:rPr>
          <w:b w:val="0"/>
          <w:color w:val="000000"/>
          <w:sz w:val="24"/>
          <w:szCs w:val="24"/>
        </w:rPr>
        <w:t xml:space="preserve"> (15’)</w:t>
      </w:r>
      <w:r w:rsidR="00B92B83" w:rsidRPr="00622663">
        <w:rPr>
          <w:b w:val="0"/>
          <w:color w:val="000000"/>
          <w:sz w:val="24"/>
          <w:szCs w:val="24"/>
        </w:rPr>
        <w:t>.</w:t>
      </w:r>
      <w:r w:rsidR="00E92BAC" w:rsidRPr="00622663">
        <w:rPr>
          <w:b w:val="0"/>
          <w:color w:val="000000"/>
          <w:sz w:val="24"/>
          <w:szCs w:val="24"/>
        </w:rPr>
        <w:t xml:space="preserve">   Concerto</w:t>
      </w:r>
      <w:r w:rsidR="00B92B83" w:rsidRPr="00622663">
        <w:rPr>
          <w:b w:val="0"/>
          <w:color w:val="000000"/>
          <w:sz w:val="24"/>
          <w:szCs w:val="24"/>
        </w:rPr>
        <w:t xml:space="preserve"> c41, in Mib</w:t>
      </w:r>
      <w:r w:rsidR="00E92BAC" w:rsidRPr="00622663">
        <w:rPr>
          <w:b w:val="0"/>
          <w:color w:val="000000"/>
          <w:sz w:val="24"/>
          <w:szCs w:val="24"/>
        </w:rPr>
        <w:t xml:space="preserve"> op. 41 (16’),  </w:t>
      </w:r>
      <w:r w:rsidR="00B92B83" w:rsidRPr="00622663">
        <w:rPr>
          <w:b w:val="0"/>
          <w:color w:val="000000"/>
          <w:sz w:val="24"/>
          <w:szCs w:val="24"/>
        </w:rPr>
        <w:t xml:space="preserve">Concerto c42, in Mib.   </w:t>
      </w:r>
    </w:p>
    <w:p w:rsidR="004F55D0" w:rsidRPr="00622663" w:rsidRDefault="00E92BA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w:t>
      </w:r>
      <w:r w:rsidR="00B92B83" w:rsidRPr="00622663">
        <w:rPr>
          <w:b w:val="0"/>
          <w:color w:val="000000"/>
          <w:sz w:val="24"/>
          <w:szCs w:val="24"/>
        </w:rPr>
        <w:t>c</w:t>
      </w:r>
      <w:r w:rsidRPr="00622663">
        <w:rPr>
          <w:b w:val="0"/>
          <w:color w:val="000000"/>
          <w:sz w:val="24"/>
          <w:szCs w:val="24"/>
        </w:rPr>
        <w:t>43</w:t>
      </w:r>
      <w:r w:rsidR="00B92B83" w:rsidRPr="00622663">
        <w:rPr>
          <w:b w:val="0"/>
          <w:color w:val="000000"/>
          <w:sz w:val="24"/>
          <w:szCs w:val="24"/>
        </w:rPr>
        <w:t xml:space="preserve">, </w:t>
      </w:r>
      <w:r w:rsidR="004F55D0" w:rsidRPr="00622663">
        <w:rPr>
          <w:b w:val="0"/>
          <w:color w:val="000000"/>
          <w:sz w:val="24"/>
          <w:szCs w:val="24"/>
        </w:rPr>
        <w:t xml:space="preserve">in </w:t>
      </w:r>
      <w:r w:rsidR="00B92B83" w:rsidRPr="00622663">
        <w:rPr>
          <w:b w:val="0"/>
          <w:color w:val="000000"/>
          <w:sz w:val="24"/>
          <w:szCs w:val="24"/>
        </w:rPr>
        <w:t>Mib</w:t>
      </w:r>
      <w:r w:rsidRPr="00622663">
        <w:rPr>
          <w:b w:val="0"/>
          <w:color w:val="000000"/>
          <w:sz w:val="24"/>
          <w:szCs w:val="24"/>
        </w:rPr>
        <w:t xml:space="preserve"> (17’),  </w:t>
      </w:r>
      <w:r w:rsidR="004F55D0" w:rsidRPr="00622663">
        <w:rPr>
          <w:b w:val="0"/>
          <w:color w:val="000000"/>
          <w:sz w:val="24"/>
          <w:szCs w:val="24"/>
        </w:rPr>
        <w:t xml:space="preserve">Concerto c44, in Mib (15’),   Concerto c47, in Mib,      </w:t>
      </w:r>
    </w:p>
    <w:p w:rsidR="005D054B" w:rsidRPr="00622663" w:rsidRDefault="004F55D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w:t>
      </w:r>
      <w:r w:rsidR="00AE0CB8" w:rsidRPr="00622663">
        <w:rPr>
          <w:b w:val="0"/>
          <w:color w:val="000000"/>
          <w:sz w:val="24"/>
          <w:szCs w:val="24"/>
        </w:rPr>
        <w:t xml:space="preserve">oncerto </w:t>
      </w:r>
      <w:r w:rsidR="00B92B83" w:rsidRPr="00622663">
        <w:rPr>
          <w:b w:val="0"/>
          <w:color w:val="000000"/>
          <w:sz w:val="24"/>
          <w:szCs w:val="24"/>
        </w:rPr>
        <w:t>c</w:t>
      </w:r>
      <w:r w:rsidR="00AE0CB8" w:rsidRPr="00622663">
        <w:rPr>
          <w:b w:val="0"/>
          <w:color w:val="000000"/>
          <w:sz w:val="24"/>
          <w:szCs w:val="24"/>
        </w:rPr>
        <w:t>48</w:t>
      </w:r>
      <w:r w:rsidR="00B92B83" w:rsidRPr="00622663">
        <w:rPr>
          <w:b w:val="0"/>
          <w:color w:val="000000"/>
          <w:sz w:val="24"/>
          <w:szCs w:val="24"/>
        </w:rPr>
        <w:t xml:space="preserve"> in Mib</w:t>
      </w:r>
      <w:r w:rsidR="00AE0CB8" w:rsidRPr="00622663">
        <w:rPr>
          <w:b w:val="0"/>
          <w:color w:val="000000"/>
          <w:sz w:val="24"/>
          <w:szCs w:val="24"/>
        </w:rPr>
        <w:t xml:space="preserve"> (1</w:t>
      </w:r>
      <w:r w:rsidR="00E92BAC" w:rsidRPr="00622663">
        <w:rPr>
          <w:b w:val="0"/>
          <w:color w:val="000000"/>
          <w:sz w:val="24"/>
          <w:szCs w:val="24"/>
        </w:rPr>
        <w:t xml:space="preserve">6’),   Concerto </w:t>
      </w:r>
      <w:r w:rsidR="003E6115" w:rsidRPr="00622663">
        <w:rPr>
          <w:b w:val="0"/>
          <w:color w:val="000000"/>
          <w:sz w:val="24"/>
          <w:szCs w:val="24"/>
        </w:rPr>
        <w:t>c</w:t>
      </w:r>
      <w:r w:rsidR="00E92BAC" w:rsidRPr="00622663">
        <w:rPr>
          <w:b w:val="0"/>
          <w:color w:val="000000"/>
          <w:sz w:val="24"/>
          <w:szCs w:val="24"/>
        </w:rPr>
        <w:t>49</w:t>
      </w:r>
      <w:r w:rsidR="003E6115" w:rsidRPr="00622663">
        <w:rPr>
          <w:b w:val="0"/>
          <w:color w:val="000000"/>
          <w:sz w:val="24"/>
          <w:szCs w:val="24"/>
        </w:rPr>
        <w:t>, in Mib</w:t>
      </w:r>
      <w:r w:rsidR="00E92BAC" w:rsidRPr="00622663">
        <w:rPr>
          <w:b w:val="0"/>
          <w:color w:val="000000"/>
          <w:sz w:val="24"/>
          <w:szCs w:val="24"/>
        </w:rPr>
        <w:t xml:space="preserve"> (1</w:t>
      </w:r>
      <w:r w:rsidR="005D054B" w:rsidRPr="00622663">
        <w:rPr>
          <w:b w:val="0"/>
          <w:color w:val="000000"/>
          <w:sz w:val="24"/>
          <w:szCs w:val="24"/>
        </w:rPr>
        <w:t>7</w:t>
      </w:r>
      <w:r w:rsidR="00E92BAC" w:rsidRPr="00622663">
        <w:rPr>
          <w:b w:val="0"/>
          <w:color w:val="000000"/>
          <w:sz w:val="24"/>
          <w:szCs w:val="24"/>
        </w:rPr>
        <w:t>’</w:t>
      </w:r>
      <w:r w:rsidR="005D054B" w:rsidRPr="00622663">
        <w:rPr>
          <w:b w:val="0"/>
          <w:color w:val="000000"/>
          <w:sz w:val="24"/>
          <w:szCs w:val="24"/>
        </w:rPr>
        <w:t>30</w:t>
      </w:r>
      <w:r w:rsidR="00E92BAC" w:rsidRPr="00622663">
        <w:rPr>
          <w:b w:val="0"/>
          <w:color w:val="000000"/>
          <w:sz w:val="24"/>
          <w:szCs w:val="24"/>
        </w:rPr>
        <w:t xml:space="preserve">),  </w:t>
      </w:r>
      <w:r w:rsidR="00AE0CB8" w:rsidRPr="00622663">
        <w:rPr>
          <w:b w:val="0"/>
          <w:color w:val="000000"/>
          <w:sz w:val="24"/>
          <w:szCs w:val="24"/>
        </w:rPr>
        <w:t xml:space="preserve">Concerto </w:t>
      </w:r>
      <w:r w:rsidR="003E6115" w:rsidRPr="00622663">
        <w:rPr>
          <w:b w:val="0"/>
          <w:color w:val="000000"/>
          <w:sz w:val="24"/>
          <w:szCs w:val="24"/>
        </w:rPr>
        <w:t>c</w:t>
      </w:r>
      <w:r w:rsidR="00AE0CB8" w:rsidRPr="00622663">
        <w:rPr>
          <w:b w:val="0"/>
          <w:color w:val="000000"/>
          <w:sz w:val="24"/>
          <w:szCs w:val="24"/>
        </w:rPr>
        <w:t>50</w:t>
      </w:r>
      <w:r w:rsidR="003E6115" w:rsidRPr="00622663">
        <w:rPr>
          <w:b w:val="0"/>
          <w:color w:val="000000"/>
          <w:sz w:val="24"/>
          <w:szCs w:val="24"/>
        </w:rPr>
        <w:t>, in Mi</w:t>
      </w:r>
      <w:r w:rsidR="00AE0CB8" w:rsidRPr="00622663">
        <w:rPr>
          <w:b w:val="0"/>
          <w:color w:val="000000"/>
          <w:sz w:val="24"/>
          <w:szCs w:val="24"/>
        </w:rPr>
        <w:t xml:space="preserve"> (18’),</w:t>
      </w:r>
    </w:p>
    <w:p w:rsidR="005D054B" w:rsidRPr="00622663" w:rsidRDefault="00AE0C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w:t>
      </w:r>
      <w:r w:rsidR="003E6115" w:rsidRPr="00622663">
        <w:rPr>
          <w:b w:val="0"/>
          <w:color w:val="000000"/>
          <w:sz w:val="24"/>
          <w:szCs w:val="24"/>
        </w:rPr>
        <w:t>c</w:t>
      </w:r>
      <w:r w:rsidRPr="00622663">
        <w:rPr>
          <w:b w:val="0"/>
          <w:color w:val="000000"/>
          <w:sz w:val="24"/>
          <w:szCs w:val="24"/>
        </w:rPr>
        <w:t>51</w:t>
      </w:r>
      <w:r w:rsidR="003E6115" w:rsidRPr="00622663">
        <w:rPr>
          <w:b w:val="0"/>
          <w:color w:val="000000"/>
          <w:sz w:val="24"/>
          <w:szCs w:val="24"/>
        </w:rPr>
        <w:t>, in Mi</w:t>
      </w:r>
      <w:r w:rsidRPr="00622663">
        <w:rPr>
          <w:b w:val="0"/>
          <w:color w:val="000000"/>
          <w:sz w:val="24"/>
          <w:szCs w:val="24"/>
        </w:rPr>
        <w:t xml:space="preserve"> (1</w:t>
      </w:r>
      <w:r w:rsidR="005D054B" w:rsidRPr="00622663">
        <w:rPr>
          <w:b w:val="0"/>
          <w:color w:val="000000"/>
          <w:sz w:val="24"/>
          <w:szCs w:val="24"/>
        </w:rPr>
        <w:t>9</w:t>
      </w:r>
      <w:r w:rsidRPr="00622663">
        <w:rPr>
          <w:b w:val="0"/>
          <w:color w:val="000000"/>
          <w:sz w:val="24"/>
          <w:szCs w:val="24"/>
        </w:rPr>
        <w:t>’</w:t>
      </w:r>
      <w:r w:rsidR="005D054B" w:rsidRPr="00622663">
        <w:rPr>
          <w:b w:val="0"/>
          <w:color w:val="000000"/>
          <w:sz w:val="24"/>
          <w:szCs w:val="24"/>
        </w:rPr>
        <w:t>2</w:t>
      </w:r>
      <w:r w:rsidR="00B0030B" w:rsidRPr="00622663">
        <w:rPr>
          <w:b w:val="0"/>
          <w:color w:val="000000"/>
          <w:sz w:val="24"/>
          <w:szCs w:val="24"/>
        </w:rPr>
        <w:t>0</w:t>
      </w:r>
      <w:r w:rsidRPr="00622663">
        <w:rPr>
          <w:b w:val="0"/>
          <w:color w:val="000000"/>
          <w:sz w:val="24"/>
          <w:szCs w:val="24"/>
        </w:rPr>
        <w:t>),</w:t>
      </w:r>
      <w:r w:rsidR="00491B79" w:rsidRPr="00622663">
        <w:rPr>
          <w:b w:val="0"/>
          <w:color w:val="000000"/>
          <w:sz w:val="24"/>
          <w:szCs w:val="24"/>
        </w:rPr>
        <w:t xml:space="preserve">   </w:t>
      </w:r>
      <w:r w:rsidR="00E92BAC" w:rsidRPr="00622663">
        <w:rPr>
          <w:b w:val="0"/>
          <w:color w:val="000000"/>
          <w:sz w:val="24"/>
          <w:szCs w:val="24"/>
        </w:rPr>
        <w:t xml:space="preserve">Concerto </w:t>
      </w:r>
      <w:r w:rsidR="003E6115" w:rsidRPr="00622663">
        <w:rPr>
          <w:b w:val="0"/>
          <w:color w:val="000000"/>
          <w:sz w:val="24"/>
          <w:szCs w:val="24"/>
        </w:rPr>
        <w:t>c</w:t>
      </w:r>
      <w:r w:rsidR="00E92BAC" w:rsidRPr="00622663">
        <w:rPr>
          <w:b w:val="0"/>
          <w:color w:val="000000"/>
          <w:sz w:val="24"/>
          <w:szCs w:val="24"/>
        </w:rPr>
        <w:t>52</w:t>
      </w:r>
      <w:r w:rsidR="003E6115" w:rsidRPr="00622663">
        <w:rPr>
          <w:b w:val="0"/>
          <w:color w:val="000000"/>
          <w:sz w:val="24"/>
          <w:szCs w:val="24"/>
        </w:rPr>
        <w:t xml:space="preserve">, in </w:t>
      </w:r>
      <w:r w:rsidR="004F55D0" w:rsidRPr="00622663">
        <w:rPr>
          <w:b w:val="0"/>
          <w:color w:val="000000"/>
          <w:sz w:val="24"/>
          <w:szCs w:val="24"/>
        </w:rPr>
        <w:t>Mib</w:t>
      </w:r>
      <w:r w:rsidR="00E92BAC" w:rsidRPr="00622663">
        <w:rPr>
          <w:b w:val="0"/>
          <w:color w:val="000000"/>
          <w:sz w:val="24"/>
          <w:szCs w:val="24"/>
        </w:rPr>
        <w:t xml:space="preserve"> (20’),  </w:t>
      </w:r>
      <w:r w:rsidRPr="00622663">
        <w:rPr>
          <w:b w:val="0"/>
          <w:color w:val="000000"/>
          <w:sz w:val="24"/>
          <w:szCs w:val="24"/>
        </w:rPr>
        <w:t xml:space="preserve">Concerto </w:t>
      </w:r>
      <w:r w:rsidR="003E6115" w:rsidRPr="00622663">
        <w:rPr>
          <w:b w:val="0"/>
          <w:color w:val="000000"/>
          <w:sz w:val="24"/>
          <w:szCs w:val="24"/>
        </w:rPr>
        <w:t>c</w:t>
      </w:r>
      <w:r w:rsidRPr="00622663">
        <w:rPr>
          <w:b w:val="0"/>
          <w:color w:val="000000"/>
          <w:sz w:val="24"/>
          <w:szCs w:val="24"/>
        </w:rPr>
        <w:t>53</w:t>
      </w:r>
      <w:r w:rsidR="003E6115" w:rsidRPr="00622663">
        <w:rPr>
          <w:b w:val="0"/>
          <w:color w:val="000000"/>
          <w:sz w:val="24"/>
          <w:szCs w:val="24"/>
        </w:rPr>
        <w:t>, in Fa</w:t>
      </w:r>
      <w:r w:rsidRPr="00622663">
        <w:rPr>
          <w:b w:val="0"/>
          <w:color w:val="000000"/>
          <w:sz w:val="24"/>
          <w:szCs w:val="24"/>
        </w:rPr>
        <w:t xml:space="preserve"> (1</w:t>
      </w:r>
      <w:r w:rsidR="00316ACF" w:rsidRPr="00622663">
        <w:rPr>
          <w:b w:val="0"/>
          <w:color w:val="000000"/>
          <w:sz w:val="24"/>
          <w:szCs w:val="24"/>
        </w:rPr>
        <w:t>3</w:t>
      </w:r>
      <w:r w:rsidRPr="00622663">
        <w:rPr>
          <w:b w:val="0"/>
          <w:color w:val="000000"/>
          <w:sz w:val="24"/>
          <w:szCs w:val="24"/>
        </w:rPr>
        <w:t>’),</w:t>
      </w:r>
    </w:p>
    <w:p w:rsidR="005D054B" w:rsidRPr="00622663" w:rsidRDefault="003E611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c54, in Mib.   </w:t>
      </w:r>
      <w:r w:rsidRPr="00622663">
        <w:rPr>
          <w:b w:val="0"/>
          <w:color w:val="000000"/>
          <w:sz w:val="24"/>
          <w:szCs w:val="24"/>
          <w:u w:val="single"/>
        </w:rPr>
        <w:t>2 corni</w:t>
      </w:r>
      <w:r w:rsidRPr="00622663">
        <w:rPr>
          <w:b w:val="0"/>
          <w:color w:val="000000"/>
          <w:sz w:val="24"/>
          <w:szCs w:val="24"/>
        </w:rPr>
        <w:t xml:space="preserve">:  </w:t>
      </w:r>
      <w:r w:rsidR="00E92BAC" w:rsidRPr="00622663">
        <w:rPr>
          <w:b w:val="0"/>
          <w:color w:val="000000"/>
          <w:sz w:val="24"/>
          <w:szCs w:val="24"/>
        </w:rPr>
        <w:t xml:space="preserve">Concerto </w:t>
      </w:r>
      <w:r w:rsidRPr="00622663">
        <w:rPr>
          <w:b w:val="0"/>
          <w:color w:val="000000"/>
          <w:sz w:val="24"/>
          <w:szCs w:val="24"/>
        </w:rPr>
        <w:t>c</w:t>
      </w:r>
      <w:r w:rsidR="00E92BAC" w:rsidRPr="00622663">
        <w:rPr>
          <w:b w:val="0"/>
          <w:color w:val="000000"/>
          <w:sz w:val="24"/>
          <w:szCs w:val="24"/>
        </w:rPr>
        <w:t>55</w:t>
      </w:r>
      <w:r w:rsidRPr="00622663">
        <w:rPr>
          <w:b w:val="0"/>
          <w:color w:val="000000"/>
          <w:sz w:val="24"/>
          <w:szCs w:val="24"/>
        </w:rPr>
        <w:t xml:space="preserve">, in Mib, </w:t>
      </w:r>
      <w:r w:rsidR="00E92BAC" w:rsidRPr="00622663">
        <w:rPr>
          <w:b w:val="0"/>
          <w:color w:val="000000"/>
          <w:sz w:val="24"/>
          <w:szCs w:val="24"/>
        </w:rPr>
        <w:t xml:space="preserve">(17’),  </w:t>
      </w:r>
      <w:r w:rsidR="00AE0CB8" w:rsidRPr="00622663">
        <w:rPr>
          <w:b w:val="0"/>
          <w:color w:val="000000"/>
          <w:sz w:val="24"/>
          <w:szCs w:val="24"/>
        </w:rPr>
        <w:t xml:space="preserve">Concerto </w:t>
      </w:r>
      <w:r w:rsidRPr="00622663">
        <w:rPr>
          <w:b w:val="0"/>
          <w:color w:val="000000"/>
          <w:sz w:val="24"/>
          <w:szCs w:val="24"/>
        </w:rPr>
        <w:t>c</w:t>
      </w:r>
      <w:r w:rsidR="00AE0CB8" w:rsidRPr="00622663">
        <w:rPr>
          <w:b w:val="0"/>
          <w:color w:val="000000"/>
          <w:sz w:val="24"/>
          <w:szCs w:val="24"/>
        </w:rPr>
        <w:t>56</w:t>
      </w:r>
      <w:r w:rsidRPr="00622663">
        <w:rPr>
          <w:b w:val="0"/>
          <w:color w:val="000000"/>
          <w:sz w:val="24"/>
          <w:szCs w:val="24"/>
        </w:rPr>
        <w:t>, in Mib</w:t>
      </w:r>
      <w:r w:rsidR="00AE0CB8" w:rsidRPr="00622663">
        <w:rPr>
          <w:b w:val="0"/>
          <w:color w:val="000000"/>
          <w:sz w:val="24"/>
          <w:szCs w:val="24"/>
        </w:rPr>
        <w:t xml:space="preserve"> (1</w:t>
      </w:r>
      <w:r w:rsidR="00AB7A91" w:rsidRPr="00622663">
        <w:rPr>
          <w:b w:val="0"/>
          <w:color w:val="000000"/>
          <w:sz w:val="24"/>
          <w:szCs w:val="24"/>
        </w:rPr>
        <w:t>6</w:t>
      </w:r>
      <w:r w:rsidR="00AE0CB8" w:rsidRPr="00622663">
        <w:rPr>
          <w:b w:val="0"/>
          <w:color w:val="000000"/>
          <w:sz w:val="24"/>
          <w:szCs w:val="24"/>
        </w:rPr>
        <w:t>’</w:t>
      </w:r>
      <w:r w:rsidR="00AB7A91" w:rsidRPr="00622663">
        <w:rPr>
          <w:b w:val="0"/>
          <w:color w:val="000000"/>
          <w:sz w:val="24"/>
          <w:szCs w:val="24"/>
        </w:rPr>
        <w:t>20</w:t>
      </w:r>
      <w:r w:rsidR="00AE0CB8" w:rsidRPr="00622663">
        <w:rPr>
          <w:b w:val="0"/>
          <w:color w:val="000000"/>
          <w:sz w:val="24"/>
          <w:szCs w:val="24"/>
        </w:rPr>
        <w:t>),</w:t>
      </w:r>
    </w:p>
    <w:p w:rsidR="006E3ADE" w:rsidRPr="00622663" w:rsidRDefault="00AE0C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w:t>
      </w:r>
      <w:r w:rsidR="003E6115" w:rsidRPr="00622663">
        <w:rPr>
          <w:b w:val="0"/>
          <w:color w:val="000000"/>
          <w:sz w:val="24"/>
          <w:szCs w:val="24"/>
        </w:rPr>
        <w:t>c</w:t>
      </w:r>
      <w:r w:rsidRPr="00622663">
        <w:rPr>
          <w:b w:val="0"/>
          <w:color w:val="000000"/>
          <w:sz w:val="24"/>
          <w:szCs w:val="24"/>
        </w:rPr>
        <w:t>57</w:t>
      </w:r>
      <w:r w:rsidR="003E6115" w:rsidRPr="00622663">
        <w:rPr>
          <w:b w:val="0"/>
          <w:color w:val="000000"/>
          <w:sz w:val="24"/>
          <w:szCs w:val="24"/>
        </w:rPr>
        <w:t>, in Mib</w:t>
      </w:r>
      <w:r w:rsidR="006E3ADE" w:rsidRPr="00622663">
        <w:rPr>
          <w:b w:val="0"/>
          <w:color w:val="000000"/>
          <w:sz w:val="24"/>
          <w:szCs w:val="24"/>
        </w:rPr>
        <w:t>:   1) 6’25,   2) 5’25,   3) 5’30.</w:t>
      </w:r>
      <w:r w:rsidR="00491B79" w:rsidRPr="00622663">
        <w:rPr>
          <w:b w:val="0"/>
          <w:color w:val="000000"/>
          <w:sz w:val="24"/>
          <w:szCs w:val="24"/>
        </w:rPr>
        <w:t xml:space="preserve">   </w:t>
      </w:r>
      <w:r w:rsidRPr="00622663">
        <w:rPr>
          <w:b w:val="0"/>
          <w:color w:val="000000"/>
          <w:sz w:val="24"/>
          <w:szCs w:val="24"/>
        </w:rPr>
        <w:t xml:space="preserve">Concerto </w:t>
      </w:r>
      <w:r w:rsidR="003E6115" w:rsidRPr="00622663">
        <w:rPr>
          <w:b w:val="0"/>
          <w:color w:val="000000"/>
          <w:sz w:val="24"/>
          <w:szCs w:val="24"/>
        </w:rPr>
        <w:t>c</w:t>
      </w:r>
      <w:r w:rsidRPr="00622663">
        <w:rPr>
          <w:b w:val="0"/>
          <w:color w:val="000000"/>
          <w:sz w:val="24"/>
          <w:szCs w:val="24"/>
        </w:rPr>
        <w:t>58</w:t>
      </w:r>
      <w:r w:rsidR="003E6115" w:rsidRPr="00622663">
        <w:rPr>
          <w:b w:val="0"/>
          <w:color w:val="000000"/>
          <w:sz w:val="24"/>
          <w:szCs w:val="24"/>
        </w:rPr>
        <w:t xml:space="preserve"> in Mi</w:t>
      </w:r>
      <w:r w:rsidRPr="00622663">
        <w:rPr>
          <w:b w:val="0"/>
          <w:color w:val="000000"/>
          <w:sz w:val="24"/>
          <w:szCs w:val="24"/>
        </w:rPr>
        <w:t xml:space="preserve"> (19’),   </w:t>
      </w:r>
    </w:p>
    <w:p w:rsidR="006E3ADE" w:rsidRPr="00622663" w:rsidRDefault="00AE0C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w:t>
      </w:r>
      <w:r w:rsidR="003E6115" w:rsidRPr="00622663">
        <w:rPr>
          <w:b w:val="0"/>
          <w:color w:val="000000"/>
          <w:sz w:val="24"/>
          <w:szCs w:val="24"/>
        </w:rPr>
        <w:t xml:space="preserve"> in </w:t>
      </w:r>
      <w:r w:rsidR="00E34331" w:rsidRPr="00622663">
        <w:rPr>
          <w:b w:val="0"/>
          <w:color w:val="000000"/>
          <w:sz w:val="24"/>
          <w:szCs w:val="24"/>
        </w:rPr>
        <w:t>Fa</w:t>
      </w:r>
      <w:r w:rsidR="003E6115" w:rsidRPr="00622663">
        <w:rPr>
          <w:b w:val="0"/>
          <w:color w:val="000000"/>
          <w:sz w:val="24"/>
          <w:szCs w:val="24"/>
        </w:rPr>
        <w:t>, c</w:t>
      </w:r>
      <w:r w:rsidRPr="00622663">
        <w:rPr>
          <w:b w:val="0"/>
          <w:color w:val="000000"/>
          <w:sz w:val="24"/>
          <w:szCs w:val="24"/>
        </w:rPr>
        <w:t>60 (19’</w:t>
      </w:r>
      <w:r w:rsidR="00AB7A91" w:rsidRPr="00622663">
        <w:rPr>
          <w:b w:val="0"/>
          <w:color w:val="000000"/>
          <w:sz w:val="24"/>
          <w:szCs w:val="24"/>
        </w:rPr>
        <w:t>30</w:t>
      </w:r>
      <w:r w:rsidRPr="00622663">
        <w:rPr>
          <w:b w:val="0"/>
          <w:color w:val="000000"/>
          <w:sz w:val="24"/>
          <w:szCs w:val="24"/>
        </w:rPr>
        <w:t xml:space="preserve">),   Concerto </w:t>
      </w:r>
      <w:r w:rsidR="003E6115" w:rsidRPr="00622663">
        <w:rPr>
          <w:b w:val="0"/>
          <w:color w:val="000000"/>
          <w:sz w:val="24"/>
          <w:szCs w:val="24"/>
        </w:rPr>
        <w:t>c</w:t>
      </w:r>
      <w:r w:rsidRPr="00622663">
        <w:rPr>
          <w:b w:val="0"/>
          <w:color w:val="000000"/>
          <w:sz w:val="24"/>
          <w:szCs w:val="24"/>
        </w:rPr>
        <w:t>61</w:t>
      </w:r>
      <w:r w:rsidR="003E6115" w:rsidRPr="00622663">
        <w:rPr>
          <w:b w:val="0"/>
          <w:color w:val="000000"/>
          <w:sz w:val="24"/>
          <w:szCs w:val="24"/>
        </w:rPr>
        <w:t xml:space="preserve"> in Fa</w:t>
      </w:r>
      <w:r w:rsidRPr="00622663">
        <w:rPr>
          <w:b w:val="0"/>
          <w:color w:val="000000"/>
          <w:sz w:val="24"/>
          <w:szCs w:val="24"/>
        </w:rPr>
        <w:t xml:space="preserve"> (</w:t>
      </w:r>
      <w:r w:rsidR="005D054B" w:rsidRPr="00622663">
        <w:rPr>
          <w:b w:val="0"/>
          <w:color w:val="000000"/>
          <w:sz w:val="24"/>
          <w:szCs w:val="24"/>
        </w:rPr>
        <w:t>21</w:t>
      </w:r>
      <w:r w:rsidR="003E6115" w:rsidRPr="00622663">
        <w:rPr>
          <w:b w:val="0"/>
          <w:color w:val="000000"/>
          <w:sz w:val="24"/>
          <w:szCs w:val="24"/>
        </w:rPr>
        <w:t>’</w:t>
      </w:r>
      <w:r w:rsidRPr="00622663">
        <w:rPr>
          <w:b w:val="0"/>
          <w:color w:val="000000"/>
          <w:sz w:val="24"/>
          <w:szCs w:val="24"/>
        </w:rPr>
        <w:t>).</w:t>
      </w:r>
      <w:r w:rsidR="00491B79" w:rsidRPr="00622663">
        <w:rPr>
          <w:b w:val="0"/>
          <w:color w:val="000000"/>
          <w:sz w:val="24"/>
          <w:szCs w:val="24"/>
        </w:rPr>
        <w:t xml:space="preserve">   </w:t>
      </w:r>
      <w:r w:rsidR="00665658" w:rsidRPr="00622663">
        <w:rPr>
          <w:b w:val="0"/>
          <w:color w:val="000000"/>
          <w:sz w:val="24"/>
          <w:szCs w:val="24"/>
        </w:rPr>
        <w:t xml:space="preserve">Concerto in Lab, 2 corni e orch.:   </w:t>
      </w:r>
    </w:p>
    <w:p w:rsidR="00AE0CB8" w:rsidRPr="00622663" w:rsidRDefault="0066565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 9’55,   2) 4’50,   3) 6’05.</w:t>
      </w:r>
      <w:r w:rsidR="006E3ADE" w:rsidRPr="00622663">
        <w:rPr>
          <w:b w:val="0"/>
          <w:color w:val="000000"/>
          <w:sz w:val="24"/>
          <w:szCs w:val="24"/>
        </w:rPr>
        <w:t xml:space="preserve">   </w:t>
      </w:r>
      <w:r w:rsidR="00AE0CB8" w:rsidRPr="00622663">
        <w:rPr>
          <w:b w:val="0"/>
          <w:color w:val="000000"/>
          <w:sz w:val="24"/>
          <w:szCs w:val="24"/>
        </w:rPr>
        <w:t>Sinfoni</w:t>
      </w:r>
      <w:r w:rsidR="00F56117" w:rsidRPr="00622663">
        <w:rPr>
          <w:b w:val="0"/>
          <w:color w:val="000000"/>
          <w:sz w:val="24"/>
          <w:szCs w:val="24"/>
        </w:rPr>
        <w:t>a</w:t>
      </w:r>
      <w:r w:rsidR="00AE0CB8" w:rsidRPr="00622663">
        <w:rPr>
          <w:b w:val="0"/>
          <w:color w:val="000000"/>
          <w:sz w:val="24"/>
          <w:szCs w:val="24"/>
        </w:rPr>
        <w:t xml:space="preserve"> concertant</w:t>
      </w:r>
      <w:r w:rsidR="00F56117" w:rsidRPr="00622663">
        <w:rPr>
          <w:b w:val="0"/>
          <w:color w:val="000000"/>
          <w:sz w:val="24"/>
          <w:szCs w:val="24"/>
        </w:rPr>
        <w:t>e</w:t>
      </w:r>
      <w:r w:rsidR="00CD39AA" w:rsidRPr="00622663">
        <w:rPr>
          <w:b w:val="0"/>
          <w:color w:val="000000"/>
          <w:sz w:val="24"/>
          <w:szCs w:val="24"/>
        </w:rPr>
        <w:t xml:space="preserve"> </w:t>
      </w:r>
      <w:r w:rsidR="00F56117" w:rsidRPr="00622663">
        <w:rPr>
          <w:b w:val="0"/>
          <w:color w:val="000000"/>
          <w:sz w:val="24"/>
          <w:szCs w:val="24"/>
        </w:rPr>
        <w:t>in Mib,</w:t>
      </w:r>
      <w:r w:rsidR="00AE0CB8" w:rsidRPr="00622663">
        <w:rPr>
          <w:b w:val="0"/>
          <w:color w:val="000000"/>
          <w:sz w:val="24"/>
          <w:szCs w:val="24"/>
        </w:rPr>
        <w:t xml:space="preserve"> 2 corni</w:t>
      </w:r>
      <w:r w:rsidR="004170CD" w:rsidRPr="00622663">
        <w:rPr>
          <w:b w:val="0"/>
          <w:color w:val="000000"/>
          <w:sz w:val="24"/>
          <w:szCs w:val="24"/>
        </w:rPr>
        <w:t xml:space="preserve"> e</w:t>
      </w:r>
      <w:r w:rsidR="00F56117" w:rsidRPr="00622663">
        <w:rPr>
          <w:b w:val="0"/>
          <w:color w:val="000000"/>
          <w:sz w:val="24"/>
          <w:szCs w:val="24"/>
        </w:rPr>
        <w:t xml:space="preserve"> orch. (15’10)</w:t>
      </w:r>
      <w:r w:rsidR="00AE0CB8" w:rsidRPr="00622663">
        <w:rPr>
          <w:b w:val="0"/>
          <w:color w:val="000000"/>
          <w:sz w:val="24"/>
          <w:szCs w:val="24"/>
        </w:rPr>
        <w:t xml:space="preserve">.   </w:t>
      </w:r>
    </w:p>
    <w:p w:rsidR="004170CD" w:rsidRDefault="00F5611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Sinfonia concertante in Mi, per 2 corni e orch. (1792, 19’).</w:t>
      </w:r>
    </w:p>
    <w:p w:rsidR="00E93C25" w:rsidRDefault="00E93C25" w:rsidP="00582753">
      <w:pPr>
        <w:pStyle w:val="Titolo"/>
        <w:tabs>
          <w:tab w:val="left" w:pos="4253"/>
          <w:tab w:val="left" w:pos="4395"/>
        </w:tabs>
        <w:spacing w:before="120" w:after="0" w:line="276" w:lineRule="auto"/>
        <w:jc w:val="left"/>
        <w:outlineLvl w:val="9"/>
        <w:rPr>
          <w:b w:val="0"/>
          <w:color w:val="000000"/>
          <w:sz w:val="24"/>
          <w:szCs w:val="24"/>
        </w:rPr>
      </w:pPr>
    </w:p>
    <w:p w:rsidR="00681ECA" w:rsidRPr="00622663" w:rsidRDefault="00681ECA"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ROSNER  Arnold</w:t>
      </w:r>
      <w:r w:rsidRPr="00622663">
        <w:rPr>
          <w:rFonts w:ascii="Arial" w:hAnsi="Arial" w:cs="Arial"/>
          <w:color w:val="0099CC"/>
          <w:sz w:val="24"/>
          <w:u w:val="single"/>
        </w:rPr>
        <w:tab/>
        <w:t>New York, 8.11.1945</w:t>
      </w:r>
    </w:p>
    <w:p w:rsidR="00216406" w:rsidRPr="00622663" w:rsidRDefault="0021640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americano, studi all’Università di New York con L. Hiller, Pousseur, Sapp e Smit. </w:t>
      </w:r>
      <w:r w:rsidR="00B05093">
        <w:rPr>
          <w:rFonts w:ascii="Arial" w:hAnsi="Arial" w:cs="Arial"/>
          <w:color w:val="0099CC"/>
        </w:rPr>
        <w:t xml:space="preserve">                              </w:t>
      </w:r>
      <w:r w:rsidRPr="00622663">
        <w:rPr>
          <w:rFonts w:ascii="Arial" w:hAnsi="Arial" w:cs="Arial"/>
          <w:color w:val="0099CC"/>
        </w:rPr>
        <w:t>Insegnante al College di Staten Island, all’Università dell’Ontario, al Wagner College e al Kingsborough College.</w:t>
      </w:r>
    </w:p>
    <w:p w:rsidR="00216406" w:rsidRPr="00622663" w:rsidRDefault="00216406"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Sonata per corno e pf. op. 71 (1979, 18’).</w:t>
      </w:r>
    </w:p>
    <w:p w:rsidR="00C22B27" w:rsidRPr="00622663" w:rsidRDefault="00C22B27" w:rsidP="00582753">
      <w:pPr>
        <w:pStyle w:val="Corpotesto"/>
        <w:tabs>
          <w:tab w:val="left" w:pos="4253"/>
          <w:tab w:val="left" w:pos="4395"/>
        </w:tabs>
        <w:spacing w:before="120" w:after="0" w:line="276" w:lineRule="auto"/>
        <w:rPr>
          <w:rFonts w:ascii="Arial" w:hAnsi="Arial" w:cs="Arial"/>
          <w:sz w:val="24"/>
          <w:szCs w:val="24"/>
        </w:rPr>
      </w:pPr>
    </w:p>
    <w:p w:rsidR="00C22B27" w:rsidRPr="00622663" w:rsidRDefault="00C22B27" w:rsidP="00582753">
      <w:pPr>
        <w:pStyle w:val="Corpotesto"/>
        <w:tabs>
          <w:tab w:val="left" w:pos="4253"/>
          <w:tab w:val="left" w:pos="4395"/>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lastRenderedPageBreak/>
        <w:t>ROSS  Edwards</w:t>
      </w:r>
      <w:r w:rsidRPr="00622663">
        <w:rPr>
          <w:rFonts w:ascii="Arial" w:hAnsi="Arial" w:cs="Arial"/>
          <w:color w:val="0099CC"/>
          <w:sz w:val="24"/>
          <w:szCs w:val="24"/>
          <w:u w:val="single"/>
        </w:rPr>
        <w:tab/>
        <w:t>Sydney, 23.12.1943</w:t>
      </w:r>
    </w:p>
    <w:p w:rsidR="00C22B27" w:rsidRPr="00622663" w:rsidRDefault="00C22B2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australiano, studi al Conservatorio di Sydney e alle Univerità di Sydney e Adelaide. Allievo di Sculthorpe, Meale, Veress e P. M. Davies in Australia e a Londra. Insegnante al Conservatorio e all’Università </w:t>
      </w:r>
      <w:r w:rsidR="00095571" w:rsidRPr="00622663">
        <w:rPr>
          <w:rFonts w:ascii="Arial" w:hAnsi="Arial" w:cs="Arial"/>
          <w:color w:val="0099CC"/>
        </w:rPr>
        <w:t xml:space="preserve">   </w:t>
      </w:r>
      <w:r w:rsidR="00B05093">
        <w:rPr>
          <w:rFonts w:ascii="Arial" w:hAnsi="Arial" w:cs="Arial"/>
          <w:color w:val="0099CC"/>
        </w:rPr>
        <w:t xml:space="preserve">            </w:t>
      </w:r>
      <w:r w:rsidRPr="00622663">
        <w:rPr>
          <w:rFonts w:ascii="Arial" w:hAnsi="Arial" w:cs="Arial"/>
          <w:color w:val="0099CC"/>
        </w:rPr>
        <w:t xml:space="preserve">di Sydney. Un suo concerto per oboe, eseguito a New York e diretto da L. Maazel, lo ha reso famoso. </w:t>
      </w:r>
    </w:p>
    <w:p w:rsidR="00C22B27" w:rsidRPr="00622663" w:rsidRDefault="00C22B27"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Dance fanfare, corno, 2 tr. trb. tuba (2000).</w:t>
      </w:r>
    </w:p>
    <w:p w:rsidR="00C22B27" w:rsidRPr="00622663" w:rsidRDefault="00C22B27"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Aria e danza trascendentale, corno e orch. d’archi (1990)</w:t>
      </w:r>
    </w:p>
    <w:p w:rsidR="003A2724" w:rsidRPr="00622663" w:rsidRDefault="003A2724" w:rsidP="00582753">
      <w:pPr>
        <w:pStyle w:val="Corpotesto"/>
        <w:tabs>
          <w:tab w:val="left" w:pos="4253"/>
          <w:tab w:val="left" w:pos="4395"/>
        </w:tabs>
        <w:spacing w:before="120" w:after="0" w:line="276" w:lineRule="auto"/>
        <w:rPr>
          <w:rFonts w:ascii="Arial" w:hAnsi="Arial" w:cs="Arial"/>
          <w:sz w:val="24"/>
          <w:szCs w:val="24"/>
        </w:rPr>
      </w:pPr>
    </w:p>
    <w:p w:rsidR="007460AB" w:rsidRPr="00622663" w:rsidRDefault="007460A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ROSSARI</w:t>
      </w:r>
      <w:r w:rsidR="00431EE6" w:rsidRPr="00622663">
        <w:rPr>
          <w:b w:val="0"/>
          <w:color w:val="0099CC"/>
          <w:sz w:val="24"/>
          <w:szCs w:val="24"/>
          <w:u w:val="single"/>
        </w:rPr>
        <w:t xml:space="preserve">  Gustavo</w:t>
      </w:r>
      <w:r w:rsidR="00431EE6" w:rsidRPr="00622663">
        <w:rPr>
          <w:b w:val="0"/>
          <w:color w:val="0099CC"/>
          <w:sz w:val="24"/>
          <w:szCs w:val="24"/>
          <w:u w:val="single"/>
        </w:rPr>
        <w:tab/>
        <w:t>1883 - 1881.</w:t>
      </w:r>
    </w:p>
    <w:p w:rsidR="00431EE6" w:rsidRPr="00622663" w:rsidRDefault="00431EE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pedagogista italiano</w:t>
      </w:r>
      <w:r w:rsidR="00E8751B" w:rsidRPr="00622663">
        <w:rPr>
          <w:b w:val="0"/>
          <w:color w:val="0099CC"/>
          <w:sz w:val="20"/>
          <w:szCs w:val="20"/>
        </w:rPr>
        <w:t>.</w:t>
      </w:r>
    </w:p>
    <w:p w:rsidR="007460AB" w:rsidRPr="00622663" w:rsidRDefault="007460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12 Studi melodici per corno.</w:t>
      </w:r>
      <w:r w:rsidR="00EE092A" w:rsidRPr="00622663">
        <w:rPr>
          <w:b w:val="0"/>
          <w:color w:val="000000"/>
          <w:sz w:val="24"/>
          <w:szCs w:val="24"/>
        </w:rPr>
        <w:t xml:space="preserve">   16 studi di perfezionamento</w:t>
      </w:r>
      <w:r w:rsidR="005579C2" w:rsidRPr="00622663">
        <w:rPr>
          <w:b w:val="0"/>
          <w:color w:val="000000"/>
          <w:sz w:val="24"/>
          <w:szCs w:val="24"/>
        </w:rPr>
        <w:t xml:space="preserve"> per corno</w:t>
      </w:r>
      <w:r w:rsidR="00EE092A" w:rsidRPr="00622663">
        <w:rPr>
          <w:b w:val="0"/>
          <w:color w:val="000000"/>
          <w:sz w:val="24"/>
          <w:szCs w:val="24"/>
        </w:rPr>
        <w:t>.</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411EDE" w:rsidRPr="00622663" w:rsidRDefault="00411EDE"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ROSSEAU  Norbert</w:t>
      </w:r>
      <w:r w:rsidRPr="00622663">
        <w:rPr>
          <w:b w:val="0"/>
          <w:color w:val="0099CC"/>
          <w:sz w:val="24"/>
          <w:szCs w:val="24"/>
          <w:u w:val="single"/>
        </w:rPr>
        <w:tab/>
      </w:r>
      <w:r w:rsidR="00643A4A" w:rsidRPr="00622663">
        <w:rPr>
          <w:b w:val="0"/>
          <w:color w:val="0099CC"/>
          <w:sz w:val="24"/>
          <w:szCs w:val="24"/>
          <w:u w:val="single"/>
        </w:rPr>
        <w:t>Ghent, 11.12.</w:t>
      </w:r>
      <w:r w:rsidRPr="00622663">
        <w:rPr>
          <w:b w:val="0"/>
          <w:color w:val="0099CC"/>
          <w:sz w:val="24"/>
          <w:szCs w:val="24"/>
          <w:u w:val="single"/>
        </w:rPr>
        <w:t>1907</w:t>
      </w:r>
      <w:r w:rsidR="00643A4A" w:rsidRPr="00622663">
        <w:rPr>
          <w:b w:val="0"/>
          <w:color w:val="0099CC"/>
          <w:sz w:val="24"/>
          <w:szCs w:val="24"/>
          <w:u w:val="single"/>
        </w:rPr>
        <w:t xml:space="preserve"> -</w:t>
      </w:r>
      <w:r w:rsidRPr="00622663">
        <w:rPr>
          <w:b w:val="0"/>
          <w:color w:val="0099CC"/>
          <w:sz w:val="24"/>
          <w:szCs w:val="24"/>
          <w:u w:val="single"/>
        </w:rPr>
        <w:t xml:space="preserve"> 1975</w:t>
      </w:r>
      <w:r w:rsidR="00643A4A" w:rsidRPr="00622663">
        <w:rPr>
          <w:b w:val="0"/>
          <w:color w:val="0099CC"/>
          <w:sz w:val="24"/>
          <w:szCs w:val="24"/>
          <w:u w:val="single"/>
        </w:rPr>
        <w:t>.</w:t>
      </w:r>
    </w:p>
    <w:p w:rsidR="00411EDE" w:rsidRPr="00622663" w:rsidRDefault="00411EDE"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w:t>
      </w:r>
      <w:r w:rsidR="00643A4A" w:rsidRPr="00622663">
        <w:rPr>
          <w:b w:val="0"/>
          <w:color w:val="0099CC"/>
          <w:sz w:val="20"/>
          <w:szCs w:val="20"/>
        </w:rPr>
        <w:t xml:space="preserve"> e violinista</w:t>
      </w:r>
      <w:r w:rsidRPr="00622663">
        <w:rPr>
          <w:b w:val="0"/>
          <w:color w:val="0099CC"/>
          <w:sz w:val="20"/>
          <w:szCs w:val="20"/>
        </w:rPr>
        <w:t xml:space="preserve"> belga</w:t>
      </w:r>
      <w:r w:rsidR="00643A4A" w:rsidRPr="00622663">
        <w:rPr>
          <w:b w:val="0"/>
          <w:color w:val="0099CC"/>
          <w:sz w:val="20"/>
          <w:szCs w:val="20"/>
        </w:rPr>
        <w:t>, madre italiana. Studi in Italia con Piramo, Germani e Respighi e corsi estivi a Darmstadt. Nel comporre privilegia la voce in combinazione con quasi tutti gli strumenti.</w:t>
      </w:r>
    </w:p>
    <w:p w:rsidR="00411EDE" w:rsidRPr="00622663" w:rsidRDefault="00411ED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(1967, 14’).   Variazioni autunnali, soprano e corno (1954, 2’).</w:t>
      </w:r>
    </w:p>
    <w:p w:rsidR="00411EDE" w:rsidRPr="00622663" w:rsidRDefault="00411ED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fr-FR"/>
        </w:rPr>
        <w:t xml:space="preserve">Suite Jules Boulez, fl. ob. cl. corno, fag (1963, 30’).   </w:t>
      </w:r>
      <w:r w:rsidRPr="00622663">
        <w:rPr>
          <w:b w:val="0"/>
          <w:color w:val="000000"/>
          <w:sz w:val="24"/>
          <w:szCs w:val="24"/>
        </w:rPr>
        <w:t>Echos, tenore e corno (1954, 3’).</w:t>
      </w:r>
    </w:p>
    <w:p w:rsidR="00411EDE" w:rsidRPr="00622663" w:rsidRDefault="00411EDE" w:rsidP="00582753">
      <w:pPr>
        <w:pStyle w:val="Titolo"/>
        <w:tabs>
          <w:tab w:val="left" w:pos="4253"/>
          <w:tab w:val="left" w:pos="4395"/>
        </w:tabs>
        <w:spacing w:before="120" w:after="0" w:line="276" w:lineRule="auto"/>
        <w:jc w:val="left"/>
        <w:outlineLvl w:val="9"/>
        <w:rPr>
          <w:b w:val="0"/>
          <w:color w:val="000000"/>
          <w:sz w:val="24"/>
          <w:szCs w:val="24"/>
          <w:lang w:val="es-ES"/>
        </w:rPr>
      </w:pPr>
      <w:r w:rsidRPr="00622663">
        <w:rPr>
          <w:b w:val="0"/>
          <w:color w:val="000000"/>
          <w:sz w:val="24"/>
          <w:szCs w:val="24"/>
        </w:rPr>
        <w:t xml:space="preserve">L’allée abandonè, tenore e corno (1954, 3’).   </w:t>
      </w:r>
      <w:r w:rsidR="0050704D" w:rsidRPr="00622663">
        <w:rPr>
          <w:b w:val="0"/>
          <w:color w:val="000000"/>
          <w:sz w:val="24"/>
          <w:szCs w:val="24"/>
          <w:lang w:val="es-ES"/>
        </w:rPr>
        <w:t>Rudes betes, basso, corno, vla. vcl (1954).</w:t>
      </w:r>
    </w:p>
    <w:p w:rsidR="0050704D" w:rsidRPr="00622663" w:rsidRDefault="0050704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Visita della Regina Giuliana, tr. corno e trb. (1960, 1’).</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0E5CEA" w:rsidRPr="00622663" w:rsidRDefault="000E5CEA"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bCs/>
          <w:color w:val="0099CC"/>
          <w:sz w:val="24"/>
          <w:u w:val="single"/>
        </w:rPr>
        <w:t>ROSSINI</w:t>
      </w:r>
      <w:r w:rsidRPr="00622663">
        <w:rPr>
          <w:rFonts w:ascii="Arial" w:hAnsi="Arial" w:cs="Arial"/>
          <w:color w:val="0099CC"/>
          <w:sz w:val="24"/>
          <w:u w:val="single"/>
        </w:rPr>
        <w:t xml:space="preserve">  Gioacchino        </w:t>
      </w:r>
      <w:r w:rsidRPr="00622663">
        <w:rPr>
          <w:rFonts w:ascii="Arial" w:hAnsi="Arial" w:cs="Arial"/>
          <w:color w:val="0099CC"/>
          <w:sz w:val="24"/>
          <w:u w:val="single"/>
        </w:rPr>
        <w:tab/>
        <w:t>Pesaro, 29.2.1792 - Passy, 3.11.1868.</w:t>
      </w:r>
    </w:p>
    <w:p w:rsidR="00584C51" w:rsidRPr="00622663" w:rsidRDefault="00B965A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Il Padre era </w:t>
      </w:r>
      <w:r w:rsidR="009D4355" w:rsidRPr="00622663">
        <w:rPr>
          <w:rFonts w:ascii="Arial" w:hAnsi="Arial" w:cs="Arial"/>
          <w:color w:val="0099CC"/>
        </w:rPr>
        <w:t>c</w:t>
      </w:r>
      <w:r w:rsidRPr="00622663">
        <w:rPr>
          <w:rFonts w:ascii="Arial" w:hAnsi="Arial" w:cs="Arial"/>
          <w:color w:val="0099CC"/>
        </w:rPr>
        <w:t xml:space="preserve">ornista. Grande operista, che dopo 39 opere teatrali si ritira stressato da un lavoro febbrile. </w:t>
      </w:r>
      <w:r w:rsidR="00095571" w:rsidRPr="00622663">
        <w:rPr>
          <w:rFonts w:ascii="Arial" w:hAnsi="Arial" w:cs="Arial"/>
          <w:color w:val="0099CC"/>
        </w:rPr>
        <w:t xml:space="preserve"> </w:t>
      </w:r>
      <w:r w:rsidR="00B05093">
        <w:rPr>
          <w:rFonts w:ascii="Arial" w:hAnsi="Arial" w:cs="Arial"/>
          <w:color w:val="0099CC"/>
        </w:rPr>
        <w:t xml:space="preserve">                   </w:t>
      </w:r>
      <w:r w:rsidRPr="00622663">
        <w:rPr>
          <w:rFonts w:ascii="Arial" w:hAnsi="Arial" w:cs="Arial"/>
          <w:color w:val="0099CC"/>
        </w:rPr>
        <w:t xml:space="preserve">Direttore del Théatre Italien, richiesto in tutto il mondo, amico di Beethoven che visitò a Vienna nel 1822. </w:t>
      </w:r>
      <w:r w:rsidR="00095571" w:rsidRPr="00622663">
        <w:rPr>
          <w:rFonts w:ascii="Arial" w:hAnsi="Arial" w:cs="Arial"/>
          <w:color w:val="0099CC"/>
        </w:rPr>
        <w:t xml:space="preserve">                 </w:t>
      </w:r>
      <w:r w:rsidRPr="00622663">
        <w:rPr>
          <w:rFonts w:ascii="Arial" w:hAnsi="Arial" w:cs="Arial"/>
          <w:color w:val="0099CC"/>
        </w:rPr>
        <w:t>Si rifugia a Parigi, nella villa di Passy, dove, dopo il successo clamoroso della sua ultima opera (romantica) Guglielmo Tell, si impone il periodo del cosidetto “Grande silenzio”. Proprio in questi anni nascono quasi tutti</w:t>
      </w:r>
      <w:r w:rsidR="00095571" w:rsidRPr="00622663">
        <w:rPr>
          <w:rFonts w:ascii="Arial" w:hAnsi="Arial" w:cs="Arial"/>
          <w:color w:val="0099CC"/>
        </w:rPr>
        <w:t xml:space="preserve">                </w:t>
      </w:r>
      <w:r w:rsidRPr="00622663">
        <w:rPr>
          <w:rFonts w:ascii="Arial" w:hAnsi="Arial" w:cs="Arial"/>
          <w:color w:val="0099CC"/>
        </w:rPr>
        <w:t xml:space="preserve"> i pezzi per pianoforte, ingiustamente considerati opere di minor pregio. Nonostante i suoi disturbi nervosi, </w:t>
      </w:r>
      <w:r w:rsidR="00095571" w:rsidRPr="00622663">
        <w:rPr>
          <w:rFonts w:ascii="Arial" w:hAnsi="Arial" w:cs="Arial"/>
          <w:color w:val="0099CC"/>
        </w:rPr>
        <w:t xml:space="preserve">              </w:t>
      </w:r>
      <w:r w:rsidRPr="00622663">
        <w:rPr>
          <w:rFonts w:ascii="Arial" w:hAnsi="Arial" w:cs="Arial"/>
          <w:color w:val="0099CC"/>
        </w:rPr>
        <w:t xml:space="preserve">questi sono gustosi brani di un Signor musicista, anche se generalmente egli stesso li classificò come </w:t>
      </w:r>
      <w:r w:rsidR="00B05093">
        <w:rPr>
          <w:rFonts w:ascii="Arial" w:hAnsi="Arial" w:cs="Arial"/>
          <w:color w:val="0099CC"/>
        </w:rPr>
        <w:t xml:space="preserve">                 </w:t>
      </w:r>
      <w:r w:rsidRPr="00622663">
        <w:rPr>
          <w:rFonts w:ascii="Arial" w:hAnsi="Arial" w:cs="Arial"/>
          <w:color w:val="0099CC"/>
        </w:rPr>
        <w:t xml:space="preserve">sciocchezze, dei “Piccoli ...niente”. Ciò che non era cantato, si doveva tralasciare, apparivano questi brani </w:t>
      </w:r>
      <w:r w:rsidR="00095571" w:rsidRPr="00622663">
        <w:rPr>
          <w:rFonts w:ascii="Arial" w:hAnsi="Arial" w:cs="Arial"/>
          <w:color w:val="0099CC"/>
        </w:rPr>
        <w:t xml:space="preserve">    </w:t>
      </w:r>
      <w:r w:rsidR="00CA1EF1">
        <w:rPr>
          <w:rFonts w:ascii="Arial" w:hAnsi="Arial" w:cs="Arial"/>
          <w:color w:val="0099CC"/>
        </w:rPr>
        <w:t xml:space="preserve">                </w:t>
      </w:r>
      <w:r w:rsidRPr="00622663">
        <w:rPr>
          <w:rFonts w:ascii="Arial" w:hAnsi="Arial" w:cs="Arial"/>
          <w:color w:val="0099CC"/>
        </w:rPr>
        <w:t xml:space="preserve">quasi un’insulto al grande operista. In una musica a programma, non pubblicata per volontà dello stesso </w:t>
      </w:r>
      <w:r w:rsidR="00095571" w:rsidRPr="00622663">
        <w:rPr>
          <w:rFonts w:ascii="Arial" w:hAnsi="Arial" w:cs="Arial"/>
          <w:color w:val="0099CC"/>
        </w:rPr>
        <w:t xml:space="preserve">  </w:t>
      </w:r>
      <w:r w:rsidR="00CA1EF1">
        <w:rPr>
          <w:rFonts w:ascii="Arial" w:hAnsi="Arial" w:cs="Arial"/>
          <w:color w:val="0099CC"/>
        </w:rPr>
        <w:t xml:space="preserve">               </w:t>
      </w:r>
      <w:r w:rsidRPr="00622663">
        <w:rPr>
          <w:rFonts w:ascii="Arial" w:hAnsi="Arial" w:cs="Arial"/>
          <w:color w:val="0099CC"/>
        </w:rPr>
        <w:t xml:space="preserve">Rossini, e intitolata “Un petit train de plaisir” si rievoca un’immaginaria avventura in treno, con brani dai titoli </w:t>
      </w:r>
      <w:r w:rsidR="00095571" w:rsidRPr="00622663">
        <w:rPr>
          <w:rFonts w:ascii="Arial" w:hAnsi="Arial" w:cs="Arial"/>
          <w:color w:val="0099CC"/>
        </w:rPr>
        <w:t xml:space="preserve">           </w:t>
      </w:r>
      <w:r w:rsidR="00CA1EF1">
        <w:rPr>
          <w:rFonts w:ascii="Arial" w:hAnsi="Arial" w:cs="Arial"/>
          <w:color w:val="0099CC"/>
        </w:rPr>
        <w:t xml:space="preserve">                  </w:t>
      </w:r>
      <w:r w:rsidRPr="00622663">
        <w:rPr>
          <w:rFonts w:ascii="Arial" w:hAnsi="Arial" w:cs="Arial"/>
          <w:color w:val="0099CC"/>
        </w:rPr>
        <w:t xml:space="preserve">a dir poco divertenti, tipo: </w:t>
      </w:r>
      <w:r w:rsidRPr="00622663">
        <w:rPr>
          <w:rFonts w:ascii="Arial" w:hAnsi="Arial" w:cs="Arial"/>
          <w:i/>
          <w:color w:val="0099CC"/>
        </w:rPr>
        <w:t xml:space="preserve">Si sale sul vagone, la macchina parte, sbuffi satanici, danza dei freni, terribile deragliamento del convoglio, primo e secondo ferito, primo morto in Paradiso, secondo morto all’inferno, </w:t>
      </w:r>
      <w:r w:rsidR="00CA1EF1">
        <w:rPr>
          <w:rFonts w:ascii="Arial" w:hAnsi="Arial" w:cs="Arial"/>
          <w:i/>
          <w:color w:val="0099CC"/>
        </w:rPr>
        <w:t xml:space="preserve">                    </w:t>
      </w:r>
      <w:r w:rsidRPr="00622663">
        <w:rPr>
          <w:rFonts w:ascii="Arial" w:hAnsi="Arial" w:cs="Arial"/>
          <w:i/>
          <w:color w:val="0099CC"/>
        </w:rPr>
        <w:t>nel finale un... “Valzerino”</w:t>
      </w:r>
      <w:r w:rsidRPr="00622663">
        <w:rPr>
          <w:rFonts w:ascii="Arial" w:hAnsi="Arial" w:cs="Arial"/>
          <w:color w:val="0099CC"/>
        </w:rPr>
        <w:t>!</w:t>
      </w:r>
      <w:r w:rsidR="00584C51" w:rsidRPr="00622663">
        <w:rPr>
          <w:rFonts w:ascii="Arial" w:hAnsi="Arial" w:cs="Arial"/>
          <w:color w:val="0099CC"/>
        </w:rPr>
        <w:t xml:space="preserve">  Per maggiori informazioni sull'autore, vedi "Passeggiando con la Musica", </w:t>
      </w:r>
      <w:r w:rsidR="00095571" w:rsidRPr="00622663">
        <w:rPr>
          <w:rFonts w:ascii="Arial" w:hAnsi="Arial" w:cs="Arial"/>
          <w:color w:val="0099CC"/>
        </w:rPr>
        <w:t xml:space="preserve">          </w:t>
      </w:r>
      <w:r w:rsidR="00584C51" w:rsidRPr="00622663">
        <w:rPr>
          <w:rFonts w:ascii="Arial" w:hAnsi="Arial" w:cs="Arial"/>
          <w:color w:val="0099CC"/>
        </w:rPr>
        <w:t>scaricabile dal sito: mariodemolli.com</w:t>
      </w:r>
    </w:p>
    <w:p w:rsidR="00795851" w:rsidRPr="00622663" w:rsidRDefault="00E0330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Fantasia, </w:t>
      </w:r>
      <w:r w:rsidR="00B84332" w:rsidRPr="00622663">
        <w:rPr>
          <w:b w:val="0"/>
          <w:color w:val="000000"/>
          <w:sz w:val="24"/>
          <w:szCs w:val="24"/>
        </w:rPr>
        <w:t>Le Rendez-vous de chasse, corno solo</w:t>
      </w:r>
      <w:r w:rsidR="003D2234" w:rsidRPr="00622663">
        <w:rPr>
          <w:b w:val="0"/>
          <w:color w:val="000000"/>
          <w:sz w:val="24"/>
          <w:szCs w:val="24"/>
        </w:rPr>
        <w:t xml:space="preserve"> o 4 corni</w:t>
      </w:r>
      <w:r w:rsidR="00E1076C" w:rsidRPr="00622663">
        <w:rPr>
          <w:b w:val="0"/>
          <w:color w:val="000000"/>
          <w:sz w:val="24"/>
          <w:szCs w:val="24"/>
        </w:rPr>
        <w:t xml:space="preserve"> (</w:t>
      </w:r>
      <w:r w:rsidR="00096750" w:rsidRPr="00622663">
        <w:rPr>
          <w:b w:val="0"/>
          <w:color w:val="000000"/>
          <w:sz w:val="24"/>
          <w:szCs w:val="24"/>
        </w:rPr>
        <w:t>1828, 4’</w:t>
      </w:r>
      <w:r w:rsidR="00E1076C" w:rsidRPr="00622663">
        <w:rPr>
          <w:b w:val="0"/>
          <w:color w:val="000000"/>
          <w:sz w:val="24"/>
          <w:szCs w:val="24"/>
        </w:rPr>
        <w:t>3</w:t>
      </w:r>
      <w:r w:rsidR="00096750" w:rsidRPr="00622663">
        <w:rPr>
          <w:b w:val="0"/>
          <w:color w:val="000000"/>
          <w:sz w:val="24"/>
          <w:szCs w:val="24"/>
        </w:rPr>
        <w:t>5</w:t>
      </w:r>
      <w:r w:rsidR="00E1076C" w:rsidRPr="00622663">
        <w:rPr>
          <w:b w:val="0"/>
          <w:color w:val="000000"/>
          <w:sz w:val="24"/>
          <w:szCs w:val="24"/>
        </w:rPr>
        <w:t>)</w:t>
      </w:r>
      <w:r w:rsidR="00B84332" w:rsidRPr="00622663">
        <w:rPr>
          <w:b w:val="0"/>
          <w:color w:val="000000"/>
          <w:sz w:val="24"/>
          <w:szCs w:val="24"/>
        </w:rPr>
        <w:t xml:space="preserve">.    </w:t>
      </w:r>
    </w:p>
    <w:p w:rsidR="00795851" w:rsidRPr="00622663" w:rsidRDefault="007958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Preludio, Tema e Variazioni in Mi, corno e pf. (1857/68, </w:t>
      </w:r>
      <w:r w:rsidR="003A6139" w:rsidRPr="00622663">
        <w:rPr>
          <w:b w:val="0"/>
          <w:color w:val="000000"/>
          <w:sz w:val="24"/>
          <w:szCs w:val="24"/>
        </w:rPr>
        <w:t>10'15</w:t>
      </w:r>
      <w:r w:rsidRPr="00622663">
        <w:rPr>
          <w:b w:val="0"/>
          <w:color w:val="000000"/>
          <w:sz w:val="24"/>
          <w:szCs w:val="24"/>
        </w:rPr>
        <w:t xml:space="preserve">). </w:t>
      </w:r>
    </w:p>
    <w:p w:rsidR="00795851" w:rsidRPr="00622663" w:rsidRDefault="007958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Fantasia per corno e pf.: Introduzione, andante e allegro. </w:t>
      </w:r>
    </w:p>
    <w:p w:rsidR="00795851" w:rsidRPr="00622663" w:rsidRDefault="007958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Tema di Rossini seguito da 2 Variazioni di Moscheles in Mi, cor</w:t>
      </w:r>
      <w:r w:rsidR="00B30BA1" w:rsidRPr="00622663">
        <w:rPr>
          <w:b w:val="0"/>
          <w:color w:val="000000"/>
          <w:sz w:val="24"/>
          <w:szCs w:val="24"/>
        </w:rPr>
        <w:t>no</w:t>
      </w:r>
      <w:r w:rsidRPr="00622663">
        <w:rPr>
          <w:b w:val="0"/>
          <w:color w:val="000000"/>
          <w:sz w:val="24"/>
          <w:szCs w:val="24"/>
        </w:rPr>
        <w:t xml:space="preserve"> e pf. (1860, 10’30).</w:t>
      </w:r>
    </w:p>
    <w:p w:rsidR="00795851" w:rsidRPr="00622663" w:rsidRDefault="0079585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Ouverture del Guglielmo Tell, trombe e corni.   Le Rendez-vous la Chasse, 4 corni</w:t>
      </w:r>
      <w:r w:rsidR="00153C7D" w:rsidRPr="00622663">
        <w:rPr>
          <w:b w:val="0"/>
          <w:sz w:val="24"/>
          <w:szCs w:val="24"/>
        </w:rPr>
        <w:t xml:space="preserve"> (2')</w:t>
      </w:r>
      <w:r w:rsidRPr="00622663">
        <w:rPr>
          <w:b w:val="0"/>
          <w:sz w:val="24"/>
          <w:szCs w:val="24"/>
        </w:rPr>
        <w:t>.</w:t>
      </w:r>
    </w:p>
    <w:p w:rsidR="00795851" w:rsidRPr="00622663" w:rsidRDefault="007958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3 </w:t>
      </w:r>
      <w:r w:rsidR="0032723A" w:rsidRPr="00622663">
        <w:rPr>
          <w:b w:val="0"/>
          <w:color w:val="000000"/>
          <w:sz w:val="24"/>
          <w:szCs w:val="24"/>
        </w:rPr>
        <w:t>Duetti per corno (180</w:t>
      </w:r>
      <w:r w:rsidRPr="00622663">
        <w:rPr>
          <w:b w:val="0"/>
          <w:color w:val="000000"/>
          <w:sz w:val="24"/>
          <w:szCs w:val="24"/>
        </w:rPr>
        <w:t>7</w:t>
      </w:r>
      <w:r w:rsidR="0032723A" w:rsidRPr="00622663">
        <w:rPr>
          <w:b w:val="0"/>
          <w:color w:val="000000"/>
          <w:sz w:val="24"/>
          <w:szCs w:val="24"/>
        </w:rPr>
        <w:t>)</w:t>
      </w:r>
      <w:r w:rsidRPr="00622663">
        <w:rPr>
          <w:b w:val="0"/>
          <w:color w:val="000000"/>
          <w:sz w:val="24"/>
          <w:szCs w:val="24"/>
        </w:rPr>
        <w:t>,  in Si, in Mi</w:t>
      </w:r>
      <w:r w:rsidR="0032723A" w:rsidRPr="00622663">
        <w:rPr>
          <w:b w:val="0"/>
          <w:color w:val="000000"/>
          <w:sz w:val="24"/>
          <w:szCs w:val="24"/>
        </w:rPr>
        <w:t>.</w:t>
      </w:r>
      <w:r w:rsidR="00B30BA1" w:rsidRPr="00622663">
        <w:rPr>
          <w:b w:val="0"/>
          <w:color w:val="000000"/>
          <w:sz w:val="24"/>
          <w:szCs w:val="24"/>
        </w:rPr>
        <w:t xml:space="preserve">   </w:t>
      </w:r>
      <w:r w:rsidR="00B0762D" w:rsidRPr="00622663">
        <w:rPr>
          <w:b w:val="0"/>
          <w:color w:val="000000"/>
          <w:sz w:val="24"/>
          <w:szCs w:val="24"/>
        </w:rPr>
        <w:t xml:space="preserve">Terzetto per corno, fag. e pf. (1812).    </w:t>
      </w:r>
    </w:p>
    <w:p w:rsidR="00770E44" w:rsidRPr="00622663" w:rsidRDefault="00770E44" w:rsidP="00582753">
      <w:pPr>
        <w:tabs>
          <w:tab w:val="left" w:pos="4253"/>
          <w:tab w:val="left" w:pos="4395"/>
        </w:tabs>
        <w:spacing w:before="120" w:line="276" w:lineRule="auto"/>
        <w:rPr>
          <w:rFonts w:ascii="Arial" w:hAnsi="Arial" w:cs="Arial"/>
        </w:rPr>
      </w:pPr>
      <w:r w:rsidRPr="00622663">
        <w:rPr>
          <w:rFonts w:ascii="Arial" w:hAnsi="Arial" w:cs="Arial"/>
        </w:rPr>
        <w:lastRenderedPageBreak/>
        <w:t>1a Sonata a 4 in Sol: corno, cl</w:t>
      </w:r>
      <w:r w:rsidR="00B30BA1" w:rsidRPr="00622663">
        <w:rPr>
          <w:rFonts w:ascii="Arial" w:hAnsi="Arial" w:cs="Arial"/>
        </w:rPr>
        <w:t>arinetto,</w:t>
      </w:r>
      <w:r w:rsidRPr="00622663">
        <w:rPr>
          <w:rFonts w:ascii="Arial" w:hAnsi="Arial" w:cs="Arial"/>
        </w:rPr>
        <w:t xml:space="preserve"> fl</w:t>
      </w:r>
      <w:r w:rsidR="00B30BA1" w:rsidRPr="00622663">
        <w:rPr>
          <w:rFonts w:ascii="Arial" w:hAnsi="Arial" w:cs="Arial"/>
        </w:rPr>
        <w:t>auto,</w:t>
      </w:r>
      <w:r w:rsidRPr="00622663">
        <w:rPr>
          <w:rFonts w:ascii="Arial" w:hAnsi="Arial" w:cs="Arial"/>
        </w:rPr>
        <w:t xml:space="preserve"> fag</w:t>
      </w:r>
      <w:r w:rsidR="00B30BA1" w:rsidRPr="00622663">
        <w:rPr>
          <w:rFonts w:ascii="Arial" w:hAnsi="Arial" w:cs="Arial"/>
        </w:rPr>
        <w:t>otto</w:t>
      </w:r>
      <w:r w:rsidRPr="00622663">
        <w:rPr>
          <w:rFonts w:ascii="Arial" w:hAnsi="Arial" w:cs="Arial"/>
        </w:rPr>
        <w:t xml:space="preserve"> (1804, 11’30),</w:t>
      </w:r>
    </w:p>
    <w:p w:rsidR="00770E44" w:rsidRPr="00622663" w:rsidRDefault="00770E44" w:rsidP="00582753">
      <w:pPr>
        <w:tabs>
          <w:tab w:val="left" w:pos="4253"/>
          <w:tab w:val="left" w:pos="4395"/>
        </w:tabs>
        <w:spacing w:before="120" w:line="276" w:lineRule="auto"/>
        <w:rPr>
          <w:rFonts w:ascii="Arial" w:hAnsi="Arial" w:cs="Arial"/>
        </w:rPr>
      </w:pPr>
      <w:r w:rsidRPr="00622663">
        <w:rPr>
          <w:rFonts w:ascii="Arial" w:hAnsi="Arial" w:cs="Arial"/>
        </w:rPr>
        <w:t>2a Sonata a 4 in La: corno, cl</w:t>
      </w:r>
      <w:r w:rsidR="00B30BA1" w:rsidRPr="00622663">
        <w:rPr>
          <w:rFonts w:ascii="Arial" w:hAnsi="Arial" w:cs="Arial"/>
        </w:rPr>
        <w:t xml:space="preserve">arinetto, </w:t>
      </w:r>
      <w:r w:rsidRPr="00622663">
        <w:rPr>
          <w:rFonts w:ascii="Arial" w:hAnsi="Arial" w:cs="Arial"/>
        </w:rPr>
        <w:t>fl</w:t>
      </w:r>
      <w:r w:rsidR="00B30BA1" w:rsidRPr="00622663">
        <w:rPr>
          <w:rFonts w:ascii="Arial" w:hAnsi="Arial" w:cs="Arial"/>
        </w:rPr>
        <w:t xml:space="preserve">auto e </w:t>
      </w:r>
      <w:r w:rsidRPr="00622663">
        <w:rPr>
          <w:rFonts w:ascii="Arial" w:hAnsi="Arial" w:cs="Arial"/>
        </w:rPr>
        <w:t>fag</w:t>
      </w:r>
      <w:r w:rsidR="00B30BA1" w:rsidRPr="00622663">
        <w:rPr>
          <w:rFonts w:ascii="Arial" w:hAnsi="Arial" w:cs="Arial"/>
        </w:rPr>
        <w:t>otto</w:t>
      </w:r>
      <w:r w:rsidRPr="00622663">
        <w:rPr>
          <w:rFonts w:ascii="Arial" w:hAnsi="Arial" w:cs="Arial"/>
        </w:rPr>
        <w:t xml:space="preserve"> (1804, 12’),   </w:t>
      </w:r>
    </w:p>
    <w:p w:rsidR="00770E44" w:rsidRPr="00622663" w:rsidRDefault="00770E44" w:rsidP="00582753">
      <w:pPr>
        <w:tabs>
          <w:tab w:val="left" w:pos="4253"/>
          <w:tab w:val="left" w:pos="4395"/>
        </w:tabs>
        <w:spacing w:before="120" w:line="276" w:lineRule="auto"/>
        <w:rPr>
          <w:rFonts w:ascii="Arial" w:hAnsi="Arial" w:cs="Arial"/>
        </w:rPr>
      </w:pPr>
      <w:r w:rsidRPr="00622663">
        <w:rPr>
          <w:rFonts w:ascii="Arial" w:hAnsi="Arial" w:cs="Arial"/>
        </w:rPr>
        <w:t>4a Sonata a 4 in Sib: corno, cl</w:t>
      </w:r>
      <w:r w:rsidR="00B30BA1" w:rsidRPr="00622663">
        <w:rPr>
          <w:rFonts w:ascii="Arial" w:hAnsi="Arial" w:cs="Arial"/>
        </w:rPr>
        <w:t xml:space="preserve">arinetto, </w:t>
      </w:r>
      <w:r w:rsidRPr="00622663">
        <w:rPr>
          <w:rFonts w:ascii="Arial" w:hAnsi="Arial" w:cs="Arial"/>
        </w:rPr>
        <w:t>fl</w:t>
      </w:r>
      <w:r w:rsidR="00B30BA1" w:rsidRPr="00622663">
        <w:rPr>
          <w:rFonts w:ascii="Arial" w:hAnsi="Arial" w:cs="Arial"/>
        </w:rPr>
        <w:t xml:space="preserve">auto e </w:t>
      </w:r>
      <w:r w:rsidRPr="00622663">
        <w:rPr>
          <w:rFonts w:ascii="Arial" w:hAnsi="Arial" w:cs="Arial"/>
        </w:rPr>
        <w:t>fag</w:t>
      </w:r>
      <w:r w:rsidR="00B30BA1" w:rsidRPr="00622663">
        <w:rPr>
          <w:rFonts w:ascii="Arial" w:hAnsi="Arial" w:cs="Arial"/>
        </w:rPr>
        <w:t>otto</w:t>
      </w:r>
      <w:r w:rsidRPr="00622663">
        <w:rPr>
          <w:rFonts w:ascii="Arial" w:hAnsi="Arial" w:cs="Arial"/>
        </w:rPr>
        <w:t xml:space="preserve"> (1804, 14’10)</w:t>
      </w:r>
    </w:p>
    <w:p w:rsidR="00770E44" w:rsidRPr="00622663" w:rsidRDefault="00770E44" w:rsidP="00582753">
      <w:pPr>
        <w:tabs>
          <w:tab w:val="left" w:pos="4253"/>
          <w:tab w:val="left" w:pos="4395"/>
        </w:tabs>
        <w:spacing w:before="120" w:line="276" w:lineRule="auto"/>
        <w:rPr>
          <w:rFonts w:ascii="Arial" w:hAnsi="Arial" w:cs="Arial"/>
        </w:rPr>
      </w:pPr>
      <w:r w:rsidRPr="00622663">
        <w:rPr>
          <w:rFonts w:ascii="Arial" w:hAnsi="Arial" w:cs="Arial"/>
        </w:rPr>
        <w:t xml:space="preserve">5a Sonata a 4 in Mib: corno, </w:t>
      </w:r>
      <w:r w:rsidR="00B30BA1" w:rsidRPr="00622663">
        <w:rPr>
          <w:rFonts w:ascii="Arial" w:hAnsi="Arial" w:cs="Arial"/>
        </w:rPr>
        <w:t xml:space="preserve">clarinetto, flauto e fagotto </w:t>
      </w:r>
      <w:r w:rsidRPr="00622663">
        <w:rPr>
          <w:rFonts w:ascii="Arial" w:hAnsi="Arial" w:cs="Arial"/>
        </w:rPr>
        <w:t xml:space="preserve">(1804),  </w:t>
      </w:r>
    </w:p>
    <w:p w:rsidR="00770E44" w:rsidRPr="00622663" w:rsidRDefault="00770E44" w:rsidP="00582753">
      <w:pPr>
        <w:tabs>
          <w:tab w:val="left" w:pos="4253"/>
          <w:tab w:val="left" w:pos="4395"/>
        </w:tabs>
        <w:spacing w:before="120" w:line="276" w:lineRule="auto"/>
        <w:rPr>
          <w:rFonts w:ascii="Arial" w:hAnsi="Arial" w:cs="Arial"/>
        </w:rPr>
      </w:pPr>
      <w:r w:rsidRPr="00622663">
        <w:rPr>
          <w:rFonts w:ascii="Arial" w:hAnsi="Arial" w:cs="Arial"/>
        </w:rPr>
        <w:t xml:space="preserve">6a Sonata a 4 in Re: corno, </w:t>
      </w:r>
      <w:r w:rsidR="00B30BA1" w:rsidRPr="00622663">
        <w:rPr>
          <w:rFonts w:ascii="Arial" w:hAnsi="Arial" w:cs="Arial"/>
        </w:rPr>
        <w:t xml:space="preserve">clarinetto, flauto e fagotto </w:t>
      </w:r>
      <w:r w:rsidRPr="00622663">
        <w:rPr>
          <w:rFonts w:ascii="Arial" w:hAnsi="Arial" w:cs="Arial"/>
        </w:rPr>
        <w:t xml:space="preserve">(1804, 13’25).  </w:t>
      </w:r>
    </w:p>
    <w:p w:rsidR="00795851" w:rsidRPr="00622663" w:rsidRDefault="0033747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Tema </w:t>
      </w:r>
      <w:r w:rsidR="00B575B9" w:rsidRPr="00622663">
        <w:rPr>
          <w:b w:val="0"/>
          <w:color w:val="000000"/>
          <w:sz w:val="24"/>
          <w:szCs w:val="24"/>
        </w:rPr>
        <w:t>e</w:t>
      </w:r>
      <w:r w:rsidRPr="00622663">
        <w:rPr>
          <w:b w:val="0"/>
          <w:color w:val="000000"/>
          <w:sz w:val="24"/>
          <w:szCs w:val="24"/>
        </w:rPr>
        <w:t xml:space="preserve"> variazioni per </w:t>
      </w:r>
      <w:r w:rsidR="00770E44" w:rsidRPr="00622663">
        <w:rPr>
          <w:b w:val="0"/>
          <w:sz w:val="24"/>
          <w:szCs w:val="24"/>
        </w:rPr>
        <w:t xml:space="preserve">corno, </w:t>
      </w:r>
      <w:r w:rsidR="00B30BA1" w:rsidRPr="00622663">
        <w:rPr>
          <w:b w:val="0"/>
          <w:sz w:val="24"/>
          <w:szCs w:val="24"/>
        </w:rPr>
        <w:t>clarinetto, flauto e fagotto</w:t>
      </w:r>
      <w:r w:rsidR="00B30BA1" w:rsidRPr="00622663">
        <w:t xml:space="preserve"> </w:t>
      </w:r>
      <w:r w:rsidRPr="00622663">
        <w:rPr>
          <w:b w:val="0"/>
          <w:color w:val="000000"/>
          <w:sz w:val="24"/>
          <w:szCs w:val="24"/>
        </w:rPr>
        <w:t>(1812).</w:t>
      </w:r>
    </w:p>
    <w:p w:rsidR="00B30BA1" w:rsidRPr="00622663" w:rsidRDefault="0079585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Andante e Tema con variazioni in Fa, fl</w:t>
      </w:r>
      <w:r w:rsidR="00B30BA1" w:rsidRPr="00622663">
        <w:rPr>
          <w:b w:val="0"/>
          <w:color w:val="000000"/>
          <w:sz w:val="24"/>
          <w:szCs w:val="24"/>
        </w:rPr>
        <w:t xml:space="preserve">auto, </w:t>
      </w:r>
      <w:r w:rsidRPr="00622663">
        <w:rPr>
          <w:b w:val="0"/>
          <w:color w:val="000000"/>
          <w:sz w:val="24"/>
          <w:szCs w:val="24"/>
        </w:rPr>
        <w:t>cl</w:t>
      </w:r>
      <w:r w:rsidR="00B30BA1" w:rsidRPr="00622663">
        <w:rPr>
          <w:b w:val="0"/>
          <w:color w:val="000000"/>
          <w:sz w:val="24"/>
          <w:szCs w:val="24"/>
        </w:rPr>
        <w:t>arinetto,</w:t>
      </w:r>
      <w:r w:rsidRPr="00622663">
        <w:rPr>
          <w:b w:val="0"/>
          <w:color w:val="000000"/>
          <w:sz w:val="24"/>
          <w:szCs w:val="24"/>
        </w:rPr>
        <w:t xml:space="preserve"> corno e fag</w:t>
      </w:r>
      <w:r w:rsidR="00B30BA1" w:rsidRPr="00622663">
        <w:rPr>
          <w:b w:val="0"/>
          <w:color w:val="000000"/>
          <w:sz w:val="24"/>
          <w:szCs w:val="24"/>
        </w:rPr>
        <w:t>otto</w:t>
      </w:r>
      <w:r w:rsidRPr="00622663">
        <w:rPr>
          <w:b w:val="0"/>
          <w:color w:val="000000"/>
          <w:sz w:val="24"/>
          <w:szCs w:val="24"/>
        </w:rPr>
        <w:t xml:space="preserve"> (1812).</w:t>
      </w:r>
      <w:r w:rsidR="00A92B2B" w:rsidRPr="00622663">
        <w:rPr>
          <w:b w:val="0"/>
          <w:color w:val="000000"/>
          <w:sz w:val="24"/>
          <w:szCs w:val="24"/>
        </w:rPr>
        <w:t xml:space="preserve">   </w:t>
      </w:r>
    </w:p>
    <w:p w:rsidR="00181A52" w:rsidRPr="00622663" w:rsidRDefault="00A92B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5 Duetti per 2 corni e orch</w:t>
      </w:r>
      <w:r w:rsidR="00B30BA1" w:rsidRPr="00622663">
        <w:rPr>
          <w:b w:val="0"/>
          <w:color w:val="000000"/>
          <w:sz w:val="24"/>
          <w:szCs w:val="24"/>
        </w:rPr>
        <w:t>estra</w:t>
      </w:r>
      <w:r w:rsidRPr="00622663">
        <w:rPr>
          <w:b w:val="0"/>
          <w:color w:val="000000"/>
          <w:sz w:val="24"/>
          <w:szCs w:val="24"/>
        </w:rPr>
        <w:t>.</w:t>
      </w:r>
    </w:p>
    <w:p w:rsidR="00B30BA1" w:rsidRPr="00622663" w:rsidRDefault="00B30BA1" w:rsidP="00582753">
      <w:pPr>
        <w:pStyle w:val="Titolo"/>
        <w:tabs>
          <w:tab w:val="left" w:pos="4253"/>
          <w:tab w:val="left" w:pos="4395"/>
        </w:tabs>
        <w:spacing w:before="120" w:after="0" w:line="276" w:lineRule="auto"/>
        <w:jc w:val="left"/>
        <w:outlineLvl w:val="9"/>
        <w:rPr>
          <w:b w:val="0"/>
          <w:color w:val="000000"/>
          <w:sz w:val="24"/>
          <w:szCs w:val="24"/>
        </w:rPr>
      </w:pPr>
    </w:p>
    <w:p w:rsidR="00E56A10" w:rsidRPr="00622663" w:rsidRDefault="00E56A1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ROSSUM  Frederik van</w:t>
      </w:r>
      <w:r w:rsidRPr="00622663">
        <w:rPr>
          <w:rFonts w:ascii="Arial" w:hAnsi="Arial" w:cs="Arial"/>
          <w:color w:val="0099CC"/>
          <w:u w:val="single"/>
        </w:rPr>
        <w:tab/>
        <w:t>Bruxelles, 12.5.1939.</w:t>
      </w:r>
    </w:p>
    <w:p w:rsidR="00E56A10" w:rsidRPr="00622663" w:rsidRDefault="00E56A1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belga. Studi al Conservatorio di Bruxelles, Prix de Rome nel 1965. </w:t>
      </w:r>
    </w:p>
    <w:p w:rsidR="00AE1AAF" w:rsidRPr="00622663" w:rsidRDefault="00AE1AAF" w:rsidP="00582753">
      <w:pPr>
        <w:tabs>
          <w:tab w:val="left" w:pos="4253"/>
          <w:tab w:val="left" w:pos="4395"/>
        </w:tabs>
        <w:spacing w:before="120" w:line="276" w:lineRule="auto"/>
        <w:rPr>
          <w:rFonts w:ascii="Arial" w:hAnsi="Arial" w:cs="Arial"/>
        </w:rPr>
      </w:pPr>
      <w:r w:rsidRPr="00622663">
        <w:rPr>
          <w:rFonts w:ascii="Arial" w:hAnsi="Arial" w:cs="Arial"/>
        </w:rPr>
        <w:t>Intrada per corno e pf (2005, 7’).</w:t>
      </w:r>
      <w:r w:rsidR="0096150E" w:rsidRPr="00622663">
        <w:rPr>
          <w:rFonts w:ascii="Arial" w:hAnsi="Arial" w:cs="Arial"/>
        </w:rPr>
        <w:t xml:space="preserve">   Sinfonia concertante op. 11, corno, pf. orch. (1967, 22’).</w:t>
      </w:r>
    </w:p>
    <w:p w:rsidR="0096150E" w:rsidRPr="00622663" w:rsidRDefault="0096150E" w:rsidP="00582753">
      <w:pPr>
        <w:tabs>
          <w:tab w:val="left" w:pos="4253"/>
          <w:tab w:val="left" w:pos="4395"/>
        </w:tabs>
        <w:spacing w:before="120" w:line="276" w:lineRule="auto"/>
        <w:rPr>
          <w:rFonts w:ascii="Arial" w:hAnsi="Arial" w:cs="Arial"/>
        </w:rPr>
      </w:pPr>
      <w:r w:rsidRPr="00622663">
        <w:rPr>
          <w:rFonts w:ascii="Arial" w:hAnsi="Arial" w:cs="Arial"/>
        </w:rPr>
        <w:t>Eloquences, concerto per corno e orch. op. 39 (1980, 17’30).</w:t>
      </w:r>
    </w:p>
    <w:p w:rsidR="003A2724" w:rsidRPr="00622663" w:rsidRDefault="003A2724" w:rsidP="00582753">
      <w:pPr>
        <w:tabs>
          <w:tab w:val="left" w:pos="4253"/>
          <w:tab w:val="left" w:pos="4395"/>
        </w:tabs>
        <w:spacing w:before="120" w:line="276" w:lineRule="auto"/>
        <w:rPr>
          <w:rFonts w:ascii="Arial" w:hAnsi="Arial" w:cs="Arial"/>
        </w:rPr>
      </w:pPr>
    </w:p>
    <w:p w:rsidR="00E3721E" w:rsidRPr="00622663" w:rsidRDefault="00E3721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ROTA  Nino</w:t>
      </w:r>
      <w:r w:rsidRPr="00622663">
        <w:rPr>
          <w:rFonts w:ascii="Arial" w:hAnsi="Arial" w:cs="Arial"/>
          <w:color w:val="0099CC"/>
          <w:u w:val="single"/>
        </w:rPr>
        <w:tab/>
        <w:t>Milano, 3.12.1911</w:t>
      </w:r>
      <w:r w:rsidR="00141C59" w:rsidRPr="00622663">
        <w:rPr>
          <w:rFonts w:ascii="Arial" w:hAnsi="Arial" w:cs="Arial"/>
          <w:color w:val="0099CC"/>
          <w:u w:val="single"/>
        </w:rPr>
        <w:t xml:space="preserve"> - Roma, 10.4.1979.</w:t>
      </w:r>
    </w:p>
    <w:p w:rsidR="00E3721E" w:rsidRPr="00622663" w:rsidRDefault="00E3721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italiano, allievo di Orefice, Pizzetti, Casella, Reiner e Beck. Insegnante a Taranto, Bari. </w:t>
      </w:r>
      <w:r w:rsidR="00CA1EF1">
        <w:rPr>
          <w:rFonts w:ascii="Arial" w:hAnsi="Arial" w:cs="Arial"/>
          <w:color w:val="0099CC"/>
          <w:sz w:val="20"/>
          <w:szCs w:val="20"/>
        </w:rPr>
        <w:t xml:space="preserve">                    </w:t>
      </w:r>
      <w:r w:rsidRPr="00622663">
        <w:rPr>
          <w:rFonts w:ascii="Arial" w:hAnsi="Arial" w:cs="Arial"/>
          <w:color w:val="0099CC"/>
          <w:sz w:val="20"/>
          <w:szCs w:val="20"/>
        </w:rPr>
        <w:t>Famosissimo per le colonne sonore cinematografiche (Roma città aperta, Dolce vita, Il Gattopardo...ecc.).</w:t>
      </w:r>
    </w:p>
    <w:p w:rsidR="00E3721E" w:rsidRPr="00622663" w:rsidRDefault="00851808" w:rsidP="00582753">
      <w:pPr>
        <w:tabs>
          <w:tab w:val="left" w:pos="4253"/>
          <w:tab w:val="left" w:pos="4395"/>
        </w:tabs>
        <w:spacing w:before="120" w:line="276" w:lineRule="auto"/>
        <w:rPr>
          <w:rFonts w:ascii="Arial" w:hAnsi="Arial" w:cs="Arial"/>
        </w:rPr>
      </w:pPr>
      <w:r w:rsidRPr="00622663">
        <w:rPr>
          <w:rFonts w:ascii="Arial" w:hAnsi="Arial" w:cs="Arial"/>
        </w:rPr>
        <w:t xml:space="preserve">Pezzo, corno e ctb. (1931).   </w:t>
      </w:r>
      <w:r w:rsidR="002776AA" w:rsidRPr="00622663">
        <w:rPr>
          <w:rFonts w:ascii="Arial" w:hAnsi="Arial" w:cs="Arial"/>
        </w:rPr>
        <w:t xml:space="preserve">Castel del </w:t>
      </w:r>
      <w:r w:rsidR="005870B0" w:rsidRPr="00622663">
        <w:rPr>
          <w:rFonts w:ascii="Arial" w:hAnsi="Arial" w:cs="Arial"/>
        </w:rPr>
        <w:t>M</w:t>
      </w:r>
      <w:r w:rsidR="002776AA" w:rsidRPr="00622663">
        <w:rPr>
          <w:rFonts w:ascii="Arial" w:hAnsi="Arial" w:cs="Arial"/>
        </w:rPr>
        <w:t xml:space="preserve">onte, </w:t>
      </w:r>
      <w:r w:rsidR="004A50F6" w:rsidRPr="00622663">
        <w:rPr>
          <w:rFonts w:ascii="Arial" w:hAnsi="Arial" w:cs="Arial"/>
        </w:rPr>
        <w:t>b</w:t>
      </w:r>
      <w:r w:rsidR="002776AA" w:rsidRPr="00622663">
        <w:rPr>
          <w:rFonts w:ascii="Arial" w:hAnsi="Arial" w:cs="Arial"/>
        </w:rPr>
        <w:t>allata</w:t>
      </w:r>
      <w:r w:rsidR="00E3721E" w:rsidRPr="00622663">
        <w:rPr>
          <w:rFonts w:ascii="Arial" w:hAnsi="Arial" w:cs="Arial"/>
        </w:rPr>
        <w:t xml:space="preserve"> per corno e</w:t>
      </w:r>
      <w:r w:rsidR="008E1AE7" w:rsidRPr="00622663">
        <w:rPr>
          <w:rFonts w:ascii="Arial" w:hAnsi="Arial" w:cs="Arial"/>
        </w:rPr>
        <w:t>d ens.</w:t>
      </w:r>
      <w:r w:rsidR="004B7251" w:rsidRPr="00622663">
        <w:rPr>
          <w:rFonts w:ascii="Arial" w:hAnsi="Arial" w:cs="Arial"/>
        </w:rPr>
        <w:t xml:space="preserve"> (1974</w:t>
      </w:r>
      <w:r w:rsidR="004A50F6" w:rsidRPr="00622663">
        <w:rPr>
          <w:rFonts w:ascii="Arial" w:hAnsi="Arial" w:cs="Arial"/>
        </w:rPr>
        <w:t>, 10’</w:t>
      </w:r>
      <w:r w:rsidR="004B7251" w:rsidRPr="00622663">
        <w:rPr>
          <w:rFonts w:ascii="Arial" w:hAnsi="Arial" w:cs="Arial"/>
        </w:rPr>
        <w:t>)</w:t>
      </w:r>
      <w:r w:rsidR="00E3721E" w:rsidRPr="00622663">
        <w:rPr>
          <w:rFonts w:ascii="Arial" w:hAnsi="Arial" w:cs="Arial"/>
        </w:rPr>
        <w:t>.</w:t>
      </w:r>
    </w:p>
    <w:p w:rsidR="00A457EB" w:rsidRPr="00622663" w:rsidRDefault="00A457EB" w:rsidP="00582753">
      <w:pPr>
        <w:tabs>
          <w:tab w:val="left" w:pos="4253"/>
          <w:tab w:val="left" w:pos="4395"/>
        </w:tabs>
        <w:spacing w:before="120" w:line="276" w:lineRule="auto"/>
        <w:rPr>
          <w:rFonts w:ascii="Arial" w:hAnsi="Arial" w:cs="Arial"/>
        </w:rPr>
      </w:pPr>
    </w:p>
    <w:p w:rsidR="0015741C" w:rsidRPr="00622663" w:rsidRDefault="0015741C"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ROTA</w:t>
      </w:r>
      <w:r w:rsidR="00CB5A12" w:rsidRPr="00622663">
        <w:rPr>
          <w:rFonts w:ascii="Arial" w:hAnsi="Arial" w:cs="Arial"/>
          <w:color w:val="0099CC"/>
          <w:sz w:val="24"/>
          <w:u w:val="single"/>
        </w:rPr>
        <w:t>R</w:t>
      </w:r>
      <w:r w:rsidRPr="00622663">
        <w:rPr>
          <w:rFonts w:ascii="Arial" w:hAnsi="Arial" w:cs="Arial"/>
          <w:color w:val="0099CC"/>
          <w:sz w:val="24"/>
          <w:u w:val="single"/>
        </w:rPr>
        <w:t>U  Vladimir</w:t>
      </w:r>
      <w:r w:rsidRPr="00622663">
        <w:rPr>
          <w:rFonts w:ascii="Arial" w:hAnsi="Arial" w:cs="Arial"/>
          <w:color w:val="0099CC"/>
          <w:sz w:val="24"/>
          <w:u w:val="single"/>
        </w:rPr>
        <w:tab/>
        <w:t>Sculeni, 15.10. 1931</w:t>
      </w:r>
    </w:p>
    <w:p w:rsidR="0015741C" w:rsidRPr="00622663" w:rsidRDefault="0015741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flautista rumeno. Studi al Conservatorio di Chisinau con Evtodienko (fl), Lobel e Gurov (comp). Perfezionamento flautistico con Jagudin al Conservatorio Tchaikovski di Mosca. Flautista nell’orchestra di </w:t>
      </w:r>
      <w:r w:rsidR="00CA1EF1">
        <w:rPr>
          <w:rFonts w:ascii="Arial" w:hAnsi="Arial" w:cs="Arial"/>
          <w:color w:val="0099CC"/>
        </w:rPr>
        <w:t xml:space="preserve">                    </w:t>
      </w:r>
      <w:r w:rsidRPr="00622663">
        <w:rPr>
          <w:rFonts w:ascii="Arial" w:hAnsi="Arial" w:cs="Arial"/>
          <w:color w:val="0099CC"/>
        </w:rPr>
        <w:t>Chisinau e direttore alla Filarmonica della radio-televisione moldava. Titolare della cattedra di Musica da camera all’Accademia e all’Università di Chisinau dal 1976.</w:t>
      </w:r>
    </w:p>
    <w:p w:rsidR="0015741C" w:rsidRPr="00622663" w:rsidRDefault="0015741C"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4 Dispositions, corno e orch. da camera (1982)</w:t>
      </w:r>
      <w:r w:rsidR="003A2724" w:rsidRPr="00622663">
        <w:rPr>
          <w:rFonts w:ascii="Arial" w:hAnsi="Arial" w:cs="Arial"/>
          <w:sz w:val="24"/>
        </w:rPr>
        <w:t>.</w:t>
      </w:r>
    </w:p>
    <w:p w:rsidR="003A2724" w:rsidRPr="00622663" w:rsidRDefault="003A2724" w:rsidP="00582753">
      <w:pPr>
        <w:pStyle w:val="Corpotesto"/>
        <w:tabs>
          <w:tab w:val="left" w:pos="4253"/>
          <w:tab w:val="left" w:pos="4395"/>
        </w:tabs>
        <w:spacing w:before="120" w:after="0" w:line="276" w:lineRule="auto"/>
        <w:rPr>
          <w:rFonts w:ascii="Arial" w:hAnsi="Arial" w:cs="Arial"/>
          <w:sz w:val="24"/>
        </w:rPr>
      </w:pPr>
    </w:p>
    <w:p w:rsidR="00FB34B5" w:rsidRPr="00622663" w:rsidRDefault="00FB34B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ROTH</w:t>
      </w:r>
      <w:r w:rsidR="005D466A" w:rsidRPr="00622663">
        <w:rPr>
          <w:rFonts w:ascii="Arial" w:hAnsi="Arial" w:cs="Arial"/>
          <w:color w:val="0099CC"/>
          <w:u w:val="single"/>
        </w:rPr>
        <w:t xml:space="preserve">  Philipp</w:t>
      </w:r>
      <w:r w:rsidR="005D466A" w:rsidRPr="00622663">
        <w:rPr>
          <w:rFonts w:ascii="Arial" w:hAnsi="Arial" w:cs="Arial"/>
          <w:color w:val="0099CC"/>
          <w:u w:val="single"/>
        </w:rPr>
        <w:tab/>
        <w:t>Monaco, 6.3.1779- Monaco, 1850.</w:t>
      </w:r>
    </w:p>
    <w:p w:rsidR="005D466A" w:rsidRPr="00622663" w:rsidRDefault="005D466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violoncellista tedesco, allievo di Schwarz e Winter.</w:t>
      </w:r>
    </w:p>
    <w:p w:rsidR="003A2724" w:rsidRPr="00622663" w:rsidRDefault="005D466A" w:rsidP="00582753">
      <w:pPr>
        <w:tabs>
          <w:tab w:val="left" w:pos="4253"/>
          <w:tab w:val="left" w:pos="4395"/>
        </w:tabs>
        <w:spacing w:before="120" w:line="276" w:lineRule="auto"/>
        <w:rPr>
          <w:rFonts w:ascii="Arial" w:hAnsi="Arial" w:cs="Arial"/>
        </w:rPr>
      </w:pPr>
      <w:r w:rsidRPr="00622663">
        <w:rPr>
          <w:rFonts w:ascii="Arial" w:hAnsi="Arial" w:cs="Arial"/>
        </w:rPr>
        <w:t>Concerto per corno e orch. (1813).   Concertante per corno, fagotto e orch.(1813).</w:t>
      </w:r>
    </w:p>
    <w:p w:rsidR="003A2724" w:rsidRPr="00622663" w:rsidRDefault="003A2724" w:rsidP="00582753">
      <w:pPr>
        <w:tabs>
          <w:tab w:val="left" w:pos="4253"/>
          <w:tab w:val="left" w:pos="4395"/>
        </w:tabs>
        <w:spacing w:before="120" w:line="276" w:lineRule="auto"/>
        <w:rPr>
          <w:rFonts w:ascii="Arial" w:hAnsi="Arial" w:cs="Arial"/>
        </w:rPr>
      </w:pPr>
    </w:p>
    <w:p w:rsidR="00D03959" w:rsidRPr="00622663" w:rsidRDefault="00D03959"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ROUGERON Philippe</w:t>
      </w:r>
      <w:r w:rsidRPr="00622663">
        <w:rPr>
          <w:rFonts w:ascii="Arial" w:hAnsi="Arial" w:cs="Arial"/>
          <w:color w:val="0099CC"/>
          <w:u w:val="single"/>
        </w:rPr>
        <w:tab/>
        <w:t>1928 - 1997.</w:t>
      </w:r>
    </w:p>
    <w:p w:rsidR="00D03959" w:rsidRPr="00622663" w:rsidRDefault="00D03959"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Compositore francese.</w:t>
      </w:r>
    </w:p>
    <w:p w:rsidR="003A2724" w:rsidRPr="00622663" w:rsidRDefault="00CA2887" w:rsidP="00582753">
      <w:pPr>
        <w:tabs>
          <w:tab w:val="left" w:pos="4253"/>
          <w:tab w:val="left" w:pos="4395"/>
        </w:tabs>
        <w:spacing w:before="120" w:line="276" w:lineRule="auto"/>
        <w:rPr>
          <w:rFonts w:ascii="Arial" w:hAnsi="Arial" w:cs="Arial"/>
        </w:rPr>
      </w:pPr>
      <w:r w:rsidRPr="00622663">
        <w:rPr>
          <w:rFonts w:ascii="Arial" w:hAnsi="Arial" w:cs="Arial"/>
        </w:rPr>
        <w:t xml:space="preserve">Corno e pf.:   La conque d’or,    </w:t>
      </w:r>
      <w:r w:rsidR="00683C9F" w:rsidRPr="00622663">
        <w:rPr>
          <w:rFonts w:ascii="Arial" w:hAnsi="Arial" w:cs="Arial"/>
        </w:rPr>
        <w:t>Piccolo preludio</w:t>
      </w:r>
      <w:r w:rsidRPr="00622663">
        <w:rPr>
          <w:rFonts w:ascii="Arial" w:hAnsi="Arial" w:cs="Arial"/>
        </w:rPr>
        <w:t>.</w:t>
      </w:r>
    </w:p>
    <w:p w:rsidR="003A2724" w:rsidRPr="00622663" w:rsidRDefault="003A2724" w:rsidP="00582753">
      <w:pPr>
        <w:tabs>
          <w:tab w:val="left" w:pos="4253"/>
          <w:tab w:val="left" w:pos="4395"/>
        </w:tabs>
        <w:spacing w:before="120" w:line="276" w:lineRule="auto"/>
        <w:rPr>
          <w:rFonts w:ascii="Arial" w:hAnsi="Arial" w:cs="Arial"/>
        </w:rPr>
      </w:pPr>
    </w:p>
    <w:p w:rsidR="00DE0CFB" w:rsidRPr="00622663" w:rsidRDefault="00DE0CFB"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ROUSSEAU-SAMUEL  Marcel</w:t>
      </w:r>
      <w:r w:rsidRPr="00622663">
        <w:rPr>
          <w:rFonts w:ascii="Arial" w:hAnsi="Arial" w:cs="Arial"/>
          <w:color w:val="0099CC"/>
          <w:sz w:val="24"/>
          <w:u w:val="single"/>
        </w:rPr>
        <w:tab/>
        <w:t>Parigi, 18.8.1882 - Parigi, 11.6.1955.</w:t>
      </w:r>
    </w:p>
    <w:p w:rsidR="00DE0CFB" w:rsidRPr="00622663" w:rsidRDefault="00DE0CF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 xml:space="preserve">Noto anche come Samuel-Rousseau. Compositore e direttore d’orchestra, figlio di Samuel Alexandre, che fu </w:t>
      </w:r>
      <w:r w:rsidR="00095571" w:rsidRPr="00622663">
        <w:rPr>
          <w:rFonts w:ascii="Arial" w:hAnsi="Arial" w:cs="Arial"/>
          <w:color w:val="0099CC"/>
        </w:rPr>
        <w:t xml:space="preserve">  </w:t>
      </w:r>
      <w:r w:rsidR="00CA1EF1">
        <w:rPr>
          <w:rFonts w:ascii="Arial" w:hAnsi="Arial" w:cs="Arial"/>
          <w:color w:val="0099CC"/>
        </w:rPr>
        <w:t xml:space="preserve">               </w:t>
      </w:r>
      <w:r w:rsidRPr="00622663">
        <w:rPr>
          <w:rFonts w:ascii="Arial" w:hAnsi="Arial" w:cs="Arial"/>
          <w:color w:val="0099CC"/>
        </w:rPr>
        <w:t xml:space="preserve">suo insegnante al Conservatorio di Parigi, fu anche allievo di Levignac e Lenepveu. Prix de Rome nel 1905 </w:t>
      </w:r>
      <w:r w:rsidR="00095571" w:rsidRPr="00622663">
        <w:rPr>
          <w:rFonts w:ascii="Arial" w:hAnsi="Arial" w:cs="Arial"/>
          <w:color w:val="0099CC"/>
        </w:rPr>
        <w:t xml:space="preserve">           </w:t>
      </w:r>
      <w:r w:rsidR="00CA1EF1">
        <w:rPr>
          <w:rFonts w:ascii="Arial" w:hAnsi="Arial" w:cs="Arial"/>
          <w:color w:val="0099CC"/>
        </w:rPr>
        <w:t xml:space="preserve">                   </w:t>
      </w:r>
      <w:r w:rsidRPr="00622663">
        <w:rPr>
          <w:rFonts w:ascii="Arial" w:hAnsi="Arial" w:cs="Arial"/>
          <w:color w:val="0099CC"/>
        </w:rPr>
        <w:t>( premio già vinto dal padre nel 1877). Dal 1916 al 1952 insegnante d’armonia sempre al Conservatorio</w:t>
      </w:r>
      <w:r w:rsidR="00CA1EF1">
        <w:rPr>
          <w:rFonts w:ascii="Arial" w:hAnsi="Arial" w:cs="Arial"/>
          <w:color w:val="0099CC"/>
        </w:rPr>
        <w:t xml:space="preserve"> </w:t>
      </w:r>
      <w:r w:rsidRPr="00622663">
        <w:rPr>
          <w:rFonts w:ascii="Arial" w:hAnsi="Arial" w:cs="Arial"/>
          <w:color w:val="0099CC"/>
        </w:rPr>
        <w:t xml:space="preserve">di Parigi. </w:t>
      </w:r>
    </w:p>
    <w:p w:rsidR="003A2724" w:rsidRPr="00CB63BA" w:rsidRDefault="00ED1C5F" w:rsidP="00582753">
      <w:pPr>
        <w:tabs>
          <w:tab w:val="left" w:pos="4253"/>
          <w:tab w:val="left" w:pos="4395"/>
        </w:tabs>
        <w:spacing w:before="120" w:line="276" w:lineRule="auto"/>
        <w:rPr>
          <w:rFonts w:ascii="Arial" w:hAnsi="Arial" w:cs="Arial"/>
          <w:lang w:val="en-US"/>
        </w:rPr>
      </w:pPr>
      <w:r w:rsidRPr="00622663">
        <w:rPr>
          <w:rFonts w:ascii="Arial" w:hAnsi="Arial" w:cs="Arial"/>
        </w:rPr>
        <w:t>Romana, corno e arpa.</w:t>
      </w:r>
      <w:r w:rsidR="00CA1EF1">
        <w:rPr>
          <w:rFonts w:ascii="Arial" w:hAnsi="Arial" w:cs="Arial"/>
        </w:rPr>
        <w:t xml:space="preserve">   </w:t>
      </w:r>
      <w:r w:rsidR="00773296" w:rsidRPr="00CB63BA">
        <w:rPr>
          <w:rFonts w:ascii="Arial" w:hAnsi="Arial" w:cs="Arial"/>
          <w:lang w:val="en-US"/>
        </w:rPr>
        <w:t>Romance, corno e pf. (1946).</w:t>
      </w:r>
    </w:p>
    <w:p w:rsidR="003A2724" w:rsidRPr="00CB63BA" w:rsidRDefault="003A2724" w:rsidP="00582753">
      <w:pPr>
        <w:tabs>
          <w:tab w:val="left" w:pos="4253"/>
          <w:tab w:val="left" w:pos="4395"/>
        </w:tabs>
        <w:spacing w:before="120" w:line="276" w:lineRule="auto"/>
        <w:rPr>
          <w:rFonts w:ascii="Arial" w:hAnsi="Arial" w:cs="Arial"/>
          <w:lang w:val="en-US"/>
        </w:rPr>
      </w:pPr>
    </w:p>
    <w:p w:rsidR="0071344A" w:rsidRPr="00CB63BA" w:rsidRDefault="0071344A"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CB63BA">
        <w:rPr>
          <w:rFonts w:ascii="Arial" w:hAnsi="Arial" w:cs="Arial"/>
          <w:color w:val="0099CC"/>
          <w:sz w:val="24"/>
          <w:u w:val="single"/>
          <w:lang w:val="en-US"/>
        </w:rPr>
        <w:t>ROUSSEL Albert</w:t>
      </w:r>
      <w:r w:rsidRPr="00CB63BA">
        <w:rPr>
          <w:rFonts w:ascii="Arial" w:hAnsi="Arial" w:cs="Arial"/>
          <w:color w:val="0099CC"/>
          <w:sz w:val="24"/>
          <w:u w:val="single"/>
          <w:lang w:val="en-US"/>
        </w:rPr>
        <w:tab/>
        <w:t>Tourcoing, 5.4.1869 - Royan, 23.8.1937</w:t>
      </w:r>
    </w:p>
    <w:p w:rsidR="0071344A" w:rsidRPr="00622663" w:rsidRDefault="0071344A" w:rsidP="00582753">
      <w:pPr>
        <w:pStyle w:val="Corpotesto"/>
        <w:tabs>
          <w:tab w:val="left" w:pos="4253"/>
          <w:tab w:val="left" w:pos="4395"/>
        </w:tabs>
        <w:spacing w:before="120" w:after="0" w:line="276" w:lineRule="auto"/>
        <w:rPr>
          <w:rFonts w:ascii="Arial" w:hAnsi="Arial" w:cs="Arial"/>
          <w:color w:val="0099CC"/>
        </w:rPr>
      </w:pPr>
      <w:r w:rsidRPr="00CA1EF1">
        <w:rPr>
          <w:rFonts w:ascii="Arial" w:hAnsi="Arial" w:cs="Arial"/>
          <w:color w:val="0099CC"/>
        </w:rPr>
        <w:t xml:space="preserve">Allievo di Koszul, Gigout e d’Indy. </w:t>
      </w:r>
      <w:r w:rsidRPr="00622663">
        <w:rPr>
          <w:rFonts w:ascii="Arial" w:hAnsi="Arial" w:cs="Arial"/>
          <w:color w:val="0099CC"/>
        </w:rPr>
        <w:t>Musicista e ufficiale di marina. Tra i suoi allievi, Satie e Martinu.</w:t>
      </w:r>
    </w:p>
    <w:p w:rsidR="0071344A" w:rsidRPr="00622663" w:rsidRDefault="0071344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Divertissement, per fl. oboe, cl. fag. corno e pf</w:t>
      </w:r>
      <w:r w:rsidR="00491B79" w:rsidRPr="00622663">
        <w:rPr>
          <w:rFonts w:ascii="Arial" w:hAnsi="Arial" w:cs="Arial"/>
          <w:color w:val="000000"/>
        </w:rPr>
        <w:t>.</w:t>
      </w:r>
      <w:r w:rsidRPr="00622663">
        <w:rPr>
          <w:rFonts w:ascii="Arial" w:hAnsi="Arial" w:cs="Arial"/>
          <w:color w:val="000000"/>
        </w:rPr>
        <w:t xml:space="preserve"> op</w:t>
      </w:r>
      <w:r w:rsidR="00491B79" w:rsidRPr="00622663">
        <w:rPr>
          <w:rFonts w:ascii="Arial" w:hAnsi="Arial" w:cs="Arial"/>
          <w:color w:val="000000"/>
        </w:rPr>
        <w:t>.</w:t>
      </w:r>
      <w:r w:rsidRPr="00622663">
        <w:rPr>
          <w:rFonts w:ascii="Arial" w:hAnsi="Arial" w:cs="Arial"/>
          <w:color w:val="000000"/>
        </w:rPr>
        <w:t xml:space="preserve"> 6 (1906).</w:t>
      </w:r>
    </w:p>
    <w:p w:rsidR="0071344A" w:rsidRPr="00622663" w:rsidRDefault="0071344A" w:rsidP="00582753">
      <w:pPr>
        <w:tabs>
          <w:tab w:val="left" w:pos="4253"/>
          <w:tab w:val="left" w:pos="4395"/>
        </w:tabs>
        <w:spacing w:before="120" w:line="276" w:lineRule="auto"/>
        <w:rPr>
          <w:rFonts w:ascii="Arial" w:hAnsi="Arial" w:cs="Arial"/>
        </w:rPr>
      </w:pPr>
      <w:r w:rsidRPr="00622663">
        <w:rPr>
          <w:rFonts w:ascii="Arial" w:hAnsi="Arial" w:cs="Arial"/>
        </w:rPr>
        <w:t>Divertissement per fl. oboe, cl. corno e pf. op. 6 (1906).</w:t>
      </w:r>
    </w:p>
    <w:p w:rsidR="003A2724" w:rsidRPr="00622663" w:rsidRDefault="003A2724" w:rsidP="00582753">
      <w:pPr>
        <w:tabs>
          <w:tab w:val="left" w:pos="4253"/>
          <w:tab w:val="left" w:pos="4395"/>
        </w:tabs>
        <w:spacing w:before="120" w:line="276" w:lineRule="auto"/>
        <w:rPr>
          <w:rFonts w:ascii="Arial" w:hAnsi="Arial" w:cs="Arial"/>
        </w:rPr>
      </w:pPr>
    </w:p>
    <w:p w:rsidR="005400E4" w:rsidRPr="00622663" w:rsidRDefault="005400E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ROY  Alphonse</w:t>
      </w:r>
      <w:r w:rsidRPr="00622663">
        <w:rPr>
          <w:rFonts w:ascii="Arial" w:hAnsi="Arial" w:cs="Arial"/>
          <w:color w:val="0099CC"/>
          <w:u w:val="single"/>
        </w:rPr>
        <w:tab/>
        <w:t>Ginevra, 14.11.1906</w:t>
      </w:r>
    </w:p>
    <w:p w:rsidR="005400E4" w:rsidRPr="00622663" w:rsidRDefault="005400E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flautista svizzero. Allievo di Barbezat, Nada e Moyse.</w:t>
      </w:r>
    </w:p>
    <w:p w:rsidR="005400E4" w:rsidRPr="00622663" w:rsidRDefault="005400E4" w:rsidP="00582753">
      <w:pPr>
        <w:tabs>
          <w:tab w:val="left" w:pos="4253"/>
          <w:tab w:val="left" w:pos="4395"/>
        </w:tabs>
        <w:spacing w:before="120" w:line="276" w:lineRule="auto"/>
        <w:rPr>
          <w:rFonts w:ascii="Arial" w:hAnsi="Arial" w:cs="Arial"/>
        </w:rPr>
      </w:pPr>
      <w:r w:rsidRPr="00622663">
        <w:rPr>
          <w:rFonts w:ascii="Arial" w:hAnsi="Arial" w:cs="Arial"/>
        </w:rPr>
        <w:t>Quartetto per corni (1954).   2 Pezzi per 4 corni.</w:t>
      </w:r>
    </w:p>
    <w:p w:rsidR="003A2724" w:rsidRPr="00622663" w:rsidRDefault="003A2724" w:rsidP="00582753">
      <w:pPr>
        <w:tabs>
          <w:tab w:val="left" w:pos="4253"/>
          <w:tab w:val="left" w:pos="4395"/>
        </w:tabs>
        <w:spacing w:before="120" w:line="276" w:lineRule="auto"/>
        <w:rPr>
          <w:rFonts w:ascii="Arial" w:hAnsi="Arial" w:cs="Arial"/>
        </w:rPr>
      </w:pPr>
    </w:p>
    <w:p w:rsidR="00797BC1" w:rsidRPr="00622663" w:rsidRDefault="00797BC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RUDOLPH  Johann</w:t>
      </w:r>
      <w:r w:rsidRPr="00622663">
        <w:rPr>
          <w:rFonts w:ascii="Arial" w:hAnsi="Arial" w:cs="Arial"/>
          <w:color w:val="0099CC"/>
          <w:u w:val="single"/>
        </w:rPr>
        <w:tab/>
        <w:t>Strasburgo, 14.10.1730 - Parigi, 18.8.1812.</w:t>
      </w:r>
    </w:p>
    <w:p w:rsidR="00F24488" w:rsidRPr="00622663" w:rsidRDefault="00797BC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violinista e compositore francese, allievo del padre e in Italia di Traetta, a Parma dove fu cornista </w:t>
      </w:r>
      <w:r w:rsidR="00095571" w:rsidRPr="00622663">
        <w:rPr>
          <w:rFonts w:ascii="Arial" w:hAnsi="Arial" w:cs="Arial"/>
          <w:color w:val="0099CC"/>
          <w:sz w:val="20"/>
          <w:szCs w:val="20"/>
        </w:rPr>
        <w:t xml:space="preserve">    </w:t>
      </w:r>
      <w:r w:rsidR="00CA1EF1">
        <w:rPr>
          <w:rFonts w:ascii="Arial" w:hAnsi="Arial" w:cs="Arial"/>
          <w:color w:val="0099CC"/>
          <w:sz w:val="20"/>
          <w:szCs w:val="20"/>
        </w:rPr>
        <w:t xml:space="preserve">             </w:t>
      </w:r>
      <w:r w:rsidRPr="00622663">
        <w:rPr>
          <w:rFonts w:ascii="Arial" w:hAnsi="Arial" w:cs="Arial"/>
          <w:color w:val="0099CC"/>
          <w:sz w:val="20"/>
          <w:szCs w:val="20"/>
        </w:rPr>
        <w:t>alla Cappella Reale. Fu con Jommelli a Stoccarda quindi rientrò a Parigi dove fu solista di corno ai Concerts Spirituels e insegnante al Conservatorio.</w:t>
      </w:r>
    </w:p>
    <w:p w:rsidR="00797BC1" w:rsidRPr="00622663" w:rsidRDefault="00797BC1" w:rsidP="00582753">
      <w:pPr>
        <w:tabs>
          <w:tab w:val="left" w:pos="4253"/>
          <w:tab w:val="left" w:pos="4395"/>
        </w:tabs>
        <w:spacing w:before="120" w:line="276" w:lineRule="auto"/>
        <w:rPr>
          <w:rFonts w:ascii="Arial" w:hAnsi="Arial" w:cs="Arial"/>
        </w:rPr>
      </w:pPr>
      <w:r w:rsidRPr="00622663">
        <w:rPr>
          <w:rFonts w:ascii="Arial" w:hAnsi="Arial" w:cs="Arial"/>
        </w:rPr>
        <w:t>2 Concerti per corno.   Fanfares faciles per 2 corni.   24 Fanfares per 3 corni.</w:t>
      </w:r>
    </w:p>
    <w:p w:rsidR="003A2724" w:rsidRPr="00622663" w:rsidRDefault="003A2724" w:rsidP="00582753">
      <w:pPr>
        <w:tabs>
          <w:tab w:val="left" w:pos="4253"/>
          <w:tab w:val="left" w:pos="4395"/>
        </w:tabs>
        <w:spacing w:before="120" w:line="276" w:lineRule="auto"/>
        <w:rPr>
          <w:rFonts w:ascii="Arial" w:hAnsi="Arial" w:cs="Arial"/>
        </w:rPr>
      </w:pPr>
    </w:p>
    <w:p w:rsidR="00C962DA" w:rsidRPr="00622663" w:rsidRDefault="00C962DA"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RUEFF  Jeanine</w:t>
      </w:r>
      <w:r w:rsidRPr="00622663">
        <w:rPr>
          <w:rFonts w:ascii="Arial" w:hAnsi="Arial" w:cs="Arial"/>
          <w:color w:val="0099CC"/>
          <w:u w:val="single"/>
        </w:rPr>
        <w:tab/>
        <w:t>Parigi, 5.2.1922 - Parigi, 20.9.1999.</w:t>
      </w:r>
    </w:p>
    <w:p w:rsidR="00C962DA" w:rsidRPr="00622663" w:rsidRDefault="00C962DA"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Compositrice francese, studi al Conservatorio di Parigi con Aubin, Challan, Jean e Noel Gallon e Busser. </w:t>
      </w:r>
      <w:r w:rsidR="00095571" w:rsidRPr="00622663">
        <w:rPr>
          <w:rFonts w:ascii="Arial" w:hAnsi="Arial" w:cs="Arial"/>
          <w:color w:val="0099CC"/>
          <w:sz w:val="20"/>
          <w:szCs w:val="20"/>
        </w:rPr>
        <w:t xml:space="preserve">           </w:t>
      </w:r>
      <w:r w:rsidR="00CA1EF1">
        <w:rPr>
          <w:rFonts w:ascii="Arial" w:hAnsi="Arial" w:cs="Arial"/>
          <w:color w:val="0099CC"/>
          <w:sz w:val="20"/>
          <w:szCs w:val="20"/>
        </w:rPr>
        <w:t xml:space="preserve">               </w:t>
      </w:r>
      <w:r w:rsidRPr="00622663">
        <w:rPr>
          <w:rFonts w:ascii="Arial" w:hAnsi="Arial" w:cs="Arial"/>
          <w:color w:val="0099CC"/>
          <w:sz w:val="20"/>
          <w:szCs w:val="20"/>
        </w:rPr>
        <w:t>2° Grand Prix de Rome nel 1948. Insegnante d’armonia dal 1977 al Conservatorio di Parigi.</w:t>
      </w:r>
    </w:p>
    <w:p w:rsidR="000E61F9" w:rsidRPr="00622663" w:rsidRDefault="000E61F9"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Cantilen</w:t>
      </w:r>
      <w:r w:rsidR="007C5382" w:rsidRPr="00622663">
        <w:rPr>
          <w:b w:val="0"/>
          <w:color w:val="000000"/>
          <w:sz w:val="24"/>
          <w:szCs w:val="24"/>
        </w:rPr>
        <w:t>e</w:t>
      </w:r>
      <w:r w:rsidR="00491B79" w:rsidRPr="00622663">
        <w:rPr>
          <w:b w:val="0"/>
          <w:color w:val="000000"/>
          <w:sz w:val="24"/>
          <w:szCs w:val="24"/>
        </w:rPr>
        <w:t xml:space="preserve"> </w:t>
      </w:r>
      <w:r w:rsidR="005203AC" w:rsidRPr="00622663">
        <w:rPr>
          <w:b w:val="0"/>
          <w:color w:val="000000"/>
          <w:sz w:val="24"/>
          <w:szCs w:val="24"/>
        </w:rPr>
        <w:t>in Fa</w:t>
      </w:r>
      <w:r w:rsidR="00491B79" w:rsidRPr="00622663">
        <w:rPr>
          <w:b w:val="0"/>
          <w:color w:val="000000"/>
          <w:sz w:val="24"/>
          <w:szCs w:val="24"/>
        </w:rPr>
        <w:t xml:space="preserve">, </w:t>
      </w:r>
      <w:r w:rsidRPr="00622663">
        <w:rPr>
          <w:b w:val="0"/>
          <w:color w:val="000000"/>
          <w:sz w:val="24"/>
          <w:szCs w:val="24"/>
        </w:rPr>
        <w:t>corno e pf.</w:t>
      </w:r>
      <w:r w:rsidR="00491B79" w:rsidRPr="00622663">
        <w:rPr>
          <w:b w:val="0"/>
          <w:color w:val="000000"/>
          <w:sz w:val="24"/>
          <w:szCs w:val="24"/>
        </w:rPr>
        <w:t xml:space="preserve"> </w:t>
      </w:r>
      <w:r w:rsidR="007C5382" w:rsidRPr="00622663">
        <w:rPr>
          <w:b w:val="0"/>
          <w:color w:val="000000"/>
          <w:sz w:val="24"/>
          <w:szCs w:val="24"/>
          <w:lang w:val="en-US"/>
        </w:rPr>
        <w:t>(1963, 5’).</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lang w:val="en-US"/>
        </w:rPr>
      </w:pPr>
    </w:p>
    <w:p w:rsidR="0071344A" w:rsidRPr="00622663" w:rsidRDefault="0071344A"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RUDINGER  Gottfried</w:t>
      </w:r>
      <w:r w:rsidRPr="00622663">
        <w:rPr>
          <w:rFonts w:ascii="Arial" w:hAnsi="Arial" w:cs="Arial"/>
          <w:color w:val="0099CC"/>
          <w:u w:val="single"/>
          <w:lang w:val="en-US"/>
        </w:rPr>
        <w:tab/>
        <w:t>Lindau, 23.8.1886 - Gauting, 17.1.1946.</w:t>
      </w:r>
    </w:p>
    <w:p w:rsidR="0071344A" w:rsidRPr="00622663" w:rsidRDefault="0071344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madre pianista, padre direttore della Scuola musicale di Lindau, perfezionamento con Widmann e Reger. Insegnante a Monaco di Baviera.</w:t>
      </w:r>
    </w:p>
    <w:p w:rsidR="0071344A" w:rsidRPr="00622663" w:rsidRDefault="0071344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Divertimento per fl. oboe, cl. corno e fag. op. 45.</w:t>
      </w:r>
    </w:p>
    <w:p w:rsidR="003A2724" w:rsidRPr="00622663" w:rsidRDefault="003A2724" w:rsidP="00582753">
      <w:pPr>
        <w:tabs>
          <w:tab w:val="left" w:pos="4253"/>
          <w:tab w:val="left" w:pos="4395"/>
        </w:tabs>
        <w:spacing w:before="120" w:line="276" w:lineRule="auto"/>
        <w:rPr>
          <w:rFonts w:ascii="Arial" w:hAnsi="Arial" w:cs="Arial"/>
          <w:color w:val="000000"/>
        </w:rPr>
      </w:pPr>
    </w:p>
    <w:p w:rsidR="00F77E16" w:rsidRPr="00622663" w:rsidRDefault="00F77E1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RUZICKA  Rudolf</w:t>
      </w:r>
      <w:r w:rsidRPr="00622663">
        <w:rPr>
          <w:rFonts w:ascii="Arial" w:hAnsi="Arial" w:cs="Arial"/>
          <w:color w:val="0099CC"/>
          <w:u w:val="single"/>
        </w:rPr>
        <w:tab/>
        <w:t>Brno, 25.4.1941</w:t>
      </w:r>
    </w:p>
    <w:p w:rsidR="00F77E16" w:rsidRPr="00622663" w:rsidRDefault="00F77E1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céco, studi al Conservatorio di Brno, all’Accademia Janacek e a Darmstadt. </w:t>
      </w:r>
      <w:r w:rsidR="00CA1EF1">
        <w:rPr>
          <w:rFonts w:ascii="Arial" w:hAnsi="Arial" w:cs="Arial"/>
          <w:color w:val="0099CC"/>
          <w:sz w:val="20"/>
          <w:szCs w:val="20"/>
        </w:rPr>
        <w:t xml:space="preserve">                                     </w:t>
      </w:r>
      <w:r w:rsidRPr="00622663">
        <w:rPr>
          <w:rFonts w:ascii="Arial" w:hAnsi="Arial" w:cs="Arial"/>
          <w:color w:val="0099CC"/>
          <w:sz w:val="20"/>
          <w:szCs w:val="20"/>
        </w:rPr>
        <w:t>Specializzato in musica elettronica, numerosi premi internazionali.</w:t>
      </w:r>
    </w:p>
    <w:p w:rsidR="00F77E16" w:rsidRPr="00622663" w:rsidRDefault="00F77E16"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Divertimento in Fa</w:t>
      </w:r>
      <w:r w:rsidR="00491B79" w:rsidRPr="00622663">
        <w:rPr>
          <w:rFonts w:ascii="Arial" w:hAnsi="Arial" w:cs="Arial"/>
          <w:color w:val="000000"/>
        </w:rPr>
        <w:t xml:space="preserve">, </w:t>
      </w:r>
      <w:r w:rsidRPr="00622663">
        <w:rPr>
          <w:rFonts w:ascii="Arial" w:hAnsi="Arial" w:cs="Arial"/>
          <w:color w:val="000000"/>
        </w:rPr>
        <w:t>4 corni (1979, 6’).</w:t>
      </w:r>
    </w:p>
    <w:p w:rsidR="003A2724" w:rsidRPr="00622663" w:rsidRDefault="003A2724" w:rsidP="00582753">
      <w:pPr>
        <w:tabs>
          <w:tab w:val="left" w:pos="4253"/>
          <w:tab w:val="left" w:pos="4395"/>
        </w:tabs>
        <w:spacing w:before="120" w:line="276" w:lineRule="auto"/>
        <w:rPr>
          <w:rFonts w:ascii="Arial" w:hAnsi="Arial" w:cs="Arial"/>
          <w:color w:val="000000"/>
        </w:rPr>
      </w:pPr>
    </w:p>
    <w:p w:rsidR="00C3279A" w:rsidRPr="00622663" w:rsidRDefault="00C3279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RYCHLIK  Jan</w:t>
      </w:r>
      <w:r w:rsidRPr="00622663">
        <w:rPr>
          <w:rFonts w:ascii="Arial" w:hAnsi="Arial" w:cs="Arial"/>
          <w:color w:val="0099CC"/>
          <w:u w:val="single"/>
        </w:rPr>
        <w:tab/>
        <w:t>Praga, 27.4.1916 - Praga, 20.1.1964.</w:t>
      </w:r>
    </w:p>
    <w:p w:rsidR="00C3279A" w:rsidRPr="00622663" w:rsidRDefault="00C3279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Compositore. Allievo del conservatorio di Praga, appassionato di musica Jazz.</w:t>
      </w:r>
    </w:p>
    <w:p w:rsidR="00C3279A" w:rsidRPr="00622663" w:rsidRDefault="00C3279A" w:rsidP="00582753">
      <w:pPr>
        <w:tabs>
          <w:tab w:val="left" w:pos="4253"/>
          <w:tab w:val="left" w:pos="4395"/>
        </w:tabs>
        <w:spacing w:before="120" w:line="276" w:lineRule="auto"/>
        <w:rPr>
          <w:rFonts w:ascii="Arial" w:hAnsi="Arial" w:cs="Arial"/>
        </w:rPr>
      </w:pPr>
      <w:r w:rsidRPr="00622663">
        <w:rPr>
          <w:rFonts w:ascii="Arial" w:hAnsi="Arial" w:cs="Arial"/>
        </w:rPr>
        <w:t>Relazioni per fl. ctb. corno e fag. (1963).</w:t>
      </w:r>
    </w:p>
    <w:p w:rsidR="003A2724" w:rsidRPr="00622663" w:rsidRDefault="003A2724" w:rsidP="00582753">
      <w:pPr>
        <w:tabs>
          <w:tab w:val="left" w:pos="4253"/>
          <w:tab w:val="left" w:pos="4395"/>
        </w:tabs>
        <w:spacing w:before="120" w:line="276" w:lineRule="auto"/>
        <w:rPr>
          <w:rFonts w:ascii="Arial" w:hAnsi="Arial" w:cs="Arial"/>
        </w:rPr>
      </w:pPr>
    </w:p>
    <w:p w:rsidR="003D47A4" w:rsidRPr="00622663" w:rsidRDefault="003D47A4"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RYELANDT  Joseph</w:t>
      </w:r>
      <w:r w:rsidRPr="00622663">
        <w:rPr>
          <w:rFonts w:ascii="Arial" w:hAnsi="Arial" w:cs="Arial"/>
          <w:color w:val="0099CC"/>
          <w:sz w:val="24"/>
          <w:u w:val="single"/>
        </w:rPr>
        <w:tab/>
        <w:t>Bruges, 2.4.1870 - Bruges, 29.6.1965.</w:t>
      </w:r>
    </w:p>
    <w:p w:rsidR="003D47A4" w:rsidRPr="00622663" w:rsidRDefault="003D47A4"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belga, allievo di Tinel, insegnante di contrappunto a Gand </w:t>
      </w:r>
      <w:r w:rsidR="00E716EF" w:rsidRPr="00622663">
        <w:rPr>
          <w:rFonts w:ascii="Arial" w:hAnsi="Arial" w:cs="Arial"/>
          <w:color w:val="0099CC"/>
        </w:rPr>
        <w:t>e</w:t>
      </w:r>
      <w:r w:rsidRPr="00622663">
        <w:rPr>
          <w:rFonts w:ascii="Arial" w:hAnsi="Arial" w:cs="Arial"/>
          <w:color w:val="0099CC"/>
        </w:rPr>
        <w:t xml:space="preserve"> Direttore del Conservatorio di Bruges. Membro dell’Accademia Reale, fu nominato Barone.</w:t>
      </w:r>
    </w:p>
    <w:p w:rsidR="003D47A4" w:rsidRPr="00622663" w:rsidRDefault="003D47A4" w:rsidP="00582753">
      <w:pPr>
        <w:tabs>
          <w:tab w:val="left" w:pos="4253"/>
          <w:tab w:val="left" w:pos="4395"/>
        </w:tabs>
        <w:spacing w:before="120" w:line="276" w:lineRule="auto"/>
        <w:rPr>
          <w:rFonts w:ascii="Arial" w:hAnsi="Arial" w:cs="Arial"/>
        </w:rPr>
      </w:pPr>
      <w:r w:rsidRPr="00622663">
        <w:rPr>
          <w:rFonts w:ascii="Arial" w:hAnsi="Arial" w:cs="Arial"/>
        </w:rPr>
        <w:t>Sonata per corno e pf. op. 18 (1897</w:t>
      </w:r>
      <w:r w:rsidR="00F1163C" w:rsidRPr="00622663">
        <w:rPr>
          <w:rFonts w:ascii="Arial" w:hAnsi="Arial" w:cs="Arial"/>
        </w:rPr>
        <w:t>, 12’</w:t>
      </w:r>
      <w:r w:rsidRPr="00622663">
        <w:rPr>
          <w:rFonts w:ascii="Arial" w:hAnsi="Arial" w:cs="Arial"/>
        </w:rPr>
        <w:t>).</w:t>
      </w:r>
    </w:p>
    <w:p w:rsidR="003A2724" w:rsidRPr="00622663" w:rsidRDefault="003A2724" w:rsidP="00582753">
      <w:pPr>
        <w:tabs>
          <w:tab w:val="left" w:pos="4253"/>
          <w:tab w:val="left" w:pos="4395"/>
        </w:tabs>
        <w:spacing w:before="120" w:line="276" w:lineRule="auto"/>
        <w:rPr>
          <w:rFonts w:ascii="Arial" w:hAnsi="Arial" w:cs="Arial"/>
        </w:rPr>
      </w:pPr>
    </w:p>
    <w:p w:rsidR="001F7D22" w:rsidRPr="00622663" w:rsidRDefault="001F7D2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SAARIAHO  Kaija</w:t>
      </w:r>
      <w:r w:rsidRPr="00622663">
        <w:rPr>
          <w:rFonts w:ascii="Arial" w:hAnsi="Arial" w:cs="Arial"/>
          <w:color w:val="0099CC"/>
          <w:u w:val="single"/>
        </w:rPr>
        <w:tab/>
        <w:t>Helsinki, 15.10.1952</w:t>
      </w:r>
    </w:p>
    <w:p w:rsidR="001F7D22" w:rsidRPr="00622663" w:rsidRDefault="001F7D2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Compositrice finlandese, studi di composizione con P. Heininen all’Accademia Sibelius dal 1976 al 1981, con Ferneyhoug e Huber alla Musikhoschule di Friburgo dal 1981 al 1982. Dal 1982, corsi di computer ed</w:t>
      </w:r>
      <w:r w:rsidR="00CA1EF1">
        <w:rPr>
          <w:rFonts w:ascii="Arial" w:hAnsi="Arial" w:cs="Arial"/>
          <w:color w:val="0099CC"/>
          <w:sz w:val="20"/>
          <w:szCs w:val="20"/>
        </w:rPr>
        <w:t xml:space="preserve"> </w:t>
      </w:r>
      <w:r w:rsidRPr="00622663">
        <w:rPr>
          <w:rFonts w:ascii="Arial" w:hAnsi="Arial" w:cs="Arial"/>
          <w:color w:val="0099CC"/>
          <w:sz w:val="20"/>
          <w:szCs w:val="20"/>
        </w:rPr>
        <w:t>elettronica all’Ircam di Parigi, dove ha residenza.</w:t>
      </w:r>
    </w:p>
    <w:p w:rsidR="001F7D22" w:rsidRPr="00622663" w:rsidRDefault="001F7D22" w:rsidP="00582753">
      <w:pPr>
        <w:tabs>
          <w:tab w:val="left" w:pos="4253"/>
          <w:tab w:val="left" w:pos="4395"/>
        </w:tabs>
        <w:spacing w:before="120" w:line="276" w:lineRule="auto"/>
        <w:rPr>
          <w:rFonts w:ascii="Arial" w:hAnsi="Arial" w:cs="Arial"/>
        </w:rPr>
      </w:pPr>
      <w:r w:rsidRPr="00622663">
        <w:rPr>
          <w:rFonts w:ascii="Arial" w:hAnsi="Arial" w:cs="Arial"/>
        </w:rPr>
        <w:t>Gialli, corno e perc. (1980, 8’).</w:t>
      </w:r>
    </w:p>
    <w:p w:rsidR="003A2724" w:rsidRPr="00622663" w:rsidRDefault="003A2724" w:rsidP="00582753">
      <w:pPr>
        <w:tabs>
          <w:tab w:val="left" w:pos="4253"/>
          <w:tab w:val="left" w:pos="4395"/>
        </w:tabs>
        <w:spacing w:before="120" w:line="276" w:lineRule="auto"/>
        <w:rPr>
          <w:rFonts w:ascii="Arial" w:hAnsi="Arial" w:cs="Arial"/>
        </w:rPr>
      </w:pPr>
    </w:p>
    <w:p w:rsidR="00270560" w:rsidRPr="00622663" w:rsidRDefault="0027056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SACHSE  Hans Wolfgang</w:t>
      </w:r>
      <w:r w:rsidRPr="00622663">
        <w:rPr>
          <w:rFonts w:ascii="Arial" w:hAnsi="Arial" w:cs="Arial"/>
          <w:color w:val="0099CC"/>
          <w:u w:val="single"/>
        </w:rPr>
        <w:tab/>
        <w:t>Dresda, 17.3.1899 - 1974.</w:t>
      </w:r>
    </w:p>
    <w:p w:rsidR="00270560" w:rsidRPr="00622663" w:rsidRDefault="0027056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tedesco, allievo di Riemann, Graener, Lohse, Abert e Prufer. </w:t>
      </w:r>
    </w:p>
    <w:p w:rsidR="006443CB" w:rsidRPr="00622663" w:rsidRDefault="00270560" w:rsidP="00582753">
      <w:pPr>
        <w:tabs>
          <w:tab w:val="left" w:pos="4253"/>
          <w:tab w:val="left" w:pos="4395"/>
        </w:tabs>
        <w:spacing w:before="120" w:line="276" w:lineRule="auto"/>
        <w:rPr>
          <w:rFonts w:ascii="Arial" w:hAnsi="Arial" w:cs="Arial"/>
        </w:rPr>
      </w:pPr>
      <w:r w:rsidRPr="00622663">
        <w:rPr>
          <w:rFonts w:ascii="Arial" w:hAnsi="Arial" w:cs="Arial"/>
        </w:rPr>
        <w:t>Sonata per corno e pf. (1962).</w:t>
      </w:r>
    </w:p>
    <w:p w:rsidR="003A2724" w:rsidRPr="00622663" w:rsidRDefault="003A2724" w:rsidP="00582753">
      <w:pPr>
        <w:tabs>
          <w:tab w:val="left" w:pos="4253"/>
          <w:tab w:val="left" w:pos="4395"/>
        </w:tabs>
        <w:spacing w:before="120" w:line="276" w:lineRule="auto"/>
        <w:rPr>
          <w:rFonts w:ascii="Arial" w:hAnsi="Arial" w:cs="Arial"/>
        </w:rPr>
      </w:pPr>
    </w:p>
    <w:p w:rsidR="006443CB" w:rsidRPr="00622663" w:rsidRDefault="006443CB" w:rsidP="00582753">
      <w:pPr>
        <w:tabs>
          <w:tab w:val="left" w:pos="4253"/>
          <w:tab w:val="left" w:pos="4395"/>
        </w:tabs>
        <w:spacing w:before="120" w:line="276" w:lineRule="auto"/>
        <w:rPr>
          <w:rFonts w:ascii="Arial" w:eastAsia="Arial Unicode MS" w:hAnsi="Arial" w:cs="Arial"/>
          <w:color w:val="0099CC"/>
          <w:u w:val="single"/>
        </w:rPr>
      </w:pPr>
      <w:r w:rsidRPr="00622663">
        <w:rPr>
          <w:rFonts w:ascii="Arial" w:eastAsia="Arial Unicode MS" w:hAnsi="Arial" w:cs="Arial"/>
          <w:bCs/>
          <w:color w:val="0099CC"/>
          <w:u w:val="single"/>
        </w:rPr>
        <w:t>SAGAEV  Dimiter</w:t>
      </w:r>
      <w:r w:rsidRPr="00622663">
        <w:rPr>
          <w:rFonts w:ascii="Arial" w:eastAsia="Arial Unicode MS" w:hAnsi="Arial" w:cs="Arial"/>
          <w:bCs/>
          <w:color w:val="0099CC"/>
          <w:u w:val="single"/>
        </w:rPr>
        <w:tab/>
      </w:r>
      <w:r w:rsidRPr="00622663">
        <w:rPr>
          <w:rFonts w:ascii="Arial" w:eastAsia="Arial Unicode MS" w:hAnsi="Arial" w:cs="Arial"/>
          <w:color w:val="0099CC"/>
          <w:u w:val="single"/>
        </w:rPr>
        <w:t xml:space="preserve">Plovdiv, 27.2.1915 - Sofia, 2003. </w:t>
      </w:r>
      <w:r w:rsidRPr="00622663">
        <w:rPr>
          <w:rStyle w:val="google-src-text1"/>
          <w:rFonts w:ascii="Arial" w:eastAsia="Arial Unicode MS" w:hAnsi="Arial" w:cs="Arial"/>
          <w:color w:val="0099CC"/>
          <w:u w:val="single"/>
          <w:specVanish w:val="0"/>
        </w:rPr>
        <w:t>He was a student of Stoyanov and Vladigerov at the Bulgarian State Cons.</w:t>
      </w:r>
    </w:p>
    <w:p w:rsidR="006443CB" w:rsidRPr="00622663" w:rsidRDefault="006443CB" w:rsidP="00582753">
      <w:pPr>
        <w:tabs>
          <w:tab w:val="left" w:pos="4253"/>
          <w:tab w:val="left" w:pos="4395"/>
        </w:tabs>
        <w:spacing w:before="120" w:line="276" w:lineRule="auto"/>
        <w:rPr>
          <w:rFonts w:ascii="Arial" w:eastAsia="Arial Unicode MS" w:hAnsi="Arial" w:cs="Arial"/>
          <w:color w:val="0099CC"/>
          <w:sz w:val="20"/>
          <w:szCs w:val="20"/>
        </w:rPr>
      </w:pPr>
      <w:r w:rsidRPr="00622663">
        <w:rPr>
          <w:rFonts w:ascii="Arial" w:eastAsia="Arial Unicode MS" w:hAnsi="Arial" w:cs="Arial"/>
          <w:color w:val="0099CC"/>
          <w:sz w:val="20"/>
          <w:szCs w:val="20"/>
        </w:rPr>
        <w:t>Pianista, compositore, direttore d’orchestra e insegnante bulgaro. S</w:t>
      </w:r>
      <w:r w:rsidRPr="00622663">
        <w:rPr>
          <w:rStyle w:val="google-src-text1"/>
          <w:rFonts w:ascii="Arial" w:eastAsia="Arial Unicode MS" w:hAnsi="Arial" w:cs="Arial"/>
          <w:color w:val="0099CC"/>
          <w:sz w:val="20"/>
          <w:szCs w:val="20"/>
          <w:specVanish w:val="0"/>
        </w:rPr>
        <w:t>Plovdiv, Feb. 27, 1915.</w:t>
      </w:r>
      <w:r w:rsidRPr="00622663">
        <w:rPr>
          <w:rFonts w:ascii="Arial" w:eastAsia="Arial Unicode MS" w:hAnsi="Arial" w:cs="Arial"/>
          <w:color w:val="0099CC"/>
          <w:sz w:val="20"/>
          <w:szCs w:val="20"/>
        </w:rPr>
        <w:t xml:space="preserve">tudi al Conservatorio di Sofia, allievo di </w:t>
      </w:r>
      <w:r w:rsidR="00CA1EF1">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Stoyanov (orch.), Vladigerov (comp.) e Pelisek (pf.). Insegnante alla Plovdiv High Shool (1941-1942), maestro </w:t>
      </w:r>
      <w:r w:rsidR="00095571" w:rsidRPr="00622663">
        <w:rPr>
          <w:rFonts w:ascii="Arial" w:eastAsia="Arial Unicode MS" w:hAnsi="Arial" w:cs="Arial"/>
          <w:color w:val="0099CC"/>
          <w:sz w:val="20"/>
          <w:szCs w:val="20"/>
        </w:rPr>
        <w:t xml:space="preserve">   </w:t>
      </w:r>
      <w:r w:rsidR="00CA1EF1">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di cappella dal 1943 al 1946, a Radio Sofia dal 1946 al 1949, al Teatro dell’Opera dal 1952 al 1955. </w:t>
      </w:r>
      <w:r w:rsidR="00CA1EF1">
        <w:rPr>
          <w:rFonts w:ascii="Arial" w:eastAsia="Arial Unicode MS" w:hAnsi="Arial" w:cs="Arial"/>
          <w:color w:val="0099CC"/>
          <w:sz w:val="20"/>
          <w:szCs w:val="20"/>
        </w:rPr>
        <w:t xml:space="preserve">                           </w:t>
      </w:r>
      <w:r w:rsidRPr="00622663">
        <w:rPr>
          <w:rFonts w:ascii="Arial" w:eastAsia="Arial Unicode MS" w:hAnsi="Arial" w:cs="Arial"/>
          <w:color w:val="0099CC"/>
          <w:sz w:val="20"/>
          <w:szCs w:val="20"/>
        </w:rPr>
        <w:t xml:space="preserve">Insegnante al Conservatorio di Sofia dal 1948. Riconoscimenti e Dottore H. C. nel 2002. </w:t>
      </w:r>
      <w:r w:rsidRPr="00622663">
        <w:rPr>
          <w:rStyle w:val="google-src-text1"/>
          <w:rFonts w:ascii="Arial" w:eastAsia="Arial Unicode MS" w:hAnsi="Arial" w:cs="Arial"/>
          <w:color w:val="0099CC"/>
          <w:sz w:val="20"/>
          <w:szCs w:val="20"/>
          <w:shd w:val="clear" w:color="auto" w:fill="E6ECF9"/>
          <w:specVanish w:val="0"/>
        </w:rPr>
        <w:t>in Sofia (graduated, 1940), where he then taught.</w:t>
      </w:r>
      <w:r w:rsidRPr="00622663">
        <w:rPr>
          <w:rStyle w:val="google-src-text1"/>
          <w:rFonts w:ascii="Arial" w:eastAsia="Arial Unicode MS" w:hAnsi="Arial" w:cs="Arial"/>
          <w:color w:val="0099CC"/>
          <w:sz w:val="20"/>
          <w:szCs w:val="20"/>
          <w:specVanish w:val="0"/>
        </w:rPr>
        <w:t>His music is Romantic in essence and national in its thematic resources.</w:t>
      </w:r>
      <w:r w:rsidRPr="00622663">
        <w:rPr>
          <w:rFonts w:ascii="Arial" w:eastAsia="Arial Unicode MS" w:hAnsi="Arial" w:cs="Arial"/>
          <w:color w:val="0099CC"/>
          <w:sz w:val="20"/>
          <w:szCs w:val="20"/>
        </w:rPr>
        <w:t>La sua musica è romantica, talvolta con temi nazionali. Autore di 7 Sinfonie, 6 Cantate, 2 Opere e 20 Concerti</w:t>
      </w:r>
    </w:p>
    <w:p w:rsidR="006443CB" w:rsidRPr="00622663" w:rsidRDefault="006443CB" w:rsidP="00582753">
      <w:pPr>
        <w:tabs>
          <w:tab w:val="left" w:pos="4253"/>
          <w:tab w:val="left" w:pos="4395"/>
        </w:tabs>
        <w:spacing w:before="120" w:line="276" w:lineRule="auto"/>
        <w:rPr>
          <w:rFonts w:ascii="Arial" w:hAnsi="Arial" w:cs="Arial"/>
        </w:rPr>
      </w:pPr>
      <w:r w:rsidRPr="00622663">
        <w:rPr>
          <w:rFonts w:ascii="Arial" w:hAnsi="Arial" w:cs="Arial"/>
        </w:rPr>
        <w:t>Sonata per corno e pf.   Concerto per corno e orch. (1976).</w:t>
      </w:r>
    </w:p>
    <w:p w:rsidR="003A2724" w:rsidRPr="00622663" w:rsidRDefault="003A2724" w:rsidP="00582753">
      <w:pPr>
        <w:tabs>
          <w:tab w:val="left" w:pos="4253"/>
          <w:tab w:val="left" w:pos="4395"/>
        </w:tabs>
        <w:spacing w:before="120" w:line="276" w:lineRule="auto"/>
        <w:rPr>
          <w:rFonts w:ascii="Arial" w:hAnsi="Arial" w:cs="Arial"/>
        </w:rPr>
      </w:pPr>
    </w:p>
    <w:p w:rsidR="00D33732" w:rsidRPr="00622663" w:rsidRDefault="00D3373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SAINT-SAENS  Camille</w:t>
      </w:r>
      <w:r w:rsidRPr="00622663">
        <w:rPr>
          <w:rFonts w:ascii="Arial" w:hAnsi="Arial" w:cs="Arial"/>
          <w:color w:val="0099CC"/>
          <w:u w:val="single"/>
        </w:rPr>
        <w:tab/>
        <w:t>Parigi, 9.10.1835 - Algeri, 16.12.1921.</w:t>
      </w:r>
    </w:p>
    <w:p w:rsidR="00584C51" w:rsidRPr="00622663" w:rsidRDefault="00F22894" w:rsidP="00582753">
      <w:pPr>
        <w:pStyle w:val="Corpotesto"/>
        <w:tabs>
          <w:tab w:val="left" w:pos="4253"/>
        </w:tabs>
        <w:spacing w:before="120" w:after="0" w:line="276" w:lineRule="auto"/>
        <w:rPr>
          <w:rFonts w:ascii="Arial" w:hAnsi="Arial" w:cs="Arial"/>
          <w:color w:val="0099CC"/>
        </w:rPr>
      </w:pPr>
      <w:r w:rsidRPr="00622663">
        <w:rPr>
          <w:rFonts w:ascii="Arial" w:hAnsi="Arial" w:cs="Arial"/>
          <w:color w:val="0099CC"/>
        </w:rPr>
        <w:t xml:space="preserve">Pianista, organista e compositore francese, il padre morì di tubercolosi 3 mesi prima della sua nascita. </w:t>
      </w:r>
      <w:r w:rsidR="00CA1EF1">
        <w:rPr>
          <w:rFonts w:ascii="Arial" w:hAnsi="Arial" w:cs="Arial"/>
          <w:color w:val="0099CC"/>
        </w:rPr>
        <w:t xml:space="preserve">                            </w:t>
      </w:r>
      <w:r w:rsidRPr="00622663">
        <w:rPr>
          <w:rFonts w:ascii="Arial" w:hAnsi="Arial" w:cs="Arial"/>
          <w:color w:val="0099CC"/>
        </w:rPr>
        <w:t xml:space="preserve">Studi con la madre e la nonna iniziati a soli 3 anni. A 11 anni esordio alla sala Pleyel con il concerto K450 di Mozart </w:t>
      </w:r>
      <w:r w:rsidR="00095571" w:rsidRPr="00622663">
        <w:rPr>
          <w:rFonts w:ascii="Arial" w:hAnsi="Arial" w:cs="Arial"/>
          <w:color w:val="0099CC"/>
        </w:rPr>
        <w:t xml:space="preserve">    </w:t>
      </w:r>
      <w:r w:rsidRPr="00622663">
        <w:rPr>
          <w:rFonts w:ascii="Arial" w:hAnsi="Arial" w:cs="Arial"/>
          <w:color w:val="0099CC"/>
        </w:rPr>
        <w:t xml:space="preserve">e il 3° in Do- di Beethoven, nei quali inserisce cadenze di sua fattura. Nel 1848 entra al Conservatorio di Parigi, allievo di Stamaty, Maleden e Benoist. A 18 anni compone la 1a Sinfonia, nel 1877 è organista all’Eglise de la Madeleine, dove viene ascoltato da Liszt, il grande rimane “Impressionato”, in seguito farà rappresentare </w:t>
      </w:r>
      <w:r w:rsidR="00CA1EF1">
        <w:rPr>
          <w:rFonts w:ascii="Arial" w:hAnsi="Arial" w:cs="Arial"/>
          <w:color w:val="0099CC"/>
        </w:rPr>
        <w:t xml:space="preserve">                   </w:t>
      </w:r>
      <w:r w:rsidR="001B6662">
        <w:rPr>
          <w:rFonts w:ascii="Arial" w:hAnsi="Arial" w:cs="Arial"/>
          <w:color w:val="0099CC"/>
        </w:rPr>
        <w:t xml:space="preserve">“Sansone e Dalila” a Weimar. </w:t>
      </w:r>
      <w:r w:rsidRPr="00622663">
        <w:rPr>
          <w:rFonts w:ascii="Arial" w:hAnsi="Arial" w:cs="Arial"/>
          <w:color w:val="0099CC"/>
        </w:rPr>
        <w:t>Dal 1861 al 1865 è Insegnante di pf</w:t>
      </w:r>
      <w:r w:rsidR="0040364B" w:rsidRPr="00622663">
        <w:rPr>
          <w:rFonts w:ascii="Arial" w:hAnsi="Arial" w:cs="Arial"/>
          <w:color w:val="0099CC"/>
        </w:rPr>
        <w:t>.</w:t>
      </w:r>
      <w:r w:rsidRPr="00622663">
        <w:rPr>
          <w:rFonts w:ascii="Arial" w:hAnsi="Arial" w:cs="Arial"/>
          <w:color w:val="0099CC"/>
        </w:rPr>
        <w:t xml:space="preserve"> alla Scuola Niedermeyer. Fra gli allievi Fauré, Gigout, Messager. Organista e pianista apprezzato, amico (come già detto di Liszt), di A. Rubinstein, Schumann, Wagner, Sarasate... Chissà per quale ragione è polemico con d’Indy... </w:t>
      </w:r>
      <w:r w:rsidR="00CA1EF1">
        <w:rPr>
          <w:rFonts w:ascii="Arial" w:hAnsi="Arial" w:cs="Arial"/>
          <w:color w:val="0099CC"/>
        </w:rPr>
        <w:t xml:space="preserve">                                                                                  </w:t>
      </w:r>
      <w:r w:rsidRPr="00622663">
        <w:rPr>
          <w:rFonts w:ascii="Arial" w:hAnsi="Arial" w:cs="Arial"/>
          <w:color w:val="0099CC"/>
        </w:rPr>
        <w:t>forse per la mancata vittoria</w:t>
      </w:r>
      <w:r w:rsidR="00095571" w:rsidRPr="00622663">
        <w:rPr>
          <w:rFonts w:ascii="Arial" w:hAnsi="Arial" w:cs="Arial"/>
          <w:color w:val="0099CC"/>
        </w:rPr>
        <w:t xml:space="preserve"> </w:t>
      </w:r>
      <w:r w:rsidRPr="00622663">
        <w:rPr>
          <w:rFonts w:ascii="Arial" w:hAnsi="Arial" w:cs="Arial"/>
          <w:color w:val="0099CC"/>
        </w:rPr>
        <w:t xml:space="preserve">al Prix de Rome? Concerti pianistici in tutto il mondo. Membro dell’Institut, </w:t>
      </w:r>
      <w:r w:rsidR="00CA1EF1">
        <w:rPr>
          <w:rFonts w:ascii="Arial" w:hAnsi="Arial" w:cs="Arial"/>
          <w:color w:val="0099CC"/>
        </w:rPr>
        <w:t xml:space="preserve">                                    </w:t>
      </w:r>
      <w:r w:rsidRPr="00622663">
        <w:rPr>
          <w:rFonts w:ascii="Arial" w:hAnsi="Arial" w:cs="Arial"/>
          <w:color w:val="0099CC"/>
        </w:rPr>
        <w:t>laurea in medicina h.c</w:t>
      </w:r>
      <w:r w:rsidR="00DD22E7" w:rsidRPr="00622663">
        <w:rPr>
          <w:rFonts w:ascii="Arial" w:hAnsi="Arial" w:cs="Arial"/>
          <w:color w:val="0099CC"/>
        </w:rPr>
        <w:t>.</w:t>
      </w:r>
      <w:r w:rsidRPr="00622663">
        <w:rPr>
          <w:rFonts w:ascii="Arial" w:hAnsi="Arial" w:cs="Arial"/>
          <w:color w:val="0099CC"/>
        </w:rPr>
        <w:t xml:space="preserve"> da Cambridge, Legion d’Onore... </w:t>
      </w:r>
      <w:r w:rsidR="00CA1EF1">
        <w:rPr>
          <w:rFonts w:ascii="Arial" w:hAnsi="Arial" w:cs="Arial"/>
          <w:color w:val="0099CC"/>
        </w:rPr>
        <w:t xml:space="preserve">                                                                                                         </w:t>
      </w:r>
      <w:r w:rsidR="00584C51" w:rsidRPr="00622663">
        <w:rPr>
          <w:rFonts w:ascii="Arial" w:hAnsi="Arial" w:cs="Arial"/>
          <w:color w:val="0099CC"/>
        </w:rPr>
        <w:t>Per maggiori informazioni sull'autore, vedi "Passeggiando con la Musica", scaricabile dal sito: mariodemolli.com</w:t>
      </w:r>
    </w:p>
    <w:p w:rsidR="00B14D75" w:rsidRPr="00622663" w:rsidRDefault="00B14D7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Romanza in Fa, op. 36, corno e orch. -rev. percorn</w:t>
      </w:r>
      <w:r w:rsidR="0080289D" w:rsidRPr="00622663">
        <w:rPr>
          <w:b w:val="0"/>
          <w:color w:val="000000"/>
          <w:sz w:val="24"/>
          <w:szCs w:val="24"/>
        </w:rPr>
        <w:t>o</w:t>
      </w:r>
      <w:r w:rsidRPr="00622663">
        <w:rPr>
          <w:b w:val="0"/>
          <w:color w:val="000000"/>
          <w:sz w:val="24"/>
          <w:szCs w:val="24"/>
        </w:rPr>
        <w:t xml:space="preserve"> e pf.- (1874, 3’</w:t>
      </w:r>
      <w:r w:rsidR="001E59D6" w:rsidRPr="00622663">
        <w:rPr>
          <w:b w:val="0"/>
          <w:color w:val="000000"/>
          <w:sz w:val="24"/>
          <w:szCs w:val="24"/>
        </w:rPr>
        <w:t>2</w:t>
      </w:r>
      <w:r w:rsidR="006B0482" w:rsidRPr="00622663">
        <w:rPr>
          <w:b w:val="0"/>
          <w:color w:val="000000"/>
          <w:sz w:val="24"/>
          <w:szCs w:val="24"/>
        </w:rPr>
        <w:t>5</w:t>
      </w:r>
      <w:r w:rsidRPr="00622663">
        <w:rPr>
          <w:b w:val="0"/>
          <w:color w:val="000000"/>
          <w:sz w:val="24"/>
          <w:szCs w:val="24"/>
        </w:rPr>
        <w:t xml:space="preserve">).   </w:t>
      </w:r>
    </w:p>
    <w:p w:rsidR="00F52E8C" w:rsidRPr="00622663" w:rsidRDefault="0027056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Adagio, op. 70</w:t>
      </w:r>
      <w:r w:rsidR="00C169BB" w:rsidRPr="00622663">
        <w:rPr>
          <w:b w:val="0"/>
          <w:color w:val="000000"/>
          <w:sz w:val="24"/>
          <w:szCs w:val="24"/>
        </w:rPr>
        <w:t xml:space="preserve">, </w:t>
      </w:r>
      <w:r w:rsidRPr="00622663">
        <w:rPr>
          <w:b w:val="0"/>
          <w:color w:val="000000"/>
          <w:sz w:val="24"/>
          <w:szCs w:val="24"/>
        </w:rPr>
        <w:t>corno e pf.</w:t>
      </w:r>
      <w:r w:rsidR="00F52E8C" w:rsidRPr="00622663">
        <w:rPr>
          <w:b w:val="0"/>
          <w:color w:val="000000"/>
          <w:sz w:val="24"/>
          <w:szCs w:val="24"/>
        </w:rPr>
        <w:t>Andante, corno e org. (1854, 6’25).</w:t>
      </w:r>
    </w:p>
    <w:p w:rsidR="00BB75EC" w:rsidRPr="00622663" w:rsidRDefault="00BB75E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 xml:space="preserve">Romanza in Mi, op. 67, corno e pf. </w:t>
      </w:r>
      <w:r w:rsidR="00B14D75" w:rsidRPr="00622663">
        <w:rPr>
          <w:b w:val="0"/>
          <w:color w:val="000000"/>
          <w:sz w:val="24"/>
          <w:szCs w:val="24"/>
        </w:rPr>
        <w:t xml:space="preserve">o corno e orchestra </w:t>
      </w:r>
      <w:r w:rsidRPr="00622663">
        <w:rPr>
          <w:b w:val="0"/>
          <w:color w:val="000000"/>
          <w:sz w:val="24"/>
          <w:szCs w:val="24"/>
        </w:rPr>
        <w:t xml:space="preserve">(1885, </w:t>
      </w:r>
      <w:r w:rsidR="00F457B6" w:rsidRPr="00622663">
        <w:rPr>
          <w:b w:val="0"/>
          <w:color w:val="000000"/>
          <w:sz w:val="24"/>
          <w:szCs w:val="24"/>
        </w:rPr>
        <w:t>6'</w:t>
      </w:r>
      <w:r w:rsidRPr="00622663">
        <w:rPr>
          <w:b w:val="0"/>
          <w:color w:val="000000"/>
          <w:sz w:val="24"/>
          <w:szCs w:val="24"/>
        </w:rPr>
        <w:t>).</w:t>
      </w:r>
    </w:p>
    <w:p w:rsidR="001E59D6" w:rsidRPr="00622663" w:rsidRDefault="006C065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Morceau de </w:t>
      </w:r>
      <w:r w:rsidR="00FE15CC" w:rsidRPr="00622663">
        <w:rPr>
          <w:b w:val="0"/>
          <w:color w:val="000000"/>
          <w:sz w:val="24"/>
          <w:szCs w:val="24"/>
        </w:rPr>
        <w:t>concert</w:t>
      </w:r>
      <w:r w:rsidR="00630383" w:rsidRPr="00622663">
        <w:rPr>
          <w:b w:val="0"/>
          <w:color w:val="000000"/>
          <w:sz w:val="24"/>
          <w:szCs w:val="24"/>
        </w:rPr>
        <w:t xml:space="preserve"> in Fa-</w:t>
      </w:r>
      <w:r w:rsidRPr="00622663">
        <w:rPr>
          <w:b w:val="0"/>
          <w:color w:val="000000"/>
          <w:sz w:val="24"/>
          <w:szCs w:val="24"/>
        </w:rPr>
        <w:t xml:space="preserve">, </w:t>
      </w:r>
      <w:r w:rsidR="008830F5" w:rsidRPr="00622663">
        <w:rPr>
          <w:b w:val="0"/>
          <w:color w:val="000000"/>
          <w:sz w:val="24"/>
          <w:szCs w:val="24"/>
        </w:rPr>
        <w:t xml:space="preserve">op. 94, </w:t>
      </w:r>
      <w:r w:rsidR="00FE15CC" w:rsidRPr="00622663">
        <w:rPr>
          <w:b w:val="0"/>
          <w:color w:val="000000"/>
          <w:sz w:val="24"/>
          <w:szCs w:val="24"/>
        </w:rPr>
        <w:t>corno e orch.(</w:t>
      </w:r>
      <w:r w:rsidRPr="00622663">
        <w:rPr>
          <w:b w:val="0"/>
          <w:color w:val="000000"/>
          <w:sz w:val="24"/>
          <w:szCs w:val="24"/>
        </w:rPr>
        <w:t xml:space="preserve">1887, </w:t>
      </w:r>
      <w:r w:rsidR="00B46486" w:rsidRPr="00622663">
        <w:rPr>
          <w:b w:val="0"/>
          <w:color w:val="000000"/>
          <w:sz w:val="24"/>
          <w:szCs w:val="24"/>
        </w:rPr>
        <w:t>8</w:t>
      </w:r>
      <w:r w:rsidR="00FE15CC" w:rsidRPr="00622663">
        <w:rPr>
          <w:b w:val="0"/>
          <w:color w:val="000000"/>
          <w:sz w:val="24"/>
          <w:szCs w:val="24"/>
        </w:rPr>
        <w:t>’</w:t>
      </w:r>
      <w:r w:rsidR="009C06EA" w:rsidRPr="00622663">
        <w:rPr>
          <w:b w:val="0"/>
          <w:color w:val="000000"/>
          <w:sz w:val="24"/>
          <w:szCs w:val="24"/>
        </w:rPr>
        <w:t>2</w:t>
      </w:r>
      <w:r w:rsidR="00B14D75" w:rsidRPr="00622663">
        <w:rPr>
          <w:b w:val="0"/>
          <w:color w:val="000000"/>
          <w:sz w:val="24"/>
          <w:szCs w:val="24"/>
        </w:rPr>
        <w:t>5</w:t>
      </w:r>
      <w:r w:rsidR="00FE15CC" w:rsidRPr="00622663">
        <w:rPr>
          <w:b w:val="0"/>
          <w:color w:val="000000"/>
          <w:sz w:val="24"/>
          <w:szCs w:val="24"/>
        </w:rPr>
        <w:t>)</w:t>
      </w:r>
      <w:r w:rsidR="00F457B6" w:rsidRPr="00622663">
        <w:rPr>
          <w:b w:val="0"/>
          <w:color w:val="000000"/>
          <w:sz w:val="24"/>
          <w:szCs w:val="24"/>
        </w:rPr>
        <w:t>.</w:t>
      </w:r>
    </w:p>
    <w:p w:rsidR="001E59D6" w:rsidRPr="00622663" w:rsidRDefault="001E59D6" w:rsidP="00582753">
      <w:pPr>
        <w:pStyle w:val="Titolo"/>
        <w:tabs>
          <w:tab w:val="left" w:pos="4253"/>
          <w:tab w:val="left" w:pos="4395"/>
        </w:tabs>
        <w:spacing w:before="120" w:after="0" w:line="276" w:lineRule="auto"/>
        <w:jc w:val="left"/>
        <w:outlineLvl w:val="9"/>
        <w:rPr>
          <w:b w:val="0"/>
          <w:color w:val="000000"/>
          <w:sz w:val="24"/>
          <w:szCs w:val="24"/>
        </w:rPr>
      </w:pPr>
    </w:p>
    <w:p w:rsidR="00096BBC" w:rsidRPr="00622663" w:rsidRDefault="00096BBC" w:rsidP="00582753">
      <w:pPr>
        <w:tabs>
          <w:tab w:val="left" w:pos="4253"/>
          <w:tab w:val="left" w:pos="4395"/>
        </w:tabs>
        <w:spacing w:before="120" w:line="276" w:lineRule="auto"/>
        <w:rPr>
          <w:rFonts w:ascii="Arial" w:hAnsi="Arial" w:cs="Arial"/>
          <w:vanish/>
          <w:lang w:val="en-US"/>
        </w:rPr>
      </w:pPr>
    </w:p>
    <w:p w:rsidR="00D60F28" w:rsidRPr="00622663" w:rsidRDefault="00D60F2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SALLINEN</w:t>
      </w:r>
      <w:r w:rsidR="00BC5740" w:rsidRPr="00622663">
        <w:rPr>
          <w:rFonts w:ascii="Arial" w:hAnsi="Arial" w:cs="Arial"/>
          <w:color w:val="0099CC"/>
          <w:u w:val="single"/>
        </w:rPr>
        <w:t xml:space="preserve">  Aulis</w:t>
      </w:r>
      <w:r w:rsidR="00BC5740" w:rsidRPr="00622663">
        <w:rPr>
          <w:rFonts w:ascii="Arial" w:hAnsi="Arial" w:cs="Arial"/>
          <w:color w:val="0099CC"/>
          <w:u w:val="single"/>
        </w:rPr>
        <w:tab/>
        <w:t>Salmi, 9.4.1935</w:t>
      </w:r>
    </w:p>
    <w:p w:rsidR="00AB5A27" w:rsidRPr="00622663" w:rsidRDefault="00AB5A2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pianista, musicologo e filosofo finlandese. Allievo all’Accademia Sibelius di Merikanto </w:t>
      </w:r>
      <w:r w:rsidR="00095571" w:rsidRPr="00622663">
        <w:rPr>
          <w:rFonts w:ascii="Arial" w:hAnsi="Arial" w:cs="Arial"/>
          <w:color w:val="0099CC"/>
          <w:sz w:val="20"/>
          <w:szCs w:val="20"/>
        </w:rPr>
        <w:t xml:space="preserve">           </w:t>
      </w:r>
      <w:r w:rsidRPr="00622663">
        <w:rPr>
          <w:rFonts w:ascii="Arial" w:hAnsi="Arial" w:cs="Arial"/>
          <w:color w:val="0099CC"/>
          <w:sz w:val="20"/>
          <w:szCs w:val="20"/>
        </w:rPr>
        <w:t xml:space="preserve">e Kokkonen. Autore di 6 opere, 8 sinfonie, Concerti e parecchi altri brani, in maniera moderna ma tonale. </w:t>
      </w:r>
      <w:r w:rsidR="00CA1EF1">
        <w:rPr>
          <w:rFonts w:ascii="Arial" w:hAnsi="Arial" w:cs="Arial"/>
          <w:color w:val="0099CC"/>
          <w:sz w:val="20"/>
          <w:szCs w:val="20"/>
        </w:rPr>
        <w:t xml:space="preserve">                    </w:t>
      </w:r>
      <w:r w:rsidRPr="00622663">
        <w:rPr>
          <w:rFonts w:ascii="Arial" w:hAnsi="Arial" w:cs="Arial"/>
          <w:color w:val="0099CC"/>
          <w:sz w:val="20"/>
          <w:szCs w:val="20"/>
        </w:rPr>
        <w:t xml:space="preserve">Vincitore del premio Sibelius e insegnante di composizione all’Accademia Sibelius. Il governo finlandese dopo </w:t>
      </w:r>
      <w:r w:rsidR="00CA1EF1">
        <w:rPr>
          <w:rFonts w:ascii="Arial" w:hAnsi="Arial" w:cs="Arial"/>
          <w:color w:val="0099CC"/>
          <w:sz w:val="20"/>
          <w:szCs w:val="20"/>
        </w:rPr>
        <w:t xml:space="preserve"> </w:t>
      </w:r>
      <w:r w:rsidRPr="00622663">
        <w:rPr>
          <w:rFonts w:ascii="Arial" w:hAnsi="Arial" w:cs="Arial"/>
          <w:color w:val="0099CC"/>
          <w:sz w:val="20"/>
          <w:szCs w:val="20"/>
        </w:rPr>
        <w:t>averlo nominato “Professore d’arte”, con un vitalizio</w:t>
      </w:r>
      <w:r w:rsidR="00CA1EF1">
        <w:rPr>
          <w:rFonts w:ascii="Arial" w:hAnsi="Arial" w:cs="Arial"/>
          <w:color w:val="0099CC"/>
          <w:sz w:val="20"/>
          <w:szCs w:val="20"/>
        </w:rPr>
        <w:t>,</w:t>
      </w:r>
      <w:r w:rsidRPr="00622663">
        <w:rPr>
          <w:rFonts w:ascii="Arial" w:hAnsi="Arial" w:cs="Arial"/>
          <w:color w:val="0099CC"/>
          <w:sz w:val="20"/>
          <w:szCs w:val="20"/>
        </w:rPr>
        <w:t xml:space="preserve"> gli diede la possibilità di dedicarsi alla sola composizione.    </w:t>
      </w:r>
      <w:r w:rsidRPr="00622663">
        <w:rPr>
          <w:rStyle w:val="google-src-text1"/>
          <w:rFonts w:ascii="Arial" w:hAnsi="Arial" w:cs="Arial"/>
          <w:color w:val="0099CC"/>
          <w:sz w:val="20"/>
          <w:szCs w:val="20"/>
          <w:shd w:val="clear" w:color="auto" w:fill="E6ECF9"/>
          <w:specVanish w:val="0"/>
        </w:rPr>
        <w:t xml:space="preserve">He writes in a modern, though tonal and not </w:t>
      </w:r>
      <w:hyperlink r:id="rId85" w:tooltip="Musica sperimentale" w:history="1">
        <w:r w:rsidRPr="00622663">
          <w:rPr>
            <w:rStyle w:val="Collegamentoipertestuale"/>
            <w:rFonts w:ascii="Arial" w:hAnsi="Arial" w:cs="Arial"/>
            <w:vanish/>
            <w:color w:val="0099CC"/>
            <w:sz w:val="20"/>
            <w:szCs w:val="20"/>
            <w:shd w:val="clear" w:color="auto" w:fill="E6ECF9"/>
          </w:rPr>
          <w:t>experimental music</w:t>
        </w:r>
      </w:hyperlink>
      <w:r w:rsidRPr="00622663">
        <w:rPr>
          <w:rStyle w:val="google-src-text1"/>
          <w:rFonts w:ascii="Arial" w:hAnsi="Arial" w:cs="Arial"/>
          <w:color w:val="0099CC"/>
          <w:sz w:val="20"/>
          <w:szCs w:val="20"/>
          <w:shd w:val="clear" w:color="auto" w:fill="E6ECF9"/>
          <w:specVanish w:val="0"/>
        </w:rPr>
        <w:t xml:space="preserve"> style.</w:t>
      </w:r>
      <w:r w:rsidRPr="00622663">
        <w:rPr>
          <w:rStyle w:val="google-src-text1"/>
          <w:rFonts w:ascii="Arial" w:hAnsi="Arial" w:cs="Arial"/>
          <w:color w:val="0099CC"/>
          <w:sz w:val="20"/>
          <w:szCs w:val="20"/>
          <w:specVanish w:val="0"/>
        </w:rPr>
        <w:t xml:space="preserve">He studied at the </w:t>
      </w:r>
      <w:hyperlink r:id="rId86" w:tooltip="Sibelius Academy" w:history="1">
        <w:r w:rsidRPr="00622663">
          <w:rPr>
            <w:rStyle w:val="Collegamentoipertestuale"/>
            <w:rFonts w:ascii="Arial" w:hAnsi="Arial" w:cs="Arial"/>
            <w:vanish/>
            <w:color w:val="0099CC"/>
            <w:sz w:val="20"/>
            <w:szCs w:val="20"/>
          </w:rPr>
          <w:t>Sibelius Academy</w:t>
        </w:r>
      </w:hyperlink>
      <w:r w:rsidRPr="00622663">
        <w:rPr>
          <w:rStyle w:val="google-src-text1"/>
          <w:rFonts w:ascii="Arial" w:hAnsi="Arial" w:cs="Arial"/>
          <w:color w:val="0099CC"/>
          <w:sz w:val="20"/>
          <w:szCs w:val="20"/>
          <w:specVanish w:val="0"/>
        </w:rPr>
        <w:t xml:space="preserve"> , where his teachers included </w:t>
      </w:r>
      <w:hyperlink r:id="rId87" w:tooltip="Joonas Kokkonen" w:history="1">
        <w:r w:rsidRPr="00622663">
          <w:rPr>
            <w:rStyle w:val="Collegamentoipertestuale"/>
            <w:rFonts w:ascii="Arial" w:hAnsi="Arial" w:cs="Arial"/>
            <w:vanish/>
            <w:color w:val="0099CC"/>
            <w:sz w:val="20"/>
            <w:szCs w:val="20"/>
          </w:rPr>
          <w:t>Joonas Kokkonen</w:t>
        </w:r>
      </w:hyperlink>
      <w:r w:rsidRPr="00622663">
        <w:rPr>
          <w:rStyle w:val="google-src-text1"/>
          <w:rFonts w:ascii="Arial" w:hAnsi="Arial" w:cs="Arial"/>
          <w:color w:val="0099CC"/>
          <w:sz w:val="20"/>
          <w:szCs w:val="20"/>
          <w:specVanish w:val="0"/>
        </w:rPr>
        <w:t xml:space="preserve"> .</w:t>
      </w:r>
    </w:p>
    <w:p w:rsidR="00D60F28" w:rsidRPr="00622663" w:rsidRDefault="00D60F2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w:t>
      </w:r>
      <w:r w:rsidR="00390C1C" w:rsidRPr="00622663">
        <w:rPr>
          <w:b w:val="0"/>
          <w:color w:val="000000"/>
          <w:sz w:val="24"/>
          <w:szCs w:val="24"/>
        </w:rPr>
        <w:t xml:space="preserve">“Campane ed arie”, </w:t>
      </w:r>
      <w:r w:rsidRPr="00622663">
        <w:rPr>
          <w:b w:val="0"/>
          <w:color w:val="000000"/>
          <w:sz w:val="24"/>
          <w:szCs w:val="24"/>
        </w:rPr>
        <w:t>per corno e orch. op. 82 (2002, 2</w:t>
      </w:r>
      <w:r w:rsidR="007E691F" w:rsidRPr="00622663">
        <w:rPr>
          <w:b w:val="0"/>
          <w:color w:val="000000"/>
          <w:sz w:val="24"/>
          <w:szCs w:val="24"/>
        </w:rPr>
        <w:t>0</w:t>
      </w:r>
      <w:r w:rsidRPr="00622663">
        <w:rPr>
          <w:b w:val="0"/>
          <w:color w:val="000000"/>
          <w:sz w:val="24"/>
          <w:szCs w:val="24"/>
        </w:rPr>
        <w:t>’</w:t>
      </w:r>
      <w:r w:rsidR="007E691F" w:rsidRPr="00622663">
        <w:rPr>
          <w:b w:val="0"/>
          <w:color w:val="000000"/>
          <w:sz w:val="24"/>
          <w:szCs w:val="24"/>
        </w:rPr>
        <w:t>30</w:t>
      </w:r>
      <w:r w:rsidRPr="00622663">
        <w:rPr>
          <w:b w:val="0"/>
          <w:color w:val="000000"/>
          <w:sz w:val="24"/>
          <w:szCs w:val="24"/>
        </w:rPr>
        <w:t>).</w:t>
      </w:r>
    </w:p>
    <w:p w:rsidR="00AB5A27" w:rsidRPr="00622663" w:rsidRDefault="00AB5A27" w:rsidP="00582753">
      <w:pPr>
        <w:tabs>
          <w:tab w:val="left" w:pos="4253"/>
          <w:tab w:val="left" w:pos="4395"/>
        </w:tabs>
        <w:spacing w:before="120" w:line="276" w:lineRule="auto"/>
        <w:rPr>
          <w:rFonts w:ascii="Arial" w:hAnsi="Arial" w:cs="Arial"/>
        </w:rPr>
      </w:pPr>
      <w:r w:rsidRPr="00622663">
        <w:rPr>
          <w:rFonts w:ascii="Arial" w:hAnsi="Arial" w:cs="Arial"/>
        </w:rPr>
        <w:t>Fanfare, op. 59, 4 corni, 3 tr. 3 trb. tuba, perc. (1986, 2’).</w:t>
      </w:r>
    </w:p>
    <w:p w:rsidR="00AB5A27" w:rsidRPr="00622663" w:rsidRDefault="00AB5A27" w:rsidP="00582753">
      <w:pPr>
        <w:tabs>
          <w:tab w:val="left" w:pos="4253"/>
          <w:tab w:val="left" w:pos="4395"/>
        </w:tabs>
        <w:spacing w:before="120" w:line="276" w:lineRule="auto"/>
        <w:rPr>
          <w:rFonts w:ascii="Arial" w:hAnsi="Arial" w:cs="Arial"/>
        </w:rPr>
      </w:pPr>
      <w:r w:rsidRPr="00622663">
        <w:rPr>
          <w:rFonts w:ascii="Arial" w:hAnsi="Arial" w:cs="Arial"/>
        </w:rPr>
        <w:t xml:space="preserve">Concerto per corno e orch. op. 97 (2011).   </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A4678A" w:rsidRPr="00622663" w:rsidRDefault="00A4678A" w:rsidP="00582753">
      <w:pPr>
        <w:tabs>
          <w:tab w:val="left" w:pos="142"/>
          <w:tab w:val="left" w:pos="4253"/>
          <w:tab w:val="left" w:pos="4395"/>
        </w:tabs>
        <w:spacing w:before="120" w:line="276" w:lineRule="auto"/>
        <w:rPr>
          <w:rFonts w:ascii="Arial" w:hAnsi="Arial" w:cs="Arial"/>
          <w:color w:val="0099CC"/>
          <w:sz w:val="20"/>
          <w:szCs w:val="20"/>
          <w:u w:val="single"/>
        </w:rPr>
      </w:pPr>
      <w:r w:rsidRPr="00622663">
        <w:rPr>
          <w:rFonts w:ascii="Arial" w:hAnsi="Arial" w:cs="Arial"/>
          <w:color w:val="0099CC"/>
          <w:u w:val="single"/>
        </w:rPr>
        <w:t>SALMENHAARA  Erkki</w:t>
      </w:r>
      <w:r w:rsidRPr="00622663">
        <w:rPr>
          <w:rFonts w:ascii="Arial" w:hAnsi="Arial" w:cs="Arial"/>
          <w:color w:val="0099CC"/>
          <w:u w:val="single"/>
        </w:rPr>
        <w:tab/>
        <w:t>Helsinki, 12.3.1941 - Helsinki, 19.3.2002.</w:t>
      </w:r>
    </w:p>
    <w:p w:rsidR="00A4678A" w:rsidRPr="00622663" w:rsidRDefault="00A4678A" w:rsidP="00582753">
      <w:pPr>
        <w:tabs>
          <w:tab w:val="left" w:pos="142"/>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musicologo e filosofo finlandese, studi all’Accademia Sibelius con Kokkonen e a Vienna </w:t>
      </w:r>
      <w:r w:rsidR="00CA1EF1">
        <w:rPr>
          <w:rFonts w:ascii="Arial" w:hAnsi="Arial" w:cs="Arial"/>
          <w:color w:val="0099CC"/>
          <w:sz w:val="20"/>
          <w:szCs w:val="20"/>
        </w:rPr>
        <w:t xml:space="preserve">                                  </w:t>
      </w:r>
      <w:r w:rsidRPr="00622663">
        <w:rPr>
          <w:rFonts w:ascii="Arial" w:hAnsi="Arial" w:cs="Arial"/>
          <w:color w:val="0099CC"/>
          <w:sz w:val="20"/>
          <w:szCs w:val="20"/>
        </w:rPr>
        <w:t>con Ligeti. All’Università di Helsinki si laureò in musicologia, che dal 1966 al 2002 insegnò all’Università e all’Accademia Sibelius.</w:t>
      </w:r>
    </w:p>
    <w:p w:rsidR="00A4678A" w:rsidRPr="00622663" w:rsidRDefault="00A4678A" w:rsidP="00582753">
      <w:pPr>
        <w:tabs>
          <w:tab w:val="left" w:pos="142"/>
          <w:tab w:val="left" w:pos="4253"/>
          <w:tab w:val="left" w:pos="4395"/>
        </w:tabs>
        <w:spacing w:before="120" w:line="276" w:lineRule="auto"/>
        <w:rPr>
          <w:rFonts w:ascii="Arial" w:hAnsi="Arial" w:cs="Arial"/>
        </w:rPr>
      </w:pPr>
      <w:r w:rsidRPr="00622663">
        <w:rPr>
          <w:rFonts w:ascii="Arial" w:hAnsi="Arial" w:cs="Arial"/>
        </w:rPr>
        <w:t>Concerto per corno e archi (1973, 17’).</w:t>
      </w:r>
    </w:p>
    <w:p w:rsidR="003A2724" w:rsidRPr="00622663" w:rsidRDefault="003A2724" w:rsidP="00582753">
      <w:pPr>
        <w:tabs>
          <w:tab w:val="left" w:pos="142"/>
          <w:tab w:val="left" w:pos="4253"/>
          <w:tab w:val="left" w:pos="4395"/>
        </w:tabs>
        <w:spacing w:before="120" w:line="276" w:lineRule="auto"/>
        <w:rPr>
          <w:rFonts w:ascii="Arial" w:hAnsi="Arial" w:cs="Arial"/>
        </w:rPr>
      </w:pPr>
    </w:p>
    <w:p w:rsidR="00D91609" w:rsidRPr="00622663" w:rsidRDefault="00D9160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SALONEN  Esa-Pekka</w:t>
      </w:r>
      <w:r w:rsidRPr="00622663">
        <w:rPr>
          <w:rFonts w:ascii="Arial" w:hAnsi="Arial" w:cs="Arial"/>
          <w:color w:val="0099CC"/>
          <w:u w:val="single"/>
        </w:rPr>
        <w:tab/>
        <w:t>Helsinki, 30.6.1958</w:t>
      </w:r>
    </w:p>
    <w:p w:rsidR="00D91609" w:rsidRPr="00622663" w:rsidRDefault="0036685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 c</w:t>
      </w:r>
      <w:r w:rsidR="00D91609" w:rsidRPr="00622663">
        <w:rPr>
          <w:rFonts w:ascii="Arial" w:hAnsi="Arial" w:cs="Arial"/>
          <w:color w:val="0099CC"/>
          <w:sz w:val="20"/>
          <w:szCs w:val="20"/>
        </w:rPr>
        <w:t xml:space="preserve">ompositore, e direttore d’orchestra finlandese, studi con J. Panula all’Accademia Sibelius di </w:t>
      </w:r>
      <w:r w:rsidR="00095571" w:rsidRPr="00622663">
        <w:rPr>
          <w:rFonts w:ascii="Arial" w:hAnsi="Arial" w:cs="Arial"/>
          <w:color w:val="0099CC"/>
          <w:sz w:val="20"/>
          <w:szCs w:val="20"/>
        </w:rPr>
        <w:t xml:space="preserve">   </w:t>
      </w:r>
      <w:r w:rsidR="00CA1EF1">
        <w:rPr>
          <w:rFonts w:ascii="Arial" w:hAnsi="Arial" w:cs="Arial"/>
          <w:color w:val="0099CC"/>
          <w:sz w:val="20"/>
          <w:szCs w:val="20"/>
        </w:rPr>
        <w:t xml:space="preserve">                   </w:t>
      </w:r>
      <w:r w:rsidR="00D91609" w:rsidRPr="00622663">
        <w:rPr>
          <w:rFonts w:ascii="Arial" w:hAnsi="Arial" w:cs="Arial"/>
          <w:color w:val="0099CC"/>
          <w:sz w:val="20"/>
          <w:szCs w:val="20"/>
        </w:rPr>
        <w:t>Helsinki, perfezionamento con Donatoni, Castiglioni e Rautavaara. Direttore delle orchestre sinfoniche più prestigiose: Orchestra Philarmonica di Los Angeles, Philarmonia Orchestra di Londra…</w:t>
      </w:r>
    </w:p>
    <w:p w:rsidR="005E08A1" w:rsidRPr="00622663" w:rsidRDefault="005E08A1" w:rsidP="00582753">
      <w:pPr>
        <w:tabs>
          <w:tab w:val="left" w:pos="4253"/>
          <w:tab w:val="left" w:pos="4395"/>
        </w:tabs>
        <w:spacing w:before="120" w:line="276" w:lineRule="auto"/>
        <w:rPr>
          <w:rFonts w:ascii="Arial" w:hAnsi="Arial" w:cs="Arial"/>
        </w:rPr>
      </w:pPr>
      <w:r w:rsidRPr="00622663">
        <w:rPr>
          <w:rFonts w:ascii="Arial" w:hAnsi="Arial" w:cs="Arial"/>
          <w:color w:val="000000"/>
        </w:rPr>
        <w:t xml:space="preserve">Hornmusic 1, corno e pf. (1976).   </w:t>
      </w:r>
      <w:r w:rsidR="00D91609" w:rsidRPr="00622663">
        <w:rPr>
          <w:rFonts w:ascii="Arial" w:hAnsi="Arial" w:cs="Arial"/>
        </w:rPr>
        <w:t>Studio da concerto, corno solo (2000, 6’).</w:t>
      </w:r>
    </w:p>
    <w:p w:rsidR="003A2724" w:rsidRPr="00622663" w:rsidRDefault="005E08A1" w:rsidP="00582753">
      <w:pPr>
        <w:tabs>
          <w:tab w:val="left" w:pos="4253"/>
          <w:tab w:val="left" w:pos="4395"/>
        </w:tabs>
        <w:spacing w:before="120" w:line="276" w:lineRule="auto"/>
        <w:rPr>
          <w:rFonts w:ascii="Arial" w:hAnsi="Arial" w:cs="Arial"/>
        </w:rPr>
      </w:pPr>
      <w:r w:rsidRPr="00622663">
        <w:rPr>
          <w:rFonts w:ascii="Arial" w:hAnsi="Arial" w:cs="Arial"/>
        </w:rPr>
        <w:t>Syk Fanfare, corno solo (2006, 3’)</w:t>
      </w:r>
      <w:r w:rsidR="003A2724" w:rsidRPr="00622663">
        <w:rPr>
          <w:rFonts w:ascii="Arial" w:hAnsi="Arial" w:cs="Arial"/>
        </w:rPr>
        <w:t>.</w:t>
      </w:r>
    </w:p>
    <w:p w:rsidR="003A2724" w:rsidRPr="00622663" w:rsidRDefault="003A2724" w:rsidP="00582753">
      <w:pPr>
        <w:tabs>
          <w:tab w:val="left" w:pos="4253"/>
          <w:tab w:val="left" w:pos="4395"/>
        </w:tabs>
        <w:spacing w:before="120" w:line="276" w:lineRule="auto"/>
        <w:rPr>
          <w:rFonts w:ascii="Arial" w:hAnsi="Arial" w:cs="Arial"/>
        </w:rPr>
      </w:pPr>
    </w:p>
    <w:p w:rsidR="005E08A1" w:rsidRPr="00622663" w:rsidRDefault="005E08A1" w:rsidP="00582753">
      <w:pPr>
        <w:pStyle w:val="NormaleWeb"/>
        <w:shd w:val="clear" w:color="auto" w:fill="EDEDED"/>
        <w:tabs>
          <w:tab w:val="left" w:pos="4253"/>
          <w:tab w:val="left" w:pos="4395"/>
        </w:tabs>
        <w:spacing w:before="120" w:beforeAutospacing="0" w:after="0" w:afterAutospacing="0" w:line="276" w:lineRule="auto"/>
        <w:rPr>
          <w:rFonts w:ascii="Arial" w:hAnsi="Arial" w:cs="Arial"/>
          <w:vanish/>
        </w:rPr>
      </w:pPr>
      <w:r w:rsidRPr="00622663">
        <w:rPr>
          <w:rFonts w:ascii="Arial" w:hAnsi="Arial" w:cs="Arial"/>
          <w:vanish/>
        </w:rPr>
        <w:t xml:space="preserve">Cette série est complétée par les « rencontres » pour deux instruments virtuoses, la première – </w:t>
      </w:r>
      <w:hyperlink r:id="rId88" w:history="1">
        <w:r w:rsidRPr="00622663">
          <w:rPr>
            <w:rStyle w:val="Collegamentoipertestuale"/>
            <w:rFonts w:ascii="Arial" w:hAnsi="Arial" w:cs="Arial"/>
            <w:iCs/>
            <w:vanish/>
            <w:color w:val="auto"/>
            <w:u w:val="none"/>
          </w:rPr>
          <w:t>Meeting</w:t>
        </w:r>
      </w:hyperlink>
      <w:r w:rsidRPr="00622663">
        <w:rPr>
          <w:rFonts w:ascii="Arial" w:hAnsi="Arial" w:cs="Arial"/>
          <w:vanish/>
        </w:rPr>
        <w:t xml:space="preserve"> (1982) – pour clarinette et clavecin, et la seconde – </w:t>
      </w:r>
      <w:hyperlink r:id="rId89" w:history="1">
        <w:r w:rsidRPr="00622663">
          <w:rPr>
            <w:rStyle w:val="Collegamentoipertestuale"/>
            <w:rFonts w:ascii="Arial" w:hAnsi="Arial" w:cs="Arial"/>
            <w:iCs/>
            <w:vanish/>
            <w:color w:val="auto"/>
            <w:u w:val="none"/>
          </w:rPr>
          <w:t>Second meeting</w:t>
        </w:r>
      </w:hyperlink>
      <w:r w:rsidRPr="00622663">
        <w:rPr>
          <w:rFonts w:ascii="Arial" w:hAnsi="Arial" w:cs="Arial"/>
          <w:vanish/>
        </w:rPr>
        <w:t xml:space="preserve"> (1992) – pour hautbois et piano, qui constitue la base de </w:t>
      </w:r>
      <w:hyperlink r:id="rId90" w:history="1">
        <w:r w:rsidRPr="00622663">
          <w:rPr>
            <w:rStyle w:val="Collegamentoipertestuale"/>
            <w:rFonts w:ascii="Arial" w:hAnsi="Arial" w:cs="Arial"/>
            <w:iCs/>
            <w:vanish/>
            <w:color w:val="auto"/>
            <w:u w:val="none"/>
          </w:rPr>
          <w:t>Mimo II</w:t>
        </w:r>
      </w:hyperlink>
      <w:r w:rsidRPr="00622663">
        <w:rPr>
          <w:rFonts w:ascii="Arial" w:hAnsi="Arial" w:cs="Arial"/>
          <w:vanish/>
        </w:rPr>
        <w:t>, pour hautbois et petit orchestre.</w:t>
      </w:r>
    </w:p>
    <w:p w:rsidR="005E08A1" w:rsidRPr="00622663" w:rsidRDefault="00B71505" w:rsidP="00582753">
      <w:pPr>
        <w:pStyle w:val="NormaleWeb"/>
        <w:shd w:val="clear" w:color="auto" w:fill="EDEDED"/>
        <w:tabs>
          <w:tab w:val="left" w:pos="4253"/>
          <w:tab w:val="left" w:pos="4395"/>
        </w:tabs>
        <w:spacing w:before="120" w:beforeAutospacing="0" w:after="0" w:afterAutospacing="0" w:line="276" w:lineRule="auto"/>
        <w:rPr>
          <w:rFonts w:ascii="Arial" w:hAnsi="Arial" w:cs="Arial"/>
          <w:vanish/>
        </w:rPr>
      </w:pPr>
      <w:hyperlink r:id="rId91" w:history="1">
        <w:r w:rsidR="005E08A1" w:rsidRPr="00622663">
          <w:rPr>
            <w:rStyle w:val="Collegamentoipertestuale"/>
            <w:rFonts w:ascii="Arial" w:hAnsi="Arial" w:cs="Arial"/>
            <w:iCs/>
            <w:vanish/>
            <w:color w:val="auto"/>
            <w:u w:val="none"/>
          </w:rPr>
          <w:t>Floof</w:t>
        </w:r>
      </w:hyperlink>
      <w:r w:rsidR="005E08A1" w:rsidRPr="00622663">
        <w:rPr>
          <w:rFonts w:ascii="Arial" w:hAnsi="Arial" w:cs="Arial"/>
          <w:vanish/>
        </w:rPr>
        <w:t xml:space="preserve">, pièce expérimentale datant de 1982 profondément remaniée en 1990 – prix da la Tribune de l'UNESCO en 1992 –, constitue peut-être l'une des ses œuvres les plus importantes de cette période. Sur des textes de l'écrivain de science-fiction polonais Stanislaw Lem, il s'agit d'un tour de force exubérant et théâtral pour soprano et petit ensemble. Suivent </w:t>
      </w:r>
      <w:hyperlink r:id="rId92" w:history="1">
        <w:r w:rsidR="005E08A1" w:rsidRPr="00622663">
          <w:rPr>
            <w:rStyle w:val="Collegamentoipertestuale"/>
            <w:rFonts w:ascii="Arial" w:hAnsi="Arial" w:cs="Arial"/>
            <w:iCs/>
            <w:vanish/>
            <w:color w:val="auto"/>
            <w:u w:val="none"/>
          </w:rPr>
          <w:t>LA Variations</w:t>
        </w:r>
      </w:hyperlink>
      <w:r w:rsidR="005E08A1" w:rsidRPr="00622663">
        <w:rPr>
          <w:rFonts w:ascii="Arial" w:hAnsi="Arial" w:cs="Arial"/>
          <w:vanish/>
        </w:rPr>
        <w:t xml:space="preserve"> et </w:t>
      </w:r>
      <w:hyperlink r:id="rId93" w:history="1">
        <w:r w:rsidR="005E08A1" w:rsidRPr="00622663">
          <w:rPr>
            <w:rStyle w:val="Collegamentoipertestuale"/>
            <w:rFonts w:ascii="Arial" w:hAnsi="Arial" w:cs="Arial"/>
            <w:iCs/>
            <w:vanish/>
            <w:color w:val="auto"/>
            <w:u w:val="none"/>
          </w:rPr>
          <w:t>Gambit</w:t>
        </w:r>
      </w:hyperlink>
      <w:r w:rsidR="005E08A1" w:rsidRPr="00622663">
        <w:rPr>
          <w:rFonts w:ascii="Arial" w:hAnsi="Arial" w:cs="Arial"/>
          <w:vanish/>
        </w:rPr>
        <w:t xml:space="preserve">, œuvre pour orchestre de 1998 dédiée à </w:t>
      </w:r>
      <w:hyperlink r:id="rId94" w:history="1">
        <w:r w:rsidR="005E08A1" w:rsidRPr="00622663">
          <w:rPr>
            <w:rStyle w:val="Collegamentoipertestuale"/>
            <w:rFonts w:ascii="Arial" w:hAnsi="Arial" w:cs="Arial"/>
            <w:vanish/>
            <w:color w:val="auto"/>
            <w:u w:val="none"/>
          </w:rPr>
          <w:t>Magnus Lindberg</w:t>
        </w:r>
      </w:hyperlink>
      <w:r w:rsidR="005E08A1" w:rsidRPr="00622663">
        <w:rPr>
          <w:rFonts w:ascii="Arial" w:hAnsi="Arial" w:cs="Arial"/>
          <w:vanish/>
        </w:rPr>
        <w:t xml:space="preserve">, puis </w:t>
      </w:r>
      <w:hyperlink r:id="rId95" w:history="1">
        <w:r w:rsidR="005E08A1" w:rsidRPr="00622663">
          <w:rPr>
            <w:rStyle w:val="Collegamentoipertestuale"/>
            <w:rFonts w:ascii="Arial" w:hAnsi="Arial" w:cs="Arial"/>
            <w:iCs/>
            <w:vanish/>
            <w:color w:val="auto"/>
            <w:u w:val="none"/>
          </w:rPr>
          <w:t>Five Images after Sappho</w:t>
        </w:r>
      </w:hyperlink>
      <w:r w:rsidR="005E08A1" w:rsidRPr="00622663">
        <w:rPr>
          <w:rFonts w:ascii="Arial" w:hAnsi="Arial" w:cs="Arial"/>
          <w:vanish/>
        </w:rPr>
        <w:t xml:space="preserve"> (1999) pour soprano et ensemble, commande de l'Ojai Festival California et du London Sinfonietta.</w:t>
      </w:r>
    </w:p>
    <w:p w:rsidR="005E08A1" w:rsidRPr="00622663" w:rsidRDefault="005E08A1" w:rsidP="00582753">
      <w:pPr>
        <w:pStyle w:val="NormaleWeb"/>
        <w:shd w:val="clear" w:color="auto" w:fill="EDEDED"/>
        <w:tabs>
          <w:tab w:val="left" w:pos="4253"/>
          <w:tab w:val="left" w:pos="4395"/>
        </w:tabs>
        <w:spacing w:before="120" w:beforeAutospacing="0" w:after="0" w:afterAutospacing="0" w:line="276" w:lineRule="auto"/>
        <w:rPr>
          <w:rFonts w:ascii="Arial" w:hAnsi="Arial" w:cs="Arial"/>
          <w:vanish/>
        </w:rPr>
      </w:pPr>
      <w:r w:rsidRPr="00622663">
        <w:rPr>
          <w:rFonts w:ascii="Arial" w:hAnsi="Arial" w:cs="Arial"/>
          <w:vanish/>
        </w:rPr>
        <w:t xml:space="preserve">Après des œuvres essentiellement orchestrales des années quatre-vingt-dix et tout en continuant à honorer des commandes pour de grands orchestres – </w:t>
      </w:r>
      <w:hyperlink r:id="rId96" w:history="1">
        <w:r w:rsidRPr="00622663">
          <w:rPr>
            <w:rStyle w:val="Collegamentoipertestuale"/>
            <w:rFonts w:ascii="Arial" w:hAnsi="Arial" w:cs="Arial"/>
            <w:iCs/>
            <w:vanish/>
            <w:color w:val="auto"/>
            <w:u w:val="none"/>
          </w:rPr>
          <w:t>Foreign Bodies</w:t>
        </w:r>
      </w:hyperlink>
      <w:r w:rsidRPr="00622663">
        <w:rPr>
          <w:rFonts w:ascii="Arial" w:hAnsi="Arial" w:cs="Arial"/>
          <w:vanish/>
        </w:rPr>
        <w:t xml:space="preserve"> (2001), </w:t>
      </w:r>
      <w:hyperlink r:id="rId97" w:history="1">
        <w:r w:rsidRPr="00622663">
          <w:rPr>
            <w:rStyle w:val="Collegamentoipertestuale"/>
            <w:rFonts w:ascii="Arial" w:hAnsi="Arial" w:cs="Arial"/>
            <w:iCs/>
            <w:vanish/>
            <w:color w:val="auto"/>
            <w:u w:val="none"/>
          </w:rPr>
          <w:t>Insomnia</w:t>
        </w:r>
      </w:hyperlink>
      <w:r w:rsidRPr="00622663">
        <w:rPr>
          <w:rFonts w:ascii="Arial" w:hAnsi="Arial" w:cs="Arial"/>
          <w:vanish/>
        </w:rPr>
        <w:t xml:space="preserve"> (2002, co-commande du Suntory Hall de Tokyo et de la Norddeutscher Rundfunk, Hamburg), </w:t>
      </w:r>
      <w:hyperlink r:id="rId98" w:history="1">
        <w:r w:rsidRPr="00622663">
          <w:rPr>
            <w:rStyle w:val="Collegamentoipertestuale"/>
            <w:rFonts w:ascii="Arial" w:hAnsi="Arial" w:cs="Arial"/>
            <w:iCs/>
            <w:vanish/>
            <w:color w:val="auto"/>
            <w:u w:val="none"/>
          </w:rPr>
          <w:t>Wing on Wing</w:t>
        </w:r>
      </w:hyperlink>
      <w:r w:rsidRPr="00622663">
        <w:rPr>
          <w:rFonts w:ascii="Arial" w:hAnsi="Arial" w:cs="Arial"/>
          <w:vanish/>
        </w:rPr>
        <w:t xml:space="preserve"> (écrit pour le Walt Disney Concert Hall en 2004), </w:t>
      </w:r>
      <w:hyperlink r:id="rId99" w:history="1">
        <w:r w:rsidRPr="00622663">
          <w:rPr>
            <w:rStyle w:val="Collegamentoipertestuale"/>
            <w:rFonts w:ascii="Arial" w:hAnsi="Arial" w:cs="Arial"/>
            <w:iCs/>
            <w:vanish/>
            <w:color w:val="auto"/>
            <w:u w:val="none"/>
          </w:rPr>
          <w:t>Helix</w:t>
        </w:r>
      </w:hyperlink>
      <w:r w:rsidRPr="00622663">
        <w:rPr>
          <w:rFonts w:ascii="Arial" w:hAnsi="Arial" w:cs="Arial"/>
          <w:vanish/>
        </w:rPr>
        <w:t xml:space="preserve"> (2005) – il revient, dans les années 2000, à la composition de pièces solistes avec, en 2000, </w:t>
      </w:r>
      <w:hyperlink r:id="rId100" w:history="1">
        <w:r w:rsidRPr="00622663">
          <w:rPr>
            <w:rStyle w:val="Collegamentoipertestuale"/>
            <w:rFonts w:ascii="Arial" w:hAnsi="Arial" w:cs="Arial"/>
            <w:iCs/>
            <w:vanish/>
            <w:color w:val="auto"/>
            <w:u w:val="none"/>
          </w:rPr>
          <w:t>Concert étude</w:t>
        </w:r>
      </w:hyperlink>
      <w:r w:rsidRPr="00622663">
        <w:rPr>
          <w:rFonts w:ascii="Arial" w:hAnsi="Arial" w:cs="Arial"/>
          <w:vanish/>
        </w:rPr>
        <w:t xml:space="preserve"> pour cor et </w:t>
      </w:r>
      <w:hyperlink r:id="rId101" w:history="1">
        <w:r w:rsidRPr="00622663">
          <w:rPr>
            <w:rStyle w:val="Collegamentoipertestuale"/>
            <w:rFonts w:ascii="Arial" w:hAnsi="Arial" w:cs="Arial"/>
            <w:iCs/>
            <w:vanish/>
            <w:color w:val="auto"/>
            <w:u w:val="none"/>
          </w:rPr>
          <w:t>Dichotomie</w:t>
        </w:r>
      </w:hyperlink>
      <w:r w:rsidRPr="00622663">
        <w:rPr>
          <w:rFonts w:ascii="Arial" w:hAnsi="Arial" w:cs="Arial"/>
          <w:vanish/>
        </w:rPr>
        <w:t xml:space="preserve"> pour piano, </w:t>
      </w:r>
      <w:hyperlink r:id="rId102" w:history="1">
        <w:r w:rsidRPr="00622663">
          <w:rPr>
            <w:rStyle w:val="Collegamentoipertestuale"/>
            <w:rFonts w:ascii="Arial" w:hAnsi="Arial" w:cs="Arial"/>
            <w:iCs/>
            <w:vanish/>
            <w:color w:val="auto"/>
            <w:u w:val="none"/>
          </w:rPr>
          <w:t>Lachen verlernt</w:t>
        </w:r>
      </w:hyperlink>
      <w:r w:rsidRPr="00622663">
        <w:rPr>
          <w:rFonts w:ascii="Arial" w:hAnsi="Arial" w:cs="Arial"/>
          <w:vanish/>
        </w:rPr>
        <w:t xml:space="preserve"> pour violon (2002), </w:t>
      </w:r>
      <w:hyperlink r:id="rId103" w:history="1">
        <w:r w:rsidRPr="00622663">
          <w:rPr>
            <w:rStyle w:val="Collegamentoipertestuale"/>
            <w:rFonts w:ascii="Arial" w:hAnsi="Arial" w:cs="Arial"/>
            <w:iCs/>
            <w:vanish/>
            <w:color w:val="auto"/>
            <w:u w:val="none"/>
          </w:rPr>
          <w:t>Invenzione and chorale</w:t>
        </w:r>
      </w:hyperlink>
      <w:r w:rsidRPr="00622663">
        <w:rPr>
          <w:rFonts w:ascii="Arial" w:hAnsi="Arial" w:cs="Arial"/>
          <w:vanish/>
        </w:rPr>
        <w:t xml:space="preserve"> pour piano (2004) et de musique de chambre : </w:t>
      </w:r>
      <w:hyperlink r:id="rId104" w:history="1">
        <w:r w:rsidRPr="00622663">
          <w:rPr>
            <w:rStyle w:val="Collegamentoipertestuale"/>
            <w:rFonts w:ascii="Arial" w:hAnsi="Arial" w:cs="Arial"/>
            <w:iCs/>
            <w:vanish/>
            <w:color w:val="auto"/>
            <w:u w:val="none"/>
          </w:rPr>
          <w:t>Memoria</w:t>
        </w:r>
      </w:hyperlink>
      <w:r w:rsidRPr="00622663">
        <w:rPr>
          <w:rFonts w:ascii="Arial" w:hAnsi="Arial" w:cs="Arial"/>
          <w:vanish/>
        </w:rPr>
        <w:t xml:space="preserve"> pour quintette à vent (2003), </w:t>
      </w:r>
      <w:hyperlink r:id="rId105" w:history="1">
        <w:r w:rsidRPr="00622663">
          <w:rPr>
            <w:rStyle w:val="Collegamentoipertestuale"/>
            <w:rFonts w:ascii="Arial" w:hAnsi="Arial" w:cs="Arial"/>
            <w:iCs/>
            <w:vanish/>
            <w:color w:val="auto"/>
            <w:u w:val="none"/>
          </w:rPr>
          <w:t>Homunculus</w:t>
        </w:r>
      </w:hyperlink>
      <w:r w:rsidRPr="00622663">
        <w:rPr>
          <w:rFonts w:ascii="Arial" w:hAnsi="Arial" w:cs="Arial"/>
          <w:vanish/>
        </w:rPr>
        <w:t>, quatuor à cordes (2008).</w:t>
      </w:r>
    </w:p>
    <w:p w:rsidR="005E08A1" w:rsidRPr="00622663" w:rsidRDefault="005E08A1" w:rsidP="00582753">
      <w:pPr>
        <w:pStyle w:val="NormaleWeb"/>
        <w:shd w:val="clear" w:color="auto" w:fill="EDEDED"/>
        <w:tabs>
          <w:tab w:val="left" w:pos="4253"/>
          <w:tab w:val="left" w:pos="4395"/>
        </w:tabs>
        <w:spacing w:before="120" w:beforeAutospacing="0" w:after="0" w:afterAutospacing="0" w:line="276" w:lineRule="auto"/>
        <w:rPr>
          <w:rFonts w:ascii="Arial" w:hAnsi="Arial" w:cs="Arial"/>
          <w:vanish/>
        </w:rPr>
      </w:pPr>
      <w:r w:rsidRPr="00622663">
        <w:rPr>
          <w:rFonts w:ascii="Arial" w:hAnsi="Arial" w:cs="Arial"/>
          <w:vanish/>
        </w:rPr>
        <w:t xml:space="preserve">De ces dernières années datent aussi les concertos dédiés à de grands interprètes : </w:t>
      </w:r>
      <w:hyperlink r:id="rId106" w:history="1">
        <w:r w:rsidRPr="00622663">
          <w:rPr>
            <w:rStyle w:val="Collegamentoipertestuale"/>
            <w:rFonts w:ascii="Arial" w:hAnsi="Arial" w:cs="Arial"/>
            <w:iCs/>
            <w:vanish/>
            <w:color w:val="auto"/>
            <w:u w:val="none"/>
          </w:rPr>
          <w:t>Mania</w:t>
        </w:r>
      </w:hyperlink>
      <w:r w:rsidRPr="00622663">
        <w:rPr>
          <w:rFonts w:ascii="Arial" w:hAnsi="Arial" w:cs="Arial"/>
          <w:vanish/>
        </w:rPr>
        <w:t xml:space="preserve"> (2000) pour le violoncelliste Anssi Karttunen, le </w:t>
      </w:r>
      <w:hyperlink r:id="rId107" w:history="1">
        <w:r w:rsidRPr="00622663">
          <w:rPr>
            <w:rStyle w:val="Collegamentoipertestuale"/>
            <w:rFonts w:ascii="Arial" w:hAnsi="Arial" w:cs="Arial"/>
            <w:iCs/>
            <w:vanish/>
            <w:color w:val="auto"/>
            <w:u w:val="none"/>
          </w:rPr>
          <w:t>Concerto pour piano</w:t>
        </w:r>
      </w:hyperlink>
      <w:r w:rsidRPr="00622663">
        <w:rPr>
          <w:rFonts w:ascii="Arial" w:hAnsi="Arial" w:cs="Arial"/>
          <w:vanish/>
        </w:rPr>
        <w:t xml:space="preserve"> pour Yefim Bronfman (2007) et le </w:t>
      </w:r>
      <w:hyperlink r:id="rId108" w:history="1">
        <w:r w:rsidRPr="00622663">
          <w:rPr>
            <w:rStyle w:val="Collegamentoipertestuale"/>
            <w:rFonts w:ascii="Arial" w:hAnsi="Arial" w:cs="Arial"/>
            <w:iCs/>
            <w:vanish/>
            <w:color w:val="auto"/>
            <w:u w:val="none"/>
          </w:rPr>
          <w:t>Concerto pour violon</w:t>
        </w:r>
      </w:hyperlink>
      <w:r w:rsidRPr="00622663">
        <w:rPr>
          <w:rFonts w:ascii="Arial" w:hAnsi="Arial" w:cs="Arial"/>
          <w:vanish/>
        </w:rPr>
        <w:t xml:space="preserve"> (2008-2009) pour Leila Josefowicz.</w:t>
      </w:r>
    </w:p>
    <w:p w:rsidR="005E08A1" w:rsidRPr="00622663" w:rsidRDefault="005E08A1" w:rsidP="00582753">
      <w:pPr>
        <w:pStyle w:val="NormaleWeb"/>
        <w:shd w:val="clear" w:color="auto" w:fill="EDEDED"/>
        <w:tabs>
          <w:tab w:val="left" w:pos="4253"/>
          <w:tab w:val="left" w:pos="4395"/>
        </w:tabs>
        <w:spacing w:before="120" w:beforeAutospacing="0" w:after="0" w:afterAutospacing="0" w:line="276" w:lineRule="auto"/>
        <w:rPr>
          <w:rFonts w:ascii="Arial" w:hAnsi="Arial" w:cs="Arial"/>
          <w:vanish/>
        </w:rPr>
      </w:pPr>
      <w:r w:rsidRPr="00622663">
        <w:rPr>
          <w:rFonts w:ascii="Arial" w:hAnsi="Arial" w:cs="Arial"/>
          <w:vanish/>
        </w:rPr>
        <w:t xml:space="preserve">Sa première œuvre chorale </w:t>
      </w:r>
      <w:hyperlink r:id="rId109" w:history="1">
        <w:r w:rsidRPr="00622663">
          <w:rPr>
            <w:rStyle w:val="Collegamentoipertestuale"/>
            <w:rFonts w:ascii="Arial" w:hAnsi="Arial" w:cs="Arial"/>
            <w:iCs/>
            <w:vanish/>
            <w:color w:val="auto"/>
            <w:u w:val="none"/>
          </w:rPr>
          <w:t>Two Songs</w:t>
        </w:r>
      </w:hyperlink>
      <w:r w:rsidRPr="00622663">
        <w:rPr>
          <w:rFonts w:ascii="Arial" w:hAnsi="Arial" w:cs="Arial"/>
          <w:vanish/>
        </w:rPr>
        <w:t xml:space="preserve"> sur des poèmes d'Ann Jäderlund date de 2000. Suivra dix ans après </w:t>
      </w:r>
      <w:hyperlink r:id="rId110" w:history="1">
        <w:r w:rsidRPr="00622663">
          <w:rPr>
            <w:rStyle w:val="Collegamentoipertestuale"/>
            <w:rFonts w:ascii="Arial" w:hAnsi="Arial" w:cs="Arial"/>
            <w:iCs/>
            <w:vanish/>
            <w:color w:val="auto"/>
            <w:u w:val="none"/>
          </w:rPr>
          <w:t>Dona nobis pacem</w:t>
        </w:r>
      </w:hyperlink>
      <w:r w:rsidRPr="00622663">
        <w:rPr>
          <w:rFonts w:ascii="Arial" w:hAnsi="Arial" w:cs="Arial"/>
          <w:vanish/>
        </w:rPr>
        <w:t>, pour chœur d'enfants, créé au festival Présences 2011.</w:t>
      </w:r>
    </w:p>
    <w:p w:rsidR="005E08A1" w:rsidRPr="00622663" w:rsidRDefault="005E08A1" w:rsidP="00582753">
      <w:pPr>
        <w:shd w:val="clear" w:color="auto" w:fill="EDEDED"/>
        <w:tabs>
          <w:tab w:val="left" w:pos="4253"/>
          <w:tab w:val="left" w:pos="4395"/>
        </w:tabs>
        <w:spacing w:before="120" w:line="276" w:lineRule="auto"/>
        <w:rPr>
          <w:rFonts w:ascii="Arial" w:hAnsi="Arial" w:cs="Arial"/>
          <w:vanish/>
        </w:rPr>
      </w:pPr>
    </w:p>
    <w:p w:rsidR="005E08A1" w:rsidRPr="00622663" w:rsidRDefault="005E08A1" w:rsidP="00582753">
      <w:pPr>
        <w:pStyle w:val="NormaleWeb"/>
        <w:shd w:val="clear" w:color="auto" w:fill="EDEDED"/>
        <w:tabs>
          <w:tab w:val="left" w:pos="4253"/>
          <w:tab w:val="left" w:pos="4395"/>
        </w:tabs>
        <w:spacing w:before="120" w:beforeAutospacing="0" w:after="0" w:afterAutospacing="0" w:line="276" w:lineRule="auto"/>
        <w:rPr>
          <w:rFonts w:ascii="Arial" w:hAnsi="Arial" w:cs="Arial"/>
          <w:vanish/>
        </w:rPr>
      </w:pPr>
      <w:r w:rsidRPr="00622663">
        <w:rPr>
          <w:rFonts w:ascii="Arial" w:hAnsi="Arial" w:cs="Arial"/>
          <w:vanish/>
        </w:rPr>
        <w:t>© Ircam-Centre Pompidou, 2011</w:t>
      </w:r>
    </w:p>
    <w:p w:rsidR="005E08A1" w:rsidRPr="00622663" w:rsidRDefault="005E08A1" w:rsidP="00582753">
      <w:pPr>
        <w:pStyle w:val="NormaleWeb"/>
        <w:shd w:val="clear" w:color="auto" w:fill="EDEDED"/>
        <w:tabs>
          <w:tab w:val="left" w:pos="4253"/>
          <w:tab w:val="left" w:pos="4395"/>
        </w:tabs>
        <w:spacing w:before="120" w:beforeAutospacing="0" w:after="0" w:afterAutospacing="0" w:line="276" w:lineRule="auto"/>
        <w:rPr>
          <w:rFonts w:ascii="Arial" w:hAnsi="Arial" w:cs="Arial"/>
          <w:vanish/>
        </w:rPr>
      </w:pPr>
      <w:r w:rsidRPr="00622663">
        <w:rPr>
          <w:rFonts w:ascii="Arial" w:hAnsi="Arial" w:cs="Arial"/>
          <w:b/>
          <w:bCs/>
          <w:vanish/>
        </w:rPr>
        <w:t>Sources</w:t>
      </w:r>
    </w:p>
    <w:p w:rsidR="005E08A1" w:rsidRPr="00622663" w:rsidRDefault="005E08A1" w:rsidP="00582753">
      <w:pPr>
        <w:numPr>
          <w:ilvl w:val="0"/>
          <w:numId w:val="6"/>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Esa-Pekka Salonen, site personnel ; </w:t>
      </w:r>
    </w:p>
    <w:p w:rsidR="005E08A1" w:rsidRPr="00622663" w:rsidRDefault="005E08A1" w:rsidP="00582753">
      <w:pPr>
        <w:numPr>
          <w:ilvl w:val="0"/>
          <w:numId w:val="6"/>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Agence PR2 classic ; </w:t>
      </w:r>
    </w:p>
    <w:p w:rsidR="005E08A1" w:rsidRPr="00622663" w:rsidRDefault="005E08A1" w:rsidP="00582753">
      <w:pPr>
        <w:numPr>
          <w:ilvl w:val="0"/>
          <w:numId w:val="6"/>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Éditions Chester Music.</w:t>
      </w:r>
    </w:p>
    <w:p w:rsidR="005E08A1" w:rsidRPr="00622663" w:rsidRDefault="005E08A1" w:rsidP="00582753">
      <w:pPr>
        <w:numPr>
          <w:ilvl w:val="0"/>
          <w:numId w:val="7"/>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Effectif non spécifié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11" w:history="1">
        <w:r w:rsidR="005E08A1" w:rsidRPr="00622663">
          <w:rPr>
            <w:rStyle w:val="Collegamentoipertestuale"/>
            <w:rFonts w:ascii="Arial" w:hAnsi="Arial" w:cs="Arial"/>
            <w:iCs/>
            <w:vanish/>
            <w:color w:val="auto"/>
            <w:u w:val="none"/>
          </w:rPr>
          <w:t>Nainen ja apina</w:t>
        </w:r>
      </w:hyperlink>
      <w:r w:rsidR="005E08A1" w:rsidRPr="00622663">
        <w:rPr>
          <w:rFonts w:ascii="Arial" w:hAnsi="Arial" w:cs="Arial"/>
          <w:vanish/>
        </w:rPr>
        <w:t xml:space="preserve"> opéra (1999) </w:t>
      </w:r>
    </w:p>
    <w:p w:rsidR="005E08A1" w:rsidRPr="00622663" w:rsidRDefault="005E08A1" w:rsidP="00582753">
      <w:pPr>
        <w:numPr>
          <w:ilvl w:val="0"/>
          <w:numId w:val="7"/>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Musique vocale a cappella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12" w:history="1">
        <w:r w:rsidR="005E08A1" w:rsidRPr="00622663">
          <w:rPr>
            <w:rStyle w:val="Collegamentoipertestuale"/>
            <w:rFonts w:ascii="Arial" w:hAnsi="Arial" w:cs="Arial"/>
            <w:iCs/>
            <w:vanish/>
            <w:color w:val="auto"/>
            <w:u w:val="none"/>
          </w:rPr>
          <w:t>Dona nobis pacem</w:t>
        </w:r>
      </w:hyperlink>
      <w:r w:rsidR="005E08A1" w:rsidRPr="00622663">
        <w:rPr>
          <w:rFonts w:ascii="Arial" w:hAnsi="Arial" w:cs="Arial"/>
          <w:vanish/>
        </w:rPr>
        <w:t xml:space="preserve"> pour chœur d'enfants (2010), 5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13" w:history="1">
        <w:r w:rsidR="005E08A1" w:rsidRPr="00622663">
          <w:rPr>
            <w:rStyle w:val="Collegamentoipertestuale"/>
            <w:rFonts w:ascii="Arial" w:hAnsi="Arial" w:cs="Arial"/>
            <w:iCs/>
            <w:vanish/>
            <w:color w:val="auto"/>
            <w:u w:val="none"/>
          </w:rPr>
          <w:t>Two Songs from Kalender Röd</w:t>
        </w:r>
      </w:hyperlink>
      <w:r w:rsidR="005E08A1" w:rsidRPr="00622663">
        <w:rPr>
          <w:rFonts w:ascii="Arial" w:hAnsi="Arial" w:cs="Arial"/>
          <w:vanish/>
        </w:rPr>
        <w:t xml:space="preserve"> pour chœur a cappella (2000), 12 minutes, Chester Music </w:t>
      </w:r>
    </w:p>
    <w:p w:rsidR="005E08A1" w:rsidRPr="00622663" w:rsidRDefault="005E08A1" w:rsidP="00582753">
      <w:pPr>
        <w:numPr>
          <w:ilvl w:val="0"/>
          <w:numId w:val="7"/>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Musique vocale et instrument(s)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14" w:history="1">
        <w:r w:rsidR="005E08A1" w:rsidRPr="00622663">
          <w:rPr>
            <w:rStyle w:val="Collegamentoipertestuale"/>
            <w:rFonts w:ascii="Arial" w:hAnsi="Arial" w:cs="Arial"/>
            <w:iCs/>
            <w:vanish/>
            <w:color w:val="auto"/>
            <w:u w:val="none"/>
          </w:rPr>
          <w:t>Five Images after Sappho</w:t>
        </w:r>
      </w:hyperlink>
      <w:r w:rsidR="005E08A1" w:rsidRPr="00622663">
        <w:rPr>
          <w:rFonts w:ascii="Arial" w:hAnsi="Arial" w:cs="Arial"/>
          <w:vanish/>
        </w:rPr>
        <w:t xml:space="preserve"> pour soprano et ensemble (1999), 20 minutes, Chester Music </w:t>
      </w:r>
      <w:hyperlink r:id="rId115" w:anchor="program" w:history="1">
        <w:r w:rsidR="005E08A1" w:rsidRPr="00622663">
          <w:rPr>
            <w:rStyle w:val="Collegamentoipertestuale"/>
            <w:rFonts w:ascii="Arial" w:hAnsi="Arial" w:cs="Arial"/>
            <w:vanish/>
            <w:color w:val="auto"/>
            <w:u w:val="none"/>
          </w:rPr>
          <w:t>[note de programme]</w:t>
        </w:r>
      </w:hyperlink>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16" w:history="1">
        <w:r w:rsidR="005E08A1" w:rsidRPr="00622663">
          <w:rPr>
            <w:rStyle w:val="Collegamentoipertestuale"/>
            <w:rFonts w:ascii="Arial" w:hAnsi="Arial" w:cs="Arial"/>
            <w:iCs/>
            <w:vanish/>
            <w:color w:val="auto"/>
            <w:u w:val="none"/>
          </w:rPr>
          <w:t>Floof</w:t>
        </w:r>
      </w:hyperlink>
      <w:r w:rsidR="005E08A1" w:rsidRPr="00622663">
        <w:rPr>
          <w:rFonts w:ascii="Arial" w:hAnsi="Arial" w:cs="Arial"/>
          <w:iCs/>
          <w:vanish/>
        </w:rPr>
        <w:t>Songs of a Homeostatic Homer</w:t>
      </w:r>
      <w:r w:rsidR="005E08A1" w:rsidRPr="00622663">
        <w:rPr>
          <w:rFonts w:ascii="Arial" w:hAnsi="Arial" w:cs="Arial"/>
          <w:vanish/>
        </w:rPr>
        <w:t xml:space="preserve">, pour soprano et ensemble (1988-1990), 10 minutes, Wilhelm Hansen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17" w:history="1">
        <w:r w:rsidR="005E08A1" w:rsidRPr="00622663">
          <w:rPr>
            <w:rStyle w:val="Collegamentoipertestuale"/>
            <w:rFonts w:ascii="Arial" w:hAnsi="Arial" w:cs="Arial"/>
            <w:iCs/>
            <w:vanish/>
            <w:color w:val="auto"/>
            <w:u w:val="none"/>
          </w:rPr>
          <w:t>Wing on Wing</w:t>
        </w:r>
      </w:hyperlink>
      <w:r w:rsidR="005E08A1" w:rsidRPr="00622663">
        <w:rPr>
          <w:rFonts w:ascii="Arial" w:hAnsi="Arial" w:cs="Arial"/>
          <w:vanish/>
        </w:rPr>
        <w:t xml:space="preserve"> pour orchestre avec deux sopranos (2003-2004), 27 minutes, Chester Music </w:t>
      </w:r>
    </w:p>
    <w:p w:rsidR="005E08A1" w:rsidRPr="00622663" w:rsidRDefault="005E08A1" w:rsidP="00582753">
      <w:pPr>
        <w:numPr>
          <w:ilvl w:val="0"/>
          <w:numId w:val="7"/>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Musique concertante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18" w:history="1">
        <w:r w:rsidR="005E08A1" w:rsidRPr="00622663">
          <w:rPr>
            <w:rStyle w:val="Collegamentoipertestuale"/>
            <w:rFonts w:ascii="Arial" w:hAnsi="Arial" w:cs="Arial"/>
            <w:iCs/>
            <w:vanish/>
            <w:color w:val="auto"/>
            <w:u w:val="none"/>
          </w:rPr>
          <w:t>Concertos for alto saxophone and orchestra</w:t>
        </w:r>
      </w:hyperlink>
      <w:r w:rsidR="005E08A1" w:rsidRPr="00622663">
        <w:rPr>
          <w:rFonts w:ascii="Arial" w:hAnsi="Arial" w:cs="Arial"/>
          <w:iCs/>
          <w:vanish/>
        </w:rPr>
        <w:t>...auf den ersten Blick und ohne zu wissen...</w:t>
      </w:r>
      <w:r w:rsidR="005E08A1" w:rsidRPr="00622663">
        <w:rPr>
          <w:rFonts w:ascii="Arial" w:hAnsi="Arial" w:cs="Arial"/>
          <w:vanish/>
        </w:rPr>
        <w:t xml:space="preserve"> (1980-1981), 18 minutes, Wilhelm Hansen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19" w:history="1">
        <w:r w:rsidR="005E08A1" w:rsidRPr="00622663">
          <w:rPr>
            <w:rStyle w:val="Collegamentoipertestuale"/>
            <w:rFonts w:ascii="Arial" w:hAnsi="Arial" w:cs="Arial"/>
            <w:iCs/>
            <w:vanish/>
            <w:color w:val="auto"/>
            <w:u w:val="none"/>
          </w:rPr>
          <w:t>Mania</w:t>
        </w:r>
      </w:hyperlink>
      <w:r w:rsidR="005E08A1" w:rsidRPr="00622663">
        <w:rPr>
          <w:rFonts w:ascii="Arial" w:hAnsi="Arial" w:cs="Arial"/>
          <w:vanish/>
        </w:rPr>
        <w:t xml:space="preserve"> version pour violoncelle et ensemble (2000), 17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0" w:history="1">
        <w:r w:rsidR="005E08A1" w:rsidRPr="00622663">
          <w:rPr>
            <w:rStyle w:val="Collegamentoipertestuale"/>
            <w:rFonts w:ascii="Arial" w:hAnsi="Arial" w:cs="Arial"/>
            <w:iCs/>
            <w:vanish/>
            <w:color w:val="auto"/>
            <w:u w:val="none"/>
          </w:rPr>
          <w:t>Mimo II</w:t>
        </w:r>
      </w:hyperlink>
      <w:r w:rsidR="005E08A1" w:rsidRPr="00622663">
        <w:rPr>
          <w:rFonts w:ascii="Arial" w:hAnsi="Arial" w:cs="Arial"/>
          <w:vanish/>
        </w:rPr>
        <w:t xml:space="preserve"> pour hautbois et orchestre de chambre (1992), 13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1" w:history="1">
        <w:r w:rsidR="005E08A1" w:rsidRPr="00622663">
          <w:rPr>
            <w:rStyle w:val="Collegamentoipertestuale"/>
            <w:rFonts w:ascii="Arial" w:hAnsi="Arial" w:cs="Arial"/>
            <w:iCs/>
            <w:vanish/>
            <w:color w:val="auto"/>
            <w:u w:val="none"/>
          </w:rPr>
          <w:t>Piano Concerto</w:t>
        </w:r>
      </w:hyperlink>
      <w:r w:rsidR="005E08A1" w:rsidRPr="00622663">
        <w:rPr>
          <w:rFonts w:ascii="Arial" w:hAnsi="Arial" w:cs="Arial"/>
          <w:vanish/>
        </w:rPr>
        <w:t xml:space="preserve"> (2007), 33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2" w:history="1">
        <w:r w:rsidR="005E08A1" w:rsidRPr="00622663">
          <w:rPr>
            <w:rStyle w:val="Collegamentoipertestuale"/>
            <w:rFonts w:ascii="Arial" w:hAnsi="Arial" w:cs="Arial"/>
            <w:iCs/>
            <w:vanish/>
            <w:color w:val="auto"/>
            <w:u w:val="none"/>
          </w:rPr>
          <w:t>Violin concerto</w:t>
        </w:r>
      </w:hyperlink>
      <w:r w:rsidR="005E08A1" w:rsidRPr="00622663">
        <w:rPr>
          <w:rFonts w:ascii="Arial" w:hAnsi="Arial" w:cs="Arial"/>
          <w:vanish/>
        </w:rPr>
        <w:t xml:space="preserve"> (2008-2009), 30 minutes, Chester Music </w:t>
      </w:r>
    </w:p>
    <w:p w:rsidR="005E08A1" w:rsidRPr="00622663" w:rsidRDefault="005E08A1" w:rsidP="00582753">
      <w:pPr>
        <w:numPr>
          <w:ilvl w:val="0"/>
          <w:numId w:val="7"/>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Musique électronique / sur support / instruments mécaniques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3" w:history="1">
        <w:r w:rsidR="005E08A1" w:rsidRPr="00622663">
          <w:rPr>
            <w:rStyle w:val="Collegamentoipertestuale"/>
            <w:rFonts w:ascii="Arial" w:hAnsi="Arial" w:cs="Arial"/>
            <w:iCs/>
            <w:vanish/>
            <w:color w:val="auto"/>
            <w:u w:val="none"/>
          </w:rPr>
          <w:t>Baalal</w:t>
        </w:r>
      </w:hyperlink>
      <w:r w:rsidR="005E08A1" w:rsidRPr="00622663">
        <w:rPr>
          <w:rFonts w:ascii="Arial" w:hAnsi="Arial" w:cs="Arial"/>
          <w:vanish/>
        </w:rPr>
        <w:t xml:space="preserve"> pièce radiophonique pour bande (1982), 23 minutes, Chester Music </w:t>
      </w:r>
    </w:p>
    <w:p w:rsidR="005E08A1" w:rsidRPr="00622663" w:rsidRDefault="005E08A1" w:rsidP="00582753">
      <w:pPr>
        <w:numPr>
          <w:ilvl w:val="0"/>
          <w:numId w:val="7"/>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Musique instrumentale d'ensemble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4" w:history="1">
        <w:r w:rsidR="005E08A1" w:rsidRPr="00622663">
          <w:rPr>
            <w:rStyle w:val="Collegamentoipertestuale"/>
            <w:rFonts w:ascii="Arial" w:hAnsi="Arial" w:cs="Arial"/>
            <w:iCs/>
            <w:vanish/>
            <w:color w:val="auto"/>
            <w:u w:val="none"/>
          </w:rPr>
          <w:t>Catch and release</w:t>
        </w:r>
      </w:hyperlink>
      <w:r w:rsidR="005E08A1" w:rsidRPr="00622663">
        <w:rPr>
          <w:rFonts w:ascii="Arial" w:hAnsi="Arial" w:cs="Arial"/>
          <w:vanish/>
        </w:rPr>
        <w:t xml:space="preserve"> pour ensemble (2006-2007), 22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5" w:history="1">
        <w:r w:rsidR="005E08A1" w:rsidRPr="00622663">
          <w:rPr>
            <w:rStyle w:val="Collegamentoipertestuale"/>
            <w:rFonts w:ascii="Arial" w:hAnsi="Arial" w:cs="Arial"/>
            <w:iCs/>
            <w:vanish/>
            <w:color w:val="auto"/>
            <w:u w:val="none"/>
          </w:rPr>
          <w:t>Foreign Bodies</w:t>
        </w:r>
      </w:hyperlink>
      <w:r w:rsidR="005E08A1" w:rsidRPr="00622663">
        <w:rPr>
          <w:rFonts w:ascii="Arial" w:hAnsi="Arial" w:cs="Arial"/>
          <w:vanish/>
        </w:rPr>
        <w:t xml:space="preserve"> pour orchestre (1999-2001), 20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6" w:history="1">
        <w:r w:rsidR="005E08A1" w:rsidRPr="00622663">
          <w:rPr>
            <w:rStyle w:val="Collegamentoipertestuale"/>
            <w:rFonts w:ascii="Arial" w:hAnsi="Arial" w:cs="Arial"/>
            <w:iCs/>
            <w:vanish/>
            <w:color w:val="auto"/>
            <w:u w:val="none"/>
          </w:rPr>
          <w:t>Gambit</w:t>
        </w:r>
      </w:hyperlink>
      <w:r w:rsidR="005E08A1" w:rsidRPr="00622663">
        <w:rPr>
          <w:rFonts w:ascii="Arial" w:hAnsi="Arial" w:cs="Arial"/>
          <w:vanish/>
        </w:rPr>
        <w:t xml:space="preserve"> pour orchestre (1998-1999), 9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7" w:history="1">
        <w:r w:rsidR="005E08A1" w:rsidRPr="00622663">
          <w:rPr>
            <w:rStyle w:val="Collegamentoipertestuale"/>
            <w:rFonts w:ascii="Arial" w:hAnsi="Arial" w:cs="Arial"/>
            <w:iCs/>
            <w:vanish/>
            <w:color w:val="auto"/>
            <w:u w:val="none"/>
          </w:rPr>
          <w:t>Giro</w:t>
        </w:r>
      </w:hyperlink>
      <w:r w:rsidR="005E08A1" w:rsidRPr="00622663">
        <w:rPr>
          <w:rFonts w:ascii="Arial" w:hAnsi="Arial" w:cs="Arial"/>
          <w:vanish/>
        </w:rPr>
        <w:t xml:space="preserve"> pour orchestre (1981), 10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8" w:history="1">
        <w:r w:rsidR="005E08A1" w:rsidRPr="00622663">
          <w:rPr>
            <w:rStyle w:val="Collegamentoipertestuale"/>
            <w:rFonts w:ascii="Arial" w:hAnsi="Arial" w:cs="Arial"/>
            <w:iCs/>
            <w:vanish/>
            <w:color w:val="auto"/>
            <w:u w:val="none"/>
          </w:rPr>
          <w:t>Helix</w:t>
        </w:r>
      </w:hyperlink>
      <w:r w:rsidR="005E08A1" w:rsidRPr="00622663">
        <w:rPr>
          <w:rFonts w:ascii="Arial" w:hAnsi="Arial" w:cs="Arial"/>
          <w:vanish/>
        </w:rPr>
        <w:t xml:space="preserve"> pour orchestre (2005), 9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29" w:history="1">
        <w:r w:rsidR="005E08A1" w:rsidRPr="00622663">
          <w:rPr>
            <w:rStyle w:val="Collegamentoipertestuale"/>
            <w:rFonts w:ascii="Arial" w:hAnsi="Arial" w:cs="Arial"/>
            <w:iCs/>
            <w:vanish/>
            <w:color w:val="auto"/>
            <w:u w:val="none"/>
          </w:rPr>
          <w:t>Insomnia</w:t>
        </w:r>
      </w:hyperlink>
      <w:r w:rsidR="005E08A1" w:rsidRPr="00622663">
        <w:rPr>
          <w:rFonts w:ascii="Arial" w:hAnsi="Arial" w:cs="Arial"/>
          <w:vanish/>
        </w:rPr>
        <w:t xml:space="preserve"> pour orchestre (2002), 20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0" w:history="1">
        <w:r w:rsidR="005E08A1" w:rsidRPr="00622663">
          <w:rPr>
            <w:rStyle w:val="Collegamentoipertestuale"/>
            <w:rFonts w:ascii="Arial" w:hAnsi="Arial" w:cs="Arial"/>
            <w:iCs/>
            <w:vanish/>
            <w:color w:val="auto"/>
            <w:u w:val="none"/>
          </w:rPr>
          <w:t>LA Variations</w:t>
        </w:r>
      </w:hyperlink>
      <w:r w:rsidR="005E08A1" w:rsidRPr="00622663">
        <w:rPr>
          <w:rFonts w:ascii="Arial" w:hAnsi="Arial" w:cs="Arial"/>
          <w:vanish/>
        </w:rPr>
        <w:t xml:space="preserve"> pour orchestre (1996), 19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1" w:history="1">
        <w:r w:rsidR="005E08A1" w:rsidRPr="00622663">
          <w:rPr>
            <w:rStyle w:val="Collegamentoipertestuale"/>
            <w:rFonts w:ascii="Arial" w:hAnsi="Arial" w:cs="Arial"/>
            <w:iCs/>
            <w:vanish/>
            <w:color w:val="auto"/>
            <w:u w:val="none"/>
          </w:rPr>
          <w:t>Nyx</w:t>
        </w:r>
      </w:hyperlink>
      <w:r w:rsidR="005E08A1" w:rsidRPr="00622663">
        <w:rPr>
          <w:rFonts w:ascii="Arial" w:hAnsi="Arial" w:cs="Arial"/>
          <w:vanish/>
        </w:rPr>
        <w:t xml:space="preserve"> pour orchestre (2010), 19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2" w:history="1">
        <w:r w:rsidR="005E08A1" w:rsidRPr="00622663">
          <w:rPr>
            <w:rStyle w:val="Collegamentoipertestuale"/>
            <w:rFonts w:ascii="Arial" w:hAnsi="Arial" w:cs="Arial"/>
            <w:iCs/>
            <w:vanish/>
            <w:color w:val="auto"/>
            <w:u w:val="none"/>
          </w:rPr>
          <w:t>Stockholm Diary</w:t>
        </w:r>
      </w:hyperlink>
      <w:r w:rsidR="005E08A1" w:rsidRPr="00622663">
        <w:rPr>
          <w:rFonts w:ascii="Arial" w:hAnsi="Arial" w:cs="Arial"/>
          <w:vanish/>
        </w:rPr>
        <w:t xml:space="preserve"> pour orchestre à cordes (2004), 12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3" w:history="1">
        <w:r w:rsidR="005E08A1" w:rsidRPr="00622663">
          <w:rPr>
            <w:rStyle w:val="Collegamentoipertestuale"/>
            <w:rFonts w:ascii="Arial" w:hAnsi="Arial" w:cs="Arial"/>
            <w:iCs/>
            <w:vanish/>
            <w:color w:val="auto"/>
            <w:u w:val="none"/>
          </w:rPr>
          <w:t>Viesti RSO:lle</w:t>
        </w:r>
      </w:hyperlink>
      <w:r w:rsidR="005E08A1" w:rsidRPr="00622663">
        <w:rPr>
          <w:rFonts w:ascii="Arial" w:hAnsi="Arial" w:cs="Arial"/>
          <w:iCs/>
          <w:vanish/>
        </w:rPr>
        <w:t>Message for the Finnish Radio Symphony Orchestra</w:t>
      </w:r>
      <w:r w:rsidR="005E08A1" w:rsidRPr="00622663">
        <w:rPr>
          <w:rFonts w:ascii="Arial" w:hAnsi="Arial" w:cs="Arial"/>
          <w:vanish/>
        </w:rPr>
        <w:t xml:space="preserve">, pour orchestre (2002), 5 minutes, Chester Music </w:t>
      </w:r>
    </w:p>
    <w:p w:rsidR="005E08A1" w:rsidRPr="00622663" w:rsidRDefault="005E08A1" w:rsidP="00582753">
      <w:pPr>
        <w:numPr>
          <w:ilvl w:val="0"/>
          <w:numId w:val="7"/>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Musique de chambre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4" w:history="1">
        <w:r w:rsidR="005E08A1" w:rsidRPr="00622663">
          <w:rPr>
            <w:rStyle w:val="Collegamentoipertestuale"/>
            <w:rFonts w:ascii="Arial" w:hAnsi="Arial" w:cs="Arial"/>
            <w:iCs/>
            <w:vanish/>
            <w:color w:val="auto"/>
            <w:u w:val="none"/>
          </w:rPr>
          <w:t>Goodbye</w:t>
        </w:r>
      </w:hyperlink>
      <w:r w:rsidR="005E08A1" w:rsidRPr="00622663">
        <w:rPr>
          <w:rFonts w:ascii="Arial" w:hAnsi="Arial" w:cs="Arial"/>
          <w:vanish/>
        </w:rPr>
        <w:t xml:space="preserve"> pour violon et guitare (1979), 11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5" w:history="1">
        <w:r w:rsidR="005E08A1" w:rsidRPr="00622663">
          <w:rPr>
            <w:rStyle w:val="Collegamentoipertestuale"/>
            <w:rFonts w:ascii="Arial" w:hAnsi="Arial" w:cs="Arial"/>
            <w:iCs/>
            <w:vanish/>
            <w:color w:val="auto"/>
            <w:u w:val="none"/>
          </w:rPr>
          <w:t>Homunculus</w:t>
        </w:r>
      </w:hyperlink>
      <w:r w:rsidR="005E08A1" w:rsidRPr="00622663">
        <w:rPr>
          <w:rFonts w:ascii="Arial" w:hAnsi="Arial" w:cs="Arial"/>
          <w:vanish/>
        </w:rPr>
        <w:t xml:space="preserve"> pour quatuor à cordes (2008), 12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6" w:history="1">
        <w:r w:rsidR="005E08A1" w:rsidRPr="00622663">
          <w:rPr>
            <w:rStyle w:val="Collegamentoipertestuale"/>
            <w:rFonts w:ascii="Arial" w:hAnsi="Arial" w:cs="Arial"/>
            <w:iCs/>
            <w:vanish/>
            <w:color w:val="auto"/>
            <w:u w:val="none"/>
          </w:rPr>
          <w:t>Hornmusic 1</w:t>
        </w:r>
      </w:hyperlink>
      <w:r w:rsidR="005E08A1" w:rsidRPr="00622663">
        <w:rPr>
          <w:rFonts w:ascii="Arial" w:hAnsi="Arial" w:cs="Arial"/>
          <w:vanish/>
        </w:rPr>
        <w:t xml:space="preserve"> pour cor et piano (1976), Seesaw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7" w:history="1">
        <w:r w:rsidR="005E08A1" w:rsidRPr="00622663">
          <w:rPr>
            <w:rStyle w:val="Collegamentoipertestuale"/>
            <w:rFonts w:ascii="Arial" w:hAnsi="Arial" w:cs="Arial"/>
            <w:iCs/>
            <w:vanish/>
            <w:color w:val="auto"/>
            <w:u w:val="none"/>
          </w:rPr>
          <w:t>Meeting</w:t>
        </w:r>
      </w:hyperlink>
      <w:r w:rsidR="005E08A1" w:rsidRPr="00622663">
        <w:rPr>
          <w:rFonts w:ascii="Arial" w:hAnsi="Arial" w:cs="Arial"/>
          <w:vanish/>
        </w:rPr>
        <w:t xml:space="preserve"> pour clarinette et clavecin (1982), 6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8" w:history="1">
        <w:r w:rsidR="005E08A1" w:rsidRPr="00622663">
          <w:rPr>
            <w:rStyle w:val="Collegamentoipertestuale"/>
            <w:rFonts w:ascii="Arial" w:hAnsi="Arial" w:cs="Arial"/>
            <w:iCs/>
            <w:vanish/>
            <w:color w:val="auto"/>
            <w:u w:val="none"/>
          </w:rPr>
          <w:t>Memoria</w:t>
        </w:r>
      </w:hyperlink>
      <w:r w:rsidR="005E08A1" w:rsidRPr="00622663">
        <w:rPr>
          <w:rFonts w:ascii="Arial" w:hAnsi="Arial" w:cs="Arial"/>
          <w:vanish/>
        </w:rPr>
        <w:t xml:space="preserve"> pour quintette à vents (2003), 12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39" w:history="1">
        <w:r w:rsidR="005E08A1" w:rsidRPr="00622663">
          <w:rPr>
            <w:rStyle w:val="Collegamentoipertestuale"/>
            <w:rFonts w:ascii="Arial" w:hAnsi="Arial" w:cs="Arial"/>
            <w:iCs/>
            <w:vanish/>
            <w:color w:val="auto"/>
            <w:u w:val="none"/>
          </w:rPr>
          <w:t>Mimo I</w:t>
        </w:r>
      </w:hyperlink>
      <w:r w:rsidR="005E08A1" w:rsidRPr="00622663">
        <w:rPr>
          <w:rFonts w:ascii="Arial" w:hAnsi="Arial" w:cs="Arial"/>
          <w:vanish/>
        </w:rPr>
        <w:t xml:space="preserve"> pour quintette à vents (1982), 6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0" w:history="1">
        <w:r w:rsidR="005E08A1" w:rsidRPr="00622663">
          <w:rPr>
            <w:rStyle w:val="Collegamentoipertestuale"/>
            <w:rFonts w:ascii="Arial" w:hAnsi="Arial" w:cs="Arial"/>
            <w:iCs/>
            <w:vanish/>
            <w:color w:val="auto"/>
            <w:u w:val="none"/>
          </w:rPr>
          <w:t>Nachtlieder</w:t>
        </w:r>
      </w:hyperlink>
      <w:r w:rsidR="005E08A1" w:rsidRPr="00622663">
        <w:rPr>
          <w:rFonts w:ascii="Arial" w:hAnsi="Arial" w:cs="Arial"/>
          <w:vanish/>
        </w:rPr>
        <w:t xml:space="preserve"> pour clarinette et piano (1978), 8 minutes, Fennica Gehrman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1" w:history="1">
        <w:r w:rsidR="005E08A1" w:rsidRPr="00622663">
          <w:rPr>
            <w:rStyle w:val="Collegamentoipertestuale"/>
            <w:rFonts w:ascii="Arial" w:hAnsi="Arial" w:cs="Arial"/>
            <w:iCs/>
            <w:vanish/>
            <w:color w:val="auto"/>
            <w:u w:val="none"/>
          </w:rPr>
          <w:t>Prologue</w:t>
        </w:r>
      </w:hyperlink>
      <w:r w:rsidR="005E08A1" w:rsidRPr="00622663">
        <w:rPr>
          <w:rFonts w:ascii="Arial" w:hAnsi="Arial" w:cs="Arial"/>
          <w:vanish/>
        </w:rPr>
        <w:t xml:space="preserve"> pour hautbois, violon, violoncelle et percussion (1979), 8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2" w:history="1">
        <w:r w:rsidR="005E08A1" w:rsidRPr="00622663">
          <w:rPr>
            <w:rStyle w:val="Collegamentoipertestuale"/>
            <w:rFonts w:ascii="Arial" w:hAnsi="Arial" w:cs="Arial"/>
            <w:iCs/>
            <w:vanish/>
            <w:color w:val="auto"/>
            <w:u w:val="none"/>
          </w:rPr>
          <w:t>Second meeting</w:t>
        </w:r>
      </w:hyperlink>
      <w:r w:rsidR="005E08A1" w:rsidRPr="00622663">
        <w:rPr>
          <w:rFonts w:ascii="Arial" w:hAnsi="Arial" w:cs="Arial"/>
          <w:vanish/>
        </w:rPr>
        <w:t xml:space="preserve"> pour hautbois et piano (1991-1992), 10 minutes 30 s., Chester Music </w:t>
      </w:r>
    </w:p>
    <w:p w:rsidR="005E08A1" w:rsidRPr="00622663" w:rsidRDefault="005E08A1" w:rsidP="00582753">
      <w:pPr>
        <w:numPr>
          <w:ilvl w:val="0"/>
          <w:numId w:val="7"/>
        </w:numPr>
        <w:shd w:val="clear" w:color="auto" w:fill="EDEDED"/>
        <w:tabs>
          <w:tab w:val="left" w:pos="4253"/>
          <w:tab w:val="left" w:pos="4395"/>
        </w:tabs>
        <w:spacing w:before="120" w:line="276" w:lineRule="auto"/>
        <w:ind w:left="0" w:firstLine="0"/>
        <w:rPr>
          <w:rFonts w:ascii="Arial" w:hAnsi="Arial" w:cs="Arial"/>
          <w:vanish/>
        </w:rPr>
      </w:pPr>
      <w:r w:rsidRPr="00622663">
        <w:rPr>
          <w:rFonts w:ascii="Arial" w:hAnsi="Arial" w:cs="Arial"/>
          <w:vanish/>
        </w:rPr>
        <w:t xml:space="preserve">Musique soliste (sauf voix)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3" w:history="1">
        <w:r w:rsidR="005E08A1" w:rsidRPr="00622663">
          <w:rPr>
            <w:rStyle w:val="Collegamentoipertestuale"/>
            <w:rFonts w:ascii="Arial" w:hAnsi="Arial" w:cs="Arial"/>
            <w:iCs/>
            <w:vanish/>
            <w:color w:val="auto"/>
            <w:u w:val="none"/>
          </w:rPr>
          <w:t>Concert étude</w:t>
        </w:r>
      </w:hyperlink>
      <w:r w:rsidR="005E08A1" w:rsidRPr="00622663">
        <w:rPr>
          <w:rFonts w:ascii="Arial" w:hAnsi="Arial" w:cs="Arial"/>
          <w:vanish/>
        </w:rPr>
        <w:t xml:space="preserve"> pour cor (2000), 6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4" w:history="1">
        <w:r w:rsidR="005E08A1" w:rsidRPr="00622663">
          <w:rPr>
            <w:rStyle w:val="Collegamentoipertestuale"/>
            <w:rFonts w:ascii="Arial" w:hAnsi="Arial" w:cs="Arial"/>
            <w:iCs/>
            <w:vanish/>
            <w:color w:val="auto"/>
            <w:u w:val="none"/>
          </w:rPr>
          <w:t>Dichotomie</w:t>
        </w:r>
      </w:hyperlink>
      <w:r w:rsidR="005E08A1" w:rsidRPr="00622663">
        <w:rPr>
          <w:rFonts w:ascii="Arial" w:hAnsi="Arial" w:cs="Arial"/>
          <w:vanish/>
        </w:rPr>
        <w:t xml:space="preserve"> pour piano (2000), 18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5" w:history="1">
        <w:r w:rsidR="005E08A1" w:rsidRPr="00622663">
          <w:rPr>
            <w:rStyle w:val="Collegamentoipertestuale"/>
            <w:rFonts w:ascii="Arial" w:hAnsi="Arial" w:cs="Arial"/>
            <w:iCs/>
            <w:vanish/>
            <w:color w:val="auto"/>
            <w:u w:val="none"/>
          </w:rPr>
          <w:t>Invenzione and chorale</w:t>
        </w:r>
      </w:hyperlink>
      <w:r w:rsidR="005E08A1" w:rsidRPr="00622663">
        <w:rPr>
          <w:rFonts w:ascii="Arial" w:hAnsi="Arial" w:cs="Arial"/>
          <w:vanish/>
        </w:rPr>
        <w:t xml:space="preserve"> pour piano (2004), 4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6" w:history="1">
        <w:r w:rsidR="005E08A1" w:rsidRPr="00622663">
          <w:rPr>
            <w:rStyle w:val="Collegamentoipertestuale"/>
            <w:rFonts w:ascii="Arial" w:hAnsi="Arial" w:cs="Arial"/>
            <w:iCs/>
            <w:vanish/>
            <w:color w:val="auto"/>
            <w:u w:val="none"/>
          </w:rPr>
          <w:t>Lachen verlernt</w:t>
        </w:r>
      </w:hyperlink>
      <w:r w:rsidR="005E08A1" w:rsidRPr="00622663">
        <w:rPr>
          <w:rFonts w:ascii="Arial" w:hAnsi="Arial" w:cs="Arial"/>
          <w:vanish/>
        </w:rPr>
        <w:t xml:space="preserve"> pour violon (2002), 10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7" w:history="1">
        <w:r w:rsidR="005E08A1" w:rsidRPr="00622663">
          <w:rPr>
            <w:rStyle w:val="Collegamentoipertestuale"/>
            <w:rFonts w:ascii="Arial" w:hAnsi="Arial" w:cs="Arial"/>
            <w:iCs/>
            <w:vanish/>
            <w:color w:val="auto"/>
            <w:u w:val="none"/>
          </w:rPr>
          <w:t>SYK Fanfare</w:t>
        </w:r>
      </w:hyperlink>
      <w:r w:rsidR="005E08A1" w:rsidRPr="00622663">
        <w:rPr>
          <w:rFonts w:ascii="Arial" w:hAnsi="Arial" w:cs="Arial"/>
          <w:vanish/>
        </w:rPr>
        <w:t xml:space="preserve"> pour cor (2006), 3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8" w:history="1">
        <w:r w:rsidR="005E08A1" w:rsidRPr="00622663">
          <w:rPr>
            <w:rStyle w:val="Collegamentoipertestuale"/>
            <w:rFonts w:ascii="Arial" w:hAnsi="Arial" w:cs="Arial"/>
            <w:iCs/>
            <w:vanish/>
            <w:color w:val="auto"/>
            <w:u w:val="none"/>
          </w:rPr>
          <w:t>Three preludes</w:t>
        </w:r>
      </w:hyperlink>
      <w:r w:rsidR="005E08A1" w:rsidRPr="00622663">
        <w:rPr>
          <w:rFonts w:ascii="Arial" w:hAnsi="Arial" w:cs="Arial"/>
          <w:vanish/>
        </w:rPr>
        <w:t xml:space="preserve"> pour piano (2005),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49" w:history="1">
        <w:r w:rsidR="005E08A1" w:rsidRPr="00622663">
          <w:rPr>
            <w:rStyle w:val="Collegamentoipertestuale"/>
            <w:rFonts w:ascii="Arial" w:hAnsi="Arial" w:cs="Arial"/>
            <w:iCs/>
            <w:vanish/>
            <w:color w:val="auto"/>
            <w:u w:val="none"/>
          </w:rPr>
          <w:t>Yta I</w:t>
        </w:r>
      </w:hyperlink>
      <w:r w:rsidR="005E08A1" w:rsidRPr="00622663">
        <w:rPr>
          <w:rFonts w:ascii="Arial" w:hAnsi="Arial" w:cs="Arial"/>
          <w:vanish/>
        </w:rPr>
        <w:t xml:space="preserve"> pour flûte en sol (1982), 5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50" w:history="1">
        <w:r w:rsidR="005E08A1" w:rsidRPr="00622663">
          <w:rPr>
            <w:rStyle w:val="Collegamentoipertestuale"/>
            <w:rFonts w:ascii="Arial" w:hAnsi="Arial" w:cs="Arial"/>
            <w:iCs/>
            <w:vanish/>
            <w:color w:val="auto"/>
            <w:u w:val="none"/>
          </w:rPr>
          <w:t>Yta II</w:t>
        </w:r>
      </w:hyperlink>
      <w:r w:rsidR="005E08A1" w:rsidRPr="00622663">
        <w:rPr>
          <w:rFonts w:ascii="Arial" w:hAnsi="Arial" w:cs="Arial"/>
          <w:vanish/>
        </w:rPr>
        <w:t xml:space="preserve"> pour piano (1985), 6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51" w:history="1">
        <w:r w:rsidR="005E08A1" w:rsidRPr="00622663">
          <w:rPr>
            <w:rStyle w:val="Collegamentoipertestuale"/>
            <w:rFonts w:ascii="Arial" w:hAnsi="Arial" w:cs="Arial"/>
            <w:iCs/>
            <w:vanish/>
            <w:color w:val="auto"/>
            <w:u w:val="none"/>
          </w:rPr>
          <w:t>Yta III</w:t>
        </w:r>
      </w:hyperlink>
      <w:r w:rsidR="005E08A1" w:rsidRPr="00622663">
        <w:rPr>
          <w:rFonts w:ascii="Arial" w:hAnsi="Arial" w:cs="Arial"/>
          <w:vanish/>
        </w:rPr>
        <w:t xml:space="preserve"> pour violoncelle (1987), 6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52" w:history="1">
        <w:r w:rsidR="005E08A1" w:rsidRPr="00622663">
          <w:rPr>
            <w:rStyle w:val="Collegamentoipertestuale"/>
            <w:rFonts w:ascii="Arial" w:hAnsi="Arial" w:cs="Arial"/>
            <w:iCs/>
            <w:vanish/>
            <w:color w:val="auto"/>
            <w:u w:val="none"/>
          </w:rPr>
          <w:t>Yta IIb</w:t>
        </w:r>
      </w:hyperlink>
      <w:r w:rsidR="005E08A1" w:rsidRPr="00622663">
        <w:rPr>
          <w:rFonts w:ascii="Arial" w:hAnsi="Arial" w:cs="Arial"/>
          <w:vanish/>
        </w:rPr>
        <w:t xml:space="preserve"> pour clavecin (1987), 6 minutes, Chester Music </w:t>
      </w:r>
    </w:p>
    <w:p w:rsidR="005E08A1" w:rsidRPr="00622663" w:rsidRDefault="00B71505" w:rsidP="00582753">
      <w:pPr>
        <w:numPr>
          <w:ilvl w:val="1"/>
          <w:numId w:val="7"/>
        </w:numPr>
        <w:shd w:val="clear" w:color="auto" w:fill="EDEDED"/>
        <w:tabs>
          <w:tab w:val="left" w:pos="4253"/>
          <w:tab w:val="left" w:pos="4395"/>
        </w:tabs>
        <w:spacing w:before="120" w:line="276" w:lineRule="auto"/>
        <w:ind w:left="0" w:firstLine="0"/>
        <w:rPr>
          <w:rFonts w:ascii="Arial" w:hAnsi="Arial" w:cs="Arial"/>
          <w:vanish/>
        </w:rPr>
      </w:pPr>
      <w:hyperlink r:id="rId153" w:history="1">
        <w:r w:rsidR="005E08A1" w:rsidRPr="00622663">
          <w:rPr>
            <w:rStyle w:val="Collegamentoipertestuale"/>
            <w:rFonts w:ascii="Arial" w:hAnsi="Arial" w:cs="Arial"/>
            <w:iCs/>
            <w:vanish/>
            <w:color w:val="auto"/>
            <w:u w:val="none"/>
          </w:rPr>
          <w:t>knock, breathe, shine</w:t>
        </w:r>
      </w:hyperlink>
      <w:r w:rsidR="005E08A1" w:rsidRPr="00622663">
        <w:rPr>
          <w:rFonts w:ascii="Arial" w:hAnsi="Arial" w:cs="Arial"/>
          <w:vanish/>
        </w:rPr>
        <w:t xml:space="preserve"> pour violoncelle (2010), Chester Music </w:t>
      </w:r>
    </w:p>
    <w:p w:rsidR="006077D3" w:rsidRPr="00622663" w:rsidRDefault="006077D3"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SALZEDO  Leonard</w:t>
      </w:r>
      <w:r w:rsidRPr="00622663">
        <w:rPr>
          <w:rFonts w:ascii="Arial" w:hAnsi="Arial" w:cs="Arial"/>
          <w:color w:val="0099CC"/>
          <w:u w:val="single"/>
        </w:rPr>
        <w:tab/>
        <w:t>Londra, 24.9.1921 - Londra, 6.5.2000.</w:t>
      </w:r>
    </w:p>
    <w:p w:rsidR="006077D3" w:rsidRPr="00622663" w:rsidRDefault="006077D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concertista di tromba inglese di lontane origini spagnole. Studi al Royal College di Londra con Menges, Howells, Jacob Gordon, Dyson e James. Inizialmente 1a tromba nella London Philharmonic</w:t>
      </w:r>
      <w:r w:rsidR="00CA1EF1">
        <w:rPr>
          <w:rFonts w:ascii="Arial" w:hAnsi="Arial" w:cs="Arial"/>
          <w:color w:val="0099CC"/>
          <w:sz w:val="20"/>
          <w:szCs w:val="20"/>
        </w:rPr>
        <w:t xml:space="preserve"> </w:t>
      </w:r>
      <w:r w:rsidRPr="00622663">
        <w:rPr>
          <w:rFonts w:ascii="Arial" w:hAnsi="Arial" w:cs="Arial"/>
          <w:color w:val="0099CC"/>
          <w:sz w:val="20"/>
          <w:szCs w:val="20"/>
        </w:rPr>
        <w:t xml:space="preserve">Orchestra, quindi in numerose altre Orchestre e solista in circa 1000 concerti. </w:t>
      </w:r>
    </w:p>
    <w:p w:rsidR="006077D3" w:rsidRPr="00622663" w:rsidRDefault="006077D3" w:rsidP="00582753">
      <w:pPr>
        <w:tabs>
          <w:tab w:val="left" w:pos="4253"/>
          <w:tab w:val="left" w:pos="4395"/>
        </w:tabs>
        <w:spacing w:before="120" w:line="276" w:lineRule="auto"/>
        <w:rPr>
          <w:rFonts w:ascii="Arial" w:hAnsi="Arial" w:cs="Arial"/>
        </w:rPr>
      </w:pPr>
      <w:r w:rsidRPr="00622663">
        <w:rPr>
          <w:rFonts w:ascii="Arial" w:hAnsi="Arial" w:cs="Arial"/>
        </w:rPr>
        <w:t>Improvvisazione su tema di Liszt, op. 101, corno e orch. da camera (1983).</w:t>
      </w:r>
    </w:p>
    <w:p w:rsidR="003A2724" w:rsidRPr="00622663" w:rsidRDefault="003A2724" w:rsidP="00582753">
      <w:pPr>
        <w:tabs>
          <w:tab w:val="left" w:pos="4253"/>
          <w:tab w:val="left" w:pos="4395"/>
        </w:tabs>
        <w:spacing w:before="120" w:line="276" w:lineRule="auto"/>
        <w:rPr>
          <w:rFonts w:ascii="Arial" w:hAnsi="Arial" w:cs="Arial"/>
        </w:rPr>
      </w:pPr>
    </w:p>
    <w:p w:rsidR="007058C7" w:rsidRPr="00622663" w:rsidRDefault="007058C7"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SAMAZEUILH  Gustave</w:t>
      </w:r>
      <w:r w:rsidRPr="00622663">
        <w:rPr>
          <w:rFonts w:ascii="Arial" w:hAnsi="Arial" w:cs="Arial"/>
          <w:color w:val="0099CC"/>
          <w:u w:val="single"/>
        </w:rPr>
        <w:tab/>
        <w:t>Bordeaux, 2.6.1877 - Parigi, 4.8.1967.</w:t>
      </w:r>
    </w:p>
    <w:p w:rsidR="007058C7" w:rsidRPr="00622663" w:rsidRDefault="007058C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critico musicale francese, allievo di Chausson e d’Indy. Amico di Fauré, Chabrier, Duparc, </w:t>
      </w:r>
      <w:r w:rsidR="00CA1EF1">
        <w:rPr>
          <w:rFonts w:ascii="Arial" w:hAnsi="Arial" w:cs="Arial"/>
          <w:color w:val="0099CC"/>
          <w:sz w:val="20"/>
          <w:szCs w:val="20"/>
        </w:rPr>
        <w:t xml:space="preserve">                     </w:t>
      </w:r>
      <w:r w:rsidRPr="00622663">
        <w:rPr>
          <w:rFonts w:ascii="Arial" w:hAnsi="Arial" w:cs="Arial"/>
          <w:color w:val="0099CC"/>
          <w:sz w:val="20"/>
          <w:szCs w:val="20"/>
        </w:rPr>
        <w:t>Wagner, R.</w:t>
      </w:r>
      <w:r w:rsidR="00CA1EF1">
        <w:rPr>
          <w:rFonts w:ascii="Arial" w:hAnsi="Arial" w:cs="Arial"/>
          <w:color w:val="0099CC"/>
          <w:sz w:val="20"/>
          <w:szCs w:val="20"/>
        </w:rPr>
        <w:t xml:space="preserve"> </w:t>
      </w:r>
      <w:r w:rsidRPr="00622663">
        <w:rPr>
          <w:rFonts w:ascii="Arial" w:hAnsi="Arial" w:cs="Arial"/>
          <w:color w:val="0099CC"/>
          <w:sz w:val="20"/>
          <w:szCs w:val="20"/>
        </w:rPr>
        <w:t>Strauss. Trascrittore di oltre 100 brani per il pianoforte.</w:t>
      </w:r>
    </w:p>
    <w:p w:rsidR="007058C7" w:rsidRPr="00622663" w:rsidRDefault="007058C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Evocation, corno e pf.</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7058C7" w:rsidRPr="00622663" w:rsidRDefault="007058C7"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SAMPSON  David</w:t>
      </w:r>
      <w:r w:rsidRPr="00622663">
        <w:rPr>
          <w:rFonts w:ascii="Arial" w:hAnsi="Arial" w:cs="Arial"/>
          <w:color w:val="0099CC"/>
          <w:u w:val="single"/>
        </w:rPr>
        <w:tab/>
        <w:t>Charlottesville, 1951</w:t>
      </w:r>
    </w:p>
    <w:p w:rsidR="0051741C" w:rsidRPr="00622663" w:rsidRDefault="0051741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concertista e insegnante di tromba americano, studi al Curtis Institute of Music, alla Manhattan </w:t>
      </w:r>
      <w:r w:rsidR="00CA1EF1">
        <w:rPr>
          <w:rFonts w:ascii="Arial" w:hAnsi="Arial" w:cs="Arial"/>
          <w:color w:val="0099CC"/>
          <w:sz w:val="20"/>
          <w:szCs w:val="20"/>
        </w:rPr>
        <w:t xml:space="preserve">             </w:t>
      </w:r>
      <w:r w:rsidRPr="00622663">
        <w:rPr>
          <w:rFonts w:ascii="Arial" w:hAnsi="Arial" w:cs="Arial"/>
          <w:color w:val="0099CC"/>
          <w:sz w:val="20"/>
          <w:szCs w:val="20"/>
        </w:rPr>
        <w:t>School e alla Scuola d’Arti americana, allievo di Schwartz, G. Johnson, Nagel e Mase per la tromba e di Dutilleux, Husa e Corigliano per la composizione. Insegnante di tromba e direttore dell’orchestra del</w:t>
      </w:r>
      <w:r w:rsidR="00CA1EF1">
        <w:rPr>
          <w:rFonts w:ascii="Arial" w:hAnsi="Arial" w:cs="Arial"/>
          <w:color w:val="0099CC"/>
          <w:sz w:val="20"/>
          <w:szCs w:val="20"/>
        </w:rPr>
        <w:t xml:space="preserve"> </w:t>
      </w:r>
      <w:r w:rsidRPr="00622663">
        <w:rPr>
          <w:rFonts w:ascii="Arial" w:hAnsi="Arial" w:cs="Arial"/>
          <w:color w:val="0099CC"/>
          <w:sz w:val="20"/>
          <w:szCs w:val="20"/>
        </w:rPr>
        <w:t>New Yersey, dove vive.</w:t>
      </w:r>
    </w:p>
    <w:p w:rsidR="0051741C" w:rsidRPr="00622663" w:rsidRDefault="0051741C" w:rsidP="00582753">
      <w:pPr>
        <w:tabs>
          <w:tab w:val="left" w:pos="4253"/>
          <w:tab w:val="left" w:pos="4395"/>
        </w:tabs>
        <w:spacing w:before="120" w:line="276" w:lineRule="auto"/>
        <w:rPr>
          <w:rFonts w:ascii="Arial" w:hAnsi="Arial" w:cs="Arial"/>
        </w:rPr>
      </w:pPr>
      <w:r w:rsidRPr="00622663">
        <w:rPr>
          <w:rFonts w:ascii="Arial" w:hAnsi="Arial" w:cs="Arial"/>
          <w:bCs/>
        </w:rPr>
        <w:t xml:space="preserve">Sonata Forty, corno e pf. </w:t>
      </w:r>
      <w:r w:rsidRPr="00622663">
        <w:rPr>
          <w:rFonts w:ascii="Arial" w:hAnsi="Arial" w:cs="Arial"/>
          <w:bCs/>
          <w:lang w:val="en-US"/>
        </w:rPr>
        <w:t>(</w:t>
      </w:r>
      <w:r w:rsidRPr="00622663">
        <w:rPr>
          <w:rFonts w:ascii="Arial" w:hAnsi="Arial" w:cs="Arial"/>
          <w:lang w:val="en-US"/>
        </w:rPr>
        <w:t xml:space="preserve">1991).   </w:t>
      </w:r>
      <w:r w:rsidRPr="00622663">
        <w:rPr>
          <w:rFonts w:ascii="Arial" w:hAnsi="Arial" w:cs="Arial"/>
          <w:bCs/>
          <w:lang w:val="en-US"/>
        </w:rPr>
        <w:t xml:space="preserve">Just Keep Moving, corno, trb. basso, mar. pf. </w:t>
      </w:r>
      <w:r w:rsidRPr="00622663">
        <w:rPr>
          <w:rFonts w:ascii="Arial" w:hAnsi="Arial" w:cs="Arial"/>
          <w:bCs/>
        </w:rPr>
        <w:t>(</w:t>
      </w:r>
      <w:r w:rsidRPr="00622663">
        <w:rPr>
          <w:rFonts w:ascii="Arial" w:hAnsi="Arial" w:cs="Arial"/>
        </w:rPr>
        <w:t>2010).</w:t>
      </w:r>
    </w:p>
    <w:p w:rsidR="003A2724" w:rsidRPr="00622663" w:rsidRDefault="003A2724" w:rsidP="00582753">
      <w:pPr>
        <w:tabs>
          <w:tab w:val="left" w:pos="4253"/>
          <w:tab w:val="left" w:pos="4395"/>
        </w:tabs>
        <w:spacing w:before="120" w:line="276" w:lineRule="auto"/>
        <w:rPr>
          <w:rFonts w:ascii="Arial" w:hAnsi="Arial" w:cs="Arial"/>
        </w:rPr>
      </w:pPr>
    </w:p>
    <w:p w:rsidR="00C96667" w:rsidRPr="00622663" w:rsidRDefault="00C96667" w:rsidP="00582753">
      <w:pPr>
        <w:pStyle w:val="Corpotesto"/>
        <w:tabs>
          <w:tab w:val="left" w:pos="0"/>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SANCAN  Pierre</w:t>
      </w:r>
      <w:r w:rsidRPr="00622663">
        <w:rPr>
          <w:rFonts w:ascii="Arial" w:hAnsi="Arial" w:cs="Arial"/>
          <w:color w:val="0099CC"/>
          <w:sz w:val="24"/>
          <w:u w:val="single"/>
        </w:rPr>
        <w:tab/>
        <w:t>Mazamet, 24.10.1916 - Parigi, 20.10. 2008.</w:t>
      </w:r>
    </w:p>
    <w:p w:rsidR="00C96667" w:rsidRPr="00622663" w:rsidRDefault="00C96667" w:rsidP="00582753">
      <w:pPr>
        <w:pStyle w:val="Corpotesto"/>
        <w:tabs>
          <w:tab w:val="left" w:pos="0"/>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e compositore francese, primi studi al Meknes College in Marocco, quindi al Conservatorio di Tolosa e </w:t>
      </w:r>
      <w:r w:rsidR="00095571" w:rsidRPr="00622663">
        <w:rPr>
          <w:rFonts w:ascii="Arial" w:hAnsi="Arial" w:cs="Arial"/>
          <w:color w:val="0099CC"/>
        </w:rPr>
        <w:t xml:space="preserve"> </w:t>
      </w:r>
      <w:r w:rsidR="00CA1EF1">
        <w:rPr>
          <w:rFonts w:ascii="Arial" w:hAnsi="Arial" w:cs="Arial"/>
          <w:color w:val="0099CC"/>
        </w:rPr>
        <w:t xml:space="preserve">            </w:t>
      </w:r>
      <w:r w:rsidR="00095571" w:rsidRPr="00622663">
        <w:rPr>
          <w:rFonts w:ascii="Arial" w:hAnsi="Arial" w:cs="Arial"/>
          <w:color w:val="0099CC"/>
        </w:rPr>
        <w:t xml:space="preserve"> </w:t>
      </w:r>
      <w:r w:rsidRPr="00622663">
        <w:rPr>
          <w:rFonts w:ascii="Arial" w:hAnsi="Arial" w:cs="Arial"/>
          <w:color w:val="0099CC"/>
        </w:rPr>
        <w:t xml:space="preserve">al Conservatorio di Parigi, allievo di Gallon, Busser, Desormiere, Munch, Estyle e di Nat, del quale fu </w:t>
      </w:r>
      <w:r w:rsidR="00095571" w:rsidRPr="00622663">
        <w:rPr>
          <w:rFonts w:ascii="Arial" w:hAnsi="Arial" w:cs="Arial"/>
          <w:color w:val="0099CC"/>
        </w:rPr>
        <w:t xml:space="preserve">  </w:t>
      </w:r>
      <w:r w:rsidR="00CA1EF1">
        <w:rPr>
          <w:rFonts w:ascii="Arial" w:hAnsi="Arial" w:cs="Arial"/>
          <w:color w:val="0099CC"/>
        </w:rPr>
        <w:t xml:space="preserve">                                                </w:t>
      </w:r>
      <w:r w:rsidRPr="00622663">
        <w:rPr>
          <w:rFonts w:ascii="Arial" w:hAnsi="Arial" w:cs="Arial"/>
          <w:color w:val="0099CC"/>
        </w:rPr>
        <w:t xml:space="preserve">successore alla cattedra di composizione. Vincitore del Prix de Rome nel 1943. </w:t>
      </w:r>
      <w:r w:rsidR="00CA1EF1">
        <w:rPr>
          <w:rFonts w:ascii="Arial" w:hAnsi="Arial" w:cs="Arial"/>
          <w:color w:val="0099CC"/>
        </w:rPr>
        <w:t xml:space="preserve">                                                       </w:t>
      </w:r>
      <w:r w:rsidRPr="00622663">
        <w:rPr>
          <w:rFonts w:ascii="Arial" w:hAnsi="Arial" w:cs="Arial"/>
          <w:color w:val="0099CC"/>
        </w:rPr>
        <w:t>Concertista di pianoforte in tutto</w:t>
      </w:r>
      <w:r w:rsidR="00095571" w:rsidRPr="00622663">
        <w:rPr>
          <w:rFonts w:ascii="Arial" w:hAnsi="Arial" w:cs="Arial"/>
          <w:color w:val="0099CC"/>
        </w:rPr>
        <w:t xml:space="preserve"> </w:t>
      </w:r>
      <w:r w:rsidRPr="00622663">
        <w:rPr>
          <w:rFonts w:ascii="Arial" w:hAnsi="Arial" w:cs="Arial"/>
          <w:color w:val="0099CC"/>
        </w:rPr>
        <w:t>il mondo.</w:t>
      </w:r>
    </w:p>
    <w:p w:rsidR="00E26847" w:rsidRPr="00622663" w:rsidRDefault="00E26847"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Ballata, corno e pf. (1972).</w:t>
      </w:r>
    </w:p>
    <w:p w:rsidR="003A2724" w:rsidRPr="00622663" w:rsidRDefault="003A2724" w:rsidP="00582753">
      <w:pPr>
        <w:pStyle w:val="Corpotesto"/>
        <w:tabs>
          <w:tab w:val="left" w:pos="4253"/>
          <w:tab w:val="left" w:pos="4395"/>
        </w:tabs>
        <w:spacing w:before="120" w:after="0" w:line="276" w:lineRule="auto"/>
        <w:rPr>
          <w:rFonts w:ascii="Arial" w:hAnsi="Arial" w:cs="Arial"/>
          <w:sz w:val="24"/>
        </w:rPr>
      </w:pPr>
    </w:p>
    <w:p w:rsidR="005458E1" w:rsidRPr="00622663" w:rsidRDefault="005458E1"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SANDERS</w:t>
      </w:r>
      <w:r w:rsidR="00C2220F" w:rsidRPr="00622663">
        <w:rPr>
          <w:b w:val="0"/>
          <w:color w:val="0099CC"/>
          <w:sz w:val="24"/>
          <w:szCs w:val="24"/>
          <w:u w:val="single"/>
        </w:rPr>
        <w:t xml:space="preserve">  Robert</w:t>
      </w:r>
      <w:r w:rsidR="00C2220F" w:rsidRPr="00622663">
        <w:rPr>
          <w:b w:val="0"/>
          <w:color w:val="0099CC"/>
          <w:sz w:val="24"/>
          <w:szCs w:val="24"/>
          <w:u w:val="single"/>
        </w:rPr>
        <w:tab/>
        <w:t>Chicago, 2.7.1906</w:t>
      </w:r>
      <w:r w:rsidR="0067245A" w:rsidRPr="00622663">
        <w:rPr>
          <w:b w:val="0"/>
          <w:color w:val="0099CC"/>
          <w:sz w:val="24"/>
          <w:szCs w:val="24"/>
          <w:u w:val="single"/>
        </w:rPr>
        <w:t xml:space="preserve"> - 1974.</w:t>
      </w:r>
    </w:p>
    <w:p w:rsidR="00C2220F" w:rsidRPr="00622663" w:rsidRDefault="00C2220F"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direttore d’orchestra, pianista e didatta americano. Studi al Conservatorio di Chicago, vinto il </w:t>
      </w:r>
      <w:r w:rsidR="00CA1EF1">
        <w:rPr>
          <w:b w:val="0"/>
          <w:color w:val="0099CC"/>
          <w:sz w:val="20"/>
          <w:szCs w:val="20"/>
        </w:rPr>
        <w:t xml:space="preserve">                             </w:t>
      </w:r>
      <w:r w:rsidRPr="00622663">
        <w:rPr>
          <w:b w:val="0"/>
          <w:color w:val="0099CC"/>
          <w:sz w:val="20"/>
          <w:szCs w:val="20"/>
        </w:rPr>
        <w:t>Prix de Rome, in Italia è stato allievo di Bustini, Dobici e Respighi</w:t>
      </w:r>
      <w:r w:rsidR="00243016" w:rsidRPr="00622663">
        <w:rPr>
          <w:b w:val="0"/>
          <w:color w:val="0099CC"/>
          <w:sz w:val="20"/>
          <w:szCs w:val="20"/>
        </w:rPr>
        <w:t xml:space="preserve"> e</w:t>
      </w:r>
      <w:r w:rsidRPr="00622663">
        <w:rPr>
          <w:b w:val="0"/>
          <w:color w:val="0099CC"/>
          <w:sz w:val="20"/>
          <w:szCs w:val="20"/>
        </w:rPr>
        <w:t xml:space="preserve"> a Parigi ha studiato con Lioncourt e Brand. Insegnante al Brooklin College di New York.</w:t>
      </w:r>
    </w:p>
    <w:p w:rsidR="005458E1" w:rsidRPr="00622663" w:rsidRDefault="005458E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Sonata </w:t>
      </w:r>
      <w:r w:rsidR="0067245A" w:rsidRPr="00622663">
        <w:rPr>
          <w:b w:val="0"/>
          <w:color w:val="000000"/>
          <w:sz w:val="24"/>
          <w:szCs w:val="24"/>
        </w:rPr>
        <w:t>in Sib</w:t>
      </w:r>
      <w:r w:rsidR="007268BE" w:rsidRPr="00622663">
        <w:rPr>
          <w:b w:val="0"/>
          <w:color w:val="000000"/>
          <w:sz w:val="24"/>
          <w:szCs w:val="24"/>
        </w:rPr>
        <w:t>,</w:t>
      </w:r>
      <w:r w:rsidRPr="00622663">
        <w:rPr>
          <w:b w:val="0"/>
          <w:color w:val="000000"/>
          <w:sz w:val="24"/>
          <w:szCs w:val="24"/>
        </w:rPr>
        <w:t>per corno e pf.</w:t>
      </w:r>
      <w:r w:rsidR="0067245A" w:rsidRPr="00622663">
        <w:rPr>
          <w:b w:val="0"/>
          <w:color w:val="000000"/>
          <w:sz w:val="24"/>
          <w:szCs w:val="24"/>
        </w:rPr>
        <w:t xml:space="preserve"> (1958).   Trio per corno, tr. e trb. (1958</w:t>
      </w:r>
      <w:r w:rsidR="00E65774" w:rsidRPr="00622663">
        <w:rPr>
          <w:b w:val="0"/>
          <w:color w:val="000000"/>
          <w:sz w:val="24"/>
          <w:szCs w:val="24"/>
        </w:rPr>
        <w:t>, 9’</w:t>
      </w:r>
      <w:r w:rsidR="0067245A" w:rsidRPr="00622663">
        <w:rPr>
          <w:b w:val="0"/>
          <w:color w:val="000000"/>
          <w:sz w:val="24"/>
          <w:szCs w:val="24"/>
        </w:rPr>
        <w:t>).</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143540" w:rsidRPr="00622663" w:rsidRDefault="00143540"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SANDREY  Albert</w:t>
      </w:r>
      <w:r w:rsidRPr="00622663">
        <w:rPr>
          <w:b w:val="0"/>
          <w:color w:val="0099CC"/>
          <w:sz w:val="24"/>
          <w:szCs w:val="24"/>
          <w:u w:val="single"/>
        </w:rPr>
        <w:tab/>
        <w:t>Chicago, 26.12.1922</w:t>
      </w:r>
    </w:p>
    <w:p w:rsidR="00143540" w:rsidRPr="00622663" w:rsidRDefault="00143540"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americano, figlio del Direttore d’orchestra ungherese Alfred. Studi a Lipsia, Parigi e Londra, perfezionamento con Barbirolli, Coates e Geehl. A Hollywood dal 1944 ha elaborato musiche per </w:t>
      </w:r>
      <w:r w:rsidR="00FF391D" w:rsidRPr="00622663">
        <w:rPr>
          <w:b w:val="0"/>
          <w:color w:val="0099CC"/>
          <w:sz w:val="20"/>
          <w:szCs w:val="20"/>
        </w:rPr>
        <w:t>film</w:t>
      </w:r>
      <w:r w:rsidRPr="00622663">
        <w:rPr>
          <w:b w:val="0"/>
          <w:color w:val="0099CC"/>
          <w:sz w:val="20"/>
          <w:szCs w:val="20"/>
        </w:rPr>
        <w:t>.</w:t>
      </w:r>
    </w:p>
    <w:p w:rsidR="00814A59" w:rsidRPr="00622663" w:rsidRDefault="0014354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Duo per corno e viola.</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814A59" w:rsidRPr="00622663" w:rsidRDefault="00814A59"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SAUGUET Henri</w:t>
      </w:r>
      <w:r w:rsidRPr="00622663">
        <w:rPr>
          <w:rFonts w:ascii="Arial" w:hAnsi="Arial" w:cs="Arial"/>
          <w:color w:val="0099CC"/>
          <w:sz w:val="24"/>
          <w:u w:val="single"/>
        </w:rPr>
        <w:tab/>
        <w:t>Bordeaux, 18.5.1901 - Parigi,  21.6.1989.</w:t>
      </w:r>
    </w:p>
    <w:p w:rsidR="00814A59" w:rsidRPr="00622663" w:rsidRDefault="00814A5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di Canteloube e di Koechlin. Amico di Poulenc, Auric, Milhaud, Satie. Suggestionato da quest’ultimo, </w:t>
      </w:r>
      <w:r w:rsidR="00095571" w:rsidRPr="00622663">
        <w:rPr>
          <w:rFonts w:ascii="Arial" w:hAnsi="Arial" w:cs="Arial"/>
          <w:color w:val="0099CC"/>
        </w:rPr>
        <w:t xml:space="preserve">    </w:t>
      </w:r>
      <w:r w:rsidR="00CA1EF1">
        <w:rPr>
          <w:rFonts w:ascii="Arial" w:hAnsi="Arial" w:cs="Arial"/>
          <w:color w:val="0099CC"/>
        </w:rPr>
        <w:t xml:space="preserve">                   </w:t>
      </w:r>
      <w:r w:rsidRPr="00622663">
        <w:rPr>
          <w:rFonts w:ascii="Arial" w:hAnsi="Arial" w:cs="Arial"/>
          <w:color w:val="0099CC"/>
        </w:rPr>
        <w:t xml:space="preserve">nel 1922 fondò la “Scuola d’Arcueil”. Capostipite a Bordeaux, del gruppo dei “Tre”. </w:t>
      </w:r>
    </w:p>
    <w:p w:rsidR="00814A59" w:rsidRPr="00622663" w:rsidRDefault="00814A5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Golden Suite, 2 tr. corno, trb. tuba (1963).   </w:t>
      </w:r>
      <w:r w:rsidRPr="00622663">
        <w:rPr>
          <w:b w:val="0"/>
          <w:color w:val="000000"/>
          <w:sz w:val="24"/>
          <w:szCs w:val="24"/>
        </w:rPr>
        <w:t>3 Bocages, fl. 2 ob. 2 cl. 2 fag. 2 corni, arpa.</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71541A" w:rsidRPr="00622663" w:rsidRDefault="0071541A"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SCELSI  Giacinto</w:t>
      </w:r>
      <w:r w:rsidRPr="00622663">
        <w:rPr>
          <w:rFonts w:ascii="Arial" w:hAnsi="Arial" w:cs="Arial"/>
          <w:color w:val="0099CC"/>
          <w:u w:val="single"/>
        </w:rPr>
        <w:tab/>
        <w:t>La Spezia, 8.1.1905 - Roma, 9.8.1988.</w:t>
      </w:r>
    </w:p>
    <w:p w:rsidR="00C01550" w:rsidRPr="00622663" w:rsidRDefault="00C0155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poeta italiano. Allievo di Sallustio, perfezionamento con Respighi, Casella, Koelher e Klein. </w:t>
      </w:r>
      <w:r w:rsidR="00095571" w:rsidRPr="00622663">
        <w:rPr>
          <w:rFonts w:ascii="Arial" w:hAnsi="Arial" w:cs="Arial"/>
          <w:color w:val="0099CC"/>
          <w:sz w:val="20"/>
          <w:szCs w:val="20"/>
        </w:rPr>
        <w:t xml:space="preserve">  </w:t>
      </w:r>
      <w:r w:rsidR="00CA1EF1">
        <w:rPr>
          <w:rFonts w:ascii="Arial" w:hAnsi="Arial" w:cs="Arial"/>
          <w:color w:val="0099CC"/>
          <w:sz w:val="20"/>
          <w:szCs w:val="20"/>
        </w:rPr>
        <w:t xml:space="preserve">                    </w:t>
      </w:r>
      <w:r w:rsidRPr="00622663">
        <w:rPr>
          <w:rFonts w:ascii="Arial" w:hAnsi="Arial" w:cs="Arial"/>
          <w:color w:val="0099CC"/>
          <w:sz w:val="20"/>
          <w:szCs w:val="20"/>
        </w:rPr>
        <w:t>Amico di Petrassi. Prestò particolare attenzione alla cultura orientale. Musicista inventivo e sperimentatore, interessato dalle teorie di S</w:t>
      </w:r>
      <w:r w:rsidR="00DD1B82" w:rsidRPr="00622663">
        <w:rPr>
          <w:rFonts w:ascii="Arial" w:hAnsi="Arial" w:cs="Arial"/>
          <w:color w:val="0099CC"/>
          <w:sz w:val="20"/>
          <w:szCs w:val="20"/>
        </w:rPr>
        <w:t>k</w:t>
      </w:r>
      <w:r w:rsidRPr="00622663">
        <w:rPr>
          <w:rFonts w:ascii="Arial" w:hAnsi="Arial" w:cs="Arial"/>
          <w:color w:val="0099CC"/>
          <w:sz w:val="20"/>
          <w:szCs w:val="20"/>
        </w:rPr>
        <w:t xml:space="preserve">riabin, ebbe informazioni dirette dal Dott. Koler che molto probabilmente lo iniziò </w:t>
      </w:r>
      <w:r w:rsidR="00095571" w:rsidRPr="00622663">
        <w:rPr>
          <w:rFonts w:ascii="Arial" w:hAnsi="Arial" w:cs="Arial"/>
          <w:color w:val="0099CC"/>
          <w:sz w:val="20"/>
          <w:szCs w:val="20"/>
        </w:rPr>
        <w:t xml:space="preserve">  </w:t>
      </w:r>
      <w:r w:rsidR="00CA1EF1">
        <w:rPr>
          <w:rFonts w:ascii="Arial" w:hAnsi="Arial" w:cs="Arial"/>
          <w:color w:val="0099CC"/>
          <w:sz w:val="20"/>
          <w:szCs w:val="20"/>
        </w:rPr>
        <w:t xml:space="preserve">                </w:t>
      </w:r>
      <w:r w:rsidRPr="00622663">
        <w:rPr>
          <w:rFonts w:ascii="Arial" w:hAnsi="Arial" w:cs="Arial"/>
          <w:color w:val="0099CC"/>
          <w:sz w:val="20"/>
          <w:szCs w:val="20"/>
        </w:rPr>
        <w:t xml:space="preserve">alla cromoterapia. Interessato allo Zen, allo Yoga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alle problematiche dell’inconscio. All’ascolto della sua </w:t>
      </w:r>
      <w:r w:rsidR="00095571" w:rsidRPr="00622663">
        <w:rPr>
          <w:rFonts w:ascii="Arial" w:hAnsi="Arial" w:cs="Arial"/>
          <w:color w:val="0099CC"/>
          <w:sz w:val="20"/>
          <w:szCs w:val="20"/>
        </w:rPr>
        <w:t xml:space="preserve"> </w:t>
      </w:r>
      <w:r w:rsidR="00CA1EF1">
        <w:rPr>
          <w:rFonts w:ascii="Arial" w:hAnsi="Arial" w:cs="Arial"/>
          <w:color w:val="0099CC"/>
          <w:sz w:val="20"/>
          <w:szCs w:val="20"/>
        </w:rPr>
        <w:t xml:space="preserve">                 </w:t>
      </w:r>
      <w:r w:rsidRPr="00622663">
        <w:rPr>
          <w:rFonts w:ascii="Arial" w:hAnsi="Arial" w:cs="Arial"/>
          <w:color w:val="0099CC"/>
          <w:sz w:val="20"/>
          <w:szCs w:val="20"/>
        </w:rPr>
        <w:t xml:space="preserve">musica, personalmente sono rimasto affascinato e dispiaciuto per la poca conoscenza delle sue opere, ma, </w:t>
      </w:r>
      <w:r w:rsidR="00CA1EF1">
        <w:rPr>
          <w:rFonts w:ascii="Arial" w:hAnsi="Arial" w:cs="Arial"/>
          <w:color w:val="0099CC"/>
          <w:sz w:val="20"/>
          <w:szCs w:val="20"/>
        </w:rPr>
        <w:t xml:space="preserve">                </w:t>
      </w:r>
      <w:r w:rsidRPr="00622663">
        <w:rPr>
          <w:rFonts w:ascii="Arial" w:hAnsi="Arial" w:cs="Arial"/>
          <w:color w:val="0099CC"/>
          <w:sz w:val="20"/>
          <w:szCs w:val="20"/>
        </w:rPr>
        <w:t xml:space="preserve">vivendo in un periodo intellettualmente miserabile, mi auguro che “tutto” ricominci. In una clinica svizzera dove </w:t>
      </w:r>
      <w:r w:rsidR="00CA1EF1">
        <w:rPr>
          <w:rFonts w:ascii="Arial" w:hAnsi="Arial" w:cs="Arial"/>
          <w:color w:val="0099CC"/>
          <w:sz w:val="20"/>
          <w:szCs w:val="20"/>
        </w:rPr>
        <w:t xml:space="preserve">                  </w:t>
      </w:r>
      <w:r w:rsidRPr="00622663">
        <w:rPr>
          <w:rFonts w:ascii="Arial" w:hAnsi="Arial" w:cs="Arial"/>
          <w:color w:val="0099CC"/>
          <w:sz w:val="20"/>
          <w:szCs w:val="20"/>
        </w:rPr>
        <w:t xml:space="preserve">era stato in cura per problemi nervosi, Scelsi tenne ai medici una conferenza sulla Creatività con tale apertura </w:t>
      </w:r>
      <w:r w:rsidR="00095571" w:rsidRPr="00622663">
        <w:rPr>
          <w:rFonts w:ascii="Arial" w:hAnsi="Arial" w:cs="Arial"/>
          <w:color w:val="0099CC"/>
          <w:sz w:val="20"/>
          <w:szCs w:val="20"/>
        </w:rPr>
        <w:t xml:space="preserve">    </w:t>
      </w:r>
      <w:r w:rsidR="00CA1EF1">
        <w:rPr>
          <w:rFonts w:ascii="Arial" w:hAnsi="Arial" w:cs="Arial"/>
          <w:color w:val="0099CC"/>
          <w:sz w:val="20"/>
          <w:szCs w:val="20"/>
        </w:rPr>
        <w:t xml:space="preserve">                      </w:t>
      </w:r>
      <w:r w:rsidRPr="00622663">
        <w:rPr>
          <w:rFonts w:ascii="Arial" w:hAnsi="Arial" w:cs="Arial"/>
          <w:color w:val="0099CC"/>
          <w:sz w:val="20"/>
          <w:szCs w:val="20"/>
        </w:rPr>
        <w:t xml:space="preserve">e lungimiranza, da convincerli alla sua completa guarigione. Uscito dall’ospedale, aiutò concretamente chi </w:t>
      </w:r>
      <w:r w:rsidR="00CA1EF1">
        <w:rPr>
          <w:rFonts w:ascii="Arial" w:hAnsi="Arial" w:cs="Arial"/>
          <w:color w:val="0099CC"/>
          <w:sz w:val="20"/>
          <w:szCs w:val="20"/>
        </w:rPr>
        <w:t xml:space="preserve">                </w:t>
      </w:r>
      <w:r w:rsidRPr="00622663">
        <w:rPr>
          <w:rFonts w:ascii="Arial" w:hAnsi="Arial" w:cs="Arial"/>
          <w:color w:val="0099CC"/>
          <w:sz w:val="20"/>
          <w:szCs w:val="20"/>
        </w:rPr>
        <w:t>scappava dai nazisti.</w:t>
      </w:r>
      <w:r w:rsidR="00095571" w:rsidRPr="00622663">
        <w:rPr>
          <w:rFonts w:ascii="Arial" w:hAnsi="Arial" w:cs="Arial"/>
          <w:color w:val="0099CC"/>
          <w:sz w:val="20"/>
          <w:szCs w:val="20"/>
        </w:rPr>
        <w:t xml:space="preserve"> </w:t>
      </w:r>
      <w:r w:rsidRPr="00622663">
        <w:rPr>
          <w:rFonts w:ascii="Arial" w:hAnsi="Arial" w:cs="Arial"/>
          <w:color w:val="0099CC"/>
          <w:sz w:val="20"/>
          <w:szCs w:val="20"/>
        </w:rPr>
        <w:t xml:space="preserve">Il compositore decise di cessare ogni rapporto esterno e di isolarsi totalmente il giorno </w:t>
      </w:r>
      <w:r w:rsidR="00CA1EF1">
        <w:rPr>
          <w:rFonts w:ascii="Arial" w:hAnsi="Arial" w:cs="Arial"/>
          <w:color w:val="0099CC"/>
          <w:sz w:val="20"/>
          <w:szCs w:val="20"/>
        </w:rPr>
        <w:t xml:space="preserve">                                              </w:t>
      </w:r>
      <w:r w:rsidRPr="00622663">
        <w:rPr>
          <w:rFonts w:ascii="Arial" w:hAnsi="Arial" w:cs="Arial"/>
          <w:color w:val="0099CC"/>
          <w:sz w:val="20"/>
          <w:szCs w:val="20"/>
        </w:rPr>
        <w:t>8.8.’88 (il pensiero corre alle “fisse” di Berg per i numeri). Il giorno successivo morì improvvisamente.</w:t>
      </w:r>
    </w:p>
    <w:p w:rsidR="0071541A" w:rsidRPr="00622663" w:rsidRDefault="0071541A" w:rsidP="00582753">
      <w:pPr>
        <w:tabs>
          <w:tab w:val="left" w:pos="4253"/>
          <w:tab w:val="left" w:pos="4395"/>
        </w:tabs>
        <w:spacing w:before="120" w:line="276" w:lineRule="auto"/>
        <w:rPr>
          <w:rFonts w:ascii="Arial" w:hAnsi="Arial" w:cs="Arial"/>
        </w:rPr>
      </w:pPr>
      <w:r w:rsidRPr="00622663">
        <w:rPr>
          <w:rFonts w:ascii="Arial" w:hAnsi="Arial" w:cs="Arial"/>
        </w:rPr>
        <w:t>4 Pezzi per corno</w:t>
      </w:r>
      <w:r w:rsidR="00057B3F" w:rsidRPr="00622663">
        <w:rPr>
          <w:rFonts w:ascii="Arial" w:hAnsi="Arial" w:cs="Arial"/>
        </w:rPr>
        <w:t xml:space="preserve"> solo</w:t>
      </w:r>
      <w:r w:rsidRPr="00622663">
        <w:rPr>
          <w:rFonts w:ascii="Arial" w:hAnsi="Arial" w:cs="Arial"/>
        </w:rPr>
        <w:t xml:space="preserve"> (1956</w:t>
      </w:r>
      <w:r w:rsidR="004170E0" w:rsidRPr="00622663">
        <w:rPr>
          <w:rFonts w:ascii="Arial" w:hAnsi="Arial" w:cs="Arial"/>
        </w:rPr>
        <w:t>, 9’</w:t>
      </w:r>
      <w:r w:rsidRPr="00622663">
        <w:rPr>
          <w:rFonts w:ascii="Arial" w:hAnsi="Arial" w:cs="Arial"/>
        </w:rPr>
        <w:t>).</w:t>
      </w:r>
    </w:p>
    <w:p w:rsidR="003A2724" w:rsidRPr="00622663" w:rsidRDefault="003A2724" w:rsidP="00582753">
      <w:pPr>
        <w:tabs>
          <w:tab w:val="left" w:pos="4253"/>
          <w:tab w:val="left" w:pos="4395"/>
        </w:tabs>
        <w:spacing w:before="120" w:line="276" w:lineRule="auto"/>
        <w:rPr>
          <w:rFonts w:ascii="Arial" w:hAnsi="Arial" w:cs="Arial"/>
        </w:rPr>
      </w:pPr>
    </w:p>
    <w:p w:rsidR="003D1C55" w:rsidRPr="00622663" w:rsidRDefault="003D1C55" w:rsidP="00582753">
      <w:pPr>
        <w:pStyle w:val="NormaleWeb"/>
        <w:tabs>
          <w:tab w:val="left" w:pos="4253"/>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SCHAFER  Frantisek</w:t>
      </w:r>
      <w:r w:rsidRPr="00622663">
        <w:rPr>
          <w:rFonts w:ascii="Arial" w:hAnsi="Arial" w:cs="Arial"/>
          <w:color w:val="0099CC"/>
          <w:u w:val="single"/>
        </w:rPr>
        <w:tab/>
        <w:t>B</w:t>
      </w:r>
      <w:r w:rsidR="00F16094" w:rsidRPr="00622663">
        <w:rPr>
          <w:rFonts w:ascii="Arial" w:hAnsi="Arial" w:cs="Arial"/>
          <w:color w:val="0099CC"/>
          <w:u w:val="single"/>
        </w:rPr>
        <w:t>f</w:t>
      </w:r>
      <w:r w:rsidRPr="00622663">
        <w:rPr>
          <w:rFonts w:ascii="Arial" w:hAnsi="Arial" w:cs="Arial"/>
          <w:color w:val="0099CC"/>
          <w:u w:val="single"/>
        </w:rPr>
        <w:t>eclav, 3.4.1905</w:t>
      </w:r>
      <w:r w:rsidR="00CA1EF1">
        <w:rPr>
          <w:rFonts w:ascii="Arial" w:hAnsi="Arial" w:cs="Arial"/>
          <w:color w:val="0099CC"/>
          <w:u w:val="single"/>
        </w:rPr>
        <w:t xml:space="preserve"> </w:t>
      </w:r>
      <w:r w:rsidR="00F16094" w:rsidRPr="00622663">
        <w:rPr>
          <w:rFonts w:ascii="Arial" w:hAnsi="Arial" w:cs="Arial"/>
          <w:color w:val="0099CC"/>
          <w:u w:val="single"/>
        </w:rPr>
        <w:t xml:space="preserve">- </w:t>
      </w:r>
      <w:r w:rsidR="00B351F2" w:rsidRPr="00622663">
        <w:rPr>
          <w:rFonts w:ascii="Arial" w:hAnsi="Arial" w:cs="Arial"/>
          <w:color w:val="0099CC"/>
          <w:u w:val="single"/>
        </w:rPr>
        <w:t xml:space="preserve">Brno, </w:t>
      </w:r>
      <w:r w:rsidR="00F16094" w:rsidRPr="00622663">
        <w:rPr>
          <w:rFonts w:ascii="Arial" w:hAnsi="Arial" w:cs="Arial"/>
          <w:color w:val="0099CC"/>
          <w:u w:val="single"/>
        </w:rPr>
        <w:t>2</w:t>
      </w:r>
      <w:r w:rsidR="00B351F2" w:rsidRPr="00622663">
        <w:rPr>
          <w:rFonts w:ascii="Arial" w:hAnsi="Arial" w:cs="Arial"/>
          <w:color w:val="0099CC"/>
          <w:u w:val="single"/>
        </w:rPr>
        <w:t>9</w:t>
      </w:r>
      <w:r w:rsidR="00F16094" w:rsidRPr="00622663">
        <w:rPr>
          <w:rFonts w:ascii="Arial" w:hAnsi="Arial" w:cs="Arial"/>
          <w:color w:val="0099CC"/>
          <w:u w:val="single"/>
        </w:rPr>
        <w:t>.</w:t>
      </w:r>
      <w:r w:rsidR="00B351F2" w:rsidRPr="00622663">
        <w:rPr>
          <w:rFonts w:ascii="Arial" w:hAnsi="Arial" w:cs="Arial"/>
          <w:color w:val="0099CC"/>
          <w:u w:val="single"/>
        </w:rPr>
        <w:t>7</w:t>
      </w:r>
      <w:r w:rsidR="00F16094" w:rsidRPr="00622663">
        <w:rPr>
          <w:rFonts w:ascii="Arial" w:hAnsi="Arial" w:cs="Arial"/>
          <w:color w:val="0099CC"/>
          <w:u w:val="single"/>
        </w:rPr>
        <w:t>.19</w:t>
      </w:r>
      <w:r w:rsidR="00B351F2" w:rsidRPr="00622663">
        <w:rPr>
          <w:rFonts w:ascii="Arial" w:hAnsi="Arial" w:cs="Arial"/>
          <w:color w:val="0099CC"/>
          <w:u w:val="single"/>
        </w:rPr>
        <w:t>66</w:t>
      </w:r>
      <w:r w:rsidR="00F16094" w:rsidRPr="00622663">
        <w:rPr>
          <w:rFonts w:ascii="Arial" w:hAnsi="Arial" w:cs="Arial"/>
          <w:color w:val="0099CC"/>
          <w:u w:val="single"/>
        </w:rPr>
        <w:t>.</w:t>
      </w:r>
    </w:p>
    <w:p w:rsidR="003D1C55" w:rsidRPr="00622663" w:rsidRDefault="003D1C55"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pianista céco, allievo di Kvapil e Kurz. Insegnante all’Accademia Janacek e al Conservatorio </w:t>
      </w:r>
      <w:r w:rsidR="00095571" w:rsidRPr="00622663">
        <w:rPr>
          <w:rFonts w:ascii="Arial" w:hAnsi="Arial" w:cs="Arial"/>
          <w:color w:val="0099CC"/>
          <w:sz w:val="20"/>
          <w:szCs w:val="20"/>
        </w:rPr>
        <w:t xml:space="preserve">       </w:t>
      </w:r>
      <w:r w:rsidR="00CA1EF1">
        <w:rPr>
          <w:rFonts w:ascii="Arial" w:hAnsi="Arial" w:cs="Arial"/>
          <w:color w:val="0099CC"/>
          <w:sz w:val="20"/>
          <w:szCs w:val="20"/>
        </w:rPr>
        <w:t xml:space="preserve">                   </w:t>
      </w:r>
      <w:r w:rsidRPr="00622663">
        <w:rPr>
          <w:rFonts w:ascii="Arial" w:hAnsi="Arial" w:cs="Arial"/>
          <w:color w:val="0099CC"/>
          <w:sz w:val="20"/>
          <w:szCs w:val="20"/>
        </w:rPr>
        <w:t>di Brno.</w:t>
      </w:r>
    </w:p>
    <w:p w:rsidR="00306001" w:rsidRPr="00622663" w:rsidRDefault="003D1C5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op. 24 (1956).</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306001" w:rsidRPr="00622663" w:rsidRDefault="0030600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SCHAEFFER  Boguslaw</w:t>
      </w:r>
      <w:r w:rsidRPr="00622663">
        <w:rPr>
          <w:rFonts w:ascii="Arial" w:hAnsi="Arial" w:cs="Arial"/>
          <w:color w:val="0099CC"/>
          <w:u w:val="single"/>
        </w:rPr>
        <w:tab/>
        <w:t>Lwow, 6.6.1929</w:t>
      </w:r>
    </w:p>
    <w:p w:rsidR="0038176C" w:rsidRPr="00622663" w:rsidRDefault="0038176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violinista, pianista, musicologo, drammaturgo e critico musicale polacco. Studi a Cracovia, allievo </w:t>
      </w:r>
      <w:r w:rsidR="00095571" w:rsidRPr="00622663">
        <w:rPr>
          <w:rFonts w:ascii="Arial" w:hAnsi="Arial" w:cs="Arial"/>
          <w:color w:val="0099CC"/>
          <w:sz w:val="20"/>
          <w:szCs w:val="20"/>
        </w:rPr>
        <w:t xml:space="preserve"> </w:t>
      </w:r>
      <w:r w:rsidR="00CA1EF1">
        <w:rPr>
          <w:rFonts w:ascii="Arial" w:hAnsi="Arial" w:cs="Arial"/>
          <w:color w:val="0099CC"/>
          <w:sz w:val="20"/>
          <w:szCs w:val="20"/>
        </w:rPr>
        <w:t xml:space="preserve">                 </w:t>
      </w:r>
      <w:r w:rsidRPr="00622663">
        <w:rPr>
          <w:rFonts w:ascii="Arial" w:hAnsi="Arial" w:cs="Arial"/>
          <w:color w:val="0099CC"/>
          <w:sz w:val="20"/>
          <w:szCs w:val="20"/>
        </w:rPr>
        <w:t>di Malawski e Jachimecki. Perfezionamento con Luigi Nono. Autore di una interessante tesi su Lutoslawski. Insegnante di composizione a Cracovia e Salisburgo. Ha scritto 3 composizioni per il Modern Jazz Quartet.</w:t>
      </w:r>
    </w:p>
    <w:p w:rsidR="003A2724" w:rsidRPr="00622663" w:rsidRDefault="0038176C" w:rsidP="00582753">
      <w:pPr>
        <w:tabs>
          <w:tab w:val="left" w:pos="4253"/>
          <w:tab w:val="left" w:pos="4395"/>
        </w:tabs>
        <w:spacing w:before="120" w:line="276" w:lineRule="auto"/>
        <w:rPr>
          <w:rFonts w:ascii="Arial" w:hAnsi="Arial" w:cs="Arial"/>
          <w:lang w:val="en-US"/>
        </w:rPr>
      </w:pPr>
      <w:r w:rsidRPr="00622663">
        <w:rPr>
          <w:rFonts w:ascii="Arial" w:hAnsi="Arial" w:cs="Arial"/>
          <w:iCs/>
        </w:rPr>
        <w:t>Winter Music</w:t>
      </w:r>
      <w:r w:rsidRPr="00622663">
        <w:rPr>
          <w:rFonts w:ascii="Arial" w:hAnsi="Arial" w:cs="Arial"/>
        </w:rPr>
        <w:t xml:space="preserve">, corno e pf. </w:t>
      </w:r>
      <w:r w:rsidRPr="00622663">
        <w:rPr>
          <w:rFonts w:ascii="Arial" w:hAnsi="Arial" w:cs="Arial"/>
          <w:lang w:val="en-US"/>
        </w:rPr>
        <w:t>(1988).</w:t>
      </w:r>
    </w:p>
    <w:p w:rsidR="00A1077F" w:rsidRPr="00622663" w:rsidRDefault="00A1077F" w:rsidP="00582753">
      <w:pPr>
        <w:tabs>
          <w:tab w:val="left" w:pos="4253"/>
          <w:tab w:val="left" w:pos="4395"/>
        </w:tabs>
        <w:spacing w:before="120" w:line="276" w:lineRule="auto"/>
        <w:rPr>
          <w:rFonts w:ascii="Arial" w:hAnsi="Arial" w:cs="Arial"/>
          <w:lang w:val="en-US"/>
        </w:rPr>
      </w:pPr>
    </w:p>
    <w:p w:rsidR="00A1077F" w:rsidRPr="00622663" w:rsidRDefault="00A1077F" w:rsidP="00582753">
      <w:pPr>
        <w:tabs>
          <w:tab w:val="left" w:pos="4253"/>
          <w:tab w:val="left" w:pos="4287"/>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SCHEIN  Johann Hermann</w:t>
      </w:r>
      <w:r w:rsidRPr="00622663">
        <w:rPr>
          <w:rFonts w:ascii="Arial" w:hAnsi="Arial" w:cs="Arial"/>
          <w:color w:val="0099CC"/>
          <w:u w:val="single"/>
          <w:lang w:val="en-US"/>
        </w:rPr>
        <w:tab/>
        <w:t>Grunhain, 20.1.1586 - Lipsia, 19.11.1630.</w:t>
      </w:r>
    </w:p>
    <w:p w:rsidR="00C72293" w:rsidRPr="00622663" w:rsidRDefault="00A1077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si trasferì a Dresda dove fu cantore nel coro del Principe elettore di Sassonia. </w:t>
      </w:r>
      <w:r w:rsidR="00CA1EF1">
        <w:rPr>
          <w:rFonts w:ascii="Arial" w:hAnsi="Arial" w:cs="Arial"/>
          <w:color w:val="0099CC"/>
          <w:sz w:val="20"/>
          <w:szCs w:val="20"/>
        </w:rPr>
        <w:t xml:space="preserve">                                   </w:t>
      </w:r>
      <w:r w:rsidRPr="00622663">
        <w:rPr>
          <w:rFonts w:ascii="Arial" w:hAnsi="Arial" w:cs="Arial"/>
          <w:color w:val="0099CC"/>
          <w:sz w:val="20"/>
          <w:szCs w:val="20"/>
        </w:rPr>
        <w:t xml:space="preserve">Studi musicali con il Maestro di cappella Rogier Michael, dal 1603 con Pforta e di Arti e Legge all’Università di </w:t>
      </w:r>
      <w:r w:rsidR="00CA1EF1">
        <w:rPr>
          <w:rFonts w:ascii="Arial" w:hAnsi="Arial" w:cs="Arial"/>
          <w:color w:val="0099CC"/>
          <w:sz w:val="20"/>
          <w:szCs w:val="20"/>
        </w:rPr>
        <w:t xml:space="preserve">                      </w:t>
      </w:r>
      <w:r w:rsidRPr="00622663">
        <w:rPr>
          <w:rFonts w:ascii="Arial" w:hAnsi="Arial" w:cs="Arial"/>
          <w:color w:val="0099CC"/>
          <w:sz w:val="20"/>
          <w:szCs w:val="20"/>
        </w:rPr>
        <w:t>Lipsia dal 1608.</w:t>
      </w:r>
      <w:r w:rsidR="00353957" w:rsidRPr="00622663">
        <w:rPr>
          <w:rFonts w:ascii="Arial" w:hAnsi="Arial" w:cs="Arial"/>
          <w:color w:val="0099CC"/>
          <w:sz w:val="20"/>
          <w:szCs w:val="20"/>
        </w:rPr>
        <w:t xml:space="preserve"> Maestro di cappella a Weimar e poco dopo a Lipsia, dove fu direttore del Thomanerchor. </w:t>
      </w:r>
      <w:r w:rsidR="00095571" w:rsidRPr="00622663">
        <w:rPr>
          <w:rFonts w:ascii="Arial" w:hAnsi="Arial" w:cs="Arial"/>
          <w:color w:val="0099CC"/>
          <w:sz w:val="20"/>
          <w:szCs w:val="20"/>
        </w:rPr>
        <w:t xml:space="preserve">                        </w:t>
      </w:r>
      <w:r w:rsidR="00353957" w:rsidRPr="00622663">
        <w:rPr>
          <w:rFonts w:ascii="Arial" w:hAnsi="Arial" w:cs="Arial"/>
          <w:color w:val="0099CC"/>
          <w:sz w:val="20"/>
          <w:szCs w:val="20"/>
        </w:rPr>
        <w:t xml:space="preserve">Amico di H. Schutz, che fu parecchie volte in Italia, Lui fu sempre in Germania, ma fu uno dei più attenti all’evoluzione stilistica del nostro paese, dal Madrigale alle Suites. Il suo </w:t>
      </w:r>
      <w:r w:rsidR="00C72293" w:rsidRPr="00622663">
        <w:rPr>
          <w:rFonts w:ascii="Arial" w:hAnsi="Arial" w:cs="Arial"/>
          <w:color w:val="0099CC"/>
          <w:sz w:val="20"/>
          <w:szCs w:val="20"/>
        </w:rPr>
        <w:t>“</w:t>
      </w:r>
      <w:r w:rsidR="00353957" w:rsidRPr="00622663">
        <w:rPr>
          <w:rFonts w:ascii="Arial" w:hAnsi="Arial" w:cs="Arial"/>
          <w:color w:val="0099CC"/>
          <w:sz w:val="20"/>
          <w:szCs w:val="20"/>
        </w:rPr>
        <w:t>Banchetto musicale</w:t>
      </w:r>
      <w:r w:rsidR="00C72293" w:rsidRPr="00622663">
        <w:rPr>
          <w:rFonts w:ascii="Arial" w:hAnsi="Arial" w:cs="Arial"/>
          <w:color w:val="0099CC"/>
          <w:sz w:val="20"/>
          <w:szCs w:val="20"/>
        </w:rPr>
        <w:t>”</w:t>
      </w:r>
      <w:r w:rsidR="00353957" w:rsidRPr="00622663">
        <w:rPr>
          <w:rFonts w:ascii="Arial" w:hAnsi="Arial" w:cs="Arial"/>
          <w:color w:val="0099CC"/>
          <w:sz w:val="20"/>
          <w:szCs w:val="20"/>
        </w:rPr>
        <w:t xml:space="preserve">, consta di </w:t>
      </w:r>
      <w:r w:rsidR="00CA1EF1">
        <w:rPr>
          <w:rFonts w:ascii="Arial" w:hAnsi="Arial" w:cs="Arial"/>
          <w:color w:val="0099CC"/>
          <w:sz w:val="20"/>
          <w:szCs w:val="20"/>
        </w:rPr>
        <w:t xml:space="preserve">                                  </w:t>
      </w:r>
      <w:r w:rsidR="00353957" w:rsidRPr="00622663">
        <w:rPr>
          <w:rFonts w:ascii="Arial" w:hAnsi="Arial" w:cs="Arial"/>
          <w:color w:val="0099CC"/>
          <w:sz w:val="20"/>
          <w:szCs w:val="20"/>
        </w:rPr>
        <w:t>c. 20 Suites</w:t>
      </w:r>
      <w:r w:rsidR="00C72293" w:rsidRPr="00622663">
        <w:rPr>
          <w:rFonts w:ascii="Arial" w:hAnsi="Arial" w:cs="Arial"/>
          <w:color w:val="0099CC"/>
          <w:sz w:val="20"/>
          <w:szCs w:val="20"/>
        </w:rPr>
        <w:t xml:space="preserve">, già quasi con lo stile che conosciamo. La salute e le cure di quei tempi non furono sufficienti a </w:t>
      </w:r>
      <w:r w:rsidR="00CA1EF1">
        <w:rPr>
          <w:rFonts w:ascii="Arial" w:hAnsi="Arial" w:cs="Arial"/>
          <w:color w:val="0099CC"/>
          <w:sz w:val="20"/>
          <w:szCs w:val="20"/>
        </w:rPr>
        <w:t xml:space="preserve">              </w:t>
      </w:r>
      <w:r w:rsidR="00C72293" w:rsidRPr="00622663">
        <w:rPr>
          <w:rFonts w:ascii="Arial" w:hAnsi="Arial" w:cs="Arial"/>
          <w:color w:val="0099CC"/>
          <w:sz w:val="20"/>
          <w:szCs w:val="20"/>
        </w:rPr>
        <w:t>curare</w:t>
      </w:r>
      <w:r w:rsidR="00CA1EF1">
        <w:rPr>
          <w:rFonts w:ascii="Arial" w:hAnsi="Arial" w:cs="Arial"/>
          <w:color w:val="0099CC"/>
          <w:sz w:val="20"/>
          <w:szCs w:val="20"/>
        </w:rPr>
        <w:t xml:space="preserve"> </w:t>
      </w:r>
      <w:r w:rsidR="00C72293" w:rsidRPr="00622663">
        <w:rPr>
          <w:rFonts w:ascii="Arial" w:hAnsi="Arial" w:cs="Arial"/>
          <w:color w:val="0099CC"/>
          <w:sz w:val="20"/>
          <w:szCs w:val="20"/>
        </w:rPr>
        <w:t xml:space="preserve">la moglie che morì di parto, 4 dei suoi 5 figli non sopravvissero e per concludere, lui stesso morì a soli </w:t>
      </w:r>
      <w:r w:rsidR="00CA1EF1">
        <w:rPr>
          <w:rFonts w:ascii="Arial" w:hAnsi="Arial" w:cs="Arial"/>
          <w:color w:val="0099CC"/>
          <w:sz w:val="20"/>
          <w:szCs w:val="20"/>
        </w:rPr>
        <w:t xml:space="preserve">                            </w:t>
      </w:r>
      <w:r w:rsidR="00C72293" w:rsidRPr="00622663">
        <w:rPr>
          <w:rFonts w:ascii="Arial" w:hAnsi="Arial" w:cs="Arial"/>
          <w:color w:val="0099CC"/>
          <w:sz w:val="20"/>
          <w:szCs w:val="20"/>
        </w:rPr>
        <w:t>44 anni, essendo sofferente di gotta, scorbuto, tubercolosi e malattia renale.</w:t>
      </w:r>
    </w:p>
    <w:p w:rsidR="00231182" w:rsidRPr="00622663" w:rsidRDefault="00231182" w:rsidP="00582753">
      <w:pPr>
        <w:tabs>
          <w:tab w:val="left" w:pos="4253"/>
          <w:tab w:val="left" w:pos="4395"/>
        </w:tabs>
        <w:spacing w:before="120" w:line="276" w:lineRule="auto"/>
        <w:rPr>
          <w:rFonts w:ascii="Arial" w:hAnsi="Arial" w:cs="Arial"/>
        </w:rPr>
      </w:pPr>
      <w:r w:rsidRPr="00622663">
        <w:rPr>
          <w:rFonts w:ascii="Arial" w:hAnsi="Arial" w:cs="Arial"/>
        </w:rPr>
        <w:t xml:space="preserve">Banchetto Musicale, per 4 corni (1617):   1) Pavana (2’35),   2) Allemanda I (1’15),   </w:t>
      </w:r>
    </w:p>
    <w:p w:rsidR="00231182" w:rsidRPr="00622663" w:rsidRDefault="00231182" w:rsidP="00582753">
      <w:pPr>
        <w:tabs>
          <w:tab w:val="left" w:pos="4253"/>
          <w:tab w:val="left" w:pos="4395"/>
        </w:tabs>
        <w:spacing w:before="120" w:line="276" w:lineRule="auto"/>
        <w:rPr>
          <w:rFonts w:ascii="Arial" w:hAnsi="Arial" w:cs="Arial"/>
        </w:rPr>
      </w:pPr>
      <w:r w:rsidRPr="00622663">
        <w:rPr>
          <w:rFonts w:ascii="Arial" w:hAnsi="Arial" w:cs="Arial"/>
        </w:rPr>
        <w:t>3) Allemanda II (0’50).</w:t>
      </w:r>
    </w:p>
    <w:p w:rsidR="003A2724" w:rsidRPr="00622663" w:rsidRDefault="003A2724" w:rsidP="00582753">
      <w:pPr>
        <w:tabs>
          <w:tab w:val="left" w:pos="4253"/>
          <w:tab w:val="left" w:pos="4395"/>
        </w:tabs>
        <w:spacing w:before="120" w:line="276" w:lineRule="auto"/>
        <w:rPr>
          <w:rFonts w:ascii="Arial" w:hAnsi="Arial" w:cs="Arial"/>
        </w:rPr>
      </w:pPr>
    </w:p>
    <w:p w:rsidR="00356E7C" w:rsidRPr="00622663" w:rsidRDefault="00356E7C"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SCHELB  Josef</w:t>
      </w:r>
      <w:r w:rsidRPr="00622663">
        <w:rPr>
          <w:rFonts w:ascii="Arial" w:hAnsi="Arial" w:cs="Arial"/>
          <w:color w:val="0099CC"/>
          <w:sz w:val="24"/>
          <w:u w:val="single"/>
        </w:rPr>
        <w:tab/>
        <w:t>Bad Krozingen, 14.3.1894 - Friburgo, 8.2.1977.</w:t>
      </w:r>
    </w:p>
    <w:p w:rsidR="00356E7C" w:rsidRPr="00622663" w:rsidRDefault="00356E7C"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tedesco, studi a Basilea e Ginevra dal 1911, allievo di H. Huber, O. Barblan e </w:t>
      </w:r>
      <w:r w:rsidR="00CA1EF1">
        <w:rPr>
          <w:rFonts w:ascii="Arial" w:hAnsi="Arial" w:cs="Arial"/>
          <w:color w:val="0099CC"/>
        </w:rPr>
        <w:t xml:space="preserve">                  </w:t>
      </w:r>
      <w:r w:rsidRPr="00622663">
        <w:rPr>
          <w:rFonts w:ascii="Arial" w:hAnsi="Arial" w:cs="Arial"/>
          <w:color w:val="0099CC"/>
        </w:rPr>
        <w:t>Stavenhagen. Insegnante al Conservatorio di Friburgo dal 1914 al 1922 e dal 1924 al 1959 alla Badische Hochschule für Musik di Karlsruhe.</w:t>
      </w:r>
    </w:p>
    <w:p w:rsidR="00356E7C" w:rsidRPr="00622663" w:rsidRDefault="00356E7C"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sz w:val="24"/>
          <w:szCs w:val="24"/>
        </w:rPr>
        <w:t>Sonata per corno e pf. (1947, 15’).   Quartetto per 4 corni (1960, 12’).</w:t>
      </w:r>
    </w:p>
    <w:p w:rsidR="00356E7C" w:rsidRPr="00622663" w:rsidRDefault="00356E7C" w:rsidP="00582753">
      <w:pPr>
        <w:pStyle w:val="Corpotesto"/>
        <w:tabs>
          <w:tab w:val="left" w:pos="4253"/>
          <w:tab w:val="left" w:pos="4395"/>
        </w:tabs>
        <w:spacing w:before="120" w:after="0" w:line="276" w:lineRule="auto"/>
        <w:rPr>
          <w:rFonts w:ascii="Arial" w:hAnsi="Arial" w:cs="Arial"/>
          <w:sz w:val="24"/>
          <w:szCs w:val="24"/>
        </w:rPr>
      </w:pPr>
      <w:r w:rsidRPr="00622663">
        <w:rPr>
          <w:rFonts w:ascii="Arial" w:hAnsi="Arial" w:cs="Arial"/>
          <w:color w:val="000000"/>
          <w:sz w:val="24"/>
          <w:szCs w:val="24"/>
        </w:rPr>
        <w:t xml:space="preserve">Quartetto con corno.   </w:t>
      </w:r>
      <w:r w:rsidRPr="00622663">
        <w:rPr>
          <w:rFonts w:ascii="Arial" w:hAnsi="Arial" w:cs="Arial"/>
          <w:sz w:val="24"/>
          <w:szCs w:val="24"/>
        </w:rPr>
        <w:t>Concerto per corno e orch. (1953, 18’).</w:t>
      </w:r>
    </w:p>
    <w:p w:rsidR="003A2724" w:rsidRPr="00622663" w:rsidRDefault="003A2724" w:rsidP="00582753">
      <w:pPr>
        <w:pStyle w:val="Corpotesto"/>
        <w:tabs>
          <w:tab w:val="left" w:pos="4253"/>
          <w:tab w:val="left" w:pos="4395"/>
        </w:tabs>
        <w:spacing w:before="120" w:after="0" w:line="276" w:lineRule="auto"/>
        <w:rPr>
          <w:rFonts w:ascii="Arial" w:hAnsi="Arial" w:cs="Arial"/>
          <w:sz w:val="24"/>
          <w:szCs w:val="24"/>
        </w:rPr>
      </w:pPr>
    </w:p>
    <w:p w:rsidR="000F1BFF" w:rsidRPr="00622663" w:rsidRDefault="000F1BF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SCHENKER  Friedrich</w:t>
      </w:r>
      <w:r w:rsidRPr="00622663">
        <w:rPr>
          <w:rFonts w:ascii="Arial" w:hAnsi="Arial" w:cs="Arial"/>
          <w:color w:val="0099CC"/>
          <w:u w:val="single"/>
        </w:rPr>
        <w:tab/>
        <w:t>Zeulenroda, 23.12.1942.</w:t>
      </w:r>
    </w:p>
    <w:p w:rsidR="000F1BFF" w:rsidRPr="00622663" w:rsidRDefault="000F1BF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Trombonista, pianista e compositore tedesco. Studi di trombone e composizione alla Hochschule di Berlino, </w:t>
      </w:r>
      <w:r w:rsidR="00CA1EF1">
        <w:rPr>
          <w:rFonts w:ascii="Arial" w:hAnsi="Arial" w:cs="Arial"/>
          <w:color w:val="0099CC"/>
          <w:sz w:val="20"/>
          <w:szCs w:val="20"/>
        </w:rPr>
        <w:t xml:space="preserve">                          </w:t>
      </w:r>
      <w:r w:rsidRPr="00622663">
        <w:rPr>
          <w:rFonts w:ascii="Arial" w:hAnsi="Arial" w:cs="Arial"/>
          <w:color w:val="0099CC"/>
          <w:sz w:val="20"/>
          <w:szCs w:val="20"/>
        </w:rPr>
        <w:t>allievo di Stachowiak, Kochan, Geissler e Dessau.</w:t>
      </w:r>
    </w:p>
    <w:p w:rsidR="000F1BFF" w:rsidRPr="00622663" w:rsidRDefault="000F1BF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Quintetto di corni (1969).</w:t>
      </w:r>
    </w:p>
    <w:p w:rsidR="003A2724" w:rsidRPr="00622663" w:rsidRDefault="003A2724" w:rsidP="00582753">
      <w:pPr>
        <w:tabs>
          <w:tab w:val="left" w:pos="4253"/>
          <w:tab w:val="left" w:pos="4395"/>
        </w:tabs>
        <w:spacing w:before="120" w:line="276" w:lineRule="auto"/>
        <w:rPr>
          <w:rFonts w:ascii="Arial" w:hAnsi="Arial" w:cs="Arial"/>
          <w:color w:val="000000"/>
        </w:rPr>
      </w:pPr>
    </w:p>
    <w:p w:rsidR="00955FC6" w:rsidRPr="00622663" w:rsidRDefault="00955FC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SCHIBLER  Armin</w:t>
      </w:r>
      <w:r w:rsidRPr="00622663">
        <w:rPr>
          <w:rFonts w:ascii="Arial" w:hAnsi="Arial" w:cs="Arial"/>
          <w:color w:val="0099CC"/>
          <w:u w:val="single"/>
        </w:rPr>
        <w:tab/>
        <w:t>Kreuzlingen, 20.2.1920 - 1986.</w:t>
      </w:r>
    </w:p>
    <w:p w:rsidR="006A2968" w:rsidRPr="00622663" w:rsidRDefault="006A296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svizzero. Studi ad Aarau e Zurigo con Muller e Frey, perfezionamento con Burkhard, </w:t>
      </w:r>
      <w:r w:rsidR="00CA1EF1">
        <w:rPr>
          <w:rFonts w:ascii="Arial" w:hAnsi="Arial" w:cs="Arial"/>
          <w:color w:val="0099CC"/>
          <w:sz w:val="20"/>
          <w:szCs w:val="20"/>
        </w:rPr>
        <w:t xml:space="preserve">   </w:t>
      </w:r>
      <w:r w:rsidRPr="00622663">
        <w:rPr>
          <w:rFonts w:ascii="Arial" w:hAnsi="Arial" w:cs="Arial"/>
          <w:color w:val="0099CC"/>
          <w:sz w:val="20"/>
          <w:szCs w:val="20"/>
        </w:rPr>
        <w:t>Tippet</w:t>
      </w:r>
      <w:r w:rsidR="00A60583" w:rsidRPr="00622663">
        <w:rPr>
          <w:rFonts w:ascii="Arial" w:hAnsi="Arial" w:cs="Arial"/>
          <w:color w:val="0099CC"/>
          <w:sz w:val="20"/>
          <w:szCs w:val="20"/>
        </w:rPr>
        <w:t>t</w:t>
      </w:r>
      <w:r w:rsidR="00D46C87" w:rsidRPr="00622663">
        <w:rPr>
          <w:rFonts w:ascii="Arial" w:hAnsi="Arial" w:cs="Arial"/>
          <w:color w:val="0099CC"/>
          <w:sz w:val="20"/>
          <w:szCs w:val="20"/>
        </w:rPr>
        <w:t xml:space="preserve">e </w:t>
      </w:r>
      <w:r w:rsidRPr="00622663">
        <w:rPr>
          <w:rFonts w:ascii="Arial" w:hAnsi="Arial" w:cs="Arial"/>
          <w:color w:val="0099CC"/>
          <w:sz w:val="20"/>
          <w:szCs w:val="20"/>
        </w:rPr>
        <w:t>ai corsi di Darmstadt con Fortner, Krenek, Leibowitz e Messiaen.</w:t>
      </w:r>
    </w:p>
    <w:p w:rsidR="00955FC6" w:rsidRPr="00622663" w:rsidRDefault="00955FC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Prologue, Invocation et Danse per corno, op. 47 (1956).</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5458E1" w:rsidRPr="00622663" w:rsidRDefault="005458E1"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SCHICKELE</w:t>
      </w:r>
      <w:r w:rsidR="00D37588" w:rsidRPr="00622663">
        <w:rPr>
          <w:b w:val="0"/>
          <w:color w:val="0099CC"/>
          <w:sz w:val="24"/>
          <w:szCs w:val="24"/>
          <w:u w:val="single"/>
        </w:rPr>
        <w:t xml:space="preserve">  Peter</w:t>
      </w:r>
      <w:r w:rsidR="00D37588" w:rsidRPr="00622663">
        <w:rPr>
          <w:b w:val="0"/>
          <w:color w:val="0099CC"/>
          <w:sz w:val="24"/>
          <w:szCs w:val="24"/>
          <w:u w:val="single"/>
        </w:rPr>
        <w:tab/>
        <w:t>Ames, 17.7.1935</w:t>
      </w:r>
    </w:p>
    <w:p w:rsidR="000E7905" w:rsidRPr="00622663" w:rsidRDefault="000E7905" w:rsidP="00582753">
      <w:pPr>
        <w:tabs>
          <w:tab w:val="left" w:pos="4253"/>
          <w:tab w:val="left" w:pos="4395"/>
        </w:tabs>
        <w:spacing w:before="120" w:line="276" w:lineRule="auto"/>
        <w:rPr>
          <w:rFonts w:ascii="Arial" w:hAnsi="Arial" w:cs="Arial"/>
          <w:i/>
          <w:color w:val="0099CC"/>
          <w:sz w:val="20"/>
          <w:szCs w:val="20"/>
        </w:rPr>
      </w:pPr>
      <w:r w:rsidRPr="00622663">
        <w:rPr>
          <w:rFonts w:ascii="Arial" w:hAnsi="Arial" w:cs="Arial"/>
          <w:color w:val="0099CC"/>
          <w:sz w:val="20"/>
          <w:szCs w:val="20"/>
        </w:rPr>
        <w:t>Compositore, fagottista, pianista e satirico statunitense, studi alla Juilliard, allievo di Thompson, Harris,</w:t>
      </w:r>
      <w:r w:rsidR="00817DB6" w:rsidRPr="00622663">
        <w:rPr>
          <w:rFonts w:ascii="Arial" w:hAnsi="Arial" w:cs="Arial"/>
          <w:color w:val="0099CC"/>
          <w:sz w:val="20"/>
          <w:szCs w:val="20"/>
        </w:rPr>
        <w:t xml:space="preserve"> </w:t>
      </w:r>
      <w:r w:rsidR="00823E3C">
        <w:rPr>
          <w:rFonts w:ascii="Arial" w:hAnsi="Arial" w:cs="Arial"/>
          <w:color w:val="0099CC"/>
          <w:sz w:val="20"/>
          <w:szCs w:val="20"/>
        </w:rPr>
        <w:t xml:space="preserve">                            </w:t>
      </w:r>
      <w:r w:rsidRPr="00622663">
        <w:rPr>
          <w:rFonts w:ascii="Arial" w:hAnsi="Arial" w:cs="Arial"/>
          <w:color w:val="0099CC"/>
          <w:sz w:val="20"/>
          <w:szCs w:val="20"/>
        </w:rPr>
        <w:t xml:space="preserve">Milhaud e Persichetti. Stravagante e geniale inventore </w:t>
      </w:r>
      <w:r w:rsidR="0066381F" w:rsidRPr="00622663">
        <w:rPr>
          <w:rFonts w:ascii="Arial" w:hAnsi="Arial" w:cs="Arial"/>
          <w:color w:val="0099CC"/>
          <w:sz w:val="20"/>
          <w:szCs w:val="20"/>
        </w:rPr>
        <w:t xml:space="preserve">di </w:t>
      </w:r>
      <w:r w:rsidRPr="00622663">
        <w:rPr>
          <w:rFonts w:ascii="Arial" w:hAnsi="Arial" w:cs="Arial"/>
          <w:color w:val="0099CC"/>
          <w:sz w:val="20"/>
          <w:szCs w:val="20"/>
        </w:rPr>
        <w:t xml:space="preserve">oggetti strumentali, autore di musica per Scuole, </w:t>
      </w:r>
      <w:r w:rsidR="00823E3C">
        <w:rPr>
          <w:rFonts w:ascii="Arial" w:hAnsi="Arial" w:cs="Arial"/>
          <w:color w:val="0099CC"/>
          <w:sz w:val="20"/>
          <w:szCs w:val="20"/>
        </w:rPr>
        <w:t xml:space="preserve">                       </w:t>
      </w:r>
      <w:r w:rsidRPr="00622663">
        <w:rPr>
          <w:rFonts w:ascii="Arial" w:hAnsi="Arial" w:cs="Arial"/>
          <w:color w:val="0099CC"/>
          <w:sz w:val="20"/>
          <w:szCs w:val="20"/>
        </w:rPr>
        <w:t xml:space="preserve">pellicole, televisione. Nella sua produzione utilizza frequentemente lo pseudonimo P. D. Q. Bach (l’ultimo </w:t>
      </w:r>
      <w:r w:rsidR="00823E3C">
        <w:rPr>
          <w:rFonts w:ascii="Arial" w:hAnsi="Arial" w:cs="Arial"/>
          <w:color w:val="0099CC"/>
          <w:sz w:val="20"/>
          <w:szCs w:val="20"/>
        </w:rPr>
        <w:t xml:space="preserve">                                 </w:t>
      </w:r>
      <w:r w:rsidRPr="00622663">
        <w:rPr>
          <w:rFonts w:ascii="Arial" w:hAnsi="Arial" w:cs="Arial"/>
          <w:color w:val="0099CC"/>
          <w:sz w:val="20"/>
          <w:szCs w:val="20"/>
        </w:rPr>
        <w:t>figlio</w:t>
      </w:r>
      <w:r w:rsidR="00095571" w:rsidRPr="00622663">
        <w:rPr>
          <w:rFonts w:ascii="Arial" w:hAnsi="Arial" w:cs="Arial"/>
          <w:color w:val="0099CC"/>
          <w:sz w:val="20"/>
          <w:szCs w:val="20"/>
        </w:rPr>
        <w:t xml:space="preserve"> </w:t>
      </w:r>
      <w:r w:rsidRPr="00622663">
        <w:rPr>
          <w:rFonts w:ascii="Arial" w:hAnsi="Arial" w:cs="Arial"/>
          <w:color w:val="0099CC"/>
          <w:sz w:val="20"/>
          <w:szCs w:val="20"/>
        </w:rPr>
        <w:t>di Bach). Avendo scritto la biografia del 19° figlio di Bach, Schikele afferma che il grande Bach non sapeva</w:t>
      </w:r>
      <w:r w:rsidR="00095571" w:rsidRPr="00622663">
        <w:rPr>
          <w:rFonts w:ascii="Arial" w:hAnsi="Arial" w:cs="Arial"/>
          <w:color w:val="0099CC"/>
          <w:sz w:val="20"/>
          <w:szCs w:val="20"/>
        </w:rPr>
        <w:t xml:space="preserve"> </w:t>
      </w:r>
      <w:r w:rsidRPr="00622663">
        <w:rPr>
          <w:rFonts w:ascii="Arial" w:hAnsi="Arial" w:cs="Arial"/>
          <w:color w:val="0099CC"/>
          <w:sz w:val="20"/>
          <w:szCs w:val="20"/>
        </w:rPr>
        <w:t xml:space="preserve">quale nome dare al nuovo arrivato e lo chiamò provvisoriamente P.D.Q., che in inglese gergale significa: “Dannatamente in fretta”. A 5 anni, uno dei fratelli lo supplicò di dare almeno un nome all’ultimo arrivato, </w:t>
      </w:r>
      <w:r w:rsidR="00823E3C">
        <w:rPr>
          <w:rFonts w:ascii="Arial" w:hAnsi="Arial" w:cs="Arial"/>
          <w:color w:val="0099CC"/>
          <w:sz w:val="20"/>
          <w:szCs w:val="20"/>
        </w:rPr>
        <w:t xml:space="preserve">                           </w:t>
      </w:r>
      <w:r w:rsidRPr="00622663">
        <w:rPr>
          <w:rFonts w:ascii="Arial" w:hAnsi="Arial" w:cs="Arial"/>
          <w:color w:val="0099CC"/>
          <w:sz w:val="20"/>
          <w:szCs w:val="20"/>
        </w:rPr>
        <w:t xml:space="preserve">Bach non lo fece, non gli diede nessuna istruzione musicale e l’unica cosa che gli lasciò in eredità fu un…Kazoo. Schikele ha scritto su commissione per le più importanti orchestre americane vincendo premi prestigiosi e </w:t>
      </w:r>
      <w:r w:rsidR="00823E3C">
        <w:rPr>
          <w:rFonts w:ascii="Arial" w:hAnsi="Arial" w:cs="Arial"/>
          <w:color w:val="0099CC"/>
          <w:sz w:val="20"/>
          <w:szCs w:val="20"/>
        </w:rPr>
        <w:t xml:space="preserve">                  </w:t>
      </w:r>
      <w:r w:rsidRPr="00622663">
        <w:rPr>
          <w:rFonts w:ascii="Arial" w:hAnsi="Arial" w:cs="Arial"/>
          <w:color w:val="0099CC"/>
          <w:sz w:val="20"/>
          <w:szCs w:val="20"/>
        </w:rPr>
        <w:t>incidendo circa 25 CD.</w:t>
      </w:r>
      <w:r w:rsidR="00823E3C">
        <w:rPr>
          <w:rFonts w:ascii="Arial" w:hAnsi="Arial" w:cs="Arial"/>
          <w:color w:val="0099CC"/>
          <w:sz w:val="20"/>
          <w:szCs w:val="20"/>
        </w:rPr>
        <w:t xml:space="preserve"> </w:t>
      </w:r>
      <w:r w:rsidRPr="00622663">
        <w:rPr>
          <w:rFonts w:ascii="Arial" w:hAnsi="Arial" w:cs="Arial"/>
          <w:color w:val="0099CC"/>
          <w:sz w:val="20"/>
          <w:szCs w:val="20"/>
        </w:rPr>
        <w:t>È compositore geniale e spiritoso, utilizza nei suoi brani parole con doppio significato,</w:t>
      </w:r>
      <w:r w:rsidR="00817DB6" w:rsidRPr="00622663">
        <w:rPr>
          <w:rFonts w:ascii="Arial" w:hAnsi="Arial" w:cs="Arial"/>
          <w:color w:val="0099CC"/>
          <w:sz w:val="20"/>
          <w:szCs w:val="20"/>
        </w:rPr>
        <w:t xml:space="preserve"> </w:t>
      </w:r>
      <w:r w:rsidRPr="00622663">
        <w:rPr>
          <w:rFonts w:ascii="Arial" w:hAnsi="Arial" w:cs="Arial"/>
          <w:color w:val="0099CC"/>
          <w:sz w:val="20"/>
          <w:szCs w:val="20"/>
        </w:rPr>
        <w:t xml:space="preserve">per fare un’esempio, nel Concerto per pianoforte e orchestra, il secondo movimento porta la dicitura: </w:t>
      </w:r>
      <w:r w:rsidR="00823E3C">
        <w:rPr>
          <w:rFonts w:ascii="Arial" w:hAnsi="Arial" w:cs="Arial"/>
          <w:color w:val="0099CC"/>
          <w:sz w:val="20"/>
          <w:szCs w:val="20"/>
        </w:rPr>
        <w:t xml:space="preserve">                                   </w:t>
      </w:r>
      <w:r w:rsidRPr="00622663">
        <w:rPr>
          <w:rFonts w:ascii="Arial" w:hAnsi="Arial" w:cs="Arial"/>
          <w:color w:val="0099CC"/>
          <w:sz w:val="20"/>
          <w:szCs w:val="20"/>
        </w:rPr>
        <w:t xml:space="preserve">“Andante Alighieri” e nel Trio Sonata, utilizza i seguenti titoli per i 4 movimenti: 1) Antemezzo, 2) Mezzo, </w:t>
      </w:r>
      <w:r w:rsidR="00823E3C">
        <w:rPr>
          <w:rFonts w:ascii="Arial" w:hAnsi="Arial" w:cs="Arial"/>
          <w:color w:val="0099CC"/>
          <w:sz w:val="20"/>
          <w:szCs w:val="20"/>
        </w:rPr>
        <w:t xml:space="preserve">                                     </w:t>
      </w:r>
      <w:r w:rsidRPr="00622663">
        <w:rPr>
          <w:rFonts w:ascii="Arial" w:hAnsi="Arial" w:cs="Arial"/>
          <w:color w:val="0099CC"/>
          <w:sz w:val="20"/>
          <w:szCs w:val="20"/>
        </w:rPr>
        <w:t>3) Intermezzo,</w:t>
      </w:r>
      <w:r w:rsidR="00817DB6" w:rsidRPr="00622663">
        <w:rPr>
          <w:rFonts w:ascii="Arial" w:hAnsi="Arial" w:cs="Arial"/>
          <w:color w:val="0099CC"/>
          <w:sz w:val="20"/>
          <w:szCs w:val="20"/>
        </w:rPr>
        <w:t xml:space="preserve"> </w:t>
      </w:r>
      <w:r w:rsidRPr="00622663">
        <w:rPr>
          <w:rFonts w:ascii="Arial" w:hAnsi="Arial" w:cs="Arial"/>
          <w:color w:val="0099CC"/>
          <w:sz w:val="20"/>
          <w:szCs w:val="20"/>
        </w:rPr>
        <w:t xml:space="preserve">4) L’altro mezzo!. Prima di una esibizione Shickele affermò che nel 1755, P.D.Q. Bach entrò come apprendista da Ludwig Zahnstocher, l’inventore della </w:t>
      </w:r>
      <w:hyperlink r:id="rId154" w:tooltip="Sega musicale" w:history="1">
        <w:r w:rsidRPr="00622663">
          <w:rPr>
            <w:rStyle w:val="Collegamentoipertestuale"/>
            <w:rFonts w:ascii="Arial" w:hAnsi="Arial" w:cs="Arial"/>
            <w:color w:val="0099CC"/>
            <w:sz w:val="20"/>
            <w:szCs w:val="20"/>
            <w:u w:val="none"/>
          </w:rPr>
          <w:t>sega musicale</w:t>
        </w:r>
      </w:hyperlink>
      <w:r w:rsidRPr="00622663">
        <w:rPr>
          <w:rFonts w:ascii="Arial" w:hAnsi="Arial" w:cs="Arial"/>
          <w:color w:val="0099CC"/>
          <w:sz w:val="20"/>
          <w:szCs w:val="20"/>
        </w:rPr>
        <w:t xml:space="preserve">. Nel 1756, P.D.Q. Bach incontrò </w:t>
      </w:r>
      <w:hyperlink r:id="rId155" w:tooltip="Leopold Mozart" w:history="1">
        <w:r w:rsidRPr="00823E3C">
          <w:rPr>
            <w:rStyle w:val="Collegamentoipertestuale"/>
            <w:rFonts w:ascii="Arial" w:hAnsi="Arial" w:cs="Arial"/>
            <w:color w:val="0099CC"/>
            <w:sz w:val="20"/>
            <w:szCs w:val="20"/>
            <w:u w:val="none"/>
          </w:rPr>
          <w:t>Leopoldo Mozart</w:t>
        </w:r>
      </w:hyperlink>
      <w:r w:rsidRPr="00823E3C">
        <w:rPr>
          <w:rFonts w:ascii="Arial" w:hAnsi="Arial" w:cs="Arial"/>
          <w:color w:val="0099CC"/>
          <w:sz w:val="20"/>
          <w:szCs w:val="20"/>
        </w:rPr>
        <w:t xml:space="preserve"> a </w:t>
      </w:r>
      <w:hyperlink r:id="rId156" w:tooltip="Salisburgo" w:history="1">
        <w:r w:rsidRPr="00823E3C">
          <w:rPr>
            <w:rStyle w:val="Collegamentoipertestuale"/>
            <w:rFonts w:ascii="Arial" w:hAnsi="Arial" w:cs="Arial"/>
            <w:color w:val="0099CC"/>
            <w:sz w:val="20"/>
            <w:szCs w:val="20"/>
            <w:u w:val="none"/>
          </w:rPr>
          <w:t>Salisburgo</w:t>
        </w:r>
      </w:hyperlink>
      <w:r w:rsidRPr="00823E3C">
        <w:rPr>
          <w:rFonts w:ascii="Arial" w:hAnsi="Arial" w:cs="Arial"/>
          <w:color w:val="0099CC"/>
          <w:sz w:val="20"/>
          <w:szCs w:val="20"/>
        </w:rPr>
        <w:t xml:space="preserve"> e gli consigliò di istruire </w:t>
      </w:r>
      <w:r w:rsidR="00D46C87" w:rsidRPr="00823E3C">
        <w:rPr>
          <w:rFonts w:ascii="Arial" w:hAnsi="Arial" w:cs="Arial"/>
          <w:color w:val="0099CC"/>
          <w:sz w:val="20"/>
          <w:szCs w:val="20"/>
        </w:rPr>
        <w:t xml:space="preserve">e </w:t>
      </w:r>
      <w:r w:rsidRPr="00823E3C">
        <w:rPr>
          <w:rFonts w:ascii="Arial" w:hAnsi="Arial" w:cs="Arial"/>
          <w:color w:val="0099CC"/>
          <w:sz w:val="20"/>
          <w:szCs w:val="20"/>
        </w:rPr>
        <w:t xml:space="preserve">esercitare per bene il figlio appena nato, </w:t>
      </w:r>
      <w:hyperlink r:id="rId157" w:tooltip="Wolfgang Amadeus Mozart" w:history="1">
        <w:r w:rsidRPr="00823E3C">
          <w:rPr>
            <w:rStyle w:val="Collegamentoipertestuale"/>
            <w:rFonts w:ascii="Arial" w:hAnsi="Arial" w:cs="Arial"/>
            <w:color w:val="0099CC"/>
            <w:sz w:val="20"/>
            <w:szCs w:val="20"/>
            <w:u w:val="none"/>
          </w:rPr>
          <w:t>Wolfgang Amadeus</w:t>
        </w:r>
      </w:hyperlink>
      <w:r w:rsidRPr="00823E3C">
        <w:rPr>
          <w:rFonts w:ascii="Arial" w:hAnsi="Arial" w:cs="Arial"/>
          <w:color w:val="0099CC"/>
          <w:sz w:val="20"/>
          <w:szCs w:val="20"/>
        </w:rPr>
        <w:t xml:space="preserve">, per </w:t>
      </w:r>
      <w:r w:rsidR="00823E3C" w:rsidRPr="00823E3C">
        <w:rPr>
          <w:rFonts w:ascii="Arial" w:hAnsi="Arial" w:cs="Arial"/>
          <w:color w:val="0099CC"/>
          <w:sz w:val="20"/>
          <w:szCs w:val="20"/>
        </w:rPr>
        <w:t xml:space="preserve">                           </w:t>
      </w:r>
      <w:r w:rsidRPr="00823E3C">
        <w:rPr>
          <w:rFonts w:ascii="Arial" w:hAnsi="Arial" w:cs="Arial"/>
          <w:color w:val="0099CC"/>
          <w:sz w:val="20"/>
          <w:szCs w:val="20"/>
        </w:rPr>
        <w:t xml:space="preserve">farlo diventare il miglior giocatore di </w:t>
      </w:r>
      <w:hyperlink r:id="rId158" w:tooltip="Biliardo" w:history="1">
        <w:r w:rsidRPr="00823E3C">
          <w:rPr>
            <w:rStyle w:val="Collegamentoipertestuale"/>
            <w:rFonts w:ascii="Arial" w:hAnsi="Arial" w:cs="Arial"/>
            <w:color w:val="0099CC"/>
            <w:sz w:val="20"/>
            <w:szCs w:val="20"/>
            <w:u w:val="none"/>
          </w:rPr>
          <w:t>biliardo</w:t>
        </w:r>
      </w:hyperlink>
      <w:r w:rsidRPr="00823E3C">
        <w:rPr>
          <w:rFonts w:ascii="Arial" w:hAnsi="Arial" w:cs="Arial"/>
          <w:color w:val="0099CC"/>
          <w:sz w:val="20"/>
          <w:szCs w:val="20"/>
        </w:rPr>
        <w:t xml:space="preserve"> del mondo (in inglese </w:t>
      </w:r>
      <w:r w:rsidRPr="00823E3C">
        <w:rPr>
          <w:rFonts w:ascii="Arial" w:hAnsi="Arial" w:cs="Arial"/>
          <w:i/>
          <w:iCs/>
          <w:color w:val="0099CC"/>
          <w:sz w:val="20"/>
          <w:szCs w:val="20"/>
        </w:rPr>
        <w:t>player</w:t>
      </w:r>
      <w:r w:rsidRPr="00823E3C">
        <w:rPr>
          <w:rFonts w:ascii="Arial" w:hAnsi="Arial" w:cs="Arial"/>
          <w:color w:val="0099CC"/>
          <w:sz w:val="20"/>
          <w:szCs w:val="20"/>
        </w:rPr>
        <w:t xml:space="preserve"> vale per "giocatore" e "suonatore"). </w:t>
      </w:r>
      <w:r w:rsidR="00823E3C" w:rsidRPr="00823E3C">
        <w:rPr>
          <w:rFonts w:ascii="Arial" w:hAnsi="Arial" w:cs="Arial"/>
          <w:color w:val="0099CC"/>
          <w:sz w:val="20"/>
          <w:szCs w:val="20"/>
        </w:rPr>
        <w:t xml:space="preserve">                           </w:t>
      </w:r>
      <w:r w:rsidRPr="00823E3C">
        <w:rPr>
          <w:rFonts w:ascii="Arial" w:hAnsi="Arial" w:cs="Arial"/>
          <w:color w:val="0099CC"/>
          <w:sz w:val="20"/>
          <w:szCs w:val="20"/>
        </w:rPr>
        <w:t xml:space="preserve">In seguito, P.D.Q. Bach si recò a </w:t>
      </w:r>
      <w:hyperlink r:id="rId159" w:tooltip="San Pietroburgo" w:history="1">
        <w:r w:rsidRPr="00823E3C">
          <w:rPr>
            <w:rStyle w:val="Collegamentoipertestuale"/>
            <w:rFonts w:ascii="Arial" w:hAnsi="Arial" w:cs="Arial"/>
            <w:color w:val="0099CC"/>
            <w:sz w:val="20"/>
            <w:szCs w:val="20"/>
            <w:u w:val="none"/>
          </w:rPr>
          <w:t>San Pietroburgo</w:t>
        </w:r>
      </w:hyperlink>
      <w:r w:rsidRPr="00823E3C">
        <w:rPr>
          <w:rFonts w:ascii="Arial" w:hAnsi="Arial" w:cs="Arial"/>
          <w:color w:val="0099CC"/>
          <w:sz w:val="20"/>
          <w:szCs w:val="20"/>
        </w:rPr>
        <w:t xml:space="preserve"> per far visita al suo lontano cugino Leonhard Sigismund</w:t>
      </w:r>
      <w:r w:rsidR="00817DB6" w:rsidRPr="00823E3C">
        <w:rPr>
          <w:rFonts w:ascii="Arial" w:hAnsi="Arial" w:cs="Arial"/>
          <w:color w:val="0099CC"/>
          <w:sz w:val="20"/>
          <w:szCs w:val="20"/>
        </w:rPr>
        <w:t xml:space="preserve"> </w:t>
      </w:r>
      <w:r w:rsidR="00823E3C" w:rsidRPr="00823E3C">
        <w:rPr>
          <w:rFonts w:ascii="Arial" w:hAnsi="Arial" w:cs="Arial"/>
          <w:color w:val="0099CC"/>
          <w:sz w:val="20"/>
          <w:szCs w:val="20"/>
        </w:rPr>
        <w:t xml:space="preserve">                       </w:t>
      </w:r>
      <w:r w:rsidRPr="00823E3C">
        <w:rPr>
          <w:rFonts w:ascii="Arial" w:hAnsi="Arial" w:cs="Arial"/>
          <w:color w:val="0099CC"/>
          <w:sz w:val="20"/>
          <w:szCs w:val="20"/>
        </w:rPr>
        <w:t xml:space="preserve">Dietrich Bach, dalla cui figlia Betty Sue, P.D.Q. ebbe un figlio fuori dal matrimonio. In un’altra conferenza, </w:t>
      </w:r>
      <w:r w:rsidR="00823E3C" w:rsidRPr="00823E3C">
        <w:rPr>
          <w:rFonts w:ascii="Arial" w:hAnsi="Arial" w:cs="Arial"/>
          <w:color w:val="0099CC"/>
          <w:sz w:val="20"/>
          <w:szCs w:val="20"/>
        </w:rPr>
        <w:t xml:space="preserve">                            </w:t>
      </w:r>
      <w:r w:rsidRPr="00823E3C">
        <w:rPr>
          <w:rFonts w:ascii="Arial" w:hAnsi="Arial" w:cs="Arial"/>
          <w:color w:val="0099CC"/>
          <w:sz w:val="20"/>
          <w:szCs w:val="20"/>
        </w:rPr>
        <w:t xml:space="preserve">Schickele affermò che P.D.Q. Bach </w:t>
      </w:r>
      <w:r w:rsidRPr="00823E3C">
        <w:rPr>
          <w:rFonts w:ascii="Arial" w:eastAsia="Arial Unicode MS" w:hAnsi="Arial" w:cs="Arial"/>
          <w:color w:val="0099CC"/>
          <w:sz w:val="20"/>
          <w:szCs w:val="20"/>
        </w:rPr>
        <w:t xml:space="preserve">ebbe un ruolo notevole nella sordità di </w:t>
      </w:r>
      <w:hyperlink r:id="rId160" w:tooltip="Ludwig van Beethoven" w:history="1">
        <w:r w:rsidRPr="00823E3C">
          <w:rPr>
            <w:rStyle w:val="Collegamentoipertestuale"/>
            <w:rFonts w:ascii="Arial" w:eastAsia="Arial Unicode MS" w:hAnsi="Arial" w:cs="Arial"/>
            <w:color w:val="0099CC"/>
            <w:sz w:val="20"/>
            <w:szCs w:val="20"/>
            <w:u w:val="none"/>
          </w:rPr>
          <w:t>Beethoven</w:t>
        </w:r>
      </w:hyperlink>
      <w:r w:rsidRPr="00823E3C">
        <w:rPr>
          <w:rFonts w:ascii="Arial" w:eastAsia="Arial Unicode MS" w:hAnsi="Arial" w:cs="Arial"/>
          <w:color w:val="0099CC"/>
          <w:sz w:val="20"/>
          <w:szCs w:val="20"/>
        </w:rPr>
        <w:t xml:space="preserve">. Dalla sua descrizione </w:t>
      </w:r>
      <w:r w:rsidR="00823E3C" w:rsidRPr="00823E3C">
        <w:rPr>
          <w:rFonts w:ascii="Arial" w:eastAsia="Arial Unicode MS" w:hAnsi="Arial" w:cs="Arial"/>
          <w:color w:val="0099CC"/>
          <w:sz w:val="20"/>
          <w:szCs w:val="20"/>
        </w:rPr>
        <w:t xml:space="preserve">            </w:t>
      </w:r>
      <w:r w:rsidRPr="00823E3C">
        <w:rPr>
          <w:rFonts w:ascii="Arial" w:eastAsia="Arial Unicode MS" w:hAnsi="Arial" w:cs="Arial"/>
          <w:color w:val="0099CC"/>
          <w:sz w:val="20"/>
          <w:szCs w:val="20"/>
        </w:rPr>
        <w:t xml:space="preserve">questo malanno fu provocato dall'abitudine di quest'ultimo di riempirsi le orecchie di fondi di caffè ogni qualvolta </w:t>
      </w:r>
      <w:r w:rsidR="00823E3C" w:rsidRPr="00823E3C">
        <w:rPr>
          <w:rFonts w:ascii="Arial" w:eastAsia="Arial Unicode MS" w:hAnsi="Arial" w:cs="Arial"/>
          <w:color w:val="0099CC"/>
          <w:sz w:val="20"/>
          <w:szCs w:val="20"/>
        </w:rPr>
        <w:t xml:space="preserve">                </w:t>
      </w:r>
      <w:r w:rsidRPr="00823E3C">
        <w:rPr>
          <w:rFonts w:ascii="Arial" w:eastAsia="Arial Unicode MS" w:hAnsi="Arial" w:cs="Arial"/>
          <w:color w:val="0099CC"/>
          <w:sz w:val="20"/>
          <w:szCs w:val="20"/>
        </w:rPr>
        <w:t xml:space="preserve">lo vedeva avvicinarsi. </w:t>
      </w:r>
      <w:r w:rsidRPr="00823E3C">
        <w:rPr>
          <w:rFonts w:ascii="Arial" w:hAnsi="Arial" w:cs="Arial"/>
          <w:color w:val="0099CC"/>
          <w:sz w:val="20"/>
          <w:szCs w:val="20"/>
        </w:rPr>
        <w:t xml:space="preserve">P.D.Q. Bach morì il </w:t>
      </w:r>
      <w:hyperlink r:id="rId161" w:tooltip="5 maggio" w:history="1">
        <w:r w:rsidRPr="00823E3C">
          <w:rPr>
            <w:rStyle w:val="Collegamentoipertestuale"/>
            <w:rFonts w:ascii="Arial" w:hAnsi="Arial" w:cs="Arial"/>
            <w:color w:val="0099CC"/>
            <w:sz w:val="20"/>
            <w:szCs w:val="20"/>
            <w:u w:val="none"/>
          </w:rPr>
          <w:t>5 maggio</w:t>
        </w:r>
      </w:hyperlink>
      <w:hyperlink r:id="rId162" w:tooltip="1807" w:history="1">
        <w:r w:rsidRPr="00823E3C">
          <w:rPr>
            <w:rStyle w:val="Collegamentoipertestuale"/>
            <w:rFonts w:ascii="Arial" w:hAnsi="Arial" w:cs="Arial"/>
            <w:color w:val="0099CC"/>
            <w:sz w:val="20"/>
            <w:szCs w:val="20"/>
            <w:u w:val="none"/>
          </w:rPr>
          <w:t>1807</w:t>
        </w:r>
      </w:hyperlink>
      <w:r w:rsidRPr="00823E3C">
        <w:rPr>
          <w:rFonts w:ascii="Arial" w:hAnsi="Arial" w:cs="Arial"/>
          <w:color w:val="0099CC"/>
          <w:sz w:val="20"/>
          <w:szCs w:val="20"/>
        </w:rPr>
        <w:t>, tuttavia sulla sua tomba venne inciso</w:t>
      </w:r>
      <w:r w:rsidR="00095571" w:rsidRPr="00823E3C">
        <w:rPr>
          <w:rFonts w:ascii="Arial" w:hAnsi="Arial" w:cs="Arial"/>
          <w:color w:val="0099CC"/>
          <w:sz w:val="20"/>
          <w:szCs w:val="20"/>
        </w:rPr>
        <w:t xml:space="preserve"> </w:t>
      </w:r>
      <w:r w:rsidRPr="00823E3C">
        <w:rPr>
          <w:rFonts w:ascii="Arial" w:hAnsi="Arial" w:cs="Arial"/>
          <w:color w:val="0099CC"/>
          <w:sz w:val="20"/>
          <w:szCs w:val="20"/>
        </w:rPr>
        <w:t>"1807-1742".</w:t>
      </w:r>
      <w:r w:rsidRPr="00622663">
        <w:rPr>
          <w:rFonts w:ascii="Arial" w:hAnsi="Arial" w:cs="Arial"/>
          <w:color w:val="0099CC"/>
          <w:sz w:val="20"/>
          <w:szCs w:val="20"/>
        </w:rPr>
        <w:t xml:space="preserve"> </w:t>
      </w:r>
      <w:r w:rsidR="00823E3C">
        <w:rPr>
          <w:rFonts w:ascii="Arial" w:hAnsi="Arial" w:cs="Arial"/>
          <w:color w:val="0099CC"/>
          <w:sz w:val="20"/>
          <w:szCs w:val="20"/>
        </w:rPr>
        <w:t xml:space="preserve">                    </w:t>
      </w:r>
      <w:r w:rsidRPr="00622663">
        <w:rPr>
          <w:rFonts w:ascii="Arial" w:hAnsi="Arial" w:cs="Arial"/>
          <w:color w:val="0099CC"/>
          <w:sz w:val="20"/>
          <w:szCs w:val="20"/>
        </w:rPr>
        <w:t xml:space="preserve">Su questo problema di date esistono diverse teorie. Una di esse sottolinea come nel corso della </w:t>
      </w:r>
      <w:r w:rsidR="00095571" w:rsidRPr="00622663">
        <w:rPr>
          <w:rFonts w:ascii="Arial" w:hAnsi="Arial" w:cs="Arial"/>
          <w:color w:val="0099CC"/>
          <w:sz w:val="20"/>
          <w:szCs w:val="20"/>
        </w:rPr>
        <w:t xml:space="preserve"> </w:t>
      </w:r>
      <w:r w:rsidRPr="00622663">
        <w:rPr>
          <w:rFonts w:ascii="Arial" w:hAnsi="Arial" w:cs="Arial"/>
          <w:color w:val="0099CC"/>
          <w:sz w:val="20"/>
          <w:szCs w:val="20"/>
        </w:rPr>
        <w:t xml:space="preserve">sua vita P.D.Q. </w:t>
      </w:r>
      <w:r w:rsidR="00823E3C">
        <w:rPr>
          <w:rFonts w:ascii="Arial" w:hAnsi="Arial" w:cs="Arial"/>
          <w:color w:val="0099CC"/>
          <w:sz w:val="20"/>
          <w:szCs w:val="20"/>
        </w:rPr>
        <w:t xml:space="preserve">  </w:t>
      </w:r>
      <w:r w:rsidRPr="00622663">
        <w:rPr>
          <w:rFonts w:ascii="Arial" w:hAnsi="Arial" w:cs="Arial"/>
          <w:color w:val="0099CC"/>
          <w:sz w:val="20"/>
          <w:szCs w:val="20"/>
        </w:rPr>
        <w:t xml:space="preserve">non abbia fatto che regredire, dal punto di vista musicale; un'altra sostiene invece che in questo modo la sua famiglia, conosciuta per aver dato i natali a tanti musicisti, cercasse di non far scoprire che anche lui era un </w:t>
      </w:r>
      <w:r w:rsidR="00823E3C">
        <w:rPr>
          <w:rFonts w:ascii="Arial" w:hAnsi="Arial" w:cs="Arial"/>
          <w:color w:val="0099CC"/>
          <w:sz w:val="20"/>
          <w:szCs w:val="20"/>
        </w:rPr>
        <w:t xml:space="preserve">                 </w:t>
      </w:r>
      <w:r w:rsidRPr="00622663">
        <w:rPr>
          <w:rFonts w:ascii="Arial" w:hAnsi="Arial" w:cs="Arial"/>
          <w:color w:val="0099CC"/>
          <w:sz w:val="20"/>
          <w:szCs w:val="20"/>
        </w:rPr>
        <w:t xml:space="preserve">membro della famiglia Bach. (In realtà l’ultimo figlio di Bach fu Johann Christian (1735-1782), che studiò in Italia </w:t>
      </w:r>
      <w:r w:rsidR="00823E3C">
        <w:rPr>
          <w:rFonts w:ascii="Arial" w:hAnsi="Arial" w:cs="Arial"/>
          <w:color w:val="0099CC"/>
          <w:sz w:val="20"/>
          <w:szCs w:val="20"/>
        </w:rPr>
        <w:t xml:space="preserve">              </w:t>
      </w:r>
      <w:r w:rsidRPr="00622663">
        <w:rPr>
          <w:rFonts w:ascii="Arial" w:hAnsi="Arial" w:cs="Arial"/>
          <w:color w:val="0099CC"/>
          <w:sz w:val="20"/>
          <w:szCs w:val="20"/>
        </w:rPr>
        <w:t xml:space="preserve">con Padre Martini </w:t>
      </w:r>
      <w:r w:rsidR="00D46C87" w:rsidRPr="00622663">
        <w:rPr>
          <w:rFonts w:ascii="Arial" w:hAnsi="Arial" w:cs="Arial"/>
          <w:color w:val="0099CC"/>
          <w:sz w:val="20"/>
          <w:szCs w:val="20"/>
        </w:rPr>
        <w:t xml:space="preserve">e </w:t>
      </w:r>
      <w:r w:rsidRPr="00622663">
        <w:rPr>
          <w:rFonts w:ascii="Arial" w:hAnsi="Arial" w:cs="Arial"/>
          <w:color w:val="0099CC"/>
          <w:sz w:val="20"/>
          <w:szCs w:val="20"/>
        </w:rPr>
        <w:t>ebbe buon successo come operista, tanto da essere invitato a Londra al King’s Theatre. Conobbe il giovane Mozart. Fondatore con Abel dei concerti</w:t>
      </w:r>
      <w:r w:rsidR="00823E3C">
        <w:rPr>
          <w:rFonts w:ascii="Arial" w:hAnsi="Arial" w:cs="Arial"/>
          <w:color w:val="0099CC"/>
          <w:sz w:val="20"/>
          <w:szCs w:val="20"/>
        </w:rPr>
        <w:t xml:space="preserve"> </w:t>
      </w:r>
      <w:r w:rsidRPr="00622663">
        <w:rPr>
          <w:rFonts w:ascii="Arial" w:hAnsi="Arial" w:cs="Arial"/>
          <w:color w:val="0099CC"/>
          <w:sz w:val="20"/>
          <w:szCs w:val="20"/>
        </w:rPr>
        <w:t xml:space="preserve">in abbonamento. S’indebitò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alla sua morte la </w:t>
      </w:r>
      <w:r w:rsidR="00823E3C">
        <w:rPr>
          <w:rFonts w:ascii="Arial" w:hAnsi="Arial" w:cs="Arial"/>
          <w:color w:val="0099CC"/>
          <w:sz w:val="20"/>
          <w:szCs w:val="20"/>
        </w:rPr>
        <w:t xml:space="preserve">                    </w:t>
      </w:r>
      <w:r w:rsidRPr="00622663">
        <w:rPr>
          <w:rFonts w:ascii="Arial" w:hAnsi="Arial" w:cs="Arial"/>
          <w:color w:val="0099CC"/>
          <w:sz w:val="20"/>
          <w:szCs w:val="20"/>
        </w:rPr>
        <w:t>Regina saldò i tanti creditori).</w:t>
      </w:r>
      <w:r w:rsidR="00823E3C">
        <w:rPr>
          <w:rFonts w:ascii="Arial" w:hAnsi="Arial" w:cs="Arial"/>
          <w:color w:val="0099CC"/>
          <w:sz w:val="20"/>
          <w:szCs w:val="20"/>
        </w:rPr>
        <w:t xml:space="preserve"> </w:t>
      </w:r>
      <w:r w:rsidRPr="00622663">
        <w:rPr>
          <w:rFonts w:ascii="Arial" w:hAnsi="Arial" w:cs="Arial"/>
          <w:i/>
          <w:color w:val="0099CC"/>
          <w:sz w:val="20"/>
          <w:szCs w:val="20"/>
        </w:rPr>
        <w:t xml:space="preserve">Penso che ad un suo concerto sia pressochè impossibile rimanere seri, </w:t>
      </w:r>
      <w:r w:rsidR="00823E3C">
        <w:rPr>
          <w:rFonts w:ascii="Arial" w:hAnsi="Arial" w:cs="Arial"/>
          <w:i/>
          <w:color w:val="0099CC"/>
          <w:sz w:val="20"/>
          <w:szCs w:val="20"/>
        </w:rPr>
        <w:t xml:space="preserve">                             </w:t>
      </w:r>
      <w:r w:rsidRPr="00622663">
        <w:rPr>
          <w:rFonts w:ascii="Arial" w:hAnsi="Arial" w:cs="Arial"/>
          <w:i/>
          <w:color w:val="0099CC"/>
          <w:sz w:val="20"/>
          <w:szCs w:val="20"/>
        </w:rPr>
        <w:t>ma se è un</w:t>
      </w:r>
      <w:r w:rsidR="00823E3C">
        <w:rPr>
          <w:rFonts w:ascii="Arial" w:hAnsi="Arial" w:cs="Arial"/>
          <w:i/>
          <w:color w:val="0099CC"/>
          <w:sz w:val="20"/>
          <w:szCs w:val="20"/>
        </w:rPr>
        <w:t xml:space="preserve"> n</w:t>
      </w:r>
      <w:r w:rsidRPr="00622663">
        <w:rPr>
          <w:rFonts w:ascii="Arial" w:hAnsi="Arial" w:cs="Arial"/>
          <w:i/>
          <w:color w:val="0099CC"/>
          <w:sz w:val="20"/>
          <w:szCs w:val="20"/>
        </w:rPr>
        <w:t>uovo modo di proporre buona Musica e farla ascoltare</w:t>
      </w:r>
      <w:r w:rsidR="00817DB6" w:rsidRPr="00622663">
        <w:rPr>
          <w:rFonts w:ascii="Arial" w:hAnsi="Arial" w:cs="Arial"/>
          <w:i/>
          <w:color w:val="0099CC"/>
          <w:sz w:val="20"/>
          <w:szCs w:val="20"/>
        </w:rPr>
        <w:t xml:space="preserve"> </w:t>
      </w:r>
      <w:r w:rsidRPr="00622663">
        <w:rPr>
          <w:rFonts w:ascii="Arial" w:hAnsi="Arial" w:cs="Arial"/>
          <w:i/>
          <w:color w:val="0099CC"/>
          <w:sz w:val="20"/>
          <w:szCs w:val="20"/>
        </w:rPr>
        <w:t xml:space="preserve">con </w:t>
      </w:r>
      <w:r w:rsidR="00817DB6" w:rsidRPr="00622663">
        <w:rPr>
          <w:rFonts w:ascii="Arial" w:hAnsi="Arial" w:cs="Arial"/>
          <w:i/>
          <w:color w:val="0099CC"/>
          <w:sz w:val="20"/>
          <w:szCs w:val="20"/>
        </w:rPr>
        <w:t>mag</w:t>
      </w:r>
      <w:r w:rsidRPr="00622663">
        <w:rPr>
          <w:rFonts w:ascii="Arial" w:hAnsi="Arial" w:cs="Arial"/>
          <w:i/>
          <w:color w:val="0099CC"/>
          <w:sz w:val="20"/>
          <w:szCs w:val="20"/>
        </w:rPr>
        <w:t>giore attenzione,</w:t>
      </w:r>
      <w:r w:rsidR="00817DB6" w:rsidRPr="00622663">
        <w:rPr>
          <w:rFonts w:ascii="Arial" w:hAnsi="Arial" w:cs="Arial"/>
          <w:i/>
          <w:color w:val="0099CC"/>
          <w:sz w:val="20"/>
          <w:szCs w:val="20"/>
        </w:rPr>
        <w:t xml:space="preserve"> </w:t>
      </w:r>
      <w:r w:rsidRPr="00622663">
        <w:rPr>
          <w:rFonts w:ascii="Arial" w:hAnsi="Arial" w:cs="Arial"/>
          <w:i/>
          <w:color w:val="0099CC"/>
          <w:sz w:val="20"/>
          <w:szCs w:val="20"/>
        </w:rPr>
        <w:t>sono concorde</w:t>
      </w:r>
      <w:r w:rsidRPr="00622663">
        <w:rPr>
          <w:rFonts w:ascii="Arial" w:hAnsi="Arial" w:cs="Arial"/>
          <w:i/>
          <w:color w:val="0099CC"/>
        </w:rPr>
        <w:t>.</w:t>
      </w:r>
    </w:p>
    <w:p w:rsidR="00435ED2" w:rsidRPr="00622663" w:rsidRDefault="00435ED2" w:rsidP="00582753">
      <w:pPr>
        <w:pStyle w:val="Titolo"/>
        <w:tabs>
          <w:tab w:val="left" w:pos="4253"/>
          <w:tab w:val="left" w:pos="4395"/>
        </w:tabs>
        <w:spacing w:before="120" w:after="0" w:line="276" w:lineRule="auto"/>
        <w:jc w:val="left"/>
        <w:outlineLvl w:val="9"/>
        <w:rPr>
          <w:b w:val="0"/>
          <w:sz w:val="24"/>
          <w:szCs w:val="24"/>
        </w:rPr>
      </w:pPr>
      <w:r w:rsidRPr="00622663">
        <w:rPr>
          <w:b w:val="0"/>
          <w:iCs/>
          <w:sz w:val="24"/>
          <w:szCs w:val="24"/>
          <w:lang w:val="en-US"/>
        </w:rPr>
        <w:t>What Did You Do Today at Jeffey's House?,</w:t>
      </w:r>
      <w:r w:rsidRPr="00622663">
        <w:rPr>
          <w:b w:val="0"/>
          <w:sz w:val="24"/>
          <w:szCs w:val="24"/>
          <w:lang w:val="en-US"/>
        </w:rPr>
        <w:t xml:space="preserve"> 3 pezzi per corno e pf. </w:t>
      </w:r>
      <w:r w:rsidRPr="00622663">
        <w:rPr>
          <w:b w:val="0"/>
          <w:sz w:val="24"/>
          <w:szCs w:val="24"/>
        </w:rPr>
        <w:t>(1988, 5’).</w:t>
      </w:r>
    </w:p>
    <w:p w:rsidR="00435ED2" w:rsidRPr="00622663" w:rsidRDefault="00435ED2"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Canzon per Sonar a Sei, 2 corni, 2 trombe, trombone e tuba (3’).</w:t>
      </w:r>
    </w:p>
    <w:p w:rsidR="00435ED2" w:rsidRPr="00622663" w:rsidRDefault="00435ED2"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 xml:space="preserve">Concerto per corno, hardart (str. inventato da Schickele) e orch. da camera (12’15). </w:t>
      </w:r>
    </w:p>
    <w:p w:rsidR="00435ED2" w:rsidRPr="00622663" w:rsidRDefault="004F126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 xml:space="preserve">Varitions on a Joke, corno e orch. </w:t>
      </w:r>
      <w:r w:rsidRPr="00622663">
        <w:rPr>
          <w:b w:val="0"/>
          <w:color w:val="000000"/>
          <w:sz w:val="24"/>
          <w:szCs w:val="24"/>
          <w:lang w:val="en-US"/>
        </w:rPr>
        <w:t>(1984).</w:t>
      </w:r>
      <w:r w:rsidR="00C1038F" w:rsidRPr="00622663">
        <w:rPr>
          <w:b w:val="0"/>
          <w:color w:val="000000"/>
          <w:sz w:val="24"/>
          <w:szCs w:val="24"/>
          <w:lang w:val="en-US"/>
        </w:rPr>
        <w:t xml:space="preserve">   </w:t>
      </w:r>
      <w:r w:rsidRPr="00622663">
        <w:rPr>
          <w:b w:val="0"/>
          <w:color w:val="000000"/>
          <w:sz w:val="24"/>
          <w:szCs w:val="24"/>
          <w:lang w:val="en-US"/>
        </w:rPr>
        <w:t xml:space="preserve">A Little Mosey Music, corno e orch. </w:t>
      </w:r>
      <w:r w:rsidRPr="00622663">
        <w:rPr>
          <w:b w:val="0"/>
          <w:color w:val="000000"/>
          <w:sz w:val="24"/>
          <w:szCs w:val="24"/>
        </w:rPr>
        <w:t xml:space="preserve">(1983).   </w:t>
      </w:r>
    </w:p>
    <w:p w:rsidR="003A2724" w:rsidRPr="00622663" w:rsidRDefault="00435ED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Pentangle, 5 song per corno e orch. (1976, 25’).   </w:t>
      </w:r>
      <w:r w:rsidR="00D37588" w:rsidRPr="00622663">
        <w:rPr>
          <w:b w:val="0"/>
          <w:color w:val="000000"/>
          <w:sz w:val="24"/>
          <w:szCs w:val="24"/>
        </w:rPr>
        <w:t>Concerto per corno e orchestra.</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2F17E1" w:rsidRPr="00622663" w:rsidRDefault="002F17E1"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SCHIFFMAN  Harold</w:t>
      </w:r>
      <w:r w:rsidRPr="00622663">
        <w:rPr>
          <w:rFonts w:ascii="Arial" w:hAnsi="Arial" w:cs="Arial"/>
          <w:color w:val="0099CC"/>
          <w:u w:val="single"/>
        </w:rPr>
        <w:tab/>
        <w:t>Greensboro, 19</w:t>
      </w:r>
      <w:r w:rsidR="00506C14" w:rsidRPr="00622663">
        <w:rPr>
          <w:rFonts w:ascii="Arial" w:hAnsi="Arial" w:cs="Arial"/>
          <w:color w:val="0099CC"/>
          <w:u w:val="single"/>
        </w:rPr>
        <w:t>28</w:t>
      </w:r>
    </w:p>
    <w:p w:rsidR="00B56469" w:rsidRPr="00622663" w:rsidRDefault="00B5646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statunitense, studi all’Università del North Carolina, a Berkeley, all’Università della California e a Princeton. Suoi principali insegnanti: Sessions e Donhany. Insegnante di composizione all’Università della Florida.</w:t>
      </w:r>
    </w:p>
    <w:p w:rsidR="002F17E1" w:rsidRPr="00622663" w:rsidRDefault="00506C14" w:rsidP="00582753">
      <w:pPr>
        <w:tabs>
          <w:tab w:val="left" w:pos="4253"/>
          <w:tab w:val="left" w:pos="4395"/>
        </w:tabs>
        <w:spacing w:before="120" w:line="276" w:lineRule="auto"/>
        <w:rPr>
          <w:rFonts w:ascii="Arial" w:hAnsi="Arial" w:cs="Arial"/>
        </w:rPr>
      </w:pPr>
      <w:r w:rsidRPr="00622663">
        <w:rPr>
          <w:rFonts w:ascii="Arial" w:hAnsi="Arial" w:cs="Arial"/>
        </w:rPr>
        <w:t xml:space="preserve">5 Duetti per corno e tromba (1996, 5’30).   </w:t>
      </w:r>
      <w:r w:rsidR="002F17E1" w:rsidRPr="00622663">
        <w:rPr>
          <w:rFonts w:ascii="Arial" w:hAnsi="Arial" w:cs="Arial"/>
        </w:rPr>
        <w:t>Doppio concerto</w:t>
      </w:r>
      <w:r w:rsidRPr="00622663">
        <w:rPr>
          <w:rFonts w:ascii="Arial" w:hAnsi="Arial" w:cs="Arial"/>
        </w:rPr>
        <w:t xml:space="preserve">, </w:t>
      </w:r>
      <w:r w:rsidR="002F17E1" w:rsidRPr="00622663">
        <w:rPr>
          <w:rFonts w:ascii="Arial" w:hAnsi="Arial" w:cs="Arial"/>
        </w:rPr>
        <w:t>corno</w:t>
      </w:r>
      <w:r w:rsidR="00192526" w:rsidRPr="00622663">
        <w:rPr>
          <w:rFonts w:ascii="Arial" w:hAnsi="Arial" w:cs="Arial"/>
        </w:rPr>
        <w:t xml:space="preserve">, </w:t>
      </w:r>
      <w:r w:rsidR="002F17E1" w:rsidRPr="00622663">
        <w:rPr>
          <w:rFonts w:ascii="Arial" w:hAnsi="Arial" w:cs="Arial"/>
        </w:rPr>
        <w:t>fag</w:t>
      </w:r>
      <w:r w:rsidR="00192526" w:rsidRPr="00622663">
        <w:rPr>
          <w:rFonts w:ascii="Arial" w:hAnsi="Arial" w:cs="Arial"/>
        </w:rPr>
        <w:t>otto, archi</w:t>
      </w:r>
      <w:r w:rsidR="002F17E1" w:rsidRPr="00622663">
        <w:rPr>
          <w:rFonts w:ascii="Arial" w:hAnsi="Arial" w:cs="Arial"/>
        </w:rPr>
        <w:t xml:space="preserve"> (1992, 18’).</w:t>
      </w:r>
    </w:p>
    <w:p w:rsidR="003A2724" w:rsidRPr="00622663" w:rsidRDefault="003A2724" w:rsidP="00582753">
      <w:pPr>
        <w:tabs>
          <w:tab w:val="left" w:pos="4253"/>
          <w:tab w:val="left" w:pos="4395"/>
        </w:tabs>
        <w:spacing w:before="120" w:line="276" w:lineRule="auto"/>
        <w:rPr>
          <w:rFonts w:ascii="Arial" w:hAnsi="Arial" w:cs="Arial"/>
        </w:rPr>
      </w:pPr>
    </w:p>
    <w:p w:rsidR="00F24488" w:rsidRPr="00622663" w:rsidRDefault="00F2448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SCHILLING  H</w:t>
      </w:r>
      <w:r w:rsidR="00646217" w:rsidRPr="00622663">
        <w:rPr>
          <w:b w:val="0"/>
          <w:color w:val="0099CC"/>
          <w:sz w:val="24"/>
          <w:szCs w:val="24"/>
          <w:u w:val="single"/>
        </w:rPr>
        <w:t xml:space="preserve">ans </w:t>
      </w:r>
      <w:r w:rsidRPr="00622663">
        <w:rPr>
          <w:b w:val="0"/>
          <w:color w:val="0099CC"/>
          <w:sz w:val="24"/>
          <w:szCs w:val="24"/>
          <w:u w:val="single"/>
        </w:rPr>
        <w:t>L</w:t>
      </w:r>
      <w:r w:rsidR="00646217" w:rsidRPr="00622663">
        <w:rPr>
          <w:b w:val="0"/>
          <w:color w:val="0099CC"/>
          <w:sz w:val="24"/>
          <w:szCs w:val="24"/>
          <w:u w:val="single"/>
        </w:rPr>
        <w:t>udwig</w:t>
      </w:r>
      <w:r w:rsidR="00646217" w:rsidRPr="00622663">
        <w:rPr>
          <w:b w:val="0"/>
          <w:color w:val="0099CC"/>
          <w:sz w:val="24"/>
          <w:szCs w:val="24"/>
          <w:u w:val="single"/>
        </w:rPr>
        <w:tab/>
        <w:t xml:space="preserve">Mayen, </w:t>
      </w:r>
      <w:r w:rsidR="00D039A7" w:rsidRPr="00622663">
        <w:rPr>
          <w:b w:val="0"/>
          <w:color w:val="0099CC"/>
          <w:sz w:val="24"/>
          <w:szCs w:val="24"/>
          <w:u w:val="single"/>
        </w:rPr>
        <w:t>9.3.</w:t>
      </w:r>
      <w:r w:rsidR="00646217" w:rsidRPr="00622663">
        <w:rPr>
          <w:b w:val="0"/>
          <w:color w:val="0099CC"/>
          <w:sz w:val="24"/>
          <w:szCs w:val="24"/>
          <w:u w:val="single"/>
        </w:rPr>
        <w:t>1927</w:t>
      </w:r>
    </w:p>
    <w:p w:rsidR="00D039A7" w:rsidRPr="00622663" w:rsidRDefault="00D039A7"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 xml:space="preserve">Compositore, musicologo, filosofo, letterato, organista, pianista e fagottista tedesco. A 13 anni allievo di Lehmaker </w:t>
      </w:r>
      <w:r w:rsidR="00823E3C">
        <w:rPr>
          <w:rFonts w:ascii="Arial" w:hAnsi="Arial" w:cs="Arial"/>
          <w:color w:val="0099CC"/>
        </w:rPr>
        <w:t xml:space="preserve">                </w:t>
      </w:r>
      <w:r w:rsidRPr="00622663">
        <w:rPr>
          <w:rFonts w:ascii="Arial" w:hAnsi="Arial" w:cs="Arial"/>
          <w:color w:val="0099CC"/>
        </w:rPr>
        <w:t xml:space="preserve">e Eldering a Colonia, perfezionamento con Hindemith, Genzmer, Fortner e N. Boulanger. </w:t>
      </w:r>
      <w:r w:rsidR="00CF5117" w:rsidRPr="00622663">
        <w:rPr>
          <w:rFonts w:ascii="Arial" w:hAnsi="Arial" w:cs="Arial"/>
          <w:color w:val="0099CC"/>
        </w:rPr>
        <w:t xml:space="preserve">    </w:t>
      </w:r>
      <w:r w:rsidR="00823E3C">
        <w:rPr>
          <w:rFonts w:ascii="Arial" w:hAnsi="Arial" w:cs="Arial"/>
          <w:color w:val="0099CC"/>
        </w:rPr>
        <w:t xml:space="preserve">                                  </w:t>
      </w:r>
      <w:r w:rsidRPr="00622663">
        <w:rPr>
          <w:rFonts w:ascii="Arial" w:hAnsi="Arial" w:cs="Arial"/>
          <w:color w:val="0099CC"/>
        </w:rPr>
        <w:t xml:space="preserve">Insegnante </w:t>
      </w:r>
      <w:r w:rsidR="00C1038F" w:rsidRPr="00622663">
        <w:rPr>
          <w:rFonts w:ascii="Arial" w:hAnsi="Arial" w:cs="Arial"/>
          <w:color w:val="0099CC"/>
        </w:rPr>
        <w:t xml:space="preserve"> </w:t>
      </w:r>
      <w:r w:rsidRPr="00622663">
        <w:rPr>
          <w:rFonts w:ascii="Arial" w:hAnsi="Arial" w:cs="Arial"/>
          <w:color w:val="0099CC"/>
        </w:rPr>
        <w:t>a Friburgo, Karlsruhe e all’Accademia di Musica di Norimberga.</w:t>
      </w:r>
    </w:p>
    <w:p w:rsidR="00F24488" w:rsidRPr="00622663" w:rsidRDefault="005C2FE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Appellation-Anruf per corno solo.   </w:t>
      </w:r>
      <w:r w:rsidR="00BC1602" w:rsidRPr="00622663">
        <w:rPr>
          <w:b w:val="0"/>
          <w:color w:val="000000"/>
          <w:sz w:val="24"/>
          <w:szCs w:val="24"/>
        </w:rPr>
        <w:t xml:space="preserve">Suite breve per 2 corni.   </w:t>
      </w:r>
      <w:r w:rsidR="00F24488" w:rsidRPr="00622663">
        <w:rPr>
          <w:b w:val="0"/>
          <w:color w:val="000000"/>
          <w:sz w:val="24"/>
          <w:szCs w:val="24"/>
        </w:rPr>
        <w:t>Suite Palatium per 3 corni.</w:t>
      </w:r>
    </w:p>
    <w:p w:rsidR="00817DB6" w:rsidRPr="00622663" w:rsidRDefault="00817DB6" w:rsidP="00582753">
      <w:pPr>
        <w:tabs>
          <w:tab w:val="left" w:pos="4253"/>
          <w:tab w:val="left" w:pos="4395"/>
        </w:tabs>
        <w:spacing w:before="120" w:line="276" w:lineRule="auto"/>
        <w:rPr>
          <w:rFonts w:ascii="Arial" w:hAnsi="Arial" w:cs="Arial"/>
          <w:color w:val="0099CC"/>
          <w:u w:val="single"/>
        </w:rPr>
      </w:pPr>
    </w:p>
    <w:p w:rsidR="002862E4" w:rsidRPr="00622663" w:rsidRDefault="002862E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SCHLEE  Thomas Daniel</w:t>
      </w:r>
      <w:r w:rsidRPr="00622663">
        <w:rPr>
          <w:rFonts w:ascii="Arial" w:hAnsi="Arial" w:cs="Arial"/>
          <w:color w:val="0099CC"/>
          <w:u w:val="single"/>
        </w:rPr>
        <w:tab/>
        <w:t>Vienna, 26.10.1957</w:t>
      </w:r>
    </w:p>
    <w:p w:rsidR="002862E4" w:rsidRPr="00622663" w:rsidRDefault="002862E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Organista, musicologo e compositore austriaco. Studi alla Musikhochschule di Vienna, allievo di Radulescu e Romanovsky, perfezionamento a Parigi con Langlais, Insegnante alla Musikhochschule di Vienna e </w:t>
      </w:r>
      <w:r w:rsidR="00C1038F" w:rsidRPr="00622663">
        <w:rPr>
          <w:rFonts w:ascii="Arial" w:hAnsi="Arial" w:cs="Arial"/>
          <w:color w:val="0099CC"/>
          <w:sz w:val="20"/>
          <w:szCs w:val="20"/>
        </w:rPr>
        <w:t xml:space="preserve">        </w:t>
      </w:r>
      <w:r w:rsidRPr="00622663">
        <w:rPr>
          <w:rFonts w:ascii="Arial" w:hAnsi="Arial" w:cs="Arial"/>
          <w:color w:val="0099CC"/>
          <w:sz w:val="20"/>
          <w:szCs w:val="20"/>
        </w:rPr>
        <w:t xml:space="preserve">all’Università di Salisburgo. Numerosi riconoscimenti. </w:t>
      </w:r>
    </w:p>
    <w:p w:rsidR="002862E4" w:rsidRPr="00622663" w:rsidRDefault="002862E4" w:rsidP="00582753">
      <w:pPr>
        <w:pStyle w:val="NormaleWeb"/>
        <w:tabs>
          <w:tab w:val="left" w:pos="4253"/>
          <w:tab w:val="left" w:pos="4395"/>
        </w:tabs>
        <w:spacing w:before="120" w:beforeAutospacing="0" w:after="0" w:afterAutospacing="0" w:line="276" w:lineRule="auto"/>
        <w:rPr>
          <w:rFonts w:ascii="Arial" w:hAnsi="Arial" w:cs="Arial"/>
        </w:rPr>
      </w:pPr>
      <w:r w:rsidRPr="00622663">
        <w:rPr>
          <w:rFonts w:ascii="Arial" w:hAnsi="Arial" w:cs="Arial"/>
        </w:rPr>
        <w:t>Notturno, op. 35, per 4 corni (1995, 4’).</w:t>
      </w:r>
    </w:p>
    <w:p w:rsidR="003A2724" w:rsidRPr="00622663" w:rsidRDefault="003A2724" w:rsidP="00582753">
      <w:pPr>
        <w:pStyle w:val="NormaleWeb"/>
        <w:tabs>
          <w:tab w:val="left" w:pos="4253"/>
          <w:tab w:val="left" w:pos="4395"/>
        </w:tabs>
        <w:spacing w:before="120" w:beforeAutospacing="0" w:after="0" w:afterAutospacing="0" w:line="276" w:lineRule="auto"/>
        <w:rPr>
          <w:rFonts w:ascii="Arial" w:hAnsi="Arial" w:cs="Arial"/>
        </w:rPr>
      </w:pPr>
    </w:p>
    <w:p w:rsidR="00F94E51" w:rsidRPr="00622663" w:rsidRDefault="00F94E51"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SCHLOSSER  Louis</w:t>
      </w:r>
      <w:r w:rsidRPr="00622663">
        <w:rPr>
          <w:b w:val="0"/>
          <w:color w:val="0099CC"/>
          <w:sz w:val="24"/>
          <w:szCs w:val="24"/>
          <w:u w:val="single"/>
        </w:rPr>
        <w:tab/>
        <w:t>Darmstadt, 17.11.1800 - Darmstadt, 17.11.1886.</w:t>
      </w:r>
    </w:p>
    <w:p w:rsidR="0071344A" w:rsidRPr="00622663" w:rsidRDefault="00F94E51"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violinista e direttore d’orchestra tedesco, allievo di Rinck, Mayseder, Salieri, Kreutzer e Leseur. </w:t>
      </w:r>
      <w:r w:rsidR="00823E3C">
        <w:rPr>
          <w:b w:val="0"/>
          <w:color w:val="0099CC"/>
          <w:sz w:val="20"/>
          <w:szCs w:val="20"/>
        </w:rPr>
        <w:t xml:space="preserve">                  </w:t>
      </w:r>
      <w:r w:rsidRPr="00622663">
        <w:rPr>
          <w:b w:val="0"/>
          <w:color w:val="0099CC"/>
          <w:sz w:val="20"/>
          <w:szCs w:val="20"/>
        </w:rPr>
        <w:t>Amico di Berlioz.</w:t>
      </w:r>
    </w:p>
    <w:p w:rsidR="00F94E51" w:rsidRPr="00622663" w:rsidRDefault="00F94E51"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Concertino per corno e orch.</w:t>
      </w:r>
    </w:p>
    <w:p w:rsidR="003A2724" w:rsidRPr="00622663" w:rsidRDefault="003A2724"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7E11FA" w:rsidRPr="00622663" w:rsidRDefault="007E11F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SCHMID  Heinrich  Kaspar</w:t>
      </w:r>
      <w:r w:rsidRPr="00622663">
        <w:rPr>
          <w:b w:val="0"/>
          <w:color w:val="0099CC"/>
          <w:sz w:val="24"/>
          <w:szCs w:val="24"/>
          <w:u w:val="single"/>
        </w:rPr>
        <w:tab/>
        <w:t>Landau, 11.9.1874 - Geiselbullach, 8.1.1953.</w:t>
      </w:r>
    </w:p>
    <w:p w:rsidR="007E11FA" w:rsidRPr="00622663" w:rsidRDefault="007E11F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pianista concertista tedesco, allievo di Kellermann, Becht, Bussmayer e Thuille. </w:t>
      </w:r>
      <w:r w:rsidR="0062637B" w:rsidRPr="00622663">
        <w:rPr>
          <w:b w:val="0"/>
          <w:color w:val="0099CC"/>
          <w:sz w:val="20"/>
          <w:szCs w:val="20"/>
        </w:rPr>
        <w:t>Insegnante</w:t>
      </w:r>
      <w:r w:rsidR="00230188" w:rsidRPr="00622663">
        <w:rPr>
          <w:b w:val="0"/>
          <w:color w:val="0099CC"/>
          <w:sz w:val="20"/>
          <w:szCs w:val="20"/>
        </w:rPr>
        <w:t xml:space="preserve"> al Conservatorio di Atene dal 1902 al 1905. Dal 1905 al 1921, insegnante di Composizione a Monaco di Baviera. </w:t>
      </w:r>
      <w:r w:rsidR="00823E3C">
        <w:rPr>
          <w:b w:val="0"/>
          <w:color w:val="0099CC"/>
          <w:sz w:val="20"/>
          <w:szCs w:val="20"/>
        </w:rPr>
        <w:t xml:space="preserve">                  </w:t>
      </w:r>
      <w:r w:rsidR="00230188" w:rsidRPr="00622663">
        <w:rPr>
          <w:b w:val="0"/>
          <w:color w:val="0099CC"/>
          <w:sz w:val="20"/>
          <w:szCs w:val="20"/>
        </w:rPr>
        <w:t xml:space="preserve">Dal 1922 al 1925, </w:t>
      </w:r>
      <w:r w:rsidRPr="00622663">
        <w:rPr>
          <w:b w:val="0"/>
          <w:color w:val="0099CC"/>
          <w:sz w:val="20"/>
          <w:szCs w:val="20"/>
        </w:rPr>
        <w:t>Direttore del Conservatorio di Karlsruhe.</w:t>
      </w:r>
    </w:p>
    <w:p w:rsidR="00FC141E" w:rsidRPr="00622663" w:rsidRDefault="00FC141E"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Corno e pf.:   </w:t>
      </w:r>
      <w:r w:rsidR="007E11FA" w:rsidRPr="00622663">
        <w:rPr>
          <w:b w:val="0"/>
          <w:color w:val="000000"/>
          <w:sz w:val="24"/>
          <w:szCs w:val="24"/>
        </w:rPr>
        <w:t>Tongedichte op. 34</w:t>
      </w:r>
      <w:r w:rsidRPr="00622663">
        <w:rPr>
          <w:b w:val="0"/>
          <w:color w:val="000000"/>
          <w:sz w:val="24"/>
          <w:szCs w:val="24"/>
        </w:rPr>
        <w:t>,4 (1920, 3’05)</w:t>
      </w:r>
      <w:r w:rsidR="007E11FA" w:rsidRPr="00622663">
        <w:rPr>
          <w:b w:val="0"/>
          <w:color w:val="000000"/>
          <w:sz w:val="24"/>
          <w:szCs w:val="24"/>
        </w:rPr>
        <w:t xml:space="preserve">.   </w:t>
      </w:r>
      <w:r w:rsidR="007E11FA" w:rsidRPr="00622663">
        <w:rPr>
          <w:b w:val="0"/>
          <w:color w:val="000000"/>
          <w:sz w:val="24"/>
          <w:szCs w:val="24"/>
          <w:lang w:val="en-US"/>
        </w:rPr>
        <w:t>In Tiefsen Walde</w:t>
      </w:r>
      <w:r w:rsidRPr="00622663">
        <w:rPr>
          <w:b w:val="0"/>
          <w:color w:val="000000"/>
          <w:sz w:val="24"/>
          <w:szCs w:val="24"/>
          <w:lang w:val="en-US"/>
        </w:rPr>
        <w:t>.</w:t>
      </w:r>
    </w:p>
    <w:p w:rsidR="00FC141E" w:rsidRPr="00622663" w:rsidRDefault="00FC141E" w:rsidP="00582753">
      <w:pPr>
        <w:pStyle w:val="Titolo"/>
        <w:tabs>
          <w:tab w:val="left" w:pos="4253"/>
          <w:tab w:val="left" w:pos="4395"/>
        </w:tabs>
        <w:spacing w:before="120" w:after="0" w:line="276" w:lineRule="auto"/>
        <w:jc w:val="left"/>
        <w:outlineLvl w:val="9"/>
        <w:rPr>
          <w:b w:val="0"/>
          <w:color w:val="000000"/>
          <w:sz w:val="24"/>
          <w:szCs w:val="24"/>
          <w:lang w:val="en-US"/>
        </w:rPr>
      </w:pPr>
    </w:p>
    <w:p w:rsidR="007E11FA" w:rsidRPr="00622663" w:rsidRDefault="007E11FA"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SCHMIDT  Ole</w:t>
      </w:r>
      <w:r w:rsidRPr="00622663">
        <w:rPr>
          <w:rFonts w:ascii="Arial" w:hAnsi="Arial" w:cs="Arial"/>
          <w:color w:val="0099CC"/>
          <w:u w:val="single"/>
          <w:lang w:val="en-US"/>
        </w:rPr>
        <w:tab/>
        <w:t xml:space="preserve">Copenhagen, </w:t>
      </w:r>
      <w:r w:rsidR="001B7139" w:rsidRPr="00622663">
        <w:rPr>
          <w:rFonts w:ascii="Arial" w:hAnsi="Arial" w:cs="Arial"/>
          <w:color w:val="0099CC"/>
          <w:u w:val="single"/>
          <w:lang w:val="en-US"/>
        </w:rPr>
        <w:t>14.7.</w:t>
      </w:r>
      <w:r w:rsidRPr="00622663">
        <w:rPr>
          <w:rFonts w:ascii="Arial" w:hAnsi="Arial" w:cs="Arial"/>
          <w:color w:val="0099CC"/>
          <w:u w:val="single"/>
          <w:lang w:val="en-US"/>
        </w:rPr>
        <w:t>1928</w:t>
      </w:r>
      <w:r w:rsidR="001B7139" w:rsidRPr="00622663">
        <w:rPr>
          <w:rFonts w:ascii="Arial" w:hAnsi="Arial" w:cs="Arial"/>
          <w:color w:val="0099CC"/>
          <w:u w:val="single"/>
          <w:lang w:val="en-US"/>
        </w:rPr>
        <w:t xml:space="preserve"> - 6.3.2010.</w:t>
      </w:r>
    </w:p>
    <w:p w:rsidR="00812B99" w:rsidRPr="00622663" w:rsidRDefault="00812B99"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direttore d’orchestra danese, inizialmente pianista jazz autodidatta, si esibiva in ristoranti e pale</w:t>
      </w:r>
      <w:r w:rsidR="00CF5117" w:rsidRPr="00622663">
        <w:rPr>
          <w:rFonts w:ascii="Arial" w:hAnsi="Arial" w:cs="Arial"/>
          <w:color w:val="0099CC"/>
        </w:rPr>
        <w:t>s</w:t>
      </w:r>
      <w:r w:rsidRPr="00622663">
        <w:rPr>
          <w:rFonts w:ascii="Arial" w:hAnsi="Arial" w:cs="Arial"/>
          <w:color w:val="0099CC"/>
        </w:rPr>
        <w:t xml:space="preserve">tre </w:t>
      </w:r>
      <w:r w:rsidR="00823E3C">
        <w:rPr>
          <w:rFonts w:ascii="Arial" w:hAnsi="Arial" w:cs="Arial"/>
          <w:color w:val="0099CC"/>
        </w:rPr>
        <w:t xml:space="preserve">   </w:t>
      </w:r>
      <w:r w:rsidRPr="00622663">
        <w:rPr>
          <w:rFonts w:ascii="Arial" w:hAnsi="Arial" w:cs="Arial"/>
          <w:color w:val="0099CC"/>
        </w:rPr>
        <w:t>di ginnastica. Dal 1948 studi al Conservatorio di Copenhagen con Hoffding, Holmboe, Bentzon,</w:t>
      </w:r>
      <w:r w:rsidR="00823E3C">
        <w:rPr>
          <w:rFonts w:ascii="Arial" w:hAnsi="Arial" w:cs="Arial"/>
          <w:color w:val="0099CC"/>
        </w:rPr>
        <w:t xml:space="preserve"> </w:t>
      </w:r>
      <w:r w:rsidRPr="00622663">
        <w:rPr>
          <w:rFonts w:ascii="Arial" w:hAnsi="Arial" w:cs="Arial"/>
          <w:color w:val="0099CC"/>
        </w:rPr>
        <w:t xml:space="preserve">Felumb. </w:t>
      </w:r>
      <w:r w:rsidR="00823E3C">
        <w:rPr>
          <w:rFonts w:ascii="Arial" w:hAnsi="Arial" w:cs="Arial"/>
          <w:color w:val="0099CC"/>
        </w:rPr>
        <w:t xml:space="preserve">                                 </w:t>
      </w:r>
      <w:r w:rsidRPr="00622663">
        <w:rPr>
          <w:rFonts w:ascii="Arial" w:hAnsi="Arial" w:cs="Arial"/>
          <w:color w:val="0099CC"/>
        </w:rPr>
        <w:t xml:space="preserve">Come direttore d’orchestra si è perfezionato con Wolff, Kubelik e Celibidache. </w:t>
      </w:r>
      <w:r w:rsidR="00823E3C">
        <w:rPr>
          <w:rFonts w:ascii="Arial" w:hAnsi="Arial" w:cs="Arial"/>
          <w:color w:val="0099CC"/>
        </w:rPr>
        <w:t xml:space="preserve">                                                        </w:t>
      </w:r>
      <w:r w:rsidRPr="00622663">
        <w:rPr>
          <w:rFonts w:ascii="Arial" w:hAnsi="Arial" w:cs="Arial"/>
          <w:color w:val="0099CC"/>
        </w:rPr>
        <w:t xml:space="preserve">Direttore al Teatro Reale di Copenhagen e nel resto d’Europa. Dal 1986 direttore delle Orchestre di Manchester </w:t>
      </w:r>
      <w:r w:rsidR="00823E3C">
        <w:rPr>
          <w:rFonts w:ascii="Arial" w:hAnsi="Arial" w:cs="Arial"/>
          <w:color w:val="0099CC"/>
        </w:rPr>
        <w:t xml:space="preserve">                     </w:t>
      </w:r>
      <w:r w:rsidRPr="00622663">
        <w:rPr>
          <w:rFonts w:ascii="Arial" w:hAnsi="Arial" w:cs="Arial"/>
          <w:color w:val="0099CC"/>
        </w:rPr>
        <w:t>e di</w:t>
      </w:r>
      <w:r w:rsidR="00823E3C">
        <w:rPr>
          <w:rFonts w:ascii="Arial" w:hAnsi="Arial" w:cs="Arial"/>
          <w:color w:val="0099CC"/>
        </w:rPr>
        <w:t xml:space="preserve"> </w:t>
      </w:r>
      <w:r w:rsidRPr="00622663">
        <w:rPr>
          <w:rFonts w:ascii="Arial" w:hAnsi="Arial" w:cs="Arial"/>
          <w:color w:val="0099CC"/>
        </w:rPr>
        <w:t>Toledo (Ohio). Gli ultimi anni di vita li passò nel sud della Francia.</w:t>
      </w:r>
    </w:p>
    <w:p w:rsidR="007E11FA" w:rsidRPr="00622663" w:rsidRDefault="007E11FA" w:rsidP="00582753">
      <w:pPr>
        <w:pStyle w:val="Corpotesto"/>
        <w:tabs>
          <w:tab w:val="left" w:pos="4253"/>
          <w:tab w:val="left" w:pos="4395"/>
        </w:tabs>
        <w:spacing w:before="120" w:after="0" w:line="276" w:lineRule="auto"/>
        <w:rPr>
          <w:rFonts w:ascii="Arial" w:hAnsi="Arial" w:cs="Arial"/>
          <w:sz w:val="24"/>
        </w:rPr>
      </w:pPr>
      <w:r w:rsidRPr="00622663">
        <w:rPr>
          <w:rFonts w:ascii="Arial" w:hAnsi="Arial" w:cs="Arial"/>
          <w:sz w:val="24"/>
        </w:rPr>
        <w:t>Concerto per corno e orch. da camera, op. 31 (1966, 15’</w:t>
      </w:r>
      <w:r w:rsidR="00882B70" w:rsidRPr="00622663">
        <w:rPr>
          <w:rFonts w:ascii="Arial" w:hAnsi="Arial" w:cs="Arial"/>
          <w:sz w:val="24"/>
        </w:rPr>
        <w:t>4</w:t>
      </w:r>
      <w:r w:rsidRPr="00622663">
        <w:rPr>
          <w:rFonts w:ascii="Arial" w:hAnsi="Arial" w:cs="Arial"/>
          <w:sz w:val="24"/>
        </w:rPr>
        <w:t>0).</w:t>
      </w:r>
    </w:p>
    <w:p w:rsidR="007E11FA" w:rsidRPr="00622663" w:rsidRDefault="007E11FA" w:rsidP="00582753">
      <w:pPr>
        <w:pStyle w:val="Corpotesto"/>
        <w:tabs>
          <w:tab w:val="left" w:pos="4253"/>
          <w:tab w:val="left" w:pos="4395"/>
        </w:tabs>
        <w:spacing w:before="120" w:after="0" w:line="276" w:lineRule="auto"/>
        <w:rPr>
          <w:rFonts w:ascii="Arial" w:hAnsi="Arial" w:cs="Arial"/>
          <w:sz w:val="24"/>
          <w:lang w:val="en-US"/>
        </w:rPr>
      </w:pPr>
      <w:r w:rsidRPr="00622663">
        <w:rPr>
          <w:rFonts w:ascii="Arial" w:hAnsi="Arial" w:cs="Arial"/>
          <w:sz w:val="24"/>
        </w:rPr>
        <w:t xml:space="preserve">Musica per 5 corni, timp. e perc. </w:t>
      </w:r>
      <w:r w:rsidRPr="00622663">
        <w:rPr>
          <w:rFonts w:ascii="Arial" w:hAnsi="Arial" w:cs="Arial"/>
          <w:sz w:val="24"/>
          <w:lang w:val="en-US"/>
        </w:rPr>
        <w:t>(1966, 10’</w:t>
      </w:r>
      <w:r w:rsidR="00882B70" w:rsidRPr="00622663">
        <w:rPr>
          <w:rFonts w:ascii="Arial" w:hAnsi="Arial" w:cs="Arial"/>
          <w:sz w:val="24"/>
          <w:lang w:val="en-US"/>
        </w:rPr>
        <w:t>40</w:t>
      </w:r>
      <w:r w:rsidRPr="00622663">
        <w:rPr>
          <w:rFonts w:ascii="Arial" w:hAnsi="Arial" w:cs="Arial"/>
          <w:sz w:val="24"/>
          <w:lang w:val="en-US"/>
        </w:rPr>
        <w:t>).</w:t>
      </w:r>
    </w:p>
    <w:p w:rsidR="003A2724" w:rsidRPr="00622663" w:rsidRDefault="003A2724" w:rsidP="00582753">
      <w:pPr>
        <w:pStyle w:val="Corpotesto"/>
        <w:tabs>
          <w:tab w:val="left" w:pos="4253"/>
          <w:tab w:val="left" w:pos="4395"/>
        </w:tabs>
        <w:spacing w:before="120" w:after="0" w:line="276" w:lineRule="auto"/>
        <w:rPr>
          <w:rFonts w:ascii="Arial" w:hAnsi="Arial" w:cs="Arial"/>
          <w:sz w:val="24"/>
          <w:lang w:val="en-US"/>
        </w:rPr>
      </w:pPr>
    </w:p>
    <w:p w:rsidR="001B7139" w:rsidRPr="00622663" w:rsidRDefault="001B7139" w:rsidP="00582753">
      <w:pPr>
        <w:tabs>
          <w:tab w:val="left" w:pos="4253"/>
          <w:tab w:val="left" w:pos="4395"/>
        </w:tabs>
        <w:spacing w:before="120" w:line="276" w:lineRule="auto"/>
        <w:rPr>
          <w:rFonts w:ascii="Arial" w:hAnsi="Arial" w:cs="Arial"/>
          <w:vanish/>
        </w:rPr>
      </w:pPr>
    </w:p>
    <w:p w:rsidR="001B7139" w:rsidRPr="00622663" w:rsidRDefault="001B7139" w:rsidP="00582753">
      <w:pPr>
        <w:tabs>
          <w:tab w:val="left" w:pos="4253"/>
          <w:tab w:val="left" w:pos="4395"/>
        </w:tabs>
        <w:spacing w:before="120" w:line="276" w:lineRule="auto"/>
        <w:rPr>
          <w:rFonts w:ascii="Arial" w:hAnsi="Arial" w:cs="Arial"/>
          <w:vanish/>
          <w:lang w:val="en-US"/>
        </w:rPr>
      </w:pPr>
    </w:p>
    <w:p w:rsidR="001B7139" w:rsidRPr="00622663" w:rsidRDefault="001B7139" w:rsidP="00582753">
      <w:pPr>
        <w:tabs>
          <w:tab w:val="left" w:pos="4253"/>
          <w:tab w:val="left" w:pos="4395"/>
        </w:tabs>
        <w:spacing w:before="120" w:line="276" w:lineRule="auto"/>
        <w:rPr>
          <w:rFonts w:ascii="Arial" w:hAnsi="Arial" w:cs="Arial"/>
          <w:vanish/>
        </w:rPr>
      </w:pPr>
    </w:p>
    <w:p w:rsidR="001B7139" w:rsidRPr="00622663" w:rsidRDefault="001B7139" w:rsidP="00582753">
      <w:pPr>
        <w:tabs>
          <w:tab w:val="left" w:pos="4253"/>
          <w:tab w:val="left" w:pos="4395"/>
        </w:tabs>
        <w:spacing w:before="120" w:line="276" w:lineRule="auto"/>
        <w:rPr>
          <w:rFonts w:ascii="Arial" w:hAnsi="Arial" w:cs="Arial"/>
          <w:vanish/>
        </w:rPr>
      </w:pPr>
    </w:p>
    <w:p w:rsidR="0071344A" w:rsidRPr="00622663" w:rsidRDefault="0071344A"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SCHMITT Florent</w:t>
      </w:r>
      <w:r w:rsidRPr="00622663">
        <w:rPr>
          <w:rFonts w:ascii="Arial" w:hAnsi="Arial" w:cs="Arial"/>
          <w:color w:val="0099CC"/>
          <w:sz w:val="24"/>
          <w:u w:val="single"/>
        </w:rPr>
        <w:tab/>
        <w:t>Blamont, 28.9.1870 - Parigi, 17.8.1958.</w:t>
      </w:r>
    </w:p>
    <w:p w:rsidR="00584C51" w:rsidRPr="00622663" w:rsidRDefault="0071344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Allievo di Dubois, Lavignac,Gedalge, Massenet e Fauré. Vincitore del Prix de Rome nel 1</w:t>
      </w:r>
      <w:r w:rsidR="00A4075D" w:rsidRPr="00622663">
        <w:rPr>
          <w:rFonts w:ascii="Arial" w:hAnsi="Arial" w:cs="Arial"/>
          <w:color w:val="0099CC"/>
        </w:rPr>
        <w:t>900</w:t>
      </w:r>
      <w:r w:rsidRPr="00622663">
        <w:rPr>
          <w:rFonts w:ascii="Arial" w:hAnsi="Arial" w:cs="Arial"/>
          <w:color w:val="0099CC"/>
        </w:rPr>
        <w:t>. Direttore del Conservatorio di Lione e a Parigi successore di Dukas.</w:t>
      </w:r>
      <w:r w:rsidR="00584C51" w:rsidRPr="00622663">
        <w:rPr>
          <w:rFonts w:ascii="Arial" w:hAnsi="Arial" w:cs="Arial"/>
          <w:color w:val="0099CC"/>
        </w:rPr>
        <w:t xml:space="preserve">Per maggiori informazioni sull'autore, vedi </w:t>
      </w:r>
      <w:r w:rsidR="00CF5117" w:rsidRPr="00622663">
        <w:rPr>
          <w:rFonts w:ascii="Arial" w:hAnsi="Arial" w:cs="Arial"/>
          <w:color w:val="0099CC"/>
        </w:rPr>
        <w:t xml:space="preserve">  </w:t>
      </w:r>
      <w:r w:rsidR="00823E3C">
        <w:rPr>
          <w:rFonts w:ascii="Arial" w:hAnsi="Arial" w:cs="Arial"/>
          <w:color w:val="0099CC"/>
        </w:rPr>
        <w:t xml:space="preserve">                      </w:t>
      </w:r>
      <w:r w:rsidR="00584C51" w:rsidRPr="00622663">
        <w:rPr>
          <w:rFonts w:ascii="Arial" w:hAnsi="Arial" w:cs="Arial"/>
          <w:color w:val="0099CC"/>
        </w:rPr>
        <w:t>"Passeggiando con la Musica", scaricabile dal sito: mariodemolli.com</w:t>
      </w:r>
    </w:p>
    <w:p w:rsidR="00B26149" w:rsidRPr="00622663" w:rsidRDefault="00CA288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Li</w:t>
      </w:r>
      <w:r w:rsidR="00D46C87" w:rsidRPr="00622663">
        <w:rPr>
          <w:b w:val="0"/>
          <w:color w:val="000000"/>
          <w:sz w:val="24"/>
          <w:szCs w:val="24"/>
        </w:rPr>
        <w:t xml:space="preserve">e </w:t>
      </w:r>
      <w:r w:rsidRPr="00622663">
        <w:rPr>
          <w:b w:val="0"/>
          <w:color w:val="000000"/>
          <w:sz w:val="24"/>
          <w:szCs w:val="24"/>
        </w:rPr>
        <w:t xml:space="preserve">e scherzo, </w:t>
      </w:r>
      <w:r w:rsidR="00B26149" w:rsidRPr="00622663">
        <w:rPr>
          <w:b w:val="0"/>
          <w:color w:val="000000"/>
          <w:sz w:val="24"/>
          <w:szCs w:val="24"/>
        </w:rPr>
        <w:t xml:space="preserve">op. 54, per </w:t>
      </w:r>
      <w:r w:rsidRPr="00622663">
        <w:rPr>
          <w:b w:val="0"/>
          <w:color w:val="000000"/>
          <w:sz w:val="24"/>
          <w:szCs w:val="24"/>
        </w:rPr>
        <w:t>corno e pf. (1</w:t>
      </w:r>
      <w:r w:rsidR="00B26149" w:rsidRPr="00622663">
        <w:rPr>
          <w:b w:val="0"/>
          <w:color w:val="000000"/>
          <w:sz w:val="24"/>
          <w:szCs w:val="24"/>
        </w:rPr>
        <w:t>898</w:t>
      </w:r>
      <w:r w:rsidRPr="00622663">
        <w:rPr>
          <w:b w:val="0"/>
          <w:color w:val="000000"/>
          <w:sz w:val="24"/>
          <w:szCs w:val="24"/>
        </w:rPr>
        <w:t>)</w:t>
      </w:r>
      <w:r w:rsidR="006365D0" w:rsidRPr="00622663">
        <w:rPr>
          <w:b w:val="0"/>
          <w:color w:val="000000"/>
          <w:sz w:val="24"/>
          <w:szCs w:val="24"/>
        </w:rPr>
        <w:t>.</w:t>
      </w:r>
    </w:p>
    <w:p w:rsidR="00CA2887" w:rsidRPr="00622663" w:rsidRDefault="00CA2887"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Chants alizés, fl. ob. cl. corno e fag. op 125 (1951).</w:t>
      </w:r>
    </w:p>
    <w:p w:rsidR="004A5A41" w:rsidRPr="00622663" w:rsidRDefault="004A5A41" w:rsidP="00582753">
      <w:pPr>
        <w:tabs>
          <w:tab w:val="left" w:pos="4253"/>
          <w:tab w:val="left" w:pos="4395"/>
        </w:tabs>
        <w:spacing w:before="120" w:line="276" w:lineRule="auto"/>
        <w:rPr>
          <w:rFonts w:ascii="Arial" w:hAnsi="Arial" w:cs="Arial"/>
          <w:color w:val="000000"/>
          <w:lang w:val="en-US"/>
        </w:rPr>
      </w:pPr>
    </w:p>
    <w:tbl>
      <w:tblPr>
        <w:tblW w:w="5000" w:type="pct"/>
        <w:jc w:val="center"/>
        <w:tblCellSpacing w:w="0" w:type="dxa"/>
        <w:tblCellMar>
          <w:left w:w="0" w:type="dxa"/>
          <w:right w:w="0" w:type="dxa"/>
        </w:tblCellMar>
        <w:tblLook w:val="04A0" w:firstRow="1" w:lastRow="0" w:firstColumn="1" w:lastColumn="0" w:noHBand="0" w:noVBand="1"/>
      </w:tblPr>
      <w:tblGrid>
        <w:gridCol w:w="347"/>
        <w:gridCol w:w="6207"/>
        <w:gridCol w:w="309"/>
        <w:gridCol w:w="3343"/>
      </w:tblGrid>
      <w:tr w:rsidR="00181A52" w:rsidRPr="00622663" w:rsidTr="006828E1">
        <w:trPr>
          <w:tblCellSpacing w:w="0" w:type="dxa"/>
          <w:jc w:val="center"/>
        </w:trPr>
        <w:tc>
          <w:tcPr>
            <w:tcW w:w="335" w:type="dxa"/>
            <w:vMerge w:val="restart"/>
            <w:noWrap/>
            <w:hideMark/>
          </w:tcPr>
          <w:p w:rsidR="00181A52" w:rsidRPr="00622663" w:rsidRDefault="00181A52" w:rsidP="00582753">
            <w:pPr>
              <w:tabs>
                <w:tab w:val="left" w:pos="4253"/>
                <w:tab w:val="left" w:pos="4395"/>
              </w:tabs>
              <w:spacing w:before="120" w:line="276" w:lineRule="auto"/>
              <w:rPr>
                <w:rFonts w:ascii="Arial" w:hAnsi="Arial" w:cs="Arial"/>
              </w:rPr>
            </w:pPr>
          </w:p>
        </w:tc>
        <w:tc>
          <w:tcPr>
            <w:tcW w:w="9537" w:type="dxa"/>
            <w:gridSpan w:val="3"/>
            <w:hideMark/>
          </w:tcPr>
          <w:p w:rsidR="00181A52" w:rsidRPr="00622663" w:rsidRDefault="00181A52" w:rsidP="00582753">
            <w:pPr>
              <w:tabs>
                <w:tab w:val="left" w:pos="4253"/>
                <w:tab w:val="left" w:pos="4395"/>
              </w:tabs>
              <w:spacing w:before="120" w:line="276" w:lineRule="auto"/>
              <w:rPr>
                <w:rFonts w:ascii="Arial" w:hAnsi="Arial" w:cs="Arial"/>
              </w:rPr>
            </w:pPr>
          </w:p>
        </w:tc>
      </w:tr>
      <w:tr w:rsidR="00181A52" w:rsidRPr="00622663" w:rsidTr="006828E1">
        <w:trPr>
          <w:tblCellSpacing w:w="0" w:type="dxa"/>
          <w:jc w:val="center"/>
        </w:trPr>
        <w:tc>
          <w:tcPr>
            <w:tcW w:w="335" w:type="dxa"/>
            <w:vMerge/>
            <w:vAlign w:val="center"/>
            <w:hideMark/>
          </w:tcPr>
          <w:p w:rsidR="00181A52" w:rsidRPr="00622663" w:rsidRDefault="00181A52" w:rsidP="00582753">
            <w:pPr>
              <w:tabs>
                <w:tab w:val="left" w:pos="4253"/>
                <w:tab w:val="left" w:pos="4395"/>
              </w:tabs>
              <w:spacing w:before="120" w:line="276" w:lineRule="auto"/>
              <w:rPr>
                <w:rFonts w:ascii="Arial" w:hAnsi="Arial" w:cs="Arial"/>
              </w:rPr>
            </w:pPr>
          </w:p>
        </w:tc>
        <w:tc>
          <w:tcPr>
            <w:tcW w:w="6004" w:type="dxa"/>
            <w:hideMark/>
          </w:tcPr>
          <w:p w:rsidR="00181A52" w:rsidRPr="00622663" w:rsidRDefault="00181A52" w:rsidP="00582753">
            <w:pPr>
              <w:tabs>
                <w:tab w:val="left" w:pos="4253"/>
                <w:tab w:val="left" w:pos="4395"/>
              </w:tabs>
              <w:spacing w:before="120" w:line="276" w:lineRule="auto"/>
              <w:rPr>
                <w:rFonts w:ascii="Arial" w:hAnsi="Arial" w:cs="Arial"/>
              </w:rPr>
            </w:pPr>
          </w:p>
        </w:tc>
        <w:tc>
          <w:tcPr>
            <w:tcW w:w="299" w:type="dxa"/>
            <w:vAlign w:val="center"/>
            <w:hideMark/>
          </w:tcPr>
          <w:p w:rsidR="00181A52" w:rsidRPr="00622663" w:rsidRDefault="00181A52" w:rsidP="00582753">
            <w:pPr>
              <w:tabs>
                <w:tab w:val="left" w:pos="4253"/>
                <w:tab w:val="left" w:pos="4395"/>
              </w:tabs>
              <w:spacing w:before="120" w:line="276" w:lineRule="auto"/>
              <w:rPr>
                <w:rFonts w:ascii="Arial" w:hAnsi="Arial" w:cs="Arial"/>
              </w:rPr>
            </w:pPr>
          </w:p>
        </w:tc>
        <w:tc>
          <w:tcPr>
            <w:tcW w:w="3234" w:type="dxa"/>
            <w:vAlign w:val="center"/>
            <w:hideMark/>
          </w:tcPr>
          <w:p w:rsidR="00181A52" w:rsidRPr="00622663" w:rsidRDefault="00181A52" w:rsidP="00582753">
            <w:pPr>
              <w:tabs>
                <w:tab w:val="left" w:pos="4253"/>
                <w:tab w:val="left" w:pos="4395"/>
              </w:tabs>
              <w:spacing w:before="120" w:line="276" w:lineRule="auto"/>
              <w:rPr>
                <w:rFonts w:ascii="Arial" w:hAnsi="Arial" w:cs="Arial"/>
              </w:rPr>
            </w:pPr>
          </w:p>
        </w:tc>
      </w:tr>
      <w:tr w:rsidR="0082399F" w:rsidRPr="00622663" w:rsidTr="006828E1">
        <w:trPr>
          <w:tblCellSpacing w:w="0" w:type="dxa"/>
          <w:jc w:val="center"/>
        </w:trPr>
        <w:tc>
          <w:tcPr>
            <w:tcW w:w="335" w:type="dxa"/>
            <w:vMerge w:val="restart"/>
            <w:noWrap/>
            <w:hideMark/>
          </w:tcPr>
          <w:p w:rsidR="0082399F" w:rsidRPr="00622663" w:rsidRDefault="0082399F" w:rsidP="00582753">
            <w:pPr>
              <w:tabs>
                <w:tab w:val="left" w:pos="4253"/>
                <w:tab w:val="left" w:pos="4395"/>
              </w:tabs>
              <w:spacing w:before="120" w:line="276" w:lineRule="auto"/>
              <w:rPr>
                <w:rFonts w:ascii="Arial" w:hAnsi="Arial" w:cs="Arial"/>
              </w:rPr>
            </w:pPr>
          </w:p>
        </w:tc>
        <w:tc>
          <w:tcPr>
            <w:tcW w:w="9537" w:type="dxa"/>
            <w:gridSpan w:val="3"/>
            <w:hideMark/>
          </w:tcPr>
          <w:p w:rsidR="0082399F" w:rsidRPr="00622663" w:rsidRDefault="0082399F" w:rsidP="00582753">
            <w:pPr>
              <w:tabs>
                <w:tab w:val="left" w:pos="4253"/>
                <w:tab w:val="left" w:pos="4395"/>
              </w:tabs>
              <w:spacing w:before="120" w:line="276" w:lineRule="auto"/>
              <w:rPr>
                <w:rFonts w:ascii="Arial" w:hAnsi="Arial" w:cs="Arial"/>
              </w:rPr>
            </w:pPr>
          </w:p>
        </w:tc>
      </w:tr>
      <w:tr w:rsidR="0082399F" w:rsidRPr="00622663" w:rsidTr="006828E1">
        <w:trPr>
          <w:tblCellSpacing w:w="0" w:type="dxa"/>
          <w:jc w:val="center"/>
        </w:trPr>
        <w:tc>
          <w:tcPr>
            <w:tcW w:w="335" w:type="dxa"/>
            <w:vMerge/>
            <w:vAlign w:val="center"/>
            <w:hideMark/>
          </w:tcPr>
          <w:p w:rsidR="0082399F" w:rsidRPr="00622663" w:rsidRDefault="0082399F" w:rsidP="00582753">
            <w:pPr>
              <w:tabs>
                <w:tab w:val="left" w:pos="4253"/>
                <w:tab w:val="left" w:pos="4395"/>
              </w:tabs>
              <w:spacing w:before="120" w:line="276" w:lineRule="auto"/>
              <w:rPr>
                <w:rFonts w:ascii="Arial" w:hAnsi="Arial" w:cs="Arial"/>
              </w:rPr>
            </w:pPr>
          </w:p>
        </w:tc>
        <w:tc>
          <w:tcPr>
            <w:tcW w:w="6004" w:type="dxa"/>
            <w:hideMark/>
          </w:tcPr>
          <w:p w:rsidR="0082399F" w:rsidRPr="00622663" w:rsidRDefault="0082399F" w:rsidP="00582753">
            <w:pPr>
              <w:tabs>
                <w:tab w:val="left" w:pos="4253"/>
                <w:tab w:val="left" w:pos="4395"/>
              </w:tabs>
              <w:spacing w:before="120" w:line="276" w:lineRule="auto"/>
              <w:rPr>
                <w:rFonts w:ascii="Arial" w:hAnsi="Arial" w:cs="Arial"/>
              </w:rPr>
            </w:pPr>
          </w:p>
        </w:tc>
        <w:tc>
          <w:tcPr>
            <w:tcW w:w="299" w:type="dxa"/>
            <w:vAlign w:val="center"/>
            <w:hideMark/>
          </w:tcPr>
          <w:p w:rsidR="0082399F" w:rsidRPr="00622663" w:rsidRDefault="0082399F" w:rsidP="00582753">
            <w:pPr>
              <w:tabs>
                <w:tab w:val="left" w:pos="4253"/>
                <w:tab w:val="left" w:pos="4395"/>
              </w:tabs>
              <w:spacing w:before="120" w:line="276" w:lineRule="auto"/>
              <w:rPr>
                <w:rFonts w:ascii="Arial" w:hAnsi="Arial" w:cs="Arial"/>
              </w:rPr>
            </w:pPr>
          </w:p>
        </w:tc>
        <w:tc>
          <w:tcPr>
            <w:tcW w:w="3234" w:type="dxa"/>
            <w:vAlign w:val="center"/>
            <w:hideMark/>
          </w:tcPr>
          <w:p w:rsidR="0082399F" w:rsidRPr="00622663" w:rsidRDefault="0082399F" w:rsidP="00582753">
            <w:pPr>
              <w:tabs>
                <w:tab w:val="left" w:pos="4253"/>
                <w:tab w:val="left" w:pos="4395"/>
              </w:tabs>
              <w:spacing w:before="120" w:line="276" w:lineRule="auto"/>
              <w:rPr>
                <w:rFonts w:ascii="Arial" w:hAnsi="Arial" w:cs="Arial"/>
              </w:rPr>
            </w:pPr>
          </w:p>
        </w:tc>
      </w:tr>
    </w:tbl>
    <w:p w:rsidR="0070062D" w:rsidRPr="00622663" w:rsidRDefault="0070062D"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lastRenderedPageBreak/>
        <w:t>SCHMITTBAUR  Joseph Aloys</w:t>
      </w:r>
      <w:r w:rsidRPr="00622663">
        <w:rPr>
          <w:rFonts w:ascii="Arial" w:hAnsi="Arial" w:cs="Arial"/>
          <w:color w:val="0099CC"/>
          <w:u w:val="single"/>
          <w:lang w:val="en-US"/>
        </w:rPr>
        <w:tab/>
        <w:t>Bambarg, 8.11.1718 - Karlsruhe, 24.10.1809.</w:t>
      </w:r>
    </w:p>
    <w:p w:rsidR="00162ABE" w:rsidRPr="00622663" w:rsidRDefault="00162AB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autore di 9 opere teatrali, di c. 25 Sinfonie, di Messe e Cantate. Fu organista e violinista, allievo di Seuffert e probabilmente di Jommelli. A Rastatt fu Konzertmeister dal 1762 e Kapellmeister dal 1765. </w:t>
      </w:r>
      <w:r w:rsidR="00823E3C">
        <w:rPr>
          <w:rFonts w:ascii="Arial" w:hAnsi="Arial" w:cs="Arial"/>
          <w:color w:val="0099CC"/>
          <w:sz w:val="20"/>
          <w:szCs w:val="20"/>
        </w:rPr>
        <w:t xml:space="preserve">                   </w:t>
      </w:r>
      <w:r w:rsidRPr="00622663">
        <w:rPr>
          <w:rFonts w:ascii="Arial" w:hAnsi="Arial" w:cs="Arial"/>
          <w:color w:val="0099CC"/>
          <w:sz w:val="20"/>
          <w:szCs w:val="20"/>
        </w:rPr>
        <w:t xml:space="preserve">Nel 1772 ebbe lo stesso incarico a Karlsruhe e 3 anni dopo a Colonia. Nel 1777 ancora e definitivamente a Karlsruhe, sempre come Kapellmeister. Si dedicò anche all’insegnamento e si ritirò dagli incarichi ufficiali nel </w:t>
      </w:r>
      <w:r w:rsidR="00823E3C">
        <w:rPr>
          <w:rFonts w:ascii="Arial" w:hAnsi="Arial" w:cs="Arial"/>
          <w:color w:val="0099CC"/>
          <w:sz w:val="20"/>
          <w:szCs w:val="20"/>
        </w:rPr>
        <w:t xml:space="preserve">                  </w:t>
      </w:r>
      <w:r w:rsidRPr="00622663">
        <w:rPr>
          <w:rFonts w:ascii="Arial" w:hAnsi="Arial" w:cs="Arial"/>
          <w:color w:val="0099CC"/>
          <w:sz w:val="20"/>
          <w:szCs w:val="20"/>
        </w:rPr>
        <w:t xml:space="preserve">1804, lasciando il posto di Maestro di Cappella a Ludwig Joseph, uno dei 5 figli musicisti. </w:t>
      </w:r>
      <w:r w:rsidR="00823E3C">
        <w:rPr>
          <w:rFonts w:ascii="Arial" w:hAnsi="Arial" w:cs="Arial"/>
          <w:color w:val="0099CC"/>
          <w:sz w:val="20"/>
          <w:szCs w:val="20"/>
        </w:rPr>
        <w:t xml:space="preserve">                                           </w:t>
      </w:r>
      <w:r w:rsidRPr="00622663">
        <w:rPr>
          <w:rFonts w:ascii="Arial" w:hAnsi="Arial" w:cs="Arial"/>
          <w:color w:val="0099CC"/>
          <w:sz w:val="20"/>
          <w:szCs w:val="20"/>
        </w:rPr>
        <w:t xml:space="preserve">Suo hobby era costruire glass armoniche. </w:t>
      </w:r>
    </w:p>
    <w:p w:rsidR="0070062D" w:rsidRPr="00622663" w:rsidRDefault="0070062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Concerti per corno e orch.</w:t>
      </w:r>
      <w:r w:rsidR="00AF34A1" w:rsidRPr="00622663">
        <w:rPr>
          <w:b w:val="0"/>
          <w:color w:val="000000"/>
          <w:sz w:val="24"/>
          <w:szCs w:val="24"/>
        </w:rPr>
        <w:t xml:space="preserve"> (1782).</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DF0CAC" w:rsidRPr="00622663" w:rsidRDefault="00DF0CAC"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 xml:space="preserve">SCHNEIDER  Georg </w:t>
      </w:r>
      <w:r w:rsidRPr="00622663">
        <w:rPr>
          <w:b w:val="0"/>
          <w:color w:val="0099CC"/>
          <w:sz w:val="24"/>
          <w:szCs w:val="24"/>
          <w:u w:val="single"/>
        </w:rPr>
        <w:tab/>
        <w:t>Darmstadt, 19.4.1770-</w:t>
      </w:r>
      <w:r w:rsidR="001F77EB" w:rsidRPr="00622663">
        <w:rPr>
          <w:b w:val="0"/>
          <w:color w:val="0099CC"/>
          <w:sz w:val="24"/>
          <w:szCs w:val="24"/>
          <w:u w:val="single"/>
        </w:rPr>
        <w:t xml:space="preserve"> Berlino. 19.1.1839.</w:t>
      </w:r>
    </w:p>
    <w:p w:rsidR="005458E1" w:rsidRPr="00622663" w:rsidRDefault="00DF0CAC"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0019597F" w:rsidRPr="00622663">
        <w:rPr>
          <w:color w:val="0099CC"/>
          <w:sz w:val="20"/>
          <w:szCs w:val="20"/>
        </w:rPr>
        <w:t>,</w:t>
      </w:r>
      <w:r w:rsidR="002573D2" w:rsidRPr="00622663">
        <w:rPr>
          <w:b w:val="0"/>
          <w:color w:val="0099CC"/>
          <w:sz w:val="20"/>
          <w:szCs w:val="20"/>
        </w:rPr>
        <w:t xml:space="preserve">oboista </w:t>
      </w:r>
      <w:r w:rsidRPr="00622663">
        <w:rPr>
          <w:b w:val="0"/>
          <w:color w:val="0099CC"/>
          <w:sz w:val="20"/>
          <w:szCs w:val="20"/>
        </w:rPr>
        <w:t xml:space="preserve">e compositore tedesco, studi a Darmstadt. Al servizio del Principe Enrico, fratello di </w:t>
      </w:r>
      <w:r w:rsidR="00CF5117" w:rsidRPr="00622663">
        <w:rPr>
          <w:b w:val="0"/>
          <w:color w:val="0099CC"/>
          <w:sz w:val="20"/>
          <w:szCs w:val="20"/>
        </w:rPr>
        <w:t xml:space="preserve">                </w:t>
      </w:r>
      <w:r w:rsidRPr="00622663">
        <w:rPr>
          <w:b w:val="0"/>
          <w:color w:val="0099CC"/>
          <w:sz w:val="20"/>
          <w:szCs w:val="20"/>
        </w:rPr>
        <w:t xml:space="preserve">Federico II, </w:t>
      </w:r>
      <w:r w:rsidR="0019597F" w:rsidRPr="00622663">
        <w:rPr>
          <w:b w:val="0"/>
          <w:color w:val="0099CC"/>
          <w:sz w:val="20"/>
          <w:szCs w:val="20"/>
        </w:rPr>
        <w:t>dal 1803</w:t>
      </w:r>
      <w:r w:rsidR="00CF5117" w:rsidRPr="00622663">
        <w:rPr>
          <w:b w:val="0"/>
          <w:color w:val="0099CC"/>
          <w:sz w:val="20"/>
          <w:szCs w:val="20"/>
        </w:rPr>
        <w:t xml:space="preserve"> </w:t>
      </w:r>
      <w:r w:rsidR="0019597F" w:rsidRPr="00622663">
        <w:rPr>
          <w:b w:val="0"/>
          <w:color w:val="0099CC"/>
          <w:sz w:val="20"/>
          <w:szCs w:val="20"/>
        </w:rPr>
        <w:t>fu</w:t>
      </w:r>
      <w:r w:rsidRPr="00622663">
        <w:rPr>
          <w:b w:val="0"/>
          <w:color w:val="0099CC"/>
          <w:sz w:val="20"/>
          <w:szCs w:val="20"/>
        </w:rPr>
        <w:t xml:space="preserve"> a Berlino</w:t>
      </w:r>
      <w:r w:rsidR="0019597F" w:rsidRPr="00622663">
        <w:rPr>
          <w:b w:val="0"/>
          <w:color w:val="0099CC"/>
          <w:sz w:val="20"/>
          <w:szCs w:val="20"/>
        </w:rPr>
        <w:t>, maestro della cappella Prussiana e dal 1825 Kappelmaister all’Opera</w:t>
      </w:r>
      <w:r w:rsidR="001F77EB" w:rsidRPr="00622663">
        <w:rPr>
          <w:b w:val="0"/>
          <w:color w:val="0099CC"/>
          <w:sz w:val="20"/>
          <w:szCs w:val="20"/>
        </w:rPr>
        <w:t>.</w:t>
      </w:r>
    </w:p>
    <w:p w:rsidR="005B6F56" w:rsidRPr="00622663" w:rsidRDefault="005B6F5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18 trios per 3 corni.   </w:t>
      </w:r>
      <w:r w:rsidR="001F77EB" w:rsidRPr="00622663">
        <w:rPr>
          <w:b w:val="0"/>
          <w:color w:val="000000"/>
          <w:sz w:val="24"/>
          <w:szCs w:val="24"/>
        </w:rPr>
        <w:t xml:space="preserve">Concertante in Re per 2 corni e orch.   </w:t>
      </w:r>
    </w:p>
    <w:p w:rsidR="005B6F56" w:rsidRPr="00622663" w:rsidRDefault="001F77E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Sinfonia concertante in Fa, 2 corni e orch.</w:t>
      </w:r>
      <w:r w:rsidR="00C1038F" w:rsidRPr="00622663">
        <w:rPr>
          <w:b w:val="0"/>
          <w:color w:val="000000"/>
          <w:sz w:val="24"/>
          <w:szCs w:val="24"/>
        </w:rPr>
        <w:t xml:space="preserve">   </w:t>
      </w:r>
      <w:r w:rsidRPr="00622663">
        <w:rPr>
          <w:b w:val="0"/>
          <w:color w:val="000000"/>
          <w:sz w:val="24"/>
          <w:szCs w:val="24"/>
        </w:rPr>
        <w:t xml:space="preserve">Concertante per 2 corni e orch. in Mi.   </w:t>
      </w:r>
    </w:p>
    <w:p w:rsidR="005B6F56" w:rsidRPr="00622663" w:rsidRDefault="001F77E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Concertante per 2 corni e orch. in Fa.</w:t>
      </w:r>
      <w:r w:rsidR="00C1038F" w:rsidRPr="00622663">
        <w:rPr>
          <w:b w:val="0"/>
          <w:color w:val="000000"/>
          <w:sz w:val="24"/>
          <w:szCs w:val="24"/>
        </w:rPr>
        <w:t xml:space="preserve">   </w:t>
      </w:r>
      <w:r w:rsidRPr="00622663">
        <w:rPr>
          <w:b w:val="0"/>
          <w:color w:val="000000"/>
          <w:sz w:val="24"/>
          <w:szCs w:val="24"/>
        </w:rPr>
        <w:t xml:space="preserve">Concerto per 3 corni e orch. in Mi.   </w:t>
      </w:r>
    </w:p>
    <w:p w:rsidR="002B4757" w:rsidRPr="00622663" w:rsidRDefault="001F77E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4 corni e orch. in Mi.</w:t>
      </w:r>
      <w:r w:rsidR="00C1038F" w:rsidRPr="00622663">
        <w:rPr>
          <w:b w:val="0"/>
          <w:color w:val="000000"/>
          <w:sz w:val="24"/>
          <w:szCs w:val="24"/>
        </w:rPr>
        <w:t xml:space="preserve">   </w:t>
      </w:r>
      <w:r w:rsidRPr="00622663">
        <w:rPr>
          <w:b w:val="0"/>
          <w:color w:val="000000"/>
          <w:sz w:val="24"/>
          <w:szCs w:val="24"/>
        </w:rPr>
        <w:t>Concertante in Re per 2 corni e orch</w:t>
      </w:r>
      <w:r w:rsidR="003A2724" w:rsidRPr="00622663">
        <w:rPr>
          <w:b w:val="0"/>
          <w:color w:val="000000"/>
          <w:sz w:val="24"/>
          <w:szCs w:val="24"/>
        </w:rPr>
        <w:t>.</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CB5C60" w:rsidRPr="00622663" w:rsidRDefault="00CB5C60"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SCHNYDER  Daniel</w:t>
      </w:r>
      <w:r w:rsidRPr="00622663">
        <w:rPr>
          <w:rFonts w:ascii="Arial" w:hAnsi="Arial" w:cs="Arial"/>
          <w:color w:val="0099CC"/>
          <w:u w:val="single"/>
        </w:rPr>
        <w:tab/>
        <w:t>Zurigo, 1961</w:t>
      </w:r>
    </w:p>
    <w:p w:rsidR="00CB5C60" w:rsidRPr="00622663" w:rsidRDefault="00CB5C60"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svizzero, fusione tra Jazz e classico. Vive a New York. La sua produzione è enorme, ho contato </w:t>
      </w:r>
      <w:r w:rsidR="00CF5117" w:rsidRPr="00622663">
        <w:rPr>
          <w:rFonts w:ascii="Arial" w:hAnsi="Arial" w:cs="Arial"/>
          <w:color w:val="0099CC"/>
          <w:sz w:val="20"/>
          <w:szCs w:val="20"/>
        </w:rPr>
        <w:t xml:space="preserve"> </w:t>
      </w:r>
      <w:r w:rsidR="00823E3C">
        <w:rPr>
          <w:rFonts w:ascii="Arial" w:hAnsi="Arial" w:cs="Arial"/>
          <w:color w:val="0099CC"/>
          <w:sz w:val="20"/>
          <w:szCs w:val="20"/>
        </w:rPr>
        <w:t xml:space="preserve">              </w:t>
      </w:r>
      <w:r w:rsidRPr="00622663">
        <w:rPr>
          <w:rFonts w:ascii="Arial" w:hAnsi="Arial" w:cs="Arial"/>
          <w:color w:val="0099CC"/>
          <w:sz w:val="20"/>
          <w:szCs w:val="20"/>
        </w:rPr>
        <w:t xml:space="preserve">249 brani di tutti i tipi e per tutti gli strumenti. Gli sono state commissionate opere dalla Orpheus e dall'Orchestra </w:t>
      </w:r>
      <w:r w:rsidR="00823E3C">
        <w:rPr>
          <w:rFonts w:ascii="Arial" w:hAnsi="Arial" w:cs="Arial"/>
          <w:color w:val="0099CC"/>
          <w:sz w:val="20"/>
          <w:szCs w:val="20"/>
        </w:rPr>
        <w:t xml:space="preserve">                  </w:t>
      </w:r>
      <w:r w:rsidRPr="00622663">
        <w:rPr>
          <w:rFonts w:ascii="Arial" w:hAnsi="Arial" w:cs="Arial"/>
          <w:color w:val="0099CC"/>
          <w:sz w:val="20"/>
          <w:szCs w:val="20"/>
        </w:rPr>
        <w:t xml:space="preserve">da camera di New York, dalla Sinfonietta, dalla Filarmonica Jazz, dall'Orch. da camera di Chicago, dall'Ensemble </w:t>
      </w:r>
      <w:r w:rsidR="00823E3C">
        <w:rPr>
          <w:rFonts w:ascii="Arial" w:hAnsi="Arial" w:cs="Arial"/>
          <w:color w:val="0099CC"/>
          <w:sz w:val="20"/>
          <w:szCs w:val="20"/>
        </w:rPr>
        <w:t xml:space="preserve">           </w:t>
      </w:r>
      <w:r w:rsidRPr="00622663">
        <w:rPr>
          <w:rFonts w:ascii="Arial" w:hAnsi="Arial" w:cs="Arial"/>
          <w:color w:val="0099CC"/>
          <w:sz w:val="20"/>
          <w:szCs w:val="20"/>
        </w:rPr>
        <w:t>di Washington, dalla Milwaukee Symphony, dall'Opera di Philadelphia, dall'Orchestra Tonkuenstler di Vienna, dall'Orchestra di Radio Berlino, dalla Norrlands svedese, dall'Opera di Berna, dalla Tonhalle di Zurigo… ecc…</w:t>
      </w:r>
    </w:p>
    <w:p w:rsidR="00CB5C60" w:rsidRPr="00622663" w:rsidRDefault="00CB5C60" w:rsidP="00582753">
      <w:pPr>
        <w:tabs>
          <w:tab w:val="left" w:pos="4253"/>
          <w:tab w:val="left" w:pos="4395"/>
        </w:tabs>
        <w:spacing w:before="120" w:line="276" w:lineRule="auto"/>
        <w:rPr>
          <w:rFonts w:ascii="Arial" w:hAnsi="Arial" w:cs="Arial"/>
        </w:rPr>
      </w:pPr>
      <w:r w:rsidRPr="00622663">
        <w:rPr>
          <w:rStyle w:val="Enfasigrassetto"/>
          <w:rFonts w:ascii="Arial" w:hAnsi="Arial" w:cs="Arial"/>
          <w:b w:val="0"/>
        </w:rPr>
        <w:t>Corno solo:   Sonata</w:t>
      </w:r>
      <w:r w:rsidRPr="00622663">
        <w:rPr>
          <w:rFonts w:ascii="Arial" w:hAnsi="Arial" w:cs="Arial"/>
        </w:rPr>
        <w:t xml:space="preserve"> (14’),   </w:t>
      </w:r>
      <w:r w:rsidRPr="00622663">
        <w:rPr>
          <w:rStyle w:val="Enfasigrassetto"/>
          <w:rFonts w:ascii="Arial" w:hAnsi="Arial" w:cs="Arial"/>
          <w:b w:val="0"/>
        </w:rPr>
        <w:t>Le monde minuscule(</w:t>
      </w:r>
      <w:r w:rsidRPr="00622663">
        <w:rPr>
          <w:rFonts w:ascii="Arial" w:hAnsi="Arial" w:cs="Arial"/>
        </w:rPr>
        <w:t>10’).   Walden trio, cor</w:t>
      </w:r>
      <w:r w:rsidR="00C1038F" w:rsidRPr="00622663">
        <w:rPr>
          <w:rFonts w:ascii="Arial" w:hAnsi="Arial" w:cs="Arial"/>
        </w:rPr>
        <w:t>no,</w:t>
      </w:r>
      <w:r w:rsidRPr="00622663">
        <w:rPr>
          <w:rFonts w:ascii="Arial" w:hAnsi="Arial" w:cs="Arial"/>
        </w:rPr>
        <w:t xml:space="preserve"> vl. pf. (10').</w:t>
      </w:r>
    </w:p>
    <w:p w:rsidR="00CB5C60" w:rsidRPr="00622663" w:rsidRDefault="00CB5C60" w:rsidP="00582753">
      <w:pPr>
        <w:pStyle w:val="Titolo"/>
        <w:tabs>
          <w:tab w:val="left" w:pos="4253"/>
          <w:tab w:val="left" w:pos="4395"/>
        </w:tabs>
        <w:spacing w:before="120" w:after="0" w:line="276" w:lineRule="auto"/>
        <w:jc w:val="left"/>
        <w:outlineLvl w:val="9"/>
        <w:rPr>
          <w:color w:val="000000"/>
          <w:sz w:val="24"/>
          <w:szCs w:val="24"/>
        </w:rPr>
      </w:pPr>
      <w:r w:rsidRPr="00622663">
        <w:rPr>
          <w:rStyle w:val="Enfasigrassetto"/>
          <w:sz w:val="24"/>
          <w:szCs w:val="24"/>
        </w:rPr>
        <w:t xml:space="preserve">Concertino per corno e quart. d'archi (16').   Concertino per corno, perc. e orch. d'archi (18').   </w:t>
      </w:r>
    </w:p>
    <w:p w:rsidR="00CB5C60" w:rsidRPr="00622663" w:rsidRDefault="00CB5C60" w:rsidP="00582753">
      <w:pPr>
        <w:pStyle w:val="Titolo"/>
        <w:tabs>
          <w:tab w:val="left" w:pos="4253"/>
          <w:tab w:val="left" w:pos="4395"/>
        </w:tabs>
        <w:spacing w:before="120" w:after="0" w:line="276" w:lineRule="auto"/>
        <w:jc w:val="left"/>
        <w:outlineLvl w:val="9"/>
        <w:rPr>
          <w:b w:val="0"/>
          <w:color w:val="0099CC"/>
          <w:sz w:val="24"/>
          <w:szCs w:val="24"/>
          <w:u w:val="single"/>
        </w:rPr>
      </w:pPr>
    </w:p>
    <w:p w:rsidR="00C34907" w:rsidRPr="00622663" w:rsidRDefault="00C3490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SCHNYDER</w:t>
      </w:r>
      <w:r w:rsidR="002C114B" w:rsidRPr="00622663">
        <w:rPr>
          <w:b w:val="0"/>
          <w:color w:val="0099CC"/>
          <w:sz w:val="24"/>
          <w:szCs w:val="24"/>
          <w:u w:val="single"/>
        </w:rPr>
        <w:t xml:space="preserve">  Franz Xaver von</w:t>
      </w:r>
      <w:r w:rsidR="002C114B" w:rsidRPr="00622663">
        <w:rPr>
          <w:b w:val="0"/>
          <w:color w:val="0099CC"/>
          <w:sz w:val="24"/>
          <w:szCs w:val="24"/>
          <w:u w:val="single"/>
        </w:rPr>
        <w:tab/>
        <w:t>Lucerna, 18.4.1786 - Francoforte, 27.8.1868.</w:t>
      </w:r>
    </w:p>
    <w:p w:rsidR="002C114B" w:rsidRPr="00622663" w:rsidRDefault="002C114B"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pedagogo e pianista svizzero, allievo di Nageli. Beethoven non ebbe il tempo di fargli lezioni</w:t>
      </w:r>
    </w:p>
    <w:p w:rsidR="00C34907" w:rsidRPr="00622663" w:rsidRDefault="005458E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Sonata per corno e pf.   </w:t>
      </w:r>
      <w:r w:rsidR="00C34907" w:rsidRPr="00622663">
        <w:rPr>
          <w:b w:val="0"/>
          <w:color w:val="000000"/>
          <w:sz w:val="24"/>
          <w:szCs w:val="24"/>
        </w:rPr>
        <w:t>Le monde minuscole, corno e pf.</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0A2345" w:rsidRPr="00622663" w:rsidRDefault="000A234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SCHOEMAKER  Maurice</w:t>
      </w:r>
      <w:r w:rsidRPr="00622663">
        <w:rPr>
          <w:rFonts w:ascii="Arial" w:hAnsi="Arial" w:cs="Arial"/>
          <w:color w:val="0099CC"/>
          <w:u w:val="single"/>
        </w:rPr>
        <w:tab/>
        <w:t>Anderlecht, 27.12.1890 - Etterbeek, 24.8.1964.</w:t>
      </w:r>
    </w:p>
    <w:p w:rsidR="008F26EA" w:rsidRPr="00622663" w:rsidRDefault="008F26EA"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Compositore belga, allievo di Ysaye, Brusselmann, Lunssens e Gilson. Con Brenta, Bernier, de Bourguignon e Poot diede vita, per reclamizzare la musica moderna, al gruppo dei “Synthetistes”.</w:t>
      </w:r>
    </w:p>
    <w:p w:rsidR="001A609B" w:rsidRPr="00622663" w:rsidRDefault="000A234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Variazioni per corno e </w:t>
      </w:r>
      <w:r w:rsidR="00C93D65" w:rsidRPr="00622663">
        <w:rPr>
          <w:b w:val="0"/>
          <w:color w:val="000000"/>
          <w:sz w:val="24"/>
          <w:szCs w:val="24"/>
        </w:rPr>
        <w:t>orchestra</w:t>
      </w:r>
      <w:r w:rsidRPr="00622663">
        <w:rPr>
          <w:b w:val="0"/>
          <w:color w:val="000000"/>
          <w:sz w:val="24"/>
          <w:szCs w:val="24"/>
        </w:rPr>
        <w:t xml:space="preserve"> (1941, 10’).</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1A609B" w:rsidRPr="00622663" w:rsidRDefault="001A609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SCHOECK  Ot</w:t>
      </w:r>
      <w:r w:rsidR="00F5610C" w:rsidRPr="00622663">
        <w:rPr>
          <w:b w:val="0"/>
          <w:color w:val="0099CC"/>
          <w:sz w:val="24"/>
          <w:szCs w:val="24"/>
          <w:u w:val="single"/>
        </w:rPr>
        <w:t>h</w:t>
      </w:r>
      <w:r w:rsidRPr="00622663">
        <w:rPr>
          <w:b w:val="0"/>
          <w:color w:val="0099CC"/>
          <w:sz w:val="24"/>
          <w:szCs w:val="24"/>
          <w:u w:val="single"/>
        </w:rPr>
        <w:t>mar</w:t>
      </w:r>
      <w:r w:rsidR="008D05EA" w:rsidRPr="00622663">
        <w:rPr>
          <w:b w:val="0"/>
          <w:color w:val="0099CC"/>
          <w:sz w:val="24"/>
          <w:szCs w:val="24"/>
          <w:u w:val="single"/>
        </w:rPr>
        <w:tab/>
        <w:t>Brunnen, 1.9.1886 - Zurigo, 8.3.1957.</w:t>
      </w:r>
    </w:p>
    <w:p w:rsidR="008D05EA" w:rsidRPr="00622663" w:rsidRDefault="008D05E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direttore d’orchestra svizzero, studi al Conservatorio di Zurigo con Attenhofer, Freund, Hegar e Kempter. Perfezionamento a Lipsia con Reger.</w:t>
      </w:r>
    </w:p>
    <w:p w:rsidR="002D7E2B" w:rsidRPr="00622663" w:rsidRDefault="001A609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Concerto per corno e orchestra d’archi</w:t>
      </w:r>
      <w:r w:rsidR="009C0C1D" w:rsidRPr="00622663">
        <w:rPr>
          <w:b w:val="0"/>
          <w:color w:val="000000"/>
          <w:sz w:val="24"/>
          <w:szCs w:val="24"/>
        </w:rPr>
        <w:t>,</w:t>
      </w:r>
      <w:r w:rsidRPr="00622663">
        <w:rPr>
          <w:b w:val="0"/>
          <w:color w:val="000000"/>
          <w:sz w:val="24"/>
          <w:szCs w:val="24"/>
        </w:rPr>
        <w:t xml:space="preserve"> op. 65</w:t>
      </w:r>
      <w:r w:rsidR="00F91CB0" w:rsidRPr="00622663">
        <w:rPr>
          <w:b w:val="0"/>
          <w:color w:val="000000"/>
          <w:sz w:val="24"/>
          <w:szCs w:val="24"/>
        </w:rPr>
        <w:t xml:space="preserve"> (1951</w:t>
      </w:r>
      <w:r w:rsidR="009C0C1D" w:rsidRPr="00622663">
        <w:rPr>
          <w:b w:val="0"/>
          <w:color w:val="000000"/>
          <w:sz w:val="24"/>
          <w:szCs w:val="24"/>
        </w:rPr>
        <w:t>, 1</w:t>
      </w:r>
      <w:r w:rsidR="00622161" w:rsidRPr="00622663">
        <w:rPr>
          <w:b w:val="0"/>
          <w:color w:val="000000"/>
          <w:sz w:val="24"/>
          <w:szCs w:val="24"/>
        </w:rPr>
        <w:t>6</w:t>
      </w:r>
      <w:r w:rsidR="009C0C1D" w:rsidRPr="00622663">
        <w:rPr>
          <w:b w:val="0"/>
          <w:color w:val="000000"/>
          <w:sz w:val="24"/>
          <w:szCs w:val="24"/>
        </w:rPr>
        <w:t>’</w:t>
      </w:r>
      <w:r w:rsidR="00622161" w:rsidRPr="00622663">
        <w:rPr>
          <w:b w:val="0"/>
          <w:color w:val="000000"/>
          <w:sz w:val="24"/>
          <w:szCs w:val="24"/>
        </w:rPr>
        <w:t>40</w:t>
      </w:r>
      <w:r w:rsidR="00F91CB0" w:rsidRPr="00622663">
        <w:rPr>
          <w:b w:val="0"/>
          <w:color w:val="000000"/>
          <w:sz w:val="24"/>
          <w:szCs w:val="24"/>
        </w:rPr>
        <w:t>)</w:t>
      </w:r>
      <w:r w:rsidRPr="00622663">
        <w:rPr>
          <w:b w:val="0"/>
          <w:color w:val="000000"/>
          <w:sz w:val="24"/>
          <w:szCs w:val="24"/>
        </w:rPr>
        <w:t>.</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622161" w:rsidRPr="00622663" w:rsidRDefault="00622161" w:rsidP="00582753">
      <w:pPr>
        <w:tabs>
          <w:tab w:val="left" w:pos="4253"/>
          <w:tab w:val="left" w:pos="4395"/>
        </w:tabs>
        <w:spacing w:before="120" w:line="276" w:lineRule="auto"/>
        <w:rPr>
          <w:rFonts w:ascii="Arial" w:hAnsi="Arial" w:cs="Arial"/>
          <w:vanish/>
        </w:rPr>
      </w:pPr>
    </w:p>
    <w:p w:rsidR="008D64D7" w:rsidRPr="00622663" w:rsidRDefault="008D64D7" w:rsidP="00582753">
      <w:pPr>
        <w:pStyle w:val="Corpotesto"/>
        <w:tabs>
          <w:tab w:val="left" w:pos="4253"/>
          <w:tab w:val="left" w:pos="4395"/>
        </w:tabs>
        <w:spacing w:before="120" w:after="0" w:line="276" w:lineRule="auto"/>
        <w:rPr>
          <w:rFonts w:ascii="Arial" w:hAnsi="Arial" w:cs="Arial"/>
          <w:bCs/>
          <w:color w:val="0099CC"/>
          <w:sz w:val="24"/>
          <w:szCs w:val="24"/>
          <w:u w:val="single"/>
        </w:rPr>
      </w:pPr>
      <w:bookmarkStart w:id="16" w:name="Wrk4/28/2003_11:53:30_AM"/>
      <w:r w:rsidRPr="00622663">
        <w:rPr>
          <w:rFonts w:ascii="Arial" w:hAnsi="Arial" w:cs="Arial"/>
          <w:bCs/>
          <w:color w:val="0099CC"/>
          <w:sz w:val="24"/>
          <w:szCs w:val="24"/>
          <w:u w:val="single"/>
        </w:rPr>
        <w:t>SCHOCKER  Gary</w:t>
      </w:r>
      <w:r w:rsidRPr="00622663">
        <w:rPr>
          <w:rFonts w:ascii="Arial" w:hAnsi="Arial" w:cs="Arial"/>
          <w:bCs/>
          <w:color w:val="0099CC"/>
          <w:sz w:val="24"/>
          <w:szCs w:val="24"/>
          <w:u w:val="single"/>
        </w:rPr>
        <w:tab/>
        <w:t>Easton, 18.10.1959</w:t>
      </w:r>
    </w:p>
    <w:p w:rsidR="00D85568" w:rsidRPr="00622663" w:rsidRDefault="00D85568" w:rsidP="00582753">
      <w:pPr>
        <w:pStyle w:val="Corpotesto"/>
        <w:tabs>
          <w:tab w:val="left" w:pos="4253"/>
          <w:tab w:val="left" w:pos="4395"/>
        </w:tabs>
        <w:spacing w:before="120" w:after="0" w:line="276" w:lineRule="auto"/>
        <w:rPr>
          <w:rFonts w:ascii="Arial" w:hAnsi="Arial" w:cs="Arial"/>
          <w:bCs/>
          <w:color w:val="0099CC"/>
        </w:rPr>
      </w:pPr>
      <w:r w:rsidRPr="00622663">
        <w:rPr>
          <w:rFonts w:ascii="Arial" w:hAnsi="Arial" w:cs="Arial"/>
          <w:bCs/>
          <w:color w:val="0099CC"/>
        </w:rPr>
        <w:t xml:space="preserve">Flautista, pianista e compositore statunitense. Studi iniziali pianistici con il padre e perfezionamento al flauto </w:t>
      </w:r>
      <w:r w:rsidR="00CF5117" w:rsidRPr="00622663">
        <w:rPr>
          <w:rFonts w:ascii="Arial" w:hAnsi="Arial" w:cs="Arial"/>
          <w:bCs/>
          <w:color w:val="0099CC"/>
        </w:rPr>
        <w:t xml:space="preserve">   </w:t>
      </w:r>
      <w:r w:rsidR="00823E3C">
        <w:rPr>
          <w:rFonts w:ascii="Arial" w:hAnsi="Arial" w:cs="Arial"/>
          <w:bCs/>
          <w:color w:val="0099CC"/>
        </w:rPr>
        <w:t xml:space="preserve">                 </w:t>
      </w:r>
      <w:r w:rsidRPr="00622663">
        <w:rPr>
          <w:rFonts w:ascii="Arial" w:hAnsi="Arial" w:cs="Arial"/>
          <w:bCs/>
          <w:color w:val="0099CC"/>
        </w:rPr>
        <w:t xml:space="preserve">con Julius Baker a New Jork. Dopo una positiva audizione alla Filarmonica di New York, con la quale ha eseguito </w:t>
      </w:r>
      <w:r w:rsidR="00823E3C">
        <w:rPr>
          <w:rFonts w:ascii="Arial" w:hAnsi="Arial" w:cs="Arial"/>
          <w:bCs/>
          <w:color w:val="0099CC"/>
        </w:rPr>
        <w:t xml:space="preserve">           </w:t>
      </w:r>
      <w:r w:rsidRPr="00622663">
        <w:rPr>
          <w:rFonts w:ascii="Arial" w:hAnsi="Arial" w:cs="Arial"/>
          <w:bCs/>
          <w:color w:val="0099CC"/>
        </w:rPr>
        <w:t xml:space="preserve">il Concerto per flauto e arpa di Mozart, ha iniziato una brillante carriera concertistica che lo ha portato </w:t>
      </w:r>
      <w:r w:rsidR="00CF5117" w:rsidRPr="00622663">
        <w:rPr>
          <w:rFonts w:ascii="Arial" w:hAnsi="Arial" w:cs="Arial"/>
          <w:bCs/>
          <w:color w:val="0099CC"/>
        </w:rPr>
        <w:t xml:space="preserve"> </w:t>
      </w:r>
      <w:r w:rsidRPr="00622663">
        <w:rPr>
          <w:rFonts w:ascii="Arial" w:hAnsi="Arial" w:cs="Arial"/>
          <w:bCs/>
          <w:color w:val="0099CC"/>
        </w:rPr>
        <w:t xml:space="preserve">ad esibirsi </w:t>
      </w:r>
      <w:r w:rsidR="00823E3C">
        <w:rPr>
          <w:rFonts w:ascii="Arial" w:hAnsi="Arial" w:cs="Arial"/>
          <w:bCs/>
          <w:color w:val="0099CC"/>
        </w:rPr>
        <w:t xml:space="preserve">          </w:t>
      </w:r>
      <w:r w:rsidRPr="00622663">
        <w:rPr>
          <w:rFonts w:ascii="Arial" w:hAnsi="Arial" w:cs="Arial"/>
          <w:bCs/>
          <w:color w:val="0099CC"/>
        </w:rPr>
        <w:t>in tutto il mondo. Insegnante all’Università di New York. Corsi in Italia, Francia, Germania, Canada, Giappone…</w:t>
      </w:r>
      <w:r w:rsidR="00823E3C">
        <w:rPr>
          <w:rFonts w:ascii="Arial" w:hAnsi="Arial" w:cs="Arial"/>
          <w:bCs/>
          <w:color w:val="0099CC"/>
        </w:rPr>
        <w:t xml:space="preserve">           </w:t>
      </w:r>
      <w:r w:rsidRPr="00622663">
        <w:rPr>
          <w:rFonts w:ascii="Arial" w:hAnsi="Arial" w:cs="Arial"/>
          <w:bCs/>
          <w:color w:val="0099CC"/>
        </w:rPr>
        <w:t xml:space="preserve">Una statistica lo colloca al 1° posto, per i brani per flauto, tra i compositori viventi.  </w:t>
      </w:r>
    </w:p>
    <w:p w:rsidR="008D64D7" w:rsidRPr="00622663" w:rsidRDefault="008D64D7" w:rsidP="00582753">
      <w:pPr>
        <w:pStyle w:val="Corpotesto"/>
        <w:tabs>
          <w:tab w:val="left" w:pos="4253"/>
          <w:tab w:val="left" w:pos="4395"/>
        </w:tabs>
        <w:spacing w:before="120" w:after="0" w:line="276" w:lineRule="auto"/>
        <w:rPr>
          <w:rFonts w:ascii="Arial" w:hAnsi="Arial" w:cs="Arial"/>
          <w:bCs/>
          <w:sz w:val="24"/>
          <w:szCs w:val="24"/>
        </w:rPr>
      </w:pPr>
      <w:r w:rsidRPr="00622663">
        <w:rPr>
          <w:rFonts w:ascii="Arial" w:hAnsi="Arial" w:cs="Arial"/>
          <w:bCs/>
          <w:sz w:val="24"/>
          <w:szCs w:val="24"/>
        </w:rPr>
        <w:t>Sonatina per corno e pf.</w:t>
      </w:r>
    </w:p>
    <w:p w:rsidR="003A2724" w:rsidRPr="00622663" w:rsidRDefault="003A2724" w:rsidP="00582753">
      <w:pPr>
        <w:pStyle w:val="Corpotesto"/>
        <w:tabs>
          <w:tab w:val="left" w:pos="4253"/>
          <w:tab w:val="left" w:pos="4395"/>
        </w:tabs>
        <w:spacing w:before="120" w:after="0" w:line="276" w:lineRule="auto"/>
        <w:rPr>
          <w:rFonts w:ascii="Arial" w:hAnsi="Arial" w:cs="Arial"/>
          <w:bCs/>
          <w:sz w:val="24"/>
          <w:szCs w:val="24"/>
        </w:rPr>
      </w:pPr>
    </w:p>
    <w:bookmarkEnd w:id="16"/>
    <w:p w:rsidR="002D7E2B" w:rsidRPr="00622663" w:rsidRDefault="002D7E2B" w:rsidP="00582753">
      <w:pPr>
        <w:pStyle w:val="Corpotesto"/>
        <w:tabs>
          <w:tab w:val="left" w:pos="4253"/>
          <w:tab w:val="left" w:pos="4395"/>
        </w:tabs>
        <w:spacing w:before="120" w:after="0" w:line="276" w:lineRule="auto"/>
        <w:rPr>
          <w:rFonts w:ascii="Arial" w:hAnsi="Arial" w:cs="Arial"/>
          <w:color w:val="0099CC"/>
          <w:sz w:val="24"/>
          <w:u w:val="single"/>
          <w:lang w:val="en-US"/>
        </w:rPr>
      </w:pPr>
      <w:r w:rsidRPr="00622663">
        <w:rPr>
          <w:rFonts w:ascii="Arial" w:hAnsi="Arial" w:cs="Arial"/>
          <w:color w:val="0099CC"/>
          <w:sz w:val="24"/>
          <w:u w:val="single"/>
          <w:lang w:val="en-US"/>
        </w:rPr>
        <w:t>SCHOENBERG  Arnold</w:t>
      </w:r>
      <w:r w:rsidRPr="00622663">
        <w:rPr>
          <w:rFonts w:ascii="Arial" w:hAnsi="Arial" w:cs="Arial"/>
          <w:color w:val="0099CC"/>
          <w:sz w:val="24"/>
          <w:u w:val="single"/>
          <w:lang w:val="en-US"/>
        </w:rPr>
        <w:tab/>
        <w:t>Vienna, 13.9.1874 - Los Angeles, 13.9.1951.</w:t>
      </w:r>
    </w:p>
    <w:p w:rsidR="002D7E2B" w:rsidRPr="00622663" w:rsidRDefault="002D7E2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Quasi autodidatta. Allarga la tonalità fino all’atonalità. Usa per primo la serie delle 12 note, facendo nascere la dodecafonia.</w:t>
      </w:r>
    </w:p>
    <w:p w:rsidR="003A2724" w:rsidRPr="00622663" w:rsidRDefault="002D7E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Quintetto op. 26 per fl. ob. cl. corno e fag. (1926).</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CB23EF" w:rsidRPr="00622663" w:rsidRDefault="00CB23EF"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SCHOLLAR</w:t>
      </w:r>
      <w:r w:rsidR="00986A8E" w:rsidRPr="00622663">
        <w:rPr>
          <w:b w:val="0"/>
          <w:color w:val="0099CC"/>
          <w:sz w:val="24"/>
          <w:szCs w:val="24"/>
          <w:u w:val="single"/>
        </w:rPr>
        <w:t xml:space="preserve">  Franz</w:t>
      </w:r>
    </w:p>
    <w:p w:rsidR="00986A8E" w:rsidRPr="00622663" w:rsidRDefault="00986A8E"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austriaco.</w:t>
      </w:r>
    </w:p>
    <w:p w:rsidR="00CB23EF" w:rsidRPr="00622663" w:rsidRDefault="00CB23E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10 Duo per 2 corni.</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5C2FEC" w:rsidRPr="00622663" w:rsidRDefault="005C2FE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SCHOLLUM  Robert</w:t>
      </w:r>
      <w:r w:rsidRPr="00622663">
        <w:rPr>
          <w:rFonts w:ascii="Arial" w:hAnsi="Arial" w:cs="Arial"/>
          <w:color w:val="0099CC"/>
          <w:u w:val="single"/>
        </w:rPr>
        <w:tab/>
        <w:t>Vienna, 22.8.1913 - Vienna, 30.9.1987.</w:t>
      </w:r>
    </w:p>
    <w:p w:rsidR="005C2FEC" w:rsidRPr="00622663" w:rsidRDefault="005C2FE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didatta austriaco. Allievo di Marx, Lustgarten, Lafite e Nilius. Concertista di pianoforte e d’organo. Insegnante all’Akademie di Vienna.</w:t>
      </w:r>
    </w:p>
    <w:p w:rsidR="005C2FEC" w:rsidRPr="00622663" w:rsidRDefault="005C2FE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Rufe op. 81e</w:t>
      </w:r>
      <w:r w:rsidR="00A3453E" w:rsidRPr="00622663">
        <w:rPr>
          <w:b w:val="0"/>
          <w:color w:val="000000"/>
          <w:sz w:val="24"/>
          <w:szCs w:val="24"/>
        </w:rPr>
        <w:t>,</w:t>
      </w:r>
      <w:r w:rsidRPr="00622663">
        <w:rPr>
          <w:b w:val="0"/>
          <w:color w:val="000000"/>
          <w:sz w:val="24"/>
          <w:szCs w:val="24"/>
        </w:rPr>
        <w:t xml:space="preserve"> per corno solo.</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2A5B15" w:rsidRPr="00622663" w:rsidRDefault="002A5B15"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color w:val="0099CC"/>
          <w:sz w:val="24"/>
          <w:u w:val="single"/>
        </w:rPr>
        <w:t>SCHONTHAL  Ruth</w:t>
      </w:r>
      <w:r w:rsidRPr="00622663">
        <w:rPr>
          <w:rFonts w:ascii="Arial" w:hAnsi="Arial" w:cs="Arial"/>
          <w:color w:val="0099CC"/>
          <w:sz w:val="24"/>
          <w:u w:val="single"/>
        </w:rPr>
        <w:tab/>
        <w:t>Amburgo. 27.6.1924 - Scrsdale, 11.7.2006.</w:t>
      </w:r>
    </w:p>
    <w:p w:rsidR="002A5B15" w:rsidRPr="00622663" w:rsidRDefault="002A5B1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Pianista e compositrice americana, studi al Conservatorio Stern a 6 anni, dal 1930 al 1935. Allontanata poichè ebrea, si trasferì con la famiglia a Stoccolma, dove riprese gli studi all’Accademia, poi nel Messico dove studiò </w:t>
      </w:r>
      <w:r w:rsidR="0093645A">
        <w:rPr>
          <w:rFonts w:ascii="Arial" w:hAnsi="Arial" w:cs="Arial"/>
          <w:color w:val="0099CC"/>
        </w:rPr>
        <w:t xml:space="preserve">                  </w:t>
      </w:r>
      <w:r w:rsidRPr="00622663">
        <w:rPr>
          <w:rFonts w:ascii="Arial" w:hAnsi="Arial" w:cs="Arial"/>
          <w:color w:val="0099CC"/>
        </w:rPr>
        <w:t xml:space="preserve">con Ponce </w:t>
      </w:r>
      <w:r w:rsidR="00D46C87" w:rsidRPr="00622663">
        <w:rPr>
          <w:rFonts w:ascii="Arial" w:hAnsi="Arial" w:cs="Arial"/>
          <w:color w:val="0099CC"/>
        </w:rPr>
        <w:t xml:space="preserve">e </w:t>
      </w:r>
      <w:r w:rsidRPr="00622663">
        <w:rPr>
          <w:rFonts w:ascii="Arial" w:hAnsi="Arial" w:cs="Arial"/>
          <w:color w:val="0099CC"/>
        </w:rPr>
        <w:t xml:space="preserve">infine negli Stati Uniti, dove fu allieva di Hindemith. Insegnante di composizione alla Yale Univ. </w:t>
      </w:r>
      <w:r w:rsidR="00CF5117" w:rsidRPr="00622663">
        <w:rPr>
          <w:rFonts w:ascii="Arial" w:hAnsi="Arial" w:cs="Arial"/>
          <w:color w:val="0099CC"/>
        </w:rPr>
        <w:t xml:space="preserve">       </w:t>
      </w:r>
      <w:r w:rsidR="0093645A">
        <w:rPr>
          <w:rFonts w:ascii="Arial" w:hAnsi="Arial" w:cs="Arial"/>
          <w:color w:val="0099CC"/>
        </w:rPr>
        <w:t xml:space="preserve">                      </w:t>
      </w:r>
      <w:r w:rsidR="00D46C87" w:rsidRPr="00622663">
        <w:rPr>
          <w:rFonts w:ascii="Arial" w:hAnsi="Arial" w:cs="Arial"/>
          <w:color w:val="0099CC"/>
        </w:rPr>
        <w:t xml:space="preserve">e </w:t>
      </w:r>
      <w:r w:rsidRPr="00622663">
        <w:rPr>
          <w:rFonts w:ascii="Arial" w:hAnsi="Arial" w:cs="Arial"/>
          <w:color w:val="0099CC"/>
        </w:rPr>
        <w:t>al Conservatorio Westchester di New York.</w:t>
      </w:r>
    </w:p>
    <w:p w:rsidR="002A5B15" w:rsidRPr="00622663" w:rsidRDefault="002A5B1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Music, corno e orch. da camera (1978, 11’).</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B2455A" w:rsidRPr="00622663" w:rsidRDefault="00B2455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SCHREITER  Heinz</w:t>
      </w:r>
      <w:r w:rsidRPr="00622663">
        <w:rPr>
          <w:b w:val="0"/>
          <w:color w:val="0099CC"/>
          <w:sz w:val="24"/>
          <w:szCs w:val="24"/>
          <w:u w:val="single"/>
        </w:rPr>
        <w:tab/>
        <w:t>Lipsia, 9.8.1915 - Berlino, 1.1.2006.</w:t>
      </w:r>
    </w:p>
    <w:p w:rsidR="005C2FEC" w:rsidRPr="00622663" w:rsidRDefault="00B2455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tedesco.</w:t>
      </w:r>
    </w:p>
    <w:p w:rsidR="00B2455A" w:rsidRPr="00622663" w:rsidRDefault="00B2455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Sonatina, op. 12, corno e pf.</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5C2FEC" w:rsidRPr="00622663" w:rsidRDefault="005C2FEC"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SCHROEDER  Hermann</w:t>
      </w:r>
      <w:r w:rsidRPr="00622663">
        <w:rPr>
          <w:rFonts w:ascii="Arial" w:hAnsi="Arial" w:cs="Arial"/>
          <w:color w:val="0099CC"/>
          <w:u w:val="single"/>
          <w:lang w:val="en-US"/>
        </w:rPr>
        <w:tab/>
        <w:t>Bernkastel, 26.3.1904 - Bad Orb, 7.10.1984.</w:t>
      </w:r>
    </w:p>
    <w:p w:rsidR="00904316" w:rsidRPr="00622663" w:rsidRDefault="0090431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Compositore, organista e musicologo tedesco, studi all’Università di Innsbruck e a Colonia, allievo di Lemacher. Organista al Duomo di Treviri, insegnante a Colonia.</w:t>
      </w:r>
    </w:p>
    <w:p w:rsidR="005C2FEC" w:rsidRPr="00622663" w:rsidRDefault="005C2FE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solo.</w:t>
      </w:r>
    </w:p>
    <w:p w:rsidR="003A2724" w:rsidRPr="00622663" w:rsidRDefault="003A2724" w:rsidP="00582753">
      <w:pPr>
        <w:pStyle w:val="Titolo"/>
        <w:tabs>
          <w:tab w:val="left" w:pos="4253"/>
          <w:tab w:val="left" w:pos="4395"/>
        </w:tabs>
        <w:spacing w:before="120" w:after="0" w:line="276" w:lineRule="auto"/>
        <w:jc w:val="left"/>
        <w:outlineLvl w:val="9"/>
        <w:rPr>
          <w:b w:val="0"/>
          <w:color w:val="000000"/>
          <w:sz w:val="24"/>
          <w:szCs w:val="24"/>
        </w:rPr>
      </w:pPr>
    </w:p>
    <w:p w:rsidR="00D33732" w:rsidRPr="00622663" w:rsidRDefault="00D33732" w:rsidP="00582753">
      <w:pPr>
        <w:pStyle w:val="Corpotesto"/>
        <w:tabs>
          <w:tab w:val="left" w:pos="4253"/>
          <w:tab w:val="left" w:pos="4395"/>
        </w:tabs>
        <w:spacing w:before="120" w:after="0" w:line="276" w:lineRule="auto"/>
        <w:rPr>
          <w:rFonts w:ascii="Arial" w:hAnsi="Arial" w:cs="Arial"/>
          <w:color w:val="0099CC"/>
          <w:sz w:val="24"/>
          <w:u w:val="single"/>
        </w:rPr>
      </w:pPr>
      <w:r w:rsidRPr="00622663">
        <w:rPr>
          <w:rFonts w:ascii="Arial" w:hAnsi="Arial" w:cs="Arial"/>
          <w:bCs/>
          <w:color w:val="0099CC"/>
          <w:sz w:val="24"/>
          <w:u w:val="single"/>
        </w:rPr>
        <w:t>SCHUBERT   Franz</w:t>
      </w:r>
      <w:r w:rsidRPr="00622663">
        <w:rPr>
          <w:rFonts w:ascii="Arial" w:hAnsi="Arial" w:cs="Arial"/>
          <w:color w:val="0099CC"/>
          <w:sz w:val="24"/>
          <w:u w:val="single"/>
        </w:rPr>
        <w:tab/>
        <w:t>Vienna, 31.1.1797 - Vienna, 19.11.1828.</w:t>
      </w:r>
    </w:p>
    <w:p w:rsidR="00584C51" w:rsidRPr="00622663" w:rsidRDefault="00D3373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Sovrano della melodia, costantemente sfortunato, addirittura etichettato come “Sfaccendato”. </w:t>
      </w:r>
      <w:r w:rsidR="0093645A">
        <w:rPr>
          <w:rFonts w:ascii="Arial" w:hAnsi="Arial" w:cs="Arial"/>
          <w:color w:val="0099CC"/>
        </w:rPr>
        <w:t xml:space="preserve">                                </w:t>
      </w:r>
      <w:r w:rsidRPr="00622663">
        <w:rPr>
          <w:rFonts w:ascii="Arial" w:hAnsi="Arial" w:cs="Arial"/>
          <w:color w:val="0099CC"/>
        </w:rPr>
        <w:t>Osservando</w:t>
      </w:r>
      <w:r w:rsidR="00CF5117" w:rsidRPr="00622663">
        <w:rPr>
          <w:rFonts w:ascii="Arial" w:hAnsi="Arial" w:cs="Arial"/>
          <w:color w:val="0099CC"/>
        </w:rPr>
        <w:t xml:space="preserve"> </w:t>
      </w:r>
      <w:r w:rsidRPr="00622663">
        <w:rPr>
          <w:rFonts w:ascii="Arial" w:hAnsi="Arial" w:cs="Arial"/>
          <w:color w:val="0099CC"/>
        </w:rPr>
        <w:t xml:space="preserve">il numero totale delle sue composizioni si può comprendere come sia credibile che a questo mondo </w:t>
      </w:r>
      <w:r w:rsidR="0093645A">
        <w:rPr>
          <w:rFonts w:ascii="Arial" w:hAnsi="Arial" w:cs="Arial"/>
          <w:color w:val="0099CC"/>
        </w:rPr>
        <w:t xml:space="preserve">                   </w:t>
      </w:r>
      <w:r w:rsidRPr="00622663">
        <w:rPr>
          <w:rFonts w:ascii="Arial" w:hAnsi="Arial" w:cs="Arial"/>
          <w:color w:val="0099CC"/>
        </w:rPr>
        <w:t>le cose smisurate siano effettivamente solo due: l’universo e gli idioti.</w:t>
      </w:r>
      <w:r w:rsidR="0093645A">
        <w:rPr>
          <w:rFonts w:ascii="Arial" w:hAnsi="Arial" w:cs="Arial"/>
          <w:color w:val="0099CC"/>
        </w:rPr>
        <w:t xml:space="preserve"> </w:t>
      </w:r>
      <w:r w:rsidR="00584C51" w:rsidRPr="00622663">
        <w:rPr>
          <w:rFonts w:ascii="Arial" w:hAnsi="Arial" w:cs="Arial"/>
          <w:color w:val="0099CC"/>
        </w:rPr>
        <w:t xml:space="preserve">Per maggiori informazioni sull'autore, </w:t>
      </w:r>
      <w:r w:rsidR="0093645A">
        <w:rPr>
          <w:rFonts w:ascii="Arial" w:hAnsi="Arial" w:cs="Arial"/>
          <w:color w:val="0099CC"/>
        </w:rPr>
        <w:t xml:space="preserve">                       </w:t>
      </w:r>
      <w:r w:rsidR="00584C51" w:rsidRPr="00622663">
        <w:rPr>
          <w:rFonts w:ascii="Arial" w:hAnsi="Arial" w:cs="Arial"/>
          <w:color w:val="0099CC"/>
        </w:rPr>
        <w:t>vedi "Passeggiando con la Musica", scaricabile dal sito: mariodemolli.com</w:t>
      </w:r>
    </w:p>
    <w:p w:rsidR="0080498E" w:rsidRPr="00622663" w:rsidRDefault="00B4313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Andante in Fa per corno solo.</w:t>
      </w:r>
      <w:r w:rsidR="00822AB8" w:rsidRPr="00622663">
        <w:rPr>
          <w:b w:val="0"/>
          <w:color w:val="000000"/>
          <w:sz w:val="24"/>
          <w:szCs w:val="24"/>
        </w:rPr>
        <w:t xml:space="preserve">Corno e pf.: </w:t>
      </w:r>
      <w:r w:rsidR="0080498E" w:rsidRPr="00622663">
        <w:rPr>
          <w:b w:val="0"/>
          <w:color w:val="000000"/>
          <w:sz w:val="24"/>
          <w:szCs w:val="24"/>
        </w:rPr>
        <w:t>An die Musik, d547 (1817, 3'05)</w:t>
      </w:r>
      <w:r w:rsidR="00822AB8" w:rsidRPr="00622663">
        <w:rPr>
          <w:b w:val="0"/>
          <w:color w:val="000000"/>
          <w:sz w:val="24"/>
          <w:szCs w:val="24"/>
        </w:rPr>
        <w:t>,</w:t>
      </w:r>
    </w:p>
    <w:p w:rsidR="0080498E" w:rsidRPr="00622663" w:rsidRDefault="00822A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Auf dem Strom, d943, op. 119 (1828, 9’),   </w:t>
      </w:r>
      <w:r w:rsidR="0080498E" w:rsidRPr="00622663">
        <w:rPr>
          <w:b w:val="0"/>
          <w:color w:val="000000"/>
          <w:sz w:val="24"/>
          <w:szCs w:val="24"/>
          <w:lang w:val="en-US"/>
        </w:rPr>
        <w:t xml:space="preserve">Standchen, d957 (1828, 3'55).   </w:t>
      </w:r>
      <w:r w:rsidR="0080498E" w:rsidRPr="00622663">
        <w:rPr>
          <w:b w:val="0"/>
          <w:color w:val="000000"/>
          <w:sz w:val="24"/>
          <w:szCs w:val="24"/>
        </w:rPr>
        <w:t xml:space="preserve">Duetti per 2 corni.   </w:t>
      </w:r>
    </w:p>
    <w:p w:rsidR="0080498E" w:rsidRPr="00622663" w:rsidRDefault="00822A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 corni e </w:t>
      </w:r>
      <w:r w:rsidR="0080498E" w:rsidRPr="00622663">
        <w:rPr>
          <w:b w:val="0"/>
          <w:color w:val="000000"/>
          <w:sz w:val="24"/>
          <w:szCs w:val="24"/>
        </w:rPr>
        <w:t xml:space="preserve">2 voci:   </w:t>
      </w:r>
      <w:r w:rsidR="00093EEC" w:rsidRPr="00622663">
        <w:rPr>
          <w:b w:val="0"/>
          <w:color w:val="000000"/>
          <w:sz w:val="24"/>
          <w:szCs w:val="24"/>
        </w:rPr>
        <w:t xml:space="preserve">Mailied, </w:t>
      </w:r>
      <w:r w:rsidR="00204A4A" w:rsidRPr="00622663">
        <w:rPr>
          <w:b w:val="0"/>
          <w:color w:val="000000"/>
          <w:sz w:val="24"/>
          <w:szCs w:val="24"/>
        </w:rPr>
        <w:t>d199,</w:t>
      </w:r>
      <w:r w:rsidR="00C1038F" w:rsidRPr="00622663">
        <w:rPr>
          <w:b w:val="0"/>
          <w:color w:val="000000"/>
          <w:sz w:val="24"/>
          <w:szCs w:val="24"/>
        </w:rPr>
        <w:t xml:space="preserve">   </w:t>
      </w:r>
      <w:r w:rsidR="00AD1EB8" w:rsidRPr="00622663">
        <w:rPr>
          <w:b w:val="0"/>
          <w:color w:val="000000"/>
          <w:sz w:val="24"/>
          <w:szCs w:val="24"/>
        </w:rPr>
        <w:t>Mailied, d 203,</w:t>
      </w:r>
      <w:r w:rsidR="00C1038F" w:rsidRPr="00622663">
        <w:rPr>
          <w:b w:val="0"/>
          <w:color w:val="000000"/>
          <w:sz w:val="24"/>
          <w:szCs w:val="24"/>
        </w:rPr>
        <w:t xml:space="preserve">   </w:t>
      </w:r>
      <w:r w:rsidR="00AD1EB8" w:rsidRPr="00622663">
        <w:rPr>
          <w:b w:val="0"/>
          <w:color w:val="000000"/>
          <w:sz w:val="24"/>
          <w:szCs w:val="24"/>
        </w:rPr>
        <w:t xml:space="preserve">Der Morgenstern, d 203,    </w:t>
      </w:r>
    </w:p>
    <w:p w:rsidR="00A9381B" w:rsidRPr="00622663" w:rsidRDefault="00204A4A"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 xml:space="preserve">Wilde Jagd, d205, </w:t>
      </w:r>
      <w:r w:rsidR="00C1038F" w:rsidRPr="00622663">
        <w:rPr>
          <w:b w:val="0"/>
          <w:color w:val="000000"/>
          <w:sz w:val="24"/>
          <w:szCs w:val="24"/>
          <w:lang w:val="en-US"/>
        </w:rPr>
        <w:t xml:space="preserve">   </w:t>
      </w:r>
      <w:r w:rsidRPr="00622663">
        <w:rPr>
          <w:b w:val="0"/>
          <w:color w:val="000000"/>
          <w:sz w:val="24"/>
          <w:szCs w:val="24"/>
          <w:lang w:val="en-US"/>
        </w:rPr>
        <w:t>Jagerlied, d 204</w:t>
      </w:r>
      <w:r w:rsidR="0080498E" w:rsidRPr="00622663">
        <w:rPr>
          <w:b w:val="0"/>
          <w:color w:val="000000"/>
          <w:sz w:val="24"/>
          <w:szCs w:val="24"/>
          <w:lang w:val="en-US"/>
        </w:rPr>
        <w:t>,</w:t>
      </w:r>
      <w:r w:rsidR="00C1038F" w:rsidRPr="00622663">
        <w:rPr>
          <w:b w:val="0"/>
          <w:color w:val="000000"/>
          <w:sz w:val="24"/>
          <w:szCs w:val="24"/>
          <w:lang w:val="en-US"/>
        </w:rPr>
        <w:t xml:space="preserve">   </w:t>
      </w:r>
      <w:r w:rsidR="00AD1EB8" w:rsidRPr="00622663">
        <w:rPr>
          <w:b w:val="0"/>
          <w:color w:val="000000"/>
          <w:sz w:val="24"/>
          <w:szCs w:val="24"/>
          <w:lang w:val="en-US"/>
        </w:rPr>
        <w:t xml:space="preserve">Lutzow’s Wilde Jagd.   </w:t>
      </w:r>
    </w:p>
    <w:p w:rsidR="00997BBD" w:rsidRPr="00622663" w:rsidRDefault="00997BB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Minuetto e finale in Fa, 2 corni, 2 ob. 2 cl. 2 fag. (1813).</w:t>
      </w:r>
    </w:p>
    <w:p w:rsidR="009D4355" w:rsidRPr="00622663" w:rsidRDefault="004B504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Eine kleine Trauermusik, ottetto per </w:t>
      </w:r>
      <w:r w:rsidR="00FE2FCC" w:rsidRPr="00622663">
        <w:rPr>
          <w:b w:val="0"/>
          <w:color w:val="000000"/>
          <w:sz w:val="24"/>
          <w:szCs w:val="24"/>
        </w:rPr>
        <w:t xml:space="preserve">2 corni, </w:t>
      </w:r>
      <w:r w:rsidRPr="00622663">
        <w:rPr>
          <w:b w:val="0"/>
          <w:color w:val="000000"/>
          <w:sz w:val="24"/>
          <w:szCs w:val="24"/>
        </w:rPr>
        <w:t>2 cl. 2 fag. e 2 trb. (1813).</w:t>
      </w:r>
    </w:p>
    <w:p w:rsidR="0080498E" w:rsidRPr="00622663" w:rsidRDefault="0080498E" w:rsidP="00582753">
      <w:pPr>
        <w:tabs>
          <w:tab w:val="left" w:pos="4253"/>
          <w:tab w:val="left" w:pos="4395"/>
        </w:tabs>
        <w:spacing w:before="120" w:line="276" w:lineRule="auto"/>
        <w:rPr>
          <w:rStyle w:val="Enfasicorsivo"/>
          <w:rFonts w:ascii="Arial" w:hAnsi="Arial" w:cs="Arial"/>
          <w:i w:val="0"/>
        </w:rPr>
      </w:pPr>
    </w:p>
    <w:p w:rsidR="00BC2F31" w:rsidRPr="00622663" w:rsidRDefault="00BC2F31" w:rsidP="00582753">
      <w:pPr>
        <w:tabs>
          <w:tab w:val="left" w:pos="0"/>
          <w:tab w:val="left" w:pos="4253"/>
          <w:tab w:val="left" w:pos="4395"/>
          <w:tab w:val="left" w:pos="10065"/>
        </w:tabs>
        <w:spacing w:before="120" w:line="276" w:lineRule="auto"/>
        <w:rPr>
          <w:rFonts w:ascii="Arial" w:hAnsi="Arial" w:cs="Arial"/>
          <w:color w:val="0099CC"/>
          <w:u w:val="single"/>
        </w:rPr>
      </w:pPr>
      <w:r w:rsidRPr="00622663">
        <w:rPr>
          <w:rFonts w:ascii="Arial" w:hAnsi="Arial" w:cs="Arial"/>
          <w:color w:val="0099CC"/>
          <w:u w:val="single"/>
        </w:rPr>
        <w:t>SCHULLER  Gunther</w:t>
      </w:r>
      <w:r w:rsidRPr="00622663">
        <w:rPr>
          <w:rFonts w:ascii="Arial" w:hAnsi="Arial" w:cs="Arial"/>
          <w:color w:val="0099CC"/>
          <w:u w:val="single"/>
        </w:rPr>
        <w:tab/>
        <w:t>New York, 22.11.1925 - Boston, 21.6.2015.</w:t>
      </w:r>
    </w:p>
    <w:p w:rsidR="00FC5B42" w:rsidRPr="00622663" w:rsidRDefault="00FC5B4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flautista e compositore americano, studi alla Saint Thomas School. A 17 anni era primo corno alla Cincinnati Symphony orchestra, 2 anni dopo stesso incarico nell’ Orchestra del Metropolitan Opera. A 34 anni interruppe l’attività concertistica per dedicarsi esclusivamente alla composizione di musica classica e agli arrangiamenti di musica Jazz, per grandi strumentisti quali: Miles Davis, D. Gillespie e John Lewis (pianista </w:t>
      </w:r>
      <w:r w:rsidR="00CF5117" w:rsidRPr="00622663">
        <w:rPr>
          <w:rFonts w:ascii="Arial" w:hAnsi="Arial" w:cs="Arial"/>
          <w:color w:val="0099CC"/>
          <w:sz w:val="20"/>
          <w:szCs w:val="20"/>
        </w:rPr>
        <w:t xml:space="preserve">      </w:t>
      </w:r>
      <w:r w:rsidR="0093645A">
        <w:rPr>
          <w:rFonts w:ascii="Arial" w:hAnsi="Arial" w:cs="Arial"/>
          <w:color w:val="0099CC"/>
          <w:sz w:val="20"/>
          <w:szCs w:val="20"/>
        </w:rPr>
        <w:t xml:space="preserve">              </w:t>
      </w:r>
      <w:r w:rsidRPr="00622663">
        <w:rPr>
          <w:rFonts w:ascii="Arial" w:hAnsi="Arial" w:cs="Arial"/>
          <w:color w:val="0099CC"/>
          <w:sz w:val="20"/>
          <w:szCs w:val="20"/>
        </w:rPr>
        <w:t>del Modern Jazz Quartet). La fusione di Classico e Jazz fece nascere il termine “Third Stream”, si aprì un</w:t>
      </w:r>
      <w:r w:rsidR="00CF5117" w:rsidRPr="00622663">
        <w:rPr>
          <w:rFonts w:ascii="Arial" w:hAnsi="Arial" w:cs="Arial"/>
          <w:color w:val="0099CC"/>
          <w:sz w:val="20"/>
          <w:szCs w:val="20"/>
        </w:rPr>
        <w:t xml:space="preserve">     </w:t>
      </w:r>
      <w:r w:rsidRPr="00622663">
        <w:rPr>
          <w:rFonts w:ascii="Arial" w:hAnsi="Arial" w:cs="Arial"/>
          <w:color w:val="0099CC"/>
          <w:sz w:val="20"/>
          <w:szCs w:val="20"/>
        </w:rPr>
        <w:t xml:space="preserve"> </w:t>
      </w:r>
      <w:r w:rsidR="0093645A">
        <w:rPr>
          <w:rFonts w:ascii="Arial" w:hAnsi="Arial" w:cs="Arial"/>
          <w:color w:val="0099CC"/>
          <w:sz w:val="20"/>
          <w:szCs w:val="20"/>
        </w:rPr>
        <w:t xml:space="preserve">           </w:t>
      </w:r>
      <w:r w:rsidRPr="00622663">
        <w:rPr>
          <w:rFonts w:ascii="Arial" w:hAnsi="Arial" w:cs="Arial"/>
          <w:color w:val="0099CC"/>
          <w:sz w:val="20"/>
          <w:szCs w:val="20"/>
        </w:rPr>
        <w:t xml:space="preserve">corso per strumentisti denominato “NEC”. Schuller strumentò “Epitaph” di C. Mingus che venne eseguito in </w:t>
      </w:r>
      <w:r w:rsidR="00CF5117" w:rsidRPr="00622663">
        <w:rPr>
          <w:rFonts w:ascii="Arial" w:hAnsi="Arial" w:cs="Arial"/>
          <w:color w:val="0099CC"/>
          <w:sz w:val="20"/>
          <w:szCs w:val="20"/>
        </w:rPr>
        <w:t xml:space="preserve">  </w:t>
      </w:r>
      <w:r w:rsidR="0093645A">
        <w:rPr>
          <w:rFonts w:ascii="Arial" w:hAnsi="Arial" w:cs="Arial"/>
          <w:color w:val="0099CC"/>
          <w:sz w:val="20"/>
          <w:szCs w:val="20"/>
        </w:rPr>
        <w:t xml:space="preserve">              </w:t>
      </w:r>
      <w:r w:rsidRPr="00622663">
        <w:rPr>
          <w:rFonts w:ascii="Arial" w:hAnsi="Arial" w:cs="Arial"/>
          <w:color w:val="0099CC"/>
          <w:sz w:val="20"/>
          <w:szCs w:val="20"/>
        </w:rPr>
        <w:t xml:space="preserve">prima al Lincoln Center. Non basta: era anche interessato alla musica medievale e a quella giapponese. </w:t>
      </w:r>
      <w:r w:rsidR="0093645A">
        <w:rPr>
          <w:rFonts w:ascii="Arial" w:hAnsi="Arial" w:cs="Arial"/>
          <w:color w:val="0099CC"/>
          <w:sz w:val="20"/>
          <w:szCs w:val="20"/>
        </w:rPr>
        <w:t xml:space="preserve">                          </w:t>
      </w:r>
      <w:r w:rsidRPr="00622663">
        <w:rPr>
          <w:rFonts w:ascii="Arial" w:hAnsi="Arial" w:cs="Arial"/>
          <w:color w:val="0099CC"/>
          <w:sz w:val="20"/>
          <w:szCs w:val="20"/>
        </w:rPr>
        <w:t>10 Lauree H.c., Premio Pulitzer, MacArthur, Award e diversi Grammy. Insegnante a Yale, tra i suoi allievi</w:t>
      </w:r>
      <w:r w:rsidR="0093645A">
        <w:rPr>
          <w:rFonts w:ascii="Arial" w:hAnsi="Arial" w:cs="Arial"/>
          <w:color w:val="0099CC"/>
          <w:sz w:val="20"/>
          <w:szCs w:val="20"/>
        </w:rPr>
        <w:t xml:space="preserve">:          </w:t>
      </w:r>
      <w:r w:rsidRPr="00622663">
        <w:rPr>
          <w:rFonts w:ascii="Arial" w:hAnsi="Arial" w:cs="Arial"/>
          <w:color w:val="0099CC"/>
          <w:sz w:val="20"/>
          <w:szCs w:val="20"/>
        </w:rPr>
        <w:t xml:space="preserve"> Ewazen</w:t>
      </w:r>
      <w:r w:rsidR="0093645A">
        <w:rPr>
          <w:rFonts w:ascii="Arial" w:hAnsi="Arial" w:cs="Arial"/>
          <w:color w:val="0099CC"/>
          <w:sz w:val="20"/>
          <w:szCs w:val="20"/>
        </w:rPr>
        <w:t xml:space="preserve"> </w:t>
      </w:r>
      <w:r w:rsidRPr="00622663">
        <w:rPr>
          <w:rFonts w:ascii="Arial" w:hAnsi="Arial" w:cs="Arial"/>
          <w:color w:val="0099CC"/>
          <w:sz w:val="20"/>
          <w:szCs w:val="20"/>
        </w:rPr>
        <w:t>e Asia.</w:t>
      </w:r>
      <w:r w:rsidR="003A06A9" w:rsidRPr="00622663">
        <w:rPr>
          <w:rFonts w:ascii="Arial" w:hAnsi="Arial" w:cs="Arial"/>
          <w:color w:val="0099CC"/>
          <w:sz w:val="20"/>
          <w:szCs w:val="20"/>
        </w:rPr>
        <w:t xml:space="preserve"> E' uno dei pochi compositori ad aver composto per tutti gli strumenti che ho visionato.</w:t>
      </w:r>
    </w:p>
    <w:p w:rsidR="0067245A" w:rsidRPr="00622663" w:rsidRDefault="0067245A"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Duetto per 2 corni (1962).   </w:t>
      </w:r>
      <w:r w:rsidR="00345E4C" w:rsidRPr="00622663">
        <w:rPr>
          <w:b w:val="0"/>
          <w:sz w:val="24"/>
          <w:szCs w:val="24"/>
        </w:rPr>
        <w:t xml:space="preserve">5 Pezzi per 5 corni (1952).   </w:t>
      </w:r>
      <w:r w:rsidR="000840AD" w:rsidRPr="00622663">
        <w:rPr>
          <w:b w:val="0"/>
          <w:sz w:val="24"/>
          <w:szCs w:val="24"/>
        </w:rPr>
        <w:t xml:space="preserve">Corno e pf.:  </w:t>
      </w:r>
      <w:r w:rsidR="00790C92" w:rsidRPr="00622663">
        <w:rPr>
          <w:b w:val="0"/>
          <w:sz w:val="24"/>
          <w:szCs w:val="24"/>
        </w:rPr>
        <w:t>Sonata(1988</w:t>
      </w:r>
      <w:r w:rsidR="008F07C5" w:rsidRPr="00622663">
        <w:rPr>
          <w:b w:val="0"/>
          <w:sz w:val="24"/>
          <w:szCs w:val="24"/>
        </w:rPr>
        <w:t>, 19’30</w:t>
      </w:r>
      <w:r w:rsidR="00790C92" w:rsidRPr="00622663">
        <w:rPr>
          <w:b w:val="0"/>
          <w:sz w:val="24"/>
          <w:szCs w:val="24"/>
        </w:rPr>
        <w:t>)</w:t>
      </w:r>
      <w:r w:rsidR="000840AD" w:rsidRPr="00622663">
        <w:rPr>
          <w:b w:val="0"/>
          <w:sz w:val="24"/>
          <w:szCs w:val="24"/>
        </w:rPr>
        <w:t xml:space="preserve">,   </w:t>
      </w:r>
    </w:p>
    <w:p w:rsidR="0067245A" w:rsidRPr="00622663" w:rsidRDefault="000840AD" w:rsidP="00582753">
      <w:pPr>
        <w:pStyle w:val="Titolo"/>
        <w:tabs>
          <w:tab w:val="left" w:pos="4253"/>
          <w:tab w:val="left" w:pos="4395"/>
        </w:tabs>
        <w:spacing w:before="120" w:after="0" w:line="276" w:lineRule="auto"/>
        <w:jc w:val="left"/>
        <w:outlineLvl w:val="9"/>
        <w:rPr>
          <w:b w:val="0"/>
          <w:sz w:val="24"/>
          <w:szCs w:val="24"/>
          <w:lang w:val="fr-FR"/>
        </w:rPr>
      </w:pPr>
      <w:r w:rsidRPr="00622663">
        <w:rPr>
          <w:b w:val="0"/>
          <w:sz w:val="24"/>
          <w:szCs w:val="24"/>
          <w:lang w:val="fr-FR"/>
        </w:rPr>
        <w:t>3 Hommages</w:t>
      </w:r>
      <w:r w:rsidR="0048311F" w:rsidRPr="00622663">
        <w:rPr>
          <w:b w:val="0"/>
          <w:sz w:val="24"/>
          <w:szCs w:val="24"/>
          <w:lang w:val="fr-FR"/>
        </w:rPr>
        <w:t>:</w:t>
      </w:r>
      <w:r w:rsidR="0063663D" w:rsidRPr="00622663">
        <w:rPr>
          <w:b w:val="0"/>
          <w:sz w:val="24"/>
          <w:szCs w:val="24"/>
          <w:lang w:val="fr-FR"/>
        </w:rPr>
        <w:t xml:space="preserve">1) </w:t>
      </w:r>
      <w:r w:rsidR="0048311F" w:rsidRPr="00622663">
        <w:rPr>
          <w:b w:val="0"/>
          <w:sz w:val="24"/>
          <w:szCs w:val="24"/>
          <w:lang w:val="fr-FR"/>
        </w:rPr>
        <w:t xml:space="preserve">Hommage a Delius (1946),   </w:t>
      </w:r>
      <w:r w:rsidR="0063663D" w:rsidRPr="00622663">
        <w:rPr>
          <w:b w:val="0"/>
          <w:sz w:val="24"/>
          <w:szCs w:val="24"/>
          <w:lang w:val="fr-FR"/>
        </w:rPr>
        <w:t xml:space="preserve">2) </w:t>
      </w:r>
      <w:r w:rsidR="0048311F" w:rsidRPr="00622663">
        <w:rPr>
          <w:b w:val="0"/>
          <w:sz w:val="24"/>
          <w:szCs w:val="24"/>
          <w:lang w:val="fr-FR"/>
        </w:rPr>
        <w:t xml:space="preserve">Hommage a </w:t>
      </w:r>
      <w:r w:rsidR="0063663D" w:rsidRPr="00622663">
        <w:rPr>
          <w:b w:val="0"/>
          <w:sz w:val="24"/>
          <w:szCs w:val="24"/>
          <w:lang w:val="fr-FR"/>
        </w:rPr>
        <w:t xml:space="preserve">M. </w:t>
      </w:r>
      <w:r w:rsidR="0048311F" w:rsidRPr="00622663">
        <w:rPr>
          <w:b w:val="0"/>
          <w:sz w:val="24"/>
          <w:szCs w:val="24"/>
          <w:lang w:val="fr-FR"/>
        </w:rPr>
        <w:t>Ravel (1946),</w:t>
      </w:r>
    </w:p>
    <w:p w:rsidR="0067245A" w:rsidRPr="00622663" w:rsidRDefault="0063663D"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3) </w:t>
      </w:r>
      <w:r w:rsidR="0067245A" w:rsidRPr="00622663">
        <w:rPr>
          <w:b w:val="0"/>
          <w:sz w:val="24"/>
          <w:szCs w:val="24"/>
        </w:rPr>
        <w:t xml:space="preserve">Hommage a Milhaud (1946),   Notturno,    </w:t>
      </w:r>
      <w:r w:rsidR="00790C92" w:rsidRPr="00622663">
        <w:rPr>
          <w:b w:val="0"/>
          <w:sz w:val="24"/>
          <w:szCs w:val="24"/>
        </w:rPr>
        <w:t xml:space="preserve">Trio per ob. corno e vla. (1948, 11’).   </w:t>
      </w:r>
    </w:p>
    <w:p w:rsidR="0067245A" w:rsidRPr="00622663" w:rsidRDefault="00790C92"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Perpetuum mobile, 4 corni e fag. (1948).</w:t>
      </w:r>
      <w:r w:rsidR="00C1038F" w:rsidRPr="00622663">
        <w:rPr>
          <w:b w:val="0"/>
          <w:sz w:val="24"/>
          <w:szCs w:val="24"/>
        </w:rPr>
        <w:t xml:space="preserve">   </w:t>
      </w:r>
      <w:r w:rsidRPr="00622663">
        <w:rPr>
          <w:b w:val="0"/>
          <w:sz w:val="24"/>
          <w:szCs w:val="24"/>
        </w:rPr>
        <w:t xml:space="preserve">Lines and contrast, per 16 corni (1960, 10’).   </w:t>
      </w:r>
    </w:p>
    <w:p w:rsidR="00790C92" w:rsidRPr="00622663" w:rsidRDefault="00790C92"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Little brass music, tr. corno. trb. tuba (1962).   </w:t>
      </w:r>
    </w:p>
    <w:p w:rsidR="00335DA2" w:rsidRPr="00622663" w:rsidRDefault="00DA44C0"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Automation, fl. cl. fag. corno, arpa. perc. pf. vl. ctb. (1963).</w:t>
      </w:r>
    </w:p>
    <w:p w:rsidR="00DA44C0" w:rsidRPr="00622663" w:rsidRDefault="000F37E7"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1° </w:t>
      </w:r>
      <w:r w:rsidR="005F427E" w:rsidRPr="00622663">
        <w:rPr>
          <w:b w:val="0"/>
          <w:sz w:val="24"/>
          <w:szCs w:val="24"/>
        </w:rPr>
        <w:t>Concerto per corno e orch. (194</w:t>
      </w:r>
      <w:r w:rsidRPr="00622663">
        <w:rPr>
          <w:b w:val="0"/>
          <w:sz w:val="24"/>
          <w:szCs w:val="24"/>
        </w:rPr>
        <w:t>3, 22’</w:t>
      </w:r>
      <w:r w:rsidR="005F427E" w:rsidRPr="00622663">
        <w:rPr>
          <w:b w:val="0"/>
          <w:sz w:val="24"/>
          <w:szCs w:val="24"/>
        </w:rPr>
        <w:t>).</w:t>
      </w:r>
      <w:r w:rsidRPr="00622663">
        <w:rPr>
          <w:b w:val="0"/>
          <w:sz w:val="24"/>
          <w:szCs w:val="24"/>
        </w:rPr>
        <w:t xml:space="preserve">   2° Concerto, corno e orch. (1975, 17’).</w:t>
      </w:r>
    </w:p>
    <w:p w:rsidR="009445C5" w:rsidRPr="00622663" w:rsidRDefault="009445C5" w:rsidP="00582753">
      <w:pPr>
        <w:pStyle w:val="Titolo"/>
        <w:tabs>
          <w:tab w:val="left" w:pos="4253"/>
          <w:tab w:val="left" w:pos="4395"/>
        </w:tabs>
        <w:spacing w:before="120" w:after="0" w:line="276" w:lineRule="auto"/>
        <w:jc w:val="left"/>
        <w:outlineLvl w:val="9"/>
        <w:rPr>
          <w:b w:val="0"/>
          <w:sz w:val="24"/>
          <w:szCs w:val="24"/>
        </w:rPr>
      </w:pPr>
    </w:p>
    <w:p w:rsidR="009445C5" w:rsidRPr="00622663" w:rsidRDefault="009445C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SCHULTZ  Andrew</w:t>
      </w:r>
      <w:r w:rsidRPr="00622663">
        <w:rPr>
          <w:rFonts w:ascii="Arial" w:hAnsi="Arial" w:cs="Arial"/>
          <w:color w:val="0099CC"/>
          <w:u w:val="single"/>
        </w:rPr>
        <w:tab/>
        <w:t>Sydney, 1960</w:t>
      </w:r>
    </w:p>
    <w:p w:rsidR="009445C5" w:rsidRPr="00622663" w:rsidRDefault="009445C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australiano, studi all’Università del Queensland, in Pennsylvania e al Kings College di Londra.</w:t>
      </w:r>
    </w:p>
    <w:p w:rsidR="00AA021D" w:rsidRPr="00622663" w:rsidRDefault="009445C5" w:rsidP="00582753">
      <w:pPr>
        <w:pStyle w:val="NormaleWeb"/>
        <w:tabs>
          <w:tab w:val="left" w:pos="4253"/>
          <w:tab w:val="left" w:pos="4395"/>
        </w:tabs>
        <w:spacing w:before="120" w:beforeAutospacing="0" w:after="0" w:afterAutospacing="0" w:line="276" w:lineRule="auto"/>
        <w:rPr>
          <w:rFonts w:ascii="Arial" w:hAnsi="Arial" w:cs="Arial"/>
          <w:lang w:val="en-US"/>
        </w:rPr>
      </w:pPr>
      <w:r w:rsidRPr="00622663">
        <w:rPr>
          <w:rFonts w:ascii="Arial" w:hAnsi="Arial" w:cs="Arial"/>
          <w:lang w:val="en-US"/>
        </w:rPr>
        <w:t>Christmas Song, 4 corni (2006, 4’).</w:t>
      </w:r>
    </w:p>
    <w:p w:rsidR="00D06074" w:rsidRPr="00622663" w:rsidRDefault="00D06074" w:rsidP="00582753">
      <w:pPr>
        <w:pStyle w:val="NormaleWeb"/>
        <w:tabs>
          <w:tab w:val="left" w:pos="4253"/>
          <w:tab w:val="left" w:pos="4395"/>
        </w:tabs>
        <w:spacing w:before="120" w:beforeAutospacing="0" w:after="0" w:afterAutospacing="0" w:line="276" w:lineRule="auto"/>
        <w:rPr>
          <w:rStyle w:val="Enfasicorsivo"/>
          <w:rFonts w:ascii="Arial" w:hAnsi="Arial" w:cs="Arial"/>
          <w:lang w:val="en-US"/>
        </w:rPr>
      </w:pPr>
    </w:p>
    <w:p w:rsidR="003D2E45" w:rsidRPr="00622663" w:rsidRDefault="003D2E45"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lastRenderedPageBreak/>
        <w:t>SCHUMAN  William</w:t>
      </w:r>
      <w:r w:rsidRPr="00622663">
        <w:rPr>
          <w:rFonts w:ascii="Arial" w:hAnsi="Arial" w:cs="Arial"/>
          <w:b/>
          <w:color w:val="0099CC"/>
          <w:u w:val="single"/>
          <w:lang w:val="en-US"/>
        </w:rPr>
        <w:tab/>
      </w:r>
      <w:r w:rsidRPr="00622663">
        <w:rPr>
          <w:rFonts w:ascii="Arial" w:hAnsi="Arial" w:cs="Arial"/>
          <w:color w:val="0099CC"/>
          <w:u w:val="single"/>
          <w:lang w:val="en-US"/>
        </w:rPr>
        <w:t>New York, 4.8.1910 - New York, 16.2.1992.</w:t>
      </w:r>
    </w:p>
    <w:p w:rsidR="003D2E45" w:rsidRPr="00622663" w:rsidRDefault="003D2E4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studi al Conservatorio Malkin di New York. Dal Jazz passò al Classico, studiando all’Università di New York con Persin e alla Juilliard con Shmidt, Wagenaar e Haubiel. Perfezionamento al Mozarteum di Salisburgo e a New York con Harris, dove anche Copland lo consiglia. Dal 1935 insegnante al </w:t>
      </w:r>
      <w:r w:rsidR="0093645A">
        <w:rPr>
          <w:rFonts w:ascii="Arial" w:hAnsi="Arial" w:cs="Arial"/>
          <w:color w:val="0099CC"/>
          <w:sz w:val="20"/>
          <w:szCs w:val="20"/>
        </w:rPr>
        <w:t xml:space="preserve">                 </w:t>
      </w:r>
      <w:r w:rsidRPr="00622663">
        <w:rPr>
          <w:rFonts w:ascii="Arial" w:hAnsi="Arial" w:cs="Arial"/>
          <w:color w:val="0099CC"/>
          <w:sz w:val="20"/>
          <w:szCs w:val="20"/>
        </w:rPr>
        <w:t xml:space="preserve">Sarah Lawrence College di New York, dal 1944 Presidente delle Edizioni Schirmer e direttore nel 1945 della </w:t>
      </w:r>
      <w:r w:rsidR="0093645A">
        <w:rPr>
          <w:rFonts w:ascii="Arial" w:hAnsi="Arial" w:cs="Arial"/>
          <w:color w:val="0099CC"/>
          <w:sz w:val="20"/>
          <w:szCs w:val="20"/>
        </w:rPr>
        <w:t xml:space="preserve">        </w:t>
      </w:r>
      <w:r w:rsidRPr="00622663">
        <w:rPr>
          <w:rFonts w:ascii="Arial" w:hAnsi="Arial" w:cs="Arial"/>
          <w:color w:val="0099CC"/>
          <w:sz w:val="20"/>
          <w:szCs w:val="20"/>
        </w:rPr>
        <w:t xml:space="preserve">Juilliard School of Music. Dal 1961 Presidente del Lincoln Center di New York. Dottorato in musica conferito </w:t>
      </w:r>
      <w:r w:rsidR="00CF5117" w:rsidRPr="00622663">
        <w:rPr>
          <w:rFonts w:ascii="Arial" w:hAnsi="Arial" w:cs="Arial"/>
          <w:color w:val="0099CC"/>
          <w:sz w:val="20"/>
          <w:szCs w:val="20"/>
        </w:rPr>
        <w:t xml:space="preserve">     </w:t>
      </w:r>
      <w:r w:rsidR="0093645A">
        <w:rPr>
          <w:rFonts w:ascii="Arial" w:hAnsi="Arial" w:cs="Arial"/>
          <w:color w:val="0099CC"/>
          <w:sz w:val="20"/>
          <w:szCs w:val="20"/>
        </w:rPr>
        <w:t xml:space="preserve">                   </w:t>
      </w:r>
      <w:r w:rsidRPr="00622663">
        <w:rPr>
          <w:rFonts w:ascii="Arial" w:hAnsi="Arial" w:cs="Arial"/>
          <w:color w:val="0099CC"/>
          <w:sz w:val="20"/>
          <w:szCs w:val="20"/>
        </w:rPr>
        <w:t xml:space="preserve">da 6 Università, premio Guggenheim e 2 Pulitzer. (Per tutta la vita fu grande appassionato di baseball, una </w:t>
      </w:r>
      <w:r w:rsidR="0093645A">
        <w:rPr>
          <w:rFonts w:ascii="Arial" w:hAnsi="Arial" w:cs="Arial"/>
          <w:color w:val="0099CC"/>
          <w:sz w:val="20"/>
          <w:szCs w:val="20"/>
        </w:rPr>
        <w:t xml:space="preserve">                            </w:t>
      </w:r>
      <w:r w:rsidRPr="00622663">
        <w:rPr>
          <w:rFonts w:ascii="Arial" w:hAnsi="Arial" w:cs="Arial"/>
          <w:color w:val="0099CC"/>
          <w:sz w:val="20"/>
          <w:szCs w:val="20"/>
        </w:rPr>
        <w:t>sua composizione: “Casey at the bat”, ha come sottotitolo “A baseball cantata”).</w:t>
      </w:r>
    </w:p>
    <w:p w:rsidR="003D2E45" w:rsidRPr="00622663" w:rsidRDefault="003D2E45" w:rsidP="00582753">
      <w:pPr>
        <w:tabs>
          <w:tab w:val="left" w:pos="4253"/>
          <w:tab w:val="left" w:pos="4395"/>
        </w:tabs>
        <w:spacing w:before="120" w:line="276" w:lineRule="auto"/>
        <w:rPr>
          <w:rFonts w:ascii="Arial" w:hAnsi="Arial" w:cs="Arial"/>
        </w:rPr>
      </w:pPr>
      <w:r w:rsidRPr="00622663">
        <w:rPr>
          <w:rFonts w:ascii="Arial" w:hAnsi="Arial" w:cs="Arial"/>
        </w:rPr>
        <w:t>3 Colloquies, corno e orch. (1979, 24’).</w:t>
      </w:r>
    </w:p>
    <w:p w:rsidR="003A2724" w:rsidRPr="00622663" w:rsidRDefault="003A2724" w:rsidP="00582753">
      <w:pPr>
        <w:tabs>
          <w:tab w:val="left" w:pos="4253"/>
          <w:tab w:val="left" w:pos="4395"/>
        </w:tabs>
        <w:spacing w:before="120" w:line="276" w:lineRule="auto"/>
        <w:rPr>
          <w:rFonts w:ascii="Arial" w:hAnsi="Arial" w:cs="Arial"/>
        </w:rPr>
      </w:pPr>
    </w:p>
    <w:p w:rsidR="001F742E" w:rsidRPr="00503188" w:rsidRDefault="001F742E"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503188">
        <w:rPr>
          <w:b w:val="0"/>
          <w:color w:val="0099CC"/>
          <w:sz w:val="24"/>
          <w:szCs w:val="24"/>
          <w:u w:val="single"/>
          <w:lang w:val="en-US"/>
        </w:rPr>
        <w:t>SCHUMANN  Camillo</w:t>
      </w:r>
      <w:r w:rsidRPr="00503188">
        <w:rPr>
          <w:b w:val="0"/>
          <w:color w:val="0099CC"/>
          <w:sz w:val="24"/>
          <w:szCs w:val="24"/>
          <w:u w:val="single"/>
          <w:lang w:val="en-US"/>
        </w:rPr>
        <w:tab/>
        <w:t>Konigstein, 10.3.1872 - Bad Gottleuba, 29.12.1946.</w:t>
      </w:r>
    </w:p>
    <w:p w:rsidR="00503188" w:rsidRPr="00503188" w:rsidRDefault="00503188" w:rsidP="00503188">
      <w:pPr>
        <w:pStyle w:val="Corpodeltesto3"/>
        <w:tabs>
          <w:tab w:val="left" w:pos="0"/>
          <w:tab w:val="left" w:pos="4253"/>
        </w:tabs>
        <w:spacing w:before="120" w:after="0" w:line="276" w:lineRule="auto"/>
        <w:ind w:right="-1"/>
        <w:rPr>
          <w:rFonts w:ascii="Arial" w:hAnsi="Arial" w:cs="Arial"/>
          <w:color w:val="0099CC"/>
          <w:sz w:val="20"/>
          <w:szCs w:val="20"/>
        </w:rPr>
      </w:pPr>
      <w:r w:rsidRPr="00503188">
        <w:rPr>
          <w:rFonts w:ascii="Arial" w:hAnsi="Arial" w:cs="Arial"/>
          <w:color w:val="0099CC"/>
          <w:sz w:val="20"/>
          <w:szCs w:val="20"/>
        </w:rPr>
        <w:t xml:space="preserve">Compositore o organista Tedesco, figlio di Clemens, direttore musicale della città, fratello del compositore Georg     e dei violinisti Alfred e Clemens. Studi con il Padre, al conservatorio di Dresda, a quello di Lipsia con Reinecke, Jadasson e a Berlino con Bargiel e Radecke. Organista alla Chiesa di San Giorgio a Eisenach. Dal 1906 fu Direttore e Organista di Corte. </w:t>
      </w:r>
    </w:p>
    <w:p w:rsidR="00503188" w:rsidRPr="00106A9B" w:rsidRDefault="00503188" w:rsidP="00503188">
      <w:pPr>
        <w:pStyle w:val="Corpodeltesto3"/>
        <w:tabs>
          <w:tab w:val="left" w:pos="0"/>
          <w:tab w:val="left" w:pos="4253"/>
        </w:tabs>
        <w:spacing w:before="120" w:after="0" w:line="276" w:lineRule="auto"/>
        <w:ind w:right="-1"/>
        <w:rPr>
          <w:rFonts w:ascii="Arial" w:hAnsi="Arial" w:cs="Arial"/>
          <w:lang w:val="de-DE"/>
        </w:rPr>
      </w:pPr>
      <w:r w:rsidRPr="00106A9B">
        <w:rPr>
          <w:rFonts w:ascii="Arial" w:hAnsi="Arial" w:cs="Arial"/>
          <w:sz w:val="24"/>
          <w:szCs w:val="24"/>
          <w:lang w:val="de-DE"/>
        </w:rPr>
        <w:t>Sonata per corno, op. 2,6.   Tre pezzi da recital per corno e pf. op. 82</w:t>
      </w:r>
    </w:p>
    <w:p w:rsidR="001F742E" w:rsidRDefault="001F74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w:t>
      </w:r>
      <w:r w:rsidR="00503188">
        <w:rPr>
          <w:b w:val="0"/>
          <w:color w:val="000000"/>
          <w:sz w:val="24"/>
          <w:szCs w:val="24"/>
        </w:rPr>
        <w:t>a</w:t>
      </w:r>
      <w:r w:rsidRPr="00622663">
        <w:rPr>
          <w:b w:val="0"/>
          <w:color w:val="000000"/>
          <w:sz w:val="24"/>
          <w:szCs w:val="24"/>
        </w:rPr>
        <w:t xml:space="preserve"> Sonata per corno e pf. op. 118b (1937).   2</w:t>
      </w:r>
      <w:r w:rsidR="00503188">
        <w:rPr>
          <w:b w:val="0"/>
          <w:color w:val="000000"/>
          <w:sz w:val="24"/>
          <w:szCs w:val="24"/>
        </w:rPr>
        <w:t>a</w:t>
      </w:r>
      <w:r w:rsidRPr="00622663">
        <w:rPr>
          <w:b w:val="0"/>
          <w:color w:val="000000"/>
          <w:sz w:val="24"/>
          <w:szCs w:val="24"/>
        </w:rPr>
        <w:t xml:space="preserve"> Sonata per corno e pf. (1938).</w:t>
      </w:r>
    </w:p>
    <w:p w:rsidR="00503188" w:rsidRDefault="00503188" w:rsidP="00582753">
      <w:pPr>
        <w:pStyle w:val="Titolo"/>
        <w:tabs>
          <w:tab w:val="left" w:pos="4253"/>
          <w:tab w:val="left" w:pos="4395"/>
        </w:tabs>
        <w:spacing w:before="120" w:after="0" w:line="276" w:lineRule="auto"/>
        <w:jc w:val="left"/>
        <w:outlineLvl w:val="9"/>
        <w:rPr>
          <w:b w:val="0"/>
          <w:color w:val="000000"/>
          <w:sz w:val="24"/>
          <w:szCs w:val="24"/>
        </w:rPr>
      </w:pPr>
    </w:p>
    <w:p w:rsidR="00335DA2" w:rsidRPr="00622663" w:rsidRDefault="00335DA2" w:rsidP="00582753">
      <w:pPr>
        <w:tabs>
          <w:tab w:val="left" w:pos="4253"/>
          <w:tab w:val="left" w:pos="4395"/>
        </w:tabs>
        <w:spacing w:before="120" w:line="276" w:lineRule="auto"/>
        <w:rPr>
          <w:rFonts w:ascii="Arial" w:hAnsi="Arial" w:cs="Arial"/>
          <w:color w:val="0099CC"/>
          <w:u w:val="single"/>
          <w:lang w:val="de-DE"/>
        </w:rPr>
      </w:pPr>
      <w:r w:rsidRPr="00622663">
        <w:rPr>
          <w:rFonts w:ascii="Arial" w:hAnsi="Arial" w:cs="Arial"/>
          <w:bCs/>
          <w:color w:val="0099CC"/>
          <w:u w:val="single"/>
          <w:lang w:val="de-DE"/>
        </w:rPr>
        <w:t>SCHUMANN   Robert</w:t>
      </w:r>
      <w:r w:rsidRPr="00622663">
        <w:rPr>
          <w:rFonts w:ascii="Arial" w:hAnsi="Arial" w:cs="Arial"/>
          <w:color w:val="0099CC"/>
          <w:u w:val="single"/>
          <w:lang w:val="de-DE"/>
        </w:rPr>
        <w:tab/>
        <w:t>Zwickau 8.6.1810 - Endenich  29.7.1856.</w:t>
      </w:r>
    </w:p>
    <w:p w:rsidR="00584C51" w:rsidRPr="00622663" w:rsidRDefault="00335DA2" w:rsidP="00582753">
      <w:pPr>
        <w:pStyle w:val="Corpotesto"/>
        <w:tabs>
          <w:tab w:val="left" w:pos="4253"/>
          <w:tab w:val="left" w:pos="4395"/>
        </w:tabs>
        <w:spacing w:before="120" w:after="0" w:line="276" w:lineRule="auto"/>
        <w:rPr>
          <w:rFonts w:ascii="Arial" w:hAnsi="Arial" w:cs="Arial"/>
          <w:color w:val="0099CC"/>
        </w:rPr>
      </w:pPr>
      <w:r w:rsidRPr="00503188">
        <w:rPr>
          <w:rFonts w:ascii="Arial" w:hAnsi="Arial" w:cs="Arial"/>
          <w:color w:val="0099CC"/>
        </w:rPr>
        <w:t>L’anima del pianoforte.</w:t>
      </w:r>
      <w:r w:rsidR="00584C51" w:rsidRPr="00503188">
        <w:rPr>
          <w:rFonts w:ascii="Arial" w:hAnsi="Arial" w:cs="Arial"/>
          <w:color w:val="0099CC"/>
        </w:rPr>
        <w:t>Per maggiori informazioni sull'autore</w:t>
      </w:r>
      <w:r w:rsidR="00584C51" w:rsidRPr="00622663">
        <w:rPr>
          <w:rFonts w:ascii="Arial" w:hAnsi="Arial" w:cs="Arial"/>
          <w:color w:val="0099CC"/>
        </w:rPr>
        <w:t xml:space="preserve">, vedi "Passeggiando con la Musica", scaricabile dal </w:t>
      </w:r>
      <w:r w:rsidR="0093645A">
        <w:rPr>
          <w:rFonts w:ascii="Arial" w:hAnsi="Arial" w:cs="Arial"/>
          <w:color w:val="0099CC"/>
        </w:rPr>
        <w:t xml:space="preserve">                   </w:t>
      </w:r>
      <w:r w:rsidR="00584C51" w:rsidRPr="00622663">
        <w:rPr>
          <w:rFonts w:ascii="Arial" w:hAnsi="Arial" w:cs="Arial"/>
          <w:color w:val="0099CC"/>
        </w:rPr>
        <w:t>sito: mariodemolli.com</w:t>
      </w:r>
    </w:p>
    <w:p w:rsidR="00822AB8" w:rsidRPr="00622663" w:rsidRDefault="00822AB8"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color w:val="000000"/>
          <w:sz w:val="24"/>
          <w:szCs w:val="24"/>
        </w:rPr>
        <w:t xml:space="preserve">Jagdmusik, 12 duos per corno (16’).   </w:t>
      </w:r>
      <w:r w:rsidRPr="00622663">
        <w:rPr>
          <w:rFonts w:ascii="Arial" w:hAnsi="Arial" w:cs="Arial"/>
          <w:sz w:val="24"/>
          <w:szCs w:val="24"/>
        </w:rPr>
        <w:t>Corno e pf.:   Widmung</w:t>
      </w:r>
      <w:r w:rsidR="000928BD" w:rsidRPr="00622663">
        <w:rPr>
          <w:rFonts w:ascii="Arial" w:hAnsi="Arial" w:cs="Arial"/>
          <w:sz w:val="24"/>
          <w:szCs w:val="24"/>
        </w:rPr>
        <w:t>, op. 25,1 (1840, 2'20),</w:t>
      </w:r>
    </w:p>
    <w:p w:rsidR="000928BD" w:rsidRPr="00622663" w:rsidRDefault="000928BD" w:rsidP="00582753">
      <w:pPr>
        <w:pStyle w:val="Corpotesto"/>
        <w:tabs>
          <w:tab w:val="left" w:pos="4253"/>
          <w:tab w:val="left" w:pos="4395"/>
        </w:tabs>
        <w:spacing w:before="120" w:after="0" w:line="276" w:lineRule="auto"/>
        <w:rPr>
          <w:rFonts w:ascii="Arial" w:hAnsi="Arial" w:cs="Arial"/>
          <w:sz w:val="24"/>
          <w:szCs w:val="24"/>
          <w:lang w:val="fr-FR"/>
        </w:rPr>
      </w:pPr>
      <w:r w:rsidRPr="00622663">
        <w:rPr>
          <w:rFonts w:ascii="Arial" w:hAnsi="Arial" w:cs="Arial"/>
          <w:sz w:val="24"/>
          <w:szCs w:val="24"/>
          <w:lang w:val="fr-FR"/>
        </w:rPr>
        <w:t>Myrten, op. 25,24   (1840, 1'45),   Du bist wie eine blume (1840, 1'40),</w:t>
      </w:r>
    </w:p>
    <w:p w:rsidR="00822AB8" w:rsidRPr="00622663" w:rsidRDefault="00822AB8" w:rsidP="00582753">
      <w:pPr>
        <w:pStyle w:val="Corpotesto"/>
        <w:tabs>
          <w:tab w:val="left" w:pos="4253"/>
          <w:tab w:val="left" w:pos="4395"/>
        </w:tabs>
        <w:spacing w:before="120" w:after="0" w:line="276" w:lineRule="auto"/>
        <w:rPr>
          <w:rFonts w:ascii="Arial" w:hAnsi="Arial" w:cs="Arial"/>
          <w:color w:val="000000"/>
          <w:sz w:val="24"/>
          <w:szCs w:val="24"/>
        </w:rPr>
      </w:pPr>
      <w:r w:rsidRPr="00622663">
        <w:rPr>
          <w:rFonts w:ascii="Arial" w:hAnsi="Arial" w:cs="Arial"/>
          <w:sz w:val="24"/>
          <w:szCs w:val="24"/>
        </w:rPr>
        <w:t xml:space="preserve">Adagio e Allegro in Lab, op. 70 (1849, </w:t>
      </w:r>
      <w:r w:rsidR="00EB54DA" w:rsidRPr="00622663">
        <w:rPr>
          <w:rFonts w:ascii="Arial" w:hAnsi="Arial" w:cs="Arial"/>
          <w:sz w:val="24"/>
          <w:szCs w:val="24"/>
        </w:rPr>
        <w:t>8</w:t>
      </w:r>
      <w:r w:rsidRPr="00622663">
        <w:rPr>
          <w:rFonts w:ascii="Arial" w:hAnsi="Arial" w:cs="Arial"/>
          <w:sz w:val="24"/>
          <w:szCs w:val="24"/>
        </w:rPr>
        <w:t>'</w:t>
      </w:r>
      <w:r w:rsidR="00C220AF" w:rsidRPr="00622663">
        <w:rPr>
          <w:rFonts w:ascii="Arial" w:hAnsi="Arial" w:cs="Arial"/>
          <w:sz w:val="24"/>
          <w:szCs w:val="24"/>
        </w:rPr>
        <w:t>0</w:t>
      </w:r>
      <w:r w:rsidR="00EB54DA" w:rsidRPr="00622663">
        <w:rPr>
          <w:rFonts w:ascii="Arial" w:hAnsi="Arial" w:cs="Arial"/>
          <w:sz w:val="24"/>
          <w:szCs w:val="24"/>
        </w:rPr>
        <w:t>5</w:t>
      </w:r>
      <w:r w:rsidRPr="00622663">
        <w:rPr>
          <w:rFonts w:ascii="Arial" w:hAnsi="Arial" w:cs="Arial"/>
          <w:sz w:val="24"/>
          <w:szCs w:val="24"/>
        </w:rPr>
        <w:t>),</w:t>
      </w:r>
      <w:r w:rsidR="00EB54DA" w:rsidRPr="00622663">
        <w:rPr>
          <w:rFonts w:ascii="Arial" w:hAnsi="Arial" w:cs="Arial"/>
          <w:sz w:val="24"/>
          <w:szCs w:val="24"/>
        </w:rPr>
        <w:t xml:space="preserve">   </w:t>
      </w:r>
      <w:r w:rsidR="00515F04" w:rsidRPr="00622663">
        <w:rPr>
          <w:rFonts w:ascii="Arial" w:hAnsi="Arial" w:cs="Arial"/>
          <w:color w:val="000000"/>
          <w:sz w:val="24"/>
          <w:szCs w:val="24"/>
        </w:rPr>
        <w:t>Fantasy Pieces, op. 73.</w:t>
      </w:r>
    </w:p>
    <w:p w:rsidR="00B059F6" w:rsidRPr="00622663" w:rsidRDefault="00B059F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Andante e variazioni</w:t>
      </w:r>
      <w:r w:rsidR="004B496A" w:rsidRPr="00622663">
        <w:rPr>
          <w:b w:val="0"/>
          <w:color w:val="000000"/>
          <w:sz w:val="24"/>
          <w:szCs w:val="24"/>
        </w:rPr>
        <w:t xml:space="preserve">, </w:t>
      </w:r>
      <w:r w:rsidR="00C524E4" w:rsidRPr="00622663">
        <w:rPr>
          <w:b w:val="0"/>
          <w:color w:val="000000"/>
          <w:sz w:val="24"/>
          <w:szCs w:val="24"/>
        </w:rPr>
        <w:t xml:space="preserve">corno, </w:t>
      </w:r>
      <w:r w:rsidRPr="00622663">
        <w:rPr>
          <w:b w:val="0"/>
          <w:color w:val="000000"/>
          <w:sz w:val="24"/>
          <w:szCs w:val="24"/>
        </w:rPr>
        <w:t xml:space="preserve">2 pf. </w:t>
      </w:r>
      <w:r w:rsidR="00C524E4" w:rsidRPr="00622663">
        <w:rPr>
          <w:b w:val="0"/>
          <w:color w:val="000000"/>
          <w:sz w:val="24"/>
          <w:szCs w:val="24"/>
        </w:rPr>
        <w:t xml:space="preserve">e </w:t>
      </w:r>
      <w:r w:rsidRPr="00622663">
        <w:rPr>
          <w:b w:val="0"/>
          <w:color w:val="000000"/>
          <w:sz w:val="24"/>
          <w:szCs w:val="24"/>
        </w:rPr>
        <w:t>2 vcl. (1843</w:t>
      </w:r>
      <w:r w:rsidR="006244A9" w:rsidRPr="00622663">
        <w:rPr>
          <w:b w:val="0"/>
          <w:color w:val="000000"/>
          <w:sz w:val="24"/>
          <w:szCs w:val="24"/>
        </w:rPr>
        <w:t>, 1</w:t>
      </w:r>
      <w:r w:rsidR="00C524E4" w:rsidRPr="00622663">
        <w:rPr>
          <w:b w:val="0"/>
          <w:color w:val="000000"/>
          <w:sz w:val="24"/>
          <w:szCs w:val="24"/>
        </w:rPr>
        <w:t>7</w:t>
      </w:r>
      <w:r w:rsidR="006244A9" w:rsidRPr="00622663">
        <w:rPr>
          <w:b w:val="0"/>
          <w:color w:val="000000"/>
          <w:sz w:val="24"/>
          <w:szCs w:val="24"/>
        </w:rPr>
        <w:t>’</w:t>
      </w:r>
      <w:r w:rsidR="00C524E4" w:rsidRPr="00622663">
        <w:rPr>
          <w:b w:val="0"/>
          <w:color w:val="000000"/>
          <w:sz w:val="24"/>
          <w:szCs w:val="24"/>
        </w:rPr>
        <w:t>4</w:t>
      </w:r>
      <w:r w:rsidR="006244A9" w:rsidRPr="00622663">
        <w:rPr>
          <w:b w:val="0"/>
          <w:color w:val="000000"/>
          <w:sz w:val="24"/>
          <w:szCs w:val="24"/>
        </w:rPr>
        <w:t>0</w:t>
      </w:r>
      <w:r w:rsidRPr="00622663">
        <w:rPr>
          <w:b w:val="0"/>
          <w:color w:val="000000"/>
          <w:sz w:val="24"/>
          <w:szCs w:val="24"/>
        </w:rPr>
        <w:t xml:space="preserve">). </w:t>
      </w:r>
    </w:p>
    <w:p w:rsidR="00204A4A" w:rsidRPr="00622663" w:rsidRDefault="00204A4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5 Chants de Chasse, op. 137, coro maschile e 4 corni (1849).</w:t>
      </w:r>
    </w:p>
    <w:p w:rsidR="004D4188" w:rsidRPr="00622663" w:rsidRDefault="002F2ED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con corno in Mib (12’10).</w:t>
      </w:r>
      <w:r w:rsidR="00C1038F" w:rsidRPr="00622663">
        <w:rPr>
          <w:b w:val="0"/>
          <w:color w:val="000000"/>
          <w:sz w:val="24"/>
          <w:szCs w:val="24"/>
        </w:rPr>
        <w:t xml:space="preserve">   </w:t>
      </w:r>
      <w:r w:rsidR="00B8472E" w:rsidRPr="00622663">
        <w:rPr>
          <w:b w:val="0"/>
          <w:color w:val="000000"/>
          <w:sz w:val="24"/>
          <w:szCs w:val="24"/>
        </w:rPr>
        <w:t xml:space="preserve">Konzertstuck </w:t>
      </w:r>
      <w:r w:rsidR="0050116F" w:rsidRPr="00622663">
        <w:rPr>
          <w:b w:val="0"/>
          <w:color w:val="000000"/>
          <w:sz w:val="24"/>
          <w:szCs w:val="24"/>
        </w:rPr>
        <w:t xml:space="preserve">in Fa, </w:t>
      </w:r>
      <w:r w:rsidR="00195E09" w:rsidRPr="00622663">
        <w:rPr>
          <w:b w:val="0"/>
          <w:color w:val="000000"/>
          <w:sz w:val="24"/>
          <w:szCs w:val="24"/>
        </w:rPr>
        <w:t xml:space="preserve">op. 86, </w:t>
      </w:r>
      <w:r w:rsidR="00B8472E" w:rsidRPr="00622663">
        <w:rPr>
          <w:b w:val="0"/>
          <w:color w:val="000000"/>
          <w:sz w:val="24"/>
          <w:szCs w:val="24"/>
        </w:rPr>
        <w:t>4 corni e orch</w:t>
      </w:r>
      <w:r w:rsidR="004B496A" w:rsidRPr="00622663">
        <w:rPr>
          <w:b w:val="0"/>
          <w:color w:val="000000"/>
          <w:sz w:val="24"/>
          <w:szCs w:val="24"/>
        </w:rPr>
        <w:t>.</w:t>
      </w:r>
      <w:r w:rsidR="00195E09" w:rsidRPr="00622663">
        <w:rPr>
          <w:b w:val="0"/>
          <w:color w:val="000000"/>
          <w:sz w:val="24"/>
          <w:szCs w:val="24"/>
        </w:rPr>
        <w:t xml:space="preserve"> (1849</w:t>
      </w:r>
      <w:r w:rsidR="006662EB" w:rsidRPr="00622663">
        <w:rPr>
          <w:b w:val="0"/>
          <w:color w:val="000000"/>
          <w:sz w:val="24"/>
          <w:szCs w:val="24"/>
        </w:rPr>
        <w:t>, 1</w:t>
      </w:r>
      <w:r w:rsidR="002A4F61" w:rsidRPr="00622663">
        <w:rPr>
          <w:b w:val="0"/>
          <w:color w:val="000000"/>
          <w:sz w:val="24"/>
          <w:szCs w:val="24"/>
        </w:rPr>
        <w:t>6</w:t>
      </w:r>
      <w:r w:rsidR="006662EB" w:rsidRPr="00622663">
        <w:rPr>
          <w:b w:val="0"/>
          <w:color w:val="000000"/>
          <w:sz w:val="24"/>
          <w:szCs w:val="24"/>
        </w:rPr>
        <w:t>’</w:t>
      </w:r>
      <w:r w:rsidR="002A4F61" w:rsidRPr="00622663">
        <w:rPr>
          <w:b w:val="0"/>
          <w:color w:val="000000"/>
          <w:sz w:val="24"/>
          <w:szCs w:val="24"/>
        </w:rPr>
        <w:t>3</w:t>
      </w:r>
      <w:r w:rsidR="00124E23" w:rsidRPr="00622663">
        <w:rPr>
          <w:b w:val="0"/>
          <w:color w:val="000000"/>
          <w:sz w:val="24"/>
          <w:szCs w:val="24"/>
        </w:rPr>
        <w:t>0</w:t>
      </w:r>
      <w:r w:rsidR="00195E09" w:rsidRPr="00622663">
        <w:rPr>
          <w:b w:val="0"/>
          <w:color w:val="000000"/>
          <w:sz w:val="24"/>
          <w:szCs w:val="24"/>
        </w:rPr>
        <w:t>).</w:t>
      </w:r>
    </w:p>
    <w:p w:rsidR="00FE3FE1" w:rsidRPr="00622663" w:rsidRDefault="00822A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Corno e orch. da camera:   </w:t>
      </w:r>
      <w:r w:rsidR="002F2ED7" w:rsidRPr="00622663">
        <w:rPr>
          <w:b w:val="0"/>
          <w:color w:val="000000"/>
          <w:sz w:val="24"/>
          <w:szCs w:val="24"/>
        </w:rPr>
        <w:t>Concerto in Re (15’)</w:t>
      </w:r>
      <w:r w:rsidRPr="00622663">
        <w:rPr>
          <w:b w:val="0"/>
          <w:color w:val="000000"/>
          <w:sz w:val="24"/>
          <w:szCs w:val="24"/>
        </w:rPr>
        <w:t xml:space="preserve">,   </w:t>
      </w:r>
      <w:r w:rsidR="002F2ED7" w:rsidRPr="00622663">
        <w:rPr>
          <w:b w:val="0"/>
          <w:color w:val="000000"/>
          <w:sz w:val="24"/>
          <w:szCs w:val="24"/>
        </w:rPr>
        <w:t>Concerto in Mib (25’30).</w:t>
      </w:r>
    </w:p>
    <w:p w:rsidR="00EB54DA" w:rsidRPr="00622663" w:rsidRDefault="00EB54DA" w:rsidP="00582753">
      <w:pPr>
        <w:pStyle w:val="Titolo"/>
        <w:tabs>
          <w:tab w:val="left" w:pos="4253"/>
          <w:tab w:val="left" w:pos="4395"/>
        </w:tabs>
        <w:spacing w:before="120" w:after="0" w:line="276" w:lineRule="auto"/>
        <w:jc w:val="left"/>
        <w:outlineLvl w:val="9"/>
        <w:rPr>
          <w:b w:val="0"/>
          <w:color w:val="000000"/>
          <w:sz w:val="24"/>
          <w:szCs w:val="24"/>
        </w:rPr>
      </w:pPr>
    </w:p>
    <w:p w:rsidR="0050116F" w:rsidRPr="00622663" w:rsidRDefault="0050116F" w:rsidP="00582753">
      <w:pPr>
        <w:tabs>
          <w:tab w:val="left" w:pos="4253"/>
          <w:tab w:val="left" w:pos="4395"/>
        </w:tabs>
        <w:spacing w:before="120" w:line="276" w:lineRule="auto"/>
        <w:rPr>
          <w:rFonts w:ascii="Arial" w:hAnsi="Arial" w:cs="Arial"/>
          <w:vanish/>
          <w:color w:val="0099CC"/>
          <w:lang w:val="en-US"/>
        </w:rPr>
      </w:pPr>
    </w:p>
    <w:p w:rsidR="0050116F" w:rsidRPr="00622663" w:rsidRDefault="0050116F" w:rsidP="00582753">
      <w:pPr>
        <w:tabs>
          <w:tab w:val="left" w:pos="4253"/>
          <w:tab w:val="left" w:pos="4395"/>
        </w:tabs>
        <w:spacing w:before="120" w:line="276" w:lineRule="auto"/>
        <w:rPr>
          <w:rFonts w:ascii="Arial" w:hAnsi="Arial" w:cs="Arial"/>
          <w:vanish/>
          <w:color w:val="0099CC"/>
        </w:rPr>
      </w:pPr>
    </w:p>
    <w:p w:rsidR="0050116F" w:rsidRPr="00622663" w:rsidRDefault="0050116F" w:rsidP="00582753">
      <w:pPr>
        <w:tabs>
          <w:tab w:val="left" w:pos="4253"/>
          <w:tab w:val="left" w:pos="4395"/>
        </w:tabs>
        <w:spacing w:before="120" w:line="276" w:lineRule="auto"/>
        <w:rPr>
          <w:rFonts w:ascii="Arial" w:hAnsi="Arial" w:cs="Arial"/>
          <w:vanish/>
          <w:color w:val="0099CC"/>
        </w:rPr>
      </w:pPr>
    </w:p>
    <w:p w:rsidR="002440D0" w:rsidRPr="00622663" w:rsidRDefault="002440D0"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SCHWARZ-SCHILLING  Reinhard</w:t>
      </w:r>
      <w:r w:rsidRPr="00622663">
        <w:rPr>
          <w:b w:val="0"/>
          <w:color w:val="0099CC"/>
          <w:sz w:val="24"/>
          <w:szCs w:val="24"/>
          <w:u w:val="single"/>
          <w:lang w:val="en-US"/>
        </w:rPr>
        <w:tab/>
        <w:t>Hannover, 9.5.1904 - Berlino, 9.12.1985.</w:t>
      </w:r>
    </w:p>
    <w:p w:rsidR="002440D0" w:rsidRPr="00622663" w:rsidRDefault="002440D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allievo di Jarnach, Boell </w:t>
      </w:r>
      <w:r w:rsidR="00D46C87" w:rsidRPr="00622663">
        <w:rPr>
          <w:rFonts w:ascii="Arial" w:hAnsi="Arial" w:cs="Arial"/>
          <w:color w:val="0099CC"/>
          <w:sz w:val="20"/>
          <w:szCs w:val="20"/>
        </w:rPr>
        <w:t xml:space="preserve">e </w:t>
      </w:r>
      <w:r w:rsidRPr="00622663">
        <w:rPr>
          <w:rFonts w:ascii="Arial" w:hAnsi="Arial" w:cs="Arial"/>
          <w:color w:val="0099CC"/>
          <w:sz w:val="20"/>
          <w:szCs w:val="20"/>
        </w:rPr>
        <w:t>Ehrenberg. Insegnante di Composizione a Berlino.</w:t>
      </w:r>
    </w:p>
    <w:p w:rsidR="002440D0" w:rsidRPr="00622663" w:rsidRDefault="002440D0"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Signum Magnum, coro, 4 tr. 4 corni, 4 trb</w:t>
      </w:r>
      <w:r w:rsidR="000C241B" w:rsidRPr="00622663">
        <w:rPr>
          <w:b w:val="0"/>
          <w:sz w:val="24"/>
          <w:szCs w:val="24"/>
        </w:rPr>
        <w:t>.</w:t>
      </w:r>
      <w:r w:rsidRPr="00622663">
        <w:rPr>
          <w:b w:val="0"/>
          <w:sz w:val="24"/>
          <w:szCs w:val="24"/>
        </w:rPr>
        <w:t xml:space="preserve"> (1958).</w:t>
      </w:r>
    </w:p>
    <w:p w:rsidR="00F522B3" w:rsidRPr="00622663" w:rsidRDefault="00F522B3" w:rsidP="00582753">
      <w:pPr>
        <w:pStyle w:val="Titolo"/>
        <w:tabs>
          <w:tab w:val="left" w:pos="4253"/>
          <w:tab w:val="left" w:pos="4395"/>
        </w:tabs>
        <w:spacing w:before="120" w:after="0" w:line="276" w:lineRule="auto"/>
        <w:jc w:val="left"/>
        <w:outlineLvl w:val="9"/>
        <w:rPr>
          <w:b w:val="0"/>
          <w:sz w:val="24"/>
          <w:szCs w:val="24"/>
        </w:rPr>
      </w:pPr>
    </w:p>
    <w:p w:rsidR="00F522B3" w:rsidRPr="00622663" w:rsidRDefault="00F522B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SCHWERTSIK  Kurt</w:t>
      </w:r>
      <w:r w:rsidRPr="00622663">
        <w:rPr>
          <w:rFonts w:ascii="Arial" w:hAnsi="Arial" w:cs="Arial"/>
          <w:color w:val="0099CC"/>
          <w:u w:val="single"/>
        </w:rPr>
        <w:tab/>
        <w:t>Vienna, 25.6.1935</w:t>
      </w:r>
    </w:p>
    <w:p w:rsidR="00F522B3" w:rsidRPr="00622663" w:rsidRDefault="00F522B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austriaco, ideatore della “Terza Scuola Viennese” e Presidente della Società Joseph Marx,</w:t>
      </w:r>
      <w:r w:rsidR="0093645A">
        <w:rPr>
          <w:rFonts w:ascii="Arial" w:hAnsi="Arial" w:cs="Arial"/>
          <w:color w:val="0099CC"/>
          <w:sz w:val="20"/>
          <w:szCs w:val="20"/>
        </w:rPr>
        <w:t xml:space="preserve"> </w:t>
      </w:r>
      <w:r w:rsidRPr="00622663">
        <w:rPr>
          <w:rFonts w:ascii="Arial" w:hAnsi="Arial" w:cs="Arial"/>
          <w:color w:val="0099CC"/>
          <w:sz w:val="20"/>
          <w:szCs w:val="20"/>
        </w:rPr>
        <w:t xml:space="preserve">fondata </w:t>
      </w:r>
      <w:r w:rsidR="0093645A">
        <w:rPr>
          <w:rFonts w:ascii="Arial" w:hAnsi="Arial" w:cs="Arial"/>
          <w:color w:val="0099CC"/>
          <w:sz w:val="20"/>
          <w:szCs w:val="20"/>
        </w:rPr>
        <w:t xml:space="preserve">                </w:t>
      </w:r>
      <w:r w:rsidRPr="00622663">
        <w:rPr>
          <w:rFonts w:ascii="Arial" w:hAnsi="Arial" w:cs="Arial"/>
          <w:color w:val="0099CC"/>
          <w:sz w:val="20"/>
          <w:szCs w:val="20"/>
        </w:rPr>
        <w:t xml:space="preserve">nel 2006. Studi all’Accademia di Musica di Vienna con J. Marx e K. Schiske. In seguito studi con Stockhausen a Colonia e Darmstadt. Primo corno nell’Orchestra Sinfonica di Vienna e insegnante di composizione all’Accademia </w:t>
      </w:r>
      <w:r w:rsidR="0093645A">
        <w:rPr>
          <w:rFonts w:ascii="Arial" w:hAnsi="Arial" w:cs="Arial"/>
          <w:color w:val="0099CC"/>
          <w:sz w:val="20"/>
          <w:szCs w:val="20"/>
        </w:rPr>
        <w:t xml:space="preserve">                  </w:t>
      </w:r>
      <w:r w:rsidRPr="00622663">
        <w:rPr>
          <w:rFonts w:ascii="Arial" w:hAnsi="Arial" w:cs="Arial"/>
          <w:color w:val="0099CC"/>
          <w:sz w:val="20"/>
          <w:szCs w:val="20"/>
        </w:rPr>
        <w:t>di Musica, ora “Università della Musica e dello Spettacolo”.</w:t>
      </w:r>
      <w:r w:rsidR="0093645A">
        <w:rPr>
          <w:rFonts w:ascii="Arial" w:hAnsi="Arial" w:cs="Arial"/>
          <w:color w:val="0099CC"/>
          <w:sz w:val="20"/>
          <w:szCs w:val="20"/>
        </w:rPr>
        <w:t xml:space="preserve"> </w:t>
      </w:r>
      <w:r w:rsidRPr="00622663">
        <w:rPr>
          <w:rFonts w:ascii="Arial" w:hAnsi="Arial" w:cs="Arial"/>
          <w:color w:val="0099CC"/>
          <w:sz w:val="20"/>
          <w:szCs w:val="20"/>
        </w:rPr>
        <w:t xml:space="preserve">Numerosi riconoscimenti. </w:t>
      </w:r>
    </w:p>
    <w:p w:rsidR="00F522B3" w:rsidRPr="00622663" w:rsidRDefault="00F522B3" w:rsidP="00582753">
      <w:pPr>
        <w:tabs>
          <w:tab w:val="left" w:pos="4253"/>
          <w:tab w:val="left" w:pos="4395"/>
        </w:tabs>
        <w:spacing w:before="120" w:line="276" w:lineRule="auto"/>
        <w:rPr>
          <w:rFonts w:ascii="Arial" w:hAnsi="Arial" w:cs="Arial"/>
        </w:rPr>
      </w:pPr>
      <w:r w:rsidRPr="00622663">
        <w:rPr>
          <w:rFonts w:ascii="Arial" w:hAnsi="Arial" w:cs="Arial"/>
        </w:rPr>
        <w:lastRenderedPageBreak/>
        <w:t xml:space="preserve">6 Studi per corno celtico solo, op. 27 (1976, 5’).   Canone, 2 corni (1996, 1’).   </w:t>
      </w:r>
    </w:p>
    <w:p w:rsidR="00F522B3" w:rsidRPr="00622663" w:rsidRDefault="00F522B3" w:rsidP="00582753">
      <w:pPr>
        <w:tabs>
          <w:tab w:val="left" w:pos="4253"/>
          <w:tab w:val="left" w:pos="4395"/>
        </w:tabs>
        <w:spacing w:before="120" w:line="276" w:lineRule="auto"/>
        <w:rPr>
          <w:rFonts w:ascii="Arial" w:hAnsi="Arial" w:cs="Arial"/>
        </w:rPr>
      </w:pPr>
      <w:r w:rsidRPr="00622663">
        <w:rPr>
          <w:rFonts w:ascii="Arial" w:hAnsi="Arial" w:cs="Arial"/>
        </w:rPr>
        <w:t xml:space="preserve">Alphorn Concerto alla maniera celtica, op. 27 (1975, 17’).   </w:t>
      </w:r>
    </w:p>
    <w:p w:rsidR="00F522B3" w:rsidRPr="00622663" w:rsidRDefault="00F522B3" w:rsidP="00582753">
      <w:pPr>
        <w:tabs>
          <w:tab w:val="left" w:pos="4253"/>
          <w:tab w:val="left" w:pos="4395"/>
        </w:tabs>
        <w:spacing w:before="120" w:line="276" w:lineRule="auto"/>
        <w:rPr>
          <w:rFonts w:ascii="Arial" w:hAnsi="Arial" w:cs="Arial"/>
        </w:rPr>
      </w:pPr>
      <w:r w:rsidRPr="00622663">
        <w:rPr>
          <w:rFonts w:ascii="Arial" w:hAnsi="Arial" w:cs="Arial"/>
        </w:rPr>
        <w:t xml:space="preserve">Hornpostille, op. 46, 4 pezzi per 4 corni (1983, 5’). </w:t>
      </w:r>
    </w:p>
    <w:p w:rsidR="00F522B3" w:rsidRPr="00622663" w:rsidRDefault="00F522B3" w:rsidP="00582753">
      <w:pPr>
        <w:tabs>
          <w:tab w:val="left" w:pos="4253"/>
          <w:tab w:val="left" w:pos="4395"/>
        </w:tabs>
        <w:spacing w:before="120" w:line="276" w:lineRule="auto"/>
        <w:rPr>
          <w:rFonts w:ascii="Arial" w:hAnsi="Arial" w:cs="Arial"/>
        </w:rPr>
      </w:pPr>
      <w:r w:rsidRPr="00622663">
        <w:rPr>
          <w:rFonts w:ascii="Arial" w:hAnsi="Arial" w:cs="Arial"/>
        </w:rPr>
        <w:t>Unter Baumen Messing, op. 77, 4 corni naturali e orch. (1998, 12’).</w:t>
      </w:r>
    </w:p>
    <w:p w:rsidR="003A2724" w:rsidRPr="00622663" w:rsidRDefault="003A2724" w:rsidP="00582753">
      <w:pPr>
        <w:pStyle w:val="Titolo"/>
        <w:tabs>
          <w:tab w:val="left" w:pos="4253"/>
          <w:tab w:val="left" w:pos="4395"/>
        </w:tabs>
        <w:spacing w:before="120" w:after="0" w:line="276" w:lineRule="auto"/>
        <w:jc w:val="left"/>
        <w:outlineLvl w:val="9"/>
        <w:rPr>
          <w:b w:val="0"/>
          <w:sz w:val="24"/>
          <w:szCs w:val="24"/>
        </w:rPr>
      </w:pPr>
    </w:p>
    <w:p w:rsidR="003A0CAF" w:rsidRPr="00622663" w:rsidRDefault="003A0CA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SCULTHORPE  Peter</w:t>
      </w:r>
      <w:r w:rsidRPr="00622663">
        <w:rPr>
          <w:rFonts w:ascii="Arial" w:hAnsi="Arial" w:cs="Arial"/>
          <w:color w:val="0099CC"/>
          <w:u w:val="single"/>
        </w:rPr>
        <w:tab/>
        <w:t>Launceston, 29.4.1929</w:t>
      </w:r>
    </w:p>
    <w:p w:rsidR="003A0CAF" w:rsidRPr="00622663" w:rsidRDefault="003A0CA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e didatta australiano. Studi all’università di Melbourne e perfezionamento a Oxford con Rubbra e Wellesz. In contatto con i contemporanei P. M. Davies e J. Cage</w:t>
      </w:r>
      <w:r w:rsidR="000B5CF1">
        <w:rPr>
          <w:rFonts w:ascii="Arial" w:hAnsi="Arial" w:cs="Arial"/>
          <w:color w:val="0099CC"/>
          <w:sz w:val="20"/>
          <w:szCs w:val="20"/>
        </w:rPr>
        <w:t xml:space="preserve">. Le sue composizioni risentono </w:t>
      </w:r>
      <w:r w:rsidRPr="00622663">
        <w:rPr>
          <w:rFonts w:ascii="Arial" w:hAnsi="Arial" w:cs="Arial"/>
          <w:color w:val="0099CC"/>
          <w:sz w:val="20"/>
          <w:szCs w:val="20"/>
        </w:rPr>
        <w:t>delle influenze aborigene, della musica di Bali e di quella giapponese.  Insegnante all’Università di Sidney.</w:t>
      </w:r>
    </w:p>
    <w:p w:rsidR="003A0CAF" w:rsidRPr="00622663" w:rsidRDefault="003A0CA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Night Song, corno, vcl. pf. (2004, 6’).</w:t>
      </w:r>
    </w:p>
    <w:p w:rsidR="003A2724" w:rsidRPr="00622663" w:rsidRDefault="003A2724" w:rsidP="00582753">
      <w:pPr>
        <w:tabs>
          <w:tab w:val="left" w:pos="4253"/>
          <w:tab w:val="left" w:pos="4395"/>
        </w:tabs>
        <w:spacing w:before="120" w:line="276" w:lineRule="auto"/>
        <w:rPr>
          <w:rFonts w:ascii="Arial" w:hAnsi="Arial" w:cs="Arial"/>
          <w:color w:val="000000"/>
        </w:rPr>
      </w:pPr>
    </w:p>
    <w:p w:rsidR="00F03CF2" w:rsidRPr="00622663" w:rsidRDefault="00F03CF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SEARLE  Humphrey</w:t>
      </w:r>
      <w:r w:rsidRPr="00622663">
        <w:rPr>
          <w:rFonts w:ascii="Arial" w:hAnsi="Arial" w:cs="Arial"/>
          <w:color w:val="0099CC"/>
          <w:u w:val="single"/>
        </w:rPr>
        <w:tab/>
        <w:t>Oxford, 26.8.1915 - Londra, 12.5.1982.</w:t>
      </w:r>
    </w:p>
    <w:p w:rsidR="00BC1B51" w:rsidRPr="00622663" w:rsidRDefault="00BC1B5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musicologo inglese, allievo di Jacob, Morris e Ireland e a Vienna fu privatamente allievo di Webern. Insegnante a Standfort in California e al Royal College of Music di Londra. Pioniere della musica seriale in </w:t>
      </w:r>
      <w:r w:rsidR="000B5CF1">
        <w:rPr>
          <w:rFonts w:ascii="Arial" w:hAnsi="Arial" w:cs="Arial"/>
          <w:color w:val="0099CC"/>
          <w:sz w:val="20"/>
          <w:szCs w:val="20"/>
        </w:rPr>
        <w:t xml:space="preserve">                      </w:t>
      </w:r>
      <w:r w:rsidRPr="00622663">
        <w:rPr>
          <w:rFonts w:ascii="Arial" w:hAnsi="Arial" w:cs="Arial"/>
          <w:color w:val="0099CC"/>
          <w:sz w:val="20"/>
          <w:szCs w:val="20"/>
        </w:rPr>
        <w:t xml:space="preserve">Gran Bretagna. Autore di 3 Opere, 3 Balletti e di 5 Sinfonie.        </w:t>
      </w:r>
    </w:p>
    <w:p w:rsidR="0084116A" w:rsidRPr="00622663" w:rsidRDefault="0084116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Preludio, Notturno &amp; Chase, op. 72, 4 corni (1979, 8’)   </w:t>
      </w:r>
    </w:p>
    <w:p w:rsidR="00BC1B51" w:rsidRPr="00622663" w:rsidRDefault="00210BA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Aubade per corno e archi, op. 28 (1955).</w:t>
      </w:r>
    </w:p>
    <w:p w:rsidR="00D95442" w:rsidRPr="00622663" w:rsidRDefault="00D95442" w:rsidP="00582753">
      <w:pPr>
        <w:tabs>
          <w:tab w:val="left" w:pos="4253"/>
          <w:tab w:val="left" w:pos="4395"/>
        </w:tabs>
        <w:spacing w:before="120" w:line="276" w:lineRule="auto"/>
        <w:rPr>
          <w:rFonts w:ascii="Arial" w:hAnsi="Arial" w:cs="Arial"/>
          <w:color w:val="000000"/>
        </w:rPr>
      </w:pPr>
    </w:p>
    <w:p w:rsidR="00DA44C0" w:rsidRPr="00622663" w:rsidRDefault="00DA44C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SEIBER  Matyas</w:t>
      </w:r>
      <w:r w:rsidRPr="00622663">
        <w:rPr>
          <w:rFonts w:ascii="Arial" w:hAnsi="Arial" w:cs="Arial"/>
          <w:color w:val="0099CC"/>
          <w:u w:val="single"/>
        </w:rPr>
        <w:tab/>
        <w:t>Budapest, 4.5.1905 - Città del Capo, 24.9.1960.</w:t>
      </w:r>
    </w:p>
    <w:p w:rsidR="00DA44C0" w:rsidRPr="00622663" w:rsidRDefault="00DA44C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violoncellista. Allievo di Kodaly e Schiffer, insegnante nella classe di Jazz. </w:t>
      </w:r>
      <w:r w:rsidR="00CF5117"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 xml:space="preserve">A Londra compose per il cinema e fu conferenziere e critico musicale. Durante una tourné in Sud Africa morì </w:t>
      </w:r>
      <w:r w:rsidR="00CF5117"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in un incidente automobilistico. Kodaly gli dedicò il coro “Media vita in morte sumus”.</w:t>
      </w:r>
    </w:p>
    <w:p w:rsidR="00F62050" w:rsidRPr="00622663" w:rsidRDefault="00DA44C0" w:rsidP="00582753">
      <w:pPr>
        <w:tabs>
          <w:tab w:val="left" w:pos="4253"/>
          <w:tab w:val="left" w:pos="4395"/>
        </w:tabs>
        <w:spacing w:before="120" w:line="276" w:lineRule="auto"/>
        <w:rPr>
          <w:rFonts w:ascii="Arial" w:hAnsi="Arial" w:cs="Arial"/>
        </w:rPr>
      </w:pPr>
      <w:r w:rsidRPr="00622663">
        <w:rPr>
          <w:rFonts w:ascii="Arial" w:hAnsi="Arial" w:cs="Arial"/>
        </w:rPr>
        <w:t>Fantasia per fl. corno e quintetto d’archi (1945).</w:t>
      </w:r>
      <w:r w:rsidR="00C1038F" w:rsidRPr="00622663">
        <w:rPr>
          <w:rFonts w:ascii="Arial" w:hAnsi="Arial" w:cs="Arial"/>
        </w:rPr>
        <w:t xml:space="preserve">   </w:t>
      </w:r>
      <w:r w:rsidR="00F62050" w:rsidRPr="00622663">
        <w:rPr>
          <w:rFonts w:ascii="Arial" w:hAnsi="Arial" w:cs="Arial"/>
        </w:rPr>
        <w:t>Serenade, 2 cl. 2 corni, 2 fag. (1925).</w:t>
      </w:r>
    </w:p>
    <w:p w:rsidR="00DA44C0" w:rsidRPr="00622663" w:rsidRDefault="00765679" w:rsidP="00582753">
      <w:pPr>
        <w:tabs>
          <w:tab w:val="left" w:pos="4253"/>
          <w:tab w:val="left" w:pos="4395"/>
        </w:tabs>
        <w:spacing w:before="120" w:line="276" w:lineRule="auto"/>
        <w:rPr>
          <w:rFonts w:ascii="Arial" w:hAnsi="Arial" w:cs="Arial"/>
        </w:rPr>
      </w:pPr>
      <w:r w:rsidRPr="00622663">
        <w:rPr>
          <w:rFonts w:ascii="Arial" w:hAnsi="Arial" w:cs="Arial"/>
        </w:rPr>
        <w:t xml:space="preserve">Notturno per corno e </w:t>
      </w:r>
      <w:r w:rsidR="00FE6FD9" w:rsidRPr="00622663">
        <w:rPr>
          <w:rFonts w:ascii="Arial" w:hAnsi="Arial" w:cs="Arial"/>
        </w:rPr>
        <w:t>orch. d'</w:t>
      </w:r>
      <w:r w:rsidRPr="00622663">
        <w:rPr>
          <w:rFonts w:ascii="Arial" w:hAnsi="Arial" w:cs="Arial"/>
        </w:rPr>
        <w:t>archi (1944</w:t>
      </w:r>
      <w:r w:rsidR="009F48DB" w:rsidRPr="00622663">
        <w:rPr>
          <w:rFonts w:ascii="Arial" w:hAnsi="Arial" w:cs="Arial"/>
        </w:rPr>
        <w:t>, 9’</w:t>
      </w:r>
      <w:r w:rsidR="00840AB4" w:rsidRPr="00622663">
        <w:rPr>
          <w:rFonts w:ascii="Arial" w:hAnsi="Arial" w:cs="Arial"/>
        </w:rPr>
        <w:t>2</w:t>
      </w:r>
      <w:r w:rsidR="009F48DB" w:rsidRPr="00622663">
        <w:rPr>
          <w:rFonts w:ascii="Arial" w:hAnsi="Arial" w:cs="Arial"/>
        </w:rPr>
        <w:t>0</w:t>
      </w:r>
      <w:r w:rsidRPr="00622663">
        <w:rPr>
          <w:rFonts w:ascii="Arial" w:hAnsi="Arial" w:cs="Arial"/>
        </w:rPr>
        <w:t>).</w:t>
      </w:r>
    </w:p>
    <w:p w:rsidR="00311453" w:rsidRPr="00622663" w:rsidRDefault="00311453" w:rsidP="00582753">
      <w:pPr>
        <w:tabs>
          <w:tab w:val="left" w:pos="4253"/>
          <w:tab w:val="left" w:pos="4395"/>
        </w:tabs>
        <w:spacing w:before="120" w:line="276" w:lineRule="auto"/>
        <w:rPr>
          <w:rFonts w:ascii="Arial" w:hAnsi="Arial" w:cs="Arial"/>
        </w:rPr>
      </w:pPr>
    </w:p>
    <w:p w:rsidR="00AB3280" w:rsidRPr="00622663" w:rsidRDefault="00AB328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SEJAN  Louis Nicolas</w:t>
      </w:r>
      <w:r w:rsidRPr="00622663">
        <w:rPr>
          <w:rFonts w:ascii="Arial" w:hAnsi="Arial" w:cs="Arial"/>
          <w:color w:val="0099CC"/>
          <w:u w:val="single"/>
        </w:rPr>
        <w:tab/>
        <w:t>Parigi, 10.6.1786 - 1849.</w:t>
      </w:r>
    </w:p>
    <w:p w:rsidR="00AB3280" w:rsidRPr="00622663" w:rsidRDefault="00AB328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organista francese, allievo del padre e suo successore all’organo de Les Invalides.</w:t>
      </w:r>
    </w:p>
    <w:p w:rsidR="00AB3280" w:rsidRPr="00622663" w:rsidRDefault="00AB3280" w:rsidP="00582753">
      <w:pPr>
        <w:tabs>
          <w:tab w:val="left" w:pos="4253"/>
          <w:tab w:val="left" w:pos="4395"/>
        </w:tabs>
        <w:spacing w:before="120" w:line="276" w:lineRule="auto"/>
        <w:rPr>
          <w:rFonts w:ascii="Arial" w:hAnsi="Arial" w:cs="Arial"/>
        </w:rPr>
      </w:pPr>
      <w:r w:rsidRPr="00622663">
        <w:rPr>
          <w:rFonts w:ascii="Arial" w:hAnsi="Arial" w:cs="Arial"/>
        </w:rPr>
        <w:t>Notturni per corno e pf.</w:t>
      </w:r>
    </w:p>
    <w:p w:rsidR="00D95442" w:rsidRPr="00622663" w:rsidRDefault="00D95442" w:rsidP="00582753">
      <w:pPr>
        <w:tabs>
          <w:tab w:val="left" w:pos="4253"/>
          <w:tab w:val="left" w:pos="4395"/>
        </w:tabs>
        <w:spacing w:before="120" w:line="276" w:lineRule="auto"/>
        <w:rPr>
          <w:rFonts w:ascii="Arial" w:hAnsi="Arial" w:cs="Arial"/>
        </w:rPr>
      </w:pPr>
    </w:p>
    <w:p w:rsidR="00FB337B" w:rsidRPr="00622663" w:rsidRDefault="00FB337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SEMINI  Carlo Florindo</w:t>
      </w:r>
      <w:r w:rsidRPr="00622663">
        <w:rPr>
          <w:rFonts w:ascii="Arial" w:hAnsi="Arial" w:cs="Arial"/>
          <w:color w:val="0099CC"/>
          <w:u w:val="single"/>
        </w:rPr>
        <w:tab/>
        <w:t>Russo, 16.11.1914 - Lugano, 11.6.2004.</w:t>
      </w:r>
    </w:p>
    <w:p w:rsidR="00FB337B" w:rsidRPr="00622663" w:rsidRDefault="00FB337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pianista svizzero, allievo di Napoli, Lualdi, Pannain e De Bonis. </w:t>
      </w:r>
      <w:r w:rsidR="00CF5117" w:rsidRPr="00622663">
        <w:rPr>
          <w:rFonts w:ascii="Arial" w:hAnsi="Arial" w:cs="Arial"/>
          <w:color w:val="0099CC"/>
          <w:sz w:val="20"/>
          <w:szCs w:val="20"/>
        </w:rPr>
        <w:t xml:space="preserve">          </w:t>
      </w:r>
      <w:r w:rsidRPr="00622663">
        <w:rPr>
          <w:rFonts w:ascii="Arial" w:hAnsi="Arial" w:cs="Arial"/>
          <w:color w:val="0099CC"/>
          <w:sz w:val="20"/>
          <w:szCs w:val="20"/>
        </w:rPr>
        <w:t>Insegnante di Storia della musica a Lugano.</w:t>
      </w:r>
    </w:p>
    <w:p w:rsidR="00FB337B" w:rsidRPr="00622663" w:rsidRDefault="00FF30CE" w:rsidP="00582753">
      <w:pPr>
        <w:tabs>
          <w:tab w:val="left" w:pos="4253"/>
          <w:tab w:val="left" w:pos="4395"/>
        </w:tabs>
        <w:spacing w:before="120" w:line="276" w:lineRule="auto"/>
        <w:rPr>
          <w:rFonts w:ascii="Arial" w:hAnsi="Arial" w:cs="Arial"/>
        </w:rPr>
      </w:pPr>
      <w:r w:rsidRPr="00622663">
        <w:rPr>
          <w:rFonts w:ascii="Arial" w:hAnsi="Arial" w:cs="Arial"/>
        </w:rPr>
        <w:t>Divertimento preistorico per quartetto di corni (1957).   Astrakan, voce, corno, pf. (1959).</w:t>
      </w:r>
    </w:p>
    <w:p w:rsidR="00D95442" w:rsidRPr="00622663" w:rsidRDefault="00D95442" w:rsidP="00582753">
      <w:pPr>
        <w:tabs>
          <w:tab w:val="left" w:pos="4253"/>
          <w:tab w:val="left" w:pos="4395"/>
        </w:tabs>
        <w:spacing w:before="120" w:line="276" w:lineRule="auto"/>
        <w:rPr>
          <w:rFonts w:ascii="Arial" w:hAnsi="Arial" w:cs="Arial"/>
        </w:rPr>
      </w:pPr>
    </w:p>
    <w:p w:rsidR="00B619F4" w:rsidRPr="00622663" w:rsidRDefault="00B619F4"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r w:rsidRPr="00622663">
        <w:rPr>
          <w:rFonts w:ascii="Arial" w:hAnsi="Arial" w:cs="Arial"/>
          <w:color w:val="0099CC"/>
          <w:u w:val="single"/>
        </w:rPr>
        <w:t>SEMLER-COLLERY  Jul</w:t>
      </w:r>
      <w:r w:rsidRPr="00622663">
        <w:rPr>
          <w:rFonts w:ascii="Arial" w:hAnsi="Arial" w:cs="Arial"/>
          <w:color w:val="0099CC"/>
          <w:u w:val="single"/>
        </w:rPr>
        <w:tab/>
        <w:t>1876</w:t>
      </w:r>
    </w:p>
    <w:p w:rsidR="00B619F4" w:rsidRPr="00622663" w:rsidRDefault="00B619F4"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Compositore francese.</w:t>
      </w:r>
    </w:p>
    <w:p w:rsidR="00B81152" w:rsidRPr="00622663" w:rsidRDefault="00B619F4" w:rsidP="00582753">
      <w:pPr>
        <w:tabs>
          <w:tab w:val="left" w:pos="4253"/>
          <w:tab w:val="left" w:pos="4395"/>
        </w:tabs>
        <w:spacing w:before="120" w:line="276" w:lineRule="auto"/>
        <w:rPr>
          <w:rFonts w:ascii="Arial" w:hAnsi="Arial" w:cs="Arial"/>
        </w:rPr>
      </w:pPr>
      <w:r w:rsidRPr="00622663">
        <w:rPr>
          <w:rFonts w:ascii="Arial" w:hAnsi="Arial" w:cs="Arial"/>
        </w:rPr>
        <w:lastRenderedPageBreak/>
        <w:t>Pezzo concertante in Fa per corno e pf.</w:t>
      </w:r>
    </w:p>
    <w:p w:rsidR="00D95442" w:rsidRPr="00622663" w:rsidRDefault="00D95442" w:rsidP="00582753">
      <w:pPr>
        <w:tabs>
          <w:tab w:val="left" w:pos="4253"/>
          <w:tab w:val="left" w:pos="4395"/>
        </w:tabs>
        <w:spacing w:before="120" w:line="276" w:lineRule="auto"/>
        <w:rPr>
          <w:rFonts w:ascii="Arial" w:hAnsi="Arial" w:cs="Arial"/>
        </w:rPr>
      </w:pPr>
    </w:p>
    <w:p w:rsidR="008A5A33" w:rsidRPr="00622663" w:rsidRDefault="008A5A3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SENAILLE</w:t>
      </w:r>
      <w:r w:rsidR="00515F04" w:rsidRPr="00622663">
        <w:rPr>
          <w:rFonts w:ascii="Arial" w:hAnsi="Arial" w:cs="Arial"/>
          <w:color w:val="0099CC"/>
          <w:u w:val="single"/>
        </w:rPr>
        <w:t>’</w:t>
      </w:r>
      <w:r w:rsidR="00732843" w:rsidRPr="00622663">
        <w:rPr>
          <w:rFonts w:ascii="Arial" w:hAnsi="Arial" w:cs="Arial"/>
          <w:color w:val="0099CC"/>
          <w:u w:val="single"/>
        </w:rPr>
        <w:t xml:space="preserve">  Jean Baptiste</w:t>
      </w:r>
      <w:r w:rsidR="00732843" w:rsidRPr="00622663">
        <w:rPr>
          <w:rFonts w:ascii="Arial" w:hAnsi="Arial" w:cs="Arial"/>
          <w:color w:val="0099CC"/>
          <w:u w:val="single"/>
        </w:rPr>
        <w:tab/>
        <w:t>Parigi, 1687 - Parigi, 1730.</w:t>
      </w:r>
    </w:p>
    <w:p w:rsidR="00732843" w:rsidRPr="00622663" w:rsidRDefault="0073284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violinista francese, ispirato dallo stile di Corelli.</w:t>
      </w:r>
    </w:p>
    <w:p w:rsidR="008A5A33" w:rsidRPr="00622663" w:rsidRDefault="008A5A33" w:rsidP="00582753">
      <w:pPr>
        <w:tabs>
          <w:tab w:val="left" w:pos="4253"/>
          <w:tab w:val="left" w:pos="4395"/>
        </w:tabs>
        <w:spacing w:before="120" w:line="276" w:lineRule="auto"/>
        <w:rPr>
          <w:rFonts w:ascii="Arial" w:hAnsi="Arial" w:cs="Arial"/>
        </w:rPr>
      </w:pPr>
      <w:r w:rsidRPr="00622663">
        <w:rPr>
          <w:rFonts w:ascii="Arial" w:hAnsi="Arial" w:cs="Arial"/>
        </w:rPr>
        <w:t>Andant</w:t>
      </w:r>
      <w:r w:rsidR="00E97518" w:rsidRPr="00622663">
        <w:rPr>
          <w:rFonts w:ascii="Arial" w:hAnsi="Arial" w:cs="Arial"/>
        </w:rPr>
        <w:t>e</w:t>
      </w:r>
      <w:r w:rsidRPr="00622663">
        <w:rPr>
          <w:rFonts w:ascii="Arial" w:hAnsi="Arial" w:cs="Arial"/>
        </w:rPr>
        <w:t xml:space="preserve"> e allegro spiritoso, corno e pf.   Sarabanda e allemanda, corno e pf.</w:t>
      </w:r>
    </w:p>
    <w:p w:rsidR="00D95442" w:rsidRPr="00622663" w:rsidRDefault="00D95442" w:rsidP="00582753">
      <w:pPr>
        <w:tabs>
          <w:tab w:val="left" w:pos="4253"/>
          <w:tab w:val="left" w:pos="4395"/>
        </w:tabs>
        <w:spacing w:before="120" w:line="276" w:lineRule="auto"/>
        <w:rPr>
          <w:rFonts w:ascii="Arial" w:hAnsi="Arial" w:cs="Arial"/>
        </w:rPr>
      </w:pPr>
    </w:p>
    <w:p w:rsidR="00800142" w:rsidRPr="00622663" w:rsidRDefault="00800142" w:rsidP="00582753">
      <w:pPr>
        <w:tabs>
          <w:tab w:val="left" w:pos="4253"/>
          <w:tab w:val="left" w:pos="4395"/>
        </w:tabs>
        <w:spacing w:before="120" w:line="276" w:lineRule="auto"/>
        <w:rPr>
          <w:rFonts w:ascii="Arial" w:hAnsi="Arial" w:cs="Arial"/>
          <w:bCs/>
          <w:color w:val="0099CC"/>
          <w:u w:val="single"/>
        </w:rPr>
      </w:pPr>
      <w:r w:rsidRPr="00622663">
        <w:rPr>
          <w:rFonts w:ascii="Arial" w:hAnsi="Arial" w:cs="Arial"/>
          <w:bCs/>
          <w:color w:val="0099CC"/>
          <w:u w:val="single"/>
        </w:rPr>
        <w:t>SENDEROVAS  Anatolijus</w:t>
      </w:r>
      <w:r w:rsidRPr="00622663">
        <w:rPr>
          <w:rFonts w:ascii="Arial" w:hAnsi="Arial" w:cs="Arial"/>
          <w:bCs/>
          <w:color w:val="0099CC"/>
          <w:u w:val="single"/>
        </w:rPr>
        <w:tab/>
        <w:t>Vilnius, 1945</w:t>
      </w:r>
    </w:p>
    <w:p w:rsidR="00800142" w:rsidRPr="00622663" w:rsidRDefault="00800142" w:rsidP="00582753">
      <w:pPr>
        <w:tabs>
          <w:tab w:val="left" w:pos="4253"/>
          <w:tab w:val="left" w:pos="4395"/>
        </w:tabs>
        <w:spacing w:before="120" w:line="276" w:lineRule="auto"/>
        <w:rPr>
          <w:rFonts w:ascii="Arial" w:hAnsi="Arial" w:cs="Arial"/>
          <w:bCs/>
          <w:color w:val="0099CC"/>
          <w:sz w:val="20"/>
          <w:szCs w:val="20"/>
        </w:rPr>
      </w:pPr>
      <w:r w:rsidRPr="00622663">
        <w:rPr>
          <w:rFonts w:ascii="Arial" w:hAnsi="Arial" w:cs="Arial"/>
          <w:bCs/>
          <w:color w:val="0099CC"/>
          <w:sz w:val="20"/>
          <w:szCs w:val="20"/>
        </w:rPr>
        <w:t xml:space="preserve">Compositore  lituano, studi all’Accademia Lituana con Balsys, perfezionamento al Conservatorio di Pietroburgo </w:t>
      </w:r>
      <w:r w:rsidR="000B5CF1">
        <w:rPr>
          <w:rFonts w:ascii="Arial" w:hAnsi="Arial" w:cs="Arial"/>
          <w:bCs/>
          <w:color w:val="0099CC"/>
          <w:sz w:val="20"/>
          <w:szCs w:val="20"/>
        </w:rPr>
        <w:t xml:space="preserve">                </w:t>
      </w:r>
      <w:r w:rsidRPr="00622663">
        <w:rPr>
          <w:rFonts w:ascii="Arial" w:hAnsi="Arial" w:cs="Arial"/>
          <w:bCs/>
          <w:color w:val="0099CC"/>
          <w:sz w:val="20"/>
          <w:szCs w:val="20"/>
        </w:rPr>
        <w:t>con Evlakhov, e</w:t>
      </w:r>
      <w:r w:rsidRPr="00622663">
        <w:rPr>
          <w:rFonts w:ascii="Arial" w:hAnsi="Arial" w:cs="Arial"/>
          <w:color w:val="0099CC"/>
          <w:sz w:val="20"/>
          <w:szCs w:val="20"/>
        </w:rPr>
        <w:t xml:space="preserve"> grazie ad una borsa di studio, ha frequentato l’Accademia Israeliana di Musica a Tel Aviv.</w:t>
      </w:r>
      <w:r w:rsidRPr="00622663">
        <w:rPr>
          <w:rFonts w:ascii="Arial" w:hAnsi="Arial" w:cs="Arial"/>
          <w:bCs/>
          <w:color w:val="0099CC"/>
          <w:sz w:val="20"/>
          <w:szCs w:val="20"/>
        </w:rPr>
        <w:t xml:space="preserve"> </w:t>
      </w:r>
      <w:r w:rsidR="000B5CF1">
        <w:rPr>
          <w:rFonts w:ascii="Arial" w:hAnsi="Arial" w:cs="Arial"/>
          <w:bCs/>
          <w:color w:val="0099CC"/>
          <w:sz w:val="20"/>
          <w:szCs w:val="20"/>
        </w:rPr>
        <w:t xml:space="preserve"> </w:t>
      </w:r>
      <w:r w:rsidRPr="00622663">
        <w:rPr>
          <w:rFonts w:ascii="Arial" w:hAnsi="Arial" w:cs="Arial"/>
          <w:bCs/>
          <w:color w:val="0099CC"/>
          <w:sz w:val="20"/>
          <w:szCs w:val="20"/>
        </w:rPr>
        <w:t>Numerosi premi e riconoscimenti internazionali.</w:t>
      </w:r>
    </w:p>
    <w:p w:rsidR="00800142" w:rsidRPr="00622663" w:rsidRDefault="00800142" w:rsidP="00582753">
      <w:pPr>
        <w:tabs>
          <w:tab w:val="left" w:pos="4253"/>
          <w:tab w:val="left" w:pos="4395"/>
        </w:tabs>
        <w:spacing w:before="120" w:line="276" w:lineRule="auto"/>
        <w:rPr>
          <w:rFonts w:ascii="Arial" w:hAnsi="Arial" w:cs="Arial"/>
          <w:bCs/>
        </w:rPr>
      </w:pPr>
      <w:r w:rsidRPr="00622663">
        <w:rPr>
          <w:rFonts w:ascii="Arial" w:hAnsi="Arial" w:cs="Arial"/>
          <w:bCs/>
        </w:rPr>
        <w:t>Fanfare, 3 corni, 2 tr. trb. (2004).</w:t>
      </w:r>
    </w:p>
    <w:p w:rsidR="00D95442" w:rsidRPr="00622663" w:rsidRDefault="00D95442" w:rsidP="00582753">
      <w:pPr>
        <w:tabs>
          <w:tab w:val="left" w:pos="4253"/>
          <w:tab w:val="left" w:pos="4395"/>
        </w:tabs>
        <w:spacing w:before="120" w:line="276" w:lineRule="auto"/>
        <w:rPr>
          <w:rFonts w:ascii="Arial" w:hAnsi="Arial" w:cs="Arial"/>
          <w:bCs/>
        </w:rPr>
      </w:pPr>
    </w:p>
    <w:p w:rsidR="00C349D8" w:rsidRPr="00622663" w:rsidRDefault="00C349D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SENDREY  Albert Richard</w:t>
      </w:r>
      <w:r w:rsidRPr="00622663">
        <w:rPr>
          <w:rFonts w:ascii="Arial" w:hAnsi="Arial" w:cs="Arial"/>
          <w:color w:val="0099CC"/>
          <w:u w:val="single"/>
        </w:rPr>
        <w:tab/>
        <w:t>Chicago, 26.12.1922</w:t>
      </w:r>
    </w:p>
    <w:p w:rsidR="00C349D8" w:rsidRPr="00622663" w:rsidRDefault="00C349D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figlio del Direttore d’orchestra ungherese Alfred, allievo di Coates, Geehl e Barbirolli. </w:t>
      </w:r>
      <w:r w:rsidR="00C1038F"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Dal 1944 lavora</w:t>
      </w:r>
      <w:r w:rsidR="00C1038F" w:rsidRPr="00622663">
        <w:rPr>
          <w:rFonts w:ascii="Arial" w:hAnsi="Arial" w:cs="Arial"/>
          <w:color w:val="0099CC"/>
          <w:sz w:val="20"/>
          <w:szCs w:val="20"/>
        </w:rPr>
        <w:t>va</w:t>
      </w:r>
      <w:r w:rsidRPr="00622663">
        <w:rPr>
          <w:rFonts w:ascii="Arial" w:hAnsi="Arial" w:cs="Arial"/>
          <w:color w:val="0099CC"/>
          <w:sz w:val="20"/>
          <w:szCs w:val="20"/>
        </w:rPr>
        <w:t xml:space="preserve"> a</w:t>
      </w:r>
      <w:r w:rsidR="00C1038F" w:rsidRPr="00622663">
        <w:rPr>
          <w:rFonts w:ascii="Arial" w:hAnsi="Arial" w:cs="Arial"/>
          <w:color w:val="0099CC"/>
          <w:sz w:val="20"/>
          <w:szCs w:val="20"/>
        </w:rPr>
        <w:t>d</w:t>
      </w:r>
      <w:r w:rsidRPr="00622663">
        <w:rPr>
          <w:rFonts w:ascii="Arial" w:hAnsi="Arial" w:cs="Arial"/>
          <w:color w:val="0099CC"/>
          <w:sz w:val="20"/>
          <w:szCs w:val="20"/>
        </w:rPr>
        <w:t xml:space="preserve"> Hollywood.</w:t>
      </w:r>
    </w:p>
    <w:p w:rsidR="00E4487E" w:rsidRPr="00622663" w:rsidRDefault="00C349D8" w:rsidP="00582753">
      <w:pPr>
        <w:tabs>
          <w:tab w:val="left" w:pos="4253"/>
          <w:tab w:val="left" w:pos="4395"/>
        </w:tabs>
        <w:spacing w:before="120" w:line="276" w:lineRule="auto"/>
        <w:rPr>
          <w:rFonts w:ascii="Arial" w:hAnsi="Arial" w:cs="Arial"/>
        </w:rPr>
      </w:pPr>
      <w:r w:rsidRPr="00622663">
        <w:rPr>
          <w:rFonts w:ascii="Arial" w:hAnsi="Arial" w:cs="Arial"/>
        </w:rPr>
        <w:t>Duo per corno e viola.</w:t>
      </w:r>
    </w:p>
    <w:p w:rsidR="00D95442" w:rsidRPr="00622663" w:rsidRDefault="00D95442" w:rsidP="00582753">
      <w:pPr>
        <w:tabs>
          <w:tab w:val="left" w:pos="4253"/>
          <w:tab w:val="left" w:pos="4395"/>
        </w:tabs>
        <w:spacing w:before="120" w:line="276" w:lineRule="auto"/>
        <w:rPr>
          <w:rFonts w:ascii="Arial" w:hAnsi="Arial" w:cs="Arial"/>
        </w:rPr>
      </w:pPr>
    </w:p>
    <w:p w:rsidR="00990C18" w:rsidRPr="00622663" w:rsidRDefault="00990C1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SEVITZKY  Fabien</w:t>
      </w:r>
      <w:r w:rsidRPr="00622663">
        <w:rPr>
          <w:rFonts w:ascii="Arial" w:hAnsi="Arial" w:cs="Arial"/>
          <w:color w:val="0099CC"/>
          <w:u w:val="single"/>
        </w:rPr>
        <w:tab/>
        <w:t>Visnij, 30.9.1893 - Atene, 1967.</w:t>
      </w:r>
    </w:p>
    <w:p w:rsidR="00990C18" w:rsidRPr="00622663" w:rsidRDefault="00990C18" w:rsidP="00582753">
      <w:pPr>
        <w:tabs>
          <w:tab w:val="left" w:pos="4253"/>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contrabbassista americano d’origine russa. Nipote di Koussevitzky, </w:t>
      </w:r>
      <w:r w:rsidR="00CF5117"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adottò questo cognome per sottrarsi dai malintesi. Allievo di Siloti, inizialmente solista di contrabbasso in tutto</w:t>
      </w:r>
      <w:r w:rsidR="00CF5117"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 xml:space="preserve"> il mondo, dopo esser diventato cittadino americano nel 1925 ha diretto pressoché tutte le grandi orchestre</w:t>
      </w:r>
      <w:r w:rsidR="00582753">
        <w:rPr>
          <w:rFonts w:ascii="Arial" w:hAnsi="Arial" w:cs="Arial"/>
          <w:color w:val="0099CC"/>
          <w:sz w:val="20"/>
          <w:szCs w:val="20"/>
        </w:rPr>
        <w:t>.</w:t>
      </w:r>
      <w:r w:rsidRPr="00622663">
        <w:rPr>
          <w:rFonts w:ascii="Arial" w:hAnsi="Arial" w:cs="Arial"/>
          <w:color w:val="0099CC"/>
          <w:sz w:val="20"/>
          <w:szCs w:val="20"/>
        </w:rPr>
        <w:t xml:space="preserve"> </w:t>
      </w:r>
    </w:p>
    <w:p w:rsidR="00D95442" w:rsidRPr="00622663" w:rsidRDefault="00990C18" w:rsidP="00582753">
      <w:pPr>
        <w:tabs>
          <w:tab w:val="left" w:pos="4253"/>
          <w:tab w:val="left" w:pos="4395"/>
        </w:tabs>
        <w:spacing w:before="120" w:line="276" w:lineRule="auto"/>
        <w:rPr>
          <w:rFonts w:ascii="Arial" w:hAnsi="Arial" w:cs="Arial"/>
        </w:rPr>
      </w:pPr>
      <w:r w:rsidRPr="00622663">
        <w:rPr>
          <w:rFonts w:ascii="Arial" w:hAnsi="Arial" w:cs="Arial"/>
        </w:rPr>
        <w:t>Fanfare e Corale per 3 trombe e 2 corni.</w:t>
      </w:r>
    </w:p>
    <w:p w:rsidR="003D5675" w:rsidRPr="00622663" w:rsidRDefault="003D5675" w:rsidP="00582753">
      <w:pPr>
        <w:tabs>
          <w:tab w:val="left" w:pos="4253"/>
          <w:tab w:val="left" w:pos="4395"/>
        </w:tabs>
        <w:spacing w:before="120" w:line="276" w:lineRule="auto"/>
        <w:rPr>
          <w:rFonts w:ascii="Arial" w:hAnsi="Arial" w:cs="Arial"/>
        </w:rPr>
      </w:pPr>
    </w:p>
    <w:p w:rsidR="00421D08" w:rsidRPr="00622663" w:rsidRDefault="00421D0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 xml:space="preserve">SHAW </w:t>
      </w:r>
      <w:r w:rsidR="00BC1602" w:rsidRPr="00622663">
        <w:rPr>
          <w:b w:val="0"/>
          <w:color w:val="0099CC"/>
          <w:sz w:val="24"/>
          <w:szCs w:val="24"/>
          <w:u w:val="single"/>
        </w:rPr>
        <w:t xml:space="preserve"> Lowell</w:t>
      </w:r>
      <w:r w:rsidR="00CC2133" w:rsidRPr="00622663">
        <w:rPr>
          <w:b w:val="0"/>
          <w:color w:val="0099CC"/>
          <w:sz w:val="24"/>
          <w:szCs w:val="24"/>
          <w:u w:val="single"/>
        </w:rPr>
        <w:tab/>
        <w:t>Joliet, 1930</w:t>
      </w:r>
    </w:p>
    <w:p w:rsidR="00834DC8" w:rsidRPr="00622663" w:rsidRDefault="00834DC8"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Statunitense, allievo di </w:t>
      </w:r>
      <w:r w:rsidR="00D94C70" w:rsidRPr="00622663">
        <w:rPr>
          <w:b w:val="0"/>
          <w:color w:val="0099CC"/>
          <w:sz w:val="20"/>
          <w:szCs w:val="20"/>
        </w:rPr>
        <w:t xml:space="preserve">Max </w:t>
      </w:r>
      <w:r w:rsidRPr="00622663">
        <w:rPr>
          <w:b w:val="0"/>
          <w:color w:val="0099CC"/>
          <w:sz w:val="20"/>
          <w:szCs w:val="20"/>
        </w:rPr>
        <w:t>Pottag</w:t>
      </w:r>
      <w:r w:rsidR="00D94C70" w:rsidRPr="00622663">
        <w:rPr>
          <w:b w:val="0"/>
          <w:color w:val="0099CC"/>
          <w:sz w:val="20"/>
          <w:szCs w:val="20"/>
        </w:rPr>
        <w:t xml:space="preserve"> e Farkas</w:t>
      </w:r>
      <w:r w:rsidRPr="00622663">
        <w:rPr>
          <w:b w:val="0"/>
          <w:color w:val="0099CC"/>
          <w:sz w:val="20"/>
          <w:szCs w:val="20"/>
        </w:rPr>
        <w:t>.</w:t>
      </w:r>
      <w:r w:rsidR="003A4821" w:rsidRPr="00622663">
        <w:rPr>
          <w:b w:val="0"/>
          <w:color w:val="0099CC"/>
          <w:sz w:val="20"/>
          <w:szCs w:val="20"/>
        </w:rPr>
        <w:t>Insegnante di corno all’Università di Buffalo dal 1957</w:t>
      </w:r>
      <w:r w:rsidR="00BF65F4" w:rsidRPr="00622663">
        <w:rPr>
          <w:b w:val="0"/>
          <w:color w:val="0099CC"/>
          <w:sz w:val="20"/>
          <w:szCs w:val="20"/>
        </w:rPr>
        <w:t>,</w:t>
      </w:r>
    </w:p>
    <w:p w:rsidR="00CC2133" w:rsidRPr="00622663" w:rsidRDefault="005D7530" w:rsidP="00582753">
      <w:pPr>
        <w:pStyle w:val="Titolo"/>
        <w:tabs>
          <w:tab w:val="left" w:pos="4253"/>
          <w:tab w:val="left" w:pos="4395"/>
        </w:tabs>
        <w:spacing w:before="120" w:after="0" w:line="276" w:lineRule="auto"/>
        <w:jc w:val="left"/>
        <w:outlineLvl w:val="9"/>
        <w:rPr>
          <w:b w:val="0"/>
          <w:sz w:val="24"/>
          <w:szCs w:val="24"/>
          <w:lang w:val="en-US"/>
        </w:rPr>
      </w:pPr>
      <w:r w:rsidRPr="00622663">
        <w:rPr>
          <w:b w:val="0"/>
          <w:sz w:val="24"/>
          <w:szCs w:val="24"/>
          <w:lang w:val="en-US"/>
        </w:rPr>
        <w:t xml:space="preserve">Corno solo: </w:t>
      </w:r>
      <w:r w:rsidR="00E13A0E" w:rsidRPr="00622663">
        <w:rPr>
          <w:b w:val="0"/>
          <w:sz w:val="24"/>
          <w:szCs w:val="24"/>
          <w:lang w:val="en-US"/>
        </w:rPr>
        <w:t>13 Just Dessert</w:t>
      </w:r>
      <w:r w:rsidRPr="00622663">
        <w:rPr>
          <w:b w:val="0"/>
          <w:sz w:val="24"/>
          <w:szCs w:val="24"/>
          <w:lang w:val="en-US"/>
        </w:rPr>
        <w:t xml:space="preserve">,   8 Quipperies.   19 </w:t>
      </w:r>
      <w:r w:rsidR="00BC1602" w:rsidRPr="00622663">
        <w:rPr>
          <w:b w:val="0"/>
          <w:sz w:val="24"/>
          <w:szCs w:val="24"/>
          <w:lang w:val="en-US"/>
        </w:rPr>
        <w:t>Bipperies per 2 corni</w:t>
      </w:r>
      <w:r w:rsidR="00F3373B" w:rsidRPr="00622663">
        <w:rPr>
          <w:b w:val="0"/>
          <w:sz w:val="24"/>
          <w:szCs w:val="24"/>
          <w:lang w:val="en-US"/>
        </w:rPr>
        <w:t>,   1</w:t>
      </w:r>
      <w:r w:rsidR="00045153" w:rsidRPr="00622663">
        <w:rPr>
          <w:b w:val="0"/>
          <w:sz w:val="24"/>
          <w:szCs w:val="24"/>
          <w:lang w:val="en-US"/>
        </w:rPr>
        <w:t xml:space="preserve"> (0’35)</w:t>
      </w:r>
      <w:r w:rsidR="00BC1602" w:rsidRPr="00622663">
        <w:rPr>
          <w:b w:val="0"/>
          <w:sz w:val="24"/>
          <w:szCs w:val="24"/>
          <w:lang w:val="en-US"/>
        </w:rPr>
        <w:t xml:space="preserve">.   </w:t>
      </w:r>
    </w:p>
    <w:p w:rsidR="00CC2133" w:rsidRPr="00622663" w:rsidRDefault="00421D08"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4 Trippery per 3 corni.   24 Fripperies per 4 corni.   8 Quippery per 5 corni.</w:t>
      </w:r>
    </w:p>
    <w:p w:rsidR="00421D08" w:rsidRPr="00622663" w:rsidRDefault="00421D0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Andante e Allegro per 8 corni.</w:t>
      </w:r>
    </w:p>
    <w:p w:rsidR="00045153" w:rsidRPr="00622663" w:rsidRDefault="00045153" w:rsidP="00582753">
      <w:pPr>
        <w:tabs>
          <w:tab w:val="left" w:pos="4253"/>
          <w:tab w:val="left" w:pos="4395"/>
        </w:tabs>
        <w:spacing w:before="120" w:line="276" w:lineRule="auto"/>
        <w:rPr>
          <w:rFonts w:ascii="Arial" w:hAnsi="Arial" w:cs="Arial"/>
          <w:color w:val="000000"/>
        </w:rPr>
      </w:pPr>
    </w:p>
    <w:p w:rsidR="00253AB3" w:rsidRPr="00622663" w:rsidRDefault="00253AB3"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SHEBALIN  Vissarion</w:t>
      </w:r>
      <w:r w:rsidRPr="00622663">
        <w:rPr>
          <w:b w:val="0"/>
          <w:color w:val="0099CC"/>
          <w:sz w:val="24"/>
          <w:szCs w:val="24"/>
          <w:u w:val="single"/>
        </w:rPr>
        <w:tab/>
        <w:t>Omsk, 11.6.1902 - Mosca, 29.5.1963.</w:t>
      </w:r>
    </w:p>
    <w:p w:rsidR="00253AB3" w:rsidRPr="00622663" w:rsidRDefault="00253AB3"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russo, allievo di Mjakovskij. Insegnante e direttore del Conservatorio di Mosca dal 1942</w:t>
      </w:r>
      <w:r w:rsidR="00C0604E" w:rsidRPr="00622663">
        <w:rPr>
          <w:b w:val="0"/>
          <w:color w:val="0099CC"/>
          <w:sz w:val="20"/>
          <w:szCs w:val="20"/>
        </w:rPr>
        <w:t xml:space="preserve">.               </w:t>
      </w:r>
      <w:r w:rsidR="000B5CF1">
        <w:rPr>
          <w:b w:val="0"/>
          <w:color w:val="0099CC"/>
          <w:sz w:val="20"/>
          <w:szCs w:val="20"/>
        </w:rPr>
        <w:t xml:space="preserve">               </w:t>
      </w:r>
      <w:r w:rsidR="00C0604E" w:rsidRPr="00622663">
        <w:rPr>
          <w:b w:val="0"/>
          <w:color w:val="0099CC"/>
          <w:sz w:val="20"/>
          <w:szCs w:val="20"/>
        </w:rPr>
        <w:t>Nel</w:t>
      </w:r>
      <w:r w:rsidRPr="00622663">
        <w:rPr>
          <w:b w:val="0"/>
          <w:color w:val="0099CC"/>
          <w:sz w:val="20"/>
          <w:szCs w:val="20"/>
        </w:rPr>
        <w:t xml:space="preserve"> 1948</w:t>
      </w:r>
      <w:r w:rsidR="00C0604E" w:rsidRPr="00622663">
        <w:rPr>
          <w:b w:val="0"/>
          <w:color w:val="0099CC"/>
          <w:sz w:val="20"/>
          <w:szCs w:val="20"/>
        </w:rPr>
        <w:t>, p</w:t>
      </w:r>
      <w:r w:rsidRPr="00622663">
        <w:rPr>
          <w:b w:val="0"/>
          <w:color w:val="0099CC"/>
          <w:sz w:val="20"/>
          <w:szCs w:val="20"/>
        </w:rPr>
        <w:t>er accuse di “Tendenze formalistiche” fu obbligato a dimettersi.</w:t>
      </w:r>
    </w:p>
    <w:p w:rsidR="00253AB3" w:rsidRPr="00622663" w:rsidRDefault="00253AB3"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Concertino</w:t>
      </w:r>
      <w:r w:rsidR="00F461A5" w:rsidRPr="00622663">
        <w:rPr>
          <w:b w:val="0"/>
          <w:sz w:val="24"/>
          <w:szCs w:val="24"/>
        </w:rPr>
        <w:t xml:space="preserve">, </w:t>
      </w:r>
      <w:r w:rsidRPr="00622663">
        <w:rPr>
          <w:b w:val="0"/>
          <w:sz w:val="24"/>
          <w:szCs w:val="24"/>
        </w:rPr>
        <w:t>corno e orchestra da camera, op. 14,2. (1930, rev. 1958).</w:t>
      </w:r>
    </w:p>
    <w:p w:rsidR="00D95442" w:rsidRPr="00622663" w:rsidRDefault="00D95442" w:rsidP="00582753">
      <w:pPr>
        <w:pStyle w:val="Titolo"/>
        <w:tabs>
          <w:tab w:val="left" w:pos="4253"/>
          <w:tab w:val="left" w:pos="4395"/>
        </w:tabs>
        <w:spacing w:before="120" w:after="0" w:line="276" w:lineRule="auto"/>
        <w:jc w:val="left"/>
        <w:outlineLvl w:val="9"/>
        <w:rPr>
          <w:b w:val="0"/>
          <w:sz w:val="24"/>
          <w:szCs w:val="24"/>
        </w:rPr>
      </w:pPr>
    </w:p>
    <w:p w:rsidR="00177A10" w:rsidRPr="00622663" w:rsidRDefault="00177A10" w:rsidP="00582753">
      <w:pPr>
        <w:tabs>
          <w:tab w:val="left" w:pos="4253"/>
          <w:tab w:val="left" w:pos="4395"/>
          <w:tab w:val="right" w:pos="9356"/>
        </w:tabs>
        <w:spacing w:before="120" w:line="276" w:lineRule="auto"/>
        <w:rPr>
          <w:rFonts w:ascii="Arial" w:hAnsi="Arial" w:cs="Arial"/>
          <w:color w:val="0099CC"/>
          <w:u w:val="single"/>
        </w:rPr>
      </w:pPr>
      <w:r w:rsidRPr="00622663">
        <w:rPr>
          <w:rFonts w:ascii="Arial" w:hAnsi="Arial" w:cs="Arial"/>
          <w:color w:val="0099CC"/>
          <w:u w:val="single"/>
        </w:rPr>
        <w:t>SHRUDE  Marylin</w:t>
      </w:r>
      <w:r w:rsidRPr="00622663">
        <w:rPr>
          <w:rFonts w:ascii="Arial" w:hAnsi="Arial" w:cs="Arial"/>
          <w:color w:val="0099CC"/>
          <w:u w:val="single"/>
        </w:rPr>
        <w:tab/>
      </w:r>
      <w:r w:rsidR="0034059C" w:rsidRPr="00622663">
        <w:rPr>
          <w:rFonts w:ascii="Arial" w:hAnsi="Arial" w:cs="Arial"/>
          <w:color w:val="0099CC"/>
          <w:u w:val="single"/>
        </w:rPr>
        <w:t>C</w:t>
      </w:r>
      <w:r w:rsidRPr="00622663">
        <w:rPr>
          <w:rFonts w:ascii="Arial" w:hAnsi="Arial" w:cs="Arial"/>
          <w:color w:val="0099CC"/>
          <w:u w:val="single"/>
        </w:rPr>
        <w:t>hicago, 1946</w:t>
      </w:r>
    </w:p>
    <w:p w:rsidR="00177A10" w:rsidRPr="00622663" w:rsidRDefault="00177A10" w:rsidP="00582753">
      <w:pPr>
        <w:tabs>
          <w:tab w:val="left" w:pos="4253"/>
          <w:tab w:val="left" w:pos="4395"/>
          <w:tab w:val="right" w:pos="9356"/>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Compositrice e pianista americana. Studi all’Alverno College e alla Northwestern University, allieva di </w:t>
      </w:r>
      <w:r w:rsidR="00CF5117" w:rsidRPr="00622663">
        <w:rPr>
          <w:rFonts w:ascii="Arial" w:hAnsi="Arial" w:cs="Arial"/>
          <w:color w:val="0099CC"/>
          <w:sz w:val="20"/>
          <w:szCs w:val="20"/>
        </w:rPr>
        <w:t xml:space="preserve">                      </w:t>
      </w:r>
      <w:r w:rsidRPr="00622663">
        <w:rPr>
          <w:rFonts w:ascii="Arial" w:hAnsi="Arial" w:cs="Arial"/>
          <w:color w:val="0099CC"/>
          <w:sz w:val="20"/>
          <w:szCs w:val="20"/>
        </w:rPr>
        <w:t xml:space="preserve">Alan Stout e Karlins. Insegnante di composizione all’Università dell’Ohio dal 1977. Moglie del sassofonista </w:t>
      </w:r>
      <w:r w:rsidR="00CF5117" w:rsidRPr="00622663">
        <w:rPr>
          <w:rFonts w:ascii="Arial" w:hAnsi="Arial" w:cs="Arial"/>
          <w:color w:val="0099CC"/>
          <w:sz w:val="20"/>
          <w:szCs w:val="20"/>
        </w:rPr>
        <w:t xml:space="preserve">            </w:t>
      </w:r>
      <w:r w:rsidRPr="00622663">
        <w:rPr>
          <w:rFonts w:ascii="Arial" w:hAnsi="Arial" w:cs="Arial"/>
          <w:color w:val="0099CC"/>
          <w:sz w:val="20"/>
          <w:szCs w:val="20"/>
        </w:rPr>
        <w:t xml:space="preserve">John Sampen, che ha eseguito perecchie sue composizioni. </w:t>
      </w:r>
    </w:p>
    <w:p w:rsidR="00177A10" w:rsidRPr="00622663" w:rsidRDefault="00177A10" w:rsidP="00582753">
      <w:pPr>
        <w:tabs>
          <w:tab w:val="left" w:pos="4253"/>
          <w:tab w:val="left" w:pos="4395"/>
          <w:tab w:val="right" w:pos="9356"/>
        </w:tabs>
        <w:spacing w:before="120" w:line="276" w:lineRule="auto"/>
        <w:rPr>
          <w:rFonts w:ascii="Arial" w:hAnsi="Arial" w:cs="Arial"/>
        </w:rPr>
      </w:pPr>
      <w:r w:rsidRPr="00622663">
        <w:rPr>
          <w:rFonts w:ascii="Arial" w:hAnsi="Arial" w:cs="Arial"/>
        </w:rPr>
        <w:t>B.E.R.G. per 2 corni (1980).</w:t>
      </w:r>
    </w:p>
    <w:p w:rsidR="00D95442" w:rsidRPr="00622663" w:rsidRDefault="00D95442" w:rsidP="00582753">
      <w:pPr>
        <w:tabs>
          <w:tab w:val="left" w:pos="4253"/>
          <w:tab w:val="left" w:pos="4395"/>
          <w:tab w:val="right" w:pos="9356"/>
        </w:tabs>
        <w:spacing w:before="120" w:line="276" w:lineRule="auto"/>
        <w:rPr>
          <w:rFonts w:ascii="Arial" w:hAnsi="Arial" w:cs="Arial"/>
        </w:rPr>
      </w:pPr>
    </w:p>
    <w:p w:rsidR="009850EE" w:rsidRPr="00622663" w:rsidRDefault="009850E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SIBELIUS</w:t>
      </w:r>
      <w:r w:rsidRPr="00622663">
        <w:rPr>
          <w:rFonts w:ascii="Arial" w:hAnsi="Arial" w:cs="Arial"/>
          <w:bCs/>
          <w:color w:val="0099CC"/>
          <w:u w:val="single"/>
        </w:rPr>
        <w:t xml:space="preserve">   Jean</w:t>
      </w:r>
      <w:r w:rsidRPr="00622663">
        <w:rPr>
          <w:rFonts w:ascii="Arial" w:hAnsi="Arial" w:cs="Arial"/>
          <w:color w:val="0099CC"/>
          <w:u w:val="single"/>
        </w:rPr>
        <w:tab/>
        <w:t>Hameelinna, 8.12.1865 - Jarvenpaa, 20.9.1957.</w:t>
      </w:r>
    </w:p>
    <w:p w:rsidR="00584C51" w:rsidRPr="00622663" w:rsidRDefault="009850EE"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Massimo esponente della Scuola Scandinava. </w:t>
      </w:r>
      <w:r w:rsidR="00584C51" w:rsidRPr="00622663">
        <w:rPr>
          <w:rFonts w:ascii="Arial" w:hAnsi="Arial" w:cs="Arial"/>
          <w:color w:val="0099CC"/>
        </w:rPr>
        <w:t>Per maggiori informazioni sull'autore, vedi "Passeggiando con la Musica", scaricabile dal sito: mariodemolli.com</w:t>
      </w:r>
    </w:p>
    <w:p w:rsidR="005C0B5D" w:rsidRPr="00622663" w:rsidRDefault="005C0B5D" w:rsidP="00582753">
      <w:pPr>
        <w:tabs>
          <w:tab w:val="left" w:pos="4253"/>
          <w:tab w:val="left" w:pos="4395"/>
        </w:tabs>
        <w:spacing w:before="120" w:line="276" w:lineRule="auto"/>
        <w:rPr>
          <w:rFonts w:ascii="Arial" w:hAnsi="Arial" w:cs="Arial"/>
          <w:color w:val="000000"/>
        </w:rPr>
      </w:pPr>
      <w:r w:rsidRPr="00622663">
        <w:rPr>
          <w:rFonts w:ascii="Arial" w:hAnsi="Arial" w:cs="Arial"/>
          <w:bCs/>
          <w:color w:val="000000"/>
        </w:rPr>
        <w:t>Andantino e Minuetto, JS 45</w:t>
      </w:r>
      <w:r w:rsidRPr="00622663">
        <w:rPr>
          <w:rFonts w:ascii="Arial" w:hAnsi="Arial" w:cs="Arial"/>
          <w:color w:val="000000"/>
        </w:rPr>
        <w:t xml:space="preserve">  3 corni, tuba, cornetta </w:t>
      </w:r>
    </w:p>
    <w:p w:rsidR="00C1038F" w:rsidRPr="00622663" w:rsidRDefault="003052D8" w:rsidP="00582753">
      <w:pPr>
        <w:tabs>
          <w:tab w:val="left" w:pos="4253"/>
          <w:tab w:val="left" w:pos="4395"/>
        </w:tabs>
        <w:spacing w:before="120" w:line="276" w:lineRule="auto"/>
        <w:rPr>
          <w:rFonts w:ascii="Arial" w:hAnsi="Arial" w:cs="Arial"/>
          <w:color w:val="000000"/>
        </w:rPr>
      </w:pPr>
      <w:r w:rsidRPr="00622663">
        <w:rPr>
          <w:rFonts w:ascii="Arial" w:hAnsi="Arial" w:cs="Arial"/>
          <w:bCs/>
          <w:color w:val="000000"/>
        </w:rPr>
        <w:t>Overture in Fa-,</w:t>
      </w:r>
      <w:r w:rsidRPr="00622663">
        <w:rPr>
          <w:rFonts w:ascii="Arial" w:hAnsi="Arial" w:cs="Arial"/>
          <w:color w:val="000000"/>
        </w:rPr>
        <w:t xml:space="preserve"> 3 corni, cornetta, orch. (1890)</w:t>
      </w:r>
      <w:r w:rsidR="005C0B5D" w:rsidRPr="00622663">
        <w:rPr>
          <w:rFonts w:ascii="Arial" w:hAnsi="Arial" w:cs="Arial"/>
          <w:color w:val="000000"/>
        </w:rPr>
        <w:t>.</w:t>
      </w:r>
      <w:r w:rsidR="00C1038F" w:rsidRPr="00622663">
        <w:rPr>
          <w:rFonts w:ascii="Arial" w:hAnsi="Arial" w:cs="Arial"/>
          <w:color w:val="000000"/>
        </w:rPr>
        <w:t xml:space="preserve">   </w:t>
      </w:r>
    </w:p>
    <w:p w:rsidR="003052D8" w:rsidRPr="00622663" w:rsidRDefault="003052D8" w:rsidP="00582753">
      <w:pPr>
        <w:tabs>
          <w:tab w:val="left" w:pos="4253"/>
          <w:tab w:val="left" w:pos="4395"/>
        </w:tabs>
        <w:spacing w:before="120" w:line="276" w:lineRule="auto"/>
        <w:rPr>
          <w:rFonts w:ascii="Arial" w:hAnsi="Arial" w:cs="Arial"/>
          <w:color w:val="000000"/>
        </w:rPr>
      </w:pPr>
      <w:r w:rsidRPr="00622663">
        <w:rPr>
          <w:rFonts w:ascii="Arial" w:hAnsi="Arial" w:cs="Arial"/>
          <w:bCs/>
          <w:color w:val="000000"/>
        </w:rPr>
        <w:t>Tiera, JS 200,</w:t>
      </w:r>
      <w:r w:rsidRPr="00622663">
        <w:rPr>
          <w:rFonts w:ascii="Arial" w:hAnsi="Arial" w:cs="Arial"/>
          <w:color w:val="000000"/>
        </w:rPr>
        <w:t xml:space="preserve"> 3 corni, tuba, cornetta, orch. (1899). </w:t>
      </w:r>
    </w:p>
    <w:p w:rsidR="005C0B5D" w:rsidRPr="00622663" w:rsidRDefault="003052D8" w:rsidP="00582753">
      <w:pPr>
        <w:tabs>
          <w:tab w:val="left" w:pos="4253"/>
          <w:tab w:val="left" w:pos="4395"/>
        </w:tabs>
        <w:spacing w:before="120" w:line="276" w:lineRule="auto"/>
        <w:rPr>
          <w:rFonts w:ascii="Arial" w:hAnsi="Arial" w:cs="Arial"/>
          <w:color w:val="000000"/>
        </w:rPr>
      </w:pPr>
      <w:r w:rsidRPr="00622663">
        <w:rPr>
          <w:rFonts w:ascii="Arial" w:hAnsi="Arial" w:cs="Arial"/>
          <w:bCs/>
          <w:color w:val="000000"/>
        </w:rPr>
        <w:t>Marc</w:t>
      </w:r>
      <w:r w:rsidR="005C0B5D" w:rsidRPr="00622663">
        <w:rPr>
          <w:rFonts w:ascii="Arial" w:hAnsi="Arial" w:cs="Arial"/>
          <w:bCs/>
          <w:color w:val="000000"/>
        </w:rPr>
        <w:t>ia</w:t>
      </w:r>
      <w:r w:rsidRPr="00622663">
        <w:rPr>
          <w:rFonts w:ascii="Arial" w:hAnsi="Arial" w:cs="Arial"/>
          <w:bCs/>
          <w:color w:val="000000"/>
        </w:rPr>
        <w:t xml:space="preserve"> per ottoni:</w:t>
      </w:r>
      <w:r w:rsidRPr="00622663">
        <w:rPr>
          <w:rFonts w:ascii="Arial" w:hAnsi="Arial" w:cs="Arial"/>
          <w:color w:val="000000"/>
        </w:rPr>
        <w:t xml:space="preserve"> 3 corni, cornetta, tuba, orch. </w:t>
      </w:r>
      <w:r w:rsidR="005C0B5D" w:rsidRPr="00622663">
        <w:rPr>
          <w:rFonts w:ascii="Arial" w:hAnsi="Arial" w:cs="Arial"/>
          <w:color w:val="000000"/>
        </w:rPr>
        <w:t>(</w:t>
      </w:r>
      <w:r w:rsidRPr="00622663">
        <w:rPr>
          <w:rFonts w:ascii="Arial" w:hAnsi="Arial" w:cs="Arial"/>
          <w:color w:val="000000"/>
        </w:rPr>
        <w:t>1899</w:t>
      </w:r>
      <w:r w:rsidR="005C0B5D" w:rsidRPr="00622663">
        <w:rPr>
          <w:rFonts w:ascii="Arial" w:hAnsi="Arial" w:cs="Arial"/>
          <w:color w:val="000000"/>
        </w:rPr>
        <w:t>).</w:t>
      </w:r>
    </w:p>
    <w:p w:rsidR="003052D8" w:rsidRPr="00622663" w:rsidRDefault="003052D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w:t>
      </w:r>
    </w:p>
    <w:p w:rsidR="00CC1E0D" w:rsidRPr="00622663" w:rsidRDefault="00CC1E0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SIERRA  Roberto</w:t>
      </w:r>
      <w:r w:rsidRPr="00622663">
        <w:rPr>
          <w:rFonts w:ascii="Arial" w:hAnsi="Arial" w:cs="Arial"/>
          <w:color w:val="0099CC"/>
          <w:u w:val="single"/>
        </w:rPr>
        <w:tab/>
        <w:t xml:space="preserve">Vega Baja, </w:t>
      </w:r>
      <w:r w:rsidR="00FA733F" w:rsidRPr="00622663">
        <w:rPr>
          <w:rFonts w:ascii="Arial" w:hAnsi="Arial" w:cs="Arial"/>
          <w:color w:val="0099CC"/>
          <w:u w:val="single"/>
        </w:rPr>
        <w:t>9.10.1953</w:t>
      </w:r>
    </w:p>
    <w:p w:rsidR="00325B73" w:rsidRPr="00622663" w:rsidRDefault="00325B73" w:rsidP="00582753">
      <w:pPr>
        <w:tabs>
          <w:tab w:val="left" w:pos="142"/>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portoricano, studi all’Università di Porto Rico, perfezionamento al Royal College e all’Univerità di Londra, in Olanda e ad Amburgo con Ligeti. Insegnante al Conservatorio e all’Università di Porto Rico.</w:t>
      </w:r>
    </w:p>
    <w:p w:rsidR="00D95442" w:rsidRPr="00622663" w:rsidRDefault="00325B73" w:rsidP="00582753">
      <w:pPr>
        <w:tabs>
          <w:tab w:val="left" w:pos="4253"/>
          <w:tab w:val="left" w:pos="4395"/>
        </w:tabs>
        <w:spacing w:before="120" w:line="276" w:lineRule="auto"/>
        <w:rPr>
          <w:rFonts w:ascii="Arial" w:hAnsi="Arial" w:cs="Arial"/>
        </w:rPr>
      </w:pPr>
      <w:r w:rsidRPr="00622663">
        <w:rPr>
          <w:rFonts w:ascii="Arial" w:hAnsi="Arial" w:cs="Arial"/>
          <w:color w:val="000000"/>
        </w:rPr>
        <w:t>Concierto evocative, corno e orch. d’archi (199</w:t>
      </w:r>
      <w:r w:rsidR="00FA733F" w:rsidRPr="00622663">
        <w:rPr>
          <w:rFonts w:ascii="Arial" w:hAnsi="Arial" w:cs="Arial"/>
        </w:rPr>
        <w:t>1, 18’).</w:t>
      </w:r>
    </w:p>
    <w:p w:rsidR="00D95442" w:rsidRPr="00622663" w:rsidRDefault="00D95442" w:rsidP="00582753">
      <w:pPr>
        <w:tabs>
          <w:tab w:val="left" w:pos="4253"/>
          <w:tab w:val="left" w:pos="4395"/>
        </w:tabs>
        <w:spacing w:before="120" w:line="276" w:lineRule="auto"/>
        <w:rPr>
          <w:rFonts w:ascii="Arial" w:hAnsi="Arial" w:cs="Arial"/>
        </w:rPr>
      </w:pPr>
    </w:p>
    <w:p w:rsidR="00990C18" w:rsidRPr="00622663" w:rsidRDefault="00990C1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SIFONIA  Firmino</w:t>
      </w:r>
      <w:r w:rsidRPr="00622663">
        <w:rPr>
          <w:rFonts w:ascii="Arial" w:hAnsi="Arial" w:cs="Arial"/>
          <w:color w:val="0099CC"/>
          <w:u w:val="single"/>
        </w:rPr>
        <w:tab/>
        <w:t>Ginevra, 6.2.1917 - 1995.</w:t>
      </w:r>
    </w:p>
    <w:p w:rsidR="00990C18" w:rsidRPr="00622663" w:rsidRDefault="00990C1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contrabbassista italiano, studi letterari e musicali nel Principato di Monaco e a Parigi. </w:t>
      </w:r>
      <w:r w:rsidR="000B5CF1">
        <w:rPr>
          <w:rFonts w:ascii="Arial" w:hAnsi="Arial" w:cs="Arial"/>
          <w:color w:val="0099CC"/>
          <w:sz w:val="20"/>
          <w:szCs w:val="20"/>
        </w:rPr>
        <w:t xml:space="preserve">                                  </w:t>
      </w:r>
      <w:r w:rsidRPr="00622663">
        <w:rPr>
          <w:rFonts w:ascii="Arial" w:hAnsi="Arial" w:cs="Arial"/>
          <w:color w:val="0099CC"/>
          <w:sz w:val="20"/>
          <w:szCs w:val="20"/>
        </w:rPr>
        <w:t>Allievo di Cortot, Lazare-Lévy, Delvincourt, Ronga e Petrassi. Insegnante di composizione a Perugia e Bologna, direttore dei Conservatori di Pescara e Firenze.</w:t>
      </w:r>
    </w:p>
    <w:p w:rsidR="004B4361" w:rsidRPr="00622663" w:rsidRDefault="00990C18" w:rsidP="00582753">
      <w:pPr>
        <w:tabs>
          <w:tab w:val="left" w:pos="4253"/>
          <w:tab w:val="left" w:pos="4395"/>
        </w:tabs>
        <w:spacing w:before="120" w:line="276" w:lineRule="auto"/>
        <w:rPr>
          <w:rFonts w:ascii="Arial" w:hAnsi="Arial" w:cs="Arial"/>
        </w:rPr>
      </w:pPr>
      <w:r w:rsidRPr="00622663">
        <w:rPr>
          <w:rFonts w:ascii="Arial" w:hAnsi="Arial" w:cs="Arial"/>
        </w:rPr>
        <w:t>Musica per 3 corni e orch. (1952).   Vòcero II, voce recit. archi, 4 corni e perc. (1959)</w:t>
      </w:r>
      <w:r w:rsidR="004B4361" w:rsidRPr="00622663">
        <w:rPr>
          <w:rFonts w:ascii="Arial" w:hAnsi="Arial" w:cs="Arial"/>
        </w:rPr>
        <w:t>.</w:t>
      </w:r>
    </w:p>
    <w:p w:rsidR="00D95442" w:rsidRPr="00622663" w:rsidRDefault="00D95442" w:rsidP="00582753">
      <w:pPr>
        <w:tabs>
          <w:tab w:val="left" w:pos="4253"/>
          <w:tab w:val="left" w:pos="4395"/>
        </w:tabs>
        <w:spacing w:before="120" w:line="276" w:lineRule="auto"/>
        <w:rPr>
          <w:rFonts w:ascii="Arial" w:hAnsi="Arial" w:cs="Arial"/>
        </w:rPr>
      </w:pPr>
    </w:p>
    <w:p w:rsidR="00234F52" w:rsidRPr="00622663" w:rsidRDefault="00234F52" w:rsidP="00582753">
      <w:pPr>
        <w:tabs>
          <w:tab w:val="left" w:pos="4167"/>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SIGURBJORNSSON  Thorkel</w:t>
      </w:r>
      <w:r w:rsidRPr="00622663">
        <w:rPr>
          <w:rFonts w:ascii="Arial" w:hAnsi="Arial" w:cs="Arial"/>
          <w:color w:val="0099CC"/>
          <w:u w:val="single"/>
        </w:rPr>
        <w:tab/>
        <w:t>Reykjavik, 16.7.1938</w:t>
      </w:r>
    </w:p>
    <w:p w:rsidR="00E8607E" w:rsidRPr="00622663" w:rsidRDefault="00234F52" w:rsidP="00582753">
      <w:pPr>
        <w:tabs>
          <w:tab w:val="left" w:pos="4167"/>
          <w:tab w:val="left" w:pos="4253"/>
          <w:tab w:val="left" w:pos="4395"/>
        </w:tabs>
        <w:spacing w:before="120" w:line="276" w:lineRule="auto"/>
        <w:rPr>
          <w:rFonts w:ascii="Arial" w:hAnsi="Arial" w:cs="Arial"/>
          <w:color w:val="0099CC"/>
          <w:sz w:val="20"/>
          <w:szCs w:val="20"/>
          <w:lang w:val="en-US"/>
        </w:rPr>
      </w:pPr>
      <w:r w:rsidRPr="00622663">
        <w:rPr>
          <w:rFonts w:ascii="Arial" w:hAnsi="Arial" w:cs="Arial"/>
          <w:color w:val="0099CC"/>
          <w:sz w:val="20"/>
          <w:szCs w:val="20"/>
        </w:rPr>
        <w:t xml:space="preserve">Pianista e compositore islandese. Studi a Reykjavik e perfezionamento negli Stati Uniti, con Hiller, G. Harris e Gaburo. </w:t>
      </w:r>
      <w:r w:rsidRPr="00622663">
        <w:rPr>
          <w:rFonts w:ascii="Arial" w:hAnsi="Arial" w:cs="Arial"/>
          <w:color w:val="0099CC"/>
          <w:sz w:val="20"/>
          <w:szCs w:val="20"/>
          <w:lang w:val="en-US"/>
        </w:rPr>
        <w:t xml:space="preserve">Insegnante </w:t>
      </w:r>
      <w:r w:rsidR="00E8607E" w:rsidRPr="00622663">
        <w:rPr>
          <w:rFonts w:ascii="Arial" w:hAnsi="Arial" w:cs="Arial"/>
          <w:color w:val="0099CC"/>
          <w:sz w:val="20"/>
          <w:szCs w:val="20"/>
          <w:lang w:val="en-US"/>
        </w:rPr>
        <w:t xml:space="preserve">al </w:t>
      </w:r>
      <w:r w:rsidR="00E8607E" w:rsidRPr="00622663">
        <w:rPr>
          <w:rFonts w:ascii="Arial" w:hAnsi="Arial" w:cs="Arial"/>
          <w:bCs/>
          <w:color w:val="0099CC"/>
          <w:sz w:val="20"/>
          <w:szCs w:val="20"/>
          <w:lang w:val="en-US"/>
        </w:rPr>
        <w:t>Reykjavik College of Music</w:t>
      </w:r>
      <w:r w:rsidR="00E8607E" w:rsidRPr="00622663">
        <w:rPr>
          <w:rFonts w:ascii="Arial" w:hAnsi="Arial" w:cs="Arial"/>
          <w:color w:val="0099CC"/>
          <w:sz w:val="20"/>
          <w:szCs w:val="20"/>
          <w:lang w:val="en-US"/>
        </w:rPr>
        <w:t>.</w:t>
      </w:r>
    </w:p>
    <w:p w:rsidR="00234F52" w:rsidRPr="00622663" w:rsidRDefault="00234F52" w:rsidP="00582753">
      <w:pPr>
        <w:tabs>
          <w:tab w:val="left" w:pos="4167"/>
          <w:tab w:val="left" w:pos="4253"/>
          <w:tab w:val="left" w:pos="4395"/>
        </w:tabs>
        <w:spacing w:before="120" w:line="276" w:lineRule="auto"/>
        <w:rPr>
          <w:rFonts w:ascii="Arial" w:hAnsi="Arial" w:cs="Arial"/>
          <w:color w:val="000000"/>
          <w:lang w:val="en-US"/>
        </w:rPr>
      </w:pPr>
      <w:r w:rsidRPr="00622663">
        <w:rPr>
          <w:rFonts w:ascii="Arial" w:hAnsi="Arial" w:cs="Arial"/>
          <w:color w:val="000000"/>
          <w:lang w:val="en-US"/>
        </w:rPr>
        <w:t>Wiblo, corno, pf. archi (1976, 13’45).</w:t>
      </w:r>
    </w:p>
    <w:p w:rsidR="00D95442" w:rsidRPr="00622663" w:rsidRDefault="00D95442" w:rsidP="00582753">
      <w:pPr>
        <w:tabs>
          <w:tab w:val="left" w:pos="4167"/>
          <w:tab w:val="left" w:pos="4253"/>
          <w:tab w:val="left" w:pos="4395"/>
        </w:tabs>
        <w:spacing w:before="120" w:line="276" w:lineRule="auto"/>
        <w:rPr>
          <w:rFonts w:ascii="Arial" w:hAnsi="Arial" w:cs="Arial"/>
          <w:color w:val="000000"/>
          <w:lang w:val="en-US"/>
        </w:rPr>
      </w:pPr>
    </w:p>
    <w:p w:rsidR="004B4361" w:rsidRPr="00622663" w:rsidRDefault="004B4361"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SIKLOS  Albert</w:t>
      </w:r>
      <w:r w:rsidRPr="00622663">
        <w:rPr>
          <w:rFonts w:ascii="Arial" w:hAnsi="Arial" w:cs="Arial"/>
          <w:color w:val="0099CC"/>
          <w:u w:val="single"/>
          <w:lang w:val="en-US"/>
        </w:rPr>
        <w:tab/>
        <w:t>Budapest, 26.6.1878 - Budapest, 3.4.1942.</w:t>
      </w:r>
    </w:p>
    <w:p w:rsidR="004B4361" w:rsidRPr="00622663" w:rsidRDefault="004B436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violoncellista ungherese, allievo di Koessler. Insegnant</w:t>
      </w:r>
      <w:r w:rsidR="000B5CF1">
        <w:rPr>
          <w:rFonts w:ascii="Arial" w:hAnsi="Arial" w:cs="Arial"/>
          <w:color w:val="0099CC"/>
          <w:sz w:val="20"/>
          <w:szCs w:val="20"/>
        </w:rPr>
        <w:t xml:space="preserve">e di composizione all’Accademia </w:t>
      </w:r>
      <w:r w:rsidRPr="00622663">
        <w:rPr>
          <w:rFonts w:ascii="Arial" w:hAnsi="Arial" w:cs="Arial"/>
          <w:color w:val="0099CC"/>
          <w:sz w:val="20"/>
          <w:szCs w:val="20"/>
        </w:rPr>
        <w:t xml:space="preserve">Musicale </w:t>
      </w:r>
      <w:r w:rsidR="000B5CF1">
        <w:rPr>
          <w:rFonts w:ascii="Arial" w:hAnsi="Arial" w:cs="Arial"/>
          <w:color w:val="0099CC"/>
          <w:sz w:val="20"/>
          <w:szCs w:val="20"/>
        </w:rPr>
        <w:t xml:space="preserve">               </w:t>
      </w:r>
      <w:r w:rsidRPr="00622663">
        <w:rPr>
          <w:rFonts w:ascii="Arial" w:hAnsi="Arial" w:cs="Arial"/>
          <w:color w:val="0099CC"/>
          <w:sz w:val="20"/>
          <w:szCs w:val="20"/>
        </w:rPr>
        <w:t>di Budapest.</w:t>
      </w:r>
    </w:p>
    <w:p w:rsidR="004A6A4E" w:rsidRPr="00622663" w:rsidRDefault="004B4361" w:rsidP="00582753">
      <w:pPr>
        <w:tabs>
          <w:tab w:val="left" w:pos="4253"/>
          <w:tab w:val="left" w:pos="4395"/>
        </w:tabs>
        <w:spacing w:before="120" w:line="276" w:lineRule="auto"/>
        <w:rPr>
          <w:rFonts w:ascii="Arial" w:hAnsi="Arial" w:cs="Arial"/>
        </w:rPr>
      </w:pPr>
      <w:r w:rsidRPr="00622663">
        <w:rPr>
          <w:rFonts w:ascii="Arial" w:hAnsi="Arial" w:cs="Arial"/>
        </w:rPr>
        <w:t>Sonata per corno e pf.</w:t>
      </w:r>
      <w:r w:rsidR="008C4C90" w:rsidRPr="00622663">
        <w:rPr>
          <w:rFonts w:ascii="Arial" w:hAnsi="Arial" w:cs="Arial"/>
        </w:rPr>
        <w:t xml:space="preserve"> (1920).</w:t>
      </w:r>
      <w:r w:rsidRPr="00622663">
        <w:rPr>
          <w:rFonts w:ascii="Arial" w:hAnsi="Arial" w:cs="Arial"/>
        </w:rPr>
        <w:t xml:space="preserve">   Idillio e canzone di caccia per 4 corni</w:t>
      </w:r>
      <w:r w:rsidR="008C4C90" w:rsidRPr="00622663">
        <w:rPr>
          <w:rFonts w:ascii="Arial" w:hAnsi="Arial" w:cs="Arial"/>
        </w:rPr>
        <w:t xml:space="preserve"> (1927)</w:t>
      </w:r>
      <w:r w:rsidRPr="00622663">
        <w:rPr>
          <w:rFonts w:ascii="Arial" w:hAnsi="Arial" w:cs="Arial"/>
        </w:rPr>
        <w:t xml:space="preserve">.   </w:t>
      </w:r>
    </w:p>
    <w:p w:rsidR="000E61F9" w:rsidRPr="00622663" w:rsidRDefault="004B436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Quartetto </w:t>
      </w:r>
      <w:r w:rsidR="008C4C90" w:rsidRPr="00622663">
        <w:rPr>
          <w:b w:val="0"/>
          <w:color w:val="000000"/>
          <w:sz w:val="24"/>
          <w:szCs w:val="24"/>
        </w:rPr>
        <w:t xml:space="preserve">“Michelangelo” </w:t>
      </w:r>
      <w:r w:rsidRPr="00622663">
        <w:rPr>
          <w:b w:val="0"/>
          <w:color w:val="000000"/>
          <w:sz w:val="24"/>
          <w:szCs w:val="24"/>
        </w:rPr>
        <w:t>per pf. cl. fag. e corno (1932).</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C275BB" w:rsidRPr="00622663" w:rsidRDefault="00C275B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SIKORSKI  Kazimierz</w:t>
      </w:r>
      <w:r w:rsidRPr="00622663">
        <w:rPr>
          <w:rFonts w:ascii="Arial" w:hAnsi="Arial" w:cs="Arial"/>
          <w:color w:val="0099CC"/>
          <w:u w:val="single"/>
        </w:rPr>
        <w:tab/>
        <w:t>Zurigo, 28.6.1895 - Varsavia, 23.7.1986.</w:t>
      </w:r>
    </w:p>
    <w:p w:rsidR="00C275BB" w:rsidRPr="00622663" w:rsidRDefault="00C275B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polacco, allievo di Szopski. Insegnante e direttore del Conservatorio di Lodz e di Varsavia.</w:t>
      </w:r>
    </w:p>
    <w:p w:rsidR="00C275BB" w:rsidRPr="00622663" w:rsidRDefault="00C275B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Concerto per corno e orch. da camera (1948).</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BF6D3C" w:rsidRPr="00622663" w:rsidRDefault="00BF6D3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SIMPSON  Robert</w:t>
      </w:r>
      <w:r w:rsidRPr="00622663">
        <w:rPr>
          <w:rFonts w:ascii="Arial" w:hAnsi="Arial" w:cs="Arial"/>
          <w:color w:val="0099CC"/>
          <w:u w:val="single"/>
        </w:rPr>
        <w:tab/>
        <w:t>Leamington, 2.3.1921 - Tralee, 21.11.1997.</w:t>
      </w:r>
    </w:p>
    <w:p w:rsidR="00BF6D3C" w:rsidRPr="00622663" w:rsidRDefault="00BF6D3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allievo di Howells alla Westminster City School. Autore ra l’altro di 11 sinfonie e di </w:t>
      </w:r>
      <w:r w:rsidR="000B5CF1">
        <w:rPr>
          <w:rFonts w:ascii="Arial" w:hAnsi="Arial" w:cs="Arial"/>
          <w:color w:val="0099CC"/>
          <w:sz w:val="20"/>
          <w:szCs w:val="20"/>
        </w:rPr>
        <w:t xml:space="preserve">                                 </w:t>
      </w:r>
      <w:r w:rsidRPr="00622663">
        <w:rPr>
          <w:rFonts w:ascii="Arial" w:hAnsi="Arial" w:cs="Arial"/>
          <w:color w:val="0099CC"/>
          <w:sz w:val="20"/>
          <w:szCs w:val="20"/>
        </w:rPr>
        <w:t>11 Quartetti d’archi. Ha lavorato per anni alla BBC.</w:t>
      </w:r>
    </w:p>
    <w:p w:rsidR="00BF6D3C" w:rsidRPr="00622663" w:rsidRDefault="00BF6D3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per corno, vl. e pf. (1984, 1</w:t>
      </w:r>
      <w:r w:rsidR="00B03CFE" w:rsidRPr="00622663">
        <w:rPr>
          <w:b w:val="0"/>
          <w:color w:val="000000"/>
          <w:sz w:val="24"/>
          <w:szCs w:val="24"/>
        </w:rPr>
        <w:t>7</w:t>
      </w:r>
      <w:r w:rsidRPr="00622663">
        <w:rPr>
          <w:b w:val="0"/>
          <w:color w:val="000000"/>
          <w:sz w:val="24"/>
          <w:szCs w:val="24"/>
        </w:rPr>
        <w:t>’</w:t>
      </w:r>
      <w:r w:rsidR="00B03CFE" w:rsidRPr="00622663">
        <w:rPr>
          <w:b w:val="0"/>
          <w:color w:val="000000"/>
          <w:sz w:val="24"/>
          <w:szCs w:val="24"/>
        </w:rPr>
        <w:t>30</w:t>
      </w:r>
      <w:r w:rsidRPr="00622663">
        <w:rPr>
          <w:b w:val="0"/>
          <w:color w:val="000000"/>
          <w:sz w:val="24"/>
          <w:szCs w:val="24"/>
        </w:rPr>
        <w:t xml:space="preserve">).   Quartetto per corno, vl. vcl. pf. (1975, </w:t>
      </w:r>
      <w:r w:rsidR="008A1F01" w:rsidRPr="00622663">
        <w:rPr>
          <w:b w:val="0"/>
          <w:color w:val="000000"/>
          <w:sz w:val="24"/>
          <w:szCs w:val="24"/>
        </w:rPr>
        <w:t>30</w:t>
      </w:r>
      <w:r w:rsidRPr="00622663">
        <w:rPr>
          <w:b w:val="0"/>
          <w:color w:val="000000"/>
          <w:sz w:val="24"/>
          <w:szCs w:val="24"/>
        </w:rPr>
        <w:t>’</w:t>
      </w:r>
      <w:r w:rsidR="002F3C3C" w:rsidRPr="00622663">
        <w:rPr>
          <w:b w:val="0"/>
          <w:color w:val="000000"/>
          <w:sz w:val="24"/>
          <w:szCs w:val="24"/>
        </w:rPr>
        <w:t>10</w:t>
      </w:r>
      <w:r w:rsidRPr="00622663">
        <w:rPr>
          <w:b w:val="0"/>
          <w:color w:val="000000"/>
          <w:sz w:val="24"/>
          <w:szCs w:val="24"/>
        </w:rPr>
        <w:t>).</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6068AB" w:rsidRPr="00622663" w:rsidRDefault="006068A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SINGER  Jeanne</w:t>
      </w:r>
      <w:r w:rsidRPr="00622663">
        <w:rPr>
          <w:b w:val="0"/>
          <w:color w:val="0099CC"/>
          <w:sz w:val="24"/>
          <w:szCs w:val="24"/>
          <w:u w:val="single"/>
        </w:rPr>
        <w:tab/>
        <w:t>New York, 1924 - New York, 2000.</w:t>
      </w:r>
    </w:p>
    <w:p w:rsidR="006068AB" w:rsidRPr="00622663" w:rsidRDefault="006068AB"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Pianista, compositrice e didatta americana, studi alla Columbia Univ. con Moore</w:t>
      </w:r>
      <w:r w:rsidR="000201D2" w:rsidRPr="00622663">
        <w:rPr>
          <w:b w:val="0"/>
          <w:color w:val="0099CC"/>
          <w:sz w:val="20"/>
          <w:szCs w:val="20"/>
        </w:rPr>
        <w:t xml:space="preserve">, e, privatamente, </w:t>
      </w:r>
      <w:r w:rsidR="000B5CF1">
        <w:rPr>
          <w:b w:val="0"/>
          <w:color w:val="0099CC"/>
          <w:sz w:val="20"/>
          <w:szCs w:val="20"/>
        </w:rPr>
        <w:t xml:space="preserve">                                           </w:t>
      </w:r>
      <w:r w:rsidR="000201D2" w:rsidRPr="00622663">
        <w:rPr>
          <w:b w:val="0"/>
          <w:color w:val="0099CC"/>
          <w:sz w:val="20"/>
          <w:szCs w:val="20"/>
        </w:rPr>
        <w:t>allieva della pianista Nadia Reisemberg.</w:t>
      </w:r>
    </w:p>
    <w:p w:rsidR="00E31D35" w:rsidRPr="00622663" w:rsidRDefault="006068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Suite per corno e arpa</w:t>
      </w:r>
      <w:r w:rsidR="00E31D35" w:rsidRPr="00622663">
        <w:rPr>
          <w:b w:val="0"/>
          <w:color w:val="000000"/>
          <w:sz w:val="24"/>
          <w:szCs w:val="24"/>
        </w:rPr>
        <w:t xml:space="preserve">:   </w:t>
      </w:r>
      <w:r w:rsidR="00E31D35" w:rsidRPr="00622663">
        <w:rPr>
          <w:color w:val="000000"/>
          <w:sz w:val="24"/>
          <w:szCs w:val="24"/>
        </w:rPr>
        <w:t>1</w:t>
      </w:r>
      <w:r w:rsidR="00E31D35" w:rsidRPr="00622663">
        <w:rPr>
          <w:b w:val="0"/>
          <w:color w:val="000000"/>
          <w:sz w:val="24"/>
          <w:szCs w:val="24"/>
        </w:rPr>
        <w:t>) Droll March, (2’),   2</w:t>
      </w:r>
      <w:r w:rsidRPr="00622663">
        <w:rPr>
          <w:b w:val="0"/>
          <w:color w:val="000000"/>
          <w:sz w:val="24"/>
          <w:szCs w:val="24"/>
        </w:rPr>
        <w:t>)</w:t>
      </w:r>
      <w:r w:rsidR="00E31D35" w:rsidRPr="00622663">
        <w:rPr>
          <w:b w:val="0"/>
          <w:color w:val="000000"/>
          <w:sz w:val="24"/>
          <w:szCs w:val="24"/>
        </w:rPr>
        <w:t xml:space="preserve"> Ballad (2’35),   3) Larghetto (2’10),   </w:t>
      </w:r>
    </w:p>
    <w:p w:rsidR="006068AB" w:rsidRPr="00622663" w:rsidRDefault="00E31D35" w:rsidP="00582753">
      <w:pPr>
        <w:pStyle w:val="Titolo"/>
        <w:tabs>
          <w:tab w:val="left" w:pos="4253"/>
          <w:tab w:val="left" w:pos="4395"/>
        </w:tabs>
        <w:spacing w:before="120" w:after="0" w:line="276" w:lineRule="auto"/>
        <w:jc w:val="left"/>
        <w:outlineLvl w:val="9"/>
        <w:rPr>
          <w:b w:val="0"/>
          <w:color w:val="000000"/>
          <w:sz w:val="24"/>
          <w:szCs w:val="24"/>
        </w:rPr>
      </w:pPr>
      <w:r w:rsidRPr="00622663">
        <w:rPr>
          <w:color w:val="000000"/>
          <w:sz w:val="24"/>
          <w:szCs w:val="24"/>
        </w:rPr>
        <w:t>4</w:t>
      </w:r>
      <w:r w:rsidRPr="00622663">
        <w:rPr>
          <w:b w:val="0"/>
          <w:color w:val="000000"/>
          <w:sz w:val="24"/>
          <w:szCs w:val="24"/>
        </w:rPr>
        <w:t>) Espana (2’45)</w:t>
      </w:r>
      <w:r w:rsidR="006068AB" w:rsidRPr="00622663">
        <w:rPr>
          <w:b w:val="0"/>
          <w:color w:val="000000"/>
          <w:sz w:val="24"/>
          <w:szCs w:val="24"/>
        </w:rPr>
        <w:t>.</w:t>
      </w:r>
      <w:r w:rsidR="00991F15" w:rsidRPr="00622663">
        <w:rPr>
          <w:b w:val="0"/>
          <w:color w:val="000000"/>
          <w:sz w:val="24"/>
          <w:szCs w:val="24"/>
        </w:rPr>
        <w:t xml:space="preserve">   Notturno per corno e arpa (3’3</w:t>
      </w:r>
      <w:r w:rsidR="006771B7" w:rsidRPr="00622663">
        <w:rPr>
          <w:b w:val="0"/>
          <w:color w:val="000000"/>
          <w:sz w:val="24"/>
          <w:szCs w:val="24"/>
        </w:rPr>
        <w:t>5</w:t>
      </w:r>
      <w:r w:rsidR="00991F15" w:rsidRPr="00622663">
        <w:rPr>
          <w:b w:val="0"/>
          <w:color w:val="000000"/>
          <w:sz w:val="24"/>
          <w:szCs w:val="24"/>
        </w:rPr>
        <w:t>).</w:t>
      </w:r>
    </w:p>
    <w:p w:rsidR="00F45DA9" w:rsidRPr="00622663" w:rsidRDefault="00F45DA9" w:rsidP="00582753">
      <w:pPr>
        <w:pStyle w:val="Titolo"/>
        <w:tabs>
          <w:tab w:val="left" w:pos="4253"/>
          <w:tab w:val="left" w:pos="4395"/>
        </w:tabs>
        <w:spacing w:before="120" w:after="0" w:line="276" w:lineRule="auto"/>
        <w:jc w:val="left"/>
        <w:outlineLvl w:val="9"/>
        <w:rPr>
          <w:b w:val="0"/>
          <w:color w:val="000000"/>
          <w:sz w:val="24"/>
          <w:szCs w:val="24"/>
        </w:rPr>
      </w:pPr>
    </w:p>
    <w:p w:rsidR="00BB40BA" w:rsidRPr="00622663" w:rsidRDefault="00BB40BA" w:rsidP="00582753">
      <w:pPr>
        <w:tabs>
          <w:tab w:val="left" w:pos="4253"/>
          <w:tab w:val="left" w:pos="4395"/>
        </w:tabs>
        <w:spacing w:before="120" w:line="276" w:lineRule="auto"/>
        <w:rPr>
          <w:rFonts w:ascii="Arial" w:hAnsi="Arial" w:cs="Arial"/>
          <w:vanish/>
        </w:rPr>
      </w:pPr>
    </w:p>
    <w:p w:rsidR="002A22F0" w:rsidRPr="00622663" w:rsidRDefault="002A22F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SINIGAGLIA  Leone</w:t>
      </w:r>
      <w:r w:rsidRPr="00622663">
        <w:rPr>
          <w:rFonts w:ascii="Arial" w:hAnsi="Arial" w:cs="Arial"/>
          <w:color w:val="0099CC"/>
          <w:u w:val="single"/>
        </w:rPr>
        <w:tab/>
        <w:t>Torino, 14.8.1868 - Torino, 16.5.1944.</w:t>
      </w:r>
    </w:p>
    <w:p w:rsidR="00FA2DB7" w:rsidRPr="00622663" w:rsidRDefault="00FA2DB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italiano, allievo di Bolzoni e Mandyczewski. Amico di Brahms, Mahler e Dvorak, con cui si perfezionò. Si interessò particolarmente agli antichi canti piemontesi. Di origine ebrea</w:t>
      </w:r>
      <w:r w:rsidR="000B5CF1">
        <w:rPr>
          <w:rFonts w:ascii="Arial" w:hAnsi="Arial" w:cs="Arial"/>
          <w:color w:val="0099CC"/>
          <w:sz w:val="20"/>
          <w:szCs w:val="20"/>
        </w:rPr>
        <w:t>,</w:t>
      </w:r>
      <w:r w:rsidRPr="00622663">
        <w:rPr>
          <w:rFonts w:ascii="Arial" w:hAnsi="Arial" w:cs="Arial"/>
          <w:color w:val="0099CC"/>
          <w:sz w:val="20"/>
          <w:szCs w:val="20"/>
        </w:rPr>
        <w:t xml:space="preserve"> morì poco prima d’essere arrestato.</w:t>
      </w:r>
    </w:p>
    <w:p w:rsidR="003A5558" w:rsidRPr="00622663" w:rsidRDefault="002A22F0" w:rsidP="00582753">
      <w:pPr>
        <w:tabs>
          <w:tab w:val="left" w:pos="4253"/>
          <w:tab w:val="left" w:pos="4395"/>
          <w:tab w:val="left" w:pos="5805"/>
        </w:tabs>
        <w:spacing w:before="120" w:line="276" w:lineRule="auto"/>
        <w:rPr>
          <w:rFonts w:ascii="Arial" w:hAnsi="Arial" w:cs="Arial"/>
        </w:rPr>
      </w:pPr>
      <w:r w:rsidRPr="00622663">
        <w:rPr>
          <w:rFonts w:ascii="Arial" w:hAnsi="Arial" w:cs="Arial"/>
        </w:rPr>
        <w:t>Li</w:t>
      </w:r>
      <w:r w:rsidR="00D46C87" w:rsidRPr="00622663">
        <w:rPr>
          <w:rFonts w:ascii="Arial" w:hAnsi="Arial" w:cs="Arial"/>
        </w:rPr>
        <w:t>e</w:t>
      </w:r>
      <w:r w:rsidR="000B5CF1">
        <w:rPr>
          <w:rFonts w:ascii="Arial" w:hAnsi="Arial" w:cs="Arial"/>
        </w:rPr>
        <w:t>d</w:t>
      </w:r>
      <w:r w:rsidR="00D46C87" w:rsidRPr="00622663">
        <w:rPr>
          <w:rFonts w:ascii="Arial" w:hAnsi="Arial" w:cs="Arial"/>
        </w:rPr>
        <w:t xml:space="preserve"> </w:t>
      </w:r>
      <w:r w:rsidRPr="00622663">
        <w:rPr>
          <w:rFonts w:ascii="Arial" w:hAnsi="Arial" w:cs="Arial"/>
        </w:rPr>
        <w:t>e Umoresca, corno e pf. op</w:t>
      </w:r>
      <w:r w:rsidR="00C1038F" w:rsidRPr="00622663">
        <w:rPr>
          <w:rFonts w:ascii="Arial" w:hAnsi="Arial" w:cs="Arial"/>
        </w:rPr>
        <w:t>.</w:t>
      </w:r>
      <w:r w:rsidRPr="00622663">
        <w:rPr>
          <w:rFonts w:ascii="Arial" w:hAnsi="Arial" w:cs="Arial"/>
        </w:rPr>
        <w:t xml:space="preserve"> 28</w:t>
      </w:r>
      <w:r w:rsidR="003A5558" w:rsidRPr="00622663">
        <w:rPr>
          <w:rFonts w:ascii="Arial" w:hAnsi="Arial" w:cs="Arial"/>
        </w:rPr>
        <w:t xml:space="preserve"> (1903, 9’1</w:t>
      </w:r>
      <w:r w:rsidR="00524723" w:rsidRPr="00622663">
        <w:rPr>
          <w:rFonts w:ascii="Arial" w:hAnsi="Arial" w:cs="Arial"/>
        </w:rPr>
        <w:t>0</w:t>
      </w:r>
      <w:r w:rsidR="003A5558" w:rsidRPr="00622663">
        <w:rPr>
          <w:rFonts w:ascii="Arial" w:hAnsi="Arial" w:cs="Arial"/>
        </w:rPr>
        <w:t xml:space="preserve">).   </w:t>
      </w:r>
    </w:p>
    <w:p w:rsidR="002A22F0" w:rsidRPr="00622663" w:rsidRDefault="002A22F0" w:rsidP="00582753">
      <w:pPr>
        <w:tabs>
          <w:tab w:val="left" w:pos="4253"/>
          <w:tab w:val="left" w:pos="4395"/>
        </w:tabs>
        <w:spacing w:before="120" w:line="276" w:lineRule="auto"/>
        <w:rPr>
          <w:rFonts w:ascii="Arial" w:hAnsi="Arial" w:cs="Arial"/>
        </w:rPr>
      </w:pPr>
      <w:r w:rsidRPr="00622663">
        <w:rPr>
          <w:rFonts w:ascii="Arial" w:hAnsi="Arial" w:cs="Arial"/>
        </w:rPr>
        <w:t>Romanza, corno e quart</w:t>
      </w:r>
      <w:r w:rsidR="003A5558" w:rsidRPr="00622663">
        <w:rPr>
          <w:rFonts w:ascii="Arial" w:hAnsi="Arial" w:cs="Arial"/>
        </w:rPr>
        <w:t>etto</w:t>
      </w:r>
      <w:r w:rsidRPr="00622663">
        <w:rPr>
          <w:rFonts w:ascii="Arial" w:hAnsi="Arial" w:cs="Arial"/>
        </w:rPr>
        <w:t xml:space="preserve"> d’archi, op. 3 (1889</w:t>
      </w:r>
      <w:r w:rsidR="00072A7D" w:rsidRPr="00622663">
        <w:rPr>
          <w:rFonts w:ascii="Arial" w:hAnsi="Arial" w:cs="Arial"/>
        </w:rPr>
        <w:t>, 5’50</w:t>
      </w:r>
      <w:r w:rsidRPr="00622663">
        <w:rPr>
          <w:rFonts w:ascii="Arial" w:hAnsi="Arial" w:cs="Arial"/>
        </w:rPr>
        <w:t>).</w:t>
      </w:r>
    </w:p>
    <w:p w:rsidR="00D95442" w:rsidRPr="00622663" w:rsidRDefault="00D95442" w:rsidP="00582753">
      <w:pPr>
        <w:tabs>
          <w:tab w:val="left" w:pos="4253"/>
          <w:tab w:val="left" w:pos="4395"/>
        </w:tabs>
        <w:spacing w:before="120" w:line="276" w:lineRule="auto"/>
        <w:rPr>
          <w:rFonts w:ascii="Arial" w:hAnsi="Arial" w:cs="Arial"/>
        </w:rPr>
      </w:pPr>
    </w:p>
    <w:p w:rsidR="00BF1D3A" w:rsidRPr="00622663" w:rsidRDefault="00BF1D3A" w:rsidP="00582753">
      <w:pPr>
        <w:tabs>
          <w:tab w:val="left" w:pos="4253"/>
          <w:tab w:val="left" w:pos="4395"/>
          <w:tab w:val="left" w:pos="9923"/>
        </w:tabs>
        <w:spacing w:before="120" w:line="276" w:lineRule="auto"/>
        <w:rPr>
          <w:rFonts w:ascii="Arial" w:hAnsi="Arial" w:cs="Arial"/>
          <w:color w:val="0099CC"/>
          <w:u w:val="single"/>
          <w:lang w:val="en-US"/>
        </w:rPr>
      </w:pPr>
      <w:r w:rsidRPr="00622663">
        <w:rPr>
          <w:rFonts w:ascii="Arial" w:hAnsi="Arial" w:cs="Arial"/>
          <w:color w:val="0099CC"/>
          <w:u w:val="single"/>
          <w:lang w:val="en-US"/>
        </w:rPr>
        <w:t>SITT  Jan Hans</w:t>
      </w:r>
      <w:r w:rsidRPr="00622663">
        <w:rPr>
          <w:rFonts w:ascii="Arial" w:hAnsi="Arial" w:cs="Arial"/>
          <w:color w:val="0099CC"/>
          <w:u w:val="single"/>
          <w:lang w:val="en-US"/>
        </w:rPr>
        <w:tab/>
        <w:t>Praga, 21.9.1850 - Lipsia, 10.3.1922.</w:t>
      </w:r>
    </w:p>
    <w:p w:rsidR="00BF1D3A" w:rsidRPr="00622663" w:rsidRDefault="00BF1D3A" w:rsidP="00582753">
      <w:pPr>
        <w:tabs>
          <w:tab w:val="left" w:pos="4253"/>
          <w:tab w:val="left" w:pos="4395"/>
          <w:tab w:val="left" w:pos="9923"/>
        </w:tabs>
        <w:spacing w:before="120" w:line="276" w:lineRule="auto"/>
        <w:rPr>
          <w:rFonts w:ascii="Arial" w:hAnsi="Arial" w:cs="Arial"/>
          <w:color w:val="0099CC"/>
          <w:sz w:val="20"/>
          <w:szCs w:val="20"/>
        </w:rPr>
      </w:pPr>
      <w:r w:rsidRPr="00622663">
        <w:rPr>
          <w:rFonts w:ascii="Arial" w:hAnsi="Arial" w:cs="Arial"/>
          <w:color w:val="0099CC"/>
          <w:sz w:val="20"/>
          <w:szCs w:val="20"/>
        </w:rPr>
        <w:t>Compositore, violinista, violistae direttore d’orchestra boemo. Allievo di Mildner, Kittl, fu 1° violino e direttore d’orchestra a Praga, Nizza, Lipsia dove fu anche insegnante nel locale Conservatorio. Fece parte del famoso quartetto di Brodsky come violista.</w:t>
      </w:r>
    </w:p>
    <w:p w:rsidR="00BF1D3A" w:rsidRPr="00622663" w:rsidRDefault="00BF1D3A" w:rsidP="00582753">
      <w:pPr>
        <w:tabs>
          <w:tab w:val="left" w:pos="4253"/>
          <w:tab w:val="left" w:pos="4395"/>
          <w:tab w:val="left" w:pos="9923"/>
        </w:tabs>
        <w:spacing w:before="120" w:line="276" w:lineRule="auto"/>
        <w:rPr>
          <w:rFonts w:ascii="Arial" w:hAnsi="Arial" w:cs="Arial"/>
        </w:rPr>
      </w:pPr>
      <w:r w:rsidRPr="00622663">
        <w:rPr>
          <w:rFonts w:ascii="Arial" w:hAnsi="Arial" w:cs="Arial"/>
        </w:rPr>
        <w:t>Reverie, corno e pf. op. 75,2 (1902).</w:t>
      </w:r>
    </w:p>
    <w:p w:rsidR="00D95442" w:rsidRPr="00622663" w:rsidRDefault="00D95442" w:rsidP="00582753">
      <w:pPr>
        <w:tabs>
          <w:tab w:val="left" w:pos="4253"/>
          <w:tab w:val="left" w:pos="4395"/>
          <w:tab w:val="left" w:pos="9923"/>
        </w:tabs>
        <w:spacing w:before="120" w:line="276" w:lineRule="auto"/>
        <w:rPr>
          <w:rFonts w:ascii="Arial" w:hAnsi="Arial" w:cs="Arial"/>
        </w:rPr>
      </w:pPr>
    </w:p>
    <w:p w:rsidR="00AE6524" w:rsidRPr="00622663" w:rsidRDefault="00AE652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SIVIC  Pavel</w:t>
      </w:r>
      <w:r w:rsidRPr="00622663">
        <w:rPr>
          <w:rFonts w:ascii="Arial" w:hAnsi="Arial" w:cs="Arial"/>
          <w:color w:val="0099CC"/>
          <w:u w:val="single"/>
        </w:rPr>
        <w:tab/>
        <w:t>Radovljica, 2.2.1908 - Lubiana, 31.5.1995.</w:t>
      </w:r>
    </w:p>
    <w:p w:rsidR="00AE6524" w:rsidRPr="00622663" w:rsidRDefault="00AE6524" w:rsidP="00582753">
      <w:pPr>
        <w:pStyle w:val="Corpodeltesto3"/>
        <w:tabs>
          <w:tab w:val="left" w:pos="4253"/>
          <w:tab w:val="left" w:pos="4395"/>
        </w:tabs>
        <w:spacing w:before="120" w:after="0" w:line="276" w:lineRule="auto"/>
        <w:rPr>
          <w:rFonts w:ascii="Arial" w:hAnsi="Arial" w:cs="Arial"/>
          <w:color w:val="0099CC"/>
          <w:sz w:val="20"/>
          <w:szCs w:val="20"/>
        </w:rPr>
      </w:pPr>
      <w:r w:rsidRPr="00622663">
        <w:rPr>
          <w:rFonts w:ascii="Arial" w:hAnsi="Arial" w:cs="Arial"/>
          <w:color w:val="0099CC"/>
          <w:sz w:val="20"/>
          <w:szCs w:val="20"/>
        </w:rPr>
        <w:t>Allievo di Ravnik e Kurz, di Suk e Haba. Concertista e insegnante al Conservatorio di Lubiana.</w:t>
      </w:r>
    </w:p>
    <w:p w:rsidR="00AE6524" w:rsidRPr="00622663" w:rsidRDefault="00AE652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Pour le cor, corno e pf. (1968).</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E93B62" w:rsidRPr="00622663" w:rsidRDefault="00E93B6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SKERJANC  Lucijan</w:t>
      </w:r>
      <w:r w:rsidRPr="00622663">
        <w:rPr>
          <w:rFonts w:ascii="Arial" w:hAnsi="Arial" w:cs="Arial"/>
          <w:color w:val="0099CC"/>
          <w:u w:val="single"/>
        </w:rPr>
        <w:tab/>
        <w:t>Graz, 17.12.1900 - 1973.</w:t>
      </w:r>
    </w:p>
    <w:p w:rsidR="00E93B62" w:rsidRPr="00622663" w:rsidRDefault="00E93B6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Direttore d’orchestra, didatta e compositore jugoslavo. Allievo di Marx, d’Indy e Weingartner. </w:t>
      </w:r>
    </w:p>
    <w:p w:rsidR="00AE6524" w:rsidRPr="00622663" w:rsidRDefault="00E93B6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(1962).</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5E5622" w:rsidRPr="00622663" w:rsidRDefault="005E562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SKERL  Dane</w:t>
      </w:r>
      <w:r w:rsidRPr="00622663">
        <w:rPr>
          <w:rFonts w:ascii="Arial" w:hAnsi="Arial" w:cs="Arial"/>
          <w:color w:val="0099CC"/>
          <w:u w:val="single"/>
        </w:rPr>
        <w:tab/>
        <w:t>Lubiana, 26.8.1931</w:t>
      </w:r>
    </w:p>
    <w:p w:rsidR="005E5622" w:rsidRPr="00622663" w:rsidRDefault="005E562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Allievo di Skerjanc a Lubiana. Insegnante a Sarajevo e Lubiana.</w:t>
      </w:r>
    </w:p>
    <w:p w:rsidR="005E5622" w:rsidRPr="00622663" w:rsidRDefault="005E562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Improvvisazioni concertanti per corno, viola e orch. da camera (1968).</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B059F6" w:rsidRPr="00622663" w:rsidRDefault="00B059F6" w:rsidP="00582753">
      <w:pPr>
        <w:tabs>
          <w:tab w:val="left" w:pos="4253"/>
          <w:tab w:val="left" w:pos="4395"/>
        </w:tabs>
        <w:spacing w:before="120" w:line="276" w:lineRule="auto"/>
        <w:rPr>
          <w:rFonts w:ascii="Arial" w:hAnsi="Arial" w:cs="Arial"/>
          <w:bCs/>
          <w:color w:val="0099CC"/>
          <w:u w:val="single"/>
        </w:rPr>
      </w:pPr>
      <w:r w:rsidRPr="00622663">
        <w:rPr>
          <w:rFonts w:ascii="Arial" w:hAnsi="Arial" w:cs="Arial"/>
          <w:color w:val="0099CC"/>
          <w:u w:val="single"/>
        </w:rPr>
        <w:t>SKRIABIN</w:t>
      </w:r>
      <w:r w:rsidRPr="00622663">
        <w:rPr>
          <w:rFonts w:ascii="Arial" w:hAnsi="Arial" w:cs="Arial"/>
          <w:bCs/>
          <w:color w:val="0099CC"/>
          <w:u w:val="single"/>
        </w:rPr>
        <w:t xml:space="preserve">  Alexander</w:t>
      </w:r>
      <w:r w:rsidRPr="00622663">
        <w:rPr>
          <w:rFonts w:ascii="Arial" w:hAnsi="Arial" w:cs="Arial"/>
          <w:bCs/>
          <w:color w:val="0099CC"/>
          <w:u w:val="single"/>
        </w:rPr>
        <w:tab/>
        <w:t>Mosca, 25.12.1872 - Mosca, 14.4.1915.</w:t>
      </w:r>
    </w:p>
    <w:p w:rsidR="00584C51" w:rsidRPr="00622663" w:rsidRDefault="00B059F6"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Allievo di Safonov, Taneev e Arenskij. Insegnante al Conservatorio di Mosca. Concertista in tutta Europa e </w:t>
      </w:r>
      <w:r w:rsidR="00CF5117" w:rsidRPr="00622663">
        <w:rPr>
          <w:rFonts w:ascii="Arial" w:hAnsi="Arial" w:cs="Arial"/>
          <w:color w:val="0099CC"/>
        </w:rPr>
        <w:t xml:space="preserve">      </w:t>
      </w:r>
      <w:r w:rsidR="000B5CF1">
        <w:rPr>
          <w:rFonts w:ascii="Arial" w:hAnsi="Arial" w:cs="Arial"/>
          <w:color w:val="0099CC"/>
        </w:rPr>
        <w:t xml:space="preserve">                </w:t>
      </w:r>
      <w:r w:rsidRPr="00622663">
        <w:rPr>
          <w:rFonts w:ascii="Arial" w:hAnsi="Arial" w:cs="Arial"/>
          <w:color w:val="0099CC"/>
        </w:rPr>
        <w:t>nel 1906 negli Stati Uniti. Interessanti i suoi esperimenti sull’unione di musica, poesia, colori e profumi.</w:t>
      </w:r>
      <w:r w:rsidR="00CF5117" w:rsidRPr="00622663">
        <w:rPr>
          <w:rFonts w:ascii="Arial" w:hAnsi="Arial" w:cs="Arial"/>
          <w:color w:val="0099CC"/>
        </w:rPr>
        <w:t xml:space="preserve">                     </w:t>
      </w:r>
      <w:r w:rsidR="00584C51" w:rsidRPr="00622663">
        <w:rPr>
          <w:rFonts w:ascii="Arial" w:hAnsi="Arial" w:cs="Arial"/>
          <w:color w:val="0099CC"/>
        </w:rPr>
        <w:t>Per maggiori informazioni sull'autore, vedi "Passeggiando con la Musica", scaricabile dal sito: mariodemolli.com</w:t>
      </w:r>
    </w:p>
    <w:p w:rsidR="00F3373B" w:rsidRPr="00622663" w:rsidRDefault="00B059F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Romanza</w:t>
      </w:r>
      <w:r w:rsidR="00C1038F" w:rsidRPr="00622663">
        <w:rPr>
          <w:b w:val="0"/>
          <w:color w:val="000000"/>
          <w:sz w:val="24"/>
          <w:szCs w:val="24"/>
        </w:rPr>
        <w:t xml:space="preserve">, </w:t>
      </w:r>
      <w:r w:rsidR="005E5622" w:rsidRPr="00622663">
        <w:rPr>
          <w:b w:val="0"/>
          <w:color w:val="000000"/>
          <w:sz w:val="24"/>
          <w:szCs w:val="24"/>
        </w:rPr>
        <w:t xml:space="preserve">corno e </w:t>
      </w:r>
      <w:r w:rsidR="0021531F" w:rsidRPr="00622663">
        <w:rPr>
          <w:b w:val="0"/>
          <w:color w:val="000000"/>
          <w:sz w:val="24"/>
          <w:szCs w:val="24"/>
        </w:rPr>
        <w:t>pf</w:t>
      </w:r>
      <w:r w:rsidR="005E5622" w:rsidRPr="00622663">
        <w:rPr>
          <w:b w:val="0"/>
          <w:color w:val="000000"/>
          <w:sz w:val="24"/>
          <w:szCs w:val="24"/>
        </w:rPr>
        <w:t>. (189</w:t>
      </w:r>
      <w:r w:rsidR="0042117E" w:rsidRPr="00622663">
        <w:rPr>
          <w:b w:val="0"/>
          <w:color w:val="000000"/>
          <w:sz w:val="24"/>
          <w:szCs w:val="24"/>
        </w:rPr>
        <w:t>0</w:t>
      </w:r>
      <w:r w:rsidR="00DD1B82" w:rsidRPr="00622663">
        <w:rPr>
          <w:b w:val="0"/>
          <w:color w:val="000000"/>
          <w:sz w:val="24"/>
          <w:szCs w:val="24"/>
        </w:rPr>
        <w:t xml:space="preserve">, </w:t>
      </w:r>
      <w:r w:rsidR="00F3373B" w:rsidRPr="00622663">
        <w:rPr>
          <w:b w:val="0"/>
          <w:color w:val="000000"/>
          <w:sz w:val="24"/>
          <w:szCs w:val="24"/>
        </w:rPr>
        <w:t>1</w:t>
      </w:r>
      <w:r w:rsidR="00DD1B82" w:rsidRPr="00622663">
        <w:rPr>
          <w:b w:val="0"/>
          <w:color w:val="000000"/>
          <w:sz w:val="24"/>
          <w:szCs w:val="24"/>
        </w:rPr>
        <w:t>’</w:t>
      </w:r>
      <w:r w:rsidR="00F3373B" w:rsidRPr="00622663">
        <w:rPr>
          <w:b w:val="0"/>
          <w:color w:val="000000"/>
          <w:sz w:val="24"/>
          <w:szCs w:val="24"/>
        </w:rPr>
        <w:t>5</w:t>
      </w:r>
      <w:r w:rsidR="00EB54DA" w:rsidRPr="00622663">
        <w:rPr>
          <w:b w:val="0"/>
          <w:color w:val="000000"/>
          <w:sz w:val="24"/>
          <w:szCs w:val="24"/>
        </w:rPr>
        <w:t>5</w:t>
      </w:r>
      <w:r w:rsidR="005E5622" w:rsidRPr="00622663">
        <w:rPr>
          <w:b w:val="0"/>
          <w:color w:val="000000"/>
          <w:sz w:val="24"/>
          <w:szCs w:val="24"/>
        </w:rPr>
        <w:t>)</w:t>
      </w:r>
      <w:r w:rsidRPr="00622663">
        <w:rPr>
          <w:b w:val="0"/>
          <w:color w:val="000000"/>
          <w:sz w:val="24"/>
          <w:szCs w:val="24"/>
        </w:rPr>
        <w:t>.</w:t>
      </w:r>
    </w:p>
    <w:p w:rsidR="00EB54DA" w:rsidRPr="00622663" w:rsidRDefault="00EB54DA" w:rsidP="00582753">
      <w:pPr>
        <w:pStyle w:val="Titolo"/>
        <w:tabs>
          <w:tab w:val="left" w:pos="4253"/>
          <w:tab w:val="left" w:pos="4395"/>
        </w:tabs>
        <w:spacing w:before="120" w:after="0" w:line="276" w:lineRule="auto"/>
        <w:jc w:val="left"/>
        <w:outlineLvl w:val="9"/>
        <w:rPr>
          <w:b w:val="0"/>
          <w:color w:val="000000"/>
          <w:sz w:val="24"/>
          <w:szCs w:val="24"/>
        </w:rPr>
      </w:pPr>
    </w:p>
    <w:p w:rsidR="00BA0BF6" w:rsidRPr="00622663" w:rsidRDefault="00BA0BF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SLAVICKY  Klement</w:t>
      </w:r>
      <w:r w:rsidRPr="00622663">
        <w:rPr>
          <w:rFonts w:ascii="Arial" w:hAnsi="Arial" w:cs="Arial"/>
          <w:color w:val="0099CC"/>
          <w:u w:val="single"/>
        </w:rPr>
        <w:tab/>
        <w:t>Tovacov, 22.9.1910 - Praga, 4.9.1999.</w:t>
      </w:r>
    </w:p>
    <w:p w:rsidR="0005246F" w:rsidRPr="00622663" w:rsidRDefault="0005246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violista e direttore d’orchestra céco. Suo padre era organista e direttore d’orchestra </w:t>
      </w:r>
      <w:r w:rsidR="00CF5117"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 xml:space="preserve">Studi dal 1927 al Conservatorio di Praga, allievo di Jirak, Suk e Talich per pianoforte, viola, composizione e direzione d’orchestra. </w:t>
      </w:r>
    </w:p>
    <w:p w:rsidR="00D95442" w:rsidRPr="00622663" w:rsidRDefault="0005246F" w:rsidP="00582753">
      <w:pPr>
        <w:tabs>
          <w:tab w:val="left" w:pos="4253"/>
          <w:tab w:val="left" w:pos="4395"/>
        </w:tabs>
        <w:spacing w:before="120" w:line="276" w:lineRule="auto"/>
        <w:rPr>
          <w:rStyle w:val="notranslate"/>
          <w:rFonts w:ascii="Arial" w:hAnsi="Arial" w:cs="Arial"/>
        </w:rPr>
      </w:pPr>
      <w:r w:rsidRPr="00622663">
        <w:rPr>
          <w:rStyle w:val="google-src-text1"/>
          <w:rFonts w:ascii="Arial" w:hAnsi="Arial" w:cs="Arial"/>
          <w:specVanish w:val="0"/>
        </w:rPr>
        <w:t>Musica per corno solo (1988), BS 14'</w:t>
      </w:r>
      <w:r w:rsidRPr="00622663">
        <w:rPr>
          <w:rStyle w:val="notranslate"/>
          <w:rFonts w:ascii="Arial" w:hAnsi="Arial" w:cs="Arial"/>
        </w:rPr>
        <w:t xml:space="preserve">Musica per corno solo (1988, 14’).   </w:t>
      </w:r>
      <w:r w:rsidRPr="00622663">
        <w:rPr>
          <w:rStyle w:val="google-src-text1"/>
          <w:rFonts w:ascii="Arial" w:hAnsi="Arial" w:cs="Arial"/>
          <w:specVanish w:val="0"/>
        </w:rPr>
        <w:t>Trialog pro housle, klarinet a klavír (1966), P, o P 14'Capricci per corno e pianoforte (1967), o S 14'</w:t>
      </w:r>
      <w:r w:rsidRPr="00622663">
        <w:rPr>
          <w:rStyle w:val="notranslate"/>
          <w:rFonts w:ascii="Arial" w:hAnsi="Arial" w:cs="Arial"/>
        </w:rPr>
        <w:t>Capricci per corno e pf. (1967, 14’).</w:t>
      </w:r>
    </w:p>
    <w:p w:rsidR="003D5675" w:rsidRPr="00622663" w:rsidRDefault="003D5675" w:rsidP="00582753">
      <w:pPr>
        <w:tabs>
          <w:tab w:val="left" w:pos="4253"/>
          <w:tab w:val="left" w:pos="4395"/>
        </w:tabs>
        <w:spacing w:before="120" w:line="276" w:lineRule="auto"/>
        <w:rPr>
          <w:rFonts w:ascii="Arial" w:hAnsi="Arial" w:cs="Arial"/>
          <w:b/>
          <w:color w:val="000000"/>
        </w:rPr>
      </w:pPr>
    </w:p>
    <w:p w:rsidR="005E5622" w:rsidRPr="00622663" w:rsidRDefault="0020580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SLIK  Miroslav</w:t>
      </w:r>
      <w:r w:rsidRPr="00622663">
        <w:rPr>
          <w:b w:val="0"/>
          <w:color w:val="0099CC"/>
          <w:sz w:val="24"/>
          <w:szCs w:val="24"/>
          <w:u w:val="single"/>
        </w:rPr>
        <w:tab/>
        <w:t>Zagabria, 25.3.1898</w:t>
      </w:r>
    </w:p>
    <w:p w:rsidR="00205807" w:rsidRPr="00622663" w:rsidRDefault="00205807"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violinista jugoslavo, allievo di Lhotka, Haba, Flesch e Holbrook, insegnante a Zagabria e </w:t>
      </w:r>
      <w:r w:rsidR="00CF5117" w:rsidRPr="00622663">
        <w:rPr>
          <w:b w:val="0"/>
          <w:color w:val="0099CC"/>
          <w:sz w:val="20"/>
          <w:szCs w:val="20"/>
        </w:rPr>
        <w:t xml:space="preserve">   </w:t>
      </w:r>
      <w:r w:rsidR="000B5CF1">
        <w:rPr>
          <w:b w:val="0"/>
          <w:color w:val="0099CC"/>
          <w:sz w:val="20"/>
          <w:szCs w:val="20"/>
        </w:rPr>
        <w:t xml:space="preserve">          </w:t>
      </w:r>
      <w:r w:rsidRPr="00622663">
        <w:rPr>
          <w:b w:val="0"/>
          <w:color w:val="0099CC"/>
          <w:sz w:val="20"/>
          <w:szCs w:val="20"/>
        </w:rPr>
        <w:t>direttore</w:t>
      </w:r>
      <w:r w:rsidR="000B5CF1">
        <w:rPr>
          <w:b w:val="0"/>
          <w:color w:val="0099CC"/>
          <w:sz w:val="20"/>
          <w:szCs w:val="20"/>
        </w:rPr>
        <w:t>-</w:t>
      </w:r>
      <w:r w:rsidRPr="00622663">
        <w:rPr>
          <w:b w:val="0"/>
          <w:color w:val="0099CC"/>
          <w:sz w:val="20"/>
          <w:szCs w:val="20"/>
        </w:rPr>
        <w:t>concertatore all’Opera di Praga.</w:t>
      </w:r>
    </w:p>
    <w:p w:rsidR="00205807" w:rsidRPr="00622663" w:rsidRDefault="0020580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(1951).</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B80269" w:rsidRPr="00622663" w:rsidRDefault="00B80269" w:rsidP="00582753">
      <w:pPr>
        <w:tabs>
          <w:tab w:val="left" w:pos="4253"/>
          <w:tab w:val="left" w:pos="4395"/>
          <w:tab w:val="left" w:pos="9923"/>
        </w:tabs>
        <w:spacing w:before="120" w:line="276" w:lineRule="auto"/>
        <w:rPr>
          <w:rFonts w:ascii="Arial" w:hAnsi="Arial" w:cs="Arial"/>
          <w:color w:val="0099CC"/>
          <w:u w:val="single"/>
        </w:rPr>
      </w:pPr>
      <w:r w:rsidRPr="00622663">
        <w:rPr>
          <w:rFonts w:ascii="Arial" w:hAnsi="Arial" w:cs="Arial"/>
          <w:color w:val="0099CC"/>
          <w:u w:val="single"/>
        </w:rPr>
        <w:t>SLONIMSKIJ  Sergej</w:t>
      </w:r>
      <w:r w:rsidRPr="00622663">
        <w:rPr>
          <w:rFonts w:ascii="Arial" w:hAnsi="Arial" w:cs="Arial"/>
          <w:color w:val="0099CC"/>
          <w:u w:val="single"/>
        </w:rPr>
        <w:tab/>
        <w:t>Leningrado, 12.8.1932</w:t>
      </w:r>
    </w:p>
    <w:p w:rsidR="00B80269" w:rsidRPr="00622663" w:rsidRDefault="00B80269" w:rsidP="00582753">
      <w:pPr>
        <w:tabs>
          <w:tab w:val="left" w:pos="4253"/>
          <w:tab w:val="left" w:pos="4395"/>
          <w:tab w:val="left" w:pos="1006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russo, studi al Collegio musicale di Mosca dal 1943 al 1950. Dal 1950 studi al </w:t>
      </w:r>
      <w:r w:rsidR="000B5CF1">
        <w:rPr>
          <w:rFonts w:ascii="Arial" w:hAnsi="Arial" w:cs="Arial"/>
          <w:color w:val="0099CC"/>
          <w:sz w:val="20"/>
          <w:szCs w:val="20"/>
        </w:rPr>
        <w:t xml:space="preserve">                 </w:t>
      </w:r>
      <w:r w:rsidRPr="00622663">
        <w:rPr>
          <w:rFonts w:ascii="Arial" w:hAnsi="Arial" w:cs="Arial"/>
          <w:color w:val="0099CC"/>
          <w:sz w:val="20"/>
          <w:szCs w:val="20"/>
        </w:rPr>
        <w:t xml:space="preserve">Conservatorio di Leningrado, allievo di Arapov, Shebalin, Yevlakov (comp.), Artobolevskaya, Savshinky e </w:t>
      </w:r>
      <w:r w:rsidR="00CF5117"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Nielsen (pf.). Dal 1958, è insegnante sempre al Conservatorio di Leningrado.</w:t>
      </w:r>
    </w:p>
    <w:p w:rsidR="00D95442" w:rsidRPr="00622663" w:rsidRDefault="00B80269" w:rsidP="00582753">
      <w:pPr>
        <w:tabs>
          <w:tab w:val="left" w:pos="4253"/>
          <w:tab w:val="left" w:pos="4395"/>
        </w:tabs>
        <w:spacing w:before="120" w:line="276" w:lineRule="auto"/>
        <w:rPr>
          <w:rFonts w:ascii="Arial" w:hAnsi="Arial" w:cs="Arial"/>
          <w:bCs/>
        </w:rPr>
      </w:pPr>
      <w:r w:rsidRPr="00622663">
        <w:rPr>
          <w:rStyle w:val="google-src-text1"/>
          <w:rFonts w:ascii="Arial" w:hAnsi="Arial" w:cs="Arial"/>
          <w:bCs/>
          <w:specVanish w:val="0"/>
        </w:rPr>
        <w:t>Sonatina-Allegro for horn and piano (1974)</w:t>
      </w:r>
      <w:r w:rsidRPr="00622663">
        <w:rPr>
          <w:rFonts w:ascii="Arial" w:hAnsi="Arial" w:cs="Arial"/>
          <w:bCs/>
        </w:rPr>
        <w:t>Sonatina-Allegro, corno e pf. (1974).</w:t>
      </w:r>
    </w:p>
    <w:p w:rsidR="00D95442" w:rsidRPr="00622663" w:rsidRDefault="00D95442" w:rsidP="00582753">
      <w:pPr>
        <w:tabs>
          <w:tab w:val="left" w:pos="4253"/>
          <w:tab w:val="left" w:pos="4395"/>
        </w:tabs>
        <w:spacing w:before="120" w:line="276" w:lineRule="auto"/>
        <w:rPr>
          <w:rFonts w:ascii="Arial" w:hAnsi="Arial" w:cs="Arial"/>
          <w:bCs/>
        </w:rPr>
      </w:pPr>
    </w:p>
    <w:p w:rsidR="00601FA3" w:rsidRPr="00622663" w:rsidRDefault="00601FA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SMALLEY  Roger</w:t>
      </w:r>
      <w:r w:rsidRPr="00622663">
        <w:rPr>
          <w:rFonts w:ascii="Arial" w:hAnsi="Arial" w:cs="Arial"/>
          <w:color w:val="0099CC"/>
          <w:u w:val="single"/>
        </w:rPr>
        <w:tab/>
        <w:t>Manchester, 1943</w:t>
      </w:r>
    </w:p>
    <w:p w:rsidR="00601FA3" w:rsidRPr="00622663" w:rsidRDefault="00601FA3" w:rsidP="00582753">
      <w:pPr>
        <w:tabs>
          <w:tab w:val="left" w:pos="4253"/>
          <w:tab w:val="left" w:pos="4395"/>
        </w:tabs>
        <w:spacing w:before="120" w:line="276" w:lineRule="auto"/>
        <w:rPr>
          <w:rFonts w:ascii="Arial" w:hAnsi="Arial" w:cs="Arial"/>
          <w:color w:val="0099CC"/>
        </w:rPr>
      </w:pPr>
      <w:r w:rsidRPr="00622663">
        <w:rPr>
          <w:rFonts w:ascii="Arial" w:hAnsi="Arial" w:cs="Arial"/>
          <w:color w:val="0099CC"/>
          <w:sz w:val="20"/>
          <w:szCs w:val="20"/>
        </w:rPr>
        <w:t xml:space="preserve">Compositore e pianista concertista inglese. Studi al Royal College di Londra, allievo di Hopkins, Fricker e </w:t>
      </w:r>
      <w:r w:rsidR="000B5CF1">
        <w:rPr>
          <w:rFonts w:ascii="Arial" w:hAnsi="Arial" w:cs="Arial"/>
          <w:color w:val="0099CC"/>
          <w:sz w:val="20"/>
          <w:szCs w:val="20"/>
        </w:rPr>
        <w:t xml:space="preserve">                       </w:t>
      </w:r>
      <w:r w:rsidRPr="00622663">
        <w:rPr>
          <w:rFonts w:ascii="Arial" w:hAnsi="Arial" w:cs="Arial"/>
          <w:color w:val="0099CC"/>
          <w:sz w:val="20"/>
          <w:szCs w:val="20"/>
        </w:rPr>
        <w:t>White, perfezionamento con Goehr e Stockhausen. Risiede alternativamente in Australia e in Inghilterra.</w:t>
      </w:r>
    </w:p>
    <w:p w:rsidR="00601FA3" w:rsidRPr="00622663" w:rsidRDefault="00601FA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Lament for Victims of Natural Disasters, corno solo e 4 tam tam (2005).</w:t>
      </w:r>
    </w:p>
    <w:p w:rsidR="00601FA3" w:rsidRPr="00622663" w:rsidRDefault="00601FA3"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rPr>
        <w:t xml:space="preserve">Trio per corno, vl. pf. </w:t>
      </w:r>
      <w:r w:rsidRPr="00622663">
        <w:rPr>
          <w:rFonts w:ascii="Arial" w:hAnsi="Arial" w:cs="Arial"/>
          <w:color w:val="000000"/>
          <w:lang w:val="en-US"/>
        </w:rPr>
        <w:t>(2002, 22’).</w:t>
      </w:r>
    </w:p>
    <w:p w:rsidR="00D95442" w:rsidRPr="00622663" w:rsidRDefault="00D95442" w:rsidP="00582753">
      <w:pPr>
        <w:tabs>
          <w:tab w:val="left" w:pos="4253"/>
          <w:tab w:val="left" w:pos="4395"/>
        </w:tabs>
        <w:spacing w:before="120" w:line="276" w:lineRule="auto"/>
        <w:rPr>
          <w:rFonts w:ascii="Arial" w:hAnsi="Arial" w:cs="Arial"/>
          <w:color w:val="000000"/>
          <w:lang w:val="en-US"/>
        </w:rPr>
      </w:pPr>
    </w:p>
    <w:p w:rsidR="002723C6" w:rsidRPr="00622663" w:rsidRDefault="002723C6" w:rsidP="00582753">
      <w:pPr>
        <w:tabs>
          <w:tab w:val="left" w:pos="4253"/>
          <w:tab w:val="left" w:pos="4395"/>
        </w:tabs>
        <w:spacing w:before="120" w:line="276" w:lineRule="auto"/>
        <w:rPr>
          <w:rFonts w:ascii="Arial" w:hAnsi="Arial" w:cs="Arial"/>
          <w:color w:val="0099CC"/>
          <w:u w:val="single"/>
          <w:lang w:val="en-US"/>
        </w:rPr>
      </w:pPr>
      <w:bookmarkStart w:id="17" w:name="trioforhorn"/>
      <w:bookmarkEnd w:id="17"/>
      <w:r w:rsidRPr="00622663">
        <w:rPr>
          <w:rFonts w:ascii="Arial" w:hAnsi="Arial" w:cs="Arial"/>
          <w:color w:val="0099CC"/>
          <w:u w:val="single"/>
          <w:lang w:val="en-US"/>
        </w:rPr>
        <w:t>SMET  Raoul de</w:t>
      </w:r>
      <w:r w:rsidRPr="00622663">
        <w:rPr>
          <w:rFonts w:ascii="Arial" w:hAnsi="Arial" w:cs="Arial"/>
          <w:color w:val="0099CC"/>
          <w:u w:val="single"/>
          <w:lang w:val="en-US"/>
        </w:rPr>
        <w:tab/>
        <w:t>Borgerhout, 27.10.1936</w:t>
      </w:r>
    </w:p>
    <w:p w:rsidR="002723C6" w:rsidRPr="00622663" w:rsidRDefault="002723C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belga, allievo di Verbesselt ad Anversa e di Ton de Leew ad Amsterdam. </w:t>
      </w:r>
      <w:r w:rsidR="000B5CF1">
        <w:rPr>
          <w:rFonts w:ascii="Arial" w:hAnsi="Arial" w:cs="Arial"/>
          <w:color w:val="0099CC"/>
          <w:sz w:val="20"/>
          <w:szCs w:val="20"/>
        </w:rPr>
        <w:t xml:space="preserve">                                                    </w:t>
      </w:r>
      <w:r w:rsidRPr="00622663">
        <w:rPr>
          <w:rFonts w:ascii="Arial" w:hAnsi="Arial" w:cs="Arial"/>
          <w:color w:val="0099CC"/>
          <w:sz w:val="20"/>
          <w:szCs w:val="20"/>
        </w:rPr>
        <w:t>Studi di elettroacustica con De Meestre e Goethals.</w:t>
      </w:r>
    </w:p>
    <w:p w:rsidR="000A2345" w:rsidRPr="00622663" w:rsidRDefault="000A234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4 Aforismi per 4 corni (1976, 2’)</w:t>
      </w:r>
      <w:r w:rsidR="00FC69ED" w:rsidRPr="00622663">
        <w:rPr>
          <w:b w:val="0"/>
          <w:color w:val="000000"/>
          <w:sz w:val="24"/>
          <w:szCs w:val="24"/>
        </w:rPr>
        <w:t>.</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FC69ED" w:rsidRPr="00622663" w:rsidRDefault="00FC69ED" w:rsidP="00582753">
      <w:pPr>
        <w:tabs>
          <w:tab w:val="left" w:pos="4253"/>
          <w:tab w:val="left" w:pos="4395"/>
        </w:tabs>
        <w:spacing w:before="120" w:line="276" w:lineRule="auto"/>
        <w:rPr>
          <w:rFonts w:ascii="Arial" w:hAnsi="Arial" w:cs="Arial"/>
          <w:color w:val="0099CC"/>
          <w:u w:val="single"/>
        </w:rPr>
      </w:pPr>
      <w:r w:rsidRPr="00622663">
        <w:rPr>
          <w:rFonts w:ascii="Arial" w:hAnsi="Arial" w:cs="Arial"/>
          <w:bCs/>
          <w:color w:val="0099CC"/>
          <w:u w:val="single"/>
        </w:rPr>
        <w:t>SMETANA</w:t>
      </w:r>
      <w:r w:rsidRPr="00622663">
        <w:rPr>
          <w:rFonts w:ascii="Arial" w:hAnsi="Arial" w:cs="Arial"/>
          <w:color w:val="0099CC"/>
          <w:u w:val="single"/>
        </w:rPr>
        <w:t xml:space="preserve">   Bedrich</w:t>
      </w:r>
      <w:r w:rsidRPr="00622663">
        <w:rPr>
          <w:rFonts w:ascii="Arial" w:hAnsi="Arial" w:cs="Arial"/>
          <w:color w:val="0099CC"/>
          <w:u w:val="single"/>
        </w:rPr>
        <w:tab/>
        <w:t>Litomysl, 2.3.1824 - Praga, 12.5.1884.</w:t>
      </w:r>
    </w:p>
    <w:p w:rsidR="00584C51" w:rsidRPr="00622663" w:rsidRDefault="00FC69ED"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lastRenderedPageBreak/>
        <w:t xml:space="preserve">Musicista della rinascita nazionale Boema. Nella sua musica fusione di canti popolari Boemi e Moravi, anche </w:t>
      </w:r>
      <w:r w:rsidR="000B5CF1">
        <w:rPr>
          <w:rFonts w:ascii="Arial" w:hAnsi="Arial" w:cs="Arial"/>
          <w:color w:val="0099CC"/>
        </w:rPr>
        <w:t xml:space="preserve">             </w:t>
      </w:r>
      <w:r w:rsidRPr="00622663">
        <w:rPr>
          <w:rFonts w:ascii="Arial" w:hAnsi="Arial" w:cs="Arial"/>
          <w:color w:val="0099CC"/>
        </w:rPr>
        <w:t>perchè nacque proprio al confine delle due regioni. Aiuti dal solito grande Liszt.</w:t>
      </w:r>
      <w:r w:rsidR="000B5CF1">
        <w:rPr>
          <w:rFonts w:ascii="Arial" w:hAnsi="Arial" w:cs="Arial"/>
          <w:color w:val="0099CC"/>
        </w:rPr>
        <w:t xml:space="preserve">                                                                    </w:t>
      </w:r>
      <w:r w:rsidR="00584C51" w:rsidRPr="00622663">
        <w:rPr>
          <w:rFonts w:ascii="Arial" w:hAnsi="Arial" w:cs="Arial"/>
          <w:color w:val="0099CC"/>
        </w:rPr>
        <w:t>Per maggiori informazioni sull'autore, vedi "Passeggiando con la Musica", scaricabile dal sito: mariodemolli.com</w:t>
      </w:r>
    </w:p>
    <w:p w:rsidR="00224D3C" w:rsidRPr="00622663" w:rsidRDefault="00FC69E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Esercizio per 4 corni.</w:t>
      </w:r>
    </w:p>
    <w:p w:rsidR="00224D3C" w:rsidRPr="00622663" w:rsidRDefault="00224D3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Fanfara in Do per Riccardo III di Sakespeare, 4 corni, 2 tr. 3 trb. timp. (1867, 1’).</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122E5B" w:rsidRPr="00622663" w:rsidRDefault="00122E5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SMIRNOV  Dmitri</w:t>
      </w:r>
      <w:r w:rsidRPr="00622663">
        <w:rPr>
          <w:rFonts w:ascii="Arial" w:hAnsi="Arial" w:cs="Arial"/>
          <w:color w:val="0099CC"/>
          <w:u w:val="single"/>
        </w:rPr>
        <w:tab/>
        <w:t>Minsk. 2.11.1948</w:t>
      </w:r>
    </w:p>
    <w:p w:rsidR="00122E5B" w:rsidRPr="00622663" w:rsidRDefault="00122E5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figlio di cantanti d’opera, entra al Conservatorio di Mosca nel 1967.Studi di composizione con Sidelnikov, orchestrazione con E. Denisov, analisi con Sidelnikov e si perfeziona con P. Herschkowitz, allievo </w:t>
      </w:r>
      <w:r w:rsidR="00CF5117"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di Webern. Insegnante al Goldsmiths College of Music di Londra.</w:t>
      </w:r>
    </w:p>
    <w:p w:rsidR="00122E5B" w:rsidRPr="00622663" w:rsidRDefault="00122E5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9 Children Pieces, corno e pf. (1979, 10’).</w:t>
      </w:r>
    </w:p>
    <w:p w:rsidR="00D95442" w:rsidRPr="00622663" w:rsidRDefault="00D95442" w:rsidP="00582753">
      <w:pPr>
        <w:tabs>
          <w:tab w:val="left" w:pos="4253"/>
          <w:tab w:val="left" w:pos="4395"/>
        </w:tabs>
        <w:spacing w:before="120" w:line="276" w:lineRule="auto"/>
        <w:rPr>
          <w:rFonts w:ascii="Arial" w:hAnsi="Arial" w:cs="Arial"/>
          <w:color w:val="000000"/>
        </w:rPr>
      </w:pPr>
    </w:p>
    <w:p w:rsidR="0011432D" w:rsidRPr="00622663" w:rsidRDefault="0011432D"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SNEL  Joseph-François</w:t>
      </w:r>
      <w:r w:rsidRPr="00622663">
        <w:rPr>
          <w:b w:val="0"/>
          <w:color w:val="0099CC"/>
          <w:sz w:val="24"/>
          <w:szCs w:val="24"/>
          <w:u w:val="single"/>
        </w:rPr>
        <w:tab/>
        <w:t>Bruxelles, 30.7.1793 - Koekelberg, 10.3.1861.</w:t>
      </w:r>
    </w:p>
    <w:p w:rsidR="0011432D" w:rsidRPr="00622663" w:rsidRDefault="0011432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pedagogo e violinista belga, allievo di Vander Plancken, Baillot e Dourlen. </w:t>
      </w:r>
      <w:r w:rsidR="000B5CF1">
        <w:rPr>
          <w:rFonts w:ascii="Arial" w:hAnsi="Arial" w:cs="Arial"/>
          <w:color w:val="0099CC"/>
          <w:sz w:val="20"/>
          <w:szCs w:val="20"/>
        </w:rPr>
        <w:t xml:space="preserve">                                              </w:t>
      </w:r>
      <w:r w:rsidRPr="00622663">
        <w:rPr>
          <w:rFonts w:ascii="Arial" w:hAnsi="Arial" w:cs="Arial"/>
          <w:color w:val="0099CC"/>
          <w:sz w:val="20"/>
          <w:szCs w:val="20"/>
        </w:rPr>
        <w:t>Fondatore dell’Accademia di musica e canto.</w:t>
      </w:r>
    </w:p>
    <w:p w:rsidR="0011432D" w:rsidRPr="00622663" w:rsidRDefault="0011432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Concertino per corno e banda.</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5D36D2" w:rsidRPr="00622663" w:rsidRDefault="005D36D2"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SOCOR  Matei</w:t>
      </w:r>
      <w:r w:rsidRPr="00622663">
        <w:rPr>
          <w:b w:val="0"/>
          <w:color w:val="0099CC"/>
          <w:sz w:val="24"/>
          <w:szCs w:val="24"/>
          <w:u w:val="single"/>
        </w:rPr>
        <w:tab/>
        <w:t>Iasi, 15.9.1908</w:t>
      </w:r>
    </w:p>
    <w:p w:rsidR="005D36D2" w:rsidRPr="00622663" w:rsidRDefault="0025667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direttore d’orchestra r</w:t>
      </w:r>
      <w:r w:rsidR="00AB2A87" w:rsidRPr="00622663">
        <w:rPr>
          <w:b w:val="0"/>
          <w:color w:val="0099CC"/>
          <w:sz w:val="20"/>
          <w:szCs w:val="20"/>
        </w:rPr>
        <w:t>o</w:t>
      </w:r>
      <w:r w:rsidRPr="00622663">
        <w:rPr>
          <w:b w:val="0"/>
          <w:color w:val="0099CC"/>
          <w:sz w:val="20"/>
          <w:szCs w:val="20"/>
        </w:rPr>
        <w:t>meno, allievo di Castaldi, Karg Elert, Grabner e Hochkoffler.</w:t>
      </w:r>
    </w:p>
    <w:p w:rsidR="00256676" w:rsidRPr="00622663" w:rsidRDefault="0025667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cl. corno</w:t>
      </w:r>
      <w:r w:rsidR="00F23199" w:rsidRPr="00622663">
        <w:rPr>
          <w:b w:val="0"/>
          <w:color w:val="000000"/>
          <w:sz w:val="24"/>
          <w:szCs w:val="24"/>
        </w:rPr>
        <w:t>,</w:t>
      </w:r>
      <w:r w:rsidRPr="00622663">
        <w:rPr>
          <w:b w:val="0"/>
          <w:color w:val="000000"/>
          <w:sz w:val="24"/>
          <w:szCs w:val="24"/>
        </w:rPr>
        <w:t xml:space="preserve"> vcl. e orch. (1939).</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3D4A7B" w:rsidRPr="00622663" w:rsidRDefault="003D4A7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SOLA  Carlo Michelangelo</w:t>
      </w:r>
      <w:r w:rsidRPr="00622663">
        <w:rPr>
          <w:rFonts w:ascii="Arial" w:hAnsi="Arial" w:cs="Arial"/>
          <w:color w:val="0099CC"/>
          <w:u w:val="single"/>
        </w:rPr>
        <w:tab/>
        <w:t>Torino, 6.6.1786 - Londra, 1829.</w:t>
      </w:r>
    </w:p>
    <w:p w:rsidR="003D4A7B" w:rsidRPr="00622663" w:rsidRDefault="003D4A7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Flautista, Violinista, chitarrista, compositore. Allievo di Pugnani e flautista nell’orchestra del Teatro Regio di Torino. Si trasferì a Ginevra e dal 1817 fu definitivamente a Londra.</w:t>
      </w:r>
    </w:p>
    <w:p w:rsidR="003D4A7B" w:rsidRPr="00622663" w:rsidRDefault="003D4A7B" w:rsidP="00582753">
      <w:pPr>
        <w:tabs>
          <w:tab w:val="left" w:pos="4253"/>
          <w:tab w:val="left" w:pos="4395"/>
        </w:tabs>
        <w:spacing w:before="120" w:line="276" w:lineRule="auto"/>
        <w:rPr>
          <w:rFonts w:ascii="Arial" w:hAnsi="Arial" w:cs="Arial"/>
        </w:rPr>
      </w:pPr>
      <w:r w:rsidRPr="00622663">
        <w:rPr>
          <w:rFonts w:ascii="Arial" w:hAnsi="Arial" w:cs="Arial"/>
        </w:rPr>
        <w:t>Quartetto per fl. cl. cor</w:t>
      </w:r>
      <w:r w:rsidR="000978D3" w:rsidRPr="00622663">
        <w:rPr>
          <w:rFonts w:ascii="Arial" w:hAnsi="Arial" w:cs="Arial"/>
        </w:rPr>
        <w:t>no e</w:t>
      </w:r>
      <w:r w:rsidRPr="00622663">
        <w:rPr>
          <w:rFonts w:ascii="Arial" w:hAnsi="Arial" w:cs="Arial"/>
        </w:rPr>
        <w:t xml:space="preserve"> fag. op 21.</w:t>
      </w:r>
    </w:p>
    <w:p w:rsidR="00D95442" w:rsidRPr="00622663" w:rsidRDefault="00D95442" w:rsidP="00582753">
      <w:pPr>
        <w:tabs>
          <w:tab w:val="left" w:pos="4253"/>
          <w:tab w:val="left" w:pos="4395"/>
        </w:tabs>
        <w:spacing w:before="120" w:line="276" w:lineRule="auto"/>
        <w:rPr>
          <w:rFonts w:ascii="Arial" w:hAnsi="Arial" w:cs="Arial"/>
        </w:rPr>
      </w:pPr>
    </w:p>
    <w:p w:rsidR="00EA264E" w:rsidRPr="00622663" w:rsidRDefault="00EA264E"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SOLOMON</w:t>
      </w:r>
      <w:r w:rsidR="005C17A9" w:rsidRPr="00622663">
        <w:rPr>
          <w:b w:val="0"/>
          <w:color w:val="0099CC"/>
          <w:sz w:val="24"/>
          <w:szCs w:val="24"/>
          <w:u w:val="single"/>
        </w:rPr>
        <w:t xml:space="preserve">  Edward</w:t>
      </w:r>
      <w:r w:rsidR="00FA34EC" w:rsidRPr="00622663">
        <w:rPr>
          <w:b w:val="0"/>
          <w:color w:val="0099CC"/>
          <w:sz w:val="24"/>
          <w:szCs w:val="24"/>
          <w:u w:val="single"/>
        </w:rPr>
        <w:tab/>
        <w:t>Londra, 25.7.1856 - Londra, 22.1.1895.</w:t>
      </w:r>
    </w:p>
    <w:p w:rsidR="00FA34EC" w:rsidRPr="00622663" w:rsidRDefault="00FA34EC"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pianista e direttore d’orchestra inglese. Grande successo ebbero le sue Opere, in particolare </w:t>
      </w:r>
      <w:r w:rsidR="00CF5117" w:rsidRPr="00622663">
        <w:rPr>
          <w:b w:val="0"/>
          <w:color w:val="0099CC"/>
          <w:sz w:val="20"/>
          <w:szCs w:val="20"/>
        </w:rPr>
        <w:t xml:space="preserve"> </w:t>
      </w:r>
      <w:r w:rsidR="000B5CF1">
        <w:rPr>
          <w:b w:val="0"/>
          <w:color w:val="0099CC"/>
          <w:sz w:val="20"/>
          <w:szCs w:val="20"/>
        </w:rPr>
        <w:t xml:space="preserve">               </w:t>
      </w:r>
      <w:r w:rsidRPr="00622663">
        <w:rPr>
          <w:b w:val="0"/>
          <w:color w:val="0099CC"/>
          <w:sz w:val="20"/>
          <w:szCs w:val="20"/>
        </w:rPr>
        <w:t>quelle comiche.</w:t>
      </w:r>
    </w:p>
    <w:p w:rsidR="00882E70" w:rsidRPr="00622663" w:rsidRDefault="00882E7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u w:val="single"/>
        </w:rPr>
        <w:t>Corno solo</w:t>
      </w:r>
      <w:r w:rsidRPr="00622663">
        <w:rPr>
          <w:b w:val="0"/>
          <w:color w:val="000000"/>
          <w:sz w:val="24"/>
          <w:szCs w:val="24"/>
        </w:rPr>
        <w:t xml:space="preserve">:   </w:t>
      </w:r>
      <w:r w:rsidR="004672E9" w:rsidRPr="00622663">
        <w:rPr>
          <w:b w:val="0"/>
          <w:color w:val="000000"/>
          <w:sz w:val="24"/>
          <w:szCs w:val="24"/>
        </w:rPr>
        <w:t xml:space="preserve">Andante, Dramatic Interlude, </w:t>
      </w:r>
      <w:r w:rsidR="00EA264E" w:rsidRPr="00622663">
        <w:rPr>
          <w:b w:val="0"/>
          <w:color w:val="000000"/>
          <w:sz w:val="24"/>
          <w:szCs w:val="24"/>
        </w:rPr>
        <w:t>Night song</w:t>
      </w:r>
      <w:r w:rsidR="008A5A33" w:rsidRPr="00622663">
        <w:rPr>
          <w:b w:val="0"/>
          <w:color w:val="000000"/>
          <w:sz w:val="24"/>
          <w:szCs w:val="24"/>
        </w:rPr>
        <w:t xml:space="preserve">, </w:t>
      </w:r>
      <w:r w:rsidR="00EA264E" w:rsidRPr="00622663">
        <w:rPr>
          <w:b w:val="0"/>
          <w:color w:val="000000"/>
          <w:sz w:val="24"/>
          <w:szCs w:val="24"/>
        </w:rPr>
        <w:t>November nocturne</w:t>
      </w:r>
      <w:r w:rsidR="008A5A33" w:rsidRPr="00622663">
        <w:rPr>
          <w:b w:val="0"/>
          <w:color w:val="000000"/>
          <w:sz w:val="24"/>
          <w:szCs w:val="24"/>
        </w:rPr>
        <w:t xml:space="preserve">, </w:t>
      </w:r>
    </w:p>
    <w:p w:rsidR="002D50A1" w:rsidRPr="00622663" w:rsidRDefault="00634B1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Sonatina,</w:t>
      </w:r>
      <w:r w:rsidR="00EA264E" w:rsidRPr="00622663">
        <w:rPr>
          <w:b w:val="0"/>
          <w:color w:val="000000"/>
          <w:sz w:val="24"/>
          <w:szCs w:val="24"/>
        </w:rPr>
        <w:t>Waltz theme</w:t>
      </w:r>
      <w:r w:rsidR="00882E70" w:rsidRPr="00622663">
        <w:rPr>
          <w:b w:val="0"/>
          <w:color w:val="000000"/>
          <w:sz w:val="24"/>
          <w:szCs w:val="24"/>
        </w:rPr>
        <w:t xml:space="preserve">.   </w:t>
      </w:r>
      <w:r w:rsidR="002D50A1" w:rsidRPr="00622663">
        <w:rPr>
          <w:b w:val="0"/>
          <w:color w:val="000000"/>
          <w:sz w:val="24"/>
          <w:szCs w:val="24"/>
          <w:u w:val="single"/>
        </w:rPr>
        <w:t>Corno e pf.</w:t>
      </w:r>
      <w:r w:rsidR="002D50A1" w:rsidRPr="00622663">
        <w:rPr>
          <w:b w:val="0"/>
          <w:color w:val="000000"/>
          <w:sz w:val="24"/>
          <w:szCs w:val="24"/>
        </w:rPr>
        <w:t xml:space="preserve">:   Dramatic interlude,   Andante,   November nocturne,   </w:t>
      </w:r>
    </w:p>
    <w:p w:rsidR="002D50A1" w:rsidRPr="00622663" w:rsidRDefault="002D50A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Sonatina.   </w:t>
      </w:r>
      <w:r w:rsidR="00473E7C" w:rsidRPr="00622663">
        <w:rPr>
          <w:b w:val="0"/>
          <w:color w:val="000000"/>
          <w:sz w:val="24"/>
          <w:szCs w:val="24"/>
        </w:rPr>
        <w:t>Per 4 amici, 4 corni.</w:t>
      </w:r>
      <w:r w:rsidR="00C1038F" w:rsidRPr="00622663">
        <w:rPr>
          <w:b w:val="0"/>
          <w:color w:val="000000"/>
          <w:sz w:val="24"/>
          <w:szCs w:val="24"/>
        </w:rPr>
        <w:t xml:space="preserve">   </w:t>
      </w:r>
      <w:r w:rsidR="00EA264E" w:rsidRPr="00622663">
        <w:rPr>
          <w:b w:val="0"/>
          <w:color w:val="000000"/>
          <w:sz w:val="24"/>
          <w:szCs w:val="24"/>
        </w:rPr>
        <w:t>In A minor mode, 4 corni.</w:t>
      </w:r>
      <w:r w:rsidR="00C1038F" w:rsidRPr="00622663">
        <w:rPr>
          <w:b w:val="0"/>
          <w:color w:val="000000"/>
          <w:sz w:val="24"/>
          <w:szCs w:val="24"/>
        </w:rPr>
        <w:t xml:space="preserve">   </w:t>
      </w:r>
      <w:r w:rsidR="00EA264E" w:rsidRPr="00622663">
        <w:rPr>
          <w:b w:val="0"/>
          <w:color w:val="000000"/>
          <w:sz w:val="24"/>
          <w:szCs w:val="24"/>
        </w:rPr>
        <w:t>In Excelsis Deo, 4 corni.</w:t>
      </w:r>
    </w:p>
    <w:p w:rsidR="00EA264E" w:rsidRPr="00622663" w:rsidRDefault="00EA264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Canti festivi, 4 corni.</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6D0E6C" w:rsidRPr="00622663" w:rsidRDefault="006D0E6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SONNINEN  Athi</w:t>
      </w:r>
      <w:r w:rsidRPr="00622663">
        <w:rPr>
          <w:rFonts w:ascii="Arial" w:hAnsi="Arial" w:cs="Arial"/>
          <w:color w:val="0099CC"/>
          <w:u w:val="single"/>
        </w:rPr>
        <w:tab/>
        <w:t>Siilinjarvi, 11.7.1914</w:t>
      </w:r>
    </w:p>
    <w:p w:rsidR="006D0E6C" w:rsidRPr="00622663" w:rsidRDefault="006D0E6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di cori finlandese, studi a Helsinki, Stoccolma, Parigi e Londra.</w:t>
      </w:r>
    </w:p>
    <w:p w:rsidR="00E660D9" w:rsidRPr="00622663" w:rsidRDefault="006D0E6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Conference, ob. corno, tr. e trb.(1954).</w:t>
      </w:r>
    </w:p>
    <w:p w:rsidR="00D95442" w:rsidRPr="00622663" w:rsidRDefault="00D95442" w:rsidP="00582753">
      <w:pPr>
        <w:tabs>
          <w:tab w:val="left" w:pos="4253"/>
          <w:tab w:val="left" w:pos="4395"/>
        </w:tabs>
        <w:spacing w:before="120" w:line="276" w:lineRule="auto"/>
        <w:rPr>
          <w:rFonts w:ascii="Arial" w:hAnsi="Arial" w:cs="Arial"/>
          <w:color w:val="000000"/>
        </w:rPr>
      </w:pPr>
    </w:p>
    <w:p w:rsidR="00A3453E" w:rsidRPr="00622663" w:rsidRDefault="00A3453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SPARKE  Philip</w:t>
      </w:r>
      <w:r w:rsidRPr="00622663">
        <w:rPr>
          <w:rFonts w:ascii="Arial" w:hAnsi="Arial" w:cs="Arial"/>
          <w:color w:val="0099CC"/>
          <w:u w:val="single"/>
        </w:rPr>
        <w:tab/>
        <w:t>Londra, 1951.</w:t>
      </w:r>
    </w:p>
    <w:p w:rsidR="00A3453E" w:rsidRPr="00622663" w:rsidRDefault="00A3453E" w:rsidP="00582753">
      <w:pPr>
        <w:tabs>
          <w:tab w:val="left" w:pos="4253"/>
          <w:tab w:val="left" w:pos="4395"/>
        </w:tabs>
        <w:spacing w:before="120" w:line="276" w:lineRule="auto"/>
        <w:rPr>
          <w:rFonts w:ascii="Arial" w:hAnsi="Arial" w:cs="Arial"/>
          <w:color w:val="0099CC"/>
          <w:sz w:val="20"/>
          <w:szCs w:val="20"/>
          <w:lang w:val="en-GB"/>
        </w:rPr>
      </w:pPr>
      <w:r w:rsidRPr="00622663">
        <w:rPr>
          <w:rFonts w:ascii="Arial" w:hAnsi="Arial" w:cs="Arial"/>
          <w:color w:val="0099CC"/>
          <w:sz w:val="20"/>
          <w:szCs w:val="20"/>
        </w:rPr>
        <w:t xml:space="preserve">Compositore, pianista e trombettista inglese. </w:t>
      </w:r>
      <w:r w:rsidRPr="00622663">
        <w:rPr>
          <w:rFonts w:ascii="Arial" w:hAnsi="Arial" w:cs="Arial"/>
          <w:color w:val="0099CC"/>
          <w:sz w:val="20"/>
          <w:szCs w:val="20"/>
          <w:lang w:val="en-GB"/>
        </w:rPr>
        <w:t>Studi al Royal College of Music di Londra.</w:t>
      </w:r>
    </w:p>
    <w:p w:rsidR="00B87D2C" w:rsidRPr="00622663" w:rsidRDefault="00B87D2C" w:rsidP="00582753">
      <w:pPr>
        <w:tabs>
          <w:tab w:val="left" w:pos="4253"/>
          <w:tab w:val="left" w:pos="4395"/>
        </w:tabs>
        <w:spacing w:before="120" w:line="276" w:lineRule="auto"/>
        <w:rPr>
          <w:rFonts w:ascii="Arial" w:hAnsi="Arial" w:cs="Arial"/>
          <w:color w:val="000000"/>
          <w:lang w:val="de-DE"/>
        </w:rPr>
      </w:pPr>
      <w:r w:rsidRPr="00622663">
        <w:rPr>
          <w:rFonts w:ascii="Arial" w:hAnsi="Arial" w:cs="Arial"/>
          <w:color w:val="000000"/>
          <w:lang w:val="de-DE"/>
        </w:rPr>
        <w:t>Corno solo:   Masquerade (1992),   Aria (2003),   To A New Dream,   The White Rose.</w:t>
      </w:r>
    </w:p>
    <w:p w:rsidR="00B87D2C" w:rsidRPr="00622663" w:rsidRDefault="00B87D2C" w:rsidP="00582753">
      <w:pPr>
        <w:tabs>
          <w:tab w:val="left" w:pos="4253"/>
          <w:tab w:val="left" w:pos="4395"/>
        </w:tabs>
        <w:spacing w:before="120" w:line="276" w:lineRule="auto"/>
        <w:rPr>
          <w:rFonts w:ascii="Arial" w:hAnsi="Arial" w:cs="Arial"/>
          <w:color w:val="000000"/>
          <w:lang w:val="de-DE"/>
        </w:rPr>
      </w:pPr>
      <w:r w:rsidRPr="00622663">
        <w:rPr>
          <w:rFonts w:ascii="Arial" w:hAnsi="Arial" w:cs="Arial"/>
          <w:color w:val="000000"/>
          <w:lang w:val="de-DE"/>
        </w:rPr>
        <w:t>Portrait of a city,   The Year of the Dragon,   Time rembereded.</w:t>
      </w:r>
    </w:p>
    <w:p w:rsidR="00B87D2C" w:rsidRPr="00622663" w:rsidRDefault="00B87D2C" w:rsidP="00582753">
      <w:pPr>
        <w:tabs>
          <w:tab w:val="left" w:pos="4253"/>
          <w:tab w:val="left" w:pos="4395"/>
        </w:tabs>
        <w:spacing w:before="120" w:line="276" w:lineRule="auto"/>
        <w:rPr>
          <w:rFonts w:ascii="Arial" w:hAnsi="Arial" w:cs="Arial"/>
          <w:color w:val="000000"/>
          <w:lang w:val="de-DE"/>
        </w:rPr>
      </w:pPr>
      <w:r w:rsidRPr="00622663">
        <w:rPr>
          <w:rFonts w:ascii="Arial" w:hAnsi="Arial" w:cs="Arial"/>
          <w:color w:val="000000"/>
          <w:lang w:val="de-DE"/>
        </w:rPr>
        <w:t>Morning song, quartetto di corni e fiati (2002).</w:t>
      </w:r>
    </w:p>
    <w:p w:rsidR="00D95442" w:rsidRPr="00622663" w:rsidRDefault="00D95442" w:rsidP="00582753">
      <w:pPr>
        <w:tabs>
          <w:tab w:val="left" w:pos="4253"/>
          <w:tab w:val="left" w:pos="4395"/>
        </w:tabs>
        <w:spacing w:before="120" w:line="276" w:lineRule="auto"/>
        <w:rPr>
          <w:rFonts w:ascii="Arial" w:hAnsi="Arial" w:cs="Arial"/>
          <w:color w:val="000000"/>
          <w:lang w:val="de-DE"/>
        </w:rPr>
      </w:pPr>
    </w:p>
    <w:p w:rsidR="00A03B99" w:rsidRPr="00622663" w:rsidRDefault="00A03B9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SPARRE OLSEN  Carl Gustav </w:t>
      </w:r>
      <w:r w:rsidRPr="00622663">
        <w:rPr>
          <w:rFonts w:ascii="Arial" w:hAnsi="Arial" w:cs="Arial"/>
          <w:color w:val="0099CC"/>
          <w:u w:val="single"/>
        </w:rPr>
        <w:tab/>
        <w:t>Stavanger, 25.4.1903 - Stavanger,1984.</w:t>
      </w:r>
    </w:p>
    <w:p w:rsidR="00A03B99" w:rsidRPr="00622663" w:rsidRDefault="00A03B9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violinista, direttore di coro. Allievo di Butting e Grainger. Insegnante al Conservatorio di Bergen.</w:t>
      </w:r>
    </w:p>
    <w:p w:rsidR="00A03B99" w:rsidRPr="00622663" w:rsidRDefault="00A03B9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Twilight tones per corno solo op. 64,2.   Aubade per corno e pf. op. 57,3 (3’20).</w:t>
      </w:r>
    </w:p>
    <w:p w:rsidR="00A03B99" w:rsidRPr="00622663" w:rsidRDefault="00A03B9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Concertino per corno e archi, op. 63 (11’).</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E660D9" w:rsidRPr="00622663" w:rsidRDefault="00E660D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SPASOV  Ivan</w:t>
      </w:r>
      <w:r w:rsidRPr="00622663">
        <w:rPr>
          <w:rFonts w:ascii="Arial" w:hAnsi="Arial" w:cs="Arial"/>
          <w:color w:val="0099CC"/>
          <w:u w:val="single"/>
        </w:rPr>
        <w:tab/>
        <w:t>Sofia, 17.1.1934</w:t>
      </w:r>
    </w:p>
    <w:p w:rsidR="00E660D9" w:rsidRPr="00622663" w:rsidRDefault="00E660D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bulgaro, allievo di Vladigherov, Sikorski e Wisloki. Insegnante al </w:t>
      </w:r>
      <w:r w:rsidR="000B5CF1">
        <w:rPr>
          <w:rFonts w:ascii="Arial" w:hAnsi="Arial" w:cs="Arial"/>
          <w:color w:val="0099CC"/>
          <w:sz w:val="20"/>
          <w:szCs w:val="20"/>
        </w:rPr>
        <w:t xml:space="preserve">                     </w:t>
      </w:r>
      <w:r w:rsidRPr="00622663">
        <w:rPr>
          <w:rFonts w:ascii="Arial" w:hAnsi="Arial" w:cs="Arial"/>
          <w:color w:val="0099CC"/>
          <w:sz w:val="20"/>
          <w:szCs w:val="20"/>
        </w:rPr>
        <w:t>Conservatorio di Plovdiv.</w:t>
      </w:r>
    </w:p>
    <w:p w:rsidR="00D95442" w:rsidRPr="00622663" w:rsidRDefault="00E660D9" w:rsidP="00582753">
      <w:pPr>
        <w:tabs>
          <w:tab w:val="left" w:pos="4253"/>
          <w:tab w:val="left" w:pos="4395"/>
        </w:tabs>
        <w:spacing w:before="120" w:line="276" w:lineRule="auto"/>
        <w:rPr>
          <w:rFonts w:ascii="Arial" w:hAnsi="Arial" w:cs="Arial"/>
          <w:color w:val="000000"/>
          <w:lang w:val="en-GB"/>
        </w:rPr>
      </w:pPr>
      <w:r w:rsidRPr="00622663">
        <w:rPr>
          <w:rFonts w:ascii="Arial" w:hAnsi="Arial" w:cs="Arial"/>
          <w:color w:val="000000"/>
        </w:rPr>
        <w:t xml:space="preserve">10 Gruppi per corno da caccia e pf. </w:t>
      </w:r>
      <w:r w:rsidRPr="00622663">
        <w:rPr>
          <w:rFonts w:ascii="Arial" w:hAnsi="Arial" w:cs="Arial"/>
          <w:color w:val="000000"/>
          <w:lang w:val="en-GB"/>
        </w:rPr>
        <w:t>(1965).</w:t>
      </w:r>
    </w:p>
    <w:p w:rsidR="00D95442" w:rsidRPr="00622663" w:rsidRDefault="00D95442" w:rsidP="00582753">
      <w:pPr>
        <w:tabs>
          <w:tab w:val="left" w:pos="4253"/>
          <w:tab w:val="left" w:pos="4395"/>
        </w:tabs>
        <w:spacing w:before="120" w:line="276" w:lineRule="auto"/>
        <w:rPr>
          <w:rFonts w:ascii="Arial" w:hAnsi="Arial" w:cs="Arial"/>
          <w:color w:val="000000"/>
          <w:lang w:val="en-GB"/>
        </w:rPr>
      </w:pPr>
    </w:p>
    <w:p w:rsidR="0026287A" w:rsidRPr="00622663" w:rsidRDefault="0026287A"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SPERGER  Johann Matthias</w:t>
      </w:r>
      <w:r w:rsidRPr="00622663">
        <w:rPr>
          <w:rFonts w:ascii="Arial" w:hAnsi="Arial" w:cs="Arial"/>
          <w:color w:val="0099CC"/>
          <w:u w:val="single"/>
          <w:lang w:val="en-GB"/>
        </w:rPr>
        <w:tab/>
        <w:t>Valtice, 23.3.1750 - Ludwigslust, 13.5.1812.</w:t>
      </w:r>
    </w:p>
    <w:p w:rsidR="0026287A" w:rsidRPr="00622663" w:rsidRDefault="0026287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contrabbassista</w:t>
      </w:r>
      <w:r w:rsidR="00D67B80" w:rsidRPr="00622663">
        <w:rPr>
          <w:rFonts w:ascii="Arial" w:hAnsi="Arial" w:cs="Arial"/>
          <w:color w:val="0099CC"/>
          <w:sz w:val="20"/>
          <w:szCs w:val="20"/>
        </w:rPr>
        <w:t xml:space="preserve"> austriaco</w:t>
      </w:r>
      <w:r w:rsidRPr="00622663">
        <w:rPr>
          <w:rFonts w:ascii="Arial" w:hAnsi="Arial" w:cs="Arial"/>
          <w:color w:val="0099CC"/>
          <w:sz w:val="20"/>
          <w:szCs w:val="20"/>
        </w:rPr>
        <w:t xml:space="preserve">. Componeva in giovanissima età, richiesto come contrabbassista </w:t>
      </w:r>
      <w:r w:rsidR="000B5CF1">
        <w:rPr>
          <w:rFonts w:ascii="Arial" w:hAnsi="Arial" w:cs="Arial"/>
          <w:color w:val="0099CC"/>
          <w:sz w:val="20"/>
          <w:szCs w:val="20"/>
        </w:rPr>
        <w:t xml:space="preserve">                          </w:t>
      </w:r>
      <w:r w:rsidRPr="00622663">
        <w:rPr>
          <w:rFonts w:ascii="Arial" w:hAnsi="Arial" w:cs="Arial"/>
          <w:color w:val="0099CC"/>
          <w:sz w:val="20"/>
          <w:szCs w:val="20"/>
        </w:rPr>
        <w:t>in</w:t>
      </w:r>
      <w:r w:rsidR="000B5CF1">
        <w:rPr>
          <w:rFonts w:ascii="Arial" w:hAnsi="Arial" w:cs="Arial"/>
          <w:color w:val="0099CC"/>
          <w:sz w:val="20"/>
          <w:szCs w:val="20"/>
        </w:rPr>
        <w:t xml:space="preserve"> </w:t>
      </w:r>
      <w:r w:rsidRPr="00622663">
        <w:rPr>
          <w:rFonts w:ascii="Arial" w:hAnsi="Arial" w:cs="Arial"/>
          <w:color w:val="0099CC"/>
          <w:sz w:val="20"/>
          <w:szCs w:val="20"/>
        </w:rPr>
        <w:t xml:space="preserve">tutte le nobili casate, compreso gli Esterhazy, dove suonò nell’orchestra di Haydn. </w:t>
      </w:r>
      <w:r w:rsidR="000B5CF1">
        <w:rPr>
          <w:rFonts w:ascii="Arial" w:hAnsi="Arial" w:cs="Arial"/>
          <w:color w:val="0099CC"/>
          <w:sz w:val="20"/>
          <w:szCs w:val="20"/>
        </w:rPr>
        <w:t xml:space="preserve">                                                                 </w:t>
      </w:r>
      <w:r w:rsidRPr="00622663">
        <w:rPr>
          <w:rFonts w:ascii="Arial" w:hAnsi="Arial" w:cs="Arial"/>
          <w:color w:val="0099CC"/>
          <w:sz w:val="20"/>
          <w:szCs w:val="20"/>
        </w:rPr>
        <w:t>Fu concertista anche all’estero.</w:t>
      </w:r>
    </w:p>
    <w:p w:rsidR="001845FB" w:rsidRPr="00622663" w:rsidRDefault="001845FB" w:rsidP="00582753">
      <w:pPr>
        <w:tabs>
          <w:tab w:val="left" w:pos="4253"/>
          <w:tab w:val="left" w:pos="4395"/>
        </w:tabs>
        <w:spacing w:before="120" w:line="276" w:lineRule="auto"/>
        <w:rPr>
          <w:rFonts w:ascii="Arial" w:hAnsi="Arial" w:cs="Arial"/>
        </w:rPr>
      </w:pPr>
      <w:r w:rsidRPr="00622663">
        <w:rPr>
          <w:rFonts w:ascii="Arial" w:hAnsi="Arial" w:cs="Arial"/>
        </w:rPr>
        <w:t xml:space="preserve">12 Piccoli studi per 2 corni.   </w:t>
      </w:r>
      <w:r w:rsidR="0026287A" w:rsidRPr="00622663">
        <w:rPr>
          <w:rFonts w:ascii="Arial" w:hAnsi="Arial" w:cs="Arial"/>
        </w:rPr>
        <w:t>Notturno per 2 corni, 2 vle. e fagotto.</w:t>
      </w:r>
    </w:p>
    <w:p w:rsidR="00E473B4" w:rsidRPr="00622663" w:rsidRDefault="00E473B4" w:rsidP="00582753">
      <w:pPr>
        <w:tabs>
          <w:tab w:val="left" w:pos="4253"/>
          <w:tab w:val="left" w:pos="4395"/>
        </w:tabs>
        <w:spacing w:before="120" w:line="276" w:lineRule="auto"/>
        <w:rPr>
          <w:rFonts w:ascii="Arial" w:hAnsi="Arial" w:cs="Arial"/>
        </w:rPr>
      </w:pPr>
      <w:r w:rsidRPr="00622663">
        <w:rPr>
          <w:rFonts w:ascii="Arial" w:hAnsi="Arial" w:cs="Arial"/>
        </w:rPr>
        <w:t xml:space="preserve">Concerto per corno, vl. vcl. ctb. (13’).   </w:t>
      </w:r>
      <w:r w:rsidR="005D3681" w:rsidRPr="00622663">
        <w:rPr>
          <w:rFonts w:ascii="Arial" w:hAnsi="Arial" w:cs="Arial"/>
        </w:rPr>
        <w:t xml:space="preserve">Concerto </w:t>
      </w:r>
      <w:r w:rsidR="0003016B" w:rsidRPr="00622663">
        <w:rPr>
          <w:rFonts w:ascii="Arial" w:hAnsi="Arial" w:cs="Arial"/>
        </w:rPr>
        <w:t xml:space="preserve">in Re, </w:t>
      </w:r>
      <w:r w:rsidR="005D3681" w:rsidRPr="00622663">
        <w:rPr>
          <w:rFonts w:ascii="Arial" w:hAnsi="Arial" w:cs="Arial"/>
        </w:rPr>
        <w:t>per corno e orch.</w:t>
      </w:r>
    </w:p>
    <w:p w:rsidR="00E473B4" w:rsidRPr="00622663" w:rsidRDefault="0003016B" w:rsidP="00582753">
      <w:pPr>
        <w:tabs>
          <w:tab w:val="left" w:pos="4253"/>
          <w:tab w:val="left" w:pos="4395"/>
        </w:tabs>
        <w:spacing w:before="120" w:line="276" w:lineRule="auto"/>
        <w:rPr>
          <w:rFonts w:ascii="Arial" w:hAnsi="Arial" w:cs="Arial"/>
        </w:rPr>
      </w:pPr>
      <w:r w:rsidRPr="00622663">
        <w:rPr>
          <w:rFonts w:ascii="Arial" w:hAnsi="Arial" w:cs="Arial"/>
        </w:rPr>
        <w:t>Concerto in Mi, per corno e orch.</w:t>
      </w:r>
      <w:r w:rsidR="0084057F" w:rsidRPr="00622663">
        <w:rPr>
          <w:rFonts w:ascii="Arial" w:hAnsi="Arial" w:cs="Arial"/>
        </w:rPr>
        <w:t xml:space="preserve"> (10’).</w:t>
      </w:r>
      <w:r w:rsidR="00E473B4" w:rsidRPr="00622663">
        <w:rPr>
          <w:rFonts w:ascii="Arial" w:hAnsi="Arial" w:cs="Arial"/>
        </w:rPr>
        <w:t xml:space="preserve">   Concerto in Mib, corno e orch. (24’20).</w:t>
      </w:r>
    </w:p>
    <w:p w:rsidR="00D95442" w:rsidRPr="00622663" w:rsidRDefault="00D95442" w:rsidP="00582753">
      <w:pPr>
        <w:tabs>
          <w:tab w:val="left" w:pos="4253"/>
          <w:tab w:val="left" w:pos="4395"/>
        </w:tabs>
        <w:spacing w:before="120" w:line="276" w:lineRule="auto"/>
        <w:rPr>
          <w:rFonts w:ascii="Arial" w:hAnsi="Arial" w:cs="Arial"/>
        </w:rPr>
      </w:pPr>
    </w:p>
    <w:p w:rsidR="00ED1C5F" w:rsidRPr="00622663" w:rsidRDefault="00ED1C5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SPEZZAFERRI  Giovanni</w:t>
      </w:r>
      <w:r w:rsidRPr="00622663">
        <w:rPr>
          <w:rFonts w:ascii="Arial" w:hAnsi="Arial" w:cs="Arial"/>
          <w:color w:val="0099CC"/>
          <w:u w:val="single"/>
        </w:rPr>
        <w:tab/>
        <w:t>Lecce, 11.9.1888 - Lodi, 1.2.1963.</w:t>
      </w:r>
    </w:p>
    <w:p w:rsidR="00ED1C5F" w:rsidRPr="00622663" w:rsidRDefault="00ED1C5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pedagogo italiano, allievo di Agostani, Zanella, Villanis. Fondatore dell’Istituto </w:t>
      </w:r>
      <w:r w:rsidR="000B5CF1">
        <w:rPr>
          <w:rFonts w:ascii="Arial" w:hAnsi="Arial" w:cs="Arial"/>
          <w:color w:val="0099CC"/>
          <w:sz w:val="20"/>
          <w:szCs w:val="20"/>
        </w:rPr>
        <w:t>C</w:t>
      </w:r>
      <w:r w:rsidRPr="00622663">
        <w:rPr>
          <w:rFonts w:ascii="Arial" w:hAnsi="Arial" w:cs="Arial"/>
          <w:color w:val="0099CC"/>
          <w:sz w:val="20"/>
          <w:szCs w:val="20"/>
        </w:rPr>
        <w:t xml:space="preserve">ivico </w:t>
      </w:r>
      <w:r w:rsidR="000B5CF1">
        <w:rPr>
          <w:rFonts w:ascii="Arial" w:hAnsi="Arial" w:cs="Arial"/>
          <w:color w:val="0099CC"/>
          <w:sz w:val="20"/>
          <w:szCs w:val="20"/>
        </w:rPr>
        <w:t>M</w:t>
      </w:r>
      <w:r w:rsidRPr="00622663">
        <w:rPr>
          <w:rFonts w:ascii="Arial" w:hAnsi="Arial" w:cs="Arial"/>
          <w:color w:val="0099CC"/>
          <w:sz w:val="20"/>
          <w:szCs w:val="20"/>
        </w:rPr>
        <w:t xml:space="preserve">usicale “Gaffurio” di Lodi, </w:t>
      </w:r>
      <w:r w:rsidR="000B5CF1">
        <w:rPr>
          <w:rFonts w:ascii="Arial" w:hAnsi="Arial" w:cs="Arial"/>
          <w:color w:val="0099CC"/>
          <w:sz w:val="20"/>
          <w:szCs w:val="20"/>
        </w:rPr>
        <w:t>D</w:t>
      </w:r>
      <w:r w:rsidRPr="00622663">
        <w:rPr>
          <w:rFonts w:ascii="Arial" w:hAnsi="Arial" w:cs="Arial"/>
          <w:color w:val="0099CC"/>
          <w:sz w:val="20"/>
          <w:szCs w:val="20"/>
        </w:rPr>
        <w:t>irettore del Conservatorio di Piacenza.</w:t>
      </w:r>
    </w:p>
    <w:p w:rsidR="00ED1C5F" w:rsidRPr="00622663" w:rsidRDefault="00ED1C5F" w:rsidP="00582753">
      <w:pPr>
        <w:tabs>
          <w:tab w:val="left" w:pos="4253"/>
          <w:tab w:val="left" w:pos="4395"/>
        </w:tabs>
        <w:spacing w:before="120" w:line="276" w:lineRule="auto"/>
        <w:rPr>
          <w:rFonts w:ascii="Arial" w:hAnsi="Arial" w:cs="Arial"/>
        </w:rPr>
      </w:pPr>
      <w:r w:rsidRPr="00622663">
        <w:rPr>
          <w:rFonts w:ascii="Arial" w:hAnsi="Arial" w:cs="Arial"/>
        </w:rPr>
        <w:t>Concerto per arpa, corno e archi (1952).</w:t>
      </w:r>
    </w:p>
    <w:p w:rsidR="00D95442" w:rsidRPr="00622663" w:rsidRDefault="00D95442" w:rsidP="00582753">
      <w:pPr>
        <w:tabs>
          <w:tab w:val="left" w:pos="4253"/>
          <w:tab w:val="left" w:pos="4395"/>
        </w:tabs>
        <w:spacing w:before="120" w:line="276" w:lineRule="auto"/>
        <w:rPr>
          <w:rFonts w:ascii="Arial" w:hAnsi="Arial" w:cs="Arial"/>
        </w:rPr>
      </w:pPr>
    </w:p>
    <w:p w:rsidR="006C3748" w:rsidRPr="00622663" w:rsidRDefault="006C374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SPISAK  Michal</w:t>
      </w:r>
      <w:r w:rsidRPr="00622663">
        <w:rPr>
          <w:rFonts w:ascii="Arial" w:hAnsi="Arial" w:cs="Arial"/>
          <w:color w:val="0099CC"/>
          <w:u w:val="single"/>
        </w:rPr>
        <w:tab/>
        <w:t>Dabrowa, 14.9.1914 - Parigi, 29.1.1965.</w:t>
      </w:r>
    </w:p>
    <w:p w:rsidR="006C3748" w:rsidRPr="00622663" w:rsidRDefault="006C374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polacco. Perfezionamento con Nadia Boulanger. Vincitore di molti concorsi, tra questi il premio</w:t>
      </w:r>
      <w:r w:rsidR="009503D7"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del Concorso Internazionale per l’inno olimpico, (che si ascolta senza neppure sapere chi è l’autore).</w:t>
      </w:r>
    </w:p>
    <w:p w:rsidR="006C3748" w:rsidRPr="00622663" w:rsidRDefault="006C3748" w:rsidP="00582753">
      <w:pPr>
        <w:tabs>
          <w:tab w:val="left" w:pos="4253"/>
          <w:tab w:val="left" w:pos="4395"/>
        </w:tabs>
        <w:spacing w:before="120" w:line="276" w:lineRule="auto"/>
        <w:rPr>
          <w:rFonts w:ascii="Arial" w:hAnsi="Arial" w:cs="Arial"/>
        </w:rPr>
      </w:pPr>
      <w:r w:rsidRPr="00622663">
        <w:rPr>
          <w:rFonts w:ascii="Arial" w:hAnsi="Arial" w:cs="Arial"/>
        </w:rPr>
        <w:t>Quintetto, fl. ob. cl. fag. corno (1948).</w:t>
      </w:r>
    </w:p>
    <w:p w:rsidR="00D95442" w:rsidRPr="00622663" w:rsidRDefault="00D95442" w:rsidP="00582753">
      <w:pPr>
        <w:tabs>
          <w:tab w:val="left" w:pos="4253"/>
          <w:tab w:val="left" w:pos="4395"/>
        </w:tabs>
        <w:spacing w:before="120" w:line="276" w:lineRule="auto"/>
        <w:rPr>
          <w:rFonts w:ascii="Arial" w:hAnsi="Arial" w:cs="Arial"/>
        </w:rPr>
      </w:pPr>
    </w:p>
    <w:p w:rsidR="006C3748" w:rsidRPr="00622663" w:rsidRDefault="006C374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SPOHR  Luis</w:t>
      </w:r>
      <w:r w:rsidRPr="00622663">
        <w:rPr>
          <w:rFonts w:ascii="Arial" w:hAnsi="Arial" w:cs="Arial"/>
          <w:color w:val="0099CC"/>
          <w:u w:val="single"/>
        </w:rPr>
        <w:tab/>
        <w:t>Braunschweig, 5.4.1784 - Kassel, 22.10.1859.</w:t>
      </w:r>
    </w:p>
    <w:p w:rsidR="006C3748" w:rsidRPr="00622663" w:rsidRDefault="006C374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Violinista, compositore e direttore d’orchestra tedesco. Il padre, medico, suonava il flauto, la madre era ottima cantante e pianista. Eck, Il suo insegnante, lo portò ad esibirsi a Pietroburgo. Da quel momento iniziò una serie </w:t>
      </w:r>
      <w:r w:rsidR="00CF5117"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 xml:space="preserve">di concerti nei quali eseguiva suoi brani. Tournée anche con la prima moglie, arpista e con la seconda, pianista. </w:t>
      </w:r>
      <w:r w:rsidR="000B5CF1">
        <w:rPr>
          <w:rFonts w:ascii="Arial" w:hAnsi="Arial" w:cs="Arial"/>
          <w:color w:val="0099CC"/>
          <w:sz w:val="20"/>
          <w:szCs w:val="20"/>
        </w:rPr>
        <w:t xml:space="preserve">                 </w:t>
      </w:r>
      <w:r w:rsidRPr="00622663">
        <w:rPr>
          <w:rFonts w:ascii="Arial" w:hAnsi="Arial" w:cs="Arial"/>
          <w:color w:val="0099CC"/>
          <w:sz w:val="20"/>
          <w:szCs w:val="20"/>
        </w:rPr>
        <w:t xml:space="preserve">In seguito fu anche direttore d’orchestra ad Erfurt, Vienna, alla Scala di Milano, in Inghilterra. Amico di Weber, Paganini, </w:t>
      </w:r>
      <w:r w:rsidR="000C4FED" w:rsidRPr="00622663">
        <w:rPr>
          <w:rFonts w:ascii="Arial" w:hAnsi="Arial" w:cs="Arial"/>
          <w:color w:val="0099CC"/>
          <w:sz w:val="20"/>
          <w:szCs w:val="20"/>
        </w:rPr>
        <w:t>Mendelssohn</w:t>
      </w:r>
      <w:r w:rsidRPr="00622663">
        <w:rPr>
          <w:rFonts w:ascii="Arial" w:hAnsi="Arial" w:cs="Arial"/>
          <w:color w:val="0099CC"/>
          <w:sz w:val="20"/>
          <w:szCs w:val="20"/>
        </w:rPr>
        <w:t>, Wagner. Tra i tanti allievi della sua Violinschule, David e Ries. Una paralisi al braccio sinistro interruppe le sue attività concertistiche. Molte onorificenze.</w:t>
      </w:r>
    </w:p>
    <w:p w:rsidR="00910C7F" w:rsidRPr="00622663" w:rsidRDefault="006C3748" w:rsidP="00582753">
      <w:pPr>
        <w:tabs>
          <w:tab w:val="left" w:pos="4253"/>
          <w:tab w:val="left" w:pos="4395"/>
        </w:tabs>
        <w:spacing w:before="120" w:line="276" w:lineRule="auto"/>
        <w:rPr>
          <w:rFonts w:ascii="Arial" w:hAnsi="Arial" w:cs="Arial"/>
        </w:rPr>
      </w:pPr>
      <w:r w:rsidRPr="00622663">
        <w:rPr>
          <w:rFonts w:ascii="Arial" w:hAnsi="Arial" w:cs="Arial"/>
        </w:rPr>
        <w:t xml:space="preserve">Quintetto op. 52, </w:t>
      </w:r>
      <w:r w:rsidR="00910C7F" w:rsidRPr="00622663">
        <w:rPr>
          <w:rFonts w:ascii="Arial" w:hAnsi="Arial" w:cs="Arial"/>
        </w:rPr>
        <w:t>pf. fl. cl. fag. corno (1820).  Settimino op. 147 con corno (1853).</w:t>
      </w:r>
    </w:p>
    <w:p w:rsidR="00910C7F" w:rsidRPr="00622663" w:rsidRDefault="006C3748" w:rsidP="00582753">
      <w:pPr>
        <w:tabs>
          <w:tab w:val="left" w:pos="4253"/>
          <w:tab w:val="left" w:pos="4395"/>
        </w:tabs>
        <w:spacing w:before="120" w:line="276" w:lineRule="auto"/>
        <w:rPr>
          <w:rFonts w:ascii="Arial" w:hAnsi="Arial" w:cs="Arial"/>
        </w:rPr>
      </w:pPr>
      <w:r w:rsidRPr="00622663">
        <w:rPr>
          <w:rFonts w:ascii="Arial" w:hAnsi="Arial" w:cs="Arial"/>
        </w:rPr>
        <w:t>Ottetto con 2 corni op. 32 (1814).</w:t>
      </w:r>
    </w:p>
    <w:p w:rsidR="00D95442" w:rsidRPr="00622663" w:rsidRDefault="00D95442" w:rsidP="00582753">
      <w:pPr>
        <w:tabs>
          <w:tab w:val="left" w:pos="4253"/>
          <w:tab w:val="left" w:pos="4395"/>
        </w:tabs>
        <w:spacing w:before="120" w:line="276" w:lineRule="auto"/>
        <w:rPr>
          <w:rFonts w:ascii="Arial" w:hAnsi="Arial" w:cs="Arial"/>
        </w:rPr>
      </w:pPr>
    </w:p>
    <w:p w:rsidR="00CD0C2E" w:rsidRPr="00622663" w:rsidRDefault="00CD0C2E" w:rsidP="00582753">
      <w:pPr>
        <w:tabs>
          <w:tab w:val="left" w:pos="4253"/>
          <w:tab w:val="left" w:pos="4395"/>
        </w:tabs>
        <w:spacing w:before="120" w:line="276" w:lineRule="auto"/>
        <w:rPr>
          <w:rFonts w:ascii="Arial" w:hAnsi="Arial" w:cs="Arial"/>
          <w:color w:val="008BBC"/>
          <w:u w:val="single"/>
        </w:rPr>
      </w:pPr>
      <w:r w:rsidRPr="00622663">
        <w:rPr>
          <w:rFonts w:ascii="Arial" w:hAnsi="Arial" w:cs="Arial"/>
          <w:color w:val="008BBC"/>
          <w:u w:val="single"/>
        </w:rPr>
        <w:t>SPONTINI  Gaspare</w:t>
      </w:r>
      <w:r w:rsidRPr="00622663">
        <w:rPr>
          <w:rFonts w:ascii="Arial" w:hAnsi="Arial" w:cs="Arial"/>
          <w:color w:val="008BBC"/>
          <w:u w:val="single"/>
        </w:rPr>
        <w:tab/>
        <w:t xml:space="preserve">Maiolati, 14.11.1774 - </w:t>
      </w:r>
      <w:r w:rsidR="0095100C" w:rsidRPr="00622663">
        <w:rPr>
          <w:rFonts w:ascii="Arial" w:hAnsi="Arial" w:cs="Arial"/>
          <w:color w:val="008BBC"/>
          <w:u w:val="single"/>
        </w:rPr>
        <w:t>Maiolati</w:t>
      </w:r>
      <w:r w:rsidRPr="00622663">
        <w:rPr>
          <w:rFonts w:ascii="Arial" w:hAnsi="Arial" w:cs="Arial"/>
          <w:color w:val="008BBC"/>
          <w:u w:val="single"/>
        </w:rPr>
        <w:t>, 24.1.1851.</w:t>
      </w:r>
    </w:p>
    <w:p w:rsidR="00BC2158" w:rsidRPr="00622663" w:rsidRDefault="00CD0C2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operista e direttore d’orchestra. Allievo di Ciuffolotti, Meneghini, Sala e Tritto. A Parigi dal 1803, </w:t>
      </w:r>
      <w:r w:rsidR="000B5CF1">
        <w:rPr>
          <w:rFonts w:ascii="Arial" w:hAnsi="Arial" w:cs="Arial"/>
          <w:color w:val="0099CC"/>
          <w:sz w:val="20"/>
          <w:szCs w:val="20"/>
        </w:rPr>
        <w:t xml:space="preserve">                       </w:t>
      </w:r>
      <w:r w:rsidRPr="00622663">
        <w:rPr>
          <w:rFonts w:ascii="Arial" w:hAnsi="Arial" w:cs="Arial"/>
          <w:color w:val="0099CC"/>
          <w:sz w:val="20"/>
          <w:szCs w:val="20"/>
        </w:rPr>
        <w:t xml:space="preserve">dove 4 anni dopo </w:t>
      </w:r>
      <w:r w:rsidR="004755E1" w:rsidRPr="00622663">
        <w:rPr>
          <w:rFonts w:ascii="Arial" w:hAnsi="Arial" w:cs="Arial"/>
          <w:color w:val="0099CC"/>
          <w:sz w:val="20"/>
          <w:szCs w:val="20"/>
        </w:rPr>
        <w:t xml:space="preserve">fu eseguita </w:t>
      </w:r>
      <w:r w:rsidRPr="00622663">
        <w:rPr>
          <w:rFonts w:ascii="Arial" w:hAnsi="Arial" w:cs="Arial"/>
          <w:color w:val="0099CC"/>
          <w:sz w:val="20"/>
          <w:szCs w:val="20"/>
        </w:rPr>
        <w:t>l’opera “La Vestale”</w:t>
      </w:r>
      <w:r w:rsidR="004755E1" w:rsidRPr="00622663">
        <w:rPr>
          <w:rFonts w:ascii="Arial" w:hAnsi="Arial" w:cs="Arial"/>
          <w:color w:val="0099CC"/>
          <w:sz w:val="20"/>
          <w:szCs w:val="20"/>
        </w:rPr>
        <w:t>. L’opera</w:t>
      </w:r>
      <w:r w:rsidRPr="00622663">
        <w:rPr>
          <w:rFonts w:ascii="Arial" w:hAnsi="Arial" w:cs="Arial"/>
          <w:color w:val="0099CC"/>
          <w:sz w:val="20"/>
          <w:szCs w:val="20"/>
        </w:rPr>
        <w:t xml:space="preserve"> ebbe un successo trionfale. Diresse all’Opera fino </w:t>
      </w:r>
      <w:r w:rsidR="001C1782"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 xml:space="preserve">al 1820, sposò nel </w:t>
      </w:r>
      <w:r w:rsidR="00834DE6" w:rsidRPr="00622663">
        <w:rPr>
          <w:rFonts w:ascii="Arial" w:hAnsi="Arial" w:cs="Arial"/>
          <w:color w:val="0099CC"/>
          <w:sz w:val="20"/>
          <w:szCs w:val="20"/>
        </w:rPr>
        <w:t xml:space="preserve"> </w:t>
      </w:r>
      <w:r w:rsidRPr="00622663">
        <w:rPr>
          <w:rFonts w:ascii="Arial" w:hAnsi="Arial" w:cs="Arial"/>
          <w:color w:val="0099CC"/>
          <w:sz w:val="20"/>
          <w:szCs w:val="20"/>
        </w:rPr>
        <w:t xml:space="preserve">1811 la figlia del costruttore di pianoforti Erard. Fu anche in </w:t>
      </w:r>
      <w:r w:rsidR="00C62D4E" w:rsidRPr="00622663">
        <w:rPr>
          <w:rFonts w:ascii="Arial" w:hAnsi="Arial" w:cs="Arial"/>
          <w:color w:val="0099CC"/>
          <w:sz w:val="20"/>
          <w:szCs w:val="20"/>
        </w:rPr>
        <w:t xml:space="preserve">Germania, invitato e stimato da Federico Guglielmo III, ma </w:t>
      </w:r>
      <w:r w:rsidR="0095100C" w:rsidRPr="00622663">
        <w:rPr>
          <w:rFonts w:ascii="Arial" w:hAnsi="Arial" w:cs="Arial"/>
          <w:color w:val="0099CC"/>
          <w:sz w:val="20"/>
          <w:szCs w:val="20"/>
        </w:rPr>
        <w:t xml:space="preserve">decisamente </w:t>
      </w:r>
      <w:r w:rsidR="00C62D4E" w:rsidRPr="00622663">
        <w:rPr>
          <w:rFonts w:ascii="Arial" w:hAnsi="Arial" w:cs="Arial"/>
          <w:color w:val="0099CC"/>
          <w:sz w:val="20"/>
          <w:szCs w:val="20"/>
        </w:rPr>
        <w:t xml:space="preserve">osteggiato dagli intendenti del Teatro Reale che lo fecero </w:t>
      </w:r>
      <w:r w:rsidR="001C1782" w:rsidRPr="00622663">
        <w:rPr>
          <w:rFonts w:ascii="Arial" w:hAnsi="Arial" w:cs="Arial"/>
          <w:color w:val="0099CC"/>
          <w:sz w:val="20"/>
          <w:szCs w:val="20"/>
        </w:rPr>
        <w:t xml:space="preserve"> </w:t>
      </w:r>
      <w:r w:rsidR="00C62D4E" w:rsidRPr="00622663">
        <w:rPr>
          <w:rFonts w:ascii="Arial" w:hAnsi="Arial" w:cs="Arial"/>
          <w:color w:val="0099CC"/>
          <w:sz w:val="20"/>
          <w:szCs w:val="20"/>
        </w:rPr>
        <w:t>condannare ingiustamente a 9 mesi di carcere</w:t>
      </w:r>
      <w:r w:rsidR="00834DE6" w:rsidRPr="00622663">
        <w:rPr>
          <w:rFonts w:ascii="Arial" w:hAnsi="Arial" w:cs="Arial"/>
          <w:color w:val="0099CC"/>
          <w:sz w:val="20"/>
          <w:szCs w:val="20"/>
        </w:rPr>
        <w:t>…</w:t>
      </w:r>
      <w:r w:rsidR="00C62D4E" w:rsidRPr="00622663">
        <w:rPr>
          <w:rFonts w:ascii="Arial" w:hAnsi="Arial" w:cs="Arial"/>
          <w:color w:val="0099CC"/>
          <w:sz w:val="20"/>
          <w:szCs w:val="20"/>
        </w:rPr>
        <w:t xml:space="preserve"> alla fine dei quali ebbe una pensione vitalizia dall’amico </w:t>
      </w:r>
      <w:r w:rsidR="0095100C" w:rsidRPr="00622663">
        <w:rPr>
          <w:rFonts w:ascii="Arial" w:hAnsi="Arial" w:cs="Arial"/>
          <w:color w:val="0099CC"/>
          <w:sz w:val="20"/>
          <w:szCs w:val="20"/>
        </w:rPr>
        <w:t>M</w:t>
      </w:r>
      <w:r w:rsidR="00C62D4E" w:rsidRPr="00622663">
        <w:rPr>
          <w:rFonts w:ascii="Arial" w:hAnsi="Arial" w:cs="Arial"/>
          <w:color w:val="0099CC"/>
          <w:sz w:val="20"/>
          <w:szCs w:val="20"/>
        </w:rPr>
        <w:t xml:space="preserve">onarca. </w:t>
      </w:r>
      <w:r w:rsidR="009503D7" w:rsidRPr="00622663">
        <w:rPr>
          <w:rFonts w:ascii="Arial" w:hAnsi="Arial" w:cs="Arial"/>
          <w:color w:val="0099CC"/>
          <w:sz w:val="20"/>
          <w:szCs w:val="20"/>
        </w:rPr>
        <w:t xml:space="preserve">                      </w:t>
      </w:r>
      <w:r w:rsidR="00C62D4E" w:rsidRPr="00622663">
        <w:rPr>
          <w:rFonts w:ascii="Arial" w:hAnsi="Arial" w:cs="Arial"/>
          <w:color w:val="0099CC"/>
          <w:sz w:val="20"/>
          <w:szCs w:val="20"/>
        </w:rPr>
        <w:t>Nel 1850 se ne tornò</w:t>
      </w:r>
      <w:r w:rsidR="00834DE6" w:rsidRPr="00622663">
        <w:rPr>
          <w:rFonts w:ascii="Arial" w:hAnsi="Arial" w:cs="Arial"/>
          <w:color w:val="0099CC"/>
          <w:sz w:val="20"/>
          <w:szCs w:val="20"/>
        </w:rPr>
        <w:t>,</w:t>
      </w:r>
      <w:r w:rsidR="0095100C" w:rsidRPr="00622663">
        <w:rPr>
          <w:rFonts w:ascii="Arial" w:hAnsi="Arial" w:cs="Arial"/>
          <w:color w:val="0099CC"/>
          <w:sz w:val="20"/>
          <w:szCs w:val="20"/>
        </w:rPr>
        <w:t xml:space="preserve"> </w:t>
      </w:r>
      <w:r w:rsidR="00834DE6" w:rsidRPr="00622663">
        <w:rPr>
          <w:rFonts w:ascii="Arial" w:hAnsi="Arial" w:cs="Arial"/>
          <w:color w:val="0099CC"/>
          <w:sz w:val="20"/>
          <w:szCs w:val="20"/>
        </w:rPr>
        <w:t>per i pochi mesi di vita</w:t>
      </w:r>
      <w:r w:rsidR="0095100C" w:rsidRPr="00622663">
        <w:rPr>
          <w:rFonts w:ascii="Arial" w:hAnsi="Arial" w:cs="Arial"/>
          <w:color w:val="0099CC"/>
          <w:sz w:val="20"/>
          <w:szCs w:val="20"/>
        </w:rPr>
        <w:t xml:space="preserve"> rimanenti</w:t>
      </w:r>
      <w:r w:rsidR="00834DE6" w:rsidRPr="00622663">
        <w:rPr>
          <w:rFonts w:ascii="Arial" w:hAnsi="Arial" w:cs="Arial"/>
          <w:color w:val="0099CC"/>
          <w:sz w:val="20"/>
          <w:szCs w:val="20"/>
        </w:rPr>
        <w:t xml:space="preserve"> a </w:t>
      </w:r>
      <w:r w:rsidR="00C62D4E" w:rsidRPr="00622663">
        <w:rPr>
          <w:rFonts w:ascii="Arial" w:hAnsi="Arial" w:cs="Arial"/>
          <w:color w:val="0099CC"/>
          <w:sz w:val="20"/>
          <w:szCs w:val="20"/>
        </w:rPr>
        <w:t xml:space="preserve">Vaiolati, </w:t>
      </w:r>
      <w:r w:rsidR="00834DE6" w:rsidRPr="00622663">
        <w:rPr>
          <w:rFonts w:ascii="Arial" w:hAnsi="Arial" w:cs="Arial"/>
          <w:color w:val="0099CC"/>
          <w:sz w:val="20"/>
          <w:szCs w:val="20"/>
        </w:rPr>
        <w:t xml:space="preserve">poca </w:t>
      </w:r>
      <w:r w:rsidR="00D37E1B" w:rsidRPr="00622663">
        <w:rPr>
          <w:rFonts w:ascii="Arial" w:hAnsi="Arial" w:cs="Arial"/>
          <w:color w:val="0099CC"/>
          <w:sz w:val="20"/>
          <w:szCs w:val="20"/>
        </w:rPr>
        <w:t>fiducia</w:t>
      </w:r>
      <w:r w:rsidR="005F2858" w:rsidRPr="00622663">
        <w:rPr>
          <w:rFonts w:ascii="Arial" w:hAnsi="Arial" w:cs="Arial"/>
          <w:color w:val="0099CC"/>
          <w:sz w:val="20"/>
          <w:szCs w:val="20"/>
        </w:rPr>
        <w:t xml:space="preserve"> nel prossimo</w:t>
      </w:r>
      <w:r w:rsidR="00834DE6" w:rsidRPr="00622663">
        <w:rPr>
          <w:rFonts w:ascii="Arial" w:hAnsi="Arial" w:cs="Arial"/>
          <w:color w:val="0099CC"/>
          <w:sz w:val="20"/>
          <w:szCs w:val="20"/>
        </w:rPr>
        <w:t xml:space="preserve"> e </w:t>
      </w:r>
      <w:r w:rsidR="00C62D4E" w:rsidRPr="00622663">
        <w:rPr>
          <w:rFonts w:ascii="Arial" w:hAnsi="Arial" w:cs="Arial"/>
          <w:color w:val="0099CC"/>
          <w:sz w:val="20"/>
          <w:szCs w:val="20"/>
        </w:rPr>
        <w:t>udito</w:t>
      </w:r>
      <w:r w:rsidR="001C1782" w:rsidRPr="00622663">
        <w:rPr>
          <w:rFonts w:ascii="Arial" w:hAnsi="Arial" w:cs="Arial"/>
          <w:color w:val="0099CC"/>
          <w:sz w:val="20"/>
          <w:szCs w:val="20"/>
        </w:rPr>
        <w:t xml:space="preserve"> </w:t>
      </w:r>
      <w:r w:rsidR="00C62D4E" w:rsidRPr="00622663">
        <w:rPr>
          <w:rFonts w:ascii="Arial" w:hAnsi="Arial" w:cs="Arial"/>
          <w:color w:val="0099CC"/>
          <w:sz w:val="20"/>
          <w:szCs w:val="20"/>
        </w:rPr>
        <w:t xml:space="preserve">e </w:t>
      </w:r>
      <w:r w:rsidR="000B5CF1">
        <w:rPr>
          <w:rFonts w:ascii="Arial" w:hAnsi="Arial" w:cs="Arial"/>
          <w:color w:val="0099CC"/>
          <w:sz w:val="20"/>
          <w:szCs w:val="20"/>
        </w:rPr>
        <w:t xml:space="preserve">                               </w:t>
      </w:r>
      <w:r w:rsidR="00C62D4E" w:rsidRPr="00622663">
        <w:rPr>
          <w:rFonts w:ascii="Arial" w:hAnsi="Arial" w:cs="Arial"/>
          <w:color w:val="0099CC"/>
          <w:sz w:val="20"/>
          <w:szCs w:val="20"/>
        </w:rPr>
        <w:t xml:space="preserve">memoria </w:t>
      </w:r>
      <w:r w:rsidR="00791368" w:rsidRPr="00622663">
        <w:rPr>
          <w:rFonts w:ascii="Arial" w:hAnsi="Arial" w:cs="Arial"/>
          <w:color w:val="0099CC"/>
          <w:sz w:val="20"/>
          <w:szCs w:val="20"/>
        </w:rPr>
        <w:t xml:space="preserve">definitivamente </w:t>
      </w:r>
      <w:r w:rsidR="00C62D4E" w:rsidRPr="00622663">
        <w:rPr>
          <w:rFonts w:ascii="Arial" w:hAnsi="Arial" w:cs="Arial"/>
          <w:color w:val="0099CC"/>
          <w:sz w:val="20"/>
          <w:szCs w:val="20"/>
        </w:rPr>
        <w:t>compromessi.</w:t>
      </w:r>
    </w:p>
    <w:p w:rsidR="001E4460" w:rsidRPr="00622663" w:rsidRDefault="00BC2158" w:rsidP="00582753">
      <w:pPr>
        <w:tabs>
          <w:tab w:val="left" w:pos="4253"/>
          <w:tab w:val="left" w:pos="4395"/>
        </w:tabs>
        <w:spacing w:before="120" w:line="276" w:lineRule="auto"/>
        <w:rPr>
          <w:rFonts w:ascii="Arial" w:hAnsi="Arial" w:cs="Arial"/>
        </w:rPr>
      </w:pPr>
      <w:r w:rsidRPr="00622663">
        <w:rPr>
          <w:rFonts w:ascii="Arial" w:hAnsi="Arial" w:cs="Arial"/>
        </w:rPr>
        <w:t>Divertimento</w:t>
      </w:r>
      <w:r w:rsidR="001E4460" w:rsidRPr="00622663">
        <w:rPr>
          <w:rFonts w:ascii="Arial" w:hAnsi="Arial" w:cs="Arial"/>
        </w:rPr>
        <w:t xml:space="preserve"> per</w:t>
      </w:r>
      <w:r w:rsidRPr="00622663">
        <w:rPr>
          <w:rFonts w:ascii="Arial" w:hAnsi="Arial" w:cs="Arial"/>
        </w:rPr>
        <w:t xml:space="preserve"> corno e arpa:   1) Andante (2'20),   2) Allegretto (2'55).</w:t>
      </w:r>
    </w:p>
    <w:p w:rsidR="00CD0C2E" w:rsidRPr="00622663" w:rsidRDefault="00CD0C2E" w:rsidP="00582753">
      <w:pPr>
        <w:tabs>
          <w:tab w:val="left" w:pos="4253"/>
          <w:tab w:val="left" w:pos="4395"/>
        </w:tabs>
        <w:spacing w:before="120" w:line="276" w:lineRule="auto"/>
        <w:rPr>
          <w:rFonts w:ascii="Arial" w:hAnsi="Arial" w:cs="Arial"/>
        </w:rPr>
      </w:pPr>
    </w:p>
    <w:p w:rsidR="00E63F6F" w:rsidRPr="00622663" w:rsidRDefault="00910C7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SPORCK  Georges</w:t>
      </w:r>
      <w:r w:rsidRPr="00622663">
        <w:rPr>
          <w:rFonts w:ascii="Arial" w:hAnsi="Arial" w:cs="Arial"/>
          <w:color w:val="0099CC"/>
          <w:u w:val="single"/>
        </w:rPr>
        <w:tab/>
        <w:t>Parigi, 9.4.1870</w:t>
      </w:r>
      <w:r w:rsidR="003B11A1" w:rsidRPr="00622663">
        <w:rPr>
          <w:rFonts w:ascii="Arial" w:hAnsi="Arial" w:cs="Arial"/>
          <w:color w:val="0099CC"/>
          <w:u w:val="single"/>
        </w:rPr>
        <w:t xml:space="preserve"> </w:t>
      </w:r>
      <w:r w:rsidRPr="00622663">
        <w:rPr>
          <w:rFonts w:ascii="Arial" w:hAnsi="Arial" w:cs="Arial"/>
          <w:color w:val="0099CC"/>
          <w:u w:val="single"/>
        </w:rPr>
        <w:t xml:space="preserve">- </w:t>
      </w:r>
      <w:r w:rsidR="00E63F6F" w:rsidRPr="00622663">
        <w:rPr>
          <w:rFonts w:ascii="Arial" w:hAnsi="Arial" w:cs="Arial"/>
          <w:color w:val="0099CC"/>
          <w:u w:val="single"/>
        </w:rPr>
        <w:t>Parigi, 17.1.1943.</w:t>
      </w:r>
    </w:p>
    <w:p w:rsidR="00E63F6F" w:rsidRPr="00622663" w:rsidRDefault="00E63F6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allievo di Pessard, Mathias, Dubois, Guiraud e d’Indy.</w:t>
      </w:r>
    </w:p>
    <w:p w:rsidR="00B30C13" w:rsidRPr="00622663" w:rsidRDefault="00B30C13" w:rsidP="00582753">
      <w:pPr>
        <w:tabs>
          <w:tab w:val="left" w:pos="4253"/>
          <w:tab w:val="left" w:pos="4395"/>
        </w:tabs>
        <w:spacing w:before="120" w:line="276" w:lineRule="auto"/>
        <w:rPr>
          <w:rFonts w:ascii="Arial" w:hAnsi="Arial" w:cs="Arial"/>
        </w:rPr>
      </w:pPr>
      <w:r w:rsidRPr="00622663">
        <w:rPr>
          <w:rFonts w:ascii="Arial" w:hAnsi="Arial" w:cs="Arial"/>
        </w:rPr>
        <w:t xml:space="preserve">Virelai, corno e pf.   </w:t>
      </w:r>
      <w:r w:rsidR="00E63F6F" w:rsidRPr="00622663">
        <w:rPr>
          <w:rFonts w:ascii="Arial" w:hAnsi="Arial" w:cs="Arial"/>
        </w:rPr>
        <w:t>Légende</w:t>
      </w:r>
      <w:r w:rsidR="005B4D55" w:rsidRPr="00622663">
        <w:rPr>
          <w:rFonts w:ascii="Arial" w:hAnsi="Arial" w:cs="Arial"/>
        </w:rPr>
        <w:t>,</w:t>
      </w:r>
      <w:r w:rsidR="00E63F6F" w:rsidRPr="00622663">
        <w:rPr>
          <w:rFonts w:ascii="Arial" w:hAnsi="Arial" w:cs="Arial"/>
        </w:rPr>
        <w:t xml:space="preserve"> per corno e orch.</w:t>
      </w:r>
    </w:p>
    <w:p w:rsidR="005F6221" w:rsidRPr="00622663" w:rsidRDefault="005F6221" w:rsidP="00582753">
      <w:pPr>
        <w:tabs>
          <w:tab w:val="left" w:pos="4253"/>
          <w:tab w:val="left" w:pos="4395"/>
        </w:tabs>
        <w:spacing w:before="120" w:line="276" w:lineRule="auto"/>
        <w:rPr>
          <w:rFonts w:ascii="Arial" w:hAnsi="Arial" w:cs="Arial"/>
          <w:color w:val="0099CC"/>
          <w:u w:val="single"/>
        </w:rPr>
      </w:pPr>
    </w:p>
    <w:p w:rsidR="00865962" w:rsidRPr="00622663" w:rsidRDefault="005F6221" w:rsidP="00582753">
      <w:pPr>
        <w:tabs>
          <w:tab w:val="num" w:pos="720"/>
          <w:tab w:val="left" w:pos="4253"/>
          <w:tab w:val="left" w:pos="4395"/>
        </w:tabs>
        <w:spacing w:before="120" w:line="276" w:lineRule="auto"/>
        <w:rPr>
          <w:rFonts w:ascii="Arial" w:hAnsi="Arial" w:cs="Arial"/>
          <w:color w:val="0099CC"/>
          <w:u w:val="single"/>
        </w:rPr>
      </w:pPr>
      <w:r w:rsidRPr="00622663">
        <w:rPr>
          <w:rFonts w:ascii="Arial" w:hAnsi="Arial" w:cs="Arial"/>
          <w:iCs/>
          <w:color w:val="0099CC"/>
          <w:u w:val="single"/>
          <w:lang w:val="nl-NL"/>
        </w:rPr>
        <w:t>S</w:t>
      </w:r>
      <w:r w:rsidR="004755E1" w:rsidRPr="00622663">
        <w:rPr>
          <w:rFonts w:ascii="Arial" w:hAnsi="Arial" w:cs="Arial"/>
          <w:iCs/>
          <w:vanish/>
          <w:lang w:val="nl-NL"/>
        </w:rPr>
        <w:t>Vercors Jardin de France</w:t>
      </w:r>
      <w:r w:rsidR="004755E1" w:rsidRPr="00622663">
        <w:rPr>
          <w:rFonts w:ascii="Arial" w:hAnsi="Arial" w:cs="Arial"/>
          <w:b/>
          <w:bCs/>
          <w:vanish/>
          <w:lang w:val="nl-NL"/>
        </w:rPr>
        <w:t xml:space="preserve">Werken voor harp [ </w:t>
      </w:r>
      <w:hyperlink r:id="rId163" w:tooltip="Modifica questa rubrica: Opere per Arpa" w:history="1">
        <w:r w:rsidR="004755E1" w:rsidRPr="00622663">
          <w:rPr>
            <w:rFonts w:ascii="Arial" w:hAnsi="Arial" w:cs="Arial"/>
            <w:b/>
            <w:bCs/>
            <w:vanish/>
            <w:u w:val="single"/>
            <w:lang w:val="nl-NL"/>
          </w:rPr>
          <w:t>bewerken</w:t>
        </w:r>
      </w:hyperlink>
      <w:r w:rsidR="004755E1" w:rsidRPr="00622663">
        <w:rPr>
          <w:rFonts w:ascii="Arial" w:hAnsi="Arial" w:cs="Arial"/>
          <w:b/>
          <w:bCs/>
          <w:vanish/>
          <w:lang w:val="nl-NL"/>
        </w:rPr>
        <w:t xml:space="preserve"> ]</w:t>
      </w:r>
      <w:r w:rsidR="00865962" w:rsidRPr="00622663">
        <w:rPr>
          <w:rFonts w:ascii="Arial" w:hAnsi="Arial" w:cs="Arial"/>
          <w:color w:val="0099CC"/>
          <w:u w:val="single"/>
        </w:rPr>
        <w:t>RAMEK  Vladimir</w:t>
      </w:r>
      <w:r w:rsidR="00865962" w:rsidRPr="00622663">
        <w:rPr>
          <w:rFonts w:ascii="Arial" w:hAnsi="Arial" w:cs="Arial"/>
          <w:color w:val="0099CC"/>
          <w:u w:val="single"/>
        </w:rPr>
        <w:tab/>
        <w:t>Kolice, 10.3.1923</w:t>
      </w:r>
    </w:p>
    <w:p w:rsidR="00865962" w:rsidRPr="00622663" w:rsidRDefault="000377D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w:t>
      </w:r>
      <w:r w:rsidR="00865962" w:rsidRPr="00622663">
        <w:rPr>
          <w:rFonts w:ascii="Arial" w:hAnsi="Arial" w:cs="Arial"/>
          <w:color w:val="0099CC"/>
          <w:sz w:val="20"/>
          <w:szCs w:val="20"/>
        </w:rPr>
        <w:t xml:space="preserve">ompositore céco. Bibliotecario al Museo nazionale di Praga. </w:t>
      </w:r>
    </w:p>
    <w:p w:rsidR="0026287A" w:rsidRPr="00622663" w:rsidRDefault="00CB6F1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Concertino per corno e orch.</w:t>
      </w:r>
      <w:r w:rsidR="000D02A7" w:rsidRPr="00622663">
        <w:rPr>
          <w:b w:val="0"/>
          <w:color w:val="000000"/>
          <w:sz w:val="24"/>
          <w:szCs w:val="24"/>
        </w:rPr>
        <w:t xml:space="preserve">   Metra simmetrica, fl. ob. cl. fag. e corno (1961)</w:t>
      </w:r>
      <w:r w:rsidR="00D95442" w:rsidRPr="00622663">
        <w:rPr>
          <w:b w:val="0"/>
          <w:color w:val="000000"/>
          <w:sz w:val="24"/>
          <w:szCs w:val="24"/>
        </w:rPr>
        <w:t>.</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71344A" w:rsidRPr="00622663" w:rsidRDefault="0071344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SREBOTNIAK  Alojz</w:t>
      </w:r>
      <w:r w:rsidRPr="00622663">
        <w:rPr>
          <w:rFonts w:ascii="Arial" w:hAnsi="Arial" w:cs="Arial"/>
          <w:color w:val="0099CC"/>
          <w:u w:val="single"/>
        </w:rPr>
        <w:tab/>
        <w:t>Postumia, 27.6.1931</w:t>
      </w:r>
    </w:p>
    <w:p w:rsidR="0071344A" w:rsidRPr="00622663" w:rsidRDefault="0071344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sloveno, allievo di Skerjanc, Frazzi, Lavagnino, Porena e Fricker. Insegnante a Lubiana.</w:t>
      </w:r>
    </w:p>
    <w:p w:rsidR="0071344A" w:rsidRPr="00622663" w:rsidRDefault="0071344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Monologhi per fl. ob. corno, timp. e archi (1962).</w:t>
      </w:r>
    </w:p>
    <w:p w:rsidR="00D95442" w:rsidRPr="00622663" w:rsidRDefault="00D95442" w:rsidP="00582753">
      <w:pPr>
        <w:tabs>
          <w:tab w:val="left" w:pos="4253"/>
          <w:tab w:val="left" w:pos="4395"/>
        </w:tabs>
        <w:spacing w:before="120" w:line="276" w:lineRule="auto"/>
        <w:rPr>
          <w:rFonts w:ascii="Arial" w:hAnsi="Arial" w:cs="Arial"/>
          <w:color w:val="000000"/>
        </w:rPr>
      </w:pPr>
    </w:p>
    <w:p w:rsidR="000978D3" w:rsidRPr="00622663" w:rsidRDefault="000978D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STABINGER  Mattias</w:t>
      </w:r>
      <w:r w:rsidRPr="00622663">
        <w:rPr>
          <w:rFonts w:ascii="Arial" w:hAnsi="Arial" w:cs="Arial"/>
          <w:color w:val="0099CC"/>
          <w:u w:val="single"/>
        </w:rPr>
        <w:tab/>
        <w:t>? 1750 - Venezia, 1815c.</w:t>
      </w:r>
    </w:p>
    <w:p w:rsidR="000978D3" w:rsidRPr="00622663" w:rsidRDefault="000978D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italiano d’origine tedesca. Notizie sulla sua presenza a Lione e Parigi nel 1772 come flautista, </w:t>
      </w:r>
      <w:r w:rsidR="001C1782"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 xml:space="preserve">nel 1779 a Milano e Venezia, nel 1781 a Varsavia, nel 1782 a Pietroburgo e Mosca, nel 1783 ancora in Italia. </w:t>
      </w:r>
      <w:r w:rsidR="001C1782" w:rsidRPr="00622663">
        <w:rPr>
          <w:rFonts w:ascii="Arial" w:hAnsi="Arial" w:cs="Arial"/>
          <w:color w:val="0099CC"/>
          <w:sz w:val="20"/>
          <w:szCs w:val="20"/>
        </w:rPr>
        <w:t xml:space="preserve">     </w:t>
      </w:r>
      <w:r w:rsidR="000B5CF1">
        <w:rPr>
          <w:rFonts w:ascii="Arial" w:hAnsi="Arial" w:cs="Arial"/>
          <w:color w:val="0099CC"/>
          <w:sz w:val="20"/>
          <w:szCs w:val="20"/>
        </w:rPr>
        <w:t xml:space="preserve">                  </w:t>
      </w:r>
      <w:r w:rsidRPr="00622663">
        <w:rPr>
          <w:rFonts w:ascii="Arial" w:hAnsi="Arial" w:cs="Arial"/>
          <w:color w:val="0099CC"/>
          <w:sz w:val="20"/>
          <w:szCs w:val="20"/>
        </w:rPr>
        <w:t>A Napoli nel 1805, a Venezia nel 1814.</w:t>
      </w:r>
    </w:p>
    <w:p w:rsidR="007C6CEE" w:rsidRPr="00622663" w:rsidRDefault="000978D3" w:rsidP="00582753">
      <w:pPr>
        <w:tabs>
          <w:tab w:val="left" w:pos="4253"/>
          <w:tab w:val="left" w:pos="4395"/>
        </w:tabs>
        <w:spacing w:before="120" w:line="276" w:lineRule="auto"/>
        <w:rPr>
          <w:rFonts w:ascii="Arial" w:hAnsi="Arial" w:cs="Arial"/>
        </w:rPr>
      </w:pPr>
      <w:r w:rsidRPr="00622663">
        <w:rPr>
          <w:rFonts w:ascii="Arial" w:hAnsi="Arial" w:cs="Arial"/>
        </w:rPr>
        <w:t>Sextuors concertants, fl. 2 vl. vcl. e 2 corni, op. 5 (1792).</w:t>
      </w:r>
    </w:p>
    <w:p w:rsidR="00D95442" w:rsidRPr="00622663" w:rsidRDefault="00D95442" w:rsidP="00582753">
      <w:pPr>
        <w:tabs>
          <w:tab w:val="left" w:pos="4253"/>
          <w:tab w:val="left" w:pos="4395"/>
        </w:tabs>
        <w:spacing w:before="120" w:line="276" w:lineRule="auto"/>
        <w:rPr>
          <w:rFonts w:ascii="Arial" w:hAnsi="Arial" w:cs="Arial"/>
        </w:rPr>
      </w:pPr>
    </w:p>
    <w:p w:rsidR="00FE5F13" w:rsidRPr="00622663" w:rsidRDefault="00FE5F1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STADLER  Maximilian</w:t>
      </w:r>
      <w:r w:rsidRPr="00622663">
        <w:rPr>
          <w:rFonts w:ascii="Arial" w:hAnsi="Arial" w:cs="Arial"/>
          <w:color w:val="0099CC"/>
          <w:u w:val="single"/>
        </w:rPr>
        <w:tab/>
        <w:t>Melk, 4.8.1748 - Vienna, 8.11.1833.</w:t>
      </w:r>
    </w:p>
    <w:p w:rsidR="00FE5F13" w:rsidRPr="00622663" w:rsidRDefault="00FE5F1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storico della Musica austriaco</w:t>
      </w:r>
      <w:r w:rsidR="00492BD7" w:rsidRPr="00622663">
        <w:rPr>
          <w:rFonts w:ascii="Arial" w:hAnsi="Arial" w:cs="Arial"/>
          <w:color w:val="0099CC"/>
          <w:sz w:val="20"/>
          <w:szCs w:val="20"/>
        </w:rPr>
        <w:t>. Così</w:t>
      </w:r>
      <w:r w:rsidR="000F13F0" w:rsidRPr="00622663">
        <w:rPr>
          <w:rFonts w:ascii="Arial" w:hAnsi="Arial" w:cs="Arial"/>
          <w:color w:val="0099CC"/>
          <w:sz w:val="20"/>
          <w:szCs w:val="20"/>
        </w:rPr>
        <w:t xml:space="preserve"> come il suo omonimo clarinettista Anton, fu amico di Mozart e </w:t>
      </w:r>
      <w:r w:rsidR="000B5CF1">
        <w:rPr>
          <w:rFonts w:ascii="Arial" w:hAnsi="Arial" w:cs="Arial"/>
          <w:color w:val="0099CC"/>
          <w:sz w:val="20"/>
          <w:szCs w:val="20"/>
        </w:rPr>
        <w:t xml:space="preserve">                  </w:t>
      </w:r>
      <w:r w:rsidR="000F13F0" w:rsidRPr="00622663">
        <w:rPr>
          <w:rFonts w:ascii="Arial" w:hAnsi="Arial" w:cs="Arial"/>
          <w:color w:val="0099CC"/>
          <w:sz w:val="20"/>
          <w:szCs w:val="20"/>
        </w:rPr>
        <w:t xml:space="preserve">ne prese le difese al momento della pretestuosa polemica del Requiem. </w:t>
      </w:r>
      <w:r w:rsidR="000B5CF1">
        <w:rPr>
          <w:rFonts w:ascii="Arial" w:hAnsi="Arial" w:cs="Arial"/>
          <w:color w:val="0099CC"/>
          <w:sz w:val="20"/>
          <w:szCs w:val="20"/>
        </w:rPr>
        <w:t xml:space="preserve">                                                                            </w:t>
      </w:r>
      <w:r w:rsidR="000F13F0" w:rsidRPr="00622663">
        <w:rPr>
          <w:rFonts w:ascii="Arial" w:hAnsi="Arial" w:cs="Arial"/>
          <w:color w:val="0099CC"/>
          <w:sz w:val="20"/>
          <w:szCs w:val="20"/>
        </w:rPr>
        <w:t>Volle essere sepolto nei pressi della fossa comune del grande amico.</w:t>
      </w:r>
    </w:p>
    <w:p w:rsidR="00C327C6" w:rsidRPr="00622663" w:rsidRDefault="00142EE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Sonate per pf. e corno.</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1E7700" w:rsidRPr="00622663" w:rsidRDefault="001E7700"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STALDER  Joseph Franz</w:t>
      </w:r>
      <w:r w:rsidRPr="00622663">
        <w:rPr>
          <w:b w:val="0"/>
          <w:color w:val="0099CC"/>
          <w:sz w:val="24"/>
          <w:szCs w:val="24"/>
          <w:u w:val="single"/>
        </w:rPr>
        <w:tab/>
        <w:t>Lucerna, 29.3.1725 - Lucerna, 4.1.1765.</w:t>
      </w:r>
    </w:p>
    <w:p w:rsidR="00142EED" w:rsidRPr="00622663" w:rsidRDefault="001E7700"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teologo svizzero, studi a Lucerna e Milano. Organista alla Cattedrale.</w:t>
      </w:r>
    </w:p>
    <w:p w:rsidR="001E7700" w:rsidRPr="00622663" w:rsidRDefault="001E770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12 Sinfonie italiane per archi e 2 corni.</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8D05EA" w:rsidRPr="00622663" w:rsidRDefault="008D05EA"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STAMIC (STAMITZ)  Karel  Filip</w:t>
      </w:r>
      <w:r w:rsidRPr="00622663">
        <w:rPr>
          <w:rFonts w:ascii="Arial" w:hAnsi="Arial" w:cs="Arial"/>
          <w:color w:val="0099CC"/>
          <w:u w:val="single"/>
          <w:lang w:val="en-GB"/>
        </w:rPr>
        <w:tab/>
        <w:t>Mannheim, 7.5.1745 - Jena, 9.11.1801.</w:t>
      </w:r>
    </w:p>
    <w:p w:rsidR="00584C51" w:rsidRPr="00622663" w:rsidRDefault="008D05E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violista e violinista, figlio di Antonin, suo primo insegnante, studi proseguiti con Cannabich, </w:t>
      </w:r>
      <w:r w:rsidR="000B5CF1">
        <w:rPr>
          <w:rFonts w:ascii="Arial" w:hAnsi="Arial" w:cs="Arial"/>
          <w:color w:val="0099CC"/>
        </w:rPr>
        <w:t xml:space="preserve">                       </w:t>
      </w:r>
      <w:r w:rsidRPr="00622663">
        <w:rPr>
          <w:rFonts w:ascii="Arial" w:hAnsi="Arial" w:cs="Arial"/>
          <w:color w:val="0099CC"/>
        </w:rPr>
        <w:t xml:space="preserve">Holzbauer e Richter. Concertista di viola d’amore, anche in duo con il fratello Anton Tadeas, in molte località europee. Negli ultimi anni si dedicò all’alchimia, ovviamente cadde in miseria. Nel 1810 i suoi manoscritti </w:t>
      </w:r>
      <w:r w:rsidR="000B5CF1">
        <w:rPr>
          <w:rFonts w:ascii="Arial" w:hAnsi="Arial" w:cs="Arial"/>
          <w:color w:val="0099CC"/>
        </w:rPr>
        <w:t xml:space="preserve">                        </w:t>
      </w:r>
      <w:r w:rsidRPr="00622663">
        <w:rPr>
          <w:rFonts w:ascii="Arial" w:hAnsi="Arial" w:cs="Arial"/>
          <w:color w:val="0099CC"/>
        </w:rPr>
        <w:t>furono messi all’asta, nessuno comprò e molte sue composizioni scomparvero.</w:t>
      </w:r>
      <w:r w:rsidR="000B5CF1">
        <w:rPr>
          <w:rFonts w:ascii="Arial" w:hAnsi="Arial" w:cs="Arial"/>
          <w:color w:val="0099CC"/>
        </w:rPr>
        <w:t xml:space="preserve">                                                                           </w:t>
      </w:r>
      <w:r w:rsidR="00584C51" w:rsidRPr="00622663">
        <w:rPr>
          <w:rFonts w:ascii="Arial" w:hAnsi="Arial" w:cs="Arial"/>
          <w:color w:val="0099CC"/>
        </w:rPr>
        <w:t>Per maggiori informazioni sull'autore,</w:t>
      </w:r>
      <w:r w:rsidR="000B5CF1">
        <w:rPr>
          <w:rFonts w:ascii="Arial" w:hAnsi="Arial" w:cs="Arial"/>
          <w:color w:val="0099CC"/>
        </w:rPr>
        <w:t xml:space="preserve"> </w:t>
      </w:r>
      <w:r w:rsidR="00584C51" w:rsidRPr="00622663">
        <w:rPr>
          <w:rFonts w:ascii="Arial" w:hAnsi="Arial" w:cs="Arial"/>
          <w:color w:val="0099CC"/>
        </w:rPr>
        <w:t xml:space="preserve">vedi "Passeggiando con la Musica", </w:t>
      </w:r>
      <w:r w:rsidR="000B5CF1">
        <w:rPr>
          <w:rFonts w:ascii="Arial" w:hAnsi="Arial" w:cs="Arial"/>
          <w:color w:val="0099CC"/>
        </w:rPr>
        <w:t xml:space="preserve">                                                                  </w:t>
      </w:r>
      <w:r w:rsidR="00584C51" w:rsidRPr="00622663">
        <w:rPr>
          <w:rFonts w:ascii="Arial" w:hAnsi="Arial" w:cs="Arial"/>
          <w:color w:val="0099CC"/>
        </w:rPr>
        <w:t>scaricabile</w:t>
      </w:r>
      <w:r w:rsidR="000B7F7C" w:rsidRPr="00622663">
        <w:rPr>
          <w:rFonts w:ascii="Arial" w:hAnsi="Arial" w:cs="Arial"/>
          <w:color w:val="0099CC"/>
        </w:rPr>
        <w:t xml:space="preserve"> </w:t>
      </w:r>
      <w:r w:rsidR="00584C51" w:rsidRPr="00622663">
        <w:rPr>
          <w:rFonts w:ascii="Arial" w:hAnsi="Arial" w:cs="Arial"/>
          <w:color w:val="0099CC"/>
        </w:rPr>
        <w:t>dal sito: mariodemolli.com</w:t>
      </w:r>
    </w:p>
    <w:p w:rsidR="00C327C6" w:rsidRPr="00622663" w:rsidRDefault="00C327C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in Mib per corno, vl. e vcl.</w:t>
      </w:r>
      <w:r w:rsidR="00195E09" w:rsidRPr="00622663">
        <w:rPr>
          <w:b w:val="0"/>
          <w:color w:val="000000"/>
          <w:sz w:val="24"/>
          <w:szCs w:val="24"/>
        </w:rPr>
        <w:t xml:space="preserve">   Concerto per corno, archi, 2 fl. e 2 corni.</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B00323" w:rsidRPr="00622663" w:rsidRDefault="00B0032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STANFORD  Charles Sir</w:t>
      </w:r>
      <w:r w:rsidRPr="00622663">
        <w:rPr>
          <w:rFonts w:ascii="Arial" w:hAnsi="Arial" w:cs="Arial"/>
          <w:color w:val="0099CC"/>
          <w:u w:val="single"/>
        </w:rPr>
        <w:tab/>
        <w:t>Dublino, 30.9.1852 - Londra, 29.3.1924.</w:t>
      </w:r>
    </w:p>
    <w:p w:rsidR="00B00323" w:rsidRPr="00622663" w:rsidRDefault="00B0032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insegnante e direttore d’orchestra irlandese. Allievo di Stewart, Reinecke e Kiel. Insegnante</w:t>
      </w:r>
      <w:r w:rsidR="009503D7" w:rsidRPr="00622663">
        <w:rPr>
          <w:rFonts w:ascii="Arial" w:hAnsi="Arial" w:cs="Arial"/>
          <w:color w:val="0099CC"/>
          <w:sz w:val="20"/>
          <w:szCs w:val="20"/>
        </w:rPr>
        <w:t xml:space="preserve"> </w:t>
      </w:r>
      <w:r w:rsidRPr="00622663">
        <w:rPr>
          <w:rFonts w:ascii="Arial" w:hAnsi="Arial" w:cs="Arial"/>
          <w:color w:val="0099CC"/>
          <w:sz w:val="20"/>
          <w:szCs w:val="20"/>
        </w:rPr>
        <w:t xml:space="preserve">di composizione al Royal College, a Cambridge e Oxford. Sir nel 1901.  </w:t>
      </w:r>
    </w:p>
    <w:p w:rsidR="00B00323" w:rsidRPr="00622663" w:rsidRDefault="00B0032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3a Fantasia in La-, corno e quart</w:t>
      </w:r>
      <w:r w:rsidR="00C1038F" w:rsidRPr="00622663">
        <w:rPr>
          <w:b w:val="0"/>
          <w:color w:val="000000"/>
          <w:sz w:val="24"/>
          <w:szCs w:val="24"/>
        </w:rPr>
        <w:t>etto</w:t>
      </w:r>
      <w:r w:rsidRPr="00622663">
        <w:rPr>
          <w:b w:val="0"/>
          <w:color w:val="000000"/>
          <w:sz w:val="24"/>
          <w:szCs w:val="24"/>
        </w:rPr>
        <w:t xml:space="preserve"> d’archi (1922).</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7A7D49" w:rsidRPr="00622663" w:rsidRDefault="007A7D4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STANKOVICH  Yevgeny</w:t>
      </w:r>
      <w:r w:rsidRPr="00622663">
        <w:rPr>
          <w:rFonts w:ascii="Arial" w:hAnsi="Arial" w:cs="Arial"/>
          <w:color w:val="0099CC"/>
          <w:u w:val="single"/>
        </w:rPr>
        <w:tab/>
        <w:t>Svalava, 19.9.1942</w:t>
      </w:r>
    </w:p>
    <w:p w:rsidR="007A7D49" w:rsidRPr="00622663" w:rsidRDefault="007A7D4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ucraino, allievo soltis al Conservatorio di Lviv e di Liatoshinsky e Skorik al Conservatorio di Kiev. Insegnante di composizione all’Accademia Musicale Ucraina.</w:t>
      </w:r>
    </w:p>
    <w:p w:rsidR="007A7D49" w:rsidRPr="00622663" w:rsidRDefault="007A7D49"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6° Concerto “ Fears of Autumn Days” per corno e orch. da camera (1996).</w:t>
      </w:r>
    </w:p>
    <w:p w:rsidR="00D95442" w:rsidRPr="00622663" w:rsidRDefault="00D95442" w:rsidP="00582753">
      <w:pPr>
        <w:tabs>
          <w:tab w:val="left" w:pos="4253"/>
          <w:tab w:val="left" w:pos="4395"/>
        </w:tabs>
        <w:spacing w:before="120" w:line="276" w:lineRule="auto"/>
        <w:rPr>
          <w:rFonts w:ascii="Arial" w:hAnsi="Arial" w:cs="Arial"/>
          <w:color w:val="000000"/>
        </w:rPr>
      </w:pPr>
    </w:p>
    <w:p w:rsidR="002440D0" w:rsidRPr="00622663" w:rsidRDefault="002440D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STARKE  Friederich</w:t>
      </w:r>
      <w:r w:rsidRPr="00622663">
        <w:rPr>
          <w:rFonts w:ascii="Arial" w:hAnsi="Arial" w:cs="Arial"/>
          <w:color w:val="0099CC"/>
          <w:u w:val="single"/>
        </w:rPr>
        <w:tab/>
        <w:t>Elsterwerda, 1774 - Dobling, 18.12.1835.</w:t>
      </w:r>
    </w:p>
    <w:p w:rsidR="002440D0" w:rsidRPr="00622663" w:rsidRDefault="005262D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c</w:t>
      </w:r>
      <w:r w:rsidR="002440D0" w:rsidRPr="00622663">
        <w:rPr>
          <w:rFonts w:ascii="Arial" w:hAnsi="Arial" w:cs="Arial"/>
          <w:color w:val="0099CC"/>
          <w:sz w:val="20"/>
          <w:szCs w:val="20"/>
        </w:rPr>
        <w:t xml:space="preserve">ompositore, insegnante, esecutore autodidatta di quasi tutti gli strumenti, in particolare del corno. Maestro di pianoforte di una contessa, direttore di una banda di fanteria, a Vienna completò gli studi con Albrechtsberger e fu cornista all’Opera. Fondò un giornale per i trombettisti e uno per la musica militare. </w:t>
      </w:r>
      <w:r w:rsidR="000B5CF1">
        <w:rPr>
          <w:rFonts w:ascii="Arial" w:hAnsi="Arial" w:cs="Arial"/>
          <w:color w:val="0099CC"/>
          <w:sz w:val="20"/>
          <w:szCs w:val="20"/>
        </w:rPr>
        <w:t xml:space="preserve">                </w:t>
      </w:r>
      <w:r w:rsidR="002440D0" w:rsidRPr="00622663">
        <w:rPr>
          <w:rFonts w:ascii="Arial" w:hAnsi="Arial" w:cs="Arial"/>
          <w:color w:val="0099CC"/>
          <w:sz w:val="20"/>
          <w:szCs w:val="20"/>
        </w:rPr>
        <w:t xml:space="preserve">Beethoven, che lo stimava, gli affidò musicalmente il nipote Karl, e forse questo fu l’unico insuccesso del </w:t>
      </w:r>
      <w:r w:rsidR="00515584">
        <w:rPr>
          <w:rFonts w:ascii="Arial" w:hAnsi="Arial" w:cs="Arial"/>
          <w:color w:val="0099CC"/>
          <w:sz w:val="20"/>
          <w:szCs w:val="20"/>
        </w:rPr>
        <w:t xml:space="preserve">                         </w:t>
      </w:r>
      <w:r w:rsidR="002440D0" w:rsidRPr="00622663">
        <w:rPr>
          <w:rFonts w:ascii="Arial" w:hAnsi="Arial" w:cs="Arial"/>
          <w:color w:val="0099CC"/>
          <w:sz w:val="20"/>
          <w:szCs w:val="20"/>
        </w:rPr>
        <w:t>simpatico Friederich.</w:t>
      </w:r>
    </w:p>
    <w:p w:rsidR="005262D3" w:rsidRPr="00622663" w:rsidRDefault="005262D3" w:rsidP="00582753">
      <w:pPr>
        <w:tabs>
          <w:tab w:val="left" w:pos="4253"/>
          <w:tab w:val="left" w:pos="4395"/>
        </w:tabs>
        <w:spacing w:before="120" w:line="276" w:lineRule="auto"/>
        <w:rPr>
          <w:rFonts w:ascii="Arial" w:hAnsi="Arial" w:cs="Arial"/>
        </w:rPr>
      </w:pPr>
      <w:r w:rsidRPr="00622663">
        <w:rPr>
          <w:rFonts w:ascii="Arial" w:hAnsi="Arial" w:cs="Arial"/>
        </w:rPr>
        <w:t xml:space="preserve">Grande sonata per pf. corno e vcl. op. 7.   </w:t>
      </w:r>
    </w:p>
    <w:p w:rsidR="002440D0" w:rsidRPr="00622663" w:rsidRDefault="002440D0" w:rsidP="00582753">
      <w:pPr>
        <w:tabs>
          <w:tab w:val="left" w:pos="4253"/>
          <w:tab w:val="left" w:pos="4395"/>
        </w:tabs>
        <w:spacing w:before="120" w:line="276" w:lineRule="auto"/>
        <w:rPr>
          <w:rFonts w:ascii="Arial" w:hAnsi="Arial" w:cs="Arial"/>
        </w:rPr>
      </w:pPr>
      <w:r w:rsidRPr="00622663">
        <w:rPr>
          <w:rFonts w:ascii="Arial" w:hAnsi="Arial" w:cs="Arial"/>
        </w:rPr>
        <w:t>Neue effektvolle Trompeten-Aufzuge, 10 trombe, 2 corni. e trb. (1822c.).</w:t>
      </w:r>
    </w:p>
    <w:p w:rsidR="000974A0" w:rsidRPr="00622663" w:rsidRDefault="000974A0" w:rsidP="00582753">
      <w:pPr>
        <w:tabs>
          <w:tab w:val="left" w:pos="4253"/>
          <w:tab w:val="left" w:pos="4395"/>
        </w:tabs>
        <w:spacing w:before="120" w:line="276" w:lineRule="auto"/>
        <w:rPr>
          <w:rFonts w:ascii="Arial" w:hAnsi="Arial" w:cs="Arial"/>
        </w:rPr>
      </w:pPr>
    </w:p>
    <w:p w:rsidR="00055DAC" w:rsidRPr="00622663" w:rsidRDefault="00055DA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STERNEFELD  Daniel</w:t>
      </w:r>
      <w:r w:rsidRPr="00622663">
        <w:rPr>
          <w:rFonts w:ascii="Arial" w:hAnsi="Arial" w:cs="Arial"/>
          <w:color w:val="0099CC"/>
          <w:u w:val="single"/>
        </w:rPr>
        <w:tab/>
        <w:t>Anversa, 22.11.1905 - Ukkel, 2.6.1986.</w:t>
      </w:r>
    </w:p>
    <w:p w:rsidR="00055DAC" w:rsidRPr="00622663" w:rsidRDefault="00055DA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belga, studi al Conservatorio della città con Veremans e Gilson. </w:t>
      </w:r>
      <w:r w:rsidR="001C1782" w:rsidRPr="00622663">
        <w:rPr>
          <w:rFonts w:ascii="Arial" w:hAnsi="Arial" w:cs="Arial"/>
          <w:color w:val="0099CC"/>
          <w:sz w:val="20"/>
          <w:szCs w:val="20"/>
        </w:rPr>
        <w:t xml:space="preserve"> </w:t>
      </w:r>
      <w:r w:rsidR="009503D7" w:rsidRPr="00622663">
        <w:rPr>
          <w:rFonts w:ascii="Arial" w:hAnsi="Arial" w:cs="Arial"/>
          <w:color w:val="0099CC"/>
          <w:sz w:val="20"/>
          <w:szCs w:val="20"/>
        </w:rPr>
        <w:t xml:space="preserve">           </w:t>
      </w:r>
      <w:r w:rsidRPr="00622663">
        <w:rPr>
          <w:rFonts w:ascii="Arial" w:hAnsi="Arial" w:cs="Arial"/>
          <w:color w:val="0099CC"/>
          <w:sz w:val="20"/>
          <w:szCs w:val="20"/>
        </w:rPr>
        <w:t>Preparazione direttoriale con Paumgartner, Krauss e Karajan.</w:t>
      </w:r>
    </w:p>
    <w:p w:rsidR="00055DAC" w:rsidRPr="00622663" w:rsidRDefault="00055DAC" w:rsidP="00582753">
      <w:pPr>
        <w:tabs>
          <w:tab w:val="left" w:pos="4253"/>
          <w:tab w:val="left" w:pos="4395"/>
        </w:tabs>
        <w:spacing w:before="120" w:line="276" w:lineRule="auto"/>
        <w:rPr>
          <w:rFonts w:ascii="Arial" w:hAnsi="Arial" w:cs="Arial"/>
        </w:rPr>
      </w:pPr>
      <w:r w:rsidRPr="00622663">
        <w:rPr>
          <w:rFonts w:ascii="Arial" w:hAnsi="Arial" w:cs="Arial"/>
        </w:rPr>
        <w:t>Frère Jacques, 4 corni, 3 tr. 3 trb. tuba e batteria (1954, 7’).</w:t>
      </w:r>
    </w:p>
    <w:p w:rsidR="00D95442" w:rsidRPr="00622663" w:rsidRDefault="00D95442" w:rsidP="00582753">
      <w:pPr>
        <w:tabs>
          <w:tab w:val="left" w:pos="4253"/>
          <w:tab w:val="left" w:pos="4395"/>
        </w:tabs>
        <w:spacing w:before="120" w:line="276" w:lineRule="auto"/>
        <w:rPr>
          <w:rFonts w:ascii="Arial" w:hAnsi="Arial" w:cs="Arial"/>
        </w:rPr>
      </w:pPr>
    </w:p>
    <w:p w:rsidR="008713EB" w:rsidRPr="00622663" w:rsidRDefault="008713EB"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STEVENS  Halsey</w:t>
      </w:r>
      <w:r w:rsidRPr="00622663">
        <w:rPr>
          <w:rFonts w:ascii="Arial" w:hAnsi="Arial" w:cs="Arial"/>
          <w:color w:val="0099CC"/>
          <w:u w:val="single"/>
          <w:lang w:val="en-GB"/>
        </w:rPr>
        <w:tab/>
        <w:t>New York, 3.12.1908 - Long Beach, 20.1.1989.</w:t>
      </w:r>
    </w:p>
    <w:p w:rsidR="00D20518" w:rsidRPr="00622663" w:rsidRDefault="00D2051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allievo di Mulfinger (pf), di Berwald e Bloch alla Berkeley. Insegnante all’Università Redlands, della Sud California, al Pomona College, all’Università di Washington, allaYale, all’Università di </w:t>
      </w:r>
      <w:r w:rsidR="00515584">
        <w:rPr>
          <w:rFonts w:ascii="Arial" w:hAnsi="Arial" w:cs="Arial"/>
          <w:color w:val="0099CC"/>
          <w:sz w:val="20"/>
          <w:szCs w:val="20"/>
        </w:rPr>
        <w:t xml:space="preserve">              </w:t>
      </w:r>
      <w:r w:rsidRPr="00622663">
        <w:rPr>
          <w:rFonts w:ascii="Arial" w:hAnsi="Arial" w:cs="Arial"/>
          <w:color w:val="0099CC"/>
          <w:sz w:val="20"/>
          <w:szCs w:val="20"/>
        </w:rPr>
        <w:t>Cincinnati e al Williams College. Premio Guggenheim e laurea h.c.</w:t>
      </w:r>
    </w:p>
    <w:p w:rsidR="00D5581E" w:rsidRPr="00622663" w:rsidRDefault="005458E1" w:rsidP="00582753">
      <w:pPr>
        <w:tabs>
          <w:tab w:val="left" w:pos="4253"/>
          <w:tab w:val="left" w:pos="4395"/>
        </w:tabs>
        <w:spacing w:before="120" w:line="276" w:lineRule="auto"/>
        <w:rPr>
          <w:rFonts w:ascii="Arial" w:hAnsi="Arial" w:cs="Arial"/>
          <w:lang w:val="en-US"/>
        </w:rPr>
      </w:pPr>
      <w:r w:rsidRPr="00622663">
        <w:rPr>
          <w:rFonts w:ascii="Arial" w:hAnsi="Arial" w:cs="Arial"/>
        </w:rPr>
        <w:t>Sonata per corno e pf.</w:t>
      </w:r>
      <w:r w:rsidR="00D275C1" w:rsidRPr="00622663">
        <w:rPr>
          <w:rFonts w:ascii="Arial" w:hAnsi="Arial" w:cs="Arial"/>
        </w:rPr>
        <w:t xml:space="preserve"> (1939).</w:t>
      </w:r>
      <w:r w:rsidR="00C1038F" w:rsidRPr="00622663">
        <w:rPr>
          <w:rFonts w:ascii="Arial" w:hAnsi="Arial" w:cs="Arial"/>
        </w:rPr>
        <w:t xml:space="preserve">   </w:t>
      </w:r>
      <w:r w:rsidR="00D5581E" w:rsidRPr="00622663">
        <w:rPr>
          <w:rFonts w:ascii="Arial" w:hAnsi="Arial" w:cs="Arial"/>
        </w:rPr>
        <w:t xml:space="preserve">Sonata per corno e pf. </w:t>
      </w:r>
      <w:r w:rsidR="00D5581E" w:rsidRPr="00622663">
        <w:rPr>
          <w:rFonts w:ascii="Arial" w:hAnsi="Arial" w:cs="Arial"/>
          <w:lang w:val="en-US"/>
        </w:rPr>
        <w:t xml:space="preserve">(1953, 4’).   </w:t>
      </w:r>
    </w:p>
    <w:p w:rsidR="005458E1" w:rsidRPr="00622663" w:rsidRDefault="0084057F" w:rsidP="00582753">
      <w:pPr>
        <w:tabs>
          <w:tab w:val="left" w:pos="4253"/>
          <w:tab w:val="left" w:pos="4395"/>
        </w:tabs>
        <w:spacing w:before="120" w:line="276" w:lineRule="auto"/>
        <w:rPr>
          <w:rFonts w:ascii="Arial" w:hAnsi="Arial" w:cs="Arial"/>
        </w:rPr>
      </w:pPr>
      <w:r w:rsidRPr="00622663">
        <w:rPr>
          <w:rFonts w:ascii="Arial" w:hAnsi="Arial" w:cs="Arial"/>
          <w:lang w:val="en-US"/>
        </w:rPr>
        <w:t xml:space="preserve">4 Short piece, cor. pf. </w:t>
      </w:r>
      <w:r w:rsidR="00D20518" w:rsidRPr="00622663">
        <w:rPr>
          <w:rFonts w:ascii="Arial" w:hAnsi="Arial" w:cs="Arial"/>
        </w:rPr>
        <w:t>(</w:t>
      </w:r>
      <w:r w:rsidR="00033B83" w:rsidRPr="00622663">
        <w:rPr>
          <w:rFonts w:ascii="Arial" w:hAnsi="Arial" w:cs="Arial"/>
        </w:rPr>
        <w:t>1958, 7’).</w:t>
      </w:r>
      <w:r w:rsidR="00C1038F" w:rsidRPr="00622663">
        <w:rPr>
          <w:rFonts w:ascii="Arial" w:hAnsi="Arial" w:cs="Arial"/>
        </w:rPr>
        <w:t xml:space="preserve">   </w:t>
      </w:r>
      <w:r w:rsidR="002638C0" w:rsidRPr="00622663">
        <w:rPr>
          <w:rFonts w:ascii="Arial" w:hAnsi="Arial" w:cs="Arial"/>
        </w:rPr>
        <w:t>Settimino con corno.</w:t>
      </w:r>
    </w:p>
    <w:p w:rsidR="00D95442" w:rsidRPr="00622663" w:rsidRDefault="00D95442" w:rsidP="00582753">
      <w:pPr>
        <w:tabs>
          <w:tab w:val="left" w:pos="4253"/>
          <w:tab w:val="left" w:pos="4395"/>
        </w:tabs>
        <w:spacing w:before="120" w:line="276" w:lineRule="auto"/>
        <w:rPr>
          <w:rFonts w:ascii="Arial" w:hAnsi="Arial" w:cs="Arial"/>
        </w:rPr>
      </w:pPr>
    </w:p>
    <w:p w:rsidR="003A5C98" w:rsidRPr="00622663" w:rsidRDefault="003A5C9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STEVENSON  Ronald</w:t>
      </w:r>
      <w:r w:rsidRPr="00622663">
        <w:rPr>
          <w:rFonts w:ascii="Arial" w:hAnsi="Arial" w:cs="Arial"/>
          <w:color w:val="0099CC"/>
          <w:u w:val="single"/>
        </w:rPr>
        <w:tab/>
        <w:t>Blackburn, 6.3.1928</w:t>
      </w:r>
    </w:p>
    <w:p w:rsidR="003A5C98" w:rsidRPr="00622663" w:rsidRDefault="003A5C9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scozzese, studi al Royal Manchester College of Music con Elinson (allievo di Blumenfeld) </w:t>
      </w:r>
      <w:r w:rsidR="009503D7" w:rsidRPr="00622663">
        <w:rPr>
          <w:rFonts w:ascii="Arial" w:hAnsi="Arial" w:cs="Arial"/>
          <w:color w:val="0099CC"/>
          <w:sz w:val="20"/>
          <w:szCs w:val="20"/>
        </w:rPr>
        <w:t xml:space="preserve">  </w:t>
      </w:r>
      <w:r w:rsidR="00515584">
        <w:rPr>
          <w:rFonts w:ascii="Arial" w:hAnsi="Arial" w:cs="Arial"/>
          <w:color w:val="0099CC"/>
          <w:sz w:val="20"/>
          <w:szCs w:val="20"/>
        </w:rPr>
        <w:t xml:space="preserve">            </w:t>
      </w:r>
      <w:r w:rsidRPr="00622663">
        <w:rPr>
          <w:rFonts w:ascii="Arial" w:hAnsi="Arial" w:cs="Arial"/>
          <w:color w:val="0099CC"/>
          <w:sz w:val="20"/>
          <w:szCs w:val="20"/>
        </w:rPr>
        <w:t xml:space="preserve">e al Santa Cecilia di Roma con Guerrini (allievo di Busoni). Insegnante di pf. e composizione a Cape Town, </w:t>
      </w:r>
      <w:r w:rsidR="00515584">
        <w:rPr>
          <w:rFonts w:ascii="Arial" w:hAnsi="Arial" w:cs="Arial"/>
          <w:color w:val="0099CC"/>
          <w:sz w:val="20"/>
          <w:szCs w:val="20"/>
        </w:rPr>
        <w:t xml:space="preserve">                </w:t>
      </w:r>
      <w:r w:rsidRPr="00622663">
        <w:rPr>
          <w:rFonts w:ascii="Arial" w:hAnsi="Arial" w:cs="Arial"/>
          <w:color w:val="0099CC"/>
          <w:sz w:val="20"/>
          <w:szCs w:val="20"/>
        </w:rPr>
        <w:t>seminari al Conservatorio di Shanghai, alla Juilliard e all’Università di Melbourne.</w:t>
      </w:r>
    </w:p>
    <w:p w:rsidR="003A5C98" w:rsidRPr="00622663" w:rsidRDefault="003A5C9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Bergstimmung, corno e pf</w:t>
      </w:r>
      <w:r w:rsidR="00136790" w:rsidRPr="00622663">
        <w:rPr>
          <w:rFonts w:ascii="Arial" w:hAnsi="Arial" w:cs="Arial"/>
          <w:color w:val="000000"/>
        </w:rPr>
        <w:t>.</w:t>
      </w:r>
      <w:r w:rsidRPr="00622663">
        <w:rPr>
          <w:rFonts w:ascii="Arial" w:hAnsi="Arial" w:cs="Arial"/>
          <w:color w:val="000000"/>
        </w:rPr>
        <w:t xml:space="preserve"> (1986</w:t>
      </w:r>
      <w:r w:rsidR="00363829" w:rsidRPr="00622663">
        <w:rPr>
          <w:rFonts w:ascii="Arial" w:hAnsi="Arial" w:cs="Arial"/>
          <w:color w:val="000000"/>
        </w:rPr>
        <w:t>, 10’</w:t>
      </w:r>
      <w:r w:rsidRPr="00622663">
        <w:rPr>
          <w:rFonts w:ascii="Arial" w:hAnsi="Arial" w:cs="Arial"/>
          <w:color w:val="000000"/>
        </w:rPr>
        <w:t>).</w:t>
      </w:r>
    </w:p>
    <w:p w:rsidR="00D95442" w:rsidRPr="00622663" w:rsidRDefault="00D95442" w:rsidP="00582753">
      <w:pPr>
        <w:tabs>
          <w:tab w:val="left" w:pos="4253"/>
          <w:tab w:val="left" w:pos="4395"/>
        </w:tabs>
        <w:spacing w:before="120" w:line="276" w:lineRule="auto"/>
        <w:rPr>
          <w:rFonts w:ascii="Arial" w:hAnsi="Arial" w:cs="Arial"/>
          <w:color w:val="000000"/>
        </w:rPr>
      </w:pPr>
    </w:p>
    <w:p w:rsidR="00E5372D" w:rsidRPr="00622663" w:rsidRDefault="00E5372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STIBILJ  Milan</w:t>
      </w:r>
      <w:r w:rsidRPr="00622663">
        <w:rPr>
          <w:rFonts w:ascii="Arial" w:hAnsi="Arial" w:cs="Arial"/>
          <w:color w:val="0099CC"/>
          <w:u w:val="single"/>
        </w:rPr>
        <w:tab/>
        <w:t>Lubiana, 2.11.1929</w:t>
      </w:r>
    </w:p>
    <w:p w:rsidR="00E5372D" w:rsidRPr="00622663" w:rsidRDefault="00E5372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jugoslavo, allievo di Pahor e Keleman. Perfezionamento in musica elettronica a Utrecht.</w:t>
      </w:r>
    </w:p>
    <w:p w:rsidR="00E5372D" w:rsidRPr="00622663" w:rsidRDefault="00E5372D" w:rsidP="00582753">
      <w:pPr>
        <w:tabs>
          <w:tab w:val="left" w:pos="4253"/>
          <w:tab w:val="left" w:pos="4395"/>
        </w:tabs>
        <w:spacing w:before="120" w:line="276" w:lineRule="auto"/>
        <w:rPr>
          <w:rFonts w:ascii="Arial" w:hAnsi="Arial" w:cs="Arial"/>
        </w:rPr>
      </w:pPr>
      <w:r w:rsidRPr="00622663">
        <w:rPr>
          <w:rFonts w:ascii="Arial" w:hAnsi="Arial" w:cs="Arial"/>
        </w:rPr>
        <w:t>Composizioni per corno e archi (1959).   Musica concertante per corno e orch. (1959).</w:t>
      </w:r>
    </w:p>
    <w:p w:rsidR="00D95442" w:rsidRPr="00622663" w:rsidRDefault="00D95442" w:rsidP="00582753">
      <w:pPr>
        <w:tabs>
          <w:tab w:val="left" w:pos="4253"/>
          <w:tab w:val="left" w:pos="4395"/>
        </w:tabs>
        <w:spacing w:before="120" w:line="276" w:lineRule="auto"/>
        <w:rPr>
          <w:rFonts w:ascii="Arial" w:hAnsi="Arial" w:cs="Arial"/>
        </w:rPr>
      </w:pPr>
    </w:p>
    <w:p w:rsidR="00F62F67" w:rsidRPr="00622663" w:rsidRDefault="00E5372D"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STICH  Jan Vaclav</w:t>
      </w:r>
      <w:r w:rsidRPr="00622663">
        <w:rPr>
          <w:b w:val="0"/>
          <w:color w:val="0099CC"/>
          <w:sz w:val="24"/>
          <w:szCs w:val="24"/>
          <w:u w:val="single"/>
        </w:rPr>
        <w:tab/>
        <w:t>Zeusice, 28.9.1746- Praga, 16.2.1803.</w:t>
      </w:r>
    </w:p>
    <w:p w:rsidR="00E5372D" w:rsidRPr="00622663" w:rsidRDefault="00E5372D"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boemo</w:t>
      </w:r>
      <w:r w:rsidR="00B82EDB" w:rsidRPr="00622663">
        <w:rPr>
          <w:b w:val="0"/>
          <w:color w:val="0099CC"/>
          <w:sz w:val="20"/>
          <w:szCs w:val="20"/>
        </w:rPr>
        <w:t xml:space="preserve">, </w:t>
      </w:r>
      <w:r w:rsidR="00465EDA" w:rsidRPr="00622663">
        <w:rPr>
          <w:b w:val="0"/>
          <w:color w:val="0099CC"/>
          <w:sz w:val="20"/>
          <w:szCs w:val="20"/>
        </w:rPr>
        <w:t xml:space="preserve">noto anche con lo pseudonimo di </w:t>
      </w:r>
      <w:r w:rsidR="00465EDA" w:rsidRPr="00622663">
        <w:rPr>
          <w:color w:val="0099CC"/>
          <w:sz w:val="20"/>
          <w:szCs w:val="20"/>
          <w:u w:val="single"/>
        </w:rPr>
        <w:t>Punto Giovanni</w:t>
      </w:r>
      <w:r w:rsidR="00465EDA" w:rsidRPr="00622663">
        <w:rPr>
          <w:b w:val="0"/>
          <w:color w:val="0099CC"/>
          <w:sz w:val="20"/>
          <w:szCs w:val="20"/>
        </w:rPr>
        <w:t>. A</w:t>
      </w:r>
      <w:r w:rsidR="00B82EDB" w:rsidRPr="00622663">
        <w:rPr>
          <w:b w:val="0"/>
          <w:color w:val="0099CC"/>
          <w:sz w:val="20"/>
          <w:szCs w:val="20"/>
        </w:rPr>
        <w:t>llievo di Matejka,</w:t>
      </w:r>
      <w:r w:rsidR="001C1782" w:rsidRPr="00622663">
        <w:rPr>
          <w:b w:val="0"/>
          <w:color w:val="0099CC"/>
          <w:sz w:val="20"/>
          <w:szCs w:val="20"/>
        </w:rPr>
        <w:t xml:space="preserve"> </w:t>
      </w:r>
      <w:r w:rsidR="00B82EDB" w:rsidRPr="00622663">
        <w:rPr>
          <w:b w:val="0"/>
          <w:color w:val="0099CC"/>
          <w:sz w:val="20"/>
          <w:szCs w:val="20"/>
        </w:rPr>
        <w:t xml:space="preserve">Houdeck </w:t>
      </w:r>
      <w:r w:rsidR="009503D7" w:rsidRPr="00622663">
        <w:rPr>
          <w:b w:val="0"/>
          <w:color w:val="0099CC"/>
          <w:sz w:val="20"/>
          <w:szCs w:val="20"/>
        </w:rPr>
        <w:t xml:space="preserve">      </w:t>
      </w:r>
      <w:r w:rsidR="00B82EDB" w:rsidRPr="00622663">
        <w:rPr>
          <w:b w:val="0"/>
          <w:color w:val="0099CC"/>
          <w:sz w:val="20"/>
          <w:szCs w:val="20"/>
        </w:rPr>
        <w:t xml:space="preserve">e Hampel. Concerti in Germania, Ungheria e Inghilterra. Nel 1778 a Parigi conobbe Mozart che gli dedicò la </w:t>
      </w:r>
      <w:r w:rsidR="009503D7" w:rsidRPr="00622663">
        <w:rPr>
          <w:b w:val="0"/>
          <w:color w:val="0099CC"/>
          <w:sz w:val="20"/>
          <w:szCs w:val="20"/>
        </w:rPr>
        <w:t xml:space="preserve"> </w:t>
      </w:r>
      <w:r w:rsidR="00515584">
        <w:rPr>
          <w:b w:val="0"/>
          <w:color w:val="0099CC"/>
          <w:sz w:val="20"/>
          <w:szCs w:val="20"/>
        </w:rPr>
        <w:t xml:space="preserve">             </w:t>
      </w:r>
      <w:r w:rsidR="00B82EDB" w:rsidRPr="00622663">
        <w:rPr>
          <w:b w:val="0"/>
          <w:color w:val="0099CC"/>
          <w:sz w:val="20"/>
          <w:szCs w:val="20"/>
        </w:rPr>
        <w:t>difficile parte del corno nella Sinfonia Concertante K 297b. Nel 1799 a Vienna conobbe Beethoven</w:t>
      </w:r>
      <w:r w:rsidR="009503D7" w:rsidRPr="00622663">
        <w:rPr>
          <w:b w:val="0"/>
          <w:color w:val="0099CC"/>
          <w:sz w:val="20"/>
          <w:szCs w:val="20"/>
        </w:rPr>
        <w:t xml:space="preserve"> </w:t>
      </w:r>
      <w:r w:rsidR="00B82EDB" w:rsidRPr="00622663">
        <w:rPr>
          <w:b w:val="0"/>
          <w:color w:val="0099CC"/>
          <w:sz w:val="20"/>
          <w:szCs w:val="20"/>
        </w:rPr>
        <w:t xml:space="preserve">che gli dedicò </w:t>
      </w:r>
      <w:r w:rsidR="009503D7" w:rsidRPr="00622663">
        <w:rPr>
          <w:b w:val="0"/>
          <w:color w:val="0099CC"/>
          <w:sz w:val="20"/>
          <w:szCs w:val="20"/>
        </w:rPr>
        <w:t xml:space="preserve"> </w:t>
      </w:r>
      <w:r w:rsidR="00515584">
        <w:rPr>
          <w:b w:val="0"/>
          <w:color w:val="0099CC"/>
          <w:sz w:val="20"/>
          <w:szCs w:val="20"/>
        </w:rPr>
        <w:t xml:space="preserve">                 </w:t>
      </w:r>
      <w:r w:rsidR="00B82EDB" w:rsidRPr="00622663">
        <w:rPr>
          <w:b w:val="0"/>
          <w:color w:val="0099CC"/>
          <w:sz w:val="20"/>
          <w:szCs w:val="20"/>
        </w:rPr>
        <w:t>la Sonata op. 17 per corno e pf. che fu eseguita dai due nel 1800. In Boemia s</w:t>
      </w:r>
      <w:r w:rsidR="00D41852" w:rsidRPr="00622663">
        <w:rPr>
          <w:b w:val="0"/>
          <w:color w:val="0099CC"/>
          <w:sz w:val="20"/>
          <w:szCs w:val="20"/>
        </w:rPr>
        <w:t>i esibì</w:t>
      </w:r>
      <w:r w:rsidR="00B82EDB" w:rsidRPr="00622663">
        <w:rPr>
          <w:b w:val="0"/>
          <w:color w:val="0099CC"/>
          <w:sz w:val="20"/>
          <w:szCs w:val="20"/>
        </w:rPr>
        <w:t xml:space="preserve"> con Dussek. </w:t>
      </w:r>
      <w:r w:rsidR="00515584">
        <w:rPr>
          <w:b w:val="0"/>
          <w:color w:val="0099CC"/>
          <w:sz w:val="20"/>
          <w:szCs w:val="20"/>
        </w:rPr>
        <w:t xml:space="preserve">                                </w:t>
      </w:r>
      <w:r w:rsidR="00B82EDB" w:rsidRPr="00622663">
        <w:rPr>
          <w:b w:val="0"/>
          <w:color w:val="0099CC"/>
          <w:sz w:val="20"/>
          <w:szCs w:val="20"/>
        </w:rPr>
        <w:t xml:space="preserve">Suonava su un corno d’argento </w:t>
      </w:r>
      <w:r w:rsidR="00D46C87" w:rsidRPr="00622663">
        <w:rPr>
          <w:b w:val="0"/>
          <w:color w:val="0099CC"/>
          <w:sz w:val="20"/>
          <w:szCs w:val="20"/>
        </w:rPr>
        <w:t>e</w:t>
      </w:r>
      <w:r w:rsidR="002C3F5A" w:rsidRPr="00622663">
        <w:rPr>
          <w:b w:val="0"/>
          <w:color w:val="0099CC"/>
          <w:sz w:val="20"/>
          <w:szCs w:val="20"/>
        </w:rPr>
        <w:t>d</w:t>
      </w:r>
      <w:r w:rsidR="00D46C87" w:rsidRPr="00622663">
        <w:rPr>
          <w:b w:val="0"/>
          <w:color w:val="0099CC"/>
          <w:sz w:val="20"/>
          <w:szCs w:val="20"/>
        </w:rPr>
        <w:t xml:space="preserve"> </w:t>
      </w:r>
      <w:r w:rsidR="00B82EDB" w:rsidRPr="00622663">
        <w:rPr>
          <w:b w:val="0"/>
          <w:color w:val="0099CC"/>
          <w:sz w:val="20"/>
          <w:szCs w:val="20"/>
        </w:rPr>
        <w:t>era unanimemente considerato il miglior co</w:t>
      </w:r>
      <w:r w:rsidR="00F924CF" w:rsidRPr="00622663">
        <w:rPr>
          <w:b w:val="0"/>
          <w:color w:val="0099CC"/>
          <w:sz w:val="20"/>
          <w:szCs w:val="20"/>
        </w:rPr>
        <w:t>ncertista di corno</w:t>
      </w:r>
      <w:r w:rsidR="00B82EDB" w:rsidRPr="00622663">
        <w:rPr>
          <w:b w:val="0"/>
          <w:color w:val="0099CC"/>
          <w:sz w:val="20"/>
          <w:szCs w:val="20"/>
        </w:rPr>
        <w:t xml:space="preserve"> di quel periodo.</w:t>
      </w:r>
    </w:p>
    <w:p w:rsidR="00451DC9" w:rsidRPr="00622663" w:rsidRDefault="00451DC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100 duetti per 2 corni.   32 Trii per 3 corni.   24 Quartetti con corno.   3 Quintetti con corno.   </w:t>
      </w:r>
    </w:p>
    <w:p w:rsidR="00451DC9" w:rsidRPr="00622663" w:rsidRDefault="00451DC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Sestetto con corno.     3 Duetti per corno e cl.   3 Duetti per corno e fag. (1802).</w:t>
      </w:r>
    </w:p>
    <w:p w:rsidR="00465EDA" w:rsidRPr="00622663" w:rsidRDefault="00451DC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14 Concerti per corno e orch.</w:t>
      </w:r>
      <w:r w:rsidR="00465EDA" w:rsidRPr="00622663">
        <w:rPr>
          <w:b w:val="0"/>
          <w:color w:val="000000"/>
          <w:sz w:val="24"/>
          <w:szCs w:val="24"/>
        </w:rPr>
        <w:t xml:space="preserve"> tra questi: </w:t>
      </w:r>
      <w:r w:rsidR="00C1038F" w:rsidRPr="00622663">
        <w:rPr>
          <w:b w:val="0"/>
          <w:color w:val="000000"/>
          <w:sz w:val="24"/>
          <w:szCs w:val="24"/>
        </w:rPr>
        <w:t xml:space="preserve"> </w:t>
      </w:r>
      <w:r w:rsidR="00465EDA" w:rsidRPr="00622663">
        <w:rPr>
          <w:b w:val="0"/>
          <w:color w:val="000000"/>
          <w:sz w:val="24"/>
          <w:szCs w:val="24"/>
        </w:rPr>
        <w:t>5° Concerto in Fa (16’</w:t>
      </w:r>
      <w:r w:rsidR="00421AD9" w:rsidRPr="00622663">
        <w:rPr>
          <w:b w:val="0"/>
          <w:color w:val="000000"/>
          <w:sz w:val="24"/>
          <w:szCs w:val="24"/>
        </w:rPr>
        <w:t>45</w:t>
      </w:r>
      <w:r w:rsidR="00465EDA" w:rsidRPr="00622663">
        <w:rPr>
          <w:b w:val="0"/>
          <w:color w:val="000000"/>
          <w:sz w:val="24"/>
          <w:szCs w:val="24"/>
        </w:rPr>
        <w:t>),   6° Concerto in Mib (14’),</w:t>
      </w:r>
    </w:p>
    <w:p w:rsidR="00451DC9" w:rsidRPr="00622663" w:rsidRDefault="00465E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10° Concerto in Fa (16’),   11° Concerto in Mi</w:t>
      </w:r>
      <w:r w:rsidR="00107500" w:rsidRPr="00622663">
        <w:rPr>
          <w:b w:val="0"/>
          <w:color w:val="000000"/>
          <w:sz w:val="24"/>
          <w:szCs w:val="24"/>
        </w:rPr>
        <w:t>:   1) 6’10,   2) 3’,   3) 5’45.</w:t>
      </w:r>
      <w:r w:rsidRPr="00622663">
        <w:rPr>
          <w:b w:val="0"/>
          <w:color w:val="000000"/>
          <w:sz w:val="24"/>
          <w:szCs w:val="24"/>
        </w:rPr>
        <w:t xml:space="preserve">   </w:t>
      </w:r>
      <w:r w:rsidR="00451DC9" w:rsidRPr="00622663">
        <w:rPr>
          <w:b w:val="0"/>
          <w:color w:val="000000"/>
          <w:sz w:val="24"/>
          <w:szCs w:val="24"/>
        </w:rPr>
        <w:t>Metod</w:t>
      </w:r>
      <w:r w:rsidR="00C1038F" w:rsidRPr="00622663">
        <w:rPr>
          <w:b w:val="0"/>
          <w:color w:val="000000"/>
          <w:sz w:val="24"/>
          <w:szCs w:val="24"/>
        </w:rPr>
        <w:t>o</w:t>
      </w:r>
      <w:r w:rsidR="00451DC9" w:rsidRPr="00622663">
        <w:rPr>
          <w:b w:val="0"/>
          <w:color w:val="000000"/>
          <w:sz w:val="24"/>
          <w:szCs w:val="24"/>
        </w:rPr>
        <w:t xml:space="preserve"> per corno.</w:t>
      </w:r>
    </w:p>
    <w:p w:rsidR="002C3F5A" w:rsidRPr="00622663" w:rsidRDefault="002C3F5A" w:rsidP="00582753">
      <w:pPr>
        <w:pStyle w:val="Titolo"/>
        <w:tabs>
          <w:tab w:val="left" w:pos="4253"/>
          <w:tab w:val="left" w:pos="4395"/>
        </w:tabs>
        <w:spacing w:before="120" w:after="0" w:line="276" w:lineRule="auto"/>
        <w:jc w:val="left"/>
        <w:outlineLvl w:val="9"/>
        <w:rPr>
          <w:b w:val="0"/>
          <w:color w:val="000000"/>
          <w:sz w:val="24"/>
          <w:szCs w:val="24"/>
        </w:rPr>
      </w:pPr>
    </w:p>
    <w:p w:rsidR="00162DB7" w:rsidRPr="00622663" w:rsidRDefault="00162DB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STIEGLER  Karl</w:t>
      </w:r>
      <w:r w:rsidRPr="00622663">
        <w:rPr>
          <w:b w:val="0"/>
          <w:color w:val="0099CC"/>
          <w:sz w:val="24"/>
          <w:szCs w:val="24"/>
          <w:u w:val="single"/>
        </w:rPr>
        <w:tab/>
        <w:t>Vienna, 27.1.1876 - Vienna, 5.6.1932.</w:t>
      </w:r>
    </w:p>
    <w:p w:rsidR="00162DB7" w:rsidRPr="00622663" w:rsidRDefault="00162DB7"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Cornista austriaco,</w:t>
      </w:r>
      <w:r w:rsidR="00692A3E" w:rsidRPr="00622663">
        <w:rPr>
          <w:b w:val="0"/>
          <w:color w:val="0099CC"/>
          <w:sz w:val="20"/>
          <w:szCs w:val="20"/>
        </w:rPr>
        <w:t xml:space="preserve"> allievo di Josef Schantl.</w:t>
      </w:r>
      <w:r w:rsidRPr="00622663">
        <w:rPr>
          <w:b w:val="0"/>
          <w:color w:val="0099CC"/>
          <w:sz w:val="20"/>
          <w:szCs w:val="20"/>
        </w:rPr>
        <w:t xml:space="preserve"> 1° corno al Teatro di Wiesbaden</w:t>
      </w:r>
      <w:r w:rsidR="00692A3E" w:rsidRPr="00622663">
        <w:rPr>
          <w:b w:val="0"/>
          <w:color w:val="0099CC"/>
          <w:sz w:val="20"/>
          <w:szCs w:val="20"/>
        </w:rPr>
        <w:t xml:space="preserve">, </w:t>
      </w:r>
      <w:r w:rsidRPr="00622663">
        <w:rPr>
          <w:b w:val="0"/>
          <w:color w:val="0099CC"/>
          <w:sz w:val="20"/>
          <w:szCs w:val="20"/>
        </w:rPr>
        <w:t xml:space="preserve">alla Staatsoper </w:t>
      </w:r>
      <w:r w:rsidR="00692A3E" w:rsidRPr="00622663">
        <w:rPr>
          <w:b w:val="0"/>
          <w:color w:val="0099CC"/>
          <w:sz w:val="20"/>
          <w:szCs w:val="20"/>
        </w:rPr>
        <w:t>e alla Filarmonica</w:t>
      </w:r>
      <w:r w:rsidR="001C1782" w:rsidRPr="00622663">
        <w:rPr>
          <w:b w:val="0"/>
          <w:color w:val="0099CC"/>
          <w:sz w:val="20"/>
          <w:szCs w:val="20"/>
        </w:rPr>
        <w:t xml:space="preserve"> </w:t>
      </w:r>
      <w:r w:rsidRPr="00622663">
        <w:rPr>
          <w:b w:val="0"/>
          <w:color w:val="0099CC"/>
          <w:sz w:val="20"/>
          <w:szCs w:val="20"/>
        </w:rPr>
        <w:t>di Vienna</w:t>
      </w:r>
      <w:r w:rsidR="00692A3E" w:rsidRPr="00622663">
        <w:rPr>
          <w:b w:val="0"/>
          <w:color w:val="0099CC"/>
          <w:sz w:val="20"/>
          <w:szCs w:val="20"/>
        </w:rPr>
        <w:t xml:space="preserve"> dal 1906 al 1932</w:t>
      </w:r>
      <w:r w:rsidRPr="00622663">
        <w:rPr>
          <w:b w:val="0"/>
          <w:color w:val="0099CC"/>
          <w:sz w:val="20"/>
          <w:szCs w:val="20"/>
        </w:rPr>
        <w:t xml:space="preserve">. Insegnante all’Accademia di Musica e Arte di Vienna. </w:t>
      </w:r>
      <w:r w:rsidR="00FB3218" w:rsidRPr="00622663">
        <w:rPr>
          <w:b w:val="0"/>
          <w:color w:val="0099CC"/>
          <w:sz w:val="20"/>
          <w:szCs w:val="20"/>
        </w:rPr>
        <w:t xml:space="preserve">Ammirato </w:t>
      </w:r>
      <w:r w:rsidRPr="00622663">
        <w:rPr>
          <w:b w:val="0"/>
          <w:color w:val="0099CC"/>
          <w:sz w:val="20"/>
          <w:szCs w:val="20"/>
        </w:rPr>
        <w:t>dagli amici: Mahler</w:t>
      </w:r>
      <w:r w:rsidR="00692A3E" w:rsidRPr="00622663">
        <w:rPr>
          <w:b w:val="0"/>
          <w:color w:val="0099CC"/>
          <w:sz w:val="20"/>
          <w:szCs w:val="20"/>
        </w:rPr>
        <w:t xml:space="preserve"> </w:t>
      </w:r>
      <w:r w:rsidR="00515584">
        <w:rPr>
          <w:b w:val="0"/>
          <w:color w:val="0099CC"/>
          <w:sz w:val="20"/>
          <w:szCs w:val="20"/>
        </w:rPr>
        <w:t xml:space="preserve">                        </w:t>
      </w:r>
      <w:r w:rsidR="00692A3E" w:rsidRPr="00622663">
        <w:rPr>
          <w:b w:val="0"/>
          <w:color w:val="0099CC"/>
          <w:sz w:val="20"/>
          <w:szCs w:val="20"/>
        </w:rPr>
        <w:t>(che lo riportò a Vienna)</w:t>
      </w:r>
      <w:r w:rsidRPr="00622663">
        <w:rPr>
          <w:b w:val="0"/>
          <w:color w:val="0099CC"/>
          <w:sz w:val="20"/>
          <w:szCs w:val="20"/>
        </w:rPr>
        <w:t xml:space="preserve">, Schonberg, R. Strauss, Reger e da Bruno Walter, non solo per il suo suono, che era </w:t>
      </w:r>
      <w:r w:rsidRPr="00622663">
        <w:rPr>
          <w:b w:val="0"/>
          <w:color w:val="0099CC"/>
          <w:sz w:val="20"/>
          <w:szCs w:val="20"/>
        </w:rPr>
        <w:lastRenderedPageBreak/>
        <w:t>ritenuto perfetto</w:t>
      </w:r>
      <w:r w:rsidR="00692A3E" w:rsidRPr="00622663">
        <w:rPr>
          <w:b w:val="0"/>
          <w:color w:val="0099CC"/>
          <w:sz w:val="20"/>
          <w:szCs w:val="20"/>
        </w:rPr>
        <w:t xml:space="preserve"> e adeguato ad ogni sala da concerto, ma anche come sostenitore del corno da caccia, </w:t>
      </w:r>
      <w:r w:rsidR="001C1782" w:rsidRPr="00622663">
        <w:rPr>
          <w:b w:val="0"/>
          <w:color w:val="0099CC"/>
          <w:sz w:val="20"/>
          <w:szCs w:val="20"/>
        </w:rPr>
        <w:t xml:space="preserve"> </w:t>
      </w:r>
      <w:r w:rsidR="00692A3E" w:rsidRPr="00622663">
        <w:rPr>
          <w:b w:val="0"/>
          <w:color w:val="0099CC"/>
          <w:sz w:val="20"/>
          <w:szCs w:val="20"/>
        </w:rPr>
        <w:t>strumento del quale raccoglieva ogni spartito</w:t>
      </w:r>
      <w:r w:rsidR="00FB3218" w:rsidRPr="00622663">
        <w:rPr>
          <w:b w:val="0"/>
          <w:color w:val="0099CC"/>
          <w:sz w:val="20"/>
          <w:szCs w:val="20"/>
        </w:rPr>
        <w:t>. Inoltre in quel periodo era il solista di corno più richiesto: a</w:t>
      </w:r>
      <w:r w:rsidR="001C1782" w:rsidRPr="00622663">
        <w:rPr>
          <w:b w:val="0"/>
          <w:color w:val="0099CC"/>
          <w:sz w:val="20"/>
          <w:szCs w:val="20"/>
        </w:rPr>
        <w:t xml:space="preserve"> </w:t>
      </w:r>
      <w:r w:rsidR="00FB3218" w:rsidRPr="00622663">
        <w:rPr>
          <w:b w:val="0"/>
          <w:color w:val="0099CC"/>
          <w:sz w:val="20"/>
          <w:szCs w:val="20"/>
        </w:rPr>
        <w:t>Basilea</w:t>
      </w:r>
      <w:r w:rsidR="00050E77" w:rsidRPr="00622663">
        <w:rPr>
          <w:b w:val="0"/>
          <w:color w:val="0099CC"/>
          <w:sz w:val="20"/>
          <w:szCs w:val="20"/>
        </w:rPr>
        <w:t>,</w:t>
      </w:r>
      <w:r w:rsidR="00FB3218" w:rsidRPr="00622663">
        <w:rPr>
          <w:b w:val="0"/>
          <w:color w:val="0099CC"/>
          <w:sz w:val="20"/>
          <w:szCs w:val="20"/>
        </w:rPr>
        <w:t xml:space="preserve"> </w:t>
      </w:r>
      <w:r w:rsidR="00515584">
        <w:rPr>
          <w:b w:val="0"/>
          <w:color w:val="0099CC"/>
          <w:sz w:val="20"/>
          <w:szCs w:val="20"/>
        </w:rPr>
        <w:t xml:space="preserve">                            </w:t>
      </w:r>
      <w:r w:rsidR="00FB3218" w:rsidRPr="00622663">
        <w:rPr>
          <w:b w:val="0"/>
          <w:color w:val="0099CC"/>
          <w:sz w:val="20"/>
          <w:szCs w:val="20"/>
        </w:rPr>
        <w:t>per il Festival del 1922, fu ricompensato con 2.000 marchi d’oro.</w:t>
      </w:r>
    </w:p>
    <w:p w:rsidR="00FD3167" w:rsidRPr="00622663" w:rsidRDefault="00FD3167" w:rsidP="00582753">
      <w:pPr>
        <w:pStyle w:val="Titolo"/>
        <w:tabs>
          <w:tab w:val="left" w:pos="4253"/>
          <w:tab w:val="left" w:pos="4395"/>
        </w:tabs>
        <w:spacing w:before="120" w:after="0" w:line="276" w:lineRule="auto"/>
        <w:jc w:val="left"/>
        <w:outlineLvl w:val="9"/>
        <w:rPr>
          <w:b w:val="0"/>
          <w:bCs w:val="0"/>
          <w:color w:val="222222"/>
          <w:kern w:val="0"/>
          <w:sz w:val="24"/>
          <w:szCs w:val="24"/>
        </w:rPr>
      </w:pPr>
      <w:r w:rsidRPr="00622663">
        <w:rPr>
          <w:b w:val="0"/>
          <w:bCs w:val="0"/>
          <w:color w:val="222222"/>
          <w:kern w:val="0"/>
          <w:sz w:val="24"/>
          <w:szCs w:val="24"/>
        </w:rPr>
        <w:t xml:space="preserve">Transpositionmethod, 288 esercizi in 2 volumi.   Siegfriedfantasie, </w:t>
      </w:r>
      <w:r w:rsidRPr="00622663">
        <w:rPr>
          <w:b w:val="0"/>
          <w:color w:val="222222"/>
          <w:kern w:val="0"/>
          <w:sz w:val="24"/>
          <w:szCs w:val="24"/>
        </w:rPr>
        <w:t>per</w:t>
      </w:r>
      <w:r w:rsidRPr="00622663">
        <w:rPr>
          <w:b w:val="0"/>
          <w:bCs w:val="0"/>
          <w:color w:val="222222"/>
          <w:kern w:val="0"/>
          <w:sz w:val="24"/>
          <w:szCs w:val="24"/>
        </w:rPr>
        <w:t xml:space="preserve"> 8 c</w:t>
      </w:r>
      <w:r w:rsidRPr="00622663">
        <w:rPr>
          <w:b w:val="0"/>
          <w:color w:val="222222"/>
          <w:kern w:val="0"/>
          <w:sz w:val="24"/>
          <w:szCs w:val="24"/>
        </w:rPr>
        <w:t>orni</w:t>
      </w:r>
      <w:r w:rsidRPr="00622663">
        <w:rPr>
          <w:b w:val="0"/>
          <w:bCs w:val="0"/>
          <w:color w:val="222222"/>
          <w:kern w:val="0"/>
          <w:sz w:val="24"/>
          <w:szCs w:val="24"/>
        </w:rPr>
        <w:t>.</w:t>
      </w:r>
    </w:p>
    <w:p w:rsidR="00FD3167" w:rsidRPr="00622663" w:rsidRDefault="00FD3167" w:rsidP="00582753">
      <w:pPr>
        <w:pStyle w:val="Titolo"/>
        <w:tabs>
          <w:tab w:val="left" w:pos="4253"/>
          <w:tab w:val="left" w:pos="4395"/>
        </w:tabs>
        <w:spacing w:before="120" w:after="0" w:line="276" w:lineRule="auto"/>
        <w:jc w:val="left"/>
        <w:outlineLvl w:val="9"/>
        <w:rPr>
          <w:b w:val="0"/>
          <w:bCs w:val="0"/>
          <w:color w:val="222222"/>
          <w:kern w:val="0"/>
          <w:sz w:val="24"/>
          <w:szCs w:val="24"/>
        </w:rPr>
      </w:pPr>
      <w:r w:rsidRPr="00622663">
        <w:rPr>
          <w:b w:val="0"/>
          <w:bCs w:val="0"/>
          <w:color w:val="222222"/>
          <w:kern w:val="0"/>
          <w:sz w:val="24"/>
          <w:szCs w:val="24"/>
        </w:rPr>
        <w:t>“Grosse St. Hubertus-Messe, insieme di corni o corno ed ensemble.</w:t>
      </w:r>
    </w:p>
    <w:p w:rsidR="00EB4588" w:rsidRPr="00622663" w:rsidRDefault="00EB4588" w:rsidP="00582753">
      <w:pPr>
        <w:pStyle w:val="Titolo"/>
        <w:tabs>
          <w:tab w:val="left" w:pos="4253"/>
          <w:tab w:val="left" w:pos="4395"/>
        </w:tabs>
        <w:spacing w:before="120" w:after="0" w:line="276" w:lineRule="auto"/>
        <w:jc w:val="left"/>
        <w:outlineLvl w:val="9"/>
        <w:rPr>
          <w:b w:val="0"/>
          <w:bCs w:val="0"/>
          <w:color w:val="222222"/>
          <w:kern w:val="0"/>
          <w:sz w:val="24"/>
          <w:szCs w:val="24"/>
        </w:rPr>
      </w:pPr>
    </w:p>
    <w:p w:rsidR="00370B71" w:rsidRPr="00622663" w:rsidRDefault="00370B71" w:rsidP="00582753">
      <w:pPr>
        <w:tabs>
          <w:tab w:val="left" w:pos="4253"/>
          <w:tab w:val="left" w:pos="4395"/>
        </w:tabs>
        <w:spacing w:before="120" w:line="276" w:lineRule="auto"/>
        <w:rPr>
          <w:rFonts w:ascii="Arial" w:hAnsi="Arial" w:cs="Arial"/>
          <w:color w:val="0099CC"/>
          <w:u w:val="single"/>
          <w:lang w:val="de-DE"/>
        </w:rPr>
      </w:pPr>
      <w:r w:rsidRPr="00622663">
        <w:rPr>
          <w:rFonts w:ascii="Arial" w:hAnsi="Arial" w:cs="Arial"/>
          <w:color w:val="0099CC"/>
          <w:u w:val="single"/>
          <w:lang w:val="de-DE"/>
        </w:rPr>
        <w:t>STOCKHAUSEN  Karl  Heinz</w:t>
      </w:r>
      <w:r w:rsidRPr="00622663">
        <w:rPr>
          <w:rFonts w:ascii="Arial" w:hAnsi="Arial" w:cs="Arial"/>
          <w:color w:val="0099CC"/>
          <w:u w:val="single"/>
          <w:lang w:val="de-DE"/>
        </w:rPr>
        <w:tab/>
        <w:t xml:space="preserve">Colonia, 22.8.1928 - </w:t>
      </w:r>
      <w:hyperlink r:id="rId164" w:tooltip="Kürten-Kettenberg" w:history="1">
        <w:r w:rsidRPr="00622663">
          <w:rPr>
            <w:rStyle w:val="Collegamentoipertestuale"/>
            <w:rFonts w:ascii="Arial" w:hAnsi="Arial" w:cs="Arial"/>
            <w:color w:val="0099CC"/>
            <w:lang w:val="en-US"/>
          </w:rPr>
          <w:t>Kürten Kettenberg</w:t>
        </w:r>
      </w:hyperlink>
      <w:r w:rsidRPr="00622663">
        <w:rPr>
          <w:rFonts w:ascii="Arial" w:hAnsi="Arial" w:cs="Arial"/>
          <w:color w:val="0099CC"/>
          <w:u w:val="single"/>
          <w:lang w:val="en-US"/>
        </w:rPr>
        <w:t>, </w:t>
      </w:r>
      <w:hyperlink r:id="rId165" w:tooltip="5 dicembre" w:history="1">
        <w:r w:rsidRPr="00622663">
          <w:rPr>
            <w:rStyle w:val="Collegamentoipertestuale"/>
            <w:rFonts w:ascii="Arial" w:hAnsi="Arial" w:cs="Arial"/>
            <w:color w:val="0099CC"/>
            <w:lang w:val="en-US"/>
          </w:rPr>
          <w:t>5.12.</w:t>
        </w:r>
      </w:hyperlink>
      <w:hyperlink r:id="rId166" w:tooltip="2007" w:history="1">
        <w:r w:rsidRPr="00622663">
          <w:rPr>
            <w:rStyle w:val="Collegamentoipertestuale"/>
            <w:rFonts w:ascii="Arial" w:hAnsi="Arial" w:cs="Arial"/>
            <w:color w:val="0099CC"/>
          </w:rPr>
          <w:t>2007</w:t>
        </w:r>
      </w:hyperlink>
      <w:r w:rsidRPr="00622663">
        <w:rPr>
          <w:rFonts w:ascii="Arial" w:hAnsi="Arial" w:cs="Arial"/>
          <w:color w:val="0099CC"/>
          <w:u w:val="single"/>
        </w:rPr>
        <w:t>.</w:t>
      </w:r>
    </w:p>
    <w:p w:rsidR="00370B71" w:rsidRPr="00622663" w:rsidRDefault="00370B71" w:rsidP="00582753">
      <w:pPr>
        <w:pStyle w:val="Corpodeltesto3"/>
        <w:tabs>
          <w:tab w:val="left" w:pos="4253"/>
          <w:tab w:val="left" w:pos="4395"/>
        </w:tabs>
        <w:spacing w:before="120" w:after="0" w:line="276" w:lineRule="auto"/>
        <w:rPr>
          <w:rFonts w:ascii="Arial" w:hAnsi="Arial" w:cs="Arial"/>
          <w:color w:val="0099CC"/>
          <w:sz w:val="20"/>
          <w:szCs w:val="20"/>
        </w:rPr>
      </w:pPr>
      <w:r w:rsidRPr="00622663">
        <w:rPr>
          <w:rFonts w:ascii="Arial" w:hAnsi="Arial" w:cs="Arial"/>
          <w:color w:val="0099CC"/>
          <w:sz w:val="20"/>
          <w:szCs w:val="20"/>
        </w:rPr>
        <w:t xml:space="preserve">Compositore, pianista, didatta e direttore d’orchestra tedesco, allievo di Schmidt-Neuhaus, F. Martin a Colonia, </w:t>
      </w:r>
      <w:r w:rsidR="001C1782" w:rsidRPr="00622663">
        <w:rPr>
          <w:rFonts w:ascii="Arial" w:hAnsi="Arial" w:cs="Arial"/>
          <w:color w:val="0099CC"/>
          <w:sz w:val="20"/>
          <w:szCs w:val="20"/>
        </w:rPr>
        <w:t xml:space="preserve">  </w:t>
      </w:r>
      <w:r w:rsidR="00515584">
        <w:rPr>
          <w:rFonts w:ascii="Arial" w:hAnsi="Arial" w:cs="Arial"/>
          <w:color w:val="0099CC"/>
          <w:sz w:val="20"/>
          <w:szCs w:val="20"/>
        </w:rPr>
        <w:t xml:space="preserve">          </w:t>
      </w:r>
      <w:r w:rsidRPr="00622663">
        <w:rPr>
          <w:rFonts w:ascii="Arial" w:hAnsi="Arial" w:cs="Arial"/>
          <w:color w:val="0099CC"/>
          <w:sz w:val="20"/>
          <w:szCs w:val="20"/>
        </w:rPr>
        <w:t xml:space="preserve">di Milhaud e Messiaen a Parigi. Musica concreta, “puntuale”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elettronica. Insegnante ai corsi di Darmstadt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al Conservatorio di Colonia. Tra le sue circa 300 composizioni un brano per 4 cori e 4 orchestre. La sua genialità talvolta (a mio parere) è andata oltre i confini, affermava d’esser nato a Sirio e che il disastro dell’11 settembre </w:t>
      </w:r>
      <w:r w:rsidR="001C1782" w:rsidRPr="00622663">
        <w:rPr>
          <w:rFonts w:ascii="Arial" w:hAnsi="Arial" w:cs="Arial"/>
          <w:color w:val="0099CC"/>
          <w:sz w:val="20"/>
          <w:szCs w:val="20"/>
        </w:rPr>
        <w:t xml:space="preserve">  </w:t>
      </w:r>
      <w:r w:rsidR="00515584">
        <w:rPr>
          <w:rFonts w:ascii="Arial" w:hAnsi="Arial" w:cs="Arial"/>
          <w:color w:val="0099CC"/>
          <w:sz w:val="20"/>
          <w:szCs w:val="20"/>
        </w:rPr>
        <w:t xml:space="preserve">                 </w:t>
      </w:r>
      <w:r w:rsidRPr="00622663">
        <w:rPr>
          <w:rFonts w:ascii="Arial" w:hAnsi="Arial" w:cs="Arial"/>
          <w:color w:val="0099CC"/>
          <w:sz w:val="20"/>
          <w:szCs w:val="20"/>
        </w:rPr>
        <w:t>fu un’opera co</w:t>
      </w:r>
      <w:r w:rsidR="00262112" w:rsidRPr="00622663">
        <w:rPr>
          <w:rFonts w:ascii="Arial" w:hAnsi="Arial" w:cs="Arial"/>
          <w:color w:val="0099CC"/>
          <w:sz w:val="20"/>
          <w:szCs w:val="20"/>
        </w:rPr>
        <w:t xml:space="preserve">lossale, ritrattando poco dopo </w:t>
      </w:r>
      <w:r w:rsidRPr="00622663">
        <w:rPr>
          <w:rFonts w:ascii="Arial" w:hAnsi="Arial" w:cs="Arial"/>
          <w:color w:val="0099CC"/>
          <w:sz w:val="20"/>
          <w:szCs w:val="20"/>
        </w:rPr>
        <w:t>l</w:t>
      </w:r>
      <w:r w:rsidR="00262112" w:rsidRPr="00622663">
        <w:rPr>
          <w:rFonts w:ascii="Arial" w:hAnsi="Arial" w:cs="Arial"/>
          <w:color w:val="0099CC"/>
          <w:sz w:val="20"/>
          <w:szCs w:val="20"/>
        </w:rPr>
        <w:t>a</w:t>
      </w:r>
      <w:r w:rsidRPr="00622663">
        <w:rPr>
          <w:rFonts w:ascii="Arial" w:hAnsi="Arial" w:cs="Arial"/>
          <w:color w:val="0099CC"/>
          <w:sz w:val="20"/>
          <w:szCs w:val="20"/>
        </w:rPr>
        <w:t xml:space="preserve"> sua </w:t>
      </w:r>
      <w:r w:rsidR="00262112" w:rsidRPr="00622663">
        <w:rPr>
          <w:rFonts w:ascii="Arial" w:hAnsi="Arial" w:cs="Arial"/>
          <w:color w:val="0099CC"/>
          <w:sz w:val="20"/>
          <w:szCs w:val="20"/>
        </w:rPr>
        <w:t xml:space="preserve">infelice </w:t>
      </w:r>
      <w:r w:rsidRPr="00622663">
        <w:rPr>
          <w:rFonts w:ascii="Arial" w:hAnsi="Arial" w:cs="Arial"/>
          <w:color w:val="0099CC"/>
          <w:sz w:val="20"/>
          <w:szCs w:val="20"/>
        </w:rPr>
        <w:t xml:space="preserve">affermazione. </w:t>
      </w:r>
    </w:p>
    <w:p w:rsidR="00370B71" w:rsidRPr="00622663" w:rsidRDefault="00370B7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 Freundschaft, corno solo</w:t>
      </w:r>
      <w:r w:rsidR="00262112" w:rsidRPr="00622663">
        <w:rPr>
          <w:b w:val="0"/>
          <w:color w:val="000000"/>
          <w:sz w:val="24"/>
          <w:szCs w:val="24"/>
        </w:rPr>
        <w:t>, n° 46,11</w:t>
      </w:r>
      <w:r w:rsidRPr="00622663">
        <w:rPr>
          <w:b w:val="0"/>
          <w:color w:val="000000"/>
          <w:sz w:val="24"/>
          <w:szCs w:val="24"/>
        </w:rPr>
        <w:t>.</w:t>
      </w:r>
      <w:r w:rsidR="00262112" w:rsidRPr="00622663">
        <w:rPr>
          <w:b w:val="0"/>
          <w:color w:val="000000"/>
          <w:sz w:val="24"/>
          <w:szCs w:val="24"/>
        </w:rPr>
        <w:t xml:space="preserve">   Nebadon, corno e elettronica, n° 97 (2007).</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F42A69" w:rsidRPr="00622663" w:rsidRDefault="00F42A69"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STOJANOVIC  Petar</w:t>
      </w:r>
      <w:r w:rsidRPr="00622663">
        <w:rPr>
          <w:b w:val="0"/>
          <w:color w:val="0099CC"/>
          <w:sz w:val="24"/>
          <w:szCs w:val="24"/>
          <w:u w:val="single"/>
        </w:rPr>
        <w:tab/>
        <w:t>Budapest, 7.9.1877 - Belgrado, 11.9.1957.</w:t>
      </w:r>
    </w:p>
    <w:p w:rsidR="00451DC9" w:rsidRPr="00622663" w:rsidRDefault="00F42A69"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violinista jugoslavo d’origine ungherese, allievo a Budapest di Hubay e di Heuberger, Grun e</w:t>
      </w:r>
      <w:r w:rsidR="001C1782" w:rsidRPr="00622663">
        <w:rPr>
          <w:b w:val="0"/>
          <w:color w:val="0099CC"/>
          <w:sz w:val="20"/>
          <w:szCs w:val="20"/>
        </w:rPr>
        <w:t xml:space="preserve"> </w:t>
      </w:r>
      <w:r w:rsidR="00582753">
        <w:rPr>
          <w:b w:val="0"/>
          <w:color w:val="0099CC"/>
          <w:sz w:val="20"/>
          <w:szCs w:val="20"/>
        </w:rPr>
        <w:t xml:space="preserve">    </w:t>
      </w:r>
      <w:r w:rsidRPr="00622663">
        <w:rPr>
          <w:b w:val="0"/>
          <w:color w:val="0099CC"/>
          <w:sz w:val="20"/>
          <w:szCs w:val="20"/>
        </w:rPr>
        <w:t>Fuchs a Vienna. Dal 1925 a Belgrado, insegnante e direttore del Conservatorio.</w:t>
      </w:r>
    </w:p>
    <w:p w:rsidR="00F42A69" w:rsidRPr="00622663" w:rsidRDefault="00F42A6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(1952).</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370B71" w:rsidRPr="00622663" w:rsidRDefault="00370B7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STOKER  Richard</w:t>
      </w:r>
      <w:r w:rsidRPr="00622663">
        <w:rPr>
          <w:rFonts w:ascii="Arial" w:hAnsi="Arial" w:cs="Arial"/>
          <w:color w:val="0099CC"/>
          <w:u w:val="single"/>
        </w:rPr>
        <w:tab/>
        <w:t>Castleford, 8.11.1938</w:t>
      </w:r>
    </w:p>
    <w:p w:rsidR="00370B71" w:rsidRPr="00622663" w:rsidRDefault="00370B7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scrittore e poeta inglese. Studi alla Huddersfield School of Music con W. Smith e Truscott, </w:t>
      </w:r>
      <w:r w:rsidR="00515584">
        <w:rPr>
          <w:rFonts w:ascii="Arial" w:hAnsi="Arial" w:cs="Arial"/>
          <w:color w:val="0099CC"/>
          <w:sz w:val="20"/>
          <w:szCs w:val="20"/>
        </w:rPr>
        <w:t xml:space="preserve">                   </w:t>
      </w:r>
      <w:r w:rsidRPr="00622663">
        <w:rPr>
          <w:rFonts w:ascii="Arial" w:hAnsi="Arial" w:cs="Arial"/>
          <w:color w:val="0099CC"/>
          <w:sz w:val="20"/>
          <w:szCs w:val="20"/>
        </w:rPr>
        <w:t>passato alla Royal Academy seguì le lezioni di L. Berkeley, quindi perfezionamento a Parigi con N. Boulanger.</w:t>
      </w:r>
    </w:p>
    <w:p w:rsidR="00370B71" w:rsidRPr="00622663" w:rsidRDefault="00370B71" w:rsidP="00582753">
      <w:pPr>
        <w:tabs>
          <w:tab w:val="left" w:pos="4253"/>
          <w:tab w:val="left" w:pos="4395"/>
        </w:tabs>
        <w:spacing w:before="120" w:line="276" w:lineRule="auto"/>
        <w:rPr>
          <w:rFonts w:ascii="Arial" w:hAnsi="Arial" w:cs="Arial"/>
        </w:rPr>
      </w:pPr>
      <w:r w:rsidRPr="00622663">
        <w:rPr>
          <w:rFonts w:ascii="Arial" w:hAnsi="Arial" w:cs="Arial"/>
        </w:rPr>
        <w:t>Concert  Caprice, op. 13f, solo corno.   Ciaccona e Rondò, op. 12h, corno e pf.</w:t>
      </w:r>
    </w:p>
    <w:p w:rsidR="001827CB" w:rsidRPr="00622663" w:rsidRDefault="00370B71" w:rsidP="00582753">
      <w:pPr>
        <w:tabs>
          <w:tab w:val="left" w:pos="4253"/>
          <w:tab w:val="left" w:pos="4395"/>
        </w:tabs>
        <w:spacing w:before="120" w:line="276" w:lineRule="auto"/>
        <w:rPr>
          <w:rFonts w:ascii="Arial" w:hAnsi="Arial" w:cs="Arial"/>
        </w:rPr>
      </w:pPr>
      <w:r w:rsidRPr="00622663">
        <w:rPr>
          <w:rFonts w:ascii="Arial" w:hAnsi="Arial" w:cs="Arial"/>
          <w:lang w:val="en-US"/>
        </w:rPr>
        <w:t xml:space="preserve">Nocturnal, op. 37, corno, cl. pf. </w:t>
      </w:r>
      <w:r w:rsidRPr="00622663">
        <w:rPr>
          <w:rFonts w:ascii="Arial" w:hAnsi="Arial" w:cs="Arial"/>
        </w:rPr>
        <w:t>(1970).</w:t>
      </w:r>
    </w:p>
    <w:p w:rsidR="00D95442" w:rsidRPr="00622663" w:rsidRDefault="00D95442" w:rsidP="00582753">
      <w:pPr>
        <w:tabs>
          <w:tab w:val="left" w:pos="4253"/>
          <w:tab w:val="left" w:pos="4395"/>
        </w:tabs>
        <w:spacing w:before="120" w:line="276" w:lineRule="auto"/>
        <w:rPr>
          <w:rFonts w:ascii="Arial" w:hAnsi="Arial" w:cs="Arial"/>
        </w:rPr>
      </w:pPr>
    </w:p>
    <w:p w:rsidR="001827CB" w:rsidRPr="00622663" w:rsidRDefault="001827C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STOLTE  Siegfried</w:t>
      </w:r>
      <w:r w:rsidRPr="00622663">
        <w:rPr>
          <w:rFonts w:ascii="Arial" w:hAnsi="Arial" w:cs="Arial"/>
          <w:color w:val="0099CC"/>
          <w:u w:val="single"/>
        </w:rPr>
        <w:tab/>
        <w:t>Halberstadt, 2.10.1925-1991.</w:t>
      </w:r>
    </w:p>
    <w:p w:rsidR="001827CB" w:rsidRPr="00622663" w:rsidRDefault="001827C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Fagottista, compositore, direttore d’orchestra e didatta tedesco. Studi di fagotto con Schaefer e di composizione </w:t>
      </w:r>
      <w:r w:rsidR="00515584">
        <w:rPr>
          <w:rFonts w:ascii="Arial" w:hAnsi="Arial" w:cs="Arial"/>
          <w:color w:val="0099CC"/>
          <w:sz w:val="20"/>
          <w:szCs w:val="20"/>
        </w:rPr>
        <w:t xml:space="preserve">               </w:t>
      </w:r>
      <w:r w:rsidRPr="00622663">
        <w:rPr>
          <w:rFonts w:ascii="Arial" w:hAnsi="Arial" w:cs="Arial"/>
          <w:color w:val="0099CC"/>
          <w:sz w:val="20"/>
          <w:szCs w:val="20"/>
        </w:rPr>
        <w:t>con Weisman e F. Mendelsshon al College e al Teatro di Lipsia. Dal 1954 al 1958, direttore</w:t>
      </w:r>
      <w:r w:rsidR="001C1782" w:rsidRPr="00622663">
        <w:rPr>
          <w:rFonts w:ascii="Arial" w:hAnsi="Arial" w:cs="Arial"/>
          <w:color w:val="0099CC"/>
          <w:sz w:val="20"/>
          <w:szCs w:val="20"/>
        </w:rPr>
        <w:t xml:space="preserve"> </w:t>
      </w:r>
      <w:r w:rsidRPr="00622663">
        <w:rPr>
          <w:rFonts w:ascii="Arial" w:hAnsi="Arial" w:cs="Arial"/>
          <w:color w:val="0099CC"/>
          <w:sz w:val="20"/>
          <w:szCs w:val="20"/>
        </w:rPr>
        <w:t>del</w:t>
      </w:r>
      <w:r w:rsidR="009503D7" w:rsidRPr="00622663">
        <w:rPr>
          <w:rFonts w:ascii="Arial" w:hAnsi="Arial" w:cs="Arial"/>
          <w:color w:val="0099CC"/>
          <w:sz w:val="20"/>
          <w:szCs w:val="20"/>
        </w:rPr>
        <w:t>l’orchestra</w:t>
      </w:r>
      <w:r w:rsidRPr="00622663">
        <w:rPr>
          <w:rFonts w:ascii="Arial" w:hAnsi="Arial" w:cs="Arial"/>
          <w:color w:val="0099CC"/>
          <w:sz w:val="20"/>
          <w:szCs w:val="20"/>
        </w:rPr>
        <w:t xml:space="preserve">, dal </w:t>
      </w:r>
      <w:r w:rsidR="009503D7" w:rsidRPr="00622663">
        <w:rPr>
          <w:rFonts w:ascii="Arial" w:hAnsi="Arial" w:cs="Arial"/>
          <w:color w:val="0099CC"/>
          <w:sz w:val="20"/>
          <w:szCs w:val="20"/>
        </w:rPr>
        <w:t xml:space="preserve"> </w:t>
      </w:r>
      <w:r w:rsidR="00515584">
        <w:rPr>
          <w:rFonts w:ascii="Arial" w:hAnsi="Arial" w:cs="Arial"/>
          <w:color w:val="0099CC"/>
          <w:sz w:val="20"/>
          <w:szCs w:val="20"/>
        </w:rPr>
        <w:t xml:space="preserve">          </w:t>
      </w:r>
      <w:r w:rsidRPr="00622663">
        <w:rPr>
          <w:rFonts w:ascii="Arial" w:hAnsi="Arial" w:cs="Arial"/>
          <w:color w:val="0099CC"/>
          <w:sz w:val="20"/>
          <w:szCs w:val="20"/>
        </w:rPr>
        <w:t xml:space="preserve">1960 al 1961, insegnante di composizione al Conservatorio e direttore dell’orchestra Sinfonica di Baghdad. </w:t>
      </w:r>
      <w:r w:rsidR="009503D7" w:rsidRPr="00622663">
        <w:rPr>
          <w:rFonts w:ascii="Arial" w:hAnsi="Arial" w:cs="Arial"/>
          <w:color w:val="0099CC"/>
          <w:sz w:val="20"/>
          <w:szCs w:val="20"/>
        </w:rPr>
        <w:t xml:space="preserve">               </w:t>
      </w:r>
      <w:r w:rsidRPr="00622663">
        <w:rPr>
          <w:rFonts w:ascii="Arial" w:hAnsi="Arial" w:cs="Arial"/>
          <w:color w:val="0099CC"/>
          <w:sz w:val="20"/>
          <w:szCs w:val="20"/>
        </w:rPr>
        <w:t xml:space="preserve">Dal 1961 al 1973 insegnante ancora a Lipsia. Dal 1973 al 1983, direttore della Musica nel </w:t>
      </w:r>
      <w:r w:rsidR="00515584">
        <w:rPr>
          <w:rFonts w:ascii="Arial" w:hAnsi="Arial" w:cs="Arial"/>
          <w:color w:val="0099CC"/>
          <w:sz w:val="20"/>
          <w:szCs w:val="20"/>
        </w:rPr>
        <w:t xml:space="preserve">                                </w:t>
      </w:r>
      <w:r w:rsidRPr="00622663">
        <w:rPr>
          <w:rFonts w:ascii="Arial" w:hAnsi="Arial" w:cs="Arial"/>
          <w:color w:val="0099CC"/>
          <w:sz w:val="20"/>
          <w:szCs w:val="20"/>
        </w:rPr>
        <w:t>Meclemburgo-Pomerania. Molti i suoi brani corali, 8 brani per orchestra e 1 opera teatrale.</w:t>
      </w:r>
    </w:p>
    <w:p w:rsidR="001827CB" w:rsidRPr="00622663" w:rsidRDefault="001827CB" w:rsidP="00582753">
      <w:pPr>
        <w:tabs>
          <w:tab w:val="left" w:pos="4253"/>
          <w:tab w:val="left" w:pos="4395"/>
        </w:tabs>
        <w:spacing w:before="120" w:line="276" w:lineRule="auto"/>
        <w:rPr>
          <w:rFonts w:ascii="Arial" w:hAnsi="Arial" w:cs="Arial"/>
        </w:rPr>
      </w:pPr>
      <w:r w:rsidRPr="00622663">
        <w:rPr>
          <w:rFonts w:ascii="Arial" w:hAnsi="Arial" w:cs="Arial"/>
        </w:rPr>
        <w:t>Erster Versuch, corno e pf.</w:t>
      </w:r>
    </w:p>
    <w:p w:rsidR="00D95442" w:rsidRPr="00622663" w:rsidRDefault="00D95442" w:rsidP="00582753">
      <w:pPr>
        <w:tabs>
          <w:tab w:val="left" w:pos="4253"/>
          <w:tab w:val="left" w:pos="4395"/>
        </w:tabs>
        <w:spacing w:before="120" w:line="276" w:lineRule="auto"/>
        <w:rPr>
          <w:rFonts w:ascii="Arial" w:hAnsi="Arial" w:cs="Arial"/>
        </w:rPr>
      </w:pPr>
    </w:p>
    <w:p w:rsidR="0071344A" w:rsidRPr="00622663" w:rsidRDefault="0071344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STORL  Johann Georg</w:t>
      </w:r>
      <w:r w:rsidRPr="00622663">
        <w:rPr>
          <w:rFonts w:ascii="Arial" w:hAnsi="Arial" w:cs="Arial"/>
          <w:color w:val="0099CC"/>
          <w:u w:val="single"/>
        </w:rPr>
        <w:tab/>
        <w:t>Kirchberg, 14.10.1675 - Stoccarda, 16.7.1719.</w:t>
      </w:r>
    </w:p>
    <w:p w:rsidR="0071344A" w:rsidRPr="00622663" w:rsidRDefault="0071344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organista tedesco, allievo di Schwartkoppf, Pachelbel e Richter, in Italia si perfezionò con </w:t>
      </w:r>
      <w:r w:rsidR="00515584">
        <w:rPr>
          <w:rFonts w:ascii="Arial" w:hAnsi="Arial" w:cs="Arial"/>
          <w:color w:val="0099CC"/>
          <w:sz w:val="20"/>
          <w:szCs w:val="20"/>
        </w:rPr>
        <w:t xml:space="preserve">                </w:t>
      </w:r>
      <w:r w:rsidRPr="00622663">
        <w:rPr>
          <w:rFonts w:ascii="Arial" w:hAnsi="Arial" w:cs="Arial"/>
          <w:color w:val="0099CC"/>
          <w:sz w:val="20"/>
          <w:szCs w:val="20"/>
        </w:rPr>
        <w:t>Pasquini, Pollarolo e Corelli.</w:t>
      </w:r>
    </w:p>
    <w:p w:rsidR="0071344A" w:rsidRPr="00622663" w:rsidRDefault="0071344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Marcia per 2 ob. 2 corni e fag. (1711).</w:t>
      </w:r>
    </w:p>
    <w:p w:rsidR="00D95442" w:rsidRPr="00622663" w:rsidRDefault="00D95442" w:rsidP="00582753">
      <w:pPr>
        <w:tabs>
          <w:tab w:val="left" w:pos="4253"/>
          <w:tab w:val="left" w:pos="4395"/>
        </w:tabs>
        <w:spacing w:before="120" w:line="276" w:lineRule="auto"/>
        <w:rPr>
          <w:rFonts w:ascii="Arial" w:hAnsi="Arial" w:cs="Arial"/>
          <w:color w:val="000000"/>
        </w:rPr>
      </w:pPr>
    </w:p>
    <w:p w:rsidR="00B43134" w:rsidRPr="00622663" w:rsidRDefault="00B43134"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lastRenderedPageBreak/>
        <w:t>STRAUSS  F</w:t>
      </w:r>
      <w:r w:rsidR="00DB57BB" w:rsidRPr="00622663">
        <w:rPr>
          <w:b w:val="0"/>
          <w:color w:val="0099CC"/>
          <w:sz w:val="24"/>
          <w:szCs w:val="24"/>
          <w:u w:val="single"/>
        </w:rPr>
        <w:t>ranz</w:t>
      </w:r>
      <w:r w:rsidR="00EA53BC" w:rsidRPr="00622663">
        <w:rPr>
          <w:b w:val="0"/>
          <w:color w:val="0099CC"/>
          <w:sz w:val="24"/>
          <w:szCs w:val="24"/>
          <w:u w:val="single"/>
        </w:rPr>
        <w:t xml:space="preserve"> Joseph</w:t>
      </w:r>
      <w:r w:rsidR="00C06DD8" w:rsidRPr="00622663">
        <w:rPr>
          <w:b w:val="0"/>
          <w:color w:val="0099CC"/>
          <w:sz w:val="24"/>
          <w:szCs w:val="24"/>
          <w:u w:val="single"/>
        </w:rPr>
        <w:tab/>
        <w:t>Parkstein,25.2.1822 - Monaco, 31.5.1905.</w:t>
      </w:r>
    </w:p>
    <w:p w:rsidR="00C06DD8" w:rsidRPr="00622663" w:rsidRDefault="00C06DD8"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00616579" w:rsidRPr="00622663">
        <w:rPr>
          <w:b w:val="0"/>
          <w:color w:val="0099CC"/>
          <w:sz w:val="20"/>
          <w:szCs w:val="20"/>
        </w:rPr>
        <w:t>,</w:t>
      </w:r>
      <w:r w:rsidR="00515584">
        <w:rPr>
          <w:b w:val="0"/>
          <w:color w:val="0099CC"/>
          <w:sz w:val="20"/>
          <w:szCs w:val="20"/>
        </w:rPr>
        <w:t xml:space="preserve"> </w:t>
      </w:r>
      <w:r w:rsidR="00616579" w:rsidRPr="00622663">
        <w:rPr>
          <w:b w:val="0"/>
          <w:color w:val="0099CC"/>
          <w:sz w:val="20"/>
          <w:szCs w:val="20"/>
        </w:rPr>
        <w:t>clarinettista, chitarrista</w:t>
      </w:r>
      <w:r w:rsidRPr="00622663">
        <w:rPr>
          <w:b w:val="0"/>
          <w:color w:val="0099CC"/>
          <w:sz w:val="20"/>
          <w:szCs w:val="20"/>
        </w:rPr>
        <w:t xml:space="preserve"> e compositore tedesco</w:t>
      </w:r>
      <w:r w:rsidR="00616579" w:rsidRPr="00622663">
        <w:rPr>
          <w:b w:val="0"/>
          <w:color w:val="0099CC"/>
          <w:sz w:val="20"/>
          <w:szCs w:val="20"/>
        </w:rPr>
        <w:t>, padre di Richard</w:t>
      </w:r>
      <w:r w:rsidR="005A70C0" w:rsidRPr="00622663">
        <w:rPr>
          <w:b w:val="0"/>
          <w:color w:val="0099CC"/>
          <w:sz w:val="20"/>
          <w:szCs w:val="20"/>
        </w:rPr>
        <w:t xml:space="preserve">. Nonostante il suo conclamato antiwagnerismo, Wagner stesso lo volle come esecutore </w:t>
      </w:r>
      <w:r w:rsidR="00A6035D" w:rsidRPr="00622663">
        <w:rPr>
          <w:b w:val="0"/>
          <w:color w:val="0099CC"/>
          <w:sz w:val="20"/>
          <w:szCs w:val="20"/>
        </w:rPr>
        <w:t xml:space="preserve">di corno </w:t>
      </w:r>
      <w:r w:rsidR="005A70C0" w:rsidRPr="00622663">
        <w:rPr>
          <w:b w:val="0"/>
          <w:color w:val="0099CC"/>
          <w:sz w:val="20"/>
          <w:szCs w:val="20"/>
        </w:rPr>
        <w:t xml:space="preserve">in </w:t>
      </w:r>
      <w:r w:rsidR="00616579" w:rsidRPr="00622663">
        <w:rPr>
          <w:b w:val="0"/>
          <w:color w:val="0099CC"/>
          <w:sz w:val="20"/>
          <w:szCs w:val="20"/>
        </w:rPr>
        <w:t>tutte le sue prime mondiali</w:t>
      </w:r>
      <w:r w:rsidR="005A70C0" w:rsidRPr="00622663">
        <w:rPr>
          <w:b w:val="0"/>
          <w:color w:val="0099CC"/>
          <w:sz w:val="20"/>
          <w:szCs w:val="20"/>
        </w:rPr>
        <w:t xml:space="preserve">. </w:t>
      </w:r>
      <w:r w:rsidR="00515584">
        <w:rPr>
          <w:b w:val="0"/>
          <w:color w:val="0099CC"/>
          <w:sz w:val="20"/>
          <w:szCs w:val="20"/>
        </w:rPr>
        <w:t xml:space="preserve">                                    </w:t>
      </w:r>
      <w:r w:rsidR="005A70C0" w:rsidRPr="00622663">
        <w:rPr>
          <w:b w:val="0"/>
          <w:color w:val="0099CC"/>
          <w:sz w:val="20"/>
          <w:szCs w:val="20"/>
        </w:rPr>
        <w:t>Collaborò con Wagner nella costruzione di strumenti adatti agli imponenti organici.</w:t>
      </w:r>
    </w:p>
    <w:p w:rsidR="000E6009" w:rsidRPr="00622663" w:rsidRDefault="00416A2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189</w:t>
      </w:r>
      <w:r w:rsidR="002F6067" w:rsidRPr="00622663">
        <w:rPr>
          <w:b w:val="0"/>
          <w:color w:val="000000"/>
          <w:sz w:val="24"/>
          <w:szCs w:val="24"/>
        </w:rPr>
        <w:t xml:space="preserve">Esercizi per il corno naturale.   </w:t>
      </w:r>
      <w:r w:rsidR="000E6009" w:rsidRPr="00622663">
        <w:rPr>
          <w:b w:val="0"/>
          <w:color w:val="000000"/>
          <w:sz w:val="24"/>
          <w:szCs w:val="24"/>
        </w:rPr>
        <w:t xml:space="preserve">17 Studi da concerto.   </w:t>
      </w:r>
      <w:r w:rsidR="000E1CD5" w:rsidRPr="00622663">
        <w:rPr>
          <w:b w:val="0"/>
          <w:color w:val="000000"/>
          <w:sz w:val="24"/>
          <w:szCs w:val="24"/>
          <w:u w:val="single"/>
        </w:rPr>
        <w:t>Corno e pf</w:t>
      </w:r>
      <w:r w:rsidR="000E1CD5" w:rsidRPr="00622663">
        <w:rPr>
          <w:b w:val="0"/>
          <w:color w:val="000000"/>
          <w:sz w:val="24"/>
          <w:szCs w:val="24"/>
        </w:rPr>
        <w:t xml:space="preserve">.:  </w:t>
      </w:r>
    </w:p>
    <w:p w:rsidR="000E6009" w:rsidRPr="00622663" w:rsidRDefault="00DB57B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Fantasia op. 2 </w:t>
      </w:r>
      <w:r w:rsidR="00A85AA5" w:rsidRPr="00622663">
        <w:rPr>
          <w:b w:val="0"/>
          <w:color w:val="000000"/>
          <w:sz w:val="24"/>
          <w:szCs w:val="24"/>
        </w:rPr>
        <w:t>(1840</w:t>
      </w:r>
      <w:r w:rsidR="00C6273F" w:rsidRPr="00622663">
        <w:rPr>
          <w:b w:val="0"/>
          <w:color w:val="000000"/>
          <w:sz w:val="24"/>
          <w:szCs w:val="24"/>
        </w:rPr>
        <w:t>, 10’40</w:t>
      </w:r>
      <w:r w:rsidR="00A85AA5" w:rsidRPr="00622663">
        <w:rPr>
          <w:b w:val="0"/>
          <w:color w:val="000000"/>
          <w:sz w:val="24"/>
          <w:szCs w:val="24"/>
        </w:rPr>
        <w:t>)</w:t>
      </w:r>
      <w:r w:rsidR="000E1CD5" w:rsidRPr="00622663">
        <w:rPr>
          <w:b w:val="0"/>
          <w:color w:val="000000"/>
          <w:sz w:val="24"/>
          <w:szCs w:val="24"/>
        </w:rPr>
        <w:t>,</w:t>
      </w:r>
      <w:r w:rsidR="00C1038F" w:rsidRPr="00622663">
        <w:rPr>
          <w:b w:val="0"/>
          <w:color w:val="000000"/>
          <w:sz w:val="24"/>
          <w:szCs w:val="24"/>
        </w:rPr>
        <w:t xml:space="preserve">   </w:t>
      </w:r>
      <w:r w:rsidR="00C6273F" w:rsidRPr="00622663">
        <w:rPr>
          <w:b w:val="0"/>
          <w:color w:val="000000"/>
          <w:sz w:val="24"/>
          <w:szCs w:val="24"/>
        </w:rPr>
        <w:t>Originalfantasie</w:t>
      </w:r>
      <w:r w:rsidR="000E1CD5" w:rsidRPr="00622663">
        <w:rPr>
          <w:b w:val="0"/>
          <w:color w:val="000000"/>
          <w:sz w:val="24"/>
          <w:szCs w:val="24"/>
        </w:rPr>
        <w:t xml:space="preserve">, </w:t>
      </w:r>
      <w:r w:rsidR="00C6273F" w:rsidRPr="00622663">
        <w:rPr>
          <w:b w:val="0"/>
          <w:color w:val="000000"/>
          <w:sz w:val="24"/>
          <w:szCs w:val="24"/>
        </w:rPr>
        <w:t>op. 6 (8’10)</w:t>
      </w:r>
      <w:r w:rsidR="000E1CD5" w:rsidRPr="00622663">
        <w:rPr>
          <w:b w:val="0"/>
          <w:color w:val="000000"/>
          <w:sz w:val="24"/>
          <w:szCs w:val="24"/>
        </w:rPr>
        <w:t>,</w:t>
      </w:r>
      <w:r w:rsidR="00C1038F" w:rsidRPr="00622663">
        <w:rPr>
          <w:b w:val="0"/>
          <w:color w:val="000000"/>
          <w:sz w:val="24"/>
          <w:szCs w:val="24"/>
        </w:rPr>
        <w:t xml:space="preserve">   </w:t>
      </w:r>
      <w:r w:rsidR="00B43134" w:rsidRPr="00622663">
        <w:rPr>
          <w:b w:val="0"/>
          <w:color w:val="000000"/>
          <w:sz w:val="24"/>
          <w:szCs w:val="24"/>
        </w:rPr>
        <w:t>Notturno</w:t>
      </w:r>
      <w:r w:rsidR="000E1CD5" w:rsidRPr="00622663">
        <w:rPr>
          <w:b w:val="0"/>
          <w:color w:val="000000"/>
          <w:sz w:val="24"/>
          <w:szCs w:val="24"/>
        </w:rPr>
        <w:t>,</w:t>
      </w:r>
      <w:r w:rsidR="00B43134" w:rsidRPr="00622663">
        <w:rPr>
          <w:b w:val="0"/>
          <w:color w:val="000000"/>
          <w:sz w:val="24"/>
          <w:szCs w:val="24"/>
        </w:rPr>
        <w:t xml:space="preserve"> op. 7</w:t>
      </w:r>
      <w:r w:rsidR="007419C0" w:rsidRPr="00622663">
        <w:rPr>
          <w:b w:val="0"/>
          <w:color w:val="000000"/>
          <w:sz w:val="24"/>
          <w:szCs w:val="24"/>
        </w:rPr>
        <w:t xml:space="preserve"> (</w:t>
      </w:r>
      <w:r w:rsidR="00B14D75" w:rsidRPr="00622663">
        <w:rPr>
          <w:b w:val="0"/>
          <w:color w:val="000000"/>
          <w:sz w:val="24"/>
          <w:szCs w:val="24"/>
        </w:rPr>
        <w:t>c.</w:t>
      </w:r>
      <w:r w:rsidR="007419C0" w:rsidRPr="00622663">
        <w:rPr>
          <w:b w:val="0"/>
          <w:color w:val="000000"/>
          <w:sz w:val="24"/>
          <w:szCs w:val="24"/>
        </w:rPr>
        <w:t xml:space="preserve">1864, </w:t>
      </w:r>
      <w:r w:rsidR="003735D0" w:rsidRPr="00622663">
        <w:rPr>
          <w:b w:val="0"/>
          <w:color w:val="000000"/>
          <w:sz w:val="24"/>
          <w:szCs w:val="24"/>
        </w:rPr>
        <w:t>7</w:t>
      </w:r>
      <w:r w:rsidR="007419C0" w:rsidRPr="00622663">
        <w:rPr>
          <w:b w:val="0"/>
          <w:color w:val="000000"/>
          <w:sz w:val="24"/>
          <w:szCs w:val="24"/>
        </w:rPr>
        <w:t>’</w:t>
      </w:r>
      <w:r w:rsidR="003735D0" w:rsidRPr="00622663">
        <w:rPr>
          <w:b w:val="0"/>
          <w:color w:val="000000"/>
          <w:sz w:val="24"/>
          <w:szCs w:val="24"/>
        </w:rPr>
        <w:t>4</w:t>
      </w:r>
      <w:r w:rsidR="009503D7" w:rsidRPr="00622663">
        <w:rPr>
          <w:b w:val="0"/>
          <w:color w:val="000000"/>
          <w:sz w:val="24"/>
          <w:szCs w:val="24"/>
        </w:rPr>
        <w:t>5</w:t>
      </w:r>
      <w:r w:rsidR="007419C0" w:rsidRPr="00622663">
        <w:rPr>
          <w:b w:val="0"/>
          <w:color w:val="000000"/>
          <w:sz w:val="24"/>
          <w:szCs w:val="24"/>
        </w:rPr>
        <w:t>)</w:t>
      </w:r>
      <w:r w:rsidR="000E1CD5" w:rsidRPr="00622663">
        <w:rPr>
          <w:b w:val="0"/>
          <w:color w:val="000000"/>
          <w:sz w:val="24"/>
          <w:szCs w:val="24"/>
        </w:rPr>
        <w:t>,</w:t>
      </w:r>
    </w:p>
    <w:p w:rsidR="002F6067" w:rsidRPr="00622663" w:rsidRDefault="00C6273F"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Les adieux(4’55)</w:t>
      </w:r>
      <w:r w:rsidR="000E1CD5" w:rsidRPr="00622663">
        <w:rPr>
          <w:b w:val="0"/>
          <w:color w:val="000000"/>
          <w:sz w:val="24"/>
          <w:szCs w:val="24"/>
          <w:lang w:val="en-US"/>
        </w:rPr>
        <w:t xml:space="preserve">,   </w:t>
      </w:r>
      <w:r w:rsidRPr="00622663">
        <w:rPr>
          <w:b w:val="0"/>
          <w:color w:val="000000"/>
          <w:sz w:val="24"/>
          <w:szCs w:val="24"/>
          <w:lang w:val="en-US"/>
        </w:rPr>
        <w:t>Lied ohne worte (2’10)</w:t>
      </w:r>
      <w:r w:rsidR="000E1CD5" w:rsidRPr="00622663">
        <w:rPr>
          <w:b w:val="0"/>
          <w:color w:val="000000"/>
          <w:sz w:val="24"/>
          <w:szCs w:val="24"/>
          <w:lang w:val="en-US"/>
        </w:rPr>
        <w:t>,</w:t>
      </w:r>
      <w:r w:rsidR="00C1038F" w:rsidRPr="00622663">
        <w:rPr>
          <w:b w:val="0"/>
          <w:color w:val="000000"/>
          <w:sz w:val="24"/>
          <w:szCs w:val="24"/>
          <w:lang w:val="en-US"/>
        </w:rPr>
        <w:t xml:space="preserve">   </w:t>
      </w:r>
      <w:r w:rsidRPr="00622663">
        <w:rPr>
          <w:b w:val="0"/>
          <w:color w:val="000000"/>
          <w:sz w:val="24"/>
          <w:szCs w:val="24"/>
          <w:lang w:val="en-US"/>
        </w:rPr>
        <w:t>Empfindungen am Meere, op. 12(1873, 4’15)</w:t>
      </w:r>
      <w:r w:rsidR="000E1CD5" w:rsidRPr="00622663">
        <w:rPr>
          <w:b w:val="0"/>
          <w:color w:val="000000"/>
          <w:sz w:val="24"/>
          <w:szCs w:val="24"/>
          <w:lang w:val="en-US"/>
        </w:rPr>
        <w:t xml:space="preserve">,   </w:t>
      </w:r>
    </w:p>
    <w:p w:rsidR="002F6067" w:rsidRPr="00622663" w:rsidRDefault="00B14D7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Tema e Variazioni, </w:t>
      </w:r>
      <w:r w:rsidR="000E1CD5" w:rsidRPr="00622663">
        <w:rPr>
          <w:b w:val="0"/>
          <w:color w:val="000000"/>
          <w:sz w:val="24"/>
          <w:szCs w:val="24"/>
        </w:rPr>
        <w:t>op. 13 (11’2</w:t>
      </w:r>
      <w:r w:rsidR="00E56FDF" w:rsidRPr="00622663">
        <w:rPr>
          <w:b w:val="0"/>
          <w:color w:val="000000"/>
          <w:sz w:val="24"/>
          <w:szCs w:val="24"/>
        </w:rPr>
        <w:t>5</w:t>
      </w:r>
      <w:r w:rsidR="000E1CD5" w:rsidRPr="00622663">
        <w:rPr>
          <w:b w:val="0"/>
          <w:color w:val="000000"/>
          <w:sz w:val="24"/>
          <w:szCs w:val="24"/>
        </w:rPr>
        <w:t>)</w:t>
      </w:r>
      <w:r w:rsidR="002F6067" w:rsidRPr="00622663">
        <w:rPr>
          <w:b w:val="0"/>
          <w:color w:val="000000"/>
          <w:sz w:val="24"/>
          <w:szCs w:val="24"/>
        </w:rPr>
        <w:t xml:space="preserve">,   </w:t>
      </w:r>
      <w:r w:rsidR="000E1CD5" w:rsidRPr="00622663">
        <w:rPr>
          <w:b w:val="0"/>
          <w:color w:val="000000"/>
          <w:sz w:val="24"/>
          <w:szCs w:val="24"/>
        </w:rPr>
        <w:t>I</w:t>
      </w:r>
      <w:r w:rsidR="00C6273F" w:rsidRPr="00622663">
        <w:rPr>
          <w:b w:val="0"/>
          <w:color w:val="000000"/>
          <w:sz w:val="24"/>
          <w:szCs w:val="24"/>
        </w:rPr>
        <w:t xml:space="preserve">ntroduzione, </w:t>
      </w:r>
      <w:r w:rsidR="00A85AA5" w:rsidRPr="00622663">
        <w:rPr>
          <w:b w:val="0"/>
          <w:color w:val="000000"/>
          <w:sz w:val="24"/>
          <w:szCs w:val="24"/>
        </w:rPr>
        <w:t>Tema e variazioni in Mib</w:t>
      </w:r>
      <w:r w:rsidR="00C1038F" w:rsidRPr="00622663">
        <w:rPr>
          <w:b w:val="0"/>
          <w:color w:val="000000"/>
          <w:sz w:val="24"/>
          <w:szCs w:val="24"/>
        </w:rPr>
        <w:t xml:space="preserve"> </w:t>
      </w:r>
      <w:r w:rsidR="00A85AA5" w:rsidRPr="00622663">
        <w:rPr>
          <w:b w:val="0"/>
          <w:color w:val="000000"/>
          <w:sz w:val="24"/>
          <w:szCs w:val="24"/>
        </w:rPr>
        <w:t>(1879, 1</w:t>
      </w:r>
      <w:r w:rsidR="00C6273F" w:rsidRPr="00622663">
        <w:rPr>
          <w:b w:val="0"/>
          <w:color w:val="000000"/>
          <w:sz w:val="24"/>
          <w:szCs w:val="24"/>
        </w:rPr>
        <w:t>0</w:t>
      </w:r>
      <w:r w:rsidR="00A85AA5" w:rsidRPr="00622663">
        <w:rPr>
          <w:b w:val="0"/>
          <w:color w:val="000000"/>
          <w:sz w:val="24"/>
          <w:szCs w:val="24"/>
        </w:rPr>
        <w:t>’)</w:t>
      </w:r>
      <w:r w:rsidR="000E1CD5" w:rsidRPr="00622663">
        <w:rPr>
          <w:b w:val="0"/>
          <w:color w:val="000000"/>
          <w:sz w:val="24"/>
          <w:szCs w:val="24"/>
        </w:rPr>
        <w:t xml:space="preserve">,   </w:t>
      </w:r>
    </w:p>
    <w:p w:rsidR="009D441C" w:rsidRPr="00622663" w:rsidRDefault="000E1CD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Seaside impressions, </w:t>
      </w:r>
      <w:r w:rsidR="00A85AA5" w:rsidRPr="00622663">
        <w:rPr>
          <w:b w:val="0"/>
          <w:color w:val="000000"/>
          <w:sz w:val="24"/>
          <w:szCs w:val="24"/>
          <w:lang w:val="en-US"/>
        </w:rPr>
        <w:t>Andante in Do-</w:t>
      </w:r>
      <w:r w:rsidR="00C1038F" w:rsidRPr="00622663">
        <w:rPr>
          <w:b w:val="0"/>
          <w:color w:val="000000"/>
          <w:sz w:val="24"/>
          <w:szCs w:val="24"/>
          <w:lang w:val="en-US"/>
        </w:rPr>
        <w:t xml:space="preserve"> </w:t>
      </w:r>
      <w:r w:rsidR="00A85AA5" w:rsidRPr="00622663">
        <w:rPr>
          <w:b w:val="0"/>
          <w:color w:val="000000"/>
          <w:sz w:val="24"/>
          <w:szCs w:val="24"/>
          <w:lang w:val="en-US"/>
        </w:rPr>
        <w:t>(18</w:t>
      </w:r>
      <w:r w:rsidR="00C51F36" w:rsidRPr="00622663">
        <w:rPr>
          <w:b w:val="0"/>
          <w:color w:val="000000"/>
          <w:sz w:val="24"/>
          <w:szCs w:val="24"/>
          <w:lang w:val="en-US"/>
        </w:rPr>
        <w:t>79</w:t>
      </w:r>
      <w:r w:rsidR="00E5404E" w:rsidRPr="00622663">
        <w:rPr>
          <w:b w:val="0"/>
          <w:color w:val="000000"/>
          <w:sz w:val="24"/>
          <w:szCs w:val="24"/>
          <w:lang w:val="en-US"/>
        </w:rPr>
        <w:t xml:space="preserve">, 4’).   </w:t>
      </w:r>
      <w:r w:rsidR="000C5413" w:rsidRPr="00622663">
        <w:rPr>
          <w:b w:val="0"/>
          <w:color w:val="000000"/>
          <w:sz w:val="24"/>
          <w:szCs w:val="24"/>
        </w:rPr>
        <w:t xml:space="preserve">Rondino a la </w:t>
      </w:r>
      <w:r w:rsidR="00996AAB" w:rsidRPr="00622663">
        <w:rPr>
          <w:b w:val="0"/>
          <w:color w:val="000000"/>
          <w:sz w:val="24"/>
          <w:szCs w:val="24"/>
        </w:rPr>
        <w:t>c</w:t>
      </w:r>
      <w:r w:rsidR="000C5413" w:rsidRPr="00622663">
        <w:rPr>
          <w:b w:val="0"/>
          <w:color w:val="000000"/>
          <w:sz w:val="24"/>
          <w:szCs w:val="24"/>
        </w:rPr>
        <w:t>hasse, 4 corni</w:t>
      </w:r>
      <w:r w:rsidR="00996AAB" w:rsidRPr="00622663">
        <w:rPr>
          <w:b w:val="0"/>
          <w:color w:val="000000"/>
          <w:sz w:val="24"/>
          <w:szCs w:val="24"/>
        </w:rPr>
        <w:t xml:space="preserve"> (1’50)</w:t>
      </w:r>
      <w:r w:rsidR="000C5413" w:rsidRPr="00622663">
        <w:rPr>
          <w:b w:val="0"/>
          <w:color w:val="000000"/>
          <w:sz w:val="24"/>
          <w:szCs w:val="24"/>
        </w:rPr>
        <w:t>.</w:t>
      </w:r>
    </w:p>
    <w:p w:rsidR="009D441C" w:rsidRPr="00622663" w:rsidRDefault="00996AA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Oberbayerische Gebirgsweise, 4 corni (2’25).   </w:t>
      </w:r>
      <w:r w:rsidR="00473C0D" w:rsidRPr="00622663">
        <w:rPr>
          <w:b w:val="0"/>
          <w:color w:val="000000"/>
          <w:sz w:val="24"/>
          <w:szCs w:val="24"/>
        </w:rPr>
        <w:t>Gavotta</w:t>
      </w:r>
      <w:r w:rsidR="002F6067" w:rsidRPr="00622663">
        <w:rPr>
          <w:b w:val="0"/>
          <w:color w:val="000000"/>
          <w:sz w:val="24"/>
          <w:szCs w:val="24"/>
        </w:rPr>
        <w:t xml:space="preserve">, </w:t>
      </w:r>
      <w:r w:rsidR="00473C0D" w:rsidRPr="00622663">
        <w:rPr>
          <w:b w:val="0"/>
          <w:color w:val="000000"/>
          <w:sz w:val="24"/>
          <w:szCs w:val="24"/>
        </w:rPr>
        <w:t>4 corn</w:t>
      </w:r>
      <w:r w:rsidR="00C6273F" w:rsidRPr="00622663">
        <w:rPr>
          <w:b w:val="0"/>
          <w:color w:val="000000"/>
          <w:sz w:val="24"/>
          <w:szCs w:val="24"/>
        </w:rPr>
        <w:t>i</w:t>
      </w:r>
      <w:r w:rsidR="00473C0D" w:rsidRPr="00622663">
        <w:rPr>
          <w:b w:val="0"/>
          <w:color w:val="000000"/>
          <w:sz w:val="24"/>
          <w:szCs w:val="24"/>
        </w:rPr>
        <w:t xml:space="preserve"> (2’30).</w:t>
      </w:r>
    </w:p>
    <w:p w:rsidR="00416A28" w:rsidRPr="00622663" w:rsidRDefault="009D441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Duetto in Fa, 2 cor, ed ens. (1'10).   </w:t>
      </w:r>
      <w:r w:rsidR="00B43134" w:rsidRPr="00622663">
        <w:rPr>
          <w:b w:val="0"/>
          <w:color w:val="000000"/>
          <w:sz w:val="24"/>
          <w:szCs w:val="24"/>
        </w:rPr>
        <w:t>Concerto op. 8</w:t>
      </w:r>
      <w:r w:rsidR="00817F6C" w:rsidRPr="00622663">
        <w:rPr>
          <w:b w:val="0"/>
          <w:color w:val="000000"/>
          <w:sz w:val="24"/>
          <w:szCs w:val="24"/>
        </w:rPr>
        <w:t xml:space="preserve">, </w:t>
      </w:r>
      <w:r w:rsidR="00DA074E" w:rsidRPr="00622663">
        <w:rPr>
          <w:b w:val="0"/>
          <w:color w:val="000000"/>
          <w:sz w:val="24"/>
          <w:szCs w:val="24"/>
        </w:rPr>
        <w:t>in Do</w:t>
      </w:r>
      <w:r w:rsidR="00275C06" w:rsidRPr="00622663">
        <w:rPr>
          <w:b w:val="0"/>
          <w:color w:val="000000"/>
          <w:sz w:val="24"/>
          <w:szCs w:val="24"/>
        </w:rPr>
        <w:t xml:space="preserve">, </w:t>
      </w:r>
      <w:r w:rsidR="00817F6C" w:rsidRPr="00622663">
        <w:rPr>
          <w:b w:val="0"/>
          <w:color w:val="000000"/>
          <w:sz w:val="24"/>
          <w:szCs w:val="24"/>
        </w:rPr>
        <w:t>corno e orch</w:t>
      </w:r>
      <w:r w:rsidR="002F6067" w:rsidRPr="00622663">
        <w:rPr>
          <w:b w:val="0"/>
          <w:color w:val="000000"/>
          <w:sz w:val="24"/>
          <w:szCs w:val="24"/>
        </w:rPr>
        <w:t>estra</w:t>
      </w:r>
      <w:r w:rsidR="00B73D1D" w:rsidRPr="00622663">
        <w:rPr>
          <w:b w:val="0"/>
          <w:color w:val="000000"/>
          <w:sz w:val="24"/>
          <w:szCs w:val="24"/>
        </w:rPr>
        <w:t xml:space="preserve"> (1865, 13’</w:t>
      </w:r>
      <w:r w:rsidR="001A2FDF" w:rsidRPr="00622663">
        <w:rPr>
          <w:b w:val="0"/>
          <w:color w:val="000000"/>
          <w:sz w:val="24"/>
          <w:szCs w:val="24"/>
        </w:rPr>
        <w:t>10</w:t>
      </w:r>
      <w:r w:rsidR="00B73D1D" w:rsidRPr="00622663">
        <w:rPr>
          <w:b w:val="0"/>
          <w:color w:val="000000"/>
          <w:sz w:val="24"/>
          <w:szCs w:val="24"/>
        </w:rPr>
        <w:t>).</w:t>
      </w:r>
    </w:p>
    <w:p w:rsidR="009503D7" w:rsidRPr="00622663" w:rsidRDefault="009503D7" w:rsidP="00582753">
      <w:pPr>
        <w:pStyle w:val="Titolo"/>
        <w:tabs>
          <w:tab w:val="left" w:pos="4253"/>
          <w:tab w:val="left" w:pos="4395"/>
        </w:tabs>
        <w:spacing w:before="120" w:after="0" w:line="276" w:lineRule="auto"/>
        <w:jc w:val="left"/>
        <w:outlineLvl w:val="9"/>
        <w:rPr>
          <w:b w:val="0"/>
          <w:color w:val="000000"/>
          <w:sz w:val="24"/>
          <w:szCs w:val="24"/>
        </w:rPr>
      </w:pPr>
    </w:p>
    <w:p w:rsidR="00D33732" w:rsidRPr="00622663" w:rsidRDefault="008D44AB" w:rsidP="00582753">
      <w:pPr>
        <w:tabs>
          <w:tab w:val="left" w:pos="4253"/>
          <w:tab w:val="left" w:pos="4395"/>
        </w:tabs>
        <w:spacing w:before="120" w:line="276" w:lineRule="auto"/>
        <w:rPr>
          <w:rFonts w:ascii="Arial" w:hAnsi="Arial" w:cs="Arial"/>
          <w:color w:val="0099CC"/>
          <w:u w:val="single"/>
          <w:lang w:val="de-DE"/>
        </w:rPr>
      </w:pPr>
      <w:r w:rsidRPr="00622663">
        <w:rPr>
          <w:rFonts w:ascii="Arial" w:hAnsi="Arial" w:cs="Arial"/>
          <w:color w:val="0099CC"/>
          <w:u w:val="single"/>
          <w:lang w:val="de-DE"/>
        </w:rPr>
        <w:t>STRAUSS</w:t>
      </w:r>
      <w:r w:rsidR="0097300E" w:rsidRPr="00622663">
        <w:rPr>
          <w:rFonts w:ascii="Arial" w:hAnsi="Arial" w:cs="Arial"/>
          <w:color w:val="0099CC"/>
          <w:u w:val="single"/>
          <w:lang w:val="de-DE"/>
        </w:rPr>
        <w:t xml:space="preserve"> </w:t>
      </w:r>
      <w:r w:rsidRPr="00622663">
        <w:rPr>
          <w:rFonts w:ascii="Arial" w:hAnsi="Arial" w:cs="Arial"/>
          <w:color w:val="0099CC"/>
          <w:u w:val="single"/>
          <w:lang w:val="de-DE"/>
        </w:rPr>
        <w:t xml:space="preserve"> Richard</w:t>
      </w:r>
      <w:r w:rsidRPr="00622663">
        <w:rPr>
          <w:rFonts w:ascii="Arial" w:hAnsi="Arial" w:cs="Arial"/>
          <w:color w:val="0099CC"/>
          <w:u w:val="single"/>
          <w:lang w:val="de-DE"/>
        </w:rPr>
        <w:tab/>
      </w:r>
      <w:r w:rsidR="00D33732" w:rsidRPr="00622663">
        <w:rPr>
          <w:rFonts w:ascii="Arial" w:hAnsi="Arial" w:cs="Arial"/>
          <w:color w:val="0099CC"/>
          <w:u w:val="single"/>
          <w:lang w:val="de-DE"/>
        </w:rPr>
        <w:t>Monaco, 1.6.1864 - Garmisch, 8.9.1949.</w:t>
      </w:r>
    </w:p>
    <w:p w:rsidR="00584C51" w:rsidRPr="00622663" w:rsidRDefault="00A85AA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tedesco, figlio del precedente. </w:t>
      </w:r>
      <w:r w:rsidR="00D33732" w:rsidRPr="00622663">
        <w:rPr>
          <w:rFonts w:ascii="Arial" w:hAnsi="Arial" w:cs="Arial"/>
          <w:color w:val="0099CC"/>
        </w:rPr>
        <w:t xml:space="preserve">Inizialmente </w:t>
      </w:r>
      <w:r w:rsidR="004A3A24" w:rsidRPr="00622663">
        <w:rPr>
          <w:rFonts w:ascii="Arial" w:hAnsi="Arial" w:cs="Arial"/>
          <w:color w:val="0099CC"/>
        </w:rPr>
        <w:t>ebbe</w:t>
      </w:r>
      <w:r w:rsidR="00D33732" w:rsidRPr="00622663">
        <w:rPr>
          <w:rFonts w:ascii="Arial" w:hAnsi="Arial" w:cs="Arial"/>
          <w:color w:val="0099CC"/>
        </w:rPr>
        <w:t xml:space="preserve"> un approccio con gli studi musicali disastroso, </w:t>
      </w:r>
      <w:r w:rsidR="001C1782" w:rsidRPr="00622663">
        <w:rPr>
          <w:rFonts w:ascii="Arial" w:hAnsi="Arial" w:cs="Arial"/>
          <w:color w:val="0099CC"/>
        </w:rPr>
        <w:t xml:space="preserve">     </w:t>
      </w:r>
      <w:r w:rsidR="009503D7" w:rsidRPr="00622663">
        <w:rPr>
          <w:rFonts w:ascii="Arial" w:hAnsi="Arial" w:cs="Arial"/>
          <w:color w:val="0099CC"/>
        </w:rPr>
        <w:t xml:space="preserve">          </w:t>
      </w:r>
      <w:r w:rsidR="00D33732" w:rsidRPr="00622663">
        <w:rPr>
          <w:rFonts w:ascii="Arial" w:hAnsi="Arial" w:cs="Arial"/>
          <w:color w:val="0099CC"/>
        </w:rPr>
        <w:t xml:space="preserve">in seguito dimostrerà notevoli capacità che molti definiranno ”istintive”. “Il nostro Maestro”, dirà Bartok. </w:t>
      </w:r>
      <w:r w:rsidR="001C1782" w:rsidRPr="00622663">
        <w:rPr>
          <w:rFonts w:ascii="Arial" w:hAnsi="Arial" w:cs="Arial"/>
          <w:color w:val="0099CC"/>
        </w:rPr>
        <w:t xml:space="preserve">                 </w:t>
      </w:r>
      <w:r w:rsidR="00D33732" w:rsidRPr="00622663">
        <w:rPr>
          <w:rFonts w:ascii="Arial" w:hAnsi="Arial" w:cs="Arial"/>
          <w:color w:val="0099CC"/>
        </w:rPr>
        <w:t>Altri lo definiranno “Liberatore dal romanticismo”. Nato per comporre.</w:t>
      </w:r>
      <w:r w:rsidR="009503D7" w:rsidRPr="00622663">
        <w:rPr>
          <w:rFonts w:ascii="Arial" w:hAnsi="Arial" w:cs="Arial"/>
          <w:color w:val="0099CC"/>
        </w:rPr>
        <w:t xml:space="preserve"> </w:t>
      </w:r>
      <w:r w:rsidR="00584C51" w:rsidRPr="00622663">
        <w:rPr>
          <w:rFonts w:ascii="Arial" w:hAnsi="Arial" w:cs="Arial"/>
          <w:color w:val="0099CC"/>
        </w:rPr>
        <w:t xml:space="preserve">Per maggiori informazioni sull'autore, </w:t>
      </w:r>
      <w:r w:rsidR="001C1782" w:rsidRPr="00622663">
        <w:rPr>
          <w:rFonts w:ascii="Arial" w:hAnsi="Arial" w:cs="Arial"/>
          <w:color w:val="0099CC"/>
        </w:rPr>
        <w:t xml:space="preserve">            </w:t>
      </w:r>
      <w:r w:rsidR="00584C51" w:rsidRPr="00622663">
        <w:rPr>
          <w:rFonts w:ascii="Arial" w:hAnsi="Arial" w:cs="Arial"/>
          <w:color w:val="0099CC"/>
        </w:rPr>
        <w:t>vedi "Passeggiando con la Musica", scaricabile dal sito: mariodemolli.com</w:t>
      </w:r>
    </w:p>
    <w:p w:rsidR="00407CC3" w:rsidRPr="00622663" w:rsidRDefault="00D51A5F"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lang w:val="en-US"/>
        </w:rPr>
        <w:t xml:space="preserve">Orchestral Studies Stage Works, corno solo.   </w:t>
      </w:r>
      <w:r w:rsidR="008D0B15" w:rsidRPr="00622663">
        <w:rPr>
          <w:rFonts w:ascii="Arial" w:hAnsi="Arial" w:cs="Arial"/>
          <w:color w:val="000000"/>
          <w:u w:val="single"/>
        </w:rPr>
        <w:t>Corno e pf</w:t>
      </w:r>
      <w:r w:rsidR="008D0B15" w:rsidRPr="00622663">
        <w:rPr>
          <w:rFonts w:ascii="Arial" w:hAnsi="Arial" w:cs="Arial"/>
          <w:color w:val="000000"/>
        </w:rPr>
        <w:t xml:space="preserve">.:   </w:t>
      </w:r>
      <w:r w:rsidR="00D233C2" w:rsidRPr="00622663">
        <w:rPr>
          <w:rFonts w:ascii="Arial" w:hAnsi="Arial" w:cs="Arial"/>
          <w:color w:val="000000"/>
        </w:rPr>
        <w:t>3 Song op. 10,</w:t>
      </w:r>
    </w:p>
    <w:p w:rsidR="00407CC3" w:rsidRPr="00622663" w:rsidRDefault="003B0D82"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Allerseelen, op. 10</w:t>
      </w:r>
      <w:r w:rsidR="00A65EDF" w:rsidRPr="00622663">
        <w:rPr>
          <w:rFonts w:ascii="Arial" w:hAnsi="Arial" w:cs="Arial"/>
          <w:color w:val="000000"/>
        </w:rPr>
        <w:t>/</w:t>
      </w:r>
      <w:r w:rsidRPr="00622663">
        <w:rPr>
          <w:rFonts w:ascii="Arial" w:hAnsi="Arial" w:cs="Arial"/>
          <w:color w:val="000000"/>
        </w:rPr>
        <w:t>8</w:t>
      </w:r>
      <w:r w:rsidR="00D51A5F" w:rsidRPr="00622663">
        <w:rPr>
          <w:rFonts w:ascii="Arial" w:hAnsi="Arial" w:cs="Arial"/>
          <w:color w:val="000000"/>
        </w:rPr>
        <w:t>,</w:t>
      </w:r>
      <w:r w:rsidR="00E17034" w:rsidRPr="00622663">
        <w:rPr>
          <w:rFonts w:ascii="Arial" w:hAnsi="Arial" w:cs="Arial"/>
          <w:color w:val="000000"/>
        </w:rPr>
        <w:t xml:space="preserve"> </w:t>
      </w:r>
      <w:r w:rsidR="006E4500" w:rsidRPr="00622663">
        <w:rPr>
          <w:rFonts w:ascii="Arial" w:hAnsi="Arial" w:cs="Arial"/>
          <w:color w:val="000000"/>
        </w:rPr>
        <w:t>Sonata in Fa, op. 17</w:t>
      </w:r>
      <w:r w:rsidR="00E17034" w:rsidRPr="00622663">
        <w:rPr>
          <w:rFonts w:ascii="Arial" w:hAnsi="Arial" w:cs="Arial"/>
          <w:color w:val="000000"/>
        </w:rPr>
        <w:t xml:space="preserve"> </w:t>
      </w:r>
      <w:r w:rsidR="006E4500" w:rsidRPr="00622663">
        <w:rPr>
          <w:rFonts w:ascii="Arial" w:hAnsi="Arial" w:cs="Arial"/>
          <w:color w:val="000000"/>
        </w:rPr>
        <w:t>(14’20)</w:t>
      </w:r>
      <w:r w:rsidR="00407CC3" w:rsidRPr="00622663">
        <w:rPr>
          <w:rFonts w:ascii="Arial" w:hAnsi="Arial" w:cs="Arial"/>
          <w:color w:val="000000"/>
        </w:rPr>
        <w:t xml:space="preserve">,   </w:t>
      </w:r>
      <w:r w:rsidR="003B43BA" w:rsidRPr="00622663">
        <w:rPr>
          <w:rFonts w:ascii="Arial" w:hAnsi="Arial" w:cs="Arial"/>
          <w:color w:val="000000"/>
        </w:rPr>
        <w:t>Wiegenlied op. 41</w:t>
      </w:r>
      <w:r w:rsidR="00A65EDF" w:rsidRPr="00622663">
        <w:rPr>
          <w:rFonts w:ascii="Arial" w:hAnsi="Arial" w:cs="Arial"/>
          <w:color w:val="000000"/>
        </w:rPr>
        <w:t>/</w:t>
      </w:r>
      <w:r w:rsidR="003B43BA" w:rsidRPr="00622663">
        <w:rPr>
          <w:rFonts w:ascii="Arial" w:hAnsi="Arial" w:cs="Arial"/>
          <w:color w:val="000000"/>
        </w:rPr>
        <w:t>1</w:t>
      </w:r>
      <w:r w:rsidR="00A65EDF" w:rsidRPr="00622663">
        <w:rPr>
          <w:rFonts w:ascii="Arial" w:hAnsi="Arial" w:cs="Arial"/>
          <w:color w:val="000000"/>
        </w:rPr>
        <w:t>,</w:t>
      </w:r>
    </w:p>
    <w:p w:rsidR="00407CC3" w:rsidRPr="00622663" w:rsidRDefault="00407CC3" w:rsidP="00582753">
      <w:pPr>
        <w:tabs>
          <w:tab w:val="left" w:pos="4253"/>
          <w:tab w:val="left" w:pos="4395"/>
        </w:tabs>
        <w:spacing w:before="120" w:line="276" w:lineRule="auto"/>
        <w:rPr>
          <w:rFonts w:ascii="Arial" w:hAnsi="Arial" w:cs="Arial"/>
          <w:color w:val="000000"/>
        </w:rPr>
      </w:pPr>
      <w:r w:rsidRPr="00622663">
        <w:rPr>
          <w:rFonts w:ascii="Arial" w:hAnsi="Arial" w:cs="Arial"/>
          <w:bCs/>
          <w:color w:val="000000"/>
        </w:rPr>
        <w:t xml:space="preserve">Introduzione, tema e </w:t>
      </w:r>
      <w:r w:rsidRPr="00622663">
        <w:rPr>
          <w:rFonts w:ascii="Arial" w:hAnsi="Arial" w:cs="Arial"/>
          <w:color w:val="000000"/>
        </w:rPr>
        <w:t>variazioni</w:t>
      </w:r>
      <w:r w:rsidRPr="00622663">
        <w:rPr>
          <w:rFonts w:ascii="Arial" w:hAnsi="Arial" w:cs="Arial"/>
          <w:bCs/>
          <w:color w:val="000000"/>
        </w:rPr>
        <w:t xml:space="preserve"> in Mib, op. 52</w:t>
      </w:r>
      <w:r w:rsidRPr="00622663">
        <w:rPr>
          <w:rFonts w:ascii="Arial" w:hAnsi="Arial" w:cs="Arial"/>
          <w:color w:val="000000"/>
        </w:rPr>
        <w:t xml:space="preserve"> (1878, 6’10),   </w:t>
      </w:r>
    </w:p>
    <w:p w:rsidR="00407CC3" w:rsidRPr="00622663" w:rsidRDefault="00407CC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lang w:val="en-US"/>
        </w:rPr>
        <w:t xml:space="preserve">Andante in Do-, op. 58 (1879, 4’20),   </w:t>
      </w:r>
      <w:r w:rsidRPr="00622663">
        <w:rPr>
          <w:rFonts w:ascii="Arial" w:hAnsi="Arial" w:cs="Arial"/>
          <w:bCs/>
          <w:color w:val="000000"/>
          <w:lang w:val="en-US"/>
        </w:rPr>
        <w:t>Andante, op. 86a</w:t>
      </w:r>
      <w:r w:rsidR="0097300E" w:rsidRPr="00622663">
        <w:rPr>
          <w:rFonts w:ascii="Arial" w:hAnsi="Arial" w:cs="Arial"/>
          <w:bCs/>
          <w:color w:val="000000"/>
          <w:lang w:val="en-US"/>
        </w:rPr>
        <w:t>, op. post.</w:t>
      </w:r>
      <w:r w:rsidRPr="00622663">
        <w:rPr>
          <w:rFonts w:ascii="Arial" w:hAnsi="Arial" w:cs="Arial"/>
          <w:color w:val="000000"/>
          <w:lang w:val="en-US"/>
        </w:rPr>
        <w:t xml:space="preserve"> </w:t>
      </w:r>
      <w:r w:rsidRPr="00622663">
        <w:rPr>
          <w:rFonts w:ascii="Arial" w:hAnsi="Arial" w:cs="Arial"/>
          <w:color w:val="000000"/>
        </w:rPr>
        <w:t xml:space="preserve">(1888, </w:t>
      </w:r>
      <w:r w:rsidR="00EB54DA" w:rsidRPr="00622663">
        <w:rPr>
          <w:rFonts w:ascii="Arial" w:hAnsi="Arial" w:cs="Arial"/>
          <w:color w:val="000000"/>
        </w:rPr>
        <w:t>3</w:t>
      </w:r>
      <w:r w:rsidRPr="00622663">
        <w:rPr>
          <w:rFonts w:ascii="Arial" w:hAnsi="Arial" w:cs="Arial"/>
          <w:color w:val="000000"/>
        </w:rPr>
        <w:t>’</w:t>
      </w:r>
      <w:r w:rsidR="00EB54DA" w:rsidRPr="00622663">
        <w:rPr>
          <w:rFonts w:ascii="Arial" w:hAnsi="Arial" w:cs="Arial"/>
          <w:color w:val="000000"/>
        </w:rPr>
        <w:t>4</w:t>
      </w:r>
      <w:r w:rsidR="00C220AF" w:rsidRPr="00622663">
        <w:rPr>
          <w:rFonts w:ascii="Arial" w:hAnsi="Arial" w:cs="Arial"/>
          <w:color w:val="000000"/>
        </w:rPr>
        <w:t>5</w:t>
      </w:r>
      <w:r w:rsidRPr="00622663">
        <w:rPr>
          <w:rFonts w:ascii="Arial" w:hAnsi="Arial" w:cs="Arial"/>
          <w:color w:val="000000"/>
        </w:rPr>
        <w:t xml:space="preserve">),   </w:t>
      </w:r>
    </w:p>
    <w:p w:rsidR="0011478F" w:rsidRPr="00622663" w:rsidRDefault="00407CC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Liebst du um Schontheit (1902, 2'25).   </w:t>
      </w:r>
      <w:r w:rsidR="00D233C2" w:rsidRPr="00622663">
        <w:rPr>
          <w:rFonts w:ascii="Arial" w:hAnsi="Arial" w:cs="Arial"/>
          <w:color w:val="000000"/>
        </w:rPr>
        <w:t>Alphorn,</w:t>
      </w:r>
      <w:r w:rsidR="00E17034" w:rsidRPr="00622663">
        <w:rPr>
          <w:rFonts w:ascii="Arial" w:hAnsi="Arial" w:cs="Arial"/>
          <w:color w:val="000000"/>
        </w:rPr>
        <w:t xml:space="preserve"> </w:t>
      </w:r>
      <w:r w:rsidR="003A6305" w:rsidRPr="00622663">
        <w:rPr>
          <w:rFonts w:ascii="Arial" w:hAnsi="Arial" w:cs="Arial"/>
          <w:color w:val="000000"/>
        </w:rPr>
        <w:t>op. 15, n°111</w:t>
      </w:r>
      <w:r w:rsidR="00D51A5F" w:rsidRPr="00622663">
        <w:rPr>
          <w:rFonts w:ascii="Arial" w:hAnsi="Arial" w:cs="Arial"/>
          <w:color w:val="000000"/>
        </w:rPr>
        <w:t xml:space="preserve">, </w:t>
      </w:r>
      <w:r w:rsidR="003A6305" w:rsidRPr="00622663">
        <w:rPr>
          <w:rFonts w:ascii="Arial" w:hAnsi="Arial" w:cs="Arial"/>
          <w:color w:val="000000"/>
        </w:rPr>
        <w:t xml:space="preserve">2 </w:t>
      </w:r>
      <w:r w:rsidR="00D51A5F" w:rsidRPr="00622663">
        <w:rPr>
          <w:rFonts w:ascii="Arial" w:hAnsi="Arial" w:cs="Arial"/>
          <w:color w:val="000000"/>
        </w:rPr>
        <w:t>voc</w:t>
      </w:r>
      <w:r w:rsidR="003A6305" w:rsidRPr="00622663">
        <w:rPr>
          <w:rFonts w:ascii="Arial" w:hAnsi="Arial" w:cs="Arial"/>
          <w:color w:val="000000"/>
        </w:rPr>
        <w:t>i</w:t>
      </w:r>
      <w:r w:rsidR="00D51A5F" w:rsidRPr="00622663">
        <w:rPr>
          <w:rFonts w:ascii="Arial" w:hAnsi="Arial" w:cs="Arial"/>
          <w:color w:val="000000"/>
        </w:rPr>
        <w:t>, corno e pf. (</w:t>
      </w:r>
      <w:r w:rsidR="003A6305" w:rsidRPr="00622663">
        <w:rPr>
          <w:rFonts w:ascii="Arial" w:hAnsi="Arial" w:cs="Arial"/>
          <w:color w:val="000000"/>
        </w:rPr>
        <w:t>4</w:t>
      </w:r>
      <w:r w:rsidR="00D51A5F" w:rsidRPr="00622663">
        <w:rPr>
          <w:rFonts w:ascii="Arial" w:hAnsi="Arial" w:cs="Arial"/>
          <w:color w:val="000000"/>
        </w:rPr>
        <w:t>’</w:t>
      </w:r>
      <w:r w:rsidR="007122CA" w:rsidRPr="00622663">
        <w:rPr>
          <w:rFonts w:ascii="Arial" w:hAnsi="Arial" w:cs="Arial"/>
          <w:color w:val="000000"/>
        </w:rPr>
        <w:t>3</w:t>
      </w:r>
      <w:r w:rsidR="00D51A5F" w:rsidRPr="00622663">
        <w:rPr>
          <w:rFonts w:ascii="Arial" w:hAnsi="Arial" w:cs="Arial"/>
          <w:color w:val="000000"/>
        </w:rPr>
        <w:t>0).</w:t>
      </w:r>
    </w:p>
    <w:p w:rsidR="00357B6A" w:rsidRPr="00622663" w:rsidRDefault="00357B6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Alpohorn, op. 29, voce di soprano, corno e pf. (1876, 4’45).</w:t>
      </w:r>
    </w:p>
    <w:p w:rsidR="00357B6A" w:rsidRPr="00622663" w:rsidRDefault="00357B6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Capriccio “Moonlight Music”, voce di soprano, corno e orch. (1941, 4’).</w:t>
      </w:r>
    </w:p>
    <w:p w:rsidR="00723DE9" w:rsidRPr="00622663" w:rsidRDefault="00723DE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Corno e orch</w:t>
      </w:r>
      <w:r w:rsidR="006D6AB4" w:rsidRPr="00622663">
        <w:rPr>
          <w:b w:val="0"/>
          <w:color w:val="000000"/>
          <w:sz w:val="24"/>
          <w:szCs w:val="24"/>
        </w:rPr>
        <w:t>.</w:t>
      </w:r>
      <w:r w:rsidRPr="00622663">
        <w:rPr>
          <w:b w:val="0"/>
          <w:color w:val="000000"/>
          <w:sz w:val="24"/>
          <w:szCs w:val="24"/>
        </w:rPr>
        <w:t xml:space="preserve">: </w:t>
      </w:r>
      <w:r w:rsidR="00D42057" w:rsidRPr="00622663">
        <w:rPr>
          <w:b w:val="0"/>
          <w:color w:val="000000"/>
          <w:sz w:val="24"/>
          <w:szCs w:val="24"/>
        </w:rPr>
        <w:t>1</w:t>
      </w:r>
      <w:r w:rsidR="00A534D6" w:rsidRPr="00622663">
        <w:rPr>
          <w:b w:val="0"/>
          <w:color w:val="000000"/>
          <w:sz w:val="24"/>
          <w:szCs w:val="24"/>
        </w:rPr>
        <w:t>°</w:t>
      </w:r>
      <w:r w:rsidR="00C1038F" w:rsidRPr="00622663">
        <w:rPr>
          <w:b w:val="0"/>
          <w:color w:val="000000"/>
          <w:sz w:val="24"/>
          <w:szCs w:val="24"/>
        </w:rPr>
        <w:t xml:space="preserve"> </w:t>
      </w:r>
      <w:r w:rsidR="004D4188" w:rsidRPr="00622663">
        <w:rPr>
          <w:b w:val="0"/>
          <w:color w:val="000000"/>
          <w:sz w:val="24"/>
          <w:szCs w:val="24"/>
        </w:rPr>
        <w:t>Concerto</w:t>
      </w:r>
      <w:r w:rsidR="00E17034" w:rsidRPr="00622663">
        <w:rPr>
          <w:b w:val="0"/>
          <w:color w:val="000000"/>
          <w:sz w:val="24"/>
          <w:szCs w:val="24"/>
        </w:rPr>
        <w:t xml:space="preserve"> in Mib,</w:t>
      </w:r>
      <w:r w:rsidR="004D4188" w:rsidRPr="00622663">
        <w:rPr>
          <w:b w:val="0"/>
          <w:color w:val="000000"/>
          <w:sz w:val="24"/>
          <w:szCs w:val="24"/>
        </w:rPr>
        <w:t xml:space="preserve"> </w:t>
      </w:r>
      <w:r w:rsidR="00737307" w:rsidRPr="00622663">
        <w:rPr>
          <w:b w:val="0"/>
          <w:color w:val="000000"/>
          <w:sz w:val="24"/>
          <w:szCs w:val="24"/>
        </w:rPr>
        <w:t xml:space="preserve">op. </w:t>
      </w:r>
      <w:r w:rsidR="004D4188" w:rsidRPr="00622663">
        <w:rPr>
          <w:b w:val="0"/>
          <w:color w:val="000000"/>
          <w:sz w:val="24"/>
          <w:szCs w:val="24"/>
        </w:rPr>
        <w:t>11</w:t>
      </w:r>
      <w:r w:rsidR="006D6AB4" w:rsidRPr="00622663">
        <w:rPr>
          <w:b w:val="0"/>
          <w:color w:val="000000"/>
          <w:sz w:val="24"/>
          <w:szCs w:val="24"/>
        </w:rPr>
        <w:t xml:space="preserve"> (1883)</w:t>
      </w:r>
      <w:r w:rsidR="00737307" w:rsidRPr="00622663">
        <w:rPr>
          <w:b w:val="0"/>
          <w:color w:val="000000"/>
          <w:sz w:val="24"/>
          <w:szCs w:val="24"/>
        </w:rPr>
        <w:t xml:space="preserve">: Allegro (10'50), </w:t>
      </w:r>
      <w:r w:rsidR="00107DEA" w:rsidRPr="00622663">
        <w:rPr>
          <w:b w:val="0"/>
          <w:color w:val="000000"/>
          <w:sz w:val="24"/>
          <w:szCs w:val="24"/>
        </w:rPr>
        <w:t xml:space="preserve"> </w:t>
      </w:r>
      <w:r w:rsidR="00737307" w:rsidRPr="00622663">
        <w:rPr>
          <w:b w:val="0"/>
          <w:color w:val="000000"/>
          <w:sz w:val="24"/>
          <w:szCs w:val="24"/>
        </w:rPr>
        <w:t>Andante e Rondò (5'15).</w:t>
      </w:r>
    </w:p>
    <w:p w:rsidR="00703CA4" w:rsidRPr="00622663" w:rsidRDefault="00B8472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w:t>
      </w:r>
      <w:r w:rsidR="00A534D6" w:rsidRPr="00622663">
        <w:rPr>
          <w:b w:val="0"/>
          <w:color w:val="000000"/>
          <w:sz w:val="24"/>
          <w:szCs w:val="24"/>
        </w:rPr>
        <w:t>°</w:t>
      </w:r>
      <w:r w:rsidRPr="00622663">
        <w:rPr>
          <w:b w:val="0"/>
          <w:color w:val="000000"/>
          <w:sz w:val="24"/>
          <w:szCs w:val="24"/>
        </w:rPr>
        <w:t xml:space="preserve"> Concerto</w:t>
      </w:r>
      <w:r w:rsidR="00107DEA" w:rsidRPr="00622663">
        <w:rPr>
          <w:b w:val="0"/>
          <w:color w:val="000000"/>
          <w:sz w:val="24"/>
          <w:szCs w:val="24"/>
        </w:rPr>
        <w:t xml:space="preserve"> in Mib</w:t>
      </w:r>
      <w:r w:rsidR="00BC3793" w:rsidRPr="00622663">
        <w:rPr>
          <w:b w:val="0"/>
          <w:color w:val="000000"/>
          <w:sz w:val="24"/>
          <w:szCs w:val="24"/>
        </w:rPr>
        <w:t>,</w:t>
      </w:r>
      <w:r w:rsidR="00107DEA" w:rsidRPr="00622663">
        <w:rPr>
          <w:b w:val="0"/>
          <w:color w:val="000000"/>
          <w:sz w:val="24"/>
          <w:szCs w:val="24"/>
        </w:rPr>
        <w:t xml:space="preserve"> </w:t>
      </w:r>
      <w:r w:rsidR="00723DE9" w:rsidRPr="00622663">
        <w:rPr>
          <w:b w:val="0"/>
          <w:color w:val="000000"/>
          <w:sz w:val="24"/>
          <w:szCs w:val="24"/>
        </w:rPr>
        <w:t>AV</w:t>
      </w:r>
      <w:r w:rsidR="00BC3793" w:rsidRPr="00622663">
        <w:rPr>
          <w:b w:val="0"/>
          <w:color w:val="000000"/>
          <w:sz w:val="24"/>
          <w:szCs w:val="24"/>
        </w:rPr>
        <w:t xml:space="preserve">132 </w:t>
      </w:r>
      <w:r w:rsidR="00357B6A" w:rsidRPr="00622663">
        <w:rPr>
          <w:b w:val="0"/>
          <w:color w:val="000000"/>
          <w:sz w:val="24"/>
          <w:szCs w:val="24"/>
        </w:rPr>
        <w:t>(194</w:t>
      </w:r>
      <w:r w:rsidR="00660454" w:rsidRPr="00622663">
        <w:rPr>
          <w:b w:val="0"/>
          <w:color w:val="000000"/>
          <w:sz w:val="24"/>
          <w:szCs w:val="24"/>
        </w:rPr>
        <w:t>2</w:t>
      </w:r>
      <w:r w:rsidR="00357B6A" w:rsidRPr="00622663">
        <w:rPr>
          <w:b w:val="0"/>
          <w:color w:val="000000"/>
          <w:sz w:val="24"/>
          <w:szCs w:val="24"/>
        </w:rPr>
        <w:t>):   1) Allegro</w:t>
      </w:r>
      <w:r w:rsidR="00107DEA" w:rsidRPr="00622663">
        <w:rPr>
          <w:b w:val="0"/>
          <w:color w:val="000000"/>
          <w:sz w:val="24"/>
          <w:szCs w:val="24"/>
        </w:rPr>
        <w:t xml:space="preserve"> </w:t>
      </w:r>
      <w:r w:rsidR="00357B6A" w:rsidRPr="00622663">
        <w:rPr>
          <w:b w:val="0"/>
          <w:color w:val="000000"/>
          <w:sz w:val="24"/>
          <w:szCs w:val="24"/>
        </w:rPr>
        <w:t>-</w:t>
      </w:r>
      <w:r w:rsidR="00107DEA" w:rsidRPr="00622663">
        <w:rPr>
          <w:b w:val="0"/>
          <w:color w:val="000000"/>
          <w:sz w:val="24"/>
          <w:szCs w:val="24"/>
        </w:rPr>
        <w:t xml:space="preserve"> </w:t>
      </w:r>
      <w:r w:rsidR="00357B6A" w:rsidRPr="00622663">
        <w:rPr>
          <w:b w:val="0"/>
          <w:color w:val="000000"/>
          <w:sz w:val="24"/>
          <w:szCs w:val="24"/>
        </w:rPr>
        <w:t>Andante (14'25),   Rondo (5'15)</w:t>
      </w:r>
      <w:r w:rsidR="00E61D66" w:rsidRPr="00622663">
        <w:rPr>
          <w:b w:val="0"/>
          <w:color w:val="000000"/>
          <w:sz w:val="24"/>
          <w:szCs w:val="24"/>
        </w:rPr>
        <w:t>.</w:t>
      </w:r>
    </w:p>
    <w:p w:rsidR="00660454" w:rsidRPr="00622663" w:rsidRDefault="009503D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                                                                                              </w:t>
      </w:r>
    </w:p>
    <w:p w:rsidR="00566029" w:rsidRPr="00622663" w:rsidRDefault="00566029"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US"/>
        </w:rPr>
        <w:t xml:space="preserve">STRAVINSKIJ  </w:t>
      </w:r>
      <w:r w:rsidRPr="00622663">
        <w:rPr>
          <w:rFonts w:ascii="Arial" w:hAnsi="Arial" w:cs="Arial"/>
          <w:color w:val="0099CC"/>
          <w:u w:val="single"/>
          <w:lang w:val="en-GB"/>
        </w:rPr>
        <w:t>Igor</w:t>
      </w:r>
      <w:r w:rsidRPr="00622663">
        <w:rPr>
          <w:rFonts w:ascii="Arial" w:hAnsi="Arial" w:cs="Arial"/>
          <w:color w:val="0099CC"/>
          <w:u w:val="single"/>
          <w:lang w:val="en-GB"/>
        </w:rPr>
        <w:tab/>
        <w:t>Oranienbaum, 25.10.1882 - New York, 3.6.1971.</w:t>
      </w:r>
    </w:p>
    <w:p w:rsidR="00584C51" w:rsidRPr="00622663" w:rsidRDefault="00A85AA5"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russo, a</w:t>
      </w:r>
      <w:r w:rsidR="00611B1C" w:rsidRPr="00622663">
        <w:rPr>
          <w:rFonts w:ascii="Arial" w:hAnsi="Arial" w:cs="Arial"/>
          <w:color w:val="0099CC"/>
        </w:rPr>
        <w:t xml:space="preserve">llievo di R. Korsakov. A Parigi si fa conoscere musicando i Balletti di Diaghilev. Nel 1910 presenta Uccello di fuoco, nel 1911 Petroucka. Si consacra un nuovo grande compositore. Ma...il 29 maggio 1913 Stravinskij dirige uno dei capolavori del ‘900, la </w:t>
      </w:r>
      <w:r w:rsidRPr="00622663">
        <w:rPr>
          <w:rFonts w:ascii="Arial" w:hAnsi="Arial" w:cs="Arial"/>
          <w:color w:val="0099CC"/>
        </w:rPr>
        <w:t>“</w:t>
      </w:r>
      <w:r w:rsidR="00611B1C" w:rsidRPr="00622663">
        <w:rPr>
          <w:rFonts w:ascii="Arial" w:hAnsi="Arial" w:cs="Arial"/>
          <w:color w:val="0099CC"/>
        </w:rPr>
        <w:t>Sagra della primavera</w:t>
      </w:r>
      <w:r w:rsidRPr="00622663">
        <w:rPr>
          <w:rFonts w:ascii="Arial" w:hAnsi="Arial" w:cs="Arial"/>
          <w:color w:val="0099CC"/>
        </w:rPr>
        <w:t>”</w:t>
      </w:r>
      <w:r w:rsidR="00611B1C" w:rsidRPr="00622663">
        <w:rPr>
          <w:rFonts w:ascii="Arial" w:hAnsi="Arial" w:cs="Arial"/>
          <w:color w:val="0099CC"/>
        </w:rPr>
        <w:t xml:space="preserve">, con risultati... disastrosi. </w:t>
      </w:r>
      <w:r w:rsidR="00515584">
        <w:rPr>
          <w:rFonts w:ascii="Arial" w:hAnsi="Arial" w:cs="Arial"/>
          <w:color w:val="0099CC"/>
        </w:rPr>
        <w:t xml:space="preserve">                                   </w:t>
      </w:r>
      <w:r w:rsidR="00611B1C" w:rsidRPr="00622663">
        <w:rPr>
          <w:rFonts w:ascii="Arial" w:hAnsi="Arial" w:cs="Arial"/>
          <w:color w:val="0099CC"/>
        </w:rPr>
        <w:t>Risate e tumulto in sala. Lo stesso Cocteau ebbe a dire che:</w:t>
      </w:r>
      <w:r w:rsidR="009503D7" w:rsidRPr="00622663">
        <w:rPr>
          <w:rFonts w:ascii="Arial" w:hAnsi="Arial" w:cs="Arial"/>
          <w:color w:val="0099CC"/>
        </w:rPr>
        <w:t xml:space="preserve"> </w:t>
      </w:r>
      <w:r w:rsidR="00611B1C" w:rsidRPr="00622663">
        <w:rPr>
          <w:rFonts w:ascii="Arial" w:hAnsi="Arial" w:cs="Arial"/>
          <w:color w:val="0099CC"/>
        </w:rPr>
        <w:t xml:space="preserve">” Un pubblico così decadente non poteva </w:t>
      </w:r>
      <w:r w:rsidR="00515584">
        <w:rPr>
          <w:rFonts w:ascii="Arial" w:hAnsi="Arial" w:cs="Arial"/>
          <w:color w:val="0099CC"/>
        </w:rPr>
        <w:t xml:space="preserve">             </w:t>
      </w:r>
      <w:r w:rsidR="00611B1C" w:rsidRPr="00622663">
        <w:rPr>
          <w:rFonts w:ascii="Arial" w:hAnsi="Arial" w:cs="Arial"/>
          <w:color w:val="0099CC"/>
        </w:rPr>
        <w:t>comprendere</w:t>
      </w:r>
      <w:r w:rsidR="001C1782" w:rsidRPr="00622663">
        <w:rPr>
          <w:rFonts w:ascii="Arial" w:hAnsi="Arial" w:cs="Arial"/>
          <w:color w:val="0099CC"/>
        </w:rPr>
        <w:t xml:space="preserve"> </w:t>
      </w:r>
      <w:r w:rsidR="00611B1C" w:rsidRPr="00622663">
        <w:rPr>
          <w:rFonts w:ascii="Arial" w:hAnsi="Arial" w:cs="Arial"/>
          <w:color w:val="0099CC"/>
        </w:rPr>
        <w:t xml:space="preserve">un capolavoro, colmo di nuova vita”. Alla seconda serata, successo strepitoso! </w:t>
      </w:r>
      <w:r w:rsidR="00515584">
        <w:rPr>
          <w:rFonts w:ascii="Arial" w:hAnsi="Arial" w:cs="Arial"/>
          <w:color w:val="0099CC"/>
        </w:rPr>
        <w:t xml:space="preserve">                                               </w:t>
      </w:r>
      <w:r w:rsidR="00611B1C" w:rsidRPr="00622663">
        <w:rPr>
          <w:rFonts w:ascii="Arial" w:hAnsi="Arial" w:cs="Arial"/>
          <w:color w:val="0099CC"/>
        </w:rPr>
        <w:t>Un gran musicista, ma da quel momento, “graffiante”.</w:t>
      </w:r>
      <w:r w:rsidR="001C1782" w:rsidRPr="00622663">
        <w:rPr>
          <w:rFonts w:ascii="Arial" w:hAnsi="Arial" w:cs="Arial"/>
          <w:color w:val="0099CC"/>
        </w:rPr>
        <w:t xml:space="preserve"> </w:t>
      </w:r>
      <w:r w:rsidR="00584C51" w:rsidRPr="00622663">
        <w:rPr>
          <w:rFonts w:ascii="Arial" w:hAnsi="Arial" w:cs="Arial"/>
          <w:color w:val="0099CC"/>
        </w:rPr>
        <w:t xml:space="preserve">Per maggiori informazioni sull'autore, vedi </w:t>
      </w:r>
      <w:r w:rsidR="00515584">
        <w:rPr>
          <w:rFonts w:ascii="Arial" w:hAnsi="Arial" w:cs="Arial"/>
          <w:color w:val="0099CC"/>
        </w:rPr>
        <w:t xml:space="preserve">                                 </w:t>
      </w:r>
      <w:r w:rsidR="00584C51" w:rsidRPr="00622663">
        <w:rPr>
          <w:rFonts w:ascii="Arial" w:hAnsi="Arial" w:cs="Arial"/>
          <w:color w:val="0099CC"/>
        </w:rPr>
        <w:t xml:space="preserve">"Passeggiando con la Musica", scaricabile </w:t>
      </w:r>
      <w:r w:rsidR="000B7F7C" w:rsidRPr="00622663">
        <w:rPr>
          <w:rFonts w:ascii="Arial" w:hAnsi="Arial" w:cs="Arial"/>
          <w:color w:val="0099CC"/>
        </w:rPr>
        <w:t xml:space="preserve">dal </w:t>
      </w:r>
      <w:r w:rsidR="00584C51" w:rsidRPr="00622663">
        <w:rPr>
          <w:rFonts w:ascii="Arial" w:hAnsi="Arial" w:cs="Arial"/>
          <w:color w:val="0099CC"/>
        </w:rPr>
        <w:t>sito: mariodemolli.com</w:t>
      </w:r>
    </w:p>
    <w:p w:rsidR="00611B1C" w:rsidRPr="00622663" w:rsidRDefault="00611B1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Canoni per 2 corni (1917).</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4D62AF" w:rsidRPr="00622663" w:rsidRDefault="004D62A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lastRenderedPageBreak/>
        <w:t>STRENS  Jules</w:t>
      </w:r>
      <w:r w:rsidRPr="00622663">
        <w:rPr>
          <w:rFonts w:ascii="Arial" w:hAnsi="Arial" w:cs="Arial"/>
          <w:color w:val="0099CC"/>
          <w:u w:val="single"/>
        </w:rPr>
        <w:tab/>
        <w:t>Bruxelles, 5.12.1893- Bruxelles, 19.3.1971.</w:t>
      </w:r>
    </w:p>
    <w:p w:rsidR="004D62AF" w:rsidRPr="00622663" w:rsidRDefault="004D62A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violinista belga. Studi al Conservatorio di Bruxelles con Gilson. 1° viola al Teatro Monnaie.</w:t>
      </w:r>
    </w:p>
    <w:p w:rsidR="004D62AF" w:rsidRPr="00622663" w:rsidRDefault="004D62A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di corni, op. 44 (1950, 12’).   Suite sur des Airs de chasse, 4 corni (1951, 8’).</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6F2363" w:rsidRPr="00622663" w:rsidRDefault="006F236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STRIEGLER  Kurt</w:t>
      </w:r>
      <w:r w:rsidRPr="00622663">
        <w:rPr>
          <w:rFonts w:ascii="Arial" w:hAnsi="Arial" w:cs="Arial"/>
          <w:color w:val="0099CC"/>
          <w:u w:val="single"/>
        </w:rPr>
        <w:tab/>
        <w:t>Dresda, 7.1.1886 - Wildthurn, 4.8.1958.</w:t>
      </w:r>
    </w:p>
    <w:p w:rsidR="006F2363" w:rsidRPr="00622663" w:rsidRDefault="006F236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tedesco, allievo di Wunderlich, Urbach, Fahrmann, Draeseke e Kutzscbach. Insegnante a Dresda, Coburgo, Monaco. Direttore artistico al teatro di Dresda.</w:t>
      </w:r>
    </w:p>
    <w:p w:rsidR="006F2363" w:rsidRPr="00622663" w:rsidRDefault="006F236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Kleine Festsuite per 4 corni. op. 59.</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A41793" w:rsidRPr="00622663" w:rsidRDefault="00A4179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STRINGHAM  Edwin</w:t>
      </w:r>
      <w:r w:rsidRPr="00622663">
        <w:rPr>
          <w:rFonts w:ascii="Arial" w:hAnsi="Arial" w:cs="Arial"/>
          <w:color w:val="0099CC"/>
          <w:u w:val="single"/>
        </w:rPr>
        <w:tab/>
        <w:t>Kenosha, 11.7.1890 - 1974.</w:t>
      </w:r>
    </w:p>
    <w:p w:rsidR="00A41793" w:rsidRPr="00622663" w:rsidRDefault="00A4179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insegnante americano, allievo di Oldberg, Lutkin e Respighi. Insegnante in parecchie Università </w:t>
      </w:r>
      <w:r w:rsidR="00515584">
        <w:rPr>
          <w:rFonts w:ascii="Arial" w:hAnsi="Arial" w:cs="Arial"/>
          <w:color w:val="0099CC"/>
          <w:sz w:val="20"/>
          <w:szCs w:val="20"/>
        </w:rPr>
        <w:t xml:space="preserve">                  </w:t>
      </w:r>
      <w:r w:rsidRPr="00622663">
        <w:rPr>
          <w:rFonts w:ascii="Arial" w:hAnsi="Arial" w:cs="Arial"/>
          <w:color w:val="0099CC"/>
          <w:sz w:val="20"/>
          <w:szCs w:val="20"/>
        </w:rPr>
        <w:t xml:space="preserve">degli USA. </w:t>
      </w:r>
    </w:p>
    <w:p w:rsidR="00A41793" w:rsidRPr="00622663" w:rsidRDefault="00A4179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Notturno per 12 fiati, 2 corni e arpa (1936).</w:t>
      </w:r>
    </w:p>
    <w:p w:rsidR="00D95442" w:rsidRPr="00622663" w:rsidRDefault="00D95442" w:rsidP="00582753">
      <w:pPr>
        <w:tabs>
          <w:tab w:val="left" w:pos="4253"/>
          <w:tab w:val="left" w:pos="4395"/>
        </w:tabs>
        <w:spacing w:before="120" w:line="276" w:lineRule="auto"/>
        <w:rPr>
          <w:rFonts w:ascii="Arial" w:hAnsi="Arial" w:cs="Arial"/>
          <w:color w:val="000000"/>
        </w:rPr>
      </w:pPr>
    </w:p>
    <w:p w:rsidR="009B464E" w:rsidRPr="00622663" w:rsidRDefault="009B464E"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STRONG  George</w:t>
      </w:r>
      <w:r w:rsidRPr="00622663">
        <w:rPr>
          <w:rFonts w:ascii="Arial" w:hAnsi="Arial" w:cs="Arial"/>
          <w:color w:val="0099CC"/>
          <w:u w:val="single"/>
          <w:lang w:val="en-GB"/>
        </w:rPr>
        <w:tab/>
        <w:t>New York, 26.5.1856 - Ginevra, 2</w:t>
      </w:r>
      <w:r w:rsidR="00256261" w:rsidRPr="00622663">
        <w:rPr>
          <w:rFonts w:ascii="Arial" w:hAnsi="Arial" w:cs="Arial"/>
          <w:color w:val="0099CC"/>
          <w:u w:val="single"/>
          <w:lang w:val="en-GB"/>
        </w:rPr>
        <w:t>7</w:t>
      </w:r>
      <w:r w:rsidRPr="00622663">
        <w:rPr>
          <w:rFonts w:ascii="Arial" w:hAnsi="Arial" w:cs="Arial"/>
          <w:color w:val="0099CC"/>
          <w:u w:val="single"/>
          <w:lang w:val="en-GB"/>
        </w:rPr>
        <w:t>.6.1948.</w:t>
      </w:r>
    </w:p>
    <w:p w:rsidR="009B464E" w:rsidRPr="00622663" w:rsidRDefault="009B464E" w:rsidP="00582753">
      <w:pPr>
        <w:pStyle w:val="Corpodeltesto3"/>
        <w:tabs>
          <w:tab w:val="left" w:pos="4253"/>
          <w:tab w:val="left" w:pos="4395"/>
        </w:tabs>
        <w:spacing w:before="120" w:after="0" w:line="276" w:lineRule="auto"/>
        <w:rPr>
          <w:rFonts w:ascii="Arial" w:hAnsi="Arial" w:cs="Arial"/>
          <w:color w:val="0099CC"/>
          <w:sz w:val="20"/>
          <w:szCs w:val="20"/>
        </w:rPr>
      </w:pPr>
      <w:r w:rsidRPr="00622663">
        <w:rPr>
          <w:rFonts w:ascii="Arial" w:hAnsi="Arial" w:cs="Arial"/>
          <w:color w:val="0099CC"/>
          <w:sz w:val="20"/>
          <w:szCs w:val="20"/>
        </w:rPr>
        <w:t xml:space="preserve">Padre organista dilettante, madre pianista, studiò oboe e viola, poi si appassionò alla composizione. Perfezionamento </w:t>
      </w:r>
      <w:r w:rsidR="004473F1" w:rsidRPr="00622663">
        <w:rPr>
          <w:rFonts w:ascii="Arial" w:hAnsi="Arial" w:cs="Arial"/>
          <w:color w:val="0099CC"/>
          <w:sz w:val="20"/>
          <w:szCs w:val="20"/>
        </w:rPr>
        <w:t xml:space="preserve">a Wiesbaden e Weimar </w:t>
      </w:r>
      <w:r w:rsidRPr="00622663">
        <w:rPr>
          <w:rFonts w:ascii="Arial" w:hAnsi="Arial" w:cs="Arial"/>
          <w:color w:val="0099CC"/>
          <w:sz w:val="20"/>
          <w:szCs w:val="20"/>
        </w:rPr>
        <w:t xml:space="preserve">con </w:t>
      </w:r>
      <w:r w:rsidR="00256261" w:rsidRPr="00622663">
        <w:rPr>
          <w:rFonts w:ascii="Arial" w:hAnsi="Arial" w:cs="Arial"/>
          <w:color w:val="0099CC"/>
          <w:sz w:val="20"/>
          <w:szCs w:val="20"/>
        </w:rPr>
        <w:t xml:space="preserve">R. </w:t>
      </w:r>
      <w:r w:rsidRPr="00622663">
        <w:rPr>
          <w:rFonts w:ascii="Arial" w:hAnsi="Arial" w:cs="Arial"/>
          <w:color w:val="0099CC"/>
          <w:sz w:val="20"/>
          <w:szCs w:val="20"/>
        </w:rPr>
        <w:t xml:space="preserve">Hofmann, </w:t>
      </w:r>
      <w:r w:rsidR="00256261" w:rsidRPr="00622663">
        <w:rPr>
          <w:rFonts w:ascii="Arial" w:hAnsi="Arial" w:cs="Arial"/>
          <w:color w:val="0099CC"/>
          <w:sz w:val="20"/>
          <w:szCs w:val="20"/>
        </w:rPr>
        <w:t xml:space="preserve">S. </w:t>
      </w:r>
      <w:r w:rsidRPr="00622663">
        <w:rPr>
          <w:rFonts w:ascii="Arial" w:hAnsi="Arial" w:cs="Arial"/>
          <w:color w:val="0099CC"/>
          <w:sz w:val="20"/>
          <w:szCs w:val="20"/>
        </w:rPr>
        <w:t>Jodassohn, Gumbert. Conobbe Liszt, Mac Dowell, Raff. Insegnante a Boston</w:t>
      </w:r>
      <w:r w:rsidR="004473F1" w:rsidRPr="00622663">
        <w:rPr>
          <w:rFonts w:ascii="Arial" w:hAnsi="Arial" w:cs="Arial"/>
          <w:color w:val="0099CC"/>
          <w:sz w:val="20"/>
          <w:szCs w:val="20"/>
        </w:rPr>
        <w:t xml:space="preserve"> nel 1891-’92, alla fine del 1892 sentì nostalgia d’Europa e si stabilì </w:t>
      </w:r>
      <w:r w:rsidR="00EB4E20" w:rsidRPr="00622663">
        <w:rPr>
          <w:rFonts w:ascii="Arial" w:hAnsi="Arial" w:cs="Arial"/>
          <w:color w:val="0099CC"/>
          <w:sz w:val="20"/>
          <w:szCs w:val="20"/>
        </w:rPr>
        <w:t xml:space="preserve">sulle rive del lago Lemano componendo e </w:t>
      </w:r>
      <w:r w:rsidR="00EB5905" w:rsidRPr="00622663">
        <w:rPr>
          <w:rFonts w:ascii="Arial" w:hAnsi="Arial" w:cs="Arial"/>
          <w:color w:val="0099CC"/>
          <w:sz w:val="20"/>
          <w:szCs w:val="20"/>
        </w:rPr>
        <w:t xml:space="preserve">dilettandosi a </w:t>
      </w:r>
      <w:r w:rsidR="00EB4E20" w:rsidRPr="00622663">
        <w:rPr>
          <w:rFonts w:ascii="Arial" w:hAnsi="Arial" w:cs="Arial"/>
          <w:color w:val="0099CC"/>
          <w:sz w:val="20"/>
          <w:szCs w:val="20"/>
        </w:rPr>
        <w:t>disegna</w:t>
      </w:r>
      <w:r w:rsidR="00EB5905" w:rsidRPr="00622663">
        <w:rPr>
          <w:rFonts w:ascii="Arial" w:hAnsi="Arial" w:cs="Arial"/>
          <w:color w:val="0099CC"/>
          <w:sz w:val="20"/>
          <w:szCs w:val="20"/>
        </w:rPr>
        <w:t>re</w:t>
      </w:r>
      <w:r w:rsidR="00EB4E20" w:rsidRPr="00622663">
        <w:rPr>
          <w:rFonts w:ascii="Arial" w:hAnsi="Arial" w:cs="Arial"/>
          <w:color w:val="0099CC"/>
          <w:sz w:val="20"/>
          <w:szCs w:val="20"/>
        </w:rPr>
        <w:t>.</w:t>
      </w:r>
      <w:r w:rsidR="004473F1" w:rsidRPr="00622663">
        <w:rPr>
          <w:rFonts w:ascii="Arial" w:hAnsi="Arial" w:cs="Arial"/>
          <w:color w:val="0099CC"/>
          <w:sz w:val="20"/>
          <w:szCs w:val="20"/>
        </w:rPr>
        <w:t xml:space="preserve"> Tra i suoi lavori</w:t>
      </w:r>
      <w:r w:rsidR="00EB5905" w:rsidRPr="00622663">
        <w:rPr>
          <w:rFonts w:ascii="Arial" w:hAnsi="Arial" w:cs="Arial"/>
          <w:color w:val="0099CC"/>
          <w:sz w:val="20"/>
          <w:szCs w:val="20"/>
        </w:rPr>
        <w:t>:</w:t>
      </w:r>
      <w:r w:rsidR="004473F1" w:rsidRPr="00622663">
        <w:rPr>
          <w:rFonts w:ascii="Arial" w:hAnsi="Arial" w:cs="Arial"/>
          <w:color w:val="0099CC"/>
          <w:sz w:val="20"/>
          <w:szCs w:val="20"/>
        </w:rPr>
        <w:t xml:space="preserve"> 3 Sinfonie, Poemi sinfonici, brani pianistici.</w:t>
      </w:r>
    </w:p>
    <w:p w:rsidR="009B464E" w:rsidRPr="00622663" w:rsidRDefault="00CA256E"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Quartetto con corno (1915).   5 Aquarelles, fl. cl. ob. corno e ctb. (1933).</w:t>
      </w:r>
    </w:p>
    <w:p w:rsidR="00B20D37" w:rsidRPr="00622663" w:rsidRDefault="00B20D3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Hallali, corno e orch</w:t>
      </w:r>
      <w:r w:rsidR="00256261" w:rsidRPr="00622663">
        <w:rPr>
          <w:rFonts w:ascii="Arial" w:hAnsi="Arial" w:cs="Arial"/>
          <w:color w:val="000000"/>
        </w:rPr>
        <w:t>estra</w:t>
      </w:r>
      <w:r w:rsidRPr="00622663">
        <w:rPr>
          <w:rFonts w:ascii="Arial" w:hAnsi="Arial" w:cs="Arial"/>
          <w:color w:val="000000"/>
        </w:rPr>
        <w:t xml:space="preserve"> (</w:t>
      </w:r>
      <w:r w:rsidR="00256261" w:rsidRPr="00622663">
        <w:rPr>
          <w:rFonts w:ascii="Arial" w:hAnsi="Arial" w:cs="Arial"/>
          <w:color w:val="000000"/>
        </w:rPr>
        <w:t xml:space="preserve">1923, </w:t>
      </w:r>
      <w:r w:rsidRPr="00622663">
        <w:rPr>
          <w:rFonts w:ascii="Arial" w:hAnsi="Arial" w:cs="Arial"/>
          <w:color w:val="000000"/>
        </w:rPr>
        <w:t>2’45).</w:t>
      </w:r>
    </w:p>
    <w:p w:rsidR="00E56F38" w:rsidRPr="00622663" w:rsidRDefault="00E56F38" w:rsidP="00582753">
      <w:pPr>
        <w:tabs>
          <w:tab w:val="left" w:pos="4253"/>
          <w:tab w:val="left" w:pos="4395"/>
        </w:tabs>
        <w:spacing w:before="120" w:line="276" w:lineRule="auto"/>
        <w:rPr>
          <w:rStyle w:val="Enfasicorsivo"/>
          <w:rFonts w:ascii="Arial" w:hAnsi="Arial" w:cs="Arial"/>
        </w:rPr>
      </w:pPr>
    </w:p>
    <w:p w:rsidR="001560A0" w:rsidRPr="00622663" w:rsidRDefault="001560A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STRUNZ  Jacob</w:t>
      </w:r>
      <w:r w:rsidRPr="00622663">
        <w:rPr>
          <w:rFonts w:ascii="Arial" w:hAnsi="Arial" w:cs="Arial"/>
          <w:color w:val="0099CC"/>
          <w:u w:val="single"/>
        </w:rPr>
        <w:tab/>
        <w:t>Pappenheim, 24.12.1781 - Monaco, 23.5.1852.</w:t>
      </w:r>
    </w:p>
    <w:p w:rsidR="001560A0" w:rsidRPr="00622663" w:rsidRDefault="001560A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Flautista e compositore tedesco. Allievo di Winter e del flautista Metzger. Amico di Berlioz, Mayerbeer </w:t>
      </w:r>
      <w:r w:rsidR="00515584">
        <w:rPr>
          <w:rFonts w:ascii="Arial" w:hAnsi="Arial" w:cs="Arial"/>
          <w:color w:val="0099CC"/>
          <w:sz w:val="20"/>
          <w:szCs w:val="20"/>
        </w:rPr>
        <w:t xml:space="preserve">                                    </w:t>
      </w:r>
      <w:r w:rsidRPr="00622663">
        <w:rPr>
          <w:rFonts w:ascii="Arial" w:hAnsi="Arial" w:cs="Arial"/>
          <w:color w:val="0099CC"/>
          <w:sz w:val="20"/>
          <w:szCs w:val="20"/>
        </w:rPr>
        <w:t>e di</w:t>
      </w:r>
      <w:r w:rsidR="00515584">
        <w:rPr>
          <w:rFonts w:ascii="Arial" w:hAnsi="Arial" w:cs="Arial"/>
          <w:color w:val="0099CC"/>
          <w:sz w:val="20"/>
          <w:szCs w:val="20"/>
        </w:rPr>
        <w:t xml:space="preserve"> </w:t>
      </w:r>
      <w:r w:rsidRPr="00622663">
        <w:rPr>
          <w:rFonts w:ascii="Arial" w:hAnsi="Arial" w:cs="Arial"/>
          <w:color w:val="0099CC"/>
          <w:sz w:val="20"/>
          <w:szCs w:val="20"/>
        </w:rPr>
        <w:t>Balzac che gli dedicò “Massimilla Doni”.</w:t>
      </w:r>
    </w:p>
    <w:p w:rsidR="001560A0" w:rsidRPr="00622663" w:rsidRDefault="001560A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per corno e orch.</w:t>
      </w:r>
    </w:p>
    <w:p w:rsidR="00D95442" w:rsidRPr="00622663" w:rsidRDefault="00D95442" w:rsidP="00582753">
      <w:pPr>
        <w:tabs>
          <w:tab w:val="left" w:pos="4253"/>
          <w:tab w:val="left" w:pos="4395"/>
        </w:tabs>
        <w:spacing w:before="120" w:line="276" w:lineRule="auto"/>
        <w:rPr>
          <w:rFonts w:ascii="Arial" w:hAnsi="Arial" w:cs="Arial"/>
          <w:color w:val="000000"/>
        </w:rPr>
      </w:pPr>
    </w:p>
    <w:p w:rsidR="00AA71AC" w:rsidRPr="00622663" w:rsidRDefault="00AA71A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STUHEC  Igor</w:t>
      </w:r>
      <w:r w:rsidRPr="00622663">
        <w:rPr>
          <w:rFonts w:ascii="Arial" w:hAnsi="Arial" w:cs="Arial"/>
          <w:color w:val="0099CC"/>
          <w:u w:val="single"/>
        </w:rPr>
        <w:tab/>
        <w:t>Zgornja, 15.12.1932</w:t>
      </w:r>
    </w:p>
    <w:p w:rsidR="00AA71AC" w:rsidRPr="00622663" w:rsidRDefault="00AA71A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didatta jugoslavo, allievo di Bravnicar, Jelinek, Cerka, Boulez, Pousser e Stockhausen. </w:t>
      </w:r>
    </w:p>
    <w:p w:rsidR="00AA71AC" w:rsidRPr="00622663" w:rsidRDefault="00AA71A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Fantasia concertante per corno e archi (1963).   4 Pezzi per corno e pf. (1961).</w:t>
      </w:r>
    </w:p>
    <w:p w:rsidR="00AA71AC" w:rsidRPr="00622663" w:rsidRDefault="00AA71A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Tema con variazioni, vl. corno e pf. (1962).</w:t>
      </w:r>
      <w:r w:rsidR="008C57BA" w:rsidRPr="00622663">
        <w:rPr>
          <w:rFonts w:ascii="Arial" w:hAnsi="Arial" w:cs="Arial"/>
          <w:color w:val="000000"/>
        </w:rPr>
        <w:t xml:space="preserve">   Silhouettes, corno e quartetto (1962).</w:t>
      </w:r>
    </w:p>
    <w:p w:rsidR="00D95442" w:rsidRPr="00622663" w:rsidRDefault="00D95442" w:rsidP="00582753">
      <w:pPr>
        <w:tabs>
          <w:tab w:val="left" w:pos="4253"/>
          <w:tab w:val="left" w:pos="4395"/>
        </w:tabs>
        <w:spacing w:before="120" w:line="276" w:lineRule="auto"/>
        <w:rPr>
          <w:rFonts w:ascii="Arial" w:hAnsi="Arial" w:cs="Arial"/>
          <w:color w:val="000000"/>
        </w:rPr>
      </w:pPr>
    </w:p>
    <w:p w:rsidR="00497BCD" w:rsidRPr="00622663" w:rsidRDefault="00497BC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SUCHON  Eugen</w:t>
      </w:r>
      <w:r w:rsidRPr="00622663">
        <w:rPr>
          <w:rFonts w:ascii="Arial" w:hAnsi="Arial" w:cs="Arial"/>
          <w:color w:val="0099CC"/>
          <w:u w:val="single"/>
        </w:rPr>
        <w:tab/>
        <w:t>Pezinok, 25.9.1908 - Bratislava, 5.8.1993.</w:t>
      </w:r>
    </w:p>
    <w:p w:rsidR="00497BCD" w:rsidRPr="00622663" w:rsidRDefault="00497BC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pianista e didatta slovacco, il padre era organista. Studi alla Scuola di Musica </w:t>
      </w:r>
      <w:r w:rsidR="00515584">
        <w:rPr>
          <w:rFonts w:ascii="Arial" w:hAnsi="Arial" w:cs="Arial"/>
          <w:color w:val="0099CC"/>
          <w:sz w:val="20"/>
          <w:szCs w:val="20"/>
        </w:rPr>
        <w:t xml:space="preserve">                  </w:t>
      </w:r>
      <w:r w:rsidRPr="00622663">
        <w:rPr>
          <w:rFonts w:ascii="Arial" w:hAnsi="Arial" w:cs="Arial"/>
          <w:color w:val="0099CC"/>
          <w:sz w:val="20"/>
          <w:szCs w:val="20"/>
        </w:rPr>
        <w:t xml:space="preserve">di Bratislava con F. Kafenda e a Praga con Novak. Insegnante di composizione all’Accademia di Musica </w:t>
      </w:r>
      <w:r w:rsidR="00803C98" w:rsidRPr="00622663">
        <w:rPr>
          <w:rFonts w:ascii="Arial" w:hAnsi="Arial" w:cs="Arial"/>
          <w:color w:val="0099CC"/>
          <w:sz w:val="20"/>
          <w:szCs w:val="20"/>
        </w:rPr>
        <w:t xml:space="preserve"> </w:t>
      </w:r>
      <w:r w:rsidRPr="00622663">
        <w:rPr>
          <w:rFonts w:ascii="Arial" w:hAnsi="Arial" w:cs="Arial"/>
          <w:color w:val="0099CC"/>
          <w:sz w:val="20"/>
          <w:szCs w:val="20"/>
        </w:rPr>
        <w:t xml:space="preserve">e Teatro </w:t>
      </w:r>
      <w:r w:rsidR="00515584">
        <w:rPr>
          <w:rFonts w:ascii="Arial" w:hAnsi="Arial" w:cs="Arial"/>
          <w:color w:val="0099CC"/>
          <w:sz w:val="20"/>
          <w:szCs w:val="20"/>
        </w:rPr>
        <w:t xml:space="preserve">                </w:t>
      </w:r>
      <w:r w:rsidRPr="00622663">
        <w:rPr>
          <w:rFonts w:ascii="Arial" w:hAnsi="Arial" w:cs="Arial"/>
          <w:color w:val="0099CC"/>
          <w:sz w:val="20"/>
          <w:szCs w:val="20"/>
        </w:rPr>
        <w:t xml:space="preserve">di Bratislava. La sua opera lirica “Whirlpool” lo impegnò per 9 anni, ma fu uno dei grandi successi lirici del periodo. </w:t>
      </w:r>
      <w:r w:rsidR="00515584">
        <w:rPr>
          <w:rFonts w:ascii="Arial" w:hAnsi="Arial" w:cs="Arial"/>
          <w:color w:val="0099CC"/>
          <w:sz w:val="20"/>
          <w:szCs w:val="20"/>
        </w:rPr>
        <w:t xml:space="preserve">      </w:t>
      </w:r>
      <w:r w:rsidRPr="00622663">
        <w:rPr>
          <w:rFonts w:ascii="Arial" w:hAnsi="Arial" w:cs="Arial"/>
          <w:color w:val="0099CC"/>
          <w:sz w:val="20"/>
          <w:szCs w:val="20"/>
        </w:rPr>
        <w:t xml:space="preserve">In occasione del suo 70° compleanno l’opera ebbe gran successo anche negli Stati Uniti. Armonie moderne ma </w:t>
      </w:r>
      <w:r w:rsidRPr="00622663">
        <w:rPr>
          <w:rFonts w:ascii="Arial" w:hAnsi="Arial" w:cs="Arial"/>
          <w:color w:val="0099CC"/>
          <w:sz w:val="20"/>
          <w:szCs w:val="20"/>
        </w:rPr>
        <w:lastRenderedPageBreak/>
        <w:t xml:space="preserve">rispettose della modalità, parecchi lavori li dedicò a canti e cori vocali. Insegnante </w:t>
      </w:r>
      <w:r w:rsidR="00220C1E" w:rsidRPr="00622663">
        <w:rPr>
          <w:rFonts w:ascii="Arial" w:hAnsi="Arial" w:cs="Arial"/>
          <w:color w:val="0099CC"/>
          <w:sz w:val="20"/>
          <w:szCs w:val="20"/>
        </w:rPr>
        <w:t>f</w:t>
      </w:r>
      <w:r w:rsidRPr="00622663">
        <w:rPr>
          <w:rFonts w:ascii="Arial" w:hAnsi="Arial" w:cs="Arial"/>
          <w:color w:val="0099CC"/>
          <w:sz w:val="20"/>
          <w:szCs w:val="20"/>
        </w:rPr>
        <w:t>ino al pensionamento</w:t>
      </w:r>
      <w:r w:rsidR="00515584">
        <w:rPr>
          <w:rFonts w:ascii="Arial" w:hAnsi="Arial" w:cs="Arial"/>
          <w:color w:val="0099CC"/>
          <w:sz w:val="20"/>
          <w:szCs w:val="20"/>
        </w:rPr>
        <w:t xml:space="preserve"> </w:t>
      </w:r>
      <w:r w:rsidRPr="00622663">
        <w:rPr>
          <w:rFonts w:ascii="Arial" w:hAnsi="Arial" w:cs="Arial"/>
          <w:color w:val="0099CC"/>
          <w:sz w:val="20"/>
          <w:szCs w:val="20"/>
        </w:rPr>
        <w:t>nel 1974. Parecchi riconoscimenti.</w:t>
      </w:r>
      <w:r w:rsidRPr="00622663">
        <w:rPr>
          <w:rFonts w:ascii="Arial" w:hAnsi="Arial" w:cs="Arial"/>
          <w:color w:val="0099CC"/>
        </w:rPr>
        <w:t xml:space="preserve"> </w:t>
      </w:r>
      <w:r w:rsidRPr="00622663">
        <w:rPr>
          <w:rFonts w:ascii="Arial" w:hAnsi="Arial" w:cs="Arial"/>
          <w:color w:val="0099CC"/>
          <w:sz w:val="20"/>
          <w:szCs w:val="20"/>
        </w:rPr>
        <w:t>Era anche notevole pittore</w:t>
      </w:r>
      <w:r w:rsidRPr="00622663">
        <w:rPr>
          <w:rFonts w:ascii="Arial" w:hAnsi="Arial" w:cs="Arial"/>
          <w:color w:val="0099CC"/>
        </w:rPr>
        <w:t>.</w:t>
      </w:r>
    </w:p>
    <w:p w:rsidR="00497BCD" w:rsidRPr="00622663" w:rsidRDefault="00497BCD" w:rsidP="00582753">
      <w:pPr>
        <w:tabs>
          <w:tab w:val="left" w:pos="4253"/>
          <w:tab w:val="left" w:pos="4395"/>
        </w:tabs>
        <w:spacing w:before="120" w:line="276" w:lineRule="auto"/>
        <w:rPr>
          <w:rFonts w:ascii="Arial" w:hAnsi="Arial" w:cs="Arial"/>
          <w:bCs/>
        </w:rPr>
      </w:pPr>
      <w:r w:rsidRPr="00622663">
        <w:rPr>
          <w:rFonts w:ascii="Arial" w:hAnsi="Arial" w:cs="Arial"/>
          <w:bCs/>
        </w:rPr>
        <w:t>Ballata per corno e orch. (1928).</w:t>
      </w:r>
    </w:p>
    <w:p w:rsidR="00D95442" w:rsidRPr="00622663" w:rsidRDefault="00D95442" w:rsidP="00582753">
      <w:pPr>
        <w:tabs>
          <w:tab w:val="left" w:pos="4253"/>
          <w:tab w:val="left" w:pos="4395"/>
        </w:tabs>
        <w:spacing w:before="120" w:line="276" w:lineRule="auto"/>
        <w:rPr>
          <w:rFonts w:ascii="Arial" w:hAnsi="Arial" w:cs="Arial"/>
          <w:bCs/>
        </w:rPr>
      </w:pPr>
    </w:p>
    <w:p w:rsidR="00683C9F" w:rsidRPr="00622663" w:rsidRDefault="00683C9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SULEK</w:t>
      </w:r>
      <w:r w:rsidR="00462292" w:rsidRPr="00622663">
        <w:rPr>
          <w:rFonts w:ascii="Arial" w:hAnsi="Arial" w:cs="Arial"/>
          <w:color w:val="0099CC"/>
          <w:u w:val="single"/>
        </w:rPr>
        <w:t xml:space="preserve">  Stjepan</w:t>
      </w:r>
      <w:r w:rsidR="00462292" w:rsidRPr="00622663">
        <w:rPr>
          <w:rFonts w:ascii="Arial" w:hAnsi="Arial" w:cs="Arial"/>
          <w:color w:val="0099CC"/>
          <w:u w:val="single"/>
        </w:rPr>
        <w:tab/>
        <w:t>Zagabria, 5.8.1914- Zagabria, 16.1.1986.</w:t>
      </w:r>
    </w:p>
    <w:p w:rsidR="00AA6D31" w:rsidRPr="00622663" w:rsidRDefault="00AA6D3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violinista jugoslavo, allievo di Huml e Bersa. Violinista solista e in Trio, insegnante all’Accademia di musica di Zagabria. Direttore dell’Orchestra di Zagabria. </w:t>
      </w:r>
      <w:r w:rsidR="006F4F78" w:rsidRPr="00622663">
        <w:rPr>
          <w:rFonts w:ascii="Arial" w:hAnsi="Arial" w:cs="Arial"/>
          <w:color w:val="0099CC"/>
          <w:sz w:val="20"/>
          <w:szCs w:val="20"/>
        </w:rPr>
        <w:t xml:space="preserve">                                           </w:t>
      </w:r>
      <w:r w:rsidRPr="00622663">
        <w:rPr>
          <w:rFonts w:ascii="Arial" w:hAnsi="Arial" w:cs="Arial"/>
          <w:color w:val="0099CC"/>
          <w:sz w:val="20"/>
          <w:szCs w:val="20"/>
        </w:rPr>
        <w:t>Autore di 7 Sinfonie e 2 Opere liriche.</w:t>
      </w:r>
    </w:p>
    <w:p w:rsidR="00AA6D31" w:rsidRPr="00622663" w:rsidRDefault="00AA6D31"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Concerto per corno e orch. </w:t>
      </w:r>
      <w:r w:rsidRPr="00622663">
        <w:rPr>
          <w:rFonts w:ascii="Arial" w:hAnsi="Arial" w:cs="Arial"/>
          <w:lang w:val="en-US"/>
        </w:rPr>
        <w:t>(1972).</w:t>
      </w:r>
    </w:p>
    <w:p w:rsidR="00D95442" w:rsidRPr="00622663" w:rsidRDefault="00D95442" w:rsidP="00582753">
      <w:pPr>
        <w:tabs>
          <w:tab w:val="left" w:pos="4253"/>
          <w:tab w:val="left" w:pos="4395"/>
        </w:tabs>
        <w:spacing w:before="120" w:line="276" w:lineRule="auto"/>
        <w:rPr>
          <w:rFonts w:ascii="Arial" w:hAnsi="Arial" w:cs="Arial"/>
          <w:lang w:val="en-US"/>
        </w:rPr>
      </w:pPr>
    </w:p>
    <w:p w:rsidR="00EC2E90" w:rsidRPr="00622663" w:rsidRDefault="00EC2E90"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SULLIVAN  A</w:t>
      </w:r>
      <w:r w:rsidR="0003661D" w:rsidRPr="00622663">
        <w:rPr>
          <w:rFonts w:ascii="Arial" w:hAnsi="Arial" w:cs="Arial"/>
          <w:color w:val="0099CC"/>
          <w:u w:val="single"/>
          <w:lang w:val="en-US"/>
        </w:rPr>
        <w:t>rthur Seymour Sir</w:t>
      </w:r>
      <w:r w:rsidR="0003661D" w:rsidRPr="00622663">
        <w:rPr>
          <w:rFonts w:ascii="Arial" w:hAnsi="Arial" w:cs="Arial"/>
          <w:color w:val="0099CC"/>
          <w:u w:val="single"/>
          <w:lang w:val="en-US"/>
        </w:rPr>
        <w:tab/>
        <w:t>Lambeth, 13.5.1842- Londra, 22.11.1900.</w:t>
      </w:r>
    </w:p>
    <w:p w:rsidR="0003661D" w:rsidRPr="00622663" w:rsidRDefault="0003661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studi alla Royal Academie di Londra con Bennett, O’ Leary e Goss. </w:t>
      </w:r>
      <w:r w:rsidR="006F4F78" w:rsidRPr="00622663">
        <w:rPr>
          <w:rFonts w:ascii="Arial" w:hAnsi="Arial" w:cs="Arial"/>
          <w:color w:val="0099CC"/>
          <w:sz w:val="20"/>
          <w:szCs w:val="20"/>
        </w:rPr>
        <w:t xml:space="preserve">                           </w:t>
      </w:r>
      <w:r w:rsidRPr="00622663">
        <w:rPr>
          <w:rFonts w:ascii="Arial" w:hAnsi="Arial" w:cs="Arial"/>
          <w:color w:val="0099CC"/>
          <w:sz w:val="20"/>
          <w:szCs w:val="20"/>
        </w:rPr>
        <w:t>Perfezionamento con Moscheles, Rietz, Hauptmann e David a Lipsia. Lauree h.c. da Cambridge e Oxford.</w:t>
      </w:r>
    </w:p>
    <w:p w:rsidR="00EC2E90" w:rsidRPr="00622663" w:rsidRDefault="00EC2E9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Gondolieri, per 6 corni.   Principessa Ida per 6 corni.</w:t>
      </w:r>
    </w:p>
    <w:p w:rsidR="00D95442" w:rsidRPr="00622663" w:rsidRDefault="00D95442" w:rsidP="00582753">
      <w:pPr>
        <w:tabs>
          <w:tab w:val="left" w:pos="4253"/>
          <w:tab w:val="left" w:pos="4395"/>
        </w:tabs>
        <w:spacing w:before="120" w:line="276" w:lineRule="auto"/>
        <w:rPr>
          <w:rFonts w:ascii="Arial" w:hAnsi="Arial" w:cs="Arial"/>
          <w:color w:val="000000"/>
        </w:rPr>
      </w:pPr>
    </w:p>
    <w:p w:rsidR="00272CF1" w:rsidRPr="00622663" w:rsidRDefault="00272CF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SUMERA  Lepo</w:t>
      </w:r>
      <w:r w:rsidRPr="00622663">
        <w:rPr>
          <w:rFonts w:ascii="Arial" w:hAnsi="Arial" w:cs="Arial"/>
          <w:color w:val="0099CC"/>
          <w:u w:val="single"/>
        </w:rPr>
        <w:tab/>
        <w:t>Tallin, 8.5.1950 - Tallin, 2.6.2000.</w:t>
      </w:r>
    </w:p>
    <w:p w:rsidR="00142ED8" w:rsidRPr="00622663" w:rsidRDefault="00142ED8" w:rsidP="00582753">
      <w:pPr>
        <w:tabs>
          <w:tab w:val="left" w:pos="4253"/>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didatta estone, allievo di Eller, Jurisalu e Part al Conservatorio di Tallin. Perfezionamento al Conservatorio di Mosca con Ledenev. Autore di Sei Sinfonie e molte opere vocali. Nell’ultimo ventennio di vita </w:t>
      </w:r>
      <w:r w:rsidR="00803C98" w:rsidRPr="00622663">
        <w:rPr>
          <w:rFonts w:ascii="Arial" w:hAnsi="Arial" w:cs="Arial"/>
          <w:color w:val="0099CC"/>
          <w:sz w:val="20"/>
          <w:szCs w:val="20"/>
        </w:rPr>
        <w:t xml:space="preserve">   </w:t>
      </w:r>
      <w:r w:rsidR="006F4F78" w:rsidRPr="00622663">
        <w:rPr>
          <w:rFonts w:ascii="Arial" w:hAnsi="Arial" w:cs="Arial"/>
          <w:color w:val="0099CC"/>
          <w:sz w:val="20"/>
          <w:szCs w:val="20"/>
        </w:rPr>
        <w:t xml:space="preserve">           </w:t>
      </w:r>
      <w:r w:rsidRPr="00622663">
        <w:rPr>
          <w:rFonts w:ascii="Arial" w:hAnsi="Arial" w:cs="Arial"/>
          <w:color w:val="0099CC"/>
          <w:sz w:val="20"/>
          <w:szCs w:val="20"/>
        </w:rPr>
        <w:t xml:space="preserve">si dedicò alla musica elettro-acustica, fondando uno Studi elettronico all’Accademia estone che diresse fino al </w:t>
      </w:r>
      <w:r w:rsidR="00515584">
        <w:rPr>
          <w:rFonts w:ascii="Arial" w:hAnsi="Arial" w:cs="Arial"/>
          <w:color w:val="0099CC"/>
          <w:sz w:val="20"/>
          <w:szCs w:val="20"/>
        </w:rPr>
        <w:t xml:space="preserve">                </w:t>
      </w:r>
      <w:r w:rsidRPr="00622663">
        <w:rPr>
          <w:rFonts w:ascii="Arial" w:hAnsi="Arial" w:cs="Arial"/>
          <w:color w:val="0099CC"/>
          <w:sz w:val="20"/>
          <w:szCs w:val="20"/>
        </w:rPr>
        <w:t xml:space="preserve">1999.  Dal 1978 al 2000, insegnante di composizione e orchestrazione all’Accademia Estone e dal 1988 al </w:t>
      </w:r>
      <w:r w:rsidR="00582753">
        <w:rPr>
          <w:rFonts w:ascii="Arial" w:hAnsi="Arial" w:cs="Arial"/>
          <w:color w:val="0099CC"/>
          <w:sz w:val="20"/>
          <w:szCs w:val="20"/>
        </w:rPr>
        <w:t xml:space="preserve">      </w:t>
      </w:r>
      <w:r w:rsidRPr="00622663">
        <w:rPr>
          <w:rFonts w:ascii="Arial" w:hAnsi="Arial" w:cs="Arial"/>
          <w:color w:val="0099CC"/>
          <w:sz w:val="20"/>
          <w:szCs w:val="20"/>
        </w:rPr>
        <w:t>1992 fu Ministro della Cultura al Parlamento Estone, dal 1993 al 2000 Presidente dei compositori estoni.</w:t>
      </w:r>
      <w:r w:rsidR="006F4F78" w:rsidRPr="00622663">
        <w:rPr>
          <w:rFonts w:ascii="Arial" w:hAnsi="Arial" w:cs="Arial"/>
          <w:color w:val="0099CC"/>
          <w:sz w:val="20"/>
          <w:szCs w:val="20"/>
        </w:rPr>
        <w:t xml:space="preserve">                       </w:t>
      </w:r>
      <w:r w:rsidRPr="00622663">
        <w:rPr>
          <w:rFonts w:ascii="Arial" w:hAnsi="Arial" w:cs="Arial"/>
          <w:color w:val="0099CC"/>
          <w:sz w:val="20"/>
          <w:szCs w:val="20"/>
        </w:rPr>
        <w:t>Morto per insufficienza cardiaca.</w:t>
      </w:r>
    </w:p>
    <w:p w:rsidR="00272CF1" w:rsidRPr="00622663" w:rsidRDefault="00272CF1" w:rsidP="00582753">
      <w:pPr>
        <w:tabs>
          <w:tab w:val="left" w:pos="4253"/>
          <w:tab w:val="left" w:pos="4395"/>
        </w:tabs>
        <w:spacing w:before="120" w:line="276" w:lineRule="auto"/>
        <w:rPr>
          <w:rFonts w:ascii="Arial" w:hAnsi="Arial" w:cs="Arial"/>
        </w:rPr>
      </w:pPr>
      <w:r w:rsidRPr="00622663">
        <w:rPr>
          <w:rFonts w:ascii="Arial" w:hAnsi="Arial" w:cs="Arial"/>
        </w:rPr>
        <w:t>Sarvelugu, corno solo (1977, 4’).</w:t>
      </w:r>
    </w:p>
    <w:p w:rsidR="00D95442" w:rsidRPr="00622663" w:rsidRDefault="00D95442" w:rsidP="00582753">
      <w:pPr>
        <w:tabs>
          <w:tab w:val="left" w:pos="4253"/>
          <w:tab w:val="left" w:pos="4395"/>
        </w:tabs>
        <w:spacing w:before="120" w:line="276" w:lineRule="auto"/>
        <w:rPr>
          <w:rFonts w:ascii="Arial" w:hAnsi="Arial" w:cs="Arial"/>
        </w:rPr>
      </w:pPr>
    </w:p>
    <w:p w:rsidR="007077CA" w:rsidRPr="00622663" w:rsidRDefault="007077CA"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SUTER  Robert</w:t>
      </w:r>
      <w:r w:rsidRPr="00622663">
        <w:rPr>
          <w:rFonts w:ascii="Arial" w:hAnsi="Arial" w:cs="Arial"/>
          <w:color w:val="0099CC"/>
          <w:u w:val="single"/>
        </w:rPr>
        <w:tab/>
        <w:t>S. Gallo, 30.1.1919</w:t>
      </w:r>
    </w:p>
    <w:p w:rsidR="007077CA" w:rsidRPr="00622663" w:rsidRDefault="007077C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svizzero, allievo di Mohr, von Kulm e Geiger, un successivo perfezionamento con Fortner,</w:t>
      </w:r>
      <w:r w:rsidR="006F4F78" w:rsidRPr="00622663">
        <w:rPr>
          <w:rFonts w:ascii="Arial" w:hAnsi="Arial" w:cs="Arial"/>
          <w:color w:val="0099CC"/>
          <w:sz w:val="20"/>
          <w:szCs w:val="20"/>
        </w:rPr>
        <w:t xml:space="preserve"> </w:t>
      </w:r>
      <w:r w:rsidR="00515584">
        <w:rPr>
          <w:rFonts w:ascii="Arial" w:hAnsi="Arial" w:cs="Arial"/>
          <w:color w:val="0099CC"/>
          <w:sz w:val="20"/>
          <w:szCs w:val="20"/>
        </w:rPr>
        <w:t xml:space="preserve">                       </w:t>
      </w:r>
      <w:r w:rsidRPr="00622663">
        <w:rPr>
          <w:rFonts w:ascii="Arial" w:hAnsi="Arial" w:cs="Arial"/>
          <w:color w:val="0099CC"/>
          <w:sz w:val="20"/>
          <w:szCs w:val="20"/>
        </w:rPr>
        <w:t xml:space="preserve">Krenek </w:t>
      </w:r>
      <w:r w:rsidR="00803C98" w:rsidRPr="00622663">
        <w:rPr>
          <w:rFonts w:ascii="Arial" w:hAnsi="Arial" w:cs="Arial"/>
          <w:color w:val="0099CC"/>
          <w:sz w:val="20"/>
          <w:szCs w:val="20"/>
        </w:rPr>
        <w:t xml:space="preserve">  </w:t>
      </w:r>
      <w:r w:rsidR="006F4F78" w:rsidRPr="00622663">
        <w:rPr>
          <w:rFonts w:ascii="Arial" w:hAnsi="Arial" w:cs="Arial"/>
          <w:color w:val="0099CC"/>
          <w:sz w:val="20"/>
          <w:szCs w:val="20"/>
        </w:rPr>
        <w:t xml:space="preserve">        </w:t>
      </w:r>
      <w:r w:rsidRPr="00622663">
        <w:rPr>
          <w:rFonts w:ascii="Arial" w:hAnsi="Arial" w:cs="Arial"/>
          <w:color w:val="0099CC"/>
          <w:sz w:val="20"/>
          <w:szCs w:val="20"/>
        </w:rPr>
        <w:t>e Vogel. Direttore dei Concerti di Basilea per 10 anni.</w:t>
      </w:r>
    </w:p>
    <w:p w:rsidR="007077CA" w:rsidRPr="00622663" w:rsidRDefault="007077CA" w:rsidP="00582753">
      <w:pPr>
        <w:tabs>
          <w:tab w:val="left" w:pos="4253"/>
          <w:tab w:val="left" w:pos="4395"/>
        </w:tabs>
        <w:spacing w:before="120" w:line="276" w:lineRule="auto"/>
        <w:rPr>
          <w:rFonts w:ascii="Arial" w:hAnsi="Arial" w:cs="Arial"/>
        </w:rPr>
      </w:pPr>
      <w:r w:rsidRPr="00622663">
        <w:rPr>
          <w:rFonts w:ascii="Arial" w:hAnsi="Arial" w:cs="Arial"/>
        </w:rPr>
        <w:t>Fanfare</w:t>
      </w:r>
      <w:r w:rsidR="00DE676A" w:rsidRPr="00622663">
        <w:rPr>
          <w:rFonts w:ascii="Arial" w:hAnsi="Arial" w:cs="Arial"/>
        </w:rPr>
        <w:t>s</w:t>
      </w:r>
      <w:r w:rsidRPr="00622663">
        <w:rPr>
          <w:rFonts w:ascii="Arial" w:hAnsi="Arial" w:cs="Arial"/>
        </w:rPr>
        <w:t xml:space="preserve"> e</w:t>
      </w:r>
      <w:r w:rsidR="00BC3018" w:rsidRPr="00622663">
        <w:rPr>
          <w:rFonts w:ascii="Arial" w:hAnsi="Arial" w:cs="Arial"/>
        </w:rPr>
        <w:t>t</w:t>
      </w:r>
      <w:r w:rsidRPr="00622663">
        <w:rPr>
          <w:rFonts w:ascii="Arial" w:hAnsi="Arial" w:cs="Arial"/>
        </w:rPr>
        <w:t xml:space="preserve"> Pastorales, 2 corni, tr. e trb. (1965).</w:t>
      </w:r>
    </w:p>
    <w:p w:rsidR="00D95442" w:rsidRPr="00622663" w:rsidRDefault="00D95442" w:rsidP="00582753">
      <w:pPr>
        <w:tabs>
          <w:tab w:val="left" w:pos="4253"/>
          <w:tab w:val="left" w:pos="4395"/>
        </w:tabs>
        <w:spacing w:before="120" w:line="276" w:lineRule="auto"/>
        <w:rPr>
          <w:rFonts w:ascii="Arial" w:hAnsi="Arial" w:cs="Arial"/>
        </w:rPr>
      </w:pPr>
    </w:p>
    <w:p w:rsidR="00A26BDF" w:rsidRPr="00622663" w:rsidRDefault="00A26BDF"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SUTERMEISTER  Heinrich</w:t>
      </w:r>
      <w:r w:rsidRPr="00622663">
        <w:rPr>
          <w:rFonts w:ascii="Arial" w:hAnsi="Arial" w:cs="Arial"/>
          <w:color w:val="0099CC"/>
          <w:u w:val="single"/>
        </w:rPr>
        <w:tab/>
        <w:t>Feuerthalen, 12. 8.1910 - Morges, 16.3.1995.</w:t>
      </w:r>
    </w:p>
    <w:p w:rsidR="00A26BDF" w:rsidRPr="00622663" w:rsidRDefault="00A26BD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svizzero, allievo di Honegger, Courvoisier e Orff. Insegnante di composizione.</w:t>
      </w:r>
    </w:p>
    <w:p w:rsidR="00A26BDF" w:rsidRPr="00622663" w:rsidRDefault="00A26BDF" w:rsidP="00582753">
      <w:pPr>
        <w:tabs>
          <w:tab w:val="left" w:pos="4253"/>
          <w:tab w:val="left" w:pos="4395"/>
        </w:tabs>
        <w:spacing w:before="120" w:line="276" w:lineRule="auto"/>
        <w:rPr>
          <w:rFonts w:ascii="Arial" w:hAnsi="Arial" w:cs="Arial"/>
          <w:bCs/>
        </w:rPr>
      </w:pPr>
      <w:r w:rsidRPr="00622663">
        <w:rPr>
          <w:rFonts w:ascii="Arial" w:hAnsi="Arial" w:cs="Arial"/>
          <w:bCs/>
        </w:rPr>
        <w:t>Sérénade pour Montreux, 2 corni, 2 oboi e orch. d’archi (1970).</w:t>
      </w:r>
    </w:p>
    <w:p w:rsidR="00D95442" w:rsidRPr="00622663" w:rsidRDefault="00D95442" w:rsidP="00582753">
      <w:pPr>
        <w:tabs>
          <w:tab w:val="left" w:pos="4253"/>
          <w:tab w:val="left" w:pos="4395"/>
        </w:tabs>
        <w:spacing w:before="120" w:line="276" w:lineRule="auto"/>
        <w:rPr>
          <w:rFonts w:ascii="Arial" w:hAnsi="Arial" w:cs="Arial"/>
          <w:bCs/>
        </w:rPr>
      </w:pPr>
    </w:p>
    <w:p w:rsidR="00CF2DD1" w:rsidRPr="00622663" w:rsidRDefault="00CF2DD1"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SVARA  Danilo</w:t>
      </w:r>
      <w:r w:rsidRPr="00622663">
        <w:rPr>
          <w:rFonts w:ascii="Arial" w:hAnsi="Arial" w:cs="Arial"/>
          <w:color w:val="0099CC"/>
          <w:u w:val="single"/>
        </w:rPr>
        <w:tab/>
        <w:t>Ricmanje, 2.4.1902 - Lubiana, 25.4.1981.</w:t>
      </w:r>
    </w:p>
    <w:p w:rsidR="00CF2DD1" w:rsidRPr="00622663" w:rsidRDefault="00CF2DD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jugoslavo, allievo di Sesek, Trost, Kumar e Malata. </w:t>
      </w:r>
      <w:r w:rsidR="00515584">
        <w:rPr>
          <w:rFonts w:ascii="Arial" w:hAnsi="Arial" w:cs="Arial"/>
          <w:color w:val="0099CC"/>
          <w:sz w:val="20"/>
          <w:szCs w:val="20"/>
        </w:rPr>
        <w:t xml:space="preserve">                                          </w:t>
      </w:r>
      <w:r w:rsidRPr="00622663">
        <w:rPr>
          <w:rFonts w:ascii="Arial" w:hAnsi="Arial" w:cs="Arial"/>
          <w:color w:val="0099CC"/>
          <w:sz w:val="20"/>
          <w:szCs w:val="20"/>
        </w:rPr>
        <w:t xml:space="preserve">Apprendistato direttoriale con Scherchen e Rottenburg. Direttore d’orchestra all’Opera e insegnante al </w:t>
      </w:r>
      <w:r w:rsidR="00515584">
        <w:rPr>
          <w:rFonts w:ascii="Arial" w:hAnsi="Arial" w:cs="Arial"/>
          <w:color w:val="0099CC"/>
          <w:sz w:val="20"/>
          <w:szCs w:val="20"/>
        </w:rPr>
        <w:t xml:space="preserve">          </w:t>
      </w:r>
      <w:r w:rsidRPr="00622663">
        <w:rPr>
          <w:rFonts w:ascii="Arial" w:hAnsi="Arial" w:cs="Arial"/>
          <w:color w:val="0099CC"/>
          <w:sz w:val="20"/>
          <w:szCs w:val="20"/>
        </w:rPr>
        <w:t xml:space="preserve">Conservatorio di </w:t>
      </w:r>
      <w:r w:rsidR="001C1782" w:rsidRPr="00622663">
        <w:rPr>
          <w:rFonts w:ascii="Arial" w:hAnsi="Arial" w:cs="Arial"/>
          <w:color w:val="0099CC"/>
          <w:sz w:val="20"/>
          <w:szCs w:val="20"/>
        </w:rPr>
        <w:t xml:space="preserve"> </w:t>
      </w:r>
      <w:r w:rsidRPr="00622663">
        <w:rPr>
          <w:rFonts w:ascii="Arial" w:hAnsi="Arial" w:cs="Arial"/>
          <w:color w:val="0099CC"/>
          <w:sz w:val="20"/>
          <w:szCs w:val="20"/>
        </w:rPr>
        <w:t>Lubiana.</w:t>
      </w:r>
    </w:p>
    <w:p w:rsidR="00974F17" w:rsidRPr="00622663" w:rsidRDefault="00CF2DD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Suite per fl. ob. corno e archi (1962).</w:t>
      </w:r>
    </w:p>
    <w:p w:rsidR="00974F17" w:rsidRPr="00622663" w:rsidRDefault="00974F17" w:rsidP="00582753">
      <w:pPr>
        <w:tabs>
          <w:tab w:val="left" w:pos="4253"/>
          <w:tab w:val="left" w:pos="4395"/>
        </w:tabs>
        <w:spacing w:before="120" w:line="276" w:lineRule="auto"/>
        <w:rPr>
          <w:rFonts w:ascii="Arial" w:hAnsi="Arial" w:cs="Arial"/>
          <w:color w:val="000000"/>
        </w:rPr>
      </w:pPr>
    </w:p>
    <w:p w:rsidR="00974F17" w:rsidRPr="00622663" w:rsidRDefault="00974F17" w:rsidP="00582753">
      <w:pPr>
        <w:tabs>
          <w:tab w:val="left" w:pos="4253"/>
        </w:tabs>
        <w:spacing w:before="120" w:line="276" w:lineRule="auto"/>
        <w:rPr>
          <w:rFonts w:ascii="Arial" w:hAnsi="Arial" w:cs="Arial"/>
          <w:color w:val="0099CC"/>
        </w:rPr>
      </w:pPr>
      <w:r w:rsidRPr="00622663">
        <w:rPr>
          <w:rFonts w:ascii="Arial" w:hAnsi="Arial" w:cs="Arial"/>
          <w:color w:val="0099CC"/>
          <w:u w:val="single"/>
        </w:rPr>
        <w:t>SVOBODATomas</w:t>
      </w:r>
      <w:r w:rsidRPr="00622663">
        <w:rPr>
          <w:rFonts w:ascii="Arial" w:hAnsi="Arial" w:cs="Arial"/>
          <w:color w:val="0099CC"/>
          <w:u w:val="single"/>
        </w:rPr>
        <w:tab/>
        <w:t>Parigi,6.12.1939</w:t>
      </w:r>
    </w:p>
    <w:p w:rsidR="00974F17" w:rsidRPr="00622663" w:rsidRDefault="00974F17" w:rsidP="00582753">
      <w:pPr>
        <w:tabs>
          <w:tab w:val="left" w:pos="4253"/>
          <w:tab w:val="left" w:pos="4395"/>
        </w:tabs>
        <w:spacing w:before="120" w:line="276" w:lineRule="auto"/>
        <w:rPr>
          <w:rFonts w:ascii="Arial" w:hAnsi="Arial" w:cs="Arial"/>
          <w:color w:val="0099CC"/>
        </w:rPr>
      </w:pPr>
      <w:r w:rsidRPr="00622663">
        <w:rPr>
          <w:rFonts w:ascii="Arial" w:hAnsi="Arial" w:cs="Arial"/>
          <w:color w:val="0099CC"/>
          <w:sz w:val="20"/>
          <w:szCs w:val="20"/>
        </w:rPr>
        <w:t>Compositore</w:t>
      </w:r>
      <w:r w:rsidR="00107DEA" w:rsidRPr="00622663">
        <w:rPr>
          <w:rFonts w:ascii="Arial" w:hAnsi="Arial" w:cs="Arial"/>
          <w:color w:val="0099CC"/>
          <w:sz w:val="20"/>
          <w:szCs w:val="20"/>
        </w:rPr>
        <w:t xml:space="preserve"> </w:t>
      </w:r>
      <w:r w:rsidRPr="00622663">
        <w:rPr>
          <w:rFonts w:ascii="Arial" w:hAnsi="Arial" w:cs="Arial"/>
          <w:color w:val="0099CC"/>
          <w:sz w:val="20"/>
          <w:szCs w:val="20"/>
        </w:rPr>
        <w:t>céco-</w:t>
      </w:r>
      <w:r w:rsidR="00107DEA" w:rsidRPr="00622663">
        <w:rPr>
          <w:rFonts w:ascii="Arial" w:hAnsi="Arial" w:cs="Arial"/>
          <w:color w:val="0099CC"/>
          <w:sz w:val="20"/>
          <w:szCs w:val="20"/>
        </w:rPr>
        <w:t>a</w:t>
      </w:r>
      <w:r w:rsidRPr="00622663">
        <w:rPr>
          <w:rFonts w:ascii="Arial" w:hAnsi="Arial" w:cs="Arial"/>
          <w:color w:val="0099CC"/>
          <w:sz w:val="20"/>
          <w:szCs w:val="20"/>
        </w:rPr>
        <w:t>mericano,</w:t>
      </w:r>
      <w:r w:rsidR="00107DEA" w:rsidRPr="00622663">
        <w:rPr>
          <w:rFonts w:ascii="Arial" w:hAnsi="Arial" w:cs="Arial"/>
          <w:color w:val="0099CC"/>
          <w:sz w:val="20"/>
          <w:szCs w:val="20"/>
        </w:rPr>
        <w:t xml:space="preserve"> </w:t>
      </w:r>
      <w:r w:rsidRPr="00622663">
        <w:rPr>
          <w:rFonts w:ascii="Arial" w:hAnsi="Arial" w:cs="Arial"/>
          <w:color w:val="0099CC"/>
          <w:sz w:val="20"/>
          <w:szCs w:val="20"/>
        </w:rPr>
        <w:t>ospite</w:t>
      </w:r>
      <w:r w:rsidR="00107DEA" w:rsidRPr="00622663">
        <w:rPr>
          <w:rFonts w:ascii="Arial" w:hAnsi="Arial" w:cs="Arial"/>
          <w:color w:val="0099CC"/>
          <w:sz w:val="20"/>
          <w:szCs w:val="20"/>
        </w:rPr>
        <w:t xml:space="preserve"> </w:t>
      </w:r>
      <w:r w:rsidRPr="00622663">
        <w:rPr>
          <w:rFonts w:ascii="Arial" w:hAnsi="Arial" w:cs="Arial"/>
          <w:color w:val="0099CC"/>
          <w:sz w:val="20"/>
          <w:szCs w:val="20"/>
        </w:rPr>
        <w:t>di</w:t>
      </w:r>
      <w:r w:rsidR="00107DEA" w:rsidRPr="00622663">
        <w:rPr>
          <w:rFonts w:ascii="Arial" w:hAnsi="Arial" w:cs="Arial"/>
          <w:color w:val="0099CC"/>
          <w:sz w:val="20"/>
          <w:szCs w:val="20"/>
        </w:rPr>
        <w:t xml:space="preserve"> </w:t>
      </w:r>
      <w:r w:rsidRPr="00622663">
        <w:rPr>
          <w:rFonts w:ascii="Arial" w:hAnsi="Arial" w:cs="Arial"/>
          <w:color w:val="0099CC"/>
          <w:sz w:val="20"/>
          <w:szCs w:val="20"/>
        </w:rPr>
        <w:t>parenti</w:t>
      </w:r>
      <w:r w:rsidR="00107DEA" w:rsidRPr="00622663">
        <w:rPr>
          <w:rFonts w:ascii="Arial" w:hAnsi="Arial" w:cs="Arial"/>
          <w:color w:val="0099CC"/>
          <w:sz w:val="20"/>
          <w:szCs w:val="20"/>
        </w:rPr>
        <w:t xml:space="preserve"> </w:t>
      </w:r>
      <w:r w:rsidRPr="00622663">
        <w:rPr>
          <w:rFonts w:ascii="Arial" w:hAnsi="Arial" w:cs="Arial"/>
          <w:color w:val="0099CC"/>
          <w:sz w:val="20"/>
          <w:szCs w:val="20"/>
        </w:rPr>
        <w:t>a</w:t>
      </w:r>
      <w:r w:rsidR="00107DEA" w:rsidRPr="00622663">
        <w:rPr>
          <w:rFonts w:ascii="Arial" w:hAnsi="Arial" w:cs="Arial"/>
          <w:color w:val="0099CC"/>
          <w:sz w:val="20"/>
          <w:szCs w:val="20"/>
        </w:rPr>
        <w:t xml:space="preserve"> </w:t>
      </w:r>
      <w:r w:rsidRPr="00622663">
        <w:rPr>
          <w:rFonts w:ascii="Arial" w:hAnsi="Arial" w:cs="Arial"/>
          <w:color w:val="0099CC"/>
          <w:sz w:val="20"/>
          <w:szCs w:val="20"/>
        </w:rPr>
        <w:t>Parigi,</w:t>
      </w:r>
      <w:r w:rsidR="00107DEA" w:rsidRPr="00622663">
        <w:rPr>
          <w:rFonts w:ascii="Arial" w:hAnsi="Arial" w:cs="Arial"/>
          <w:color w:val="0099CC"/>
          <w:sz w:val="20"/>
          <w:szCs w:val="20"/>
        </w:rPr>
        <w:t xml:space="preserve"> </w:t>
      </w:r>
      <w:r w:rsidRPr="00622663">
        <w:rPr>
          <w:rFonts w:ascii="Arial" w:hAnsi="Arial" w:cs="Arial"/>
          <w:color w:val="0099CC"/>
          <w:sz w:val="20"/>
          <w:szCs w:val="20"/>
        </w:rPr>
        <w:t>a</w:t>
      </w:r>
      <w:r w:rsidR="00107DEA" w:rsidRPr="00622663">
        <w:rPr>
          <w:rFonts w:ascii="Arial" w:hAnsi="Arial" w:cs="Arial"/>
          <w:color w:val="0099CC"/>
          <w:sz w:val="20"/>
          <w:szCs w:val="20"/>
        </w:rPr>
        <w:t xml:space="preserve"> </w:t>
      </w:r>
      <w:r w:rsidRPr="00622663">
        <w:rPr>
          <w:rFonts w:ascii="Arial" w:hAnsi="Arial" w:cs="Arial"/>
          <w:color w:val="0099CC"/>
          <w:sz w:val="20"/>
          <w:szCs w:val="20"/>
        </w:rPr>
        <w:t>7</w:t>
      </w:r>
      <w:r w:rsidR="00107DEA" w:rsidRPr="00622663">
        <w:rPr>
          <w:rFonts w:ascii="Arial" w:hAnsi="Arial" w:cs="Arial"/>
          <w:color w:val="0099CC"/>
          <w:sz w:val="20"/>
          <w:szCs w:val="20"/>
        </w:rPr>
        <w:t xml:space="preserve"> </w:t>
      </w:r>
      <w:r w:rsidRPr="00622663">
        <w:rPr>
          <w:rFonts w:ascii="Arial" w:hAnsi="Arial" w:cs="Arial"/>
          <w:color w:val="0099CC"/>
          <w:sz w:val="20"/>
          <w:szCs w:val="20"/>
        </w:rPr>
        <w:t>anni,</w:t>
      </w:r>
      <w:r w:rsidR="00107DEA" w:rsidRPr="00622663">
        <w:rPr>
          <w:rFonts w:ascii="Arial" w:hAnsi="Arial" w:cs="Arial"/>
          <w:color w:val="0099CC"/>
          <w:sz w:val="20"/>
          <w:szCs w:val="20"/>
        </w:rPr>
        <w:t xml:space="preserve"> </w:t>
      </w:r>
      <w:r w:rsidRPr="00622663">
        <w:rPr>
          <w:rFonts w:ascii="Arial" w:hAnsi="Arial" w:cs="Arial"/>
          <w:color w:val="0099CC"/>
          <w:sz w:val="20"/>
          <w:szCs w:val="20"/>
        </w:rPr>
        <w:t>dopo</w:t>
      </w:r>
      <w:r w:rsidR="00107DEA" w:rsidRPr="00622663">
        <w:rPr>
          <w:rFonts w:ascii="Arial" w:hAnsi="Arial" w:cs="Arial"/>
          <w:color w:val="0099CC"/>
          <w:sz w:val="20"/>
          <w:szCs w:val="20"/>
        </w:rPr>
        <w:t xml:space="preserve"> </w:t>
      </w:r>
      <w:r w:rsidRPr="00622663">
        <w:rPr>
          <w:rFonts w:ascii="Arial" w:hAnsi="Arial" w:cs="Arial"/>
          <w:color w:val="0099CC"/>
          <w:sz w:val="20"/>
          <w:szCs w:val="20"/>
        </w:rPr>
        <w:t>la</w:t>
      </w:r>
      <w:r w:rsidR="00107DEA" w:rsidRPr="00622663">
        <w:rPr>
          <w:rFonts w:ascii="Arial" w:hAnsi="Arial" w:cs="Arial"/>
          <w:color w:val="0099CC"/>
          <w:sz w:val="20"/>
          <w:szCs w:val="20"/>
        </w:rPr>
        <w:t xml:space="preserve"> </w:t>
      </w:r>
      <w:r w:rsidRPr="00622663">
        <w:rPr>
          <w:rFonts w:ascii="Arial" w:hAnsi="Arial" w:cs="Arial"/>
          <w:color w:val="0099CC"/>
          <w:sz w:val="20"/>
          <w:szCs w:val="20"/>
        </w:rPr>
        <w:t>guerra,</w:t>
      </w:r>
      <w:r w:rsidR="00107DEA" w:rsidRPr="00622663">
        <w:rPr>
          <w:rFonts w:ascii="Arial" w:hAnsi="Arial" w:cs="Arial"/>
          <w:color w:val="0099CC"/>
          <w:sz w:val="20"/>
          <w:szCs w:val="20"/>
        </w:rPr>
        <w:t xml:space="preserve"> </w:t>
      </w:r>
      <w:r w:rsidRPr="00622663">
        <w:rPr>
          <w:rFonts w:ascii="Arial" w:hAnsi="Arial" w:cs="Arial"/>
          <w:color w:val="0099CC"/>
          <w:sz w:val="20"/>
          <w:szCs w:val="20"/>
        </w:rPr>
        <w:t>tornò</w:t>
      </w:r>
      <w:r w:rsidR="00107DEA" w:rsidRPr="00622663">
        <w:rPr>
          <w:rFonts w:ascii="Arial" w:hAnsi="Arial" w:cs="Arial"/>
          <w:color w:val="0099CC"/>
          <w:sz w:val="20"/>
          <w:szCs w:val="20"/>
        </w:rPr>
        <w:t xml:space="preserve"> </w:t>
      </w:r>
      <w:r w:rsidRPr="00622663">
        <w:rPr>
          <w:rFonts w:ascii="Arial" w:hAnsi="Arial" w:cs="Arial"/>
          <w:color w:val="0099CC"/>
          <w:sz w:val="20"/>
          <w:szCs w:val="20"/>
        </w:rPr>
        <w:t>a</w:t>
      </w:r>
      <w:r w:rsidR="00107DEA" w:rsidRPr="00622663">
        <w:rPr>
          <w:rFonts w:ascii="Arial" w:hAnsi="Arial" w:cs="Arial"/>
          <w:color w:val="0099CC"/>
          <w:sz w:val="20"/>
          <w:szCs w:val="20"/>
        </w:rPr>
        <w:t xml:space="preserve"> </w:t>
      </w:r>
      <w:r w:rsidRPr="00622663">
        <w:rPr>
          <w:rFonts w:ascii="Arial" w:hAnsi="Arial" w:cs="Arial"/>
          <w:color w:val="0099CC"/>
          <w:sz w:val="20"/>
          <w:szCs w:val="20"/>
        </w:rPr>
        <w:t>Praga.</w:t>
      </w:r>
      <w:r w:rsidR="00107DEA" w:rsidRPr="00622663">
        <w:rPr>
          <w:rFonts w:ascii="Arial" w:hAnsi="Arial" w:cs="Arial"/>
          <w:color w:val="0099CC"/>
          <w:sz w:val="20"/>
          <w:szCs w:val="20"/>
        </w:rPr>
        <w:t xml:space="preserve"> </w:t>
      </w:r>
      <w:r w:rsidR="001C1782" w:rsidRPr="00622663">
        <w:rPr>
          <w:rFonts w:ascii="Arial" w:hAnsi="Arial" w:cs="Arial"/>
          <w:color w:val="0099CC"/>
          <w:sz w:val="20"/>
          <w:szCs w:val="20"/>
        </w:rPr>
        <w:t xml:space="preserve">                              </w:t>
      </w:r>
      <w:r w:rsidRPr="00622663">
        <w:rPr>
          <w:rFonts w:ascii="Arial" w:hAnsi="Arial" w:cs="Arial"/>
          <w:color w:val="0099CC"/>
          <w:sz w:val="20"/>
          <w:szCs w:val="20"/>
        </w:rPr>
        <w:t>Al</w:t>
      </w:r>
      <w:r w:rsidR="00107DEA" w:rsidRPr="00622663">
        <w:rPr>
          <w:rFonts w:ascii="Arial" w:hAnsi="Arial" w:cs="Arial"/>
          <w:color w:val="0099CC"/>
          <w:sz w:val="20"/>
          <w:szCs w:val="20"/>
        </w:rPr>
        <w:t xml:space="preserve"> </w:t>
      </w:r>
      <w:r w:rsidRPr="00622663">
        <w:rPr>
          <w:rFonts w:ascii="Arial" w:hAnsi="Arial" w:cs="Arial"/>
          <w:color w:val="0099CC"/>
          <w:sz w:val="20"/>
          <w:szCs w:val="20"/>
        </w:rPr>
        <w:t>Conservatorio</w:t>
      </w:r>
      <w:r w:rsidR="00107DEA" w:rsidRPr="00622663">
        <w:rPr>
          <w:rFonts w:ascii="Arial" w:hAnsi="Arial" w:cs="Arial"/>
          <w:color w:val="0099CC"/>
          <w:sz w:val="20"/>
          <w:szCs w:val="20"/>
        </w:rPr>
        <w:t xml:space="preserve"> </w:t>
      </w:r>
      <w:r w:rsidRPr="00622663">
        <w:rPr>
          <w:rFonts w:ascii="Arial" w:hAnsi="Arial" w:cs="Arial"/>
          <w:color w:val="0099CC"/>
          <w:sz w:val="20"/>
          <w:szCs w:val="20"/>
        </w:rPr>
        <w:t>fu</w:t>
      </w:r>
      <w:r w:rsidR="00107DEA" w:rsidRPr="00622663">
        <w:rPr>
          <w:rFonts w:ascii="Arial" w:hAnsi="Arial" w:cs="Arial"/>
          <w:color w:val="0099CC"/>
          <w:sz w:val="20"/>
          <w:szCs w:val="20"/>
        </w:rPr>
        <w:t xml:space="preserve"> </w:t>
      </w:r>
      <w:r w:rsidRPr="00622663">
        <w:rPr>
          <w:rFonts w:ascii="Arial" w:hAnsi="Arial" w:cs="Arial"/>
          <w:color w:val="0099CC"/>
          <w:sz w:val="20"/>
          <w:szCs w:val="20"/>
        </w:rPr>
        <w:t>allievo</w:t>
      </w:r>
      <w:r w:rsidR="00107DEA" w:rsidRPr="00622663">
        <w:rPr>
          <w:rFonts w:ascii="Arial" w:hAnsi="Arial" w:cs="Arial"/>
          <w:color w:val="0099CC"/>
          <w:sz w:val="20"/>
          <w:szCs w:val="20"/>
        </w:rPr>
        <w:t xml:space="preserve"> </w:t>
      </w:r>
      <w:r w:rsidRPr="00622663">
        <w:rPr>
          <w:rFonts w:ascii="Arial" w:hAnsi="Arial" w:cs="Arial"/>
          <w:color w:val="0099CC"/>
          <w:sz w:val="20"/>
          <w:szCs w:val="20"/>
        </w:rPr>
        <w:t>di</w:t>
      </w:r>
      <w:r w:rsidR="00107DEA" w:rsidRPr="00622663">
        <w:rPr>
          <w:rFonts w:ascii="Arial" w:hAnsi="Arial" w:cs="Arial"/>
          <w:color w:val="0099CC"/>
          <w:sz w:val="20"/>
          <w:szCs w:val="20"/>
        </w:rPr>
        <w:t xml:space="preserve"> </w:t>
      </w:r>
      <w:r w:rsidRPr="00622663">
        <w:rPr>
          <w:rFonts w:ascii="Arial" w:hAnsi="Arial" w:cs="Arial"/>
          <w:color w:val="0099CC"/>
          <w:sz w:val="20"/>
          <w:szCs w:val="20"/>
        </w:rPr>
        <w:t>Hlobil,</w:t>
      </w:r>
      <w:r w:rsidR="00107DEA" w:rsidRPr="00622663">
        <w:rPr>
          <w:rFonts w:ascii="Arial" w:hAnsi="Arial" w:cs="Arial"/>
          <w:color w:val="0099CC"/>
          <w:sz w:val="20"/>
          <w:szCs w:val="20"/>
        </w:rPr>
        <w:t xml:space="preserve"> </w:t>
      </w:r>
      <w:r w:rsidRPr="00622663">
        <w:rPr>
          <w:rFonts w:ascii="Arial" w:hAnsi="Arial" w:cs="Arial"/>
          <w:color w:val="0099CC"/>
          <w:sz w:val="20"/>
          <w:szCs w:val="20"/>
        </w:rPr>
        <w:t>Kabelac</w:t>
      </w:r>
      <w:r w:rsidR="00107DEA" w:rsidRPr="00622663">
        <w:rPr>
          <w:rFonts w:ascii="Arial" w:hAnsi="Arial" w:cs="Arial"/>
          <w:color w:val="0099CC"/>
          <w:sz w:val="20"/>
          <w:szCs w:val="20"/>
        </w:rPr>
        <w:t xml:space="preserve"> </w:t>
      </w:r>
      <w:r w:rsidRPr="00622663">
        <w:rPr>
          <w:rFonts w:ascii="Arial" w:hAnsi="Arial" w:cs="Arial"/>
          <w:color w:val="0099CC"/>
          <w:sz w:val="20"/>
          <w:szCs w:val="20"/>
        </w:rPr>
        <w:t>e</w:t>
      </w:r>
      <w:r w:rsidR="00107DEA" w:rsidRPr="00622663">
        <w:rPr>
          <w:rFonts w:ascii="Arial" w:hAnsi="Arial" w:cs="Arial"/>
          <w:color w:val="0099CC"/>
          <w:sz w:val="20"/>
          <w:szCs w:val="20"/>
        </w:rPr>
        <w:t xml:space="preserve"> </w:t>
      </w:r>
      <w:r w:rsidRPr="00622663">
        <w:rPr>
          <w:rFonts w:ascii="Arial" w:hAnsi="Arial" w:cs="Arial"/>
          <w:color w:val="0099CC"/>
          <w:sz w:val="20"/>
          <w:szCs w:val="20"/>
        </w:rPr>
        <w:t>Dobias.</w:t>
      </w:r>
      <w:r w:rsidR="00107DEA" w:rsidRPr="00622663">
        <w:rPr>
          <w:rFonts w:ascii="Arial" w:hAnsi="Arial" w:cs="Arial"/>
          <w:color w:val="0099CC"/>
          <w:sz w:val="20"/>
          <w:szCs w:val="20"/>
        </w:rPr>
        <w:t xml:space="preserve"> </w:t>
      </w:r>
      <w:r w:rsidRPr="00622663">
        <w:rPr>
          <w:rFonts w:ascii="Arial" w:hAnsi="Arial" w:cs="Arial"/>
          <w:color w:val="0099CC"/>
          <w:sz w:val="20"/>
          <w:szCs w:val="20"/>
        </w:rPr>
        <w:t>Dal</w:t>
      </w:r>
      <w:r w:rsidR="00107DEA" w:rsidRPr="00622663">
        <w:rPr>
          <w:rFonts w:ascii="Arial" w:hAnsi="Arial" w:cs="Arial"/>
          <w:color w:val="0099CC"/>
          <w:sz w:val="20"/>
          <w:szCs w:val="20"/>
        </w:rPr>
        <w:t xml:space="preserve"> </w:t>
      </w:r>
      <w:r w:rsidRPr="00622663">
        <w:rPr>
          <w:rFonts w:ascii="Arial" w:hAnsi="Arial" w:cs="Arial"/>
          <w:color w:val="0099CC"/>
          <w:sz w:val="20"/>
          <w:szCs w:val="20"/>
        </w:rPr>
        <w:t>1964</w:t>
      </w:r>
      <w:r w:rsidR="00107DEA" w:rsidRPr="00622663">
        <w:rPr>
          <w:rFonts w:ascii="Arial" w:hAnsi="Arial" w:cs="Arial"/>
          <w:color w:val="0099CC"/>
          <w:sz w:val="20"/>
          <w:szCs w:val="20"/>
        </w:rPr>
        <w:t xml:space="preserve"> </w:t>
      </w:r>
      <w:r w:rsidRPr="00622663">
        <w:rPr>
          <w:rFonts w:ascii="Arial" w:hAnsi="Arial" w:cs="Arial"/>
          <w:color w:val="0099CC"/>
          <w:sz w:val="20"/>
          <w:szCs w:val="20"/>
        </w:rPr>
        <w:t>negli</w:t>
      </w:r>
      <w:r w:rsidR="00107DEA" w:rsidRPr="00622663">
        <w:rPr>
          <w:rFonts w:ascii="Arial" w:hAnsi="Arial" w:cs="Arial"/>
          <w:color w:val="0099CC"/>
          <w:sz w:val="20"/>
          <w:szCs w:val="20"/>
        </w:rPr>
        <w:t xml:space="preserve"> Stati Uniti</w:t>
      </w:r>
      <w:r w:rsidRPr="00622663">
        <w:rPr>
          <w:rFonts w:ascii="Arial" w:hAnsi="Arial" w:cs="Arial"/>
          <w:color w:val="0099CC"/>
          <w:sz w:val="20"/>
          <w:szCs w:val="20"/>
        </w:rPr>
        <w:t>.</w:t>
      </w:r>
    </w:p>
    <w:p w:rsidR="00974F17" w:rsidRPr="00622663" w:rsidRDefault="00974F17" w:rsidP="00582753">
      <w:pPr>
        <w:tabs>
          <w:tab w:val="left" w:pos="4253"/>
          <w:tab w:val="left" w:pos="4395"/>
        </w:tabs>
        <w:spacing w:before="120" w:line="276" w:lineRule="auto"/>
        <w:rPr>
          <w:rFonts w:ascii="Arial" w:hAnsi="Arial" w:cs="Arial"/>
          <w:color w:val="000000"/>
        </w:rPr>
      </w:pPr>
      <w:r w:rsidRPr="00622663">
        <w:rPr>
          <w:rFonts w:ascii="Arial" w:hAnsi="Arial" w:cs="Arial"/>
        </w:rPr>
        <w:t xml:space="preserve">Quartetto, 4 corni, op.145 (1993).   </w:t>
      </w:r>
    </w:p>
    <w:p w:rsidR="00D95442" w:rsidRPr="00622663" w:rsidRDefault="00D95442" w:rsidP="00582753">
      <w:pPr>
        <w:tabs>
          <w:tab w:val="left" w:pos="4253"/>
          <w:tab w:val="left" w:pos="4395"/>
        </w:tabs>
        <w:spacing w:before="120" w:line="276" w:lineRule="auto"/>
        <w:rPr>
          <w:rFonts w:ascii="Arial" w:hAnsi="Arial" w:cs="Arial"/>
          <w:color w:val="000000"/>
        </w:rPr>
      </w:pPr>
    </w:p>
    <w:p w:rsidR="00F25261" w:rsidRPr="00622663" w:rsidRDefault="00F25261"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SWAIN  Freda</w:t>
      </w:r>
      <w:r w:rsidRPr="00622663">
        <w:rPr>
          <w:rFonts w:ascii="Arial" w:hAnsi="Arial" w:cs="Arial"/>
          <w:color w:val="0099CC"/>
          <w:u w:val="single"/>
        </w:rPr>
        <w:tab/>
        <w:t>Portsmouth, 31.10.1902</w:t>
      </w:r>
      <w:r w:rsidR="00D6213B" w:rsidRPr="00622663">
        <w:rPr>
          <w:rFonts w:ascii="Arial" w:hAnsi="Arial" w:cs="Arial"/>
          <w:color w:val="0099CC"/>
          <w:u w:val="single"/>
        </w:rPr>
        <w:t xml:space="preserve"> - 1985.</w:t>
      </w:r>
    </w:p>
    <w:p w:rsidR="00D6213B" w:rsidRPr="00622663" w:rsidRDefault="00D6213B" w:rsidP="00582753">
      <w:pPr>
        <w:tabs>
          <w:tab w:val="left" w:pos="142"/>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Allieva di Stanford e A. Alexander, che ha sposato, formando un buon duo pianistico. Nel 1936 fondò il </w:t>
      </w:r>
      <w:r w:rsidR="00515584">
        <w:rPr>
          <w:rFonts w:ascii="Arial" w:hAnsi="Arial" w:cs="Arial"/>
          <w:color w:val="0099CC"/>
          <w:sz w:val="20"/>
          <w:szCs w:val="20"/>
        </w:rPr>
        <w:t xml:space="preserve">                           </w:t>
      </w:r>
      <w:r w:rsidRPr="00622663">
        <w:rPr>
          <w:rFonts w:ascii="Arial" w:hAnsi="Arial" w:cs="Arial"/>
          <w:color w:val="0099CC"/>
          <w:sz w:val="20"/>
          <w:szCs w:val="20"/>
        </w:rPr>
        <w:t>“British Music Movement” per aiutare i giovani compositori. Molti premi conseguiti. Titolo H.c. d</w:t>
      </w:r>
      <w:r w:rsidR="00515584">
        <w:rPr>
          <w:rFonts w:ascii="Arial" w:hAnsi="Arial" w:cs="Arial"/>
          <w:color w:val="0099CC"/>
          <w:sz w:val="20"/>
          <w:szCs w:val="20"/>
        </w:rPr>
        <w:t>a</w:t>
      </w:r>
      <w:r w:rsidRPr="00622663">
        <w:rPr>
          <w:rFonts w:ascii="Arial" w:hAnsi="Arial" w:cs="Arial"/>
          <w:color w:val="0099CC"/>
          <w:sz w:val="20"/>
          <w:szCs w:val="20"/>
        </w:rPr>
        <w:t xml:space="preserve">l Royal </w:t>
      </w:r>
      <w:r w:rsidR="00515584">
        <w:rPr>
          <w:rFonts w:ascii="Arial" w:hAnsi="Arial" w:cs="Arial"/>
          <w:color w:val="0099CC"/>
          <w:sz w:val="20"/>
          <w:szCs w:val="20"/>
        </w:rPr>
        <w:t xml:space="preserve">                           </w:t>
      </w:r>
      <w:r w:rsidRPr="00622663">
        <w:rPr>
          <w:rFonts w:ascii="Arial" w:hAnsi="Arial" w:cs="Arial"/>
          <w:color w:val="0099CC"/>
          <w:sz w:val="20"/>
          <w:szCs w:val="20"/>
        </w:rPr>
        <w:t>College of Music.</w:t>
      </w:r>
    </w:p>
    <w:p w:rsidR="003D2F53" w:rsidRPr="00622663" w:rsidRDefault="00F2526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Concertino per cl. corno e archi (1948).</w:t>
      </w:r>
    </w:p>
    <w:p w:rsidR="00D95442" w:rsidRPr="00622663" w:rsidRDefault="00D95442" w:rsidP="00582753">
      <w:pPr>
        <w:tabs>
          <w:tab w:val="left" w:pos="4253"/>
          <w:tab w:val="left" w:pos="4395"/>
        </w:tabs>
        <w:spacing w:before="120" w:line="276" w:lineRule="auto"/>
        <w:rPr>
          <w:rFonts w:ascii="Arial" w:hAnsi="Arial" w:cs="Arial"/>
          <w:color w:val="000000"/>
        </w:rPr>
      </w:pPr>
    </w:p>
    <w:p w:rsidR="00ED2062" w:rsidRPr="00622663" w:rsidRDefault="00ED2062" w:rsidP="00582753">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s>
        <w:spacing w:before="120" w:after="0"/>
        <w:jc w:val="left"/>
        <w:rPr>
          <w:color w:val="0099CC"/>
          <w:szCs w:val="24"/>
          <w:u w:val="single"/>
          <w:lang w:val="it-IT"/>
        </w:rPr>
      </w:pPr>
      <w:r w:rsidRPr="00622663">
        <w:rPr>
          <w:color w:val="0099CC"/>
          <w:szCs w:val="24"/>
          <w:u w:val="single"/>
          <w:lang w:val="it-IT"/>
        </w:rPr>
        <w:t>SWAINE  Giles</w:t>
      </w:r>
      <w:r w:rsidRPr="00622663">
        <w:rPr>
          <w:color w:val="0099CC"/>
          <w:szCs w:val="24"/>
          <w:u w:val="single"/>
          <w:lang w:val="it-IT"/>
        </w:rPr>
        <w:tab/>
        <w:t>Hertfordshire, 30.6.1946</w:t>
      </w:r>
    </w:p>
    <w:p w:rsidR="00ED2062" w:rsidRPr="00622663" w:rsidRDefault="00ED2062" w:rsidP="00582753">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left" w:pos="4395"/>
        </w:tabs>
        <w:spacing w:before="120" w:after="0"/>
        <w:jc w:val="left"/>
        <w:rPr>
          <w:color w:val="0099CC"/>
          <w:sz w:val="20"/>
          <w:lang w:val="it-IT"/>
        </w:rPr>
      </w:pPr>
      <w:r w:rsidRPr="00622663">
        <w:rPr>
          <w:color w:val="0099CC"/>
          <w:sz w:val="20"/>
          <w:lang w:val="it-IT"/>
        </w:rPr>
        <w:t xml:space="preserve">Compositore inglese. Studi all’Università di Cambridge, allievo di R. Leppard e N. Maw e alla Royal Academy </w:t>
      </w:r>
      <w:r w:rsidR="00515584">
        <w:rPr>
          <w:color w:val="0099CC"/>
          <w:sz w:val="20"/>
          <w:lang w:val="it-IT"/>
        </w:rPr>
        <w:t xml:space="preserve">                    </w:t>
      </w:r>
      <w:r w:rsidRPr="00622663">
        <w:rPr>
          <w:color w:val="0099CC"/>
          <w:sz w:val="20"/>
          <w:lang w:val="it-IT"/>
        </w:rPr>
        <w:t>of Music, allievo di Birtwistle, A. Bush e ancora con Maw. Corsi di perfezionamento al Conservatorio di Parigi</w:t>
      </w:r>
      <w:r w:rsidR="001C1782" w:rsidRPr="00622663">
        <w:rPr>
          <w:color w:val="0099CC"/>
          <w:sz w:val="20"/>
          <w:lang w:val="it-IT"/>
        </w:rPr>
        <w:t xml:space="preserve"> </w:t>
      </w:r>
      <w:r w:rsidR="00515584">
        <w:rPr>
          <w:color w:val="0099CC"/>
          <w:sz w:val="20"/>
          <w:lang w:val="it-IT"/>
        </w:rPr>
        <w:t xml:space="preserve">                   </w:t>
      </w:r>
      <w:r w:rsidRPr="00622663">
        <w:rPr>
          <w:color w:val="0099CC"/>
          <w:sz w:val="20"/>
          <w:lang w:val="it-IT"/>
        </w:rPr>
        <w:t>con Messiaen. Cugino di E. Maconchy.</w:t>
      </w:r>
    </w:p>
    <w:p w:rsidR="00ED2062" w:rsidRPr="00622663" w:rsidRDefault="00ED2062" w:rsidP="00582753">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left" w:pos="4395"/>
        </w:tabs>
        <w:spacing w:before="120" w:after="0"/>
        <w:jc w:val="left"/>
        <w:rPr>
          <w:szCs w:val="24"/>
        </w:rPr>
      </w:pPr>
      <w:r w:rsidRPr="00622663">
        <w:rPr>
          <w:szCs w:val="24"/>
        </w:rPr>
        <w:t>A Memory of Sky, corno, 2 trombe, trombone e tuba (1989, 19’50).</w:t>
      </w:r>
    </w:p>
    <w:p w:rsidR="00D95442" w:rsidRPr="00622663" w:rsidRDefault="00D95442" w:rsidP="00582753">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left" w:pos="4395"/>
        </w:tabs>
        <w:spacing w:before="120" w:after="0"/>
        <w:jc w:val="left"/>
        <w:rPr>
          <w:szCs w:val="24"/>
        </w:rPr>
      </w:pPr>
    </w:p>
    <w:p w:rsidR="00B445B1" w:rsidRPr="00622663" w:rsidRDefault="00B445B1" w:rsidP="00582753">
      <w:pPr>
        <w:tabs>
          <w:tab w:val="left" w:pos="4253"/>
          <w:tab w:val="right" w:pos="9356"/>
        </w:tabs>
        <w:spacing w:before="120" w:line="276" w:lineRule="auto"/>
        <w:rPr>
          <w:rFonts w:ascii="Arial" w:hAnsi="Arial" w:cs="Arial"/>
          <w:color w:val="0099CC"/>
          <w:u w:val="single"/>
          <w:lang w:val="en-US"/>
        </w:rPr>
      </w:pPr>
      <w:r w:rsidRPr="00622663">
        <w:rPr>
          <w:rFonts w:ascii="Arial" w:hAnsi="Arial" w:cs="Arial"/>
          <w:color w:val="0099CC"/>
          <w:u w:val="single"/>
          <w:lang w:val="en-US"/>
        </w:rPr>
        <w:t>SWERTS  Piet</w:t>
      </w:r>
      <w:r w:rsidRPr="00622663">
        <w:rPr>
          <w:rFonts w:ascii="Arial" w:hAnsi="Arial" w:cs="Arial"/>
          <w:color w:val="0099CC"/>
          <w:u w:val="single"/>
          <w:lang w:val="en-US"/>
        </w:rPr>
        <w:tab/>
        <w:t>Tongeren, 14.11.1960</w:t>
      </w:r>
    </w:p>
    <w:p w:rsidR="00B445B1" w:rsidRPr="00622663" w:rsidRDefault="00B445B1" w:rsidP="00582753">
      <w:pPr>
        <w:tabs>
          <w:tab w:val="left" w:pos="4253"/>
          <w:tab w:val="left" w:pos="4395"/>
          <w:tab w:val="right" w:pos="9356"/>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pianista belga. Studi all’Istituto Lemmens di Lovanio, allievo di Groslot e </w:t>
      </w:r>
      <w:r w:rsidR="00515584">
        <w:rPr>
          <w:rFonts w:ascii="Arial" w:hAnsi="Arial" w:cs="Arial"/>
          <w:color w:val="0099CC"/>
          <w:sz w:val="20"/>
          <w:szCs w:val="20"/>
        </w:rPr>
        <w:t xml:space="preserve">                                   </w:t>
      </w:r>
      <w:r w:rsidRPr="00622663">
        <w:rPr>
          <w:rFonts w:ascii="Arial" w:hAnsi="Arial" w:cs="Arial"/>
          <w:color w:val="0099CC"/>
          <w:sz w:val="20"/>
          <w:szCs w:val="20"/>
        </w:rPr>
        <w:t>Weiss. Vincitore di parecchi Concorsi. Insegnante all’Istituto Lemmens.</w:t>
      </w:r>
    </w:p>
    <w:p w:rsidR="00D95442" w:rsidRPr="00622663" w:rsidRDefault="00B445B1" w:rsidP="00582753">
      <w:pPr>
        <w:tabs>
          <w:tab w:val="left" w:pos="4253"/>
          <w:tab w:val="left" w:pos="4395"/>
        </w:tabs>
        <w:spacing w:before="120" w:line="276" w:lineRule="auto"/>
        <w:rPr>
          <w:rFonts w:ascii="Arial" w:hAnsi="Arial" w:cs="Arial"/>
        </w:rPr>
      </w:pPr>
      <w:r w:rsidRPr="00622663">
        <w:rPr>
          <w:rFonts w:ascii="Arial" w:hAnsi="Arial" w:cs="Arial"/>
        </w:rPr>
        <w:t>Segnali, corno e pf. (2002).</w:t>
      </w:r>
    </w:p>
    <w:p w:rsidR="00D95442" w:rsidRPr="00622663" w:rsidRDefault="00D95442" w:rsidP="00582753">
      <w:pPr>
        <w:tabs>
          <w:tab w:val="left" w:pos="4253"/>
          <w:tab w:val="left" w:pos="4395"/>
        </w:tabs>
        <w:spacing w:before="120" w:line="276" w:lineRule="auto"/>
        <w:rPr>
          <w:rFonts w:ascii="Arial" w:hAnsi="Arial" w:cs="Arial"/>
        </w:rPr>
      </w:pPr>
    </w:p>
    <w:p w:rsidR="006208C9" w:rsidRPr="00622663" w:rsidRDefault="006208C9" w:rsidP="00582753">
      <w:pPr>
        <w:tabs>
          <w:tab w:val="left" w:pos="0"/>
          <w:tab w:val="left" w:pos="4253"/>
        </w:tabs>
        <w:spacing w:before="120" w:line="276" w:lineRule="auto"/>
        <w:rPr>
          <w:rFonts w:ascii="Arial" w:hAnsi="Arial" w:cs="Arial"/>
          <w:color w:val="0099CC"/>
          <w:u w:val="single"/>
        </w:rPr>
      </w:pPr>
      <w:r w:rsidRPr="00622663">
        <w:rPr>
          <w:rFonts w:ascii="Arial" w:hAnsi="Arial" w:cs="Arial"/>
          <w:color w:val="0099CC"/>
          <w:u w:val="single"/>
        </w:rPr>
        <w:t>SZALONEK  Witold</w:t>
      </w:r>
      <w:r w:rsidRPr="00622663">
        <w:rPr>
          <w:rFonts w:ascii="Arial" w:hAnsi="Arial" w:cs="Arial"/>
          <w:color w:val="0099CC"/>
          <w:u w:val="single"/>
        </w:rPr>
        <w:tab/>
        <w:t>Czechowice, 2.3.1927 - Berlino,12.10.2001.</w:t>
      </w:r>
    </w:p>
    <w:p w:rsidR="006208C9" w:rsidRPr="00622663" w:rsidRDefault="006208C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polacco,  Studi all’Accademia di Katowice, allievo di Hensel e Woytowicz (comp.) e Chmielowska (pf.). Nel 1962 studi con N. Boulanger a Parigi. Assistente Insegnante dal 1956 al 1961, </w:t>
      </w:r>
      <w:r w:rsidR="00515584">
        <w:rPr>
          <w:rFonts w:ascii="Arial" w:hAnsi="Arial" w:cs="Arial"/>
          <w:color w:val="0099CC"/>
          <w:sz w:val="20"/>
          <w:szCs w:val="20"/>
        </w:rPr>
        <w:t xml:space="preserve">                             </w:t>
      </w:r>
      <w:r w:rsidRPr="00622663">
        <w:rPr>
          <w:rFonts w:ascii="Arial" w:hAnsi="Arial" w:cs="Arial"/>
          <w:color w:val="0099CC"/>
          <w:sz w:val="20"/>
          <w:szCs w:val="20"/>
        </w:rPr>
        <w:t>Docente</w:t>
      </w:r>
      <w:r w:rsidR="00515584">
        <w:rPr>
          <w:rFonts w:ascii="Arial" w:hAnsi="Arial" w:cs="Arial"/>
          <w:color w:val="0099CC"/>
          <w:sz w:val="20"/>
          <w:szCs w:val="20"/>
        </w:rPr>
        <w:t xml:space="preserve"> </w:t>
      </w:r>
      <w:r w:rsidRPr="00622663">
        <w:rPr>
          <w:rFonts w:ascii="Arial" w:hAnsi="Arial" w:cs="Arial"/>
          <w:color w:val="0099CC"/>
          <w:sz w:val="20"/>
          <w:szCs w:val="20"/>
        </w:rPr>
        <w:t xml:space="preserve">dal 1961 al 1967, Insegnante Associato dal 1967 al 1981 all’Accademia Szymanowsky di Katowice. </w:t>
      </w:r>
      <w:r w:rsidR="001C1782" w:rsidRPr="00622663">
        <w:rPr>
          <w:rFonts w:ascii="Arial" w:hAnsi="Arial" w:cs="Arial"/>
          <w:color w:val="0099CC"/>
          <w:sz w:val="20"/>
          <w:szCs w:val="20"/>
        </w:rPr>
        <w:t xml:space="preserve">   </w:t>
      </w:r>
      <w:r w:rsidR="006F4F78" w:rsidRPr="00622663">
        <w:rPr>
          <w:rFonts w:ascii="Arial" w:hAnsi="Arial" w:cs="Arial"/>
          <w:color w:val="0099CC"/>
          <w:sz w:val="20"/>
          <w:szCs w:val="20"/>
        </w:rPr>
        <w:t xml:space="preserve">                           </w:t>
      </w:r>
      <w:r w:rsidRPr="00622663">
        <w:rPr>
          <w:rFonts w:ascii="Arial" w:hAnsi="Arial" w:cs="Arial"/>
          <w:color w:val="0099CC"/>
          <w:sz w:val="20"/>
          <w:szCs w:val="20"/>
        </w:rPr>
        <w:t xml:space="preserve">Dal 1973 Insegnante di composizione anche alla Hochschule der Kunste di Berlino. </w:t>
      </w:r>
    </w:p>
    <w:p w:rsidR="00D95442" w:rsidRPr="00622663" w:rsidRDefault="006208C9" w:rsidP="00582753">
      <w:pPr>
        <w:tabs>
          <w:tab w:val="left" w:pos="4253"/>
          <w:tab w:val="left" w:pos="4395"/>
        </w:tabs>
        <w:spacing w:before="120" w:line="276" w:lineRule="auto"/>
        <w:rPr>
          <w:rFonts w:ascii="Arial" w:hAnsi="Arial" w:cs="Arial"/>
          <w:lang w:val="en-US"/>
        </w:rPr>
      </w:pPr>
      <w:r w:rsidRPr="00622663">
        <w:rPr>
          <w:rFonts w:ascii="Arial" w:hAnsi="Arial" w:cs="Arial"/>
          <w:iCs/>
          <w:lang w:val="en-US"/>
        </w:rPr>
        <w:t>Medusa Dreams of Pegasus</w:t>
      </w:r>
      <w:r w:rsidRPr="00622663">
        <w:rPr>
          <w:rFonts w:ascii="Arial" w:hAnsi="Arial" w:cs="Arial"/>
          <w:lang w:val="en-US"/>
        </w:rPr>
        <w:t>, corno e recorder (1997).</w:t>
      </w:r>
    </w:p>
    <w:p w:rsidR="00D95442" w:rsidRPr="00622663" w:rsidRDefault="00D95442" w:rsidP="00582753">
      <w:pPr>
        <w:tabs>
          <w:tab w:val="left" w:pos="4253"/>
          <w:tab w:val="left" w:pos="4395"/>
        </w:tabs>
        <w:spacing w:before="120" w:line="276" w:lineRule="auto"/>
        <w:rPr>
          <w:rFonts w:ascii="Arial" w:hAnsi="Arial" w:cs="Arial"/>
          <w:lang w:val="en-US"/>
        </w:rPr>
      </w:pPr>
    </w:p>
    <w:p w:rsidR="0068423A" w:rsidRPr="00622663" w:rsidRDefault="0068423A" w:rsidP="00582753">
      <w:pPr>
        <w:tabs>
          <w:tab w:val="left" w:pos="4253"/>
        </w:tabs>
        <w:spacing w:before="120" w:line="276" w:lineRule="auto"/>
        <w:rPr>
          <w:rFonts w:ascii="Arial" w:hAnsi="Arial" w:cs="Arial"/>
          <w:color w:val="0099CC"/>
          <w:u w:val="single"/>
          <w:lang w:val="en-GB"/>
        </w:rPr>
      </w:pPr>
      <w:r w:rsidRPr="00622663">
        <w:rPr>
          <w:rFonts w:ascii="Arial" w:hAnsi="Arial" w:cs="Arial"/>
          <w:color w:val="0099CC"/>
          <w:u w:val="single"/>
          <w:lang w:val="en-GB"/>
        </w:rPr>
        <w:t>SZERVANSZKY  Endre</w:t>
      </w:r>
      <w:r w:rsidRPr="00622663">
        <w:rPr>
          <w:rFonts w:ascii="Arial" w:hAnsi="Arial" w:cs="Arial"/>
          <w:color w:val="0099CC"/>
          <w:u w:val="single"/>
          <w:lang w:val="en-GB"/>
        </w:rPr>
        <w:tab/>
        <w:t>Kisteteny, 27.12.1911 - 1977.</w:t>
      </w:r>
    </w:p>
    <w:p w:rsidR="0068423A" w:rsidRPr="00622663" w:rsidRDefault="0068423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lang w:val="en-GB"/>
        </w:rPr>
        <w:t xml:space="preserve">Compositore ungherese. </w:t>
      </w:r>
      <w:r w:rsidRPr="00622663">
        <w:rPr>
          <w:rFonts w:ascii="Arial" w:hAnsi="Arial" w:cs="Arial"/>
          <w:color w:val="0099CC"/>
          <w:sz w:val="20"/>
          <w:szCs w:val="20"/>
        </w:rPr>
        <w:t>Allievo di Silos all’Accademia di Budapest, dove fu anch’egli Insegnante.</w:t>
      </w:r>
    </w:p>
    <w:p w:rsidR="0068423A" w:rsidRPr="00622663" w:rsidRDefault="0068423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Pezzi didattici per 2 corni (1953).</w:t>
      </w:r>
    </w:p>
    <w:p w:rsidR="00D95442" w:rsidRPr="00622663" w:rsidRDefault="00D95442" w:rsidP="00582753">
      <w:pPr>
        <w:tabs>
          <w:tab w:val="left" w:pos="4253"/>
          <w:tab w:val="left" w:pos="4395"/>
        </w:tabs>
        <w:spacing w:before="120" w:line="276" w:lineRule="auto"/>
        <w:rPr>
          <w:rFonts w:ascii="Arial" w:hAnsi="Arial" w:cs="Arial"/>
          <w:color w:val="000000"/>
        </w:rPr>
      </w:pPr>
    </w:p>
    <w:p w:rsidR="00A61E8E" w:rsidRPr="00622663" w:rsidRDefault="00A61E8E"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TADOLINI  Giovanni</w:t>
      </w:r>
      <w:r w:rsidRPr="00622663">
        <w:rPr>
          <w:rFonts w:ascii="Arial" w:hAnsi="Arial" w:cs="Arial"/>
          <w:color w:val="0099CC"/>
          <w:u w:val="single"/>
        </w:rPr>
        <w:tab/>
        <w:t>Bologna, 1793 - Bologna, 29.11.1872.</w:t>
      </w:r>
    </w:p>
    <w:p w:rsidR="00A61E8E" w:rsidRPr="00622663" w:rsidRDefault="00A61E8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maestro di canto, allievo di Palmieri, Mattei e Babini. Direttore della musica al Theatre Italien </w:t>
      </w:r>
      <w:r w:rsidR="001C1782" w:rsidRPr="00622663">
        <w:rPr>
          <w:rFonts w:ascii="Arial" w:hAnsi="Arial" w:cs="Arial"/>
          <w:color w:val="0099CC"/>
          <w:sz w:val="20"/>
          <w:szCs w:val="20"/>
        </w:rPr>
        <w:t xml:space="preserve">      </w:t>
      </w:r>
      <w:r w:rsidR="006F4F78" w:rsidRPr="00622663">
        <w:rPr>
          <w:rFonts w:ascii="Arial" w:hAnsi="Arial" w:cs="Arial"/>
          <w:color w:val="0099CC"/>
          <w:sz w:val="20"/>
          <w:szCs w:val="20"/>
        </w:rPr>
        <w:t xml:space="preserve">           </w:t>
      </w:r>
      <w:r w:rsidRPr="00622663">
        <w:rPr>
          <w:rFonts w:ascii="Arial" w:hAnsi="Arial" w:cs="Arial"/>
          <w:color w:val="0099CC"/>
          <w:sz w:val="20"/>
          <w:szCs w:val="20"/>
        </w:rPr>
        <w:t>di Parigi e insegnante</w:t>
      </w:r>
      <w:r w:rsidR="006F4F78" w:rsidRPr="00622663">
        <w:rPr>
          <w:rFonts w:ascii="Arial" w:hAnsi="Arial" w:cs="Arial"/>
          <w:color w:val="0099CC"/>
          <w:sz w:val="20"/>
          <w:szCs w:val="20"/>
        </w:rPr>
        <w:t xml:space="preserve"> </w:t>
      </w:r>
      <w:r w:rsidRPr="00622663">
        <w:rPr>
          <w:rFonts w:ascii="Arial" w:hAnsi="Arial" w:cs="Arial"/>
          <w:color w:val="0099CC"/>
          <w:sz w:val="20"/>
          <w:szCs w:val="20"/>
        </w:rPr>
        <w:t>a Bologna.</w:t>
      </w:r>
    </w:p>
    <w:p w:rsidR="00EB2093" w:rsidRPr="00622663" w:rsidRDefault="00796E8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Quintetto in Re, pf. fl. ob. corno e fag.</w:t>
      </w:r>
    </w:p>
    <w:p w:rsidR="00D95442" w:rsidRPr="00622663" w:rsidRDefault="00D95442" w:rsidP="00582753">
      <w:pPr>
        <w:tabs>
          <w:tab w:val="left" w:pos="4253"/>
          <w:tab w:val="left" w:pos="4395"/>
        </w:tabs>
        <w:spacing w:before="120" w:line="276" w:lineRule="auto"/>
        <w:rPr>
          <w:rFonts w:ascii="Arial" w:hAnsi="Arial" w:cs="Arial"/>
          <w:color w:val="000000"/>
        </w:rPr>
      </w:pPr>
    </w:p>
    <w:p w:rsidR="00944B1C" w:rsidRPr="00622663" w:rsidRDefault="00944B1C" w:rsidP="00582753">
      <w:pPr>
        <w:tabs>
          <w:tab w:val="left" w:pos="4253"/>
        </w:tabs>
        <w:spacing w:before="120" w:line="276" w:lineRule="auto"/>
        <w:rPr>
          <w:rFonts w:ascii="Arial" w:hAnsi="Arial" w:cs="Arial"/>
          <w:color w:val="0099CC"/>
          <w:u w:val="single"/>
          <w:lang w:val="fr-FR"/>
        </w:rPr>
      </w:pPr>
      <w:r w:rsidRPr="00622663">
        <w:rPr>
          <w:rFonts w:ascii="Arial" w:hAnsi="Arial" w:cs="Arial"/>
          <w:color w:val="0099CC"/>
          <w:u w:val="single"/>
          <w:lang w:val="fr-FR"/>
        </w:rPr>
        <w:t>TAILLEFERRE  Germaine</w:t>
      </w:r>
      <w:r w:rsidRPr="00622663">
        <w:rPr>
          <w:rFonts w:ascii="Arial" w:hAnsi="Arial" w:cs="Arial"/>
          <w:color w:val="0099CC"/>
          <w:u w:val="single"/>
          <w:lang w:val="fr-FR"/>
        </w:rPr>
        <w:tab/>
        <w:t xml:space="preserve">Parc Saint Maur, 19.4.1892 - Parigi, 7.11.1983. </w:t>
      </w:r>
    </w:p>
    <w:p w:rsidR="00944B1C" w:rsidRPr="00622663" w:rsidRDefault="00944B1C" w:rsidP="00582753">
      <w:pPr>
        <w:pStyle w:val="Corpodeltesto3"/>
        <w:tabs>
          <w:tab w:val="left" w:pos="4253"/>
          <w:tab w:val="left" w:pos="4395"/>
        </w:tabs>
        <w:spacing w:before="120" w:after="0" w:line="276" w:lineRule="auto"/>
        <w:rPr>
          <w:rFonts w:ascii="Arial" w:hAnsi="Arial" w:cs="Arial"/>
          <w:color w:val="0099CC"/>
          <w:sz w:val="20"/>
          <w:szCs w:val="20"/>
        </w:rPr>
      </w:pPr>
      <w:r w:rsidRPr="00622663">
        <w:rPr>
          <w:rFonts w:ascii="Arial" w:hAnsi="Arial" w:cs="Arial"/>
          <w:color w:val="0099CC"/>
          <w:sz w:val="20"/>
          <w:szCs w:val="20"/>
        </w:rPr>
        <w:t xml:space="preserve">Allieva di Dallier, Caussade, Estyle, Ravel. Nel 1920 aderì al “gruppo dei 6”. Molti i manoscritti non pubblicati. </w:t>
      </w:r>
    </w:p>
    <w:p w:rsidR="00944B1C" w:rsidRPr="00622663" w:rsidRDefault="00944B1C"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Ai</w:t>
      </w:r>
      <w:r w:rsidR="00A022C8" w:rsidRPr="00622663">
        <w:rPr>
          <w:rFonts w:ascii="Arial" w:hAnsi="Arial" w:cs="Arial"/>
          <w:color w:val="000000"/>
        </w:rPr>
        <w:t>r</w:t>
      </w:r>
      <w:r w:rsidRPr="00622663">
        <w:rPr>
          <w:rFonts w:ascii="Arial" w:hAnsi="Arial" w:cs="Arial"/>
          <w:color w:val="000000"/>
        </w:rPr>
        <w:t xml:space="preserve"> de chasse</w:t>
      </w:r>
      <w:r w:rsidR="00A022C8" w:rsidRPr="00622663">
        <w:rPr>
          <w:rFonts w:ascii="Arial" w:hAnsi="Arial" w:cs="Arial"/>
          <w:color w:val="000000"/>
        </w:rPr>
        <w:t>,</w:t>
      </w:r>
      <w:r w:rsidRPr="00622663">
        <w:rPr>
          <w:rFonts w:ascii="Arial" w:hAnsi="Arial" w:cs="Arial"/>
          <w:color w:val="000000"/>
        </w:rPr>
        <w:t xml:space="preserve"> per 2 corni.</w:t>
      </w:r>
    </w:p>
    <w:p w:rsidR="00D95442" w:rsidRPr="00622663" w:rsidRDefault="00D95442" w:rsidP="00582753">
      <w:pPr>
        <w:tabs>
          <w:tab w:val="left" w:pos="4253"/>
          <w:tab w:val="left" w:pos="4395"/>
        </w:tabs>
        <w:spacing w:before="120" w:line="276" w:lineRule="auto"/>
        <w:rPr>
          <w:rFonts w:ascii="Arial" w:hAnsi="Arial" w:cs="Arial"/>
          <w:color w:val="000000"/>
        </w:rPr>
      </w:pPr>
    </w:p>
    <w:p w:rsidR="001634BA" w:rsidRPr="00622663" w:rsidRDefault="001634BA"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TAL  Joseph</w:t>
      </w:r>
      <w:r w:rsidRPr="00622663">
        <w:rPr>
          <w:rFonts w:ascii="Arial" w:hAnsi="Arial" w:cs="Arial"/>
          <w:color w:val="0099CC"/>
          <w:u w:val="single"/>
        </w:rPr>
        <w:tab/>
        <w:t xml:space="preserve">Pinne, 18.9.1910 </w:t>
      </w:r>
      <w:r w:rsidR="00814A80" w:rsidRPr="00622663">
        <w:rPr>
          <w:rFonts w:ascii="Arial" w:hAnsi="Arial" w:cs="Arial"/>
          <w:color w:val="0099CC"/>
          <w:u w:val="single"/>
        </w:rPr>
        <w:t xml:space="preserve">-Gerusalemme, </w:t>
      </w:r>
      <w:r w:rsidRPr="00622663">
        <w:rPr>
          <w:rFonts w:ascii="Arial" w:hAnsi="Arial" w:cs="Arial"/>
          <w:color w:val="0099CC"/>
          <w:u w:val="single"/>
        </w:rPr>
        <w:t>25.8.2008.</w:t>
      </w:r>
    </w:p>
    <w:p w:rsidR="00814A80" w:rsidRPr="00622663" w:rsidRDefault="00814A8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e direttore d’orchestra israeliano, allievo alla Hochschule di Berlino di Tiessen, Trapp,</w:t>
      </w:r>
      <w:r w:rsidR="006F4F78" w:rsidRPr="00622663">
        <w:rPr>
          <w:rFonts w:ascii="Arial" w:hAnsi="Arial" w:cs="Arial"/>
          <w:color w:val="0099CC"/>
          <w:sz w:val="20"/>
          <w:szCs w:val="20"/>
        </w:rPr>
        <w:t xml:space="preserve"> </w:t>
      </w:r>
      <w:r w:rsidR="00515584">
        <w:rPr>
          <w:rFonts w:ascii="Arial" w:hAnsi="Arial" w:cs="Arial"/>
          <w:color w:val="0099CC"/>
          <w:sz w:val="20"/>
          <w:szCs w:val="20"/>
        </w:rPr>
        <w:t xml:space="preserve">                  </w:t>
      </w:r>
      <w:r w:rsidRPr="00622663">
        <w:rPr>
          <w:rFonts w:ascii="Arial" w:hAnsi="Arial" w:cs="Arial"/>
          <w:color w:val="0099CC"/>
          <w:sz w:val="20"/>
          <w:szCs w:val="20"/>
        </w:rPr>
        <w:t>Saal e Hindemith. Con l’avvento del nazismo fu in Israele, allora Palestina, dal 1934 insegnante di pf. e composizione e dal 1948 al 1955 Direttore del Conservatorio di Gerusalemme. Dal 1950</w:t>
      </w:r>
      <w:r w:rsidR="00803C98" w:rsidRPr="00622663">
        <w:rPr>
          <w:rFonts w:ascii="Arial" w:hAnsi="Arial" w:cs="Arial"/>
          <w:color w:val="0099CC"/>
          <w:sz w:val="20"/>
          <w:szCs w:val="20"/>
        </w:rPr>
        <w:t xml:space="preserve"> fu anche</w:t>
      </w:r>
      <w:r w:rsidRPr="00622663">
        <w:rPr>
          <w:rFonts w:ascii="Arial" w:hAnsi="Arial" w:cs="Arial"/>
          <w:color w:val="0099CC"/>
          <w:sz w:val="20"/>
          <w:szCs w:val="20"/>
        </w:rPr>
        <w:t xml:space="preserve"> insegnante</w:t>
      </w:r>
      <w:r w:rsidR="006F4F78" w:rsidRPr="00622663">
        <w:rPr>
          <w:rFonts w:ascii="Arial" w:hAnsi="Arial" w:cs="Arial"/>
          <w:color w:val="0099CC"/>
          <w:sz w:val="20"/>
          <w:szCs w:val="20"/>
        </w:rPr>
        <w:t xml:space="preserve"> </w:t>
      </w:r>
      <w:r w:rsidRPr="00622663">
        <w:rPr>
          <w:rFonts w:ascii="Arial" w:hAnsi="Arial" w:cs="Arial"/>
          <w:color w:val="0099CC"/>
          <w:sz w:val="20"/>
          <w:szCs w:val="20"/>
        </w:rPr>
        <w:t>all’Università di Gerusalemme, dove fondò il Centro Israeliano di Musica Elettronica.</w:t>
      </w:r>
    </w:p>
    <w:p w:rsidR="001634BA" w:rsidRPr="00622663" w:rsidRDefault="001634BA" w:rsidP="00582753">
      <w:pPr>
        <w:tabs>
          <w:tab w:val="left" w:pos="4253"/>
          <w:tab w:val="left" w:pos="4395"/>
        </w:tabs>
        <w:spacing w:before="120" w:line="276" w:lineRule="auto"/>
        <w:rPr>
          <w:rFonts w:ascii="Arial" w:hAnsi="Arial" w:cs="Arial"/>
        </w:rPr>
      </w:pPr>
      <w:r w:rsidRPr="00622663">
        <w:rPr>
          <w:rFonts w:ascii="Arial" w:hAnsi="Arial" w:cs="Arial"/>
        </w:rPr>
        <w:t>Concerto per cl. corno e orch. d’archi (17’).</w:t>
      </w:r>
    </w:p>
    <w:p w:rsidR="00572DD9" w:rsidRPr="00622663" w:rsidRDefault="00572DD9" w:rsidP="00582753">
      <w:pPr>
        <w:tabs>
          <w:tab w:val="left" w:pos="4253"/>
          <w:tab w:val="left" w:pos="4395"/>
        </w:tabs>
        <w:spacing w:before="120" w:line="276" w:lineRule="auto"/>
        <w:rPr>
          <w:rFonts w:ascii="Arial" w:hAnsi="Arial" w:cs="Arial"/>
        </w:rPr>
      </w:pPr>
    </w:p>
    <w:p w:rsidR="00572DD9" w:rsidRPr="00622663" w:rsidRDefault="00572DD9"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TAMAS  Janos</w:t>
      </w:r>
      <w:r w:rsidRPr="00622663">
        <w:rPr>
          <w:rFonts w:ascii="Arial" w:hAnsi="Arial" w:cs="Arial"/>
          <w:color w:val="0099CC"/>
          <w:u w:val="single"/>
        </w:rPr>
        <w:tab/>
        <w:t>Budapest, 24.5.1936 - Aarau,14.11.1995.</w:t>
      </w:r>
    </w:p>
    <w:p w:rsidR="00572DD9" w:rsidRPr="00622663" w:rsidRDefault="00572DD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didatta Ungaro-Svizzero. Studi all’Accademia di Musica Liszt di Budapest </w:t>
      </w:r>
      <w:r w:rsidR="006F4F78" w:rsidRPr="00622663">
        <w:rPr>
          <w:rFonts w:ascii="Arial" w:hAnsi="Arial" w:cs="Arial"/>
          <w:color w:val="0099CC"/>
          <w:sz w:val="20"/>
          <w:szCs w:val="20"/>
        </w:rPr>
        <w:t xml:space="preserve">          </w:t>
      </w:r>
      <w:r w:rsidRPr="00622663">
        <w:rPr>
          <w:rFonts w:ascii="Arial" w:hAnsi="Arial" w:cs="Arial"/>
          <w:color w:val="0099CC"/>
          <w:sz w:val="20"/>
          <w:szCs w:val="20"/>
        </w:rPr>
        <w:t xml:space="preserve">con Ferenc Farkas. Problemi con nazisti e comunisti, tanto che dopo la rivoluzione Ungherese si rifugiò in </w:t>
      </w:r>
      <w:r w:rsidR="006F4F78" w:rsidRPr="00622663">
        <w:rPr>
          <w:rFonts w:ascii="Arial" w:hAnsi="Arial" w:cs="Arial"/>
          <w:color w:val="0099CC"/>
          <w:sz w:val="20"/>
          <w:szCs w:val="20"/>
        </w:rPr>
        <w:t xml:space="preserve">    </w:t>
      </w:r>
      <w:r w:rsidRPr="00622663">
        <w:rPr>
          <w:rFonts w:ascii="Arial" w:hAnsi="Arial" w:cs="Arial"/>
          <w:color w:val="0099CC"/>
          <w:sz w:val="20"/>
          <w:szCs w:val="20"/>
        </w:rPr>
        <w:t>Svizzera nel 1956. Fu insegnante ai Conservatori di Berna e di Zurigo e dal 1961 al Teatro Comunale di Zurigo. Come si può osservare dalle date, molte opere sono venute alla luce dopo la sua morte.</w:t>
      </w:r>
    </w:p>
    <w:p w:rsidR="00572DD9" w:rsidRPr="00622663" w:rsidRDefault="00572DD9" w:rsidP="00582753">
      <w:pPr>
        <w:tabs>
          <w:tab w:val="left" w:pos="4253"/>
          <w:tab w:val="left" w:pos="4395"/>
        </w:tabs>
        <w:spacing w:before="120" w:line="276" w:lineRule="auto"/>
        <w:rPr>
          <w:rFonts w:ascii="Arial" w:hAnsi="Arial" w:cs="Arial"/>
        </w:rPr>
      </w:pPr>
      <w:r w:rsidRPr="00622663">
        <w:rPr>
          <w:rFonts w:ascii="Arial" w:hAnsi="Arial" w:cs="Arial"/>
        </w:rPr>
        <w:t>Kailash, corno e pf. (1996).</w:t>
      </w:r>
    </w:p>
    <w:p w:rsidR="00D95442" w:rsidRPr="00622663" w:rsidRDefault="00D95442" w:rsidP="00582753">
      <w:pPr>
        <w:tabs>
          <w:tab w:val="left" w:pos="4253"/>
          <w:tab w:val="left" w:pos="4395"/>
        </w:tabs>
        <w:spacing w:before="120" w:line="276" w:lineRule="auto"/>
        <w:rPr>
          <w:rFonts w:ascii="Arial" w:hAnsi="Arial" w:cs="Arial"/>
        </w:rPr>
      </w:pPr>
    </w:p>
    <w:p w:rsidR="00645C2C" w:rsidRPr="00622663" w:rsidRDefault="00645C2C"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TANSMAN Alexandre</w:t>
      </w:r>
      <w:r w:rsidRPr="00622663">
        <w:rPr>
          <w:rFonts w:ascii="Arial" w:hAnsi="Arial" w:cs="Arial"/>
          <w:color w:val="0099CC"/>
          <w:u w:val="single"/>
        </w:rPr>
        <w:tab/>
        <w:t>Lodz, 12.6.1897 - Parigi 15.11.1986.</w:t>
      </w:r>
    </w:p>
    <w:p w:rsidR="00645C2C" w:rsidRPr="00622663" w:rsidRDefault="00645C2C" w:rsidP="00582753">
      <w:pPr>
        <w:pStyle w:val="Corpodeltesto3"/>
        <w:tabs>
          <w:tab w:val="left" w:pos="4253"/>
          <w:tab w:val="left" w:pos="4395"/>
        </w:tabs>
        <w:spacing w:before="120" w:after="0" w:line="276" w:lineRule="auto"/>
        <w:rPr>
          <w:rFonts w:ascii="Arial" w:hAnsi="Arial" w:cs="Arial"/>
          <w:color w:val="0099CC"/>
          <w:sz w:val="20"/>
          <w:szCs w:val="20"/>
        </w:rPr>
      </w:pPr>
      <w:r w:rsidRPr="00622663">
        <w:rPr>
          <w:rFonts w:ascii="Arial" w:hAnsi="Arial" w:cs="Arial"/>
          <w:color w:val="0099CC"/>
          <w:sz w:val="20"/>
          <w:szCs w:val="20"/>
        </w:rPr>
        <w:t>Studente al Conservatorio di Lodz. Trasferitosi a Parigi nel 1919, conobbe Ravel, Milhaud, Honegger esibendosi</w:t>
      </w:r>
      <w:r w:rsidR="006F4F78" w:rsidRPr="00622663">
        <w:rPr>
          <w:rFonts w:ascii="Arial" w:hAnsi="Arial" w:cs="Arial"/>
          <w:color w:val="0099CC"/>
          <w:sz w:val="20"/>
          <w:szCs w:val="20"/>
        </w:rPr>
        <w:t xml:space="preserve">  </w:t>
      </w:r>
      <w:r w:rsidR="00515584">
        <w:rPr>
          <w:rFonts w:ascii="Arial" w:hAnsi="Arial" w:cs="Arial"/>
          <w:color w:val="0099CC"/>
          <w:sz w:val="20"/>
          <w:szCs w:val="20"/>
        </w:rPr>
        <w:t xml:space="preserve">          </w:t>
      </w:r>
      <w:r w:rsidR="006F4F78" w:rsidRPr="00622663">
        <w:rPr>
          <w:rFonts w:ascii="Arial" w:hAnsi="Arial" w:cs="Arial"/>
          <w:color w:val="0099CC"/>
          <w:sz w:val="20"/>
          <w:szCs w:val="20"/>
        </w:rPr>
        <w:t xml:space="preserve"> </w:t>
      </w:r>
      <w:r w:rsidRPr="00622663">
        <w:rPr>
          <w:rFonts w:ascii="Arial" w:hAnsi="Arial" w:cs="Arial"/>
          <w:color w:val="0099CC"/>
          <w:sz w:val="20"/>
          <w:szCs w:val="20"/>
        </w:rPr>
        <w:t xml:space="preserve">in apprezzati concerti. Tournée negli Usa nel 1927, nel 1933 in Oriente. Nel 1935 il ritorno a Parigi, dove ottenne </w:t>
      </w:r>
      <w:r w:rsidR="006F4F78" w:rsidRPr="00622663">
        <w:rPr>
          <w:rFonts w:ascii="Arial" w:hAnsi="Arial" w:cs="Arial"/>
          <w:color w:val="0099CC"/>
          <w:sz w:val="20"/>
          <w:szCs w:val="20"/>
        </w:rPr>
        <w:t xml:space="preserve">  </w:t>
      </w:r>
      <w:r w:rsidR="00515584">
        <w:rPr>
          <w:rFonts w:ascii="Arial" w:hAnsi="Arial" w:cs="Arial"/>
          <w:color w:val="0099CC"/>
          <w:sz w:val="20"/>
          <w:szCs w:val="20"/>
        </w:rPr>
        <w:t xml:space="preserve">                </w:t>
      </w:r>
      <w:r w:rsidRPr="00622663">
        <w:rPr>
          <w:rFonts w:ascii="Arial" w:hAnsi="Arial" w:cs="Arial"/>
          <w:color w:val="0099CC"/>
          <w:sz w:val="20"/>
          <w:szCs w:val="20"/>
        </w:rPr>
        <w:t>la cittadinanza nel 1937</w:t>
      </w:r>
    </w:p>
    <w:p w:rsidR="00D95442" w:rsidRPr="00622663" w:rsidRDefault="00645C2C"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Sinfonia da camera, oboe, corno e orch. </w:t>
      </w:r>
      <w:r w:rsidRPr="00622663">
        <w:rPr>
          <w:rFonts w:ascii="Arial" w:hAnsi="Arial" w:cs="Arial"/>
          <w:lang w:val="en-US"/>
        </w:rPr>
        <w:t>(16’).</w:t>
      </w:r>
    </w:p>
    <w:p w:rsidR="00D95442" w:rsidRPr="00622663" w:rsidRDefault="00D95442" w:rsidP="00582753">
      <w:pPr>
        <w:tabs>
          <w:tab w:val="left" w:pos="4253"/>
          <w:tab w:val="left" w:pos="4395"/>
        </w:tabs>
        <w:spacing w:before="120" w:line="276" w:lineRule="auto"/>
        <w:rPr>
          <w:rFonts w:ascii="Arial" w:hAnsi="Arial" w:cs="Arial"/>
          <w:lang w:val="en-US"/>
        </w:rPr>
      </w:pPr>
    </w:p>
    <w:p w:rsidR="00EB2093" w:rsidRPr="00622663" w:rsidRDefault="00EB2093" w:rsidP="00582753">
      <w:pPr>
        <w:tabs>
          <w:tab w:val="left" w:pos="4253"/>
        </w:tabs>
        <w:spacing w:before="120" w:line="276" w:lineRule="auto"/>
        <w:rPr>
          <w:rFonts w:ascii="Arial" w:hAnsi="Arial" w:cs="Arial"/>
          <w:color w:val="0099CC"/>
          <w:u w:val="single"/>
          <w:lang w:val="en-US"/>
        </w:rPr>
      </w:pPr>
      <w:r w:rsidRPr="00622663">
        <w:rPr>
          <w:rFonts w:ascii="Arial" w:hAnsi="Arial" w:cs="Arial"/>
          <w:color w:val="0099CC"/>
          <w:u w:val="single"/>
          <w:lang w:val="en-US"/>
        </w:rPr>
        <w:t>TARP  Svend Erik</w:t>
      </w:r>
      <w:r w:rsidRPr="00622663">
        <w:rPr>
          <w:rFonts w:ascii="Arial" w:hAnsi="Arial" w:cs="Arial"/>
          <w:color w:val="0099CC"/>
          <w:u w:val="single"/>
          <w:lang w:val="en-US"/>
        </w:rPr>
        <w:tab/>
        <w:t>Thisted, 6.8.1908 - 1994.</w:t>
      </w:r>
    </w:p>
    <w:p w:rsidR="00EB2093" w:rsidRPr="00622663" w:rsidRDefault="00EB2093" w:rsidP="00582753">
      <w:pPr>
        <w:pStyle w:val="Corpodeltesto3"/>
        <w:tabs>
          <w:tab w:val="left" w:pos="4253"/>
          <w:tab w:val="left" w:pos="4395"/>
        </w:tabs>
        <w:spacing w:before="120" w:after="0" w:line="276" w:lineRule="auto"/>
        <w:rPr>
          <w:rFonts w:ascii="Arial" w:hAnsi="Arial" w:cs="Arial"/>
          <w:color w:val="0099CC"/>
          <w:sz w:val="20"/>
          <w:szCs w:val="20"/>
        </w:rPr>
      </w:pPr>
      <w:r w:rsidRPr="00622663">
        <w:rPr>
          <w:rFonts w:ascii="Arial" w:hAnsi="Arial" w:cs="Arial"/>
          <w:color w:val="0099CC"/>
          <w:sz w:val="20"/>
          <w:szCs w:val="20"/>
        </w:rPr>
        <w:t xml:space="preserve">Allievo al Conservatorio di Copenhagen, completò gli studi in Germania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Austria. </w:t>
      </w:r>
      <w:r w:rsidR="00515584">
        <w:rPr>
          <w:rFonts w:ascii="Arial" w:hAnsi="Arial" w:cs="Arial"/>
          <w:color w:val="0099CC"/>
          <w:sz w:val="20"/>
          <w:szCs w:val="20"/>
        </w:rPr>
        <w:t xml:space="preserve">                                                  </w:t>
      </w:r>
      <w:r w:rsidRPr="00622663">
        <w:rPr>
          <w:rFonts w:ascii="Arial" w:hAnsi="Arial" w:cs="Arial"/>
          <w:color w:val="0099CC"/>
          <w:sz w:val="20"/>
          <w:szCs w:val="20"/>
        </w:rPr>
        <w:t>Insegnante al Conservatorio</w:t>
      </w:r>
      <w:r w:rsidR="00515584">
        <w:rPr>
          <w:rFonts w:ascii="Arial" w:hAnsi="Arial" w:cs="Arial"/>
          <w:color w:val="0099CC"/>
          <w:sz w:val="20"/>
          <w:szCs w:val="20"/>
        </w:rPr>
        <w:t xml:space="preserve"> e</w:t>
      </w:r>
      <w:r w:rsidR="00D46C87" w:rsidRPr="00622663">
        <w:rPr>
          <w:rFonts w:ascii="Arial" w:hAnsi="Arial" w:cs="Arial"/>
          <w:color w:val="0099CC"/>
          <w:sz w:val="20"/>
          <w:szCs w:val="20"/>
        </w:rPr>
        <w:t xml:space="preserve"> </w:t>
      </w:r>
      <w:r w:rsidRPr="00622663">
        <w:rPr>
          <w:rFonts w:ascii="Arial" w:hAnsi="Arial" w:cs="Arial"/>
          <w:color w:val="0099CC"/>
          <w:sz w:val="20"/>
          <w:szCs w:val="20"/>
        </w:rPr>
        <w:t>all’Università di Copenhagen.</w:t>
      </w:r>
    </w:p>
    <w:p w:rsidR="00A61E8E" w:rsidRPr="00622663" w:rsidRDefault="00EB209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Beyond neon, corno e orchestra (25’).</w:t>
      </w:r>
    </w:p>
    <w:p w:rsidR="00D95442" w:rsidRPr="00622663" w:rsidRDefault="00D95442" w:rsidP="00582753">
      <w:pPr>
        <w:tabs>
          <w:tab w:val="left" w:pos="4253"/>
          <w:tab w:val="left" w:pos="4395"/>
        </w:tabs>
        <w:spacing w:before="120" w:line="276" w:lineRule="auto"/>
        <w:rPr>
          <w:rFonts w:ascii="Arial" w:hAnsi="Arial" w:cs="Arial"/>
          <w:color w:val="000000"/>
        </w:rPr>
      </w:pPr>
    </w:p>
    <w:p w:rsidR="007077CA" w:rsidRPr="00622663" w:rsidRDefault="007077CA" w:rsidP="00582753">
      <w:pPr>
        <w:tabs>
          <w:tab w:val="left" w:pos="4253"/>
        </w:tabs>
        <w:spacing w:before="120" w:line="276" w:lineRule="auto"/>
        <w:rPr>
          <w:rFonts w:ascii="Arial" w:hAnsi="Arial" w:cs="Arial"/>
          <w:color w:val="0099CC"/>
          <w:u w:val="single"/>
          <w:lang w:val="de-DE"/>
        </w:rPr>
      </w:pPr>
      <w:r w:rsidRPr="00622663">
        <w:rPr>
          <w:rFonts w:ascii="Arial" w:hAnsi="Arial" w:cs="Arial"/>
          <w:color w:val="0099CC"/>
          <w:u w:val="single"/>
          <w:lang w:val="de-DE"/>
        </w:rPr>
        <w:t>TCHAJKOWSKIJ  Petr Ilic</w:t>
      </w:r>
      <w:r w:rsidRPr="00622663">
        <w:rPr>
          <w:rFonts w:ascii="Arial" w:hAnsi="Arial" w:cs="Arial"/>
          <w:color w:val="0099CC"/>
          <w:u w:val="single"/>
          <w:lang w:val="de-DE"/>
        </w:rPr>
        <w:tab/>
        <w:t xml:space="preserve">Votkinsk, 25.4.1840 - Pietroburgo, 6.11.1893. </w:t>
      </w:r>
    </w:p>
    <w:p w:rsidR="00584C51" w:rsidRPr="00622663" w:rsidRDefault="007077CA"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Il musicista russo più amato in Russia. Allievo di Anton Rubinstein. Il 1° concerto in Sib-, forse il più noto al </w:t>
      </w:r>
      <w:r w:rsidR="00515584">
        <w:rPr>
          <w:rFonts w:ascii="Arial" w:hAnsi="Arial" w:cs="Arial"/>
          <w:color w:val="0099CC"/>
        </w:rPr>
        <w:t xml:space="preserve">           </w:t>
      </w:r>
      <w:r w:rsidRPr="00622663">
        <w:rPr>
          <w:rFonts w:ascii="Arial" w:hAnsi="Arial" w:cs="Arial"/>
          <w:color w:val="0099CC"/>
        </w:rPr>
        <w:t xml:space="preserve">mondo, dopo una dedica rifiutata da Nicola Rubinstein fu dedicato al pianista von Bulow, che per primo lo </w:t>
      </w:r>
      <w:r w:rsidR="001C1782" w:rsidRPr="00622663">
        <w:rPr>
          <w:rFonts w:ascii="Arial" w:hAnsi="Arial" w:cs="Arial"/>
          <w:color w:val="0099CC"/>
        </w:rPr>
        <w:t xml:space="preserve">  </w:t>
      </w:r>
      <w:r w:rsidR="00515584">
        <w:rPr>
          <w:rFonts w:ascii="Arial" w:hAnsi="Arial" w:cs="Arial"/>
          <w:color w:val="0099CC"/>
        </w:rPr>
        <w:t xml:space="preserve">                   </w:t>
      </w:r>
      <w:r w:rsidRPr="00622663">
        <w:rPr>
          <w:rFonts w:ascii="Arial" w:hAnsi="Arial" w:cs="Arial"/>
          <w:color w:val="0099CC"/>
        </w:rPr>
        <w:t>eseguì a Boston. Eccellente compositore e orchestratore, fisicamente sfortunato.</w:t>
      </w:r>
      <w:r w:rsidR="00584C51" w:rsidRPr="00622663">
        <w:rPr>
          <w:rFonts w:ascii="Arial" w:hAnsi="Arial" w:cs="Arial"/>
          <w:color w:val="0099CC"/>
        </w:rPr>
        <w:t>Per maggiori informazioni sull'autore,</w:t>
      </w:r>
      <w:r w:rsidR="00515584">
        <w:rPr>
          <w:rFonts w:ascii="Arial" w:hAnsi="Arial" w:cs="Arial"/>
          <w:color w:val="0099CC"/>
        </w:rPr>
        <w:t xml:space="preserve"> </w:t>
      </w:r>
      <w:r w:rsidR="00584C51" w:rsidRPr="00622663">
        <w:rPr>
          <w:rFonts w:ascii="Arial" w:hAnsi="Arial" w:cs="Arial"/>
          <w:color w:val="0099CC"/>
        </w:rPr>
        <w:t>vedi "Passeggiando con la Musica", scaricabile dal sito: mariodemolli.com</w:t>
      </w:r>
    </w:p>
    <w:p w:rsidR="007077CA" w:rsidRPr="00622663" w:rsidRDefault="008B40F5" w:rsidP="00582753">
      <w:pPr>
        <w:tabs>
          <w:tab w:val="left" w:pos="4253"/>
          <w:tab w:val="left" w:pos="4395"/>
        </w:tabs>
        <w:spacing w:before="120" w:line="276" w:lineRule="auto"/>
        <w:rPr>
          <w:rFonts w:ascii="Arial" w:hAnsi="Arial" w:cs="Arial"/>
        </w:rPr>
      </w:pPr>
      <w:r w:rsidRPr="00622663">
        <w:rPr>
          <w:rFonts w:ascii="Arial" w:hAnsi="Arial" w:cs="Arial"/>
        </w:rPr>
        <w:t xml:space="preserve">Adagio in Do per 4 corni (1864).   </w:t>
      </w:r>
      <w:r w:rsidR="007077CA" w:rsidRPr="00622663">
        <w:rPr>
          <w:rFonts w:ascii="Arial" w:hAnsi="Arial" w:cs="Arial"/>
        </w:rPr>
        <w:t>Al terzo tempo della Sinfonia Patetica, corni e trombe.</w:t>
      </w:r>
    </w:p>
    <w:p w:rsidR="00D95442" w:rsidRPr="00622663" w:rsidRDefault="00D95442" w:rsidP="00582753">
      <w:pPr>
        <w:tabs>
          <w:tab w:val="left" w:pos="4253"/>
          <w:tab w:val="left" w:pos="4395"/>
        </w:tabs>
        <w:spacing w:before="120" w:line="276" w:lineRule="auto"/>
        <w:rPr>
          <w:rFonts w:ascii="Arial" w:hAnsi="Arial" w:cs="Arial"/>
        </w:rPr>
      </w:pPr>
    </w:p>
    <w:p w:rsidR="008E3537" w:rsidRPr="00622663" w:rsidRDefault="008E3537" w:rsidP="00582753">
      <w:pPr>
        <w:pStyle w:val="Corpotesto"/>
        <w:tabs>
          <w:tab w:val="left" w:pos="4253"/>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lastRenderedPageBreak/>
        <w:t>T</w:t>
      </w:r>
      <w:r w:rsidR="00CF3665" w:rsidRPr="00622663">
        <w:rPr>
          <w:rFonts w:ascii="Arial" w:hAnsi="Arial" w:cs="Arial"/>
          <w:color w:val="0099CC"/>
          <w:sz w:val="24"/>
          <w:szCs w:val="24"/>
          <w:u w:val="single"/>
        </w:rPr>
        <w:t>C</w:t>
      </w:r>
      <w:r w:rsidRPr="00622663">
        <w:rPr>
          <w:rFonts w:ascii="Arial" w:hAnsi="Arial" w:cs="Arial"/>
          <w:color w:val="0099CC"/>
          <w:sz w:val="24"/>
          <w:szCs w:val="24"/>
          <w:u w:val="single"/>
        </w:rPr>
        <w:t>HEREPNIN  Alexandr Nikolaevic</w:t>
      </w:r>
      <w:r w:rsidRPr="00622663">
        <w:rPr>
          <w:rFonts w:ascii="Arial" w:hAnsi="Arial" w:cs="Arial"/>
          <w:color w:val="0099CC"/>
          <w:sz w:val="24"/>
          <w:szCs w:val="24"/>
          <w:u w:val="single"/>
        </w:rPr>
        <w:tab/>
        <w:t xml:space="preserve">Pietroburgo, 21.1.1899 - Parigi, 29.9.1977 </w:t>
      </w:r>
    </w:p>
    <w:p w:rsidR="001461D1" w:rsidRPr="00622663" w:rsidRDefault="001461D1"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Compositore e pianista americano d’origine russa, allievo del padre Nikolaj, direttore d’orchestra e allievo di </w:t>
      </w:r>
      <w:r w:rsidR="00515584">
        <w:rPr>
          <w:rFonts w:ascii="Arial" w:hAnsi="Arial" w:cs="Arial"/>
          <w:color w:val="0099CC"/>
        </w:rPr>
        <w:t xml:space="preserve">             </w:t>
      </w:r>
      <w:r w:rsidRPr="00622663">
        <w:rPr>
          <w:rFonts w:ascii="Arial" w:hAnsi="Arial" w:cs="Arial"/>
          <w:color w:val="0099CC"/>
        </w:rPr>
        <w:t xml:space="preserve">Rimskij-Korsakov, nipote del coreografo Benoit. Ulteriori studi con Martinu, Beck e Sokolov, e, trasferitosi con la famiglia nel 1921 a Parigi, fu allievo di  Philippe e Vidal. Tournées pianistiche, anche in oriente, in Giappone </w:t>
      </w:r>
      <w:r w:rsidR="00515584">
        <w:rPr>
          <w:rFonts w:ascii="Arial" w:hAnsi="Arial" w:cs="Arial"/>
          <w:color w:val="0099CC"/>
        </w:rPr>
        <w:t xml:space="preserve">                  </w:t>
      </w:r>
      <w:r w:rsidRPr="00622663">
        <w:rPr>
          <w:rFonts w:ascii="Arial" w:hAnsi="Arial" w:cs="Arial"/>
          <w:color w:val="0099CC"/>
        </w:rPr>
        <w:t xml:space="preserve">fondò una casa editrice e sposò in Cina la pianista Lee Hsien Ming. Insegnante a Parigi e dal 1948 al 1958 a Chicago e New York. Interessante anche la sua scala modale, utilizzata in parecchie sue composizioni; per 3 </w:t>
      </w:r>
      <w:r w:rsidR="00515584">
        <w:rPr>
          <w:rFonts w:ascii="Arial" w:hAnsi="Arial" w:cs="Arial"/>
          <w:color w:val="0099CC"/>
        </w:rPr>
        <w:t xml:space="preserve">                    </w:t>
      </w:r>
      <w:r w:rsidRPr="00622663">
        <w:rPr>
          <w:rFonts w:ascii="Arial" w:hAnsi="Arial" w:cs="Arial"/>
          <w:color w:val="0099CC"/>
        </w:rPr>
        <w:t xml:space="preserve">volte, semitono, tono, semitono, ossia: Do- Reb - Mib - Mi - - Mi - Fa - Sol - Lab - - Lab- La- Si- Do. I figli Serge (1941) e Ivan (1943), sono entrambi compositori. Strana la circostanza  della nascita del 2° figlio di Ivan, </w:t>
      </w:r>
      <w:r w:rsidR="00803C98" w:rsidRPr="00622663">
        <w:rPr>
          <w:rFonts w:ascii="Arial" w:hAnsi="Arial" w:cs="Arial"/>
          <w:color w:val="0099CC"/>
        </w:rPr>
        <w:t xml:space="preserve"> </w:t>
      </w:r>
      <w:r w:rsidR="00515584">
        <w:rPr>
          <w:rFonts w:ascii="Arial" w:hAnsi="Arial" w:cs="Arial"/>
          <w:color w:val="0099CC"/>
        </w:rPr>
        <w:t xml:space="preserve">                  </w:t>
      </w:r>
      <w:r w:rsidRPr="00622663">
        <w:rPr>
          <w:rFonts w:ascii="Arial" w:hAnsi="Arial" w:cs="Arial"/>
          <w:color w:val="0099CC"/>
        </w:rPr>
        <w:t xml:space="preserve">nasceva il 29.9.1977, nel momento in cui il grande nonno Alexander moriva. </w:t>
      </w:r>
      <w:r w:rsidR="009E4A2F">
        <w:rPr>
          <w:rFonts w:ascii="Arial" w:hAnsi="Arial" w:cs="Arial"/>
          <w:color w:val="0099CC"/>
        </w:rPr>
        <w:t xml:space="preserve">                                                                    </w:t>
      </w:r>
      <w:r w:rsidRPr="00622663">
        <w:rPr>
          <w:rFonts w:ascii="Arial" w:hAnsi="Arial" w:cs="Arial"/>
          <w:color w:val="0099CC"/>
        </w:rPr>
        <w:t xml:space="preserve">Tra i suoi allievi: Coates, Downey, Muczynski, Ramey….     </w:t>
      </w:r>
    </w:p>
    <w:p w:rsidR="008E3537" w:rsidRPr="00622663" w:rsidRDefault="008E3537" w:rsidP="00582753">
      <w:pPr>
        <w:pStyle w:val="Titolo"/>
        <w:tabs>
          <w:tab w:val="left" w:pos="3969"/>
          <w:tab w:val="left" w:pos="4253"/>
          <w:tab w:val="left" w:pos="4395"/>
        </w:tabs>
        <w:spacing w:before="120" w:after="0" w:line="276" w:lineRule="auto"/>
        <w:jc w:val="left"/>
        <w:outlineLvl w:val="9"/>
        <w:rPr>
          <w:b w:val="0"/>
          <w:sz w:val="24"/>
          <w:szCs w:val="24"/>
        </w:rPr>
      </w:pPr>
      <w:r w:rsidRPr="00622663">
        <w:rPr>
          <w:b w:val="0"/>
          <w:sz w:val="24"/>
          <w:szCs w:val="24"/>
        </w:rPr>
        <w:t>6 Pezzi per 4 corni.</w:t>
      </w:r>
    </w:p>
    <w:p w:rsidR="00D95442" w:rsidRPr="00622663" w:rsidRDefault="00D95442" w:rsidP="00582753">
      <w:pPr>
        <w:pStyle w:val="Titolo"/>
        <w:tabs>
          <w:tab w:val="left" w:pos="3969"/>
          <w:tab w:val="left" w:pos="4253"/>
          <w:tab w:val="left" w:pos="4395"/>
        </w:tabs>
        <w:spacing w:before="120" w:after="0" w:line="276" w:lineRule="auto"/>
        <w:jc w:val="left"/>
        <w:outlineLvl w:val="9"/>
        <w:rPr>
          <w:b w:val="0"/>
          <w:sz w:val="24"/>
          <w:szCs w:val="24"/>
        </w:rPr>
      </w:pPr>
    </w:p>
    <w:p w:rsidR="00D33732" w:rsidRPr="00622663" w:rsidRDefault="00D33732"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TELEMANN Georg  Philipp</w:t>
      </w:r>
      <w:r w:rsidRPr="00622663">
        <w:rPr>
          <w:rFonts w:ascii="Arial" w:hAnsi="Arial" w:cs="Arial"/>
          <w:color w:val="0099CC"/>
          <w:u w:val="single"/>
        </w:rPr>
        <w:tab/>
        <w:t>Magdeburgo, 14.3.1681- Amburgo, 25.6.1767.</w:t>
      </w:r>
    </w:p>
    <w:tbl>
      <w:tblPr>
        <w:tblW w:w="5000" w:type="pct"/>
        <w:jc w:val="center"/>
        <w:tblCellSpacing w:w="0" w:type="dxa"/>
        <w:tblCellMar>
          <w:left w:w="0" w:type="dxa"/>
          <w:right w:w="0" w:type="dxa"/>
        </w:tblCellMar>
        <w:tblLook w:val="04A0" w:firstRow="1" w:lastRow="0" w:firstColumn="1" w:lastColumn="0" w:noHBand="0" w:noVBand="1"/>
      </w:tblPr>
      <w:tblGrid>
        <w:gridCol w:w="6434"/>
        <w:gridCol w:w="308"/>
        <w:gridCol w:w="3464"/>
      </w:tblGrid>
      <w:tr w:rsidR="007929F2" w:rsidRPr="00622663" w:rsidTr="004E2ECC">
        <w:trPr>
          <w:tblCellSpacing w:w="0" w:type="dxa"/>
          <w:jc w:val="center"/>
        </w:trPr>
        <w:tc>
          <w:tcPr>
            <w:tcW w:w="5000" w:type="pct"/>
            <w:gridSpan w:val="3"/>
            <w:hideMark/>
          </w:tcPr>
          <w:p w:rsidR="007929F2" w:rsidRPr="00622663" w:rsidRDefault="00310E49" w:rsidP="00582753">
            <w:pPr>
              <w:tabs>
                <w:tab w:val="left" w:pos="4253"/>
                <w:tab w:val="left" w:pos="4395"/>
              </w:tabs>
              <w:spacing w:before="120" w:line="276" w:lineRule="auto"/>
              <w:rPr>
                <w:rFonts w:ascii="Arial" w:hAnsi="Arial" w:cs="Arial"/>
              </w:rPr>
            </w:pPr>
            <w:r w:rsidRPr="00622663">
              <w:rPr>
                <w:rFonts w:ascii="Arial" w:hAnsi="Arial" w:cs="Arial"/>
                <w:bCs/>
                <w:color w:val="0099CC"/>
                <w:sz w:val="20"/>
                <w:szCs w:val="20"/>
              </w:rPr>
              <w:t xml:space="preserve">Compositore, organista, violinista, flautista e clavicembalista tedesco. Contemporaneo di Bach e Haendel, inizialmente autodidatta, fu in grado di scrivere un’opera drammatica, alla Lully, che venne rappresentata a Magdeburgo e ad Hildeshein (anche se i genitori lo volevano giudice). In effetti si laureò in giurisprudenza, </w:t>
            </w:r>
            <w:r w:rsidR="009E4A2F">
              <w:rPr>
                <w:rFonts w:ascii="Arial" w:hAnsi="Arial" w:cs="Arial"/>
                <w:bCs/>
                <w:color w:val="0099CC"/>
                <w:sz w:val="20"/>
                <w:szCs w:val="20"/>
              </w:rPr>
              <w:t xml:space="preserve">                     </w:t>
            </w:r>
            <w:r w:rsidRPr="00622663">
              <w:rPr>
                <w:rFonts w:ascii="Arial" w:hAnsi="Arial" w:cs="Arial"/>
                <w:bCs/>
                <w:color w:val="0099CC"/>
                <w:sz w:val="20"/>
                <w:szCs w:val="20"/>
              </w:rPr>
              <w:t xml:space="preserve">anche se la maggior parte del suo tempo lo dedicava alla Musica, fondò un Collegio Musicum e fu compositore e </w:t>
            </w:r>
            <w:r w:rsidR="006F4F78" w:rsidRPr="00622663">
              <w:rPr>
                <w:rFonts w:ascii="Arial" w:hAnsi="Arial" w:cs="Arial"/>
                <w:bCs/>
                <w:color w:val="0099CC"/>
                <w:sz w:val="20"/>
                <w:szCs w:val="20"/>
              </w:rPr>
              <w:t xml:space="preserve"> </w:t>
            </w:r>
            <w:r w:rsidRPr="00622663">
              <w:rPr>
                <w:rFonts w:ascii="Arial" w:hAnsi="Arial" w:cs="Arial"/>
                <w:bCs/>
                <w:color w:val="0099CC"/>
                <w:sz w:val="20"/>
                <w:szCs w:val="20"/>
              </w:rPr>
              <w:t xml:space="preserve">direttore all’opera di Lipsia. Maestro di Cappella a Sorau, si dedicò alla conoscenza della </w:t>
            </w:r>
            <w:r w:rsidR="00F90FE3" w:rsidRPr="00622663">
              <w:rPr>
                <w:rFonts w:ascii="Arial" w:hAnsi="Arial" w:cs="Arial"/>
                <w:bCs/>
                <w:color w:val="0099CC"/>
                <w:sz w:val="20"/>
                <w:szCs w:val="20"/>
              </w:rPr>
              <w:t xml:space="preserve">  </w:t>
            </w:r>
            <w:r w:rsidRPr="00622663">
              <w:rPr>
                <w:rFonts w:ascii="Arial" w:hAnsi="Arial" w:cs="Arial"/>
                <w:bCs/>
                <w:color w:val="0099CC"/>
                <w:sz w:val="20"/>
                <w:szCs w:val="20"/>
              </w:rPr>
              <w:t>Musica di Lully, fu</w:t>
            </w:r>
            <w:r w:rsidR="00B7588E" w:rsidRPr="00622663">
              <w:rPr>
                <w:rFonts w:ascii="Arial" w:hAnsi="Arial" w:cs="Arial"/>
                <w:bCs/>
                <w:color w:val="0099CC"/>
                <w:sz w:val="20"/>
                <w:szCs w:val="20"/>
              </w:rPr>
              <w:t xml:space="preserve"> </w:t>
            </w:r>
            <w:r w:rsidRPr="00622663">
              <w:rPr>
                <w:rFonts w:ascii="Arial" w:hAnsi="Arial" w:cs="Arial"/>
                <w:bCs/>
                <w:color w:val="0099CC"/>
                <w:sz w:val="20"/>
                <w:szCs w:val="20"/>
              </w:rPr>
              <w:t xml:space="preserve">per </w:t>
            </w:r>
            <w:r w:rsidR="000651BE" w:rsidRPr="00622663">
              <w:rPr>
                <w:rFonts w:ascii="Arial" w:hAnsi="Arial" w:cs="Arial"/>
                <w:bCs/>
                <w:color w:val="0099CC"/>
                <w:sz w:val="20"/>
                <w:szCs w:val="20"/>
              </w:rPr>
              <w:t xml:space="preserve">  </w:t>
            </w:r>
            <w:r w:rsidR="009E4A2F">
              <w:rPr>
                <w:rFonts w:ascii="Arial" w:hAnsi="Arial" w:cs="Arial"/>
                <w:bCs/>
                <w:color w:val="0099CC"/>
                <w:sz w:val="20"/>
                <w:szCs w:val="20"/>
              </w:rPr>
              <w:t xml:space="preserve">                 </w:t>
            </w:r>
            <w:r w:rsidRPr="00622663">
              <w:rPr>
                <w:rFonts w:ascii="Arial" w:hAnsi="Arial" w:cs="Arial"/>
                <w:bCs/>
                <w:color w:val="0099CC"/>
                <w:sz w:val="20"/>
                <w:szCs w:val="20"/>
              </w:rPr>
              <w:t xml:space="preserve">8 mesi a Parigi. Al ritorno fu a Eisenach come Direttore dei Concerti, Maestro di </w:t>
            </w:r>
            <w:r w:rsidR="00F90FE3" w:rsidRPr="00622663">
              <w:rPr>
                <w:rFonts w:ascii="Arial" w:hAnsi="Arial" w:cs="Arial"/>
                <w:bCs/>
                <w:color w:val="0099CC"/>
                <w:sz w:val="20"/>
                <w:szCs w:val="20"/>
              </w:rPr>
              <w:t xml:space="preserve">  </w:t>
            </w:r>
            <w:r w:rsidRPr="00622663">
              <w:rPr>
                <w:rFonts w:ascii="Arial" w:hAnsi="Arial" w:cs="Arial"/>
                <w:bCs/>
                <w:color w:val="0099CC"/>
                <w:sz w:val="20"/>
                <w:szCs w:val="20"/>
              </w:rPr>
              <w:t xml:space="preserve">Cappella ad Ebenstreit, 3 anni dopo a Francoforte, dopo 4 anni dal margravio di Bayreuth. Nel 1721 fu direttore ad Amburgo per gli altri 46 anni </w:t>
            </w:r>
            <w:r w:rsidR="009E4A2F">
              <w:rPr>
                <w:rFonts w:ascii="Arial" w:hAnsi="Arial" w:cs="Arial"/>
                <w:bCs/>
                <w:color w:val="0099CC"/>
                <w:sz w:val="20"/>
                <w:szCs w:val="20"/>
              </w:rPr>
              <w:t xml:space="preserve">                </w:t>
            </w:r>
            <w:r w:rsidRPr="00622663">
              <w:rPr>
                <w:rFonts w:ascii="Arial" w:hAnsi="Arial" w:cs="Arial"/>
                <w:bCs/>
                <w:color w:val="0099CC"/>
                <w:sz w:val="20"/>
                <w:szCs w:val="20"/>
              </w:rPr>
              <w:t xml:space="preserve">di vita. Pochi i compositori tedeschi che possono vantare un numero di opere </w:t>
            </w:r>
            <w:r w:rsidR="00F90FE3" w:rsidRPr="00622663">
              <w:rPr>
                <w:rFonts w:ascii="Arial" w:hAnsi="Arial" w:cs="Arial"/>
                <w:bCs/>
                <w:color w:val="0099CC"/>
                <w:sz w:val="20"/>
                <w:szCs w:val="20"/>
              </w:rPr>
              <w:t xml:space="preserve"> </w:t>
            </w:r>
            <w:r w:rsidRPr="00622663">
              <w:rPr>
                <w:rFonts w:ascii="Arial" w:hAnsi="Arial" w:cs="Arial"/>
                <w:bCs/>
                <w:color w:val="0099CC"/>
                <w:sz w:val="20"/>
                <w:szCs w:val="20"/>
              </w:rPr>
              <w:t xml:space="preserve">pari alle sue, da 5000 a 6000. </w:t>
            </w:r>
            <w:r w:rsidR="009E4A2F">
              <w:rPr>
                <w:rFonts w:ascii="Arial" w:hAnsi="Arial" w:cs="Arial"/>
                <w:bCs/>
                <w:color w:val="0099CC"/>
                <w:sz w:val="20"/>
                <w:szCs w:val="20"/>
              </w:rPr>
              <w:t xml:space="preserve">                 </w:t>
            </w:r>
            <w:r w:rsidRPr="00622663">
              <w:rPr>
                <w:rFonts w:ascii="Arial" w:hAnsi="Arial" w:cs="Arial"/>
                <w:bCs/>
                <w:color w:val="0099CC"/>
                <w:sz w:val="20"/>
                <w:szCs w:val="20"/>
              </w:rPr>
              <w:t xml:space="preserve">Opere di tutti i generi, per dilettanti e professionisti, con rispetto per gli uni e gli </w:t>
            </w:r>
            <w:r w:rsidR="00F90FE3" w:rsidRPr="00622663">
              <w:rPr>
                <w:rFonts w:ascii="Arial" w:hAnsi="Arial" w:cs="Arial"/>
                <w:bCs/>
                <w:color w:val="0099CC"/>
                <w:sz w:val="20"/>
                <w:szCs w:val="20"/>
              </w:rPr>
              <w:t xml:space="preserve"> </w:t>
            </w:r>
            <w:r w:rsidRPr="00622663">
              <w:rPr>
                <w:rFonts w:ascii="Arial" w:hAnsi="Arial" w:cs="Arial"/>
                <w:bCs/>
                <w:color w:val="0099CC"/>
                <w:sz w:val="20"/>
                <w:szCs w:val="20"/>
              </w:rPr>
              <w:t xml:space="preserve">altri. L’importante era di rendere accessibile la Musica a tutti i livelli. Questa è ragione di gran rispetto </w:t>
            </w:r>
            <w:r w:rsidR="00F90FE3" w:rsidRPr="00622663">
              <w:rPr>
                <w:rFonts w:ascii="Arial" w:hAnsi="Arial" w:cs="Arial"/>
                <w:bCs/>
                <w:color w:val="0099CC"/>
                <w:sz w:val="20"/>
                <w:szCs w:val="20"/>
              </w:rPr>
              <w:t xml:space="preserve"> </w:t>
            </w:r>
            <w:r w:rsidRPr="00622663">
              <w:rPr>
                <w:rFonts w:ascii="Arial" w:hAnsi="Arial" w:cs="Arial"/>
                <w:bCs/>
                <w:color w:val="0099CC"/>
                <w:sz w:val="20"/>
                <w:szCs w:val="20"/>
              </w:rPr>
              <w:t xml:space="preserve">per la sua Musica. Haendel ebbe a dire </w:t>
            </w:r>
            <w:r w:rsidR="009E4A2F">
              <w:rPr>
                <w:rFonts w:ascii="Arial" w:hAnsi="Arial" w:cs="Arial"/>
                <w:bCs/>
                <w:color w:val="0099CC"/>
                <w:sz w:val="20"/>
                <w:szCs w:val="20"/>
              </w:rPr>
              <w:t xml:space="preserve">                   </w:t>
            </w:r>
            <w:r w:rsidRPr="00622663">
              <w:rPr>
                <w:rFonts w:ascii="Arial" w:hAnsi="Arial" w:cs="Arial"/>
                <w:bCs/>
                <w:color w:val="0099CC"/>
                <w:sz w:val="20"/>
                <w:szCs w:val="20"/>
              </w:rPr>
              <w:t>che il musicista era in grado di scrivere un Mottetto a 8 voci, nello stesso</w:t>
            </w:r>
            <w:r w:rsidR="00F90FE3" w:rsidRPr="00622663">
              <w:rPr>
                <w:rFonts w:ascii="Arial" w:hAnsi="Arial" w:cs="Arial"/>
                <w:bCs/>
                <w:color w:val="0099CC"/>
                <w:sz w:val="20"/>
                <w:szCs w:val="20"/>
              </w:rPr>
              <w:t xml:space="preserve"> </w:t>
            </w:r>
            <w:r w:rsidRPr="00622663">
              <w:rPr>
                <w:rFonts w:ascii="Arial" w:hAnsi="Arial" w:cs="Arial"/>
                <w:bCs/>
                <w:color w:val="0099CC"/>
                <w:sz w:val="20"/>
                <w:szCs w:val="20"/>
              </w:rPr>
              <w:t xml:space="preserve">tempo di chi scriveva una lettera. </w:t>
            </w:r>
            <w:r w:rsidR="009E4A2F">
              <w:rPr>
                <w:rFonts w:ascii="Arial" w:hAnsi="Arial" w:cs="Arial"/>
                <w:bCs/>
                <w:color w:val="0099CC"/>
                <w:sz w:val="20"/>
                <w:szCs w:val="20"/>
              </w:rPr>
              <w:t xml:space="preserve">     </w:t>
            </w:r>
            <w:r w:rsidRPr="00622663">
              <w:rPr>
                <w:rFonts w:ascii="Arial" w:hAnsi="Arial" w:cs="Arial"/>
                <w:bCs/>
                <w:color w:val="0099CC"/>
                <w:sz w:val="20"/>
                <w:szCs w:val="20"/>
              </w:rPr>
              <w:t xml:space="preserve">Ammirato anche dall’amico Bach, questo è motivo di orgoglio e di deferenza. La sua produzione venne riscoperta nel 1832, poco dopo la riscoperta di Bach. Circa 3000 brani per le festività, composti per orchestra o per organo. </w:t>
            </w:r>
            <w:r w:rsidR="009E4A2F">
              <w:rPr>
                <w:rFonts w:ascii="Arial" w:hAnsi="Arial" w:cs="Arial"/>
                <w:bCs/>
                <w:color w:val="0099CC"/>
                <w:sz w:val="20"/>
                <w:szCs w:val="20"/>
              </w:rPr>
              <w:t xml:space="preserve">                </w:t>
            </w:r>
            <w:r w:rsidRPr="00622663">
              <w:rPr>
                <w:rFonts w:ascii="Arial" w:hAnsi="Arial" w:cs="Arial"/>
                <w:bCs/>
                <w:color w:val="0099CC"/>
                <w:sz w:val="20"/>
                <w:szCs w:val="20"/>
              </w:rPr>
              <w:t xml:space="preserve">Più di 600 Ouvertures e Sinfonie, 40 Passioni, 65 brani per solennità religiose, 44 Opere, Concerti, Oratori, Salmi, Inni di Giubilo, 14 brani per matrimoni, Sonate, più di 70 Cantate, Esercizi per il canto e per gli strumenti con b.c. </w:t>
            </w:r>
            <w:r w:rsidR="009E4A2F">
              <w:rPr>
                <w:rFonts w:ascii="Arial" w:hAnsi="Arial" w:cs="Arial"/>
                <w:bCs/>
                <w:color w:val="0099CC"/>
                <w:sz w:val="20"/>
                <w:szCs w:val="20"/>
              </w:rPr>
              <w:t xml:space="preserve">               </w:t>
            </w:r>
            <w:r w:rsidRPr="00622663">
              <w:rPr>
                <w:rFonts w:ascii="Arial" w:hAnsi="Arial" w:cs="Arial"/>
                <w:bCs/>
                <w:color w:val="0099CC"/>
                <w:sz w:val="20"/>
                <w:szCs w:val="20"/>
              </w:rPr>
              <w:t xml:space="preserve">12 Servizi funebri, Sonate, 12 Marce, Suites e Musica strumentale, di tutti i tipi. </w:t>
            </w:r>
            <w:r w:rsidR="00584C51" w:rsidRPr="00622663">
              <w:rPr>
                <w:rFonts w:ascii="Arial" w:hAnsi="Arial" w:cs="Arial"/>
                <w:color w:val="0099CC"/>
                <w:sz w:val="20"/>
                <w:szCs w:val="20"/>
              </w:rPr>
              <w:t xml:space="preserve">Per maggiori informazioni </w:t>
            </w:r>
            <w:r w:rsidR="009E4A2F">
              <w:rPr>
                <w:rFonts w:ascii="Arial" w:hAnsi="Arial" w:cs="Arial"/>
                <w:color w:val="0099CC"/>
                <w:sz w:val="20"/>
                <w:szCs w:val="20"/>
              </w:rPr>
              <w:t xml:space="preserve">             </w:t>
            </w:r>
            <w:r w:rsidR="00584C51" w:rsidRPr="00622663">
              <w:rPr>
                <w:rFonts w:ascii="Arial" w:hAnsi="Arial" w:cs="Arial"/>
                <w:color w:val="0099CC"/>
                <w:sz w:val="20"/>
                <w:szCs w:val="20"/>
              </w:rPr>
              <w:t>sull'autore, vedi "Passeggiando con la Musica", scaricabile dal sito: mariodemolli.com</w:t>
            </w:r>
          </w:p>
        </w:tc>
      </w:tr>
      <w:tr w:rsidR="007929F2" w:rsidRPr="00622663" w:rsidTr="004E2ECC">
        <w:trPr>
          <w:tblCellSpacing w:w="0" w:type="dxa"/>
          <w:jc w:val="center"/>
        </w:trPr>
        <w:tc>
          <w:tcPr>
            <w:tcW w:w="3152" w:type="pct"/>
            <w:hideMark/>
          </w:tcPr>
          <w:p w:rsidR="007929F2" w:rsidRPr="00622663" w:rsidRDefault="007929F2" w:rsidP="00582753">
            <w:pPr>
              <w:tabs>
                <w:tab w:val="left" w:pos="4253"/>
                <w:tab w:val="left" w:pos="4395"/>
              </w:tabs>
              <w:spacing w:before="120" w:line="276" w:lineRule="auto"/>
              <w:rPr>
                <w:rFonts w:ascii="Arial" w:hAnsi="Arial" w:cs="Arial"/>
              </w:rPr>
            </w:pPr>
          </w:p>
        </w:tc>
        <w:tc>
          <w:tcPr>
            <w:tcW w:w="151" w:type="pct"/>
            <w:vAlign w:val="center"/>
            <w:hideMark/>
          </w:tcPr>
          <w:p w:rsidR="007929F2" w:rsidRPr="00622663" w:rsidRDefault="007929F2" w:rsidP="00582753">
            <w:pPr>
              <w:tabs>
                <w:tab w:val="left" w:pos="4253"/>
                <w:tab w:val="left" w:pos="4395"/>
              </w:tabs>
              <w:spacing w:before="120" w:line="276" w:lineRule="auto"/>
              <w:rPr>
                <w:rFonts w:ascii="Arial" w:hAnsi="Arial" w:cs="Arial"/>
              </w:rPr>
            </w:pPr>
          </w:p>
        </w:tc>
        <w:tc>
          <w:tcPr>
            <w:tcW w:w="1697" w:type="pct"/>
            <w:vAlign w:val="center"/>
            <w:hideMark/>
          </w:tcPr>
          <w:p w:rsidR="007929F2" w:rsidRPr="00622663" w:rsidRDefault="007929F2" w:rsidP="00582753">
            <w:pPr>
              <w:tabs>
                <w:tab w:val="left" w:pos="4253"/>
                <w:tab w:val="left" w:pos="4395"/>
              </w:tabs>
              <w:spacing w:before="120" w:line="276" w:lineRule="auto"/>
              <w:rPr>
                <w:rFonts w:ascii="Arial" w:hAnsi="Arial" w:cs="Arial"/>
              </w:rPr>
            </w:pPr>
          </w:p>
        </w:tc>
      </w:tr>
    </w:tbl>
    <w:p w:rsidR="0061150A" w:rsidRPr="00622663" w:rsidRDefault="0061150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Minuetto in Do, per 2 corni.   Marcia in Fa, 2 corni, 3 oboi e fagotto.</w:t>
      </w:r>
    </w:p>
    <w:p w:rsidR="00F94F2B" w:rsidRPr="00622663" w:rsidRDefault="0061150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a 3</w:t>
      </w:r>
      <w:r w:rsidR="004E2ECC" w:rsidRPr="00622663">
        <w:rPr>
          <w:b w:val="0"/>
          <w:color w:val="000000"/>
          <w:sz w:val="24"/>
          <w:szCs w:val="24"/>
        </w:rPr>
        <w:t>,</w:t>
      </w:r>
      <w:r w:rsidRPr="00622663">
        <w:rPr>
          <w:b w:val="0"/>
          <w:color w:val="000000"/>
          <w:sz w:val="24"/>
          <w:szCs w:val="24"/>
        </w:rPr>
        <w:t xml:space="preserve"> per corno, fl. e b.c.</w:t>
      </w:r>
      <w:r w:rsidR="004E2ECC" w:rsidRPr="00622663">
        <w:rPr>
          <w:b w:val="0"/>
          <w:color w:val="000000"/>
          <w:sz w:val="24"/>
          <w:szCs w:val="24"/>
        </w:rPr>
        <w:t xml:space="preserve"> (5’). </w:t>
      </w:r>
      <w:r w:rsidR="00107DEA" w:rsidRPr="00622663">
        <w:rPr>
          <w:b w:val="0"/>
          <w:color w:val="000000"/>
          <w:sz w:val="24"/>
          <w:szCs w:val="24"/>
        </w:rPr>
        <w:t xml:space="preserve">  </w:t>
      </w:r>
      <w:r w:rsidR="00F94F2B" w:rsidRPr="00622663">
        <w:rPr>
          <w:b w:val="0"/>
          <w:color w:val="000000"/>
          <w:sz w:val="24"/>
          <w:szCs w:val="24"/>
        </w:rPr>
        <w:t>Fanfara in Re per corno, 2 fl. 2 vl. vla e b.c.</w:t>
      </w:r>
    </w:p>
    <w:p w:rsidR="00F94F2B" w:rsidRPr="00622663" w:rsidRDefault="0061150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Quintetto in Fa per 2 corni, 2 vl. e b.c.</w:t>
      </w:r>
      <w:r w:rsidR="00107DEA" w:rsidRPr="00622663">
        <w:rPr>
          <w:b w:val="0"/>
          <w:color w:val="000000"/>
          <w:sz w:val="24"/>
          <w:szCs w:val="24"/>
        </w:rPr>
        <w:t xml:space="preserve">   </w:t>
      </w:r>
      <w:r w:rsidRPr="00622663">
        <w:rPr>
          <w:b w:val="0"/>
          <w:color w:val="000000"/>
          <w:sz w:val="24"/>
          <w:szCs w:val="24"/>
        </w:rPr>
        <w:t>Divertimento in Mib</w:t>
      </w:r>
      <w:r w:rsidR="00F94F2B" w:rsidRPr="00622663">
        <w:rPr>
          <w:b w:val="0"/>
          <w:color w:val="000000"/>
          <w:sz w:val="24"/>
          <w:szCs w:val="24"/>
        </w:rPr>
        <w:t>,</w:t>
      </w:r>
      <w:r w:rsidRPr="00622663">
        <w:rPr>
          <w:b w:val="0"/>
          <w:color w:val="000000"/>
          <w:sz w:val="24"/>
          <w:szCs w:val="24"/>
        </w:rPr>
        <w:t xml:space="preserve"> per</w:t>
      </w:r>
      <w:r w:rsidR="00F94F2B" w:rsidRPr="00622663">
        <w:rPr>
          <w:b w:val="0"/>
          <w:color w:val="000000"/>
          <w:sz w:val="24"/>
          <w:szCs w:val="24"/>
        </w:rPr>
        <w:t xml:space="preserve"> 2 corni, 2 fl. archi e b.c.</w:t>
      </w:r>
    </w:p>
    <w:p w:rsidR="002A4F61" w:rsidRPr="00622663" w:rsidRDefault="00F3746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4 Fantasie per 2 corni.   </w:t>
      </w:r>
      <w:r w:rsidR="00FF47AF" w:rsidRPr="00622663">
        <w:rPr>
          <w:b w:val="0"/>
          <w:color w:val="000000"/>
          <w:sz w:val="24"/>
          <w:szCs w:val="24"/>
        </w:rPr>
        <w:t xml:space="preserve">Tafelmusik, </w:t>
      </w:r>
      <w:r w:rsidR="002A4F61" w:rsidRPr="00622663">
        <w:rPr>
          <w:b w:val="0"/>
          <w:color w:val="000000"/>
          <w:sz w:val="24"/>
          <w:szCs w:val="24"/>
        </w:rPr>
        <w:t xml:space="preserve">in Mib, 3a parte, per </w:t>
      </w:r>
      <w:r w:rsidR="00FF47AF" w:rsidRPr="00622663">
        <w:rPr>
          <w:b w:val="0"/>
          <w:color w:val="000000"/>
          <w:sz w:val="24"/>
          <w:szCs w:val="24"/>
        </w:rPr>
        <w:t>2 cor</w:t>
      </w:r>
      <w:r w:rsidR="008B6382" w:rsidRPr="00622663">
        <w:rPr>
          <w:b w:val="0"/>
          <w:color w:val="000000"/>
          <w:sz w:val="24"/>
          <w:szCs w:val="24"/>
        </w:rPr>
        <w:t>.</w:t>
      </w:r>
      <w:r w:rsidR="00FF47AF" w:rsidRPr="00622663">
        <w:rPr>
          <w:b w:val="0"/>
          <w:color w:val="000000"/>
          <w:sz w:val="24"/>
          <w:szCs w:val="24"/>
        </w:rPr>
        <w:t xml:space="preserve"> archi e b.c.</w:t>
      </w:r>
      <w:r w:rsidR="002A4F61" w:rsidRPr="00622663">
        <w:rPr>
          <w:b w:val="0"/>
          <w:color w:val="000000"/>
          <w:sz w:val="24"/>
          <w:szCs w:val="24"/>
        </w:rPr>
        <w:t xml:space="preserve"> (13’).</w:t>
      </w:r>
    </w:p>
    <w:p w:rsidR="002A4F61" w:rsidRPr="00622663" w:rsidRDefault="007D6EB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Suite in Fa, </w:t>
      </w:r>
      <w:r w:rsidR="000E1CA8" w:rsidRPr="00622663">
        <w:rPr>
          <w:b w:val="0"/>
          <w:color w:val="000000"/>
          <w:sz w:val="24"/>
          <w:szCs w:val="24"/>
        </w:rPr>
        <w:t xml:space="preserve">TV55/63, </w:t>
      </w:r>
      <w:r w:rsidRPr="00622663">
        <w:rPr>
          <w:b w:val="0"/>
          <w:color w:val="000000"/>
          <w:sz w:val="24"/>
          <w:szCs w:val="24"/>
        </w:rPr>
        <w:t>2 cor</w:t>
      </w:r>
      <w:r w:rsidR="008B6382" w:rsidRPr="00622663">
        <w:rPr>
          <w:b w:val="0"/>
          <w:color w:val="000000"/>
          <w:sz w:val="24"/>
          <w:szCs w:val="24"/>
        </w:rPr>
        <w:t>.</w:t>
      </w:r>
      <w:r w:rsidRPr="00622663">
        <w:rPr>
          <w:b w:val="0"/>
          <w:color w:val="000000"/>
          <w:sz w:val="24"/>
          <w:szCs w:val="24"/>
        </w:rPr>
        <w:t xml:space="preserve"> archi e b.c. (</w:t>
      </w:r>
      <w:r w:rsidR="008B6382" w:rsidRPr="00622663">
        <w:rPr>
          <w:b w:val="0"/>
          <w:color w:val="000000"/>
          <w:sz w:val="24"/>
          <w:szCs w:val="24"/>
        </w:rPr>
        <w:t>12’).</w:t>
      </w:r>
      <w:r w:rsidR="00107DEA" w:rsidRPr="00622663">
        <w:rPr>
          <w:b w:val="0"/>
          <w:color w:val="000000"/>
          <w:sz w:val="24"/>
          <w:szCs w:val="24"/>
        </w:rPr>
        <w:t xml:space="preserve">   </w:t>
      </w:r>
      <w:r w:rsidR="003C29DA" w:rsidRPr="00622663">
        <w:rPr>
          <w:b w:val="0"/>
          <w:color w:val="000000"/>
          <w:sz w:val="24"/>
          <w:szCs w:val="24"/>
        </w:rPr>
        <w:t xml:space="preserve">2 </w:t>
      </w:r>
      <w:r w:rsidR="00F94F2B" w:rsidRPr="00622663">
        <w:rPr>
          <w:b w:val="0"/>
          <w:color w:val="000000"/>
          <w:sz w:val="24"/>
          <w:szCs w:val="24"/>
        </w:rPr>
        <w:t xml:space="preserve">Ouverture in Re, 2 corni, archi e b.c.   </w:t>
      </w:r>
    </w:p>
    <w:p w:rsidR="002A4F61" w:rsidRPr="00622663" w:rsidRDefault="00F94F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Ouverture in Mib, 2 corni, archi e b.c.</w:t>
      </w:r>
      <w:r w:rsidR="00107DEA" w:rsidRPr="00622663">
        <w:rPr>
          <w:b w:val="0"/>
          <w:color w:val="000000"/>
          <w:sz w:val="24"/>
          <w:szCs w:val="24"/>
        </w:rPr>
        <w:t xml:space="preserve">   </w:t>
      </w:r>
      <w:r w:rsidRPr="00622663">
        <w:rPr>
          <w:b w:val="0"/>
          <w:color w:val="000000"/>
          <w:sz w:val="24"/>
          <w:szCs w:val="24"/>
        </w:rPr>
        <w:t xml:space="preserve">Ouverture in Fa, 2 corni, 2 oboi e b.c.   </w:t>
      </w:r>
    </w:p>
    <w:p w:rsidR="002A4F61" w:rsidRPr="00622663" w:rsidRDefault="00F94F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Ouverture in Fa per 4 corni, 2 oboi, 2 vl. e b.c.</w:t>
      </w:r>
      <w:r w:rsidR="00107DEA" w:rsidRPr="00622663">
        <w:rPr>
          <w:b w:val="0"/>
          <w:color w:val="000000"/>
          <w:sz w:val="24"/>
          <w:szCs w:val="24"/>
        </w:rPr>
        <w:t xml:space="preserve">   </w:t>
      </w:r>
      <w:r w:rsidR="00F3746E" w:rsidRPr="00622663">
        <w:rPr>
          <w:b w:val="0"/>
          <w:color w:val="000000"/>
          <w:sz w:val="24"/>
          <w:szCs w:val="24"/>
        </w:rPr>
        <w:t>Suite in Fa, 2 corni</w:t>
      </w:r>
      <w:r w:rsidR="007D6EBD" w:rsidRPr="00622663">
        <w:rPr>
          <w:b w:val="0"/>
          <w:color w:val="000000"/>
          <w:sz w:val="24"/>
          <w:szCs w:val="24"/>
        </w:rPr>
        <w:t>, b.c.</w:t>
      </w:r>
      <w:r w:rsidR="002211D1" w:rsidRPr="00622663">
        <w:rPr>
          <w:b w:val="0"/>
          <w:color w:val="000000"/>
          <w:sz w:val="24"/>
          <w:szCs w:val="24"/>
        </w:rPr>
        <w:t xml:space="preserve"> e archi (1</w:t>
      </w:r>
      <w:r w:rsidR="000B4FDE" w:rsidRPr="00622663">
        <w:rPr>
          <w:b w:val="0"/>
          <w:color w:val="000000"/>
          <w:sz w:val="24"/>
          <w:szCs w:val="24"/>
        </w:rPr>
        <w:t>2</w:t>
      </w:r>
      <w:r w:rsidR="002211D1" w:rsidRPr="00622663">
        <w:rPr>
          <w:b w:val="0"/>
          <w:color w:val="000000"/>
          <w:sz w:val="24"/>
          <w:szCs w:val="24"/>
        </w:rPr>
        <w:t>’).</w:t>
      </w:r>
    </w:p>
    <w:p w:rsidR="002A4F61" w:rsidRPr="00622663" w:rsidRDefault="00D8361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Suite in Fa, 4 corni, 2 ob. archi (21’30). </w:t>
      </w:r>
      <w:r w:rsidR="00107DEA" w:rsidRPr="00622663">
        <w:rPr>
          <w:b w:val="0"/>
          <w:color w:val="000000"/>
          <w:sz w:val="24"/>
          <w:szCs w:val="24"/>
        </w:rPr>
        <w:t xml:space="preserve">  </w:t>
      </w:r>
      <w:r w:rsidRPr="00622663">
        <w:rPr>
          <w:b w:val="0"/>
          <w:color w:val="000000"/>
          <w:sz w:val="24"/>
          <w:szCs w:val="24"/>
        </w:rPr>
        <w:t>Suite in Fa, 2 cor</w:t>
      </w:r>
      <w:r w:rsidR="002A4F61" w:rsidRPr="00622663">
        <w:rPr>
          <w:b w:val="0"/>
          <w:color w:val="000000"/>
          <w:sz w:val="24"/>
          <w:szCs w:val="24"/>
        </w:rPr>
        <w:t>ni,</w:t>
      </w:r>
      <w:r w:rsidRPr="00622663">
        <w:rPr>
          <w:b w:val="0"/>
          <w:color w:val="000000"/>
          <w:sz w:val="24"/>
          <w:szCs w:val="24"/>
        </w:rPr>
        <w:t xml:space="preserve"> 2 ob. fag.   </w:t>
      </w:r>
    </w:p>
    <w:p w:rsidR="002A4F61" w:rsidRPr="00622663" w:rsidRDefault="00F94F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Ouverture “La </w:t>
      </w:r>
      <w:r w:rsidR="000038B3" w:rsidRPr="00622663">
        <w:rPr>
          <w:b w:val="0"/>
          <w:color w:val="000000"/>
          <w:sz w:val="24"/>
          <w:szCs w:val="24"/>
        </w:rPr>
        <w:t>M</w:t>
      </w:r>
      <w:r w:rsidRPr="00622663">
        <w:rPr>
          <w:b w:val="0"/>
          <w:color w:val="000000"/>
          <w:sz w:val="24"/>
          <w:szCs w:val="24"/>
        </w:rPr>
        <w:t>usette” per 2 corni, 2 ob</w:t>
      </w:r>
      <w:r w:rsidR="000038B3" w:rsidRPr="00622663">
        <w:rPr>
          <w:b w:val="0"/>
          <w:color w:val="000000"/>
          <w:sz w:val="24"/>
          <w:szCs w:val="24"/>
        </w:rPr>
        <w:t xml:space="preserve">. archi e b.c.  </w:t>
      </w:r>
      <w:r w:rsidR="00107DEA" w:rsidRPr="00622663">
        <w:rPr>
          <w:b w:val="0"/>
          <w:color w:val="000000"/>
          <w:sz w:val="24"/>
          <w:szCs w:val="24"/>
        </w:rPr>
        <w:t xml:space="preserve"> </w:t>
      </w:r>
      <w:r w:rsidR="00C54D61" w:rsidRPr="00622663">
        <w:rPr>
          <w:b w:val="0"/>
          <w:color w:val="000000"/>
          <w:sz w:val="24"/>
          <w:szCs w:val="24"/>
        </w:rPr>
        <w:t xml:space="preserve">Ouverture in La, 2 corni, archi, b.c.    </w:t>
      </w:r>
    </w:p>
    <w:p w:rsidR="002A4F61" w:rsidRPr="00622663" w:rsidRDefault="00F3746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Ouverture in La-, 2 corni, archi e b.c.</w:t>
      </w:r>
      <w:r w:rsidR="00107DEA" w:rsidRPr="00622663">
        <w:rPr>
          <w:b w:val="0"/>
          <w:color w:val="000000"/>
          <w:sz w:val="24"/>
          <w:szCs w:val="24"/>
        </w:rPr>
        <w:t xml:space="preserve">   </w:t>
      </w:r>
      <w:r w:rsidR="003C29DA" w:rsidRPr="00622663">
        <w:rPr>
          <w:b w:val="0"/>
          <w:color w:val="000000"/>
          <w:sz w:val="24"/>
          <w:szCs w:val="24"/>
        </w:rPr>
        <w:t xml:space="preserve">Ouverture in Re, 2 cor. 2 ob. archi, b.c.   </w:t>
      </w:r>
    </w:p>
    <w:p w:rsidR="002A4F61" w:rsidRPr="00622663" w:rsidRDefault="003C29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Ouverture in Re per 2 cor, 2 ob. fag.</w:t>
      </w:r>
      <w:r w:rsidR="00C54D61" w:rsidRPr="00622663">
        <w:rPr>
          <w:b w:val="0"/>
          <w:color w:val="000000"/>
          <w:sz w:val="24"/>
          <w:szCs w:val="24"/>
        </w:rPr>
        <w:t xml:space="preserve">   Ouverture in Mib per 2 cor. archi, b.c.   </w:t>
      </w:r>
    </w:p>
    <w:p w:rsidR="002A4F61" w:rsidRPr="00622663" w:rsidRDefault="00C54D6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Ouverture in Fa, 2 cor. archi b.c.   Ouverture in Fa, 2 cor. 2 ob. fag. archi, b.c.   </w:t>
      </w:r>
    </w:p>
    <w:p w:rsidR="002A4F61" w:rsidRPr="00622663" w:rsidRDefault="00C54D6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 xml:space="preserve">Ouverture in Fa, 2 cor. 2 vl. e b.c.    Ouverture in Fa, 2 cor. 2 ob. vl. fag.   </w:t>
      </w:r>
    </w:p>
    <w:p w:rsidR="002A4F61" w:rsidRPr="00622663" w:rsidRDefault="00C54D6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Ouverture in Fa, 2 cor. 2 ob. e fag.   Ouverture in Fa, 4 cor. 2 ob. 2 vl. b.c.   </w:t>
      </w:r>
    </w:p>
    <w:p w:rsidR="002A4F61" w:rsidRPr="00622663" w:rsidRDefault="00D8361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Ouvertures in La-, 2 cor. archi, b.c.</w:t>
      </w:r>
      <w:r w:rsidR="00107DEA" w:rsidRPr="00622663">
        <w:rPr>
          <w:b w:val="0"/>
          <w:color w:val="000000"/>
          <w:sz w:val="24"/>
          <w:szCs w:val="24"/>
        </w:rPr>
        <w:t xml:space="preserve">   </w:t>
      </w:r>
      <w:r w:rsidR="00D04C6B" w:rsidRPr="00622663">
        <w:rPr>
          <w:b w:val="0"/>
          <w:color w:val="000000"/>
          <w:sz w:val="24"/>
          <w:szCs w:val="24"/>
        </w:rPr>
        <w:t xml:space="preserve">Ouverture (Suite) in Fa, per 2 corni e orch.:   </w:t>
      </w:r>
    </w:p>
    <w:p w:rsidR="00D04C6B" w:rsidRPr="00622663" w:rsidRDefault="00D04C6B" w:rsidP="00582753">
      <w:pPr>
        <w:pStyle w:val="Titolo"/>
        <w:tabs>
          <w:tab w:val="left" w:pos="4253"/>
          <w:tab w:val="left" w:pos="4395"/>
        </w:tabs>
        <w:spacing w:before="120" w:after="0" w:line="276" w:lineRule="auto"/>
        <w:jc w:val="left"/>
        <w:outlineLvl w:val="9"/>
        <w:rPr>
          <w:vanish/>
        </w:rPr>
      </w:pPr>
      <w:r w:rsidRPr="00622663">
        <w:rPr>
          <w:b w:val="0"/>
          <w:color w:val="000000"/>
          <w:sz w:val="24"/>
          <w:szCs w:val="24"/>
        </w:rPr>
        <w:t>1) Ouverture (4’15),   2) Sarabanda (1’45),   3) Minuetto (2’45),   4) La Badinerie (1’20)</w:t>
      </w:r>
      <w:r w:rsidR="00BA3E7A" w:rsidRPr="00622663">
        <w:rPr>
          <w:b w:val="0"/>
          <w:color w:val="000000"/>
          <w:sz w:val="24"/>
          <w:szCs w:val="24"/>
        </w:rPr>
        <w:t xml:space="preserve">.   </w:t>
      </w:r>
    </w:p>
    <w:p w:rsidR="00D04C6B" w:rsidRPr="00622663" w:rsidRDefault="00D04C6B" w:rsidP="00582753">
      <w:pPr>
        <w:tabs>
          <w:tab w:val="left" w:pos="4253"/>
          <w:tab w:val="left" w:pos="4395"/>
        </w:tabs>
        <w:spacing w:before="120" w:line="276" w:lineRule="auto"/>
        <w:rPr>
          <w:rFonts w:ascii="Arial" w:hAnsi="Arial" w:cs="Arial"/>
          <w:vanish/>
        </w:rPr>
      </w:pPr>
    </w:p>
    <w:p w:rsidR="00D04C6B" w:rsidRPr="00622663" w:rsidRDefault="00D04C6B" w:rsidP="00582753">
      <w:pPr>
        <w:tabs>
          <w:tab w:val="left" w:pos="4253"/>
          <w:tab w:val="left" w:pos="4395"/>
        </w:tabs>
        <w:spacing w:before="120" w:line="276" w:lineRule="auto"/>
        <w:rPr>
          <w:rFonts w:ascii="Arial" w:hAnsi="Arial" w:cs="Arial"/>
          <w:vanish/>
        </w:rPr>
      </w:pPr>
    </w:p>
    <w:p w:rsidR="002A4F61" w:rsidRPr="00622663" w:rsidRDefault="00FF47A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w:t>
      </w:r>
      <w:r w:rsidR="00D83619" w:rsidRPr="00622663">
        <w:rPr>
          <w:b w:val="0"/>
          <w:color w:val="000000"/>
          <w:sz w:val="24"/>
          <w:szCs w:val="24"/>
        </w:rPr>
        <w:t xml:space="preserve">oncerto per corno, vl. e b.c.  </w:t>
      </w:r>
      <w:r w:rsidR="00107DEA" w:rsidRPr="00622663">
        <w:rPr>
          <w:b w:val="0"/>
          <w:color w:val="000000"/>
          <w:sz w:val="24"/>
          <w:szCs w:val="24"/>
        </w:rPr>
        <w:t xml:space="preserve"> </w:t>
      </w:r>
      <w:r w:rsidRPr="00622663">
        <w:rPr>
          <w:b w:val="0"/>
          <w:color w:val="000000"/>
          <w:sz w:val="24"/>
          <w:szCs w:val="24"/>
        </w:rPr>
        <w:t>Concerto a tre per corno, fl</w:t>
      </w:r>
      <w:r w:rsidR="007929F2" w:rsidRPr="00622663">
        <w:rPr>
          <w:b w:val="0"/>
          <w:color w:val="000000"/>
          <w:sz w:val="24"/>
          <w:szCs w:val="24"/>
        </w:rPr>
        <w:t>.</w:t>
      </w:r>
      <w:r w:rsidRPr="00622663">
        <w:rPr>
          <w:b w:val="0"/>
          <w:color w:val="000000"/>
          <w:sz w:val="24"/>
          <w:szCs w:val="24"/>
        </w:rPr>
        <w:t xml:space="preserve"> e b.c.</w:t>
      </w:r>
      <w:r w:rsidR="007929F2" w:rsidRPr="00622663">
        <w:rPr>
          <w:b w:val="0"/>
          <w:color w:val="000000"/>
          <w:sz w:val="24"/>
          <w:szCs w:val="24"/>
        </w:rPr>
        <w:t xml:space="preserve"> (5’).</w:t>
      </w:r>
    </w:p>
    <w:p w:rsidR="002A4F61" w:rsidRPr="00622663" w:rsidRDefault="00025C5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Quatuor in Re, 2.vl. cor. b.c. </w:t>
      </w:r>
      <w:r w:rsidR="00107DEA" w:rsidRPr="00622663">
        <w:rPr>
          <w:b w:val="0"/>
          <w:color w:val="000000"/>
          <w:sz w:val="24"/>
          <w:szCs w:val="24"/>
        </w:rPr>
        <w:t xml:space="preserve">   </w:t>
      </w:r>
      <w:r w:rsidRPr="00622663">
        <w:rPr>
          <w:b w:val="0"/>
          <w:color w:val="000000"/>
          <w:sz w:val="24"/>
          <w:szCs w:val="24"/>
        </w:rPr>
        <w:t xml:space="preserve">Quatuor in Fa, vl. cor. vcl. b.c.  </w:t>
      </w:r>
    </w:p>
    <w:p w:rsidR="002A4F61" w:rsidRPr="00622663" w:rsidRDefault="00025C5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Quintetti in Re, 2 ob. 2 cor, b.c.   Quintetto in Fa, 2 ob. vl. 2 cor, fag.</w:t>
      </w:r>
    </w:p>
    <w:p w:rsidR="002A4F61" w:rsidRPr="00622663" w:rsidRDefault="00025C5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Quintetto in Fa, 2 ob. 2 cor. e fag.   Quintetto in Fa, 2 cor, 2 vl. b.c.   </w:t>
      </w:r>
    </w:p>
    <w:p w:rsidR="002A4F61" w:rsidRPr="00622663" w:rsidRDefault="00025C5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Quintetto in Fa, 2 ob. 2 cor, b.c.   </w:t>
      </w:r>
      <w:r w:rsidR="003C29DA" w:rsidRPr="00622663">
        <w:rPr>
          <w:b w:val="0"/>
          <w:color w:val="000000"/>
          <w:sz w:val="24"/>
          <w:szCs w:val="24"/>
        </w:rPr>
        <w:t>Concerto in Re, cor. archi. b.c.</w:t>
      </w:r>
      <w:r w:rsidR="002C1CC6" w:rsidRPr="00622663">
        <w:rPr>
          <w:b w:val="0"/>
          <w:color w:val="000000"/>
          <w:sz w:val="24"/>
          <w:szCs w:val="24"/>
        </w:rPr>
        <w:t>(</w:t>
      </w:r>
      <w:r w:rsidR="00D06074" w:rsidRPr="00622663">
        <w:rPr>
          <w:b w:val="0"/>
          <w:color w:val="000000"/>
          <w:sz w:val="24"/>
          <w:szCs w:val="24"/>
        </w:rPr>
        <w:t>1714, 8’10).</w:t>
      </w:r>
    </w:p>
    <w:p w:rsidR="002F30D2" w:rsidRPr="00622663" w:rsidRDefault="00D70F1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Ouverture-Suite in Fa, 2 cor. ed ens. (12'35).</w:t>
      </w:r>
      <w:r w:rsidR="002F30D2" w:rsidRPr="00622663">
        <w:rPr>
          <w:b w:val="0"/>
          <w:color w:val="000000"/>
          <w:sz w:val="24"/>
          <w:szCs w:val="24"/>
        </w:rPr>
        <w:t xml:space="preserve">   </w:t>
      </w:r>
    </w:p>
    <w:p w:rsidR="00D70F1F" w:rsidRPr="00622663" w:rsidRDefault="00D70F1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"Alster", Ouverture-Suite in</w:t>
      </w:r>
      <w:r w:rsidR="00107DEA" w:rsidRPr="00622663">
        <w:rPr>
          <w:b w:val="0"/>
          <w:color w:val="000000"/>
          <w:sz w:val="24"/>
          <w:szCs w:val="24"/>
        </w:rPr>
        <w:t xml:space="preserve"> Fa, Twv 55, 2 corni e orch.: </w:t>
      </w:r>
      <w:r w:rsidRPr="00622663">
        <w:rPr>
          <w:b w:val="0"/>
          <w:color w:val="000000"/>
          <w:sz w:val="24"/>
          <w:szCs w:val="24"/>
        </w:rPr>
        <w:t xml:space="preserve">1) 4'35,   2) 2'30,   3) 4',   4) 1'10,   </w:t>
      </w:r>
    </w:p>
    <w:p w:rsidR="00D70F1F" w:rsidRPr="00622663" w:rsidRDefault="00D70F1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5) 0'55.   Ouverture in Fa “Alster Echo”, 4 corni e orchestra (21’20).</w:t>
      </w:r>
    </w:p>
    <w:p w:rsidR="002F30D2" w:rsidRPr="00622663" w:rsidRDefault="00D70F1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Tafelmusik 3/3, Concerto in Mib, 2 corni e orch.</w:t>
      </w:r>
      <w:r w:rsidR="002F30D2" w:rsidRPr="00622663">
        <w:rPr>
          <w:b w:val="0"/>
          <w:color w:val="000000"/>
          <w:sz w:val="24"/>
          <w:szCs w:val="24"/>
        </w:rPr>
        <w:t xml:space="preserve">   </w:t>
      </w:r>
    </w:p>
    <w:p w:rsidR="00B7588E" w:rsidRPr="00622663" w:rsidRDefault="00B71505" w:rsidP="00582753">
      <w:pPr>
        <w:tabs>
          <w:tab w:val="left" w:pos="4253"/>
          <w:tab w:val="left" w:pos="4395"/>
        </w:tabs>
        <w:spacing w:before="120" w:line="276" w:lineRule="auto"/>
        <w:rPr>
          <w:rFonts w:ascii="Arial" w:hAnsi="Arial" w:cs="Arial"/>
        </w:rPr>
      </w:pPr>
      <w:hyperlink r:id="rId167" w:history="1">
        <w:r w:rsidR="00B7588E" w:rsidRPr="00622663">
          <w:rPr>
            <w:rFonts w:ascii="Arial" w:hAnsi="Arial" w:cs="Arial"/>
          </w:rPr>
          <w:t>Concerto, corno, vl. 2 vle. b.c. in Re TV 51,8</w:t>
        </w:r>
      </w:hyperlink>
      <w:r w:rsidR="00B7588E" w:rsidRPr="00622663">
        <w:rPr>
          <w:rFonts w:ascii="Arial" w:hAnsi="Arial" w:cs="Arial"/>
        </w:rPr>
        <w:t xml:space="preserve"> (1714, 8’05). </w:t>
      </w:r>
    </w:p>
    <w:p w:rsidR="002A4F61" w:rsidRPr="00622663" w:rsidRDefault="00D70F1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w:t>
      </w:r>
      <w:r w:rsidR="000B4FDE" w:rsidRPr="00622663">
        <w:rPr>
          <w:b w:val="0"/>
          <w:color w:val="000000"/>
          <w:sz w:val="24"/>
          <w:szCs w:val="24"/>
        </w:rPr>
        <w:t>oncerto per 2 vl. 2 corni e orch. (1714, 5’45).</w:t>
      </w:r>
      <w:r w:rsidR="00107DEA" w:rsidRPr="00622663">
        <w:rPr>
          <w:b w:val="0"/>
          <w:color w:val="000000"/>
          <w:sz w:val="24"/>
          <w:szCs w:val="24"/>
        </w:rPr>
        <w:t xml:space="preserve">   </w:t>
      </w:r>
      <w:r w:rsidR="00B8472E" w:rsidRPr="00622663">
        <w:rPr>
          <w:b w:val="0"/>
          <w:color w:val="000000"/>
          <w:sz w:val="24"/>
          <w:szCs w:val="24"/>
        </w:rPr>
        <w:t xml:space="preserve">Concerto </w:t>
      </w:r>
      <w:r w:rsidR="000B4FDE" w:rsidRPr="00622663">
        <w:rPr>
          <w:b w:val="0"/>
          <w:color w:val="000000"/>
          <w:sz w:val="24"/>
          <w:szCs w:val="24"/>
        </w:rPr>
        <w:t xml:space="preserve">in Re, </w:t>
      </w:r>
      <w:r w:rsidR="00B8472E" w:rsidRPr="00622663">
        <w:rPr>
          <w:b w:val="0"/>
          <w:color w:val="000000"/>
          <w:sz w:val="24"/>
          <w:szCs w:val="24"/>
        </w:rPr>
        <w:t xml:space="preserve">per </w:t>
      </w:r>
      <w:r w:rsidR="00FF47AF" w:rsidRPr="00622663">
        <w:rPr>
          <w:b w:val="0"/>
          <w:color w:val="000000"/>
          <w:sz w:val="24"/>
          <w:szCs w:val="24"/>
        </w:rPr>
        <w:t xml:space="preserve">2 vl. </w:t>
      </w:r>
      <w:r w:rsidR="003C29DA" w:rsidRPr="00622663">
        <w:rPr>
          <w:b w:val="0"/>
          <w:color w:val="000000"/>
          <w:sz w:val="24"/>
          <w:szCs w:val="24"/>
        </w:rPr>
        <w:t xml:space="preserve">2 </w:t>
      </w:r>
      <w:r w:rsidR="00B8472E" w:rsidRPr="00622663">
        <w:rPr>
          <w:b w:val="0"/>
          <w:color w:val="000000"/>
          <w:sz w:val="24"/>
          <w:szCs w:val="24"/>
        </w:rPr>
        <w:t>corn</w:t>
      </w:r>
      <w:r w:rsidR="003C29DA" w:rsidRPr="00622663">
        <w:rPr>
          <w:b w:val="0"/>
          <w:color w:val="000000"/>
          <w:sz w:val="24"/>
          <w:szCs w:val="24"/>
        </w:rPr>
        <w:t>i, archi</w:t>
      </w:r>
      <w:r w:rsidR="00B8472E" w:rsidRPr="00622663">
        <w:rPr>
          <w:b w:val="0"/>
          <w:color w:val="000000"/>
          <w:sz w:val="24"/>
          <w:szCs w:val="24"/>
        </w:rPr>
        <w:t xml:space="preserve"> e </w:t>
      </w:r>
      <w:r w:rsidR="00025C57" w:rsidRPr="00622663">
        <w:rPr>
          <w:b w:val="0"/>
          <w:color w:val="000000"/>
          <w:sz w:val="24"/>
          <w:szCs w:val="24"/>
        </w:rPr>
        <w:t>b.c.</w:t>
      </w:r>
    </w:p>
    <w:p w:rsidR="002A4F61" w:rsidRPr="00622663" w:rsidRDefault="00025C5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in Re per corno e </w:t>
      </w:r>
      <w:r w:rsidR="00B8472E" w:rsidRPr="00622663">
        <w:rPr>
          <w:b w:val="0"/>
          <w:color w:val="000000"/>
          <w:sz w:val="24"/>
          <w:szCs w:val="24"/>
        </w:rPr>
        <w:t>orch</w:t>
      </w:r>
      <w:r w:rsidR="00817F6C" w:rsidRPr="00622663">
        <w:rPr>
          <w:b w:val="0"/>
          <w:color w:val="000000"/>
          <w:sz w:val="24"/>
          <w:szCs w:val="24"/>
        </w:rPr>
        <w:t>.</w:t>
      </w:r>
      <w:r w:rsidR="00107DEA" w:rsidRPr="00622663">
        <w:rPr>
          <w:b w:val="0"/>
          <w:color w:val="000000"/>
          <w:sz w:val="24"/>
          <w:szCs w:val="24"/>
        </w:rPr>
        <w:t xml:space="preserve"> </w:t>
      </w:r>
      <w:r w:rsidR="000B4FDE" w:rsidRPr="00622663">
        <w:rPr>
          <w:b w:val="0"/>
          <w:color w:val="000000"/>
          <w:sz w:val="24"/>
          <w:szCs w:val="24"/>
        </w:rPr>
        <w:t>(</w:t>
      </w:r>
      <w:r w:rsidR="00463104" w:rsidRPr="00622663">
        <w:rPr>
          <w:b w:val="0"/>
          <w:color w:val="000000"/>
          <w:sz w:val="24"/>
          <w:szCs w:val="24"/>
        </w:rPr>
        <w:t>9</w:t>
      </w:r>
      <w:r w:rsidR="000B4FDE" w:rsidRPr="00622663">
        <w:rPr>
          <w:b w:val="0"/>
          <w:color w:val="000000"/>
          <w:sz w:val="24"/>
          <w:szCs w:val="24"/>
        </w:rPr>
        <w:t>’</w:t>
      </w:r>
      <w:r w:rsidR="00A3670B" w:rsidRPr="00622663">
        <w:rPr>
          <w:b w:val="0"/>
          <w:color w:val="000000"/>
          <w:sz w:val="24"/>
          <w:szCs w:val="24"/>
        </w:rPr>
        <w:t>5</w:t>
      </w:r>
      <w:r w:rsidR="00463104" w:rsidRPr="00622663">
        <w:rPr>
          <w:b w:val="0"/>
          <w:color w:val="000000"/>
          <w:sz w:val="24"/>
          <w:szCs w:val="24"/>
        </w:rPr>
        <w:t>0</w:t>
      </w:r>
      <w:r w:rsidR="000B4FDE" w:rsidRPr="00622663">
        <w:rPr>
          <w:b w:val="0"/>
          <w:color w:val="000000"/>
          <w:sz w:val="24"/>
          <w:szCs w:val="24"/>
        </w:rPr>
        <w:t>)</w:t>
      </w:r>
      <w:r w:rsidR="00B8472E" w:rsidRPr="00622663">
        <w:rPr>
          <w:b w:val="0"/>
          <w:color w:val="000000"/>
          <w:sz w:val="24"/>
          <w:szCs w:val="24"/>
        </w:rPr>
        <w:t>.</w:t>
      </w:r>
      <w:r w:rsidR="00107DEA" w:rsidRPr="00622663">
        <w:rPr>
          <w:b w:val="0"/>
          <w:color w:val="000000"/>
          <w:sz w:val="24"/>
          <w:szCs w:val="24"/>
        </w:rPr>
        <w:t xml:space="preserve">   </w:t>
      </w:r>
      <w:r w:rsidR="00817F6C" w:rsidRPr="00622663">
        <w:rPr>
          <w:b w:val="0"/>
          <w:color w:val="000000"/>
          <w:sz w:val="24"/>
          <w:szCs w:val="24"/>
        </w:rPr>
        <w:t>Concerto in Sib-, per corno e orch.</w:t>
      </w:r>
    </w:p>
    <w:p w:rsidR="002A4F61" w:rsidRPr="00622663" w:rsidRDefault="003C29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Fa, 2 cor</w:t>
      </w:r>
      <w:r w:rsidR="00BA3E7A" w:rsidRPr="00622663">
        <w:rPr>
          <w:b w:val="0"/>
          <w:color w:val="000000"/>
          <w:sz w:val="24"/>
          <w:szCs w:val="24"/>
        </w:rPr>
        <w:t>ni,</w:t>
      </w:r>
      <w:r w:rsidRPr="00622663">
        <w:rPr>
          <w:b w:val="0"/>
          <w:color w:val="000000"/>
          <w:sz w:val="24"/>
          <w:szCs w:val="24"/>
        </w:rPr>
        <w:t xml:space="preserve"> archi e b.c.</w:t>
      </w:r>
      <w:r w:rsidR="00107DEA" w:rsidRPr="00622663">
        <w:rPr>
          <w:b w:val="0"/>
          <w:color w:val="000000"/>
          <w:sz w:val="24"/>
          <w:szCs w:val="24"/>
        </w:rPr>
        <w:t xml:space="preserve">   </w:t>
      </w:r>
      <w:r w:rsidR="0061150A" w:rsidRPr="00622663">
        <w:rPr>
          <w:b w:val="0"/>
          <w:color w:val="000000"/>
          <w:sz w:val="24"/>
          <w:szCs w:val="24"/>
        </w:rPr>
        <w:t>Concerto</w:t>
      </w:r>
      <w:r w:rsidR="00F94F2B" w:rsidRPr="00622663">
        <w:rPr>
          <w:b w:val="0"/>
          <w:color w:val="000000"/>
          <w:sz w:val="24"/>
          <w:szCs w:val="24"/>
        </w:rPr>
        <w:t xml:space="preserve"> in Mib</w:t>
      </w:r>
      <w:r w:rsidR="0061150A" w:rsidRPr="00622663">
        <w:rPr>
          <w:b w:val="0"/>
          <w:color w:val="000000"/>
          <w:sz w:val="24"/>
          <w:szCs w:val="24"/>
        </w:rPr>
        <w:t xml:space="preserve"> per 2 corni, archi e b.c.</w:t>
      </w:r>
      <w:r w:rsidR="002211D1" w:rsidRPr="00622663">
        <w:rPr>
          <w:b w:val="0"/>
          <w:color w:val="000000"/>
          <w:sz w:val="24"/>
          <w:szCs w:val="24"/>
        </w:rPr>
        <w:t xml:space="preserve"> (1</w:t>
      </w:r>
      <w:r w:rsidR="002A0F44" w:rsidRPr="00622663">
        <w:rPr>
          <w:b w:val="0"/>
          <w:color w:val="000000"/>
          <w:sz w:val="24"/>
          <w:szCs w:val="24"/>
        </w:rPr>
        <w:t>5</w:t>
      </w:r>
      <w:r w:rsidR="002211D1" w:rsidRPr="00622663">
        <w:rPr>
          <w:b w:val="0"/>
          <w:color w:val="000000"/>
          <w:sz w:val="24"/>
          <w:szCs w:val="24"/>
        </w:rPr>
        <w:t>’</w:t>
      </w:r>
      <w:r w:rsidR="002A0F44" w:rsidRPr="00622663">
        <w:rPr>
          <w:b w:val="0"/>
          <w:color w:val="000000"/>
          <w:sz w:val="24"/>
          <w:szCs w:val="24"/>
        </w:rPr>
        <w:t>50</w:t>
      </w:r>
      <w:r w:rsidR="002211D1" w:rsidRPr="00622663">
        <w:rPr>
          <w:b w:val="0"/>
          <w:color w:val="000000"/>
          <w:sz w:val="24"/>
          <w:szCs w:val="24"/>
        </w:rPr>
        <w:t>).</w:t>
      </w:r>
    </w:p>
    <w:p w:rsidR="00A2359E" w:rsidRPr="00622663" w:rsidRDefault="003E737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Re</w:t>
      </w:r>
      <w:r w:rsidR="004E2ECC" w:rsidRPr="00622663">
        <w:rPr>
          <w:b w:val="0"/>
          <w:color w:val="000000"/>
          <w:sz w:val="24"/>
          <w:szCs w:val="24"/>
        </w:rPr>
        <w:t xml:space="preserve">, </w:t>
      </w:r>
      <w:r w:rsidR="00046BCD" w:rsidRPr="00622663">
        <w:rPr>
          <w:b w:val="0"/>
          <w:color w:val="000000"/>
          <w:sz w:val="24"/>
          <w:szCs w:val="24"/>
        </w:rPr>
        <w:t xml:space="preserve">Twv 52/1, </w:t>
      </w:r>
      <w:r w:rsidRPr="00622663">
        <w:rPr>
          <w:b w:val="0"/>
          <w:color w:val="000000"/>
          <w:sz w:val="24"/>
          <w:szCs w:val="24"/>
        </w:rPr>
        <w:t>2 corni, archi e b.c.</w:t>
      </w:r>
      <w:r w:rsidR="002211D1" w:rsidRPr="00622663">
        <w:rPr>
          <w:b w:val="0"/>
          <w:color w:val="000000"/>
          <w:sz w:val="24"/>
          <w:szCs w:val="24"/>
        </w:rPr>
        <w:t xml:space="preserve"> (8’20).</w:t>
      </w:r>
    </w:p>
    <w:p w:rsidR="002A4F61" w:rsidRPr="00622663" w:rsidRDefault="003C29D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in Fa, </w:t>
      </w:r>
      <w:r w:rsidR="00046BCD" w:rsidRPr="00622663">
        <w:rPr>
          <w:b w:val="0"/>
          <w:color w:val="000000"/>
          <w:sz w:val="24"/>
          <w:szCs w:val="24"/>
        </w:rPr>
        <w:t xml:space="preserve">Twv 52/2, </w:t>
      </w:r>
      <w:r w:rsidRPr="00622663">
        <w:rPr>
          <w:b w:val="0"/>
          <w:color w:val="000000"/>
          <w:sz w:val="24"/>
          <w:szCs w:val="24"/>
        </w:rPr>
        <w:t xml:space="preserve">2 cor. vl. fl. ob. vcl, archi e b.c.   </w:t>
      </w:r>
    </w:p>
    <w:p w:rsidR="002A4F61" w:rsidRPr="00622663" w:rsidRDefault="00F94F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Re, 3 corni, vl, archi e b.c.</w:t>
      </w:r>
      <w:r w:rsidR="002211D1" w:rsidRPr="00622663">
        <w:rPr>
          <w:b w:val="0"/>
          <w:color w:val="000000"/>
          <w:sz w:val="24"/>
          <w:szCs w:val="24"/>
        </w:rPr>
        <w:t xml:space="preserve"> (11’</w:t>
      </w:r>
      <w:r w:rsidR="00EA3953" w:rsidRPr="00622663">
        <w:rPr>
          <w:b w:val="0"/>
          <w:color w:val="000000"/>
          <w:sz w:val="24"/>
          <w:szCs w:val="24"/>
        </w:rPr>
        <w:t>05</w:t>
      </w:r>
      <w:r w:rsidR="002211D1" w:rsidRPr="00622663">
        <w:rPr>
          <w:b w:val="0"/>
          <w:color w:val="000000"/>
          <w:sz w:val="24"/>
          <w:szCs w:val="24"/>
        </w:rPr>
        <w:t>).</w:t>
      </w:r>
      <w:r w:rsidR="00046BCD" w:rsidRPr="00622663">
        <w:rPr>
          <w:b w:val="0"/>
          <w:color w:val="000000"/>
          <w:sz w:val="24"/>
          <w:szCs w:val="24"/>
        </w:rPr>
        <w:t xml:space="preserve">   Concerto in Si, corno e orch.</w:t>
      </w:r>
    </w:p>
    <w:p w:rsidR="00A14207" w:rsidRPr="00622663" w:rsidRDefault="00A1420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in Re, Twv 51 d7, corno e orch. da camera (8’15) </w:t>
      </w:r>
    </w:p>
    <w:p w:rsidR="00557522" w:rsidRPr="00622663" w:rsidRDefault="00155CD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Re, Twv 51</w:t>
      </w:r>
      <w:r w:rsidR="00A14207" w:rsidRPr="00622663">
        <w:rPr>
          <w:b w:val="0"/>
          <w:color w:val="000000"/>
          <w:sz w:val="24"/>
          <w:szCs w:val="24"/>
        </w:rPr>
        <w:t xml:space="preserve"> d8</w:t>
      </w:r>
      <w:r w:rsidRPr="00622663">
        <w:rPr>
          <w:b w:val="0"/>
          <w:color w:val="000000"/>
          <w:sz w:val="24"/>
          <w:szCs w:val="24"/>
        </w:rPr>
        <w:t>, corno</w:t>
      </w:r>
      <w:r w:rsidR="00A14207" w:rsidRPr="00622663">
        <w:rPr>
          <w:b w:val="0"/>
          <w:color w:val="000000"/>
          <w:sz w:val="24"/>
          <w:szCs w:val="24"/>
        </w:rPr>
        <w:t xml:space="preserve"> e </w:t>
      </w:r>
      <w:r w:rsidRPr="00622663">
        <w:rPr>
          <w:b w:val="0"/>
          <w:color w:val="000000"/>
          <w:sz w:val="24"/>
          <w:szCs w:val="24"/>
        </w:rPr>
        <w:t>orch. da camera</w:t>
      </w:r>
      <w:r w:rsidR="006D04CF" w:rsidRPr="00622663">
        <w:rPr>
          <w:b w:val="0"/>
          <w:color w:val="000000"/>
          <w:sz w:val="24"/>
          <w:szCs w:val="24"/>
        </w:rPr>
        <w:t>:   1) 2'05,   2) 2'50,   3) 3'40.</w:t>
      </w:r>
    </w:p>
    <w:p w:rsidR="00942AA4" w:rsidRPr="00622663" w:rsidRDefault="00B71505" w:rsidP="00582753">
      <w:pPr>
        <w:tabs>
          <w:tab w:val="left" w:pos="4253"/>
          <w:tab w:val="left" w:pos="4395"/>
        </w:tabs>
        <w:spacing w:before="120" w:line="276" w:lineRule="auto"/>
        <w:rPr>
          <w:rFonts w:ascii="Arial" w:hAnsi="Arial" w:cs="Arial"/>
        </w:rPr>
      </w:pPr>
      <w:hyperlink r:id="rId168" w:history="1">
        <w:r w:rsidR="00942AA4" w:rsidRPr="00622663">
          <w:rPr>
            <w:rFonts w:ascii="Arial" w:hAnsi="Arial" w:cs="Arial"/>
          </w:rPr>
          <w:t>Concerto per 2 corni, archi e b.c. in Mib TWV 52,1</w:t>
        </w:r>
      </w:hyperlink>
      <w:r w:rsidR="00942AA4" w:rsidRPr="00622663">
        <w:rPr>
          <w:rFonts w:ascii="Arial" w:hAnsi="Arial" w:cs="Arial"/>
        </w:rPr>
        <w:t xml:space="preserve"> (1721, 2’45).</w:t>
      </w:r>
    </w:p>
    <w:p w:rsidR="006D04CF" w:rsidRPr="00622663" w:rsidRDefault="006D04C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Mib, Twv 52, 2 corni:   1) 3'10,   2) 4'50,   3) 7'50.</w:t>
      </w:r>
    </w:p>
    <w:p w:rsidR="00972505" w:rsidRPr="00622663" w:rsidRDefault="0097250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in Re, Twv 52/2, 2 corni e orch.:   1) 2'20,   2-3) 2'05,   4) 1'45,   5) 1'55    </w:t>
      </w:r>
    </w:p>
    <w:p w:rsidR="00BA3E7A" w:rsidRPr="00622663" w:rsidRDefault="00BA3E7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Fa, Twv 54 f1, 2 corni da caccia, vl. ob. fag. vcl. ctb. clav. (17’30).</w:t>
      </w:r>
    </w:p>
    <w:p w:rsidR="00DD6EC0" w:rsidRPr="00622663" w:rsidRDefault="000E1CA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in Re, </w:t>
      </w:r>
      <w:r w:rsidR="00DD6EC0" w:rsidRPr="00622663">
        <w:rPr>
          <w:b w:val="0"/>
          <w:color w:val="000000"/>
          <w:sz w:val="24"/>
          <w:szCs w:val="24"/>
        </w:rPr>
        <w:t>Twv 54, d2</w:t>
      </w:r>
      <w:r w:rsidRPr="00622663">
        <w:rPr>
          <w:b w:val="0"/>
          <w:color w:val="000000"/>
          <w:sz w:val="24"/>
          <w:szCs w:val="24"/>
        </w:rPr>
        <w:t>, 3 corni</w:t>
      </w:r>
      <w:r w:rsidR="00DD6EC0" w:rsidRPr="00622663">
        <w:rPr>
          <w:b w:val="0"/>
          <w:color w:val="000000"/>
          <w:sz w:val="24"/>
          <w:szCs w:val="24"/>
        </w:rPr>
        <w:t xml:space="preserve"> da caccia</w:t>
      </w:r>
      <w:r w:rsidRPr="00622663">
        <w:rPr>
          <w:b w:val="0"/>
          <w:color w:val="000000"/>
          <w:sz w:val="24"/>
          <w:szCs w:val="24"/>
        </w:rPr>
        <w:t>,</w:t>
      </w:r>
      <w:r w:rsidR="00DD6EC0" w:rsidRPr="00622663">
        <w:rPr>
          <w:b w:val="0"/>
          <w:color w:val="000000"/>
          <w:sz w:val="24"/>
          <w:szCs w:val="24"/>
        </w:rPr>
        <w:t xml:space="preserve"> 2 oboi,</w:t>
      </w:r>
      <w:r w:rsidRPr="00622663">
        <w:rPr>
          <w:b w:val="0"/>
          <w:color w:val="000000"/>
          <w:sz w:val="24"/>
          <w:szCs w:val="24"/>
        </w:rPr>
        <w:t xml:space="preserve"> vl. e orch.</w:t>
      </w:r>
      <w:r w:rsidR="00DD6EC0" w:rsidRPr="00622663">
        <w:rPr>
          <w:b w:val="0"/>
          <w:color w:val="000000"/>
          <w:sz w:val="24"/>
          <w:szCs w:val="24"/>
        </w:rPr>
        <w:t xml:space="preserve"> 1) 4'10,   2) 3'45</w:t>
      </w:r>
      <w:r w:rsidR="006D04CF" w:rsidRPr="00622663">
        <w:rPr>
          <w:b w:val="0"/>
          <w:color w:val="000000"/>
          <w:sz w:val="24"/>
          <w:szCs w:val="24"/>
        </w:rPr>
        <w:t>,   3) 2'45.</w:t>
      </w:r>
    </w:p>
    <w:p w:rsidR="00D70F1F" w:rsidRPr="00622663" w:rsidRDefault="00B71505" w:rsidP="00582753">
      <w:pPr>
        <w:tabs>
          <w:tab w:val="left" w:pos="4253"/>
          <w:tab w:val="left" w:pos="4395"/>
        </w:tabs>
        <w:spacing w:before="120" w:line="276" w:lineRule="auto"/>
        <w:rPr>
          <w:rFonts w:ascii="Arial" w:hAnsi="Arial" w:cs="Arial"/>
          <w:b/>
          <w:color w:val="000000"/>
        </w:rPr>
      </w:pPr>
      <w:hyperlink r:id="rId169" w:history="1">
        <w:r w:rsidR="00942AA4" w:rsidRPr="00622663">
          <w:rPr>
            <w:rFonts w:ascii="Arial" w:hAnsi="Arial" w:cs="Arial"/>
          </w:rPr>
          <w:t>Overture-Suite, 2 corni in Fa, TV 44,7</w:t>
        </w:r>
      </w:hyperlink>
      <w:r w:rsidR="00942AA4" w:rsidRPr="00622663">
        <w:rPr>
          <w:rFonts w:ascii="Arial" w:hAnsi="Arial" w:cs="Arial"/>
        </w:rPr>
        <w:t xml:space="preserve"> (4’).   </w:t>
      </w:r>
      <w:r w:rsidR="00D70F1F" w:rsidRPr="00622663">
        <w:rPr>
          <w:rFonts w:ascii="Arial" w:hAnsi="Arial" w:cs="Arial"/>
          <w:color w:val="000000"/>
        </w:rPr>
        <w:t xml:space="preserve">Ouverture-Suite in Fa, 2 cor. ed ens. (12'35).   </w:t>
      </w:r>
    </w:p>
    <w:p w:rsidR="002F30D2" w:rsidRPr="00622663" w:rsidRDefault="00D70F1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"Alster</w:t>
      </w:r>
      <w:r w:rsidR="002F30D2" w:rsidRPr="00622663">
        <w:rPr>
          <w:b w:val="0"/>
          <w:color w:val="000000"/>
          <w:sz w:val="24"/>
          <w:szCs w:val="24"/>
        </w:rPr>
        <w:t xml:space="preserve"> Echo</w:t>
      </w:r>
      <w:r w:rsidRPr="00622663">
        <w:rPr>
          <w:b w:val="0"/>
          <w:color w:val="000000"/>
          <w:sz w:val="24"/>
          <w:szCs w:val="24"/>
        </w:rPr>
        <w:t xml:space="preserve">", </w:t>
      </w:r>
      <w:r w:rsidR="006D04CF" w:rsidRPr="00622663">
        <w:rPr>
          <w:b w:val="0"/>
          <w:color w:val="000000"/>
          <w:sz w:val="24"/>
          <w:szCs w:val="24"/>
        </w:rPr>
        <w:t xml:space="preserve">Ouverture-Suite in Fa, Twv 55, </w:t>
      </w:r>
      <w:r w:rsidR="002F30D2" w:rsidRPr="00622663">
        <w:rPr>
          <w:b w:val="0"/>
          <w:color w:val="000000"/>
          <w:sz w:val="24"/>
          <w:szCs w:val="24"/>
        </w:rPr>
        <w:t>4</w:t>
      </w:r>
      <w:r w:rsidR="006D04CF" w:rsidRPr="00622663">
        <w:rPr>
          <w:b w:val="0"/>
          <w:color w:val="000000"/>
          <w:sz w:val="24"/>
          <w:szCs w:val="24"/>
        </w:rPr>
        <w:t xml:space="preserve"> corni e orch.</w:t>
      </w:r>
      <w:r w:rsidR="002F30D2" w:rsidRPr="00622663">
        <w:rPr>
          <w:b w:val="0"/>
          <w:color w:val="000000"/>
          <w:sz w:val="24"/>
          <w:szCs w:val="24"/>
        </w:rPr>
        <w:t xml:space="preserve"> (21’15).</w:t>
      </w:r>
    </w:p>
    <w:p w:rsidR="002F30D2" w:rsidRPr="00622663" w:rsidRDefault="00B71505" w:rsidP="00582753">
      <w:pPr>
        <w:pStyle w:val="Titolo"/>
        <w:tabs>
          <w:tab w:val="left" w:pos="4253"/>
          <w:tab w:val="left" w:pos="4395"/>
        </w:tabs>
        <w:spacing w:before="120" w:after="0" w:line="276" w:lineRule="auto"/>
        <w:jc w:val="left"/>
        <w:outlineLvl w:val="9"/>
        <w:rPr>
          <w:b w:val="0"/>
          <w:sz w:val="24"/>
          <w:szCs w:val="24"/>
        </w:rPr>
      </w:pPr>
      <w:hyperlink r:id="rId170" w:history="1">
        <w:r w:rsidR="002F30D2" w:rsidRPr="00622663">
          <w:rPr>
            <w:b w:val="0"/>
            <w:sz w:val="24"/>
            <w:szCs w:val="24"/>
          </w:rPr>
          <w:t xml:space="preserve">Overture-Suite "Alster", 4 corni, 2 oboi, archi e b.c, in Fa TV 55, F 11 </w:t>
        </w:r>
      </w:hyperlink>
      <w:r w:rsidR="002F30D2" w:rsidRPr="00622663">
        <w:rPr>
          <w:b w:val="0"/>
          <w:sz w:val="24"/>
          <w:szCs w:val="24"/>
        </w:rPr>
        <w:t>(22’20).</w:t>
      </w:r>
    </w:p>
    <w:p w:rsidR="002F30D2" w:rsidRPr="00622663" w:rsidRDefault="00B71505" w:rsidP="00582753">
      <w:pPr>
        <w:tabs>
          <w:tab w:val="left" w:pos="4253"/>
          <w:tab w:val="left" w:pos="4395"/>
        </w:tabs>
        <w:spacing w:before="120" w:line="276" w:lineRule="auto"/>
        <w:rPr>
          <w:rFonts w:ascii="Arial" w:hAnsi="Arial" w:cs="Arial"/>
        </w:rPr>
      </w:pPr>
      <w:hyperlink r:id="rId171" w:history="1">
        <w:r w:rsidR="002F30D2" w:rsidRPr="00622663">
          <w:rPr>
            <w:rFonts w:ascii="Arial" w:hAnsi="Arial" w:cs="Arial"/>
          </w:rPr>
          <w:t>Overture-Suite, 2 corni, archi e b.c. in Fa, TV 55 no F 16 (17’15)</w:t>
        </w:r>
      </w:hyperlink>
      <w:r w:rsidR="002F30D2" w:rsidRPr="00622663">
        <w:rPr>
          <w:rFonts w:ascii="Arial" w:hAnsi="Arial" w:cs="Arial"/>
        </w:rPr>
        <w:t xml:space="preserve">. </w:t>
      </w:r>
    </w:p>
    <w:p w:rsidR="00CD1920" w:rsidRPr="00622663" w:rsidRDefault="00B71505" w:rsidP="00582753">
      <w:pPr>
        <w:tabs>
          <w:tab w:val="left" w:pos="4253"/>
          <w:tab w:val="left" w:pos="4395"/>
        </w:tabs>
        <w:spacing w:before="120" w:line="276" w:lineRule="auto"/>
        <w:rPr>
          <w:rFonts w:ascii="Arial" w:hAnsi="Arial" w:cs="Arial"/>
        </w:rPr>
      </w:pPr>
      <w:hyperlink r:id="rId172" w:history="1">
        <w:r w:rsidR="002F30D2" w:rsidRPr="00622663">
          <w:rPr>
            <w:rFonts w:ascii="Arial" w:hAnsi="Arial" w:cs="Arial"/>
          </w:rPr>
          <w:t>Overture-Suite in Re: corno, 2 flauti, fag. archi e b.c. (1763, 3’30</w:t>
        </w:r>
      </w:hyperlink>
      <w:r w:rsidR="002F30D2" w:rsidRPr="00622663">
        <w:rPr>
          <w:rFonts w:ascii="Arial" w:hAnsi="Arial" w:cs="Arial"/>
        </w:rPr>
        <w:t>).</w:t>
      </w:r>
    </w:p>
    <w:p w:rsidR="00B7588E" w:rsidRPr="00622663" w:rsidRDefault="002F30D2" w:rsidP="00582753">
      <w:pPr>
        <w:tabs>
          <w:tab w:val="left" w:pos="4253"/>
          <w:tab w:val="left" w:pos="4395"/>
        </w:tabs>
        <w:spacing w:before="120" w:line="276" w:lineRule="auto"/>
        <w:rPr>
          <w:rFonts w:ascii="Arial" w:hAnsi="Arial" w:cs="Arial"/>
        </w:rPr>
      </w:pPr>
      <w:r w:rsidRPr="00622663">
        <w:rPr>
          <w:rFonts w:ascii="Arial" w:hAnsi="Arial" w:cs="Arial"/>
        </w:rPr>
        <w:t xml:space="preserve"> </w:t>
      </w:r>
    </w:p>
    <w:p w:rsidR="008C23AE" w:rsidRPr="00622663" w:rsidRDefault="008C23AE"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lastRenderedPageBreak/>
        <w:t>TEML  Jiri</w:t>
      </w:r>
      <w:r w:rsidRPr="00622663">
        <w:rPr>
          <w:rFonts w:ascii="Arial" w:hAnsi="Arial" w:cs="Arial"/>
          <w:color w:val="0099CC"/>
          <w:u w:val="single"/>
        </w:rPr>
        <w:tab/>
        <w:t xml:space="preserve">Wimperk, 24.6. 1935   </w:t>
      </w:r>
    </w:p>
    <w:p w:rsidR="008C23AE" w:rsidRPr="00622663" w:rsidRDefault="008C23A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organista céco, allievo di Dusek e Jarek al Conservatorio di Praga.</w:t>
      </w:r>
    </w:p>
    <w:p w:rsidR="00D95442" w:rsidRPr="00622663" w:rsidRDefault="008C23A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Trittico per corno e organo (1981, 13’).</w:t>
      </w:r>
    </w:p>
    <w:p w:rsidR="00A9381B" w:rsidRPr="00622663" w:rsidRDefault="00A9381B" w:rsidP="00582753">
      <w:pPr>
        <w:pStyle w:val="Titolo"/>
        <w:tabs>
          <w:tab w:val="left" w:pos="4253"/>
          <w:tab w:val="left" w:pos="4395"/>
        </w:tabs>
        <w:spacing w:before="120" w:after="0" w:line="276" w:lineRule="auto"/>
        <w:jc w:val="left"/>
        <w:outlineLvl w:val="9"/>
        <w:rPr>
          <w:b w:val="0"/>
          <w:color w:val="000000"/>
          <w:sz w:val="24"/>
          <w:szCs w:val="24"/>
        </w:rPr>
      </w:pPr>
    </w:p>
    <w:p w:rsidR="00A9381B" w:rsidRPr="00622663" w:rsidRDefault="00A9381B" w:rsidP="00582753">
      <w:pPr>
        <w:pStyle w:val="Titolo"/>
        <w:tabs>
          <w:tab w:val="left" w:pos="4253"/>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TEMPLETON  Strong George</w:t>
      </w:r>
      <w:r w:rsidRPr="00622663">
        <w:rPr>
          <w:b w:val="0"/>
          <w:color w:val="0099CC"/>
          <w:sz w:val="24"/>
          <w:szCs w:val="24"/>
          <w:u w:val="single"/>
          <w:lang w:val="en-US"/>
        </w:rPr>
        <w:tab/>
      </w:r>
      <w:r w:rsidR="002D6C79" w:rsidRPr="00622663">
        <w:rPr>
          <w:b w:val="0"/>
          <w:color w:val="0099CC"/>
          <w:sz w:val="24"/>
          <w:szCs w:val="24"/>
          <w:u w:val="single"/>
          <w:lang w:val="en-US"/>
        </w:rPr>
        <w:t xml:space="preserve">New York, </w:t>
      </w:r>
      <w:r w:rsidRPr="00622663">
        <w:rPr>
          <w:b w:val="0"/>
          <w:color w:val="0099CC"/>
          <w:sz w:val="24"/>
          <w:szCs w:val="24"/>
          <w:u w:val="single"/>
          <w:lang w:val="en-US"/>
        </w:rPr>
        <w:t xml:space="preserve">26.5.1856 - </w:t>
      </w:r>
      <w:r w:rsidR="00A10A03" w:rsidRPr="00622663">
        <w:rPr>
          <w:b w:val="0"/>
          <w:color w:val="0099CC"/>
          <w:sz w:val="24"/>
          <w:szCs w:val="24"/>
          <w:u w:val="single"/>
          <w:lang w:val="en-US"/>
        </w:rPr>
        <w:t xml:space="preserve">Ginevra, </w:t>
      </w:r>
      <w:r w:rsidRPr="00622663">
        <w:rPr>
          <w:b w:val="0"/>
          <w:color w:val="0099CC"/>
          <w:sz w:val="24"/>
          <w:szCs w:val="24"/>
          <w:u w:val="single"/>
          <w:lang w:val="en-US"/>
        </w:rPr>
        <w:t>27.6.1948.</w:t>
      </w:r>
    </w:p>
    <w:p w:rsidR="00A10A03" w:rsidRPr="00622663" w:rsidRDefault="00A9381B"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americano. </w:t>
      </w:r>
      <w:r w:rsidR="00A10A03" w:rsidRPr="00622663">
        <w:rPr>
          <w:b w:val="0"/>
          <w:color w:val="0099CC"/>
          <w:sz w:val="20"/>
          <w:szCs w:val="20"/>
        </w:rPr>
        <w:t xml:space="preserve">Padre e madre </w:t>
      </w:r>
      <w:r w:rsidR="002D6C79" w:rsidRPr="00622663">
        <w:rPr>
          <w:b w:val="0"/>
          <w:color w:val="0099CC"/>
          <w:sz w:val="20"/>
          <w:szCs w:val="20"/>
        </w:rPr>
        <w:t xml:space="preserve">erano musicisti dilettanti, studiò al Conservatorio di Lipsia con Jadassohn </w:t>
      </w:r>
      <w:r w:rsidR="009E4A2F">
        <w:rPr>
          <w:b w:val="0"/>
          <w:color w:val="0099CC"/>
          <w:sz w:val="20"/>
          <w:szCs w:val="20"/>
        </w:rPr>
        <w:t xml:space="preserve">                  </w:t>
      </w:r>
      <w:r w:rsidR="002D6C79" w:rsidRPr="00622663">
        <w:rPr>
          <w:b w:val="0"/>
          <w:color w:val="0099CC"/>
          <w:sz w:val="20"/>
          <w:szCs w:val="20"/>
        </w:rPr>
        <w:t xml:space="preserve">e R. Hoffmann. Visse </w:t>
      </w:r>
      <w:r w:rsidRPr="00622663">
        <w:rPr>
          <w:b w:val="0"/>
          <w:color w:val="0099CC"/>
          <w:sz w:val="20"/>
          <w:szCs w:val="20"/>
        </w:rPr>
        <w:t xml:space="preserve">a Vevey </w:t>
      </w:r>
      <w:r w:rsidR="002D6C79" w:rsidRPr="00622663">
        <w:rPr>
          <w:b w:val="0"/>
          <w:color w:val="0099CC"/>
          <w:sz w:val="20"/>
          <w:szCs w:val="20"/>
        </w:rPr>
        <w:t xml:space="preserve">dal 1897 </w:t>
      </w:r>
      <w:r w:rsidRPr="00622663">
        <w:rPr>
          <w:b w:val="0"/>
          <w:color w:val="0099CC"/>
          <w:sz w:val="20"/>
          <w:szCs w:val="20"/>
        </w:rPr>
        <w:t>e a Ginevra</w:t>
      </w:r>
      <w:r w:rsidR="002D6C79" w:rsidRPr="00622663">
        <w:rPr>
          <w:b w:val="0"/>
          <w:color w:val="0099CC"/>
          <w:sz w:val="20"/>
          <w:szCs w:val="20"/>
        </w:rPr>
        <w:t xml:space="preserve"> dal 1912, salvo alcuni anni passati al Conservatorio del </w:t>
      </w:r>
      <w:r w:rsidR="009E4A2F">
        <w:rPr>
          <w:b w:val="0"/>
          <w:color w:val="0099CC"/>
          <w:sz w:val="20"/>
          <w:szCs w:val="20"/>
        </w:rPr>
        <w:t xml:space="preserve">                      </w:t>
      </w:r>
      <w:r w:rsidR="002D6C79" w:rsidRPr="00622663">
        <w:rPr>
          <w:b w:val="0"/>
          <w:color w:val="0099CC"/>
          <w:sz w:val="20"/>
          <w:szCs w:val="20"/>
        </w:rPr>
        <w:t>New England, su invito di MacDowell. Era inoltre pittore.</w:t>
      </w:r>
    </w:p>
    <w:p w:rsidR="002D6C79" w:rsidRPr="00622663" w:rsidRDefault="00A10A0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Hallali, corno ed ens. (2'40)</w:t>
      </w:r>
    </w:p>
    <w:p w:rsidR="00A9381B" w:rsidRPr="00622663" w:rsidRDefault="00A9381B" w:rsidP="00582753">
      <w:pPr>
        <w:pStyle w:val="Titolo"/>
        <w:tabs>
          <w:tab w:val="left" w:pos="4253"/>
          <w:tab w:val="left" w:pos="4395"/>
        </w:tabs>
        <w:spacing w:before="120" w:after="0" w:line="276" w:lineRule="auto"/>
        <w:jc w:val="left"/>
        <w:outlineLvl w:val="9"/>
        <w:rPr>
          <w:b w:val="0"/>
          <w:color w:val="000000"/>
          <w:sz w:val="24"/>
          <w:szCs w:val="24"/>
        </w:rPr>
      </w:pPr>
    </w:p>
    <w:p w:rsidR="00714A9B" w:rsidRPr="00622663" w:rsidRDefault="00714A9B" w:rsidP="00582753">
      <w:pPr>
        <w:pStyle w:val="Titolo"/>
        <w:tabs>
          <w:tab w:val="left" w:pos="4253"/>
        </w:tabs>
        <w:spacing w:before="120" w:after="0" w:line="276" w:lineRule="auto"/>
        <w:jc w:val="left"/>
        <w:outlineLvl w:val="9"/>
        <w:rPr>
          <w:b w:val="0"/>
          <w:color w:val="0099CC"/>
          <w:sz w:val="24"/>
          <w:szCs w:val="24"/>
          <w:u w:val="single"/>
        </w:rPr>
      </w:pPr>
      <w:r w:rsidRPr="00622663">
        <w:rPr>
          <w:b w:val="0"/>
          <w:color w:val="0099CC"/>
          <w:sz w:val="24"/>
          <w:szCs w:val="24"/>
          <w:u w:val="single"/>
        </w:rPr>
        <w:t xml:space="preserve">TEYBER  Anton </w:t>
      </w:r>
      <w:r w:rsidRPr="00622663">
        <w:rPr>
          <w:b w:val="0"/>
          <w:color w:val="0099CC"/>
          <w:sz w:val="24"/>
          <w:szCs w:val="24"/>
          <w:u w:val="single"/>
        </w:rPr>
        <w:tab/>
        <w:t>Vienna, 8.9.1756 - Vienna, 18.11.1822.</w:t>
      </w:r>
    </w:p>
    <w:p w:rsidR="00714A9B" w:rsidRPr="00622663" w:rsidRDefault="00714A9B"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organista austriaco, allievo a Bologna di Padre Martini. Organista nella Cappella di Corte a Vienna </w:t>
      </w:r>
      <w:r w:rsidR="009E4A2F">
        <w:rPr>
          <w:b w:val="0"/>
          <w:color w:val="0099CC"/>
          <w:sz w:val="20"/>
          <w:szCs w:val="20"/>
        </w:rPr>
        <w:t xml:space="preserve">            </w:t>
      </w:r>
      <w:r w:rsidRPr="00622663">
        <w:rPr>
          <w:b w:val="0"/>
          <w:color w:val="0099CC"/>
          <w:sz w:val="20"/>
          <w:szCs w:val="20"/>
        </w:rPr>
        <w:t>e successore di Mozart come compositore di Corte.</w:t>
      </w:r>
    </w:p>
    <w:p w:rsidR="00714A9B" w:rsidRPr="00622663" w:rsidRDefault="00714A9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Concerti per corno.</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D85CB2" w:rsidRPr="00622663" w:rsidRDefault="00D85CB2"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THALBERG  Sigismund</w:t>
      </w:r>
      <w:r w:rsidRPr="00622663">
        <w:rPr>
          <w:rFonts w:ascii="Arial" w:hAnsi="Arial" w:cs="Arial"/>
          <w:color w:val="0099CC"/>
          <w:u w:val="single"/>
        </w:rPr>
        <w:tab/>
        <w:t>Ginevra 14.3.1812 - Napoli 14.3.1871.</w:t>
      </w:r>
    </w:p>
    <w:p w:rsidR="00D85CB2" w:rsidRPr="00622663" w:rsidRDefault="00D85CB2" w:rsidP="00582753">
      <w:pPr>
        <w:pStyle w:val="Corpodeltesto3"/>
        <w:tabs>
          <w:tab w:val="left" w:pos="4253"/>
          <w:tab w:val="left" w:pos="4395"/>
        </w:tabs>
        <w:spacing w:before="120" w:after="0" w:line="276" w:lineRule="auto"/>
        <w:rPr>
          <w:rFonts w:ascii="Arial" w:hAnsi="Arial" w:cs="Arial"/>
          <w:color w:val="0099CC"/>
          <w:sz w:val="20"/>
          <w:szCs w:val="20"/>
        </w:rPr>
      </w:pPr>
      <w:r w:rsidRPr="00622663">
        <w:rPr>
          <w:rFonts w:ascii="Arial" w:hAnsi="Arial" w:cs="Arial"/>
          <w:color w:val="0099CC"/>
          <w:sz w:val="20"/>
          <w:szCs w:val="20"/>
        </w:rPr>
        <w:t xml:space="preserve">Nobile, padre conte, madre baronessa, fu avviato alla carriera diplomatica. Nel frattempo studiava pianoforte con Hummel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esordì come pianista nella residenza dei Metternich. Fu subito nominato virtuoso della camera imperiale, </w:t>
      </w:r>
      <w:r w:rsidR="00D46C87" w:rsidRPr="00622663">
        <w:rPr>
          <w:rFonts w:ascii="Arial" w:hAnsi="Arial" w:cs="Arial"/>
          <w:color w:val="0099CC"/>
          <w:sz w:val="20"/>
          <w:szCs w:val="20"/>
        </w:rPr>
        <w:t xml:space="preserve">e </w:t>
      </w:r>
      <w:r w:rsidRPr="00622663">
        <w:rPr>
          <w:rFonts w:ascii="Arial" w:hAnsi="Arial" w:cs="Arial"/>
          <w:color w:val="0099CC"/>
          <w:sz w:val="20"/>
          <w:szCs w:val="20"/>
        </w:rPr>
        <w:t>iniziò la carriera concertistica con tournées in Germania e Inghilterra. A Parigi si perfezionò con Kalkbrenner. Concerti in ogni teatro europeo e americano, a New York aprì una scuola di pianoforte. Si ritirò</w:t>
      </w:r>
      <w:r w:rsidR="00B7588E" w:rsidRPr="00622663">
        <w:rPr>
          <w:rFonts w:ascii="Arial" w:hAnsi="Arial" w:cs="Arial"/>
          <w:color w:val="0099CC"/>
          <w:sz w:val="20"/>
          <w:szCs w:val="20"/>
        </w:rPr>
        <w:t xml:space="preserve"> </w:t>
      </w:r>
      <w:r w:rsidRPr="00622663">
        <w:rPr>
          <w:rFonts w:ascii="Arial" w:hAnsi="Arial" w:cs="Arial"/>
          <w:color w:val="0099CC"/>
          <w:sz w:val="20"/>
          <w:szCs w:val="20"/>
        </w:rPr>
        <w:t>nella sua villa sul golfo di Posillipo nel 1866. Ne approfittò B. Cesi, che fu suo fortunato e capace allievo.</w:t>
      </w:r>
    </w:p>
    <w:p w:rsidR="00D85CB2" w:rsidRPr="00622663" w:rsidRDefault="00D85CB2" w:rsidP="00582753">
      <w:pPr>
        <w:tabs>
          <w:tab w:val="left" w:pos="4253"/>
          <w:tab w:val="left" w:pos="4395"/>
        </w:tabs>
        <w:spacing w:before="120" w:line="276" w:lineRule="auto"/>
        <w:rPr>
          <w:rFonts w:ascii="Arial" w:hAnsi="Arial" w:cs="Arial"/>
        </w:rPr>
      </w:pPr>
      <w:r w:rsidRPr="00622663">
        <w:rPr>
          <w:rFonts w:ascii="Arial" w:hAnsi="Arial" w:cs="Arial"/>
        </w:rPr>
        <w:t>Gran divertimento per corno e pf. op. 7.</w:t>
      </w:r>
    </w:p>
    <w:p w:rsidR="00D95442" w:rsidRPr="00622663" w:rsidRDefault="00D95442" w:rsidP="00582753">
      <w:pPr>
        <w:tabs>
          <w:tab w:val="left" w:pos="4253"/>
          <w:tab w:val="left" w:pos="4395"/>
        </w:tabs>
        <w:spacing w:before="120" w:line="276" w:lineRule="auto"/>
        <w:rPr>
          <w:rFonts w:ascii="Arial" w:hAnsi="Arial" w:cs="Arial"/>
        </w:rPr>
      </w:pPr>
    </w:p>
    <w:p w:rsidR="00A64183" w:rsidRPr="00622663" w:rsidRDefault="00A64183"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THEVET  Lucien</w:t>
      </w:r>
      <w:r w:rsidRPr="00622663">
        <w:rPr>
          <w:rFonts w:ascii="Arial" w:hAnsi="Arial" w:cs="Arial"/>
          <w:color w:val="0099CC"/>
          <w:u w:val="single"/>
        </w:rPr>
        <w:tab/>
        <w:t>Beauvais, 1914 - 2007.</w:t>
      </w:r>
    </w:p>
    <w:p w:rsidR="00A64183" w:rsidRPr="00622663" w:rsidRDefault="00A6418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didatta e cornista francese. A 6 anni studi con il padre, in seguito con R. Carlier, F. Reine e con Vuillermoz al Conservatorio di Parigi. Solista all’Opera di Parigi e insegnante al Conservatorio di Parigi e a Versailles. Un critico musicale lo definì “Principe del Corno”. Molti compositori gli dedicarono brani. 1° Corno all’Orchestra dell’Orchestra e all’Opera. Rifiutò la richiesta di C. Munch d’essere 1° Corno alla Boston Symphony Orchestra. Insegnante a Parigi e a Versailles per 34 anni. Dal 1950 consulente dell’Azienda Selmer, per loro ideò </w:t>
      </w:r>
      <w:r w:rsidR="009E4A2F">
        <w:rPr>
          <w:rFonts w:ascii="Arial" w:hAnsi="Arial" w:cs="Arial"/>
          <w:color w:val="0099CC"/>
          <w:sz w:val="20"/>
          <w:szCs w:val="20"/>
        </w:rPr>
        <w:t xml:space="preserve">          </w:t>
      </w:r>
      <w:r w:rsidRPr="00622663">
        <w:rPr>
          <w:rFonts w:ascii="Arial" w:hAnsi="Arial" w:cs="Arial"/>
          <w:color w:val="0099CC"/>
          <w:sz w:val="20"/>
          <w:szCs w:val="20"/>
        </w:rPr>
        <w:t>un nuovo tipo di corno. Cavaliere delle Arti e delle Lettere.</w:t>
      </w:r>
    </w:p>
    <w:p w:rsidR="00A64183" w:rsidRPr="00622663" w:rsidRDefault="00A64183"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Metodo completo in 3 volumi (1949).   65 Studi.   60 Esercizi in 2 volumi.   </w:t>
      </w:r>
    </w:p>
    <w:p w:rsidR="000E61F9" w:rsidRPr="00622663" w:rsidRDefault="00A64183" w:rsidP="00582753">
      <w:pPr>
        <w:tabs>
          <w:tab w:val="left" w:pos="4253"/>
          <w:tab w:val="left" w:pos="4395"/>
        </w:tabs>
        <w:spacing w:before="120" w:line="276" w:lineRule="auto"/>
        <w:rPr>
          <w:rFonts w:ascii="Arial" w:hAnsi="Arial" w:cs="Arial"/>
          <w:b/>
          <w:color w:val="000000"/>
        </w:rPr>
      </w:pPr>
      <w:r w:rsidRPr="00622663">
        <w:rPr>
          <w:rFonts w:ascii="Arial" w:hAnsi="Arial" w:cs="Arial"/>
          <w:color w:val="000000"/>
        </w:rPr>
        <w:t xml:space="preserve">100 Esercizi ritmici.   Trasporto a prima vista.   </w:t>
      </w:r>
      <w:r w:rsidR="000E61F9" w:rsidRPr="00622663">
        <w:rPr>
          <w:rFonts w:ascii="Arial" w:hAnsi="Arial" w:cs="Arial"/>
          <w:color w:val="000000"/>
        </w:rPr>
        <w:t>60 Studi per corno.</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A77542" w:rsidRPr="00622663" w:rsidRDefault="00A77542" w:rsidP="00582753">
      <w:pPr>
        <w:tabs>
          <w:tab w:val="left" w:pos="4253"/>
        </w:tabs>
        <w:spacing w:before="120" w:line="276" w:lineRule="auto"/>
        <w:rPr>
          <w:rFonts w:ascii="Arial" w:hAnsi="Arial" w:cs="Arial"/>
          <w:color w:val="0099CC"/>
          <w:u w:val="single"/>
        </w:rPr>
      </w:pPr>
      <w:r w:rsidRPr="00622663">
        <w:rPr>
          <w:rFonts w:ascii="Arial" w:hAnsi="Arial" w:cs="Arial"/>
          <w:color w:val="0099CC"/>
          <w:u w:val="single"/>
        </w:rPr>
        <w:t xml:space="preserve">THIERIOT  Ferdinand Heinrich     </w:t>
      </w:r>
      <w:r w:rsidRPr="00622663">
        <w:rPr>
          <w:rFonts w:ascii="Arial" w:hAnsi="Arial" w:cs="Arial"/>
          <w:color w:val="0099CC"/>
          <w:u w:val="single"/>
        </w:rPr>
        <w:tab/>
        <w:t>Amburgo, 7.4.1838 - Ivi, 4.8.1919.</w:t>
      </w:r>
    </w:p>
    <w:p w:rsidR="00A77542" w:rsidRPr="00622663" w:rsidRDefault="00A7754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violoncellista tedesco, allievo di Marxen e Rheinberger. Amico di Brahms.</w:t>
      </w:r>
    </w:p>
    <w:p w:rsidR="002B5BEB" w:rsidRPr="00622663" w:rsidRDefault="00A7754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FA0DC3" w:rsidRPr="00622663" w:rsidRDefault="00FA0DC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THALBERG  Sigismund</w:t>
      </w:r>
      <w:r w:rsidRPr="00622663">
        <w:rPr>
          <w:rFonts w:ascii="Arial" w:hAnsi="Arial" w:cs="Arial"/>
          <w:color w:val="0099CC"/>
          <w:u w:val="single"/>
        </w:rPr>
        <w:tab/>
        <w:t>Ginevra 14.3.1812 - Napoli 14.3.1871.</w:t>
      </w:r>
    </w:p>
    <w:p w:rsidR="00FA0DC3" w:rsidRPr="00622663" w:rsidRDefault="00FA0DC3" w:rsidP="00582753">
      <w:pPr>
        <w:pStyle w:val="Corpodeltesto3"/>
        <w:tabs>
          <w:tab w:val="left" w:pos="4253"/>
          <w:tab w:val="left" w:pos="4395"/>
        </w:tabs>
        <w:spacing w:before="120" w:after="0" w:line="276" w:lineRule="auto"/>
        <w:rPr>
          <w:rFonts w:ascii="Arial" w:hAnsi="Arial" w:cs="Arial"/>
          <w:color w:val="0099CC"/>
          <w:sz w:val="20"/>
          <w:szCs w:val="20"/>
        </w:rPr>
      </w:pPr>
      <w:r w:rsidRPr="00622663">
        <w:rPr>
          <w:rFonts w:ascii="Arial" w:hAnsi="Arial" w:cs="Arial"/>
          <w:color w:val="0099CC"/>
          <w:sz w:val="20"/>
          <w:szCs w:val="20"/>
        </w:rPr>
        <w:lastRenderedPageBreak/>
        <w:t>Nobile, padre conte, madre baronessa, fu avviato alla carriera diplomatica. Nel frattempo studiava pianoforte</w:t>
      </w:r>
      <w:r w:rsidR="006F4F78" w:rsidRPr="00622663">
        <w:rPr>
          <w:rFonts w:ascii="Arial" w:hAnsi="Arial" w:cs="Arial"/>
          <w:color w:val="0099CC"/>
          <w:sz w:val="20"/>
          <w:szCs w:val="20"/>
        </w:rPr>
        <w:t xml:space="preserve"> </w:t>
      </w:r>
      <w:r w:rsidRPr="00622663">
        <w:rPr>
          <w:rFonts w:ascii="Arial" w:hAnsi="Arial" w:cs="Arial"/>
          <w:color w:val="0099CC"/>
          <w:sz w:val="20"/>
          <w:szCs w:val="20"/>
        </w:rPr>
        <w:t xml:space="preserve">con Hummel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esordì come pianista nella residenza dei Metternich. Fu subito nominato virtuoso della camera </w:t>
      </w:r>
      <w:r w:rsidR="009E4A2F">
        <w:rPr>
          <w:rFonts w:ascii="Arial" w:hAnsi="Arial" w:cs="Arial"/>
          <w:color w:val="0099CC"/>
          <w:sz w:val="20"/>
          <w:szCs w:val="20"/>
        </w:rPr>
        <w:t xml:space="preserve">               </w:t>
      </w:r>
      <w:r w:rsidRPr="00622663">
        <w:rPr>
          <w:rFonts w:ascii="Arial" w:hAnsi="Arial" w:cs="Arial"/>
          <w:color w:val="0099CC"/>
          <w:sz w:val="20"/>
          <w:szCs w:val="20"/>
        </w:rPr>
        <w:t xml:space="preserve">imperiale,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iniziò la carriera concertistica con tournées in Germania e Inghilterra. A Parigi si perfezionò con Kalkbrenner. Concerti in ogni teatro europeo e americano, a New York aprì una scuola di pf. Si ritirò nella sua </w:t>
      </w:r>
      <w:r w:rsidR="009E4A2F">
        <w:rPr>
          <w:rFonts w:ascii="Arial" w:hAnsi="Arial" w:cs="Arial"/>
          <w:color w:val="0099CC"/>
          <w:sz w:val="20"/>
          <w:szCs w:val="20"/>
        </w:rPr>
        <w:t xml:space="preserve">                   </w:t>
      </w:r>
      <w:r w:rsidRPr="00622663">
        <w:rPr>
          <w:rFonts w:ascii="Arial" w:hAnsi="Arial" w:cs="Arial"/>
          <w:color w:val="0099CC"/>
          <w:sz w:val="20"/>
          <w:szCs w:val="20"/>
        </w:rPr>
        <w:t>villa sul golfo di Posillipo nel 1866. Ne approfittò B. Cesi, che fu suo fortunato e capace allievo.</w:t>
      </w:r>
    </w:p>
    <w:p w:rsidR="007D3CA5" w:rsidRPr="00622663" w:rsidRDefault="00FA0DC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Grand Divertissement, per pf. corno e orch. op. 7.</w:t>
      </w:r>
    </w:p>
    <w:p w:rsidR="00D95442" w:rsidRPr="00622663" w:rsidRDefault="00D95442" w:rsidP="00582753">
      <w:pPr>
        <w:pStyle w:val="Titolo"/>
        <w:tabs>
          <w:tab w:val="left" w:pos="4253"/>
          <w:tab w:val="left" w:pos="4395"/>
        </w:tabs>
        <w:spacing w:before="120" w:after="0" w:line="276" w:lineRule="auto"/>
        <w:jc w:val="left"/>
        <w:outlineLvl w:val="9"/>
        <w:rPr>
          <w:b w:val="0"/>
          <w:color w:val="000000"/>
          <w:sz w:val="24"/>
          <w:szCs w:val="24"/>
        </w:rPr>
      </w:pPr>
    </w:p>
    <w:p w:rsidR="00855580" w:rsidRPr="00622663" w:rsidRDefault="0085558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THIBO  Leif</w:t>
      </w:r>
      <w:r w:rsidRPr="00622663">
        <w:rPr>
          <w:rFonts w:ascii="Arial" w:hAnsi="Arial" w:cs="Arial"/>
          <w:color w:val="0099CC"/>
          <w:u w:val="single"/>
        </w:rPr>
        <w:tab/>
        <w:t>Holstebro, 12.6.1922.</w:t>
      </w:r>
    </w:p>
    <w:p w:rsidR="00855580" w:rsidRPr="00622663" w:rsidRDefault="0085558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organista danese. Insegnante all’Università di Copenhagen.</w:t>
      </w:r>
    </w:p>
    <w:p w:rsidR="00D95442" w:rsidRPr="00622663" w:rsidRDefault="00855580"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Quartetto, fl. corno ingl. corno e fag. </w:t>
      </w:r>
      <w:r w:rsidRPr="00622663">
        <w:rPr>
          <w:rFonts w:ascii="Arial" w:hAnsi="Arial" w:cs="Arial"/>
          <w:lang w:val="en-US"/>
        </w:rPr>
        <w:t>(1965).</w:t>
      </w:r>
    </w:p>
    <w:p w:rsidR="00570F60" w:rsidRPr="00622663" w:rsidRDefault="00570F60" w:rsidP="00582753">
      <w:pPr>
        <w:tabs>
          <w:tab w:val="left" w:pos="4253"/>
          <w:tab w:val="left" w:pos="4395"/>
        </w:tabs>
        <w:spacing w:before="120" w:line="276" w:lineRule="auto"/>
        <w:rPr>
          <w:rFonts w:ascii="Arial" w:hAnsi="Arial" w:cs="Arial"/>
          <w:lang w:val="en-US"/>
        </w:rPr>
      </w:pPr>
    </w:p>
    <w:p w:rsidR="00570F60" w:rsidRPr="00622663" w:rsidRDefault="00B71505" w:rsidP="00582753">
      <w:pPr>
        <w:tabs>
          <w:tab w:val="left" w:pos="4253"/>
          <w:tab w:val="left" w:pos="4395"/>
        </w:tabs>
        <w:spacing w:before="120" w:line="276" w:lineRule="auto"/>
        <w:rPr>
          <w:rFonts w:ascii="Arial" w:hAnsi="Arial" w:cs="Arial"/>
          <w:color w:val="0099CC"/>
          <w:u w:val="single"/>
          <w:lang w:val="en-US"/>
        </w:rPr>
      </w:pPr>
      <w:hyperlink r:id="rId173" w:tooltip="sonata" w:history="1">
        <w:r w:rsidR="00570F60" w:rsidRPr="00622663">
          <w:rPr>
            <w:rFonts w:ascii="Arial" w:hAnsi="Arial" w:cs="Arial"/>
            <w:vanish/>
            <w:color w:val="0099CC"/>
            <w:u w:val="single"/>
            <w:lang w:val="de-DE"/>
          </w:rPr>
          <w:t>Sonate</w:t>
        </w:r>
      </w:hyperlink>
      <w:r w:rsidR="00570F60" w:rsidRPr="00622663">
        <w:rPr>
          <w:rFonts w:ascii="Arial" w:hAnsi="Arial" w:cs="Arial"/>
          <w:vanish/>
          <w:color w:val="0099CC"/>
          <w:lang w:val="de-DE"/>
        </w:rPr>
        <w:t xml:space="preserve"> Es-Dur für Horn (Violoncello) und Pianoforte, 1915</w:t>
      </w:r>
      <w:r w:rsidR="00570F60" w:rsidRPr="00622663">
        <w:rPr>
          <w:rFonts w:ascii="Arial" w:hAnsi="Arial" w:cs="Arial"/>
          <w:color w:val="0099CC"/>
          <w:u w:val="single"/>
          <w:lang w:val="en-US"/>
        </w:rPr>
        <w:t>THIERIOT  Ferdinand Heinrich</w:t>
      </w:r>
      <w:r w:rsidR="00570F60" w:rsidRPr="00622663">
        <w:rPr>
          <w:rFonts w:ascii="Arial" w:hAnsi="Arial" w:cs="Arial"/>
          <w:color w:val="0099CC"/>
          <w:u w:val="single"/>
          <w:lang w:val="en-US"/>
        </w:rPr>
        <w:tab/>
        <w:t>Amburgo, 7.4.1838 - Schwarzenbek, 4.8.1919.</w:t>
      </w:r>
    </w:p>
    <w:p w:rsidR="00570F60" w:rsidRPr="00622663" w:rsidRDefault="00570F6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violoncellista tedesco, allievo di Marxen ad Altona e di Rheinberger a Monaco di Baviera.            Perfezionamento di violoncello con Kummer a Dresda. Amico di Brahms, del quale fu il primo ad eseguire le </w:t>
      </w:r>
      <w:r w:rsidR="009E4A2F">
        <w:rPr>
          <w:rFonts w:ascii="Arial" w:hAnsi="Arial" w:cs="Arial"/>
          <w:color w:val="0099CC"/>
          <w:sz w:val="20"/>
          <w:szCs w:val="20"/>
        </w:rPr>
        <w:t xml:space="preserve">                </w:t>
      </w:r>
      <w:r w:rsidRPr="00622663">
        <w:rPr>
          <w:rFonts w:ascii="Arial" w:hAnsi="Arial" w:cs="Arial"/>
          <w:color w:val="0099CC"/>
          <w:sz w:val="20"/>
          <w:szCs w:val="20"/>
        </w:rPr>
        <w:t xml:space="preserve">opere per violoncello. Nel 1902 si trasferì ad Amburgo. Fu autore di 3 Opere liriche, 12 Cantate, 10 Sinfonie, </w:t>
      </w:r>
      <w:r w:rsidR="00803C98"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5 brani per orch. d’archi, 3 Ouverture, 2 Suites per orchestra, 1 Serenata, oltre ai numerosi brani per strumento.</w:t>
      </w:r>
    </w:p>
    <w:p w:rsidR="00570F60" w:rsidRPr="00622663" w:rsidRDefault="00B71505" w:rsidP="00582753">
      <w:pPr>
        <w:tabs>
          <w:tab w:val="left" w:pos="4253"/>
          <w:tab w:val="left" w:pos="4395"/>
        </w:tabs>
        <w:spacing w:before="120" w:line="276" w:lineRule="auto"/>
        <w:rPr>
          <w:rFonts w:ascii="Arial" w:hAnsi="Arial" w:cs="Arial"/>
        </w:rPr>
      </w:pPr>
      <w:hyperlink r:id="rId174" w:tooltip="sonata" w:history="1">
        <w:r w:rsidR="00570F60" w:rsidRPr="00622663">
          <w:rPr>
            <w:rFonts w:ascii="Arial" w:hAnsi="Arial" w:cs="Arial"/>
            <w:lang w:val="de-DE"/>
          </w:rPr>
          <w:t>Sonata</w:t>
        </w:r>
      </w:hyperlink>
      <w:r w:rsidR="00570F60" w:rsidRPr="00622663">
        <w:rPr>
          <w:rFonts w:ascii="Arial" w:hAnsi="Arial" w:cs="Arial"/>
          <w:lang w:val="de-DE"/>
        </w:rPr>
        <w:t xml:space="preserve"> in Mib, corno e pianoforte (1915).</w:t>
      </w:r>
    </w:p>
    <w:p w:rsidR="00D95442" w:rsidRPr="00622663" w:rsidRDefault="00D95442" w:rsidP="00582753">
      <w:pPr>
        <w:tabs>
          <w:tab w:val="left" w:pos="4253"/>
          <w:tab w:val="left" w:pos="4395"/>
        </w:tabs>
        <w:spacing w:before="120" w:line="276" w:lineRule="auto"/>
        <w:rPr>
          <w:rFonts w:ascii="Arial" w:hAnsi="Arial" w:cs="Arial"/>
        </w:rPr>
      </w:pPr>
    </w:p>
    <w:p w:rsidR="00256962" w:rsidRPr="00622663" w:rsidRDefault="0025696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THILMAN  Johannes</w:t>
      </w:r>
      <w:r w:rsidRPr="00622663">
        <w:rPr>
          <w:rFonts w:ascii="Arial" w:hAnsi="Arial" w:cs="Arial"/>
          <w:color w:val="0099CC"/>
          <w:u w:val="single"/>
        </w:rPr>
        <w:tab/>
        <w:t>Dresda, 11.1.1906 - Dresda, 29.1.1973.</w:t>
      </w:r>
    </w:p>
    <w:p w:rsidR="00256962" w:rsidRPr="00622663" w:rsidRDefault="0025696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allievo di Hindemith, Grabner, Scherchen. Insegnante a Dresda.</w:t>
      </w:r>
    </w:p>
    <w:p w:rsidR="00256962" w:rsidRPr="00622663" w:rsidRDefault="00256962" w:rsidP="00582753">
      <w:pPr>
        <w:tabs>
          <w:tab w:val="left" w:pos="4253"/>
          <w:tab w:val="left" w:pos="4395"/>
        </w:tabs>
        <w:spacing w:before="120" w:line="276" w:lineRule="auto"/>
        <w:rPr>
          <w:rFonts w:ascii="Arial" w:hAnsi="Arial" w:cs="Arial"/>
        </w:rPr>
      </w:pPr>
      <w:r w:rsidRPr="00622663">
        <w:rPr>
          <w:rFonts w:ascii="Arial" w:hAnsi="Arial" w:cs="Arial"/>
        </w:rPr>
        <w:t>Das 7 Blaser-Stuck , 2 cor</w:t>
      </w:r>
      <w:r w:rsidR="00361EA1" w:rsidRPr="00622663">
        <w:rPr>
          <w:rFonts w:ascii="Arial" w:hAnsi="Arial" w:cs="Arial"/>
        </w:rPr>
        <w:t>ni,</w:t>
      </w:r>
      <w:r w:rsidRPr="00622663">
        <w:rPr>
          <w:rFonts w:ascii="Arial" w:hAnsi="Arial" w:cs="Arial"/>
        </w:rPr>
        <w:t xml:space="preserve"> 2 tr, 3 trb.e basso tuba (1953).</w:t>
      </w:r>
    </w:p>
    <w:p w:rsidR="00AB62CB" w:rsidRPr="00622663" w:rsidRDefault="00256962"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Quartetto per 2 tr, corno e trb. </w:t>
      </w:r>
      <w:r w:rsidRPr="00622663">
        <w:rPr>
          <w:rFonts w:ascii="Arial" w:hAnsi="Arial" w:cs="Arial"/>
          <w:lang w:val="en-US"/>
        </w:rPr>
        <w:t>(1953).</w:t>
      </w:r>
    </w:p>
    <w:p w:rsidR="00D95442" w:rsidRPr="00622663" w:rsidRDefault="00D95442" w:rsidP="00582753">
      <w:pPr>
        <w:tabs>
          <w:tab w:val="left" w:pos="4253"/>
          <w:tab w:val="left" w:pos="4395"/>
        </w:tabs>
        <w:spacing w:before="120" w:line="276" w:lineRule="auto"/>
        <w:rPr>
          <w:rFonts w:ascii="Arial" w:hAnsi="Arial" w:cs="Arial"/>
          <w:lang w:val="en-US"/>
        </w:rPr>
      </w:pPr>
    </w:p>
    <w:p w:rsidR="005A4E58" w:rsidRPr="00622663" w:rsidRDefault="005A4E58"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 xml:space="preserve">THOMAS READ  Augusta </w:t>
      </w:r>
      <w:r w:rsidRPr="00622663">
        <w:rPr>
          <w:rFonts w:ascii="Arial" w:hAnsi="Arial" w:cs="Arial"/>
          <w:color w:val="0099CC"/>
          <w:u w:val="single"/>
          <w:lang w:val="en-GB"/>
        </w:rPr>
        <w:tab/>
        <w:t>New York, 24.4.1964</w:t>
      </w:r>
    </w:p>
    <w:p w:rsidR="005A4E58" w:rsidRPr="00622663" w:rsidRDefault="005A4E58"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Compositrice americana, inizio degli studi alla Green Vale School, quindi alla St. Paul’s School, alla Yale</w:t>
      </w:r>
      <w:r w:rsidR="009E4A2F">
        <w:rPr>
          <w:rFonts w:ascii="Arial" w:hAnsi="Arial" w:cs="Arial"/>
          <w:color w:val="0099CC"/>
        </w:rPr>
        <w:t xml:space="preserve"> </w:t>
      </w:r>
      <w:r w:rsidRPr="00622663">
        <w:rPr>
          <w:rFonts w:ascii="Arial" w:hAnsi="Arial" w:cs="Arial"/>
          <w:color w:val="0099CC"/>
        </w:rPr>
        <w:t>studia composizione con J. Druckman, alla Royal Academy è allieva di Patterson e all’Università</w:t>
      </w:r>
      <w:r w:rsidR="009E4A2F">
        <w:rPr>
          <w:rFonts w:ascii="Arial" w:hAnsi="Arial" w:cs="Arial"/>
          <w:color w:val="0099CC"/>
        </w:rPr>
        <w:t xml:space="preserve"> </w:t>
      </w:r>
      <w:r w:rsidRPr="00622663">
        <w:rPr>
          <w:rFonts w:ascii="Arial" w:hAnsi="Arial" w:cs="Arial"/>
          <w:color w:val="0099CC"/>
        </w:rPr>
        <w:t xml:space="preserve">Northwestern </w:t>
      </w:r>
      <w:r w:rsidR="009E4A2F">
        <w:rPr>
          <w:rFonts w:ascii="Arial" w:hAnsi="Arial" w:cs="Arial"/>
          <w:color w:val="0099CC"/>
        </w:rPr>
        <w:t xml:space="preserve">                        </w:t>
      </w:r>
      <w:r w:rsidRPr="00622663">
        <w:rPr>
          <w:rFonts w:ascii="Arial" w:hAnsi="Arial" w:cs="Arial"/>
          <w:color w:val="0099CC"/>
        </w:rPr>
        <w:t xml:space="preserve">studi </w:t>
      </w:r>
      <w:r w:rsidR="00803C98" w:rsidRPr="00622663">
        <w:rPr>
          <w:rFonts w:ascii="Arial" w:hAnsi="Arial" w:cs="Arial"/>
          <w:color w:val="0099CC"/>
        </w:rPr>
        <w:t xml:space="preserve"> </w:t>
      </w:r>
      <w:r w:rsidRPr="00622663">
        <w:rPr>
          <w:rFonts w:ascii="Arial" w:hAnsi="Arial" w:cs="Arial"/>
          <w:color w:val="0099CC"/>
        </w:rPr>
        <w:t>con Stout e Karlins.</w:t>
      </w:r>
    </w:p>
    <w:p w:rsidR="005A4E58" w:rsidRPr="00622663" w:rsidRDefault="005A4E58"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Scherzi musicali, corno, 2 tr. trb. (2007).   </w:t>
      </w:r>
    </w:p>
    <w:p w:rsidR="005A4E58" w:rsidRPr="00622663" w:rsidRDefault="005A4E58"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Silver Chants the Litanies, corno e orch. da camera</w:t>
      </w:r>
      <w:r w:rsidR="00B453F7" w:rsidRPr="00622663">
        <w:rPr>
          <w:b w:val="0"/>
          <w:sz w:val="24"/>
          <w:szCs w:val="24"/>
        </w:rPr>
        <w:t>, in memoria di Berio</w:t>
      </w:r>
      <w:r w:rsidRPr="00622663">
        <w:rPr>
          <w:b w:val="0"/>
          <w:sz w:val="24"/>
          <w:szCs w:val="24"/>
        </w:rPr>
        <w:t xml:space="preserve"> (2004</w:t>
      </w:r>
      <w:r w:rsidR="00B453F7" w:rsidRPr="00622663">
        <w:rPr>
          <w:b w:val="0"/>
          <w:sz w:val="24"/>
          <w:szCs w:val="24"/>
        </w:rPr>
        <w:t>. 13’</w:t>
      </w:r>
      <w:r w:rsidRPr="00622663">
        <w:rPr>
          <w:b w:val="0"/>
          <w:sz w:val="24"/>
          <w:szCs w:val="24"/>
        </w:rPr>
        <w:t>).</w:t>
      </w:r>
    </w:p>
    <w:p w:rsidR="00D95442" w:rsidRPr="00622663" w:rsidRDefault="00D95442" w:rsidP="00582753">
      <w:pPr>
        <w:pStyle w:val="Titolo"/>
        <w:tabs>
          <w:tab w:val="left" w:pos="4253"/>
          <w:tab w:val="left" w:pos="4395"/>
        </w:tabs>
        <w:spacing w:before="120" w:after="0" w:line="276" w:lineRule="auto"/>
        <w:jc w:val="left"/>
        <w:outlineLvl w:val="9"/>
        <w:rPr>
          <w:b w:val="0"/>
          <w:sz w:val="24"/>
          <w:szCs w:val="24"/>
        </w:rPr>
      </w:pPr>
    </w:p>
    <w:p w:rsidR="001C23DD" w:rsidRPr="00622663" w:rsidRDefault="001C23D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THOM  RITTER  George</w:t>
      </w:r>
      <w:r w:rsidRPr="00622663">
        <w:rPr>
          <w:rFonts w:ascii="Arial" w:hAnsi="Arial" w:cs="Arial"/>
          <w:color w:val="0099CC"/>
          <w:u w:val="single"/>
        </w:rPr>
        <w:tab/>
        <w:t>Detroit, 23.6.1942</w:t>
      </w:r>
    </w:p>
    <w:p w:rsidR="001C23DD" w:rsidRPr="00622663" w:rsidRDefault="001C23D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arrangiatore americano, 1a composizione a 10 anni e 1a direzione d’orchestra a 17 anni. </w:t>
      </w:r>
      <w:r w:rsidR="00803C98"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 xml:space="preserve">Allievo privato di Laundeslager (allievo di Hindemith) e all’Eastman School allievo di Canning, Mennini, </w:t>
      </w:r>
      <w:r w:rsidR="00F90FE3"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 xml:space="preserve">Barlow, LaMontaine e B. Rogers. Perfezionamento con Geisler, B. Goldowsky e G. Solti, </w:t>
      </w:r>
      <w:r w:rsidR="009E4A2F">
        <w:rPr>
          <w:rFonts w:ascii="Arial" w:hAnsi="Arial" w:cs="Arial"/>
          <w:color w:val="0099CC"/>
          <w:sz w:val="20"/>
          <w:szCs w:val="20"/>
        </w:rPr>
        <w:t xml:space="preserve">                                            </w:t>
      </w:r>
      <w:r w:rsidRPr="00622663">
        <w:rPr>
          <w:rFonts w:ascii="Arial" w:hAnsi="Arial" w:cs="Arial"/>
          <w:color w:val="0099CC"/>
          <w:sz w:val="20"/>
          <w:szCs w:val="20"/>
        </w:rPr>
        <w:t xml:space="preserve">Dottorato in </w:t>
      </w:r>
      <w:r w:rsidR="00F90FE3" w:rsidRPr="00622663">
        <w:rPr>
          <w:rFonts w:ascii="Arial" w:hAnsi="Arial" w:cs="Arial"/>
          <w:color w:val="0099CC"/>
          <w:sz w:val="20"/>
          <w:szCs w:val="20"/>
        </w:rPr>
        <w:t xml:space="preserve"> </w:t>
      </w:r>
      <w:r w:rsidRPr="00622663">
        <w:rPr>
          <w:rFonts w:ascii="Arial" w:hAnsi="Arial" w:cs="Arial"/>
          <w:color w:val="0099CC"/>
          <w:sz w:val="20"/>
          <w:szCs w:val="20"/>
        </w:rPr>
        <w:t xml:space="preserve">Musicologia all’Università Cattolica. Direttore dell’Orchestra di Quincy, Illinois e della Chicago </w:t>
      </w:r>
      <w:r w:rsidR="009E4A2F">
        <w:rPr>
          <w:rFonts w:ascii="Arial" w:hAnsi="Arial" w:cs="Arial"/>
          <w:color w:val="0099CC"/>
          <w:sz w:val="20"/>
          <w:szCs w:val="20"/>
        </w:rPr>
        <w:t xml:space="preserve">                </w:t>
      </w:r>
      <w:r w:rsidRPr="00622663">
        <w:rPr>
          <w:rFonts w:ascii="Arial" w:hAnsi="Arial" w:cs="Arial"/>
          <w:color w:val="0099CC"/>
          <w:sz w:val="20"/>
          <w:szCs w:val="20"/>
        </w:rPr>
        <w:t>Symph. Orch.  Amico del Presidente L. Johnson.</w:t>
      </w:r>
    </w:p>
    <w:p w:rsidR="002B1B2F" w:rsidRPr="00622663" w:rsidRDefault="002B1B2F" w:rsidP="00582753">
      <w:pPr>
        <w:tabs>
          <w:tab w:val="left" w:pos="4253"/>
          <w:tab w:val="left" w:pos="4395"/>
        </w:tabs>
        <w:spacing w:before="120" w:line="276" w:lineRule="auto"/>
        <w:rPr>
          <w:rFonts w:ascii="Arial" w:hAnsi="Arial" w:cs="Arial"/>
        </w:rPr>
      </w:pPr>
      <w:r w:rsidRPr="00622663">
        <w:rPr>
          <w:rFonts w:ascii="Arial" w:hAnsi="Arial" w:cs="Arial"/>
        </w:rPr>
        <w:t xml:space="preserve">Aria, corno e pf. (1964, 3’45).   Sonata per corno e pf. (1986, 11’50).   </w:t>
      </w:r>
    </w:p>
    <w:p w:rsidR="002B1B2F" w:rsidRPr="00622663" w:rsidRDefault="001C23DD" w:rsidP="00582753">
      <w:pPr>
        <w:tabs>
          <w:tab w:val="left" w:pos="4253"/>
          <w:tab w:val="left" w:pos="4395"/>
        </w:tabs>
        <w:spacing w:before="120" w:line="276" w:lineRule="auto"/>
        <w:rPr>
          <w:rFonts w:ascii="Arial" w:hAnsi="Arial" w:cs="Arial"/>
        </w:rPr>
      </w:pPr>
      <w:r w:rsidRPr="00622663">
        <w:rPr>
          <w:rFonts w:ascii="Arial" w:hAnsi="Arial" w:cs="Arial"/>
        </w:rPr>
        <w:t>Sonata per corno</w:t>
      </w:r>
      <w:r w:rsidR="002B1B2F" w:rsidRPr="00622663">
        <w:rPr>
          <w:rFonts w:ascii="Arial" w:hAnsi="Arial" w:cs="Arial"/>
        </w:rPr>
        <w:t xml:space="preserve"> bar.</w:t>
      </w:r>
      <w:r w:rsidRPr="00622663">
        <w:rPr>
          <w:rFonts w:ascii="Arial" w:hAnsi="Arial" w:cs="Arial"/>
        </w:rPr>
        <w:t xml:space="preserve"> e pf.</w:t>
      </w:r>
      <w:r w:rsidR="002B1B2F" w:rsidRPr="00622663">
        <w:rPr>
          <w:rFonts w:ascii="Arial" w:hAnsi="Arial" w:cs="Arial"/>
        </w:rPr>
        <w:t xml:space="preserve"> (1988, 8’15).   Fanfare, n° 6, 2 o più corni (1981, 0’45).   </w:t>
      </w:r>
    </w:p>
    <w:p w:rsidR="001C23DD" w:rsidRPr="00622663" w:rsidRDefault="002B1B2F" w:rsidP="00582753">
      <w:pPr>
        <w:tabs>
          <w:tab w:val="left" w:pos="4253"/>
          <w:tab w:val="left" w:pos="4395"/>
        </w:tabs>
        <w:spacing w:before="120" w:line="276" w:lineRule="auto"/>
        <w:rPr>
          <w:rFonts w:ascii="Arial" w:hAnsi="Arial" w:cs="Arial"/>
        </w:rPr>
      </w:pPr>
      <w:r w:rsidRPr="00622663">
        <w:rPr>
          <w:rFonts w:ascii="Arial" w:hAnsi="Arial" w:cs="Arial"/>
        </w:rPr>
        <w:lastRenderedPageBreak/>
        <w:t xml:space="preserve">5° </w:t>
      </w:r>
      <w:r w:rsidR="001C23DD" w:rsidRPr="00622663">
        <w:rPr>
          <w:rFonts w:ascii="Arial" w:hAnsi="Arial" w:cs="Arial"/>
        </w:rPr>
        <w:t xml:space="preserve">Concerto </w:t>
      </w:r>
      <w:r w:rsidRPr="00622663">
        <w:rPr>
          <w:rFonts w:ascii="Arial" w:hAnsi="Arial" w:cs="Arial"/>
        </w:rPr>
        <w:t xml:space="preserve">Grosso, </w:t>
      </w:r>
      <w:r w:rsidR="001C23DD" w:rsidRPr="00622663">
        <w:rPr>
          <w:rFonts w:ascii="Arial" w:hAnsi="Arial" w:cs="Arial"/>
        </w:rPr>
        <w:t>corno e orch.</w:t>
      </w:r>
      <w:r w:rsidRPr="00622663">
        <w:rPr>
          <w:rFonts w:ascii="Arial" w:hAnsi="Arial" w:cs="Arial"/>
        </w:rPr>
        <w:t xml:space="preserve"> d’archi (1963, 9’).   Concerto, corno e archi (2007, 19’).</w:t>
      </w:r>
    </w:p>
    <w:p w:rsidR="00D95442" w:rsidRPr="00622663" w:rsidRDefault="00D95442" w:rsidP="00582753">
      <w:pPr>
        <w:tabs>
          <w:tab w:val="left" w:pos="4253"/>
          <w:tab w:val="left" w:pos="4395"/>
        </w:tabs>
        <w:spacing w:before="120" w:line="276" w:lineRule="auto"/>
        <w:rPr>
          <w:rFonts w:ascii="Arial" w:hAnsi="Arial" w:cs="Arial"/>
        </w:rPr>
      </w:pPr>
    </w:p>
    <w:p w:rsidR="006B0E48" w:rsidRPr="00622663" w:rsidRDefault="006B0E48" w:rsidP="00582753">
      <w:pPr>
        <w:pStyle w:val="NormaleWeb"/>
        <w:tabs>
          <w:tab w:val="left" w:pos="4253"/>
          <w:tab w:val="left" w:pos="4395"/>
        </w:tabs>
        <w:spacing w:before="120" w:beforeAutospacing="0" w:after="0" w:afterAutospacing="0" w:line="276" w:lineRule="auto"/>
        <w:rPr>
          <w:rFonts w:ascii="Arial" w:hAnsi="Arial" w:cs="Arial"/>
          <w:color w:val="0099CC"/>
          <w:u w:val="single"/>
          <w:lang w:val="en-GB"/>
        </w:rPr>
      </w:pPr>
      <w:r w:rsidRPr="00622663">
        <w:rPr>
          <w:rFonts w:ascii="Arial" w:hAnsi="Arial" w:cs="Arial"/>
          <w:color w:val="0099CC"/>
          <w:u w:val="single"/>
          <w:lang w:val="en-GB"/>
        </w:rPr>
        <w:t>THOMAS  Augusta Read</w:t>
      </w:r>
      <w:r w:rsidRPr="00622663">
        <w:rPr>
          <w:rFonts w:ascii="Arial" w:hAnsi="Arial" w:cs="Arial"/>
          <w:color w:val="0099CC"/>
          <w:u w:val="single"/>
          <w:lang w:val="en-GB"/>
        </w:rPr>
        <w:tab/>
        <w:t>New York, 1964.</w:t>
      </w:r>
    </w:p>
    <w:p w:rsidR="006B0E48" w:rsidRPr="00622663" w:rsidRDefault="006B0E48"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Compositrice americana, studi alla Yale Univ. e alla Royal Academy, allieva di Druckman, Stout e Karlins.</w:t>
      </w:r>
    </w:p>
    <w:p w:rsidR="006B0E48" w:rsidRPr="00622663" w:rsidRDefault="006B0E48" w:rsidP="00582753">
      <w:pPr>
        <w:tabs>
          <w:tab w:val="left" w:pos="4253"/>
          <w:tab w:val="left" w:pos="4395"/>
        </w:tabs>
        <w:spacing w:before="120" w:line="276" w:lineRule="auto"/>
        <w:rPr>
          <w:rFonts w:ascii="Arial" w:hAnsi="Arial" w:cs="Arial"/>
          <w:lang w:val="en-GB"/>
        </w:rPr>
      </w:pPr>
      <w:r w:rsidRPr="00622663">
        <w:rPr>
          <w:rFonts w:ascii="Arial" w:hAnsi="Arial" w:cs="Arial"/>
        </w:rPr>
        <w:t xml:space="preserve">In memoriam Luciano Berio, </w:t>
      </w:r>
      <w:r w:rsidR="00491452" w:rsidRPr="00622663">
        <w:rPr>
          <w:rFonts w:ascii="Arial" w:hAnsi="Arial" w:cs="Arial"/>
        </w:rPr>
        <w:t>c</w:t>
      </w:r>
      <w:r w:rsidRPr="00622663">
        <w:rPr>
          <w:rFonts w:ascii="Arial" w:hAnsi="Arial" w:cs="Arial"/>
        </w:rPr>
        <w:t xml:space="preserve">oncerto per corno e orch. </w:t>
      </w:r>
      <w:r w:rsidRPr="00622663">
        <w:rPr>
          <w:rFonts w:ascii="Arial" w:hAnsi="Arial" w:cs="Arial"/>
          <w:lang w:val="en-GB"/>
        </w:rPr>
        <w:t>(2004, 13’).</w:t>
      </w:r>
    </w:p>
    <w:p w:rsidR="00D95442" w:rsidRPr="00622663" w:rsidRDefault="00D95442" w:rsidP="00582753">
      <w:pPr>
        <w:tabs>
          <w:tab w:val="left" w:pos="4253"/>
          <w:tab w:val="left" w:pos="4395"/>
        </w:tabs>
        <w:spacing w:before="120" w:line="276" w:lineRule="auto"/>
        <w:rPr>
          <w:rFonts w:ascii="Arial" w:hAnsi="Arial" w:cs="Arial"/>
          <w:lang w:val="en-GB"/>
        </w:rPr>
      </w:pPr>
    </w:p>
    <w:p w:rsidR="00D46772" w:rsidRPr="00622663" w:rsidRDefault="00D46772"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THOMSON  Virgil</w:t>
      </w:r>
      <w:r w:rsidRPr="00622663">
        <w:rPr>
          <w:rFonts w:ascii="Arial" w:hAnsi="Arial" w:cs="Arial"/>
          <w:color w:val="0099CC"/>
          <w:u w:val="single"/>
          <w:lang w:val="en-GB"/>
        </w:rPr>
        <w:tab/>
        <w:t>Kansas City 25.11.1896 - New York 30.9.1989.</w:t>
      </w:r>
    </w:p>
    <w:p w:rsidR="006C1C68" w:rsidRPr="00622663" w:rsidRDefault="006C1C68" w:rsidP="00582753">
      <w:pPr>
        <w:pStyle w:val="Corpodeltesto31"/>
        <w:tabs>
          <w:tab w:val="clear" w:pos="3744"/>
          <w:tab w:val="clear" w:pos="4464"/>
          <w:tab w:val="left" w:pos="4253"/>
          <w:tab w:val="left" w:pos="4395"/>
        </w:tabs>
        <w:spacing w:before="120" w:after="0"/>
        <w:jc w:val="left"/>
        <w:rPr>
          <w:color w:val="0099CC"/>
          <w:lang w:val="it-IT"/>
        </w:rPr>
      </w:pPr>
      <w:r w:rsidRPr="00622663">
        <w:rPr>
          <w:color w:val="0099CC"/>
          <w:lang w:val="it-IT"/>
        </w:rPr>
        <w:t>Compositore americano, allievo di N. Boulanger a Parigi. Amico di Satie e dei Six. Compositore, direttore d’orchestra, conferenziere e critico del N.Y. Herald Tribune. Nei pezzi pianistici fu geniale nel mettere in musica</w:t>
      </w:r>
      <w:r w:rsidR="00F90FE3" w:rsidRPr="00622663">
        <w:rPr>
          <w:color w:val="0099CC"/>
          <w:lang w:val="it-IT"/>
        </w:rPr>
        <w:t xml:space="preserve">   </w:t>
      </w:r>
      <w:r w:rsidRPr="00622663">
        <w:rPr>
          <w:color w:val="0099CC"/>
          <w:lang w:val="it-IT"/>
        </w:rPr>
        <w:t xml:space="preserve"> </w:t>
      </w:r>
      <w:r w:rsidR="009E4A2F">
        <w:rPr>
          <w:color w:val="0099CC"/>
          <w:lang w:val="it-IT"/>
        </w:rPr>
        <w:t xml:space="preserve">               </w:t>
      </w:r>
      <w:r w:rsidRPr="00622663">
        <w:rPr>
          <w:color w:val="0099CC"/>
          <w:lang w:val="it-IT"/>
        </w:rPr>
        <w:t>i personaggi più in vista dal 1927 al 1985. Una sua frase affermava che “Un pezzo è tanto più efficace in conseguenza del reddito che lo produce”.</w:t>
      </w:r>
    </w:p>
    <w:p w:rsidR="00D46772" w:rsidRPr="00622663" w:rsidRDefault="00D46772" w:rsidP="00582753">
      <w:pPr>
        <w:tabs>
          <w:tab w:val="left" w:pos="4253"/>
          <w:tab w:val="left" w:pos="4395"/>
        </w:tabs>
        <w:spacing w:before="120" w:line="276" w:lineRule="auto"/>
        <w:rPr>
          <w:rFonts w:ascii="Arial" w:hAnsi="Arial" w:cs="Arial"/>
          <w:lang w:val="en-GB"/>
        </w:rPr>
      </w:pPr>
      <w:r w:rsidRPr="00622663">
        <w:rPr>
          <w:rFonts w:ascii="Arial" w:hAnsi="Arial" w:cs="Arial"/>
          <w:lang w:val="en-GB"/>
        </w:rPr>
        <w:t>The Plow that Broke the Plains, suite per corno, 2 tr. trb. tuba (1936, 15’).</w:t>
      </w:r>
    </w:p>
    <w:p w:rsidR="004456B0" w:rsidRPr="00622663" w:rsidRDefault="004456B0" w:rsidP="00582753">
      <w:pPr>
        <w:tabs>
          <w:tab w:val="left" w:pos="4253"/>
          <w:tab w:val="left" w:pos="4395"/>
        </w:tabs>
        <w:spacing w:before="120" w:line="276" w:lineRule="auto"/>
        <w:rPr>
          <w:rFonts w:ascii="Arial" w:hAnsi="Arial" w:cs="Arial"/>
        </w:rPr>
      </w:pPr>
      <w:r w:rsidRPr="00622663">
        <w:rPr>
          <w:rFonts w:ascii="Arial" w:hAnsi="Arial" w:cs="Arial"/>
        </w:rPr>
        <w:t>Mutations su “Christe, du Lamm Gottes”, corno e orch. di fiati (1968, 5’40).</w:t>
      </w:r>
    </w:p>
    <w:p w:rsidR="00D95442" w:rsidRPr="00622663" w:rsidRDefault="00D95442" w:rsidP="00582753">
      <w:pPr>
        <w:tabs>
          <w:tab w:val="left" w:pos="4253"/>
          <w:tab w:val="left" w:pos="4395"/>
        </w:tabs>
        <w:spacing w:before="120" w:line="276" w:lineRule="auto"/>
        <w:rPr>
          <w:rFonts w:ascii="Arial" w:hAnsi="Arial" w:cs="Arial"/>
        </w:rPr>
      </w:pPr>
    </w:p>
    <w:p w:rsidR="000355A3" w:rsidRPr="00622663" w:rsidRDefault="000355A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TIPPETT  Michael (Sir)</w:t>
      </w:r>
      <w:r w:rsidRPr="00622663">
        <w:rPr>
          <w:rFonts w:ascii="Arial" w:hAnsi="Arial" w:cs="Arial"/>
          <w:color w:val="0099CC"/>
          <w:u w:val="single"/>
        </w:rPr>
        <w:tab/>
        <w:t xml:space="preserve">Londra, 2.1.1905 </w:t>
      </w:r>
      <w:r w:rsidR="00475258" w:rsidRPr="00622663">
        <w:rPr>
          <w:rFonts w:ascii="Arial" w:hAnsi="Arial" w:cs="Arial"/>
          <w:color w:val="0099CC"/>
          <w:u w:val="single"/>
        </w:rPr>
        <w:t xml:space="preserve">-Londra, </w:t>
      </w:r>
      <w:r w:rsidRPr="00622663">
        <w:rPr>
          <w:rFonts w:ascii="Arial" w:hAnsi="Arial" w:cs="Arial"/>
          <w:color w:val="0099CC"/>
          <w:u w:val="single"/>
        </w:rPr>
        <w:t>8.1.1998.</w:t>
      </w:r>
    </w:p>
    <w:p w:rsidR="00584C51" w:rsidRPr="00622663" w:rsidRDefault="000355A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e pedagogo inglese. Allievo di Boult, Morris, Sargent</w:t>
      </w:r>
      <w:r w:rsidR="00EA757C" w:rsidRPr="00622663">
        <w:rPr>
          <w:rFonts w:ascii="Arial" w:hAnsi="Arial" w:cs="Arial"/>
          <w:color w:val="0099CC"/>
        </w:rPr>
        <w:t>. O</w:t>
      </w:r>
      <w:r w:rsidRPr="00622663">
        <w:rPr>
          <w:rFonts w:ascii="Arial" w:hAnsi="Arial" w:cs="Arial"/>
          <w:color w:val="0099CC"/>
        </w:rPr>
        <w:t xml:space="preserve">biettore di coscienza passò 3 mesi in </w:t>
      </w:r>
      <w:r w:rsidR="009E4A2F">
        <w:rPr>
          <w:rFonts w:ascii="Arial" w:hAnsi="Arial" w:cs="Arial"/>
          <w:color w:val="0099CC"/>
        </w:rPr>
        <w:t xml:space="preserve">                   </w:t>
      </w:r>
      <w:r w:rsidRPr="00622663">
        <w:rPr>
          <w:rFonts w:ascii="Arial" w:hAnsi="Arial" w:cs="Arial"/>
          <w:color w:val="0099CC"/>
        </w:rPr>
        <w:t>carcere durante la 2</w:t>
      </w:r>
      <w:r w:rsidR="00EB6323" w:rsidRPr="00622663">
        <w:rPr>
          <w:rFonts w:ascii="Arial" w:hAnsi="Arial" w:cs="Arial"/>
          <w:color w:val="0099CC"/>
        </w:rPr>
        <w:t>a</w:t>
      </w:r>
      <w:r w:rsidRPr="00622663">
        <w:rPr>
          <w:rFonts w:ascii="Arial" w:hAnsi="Arial" w:cs="Arial"/>
          <w:color w:val="0099CC"/>
        </w:rPr>
        <w:t xml:space="preserve"> guerra mondiale. Commander nel 1959, lauree h.c. da Cambridge, Trynity di Dublino e dall’Università di Leeds per il suo contributo alla cultura.</w:t>
      </w:r>
      <w:r w:rsidR="00803C98" w:rsidRPr="00622663">
        <w:rPr>
          <w:rFonts w:ascii="Arial" w:hAnsi="Arial" w:cs="Arial"/>
          <w:color w:val="0099CC"/>
        </w:rPr>
        <w:t xml:space="preserve"> </w:t>
      </w:r>
      <w:r w:rsidR="000618E4" w:rsidRPr="00622663">
        <w:rPr>
          <w:rFonts w:ascii="Arial" w:hAnsi="Arial" w:cs="Arial"/>
          <w:color w:val="0099CC"/>
        </w:rPr>
        <w:t>Compositore meticoloso, attento ai minimi particolari</w:t>
      </w:r>
      <w:r w:rsidR="00EA757C" w:rsidRPr="00622663">
        <w:rPr>
          <w:rFonts w:ascii="Arial" w:hAnsi="Arial" w:cs="Arial"/>
          <w:color w:val="0099CC"/>
        </w:rPr>
        <w:t>.</w:t>
      </w:r>
      <w:r w:rsidR="00803C98" w:rsidRPr="00622663">
        <w:rPr>
          <w:rFonts w:ascii="Arial" w:hAnsi="Arial" w:cs="Arial"/>
          <w:color w:val="0099CC"/>
        </w:rPr>
        <w:t xml:space="preserve">   </w:t>
      </w:r>
      <w:r w:rsidR="009E4A2F">
        <w:rPr>
          <w:rFonts w:ascii="Arial" w:hAnsi="Arial" w:cs="Arial"/>
          <w:color w:val="0099CC"/>
        </w:rPr>
        <w:t xml:space="preserve">             </w:t>
      </w:r>
      <w:r w:rsidR="00584C51" w:rsidRPr="00622663">
        <w:rPr>
          <w:rFonts w:ascii="Arial" w:hAnsi="Arial" w:cs="Arial"/>
          <w:color w:val="0099CC"/>
        </w:rPr>
        <w:t>Per maggiori informazioni sull'autore, vedi "Passeggiando con la Musica", scaricabile dal sito: mariodemolli.com</w:t>
      </w:r>
    </w:p>
    <w:p w:rsidR="00F404B4" w:rsidRPr="00622663" w:rsidRDefault="00AB62CB" w:rsidP="00582753">
      <w:pPr>
        <w:tabs>
          <w:tab w:val="left" w:pos="4253"/>
          <w:tab w:val="left" w:pos="4395"/>
        </w:tabs>
        <w:spacing w:before="120" w:line="276" w:lineRule="auto"/>
        <w:rPr>
          <w:rFonts w:ascii="Arial" w:hAnsi="Arial" w:cs="Arial"/>
        </w:rPr>
      </w:pPr>
      <w:r w:rsidRPr="00622663">
        <w:rPr>
          <w:rFonts w:ascii="Arial" w:hAnsi="Arial" w:cs="Arial"/>
        </w:rPr>
        <w:t>Sonata per 4 corni</w:t>
      </w:r>
      <w:r w:rsidR="00664820" w:rsidRPr="00622663">
        <w:rPr>
          <w:rFonts w:ascii="Arial" w:hAnsi="Arial" w:cs="Arial"/>
        </w:rPr>
        <w:t xml:space="preserve"> e orch.</w:t>
      </w:r>
      <w:r w:rsidR="00AB0215" w:rsidRPr="00622663">
        <w:rPr>
          <w:rFonts w:ascii="Arial" w:hAnsi="Arial" w:cs="Arial"/>
        </w:rPr>
        <w:t xml:space="preserve"> (1955</w:t>
      </w:r>
      <w:r w:rsidR="00764793" w:rsidRPr="00622663">
        <w:rPr>
          <w:rFonts w:ascii="Arial" w:hAnsi="Arial" w:cs="Arial"/>
        </w:rPr>
        <w:t>, 1</w:t>
      </w:r>
      <w:r w:rsidR="009A1714" w:rsidRPr="00622663">
        <w:rPr>
          <w:rFonts w:ascii="Arial" w:hAnsi="Arial" w:cs="Arial"/>
        </w:rPr>
        <w:t>6</w:t>
      </w:r>
      <w:r w:rsidR="00764793" w:rsidRPr="00622663">
        <w:rPr>
          <w:rFonts w:ascii="Arial" w:hAnsi="Arial" w:cs="Arial"/>
        </w:rPr>
        <w:t>’10</w:t>
      </w:r>
      <w:r w:rsidR="00AB0215" w:rsidRPr="00622663">
        <w:rPr>
          <w:rFonts w:ascii="Arial" w:hAnsi="Arial" w:cs="Arial"/>
        </w:rPr>
        <w:t>)</w:t>
      </w:r>
      <w:r w:rsidR="00F404B4" w:rsidRPr="00622663">
        <w:rPr>
          <w:rFonts w:ascii="Arial" w:hAnsi="Arial" w:cs="Arial"/>
        </w:rPr>
        <w:t>.</w:t>
      </w:r>
      <w:r w:rsidR="009A1714" w:rsidRPr="00622663">
        <w:rPr>
          <w:rFonts w:ascii="Arial" w:hAnsi="Arial" w:cs="Arial"/>
        </w:rPr>
        <w:t xml:space="preserve">   1 Fanfara, 4 corni, 3 tr. 3 trb. (1943, 3’)</w:t>
      </w:r>
      <w:r w:rsidR="00D95442" w:rsidRPr="00622663">
        <w:rPr>
          <w:rFonts w:ascii="Arial" w:hAnsi="Arial" w:cs="Arial"/>
        </w:rPr>
        <w:t>.</w:t>
      </w:r>
    </w:p>
    <w:p w:rsidR="001E38AB" w:rsidRPr="00622663" w:rsidRDefault="001E38AB" w:rsidP="00582753">
      <w:pPr>
        <w:tabs>
          <w:tab w:val="left" w:pos="4253"/>
          <w:tab w:val="left" w:pos="4395"/>
        </w:tabs>
        <w:spacing w:before="120" w:line="276" w:lineRule="auto"/>
        <w:rPr>
          <w:rFonts w:ascii="Arial" w:hAnsi="Arial" w:cs="Arial"/>
        </w:rPr>
      </w:pPr>
    </w:p>
    <w:p w:rsidR="00A95713" w:rsidRPr="00622663" w:rsidRDefault="00A9571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TISNE’  Antoine</w:t>
      </w:r>
      <w:r w:rsidRPr="00622663">
        <w:rPr>
          <w:rFonts w:ascii="Arial" w:hAnsi="Arial" w:cs="Arial"/>
          <w:color w:val="0099CC"/>
          <w:u w:val="single"/>
        </w:rPr>
        <w:tab/>
        <w:t>Lourdes, 29.11.1932 - Parigi, 20.7,1998.</w:t>
      </w:r>
    </w:p>
    <w:p w:rsidR="00A95713" w:rsidRPr="00622663" w:rsidRDefault="00A95713" w:rsidP="00582753">
      <w:pPr>
        <w:tabs>
          <w:tab w:val="left" w:pos="142"/>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primi studi al Conservatorio di Tarbes. Studi conclusivi dal 1952 al Conservatorio di </w:t>
      </w:r>
      <w:r w:rsidR="00803C98"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Parigi, allievo di Hugon, Rivier, Gallon, Milhaud e Jolivet. Vincitore del 2° Grand Prix de Rome nel 1962 e di numerosi altri premi internazionali.</w:t>
      </w:r>
    </w:p>
    <w:p w:rsidR="007F30F7" w:rsidRPr="00622663" w:rsidRDefault="00825266" w:rsidP="00582753">
      <w:pPr>
        <w:tabs>
          <w:tab w:val="left" w:pos="4253"/>
          <w:tab w:val="left" w:pos="4395"/>
        </w:tabs>
        <w:spacing w:before="120" w:line="276" w:lineRule="auto"/>
        <w:rPr>
          <w:rFonts w:ascii="Arial" w:hAnsi="Arial" w:cs="Arial"/>
        </w:rPr>
      </w:pPr>
      <w:r w:rsidRPr="00622663">
        <w:rPr>
          <w:rFonts w:ascii="Arial" w:hAnsi="Arial" w:cs="Arial"/>
        </w:rPr>
        <w:t xml:space="preserve">Corno solo:   </w:t>
      </w:r>
      <w:r w:rsidR="00714A9B" w:rsidRPr="00622663">
        <w:rPr>
          <w:rFonts w:ascii="Arial" w:hAnsi="Arial" w:cs="Arial"/>
        </w:rPr>
        <w:t>Sensation</w:t>
      </w:r>
      <w:r w:rsidR="00A95713" w:rsidRPr="00622663">
        <w:rPr>
          <w:rFonts w:ascii="Arial" w:hAnsi="Arial" w:cs="Arial"/>
        </w:rPr>
        <w:t xml:space="preserve"> (1989</w:t>
      </w:r>
      <w:r w:rsidR="00D00FE7" w:rsidRPr="00622663">
        <w:rPr>
          <w:rFonts w:ascii="Arial" w:hAnsi="Arial" w:cs="Arial"/>
        </w:rPr>
        <w:t>, 13’45</w:t>
      </w:r>
      <w:r w:rsidR="00A95713" w:rsidRPr="00622663">
        <w:rPr>
          <w:rFonts w:ascii="Arial" w:hAnsi="Arial" w:cs="Arial"/>
        </w:rPr>
        <w:t>)</w:t>
      </w:r>
      <w:r w:rsidR="00714A9B" w:rsidRPr="00622663">
        <w:rPr>
          <w:rFonts w:ascii="Arial" w:hAnsi="Arial" w:cs="Arial"/>
        </w:rPr>
        <w:t xml:space="preserve">, </w:t>
      </w:r>
      <w:r w:rsidRPr="00622663">
        <w:rPr>
          <w:rFonts w:ascii="Arial" w:hAnsi="Arial" w:cs="Arial"/>
        </w:rPr>
        <w:t xml:space="preserve">  A la Fenetre.   </w:t>
      </w:r>
      <w:r w:rsidR="00714A9B" w:rsidRPr="00622663">
        <w:rPr>
          <w:rFonts w:ascii="Arial" w:hAnsi="Arial" w:cs="Arial"/>
        </w:rPr>
        <w:t>Voix, corno e pf.</w:t>
      </w:r>
    </w:p>
    <w:p w:rsidR="00D95442" w:rsidRPr="00622663" w:rsidRDefault="00D95442" w:rsidP="00582753">
      <w:pPr>
        <w:tabs>
          <w:tab w:val="left" w:pos="4253"/>
          <w:tab w:val="left" w:pos="4395"/>
        </w:tabs>
        <w:spacing w:before="120" w:line="276" w:lineRule="auto"/>
        <w:rPr>
          <w:rFonts w:ascii="Arial" w:hAnsi="Arial" w:cs="Arial"/>
        </w:rPr>
      </w:pPr>
    </w:p>
    <w:p w:rsidR="00F404B4" w:rsidRPr="00622663" w:rsidRDefault="00F404B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TITL</w:t>
      </w:r>
      <w:r w:rsidR="000355A3" w:rsidRPr="00622663">
        <w:rPr>
          <w:rFonts w:ascii="Arial" w:hAnsi="Arial" w:cs="Arial"/>
          <w:color w:val="0099CC"/>
          <w:u w:val="single"/>
        </w:rPr>
        <w:t xml:space="preserve">  Antonin</w:t>
      </w:r>
      <w:r w:rsidR="000355A3" w:rsidRPr="00622663">
        <w:rPr>
          <w:rFonts w:ascii="Arial" w:hAnsi="Arial" w:cs="Arial"/>
          <w:color w:val="0099CC"/>
          <w:u w:val="single"/>
        </w:rPr>
        <w:tab/>
        <w:t>Burg Pernstein, 2.10.1809 - Vienna, 21.1.1882.</w:t>
      </w:r>
    </w:p>
    <w:p w:rsidR="000355A3" w:rsidRPr="00622663" w:rsidRDefault="000355A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moravo, allievo di Rieger. Maestro di cappella del Teatro di corte a Praga.</w:t>
      </w:r>
    </w:p>
    <w:p w:rsidR="00D95442" w:rsidRPr="00622663" w:rsidRDefault="00F404B4" w:rsidP="00582753">
      <w:pPr>
        <w:tabs>
          <w:tab w:val="left" w:pos="4253"/>
          <w:tab w:val="left" w:pos="4395"/>
        </w:tabs>
        <w:spacing w:before="120" w:line="276" w:lineRule="auto"/>
        <w:rPr>
          <w:rFonts w:ascii="Arial" w:hAnsi="Arial" w:cs="Arial"/>
        </w:rPr>
      </w:pPr>
      <w:r w:rsidRPr="00622663">
        <w:rPr>
          <w:rFonts w:ascii="Arial" w:hAnsi="Arial" w:cs="Arial"/>
        </w:rPr>
        <w:t>Serenata, per corno e pf.</w:t>
      </w:r>
    </w:p>
    <w:p w:rsidR="00D95442" w:rsidRPr="00622663" w:rsidRDefault="00D95442" w:rsidP="00582753">
      <w:pPr>
        <w:tabs>
          <w:tab w:val="left" w:pos="4253"/>
          <w:tab w:val="left" w:pos="4395"/>
        </w:tabs>
        <w:spacing w:before="120" w:line="276" w:lineRule="auto"/>
        <w:rPr>
          <w:rFonts w:ascii="Arial" w:hAnsi="Arial" w:cs="Arial"/>
        </w:rPr>
      </w:pPr>
    </w:p>
    <w:p w:rsidR="00E22F89" w:rsidRPr="00622663" w:rsidRDefault="00E22F8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TOMASI  Henri</w:t>
      </w:r>
      <w:r w:rsidRPr="00622663">
        <w:rPr>
          <w:rFonts w:ascii="Arial" w:hAnsi="Arial" w:cs="Arial"/>
          <w:color w:val="0099CC"/>
          <w:u w:val="single"/>
        </w:rPr>
        <w:tab/>
        <w:t xml:space="preserve">Marsiglia, 17.3.1901 - Parigi, </w:t>
      </w:r>
      <w:r w:rsidR="008E4504" w:rsidRPr="00622663">
        <w:rPr>
          <w:rFonts w:ascii="Arial" w:hAnsi="Arial" w:cs="Arial"/>
          <w:color w:val="0099CC"/>
          <w:u w:val="single"/>
        </w:rPr>
        <w:t>13.2.</w:t>
      </w:r>
      <w:r w:rsidRPr="00622663">
        <w:rPr>
          <w:rFonts w:ascii="Arial" w:hAnsi="Arial" w:cs="Arial"/>
          <w:color w:val="0099CC"/>
          <w:u w:val="single"/>
        </w:rPr>
        <w:t>1971.</w:t>
      </w:r>
    </w:p>
    <w:p w:rsidR="00E22F89" w:rsidRPr="00622663" w:rsidRDefault="00E22F8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Allievo di Vidal, Caussade, d’Indy e Gaubert.  Prix de Rome nel 1927.</w:t>
      </w:r>
      <w:r w:rsidRPr="00622663">
        <w:rPr>
          <w:rFonts w:ascii="Arial" w:hAnsi="Arial" w:cs="Arial"/>
          <w:color w:val="000000"/>
          <w:sz w:val="20"/>
          <w:szCs w:val="20"/>
        </w:rPr>
        <w:t xml:space="preserve"> </w:t>
      </w:r>
      <w:r w:rsidR="009E4A2F">
        <w:rPr>
          <w:rFonts w:ascii="Arial" w:hAnsi="Arial" w:cs="Arial"/>
          <w:color w:val="000000"/>
          <w:sz w:val="20"/>
          <w:szCs w:val="20"/>
        </w:rPr>
        <w:t xml:space="preserve">                        </w:t>
      </w:r>
      <w:r w:rsidRPr="00622663">
        <w:rPr>
          <w:rFonts w:ascii="Arial" w:hAnsi="Arial" w:cs="Arial"/>
          <w:color w:val="0099CC"/>
          <w:sz w:val="20"/>
          <w:szCs w:val="20"/>
        </w:rPr>
        <w:t>Direttore delle più importanti orchestre. Dal 1955 si dedicò esclusivamente alla composizione.</w:t>
      </w:r>
    </w:p>
    <w:p w:rsidR="00E22F89" w:rsidRPr="00622663" w:rsidRDefault="00E22F89" w:rsidP="00582753">
      <w:pPr>
        <w:tabs>
          <w:tab w:val="left" w:pos="4253"/>
          <w:tab w:val="left" w:pos="4395"/>
        </w:tabs>
        <w:spacing w:before="120" w:line="276" w:lineRule="auto"/>
        <w:rPr>
          <w:rFonts w:ascii="Arial" w:hAnsi="Arial" w:cs="Arial"/>
          <w:color w:val="000000"/>
        </w:rPr>
      </w:pPr>
      <w:r w:rsidRPr="00622663">
        <w:rPr>
          <w:rFonts w:ascii="Arial" w:hAnsi="Arial" w:cs="Arial"/>
        </w:rPr>
        <w:t>Chant corse, corno e pf.</w:t>
      </w:r>
      <w:r w:rsidR="003A5558" w:rsidRPr="00622663">
        <w:rPr>
          <w:rFonts w:ascii="Arial" w:hAnsi="Arial" w:cs="Arial"/>
        </w:rPr>
        <w:t xml:space="preserve"> (1932, 3’).</w:t>
      </w:r>
      <w:r w:rsidRPr="00622663">
        <w:rPr>
          <w:rFonts w:ascii="Arial" w:hAnsi="Arial" w:cs="Arial"/>
        </w:rPr>
        <w:t xml:space="preserve">   Danz</w:t>
      </w:r>
      <w:r w:rsidR="00AA43AA" w:rsidRPr="00622663">
        <w:rPr>
          <w:rFonts w:ascii="Arial" w:hAnsi="Arial" w:cs="Arial"/>
        </w:rPr>
        <w:t>a</w:t>
      </w:r>
      <w:r w:rsidRPr="00622663">
        <w:rPr>
          <w:rFonts w:ascii="Arial" w:hAnsi="Arial" w:cs="Arial"/>
        </w:rPr>
        <w:t xml:space="preserve"> Profane</w:t>
      </w:r>
      <w:r w:rsidR="00AA43AA" w:rsidRPr="00622663">
        <w:rPr>
          <w:rFonts w:ascii="Arial" w:hAnsi="Arial" w:cs="Arial"/>
        </w:rPr>
        <w:t xml:space="preserve"> per corno e pf.</w:t>
      </w:r>
      <w:r w:rsidR="00F16B9B" w:rsidRPr="00622663">
        <w:rPr>
          <w:rFonts w:ascii="Arial" w:hAnsi="Arial" w:cs="Arial"/>
        </w:rPr>
        <w:t>(1961</w:t>
      </w:r>
      <w:r w:rsidR="00AA43AA" w:rsidRPr="00622663">
        <w:rPr>
          <w:rFonts w:ascii="Arial" w:hAnsi="Arial" w:cs="Arial"/>
        </w:rPr>
        <w:t>, 2’35</w:t>
      </w:r>
      <w:r w:rsidR="00072A7D" w:rsidRPr="00622663">
        <w:rPr>
          <w:rFonts w:ascii="Arial" w:hAnsi="Arial" w:cs="Arial"/>
        </w:rPr>
        <w:t>).</w:t>
      </w:r>
    </w:p>
    <w:p w:rsidR="00E22F89" w:rsidRPr="00622663" w:rsidRDefault="00E22F8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Piccola suite</w:t>
      </w:r>
      <w:r w:rsidR="00AA21E9" w:rsidRPr="00622663">
        <w:rPr>
          <w:b w:val="0"/>
          <w:color w:val="000000"/>
          <w:sz w:val="24"/>
          <w:szCs w:val="24"/>
        </w:rPr>
        <w:t>,</w:t>
      </w:r>
      <w:r w:rsidR="000C5413" w:rsidRPr="00622663">
        <w:rPr>
          <w:b w:val="0"/>
          <w:color w:val="000000"/>
          <w:sz w:val="24"/>
          <w:szCs w:val="24"/>
        </w:rPr>
        <w:t>in Fa</w:t>
      </w:r>
      <w:r w:rsidR="00AA21E9" w:rsidRPr="00622663">
        <w:rPr>
          <w:b w:val="0"/>
          <w:color w:val="000000"/>
          <w:sz w:val="24"/>
          <w:szCs w:val="24"/>
        </w:rPr>
        <w:t>,</w:t>
      </w:r>
      <w:r w:rsidRPr="00622663">
        <w:rPr>
          <w:b w:val="0"/>
          <w:color w:val="000000"/>
          <w:sz w:val="24"/>
          <w:szCs w:val="24"/>
        </w:rPr>
        <w:t>per 4 corni</w:t>
      </w:r>
      <w:r w:rsidR="00A11EE9" w:rsidRPr="00622663">
        <w:rPr>
          <w:b w:val="0"/>
          <w:color w:val="000000"/>
          <w:sz w:val="24"/>
          <w:szCs w:val="24"/>
        </w:rPr>
        <w:t xml:space="preserve"> (8’)</w:t>
      </w:r>
      <w:r w:rsidRPr="00622663">
        <w:rPr>
          <w:b w:val="0"/>
          <w:color w:val="000000"/>
          <w:sz w:val="24"/>
          <w:szCs w:val="24"/>
        </w:rPr>
        <w:t>.  Quintetto con corno (1952).</w:t>
      </w:r>
    </w:p>
    <w:p w:rsidR="0061150A" w:rsidRPr="00622663" w:rsidRDefault="00E22F8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Printemps, sestetto con corno (1964).   Variazioni su un tema corso, </w:t>
      </w:r>
      <w:r w:rsidR="00C76C08" w:rsidRPr="00622663">
        <w:rPr>
          <w:b w:val="0"/>
          <w:color w:val="000000"/>
          <w:sz w:val="24"/>
          <w:szCs w:val="24"/>
        </w:rPr>
        <w:t xml:space="preserve">quint. </w:t>
      </w:r>
      <w:r w:rsidRPr="00622663">
        <w:rPr>
          <w:b w:val="0"/>
          <w:color w:val="000000"/>
          <w:sz w:val="24"/>
          <w:szCs w:val="24"/>
        </w:rPr>
        <w:t>con corno (1925).</w:t>
      </w:r>
    </w:p>
    <w:p w:rsidR="00426B76" w:rsidRPr="00622663" w:rsidRDefault="00426B76" w:rsidP="00582753">
      <w:pPr>
        <w:tabs>
          <w:tab w:val="left" w:pos="4253"/>
          <w:tab w:val="left" w:pos="4395"/>
        </w:tabs>
        <w:spacing w:before="120" w:line="276" w:lineRule="auto"/>
        <w:rPr>
          <w:rFonts w:ascii="Arial" w:hAnsi="Arial" w:cs="Arial"/>
        </w:rPr>
      </w:pPr>
      <w:r w:rsidRPr="00622663">
        <w:rPr>
          <w:rFonts w:ascii="Arial" w:hAnsi="Arial" w:cs="Arial"/>
        </w:rPr>
        <w:lastRenderedPageBreak/>
        <w:t>Danse Profane, 2° mov. di Danse Nuptiale corno e orch. da camera (1961).</w:t>
      </w:r>
    </w:p>
    <w:p w:rsidR="00E61D66" w:rsidRPr="00622663" w:rsidRDefault="00E61D6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w:t>
      </w:r>
      <w:r w:rsidR="00C04018" w:rsidRPr="00622663">
        <w:rPr>
          <w:b w:val="0"/>
          <w:color w:val="000000"/>
          <w:sz w:val="24"/>
          <w:szCs w:val="24"/>
        </w:rPr>
        <w:t xml:space="preserve"> (1955): 1) Pastorale</w:t>
      </w:r>
      <w:r w:rsidRPr="00622663">
        <w:rPr>
          <w:b w:val="0"/>
          <w:color w:val="000000"/>
          <w:sz w:val="24"/>
          <w:szCs w:val="24"/>
        </w:rPr>
        <w:t xml:space="preserve"> (</w:t>
      </w:r>
      <w:r w:rsidR="00C04018" w:rsidRPr="00622663">
        <w:rPr>
          <w:b w:val="0"/>
          <w:color w:val="000000"/>
          <w:sz w:val="24"/>
          <w:szCs w:val="24"/>
        </w:rPr>
        <w:t>7</w:t>
      </w:r>
      <w:r w:rsidR="00735302" w:rsidRPr="00622663">
        <w:rPr>
          <w:b w:val="0"/>
          <w:color w:val="000000"/>
          <w:sz w:val="24"/>
          <w:szCs w:val="24"/>
        </w:rPr>
        <w:t>’</w:t>
      </w:r>
      <w:r w:rsidR="00C04018" w:rsidRPr="00622663">
        <w:rPr>
          <w:b w:val="0"/>
          <w:color w:val="000000"/>
          <w:sz w:val="24"/>
          <w:szCs w:val="24"/>
        </w:rPr>
        <w:t>50</w:t>
      </w:r>
      <w:r w:rsidRPr="00622663">
        <w:rPr>
          <w:b w:val="0"/>
          <w:color w:val="000000"/>
          <w:sz w:val="24"/>
          <w:szCs w:val="24"/>
        </w:rPr>
        <w:t>)</w:t>
      </w:r>
      <w:r w:rsidR="00C04018" w:rsidRPr="00622663">
        <w:rPr>
          <w:b w:val="0"/>
          <w:color w:val="000000"/>
          <w:sz w:val="24"/>
          <w:szCs w:val="24"/>
        </w:rPr>
        <w:t>,   2) Notturno (2’10),   3) Finale (6’</w:t>
      </w:r>
      <w:r w:rsidR="00AE6E6B" w:rsidRPr="00622663">
        <w:rPr>
          <w:b w:val="0"/>
          <w:color w:val="000000"/>
          <w:sz w:val="24"/>
          <w:szCs w:val="24"/>
        </w:rPr>
        <w:t>05</w:t>
      </w:r>
      <w:r w:rsidR="00C04018" w:rsidRPr="00622663">
        <w:rPr>
          <w:b w:val="0"/>
          <w:color w:val="000000"/>
          <w:sz w:val="24"/>
          <w:szCs w:val="24"/>
        </w:rPr>
        <w:t>)</w:t>
      </w:r>
      <w:r w:rsidRPr="00622663">
        <w:rPr>
          <w:b w:val="0"/>
          <w:color w:val="000000"/>
          <w:sz w:val="24"/>
          <w:szCs w:val="24"/>
        </w:rPr>
        <w:t>.</w:t>
      </w:r>
    </w:p>
    <w:p w:rsidR="00090B21" w:rsidRPr="00622663" w:rsidRDefault="00090B21" w:rsidP="00582753">
      <w:pPr>
        <w:pStyle w:val="Titolo"/>
        <w:tabs>
          <w:tab w:val="left" w:pos="4253"/>
          <w:tab w:val="left" w:pos="4395"/>
        </w:tabs>
        <w:spacing w:before="120" w:after="0" w:line="276" w:lineRule="auto"/>
        <w:jc w:val="left"/>
        <w:outlineLvl w:val="9"/>
        <w:rPr>
          <w:b w:val="0"/>
          <w:color w:val="000000"/>
          <w:sz w:val="24"/>
          <w:szCs w:val="24"/>
        </w:rPr>
      </w:pPr>
    </w:p>
    <w:p w:rsidR="004862F4" w:rsidRPr="00622663" w:rsidRDefault="004862F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TOURNEMIRE Charles</w:t>
      </w:r>
      <w:r w:rsidRPr="00622663">
        <w:rPr>
          <w:rFonts w:ascii="Arial" w:hAnsi="Arial" w:cs="Arial"/>
          <w:color w:val="0099CC"/>
          <w:u w:val="single"/>
        </w:rPr>
        <w:tab/>
        <w:t>Bordeaux, 22.1.1870 - Arcachon, 4.11.1939.</w:t>
      </w:r>
    </w:p>
    <w:p w:rsidR="00584C51" w:rsidRPr="00622663" w:rsidRDefault="001522BB"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Organista e compositore francese, studi al Conservatorio di Bordeaux e a Parigi, dove fu allievo di Franck e Widor. Insegnante di musica da camera al Conservatorio. Morì ad Arcachon in circostanze misteriose, il suo cadavere fu trovato in strada, stabilendo che la morte era sopravvenuta il giorno prima.</w:t>
      </w:r>
      <w:r w:rsidR="00584C51" w:rsidRPr="00622663">
        <w:rPr>
          <w:rFonts w:ascii="Arial" w:hAnsi="Arial" w:cs="Arial"/>
          <w:color w:val="0099CC"/>
        </w:rPr>
        <w:t xml:space="preserve">Per maggiori informazioni sull'autore, </w:t>
      </w:r>
      <w:r w:rsidR="009E4A2F">
        <w:rPr>
          <w:rFonts w:ascii="Arial" w:hAnsi="Arial" w:cs="Arial"/>
          <w:color w:val="0099CC"/>
        </w:rPr>
        <w:t xml:space="preserve">          </w:t>
      </w:r>
      <w:r w:rsidR="00584C51" w:rsidRPr="00622663">
        <w:rPr>
          <w:rFonts w:ascii="Arial" w:hAnsi="Arial" w:cs="Arial"/>
          <w:color w:val="0099CC"/>
        </w:rPr>
        <w:t>vedi "Passeggiando con la Musica", scaricabile</w:t>
      </w:r>
      <w:r w:rsidR="000B7F7C" w:rsidRPr="00622663">
        <w:rPr>
          <w:rFonts w:ascii="Arial" w:hAnsi="Arial" w:cs="Arial"/>
          <w:color w:val="0099CC"/>
        </w:rPr>
        <w:t xml:space="preserve"> </w:t>
      </w:r>
      <w:r w:rsidR="00584C51" w:rsidRPr="00622663">
        <w:rPr>
          <w:rFonts w:ascii="Arial" w:hAnsi="Arial" w:cs="Arial"/>
          <w:color w:val="0099CC"/>
        </w:rPr>
        <w:t>dal sito: mariodemolli.com</w:t>
      </w:r>
    </w:p>
    <w:p w:rsidR="00734780" w:rsidRPr="00622663" w:rsidRDefault="00734780"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rPr>
        <w:t xml:space="preserve">Andante Chromatique, op. 6, corno e pf. </w:t>
      </w:r>
      <w:r w:rsidRPr="00622663">
        <w:rPr>
          <w:rFonts w:ascii="Arial" w:hAnsi="Arial" w:cs="Arial"/>
          <w:color w:val="000000"/>
          <w:lang w:val="en-US"/>
        </w:rPr>
        <w:t>(1896)</w:t>
      </w:r>
      <w:r w:rsidR="00D95442" w:rsidRPr="00622663">
        <w:rPr>
          <w:rFonts w:ascii="Arial" w:hAnsi="Arial" w:cs="Arial"/>
          <w:color w:val="000000"/>
          <w:lang w:val="en-US"/>
        </w:rPr>
        <w:t>.</w:t>
      </w:r>
    </w:p>
    <w:p w:rsidR="00D95442" w:rsidRPr="00622663" w:rsidRDefault="00D95442" w:rsidP="00582753">
      <w:pPr>
        <w:tabs>
          <w:tab w:val="left" w:pos="4253"/>
          <w:tab w:val="left" w:pos="4395"/>
        </w:tabs>
        <w:spacing w:before="120" w:line="276" w:lineRule="auto"/>
        <w:rPr>
          <w:rFonts w:ascii="Arial" w:hAnsi="Arial" w:cs="Arial"/>
          <w:color w:val="000000"/>
          <w:lang w:val="en-US"/>
        </w:rPr>
      </w:pPr>
    </w:p>
    <w:p w:rsidR="00C3279A" w:rsidRPr="00622663" w:rsidRDefault="00C3279A"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TOVEY  Donald Sir</w:t>
      </w:r>
      <w:r w:rsidRPr="00622663">
        <w:rPr>
          <w:rFonts w:ascii="Arial" w:hAnsi="Arial" w:cs="Arial"/>
          <w:color w:val="0099CC"/>
          <w:u w:val="single"/>
          <w:lang w:val="en-GB"/>
        </w:rPr>
        <w:tab/>
        <w:t>Eton, 17.7.1875 - Edimburgo, 10.7.1940.</w:t>
      </w:r>
    </w:p>
    <w:p w:rsidR="00C3279A" w:rsidRPr="00622663" w:rsidRDefault="00C3279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Musicologo, compositore. pianista inglese, allievo di Weisse. Parry, Parratt. Pianista del “Quartetto Joachim”, fondatore e direttore della Symphony Orch. di Edimburgo. Nel 1935 gli venne conferito il titolo di Sir.</w:t>
      </w:r>
    </w:p>
    <w:p w:rsidR="00C3279A" w:rsidRPr="00622663" w:rsidRDefault="00C3279A" w:rsidP="00582753">
      <w:pPr>
        <w:tabs>
          <w:tab w:val="left" w:pos="4253"/>
          <w:tab w:val="left" w:pos="4395"/>
        </w:tabs>
        <w:spacing w:before="120" w:line="276" w:lineRule="auto"/>
        <w:rPr>
          <w:rFonts w:ascii="Arial" w:hAnsi="Arial" w:cs="Arial"/>
        </w:rPr>
      </w:pPr>
      <w:r w:rsidRPr="00622663">
        <w:rPr>
          <w:rFonts w:ascii="Arial" w:hAnsi="Arial" w:cs="Arial"/>
        </w:rPr>
        <w:t>Trio tragique per corno, cl. pf. (1905).</w:t>
      </w:r>
    </w:p>
    <w:p w:rsidR="0098180F" w:rsidRPr="00622663" w:rsidRDefault="0098180F" w:rsidP="00582753">
      <w:pPr>
        <w:tabs>
          <w:tab w:val="left" w:pos="4253"/>
          <w:tab w:val="left" w:pos="4395"/>
        </w:tabs>
        <w:spacing w:before="120" w:line="276" w:lineRule="auto"/>
        <w:rPr>
          <w:rFonts w:ascii="Arial" w:hAnsi="Arial" w:cs="Arial"/>
        </w:rPr>
      </w:pPr>
    </w:p>
    <w:p w:rsidR="009539C1" w:rsidRPr="00622663" w:rsidRDefault="009539C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TOWER  Joan</w:t>
      </w:r>
      <w:r w:rsidRPr="00622663">
        <w:rPr>
          <w:rFonts w:ascii="Arial" w:hAnsi="Arial" w:cs="Arial"/>
          <w:color w:val="0099CC"/>
          <w:u w:val="single"/>
        </w:rPr>
        <w:tab/>
        <w:t>New Rochelle, 6. 9.1938</w:t>
      </w:r>
    </w:p>
    <w:p w:rsidR="009539C1" w:rsidRPr="00622663" w:rsidRDefault="009539C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americana, studi alla Columbia University con Edelman. Prima donna a ricevere il “Grawemeyer </w:t>
      </w:r>
      <w:r w:rsidR="009E4A2F">
        <w:rPr>
          <w:rFonts w:ascii="Arial" w:hAnsi="Arial" w:cs="Arial"/>
          <w:color w:val="0099CC"/>
          <w:sz w:val="20"/>
          <w:szCs w:val="20"/>
        </w:rPr>
        <w:t xml:space="preserve">    </w:t>
      </w:r>
      <w:r w:rsidRPr="00622663">
        <w:rPr>
          <w:rFonts w:ascii="Arial" w:hAnsi="Arial" w:cs="Arial"/>
          <w:color w:val="0099CC"/>
          <w:sz w:val="20"/>
          <w:szCs w:val="20"/>
        </w:rPr>
        <w:t>Award in Composition” nel 1990.</w:t>
      </w:r>
    </w:p>
    <w:p w:rsidR="009539C1" w:rsidRPr="00622663" w:rsidRDefault="009539C1" w:rsidP="00582753">
      <w:pPr>
        <w:tabs>
          <w:tab w:val="left" w:pos="4253"/>
          <w:tab w:val="left" w:pos="4395"/>
        </w:tabs>
        <w:spacing w:before="120" w:line="276" w:lineRule="auto"/>
        <w:rPr>
          <w:rFonts w:ascii="Arial" w:hAnsi="Arial" w:cs="Arial"/>
          <w:lang w:val="en-US"/>
        </w:rPr>
      </w:pPr>
      <w:r w:rsidRPr="00622663">
        <w:rPr>
          <w:rFonts w:ascii="Arial" w:hAnsi="Arial" w:cs="Arial"/>
          <w:lang w:val="en-US"/>
        </w:rPr>
        <w:t>Third Fanfare for Uncommon Woman, 2 cor. 4 tr. 2 trb. 2 tube (1991, 6’).</w:t>
      </w:r>
    </w:p>
    <w:p w:rsidR="009539C1" w:rsidRPr="00622663" w:rsidRDefault="009539C1" w:rsidP="00582753">
      <w:pPr>
        <w:tabs>
          <w:tab w:val="left" w:pos="4253"/>
          <w:tab w:val="left" w:pos="4395"/>
        </w:tabs>
        <w:spacing w:before="120" w:line="276" w:lineRule="auto"/>
        <w:rPr>
          <w:rFonts w:ascii="Arial" w:hAnsi="Arial" w:cs="Arial"/>
        </w:rPr>
      </w:pPr>
      <w:r w:rsidRPr="00622663">
        <w:rPr>
          <w:rFonts w:ascii="Arial" w:hAnsi="Arial" w:cs="Arial"/>
        </w:rPr>
        <w:t>Copperwave, corno, 2 tr. trb. Tuba (2006, 12’).</w:t>
      </w:r>
    </w:p>
    <w:p w:rsidR="0098180F" w:rsidRPr="00622663" w:rsidRDefault="0098180F" w:rsidP="00582753">
      <w:pPr>
        <w:tabs>
          <w:tab w:val="left" w:pos="4253"/>
          <w:tab w:val="left" w:pos="4395"/>
        </w:tabs>
        <w:spacing w:before="120" w:line="276" w:lineRule="auto"/>
        <w:rPr>
          <w:rFonts w:ascii="Arial" w:hAnsi="Arial" w:cs="Arial"/>
        </w:rPr>
      </w:pPr>
    </w:p>
    <w:p w:rsidR="000E2703" w:rsidRPr="00622663" w:rsidRDefault="00483376" w:rsidP="00582753">
      <w:pPr>
        <w:pStyle w:val="Corpotesto"/>
        <w:tabs>
          <w:tab w:val="left" w:pos="4253"/>
          <w:tab w:val="left" w:pos="4395"/>
          <w:tab w:val="left" w:pos="4800"/>
          <w:tab w:val="right" w:pos="9356"/>
        </w:tabs>
        <w:spacing w:before="120" w:after="0" w:line="276" w:lineRule="auto"/>
        <w:rPr>
          <w:rFonts w:ascii="Arial" w:hAnsi="Arial" w:cs="Arial"/>
          <w:color w:val="0099CC"/>
          <w:sz w:val="24"/>
          <w:szCs w:val="24"/>
          <w:u w:val="single"/>
        </w:rPr>
      </w:pPr>
      <w:r w:rsidRPr="00622663">
        <w:rPr>
          <w:rFonts w:ascii="Arial" w:hAnsi="Arial" w:cs="Arial"/>
          <w:color w:val="0099CC"/>
          <w:sz w:val="24"/>
          <w:szCs w:val="24"/>
          <w:u w:val="single"/>
        </w:rPr>
        <w:t xml:space="preserve">TREIBER  Felix                                 </w:t>
      </w:r>
      <w:r w:rsidR="000E2703" w:rsidRPr="00622663">
        <w:rPr>
          <w:rFonts w:ascii="Arial" w:hAnsi="Arial" w:cs="Arial"/>
          <w:color w:val="0099CC"/>
          <w:sz w:val="24"/>
          <w:szCs w:val="24"/>
          <w:u w:val="single"/>
        </w:rPr>
        <w:t>Stoccarda, 7.11.1960</w:t>
      </w:r>
    </w:p>
    <w:p w:rsidR="000E2703" w:rsidRPr="00622663" w:rsidRDefault="000E2703"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Violinista e compositore tedesco, studi alla Musikhochschule di Friburgo, allievo di Chumanenco e di Marschner. Fondatore del Quartetto Spohr.</w:t>
      </w:r>
      <w:r w:rsidRPr="00622663">
        <w:rPr>
          <w:rFonts w:ascii="Arial" w:hAnsi="Arial" w:cs="Arial"/>
          <w:color w:val="0099CC"/>
        </w:rPr>
        <w:tab/>
      </w:r>
    </w:p>
    <w:p w:rsidR="008E0C75" w:rsidRPr="00622663" w:rsidRDefault="000E2703" w:rsidP="00582753">
      <w:pPr>
        <w:tabs>
          <w:tab w:val="left" w:pos="916"/>
          <w:tab w:val="left" w:pos="1832"/>
          <w:tab w:val="left" w:pos="2748"/>
          <w:tab w:val="left" w:pos="4253"/>
          <w:tab w:val="left" w:pos="439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76" w:lineRule="auto"/>
        <w:rPr>
          <w:rFonts w:ascii="Arial" w:hAnsi="Arial" w:cs="Arial"/>
          <w:bCs/>
          <w:color w:val="000000"/>
        </w:rPr>
      </w:pPr>
      <w:r w:rsidRPr="00622663">
        <w:rPr>
          <w:rFonts w:ascii="Arial" w:hAnsi="Arial" w:cs="Arial"/>
          <w:color w:val="000000"/>
        </w:rPr>
        <w:t>Duo per corno e arpa (1997, 15’).</w:t>
      </w:r>
      <w:r w:rsidR="008E0C75" w:rsidRPr="00622663">
        <w:rPr>
          <w:rFonts w:ascii="Arial" w:hAnsi="Arial" w:cs="Arial"/>
          <w:bCs/>
          <w:vanish/>
          <w:color w:val="000000"/>
        </w:rPr>
        <w:t>Duo für Horn und Harfe (1Musik für Celesta, Horn und Streichsextett (1999</w:t>
      </w:r>
      <w:r w:rsidR="008E0C75" w:rsidRPr="00622663">
        <w:rPr>
          <w:rFonts w:ascii="Arial" w:hAnsi="Arial" w:cs="Arial"/>
          <w:bCs/>
          <w:color w:val="000000"/>
        </w:rPr>
        <w:t>Musik, corno, celesta e sestetto d’archi (1999, 16’).</w:t>
      </w:r>
    </w:p>
    <w:p w:rsidR="00625850" w:rsidRPr="00622663" w:rsidRDefault="00625850" w:rsidP="00582753">
      <w:pPr>
        <w:pStyle w:val="PreformattatoHTML"/>
        <w:tabs>
          <w:tab w:val="left" w:pos="4253"/>
          <w:tab w:val="left" w:pos="4395"/>
        </w:tabs>
        <w:spacing w:before="120" w:line="276" w:lineRule="auto"/>
        <w:rPr>
          <w:rFonts w:ascii="Arial" w:hAnsi="Arial" w:cs="Arial"/>
          <w:color w:val="000000"/>
          <w:sz w:val="24"/>
          <w:szCs w:val="24"/>
        </w:rPr>
      </w:pPr>
      <w:r w:rsidRPr="00622663">
        <w:rPr>
          <w:rFonts w:ascii="Arial" w:hAnsi="Arial" w:cs="Arial"/>
          <w:color w:val="000000"/>
          <w:sz w:val="24"/>
          <w:szCs w:val="24"/>
        </w:rPr>
        <w:t>Concerto per arpa, corno e orch. (2000, 14’).</w:t>
      </w:r>
    </w:p>
    <w:p w:rsidR="0098180F" w:rsidRPr="00622663" w:rsidRDefault="0098180F" w:rsidP="00582753">
      <w:pPr>
        <w:pStyle w:val="PreformattatoHTML"/>
        <w:tabs>
          <w:tab w:val="left" w:pos="4253"/>
          <w:tab w:val="left" w:pos="4395"/>
        </w:tabs>
        <w:spacing w:before="120" w:line="276" w:lineRule="auto"/>
        <w:rPr>
          <w:rFonts w:ascii="Arial" w:hAnsi="Arial" w:cs="Arial"/>
          <w:color w:val="000000"/>
          <w:sz w:val="24"/>
          <w:szCs w:val="24"/>
        </w:rPr>
      </w:pPr>
    </w:p>
    <w:p w:rsidR="00601AD3" w:rsidRPr="00622663" w:rsidRDefault="00601AD3" w:rsidP="00582753">
      <w:pPr>
        <w:tabs>
          <w:tab w:val="left" w:pos="1832"/>
          <w:tab w:val="left" w:pos="2748"/>
          <w:tab w:val="left" w:pos="4253"/>
          <w:tab w:val="left" w:pos="4395"/>
          <w:tab w:val="left" w:pos="10076"/>
          <w:tab w:val="left" w:pos="10992"/>
          <w:tab w:val="left" w:pos="11908"/>
          <w:tab w:val="left" w:pos="12824"/>
          <w:tab w:val="left" w:pos="13740"/>
          <w:tab w:val="left" w:pos="14656"/>
        </w:tabs>
        <w:spacing w:before="120" w:line="276" w:lineRule="auto"/>
        <w:rPr>
          <w:rFonts w:ascii="Arial" w:hAnsi="Arial" w:cs="Arial"/>
          <w:bCs/>
          <w:color w:val="0099CC"/>
          <w:u w:val="single"/>
        </w:rPr>
      </w:pPr>
      <w:r w:rsidRPr="00622663">
        <w:rPr>
          <w:rFonts w:ascii="Arial" w:hAnsi="Arial" w:cs="Arial"/>
          <w:bCs/>
          <w:color w:val="0099CC"/>
          <w:u w:val="single"/>
        </w:rPr>
        <w:t>TREMBLAY  Gilles</w:t>
      </w:r>
      <w:r w:rsidRPr="00622663">
        <w:rPr>
          <w:rFonts w:ascii="Arial" w:hAnsi="Arial" w:cs="Arial"/>
          <w:bCs/>
          <w:color w:val="0099CC"/>
          <w:u w:val="single"/>
        </w:rPr>
        <w:tab/>
        <w:t xml:space="preserve">                 Arvida, 6.9.1932</w:t>
      </w:r>
    </w:p>
    <w:p w:rsidR="00601AD3" w:rsidRPr="00622663" w:rsidRDefault="00601AD3" w:rsidP="00582753">
      <w:pPr>
        <w:tabs>
          <w:tab w:val="left" w:pos="1832"/>
          <w:tab w:val="left" w:pos="2748"/>
          <w:tab w:val="left" w:pos="4253"/>
          <w:tab w:val="left" w:pos="4395"/>
          <w:tab w:val="left" w:pos="10076"/>
          <w:tab w:val="left" w:pos="10992"/>
          <w:tab w:val="left" w:pos="11908"/>
          <w:tab w:val="left" w:pos="12824"/>
          <w:tab w:val="left" w:pos="13740"/>
          <w:tab w:val="left" w:pos="14656"/>
        </w:tabs>
        <w:spacing w:before="120" w:line="276" w:lineRule="auto"/>
        <w:rPr>
          <w:rFonts w:ascii="Arial" w:hAnsi="Arial" w:cs="Arial"/>
          <w:color w:val="0099CC"/>
          <w:sz w:val="20"/>
          <w:szCs w:val="20"/>
        </w:rPr>
      </w:pPr>
      <w:r w:rsidRPr="00622663">
        <w:rPr>
          <w:rFonts w:ascii="Arial" w:hAnsi="Arial" w:cs="Arial"/>
          <w:vanish/>
          <w:color w:val="0099CC"/>
          <w:sz w:val="20"/>
          <w:szCs w:val="20"/>
        </w:rPr>
        <w:t>Composer, teacher, pianist, ondist, b Arvida (Jonquière), Que, 6 Sep 1932; premier prix piano (CMM) 1953, premier prix analysis (Paris Cons) 1957, L MUS counterpoint (École normale de musique, Paris) 1958.</w:t>
      </w:r>
      <w:r w:rsidRPr="00622663">
        <w:rPr>
          <w:rFonts w:ascii="Arial" w:hAnsi="Arial" w:cs="Arial"/>
          <w:color w:val="0099CC"/>
          <w:sz w:val="20"/>
          <w:szCs w:val="20"/>
        </w:rPr>
        <w:t xml:space="preserve">Compositore, insegnante, pianista canadese. Studi iniziali in Canada con Vallerand Malepart, Binet, </w:t>
      </w:r>
      <w:r w:rsidR="009E4A2F">
        <w:rPr>
          <w:rFonts w:ascii="Arial" w:hAnsi="Arial" w:cs="Arial"/>
          <w:color w:val="0099CC"/>
          <w:sz w:val="20"/>
          <w:szCs w:val="20"/>
        </w:rPr>
        <w:t xml:space="preserve">                                 </w:t>
      </w:r>
      <w:r w:rsidRPr="00622663">
        <w:rPr>
          <w:rFonts w:ascii="Arial" w:hAnsi="Arial" w:cs="Arial"/>
          <w:color w:val="0099CC"/>
          <w:sz w:val="20"/>
          <w:szCs w:val="20"/>
        </w:rPr>
        <w:t xml:space="preserve">C. Champagne e perfezionamento a Parigi dal 1954 al 1961 con Loriod e Messiaen. Studi sulle Onde Martenot </w:t>
      </w:r>
      <w:r w:rsidR="00803C98" w:rsidRPr="00622663">
        <w:rPr>
          <w:rFonts w:ascii="Arial" w:hAnsi="Arial" w:cs="Arial"/>
          <w:color w:val="0099CC"/>
          <w:sz w:val="20"/>
          <w:szCs w:val="20"/>
        </w:rPr>
        <w:t xml:space="preserve">   </w:t>
      </w:r>
      <w:r w:rsidRPr="00622663">
        <w:rPr>
          <w:rFonts w:ascii="Arial" w:hAnsi="Arial" w:cs="Arial"/>
          <w:color w:val="0099CC"/>
          <w:sz w:val="20"/>
          <w:szCs w:val="20"/>
        </w:rPr>
        <w:t xml:space="preserve">con lo stesso Maurice Martenot. In estate frequentò i corsi di Darmstadt con Boulez e Pousseur. </w:t>
      </w:r>
      <w:r w:rsidR="009E4A2F">
        <w:rPr>
          <w:rFonts w:ascii="Arial" w:hAnsi="Arial" w:cs="Arial"/>
          <w:color w:val="0099CC"/>
          <w:sz w:val="20"/>
          <w:szCs w:val="20"/>
        </w:rPr>
        <w:t xml:space="preserve">                           </w:t>
      </w:r>
      <w:r w:rsidRPr="00622663">
        <w:rPr>
          <w:rFonts w:ascii="Arial" w:hAnsi="Arial" w:cs="Arial"/>
          <w:color w:val="0099CC"/>
          <w:sz w:val="20"/>
          <w:szCs w:val="20"/>
        </w:rPr>
        <w:t>Insegnante,</w:t>
      </w:r>
      <w:r w:rsidR="009E4A2F">
        <w:rPr>
          <w:rFonts w:ascii="Arial" w:hAnsi="Arial" w:cs="Arial"/>
          <w:color w:val="0099CC"/>
          <w:sz w:val="20"/>
          <w:szCs w:val="20"/>
        </w:rPr>
        <w:t xml:space="preserve"> </w:t>
      </w:r>
      <w:r w:rsidRPr="00622663">
        <w:rPr>
          <w:rFonts w:ascii="Arial" w:hAnsi="Arial" w:cs="Arial"/>
          <w:color w:val="0099CC"/>
          <w:sz w:val="20"/>
          <w:szCs w:val="20"/>
        </w:rPr>
        <w:t>dal 1962, nel Conservatorio del Quebec e all’Università di Montreal.</w:t>
      </w:r>
    </w:p>
    <w:p w:rsidR="00601AD3" w:rsidRPr="00622663" w:rsidRDefault="00601AD3" w:rsidP="00582753">
      <w:pPr>
        <w:tabs>
          <w:tab w:val="left" w:pos="1832"/>
          <w:tab w:val="left" w:pos="2748"/>
          <w:tab w:val="left" w:pos="4253"/>
          <w:tab w:val="left" w:pos="4395"/>
          <w:tab w:val="left" w:pos="10076"/>
          <w:tab w:val="left" w:pos="10992"/>
          <w:tab w:val="left" w:pos="11908"/>
          <w:tab w:val="left" w:pos="12824"/>
          <w:tab w:val="left" w:pos="13740"/>
          <w:tab w:val="left" w:pos="14656"/>
        </w:tabs>
        <w:spacing w:before="120" w:line="276" w:lineRule="auto"/>
        <w:rPr>
          <w:rFonts w:ascii="Arial" w:hAnsi="Arial" w:cs="Arial"/>
          <w:lang w:val="fr-FR"/>
        </w:rPr>
      </w:pPr>
      <w:r w:rsidRPr="00622663">
        <w:rPr>
          <w:rFonts w:ascii="Arial" w:hAnsi="Arial" w:cs="Arial"/>
          <w:lang w:val="fr-FR"/>
        </w:rPr>
        <w:t>Le Signe du lion, corno e tam tam (1981, 5’05).</w:t>
      </w:r>
    </w:p>
    <w:p w:rsidR="0098180F" w:rsidRPr="00622663" w:rsidRDefault="0098180F" w:rsidP="00582753">
      <w:pPr>
        <w:tabs>
          <w:tab w:val="left" w:pos="1832"/>
          <w:tab w:val="left" w:pos="2748"/>
          <w:tab w:val="left" w:pos="4253"/>
          <w:tab w:val="left" w:pos="4395"/>
          <w:tab w:val="left" w:pos="10076"/>
          <w:tab w:val="left" w:pos="10992"/>
          <w:tab w:val="left" w:pos="11908"/>
          <w:tab w:val="left" w:pos="12824"/>
          <w:tab w:val="left" w:pos="13740"/>
          <w:tab w:val="left" w:pos="14656"/>
        </w:tabs>
        <w:spacing w:before="120" w:line="276" w:lineRule="auto"/>
        <w:rPr>
          <w:rFonts w:ascii="Arial" w:hAnsi="Arial" w:cs="Arial"/>
          <w:lang w:val="fr-FR"/>
        </w:rPr>
      </w:pPr>
    </w:p>
    <w:p w:rsidR="00F44596" w:rsidRPr="00622663" w:rsidRDefault="00F44596"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TREMBLOT De LA CROIX  Francine</w:t>
      </w:r>
      <w:r w:rsidRPr="00622663">
        <w:rPr>
          <w:rFonts w:ascii="Arial" w:hAnsi="Arial" w:cs="Arial"/>
          <w:color w:val="0099CC"/>
          <w:u w:val="single"/>
          <w:lang w:val="fr-FR"/>
        </w:rPr>
        <w:tab/>
        <w:t>1938</w:t>
      </w:r>
    </w:p>
    <w:p w:rsidR="00F44596" w:rsidRPr="00622663" w:rsidRDefault="00F4459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Arpista e compositrice francese, moglie di Tony Aubin.</w:t>
      </w:r>
    </w:p>
    <w:p w:rsidR="00F44596" w:rsidRPr="008370AD" w:rsidRDefault="00F44596"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Concerto per corno e orch. </w:t>
      </w:r>
      <w:r w:rsidRPr="008370AD">
        <w:rPr>
          <w:b w:val="0"/>
          <w:color w:val="000000"/>
          <w:sz w:val="24"/>
          <w:szCs w:val="24"/>
          <w:lang w:val="en-US"/>
        </w:rPr>
        <w:t>(1938, 20’).</w:t>
      </w:r>
    </w:p>
    <w:p w:rsidR="0098180F" w:rsidRPr="008370AD" w:rsidRDefault="0098180F" w:rsidP="00582753">
      <w:pPr>
        <w:pStyle w:val="Titolo"/>
        <w:tabs>
          <w:tab w:val="left" w:pos="4253"/>
          <w:tab w:val="left" w:pos="4395"/>
        </w:tabs>
        <w:spacing w:before="120" w:after="0" w:line="276" w:lineRule="auto"/>
        <w:jc w:val="left"/>
        <w:outlineLvl w:val="9"/>
        <w:rPr>
          <w:b w:val="0"/>
          <w:color w:val="000000"/>
          <w:sz w:val="24"/>
          <w:szCs w:val="24"/>
          <w:lang w:val="en-US"/>
        </w:rPr>
      </w:pPr>
    </w:p>
    <w:p w:rsidR="00EE69FB" w:rsidRPr="008370AD" w:rsidRDefault="00EE69FB" w:rsidP="00582753">
      <w:pPr>
        <w:tabs>
          <w:tab w:val="left" w:pos="284"/>
          <w:tab w:val="left" w:pos="4253"/>
          <w:tab w:val="left" w:pos="4395"/>
          <w:tab w:val="left" w:pos="10490"/>
        </w:tabs>
        <w:spacing w:before="120" w:line="276" w:lineRule="auto"/>
        <w:ind w:right="-284"/>
        <w:rPr>
          <w:rFonts w:ascii="Arial" w:hAnsi="Arial" w:cs="Arial"/>
          <w:color w:val="0099CC"/>
          <w:u w:val="single"/>
          <w:lang w:val="en-US" w:eastAsia="en-US" w:bidi="en-US"/>
        </w:rPr>
      </w:pPr>
      <w:r w:rsidRPr="008370AD">
        <w:rPr>
          <w:rFonts w:ascii="Arial" w:hAnsi="Arial" w:cs="Arial"/>
          <w:color w:val="0099CC"/>
          <w:u w:val="single"/>
          <w:lang w:val="en-US" w:eastAsia="en-US" w:bidi="en-US"/>
        </w:rPr>
        <w:t>TRUHLAR  Jan</w:t>
      </w:r>
      <w:r w:rsidRPr="008370AD">
        <w:rPr>
          <w:rFonts w:ascii="Arial" w:hAnsi="Arial" w:cs="Arial"/>
          <w:color w:val="0099CC"/>
          <w:u w:val="single"/>
          <w:lang w:val="en-US" w:eastAsia="en-US" w:bidi="en-US"/>
        </w:rPr>
        <w:tab/>
        <w:t>Praga, 6.7.1928 - Linec, 8.2.2007.</w:t>
      </w:r>
    </w:p>
    <w:p w:rsidR="00EE69FB" w:rsidRPr="00EE69FB" w:rsidRDefault="00EE69FB" w:rsidP="00582753">
      <w:pPr>
        <w:tabs>
          <w:tab w:val="left" w:pos="142"/>
          <w:tab w:val="left" w:pos="4253"/>
          <w:tab w:val="left" w:pos="4395"/>
          <w:tab w:val="left" w:pos="10490"/>
        </w:tabs>
        <w:spacing w:before="120" w:line="276" w:lineRule="auto"/>
        <w:ind w:right="-284"/>
        <w:rPr>
          <w:rFonts w:ascii="Arial" w:hAnsi="Arial" w:cs="Arial"/>
          <w:color w:val="0099CC"/>
          <w:sz w:val="20"/>
          <w:szCs w:val="20"/>
          <w:lang w:eastAsia="en-US" w:bidi="en-US"/>
        </w:rPr>
      </w:pPr>
      <w:r w:rsidRPr="00EE69FB">
        <w:rPr>
          <w:rFonts w:ascii="Arial" w:hAnsi="Arial" w:cs="Arial"/>
          <w:color w:val="0099CC"/>
          <w:sz w:val="20"/>
          <w:szCs w:val="20"/>
          <w:lang w:eastAsia="en-US" w:bidi="en-US"/>
        </w:rPr>
        <w:t xml:space="preserve">Compositore, pianista, chitarrista e insegnante ceco. Studi di pianoforte a Planany dal 1934. </w:t>
      </w:r>
      <w:r w:rsidR="009E4A2F">
        <w:rPr>
          <w:rFonts w:ascii="Arial" w:hAnsi="Arial" w:cs="Arial"/>
          <w:color w:val="0099CC"/>
          <w:sz w:val="20"/>
          <w:szCs w:val="20"/>
          <w:lang w:eastAsia="en-US" w:bidi="en-US"/>
        </w:rPr>
        <w:t xml:space="preserve">                                                 </w:t>
      </w:r>
      <w:r w:rsidRPr="00EE69FB">
        <w:rPr>
          <w:rFonts w:ascii="Arial" w:hAnsi="Arial" w:cs="Arial"/>
          <w:color w:val="0099CC"/>
          <w:sz w:val="20"/>
          <w:szCs w:val="20"/>
          <w:lang w:eastAsia="en-US" w:bidi="en-US"/>
        </w:rPr>
        <w:t>Nel 1948 fu ammess</w:t>
      </w:r>
      <w:r w:rsidR="009E4A2F">
        <w:rPr>
          <w:rFonts w:ascii="Arial" w:hAnsi="Arial" w:cs="Arial"/>
          <w:color w:val="0099CC"/>
          <w:sz w:val="20"/>
          <w:szCs w:val="20"/>
          <w:lang w:eastAsia="en-US" w:bidi="en-US"/>
        </w:rPr>
        <w:t>o</w:t>
      </w:r>
      <w:r w:rsidRPr="00EE69FB">
        <w:rPr>
          <w:rFonts w:ascii="Arial" w:hAnsi="Arial" w:cs="Arial"/>
          <w:color w:val="0099CC"/>
          <w:sz w:val="20"/>
          <w:szCs w:val="20"/>
          <w:lang w:eastAsia="en-US" w:bidi="en-US"/>
        </w:rPr>
        <w:t xml:space="preserve"> all’Accademia delle Arti di Praga, studi al Conservatorio di Praga, allievo di Urban, </w:t>
      </w:r>
      <w:r w:rsidR="009E4A2F">
        <w:rPr>
          <w:rFonts w:ascii="Arial" w:hAnsi="Arial" w:cs="Arial"/>
          <w:color w:val="0099CC"/>
          <w:sz w:val="20"/>
          <w:szCs w:val="20"/>
          <w:lang w:eastAsia="en-US" w:bidi="en-US"/>
        </w:rPr>
        <w:t xml:space="preserve">                     </w:t>
      </w:r>
      <w:r w:rsidRPr="00EE69FB">
        <w:rPr>
          <w:rFonts w:ascii="Arial" w:hAnsi="Arial" w:cs="Arial"/>
          <w:color w:val="0099CC"/>
          <w:sz w:val="20"/>
          <w:szCs w:val="20"/>
          <w:lang w:eastAsia="en-US" w:bidi="en-US"/>
        </w:rPr>
        <w:t xml:space="preserve">Zelenka, Jirmal, Sladik. Studi di Composizione con Borkovec, Janacek e Ruzickova. Insegnante a Praga, Kosice. </w:t>
      </w:r>
      <w:r w:rsidR="009E4A2F">
        <w:rPr>
          <w:rFonts w:ascii="Arial" w:hAnsi="Arial" w:cs="Arial"/>
          <w:color w:val="0099CC"/>
          <w:sz w:val="20"/>
          <w:szCs w:val="20"/>
          <w:lang w:eastAsia="en-US" w:bidi="en-US"/>
        </w:rPr>
        <w:t xml:space="preserve">                    </w:t>
      </w:r>
      <w:r w:rsidRPr="00EE69FB">
        <w:rPr>
          <w:rFonts w:ascii="Arial" w:hAnsi="Arial" w:cs="Arial"/>
          <w:color w:val="0099CC"/>
          <w:sz w:val="20"/>
          <w:szCs w:val="20"/>
          <w:lang w:eastAsia="en-US" w:bidi="en-US"/>
        </w:rPr>
        <w:t>Si traferì in Austria nel 1982, insegnando chitarra al Conservatorio di Budejovice.</w:t>
      </w:r>
    </w:p>
    <w:p w:rsidR="006E0083" w:rsidRPr="008370AD" w:rsidRDefault="00EE69FB" w:rsidP="00582753">
      <w:pPr>
        <w:tabs>
          <w:tab w:val="left" w:pos="142"/>
          <w:tab w:val="left" w:pos="4253"/>
          <w:tab w:val="left" w:pos="4395"/>
        </w:tabs>
        <w:spacing w:before="120" w:line="276" w:lineRule="auto"/>
        <w:ind w:hanging="142"/>
        <w:rPr>
          <w:rFonts w:ascii="Arial" w:hAnsi="Arial" w:cs="Arial"/>
          <w:color w:val="000000"/>
          <w:lang w:val="en-US"/>
        </w:rPr>
      </w:pPr>
      <w:r>
        <w:rPr>
          <w:rFonts w:ascii="Arial" w:hAnsi="Arial" w:cs="Arial"/>
          <w:color w:val="000000"/>
        </w:rPr>
        <w:t xml:space="preserve">  </w:t>
      </w:r>
      <w:r w:rsidR="006E0083" w:rsidRPr="00622663">
        <w:rPr>
          <w:rFonts w:ascii="Arial" w:hAnsi="Arial" w:cs="Arial"/>
          <w:color w:val="000000"/>
        </w:rPr>
        <w:t>4 Miniature op. 83a, corno e chitarra (1989, 5’).</w:t>
      </w:r>
      <w:r w:rsidR="007D67FD" w:rsidRPr="00622663">
        <w:rPr>
          <w:rFonts w:ascii="Arial" w:hAnsi="Arial" w:cs="Arial"/>
          <w:color w:val="000000"/>
        </w:rPr>
        <w:t xml:space="preserve">   Concerto, op. 4, corno e orch. </w:t>
      </w:r>
      <w:r w:rsidR="007D67FD" w:rsidRPr="008370AD">
        <w:rPr>
          <w:rFonts w:ascii="Arial" w:hAnsi="Arial" w:cs="Arial"/>
          <w:color w:val="000000"/>
          <w:lang w:val="en-US"/>
        </w:rPr>
        <w:t>(1959, 18’).</w:t>
      </w:r>
    </w:p>
    <w:p w:rsidR="003F1834" w:rsidRDefault="003F1834" w:rsidP="00582753">
      <w:pPr>
        <w:pStyle w:val="Paragrafoelenco"/>
        <w:tabs>
          <w:tab w:val="left" w:pos="0"/>
          <w:tab w:val="left" w:pos="4253"/>
          <w:tab w:val="left" w:pos="4395"/>
          <w:tab w:val="left" w:pos="10490"/>
        </w:tabs>
        <w:ind w:left="0"/>
        <w:rPr>
          <w:rFonts w:ascii="Arial" w:hAnsi="Arial" w:cs="Arial"/>
          <w:lang w:val="en-US"/>
        </w:rPr>
      </w:pPr>
    </w:p>
    <w:p w:rsidR="003F1834" w:rsidRPr="008370AD" w:rsidRDefault="003F1834" w:rsidP="00582753">
      <w:pPr>
        <w:pStyle w:val="Paragrafoelenco"/>
        <w:tabs>
          <w:tab w:val="left" w:pos="0"/>
          <w:tab w:val="left" w:pos="4253"/>
          <w:tab w:val="left" w:pos="4395"/>
          <w:tab w:val="left" w:pos="10490"/>
        </w:tabs>
        <w:ind w:left="0" w:right="-284"/>
        <w:rPr>
          <w:rFonts w:ascii="Arial" w:hAnsi="Arial" w:cs="Arial"/>
          <w:lang w:val="en-US"/>
        </w:rPr>
      </w:pPr>
      <w:r>
        <w:rPr>
          <w:rFonts w:ascii="Arial" w:hAnsi="Arial" w:cs="Arial"/>
          <w:lang w:val="en-US"/>
        </w:rPr>
        <w:t xml:space="preserve">  </w:t>
      </w:r>
      <w:r w:rsidRPr="003F1834">
        <w:rPr>
          <w:rFonts w:ascii="Arial" w:hAnsi="Arial" w:cs="Arial"/>
          <w:lang w:val="en-US"/>
        </w:rPr>
        <w:t xml:space="preserve">Thumbnails, op. 83, 4 corni e chit. </w:t>
      </w:r>
      <w:r w:rsidRPr="008370AD">
        <w:rPr>
          <w:rFonts w:ascii="Arial" w:hAnsi="Arial" w:cs="Arial"/>
          <w:lang w:val="en-US"/>
        </w:rPr>
        <w:t>(1989).</w:t>
      </w:r>
    </w:p>
    <w:p w:rsidR="003F1834" w:rsidRPr="008370AD" w:rsidRDefault="003F1834" w:rsidP="00582753">
      <w:pPr>
        <w:pStyle w:val="Paragrafoelenco"/>
        <w:tabs>
          <w:tab w:val="left" w:pos="0"/>
          <w:tab w:val="left" w:pos="4253"/>
          <w:tab w:val="left" w:pos="4395"/>
          <w:tab w:val="left" w:pos="10490"/>
        </w:tabs>
        <w:ind w:left="0" w:right="-284"/>
        <w:rPr>
          <w:rFonts w:ascii="Arial" w:hAnsi="Arial" w:cs="Arial"/>
          <w:lang w:val="en-US"/>
        </w:rPr>
      </w:pPr>
    </w:p>
    <w:p w:rsidR="00C822EA" w:rsidRPr="008370AD" w:rsidRDefault="00C822EA" w:rsidP="00582753">
      <w:pPr>
        <w:tabs>
          <w:tab w:val="left" w:pos="4253"/>
          <w:tab w:val="left" w:pos="4395"/>
        </w:tabs>
        <w:spacing w:before="120" w:line="276" w:lineRule="auto"/>
        <w:rPr>
          <w:rFonts w:ascii="Arial" w:hAnsi="Arial" w:cs="Arial"/>
          <w:color w:val="0099CC"/>
          <w:u w:val="single"/>
          <w:lang w:val="en-US"/>
        </w:rPr>
      </w:pPr>
      <w:r w:rsidRPr="008370AD">
        <w:rPr>
          <w:rFonts w:ascii="Arial" w:hAnsi="Arial" w:cs="Arial"/>
          <w:color w:val="0099CC"/>
          <w:u w:val="single"/>
          <w:lang w:val="en-US"/>
        </w:rPr>
        <w:t>TRUSCOTT  Harold</w:t>
      </w:r>
      <w:r w:rsidRPr="008370AD">
        <w:rPr>
          <w:rFonts w:ascii="Arial" w:hAnsi="Arial" w:cs="Arial"/>
          <w:color w:val="0099CC"/>
          <w:u w:val="single"/>
          <w:lang w:val="en-US"/>
        </w:rPr>
        <w:tab/>
        <w:t>Ilford, 23.8.1914 - Londra, 7.10.1992.</w:t>
      </w:r>
    </w:p>
    <w:p w:rsidR="00BB4106" w:rsidRPr="00622663" w:rsidRDefault="00BB4106" w:rsidP="00582753">
      <w:pPr>
        <w:tabs>
          <w:tab w:val="left" w:pos="4253"/>
          <w:tab w:val="left" w:pos="4395"/>
        </w:tabs>
        <w:spacing w:before="120" w:line="276" w:lineRule="auto"/>
        <w:rPr>
          <w:rFonts w:ascii="Arial" w:hAnsi="Arial" w:cs="Arial"/>
          <w:color w:val="0099CC"/>
          <w:sz w:val="20"/>
          <w:szCs w:val="20"/>
        </w:rPr>
      </w:pPr>
      <w:r w:rsidRPr="00EE69FB">
        <w:rPr>
          <w:rFonts w:ascii="Arial" w:hAnsi="Arial" w:cs="Arial"/>
          <w:color w:val="0099CC"/>
          <w:sz w:val="20"/>
          <w:szCs w:val="20"/>
        </w:rPr>
        <w:t xml:space="preserve">Pianista, compositore, musicologo, scrittore e didatta inglese. Inizialmente autodidatta, a 15 anni la sua voglia </w:t>
      </w:r>
      <w:r w:rsidR="00F90FE3" w:rsidRPr="00EE69FB">
        <w:rPr>
          <w:rFonts w:ascii="Arial" w:hAnsi="Arial" w:cs="Arial"/>
          <w:color w:val="0099CC"/>
          <w:sz w:val="20"/>
          <w:szCs w:val="20"/>
        </w:rPr>
        <w:t xml:space="preserve">   </w:t>
      </w:r>
      <w:r w:rsidR="003F1834">
        <w:rPr>
          <w:rFonts w:ascii="Arial" w:hAnsi="Arial" w:cs="Arial"/>
          <w:color w:val="0099CC"/>
          <w:sz w:val="20"/>
          <w:szCs w:val="20"/>
        </w:rPr>
        <w:t xml:space="preserve">            </w:t>
      </w:r>
      <w:r w:rsidRPr="00EE69FB">
        <w:rPr>
          <w:rFonts w:ascii="Arial" w:hAnsi="Arial" w:cs="Arial"/>
          <w:color w:val="0099CC"/>
          <w:sz w:val="20"/>
          <w:szCs w:val="20"/>
        </w:rPr>
        <w:t xml:space="preserve">di comporre era tale che, il padre, operaio in confusione, lo portò da uno psichiatra. Questi, ancor più confuso, </w:t>
      </w:r>
      <w:r w:rsidR="00F90FE3" w:rsidRPr="00EE69FB">
        <w:rPr>
          <w:rFonts w:ascii="Arial" w:hAnsi="Arial" w:cs="Arial"/>
          <w:color w:val="0099CC"/>
          <w:sz w:val="20"/>
          <w:szCs w:val="20"/>
        </w:rPr>
        <w:t xml:space="preserve">   </w:t>
      </w:r>
      <w:r w:rsidR="003F1834">
        <w:rPr>
          <w:rFonts w:ascii="Arial" w:hAnsi="Arial" w:cs="Arial"/>
          <w:color w:val="0099CC"/>
          <w:sz w:val="20"/>
          <w:szCs w:val="20"/>
        </w:rPr>
        <w:t xml:space="preserve">              </w:t>
      </w:r>
      <w:r w:rsidRPr="00EE69FB">
        <w:rPr>
          <w:rFonts w:ascii="Arial" w:hAnsi="Arial" w:cs="Arial"/>
          <w:color w:val="0099CC"/>
          <w:sz w:val="20"/>
          <w:szCs w:val="20"/>
        </w:rPr>
        <w:t xml:space="preserve">lo tenne in osservazione per 20 settimane. Dopo la perdita di tempo, ancor più determinato, completò i suoi </w:t>
      </w:r>
      <w:r w:rsidR="009E4A2F">
        <w:rPr>
          <w:rFonts w:ascii="Arial" w:hAnsi="Arial" w:cs="Arial"/>
          <w:color w:val="0099CC"/>
          <w:sz w:val="20"/>
          <w:szCs w:val="20"/>
        </w:rPr>
        <w:t xml:space="preserve">                 </w:t>
      </w:r>
      <w:r w:rsidRPr="00EE69FB">
        <w:rPr>
          <w:rFonts w:ascii="Arial" w:hAnsi="Arial" w:cs="Arial"/>
          <w:color w:val="0099CC"/>
          <w:sz w:val="20"/>
          <w:szCs w:val="20"/>
        </w:rPr>
        <w:t>iniziali studi autodidattici alla Guildall School e al Royal College, studiando</w:t>
      </w:r>
      <w:r w:rsidRPr="00622663">
        <w:rPr>
          <w:rFonts w:ascii="Arial" w:hAnsi="Arial" w:cs="Arial"/>
          <w:color w:val="0099CC"/>
          <w:sz w:val="20"/>
          <w:szCs w:val="20"/>
        </w:rPr>
        <w:t xml:space="preserve"> pianoforte con Morgan e Morrison e composizione con H. Howells. Fu insegnante al Huddersfield College e partecipò a numerose trasmissioni alla </w:t>
      </w:r>
      <w:r w:rsidR="009E4A2F">
        <w:rPr>
          <w:rFonts w:ascii="Arial" w:hAnsi="Arial" w:cs="Arial"/>
          <w:color w:val="0099CC"/>
          <w:sz w:val="20"/>
          <w:szCs w:val="20"/>
        </w:rPr>
        <w:t xml:space="preserve">                 </w:t>
      </w:r>
      <w:r w:rsidRPr="00622663">
        <w:rPr>
          <w:rFonts w:ascii="Arial" w:hAnsi="Arial" w:cs="Arial"/>
          <w:color w:val="0099CC"/>
          <w:sz w:val="20"/>
          <w:szCs w:val="20"/>
        </w:rPr>
        <w:t xml:space="preserve">BBC, dimostrando enciclopediche conoscenze, molti suoi brani furono eseguiti dal grande John Ogdon. </w:t>
      </w:r>
      <w:r w:rsidR="009E4A2F">
        <w:rPr>
          <w:rFonts w:ascii="Arial" w:hAnsi="Arial" w:cs="Arial"/>
          <w:color w:val="0099CC"/>
          <w:sz w:val="20"/>
          <w:szCs w:val="20"/>
        </w:rPr>
        <w:t xml:space="preserve">                                   </w:t>
      </w:r>
      <w:r w:rsidRPr="00622663">
        <w:rPr>
          <w:rFonts w:ascii="Arial" w:hAnsi="Arial" w:cs="Arial"/>
          <w:color w:val="0099CC"/>
          <w:sz w:val="20"/>
          <w:szCs w:val="20"/>
        </w:rPr>
        <w:t>I suoi autori preferiti, dei quali conosceva ogni particolare, erano Schubert, Dussek, Medtner, Haydn, Beethoven, Schmidt, Reger... Era anche un formidabile lettore a prima vista (e accanito fumatore). Poco a poco accumulò una biblioteca musicale enorme. Nel poco tempo libero, andava a vedere film di B. Keaton e ricordava ogni battuta esilerante.</w:t>
      </w:r>
      <w:r w:rsidR="009E4A2F">
        <w:rPr>
          <w:rFonts w:ascii="Arial" w:hAnsi="Arial" w:cs="Arial"/>
          <w:color w:val="0099CC"/>
          <w:sz w:val="20"/>
          <w:szCs w:val="20"/>
        </w:rPr>
        <w:t xml:space="preserve"> </w:t>
      </w:r>
      <w:r w:rsidRPr="00622663">
        <w:rPr>
          <w:rFonts w:ascii="Arial" w:hAnsi="Arial" w:cs="Arial"/>
          <w:color w:val="0099CC"/>
          <w:sz w:val="20"/>
          <w:szCs w:val="20"/>
        </w:rPr>
        <w:t xml:space="preserve">Suo unico difetto fu di lasciare molte sue composizioni incomplete… per completare la </w:t>
      </w:r>
      <w:r w:rsidR="00803C98"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 xml:space="preserve">Sinfonia e parecchie Sonate di Schubert. </w:t>
      </w:r>
    </w:p>
    <w:p w:rsidR="0098180F" w:rsidRPr="00622663" w:rsidRDefault="00BB4106"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Sonata per corno e pf. (1981, 21’).   </w:t>
      </w:r>
      <w:r w:rsidR="00C822EA" w:rsidRPr="00622663">
        <w:rPr>
          <w:rFonts w:ascii="Arial" w:hAnsi="Arial" w:cs="Arial"/>
          <w:color w:val="000000"/>
        </w:rPr>
        <w:t>Duetto</w:t>
      </w:r>
      <w:r w:rsidRPr="00622663">
        <w:rPr>
          <w:rFonts w:ascii="Arial" w:hAnsi="Arial" w:cs="Arial"/>
          <w:color w:val="000000"/>
        </w:rPr>
        <w:t xml:space="preserve">, </w:t>
      </w:r>
      <w:r w:rsidR="00C822EA" w:rsidRPr="00622663">
        <w:rPr>
          <w:rFonts w:ascii="Arial" w:hAnsi="Arial" w:cs="Arial"/>
          <w:color w:val="000000"/>
        </w:rPr>
        <w:t>corno e arpa (1960).   Sonata per 4 corni (s.d.).</w:t>
      </w:r>
    </w:p>
    <w:p w:rsidR="0098180F" w:rsidRPr="00622663" w:rsidRDefault="0098180F" w:rsidP="00582753">
      <w:pPr>
        <w:tabs>
          <w:tab w:val="left" w:pos="4253"/>
          <w:tab w:val="left" w:pos="4395"/>
        </w:tabs>
        <w:spacing w:before="120" w:line="276" w:lineRule="auto"/>
        <w:rPr>
          <w:rFonts w:ascii="Arial" w:hAnsi="Arial" w:cs="Arial"/>
          <w:color w:val="000000"/>
        </w:rPr>
      </w:pPr>
    </w:p>
    <w:p w:rsidR="0073481B" w:rsidRPr="00622663" w:rsidRDefault="0073481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TSONTAKIS  George</w:t>
      </w:r>
      <w:r w:rsidRPr="00622663">
        <w:rPr>
          <w:rFonts w:ascii="Arial" w:hAnsi="Arial" w:cs="Arial"/>
          <w:color w:val="0099CC"/>
          <w:u w:val="single"/>
        </w:rPr>
        <w:tab/>
        <w:t>New York, 24.10.1951</w:t>
      </w:r>
    </w:p>
    <w:p w:rsidR="0073481B" w:rsidRPr="00622663" w:rsidRDefault="0073481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statunitense. Studi alla Juilliard con Weisgall e Sessions e con Donatoni a </w:t>
      </w:r>
      <w:r w:rsidR="00803C98"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S. Cecilia. Insegnante al Conservatorio di Brooklyn e al Bard College di New York.</w:t>
      </w:r>
    </w:p>
    <w:p w:rsidR="005E4D51" w:rsidRPr="00622663" w:rsidRDefault="0073481B"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Dust, trio di corni (1998, 35’).   Fanfare, 6 corni e tuba (1996, 4’)</w:t>
      </w:r>
      <w:r w:rsidR="005E4D51" w:rsidRPr="00622663">
        <w:rPr>
          <w:rFonts w:ascii="Arial" w:hAnsi="Arial" w:cs="Arial"/>
          <w:color w:val="000000"/>
        </w:rPr>
        <w:t xml:space="preserve">.   </w:t>
      </w:r>
    </w:p>
    <w:p w:rsidR="0073481B" w:rsidRPr="00622663" w:rsidRDefault="005E4D51"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rPr>
        <w:t xml:space="preserve">Gemini, corno, vl. vcl. pf. </w:t>
      </w:r>
      <w:r w:rsidRPr="00622663">
        <w:rPr>
          <w:rFonts w:ascii="Arial" w:hAnsi="Arial" w:cs="Arial"/>
          <w:color w:val="000000"/>
          <w:lang w:val="en-US"/>
        </w:rPr>
        <w:t>(1996, 16’).</w:t>
      </w:r>
    </w:p>
    <w:p w:rsidR="0098180F" w:rsidRPr="00622663" w:rsidRDefault="0098180F" w:rsidP="00582753">
      <w:pPr>
        <w:tabs>
          <w:tab w:val="left" w:pos="4253"/>
          <w:tab w:val="left" w:pos="4395"/>
        </w:tabs>
        <w:spacing w:before="120" w:line="276" w:lineRule="auto"/>
        <w:rPr>
          <w:rFonts w:ascii="Arial" w:hAnsi="Arial" w:cs="Arial"/>
          <w:color w:val="000000"/>
          <w:lang w:val="en-US"/>
        </w:rPr>
      </w:pPr>
    </w:p>
    <w:p w:rsidR="00473E7C" w:rsidRPr="00622663" w:rsidRDefault="00473E7C"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TULL</w:t>
      </w:r>
      <w:r w:rsidR="0091141C" w:rsidRPr="00622663">
        <w:rPr>
          <w:rFonts w:ascii="Arial" w:hAnsi="Arial" w:cs="Arial"/>
          <w:color w:val="0099CC"/>
          <w:u w:val="single"/>
          <w:lang w:val="en-US"/>
        </w:rPr>
        <w:t xml:space="preserve">  Fischer</w:t>
      </w:r>
      <w:r w:rsidR="0091141C" w:rsidRPr="00622663">
        <w:rPr>
          <w:rFonts w:ascii="Arial" w:hAnsi="Arial" w:cs="Arial"/>
          <w:color w:val="0099CC"/>
          <w:u w:val="single"/>
          <w:lang w:val="en-US"/>
        </w:rPr>
        <w:tab/>
        <w:t>Waco, 24.9.1934 - Huntsville, 23.8.1994</w:t>
      </w:r>
    </w:p>
    <w:p w:rsidR="000B377E" w:rsidRPr="00622663" w:rsidRDefault="000B377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Trombettista americano, compositore, arrangiatore. Studi alla Waco Hight School e all’Università del </w:t>
      </w:r>
      <w:r w:rsidR="00F90FE3"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Nord Texas, studi di composizione con Samuel Adler. Insegnante alla Sam Houston State University dal 1957. Numerosi riconoscimenti.</w:t>
      </w:r>
    </w:p>
    <w:p w:rsidR="000B377E" w:rsidRPr="00622663" w:rsidRDefault="000B377E" w:rsidP="00582753">
      <w:pPr>
        <w:tabs>
          <w:tab w:val="left" w:pos="4253"/>
          <w:tab w:val="left" w:pos="4395"/>
        </w:tabs>
        <w:spacing w:before="120" w:line="276" w:lineRule="auto"/>
        <w:rPr>
          <w:rStyle w:val="google-src-text1"/>
          <w:rFonts w:ascii="Arial" w:hAnsi="Arial" w:cs="Arial"/>
          <w:vanish w:val="0"/>
        </w:rPr>
      </w:pPr>
      <w:r w:rsidRPr="00622663">
        <w:rPr>
          <w:rStyle w:val="google-src-text1"/>
          <w:rFonts w:ascii="Arial" w:hAnsi="Arial" w:cs="Arial"/>
          <w:vanish w:val="0"/>
          <w:specVanish w:val="0"/>
        </w:rPr>
        <w:t>Scherzo, corno e pf. (1988, 3’).   Lament, 4 corni e tuba (1968, 5’).</w:t>
      </w:r>
    </w:p>
    <w:p w:rsidR="0098180F" w:rsidRPr="00622663" w:rsidRDefault="0098180F" w:rsidP="00582753">
      <w:pPr>
        <w:tabs>
          <w:tab w:val="left" w:pos="4253"/>
          <w:tab w:val="left" w:pos="4395"/>
        </w:tabs>
        <w:spacing w:before="120" w:line="276" w:lineRule="auto"/>
        <w:rPr>
          <w:rStyle w:val="google-src-text1"/>
          <w:rFonts w:ascii="Arial" w:hAnsi="Arial" w:cs="Arial"/>
          <w:vanish w:val="0"/>
        </w:rPr>
      </w:pPr>
    </w:p>
    <w:p w:rsidR="00D67392" w:rsidRPr="00622663" w:rsidRDefault="00D6739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TURNAGE  Mark-Antony</w:t>
      </w:r>
      <w:r w:rsidRPr="00622663">
        <w:rPr>
          <w:rFonts w:ascii="Arial" w:hAnsi="Arial" w:cs="Arial"/>
          <w:color w:val="0099CC"/>
          <w:u w:val="single"/>
        </w:rPr>
        <w:tab/>
        <w:t>Corringham, 10.6.1960</w:t>
      </w:r>
    </w:p>
    <w:p w:rsidR="00D67392" w:rsidRPr="00622663" w:rsidRDefault="00D6739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studi con Knussen e Lambert, perfezionamento con G. Schuller. Influenze jazzistiche, </w:t>
      </w:r>
      <w:r w:rsidR="009E4A2F">
        <w:rPr>
          <w:rFonts w:ascii="Arial" w:hAnsi="Arial" w:cs="Arial"/>
          <w:color w:val="0099CC"/>
          <w:sz w:val="20"/>
          <w:szCs w:val="20"/>
        </w:rPr>
        <w:t xml:space="preserve">                       </w:t>
      </w:r>
      <w:r w:rsidRPr="00622663">
        <w:rPr>
          <w:rFonts w:ascii="Arial" w:hAnsi="Arial" w:cs="Arial"/>
          <w:color w:val="0099CC"/>
          <w:sz w:val="20"/>
          <w:szCs w:val="20"/>
        </w:rPr>
        <w:t xml:space="preserve">in particolare di M. Davis e D. Ellington. Per questa ragione è uno dei pochi a saper scrivere correttamente </w:t>
      </w:r>
      <w:r w:rsidR="00F90FE3"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 xml:space="preserve">Musica Jazz. I brani per violoncello sono scritti per la moglie, concertista di violoncello. </w:t>
      </w:r>
      <w:r w:rsidR="009E4A2F">
        <w:rPr>
          <w:rFonts w:ascii="Arial" w:hAnsi="Arial" w:cs="Arial"/>
          <w:color w:val="0099CC"/>
          <w:sz w:val="20"/>
          <w:szCs w:val="20"/>
        </w:rPr>
        <w:t xml:space="preserve">                                                </w:t>
      </w:r>
      <w:r w:rsidRPr="00622663">
        <w:rPr>
          <w:rFonts w:ascii="Arial" w:hAnsi="Arial" w:cs="Arial"/>
          <w:color w:val="0099CC"/>
          <w:sz w:val="20"/>
          <w:szCs w:val="20"/>
        </w:rPr>
        <w:t xml:space="preserve">Dal 2005, insegnante di composizione al Royal College. </w:t>
      </w:r>
    </w:p>
    <w:p w:rsidR="002853DF" w:rsidRPr="00622663" w:rsidRDefault="002853DF" w:rsidP="00582753">
      <w:pPr>
        <w:tabs>
          <w:tab w:val="left" w:pos="4253"/>
          <w:tab w:val="left" w:pos="4395"/>
        </w:tabs>
        <w:spacing w:before="120" w:line="276" w:lineRule="auto"/>
        <w:rPr>
          <w:rFonts w:ascii="Arial" w:hAnsi="Arial" w:cs="Arial"/>
        </w:rPr>
      </w:pPr>
      <w:r w:rsidRPr="00622663">
        <w:rPr>
          <w:rFonts w:ascii="Arial" w:hAnsi="Arial" w:cs="Arial"/>
        </w:rPr>
        <w:t>Bleak Moments, corno e quartetto d’archi (2005, 10’).</w:t>
      </w:r>
    </w:p>
    <w:p w:rsidR="00572B67" w:rsidRPr="00622663" w:rsidRDefault="00DB597B" w:rsidP="00582753">
      <w:pPr>
        <w:tabs>
          <w:tab w:val="left" w:pos="4253"/>
          <w:tab w:val="left" w:pos="4395"/>
        </w:tabs>
        <w:spacing w:before="120" w:line="276" w:lineRule="auto"/>
        <w:rPr>
          <w:rFonts w:ascii="Arial" w:hAnsi="Arial" w:cs="Arial"/>
        </w:rPr>
      </w:pPr>
      <w:r w:rsidRPr="00622663">
        <w:rPr>
          <w:rFonts w:ascii="Arial" w:hAnsi="Arial" w:cs="Arial"/>
          <w:iCs/>
        </w:rPr>
        <w:lastRenderedPageBreak/>
        <w:t>Four</w:t>
      </w:r>
      <w:r w:rsidR="006A318E" w:rsidRPr="00622663">
        <w:rPr>
          <w:rFonts w:ascii="Arial" w:hAnsi="Arial" w:cs="Arial"/>
        </w:rPr>
        <w:t>Horned Fandango, 4 corni e orch</w:t>
      </w:r>
      <w:r w:rsidR="00D67392" w:rsidRPr="00622663">
        <w:rPr>
          <w:rFonts w:ascii="Arial" w:hAnsi="Arial" w:cs="Arial"/>
        </w:rPr>
        <w:t>estra</w:t>
      </w:r>
      <w:r w:rsidR="006A318E" w:rsidRPr="00622663">
        <w:rPr>
          <w:rFonts w:ascii="Arial" w:hAnsi="Arial" w:cs="Arial"/>
        </w:rPr>
        <w:t xml:space="preserve"> (</w:t>
      </w:r>
      <w:r w:rsidRPr="00622663">
        <w:rPr>
          <w:rFonts w:ascii="Arial" w:hAnsi="Arial" w:cs="Arial"/>
        </w:rPr>
        <w:t xml:space="preserve">2000, </w:t>
      </w:r>
      <w:r w:rsidR="006A318E" w:rsidRPr="00622663">
        <w:rPr>
          <w:rFonts w:ascii="Arial" w:hAnsi="Arial" w:cs="Arial"/>
        </w:rPr>
        <w:t>14’40).</w:t>
      </w:r>
    </w:p>
    <w:p w:rsidR="0098180F" w:rsidRPr="00622663" w:rsidRDefault="0098180F" w:rsidP="00582753">
      <w:pPr>
        <w:tabs>
          <w:tab w:val="left" w:pos="4253"/>
          <w:tab w:val="left" w:pos="4395"/>
        </w:tabs>
        <w:spacing w:before="120" w:line="276" w:lineRule="auto"/>
        <w:rPr>
          <w:rFonts w:ascii="Arial" w:hAnsi="Arial" w:cs="Arial"/>
        </w:rPr>
      </w:pPr>
    </w:p>
    <w:p w:rsidR="0061150A" w:rsidRPr="00622663" w:rsidRDefault="0061150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TURNER  Kerry</w:t>
      </w:r>
      <w:r w:rsidR="00666F4F" w:rsidRPr="00622663">
        <w:rPr>
          <w:b w:val="0"/>
          <w:color w:val="0099CC"/>
          <w:sz w:val="24"/>
          <w:szCs w:val="24"/>
          <w:u w:val="single"/>
        </w:rPr>
        <w:tab/>
        <w:t>Kingsville, 16.10.1960.</w:t>
      </w:r>
    </w:p>
    <w:p w:rsidR="00666F4F" w:rsidRPr="00622663" w:rsidRDefault="00666F4F"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Studi all’Hight School di Rosvelt e all’Università del Texas, ad Austin, allievo di Willis e Robinson. Concerti in 38 nazioni con le migliori orchestre. Attualmente risiede in Lussemburgo.</w:t>
      </w:r>
    </w:p>
    <w:p w:rsidR="0061150A" w:rsidRPr="00622663" w:rsidRDefault="0061150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Characteres, corno solo.</w:t>
      </w:r>
      <w:r w:rsidR="00E22F89" w:rsidRPr="00622663">
        <w:rPr>
          <w:b w:val="0"/>
          <w:color w:val="000000"/>
          <w:sz w:val="24"/>
          <w:szCs w:val="24"/>
        </w:rPr>
        <w:t xml:space="preserve">   Ciaccona per 3 corni</w:t>
      </w:r>
      <w:r w:rsidR="00C76C08" w:rsidRPr="00622663">
        <w:rPr>
          <w:b w:val="0"/>
          <w:color w:val="000000"/>
          <w:sz w:val="24"/>
          <w:szCs w:val="24"/>
        </w:rPr>
        <w:t xml:space="preserve"> (1994)</w:t>
      </w:r>
      <w:r w:rsidR="00E22F89" w:rsidRPr="00622663">
        <w:rPr>
          <w:b w:val="0"/>
          <w:color w:val="000000"/>
          <w:sz w:val="24"/>
          <w:szCs w:val="24"/>
        </w:rPr>
        <w:t>.   Fanfare for Bar</w:t>
      </w:r>
      <w:r w:rsidR="004566FC" w:rsidRPr="00622663">
        <w:rPr>
          <w:b w:val="0"/>
          <w:color w:val="000000"/>
          <w:sz w:val="24"/>
          <w:szCs w:val="24"/>
        </w:rPr>
        <w:t>c</w:t>
      </w:r>
      <w:r w:rsidR="00E22F89" w:rsidRPr="00622663">
        <w:rPr>
          <w:b w:val="0"/>
          <w:color w:val="000000"/>
          <w:sz w:val="24"/>
          <w:szCs w:val="24"/>
        </w:rPr>
        <w:t>s, 4 corni (1989).</w:t>
      </w:r>
    </w:p>
    <w:p w:rsidR="00E22F89" w:rsidRPr="00622663" w:rsidRDefault="00E22F8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 Quartetto per 4 corni (1986).   Variazioni su canto lussemburghese, 4 corni (1986).</w:t>
      </w:r>
    </w:p>
    <w:p w:rsidR="004D4188" w:rsidRPr="00622663" w:rsidRDefault="00E22F8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Quartetto “Americana”, 4 corni (1988).   Fiesta fanfare per 4 corni (1990).</w:t>
      </w:r>
    </w:p>
    <w:p w:rsidR="006B7C2B" w:rsidRPr="00622663" w:rsidRDefault="00E22F8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 Quartetto per 4 corni (1992</w:t>
      </w:r>
      <w:r w:rsidR="00B74CC7" w:rsidRPr="00622663">
        <w:rPr>
          <w:b w:val="0"/>
          <w:color w:val="000000"/>
          <w:sz w:val="24"/>
          <w:szCs w:val="24"/>
        </w:rPr>
        <w:t>, 15’</w:t>
      </w:r>
      <w:r w:rsidRPr="00622663">
        <w:rPr>
          <w:b w:val="0"/>
          <w:color w:val="000000"/>
          <w:sz w:val="24"/>
          <w:szCs w:val="24"/>
        </w:rPr>
        <w:t xml:space="preserve">).   </w:t>
      </w:r>
      <w:r w:rsidR="006B7C2B" w:rsidRPr="00622663">
        <w:rPr>
          <w:b w:val="0"/>
          <w:color w:val="000000"/>
          <w:sz w:val="24"/>
          <w:szCs w:val="24"/>
        </w:rPr>
        <w:t>4° Quartetto per 4 corni (1996)</w:t>
      </w:r>
    </w:p>
    <w:p w:rsidR="006B7C2B" w:rsidRPr="00622663" w:rsidRDefault="00E22F8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Prologo e Epilogo, con 4 corni (1993).</w:t>
      </w:r>
      <w:r w:rsidR="00107DEA" w:rsidRPr="00622663">
        <w:rPr>
          <w:b w:val="0"/>
          <w:color w:val="000000"/>
          <w:sz w:val="24"/>
          <w:szCs w:val="24"/>
        </w:rPr>
        <w:t xml:space="preserve">   </w:t>
      </w:r>
      <w:r w:rsidR="00DA0954" w:rsidRPr="00622663">
        <w:rPr>
          <w:b w:val="0"/>
          <w:color w:val="000000"/>
          <w:sz w:val="24"/>
          <w:szCs w:val="24"/>
        </w:rPr>
        <w:t xml:space="preserve">Fandango, 4 corni (1996).   </w:t>
      </w:r>
    </w:p>
    <w:p w:rsidR="006B7C2B" w:rsidRPr="00622663" w:rsidRDefault="00DA095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Rule Britannia, 4 corni (2003). </w:t>
      </w:r>
      <w:r w:rsidR="00107DEA" w:rsidRPr="00622663">
        <w:rPr>
          <w:b w:val="0"/>
          <w:color w:val="000000"/>
          <w:sz w:val="24"/>
          <w:szCs w:val="24"/>
        </w:rPr>
        <w:t xml:space="preserve">  </w:t>
      </w:r>
      <w:r w:rsidRPr="00622663">
        <w:rPr>
          <w:b w:val="0"/>
          <w:color w:val="000000"/>
          <w:sz w:val="24"/>
          <w:szCs w:val="24"/>
        </w:rPr>
        <w:t xml:space="preserve">Suite per tuba e 4 corni (1999).   </w:t>
      </w:r>
      <w:r w:rsidR="006B7C2B" w:rsidRPr="00622663">
        <w:rPr>
          <w:b w:val="0"/>
          <w:color w:val="000000"/>
          <w:sz w:val="24"/>
          <w:szCs w:val="24"/>
        </w:rPr>
        <w:t xml:space="preserve">Sonata, corno e pf. (1989).   </w:t>
      </w:r>
    </w:p>
    <w:p w:rsidR="006B7C2B" w:rsidRPr="00622663" w:rsidRDefault="00DA095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Barbara Allen, </w:t>
      </w:r>
      <w:r w:rsidR="006B7C2B" w:rsidRPr="00622663">
        <w:rPr>
          <w:b w:val="0"/>
          <w:color w:val="000000"/>
          <w:sz w:val="24"/>
          <w:szCs w:val="24"/>
        </w:rPr>
        <w:t xml:space="preserve">fantasia </w:t>
      </w:r>
      <w:r w:rsidRPr="00622663">
        <w:rPr>
          <w:b w:val="0"/>
          <w:color w:val="000000"/>
          <w:sz w:val="24"/>
          <w:szCs w:val="24"/>
        </w:rPr>
        <w:t>per 4 o 8 corni (2000).</w:t>
      </w:r>
      <w:r w:rsidR="00107DEA" w:rsidRPr="00622663">
        <w:rPr>
          <w:b w:val="0"/>
          <w:color w:val="000000"/>
          <w:sz w:val="24"/>
          <w:szCs w:val="24"/>
        </w:rPr>
        <w:t xml:space="preserve">   </w:t>
      </w:r>
      <w:r w:rsidRPr="00622663">
        <w:rPr>
          <w:b w:val="0"/>
          <w:color w:val="000000"/>
          <w:sz w:val="24"/>
          <w:szCs w:val="24"/>
        </w:rPr>
        <w:t xml:space="preserve">3 Movimenti per 4 corni (2003).   </w:t>
      </w:r>
    </w:p>
    <w:p w:rsidR="006B7C2B" w:rsidRPr="00622663" w:rsidRDefault="00DA0954"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rPr>
        <w:t xml:space="preserve">Casbah of Tetouan 5 corni (1990).   </w:t>
      </w:r>
      <w:r w:rsidRPr="00622663">
        <w:rPr>
          <w:b w:val="0"/>
          <w:color w:val="000000"/>
          <w:sz w:val="24"/>
          <w:szCs w:val="24"/>
          <w:lang w:val="en-GB"/>
        </w:rPr>
        <w:t xml:space="preserve">The Ghosts of Dublin, 8 corni (2000).   </w:t>
      </w:r>
    </w:p>
    <w:p w:rsidR="006B7C2B" w:rsidRPr="00622663" w:rsidRDefault="00DA0954" w:rsidP="00582753">
      <w:pPr>
        <w:pStyle w:val="Titolo"/>
        <w:tabs>
          <w:tab w:val="left" w:pos="4253"/>
          <w:tab w:val="left" w:pos="4395"/>
        </w:tabs>
        <w:spacing w:before="120" w:after="0" w:line="276" w:lineRule="auto"/>
        <w:jc w:val="left"/>
        <w:outlineLvl w:val="9"/>
        <w:rPr>
          <w:b w:val="0"/>
          <w:color w:val="000000"/>
          <w:sz w:val="24"/>
          <w:szCs w:val="24"/>
          <w:lang w:val="en-GB"/>
        </w:rPr>
      </w:pPr>
      <w:r w:rsidRPr="00622663">
        <w:rPr>
          <w:b w:val="0"/>
          <w:color w:val="000000"/>
          <w:sz w:val="24"/>
          <w:szCs w:val="24"/>
          <w:lang w:val="en-GB"/>
        </w:rPr>
        <w:t xml:space="preserve">Take, 9 fanfare per 9 corni (2001). Simphony of Carols, 8 corni (2004).   </w:t>
      </w:r>
    </w:p>
    <w:p w:rsidR="006B7C2B" w:rsidRPr="00622663" w:rsidRDefault="00DA095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Farewell to R</w:t>
      </w:r>
      <w:r w:rsidR="00D46C87" w:rsidRPr="00622663">
        <w:rPr>
          <w:b w:val="0"/>
          <w:color w:val="000000"/>
          <w:sz w:val="24"/>
          <w:szCs w:val="24"/>
          <w:lang w:val="en-US"/>
        </w:rPr>
        <w:t xml:space="preserve">e </w:t>
      </w:r>
      <w:r w:rsidRPr="00622663">
        <w:rPr>
          <w:b w:val="0"/>
          <w:color w:val="000000"/>
          <w:sz w:val="24"/>
          <w:szCs w:val="24"/>
          <w:lang w:val="en-US"/>
        </w:rPr>
        <w:t>Castle per 8 corni (1995).</w:t>
      </w:r>
      <w:r w:rsidR="00107DEA" w:rsidRPr="00622663">
        <w:rPr>
          <w:b w:val="0"/>
          <w:color w:val="000000"/>
          <w:sz w:val="24"/>
          <w:szCs w:val="24"/>
          <w:lang w:val="en-US"/>
        </w:rPr>
        <w:t xml:space="preserve">   </w:t>
      </w:r>
      <w:r w:rsidR="006B7C2B" w:rsidRPr="00622663">
        <w:rPr>
          <w:b w:val="0"/>
          <w:color w:val="000000"/>
          <w:sz w:val="24"/>
          <w:szCs w:val="24"/>
        </w:rPr>
        <w:t>The Pocono Menagerie, tr. cor, tuba, pf. (</w:t>
      </w:r>
      <w:r w:rsidR="004A0D0C" w:rsidRPr="00622663">
        <w:rPr>
          <w:b w:val="0"/>
          <w:color w:val="000000"/>
          <w:sz w:val="24"/>
          <w:szCs w:val="24"/>
        </w:rPr>
        <w:t>1994).</w:t>
      </w:r>
    </w:p>
    <w:p w:rsidR="006B7C2B" w:rsidRPr="00622663" w:rsidRDefault="00DA095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Bandera, tr. corno, trb. e pf. </w:t>
      </w:r>
      <w:r w:rsidRPr="00622663">
        <w:rPr>
          <w:b w:val="0"/>
          <w:color w:val="000000"/>
          <w:sz w:val="24"/>
          <w:szCs w:val="24"/>
          <w:lang w:val="en-GB"/>
        </w:rPr>
        <w:t xml:space="preserve">(1987).   Ghost Riders, 2 corni, 2 tr. 3 trb.  </w:t>
      </w:r>
      <w:r w:rsidRPr="00622663">
        <w:rPr>
          <w:b w:val="0"/>
          <w:color w:val="000000"/>
          <w:sz w:val="24"/>
          <w:szCs w:val="24"/>
        </w:rPr>
        <w:t>tuba (1994).</w:t>
      </w:r>
    </w:p>
    <w:p w:rsidR="006B7C2B" w:rsidRPr="00622663" w:rsidRDefault="006B7C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Rapsodia, con corno (2001).   Prologo </w:t>
      </w:r>
      <w:r w:rsidR="00D46C87" w:rsidRPr="00622663">
        <w:rPr>
          <w:b w:val="0"/>
          <w:color w:val="000000"/>
          <w:sz w:val="24"/>
          <w:szCs w:val="24"/>
        </w:rPr>
        <w:t xml:space="preserve">e </w:t>
      </w:r>
      <w:r w:rsidRPr="00622663">
        <w:rPr>
          <w:b w:val="0"/>
          <w:color w:val="000000"/>
          <w:sz w:val="24"/>
          <w:szCs w:val="24"/>
        </w:rPr>
        <w:t xml:space="preserve">Epilogo, 4 cor. tuba, clav. vl (1993).    </w:t>
      </w:r>
    </w:p>
    <w:p w:rsidR="006B7C2B" w:rsidRPr="00622663" w:rsidRDefault="006B7C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GB"/>
        </w:rPr>
        <w:t xml:space="preserve">Quartet-after four, corno, vl. pf. (1996).   </w:t>
      </w:r>
      <w:r w:rsidR="000C04B5" w:rsidRPr="00622663">
        <w:rPr>
          <w:b w:val="0"/>
          <w:color w:val="000000"/>
          <w:sz w:val="24"/>
          <w:szCs w:val="24"/>
          <w:lang w:val="en-GB"/>
        </w:rPr>
        <w:t xml:space="preserve">‘Twas a Dark and Stormy Night, corno e org. </w:t>
      </w:r>
      <w:r w:rsidR="000C04B5" w:rsidRPr="00622663">
        <w:rPr>
          <w:b w:val="0"/>
          <w:color w:val="000000"/>
          <w:sz w:val="24"/>
          <w:szCs w:val="24"/>
        </w:rPr>
        <w:t>(1989).</w:t>
      </w:r>
    </w:p>
    <w:p w:rsidR="00E61D66" w:rsidRPr="00622663" w:rsidRDefault="00614EB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w:t>
      </w:r>
      <w:r w:rsidR="00C76C08" w:rsidRPr="00622663">
        <w:rPr>
          <w:b w:val="0"/>
          <w:color w:val="000000"/>
          <w:sz w:val="24"/>
          <w:szCs w:val="24"/>
        </w:rPr>
        <w:t>,</w:t>
      </w:r>
      <w:r w:rsidRPr="00622663">
        <w:rPr>
          <w:b w:val="0"/>
          <w:color w:val="000000"/>
          <w:sz w:val="24"/>
          <w:szCs w:val="24"/>
        </w:rPr>
        <w:t xml:space="preserve"> corno archi (1993, 14’).</w:t>
      </w:r>
      <w:r w:rsidR="00107DEA" w:rsidRPr="00622663">
        <w:rPr>
          <w:b w:val="0"/>
          <w:color w:val="000000"/>
          <w:sz w:val="24"/>
          <w:szCs w:val="24"/>
        </w:rPr>
        <w:t xml:space="preserve">   </w:t>
      </w:r>
      <w:r w:rsidR="00E61D66" w:rsidRPr="00622663">
        <w:rPr>
          <w:b w:val="0"/>
          <w:color w:val="000000"/>
          <w:sz w:val="24"/>
          <w:szCs w:val="24"/>
        </w:rPr>
        <w:t>Introduction and Main Event per 4 corni e orch. (1992).</w:t>
      </w:r>
    </w:p>
    <w:p w:rsidR="00E61D66" w:rsidRPr="00622663" w:rsidRDefault="00D3036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da camera (1995).</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9B2CB8" w:rsidRPr="00622663" w:rsidRDefault="009B2CB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TUROK  P</w:t>
      </w:r>
      <w:r w:rsidR="001A45ED" w:rsidRPr="00622663">
        <w:rPr>
          <w:b w:val="0"/>
          <w:color w:val="0099CC"/>
          <w:sz w:val="24"/>
          <w:szCs w:val="24"/>
          <w:u w:val="single"/>
        </w:rPr>
        <w:t>aul</w:t>
      </w:r>
      <w:r w:rsidR="001A45ED" w:rsidRPr="00622663">
        <w:rPr>
          <w:b w:val="0"/>
          <w:color w:val="0099CC"/>
          <w:sz w:val="24"/>
          <w:szCs w:val="24"/>
          <w:u w:val="single"/>
        </w:rPr>
        <w:tab/>
        <w:t>New York, 3.12.1929</w:t>
      </w:r>
    </w:p>
    <w:p w:rsidR="00B93002" w:rsidRPr="00622663" w:rsidRDefault="00B9300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critico musicale statunitense. Studi al Queens College con Rathaus, con Sessions, all’Università </w:t>
      </w:r>
      <w:r w:rsidR="009E4A2F">
        <w:rPr>
          <w:rFonts w:ascii="Arial" w:hAnsi="Arial" w:cs="Arial"/>
          <w:color w:val="0099CC"/>
          <w:sz w:val="20"/>
          <w:szCs w:val="20"/>
        </w:rPr>
        <w:t xml:space="preserve"> </w:t>
      </w:r>
      <w:r w:rsidRPr="00622663">
        <w:rPr>
          <w:rFonts w:ascii="Arial" w:hAnsi="Arial" w:cs="Arial"/>
          <w:color w:val="0099CC"/>
          <w:sz w:val="20"/>
          <w:szCs w:val="20"/>
        </w:rPr>
        <w:t>della California e con Wagenaar alla Juilliard. Insegnante a New York e a Williamstown, critico musicale, con recensioni mensili sul Music Journal e articoli settimanali sul “New York Times”, senza dimenticare la sua vera passione: la composizione.</w:t>
      </w:r>
    </w:p>
    <w:p w:rsidR="00B93002" w:rsidRPr="00622663" w:rsidRDefault="00B93002" w:rsidP="00582753">
      <w:pPr>
        <w:tabs>
          <w:tab w:val="left" w:pos="4253"/>
          <w:tab w:val="left" w:pos="4395"/>
        </w:tabs>
        <w:spacing w:before="120" w:line="276" w:lineRule="auto"/>
        <w:rPr>
          <w:rFonts w:ascii="Arial" w:hAnsi="Arial" w:cs="Arial"/>
        </w:rPr>
      </w:pPr>
      <w:r w:rsidRPr="00622663">
        <w:rPr>
          <w:rFonts w:ascii="Arial" w:hAnsi="Arial" w:cs="Arial"/>
          <w:vanish/>
        </w:rPr>
        <w:t>SeesawSonata for Horn , Op.36</w:t>
      </w:r>
      <w:r w:rsidRPr="00622663">
        <w:rPr>
          <w:rFonts w:ascii="Arial" w:hAnsi="Arial" w:cs="Arial"/>
        </w:rPr>
        <w:t xml:space="preserve">Sonata per corno, op. 36.   </w:t>
      </w:r>
      <w:r w:rsidRPr="00622663">
        <w:rPr>
          <w:rFonts w:ascii="Arial" w:hAnsi="Arial" w:cs="Arial"/>
          <w:vanish/>
        </w:rPr>
        <w:t>INTRODUCTION AND GRAN' SCHERZO for Five Horns, Op.34#3</w:t>
      </w:r>
      <w:r w:rsidRPr="00622663">
        <w:rPr>
          <w:rFonts w:ascii="Arial" w:hAnsi="Arial" w:cs="Arial"/>
        </w:rPr>
        <w:t xml:space="preserve">Scherzo, 5 corni, op. 34,3.   </w:t>
      </w:r>
      <w:r w:rsidRPr="00622663">
        <w:rPr>
          <w:rFonts w:ascii="Arial" w:hAnsi="Arial" w:cs="Arial"/>
          <w:vanish/>
        </w:rPr>
        <w:t>SeesawMusic for Nine Horns , Op.34#4</w:t>
      </w:r>
      <w:r w:rsidRPr="00622663">
        <w:rPr>
          <w:rFonts w:ascii="Arial" w:hAnsi="Arial" w:cs="Arial"/>
        </w:rPr>
        <w:t xml:space="preserve">Musica per 9 corni, op.34,4.   </w:t>
      </w:r>
    </w:p>
    <w:p w:rsidR="009B2CB8" w:rsidRPr="00622663" w:rsidRDefault="009B2CB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Introduzione e gran scherzo, op. 34, per 5 corni.</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3C6BC4" w:rsidRPr="00622663" w:rsidRDefault="003C6BC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UBER  Alexander</w:t>
      </w:r>
      <w:r w:rsidRPr="00622663">
        <w:rPr>
          <w:rFonts w:ascii="Arial" w:hAnsi="Arial" w:cs="Arial"/>
          <w:color w:val="0099CC"/>
          <w:u w:val="single"/>
        </w:rPr>
        <w:tab/>
        <w:t>Breslavia, 1783 - Carolath, 1824.</w:t>
      </w:r>
    </w:p>
    <w:p w:rsidR="003C6BC4" w:rsidRPr="00622663" w:rsidRDefault="003C6BC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Violoncellista concertista, direttore d’orchestra e compositore. Amico di Weber.     </w:t>
      </w:r>
    </w:p>
    <w:p w:rsidR="003C6BC4" w:rsidRPr="00622663" w:rsidRDefault="003C6BC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Variazioni per corno e quartetto d’archi.</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372B5F" w:rsidRPr="00622663" w:rsidRDefault="00372B5F" w:rsidP="00582753">
      <w:pPr>
        <w:pStyle w:val="NormaleWeb"/>
        <w:tabs>
          <w:tab w:val="left" w:pos="4253"/>
          <w:tab w:val="left" w:pos="4395"/>
        </w:tabs>
        <w:spacing w:before="120" w:beforeAutospacing="0" w:after="0" w:afterAutospacing="0" w:line="276" w:lineRule="auto"/>
        <w:rPr>
          <w:rFonts w:ascii="Arial" w:hAnsi="Arial" w:cs="Arial"/>
          <w:color w:val="0099CC"/>
          <w:u w:val="single"/>
        </w:rPr>
      </w:pPr>
      <w:bookmarkStart w:id="18" w:name="U"/>
      <w:r w:rsidRPr="00622663">
        <w:rPr>
          <w:rFonts w:ascii="Arial" w:hAnsi="Arial" w:cs="Arial"/>
          <w:color w:val="0099CC"/>
          <w:u w:val="single"/>
        </w:rPr>
        <w:t>UBER  David</w:t>
      </w:r>
      <w:r w:rsidRPr="00622663">
        <w:rPr>
          <w:rFonts w:ascii="Arial" w:hAnsi="Arial" w:cs="Arial"/>
          <w:color w:val="0099CC"/>
          <w:u w:val="single"/>
        </w:rPr>
        <w:tab/>
        <w:t>Princeton, 5.8.1921</w:t>
      </w:r>
    </w:p>
    <w:p w:rsidR="00372B5F" w:rsidRPr="00622663" w:rsidRDefault="00372B5F"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lastRenderedPageBreak/>
        <w:t>Compositore, trombettista, trombonista, contrabbassista e didatta americano. Studi al Carthage College, nel Wisconsin, al Curtis Institute di Philadelphia ed alla Columbia University di New York e nell’Orchestra della</w:t>
      </w:r>
      <w:r w:rsidR="009E4A2F">
        <w:rPr>
          <w:rFonts w:ascii="Arial" w:hAnsi="Arial" w:cs="Arial"/>
          <w:color w:val="0099CC"/>
          <w:sz w:val="20"/>
          <w:szCs w:val="20"/>
        </w:rPr>
        <w:t xml:space="preserve"> </w:t>
      </w:r>
      <w:r w:rsidRPr="00622663">
        <w:rPr>
          <w:rFonts w:ascii="Arial" w:hAnsi="Arial" w:cs="Arial"/>
          <w:color w:val="0099CC"/>
          <w:sz w:val="20"/>
          <w:szCs w:val="20"/>
        </w:rPr>
        <w:t xml:space="preserve">NBC. Insegnante per 33 anni al College of New Jersey. Lavorò tra i tanti con Stravinskij, Stokowski, Bernstein, Copland  </w:t>
      </w:r>
      <w:r w:rsidR="009E4A2F">
        <w:rPr>
          <w:rFonts w:ascii="Arial" w:hAnsi="Arial" w:cs="Arial"/>
          <w:color w:val="0099CC"/>
          <w:sz w:val="20"/>
          <w:szCs w:val="20"/>
        </w:rPr>
        <w:t xml:space="preserve">         </w:t>
      </w:r>
      <w:r w:rsidRPr="00622663">
        <w:rPr>
          <w:rFonts w:ascii="Arial" w:hAnsi="Arial" w:cs="Arial"/>
          <w:color w:val="0099CC"/>
          <w:sz w:val="20"/>
          <w:szCs w:val="20"/>
        </w:rPr>
        <w:t>e molti altri. Insegnante a Trenton, Princeton e al Curtis di Philadelphia. Autore di c. 400 brani.</w:t>
      </w:r>
    </w:p>
    <w:bookmarkEnd w:id="18"/>
    <w:p w:rsidR="003B0D82" w:rsidRPr="00622663" w:rsidRDefault="00634B1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Sonatina per corno solo.   Summer nocturne, corno solo</w:t>
      </w:r>
      <w:r w:rsidR="003B0D82" w:rsidRPr="00622663">
        <w:rPr>
          <w:b w:val="0"/>
          <w:color w:val="000000"/>
          <w:sz w:val="24"/>
          <w:szCs w:val="24"/>
        </w:rPr>
        <w:t xml:space="preserve"> </w:t>
      </w:r>
      <w:r w:rsidR="00372B5F" w:rsidRPr="00622663">
        <w:rPr>
          <w:b w:val="0"/>
          <w:color w:val="000000"/>
          <w:sz w:val="24"/>
          <w:szCs w:val="24"/>
        </w:rPr>
        <w:t>o</w:t>
      </w:r>
      <w:r w:rsidR="003B0D82" w:rsidRPr="00622663">
        <w:rPr>
          <w:b w:val="0"/>
          <w:color w:val="000000"/>
          <w:sz w:val="24"/>
          <w:szCs w:val="24"/>
        </w:rPr>
        <w:t xml:space="preserve"> </w:t>
      </w:r>
      <w:r w:rsidR="00372B5F" w:rsidRPr="00622663">
        <w:rPr>
          <w:b w:val="0"/>
          <w:color w:val="000000"/>
          <w:sz w:val="24"/>
          <w:szCs w:val="24"/>
        </w:rPr>
        <w:t>c</w:t>
      </w:r>
      <w:r w:rsidR="003B0D82" w:rsidRPr="00622663">
        <w:rPr>
          <w:b w:val="0"/>
          <w:color w:val="000000"/>
          <w:sz w:val="24"/>
          <w:szCs w:val="24"/>
        </w:rPr>
        <w:t>orno e pf</w:t>
      </w:r>
      <w:r w:rsidRPr="00622663">
        <w:rPr>
          <w:b w:val="0"/>
          <w:color w:val="000000"/>
          <w:sz w:val="24"/>
          <w:szCs w:val="24"/>
        </w:rPr>
        <w:t>.</w:t>
      </w:r>
    </w:p>
    <w:p w:rsidR="003B0D82" w:rsidRPr="00622663" w:rsidRDefault="003B0D82"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lang w:val="en-US"/>
        </w:rPr>
        <w:t>Corno e pf.:   4 Sketches op. 27 (1921),   A Simple song,   Ozark Fantasy (5’),</w:t>
      </w:r>
    </w:p>
    <w:p w:rsidR="00965B84" w:rsidRPr="00622663" w:rsidRDefault="003B0D8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Mosaic op. 100</w:t>
      </w:r>
      <w:r w:rsidR="00965B84" w:rsidRPr="00622663">
        <w:rPr>
          <w:b w:val="0"/>
          <w:color w:val="000000"/>
          <w:sz w:val="24"/>
          <w:szCs w:val="24"/>
        </w:rPr>
        <w:t>,   3 Sonatine</w:t>
      </w:r>
      <w:r w:rsidRPr="00622663">
        <w:rPr>
          <w:b w:val="0"/>
          <w:color w:val="000000"/>
          <w:sz w:val="24"/>
          <w:szCs w:val="24"/>
        </w:rPr>
        <w:t>.</w:t>
      </w:r>
      <w:r w:rsidR="00107DEA" w:rsidRPr="00622663">
        <w:rPr>
          <w:b w:val="0"/>
          <w:color w:val="000000"/>
          <w:sz w:val="24"/>
          <w:szCs w:val="24"/>
        </w:rPr>
        <w:t xml:space="preserve">   </w:t>
      </w:r>
      <w:r w:rsidR="00F24488" w:rsidRPr="00622663">
        <w:rPr>
          <w:b w:val="0"/>
          <w:color w:val="000000"/>
          <w:sz w:val="24"/>
          <w:szCs w:val="24"/>
        </w:rPr>
        <w:t>Suite per 3 corni.</w:t>
      </w:r>
      <w:r w:rsidR="00107DEA" w:rsidRPr="00622663">
        <w:rPr>
          <w:b w:val="0"/>
          <w:color w:val="000000"/>
          <w:sz w:val="24"/>
          <w:szCs w:val="24"/>
        </w:rPr>
        <w:t xml:space="preserve">   </w:t>
      </w:r>
      <w:r w:rsidR="00C07E0F" w:rsidRPr="00622663">
        <w:rPr>
          <w:b w:val="0"/>
          <w:color w:val="000000"/>
          <w:sz w:val="24"/>
          <w:szCs w:val="24"/>
        </w:rPr>
        <w:t xml:space="preserve">10 melodie per trio di corni.   </w:t>
      </w:r>
    </w:p>
    <w:p w:rsidR="00F90FE3" w:rsidRPr="00622663" w:rsidRDefault="00C07E0F" w:rsidP="00582753">
      <w:pPr>
        <w:pStyle w:val="Titolo"/>
        <w:tabs>
          <w:tab w:val="left" w:pos="4253"/>
          <w:tab w:val="left" w:pos="4395"/>
        </w:tabs>
        <w:spacing w:before="120" w:after="0" w:line="276" w:lineRule="auto"/>
        <w:jc w:val="left"/>
        <w:outlineLvl w:val="9"/>
        <w:rPr>
          <w:b w:val="0"/>
          <w:sz w:val="24"/>
          <w:szCs w:val="24"/>
          <w:lang w:val="nl-NL"/>
        </w:rPr>
      </w:pPr>
      <w:r w:rsidRPr="00622663">
        <w:rPr>
          <w:b w:val="0"/>
          <w:color w:val="000000"/>
          <w:sz w:val="24"/>
          <w:szCs w:val="24"/>
        </w:rPr>
        <w:t xml:space="preserve">Suite per 3 corni.   </w:t>
      </w:r>
      <w:r w:rsidR="00262E2A" w:rsidRPr="00622663">
        <w:rPr>
          <w:b w:val="0"/>
          <w:color w:val="000000"/>
          <w:sz w:val="24"/>
          <w:szCs w:val="24"/>
        </w:rPr>
        <w:t>Suite per 4 corni.</w:t>
      </w:r>
      <w:r w:rsidR="00F90FE3" w:rsidRPr="00622663">
        <w:rPr>
          <w:b w:val="0"/>
          <w:color w:val="000000"/>
          <w:sz w:val="24"/>
          <w:szCs w:val="24"/>
        </w:rPr>
        <w:t xml:space="preserve">   </w:t>
      </w:r>
      <w:r w:rsidR="00372B5F" w:rsidRPr="00622663">
        <w:rPr>
          <w:b w:val="0"/>
          <w:iCs/>
          <w:sz w:val="24"/>
          <w:szCs w:val="24"/>
          <w:lang w:val="nl-NL"/>
        </w:rPr>
        <w:t>10 melodie preferite</w:t>
      </w:r>
      <w:r w:rsidR="00372B5F" w:rsidRPr="00622663">
        <w:rPr>
          <w:b w:val="0"/>
          <w:sz w:val="24"/>
          <w:szCs w:val="24"/>
          <w:lang w:val="nl-NL"/>
        </w:rPr>
        <w:t xml:space="preserve"> per 3 corni.   </w:t>
      </w:r>
      <w:r w:rsidR="00F90FE3" w:rsidRPr="00622663">
        <w:rPr>
          <w:b w:val="0"/>
          <w:sz w:val="24"/>
          <w:szCs w:val="24"/>
          <w:lang w:val="nl-NL"/>
        </w:rPr>
        <w:t xml:space="preserve">                                </w:t>
      </w:r>
    </w:p>
    <w:p w:rsidR="00372B5F" w:rsidRPr="00622663" w:rsidRDefault="00372B5F" w:rsidP="00582753">
      <w:pPr>
        <w:pStyle w:val="Titolo"/>
        <w:tabs>
          <w:tab w:val="left" w:pos="4253"/>
          <w:tab w:val="left" w:pos="4395"/>
        </w:tabs>
        <w:spacing w:before="120" w:after="0" w:line="276" w:lineRule="auto"/>
        <w:jc w:val="left"/>
        <w:outlineLvl w:val="9"/>
        <w:rPr>
          <w:b w:val="0"/>
          <w:sz w:val="24"/>
          <w:szCs w:val="24"/>
          <w:lang w:val="nl-NL"/>
        </w:rPr>
      </w:pPr>
      <w:r w:rsidRPr="00622663">
        <w:rPr>
          <w:b w:val="0"/>
          <w:iCs/>
          <w:sz w:val="24"/>
          <w:szCs w:val="24"/>
          <w:lang w:val="nl-NL"/>
        </w:rPr>
        <w:t>Thou più sacro dei fiumi</w:t>
      </w:r>
      <w:r w:rsidRPr="00622663">
        <w:rPr>
          <w:b w:val="0"/>
          <w:sz w:val="24"/>
          <w:szCs w:val="24"/>
          <w:lang w:val="nl-NL"/>
        </w:rPr>
        <w:t>, corno e pf. (2004).</w:t>
      </w:r>
      <w:r w:rsidRPr="00622663">
        <w:rPr>
          <w:b w:val="0"/>
          <w:iCs/>
          <w:sz w:val="24"/>
          <w:szCs w:val="24"/>
          <w:lang w:val="nl-NL"/>
        </w:rPr>
        <w:t xml:space="preserve">   Quattro schizzi</w:t>
      </w:r>
      <w:r w:rsidRPr="00622663">
        <w:rPr>
          <w:b w:val="0"/>
          <w:sz w:val="24"/>
          <w:szCs w:val="24"/>
          <w:lang w:val="nl-NL"/>
        </w:rPr>
        <w:t>, corno e pf.</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lang w:val="nl-NL"/>
        </w:rPr>
      </w:pPr>
    </w:p>
    <w:p w:rsidR="000603A4" w:rsidRPr="00622663" w:rsidRDefault="000603A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UYTTENHOVE  Yolande</w:t>
      </w:r>
      <w:r w:rsidRPr="00622663">
        <w:rPr>
          <w:rFonts w:ascii="Arial" w:hAnsi="Arial" w:cs="Arial"/>
          <w:color w:val="0099CC"/>
          <w:u w:val="single"/>
        </w:rPr>
        <w:tab/>
        <w:t>Leuze, 25.7.1925 - Bruxelles, 2.2.2000.</w:t>
      </w:r>
    </w:p>
    <w:p w:rsidR="000B71F0" w:rsidRPr="00622663" w:rsidRDefault="000B71F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concertista e compositrice belga, debutto pianistico a 4 anni. Studi al Conservatorio di Bruxelles, </w:t>
      </w:r>
      <w:r w:rsidR="00F90FE3"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 xml:space="preserve">(dove vinse 7 Primi premi), e alla Royal Academy di Londra. Vincitrice del Concorso pianistico di Barcellona. </w:t>
      </w:r>
    </w:p>
    <w:p w:rsidR="00F9728A" w:rsidRPr="00622663" w:rsidRDefault="00860EE2" w:rsidP="00582753">
      <w:pPr>
        <w:tabs>
          <w:tab w:val="left" w:pos="4253"/>
          <w:tab w:val="left" w:pos="4395"/>
        </w:tabs>
        <w:spacing w:before="120" w:line="276" w:lineRule="auto"/>
        <w:rPr>
          <w:rFonts w:ascii="Arial" w:hAnsi="Arial" w:cs="Arial"/>
          <w:color w:val="000000"/>
        </w:rPr>
      </w:pPr>
      <w:r w:rsidRPr="00622663">
        <w:rPr>
          <w:rFonts w:ascii="Arial" w:hAnsi="Arial" w:cs="Arial"/>
          <w:bCs/>
        </w:rPr>
        <w:t>10° Studio, op. 22</w:t>
      </w:r>
      <w:r w:rsidRPr="00622663">
        <w:rPr>
          <w:rFonts w:ascii="Arial" w:hAnsi="Arial" w:cs="Arial"/>
        </w:rPr>
        <w:t>, corno e pf. (1967, 1’15).</w:t>
      </w:r>
      <w:r w:rsidR="00107DEA" w:rsidRPr="00622663">
        <w:rPr>
          <w:rFonts w:ascii="Arial" w:hAnsi="Arial" w:cs="Arial"/>
        </w:rPr>
        <w:t xml:space="preserve">   </w:t>
      </w:r>
      <w:r w:rsidRPr="00622663">
        <w:rPr>
          <w:rFonts w:ascii="Arial" w:hAnsi="Arial" w:cs="Arial"/>
          <w:bCs/>
        </w:rPr>
        <w:t>Petite pièce op. 19</w:t>
      </w:r>
      <w:r w:rsidR="00F9728A" w:rsidRPr="00622663">
        <w:rPr>
          <w:rFonts w:ascii="Arial" w:hAnsi="Arial" w:cs="Arial"/>
          <w:color w:val="000000"/>
        </w:rPr>
        <w:t>, corno e pf (1967, 3’1</w:t>
      </w:r>
      <w:r w:rsidR="0083448F" w:rsidRPr="00622663">
        <w:rPr>
          <w:rFonts w:ascii="Arial" w:hAnsi="Arial" w:cs="Arial"/>
          <w:color w:val="000000"/>
        </w:rPr>
        <w:t>0</w:t>
      </w:r>
      <w:r w:rsidR="00F9728A" w:rsidRPr="00622663">
        <w:rPr>
          <w:rFonts w:ascii="Arial" w:hAnsi="Arial" w:cs="Arial"/>
          <w:color w:val="000000"/>
        </w:rPr>
        <w:t>).</w:t>
      </w:r>
    </w:p>
    <w:p w:rsidR="00857838" w:rsidRPr="00622663" w:rsidRDefault="00857838" w:rsidP="00582753">
      <w:pPr>
        <w:tabs>
          <w:tab w:val="left" w:pos="4253"/>
          <w:tab w:val="left" w:pos="4395"/>
        </w:tabs>
        <w:spacing w:before="120" w:line="276" w:lineRule="auto"/>
        <w:rPr>
          <w:rFonts w:ascii="Arial" w:hAnsi="Arial" w:cs="Arial"/>
          <w:color w:val="000000"/>
        </w:rPr>
      </w:pPr>
    </w:p>
    <w:p w:rsidR="00576107" w:rsidRPr="00622663" w:rsidRDefault="0057610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VACEK  Mil</w:t>
      </w:r>
      <w:r w:rsidR="00BD31F0" w:rsidRPr="00622663">
        <w:rPr>
          <w:b w:val="0"/>
          <w:color w:val="0099CC"/>
          <w:sz w:val="24"/>
          <w:szCs w:val="24"/>
          <w:u w:val="single"/>
        </w:rPr>
        <w:t>os</w:t>
      </w:r>
      <w:r w:rsidRPr="00622663">
        <w:rPr>
          <w:b w:val="0"/>
          <w:color w:val="0099CC"/>
          <w:sz w:val="24"/>
          <w:szCs w:val="24"/>
          <w:u w:val="single"/>
        </w:rPr>
        <w:tab/>
      </w:r>
      <w:r w:rsidR="00BD31F0" w:rsidRPr="00622663">
        <w:rPr>
          <w:b w:val="0"/>
          <w:color w:val="0099CC"/>
          <w:sz w:val="24"/>
          <w:szCs w:val="24"/>
          <w:u w:val="single"/>
        </w:rPr>
        <w:t>Horni Roven, 20.6.</w:t>
      </w:r>
      <w:r w:rsidRPr="00622663">
        <w:rPr>
          <w:b w:val="0"/>
          <w:color w:val="0099CC"/>
          <w:sz w:val="24"/>
          <w:szCs w:val="24"/>
          <w:u w:val="single"/>
        </w:rPr>
        <w:t>1928</w:t>
      </w:r>
    </w:p>
    <w:p w:rsidR="00BD31F0" w:rsidRPr="00622663" w:rsidRDefault="00BD31F0"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céco, studi al Conservatorio di Praga con Picha e Ridky.</w:t>
      </w:r>
    </w:p>
    <w:p w:rsidR="00576107" w:rsidRPr="00622663" w:rsidRDefault="004B650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Hunting suite, 4 corni (1973).   </w:t>
      </w:r>
      <w:r w:rsidR="00576107" w:rsidRPr="00622663">
        <w:rPr>
          <w:b w:val="0"/>
          <w:color w:val="000000"/>
          <w:sz w:val="24"/>
          <w:szCs w:val="24"/>
        </w:rPr>
        <w:t>Concerto capriccioso per corno e orch</w:t>
      </w:r>
      <w:r w:rsidRPr="00622663">
        <w:rPr>
          <w:b w:val="0"/>
          <w:color w:val="000000"/>
          <w:sz w:val="24"/>
          <w:szCs w:val="24"/>
        </w:rPr>
        <w:t>.</w:t>
      </w:r>
      <w:r w:rsidR="00576107" w:rsidRPr="00622663">
        <w:rPr>
          <w:b w:val="0"/>
          <w:color w:val="000000"/>
          <w:sz w:val="24"/>
          <w:szCs w:val="24"/>
        </w:rPr>
        <w:t xml:space="preserve"> (1989, 22’).</w:t>
      </w:r>
    </w:p>
    <w:p w:rsidR="00576107" w:rsidRPr="00622663" w:rsidRDefault="00576107" w:rsidP="00582753">
      <w:pPr>
        <w:pStyle w:val="Titolo"/>
        <w:tabs>
          <w:tab w:val="left" w:pos="4253"/>
          <w:tab w:val="left" w:pos="4395"/>
        </w:tabs>
        <w:spacing w:before="120" w:after="0" w:line="276" w:lineRule="auto"/>
        <w:jc w:val="left"/>
        <w:outlineLvl w:val="9"/>
        <w:rPr>
          <w:b w:val="0"/>
          <w:color w:val="000000"/>
          <w:sz w:val="24"/>
          <w:szCs w:val="24"/>
        </w:rPr>
      </w:pPr>
    </w:p>
    <w:p w:rsidR="005918B1" w:rsidRPr="00622663" w:rsidRDefault="005918B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VACKAR  Dalibor</w:t>
      </w:r>
      <w:r w:rsidRPr="00622663">
        <w:rPr>
          <w:rFonts w:ascii="Arial" w:hAnsi="Arial" w:cs="Arial"/>
          <w:color w:val="0099CC"/>
          <w:u w:val="single"/>
        </w:rPr>
        <w:tab/>
        <w:t>Korcula, 19.9.1906 - 21.10.1984.</w:t>
      </w:r>
    </w:p>
    <w:p w:rsidR="005918B1" w:rsidRPr="00622663" w:rsidRDefault="005918B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céco, figlio e allievo di Vaclav, di Suk, Reissig e Hoffmann.</w:t>
      </w:r>
    </w:p>
    <w:p w:rsidR="00576107" w:rsidRPr="00622663" w:rsidRDefault="0057610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Sinfonietta per corno, archi e pf. (1959, 20’).</w:t>
      </w:r>
    </w:p>
    <w:p w:rsidR="00FF073B" w:rsidRPr="00622663" w:rsidRDefault="00FF073B" w:rsidP="00582753">
      <w:pPr>
        <w:pStyle w:val="Titolo"/>
        <w:tabs>
          <w:tab w:val="left" w:pos="4253"/>
          <w:tab w:val="left" w:pos="4395"/>
        </w:tabs>
        <w:spacing w:before="120" w:after="0" w:line="276" w:lineRule="auto"/>
        <w:jc w:val="left"/>
        <w:outlineLvl w:val="9"/>
        <w:rPr>
          <w:b w:val="0"/>
          <w:color w:val="000000"/>
          <w:sz w:val="24"/>
          <w:szCs w:val="24"/>
        </w:rPr>
      </w:pPr>
    </w:p>
    <w:p w:rsidR="00FF073B" w:rsidRPr="00622663" w:rsidRDefault="00FF073B" w:rsidP="00582753">
      <w:pPr>
        <w:tabs>
          <w:tab w:val="left" w:pos="708"/>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 xml:space="preserve">VACLAV  Felix  </w:t>
      </w:r>
      <w:r w:rsidRPr="00622663">
        <w:rPr>
          <w:rFonts w:ascii="Arial" w:hAnsi="Arial" w:cs="Arial"/>
          <w:color w:val="0099CC"/>
          <w:u w:val="single"/>
        </w:rPr>
        <w:tab/>
      </w:r>
      <w:r w:rsidRPr="00622663">
        <w:rPr>
          <w:rFonts w:ascii="Arial" w:hAnsi="Arial" w:cs="Arial"/>
          <w:color w:val="0099CC"/>
          <w:u w:val="single"/>
        </w:rPr>
        <w:tab/>
        <w:t>Praga, 29.3.1928 - Praga, 28.7.2007.</w:t>
      </w:r>
    </w:p>
    <w:p w:rsidR="00FF073B" w:rsidRPr="00622663" w:rsidRDefault="00FF073B" w:rsidP="00582753">
      <w:pPr>
        <w:tabs>
          <w:tab w:val="left" w:pos="708"/>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violoncellista e compositore céco, allievo, all’Accademia di Praga, di Dobias, Borkovec e K. Janacek. Insegnante nella stessa Accademia, redattore del Musical Magazine e Vice Presidente dell’Unione dei </w:t>
      </w:r>
      <w:r w:rsidR="009E4A2F">
        <w:rPr>
          <w:rFonts w:ascii="Arial" w:hAnsi="Arial" w:cs="Arial"/>
          <w:color w:val="0099CC"/>
          <w:sz w:val="20"/>
          <w:szCs w:val="20"/>
        </w:rPr>
        <w:t xml:space="preserve">           </w:t>
      </w:r>
      <w:r w:rsidRPr="00622663">
        <w:rPr>
          <w:rFonts w:ascii="Arial" w:hAnsi="Arial" w:cs="Arial"/>
          <w:color w:val="0099CC"/>
          <w:sz w:val="20"/>
          <w:szCs w:val="20"/>
        </w:rPr>
        <w:t>Compositori Cechi.</w:t>
      </w:r>
    </w:p>
    <w:p w:rsidR="00FF073B" w:rsidRPr="00622663" w:rsidRDefault="00FF073B" w:rsidP="00582753">
      <w:pPr>
        <w:tabs>
          <w:tab w:val="left" w:pos="708"/>
          <w:tab w:val="left" w:pos="4253"/>
          <w:tab w:val="left" w:pos="4395"/>
        </w:tabs>
        <w:spacing w:before="120" w:line="276" w:lineRule="auto"/>
        <w:rPr>
          <w:rFonts w:ascii="Arial" w:hAnsi="Arial" w:cs="Arial"/>
        </w:rPr>
      </w:pPr>
      <w:r w:rsidRPr="00622663">
        <w:rPr>
          <w:rFonts w:ascii="Arial" w:hAnsi="Arial" w:cs="Arial"/>
        </w:rPr>
        <w:t>Sonata da Requiem, corno e pf. op. 30 (1969).</w:t>
      </w:r>
    </w:p>
    <w:p w:rsidR="00FF073B" w:rsidRPr="00622663" w:rsidRDefault="00FF073B" w:rsidP="00582753">
      <w:pPr>
        <w:tabs>
          <w:tab w:val="left" w:pos="708"/>
          <w:tab w:val="left" w:pos="4253"/>
          <w:tab w:val="left" w:pos="4395"/>
        </w:tabs>
        <w:spacing w:before="120" w:line="276" w:lineRule="auto"/>
        <w:rPr>
          <w:rFonts w:ascii="Arial" w:hAnsi="Arial" w:cs="Arial"/>
          <w:sz w:val="20"/>
          <w:szCs w:val="20"/>
        </w:rPr>
      </w:pPr>
    </w:p>
    <w:p w:rsidR="000901A0" w:rsidRPr="00622663" w:rsidRDefault="000901A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VALEK  Jiri</w:t>
      </w:r>
      <w:r w:rsidRPr="00622663">
        <w:rPr>
          <w:rFonts w:ascii="Arial" w:hAnsi="Arial" w:cs="Arial"/>
          <w:color w:val="0099CC"/>
          <w:u w:val="single"/>
        </w:rPr>
        <w:tab/>
        <w:t>Praga, 28.5.1923</w:t>
      </w:r>
    </w:p>
    <w:p w:rsidR="000901A0" w:rsidRPr="00622663" w:rsidRDefault="000901A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filosofo céco, allievo di Ridky al Conservatorio di Praga. Dal 1966 insegnante di composizione </w:t>
      </w:r>
      <w:r w:rsidR="009E4A2F">
        <w:rPr>
          <w:rFonts w:ascii="Arial" w:hAnsi="Arial" w:cs="Arial"/>
          <w:color w:val="0099CC"/>
          <w:sz w:val="20"/>
          <w:szCs w:val="20"/>
        </w:rPr>
        <w:t xml:space="preserve">         </w:t>
      </w:r>
      <w:r w:rsidRPr="00622663">
        <w:rPr>
          <w:rFonts w:ascii="Arial" w:hAnsi="Arial" w:cs="Arial"/>
          <w:color w:val="0099CC"/>
          <w:sz w:val="20"/>
          <w:szCs w:val="20"/>
        </w:rPr>
        <w:t>nello stesso e all’Accademia musicale..</w:t>
      </w:r>
    </w:p>
    <w:p w:rsidR="000901A0" w:rsidRPr="00622663" w:rsidRDefault="000901A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orch. da camera (1986, 21’).</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1809A3" w:rsidRPr="00622663" w:rsidRDefault="001809A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VALLIER  Jacques</w:t>
      </w:r>
      <w:r w:rsidRPr="00622663">
        <w:rPr>
          <w:rFonts w:ascii="Arial" w:hAnsi="Arial" w:cs="Arial"/>
          <w:color w:val="0099CC"/>
          <w:u w:val="single"/>
        </w:rPr>
        <w:tab/>
        <w:t>Parigi, 7.1.1922</w:t>
      </w:r>
    </w:p>
    <w:p w:rsidR="001809A3" w:rsidRPr="00622663" w:rsidRDefault="001809A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francese, allievo di Milhaud e Honegger.</w:t>
      </w:r>
    </w:p>
    <w:p w:rsidR="001809A3" w:rsidRPr="00622663" w:rsidRDefault="001809A3" w:rsidP="00582753">
      <w:pPr>
        <w:tabs>
          <w:tab w:val="left" w:pos="4253"/>
          <w:tab w:val="left" w:pos="4395"/>
        </w:tabs>
        <w:spacing w:before="120" w:line="276" w:lineRule="auto"/>
        <w:rPr>
          <w:rFonts w:ascii="Arial" w:hAnsi="Arial" w:cs="Arial"/>
        </w:rPr>
      </w:pPr>
      <w:r w:rsidRPr="00622663">
        <w:rPr>
          <w:rFonts w:ascii="Arial" w:hAnsi="Arial" w:cs="Arial"/>
        </w:rPr>
        <w:lastRenderedPageBreak/>
        <w:t>Duos méthodiques, per 2 corni.   Sonatina, corno e pf.</w:t>
      </w:r>
    </w:p>
    <w:p w:rsidR="0098180F" w:rsidRPr="00622663" w:rsidRDefault="0098180F" w:rsidP="00582753">
      <w:pPr>
        <w:tabs>
          <w:tab w:val="left" w:pos="4253"/>
          <w:tab w:val="left" w:pos="4395"/>
        </w:tabs>
        <w:spacing w:before="120" w:line="276" w:lineRule="auto"/>
        <w:rPr>
          <w:rFonts w:ascii="Arial" w:hAnsi="Arial" w:cs="Arial"/>
        </w:rPr>
      </w:pPr>
    </w:p>
    <w:p w:rsidR="00EF05F5" w:rsidRPr="00622663" w:rsidRDefault="00EF05F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lang w:val="en-US"/>
        </w:rPr>
        <w:t xml:space="preserve">VAN APPLEDORN  Mary Jeanne </w:t>
      </w:r>
      <w:r w:rsidRPr="00622663">
        <w:rPr>
          <w:rFonts w:ascii="Arial" w:hAnsi="Arial" w:cs="Arial"/>
          <w:color w:val="0099CC"/>
          <w:u w:val="single"/>
          <w:lang w:val="en-US"/>
        </w:rPr>
        <w:tab/>
        <w:t xml:space="preserve">Holland, 2.10. </w:t>
      </w:r>
      <w:r w:rsidRPr="00622663">
        <w:rPr>
          <w:rFonts w:ascii="Arial" w:hAnsi="Arial" w:cs="Arial"/>
          <w:color w:val="0099CC"/>
          <w:u w:val="single"/>
        </w:rPr>
        <w:t>1927</w:t>
      </w:r>
    </w:p>
    <w:p w:rsidR="00237922" w:rsidRPr="00622663" w:rsidRDefault="00237922"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Pianista e compositrice americana, studi con Cecile Staub Genhart, Rogers e Hovhanes</w:t>
      </w:r>
      <w:r w:rsidR="009F3B89" w:rsidRPr="00622663">
        <w:rPr>
          <w:rFonts w:ascii="Arial" w:hAnsi="Arial" w:cs="Arial"/>
          <w:color w:val="0099CC"/>
          <w:sz w:val="20"/>
          <w:szCs w:val="20"/>
        </w:rPr>
        <w:t>s</w:t>
      </w:r>
      <w:r w:rsidRPr="00622663">
        <w:rPr>
          <w:rFonts w:ascii="Arial" w:hAnsi="Arial" w:cs="Arial"/>
          <w:color w:val="0099CC"/>
          <w:sz w:val="20"/>
          <w:szCs w:val="20"/>
        </w:rPr>
        <w:t xml:space="preserve"> alla Eastman School </w:t>
      </w:r>
      <w:r w:rsidR="00803C98"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of Music di Rochester. Insegnante alla Scuola di Musica della Texas Tech University.</w:t>
      </w:r>
    </w:p>
    <w:p w:rsidR="00EF05F5" w:rsidRPr="00622663" w:rsidRDefault="00EF05F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Patterns, quintetto di corni (1956).</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5918B1" w:rsidRPr="00622663" w:rsidRDefault="004B291B"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VANDE</w:t>
      </w:r>
      <w:r w:rsidR="00461135" w:rsidRPr="00622663">
        <w:rPr>
          <w:b w:val="0"/>
          <w:color w:val="0099CC"/>
          <w:sz w:val="24"/>
          <w:szCs w:val="24"/>
          <w:u w:val="single"/>
        </w:rPr>
        <w:t>N</w:t>
      </w:r>
      <w:r w:rsidRPr="00622663">
        <w:rPr>
          <w:b w:val="0"/>
          <w:color w:val="0099CC"/>
          <w:sz w:val="24"/>
          <w:szCs w:val="24"/>
          <w:u w:val="single"/>
        </w:rPr>
        <w:t>BROEK  Othon</w:t>
      </w:r>
      <w:r w:rsidRPr="00622663">
        <w:rPr>
          <w:b w:val="0"/>
          <w:color w:val="0099CC"/>
          <w:sz w:val="24"/>
          <w:szCs w:val="24"/>
          <w:u w:val="single"/>
        </w:rPr>
        <w:tab/>
        <w:t>Ypres, 20.12.1758 - Passy, 18.10.1832.</w:t>
      </w:r>
    </w:p>
    <w:p w:rsidR="00F404B4" w:rsidRPr="00622663" w:rsidRDefault="004B291B" w:rsidP="00582753">
      <w:pPr>
        <w:pStyle w:val="Titolo"/>
        <w:tabs>
          <w:tab w:val="left" w:pos="4253"/>
          <w:tab w:val="left" w:pos="4395"/>
        </w:tabs>
        <w:spacing w:before="120" w:after="0" w:line="276" w:lineRule="auto"/>
        <w:jc w:val="left"/>
        <w:outlineLvl w:val="9"/>
        <w:rPr>
          <w:b w:val="0"/>
          <w:color w:val="0099CC"/>
          <w:sz w:val="20"/>
          <w:szCs w:val="20"/>
        </w:rPr>
      </w:pPr>
      <w:r w:rsidRPr="00622663">
        <w:rPr>
          <w:color w:val="0099CC"/>
          <w:sz w:val="20"/>
          <w:szCs w:val="20"/>
        </w:rPr>
        <w:t>Cornista</w:t>
      </w:r>
      <w:r w:rsidRPr="00622663">
        <w:rPr>
          <w:b w:val="0"/>
          <w:color w:val="0099CC"/>
          <w:sz w:val="20"/>
          <w:szCs w:val="20"/>
        </w:rPr>
        <w:t xml:space="preserve"> e compositore belga, allievo di Banneux e Spandau</w:t>
      </w:r>
      <w:r w:rsidR="009D7959" w:rsidRPr="00622663">
        <w:rPr>
          <w:b w:val="0"/>
          <w:color w:val="0099CC"/>
          <w:sz w:val="20"/>
          <w:szCs w:val="20"/>
        </w:rPr>
        <w:t>. A Parigi fu concertista di corno, si esibì anche stabilmente al Teatro Faydeau</w:t>
      </w:r>
      <w:r w:rsidR="00765FDD" w:rsidRPr="00622663">
        <w:rPr>
          <w:b w:val="0"/>
          <w:color w:val="0099CC"/>
          <w:sz w:val="20"/>
          <w:szCs w:val="20"/>
        </w:rPr>
        <w:t xml:space="preserve">, </w:t>
      </w:r>
      <w:r w:rsidR="009D7959" w:rsidRPr="00622663">
        <w:rPr>
          <w:b w:val="0"/>
          <w:color w:val="0099CC"/>
          <w:sz w:val="20"/>
          <w:szCs w:val="20"/>
        </w:rPr>
        <w:t>all’Opera</w:t>
      </w:r>
      <w:r w:rsidR="00765FDD" w:rsidRPr="00622663">
        <w:rPr>
          <w:b w:val="0"/>
          <w:color w:val="0099CC"/>
          <w:sz w:val="20"/>
          <w:szCs w:val="20"/>
        </w:rPr>
        <w:t xml:space="preserve"> e insegnò</w:t>
      </w:r>
      <w:r w:rsidR="009D7959" w:rsidRPr="00622663">
        <w:rPr>
          <w:b w:val="0"/>
          <w:color w:val="0099CC"/>
          <w:sz w:val="20"/>
          <w:szCs w:val="20"/>
        </w:rPr>
        <w:t xml:space="preserve"> al Conservatorio.</w:t>
      </w:r>
    </w:p>
    <w:p w:rsidR="009D7959" w:rsidRPr="00622663" w:rsidRDefault="009D795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Sinfonia concertante per 2 corni.   Duo per 2 corni.  2 Concerti per corno e orch. (1788).</w:t>
      </w:r>
    </w:p>
    <w:p w:rsidR="009D7959" w:rsidRPr="00622663" w:rsidRDefault="009D795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 Duos concertanti per clarin</w:t>
      </w:r>
      <w:r w:rsidR="00301907" w:rsidRPr="00622663">
        <w:rPr>
          <w:b w:val="0"/>
          <w:color w:val="000000"/>
          <w:sz w:val="24"/>
          <w:szCs w:val="24"/>
        </w:rPr>
        <w:t>etto</w:t>
      </w:r>
      <w:r w:rsidRPr="00622663">
        <w:rPr>
          <w:b w:val="0"/>
          <w:color w:val="000000"/>
          <w:sz w:val="24"/>
          <w:szCs w:val="24"/>
        </w:rPr>
        <w:t xml:space="preserve"> e corno.   3 Quartetti per corno, vl. vla e vcl.   </w:t>
      </w:r>
    </w:p>
    <w:p w:rsidR="009D7959" w:rsidRPr="00622663" w:rsidRDefault="009D795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Metodo per corno (contenente 40 Arie, Romanze, Allemande e Vaudevilles).</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DF1AE6" w:rsidRPr="00622663" w:rsidRDefault="0098180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w:t>
      </w:r>
      <w:r w:rsidR="00DF1AE6" w:rsidRPr="00622663">
        <w:rPr>
          <w:rFonts w:ascii="Arial" w:hAnsi="Arial" w:cs="Arial"/>
          <w:color w:val="0099CC"/>
          <w:u w:val="single"/>
        </w:rPr>
        <w:t>ANDERCOOK Hale</w:t>
      </w:r>
      <w:r w:rsidR="00DF1AE6" w:rsidRPr="00622663">
        <w:rPr>
          <w:rFonts w:ascii="Arial" w:hAnsi="Arial" w:cs="Arial"/>
          <w:color w:val="0099CC"/>
          <w:u w:val="single"/>
        </w:rPr>
        <w:tab/>
        <w:t>Ann Arbor, 1864 - 1949.</w:t>
      </w:r>
    </w:p>
    <w:p w:rsidR="00DF1AE6" w:rsidRPr="00622663" w:rsidRDefault="00DF1AE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cornettista americano, allievo di Holton e Weldon. A Chicago fondò la famosa scuola per cornetta </w:t>
      </w:r>
      <w:r w:rsidR="009E4A2F">
        <w:rPr>
          <w:rFonts w:ascii="Arial" w:hAnsi="Arial" w:cs="Arial"/>
          <w:color w:val="0099CC"/>
          <w:sz w:val="20"/>
          <w:szCs w:val="20"/>
        </w:rPr>
        <w:t xml:space="preserve">           </w:t>
      </w:r>
      <w:r w:rsidRPr="00622663">
        <w:rPr>
          <w:rFonts w:ascii="Arial" w:hAnsi="Arial" w:cs="Arial"/>
          <w:color w:val="0099CC"/>
          <w:sz w:val="20"/>
          <w:szCs w:val="20"/>
        </w:rPr>
        <w:t>nel 1909, ora College con frequenza quadriennale.</w:t>
      </w:r>
    </w:p>
    <w:p w:rsidR="00F404B4" w:rsidRPr="00622663" w:rsidRDefault="00F404B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Vega, </w:t>
      </w:r>
      <w:r w:rsidR="00DF1AE6" w:rsidRPr="00622663">
        <w:rPr>
          <w:b w:val="0"/>
          <w:color w:val="000000"/>
          <w:sz w:val="24"/>
          <w:szCs w:val="24"/>
        </w:rPr>
        <w:t xml:space="preserve">per </w:t>
      </w:r>
      <w:r w:rsidRPr="00622663">
        <w:rPr>
          <w:b w:val="0"/>
          <w:color w:val="000000"/>
          <w:sz w:val="24"/>
          <w:szCs w:val="24"/>
        </w:rPr>
        <w:t>corno e pf.</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B336C5" w:rsidRPr="00622663" w:rsidRDefault="00B336C5"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VAN de VATE Nancy</w:t>
      </w:r>
      <w:r w:rsidRPr="00622663">
        <w:rPr>
          <w:rFonts w:ascii="Arial" w:hAnsi="Arial" w:cs="Arial"/>
          <w:color w:val="0099CC"/>
          <w:u w:val="single"/>
          <w:lang w:val="en-US"/>
        </w:rPr>
        <w:tab/>
        <w:t>Plainfield, 30.12.1930</w:t>
      </w:r>
    </w:p>
    <w:p w:rsidR="00AF1161" w:rsidRPr="00622663" w:rsidRDefault="00AF1161" w:rsidP="00582753">
      <w:pPr>
        <w:tabs>
          <w:tab w:val="left" w:pos="4253"/>
          <w:tab w:val="left" w:pos="4395"/>
        </w:tabs>
        <w:spacing w:before="120" w:line="276" w:lineRule="auto"/>
        <w:mirrorIndents/>
        <w:rPr>
          <w:rFonts w:ascii="Arial" w:hAnsi="Arial" w:cs="Arial"/>
          <w:color w:val="0099CC"/>
          <w:sz w:val="20"/>
          <w:szCs w:val="20"/>
        </w:rPr>
      </w:pPr>
      <w:r w:rsidRPr="00622663">
        <w:rPr>
          <w:rFonts w:ascii="Arial" w:hAnsi="Arial" w:cs="Arial"/>
          <w:color w:val="0099CC"/>
          <w:sz w:val="20"/>
          <w:szCs w:val="20"/>
        </w:rPr>
        <w:t xml:space="preserve">Compositrice, violista e pianista americana, studi alla Eastman School, all’Università del Mississippi, alla </w:t>
      </w:r>
      <w:r w:rsidR="00F90FE3"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 xml:space="preserve">Florida University e per la musica elettronica al Dartmouth College e all'Università del Missisippi e della Florida. </w:t>
      </w:r>
      <w:r w:rsidR="009E4A2F">
        <w:rPr>
          <w:rFonts w:ascii="Arial" w:hAnsi="Arial" w:cs="Arial"/>
          <w:color w:val="0099CC"/>
          <w:sz w:val="20"/>
          <w:szCs w:val="20"/>
        </w:rPr>
        <w:t xml:space="preserve">           </w:t>
      </w:r>
      <w:r w:rsidRPr="00622663">
        <w:rPr>
          <w:rFonts w:ascii="Arial" w:hAnsi="Arial" w:cs="Arial"/>
          <w:color w:val="0099CC"/>
          <w:sz w:val="20"/>
          <w:szCs w:val="20"/>
        </w:rPr>
        <w:t xml:space="preserve">Vive a Vienna, dove è insegnante di composizione all’Istituto per gli Studi Europei. Famosa anche per il </w:t>
      </w:r>
      <w:r w:rsidR="009E4A2F">
        <w:rPr>
          <w:rFonts w:ascii="Arial" w:hAnsi="Arial" w:cs="Arial"/>
          <w:color w:val="0099CC"/>
          <w:sz w:val="20"/>
          <w:szCs w:val="20"/>
        </w:rPr>
        <w:t xml:space="preserve">               </w:t>
      </w:r>
      <w:r w:rsidRPr="00622663">
        <w:rPr>
          <w:rFonts w:ascii="Arial" w:hAnsi="Arial" w:cs="Arial"/>
          <w:color w:val="0099CC"/>
          <w:sz w:val="20"/>
          <w:szCs w:val="20"/>
        </w:rPr>
        <w:t xml:space="preserve">commento sonoro del film “All’ovest, niente di nuovo”. Utilizza talvolta lo pseudonimo di Helen Huntley. </w:t>
      </w:r>
    </w:p>
    <w:p w:rsidR="00AF1161" w:rsidRPr="00622663" w:rsidRDefault="00AF1161" w:rsidP="00582753">
      <w:pPr>
        <w:tabs>
          <w:tab w:val="left" w:pos="4253"/>
          <w:tab w:val="left" w:pos="4395"/>
        </w:tabs>
        <w:spacing w:before="120" w:line="276" w:lineRule="auto"/>
        <w:mirrorIndents/>
        <w:rPr>
          <w:rFonts w:ascii="Arial" w:hAnsi="Arial" w:cs="Arial"/>
        </w:rPr>
      </w:pPr>
      <w:r w:rsidRPr="00622663">
        <w:rPr>
          <w:rFonts w:ascii="Arial" w:hAnsi="Arial" w:cs="Arial"/>
          <w:bCs/>
        </w:rPr>
        <w:t>A Quiet Piece</w:t>
      </w:r>
      <w:r w:rsidRPr="00622663">
        <w:rPr>
          <w:rFonts w:ascii="Arial" w:hAnsi="Arial" w:cs="Arial"/>
        </w:rPr>
        <w:t xml:space="preserve">, corno e pf. (2001, 4’).   </w:t>
      </w:r>
      <w:r w:rsidR="006F1F04" w:rsidRPr="00622663">
        <w:rPr>
          <w:rFonts w:ascii="Arial" w:hAnsi="Arial" w:cs="Arial"/>
          <w:bCs/>
        </w:rPr>
        <w:t>3 Bagatelle, 4 corni (</w:t>
      </w:r>
      <w:r w:rsidR="006F1F04" w:rsidRPr="00622663">
        <w:rPr>
          <w:rFonts w:ascii="Arial" w:hAnsi="Arial" w:cs="Arial"/>
        </w:rPr>
        <w:t xml:space="preserve">2006, 6’).   </w:t>
      </w:r>
    </w:p>
    <w:p w:rsidR="006F1F04" w:rsidRPr="00622663" w:rsidRDefault="006F1F04" w:rsidP="00582753">
      <w:pPr>
        <w:tabs>
          <w:tab w:val="left" w:pos="4253"/>
          <w:tab w:val="left" w:pos="4395"/>
        </w:tabs>
        <w:spacing w:before="120" w:line="276" w:lineRule="auto"/>
        <w:mirrorIndents/>
        <w:rPr>
          <w:rFonts w:ascii="Arial" w:hAnsi="Arial" w:cs="Arial"/>
          <w:lang w:val="en-US"/>
        </w:rPr>
      </w:pPr>
      <w:r w:rsidRPr="00622663">
        <w:rPr>
          <w:rFonts w:ascii="Arial" w:hAnsi="Arial" w:cs="Arial"/>
          <w:bCs/>
        </w:rPr>
        <w:t xml:space="preserve">Trio per corno, vl. e pf. </w:t>
      </w:r>
      <w:r w:rsidRPr="00622663">
        <w:rPr>
          <w:rFonts w:ascii="Arial" w:hAnsi="Arial" w:cs="Arial"/>
          <w:bCs/>
          <w:lang w:val="en-US"/>
        </w:rPr>
        <w:t>(</w:t>
      </w:r>
      <w:r w:rsidRPr="00622663">
        <w:rPr>
          <w:rFonts w:ascii="Arial" w:hAnsi="Arial" w:cs="Arial"/>
          <w:lang w:val="en-US"/>
        </w:rPr>
        <w:t xml:space="preserve">2006, 17’). </w:t>
      </w:r>
    </w:p>
    <w:p w:rsidR="0098180F" w:rsidRPr="00622663" w:rsidRDefault="0098180F" w:rsidP="00582753">
      <w:pPr>
        <w:tabs>
          <w:tab w:val="left" w:pos="4253"/>
          <w:tab w:val="left" w:pos="4395"/>
        </w:tabs>
        <w:spacing w:before="120" w:line="276" w:lineRule="auto"/>
        <w:rPr>
          <w:rFonts w:ascii="Arial" w:hAnsi="Arial" w:cs="Arial"/>
          <w:color w:val="000000"/>
          <w:lang w:val="en-US"/>
        </w:rPr>
      </w:pPr>
    </w:p>
    <w:p w:rsidR="000D6B24" w:rsidRPr="00622663" w:rsidRDefault="000D6B24"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VANHAL  Johann Baptist</w:t>
      </w:r>
      <w:r w:rsidRPr="00622663">
        <w:rPr>
          <w:rFonts w:ascii="Arial" w:hAnsi="Arial" w:cs="Arial"/>
          <w:color w:val="0099CC"/>
          <w:u w:val="single"/>
          <w:lang w:val="en-GB"/>
        </w:rPr>
        <w:tab/>
        <w:t>Nechanice, 12.5.1739 - Vienna, 20.8.1813.</w:t>
      </w:r>
    </w:p>
    <w:p w:rsidR="000D6B24" w:rsidRPr="00622663" w:rsidRDefault="000D6B2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boemo. Allievo di Dittersdorf, amico di Gluck. Per logiche ragioni, crisi mistiche e conseguente esaurimento nervoso, fu obbligato ad essere il primo libero professionista tra insegnanti e </w:t>
      </w:r>
      <w:r w:rsidR="009E4A2F">
        <w:rPr>
          <w:rFonts w:ascii="Arial" w:hAnsi="Arial" w:cs="Arial"/>
          <w:color w:val="0099CC"/>
          <w:sz w:val="20"/>
          <w:szCs w:val="20"/>
        </w:rPr>
        <w:t xml:space="preserve">            </w:t>
      </w:r>
      <w:r w:rsidRPr="00622663">
        <w:rPr>
          <w:rFonts w:ascii="Arial" w:hAnsi="Arial" w:cs="Arial"/>
          <w:color w:val="0099CC"/>
          <w:sz w:val="20"/>
          <w:szCs w:val="20"/>
        </w:rPr>
        <w:t>compositori. Mozart eseguì delle sue sonate, Haydn diresse sue sinfonie.</w:t>
      </w:r>
    </w:p>
    <w:p w:rsidR="000D6B24" w:rsidRPr="00622663" w:rsidRDefault="000D6B2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Quintetti per vl. vla. vcl. e 2 corni.   12 Trios serenata con 2 corni.   </w:t>
      </w:r>
    </w:p>
    <w:p w:rsidR="000D6B24" w:rsidRPr="00622663" w:rsidRDefault="000D6B2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5 Notturni per fl. vl. vla. ctb.   2 Cassazioni per 2 corni e trio d’archi.</w:t>
      </w:r>
    </w:p>
    <w:p w:rsidR="00F62E8D" w:rsidRPr="00622663" w:rsidRDefault="00242BE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6 Trios a serenade con 2 corni ad lib. op. 1.</w:t>
      </w:r>
      <w:r w:rsidR="00F62E8D" w:rsidRPr="00622663">
        <w:rPr>
          <w:b w:val="0"/>
          <w:color w:val="000000"/>
          <w:sz w:val="24"/>
          <w:szCs w:val="24"/>
        </w:rPr>
        <w:t xml:space="preserve">   6 Trios a serenade con 2 corni ad lib. op. 12.</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855580" w:rsidRPr="00622663" w:rsidRDefault="00855580"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VARESE  Edgar</w:t>
      </w:r>
      <w:r w:rsidRPr="00622663">
        <w:rPr>
          <w:rFonts w:ascii="Arial" w:hAnsi="Arial" w:cs="Arial"/>
          <w:color w:val="0099CC"/>
          <w:u w:val="single"/>
          <w:lang w:val="en-GB"/>
        </w:rPr>
        <w:tab/>
        <w:t>Parigi, 22.12.1883 - New York, 6.11.1965.</w:t>
      </w:r>
    </w:p>
    <w:p w:rsidR="00855580" w:rsidRPr="00622663" w:rsidRDefault="0085558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Padre italiano. Allievo di d’Indy, Roussel, Bordes, Widor. Amico di Busoni, Debussy, R. Strauss. </w:t>
      </w:r>
      <w:r w:rsidR="009E4A2F">
        <w:rPr>
          <w:rFonts w:ascii="Arial" w:hAnsi="Arial" w:cs="Arial"/>
          <w:color w:val="0099CC"/>
          <w:sz w:val="20"/>
          <w:szCs w:val="20"/>
        </w:rPr>
        <w:t xml:space="preserve">                                         </w:t>
      </w:r>
      <w:r w:rsidRPr="00622663">
        <w:rPr>
          <w:rFonts w:ascii="Arial" w:hAnsi="Arial" w:cs="Arial"/>
          <w:color w:val="0099CC"/>
          <w:sz w:val="20"/>
          <w:szCs w:val="20"/>
        </w:rPr>
        <w:t xml:space="preserve">La guerra interruppe le sue prime tournée come direttore d’orchestra, partì per New York, nel 1919 fondò la </w:t>
      </w:r>
      <w:r w:rsidR="009E4A2F">
        <w:rPr>
          <w:rFonts w:ascii="Arial" w:hAnsi="Arial" w:cs="Arial"/>
          <w:color w:val="0099CC"/>
          <w:sz w:val="20"/>
          <w:szCs w:val="20"/>
        </w:rPr>
        <w:t xml:space="preserve">                        </w:t>
      </w:r>
      <w:r w:rsidRPr="00622663">
        <w:rPr>
          <w:rFonts w:ascii="Arial" w:hAnsi="Arial" w:cs="Arial"/>
          <w:color w:val="0099CC"/>
          <w:sz w:val="20"/>
          <w:szCs w:val="20"/>
        </w:rPr>
        <w:t xml:space="preserve">New </w:t>
      </w:r>
      <w:r w:rsidR="00341E8E" w:rsidRPr="00622663">
        <w:rPr>
          <w:rFonts w:ascii="Arial" w:hAnsi="Arial" w:cs="Arial"/>
          <w:color w:val="0099CC"/>
          <w:sz w:val="20"/>
          <w:szCs w:val="20"/>
        </w:rPr>
        <w:t xml:space="preserve"> </w:t>
      </w:r>
      <w:r w:rsidRPr="00622663">
        <w:rPr>
          <w:rFonts w:ascii="Arial" w:hAnsi="Arial" w:cs="Arial"/>
          <w:color w:val="0099CC"/>
          <w:sz w:val="20"/>
          <w:szCs w:val="20"/>
        </w:rPr>
        <w:t xml:space="preserve">Symphony Orch. Tornò a Parigi dove tra gli allievi ebbe Jolivet. Dal 1934 fu ancora negli Usa, </w:t>
      </w:r>
      <w:r w:rsidR="009E4A2F">
        <w:rPr>
          <w:rFonts w:ascii="Arial" w:hAnsi="Arial" w:cs="Arial"/>
          <w:color w:val="0099CC"/>
          <w:sz w:val="20"/>
          <w:szCs w:val="20"/>
        </w:rPr>
        <w:t xml:space="preserve">                                 </w:t>
      </w:r>
      <w:r w:rsidRPr="00622663">
        <w:rPr>
          <w:rFonts w:ascii="Arial" w:hAnsi="Arial" w:cs="Arial"/>
          <w:color w:val="0099CC"/>
          <w:sz w:val="20"/>
          <w:szCs w:val="20"/>
        </w:rPr>
        <w:t xml:space="preserve">a San Francisco, Los Angeles, Santa Fe, New York. Insegnante alla Columbia Univ. e ai corsi di Darmstadt. </w:t>
      </w:r>
    </w:p>
    <w:p w:rsidR="00855580" w:rsidRPr="00622663" w:rsidRDefault="00855580" w:rsidP="00582753">
      <w:pPr>
        <w:tabs>
          <w:tab w:val="left" w:pos="4253"/>
          <w:tab w:val="left" w:pos="4395"/>
        </w:tabs>
        <w:spacing w:before="120" w:line="276" w:lineRule="auto"/>
        <w:rPr>
          <w:rFonts w:ascii="Arial" w:hAnsi="Arial" w:cs="Arial"/>
        </w:rPr>
      </w:pPr>
      <w:r w:rsidRPr="00622663">
        <w:rPr>
          <w:rFonts w:ascii="Arial" w:hAnsi="Arial" w:cs="Arial"/>
        </w:rPr>
        <w:t>Hyperprism, fl. cl. 3 corni, 2 tr. 2 trb. 16 perc (1924).</w:t>
      </w:r>
    </w:p>
    <w:p w:rsidR="008D7378" w:rsidRPr="00622663" w:rsidRDefault="00855580" w:rsidP="00582753">
      <w:pPr>
        <w:tabs>
          <w:tab w:val="left" w:pos="4253"/>
          <w:tab w:val="left" w:pos="4395"/>
        </w:tabs>
        <w:spacing w:before="120" w:line="276" w:lineRule="auto"/>
        <w:rPr>
          <w:rFonts w:ascii="Arial" w:hAnsi="Arial" w:cs="Arial"/>
        </w:rPr>
      </w:pPr>
      <w:r w:rsidRPr="00622663">
        <w:rPr>
          <w:rFonts w:ascii="Arial" w:hAnsi="Arial" w:cs="Arial"/>
          <w:lang w:val="en-GB"/>
        </w:rPr>
        <w:t xml:space="preserve">Octandre, fl. cl. ob. fag. </w:t>
      </w:r>
      <w:r w:rsidRPr="00622663">
        <w:rPr>
          <w:rFonts w:ascii="Arial" w:hAnsi="Arial" w:cs="Arial"/>
        </w:rPr>
        <w:t>Corno. tr. trb. ctb (1923).</w:t>
      </w:r>
    </w:p>
    <w:p w:rsidR="0098180F" w:rsidRPr="00622663" w:rsidRDefault="0098180F" w:rsidP="00582753">
      <w:pPr>
        <w:tabs>
          <w:tab w:val="left" w:pos="4253"/>
          <w:tab w:val="left" w:pos="4395"/>
        </w:tabs>
        <w:spacing w:before="120" w:line="276" w:lineRule="auto"/>
        <w:rPr>
          <w:rFonts w:ascii="Arial" w:hAnsi="Arial" w:cs="Arial"/>
        </w:rPr>
      </w:pPr>
    </w:p>
    <w:p w:rsidR="008D7378" w:rsidRPr="00622663" w:rsidRDefault="008D737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VASKS  Peteris</w:t>
      </w:r>
      <w:r w:rsidRPr="00622663">
        <w:rPr>
          <w:rFonts w:ascii="Arial" w:hAnsi="Arial" w:cs="Arial"/>
          <w:color w:val="0099CC"/>
          <w:u w:val="single"/>
        </w:rPr>
        <w:tab/>
        <w:t>Aizpute, 16.4.1946</w:t>
      </w:r>
    </w:p>
    <w:p w:rsidR="008D7378" w:rsidRPr="00622663" w:rsidRDefault="008D737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e contrabbassista lettone, studi al Conservatorio di Vilnius e Riga, allievo di Sereika e Utkins.</w:t>
      </w:r>
    </w:p>
    <w:p w:rsidR="005772A1" w:rsidRPr="00622663" w:rsidRDefault="008D7378" w:rsidP="00582753">
      <w:pPr>
        <w:tabs>
          <w:tab w:val="left" w:pos="4253"/>
          <w:tab w:val="left" w:pos="4395"/>
        </w:tabs>
        <w:spacing w:before="120" w:line="276" w:lineRule="auto"/>
        <w:rPr>
          <w:rFonts w:ascii="Arial" w:hAnsi="Arial" w:cs="Arial"/>
        </w:rPr>
      </w:pPr>
      <w:r w:rsidRPr="00622663">
        <w:rPr>
          <w:rFonts w:ascii="Arial" w:hAnsi="Arial" w:cs="Arial"/>
          <w:lang w:val="fr-FR"/>
        </w:rPr>
        <w:t xml:space="preserve">Musique du soir, valdhorn e org. </w:t>
      </w:r>
      <w:r w:rsidRPr="00622663">
        <w:rPr>
          <w:rFonts w:ascii="Arial" w:hAnsi="Arial" w:cs="Arial"/>
        </w:rPr>
        <w:t>(1988).</w:t>
      </w:r>
    </w:p>
    <w:p w:rsidR="0098180F" w:rsidRPr="00622663" w:rsidRDefault="0098180F" w:rsidP="00582753">
      <w:pPr>
        <w:tabs>
          <w:tab w:val="left" w:pos="4253"/>
          <w:tab w:val="left" w:pos="4395"/>
        </w:tabs>
        <w:spacing w:before="120" w:line="276" w:lineRule="auto"/>
        <w:rPr>
          <w:rFonts w:ascii="Arial" w:hAnsi="Arial" w:cs="Arial"/>
        </w:rPr>
      </w:pPr>
    </w:p>
    <w:p w:rsidR="00030E7D" w:rsidRPr="00622663" w:rsidRDefault="00030E7D" w:rsidP="00582753">
      <w:pPr>
        <w:tabs>
          <w:tab w:val="left" w:pos="4253"/>
          <w:tab w:val="left" w:pos="4395"/>
          <w:tab w:val="left" w:pos="9923"/>
        </w:tabs>
        <w:spacing w:before="120" w:line="276" w:lineRule="auto"/>
        <w:rPr>
          <w:rFonts w:ascii="Arial" w:hAnsi="Arial" w:cs="Arial"/>
          <w:color w:val="0099CC"/>
          <w:u w:val="single"/>
        </w:rPr>
      </w:pPr>
      <w:r w:rsidRPr="00622663">
        <w:rPr>
          <w:rFonts w:ascii="Arial" w:hAnsi="Arial" w:cs="Arial"/>
          <w:color w:val="0099CC"/>
          <w:u w:val="single"/>
        </w:rPr>
        <w:t>VASILENKO  Sergej</w:t>
      </w:r>
      <w:r w:rsidRPr="00622663">
        <w:rPr>
          <w:rFonts w:ascii="Arial" w:hAnsi="Arial" w:cs="Arial"/>
          <w:color w:val="0099CC"/>
          <w:u w:val="single"/>
        </w:rPr>
        <w:tab/>
        <w:t>Mosca, 30.3.1872 - Mosca, 2.3.1956.</w:t>
      </w:r>
    </w:p>
    <w:p w:rsidR="00030E7D" w:rsidRPr="00622663" w:rsidRDefault="00030E7D" w:rsidP="00582753">
      <w:pPr>
        <w:tabs>
          <w:tab w:val="left" w:pos="4253"/>
          <w:tab w:val="left" w:pos="4395"/>
          <w:tab w:val="left" w:pos="9923"/>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russo, dopo lezioni private con Nock, fu allievo di Grechaninov (teoria), Protopopov (arm.) e </w:t>
      </w:r>
      <w:r w:rsidR="00341E8E"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 xml:space="preserve">Konyus (comp). Studi di giurisprudenza all’Università di Mosca e studi al Conservatorio con Taneev, </w:t>
      </w:r>
      <w:r w:rsidR="00341E8E" w:rsidRPr="00622663">
        <w:rPr>
          <w:rFonts w:ascii="Arial" w:hAnsi="Arial" w:cs="Arial"/>
          <w:color w:val="0099CC"/>
          <w:sz w:val="20"/>
          <w:szCs w:val="20"/>
        </w:rPr>
        <w:t xml:space="preserve">           </w:t>
      </w:r>
      <w:r w:rsidR="009E4A2F">
        <w:rPr>
          <w:rFonts w:ascii="Arial" w:hAnsi="Arial" w:cs="Arial"/>
          <w:color w:val="0099CC"/>
          <w:sz w:val="20"/>
          <w:szCs w:val="20"/>
        </w:rPr>
        <w:t xml:space="preserve">                           </w:t>
      </w:r>
      <w:r w:rsidRPr="00622663">
        <w:rPr>
          <w:rFonts w:ascii="Arial" w:hAnsi="Arial" w:cs="Arial"/>
          <w:color w:val="0099CC"/>
          <w:sz w:val="20"/>
          <w:szCs w:val="20"/>
        </w:rPr>
        <w:t xml:space="preserve">Ippolitov-Ivanov e Safonov. Insegnante d’orchestrazione al Conservatorio di Mosca dal 1906 al 1941. </w:t>
      </w:r>
      <w:r w:rsidR="00341E8E" w:rsidRPr="00622663">
        <w:rPr>
          <w:rFonts w:ascii="Arial" w:hAnsi="Arial" w:cs="Arial"/>
          <w:color w:val="0099CC"/>
          <w:sz w:val="20"/>
          <w:szCs w:val="20"/>
        </w:rPr>
        <w:t xml:space="preserve">            </w:t>
      </w:r>
      <w:r w:rsidRPr="00622663">
        <w:rPr>
          <w:rFonts w:ascii="Arial" w:hAnsi="Arial" w:cs="Arial"/>
          <w:color w:val="0099CC"/>
          <w:sz w:val="20"/>
          <w:szCs w:val="20"/>
        </w:rPr>
        <w:t>Direttore artistico, Artista del popolo e Ordine di Lenin.</w:t>
      </w:r>
    </w:p>
    <w:p w:rsidR="00030E7D" w:rsidRPr="00622663" w:rsidRDefault="00030E7D" w:rsidP="00582753">
      <w:pPr>
        <w:pStyle w:val="NormaleWeb"/>
        <w:tabs>
          <w:tab w:val="left" w:pos="4253"/>
          <w:tab w:val="left" w:pos="4395"/>
        </w:tabs>
        <w:spacing w:before="120" w:beforeAutospacing="0" w:after="0" w:afterAutospacing="0" w:line="276" w:lineRule="auto"/>
        <w:rPr>
          <w:rFonts w:ascii="Arial" w:hAnsi="Arial" w:cs="Arial"/>
          <w:bCs/>
        </w:rPr>
      </w:pPr>
      <w:r w:rsidRPr="00622663">
        <w:rPr>
          <w:rStyle w:val="google-src-text1"/>
          <w:rFonts w:ascii="Arial" w:hAnsi="Arial" w:cs="Arial"/>
          <w:bCs/>
          <w:specVanish w:val="0"/>
        </w:rPr>
        <w:t>Concerto for horn and orchestra opus 136 (1953)</w:t>
      </w:r>
      <w:r w:rsidRPr="00622663">
        <w:rPr>
          <w:rFonts w:ascii="Arial" w:hAnsi="Arial" w:cs="Arial"/>
          <w:bCs/>
        </w:rPr>
        <w:t>Concerto, op. 136, corno e orch. (1953).</w:t>
      </w:r>
    </w:p>
    <w:p w:rsidR="0098180F" w:rsidRPr="00622663" w:rsidRDefault="0098180F" w:rsidP="00582753">
      <w:pPr>
        <w:pStyle w:val="NormaleWeb"/>
        <w:tabs>
          <w:tab w:val="left" w:pos="4253"/>
          <w:tab w:val="left" w:pos="4395"/>
        </w:tabs>
        <w:spacing w:before="120" w:beforeAutospacing="0" w:after="0" w:afterAutospacing="0" w:line="276" w:lineRule="auto"/>
        <w:rPr>
          <w:rFonts w:ascii="Arial" w:hAnsi="Arial" w:cs="Arial"/>
          <w:bCs/>
        </w:rPr>
      </w:pPr>
    </w:p>
    <w:p w:rsidR="005772A1" w:rsidRPr="00622663" w:rsidRDefault="005772A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VAZZANA  Anthony</w:t>
      </w:r>
      <w:r w:rsidR="00732C9C" w:rsidRPr="00622663">
        <w:rPr>
          <w:rFonts w:ascii="Arial" w:hAnsi="Arial" w:cs="Arial"/>
          <w:color w:val="0099CC"/>
          <w:u w:val="single"/>
        </w:rPr>
        <w:tab/>
        <w:t xml:space="preserve">Troy, </w:t>
      </w:r>
      <w:r w:rsidR="00621BCF" w:rsidRPr="00622663">
        <w:rPr>
          <w:rFonts w:ascii="Arial" w:hAnsi="Arial" w:cs="Arial"/>
          <w:color w:val="0099CC"/>
          <w:u w:val="single"/>
        </w:rPr>
        <w:t>4.11.</w:t>
      </w:r>
      <w:r w:rsidR="00732C9C" w:rsidRPr="00622663">
        <w:rPr>
          <w:rFonts w:ascii="Arial" w:hAnsi="Arial" w:cs="Arial"/>
          <w:color w:val="0099CC"/>
          <w:u w:val="single"/>
        </w:rPr>
        <w:t>1922</w:t>
      </w:r>
      <w:r w:rsidR="00B05B26" w:rsidRPr="00622663">
        <w:rPr>
          <w:rFonts w:ascii="Arial" w:hAnsi="Arial" w:cs="Arial"/>
          <w:color w:val="0099CC"/>
          <w:u w:val="single"/>
        </w:rPr>
        <w:t xml:space="preserve"> </w:t>
      </w:r>
      <w:r w:rsidR="00A6652C" w:rsidRPr="00622663">
        <w:rPr>
          <w:rFonts w:ascii="Arial" w:hAnsi="Arial" w:cs="Arial"/>
          <w:color w:val="0099CC"/>
          <w:u w:val="single"/>
        </w:rPr>
        <w:t>-</w:t>
      </w:r>
      <w:r w:rsidR="00B05B26" w:rsidRPr="00622663">
        <w:rPr>
          <w:rFonts w:ascii="Arial" w:hAnsi="Arial" w:cs="Arial"/>
          <w:color w:val="0099CC"/>
          <w:u w:val="single"/>
        </w:rPr>
        <w:t xml:space="preserve"> </w:t>
      </w:r>
      <w:r w:rsidR="00A6652C" w:rsidRPr="00622663">
        <w:rPr>
          <w:rFonts w:ascii="Arial" w:hAnsi="Arial" w:cs="Arial"/>
          <w:color w:val="0099CC"/>
          <w:u w:val="single"/>
        </w:rPr>
        <w:t>Los Angeles, 24.2.</w:t>
      </w:r>
      <w:r w:rsidR="00732C9C" w:rsidRPr="00622663">
        <w:rPr>
          <w:rFonts w:ascii="Arial" w:hAnsi="Arial" w:cs="Arial"/>
          <w:color w:val="0099CC"/>
          <w:u w:val="single"/>
        </w:rPr>
        <w:t>2001.</w:t>
      </w:r>
    </w:p>
    <w:p w:rsidR="00732C9C" w:rsidRPr="00622663" w:rsidRDefault="00732C9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americano, studi al Conservatorio di Troy (N.Y.), all’Università di Potsdam</w:t>
      </w:r>
      <w:r w:rsidR="00077D6F" w:rsidRPr="00622663">
        <w:rPr>
          <w:rFonts w:ascii="Arial" w:hAnsi="Arial" w:cs="Arial"/>
          <w:color w:val="0099CC"/>
          <w:sz w:val="20"/>
          <w:szCs w:val="20"/>
        </w:rPr>
        <w:t>,</w:t>
      </w:r>
      <w:r w:rsidR="00F90FE3" w:rsidRPr="00622663">
        <w:rPr>
          <w:rFonts w:ascii="Arial" w:hAnsi="Arial" w:cs="Arial"/>
          <w:color w:val="0099CC"/>
          <w:sz w:val="20"/>
          <w:szCs w:val="20"/>
        </w:rPr>
        <w:t xml:space="preserve"> </w:t>
      </w:r>
      <w:r w:rsidR="00077D6F" w:rsidRPr="00622663">
        <w:rPr>
          <w:rFonts w:ascii="Arial" w:hAnsi="Arial" w:cs="Arial"/>
          <w:color w:val="0099CC"/>
          <w:sz w:val="20"/>
          <w:szCs w:val="20"/>
        </w:rPr>
        <w:t>della California</w:t>
      </w:r>
      <w:r w:rsidR="00621BCF" w:rsidRPr="00622663">
        <w:rPr>
          <w:rFonts w:ascii="Arial" w:hAnsi="Arial" w:cs="Arial"/>
          <w:color w:val="0099CC"/>
          <w:sz w:val="20"/>
          <w:szCs w:val="20"/>
        </w:rPr>
        <w:t xml:space="preserve"> del Sud</w:t>
      </w:r>
      <w:r w:rsidR="00077D6F" w:rsidRPr="00622663">
        <w:rPr>
          <w:rFonts w:ascii="Arial" w:hAnsi="Arial" w:cs="Arial"/>
          <w:color w:val="0099CC"/>
          <w:sz w:val="20"/>
          <w:szCs w:val="20"/>
        </w:rPr>
        <w:t xml:space="preserve"> </w:t>
      </w:r>
      <w:r w:rsidR="00BA16B1">
        <w:rPr>
          <w:rFonts w:ascii="Arial" w:hAnsi="Arial" w:cs="Arial"/>
          <w:color w:val="0099CC"/>
          <w:sz w:val="20"/>
          <w:szCs w:val="20"/>
        </w:rPr>
        <w:t xml:space="preserve">                   </w:t>
      </w:r>
      <w:r w:rsidR="00077D6F" w:rsidRPr="00622663">
        <w:rPr>
          <w:rFonts w:ascii="Arial" w:hAnsi="Arial" w:cs="Arial"/>
          <w:color w:val="0099CC"/>
          <w:sz w:val="20"/>
          <w:szCs w:val="20"/>
        </w:rPr>
        <w:t>e</w:t>
      </w:r>
      <w:r w:rsidR="00BA16B1">
        <w:rPr>
          <w:rFonts w:ascii="Arial" w:hAnsi="Arial" w:cs="Arial"/>
          <w:color w:val="0099CC"/>
          <w:sz w:val="20"/>
          <w:szCs w:val="20"/>
        </w:rPr>
        <w:t>d</w:t>
      </w:r>
      <w:r w:rsidR="00077D6F" w:rsidRPr="00622663">
        <w:rPr>
          <w:rFonts w:ascii="Arial" w:hAnsi="Arial" w:cs="Arial"/>
          <w:color w:val="0099CC"/>
          <w:sz w:val="20"/>
          <w:szCs w:val="20"/>
        </w:rPr>
        <w:t xml:space="preserve"> a Tanglewood.</w:t>
      </w:r>
    </w:p>
    <w:p w:rsidR="00077D6F" w:rsidRPr="00622663" w:rsidRDefault="00077D6F" w:rsidP="00582753">
      <w:pPr>
        <w:tabs>
          <w:tab w:val="left" w:pos="4253"/>
          <w:tab w:val="left" w:pos="4395"/>
        </w:tabs>
        <w:spacing w:before="120" w:line="276" w:lineRule="auto"/>
        <w:rPr>
          <w:rFonts w:ascii="Arial" w:hAnsi="Arial" w:cs="Arial"/>
        </w:rPr>
      </w:pPr>
      <w:r w:rsidRPr="00622663">
        <w:rPr>
          <w:rFonts w:ascii="Arial" w:hAnsi="Arial" w:cs="Arial"/>
        </w:rPr>
        <w:t xml:space="preserve">Linea, corno solo (1990).   </w:t>
      </w:r>
      <w:r w:rsidR="005772A1" w:rsidRPr="00622663">
        <w:rPr>
          <w:rFonts w:ascii="Arial" w:hAnsi="Arial" w:cs="Arial"/>
        </w:rPr>
        <w:t xml:space="preserve">Buccina, </w:t>
      </w:r>
      <w:r w:rsidR="00732C9C" w:rsidRPr="00622663">
        <w:rPr>
          <w:rFonts w:ascii="Arial" w:hAnsi="Arial" w:cs="Arial"/>
        </w:rPr>
        <w:t xml:space="preserve">per </w:t>
      </w:r>
      <w:r w:rsidR="005772A1" w:rsidRPr="00622663">
        <w:rPr>
          <w:rFonts w:ascii="Arial" w:hAnsi="Arial" w:cs="Arial"/>
        </w:rPr>
        <w:t>corno e pf.</w:t>
      </w:r>
      <w:r w:rsidR="00732C9C" w:rsidRPr="00622663">
        <w:rPr>
          <w:rFonts w:ascii="Arial" w:hAnsi="Arial" w:cs="Arial"/>
        </w:rPr>
        <w:t xml:space="preserve">: </w:t>
      </w:r>
      <w:r w:rsidR="005772A1" w:rsidRPr="00622663">
        <w:rPr>
          <w:rFonts w:ascii="Arial" w:hAnsi="Arial" w:cs="Arial"/>
        </w:rPr>
        <w:t xml:space="preserve"> 1) Segnali (3’10),   2) Buccina (3’05),   </w:t>
      </w:r>
    </w:p>
    <w:p w:rsidR="00077D6F" w:rsidRPr="00622663" w:rsidRDefault="005772A1" w:rsidP="00582753">
      <w:pPr>
        <w:tabs>
          <w:tab w:val="left" w:pos="4253"/>
          <w:tab w:val="left" w:pos="4395"/>
        </w:tabs>
        <w:spacing w:before="120" w:line="276" w:lineRule="auto"/>
        <w:rPr>
          <w:rFonts w:ascii="Arial" w:hAnsi="Arial" w:cs="Arial"/>
        </w:rPr>
      </w:pPr>
      <w:r w:rsidRPr="00622663">
        <w:rPr>
          <w:rFonts w:ascii="Arial" w:hAnsi="Arial" w:cs="Arial"/>
        </w:rPr>
        <w:t xml:space="preserve">3) Punti, 2’55),   4) Scoccobrino (3’),   5) Canto (3’50),   6) Dialogo (3’30),   </w:t>
      </w:r>
    </w:p>
    <w:p w:rsidR="00B05B26" w:rsidRPr="00622663" w:rsidRDefault="00B05B26" w:rsidP="00582753">
      <w:pPr>
        <w:tabs>
          <w:tab w:val="left" w:pos="4253"/>
          <w:tab w:val="left" w:pos="4395"/>
        </w:tabs>
        <w:spacing w:before="120" w:line="276" w:lineRule="auto"/>
        <w:rPr>
          <w:rFonts w:ascii="Arial" w:hAnsi="Arial" w:cs="Arial"/>
        </w:rPr>
      </w:pPr>
      <w:r w:rsidRPr="00622663">
        <w:rPr>
          <w:rFonts w:ascii="Arial" w:hAnsi="Arial" w:cs="Arial"/>
        </w:rPr>
        <w:t xml:space="preserve">7) </w:t>
      </w:r>
      <w:r w:rsidR="005772A1" w:rsidRPr="00622663">
        <w:rPr>
          <w:rFonts w:ascii="Arial" w:hAnsi="Arial" w:cs="Arial"/>
        </w:rPr>
        <w:t>Allontanamento (4’)</w:t>
      </w:r>
      <w:r w:rsidR="00077D6F" w:rsidRPr="00622663">
        <w:rPr>
          <w:rFonts w:ascii="Arial" w:hAnsi="Arial" w:cs="Arial"/>
        </w:rPr>
        <w:t>.</w:t>
      </w:r>
    </w:p>
    <w:p w:rsidR="00B05B26" w:rsidRPr="00622663" w:rsidRDefault="00B05B26" w:rsidP="00582753">
      <w:pPr>
        <w:tabs>
          <w:tab w:val="left" w:pos="4253"/>
          <w:tab w:val="left" w:pos="4395"/>
        </w:tabs>
        <w:spacing w:before="120" w:line="276" w:lineRule="auto"/>
        <w:rPr>
          <w:rFonts w:ascii="Arial" w:hAnsi="Arial" w:cs="Arial"/>
        </w:rPr>
      </w:pPr>
    </w:p>
    <w:p w:rsidR="004C2CB3" w:rsidRPr="00622663" w:rsidRDefault="004C2CB3" w:rsidP="00582753">
      <w:pPr>
        <w:tabs>
          <w:tab w:val="left" w:pos="4253"/>
          <w:tab w:val="left" w:pos="4395"/>
        </w:tabs>
        <w:spacing w:before="120" w:line="276" w:lineRule="auto"/>
        <w:rPr>
          <w:rFonts w:ascii="Arial" w:hAnsi="Arial" w:cs="Arial"/>
          <w:b/>
          <w:color w:val="0099CC"/>
          <w:u w:val="single"/>
        </w:rPr>
      </w:pPr>
      <w:r w:rsidRPr="00622663">
        <w:rPr>
          <w:rFonts w:ascii="Arial" w:hAnsi="Arial" w:cs="Arial"/>
          <w:color w:val="0099CC"/>
          <w:u w:val="single"/>
        </w:rPr>
        <w:t>VEA  Ketil</w:t>
      </w:r>
      <w:r w:rsidRPr="00622663">
        <w:rPr>
          <w:rFonts w:ascii="Arial" w:hAnsi="Arial" w:cs="Arial"/>
          <w:color w:val="0099CC"/>
          <w:u w:val="single"/>
        </w:rPr>
        <w:tab/>
        <w:t>1932</w:t>
      </w:r>
    </w:p>
    <w:p w:rsidR="00010EF6" w:rsidRPr="00622663" w:rsidRDefault="00010EF6"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e pedagogo norvegese. Organizzatore culturale, ha </w:t>
      </w:r>
      <w:r w:rsidR="00BA16B1">
        <w:rPr>
          <w:b w:val="0"/>
          <w:color w:val="0099CC"/>
          <w:sz w:val="20"/>
          <w:szCs w:val="20"/>
        </w:rPr>
        <w:t>f</w:t>
      </w:r>
      <w:r w:rsidRPr="00622663">
        <w:rPr>
          <w:b w:val="0"/>
          <w:color w:val="0099CC"/>
          <w:sz w:val="20"/>
          <w:szCs w:val="20"/>
        </w:rPr>
        <w:t xml:space="preserve">atto della Norvegia del nord, Lapponia </w:t>
      </w:r>
      <w:r w:rsidR="00BA16B1">
        <w:rPr>
          <w:b w:val="0"/>
          <w:color w:val="0099CC"/>
          <w:sz w:val="20"/>
          <w:szCs w:val="20"/>
        </w:rPr>
        <w:t xml:space="preserve">                </w:t>
      </w:r>
      <w:r w:rsidRPr="00622663">
        <w:rPr>
          <w:b w:val="0"/>
          <w:color w:val="0099CC"/>
          <w:sz w:val="20"/>
          <w:szCs w:val="20"/>
        </w:rPr>
        <w:t xml:space="preserve">compresa, un centro culturale (che definiva inizialmente “Borderland”). Ora è direttore di un Conservatorio </w:t>
      </w:r>
      <w:r w:rsidR="00BA16B1">
        <w:rPr>
          <w:b w:val="0"/>
          <w:color w:val="0099CC"/>
          <w:sz w:val="20"/>
          <w:szCs w:val="20"/>
        </w:rPr>
        <w:t xml:space="preserve">                           </w:t>
      </w:r>
      <w:r w:rsidRPr="00622663">
        <w:rPr>
          <w:b w:val="0"/>
          <w:color w:val="0099CC"/>
          <w:sz w:val="20"/>
          <w:szCs w:val="20"/>
        </w:rPr>
        <w:t xml:space="preserve">che accetta anche i non professionisti, facendoli esibire in orchestre di professionisti. </w:t>
      </w:r>
      <w:r w:rsidR="00BA16B1">
        <w:rPr>
          <w:b w:val="0"/>
          <w:color w:val="0099CC"/>
          <w:sz w:val="20"/>
          <w:szCs w:val="20"/>
        </w:rPr>
        <w:t xml:space="preserve">                                                   </w:t>
      </w:r>
      <w:r w:rsidRPr="00622663">
        <w:rPr>
          <w:b w:val="0"/>
          <w:color w:val="0099CC"/>
          <w:sz w:val="20"/>
          <w:szCs w:val="20"/>
        </w:rPr>
        <w:t>Tutti gli allievi contribuiscono a raccogliere music</w:t>
      </w:r>
      <w:r w:rsidR="001A3FCA" w:rsidRPr="00622663">
        <w:rPr>
          <w:b w:val="0"/>
          <w:color w:val="0099CC"/>
          <w:sz w:val="20"/>
          <w:szCs w:val="20"/>
        </w:rPr>
        <w:t>a folkloristica</w:t>
      </w:r>
      <w:r w:rsidRPr="00622663">
        <w:rPr>
          <w:b w:val="0"/>
          <w:color w:val="0099CC"/>
          <w:sz w:val="20"/>
          <w:szCs w:val="20"/>
        </w:rPr>
        <w:t xml:space="preserve"> locale. </w:t>
      </w:r>
    </w:p>
    <w:p w:rsidR="004C2CB3" w:rsidRPr="00622663" w:rsidRDefault="004C2CB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tr. corno e orch.</w:t>
      </w:r>
      <w:r w:rsidR="00010EF6" w:rsidRPr="00622663">
        <w:rPr>
          <w:b w:val="0"/>
          <w:color w:val="000000"/>
          <w:sz w:val="24"/>
          <w:szCs w:val="24"/>
        </w:rPr>
        <w:t>(8</w:t>
      </w:r>
      <w:r w:rsidR="0098180F" w:rsidRPr="00622663">
        <w:rPr>
          <w:b w:val="0"/>
          <w:color w:val="000000"/>
          <w:sz w:val="24"/>
          <w:szCs w:val="24"/>
        </w:rPr>
        <w:t>’</w:t>
      </w:r>
      <w:r w:rsidR="00010EF6" w:rsidRPr="00622663">
        <w:rPr>
          <w:b w:val="0"/>
          <w:color w:val="000000"/>
          <w:sz w:val="24"/>
          <w:szCs w:val="24"/>
        </w:rPr>
        <w:t>)</w:t>
      </w:r>
      <w:r w:rsidR="001578D9" w:rsidRPr="00622663">
        <w:rPr>
          <w:b w:val="0"/>
          <w:color w:val="000000"/>
          <w:sz w:val="24"/>
          <w:szCs w:val="24"/>
        </w:rPr>
        <w:t>.</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A133EF" w:rsidRPr="00622663" w:rsidRDefault="00A133EF"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VEIT  Vaclav Jindrich</w:t>
      </w:r>
      <w:r w:rsidRPr="00622663">
        <w:rPr>
          <w:rFonts w:ascii="Arial" w:hAnsi="Arial" w:cs="Arial"/>
          <w:color w:val="0099CC"/>
          <w:u w:val="single"/>
          <w:lang w:val="en-GB"/>
        </w:rPr>
        <w:tab/>
        <w:t>Repnice, 19.1.1806 - Litomerice, 16.2.1864.</w:t>
      </w:r>
    </w:p>
    <w:p w:rsidR="001578D9" w:rsidRPr="00622663" w:rsidRDefault="001578D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insegnante boemo, amico di </w:t>
      </w:r>
      <w:r w:rsidR="000C4FED" w:rsidRPr="00622663">
        <w:rPr>
          <w:rFonts w:ascii="Arial" w:hAnsi="Arial" w:cs="Arial"/>
          <w:color w:val="0099CC"/>
          <w:sz w:val="20"/>
          <w:szCs w:val="20"/>
        </w:rPr>
        <w:t>Mendelssohn</w:t>
      </w:r>
      <w:r w:rsidRPr="00622663">
        <w:rPr>
          <w:rFonts w:ascii="Arial" w:hAnsi="Arial" w:cs="Arial"/>
          <w:color w:val="0099CC"/>
          <w:sz w:val="20"/>
          <w:szCs w:val="20"/>
        </w:rPr>
        <w:t>, Liszt, Schumann.</w:t>
      </w:r>
    </w:p>
    <w:p w:rsidR="001578D9" w:rsidRPr="00622663" w:rsidRDefault="001578D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Andante grazioso per corno e archi.   Notturno per 6 corni da caccia op. 24.</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4A4132" w:rsidRPr="00622663" w:rsidRDefault="004A4132"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VELDEN  Renier van der</w:t>
      </w:r>
      <w:r w:rsidRPr="00622663">
        <w:rPr>
          <w:rFonts w:ascii="Arial" w:hAnsi="Arial" w:cs="Arial"/>
          <w:color w:val="0099CC"/>
          <w:u w:val="single"/>
          <w:lang w:val="en-GB"/>
        </w:rPr>
        <w:tab/>
        <w:t>Borgerhout, 14.1.1910 - Anversa, 19.1.1993.</w:t>
      </w:r>
    </w:p>
    <w:p w:rsidR="00CF2DD1" w:rsidRPr="00622663" w:rsidRDefault="00CF2DD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Compositore e Direttore d’orchestra belga, allievo di Candael e Jongen.</w:t>
      </w:r>
    </w:p>
    <w:p w:rsidR="00BA16B1" w:rsidRDefault="00CF2DD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Divertimento per ob. cl. corno e fag. (1933, 14’).</w:t>
      </w:r>
      <w:r w:rsidR="00BA16B1">
        <w:rPr>
          <w:rFonts w:ascii="Arial" w:hAnsi="Arial" w:cs="Arial"/>
          <w:color w:val="000000"/>
        </w:rPr>
        <w:t xml:space="preserve">   </w:t>
      </w:r>
    </w:p>
    <w:p w:rsidR="00CF2DD1" w:rsidRPr="00622663" w:rsidRDefault="00CF2DD1" w:rsidP="00582753">
      <w:pPr>
        <w:tabs>
          <w:tab w:val="left" w:pos="4253"/>
          <w:tab w:val="left" w:pos="4395"/>
        </w:tabs>
        <w:spacing w:before="120" w:line="276" w:lineRule="auto"/>
        <w:rPr>
          <w:rFonts w:ascii="Arial" w:hAnsi="Arial" w:cs="Arial"/>
        </w:rPr>
      </w:pPr>
      <w:r w:rsidRPr="00622663">
        <w:rPr>
          <w:rFonts w:ascii="Arial" w:hAnsi="Arial" w:cs="Arial"/>
        </w:rPr>
        <w:t>Sestetto per fl. ob. cl. corno, fag. e pf. (1948</w:t>
      </w:r>
      <w:r w:rsidR="008D1680" w:rsidRPr="00622663">
        <w:rPr>
          <w:rFonts w:ascii="Arial" w:hAnsi="Arial" w:cs="Arial"/>
        </w:rPr>
        <w:t>, 12’</w:t>
      </w:r>
      <w:r w:rsidRPr="00622663">
        <w:rPr>
          <w:rFonts w:ascii="Arial" w:hAnsi="Arial" w:cs="Arial"/>
        </w:rPr>
        <w:t>).</w:t>
      </w:r>
    </w:p>
    <w:p w:rsidR="00CF2DD1" w:rsidRPr="00622663" w:rsidRDefault="00CF2DD1" w:rsidP="00582753">
      <w:pPr>
        <w:tabs>
          <w:tab w:val="left" w:pos="4253"/>
          <w:tab w:val="left" w:pos="4395"/>
        </w:tabs>
        <w:spacing w:before="120" w:line="276" w:lineRule="auto"/>
        <w:rPr>
          <w:rFonts w:ascii="Arial" w:hAnsi="Arial" w:cs="Arial"/>
        </w:rPr>
      </w:pPr>
      <w:r w:rsidRPr="00622663">
        <w:rPr>
          <w:rFonts w:ascii="Arial" w:hAnsi="Arial" w:cs="Arial"/>
        </w:rPr>
        <w:t>2 Concerti per fl. ob. cl. corno e fag. (1939,</w:t>
      </w:r>
      <w:r w:rsidR="008D1680" w:rsidRPr="00622663">
        <w:rPr>
          <w:rFonts w:ascii="Arial" w:hAnsi="Arial" w:cs="Arial"/>
        </w:rPr>
        <w:t xml:space="preserve"> 17’; 1955, 16’</w:t>
      </w:r>
      <w:r w:rsidRPr="00622663">
        <w:rPr>
          <w:rFonts w:ascii="Arial" w:hAnsi="Arial" w:cs="Arial"/>
        </w:rPr>
        <w:t>).</w:t>
      </w:r>
    </w:p>
    <w:p w:rsidR="008D1680" w:rsidRPr="00622663" w:rsidRDefault="008D1680" w:rsidP="00582753">
      <w:pPr>
        <w:tabs>
          <w:tab w:val="left" w:pos="4253"/>
          <w:tab w:val="left" w:pos="4395"/>
        </w:tabs>
        <w:spacing w:before="120" w:line="276" w:lineRule="auto"/>
        <w:rPr>
          <w:rFonts w:ascii="Arial" w:hAnsi="Arial" w:cs="Arial"/>
        </w:rPr>
      </w:pPr>
      <w:r w:rsidRPr="00622663">
        <w:rPr>
          <w:rFonts w:ascii="Arial" w:hAnsi="Arial" w:cs="Arial"/>
        </w:rPr>
        <w:t>Concertino per 2 pf. 2 tr. corno, trb. tuba (1965, 12’).</w:t>
      </w:r>
    </w:p>
    <w:p w:rsidR="0098180F" w:rsidRPr="00622663" w:rsidRDefault="0098180F" w:rsidP="00582753">
      <w:pPr>
        <w:tabs>
          <w:tab w:val="left" w:pos="4253"/>
          <w:tab w:val="left" w:pos="4395"/>
        </w:tabs>
        <w:spacing w:before="120" w:line="276" w:lineRule="auto"/>
        <w:rPr>
          <w:rFonts w:ascii="Arial" w:hAnsi="Arial" w:cs="Arial"/>
        </w:rPr>
      </w:pPr>
    </w:p>
    <w:p w:rsidR="00484336" w:rsidRPr="00622663" w:rsidRDefault="0048433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VELLERE  Lucie</w:t>
      </w:r>
      <w:r w:rsidRPr="00622663">
        <w:rPr>
          <w:rFonts w:ascii="Arial" w:hAnsi="Arial" w:cs="Arial"/>
          <w:color w:val="0099CC"/>
          <w:u w:val="single"/>
        </w:rPr>
        <w:tab/>
        <w:t>Bruxelles, 23.12.1896 - ivi, 12.10.1966.</w:t>
      </w:r>
    </w:p>
    <w:p w:rsidR="00484336" w:rsidRPr="00622663" w:rsidRDefault="0048433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belga, studi di pianoforte con il padre, di Violino con Chaumont, di Armonia e Composizione con </w:t>
      </w:r>
      <w:r w:rsidR="00BA16B1">
        <w:rPr>
          <w:rFonts w:ascii="Arial" w:hAnsi="Arial" w:cs="Arial"/>
          <w:color w:val="0099CC"/>
          <w:sz w:val="20"/>
          <w:szCs w:val="20"/>
        </w:rPr>
        <w:t xml:space="preserve">            </w:t>
      </w:r>
      <w:r w:rsidRPr="00622663">
        <w:rPr>
          <w:rFonts w:ascii="Arial" w:hAnsi="Arial" w:cs="Arial"/>
          <w:color w:val="0099CC"/>
          <w:sz w:val="20"/>
          <w:szCs w:val="20"/>
        </w:rPr>
        <w:t>Miry e Jongen.</w:t>
      </w:r>
    </w:p>
    <w:p w:rsidR="00484336" w:rsidRPr="00622663" w:rsidRDefault="00484336" w:rsidP="00582753">
      <w:pPr>
        <w:tabs>
          <w:tab w:val="left" w:pos="4253"/>
          <w:tab w:val="left" w:pos="4395"/>
        </w:tabs>
        <w:spacing w:before="120" w:line="276" w:lineRule="auto"/>
        <w:rPr>
          <w:rFonts w:ascii="Arial" w:hAnsi="Arial" w:cs="Arial"/>
        </w:rPr>
      </w:pPr>
      <w:r w:rsidRPr="00622663">
        <w:rPr>
          <w:rFonts w:ascii="Arial" w:hAnsi="Arial" w:cs="Arial"/>
        </w:rPr>
        <w:t xml:space="preserve">Preludio per ob. cl. corno e fag. </w:t>
      </w:r>
      <w:r w:rsidR="001938B3" w:rsidRPr="00622663">
        <w:rPr>
          <w:rFonts w:ascii="Arial" w:hAnsi="Arial" w:cs="Arial"/>
        </w:rPr>
        <w:t xml:space="preserve">(1961, 3’).   </w:t>
      </w:r>
      <w:r w:rsidRPr="00622663">
        <w:rPr>
          <w:rFonts w:ascii="Arial" w:hAnsi="Arial" w:cs="Arial"/>
        </w:rPr>
        <w:t>2 Essais per tr. corno e trb. (1965, 7’).</w:t>
      </w:r>
    </w:p>
    <w:p w:rsidR="0098180F" w:rsidRPr="00622663" w:rsidRDefault="0098180F" w:rsidP="00582753">
      <w:pPr>
        <w:tabs>
          <w:tab w:val="left" w:pos="4253"/>
          <w:tab w:val="left" w:pos="4395"/>
        </w:tabs>
        <w:spacing w:before="120" w:line="276" w:lineRule="auto"/>
        <w:rPr>
          <w:rFonts w:ascii="Arial" w:hAnsi="Arial" w:cs="Arial"/>
        </w:rPr>
      </w:pPr>
    </w:p>
    <w:p w:rsidR="0067180C" w:rsidRPr="00622663" w:rsidRDefault="0067180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VERBESSELT  August Franz</w:t>
      </w:r>
      <w:r w:rsidRPr="00622663">
        <w:rPr>
          <w:rFonts w:ascii="Arial" w:hAnsi="Arial" w:cs="Arial"/>
          <w:color w:val="0099CC"/>
          <w:u w:val="single"/>
        </w:rPr>
        <w:tab/>
        <w:t>Willebroek, 22.10.1919</w:t>
      </w:r>
    </w:p>
    <w:p w:rsidR="0067180C" w:rsidRPr="00622663" w:rsidRDefault="0067180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Flautista e compositore belga. 1° fl all’Opera </w:t>
      </w:r>
      <w:r w:rsidR="00D46C87" w:rsidRPr="00622663">
        <w:rPr>
          <w:rFonts w:ascii="Arial" w:hAnsi="Arial" w:cs="Arial"/>
          <w:color w:val="0099CC"/>
          <w:sz w:val="20"/>
          <w:szCs w:val="20"/>
        </w:rPr>
        <w:t xml:space="preserve">e </w:t>
      </w:r>
      <w:r w:rsidRPr="00622663">
        <w:rPr>
          <w:rFonts w:ascii="Arial" w:hAnsi="Arial" w:cs="Arial"/>
          <w:color w:val="0099CC"/>
          <w:sz w:val="20"/>
          <w:szCs w:val="20"/>
        </w:rPr>
        <w:t>insegnante al Conservatorio d’Anversa.</w:t>
      </w:r>
    </w:p>
    <w:p w:rsidR="0067180C" w:rsidRPr="00622663" w:rsidRDefault="0067180C" w:rsidP="00582753">
      <w:pPr>
        <w:tabs>
          <w:tab w:val="left" w:pos="4253"/>
          <w:tab w:val="left" w:pos="4395"/>
        </w:tabs>
        <w:spacing w:before="120" w:line="276" w:lineRule="auto"/>
        <w:rPr>
          <w:rFonts w:ascii="Arial" w:hAnsi="Arial" w:cs="Arial"/>
        </w:rPr>
      </w:pPr>
      <w:r w:rsidRPr="00622663">
        <w:rPr>
          <w:rFonts w:ascii="Arial" w:hAnsi="Arial" w:cs="Arial"/>
        </w:rPr>
        <w:t>Manipolazioni su tema di H. Schutz, 4 corni, 4 trb. tuba e perc. (1972, 3’30),</w:t>
      </w:r>
    </w:p>
    <w:p w:rsidR="0067180C" w:rsidRPr="00622663" w:rsidRDefault="0067180C" w:rsidP="00582753">
      <w:pPr>
        <w:tabs>
          <w:tab w:val="left" w:pos="4253"/>
          <w:tab w:val="left" w:pos="4395"/>
        </w:tabs>
        <w:spacing w:before="120" w:line="276" w:lineRule="auto"/>
        <w:rPr>
          <w:rFonts w:ascii="Arial" w:hAnsi="Arial" w:cs="Arial"/>
        </w:rPr>
      </w:pPr>
      <w:r w:rsidRPr="00622663">
        <w:rPr>
          <w:rFonts w:ascii="Arial" w:hAnsi="Arial" w:cs="Arial"/>
        </w:rPr>
        <w:t>Piano quintetto, pf. corno, ob. cl. fag. (1990, 11’30).</w:t>
      </w:r>
    </w:p>
    <w:p w:rsidR="0067180C" w:rsidRPr="00622663" w:rsidRDefault="0067180C" w:rsidP="00582753">
      <w:pPr>
        <w:tabs>
          <w:tab w:val="left" w:pos="4253"/>
          <w:tab w:val="left" w:pos="4395"/>
        </w:tabs>
        <w:spacing w:before="120" w:line="276" w:lineRule="auto"/>
        <w:rPr>
          <w:rFonts w:ascii="Arial" w:hAnsi="Arial" w:cs="Arial"/>
        </w:rPr>
      </w:pPr>
      <w:r w:rsidRPr="00622663">
        <w:rPr>
          <w:rFonts w:ascii="Arial" w:hAnsi="Arial" w:cs="Arial"/>
        </w:rPr>
        <w:t xml:space="preserve">1° Quintetto (1994, 9’20), </w:t>
      </w:r>
      <w:r w:rsidR="00107DEA" w:rsidRPr="00622663">
        <w:rPr>
          <w:rFonts w:ascii="Arial" w:hAnsi="Arial" w:cs="Arial"/>
        </w:rPr>
        <w:t xml:space="preserve">   </w:t>
      </w:r>
      <w:r w:rsidRPr="00622663">
        <w:rPr>
          <w:rFonts w:ascii="Arial" w:hAnsi="Arial" w:cs="Arial"/>
        </w:rPr>
        <w:t xml:space="preserve">2° Quintetto </w:t>
      </w:r>
      <w:r w:rsidR="00107DEA" w:rsidRPr="00622663">
        <w:rPr>
          <w:rFonts w:ascii="Arial" w:hAnsi="Arial" w:cs="Arial"/>
        </w:rPr>
        <w:t xml:space="preserve">corno, fl. ob. cl. fag. </w:t>
      </w:r>
      <w:r w:rsidRPr="00622663">
        <w:rPr>
          <w:rFonts w:ascii="Arial" w:hAnsi="Arial" w:cs="Arial"/>
        </w:rPr>
        <w:t xml:space="preserve">(1994, 9’30) </w:t>
      </w:r>
    </w:p>
    <w:p w:rsidR="0098180F" w:rsidRPr="00622663" w:rsidRDefault="0098180F" w:rsidP="00582753">
      <w:pPr>
        <w:tabs>
          <w:tab w:val="left" w:pos="4253"/>
          <w:tab w:val="left" w:pos="4395"/>
        </w:tabs>
        <w:spacing w:before="120" w:line="276" w:lineRule="auto"/>
        <w:rPr>
          <w:rFonts w:ascii="Arial" w:hAnsi="Arial" w:cs="Arial"/>
        </w:rPr>
      </w:pPr>
    </w:p>
    <w:p w:rsidR="00B534C2" w:rsidRPr="00622663" w:rsidRDefault="00B534C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VEREMANS  Renaat</w:t>
      </w:r>
      <w:r w:rsidRPr="00622663">
        <w:rPr>
          <w:rFonts w:ascii="Arial" w:hAnsi="Arial" w:cs="Arial"/>
          <w:color w:val="0099CC"/>
          <w:u w:val="single"/>
        </w:rPr>
        <w:tab/>
        <w:t>Lier, 2.3.1894 - Anversa, 5.6.1969.</w:t>
      </w:r>
    </w:p>
    <w:p w:rsidR="00B534C2" w:rsidRPr="00622663" w:rsidRDefault="00B534C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belga, studi nei Conservatori di </w:t>
      </w:r>
      <w:r w:rsidR="008F72AD" w:rsidRPr="00622663">
        <w:rPr>
          <w:rFonts w:ascii="Arial" w:hAnsi="Arial" w:cs="Arial"/>
          <w:color w:val="0099CC"/>
          <w:sz w:val="20"/>
          <w:szCs w:val="20"/>
        </w:rPr>
        <w:t>Malines</w:t>
      </w:r>
      <w:r w:rsidRPr="00622663">
        <w:rPr>
          <w:rFonts w:ascii="Arial" w:hAnsi="Arial" w:cs="Arial"/>
          <w:color w:val="0099CC"/>
          <w:sz w:val="20"/>
          <w:szCs w:val="20"/>
        </w:rPr>
        <w:t xml:space="preserve"> e Anversa. Allievo di Verheyden.</w:t>
      </w:r>
    </w:p>
    <w:p w:rsidR="00B534C2" w:rsidRPr="00622663" w:rsidRDefault="00B534C2" w:rsidP="00582753">
      <w:pPr>
        <w:tabs>
          <w:tab w:val="left" w:pos="4253"/>
          <w:tab w:val="left" w:pos="4395"/>
        </w:tabs>
        <w:spacing w:before="120" w:line="276" w:lineRule="auto"/>
        <w:rPr>
          <w:rFonts w:ascii="Arial" w:hAnsi="Arial" w:cs="Arial"/>
        </w:rPr>
      </w:pPr>
      <w:r w:rsidRPr="00622663">
        <w:rPr>
          <w:rFonts w:ascii="Arial" w:hAnsi="Arial" w:cs="Arial"/>
        </w:rPr>
        <w:t>Concerto per corno e pf. (1964, 17’30).</w:t>
      </w:r>
    </w:p>
    <w:p w:rsidR="0098180F" w:rsidRPr="00622663" w:rsidRDefault="0098180F" w:rsidP="00582753">
      <w:pPr>
        <w:tabs>
          <w:tab w:val="left" w:pos="4253"/>
          <w:tab w:val="left" w:pos="4395"/>
        </w:tabs>
        <w:spacing w:before="120" w:line="276" w:lineRule="auto"/>
        <w:rPr>
          <w:rFonts w:ascii="Arial" w:hAnsi="Arial" w:cs="Arial"/>
        </w:rPr>
      </w:pPr>
    </w:p>
    <w:p w:rsidR="00C6633B" w:rsidRPr="00622663" w:rsidRDefault="00C6633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VERNIER  Jean</w:t>
      </w:r>
      <w:r w:rsidRPr="00622663">
        <w:rPr>
          <w:rFonts w:ascii="Arial" w:hAnsi="Arial" w:cs="Arial"/>
          <w:color w:val="0099CC"/>
          <w:u w:val="single"/>
        </w:rPr>
        <w:tab/>
        <w:t>Parigi, 16.8.1769 - ?</w:t>
      </w:r>
    </w:p>
    <w:p w:rsidR="00C6633B" w:rsidRPr="00622663" w:rsidRDefault="00C6633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Arpista e violinista francese, a 11 anni virtuoso del violino e a 18 dell’arpa. Nel 1838 </w:t>
      </w:r>
      <w:r w:rsidR="0025480A" w:rsidRPr="00622663">
        <w:rPr>
          <w:rFonts w:ascii="Arial" w:hAnsi="Arial" w:cs="Arial"/>
          <w:color w:val="0099CC"/>
          <w:sz w:val="20"/>
          <w:szCs w:val="20"/>
        </w:rPr>
        <w:t xml:space="preserve">si ritirò, </w:t>
      </w:r>
      <w:r w:rsidRPr="00622663">
        <w:rPr>
          <w:rFonts w:ascii="Arial" w:hAnsi="Arial" w:cs="Arial"/>
          <w:color w:val="0099CC"/>
          <w:sz w:val="20"/>
          <w:szCs w:val="20"/>
        </w:rPr>
        <w:t>era famoso come concertista e insegnante.</w:t>
      </w:r>
    </w:p>
    <w:p w:rsidR="00C6633B" w:rsidRPr="00622663" w:rsidRDefault="00C6633B" w:rsidP="00582753">
      <w:pPr>
        <w:tabs>
          <w:tab w:val="left" w:pos="4253"/>
          <w:tab w:val="left" w:pos="4395"/>
        </w:tabs>
        <w:spacing w:before="120" w:line="276" w:lineRule="auto"/>
        <w:rPr>
          <w:rFonts w:ascii="Arial" w:hAnsi="Arial" w:cs="Arial"/>
        </w:rPr>
      </w:pPr>
      <w:r w:rsidRPr="00622663">
        <w:rPr>
          <w:rFonts w:ascii="Arial" w:hAnsi="Arial" w:cs="Arial"/>
        </w:rPr>
        <w:t>Quartetto per arpa, pf. fl. corno op. 33.</w:t>
      </w:r>
    </w:p>
    <w:p w:rsidR="0098180F" w:rsidRPr="00622663" w:rsidRDefault="0098180F" w:rsidP="00582753">
      <w:pPr>
        <w:tabs>
          <w:tab w:val="left" w:pos="4253"/>
          <w:tab w:val="left" w:pos="4395"/>
        </w:tabs>
        <w:spacing w:before="120" w:line="276" w:lineRule="auto"/>
        <w:rPr>
          <w:rFonts w:ascii="Arial" w:hAnsi="Arial" w:cs="Arial"/>
        </w:rPr>
      </w:pPr>
    </w:p>
    <w:p w:rsidR="00C6633B" w:rsidRPr="00622663" w:rsidRDefault="00C6633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WERNIK  Richard</w:t>
      </w:r>
      <w:r w:rsidRPr="00622663">
        <w:rPr>
          <w:rFonts w:ascii="Arial" w:hAnsi="Arial" w:cs="Arial"/>
          <w:color w:val="0099CC"/>
          <w:u w:val="single"/>
        </w:rPr>
        <w:tab/>
        <w:t>Boston, 16.1.1934</w:t>
      </w:r>
    </w:p>
    <w:p w:rsidR="00C6633B" w:rsidRPr="00622663" w:rsidRDefault="00C6633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americano. Studi con Fine, Berger, Shapero, Toch, Copland e Blacher alla Brandeis Unibersity, con Kirchner al Mills College. Insegnante dal 1968 al 1996 all’Università della Pennsylvania. Guggenheim Fellowship nel 1976, premio Pulitzer nel 1977.</w:t>
      </w:r>
    </w:p>
    <w:p w:rsidR="00C6633B" w:rsidRPr="00622663" w:rsidRDefault="00C6633B" w:rsidP="00582753">
      <w:pPr>
        <w:tabs>
          <w:tab w:val="left" w:pos="4253"/>
          <w:tab w:val="left" w:pos="4395"/>
        </w:tabs>
        <w:spacing w:before="120" w:line="276" w:lineRule="auto"/>
        <w:rPr>
          <w:rFonts w:ascii="Arial" w:hAnsi="Arial" w:cs="Arial"/>
        </w:rPr>
      </w:pPr>
      <w:r w:rsidRPr="00622663">
        <w:rPr>
          <w:rFonts w:ascii="Arial" w:hAnsi="Arial" w:cs="Arial"/>
          <w:iCs/>
        </w:rPr>
        <w:t xml:space="preserve">Quintetto per corno e quart. d’archi </w:t>
      </w:r>
      <w:r w:rsidRPr="00622663">
        <w:rPr>
          <w:rFonts w:ascii="Arial" w:hAnsi="Arial" w:cs="Arial"/>
        </w:rPr>
        <w:t>(2003, 19’45).</w:t>
      </w:r>
    </w:p>
    <w:p w:rsidR="0098180F" w:rsidRPr="00622663" w:rsidRDefault="0098180F" w:rsidP="00582753">
      <w:pPr>
        <w:tabs>
          <w:tab w:val="left" w:pos="4253"/>
          <w:tab w:val="left" w:pos="4395"/>
        </w:tabs>
        <w:spacing w:before="120" w:line="276" w:lineRule="auto"/>
        <w:rPr>
          <w:rFonts w:ascii="Arial" w:hAnsi="Arial" w:cs="Arial"/>
        </w:rPr>
      </w:pPr>
    </w:p>
    <w:p w:rsidR="00C3279A" w:rsidRPr="00622663" w:rsidRDefault="00C3279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VERRALL  John</w:t>
      </w:r>
      <w:r w:rsidRPr="00622663">
        <w:rPr>
          <w:rFonts w:ascii="Arial" w:hAnsi="Arial" w:cs="Arial"/>
          <w:color w:val="0099CC"/>
          <w:u w:val="single"/>
        </w:rPr>
        <w:tab/>
        <w:t>Britt, 17.6.1908 - 2001.</w:t>
      </w:r>
    </w:p>
    <w:p w:rsidR="00C3279A" w:rsidRPr="00622663" w:rsidRDefault="00C3279A" w:rsidP="00582753">
      <w:pPr>
        <w:tabs>
          <w:tab w:val="left" w:pos="4253"/>
          <w:tab w:val="left" w:pos="4395"/>
        </w:tabs>
        <w:spacing w:before="120" w:line="276" w:lineRule="auto"/>
        <w:rPr>
          <w:rFonts w:ascii="Arial" w:hAnsi="Arial" w:cs="Arial"/>
          <w:sz w:val="20"/>
          <w:szCs w:val="20"/>
        </w:rPr>
      </w:pPr>
      <w:r w:rsidRPr="00622663">
        <w:rPr>
          <w:rFonts w:ascii="Arial" w:hAnsi="Arial" w:cs="Arial"/>
          <w:color w:val="0099CC"/>
          <w:sz w:val="20"/>
          <w:szCs w:val="20"/>
        </w:rPr>
        <w:t xml:space="preserve">Compositore e pianista americano, allievo di Kodaly, Copland, Harris e Jacobi. </w:t>
      </w:r>
      <w:r w:rsidR="00BA16B1">
        <w:rPr>
          <w:rFonts w:ascii="Arial" w:hAnsi="Arial" w:cs="Arial"/>
          <w:color w:val="0099CC"/>
          <w:sz w:val="20"/>
          <w:szCs w:val="20"/>
        </w:rPr>
        <w:t xml:space="preserve">                                                         </w:t>
      </w:r>
      <w:r w:rsidRPr="00622663">
        <w:rPr>
          <w:rFonts w:ascii="Arial" w:hAnsi="Arial" w:cs="Arial"/>
          <w:color w:val="0099CC"/>
          <w:sz w:val="20"/>
          <w:szCs w:val="20"/>
        </w:rPr>
        <w:t>Insegnante all’Università di Washington</w:t>
      </w:r>
      <w:r w:rsidRPr="00622663">
        <w:rPr>
          <w:rFonts w:ascii="Arial" w:hAnsi="Arial" w:cs="Arial"/>
          <w:sz w:val="20"/>
          <w:szCs w:val="20"/>
        </w:rPr>
        <w:t>.</w:t>
      </w:r>
    </w:p>
    <w:p w:rsidR="004F53D8" w:rsidRPr="00622663" w:rsidRDefault="00107DEA" w:rsidP="00582753">
      <w:pPr>
        <w:tabs>
          <w:tab w:val="left" w:pos="4253"/>
          <w:tab w:val="left" w:pos="4395"/>
        </w:tabs>
        <w:spacing w:before="120" w:line="276" w:lineRule="auto"/>
        <w:rPr>
          <w:rFonts w:ascii="Arial" w:hAnsi="Arial" w:cs="Arial"/>
        </w:rPr>
      </w:pPr>
      <w:r w:rsidRPr="00622663">
        <w:rPr>
          <w:rFonts w:ascii="Arial" w:hAnsi="Arial" w:cs="Arial"/>
        </w:rPr>
        <w:lastRenderedPageBreak/>
        <w:t>Sonata per corno.</w:t>
      </w:r>
      <w:r w:rsidR="004F53D8" w:rsidRPr="00622663">
        <w:rPr>
          <w:rFonts w:ascii="Arial" w:hAnsi="Arial" w:cs="Arial"/>
        </w:rPr>
        <w:t xml:space="preserve">   </w:t>
      </w:r>
      <w:r w:rsidR="005C4AC7" w:rsidRPr="00622663">
        <w:rPr>
          <w:rFonts w:ascii="Arial" w:hAnsi="Arial" w:cs="Arial"/>
        </w:rPr>
        <w:t xml:space="preserve">Concert piece per corno e archi (1940).   </w:t>
      </w:r>
    </w:p>
    <w:p w:rsidR="005C4AC7" w:rsidRPr="00622663" w:rsidRDefault="005C4AC7" w:rsidP="00582753">
      <w:pPr>
        <w:tabs>
          <w:tab w:val="left" w:pos="4253"/>
          <w:tab w:val="left" w:pos="4395"/>
        </w:tabs>
        <w:spacing w:before="120" w:line="276" w:lineRule="auto"/>
        <w:rPr>
          <w:rFonts w:ascii="Arial" w:hAnsi="Arial" w:cs="Arial"/>
        </w:rPr>
      </w:pPr>
      <w:r w:rsidRPr="00622663">
        <w:rPr>
          <w:rFonts w:ascii="Arial" w:hAnsi="Arial" w:cs="Arial"/>
        </w:rPr>
        <w:t xml:space="preserve">Divertimento per cl. corno e fag. (1939). </w:t>
      </w:r>
    </w:p>
    <w:p w:rsidR="0098180F" w:rsidRPr="00622663" w:rsidRDefault="0098180F" w:rsidP="00582753">
      <w:pPr>
        <w:tabs>
          <w:tab w:val="left" w:pos="4253"/>
          <w:tab w:val="left" w:pos="4395"/>
        </w:tabs>
        <w:spacing w:before="120" w:line="276" w:lineRule="auto"/>
        <w:rPr>
          <w:rFonts w:ascii="Arial" w:hAnsi="Arial" w:cs="Arial"/>
        </w:rPr>
      </w:pPr>
    </w:p>
    <w:p w:rsidR="005C4AC7" w:rsidRPr="00622663" w:rsidRDefault="005C4AC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VEZINA  Joseph</w:t>
      </w:r>
      <w:r w:rsidRPr="00622663">
        <w:rPr>
          <w:rFonts w:ascii="Arial" w:hAnsi="Arial" w:cs="Arial"/>
          <w:color w:val="0099CC"/>
          <w:u w:val="single"/>
        </w:rPr>
        <w:tab/>
        <w:t>Quebec, 9.6.1849 - Quebec, 5.10.1924.</w:t>
      </w:r>
    </w:p>
    <w:p w:rsidR="005C4AC7" w:rsidRPr="00622663" w:rsidRDefault="005C4AC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organista e insegnante canadese. Allievo del padre, di Lavalée fu maestro di </w:t>
      </w:r>
      <w:r w:rsidR="00CC08A4">
        <w:rPr>
          <w:rFonts w:ascii="Arial" w:hAnsi="Arial" w:cs="Arial"/>
          <w:color w:val="0099CC"/>
          <w:sz w:val="20"/>
          <w:szCs w:val="20"/>
        </w:rPr>
        <w:t xml:space="preserve">  </w:t>
      </w:r>
      <w:r w:rsidRPr="00622663">
        <w:rPr>
          <w:rFonts w:ascii="Arial" w:hAnsi="Arial" w:cs="Arial"/>
          <w:color w:val="0099CC"/>
          <w:sz w:val="20"/>
          <w:szCs w:val="20"/>
        </w:rPr>
        <w:t>una banda militare. Fondatore della Società Sinfonica di Quebec.</w:t>
      </w:r>
    </w:p>
    <w:p w:rsidR="005C4AC7" w:rsidRPr="00622663" w:rsidRDefault="005C4AC7" w:rsidP="00582753">
      <w:pPr>
        <w:tabs>
          <w:tab w:val="left" w:pos="4253"/>
          <w:tab w:val="left" w:pos="4395"/>
        </w:tabs>
        <w:spacing w:before="120" w:line="276" w:lineRule="auto"/>
        <w:rPr>
          <w:rFonts w:ascii="Arial" w:hAnsi="Arial" w:cs="Arial"/>
        </w:rPr>
      </w:pPr>
      <w:r w:rsidRPr="00622663">
        <w:rPr>
          <w:rFonts w:ascii="Arial" w:hAnsi="Arial" w:cs="Arial"/>
        </w:rPr>
        <w:t>Premiere neige per corno solo (1889).</w:t>
      </w:r>
    </w:p>
    <w:p w:rsidR="0098180F" w:rsidRPr="00622663" w:rsidRDefault="0098180F" w:rsidP="00582753">
      <w:pPr>
        <w:tabs>
          <w:tab w:val="left" w:pos="4253"/>
          <w:tab w:val="left" w:pos="4395"/>
        </w:tabs>
        <w:spacing w:before="120" w:line="276" w:lineRule="auto"/>
        <w:rPr>
          <w:rFonts w:ascii="Arial" w:hAnsi="Arial" w:cs="Arial"/>
        </w:rPr>
      </w:pPr>
    </w:p>
    <w:p w:rsidR="00F404B4" w:rsidRPr="00622663" w:rsidRDefault="00F404B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VIDAL</w:t>
      </w:r>
      <w:r w:rsidR="001A3FCA" w:rsidRPr="00622663">
        <w:rPr>
          <w:rFonts w:ascii="Arial" w:hAnsi="Arial" w:cs="Arial"/>
          <w:color w:val="0099CC"/>
          <w:u w:val="single"/>
        </w:rPr>
        <w:t xml:space="preserve">  Paul Antoine</w:t>
      </w:r>
      <w:r w:rsidR="001A3FCA" w:rsidRPr="00622663">
        <w:rPr>
          <w:rFonts w:ascii="Arial" w:hAnsi="Arial" w:cs="Arial"/>
          <w:color w:val="0099CC"/>
          <w:u w:val="single"/>
        </w:rPr>
        <w:tab/>
        <w:t>Tolosa, 16.6.1863 - Parigi, 9.4.1931.</w:t>
      </w:r>
    </w:p>
    <w:p w:rsidR="001A3FCA" w:rsidRPr="00622663" w:rsidRDefault="001A3FC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francese. Studi al Conservatorio di Parigi. Prix de Rome nel </w:t>
      </w:r>
      <w:r w:rsidR="0057147E" w:rsidRPr="00622663">
        <w:rPr>
          <w:rFonts w:ascii="Arial" w:hAnsi="Arial" w:cs="Arial"/>
          <w:color w:val="0099CC"/>
          <w:sz w:val="20"/>
          <w:szCs w:val="20"/>
        </w:rPr>
        <w:t xml:space="preserve">1883. </w:t>
      </w:r>
      <w:r w:rsidR="00341E8E" w:rsidRPr="00622663">
        <w:rPr>
          <w:rFonts w:ascii="Arial" w:hAnsi="Arial" w:cs="Arial"/>
          <w:color w:val="0099CC"/>
          <w:sz w:val="20"/>
          <w:szCs w:val="20"/>
        </w:rPr>
        <w:t xml:space="preserve"> </w:t>
      </w:r>
      <w:r w:rsidR="00CC08A4">
        <w:rPr>
          <w:rFonts w:ascii="Arial" w:hAnsi="Arial" w:cs="Arial"/>
          <w:color w:val="0099CC"/>
          <w:sz w:val="20"/>
          <w:szCs w:val="20"/>
        </w:rPr>
        <w:t xml:space="preserve">               </w:t>
      </w:r>
      <w:r w:rsidR="0057147E" w:rsidRPr="00622663">
        <w:rPr>
          <w:rFonts w:ascii="Arial" w:hAnsi="Arial" w:cs="Arial"/>
          <w:color w:val="0099CC"/>
          <w:sz w:val="20"/>
          <w:szCs w:val="20"/>
        </w:rPr>
        <w:t>Insegnante al Conservatorio di Parigi, Direttore d’orchestra all’Opera Comique e insegnante al Conservatorio americano di Fontainebleau. Importanti i suoi trattati d’armonia.</w:t>
      </w:r>
    </w:p>
    <w:p w:rsidR="00FF426A" w:rsidRPr="00622663" w:rsidRDefault="00F404B4" w:rsidP="00582753">
      <w:pPr>
        <w:tabs>
          <w:tab w:val="left" w:pos="4253"/>
          <w:tab w:val="left" w:pos="4395"/>
        </w:tabs>
        <w:spacing w:before="120" w:line="276" w:lineRule="auto"/>
        <w:rPr>
          <w:rFonts w:ascii="Arial" w:hAnsi="Arial" w:cs="Arial"/>
        </w:rPr>
      </w:pPr>
      <w:r w:rsidRPr="00622663">
        <w:rPr>
          <w:rFonts w:ascii="Arial" w:hAnsi="Arial" w:cs="Arial"/>
        </w:rPr>
        <w:t>Pezzo da concerto, corno e pf</w:t>
      </w:r>
      <w:r w:rsidR="0057147E" w:rsidRPr="00622663">
        <w:rPr>
          <w:rFonts w:ascii="Arial" w:hAnsi="Arial" w:cs="Arial"/>
        </w:rPr>
        <w:t>.</w:t>
      </w:r>
    </w:p>
    <w:p w:rsidR="0098180F" w:rsidRPr="00622663" w:rsidRDefault="0098180F" w:rsidP="00582753">
      <w:pPr>
        <w:tabs>
          <w:tab w:val="left" w:pos="4253"/>
          <w:tab w:val="left" w:pos="4395"/>
        </w:tabs>
        <w:spacing w:before="120" w:line="276" w:lineRule="auto"/>
        <w:rPr>
          <w:rFonts w:ascii="Arial" w:hAnsi="Arial" w:cs="Arial"/>
        </w:rPr>
      </w:pPr>
    </w:p>
    <w:p w:rsidR="00FF426A" w:rsidRPr="00622663" w:rsidRDefault="00FF426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VIGNATI  Milos</w:t>
      </w:r>
      <w:r w:rsidRPr="00622663">
        <w:rPr>
          <w:rFonts w:ascii="Arial" w:hAnsi="Arial" w:cs="Arial"/>
          <w:color w:val="0099CC"/>
          <w:u w:val="single"/>
        </w:rPr>
        <w:tab/>
        <w:t>Pferov, 28.4.1897 - Pferov, 9.11.1966.</w:t>
      </w:r>
    </w:p>
    <w:p w:rsidR="00FF426A" w:rsidRPr="00622663" w:rsidRDefault="00FF426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didatta céco, allievo di Petrzelka e Foerster. Insegnante al Conservatorio di Brno.</w:t>
      </w:r>
    </w:p>
    <w:p w:rsidR="00FF426A" w:rsidRPr="00622663" w:rsidRDefault="00FF426A" w:rsidP="00582753">
      <w:pPr>
        <w:tabs>
          <w:tab w:val="left" w:pos="4253"/>
          <w:tab w:val="left" w:pos="4395"/>
        </w:tabs>
        <w:spacing w:before="120" w:line="276" w:lineRule="auto"/>
        <w:rPr>
          <w:rFonts w:ascii="Arial" w:hAnsi="Arial" w:cs="Arial"/>
        </w:rPr>
      </w:pPr>
      <w:r w:rsidRPr="00622663">
        <w:rPr>
          <w:rFonts w:ascii="Arial" w:hAnsi="Arial" w:cs="Arial"/>
        </w:rPr>
        <w:t>Suite per corno e orch. (1964).   Sonata per vl. e corno (1964).</w:t>
      </w:r>
    </w:p>
    <w:p w:rsidR="0079089A" w:rsidRPr="00622663" w:rsidRDefault="0079089A" w:rsidP="00582753">
      <w:pPr>
        <w:tabs>
          <w:tab w:val="left" w:pos="4253"/>
          <w:tab w:val="left" w:pos="4395"/>
        </w:tabs>
        <w:spacing w:before="120" w:line="276" w:lineRule="auto"/>
        <w:rPr>
          <w:rFonts w:ascii="Arial" w:hAnsi="Arial" w:cs="Arial"/>
        </w:rPr>
      </w:pPr>
    </w:p>
    <w:p w:rsidR="0079089A" w:rsidRPr="00622663" w:rsidRDefault="0079089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VIGNE</w:t>
      </w:r>
      <w:r w:rsidR="0080289D" w:rsidRPr="00622663">
        <w:rPr>
          <w:rFonts w:ascii="Arial" w:hAnsi="Arial" w:cs="Arial"/>
          <w:color w:val="0099CC"/>
          <w:u w:val="single"/>
        </w:rPr>
        <w:t>R</w:t>
      </w:r>
      <w:r w:rsidRPr="00622663">
        <w:rPr>
          <w:rFonts w:ascii="Arial" w:hAnsi="Arial" w:cs="Arial"/>
          <w:color w:val="0099CC"/>
          <w:u w:val="single"/>
        </w:rPr>
        <w:t>Y  Jane</w:t>
      </w:r>
      <w:r w:rsidRPr="00622663">
        <w:rPr>
          <w:rFonts w:ascii="Arial" w:hAnsi="Arial" w:cs="Arial"/>
          <w:color w:val="0099CC"/>
          <w:u w:val="single"/>
        </w:rPr>
        <w:tab/>
        <w:t>1913-1973.</w:t>
      </w:r>
    </w:p>
    <w:p w:rsidR="0079089A" w:rsidRPr="00622663" w:rsidRDefault="0079089A" w:rsidP="00582753">
      <w:pPr>
        <w:tabs>
          <w:tab w:val="left" w:pos="4253"/>
          <w:tab w:val="left" w:pos="4395"/>
        </w:tabs>
        <w:spacing w:before="120" w:line="276" w:lineRule="auto"/>
        <w:rPr>
          <w:rFonts w:ascii="Arial" w:hAnsi="Arial" w:cs="Arial"/>
        </w:rPr>
      </w:pPr>
      <w:r w:rsidRPr="00622663">
        <w:rPr>
          <w:rFonts w:ascii="Arial" w:hAnsi="Arial" w:cs="Arial"/>
        </w:rPr>
        <w:t>Sonata op. 7, corno e pf.</w:t>
      </w:r>
      <w:r w:rsidR="00734C03" w:rsidRPr="00622663">
        <w:rPr>
          <w:rFonts w:ascii="Arial" w:hAnsi="Arial" w:cs="Arial"/>
        </w:rPr>
        <w:t xml:space="preserve"> (1942, 1</w:t>
      </w:r>
      <w:r w:rsidR="0009404A" w:rsidRPr="00622663">
        <w:rPr>
          <w:rFonts w:ascii="Arial" w:hAnsi="Arial" w:cs="Arial"/>
        </w:rPr>
        <w:t>7</w:t>
      </w:r>
      <w:r w:rsidR="00734C03" w:rsidRPr="00622663">
        <w:rPr>
          <w:rFonts w:ascii="Arial" w:hAnsi="Arial" w:cs="Arial"/>
        </w:rPr>
        <w:t>’</w:t>
      </w:r>
      <w:r w:rsidR="001E59D6" w:rsidRPr="00622663">
        <w:rPr>
          <w:rFonts w:ascii="Arial" w:hAnsi="Arial" w:cs="Arial"/>
        </w:rPr>
        <w:t>2</w:t>
      </w:r>
      <w:r w:rsidR="00734C03" w:rsidRPr="00622663">
        <w:rPr>
          <w:rFonts w:ascii="Arial" w:hAnsi="Arial" w:cs="Arial"/>
        </w:rPr>
        <w:t>0).</w:t>
      </w:r>
    </w:p>
    <w:p w:rsidR="001E59D6" w:rsidRPr="00622663" w:rsidRDefault="001E59D6" w:rsidP="00582753">
      <w:pPr>
        <w:tabs>
          <w:tab w:val="left" w:pos="4253"/>
          <w:tab w:val="left" w:pos="4395"/>
        </w:tabs>
        <w:spacing w:before="120" w:line="276" w:lineRule="auto"/>
        <w:rPr>
          <w:rFonts w:ascii="Arial" w:hAnsi="Arial" w:cs="Arial"/>
        </w:rPr>
      </w:pPr>
    </w:p>
    <w:p w:rsidR="00D33732" w:rsidRPr="00622663" w:rsidRDefault="00D33732" w:rsidP="00582753">
      <w:pPr>
        <w:tabs>
          <w:tab w:val="left" w:pos="4253"/>
          <w:tab w:val="left" w:pos="4395"/>
        </w:tabs>
        <w:spacing w:before="120" w:line="276" w:lineRule="auto"/>
        <w:rPr>
          <w:rFonts w:ascii="Arial" w:hAnsi="Arial" w:cs="Arial"/>
          <w:color w:val="0099CC"/>
          <w:u w:val="single"/>
        </w:rPr>
      </w:pPr>
      <w:r w:rsidRPr="00622663">
        <w:rPr>
          <w:rFonts w:ascii="Arial" w:hAnsi="Arial" w:cs="Arial"/>
          <w:bCs/>
          <w:color w:val="0099CC"/>
          <w:u w:val="single"/>
        </w:rPr>
        <w:t>VILLA LOBOS  Heitor</w:t>
      </w:r>
      <w:r w:rsidRPr="00622663">
        <w:rPr>
          <w:rFonts w:ascii="Arial" w:hAnsi="Arial" w:cs="Arial"/>
          <w:color w:val="0099CC"/>
          <w:u w:val="single"/>
        </w:rPr>
        <w:tab/>
        <w:t>Rio, 5.2.1887 - Rio, 17.11.1959.</w:t>
      </w:r>
    </w:p>
    <w:p w:rsidR="004B0543" w:rsidRPr="00622663" w:rsidRDefault="00B92B30"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Inizialmente autodidatta, anche se il padre gli dà le prime nozioni di violoncello e clarinetto, la madre era </w:t>
      </w:r>
      <w:r w:rsidR="00341E8E" w:rsidRPr="00622663">
        <w:rPr>
          <w:rFonts w:ascii="Arial" w:hAnsi="Arial" w:cs="Arial"/>
          <w:color w:val="0099CC"/>
        </w:rPr>
        <w:t xml:space="preserve"> </w:t>
      </w:r>
      <w:r w:rsidR="00BA16B1">
        <w:rPr>
          <w:rFonts w:ascii="Arial" w:hAnsi="Arial" w:cs="Arial"/>
          <w:color w:val="0099CC"/>
        </w:rPr>
        <w:t xml:space="preserve">                 </w:t>
      </w:r>
      <w:r w:rsidRPr="00622663">
        <w:rPr>
          <w:rFonts w:ascii="Arial" w:hAnsi="Arial" w:cs="Arial"/>
          <w:color w:val="0099CC"/>
        </w:rPr>
        <w:t xml:space="preserve">contraria a studi musicali, lo voleva medico. Violoncellista ambulante, fece un’ingente raccolta di canti popolari. Ritornando saltuariamente a Rio prendeva lezioni nella classe di Fredrico Nascimento. Nel 1912, ritornò </w:t>
      </w:r>
      <w:r w:rsidR="00BA16B1">
        <w:rPr>
          <w:rFonts w:ascii="Arial" w:hAnsi="Arial" w:cs="Arial"/>
          <w:color w:val="0099CC"/>
        </w:rPr>
        <w:t xml:space="preserve">             </w:t>
      </w:r>
      <w:r w:rsidRPr="00622663">
        <w:rPr>
          <w:rFonts w:ascii="Arial" w:hAnsi="Arial" w:cs="Arial"/>
          <w:color w:val="0099CC"/>
        </w:rPr>
        <w:t xml:space="preserve">stabilmente e per 3 </w:t>
      </w:r>
      <w:r w:rsidR="00CC08A4">
        <w:rPr>
          <w:rFonts w:ascii="Arial" w:hAnsi="Arial" w:cs="Arial"/>
          <w:color w:val="0099CC"/>
        </w:rPr>
        <w:t xml:space="preserve"> </w:t>
      </w:r>
      <w:r w:rsidRPr="00622663">
        <w:rPr>
          <w:rFonts w:ascii="Arial" w:hAnsi="Arial" w:cs="Arial"/>
          <w:color w:val="0099CC"/>
        </w:rPr>
        <w:t>anni studiò composizione sui testi, da solo, in particolare le regole di d’Indy e</w:t>
      </w:r>
      <w:r w:rsidR="00CC08A4">
        <w:rPr>
          <w:rFonts w:ascii="Arial" w:hAnsi="Arial" w:cs="Arial"/>
          <w:color w:val="0099CC"/>
        </w:rPr>
        <w:t xml:space="preserve"> </w:t>
      </w:r>
      <w:r w:rsidRPr="00622663">
        <w:rPr>
          <w:rFonts w:ascii="Arial" w:hAnsi="Arial" w:cs="Arial"/>
          <w:color w:val="0099CC"/>
        </w:rPr>
        <w:t>“Il clavicembalo ben temperato” di Bach. Nel 1915 il suo esordio come compositore, negativo per gli insegnanti del Conservatorio. Nello stesso anno</w:t>
      </w:r>
      <w:r w:rsidR="00BA16B1">
        <w:rPr>
          <w:rFonts w:ascii="Arial" w:hAnsi="Arial" w:cs="Arial"/>
          <w:color w:val="0099CC"/>
        </w:rPr>
        <w:t xml:space="preserve"> </w:t>
      </w:r>
      <w:r w:rsidRPr="00622663">
        <w:rPr>
          <w:rFonts w:ascii="Arial" w:hAnsi="Arial" w:cs="Arial"/>
          <w:color w:val="0099CC"/>
        </w:rPr>
        <w:t xml:space="preserve">si sposa con la pianista Guimaraes. Altre esibizioni, con poco successo e molte polemiche. </w:t>
      </w:r>
      <w:r w:rsidR="00BA16B1">
        <w:rPr>
          <w:rFonts w:ascii="Arial" w:hAnsi="Arial" w:cs="Arial"/>
          <w:color w:val="0099CC"/>
        </w:rPr>
        <w:t xml:space="preserve">               </w:t>
      </w:r>
      <w:r w:rsidRPr="00622663">
        <w:rPr>
          <w:rFonts w:ascii="Arial" w:hAnsi="Arial" w:cs="Arial"/>
          <w:color w:val="0099CC"/>
        </w:rPr>
        <w:t xml:space="preserve">Il pianista Arthur Rubinstein lo ascoltò, entusiasmandosi, così come Milhaud. In Europa fu a Parigi, salvo </w:t>
      </w:r>
      <w:r w:rsidR="00BA16B1">
        <w:rPr>
          <w:rFonts w:ascii="Arial" w:hAnsi="Arial" w:cs="Arial"/>
          <w:color w:val="0099CC"/>
        </w:rPr>
        <w:t xml:space="preserve">                   </w:t>
      </w:r>
      <w:r w:rsidRPr="00622663">
        <w:rPr>
          <w:rFonts w:ascii="Arial" w:hAnsi="Arial" w:cs="Arial"/>
          <w:color w:val="0099CC"/>
        </w:rPr>
        <w:t xml:space="preserve">qualche breve spostamento, dal 1923 al ‘30. L’editore Eschig, inizialmente dubbioso, pubblicò le </w:t>
      </w:r>
      <w:r w:rsidR="00F90FE3" w:rsidRPr="00622663">
        <w:rPr>
          <w:rFonts w:ascii="Arial" w:hAnsi="Arial" w:cs="Arial"/>
          <w:color w:val="0099CC"/>
        </w:rPr>
        <w:t xml:space="preserve"> </w:t>
      </w:r>
      <w:r w:rsidRPr="00622663">
        <w:rPr>
          <w:rFonts w:ascii="Arial" w:hAnsi="Arial" w:cs="Arial"/>
          <w:color w:val="0099CC"/>
        </w:rPr>
        <w:t xml:space="preserve">sue composizioni (in totale i suoi brani sono circa 1700, tra questi: </w:t>
      </w:r>
      <w:r w:rsidRPr="00622663">
        <w:rPr>
          <w:rStyle w:val="mw-headline"/>
          <w:rFonts w:ascii="Arial" w:hAnsi="Arial" w:cs="Arial"/>
          <w:color w:val="0099CC"/>
        </w:rPr>
        <w:t xml:space="preserve">12 </w:t>
      </w:r>
      <w:r w:rsidRPr="00622663">
        <w:rPr>
          <w:rFonts w:ascii="Arial" w:hAnsi="Arial" w:cs="Arial"/>
          <w:color w:val="0099CC"/>
        </w:rPr>
        <w:t>Sinfonie, 10 Poemi Sinfonici, 9 Opere,</w:t>
      </w:r>
      <w:r w:rsidR="00CC08A4">
        <w:rPr>
          <w:rFonts w:ascii="Arial" w:hAnsi="Arial" w:cs="Arial"/>
          <w:color w:val="0099CC"/>
        </w:rPr>
        <w:t xml:space="preserve"> </w:t>
      </w:r>
      <w:r w:rsidRPr="00622663">
        <w:rPr>
          <w:rFonts w:ascii="Arial" w:hAnsi="Arial" w:cs="Arial"/>
          <w:color w:val="0099CC"/>
        </w:rPr>
        <w:t xml:space="preserve">4 Balletti, altri 14 Brani orchestrali oltre a quelli citati, 18 Quartetti per archi e Musica per film) e gli procurò un concerto alla </w:t>
      </w:r>
      <w:r w:rsidR="00BA16B1">
        <w:rPr>
          <w:rFonts w:ascii="Arial" w:hAnsi="Arial" w:cs="Arial"/>
          <w:color w:val="0099CC"/>
        </w:rPr>
        <w:t xml:space="preserve">                                  </w:t>
      </w:r>
      <w:r w:rsidRPr="00622663">
        <w:rPr>
          <w:rFonts w:ascii="Arial" w:hAnsi="Arial" w:cs="Arial"/>
          <w:color w:val="0099CC"/>
        </w:rPr>
        <w:t xml:space="preserve">“Sala degli Agricoltori” dove la critica lo snobbò. Jean Wiener lo invitò ai suoi “Concerti d’avanguardia”, ma ancora niente di positivo. </w:t>
      </w:r>
      <w:r w:rsidR="00CC08A4">
        <w:rPr>
          <w:rFonts w:ascii="Arial" w:hAnsi="Arial" w:cs="Arial"/>
          <w:color w:val="0099CC"/>
        </w:rPr>
        <w:t xml:space="preserve"> </w:t>
      </w:r>
      <w:r w:rsidRPr="00622663">
        <w:rPr>
          <w:rFonts w:ascii="Arial" w:hAnsi="Arial" w:cs="Arial"/>
          <w:color w:val="0099CC"/>
        </w:rPr>
        <w:t xml:space="preserve">Heitor, sicuro dei suoi mezzi, non s’arrese e finalmente, nel 1927, </w:t>
      </w:r>
      <w:r w:rsidR="00F90FE3" w:rsidRPr="00622663">
        <w:rPr>
          <w:rFonts w:ascii="Arial" w:hAnsi="Arial" w:cs="Arial"/>
          <w:color w:val="0099CC"/>
        </w:rPr>
        <w:t xml:space="preserve">  </w:t>
      </w:r>
      <w:r w:rsidRPr="00622663">
        <w:rPr>
          <w:rFonts w:ascii="Arial" w:hAnsi="Arial" w:cs="Arial"/>
          <w:color w:val="0099CC"/>
        </w:rPr>
        <w:t xml:space="preserve">il Concerto alla Sala Gaveau con l’Orchestra dei Concerts Colonne, 250 coristi e Rubinstein al pianoforte. Finalmente il successo, meglio, </w:t>
      </w:r>
      <w:r w:rsidR="00BA16B1">
        <w:rPr>
          <w:rFonts w:ascii="Arial" w:hAnsi="Arial" w:cs="Arial"/>
          <w:color w:val="0099CC"/>
        </w:rPr>
        <w:t xml:space="preserve">                   </w:t>
      </w:r>
      <w:r w:rsidRPr="00622663">
        <w:rPr>
          <w:rFonts w:ascii="Arial" w:hAnsi="Arial" w:cs="Arial"/>
          <w:color w:val="0099CC"/>
        </w:rPr>
        <w:t>la consacrazione del buon “Selvaggio” brasiliano (così era stato inizialmente definito, con gran collera dei suoi connazionali che seguivano sui giornali le sue vicessitudini). Da quel momento anche riconoscimenti ufficiali</w:t>
      </w:r>
      <w:r w:rsidR="00CC08A4">
        <w:rPr>
          <w:rFonts w:ascii="Arial" w:hAnsi="Arial" w:cs="Arial"/>
          <w:color w:val="0099CC"/>
        </w:rPr>
        <w:t xml:space="preserve"> </w:t>
      </w:r>
      <w:r w:rsidRPr="00622663">
        <w:rPr>
          <w:rFonts w:ascii="Arial" w:hAnsi="Arial" w:cs="Arial"/>
          <w:color w:val="0099CC"/>
        </w:rPr>
        <w:t>…</w:t>
      </w:r>
      <w:r w:rsidR="00341E8E" w:rsidRPr="00622663">
        <w:rPr>
          <w:rFonts w:ascii="Arial" w:hAnsi="Arial" w:cs="Arial"/>
          <w:color w:val="0099CC"/>
        </w:rPr>
        <w:t xml:space="preserve"> </w:t>
      </w:r>
      <w:r w:rsidR="00BA16B1">
        <w:rPr>
          <w:rFonts w:ascii="Arial" w:hAnsi="Arial" w:cs="Arial"/>
          <w:color w:val="0099CC"/>
        </w:rPr>
        <w:t xml:space="preserve">                    </w:t>
      </w:r>
      <w:r w:rsidRPr="00622663">
        <w:rPr>
          <w:rFonts w:ascii="Arial" w:hAnsi="Arial" w:cs="Arial"/>
          <w:color w:val="0099CC"/>
        </w:rPr>
        <w:t>e l’amicizia di Picasso, F. Schmitt, Varèse, Raskin, Paul le Flem…..</w:t>
      </w:r>
      <w:r w:rsidR="00F90FE3" w:rsidRPr="00622663">
        <w:rPr>
          <w:rFonts w:ascii="Arial" w:hAnsi="Arial" w:cs="Arial"/>
          <w:color w:val="0099CC"/>
        </w:rPr>
        <w:t xml:space="preserve"> </w:t>
      </w:r>
      <w:r w:rsidRPr="00622663">
        <w:rPr>
          <w:rFonts w:ascii="Arial" w:hAnsi="Arial" w:cs="Arial"/>
          <w:color w:val="0099CC"/>
        </w:rPr>
        <w:t xml:space="preserve">Il giovanotto che girava per le foreste Amazzoniche, era proprio nato per essere un “Grande” della Musica. </w:t>
      </w:r>
      <w:r w:rsidR="004B0543" w:rsidRPr="00622663">
        <w:rPr>
          <w:rFonts w:ascii="Arial" w:hAnsi="Arial" w:cs="Arial"/>
          <w:color w:val="0099CC"/>
        </w:rPr>
        <w:t xml:space="preserve">Per maggiori informazioni sull'autore, </w:t>
      </w:r>
      <w:r w:rsidR="00BA16B1">
        <w:rPr>
          <w:rFonts w:ascii="Arial" w:hAnsi="Arial" w:cs="Arial"/>
          <w:color w:val="0099CC"/>
        </w:rPr>
        <w:t xml:space="preserve">                         </w:t>
      </w:r>
      <w:r w:rsidR="004B0543" w:rsidRPr="00622663">
        <w:rPr>
          <w:rFonts w:ascii="Arial" w:hAnsi="Arial" w:cs="Arial"/>
          <w:color w:val="0099CC"/>
        </w:rPr>
        <w:t>vedi "Passeggiando con la Musica", scaricabile dal sito: mariodemolli.com</w:t>
      </w:r>
    </w:p>
    <w:p w:rsidR="00C3279A" w:rsidRPr="00622663" w:rsidRDefault="003270E3" w:rsidP="00582753">
      <w:pPr>
        <w:tabs>
          <w:tab w:val="left" w:pos="4253"/>
          <w:tab w:val="left" w:pos="4395"/>
        </w:tabs>
        <w:spacing w:before="120" w:line="276" w:lineRule="auto"/>
        <w:rPr>
          <w:rFonts w:ascii="Arial" w:hAnsi="Arial" w:cs="Arial"/>
        </w:rPr>
      </w:pPr>
      <w:r w:rsidRPr="00622663">
        <w:rPr>
          <w:rFonts w:ascii="Arial" w:hAnsi="Arial" w:cs="Arial"/>
        </w:rPr>
        <w:t xml:space="preserve">Pica Pau, </w:t>
      </w:r>
      <w:r w:rsidR="00C3279A" w:rsidRPr="00622663">
        <w:rPr>
          <w:rFonts w:ascii="Arial" w:hAnsi="Arial" w:cs="Arial"/>
        </w:rPr>
        <w:t xml:space="preserve">Choros III, </w:t>
      </w:r>
      <w:r w:rsidRPr="00622663">
        <w:rPr>
          <w:rFonts w:ascii="Arial" w:hAnsi="Arial" w:cs="Arial"/>
        </w:rPr>
        <w:t xml:space="preserve">per </w:t>
      </w:r>
      <w:r w:rsidR="00C3279A" w:rsidRPr="00622663">
        <w:rPr>
          <w:rFonts w:ascii="Arial" w:hAnsi="Arial" w:cs="Arial"/>
        </w:rPr>
        <w:t>cl. sax. fag. 3 corni, trb, coro (1925).</w:t>
      </w:r>
    </w:p>
    <w:p w:rsidR="00B534C2" w:rsidRPr="00622663" w:rsidRDefault="00B4313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lastRenderedPageBreak/>
        <w:t xml:space="preserve">Choros </w:t>
      </w:r>
      <w:r w:rsidR="00EB7B25" w:rsidRPr="00622663">
        <w:rPr>
          <w:rFonts w:ascii="Arial" w:hAnsi="Arial" w:cs="Arial"/>
          <w:color w:val="000000"/>
        </w:rPr>
        <w:t>4°</w:t>
      </w:r>
      <w:r w:rsidR="00C3279A" w:rsidRPr="00622663">
        <w:rPr>
          <w:rFonts w:ascii="Arial" w:hAnsi="Arial" w:cs="Arial"/>
          <w:color w:val="000000"/>
        </w:rPr>
        <w:t xml:space="preserve">, </w:t>
      </w:r>
      <w:r w:rsidRPr="00622663">
        <w:rPr>
          <w:rFonts w:ascii="Arial" w:hAnsi="Arial" w:cs="Arial"/>
          <w:color w:val="000000"/>
        </w:rPr>
        <w:t>per 3 corni e tr</w:t>
      </w:r>
      <w:r w:rsidR="00EB7B25" w:rsidRPr="00622663">
        <w:rPr>
          <w:rFonts w:ascii="Arial" w:hAnsi="Arial" w:cs="Arial"/>
          <w:color w:val="000000"/>
        </w:rPr>
        <w:t>ombone</w:t>
      </w:r>
      <w:r w:rsidR="00050A28" w:rsidRPr="00622663">
        <w:rPr>
          <w:rFonts w:ascii="Arial" w:hAnsi="Arial" w:cs="Arial"/>
          <w:color w:val="000000"/>
        </w:rPr>
        <w:t xml:space="preserve"> (1926</w:t>
      </w:r>
      <w:r w:rsidR="000220DB" w:rsidRPr="00622663">
        <w:rPr>
          <w:rFonts w:ascii="Arial" w:hAnsi="Arial" w:cs="Arial"/>
          <w:color w:val="000000"/>
        </w:rPr>
        <w:t>, 5’30</w:t>
      </w:r>
      <w:r w:rsidR="00050A28" w:rsidRPr="00622663">
        <w:rPr>
          <w:rFonts w:ascii="Arial" w:hAnsi="Arial" w:cs="Arial"/>
          <w:color w:val="000000"/>
        </w:rPr>
        <w:t>).</w:t>
      </w:r>
    </w:p>
    <w:p w:rsidR="0098180F" w:rsidRPr="00622663" w:rsidRDefault="00792A22" w:rsidP="00582753">
      <w:pPr>
        <w:tabs>
          <w:tab w:val="left" w:pos="4253"/>
          <w:tab w:val="left" w:pos="4395"/>
        </w:tabs>
        <w:spacing w:before="120" w:line="276" w:lineRule="auto"/>
        <w:rPr>
          <w:rFonts w:ascii="Arial" w:hAnsi="Arial" w:cs="Arial"/>
        </w:rPr>
      </w:pPr>
      <w:r w:rsidRPr="00622663">
        <w:rPr>
          <w:rFonts w:ascii="Arial" w:hAnsi="Arial" w:cs="Arial"/>
        </w:rPr>
        <w:t>Fantasia per sax sopr. 3 corni e archi (1948).</w:t>
      </w:r>
    </w:p>
    <w:p w:rsidR="0098180F" w:rsidRPr="00622663" w:rsidRDefault="0098180F" w:rsidP="00582753">
      <w:pPr>
        <w:tabs>
          <w:tab w:val="left" w:pos="4253"/>
          <w:tab w:val="left" w:pos="4395"/>
        </w:tabs>
        <w:spacing w:before="120" w:line="276" w:lineRule="auto"/>
        <w:rPr>
          <w:rFonts w:ascii="Arial" w:hAnsi="Arial" w:cs="Arial"/>
        </w:rPr>
      </w:pPr>
    </w:p>
    <w:p w:rsidR="007732C0" w:rsidRPr="00622663" w:rsidRDefault="007732C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VINTER  Gilbert</w:t>
      </w:r>
      <w:r w:rsidRPr="00622663">
        <w:rPr>
          <w:rFonts w:ascii="Arial" w:hAnsi="Arial" w:cs="Arial"/>
          <w:color w:val="0099CC"/>
          <w:u w:val="single"/>
        </w:rPr>
        <w:tab/>
        <w:t xml:space="preserve">Lincoln, </w:t>
      </w:r>
      <w:r w:rsidR="008D601A" w:rsidRPr="00622663">
        <w:rPr>
          <w:rFonts w:ascii="Arial" w:hAnsi="Arial" w:cs="Arial"/>
          <w:color w:val="0099CC"/>
          <w:u w:val="single"/>
        </w:rPr>
        <w:t>4.10.</w:t>
      </w:r>
      <w:r w:rsidRPr="00622663">
        <w:rPr>
          <w:rFonts w:ascii="Arial" w:hAnsi="Arial" w:cs="Arial"/>
          <w:color w:val="0099CC"/>
          <w:u w:val="single"/>
        </w:rPr>
        <w:t xml:space="preserve">1909 - Titangel, </w:t>
      </w:r>
      <w:r w:rsidR="008D601A" w:rsidRPr="00622663">
        <w:rPr>
          <w:rFonts w:ascii="Arial" w:hAnsi="Arial" w:cs="Arial"/>
          <w:color w:val="0099CC"/>
          <w:u w:val="single"/>
        </w:rPr>
        <w:t>10.10.</w:t>
      </w:r>
      <w:r w:rsidRPr="00622663">
        <w:rPr>
          <w:rFonts w:ascii="Arial" w:hAnsi="Arial" w:cs="Arial"/>
          <w:color w:val="0099CC"/>
          <w:u w:val="single"/>
        </w:rPr>
        <w:t>1969.</w:t>
      </w:r>
    </w:p>
    <w:p w:rsidR="007732C0" w:rsidRPr="00622663" w:rsidRDefault="007732C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Fagottista, direttore d’orchestra e compositore inglese. Studi alla Royal Acadeny of Music di Londra.</w:t>
      </w:r>
    </w:p>
    <w:p w:rsidR="007732C0" w:rsidRPr="00622663" w:rsidRDefault="007732C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Hunter’s Moon, corno e pf. (1942, 6’10).</w:t>
      </w:r>
      <w:r w:rsidR="00C56F1E" w:rsidRPr="00622663">
        <w:rPr>
          <w:rFonts w:ascii="Arial" w:hAnsi="Arial" w:cs="Arial"/>
          <w:color w:val="000000"/>
        </w:rPr>
        <w:t xml:space="preserve">   Fancy’s Knell, 2 tr. corno, euph. (7’10).</w:t>
      </w:r>
    </w:p>
    <w:p w:rsidR="00FF1994" w:rsidRPr="00622663" w:rsidRDefault="00FF1994" w:rsidP="00582753">
      <w:pPr>
        <w:tabs>
          <w:tab w:val="left" w:pos="4253"/>
          <w:tab w:val="left" w:pos="4395"/>
        </w:tabs>
        <w:spacing w:before="120" w:line="276" w:lineRule="auto"/>
        <w:rPr>
          <w:rFonts w:ascii="Arial" w:hAnsi="Arial" w:cs="Arial"/>
          <w:color w:val="000000"/>
        </w:rPr>
      </w:pPr>
    </w:p>
    <w:p w:rsidR="00D32BD7" w:rsidRPr="00622663" w:rsidRDefault="00D32BD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VIOLETTE  Andrew</w:t>
      </w:r>
      <w:r w:rsidRPr="00622663">
        <w:rPr>
          <w:rFonts w:ascii="Arial" w:hAnsi="Arial" w:cs="Arial"/>
          <w:color w:val="0099CC"/>
          <w:u w:val="single"/>
        </w:rPr>
        <w:tab/>
        <w:t>New York, 1953</w:t>
      </w:r>
    </w:p>
    <w:p w:rsidR="00D32BD7" w:rsidRPr="00622663" w:rsidRDefault="00D32BD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americano, studi alla High School of Music dal 1968 al 1971, alla Juilliard School, </w:t>
      </w:r>
      <w:r w:rsidR="00F90FE3"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dal 1971 al 1975 è allievo di Carter, Sessions e Luening.</w:t>
      </w:r>
    </w:p>
    <w:p w:rsidR="0098180F" w:rsidRPr="00622663" w:rsidRDefault="00D32BD7"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In Memoriam Igor Stravinsky, 2 corni, 2 tr. mar. (1974).   Trio, corno, trb. pf. (1984). </w:t>
      </w:r>
    </w:p>
    <w:p w:rsidR="0098180F" w:rsidRPr="00622663" w:rsidRDefault="0098180F" w:rsidP="00582753">
      <w:pPr>
        <w:tabs>
          <w:tab w:val="left" w:pos="4253"/>
          <w:tab w:val="left" w:pos="4395"/>
        </w:tabs>
        <w:spacing w:before="120" w:line="276" w:lineRule="auto"/>
        <w:rPr>
          <w:rFonts w:ascii="Arial" w:hAnsi="Arial" w:cs="Arial"/>
          <w:color w:val="000000"/>
        </w:rPr>
      </w:pPr>
    </w:p>
    <w:p w:rsidR="00D35D06" w:rsidRPr="00622663" w:rsidRDefault="00D35D0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VIOZZI  Giulio</w:t>
      </w:r>
      <w:r w:rsidRPr="00622663">
        <w:rPr>
          <w:rFonts w:ascii="Arial" w:hAnsi="Arial" w:cs="Arial"/>
          <w:color w:val="0099CC"/>
          <w:u w:val="single"/>
        </w:rPr>
        <w:tab/>
        <w:t>Trieste, 5.7.1912 - Verona, 29.11.1984.</w:t>
      </w:r>
    </w:p>
    <w:p w:rsidR="00EA2456" w:rsidRPr="00622663" w:rsidRDefault="00EA245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compositore, direttore d’orchestra e critico musicale, studi al Conservatorio di Trieste, allievo di </w:t>
      </w:r>
      <w:r w:rsidR="00BA16B1">
        <w:rPr>
          <w:rFonts w:ascii="Arial" w:hAnsi="Arial" w:cs="Arial"/>
          <w:color w:val="0099CC"/>
          <w:sz w:val="20"/>
          <w:szCs w:val="20"/>
        </w:rPr>
        <w:t xml:space="preserve">                    </w:t>
      </w:r>
      <w:r w:rsidRPr="00622663">
        <w:rPr>
          <w:rFonts w:ascii="Arial" w:hAnsi="Arial" w:cs="Arial"/>
          <w:color w:val="0099CC"/>
          <w:sz w:val="20"/>
          <w:szCs w:val="20"/>
        </w:rPr>
        <w:t>Illersberg</w:t>
      </w:r>
      <w:r w:rsidR="00BA16B1">
        <w:rPr>
          <w:rFonts w:ascii="Arial" w:hAnsi="Arial" w:cs="Arial"/>
          <w:color w:val="0099CC"/>
          <w:sz w:val="20"/>
          <w:szCs w:val="20"/>
        </w:rPr>
        <w:t xml:space="preserve"> </w:t>
      </w:r>
      <w:r w:rsidRPr="00622663">
        <w:rPr>
          <w:rFonts w:ascii="Arial" w:hAnsi="Arial" w:cs="Arial"/>
          <w:color w:val="0099CC"/>
          <w:sz w:val="20"/>
          <w:szCs w:val="20"/>
        </w:rPr>
        <w:t xml:space="preserve">e Kessisoglù. Concertista di pf. e prof. di Storia della Musica, direzione di coro, composizione, </w:t>
      </w:r>
      <w:r w:rsidR="00BA16B1">
        <w:rPr>
          <w:rFonts w:ascii="Arial" w:hAnsi="Arial" w:cs="Arial"/>
          <w:color w:val="0099CC"/>
          <w:sz w:val="20"/>
          <w:szCs w:val="20"/>
        </w:rPr>
        <w:t xml:space="preserve">                  </w:t>
      </w:r>
      <w:r w:rsidRPr="00622663">
        <w:rPr>
          <w:rFonts w:ascii="Arial" w:hAnsi="Arial" w:cs="Arial"/>
          <w:color w:val="0099CC"/>
          <w:sz w:val="20"/>
          <w:szCs w:val="20"/>
        </w:rPr>
        <w:t>nel suo stesso Conservatorio. Tra i suoi allievi: Bibalo, de Incontrera, Zanettovich, Nieder...</w:t>
      </w:r>
      <w:r w:rsidR="00472A78" w:rsidRPr="00622663">
        <w:rPr>
          <w:rFonts w:ascii="Arial" w:hAnsi="Arial" w:cs="Arial"/>
          <w:color w:val="0099CC"/>
          <w:sz w:val="20"/>
          <w:szCs w:val="20"/>
        </w:rPr>
        <w:t xml:space="preserve"> </w:t>
      </w:r>
      <w:r w:rsidR="00BA16B1">
        <w:rPr>
          <w:rFonts w:ascii="Arial" w:hAnsi="Arial" w:cs="Arial"/>
          <w:color w:val="0099CC"/>
          <w:sz w:val="20"/>
          <w:szCs w:val="20"/>
        </w:rPr>
        <w:t xml:space="preserve">                                     </w:t>
      </w:r>
      <w:r w:rsidR="00472A78" w:rsidRPr="00622663">
        <w:rPr>
          <w:rFonts w:ascii="Arial" w:hAnsi="Arial" w:cs="Arial"/>
          <w:color w:val="0099CC"/>
          <w:sz w:val="20"/>
          <w:szCs w:val="20"/>
        </w:rPr>
        <w:t>Membro esterno al mio esame di diploma di pianoforte, ho ricevuto i suoi complimenti e... me ne vanto.</w:t>
      </w:r>
    </w:p>
    <w:p w:rsidR="00D35D06" w:rsidRPr="00622663" w:rsidRDefault="00D35D06"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Concerto per corno, tr. trb. archi e timp. (1977).</w:t>
      </w:r>
    </w:p>
    <w:p w:rsidR="00F65A25" w:rsidRPr="00622663" w:rsidRDefault="00F65A25" w:rsidP="00582753">
      <w:pPr>
        <w:tabs>
          <w:tab w:val="left" w:pos="4253"/>
          <w:tab w:val="left" w:pos="4395"/>
        </w:tabs>
        <w:spacing w:before="120" w:line="276" w:lineRule="auto"/>
        <w:rPr>
          <w:rFonts w:ascii="Arial" w:hAnsi="Arial" w:cs="Arial"/>
          <w:color w:val="000000"/>
        </w:rPr>
      </w:pPr>
    </w:p>
    <w:p w:rsidR="00F65A25" w:rsidRPr="00622663" w:rsidRDefault="00F65A25" w:rsidP="00582753">
      <w:pPr>
        <w:pStyle w:val="Titolo"/>
        <w:tabs>
          <w:tab w:val="left" w:pos="4253"/>
          <w:tab w:val="left" w:pos="4395"/>
        </w:tabs>
        <w:spacing w:before="120" w:after="0" w:line="276" w:lineRule="auto"/>
        <w:jc w:val="left"/>
        <w:outlineLvl w:val="9"/>
        <w:rPr>
          <w:color w:val="0099CC"/>
          <w:sz w:val="24"/>
          <w:szCs w:val="24"/>
          <w:u w:val="single"/>
        </w:rPr>
      </w:pPr>
      <w:r w:rsidRPr="00622663">
        <w:rPr>
          <w:b w:val="0"/>
          <w:color w:val="0099CC"/>
          <w:sz w:val="24"/>
          <w:szCs w:val="24"/>
          <w:u w:val="single"/>
        </w:rPr>
        <w:t>WYSOCKI  Zdzislaw</w:t>
      </w:r>
      <w:r w:rsidRPr="00622663">
        <w:rPr>
          <w:b w:val="0"/>
          <w:color w:val="0099CC"/>
          <w:sz w:val="24"/>
          <w:szCs w:val="24"/>
          <w:u w:val="single"/>
        </w:rPr>
        <w:tab/>
        <w:t>Poznan, 1944</w:t>
      </w:r>
    </w:p>
    <w:p w:rsidR="00F65A25" w:rsidRPr="00622663" w:rsidRDefault="00F65A2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pianista polacco, studi a Poznan e alla Hochschule di Vienna con Urbanner</w:t>
      </w:r>
      <w:r w:rsidR="00AB0BFA">
        <w:rPr>
          <w:rFonts w:ascii="Arial" w:hAnsi="Arial" w:cs="Arial"/>
          <w:color w:val="0099CC"/>
          <w:sz w:val="20"/>
          <w:szCs w:val="20"/>
        </w:rPr>
        <w:t>.</w:t>
      </w:r>
      <w:r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Cittadino austriaco dal 1976 e Insegnante di composizione all'Università di Vienna.</w:t>
      </w:r>
    </w:p>
    <w:p w:rsidR="00F65A25" w:rsidRPr="00622663" w:rsidRDefault="00F65A25" w:rsidP="00582753">
      <w:pPr>
        <w:pStyle w:val="Titolo"/>
        <w:tabs>
          <w:tab w:val="left" w:pos="4253"/>
          <w:tab w:val="left" w:pos="4395"/>
        </w:tabs>
        <w:spacing w:before="120" w:after="0" w:line="276" w:lineRule="auto"/>
        <w:jc w:val="left"/>
        <w:outlineLvl w:val="9"/>
        <w:rPr>
          <w:sz w:val="24"/>
          <w:szCs w:val="24"/>
          <w:vertAlign w:val="superscript"/>
        </w:rPr>
      </w:pPr>
      <w:r w:rsidRPr="00622663">
        <w:rPr>
          <w:b w:val="0"/>
          <w:sz w:val="24"/>
          <w:szCs w:val="24"/>
        </w:rPr>
        <w:t xml:space="preserve">Trio di corni, op. 51. </w:t>
      </w:r>
    </w:p>
    <w:p w:rsidR="00F65A25" w:rsidRPr="00622663" w:rsidRDefault="00F65A25" w:rsidP="00582753">
      <w:pPr>
        <w:pStyle w:val="Titolo"/>
        <w:tabs>
          <w:tab w:val="left" w:pos="4253"/>
          <w:tab w:val="left" w:pos="4395"/>
        </w:tabs>
        <w:spacing w:before="120" w:after="0" w:line="276" w:lineRule="auto"/>
        <w:jc w:val="left"/>
        <w:outlineLvl w:val="9"/>
        <w:rPr>
          <w:b w:val="0"/>
          <w:color w:val="666699"/>
          <w:sz w:val="24"/>
          <w:szCs w:val="24"/>
        </w:rPr>
      </w:pPr>
    </w:p>
    <w:p w:rsidR="0062768C" w:rsidRPr="00622663" w:rsidRDefault="0062768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VITO</w:t>
      </w:r>
      <w:r w:rsidR="0040140D" w:rsidRPr="00622663">
        <w:rPr>
          <w:rFonts w:ascii="Arial" w:hAnsi="Arial" w:cs="Arial"/>
          <w:color w:val="0099CC"/>
          <w:u w:val="single"/>
        </w:rPr>
        <w:t xml:space="preserve"> -</w:t>
      </w:r>
      <w:r w:rsidRPr="00622663">
        <w:rPr>
          <w:rFonts w:ascii="Arial" w:hAnsi="Arial" w:cs="Arial"/>
          <w:color w:val="0099CC"/>
          <w:u w:val="single"/>
        </w:rPr>
        <w:t xml:space="preserve"> DELVEAUX  Bert</w:t>
      </w:r>
      <w:r w:rsidR="00001DBA" w:rsidRPr="00622663">
        <w:rPr>
          <w:rFonts w:ascii="Arial" w:hAnsi="Arial" w:cs="Arial"/>
          <w:color w:val="0099CC"/>
          <w:u w:val="single"/>
        </w:rPr>
        <w:t>he Di</w:t>
      </w:r>
      <w:r w:rsidRPr="00622663">
        <w:rPr>
          <w:rFonts w:ascii="Arial" w:hAnsi="Arial" w:cs="Arial"/>
          <w:color w:val="0099CC"/>
          <w:u w:val="single"/>
        </w:rPr>
        <w:tab/>
        <w:t>Angleur, 17.5.1915</w:t>
      </w:r>
      <w:r w:rsidR="004658AA" w:rsidRPr="00622663">
        <w:rPr>
          <w:rFonts w:ascii="Arial" w:hAnsi="Arial" w:cs="Arial"/>
          <w:color w:val="0099CC"/>
          <w:u w:val="single"/>
        </w:rPr>
        <w:t xml:space="preserve">-Angleur, </w:t>
      </w:r>
      <w:r w:rsidRPr="00622663">
        <w:rPr>
          <w:rFonts w:ascii="Arial" w:hAnsi="Arial" w:cs="Arial"/>
          <w:color w:val="0099CC"/>
          <w:u w:val="single"/>
        </w:rPr>
        <w:t>2.4.2005.</w:t>
      </w:r>
    </w:p>
    <w:p w:rsidR="0062768C" w:rsidRPr="00622663" w:rsidRDefault="0062768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Compositrice belga, studi al Conservatorio di Liegi, allieva di Duysens, Lavoye, Leroy e</w:t>
      </w:r>
      <w:r w:rsidR="0004696D" w:rsidRPr="00622663">
        <w:rPr>
          <w:rFonts w:ascii="Arial" w:hAnsi="Arial" w:cs="Arial"/>
          <w:color w:val="0099CC"/>
          <w:sz w:val="20"/>
          <w:szCs w:val="20"/>
        </w:rPr>
        <w:t xml:space="preserve"> Casa. A</w:t>
      </w:r>
      <w:r w:rsidR="004658AA" w:rsidRPr="00622663">
        <w:rPr>
          <w:rFonts w:ascii="Arial" w:hAnsi="Arial" w:cs="Arial"/>
          <w:color w:val="0099CC"/>
          <w:sz w:val="20"/>
          <w:szCs w:val="20"/>
        </w:rPr>
        <w:t xml:space="preserve"> Bruxelles </w:t>
      </w:r>
      <w:r w:rsidR="00BA16B1">
        <w:rPr>
          <w:rFonts w:ascii="Arial" w:hAnsi="Arial" w:cs="Arial"/>
          <w:color w:val="0099CC"/>
          <w:sz w:val="20"/>
          <w:szCs w:val="20"/>
        </w:rPr>
        <w:t xml:space="preserve">                    </w:t>
      </w:r>
      <w:r w:rsidR="0004696D" w:rsidRPr="00622663">
        <w:rPr>
          <w:rFonts w:ascii="Arial" w:hAnsi="Arial" w:cs="Arial"/>
          <w:color w:val="0099CC"/>
          <w:sz w:val="20"/>
          <w:szCs w:val="20"/>
        </w:rPr>
        <w:t xml:space="preserve">studiò composizione </w:t>
      </w:r>
      <w:r w:rsidR="004658AA" w:rsidRPr="00622663">
        <w:rPr>
          <w:rFonts w:ascii="Arial" w:hAnsi="Arial" w:cs="Arial"/>
          <w:color w:val="0099CC"/>
          <w:sz w:val="20"/>
          <w:szCs w:val="20"/>
        </w:rPr>
        <w:t>con</w:t>
      </w:r>
      <w:r w:rsidRPr="00622663">
        <w:rPr>
          <w:rFonts w:ascii="Arial" w:hAnsi="Arial" w:cs="Arial"/>
          <w:color w:val="0099CC"/>
          <w:sz w:val="20"/>
          <w:szCs w:val="20"/>
        </w:rPr>
        <w:t xml:space="preserve"> Jongen. Insegnante al Conservatorio di Liegi.</w:t>
      </w:r>
      <w:r w:rsidR="0091770E" w:rsidRPr="00622663">
        <w:rPr>
          <w:rFonts w:ascii="Arial" w:hAnsi="Arial" w:cs="Arial"/>
          <w:color w:val="0099CC"/>
          <w:sz w:val="20"/>
          <w:szCs w:val="20"/>
        </w:rPr>
        <w:t xml:space="preserve"> Prix de Rome nel 1943, </w:t>
      </w:r>
      <w:r w:rsidR="00BA16B1">
        <w:rPr>
          <w:rFonts w:ascii="Arial" w:hAnsi="Arial" w:cs="Arial"/>
          <w:color w:val="0099CC"/>
          <w:sz w:val="20"/>
          <w:szCs w:val="20"/>
        </w:rPr>
        <w:t xml:space="preserve">                                      </w:t>
      </w:r>
      <w:r w:rsidR="0091770E" w:rsidRPr="00622663">
        <w:rPr>
          <w:rFonts w:ascii="Arial" w:hAnsi="Arial" w:cs="Arial"/>
          <w:color w:val="0099CC"/>
          <w:sz w:val="20"/>
          <w:szCs w:val="20"/>
        </w:rPr>
        <w:t>Premio di composizione</w:t>
      </w:r>
      <w:r w:rsidR="00BA16B1">
        <w:rPr>
          <w:rFonts w:ascii="Arial" w:hAnsi="Arial" w:cs="Arial"/>
          <w:color w:val="0099CC"/>
          <w:sz w:val="20"/>
          <w:szCs w:val="20"/>
        </w:rPr>
        <w:t xml:space="preserve"> </w:t>
      </w:r>
      <w:r w:rsidR="0091770E" w:rsidRPr="00622663">
        <w:rPr>
          <w:rFonts w:ascii="Arial" w:hAnsi="Arial" w:cs="Arial"/>
          <w:color w:val="0099CC"/>
          <w:sz w:val="20"/>
          <w:szCs w:val="20"/>
        </w:rPr>
        <w:t>nel 1952, Premio Gretry nel 1962, Premio di Liegi nel 1978.</w:t>
      </w:r>
    </w:p>
    <w:p w:rsidR="0062768C" w:rsidRPr="00622663" w:rsidRDefault="0062768C"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w:t>
      </w:r>
      <w:r w:rsidR="00924696" w:rsidRPr="00622663">
        <w:rPr>
          <w:b w:val="0"/>
          <w:color w:val="000000"/>
          <w:sz w:val="24"/>
          <w:szCs w:val="24"/>
        </w:rPr>
        <w:t>,</w:t>
      </w:r>
      <w:r w:rsidRPr="00622663">
        <w:rPr>
          <w:b w:val="0"/>
          <w:color w:val="000000"/>
          <w:sz w:val="24"/>
          <w:szCs w:val="24"/>
        </w:rPr>
        <w:t xml:space="preserve"> corno e pf.</w:t>
      </w:r>
      <w:r w:rsidR="00DA467F" w:rsidRPr="00622663">
        <w:rPr>
          <w:b w:val="0"/>
          <w:color w:val="000000"/>
          <w:sz w:val="24"/>
          <w:szCs w:val="24"/>
        </w:rPr>
        <w:t xml:space="preserve"> op. 109</w:t>
      </w:r>
      <w:r w:rsidRPr="00622663">
        <w:rPr>
          <w:b w:val="0"/>
          <w:color w:val="000000"/>
          <w:sz w:val="24"/>
          <w:szCs w:val="24"/>
        </w:rPr>
        <w:t xml:space="preserve"> (1966, 6’).   3 Movimenti op. 101, corno, fl. ob. cl. fag. (1965, 5’).</w:t>
      </w:r>
    </w:p>
    <w:p w:rsidR="00C1172D" w:rsidRPr="00622663" w:rsidRDefault="000E1CF4" w:rsidP="00582753">
      <w:pPr>
        <w:pStyle w:val="Titolo"/>
        <w:tabs>
          <w:tab w:val="left" w:pos="4253"/>
          <w:tab w:val="left" w:pos="4395"/>
        </w:tabs>
        <w:spacing w:before="120" w:after="0" w:line="276" w:lineRule="auto"/>
        <w:jc w:val="left"/>
        <w:outlineLvl w:val="9"/>
        <w:rPr>
          <w:b w:val="0"/>
          <w:sz w:val="24"/>
          <w:szCs w:val="24"/>
        </w:rPr>
      </w:pPr>
      <w:r w:rsidRPr="00622663">
        <w:rPr>
          <w:rStyle w:val="Enfasigrassetto"/>
          <w:sz w:val="24"/>
          <w:szCs w:val="24"/>
        </w:rPr>
        <w:t>Corno e orch</w:t>
      </w:r>
      <w:r w:rsidR="008D41EC" w:rsidRPr="00622663">
        <w:rPr>
          <w:rStyle w:val="Enfasigrassetto"/>
          <w:sz w:val="24"/>
          <w:szCs w:val="24"/>
        </w:rPr>
        <w:t>estra</w:t>
      </w:r>
      <w:r w:rsidRPr="00622663">
        <w:rPr>
          <w:rStyle w:val="Enfasigrassetto"/>
          <w:sz w:val="24"/>
          <w:szCs w:val="24"/>
        </w:rPr>
        <w:t xml:space="preserve">:   </w:t>
      </w:r>
      <w:r w:rsidR="00C1172D" w:rsidRPr="00622663">
        <w:rPr>
          <w:rStyle w:val="Enfasigrassetto"/>
          <w:sz w:val="24"/>
          <w:szCs w:val="24"/>
        </w:rPr>
        <w:t>1° Concerto op. 93</w:t>
      </w:r>
      <w:r w:rsidR="00C1172D" w:rsidRPr="00622663">
        <w:rPr>
          <w:b w:val="0"/>
          <w:sz w:val="24"/>
          <w:szCs w:val="24"/>
        </w:rPr>
        <w:t xml:space="preserve">(1963, </w:t>
      </w:r>
      <w:r w:rsidR="00C1172D" w:rsidRPr="00622663">
        <w:rPr>
          <w:rStyle w:val="works-time"/>
          <w:b w:val="0"/>
          <w:sz w:val="24"/>
          <w:szCs w:val="24"/>
        </w:rPr>
        <w:t>17’)</w:t>
      </w:r>
      <w:r w:rsidRPr="00622663">
        <w:rPr>
          <w:rStyle w:val="works-time"/>
          <w:b w:val="0"/>
          <w:sz w:val="24"/>
          <w:szCs w:val="24"/>
        </w:rPr>
        <w:t xml:space="preserve">,   </w:t>
      </w:r>
      <w:r w:rsidR="00C1172D" w:rsidRPr="00622663">
        <w:rPr>
          <w:rStyle w:val="Enfasigrassetto"/>
          <w:sz w:val="24"/>
          <w:szCs w:val="24"/>
        </w:rPr>
        <w:t>2° Concerto op. 100</w:t>
      </w:r>
      <w:r w:rsidR="00C1172D" w:rsidRPr="00622663">
        <w:rPr>
          <w:b w:val="0"/>
          <w:sz w:val="24"/>
          <w:szCs w:val="24"/>
        </w:rPr>
        <w:t xml:space="preserve">(1965, </w:t>
      </w:r>
      <w:r w:rsidR="00C1172D" w:rsidRPr="00622663">
        <w:rPr>
          <w:rStyle w:val="works-time"/>
          <w:b w:val="0"/>
          <w:sz w:val="24"/>
          <w:szCs w:val="24"/>
        </w:rPr>
        <w:t>18’).</w:t>
      </w:r>
    </w:p>
    <w:p w:rsidR="00C3768E" w:rsidRPr="00622663" w:rsidRDefault="00C3768E" w:rsidP="00582753">
      <w:pPr>
        <w:tabs>
          <w:tab w:val="left" w:pos="4253"/>
          <w:tab w:val="left" w:pos="4395"/>
        </w:tabs>
        <w:spacing w:before="120" w:line="276" w:lineRule="auto"/>
        <w:rPr>
          <w:rFonts w:ascii="Arial" w:hAnsi="Arial" w:cs="Arial"/>
          <w:color w:val="0099CC"/>
          <w:u w:val="single"/>
        </w:rPr>
      </w:pPr>
    </w:p>
    <w:p w:rsidR="00D33732" w:rsidRPr="00622663" w:rsidRDefault="00D3373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VIVALDI  Antonio</w:t>
      </w:r>
      <w:r w:rsidRPr="00622663">
        <w:rPr>
          <w:rFonts w:ascii="Arial" w:hAnsi="Arial" w:cs="Arial"/>
          <w:color w:val="0099CC"/>
          <w:u w:val="single"/>
        </w:rPr>
        <w:tab/>
        <w:t>Venezia, 4.3.1678 - Vienna, 27.7.1741.</w:t>
      </w:r>
    </w:p>
    <w:p w:rsidR="004B0543" w:rsidRPr="00622663" w:rsidRDefault="00D3373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Il “Prete rosso” delle 4 Stagioni. </w:t>
      </w:r>
      <w:r w:rsidR="004B0543" w:rsidRPr="00622663">
        <w:rPr>
          <w:rFonts w:ascii="Arial" w:hAnsi="Arial" w:cs="Arial"/>
          <w:color w:val="0099CC"/>
        </w:rPr>
        <w:t>Per maggiori informazioni sull'autore, vedi "Passeggiando con la Musica", scaricabile</w:t>
      </w:r>
      <w:r w:rsidR="000B7F7C" w:rsidRPr="00622663">
        <w:rPr>
          <w:rFonts w:ascii="Arial" w:hAnsi="Arial" w:cs="Arial"/>
          <w:color w:val="0099CC"/>
        </w:rPr>
        <w:t xml:space="preserve"> </w:t>
      </w:r>
      <w:r w:rsidR="004B0543" w:rsidRPr="00622663">
        <w:rPr>
          <w:rFonts w:ascii="Arial" w:hAnsi="Arial" w:cs="Arial"/>
          <w:color w:val="0099CC"/>
        </w:rPr>
        <w:t>dal sito: mariodemolli.com</w:t>
      </w:r>
    </w:p>
    <w:p w:rsidR="00590AE6" w:rsidRPr="00622663" w:rsidRDefault="00590AE6" w:rsidP="00582753">
      <w:pPr>
        <w:tabs>
          <w:tab w:val="left" w:pos="4253"/>
          <w:tab w:val="left" w:pos="4395"/>
        </w:tabs>
        <w:spacing w:before="120" w:line="276" w:lineRule="auto"/>
        <w:rPr>
          <w:rFonts w:ascii="Arial" w:hAnsi="Arial" w:cs="Arial"/>
          <w:b/>
        </w:rPr>
      </w:pPr>
      <w:r w:rsidRPr="00622663">
        <w:rPr>
          <w:rStyle w:val="Enfasigrassetto"/>
          <w:rFonts w:ascii="Arial" w:hAnsi="Arial" w:cs="Arial"/>
          <w:b w:val="0"/>
        </w:rPr>
        <w:t xml:space="preserve">“Così fia che baleni”,Recitativo RV 686: </w:t>
      </w:r>
      <w:r w:rsidRPr="00622663">
        <w:rPr>
          <w:rStyle w:val="Enfasicorsivo"/>
          <w:rFonts w:ascii="Arial" w:hAnsi="Arial" w:cs="Arial"/>
          <w:i w:val="0"/>
        </w:rPr>
        <w:t>corno e orch. (1742, 0’25).</w:t>
      </w:r>
    </w:p>
    <w:p w:rsidR="005324A4" w:rsidRPr="00622663" w:rsidRDefault="00590AE6" w:rsidP="00582753">
      <w:pPr>
        <w:tabs>
          <w:tab w:val="left" w:pos="4253"/>
          <w:tab w:val="left" w:pos="4395"/>
        </w:tabs>
        <w:spacing w:before="120" w:line="276" w:lineRule="auto"/>
        <w:rPr>
          <w:rFonts w:ascii="Arial" w:hAnsi="Arial" w:cs="Arial"/>
          <w:color w:val="000000"/>
        </w:rPr>
      </w:pPr>
      <w:r w:rsidRPr="00622663">
        <w:rPr>
          <w:rStyle w:val="Enfasigrassetto"/>
          <w:rFonts w:ascii="Arial" w:hAnsi="Arial" w:cs="Arial"/>
          <w:b w:val="0"/>
        </w:rPr>
        <w:t xml:space="preserve">Aria, </w:t>
      </w:r>
      <w:r w:rsidR="00952F72" w:rsidRPr="00622663">
        <w:rPr>
          <w:rStyle w:val="Enfasigrassetto"/>
          <w:rFonts w:ascii="Arial" w:hAnsi="Arial" w:cs="Arial"/>
          <w:b w:val="0"/>
        </w:rPr>
        <w:t>“</w:t>
      </w:r>
      <w:r w:rsidRPr="00622663">
        <w:rPr>
          <w:rStyle w:val="Enfasigrassetto"/>
          <w:rFonts w:ascii="Arial" w:hAnsi="Arial" w:cs="Arial"/>
          <w:b w:val="0"/>
        </w:rPr>
        <w:t>Luce placida</w:t>
      </w:r>
      <w:r w:rsidR="00952F72" w:rsidRPr="00622663">
        <w:rPr>
          <w:rStyle w:val="Enfasigrassetto"/>
          <w:rFonts w:ascii="Arial" w:hAnsi="Arial" w:cs="Arial"/>
          <w:b w:val="0"/>
        </w:rPr>
        <w:t>”,</w:t>
      </w:r>
      <w:r w:rsidRPr="00622663">
        <w:rPr>
          <w:rStyle w:val="piecedata"/>
          <w:rFonts w:ascii="Arial" w:hAnsi="Arial" w:cs="Arial"/>
        </w:rPr>
        <w:t xml:space="preserve"> corno e orch. (1742, 4’)</w:t>
      </w:r>
      <w:r w:rsidR="00952F72" w:rsidRPr="00622663">
        <w:rPr>
          <w:rStyle w:val="piecedata"/>
          <w:rFonts w:ascii="Arial" w:hAnsi="Arial" w:cs="Arial"/>
        </w:rPr>
        <w:t xml:space="preserve">.   </w:t>
      </w:r>
      <w:r w:rsidR="005324A4" w:rsidRPr="00622663">
        <w:rPr>
          <w:rFonts w:ascii="Arial" w:hAnsi="Arial" w:cs="Arial"/>
          <w:color w:val="000000"/>
        </w:rPr>
        <w:t>Concerto in Fa</w:t>
      </w:r>
      <w:r w:rsidR="00952F72" w:rsidRPr="00622663">
        <w:rPr>
          <w:rFonts w:ascii="Arial" w:hAnsi="Arial" w:cs="Arial"/>
          <w:color w:val="000000"/>
        </w:rPr>
        <w:t>,</w:t>
      </w:r>
      <w:r w:rsidR="005324A4" w:rsidRPr="00622663">
        <w:rPr>
          <w:rFonts w:ascii="Arial" w:hAnsi="Arial" w:cs="Arial"/>
          <w:color w:val="000000"/>
        </w:rPr>
        <w:t xml:space="preserve"> 2 corni, fag. e orch RV 535. </w:t>
      </w:r>
    </w:p>
    <w:p w:rsidR="005E6A77" w:rsidRPr="00622663" w:rsidRDefault="005E6A7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Concerto in Fa, 2 corni e orch. Rv 538 (</w:t>
      </w:r>
      <w:r w:rsidR="005870B0" w:rsidRPr="00622663">
        <w:rPr>
          <w:b w:val="0"/>
          <w:color w:val="000000"/>
          <w:sz w:val="24"/>
          <w:szCs w:val="24"/>
        </w:rPr>
        <w:t>8</w:t>
      </w:r>
      <w:r w:rsidRPr="00622663">
        <w:rPr>
          <w:b w:val="0"/>
          <w:color w:val="000000"/>
          <w:sz w:val="24"/>
          <w:szCs w:val="24"/>
        </w:rPr>
        <w:t>'</w:t>
      </w:r>
      <w:r w:rsidR="005870B0" w:rsidRPr="00622663">
        <w:rPr>
          <w:b w:val="0"/>
          <w:color w:val="000000"/>
          <w:sz w:val="24"/>
          <w:szCs w:val="24"/>
        </w:rPr>
        <w:t>2</w:t>
      </w:r>
      <w:r w:rsidRPr="00622663">
        <w:rPr>
          <w:b w:val="0"/>
          <w:color w:val="000000"/>
          <w:sz w:val="24"/>
          <w:szCs w:val="24"/>
        </w:rPr>
        <w:t>5).</w:t>
      </w:r>
      <w:r w:rsidR="004F53D8" w:rsidRPr="00622663">
        <w:rPr>
          <w:b w:val="0"/>
          <w:color w:val="000000"/>
          <w:sz w:val="24"/>
          <w:szCs w:val="24"/>
        </w:rPr>
        <w:t xml:space="preserve">   </w:t>
      </w:r>
      <w:r w:rsidRPr="00622663">
        <w:rPr>
          <w:b w:val="0"/>
          <w:color w:val="000000"/>
          <w:sz w:val="24"/>
          <w:szCs w:val="24"/>
        </w:rPr>
        <w:t>Concerto</w:t>
      </w:r>
      <w:r w:rsidR="00952F72" w:rsidRPr="00622663">
        <w:rPr>
          <w:b w:val="0"/>
          <w:color w:val="000000"/>
          <w:sz w:val="24"/>
          <w:szCs w:val="24"/>
        </w:rPr>
        <w:t>,</w:t>
      </w:r>
      <w:r w:rsidRPr="00622663">
        <w:rPr>
          <w:b w:val="0"/>
          <w:color w:val="000000"/>
          <w:sz w:val="24"/>
          <w:szCs w:val="24"/>
        </w:rPr>
        <w:t xml:space="preserve"> 2 corni e orch.</w:t>
      </w:r>
      <w:r w:rsidR="00C1602A" w:rsidRPr="00622663">
        <w:rPr>
          <w:b w:val="0"/>
          <w:color w:val="000000"/>
          <w:sz w:val="24"/>
          <w:szCs w:val="24"/>
        </w:rPr>
        <w:t xml:space="preserve"> in Fa,</w:t>
      </w:r>
      <w:r w:rsidRPr="00622663">
        <w:rPr>
          <w:b w:val="0"/>
          <w:color w:val="000000"/>
          <w:sz w:val="24"/>
          <w:szCs w:val="24"/>
        </w:rPr>
        <w:t xml:space="preserve"> Rv 539 (7’</w:t>
      </w:r>
      <w:r w:rsidR="005324A4" w:rsidRPr="00622663">
        <w:rPr>
          <w:b w:val="0"/>
          <w:color w:val="000000"/>
          <w:sz w:val="24"/>
          <w:szCs w:val="24"/>
        </w:rPr>
        <w:t>10</w:t>
      </w:r>
      <w:r w:rsidRPr="00622663">
        <w:rPr>
          <w:b w:val="0"/>
          <w:color w:val="000000"/>
          <w:sz w:val="24"/>
          <w:szCs w:val="24"/>
        </w:rPr>
        <w:t>).</w:t>
      </w:r>
    </w:p>
    <w:p w:rsidR="00C3768E" w:rsidRPr="00622663" w:rsidRDefault="00C3768E" w:rsidP="00582753">
      <w:pPr>
        <w:tabs>
          <w:tab w:val="left" w:pos="4253"/>
          <w:tab w:val="left" w:pos="4395"/>
        </w:tabs>
        <w:spacing w:before="120" w:line="276" w:lineRule="auto"/>
        <w:rPr>
          <w:rFonts w:ascii="Arial" w:hAnsi="Arial" w:cs="Arial"/>
          <w:color w:val="0099CC"/>
          <w:u w:val="single"/>
        </w:rPr>
      </w:pPr>
    </w:p>
    <w:p w:rsidR="00C44A30" w:rsidRPr="00622663" w:rsidRDefault="00C44A3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VIVIANI  Buonaventura Giovanni</w:t>
      </w:r>
      <w:r w:rsidRPr="00622663">
        <w:rPr>
          <w:rFonts w:ascii="Arial" w:hAnsi="Arial" w:cs="Arial"/>
          <w:color w:val="0099CC"/>
          <w:u w:val="single"/>
        </w:rPr>
        <w:tab/>
        <w:t>Firenze, 15.7.1638 - Pistoia, 1693c.</w:t>
      </w:r>
    </w:p>
    <w:p w:rsidR="00C44A30" w:rsidRPr="00622663" w:rsidRDefault="00C44A3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violinista italiano. Fu violinista alla Corte di Innsbruck tra il 1956 e il 1660, dal 1672 al 1676 </w:t>
      </w:r>
      <w:r w:rsidR="00AB0BFA">
        <w:rPr>
          <w:rFonts w:ascii="Arial" w:hAnsi="Arial" w:cs="Arial"/>
          <w:color w:val="0099CC"/>
          <w:sz w:val="20"/>
          <w:szCs w:val="20"/>
        </w:rPr>
        <w:t xml:space="preserve">        </w:t>
      </w:r>
      <w:r w:rsidRPr="00622663">
        <w:rPr>
          <w:rFonts w:ascii="Arial" w:hAnsi="Arial" w:cs="Arial"/>
          <w:color w:val="0099CC"/>
          <w:sz w:val="20"/>
          <w:szCs w:val="20"/>
        </w:rPr>
        <w:t xml:space="preserve">Direttore della </w:t>
      </w:r>
      <w:r w:rsidR="00AB0BFA">
        <w:rPr>
          <w:rFonts w:ascii="Arial" w:hAnsi="Arial" w:cs="Arial"/>
          <w:color w:val="0099CC"/>
          <w:sz w:val="20"/>
          <w:szCs w:val="20"/>
        </w:rPr>
        <w:t>M</w:t>
      </w:r>
      <w:r w:rsidRPr="00622663">
        <w:rPr>
          <w:rFonts w:ascii="Arial" w:hAnsi="Arial" w:cs="Arial"/>
          <w:color w:val="0099CC"/>
          <w:sz w:val="20"/>
          <w:szCs w:val="20"/>
        </w:rPr>
        <w:t xml:space="preserve">usica presso il Tribunale. In seguito tornò a Venezia, dove lavorò con Cavalli e a Roma, con </w:t>
      </w:r>
      <w:r w:rsidR="00AB0BFA">
        <w:rPr>
          <w:rFonts w:ascii="Arial" w:hAnsi="Arial" w:cs="Arial"/>
          <w:color w:val="0099CC"/>
          <w:sz w:val="20"/>
          <w:szCs w:val="20"/>
        </w:rPr>
        <w:t xml:space="preserve">             </w:t>
      </w:r>
      <w:r w:rsidRPr="00622663">
        <w:rPr>
          <w:rFonts w:ascii="Arial" w:hAnsi="Arial" w:cs="Arial"/>
          <w:color w:val="0099CC"/>
          <w:sz w:val="20"/>
          <w:szCs w:val="20"/>
        </w:rPr>
        <w:t>Corelli e Pasquini. In seguito a Napoli, direttore di una troupe di lirica. Nel 1686 maestro di cappella del Principe Bisignano e al ritorno a Pistoia nel 1687, maestro di cappella alla Cattedrale. Compose 7 opere e 5 Oratori.</w:t>
      </w:r>
    </w:p>
    <w:p w:rsidR="00C44A30" w:rsidRPr="00622663" w:rsidRDefault="00C44A3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1a Sonata per corno e organo (</w:t>
      </w:r>
      <w:r w:rsidR="004F4B2E" w:rsidRPr="00622663">
        <w:rPr>
          <w:b w:val="0"/>
          <w:color w:val="000000"/>
          <w:sz w:val="24"/>
          <w:szCs w:val="24"/>
        </w:rPr>
        <w:t>5</w:t>
      </w:r>
      <w:r w:rsidRPr="00622663">
        <w:rPr>
          <w:b w:val="0"/>
          <w:color w:val="000000"/>
          <w:sz w:val="24"/>
          <w:szCs w:val="24"/>
        </w:rPr>
        <w:t>’</w:t>
      </w:r>
      <w:r w:rsidR="004F4B2E" w:rsidRPr="00622663">
        <w:rPr>
          <w:b w:val="0"/>
          <w:color w:val="000000"/>
          <w:sz w:val="24"/>
          <w:szCs w:val="24"/>
        </w:rPr>
        <w:t>2</w:t>
      </w:r>
      <w:r w:rsidRPr="00622663">
        <w:rPr>
          <w:b w:val="0"/>
          <w:color w:val="000000"/>
          <w:sz w:val="24"/>
          <w:szCs w:val="24"/>
        </w:rPr>
        <w:t>0).</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C44A30" w:rsidRPr="00622663" w:rsidRDefault="00C44A30" w:rsidP="00582753">
      <w:pPr>
        <w:tabs>
          <w:tab w:val="left" w:pos="4253"/>
          <w:tab w:val="left" w:pos="4395"/>
        </w:tabs>
        <w:spacing w:before="120" w:line="276" w:lineRule="auto"/>
        <w:rPr>
          <w:rFonts w:ascii="Arial" w:hAnsi="Arial" w:cs="Arial"/>
          <w:vanish/>
        </w:rPr>
      </w:pPr>
    </w:p>
    <w:p w:rsidR="00C44A30" w:rsidRPr="00622663" w:rsidRDefault="00C44A30" w:rsidP="00582753">
      <w:pPr>
        <w:tabs>
          <w:tab w:val="left" w:pos="4253"/>
          <w:tab w:val="left" w:pos="4395"/>
        </w:tabs>
        <w:spacing w:before="120" w:line="276" w:lineRule="auto"/>
        <w:rPr>
          <w:rFonts w:ascii="Arial" w:hAnsi="Arial" w:cs="Arial"/>
          <w:vanish/>
        </w:rPr>
      </w:pPr>
    </w:p>
    <w:p w:rsidR="00C44A30" w:rsidRPr="00622663" w:rsidRDefault="00C44A30" w:rsidP="00582753">
      <w:pPr>
        <w:tabs>
          <w:tab w:val="left" w:pos="4253"/>
          <w:tab w:val="left" w:pos="4395"/>
        </w:tabs>
        <w:spacing w:before="120" w:line="276" w:lineRule="auto"/>
        <w:rPr>
          <w:rFonts w:ascii="Arial" w:hAnsi="Arial" w:cs="Arial"/>
          <w:vanish/>
        </w:rPr>
      </w:pPr>
    </w:p>
    <w:p w:rsidR="00C44A30" w:rsidRPr="00622663" w:rsidRDefault="00C44A30" w:rsidP="00582753">
      <w:pPr>
        <w:tabs>
          <w:tab w:val="left" w:pos="4253"/>
          <w:tab w:val="left" w:pos="4395"/>
        </w:tabs>
        <w:spacing w:before="120" w:line="276" w:lineRule="auto"/>
        <w:rPr>
          <w:rFonts w:ascii="Arial" w:hAnsi="Arial" w:cs="Arial"/>
          <w:vanish/>
        </w:rPr>
      </w:pPr>
    </w:p>
    <w:p w:rsidR="00C44A30" w:rsidRPr="00622663" w:rsidRDefault="00C44A30" w:rsidP="00582753">
      <w:pPr>
        <w:tabs>
          <w:tab w:val="left" w:pos="4253"/>
          <w:tab w:val="left" w:pos="4395"/>
        </w:tabs>
        <w:spacing w:before="120" w:line="276" w:lineRule="auto"/>
        <w:rPr>
          <w:rFonts w:ascii="Arial" w:hAnsi="Arial" w:cs="Arial"/>
          <w:vanish/>
        </w:rPr>
      </w:pPr>
    </w:p>
    <w:p w:rsidR="009665D7" w:rsidRPr="00622663" w:rsidRDefault="009665D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VOGEL  Johann Christoph</w:t>
      </w:r>
      <w:r w:rsidRPr="00622663">
        <w:rPr>
          <w:rFonts w:ascii="Arial" w:hAnsi="Arial" w:cs="Arial"/>
          <w:color w:val="0099CC"/>
          <w:u w:val="single"/>
        </w:rPr>
        <w:tab/>
        <w:t>Norimberga, 18.3.1758 - Parigi, 27.6.1788.</w:t>
      </w:r>
    </w:p>
    <w:p w:rsidR="009665D7" w:rsidRPr="00622663" w:rsidRDefault="009665D7"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tedesco, allievo di Gruber e Riepel. A Parigi fu incoraggiato a comporre da Gluck.</w:t>
      </w:r>
    </w:p>
    <w:p w:rsidR="009665D7" w:rsidRPr="00622663" w:rsidRDefault="005C4AC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2 Sinfonie concertanti per 2 corni.   6 Quartetti con corno.</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3302C9" w:rsidRPr="00622663" w:rsidRDefault="003302C9"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VOLKMANN  Fridrich Robert</w:t>
      </w:r>
      <w:r w:rsidRPr="00622663">
        <w:rPr>
          <w:rFonts w:ascii="Arial" w:hAnsi="Arial" w:cs="Arial"/>
          <w:color w:val="0099CC"/>
          <w:u w:val="single"/>
          <w:lang w:val="en-GB"/>
        </w:rPr>
        <w:tab/>
        <w:t>Lommatzsh, 6.4.1815 - Budapest, 29,10.1883.</w:t>
      </w:r>
    </w:p>
    <w:p w:rsidR="003302C9" w:rsidRPr="00622663" w:rsidRDefault="003302C9" w:rsidP="00582753">
      <w:pPr>
        <w:pStyle w:val="Corpodeltesto3"/>
        <w:tabs>
          <w:tab w:val="left" w:pos="4253"/>
          <w:tab w:val="left" w:pos="4395"/>
        </w:tabs>
        <w:spacing w:before="120" w:after="0" w:line="276" w:lineRule="auto"/>
        <w:rPr>
          <w:rFonts w:ascii="Arial" w:hAnsi="Arial" w:cs="Arial"/>
          <w:color w:val="0099CC"/>
          <w:sz w:val="20"/>
          <w:szCs w:val="20"/>
        </w:rPr>
      </w:pPr>
      <w:r w:rsidRPr="00622663">
        <w:rPr>
          <w:rFonts w:ascii="Arial" w:hAnsi="Arial" w:cs="Arial"/>
          <w:color w:val="0099CC"/>
          <w:sz w:val="20"/>
          <w:szCs w:val="20"/>
        </w:rPr>
        <w:t>Compositore tedesco, allievo di Becker. Concertista, amico di Schumann, Insegnante.</w:t>
      </w:r>
    </w:p>
    <w:p w:rsidR="003302C9" w:rsidRPr="00622663" w:rsidRDefault="003302C9" w:rsidP="00582753">
      <w:pPr>
        <w:tabs>
          <w:tab w:val="left" w:pos="4253"/>
          <w:tab w:val="left" w:pos="4395"/>
        </w:tabs>
        <w:spacing w:before="120" w:line="276" w:lineRule="auto"/>
        <w:rPr>
          <w:rFonts w:ascii="Arial" w:hAnsi="Arial" w:cs="Arial"/>
        </w:rPr>
      </w:pPr>
      <w:r w:rsidRPr="00622663">
        <w:rPr>
          <w:rFonts w:ascii="Arial" w:hAnsi="Arial" w:cs="Arial"/>
        </w:rPr>
        <w:t>Schlummerli</w:t>
      </w:r>
      <w:r w:rsidR="00D46C87" w:rsidRPr="00622663">
        <w:rPr>
          <w:rFonts w:ascii="Arial" w:hAnsi="Arial" w:cs="Arial"/>
        </w:rPr>
        <w:t xml:space="preserve">e </w:t>
      </w:r>
      <w:r w:rsidRPr="00622663">
        <w:rPr>
          <w:rFonts w:ascii="Arial" w:hAnsi="Arial" w:cs="Arial"/>
        </w:rPr>
        <w:t>per arpa, cl. e corno, op. 76.</w:t>
      </w:r>
      <w:r w:rsidR="00262E2A" w:rsidRPr="00622663">
        <w:rPr>
          <w:rFonts w:ascii="Arial" w:hAnsi="Arial" w:cs="Arial"/>
        </w:rPr>
        <w:t xml:space="preserve">   Jagerstucklein per 4 corni.</w:t>
      </w:r>
    </w:p>
    <w:p w:rsidR="0098180F" w:rsidRPr="00622663" w:rsidRDefault="0098180F" w:rsidP="00582753">
      <w:pPr>
        <w:tabs>
          <w:tab w:val="left" w:pos="4253"/>
          <w:tab w:val="left" w:pos="4395"/>
        </w:tabs>
        <w:spacing w:before="120" w:line="276" w:lineRule="auto"/>
        <w:rPr>
          <w:rFonts w:ascii="Arial" w:hAnsi="Arial" w:cs="Arial"/>
        </w:rPr>
      </w:pPr>
    </w:p>
    <w:p w:rsidR="000934DE" w:rsidRPr="00622663" w:rsidRDefault="000934D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VOORMOLEN  Alexander</w:t>
      </w:r>
      <w:r w:rsidRPr="00622663">
        <w:rPr>
          <w:rFonts w:ascii="Arial" w:hAnsi="Arial" w:cs="Arial"/>
          <w:color w:val="0099CC"/>
          <w:u w:val="single"/>
        </w:rPr>
        <w:tab/>
        <w:t>Rotterdam, 3.3.1895 - Leidschendam, 12.11.1980.</w:t>
      </w:r>
    </w:p>
    <w:p w:rsidR="000934DE" w:rsidRPr="00622663" w:rsidRDefault="000934D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olandese, allievo di Petri, Wagenaar, Pijper. Amico di Ravel, Casella, Roussel. Bibliotecario al Conservatorio di Rotterdam.</w:t>
      </w:r>
    </w:p>
    <w:p w:rsidR="000934DE" w:rsidRPr="00622663" w:rsidRDefault="000934DE" w:rsidP="00582753">
      <w:pPr>
        <w:tabs>
          <w:tab w:val="left" w:pos="4253"/>
          <w:tab w:val="left" w:pos="4395"/>
        </w:tabs>
        <w:spacing w:before="120" w:line="276" w:lineRule="auto"/>
        <w:rPr>
          <w:rFonts w:ascii="Arial" w:hAnsi="Arial" w:cs="Arial"/>
        </w:rPr>
      </w:pPr>
      <w:r w:rsidRPr="00622663">
        <w:rPr>
          <w:rFonts w:ascii="Arial" w:hAnsi="Arial" w:cs="Arial"/>
        </w:rPr>
        <w:t>Sinfonia concertante per vl. corno e archi (1951).</w:t>
      </w:r>
    </w:p>
    <w:p w:rsidR="0098180F" w:rsidRPr="00622663" w:rsidRDefault="0098180F" w:rsidP="00582753">
      <w:pPr>
        <w:tabs>
          <w:tab w:val="left" w:pos="4253"/>
          <w:tab w:val="left" w:pos="4395"/>
        </w:tabs>
        <w:spacing w:before="120" w:line="276" w:lineRule="auto"/>
        <w:rPr>
          <w:rFonts w:ascii="Arial" w:hAnsi="Arial" w:cs="Arial"/>
        </w:rPr>
      </w:pPr>
    </w:p>
    <w:p w:rsidR="00832B46" w:rsidRPr="00622663" w:rsidRDefault="00832B4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VREULS  Victor</w:t>
      </w:r>
      <w:r w:rsidRPr="00622663">
        <w:rPr>
          <w:rFonts w:ascii="Arial" w:hAnsi="Arial" w:cs="Arial"/>
          <w:color w:val="0099CC"/>
          <w:u w:val="single"/>
        </w:rPr>
        <w:tab/>
        <w:t>Verviers, 4.2.1876- Bruxelles, 27.2.1876.</w:t>
      </w:r>
    </w:p>
    <w:p w:rsidR="00832B46" w:rsidRPr="00622663" w:rsidRDefault="00832B4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direttore d’orchestra e violista belga, allievo di Dupuis e Radoux. Insegnante di viola.</w:t>
      </w:r>
    </w:p>
    <w:p w:rsidR="00832B46" w:rsidRPr="00622663" w:rsidRDefault="00832B46" w:rsidP="00582753">
      <w:pPr>
        <w:tabs>
          <w:tab w:val="left" w:pos="4253"/>
          <w:tab w:val="left" w:pos="4395"/>
        </w:tabs>
        <w:spacing w:before="120" w:line="276" w:lineRule="auto"/>
        <w:rPr>
          <w:rFonts w:ascii="Arial" w:hAnsi="Arial" w:cs="Arial"/>
        </w:rPr>
      </w:pPr>
      <w:r w:rsidRPr="00622663">
        <w:rPr>
          <w:rFonts w:ascii="Arial" w:hAnsi="Arial" w:cs="Arial"/>
        </w:rPr>
        <w:t>Fantaisie per corno e orch.</w:t>
      </w:r>
    </w:p>
    <w:p w:rsidR="0098180F" w:rsidRPr="00622663" w:rsidRDefault="0098180F" w:rsidP="00582753">
      <w:pPr>
        <w:tabs>
          <w:tab w:val="left" w:pos="4253"/>
          <w:tab w:val="left" w:pos="4395"/>
        </w:tabs>
        <w:spacing w:before="120" w:line="276" w:lineRule="auto"/>
        <w:rPr>
          <w:rFonts w:ascii="Arial" w:hAnsi="Arial" w:cs="Arial"/>
        </w:rPr>
      </w:pPr>
    </w:p>
    <w:p w:rsidR="0028719A" w:rsidRPr="00622663" w:rsidRDefault="0028719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VUATAZ  Roger</w:t>
      </w:r>
      <w:r w:rsidRPr="00622663">
        <w:rPr>
          <w:rFonts w:ascii="Arial" w:hAnsi="Arial" w:cs="Arial"/>
          <w:color w:val="0099CC"/>
          <w:u w:val="single"/>
        </w:rPr>
        <w:tab/>
        <w:t>Ginevra, 4.1.1898 - Chêne-Bougeries, 2.8.1988.</w:t>
      </w:r>
    </w:p>
    <w:p w:rsidR="0028719A" w:rsidRPr="00622663" w:rsidRDefault="0028719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e organista svizzero, allievo al Conservatorio di Ginevra di Delaye, Mottu e Barblan. Insegnante al Conservatorio e Presidente del Concorso di Ginevra. Presidente al concorso di canto </w:t>
      </w:r>
      <w:r w:rsidR="00AB0BFA">
        <w:rPr>
          <w:rFonts w:ascii="Arial" w:hAnsi="Arial" w:cs="Arial"/>
          <w:color w:val="0099CC"/>
          <w:sz w:val="20"/>
          <w:szCs w:val="20"/>
        </w:rPr>
        <w:t xml:space="preserve">            </w:t>
      </w:r>
      <w:r w:rsidRPr="00622663">
        <w:rPr>
          <w:rFonts w:ascii="Arial" w:hAnsi="Arial" w:cs="Arial"/>
          <w:color w:val="0099CC"/>
          <w:sz w:val="20"/>
          <w:szCs w:val="20"/>
        </w:rPr>
        <w:t xml:space="preserve">Vines di Barcellona </w:t>
      </w:r>
      <w:r w:rsidR="00D46C87" w:rsidRPr="00622663">
        <w:rPr>
          <w:rFonts w:ascii="Arial" w:hAnsi="Arial" w:cs="Arial"/>
          <w:color w:val="0099CC"/>
          <w:sz w:val="20"/>
          <w:szCs w:val="20"/>
        </w:rPr>
        <w:t xml:space="preserve">e </w:t>
      </w:r>
      <w:r w:rsidRPr="00622663">
        <w:rPr>
          <w:rFonts w:ascii="Arial" w:hAnsi="Arial" w:cs="Arial"/>
          <w:color w:val="0099CC"/>
          <w:sz w:val="20"/>
          <w:szCs w:val="20"/>
        </w:rPr>
        <w:t>esperto di Musica al Consiglio d’Europa.</w:t>
      </w:r>
    </w:p>
    <w:p w:rsidR="005B5040" w:rsidRPr="00622663" w:rsidRDefault="005B5040" w:rsidP="00582753">
      <w:pPr>
        <w:tabs>
          <w:tab w:val="left" w:pos="4253"/>
          <w:tab w:val="left" w:pos="4395"/>
        </w:tabs>
        <w:spacing w:before="120" w:line="276" w:lineRule="auto"/>
        <w:rPr>
          <w:rFonts w:ascii="Arial" w:hAnsi="Arial" w:cs="Arial"/>
        </w:rPr>
      </w:pPr>
      <w:r w:rsidRPr="00622663">
        <w:rPr>
          <w:rFonts w:ascii="Arial" w:hAnsi="Arial" w:cs="Arial"/>
        </w:rPr>
        <w:t>Thrène per corno e pf op. 58,7 (1960).</w:t>
      </w:r>
    </w:p>
    <w:p w:rsidR="0098180F" w:rsidRPr="00622663" w:rsidRDefault="0098180F" w:rsidP="00582753">
      <w:pPr>
        <w:tabs>
          <w:tab w:val="left" w:pos="4253"/>
          <w:tab w:val="left" w:pos="4395"/>
        </w:tabs>
        <w:spacing w:before="120" w:line="276" w:lineRule="auto"/>
        <w:rPr>
          <w:rFonts w:ascii="Arial" w:hAnsi="Arial" w:cs="Arial"/>
        </w:rPr>
      </w:pPr>
    </w:p>
    <w:p w:rsidR="0058262B" w:rsidRPr="00622663" w:rsidRDefault="005826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VUKAN  Gyorgy</w:t>
      </w:r>
      <w:r w:rsidRPr="00622663">
        <w:rPr>
          <w:rFonts w:ascii="Arial" w:hAnsi="Arial" w:cs="Arial"/>
          <w:color w:val="0099CC"/>
          <w:u w:val="single"/>
        </w:rPr>
        <w:tab/>
        <w:t>Budapest, 21.8.1941</w:t>
      </w:r>
    </w:p>
    <w:p w:rsidR="0058262B" w:rsidRPr="00622663" w:rsidRDefault="0058262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ungherese, studi all’Accademia Liszt di Budapest. Buon esecutore anche di musica Jazz.</w:t>
      </w:r>
    </w:p>
    <w:p w:rsidR="0058262B" w:rsidRPr="00622663" w:rsidRDefault="0058262B" w:rsidP="00582753">
      <w:pPr>
        <w:tabs>
          <w:tab w:val="left" w:pos="4253"/>
          <w:tab w:val="left" w:pos="4395"/>
        </w:tabs>
        <w:spacing w:before="120" w:line="276" w:lineRule="auto"/>
        <w:rPr>
          <w:rFonts w:ascii="Arial" w:hAnsi="Arial" w:cs="Arial"/>
          <w:lang w:val="en-US"/>
        </w:rPr>
      </w:pPr>
      <w:r w:rsidRPr="00622663">
        <w:rPr>
          <w:rFonts w:ascii="Arial" w:hAnsi="Arial" w:cs="Arial"/>
        </w:rPr>
        <w:t xml:space="preserve">Concerto per corno e orch. </w:t>
      </w:r>
      <w:r w:rsidRPr="00622663">
        <w:rPr>
          <w:rFonts w:ascii="Arial" w:hAnsi="Arial" w:cs="Arial"/>
          <w:lang w:val="en-US"/>
        </w:rPr>
        <w:t>(2</w:t>
      </w:r>
      <w:r w:rsidR="005C641C" w:rsidRPr="00622663">
        <w:rPr>
          <w:rFonts w:ascii="Arial" w:hAnsi="Arial" w:cs="Arial"/>
          <w:lang w:val="en-US"/>
        </w:rPr>
        <w:t>3</w:t>
      </w:r>
      <w:r w:rsidRPr="00622663">
        <w:rPr>
          <w:rFonts w:ascii="Arial" w:hAnsi="Arial" w:cs="Arial"/>
          <w:lang w:val="en-US"/>
        </w:rPr>
        <w:t>’</w:t>
      </w:r>
      <w:r w:rsidR="005C641C" w:rsidRPr="00622663">
        <w:rPr>
          <w:rFonts w:ascii="Arial" w:hAnsi="Arial" w:cs="Arial"/>
          <w:lang w:val="en-US"/>
        </w:rPr>
        <w:t>3</w:t>
      </w:r>
      <w:r w:rsidRPr="00622663">
        <w:rPr>
          <w:rFonts w:ascii="Arial" w:hAnsi="Arial" w:cs="Arial"/>
          <w:lang w:val="en-US"/>
        </w:rPr>
        <w:t>0).</w:t>
      </w:r>
    </w:p>
    <w:p w:rsidR="0098180F" w:rsidRPr="00622663" w:rsidRDefault="0098180F" w:rsidP="00582753">
      <w:pPr>
        <w:tabs>
          <w:tab w:val="left" w:pos="4253"/>
          <w:tab w:val="left" w:pos="4395"/>
        </w:tabs>
        <w:spacing w:before="120" w:line="276" w:lineRule="auto"/>
        <w:rPr>
          <w:rFonts w:ascii="Arial" w:hAnsi="Arial" w:cs="Arial"/>
          <w:lang w:val="en-US"/>
        </w:rPr>
      </w:pPr>
    </w:p>
    <w:p w:rsidR="002A2E6D" w:rsidRPr="00622663" w:rsidRDefault="002A2E6D"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lastRenderedPageBreak/>
        <w:t>WAELPUT  Hendrick</w:t>
      </w:r>
      <w:r w:rsidRPr="00622663">
        <w:rPr>
          <w:rFonts w:ascii="Arial" w:hAnsi="Arial" w:cs="Arial"/>
          <w:color w:val="0099CC"/>
          <w:u w:val="single"/>
          <w:lang w:val="en-US"/>
        </w:rPr>
        <w:tab/>
        <w:t>Gand, 26.10.1845 - Gand, 8.8.1885.</w:t>
      </w:r>
    </w:p>
    <w:p w:rsidR="002A2E6D" w:rsidRPr="00622663" w:rsidRDefault="002A2E6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belga, allievo di Fetis e Hanssens. Prix de Rome belga nel 1867. </w:t>
      </w:r>
      <w:r w:rsidR="00341E8E" w:rsidRPr="00622663">
        <w:rPr>
          <w:rFonts w:ascii="Arial" w:hAnsi="Arial" w:cs="Arial"/>
          <w:color w:val="0099CC"/>
          <w:sz w:val="20"/>
          <w:szCs w:val="20"/>
        </w:rPr>
        <w:t xml:space="preserve">         </w:t>
      </w:r>
      <w:r w:rsidRPr="00622663">
        <w:rPr>
          <w:rFonts w:ascii="Arial" w:hAnsi="Arial" w:cs="Arial"/>
          <w:color w:val="0099CC"/>
          <w:sz w:val="20"/>
          <w:szCs w:val="20"/>
        </w:rPr>
        <w:t>Insegnante al Conservatorio di Anversa e Direttore a Bruges.</w:t>
      </w:r>
    </w:p>
    <w:p w:rsidR="004A25E8" w:rsidRPr="00622663" w:rsidRDefault="002A2E6D" w:rsidP="00582753">
      <w:pPr>
        <w:tabs>
          <w:tab w:val="left" w:pos="4253"/>
          <w:tab w:val="left" w:pos="4395"/>
        </w:tabs>
        <w:spacing w:before="120" w:line="276" w:lineRule="auto"/>
        <w:rPr>
          <w:rFonts w:ascii="Arial" w:hAnsi="Arial" w:cs="Arial"/>
        </w:rPr>
      </w:pPr>
      <w:r w:rsidRPr="00622663">
        <w:rPr>
          <w:rFonts w:ascii="Arial" w:hAnsi="Arial" w:cs="Arial"/>
        </w:rPr>
        <w:t>Romance per corno e orch. (1879).</w:t>
      </w:r>
    </w:p>
    <w:p w:rsidR="0098180F" w:rsidRPr="00622663" w:rsidRDefault="0098180F" w:rsidP="00582753">
      <w:pPr>
        <w:tabs>
          <w:tab w:val="left" w:pos="4253"/>
          <w:tab w:val="left" w:pos="4395"/>
        </w:tabs>
        <w:spacing w:before="120" w:line="276" w:lineRule="auto"/>
        <w:rPr>
          <w:rFonts w:ascii="Arial" w:hAnsi="Arial" w:cs="Arial"/>
        </w:rPr>
      </w:pPr>
    </w:p>
    <w:p w:rsidR="004A25E8" w:rsidRPr="00622663" w:rsidRDefault="004A25E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WAGENSEIL  George</w:t>
      </w:r>
      <w:r w:rsidRPr="00622663">
        <w:rPr>
          <w:rFonts w:ascii="Arial" w:hAnsi="Arial" w:cs="Arial"/>
          <w:color w:val="0099CC"/>
          <w:u w:val="single"/>
        </w:rPr>
        <w:tab/>
        <w:t>Vienna, 29.1.1715 - Vienna, 1.3.1777.</w:t>
      </w:r>
    </w:p>
    <w:p w:rsidR="004A25E8" w:rsidRPr="00622663" w:rsidRDefault="004A25E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organista e clavicembalista austriaco, allievo di Weger, Fux e Palotta. Compositore di </w:t>
      </w:r>
      <w:r w:rsidR="00AB0BFA">
        <w:rPr>
          <w:rFonts w:ascii="Arial" w:hAnsi="Arial" w:cs="Arial"/>
          <w:color w:val="0099CC"/>
          <w:sz w:val="20"/>
          <w:szCs w:val="20"/>
        </w:rPr>
        <w:t>C</w:t>
      </w:r>
      <w:r w:rsidRPr="00622663">
        <w:rPr>
          <w:rFonts w:ascii="Arial" w:hAnsi="Arial" w:cs="Arial"/>
          <w:color w:val="0099CC"/>
          <w:sz w:val="20"/>
          <w:szCs w:val="20"/>
        </w:rPr>
        <w:t>orte.</w:t>
      </w:r>
    </w:p>
    <w:p w:rsidR="004A25E8" w:rsidRPr="00622663" w:rsidRDefault="004A25E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Concerto in Mib, corno e orch. d’archi </w:t>
      </w:r>
      <w:r w:rsidR="00CB659E" w:rsidRPr="00622663">
        <w:rPr>
          <w:rFonts w:ascii="Arial" w:hAnsi="Arial" w:cs="Arial"/>
          <w:color w:val="000000"/>
        </w:rPr>
        <w:t>(12’).</w:t>
      </w:r>
    </w:p>
    <w:p w:rsidR="0098180F" w:rsidRPr="00622663" w:rsidRDefault="0098180F" w:rsidP="00582753">
      <w:pPr>
        <w:tabs>
          <w:tab w:val="left" w:pos="4253"/>
          <w:tab w:val="left" w:pos="4395"/>
        </w:tabs>
        <w:spacing w:before="120" w:line="276" w:lineRule="auto"/>
        <w:rPr>
          <w:rFonts w:ascii="Arial" w:hAnsi="Arial" w:cs="Arial"/>
          <w:color w:val="000000"/>
        </w:rPr>
      </w:pPr>
    </w:p>
    <w:p w:rsidR="00F04648" w:rsidRPr="00622663" w:rsidRDefault="00F0464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WALKER  Ernest</w:t>
      </w:r>
      <w:r w:rsidRPr="00622663">
        <w:rPr>
          <w:rFonts w:ascii="Arial" w:hAnsi="Arial" w:cs="Arial"/>
          <w:color w:val="0099CC"/>
          <w:u w:val="single"/>
        </w:rPr>
        <w:tab/>
        <w:t>Bombay, 15.7.1870 - Oxford, 21.2.1949.</w:t>
      </w:r>
    </w:p>
    <w:p w:rsidR="00F04648" w:rsidRPr="00622663" w:rsidRDefault="00F0464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musicologo inglese. allievo di Richter e Pauer. Insegnante a Oxford.</w:t>
      </w:r>
    </w:p>
    <w:p w:rsidR="002A43F9" w:rsidRPr="00622663" w:rsidRDefault="00677D0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Adagio, corno e organo</w:t>
      </w:r>
      <w:r w:rsidR="00F04648" w:rsidRPr="00622663">
        <w:rPr>
          <w:b w:val="0"/>
          <w:color w:val="000000"/>
          <w:sz w:val="24"/>
          <w:szCs w:val="24"/>
        </w:rPr>
        <w:t xml:space="preserve"> (1900</w:t>
      </w:r>
      <w:r w:rsidR="00414DA7" w:rsidRPr="00622663">
        <w:rPr>
          <w:b w:val="0"/>
          <w:color w:val="000000"/>
          <w:sz w:val="24"/>
          <w:szCs w:val="24"/>
        </w:rPr>
        <w:t>, 4’15</w:t>
      </w:r>
      <w:r w:rsidR="00F04648" w:rsidRPr="00622663">
        <w:rPr>
          <w:b w:val="0"/>
          <w:color w:val="000000"/>
          <w:sz w:val="24"/>
          <w:szCs w:val="24"/>
        </w:rPr>
        <w:t>)</w:t>
      </w:r>
      <w:r w:rsidRPr="00622663">
        <w:rPr>
          <w:b w:val="0"/>
          <w:color w:val="000000"/>
          <w:sz w:val="24"/>
          <w:szCs w:val="24"/>
        </w:rPr>
        <w:t>.</w:t>
      </w:r>
      <w:r w:rsidR="00F04648" w:rsidRPr="00622663">
        <w:rPr>
          <w:b w:val="0"/>
          <w:color w:val="000000"/>
          <w:sz w:val="24"/>
          <w:szCs w:val="24"/>
        </w:rPr>
        <w:t xml:space="preserve">   Quintetto per archi e corno (1900).</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4B4CAA" w:rsidRPr="00622663" w:rsidRDefault="004B4CAA"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WALLIN  Rolf</w:t>
      </w:r>
      <w:r w:rsidRPr="00622663">
        <w:rPr>
          <w:rFonts w:ascii="Arial" w:hAnsi="Arial" w:cs="Arial"/>
          <w:color w:val="0099CC"/>
          <w:u w:val="single"/>
        </w:rPr>
        <w:tab/>
        <w:t>Oslo, 7.9.1957</w:t>
      </w:r>
    </w:p>
    <w:p w:rsidR="004B4CAA" w:rsidRPr="00622663" w:rsidRDefault="004B4CA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trombettista norvegese. Studi a Oslo con Mortensen e Thommessen, perfezionamento con </w:t>
      </w:r>
      <w:r w:rsidR="00AB0BFA">
        <w:rPr>
          <w:rFonts w:ascii="Arial" w:hAnsi="Arial" w:cs="Arial"/>
          <w:color w:val="0099CC"/>
          <w:sz w:val="20"/>
          <w:szCs w:val="20"/>
        </w:rPr>
        <w:t xml:space="preserve">        </w:t>
      </w:r>
      <w:r w:rsidRPr="00622663">
        <w:rPr>
          <w:rFonts w:ascii="Arial" w:hAnsi="Arial" w:cs="Arial"/>
          <w:color w:val="0099CC"/>
          <w:sz w:val="20"/>
          <w:szCs w:val="20"/>
        </w:rPr>
        <w:t>Globokar e Reynolds all’Università della California. La sua musica risente dello stile di Berio, Ligeti e Xenakis. Parecchi suoi brani mettono in rilievo le percussioni.</w:t>
      </w:r>
    </w:p>
    <w:p w:rsidR="004B4CAA" w:rsidRPr="00622663" w:rsidRDefault="004B4CAA"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Kaleidophony, 4 corni, 4 tr. 4 trb. tuba (1984, 10’).</w:t>
      </w:r>
    </w:p>
    <w:p w:rsidR="0098180F" w:rsidRPr="00622663" w:rsidRDefault="0098180F" w:rsidP="00582753">
      <w:pPr>
        <w:tabs>
          <w:tab w:val="left" w:pos="4253"/>
          <w:tab w:val="left" w:pos="4395"/>
        </w:tabs>
        <w:spacing w:before="120" w:line="276" w:lineRule="auto"/>
        <w:rPr>
          <w:rFonts w:ascii="Arial" w:hAnsi="Arial" w:cs="Arial"/>
          <w:color w:val="000000"/>
        </w:rPr>
      </w:pPr>
    </w:p>
    <w:p w:rsidR="002A43F9" w:rsidRPr="00622663" w:rsidRDefault="002A43F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WALTER  Fried</w:t>
      </w:r>
      <w:r w:rsidRPr="00622663">
        <w:rPr>
          <w:rFonts w:ascii="Arial" w:hAnsi="Arial" w:cs="Arial"/>
          <w:color w:val="0099CC"/>
          <w:u w:val="single"/>
        </w:rPr>
        <w:tab/>
        <w:t>Ottendorf, 19.12.1907 - 1996.</w:t>
      </w:r>
    </w:p>
    <w:p w:rsidR="002A43F9" w:rsidRPr="00622663" w:rsidRDefault="002A43F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allievo di Striegler e Schoemberg. </w:t>
      </w:r>
    </w:p>
    <w:p w:rsidR="001C0FE1" w:rsidRPr="00622663" w:rsidRDefault="002A43F9"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Concerto per corno e orch. </w:t>
      </w:r>
      <w:r w:rsidRPr="00622663">
        <w:rPr>
          <w:b w:val="0"/>
          <w:color w:val="000000"/>
          <w:sz w:val="24"/>
          <w:szCs w:val="24"/>
          <w:lang w:val="en-US"/>
        </w:rPr>
        <w:t>(1928).</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lang w:val="en-US"/>
        </w:rPr>
      </w:pPr>
    </w:p>
    <w:p w:rsidR="00677D0A" w:rsidRPr="00622663" w:rsidRDefault="001C0FE1" w:rsidP="00582753">
      <w:pPr>
        <w:pStyle w:val="Titolo"/>
        <w:tabs>
          <w:tab w:val="left" w:pos="4253"/>
          <w:tab w:val="left" w:pos="4395"/>
        </w:tabs>
        <w:spacing w:before="120" w:after="0" w:line="276" w:lineRule="auto"/>
        <w:jc w:val="left"/>
        <w:outlineLvl w:val="9"/>
        <w:rPr>
          <w:b w:val="0"/>
          <w:color w:val="0099CC"/>
          <w:sz w:val="24"/>
          <w:szCs w:val="24"/>
          <w:u w:val="single"/>
          <w:lang w:val="en-US"/>
        </w:rPr>
      </w:pPr>
      <w:r w:rsidRPr="00622663">
        <w:rPr>
          <w:b w:val="0"/>
          <w:color w:val="0099CC"/>
          <w:sz w:val="24"/>
          <w:szCs w:val="24"/>
          <w:u w:val="single"/>
          <w:lang w:val="en-US"/>
        </w:rPr>
        <w:t>WALTHER  Johann Gottfried</w:t>
      </w:r>
      <w:r w:rsidRPr="00622663">
        <w:rPr>
          <w:b w:val="0"/>
          <w:color w:val="0099CC"/>
          <w:sz w:val="24"/>
          <w:szCs w:val="24"/>
          <w:u w:val="single"/>
          <w:lang w:val="en-US"/>
        </w:rPr>
        <w:tab/>
        <w:t>Erfurt, 18.9.1684 - Weimar, 23.3.1748.</w:t>
      </w:r>
    </w:p>
    <w:p w:rsidR="001C0FE1" w:rsidRPr="00622663" w:rsidRDefault="001C0FE1"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 xml:space="preserve">Compositore, </w:t>
      </w:r>
      <w:r w:rsidR="00A81DE6" w:rsidRPr="00622663">
        <w:rPr>
          <w:b w:val="0"/>
          <w:color w:val="0099CC"/>
          <w:sz w:val="20"/>
          <w:szCs w:val="20"/>
        </w:rPr>
        <w:t xml:space="preserve">organista e </w:t>
      </w:r>
      <w:r w:rsidRPr="00622663">
        <w:rPr>
          <w:b w:val="0"/>
          <w:color w:val="0099CC"/>
          <w:sz w:val="20"/>
          <w:szCs w:val="20"/>
        </w:rPr>
        <w:t xml:space="preserve">clavicembalista tedesco, cugino di J.S. Bach, del quale fu collaboratore. Nel suo </w:t>
      </w:r>
      <w:r w:rsidR="00007F54" w:rsidRPr="00622663">
        <w:rPr>
          <w:b w:val="0"/>
          <w:color w:val="0099CC"/>
          <w:sz w:val="20"/>
          <w:szCs w:val="20"/>
        </w:rPr>
        <w:t>“</w:t>
      </w:r>
      <w:r w:rsidRPr="00622663">
        <w:rPr>
          <w:b w:val="0"/>
          <w:color w:val="0099CC"/>
          <w:sz w:val="20"/>
          <w:szCs w:val="20"/>
        </w:rPr>
        <w:t>Musicalisches Lexicon</w:t>
      </w:r>
      <w:r w:rsidR="00007F54" w:rsidRPr="00622663">
        <w:rPr>
          <w:b w:val="0"/>
          <w:color w:val="0099CC"/>
          <w:sz w:val="20"/>
          <w:szCs w:val="20"/>
        </w:rPr>
        <w:t>”</w:t>
      </w:r>
      <w:r w:rsidRPr="00622663">
        <w:rPr>
          <w:b w:val="0"/>
          <w:color w:val="0099CC"/>
          <w:sz w:val="20"/>
          <w:szCs w:val="20"/>
        </w:rPr>
        <w:t xml:space="preserve">, forse il primo dizionario di Musica, oltre ai dati biografici dei compositori precedenti e </w:t>
      </w:r>
      <w:r w:rsidR="00341E8E" w:rsidRPr="00622663">
        <w:rPr>
          <w:b w:val="0"/>
          <w:color w:val="0099CC"/>
          <w:sz w:val="20"/>
          <w:szCs w:val="20"/>
        </w:rPr>
        <w:t xml:space="preserve"> </w:t>
      </w:r>
      <w:r w:rsidR="00AB0BFA">
        <w:rPr>
          <w:b w:val="0"/>
          <w:color w:val="0099CC"/>
          <w:sz w:val="20"/>
          <w:szCs w:val="20"/>
        </w:rPr>
        <w:t xml:space="preserve">           </w:t>
      </w:r>
      <w:r w:rsidRPr="00622663">
        <w:rPr>
          <w:b w:val="0"/>
          <w:color w:val="0099CC"/>
          <w:sz w:val="20"/>
          <w:szCs w:val="20"/>
        </w:rPr>
        <w:t xml:space="preserve">del suo tempo si hanno chiarimenti su </w:t>
      </w:r>
      <w:r w:rsidR="00A81DE6" w:rsidRPr="00622663">
        <w:rPr>
          <w:b w:val="0"/>
          <w:color w:val="0099CC"/>
          <w:sz w:val="20"/>
          <w:szCs w:val="20"/>
        </w:rPr>
        <w:t>circa 3</w:t>
      </w:r>
      <w:r w:rsidR="00007F54" w:rsidRPr="00622663">
        <w:rPr>
          <w:b w:val="0"/>
          <w:color w:val="0099CC"/>
          <w:sz w:val="20"/>
          <w:szCs w:val="20"/>
        </w:rPr>
        <w:t>.</w:t>
      </w:r>
      <w:r w:rsidR="00A81DE6" w:rsidRPr="00622663">
        <w:rPr>
          <w:b w:val="0"/>
          <w:color w:val="0099CC"/>
          <w:sz w:val="20"/>
          <w:szCs w:val="20"/>
        </w:rPr>
        <w:t xml:space="preserve">000 </w:t>
      </w:r>
      <w:r w:rsidRPr="00622663">
        <w:rPr>
          <w:b w:val="0"/>
          <w:color w:val="0099CC"/>
          <w:sz w:val="20"/>
          <w:szCs w:val="20"/>
        </w:rPr>
        <w:t>termin</w:t>
      </w:r>
      <w:r w:rsidR="00007F54" w:rsidRPr="00622663">
        <w:rPr>
          <w:b w:val="0"/>
          <w:color w:val="0099CC"/>
          <w:sz w:val="20"/>
          <w:szCs w:val="20"/>
        </w:rPr>
        <w:t>i</w:t>
      </w:r>
      <w:r w:rsidRPr="00622663">
        <w:rPr>
          <w:b w:val="0"/>
          <w:color w:val="0099CC"/>
          <w:sz w:val="20"/>
          <w:szCs w:val="20"/>
        </w:rPr>
        <w:t xml:space="preserve"> musical</w:t>
      </w:r>
      <w:r w:rsidR="00007F54" w:rsidRPr="00622663">
        <w:rPr>
          <w:b w:val="0"/>
          <w:color w:val="0099CC"/>
          <w:sz w:val="20"/>
          <w:szCs w:val="20"/>
        </w:rPr>
        <w:t>i</w:t>
      </w:r>
      <w:r w:rsidRPr="00622663">
        <w:rPr>
          <w:b w:val="0"/>
          <w:color w:val="0099CC"/>
          <w:sz w:val="20"/>
          <w:szCs w:val="20"/>
        </w:rPr>
        <w:t>. Fu trascrittore di concerti, in particolare di compositori italiani.</w:t>
      </w:r>
      <w:r w:rsidR="00E95384" w:rsidRPr="00622663">
        <w:rPr>
          <w:b w:val="0"/>
          <w:color w:val="0099CC"/>
          <w:sz w:val="20"/>
          <w:szCs w:val="20"/>
        </w:rPr>
        <w:t>Una sua frase è da citare: “Una composizione musicale è una scienza matematica</w:t>
      </w:r>
      <w:r w:rsidR="00AB0BFA">
        <w:rPr>
          <w:b w:val="0"/>
          <w:color w:val="0099CC"/>
          <w:sz w:val="20"/>
          <w:szCs w:val="20"/>
        </w:rPr>
        <w:t xml:space="preserve"> </w:t>
      </w:r>
      <w:r w:rsidR="00E95384" w:rsidRPr="00622663">
        <w:rPr>
          <w:b w:val="0"/>
          <w:color w:val="0099CC"/>
          <w:sz w:val="20"/>
          <w:szCs w:val="20"/>
        </w:rPr>
        <w:t xml:space="preserve">attraverso </w:t>
      </w:r>
      <w:r w:rsidR="00AB0BFA">
        <w:rPr>
          <w:b w:val="0"/>
          <w:color w:val="0099CC"/>
          <w:sz w:val="20"/>
          <w:szCs w:val="20"/>
        </w:rPr>
        <w:t xml:space="preserve">           </w:t>
      </w:r>
      <w:r w:rsidR="00E95384" w:rsidRPr="00622663">
        <w:rPr>
          <w:b w:val="0"/>
          <w:color w:val="0099CC"/>
          <w:sz w:val="20"/>
          <w:szCs w:val="20"/>
        </w:rPr>
        <w:t xml:space="preserve">la quale una piacevole e corretta armonia delle note è portata sulla carta in modo che possa essere cantata o suonata, per il piacere della mente e dell’anima”. </w:t>
      </w:r>
      <w:r w:rsidR="00007F54" w:rsidRPr="00622663">
        <w:rPr>
          <w:b w:val="0"/>
          <w:color w:val="0099CC"/>
          <w:sz w:val="20"/>
          <w:szCs w:val="20"/>
        </w:rPr>
        <w:t xml:space="preserve">Ebbe sicuramente aiuti dal grande cugino, che come ben </w:t>
      </w:r>
      <w:r w:rsidR="00AB0BFA">
        <w:rPr>
          <w:b w:val="0"/>
          <w:color w:val="0099CC"/>
          <w:sz w:val="20"/>
          <w:szCs w:val="20"/>
        </w:rPr>
        <w:t xml:space="preserve"> </w:t>
      </w:r>
      <w:r w:rsidR="00007F54" w:rsidRPr="00622663">
        <w:rPr>
          <w:b w:val="0"/>
          <w:color w:val="0099CC"/>
          <w:sz w:val="20"/>
          <w:szCs w:val="20"/>
        </w:rPr>
        <w:t xml:space="preserve">sappiamo guardò sempre con </w:t>
      </w:r>
      <w:r w:rsidR="00E95384" w:rsidRPr="00622663">
        <w:rPr>
          <w:b w:val="0"/>
          <w:color w:val="0099CC"/>
          <w:sz w:val="20"/>
          <w:szCs w:val="20"/>
        </w:rPr>
        <w:t xml:space="preserve">particolare </w:t>
      </w:r>
      <w:r w:rsidR="00007F54" w:rsidRPr="00622663">
        <w:rPr>
          <w:b w:val="0"/>
          <w:color w:val="0099CC"/>
          <w:sz w:val="20"/>
          <w:szCs w:val="20"/>
        </w:rPr>
        <w:t xml:space="preserve">interesse alla Musica italiana, arrivando a firmare e commentare </w:t>
      </w:r>
      <w:r w:rsidR="00AB0BFA">
        <w:rPr>
          <w:b w:val="0"/>
          <w:color w:val="0099CC"/>
          <w:sz w:val="20"/>
          <w:szCs w:val="20"/>
        </w:rPr>
        <w:t xml:space="preserve">     </w:t>
      </w:r>
      <w:r w:rsidR="00007F54" w:rsidRPr="00622663">
        <w:rPr>
          <w:b w:val="0"/>
          <w:color w:val="0099CC"/>
          <w:sz w:val="20"/>
          <w:szCs w:val="20"/>
        </w:rPr>
        <w:t xml:space="preserve">perecchie sue composizioni in lingua italiana, tipo: “Composizione del Signor J.S. Bach”. </w:t>
      </w:r>
    </w:p>
    <w:p w:rsidR="003302C9" w:rsidRPr="00622663" w:rsidRDefault="00A81DE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in Fa, del Signor Tomaso Albinoni, corno e organo (6’30).</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601676" w:rsidRPr="00622663" w:rsidRDefault="00601676"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WATKINS  Michel Blake</w:t>
      </w:r>
      <w:r w:rsidRPr="00622663">
        <w:rPr>
          <w:rFonts w:ascii="Arial" w:hAnsi="Arial" w:cs="Arial"/>
          <w:color w:val="0099CC"/>
          <w:u w:val="single"/>
        </w:rPr>
        <w:tab/>
        <w:t>Ilford, 1948</w:t>
      </w:r>
    </w:p>
    <w:p w:rsidR="00601676" w:rsidRPr="00622663" w:rsidRDefault="0060167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allievo di E. Lutyens e R. R. Bennett e studi di chitarra con M. Jessett. </w:t>
      </w:r>
      <w:r w:rsidR="00AB0BFA">
        <w:rPr>
          <w:rFonts w:ascii="Arial" w:hAnsi="Arial" w:cs="Arial"/>
          <w:color w:val="0099CC"/>
          <w:sz w:val="20"/>
          <w:szCs w:val="20"/>
        </w:rPr>
        <w:t xml:space="preserve">                                    </w:t>
      </w:r>
      <w:r w:rsidRPr="00622663">
        <w:rPr>
          <w:rFonts w:ascii="Arial" w:hAnsi="Arial" w:cs="Arial"/>
          <w:color w:val="0099CC"/>
          <w:sz w:val="20"/>
          <w:szCs w:val="20"/>
        </w:rPr>
        <w:t>Premio di composizione nel 1975, Premio Guiness nel 1978. Borse di studio.</w:t>
      </w:r>
    </w:p>
    <w:p w:rsidR="00601676" w:rsidRPr="00622663" w:rsidRDefault="00601676" w:rsidP="00582753">
      <w:pPr>
        <w:tabs>
          <w:tab w:val="left" w:pos="4253"/>
          <w:tab w:val="left" w:pos="4395"/>
        </w:tabs>
        <w:spacing w:before="120" w:line="276" w:lineRule="auto"/>
        <w:rPr>
          <w:rFonts w:ascii="Arial" w:hAnsi="Arial" w:cs="Arial"/>
        </w:rPr>
      </w:pPr>
      <w:r w:rsidRPr="00622663">
        <w:rPr>
          <w:rFonts w:ascii="Arial" w:hAnsi="Arial" w:cs="Arial"/>
        </w:rPr>
        <w:t>Concerto per corno, arpa e archi (1974, 18’).</w:t>
      </w:r>
    </w:p>
    <w:p w:rsidR="00E10A0C" w:rsidRPr="00622663" w:rsidRDefault="00E10A0C" w:rsidP="00582753">
      <w:pPr>
        <w:tabs>
          <w:tab w:val="left" w:pos="4253"/>
          <w:tab w:val="left" w:pos="4395"/>
        </w:tabs>
        <w:spacing w:before="120" w:line="276" w:lineRule="auto"/>
        <w:rPr>
          <w:rFonts w:ascii="Arial" w:hAnsi="Arial" w:cs="Arial"/>
        </w:rPr>
      </w:pPr>
    </w:p>
    <w:p w:rsidR="00E10A0C" w:rsidRPr="00622663" w:rsidRDefault="00E10A0C" w:rsidP="00582753">
      <w:pPr>
        <w:tabs>
          <w:tab w:val="left" w:pos="4253"/>
          <w:tab w:val="left" w:pos="4395"/>
          <w:tab w:val="left" w:pos="9923"/>
        </w:tabs>
        <w:spacing w:before="120" w:line="276" w:lineRule="auto"/>
        <w:rPr>
          <w:rFonts w:ascii="Arial" w:hAnsi="Arial" w:cs="Arial"/>
          <w:color w:val="0099CC"/>
          <w:u w:val="single"/>
          <w:lang w:val="en-US"/>
        </w:rPr>
      </w:pPr>
      <w:r w:rsidRPr="00622663">
        <w:rPr>
          <w:rFonts w:ascii="Arial" w:hAnsi="Arial" w:cs="Arial"/>
          <w:color w:val="0099CC"/>
          <w:u w:val="single"/>
          <w:lang w:val="en-US"/>
        </w:rPr>
        <w:t>VAZZANA  Anthony</w:t>
      </w:r>
      <w:r w:rsidRPr="00622663">
        <w:rPr>
          <w:rFonts w:ascii="Arial" w:hAnsi="Arial" w:cs="Arial"/>
          <w:color w:val="0099CC"/>
          <w:u w:val="single"/>
          <w:lang w:val="en-US"/>
        </w:rPr>
        <w:tab/>
        <w:t>Troy, 4.11.1922 - Los Angeles, 24.2.2001.</w:t>
      </w:r>
    </w:p>
    <w:p w:rsidR="00E10A0C" w:rsidRPr="00622663" w:rsidRDefault="00E10A0C" w:rsidP="00582753">
      <w:pPr>
        <w:tabs>
          <w:tab w:val="left" w:pos="4253"/>
          <w:tab w:val="left" w:pos="4395"/>
          <w:tab w:val="left" w:pos="1006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studi al Conservatorio di Troy (N.Y.), all’Università di Potsdam, della California del </w:t>
      </w:r>
      <w:r w:rsidR="00E14E27"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 xml:space="preserve">Sud </w:t>
      </w:r>
      <w:r w:rsidR="00341E8E" w:rsidRPr="00622663">
        <w:rPr>
          <w:rFonts w:ascii="Arial" w:hAnsi="Arial" w:cs="Arial"/>
          <w:color w:val="0099CC"/>
          <w:sz w:val="20"/>
          <w:szCs w:val="20"/>
        </w:rPr>
        <w:t xml:space="preserve"> </w:t>
      </w:r>
      <w:r w:rsidRPr="00622663">
        <w:rPr>
          <w:rFonts w:ascii="Arial" w:hAnsi="Arial" w:cs="Arial"/>
          <w:color w:val="0099CC"/>
          <w:sz w:val="20"/>
          <w:szCs w:val="20"/>
        </w:rPr>
        <w:t>e a Tanglewood.</w:t>
      </w:r>
    </w:p>
    <w:p w:rsidR="00E10A0C" w:rsidRPr="00622663" w:rsidRDefault="00E10A0C" w:rsidP="00582753">
      <w:pPr>
        <w:tabs>
          <w:tab w:val="left" w:pos="4253"/>
          <w:tab w:val="left" w:pos="4395"/>
        </w:tabs>
        <w:spacing w:before="120" w:line="276" w:lineRule="auto"/>
        <w:rPr>
          <w:rFonts w:ascii="Arial" w:hAnsi="Arial" w:cs="Arial"/>
        </w:rPr>
      </w:pPr>
      <w:r w:rsidRPr="00622663">
        <w:rPr>
          <w:rFonts w:ascii="Arial" w:hAnsi="Arial" w:cs="Arial"/>
        </w:rPr>
        <w:t>Buccina, Suite per corno e pf.:   1) Segnali (3’05),   2) Buccina (3’05),   3) Punti (2’55),</w:t>
      </w:r>
    </w:p>
    <w:p w:rsidR="0086430A" w:rsidRPr="00622663" w:rsidRDefault="0086430A" w:rsidP="00582753">
      <w:pPr>
        <w:tabs>
          <w:tab w:val="left" w:pos="4253"/>
          <w:tab w:val="left" w:pos="4395"/>
        </w:tabs>
        <w:spacing w:before="120" w:line="276" w:lineRule="auto"/>
        <w:rPr>
          <w:rFonts w:ascii="Arial" w:hAnsi="Arial" w:cs="Arial"/>
        </w:rPr>
      </w:pPr>
      <w:r w:rsidRPr="00622663">
        <w:rPr>
          <w:rFonts w:ascii="Arial" w:hAnsi="Arial" w:cs="Arial"/>
        </w:rPr>
        <w:t>4) Scoccobrino (2’55),   5) Canto (3’55),   6) Dialogo (3’30),   7) Allontanamento (4’).</w:t>
      </w:r>
    </w:p>
    <w:p w:rsidR="00E10A0C" w:rsidRPr="00622663" w:rsidRDefault="0086430A" w:rsidP="00582753">
      <w:pPr>
        <w:tabs>
          <w:tab w:val="left" w:pos="4253"/>
          <w:tab w:val="left" w:pos="4395"/>
        </w:tabs>
        <w:spacing w:before="120" w:line="276" w:lineRule="auto"/>
        <w:rPr>
          <w:rFonts w:ascii="Arial" w:hAnsi="Arial" w:cs="Arial"/>
        </w:rPr>
      </w:pPr>
      <w:r w:rsidRPr="00622663">
        <w:rPr>
          <w:rFonts w:ascii="Arial" w:hAnsi="Arial" w:cs="Arial"/>
        </w:rPr>
        <w:t xml:space="preserve">      </w:t>
      </w:r>
    </w:p>
    <w:p w:rsidR="003302C9" w:rsidRPr="00622663" w:rsidRDefault="003302C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WEBBE  Samuel (il giovane)</w:t>
      </w:r>
      <w:r w:rsidRPr="00622663">
        <w:rPr>
          <w:rFonts w:ascii="Arial" w:hAnsi="Arial" w:cs="Arial"/>
          <w:color w:val="0099CC"/>
          <w:u w:val="single"/>
        </w:rPr>
        <w:tab/>
        <w:t>Londra, 1770c. - Londra, 25.11.1843.</w:t>
      </w:r>
    </w:p>
    <w:p w:rsidR="003302C9" w:rsidRPr="00622663" w:rsidRDefault="003302C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pianista e organista inglese, allievo del padre e di Clementi. Insegnante di pianoforte e organista.</w:t>
      </w:r>
    </w:p>
    <w:p w:rsidR="003302C9" w:rsidRPr="00622663" w:rsidRDefault="003302C9" w:rsidP="00582753">
      <w:pPr>
        <w:tabs>
          <w:tab w:val="left" w:pos="4253"/>
          <w:tab w:val="left" w:pos="4395"/>
        </w:tabs>
        <w:spacing w:before="120" w:line="276" w:lineRule="auto"/>
        <w:rPr>
          <w:rFonts w:ascii="Arial" w:hAnsi="Arial" w:cs="Arial"/>
        </w:rPr>
      </w:pPr>
      <w:r w:rsidRPr="00622663">
        <w:rPr>
          <w:rFonts w:ascii="Arial" w:hAnsi="Arial" w:cs="Arial"/>
        </w:rPr>
        <w:t>Rondò per arpa, vl. vcl. 2 corni (1813).</w:t>
      </w:r>
    </w:p>
    <w:p w:rsidR="0098180F" w:rsidRPr="00622663" w:rsidRDefault="0098180F" w:rsidP="00582753">
      <w:pPr>
        <w:tabs>
          <w:tab w:val="left" w:pos="4253"/>
          <w:tab w:val="left" w:pos="4395"/>
        </w:tabs>
        <w:spacing w:before="120" w:line="276" w:lineRule="auto"/>
        <w:rPr>
          <w:rFonts w:ascii="Arial" w:hAnsi="Arial" w:cs="Arial"/>
        </w:rPr>
      </w:pPr>
    </w:p>
    <w:p w:rsidR="00CB52AE" w:rsidRPr="00622663" w:rsidRDefault="00CB52A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WEBBER  LLOYD William</w:t>
      </w:r>
      <w:r w:rsidRPr="00622663">
        <w:rPr>
          <w:rFonts w:ascii="Arial" w:hAnsi="Arial" w:cs="Arial"/>
          <w:color w:val="0099CC"/>
          <w:u w:val="single"/>
        </w:rPr>
        <w:tab/>
        <w:t>Londra, 11.3.1914 - Londra, 29.10.1982.</w:t>
      </w:r>
    </w:p>
    <w:p w:rsidR="00CB52AE" w:rsidRPr="00622663" w:rsidRDefault="00CB52A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organista inglese, il padre, idraulico, lo portava a sentire concerti d’organo, strumento che lo appassionava. William imparò a suonare lo strumento da autodidatta e si esibì, a 14 anni, in numerosi concerti, </w:t>
      </w:r>
      <w:r w:rsidR="00341E8E"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 xml:space="preserve">in tutta la Gran Bretagna. Concerti che gli valsero una borsa di studio per studiare al Royal College con R. W. Williams, ed è qui che aggiunse al suo cognome il “Lloyd”, essendoci un altro studente con lo stesso nome e cognome. Si sposò nel 1942 ed ebbe 2 figli, un violoncellista e un compositore. Fu organista nelle Cattedrali di Londra, insegnante al Royal College e, dal 1964 agli ultimi giorni, Direttore del London College of Music. </w:t>
      </w:r>
      <w:r w:rsidR="00AB0BFA">
        <w:rPr>
          <w:rFonts w:ascii="Arial" w:hAnsi="Arial" w:cs="Arial"/>
          <w:color w:val="0099CC"/>
          <w:sz w:val="20"/>
          <w:szCs w:val="20"/>
        </w:rPr>
        <w:t xml:space="preserve">    </w:t>
      </w:r>
      <w:r w:rsidRPr="00622663">
        <w:rPr>
          <w:rFonts w:ascii="Arial" w:hAnsi="Arial" w:cs="Arial"/>
          <w:color w:val="0099CC"/>
          <w:sz w:val="20"/>
          <w:szCs w:val="20"/>
        </w:rPr>
        <w:t>Parecchie sue opere le scrisse con lo pseudonimo di Clive Chapel.</w:t>
      </w:r>
    </w:p>
    <w:p w:rsidR="00CB52AE" w:rsidRPr="00622663" w:rsidRDefault="00CB52AE" w:rsidP="00582753">
      <w:pPr>
        <w:tabs>
          <w:tab w:val="left" w:pos="4253"/>
          <w:tab w:val="left" w:pos="4395"/>
        </w:tabs>
        <w:spacing w:before="120" w:line="276" w:lineRule="auto"/>
        <w:rPr>
          <w:rFonts w:ascii="Arial" w:hAnsi="Arial" w:cs="Arial"/>
          <w:color w:val="000000"/>
          <w:lang w:val="fr-FR"/>
        </w:rPr>
      </w:pPr>
      <w:r w:rsidRPr="00622663">
        <w:rPr>
          <w:rFonts w:ascii="Arial" w:hAnsi="Arial" w:cs="Arial"/>
          <w:color w:val="000000"/>
          <w:lang w:val="en-US"/>
        </w:rPr>
        <w:t xml:space="preserve">Summer Pastures, corno e pf. </w:t>
      </w:r>
      <w:r w:rsidRPr="00622663">
        <w:rPr>
          <w:rFonts w:ascii="Arial" w:hAnsi="Arial" w:cs="Arial"/>
          <w:color w:val="000000"/>
          <w:lang w:val="fr-FR"/>
        </w:rPr>
        <w:t>(4’).</w:t>
      </w:r>
    </w:p>
    <w:p w:rsidR="0098180F" w:rsidRPr="00622663" w:rsidRDefault="0098180F" w:rsidP="00582753">
      <w:pPr>
        <w:tabs>
          <w:tab w:val="left" w:pos="4253"/>
          <w:tab w:val="left" w:pos="4395"/>
        </w:tabs>
        <w:spacing w:before="120" w:line="276" w:lineRule="auto"/>
        <w:rPr>
          <w:rFonts w:ascii="Arial" w:hAnsi="Arial" w:cs="Arial"/>
          <w:color w:val="000000"/>
          <w:lang w:val="fr-FR"/>
        </w:rPr>
      </w:pPr>
    </w:p>
    <w:p w:rsidR="00D33732" w:rsidRPr="00622663" w:rsidRDefault="00D33732"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 xml:space="preserve">WEBER Alain </w:t>
      </w:r>
      <w:r w:rsidRPr="00622663">
        <w:rPr>
          <w:rFonts w:ascii="Arial" w:hAnsi="Arial" w:cs="Arial"/>
          <w:color w:val="0099CC"/>
          <w:u w:val="single"/>
          <w:lang w:val="fr-FR"/>
        </w:rPr>
        <w:tab/>
      </w:r>
      <w:r w:rsidR="002D3DCE" w:rsidRPr="00622663">
        <w:rPr>
          <w:rFonts w:ascii="Arial" w:hAnsi="Arial" w:cs="Arial"/>
          <w:color w:val="0099CC"/>
          <w:u w:val="single"/>
          <w:lang w:val="fr-FR"/>
        </w:rPr>
        <w:t>Château-Thierry</w:t>
      </w:r>
      <w:r w:rsidRPr="00622663">
        <w:rPr>
          <w:rFonts w:ascii="Arial" w:hAnsi="Arial" w:cs="Arial"/>
          <w:color w:val="0099CC"/>
          <w:u w:val="single"/>
          <w:lang w:val="fr-FR"/>
        </w:rPr>
        <w:t>, 8.12.1930</w:t>
      </w:r>
    </w:p>
    <w:p w:rsidR="00D33732" w:rsidRPr="00622663" w:rsidRDefault="00D3373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w:t>
      </w:r>
      <w:r w:rsidR="00840D68" w:rsidRPr="00622663">
        <w:rPr>
          <w:rFonts w:ascii="Arial" w:hAnsi="Arial" w:cs="Arial"/>
          <w:color w:val="0099CC"/>
          <w:sz w:val="20"/>
          <w:szCs w:val="20"/>
        </w:rPr>
        <w:t xml:space="preserve"> francese, </w:t>
      </w:r>
      <w:r w:rsidR="002D4318" w:rsidRPr="00622663">
        <w:rPr>
          <w:rFonts w:ascii="Arial" w:hAnsi="Arial" w:cs="Arial"/>
          <w:color w:val="0099CC"/>
          <w:sz w:val="20"/>
          <w:szCs w:val="20"/>
        </w:rPr>
        <w:t xml:space="preserve">studi al Conservatorio di Parigi conChallan, </w:t>
      </w:r>
      <w:r w:rsidRPr="00622663">
        <w:rPr>
          <w:rFonts w:ascii="Arial" w:hAnsi="Arial" w:cs="Arial"/>
          <w:color w:val="0099CC"/>
          <w:sz w:val="20"/>
          <w:szCs w:val="20"/>
        </w:rPr>
        <w:t>Gallon, Aubin, Messiaen.</w:t>
      </w:r>
      <w:r w:rsidR="00AB0BFA">
        <w:rPr>
          <w:rFonts w:ascii="Arial" w:hAnsi="Arial" w:cs="Arial"/>
          <w:color w:val="0099CC"/>
          <w:sz w:val="20"/>
          <w:szCs w:val="20"/>
        </w:rPr>
        <w:t xml:space="preserve"> </w:t>
      </w:r>
      <w:r w:rsidRPr="00622663">
        <w:rPr>
          <w:rFonts w:ascii="Arial" w:hAnsi="Arial" w:cs="Arial"/>
          <w:color w:val="0099CC"/>
          <w:sz w:val="20"/>
          <w:szCs w:val="20"/>
        </w:rPr>
        <w:t xml:space="preserve">Prix de Rome nel </w:t>
      </w:r>
      <w:r w:rsidR="00AB0BFA">
        <w:rPr>
          <w:rFonts w:ascii="Arial" w:hAnsi="Arial" w:cs="Arial"/>
          <w:color w:val="0099CC"/>
          <w:sz w:val="20"/>
          <w:szCs w:val="20"/>
        </w:rPr>
        <w:t xml:space="preserve"> </w:t>
      </w:r>
      <w:r w:rsidRPr="00622663">
        <w:rPr>
          <w:rFonts w:ascii="Arial" w:hAnsi="Arial" w:cs="Arial"/>
          <w:color w:val="0099CC"/>
          <w:sz w:val="20"/>
          <w:szCs w:val="20"/>
        </w:rPr>
        <w:t>1952.</w:t>
      </w:r>
      <w:r w:rsidR="002D4318" w:rsidRPr="00622663">
        <w:rPr>
          <w:rFonts w:ascii="Arial" w:hAnsi="Arial" w:cs="Arial"/>
          <w:color w:val="0099CC"/>
          <w:sz w:val="20"/>
          <w:szCs w:val="20"/>
        </w:rPr>
        <w:t xml:space="preserve"> Insegnante d’armonia e contrappunto al C.N.S.M. di Parigi.</w:t>
      </w:r>
      <w:r w:rsidR="00D16BFC" w:rsidRPr="00622663">
        <w:rPr>
          <w:rFonts w:ascii="Arial" w:hAnsi="Arial" w:cs="Arial"/>
          <w:color w:val="0099CC"/>
          <w:sz w:val="20"/>
          <w:szCs w:val="20"/>
        </w:rPr>
        <w:t xml:space="preserve"> Parecchie sue opere sono inedite.</w:t>
      </w:r>
    </w:p>
    <w:p w:rsidR="000E61F9" w:rsidRPr="00622663" w:rsidRDefault="000E61F9"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2 Preludi per corno </w:t>
      </w:r>
      <w:r w:rsidR="00D46C87" w:rsidRPr="00622663">
        <w:rPr>
          <w:b w:val="0"/>
          <w:color w:val="000000"/>
          <w:sz w:val="24"/>
          <w:szCs w:val="24"/>
        </w:rPr>
        <w:t xml:space="preserve">e </w:t>
      </w:r>
      <w:r w:rsidRPr="00622663">
        <w:rPr>
          <w:b w:val="0"/>
          <w:color w:val="000000"/>
          <w:sz w:val="24"/>
          <w:szCs w:val="24"/>
        </w:rPr>
        <w:t>arpa.</w:t>
      </w:r>
      <w:r w:rsidR="002A43F9" w:rsidRPr="00622663">
        <w:rPr>
          <w:b w:val="0"/>
          <w:color w:val="000000"/>
          <w:sz w:val="24"/>
          <w:szCs w:val="24"/>
        </w:rPr>
        <w:t xml:space="preserve">   Concerto per corno e orch. (1954).</w:t>
      </w:r>
    </w:p>
    <w:p w:rsidR="00D16BFC" w:rsidRPr="00622663" w:rsidRDefault="00D16BFC" w:rsidP="00582753">
      <w:pPr>
        <w:tabs>
          <w:tab w:val="left" w:pos="4253"/>
          <w:tab w:val="left" w:pos="4395"/>
        </w:tabs>
        <w:spacing w:before="120" w:line="276" w:lineRule="auto"/>
        <w:rPr>
          <w:rFonts w:ascii="Arial" w:hAnsi="Arial" w:cs="Arial"/>
        </w:rPr>
      </w:pPr>
      <w:r w:rsidRPr="00622663">
        <w:rPr>
          <w:rFonts w:ascii="Arial" w:hAnsi="Arial" w:cs="Arial"/>
        </w:rPr>
        <w:t>Concertino per corno e orch. (1958)</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E2059B" w:rsidRPr="00622663" w:rsidRDefault="00E2059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WEBER  Be</w:t>
      </w:r>
      <w:r w:rsidR="00FD3CC2" w:rsidRPr="00622663">
        <w:rPr>
          <w:rFonts w:ascii="Arial" w:hAnsi="Arial" w:cs="Arial"/>
          <w:color w:val="0099CC"/>
          <w:u w:val="single"/>
        </w:rPr>
        <w:t>drich</w:t>
      </w:r>
      <w:r w:rsidRPr="00622663">
        <w:rPr>
          <w:rFonts w:ascii="Arial" w:hAnsi="Arial" w:cs="Arial"/>
          <w:color w:val="0099CC"/>
          <w:u w:val="single"/>
        </w:rPr>
        <w:tab/>
      </w:r>
      <w:r w:rsidR="00FD3CC2" w:rsidRPr="00622663">
        <w:rPr>
          <w:rFonts w:ascii="Arial" w:hAnsi="Arial" w:cs="Arial"/>
          <w:color w:val="0099CC"/>
          <w:u w:val="single"/>
        </w:rPr>
        <w:t>Velichov</w:t>
      </w:r>
      <w:r w:rsidRPr="00622663">
        <w:rPr>
          <w:rFonts w:ascii="Arial" w:hAnsi="Arial" w:cs="Arial"/>
          <w:color w:val="0099CC"/>
          <w:u w:val="single"/>
        </w:rPr>
        <w:t xml:space="preserve">, </w:t>
      </w:r>
      <w:r w:rsidR="00FD3CC2" w:rsidRPr="00622663">
        <w:rPr>
          <w:rFonts w:ascii="Arial" w:hAnsi="Arial" w:cs="Arial"/>
          <w:color w:val="0099CC"/>
          <w:u w:val="single"/>
        </w:rPr>
        <w:t>9</w:t>
      </w:r>
      <w:r w:rsidRPr="00622663">
        <w:rPr>
          <w:rFonts w:ascii="Arial" w:hAnsi="Arial" w:cs="Arial"/>
          <w:color w:val="0099CC"/>
          <w:u w:val="single"/>
        </w:rPr>
        <w:t>.</w:t>
      </w:r>
      <w:r w:rsidR="00FD3CC2" w:rsidRPr="00622663">
        <w:rPr>
          <w:rFonts w:ascii="Arial" w:hAnsi="Arial" w:cs="Arial"/>
          <w:color w:val="0099CC"/>
          <w:u w:val="single"/>
        </w:rPr>
        <w:t>10</w:t>
      </w:r>
      <w:r w:rsidRPr="00622663">
        <w:rPr>
          <w:rFonts w:ascii="Arial" w:hAnsi="Arial" w:cs="Arial"/>
          <w:color w:val="0099CC"/>
          <w:u w:val="single"/>
        </w:rPr>
        <w:t>.1</w:t>
      </w:r>
      <w:r w:rsidR="00FD3CC2" w:rsidRPr="00622663">
        <w:rPr>
          <w:rFonts w:ascii="Arial" w:hAnsi="Arial" w:cs="Arial"/>
          <w:color w:val="0099CC"/>
          <w:u w:val="single"/>
        </w:rPr>
        <w:t>76</w:t>
      </w:r>
      <w:r w:rsidRPr="00622663">
        <w:rPr>
          <w:rFonts w:ascii="Arial" w:hAnsi="Arial" w:cs="Arial"/>
          <w:color w:val="0099CC"/>
          <w:u w:val="single"/>
        </w:rPr>
        <w:t xml:space="preserve">6 </w:t>
      </w:r>
      <w:r w:rsidR="00FD3CC2" w:rsidRPr="00622663">
        <w:rPr>
          <w:rFonts w:ascii="Arial" w:hAnsi="Arial" w:cs="Arial"/>
          <w:color w:val="0099CC"/>
          <w:u w:val="single"/>
        </w:rPr>
        <w:t>-</w:t>
      </w:r>
      <w:r w:rsidR="00AB0BFA">
        <w:rPr>
          <w:rFonts w:ascii="Arial" w:hAnsi="Arial" w:cs="Arial"/>
          <w:color w:val="0099CC"/>
          <w:u w:val="single"/>
        </w:rPr>
        <w:t xml:space="preserve"> </w:t>
      </w:r>
      <w:r w:rsidR="00FD3CC2" w:rsidRPr="00622663">
        <w:rPr>
          <w:rFonts w:ascii="Arial" w:hAnsi="Arial" w:cs="Arial"/>
          <w:color w:val="0099CC"/>
          <w:u w:val="single"/>
        </w:rPr>
        <w:t>Praga, 25.12.</w:t>
      </w:r>
      <w:r w:rsidRPr="00622663">
        <w:rPr>
          <w:rFonts w:ascii="Arial" w:hAnsi="Arial" w:cs="Arial"/>
          <w:color w:val="0099CC"/>
          <w:u w:val="single"/>
        </w:rPr>
        <w:t>1</w:t>
      </w:r>
      <w:r w:rsidR="00FD3CC2" w:rsidRPr="00622663">
        <w:rPr>
          <w:rFonts w:ascii="Arial" w:hAnsi="Arial" w:cs="Arial"/>
          <w:color w:val="0099CC"/>
          <w:u w:val="single"/>
        </w:rPr>
        <w:t>842</w:t>
      </w:r>
      <w:r w:rsidRPr="00622663">
        <w:rPr>
          <w:rFonts w:ascii="Arial" w:hAnsi="Arial" w:cs="Arial"/>
          <w:color w:val="0099CC"/>
          <w:u w:val="single"/>
        </w:rPr>
        <w:t>.</w:t>
      </w:r>
    </w:p>
    <w:p w:rsidR="00E2059B" w:rsidRPr="00622663" w:rsidRDefault="00E2059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w:t>
      </w:r>
      <w:r w:rsidR="00FD3CC2" w:rsidRPr="00622663">
        <w:rPr>
          <w:rFonts w:ascii="Arial" w:hAnsi="Arial" w:cs="Arial"/>
          <w:color w:val="0099CC"/>
          <w:sz w:val="20"/>
          <w:szCs w:val="20"/>
        </w:rPr>
        <w:t xml:space="preserve"> e organista boemo, allievo di Vogler fu uno dei fondatori e direttore del Conservatorio di Praga</w:t>
      </w:r>
      <w:r w:rsidRPr="00622663">
        <w:rPr>
          <w:rFonts w:ascii="Arial" w:hAnsi="Arial" w:cs="Arial"/>
          <w:color w:val="0099CC"/>
          <w:sz w:val="20"/>
          <w:szCs w:val="20"/>
        </w:rPr>
        <w:t>.</w:t>
      </w:r>
      <w:r w:rsidR="00FD3CC2"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00FD3CC2" w:rsidRPr="00622663">
        <w:rPr>
          <w:rFonts w:ascii="Arial" w:hAnsi="Arial" w:cs="Arial"/>
          <w:color w:val="0099CC"/>
          <w:sz w:val="20"/>
          <w:szCs w:val="20"/>
        </w:rPr>
        <w:t>Amico di Mozart</w:t>
      </w:r>
      <w:r w:rsidR="003B03B0" w:rsidRPr="00622663">
        <w:rPr>
          <w:rFonts w:ascii="Arial" w:hAnsi="Arial" w:cs="Arial"/>
          <w:color w:val="0099CC"/>
          <w:sz w:val="20"/>
          <w:szCs w:val="20"/>
        </w:rPr>
        <w:t>,</w:t>
      </w:r>
      <w:r w:rsidR="00FD3CC2" w:rsidRPr="00622663">
        <w:rPr>
          <w:rFonts w:ascii="Arial" w:hAnsi="Arial" w:cs="Arial"/>
          <w:color w:val="0099CC"/>
          <w:sz w:val="20"/>
          <w:szCs w:val="20"/>
        </w:rPr>
        <w:t xml:space="preserve"> ebbe tra gli allievi Moscheles.</w:t>
      </w:r>
    </w:p>
    <w:p w:rsidR="0084448E" w:rsidRPr="00622663" w:rsidRDefault="00FD3CC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w:t>
      </w:r>
      <w:r w:rsidR="0084448E" w:rsidRPr="00622663">
        <w:rPr>
          <w:b w:val="0"/>
          <w:color w:val="000000"/>
          <w:sz w:val="24"/>
          <w:szCs w:val="24"/>
        </w:rPr>
        <w:t xml:space="preserve"> Quartetti per 4 corni.</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D33732" w:rsidRPr="00622663" w:rsidRDefault="00D33732" w:rsidP="00582753">
      <w:pPr>
        <w:tabs>
          <w:tab w:val="left" w:pos="4253"/>
          <w:tab w:val="left" w:pos="4395"/>
        </w:tabs>
        <w:spacing w:before="120" w:line="276" w:lineRule="auto"/>
        <w:rPr>
          <w:rFonts w:ascii="Arial" w:hAnsi="Arial" w:cs="Arial"/>
          <w:color w:val="0099CC"/>
        </w:rPr>
      </w:pPr>
      <w:r w:rsidRPr="00622663">
        <w:rPr>
          <w:rFonts w:ascii="Arial" w:hAnsi="Arial" w:cs="Arial"/>
          <w:bCs/>
          <w:color w:val="0099CC"/>
          <w:u w:val="single"/>
        </w:rPr>
        <w:t xml:space="preserve">WEBER  </w:t>
      </w:r>
      <w:r w:rsidRPr="00622663">
        <w:rPr>
          <w:rFonts w:ascii="Arial" w:hAnsi="Arial" w:cs="Arial"/>
          <w:color w:val="0099CC"/>
          <w:u w:val="single"/>
        </w:rPr>
        <w:t>Carl Maria von</w:t>
      </w:r>
      <w:r w:rsidRPr="00622663">
        <w:rPr>
          <w:rFonts w:ascii="Arial" w:hAnsi="Arial" w:cs="Arial"/>
          <w:color w:val="0099CC"/>
          <w:u w:val="single"/>
        </w:rPr>
        <w:tab/>
        <w:t>Eutin, 18.11.1786 - Londra, 5.6.1826.</w:t>
      </w:r>
    </w:p>
    <w:p w:rsidR="004B0543" w:rsidRPr="00622663" w:rsidRDefault="00D33732"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 xml:space="preserve">Il creatore dell’opera nazionale tedesca. Compositore romantico nel cuore, classico nello spirito. </w:t>
      </w:r>
      <w:r w:rsidR="00AB0BFA">
        <w:rPr>
          <w:rFonts w:ascii="Arial" w:hAnsi="Arial" w:cs="Arial"/>
          <w:color w:val="0099CC"/>
        </w:rPr>
        <w:t xml:space="preserve">                                </w:t>
      </w:r>
      <w:r w:rsidRPr="00622663">
        <w:rPr>
          <w:rFonts w:ascii="Arial" w:hAnsi="Arial" w:cs="Arial"/>
          <w:color w:val="0099CC"/>
        </w:rPr>
        <w:t>Pianista concertista</w:t>
      </w:r>
      <w:r w:rsidR="00A3399E" w:rsidRPr="00622663">
        <w:rPr>
          <w:rFonts w:ascii="Arial" w:hAnsi="Arial" w:cs="Arial"/>
          <w:color w:val="0099CC"/>
        </w:rPr>
        <w:t xml:space="preserve"> e d</w:t>
      </w:r>
      <w:r w:rsidRPr="00622663">
        <w:rPr>
          <w:rFonts w:ascii="Arial" w:hAnsi="Arial" w:cs="Arial"/>
          <w:color w:val="0099CC"/>
        </w:rPr>
        <w:t xml:space="preserve">irettore </w:t>
      </w:r>
      <w:r w:rsidR="00A3399E" w:rsidRPr="00622663">
        <w:rPr>
          <w:rFonts w:ascii="Arial" w:hAnsi="Arial" w:cs="Arial"/>
          <w:color w:val="0099CC"/>
        </w:rPr>
        <w:t xml:space="preserve">d’orchestra </w:t>
      </w:r>
      <w:r w:rsidRPr="00622663">
        <w:rPr>
          <w:rFonts w:ascii="Arial" w:hAnsi="Arial" w:cs="Arial"/>
          <w:color w:val="0099CC"/>
        </w:rPr>
        <w:t xml:space="preserve">che </w:t>
      </w:r>
      <w:r w:rsidR="00A3399E" w:rsidRPr="00622663">
        <w:rPr>
          <w:rFonts w:ascii="Arial" w:hAnsi="Arial" w:cs="Arial"/>
          <w:color w:val="0099CC"/>
        </w:rPr>
        <w:t>seppe dare</w:t>
      </w:r>
      <w:r w:rsidRPr="00622663">
        <w:rPr>
          <w:rFonts w:ascii="Arial" w:hAnsi="Arial" w:cs="Arial"/>
          <w:color w:val="0099CC"/>
        </w:rPr>
        <w:t xml:space="preserve"> assetto definitivo all’orchestra, primo ad usare l’attuale bacchetta</w:t>
      </w:r>
      <w:r w:rsidR="00A3399E" w:rsidRPr="00622663">
        <w:rPr>
          <w:rFonts w:ascii="Arial" w:hAnsi="Arial" w:cs="Arial"/>
          <w:color w:val="0099CC"/>
        </w:rPr>
        <w:t xml:space="preserve">. Letterato. </w:t>
      </w:r>
      <w:r w:rsidR="004B0543" w:rsidRPr="00622663">
        <w:rPr>
          <w:rFonts w:ascii="Arial" w:hAnsi="Arial" w:cs="Arial"/>
          <w:color w:val="0099CC"/>
        </w:rPr>
        <w:t>Per maggiori informazioni sull'autore, vedi "Passeggiando con la Musica", scaricabile dal sito: mariodemolli.com</w:t>
      </w:r>
    </w:p>
    <w:p w:rsidR="0098180F" w:rsidRPr="00622663" w:rsidRDefault="00C1449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Concertino in Mi</w:t>
      </w:r>
      <w:r w:rsidR="0027262E" w:rsidRPr="00622663">
        <w:rPr>
          <w:b w:val="0"/>
          <w:color w:val="000000"/>
          <w:sz w:val="24"/>
          <w:szCs w:val="24"/>
        </w:rPr>
        <w:t>-</w:t>
      </w:r>
      <w:r w:rsidR="00946A06" w:rsidRPr="00622663">
        <w:rPr>
          <w:b w:val="0"/>
          <w:color w:val="000000"/>
          <w:sz w:val="24"/>
          <w:szCs w:val="24"/>
        </w:rPr>
        <w:t>,</w:t>
      </w:r>
      <w:r w:rsidR="001E33E9" w:rsidRPr="00622663">
        <w:rPr>
          <w:b w:val="0"/>
          <w:color w:val="000000"/>
          <w:sz w:val="24"/>
          <w:szCs w:val="24"/>
        </w:rPr>
        <w:t xml:space="preserve"> op. 45</w:t>
      </w:r>
      <w:r w:rsidR="00946A06" w:rsidRPr="00622663">
        <w:rPr>
          <w:b w:val="0"/>
          <w:color w:val="000000"/>
          <w:sz w:val="24"/>
          <w:szCs w:val="24"/>
        </w:rPr>
        <w:t>,</w:t>
      </w:r>
      <w:r w:rsidR="001E33E9" w:rsidRPr="00622663">
        <w:rPr>
          <w:b w:val="0"/>
          <w:color w:val="000000"/>
          <w:sz w:val="24"/>
          <w:szCs w:val="24"/>
        </w:rPr>
        <w:t xml:space="preserve"> corno e orch.</w:t>
      </w:r>
      <w:r w:rsidR="00B46486" w:rsidRPr="00622663">
        <w:rPr>
          <w:b w:val="0"/>
          <w:color w:val="000000"/>
          <w:sz w:val="24"/>
          <w:szCs w:val="24"/>
        </w:rPr>
        <w:t xml:space="preserve">:   1) </w:t>
      </w:r>
      <w:r w:rsidR="0068145A" w:rsidRPr="00622663">
        <w:rPr>
          <w:b w:val="0"/>
          <w:color w:val="000000"/>
          <w:sz w:val="24"/>
          <w:szCs w:val="24"/>
        </w:rPr>
        <w:t>2</w:t>
      </w:r>
      <w:r w:rsidR="00B46486" w:rsidRPr="00622663">
        <w:rPr>
          <w:b w:val="0"/>
          <w:color w:val="000000"/>
          <w:sz w:val="24"/>
          <w:szCs w:val="24"/>
        </w:rPr>
        <w:t>'</w:t>
      </w:r>
      <w:r w:rsidR="0068145A" w:rsidRPr="00622663">
        <w:rPr>
          <w:b w:val="0"/>
          <w:color w:val="000000"/>
          <w:sz w:val="24"/>
          <w:szCs w:val="24"/>
        </w:rPr>
        <w:t>1</w:t>
      </w:r>
      <w:r w:rsidR="00B46486" w:rsidRPr="00622663">
        <w:rPr>
          <w:b w:val="0"/>
          <w:color w:val="000000"/>
          <w:sz w:val="24"/>
          <w:szCs w:val="24"/>
        </w:rPr>
        <w:t xml:space="preserve">5,   2) </w:t>
      </w:r>
      <w:r w:rsidR="0068145A" w:rsidRPr="00622663">
        <w:rPr>
          <w:b w:val="0"/>
          <w:color w:val="000000"/>
          <w:sz w:val="24"/>
          <w:szCs w:val="24"/>
        </w:rPr>
        <w:t>8</w:t>
      </w:r>
      <w:r w:rsidR="00B46486" w:rsidRPr="00622663">
        <w:rPr>
          <w:b w:val="0"/>
          <w:color w:val="000000"/>
          <w:sz w:val="24"/>
          <w:szCs w:val="24"/>
        </w:rPr>
        <w:t>'</w:t>
      </w:r>
      <w:r w:rsidR="0068145A" w:rsidRPr="00622663">
        <w:rPr>
          <w:b w:val="0"/>
          <w:color w:val="000000"/>
          <w:sz w:val="24"/>
          <w:szCs w:val="24"/>
        </w:rPr>
        <w:t>45</w:t>
      </w:r>
      <w:r w:rsidR="00B46486" w:rsidRPr="00622663">
        <w:rPr>
          <w:b w:val="0"/>
          <w:color w:val="000000"/>
          <w:sz w:val="24"/>
          <w:szCs w:val="24"/>
        </w:rPr>
        <w:t>),   3) 4'5</w:t>
      </w:r>
      <w:r w:rsidR="0068145A" w:rsidRPr="00622663">
        <w:rPr>
          <w:b w:val="0"/>
          <w:color w:val="000000"/>
          <w:sz w:val="24"/>
          <w:szCs w:val="24"/>
        </w:rPr>
        <w:t>0</w:t>
      </w:r>
      <w:r w:rsidR="006E17F6" w:rsidRPr="00622663">
        <w:rPr>
          <w:b w:val="0"/>
          <w:color w:val="000000"/>
          <w:sz w:val="24"/>
          <w:szCs w:val="24"/>
        </w:rPr>
        <w:t xml:space="preserve"> (18</w:t>
      </w:r>
      <w:r w:rsidR="00A3399E" w:rsidRPr="00622663">
        <w:rPr>
          <w:b w:val="0"/>
          <w:color w:val="000000"/>
          <w:sz w:val="24"/>
          <w:szCs w:val="24"/>
        </w:rPr>
        <w:t>06</w:t>
      </w:r>
      <w:r w:rsidR="00A5165C" w:rsidRPr="00622663">
        <w:rPr>
          <w:b w:val="0"/>
          <w:color w:val="000000"/>
          <w:sz w:val="24"/>
          <w:szCs w:val="24"/>
        </w:rPr>
        <w:t xml:space="preserve">, </w:t>
      </w:r>
      <w:r w:rsidR="00F91159" w:rsidRPr="00622663">
        <w:rPr>
          <w:b w:val="0"/>
          <w:sz w:val="24"/>
          <w:szCs w:val="24"/>
        </w:rPr>
        <w:t>rev. 1815</w:t>
      </w:r>
      <w:r w:rsidR="006E17F6" w:rsidRPr="00622663">
        <w:rPr>
          <w:b w:val="0"/>
          <w:color w:val="000000"/>
          <w:sz w:val="24"/>
          <w:szCs w:val="24"/>
        </w:rPr>
        <w:t>).</w:t>
      </w:r>
    </w:p>
    <w:p w:rsidR="00D16BFC" w:rsidRPr="00622663" w:rsidRDefault="00D16BFC" w:rsidP="00582753">
      <w:pPr>
        <w:pStyle w:val="Titolo"/>
        <w:tabs>
          <w:tab w:val="left" w:pos="4253"/>
          <w:tab w:val="left" w:pos="4395"/>
        </w:tabs>
        <w:spacing w:before="120" w:after="0" w:line="276" w:lineRule="auto"/>
        <w:jc w:val="left"/>
        <w:outlineLvl w:val="9"/>
        <w:rPr>
          <w:b w:val="0"/>
          <w:color w:val="000000"/>
          <w:sz w:val="24"/>
          <w:szCs w:val="24"/>
        </w:rPr>
      </w:pPr>
    </w:p>
    <w:p w:rsidR="002D3DCE" w:rsidRPr="00622663" w:rsidRDefault="002D3DC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WELFFENS  Peter</w:t>
      </w:r>
      <w:r w:rsidRPr="00622663">
        <w:rPr>
          <w:rFonts w:ascii="Arial" w:hAnsi="Arial" w:cs="Arial"/>
          <w:color w:val="0099CC"/>
          <w:u w:val="single"/>
        </w:rPr>
        <w:tab/>
        <w:t>Anversa, 7.5.1924 - Deurne, 11.2.2003.</w:t>
      </w:r>
    </w:p>
    <w:p w:rsidR="002D3DCE" w:rsidRPr="00622663" w:rsidRDefault="002D3DC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direttore d’orchestra belga. Allievo di Vanhoff, De Jong e Candael. </w:t>
      </w:r>
      <w:r w:rsidR="00E14E27" w:rsidRPr="00622663">
        <w:rPr>
          <w:rFonts w:ascii="Arial" w:hAnsi="Arial" w:cs="Arial"/>
          <w:color w:val="0099CC"/>
          <w:sz w:val="20"/>
          <w:szCs w:val="20"/>
        </w:rPr>
        <w:t xml:space="preserve">                              </w:t>
      </w:r>
      <w:r w:rsidRPr="00622663">
        <w:rPr>
          <w:rFonts w:ascii="Arial" w:hAnsi="Arial" w:cs="Arial"/>
          <w:color w:val="0099CC"/>
          <w:sz w:val="20"/>
          <w:szCs w:val="20"/>
        </w:rPr>
        <w:t>Direttore al Teatro Reale e insegnante al Conservatorio d’Anversa.</w:t>
      </w:r>
    </w:p>
    <w:p w:rsidR="002D3DCE" w:rsidRPr="00622663" w:rsidRDefault="002D3DC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Prayer before the apocalypse, per 6 corni (1980, 9’).   </w:t>
      </w:r>
    </w:p>
    <w:p w:rsidR="002D3DCE" w:rsidRPr="00622663" w:rsidRDefault="002D3DC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4 Miniature, corno, 2 tr. trb. tuba (1959, 8’20).</w:t>
      </w:r>
    </w:p>
    <w:p w:rsidR="002D3DCE" w:rsidRPr="00622663" w:rsidRDefault="002D3DC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Ahasverus, voce recitante, 3 corni e orch. da camera (1962, 50’).</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603A23" w:rsidRPr="00622663" w:rsidRDefault="00603A23"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 xml:space="preserve">WEINZWEIG  John  Jacob  </w:t>
      </w:r>
      <w:r w:rsidRPr="00622663">
        <w:rPr>
          <w:rFonts w:ascii="Arial" w:hAnsi="Arial" w:cs="Arial"/>
          <w:color w:val="0099CC"/>
          <w:u w:val="single"/>
          <w:lang w:val="en-US"/>
        </w:rPr>
        <w:tab/>
        <w:t>Toronto, 11.3.1913 - Toronto, 24.8.2006.</w:t>
      </w:r>
    </w:p>
    <w:p w:rsidR="00105952" w:rsidRPr="00622663" w:rsidRDefault="0010595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sassofonista, pianista e didatta canadese. Allievo di G. Andeerson, Smith, Boyce, Willan e Stewart, perfezionamento alla Eastman di Rochester con Rogers e White. Insegnante di composizione al Conservatorio e all’Università di Toronto dal 1939 al pensionamento nel 1978. Interesse per la musica degli Indiani Irochesi. </w:t>
      </w:r>
      <w:r w:rsidR="00341E8E"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 xml:space="preserve">Molti i brani per radio, televisione e cinema. </w:t>
      </w:r>
      <w:r w:rsidR="00341E8E" w:rsidRPr="00622663">
        <w:rPr>
          <w:rFonts w:ascii="Arial" w:hAnsi="Arial" w:cs="Arial"/>
          <w:color w:val="0099CC"/>
          <w:sz w:val="20"/>
          <w:szCs w:val="20"/>
        </w:rPr>
        <w:t xml:space="preserve">Numerosi </w:t>
      </w:r>
      <w:r w:rsidRPr="00622663">
        <w:rPr>
          <w:rFonts w:ascii="Arial" w:hAnsi="Arial" w:cs="Arial"/>
          <w:color w:val="0099CC"/>
          <w:sz w:val="20"/>
          <w:szCs w:val="20"/>
        </w:rPr>
        <w:t>premi e riconoscimenti.</w:t>
      </w:r>
    </w:p>
    <w:p w:rsidR="00A95B2A" w:rsidRPr="00622663" w:rsidRDefault="00603A23" w:rsidP="00582753">
      <w:pPr>
        <w:tabs>
          <w:tab w:val="left" w:pos="4253"/>
          <w:tab w:val="left" w:pos="4395"/>
        </w:tabs>
        <w:spacing w:before="120" w:line="276" w:lineRule="auto"/>
        <w:rPr>
          <w:rFonts w:ascii="Arial" w:hAnsi="Arial" w:cs="Arial"/>
        </w:rPr>
      </w:pPr>
      <w:r w:rsidRPr="00622663">
        <w:rPr>
          <w:rFonts w:ascii="Arial" w:hAnsi="Arial" w:cs="Arial"/>
          <w:iCs/>
        </w:rPr>
        <w:t>Divertimento</w:t>
      </w:r>
      <w:r w:rsidRPr="00622663">
        <w:rPr>
          <w:rFonts w:ascii="Arial" w:hAnsi="Arial" w:cs="Arial"/>
        </w:rPr>
        <w:t xml:space="preserve">, corno e pf. (1993).   </w:t>
      </w:r>
      <w:r w:rsidR="00A95B2A" w:rsidRPr="00622663">
        <w:rPr>
          <w:rFonts w:ascii="Arial" w:hAnsi="Arial" w:cs="Arial"/>
          <w:iCs/>
        </w:rPr>
        <w:t>Pieces of Five</w:t>
      </w:r>
      <w:r w:rsidR="00A95B2A" w:rsidRPr="00622663">
        <w:rPr>
          <w:rFonts w:ascii="Arial" w:hAnsi="Arial" w:cs="Arial"/>
        </w:rPr>
        <w:t xml:space="preserve">, corno, 2 tr. trb. tuba (1976).   </w:t>
      </w:r>
    </w:p>
    <w:p w:rsidR="00603A23" w:rsidRPr="00622663" w:rsidRDefault="00A95B2A" w:rsidP="00582753">
      <w:pPr>
        <w:tabs>
          <w:tab w:val="left" w:pos="4253"/>
          <w:tab w:val="left" w:pos="4395"/>
        </w:tabs>
        <w:spacing w:before="120" w:line="276" w:lineRule="auto"/>
        <w:rPr>
          <w:rFonts w:ascii="Arial" w:hAnsi="Arial" w:cs="Arial"/>
        </w:rPr>
      </w:pPr>
      <w:r w:rsidRPr="00622663">
        <w:rPr>
          <w:rFonts w:ascii="Arial" w:hAnsi="Arial" w:cs="Arial"/>
          <w:iCs/>
          <w:lang w:val="en-US"/>
        </w:rPr>
        <w:t>Variations,</w:t>
      </w:r>
      <w:r w:rsidRPr="00622663">
        <w:rPr>
          <w:rFonts w:ascii="Arial" w:hAnsi="Arial" w:cs="Arial"/>
          <w:lang w:val="en-US"/>
        </w:rPr>
        <w:t xml:space="preserve"> corno, 2 tr. trb. tuba (1981).   </w:t>
      </w:r>
      <w:r w:rsidR="00603A23" w:rsidRPr="00622663">
        <w:rPr>
          <w:rFonts w:ascii="Arial" w:hAnsi="Arial" w:cs="Arial"/>
          <w:iCs/>
        </w:rPr>
        <w:t xml:space="preserve">7° Divertimento, </w:t>
      </w:r>
      <w:r w:rsidR="00603A23" w:rsidRPr="00622663">
        <w:rPr>
          <w:rFonts w:ascii="Arial" w:hAnsi="Arial" w:cs="Arial"/>
        </w:rPr>
        <w:t>corno e orch. d’archi (1979).</w:t>
      </w:r>
    </w:p>
    <w:p w:rsidR="00AA0184" w:rsidRPr="00622663" w:rsidRDefault="00AA0184" w:rsidP="00582753">
      <w:pPr>
        <w:tabs>
          <w:tab w:val="left" w:pos="4253"/>
          <w:tab w:val="left" w:pos="4395"/>
        </w:tabs>
        <w:spacing w:before="120" w:line="276" w:lineRule="auto"/>
        <w:rPr>
          <w:rFonts w:ascii="Arial" w:hAnsi="Arial" w:cs="Arial"/>
        </w:rPr>
      </w:pPr>
    </w:p>
    <w:p w:rsidR="00AA0184" w:rsidRPr="00622663" w:rsidRDefault="00AA0184" w:rsidP="00582753">
      <w:pPr>
        <w:tabs>
          <w:tab w:val="left" w:pos="4253"/>
          <w:tab w:val="left" w:pos="4395"/>
        </w:tabs>
        <w:spacing w:before="120" w:line="276" w:lineRule="auto"/>
        <w:rPr>
          <w:rFonts w:ascii="Arial" w:hAnsi="Arial" w:cs="Arial"/>
          <w:color w:val="0099CC"/>
          <w:u w:val="single"/>
          <w:lang w:val="en-US"/>
        </w:rPr>
      </w:pPr>
      <w:r w:rsidRPr="00622663">
        <w:rPr>
          <w:rFonts w:ascii="Arial" w:hAnsi="Arial" w:cs="Arial"/>
          <w:color w:val="0099CC"/>
          <w:u w:val="single"/>
          <w:lang w:val="en-US"/>
        </w:rPr>
        <w:t>WEISBERG  Arthur</w:t>
      </w:r>
      <w:r w:rsidRPr="00622663">
        <w:rPr>
          <w:rFonts w:ascii="Arial" w:hAnsi="Arial" w:cs="Arial"/>
          <w:color w:val="0099CC"/>
          <w:u w:val="single"/>
          <w:lang w:val="en-US"/>
        </w:rPr>
        <w:tab/>
        <w:t>New York, 4.4.1931 - New York, 17.1.2009.</w:t>
      </w:r>
    </w:p>
    <w:p w:rsidR="00AA0184" w:rsidRPr="00622663" w:rsidRDefault="00AA0184"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Fagottista americano, direttore d'orchestra e compositore. Studi di Fagotto con S. Kovar alla Juilliard. </w:t>
      </w:r>
      <w:r w:rsidR="00E14E27"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 xml:space="preserve">Fagottista con le Orchestre Sinfoniche di Houston, Baltimora, Cleveland e di New York, dove fu anche </w:t>
      </w:r>
      <w:r w:rsidR="00BA16B1">
        <w:rPr>
          <w:rFonts w:ascii="Arial" w:hAnsi="Arial" w:cs="Arial"/>
          <w:color w:val="0099CC"/>
          <w:sz w:val="20"/>
          <w:szCs w:val="20"/>
        </w:rPr>
        <w:t xml:space="preserve">                        </w:t>
      </w:r>
      <w:r w:rsidRPr="00622663">
        <w:rPr>
          <w:rFonts w:ascii="Arial" w:hAnsi="Arial" w:cs="Arial"/>
          <w:color w:val="0099CC"/>
          <w:sz w:val="20"/>
          <w:szCs w:val="20"/>
        </w:rPr>
        <w:t>fagottista</w:t>
      </w:r>
      <w:r w:rsidR="00BA16B1">
        <w:rPr>
          <w:rFonts w:ascii="Arial" w:hAnsi="Arial" w:cs="Arial"/>
          <w:color w:val="0099CC"/>
          <w:sz w:val="20"/>
          <w:szCs w:val="20"/>
        </w:rPr>
        <w:t xml:space="preserve"> </w:t>
      </w:r>
      <w:r w:rsidRPr="00622663">
        <w:rPr>
          <w:rFonts w:ascii="Arial" w:hAnsi="Arial" w:cs="Arial"/>
          <w:color w:val="0099CC"/>
          <w:sz w:val="20"/>
          <w:szCs w:val="20"/>
        </w:rPr>
        <w:t xml:space="preserve">al New York Woodwind Quintet per 14 anni. Nel frattempo studi di Direzione d'orchestra con </w:t>
      </w:r>
      <w:r w:rsidR="00BA16B1">
        <w:rPr>
          <w:rFonts w:ascii="Arial" w:hAnsi="Arial" w:cs="Arial"/>
          <w:color w:val="0099CC"/>
          <w:sz w:val="20"/>
          <w:szCs w:val="20"/>
        </w:rPr>
        <w:t xml:space="preserve">                           </w:t>
      </w:r>
      <w:r w:rsidRPr="00622663">
        <w:rPr>
          <w:rFonts w:ascii="Arial" w:hAnsi="Arial" w:cs="Arial"/>
          <w:color w:val="0099CC"/>
          <w:sz w:val="20"/>
          <w:szCs w:val="20"/>
        </w:rPr>
        <w:t>Jean Morel.</w:t>
      </w:r>
      <w:r w:rsidR="00BA16B1">
        <w:rPr>
          <w:rFonts w:ascii="Arial" w:hAnsi="Arial" w:cs="Arial"/>
          <w:color w:val="0099CC"/>
          <w:sz w:val="20"/>
          <w:szCs w:val="20"/>
        </w:rPr>
        <w:t xml:space="preserve"> </w:t>
      </w:r>
      <w:r w:rsidRPr="00622663">
        <w:rPr>
          <w:rFonts w:ascii="Arial" w:hAnsi="Arial" w:cs="Arial"/>
          <w:color w:val="0099CC"/>
          <w:sz w:val="20"/>
          <w:szCs w:val="20"/>
        </w:rPr>
        <w:t>Fu Direttore dell'Orchestra Sinfonica di Milwaukee.</w:t>
      </w:r>
    </w:p>
    <w:p w:rsidR="00AA0184" w:rsidRPr="00622663" w:rsidRDefault="00AA0184"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Quintetto per corno e quart. d'archi (1986).</w:t>
      </w:r>
    </w:p>
    <w:p w:rsidR="0098180F" w:rsidRPr="00622663" w:rsidRDefault="0098180F" w:rsidP="00582753">
      <w:pPr>
        <w:tabs>
          <w:tab w:val="left" w:pos="4253"/>
          <w:tab w:val="left" w:pos="4395"/>
        </w:tabs>
        <w:spacing w:before="120" w:line="276" w:lineRule="auto"/>
        <w:rPr>
          <w:rFonts w:ascii="Arial" w:hAnsi="Arial" w:cs="Arial"/>
        </w:rPr>
      </w:pPr>
    </w:p>
    <w:p w:rsidR="0063682B" w:rsidRPr="00622663" w:rsidRDefault="0063682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WEISMANN  Julius</w:t>
      </w:r>
      <w:r w:rsidRPr="00622663">
        <w:rPr>
          <w:rFonts w:ascii="Arial" w:hAnsi="Arial" w:cs="Arial"/>
          <w:color w:val="0099CC"/>
          <w:u w:val="single"/>
        </w:rPr>
        <w:tab/>
        <w:t>Friburgo, 26.12.1879 - Baden, 22.12.1950.</w:t>
      </w:r>
    </w:p>
    <w:p w:rsidR="00EA241C" w:rsidRPr="00622663" w:rsidRDefault="00EA241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concertista e direttore d’orchestra tedesco, allievo di Seyffart, Rheinberger, </w:t>
      </w:r>
      <w:r w:rsidR="00BA16B1">
        <w:rPr>
          <w:rFonts w:ascii="Arial" w:hAnsi="Arial" w:cs="Arial"/>
          <w:color w:val="0099CC"/>
          <w:sz w:val="20"/>
          <w:szCs w:val="20"/>
        </w:rPr>
        <w:t xml:space="preserve">               </w:t>
      </w:r>
      <w:r w:rsidRPr="00622663">
        <w:rPr>
          <w:rFonts w:ascii="Arial" w:hAnsi="Arial" w:cs="Arial"/>
          <w:color w:val="0099CC"/>
          <w:sz w:val="20"/>
          <w:szCs w:val="20"/>
        </w:rPr>
        <w:t xml:space="preserve">perfezionamento con Dimmler (allievo di Liszt), Herzogenberg, Thuile. Nel 1930 fondò la Scuola di Friburgo, </w:t>
      </w:r>
      <w:r w:rsidR="00E14E27" w:rsidRPr="00622663">
        <w:rPr>
          <w:rFonts w:ascii="Arial" w:hAnsi="Arial" w:cs="Arial"/>
          <w:color w:val="0099CC"/>
          <w:sz w:val="20"/>
          <w:szCs w:val="20"/>
        </w:rPr>
        <w:t xml:space="preserve">    </w:t>
      </w:r>
      <w:r w:rsidR="00BA16B1">
        <w:rPr>
          <w:rFonts w:ascii="Arial" w:hAnsi="Arial" w:cs="Arial"/>
          <w:color w:val="0099CC"/>
          <w:sz w:val="20"/>
          <w:szCs w:val="20"/>
        </w:rPr>
        <w:t xml:space="preserve">           </w:t>
      </w:r>
      <w:r w:rsidRPr="00622663">
        <w:rPr>
          <w:rFonts w:ascii="Arial" w:hAnsi="Arial" w:cs="Arial"/>
          <w:color w:val="0099CC"/>
          <w:sz w:val="20"/>
          <w:szCs w:val="20"/>
        </w:rPr>
        <w:t>dal 1939 vi insegnò pianoforte.</w:t>
      </w:r>
    </w:p>
    <w:p w:rsidR="00C04018" w:rsidRPr="00622663" w:rsidRDefault="00C04018"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Variazioni per 4 corni da caccia, op. 120 (1936).   </w:t>
      </w:r>
    </w:p>
    <w:p w:rsidR="00AE6E6B" w:rsidRPr="00622663" w:rsidRDefault="0063682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w:t>
      </w:r>
      <w:r w:rsidR="00EA241C" w:rsidRPr="00622663">
        <w:rPr>
          <w:b w:val="0"/>
          <w:color w:val="000000"/>
          <w:sz w:val="24"/>
          <w:szCs w:val="24"/>
        </w:rPr>
        <w:t>n</w:t>
      </w:r>
      <w:r w:rsidRPr="00622663">
        <w:rPr>
          <w:b w:val="0"/>
          <w:color w:val="000000"/>
          <w:sz w:val="24"/>
          <w:szCs w:val="24"/>
        </w:rPr>
        <w:t>o e orch. op. 118 (1935</w:t>
      </w:r>
      <w:r w:rsidR="006A704C" w:rsidRPr="00622663">
        <w:rPr>
          <w:b w:val="0"/>
          <w:color w:val="000000"/>
          <w:sz w:val="24"/>
          <w:szCs w:val="24"/>
        </w:rPr>
        <w:t>, 13’10</w:t>
      </w:r>
      <w:r w:rsidRPr="00622663">
        <w:rPr>
          <w:b w:val="0"/>
          <w:color w:val="000000"/>
          <w:sz w:val="24"/>
          <w:szCs w:val="24"/>
        </w:rPr>
        <w:t>)</w:t>
      </w:r>
      <w:r w:rsidR="006A704C" w:rsidRPr="00622663">
        <w:rPr>
          <w:b w:val="0"/>
          <w:color w:val="000000"/>
          <w:sz w:val="24"/>
          <w:szCs w:val="24"/>
        </w:rPr>
        <w:t>.</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E2059B" w:rsidRPr="00622663" w:rsidRDefault="00E2059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WEISS  Franz</w:t>
      </w:r>
      <w:r w:rsidRPr="00622663">
        <w:rPr>
          <w:rFonts w:ascii="Arial" w:hAnsi="Arial" w:cs="Arial"/>
          <w:color w:val="0099CC"/>
          <w:u w:val="single"/>
        </w:rPr>
        <w:tab/>
        <w:t>Glatz, 18.1.1778 - Vienna, 25.1.1830.</w:t>
      </w:r>
    </w:p>
    <w:p w:rsidR="00E2059B" w:rsidRPr="00622663" w:rsidRDefault="00E2059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violista austriaco. Fece parte del famoso quartetto Schuppanzigh, che presentò in prima </w:t>
      </w:r>
      <w:r w:rsidR="00BA16B1">
        <w:rPr>
          <w:rFonts w:ascii="Arial" w:hAnsi="Arial" w:cs="Arial"/>
          <w:color w:val="0099CC"/>
          <w:sz w:val="20"/>
          <w:szCs w:val="20"/>
        </w:rPr>
        <w:t xml:space="preserve">               </w:t>
      </w:r>
      <w:r w:rsidRPr="00622663">
        <w:rPr>
          <w:rFonts w:ascii="Arial" w:hAnsi="Arial" w:cs="Arial"/>
          <w:color w:val="0099CC"/>
          <w:sz w:val="20"/>
          <w:szCs w:val="20"/>
        </w:rPr>
        <w:t>esecuzione composizioni di Beethoven. Suonò inoltre per due anni del quartetto di Bohm.</w:t>
      </w:r>
    </w:p>
    <w:p w:rsidR="00E2059B" w:rsidRPr="00622663" w:rsidRDefault="001820D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per cl. fag. e corno.</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527E20" w:rsidRPr="00622663" w:rsidRDefault="00527E2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WELCHER  Dan</w:t>
      </w:r>
      <w:r w:rsidRPr="00622663">
        <w:rPr>
          <w:rFonts w:ascii="Arial" w:hAnsi="Arial" w:cs="Arial"/>
          <w:color w:val="0099CC"/>
          <w:u w:val="single"/>
        </w:rPr>
        <w:tab/>
        <w:t>Rochester, 2.3.1948</w:t>
      </w:r>
    </w:p>
    <w:p w:rsidR="006A46AA" w:rsidRPr="00622663" w:rsidRDefault="006A46AA"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direttore d’orchestra, fagottista, pianista e didatta americano. Studi alla Eastman e alla Manhattan School. Primo fagotto alla Louiville Orchestra, dal 1972 al 1978, quando fu nominato Insegnante di composizione </w:t>
      </w:r>
      <w:r w:rsidR="00AB0BFA">
        <w:rPr>
          <w:rFonts w:ascii="Arial" w:hAnsi="Arial" w:cs="Arial"/>
          <w:color w:val="0099CC"/>
          <w:sz w:val="20"/>
          <w:szCs w:val="20"/>
        </w:rPr>
        <w:t xml:space="preserve">          </w:t>
      </w:r>
      <w:r w:rsidRPr="00622663">
        <w:rPr>
          <w:rFonts w:ascii="Arial" w:hAnsi="Arial" w:cs="Arial"/>
          <w:color w:val="0099CC"/>
          <w:sz w:val="20"/>
          <w:szCs w:val="20"/>
        </w:rPr>
        <w:lastRenderedPageBreak/>
        <w:t xml:space="preserve">e di fagotto alla Aspen School, alla Music School di Austin, alla Butler Scholl of Music dell’Università del Texas. </w:t>
      </w:r>
      <w:r w:rsidR="00AB0BFA">
        <w:rPr>
          <w:rFonts w:ascii="Arial" w:hAnsi="Arial" w:cs="Arial"/>
          <w:color w:val="0099CC"/>
          <w:sz w:val="20"/>
          <w:szCs w:val="20"/>
        </w:rPr>
        <w:t xml:space="preserve">           </w:t>
      </w:r>
      <w:r w:rsidRPr="00622663">
        <w:rPr>
          <w:rFonts w:ascii="Arial" w:hAnsi="Arial" w:cs="Arial"/>
          <w:color w:val="0099CC"/>
          <w:sz w:val="20"/>
          <w:szCs w:val="20"/>
        </w:rPr>
        <w:t>Dal 1990 risiede a Honolulu, dove compone e suona nell’Orchestra Sinfonica.</w:t>
      </w:r>
    </w:p>
    <w:p w:rsidR="00527E20" w:rsidRPr="00622663" w:rsidRDefault="00527E20" w:rsidP="00582753">
      <w:pPr>
        <w:tabs>
          <w:tab w:val="left" w:pos="4253"/>
          <w:tab w:val="left" w:pos="4395"/>
        </w:tabs>
        <w:spacing w:before="120" w:line="276" w:lineRule="auto"/>
        <w:rPr>
          <w:rFonts w:ascii="Arial" w:hAnsi="Arial" w:cs="Arial"/>
          <w:vanish/>
          <w:lang w:val="en-US"/>
        </w:rPr>
      </w:pPr>
      <w:r w:rsidRPr="00622663">
        <w:rPr>
          <w:rFonts w:ascii="Arial" w:hAnsi="Arial" w:cs="Arial"/>
          <w:vanish/>
          <w:lang w:val="en-US"/>
        </w:rPr>
        <w:t>Duration:</w:t>
      </w:r>
    </w:p>
    <w:p w:rsidR="00527E20" w:rsidRPr="00622663" w:rsidRDefault="00527E20" w:rsidP="00582753">
      <w:pPr>
        <w:tabs>
          <w:tab w:val="left" w:pos="4253"/>
          <w:tab w:val="left" w:pos="4395"/>
        </w:tabs>
        <w:spacing w:before="120" w:line="276" w:lineRule="auto"/>
        <w:rPr>
          <w:rFonts w:ascii="Arial" w:hAnsi="Arial" w:cs="Arial"/>
          <w:vanish/>
          <w:lang w:val="en-US"/>
        </w:rPr>
      </w:pPr>
      <w:r w:rsidRPr="00622663">
        <w:rPr>
          <w:rFonts w:ascii="Arial" w:hAnsi="Arial" w:cs="Arial"/>
          <w:vanish/>
          <w:lang w:val="en-US"/>
        </w:rPr>
        <w:t>00:05:00</w:t>
      </w:r>
    </w:p>
    <w:p w:rsidR="00527E20" w:rsidRPr="00622663" w:rsidRDefault="00527E20" w:rsidP="00582753">
      <w:pPr>
        <w:tabs>
          <w:tab w:val="left" w:pos="4253"/>
          <w:tab w:val="left" w:pos="4395"/>
        </w:tabs>
        <w:spacing w:before="120" w:line="276" w:lineRule="auto"/>
        <w:rPr>
          <w:rFonts w:ascii="Arial" w:hAnsi="Arial" w:cs="Arial"/>
          <w:vanish/>
          <w:lang w:val="en-US"/>
        </w:rPr>
      </w:pPr>
      <w:r w:rsidRPr="00622663">
        <w:rPr>
          <w:rFonts w:ascii="Arial" w:hAnsi="Arial" w:cs="Arial"/>
          <w:vanish/>
          <w:lang w:val="en-US"/>
        </w:rPr>
        <w:t>Additional Info:</w:t>
      </w:r>
    </w:p>
    <w:p w:rsidR="00527E20" w:rsidRPr="00622663" w:rsidRDefault="00527E20" w:rsidP="00582753">
      <w:pPr>
        <w:tabs>
          <w:tab w:val="left" w:pos="4253"/>
          <w:tab w:val="left" w:pos="4395"/>
        </w:tabs>
        <w:spacing w:before="120" w:line="276" w:lineRule="auto"/>
        <w:rPr>
          <w:rFonts w:ascii="Arial" w:hAnsi="Arial" w:cs="Arial"/>
          <w:vanish/>
          <w:lang w:val="en-US"/>
        </w:rPr>
      </w:pPr>
      <w:r w:rsidRPr="00622663">
        <w:rPr>
          <w:rFonts w:ascii="Arial" w:hAnsi="Arial" w:cs="Arial"/>
          <w:vanish/>
          <w:lang w:val="en-US"/>
        </w:rPr>
        <w:t>published by Studio PR Publications</w:t>
      </w:r>
    </w:p>
    <w:p w:rsidR="00527E20" w:rsidRPr="00622663" w:rsidRDefault="00B71505" w:rsidP="00582753">
      <w:pPr>
        <w:tabs>
          <w:tab w:val="left" w:pos="4253"/>
          <w:tab w:val="left" w:pos="4395"/>
        </w:tabs>
        <w:spacing w:before="120" w:line="276" w:lineRule="auto"/>
        <w:rPr>
          <w:rFonts w:ascii="Arial" w:hAnsi="Arial" w:cs="Arial"/>
        </w:rPr>
      </w:pPr>
      <w:hyperlink r:id="rId175" w:history="1">
        <w:r w:rsidR="00527E20" w:rsidRPr="00622663">
          <w:rPr>
            <w:rStyle w:val="Collegamentoipertestuale"/>
            <w:rFonts w:ascii="Arial" w:hAnsi="Arial" w:cs="Arial"/>
            <w:bCs/>
            <w:iCs/>
            <w:color w:val="auto"/>
            <w:u w:val="none"/>
          </w:rPr>
          <w:t>Partita</w:t>
        </w:r>
      </w:hyperlink>
      <w:r w:rsidR="00527E20" w:rsidRPr="00622663">
        <w:rPr>
          <w:rStyle w:val="rectitle1"/>
          <w:rFonts w:ascii="Arial" w:hAnsi="Arial" w:cs="Arial"/>
          <w:b w:val="0"/>
          <w:i w:val="0"/>
          <w:color w:val="auto"/>
          <w:sz w:val="24"/>
          <w:szCs w:val="24"/>
        </w:rPr>
        <w:t xml:space="preserve">, corno, vl. pf. </w:t>
      </w:r>
      <w:r w:rsidR="00527E20" w:rsidRPr="00622663">
        <w:rPr>
          <w:rFonts w:ascii="Arial" w:hAnsi="Arial" w:cs="Arial"/>
        </w:rPr>
        <w:t>(1980, 19’</w:t>
      </w:r>
      <w:r w:rsidR="006A46AA" w:rsidRPr="00622663">
        <w:rPr>
          <w:rFonts w:ascii="Arial" w:hAnsi="Arial" w:cs="Arial"/>
        </w:rPr>
        <w:t>30</w:t>
      </w:r>
      <w:r w:rsidR="00527E20" w:rsidRPr="00622663">
        <w:rPr>
          <w:rFonts w:ascii="Arial" w:hAnsi="Arial" w:cs="Arial"/>
        </w:rPr>
        <w:t>).</w:t>
      </w:r>
    </w:p>
    <w:p w:rsidR="0098180F" w:rsidRPr="00622663" w:rsidRDefault="0098180F" w:rsidP="00582753">
      <w:pPr>
        <w:tabs>
          <w:tab w:val="left" w:pos="4253"/>
          <w:tab w:val="left" w:pos="4395"/>
        </w:tabs>
        <w:spacing w:before="120" w:line="276" w:lineRule="auto"/>
        <w:rPr>
          <w:rFonts w:ascii="Arial" w:hAnsi="Arial" w:cs="Arial"/>
        </w:rPr>
      </w:pPr>
    </w:p>
    <w:p w:rsidR="00B40D32" w:rsidRPr="00622663" w:rsidRDefault="00B40D3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lang w:val="en-GB"/>
        </w:rPr>
        <w:t>WELLESZ  Egon Joseph</w:t>
      </w:r>
      <w:r w:rsidRPr="00622663">
        <w:rPr>
          <w:rFonts w:ascii="Arial" w:hAnsi="Arial" w:cs="Arial"/>
          <w:color w:val="0099CC"/>
          <w:u w:val="single"/>
          <w:lang w:val="en-GB"/>
        </w:rPr>
        <w:tab/>
        <w:t xml:space="preserve">Vienna, 21.10.1885 - Oxford, 9.11. </w:t>
      </w:r>
      <w:r w:rsidRPr="00622663">
        <w:rPr>
          <w:rFonts w:ascii="Arial" w:hAnsi="Arial" w:cs="Arial"/>
          <w:color w:val="0099CC"/>
          <w:u w:val="single"/>
        </w:rPr>
        <w:t>1974.</w:t>
      </w:r>
    </w:p>
    <w:p w:rsidR="0027495A" w:rsidRPr="00622663" w:rsidRDefault="0027495A" w:rsidP="00582753">
      <w:pPr>
        <w:tabs>
          <w:tab w:val="left" w:pos="4253"/>
          <w:tab w:val="left" w:pos="4395"/>
        </w:tabs>
        <w:spacing w:before="120" w:line="276" w:lineRule="auto"/>
        <w:rPr>
          <w:rFonts w:ascii="Arial" w:hAnsi="Arial" w:cs="Arial"/>
          <w:bCs/>
          <w:color w:val="0099CC"/>
          <w:sz w:val="20"/>
          <w:szCs w:val="20"/>
        </w:rPr>
      </w:pPr>
      <w:r w:rsidRPr="00622663">
        <w:rPr>
          <w:rFonts w:ascii="Arial" w:hAnsi="Arial" w:cs="Arial"/>
          <w:bCs/>
          <w:color w:val="0099CC"/>
          <w:sz w:val="20"/>
          <w:szCs w:val="20"/>
        </w:rPr>
        <w:t xml:space="preserve">Compositore, musicologo, filosofo e didatta austriaco. Studi di composizione con Schoenberg e Adler per musicologia. Insegnante di Storia della Musica al’Università di Vienna. Massimo esperto di Musica Bizantina. </w:t>
      </w:r>
      <w:r w:rsidR="00341E8E" w:rsidRPr="00622663">
        <w:rPr>
          <w:rFonts w:ascii="Arial" w:hAnsi="Arial" w:cs="Arial"/>
          <w:bCs/>
          <w:color w:val="0099CC"/>
          <w:sz w:val="20"/>
          <w:szCs w:val="20"/>
        </w:rPr>
        <w:t xml:space="preserve"> </w:t>
      </w:r>
      <w:r w:rsidR="00AB0BFA">
        <w:rPr>
          <w:rFonts w:ascii="Arial" w:hAnsi="Arial" w:cs="Arial"/>
          <w:bCs/>
          <w:color w:val="0099CC"/>
          <w:sz w:val="20"/>
          <w:szCs w:val="20"/>
        </w:rPr>
        <w:t xml:space="preserve">            </w:t>
      </w:r>
      <w:r w:rsidRPr="00622663">
        <w:rPr>
          <w:rFonts w:ascii="Arial" w:hAnsi="Arial" w:cs="Arial"/>
          <w:bCs/>
          <w:color w:val="0099CC"/>
          <w:sz w:val="20"/>
          <w:szCs w:val="20"/>
        </w:rPr>
        <w:t>Con l’avvento del nazismo si trasferì in Inghilterra nel 1932, a</w:t>
      </w:r>
      <w:r w:rsidR="00341E8E" w:rsidRPr="00622663">
        <w:rPr>
          <w:rFonts w:ascii="Arial" w:hAnsi="Arial" w:cs="Arial"/>
          <w:bCs/>
          <w:color w:val="0099CC"/>
          <w:sz w:val="20"/>
          <w:szCs w:val="20"/>
        </w:rPr>
        <w:t>d</w:t>
      </w:r>
      <w:r w:rsidRPr="00622663">
        <w:rPr>
          <w:rFonts w:ascii="Arial" w:hAnsi="Arial" w:cs="Arial"/>
          <w:bCs/>
          <w:color w:val="0099CC"/>
          <w:sz w:val="20"/>
          <w:szCs w:val="20"/>
        </w:rPr>
        <w:t xml:space="preserve"> Oxford. Autore di 9 Sinfonie e di c. 100 altri brani.</w:t>
      </w:r>
    </w:p>
    <w:p w:rsidR="0027495A" w:rsidRPr="00622663" w:rsidRDefault="0027495A" w:rsidP="00582753">
      <w:pPr>
        <w:tabs>
          <w:tab w:val="left" w:pos="4253"/>
          <w:tab w:val="left" w:pos="4395"/>
        </w:tabs>
        <w:spacing w:before="120" w:line="276" w:lineRule="auto"/>
        <w:rPr>
          <w:rFonts w:ascii="Arial" w:hAnsi="Arial" w:cs="Arial"/>
          <w:bCs/>
        </w:rPr>
      </w:pPr>
      <w:r w:rsidRPr="00622663">
        <w:rPr>
          <w:rFonts w:ascii="Arial" w:hAnsi="Arial" w:cs="Arial"/>
          <w:bCs/>
        </w:rPr>
        <w:t>Fanfare, corno solo, op. 78 (1957).</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77297E" w:rsidRPr="00622663" w:rsidRDefault="0077297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WERNER  Jean-Jaques</w:t>
      </w:r>
      <w:r w:rsidRPr="00622663">
        <w:rPr>
          <w:rFonts w:ascii="Arial" w:hAnsi="Arial" w:cs="Arial"/>
          <w:color w:val="0099CC"/>
          <w:u w:val="single"/>
        </w:rPr>
        <w:tab/>
        <w:t>Strasburgo, 20.1.1935</w:t>
      </w:r>
    </w:p>
    <w:p w:rsidR="0077297E" w:rsidRPr="00622663" w:rsidRDefault="0077297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francese, allievo di Daniel-Lesur, Wissmer e Barzin.</w:t>
      </w:r>
    </w:p>
    <w:p w:rsidR="0077297E" w:rsidRPr="00622663" w:rsidRDefault="0077297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Concerto per corno e archi (1962).   Canzoni per sonar, tr. corno, trb (1966)</w:t>
      </w:r>
      <w:r w:rsidR="00FD3B43" w:rsidRPr="00622663">
        <w:rPr>
          <w:b w:val="0"/>
          <w:color w:val="000000"/>
          <w:sz w:val="24"/>
          <w:szCs w:val="24"/>
        </w:rPr>
        <w:t>.</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DA2D79" w:rsidRPr="00622663" w:rsidRDefault="00DA2D7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WERNIK  Richard</w:t>
      </w:r>
      <w:r w:rsidRPr="00622663">
        <w:rPr>
          <w:rFonts w:ascii="Arial" w:hAnsi="Arial" w:cs="Arial"/>
          <w:color w:val="0099CC"/>
          <w:u w:val="single"/>
        </w:rPr>
        <w:tab/>
        <w:t>Boston, 16.1.1934</w:t>
      </w:r>
    </w:p>
    <w:p w:rsidR="004A4165" w:rsidRPr="00622663" w:rsidRDefault="004A416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americano. Studi con Fine, Berger, Shapero, Toch, Copland e Blacher </w:t>
      </w:r>
      <w:r w:rsidR="00E14E27"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 xml:space="preserve">alla Brandeis Unibersity, con Kirchner al Mills College. Insegnante dal 1968 al 1996 all’Università della </w:t>
      </w:r>
      <w:r w:rsidR="00AB0BFA">
        <w:rPr>
          <w:rFonts w:ascii="Arial" w:hAnsi="Arial" w:cs="Arial"/>
          <w:color w:val="0099CC"/>
          <w:sz w:val="20"/>
          <w:szCs w:val="20"/>
        </w:rPr>
        <w:t xml:space="preserve">   </w:t>
      </w:r>
      <w:r w:rsidRPr="00622663">
        <w:rPr>
          <w:rFonts w:ascii="Arial" w:hAnsi="Arial" w:cs="Arial"/>
          <w:color w:val="0099CC"/>
          <w:sz w:val="20"/>
          <w:szCs w:val="20"/>
        </w:rPr>
        <w:t>Pennsylvania. Guggenheim Fellowship nel 1976, premio Pulitzer nel 1977.</w:t>
      </w:r>
    </w:p>
    <w:p w:rsidR="00DA2D79" w:rsidRPr="00622663" w:rsidRDefault="00DA2D79"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 xml:space="preserve">Cassation: Music Tom Jefferson Knew, corno, oboe </w:t>
      </w:r>
      <w:r w:rsidR="00EB4B34" w:rsidRPr="00622663">
        <w:rPr>
          <w:rFonts w:ascii="Arial" w:hAnsi="Arial" w:cs="Arial"/>
          <w:color w:val="000000"/>
        </w:rPr>
        <w:t xml:space="preserve">e </w:t>
      </w:r>
      <w:r w:rsidRPr="00622663">
        <w:rPr>
          <w:rFonts w:ascii="Arial" w:hAnsi="Arial" w:cs="Arial"/>
          <w:color w:val="000000"/>
        </w:rPr>
        <w:t>pf. (1995, 15’).</w:t>
      </w:r>
    </w:p>
    <w:p w:rsidR="006D3290" w:rsidRPr="00622663" w:rsidRDefault="006D3290" w:rsidP="00582753">
      <w:pPr>
        <w:tabs>
          <w:tab w:val="left" w:pos="4253"/>
          <w:tab w:val="left" w:pos="4395"/>
        </w:tabs>
        <w:spacing w:before="120" w:line="276" w:lineRule="auto"/>
        <w:rPr>
          <w:rFonts w:ascii="Arial" w:hAnsi="Arial" w:cs="Arial"/>
        </w:rPr>
      </w:pPr>
      <w:bookmarkStart w:id="19" w:name="Wrk114413120"/>
      <w:r w:rsidRPr="00622663">
        <w:rPr>
          <w:rFonts w:ascii="Arial" w:hAnsi="Arial" w:cs="Arial"/>
          <w:iCs/>
        </w:rPr>
        <w:t>Quintet</w:t>
      </w:r>
      <w:bookmarkEnd w:id="19"/>
      <w:r w:rsidRPr="00622663">
        <w:rPr>
          <w:rFonts w:ascii="Arial" w:hAnsi="Arial" w:cs="Arial"/>
          <w:iCs/>
        </w:rPr>
        <w:t>to per c</w:t>
      </w:r>
      <w:r w:rsidRPr="00622663">
        <w:rPr>
          <w:rFonts w:ascii="Arial" w:hAnsi="Arial" w:cs="Arial"/>
        </w:rPr>
        <w:t>orno e quartetto d’archi (2003, 19’45).</w:t>
      </w:r>
    </w:p>
    <w:p w:rsidR="0098180F" w:rsidRPr="00622663" w:rsidRDefault="0098180F" w:rsidP="00582753">
      <w:pPr>
        <w:tabs>
          <w:tab w:val="left" w:pos="4253"/>
          <w:tab w:val="left" w:pos="4395"/>
        </w:tabs>
        <w:spacing w:before="120" w:line="276" w:lineRule="auto"/>
        <w:rPr>
          <w:rFonts w:ascii="Arial" w:hAnsi="Arial" w:cs="Arial"/>
        </w:rPr>
      </w:pPr>
    </w:p>
    <w:p w:rsidR="005B726B" w:rsidRPr="00622663" w:rsidRDefault="005B726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WESTERLINCK  Wilfried</w:t>
      </w:r>
      <w:r w:rsidRPr="00622663">
        <w:rPr>
          <w:rFonts w:ascii="Arial" w:hAnsi="Arial" w:cs="Arial"/>
          <w:color w:val="0099CC"/>
          <w:u w:val="single"/>
        </w:rPr>
        <w:tab/>
        <w:t>Leuven, 3.10.1945</w:t>
      </w:r>
    </w:p>
    <w:p w:rsidR="005B726B" w:rsidRPr="00622663" w:rsidRDefault="005B726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belga, allievo di Van Deyck e Sternefeld al Conservatorio di Leuven, di Verbesselt a Bruxelles e </w:t>
      </w:r>
      <w:r w:rsidR="00E14E27"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di Markevich a Montecarlo.</w:t>
      </w:r>
    </w:p>
    <w:p w:rsidR="000D7362" w:rsidRPr="00622663" w:rsidRDefault="000D736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Maclo</w:t>
      </w:r>
      <w:r w:rsidR="00D42295" w:rsidRPr="00622663">
        <w:rPr>
          <w:b w:val="0"/>
          <w:color w:val="000000"/>
          <w:sz w:val="24"/>
          <w:szCs w:val="24"/>
        </w:rPr>
        <w:t>u</w:t>
      </w:r>
      <w:r w:rsidRPr="00622663">
        <w:rPr>
          <w:b w:val="0"/>
          <w:color w:val="000000"/>
          <w:sz w:val="24"/>
          <w:szCs w:val="24"/>
        </w:rPr>
        <w:t>, corno solo (1975).</w:t>
      </w:r>
      <w:r w:rsidR="00DF36F0" w:rsidRPr="00622663">
        <w:rPr>
          <w:b w:val="0"/>
          <w:color w:val="000000"/>
          <w:sz w:val="24"/>
          <w:szCs w:val="24"/>
        </w:rPr>
        <w:t xml:space="preserve">   Carillon II, 3 tr. 4 corni e 3 trb. (1981, 4’).</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965B84" w:rsidRPr="00622663" w:rsidRDefault="00965B84"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WHETTAM  Graham</w:t>
      </w:r>
      <w:r w:rsidRPr="00622663">
        <w:rPr>
          <w:rFonts w:ascii="Arial" w:hAnsi="Arial" w:cs="Arial"/>
          <w:color w:val="0099CC"/>
          <w:u w:val="single"/>
        </w:rPr>
        <w:tab/>
        <w:t xml:space="preserve">Swindon, </w:t>
      </w:r>
      <w:r w:rsidR="00CF01A2" w:rsidRPr="00622663">
        <w:rPr>
          <w:rFonts w:ascii="Arial" w:hAnsi="Arial" w:cs="Arial"/>
          <w:color w:val="0099CC"/>
          <w:u w:val="single"/>
        </w:rPr>
        <w:t>7.9.1927</w:t>
      </w:r>
      <w:r w:rsidR="00C978A4" w:rsidRPr="00622663">
        <w:rPr>
          <w:rFonts w:ascii="Arial" w:hAnsi="Arial" w:cs="Arial"/>
          <w:color w:val="0099CC"/>
          <w:u w:val="single"/>
        </w:rPr>
        <w:t xml:space="preserve"> - </w:t>
      </w:r>
      <w:r w:rsidR="00CF01A2" w:rsidRPr="00622663">
        <w:rPr>
          <w:rFonts w:ascii="Arial" w:hAnsi="Arial" w:cs="Arial"/>
          <w:color w:val="0099CC"/>
          <w:u w:val="single"/>
        </w:rPr>
        <w:t xml:space="preserve"> Woolaston,17.8.2007.</w:t>
      </w:r>
    </w:p>
    <w:p w:rsidR="008439F1" w:rsidRPr="00622663" w:rsidRDefault="008439F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studi al St. Luke’s College, allievo di Spalding. Premio per la miglior colonna sonora </w:t>
      </w:r>
      <w:r w:rsidR="00E14E27"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al Festival del Cinema di Venezia nel 1953.</w:t>
      </w:r>
    </w:p>
    <w:p w:rsidR="00681D58" w:rsidRPr="00622663" w:rsidRDefault="005902C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Duo declamando per corno e pf. (1972, 10’).</w:t>
      </w:r>
      <w:r w:rsidR="004F53D8" w:rsidRPr="00622663">
        <w:rPr>
          <w:b w:val="0"/>
          <w:color w:val="000000"/>
          <w:sz w:val="24"/>
          <w:szCs w:val="24"/>
        </w:rPr>
        <w:t xml:space="preserve">   </w:t>
      </w:r>
      <w:r w:rsidR="003A7C96" w:rsidRPr="00622663">
        <w:rPr>
          <w:b w:val="0"/>
          <w:color w:val="000000"/>
          <w:sz w:val="24"/>
          <w:szCs w:val="24"/>
        </w:rPr>
        <w:t xml:space="preserve">Idyll, corno e organo (1983, 7’).   </w:t>
      </w:r>
    </w:p>
    <w:p w:rsidR="00681D58" w:rsidRPr="00622663" w:rsidRDefault="003745E0"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Trio per corno, vl. pf. (1976, 18’).</w:t>
      </w:r>
      <w:r w:rsidR="004F53D8" w:rsidRPr="00622663">
        <w:rPr>
          <w:b w:val="0"/>
          <w:color w:val="000000"/>
          <w:sz w:val="24"/>
          <w:szCs w:val="24"/>
        </w:rPr>
        <w:t xml:space="preserve">   </w:t>
      </w:r>
      <w:r w:rsidR="009C7796" w:rsidRPr="00622663">
        <w:rPr>
          <w:b w:val="0"/>
          <w:color w:val="000000"/>
          <w:sz w:val="24"/>
          <w:szCs w:val="24"/>
        </w:rPr>
        <w:t>Canticles, quart</w:t>
      </w:r>
      <w:r w:rsidR="00681D58" w:rsidRPr="00622663">
        <w:rPr>
          <w:b w:val="0"/>
          <w:color w:val="000000"/>
          <w:sz w:val="24"/>
          <w:szCs w:val="24"/>
        </w:rPr>
        <w:t>etto</w:t>
      </w:r>
      <w:r w:rsidR="009C7796" w:rsidRPr="00622663">
        <w:rPr>
          <w:b w:val="0"/>
          <w:color w:val="000000"/>
          <w:sz w:val="24"/>
          <w:szCs w:val="24"/>
        </w:rPr>
        <w:t xml:space="preserve"> di corni e org. (1987, 10’). </w:t>
      </w:r>
    </w:p>
    <w:p w:rsidR="00681D58" w:rsidRPr="00622663" w:rsidRDefault="00C24A3D"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Quartetto per 4 corni e orch. (1986)</w:t>
      </w:r>
      <w:r w:rsidR="00280FB2" w:rsidRPr="00622663">
        <w:rPr>
          <w:b w:val="0"/>
          <w:color w:val="000000"/>
          <w:sz w:val="24"/>
          <w:szCs w:val="24"/>
        </w:rPr>
        <w:t>:</w:t>
      </w:r>
      <w:r w:rsidR="004F53D8" w:rsidRPr="00622663">
        <w:rPr>
          <w:b w:val="0"/>
          <w:color w:val="000000"/>
          <w:sz w:val="24"/>
          <w:szCs w:val="24"/>
        </w:rPr>
        <w:t xml:space="preserve">   </w:t>
      </w:r>
      <w:r w:rsidR="00280FB2" w:rsidRPr="00622663">
        <w:rPr>
          <w:color w:val="000000"/>
          <w:sz w:val="24"/>
          <w:szCs w:val="24"/>
        </w:rPr>
        <w:t>1</w:t>
      </w:r>
      <w:r w:rsidR="00280FB2" w:rsidRPr="00622663">
        <w:rPr>
          <w:b w:val="0"/>
          <w:color w:val="000000"/>
          <w:sz w:val="24"/>
          <w:szCs w:val="24"/>
        </w:rPr>
        <w:t xml:space="preserve">) 4’25,   2) 6’20,   3) 3’30,   </w:t>
      </w:r>
      <w:r w:rsidR="00280FB2" w:rsidRPr="00622663">
        <w:rPr>
          <w:color w:val="000000"/>
          <w:sz w:val="24"/>
          <w:szCs w:val="24"/>
        </w:rPr>
        <w:t>4</w:t>
      </w:r>
      <w:r w:rsidR="00280FB2" w:rsidRPr="00622663">
        <w:rPr>
          <w:b w:val="0"/>
          <w:color w:val="000000"/>
          <w:sz w:val="24"/>
          <w:szCs w:val="24"/>
        </w:rPr>
        <w:t xml:space="preserve">) 2’35.   </w:t>
      </w:r>
    </w:p>
    <w:p w:rsidR="00280FB2" w:rsidRPr="00622663" w:rsidRDefault="00965B84" w:rsidP="00582753">
      <w:pPr>
        <w:pStyle w:val="Titolo"/>
        <w:tabs>
          <w:tab w:val="left" w:pos="3969"/>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w:t>
      </w:r>
      <w:r w:rsidR="00C24A3D" w:rsidRPr="00622663">
        <w:rPr>
          <w:b w:val="0"/>
          <w:color w:val="000000"/>
          <w:sz w:val="24"/>
          <w:szCs w:val="24"/>
        </w:rPr>
        <w:t>“A</w:t>
      </w:r>
      <w:r w:rsidRPr="00622663">
        <w:rPr>
          <w:b w:val="0"/>
          <w:color w:val="000000"/>
          <w:sz w:val="24"/>
          <w:szCs w:val="24"/>
        </w:rPr>
        <w:t>rdente</w:t>
      </w:r>
      <w:r w:rsidR="00C24A3D" w:rsidRPr="00622663">
        <w:rPr>
          <w:b w:val="0"/>
          <w:color w:val="000000"/>
          <w:sz w:val="24"/>
          <w:szCs w:val="24"/>
        </w:rPr>
        <w:t>”</w:t>
      </w:r>
      <w:r w:rsidRPr="00622663">
        <w:rPr>
          <w:b w:val="0"/>
          <w:color w:val="000000"/>
          <w:sz w:val="24"/>
          <w:szCs w:val="24"/>
        </w:rPr>
        <w:t>, corno e orch.</w:t>
      </w:r>
      <w:r w:rsidR="00F45C25" w:rsidRPr="00622663">
        <w:rPr>
          <w:b w:val="0"/>
          <w:color w:val="000000"/>
          <w:sz w:val="24"/>
          <w:szCs w:val="24"/>
        </w:rPr>
        <w:t xml:space="preserve"> d’archi (1992, 23’).</w:t>
      </w:r>
    </w:p>
    <w:p w:rsidR="0098180F" w:rsidRPr="00622663" w:rsidRDefault="0098180F" w:rsidP="00582753">
      <w:pPr>
        <w:pStyle w:val="Titolo"/>
        <w:tabs>
          <w:tab w:val="left" w:pos="3969"/>
          <w:tab w:val="left" w:pos="4253"/>
          <w:tab w:val="left" w:pos="4395"/>
        </w:tabs>
        <w:spacing w:before="120" w:after="0" w:line="276" w:lineRule="auto"/>
        <w:jc w:val="left"/>
        <w:outlineLvl w:val="9"/>
        <w:rPr>
          <w:b w:val="0"/>
          <w:color w:val="000000"/>
          <w:sz w:val="24"/>
          <w:szCs w:val="24"/>
        </w:rPr>
      </w:pPr>
    </w:p>
    <w:p w:rsidR="00FD3B43" w:rsidRPr="00622663" w:rsidRDefault="00FD3B43"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WHITING  Arthur</w:t>
      </w:r>
      <w:r w:rsidRPr="00622663">
        <w:rPr>
          <w:b w:val="0"/>
          <w:color w:val="0099CC"/>
          <w:sz w:val="24"/>
          <w:szCs w:val="24"/>
          <w:u w:val="single"/>
        </w:rPr>
        <w:tab/>
        <w:t>Cambridge, 20.6.1861 - Beverly, 20.7.1936.</w:t>
      </w:r>
    </w:p>
    <w:p w:rsidR="00DA44C0" w:rsidRPr="00622663" w:rsidRDefault="00FD3B43"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pianista americano, allievo di Maas, Sherwood e Chadwick. Perfezionamento in Germania in particolare con Abel.</w:t>
      </w:r>
    </w:p>
    <w:p w:rsidR="00FD3B43" w:rsidRPr="00622663" w:rsidRDefault="00FD3B43"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Suite per archi e 4 corni op. 8 (1891).</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AD7DC8" w:rsidRPr="00622663" w:rsidRDefault="00AD7DC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WHITLOCK  Percy</w:t>
      </w:r>
      <w:r w:rsidRPr="00622663">
        <w:rPr>
          <w:b w:val="0"/>
          <w:color w:val="0099CC"/>
          <w:sz w:val="24"/>
          <w:szCs w:val="24"/>
          <w:u w:val="single"/>
        </w:rPr>
        <w:tab/>
        <w:t>Chatam, 1.6.1903</w:t>
      </w:r>
      <w:r w:rsidR="00341E8E" w:rsidRPr="00622663">
        <w:rPr>
          <w:b w:val="0"/>
          <w:color w:val="0099CC"/>
          <w:sz w:val="24"/>
          <w:szCs w:val="24"/>
          <w:u w:val="single"/>
        </w:rPr>
        <w:t xml:space="preserve"> </w:t>
      </w:r>
      <w:r w:rsidRPr="00622663">
        <w:rPr>
          <w:b w:val="0"/>
          <w:color w:val="0099CC"/>
          <w:sz w:val="24"/>
          <w:szCs w:val="24"/>
          <w:u w:val="single"/>
        </w:rPr>
        <w:t>- 1.5.1946.</w:t>
      </w:r>
    </w:p>
    <w:p w:rsidR="00AD7DC8" w:rsidRPr="00622663" w:rsidRDefault="00AD7DC8"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e organista inglese</w:t>
      </w:r>
      <w:r w:rsidR="00087490" w:rsidRPr="00622663">
        <w:rPr>
          <w:b w:val="0"/>
          <w:color w:val="0099CC"/>
          <w:sz w:val="20"/>
          <w:szCs w:val="20"/>
        </w:rPr>
        <w:t>, studi alla Royal Academy con Stanford e V. Williams.</w:t>
      </w:r>
    </w:p>
    <w:p w:rsidR="00AD7DC8" w:rsidRPr="00622663" w:rsidRDefault="00414DA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Da </w:t>
      </w:r>
      <w:r w:rsidR="00AD7DC8" w:rsidRPr="00622663">
        <w:rPr>
          <w:b w:val="0"/>
          <w:color w:val="000000"/>
          <w:sz w:val="24"/>
          <w:szCs w:val="24"/>
        </w:rPr>
        <w:t xml:space="preserve">Plymouth suite, </w:t>
      </w:r>
      <w:r w:rsidRPr="00622663">
        <w:rPr>
          <w:b w:val="0"/>
          <w:color w:val="000000"/>
          <w:sz w:val="24"/>
          <w:szCs w:val="24"/>
        </w:rPr>
        <w:t xml:space="preserve">Salix per </w:t>
      </w:r>
      <w:r w:rsidR="00AD7DC8" w:rsidRPr="00622663">
        <w:rPr>
          <w:b w:val="0"/>
          <w:color w:val="000000"/>
          <w:sz w:val="24"/>
          <w:szCs w:val="24"/>
        </w:rPr>
        <w:t>corno e organo</w:t>
      </w:r>
      <w:r w:rsidRPr="00622663">
        <w:rPr>
          <w:b w:val="0"/>
          <w:color w:val="000000"/>
          <w:sz w:val="24"/>
          <w:szCs w:val="24"/>
        </w:rPr>
        <w:t xml:space="preserve"> (1937, 3’20)</w:t>
      </w:r>
      <w:r w:rsidR="00AD7DC8" w:rsidRPr="00622663">
        <w:rPr>
          <w:b w:val="0"/>
          <w:color w:val="000000"/>
          <w:sz w:val="24"/>
          <w:szCs w:val="24"/>
        </w:rPr>
        <w:t>.</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DA44C0" w:rsidRPr="00622663" w:rsidRDefault="00DA44C0" w:rsidP="00582753">
      <w:pPr>
        <w:tabs>
          <w:tab w:val="left" w:pos="4253"/>
          <w:tab w:val="left" w:pos="4395"/>
        </w:tabs>
        <w:spacing w:before="120" w:line="276" w:lineRule="auto"/>
        <w:rPr>
          <w:rFonts w:ascii="Arial" w:hAnsi="Arial" w:cs="Arial"/>
          <w:color w:val="0099CC"/>
          <w:u w:val="single"/>
          <w:lang w:val="en-GB"/>
        </w:rPr>
      </w:pPr>
      <w:r w:rsidRPr="00622663">
        <w:rPr>
          <w:rFonts w:ascii="Arial" w:hAnsi="Arial" w:cs="Arial"/>
          <w:color w:val="0099CC"/>
          <w:u w:val="single"/>
          <w:lang w:val="en-GB"/>
        </w:rPr>
        <w:t>WHITTAKER  William Gillies</w:t>
      </w:r>
      <w:r w:rsidRPr="00622663">
        <w:rPr>
          <w:rFonts w:ascii="Arial" w:hAnsi="Arial" w:cs="Arial"/>
          <w:color w:val="0099CC"/>
          <w:u w:val="single"/>
          <w:lang w:val="en-GB"/>
        </w:rPr>
        <w:tab/>
        <w:t>Newcastle, 23.7.1876 - Orcadi, 5.7.1944.</w:t>
      </w:r>
    </w:p>
    <w:p w:rsidR="00DA44C0" w:rsidRPr="00622663" w:rsidRDefault="00DA44C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musicologo e direttore di coro scozzese, allievo di Nicholson e Austin. Si dedicò all’esecuzione </w:t>
      </w:r>
      <w:r w:rsidR="00BA16B1">
        <w:rPr>
          <w:rFonts w:ascii="Arial" w:hAnsi="Arial" w:cs="Arial"/>
          <w:color w:val="0099CC"/>
          <w:sz w:val="20"/>
          <w:szCs w:val="20"/>
        </w:rPr>
        <w:t xml:space="preserve">           </w:t>
      </w:r>
      <w:r w:rsidRPr="00622663">
        <w:rPr>
          <w:rFonts w:ascii="Arial" w:hAnsi="Arial" w:cs="Arial"/>
          <w:color w:val="0099CC"/>
          <w:sz w:val="20"/>
          <w:szCs w:val="20"/>
        </w:rPr>
        <w:t xml:space="preserve">delle Cantate di Bach, che eseguì con successo anche in Germania. Insegnante all’Università di Liverpool </w:t>
      </w:r>
      <w:r w:rsidR="00D46C87" w:rsidRPr="00622663">
        <w:rPr>
          <w:rFonts w:ascii="Arial" w:hAnsi="Arial" w:cs="Arial"/>
          <w:color w:val="0099CC"/>
          <w:sz w:val="20"/>
          <w:szCs w:val="20"/>
        </w:rPr>
        <w:t xml:space="preserve">e </w:t>
      </w:r>
      <w:r w:rsidR="00BA16B1">
        <w:rPr>
          <w:rFonts w:ascii="Arial" w:hAnsi="Arial" w:cs="Arial"/>
          <w:color w:val="0099CC"/>
          <w:sz w:val="20"/>
          <w:szCs w:val="20"/>
        </w:rPr>
        <w:t xml:space="preserve">             </w:t>
      </w:r>
      <w:r w:rsidRPr="00622663">
        <w:rPr>
          <w:rFonts w:ascii="Arial" w:hAnsi="Arial" w:cs="Arial"/>
          <w:color w:val="0099CC"/>
          <w:sz w:val="20"/>
          <w:szCs w:val="20"/>
        </w:rPr>
        <w:t>alla Royal Institution di Londra.</w:t>
      </w:r>
    </w:p>
    <w:p w:rsidR="00DA44C0" w:rsidRPr="00622663" w:rsidRDefault="00DA44C0"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lang w:val="en-US"/>
        </w:rPr>
        <w:t xml:space="preserve">4 Short pieces per fl. ob. cl. e corno (1940).   </w:t>
      </w:r>
      <w:r w:rsidRPr="00622663">
        <w:rPr>
          <w:rFonts w:ascii="Arial" w:hAnsi="Arial" w:cs="Arial"/>
          <w:color w:val="000000"/>
        </w:rPr>
        <w:t xml:space="preserve">Divertimento per fl. ob. cl. fag. e corno. </w:t>
      </w:r>
    </w:p>
    <w:p w:rsidR="0098180F" w:rsidRPr="00622663" w:rsidRDefault="0098180F" w:rsidP="00582753">
      <w:pPr>
        <w:tabs>
          <w:tab w:val="left" w:pos="4253"/>
          <w:tab w:val="left" w:pos="4395"/>
        </w:tabs>
        <w:spacing w:before="120" w:line="276" w:lineRule="auto"/>
        <w:rPr>
          <w:rFonts w:ascii="Arial" w:hAnsi="Arial" w:cs="Arial"/>
          <w:color w:val="000000"/>
        </w:rPr>
      </w:pPr>
    </w:p>
    <w:p w:rsidR="00C34907" w:rsidRPr="00622663" w:rsidRDefault="00C34907"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WIGGINS</w:t>
      </w:r>
      <w:r w:rsidR="00CB1BF5" w:rsidRPr="00622663">
        <w:rPr>
          <w:b w:val="0"/>
          <w:color w:val="0099CC"/>
          <w:sz w:val="24"/>
          <w:szCs w:val="24"/>
          <w:u w:val="single"/>
        </w:rPr>
        <w:t xml:space="preserve">  C</w:t>
      </w:r>
      <w:r w:rsidR="00060B9E" w:rsidRPr="00622663">
        <w:rPr>
          <w:b w:val="0"/>
          <w:color w:val="0099CC"/>
          <w:sz w:val="24"/>
          <w:szCs w:val="24"/>
          <w:u w:val="single"/>
        </w:rPr>
        <w:t>hristopher</w:t>
      </w:r>
      <w:r w:rsidR="00060B9E" w:rsidRPr="00622663">
        <w:rPr>
          <w:b w:val="0"/>
          <w:color w:val="0099CC"/>
          <w:sz w:val="24"/>
          <w:szCs w:val="24"/>
          <w:u w:val="single"/>
        </w:rPr>
        <w:tab/>
        <w:t>1956</w:t>
      </w:r>
    </w:p>
    <w:p w:rsidR="00060B9E" w:rsidRPr="00622663" w:rsidRDefault="00060B9E"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inglese, dimostra particolare attenzione al corno. Insegnante all’Università del Surrey e al Trinity College di Londra.</w:t>
      </w:r>
    </w:p>
    <w:p w:rsidR="00060B9E" w:rsidRPr="00622663" w:rsidRDefault="00C34907"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3 Pezzi per corno e pf.   Concerto op. 81 per corno e orch.</w:t>
      </w:r>
      <w:r w:rsidR="00060B9E" w:rsidRPr="00622663">
        <w:rPr>
          <w:b w:val="0"/>
          <w:color w:val="000000"/>
          <w:sz w:val="24"/>
          <w:szCs w:val="24"/>
        </w:rPr>
        <w:t>Dialogues per 2 corni op 96.</w:t>
      </w:r>
    </w:p>
    <w:p w:rsidR="00262E2A" w:rsidRPr="00622663" w:rsidRDefault="00060B9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10 Miniature per 3 corni op. 99.  </w:t>
      </w:r>
      <w:r w:rsidRPr="00622663">
        <w:rPr>
          <w:b w:val="0"/>
          <w:color w:val="000000"/>
          <w:sz w:val="24"/>
          <w:szCs w:val="24"/>
          <w:lang w:val="en-GB"/>
        </w:rPr>
        <w:t xml:space="preserve">Trio for you, you and you.  </w:t>
      </w:r>
      <w:r w:rsidR="00262E2A" w:rsidRPr="00622663">
        <w:rPr>
          <w:b w:val="0"/>
          <w:color w:val="000000"/>
          <w:sz w:val="24"/>
          <w:szCs w:val="24"/>
        </w:rPr>
        <w:t>Miniature per 4 corni.</w:t>
      </w:r>
    </w:p>
    <w:p w:rsidR="00EC2E90" w:rsidRPr="00622663" w:rsidRDefault="00262E2A"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Concerto, op 93, per 4 corni e orch.   </w:t>
      </w:r>
      <w:r w:rsidR="00EC2E90" w:rsidRPr="00622663">
        <w:rPr>
          <w:b w:val="0"/>
          <w:color w:val="000000"/>
          <w:sz w:val="24"/>
          <w:szCs w:val="24"/>
        </w:rPr>
        <w:t xml:space="preserve">Conclusions, op. 80, per 6 corni.   </w:t>
      </w:r>
    </w:p>
    <w:p w:rsidR="00EC2E90" w:rsidRPr="00622663" w:rsidRDefault="00CB1BF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Intrada, op 115 per 8 corni.</w:t>
      </w:r>
      <w:r w:rsidR="00EC2E90" w:rsidRPr="00622663">
        <w:rPr>
          <w:b w:val="0"/>
          <w:color w:val="000000"/>
          <w:sz w:val="24"/>
          <w:szCs w:val="24"/>
        </w:rPr>
        <w:t xml:space="preserve"> </w:t>
      </w:r>
      <w:r w:rsidR="004F53D8" w:rsidRPr="00622663">
        <w:rPr>
          <w:b w:val="0"/>
          <w:color w:val="000000"/>
          <w:sz w:val="24"/>
          <w:szCs w:val="24"/>
        </w:rPr>
        <w:t xml:space="preserve">  </w:t>
      </w:r>
      <w:r w:rsidR="00EC2E90" w:rsidRPr="00622663">
        <w:rPr>
          <w:b w:val="0"/>
          <w:color w:val="000000"/>
          <w:sz w:val="24"/>
          <w:szCs w:val="24"/>
        </w:rPr>
        <w:t xml:space="preserve">Suite 1 op 58, </w:t>
      </w:r>
      <w:r w:rsidR="004F53D8" w:rsidRPr="00622663">
        <w:rPr>
          <w:b w:val="0"/>
          <w:color w:val="000000"/>
          <w:sz w:val="24"/>
          <w:szCs w:val="24"/>
        </w:rPr>
        <w:t xml:space="preserve"> </w:t>
      </w:r>
      <w:r w:rsidR="00EC2E90" w:rsidRPr="00622663">
        <w:rPr>
          <w:b w:val="0"/>
          <w:color w:val="000000"/>
          <w:sz w:val="24"/>
          <w:szCs w:val="24"/>
        </w:rPr>
        <w:t xml:space="preserve">2 op 75, </w:t>
      </w:r>
      <w:r w:rsidR="004F53D8" w:rsidRPr="00622663">
        <w:rPr>
          <w:b w:val="0"/>
          <w:color w:val="000000"/>
          <w:sz w:val="24"/>
          <w:szCs w:val="24"/>
        </w:rPr>
        <w:t xml:space="preserve"> </w:t>
      </w:r>
      <w:r w:rsidR="00EC2E90" w:rsidRPr="00622663">
        <w:rPr>
          <w:b w:val="0"/>
          <w:color w:val="000000"/>
          <w:sz w:val="24"/>
          <w:szCs w:val="24"/>
        </w:rPr>
        <w:t>3 op 107, per 8 corni.</w:t>
      </w:r>
    </w:p>
    <w:p w:rsidR="0098180F" w:rsidRPr="00622663" w:rsidRDefault="00CB1BF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Introduzione e allegro per 12 corni. </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7946EE" w:rsidRPr="00622663" w:rsidRDefault="007946E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WILDER  Alec</w:t>
      </w:r>
      <w:r w:rsidRPr="00622663">
        <w:rPr>
          <w:rFonts w:ascii="Arial" w:hAnsi="Arial" w:cs="Arial"/>
          <w:color w:val="0099CC"/>
          <w:u w:val="single"/>
        </w:rPr>
        <w:tab/>
        <w:t>Rochester, 16.2.1907 - Gainesville, 24.12.1980</w:t>
      </w:r>
    </w:p>
    <w:p w:rsidR="00CF7B03" w:rsidRPr="00622663" w:rsidRDefault="00CF7B03" w:rsidP="00582753">
      <w:pPr>
        <w:pStyle w:val="NormaleWeb"/>
        <w:tabs>
          <w:tab w:val="left" w:pos="4253"/>
          <w:tab w:val="left" w:pos="4395"/>
        </w:tabs>
        <w:spacing w:before="120" w:beforeAutospacing="0" w:after="0" w:afterAutospacing="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americano, studioso di musica popolare e Jazz, collaborò con noti solisti, </w:t>
      </w:r>
      <w:r w:rsidR="00341E8E"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F. Sinatra era suo sostenitore. Brevi studi di composizione alla Eastman School, poi preferì essere autodidatta. Inizialmente le sue opere non erano eseguite proprio per la confusione dovuta al miscuglio di stili, per i “classici”</w:t>
      </w:r>
      <w:r w:rsidR="00341E8E" w:rsidRPr="00622663">
        <w:rPr>
          <w:rFonts w:ascii="Arial" w:hAnsi="Arial" w:cs="Arial"/>
          <w:color w:val="0099CC"/>
          <w:sz w:val="20"/>
          <w:szCs w:val="20"/>
        </w:rPr>
        <w:t xml:space="preserve"> </w:t>
      </w:r>
      <w:r w:rsidR="00AB0BFA">
        <w:rPr>
          <w:rFonts w:ascii="Arial" w:hAnsi="Arial" w:cs="Arial"/>
          <w:color w:val="0099CC"/>
          <w:sz w:val="20"/>
          <w:szCs w:val="20"/>
        </w:rPr>
        <w:t xml:space="preserve">            </w:t>
      </w:r>
      <w:r w:rsidRPr="00622663">
        <w:rPr>
          <w:rFonts w:ascii="Arial" w:hAnsi="Arial" w:cs="Arial"/>
          <w:color w:val="0099CC"/>
          <w:sz w:val="20"/>
          <w:szCs w:val="20"/>
        </w:rPr>
        <w:t xml:space="preserve">i suoi brani erano brani troppo jazzistici, per i “jazzisti” erano brani troppo classici. Poi cambiarono parere e i vari </w:t>
      </w:r>
      <w:r w:rsidR="00AB0BFA">
        <w:rPr>
          <w:rFonts w:ascii="Arial" w:hAnsi="Arial" w:cs="Arial"/>
          <w:color w:val="0099CC"/>
          <w:sz w:val="20"/>
          <w:szCs w:val="20"/>
        </w:rPr>
        <w:t xml:space="preserve">            </w:t>
      </w:r>
      <w:r w:rsidRPr="00622663">
        <w:rPr>
          <w:rFonts w:ascii="Arial" w:hAnsi="Arial" w:cs="Arial"/>
          <w:color w:val="0099CC"/>
          <w:sz w:val="20"/>
          <w:szCs w:val="20"/>
        </w:rPr>
        <w:t>C. Calloway, K. Jarrett, J. Rowles e K. Burrell, eseguirono con successo. Personalmente, all’ascolto, l’insieme</w:t>
      </w:r>
      <w:r w:rsidR="00341E8E" w:rsidRPr="00622663">
        <w:rPr>
          <w:rFonts w:ascii="Arial" w:hAnsi="Arial" w:cs="Arial"/>
          <w:color w:val="0099CC"/>
          <w:sz w:val="20"/>
          <w:szCs w:val="20"/>
        </w:rPr>
        <w:t xml:space="preserve"> </w:t>
      </w:r>
      <w:r w:rsidR="00BA16B1">
        <w:rPr>
          <w:rFonts w:ascii="Arial" w:hAnsi="Arial" w:cs="Arial"/>
          <w:color w:val="0099CC"/>
          <w:sz w:val="20"/>
          <w:szCs w:val="20"/>
        </w:rPr>
        <w:t xml:space="preserve">         </w:t>
      </w:r>
      <w:r w:rsidRPr="00622663">
        <w:rPr>
          <w:rFonts w:ascii="Arial" w:hAnsi="Arial" w:cs="Arial"/>
          <w:color w:val="0099CC"/>
          <w:sz w:val="20"/>
          <w:szCs w:val="20"/>
        </w:rPr>
        <w:t xml:space="preserve">dei suoi brani sembra scritto contemporaneamente da Gershwin, Villa Lobos e Poulenc e, anche a voler </w:t>
      </w:r>
      <w:r w:rsidR="00BA16B1">
        <w:rPr>
          <w:rFonts w:ascii="Arial" w:hAnsi="Arial" w:cs="Arial"/>
          <w:color w:val="0099CC"/>
          <w:sz w:val="20"/>
          <w:szCs w:val="20"/>
        </w:rPr>
        <w:t xml:space="preserve">                   </w:t>
      </w:r>
      <w:r w:rsidRPr="00622663">
        <w:rPr>
          <w:rFonts w:ascii="Arial" w:hAnsi="Arial" w:cs="Arial"/>
          <w:color w:val="0099CC"/>
          <w:sz w:val="20"/>
          <w:szCs w:val="20"/>
        </w:rPr>
        <w:t>cercare</w:t>
      </w:r>
      <w:r w:rsidR="00BA16B1">
        <w:rPr>
          <w:rFonts w:ascii="Arial" w:hAnsi="Arial" w:cs="Arial"/>
          <w:color w:val="0099CC"/>
          <w:sz w:val="20"/>
          <w:szCs w:val="20"/>
        </w:rPr>
        <w:t xml:space="preserve"> </w:t>
      </w:r>
      <w:r w:rsidRPr="00622663">
        <w:rPr>
          <w:rFonts w:ascii="Arial" w:hAnsi="Arial" w:cs="Arial"/>
          <w:color w:val="0099CC"/>
          <w:sz w:val="20"/>
          <w:szCs w:val="20"/>
        </w:rPr>
        <w:t xml:space="preserve">difetti, non se ne trovano.   </w:t>
      </w:r>
    </w:p>
    <w:p w:rsidR="00007092" w:rsidRPr="00622663" w:rsidRDefault="00825266"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1a, 2a, 3a Suite “Little detective” per corno solo.  </w:t>
      </w:r>
      <w:r w:rsidR="001845FB" w:rsidRPr="00622663">
        <w:rPr>
          <w:b w:val="0"/>
          <w:color w:val="000000"/>
          <w:sz w:val="24"/>
          <w:szCs w:val="24"/>
        </w:rPr>
        <w:t>22 duetti per 2 corni.</w:t>
      </w:r>
    </w:p>
    <w:p w:rsidR="003E6EAA" w:rsidRPr="00622663" w:rsidRDefault="006274D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u w:val="single"/>
        </w:rPr>
        <w:t>Corno e pf</w:t>
      </w:r>
      <w:r w:rsidRPr="00622663">
        <w:rPr>
          <w:b w:val="0"/>
          <w:color w:val="000000"/>
          <w:sz w:val="24"/>
          <w:szCs w:val="24"/>
        </w:rPr>
        <w:t xml:space="preserve">.: </w:t>
      </w:r>
      <w:r w:rsidR="007946EE" w:rsidRPr="00622663">
        <w:rPr>
          <w:b w:val="0"/>
          <w:color w:val="000000"/>
          <w:sz w:val="24"/>
          <w:szCs w:val="24"/>
        </w:rPr>
        <w:t>1</w:t>
      </w:r>
      <w:r w:rsidR="00B616C6" w:rsidRPr="00622663">
        <w:rPr>
          <w:b w:val="0"/>
          <w:color w:val="000000"/>
          <w:sz w:val="24"/>
          <w:szCs w:val="24"/>
        </w:rPr>
        <w:t>a</w:t>
      </w:r>
      <w:r w:rsidR="003E6EAA" w:rsidRPr="00622663">
        <w:rPr>
          <w:b w:val="0"/>
          <w:color w:val="000000"/>
          <w:sz w:val="24"/>
          <w:szCs w:val="24"/>
        </w:rPr>
        <w:t xml:space="preserve"> Sonata (1954, 11’20)</w:t>
      </w:r>
      <w:r w:rsidR="007946EE" w:rsidRPr="00622663">
        <w:rPr>
          <w:b w:val="0"/>
          <w:color w:val="000000"/>
          <w:sz w:val="24"/>
          <w:szCs w:val="24"/>
        </w:rPr>
        <w:t>,</w:t>
      </w:r>
      <w:r w:rsidR="004F53D8" w:rsidRPr="00622663">
        <w:rPr>
          <w:b w:val="0"/>
          <w:color w:val="000000"/>
          <w:sz w:val="24"/>
          <w:szCs w:val="24"/>
        </w:rPr>
        <w:t xml:space="preserve">   </w:t>
      </w:r>
      <w:r w:rsidRPr="00622663">
        <w:rPr>
          <w:b w:val="0"/>
          <w:color w:val="000000"/>
          <w:sz w:val="24"/>
          <w:szCs w:val="24"/>
        </w:rPr>
        <w:t>2</w:t>
      </w:r>
      <w:r w:rsidR="00B616C6" w:rsidRPr="00622663">
        <w:rPr>
          <w:b w:val="0"/>
          <w:color w:val="000000"/>
          <w:sz w:val="24"/>
          <w:szCs w:val="24"/>
        </w:rPr>
        <w:t>a</w:t>
      </w:r>
      <w:r w:rsidR="003E6EAA" w:rsidRPr="00622663">
        <w:rPr>
          <w:b w:val="0"/>
          <w:color w:val="000000"/>
          <w:sz w:val="24"/>
          <w:szCs w:val="24"/>
        </w:rPr>
        <w:t xml:space="preserve"> Sonata (1957, 14’10),  </w:t>
      </w:r>
      <w:r w:rsidR="00B05648">
        <w:rPr>
          <w:b w:val="0"/>
          <w:color w:val="000000"/>
          <w:sz w:val="24"/>
          <w:szCs w:val="24"/>
        </w:rPr>
        <w:t xml:space="preserve"> </w:t>
      </w:r>
      <w:r w:rsidRPr="00622663">
        <w:rPr>
          <w:b w:val="0"/>
          <w:color w:val="000000"/>
          <w:sz w:val="24"/>
          <w:szCs w:val="24"/>
        </w:rPr>
        <w:t xml:space="preserve">3a </w:t>
      </w:r>
      <w:r w:rsidR="00C14494" w:rsidRPr="00622663">
        <w:rPr>
          <w:b w:val="0"/>
          <w:color w:val="000000"/>
          <w:sz w:val="24"/>
          <w:szCs w:val="24"/>
        </w:rPr>
        <w:t>Sonat</w:t>
      </w:r>
      <w:r w:rsidR="002C10D1" w:rsidRPr="00622663">
        <w:rPr>
          <w:b w:val="0"/>
          <w:color w:val="000000"/>
          <w:sz w:val="24"/>
          <w:szCs w:val="24"/>
        </w:rPr>
        <w:t>a(19</w:t>
      </w:r>
      <w:r w:rsidR="006032DE" w:rsidRPr="00622663">
        <w:rPr>
          <w:b w:val="0"/>
          <w:color w:val="000000"/>
          <w:sz w:val="24"/>
          <w:szCs w:val="24"/>
        </w:rPr>
        <w:t>65</w:t>
      </w:r>
      <w:r w:rsidR="003E6EAA" w:rsidRPr="00622663">
        <w:rPr>
          <w:b w:val="0"/>
          <w:color w:val="000000"/>
          <w:sz w:val="24"/>
          <w:szCs w:val="24"/>
        </w:rPr>
        <w:t>, 13’15</w:t>
      </w:r>
      <w:r w:rsidR="002C10D1" w:rsidRPr="00622663">
        <w:rPr>
          <w:b w:val="0"/>
          <w:color w:val="000000"/>
          <w:sz w:val="24"/>
          <w:szCs w:val="24"/>
        </w:rPr>
        <w:t>)</w:t>
      </w:r>
      <w:r w:rsidR="006032DE" w:rsidRPr="00622663">
        <w:rPr>
          <w:b w:val="0"/>
          <w:color w:val="000000"/>
          <w:sz w:val="24"/>
          <w:szCs w:val="24"/>
        </w:rPr>
        <w:t>,</w:t>
      </w:r>
    </w:p>
    <w:p w:rsidR="003E6EAA" w:rsidRPr="00622663" w:rsidRDefault="006274DB"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4 Easy pieces</w:t>
      </w:r>
      <w:r w:rsidR="006032DE" w:rsidRPr="00622663">
        <w:rPr>
          <w:b w:val="0"/>
          <w:color w:val="000000"/>
          <w:sz w:val="24"/>
          <w:szCs w:val="24"/>
          <w:lang w:val="en-US"/>
        </w:rPr>
        <w:t>,</w:t>
      </w:r>
      <w:r w:rsidR="003E6EAA" w:rsidRPr="00622663">
        <w:rPr>
          <w:b w:val="0"/>
          <w:color w:val="000000"/>
          <w:sz w:val="24"/>
          <w:szCs w:val="24"/>
          <w:lang w:val="en-US"/>
        </w:rPr>
        <w:t xml:space="preserve"> corno e pf. </w:t>
      </w:r>
      <w:r w:rsidR="003E6EAA" w:rsidRPr="00622663">
        <w:rPr>
          <w:b w:val="0"/>
          <w:color w:val="000000"/>
          <w:sz w:val="24"/>
          <w:szCs w:val="24"/>
        </w:rPr>
        <w:t>(3’50).</w:t>
      </w:r>
      <w:r w:rsidRPr="00622663">
        <w:rPr>
          <w:b w:val="0"/>
          <w:color w:val="000000"/>
          <w:sz w:val="24"/>
          <w:szCs w:val="24"/>
        </w:rPr>
        <w:t xml:space="preserve">   5 Love song</w:t>
      </w:r>
      <w:r w:rsidR="003E6EAA" w:rsidRPr="00622663">
        <w:rPr>
          <w:b w:val="0"/>
          <w:color w:val="000000"/>
          <w:sz w:val="24"/>
          <w:szCs w:val="24"/>
        </w:rPr>
        <w:t xml:space="preserve">.   </w:t>
      </w:r>
      <w:r w:rsidRPr="00622663">
        <w:rPr>
          <w:b w:val="0"/>
          <w:color w:val="000000"/>
          <w:sz w:val="24"/>
          <w:szCs w:val="24"/>
        </w:rPr>
        <w:t>Suite</w:t>
      </w:r>
      <w:r w:rsidR="003E6EAA" w:rsidRPr="00622663">
        <w:rPr>
          <w:b w:val="0"/>
          <w:color w:val="000000"/>
          <w:sz w:val="24"/>
          <w:szCs w:val="24"/>
        </w:rPr>
        <w:t>, corno e pf.</w:t>
      </w:r>
      <w:r w:rsidR="00D90B06" w:rsidRPr="00622663">
        <w:rPr>
          <w:b w:val="0"/>
          <w:color w:val="000000"/>
          <w:sz w:val="24"/>
          <w:szCs w:val="24"/>
        </w:rPr>
        <w:t xml:space="preserve"> (1946, 12’</w:t>
      </w:r>
      <w:r w:rsidR="00695027" w:rsidRPr="00622663">
        <w:rPr>
          <w:b w:val="0"/>
          <w:color w:val="000000"/>
          <w:sz w:val="24"/>
          <w:szCs w:val="24"/>
        </w:rPr>
        <w:t>2</w:t>
      </w:r>
      <w:r w:rsidR="003E6EAA" w:rsidRPr="00622663">
        <w:rPr>
          <w:b w:val="0"/>
          <w:color w:val="000000"/>
          <w:sz w:val="24"/>
          <w:szCs w:val="24"/>
        </w:rPr>
        <w:t>0</w:t>
      </w:r>
      <w:r w:rsidR="00D90B06" w:rsidRPr="00622663">
        <w:rPr>
          <w:b w:val="0"/>
          <w:color w:val="000000"/>
          <w:sz w:val="24"/>
          <w:szCs w:val="24"/>
        </w:rPr>
        <w:t>)</w:t>
      </w:r>
      <w:r w:rsidRPr="00622663">
        <w:rPr>
          <w:b w:val="0"/>
          <w:color w:val="000000"/>
          <w:sz w:val="24"/>
          <w:szCs w:val="24"/>
        </w:rPr>
        <w:t xml:space="preserve">.  </w:t>
      </w:r>
    </w:p>
    <w:p w:rsidR="003E6EAA" w:rsidRPr="00622663" w:rsidRDefault="00B616C6" w:rsidP="00582753">
      <w:pPr>
        <w:tabs>
          <w:tab w:val="left" w:pos="4253"/>
          <w:tab w:val="left" w:pos="4395"/>
        </w:tabs>
        <w:spacing w:before="120" w:line="276" w:lineRule="auto"/>
        <w:rPr>
          <w:rFonts w:ascii="Arial" w:hAnsi="Arial" w:cs="Arial"/>
          <w:color w:val="000000"/>
        </w:rPr>
      </w:pPr>
      <w:r w:rsidRPr="00622663">
        <w:rPr>
          <w:rFonts w:ascii="Arial" w:hAnsi="Arial" w:cs="Arial"/>
        </w:rPr>
        <w:t>Suite jazz, 4 corni (1951).   S</w:t>
      </w:r>
      <w:r w:rsidR="00F930C4" w:rsidRPr="00622663">
        <w:rPr>
          <w:rFonts w:ascii="Arial" w:hAnsi="Arial" w:cs="Arial"/>
          <w:color w:val="000000"/>
        </w:rPr>
        <w:t>uite</w:t>
      </w:r>
      <w:r w:rsidRPr="00622663">
        <w:rPr>
          <w:rFonts w:ascii="Arial" w:hAnsi="Arial" w:cs="Arial"/>
          <w:color w:val="000000"/>
        </w:rPr>
        <w:t>,</w:t>
      </w:r>
      <w:r w:rsidR="00F930C4" w:rsidRPr="00622663">
        <w:rPr>
          <w:rFonts w:ascii="Arial" w:hAnsi="Arial" w:cs="Arial"/>
          <w:color w:val="000000"/>
        </w:rPr>
        <w:t xml:space="preserve"> corno e archi (1966, 12’)</w:t>
      </w:r>
      <w:r w:rsidR="00825266" w:rsidRPr="00622663">
        <w:rPr>
          <w:rFonts w:ascii="Arial" w:hAnsi="Arial" w:cs="Arial"/>
          <w:color w:val="000000"/>
        </w:rPr>
        <w:t>.</w:t>
      </w:r>
      <w:r w:rsidR="004F53D8" w:rsidRPr="00622663">
        <w:rPr>
          <w:rFonts w:ascii="Arial" w:hAnsi="Arial" w:cs="Arial"/>
          <w:color w:val="000000"/>
        </w:rPr>
        <w:t xml:space="preserve">   </w:t>
      </w:r>
      <w:r w:rsidR="00B27267" w:rsidRPr="00622663">
        <w:rPr>
          <w:rFonts w:ascii="Arial" w:hAnsi="Arial" w:cs="Arial"/>
          <w:color w:val="000000"/>
        </w:rPr>
        <w:t>6 Duetti</w:t>
      </w:r>
      <w:r w:rsidRPr="00622663">
        <w:rPr>
          <w:rFonts w:ascii="Arial" w:hAnsi="Arial" w:cs="Arial"/>
          <w:color w:val="000000"/>
        </w:rPr>
        <w:t xml:space="preserve">, </w:t>
      </w:r>
      <w:r w:rsidR="00B27267" w:rsidRPr="00622663">
        <w:rPr>
          <w:rFonts w:ascii="Arial" w:hAnsi="Arial" w:cs="Arial"/>
          <w:color w:val="000000"/>
        </w:rPr>
        <w:t xml:space="preserve">corno e violoncello.   </w:t>
      </w:r>
    </w:p>
    <w:p w:rsidR="003E6EAA" w:rsidRPr="00622663" w:rsidRDefault="00007092"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12 Duetti, corno e tuba.   </w:t>
      </w:r>
      <w:r w:rsidR="00CF7B03" w:rsidRPr="00622663">
        <w:rPr>
          <w:b w:val="0"/>
          <w:color w:val="000000"/>
          <w:sz w:val="24"/>
          <w:szCs w:val="24"/>
        </w:rPr>
        <w:t>12</w:t>
      </w:r>
      <w:r w:rsidR="00B27267" w:rsidRPr="00622663">
        <w:rPr>
          <w:b w:val="0"/>
          <w:color w:val="000000"/>
          <w:sz w:val="24"/>
          <w:szCs w:val="24"/>
        </w:rPr>
        <w:t xml:space="preserve"> Duetti per corno e fagotto.</w:t>
      </w:r>
      <w:r w:rsidR="004F53D8" w:rsidRPr="00622663">
        <w:rPr>
          <w:b w:val="0"/>
          <w:color w:val="000000"/>
          <w:sz w:val="24"/>
          <w:szCs w:val="24"/>
        </w:rPr>
        <w:t xml:space="preserve">   </w:t>
      </w:r>
      <w:r w:rsidR="001845FB" w:rsidRPr="00622663">
        <w:rPr>
          <w:b w:val="0"/>
          <w:color w:val="000000"/>
          <w:sz w:val="24"/>
          <w:szCs w:val="24"/>
        </w:rPr>
        <w:t>Suite per corno, tuba e pf.</w:t>
      </w:r>
    </w:p>
    <w:p w:rsidR="003E6EAA" w:rsidRPr="00622663" w:rsidRDefault="00F930C4" w:rsidP="00582753">
      <w:pPr>
        <w:pStyle w:val="Titolo"/>
        <w:tabs>
          <w:tab w:val="left" w:pos="4253"/>
          <w:tab w:val="left" w:pos="4395"/>
        </w:tabs>
        <w:spacing w:before="120" w:after="0" w:line="276" w:lineRule="auto"/>
        <w:jc w:val="left"/>
        <w:outlineLvl w:val="9"/>
        <w:rPr>
          <w:b w:val="0"/>
          <w:color w:val="000000"/>
          <w:sz w:val="24"/>
          <w:szCs w:val="24"/>
          <w:lang w:val="en-US"/>
        </w:rPr>
      </w:pPr>
      <w:r w:rsidRPr="00622663">
        <w:rPr>
          <w:b w:val="0"/>
          <w:color w:val="000000"/>
          <w:sz w:val="24"/>
          <w:szCs w:val="24"/>
        </w:rPr>
        <w:t xml:space="preserve">Suite per corno e </w:t>
      </w:r>
      <w:r w:rsidR="007946EE" w:rsidRPr="00622663">
        <w:rPr>
          <w:b w:val="0"/>
          <w:color w:val="000000"/>
          <w:sz w:val="24"/>
          <w:szCs w:val="24"/>
        </w:rPr>
        <w:t>archi</w:t>
      </w:r>
      <w:r w:rsidRPr="00622663">
        <w:rPr>
          <w:b w:val="0"/>
          <w:color w:val="000000"/>
          <w:sz w:val="24"/>
          <w:szCs w:val="24"/>
        </w:rPr>
        <w:t xml:space="preserve"> (1954, 15’).</w:t>
      </w:r>
      <w:r w:rsidR="004F53D8" w:rsidRPr="00622663">
        <w:rPr>
          <w:b w:val="0"/>
          <w:color w:val="000000"/>
          <w:sz w:val="24"/>
          <w:szCs w:val="24"/>
        </w:rPr>
        <w:t xml:space="preserve">   </w:t>
      </w:r>
      <w:r w:rsidR="008E0AC4" w:rsidRPr="00622663">
        <w:rPr>
          <w:b w:val="0"/>
          <w:color w:val="000000"/>
          <w:sz w:val="24"/>
          <w:szCs w:val="24"/>
          <w:lang w:val="en-US"/>
        </w:rPr>
        <w:t>Nonet for Brass, 9 corni (8’10).</w:t>
      </w:r>
    </w:p>
    <w:p w:rsidR="00615F12" w:rsidRPr="00622663" w:rsidRDefault="00F930C4"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Entertainment, corno e orch. camera (1972, 15’).</w:t>
      </w:r>
      <w:r w:rsidR="007946EE" w:rsidRPr="00622663">
        <w:rPr>
          <w:b w:val="0"/>
          <w:color w:val="000000"/>
          <w:sz w:val="24"/>
          <w:szCs w:val="24"/>
        </w:rPr>
        <w:t xml:space="preserve">   5 Love song, corno e orch. da camera.</w:t>
      </w:r>
    </w:p>
    <w:p w:rsidR="00615F12" w:rsidRPr="00622663" w:rsidRDefault="00615F12" w:rsidP="00582753">
      <w:pPr>
        <w:pStyle w:val="Titolo"/>
        <w:tabs>
          <w:tab w:val="left" w:pos="4253"/>
          <w:tab w:val="left" w:pos="4395"/>
        </w:tabs>
        <w:spacing w:before="120" w:after="0" w:line="276" w:lineRule="auto"/>
        <w:jc w:val="left"/>
        <w:outlineLvl w:val="9"/>
        <w:rPr>
          <w:b w:val="0"/>
          <w:color w:val="000000"/>
          <w:sz w:val="24"/>
          <w:szCs w:val="24"/>
        </w:rPr>
      </w:pPr>
    </w:p>
    <w:p w:rsidR="00615F12" w:rsidRPr="00622663" w:rsidRDefault="00615F12"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u w:val="single"/>
        </w:rPr>
        <w:lastRenderedPageBreak/>
        <w:t>WILLIAM  Mathias</w:t>
      </w:r>
      <w:r w:rsidRPr="00622663">
        <w:rPr>
          <w:b w:val="0"/>
          <w:color w:val="0099CC"/>
          <w:sz w:val="24"/>
          <w:szCs w:val="24"/>
          <w:u w:val="single"/>
        </w:rPr>
        <w:tab/>
        <w:t>Whitland, 1.11.1934 - Gwynedd, 29.7.1992.</w:t>
      </w:r>
    </w:p>
    <w:p w:rsidR="00615F12" w:rsidRPr="00622663" w:rsidRDefault="00615F1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britannico, studi all'Università del Galles e alla Royal Academy di Londra, con Lennox Berkeley. Docente di Musica all'Universita di Bangor e di Edimburgo, dal 1959 al 1969, Dal 1970 al 1988 all'Università </w:t>
      </w:r>
      <w:r w:rsidR="00E14E27"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 xml:space="preserve">di Bangor. Si ritirò per dedicarsi alla sola composizione. Autore dell'inno per il matrimonio del Principe e della Principessa del Galles, nel luglio del 1981.  </w:t>
      </w:r>
    </w:p>
    <w:p w:rsidR="00615F12" w:rsidRPr="00622663" w:rsidRDefault="00615F12" w:rsidP="00582753">
      <w:pPr>
        <w:pStyle w:val="Titolo"/>
        <w:tabs>
          <w:tab w:val="left" w:pos="4253"/>
          <w:tab w:val="left" w:pos="4395"/>
        </w:tabs>
        <w:spacing w:before="120" w:after="0" w:line="276" w:lineRule="auto"/>
        <w:jc w:val="left"/>
        <w:outlineLvl w:val="9"/>
        <w:rPr>
          <w:b w:val="0"/>
          <w:bCs w:val="0"/>
          <w:sz w:val="24"/>
          <w:szCs w:val="24"/>
        </w:rPr>
      </w:pPr>
      <w:r w:rsidRPr="00622663">
        <w:rPr>
          <w:b w:val="0"/>
          <w:sz w:val="24"/>
          <w:szCs w:val="24"/>
        </w:rPr>
        <w:t xml:space="preserve">Concerto </w:t>
      </w:r>
      <w:r w:rsidRPr="00622663">
        <w:rPr>
          <w:b w:val="0"/>
          <w:bCs w:val="0"/>
          <w:sz w:val="24"/>
          <w:szCs w:val="24"/>
        </w:rPr>
        <w:t xml:space="preserve">per corno, archi e timp. </w:t>
      </w:r>
      <w:r w:rsidRPr="00622663">
        <w:rPr>
          <w:b w:val="0"/>
          <w:sz w:val="24"/>
          <w:szCs w:val="24"/>
        </w:rPr>
        <w:t>op.93</w:t>
      </w:r>
      <w:r w:rsidRPr="00622663">
        <w:rPr>
          <w:b w:val="0"/>
          <w:bCs w:val="0"/>
          <w:sz w:val="24"/>
          <w:szCs w:val="24"/>
        </w:rPr>
        <w:t xml:space="preserve"> (1984, </w:t>
      </w:r>
      <w:r w:rsidRPr="00622663">
        <w:rPr>
          <w:b w:val="0"/>
          <w:sz w:val="24"/>
          <w:szCs w:val="24"/>
        </w:rPr>
        <w:t>19</w:t>
      </w:r>
      <w:r w:rsidRPr="00622663">
        <w:rPr>
          <w:b w:val="0"/>
          <w:bCs w:val="0"/>
          <w:sz w:val="24"/>
          <w:szCs w:val="24"/>
        </w:rPr>
        <w:t>').</w:t>
      </w:r>
    </w:p>
    <w:p w:rsidR="00615F12" w:rsidRPr="00622663" w:rsidRDefault="00615F12" w:rsidP="00582753">
      <w:pPr>
        <w:pStyle w:val="Titolo"/>
        <w:tabs>
          <w:tab w:val="left" w:pos="4253"/>
          <w:tab w:val="left" w:pos="4395"/>
        </w:tabs>
        <w:spacing w:before="120" w:after="0" w:line="276" w:lineRule="auto"/>
        <w:jc w:val="left"/>
        <w:outlineLvl w:val="9"/>
        <w:rPr>
          <w:b w:val="0"/>
          <w:bCs w:val="0"/>
          <w:sz w:val="24"/>
          <w:szCs w:val="24"/>
        </w:rPr>
      </w:pPr>
    </w:p>
    <w:p w:rsidR="00DA44C0" w:rsidRPr="00622663" w:rsidRDefault="00DA44C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WILMS  Johann</w:t>
      </w:r>
      <w:r w:rsidRPr="00622663">
        <w:rPr>
          <w:rFonts w:ascii="Arial" w:hAnsi="Arial" w:cs="Arial"/>
          <w:color w:val="0099CC"/>
          <w:u w:val="single"/>
        </w:rPr>
        <w:tab/>
        <w:t>Witzheldem, 30.3.1772 - Amsterdam, 19.7.1847</w:t>
      </w:r>
      <w:r w:rsidRPr="00622663">
        <w:rPr>
          <w:rFonts w:ascii="Arial" w:hAnsi="Arial" w:cs="Arial"/>
          <w:color w:val="0099CC"/>
        </w:rPr>
        <w:t>.</w:t>
      </w:r>
    </w:p>
    <w:p w:rsidR="00DA44C0" w:rsidRPr="00622663" w:rsidRDefault="00DA44C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flautista, organista e didatta olandese, tedesco di nascita. </w:t>
      </w:r>
    </w:p>
    <w:p w:rsidR="00DA44C0" w:rsidRPr="00622663" w:rsidRDefault="00DA44C0" w:rsidP="00582753">
      <w:pPr>
        <w:tabs>
          <w:tab w:val="left" w:pos="4253"/>
          <w:tab w:val="left" w:pos="4395"/>
        </w:tabs>
        <w:spacing w:before="120" w:line="276" w:lineRule="auto"/>
        <w:rPr>
          <w:rFonts w:ascii="Arial" w:hAnsi="Arial" w:cs="Arial"/>
        </w:rPr>
      </w:pPr>
      <w:r w:rsidRPr="00622663">
        <w:rPr>
          <w:rFonts w:ascii="Arial" w:hAnsi="Arial" w:cs="Arial"/>
        </w:rPr>
        <w:t xml:space="preserve">Sinfonia concertante </w:t>
      </w:r>
      <w:r w:rsidR="00855580" w:rsidRPr="00622663">
        <w:rPr>
          <w:rFonts w:ascii="Arial" w:hAnsi="Arial" w:cs="Arial"/>
        </w:rPr>
        <w:t>in D</w:t>
      </w:r>
      <w:r w:rsidRPr="00622663">
        <w:rPr>
          <w:rFonts w:ascii="Arial" w:hAnsi="Arial" w:cs="Arial"/>
        </w:rPr>
        <w:t xml:space="preserve">o, fl. cl. fag. corno e vcl (1814).   </w:t>
      </w:r>
    </w:p>
    <w:p w:rsidR="00DA44C0" w:rsidRPr="00622663" w:rsidRDefault="00DA44C0" w:rsidP="00582753">
      <w:pPr>
        <w:tabs>
          <w:tab w:val="left" w:pos="4253"/>
          <w:tab w:val="left" w:pos="4395"/>
        </w:tabs>
        <w:spacing w:before="120" w:line="276" w:lineRule="auto"/>
        <w:rPr>
          <w:rFonts w:ascii="Arial" w:hAnsi="Arial" w:cs="Arial"/>
        </w:rPr>
      </w:pPr>
      <w:r w:rsidRPr="00622663">
        <w:rPr>
          <w:rFonts w:ascii="Arial" w:hAnsi="Arial" w:cs="Arial"/>
        </w:rPr>
        <w:t>Sinfonia concertante in Fa, per fl. ob. fag. corno, op</w:t>
      </w:r>
      <w:r w:rsidR="00E14E27" w:rsidRPr="00622663">
        <w:rPr>
          <w:rFonts w:ascii="Arial" w:hAnsi="Arial" w:cs="Arial"/>
        </w:rPr>
        <w:t>.</w:t>
      </w:r>
      <w:r w:rsidRPr="00622663">
        <w:rPr>
          <w:rFonts w:ascii="Arial" w:hAnsi="Arial" w:cs="Arial"/>
        </w:rPr>
        <w:t xml:space="preserve"> 35.</w:t>
      </w:r>
    </w:p>
    <w:p w:rsidR="0098180F" w:rsidRPr="00622663" w:rsidRDefault="0098180F" w:rsidP="00582753">
      <w:pPr>
        <w:tabs>
          <w:tab w:val="left" w:pos="4253"/>
          <w:tab w:val="left" w:pos="4395"/>
        </w:tabs>
        <w:spacing w:before="120" w:line="276" w:lineRule="auto"/>
        <w:rPr>
          <w:rFonts w:ascii="Arial" w:hAnsi="Arial" w:cs="Arial"/>
        </w:rPr>
      </w:pPr>
    </w:p>
    <w:p w:rsidR="001A78B2" w:rsidRPr="00622663" w:rsidRDefault="001A78B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WILSON  Richard</w:t>
      </w:r>
      <w:r w:rsidRPr="00622663">
        <w:rPr>
          <w:rFonts w:ascii="Arial" w:hAnsi="Arial" w:cs="Arial"/>
          <w:color w:val="0099CC"/>
          <w:u w:val="single"/>
        </w:rPr>
        <w:tab/>
        <w:t>Cleveland, 15.5.1941</w:t>
      </w:r>
    </w:p>
    <w:p w:rsidR="001A78B2" w:rsidRPr="00622663" w:rsidRDefault="001A78B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pianista e violoncellista americano. Studi pianistici con R. Pettibone, E. Fischer e L. Shure, studi violoncellistici con R. Ripley e Silberstein. Studi di Composizione con R. Pettibone. </w:t>
      </w:r>
      <w:r w:rsidRPr="00CB63BA">
        <w:rPr>
          <w:rFonts w:ascii="Arial" w:hAnsi="Arial" w:cs="Arial"/>
          <w:color w:val="0099CC"/>
          <w:sz w:val="20"/>
          <w:szCs w:val="20"/>
        </w:rPr>
        <w:t xml:space="preserve">H. Whittaker e ad Havard </w:t>
      </w:r>
      <w:r w:rsidR="00B05648" w:rsidRPr="00CB63BA">
        <w:rPr>
          <w:rFonts w:ascii="Arial" w:hAnsi="Arial" w:cs="Arial"/>
          <w:color w:val="0099CC"/>
          <w:sz w:val="20"/>
          <w:szCs w:val="20"/>
        </w:rPr>
        <w:t xml:space="preserve"> </w:t>
      </w:r>
      <w:r w:rsidR="00BA16B1" w:rsidRPr="00CB63BA">
        <w:rPr>
          <w:rFonts w:ascii="Arial" w:hAnsi="Arial" w:cs="Arial"/>
          <w:color w:val="0099CC"/>
          <w:sz w:val="20"/>
          <w:szCs w:val="20"/>
        </w:rPr>
        <w:t xml:space="preserve">              </w:t>
      </w:r>
      <w:r w:rsidRPr="00CB63BA">
        <w:rPr>
          <w:rFonts w:ascii="Arial" w:hAnsi="Arial" w:cs="Arial"/>
          <w:color w:val="0099CC"/>
          <w:sz w:val="20"/>
          <w:szCs w:val="20"/>
        </w:rPr>
        <w:t xml:space="preserve">con </w:t>
      </w:r>
      <w:r w:rsidR="00B05648" w:rsidRPr="00CB63BA">
        <w:rPr>
          <w:rFonts w:ascii="Arial" w:hAnsi="Arial" w:cs="Arial"/>
          <w:color w:val="0099CC"/>
          <w:sz w:val="20"/>
          <w:szCs w:val="20"/>
        </w:rPr>
        <w:t xml:space="preserve"> </w:t>
      </w:r>
      <w:r w:rsidRPr="00CB63BA">
        <w:rPr>
          <w:rFonts w:ascii="Arial" w:hAnsi="Arial" w:cs="Arial"/>
          <w:color w:val="0099CC"/>
          <w:sz w:val="20"/>
          <w:szCs w:val="20"/>
        </w:rPr>
        <w:t xml:space="preserve">Thompson, Woodworth e Moevs. </w:t>
      </w:r>
      <w:r w:rsidRPr="00622663">
        <w:rPr>
          <w:rFonts w:ascii="Arial" w:hAnsi="Arial" w:cs="Arial"/>
          <w:color w:val="0099CC"/>
          <w:sz w:val="20"/>
          <w:szCs w:val="20"/>
        </w:rPr>
        <w:t xml:space="preserve">Perfezionamento pianistico con Wuhrer a Monaco e sempre con Moevs, </w:t>
      </w:r>
      <w:r w:rsidR="00BA16B1">
        <w:rPr>
          <w:rFonts w:ascii="Arial" w:hAnsi="Arial" w:cs="Arial"/>
          <w:color w:val="0099CC"/>
          <w:sz w:val="20"/>
          <w:szCs w:val="20"/>
        </w:rPr>
        <w:t xml:space="preserve">           </w:t>
      </w:r>
      <w:r w:rsidRPr="00622663">
        <w:rPr>
          <w:rFonts w:ascii="Arial" w:hAnsi="Arial" w:cs="Arial"/>
          <w:color w:val="0099CC"/>
          <w:sz w:val="20"/>
          <w:szCs w:val="20"/>
        </w:rPr>
        <w:t>per la composizione, a Roma.</w:t>
      </w:r>
    </w:p>
    <w:p w:rsidR="001A78B2" w:rsidRPr="00622663" w:rsidRDefault="001A78B2"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Intonations, corno solo (1989).   Canzona, corno e quart. d’archi (19</w:t>
      </w:r>
      <w:r w:rsidR="007D3BD5" w:rsidRPr="00622663">
        <w:rPr>
          <w:rFonts w:ascii="Arial" w:hAnsi="Arial" w:cs="Arial"/>
          <w:color w:val="000000"/>
        </w:rPr>
        <w:t>9</w:t>
      </w:r>
      <w:r w:rsidRPr="00622663">
        <w:rPr>
          <w:rFonts w:ascii="Arial" w:hAnsi="Arial" w:cs="Arial"/>
          <w:color w:val="000000"/>
        </w:rPr>
        <w:t>7).</w:t>
      </w:r>
    </w:p>
    <w:p w:rsidR="0098180F" w:rsidRPr="00622663" w:rsidRDefault="0098180F" w:rsidP="00582753">
      <w:pPr>
        <w:tabs>
          <w:tab w:val="left" w:pos="4253"/>
          <w:tab w:val="left" w:pos="4395"/>
        </w:tabs>
        <w:spacing w:before="120" w:line="276" w:lineRule="auto"/>
        <w:rPr>
          <w:rFonts w:ascii="Arial" w:hAnsi="Arial" w:cs="Arial"/>
          <w:color w:val="000000"/>
        </w:rPr>
      </w:pPr>
    </w:p>
    <w:p w:rsidR="00FB2B09" w:rsidRPr="00622663" w:rsidRDefault="00FB2B0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WILSON  Richard Dana</w:t>
      </w:r>
      <w:r w:rsidRPr="00622663">
        <w:rPr>
          <w:rFonts w:ascii="Arial" w:hAnsi="Arial" w:cs="Arial"/>
          <w:color w:val="0099CC"/>
          <w:u w:val="single"/>
        </w:rPr>
        <w:tab/>
      </w:r>
      <w:r w:rsidR="00A73773" w:rsidRPr="00622663">
        <w:rPr>
          <w:rFonts w:ascii="Arial" w:hAnsi="Arial" w:cs="Arial"/>
          <w:color w:val="0099CC"/>
          <w:u w:val="single"/>
        </w:rPr>
        <w:t xml:space="preserve">Lakewood, </w:t>
      </w:r>
      <w:r w:rsidRPr="00622663">
        <w:rPr>
          <w:rFonts w:ascii="Arial" w:hAnsi="Arial" w:cs="Arial"/>
          <w:color w:val="0099CC"/>
          <w:u w:val="single"/>
        </w:rPr>
        <w:t>1946</w:t>
      </w:r>
    </w:p>
    <w:p w:rsidR="00FB2B09" w:rsidRPr="00622663" w:rsidRDefault="00FB2B0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compositore e insegnante americano, spazia dal classico al Jazz. Studi all’Eastmann School of Music </w:t>
      </w:r>
      <w:r w:rsidR="00B05648">
        <w:rPr>
          <w:rFonts w:ascii="Arial" w:hAnsi="Arial" w:cs="Arial"/>
          <w:color w:val="0099CC"/>
          <w:sz w:val="20"/>
          <w:szCs w:val="20"/>
        </w:rPr>
        <w:t xml:space="preserve">           </w:t>
      </w:r>
      <w:r w:rsidRPr="00622663">
        <w:rPr>
          <w:rFonts w:ascii="Arial" w:hAnsi="Arial" w:cs="Arial"/>
          <w:color w:val="0099CC"/>
          <w:sz w:val="20"/>
          <w:szCs w:val="20"/>
        </w:rPr>
        <w:t xml:space="preserve">con S. Adler. Insegnante di composizione all’Università del Connecticut, al Bowdon College e all’Ithaca College </w:t>
      </w:r>
      <w:r w:rsidR="00341E8E"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 xml:space="preserve">di New York. </w:t>
      </w:r>
    </w:p>
    <w:p w:rsidR="00FB2B09" w:rsidRPr="00622663" w:rsidRDefault="00FB2B09" w:rsidP="00582753">
      <w:pPr>
        <w:tabs>
          <w:tab w:val="left" w:pos="4253"/>
          <w:tab w:val="left" w:pos="4395"/>
        </w:tabs>
        <w:spacing w:before="120" w:line="276" w:lineRule="auto"/>
        <w:rPr>
          <w:rFonts w:ascii="Arial" w:hAnsi="Arial" w:cs="Arial"/>
        </w:rPr>
      </w:pPr>
      <w:r w:rsidRPr="00622663">
        <w:rPr>
          <w:rStyle w:val="Enfasigrassetto"/>
          <w:rFonts w:ascii="Arial" w:hAnsi="Arial" w:cs="Arial"/>
          <w:b w:val="0"/>
        </w:rPr>
        <w:t>Graham's Crackers, corno solo</w:t>
      </w:r>
      <w:r w:rsidRPr="00622663">
        <w:rPr>
          <w:rFonts w:ascii="Arial" w:hAnsi="Arial" w:cs="Arial"/>
        </w:rPr>
        <w:t xml:space="preserve"> (2005).   </w:t>
      </w:r>
      <w:r w:rsidRPr="00622663">
        <w:rPr>
          <w:rStyle w:val="Enfasigrassetto"/>
          <w:rFonts w:ascii="Arial" w:hAnsi="Arial" w:cs="Arial"/>
          <w:b w:val="0"/>
        </w:rPr>
        <w:t>Musings, corno e pf.</w:t>
      </w:r>
      <w:r w:rsidRPr="00622663">
        <w:rPr>
          <w:rFonts w:ascii="Arial" w:hAnsi="Arial" w:cs="Arial"/>
        </w:rPr>
        <w:t xml:space="preserve"> (2003).</w:t>
      </w:r>
    </w:p>
    <w:p w:rsidR="00FB2B09" w:rsidRPr="00622663" w:rsidRDefault="00FB2B09" w:rsidP="00582753">
      <w:pPr>
        <w:tabs>
          <w:tab w:val="left" w:pos="4253"/>
          <w:tab w:val="left" w:pos="4395"/>
        </w:tabs>
        <w:spacing w:before="120" w:line="276" w:lineRule="auto"/>
        <w:rPr>
          <w:rFonts w:ascii="Arial" w:hAnsi="Arial" w:cs="Arial"/>
        </w:rPr>
      </w:pPr>
      <w:r w:rsidRPr="00622663">
        <w:rPr>
          <w:rStyle w:val="Enfasigrassetto"/>
          <w:rFonts w:ascii="Arial" w:hAnsi="Arial" w:cs="Arial"/>
          <w:b w:val="0"/>
        </w:rPr>
        <w:t>Deep Remembering, corno e pf.</w:t>
      </w:r>
      <w:r w:rsidRPr="00622663">
        <w:rPr>
          <w:rFonts w:ascii="Arial" w:hAnsi="Arial" w:cs="Arial"/>
        </w:rPr>
        <w:t xml:space="preserve"> (1995).</w:t>
      </w:r>
      <w:r w:rsidR="00FD6B35" w:rsidRPr="00622663">
        <w:rPr>
          <w:rFonts w:ascii="Arial" w:hAnsi="Arial" w:cs="Arial"/>
        </w:rPr>
        <w:t xml:space="preserve">   Concerto per corno e fiati.</w:t>
      </w:r>
    </w:p>
    <w:p w:rsidR="0098180F" w:rsidRPr="00622663" w:rsidRDefault="0098180F" w:rsidP="00582753">
      <w:pPr>
        <w:tabs>
          <w:tab w:val="left" w:pos="4253"/>
          <w:tab w:val="left" w:pos="4395"/>
        </w:tabs>
        <w:spacing w:before="120" w:line="276" w:lineRule="auto"/>
        <w:rPr>
          <w:rFonts w:ascii="Arial" w:hAnsi="Arial" w:cs="Arial"/>
        </w:rPr>
      </w:pPr>
    </w:p>
    <w:p w:rsidR="00485A43" w:rsidRPr="00622663" w:rsidRDefault="00485A4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WILSON  Thomas</w:t>
      </w:r>
      <w:r w:rsidRPr="00622663">
        <w:rPr>
          <w:rFonts w:ascii="Arial" w:hAnsi="Arial" w:cs="Arial"/>
          <w:color w:val="0099CC"/>
          <w:u w:val="single"/>
        </w:rPr>
        <w:tab/>
        <w:t>Trinidad (Colorado), 10.10.1927- 12.6.2001.</w:t>
      </w:r>
    </w:p>
    <w:p w:rsidR="00485A43" w:rsidRPr="00622663" w:rsidRDefault="00485A4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scozzese, la famiglia, che si era trasferita negli Stati Uniti, quando aveva </w:t>
      </w:r>
      <w:r w:rsidR="00AF64E6" w:rsidRPr="00622663">
        <w:rPr>
          <w:rFonts w:ascii="Arial" w:hAnsi="Arial" w:cs="Arial"/>
          <w:color w:val="0099CC"/>
          <w:sz w:val="20"/>
          <w:szCs w:val="20"/>
        </w:rPr>
        <w:t>17</w:t>
      </w:r>
      <w:r w:rsidRPr="00622663">
        <w:rPr>
          <w:rFonts w:ascii="Arial" w:hAnsi="Arial" w:cs="Arial"/>
          <w:color w:val="0099CC"/>
          <w:sz w:val="20"/>
          <w:szCs w:val="20"/>
        </w:rPr>
        <w:t xml:space="preserve"> mesi tornò in Gran Bratagna e si stabilì a Glasgow. Studi al St. Mary’s College di Aberdeen. Fu aviatore, nella Raf, dal 1945 </w:t>
      </w:r>
      <w:r w:rsidR="00BA16B1">
        <w:rPr>
          <w:rFonts w:ascii="Arial" w:hAnsi="Arial" w:cs="Arial"/>
          <w:color w:val="0099CC"/>
          <w:sz w:val="20"/>
          <w:szCs w:val="20"/>
        </w:rPr>
        <w:t xml:space="preserve">                          </w:t>
      </w:r>
      <w:r w:rsidRPr="00622663">
        <w:rPr>
          <w:rFonts w:ascii="Arial" w:hAnsi="Arial" w:cs="Arial"/>
          <w:color w:val="0099CC"/>
          <w:sz w:val="20"/>
          <w:szCs w:val="20"/>
        </w:rPr>
        <w:t xml:space="preserve">al 1948. Dal 1957 fu insegnante all’Università di Glascow e nel College di Aberdeen. Fondatore e Presidente </w:t>
      </w:r>
      <w:r w:rsidR="00341E8E"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(dal 1986 al 1989) dell’Associazione Britannica dei Compositori.</w:t>
      </w:r>
    </w:p>
    <w:p w:rsidR="00485A43" w:rsidRPr="00622663" w:rsidRDefault="00485A43" w:rsidP="00582753">
      <w:pPr>
        <w:tabs>
          <w:tab w:val="left" w:pos="4253"/>
          <w:tab w:val="left" w:pos="4395"/>
        </w:tabs>
        <w:spacing w:before="120" w:line="276" w:lineRule="auto"/>
        <w:rPr>
          <w:rFonts w:ascii="Arial" w:hAnsi="Arial" w:cs="Arial"/>
        </w:rPr>
      </w:pPr>
      <w:r w:rsidRPr="00622663">
        <w:rPr>
          <w:rFonts w:ascii="Arial" w:hAnsi="Arial" w:cs="Arial"/>
        </w:rPr>
        <w:t>Chanson de Geste, corno solo (11’).</w:t>
      </w:r>
    </w:p>
    <w:p w:rsidR="0098180F" w:rsidRPr="00622663" w:rsidRDefault="0098180F" w:rsidP="00582753">
      <w:pPr>
        <w:tabs>
          <w:tab w:val="left" w:pos="4253"/>
          <w:tab w:val="left" w:pos="4395"/>
        </w:tabs>
        <w:spacing w:before="120" w:line="276" w:lineRule="auto"/>
        <w:rPr>
          <w:rFonts w:ascii="Arial" w:hAnsi="Arial" w:cs="Arial"/>
        </w:rPr>
      </w:pPr>
    </w:p>
    <w:p w:rsidR="00741485" w:rsidRPr="00622663" w:rsidRDefault="0074148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WINTER  Peter von</w:t>
      </w:r>
      <w:r w:rsidRPr="00622663">
        <w:rPr>
          <w:rFonts w:ascii="Arial" w:hAnsi="Arial" w:cs="Arial"/>
          <w:color w:val="0099CC"/>
          <w:u w:val="single"/>
        </w:rPr>
        <w:tab/>
        <w:t>Mannheim, 28.8.1754 - Monaco, 17.10.1825.</w:t>
      </w:r>
    </w:p>
    <w:p w:rsidR="00741485" w:rsidRPr="00622663" w:rsidRDefault="0074148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tedesco. A 10 anni suonava nell’orchestra di corte di Mannheim. Conobbe Mozart, Salieri. </w:t>
      </w:r>
      <w:r w:rsidR="00E14E27"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 xml:space="preserve">Si esibì a Vienna, Praga, Berlino, Parigi, Londra, Milano, Genova. Fondatore dell’Accademia musicale di </w:t>
      </w:r>
      <w:r w:rsidR="00E14E27" w:rsidRPr="00622663">
        <w:rPr>
          <w:rFonts w:ascii="Arial" w:hAnsi="Arial" w:cs="Arial"/>
          <w:color w:val="0099CC"/>
          <w:sz w:val="20"/>
          <w:szCs w:val="20"/>
        </w:rPr>
        <w:t xml:space="preserve"> </w:t>
      </w:r>
      <w:r w:rsidRPr="00622663">
        <w:rPr>
          <w:rFonts w:ascii="Arial" w:hAnsi="Arial" w:cs="Arial"/>
          <w:color w:val="0099CC"/>
          <w:sz w:val="20"/>
          <w:szCs w:val="20"/>
        </w:rPr>
        <w:t>Monaco, dopo 50 anni al servizio della corte bavarese gli fu conferito il titolo nobiliare.</w:t>
      </w:r>
    </w:p>
    <w:p w:rsidR="00B43134" w:rsidRPr="00622663" w:rsidRDefault="0074148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Sinfonia concertante per vl. cl. corno, fag. e orch.   Ottetto con 2 corni.</w:t>
      </w:r>
    </w:p>
    <w:p w:rsidR="00741485" w:rsidRPr="00622663" w:rsidRDefault="0074148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lastRenderedPageBreak/>
        <w:t>Concertante, 2 tr. 2 corni, 2 fl. 2 ob. 2 vl. 2 vle. vcl e b.   Partita, 2 ob. 2 cl. 2 corni, 2 fag.</w:t>
      </w:r>
    </w:p>
    <w:p w:rsidR="00741485" w:rsidRPr="00622663" w:rsidRDefault="0074148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Sestetto, 2 vl. 2 corni, vla e b.   </w:t>
      </w:r>
      <w:r w:rsidR="00AD7DC8" w:rsidRPr="00622663">
        <w:rPr>
          <w:b w:val="0"/>
          <w:color w:val="000000"/>
          <w:sz w:val="24"/>
          <w:szCs w:val="24"/>
        </w:rPr>
        <w:t>Divertimento per 2 vl. vla, vcl e 2 corni.</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F81EE3" w:rsidRPr="00622663" w:rsidRDefault="00F81EE3" w:rsidP="00582753">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left" w:pos="4395"/>
        </w:tabs>
        <w:spacing w:before="120" w:after="0"/>
        <w:jc w:val="left"/>
        <w:rPr>
          <w:color w:val="0099CC"/>
          <w:u w:val="single"/>
          <w:lang w:val="it-IT"/>
        </w:rPr>
      </w:pPr>
      <w:r w:rsidRPr="00622663">
        <w:rPr>
          <w:color w:val="0099CC"/>
          <w:u w:val="single"/>
          <w:lang w:val="it-IT"/>
        </w:rPr>
        <w:t>WINTEREGG  Steven</w:t>
      </w:r>
      <w:r w:rsidRPr="00622663">
        <w:rPr>
          <w:color w:val="0099CC"/>
          <w:u w:val="single"/>
          <w:lang w:val="it-IT"/>
        </w:rPr>
        <w:tab/>
        <w:t>1952</w:t>
      </w:r>
    </w:p>
    <w:p w:rsidR="00F81EE3" w:rsidRPr="00622663" w:rsidRDefault="00F81EE3" w:rsidP="00582753">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left" w:pos="4395"/>
        </w:tabs>
        <w:spacing w:before="120" w:after="0"/>
        <w:jc w:val="left"/>
        <w:rPr>
          <w:color w:val="0099CC"/>
          <w:sz w:val="20"/>
          <w:lang w:val="it-IT"/>
        </w:rPr>
      </w:pPr>
      <w:r w:rsidRPr="00622663">
        <w:rPr>
          <w:color w:val="0099CC"/>
          <w:sz w:val="20"/>
          <w:lang w:val="it-IT"/>
        </w:rPr>
        <w:t xml:space="preserve">Compositore e tuba principale nell’Orchestra Filarmonica di Dayton. Studi al Conservatorio di Cincinnati e all’Università dell’Ohio, allievo di Steinorth, Proctor e Wells. Insegnante alla Wittenberg University. </w:t>
      </w:r>
    </w:p>
    <w:p w:rsidR="00F6778F" w:rsidRPr="00622663" w:rsidRDefault="00F6778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Blue Soliloquy, corno solo (1999, 4’50).   High Veld Sunrise, corno e nastro (2004).</w:t>
      </w:r>
    </w:p>
    <w:p w:rsidR="000222FD" w:rsidRPr="00622663" w:rsidRDefault="000222FD"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Three Moods, corno e pf. </w:t>
      </w:r>
      <w:r w:rsidRPr="00622663">
        <w:rPr>
          <w:b w:val="0"/>
          <w:color w:val="000000"/>
          <w:sz w:val="24"/>
          <w:szCs w:val="24"/>
        </w:rPr>
        <w:t>(1979, 8’).   Divertimento per corno, fl. e ctb. (1995, 11’20).</w:t>
      </w:r>
    </w:p>
    <w:p w:rsidR="001639C4" w:rsidRPr="00622663" w:rsidRDefault="00F6778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Pastiche, sestetto di corni (1979, 8’50).   Fanfara par 6 corni (1999).</w:t>
      </w:r>
    </w:p>
    <w:p w:rsidR="00B05648" w:rsidRDefault="00F6778F" w:rsidP="00582753">
      <w:pPr>
        <w:pStyle w:val="Titolo"/>
        <w:tabs>
          <w:tab w:val="left" w:pos="4253"/>
          <w:tab w:val="left" w:pos="4395"/>
        </w:tabs>
        <w:spacing w:before="120" w:after="0" w:line="276" w:lineRule="auto"/>
        <w:jc w:val="left"/>
        <w:outlineLvl w:val="9"/>
        <w:rPr>
          <w:b w:val="0"/>
          <w:color w:val="000000"/>
          <w:sz w:val="24"/>
          <w:szCs w:val="24"/>
          <w:lang w:val="fr-FR"/>
        </w:rPr>
      </w:pPr>
      <w:r w:rsidRPr="00622663">
        <w:rPr>
          <w:b w:val="0"/>
          <w:color w:val="000000"/>
          <w:sz w:val="24"/>
          <w:szCs w:val="24"/>
        </w:rPr>
        <w:t>Flights of Imagination, corno e quartetto d’archi (1986</w:t>
      </w:r>
      <w:r w:rsidR="000222FD" w:rsidRPr="00622663">
        <w:rPr>
          <w:b w:val="0"/>
          <w:color w:val="000000"/>
          <w:sz w:val="24"/>
          <w:szCs w:val="24"/>
        </w:rPr>
        <w:t>, 10’</w:t>
      </w:r>
      <w:r w:rsidRPr="00622663">
        <w:rPr>
          <w:b w:val="0"/>
          <w:color w:val="000000"/>
          <w:sz w:val="24"/>
          <w:szCs w:val="24"/>
        </w:rPr>
        <w:t>).</w:t>
      </w:r>
      <w:r w:rsidR="00B05648">
        <w:rPr>
          <w:b w:val="0"/>
          <w:color w:val="000000"/>
          <w:sz w:val="24"/>
          <w:szCs w:val="24"/>
        </w:rPr>
        <w:t xml:space="preserve">   </w:t>
      </w:r>
      <w:r w:rsidRPr="00622663">
        <w:rPr>
          <w:b w:val="0"/>
          <w:color w:val="000000"/>
          <w:sz w:val="24"/>
          <w:szCs w:val="24"/>
          <w:lang w:val="fr-FR"/>
        </w:rPr>
        <w:t>Vignettes, cor. fl. pf. (1987, 10’).</w:t>
      </w:r>
    </w:p>
    <w:p w:rsidR="000222FD" w:rsidRPr="00622663" w:rsidRDefault="00F6778F"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lang w:val="en-US"/>
        </w:rPr>
        <w:t xml:space="preserve">Visions and Revelations, corno e orch. </w:t>
      </w:r>
      <w:r w:rsidRPr="00622663">
        <w:rPr>
          <w:b w:val="0"/>
          <w:color w:val="000000"/>
          <w:sz w:val="24"/>
          <w:szCs w:val="24"/>
        </w:rPr>
        <w:t>(1989, 16’).</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855580" w:rsidRPr="00622663" w:rsidRDefault="00855580"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WISSMER  Pierre</w:t>
      </w:r>
      <w:r w:rsidRPr="00622663">
        <w:rPr>
          <w:rFonts w:ascii="Arial" w:hAnsi="Arial" w:cs="Arial"/>
          <w:color w:val="0099CC"/>
          <w:u w:val="single"/>
        </w:rPr>
        <w:tab/>
        <w:t xml:space="preserve">Ginevra, 30.10.1915 </w:t>
      </w:r>
      <w:r w:rsidR="006A0DC6" w:rsidRPr="00622663">
        <w:rPr>
          <w:rFonts w:ascii="Arial" w:hAnsi="Arial" w:cs="Arial"/>
          <w:color w:val="0099CC"/>
          <w:u w:val="single"/>
        </w:rPr>
        <w:t>-Valcros, 4.11.</w:t>
      </w:r>
      <w:r w:rsidRPr="00622663">
        <w:rPr>
          <w:rFonts w:ascii="Arial" w:hAnsi="Arial" w:cs="Arial"/>
          <w:color w:val="0099CC"/>
          <w:u w:val="single"/>
        </w:rPr>
        <w:t>1992.</w:t>
      </w:r>
    </w:p>
    <w:p w:rsidR="006A0DC6" w:rsidRPr="00622663" w:rsidRDefault="006A0DC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francese d’origini svizzere.  Studi a Ginevra e perfezionamento a Parigi con Roger-Ducasse, </w:t>
      </w:r>
      <w:r w:rsidR="00341E8E"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 xml:space="preserve">Munch e Daniel-Lesur. Dal 1944 insegnante di composizione al Conservatorio di Ginevra, dal 1944 al 1957 </w:t>
      </w:r>
      <w:r w:rsidR="00E14E27"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00E14E27" w:rsidRPr="00622663">
        <w:rPr>
          <w:rFonts w:ascii="Arial" w:hAnsi="Arial" w:cs="Arial"/>
          <w:color w:val="0099CC"/>
          <w:sz w:val="20"/>
          <w:szCs w:val="20"/>
        </w:rPr>
        <w:t xml:space="preserve"> </w:t>
      </w:r>
      <w:r w:rsidRPr="00622663">
        <w:rPr>
          <w:rFonts w:ascii="Arial" w:hAnsi="Arial" w:cs="Arial"/>
          <w:color w:val="0099CC"/>
          <w:sz w:val="20"/>
          <w:szCs w:val="20"/>
        </w:rPr>
        <w:t>in Lussemburgo. Dal 1957 al 1962 Direttore alla Schola Cantorum di Parigi e dal 1963 Direttore onorario.</w:t>
      </w:r>
    </w:p>
    <w:p w:rsidR="00855580" w:rsidRPr="00622663" w:rsidRDefault="00855580" w:rsidP="00582753">
      <w:pPr>
        <w:tabs>
          <w:tab w:val="left" w:pos="4253"/>
          <w:tab w:val="left" w:pos="4395"/>
        </w:tabs>
        <w:spacing w:before="120" w:line="276" w:lineRule="auto"/>
        <w:rPr>
          <w:rFonts w:ascii="Arial" w:hAnsi="Arial" w:cs="Arial"/>
        </w:rPr>
      </w:pPr>
      <w:r w:rsidRPr="00622663">
        <w:rPr>
          <w:rFonts w:ascii="Arial" w:hAnsi="Arial" w:cs="Arial"/>
        </w:rPr>
        <w:t>Quintetto per fl. ob. cl. fag. corno (1964).</w:t>
      </w:r>
    </w:p>
    <w:p w:rsidR="0098180F" w:rsidRPr="00622663" w:rsidRDefault="0098180F" w:rsidP="00582753">
      <w:pPr>
        <w:tabs>
          <w:tab w:val="left" w:pos="4253"/>
          <w:tab w:val="left" w:pos="4395"/>
        </w:tabs>
        <w:spacing w:before="120" w:line="276" w:lineRule="auto"/>
        <w:rPr>
          <w:rFonts w:ascii="Arial" w:hAnsi="Arial" w:cs="Arial"/>
        </w:rPr>
      </w:pPr>
    </w:p>
    <w:p w:rsidR="00A65B48" w:rsidRPr="00622663" w:rsidRDefault="00A65B48"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WITT  Friedrich</w:t>
      </w:r>
      <w:r w:rsidRPr="00622663">
        <w:rPr>
          <w:b w:val="0"/>
          <w:color w:val="0099CC"/>
          <w:sz w:val="24"/>
          <w:szCs w:val="24"/>
          <w:u w:val="single"/>
        </w:rPr>
        <w:tab/>
        <w:t xml:space="preserve">Niederstetten, 8.11.1770- </w:t>
      </w:r>
      <w:r w:rsidR="00684CC5" w:rsidRPr="00622663">
        <w:rPr>
          <w:b w:val="0"/>
          <w:color w:val="0099CC"/>
          <w:sz w:val="24"/>
          <w:szCs w:val="24"/>
          <w:u w:val="single"/>
        </w:rPr>
        <w:t>Wurzburg, 3.1.</w:t>
      </w:r>
      <w:r w:rsidRPr="00622663">
        <w:rPr>
          <w:b w:val="0"/>
          <w:color w:val="0099CC"/>
          <w:sz w:val="24"/>
          <w:szCs w:val="24"/>
          <w:u w:val="single"/>
        </w:rPr>
        <w:t>1836</w:t>
      </w:r>
    </w:p>
    <w:p w:rsidR="00CF2DD1" w:rsidRPr="00622663" w:rsidRDefault="00684CC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99CC"/>
          <w:sz w:val="20"/>
          <w:szCs w:val="20"/>
        </w:rPr>
        <w:t>Compositore</w:t>
      </w:r>
      <w:r w:rsidR="00EF1D63" w:rsidRPr="00622663">
        <w:rPr>
          <w:b w:val="0"/>
          <w:color w:val="0099CC"/>
          <w:sz w:val="20"/>
          <w:szCs w:val="20"/>
        </w:rPr>
        <w:t xml:space="preserve">,editore, </w:t>
      </w:r>
      <w:r w:rsidR="00D2716E" w:rsidRPr="00622663">
        <w:rPr>
          <w:b w:val="0"/>
          <w:color w:val="0099CC"/>
          <w:sz w:val="20"/>
          <w:szCs w:val="20"/>
        </w:rPr>
        <w:t xml:space="preserve">violinista, </w:t>
      </w:r>
      <w:r w:rsidR="00EF1D63" w:rsidRPr="00622663">
        <w:rPr>
          <w:b w:val="0"/>
          <w:color w:val="0099CC"/>
          <w:sz w:val="20"/>
          <w:szCs w:val="20"/>
        </w:rPr>
        <w:t xml:space="preserve">violoncellista e didatta </w:t>
      </w:r>
      <w:r w:rsidRPr="00622663">
        <w:rPr>
          <w:b w:val="0"/>
          <w:color w:val="0099CC"/>
          <w:sz w:val="20"/>
          <w:szCs w:val="20"/>
        </w:rPr>
        <w:t>tedesco, allievo di Rosetti</w:t>
      </w:r>
      <w:r w:rsidR="00EF1D63" w:rsidRPr="00622663">
        <w:rPr>
          <w:b w:val="0"/>
          <w:color w:val="0099CC"/>
          <w:sz w:val="20"/>
          <w:szCs w:val="20"/>
        </w:rPr>
        <w:t xml:space="preserve"> e Wecker</w:t>
      </w:r>
      <w:r w:rsidRPr="00622663">
        <w:rPr>
          <w:b w:val="0"/>
          <w:color w:val="0099CC"/>
          <w:sz w:val="20"/>
          <w:szCs w:val="20"/>
        </w:rPr>
        <w:t>.</w:t>
      </w:r>
      <w:r w:rsidR="00D2716E" w:rsidRPr="00622663">
        <w:rPr>
          <w:b w:val="0"/>
          <w:color w:val="0099CC"/>
          <w:sz w:val="20"/>
          <w:szCs w:val="20"/>
        </w:rPr>
        <w:t xml:space="preserve"> Autore di 9 Sinfonie</w:t>
      </w:r>
      <w:r w:rsidR="003B03B0" w:rsidRPr="00622663">
        <w:rPr>
          <w:b w:val="0"/>
          <w:color w:val="000000"/>
          <w:sz w:val="24"/>
          <w:szCs w:val="24"/>
        </w:rPr>
        <w:t>.</w:t>
      </w:r>
    </w:p>
    <w:p w:rsidR="00D2716E" w:rsidRPr="00622663" w:rsidRDefault="00D2716E"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 xml:space="preserve">Quartetto con corno.   </w:t>
      </w:r>
      <w:r w:rsidR="00684CC5" w:rsidRPr="00622663">
        <w:rPr>
          <w:b w:val="0"/>
          <w:color w:val="000000"/>
          <w:sz w:val="24"/>
          <w:szCs w:val="24"/>
        </w:rPr>
        <w:t>Concert</w:t>
      </w:r>
      <w:r w:rsidR="00F66353" w:rsidRPr="00622663">
        <w:rPr>
          <w:b w:val="0"/>
          <w:color w:val="000000"/>
          <w:sz w:val="24"/>
          <w:szCs w:val="24"/>
        </w:rPr>
        <w:t>in</w:t>
      </w:r>
      <w:r w:rsidR="00684CC5" w:rsidRPr="00622663">
        <w:rPr>
          <w:b w:val="0"/>
          <w:color w:val="000000"/>
          <w:sz w:val="24"/>
          <w:szCs w:val="24"/>
        </w:rPr>
        <w:t>o in Mi</w:t>
      </w:r>
      <w:r w:rsidR="00F66353" w:rsidRPr="00622663">
        <w:rPr>
          <w:b w:val="0"/>
          <w:color w:val="000000"/>
          <w:sz w:val="24"/>
          <w:szCs w:val="24"/>
        </w:rPr>
        <w:t>b,</w:t>
      </w:r>
      <w:r w:rsidR="00684CC5" w:rsidRPr="00622663">
        <w:rPr>
          <w:b w:val="0"/>
          <w:color w:val="000000"/>
          <w:sz w:val="24"/>
          <w:szCs w:val="24"/>
        </w:rPr>
        <w:t xml:space="preserve"> per </w:t>
      </w:r>
      <w:r w:rsidR="00D04C6B" w:rsidRPr="00622663">
        <w:rPr>
          <w:b w:val="0"/>
          <w:color w:val="000000"/>
          <w:sz w:val="24"/>
          <w:szCs w:val="24"/>
        </w:rPr>
        <w:t xml:space="preserve">2 </w:t>
      </w:r>
      <w:r w:rsidR="00684CC5" w:rsidRPr="00622663">
        <w:rPr>
          <w:b w:val="0"/>
          <w:color w:val="000000"/>
          <w:sz w:val="24"/>
          <w:szCs w:val="24"/>
        </w:rPr>
        <w:t>corn</w:t>
      </w:r>
      <w:r w:rsidR="00D04C6B" w:rsidRPr="00622663">
        <w:rPr>
          <w:b w:val="0"/>
          <w:color w:val="000000"/>
          <w:sz w:val="24"/>
          <w:szCs w:val="24"/>
        </w:rPr>
        <w:t>i</w:t>
      </w:r>
      <w:r w:rsidR="00684CC5" w:rsidRPr="00622663">
        <w:rPr>
          <w:b w:val="0"/>
          <w:color w:val="000000"/>
          <w:sz w:val="24"/>
          <w:szCs w:val="24"/>
        </w:rPr>
        <w:t xml:space="preserve"> e orch.</w:t>
      </w:r>
      <w:r w:rsidR="00F66353" w:rsidRPr="00622663">
        <w:rPr>
          <w:b w:val="0"/>
          <w:color w:val="000000"/>
          <w:sz w:val="24"/>
          <w:szCs w:val="24"/>
        </w:rPr>
        <w:t xml:space="preserve"> (7’2</w:t>
      </w:r>
      <w:r w:rsidR="00D04C6B" w:rsidRPr="00622663">
        <w:rPr>
          <w:b w:val="0"/>
          <w:color w:val="000000"/>
          <w:sz w:val="24"/>
          <w:szCs w:val="24"/>
        </w:rPr>
        <w:t>5</w:t>
      </w:r>
      <w:r w:rsidR="00F66353" w:rsidRPr="00622663">
        <w:rPr>
          <w:b w:val="0"/>
          <w:color w:val="000000"/>
          <w:sz w:val="24"/>
          <w:szCs w:val="24"/>
        </w:rPr>
        <w:t>).</w:t>
      </w:r>
    </w:p>
    <w:p w:rsidR="00684CC5" w:rsidRPr="00622663" w:rsidRDefault="00684CC5"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Concert</w:t>
      </w:r>
      <w:r w:rsidR="00D2716E" w:rsidRPr="00622663">
        <w:rPr>
          <w:b w:val="0"/>
          <w:color w:val="000000"/>
          <w:sz w:val="24"/>
          <w:szCs w:val="24"/>
        </w:rPr>
        <w:t>ino</w:t>
      </w:r>
      <w:r w:rsidRPr="00622663">
        <w:rPr>
          <w:b w:val="0"/>
          <w:color w:val="000000"/>
          <w:sz w:val="24"/>
          <w:szCs w:val="24"/>
        </w:rPr>
        <w:t xml:space="preserve"> in Fa</w:t>
      </w:r>
      <w:r w:rsidR="00D04C6B" w:rsidRPr="00622663">
        <w:rPr>
          <w:b w:val="0"/>
          <w:color w:val="000000"/>
          <w:sz w:val="24"/>
          <w:szCs w:val="24"/>
        </w:rPr>
        <w:t>,</w:t>
      </w:r>
      <w:r w:rsidRPr="00622663">
        <w:rPr>
          <w:b w:val="0"/>
          <w:color w:val="000000"/>
          <w:sz w:val="24"/>
          <w:szCs w:val="24"/>
        </w:rPr>
        <w:t xml:space="preserve"> per 2 corni</w:t>
      </w:r>
      <w:r w:rsidR="00DC22A3" w:rsidRPr="00622663">
        <w:rPr>
          <w:b w:val="0"/>
          <w:color w:val="000000"/>
          <w:sz w:val="24"/>
          <w:szCs w:val="24"/>
        </w:rPr>
        <w:t xml:space="preserve"> e orch</w:t>
      </w:r>
      <w:r w:rsidRPr="00622663">
        <w:rPr>
          <w:b w:val="0"/>
          <w:color w:val="000000"/>
          <w:sz w:val="24"/>
          <w:szCs w:val="24"/>
        </w:rPr>
        <w:t>.</w:t>
      </w:r>
      <w:r w:rsidR="00DC22A3" w:rsidRPr="00622663">
        <w:rPr>
          <w:b w:val="0"/>
          <w:color w:val="000000"/>
          <w:sz w:val="24"/>
          <w:szCs w:val="24"/>
        </w:rPr>
        <w:t xml:space="preserve"> (1</w:t>
      </w:r>
      <w:r w:rsidR="00316ACF" w:rsidRPr="00622663">
        <w:rPr>
          <w:b w:val="0"/>
          <w:color w:val="000000"/>
          <w:sz w:val="24"/>
          <w:szCs w:val="24"/>
        </w:rPr>
        <w:t>6</w:t>
      </w:r>
      <w:r w:rsidR="00DC22A3" w:rsidRPr="00622663">
        <w:rPr>
          <w:b w:val="0"/>
          <w:color w:val="000000"/>
          <w:sz w:val="24"/>
          <w:szCs w:val="24"/>
        </w:rPr>
        <w:t>’</w:t>
      </w:r>
      <w:r w:rsidR="00316ACF" w:rsidRPr="00622663">
        <w:rPr>
          <w:b w:val="0"/>
          <w:color w:val="000000"/>
          <w:sz w:val="24"/>
          <w:szCs w:val="24"/>
        </w:rPr>
        <w:t>4</w:t>
      </w:r>
      <w:r w:rsidR="00DC22A3" w:rsidRPr="00622663">
        <w:rPr>
          <w:b w:val="0"/>
          <w:color w:val="000000"/>
          <w:sz w:val="24"/>
          <w:szCs w:val="24"/>
        </w:rPr>
        <w:t>0).</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316ACF" w:rsidRPr="00622663" w:rsidRDefault="00316ACF" w:rsidP="00582753">
      <w:pPr>
        <w:tabs>
          <w:tab w:val="left" w:pos="4253"/>
          <w:tab w:val="left" w:pos="4395"/>
        </w:tabs>
        <w:spacing w:before="120" w:line="276" w:lineRule="auto"/>
        <w:rPr>
          <w:rFonts w:ascii="Arial" w:hAnsi="Arial" w:cs="Arial"/>
          <w:vanish/>
        </w:rPr>
      </w:pPr>
    </w:p>
    <w:p w:rsidR="00F12D3A" w:rsidRPr="00622663" w:rsidRDefault="00F12D3A" w:rsidP="00582753">
      <w:pPr>
        <w:pStyle w:val="Titolo"/>
        <w:tabs>
          <w:tab w:val="left" w:pos="4253"/>
          <w:tab w:val="left" w:pos="4395"/>
        </w:tabs>
        <w:spacing w:before="120" w:after="0" w:line="276" w:lineRule="auto"/>
        <w:jc w:val="left"/>
        <w:outlineLvl w:val="9"/>
        <w:rPr>
          <w:b w:val="0"/>
          <w:color w:val="0099CC"/>
          <w:sz w:val="24"/>
          <w:szCs w:val="24"/>
          <w:u w:val="single"/>
        </w:rPr>
      </w:pPr>
      <w:r w:rsidRPr="00622663">
        <w:rPr>
          <w:b w:val="0"/>
          <w:color w:val="0099CC"/>
          <w:sz w:val="24"/>
          <w:szCs w:val="24"/>
          <w:u w:val="single"/>
        </w:rPr>
        <w:t>WOJCIECH  Kilar</w:t>
      </w:r>
      <w:r w:rsidRPr="00622663">
        <w:rPr>
          <w:b w:val="0"/>
          <w:color w:val="0099CC"/>
          <w:sz w:val="24"/>
          <w:szCs w:val="24"/>
          <w:u w:val="single"/>
        </w:rPr>
        <w:tab/>
        <w:t>Lwow, 17.7.1932</w:t>
      </w:r>
    </w:p>
    <w:p w:rsidR="00F12D3A" w:rsidRPr="00622663" w:rsidRDefault="00F12D3A" w:rsidP="00582753">
      <w:pPr>
        <w:pStyle w:val="Titolo"/>
        <w:tabs>
          <w:tab w:val="left" w:pos="4253"/>
          <w:tab w:val="left" w:pos="4395"/>
        </w:tabs>
        <w:spacing w:before="120" w:after="0" w:line="276" w:lineRule="auto"/>
        <w:jc w:val="left"/>
        <w:outlineLvl w:val="9"/>
        <w:rPr>
          <w:b w:val="0"/>
          <w:color w:val="0099CC"/>
          <w:sz w:val="20"/>
          <w:szCs w:val="20"/>
        </w:rPr>
      </w:pPr>
      <w:r w:rsidRPr="00622663">
        <w:rPr>
          <w:b w:val="0"/>
          <w:color w:val="0099CC"/>
          <w:sz w:val="20"/>
          <w:szCs w:val="20"/>
        </w:rPr>
        <w:t>Compositore polacco, allievo di Markiewiczówna e Szabelski a Katowice. Perfezionamento a Parigi con N</w:t>
      </w:r>
      <w:r w:rsidR="00B05648">
        <w:rPr>
          <w:b w:val="0"/>
          <w:color w:val="0099CC"/>
          <w:sz w:val="20"/>
          <w:szCs w:val="20"/>
        </w:rPr>
        <w:t>adia</w:t>
      </w:r>
      <w:r w:rsidRPr="00622663">
        <w:rPr>
          <w:b w:val="0"/>
          <w:color w:val="0099CC"/>
          <w:sz w:val="20"/>
          <w:szCs w:val="20"/>
        </w:rPr>
        <w:t xml:space="preserve"> Boulanger.</w:t>
      </w:r>
      <w:r w:rsidR="00BD55FD">
        <w:rPr>
          <w:b w:val="0"/>
          <w:color w:val="0099CC"/>
          <w:sz w:val="20"/>
          <w:szCs w:val="20"/>
        </w:rPr>
        <w:t xml:space="preserve"> </w:t>
      </w:r>
      <w:r w:rsidRPr="00622663">
        <w:rPr>
          <w:b w:val="0"/>
          <w:color w:val="0099CC"/>
          <w:sz w:val="20"/>
          <w:szCs w:val="20"/>
        </w:rPr>
        <w:t>Vincitore dei premi L. Boulanger, Award e dei compositori polacchi</w:t>
      </w:r>
      <w:r w:rsidR="002C10D1" w:rsidRPr="00622663">
        <w:rPr>
          <w:b w:val="0"/>
          <w:color w:val="0099CC"/>
          <w:sz w:val="20"/>
          <w:szCs w:val="20"/>
        </w:rPr>
        <w:t>. Famoso anche per aver creato</w:t>
      </w:r>
      <w:r w:rsidR="00341E8E" w:rsidRPr="00622663">
        <w:rPr>
          <w:b w:val="0"/>
          <w:color w:val="0099CC"/>
          <w:sz w:val="20"/>
          <w:szCs w:val="20"/>
        </w:rPr>
        <w:t xml:space="preserve"> </w:t>
      </w:r>
      <w:r w:rsidR="00BD55FD">
        <w:rPr>
          <w:b w:val="0"/>
          <w:color w:val="0099CC"/>
          <w:sz w:val="20"/>
          <w:szCs w:val="20"/>
        </w:rPr>
        <w:t xml:space="preserve">           </w:t>
      </w:r>
      <w:r w:rsidR="002C10D1" w:rsidRPr="00622663">
        <w:rPr>
          <w:b w:val="0"/>
          <w:color w:val="0099CC"/>
          <w:sz w:val="20"/>
          <w:szCs w:val="20"/>
        </w:rPr>
        <w:t>la colonna sonora del film “Dracula” di Coppola nel 1992..</w:t>
      </w:r>
    </w:p>
    <w:p w:rsidR="00F12D3A" w:rsidRPr="00622663" w:rsidRDefault="002C10D1" w:rsidP="00582753">
      <w:pPr>
        <w:pStyle w:val="Titolo"/>
        <w:tabs>
          <w:tab w:val="left" w:pos="4253"/>
          <w:tab w:val="left" w:pos="4395"/>
        </w:tabs>
        <w:spacing w:before="120" w:after="0" w:line="276" w:lineRule="auto"/>
        <w:jc w:val="left"/>
        <w:outlineLvl w:val="9"/>
        <w:rPr>
          <w:b w:val="0"/>
          <w:color w:val="000000"/>
          <w:sz w:val="24"/>
          <w:szCs w:val="24"/>
        </w:rPr>
      </w:pPr>
      <w:r w:rsidRPr="00622663">
        <w:rPr>
          <w:b w:val="0"/>
          <w:color w:val="000000"/>
          <w:sz w:val="24"/>
          <w:szCs w:val="24"/>
        </w:rPr>
        <w:t>Sonata per corno e pf. (1954).</w:t>
      </w:r>
    </w:p>
    <w:p w:rsidR="0098180F" w:rsidRPr="00622663" w:rsidRDefault="0098180F" w:rsidP="00582753">
      <w:pPr>
        <w:pStyle w:val="Titolo"/>
        <w:tabs>
          <w:tab w:val="left" w:pos="4253"/>
          <w:tab w:val="left" w:pos="4395"/>
        </w:tabs>
        <w:spacing w:before="120" w:after="0" w:line="276" w:lineRule="auto"/>
        <w:jc w:val="left"/>
        <w:outlineLvl w:val="9"/>
        <w:rPr>
          <w:b w:val="0"/>
          <w:color w:val="000000"/>
          <w:sz w:val="24"/>
          <w:szCs w:val="24"/>
        </w:rPr>
      </w:pPr>
    </w:p>
    <w:p w:rsidR="00CF2DD1" w:rsidRPr="00622663" w:rsidRDefault="00CF2DD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WOLF-FERRARI Ermanno</w:t>
      </w:r>
      <w:r w:rsidRPr="00622663">
        <w:rPr>
          <w:rFonts w:ascii="Arial" w:hAnsi="Arial" w:cs="Arial"/>
          <w:color w:val="0099CC"/>
          <w:u w:val="single"/>
        </w:rPr>
        <w:tab/>
        <w:t>Venezia, 12.1.1876 - Venezia, 21.1.1948.</w:t>
      </w:r>
    </w:p>
    <w:p w:rsidR="004B0543" w:rsidRPr="00622663" w:rsidRDefault="00CF2DD1" w:rsidP="00582753">
      <w:pPr>
        <w:pStyle w:val="Corpotesto"/>
        <w:tabs>
          <w:tab w:val="left" w:pos="4253"/>
          <w:tab w:val="left" w:pos="4395"/>
        </w:tabs>
        <w:spacing w:before="120" w:after="0" w:line="276" w:lineRule="auto"/>
        <w:rPr>
          <w:rFonts w:ascii="Arial" w:hAnsi="Arial" w:cs="Arial"/>
          <w:color w:val="0099CC"/>
        </w:rPr>
      </w:pPr>
      <w:r w:rsidRPr="00622663">
        <w:rPr>
          <w:rFonts w:ascii="Arial" w:hAnsi="Arial" w:cs="Arial"/>
          <w:color w:val="0099CC"/>
        </w:rPr>
        <w:t>Compositore, pittore. Amico di Perosi, Boito e di G.Ricordi. Insegnante al Mozarteum di Salisburgo.</w:t>
      </w:r>
      <w:r w:rsidR="00E14E27" w:rsidRPr="00622663">
        <w:rPr>
          <w:rFonts w:ascii="Arial" w:hAnsi="Arial" w:cs="Arial"/>
          <w:color w:val="0099CC"/>
        </w:rPr>
        <w:t xml:space="preserve">                     </w:t>
      </w:r>
      <w:r w:rsidR="00B05648">
        <w:rPr>
          <w:rFonts w:ascii="Arial" w:hAnsi="Arial" w:cs="Arial"/>
          <w:color w:val="0099CC"/>
        </w:rPr>
        <w:t xml:space="preserve">             </w:t>
      </w:r>
      <w:r w:rsidR="004B0543" w:rsidRPr="00622663">
        <w:rPr>
          <w:rFonts w:ascii="Arial" w:hAnsi="Arial" w:cs="Arial"/>
          <w:color w:val="0099CC"/>
        </w:rPr>
        <w:t>Per maggiori informazioni sull'autore, vedi "Passeggiando con la Musica", scaricabile dal sito: mariodemolli.com</w:t>
      </w:r>
    </w:p>
    <w:p w:rsidR="00CF2DD1" w:rsidRPr="00622663" w:rsidRDefault="00CE3F5C" w:rsidP="00582753">
      <w:pPr>
        <w:tabs>
          <w:tab w:val="left" w:pos="4253"/>
          <w:tab w:val="left" w:pos="4395"/>
        </w:tabs>
        <w:spacing w:before="120" w:line="276" w:lineRule="auto"/>
        <w:rPr>
          <w:rFonts w:ascii="Arial" w:hAnsi="Arial" w:cs="Arial"/>
        </w:rPr>
      </w:pPr>
      <w:r w:rsidRPr="00622663">
        <w:rPr>
          <w:rFonts w:ascii="Arial" w:hAnsi="Arial" w:cs="Arial"/>
        </w:rPr>
        <w:t>“</w:t>
      </w:r>
      <w:r w:rsidR="00CF2DD1" w:rsidRPr="00622663">
        <w:rPr>
          <w:rFonts w:ascii="Arial" w:hAnsi="Arial" w:cs="Arial"/>
        </w:rPr>
        <w:t>Idillio</w:t>
      </w:r>
      <w:r w:rsidRPr="00622663">
        <w:rPr>
          <w:rFonts w:ascii="Arial" w:hAnsi="Arial" w:cs="Arial"/>
        </w:rPr>
        <w:t>”</w:t>
      </w:r>
      <w:r w:rsidR="00CF2DD1" w:rsidRPr="00622663">
        <w:rPr>
          <w:rFonts w:ascii="Arial" w:hAnsi="Arial" w:cs="Arial"/>
        </w:rPr>
        <w:t xml:space="preserve"> Concertino</w:t>
      </w:r>
      <w:r w:rsidRPr="00622663">
        <w:rPr>
          <w:rFonts w:ascii="Arial" w:hAnsi="Arial" w:cs="Arial"/>
        </w:rPr>
        <w:t>, in La,</w:t>
      </w:r>
      <w:r w:rsidR="00CF2DD1" w:rsidRPr="00622663">
        <w:rPr>
          <w:rFonts w:ascii="Arial" w:hAnsi="Arial" w:cs="Arial"/>
        </w:rPr>
        <w:t xml:space="preserve"> per ob. 2 corni e archi op. 15 (1932</w:t>
      </w:r>
      <w:r w:rsidRPr="00622663">
        <w:rPr>
          <w:rFonts w:ascii="Arial" w:hAnsi="Arial" w:cs="Arial"/>
        </w:rPr>
        <w:t>, 20’</w:t>
      </w:r>
      <w:r w:rsidR="00CF2DD1" w:rsidRPr="00622663">
        <w:rPr>
          <w:rFonts w:ascii="Arial" w:hAnsi="Arial" w:cs="Arial"/>
        </w:rPr>
        <w:t>).</w:t>
      </w:r>
    </w:p>
    <w:p w:rsidR="00CE3F5C" w:rsidRPr="00622663" w:rsidRDefault="00CE3F5C" w:rsidP="00582753">
      <w:pPr>
        <w:tabs>
          <w:tab w:val="left" w:pos="4253"/>
          <w:tab w:val="left" w:pos="4395"/>
        </w:tabs>
        <w:spacing w:before="120" w:line="276" w:lineRule="auto"/>
        <w:rPr>
          <w:rFonts w:ascii="Arial" w:hAnsi="Arial" w:cs="Arial"/>
        </w:rPr>
      </w:pPr>
      <w:r w:rsidRPr="00622663">
        <w:rPr>
          <w:rFonts w:ascii="Arial" w:hAnsi="Arial" w:cs="Arial"/>
        </w:rPr>
        <w:t>Suite concertino, in Fa, op. 16, per fagotto, 2 corni e orch. (1933, 23’).</w:t>
      </w:r>
    </w:p>
    <w:p w:rsidR="00C5093D" w:rsidRPr="00622663" w:rsidRDefault="00C5093D" w:rsidP="00582753">
      <w:pPr>
        <w:tabs>
          <w:tab w:val="left" w:pos="4253"/>
          <w:tab w:val="left" w:pos="4395"/>
        </w:tabs>
        <w:spacing w:before="120" w:line="276" w:lineRule="auto"/>
        <w:rPr>
          <w:rFonts w:ascii="Arial" w:hAnsi="Arial" w:cs="Arial"/>
        </w:rPr>
      </w:pPr>
      <w:r w:rsidRPr="00622663">
        <w:rPr>
          <w:rFonts w:ascii="Arial" w:hAnsi="Arial" w:cs="Arial"/>
        </w:rPr>
        <w:t>Concertino in Lab, op. 34, corno e orch. (25’20).</w:t>
      </w:r>
    </w:p>
    <w:p w:rsidR="0098180F" w:rsidRPr="00622663" w:rsidRDefault="0098180F" w:rsidP="00582753">
      <w:pPr>
        <w:tabs>
          <w:tab w:val="left" w:pos="4253"/>
          <w:tab w:val="left" w:pos="4395"/>
        </w:tabs>
        <w:spacing w:before="120" w:line="276" w:lineRule="auto"/>
        <w:rPr>
          <w:rFonts w:ascii="Arial" w:hAnsi="Arial" w:cs="Arial"/>
        </w:rPr>
      </w:pPr>
    </w:p>
    <w:p w:rsidR="008E3B0E" w:rsidRPr="00622663" w:rsidRDefault="008E3B0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WOLFF  Christian</w:t>
      </w:r>
      <w:r w:rsidR="00366F2F" w:rsidRPr="00622663">
        <w:rPr>
          <w:rFonts w:ascii="Arial" w:hAnsi="Arial" w:cs="Arial"/>
          <w:color w:val="0099CC"/>
          <w:u w:val="single"/>
        </w:rPr>
        <w:tab/>
        <w:t>Nizza, 8.3.1934</w:t>
      </w:r>
    </w:p>
    <w:p w:rsidR="001170A5" w:rsidRPr="00622663" w:rsidRDefault="001170A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americano, nato in Francia, dal 1941 negli Stati Uniti. Studi ad Harvard e al Dartmouth College </w:t>
      </w:r>
      <w:r w:rsidR="00341E8E"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con Wolff, Strauss, Tudor, Cage e Feldman. In parecchi suoi brani lascia la possibilità d’inseri</w:t>
      </w:r>
      <w:r w:rsidR="00341E8E" w:rsidRPr="00622663">
        <w:rPr>
          <w:rFonts w:ascii="Arial" w:hAnsi="Arial" w:cs="Arial"/>
          <w:color w:val="0099CC"/>
          <w:sz w:val="20"/>
          <w:szCs w:val="20"/>
        </w:rPr>
        <w:t>r</w:t>
      </w:r>
      <w:r w:rsidRPr="00622663">
        <w:rPr>
          <w:rFonts w:ascii="Arial" w:hAnsi="Arial" w:cs="Arial"/>
          <w:color w:val="0099CC"/>
          <w:sz w:val="20"/>
          <w:szCs w:val="20"/>
        </w:rPr>
        <w:t xml:space="preserve">e altri strumenti </w:t>
      </w:r>
      <w:r w:rsidR="00BD55FD">
        <w:rPr>
          <w:rFonts w:ascii="Arial" w:hAnsi="Arial" w:cs="Arial"/>
          <w:color w:val="0099CC"/>
          <w:sz w:val="20"/>
          <w:szCs w:val="20"/>
        </w:rPr>
        <w:t xml:space="preserve">                   </w:t>
      </w:r>
      <w:r w:rsidRPr="00622663">
        <w:rPr>
          <w:rFonts w:ascii="Arial" w:hAnsi="Arial" w:cs="Arial"/>
          <w:color w:val="0099CC"/>
          <w:sz w:val="20"/>
          <w:szCs w:val="20"/>
        </w:rPr>
        <w:t>e</w:t>
      </w:r>
      <w:r w:rsidR="00341E8E" w:rsidRPr="00622663">
        <w:rPr>
          <w:rFonts w:ascii="Arial" w:hAnsi="Arial" w:cs="Arial"/>
          <w:color w:val="0099CC"/>
          <w:sz w:val="20"/>
          <w:szCs w:val="20"/>
        </w:rPr>
        <w:t xml:space="preserve"> </w:t>
      </w:r>
      <w:r w:rsidRPr="00622663">
        <w:rPr>
          <w:rFonts w:ascii="Arial" w:hAnsi="Arial" w:cs="Arial"/>
          <w:color w:val="0099CC"/>
          <w:sz w:val="20"/>
          <w:szCs w:val="20"/>
        </w:rPr>
        <w:t xml:space="preserve">i </w:t>
      </w:r>
      <w:r w:rsidR="00341E8E" w:rsidRPr="00622663">
        <w:rPr>
          <w:rFonts w:ascii="Arial" w:hAnsi="Arial" w:cs="Arial"/>
          <w:color w:val="0099CC"/>
          <w:sz w:val="20"/>
          <w:szCs w:val="20"/>
        </w:rPr>
        <w:t xml:space="preserve"> </w:t>
      </w:r>
      <w:r w:rsidRPr="00622663">
        <w:rPr>
          <w:rFonts w:ascii="Arial" w:hAnsi="Arial" w:cs="Arial"/>
          <w:color w:val="0099CC"/>
          <w:sz w:val="20"/>
          <w:szCs w:val="20"/>
        </w:rPr>
        <w:t>tempi di durata, sempre su sua indicazione, sono talvolta a volontà dell’esecutore.</w:t>
      </w:r>
    </w:p>
    <w:p w:rsidR="001170A5" w:rsidRPr="00622663" w:rsidRDefault="001170A5"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lang w:val="en-US"/>
        </w:rPr>
        <w:t xml:space="preserve">Two Players, corno e vcl. </w:t>
      </w:r>
      <w:r w:rsidRPr="00622663">
        <w:rPr>
          <w:rFonts w:ascii="Arial" w:hAnsi="Arial" w:cs="Arial"/>
          <w:color w:val="000000"/>
        </w:rPr>
        <w:t xml:space="preserve">(1996, 7’).   Duetto II, corno e pf. (1961, 7’).   </w:t>
      </w:r>
    </w:p>
    <w:p w:rsidR="001170A5" w:rsidRPr="00622663" w:rsidRDefault="001170A5"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rPr>
        <w:t xml:space="preserve">Suite II, corno e pf. </w:t>
      </w:r>
      <w:r w:rsidRPr="00622663">
        <w:rPr>
          <w:rFonts w:ascii="Arial" w:hAnsi="Arial" w:cs="Arial"/>
          <w:color w:val="000000"/>
          <w:lang w:val="en-US"/>
        </w:rPr>
        <w:t xml:space="preserve">(1960, 11’30c.).   </w:t>
      </w:r>
      <w:r w:rsidRPr="00622663">
        <w:rPr>
          <w:rFonts w:ascii="Arial" w:hAnsi="Arial" w:cs="Arial"/>
          <w:iCs/>
          <w:color w:val="000000"/>
          <w:lang w:val="en-US"/>
        </w:rPr>
        <w:t>Quartet</w:t>
      </w:r>
      <w:r w:rsidRPr="00622663">
        <w:rPr>
          <w:rFonts w:ascii="Arial" w:hAnsi="Arial" w:cs="Arial"/>
          <w:color w:val="000000"/>
          <w:lang w:val="en-US"/>
        </w:rPr>
        <w:t xml:space="preserve">, 4 corni (1965, 5’c.).   </w:t>
      </w:r>
    </w:p>
    <w:p w:rsidR="001170A5" w:rsidRPr="00622663" w:rsidRDefault="001170A5" w:rsidP="00582753">
      <w:pPr>
        <w:tabs>
          <w:tab w:val="left" w:pos="4253"/>
          <w:tab w:val="left" w:pos="4395"/>
        </w:tabs>
        <w:spacing w:before="120" w:line="276" w:lineRule="auto"/>
        <w:rPr>
          <w:rFonts w:ascii="Arial" w:hAnsi="Arial" w:cs="Arial"/>
          <w:color w:val="000000"/>
          <w:lang w:val="en-US"/>
        </w:rPr>
      </w:pPr>
      <w:r w:rsidRPr="00622663">
        <w:rPr>
          <w:rFonts w:ascii="Arial" w:hAnsi="Arial" w:cs="Arial"/>
          <w:color w:val="000000"/>
          <w:lang w:val="en-US"/>
        </w:rPr>
        <w:t xml:space="preserve">Peace March 9, 4 corni, 6 tr. 4 trb. euph. tuba (2003, 25’).   </w:t>
      </w:r>
    </w:p>
    <w:p w:rsidR="001170A5" w:rsidRPr="00622663" w:rsidRDefault="001170A5"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Boras Song, corno, tr. vl. pf. (2000, 5’).</w:t>
      </w:r>
    </w:p>
    <w:p w:rsidR="0098180F" w:rsidRPr="00622663" w:rsidRDefault="0098180F" w:rsidP="00582753">
      <w:pPr>
        <w:tabs>
          <w:tab w:val="left" w:pos="4253"/>
          <w:tab w:val="left" w:pos="4395"/>
        </w:tabs>
        <w:spacing w:before="120" w:line="276" w:lineRule="auto"/>
        <w:rPr>
          <w:rFonts w:ascii="Arial" w:hAnsi="Arial" w:cs="Arial"/>
          <w:color w:val="000000"/>
        </w:rPr>
      </w:pPr>
    </w:p>
    <w:p w:rsidR="00CF2DD1" w:rsidRPr="00622663" w:rsidRDefault="00CF2DD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WOLFL  Joseph</w:t>
      </w:r>
      <w:r w:rsidRPr="00622663">
        <w:rPr>
          <w:rFonts w:ascii="Arial" w:hAnsi="Arial" w:cs="Arial"/>
          <w:color w:val="0099CC"/>
          <w:u w:val="single"/>
        </w:rPr>
        <w:tab/>
        <w:t>Salisburgo, 24.12.1773 - Londra, 21.5.1812.</w:t>
      </w:r>
    </w:p>
    <w:p w:rsidR="00CF2DD1" w:rsidRPr="00622663" w:rsidRDefault="00CF2DD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austriaco, allievo di Leopoldo Mozart e Michele Haydn. Conobbe Mozart che lo </w:t>
      </w:r>
      <w:r w:rsidR="00B05648">
        <w:rPr>
          <w:rFonts w:ascii="Arial" w:hAnsi="Arial" w:cs="Arial"/>
          <w:color w:val="0099CC"/>
          <w:sz w:val="20"/>
          <w:szCs w:val="20"/>
        </w:rPr>
        <w:t xml:space="preserve">          </w:t>
      </w:r>
      <w:r w:rsidRPr="00622663">
        <w:rPr>
          <w:rFonts w:ascii="Arial" w:hAnsi="Arial" w:cs="Arial"/>
          <w:color w:val="0099CC"/>
          <w:sz w:val="20"/>
          <w:szCs w:val="20"/>
        </w:rPr>
        <w:t>raccomandò come Maestro di cappella a Varsavia. In seguito fu concertista in Germania, a Parigi e Londra.</w:t>
      </w:r>
    </w:p>
    <w:p w:rsidR="00677D0A" w:rsidRPr="00622663" w:rsidRDefault="00CF2DD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12 Sonate per 2 ob. 2 fag. e 2 corni.</w:t>
      </w:r>
    </w:p>
    <w:p w:rsidR="0098180F" w:rsidRPr="00622663" w:rsidRDefault="0098180F" w:rsidP="00582753">
      <w:pPr>
        <w:pStyle w:val="Titolo"/>
        <w:tabs>
          <w:tab w:val="left" w:pos="4253"/>
          <w:tab w:val="left" w:pos="4395"/>
        </w:tabs>
        <w:spacing w:before="120" w:after="0" w:line="276" w:lineRule="auto"/>
        <w:jc w:val="left"/>
        <w:outlineLvl w:val="9"/>
        <w:rPr>
          <w:b w:val="0"/>
          <w:sz w:val="24"/>
          <w:szCs w:val="24"/>
        </w:rPr>
      </w:pPr>
    </w:p>
    <w:p w:rsidR="00D84571" w:rsidRPr="00622663" w:rsidRDefault="00D8457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WOHLHAUSER  René</w:t>
      </w:r>
      <w:r w:rsidRPr="00622663">
        <w:rPr>
          <w:rFonts w:ascii="Arial" w:hAnsi="Arial" w:cs="Arial"/>
          <w:color w:val="0099CC"/>
          <w:u w:val="single"/>
        </w:rPr>
        <w:tab/>
        <w:t>Zurigo, 24.3.1954</w:t>
      </w:r>
    </w:p>
    <w:p w:rsidR="00D84571" w:rsidRPr="00622663" w:rsidRDefault="00D8457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compositore, didatta, direttore d’orchestra e cantante svizzero. Studi all’Accademia Musicale di Basilea, allievo di Suter, Kessler, Wildberger e Wyttenbach, studi di composizione con Kagel, Serocki, Holliger e Ferneyhough. Insegnante di composizione all’Accademia di Basilea. </w:t>
      </w:r>
      <w:r w:rsidR="00BD55FD">
        <w:rPr>
          <w:rFonts w:ascii="Arial" w:hAnsi="Arial" w:cs="Arial"/>
          <w:color w:val="0099CC"/>
          <w:sz w:val="20"/>
          <w:szCs w:val="20"/>
        </w:rPr>
        <w:t xml:space="preserve">                                                                  </w:t>
      </w:r>
      <w:r w:rsidRPr="00622663">
        <w:rPr>
          <w:rFonts w:ascii="Arial" w:hAnsi="Arial" w:cs="Arial"/>
          <w:color w:val="0099CC"/>
          <w:sz w:val="20"/>
          <w:szCs w:val="20"/>
        </w:rPr>
        <w:t xml:space="preserve">Numerosi riconoscimenti, compreso il Premio Bucchi, nel 1978. </w:t>
      </w:r>
    </w:p>
    <w:p w:rsidR="00D84571" w:rsidRPr="00622663" w:rsidRDefault="00D84571"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Assai Adagio, corno solo (1988).</w:t>
      </w:r>
    </w:p>
    <w:p w:rsidR="0098180F" w:rsidRPr="00622663" w:rsidRDefault="0098180F" w:rsidP="00582753">
      <w:pPr>
        <w:tabs>
          <w:tab w:val="left" w:pos="4253"/>
          <w:tab w:val="left" w:pos="4395"/>
        </w:tabs>
        <w:spacing w:before="120" w:line="276" w:lineRule="auto"/>
        <w:rPr>
          <w:rFonts w:ascii="Arial" w:hAnsi="Arial" w:cs="Arial"/>
          <w:color w:val="000000"/>
        </w:rPr>
      </w:pPr>
    </w:p>
    <w:p w:rsidR="00022C11" w:rsidRPr="00622663" w:rsidRDefault="00022C1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WORDSWORTH  William</w:t>
      </w:r>
      <w:r w:rsidRPr="00622663">
        <w:rPr>
          <w:rFonts w:ascii="Arial" w:hAnsi="Arial" w:cs="Arial"/>
          <w:color w:val="0099CC"/>
          <w:u w:val="single"/>
        </w:rPr>
        <w:tab/>
        <w:t xml:space="preserve">Londra, 17.12.1908 - </w:t>
      </w:r>
      <w:r w:rsidR="007E5449" w:rsidRPr="00622663">
        <w:rPr>
          <w:rFonts w:ascii="Arial" w:hAnsi="Arial" w:cs="Arial"/>
          <w:color w:val="0099CC"/>
          <w:u w:val="single"/>
        </w:rPr>
        <w:t>Kingussie, 10.3.1988.</w:t>
      </w:r>
    </w:p>
    <w:p w:rsidR="00022C11" w:rsidRPr="00622663" w:rsidRDefault="00022C1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inglese, fino al 1931 studiò privatamente con Oldroyd, dal 1934 al 1936 con Tovey. </w:t>
      </w:r>
      <w:r w:rsidR="00E14E27"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Si dedicò esclusivamente alla composizione.</w:t>
      </w:r>
    </w:p>
    <w:p w:rsidR="00022C11" w:rsidRPr="00622663" w:rsidRDefault="00022C11"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Dialogue, corno e pf. </w:t>
      </w:r>
      <w:r w:rsidR="001759EB" w:rsidRPr="00622663">
        <w:rPr>
          <w:b w:val="0"/>
          <w:sz w:val="24"/>
          <w:szCs w:val="24"/>
        </w:rPr>
        <w:t>(1965).</w:t>
      </w:r>
    </w:p>
    <w:p w:rsidR="0098180F" w:rsidRPr="00622663" w:rsidRDefault="0098180F" w:rsidP="00582753">
      <w:pPr>
        <w:pStyle w:val="Titolo"/>
        <w:tabs>
          <w:tab w:val="left" w:pos="4253"/>
          <w:tab w:val="left" w:pos="4395"/>
        </w:tabs>
        <w:spacing w:before="120" w:after="0" w:line="276" w:lineRule="auto"/>
        <w:jc w:val="left"/>
        <w:outlineLvl w:val="9"/>
        <w:rPr>
          <w:b w:val="0"/>
          <w:sz w:val="24"/>
          <w:szCs w:val="24"/>
        </w:rPr>
      </w:pPr>
    </w:p>
    <w:p w:rsidR="00D32B3E" w:rsidRPr="00622663" w:rsidRDefault="00D32B3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WUORINEN  Charles</w:t>
      </w:r>
      <w:r w:rsidRPr="00622663">
        <w:rPr>
          <w:rFonts w:ascii="Arial" w:hAnsi="Arial" w:cs="Arial"/>
          <w:color w:val="0099CC"/>
          <w:u w:val="single"/>
        </w:rPr>
        <w:tab/>
        <w:t>New York, 9.6.1938</w:t>
      </w:r>
    </w:p>
    <w:p w:rsidR="00D32B3E" w:rsidRPr="00622663" w:rsidRDefault="00D32B3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americano, allievo di Leuning. Insegnante nelle Università di: Princeton, Columbia, </w:t>
      </w:r>
      <w:r w:rsidR="00BD55FD">
        <w:rPr>
          <w:rFonts w:ascii="Arial" w:hAnsi="Arial" w:cs="Arial"/>
          <w:color w:val="0099CC"/>
          <w:sz w:val="20"/>
          <w:szCs w:val="20"/>
        </w:rPr>
        <w:t xml:space="preserve">                     </w:t>
      </w:r>
      <w:r w:rsidRPr="00622663">
        <w:rPr>
          <w:rFonts w:ascii="Arial" w:hAnsi="Arial" w:cs="Arial"/>
          <w:color w:val="0099CC"/>
          <w:sz w:val="20"/>
          <w:szCs w:val="20"/>
        </w:rPr>
        <w:t>Iowa, California, Buffalo, Rutgers, Manhattan School, Conservatorio del New England.</w:t>
      </w:r>
    </w:p>
    <w:p w:rsidR="00C4329E" w:rsidRPr="00622663" w:rsidRDefault="00C4329E"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Ancestors: corno, ob. fag. (1978, 9’).   </w:t>
      </w:r>
      <w:r w:rsidR="00D32B3E" w:rsidRPr="00622663">
        <w:rPr>
          <w:b w:val="0"/>
          <w:sz w:val="24"/>
          <w:szCs w:val="24"/>
        </w:rPr>
        <w:t>Horn trio</w:t>
      </w:r>
      <w:r w:rsidR="00E031F8" w:rsidRPr="00622663">
        <w:rPr>
          <w:b w:val="0"/>
          <w:sz w:val="24"/>
          <w:szCs w:val="24"/>
        </w:rPr>
        <w:t xml:space="preserve">, corno, </w:t>
      </w:r>
      <w:r w:rsidR="00AD638B" w:rsidRPr="00622663">
        <w:rPr>
          <w:b w:val="0"/>
          <w:sz w:val="24"/>
          <w:szCs w:val="24"/>
        </w:rPr>
        <w:t xml:space="preserve">vl. </w:t>
      </w:r>
      <w:r w:rsidR="00E031F8" w:rsidRPr="00622663">
        <w:rPr>
          <w:b w:val="0"/>
          <w:sz w:val="24"/>
          <w:szCs w:val="24"/>
        </w:rPr>
        <w:t xml:space="preserve">pf. </w:t>
      </w:r>
      <w:r w:rsidR="00D32B3E" w:rsidRPr="00622663">
        <w:rPr>
          <w:b w:val="0"/>
          <w:sz w:val="24"/>
          <w:szCs w:val="24"/>
        </w:rPr>
        <w:t>(</w:t>
      </w:r>
      <w:r w:rsidR="003B3CAF" w:rsidRPr="00622663">
        <w:rPr>
          <w:b w:val="0"/>
          <w:sz w:val="24"/>
          <w:szCs w:val="24"/>
        </w:rPr>
        <w:t xml:space="preserve">1981, </w:t>
      </w:r>
      <w:r w:rsidR="00AF3276" w:rsidRPr="00622663">
        <w:rPr>
          <w:b w:val="0"/>
          <w:sz w:val="24"/>
          <w:szCs w:val="24"/>
        </w:rPr>
        <w:t>24</w:t>
      </w:r>
      <w:r w:rsidR="00D32B3E" w:rsidRPr="00622663">
        <w:rPr>
          <w:b w:val="0"/>
          <w:sz w:val="24"/>
          <w:szCs w:val="24"/>
        </w:rPr>
        <w:t>'</w:t>
      </w:r>
      <w:r w:rsidR="00AF3276" w:rsidRPr="00622663">
        <w:rPr>
          <w:b w:val="0"/>
          <w:sz w:val="24"/>
          <w:szCs w:val="24"/>
        </w:rPr>
        <w:t>25</w:t>
      </w:r>
      <w:r w:rsidR="00D32B3E" w:rsidRPr="00622663">
        <w:rPr>
          <w:b w:val="0"/>
          <w:sz w:val="24"/>
          <w:szCs w:val="24"/>
        </w:rPr>
        <w:t xml:space="preserve">).   </w:t>
      </w:r>
    </w:p>
    <w:p w:rsidR="00D32B3E" w:rsidRPr="00622663" w:rsidRDefault="00AE69A9" w:rsidP="00582753">
      <w:pPr>
        <w:pStyle w:val="Titolo"/>
        <w:tabs>
          <w:tab w:val="left" w:pos="4253"/>
          <w:tab w:val="left" w:pos="4395"/>
        </w:tabs>
        <w:spacing w:before="120" w:after="0" w:line="276" w:lineRule="auto"/>
        <w:jc w:val="left"/>
        <w:outlineLvl w:val="9"/>
        <w:rPr>
          <w:b w:val="0"/>
          <w:sz w:val="24"/>
          <w:szCs w:val="24"/>
        </w:rPr>
      </w:pPr>
      <w:r w:rsidRPr="00622663">
        <w:rPr>
          <w:rStyle w:val="opus1"/>
          <w:rFonts w:ascii="Arial" w:hAnsi="Arial"/>
          <w:color w:val="001039"/>
        </w:rPr>
        <w:t>Trio</w:t>
      </w:r>
      <w:r w:rsidR="00C4329E" w:rsidRPr="00622663">
        <w:rPr>
          <w:rStyle w:val="opus1"/>
          <w:rFonts w:ascii="Arial" w:hAnsi="Arial"/>
          <w:color w:val="001039"/>
        </w:rPr>
        <w:t xml:space="preserve"> </w:t>
      </w:r>
      <w:r w:rsidR="00715B1B" w:rsidRPr="00622663">
        <w:rPr>
          <w:rStyle w:val="opus1"/>
          <w:rFonts w:ascii="Arial" w:hAnsi="Arial"/>
          <w:color w:val="001039"/>
        </w:rPr>
        <w:t>Continued</w:t>
      </w:r>
      <w:r w:rsidRPr="00622663">
        <w:rPr>
          <w:rStyle w:val="opus1"/>
          <w:rFonts w:ascii="Arial" w:hAnsi="Arial"/>
          <w:color w:val="001039"/>
        </w:rPr>
        <w:t>, corno, vl. pf. (</w:t>
      </w:r>
      <w:r w:rsidRPr="00622663">
        <w:rPr>
          <w:rStyle w:val="Enfasigrassetto"/>
          <w:vanish/>
          <w:color w:val="000000"/>
          <w:sz w:val="24"/>
          <w:szCs w:val="24"/>
        </w:rPr>
        <w:t>Instrumentation:</w:t>
      </w:r>
      <w:r w:rsidRPr="00622663">
        <w:rPr>
          <w:rStyle w:val="Enfasicorsivo"/>
          <w:b w:val="0"/>
          <w:vanish/>
          <w:color w:val="000000"/>
          <w:sz w:val="24"/>
          <w:szCs w:val="24"/>
        </w:rPr>
        <w:t>hrn,vn,pf</w:t>
      </w:r>
      <w:r w:rsidRPr="00622663">
        <w:rPr>
          <w:b w:val="0"/>
          <w:color w:val="000000"/>
          <w:sz w:val="24"/>
          <w:szCs w:val="24"/>
        </w:rPr>
        <w:t xml:space="preserve">1985, </w:t>
      </w:r>
      <w:r w:rsidR="00715B1B" w:rsidRPr="00622663">
        <w:rPr>
          <w:b w:val="0"/>
          <w:color w:val="000000"/>
          <w:sz w:val="24"/>
          <w:szCs w:val="24"/>
        </w:rPr>
        <w:t>10</w:t>
      </w:r>
      <w:r w:rsidRPr="00622663">
        <w:rPr>
          <w:b w:val="0"/>
          <w:color w:val="000000"/>
          <w:sz w:val="24"/>
          <w:szCs w:val="24"/>
        </w:rPr>
        <w:t>’</w:t>
      </w:r>
      <w:r w:rsidR="00715B1B" w:rsidRPr="00622663">
        <w:rPr>
          <w:b w:val="0"/>
          <w:color w:val="000000"/>
          <w:sz w:val="24"/>
          <w:szCs w:val="24"/>
        </w:rPr>
        <w:t>1</w:t>
      </w:r>
      <w:r w:rsidRPr="00622663">
        <w:rPr>
          <w:b w:val="0"/>
          <w:color w:val="000000"/>
          <w:sz w:val="24"/>
          <w:szCs w:val="24"/>
        </w:rPr>
        <w:t>0).</w:t>
      </w:r>
      <w:r w:rsidR="00C4329E" w:rsidRPr="00622663">
        <w:rPr>
          <w:b w:val="0"/>
          <w:color w:val="000000"/>
          <w:sz w:val="24"/>
          <w:szCs w:val="24"/>
        </w:rPr>
        <w:t xml:space="preserve">   </w:t>
      </w:r>
      <w:r w:rsidR="00156562" w:rsidRPr="00622663">
        <w:rPr>
          <w:b w:val="0"/>
          <w:sz w:val="24"/>
          <w:szCs w:val="24"/>
        </w:rPr>
        <w:t xml:space="preserve">Double solo </w:t>
      </w:r>
      <w:r w:rsidR="009E6CD9" w:rsidRPr="00622663">
        <w:rPr>
          <w:b w:val="0"/>
          <w:sz w:val="24"/>
          <w:szCs w:val="24"/>
        </w:rPr>
        <w:t>per corn</w:t>
      </w:r>
      <w:r w:rsidR="00715B1B" w:rsidRPr="00622663">
        <w:rPr>
          <w:b w:val="0"/>
          <w:sz w:val="24"/>
          <w:szCs w:val="24"/>
        </w:rPr>
        <w:t>o</w:t>
      </w:r>
      <w:r w:rsidR="00156562" w:rsidRPr="00622663">
        <w:rPr>
          <w:b w:val="0"/>
          <w:sz w:val="24"/>
          <w:szCs w:val="24"/>
        </w:rPr>
        <w:t>, vl. pf. (1985, 1</w:t>
      </w:r>
      <w:r w:rsidR="009E6CD9" w:rsidRPr="00622663">
        <w:rPr>
          <w:b w:val="0"/>
          <w:sz w:val="24"/>
          <w:szCs w:val="24"/>
        </w:rPr>
        <w:t>4</w:t>
      </w:r>
      <w:r w:rsidR="00156562" w:rsidRPr="00622663">
        <w:rPr>
          <w:b w:val="0"/>
          <w:sz w:val="24"/>
          <w:szCs w:val="24"/>
        </w:rPr>
        <w:t>’).</w:t>
      </w:r>
    </w:p>
    <w:p w:rsidR="00715B1B" w:rsidRPr="00622663" w:rsidRDefault="00715B1B" w:rsidP="00582753">
      <w:pPr>
        <w:tabs>
          <w:tab w:val="left" w:pos="4253"/>
          <w:tab w:val="left" w:pos="4395"/>
        </w:tabs>
        <w:spacing w:before="120" w:line="276" w:lineRule="auto"/>
        <w:rPr>
          <w:rFonts w:ascii="Arial" w:hAnsi="Arial" w:cs="Arial"/>
        </w:rPr>
      </w:pPr>
      <w:r w:rsidRPr="00622663">
        <w:rPr>
          <w:rStyle w:val="opus1"/>
          <w:rFonts w:ascii="Arial" w:hAnsi="Arial" w:cs="Arial"/>
          <w:b w:val="0"/>
          <w:color w:val="001039"/>
        </w:rPr>
        <w:t>Trio,</w:t>
      </w:r>
      <w:r w:rsidRPr="00622663">
        <w:rPr>
          <w:rFonts w:ascii="Arial" w:hAnsi="Arial" w:cs="Arial"/>
          <w:color w:val="000000"/>
        </w:rPr>
        <w:t xml:space="preserve"> 2 corni e pf. (1985, 14’).   </w:t>
      </w:r>
      <w:r w:rsidR="00070F76" w:rsidRPr="00622663">
        <w:rPr>
          <w:rFonts w:ascii="Arial" w:hAnsi="Arial" w:cs="Arial"/>
        </w:rPr>
        <w:t>Fanfare, 2 corni, 2 tr. 2 trb. (1986, 1’45).</w:t>
      </w:r>
      <w:r w:rsidR="00E031F8" w:rsidRPr="00622663">
        <w:rPr>
          <w:rFonts w:ascii="Arial" w:hAnsi="Arial" w:cs="Arial"/>
        </w:rPr>
        <w:t xml:space="preserve">   </w:t>
      </w:r>
    </w:p>
    <w:p w:rsidR="00B46BAC" w:rsidRPr="00622663" w:rsidRDefault="00E031F8" w:rsidP="00582753">
      <w:pPr>
        <w:tabs>
          <w:tab w:val="left" w:pos="4253"/>
          <w:tab w:val="left" w:pos="4395"/>
        </w:tabs>
        <w:spacing w:before="120" w:line="276" w:lineRule="auto"/>
        <w:rPr>
          <w:rFonts w:ascii="Arial" w:hAnsi="Arial" w:cs="Arial"/>
        </w:rPr>
      </w:pPr>
      <w:r w:rsidRPr="00622663">
        <w:rPr>
          <w:rFonts w:ascii="Arial" w:hAnsi="Arial" w:cs="Arial"/>
        </w:rPr>
        <w:t>A Winter’s Tale, cor</w:t>
      </w:r>
      <w:r w:rsidR="00AF3276" w:rsidRPr="00622663">
        <w:rPr>
          <w:rFonts w:ascii="Arial" w:hAnsi="Arial" w:cs="Arial"/>
        </w:rPr>
        <w:t>no,</w:t>
      </w:r>
      <w:r w:rsidRPr="00622663">
        <w:rPr>
          <w:rFonts w:ascii="Arial" w:hAnsi="Arial" w:cs="Arial"/>
        </w:rPr>
        <w:t xml:space="preserve"> cl. vl. vla. vcl. (1991, 26’20).</w:t>
      </w:r>
    </w:p>
    <w:p w:rsidR="00B46BAC" w:rsidRPr="00622663" w:rsidRDefault="00B46BAC" w:rsidP="00582753">
      <w:pPr>
        <w:tabs>
          <w:tab w:val="left" w:pos="4253"/>
          <w:tab w:val="left" w:pos="4395"/>
        </w:tabs>
        <w:spacing w:before="120" w:line="276" w:lineRule="auto"/>
        <w:rPr>
          <w:rFonts w:ascii="Arial" w:hAnsi="Arial" w:cs="Arial"/>
        </w:rPr>
      </w:pPr>
    </w:p>
    <w:p w:rsidR="002D1691" w:rsidRPr="00622663" w:rsidRDefault="002D1691"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WURM  WILHELM</w:t>
      </w:r>
      <w:r w:rsidRPr="00622663">
        <w:rPr>
          <w:rFonts w:ascii="Arial" w:hAnsi="Arial" w:cs="Arial"/>
          <w:color w:val="0099CC"/>
          <w:u w:val="single"/>
        </w:rPr>
        <w:tab/>
        <w:t>Brunswick, 28.8.1826</w:t>
      </w:r>
      <w:r w:rsidR="009F2B71" w:rsidRPr="00622663">
        <w:rPr>
          <w:rFonts w:ascii="Arial" w:hAnsi="Arial" w:cs="Arial"/>
          <w:color w:val="0099CC"/>
          <w:u w:val="single"/>
        </w:rPr>
        <w:t xml:space="preserve"> -</w:t>
      </w:r>
      <w:r w:rsidRPr="00622663">
        <w:rPr>
          <w:rFonts w:ascii="Arial" w:hAnsi="Arial" w:cs="Arial"/>
          <w:color w:val="0099CC"/>
          <w:u w:val="single"/>
        </w:rPr>
        <w:t xml:space="preserve"> 1904 o 1906.</w:t>
      </w:r>
    </w:p>
    <w:p w:rsidR="002D1691" w:rsidRPr="00622663" w:rsidRDefault="002D169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Trombettista, compositore e didatta tedesco, studi al Collegio Musicale di Brunswich. A 21 anni si trasferì a </w:t>
      </w:r>
      <w:r w:rsidR="00E14E27"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 xml:space="preserve">San Pietroburgo dove fu solista, fino al 1878, nell’Orchestra Imperiale </w:t>
      </w:r>
      <w:r w:rsidR="00D46C87" w:rsidRPr="00622663">
        <w:rPr>
          <w:rFonts w:ascii="Arial" w:hAnsi="Arial" w:cs="Arial"/>
          <w:color w:val="0099CC"/>
          <w:sz w:val="20"/>
          <w:szCs w:val="20"/>
        </w:rPr>
        <w:t xml:space="preserve">e </w:t>
      </w:r>
      <w:r w:rsidRPr="00622663">
        <w:rPr>
          <w:rFonts w:ascii="Arial" w:hAnsi="Arial" w:cs="Arial"/>
          <w:color w:val="0099CC"/>
          <w:sz w:val="20"/>
          <w:szCs w:val="20"/>
        </w:rPr>
        <w:t xml:space="preserve">al Teatro Mariinsky. Insegnante di </w:t>
      </w:r>
      <w:r w:rsidR="00B05648">
        <w:rPr>
          <w:rFonts w:ascii="Arial" w:hAnsi="Arial" w:cs="Arial"/>
          <w:color w:val="0099CC"/>
          <w:sz w:val="20"/>
          <w:szCs w:val="20"/>
        </w:rPr>
        <w:t xml:space="preserve">              </w:t>
      </w:r>
      <w:r w:rsidRPr="00622663">
        <w:rPr>
          <w:rFonts w:ascii="Arial" w:hAnsi="Arial" w:cs="Arial"/>
          <w:color w:val="0099CC"/>
          <w:sz w:val="20"/>
          <w:szCs w:val="20"/>
        </w:rPr>
        <w:t>tromba al Conservatorio di San Pietroburgo.</w:t>
      </w:r>
    </w:p>
    <w:p w:rsidR="002D1691" w:rsidRPr="00622663" w:rsidRDefault="002D1691" w:rsidP="00582753">
      <w:pPr>
        <w:tabs>
          <w:tab w:val="left" w:pos="4253"/>
          <w:tab w:val="left" w:pos="4395"/>
        </w:tabs>
        <w:spacing w:before="120" w:line="276" w:lineRule="auto"/>
        <w:rPr>
          <w:rFonts w:ascii="Arial" w:hAnsi="Arial" w:cs="Arial"/>
        </w:rPr>
      </w:pPr>
      <w:r w:rsidRPr="00622663">
        <w:rPr>
          <w:rFonts w:ascii="Arial" w:hAnsi="Arial" w:cs="Arial"/>
        </w:rPr>
        <w:t>30 Trios per 3 corni.</w:t>
      </w:r>
    </w:p>
    <w:p w:rsidR="0098180F" w:rsidRPr="00622663" w:rsidRDefault="0098180F" w:rsidP="00582753">
      <w:pPr>
        <w:tabs>
          <w:tab w:val="left" w:pos="4253"/>
          <w:tab w:val="left" w:pos="4395"/>
        </w:tabs>
        <w:spacing w:before="120" w:line="276" w:lineRule="auto"/>
        <w:rPr>
          <w:rFonts w:ascii="Arial" w:hAnsi="Arial" w:cs="Arial"/>
        </w:rPr>
      </w:pPr>
    </w:p>
    <w:p w:rsidR="009567DB" w:rsidRPr="00622663" w:rsidRDefault="009567DB"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WYNER  Yehudi</w:t>
      </w:r>
      <w:r w:rsidRPr="00622663">
        <w:rPr>
          <w:rFonts w:ascii="Arial" w:hAnsi="Arial" w:cs="Arial"/>
          <w:color w:val="0099CC"/>
          <w:u w:val="single"/>
        </w:rPr>
        <w:tab/>
        <w:t>Calgary, 1929</w:t>
      </w:r>
    </w:p>
    <w:p w:rsidR="009567DB" w:rsidRPr="00622663" w:rsidRDefault="009567DB"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compositore, direttore d’orchestra e insegnante americano. Il padre Lazar era musicista specializzato </w:t>
      </w:r>
      <w:r w:rsidR="00341E8E"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 xml:space="preserve">in canti ebraici. Studi alla Juilliard, a Yale con Hindemith e ad Harward con Piston. Insegnante di composizione </w:t>
      </w:r>
      <w:r w:rsidR="00341E8E"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a Yale. Premio Pulitzer.</w:t>
      </w:r>
    </w:p>
    <w:p w:rsidR="009567DB" w:rsidRPr="00622663" w:rsidRDefault="009567DB" w:rsidP="00582753">
      <w:pPr>
        <w:tabs>
          <w:tab w:val="left" w:pos="4253"/>
          <w:tab w:val="left" w:pos="4395"/>
        </w:tabs>
        <w:spacing w:before="120" w:line="276" w:lineRule="auto"/>
        <w:rPr>
          <w:rFonts w:ascii="Arial" w:hAnsi="Arial" w:cs="Arial"/>
        </w:rPr>
      </w:pPr>
      <w:r w:rsidRPr="00622663">
        <w:rPr>
          <w:rFonts w:ascii="Arial" w:hAnsi="Arial" w:cs="Arial"/>
        </w:rPr>
        <w:t xml:space="preserve">Horntrio, corno, vl. pf. </w:t>
      </w:r>
      <w:r w:rsidRPr="00622663">
        <w:rPr>
          <w:rFonts w:ascii="Arial" w:hAnsi="Arial" w:cs="Arial"/>
          <w:lang w:val="en-GB"/>
        </w:rPr>
        <w:t>(1997, 1</w:t>
      </w:r>
      <w:r w:rsidR="00A65972" w:rsidRPr="00622663">
        <w:rPr>
          <w:rFonts w:ascii="Arial" w:hAnsi="Arial" w:cs="Arial"/>
          <w:lang w:val="en-GB"/>
        </w:rPr>
        <w:t>8</w:t>
      </w:r>
      <w:r w:rsidRPr="00622663">
        <w:rPr>
          <w:rFonts w:ascii="Arial" w:hAnsi="Arial" w:cs="Arial"/>
          <w:lang w:val="en-GB"/>
        </w:rPr>
        <w:t>’</w:t>
      </w:r>
      <w:r w:rsidR="00A65972" w:rsidRPr="00622663">
        <w:rPr>
          <w:rFonts w:ascii="Arial" w:hAnsi="Arial" w:cs="Arial"/>
          <w:lang w:val="en-GB"/>
        </w:rPr>
        <w:t>50</w:t>
      </w:r>
      <w:r w:rsidRPr="00622663">
        <w:rPr>
          <w:rFonts w:ascii="Arial" w:hAnsi="Arial" w:cs="Arial"/>
          <w:lang w:val="en-GB"/>
        </w:rPr>
        <w:t xml:space="preserve">).   Wind Quintet, fl. ob. cl. fag. cor. </w:t>
      </w:r>
      <w:r w:rsidRPr="00622663">
        <w:rPr>
          <w:rFonts w:ascii="Arial" w:hAnsi="Arial" w:cs="Arial"/>
        </w:rPr>
        <w:t>(1984, 7’50).</w:t>
      </w:r>
    </w:p>
    <w:p w:rsidR="00593248" w:rsidRPr="00622663" w:rsidRDefault="00593248" w:rsidP="00582753">
      <w:pPr>
        <w:tabs>
          <w:tab w:val="left" w:pos="4253"/>
          <w:tab w:val="left" w:pos="4395"/>
        </w:tabs>
        <w:spacing w:before="120" w:line="276" w:lineRule="auto"/>
        <w:rPr>
          <w:rFonts w:ascii="Arial" w:hAnsi="Arial" w:cs="Arial"/>
        </w:rPr>
      </w:pPr>
    </w:p>
    <w:p w:rsidR="00593248" w:rsidRPr="00622663" w:rsidRDefault="0059324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WYSOCKI  Zdzislaw</w:t>
      </w:r>
      <w:r w:rsidRPr="00622663">
        <w:rPr>
          <w:rFonts w:ascii="Arial" w:hAnsi="Arial" w:cs="Arial"/>
          <w:color w:val="0099CC"/>
          <w:u w:val="single"/>
        </w:rPr>
        <w:tab/>
        <w:t>Poznan, 1944</w:t>
      </w:r>
    </w:p>
    <w:p w:rsidR="00593248" w:rsidRPr="00622663" w:rsidRDefault="00593248"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pianista polacco, studi a Poznan e a Vienna con Urbanner, Cittadino austriaco dal 1976 e </w:t>
      </w:r>
      <w:r w:rsidR="00B05648">
        <w:rPr>
          <w:rFonts w:ascii="Arial" w:hAnsi="Arial" w:cs="Arial"/>
          <w:color w:val="0099CC"/>
          <w:sz w:val="20"/>
          <w:szCs w:val="20"/>
        </w:rPr>
        <w:t xml:space="preserve">     </w:t>
      </w:r>
      <w:r w:rsidRPr="00622663">
        <w:rPr>
          <w:rFonts w:ascii="Arial" w:hAnsi="Arial" w:cs="Arial"/>
          <w:color w:val="0099CC"/>
          <w:sz w:val="20"/>
          <w:szCs w:val="20"/>
        </w:rPr>
        <w:t>Insegnante di composizione all'Università di Vienna.</w:t>
      </w:r>
    </w:p>
    <w:p w:rsidR="00593248" w:rsidRPr="00622663" w:rsidRDefault="00593248" w:rsidP="00582753">
      <w:pPr>
        <w:tabs>
          <w:tab w:val="left" w:pos="4253"/>
          <w:tab w:val="left" w:pos="4395"/>
        </w:tabs>
        <w:spacing w:before="120" w:line="276" w:lineRule="auto"/>
        <w:rPr>
          <w:rFonts w:ascii="Arial" w:hAnsi="Arial" w:cs="Arial"/>
          <w:color w:val="000000"/>
        </w:rPr>
      </w:pPr>
      <w:r w:rsidRPr="00622663">
        <w:rPr>
          <w:rFonts w:ascii="Arial" w:hAnsi="Arial" w:cs="Arial"/>
          <w:color w:val="000000"/>
        </w:rPr>
        <w:t>Trio di corni, op. 51,</w:t>
      </w:r>
    </w:p>
    <w:p w:rsidR="0098180F" w:rsidRPr="00622663" w:rsidRDefault="0098180F" w:rsidP="00582753">
      <w:pPr>
        <w:tabs>
          <w:tab w:val="left" w:pos="4253"/>
          <w:tab w:val="left" w:pos="4395"/>
        </w:tabs>
        <w:spacing w:before="120" w:line="276" w:lineRule="auto"/>
        <w:rPr>
          <w:rFonts w:ascii="Arial" w:hAnsi="Arial" w:cs="Arial"/>
        </w:rPr>
      </w:pPr>
    </w:p>
    <w:p w:rsidR="00A11C63" w:rsidRPr="00622663" w:rsidRDefault="00A11C63"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XENAKIS  Iannis</w:t>
      </w:r>
      <w:r w:rsidRPr="00622663">
        <w:rPr>
          <w:rFonts w:ascii="Arial" w:hAnsi="Arial" w:cs="Arial"/>
          <w:color w:val="0099CC"/>
          <w:u w:val="single"/>
        </w:rPr>
        <w:tab/>
        <w:t>Braila, 29.5.1922 - Parigi, 4.2.2001.</w:t>
      </w:r>
    </w:p>
    <w:p w:rsidR="00A11C63" w:rsidRPr="00622663" w:rsidRDefault="00A11C63"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Architetto greco, nato in Romania, naturalizzato francese. Allievo di Koundourof, Honegger, </w:t>
      </w:r>
      <w:r w:rsidR="00B05648">
        <w:rPr>
          <w:rFonts w:ascii="Arial" w:hAnsi="Arial" w:cs="Arial"/>
          <w:color w:val="0099CC"/>
          <w:sz w:val="20"/>
          <w:szCs w:val="20"/>
        </w:rPr>
        <w:t xml:space="preserve">          </w:t>
      </w:r>
      <w:r w:rsidRPr="00622663">
        <w:rPr>
          <w:rFonts w:ascii="Arial" w:hAnsi="Arial" w:cs="Arial"/>
          <w:color w:val="0099CC"/>
          <w:sz w:val="20"/>
          <w:szCs w:val="20"/>
        </w:rPr>
        <w:t xml:space="preserve">Milhaud, Messiaen, Scherchen e Gravesano. Autore della musica “Stocastica e simbolica”,  basata su calcoli matematici e strategia musicale. Fondò un centro a Parigi (dove, come architetto, collaborava con Le Corbusier) </w:t>
      </w:r>
      <w:r w:rsidR="00BD55FD">
        <w:rPr>
          <w:rFonts w:ascii="Arial" w:hAnsi="Arial" w:cs="Arial"/>
          <w:color w:val="0099CC"/>
          <w:sz w:val="20"/>
          <w:szCs w:val="20"/>
        </w:rPr>
        <w:t xml:space="preserve">           </w:t>
      </w:r>
      <w:r w:rsidRPr="00622663">
        <w:rPr>
          <w:rFonts w:ascii="Arial" w:hAnsi="Arial" w:cs="Arial"/>
          <w:color w:val="0099CC"/>
          <w:sz w:val="20"/>
          <w:szCs w:val="20"/>
        </w:rPr>
        <w:t xml:space="preserve">e uno nell’Università dell’Indiana. Inoltre fu il fondatore della sezione di Musica Matematica e Automatica, </w:t>
      </w:r>
      <w:r w:rsidR="00B05648">
        <w:rPr>
          <w:rFonts w:ascii="Arial" w:hAnsi="Arial" w:cs="Arial"/>
          <w:color w:val="0099CC"/>
          <w:sz w:val="20"/>
          <w:szCs w:val="20"/>
        </w:rPr>
        <w:t xml:space="preserve">                          </w:t>
      </w:r>
      <w:r w:rsidRPr="00622663">
        <w:rPr>
          <w:rFonts w:ascii="Arial" w:hAnsi="Arial" w:cs="Arial"/>
          <w:color w:val="0099CC"/>
          <w:sz w:val="20"/>
          <w:szCs w:val="20"/>
        </w:rPr>
        <w:t xml:space="preserve">di cui era </w:t>
      </w:r>
      <w:r w:rsidR="00B05648">
        <w:rPr>
          <w:rFonts w:ascii="Arial" w:hAnsi="Arial" w:cs="Arial"/>
          <w:color w:val="0099CC"/>
          <w:sz w:val="20"/>
          <w:szCs w:val="20"/>
        </w:rPr>
        <w:t>D</w:t>
      </w:r>
      <w:r w:rsidRPr="00622663">
        <w:rPr>
          <w:rFonts w:ascii="Arial" w:hAnsi="Arial" w:cs="Arial"/>
          <w:color w:val="0099CC"/>
          <w:sz w:val="20"/>
          <w:szCs w:val="20"/>
        </w:rPr>
        <w:t>irettore all’Università di Parigi.</w:t>
      </w:r>
    </w:p>
    <w:p w:rsidR="005D4963" w:rsidRPr="00622663" w:rsidRDefault="005D4963" w:rsidP="00582753">
      <w:pPr>
        <w:tabs>
          <w:tab w:val="left" w:pos="4253"/>
          <w:tab w:val="left" w:pos="4395"/>
        </w:tabs>
        <w:spacing w:before="120" w:line="276" w:lineRule="auto"/>
        <w:rPr>
          <w:rFonts w:ascii="Arial" w:hAnsi="Arial" w:cs="Arial"/>
        </w:rPr>
      </w:pPr>
      <w:r w:rsidRPr="00622663">
        <w:rPr>
          <w:rFonts w:ascii="Arial" w:hAnsi="Arial" w:cs="Arial"/>
        </w:rPr>
        <w:t>Mnimis Kharin, 2 corni e 2 trombe (1994, 8’).</w:t>
      </w:r>
    </w:p>
    <w:p w:rsidR="0098180F" w:rsidRPr="00622663" w:rsidRDefault="0098180F" w:rsidP="00582753">
      <w:pPr>
        <w:tabs>
          <w:tab w:val="left" w:pos="4253"/>
          <w:tab w:val="left" w:pos="4395"/>
        </w:tabs>
        <w:spacing w:before="120" w:line="276" w:lineRule="auto"/>
        <w:rPr>
          <w:rFonts w:ascii="Arial" w:hAnsi="Arial" w:cs="Arial"/>
        </w:rPr>
      </w:pPr>
    </w:p>
    <w:p w:rsidR="00A5444C" w:rsidRPr="00622663" w:rsidRDefault="00A5444C"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YANNA</w:t>
      </w:r>
      <w:r w:rsidR="00E8736C" w:rsidRPr="00622663">
        <w:rPr>
          <w:rFonts w:ascii="Arial" w:hAnsi="Arial" w:cs="Arial"/>
          <w:color w:val="0099CC"/>
          <w:u w:val="single"/>
        </w:rPr>
        <w:t>T</w:t>
      </w:r>
      <w:r w:rsidRPr="00622663">
        <w:rPr>
          <w:rFonts w:ascii="Arial" w:hAnsi="Arial" w:cs="Arial"/>
          <w:color w:val="0099CC"/>
          <w:u w:val="single"/>
        </w:rPr>
        <w:t>OS  James</w:t>
      </w:r>
      <w:r w:rsidRPr="00622663">
        <w:rPr>
          <w:rFonts w:ascii="Arial" w:hAnsi="Arial" w:cs="Arial"/>
          <w:color w:val="0099CC"/>
          <w:u w:val="single"/>
        </w:rPr>
        <w:tab/>
        <w:t>New York, 13.3.1929</w:t>
      </w:r>
    </w:p>
    <w:p w:rsidR="00A5444C" w:rsidRPr="00622663" w:rsidRDefault="00A5444C" w:rsidP="00582753">
      <w:pPr>
        <w:tabs>
          <w:tab w:val="left" w:pos="4253"/>
          <w:tab w:val="left" w:pos="4395"/>
        </w:tabs>
        <w:spacing w:before="120" w:line="276" w:lineRule="auto"/>
        <w:rPr>
          <w:rFonts w:ascii="Arial" w:hAnsi="Arial" w:cs="Arial"/>
          <w:color w:val="0099CC"/>
        </w:rPr>
      </w:pPr>
      <w:r w:rsidRPr="00622663">
        <w:rPr>
          <w:rFonts w:ascii="Arial" w:hAnsi="Arial" w:cs="Arial"/>
          <w:color w:val="0099CC"/>
          <w:sz w:val="20"/>
          <w:szCs w:val="20"/>
        </w:rPr>
        <w:t xml:space="preserve">Compositore, direttore d’orchestra, violinista e didatta statunitense. Studi alla Manhattan School of Music e perfezionamento violinistivo con Galamian e Kortschak, in composizione con N. Boulanger, Dallapiccola, </w:t>
      </w:r>
      <w:r w:rsidR="00BD55FD">
        <w:rPr>
          <w:rFonts w:ascii="Arial" w:hAnsi="Arial" w:cs="Arial"/>
          <w:color w:val="0099CC"/>
          <w:sz w:val="20"/>
          <w:szCs w:val="20"/>
        </w:rPr>
        <w:t xml:space="preserve">              </w:t>
      </w:r>
      <w:r w:rsidRPr="00622663">
        <w:rPr>
          <w:rFonts w:ascii="Arial" w:hAnsi="Arial" w:cs="Arial"/>
          <w:color w:val="0099CC"/>
          <w:sz w:val="20"/>
          <w:szCs w:val="20"/>
        </w:rPr>
        <w:t xml:space="preserve">Hindemith, Milhaud e Bezanson, in direzione d’orchestra con Steinberg e Bernstein. Nel 1964 fu direttore dell’Harward-Radcliff Orchestra, che portò in Tour in tutto il mondo. Insegnante a Tanglewood e docente </w:t>
      </w:r>
      <w:r w:rsidR="00BD55FD">
        <w:rPr>
          <w:rFonts w:ascii="Arial" w:hAnsi="Arial" w:cs="Arial"/>
          <w:color w:val="0099CC"/>
          <w:sz w:val="20"/>
          <w:szCs w:val="20"/>
        </w:rPr>
        <w:t xml:space="preserve">                                                 </w:t>
      </w:r>
      <w:r w:rsidRPr="00622663">
        <w:rPr>
          <w:rFonts w:ascii="Arial" w:hAnsi="Arial" w:cs="Arial"/>
          <w:color w:val="0099CC"/>
          <w:sz w:val="20"/>
          <w:szCs w:val="20"/>
        </w:rPr>
        <w:t>all’Harvard University fino al pensionamento, nel 2009.</w:t>
      </w:r>
    </w:p>
    <w:p w:rsidR="00A5444C" w:rsidRPr="00622663" w:rsidRDefault="00A5444C" w:rsidP="00582753">
      <w:pPr>
        <w:tabs>
          <w:tab w:val="left" w:pos="4253"/>
          <w:tab w:val="left" w:pos="4395"/>
        </w:tabs>
        <w:spacing w:before="120" w:line="276" w:lineRule="auto"/>
        <w:rPr>
          <w:rFonts w:ascii="Arial" w:hAnsi="Arial" w:cs="Arial"/>
        </w:rPr>
      </w:pPr>
      <w:r w:rsidRPr="00622663">
        <w:rPr>
          <w:rFonts w:ascii="Arial" w:hAnsi="Arial" w:cs="Arial"/>
        </w:rPr>
        <w:t>Contrasti simultanei, suite per corno solo (20’).</w:t>
      </w:r>
    </w:p>
    <w:p w:rsidR="0098180F" w:rsidRPr="00622663" w:rsidRDefault="0098180F" w:rsidP="00582753">
      <w:pPr>
        <w:tabs>
          <w:tab w:val="left" w:pos="4253"/>
          <w:tab w:val="left" w:pos="4395"/>
        </w:tabs>
        <w:spacing w:before="120" w:line="276" w:lineRule="auto"/>
        <w:rPr>
          <w:rFonts w:ascii="Arial" w:hAnsi="Arial" w:cs="Arial"/>
        </w:rPr>
      </w:pPr>
    </w:p>
    <w:p w:rsidR="00CE3E02" w:rsidRPr="00622663" w:rsidRDefault="00CE3E0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YOSHIMATSU  Takashi</w:t>
      </w:r>
      <w:r w:rsidRPr="00622663">
        <w:rPr>
          <w:rFonts w:ascii="Arial" w:hAnsi="Arial" w:cs="Arial"/>
          <w:color w:val="0099CC"/>
          <w:u w:val="single"/>
        </w:rPr>
        <w:tab/>
        <w:t>Tokio, 18.3.1953.</w:t>
      </w:r>
    </w:p>
    <w:p w:rsidR="00CE3E02" w:rsidRPr="00622663" w:rsidRDefault="00CE3E02"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giapponese, allievo di Takemitsu, Teizo e Matsumara alla Keio University di Tokio. </w:t>
      </w:r>
    </w:p>
    <w:p w:rsidR="00CE3E02" w:rsidRPr="00622663" w:rsidRDefault="00CE3E02"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 xml:space="preserve">Mimic Bird Comic, </w:t>
      </w:r>
      <w:r w:rsidR="00A55705" w:rsidRPr="00622663">
        <w:rPr>
          <w:b w:val="0"/>
          <w:sz w:val="24"/>
          <w:szCs w:val="24"/>
        </w:rPr>
        <w:t xml:space="preserve">op. 63, </w:t>
      </w:r>
      <w:r w:rsidRPr="00622663">
        <w:rPr>
          <w:b w:val="0"/>
          <w:sz w:val="24"/>
          <w:szCs w:val="24"/>
        </w:rPr>
        <w:t>corno e perc. (1995).</w:t>
      </w:r>
    </w:p>
    <w:p w:rsidR="0057109F" w:rsidRPr="00622663" w:rsidRDefault="0057109F" w:rsidP="00582753">
      <w:pPr>
        <w:pStyle w:val="Titolo"/>
        <w:tabs>
          <w:tab w:val="left" w:pos="4253"/>
          <w:tab w:val="left" w:pos="4395"/>
        </w:tabs>
        <w:spacing w:before="120" w:after="0" w:line="276" w:lineRule="auto"/>
        <w:jc w:val="left"/>
        <w:outlineLvl w:val="9"/>
        <w:rPr>
          <w:b w:val="0"/>
          <w:sz w:val="24"/>
          <w:szCs w:val="24"/>
        </w:rPr>
      </w:pPr>
      <w:r w:rsidRPr="00622663">
        <w:rPr>
          <w:b w:val="0"/>
          <w:sz w:val="24"/>
          <w:szCs w:val="24"/>
        </w:rPr>
        <w:t>Rainbow Color</w:t>
      </w:r>
      <w:r w:rsidR="00D46C87" w:rsidRPr="00622663">
        <w:rPr>
          <w:b w:val="0"/>
          <w:sz w:val="24"/>
          <w:szCs w:val="24"/>
        </w:rPr>
        <w:t xml:space="preserve">e </w:t>
      </w:r>
      <w:r w:rsidRPr="00622663">
        <w:rPr>
          <w:b w:val="0"/>
          <w:sz w:val="24"/>
          <w:szCs w:val="24"/>
        </w:rPr>
        <w:t>Prism I, op. 17, corno, 2 pf. 3 vcl. (1983).</w:t>
      </w:r>
    </w:p>
    <w:p w:rsidR="0098180F" w:rsidRPr="00622663" w:rsidRDefault="0098180F" w:rsidP="00582753">
      <w:pPr>
        <w:pStyle w:val="Titolo"/>
        <w:tabs>
          <w:tab w:val="left" w:pos="4253"/>
          <w:tab w:val="left" w:pos="4395"/>
        </w:tabs>
        <w:spacing w:before="120" w:after="0" w:line="276" w:lineRule="auto"/>
        <w:jc w:val="left"/>
        <w:outlineLvl w:val="9"/>
        <w:rPr>
          <w:b w:val="0"/>
          <w:sz w:val="24"/>
          <w:szCs w:val="24"/>
        </w:rPr>
      </w:pPr>
    </w:p>
    <w:p w:rsidR="00EF4B68" w:rsidRPr="00622663" w:rsidRDefault="00EF4B68"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YUN  Isang</w:t>
      </w:r>
      <w:r w:rsidRPr="00622663">
        <w:rPr>
          <w:rFonts w:ascii="Arial" w:hAnsi="Arial" w:cs="Arial"/>
          <w:color w:val="0099CC"/>
          <w:u w:val="single"/>
        </w:rPr>
        <w:tab/>
        <w:t>Tongyong, 17.9.1917 - Berlino, 3.11.1995.</w:t>
      </w:r>
    </w:p>
    <w:p w:rsidR="0019422D" w:rsidRPr="00622663" w:rsidRDefault="0019422D"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 xml:space="preserve">Compositore coreano, studi in Giappone, perfezionamento in Europa con Aubin e Blacher. Costretto a tornare </w:t>
      </w:r>
      <w:r w:rsidR="00341E8E"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 xml:space="preserve">in Corea fu incarcerato e torturato per motivi politici, rilasciato dopo 2 anni, per pressioni internazionali. </w:t>
      </w:r>
      <w:r w:rsidR="00E14E27" w:rsidRPr="00622663">
        <w:rPr>
          <w:rFonts w:ascii="Arial" w:hAnsi="Arial" w:cs="Arial"/>
          <w:color w:val="0099CC"/>
          <w:sz w:val="20"/>
          <w:szCs w:val="20"/>
        </w:rPr>
        <w:t xml:space="preserve">                  </w:t>
      </w:r>
      <w:r w:rsidRPr="00622663">
        <w:rPr>
          <w:rFonts w:ascii="Arial" w:hAnsi="Arial" w:cs="Arial"/>
          <w:color w:val="0099CC"/>
          <w:sz w:val="20"/>
          <w:szCs w:val="20"/>
        </w:rPr>
        <w:t xml:space="preserve">Tornò in Europa e insegnò al Conservatorio di Hannover e dal 1970 al 1985 alla Hochschule der Kunste di </w:t>
      </w:r>
      <w:r w:rsidR="00BD55FD">
        <w:rPr>
          <w:rFonts w:ascii="Arial" w:hAnsi="Arial" w:cs="Arial"/>
          <w:color w:val="0099CC"/>
          <w:sz w:val="20"/>
          <w:szCs w:val="20"/>
        </w:rPr>
        <w:t xml:space="preserve">                </w:t>
      </w:r>
      <w:r w:rsidRPr="00622663">
        <w:rPr>
          <w:rFonts w:ascii="Arial" w:hAnsi="Arial" w:cs="Arial"/>
          <w:color w:val="0099CC"/>
          <w:sz w:val="20"/>
          <w:szCs w:val="20"/>
        </w:rPr>
        <w:t>Berlino, cittadinanza tedesca dal 1971.</w:t>
      </w:r>
    </w:p>
    <w:p w:rsidR="003D1FF0" w:rsidRPr="00622663" w:rsidRDefault="003D1FF0" w:rsidP="00582753">
      <w:pPr>
        <w:tabs>
          <w:tab w:val="left" w:pos="4253"/>
          <w:tab w:val="left" w:pos="4395"/>
        </w:tabs>
        <w:spacing w:before="120" w:line="276" w:lineRule="auto"/>
        <w:rPr>
          <w:rFonts w:ascii="Arial" w:hAnsi="Arial" w:cs="Arial"/>
        </w:rPr>
      </w:pPr>
      <w:r w:rsidRPr="00622663">
        <w:rPr>
          <w:rFonts w:ascii="Arial" w:hAnsi="Arial" w:cs="Arial"/>
        </w:rPr>
        <w:t>Trio per cl. fag. e corno.</w:t>
      </w:r>
      <w:r w:rsidR="00EF4B68" w:rsidRPr="00622663">
        <w:rPr>
          <w:rFonts w:ascii="Arial" w:hAnsi="Arial" w:cs="Arial"/>
        </w:rPr>
        <w:t xml:space="preserve">Chamber symphony, </w:t>
      </w:r>
      <w:r w:rsidR="0019422D" w:rsidRPr="00622663">
        <w:rPr>
          <w:rFonts w:ascii="Arial" w:hAnsi="Arial" w:cs="Arial"/>
        </w:rPr>
        <w:t>2 ob. 2 corni e archi (1987).</w:t>
      </w:r>
    </w:p>
    <w:p w:rsidR="0098180F" w:rsidRPr="00622663" w:rsidRDefault="0098180F" w:rsidP="00582753">
      <w:pPr>
        <w:tabs>
          <w:tab w:val="left" w:pos="4253"/>
          <w:tab w:val="left" w:pos="4395"/>
        </w:tabs>
        <w:spacing w:before="120" w:line="276" w:lineRule="auto"/>
        <w:rPr>
          <w:rFonts w:ascii="Arial" w:hAnsi="Arial" w:cs="Arial"/>
        </w:rPr>
      </w:pPr>
    </w:p>
    <w:p w:rsidR="005C3215" w:rsidRPr="00622663" w:rsidRDefault="005C321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ZADOR  Jeno</w:t>
      </w:r>
      <w:r w:rsidRPr="00622663">
        <w:rPr>
          <w:rFonts w:ascii="Arial" w:hAnsi="Arial" w:cs="Arial"/>
          <w:color w:val="0099CC"/>
          <w:u w:val="single"/>
        </w:rPr>
        <w:tab/>
        <w:t>Bataszek, 5.11.1894</w:t>
      </w:r>
      <w:r w:rsidR="00E718D5" w:rsidRPr="00622663">
        <w:rPr>
          <w:rFonts w:ascii="Arial" w:hAnsi="Arial" w:cs="Arial"/>
          <w:color w:val="0099CC"/>
          <w:u w:val="single"/>
        </w:rPr>
        <w:t xml:space="preserve"> - Hollywood, 4.4.1977.</w:t>
      </w:r>
    </w:p>
    <w:p w:rsidR="001C1A89" w:rsidRPr="00622663" w:rsidRDefault="001C1A8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musicologo ungherese, allievo di Heuberger a Vienna, studi di composizione con M. Reger </w:t>
      </w:r>
      <w:r w:rsidR="00BD55FD">
        <w:rPr>
          <w:rFonts w:ascii="Arial" w:hAnsi="Arial" w:cs="Arial"/>
          <w:color w:val="0099CC"/>
          <w:sz w:val="20"/>
          <w:szCs w:val="20"/>
        </w:rPr>
        <w:t xml:space="preserve">                              </w:t>
      </w:r>
      <w:r w:rsidRPr="00622663">
        <w:rPr>
          <w:rFonts w:ascii="Arial" w:hAnsi="Arial" w:cs="Arial"/>
          <w:color w:val="0099CC"/>
          <w:sz w:val="20"/>
          <w:szCs w:val="20"/>
        </w:rPr>
        <w:t>a</w:t>
      </w:r>
      <w:r w:rsidR="00BD55FD">
        <w:rPr>
          <w:rFonts w:ascii="Arial" w:hAnsi="Arial" w:cs="Arial"/>
          <w:color w:val="0099CC"/>
          <w:sz w:val="20"/>
          <w:szCs w:val="20"/>
        </w:rPr>
        <w:t xml:space="preserve"> </w:t>
      </w:r>
      <w:r w:rsidRPr="00622663">
        <w:rPr>
          <w:rFonts w:ascii="Arial" w:hAnsi="Arial" w:cs="Arial"/>
          <w:color w:val="0099CC"/>
          <w:sz w:val="20"/>
          <w:szCs w:val="20"/>
        </w:rPr>
        <w:t xml:space="preserve">Lipsia. Insegnante nei Conservatori di Vienna e Lipsia, nel 1939 trasferimento a Los Angeles dove, </w:t>
      </w:r>
      <w:r w:rsidR="00E14E27" w:rsidRPr="00622663">
        <w:rPr>
          <w:rFonts w:ascii="Arial" w:hAnsi="Arial" w:cs="Arial"/>
          <w:color w:val="0099CC"/>
          <w:sz w:val="20"/>
          <w:szCs w:val="20"/>
        </w:rPr>
        <w:t xml:space="preserve">          </w:t>
      </w:r>
      <w:r w:rsidRPr="00622663">
        <w:rPr>
          <w:rFonts w:ascii="Arial" w:hAnsi="Arial" w:cs="Arial"/>
          <w:color w:val="0099CC"/>
          <w:sz w:val="20"/>
          <w:szCs w:val="20"/>
        </w:rPr>
        <w:t>continuando ad insegnare, orchestr</w:t>
      </w:r>
      <w:r w:rsidR="00341E8E" w:rsidRPr="00622663">
        <w:rPr>
          <w:rFonts w:ascii="Arial" w:hAnsi="Arial" w:cs="Arial"/>
          <w:color w:val="0099CC"/>
          <w:sz w:val="20"/>
          <w:szCs w:val="20"/>
        </w:rPr>
        <w:t>ò</w:t>
      </w:r>
      <w:r w:rsidRPr="00622663">
        <w:rPr>
          <w:rFonts w:ascii="Arial" w:hAnsi="Arial" w:cs="Arial"/>
          <w:color w:val="0099CC"/>
          <w:sz w:val="20"/>
          <w:szCs w:val="20"/>
        </w:rPr>
        <w:t xml:space="preserve"> circa 120 colonne sonore di </w:t>
      </w:r>
      <w:r w:rsidR="00FF391D" w:rsidRPr="00622663">
        <w:rPr>
          <w:rFonts w:ascii="Arial" w:hAnsi="Arial" w:cs="Arial"/>
          <w:color w:val="0099CC"/>
          <w:sz w:val="20"/>
          <w:szCs w:val="20"/>
        </w:rPr>
        <w:t>film</w:t>
      </w:r>
      <w:r w:rsidRPr="00622663">
        <w:rPr>
          <w:rFonts w:ascii="Arial" w:hAnsi="Arial" w:cs="Arial"/>
          <w:color w:val="0099CC"/>
          <w:sz w:val="20"/>
          <w:szCs w:val="20"/>
        </w:rPr>
        <w:t>.</w:t>
      </w:r>
    </w:p>
    <w:p w:rsidR="005C3215" w:rsidRPr="00622663" w:rsidRDefault="005C3215" w:rsidP="00582753">
      <w:pPr>
        <w:tabs>
          <w:tab w:val="left" w:pos="4253"/>
          <w:tab w:val="left" w:pos="4395"/>
        </w:tabs>
        <w:spacing w:before="120" w:line="276" w:lineRule="auto"/>
        <w:rPr>
          <w:rFonts w:ascii="Arial" w:hAnsi="Arial" w:cs="Arial"/>
        </w:rPr>
      </w:pPr>
      <w:r w:rsidRPr="00622663">
        <w:rPr>
          <w:rFonts w:ascii="Arial" w:hAnsi="Arial" w:cs="Arial"/>
        </w:rPr>
        <w:t>Concerto da camera per 2 corni, pf. e archi (1930).</w:t>
      </w:r>
    </w:p>
    <w:p w:rsidR="0098180F" w:rsidRPr="00622663" w:rsidRDefault="0098180F" w:rsidP="00582753">
      <w:pPr>
        <w:tabs>
          <w:tab w:val="left" w:pos="4253"/>
          <w:tab w:val="left" w:pos="4395"/>
        </w:tabs>
        <w:spacing w:before="120" w:line="276" w:lineRule="auto"/>
        <w:rPr>
          <w:rFonts w:ascii="Arial" w:hAnsi="Arial" w:cs="Arial"/>
        </w:rPr>
      </w:pPr>
    </w:p>
    <w:p w:rsidR="004C3EB9" w:rsidRPr="00622663" w:rsidRDefault="004C3EB9"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ZANETTOVICH  Daniele</w:t>
      </w:r>
      <w:r w:rsidRPr="00622663">
        <w:rPr>
          <w:rFonts w:ascii="Arial" w:hAnsi="Arial" w:cs="Arial"/>
          <w:color w:val="0099CC"/>
          <w:u w:val="single"/>
        </w:rPr>
        <w:tab/>
        <w:t>Trieste, 1950</w:t>
      </w:r>
    </w:p>
    <w:p w:rsidR="004C3EB9" w:rsidRPr="00622663" w:rsidRDefault="004C3EB9"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italiano, allievo di De Rosa e Viozzi. Vincitore di numerosi premi </w:t>
      </w:r>
      <w:r w:rsidR="00BD55FD">
        <w:rPr>
          <w:rFonts w:ascii="Arial" w:hAnsi="Arial" w:cs="Arial"/>
          <w:color w:val="0099CC"/>
          <w:sz w:val="20"/>
          <w:szCs w:val="20"/>
        </w:rPr>
        <w:t xml:space="preserve">            </w:t>
      </w:r>
      <w:r w:rsidRPr="00622663">
        <w:rPr>
          <w:rFonts w:ascii="Arial" w:hAnsi="Arial" w:cs="Arial"/>
          <w:color w:val="0099CC"/>
          <w:sz w:val="20"/>
          <w:szCs w:val="20"/>
        </w:rPr>
        <w:t>internazionali d’alto livello. Insegnante al “Tomadini” di Udine.</w:t>
      </w:r>
    </w:p>
    <w:p w:rsidR="004C3EB9" w:rsidRPr="00622663" w:rsidRDefault="004C3EB9" w:rsidP="00582753">
      <w:pPr>
        <w:tabs>
          <w:tab w:val="left" w:pos="4253"/>
          <w:tab w:val="left" w:pos="4395"/>
        </w:tabs>
        <w:spacing w:before="120" w:line="276" w:lineRule="auto"/>
        <w:rPr>
          <w:rFonts w:ascii="Arial" w:hAnsi="Arial" w:cs="Arial"/>
          <w:lang w:val="fr-FR"/>
        </w:rPr>
      </w:pPr>
      <w:r w:rsidRPr="00622663">
        <w:rPr>
          <w:rFonts w:ascii="Arial" w:hAnsi="Arial" w:cs="Arial"/>
        </w:rPr>
        <w:t xml:space="preserve">Sinfonia da camera, oboe, corno e orch. </w:t>
      </w:r>
      <w:r w:rsidRPr="00622663">
        <w:rPr>
          <w:rFonts w:ascii="Arial" w:hAnsi="Arial" w:cs="Arial"/>
          <w:lang w:val="fr-FR"/>
        </w:rPr>
        <w:t>(16’).</w:t>
      </w:r>
    </w:p>
    <w:p w:rsidR="0098180F" w:rsidRPr="00622663" w:rsidRDefault="0098180F" w:rsidP="00582753">
      <w:pPr>
        <w:tabs>
          <w:tab w:val="left" w:pos="4253"/>
          <w:tab w:val="left" w:pos="4395"/>
        </w:tabs>
        <w:spacing w:before="120" w:line="276" w:lineRule="auto"/>
        <w:rPr>
          <w:rFonts w:ascii="Arial" w:hAnsi="Arial" w:cs="Arial"/>
          <w:lang w:val="fr-FR"/>
        </w:rPr>
      </w:pPr>
    </w:p>
    <w:p w:rsidR="00087490" w:rsidRPr="00622663" w:rsidRDefault="00087490" w:rsidP="00582753">
      <w:pPr>
        <w:tabs>
          <w:tab w:val="left" w:pos="4253"/>
          <w:tab w:val="left" w:pos="4395"/>
        </w:tabs>
        <w:spacing w:before="120" w:line="276" w:lineRule="auto"/>
        <w:rPr>
          <w:rFonts w:ascii="Arial" w:hAnsi="Arial" w:cs="Arial"/>
          <w:color w:val="0099CC"/>
          <w:u w:val="single"/>
          <w:lang w:val="fr-FR"/>
        </w:rPr>
      </w:pPr>
      <w:r w:rsidRPr="00622663">
        <w:rPr>
          <w:rFonts w:ascii="Arial" w:hAnsi="Arial" w:cs="Arial"/>
          <w:color w:val="0099CC"/>
          <w:u w:val="single"/>
          <w:lang w:val="fr-FR"/>
        </w:rPr>
        <w:t xml:space="preserve">ZBINDEN  Julien-Françoise </w:t>
      </w:r>
      <w:r w:rsidRPr="00622663">
        <w:rPr>
          <w:rFonts w:ascii="Arial" w:hAnsi="Arial" w:cs="Arial"/>
          <w:color w:val="0099CC"/>
          <w:u w:val="single"/>
          <w:lang w:val="fr-FR"/>
        </w:rPr>
        <w:tab/>
        <w:t>Rolle, 11.11.1917</w:t>
      </w:r>
    </w:p>
    <w:p w:rsidR="00A36ACE" w:rsidRPr="00622663" w:rsidRDefault="00A36AC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Pianista e compositore svizzero, allievo di Décosterd e Panthés. Quasi autodidatta in Composizione iniziò la </w:t>
      </w:r>
      <w:r w:rsidR="00341E8E"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 xml:space="preserve">sua carriera come pianista jazz. Direttore della radio Svizzera Romanda. </w:t>
      </w:r>
    </w:p>
    <w:p w:rsidR="001703E4" w:rsidRPr="00622663" w:rsidRDefault="0084448E" w:rsidP="00582753">
      <w:pPr>
        <w:tabs>
          <w:tab w:val="left" w:pos="4253"/>
          <w:tab w:val="left" w:pos="4395"/>
        </w:tabs>
        <w:spacing w:before="120" w:line="276" w:lineRule="auto"/>
        <w:rPr>
          <w:rFonts w:ascii="Arial" w:hAnsi="Arial" w:cs="Arial"/>
        </w:rPr>
      </w:pPr>
      <w:r w:rsidRPr="00622663">
        <w:rPr>
          <w:rFonts w:ascii="Arial" w:hAnsi="Arial" w:cs="Arial"/>
        </w:rPr>
        <w:t xml:space="preserve">3 pezzi </w:t>
      </w:r>
      <w:r w:rsidR="00EE293A" w:rsidRPr="00622663">
        <w:rPr>
          <w:rFonts w:ascii="Arial" w:hAnsi="Arial" w:cs="Arial"/>
        </w:rPr>
        <w:t xml:space="preserve">per 4 corni, </w:t>
      </w:r>
      <w:r w:rsidRPr="00622663">
        <w:rPr>
          <w:rFonts w:ascii="Arial" w:hAnsi="Arial" w:cs="Arial"/>
        </w:rPr>
        <w:t>op. 20</w:t>
      </w:r>
      <w:r w:rsidR="00F95FFD" w:rsidRPr="00622663">
        <w:rPr>
          <w:rFonts w:ascii="Arial" w:hAnsi="Arial" w:cs="Arial"/>
        </w:rPr>
        <w:t>(</w:t>
      </w:r>
      <w:r w:rsidR="00EE293A" w:rsidRPr="00622663">
        <w:rPr>
          <w:rFonts w:ascii="Arial" w:hAnsi="Arial" w:cs="Arial"/>
        </w:rPr>
        <w:t>195</w:t>
      </w:r>
      <w:r w:rsidR="00F95FFD" w:rsidRPr="00622663">
        <w:rPr>
          <w:rFonts w:ascii="Arial" w:hAnsi="Arial" w:cs="Arial"/>
        </w:rPr>
        <w:t>3</w:t>
      </w:r>
      <w:r w:rsidR="001703E4" w:rsidRPr="00622663">
        <w:rPr>
          <w:rFonts w:ascii="Arial" w:hAnsi="Arial" w:cs="Arial"/>
        </w:rPr>
        <w:t>, 9’30</w:t>
      </w:r>
      <w:r w:rsidR="00EE293A" w:rsidRPr="00622663">
        <w:rPr>
          <w:rFonts w:ascii="Arial" w:hAnsi="Arial" w:cs="Arial"/>
        </w:rPr>
        <w:t>)</w:t>
      </w:r>
      <w:r w:rsidRPr="00622663">
        <w:rPr>
          <w:rFonts w:ascii="Arial" w:hAnsi="Arial" w:cs="Arial"/>
        </w:rPr>
        <w:t>.</w:t>
      </w:r>
    </w:p>
    <w:p w:rsidR="0084448E" w:rsidRPr="00622663" w:rsidRDefault="00A36ACE" w:rsidP="00582753">
      <w:pPr>
        <w:tabs>
          <w:tab w:val="left" w:pos="4253"/>
          <w:tab w:val="left" w:pos="4395"/>
        </w:tabs>
        <w:spacing w:before="120" w:line="276" w:lineRule="auto"/>
        <w:rPr>
          <w:rFonts w:ascii="Arial" w:hAnsi="Arial" w:cs="Arial"/>
        </w:rPr>
      </w:pPr>
      <w:r w:rsidRPr="00622663">
        <w:rPr>
          <w:rFonts w:ascii="Arial" w:hAnsi="Arial" w:cs="Arial"/>
        </w:rPr>
        <w:t>Episodes, c</w:t>
      </w:r>
      <w:r w:rsidR="006A4ABD" w:rsidRPr="00622663">
        <w:rPr>
          <w:rFonts w:ascii="Arial" w:hAnsi="Arial" w:cs="Arial"/>
        </w:rPr>
        <w:t>oncerto per corno e orch. op. 95 (2000, 12’).</w:t>
      </w:r>
    </w:p>
    <w:p w:rsidR="004E4131" w:rsidRPr="00622663" w:rsidRDefault="004E4131" w:rsidP="00582753">
      <w:pPr>
        <w:tabs>
          <w:tab w:val="left" w:pos="4253"/>
          <w:tab w:val="left" w:pos="4395"/>
        </w:tabs>
        <w:spacing w:before="120" w:line="276" w:lineRule="auto"/>
        <w:rPr>
          <w:rFonts w:ascii="Arial" w:hAnsi="Arial" w:cs="Arial"/>
        </w:rPr>
      </w:pPr>
    </w:p>
    <w:p w:rsidR="007461AC" w:rsidRPr="00622663" w:rsidRDefault="007461AC" w:rsidP="00582753">
      <w:pPr>
        <w:tabs>
          <w:tab w:val="left" w:pos="4253"/>
          <w:tab w:val="left" w:pos="4395"/>
        </w:tabs>
        <w:spacing w:before="120" w:line="276" w:lineRule="auto"/>
        <w:rPr>
          <w:rFonts w:ascii="Arial" w:hAnsi="Arial" w:cs="Arial"/>
          <w:color w:val="0099CC"/>
          <w:u w:val="single"/>
          <w:lang w:val="en-US"/>
        </w:rPr>
      </w:pPr>
      <w:bookmarkStart w:id="20" w:name="8937"/>
      <w:bookmarkEnd w:id="20"/>
      <w:r w:rsidRPr="00622663">
        <w:rPr>
          <w:rFonts w:ascii="Arial" w:hAnsi="Arial" w:cs="Arial"/>
          <w:color w:val="0099CC"/>
          <w:u w:val="single"/>
          <w:lang w:val="en-US"/>
        </w:rPr>
        <w:t>ZELENKA  Jan</w:t>
      </w:r>
      <w:r w:rsidR="003D28AE" w:rsidRPr="00622663">
        <w:rPr>
          <w:rFonts w:ascii="Arial" w:hAnsi="Arial" w:cs="Arial"/>
          <w:color w:val="0099CC"/>
          <w:u w:val="single"/>
          <w:lang w:val="en-US"/>
        </w:rPr>
        <w:t xml:space="preserve"> Dismas</w:t>
      </w:r>
      <w:r w:rsidRPr="00622663">
        <w:rPr>
          <w:rFonts w:ascii="Arial" w:hAnsi="Arial" w:cs="Arial"/>
          <w:color w:val="0099CC"/>
          <w:u w:val="single"/>
          <w:lang w:val="en-US"/>
        </w:rPr>
        <w:tab/>
        <w:t>Lounovice, 16.10.1679 - Dresda, 23.12.1745.</w:t>
      </w:r>
    </w:p>
    <w:p w:rsidR="007461AC" w:rsidRPr="00622663" w:rsidRDefault="007461AC"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boemo, studi nel Collegio Gesuita di Praga. Violinista a Dresda, a Vienna studiò con Fux,</w:t>
      </w:r>
      <w:r w:rsidR="00E14E27" w:rsidRPr="00622663">
        <w:rPr>
          <w:rFonts w:ascii="Arial" w:hAnsi="Arial" w:cs="Arial"/>
          <w:color w:val="0099CC"/>
          <w:sz w:val="20"/>
          <w:szCs w:val="20"/>
        </w:rPr>
        <w:t xml:space="preserve">                  </w:t>
      </w:r>
      <w:r w:rsidRPr="00622663">
        <w:rPr>
          <w:rFonts w:ascii="Arial" w:hAnsi="Arial" w:cs="Arial"/>
          <w:color w:val="0099CC"/>
          <w:sz w:val="20"/>
          <w:szCs w:val="20"/>
        </w:rPr>
        <w:t xml:space="preserve"> </w:t>
      </w:r>
      <w:r w:rsidR="00B05648">
        <w:rPr>
          <w:rFonts w:ascii="Arial" w:hAnsi="Arial" w:cs="Arial"/>
          <w:color w:val="0099CC"/>
          <w:sz w:val="20"/>
          <w:szCs w:val="20"/>
        </w:rPr>
        <w:t xml:space="preserve">              </w:t>
      </w:r>
      <w:r w:rsidRPr="00622663">
        <w:rPr>
          <w:rFonts w:ascii="Arial" w:hAnsi="Arial" w:cs="Arial"/>
          <w:color w:val="0099CC"/>
          <w:sz w:val="20"/>
          <w:szCs w:val="20"/>
        </w:rPr>
        <w:t xml:space="preserve">in Italia studiò con Lotti, a Vienna insegnò a Quantz, </w:t>
      </w:r>
      <w:r w:rsidR="003D28AE" w:rsidRPr="00622663">
        <w:rPr>
          <w:rFonts w:ascii="Arial" w:hAnsi="Arial" w:cs="Arial"/>
          <w:color w:val="0099CC"/>
          <w:sz w:val="20"/>
          <w:szCs w:val="20"/>
        </w:rPr>
        <w:t xml:space="preserve">Maestro di cappella </w:t>
      </w:r>
      <w:r w:rsidRPr="00622663">
        <w:rPr>
          <w:rFonts w:ascii="Arial" w:hAnsi="Arial" w:cs="Arial"/>
          <w:color w:val="0099CC"/>
          <w:sz w:val="20"/>
          <w:szCs w:val="20"/>
        </w:rPr>
        <w:t>a Dresda</w:t>
      </w:r>
      <w:r w:rsidR="003D28AE" w:rsidRPr="00622663">
        <w:rPr>
          <w:rFonts w:ascii="Arial" w:hAnsi="Arial" w:cs="Arial"/>
          <w:color w:val="0099CC"/>
          <w:sz w:val="20"/>
          <w:szCs w:val="20"/>
        </w:rPr>
        <w:t>.</w:t>
      </w:r>
    </w:p>
    <w:p w:rsidR="00E2167D" w:rsidRPr="00622663" w:rsidRDefault="00E2167D" w:rsidP="00582753">
      <w:pPr>
        <w:tabs>
          <w:tab w:val="left" w:pos="4253"/>
          <w:tab w:val="left" w:pos="4395"/>
        </w:tabs>
        <w:spacing w:before="120" w:line="276" w:lineRule="auto"/>
        <w:rPr>
          <w:rFonts w:ascii="Arial" w:hAnsi="Arial" w:cs="Arial"/>
        </w:rPr>
      </w:pPr>
      <w:r w:rsidRPr="00622663">
        <w:rPr>
          <w:rFonts w:ascii="Arial" w:hAnsi="Arial" w:cs="Arial"/>
        </w:rPr>
        <w:t>5 Capricci per corno, ob. fag. archi e b.c.</w:t>
      </w:r>
      <w:r w:rsidR="003D28AE" w:rsidRPr="00622663">
        <w:rPr>
          <w:rFonts w:ascii="Arial" w:hAnsi="Arial" w:cs="Arial"/>
        </w:rPr>
        <w:t xml:space="preserve">:   </w:t>
      </w:r>
      <w:r w:rsidRPr="00622663">
        <w:rPr>
          <w:rFonts w:ascii="Arial" w:hAnsi="Arial" w:cs="Arial"/>
        </w:rPr>
        <w:t xml:space="preserve">Capriccio in Re (1717),   </w:t>
      </w:r>
    </w:p>
    <w:p w:rsidR="00E2167D" w:rsidRPr="00622663" w:rsidRDefault="003D28AE" w:rsidP="00582753">
      <w:pPr>
        <w:tabs>
          <w:tab w:val="left" w:pos="4253"/>
          <w:tab w:val="left" w:pos="4395"/>
        </w:tabs>
        <w:spacing w:before="120" w:line="276" w:lineRule="auto"/>
        <w:rPr>
          <w:rFonts w:ascii="Arial" w:hAnsi="Arial" w:cs="Arial"/>
        </w:rPr>
      </w:pPr>
      <w:r w:rsidRPr="00622663">
        <w:rPr>
          <w:rFonts w:ascii="Arial" w:hAnsi="Arial" w:cs="Arial"/>
        </w:rPr>
        <w:t>Capriccio in Fa (</w:t>
      </w:r>
      <w:r w:rsidR="00E2167D" w:rsidRPr="00622663">
        <w:rPr>
          <w:rFonts w:ascii="Arial" w:hAnsi="Arial" w:cs="Arial"/>
        </w:rPr>
        <w:t xml:space="preserve">1718, </w:t>
      </w:r>
      <w:r w:rsidRPr="00622663">
        <w:rPr>
          <w:rFonts w:ascii="Arial" w:hAnsi="Arial" w:cs="Arial"/>
        </w:rPr>
        <w:t>14’50),</w:t>
      </w:r>
      <w:r w:rsidR="00F0715E" w:rsidRPr="00622663">
        <w:rPr>
          <w:rFonts w:ascii="Arial" w:hAnsi="Arial" w:cs="Arial"/>
        </w:rPr>
        <w:t xml:space="preserve">   Capriccio in Sol (</w:t>
      </w:r>
      <w:r w:rsidR="00E2167D" w:rsidRPr="00622663">
        <w:rPr>
          <w:rFonts w:ascii="Arial" w:hAnsi="Arial" w:cs="Arial"/>
        </w:rPr>
        <w:t xml:space="preserve">1718, </w:t>
      </w:r>
      <w:r w:rsidR="00F0715E" w:rsidRPr="00622663">
        <w:rPr>
          <w:rFonts w:ascii="Arial" w:hAnsi="Arial" w:cs="Arial"/>
        </w:rPr>
        <w:t>11’30),</w:t>
      </w:r>
    </w:p>
    <w:p w:rsidR="00F0715E" w:rsidRPr="00622663" w:rsidRDefault="00F0715E" w:rsidP="00582753">
      <w:pPr>
        <w:tabs>
          <w:tab w:val="left" w:pos="4253"/>
          <w:tab w:val="left" w:pos="4395"/>
        </w:tabs>
        <w:spacing w:before="120" w:line="276" w:lineRule="auto"/>
        <w:rPr>
          <w:rFonts w:ascii="Arial" w:hAnsi="Arial" w:cs="Arial"/>
        </w:rPr>
      </w:pPr>
      <w:r w:rsidRPr="00622663">
        <w:rPr>
          <w:rFonts w:ascii="Arial" w:hAnsi="Arial" w:cs="Arial"/>
        </w:rPr>
        <w:t>Capriccio in La (</w:t>
      </w:r>
      <w:r w:rsidR="00E2167D" w:rsidRPr="00622663">
        <w:rPr>
          <w:rFonts w:ascii="Arial" w:hAnsi="Arial" w:cs="Arial"/>
        </w:rPr>
        <w:t xml:space="preserve">1718, </w:t>
      </w:r>
      <w:r w:rsidRPr="00622663">
        <w:rPr>
          <w:rFonts w:ascii="Arial" w:hAnsi="Arial" w:cs="Arial"/>
        </w:rPr>
        <w:t>19’40),   Capriccio in Sol (</w:t>
      </w:r>
      <w:r w:rsidR="00E2167D" w:rsidRPr="00622663">
        <w:rPr>
          <w:rFonts w:ascii="Arial" w:hAnsi="Arial" w:cs="Arial"/>
        </w:rPr>
        <w:t xml:space="preserve">1729, </w:t>
      </w:r>
      <w:r w:rsidRPr="00622663">
        <w:rPr>
          <w:rFonts w:ascii="Arial" w:hAnsi="Arial" w:cs="Arial"/>
        </w:rPr>
        <w:t>15’10).</w:t>
      </w:r>
    </w:p>
    <w:p w:rsidR="0098180F" w:rsidRPr="00622663" w:rsidRDefault="0098180F" w:rsidP="00582753">
      <w:pPr>
        <w:tabs>
          <w:tab w:val="left" w:pos="4253"/>
          <w:tab w:val="left" w:pos="4395"/>
        </w:tabs>
        <w:spacing w:before="120" w:line="276" w:lineRule="auto"/>
        <w:rPr>
          <w:rFonts w:ascii="Arial" w:hAnsi="Arial" w:cs="Arial"/>
        </w:rPr>
      </w:pPr>
    </w:p>
    <w:p w:rsidR="002C0D10" w:rsidRPr="00622663" w:rsidRDefault="002C0D10" w:rsidP="00582753">
      <w:pPr>
        <w:tabs>
          <w:tab w:val="left" w:pos="4253"/>
          <w:tab w:val="left" w:pos="4395"/>
        </w:tabs>
        <w:spacing w:before="120" w:line="276" w:lineRule="auto"/>
        <w:rPr>
          <w:rFonts w:ascii="Arial" w:hAnsi="Arial" w:cs="Arial"/>
          <w:color w:val="0099CC"/>
          <w:u w:val="single"/>
          <w:lang w:val="de-DE"/>
        </w:rPr>
      </w:pPr>
      <w:r w:rsidRPr="00622663">
        <w:rPr>
          <w:rFonts w:ascii="Arial" w:hAnsi="Arial" w:cs="Arial"/>
          <w:color w:val="0099CC"/>
          <w:u w:val="single"/>
          <w:lang w:val="de-DE"/>
        </w:rPr>
        <w:t>ZEMLINSKY  Alexander von</w:t>
      </w:r>
      <w:r w:rsidRPr="00622663">
        <w:rPr>
          <w:rFonts w:ascii="Arial" w:hAnsi="Arial" w:cs="Arial"/>
          <w:color w:val="0099CC"/>
          <w:u w:val="single"/>
          <w:lang w:val="de-DE"/>
        </w:rPr>
        <w:tab/>
        <w:t>Vienna, 4.10.1872 - Larchmont, 16.3.1942.</w:t>
      </w:r>
    </w:p>
    <w:p w:rsidR="002C0D10" w:rsidRPr="00622663" w:rsidRDefault="002C0D1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direttore d’orchestra austriaco, allievo di Door, Krenn, Fuchs. Invitato a dirigere nel 1908 da </w:t>
      </w:r>
      <w:r w:rsidR="00BD55FD">
        <w:rPr>
          <w:rFonts w:ascii="Arial" w:hAnsi="Arial" w:cs="Arial"/>
          <w:color w:val="0099CC"/>
          <w:sz w:val="20"/>
          <w:szCs w:val="20"/>
        </w:rPr>
        <w:t xml:space="preserve">                </w:t>
      </w:r>
      <w:r w:rsidRPr="00622663">
        <w:rPr>
          <w:rFonts w:ascii="Arial" w:hAnsi="Arial" w:cs="Arial"/>
          <w:color w:val="0099CC"/>
          <w:sz w:val="20"/>
          <w:szCs w:val="20"/>
        </w:rPr>
        <w:t>Mahler, succedendogli. Nel 1827 è Klemperer a chiamarlo a Berlino. Nel 1934, come tanti altri, si rifugia</w:t>
      </w:r>
      <w:r w:rsidR="00B05648">
        <w:rPr>
          <w:rFonts w:ascii="Arial" w:hAnsi="Arial" w:cs="Arial"/>
          <w:color w:val="0099CC"/>
          <w:sz w:val="20"/>
          <w:szCs w:val="20"/>
        </w:rPr>
        <w:t xml:space="preserve"> </w:t>
      </w:r>
      <w:r w:rsidRPr="00622663">
        <w:rPr>
          <w:rFonts w:ascii="Arial" w:hAnsi="Arial" w:cs="Arial"/>
          <w:color w:val="0099CC"/>
          <w:sz w:val="20"/>
          <w:szCs w:val="20"/>
        </w:rPr>
        <w:t xml:space="preserve">negli </w:t>
      </w:r>
      <w:r w:rsidR="00BD55FD">
        <w:rPr>
          <w:rFonts w:ascii="Arial" w:hAnsi="Arial" w:cs="Arial"/>
          <w:color w:val="0099CC"/>
          <w:sz w:val="20"/>
          <w:szCs w:val="20"/>
        </w:rPr>
        <w:t xml:space="preserve">           </w:t>
      </w:r>
      <w:r w:rsidRPr="00622663">
        <w:rPr>
          <w:rFonts w:ascii="Arial" w:hAnsi="Arial" w:cs="Arial"/>
          <w:color w:val="0099CC"/>
          <w:sz w:val="20"/>
          <w:szCs w:val="20"/>
        </w:rPr>
        <w:t>Stati Uniti.</w:t>
      </w:r>
      <w:r w:rsidR="00BD55FD">
        <w:rPr>
          <w:rFonts w:ascii="Arial" w:hAnsi="Arial" w:cs="Arial"/>
          <w:color w:val="0099CC"/>
          <w:sz w:val="20"/>
          <w:szCs w:val="20"/>
        </w:rPr>
        <w:t xml:space="preserve"> </w:t>
      </w:r>
      <w:r w:rsidRPr="00622663">
        <w:rPr>
          <w:rFonts w:ascii="Arial" w:hAnsi="Arial" w:cs="Arial"/>
          <w:color w:val="0099CC"/>
          <w:sz w:val="20"/>
          <w:szCs w:val="20"/>
        </w:rPr>
        <w:t>Tra gli allievi: Schoenberg. Parecchie sue opere rimasero in Germania e furono distrutte,</w:t>
      </w:r>
      <w:r w:rsidR="00B05648">
        <w:rPr>
          <w:rFonts w:ascii="Arial" w:hAnsi="Arial" w:cs="Arial"/>
          <w:color w:val="0099CC"/>
          <w:sz w:val="20"/>
          <w:szCs w:val="20"/>
        </w:rPr>
        <w:t xml:space="preserve"> </w:t>
      </w:r>
      <w:r w:rsidRPr="00622663">
        <w:rPr>
          <w:rFonts w:ascii="Arial" w:hAnsi="Arial" w:cs="Arial"/>
          <w:color w:val="0099CC"/>
          <w:sz w:val="20"/>
          <w:szCs w:val="20"/>
        </w:rPr>
        <w:t>altre sono inedite. Compose anche Sinfonie e Opere teatrali.</w:t>
      </w:r>
    </w:p>
    <w:p w:rsidR="00C95EA8" w:rsidRPr="00622663" w:rsidRDefault="002C0D10" w:rsidP="00582753">
      <w:pPr>
        <w:tabs>
          <w:tab w:val="left" w:pos="4253"/>
          <w:tab w:val="left" w:pos="4395"/>
        </w:tabs>
        <w:spacing w:before="120" w:line="276" w:lineRule="auto"/>
        <w:rPr>
          <w:rFonts w:ascii="Arial" w:hAnsi="Arial" w:cs="Arial"/>
        </w:rPr>
      </w:pPr>
      <w:r w:rsidRPr="00622663">
        <w:rPr>
          <w:rFonts w:ascii="Arial" w:hAnsi="Arial" w:cs="Arial"/>
        </w:rPr>
        <w:t>Jagdstuck, 2 corni e pf. (1939).</w:t>
      </w:r>
    </w:p>
    <w:p w:rsidR="00C95EA8" w:rsidRPr="00622663" w:rsidRDefault="00C95EA8" w:rsidP="00582753">
      <w:pPr>
        <w:tabs>
          <w:tab w:val="left" w:pos="4253"/>
          <w:tab w:val="left" w:pos="4395"/>
        </w:tabs>
        <w:spacing w:before="120" w:line="276" w:lineRule="auto"/>
        <w:rPr>
          <w:rFonts w:ascii="Arial" w:hAnsi="Arial" w:cs="Arial"/>
        </w:rPr>
      </w:pPr>
    </w:p>
    <w:p w:rsidR="0057599F" w:rsidRPr="00622663" w:rsidRDefault="0057599F"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ZENGER  Max</w:t>
      </w:r>
      <w:r w:rsidRPr="00622663">
        <w:rPr>
          <w:rFonts w:ascii="Arial" w:hAnsi="Arial" w:cs="Arial"/>
          <w:color w:val="0099CC"/>
          <w:u w:val="single"/>
        </w:rPr>
        <w:tab/>
        <w:t>Monaco, 2.2.1937- Monaco, 16.11.1911.</w:t>
      </w:r>
    </w:p>
    <w:p w:rsidR="0057599F" w:rsidRPr="00622663" w:rsidRDefault="0057599F"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lastRenderedPageBreak/>
        <w:t>Compositore e direttore d’orchestra tedesco, allievo di Stark, Rietz e Lachner.</w:t>
      </w:r>
    </w:p>
    <w:p w:rsidR="00E826A7" w:rsidRPr="00622663" w:rsidRDefault="0057599F" w:rsidP="00582753">
      <w:pPr>
        <w:tabs>
          <w:tab w:val="left" w:pos="4253"/>
          <w:tab w:val="left" w:pos="4395"/>
        </w:tabs>
        <w:spacing w:before="120" w:line="276" w:lineRule="auto"/>
        <w:rPr>
          <w:rFonts w:ascii="Arial" w:hAnsi="Arial" w:cs="Arial"/>
        </w:rPr>
      </w:pPr>
      <w:r w:rsidRPr="00622663">
        <w:rPr>
          <w:rFonts w:ascii="Arial" w:hAnsi="Arial" w:cs="Arial"/>
        </w:rPr>
        <w:t>Sonata per corno e pf. op. 90.</w:t>
      </w:r>
    </w:p>
    <w:p w:rsidR="0098180F" w:rsidRPr="00622663" w:rsidRDefault="0098180F" w:rsidP="00582753">
      <w:pPr>
        <w:tabs>
          <w:tab w:val="left" w:pos="4253"/>
          <w:tab w:val="left" w:pos="4395"/>
        </w:tabs>
        <w:spacing w:before="120" w:line="276" w:lineRule="auto"/>
        <w:rPr>
          <w:rFonts w:ascii="Arial" w:hAnsi="Arial" w:cs="Arial"/>
        </w:rPr>
      </w:pPr>
    </w:p>
    <w:p w:rsidR="006074B5" w:rsidRPr="00622663" w:rsidRDefault="006074B5"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ZIMMERMANN  Udo</w:t>
      </w:r>
      <w:r w:rsidRPr="00622663">
        <w:rPr>
          <w:rFonts w:ascii="Arial" w:hAnsi="Arial" w:cs="Arial"/>
          <w:color w:val="0099CC"/>
          <w:u w:val="single"/>
        </w:rPr>
        <w:tab/>
        <w:t>Dresda, 6.10.1943</w:t>
      </w:r>
    </w:p>
    <w:p w:rsidR="006074B5" w:rsidRPr="00622663" w:rsidRDefault="006074B5"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Compositore e direttore d’orchestra tedesco, allievo di Thilman</w:t>
      </w:r>
      <w:r w:rsidR="00C52144" w:rsidRPr="00622663">
        <w:rPr>
          <w:rFonts w:ascii="Arial" w:hAnsi="Arial" w:cs="Arial"/>
          <w:color w:val="0099CC"/>
          <w:sz w:val="20"/>
          <w:szCs w:val="20"/>
        </w:rPr>
        <w:t xml:space="preserve"> a Dresda e Kochan a Berlino</w:t>
      </w:r>
      <w:r w:rsidRPr="00622663">
        <w:rPr>
          <w:rFonts w:ascii="Arial" w:hAnsi="Arial" w:cs="Arial"/>
          <w:color w:val="0099CC"/>
          <w:sz w:val="20"/>
          <w:szCs w:val="20"/>
        </w:rPr>
        <w:t xml:space="preserve">. </w:t>
      </w:r>
      <w:r w:rsidR="00E14E27" w:rsidRPr="00622663">
        <w:rPr>
          <w:rFonts w:ascii="Arial" w:hAnsi="Arial" w:cs="Arial"/>
          <w:color w:val="0099CC"/>
          <w:sz w:val="20"/>
          <w:szCs w:val="20"/>
        </w:rPr>
        <w:t xml:space="preserve">                           </w:t>
      </w:r>
      <w:r w:rsidRPr="00622663">
        <w:rPr>
          <w:rFonts w:ascii="Arial" w:hAnsi="Arial" w:cs="Arial"/>
          <w:color w:val="0099CC"/>
          <w:sz w:val="20"/>
          <w:szCs w:val="20"/>
        </w:rPr>
        <w:t>Insegnante di Composizione a Dresda.</w:t>
      </w:r>
    </w:p>
    <w:p w:rsidR="006074B5" w:rsidRPr="00622663" w:rsidRDefault="006074B5" w:rsidP="00582753">
      <w:pPr>
        <w:tabs>
          <w:tab w:val="left" w:pos="4253"/>
          <w:tab w:val="left" w:pos="4395"/>
        </w:tabs>
        <w:spacing w:before="120" w:line="276" w:lineRule="auto"/>
        <w:rPr>
          <w:rFonts w:ascii="Arial" w:hAnsi="Arial" w:cs="Arial"/>
        </w:rPr>
      </w:pPr>
      <w:r w:rsidRPr="00622663">
        <w:rPr>
          <w:rFonts w:ascii="Arial" w:hAnsi="Arial" w:cs="Arial"/>
        </w:rPr>
        <w:t>Nouveaux Divertissements per corno e orch. (1987, 2</w:t>
      </w:r>
      <w:r w:rsidR="00C52144" w:rsidRPr="00622663">
        <w:rPr>
          <w:rFonts w:ascii="Arial" w:hAnsi="Arial" w:cs="Arial"/>
        </w:rPr>
        <w:t>1</w:t>
      </w:r>
      <w:r w:rsidRPr="00622663">
        <w:rPr>
          <w:rFonts w:ascii="Arial" w:hAnsi="Arial" w:cs="Arial"/>
        </w:rPr>
        <w:t>’</w:t>
      </w:r>
      <w:r w:rsidR="00C52144" w:rsidRPr="00622663">
        <w:rPr>
          <w:rFonts w:ascii="Arial" w:hAnsi="Arial" w:cs="Arial"/>
        </w:rPr>
        <w:t>50</w:t>
      </w:r>
      <w:r w:rsidRPr="00622663">
        <w:rPr>
          <w:rFonts w:ascii="Arial" w:hAnsi="Arial" w:cs="Arial"/>
        </w:rPr>
        <w:t>).</w:t>
      </w:r>
    </w:p>
    <w:p w:rsidR="0098180F" w:rsidRPr="00622663" w:rsidRDefault="0098180F" w:rsidP="00582753">
      <w:pPr>
        <w:tabs>
          <w:tab w:val="left" w:pos="4253"/>
          <w:tab w:val="left" w:pos="4395"/>
        </w:tabs>
        <w:spacing w:before="120" w:line="276" w:lineRule="auto"/>
        <w:rPr>
          <w:rFonts w:ascii="Arial" w:hAnsi="Arial" w:cs="Arial"/>
        </w:rPr>
      </w:pPr>
    </w:p>
    <w:p w:rsidR="00CB2962" w:rsidRPr="00622663" w:rsidRDefault="00CB2962"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ZOUHAR  Zdenek</w:t>
      </w:r>
      <w:r w:rsidRPr="00622663">
        <w:rPr>
          <w:rFonts w:ascii="Arial" w:hAnsi="Arial" w:cs="Arial"/>
          <w:color w:val="0099CC"/>
          <w:u w:val="single"/>
        </w:rPr>
        <w:tab/>
        <w:t>Kotvrdovice, 8.2.1927</w:t>
      </w:r>
    </w:p>
    <w:p w:rsidR="00506106" w:rsidRPr="00622663" w:rsidRDefault="00506106"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e musicologo céco, allievo di Blazek, Steinmann, Kunc  all’Università di Brno e di Moyzes, </w:t>
      </w:r>
      <w:r w:rsidR="00BD55FD">
        <w:rPr>
          <w:rFonts w:ascii="Arial" w:hAnsi="Arial" w:cs="Arial"/>
          <w:color w:val="0099CC"/>
          <w:sz w:val="20"/>
          <w:szCs w:val="20"/>
        </w:rPr>
        <w:t xml:space="preserve">                         </w:t>
      </w:r>
      <w:r w:rsidRPr="00622663">
        <w:rPr>
          <w:rFonts w:ascii="Arial" w:hAnsi="Arial" w:cs="Arial"/>
          <w:color w:val="0099CC"/>
          <w:sz w:val="20"/>
          <w:szCs w:val="20"/>
        </w:rPr>
        <w:t xml:space="preserve">Kunc e Schaefer all’Accademia di Bratislava. Insegnante nella stessa Accademia dal 1962. </w:t>
      </w:r>
    </w:p>
    <w:p w:rsidR="00CB2962" w:rsidRPr="00622663" w:rsidRDefault="00CB2962" w:rsidP="00582753">
      <w:pPr>
        <w:tabs>
          <w:tab w:val="left" w:pos="4253"/>
          <w:tab w:val="left" w:pos="4395"/>
        </w:tabs>
        <w:spacing w:before="120" w:line="276" w:lineRule="auto"/>
        <w:rPr>
          <w:rFonts w:ascii="Arial" w:hAnsi="Arial" w:cs="Arial"/>
        </w:rPr>
      </w:pPr>
      <w:r w:rsidRPr="00622663">
        <w:rPr>
          <w:rFonts w:ascii="Arial" w:hAnsi="Arial" w:cs="Arial"/>
        </w:rPr>
        <w:t>3 Studi per 4 corni da caccia (1963).</w:t>
      </w:r>
    </w:p>
    <w:p w:rsidR="0098180F" w:rsidRPr="00622663" w:rsidRDefault="0098180F" w:rsidP="00582753">
      <w:pPr>
        <w:tabs>
          <w:tab w:val="left" w:pos="4253"/>
          <w:tab w:val="left" w:pos="4395"/>
        </w:tabs>
        <w:spacing w:before="120" w:line="276" w:lineRule="auto"/>
        <w:rPr>
          <w:rFonts w:ascii="Arial" w:hAnsi="Arial" w:cs="Arial"/>
        </w:rPr>
      </w:pPr>
    </w:p>
    <w:p w:rsidR="008F718E" w:rsidRPr="00622663" w:rsidRDefault="008F718E"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ZSOLT  Durko</w:t>
      </w:r>
      <w:r w:rsidRPr="00622663">
        <w:rPr>
          <w:rFonts w:ascii="Arial" w:hAnsi="Arial" w:cs="Arial"/>
          <w:color w:val="0099CC"/>
          <w:u w:val="single"/>
        </w:rPr>
        <w:tab/>
        <w:t>Szeged, 10.4.1934 - Budapest, 2.4.1997.</w:t>
      </w:r>
    </w:p>
    <w:p w:rsidR="008F718E" w:rsidRPr="00622663" w:rsidRDefault="008F718E"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Compositore ungherese, studi al Conservatorio “Liszt” di Budapest con Farkas e perfezionamento a Roma </w:t>
      </w:r>
      <w:r w:rsidR="00E14E27" w:rsidRPr="00622663">
        <w:rPr>
          <w:rFonts w:ascii="Arial" w:hAnsi="Arial" w:cs="Arial"/>
          <w:color w:val="0099CC"/>
          <w:sz w:val="20"/>
          <w:szCs w:val="20"/>
        </w:rPr>
        <w:t xml:space="preserve">      </w:t>
      </w:r>
      <w:r w:rsidR="00C9062E">
        <w:rPr>
          <w:rFonts w:ascii="Arial" w:hAnsi="Arial" w:cs="Arial"/>
          <w:color w:val="0099CC"/>
          <w:sz w:val="20"/>
          <w:szCs w:val="20"/>
        </w:rPr>
        <w:t xml:space="preserve">                  </w:t>
      </w:r>
      <w:r w:rsidRPr="00622663">
        <w:rPr>
          <w:rFonts w:ascii="Arial" w:hAnsi="Arial" w:cs="Arial"/>
          <w:color w:val="0099CC"/>
          <w:sz w:val="20"/>
          <w:szCs w:val="20"/>
        </w:rPr>
        <w:t>con Petrassi.</w:t>
      </w:r>
    </w:p>
    <w:p w:rsidR="008F718E" w:rsidRPr="00622663" w:rsidRDefault="008F718E" w:rsidP="00582753">
      <w:pPr>
        <w:tabs>
          <w:tab w:val="left" w:pos="4253"/>
          <w:tab w:val="left" w:pos="4395"/>
        </w:tabs>
        <w:spacing w:before="120" w:line="276" w:lineRule="auto"/>
        <w:rPr>
          <w:rFonts w:ascii="Arial" w:hAnsi="Arial" w:cs="Arial"/>
        </w:rPr>
      </w:pPr>
      <w:r w:rsidRPr="00622663">
        <w:rPr>
          <w:rFonts w:ascii="Arial" w:hAnsi="Arial" w:cs="Arial"/>
        </w:rPr>
        <w:t>Iconografia 14</w:t>
      </w:r>
      <w:r w:rsidR="002A6F01" w:rsidRPr="00622663">
        <w:rPr>
          <w:rFonts w:ascii="Arial" w:hAnsi="Arial" w:cs="Arial"/>
        </w:rPr>
        <w:t>/</w:t>
      </w:r>
      <w:r w:rsidRPr="00622663">
        <w:rPr>
          <w:rFonts w:ascii="Arial" w:hAnsi="Arial" w:cs="Arial"/>
        </w:rPr>
        <w:t>2</w:t>
      </w:r>
      <w:r w:rsidR="002A6F01" w:rsidRPr="00622663">
        <w:rPr>
          <w:rFonts w:ascii="Arial" w:hAnsi="Arial" w:cs="Arial"/>
        </w:rPr>
        <w:t xml:space="preserve">, </w:t>
      </w:r>
      <w:r w:rsidRPr="00622663">
        <w:rPr>
          <w:rFonts w:ascii="Arial" w:hAnsi="Arial" w:cs="Arial"/>
        </w:rPr>
        <w:t>corno e orch. da camera (1971, 10’15).</w:t>
      </w:r>
    </w:p>
    <w:p w:rsidR="0098180F" w:rsidRPr="00622663" w:rsidRDefault="0098180F" w:rsidP="00582753">
      <w:pPr>
        <w:tabs>
          <w:tab w:val="left" w:pos="4253"/>
          <w:tab w:val="left" w:pos="4395"/>
        </w:tabs>
        <w:spacing w:before="120" w:line="276" w:lineRule="auto"/>
        <w:rPr>
          <w:rFonts w:ascii="Arial" w:hAnsi="Arial" w:cs="Arial"/>
        </w:rPr>
      </w:pPr>
    </w:p>
    <w:p w:rsidR="00E826A7" w:rsidRPr="00622663" w:rsidRDefault="00E826A7"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ZWIERZINA  Franz</w:t>
      </w:r>
      <w:r w:rsidR="00087490" w:rsidRPr="00622663">
        <w:rPr>
          <w:rFonts w:ascii="Arial" w:hAnsi="Arial" w:cs="Arial"/>
          <w:color w:val="0099CC"/>
          <w:u w:val="single"/>
        </w:rPr>
        <w:tab/>
        <w:t>1752 - 1825.</w:t>
      </w:r>
    </w:p>
    <w:p w:rsidR="00A54901" w:rsidRPr="00622663" w:rsidRDefault="00A54901"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b/>
          <w:color w:val="0099CC"/>
          <w:sz w:val="20"/>
          <w:szCs w:val="20"/>
        </w:rPr>
        <w:t>Cornista</w:t>
      </w:r>
      <w:r w:rsidRPr="00622663">
        <w:rPr>
          <w:rFonts w:ascii="Arial" w:hAnsi="Arial" w:cs="Arial"/>
          <w:color w:val="0099CC"/>
          <w:sz w:val="20"/>
          <w:szCs w:val="20"/>
        </w:rPr>
        <w:t xml:space="preserve"> e compositore, attivo nell’orchestra della cappella di corte del Principe d’Oettingen.</w:t>
      </w:r>
    </w:p>
    <w:p w:rsidR="00E826A7" w:rsidRPr="00622663" w:rsidRDefault="00E826A7" w:rsidP="00582753">
      <w:pPr>
        <w:tabs>
          <w:tab w:val="left" w:pos="4253"/>
          <w:tab w:val="left" w:pos="4395"/>
        </w:tabs>
        <w:spacing w:before="120" w:line="276" w:lineRule="auto"/>
        <w:rPr>
          <w:rFonts w:ascii="Arial" w:hAnsi="Arial" w:cs="Arial"/>
        </w:rPr>
      </w:pPr>
      <w:r w:rsidRPr="00622663">
        <w:rPr>
          <w:rFonts w:ascii="Arial" w:hAnsi="Arial" w:cs="Arial"/>
        </w:rPr>
        <w:t>43 trii per 3 corni</w:t>
      </w:r>
      <w:r w:rsidR="003A6139" w:rsidRPr="00622663">
        <w:rPr>
          <w:rFonts w:ascii="Arial" w:hAnsi="Arial" w:cs="Arial"/>
        </w:rPr>
        <w:t xml:space="preserve"> naturali</w:t>
      </w:r>
      <w:r w:rsidRPr="00622663">
        <w:rPr>
          <w:rFonts w:ascii="Arial" w:hAnsi="Arial" w:cs="Arial"/>
        </w:rPr>
        <w:t>.</w:t>
      </w:r>
    </w:p>
    <w:p w:rsidR="0098180F" w:rsidRPr="00622663" w:rsidRDefault="0098180F" w:rsidP="00582753">
      <w:pPr>
        <w:tabs>
          <w:tab w:val="left" w:pos="4253"/>
          <w:tab w:val="left" w:pos="4395"/>
        </w:tabs>
        <w:spacing w:before="120" w:line="276" w:lineRule="auto"/>
        <w:rPr>
          <w:rFonts w:ascii="Arial" w:hAnsi="Arial" w:cs="Arial"/>
        </w:rPr>
      </w:pPr>
    </w:p>
    <w:p w:rsidR="004F53BD" w:rsidRPr="00622663" w:rsidRDefault="004F53BD" w:rsidP="00582753">
      <w:pPr>
        <w:tabs>
          <w:tab w:val="left" w:pos="4253"/>
          <w:tab w:val="left" w:pos="4395"/>
        </w:tabs>
        <w:spacing w:before="120" w:line="276" w:lineRule="auto"/>
        <w:rPr>
          <w:rFonts w:ascii="Arial" w:hAnsi="Arial" w:cs="Arial"/>
          <w:color w:val="0099CC"/>
          <w:u w:val="single"/>
        </w:rPr>
      </w:pPr>
      <w:r w:rsidRPr="00622663">
        <w:rPr>
          <w:rFonts w:ascii="Arial" w:hAnsi="Arial" w:cs="Arial"/>
          <w:color w:val="0099CC"/>
          <w:u w:val="single"/>
        </w:rPr>
        <w:t>ZWILICH  Ellen Taaffe</w:t>
      </w:r>
      <w:r w:rsidRPr="00622663">
        <w:rPr>
          <w:rFonts w:ascii="Arial" w:hAnsi="Arial" w:cs="Arial"/>
          <w:color w:val="0099CC"/>
          <w:u w:val="single"/>
        </w:rPr>
        <w:tab/>
        <w:t>Miami,</w:t>
      </w:r>
      <w:r w:rsidR="006F2C77" w:rsidRPr="00622663">
        <w:rPr>
          <w:rFonts w:ascii="Arial" w:hAnsi="Arial" w:cs="Arial"/>
          <w:color w:val="0099CC"/>
          <w:u w:val="single"/>
        </w:rPr>
        <w:t xml:space="preserve"> 30.4.</w:t>
      </w:r>
      <w:r w:rsidRPr="00622663">
        <w:rPr>
          <w:rFonts w:ascii="Arial" w:hAnsi="Arial" w:cs="Arial"/>
          <w:color w:val="0099CC"/>
          <w:u w:val="single"/>
        </w:rPr>
        <w:t>1939</w:t>
      </w:r>
    </w:p>
    <w:p w:rsidR="00B47C90" w:rsidRPr="00622663" w:rsidRDefault="00B47C90" w:rsidP="00582753">
      <w:pPr>
        <w:tabs>
          <w:tab w:val="left" w:pos="4253"/>
          <w:tab w:val="left" w:pos="4395"/>
        </w:tabs>
        <w:spacing w:before="120" w:line="276" w:lineRule="auto"/>
        <w:rPr>
          <w:rFonts w:ascii="Arial" w:hAnsi="Arial" w:cs="Arial"/>
          <w:color w:val="0099CC"/>
          <w:sz w:val="20"/>
          <w:szCs w:val="20"/>
        </w:rPr>
      </w:pPr>
      <w:r w:rsidRPr="00622663">
        <w:rPr>
          <w:rFonts w:ascii="Arial" w:hAnsi="Arial" w:cs="Arial"/>
          <w:color w:val="0099CC"/>
          <w:sz w:val="20"/>
          <w:szCs w:val="20"/>
        </w:rPr>
        <w:t xml:space="preserve">Compositrice e violinista americana, studi all’Università della Florida e alla Juilliard con Roger, Sessions, Carter, Burgin e Galamian. Prima compositrice a ricevere il Premio Pulitzer nel 1983, inoltre premio Guggenheim e </w:t>
      </w:r>
      <w:r w:rsidR="00C9062E">
        <w:rPr>
          <w:rFonts w:ascii="Arial" w:hAnsi="Arial" w:cs="Arial"/>
          <w:color w:val="0099CC"/>
          <w:sz w:val="20"/>
          <w:szCs w:val="20"/>
        </w:rPr>
        <w:t xml:space="preserve"> </w:t>
      </w:r>
      <w:r w:rsidRPr="00622663">
        <w:rPr>
          <w:rFonts w:ascii="Arial" w:hAnsi="Arial" w:cs="Arial"/>
          <w:color w:val="0099CC"/>
          <w:sz w:val="20"/>
          <w:szCs w:val="20"/>
        </w:rPr>
        <w:t>Musicals America’s Composer nel 1999. Insegnante all’Università della Florida.</w:t>
      </w:r>
    </w:p>
    <w:p w:rsidR="00A52CB4" w:rsidRPr="00622663" w:rsidRDefault="0098701C" w:rsidP="00582753">
      <w:pPr>
        <w:tabs>
          <w:tab w:val="left" w:pos="4253"/>
          <w:tab w:val="left" w:pos="4395"/>
        </w:tabs>
        <w:spacing w:before="120" w:line="276" w:lineRule="auto"/>
        <w:rPr>
          <w:rFonts w:ascii="Arial" w:hAnsi="Arial" w:cs="Arial"/>
        </w:rPr>
      </w:pPr>
      <w:r w:rsidRPr="00622663">
        <w:rPr>
          <w:rFonts w:ascii="Arial" w:hAnsi="Arial" w:cs="Arial"/>
        </w:rPr>
        <w:t xml:space="preserve">Concerto per corno e orchestra </w:t>
      </w:r>
      <w:r w:rsidR="00A44002" w:rsidRPr="00622663">
        <w:rPr>
          <w:rFonts w:ascii="Arial" w:hAnsi="Arial" w:cs="Arial"/>
        </w:rPr>
        <w:t>(199</w:t>
      </w:r>
      <w:r w:rsidR="00B80B9B" w:rsidRPr="00622663">
        <w:rPr>
          <w:rFonts w:ascii="Arial" w:hAnsi="Arial" w:cs="Arial"/>
        </w:rPr>
        <w:t>3</w:t>
      </w:r>
      <w:r w:rsidR="00A44002" w:rsidRPr="00622663">
        <w:rPr>
          <w:rFonts w:ascii="Arial" w:hAnsi="Arial" w:cs="Arial"/>
        </w:rPr>
        <w:t>, 1</w:t>
      </w:r>
      <w:r w:rsidR="00DA7942" w:rsidRPr="00622663">
        <w:rPr>
          <w:rFonts w:ascii="Arial" w:hAnsi="Arial" w:cs="Arial"/>
        </w:rPr>
        <w:t>4</w:t>
      </w:r>
      <w:r w:rsidR="00A44002" w:rsidRPr="00622663">
        <w:rPr>
          <w:rFonts w:ascii="Arial" w:hAnsi="Arial" w:cs="Arial"/>
        </w:rPr>
        <w:t>’</w:t>
      </w:r>
      <w:r w:rsidR="00DA7942" w:rsidRPr="00622663">
        <w:rPr>
          <w:rFonts w:ascii="Arial" w:hAnsi="Arial" w:cs="Arial"/>
        </w:rPr>
        <w:t>30</w:t>
      </w:r>
      <w:r w:rsidR="00A44002" w:rsidRPr="00622663">
        <w:rPr>
          <w:rFonts w:ascii="Arial" w:hAnsi="Arial" w:cs="Arial"/>
        </w:rPr>
        <w:t>)</w:t>
      </w:r>
      <w:r w:rsidR="007229D4" w:rsidRPr="00622663">
        <w:rPr>
          <w:rFonts w:ascii="Arial" w:hAnsi="Arial" w:cs="Arial"/>
        </w:rPr>
        <w:t>.</w:t>
      </w:r>
    </w:p>
    <w:p w:rsidR="0069165E" w:rsidRPr="00622663" w:rsidRDefault="0069165E" w:rsidP="00582753">
      <w:pPr>
        <w:tabs>
          <w:tab w:val="left" w:pos="3969"/>
          <w:tab w:val="left" w:pos="4253"/>
          <w:tab w:val="left" w:pos="4395"/>
        </w:tabs>
        <w:spacing w:before="120" w:line="276" w:lineRule="auto"/>
        <w:rPr>
          <w:rFonts w:ascii="Arial" w:hAnsi="Arial" w:cs="Arial"/>
        </w:rPr>
      </w:pPr>
    </w:p>
    <w:p w:rsidR="00EC0F68" w:rsidRDefault="00EC0F68" w:rsidP="00582753">
      <w:pPr>
        <w:tabs>
          <w:tab w:val="left" w:pos="3969"/>
          <w:tab w:val="left" w:pos="4253"/>
          <w:tab w:val="left" w:pos="4395"/>
        </w:tabs>
        <w:spacing w:before="120" w:line="276" w:lineRule="auto"/>
        <w:rPr>
          <w:rFonts w:ascii="Arial" w:hAnsi="Arial" w:cs="Arial"/>
          <w:color w:val="0099CC"/>
        </w:rPr>
      </w:pPr>
    </w:p>
    <w:p w:rsidR="00A3226D" w:rsidRPr="0051298D" w:rsidRDefault="00A3226D" w:rsidP="00582753">
      <w:pPr>
        <w:tabs>
          <w:tab w:val="left" w:pos="3969"/>
          <w:tab w:val="left" w:pos="4253"/>
          <w:tab w:val="left" w:pos="4395"/>
        </w:tabs>
        <w:spacing w:before="120" w:line="276" w:lineRule="auto"/>
        <w:rPr>
          <w:rFonts w:ascii="Arial" w:hAnsi="Arial" w:cs="Arial"/>
          <w:color w:val="0099CC"/>
        </w:rPr>
      </w:pPr>
    </w:p>
    <w:p w:rsidR="00547348" w:rsidRPr="00547348" w:rsidRDefault="00547348" w:rsidP="00582753">
      <w:pPr>
        <w:pStyle w:val="Corpotesto"/>
        <w:tabs>
          <w:tab w:val="left" w:pos="0"/>
          <w:tab w:val="left" w:pos="4253"/>
          <w:tab w:val="left" w:pos="4395"/>
        </w:tabs>
        <w:spacing w:after="0" w:line="252" w:lineRule="auto"/>
        <w:ind w:right="-284"/>
        <w:jc w:val="center"/>
        <w:rPr>
          <w:rFonts w:ascii="Arial" w:hAnsi="Arial" w:cs="Arial"/>
          <w:b/>
          <w:color w:val="0099CC"/>
          <w:sz w:val="22"/>
          <w:szCs w:val="22"/>
        </w:rPr>
      </w:pPr>
      <w:r w:rsidRPr="00547348">
        <w:rPr>
          <w:rStyle w:val="longtext"/>
          <w:rFonts w:ascii="Arial" w:hAnsi="Arial" w:cs="Arial"/>
          <w:b/>
          <w:color w:val="0099CC"/>
          <w:sz w:val="22"/>
          <w:szCs w:val="22"/>
        </w:rPr>
        <w:t xml:space="preserve">M° Demolli Mario. </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Al Concorso di Roma per il passaggio in ruolo degli Insegnanti di Musica, 1° su 5.500 candidati.                                                     Amico rispettoso dei Maestri: Verganti, Mozzati, Gavazzeni, Roman Vlad, della famiglia Ricordi….</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 xml:space="preserve">Una vita dedicata alla Musica, il mio lavoro. Nasce l’idea di scrivere, oltre ad una mia </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Storia della Musica, intitolata “Passeggiando con la Musica”,                                                                                                                 una serie di 16 monografie per i seguenti strumenti:</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 xml:space="preserve">Arpa, Chitarra, Clarinetto, Contrabbasso, Corno, Fagotto, Flauto, Oboe, Organo,                                                   Pianoforte, Sassofono, Tromba, Trombone, Viola, Violino, Violoncello. </w:t>
      </w:r>
    </w:p>
    <w:p w:rsidR="00547348" w:rsidRPr="00547348" w:rsidRDefault="00547348" w:rsidP="00582753">
      <w:pPr>
        <w:tabs>
          <w:tab w:val="center" w:pos="284"/>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lastRenderedPageBreak/>
        <w:t>Una raccolta completa di informazioni relative allo strumento, ai compositori                                                                           ed alle loro composizioni, con date, numero d’opera e durata del brano.                                                                                  I Compositori sono in totale 25</w:t>
      </w:r>
      <w:r w:rsidR="00BB71DA">
        <w:rPr>
          <w:rFonts w:ascii="Arial" w:eastAsia="Batang" w:hAnsi="Arial" w:cs="Arial"/>
          <w:b/>
          <w:color w:val="0099CC"/>
          <w:sz w:val="20"/>
          <w:szCs w:val="20"/>
        </w:rPr>
        <w:t>.</w:t>
      </w:r>
      <w:r w:rsidR="00A939FE">
        <w:rPr>
          <w:rFonts w:ascii="Arial" w:eastAsia="Batang" w:hAnsi="Arial" w:cs="Arial"/>
          <w:b/>
          <w:color w:val="0099CC"/>
          <w:sz w:val="20"/>
          <w:szCs w:val="20"/>
        </w:rPr>
        <w:t>6</w:t>
      </w:r>
      <w:r w:rsidR="004D2228">
        <w:rPr>
          <w:rFonts w:ascii="Arial" w:eastAsia="Batang" w:hAnsi="Arial" w:cs="Arial"/>
          <w:b/>
          <w:color w:val="0099CC"/>
          <w:sz w:val="20"/>
          <w:szCs w:val="20"/>
        </w:rPr>
        <w:t>6</w:t>
      </w:r>
      <w:r w:rsidR="00351EFF">
        <w:rPr>
          <w:rFonts w:ascii="Arial" w:eastAsia="Batang" w:hAnsi="Arial" w:cs="Arial"/>
          <w:b/>
          <w:color w:val="0099CC"/>
          <w:sz w:val="20"/>
          <w:szCs w:val="20"/>
        </w:rPr>
        <w:t>9</w:t>
      </w:r>
      <w:r w:rsidRPr="00547348">
        <w:rPr>
          <w:rFonts w:ascii="Arial" w:eastAsia="Batang" w:hAnsi="Arial" w:cs="Arial"/>
          <w:b/>
          <w:color w:val="0099CC"/>
          <w:sz w:val="20"/>
          <w:szCs w:val="20"/>
        </w:rPr>
        <w:t xml:space="preserve"> e </w:t>
      </w:r>
      <w:r w:rsidR="004D2228">
        <w:rPr>
          <w:rFonts w:ascii="Arial" w:eastAsia="Batang" w:hAnsi="Arial" w:cs="Arial"/>
          <w:b/>
          <w:color w:val="0099CC"/>
          <w:sz w:val="20"/>
          <w:szCs w:val="20"/>
        </w:rPr>
        <w:t>6</w:t>
      </w:r>
      <w:r w:rsidR="00BB71DA">
        <w:rPr>
          <w:rFonts w:ascii="Arial" w:eastAsia="Batang" w:hAnsi="Arial" w:cs="Arial"/>
          <w:b/>
          <w:color w:val="0099CC"/>
          <w:sz w:val="20"/>
          <w:szCs w:val="20"/>
        </w:rPr>
        <w:t>.</w:t>
      </w:r>
      <w:r w:rsidR="00351EFF">
        <w:rPr>
          <w:rFonts w:ascii="Arial" w:eastAsia="Batang" w:hAnsi="Arial" w:cs="Arial"/>
          <w:b/>
          <w:color w:val="0099CC"/>
          <w:sz w:val="20"/>
          <w:szCs w:val="20"/>
        </w:rPr>
        <w:t>2</w:t>
      </w:r>
      <w:r w:rsidR="00127ABA">
        <w:rPr>
          <w:rFonts w:ascii="Arial" w:eastAsia="Batang" w:hAnsi="Arial" w:cs="Arial"/>
          <w:b/>
          <w:color w:val="0099CC"/>
          <w:sz w:val="20"/>
          <w:szCs w:val="20"/>
        </w:rPr>
        <w:t>7</w:t>
      </w:r>
      <w:r w:rsidR="00351EFF">
        <w:rPr>
          <w:rFonts w:ascii="Arial" w:eastAsia="Batang" w:hAnsi="Arial" w:cs="Arial"/>
          <w:b/>
          <w:color w:val="0099CC"/>
          <w:sz w:val="20"/>
          <w:szCs w:val="20"/>
        </w:rPr>
        <w:t>2</w:t>
      </w:r>
      <w:bookmarkStart w:id="21" w:name="_GoBack"/>
      <w:bookmarkEnd w:id="21"/>
      <w:r w:rsidRPr="00547348">
        <w:rPr>
          <w:rFonts w:ascii="Arial" w:eastAsia="Batang" w:hAnsi="Arial" w:cs="Arial"/>
          <w:b/>
          <w:color w:val="0099CC"/>
          <w:sz w:val="20"/>
          <w:szCs w:val="20"/>
        </w:rPr>
        <w:t xml:space="preserve"> sono le pagine di composizione; </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un lavoro veramente minuzioso: più di 25 anni di annotazioni, ricerche e ascolti.</w:t>
      </w:r>
    </w:p>
    <w:p w:rsidR="00547348" w:rsidRPr="00547348" w:rsidRDefault="00547348" w:rsidP="00582753">
      <w:pPr>
        <w:tabs>
          <w:tab w:val="center" w:pos="0"/>
          <w:tab w:val="left" w:pos="4111"/>
          <w:tab w:val="left" w:pos="4253"/>
          <w:tab w:val="left" w:pos="4395"/>
        </w:tabs>
        <w:ind w:right="-284"/>
        <w:jc w:val="center"/>
        <w:rPr>
          <w:rFonts w:ascii="Arial" w:eastAsia="Batang" w:hAnsi="Arial" w:cs="Arial"/>
          <w:b/>
          <w:color w:val="0099CC"/>
          <w:sz w:val="20"/>
          <w:szCs w:val="20"/>
        </w:rPr>
      </w:pPr>
      <w:r w:rsidRPr="00547348">
        <w:rPr>
          <w:rFonts w:ascii="Arial" w:eastAsia="Batang" w:hAnsi="Arial" w:cs="Arial"/>
          <w:b/>
          <w:color w:val="0099CC"/>
          <w:sz w:val="20"/>
          <w:szCs w:val="20"/>
        </w:rPr>
        <w:t>Ogni monografia è corredata da una breve introduzione e, per chi desiderasse leggere la                                    monografia completa dello strumento preferito, potrà scaricarla gratuitamente.</w:t>
      </w:r>
    </w:p>
    <w:p w:rsidR="00547348" w:rsidRPr="00547348" w:rsidRDefault="00547348" w:rsidP="00582753">
      <w:pPr>
        <w:tabs>
          <w:tab w:val="left" w:pos="0"/>
          <w:tab w:val="left" w:pos="4253"/>
          <w:tab w:val="left" w:pos="4395"/>
          <w:tab w:val="left" w:pos="10632"/>
        </w:tabs>
        <w:spacing w:before="120" w:line="276" w:lineRule="auto"/>
        <w:jc w:val="center"/>
        <w:rPr>
          <w:rFonts w:ascii="Arial" w:hAnsi="Arial" w:cs="Arial"/>
          <w:b/>
          <w:i/>
          <w:color w:val="660066"/>
          <w:sz w:val="20"/>
          <w:szCs w:val="20"/>
        </w:rPr>
      </w:pPr>
      <w:r w:rsidRPr="00547348">
        <w:rPr>
          <w:rFonts w:ascii="Arial" w:hAnsi="Arial" w:cs="Arial"/>
          <w:b/>
          <w:i/>
          <w:color w:val="0099CC"/>
          <w:sz w:val="20"/>
          <w:szCs w:val="20"/>
        </w:rPr>
        <w:t xml:space="preserve">email: </w:t>
      </w:r>
      <w:hyperlink r:id="rId176" w:history="1">
        <w:r w:rsidRPr="00547348">
          <w:rPr>
            <w:rStyle w:val="Collegamentoipertestuale"/>
            <w:rFonts w:ascii="Arial" w:hAnsi="Arial" w:cs="Arial"/>
            <w:b/>
            <w:i/>
            <w:color w:val="0099CC"/>
            <w:sz w:val="20"/>
            <w:szCs w:val="20"/>
          </w:rPr>
          <w:t>mariodemolli@alice.it</w:t>
        </w:r>
      </w:hyperlink>
    </w:p>
    <w:p w:rsidR="00117DB7" w:rsidRPr="00547348" w:rsidRDefault="00117DB7" w:rsidP="00582753">
      <w:pPr>
        <w:pStyle w:val="Titolo"/>
        <w:tabs>
          <w:tab w:val="left" w:pos="3969"/>
          <w:tab w:val="left" w:pos="4253"/>
          <w:tab w:val="left" w:pos="4395"/>
        </w:tabs>
        <w:spacing w:before="120" w:after="0" w:line="276" w:lineRule="auto"/>
        <w:outlineLvl w:val="9"/>
        <w:rPr>
          <w:rFonts w:eastAsia="Batang"/>
          <w:color w:val="0099CC"/>
          <w:sz w:val="40"/>
          <w:szCs w:val="40"/>
          <w:u w:val="single"/>
        </w:rPr>
      </w:pPr>
    </w:p>
    <w:p w:rsidR="006F50E0" w:rsidRPr="00622663" w:rsidRDefault="006F50E0" w:rsidP="00582753">
      <w:pPr>
        <w:pStyle w:val="Titolo"/>
        <w:tabs>
          <w:tab w:val="left" w:pos="3969"/>
          <w:tab w:val="left" w:pos="4253"/>
          <w:tab w:val="left" w:pos="4395"/>
        </w:tabs>
        <w:spacing w:before="120" w:after="0" w:line="276" w:lineRule="auto"/>
        <w:outlineLvl w:val="9"/>
        <w:rPr>
          <w:rFonts w:eastAsia="Batang"/>
          <w:color w:val="0099CC"/>
          <w:sz w:val="48"/>
          <w:szCs w:val="48"/>
          <w:u w:val="single"/>
        </w:rPr>
      </w:pPr>
      <w:r w:rsidRPr="00622663">
        <w:rPr>
          <w:rFonts w:eastAsia="Batang"/>
          <w:color w:val="0099CC"/>
          <w:sz w:val="40"/>
          <w:szCs w:val="40"/>
          <w:u w:val="single"/>
        </w:rPr>
        <w:t>Corno</w:t>
      </w:r>
    </w:p>
    <w:p w:rsidR="006F50E0" w:rsidRPr="00622663" w:rsidRDefault="006F50E0" w:rsidP="00582753">
      <w:pPr>
        <w:pStyle w:val="Titolo"/>
        <w:tabs>
          <w:tab w:val="left" w:pos="3969"/>
          <w:tab w:val="left" w:pos="4253"/>
          <w:tab w:val="left" w:pos="4395"/>
        </w:tabs>
        <w:spacing w:before="120" w:after="120"/>
        <w:ind w:right="-51"/>
        <w:rPr>
          <w:rFonts w:eastAsia="Batang"/>
          <w:color w:val="0099CC"/>
        </w:rPr>
      </w:pPr>
      <w:r w:rsidRPr="00622663">
        <w:rPr>
          <w:rFonts w:eastAsia="Batang"/>
          <w:color w:val="0099CC"/>
        </w:rPr>
        <w:t>Catalogo delle opere</w:t>
      </w:r>
      <w:r w:rsidR="005C35E0" w:rsidRPr="00622663">
        <w:rPr>
          <w:rFonts w:eastAsia="Batang"/>
          <w:color w:val="0099CC"/>
        </w:rPr>
        <w:t>.</w:t>
      </w:r>
    </w:p>
    <w:p w:rsidR="005C35E0" w:rsidRPr="00622663" w:rsidRDefault="005C35E0" w:rsidP="00582753">
      <w:pPr>
        <w:tabs>
          <w:tab w:val="center" w:pos="0"/>
          <w:tab w:val="left" w:pos="3969"/>
          <w:tab w:val="left" w:pos="4111"/>
          <w:tab w:val="left" w:pos="4253"/>
          <w:tab w:val="left" w:pos="4395"/>
        </w:tabs>
        <w:spacing w:before="120" w:line="276" w:lineRule="auto"/>
        <w:jc w:val="center"/>
        <w:rPr>
          <w:rFonts w:ascii="Arial" w:eastAsia="Batang" w:hAnsi="Arial" w:cs="Arial"/>
          <w:b/>
          <w:color w:val="0099CC"/>
        </w:rPr>
      </w:pPr>
      <w:r w:rsidRPr="00001375">
        <w:rPr>
          <w:rStyle w:val="shorttext"/>
          <w:rFonts w:ascii="Arial" w:hAnsi="Arial" w:cs="Arial"/>
          <w:b/>
          <w:color w:val="0099CC"/>
          <w:lang w:val="fr-FR"/>
        </w:rPr>
        <w:t xml:space="preserve">Catalogue des œuvres.  </w:t>
      </w:r>
      <w:r w:rsidRPr="00001375">
        <w:rPr>
          <w:rStyle w:val="shorttext"/>
          <w:rFonts w:ascii="Arial" w:hAnsi="Arial" w:cs="Arial"/>
          <w:b/>
          <w:color w:val="0099CC"/>
          <w:lang w:val="en-US"/>
        </w:rPr>
        <w:t>Catalog of works</w:t>
      </w:r>
      <w:r w:rsidRPr="00622663">
        <w:rPr>
          <w:rStyle w:val="shorttext"/>
          <w:rFonts w:ascii="Arial" w:hAnsi="Arial" w:cs="Arial"/>
          <w:b/>
          <w:color w:val="0099CC"/>
          <w:lang w:val="en-US"/>
        </w:rPr>
        <w:t xml:space="preserve">.  </w:t>
      </w:r>
      <w:r w:rsidRPr="00622663">
        <w:rPr>
          <w:rStyle w:val="shorttext"/>
          <w:rFonts w:ascii="Arial" w:hAnsi="Arial" w:cs="Arial"/>
          <w:b/>
          <w:color w:val="0099CC"/>
          <w:lang w:val="de-DE"/>
        </w:rPr>
        <w:t xml:space="preserve">Katalog der Arbeiten.  </w:t>
      </w:r>
      <w:r w:rsidRPr="00622663">
        <w:rPr>
          <w:rStyle w:val="shorttext"/>
          <w:rFonts w:ascii="Arial" w:hAnsi="Arial" w:cs="Arial"/>
          <w:b/>
          <w:color w:val="0099CC"/>
          <w:lang w:val="es-ES"/>
        </w:rPr>
        <w:t>Catálogo de obras.</w:t>
      </w:r>
    </w:p>
    <w:p w:rsidR="000912D5" w:rsidRPr="00622663" w:rsidRDefault="000912D5" w:rsidP="00582753">
      <w:pPr>
        <w:tabs>
          <w:tab w:val="center" w:pos="0"/>
          <w:tab w:val="left" w:pos="4111"/>
          <w:tab w:val="left" w:pos="4253"/>
          <w:tab w:val="left" w:pos="4395"/>
        </w:tabs>
        <w:ind w:right="-284"/>
        <w:rPr>
          <w:rFonts w:ascii="Arial" w:hAnsi="Arial" w:cs="Arial"/>
          <w:b/>
          <w:color w:val="0099CC"/>
          <w:sz w:val="22"/>
          <w:szCs w:val="22"/>
          <w:lang w:val="es-ES"/>
        </w:rPr>
      </w:pPr>
    </w:p>
    <w:p w:rsidR="00A40304" w:rsidRPr="00942E62" w:rsidRDefault="00A40304" w:rsidP="00582753">
      <w:pPr>
        <w:pStyle w:val="Corpotesto"/>
        <w:tabs>
          <w:tab w:val="left" w:pos="142"/>
          <w:tab w:val="left" w:pos="3969"/>
          <w:tab w:val="left" w:pos="4253"/>
          <w:tab w:val="left" w:pos="4395"/>
        </w:tabs>
        <w:spacing w:after="0"/>
        <w:jc w:val="center"/>
        <w:rPr>
          <w:rFonts w:ascii="Arial" w:hAnsi="Arial" w:cs="Arial"/>
          <w:b/>
          <w:color w:val="C00000"/>
        </w:rPr>
      </w:pPr>
    </w:p>
    <w:p w:rsidR="00C622D7" w:rsidRPr="00C622D7" w:rsidRDefault="00C622D7" w:rsidP="00582753">
      <w:pPr>
        <w:pStyle w:val="Corpotesto"/>
        <w:tabs>
          <w:tab w:val="left" w:pos="0"/>
          <w:tab w:val="left" w:pos="4253"/>
          <w:tab w:val="left" w:pos="4395"/>
          <w:tab w:val="left" w:pos="10632"/>
        </w:tabs>
        <w:spacing w:after="0" w:line="252" w:lineRule="auto"/>
        <w:ind w:right="-284"/>
        <w:jc w:val="center"/>
        <w:rPr>
          <w:rFonts w:ascii="Arial" w:hAnsi="Arial" w:cs="Arial"/>
          <w:b/>
          <w:color w:val="0099CC"/>
          <w:sz w:val="28"/>
          <w:szCs w:val="28"/>
          <w:lang w:val="es-ES"/>
        </w:rPr>
      </w:pPr>
      <w:r w:rsidRPr="00C622D7">
        <w:rPr>
          <w:rFonts w:ascii="Arial" w:hAnsi="Arial" w:cs="Arial"/>
          <w:b/>
          <w:color w:val="0099CC"/>
          <w:sz w:val="28"/>
          <w:szCs w:val="28"/>
          <w:lang w:val="es-ES"/>
        </w:rPr>
        <w:t>M° Demolli Mario</w:t>
      </w:r>
    </w:p>
    <w:p w:rsidR="00A90339" w:rsidRDefault="00A90339" w:rsidP="00582753">
      <w:pPr>
        <w:pStyle w:val="Corpotesto"/>
        <w:tabs>
          <w:tab w:val="left" w:pos="142"/>
          <w:tab w:val="left" w:pos="3969"/>
          <w:tab w:val="left" w:pos="4253"/>
          <w:tab w:val="left" w:pos="4395"/>
        </w:tabs>
        <w:spacing w:after="0"/>
        <w:jc w:val="center"/>
        <w:rPr>
          <w:rFonts w:ascii="Arial" w:hAnsi="Arial" w:cs="Arial"/>
          <w:b/>
          <w:color w:val="C00000"/>
        </w:rPr>
      </w:pPr>
    </w:p>
    <w:p w:rsidR="00001375" w:rsidRPr="00942E62" w:rsidRDefault="00001375" w:rsidP="00582753">
      <w:pPr>
        <w:pStyle w:val="Corpotesto"/>
        <w:tabs>
          <w:tab w:val="left" w:pos="142"/>
          <w:tab w:val="left" w:pos="3969"/>
          <w:tab w:val="left" w:pos="4253"/>
          <w:tab w:val="left" w:pos="4395"/>
        </w:tabs>
        <w:spacing w:after="0"/>
        <w:jc w:val="center"/>
        <w:rPr>
          <w:rFonts w:ascii="Arial" w:hAnsi="Arial" w:cs="Arial"/>
          <w:b/>
          <w:color w:val="C00000"/>
        </w:rPr>
      </w:pPr>
    </w:p>
    <w:p w:rsidR="00001375" w:rsidRPr="00001375" w:rsidRDefault="00001375" w:rsidP="00001375">
      <w:pPr>
        <w:tabs>
          <w:tab w:val="left" w:pos="4253"/>
        </w:tabs>
        <w:jc w:val="center"/>
        <w:rPr>
          <w:rFonts w:ascii="Arial" w:eastAsia="Batang" w:hAnsi="Arial" w:cs="Arial"/>
          <w:b/>
          <w:color w:val="0099CC"/>
          <w:sz w:val="22"/>
          <w:szCs w:val="22"/>
        </w:rPr>
      </w:pPr>
      <w:r w:rsidRPr="00001375">
        <w:rPr>
          <w:rFonts w:ascii="Cambria" w:hAnsi="Cambria" w:cs="Arial"/>
          <w:b/>
          <w:iCs/>
          <w:color w:val="0099CC"/>
          <w:sz w:val="22"/>
          <w:szCs w:val="22"/>
        </w:rPr>
        <w:t xml:space="preserve">Dal 2011 al 2019, ogni strumento, alla voce “ </w:t>
      </w:r>
      <w:r w:rsidRPr="00001375">
        <w:rPr>
          <w:rFonts w:ascii="Cambria" w:hAnsi="Cambria" w:cs="Arial"/>
          <w:b/>
          <w:iCs/>
          <w:color w:val="0099CC"/>
          <w:sz w:val="22"/>
          <w:szCs w:val="22"/>
          <w:u w:val="single"/>
        </w:rPr>
        <w:t>Strumento (preferito)</w:t>
      </w:r>
      <w:r w:rsidRPr="00001375">
        <w:rPr>
          <w:rFonts w:ascii="Cambria" w:hAnsi="Cambria" w:cs="Arial"/>
          <w:b/>
          <w:iCs/>
          <w:color w:val="0099CC"/>
          <w:sz w:val="22"/>
          <w:szCs w:val="22"/>
        </w:rPr>
        <w:t xml:space="preserve"> + Catalogo opere e compositori”                                                                            è sempre 1°, nei 3 più importanti motori di ricerca.</w:t>
      </w:r>
    </w:p>
    <w:p w:rsidR="001B4656" w:rsidRPr="00622663" w:rsidRDefault="001B4656" w:rsidP="00582753">
      <w:pPr>
        <w:tabs>
          <w:tab w:val="left" w:pos="1701"/>
          <w:tab w:val="left" w:pos="3969"/>
          <w:tab w:val="left" w:pos="4253"/>
          <w:tab w:val="left" w:pos="4395"/>
        </w:tabs>
        <w:spacing w:before="120" w:line="252" w:lineRule="auto"/>
        <w:jc w:val="center"/>
        <w:rPr>
          <w:rFonts w:ascii="Arial" w:hAnsi="Arial" w:cs="Arial"/>
          <w:b/>
          <w:iCs/>
          <w:sz w:val="16"/>
          <w:szCs w:val="16"/>
          <w:lang w:eastAsia="en-US" w:bidi="en-US"/>
        </w:rPr>
      </w:pPr>
    </w:p>
    <w:sectPr w:rsidR="001B4656" w:rsidRPr="00622663" w:rsidSect="00CF5F8B">
      <w:headerReference w:type="even" r:id="rId177"/>
      <w:headerReference w:type="default" r:id="rId178"/>
      <w:footerReference w:type="even" r:id="rId179"/>
      <w:footerReference w:type="default" r:id="rId180"/>
      <w:headerReference w:type="first" r:id="rId181"/>
      <w:footerReference w:type="first" r:id="rId182"/>
      <w:pgSz w:w="11906" w:h="16838"/>
      <w:pgMar w:top="1418" w:right="424"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505" w:rsidRDefault="00B71505">
      <w:r>
        <w:separator/>
      </w:r>
    </w:p>
  </w:endnote>
  <w:endnote w:type="continuationSeparator" w:id="0">
    <w:p w:rsidR="00B71505" w:rsidRDefault="00B7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inherit">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David">
    <w:panose1 w:val="020E0502060401010101"/>
    <w:charset w:val="B1"/>
    <w:family w:val="swiss"/>
    <w:pitch w:val="variable"/>
    <w:sig w:usb0="00000801" w:usb1="00000000" w:usb2="00000000" w:usb3="00000000" w:csb0="00000020" w:csb1="00000000"/>
  </w:font>
  <w:font w:name="Gaelic">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Hnias">
    <w:charset w:val="00"/>
    <w:family w:val="roman"/>
    <w:pitch w:val="default"/>
  </w:font>
  <w:font w:name="Analecta">
    <w:charset w:val="00"/>
    <w:family w:val="roman"/>
    <w:pitch w:val="default"/>
  </w:font>
  <w:font w:name="Free Sans">
    <w:charset w:val="00"/>
    <w:family w:val="roman"/>
    <w:pitch w:val="default"/>
  </w:font>
  <w:font w:name="Dido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215" w:rsidRDefault="0066121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215" w:rsidRDefault="0066121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215" w:rsidRDefault="0066121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505" w:rsidRDefault="00B71505">
      <w:r>
        <w:separator/>
      </w:r>
    </w:p>
  </w:footnote>
  <w:footnote w:type="continuationSeparator" w:id="0">
    <w:p w:rsidR="00B71505" w:rsidRDefault="00B71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215" w:rsidRDefault="00B7150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798087" o:spid="_x0000_s2053" type="#_x0000_t136" style="position:absolute;margin-left:0;margin-top:0;width:282pt;height:53.25pt;rotation:315;z-index:-251658752;mso-position-horizontal:center;mso-position-horizontal-relative:margin;mso-position-vertical:center;mso-position-vertical-relative:margin" o:allowincell="f" fillcolor="#31849b [2408]" stroked="f">
          <v:fill opacity=".5"/>
          <v:textpath style="font-family:&quot;Utsaah&quot;;font-size:48pt" string="M°  Demolli  Mari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215" w:rsidRDefault="00B7150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798088" o:spid="_x0000_s2054" type="#_x0000_t136" style="position:absolute;margin-left:0;margin-top:0;width:282pt;height:53.25pt;rotation:315;z-index:-251657728;mso-position-horizontal:center;mso-position-horizontal-relative:margin;mso-position-vertical:center;mso-position-vertical-relative:margin" o:allowincell="f" fillcolor="#31849b [2408]" stroked="f">
          <v:fill opacity=".5"/>
          <v:textpath style="font-family:&quot;Utsaah&quot;;font-size:48pt" string="M°  Demolli  Mario"/>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215" w:rsidRDefault="00B7150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798086" o:spid="_x0000_s2052" type="#_x0000_t136" style="position:absolute;margin-left:0;margin-top:0;width:282pt;height:53.25pt;rotation:315;z-index:-251659776;mso-position-horizontal:center;mso-position-horizontal-relative:margin;mso-position-vertical:center;mso-position-vertical-relative:margin" o:allowincell="f" fillcolor="#31849b [2408]" stroked="f">
          <v:fill opacity=".5"/>
          <v:textpath style="font-family:&quot;Utsaah&quot;;font-size:48pt" string="M°  Demolli  Mari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5EB20E"/>
    <w:lvl w:ilvl="0">
      <w:start w:val="1"/>
      <w:numFmt w:val="decimal"/>
      <w:pStyle w:val="Testonormale"/>
      <w:lvlText w:val="%1."/>
      <w:lvlJc w:val="left"/>
      <w:pPr>
        <w:tabs>
          <w:tab w:val="num" w:pos="1492"/>
        </w:tabs>
        <w:ind w:left="1492" w:hanging="360"/>
      </w:pPr>
    </w:lvl>
  </w:abstractNum>
  <w:abstractNum w:abstractNumId="1">
    <w:nsid w:val="FFFFFF7D"/>
    <w:multiLevelType w:val="singleLevel"/>
    <w:tmpl w:val="948EB414"/>
    <w:lvl w:ilvl="0">
      <w:start w:val="1"/>
      <w:numFmt w:val="decimal"/>
      <w:pStyle w:val="Testodelblocco"/>
      <w:lvlText w:val="%1."/>
      <w:lvlJc w:val="left"/>
      <w:pPr>
        <w:tabs>
          <w:tab w:val="num" w:pos="1209"/>
        </w:tabs>
        <w:ind w:left="1209" w:hanging="360"/>
      </w:pPr>
    </w:lvl>
  </w:abstractNum>
  <w:abstractNum w:abstractNumId="2">
    <w:nsid w:val="FFFFFF7E"/>
    <w:multiLevelType w:val="singleLevel"/>
    <w:tmpl w:val="A9D85010"/>
    <w:lvl w:ilvl="0">
      <w:start w:val="1"/>
      <w:numFmt w:val="decimal"/>
      <w:pStyle w:val="Sottotitolo"/>
      <w:lvlText w:val="%1."/>
      <w:lvlJc w:val="left"/>
      <w:pPr>
        <w:tabs>
          <w:tab w:val="num" w:pos="926"/>
        </w:tabs>
        <w:ind w:left="926" w:hanging="360"/>
      </w:pPr>
    </w:lvl>
  </w:abstractNum>
  <w:abstractNum w:abstractNumId="3">
    <w:nsid w:val="FFFFFF7F"/>
    <w:multiLevelType w:val="singleLevel"/>
    <w:tmpl w:val="FA6A58F8"/>
    <w:lvl w:ilvl="0">
      <w:start w:val="1"/>
      <w:numFmt w:val="decimal"/>
      <w:pStyle w:val="Rientrocorpodeltesto3"/>
      <w:lvlText w:val="%1."/>
      <w:lvlJc w:val="left"/>
      <w:pPr>
        <w:tabs>
          <w:tab w:val="num" w:pos="643"/>
        </w:tabs>
        <w:ind w:left="643" w:hanging="360"/>
      </w:pPr>
    </w:lvl>
  </w:abstractNum>
  <w:abstractNum w:abstractNumId="4">
    <w:nsid w:val="FFFFFF88"/>
    <w:multiLevelType w:val="singleLevel"/>
    <w:tmpl w:val="94C83D6C"/>
    <w:lvl w:ilvl="0">
      <w:start w:val="1"/>
      <w:numFmt w:val="decimal"/>
      <w:pStyle w:val="Puntoelenco5"/>
      <w:lvlText w:val="%1."/>
      <w:lvlJc w:val="left"/>
      <w:pPr>
        <w:tabs>
          <w:tab w:val="num" w:pos="360"/>
        </w:tabs>
        <w:ind w:left="360" w:hanging="360"/>
      </w:pPr>
    </w:lvl>
  </w:abstractNum>
  <w:abstractNum w:abstractNumId="5">
    <w:nsid w:val="003C26B6"/>
    <w:multiLevelType w:val="multilevel"/>
    <w:tmpl w:val="BDBA0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021513BF"/>
    <w:multiLevelType w:val="multilevel"/>
    <w:tmpl w:val="7B9A2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A1B669F"/>
    <w:multiLevelType w:val="multilevel"/>
    <w:tmpl w:val="6596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ED52A1"/>
    <w:multiLevelType w:val="multilevel"/>
    <w:tmpl w:val="4B44C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4133F7"/>
    <w:multiLevelType w:val="multilevel"/>
    <w:tmpl w:val="6BCE5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CC5795D"/>
    <w:multiLevelType w:val="multilevel"/>
    <w:tmpl w:val="73B8B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2789F"/>
    <w:multiLevelType w:val="multilevel"/>
    <w:tmpl w:val="634EF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DD6B5E"/>
    <w:multiLevelType w:val="multilevel"/>
    <w:tmpl w:val="A7C84F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40AD6228"/>
    <w:multiLevelType w:val="multilevel"/>
    <w:tmpl w:val="A7E6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3BB7D77"/>
    <w:multiLevelType w:val="multilevel"/>
    <w:tmpl w:val="27CAD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0"/>
  </w:num>
  <w:num w:numId="8">
    <w:abstractNumId w:val="14"/>
  </w:num>
  <w:num w:numId="9">
    <w:abstractNumId w:val="13"/>
  </w:num>
  <w:num w:numId="10">
    <w:abstractNumId w:val="12"/>
  </w:num>
  <w:num w:numId="11">
    <w:abstractNumId w:val="5"/>
  </w:num>
  <w:num w:numId="12">
    <w:abstractNumId w:val="11"/>
  </w:num>
  <w:num w:numId="13">
    <w:abstractNumId w:val="6"/>
  </w:num>
  <w:num w:numId="14">
    <w:abstractNumId w:val="7"/>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5">
      <o:colormru v:ext="edit" colors="#e8e7b8,#d7d583,#eae9bc,#f0fee2,#e2fef5,#dedac4,#cfcfcf,#d9d9d9"/>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F05"/>
    <w:rsid w:val="000000B0"/>
    <w:rsid w:val="000007D4"/>
    <w:rsid w:val="00000966"/>
    <w:rsid w:val="00000B3E"/>
    <w:rsid w:val="00000B8B"/>
    <w:rsid w:val="00000CEC"/>
    <w:rsid w:val="00000FED"/>
    <w:rsid w:val="000010D3"/>
    <w:rsid w:val="000011F9"/>
    <w:rsid w:val="00001375"/>
    <w:rsid w:val="00001750"/>
    <w:rsid w:val="00001A7D"/>
    <w:rsid w:val="00001B49"/>
    <w:rsid w:val="00001C5D"/>
    <w:rsid w:val="00001DBA"/>
    <w:rsid w:val="00001E5E"/>
    <w:rsid w:val="00002288"/>
    <w:rsid w:val="000026FE"/>
    <w:rsid w:val="0000299C"/>
    <w:rsid w:val="000031E0"/>
    <w:rsid w:val="00003439"/>
    <w:rsid w:val="000038B3"/>
    <w:rsid w:val="000038BE"/>
    <w:rsid w:val="00003928"/>
    <w:rsid w:val="00003AE4"/>
    <w:rsid w:val="00003AF3"/>
    <w:rsid w:val="00003B2B"/>
    <w:rsid w:val="000042A3"/>
    <w:rsid w:val="00004A83"/>
    <w:rsid w:val="00005009"/>
    <w:rsid w:val="000050B4"/>
    <w:rsid w:val="00005576"/>
    <w:rsid w:val="0000584B"/>
    <w:rsid w:val="00005BD9"/>
    <w:rsid w:val="00005FAD"/>
    <w:rsid w:val="0000648E"/>
    <w:rsid w:val="00006578"/>
    <w:rsid w:val="00006903"/>
    <w:rsid w:val="00006AA7"/>
    <w:rsid w:val="00006DE2"/>
    <w:rsid w:val="00006F59"/>
    <w:rsid w:val="00007092"/>
    <w:rsid w:val="000073A0"/>
    <w:rsid w:val="0000762F"/>
    <w:rsid w:val="000078E1"/>
    <w:rsid w:val="00007F54"/>
    <w:rsid w:val="00010EF6"/>
    <w:rsid w:val="00011B23"/>
    <w:rsid w:val="00011B49"/>
    <w:rsid w:val="00011D0C"/>
    <w:rsid w:val="0001201B"/>
    <w:rsid w:val="00012717"/>
    <w:rsid w:val="00012863"/>
    <w:rsid w:val="00012963"/>
    <w:rsid w:val="00012A0E"/>
    <w:rsid w:val="00012F94"/>
    <w:rsid w:val="00013A31"/>
    <w:rsid w:val="00013E63"/>
    <w:rsid w:val="00014052"/>
    <w:rsid w:val="0001432D"/>
    <w:rsid w:val="000143B6"/>
    <w:rsid w:val="000145F3"/>
    <w:rsid w:val="00014611"/>
    <w:rsid w:val="00014BC4"/>
    <w:rsid w:val="00014E2B"/>
    <w:rsid w:val="00015AD5"/>
    <w:rsid w:val="00015B65"/>
    <w:rsid w:val="000160D4"/>
    <w:rsid w:val="0001652D"/>
    <w:rsid w:val="00016F93"/>
    <w:rsid w:val="0001706C"/>
    <w:rsid w:val="00017870"/>
    <w:rsid w:val="00017B9E"/>
    <w:rsid w:val="0002000D"/>
    <w:rsid w:val="000201D2"/>
    <w:rsid w:val="000203A3"/>
    <w:rsid w:val="0002092B"/>
    <w:rsid w:val="00020981"/>
    <w:rsid w:val="00020C53"/>
    <w:rsid w:val="00020E75"/>
    <w:rsid w:val="0002192E"/>
    <w:rsid w:val="00021AE8"/>
    <w:rsid w:val="00021B8C"/>
    <w:rsid w:val="000220DB"/>
    <w:rsid w:val="000222FD"/>
    <w:rsid w:val="00022C11"/>
    <w:rsid w:val="00022F82"/>
    <w:rsid w:val="000233B3"/>
    <w:rsid w:val="00023618"/>
    <w:rsid w:val="000237B0"/>
    <w:rsid w:val="00023E8A"/>
    <w:rsid w:val="000249F5"/>
    <w:rsid w:val="00024C04"/>
    <w:rsid w:val="00024D2E"/>
    <w:rsid w:val="00024E3B"/>
    <w:rsid w:val="00024EDD"/>
    <w:rsid w:val="00025344"/>
    <w:rsid w:val="00025540"/>
    <w:rsid w:val="00025987"/>
    <w:rsid w:val="00025B55"/>
    <w:rsid w:val="00025C57"/>
    <w:rsid w:val="00026B93"/>
    <w:rsid w:val="00026DEE"/>
    <w:rsid w:val="0002773B"/>
    <w:rsid w:val="00027886"/>
    <w:rsid w:val="0002796B"/>
    <w:rsid w:val="00027A8E"/>
    <w:rsid w:val="00027D50"/>
    <w:rsid w:val="0003016B"/>
    <w:rsid w:val="000305D6"/>
    <w:rsid w:val="000306C7"/>
    <w:rsid w:val="00030E7D"/>
    <w:rsid w:val="00030EDA"/>
    <w:rsid w:val="000310DB"/>
    <w:rsid w:val="000311C2"/>
    <w:rsid w:val="00031499"/>
    <w:rsid w:val="00031856"/>
    <w:rsid w:val="00031CF8"/>
    <w:rsid w:val="00031F0D"/>
    <w:rsid w:val="000324A7"/>
    <w:rsid w:val="00032691"/>
    <w:rsid w:val="00032973"/>
    <w:rsid w:val="00032A2C"/>
    <w:rsid w:val="00032B0D"/>
    <w:rsid w:val="0003302A"/>
    <w:rsid w:val="00033A9C"/>
    <w:rsid w:val="00033B83"/>
    <w:rsid w:val="00033CF8"/>
    <w:rsid w:val="00033F41"/>
    <w:rsid w:val="0003434E"/>
    <w:rsid w:val="0003437A"/>
    <w:rsid w:val="0003496A"/>
    <w:rsid w:val="00034DED"/>
    <w:rsid w:val="00034E7C"/>
    <w:rsid w:val="00034FB2"/>
    <w:rsid w:val="0003533D"/>
    <w:rsid w:val="000353BF"/>
    <w:rsid w:val="00035571"/>
    <w:rsid w:val="000355A3"/>
    <w:rsid w:val="0003568C"/>
    <w:rsid w:val="000356B7"/>
    <w:rsid w:val="00035765"/>
    <w:rsid w:val="000359A3"/>
    <w:rsid w:val="00035AEC"/>
    <w:rsid w:val="00035DA1"/>
    <w:rsid w:val="00035DB7"/>
    <w:rsid w:val="0003661D"/>
    <w:rsid w:val="000367C3"/>
    <w:rsid w:val="00036A7E"/>
    <w:rsid w:val="00037353"/>
    <w:rsid w:val="00037373"/>
    <w:rsid w:val="000377D2"/>
    <w:rsid w:val="0003795F"/>
    <w:rsid w:val="00037C4F"/>
    <w:rsid w:val="00037E8D"/>
    <w:rsid w:val="0004044D"/>
    <w:rsid w:val="000408AA"/>
    <w:rsid w:val="000409DF"/>
    <w:rsid w:val="00040C65"/>
    <w:rsid w:val="0004119A"/>
    <w:rsid w:val="000411D2"/>
    <w:rsid w:val="000415BD"/>
    <w:rsid w:val="00041608"/>
    <w:rsid w:val="000417CF"/>
    <w:rsid w:val="00041D63"/>
    <w:rsid w:val="00041D83"/>
    <w:rsid w:val="00042503"/>
    <w:rsid w:val="00042D0C"/>
    <w:rsid w:val="00042EEA"/>
    <w:rsid w:val="000432D1"/>
    <w:rsid w:val="000433A3"/>
    <w:rsid w:val="0004347C"/>
    <w:rsid w:val="0004364B"/>
    <w:rsid w:val="00043782"/>
    <w:rsid w:val="0004399D"/>
    <w:rsid w:val="00043B11"/>
    <w:rsid w:val="0004428E"/>
    <w:rsid w:val="000443E6"/>
    <w:rsid w:val="00044645"/>
    <w:rsid w:val="00044890"/>
    <w:rsid w:val="00044912"/>
    <w:rsid w:val="00044BA9"/>
    <w:rsid w:val="00045153"/>
    <w:rsid w:val="00045155"/>
    <w:rsid w:val="00045362"/>
    <w:rsid w:val="000454F8"/>
    <w:rsid w:val="00045527"/>
    <w:rsid w:val="000458A8"/>
    <w:rsid w:val="00046672"/>
    <w:rsid w:val="0004696D"/>
    <w:rsid w:val="00046AB0"/>
    <w:rsid w:val="00046BCD"/>
    <w:rsid w:val="00046C8C"/>
    <w:rsid w:val="0004722C"/>
    <w:rsid w:val="0004732A"/>
    <w:rsid w:val="000502A5"/>
    <w:rsid w:val="00050854"/>
    <w:rsid w:val="000509F1"/>
    <w:rsid w:val="00050A28"/>
    <w:rsid w:val="00050CDD"/>
    <w:rsid w:val="00050E77"/>
    <w:rsid w:val="00051215"/>
    <w:rsid w:val="00052391"/>
    <w:rsid w:val="0005246F"/>
    <w:rsid w:val="00052A92"/>
    <w:rsid w:val="00052B23"/>
    <w:rsid w:val="0005347F"/>
    <w:rsid w:val="00053780"/>
    <w:rsid w:val="00053D01"/>
    <w:rsid w:val="00053D44"/>
    <w:rsid w:val="00053E1A"/>
    <w:rsid w:val="000544DE"/>
    <w:rsid w:val="0005493C"/>
    <w:rsid w:val="00054BD3"/>
    <w:rsid w:val="00054C4D"/>
    <w:rsid w:val="00054E9B"/>
    <w:rsid w:val="00055080"/>
    <w:rsid w:val="000553C6"/>
    <w:rsid w:val="00055460"/>
    <w:rsid w:val="00055604"/>
    <w:rsid w:val="00055765"/>
    <w:rsid w:val="000557F5"/>
    <w:rsid w:val="0005589E"/>
    <w:rsid w:val="0005592A"/>
    <w:rsid w:val="000559E1"/>
    <w:rsid w:val="00055A27"/>
    <w:rsid w:val="00055C51"/>
    <w:rsid w:val="00055CF1"/>
    <w:rsid w:val="00055DAC"/>
    <w:rsid w:val="00056033"/>
    <w:rsid w:val="000561AD"/>
    <w:rsid w:val="000565B6"/>
    <w:rsid w:val="00056B80"/>
    <w:rsid w:val="0005711E"/>
    <w:rsid w:val="00057688"/>
    <w:rsid w:val="00057B3F"/>
    <w:rsid w:val="00057B96"/>
    <w:rsid w:val="000600E5"/>
    <w:rsid w:val="000603A4"/>
    <w:rsid w:val="000604EE"/>
    <w:rsid w:val="00060597"/>
    <w:rsid w:val="00060599"/>
    <w:rsid w:val="00060B2C"/>
    <w:rsid w:val="00060B9E"/>
    <w:rsid w:val="0006105F"/>
    <w:rsid w:val="0006120D"/>
    <w:rsid w:val="00061263"/>
    <w:rsid w:val="000618E4"/>
    <w:rsid w:val="0006196A"/>
    <w:rsid w:val="000621BB"/>
    <w:rsid w:val="00062301"/>
    <w:rsid w:val="000626BE"/>
    <w:rsid w:val="00062E97"/>
    <w:rsid w:val="00063019"/>
    <w:rsid w:val="0006370E"/>
    <w:rsid w:val="00063CFD"/>
    <w:rsid w:val="00063D49"/>
    <w:rsid w:val="00063F32"/>
    <w:rsid w:val="00064031"/>
    <w:rsid w:val="000640F8"/>
    <w:rsid w:val="00064BFA"/>
    <w:rsid w:val="00064D66"/>
    <w:rsid w:val="00064F8F"/>
    <w:rsid w:val="00065032"/>
    <w:rsid w:val="000651BE"/>
    <w:rsid w:val="0006527D"/>
    <w:rsid w:val="0006553F"/>
    <w:rsid w:val="00065930"/>
    <w:rsid w:val="00065AFC"/>
    <w:rsid w:val="000667BF"/>
    <w:rsid w:val="000669BE"/>
    <w:rsid w:val="00066A97"/>
    <w:rsid w:val="00066B8A"/>
    <w:rsid w:val="00066DD5"/>
    <w:rsid w:val="00067222"/>
    <w:rsid w:val="00067969"/>
    <w:rsid w:val="000706A7"/>
    <w:rsid w:val="00070A67"/>
    <w:rsid w:val="00070F76"/>
    <w:rsid w:val="000715CD"/>
    <w:rsid w:val="00071B56"/>
    <w:rsid w:val="00071C8C"/>
    <w:rsid w:val="0007202B"/>
    <w:rsid w:val="00072275"/>
    <w:rsid w:val="0007283F"/>
    <w:rsid w:val="00072990"/>
    <w:rsid w:val="00072A7D"/>
    <w:rsid w:val="00072B99"/>
    <w:rsid w:val="00073224"/>
    <w:rsid w:val="0007331B"/>
    <w:rsid w:val="00073371"/>
    <w:rsid w:val="000739D2"/>
    <w:rsid w:val="00073A6C"/>
    <w:rsid w:val="00073BFE"/>
    <w:rsid w:val="00073F88"/>
    <w:rsid w:val="0007464E"/>
    <w:rsid w:val="000748B4"/>
    <w:rsid w:val="00074D33"/>
    <w:rsid w:val="00074DBC"/>
    <w:rsid w:val="00074FE4"/>
    <w:rsid w:val="0007561B"/>
    <w:rsid w:val="000757A8"/>
    <w:rsid w:val="00075A56"/>
    <w:rsid w:val="00075ABE"/>
    <w:rsid w:val="00075D6B"/>
    <w:rsid w:val="00075DCE"/>
    <w:rsid w:val="00076BD2"/>
    <w:rsid w:val="00076EC0"/>
    <w:rsid w:val="00076F9F"/>
    <w:rsid w:val="00077219"/>
    <w:rsid w:val="000772B3"/>
    <w:rsid w:val="000774A6"/>
    <w:rsid w:val="00077625"/>
    <w:rsid w:val="00077A96"/>
    <w:rsid w:val="00077D6F"/>
    <w:rsid w:val="0008087A"/>
    <w:rsid w:val="000808D7"/>
    <w:rsid w:val="00080D6D"/>
    <w:rsid w:val="0008199C"/>
    <w:rsid w:val="00081D6D"/>
    <w:rsid w:val="00082023"/>
    <w:rsid w:val="00082322"/>
    <w:rsid w:val="000825E2"/>
    <w:rsid w:val="0008269B"/>
    <w:rsid w:val="00082719"/>
    <w:rsid w:val="000827D1"/>
    <w:rsid w:val="00082D12"/>
    <w:rsid w:val="0008366E"/>
    <w:rsid w:val="00083A25"/>
    <w:rsid w:val="00083A2B"/>
    <w:rsid w:val="00083BEA"/>
    <w:rsid w:val="00083C60"/>
    <w:rsid w:val="00083D6D"/>
    <w:rsid w:val="000840AD"/>
    <w:rsid w:val="00084469"/>
    <w:rsid w:val="000845B3"/>
    <w:rsid w:val="00084C73"/>
    <w:rsid w:val="00084E15"/>
    <w:rsid w:val="0008532D"/>
    <w:rsid w:val="00086212"/>
    <w:rsid w:val="00086E44"/>
    <w:rsid w:val="00087490"/>
    <w:rsid w:val="0008765B"/>
    <w:rsid w:val="00087715"/>
    <w:rsid w:val="00087DA8"/>
    <w:rsid w:val="0009009E"/>
    <w:rsid w:val="000901A0"/>
    <w:rsid w:val="0009059A"/>
    <w:rsid w:val="000907ED"/>
    <w:rsid w:val="00090B21"/>
    <w:rsid w:val="0009108A"/>
    <w:rsid w:val="000912D5"/>
    <w:rsid w:val="00091502"/>
    <w:rsid w:val="00091D18"/>
    <w:rsid w:val="00092206"/>
    <w:rsid w:val="00092634"/>
    <w:rsid w:val="0009287E"/>
    <w:rsid w:val="000928BD"/>
    <w:rsid w:val="00092C04"/>
    <w:rsid w:val="00093423"/>
    <w:rsid w:val="000934DE"/>
    <w:rsid w:val="000936F9"/>
    <w:rsid w:val="000937E5"/>
    <w:rsid w:val="000939C9"/>
    <w:rsid w:val="00093BE8"/>
    <w:rsid w:val="00093EEC"/>
    <w:rsid w:val="0009404A"/>
    <w:rsid w:val="00094340"/>
    <w:rsid w:val="00094731"/>
    <w:rsid w:val="00095571"/>
    <w:rsid w:val="000956A6"/>
    <w:rsid w:val="00095857"/>
    <w:rsid w:val="000958D2"/>
    <w:rsid w:val="00095929"/>
    <w:rsid w:val="00095B6A"/>
    <w:rsid w:val="00095D8B"/>
    <w:rsid w:val="00095FC1"/>
    <w:rsid w:val="00096183"/>
    <w:rsid w:val="0009649D"/>
    <w:rsid w:val="00096689"/>
    <w:rsid w:val="0009668C"/>
    <w:rsid w:val="00096750"/>
    <w:rsid w:val="00096BBC"/>
    <w:rsid w:val="00096D35"/>
    <w:rsid w:val="000974A0"/>
    <w:rsid w:val="0009775D"/>
    <w:rsid w:val="000978D3"/>
    <w:rsid w:val="000A0174"/>
    <w:rsid w:val="000A05F5"/>
    <w:rsid w:val="000A08EA"/>
    <w:rsid w:val="000A0B61"/>
    <w:rsid w:val="000A0E72"/>
    <w:rsid w:val="000A1C92"/>
    <w:rsid w:val="000A2345"/>
    <w:rsid w:val="000A2727"/>
    <w:rsid w:val="000A2D6D"/>
    <w:rsid w:val="000A31B6"/>
    <w:rsid w:val="000A3859"/>
    <w:rsid w:val="000A3B38"/>
    <w:rsid w:val="000A3DBB"/>
    <w:rsid w:val="000A4637"/>
    <w:rsid w:val="000A50D6"/>
    <w:rsid w:val="000A51A2"/>
    <w:rsid w:val="000A5FCF"/>
    <w:rsid w:val="000A618A"/>
    <w:rsid w:val="000A64B5"/>
    <w:rsid w:val="000A6DC8"/>
    <w:rsid w:val="000A72CE"/>
    <w:rsid w:val="000A7DA0"/>
    <w:rsid w:val="000B096E"/>
    <w:rsid w:val="000B0B30"/>
    <w:rsid w:val="000B0C15"/>
    <w:rsid w:val="000B136A"/>
    <w:rsid w:val="000B1560"/>
    <w:rsid w:val="000B1595"/>
    <w:rsid w:val="000B1A13"/>
    <w:rsid w:val="000B1E71"/>
    <w:rsid w:val="000B2543"/>
    <w:rsid w:val="000B2622"/>
    <w:rsid w:val="000B2F5F"/>
    <w:rsid w:val="000B2FFD"/>
    <w:rsid w:val="000B377E"/>
    <w:rsid w:val="000B3D70"/>
    <w:rsid w:val="000B3F30"/>
    <w:rsid w:val="000B40E1"/>
    <w:rsid w:val="000B4A75"/>
    <w:rsid w:val="000B4CC4"/>
    <w:rsid w:val="000B4FDE"/>
    <w:rsid w:val="000B55EC"/>
    <w:rsid w:val="000B5B56"/>
    <w:rsid w:val="000B5CF1"/>
    <w:rsid w:val="000B6D74"/>
    <w:rsid w:val="000B71F0"/>
    <w:rsid w:val="000B7886"/>
    <w:rsid w:val="000B7D43"/>
    <w:rsid w:val="000B7ED5"/>
    <w:rsid w:val="000B7F7C"/>
    <w:rsid w:val="000C04B5"/>
    <w:rsid w:val="000C0714"/>
    <w:rsid w:val="000C0A05"/>
    <w:rsid w:val="000C0E81"/>
    <w:rsid w:val="000C0FFB"/>
    <w:rsid w:val="000C10A6"/>
    <w:rsid w:val="000C11C9"/>
    <w:rsid w:val="000C1344"/>
    <w:rsid w:val="000C149D"/>
    <w:rsid w:val="000C1666"/>
    <w:rsid w:val="000C1744"/>
    <w:rsid w:val="000C17B7"/>
    <w:rsid w:val="000C1950"/>
    <w:rsid w:val="000C1B04"/>
    <w:rsid w:val="000C1F65"/>
    <w:rsid w:val="000C241B"/>
    <w:rsid w:val="000C2A0D"/>
    <w:rsid w:val="000C3A1C"/>
    <w:rsid w:val="000C3D02"/>
    <w:rsid w:val="000C418A"/>
    <w:rsid w:val="000C4FE6"/>
    <w:rsid w:val="000C4FED"/>
    <w:rsid w:val="000C5312"/>
    <w:rsid w:val="000C536C"/>
    <w:rsid w:val="000C53E5"/>
    <w:rsid w:val="000C5413"/>
    <w:rsid w:val="000C565E"/>
    <w:rsid w:val="000C56BE"/>
    <w:rsid w:val="000C5724"/>
    <w:rsid w:val="000C59F3"/>
    <w:rsid w:val="000C62B7"/>
    <w:rsid w:val="000C644A"/>
    <w:rsid w:val="000C6A18"/>
    <w:rsid w:val="000C6B7C"/>
    <w:rsid w:val="000C6C06"/>
    <w:rsid w:val="000C7347"/>
    <w:rsid w:val="000C75AF"/>
    <w:rsid w:val="000C7C02"/>
    <w:rsid w:val="000C7DC3"/>
    <w:rsid w:val="000D02A7"/>
    <w:rsid w:val="000D0976"/>
    <w:rsid w:val="000D0B58"/>
    <w:rsid w:val="000D0B73"/>
    <w:rsid w:val="000D0E8D"/>
    <w:rsid w:val="000D103C"/>
    <w:rsid w:val="000D12AA"/>
    <w:rsid w:val="000D1406"/>
    <w:rsid w:val="000D23E5"/>
    <w:rsid w:val="000D2CA9"/>
    <w:rsid w:val="000D2F7E"/>
    <w:rsid w:val="000D31A4"/>
    <w:rsid w:val="000D4105"/>
    <w:rsid w:val="000D4201"/>
    <w:rsid w:val="000D4769"/>
    <w:rsid w:val="000D485D"/>
    <w:rsid w:val="000D48E7"/>
    <w:rsid w:val="000D4AFB"/>
    <w:rsid w:val="000D4D74"/>
    <w:rsid w:val="000D4F0A"/>
    <w:rsid w:val="000D523A"/>
    <w:rsid w:val="000D568D"/>
    <w:rsid w:val="000D6879"/>
    <w:rsid w:val="000D691E"/>
    <w:rsid w:val="000D6B24"/>
    <w:rsid w:val="000D6FD1"/>
    <w:rsid w:val="000D72B6"/>
    <w:rsid w:val="000D7362"/>
    <w:rsid w:val="000D74C1"/>
    <w:rsid w:val="000D77C0"/>
    <w:rsid w:val="000D7C95"/>
    <w:rsid w:val="000E0275"/>
    <w:rsid w:val="000E032D"/>
    <w:rsid w:val="000E06EE"/>
    <w:rsid w:val="000E0AE3"/>
    <w:rsid w:val="000E1315"/>
    <w:rsid w:val="000E13B1"/>
    <w:rsid w:val="000E148F"/>
    <w:rsid w:val="000E151C"/>
    <w:rsid w:val="000E1CA8"/>
    <w:rsid w:val="000E1CD5"/>
    <w:rsid w:val="000E1CF4"/>
    <w:rsid w:val="000E203A"/>
    <w:rsid w:val="000E2070"/>
    <w:rsid w:val="000E20DE"/>
    <w:rsid w:val="000E2124"/>
    <w:rsid w:val="000E21E4"/>
    <w:rsid w:val="000E2362"/>
    <w:rsid w:val="000E2703"/>
    <w:rsid w:val="000E2A6D"/>
    <w:rsid w:val="000E2AFD"/>
    <w:rsid w:val="000E2B75"/>
    <w:rsid w:val="000E3160"/>
    <w:rsid w:val="000E336D"/>
    <w:rsid w:val="000E3375"/>
    <w:rsid w:val="000E427B"/>
    <w:rsid w:val="000E486A"/>
    <w:rsid w:val="000E496E"/>
    <w:rsid w:val="000E4F65"/>
    <w:rsid w:val="000E4FAB"/>
    <w:rsid w:val="000E52D3"/>
    <w:rsid w:val="000E579B"/>
    <w:rsid w:val="000E58A9"/>
    <w:rsid w:val="000E5CEA"/>
    <w:rsid w:val="000E5E4B"/>
    <w:rsid w:val="000E6009"/>
    <w:rsid w:val="000E61F0"/>
    <w:rsid w:val="000E61F9"/>
    <w:rsid w:val="000E6241"/>
    <w:rsid w:val="000E63C9"/>
    <w:rsid w:val="000E6811"/>
    <w:rsid w:val="000E6AD1"/>
    <w:rsid w:val="000E75B9"/>
    <w:rsid w:val="000E7905"/>
    <w:rsid w:val="000E7943"/>
    <w:rsid w:val="000F035D"/>
    <w:rsid w:val="000F07C8"/>
    <w:rsid w:val="000F1254"/>
    <w:rsid w:val="000F13F0"/>
    <w:rsid w:val="000F19AE"/>
    <w:rsid w:val="000F1A6A"/>
    <w:rsid w:val="000F1BFF"/>
    <w:rsid w:val="000F1D31"/>
    <w:rsid w:val="000F1F5A"/>
    <w:rsid w:val="000F28D4"/>
    <w:rsid w:val="000F28D7"/>
    <w:rsid w:val="000F3027"/>
    <w:rsid w:val="000F303C"/>
    <w:rsid w:val="000F32B6"/>
    <w:rsid w:val="000F339A"/>
    <w:rsid w:val="000F371A"/>
    <w:rsid w:val="000F37E7"/>
    <w:rsid w:val="000F38BD"/>
    <w:rsid w:val="000F392B"/>
    <w:rsid w:val="000F3EFC"/>
    <w:rsid w:val="000F442A"/>
    <w:rsid w:val="000F4B2A"/>
    <w:rsid w:val="000F4D83"/>
    <w:rsid w:val="000F4DC6"/>
    <w:rsid w:val="000F5D1B"/>
    <w:rsid w:val="000F6027"/>
    <w:rsid w:val="000F60FB"/>
    <w:rsid w:val="000F6F5C"/>
    <w:rsid w:val="000F763C"/>
    <w:rsid w:val="001000C0"/>
    <w:rsid w:val="00100280"/>
    <w:rsid w:val="001003E1"/>
    <w:rsid w:val="0010076D"/>
    <w:rsid w:val="00100A5E"/>
    <w:rsid w:val="00100BA8"/>
    <w:rsid w:val="00100DD5"/>
    <w:rsid w:val="00100F61"/>
    <w:rsid w:val="0010112A"/>
    <w:rsid w:val="00101575"/>
    <w:rsid w:val="001015E2"/>
    <w:rsid w:val="001018E9"/>
    <w:rsid w:val="00101C30"/>
    <w:rsid w:val="00101EA2"/>
    <w:rsid w:val="00102375"/>
    <w:rsid w:val="0010289E"/>
    <w:rsid w:val="00102A81"/>
    <w:rsid w:val="00103BAC"/>
    <w:rsid w:val="00103C14"/>
    <w:rsid w:val="00103CFD"/>
    <w:rsid w:val="001042BC"/>
    <w:rsid w:val="0010445A"/>
    <w:rsid w:val="00104565"/>
    <w:rsid w:val="001047C1"/>
    <w:rsid w:val="001048E5"/>
    <w:rsid w:val="00104E0E"/>
    <w:rsid w:val="00105236"/>
    <w:rsid w:val="001055D1"/>
    <w:rsid w:val="00105952"/>
    <w:rsid w:val="00105C98"/>
    <w:rsid w:val="00105CA6"/>
    <w:rsid w:val="00105FBD"/>
    <w:rsid w:val="0010606E"/>
    <w:rsid w:val="001061F8"/>
    <w:rsid w:val="0010637F"/>
    <w:rsid w:val="00106394"/>
    <w:rsid w:val="00106E4B"/>
    <w:rsid w:val="00107452"/>
    <w:rsid w:val="0010746D"/>
    <w:rsid w:val="00107500"/>
    <w:rsid w:val="001077E9"/>
    <w:rsid w:val="001078B7"/>
    <w:rsid w:val="0010793D"/>
    <w:rsid w:val="00107DEA"/>
    <w:rsid w:val="00107FCF"/>
    <w:rsid w:val="001103B6"/>
    <w:rsid w:val="0011049A"/>
    <w:rsid w:val="00110675"/>
    <w:rsid w:val="001106CE"/>
    <w:rsid w:val="001107B4"/>
    <w:rsid w:val="0011089D"/>
    <w:rsid w:val="00110965"/>
    <w:rsid w:val="00111187"/>
    <w:rsid w:val="001119D4"/>
    <w:rsid w:val="0011247C"/>
    <w:rsid w:val="001128C7"/>
    <w:rsid w:val="00112C5A"/>
    <w:rsid w:val="00112C72"/>
    <w:rsid w:val="0011314C"/>
    <w:rsid w:val="0011345F"/>
    <w:rsid w:val="001139E3"/>
    <w:rsid w:val="001139F6"/>
    <w:rsid w:val="00113CFA"/>
    <w:rsid w:val="00113E75"/>
    <w:rsid w:val="001141A1"/>
    <w:rsid w:val="0011432D"/>
    <w:rsid w:val="001145A0"/>
    <w:rsid w:val="0011478F"/>
    <w:rsid w:val="00114B34"/>
    <w:rsid w:val="00114B3F"/>
    <w:rsid w:val="00114DCB"/>
    <w:rsid w:val="001158F4"/>
    <w:rsid w:val="00115F85"/>
    <w:rsid w:val="00116409"/>
    <w:rsid w:val="001167BD"/>
    <w:rsid w:val="001168D6"/>
    <w:rsid w:val="00116BA4"/>
    <w:rsid w:val="001170A5"/>
    <w:rsid w:val="00117557"/>
    <w:rsid w:val="0011755A"/>
    <w:rsid w:val="00117622"/>
    <w:rsid w:val="001178C4"/>
    <w:rsid w:val="001179EA"/>
    <w:rsid w:val="00117AB2"/>
    <w:rsid w:val="00117AED"/>
    <w:rsid w:val="00117DB7"/>
    <w:rsid w:val="00117F27"/>
    <w:rsid w:val="001202C1"/>
    <w:rsid w:val="0012055A"/>
    <w:rsid w:val="0012069D"/>
    <w:rsid w:val="001207BF"/>
    <w:rsid w:val="00120E8F"/>
    <w:rsid w:val="0012143C"/>
    <w:rsid w:val="001216DD"/>
    <w:rsid w:val="00121AEB"/>
    <w:rsid w:val="00121EF1"/>
    <w:rsid w:val="0012227D"/>
    <w:rsid w:val="00122328"/>
    <w:rsid w:val="001223D2"/>
    <w:rsid w:val="001224A7"/>
    <w:rsid w:val="0012251E"/>
    <w:rsid w:val="001227C3"/>
    <w:rsid w:val="001227FD"/>
    <w:rsid w:val="00122E5B"/>
    <w:rsid w:val="00122FF5"/>
    <w:rsid w:val="00123139"/>
    <w:rsid w:val="00123A7D"/>
    <w:rsid w:val="00123C08"/>
    <w:rsid w:val="00124011"/>
    <w:rsid w:val="001240DE"/>
    <w:rsid w:val="0012449A"/>
    <w:rsid w:val="001247C7"/>
    <w:rsid w:val="00124E23"/>
    <w:rsid w:val="00124F3E"/>
    <w:rsid w:val="001253FD"/>
    <w:rsid w:val="0012541C"/>
    <w:rsid w:val="001257EA"/>
    <w:rsid w:val="00125F88"/>
    <w:rsid w:val="0012626A"/>
    <w:rsid w:val="0012674F"/>
    <w:rsid w:val="00126796"/>
    <w:rsid w:val="001267C3"/>
    <w:rsid w:val="00126F13"/>
    <w:rsid w:val="00127020"/>
    <w:rsid w:val="001275AA"/>
    <w:rsid w:val="00127758"/>
    <w:rsid w:val="001277C0"/>
    <w:rsid w:val="00127860"/>
    <w:rsid w:val="0012786F"/>
    <w:rsid w:val="00127ABA"/>
    <w:rsid w:val="00127E07"/>
    <w:rsid w:val="00127F2D"/>
    <w:rsid w:val="00130644"/>
    <w:rsid w:val="00130936"/>
    <w:rsid w:val="00130FC7"/>
    <w:rsid w:val="00131396"/>
    <w:rsid w:val="00131811"/>
    <w:rsid w:val="0013184F"/>
    <w:rsid w:val="0013234B"/>
    <w:rsid w:val="00132ACB"/>
    <w:rsid w:val="001330D8"/>
    <w:rsid w:val="0013315C"/>
    <w:rsid w:val="0013342E"/>
    <w:rsid w:val="00133987"/>
    <w:rsid w:val="001339F5"/>
    <w:rsid w:val="00133B16"/>
    <w:rsid w:val="00133DF4"/>
    <w:rsid w:val="00134638"/>
    <w:rsid w:val="00134A58"/>
    <w:rsid w:val="00134CDB"/>
    <w:rsid w:val="00135505"/>
    <w:rsid w:val="00135A53"/>
    <w:rsid w:val="00135AB7"/>
    <w:rsid w:val="00136210"/>
    <w:rsid w:val="001362FC"/>
    <w:rsid w:val="00136586"/>
    <w:rsid w:val="00136595"/>
    <w:rsid w:val="0013664A"/>
    <w:rsid w:val="00136677"/>
    <w:rsid w:val="00136790"/>
    <w:rsid w:val="00137166"/>
    <w:rsid w:val="00137182"/>
    <w:rsid w:val="00137423"/>
    <w:rsid w:val="0013762E"/>
    <w:rsid w:val="001376C8"/>
    <w:rsid w:val="00137A2F"/>
    <w:rsid w:val="00137CBC"/>
    <w:rsid w:val="001400EF"/>
    <w:rsid w:val="00140334"/>
    <w:rsid w:val="00140513"/>
    <w:rsid w:val="00140748"/>
    <w:rsid w:val="00140C57"/>
    <w:rsid w:val="00140E4C"/>
    <w:rsid w:val="0014132A"/>
    <w:rsid w:val="001414A2"/>
    <w:rsid w:val="00141C40"/>
    <w:rsid w:val="00141C59"/>
    <w:rsid w:val="00141CDD"/>
    <w:rsid w:val="00141E76"/>
    <w:rsid w:val="0014280C"/>
    <w:rsid w:val="00142927"/>
    <w:rsid w:val="00142AF2"/>
    <w:rsid w:val="00142CC3"/>
    <w:rsid w:val="00142ED8"/>
    <w:rsid w:val="00142EED"/>
    <w:rsid w:val="00142F50"/>
    <w:rsid w:val="001432F7"/>
    <w:rsid w:val="0014352B"/>
    <w:rsid w:val="00143540"/>
    <w:rsid w:val="00143585"/>
    <w:rsid w:val="001436BB"/>
    <w:rsid w:val="001443DF"/>
    <w:rsid w:val="001444FF"/>
    <w:rsid w:val="00144D45"/>
    <w:rsid w:val="0014580F"/>
    <w:rsid w:val="001459BE"/>
    <w:rsid w:val="00145D82"/>
    <w:rsid w:val="00145F95"/>
    <w:rsid w:val="001461D1"/>
    <w:rsid w:val="00146B40"/>
    <w:rsid w:val="00146D4C"/>
    <w:rsid w:val="00147208"/>
    <w:rsid w:val="001474F0"/>
    <w:rsid w:val="001479B7"/>
    <w:rsid w:val="00147A32"/>
    <w:rsid w:val="00147C62"/>
    <w:rsid w:val="00147CCF"/>
    <w:rsid w:val="0015020F"/>
    <w:rsid w:val="00150B6B"/>
    <w:rsid w:val="00150D96"/>
    <w:rsid w:val="00151368"/>
    <w:rsid w:val="001514B1"/>
    <w:rsid w:val="00151D54"/>
    <w:rsid w:val="0015213A"/>
    <w:rsid w:val="001521E7"/>
    <w:rsid w:val="001522BB"/>
    <w:rsid w:val="0015232B"/>
    <w:rsid w:val="001524C4"/>
    <w:rsid w:val="001527A5"/>
    <w:rsid w:val="00152C9F"/>
    <w:rsid w:val="00152E81"/>
    <w:rsid w:val="00152FDB"/>
    <w:rsid w:val="001530EA"/>
    <w:rsid w:val="00153994"/>
    <w:rsid w:val="00153C7D"/>
    <w:rsid w:val="00153DCE"/>
    <w:rsid w:val="00154232"/>
    <w:rsid w:val="00154BE1"/>
    <w:rsid w:val="00155732"/>
    <w:rsid w:val="00155CD6"/>
    <w:rsid w:val="00155DC5"/>
    <w:rsid w:val="00155E68"/>
    <w:rsid w:val="00155F32"/>
    <w:rsid w:val="00155FB9"/>
    <w:rsid w:val="001560A0"/>
    <w:rsid w:val="001563F7"/>
    <w:rsid w:val="00156448"/>
    <w:rsid w:val="00156562"/>
    <w:rsid w:val="001565C1"/>
    <w:rsid w:val="001569C7"/>
    <w:rsid w:val="00156D39"/>
    <w:rsid w:val="00156DC0"/>
    <w:rsid w:val="00156E8F"/>
    <w:rsid w:val="0015741C"/>
    <w:rsid w:val="001574CF"/>
    <w:rsid w:val="00157668"/>
    <w:rsid w:val="001578D8"/>
    <w:rsid w:val="001578D9"/>
    <w:rsid w:val="00157B97"/>
    <w:rsid w:val="00157DB8"/>
    <w:rsid w:val="00157EFD"/>
    <w:rsid w:val="001600F5"/>
    <w:rsid w:val="0016015A"/>
    <w:rsid w:val="00160E84"/>
    <w:rsid w:val="0016152C"/>
    <w:rsid w:val="00161701"/>
    <w:rsid w:val="001618FC"/>
    <w:rsid w:val="00161FD3"/>
    <w:rsid w:val="001620D7"/>
    <w:rsid w:val="001624A0"/>
    <w:rsid w:val="0016278A"/>
    <w:rsid w:val="00162827"/>
    <w:rsid w:val="00162ABE"/>
    <w:rsid w:val="00162B70"/>
    <w:rsid w:val="00162DB7"/>
    <w:rsid w:val="00163490"/>
    <w:rsid w:val="001634BA"/>
    <w:rsid w:val="00163781"/>
    <w:rsid w:val="001639C4"/>
    <w:rsid w:val="00163BE8"/>
    <w:rsid w:val="00163DA5"/>
    <w:rsid w:val="00163E0F"/>
    <w:rsid w:val="00164295"/>
    <w:rsid w:val="001642CE"/>
    <w:rsid w:val="001649F0"/>
    <w:rsid w:val="00164A02"/>
    <w:rsid w:val="00164C2E"/>
    <w:rsid w:val="00164FD0"/>
    <w:rsid w:val="001656F1"/>
    <w:rsid w:val="00165F80"/>
    <w:rsid w:val="00166244"/>
    <w:rsid w:val="00166D38"/>
    <w:rsid w:val="00167085"/>
    <w:rsid w:val="001670E9"/>
    <w:rsid w:val="001674AD"/>
    <w:rsid w:val="0016775C"/>
    <w:rsid w:val="00167D08"/>
    <w:rsid w:val="00167F3A"/>
    <w:rsid w:val="001703E4"/>
    <w:rsid w:val="00170734"/>
    <w:rsid w:val="0017094B"/>
    <w:rsid w:val="00170A41"/>
    <w:rsid w:val="00170C9B"/>
    <w:rsid w:val="001712CB"/>
    <w:rsid w:val="001713F1"/>
    <w:rsid w:val="0017157D"/>
    <w:rsid w:val="001715FB"/>
    <w:rsid w:val="00171992"/>
    <w:rsid w:val="001719CF"/>
    <w:rsid w:val="00171CEA"/>
    <w:rsid w:val="00171F9A"/>
    <w:rsid w:val="0017234A"/>
    <w:rsid w:val="00172507"/>
    <w:rsid w:val="0017269F"/>
    <w:rsid w:val="001727B3"/>
    <w:rsid w:val="00172A8C"/>
    <w:rsid w:val="00172CDA"/>
    <w:rsid w:val="00173165"/>
    <w:rsid w:val="001731E5"/>
    <w:rsid w:val="00173269"/>
    <w:rsid w:val="0017358D"/>
    <w:rsid w:val="001736B6"/>
    <w:rsid w:val="00173EDF"/>
    <w:rsid w:val="00173EF8"/>
    <w:rsid w:val="0017473B"/>
    <w:rsid w:val="001748B8"/>
    <w:rsid w:val="001748EF"/>
    <w:rsid w:val="00174A96"/>
    <w:rsid w:val="00174E99"/>
    <w:rsid w:val="00175036"/>
    <w:rsid w:val="0017519C"/>
    <w:rsid w:val="0017556D"/>
    <w:rsid w:val="00175831"/>
    <w:rsid w:val="001759EB"/>
    <w:rsid w:val="00175DCD"/>
    <w:rsid w:val="00176123"/>
    <w:rsid w:val="001761F0"/>
    <w:rsid w:val="00176AD5"/>
    <w:rsid w:val="00176C8B"/>
    <w:rsid w:val="00176D8A"/>
    <w:rsid w:val="001779E8"/>
    <w:rsid w:val="001779F1"/>
    <w:rsid w:val="00177A10"/>
    <w:rsid w:val="00177BB4"/>
    <w:rsid w:val="00177FB2"/>
    <w:rsid w:val="0018046C"/>
    <w:rsid w:val="001809A3"/>
    <w:rsid w:val="0018124B"/>
    <w:rsid w:val="001817AA"/>
    <w:rsid w:val="00181A15"/>
    <w:rsid w:val="00181A27"/>
    <w:rsid w:val="00181A52"/>
    <w:rsid w:val="001820D0"/>
    <w:rsid w:val="001820E9"/>
    <w:rsid w:val="00182328"/>
    <w:rsid w:val="001827CB"/>
    <w:rsid w:val="00182A45"/>
    <w:rsid w:val="00182B80"/>
    <w:rsid w:val="00182C48"/>
    <w:rsid w:val="00182CB7"/>
    <w:rsid w:val="00182E7B"/>
    <w:rsid w:val="001832E0"/>
    <w:rsid w:val="00183925"/>
    <w:rsid w:val="00184029"/>
    <w:rsid w:val="001840A7"/>
    <w:rsid w:val="001842EC"/>
    <w:rsid w:val="00184370"/>
    <w:rsid w:val="001843FA"/>
    <w:rsid w:val="001845FB"/>
    <w:rsid w:val="0018477A"/>
    <w:rsid w:val="00184F8F"/>
    <w:rsid w:val="00185609"/>
    <w:rsid w:val="00185892"/>
    <w:rsid w:val="00185A03"/>
    <w:rsid w:val="00185D2A"/>
    <w:rsid w:val="001860D7"/>
    <w:rsid w:val="001872DA"/>
    <w:rsid w:val="0018734D"/>
    <w:rsid w:val="0018779C"/>
    <w:rsid w:val="001878F8"/>
    <w:rsid w:val="001879E5"/>
    <w:rsid w:val="00187C21"/>
    <w:rsid w:val="00187CD4"/>
    <w:rsid w:val="00190FEA"/>
    <w:rsid w:val="00191BDD"/>
    <w:rsid w:val="00191C41"/>
    <w:rsid w:val="00192526"/>
    <w:rsid w:val="00192613"/>
    <w:rsid w:val="001927B0"/>
    <w:rsid w:val="00192A7C"/>
    <w:rsid w:val="00192E3F"/>
    <w:rsid w:val="00192F25"/>
    <w:rsid w:val="0019333E"/>
    <w:rsid w:val="001938B3"/>
    <w:rsid w:val="00193ACC"/>
    <w:rsid w:val="001941D6"/>
    <w:rsid w:val="0019422D"/>
    <w:rsid w:val="00194470"/>
    <w:rsid w:val="00194541"/>
    <w:rsid w:val="0019498E"/>
    <w:rsid w:val="0019520C"/>
    <w:rsid w:val="001956E7"/>
    <w:rsid w:val="001957C8"/>
    <w:rsid w:val="0019584E"/>
    <w:rsid w:val="0019588A"/>
    <w:rsid w:val="0019597F"/>
    <w:rsid w:val="00195BE3"/>
    <w:rsid w:val="00195C9F"/>
    <w:rsid w:val="00195E09"/>
    <w:rsid w:val="00195E41"/>
    <w:rsid w:val="001960C5"/>
    <w:rsid w:val="00196CC8"/>
    <w:rsid w:val="0019795D"/>
    <w:rsid w:val="00197B0F"/>
    <w:rsid w:val="001A0663"/>
    <w:rsid w:val="001A0CF2"/>
    <w:rsid w:val="001A0E24"/>
    <w:rsid w:val="001A12F6"/>
    <w:rsid w:val="001A1B79"/>
    <w:rsid w:val="001A1BAA"/>
    <w:rsid w:val="001A1E8D"/>
    <w:rsid w:val="001A1F8B"/>
    <w:rsid w:val="001A2163"/>
    <w:rsid w:val="001A276C"/>
    <w:rsid w:val="001A2C0D"/>
    <w:rsid w:val="001A2FDF"/>
    <w:rsid w:val="001A3171"/>
    <w:rsid w:val="001A33C6"/>
    <w:rsid w:val="001A39A5"/>
    <w:rsid w:val="001A3BC4"/>
    <w:rsid w:val="001A3E3D"/>
    <w:rsid w:val="001A3FAC"/>
    <w:rsid w:val="001A3FCA"/>
    <w:rsid w:val="001A44AC"/>
    <w:rsid w:val="001A45ED"/>
    <w:rsid w:val="001A49A6"/>
    <w:rsid w:val="001A4C3F"/>
    <w:rsid w:val="001A4C75"/>
    <w:rsid w:val="001A4D30"/>
    <w:rsid w:val="001A609B"/>
    <w:rsid w:val="001A61BF"/>
    <w:rsid w:val="001A62C6"/>
    <w:rsid w:val="001A632E"/>
    <w:rsid w:val="001A6633"/>
    <w:rsid w:val="001A672D"/>
    <w:rsid w:val="001A6EE3"/>
    <w:rsid w:val="001A7120"/>
    <w:rsid w:val="001A75C4"/>
    <w:rsid w:val="001A77B0"/>
    <w:rsid w:val="001A77B6"/>
    <w:rsid w:val="001A78B2"/>
    <w:rsid w:val="001B08E1"/>
    <w:rsid w:val="001B0B16"/>
    <w:rsid w:val="001B0B5B"/>
    <w:rsid w:val="001B1D38"/>
    <w:rsid w:val="001B1EC2"/>
    <w:rsid w:val="001B203A"/>
    <w:rsid w:val="001B2087"/>
    <w:rsid w:val="001B2650"/>
    <w:rsid w:val="001B2B2E"/>
    <w:rsid w:val="001B398B"/>
    <w:rsid w:val="001B3D8B"/>
    <w:rsid w:val="001B3DF3"/>
    <w:rsid w:val="001B4581"/>
    <w:rsid w:val="001B4656"/>
    <w:rsid w:val="001B48BD"/>
    <w:rsid w:val="001B48C0"/>
    <w:rsid w:val="001B4CDF"/>
    <w:rsid w:val="001B4FC2"/>
    <w:rsid w:val="001B502F"/>
    <w:rsid w:val="001B5425"/>
    <w:rsid w:val="001B5524"/>
    <w:rsid w:val="001B5CF6"/>
    <w:rsid w:val="001B63A5"/>
    <w:rsid w:val="001B63ED"/>
    <w:rsid w:val="001B6404"/>
    <w:rsid w:val="001B6662"/>
    <w:rsid w:val="001B6A8B"/>
    <w:rsid w:val="001B6D50"/>
    <w:rsid w:val="001B7139"/>
    <w:rsid w:val="001B763F"/>
    <w:rsid w:val="001B78F6"/>
    <w:rsid w:val="001B7B57"/>
    <w:rsid w:val="001C02E9"/>
    <w:rsid w:val="001C0516"/>
    <w:rsid w:val="001C07E1"/>
    <w:rsid w:val="001C0A24"/>
    <w:rsid w:val="001C0DF8"/>
    <w:rsid w:val="001C0FE1"/>
    <w:rsid w:val="001C16C3"/>
    <w:rsid w:val="001C1782"/>
    <w:rsid w:val="001C1A89"/>
    <w:rsid w:val="001C1D12"/>
    <w:rsid w:val="001C1DB0"/>
    <w:rsid w:val="001C1F49"/>
    <w:rsid w:val="001C236E"/>
    <w:rsid w:val="001C23DD"/>
    <w:rsid w:val="001C2A9E"/>
    <w:rsid w:val="001C2AFE"/>
    <w:rsid w:val="001C2CA6"/>
    <w:rsid w:val="001C2D72"/>
    <w:rsid w:val="001C30AD"/>
    <w:rsid w:val="001C30F4"/>
    <w:rsid w:val="001C3314"/>
    <w:rsid w:val="001C36C5"/>
    <w:rsid w:val="001C3E3A"/>
    <w:rsid w:val="001C439A"/>
    <w:rsid w:val="001C44C0"/>
    <w:rsid w:val="001C44D8"/>
    <w:rsid w:val="001C4663"/>
    <w:rsid w:val="001C477D"/>
    <w:rsid w:val="001C4ADE"/>
    <w:rsid w:val="001C4EB5"/>
    <w:rsid w:val="001C505B"/>
    <w:rsid w:val="001C52F1"/>
    <w:rsid w:val="001C59E6"/>
    <w:rsid w:val="001C5B09"/>
    <w:rsid w:val="001C62C3"/>
    <w:rsid w:val="001C6549"/>
    <w:rsid w:val="001C6617"/>
    <w:rsid w:val="001C68FD"/>
    <w:rsid w:val="001C6914"/>
    <w:rsid w:val="001C6E4A"/>
    <w:rsid w:val="001C6FBD"/>
    <w:rsid w:val="001C7466"/>
    <w:rsid w:val="001C7526"/>
    <w:rsid w:val="001C7568"/>
    <w:rsid w:val="001C7771"/>
    <w:rsid w:val="001C7A8B"/>
    <w:rsid w:val="001C7DD4"/>
    <w:rsid w:val="001D018B"/>
    <w:rsid w:val="001D02E6"/>
    <w:rsid w:val="001D0361"/>
    <w:rsid w:val="001D0364"/>
    <w:rsid w:val="001D0733"/>
    <w:rsid w:val="001D1004"/>
    <w:rsid w:val="001D1188"/>
    <w:rsid w:val="001D118A"/>
    <w:rsid w:val="001D156E"/>
    <w:rsid w:val="001D1804"/>
    <w:rsid w:val="001D1903"/>
    <w:rsid w:val="001D1C49"/>
    <w:rsid w:val="001D2116"/>
    <w:rsid w:val="001D21C9"/>
    <w:rsid w:val="001D21D5"/>
    <w:rsid w:val="001D22FB"/>
    <w:rsid w:val="001D2E68"/>
    <w:rsid w:val="001D2EDD"/>
    <w:rsid w:val="001D304F"/>
    <w:rsid w:val="001D319E"/>
    <w:rsid w:val="001D31A2"/>
    <w:rsid w:val="001D3259"/>
    <w:rsid w:val="001D33A6"/>
    <w:rsid w:val="001D34A6"/>
    <w:rsid w:val="001D3C18"/>
    <w:rsid w:val="001D4059"/>
    <w:rsid w:val="001D40E5"/>
    <w:rsid w:val="001D4449"/>
    <w:rsid w:val="001D54D3"/>
    <w:rsid w:val="001D5907"/>
    <w:rsid w:val="001D5CB4"/>
    <w:rsid w:val="001D5FB5"/>
    <w:rsid w:val="001D60B4"/>
    <w:rsid w:val="001D60EC"/>
    <w:rsid w:val="001D6975"/>
    <w:rsid w:val="001D6AE6"/>
    <w:rsid w:val="001D6FC8"/>
    <w:rsid w:val="001D78C6"/>
    <w:rsid w:val="001E0446"/>
    <w:rsid w:val="001E0557"/>
    <w:rsid w:val="001E0627"/>
    <w:rsid w:val="001E06EC"/>
    <w:rsid w:val="001E090D"/>
    <w:rsid w:val="001E0AF4"/>
    <w:rsid w:val="001E0C7C"/>
    <w:rsid w:val="001E0D8A"/>
    <w:rsid w:val="001E1420"/>
    <w:rsid w:val="001E14A8"/>
    <w:rsid w:val="001E197B"/>
    <w:rsid w:val="001E1B4B"/>
    <w:rsid w:val="001E226B"/>
    <w:rsid w:val="001E2713"/>
    <w:rsid w:val="001E2D4B"/>
    <w:rsid w:val="001E2EFF"/>
    <w:rsid w:val="001E33E9"/>
    <w:rsid w:val="001E38AB"/>
    <w:rsid w:val="001E4460"/>
    <w:rsid w:val="001E44FE"/>
    <w:rsid w:val="001E45BB"/>
    <w:rsid w:val="001E4627"/>
    <w:rsid w:val="001E4EB5"/>
    <w:rsid w:val="001E5326"/>
    <w:rsid w:val="001E53DB"/>
    <w:rsid w:val="001E57CA"/>
    <w:rsid w:val="001E59D6"/>
    <w:rsid w:val="001E5DAF"/>
    <w:rsid w:val="001E63F2"/>
    <w:rsid w:val="001E67B1"/>
    <w:rsid w:val="001E715D"/>
    <w:rsid w:val="001E71AF"/>
    <w:rsid w:val="001E76F0"/>
    <w:rsid w:val="001E7700"/>
    <w:rsid w:val="001E776D"/>
    <w:rsid w:val="001E7E3D"/>
    <w:rsid w:val="001E7E4B"/>
    <w:rsid w:val="001F0D26"/>
    <w:rsid w:val="001F1018"/>
    <w:rsid w:val="001F1077"/>
    <w:rsid w:val="001F1357"/>
    <w:rsid w:val="001F1377"/>
    <w:rsid w:val="001F138E"/>
    <w:rsid w:val="001F2071"/>
    <w:rsid w:val="001F222B"/>
    <w:rsid w:val="001F26C0"/>
    <w:rsid w:val="001F29BD"/>
    <w:rsid w:val="001F2A2C"/>
    <w:rsid w:val="001F2A51"/>
    <w:rsid w:val="001F2D11"/>
    <w:rsid w:val="001F2F1D"/>
    <w:rsid w:val="001F3706"/>
    <w:rsid w:val="001F3B3B"/>
    <w:rsid w:val="001F3EFA"/>
    <w:rsid w:val="001F4171"/>
    <w:rsid w:val="001F452A"/>
    <w:rsid w:val="001F4A50"/>
    <w:rsid w:val="001F4AE9"/>
    <w:rsid w:val="001F4FC9"/>
    <w:rsid w:val="001F5468"/>
    <w:rsid w:val="001F55DC"/>
    <w:rsid w:val="001F5993"/>
    <w:rsid w:val="001F5D62"/>
    <w:rsid w:val="001F6586"/>
    <w:rsid w:val="001F669B"/>
    <w:rsid w:val="001F6736"/>
    <w:rsid w:val="001F67A6"/>
    <w:rsid w:val="001F6824"/>
    <w:rsid w:val="001F6D21"/>
    <w:rsid w:val="001F6E94"/>
    <w:rsid w:val="001F6FFB"/>
    <w:rsid w:val="001F735E"/>
    <w:rsid w:val="001F742E"/>
    <w:rsid w:val="001F77EB"/>
    <w:rsid w:val="001F7D22"/>
    <w:rsid w:val="0020018F"/>
    <w:rsid w:val="00200852"/>
    <w:rsid w:val="00200C98"/>
    <w:rsid w:val="0020105B"/>
    <w:rsid w:val="00201175"/>
    <w:rsid w:val="002011F3"/>
    <w:rsid w:val="00201282"/>
    <w:rsid w:val="00201301"/>
    <w:rsid w:val="0020137D"/>
    <w:rsid w:val="002018B8"/>
    <w:rsid w:val="002018C7"/>
    <w:rsid w:val="00201943"/>
    <w:rsid w:val="002021C7"/>
    <w:rsid w:val="00202572"/>
    <w:rsid w:val="00203327"/>
    <w:rsid w:val="002034D6"/>
    <w:rsid w:val="00203B73"/>
    <w:rsid w:val="00203C24"/>
    <w:rsid w:val="00204121"/>
    <w:rsid w:val="002042B6"/>
    <w:rsid w:val="002046C2"/>
    <w:rsid w:val="00204A4A"/>
    <w:rsid w:val="00204C73"/>
    <w:rsid w:val="00204DDA"/>
    <w:rsid w:val="00205807"/>
    <w:rsid w:val="00206258"/>
    <w:rsid w:val="002065E5"/>
    <w:rsid w:val="00206875"/>
    <w:rsid w:val="00206898"/>
    <w:rsid w:val="00206C0F"/>
    <w:rsid w:val="002070F8"/>
    <w:rsid w:val="002072DE"/>
    <w:rsid w:val="002075EE"/>
    <w:rsid w:val="002075F5"/>
    <w:rsid w:val="00210464"/>
    <w:rsid w:val="002106F2"/>
    <w:rsid w:val="00210760"/>
    <w:rsid w:val="00210B8B"/>
    <w:rsid w:val="00210BA7"/>
    <w:rsid w:val="00210D19"/>
    <w:rsid w:val="00210D73"/>
    <w:rsid w:val="002110B1"/>
    <w:rsid w:val="002116F2"/>
    <w:rsid w:val="00211AF0"/>
    <w:rsid w:val="00211B75"/>
    <w:rsid w:val="00211F2D"/>
    <w:rsid w:val="00211FAF"/>
    <w:rsid w:val="00212653"/>
    <w:rsid w:val="002128D5"/>
    <w:rsid w:val="0021368F"/>
    <w:rsid w:val="00213905"/>
    <w:rsid w:val="00213C93"/>
    <w:rsid w:val="00213CA7"/>
    <w:rsid w:val="002143F8"/>
    <w:rsid w:val="002146C6"/>
    <w:rsid w:val="00214AD9"/>
    <w:rsid w:val="00214D1F"/>
    <w:rsid w:val="00214DAF"/>
    <w:rsid w:val="00214EB7"/>
    <w:rsid w:val="0021520C"/>
    <w:rsid w:val="0021531F"/>
    <w:rsid w:val="00215586"/>
    <w:rsid w:val="0021563A"/>
    <w:rsid w:val="00215CA1"/>
    <w:rsid w:val="00216406"/>
    <w:rsid w:val="002168CF"/>
    <w:rsid w:val="00216938"/>
    <w:rsid w:val="00216BE0"/>
    <w:rsid w:val="00216F6B"/>
    <w:rsid w:val="002170C9"/>
    <w:rsid w:val="002170D3"/>
    <w:rsid w:val="002170F2"/>
    <w:rsid w:val="00217165"/>
    <w:rsid w:val="00217716"/>
    <w:rsid w:val="002179F7"/>
    <w:rsid w:val="00217E0F"/>
    <w:rsid w:val="00220210"/>
    <w:rsid w:val="00220880"/>
    <w:rsid w:val="00220C1E"/>
    <w:rsid w:val="00220EDE"/>
    <w:rsid w:val="002211D1"/>
    <w:rsid w:val="0022151C"/>
    <w:rsid w:val="002215DF"/>
    <w:rsid w:val="00221616"/>
    <w:rsid w:val="00221F2E"/>
    <w:rsid w:val="0022219B"/>
    <w:rsid w:val="002222CF"/>
    <w:rsid w:val="002227F1"/>
    <w:rsid w:val="00222F49"/>
    <w:rsid w:val="0022327E"/>
    <w:rsid w:val="0022343B"/>
    <w:rsid w:val="002234F0"/>
    <w:rsid w:val="002237AE"/>
    <w:rsid w:val="00223B34"/>
    <w:rsid w:val="00223D51"/>
    <w:rsid w:val="00223FB4"/>
    <w:rsid w:val="00224AE2"/>
    <w:rsid w:val="00224D3C"/>
    <w:rsid w:val="00224D8D"/>
    <w:rsid w:val="00224E9C"/>
    <w:rsid w:val="002251E1"/>
    <w:rsid w:val="0022521B"/>
    <w:rsid w:val="00225754"/>
    <w:rsid w:val="00225EEB"/>
    <w:rsid w:val="00226017"/>
    <w:rsid w:val="002265E2"/>
    <w:rsid w:val="00227A10"/>
    <w:rsid w:val="00227CD1"/>
    <w:rsid w:val="00227DB3"/>
    <w:rsid w:val="00227F24"/>
    <w:rsid w:val="00230113"/>
    <w:rsid w:val="00230188"/>
    <w:rsid w:val="00230652"/>
    <w:rsid w:val="00231182"/>
    <w:rsid w:val="00231508"/>
    <w:rsid w:val="002319DB"/>
    <w:rsid w:val="00231CC5"/>
    <w:rsid w:val="00231F0A"/>
    <w:rsid w:val="00232478"/>
    <w:rsid w:val="00232760"/>
    <w:rsid w:val="002327E3"/>
    <w:rsid w:val="00232E76"/>
    <w:rsid w:val="002337C3"/>
    <w:rsid w:val="0023382F"/>
    <w:rsid w:val="00233C99"/>
    <w:rsid w:val="00233F9D"/>
    <w:rsid w:val="00234115"/>
    <w:rsid w:val="00234188"/>
    <w:rsid w:val="00234191"/>
    <w:rsid w:val="0023432F"/>
    <w:rsid w:val="00234407"/>
    <w:rsid w:val="00234A32"/>
    <w:rsid w:val="00234AFD"/>
    <w:rsid w:val="00234DE4"/>
    <w:rsid w:val="00234F52"/>
    <w:rsid w:val="002353ED"/>
    <w:rsid w:val="00235EE2"/>
    <w:rsid w:val="00235EF1"/>
    <w:rsid w:val="002363B5"/>
    <w:rsid w:val="0023644A"/>
    <w:rsid w:val="00236750"/>
    <w:rsid w:val="00236A8E"/>
    <w:rsid w:val="00237133"/>
    <w:rsid w:val="00237380"/>
    <w:rsid w:val="00237922"/>
    <w:rsid w:val="00240256"/>
    <w:rsid w:val="00240495"/>
    <w:rsid w:val="0024050F"/>
    <w:rsid w:val="00240987"/>
    <w:rsid w:val="002409BB"/>
    <w:rsid w:val="00240A66"/>
    <w:rsid w:val="00240E52"/>
    <w:rsid w:val="0024154B"/>
    <w:rsid w:val="0024154D"/>
    <w:rsid w:val="00241675"/>
    <w:rsid w:val="00241999"/>
    <w:rsid w:val="00241CEB"/>
    <w:rsid w:val="00242103"/>
    <w:rsid w:val="002428CD"/>
    <w:rsid w:val="00242B1D"/>
    <w:rsid w:val="00242BEF"/>
    <w:rsid w:val="00242D51"/>
    <w:rsid w:val="0024300A"/>
    <w:rsid w:val="00243016"/>
    <w:rsid w:val="00243549"/>
    <w:rsid w:val="002438AF"/>
    <w:rsid w:val="00244039"/>
    <w:rsid w:val="002440D0"/>
    <w:rsid w:val="00244644"/>
    <w:rsid w:val="00244873"/>
    <w:rsid w:val="00244992"/>
    <w:rsid w:val="002452B2"/>
    <w:rsid w:val="0024532E"/>
    <w:rsid w:val="00245388"/>
    <w:rsid w:val="002453D3"/>
    <w:rsid w:val="002457E4"/>
    <w:rsid w:val="00245805"/>
    <w:rsid w:val="00245BF2"/>
    <w:rsid w:val="00245F6D"/>
    <w:rsid w:val="00246686"/>
    <w:rsid w:val="00246D20"/>
    <w:rsid w:val="00246F3E"/>
    <w:rsid w:val="002470B3"/>
    <w:rsid w:val="0024721F"/>
    <w:rsid w:val="002472BE"/>
    <w:rsid w:val="00247641"/>
    <w:rsid w:val="0024768B"/>
    <w:rsid w:val="002477D2"/>
    <w:rsid w:val="00247AF6"/>
    <w:rsid w:val="00247CC6"/>
    <w:rsid w:val="002502D1"/>
    <w:rsid w:val="00250C20"/>
    <w:rsid w:val="00251067"/>
    <w:rsid w:val="0025147D"/>
    <w:rsid w:val="002515AA"/>
    <w:rsid w:val="0025185E"/>
    <w:rsid w:val="0025195A"/>
    <w:rsid w:val="00251DC0"/>
    <w:rsid w:val="002520CD"/>
    <w:rsid w:val="00252243"/>
    <w:rsid w:val="002523BE"/>
    <w:rsid w:val="002529D2"/>
    <w:rsid w:val="00252A43"/>
    <w:rsid w:val="00252C4B"/>
    <w:rsid w:val="00252D6E"/>
    <w:rsid w:val="0025303E"/>
    <w:rsid w:val="00253191"/>
    <w:rsid w:val="00253257"/>
    <w:rsid w:val="00253510"/>
    <w:rsid w:val="00253812"/>
    <w:rsid w:val="00253835"/>
    <w:rsid w:val="00253AB3"/>
    <w:rsid w:val="00253E1F"/>
    <w:rsid w:val="00253E75"/>
    <w:rsid w:val="0025467D"/>
    <w:rsid w:val="0025480A"/>
    <w:rsid w:val="00254DD1"/>
    <w:rsid w:val="00254E26"/>
    <w:rsid w:val="0025541A"/>
    <w:rsid w:val="00255BFB"/>
    <w:rsid w:val="00255DDD"/>
    <w:rsid w:val="00255FA5"/>
    <w:rsid w:val="00256195"/>
    <w:rsid w:val="00256261"/>
    <w:rsid w:val="002563FB"/>
    <w:rsid w:val="002565F7"/>
    <w:rsid w:val="00256676"/>
    <w:rsid w:val="002568EE"/>
    <w:rsid w:val="00256962"/>
    <w:rsid w:val="00256CA7"/>
    <w:rsid w:val="00256E97"/>
    <w:rsid w:val="002571FC"/>
    <w:rsid w:val="002573D2"/>
    <w:rsid w:val="0025756E"/>
    <w:rsid w:val="0026017B"/>
    <w:rsid w:val="002602A2"/>
    <w:rsid w:val="0026058A"/>
    <w:rsid w:val="002605CE"/>
    <w:rsid w:val="00260972"/>
    <w:rsid w:val="00260AB0"/>
    <w:rsid w:val="00260AF4"/>
    <w:rsid w:val="00260BA2"/>
    <w:rsid w:val="002611C6"/>
    <w:rsid w:val="00261767"/>
    <w:rsid w:val="00261FBC"/>
    <w:rsid w:val="00262112"/>
    <w:rsid w:val="0026287A"/>
    <w:rsid w:val="002629DA"/>
    <w:rsid w:val="00262E2A"/>
    <w:rsid w:val="002632D0"/>
    <w:rsid w:val="002638C0"/>
    <w:rsid w:val="00263A03"/>
    <w:rsid w:val="00264127"/>
    <w:rsid w:val="00264206"/>
    <w:rsid w:val="00264451"/>
    <w:rsid w:val="002645CC"/>
    <w:rsid w:val="00264835"/>
    <w:rsid w:val="002648A4"/>
    <w:rsid w:val="0026545E"/>
    <w:rsid w:val="00265AC9"/>
    <w:rsid w:val="00265D60"/>
    <w:rsid w:val="00265DE0"/>
    <w:rsid w:val="002661CD"/>
    <w:rsid w:val="00266681"/>
    <w:rsid w:val="00266DD7"/>
    <w:rsid w:val="00267210"/>
    <w:rsid w:val="002678F2"/>
    <w:rsid w:val="002679AD"/>
    <w:rsid w:val="002700EB"/>
    <w:rsid w:val="002701C1"/>
    <w:rsid w:val="00270560"/>
    <w:rsid w:val="00270B5A"/>
    <w:rsid w:val="00270C71"/>
    <w:rsid w:val="00270CA6"/>
    <w:rsid w:val="00271096"/>
    <w:rsid w:val="002711AC"/>
    <w:rsid w:val="00271591"/>
    <w:rsid w:val="002723C6"/>
    <w:rsid w:val="0027262E"/>
    <w:rsid w:val="00272676"/>
    <w:rsid w:val="00272CF1"/>
    <w:rsid w:val="00272EFE"/>
    <w:rsid w:val="002738FE"/>
    <w:rsid w:val="00273B36"/>
    <w:rsid w:val="00273E81"/>
    <w:rsid w:val="0027415A"/>
    <w:rsid w:val="0027495A"/>
    <w:rsid w:val="00274A36"/>
    <w:rsid w:val="00274B1B"/>
    <w:rsid w:val="00275244"/>
    <w:rsid w:val="0027579D"/>
    <w:rsid w:val="00275AEE"/>
    <w:rsid w:val="00275B2D"/>
    <w:rsid w:val="00275C06"/>
    <w:rsid w:val="00275D1C"/>
    <w:rsid w:val="002761C6"/>
    <w:rsid w:val="00276B28"/>
    <w:rsid w:val="00276C15"/>
    <w:rsid w:val="00277268"/>
    <w:rsid w:val="002776AA"/>
    <w:rsid w:val="00277F79"/>
    <w:rsid w:val="00280339"/>
    <w:rsid w:val="002803A4"/>
    <w:rsid w:val="00280A9F"/>
    <w:rsid w:val="00280FB2"/>
    <w:rsid w:val="0028140C"/>
    <w:rsid w:val="00281BA9"/>
    <w:rsid w:val="00281E6A"/>
    <w:rsid w:val="0028279C"/>
    <w:rsid w:val="00282AED"/>
    <w:rsid w:val="00282F4C"/>
    <w:rsid w:val="0028334C"/>
    <w:rsid w:val="00283765"/>
    <w:rsid w:val="00283B05"/>
    <w:rsid w:val="00284161"/>
    <w:rsid w:val="002841B9"/>
    <w:rsid w:val="00284584"/>
    <w:rsid w:val="0028478B"/>
    <w:rsid w:val="002847AC"/>
    <w:rsid w:val="00284D2F"/>
    <w:rsid w:val="002853DF"/>
    <w:rsid w:val="00285858"/>
    <w:rsid w:val="00285EFD"/>
    <w:rsid w:val="00285F71"/>
    <w:rsid w:val="00285FDA"/>
    <w:rsid w:val="002862E4"/>
    <w:rsid w:val="0028632B"/>
    <w:rsid w:val="002868AC"/>
    <w:rsid w:val="00286D83"/>
    <w:rsid w:val="0028719A"/>
    <w:rsid w:val="0028757C"/>
    <w:rsid w:val="0028773E"/>
    <w:rsid w:val="002877AC"/>
    <w:rsid w:val="002879BE"/>
    <w:rsid w:val="00287D7E"/>
    <w:rsid w:val="002902A0"/>
    <w:rsid w:val="00290A0D"/>
    <w:rsid w:val="00290E4E"/>
    <w:rsid w:val="0029152C"/>
    <w:rsid w:val="00291654"/>
    <w:rsid w:val="00292696"/>
    <w:rsid w:val="00292AD3"/>
    <w:rsid w:val="002930A9"/>
    <w:rsid w:val="002932BE"/>
    <w:rsid w:val="00293427"/>
    <w:rsid w:val="0029350F"/>
    <w:rsid w:val="002937AC"/>
    <w:rsid w:val="00293BF5"/>
    <w:rsid w:val="00293C54"/>
    <w:rsid w:val="0029444B"/>
    <w:rsid w:val="00294672"/>
    <w:rsid w:val="00294849"/>
    <w:rsid w:val="00294CBF"/>
    <w:rsid w:val="00294F5C"/>
    <w:rsid w:val="002954A1"/>
    <w:rsid w:val="0029564A"/>
    <w:rsid w:val="002957AE"/>
    <w:rsid w:val="002957B3"/>
    <w:rsid w:val="002957B9"/>
    <w:rsid w:val="00295D19"/>
    <w:rsid w:val="00296D8E"/>
    <w:rsid w:val="00296F96"/>
    <w:rsid w:val="00297430"/>
    <w:rsid w:val="002A0201"/>
    <w:rsid w:val="002A040F"/>
    <w:rsid w:val="002A04CD"/>
    <w:rsid w:val="002A0B2C"/>
    <w:rsid w:val="002A0BF2"/>
    <w:rsid w:val="002A0F44"/>
    <w:rsid w:val="002A141D"/>
    <w:rsid w:val="002A166F"/>
    <w:rsid w:val="002A16E3"/>
    <w:rsid w:val="002A1744"/>
    <w:rsid w:val="002A1831"/>
    <w:rsid w:val="002A186F"/>
    <w:rsid w:val="002A19D4"/>
    <w:rsid w:val="002A1BC8"/>
    <w:rsid w:val="002A22F0"/>
    <w:rsid w:val="002A2D15"/>
    <w:rsid w:val="002A2E6D"/>
    <w:rsid w:val="002A34EF"/>
    <w:rsid w:val="002A35CF"/>
    <w:rsid w:val="002A35D7"/>
    <w:rsid w:val="002A380E"/>
    <w:rsid w:val="002A388E"/>
    <w:rsid w:val="002A3AD4"/>
    <w:rsid w:val="002A3B6D"/>
    <w:rsid w:val="002A43F9"/>
    <w:rsid w:val="002A493E"/>
    <w:rsid w:val="002A4ACA"/>
    <w:rsid w:val="002A4E0C"/>
    <w:rsid w:val="002A4E65"/>
    <w:rsid w:val="002A4F61"/>
    <w:rsid w:val="002A51EC"/>
    <w:rsid w:val="002A54D8"/>
    <w:rsid w:val="002A563A"/>
    <w:rsid w:val="002A5B15"/>
    <w:rsid w:val="002A5B3F"/>
    <w:rsid w:val="002A6022"/>
    <w:rsid w:val="002A6488"/>
    <w:rsid w:val="002A650A"/>
    <w:rsid w:val="002A655C"/>
    <w:rsid w:val="002A6B17"/>
    <w:rsid w:val="002A6F01"/>
    <w:rsid w:val="002A7248"/>
    <w:rsid w:val="002A74B0"/>
    <w:rsid w:val="002B0718"/>
    <w:rsid w:val="002B0EC2"/>
    <w:rsid w:val="002B0F70"/>
    <w:rsid w:val="002B1663"/>
    <w:rsid w:val="002B1665"/>
    <w:rsid w:val="002B19E9"/>
    <w:rsid w:val="002B1B2F"/>
    <w:rsid w:val="002B21A7"/>
    <w:rsid w:val="002B3490"/>
    <w:rsid w:val="002B35D8"/>
    <w:rsid w:val="002B3BE4"/>
    <w:rsid w:val="002B3E1F"/>
    <w:rsid w:val="002B4046"/>
    <w:rsid w:val="002B428C"/>
    <w:rsid w:val="002B4757"/>
    <w:rsid w:val="002B4D63"/>
    <w:rsid w:val="002B5330"/>
    <w:rsid w:val="002B53A9"/>
    <w:rsid w:val="002B54B1"/>
    <w:rsid w:val="002B5513"/>
    <w:rsid w:val="002B5535"/>
    <w:rsid w:val="002B56E4"/>
    <w:rsid w:val="002B575D"/>
    <w:rsid w:val="002B5817"/>
    <w:rsid w:val="002B5BEB"/>
    <w:rsid w:val="002B6043"/>
    <w:rsid w:val="002B615F"/>
    <w:rsid w:val="002B63E2"/>
    <w:rsid w:val="002B6650"/>
    <w:rsid w:val="002B67C0"/>
    <w:rsid w:val="002B6851"/>
    <w:rsid w:val="002B6CA2"/>
    <w:rsid w:val="002B7239"/>
    <w:rsid w:val="002B729F"/>
    <w:rsid w:val="002B761A"/>
    <w:rsid w:val="002B7883"/>
    <w:rsid w:val="002B7A51"/>
    <w:rsid w:val="002C0148"/>
    <w:rsid w:val="002C04D3"/>
    <w:rsid w:val="002C0D10"/>
    <w:rsid w:val="002C0E08"/>
    <w:rsid w:val="002C10D1"/>
    <w:rsid w:val="002C114B"/>
    <w:rsid w:val="002C1233"/>
    <w:rsid w:val="002C131F"/>
    <w:rsid w:val="002C1358"/>
    <w:rsid w:val="002C13EC"/>
    <w:rsid w:val="002C14C8"/>
    <w:rsid w:val="002C17F0"/>
    <w:rsid w:val="002C1CC6"/>
    <w:rsid w:val="002C1CE1"/>
    <w:rsid w:val="002C1F18"/>
    <w:rsid w:val="002C2A1D"/>
    <w:rsid w:val="002C2F8E"/>
    <w:rsid w:val="002C31B6"/>
    <w:rsid w:val="002C3412"/>
    <w:rsid w:val="002C3980"/>
    <w:rsid w:val="002C3C18"/>
    <w:rsid w:val="002C3C76"/>
    <w:rsid w:val="002C3EDF"/>
    <w:rsid w:val="002C3F5A"/>
    <w:rsid w:val="002C4309"/>
    <w:rsid w:val="002C464F"/>
    <w:rsid w:val="002C471C"/>
    <w:rsid w:val="002C52A6"/>
    <w:rsid w:val="002C561A"/>
    <w:rsid w:val="002C5DBE"/>
    <w:rsid w:val="002C6021"/>
    <w:rsid w:val="002C6049"/>
    <w:rsid w:val="002C649A"/>
    <w:rsid w:val="002C6616"/>
    <w:rsid w:val="002C6789"/>
    <w:rsid w:val="002C6880"/>
    <w:rsid w:val="002C68A5"/>
    <w:rsid w:val="002C6A48"/>
    <w:rsid w:val="002C6D52"/>
    <w:rsid w:val="002C6FFF"/>
    <w:rsid w:val="002C736A"/>
    <w:rsid w:val="002C74A3"/>
    <w:rsid w:val="002C7E37"/>
    <w:rsid w:val="002C7E9C"/>
    <w:rsid w:val="002D00C2"/>
    <w:rsid w:val="002D012A"/>
    <w:rsid w:val="002D03F6"/>
    <w:rsid w:val="002D06E5"/>
    <w:rsid w:val="002D08F2"/>
    <w:rsid w:val="002D0955"/>
    <w:rsid w:val="002D11CA"/>
    <w:rsid w:val="002D11FA"/>
    <w:rsid w:val="002D12EF"/>
    <w:rsid w:val="002D14A2"/>
    <w:rsid w:val="002D1691"/>
    <w:rsid w:val="002D175E"/>
    <w:rsid w:val="002D1802"/>
    <w:rsid w:val="002D2328"/>
    <w:rsid w:val="002D2940"/>
    <w:rsid w:val="002D2B62"/>
    <w:rsid w:val="002D2C36"/>
    <w:rsid w:val="002D2DEB"/>
    <w:rsid w:val="002D3BAB"/>
    <w:rsid w:val="002D3BE1"/>
    <w:rsid w:val="002D3DCE"/>
    <w:rsid w:val="002D409D"/>
    <w:rsid w:val="002D4318"/>
    <w:rsid w:val="002D4494"/>
    <w:rsid w:val="002D47AE"/>
    <w:rsid w:val="002D494C"/>
    <w:rsid w:val="002D4F4C"/>
    <w:rsid w:val="002D508C"/>
    <w:rsid w:val="002D50A1"/>
    <w:rsid w:val="002D5860"/>
    <w:rsid w:val="002D5946"/>
    <w:rsid w:val="002D5B92"/>
    <w:rsid w:val="002D640B"/>
    <w:rsid w:val="002D649A"/>
    <w:rsid w:val="002D68F8"/>
    <w:rsid w:val="002D69AF"/>
    <w:rsid w:val="002D6B5F"/>
    <w:rsid w:val="002D6C63"/>
    <w:rsid w:val="002D6C79"/>
    <w:rsid w:val="002D6E74"/>
    <w:rsid w:val="002D6F9A"/>
    <w:rsid w:val="002D6FFA"/>
    <w:rsid w:val="002D722D"/>
    <w:rsid w:val="002D7555"/>
    <w:rsid w:val="002D7E2B"/>
    <w:rsid w:val="002D7F4B"/>
    <w:rsid w:val="002E0445"/>
    <w:rsid w:val="002E0CD9"/>
    <w:rsid w:val="002E0E03"/>
    <w:rsid w:val="002E136F"/>
    <w:rsid w:val="002E1F22"/>
    <w:rsid w:val="002E200A"/>
    <w:rsid w:val="002E212D"/>
    <w:rsid w:val="002E25B6"/>
    <w:rsid w:val="002E2D6F"/>
    <w:rsid w:val="002E363B"/>
    <w:rsid w:val="002E3A20"/>
    <w:rsid w:val="002E3BFA"/>
    <w:rsid w:val="002E3CD7"/>
    <w:rsid w:val="002E3DB5"/>
    <w:rsid w:val="002E3F0A"/>
    <w:rsid w:val="002E42F9"/>
    <w:rsid w:val="002E4934"/>
    <w:rsid w:val="002E56FC"/>
    <w:rsid w:val="002E5BD4"/>
    <w:rsid w:val="002E5D24"/>
    <w:rsid w:val="002E64E4"/>
    <w:rsid w:val="002E6555"/>
    <w:rsid w:val="002E689F"/>
    <w:rsid w:val="002E708D"/>
    <w:rsid w:val="002E7332"/>
    <w:rsid w:val="002E737F"/>
    <w:rsid w:val="002E7438"/>
    <w:rsid w:val="002E7439"/>
    <w:rsid w:val="002E7B5B"/>
    <w:rsid w:val="002F014A"/>
    <w:rsid w:val="002F0235"/>
    <w:rsid w:val="002F0280"/>
    <w:rsid w:val="002F0316"/>
    <w:rsid w:val="002F04F6"/>
    <w:rsid w:val="002F14E4"/>
    <w:rsid w:val="002F17E1"/>
    <w:rsid w:val="002F17E5"/>
    <w:rsid w:val="002F19D7"/>
    <w:rsid w:val="002F1C04"/>
    <w:rsid w:val="002F2E23"/>
    <w:rsid w:val="002F2EAA"/>
    <w:rsid w:val="002F2EB2"/>
    <w:rsid w:val="002F2ED7"/>
    <w:rsid w:val="002F2FE6"/>
    <w:rsid w:val="002F30D2"/>
    <w:rsid w:val="002F34F7"/>
    <w:rsid w:val="002F372F"/>
    <w:rsid w:val="002F3969"/>
    <w:rsid w:val="002F3C3C"/>
    <w:rsid w:val="002F3E7C"/>
    <w:rsid w:val="002F3F14"/>
    <w:rsid w:val="002F43AE"/>
    <w:rsid w:val="002F44AC"/>
    <w:rsid w:val="002F4666"/>
    <w:rsid w:val="002F4E34"/>
    <w:rsid w:val="002F4E56"/>
    <w:rsid w:val="002F536F"/>
    <w:rsid w:val="002F5630"/>
    <w:rsid w:val="002F56E2"/>
    <w:rsid w:val="002F578D"/>
    <w:rsid w:val="002F5BBC"/>
    <w:rsid w:val="002F6067"/>
    <w:rsid w:val="002F6104"/>
    <w:rsid w:val="002F6232"/>
    <w:rsid w:val="002F6668"/>
    <w:rsid w:val="002F6796"/>
    <w:rsid w:val="002F695F"/>
    <w:rsid w:val="002F6DE8"/>
    <w:rsid w:val="002F6F06"/>
    <w:rsid w:val="002F76E6"/>
    <w:rsid w:val="002F783F"/>
    <w:rsid w:val="002F7C53"/>
    <w:rsid w:val="00300358"/>
    <w:rsid w:val="003010C6"/>
    <w:rsid w:val="00301318"/>
    <w:rsid w:val="00301320"/>
    <w:rsid w:val="0030151D"/>
    <w:rsid w:val="00301907"/>
    <w:rsid w:val="00301B9D"/>
    <w:rsid w:val="00302053"/>
    <w:rsid w:val="00302529"/>
    <w:rsid w:val="00302647"/>
    <w:rsid w:val="00302755"/>
    <w:rsid w:val="003027F0"/>
    <w:rsid w:val="00302F65"/>
    <w:rsid w:val="00302F7E"/>
    <w:rsid w:val="003032D7"/>
    <w:rsid w:val="00303F72"/>
    <w:rsid w:val="00304298"/>
    <w:rsid w:val="003042B0"/>
    <w:rsid w:val="003042F4"/>
    <w:rsid w:val="0030504D"/>
    <w:rsid w:val="003052D8"/>
    <w:rsid w:val="00305656"/>
    <w:rsid w:val="00305C63"/>
    <w:rsid w:val="00306001"/>
    <w:rsid w:val="00306C1B"/>
    <w:rsid w:val="00306DC6"/>
    <w:rsid w:val="00306FC7"/>
    <w:rsid w:val="00307D08"/>
    <w:rsid w:val="00307E2E"/>
    <w:rsid w:val="0031014F"/>
    <w:rsid w:val="003103D2"/>
    <w:rsid w:val="00310420"/>
    <w:rsid w:val="00310715"/>
    <w:rsid w:val="003107A4"/>
    <w:rsid w:val="003108AD"/>
    <w:rsid w:val="00310E49"/>
    <w:rsid w:val="00310FF0"/>
    <w:rsid w:val="00311453"/>
    <w:rsid w:val="0031165D"/>
    <w:rsid w:val="0031174B"/>
    <w:rsid w:val="0031268D"/>
    <w:rsid w:val="003126E3"/>
    <w:rsid w:val="00312882"/>
    <w:rsid w:val="00312AA4"/>
    <w:rsid w:val="00312ADC"/>
    <w:rsid w:val="003131D2"/>
    <w:rsid w:val="00313424"/>
    <w:rsid w:val="003135C8"/>
    <w:rsid w:val="00313ADA"/>
    <w:rsid w:val="00313E3B"/>
    <w:rsid w:val="003140A3"/>
    <w:rsid w:val="003147E8"/>
    <w:rsid w:val="00314B30"/>
    <w:rsid w:val="00314CB7"/>
    <w:rsid w:val="003151F0"/>
    <w:rsid w:val="00315274"/>
    <w:rsid w:val="0031561B"/>
    <w:rsid w:val="0031579B"/>
    <w:rsid w:val="00315E1A"/>
    <w:rsid w:val="003160C7"/>
    <w:rsid w:val="003161A4"/>
    <w:rsid w:val="00316754"/>
    <w:rsid w:val="003168C6"/>
    <w:rsid w:val="00316ACF"/>
    <w:rsid w:val="00316B83"/>
    <w:rsid w:val="00316B97"/>
    <w:rsid w:val="00316C32"/>
    <w:rsid w:val="00317468"/>
    <w:rsid w:val="00317747"/>
    <w:rsid w:val="00320B93"/>
    <w:rsid w:val="00320C0E"/>
    <w:rsid w:val="00320E7A"/>
    <w:rsid w:val="003211E0"/>
    <w:rsid w:val="0032134F"/>
    <w:rsid w:val="00321372"/>
    <w:rsid w:val="00321460"/>
    <w:rsid w:val="0032173A"/>
    <w:rsid w:val="003219E3"/>
    <w:rsid w:val="00321A0E"/>
    <w:rsid w:val="00321A28"/>
    <w:rsid w:val="00321AC3"/>
    <w:rsid w:val="00321FE8"/>
    <w:rsid w:val="0032223A"/>
    <w:rsid w:val="003227B5"/>
    <w:rsid w:val="00322837"/>
    <w:rsid w:val="00322B9D"/>
    <w:rsid w:val="00322EAD"/>
    <w:rsid w:val="0032326F"/>
    <w:rsid w:val="00323773"/>
    <w:rsid w:val="00323C10"/>
    <w:rsid w:val="00323E03"/>
    <w:rsid w:val="00324184"/>
    <w:rsid w:val="00324524"/>
    <w:rsid w:val="0032463F"/>
    <w:rsid w:val="00324E4E"/>
    <w:rsid w:val="00325645"/>
    <w:rsid w:val="00325650"/>
    <w:rsid w:val="00325B73"/>
    <w:rsid w:val="00325C82"/>
    <w:rsid w:val="003263E7"/>
    <w:rsid w:val="00326DF5"/>
    <w:rsid w:val="00326F6F"/>
    <w:rsid w:val="003270E3"/>
    <w:rsid w:val="0032723A"/>
    <w:rsid w:val="003275BD"/>
    <w:rsid w:val="00327666"/>
    <w:rsid w:val="00327715"/>
    <w:rsid w:val="0032794F"/>
    <w:rsid w:val="00327DB4"/>
    <w:rsid w:val="003302C9"/>
    <w:rsid w:val="003305BA"/>
    <w:rsid w:val="00330700"/>
    <w:rsid w:val="0033085A"/>
    <w:rsid w:val="00330AB9"/>
    <w:rsid w:val="00330B86"/>
    <w:rsid w:val="003310D6"/>
    <w:rsid w:val="003310EA"/>
    <w:rsid w:val="0033110A"/>
    <w:rsid w:val="00331195"/>
    <w:rsid w:val="003311FF"/>
    <w:rsid w:val="003313DE"/>
    <w:rsid w:val="00331C9E"/>
    <w:rsid w:val="00332AF6"/>
    <w:rsid w:val="00332C8F"/>
    <w:rsid w:val="003331A3"/>
    <w:rsid w:val="00333280"/>
    <w:rsid w:val="00333400"/>
    <w:rsid w:val="00334324"/>
    <w:rsid w:val="00334642"/>
    <w:rsid w:val="00334FD9"/>
    <w:rsid w:val="003351D8"/>
    <w:rsid w:val="00335213"/>
    <w:rsid w:val="003352C9"/>
    <w:rsid w:val="003353ED"/>
    <w:rsid w:val="003354D1"/>
    <w:rsid w:val="00335536"/>
    <w:rsid w:val="00335801"/>
    <w:rsid w:val="00335DA2"/>
    <w:rsid w:val="00336139"/>
    <w:rsid w:val="00336363"/>
    <w:rsid w:val="0033664D"/>
    <w:rsid w:val="00336A8F"/>
    <w:rsid w:val="003370BB"/>
    <w:rsid w:val="00337478"/>
    <w:rsid w:val="00337AA9"/>
    <w:rsid w:val="00337BAD"/>
    <w:rsid w:val="00337BEC"/>
    <w:rsid w:val="00337DC0"/>
    <w:rsid w:val="00337F21"/>
    <w:rsid w:val="00337FC4"/>
    <w:rsid w:val="0034059C"/>
    <w:rsid w:val="00340B9A"/>
    <w:rsid w:val="00340C9E"/>
    <w:rsid w:val="00340FBB"/>
    <w:rsid w:val="003414E6"/>
    <w:rsid w:val="00341E8E"/>
    <w:rsid w:val="0034229B"/>
    <w:rsid w:val="003427B1"/>
    <w:rsid w:val="00342DB2"/>
    <w:rsid w:val="00342FE3"/>
    <w:rsid w:val="00343370"/>
    <w:rsid w:val="003439F1"/>
    <w:rsid w:val="0034414F"/>
    <w:rsid w:val="0034424D"/>
    <w:rsid w:val="00344697"/>
    <w:rsid w:val="00344A6E"/>
    <w:rsid w:val="00345201"/>
    <w:rsid w:val="003452A1"/>
    <w:rsid w:val="003452C0"/>
    <w:rsid w:val="003453F6"/>
    <w:rsid w:val="00345728"/>
    <w:rsid w:val="00345A80"/>
    <w:rsid w:val="00345B79"/>
    <w:rsid w:val="00345CCC"/>
    <w:rsid w:val="00345E4C"/>
    <w:rsid w:val="003460C7"/>
    <w:rsid w:val="00346475"/>
    <w:rsid w:val="00346807"/>
    <w:rsid w:val="00346AFC"/>
    <w:rsid w:val="00346D14"/>
    <w:rsid w:val="00346DA0"/>
    <w:rsid w:val="0034714C"/>
    <w:rsid w:val="00347356"/>
    <w:rsid w:val="00347E0E"/>
    <w:rsid w:val="00347E3D"/>
    <w:rsid w:val="00347EE9"/>
    <w:rsid w:val="00347F58"/>
    <w:rsid w:val="00350C80"/>
    <w:rsid w:val="00350EA7"/>
    <w:rsid w:val="0035119A"/>
    <w:rsid w:val="003517F0"/>
    <w:rsid w:val="003519EC"/>
    <w:rsid w:val="00351EFF"/>
    <w:rsid w:val="00351F39"/>
    <w:rsid w:val="003520E3"/>
    <w:rsid w:val="00352379"/>
    <w:rsid w:val="003527B0"/>
    <w:rsid w:val="00352811"/>
    <w:rsid w:val="00352822"/>
    <w:rsid w:val="00352907"/>
    <w:rsid w:val="00352DC2"/>
    <w:rsid w:val="00352E0C"/>
    <w:rsid w:val="003531E8"/>
    <w:rsid w:val="0035335A"/>
    <w:rsid w:val="00353662"/>
    <w:rsid w:val="00353957"/>
    <w:rsid w:val="00353F3B"/>
    <w:rsid w:val="00353FAD"/>
    <w:rsid w:val="00354577"/>
    <w:rsid w:val="00354F81"/>
    <w:rsid w:val="00355223"/>
    <w:rsid w:val="003552BF"/>
    <w:rsid w:val="0035539B"/>
    <w:rsid w:val="0035572E"/>
    <w:rsid w:val="00355CAC"/>
    <w:rsid w:val="00356157"/>
    <w:rsid w:val="0035616B"/>
    <w:rsid w:val="003563FD"/>
    <w:rsid w:val="00356D21"/>
    <w:rsid w:val="00356E7C"/>
    <w:rsid w:val="00357745"/>
    <w:rsid w:val="00357A59"/>
    <w:rsid w:val="00357B6A"/>
    <w:rsid w:val="00357CA7"/>
    <w:rsid w:val="003600D2"/>
    <w:rsid w:val="0036037B"/>
    <w:rsid w:val="003603DE"/>
    <w:rsid w:val="00360521"/>
    <w:rsid w:val="00360A4E"/>
    <w:rsid w:val="00360E5A"/>
    <w:rsid w:val="00360E99"/>
    <w:rsid w:val="003611CD"/>
    <w:rsid w:val="003613E9"/>
    <w:rsid w:val="003614F2"/>
    <w:rsid w:val="0036177E"/>
    <w:rsid w:val="00361B21"/>
    <w:rsid w:val="00361DBC"/>
    <w:rsid w:val="00361EA1"/>
    <w:rsid w:val="00362C6B"/>
    <w:rsid w:val="00363371"/>
    <w:rsid w:val="00363531"/>
    <w:rsid w:val="00363779"/>
    <w:rsid w:val="003637BB"/>
    <w:rsid w:val="00363829"/>
    <w:rsid w:val="003638C3"/>
    <w:rsid w:val="003638DD"/>
    <w:rsid w:val="00363BBF"/>
    <w:rsid w:val="00364092"/>
    <w:rsid w:val="00364307"/>
    <w:rsid w:val="003649F5"/>
    <w:rsid w:val="00365ABA"/>
    <w:rsid w:val="00366023"/>
    <w:rsid w:val="00366091"/>
    <w:rsid w:val="00366614"/>
    <w:rsid w:val="00366854"/>
    <w:rsid w:val="0036696F"/>
    <w:rsid w:val="003669B5"/>
    <w:rsid w:val="00366E60"/>
    <w:rsid w:val="00366F2F"/>
    <w:rsid w:val="003671A4"/>
    <w:rsid w:val="003678CA"/>
    <w:rsid w:val="00367A10"/>
    <w:rsid w:val="00367CC4"/>
    <w:rsid w:val="003705AB"/>
    <w:rsid w:val="00370B71"/>
    <w:rsid w:val="00370E3B"/>
    <w:rsid w:val="00370FBD"/>
    <w:rsid w:val="0037102B"/>
    <w:rsid w:val="0037141A"/>
    <w:rsid w:val="0037183C"/>
    <w:rsid w:val="00372063"/>
    <w:rsid w:val="003722F7"/>
    <w:rsid w:val="00372597"/>
    <w:rsid w:val="003729A6"/>
    <w:rsid w:val="00372B5F"/>
    <w:rsid w:val="00372F3A"/>
    <w:rsid w:val="00373072"/>
    <w:rsid w:val="00373335"/>
    <w:rsid w:val="003735D0"/>
    <w:rsid w:val="00373EFC"/>
    <w:rsid w:val="00374055"/>
    <w:rsid w:val="003745E0"/>
    <w:rsid w:val="00374A2E"/>
    <w:rsid w:val="00374A92"/>
    <w:rsid w:val="00374FA3"/>
    <w:rsid w:val="00375118"/>
    <w:rsid w:val="003754B3"/>
    <w:rsid w:val="00375C6B"/>
    <w:rsid w:val="00375C9B"/>
    <w:rsid w:val="00376E3C"/>
    <w:rsid w:val="0037757D"/>
    <w:rsid w:val="00377593"/>
    <w:rsid w:val="00377D6B"/>
    <w:rsid w:val="00377F55"/>
    <w:rsid w:val="0038034E"/>
    <w:rsid w:val="00380399"/>
    <w:rsid w:val="00380422"/>
    <w:rsid w:val="0038062E"/>
    <w:rsid w:val="00380880"/>
    <w:rsid w:val="00380995"/>
    <w:rsid w:val="00380AE4"/>
    <w:rsid w:val="00380B92"/>
    <w:rsid w:val="00380C5E"/>
    <w:rsid w:val="00380C82"/>
    <w:rsid w:val="00380DB0"/>
    <w:rsid w:val="003810CD"/>
    <w:rsid w:val="0038126D"/>
    <w:rsid w:val="00381605"/>
    <w:rsid w:val="0038176C"/>
    <w:rsid w:val="003818C3"/>
    <w:rsid w:val="00381AD0"/>
    <w:rsid w:val="00381B9D"/>
    <w:rsid w:val="00381D31"/>
    <w:rsid w:val="00381D5E"/>
    <w:rsid w:val="00381EA3"/>
    <w:rsid w:val="00382CD8"/>
    <w:rsid w:val="00383673"/>
    <w:rsid w:val="00383803"/>
    <w:rsid w:val="00383873"/>
    <w:rsid w:val="003845D1"/>
    <w:rsid w:val="003847FE"/>
    <w:rsid w:val="00384986"/>
    <w:rsid w:val="00384BFA"/>
    <w:rsid w:val="00384C83"/>
    <w:rsid w:val="00384EB9"/>
    <w:rsid w:val="00385F9F"/>
    <w:rsid w:val="0038653B"/>
    <w:rsid w:val="003868D2"/>
    <w:rsid w:val="00386AF4"/>
    <w:rsid w:val="00386FC2"/>
    <w:rsid w:val="0038726C"/>
    <w:rsid w:val="003874B0"/>
    <w:rsid w:val="003879C1"/>
    <w:rsid w:val="00387A53"/>
    <w:rsid w:val="00387C14"/>
    <w:rsid w:val="00387C44"/>
    <w:rsid w:val="003902D2"/>
    <w:rsid w:val="0039044A"/>
    <w:rsid w:val="003904BE"/>
    <w:rsid w:val="0039069C"/>
    <w:rsid w:val="0039092F"/>
    <w:rsid w:val="00390AAA"/>
    <w:rsid w:val="00390C1C"/>
    <w:rsid w:val="00390E93"/>
    <w:rsid w:val="00390FA3"/>
    <w:rsid w:val="00390FED"/>
    <w:rsid w:val="00391374"/>
    <w:rsid w:val="00391813"/>
    <w:rsid w:val="00391B22"/>
    <w:rsid w:val="00391E2A"/>
    <w:rsid w:val="00391F00"/>
    <w:rsid w:val="00392673"/>
    <w:rsid w:val="0039287E"/>
    <w:rsid w:val="00392AC9"/>
    <w:rsid w:val="00392BBE"/>
    <w:rsid w:val="00392DD5"/>
    <w:rsid w:val="003930B7"/>
    <w:rsid w:val="0039317E"/>
    <w:rsid w:val="003940FE"/>
    <w:rsid w:val="003942D5"/>
    <w:rsid w:val="0039455F"/>
    <w:rsid w:val="003946AC"/>
    <w:rsid w:val="0039482B"/>
    <w:rsid w:val="00394C6B"/>
    <w:rsid w:val="00395222"/>
    <w:rsid w:val="0039562E"/>
    <w:rsid w:val="0039575A"/>
    <w:rsid w:val="0039595B"/>
    <w:rsid w:val="00395D4E"/>
    <w:rsid w:val="00395DAD"/>
    <w:rsid w:val="003960D9"/>
    <w:rsid w:val="0039646A"/>
    <w:rsid w:val="0039666E"/>
    <w:rsid w:val="00396A43"/>
    <w:rsid w:val="00397164"/>
    <w:rsid w:val="003976C5"/>
    <w:rsid w:val="00397885"/>
    <w:rsid w:val="003978FE"/>
    <w:rsid w:val="00397AF0"/>
    <w:rsid w:val="00397F23"/>
    <w:rsid w:val="003A06A9"/>
    <w:rsid w:val="003A08CB"/>
    <w:rsid w:val="003A0BAD"/>
    <w:rsid w:val="003A0CAF"/>
    <w:rsid w:val="003A0FA6"/>
    <w:rsid w:val="003A1061"/>
    <w:rsid w:val="003A11B7"/>
    <w:rsid w:val="003A1474"/>
    <w:rsid w:val="003A16AF"/>
    <w:rsid w:val="003A1D54"/>
    <w:rsid w:val="003A1F0C"/>
    <w:rsid w:val="003A2172"/>
    <w:rsid w:val="003A2724"/>
    <w:rsid w:val="003A2A0C"/>
    <w:rsid w:val="003A39F6"/>
    <w:rsid w:val="003A3BFA"/>
    <w:rsid w:val="003A4015"/>
    <w:rsid w:val="003A4737"/>
    <w:rsid w:val="003A4821"/>
    <w:rsid w:val="003A4910"/>
    <w:rsid w:val="003A4A11"/>
    <w:rsid w:val="003A5558"/>
    <w:rsid w:val="003A5656"/>
    <w:rsid w:val="003A56EB"/>
    <w:rsid w:val="003A5BB3"/>
    <w:rsid w:val="003A5BBB"/>
    <w:rsid w:val="003A5C98"/>
    <w:rsid w:val="003A6139"/>
    <w:rsid w:val="003A6305"/>
    <w:rsid w:val="003A646B"/>
    <w:rsid w:val="003A6598"/>
    <w:rsid w:val="003A671C"/>
    <w:rsid w:val="003A6859"/>
    <w:rsid w:val="003A6C45"/>
    <w:rsid w:val="003A7C0A"/>
    <w:rsid w:val="003A7C96"/>
    <w:rsid w:val="003A7D32"/>
    <w:rsid w:val="003B03B0"/>
    <w:rsid w:val="003B0762"/>
    <w:rsid w:val="003B0C1E"/>
    <w:rsid w:val="003B0D47"/>
    <w:rsid w:val="003B0D61"/>
    <w:rsid w:val="003B0D82"/>
    <w:rsid w:val="003B1162"/>
    <w:rsid w:val="003B11A1"/>
    <w:rsid w:val="003B1F79"/>
    <w:rsid w:val="003B2D9B"/>
    <w:rsid w:val="003B2EAD"/>
    <w:rsid w:val="003B340A"/>
    <w:rsid w:val="003B3A84"/>
    <w:rsid w:val="003B3CAF"/>
    <w:rsid w:val="003B41A1"/>
    <w:rsid w:val="003B43BA"/>
    <w:rsid w:val="003B441F"/>
    <w:rsid w:val="003B443C"/>
    <w:rsid w:val="003B536F"/>
    <w:rsid w:val="003B5412"/>
    <w:rsid w:val="003B543F"/>
    <w:rsid w:val="003B5631"/>
    <w:rsid w:val="003B5BB9"/>
    <w:rsid w:val="003B5C0F"/>
    <w:rsid w:val="003B657E"/>
    <w:rsid w:val="003B6887"/>
    <w:rsid w:val="003B6973"/>
    <w:rsid w:val="003B6E5E"/>
    <w:rsid w:val="003B757E"/>
    <w:rsid w:val="003B7585"/>
    <w:rsid w:val="003B7DB7"/>
    <w:rsid w:val="003C003D"/>
    <w:rsid w:val="003C0374"/>
    <w:rsid w:val="003C0A2B"/>
    <w:rsid w:val="003C0C7D"/>
    <w:rsid w:val="003C0D10"/>
    <w:rsid w:val="003C0D45"/>
    <w:rsid w:val="003C1231"/>
    <w:rsid w:val="003C1A33"/>
    <w:rsid w:val="003C1DB4"/>
    <w:rsid w:val="003C259B"/>
    <w:rsid w:val="003C29DA"/>
    <w:rsid w:val="003C3110"/>
    <w:rsid w:val="003C3661"/>
    <w:rsid w:val="003C370A"/>
    <w:rsid w:val="003C3C63"/>
    <w:rsid w:val="003C3C76"/>
    <w:rsid w:val="003C42E3"/>
    <w:rsid w:val="003C4B51"/>
    <w:rsid w:val="003C4B74"/>
    <w:rsid w:val="003C4E34"/>
    <w:rsid w:val="003C51B8"/>
    <w:rsid w:val="003C54FD"/>
    <w:rsid w:val="003C6A9A"/>
    <w:rsid w:val="003C6B93"/>
    <w:rsid w:val="003C6BC4"/>
    <w:rsid w:val="003C6C4E"/>
    <w:rsid w:val="003C6CE9"/>
    <w:rsid w:val="003C6E74"/>
    <w:rsid w:val="003C768C"/>
    <w:rsid w:val="003C79C1"/>
    <w:rsid w:val="003C7B0A"/>
    <w:rsid w:val="003C7BEE"/>
    <w:rsid w:val="003C7D87"/>
    <w:rsid w:val="003D00C9"/>
    <w:rsid w:val="003D073D"/>
    <w:rsid w:val="003D083A"/>
    <w:rsid w:val="003D0BBA"/>
    <w:rsid w:val="003D0F06"/>
    <w:rsid w:val="003D14B1"/>
    <w:rsid w:val="003D151E"/>
    <w:rsid w:val="003D1549"/>
    <w:rsid w:val="003D15F9"/>
    <w:rsid w:val="003D1666"/>
    <w:rsid w:val="003D1B53"/>
    <w:rsid w:val="003D1C55"/>
    <w:rsid w:val="003D1E26"/>
    <w:rsid w:val="003D1F26"/>
    <w:rsid w:val="003D1FF0"/>
    <w:rsid w:val="003D20F1"/>
    <w:rsid w:val="003D2234"/>
    <w:rsid w:val="003D233D"/>
    <w:rsid w:val="003D28AE"/>
    <w:rsid w:val="003D297D"/>
    <w:rsid w:val="003D29BB"/>
    <w:rsid w:val="003D2A6F"/>
    <w:rsid w:val="003D2DA4"/>
    <w:rsid w:val="003D2E45"/>
    <w:rsid w:val="003D2F53"/>
    <w:rsid w:val="003D2F5D"/>
    <w:rsid w:val="003D3663"/>
    <w:rsid w:val="003D3CAB"/>
    <w:rsid w:val="003D3CAC"/>
    <w:rsid w:val="003D3FA0"/>
    <w:rsid w:val="003D4075"/>
    <w:rsid w:val="003D41D0"/>
    <w:rsid w:val="003D44AC"/>
    <w:rsid w:val="003D47A4"/>
    <w:rsid w:val="003D4A7B"/>
    <w:rsid w:val="003D4DE2"/>
    <w:rsid w:val="003D4FE5"/>
    <w:rsid w:val="003D5152"/>
    <w:rsid w:val="003D5352"/>
    <w:rsid w:val="003D5675"/>
    <w:rsid w:val="003D5789"/>
    <w:rsid w:val="003D5D79"/>
    <w:rsid w:val="003D608D"/>
    <w:rsid w:val="003D60C6"/>
    <w:rsid w:val="003D6796"/>
    <w:rsid w:val="003D6A70"/>
    <w:rsid w:val="003D7791"/>
    <w:rsid w:val="003D7A84"/>
    <w:rsid w:val="003D7EE8"/>
    <w:rsid w:val="003E01F4"/>
    <w:rsid w:val="003E08A1"/>
    <w:rsid w:val="003E09A6"/>
    <w:rsid w:val="003E0B50"/>
    <w:rsid w:val="003E0D24"/>
    <w:rsid w:val="003E0E5A"/>
    <w:rsid w:val="003E0F6D"/>
    <w:rsid w:val="003E1BBF"/>
    <w:rsid w:val="003E1FD3"/>
    <w:rsid w:val="003E2050"/>
    <w:rsid w:val="003E2313"/>
    <w:rsid w:val="003E2A7D"/>
    <w:rsid w:val="003E2F65"/>
    <w:rsid w:val="003E374F"/>
    <w:rsid w:val="003E4009"/>
    <w:rsid w:val="003E40EF"/>
    <w:rsid w:val="003E4316"/>
    <w:rsid w:val="003E4745"/>
    <w:rsid w:val="003E4998"/>
    <w:rsid w:val="003E4A15"/>
    <w:rsid w:val="003E4C45"/>
    <w:rsid w:val="003E4CF0"/>
    <w:rsid w:val="003E4F4D"/>
    <w:rsid w:val="003E4FA2"/>
    <w:rsid w:val="003E52CD"/>
    <w:rsid w:val="003E53A2"/>
    <w:rsid w:val="003E54F7"/>
    <w:rsid w:val="003E56EA"/>
    <w:rsid w:val="003E5707"/>
    <w:rsid w:val="003E58B8"/>
    <w:rsid w:val="003E5AFA"/>
    <w:rsid w:val="003E5F7B"/>
    <w:rsid w:val="003E6084"/>
    <w:rsid w:val="003E6115"/>
    <w:rsid w:val="003E6246"/>
    <w:rsid w:val="003E62A9"/>
    <w:rsid w:val="003E65F5"/>
    <w:rsid w:val="003E6645"/>
    <w:rsid w:val="003E6976"/>
    <w:rsid w:val="003E6AC5"/>
    <w:rsid w:val="003E6D9C"/>
    <w:rsid w:val="003E6EAA"/>
    <w:rsid w:val="003E7378"/>
    <w:rsid w:val="003E747E"/>
    <w:rsid w:val="003E74CD"/>
    <w:rsid w:val="003E75CE"/>
    <w:rsid w:val="003E779D"/>
    <w:rsid w:val="003E7C82"/>
    <w:rsid w:val="003E7E3B"/>
    <w:rsid w:val="003F0401"/>
    <w:rsid w:val="003F0533"/>
    <w:rsid w:val="003F05E1"/>
    <w:rsid w:val="003F0681"/>
    <w:rsid w:val="003F0799"/>
    <w:rsid w:val="003F0840"/>
    <w:rsid w:val="003F0DBA"/>
    <w:rsid w:val="003F1164"/>
    <w:rsid w:val="003F1215"/>
    <w:rsid w:val="003F126D"/>
    <w:rsid w:val="003F1612"/>
    <w:rsid w:val="003F182C"/>
    <w:rsid w:val="003F1834"/>
    <w:rsid w:val="003F1AD6"/>
    <w:rsid w:val="003F1C32"/>
    <w:rsid w:val="003F1D5E"/>
    <w:rsid w:val="003F1E87"/>
    <w:rsid w:val="003F2A59"/>
    <w:rsid w:val="003F2C42"/>
    <w:rsid w:val="003F3D9B"/>
    <w:rsid w:val="003F3FB7"/>
    <w:rsid w:val="003F3FC9"/>
    <w:rsid w:val="003F42FD"/>
    <w:rsid w:val="003F4F56"/>
    <w:rsid w:val="003F5A1F"/>
    <w:rsid w:val="003F5E42"/>
    <w:rsid w:val="003F62CF"/>
    <w:rsid w:val="003F7059"/>
    <w:rsid w:val="003F7430"/>
    <w:rsid w:val="003F757C"/>
    <w:rsid w:val="003F792D"/>
    <w:rsid w:val="003F7A90"/>
    <w:rsid w:val="003F7DD7"/>
    <w:rsid w:val="00400004"/>
    <w:rsid w:val="00400020"/>
    <w:rsid w:val="00400073"/>
    <w:rsid w:val="00400348"/>
    <w:rsid w:val="00400B89"/>
    <w:rsid w:val="00400BA8"/>
    <w:rsid w:val="0040138D"/>
    <w:rsid w:val="0040140D"/>
    <w:rsid w:val="00401CA3"/>
    <w:rsid w:val="00401E56"/>
    <w:rsid w:val="00401EA3"/>
    <w:rsid w:val="00401F97"/>
    <w:rsid w:val="00402331"/>
    <w:rsid w:val="004025C2"/>
    <w:rsid w:val="00403557"/>
    <w:rsid w:val="0040364B"/>
    <w:rsid w:val="00403748"/>
    <w:rsid w:val="004038A8"/>
    <w:rsid w:val="00403934"/>
    <w:rsid w:val="00403C63"/>
    <w:rsid w:val="0040400B"/>
    <w:rsid w:val="0040414F"/>
    <w:rsid w:val="00404668"/>
    <w:rsid w:val="004046B6"/>
    <w:rsid w:val="0040557F"/>
    <w:rsid w:val="00405CAE"/>
    <w:rsid w:val="00406895"/>
    <w:rsid w:val="00406F56"/>
    <w:rsid w:val="00407CC3"/>
    <w:rsid w:val="00407D28"/>
    <w:rsid w:val="004100F4"/>
    <w:rsid w:val="004102FB"/>
    <w:rsid w:val="00410453"/>
    <w:rsid w:val="00410AC7"/>
    <w:rsid w:val="00410E5D"/>
    <w:rsid w:val="00410E90"/>
    <w:rsid w:val="00410F06"/>
    <w:rsid w:val="00410F62"/>
    <w:rsid w:val="00411179"/>
    <w:rsid w:val="0041171D"/>
    <w:rsid w:val="00411A3D"/>
    <w:rsid w:val="00411AA4"/>
    <w:rsid w:val="00411AED"/>
    <w:rsid w:val="00411EDE"/>
    <w:rsid w:val="00412A80"/>
    <w:rsid w:val="00412CC8"/>
    <w:rsid w:val="004132C7"/>
    <w:rsid w:val="00413406"/>
    <w:rsid w:val="004134ED"/>
    <w:rsid w:val="0041355C"/>
    <w:rsid w:val="0041356F"/>
    <w:rsid w:val="00413BBC"/>
    <w:rsid w:val="0041416F"/>
    <w:rsid w:val="004144FD"/>
    <w:rsid w:val="00414C44"/>
    <w:rsid w:val="00414DA7"/>
    <w:rsid w:val="004150B8"/>
    <w:rsid w:val="00415507"/>
    <w:rsid w:val="0041551B"/>
    <w:rsid w:val="00415A33"/>
    <w:rsid w:val="00416142"/>
    <w:rsid w:val="004167F1"/>
    <w:rsid w:val="00416A28"/>
    <w:rsid w:val="004170CD"/>
    <w:rsid w:val="004170E0"/>
    <w:rsid w:val="00417705"/>
    <w:rsid w:val="004177EB"/>
    <w:rsid w:val="004178C3"/>
    <w:rsid w:val="00417EDD"/>
    <w:rsid w:val="004200A2"/>
    <w:rsid w:val="00420668"/>
    <w:rsid w:val="0042073C"/>
    <w:rsid w:val="0042081E"/>
    <w:rsid w:val="0042098A"/>
    <w:rsid w:val="00420BD8"/>
    <w:rsid w:val="0042117E"/>
    <w:rsid w:val="00421AD9"/>
    <w:rsid w:val="00421D08"/>
    <w:rsid w:val="004225CE"/>
    <w:rsid w:val="00422744"/>
    <w:rsid w:val="004229B3"/>
    <w:rsid w:val="00422CAB"/>
    <w:rsid w:val="0042306D"/>
    <w:rsid w:val="004230CC"/>
    <w:rsid w:val="00423190"/>
    <w:rsid w:val="004232E8"/>
    <w:rsid w:val="0042341E"/>
    <w:rsid w:val="00423BD8"/>
    <w:rsid w:val="00423EAB"/>
    <w:rsid w:val="004240AC"/>
    <w:rsid w:val="0042414D"/>
    <w:rsid w:val="004248CE"/>
    <w:rsid w:val="00424C2D"/>
    <w:rsid w:val="004250DD"/>
    <w:rsid w:val="00425EB5"/>
    <w:rsid w:val="00425FBD"/>
    <w:rsid w:val="0042619B"/>
    <w:rsid w:val="004266B9"/>
    <w:rsid w:val="00426B76"/>
    <w:rsid w:val="0042780D"/>
    <w:rsid w:val="00427D9B"/>
    <w:rsid w:val="004300DF"/>
    <w:rsid w:val="004302DB"/>
    <w:rsid w:val="00430417"/>
    <w:rsid w:val="00430525"/>
    <w:rsid w:val="00430931"/>
    <w:rsid w:val="00430CEC"/>
    <w:rsid w:val="00430E1E"/>
    <w:rsid w:val="00430E7F"/>
    <w:rsid w:val="00430F1C"/>
    <w:rsid w:val="00431145"/>
    <w:rsid w:val="004315C1"/>
    <w:rsid w:val="00431967"/>
    <w:rsid w:val="00431A3B"/>
    <w:rsid w:val="00431AAC"/>
    <w:rsid w:val="00431EE6"/>
    <w:rsid w:val="00431F34"/>
    <w:rsid w:val="00432131"/>
    <w:rsid w:val="00432738"/>
    <w:rsid w:val="00432750"/>
    <w:rsid w:val="004328BE"/>
    <w:rsid w:val="00432CC3"/>
    <w:rsid w:val="00433489"/>
    <w:rsid w:val="004335D2"/>
    <w:rsid w:val="00433EF3"/>
    <w:rsid w:val="00433F45"/>
    <w:rsid w:val="00434494"/>
    <w:rsid w:val="0043461A"/>
    <w:rsid w:val="00434D75"/>
    <w:rsid w:val="00434DEA"/>
    <w:rsid w:val="00435114"/>
    <w:rsid w:val="00435196"/>
    <w:rsid w:val="004354FC"/>
    <w:rsid w:val="004359C3"/>
    <w:rsid w:val="00435ED2"/>
    <w:rsid w:val="00436601"/>
    <w:rsid w:val="0043682A"/>
    <w:rsid w:val="004371A8"/>
    <w:rsid w:val="0043780B"/>
    <w:rsid w:val="0044052F"/>
    <w:rsid w:val="00440692"/>
    <w:rsid w:val="00440B7E"/>
    <w:rsid w:val="004410EF"/>
    <w:rsid w:val="004413A6"/>
    <w:rsid w:val="00441A2C"/>
    <w:rsid w:val="00441B13"/>
    <w:rsid w:val="00441C51"/>
    <w:rsid w:val="00442151"/>
    <w:rsid w:val="0044225A"/>
    <w:rsid w:val="004424F2"/>
    <w:rsid w:val="00442503"/>
    <w:rsid w:val="004425EB"/>
    <w:rsid w:val="0044279F"/>
    <w:rsid w:val="004427C8"/>
    <w:rsid w:val="0044298F"/>
    <w:rsid w:val="00442A0A"/>
    <w:rsid w:val="00442A25"/>
    <w:rsid w:val="00442D09"/>
    <w:rsid w:val="0044320D"/>
    <w:rsid w:val="0044371E"/>
    <w:rsid w:val="00443A88"/>
    <w:rsid w:val="00443F1A"/>
    <w:rsid w:val="00444071"/>
    <w:rsid w:val="0044429D"/>
    <w:rsid w:val="004445A4"/>
    <w:rsid w:val="004449F7"/>
    <w:rsid w:val="00444BB6"/>
    <w:rsid w:val="00445506"/>
    <w:rsid w:val="004456B0"/>
    <w:rsid w:val="0044573C"/>
    <w:rsid w:val="004458DF"/>
    <w:rsid w:val="00445A74"/>
    <w:rsid w:val="00445AF8"/>
    <w:rsid w:val="00445C67"/>
    <w:rsid w:val="00445D3E"/>
    <w:rsid w:val="0044624A"/>
    <w:rsid w:val="0044636D"/>
    <w:rsid w:val="0044638C"/>
    <w:rsid w:val="004464DD"/>
    <w:rsid w:val="00446519"/>
    <w:rsid w:val="004466FD"/>
    <w:rsid w:val="00446761"/>
    <w:rsid w:val="00446D03"/>
    <w:rsid w:val="00446FBE"/>
    <w:rsid w:val="0044716B"/>
    <w:rsid w:val="00447216"/>
    <w:rsid w:val="0044730B"/>
    <w:rsid w:val="004473F1"/>
    <w:rsid w:val="0044742F"/>
    <w:rsid w:val="004474B1"/>
    <w:rsid w:val="00447963"/>
    <w:rsid w:val="00447D65"/>
    <w:rsid w:val="0045047D"/>
    <w:rsid w:val="004504D3"/>
    <w:rsid w:val="004508DE"/>
    <w:rsid w:val="00450B8F"/>
    <w:rsid w:val="004513A7"/>
    <w:rsid w:val="004517D0"/>
    <w:rsid w:val="00451DC9"/>
    <w:rsid w:val="00452248"/>
    <w:rsid w:val="004526BC"/>
    <w:rsid w:val="0045274A"/>
    <w:rsid w:val="004528BE"/>
    <w:rsid w:val="00452AC4"/>
    <w:rsid w:val="00453234"/>
    <w:rsid w:val="00453A61"/>
    <w:rsid w:val="00453B48"/>
    <w:rsid w:val="0045400A"/>
    <w:rsid w:val="00454079"/>
    <w:rsid w:val="004543FF"/>
    <w:rsid w:val="00454990"/>
    <w:rsid w:val="00454BA4"/>
    <w:rsid w:val="00454BF7"/>
    <w:rsid w:val="00455033"/>
    <w:rsid w:val="00455247"/>
    <w:rsid w:val="00455346"/>
    <w:rsid w:val="0045577E"/>
    <w:rsid w:val="0045585E"/>
    <w:rsid w:val="004558EE"/>
    <w:rsid w:val="0045598F"/>
    <w:rsid w:val="004559BC"/>
    <w:rsid w:val="00455AB4"/>
    <w:rsid w:val="00455E7D"/>
    <w:rsid w:val="00456240"/>
    <w:rsid w:val="004566FC"/>
    <w:rsid w:val="00456864"/>
    <w:rsid w:val="00456AF0"/>
    <w:rsid w:val="00456E0E"/>
    <w:rsid w:val="00457333"/>
    <w:rsid w:val="0045776B"/>
    <w:rsid w:val="004577DC"/>
    <w:rsid w:val="004578F0"/>
    <w:rsid w:val="00457966"/>
    <w:rsid w:val="00457B9A"/>
    <w:rsid w:val="00457D54"/>
    <w:rsid w:val="00457E28"/>
    <w:rsid w:val="004601D0"/>
    <w:rsid w:val="004608C2"/>
    <w:rsid w:val="00460AFF"/>
    <w:rsid w:val="00461135"/>
    <w:rsid w:val="004611A6"/>
    <w:rsid w:val="0046126B"/>
    <w:rsid w:val="004617D7"/>
    <w:rsid w:val="00461898"/>
    <w:rsid w:val="00461921"/>
    <w:rsid w:val="00461A5E"/>
    <w:rsid w:val="00461C99"/>
    <w:rsid w:val="00461F45"/>
    <w:rsid w:val="00462258"/>
    <w:rsid w:val="00462292"/>
    <w:rsid w:val="0046278A"/>
    <w:rsid w:val="004629BD"/>
    <w:rsid w:val="00462AAE"/>
    <w:rsid w:val="00462D81"/>
    <w:rsid w:val="00463104"/>
    <w:rsid w:val="004635F7"/>
    <w:rsid w:val="0046374A"/>
    <w:rsid w:val="004639AC"/>
    <w:rsid w:val="00463F91"/>
    <w:rsid w:val="004640C6"/>
    <w:rsid w:val="0046420E"/>
    <w:rsid w:val="004647F8"/>
    <w:rsid w:val="00464825"/>
    <w:rsid w:val="004652D8"/>
    <w:rsid w:val="00465620"/>
    <w:rsid w:val="004658AA"/>
    <w:rsid w:val="0046594C"/>
    <w:rsid w:val="00465A07"/>
    <w:rsid w:val="00465EDA"/>
    <w:rsid w:val="00465F33"/>
    <w:rsid w:val="004661CB"/>
    <w:rsid w:val="00466C23"/>
    <w:rsid w:val="00466DD6"/>
    <w:rsid w:val="004670E0"/>
    <w:rsid w:val="004672E9"/>
    <w:rsid w:val="00467EA1"/>
    <w:rsid w:val="0047004F"/>
    <w:rsid w:val="004701CD"/>
    <w:rsid w:val="00470875"/>
    <w:rsid w:val="004708F3"/>
    <w:rsid w:val="0047098F"/>
    <w:rsid w:val="00470A0D"/>
    <w:rsid w:val="00470DCB"/>
    <w:rsid w:val="00471B15"/>
    <w:rsid w:val="004721A4"/>
    <w:rsid w:val="004728C6"/>
    <w:rsid w:val="0047291D"/>
    <w:rsid w:val="00472A78"/>
    <w:rsid w:val="00473344"/>
    <w:rsid w:val="0047394A"/>
    <w:rsid w:val="00473C0D"/>
    <w:rsid w:val="00473E6F"/>
    <w:rsid w:val="00473E7C"/>
    <w:rsid w:val="00473E88"/>
    <w:rsid w:val="00474118"/>
    <w:rsid w:val="00474422"/>
    <w:rsid w:val="004746B5"/>
    <w:rsid w:val="0047482B"/>
    <w:rsid w:val="00474873"/>
    <w:rsid w:val="00475258"/>
    <w:rsid w:val="0047531C"/>
    <w:rsid w:val="004753F7"/>
    <w:rsid w:val="004755E1"/>
    <w:rsid w:val="00475607"/>
    <w:rsid w:val="004757B0"/>
    <w:rsid w:val="004757B4"/>
    <w:rsid w:val="00475B7B"/>
    <w:rsid w:val="00475DC0"/>
    <w:rsid w:val="00476686"/>
    <w:rsid w:val="00476A34"/>
    <w:rsid w:val="00476CCA"/>
    <w:rsid w:val="00480064"/>
    <w:rsid w:val="00480106"/>
    <w:rsid w:val="00480349"/>
    <w:rsid w:val="004804E5"/>
    <w:rsid w:val="004807F9"/>
    <w:rsid w:val="004808E0"/>
    <w:rsid w:val="00480B67"/>
    <w:rsid w:val="00480ED5"/>
    <w:rsid w:val="00481351"/>
    <w:rsid w:val="00481E2D"/>
    <w:rsid w:val="00481E7F"/>
    <w:rsid w:val="004823CD"/>
    <w:rsid w:val="00482436"/>
    <w:rsid w:val="004825EC"/>
    <w:rsid w:val="00482E4F"/>
    <w:rsid w:val="0048311F"/>
    <w:rsid w:val="00483376"/>
    <w:rsid w:val="00483408"/>
    <w:rsid w:val="0048343E"/>
    <w:rsid w:val="00483833"/>
    <w:rsid w:val="00483842"/>
    <w:rsid w:val="0048398C"/>
    <w:rsid w:val="004839F9"/>
    <w:rsid w:val="0048427E"/>
    <w:rsid w:val="00484336"/>
    <w:rsid w:val="0048496C"/>
    <w:rsid w:val="00484A61"/>
    <w:rsid w:val="00484EC9"/>
    <w:rsid w:val="00484F51"/>
    <w:rsid w:val="0048553B"/>
    <w:rsid w:val="004859DC"/>
    <w:rsid w:val="00485A1E"/>
    <w:rsid w:val="00485A43"/>
    <w:rsid w:val="004862F4"/>
    <w:rsid w:val="00486446"/>
    <w:rsid w:val="004864D8"/>
    <w:rsid w:val="00486710"/>
    <w:rsid w:val="00486BA2"/>
    <w:rsid w:val="00486C04"/>
    <w:rsid w:val="00486E77"/>
    <w:rsid w:val="004874C3"/>
    <w:rsid w:val="00487519"/>
    <w:rsid w:val="00487C8E"/>
    <w:rsid w:val="00490335"/>
    <w:rsid w:val="00490615"/>
    <w:rsid w:val="00490CFD"/>
    <w:rsid w:val="00490F42"/>
    <w:rsid w:val="004911CB"/>
    <w:rsid w:val="004912D0"/>
    <w:rsid w:val="004913C1"/>
    <w:rsid w:val="00491452"/>
    <w:rsid w:val="00491816"/>
    <w:rsid w:val="00491908"/>
    <w:rsid w:val="00491B79"/>
    <w:rsid w:val="00491D13"/>
    <w:rsid w:val="00491E30"/>
    <w:rsid w:val="00491F3E"/>
    <w:rsid w:val="00491FBE"/>
    <w:rsid w:val="00492571"/>
    <w:rsid w:val="00492899"/>
    <w:rsid w:val="004929A2"/>
    <w:rsid w:val="00492BD7"/>
    <w:rsid w:val="00492D51"/>
    <w:rsid w:val="00492D83"/>
    <w:rsid w:val="004931CB"/>
    <w:rsid w:val="004933FC"/>
    <w:rsid w:val="0049388E"/>
    <w:rsid w:val="00493980"/>
    <w:rsid w:val="00493F33"/>
    <w:rsid w:val="004945E8"/>
    <w:rsid w:val="0049488B"/>
    <w:rsid w:val="00494899"/>
    <w:rsid w:val="00494E00"/>
    <w:rsid w:val="004956A2"/>
    <w:rsid w:val="00495A29"/>
    <w:rsid w:val="0049679B"/>
    <w:rsid w:val="00496ADB"/>
    <w:rsid w:val="00496C74"/>
    <w:rsid w:val="00497A99"/>
    <w:rsid w:val="00497B53"/>
    <w:rsid w:val="00497BCD"/>
    <w:rsid w:val="00497E50"/>
    <w:rsid w:val="00497F1E"/>
    <w:rsid w:val="004A0024"/>
    <w:rsid w:val="004A04A6"/>
    <w:rsid w:val="004A0B52"/>
    <w:rsid w:val="004A0C5A"/>
    <w:rsid w:val="004A0D0C"/>
    <w:rsid w:val="004A0D59"/>
    <w:rsid w:val="004A0EDA"/>
    <w:rsid w:val="004A0F4F"/>
    <w:rsid w:val="004A12D2"/>
    <w:rsid w:val="004A1310"/>
    <w:rsid w:val="004A15DF"/>
    <w:rsid w:val="004A1867"/>
    <w:rsid w:val="004A19FD"/>
    <w:rsid w:val="004A1C7D"/>
    <w:rsid w:val="004A2086"/>
    <w:rsid w:val="004A244E"/>
    <w:rsid w:val="004A25E8"/>
    <w:rsid w:val="004A2A37"/>
    <w:rsid w:val="004A2DC8"/>
    <w:rsid w:val="004A3189"/>
    <w:rsid w:val="004A358D"/>
    <w:rsid w:val="004A37E1"/>
    <w:rsid w:val="004A3968"/>
    <w:rsid w:val="004A396A"/>
    <w:rsid w:val="004A39C1"/>
    <w:rsid w:val="004A3A24"/>
    <w:rsid w:val="004A3AC8"/>
    <w:rsid w:val="004A3B07"/>
    <w:rsid w:val="004A3EF0"/>
    <w:rsid w:val="004A3F32"/>
    <w:rsid w:val="004A4132"/>
    <w:rsid w:val="004A4165"/>
    <w:rsid w:val="004A461B"/>
    <w:rsid w:val="004A4C0B"/>
    <w:rsid w:val="004A507F"/>
    <w:rsid w:val="004A50F6"/>
    <w:rsid w:val="004A5122"/>
    <w:rsid w:val="004A51E3"/>
    <w:rsid w:val="004A5211"/>
    <w:rsid w:val="004A5A41"/>
    <w:rsid w:val="004A5BC6"/>
    <w:rsid w:val="004A5DBE"/>
    <w:rsid w:val="004A6351"/>
    <w:rsid w:val="004A6858"/>
    <w:rsid w:val="004A69BB"/>
    <w:rsid w:val="004A6A4E"/>
    <w:rsid w:val="004A6E9A"/>
    <w:rsid w:val="004A707B"/>
    <w:rsid w:val="004A728D"/>
    <w:rsid w:val="004A7707"/>
    <w:rsid w:val="004A7ABB"/>
    <w:rsid w:val="004B036B"/>
    <w:rsid w:val="004B04B8"/>
    <w:rsid w:val="004B0543"/>
    <w:rsid w:val="004B0808"/>
    <w:rsid w:val="004B1630"/>
    <w:rsid w:val="004B16AF"/>
    <w:rsid w:val="004B16FF"/>
    <w:rsid w:val="004B1A36"/>
    <w:rsid w:val="004B1FE9"/>
    <w:rsid w:val="004B291B"/>
    <w:rsid w:val="004B30D5"/>
    <w:rsid w:val="004B30F7"/>
    <w:rsid w:val="004B39BE"/>
    <w:rsid w:val="004B3DE8"/>
    <w:rsid w:val="004B4361"/>
    <w:rsid w:val="004B496A"/>
    <w:rsid w:val="004B4CAA"/>
    <w:rsid w:val="004B5045"/>
    <w:rsid w:val="004B56C8"/>
    <w:rsid w:val="004B56E5"/>
    <w:rsid w:val="004B586E"/>
    <w:rsid w:val="004B58EB"/>
    <w:rsid w:val="004B5ACE"/>
    <w:rsid w:val="004B5ADE"/>
    <w:rsid w:val="004B5CC4"/>
    <w:rsid w:val="004B5F8D"/>
    <w:rsid w:val="004B5FC0"/>
    <w:rsid w:val="004B60DA"/>
    <w:rsid w:val="004B6246"/>
    <w:rsid w:val="004B63CF"/>
    <w:rsid w:val="004B650C"/>
    <w:rsid w:val="004B66CE"/>
    <w:rsid w:val="004B6E54"/>
    <w:rsid w:val="004B6FB2"/>
    <w:rsid w:val="004B7082"/>
    <w:rsid w:val="004B71B5"/>
    <w:rsid w:val="004B71C5"/>
    <w:rsid w:val="004B7251"/>
    <w:rsid w:val="004B72A1"/>
    <w:rsid w:val="004B737B"/>
    <w:rsid w:val="004B75CE"/>
    <w:rsid w:val="004B7DFC"/>
    <w:rsid w:val="004B7FED"/>
    <w:rsid w:val="004C015C"/>
    <w:rsid w:val="004C0685"/>
    <w:rsid w:val="004C0770"/>
    <w:rsid w:val="004C0B47"/>
    <w:rsid w:val="004C1E47"/>
    <w:rsid w:val="004C231C"/>
    <w:rsid w:val="004C246E"/>
    <w:rsid w:val="004C2CB3"/>
    <w:rsid w:val="004C3074"/>
    <w:rsid w:val="004C3EB9"/>
    <w:rsid w:val="004C4914"/>
    <w:rsid w:val="004C4BB0"/>
    <w:rsid w:val="004C4C62"/>
    <w:rsid w:val="004C4D07"/>
    <w:rsid w:val="004C508A"/>
    <w:rsid w:val="004C53EA"/>
    <w:rsid w:val="004C5D92"/>
    <w:rsid w:val="004C60F2"/>
    <w:rsid w:val="004C61EA"/>
    <w:rsid w:val="004C6601"/>
    <w:rsid w:val="004C6762"/>
    <w:rsid w:val="004C689D"/>
    <w:rsid w:val="004C6C87"/>
    <w:rsid w:val="004C6C9B"/>
    <w:rsid w:val="004C6E36"/>
    <w:rsid w:val="004C70E4"/>
    <w:rsid w:val="004C7437"/>
    <w:rsid w:val="004C7440"/>
    <w:rsid w:val="004C7831"/>
    <w:rsid w:val="004C7A80"/>
    <w:rsid w:val="004C7FB5"/>
    <w:rsid w:val="004D0AD9"/>
    <w:rsid w:val="004D0ADA"/>
    <w:rsid w:val="004D0E28"/>
    <w:rsid w:val="004D0EB9"/>
    <w:rsid w:val="004D1267"/>
    <w:rsid w:val="004D12B1"/>
    <w:rsid w:val="004D1532"/>
    <w:rsid w:val="004D1A20"/>
    <w:rsid w:val="004D1C0B"/>
    <w:rsid w:val="004D1C4C"/>
    <w:rsid w:val="004D1D01"/>
    <w:rsid w:val="004D1DF6"/>
    <w:rsid w:val="004D1F3D"/>
    <w:rsid w:val="004D206F"/>
    <w:rsid w:val="004D20D9"/>
    <w:rsid w:val="004D21CF"/>
    <w:rsid w:val="004D2228"/>
    <w:rsid w:val="004D2295"/>
    <w:rsid w:val="004D267E"/>
    <w:rsid w:val="004D26C4"/>
    <w:rsid w:val="004D2A97"/>
    <w:rsid w:val="004D2EB1"/>
    <w:rsid w:val="004D330B"/>
    <w:rsid w:val="004D3B5D"/>
    <w:rsid w:val="004D3BE8"/>
    <w:rsid w:val="004D3D7F"/>
    <w:rsid w:val="004D3DF5"/>
    <w:rsid w:val="004D40BF"/>
    <w:rsid w:val="004D4188"/>
    <w:rsid w:val="004D452C"/>
    <w:rsid w:val="004D459B"/>
    <w:rsid w:val="004D494D"/>
    <w:rsid w:val="004D4B9C"/>
    <w:rsid w:val="004D4C5D"/>
    <w:rsid w:val="004D4CF0"/>
    <w:rsid w:val="004D545B"/>
    <w:rsid w:val="004D5755"/>
    <w:rsid w:val="004D587E"/>
    <w:rsid w:val="004D5CF6"/>
    <w:rsid w:val="004D62AF"/>
    <w:rsid w:val="004D62BD"/>
    <w:rsid w:val="004D67DB"/>
    <w:rsid w:val="004D6C19"/>
    <w:rsid w:val="004D70FA"/>
    <w:rsid w:val="004D726D"/>
    <w:rsid w:val="004D749B"/>
    <w:rsid w:val="004D7724"/>
    <w:rsid w:val="004D7989"/>
    <w:rsid w:val="004D7DAD"/>
    <w:rsid w:val="004E004E"/>
    <w:rsid w:val="004E0083"/>
    <w:rsid w:val="004E023E"/>
    <w:rsid w:val="004E0D64"/>
    <w:rsid w:val="004E0DFB"/>
    <w:rsid w:val="004E0F9F"/>
    <w:rsid w:val="004E0FCD"/>
    <w:rsid w:val="004E127F"/>
    <w:rsid w:val="004E1455"/>
    <w:rsid w:val="004E153B"/>
    <w:rsid w:val="004E1F40"/>
    <w:rsid w:val="004E2604"/>
    <w:rsid w:val="004E26BF"/>
    <w:rsid w:val="004E28BF"/>
    <w:rsid w:val="004E2B03"/>
    <w:rsid w:val="004E2B1D"/>
    <w:rsid w:val="004E2ECC"/>
    <w:rsid w:val="004E2F7D"/>
    <w:rsid w:val="004E33AC"/>
    <w:rsid w:val="004E3A70"/>
    <w:rsid w:val="004E3D81"/>
    <w:rsid w:val="004E3E95"/>
    <w:rsid w:val="004E409D"/>
    <w:rsid w:val="004E40C1"/>
    <w:rsid w:val="004E4131"/>
    <w:rsid w:val="004E41B9"/>
    <w:rsid w:val="004E4431"/>
    <w:rsid w:val="004E4617"/>
    <w:rsid w:val="004E4721"/>
    <w:rsid w:val="004E4824"/>
    <w:rsid w:val="004E524A"/>
    <w:rsid w:val="004E56F5"/>
    <w:rsid w:val="004E5AA5"/>
    <w:rsid w:val="004E5C50"/>
    <w:rsid w:val="004E5D2E"/>
    <w:rsid w:val="004E5D6F"/>
    <w:rsid w:val="004E5D7C"/>
    <w:rsid w:val="004E5D8D"/>
    <w:rsid w:val="004E5DA5"/>
    <w:rsid w:val="004E5F06"/>
    <w:rsid w:val="004E621E"/>
    <w:rsid w:val="004E67F6"/>
    <w:rsid w:val="004E6E5F"/>
    <w:rsid w:val="004E71DD"/>
    <w:rsid w:val="004E7353"/>
    <w:rsid w:val="004E7DCD"/>
    <w:rsid w:val="004F0550"/>
    <w:rsid w:val="004F05B3"/>
    <w:rsid w:val="004F090E"/>
    <w:rsid w:val="004F09AE"/>
    <w:rsid w:val="004F0C38"/>
    <w:rsid w:val="004F0E9F"/>
    <w:rsid w:val="004F1269"/>
    <w:rsid w:val="004F140A"/>
    <w:rsid w:val="004F1753"/>
    <w:rsid w:val="004F1A9B"/>
    <w:rsid w:val="004F1BA0"/>
    <w:rsid w:val="004F1EEF"/>
    <w:rsid w:val="004F1F48"/>
    <w:rsid w:val="004F28CA"/>
    <w:rsid w:val="004F2BD6"/>
    <w:rsid w:val="004F31E1"/>
    <w:rsid w:val="004F329A"/>
    <w:rsid w:val="004F341C"/>
    <w:rsid w:val="004F3615"/>
    <w:rsid w:val="004F3C08"/>
    <w:rsid w:val="004F3D21"/>
    <w:rsid w:val="004F3F2A"/>
    <w:rsid w:val="004F401E"/>
    <w:rsid w:val="004F4093"/>
    <w:rsid w:val="004F45FA"/>
    <w:rsid w:val="004F4B1A"/>
    <w:rsid w:val="004F4B2E"/>
    <w:rsid w:val="004F4B4C"/>
    <w:rsid w:val="004F4BDE"/>
    <w:rsid w:val="004F4BF5"/>
    <w:rsid w:val="004F4C0B"/>
    <w:rsid w:val="004F5265"/>
    <w:rsid w:val="004F53BC"/>
    <w:rsid w:val="004F53BD"/>
    <w:rsid w:val="004F53D8"/>
    <w:rsid w:val="004F54C2"/>
    <w:rsid w:val="004F55D0"/>
    <w:rsid w:val="004F5FFE"/>
    <w:rsid w:val="004F664E"/>
    <w:rsid w:val="004F684D"/>
    <w:rsid w:val="004F6A38"/>
    <w:rsid w:val="004F6DA5"/>
    <w:rsid w:val="004F6F6C"/>
    <w:rsid w:val="004F719A"/>
    <w:rsid w:val="004F78FB"/>
    <w:rsid w:val="004F7AE4"/>
    <w:rsid w:val="005000AC"/>
    <w:rsid w:val="00500156"/>
    <w:rsid w:val="0050051F"/>
    <w:rsid w:val="005007DE"/>
    <w:rsid w:val="00500A1F"/>
    <w:rsid w:val="00500AA2"/>
    <w:rsid w:val="00500C3D"/>
    <w:rsid w:val="00500E3D"/>
    <w:rsid w:val="005010BA"/>
    <w:rsid w:val="0050116F"/>
    <w:rsid w:val="00501563"/>
    <w:rsid w:val="00501567"/>
    <w:rsid w:val="0050181D"/>
    <w:rsid w:val="005019A3"/>
    <w:rsid w:val="005023EA"/>
    <w:rsid w:val="00502D94"/>
    <w:rsid w:val="00502FFC"/>
    <w:rsid w:val="00503188"/>
    <w:rsid w:val="00503498"/>
    <w:rsid w:val="00503DAC"/>
    <w:rsid w:val="005045A5"/>
    <w:rsid w:val="0050490B"/>
    <w:rsid w:val="0050528F"/>
    <w:rsid w:val="00505AB7"/>
    <w:rsid w:val="00505DDC"/>
    <w:rsid w:val="00505F3A"/>
    <w:rsid w:val="00506106"/>
    <w:rsid w:val="00506417"/>
    <w:rsid w:val="0050674D"/>
    <w:rsid w:val="00506C14"/>
    <w:rsid w:val="0050704D"/>
    <w:rsid w:val="005079D7"/>
    <w:rsid w:val="00507C54"/>
    <w:rsid w:val="00511360"/>
    <w:rsid w:val="00511386"/>
    <w:rsid w:val="0051159F"/>
    <w:rsid w:val="00511923"/>
    <w:rsid w:val="005119FF"/>
    <w:rsid w:val="00511B2E"/>
    <w:rsid w:val="00511C3D"/>
    <w:rsid w:val="00512506"/>
    <w:rsid w:val="005128CB"/>
    <w:rsid w:val="0051298D"/>
    <w:rsid w:val="00512C5C"/>
    <w:rsid w:val="00512DF0"/>
    <w:rsid w:val="0051306E"/>
    <w:rsid w:val="005130BA"/>
    <w:rsid w:val="00513498"/>
    <w:rsid w:val="0051355F"/>
    <w:rsid w:val="00513599"/>
    <w:rsid w:val="00513672"/>
    <w:rsid w:val="005139BF"/>
    <w:rsid w:val="00513BD4"/>
    <w:rsid w:val="0051429E"/>
    <w:rsid w:val="0051440F"/>
    <w:rsid w:val="005145E6"/>
    <w:rsid w:val="005147FE"/>
    <w:rsid w:val="00514A91"/>
    <w:rsid w:val="0051549E"/>
    <w:rsid w:val="00515584"/>
    <w:rsid w:val="0051558D"/>
    <w:rsid w:val="00515F04"/>
    <w:rsid w:val="005160B5"/>
    <w:rsid w:val="0051627B"/>
    <w:rsid w:val="00516663"/>
    <w:rsid w:val="005166E2"/>
    <w:rsid w:val="00516A9B"/>
    <w:rsid w:val="0051724F"/>
    <w:rsid w:val="0051741C"/>
    <w:rsid w:val="005203AC"/>
    <w:rsid w:val="005209B4"/>
    <w:rsid w:val="00520F05"/>
    <w:rsid w:val="00522870"/>
    <w:rsid w:val="00522BC2"/>
    <w:rsid w:val="00522F0E"/>
    <w:rsid w:val="00523344"/>
    <w:rsid w:val="0052351C"/>
    <w:rsid w:val="005235DD"/>
    <w:rsid w:val="00523895"/>
    <w:rsid w:val="00524723"/>
    <w:rsid w:val="00524744"/>
    <w:rsid w:val="0052487E"/>
    <w:rsid w:val="00524CC2"/>
    <w:rsid w:val="00524EDB"/>
    <w:rsid w:val="00524F14"/>
    <w:rsid w:val="00524F9A"/>
    <w:rsid w:val="00525389"/>
    <w:rsid w:val="00525571"/>
    <w:rsid w:val="005257DA"/>
    <w:rsid w:val="00525A68"/>
    <w:rsid w:val="00526054"/>
    <w:rsid w:val="005262D3"/>
    <w:rsid w:val="00526916"/>
    <w:rsid w:val="00526E46"/>
    <w:rsid w:val="005271E5"/>
    <w:rsid w:val="0052763C"/>
    <w:rsid w:val="0052773A"/>
    <w:rsid w:val="005278D2"/>
    <w:rsid w:val="005278F9"/>
    <w:rsid w:val="00527D81"/>
    <w:rsid w:val="00527E20"/>
    <w:rsid w:val="005300BA"/>
    <w:rsid w:val="005305A9"/>
    <w:rsid w:val="00530B3A"/>
    <w:rsid w:val="00530ED9"/>
    <w:rsid w:val="005312A5"/>
    <w:rsid w:val="0053132A"/>
    <w:rsid w:val="00531708"/>
    <w:rsid w:val="005317C3"/>
    <w:rsid w:val="00531C42"/>
    <w:rsid w:val="00531FD2"/>
    <w:rsid w:val="00532235"/>
    <w:rsid w:val="005323C4"/>
    <w:rsid w:val="005323D0"/>
    <w:rsid w:val="005324A4"/>
    <w:rsid w:val="00532B51"/>
    <w:rsid w:val="00533494"/>
    <w:rsid w:val="005334A6"/>
    <w:rsid w:val="00533566"/>
    <w:rsid w:val="00533D10"/>
    <w:rsid w:val="0053431B"/>
    <w:rsid w:val="00534365"/>
    <w:rsid w:val="005344BF"/>
    <w:rsid w:val="00534BA1"/>
    <w:rsid w:val="00535314"/>
    <w:rsid w:val="005354E6"/>
    <w:rsid w:val="00535547"/>
    <w:rsid w:val="00535790"/>
    <w:rsid w:val="0053647A"/>
    <w:rsid w:val="0053656F"/>
    <w:rsid w:val="00536752"/>
    <w:rsid w:val="00536A85"/>
    <w:rsid w:val="0053778C"/>
    <w:rsid w:val="00537E96"/>
    <w:rsid w:val="00537EE2"/>
    <w:rsid w:val="00537F1E"/>
    <w:rsid w:val="00537FE8"/>
    <w:rsid w:val="00537FF7"/>
    <w:rsid w:val="0054005A"/>
    <w:rsid w:val="005400E4"/>
    <w:rsid w:val="005402C0"/>
    <w:rsid w:val="0054038C"/>
    <w:rsid w:val="00540430"/>
    <w:rsid w:val="005406A4"/>
    <w:rsid w:val="0054127C"/>
    <w:rsid w:val="005418F4"/>
    <w:rsid w:val="00541A49"/>
    <w:rsid w:val="00541A84"/>
    <w:rsid w:val="00541BBC"/>
    <w:rsid w:val="00541F2A"/>
    <w:rsid w:val="00542464"/>
    <w:rsid w:val="005424FF"/>
    <w:rsid w:val="005426CD"/>
    <w:rsid w:val="00542958"/>
    <w:rsid w:val="00542BA0"/>
    <w:rsid w:val="00542BEF"/>
    <w:rsid w:val="00542ECC"/>
    <w:rsid w:val="00543037"/>
    <w:rsid w:val="005430CE"/>
    <w:rsid w:val="005432E9"/>
    <w:rsid w:val="00543B79"/>
    <w:rsid w:val="00543C9A"/>
    <w:rsid w:val="005443E0"/>
    <w:rsid w:val="00544588"/>
    <w:rsid w:val="00544B8A"/>
    <w:rsid w:val="00545519"/>
    <w:rsid w:val="00545577"/>
    <w:rsid w:val="00545899"/>
    <w:rsid w:val="005458E1"/>
    <w:rsid w:val="005459D2"/>
    <w:rsid w:val="00545D39"/>
    <w:rsid w:val="0054633D"/>
    <w:rsid w:val="00546937"/>
    <w:rsid w:val="00546E07"/>
    <w:rsid w:val="00547348"/>
    <w:rsid w:val="00547D6C"/>
    <w:rsid w:val="00547E04"/>
    <w:rsid w:val="0055064A"/>
    <w:rsid w:val="005506FA"/>
    <w:rsid w:val="0055142D"/>
    <w:rsid w:val="00551E7C"/>
    <w:rsid w:val="0055299B"/>
    <w:rsid w:val="00552A1A"/>
    <w:rsid w:val="00552C10"/>
    <w:rsid w:val="0055343D"/>
    <w:rsid w:val="0055353B"/>
    <w:rsid w:val="0055354B"/>
    <w:rsid w:val="0055370A"/>
    <w:rsid w:val="005538EC"/>
    <w:rsid w:val="00553DDE"/>
    <w:rsid w:val="00554262"/>
    <w:rsid w:val="0055459F"/>
    <w:rsid w:val="00554B17"/>
    <w:rsid w:val="00554E16"/>
    <w:rsid w:val="00554E8A"/>
    <w:rsid w:val="00554FB8"/>
    <w:rsid w:val="0055505C"/>
    <w:rsid w:val="00555175"/>
    <w:rsid w:val="005553C0"/>
    <w:rsid w:val="0055545C"/>
    <w:rsid w:val="00555635"/>
    <w:rsid w:val="005559A3"/>
    <w:rsid w:val="00555CC8"/>
    <w:rsid w:val="00555CCB"/>
    <w:rsid w:val="00556183"/>
    <w:rsid w:val="00556304"/>
    <w:rsid w:val="00556AC1"/>
    <w:rsid w:val="00556C6E"/>
    <w:rsid w:val="00556CEE"/>
    <w:rsid w:val="00557522"/>
    <w:rsid w:val="005578C4"/>
    <w:rsid w:val="00557965"/>
    <w:rsid w:val="005579C2"/>
    <w:rsid w:val="00557A95"/>
    <w:rsid w:val="00557B49"/>
    <w:rsid w:val="00557CCF"/>
    <w:rsid w:val="0056002B"/>
    <w:rsid w:val="00560114"/>
    <w:rsid w:val="00560232"/>
    <w:rsid w:val="00560248"/>
    <w:rsid w:val="005606B4"/>
    <w:rsid w:val="005610FC"/>
    <w:rsid w:val="005611C7"/>
    <w:rsid w:val="00561214"/>
    <w:rsid w:val="005612EC"/>
    <w:rsid w:val="00561476"/>
    <w:rsid w:val="00561991"/>
    <w:rsid w:val="00561C3A"/>
    <w:rsid w:val="00562415"/>
    <w:rsid w:val="00562934"/>
    <w:rsid w:val="00562D3B"/>
    <w:rsid w:val="00562EDE"/>
    <w:rsid w:val="0056306C"/>
    <w:rsid w:val="00563625"/>
    <w:rsid w:val="005637EB"/>
    <w:rsid w:val="005642C4"/>
    <w:rsid w:val="005642C9"/>
    <w:rsid w:val="00564531"/>
    <w:rsid w:val="00564A01"/>
    <w:rsid w:val="00564B36"/>
    <w:rsid w:val="00564F83"/>
    <w:rsid w:val="0056516C"/>
    <w:rsid w:val="005657BC"/>
    <w:rsid w:val="00565C4F"/>
    <w:rsid w:val="00565C96"/>
    <w:rsid w:val="00565FB0"/>
    <w:rsid w:val="00566029"/>
    <w:rsid w:val="005662D8"/>
    <w:rsid w:val="005666DA"/>
    <w:rsid w:val="00566A3B"/>
    <w:rsid w:val="00566DDB"/>
    <w:rsid w:val="00566EE9"/>
    <w:rsid w:val="0056716F"/>
    <w:rsid w:val="005671AC"/>
    <w:rsid w:val="0056746E"/>
    <w:rsid w:val="0056778D"/>
    <w:rsid w:val="00567EB5"/>
    <w:rsid w:val="00570B23"/>
    <w:rsid w:val="00570CA2"/>
    <w:rsid w:val="00570D7A"/>
    <w:rsid w:val="00570E12"/>
    <w:rsid w:val="00570F60"/>
    <w:rsid w:val="00570FC3"/>
    <w:rsid w:val="0057109F"/>
    <w:rsid w:val="00571191"/>
    <w:rsid w:val="0057147E"/>
    <w:rsid w:val="005727E4"/>
    <w:rsid w:val="00572B67"/>
    <w:rsid w:val="00572DD9"/>
    <w:rsid w:val="0057371D"/>
    <w:rsid w:val="00574116"/>
    <w:rsid w:val="0057432B"/>
    <w:rsid w:val="00574B53"/>
    <w:rsid w:val="00574D49"/>
    <w:rsid w:val="00574F07"/>
    <w:rsid w:val="0057514D"/>
    <w:rsid w:val="00575823"/>
    <w:rsid w:val="0057599F"/>
    <w:rsid w:val="0057604D"/>
    <w:rsid w:val="00576107"/>
    <w:rsid w:val="00576362"/>
    <w:rsid w:val="005767E3"/>
    <w:rsid w:val="00576846"/>
    <w:rsid w:val="005772A1"/>
    <w:rsid w:val="00577DA7"/>
    <w:rsid w:val="005800A2"/>
    <w:rsid w:val="005800F2"/>
    <w:rsid w:val="0058091B"/>
    <w:rsid w:val="00580A94"/>
    <w:rsid w:val="00580C5B"/>
    <w:rsid w:val="00581412"/>
    <w:rsid w:val="005814D2"/>
    <w:rsid w:val="005819D4"/>
    <w:rsid w:val="00581F1F"/>
    <w:rsid w:val="005822D3"/>
    <w:rsid w:val="0058262B"/>
    <w:rsid w:val="00582753"/>
    <w:rsid w:val="00582B2B"/>
    <w:rsid w:val="00582BF0"/>
    <w:rsid w:val="00582E11"/>
    <w:rsid w:val="00583236"/>
    <w:rsid w:val="0058325E"/>
    <w:rsid w:val="005832AC"/>
    <w:rsid w:val="005835D9"/>
    <w:rsid w:val="00583B9C"/>
    <w:rsid w:val="00583D43"/>
    <w:rsid w:val="00584377"/>
    <w:rsid w:val="00584C51"/>
    <w:rsid w:val="00584D83"/>
    <w:rsid w:val="00585160"/>
    <w:rsid w:val="00585424"/>
    <w:rsid w:val="005858D9"/>
    <w:rsid w:val="00585956"/>
    <w:rsid w:val="00585B34"/>
    <w:rsid w:val="00586202"/>
    <w:rsid w:val="005865F5"/>
    <w:rsid w:val="00586EDA"/>
    <w:rsid w:val="005870B0"/>
    <w:rsid w:val="005870FB"/>
    <w:rsid w:val="00587649"/>
    <w:rsid w:val="0058787C"/>
    <w:rsid w:val="005878E6"/>
    <w:rsid w:val="00587953"/>
    <w:rsid w:val="005879D8"/>
    <w:rsid w:val="00587AFB"/>
    <w:rsid w:val="00587B11"/>
    <w:rsid w:val="00587B2E"/>
    <w:rsid w:val="00587C2D"/>
    <w:rsid w:val="00590263"/>
    <w:rsid w:val="005902CB"/>
    <w:rsid w:val="00590355"/>
    <w:rsid w:val="00590421"/>
    <w:rsid w:val="005907AA"/>
    <w:rsid w:val="00590ADF"/>
    <w:rsid w:val="00590AE6"/>
    <w:rsid w:val="00590ECB"/>
    <w:rsid w:val="005910CB"/>
    <w:rsid w:val="00591182"/>
    <w:rsid w:val="00591878"/>
    <w:rsid w:val="005918B1"/>
    <w:rsid w:val="00591A01"/>
    <w:rsid w:val="00591D17"/>
    <w:rsid w:val="00592AF7"/>
    <w:rsid w:val="005930D6"/>
    <w:rsid w:val="00593248"/>
    <w:rsid w:val="0059331D"/>
    <w:rsid w:val="0059373A"/>
    <w:rsid w:val="00593986"/>
    <w:rsid w:val="00593CEB"/>
    <w:rsid w:val="005941F5"/>
    <w:rsid w:val="005942DA"/>
    <w:rsid w:val="00594302"/>
    <w:rsid w:val="005947E0"/>
    <w:rsid w:val="005949EA"/>
    <w:rsid w:val="00594E51"/>
    <w:rsid w:val="005953BD"/>
    <w:rsid w:val="005953E7"/>
    <w:rsid w:val="005957CA"/>
    <w:rsid w:val="00595893"/>
    <w:rsid w:val="00595CAC"/>
    <w:rsid w:val="00595E61"/>
    <w:rsid w:val="005962D0"/>
    <w:rsid w:val="0059633E"/>
    <w:rsid w:val="00596664"/>
    <w:rsid w:val="00596B5D"/>
    <w:rsid w:val="00596C1A"/>
    <w:rsid w:val="00596D70"/>
    <w:rsid w:val="00596F9A"/>
    <w:rsid w:val="0059720B"/>
    <w:rsid w:val="00597859"/>
    <w:rsid w:val="005A09E8"/>
    <w:rsid w:val="005A0AD4"/>
    <w:rsid w:val="005A0B57"/>
    <w:rsid w:val="005A0BEB"/>
    <w:rsid w:val="005A0D43"/>
    <w:rsid w:val="005A12CC"/>
    <w:rsid w:val="005A141E"/>
    <w:rsid w:val="005A163C"/>
    <w:rsid w:val="005A1CA8"/>
    <w:rsid w:val="005A2011"/>
    <w:rsid w:val="005A262E"/>
    <w:rsid w:val="005A2B9A"/>
    <w:rsid w:val="005A2C49"/>
    <w:rsid w:val="005A321F"/>
    <w:rsid w:val="005A39A7"/>
    <w:rsid w:val="005A3B9F"/>
    <w:rsid w:val="005A3CF5"/>
    <w:rsid w:val="005A450C"/>
    <w:rsid w:val="005A492B"/>
    <w:rsid w:val="005A4E58"/>
    <w:rsid w:val="005A5004"/>
    <w:rsid w:val="005A5026"/>
    <w:rsid w:val="005A59D4"/>
    <w:rsid w:val="005A608E"/>
    <w:rsid w:val="005A6429"/>
    <w:rsid w:val="005A68FB"/>
    <w:rsid w:val="005A69A0"/>
    <w:rsid w:val="005A6A0D"/>
    <w:rsid w:val="005A6E15"/>
    <w:rsid w:val="005A6F4D"/>
    <w:rsid w:val="005A6FD3"/>
    <w:rsid w:val="005A70C0"/>
    <w:rsid w:val="005A71D7"/>
    <w:rsid w:val="005A739D"/>
    <w:rsid w:val="005A73D0"/>
    <w:rsid w:val="005A7561"/>
    <w:rsid w:val="005A763E"/>
    <w:rsid w:val="005A7988"/>
    <w:rsid w:val="005A7D10"/>
    <w:rsid w:val="005A7EF8"/>
    <w:rsid w:val="005A7F3B"/>
    <w:rsid w:val="005B0086"/>
    <w:rsid w:val="005B01C9"/>
    <w:rsid w:val="005B046A"/>
    <w:rsid w:val="005B0574"/>
    <w:rsid w:val="005B07DC"/>
    <w:rsid w:val="005B088F"/>
    <w:rsid w:val="005B0990"/>
    <w:rsid w:val="005B11E9"/>
    <w:rsid w:val="005B168D"/>
    <w:rsid w:val="005B1706"/>
    <w:rsid w:val="005B1A94"/>
    <w:rsid w:val="005B1B85"/>
    <w:rsid w:val="005B1D41"/>
    <w:rsid w:val="005B1D6C"/>
    <w:rsid w:val="005B1F1A"/>
    <w:rsid w:val="005B2144"/>
    <w:rsid w:val="005B2165"/>
    <w:rsid w:val="005B3211"/>
    <w:rsid w:val="005B3278"/>
    <w:rsid w:val="005B32DC"/>
    <w:rsid w:val="005B3321"/>
    <w:rsid w:val="005B333F"/>
    <w:rsid w:val="005B3346"/>
    <w:rsid w:val="005B34A2"/>
    <w:rsid w:val="005B3720"/>
    <w:rsid w:val="005B3AD2"/>
    <w:rsid w:val="005B3B80"/>
    <w:rsid w:val="005B3CDE"/>
    <w:rsid w:val="005B3DCC"/>
    <w:rsid w:val="005B3EB7"/>
    <w:rsid w:val="005B3F4B"/>
    <w:rsid w:val="005B3F9F"/>
    <w:rsid w:val="005B467C"/>
    <w:rsid w:val="005B4746"/>
    <w:rsid w:val="005B48D0"/>
    <w:rsid w:val="005B49DB"/>
    <w:rsid w:val="005B4A7C"/>
    <w:rsid w:val="005B4D55"/>
    <w:rsid w:val="005B4E00"/>
    <w:rsid w:val="005B4E2D"/>
    <w:rsid w:val="005B4F9B"/>
    <w:rsid w:val="005B5040"/>
    <w:rsid w:val="005B507A"/>
    <w:rsid w:val="005B5586"/>
    <w:rsid w:val="005B61F8"/>
    <w:rsid w:val="005B66A1"/>
    <w:rsid w:val="005B684A"/>
    <w:rsid w:val="005B6E48"/>
    <w:rsid w:val="005B6F56"/>
    <w:rsid w:val="005B726B"/>
    <w:rsid w:val="005B733B"/>
    <w:rsid w:val="005B738D"/>
    <w:rsid w:val="005B739A"/>
    <w:rsid w:val="005B7599"/>
    <w:rsid w:val="005B77C8"/>
    <w:rsid w:val="005B7ADC"/>
    <w:rsid w:val="005B7D2F"/>
    <w:rsid w:val="005B7ED5"/>
    <w:rsid w:val="005B7F99"/>
    <w:rsid w:val="005C01F1"/>
    <w:rsid w:val="005C0549"/>
    <w:rsid w:val="005C0B5D"/>
    <w:rsid w:val="005C0FC3"/>
    <w:rsid w:val="005C13DF"/>
    <w:rsid w:val="005C17A9"/>
    <w:rsid w:val="005C238D"/>
    <w:rsid w:val="005C24E7"/>
    <w:rsid w:val="005C28F2"/>
    <w:rsid w:val="005C2B9B"/>
    <w:rsid w:val="005C2C7E"/>
    <w:rsid w:val="005C2E31"/>
    <w:rsid w:val="005C2F1A"/>
    <w:rsid w:val="005C2FEC"/>
    <w:rsid w:val="005C3052"/>
    <w:rsid w:val="005C31CA"/>
    <w:rsid w:val="005C3215"/>
    <w:rsid w:val="005C35E0"/>
    <w:rsid w:val="005C3A72"/>
    <w:rsid w:val="005C3B4B"/>
    <w:rsid w:val="005C3D9B"/>
    <w:rsid w:val="005C3F93"/>
    <w:rsid w:val="005C413F"/>
    <w:rsid w:val="005C4597"/>
    <w:rsid w:val="005C473B"/>
    <w:rsid w:val="005C4AC7"/>
    <w:rsid w:val="005C4C90"/>
    <w:rsid w:val="005C5157"/>
    <w:rsid w:val="005C5886"/>
    <w:rsid w:val="005C5D0A"/>
    <w:rsid w:val="005C5EE5"/>
    <w:rsid w:val="005C5EE8"/>
    <w:rsid w:val="005C641C"/>
    <w:rsid w:val="005C68B5"/>
    <w:rsid w:val="005C69CD"/>
    <w:rsid w:val="005C6ABE"/>
    <w:rsid w:val="005C6D67"/>
    <w:rsid w:val="005C6EDB"/>
    <w:rsid w:val="005C7171"/>
    <w:rsid w:val="005C7393"/>
    <w:rsid w:val="005C74D5"/>
    <w:rsid w:val="005C78CC"/>
    <w:rsid w:val="005C7960"/>
    <w:rsid w:val="005C7A36"/>
    <w:rsid w:val="005C7ED3"/>
    <w:rsid w:val="005D0078"/>
    <w:rsid w:val="005D0368"/>
    <w:rsid w:val="005D0485"/>
    <w:rsid w:val="005D054B"/>
    <w:rsid w:val="005D0E2A"/>
    <w:rsid w:val="005D1130"/>
    <w:rsid w:val="005D131F"/>
    <w:rsid w:val="005D1766"/>
    <w:rsid w:val="005D193C"/>
    <w:rsid w:val="005D1EBF"/>
    <w:rsid w:val="005D1F03"/>
    <w:rsid w:val="005D2395"/>
    <w:rsid w:val="005D252B"/>
    <w:rsid w:val="005D26C8"/>
    <w:rsid w:val="005D2B44"/>
    <w:rsid w:val="005D3487"/>
    <w:rsid w:val="005D3681"/>
    <w:rsid w:val="005D36D2"/>
    <w:rsid w:val="005D3BA4"/>
    <w:rsid w:val="005D4409"/>
    <w:rsid w:val="005D466A"/>
    <w:rsid w:val="005D4963"/>
    <w:rsid w:val="005D4BB3"/>
    <w:rsid w:val="005D50B7"/>
    <w:rsid w:val="005D50C7"/>
    <w:rsid w:val="005D5293"/>
    <w:rsid w:val="005D5D63"/>
    <w:rsid w:val="005D5FD6"/>
    <w:rsid w:val="005D6042"/>
    <w:rsid w:val="005D6662"/>
    <w:rsid w:val="005D6A58"/>
    <w:rsid w:val="005D738C"/>
    <w:rsid w:val="005D7530"/>
    <w:rsid w:val="005D768D"/>
    <w:rsid w:val="005D7EA4"/>
    <w:rsid w:val="005E00D8"/>
    <w:rsid w:val="005E0391"/>
    <w:rsid w:val="005E0422"/>
    <w:rsid w:val="005E05D7"/>
    <w:rsid w:val="005E08A1"/>
    <w:rsid w:val="005E0AAF"/>
    <w:rsid w:val="005E0FC6"/>
    <w:rsid w:val="005E11F1"/>
    <w:rsid w:val="005E1615"/>
    <w:rsid w:val="005E1BEB"/>
    <w:rsid w:val="005E1D16"/>
    <w:rsid w:val="005E1E17"/>
    <w:rsid w:val="005E1F60"/>
    <w:rsid w:val="005E26E0"/>
    <w:rsid w:val="005E287E"/>
    <w:rsid w:val="005E2D6A"/>
    <w:rsid w:val="005E300D"/>
    <w:rsid w:val="005E3259"/>
    <w:rsid w:val="005E38EB"/>
    <w:rsid w:val="005E3AEE"/>
    <w:rsid w:val="005E3DAB"/>
    <w:rsid w:val="005E3F03"/>
    <w:rsid w:val="005E415E"/>
    <w:rsid w:val="005E4D51"/>
    <w:rsid w:val="005E50F8"/>
    <w:rsid w:val="005E5622"/>
    <w:rsid w:val="005E5726"/>
    <w:rsid w:val="005E5BA3"/>
    <w:rsid w:val="005E6056"/>
    <w:rsid w:val="005E605E"/>
    <w:rsid w:val="005E6583"/>
    <w:rsid w:val="005E6675"/>
    <w:rsid w:val="005E6763"/>
    <w:rsid w:val="005E6A77"/>
    <w:rsid w:val="005E6A7B"/>
    <w:rsid w:val="005E6C7E"/>
    <w:rsid w:val="005E6EAA"/>
    <w:rsid w:val="005E747F"/>
    <w:rsid w:val="005E74A0"/>
    <w:rsid w:val="005E768B"/>
    <w:rsid w:val="005E7D1F"/>
    <w:rsid w:val="005F0159"/>
    <w:rsid w:val="005F0440"/>
    <w:rsid w:val="005F04D6"/>
    <w:rsid w:val="005F0CF0"/>
    <w:rsid w:val="005F11C5"/>
    <w:rsid w:val="005F202F"/>
    <w:rsid w:val="005F218B"/>
    <w:rsid w:val="005F21B3"/>
    <w:rsid w:val="005F256A"/>
    <w:rsid w:val="005F2630"/>
    <w:rsid w:val="005F2858"/>
    <w:rsid w:val="005F2ADE"/>
    <w:rsid w:val="005F3330"/>
    <w:rsid w:val="005F359E"/>
    <w:rsid w:val="005F39DF"/>
    <w:rsid w:val="005F3A73"/>
    <w:rsid w:val="005F3F30"/>
    <w:rsid w:val="005F3FAA"/>
    <w:rsid w:val="005F427E"/>
    <w:rsid w:val="005F43B1"/>
    <w:rsid w:val="005F4AD7"/>
    <w:rsid w:val="005F4D16"/>
    <w:rsid w:val="005F4D34"/>
    <w:rsid w:val="005F5124"/>
    <w:rsid w:val="005F58D8"/>
    <w:rsid w:val="005F5DB3"/>
    <w:rsid w:val="005F5E4C"/>
    <w:rsid w:val="005F6221"/>
    <w:rsid w:val="005F63C8"/>
    <w:rsid w:val="005F6495"/>
    <w:rsid w:val="005F66B2"/>
    <w:rsid w:val="005F6930"/>
    <w:rsid w:val="005F6B25"/>
    <w:rsid w:val="005F7486"/>
    <w:rsid w:val="005F7B56"/>
    <w:rsid w:val="005F7D65"/>
    <w:rsid w:val="005F7F8A"/>
    <w:rsid w:val="00600002"/>
    <w:rsid w:val="006002F0"/>
    <w:rsid w:val="006005A3"/>
    <w:rsid w:val="006007B1"/>
    <w:rsid w:val="00600841"/>
    <w:rsid w:val="00600DDD"/>
    <w:rsid w:val="00600E2C"/>
    <w:rsid w:val="00600EAA"/>
    <w:rsid w:val="006010AB"/>
    <w:rsid w:val="00601332"/>
    <w:rsid w:val="00601335"/>
    <w:rsid w:val="0060146A"/>
    <w:rsid w:val="00601676"/>
    <w:rsid w:val="00601882"/>
    <w:rsid w:val="006019C6"/>
    <w:rsid w:val="00601A0F"/>
    <w:rsid w:val="00601AD3"/>
    <w:rsid w:val="00601FA3"/>
    <w:rsid w:val="00602455"/>
    <w:rsid w:val="00602633"/>
    <w:rsid w:val="00602CB9"/>
    <w:rsid w:val="00602CBD"/>
    <w:rsid w:val="00602F05"/>
    <w:rsid w:val="00602F96"/>
    <w:rsid w:val="0060314B"/>
    <w:rsid w:val="0060329A"/>
    <w:rsid w:val="006032DE"/>
    <w:rsid w:val="00603383"/>
    <w:rsid w:val="006035AB"/>
    <w:rsid w:val="006039D6"/>
    <w:rsid w:val="00603A23"/>
    <w:rsid w:val="00603BE1"/>
    <w:rsid w:val="00603E88"/>
    <w:rsid w:val="00604399"/>
    <w:rsid w:val="006047A0"/>
    <w:rsid w:val="00604880"/>
    <w:rsid w:val="006048CE"/>
    <w:rsid w:val="00604B28"/>
    <w:rsid w:val="00604BBE"/>
    <w:rsid w:val="00604E20"/>
    <w:rsid w:val="00604E69"/>
    <w:rsid w:val="00604E92"/>
    <w:rsid w:val="0060528E"/>
    <w:rsid w:val="006052B8"/>
    <w:rsid w:val="00605543"/>
    <w:rsid w:val="00606005"/>
    <w:rsid w:val="0060621C"/>
    <w:rsid w:val="00606474"/>
    <w:rsid w:val="006065CE"/>
    <w:rsid w:val="006068AB"/>
    <w:rsid w:val="00606B11"/>
    <w:rsid w:val="00606B73"/>
    <w:rsid w:val="00606B83"/>
    <w:rsid w:val="006074B5"/>
    <w:rsid w:val="006077D3"/>
    <w:rsid w:val="00607CFA"/>
    <w:rsid w:val="00607F22"/>
    <w:rsid w:val="006103C5"/>
    <w:rsid w:val="006103C7"/>
    <w:rsid w:val="0061080F"/>
    <w:rsid w:val="00610D7E"/>
    <w:rsid w:val="00610EF8"/>
    <w:rsid w:val="00611074"/>
    <w:rsid w:val="006113D9"/>
    <w:rsid w:val="0061150A"/>
    <w:rsid w:val="00611586"/>
    <w:rsid w:val="00611AAE"/>
    <w:rsid w:val="00611B1C"/>
    <w:rsid w:val="00611D4F"/>
    <w:rsid w:val="00611D62"/>
    <w:rsid w:val="00611E81"/>
    <w:rsid w:val="0061216E"/>
    <w:rsid w:val="0061235B"/>
    <w:rsid w:val="00612582"/>
    <w:rsid w:val="006127DF"/>
    <w:rsid w:val="00612D3E"/>
    <w:rsid w:val="0061317A"/>
    <w:rsid w:val="006131D1"/>
    <w:rsid w:val="00613DEF"/>
    <w:rsid w:val="00613F8B"/>
    <w:rsid w:val="00614442"/>
    <w:rsid w:val="00614691"/>
    <w:rsid w:val="00614A34"/>
    <w:rsid w:val="00614AAA"/>
    <w:rsid w:val="00614BD6"/>
    <w:rsid w:val="00614EB7"/>
    <w:rsid w:val="0061501E"/>
    <w:rsid w:val="00615062"/>
    <w:rsid w:val="0061510B"/>
    <w:rsid w:val="00615B2C"/>
    <w:rsid w:val="00615F12"/>
    <w:rsid w:val="00616415"/>
    <w:rsid w:val="006164EB"/>
    <w:rsid w:val="00616579"/>
    <w:rsid w:val="00616C6E"/>
    <w:rsid w:val="00616E24"/>
    <w:rsid w:val="00617070"/>
    <w:rsid w:val="00617479"/>
    <w:rsid w:val="0061749E"/>
    <w:rsid w:val="00617603"/>
    <w:rsid w:val="00617D86"/>
    <w:rsid w:val="00617E6B"/>
    <w:rsid w:val="0062050E"/>
    <w:rsid w:val="006208C9"/>
    <w:rsid w:val="00620A44"/>
    <w:rsid w:val="00620E0D"/>
    <w:rsid w:val="006211E6"/>
    <w:rsid w:val="006218E7"/>
    <w:rsid w:val="00621BCF"/>
    <w:rsid w:val="00621E32"/>
    <w:rsid w:val="00621FAA"/>
    <w:rsid w:val="00622161"/>
    <w:rsid w:val="00622467"/>
    <w:rsid w:val="00622663"/>
    <w:rsid w:val="00622852"/>
    <w:rsid w:val="00622B27"/>
    <w:rsid w:val="00622FB3"/>
    <w:rsid w:val="00623078"/>
    <w:rsid w:val="006234E1"/>
    <w:rsid w:val="00623D75"/>
    <w:rsid w:val="00623E0B"/>
    <w:rsid w:val="00623FCD"/>
    <w:rsid w:val="006240AF"/>
    <w:rsid w:val="0062430F"/>
    <w:rsid w:val="006244A9"/>
    <w:rsid w:val="00624D5B"/>
    <w:rsid w:val="00625199"/>
    <w:rsid w:val="00625274"/>
    <w:rsid w:val="00625548"/>
    <w:rsid w:val="00625850"/>
    <w:rsid w:val="00625AB3"/>
    <w:rsid w:val="0062637B"/>
    <w:rsid w:val="00626826"/>
    <w:rsid w:val="006268A5"/>
    <w:rsid w:val="00626A65"/>
    <w:rsid w:val="00626B04"/>
    <w:rsid w:val="006270EA"/>
    <w:rsid w:val="006271CD"/>
    <w:rsid w:val="00627279"/>
    <w:rsid w:val="00627288"/>
    <w:rsid w:val="006273AF"/>
    <w:rsid w:val="006274DB"/>
    <w:rsid w:val="0062754B"/>
    <w:rsid w:val="006275D2"/>
    <w:rsid w:val="0062761D"/>
    <w:rsid w:val="0062768C"/>
    <w:rsid w:val="00627855"/>
    <w:rsid w:val="006278CC"/>
    <w:rsid w:val="0062795A"/>
    <w:rsid w:val="00627A6F"/>
    <w:rsid w:val="00627F5C"/>
    <w:rsid w:val="00630190"/>
    <w:rsid w:val="006302BC"/>
    <w:rsid w:val="00630383"/>
    <w:rsid w:val="006306A2"/>
    <w:rsid w:val="006306DB"/>
    <w:rsid w:val="006306F9"/>
    <w:rsid w:val="00630806"/>
    <w:rsid w:val="00630F92"/>
    <w:rsid w:val="0063121C"/>
    <w:rsid w:val="00631614"/>
    <w:rsid w:val="00631B35"/>
    <w:rsid w:val="006323D0"/>
    <w:rsid w:val="006328FF"/>
    <w:rsid w:val="00633294"/>
    <w:rsid w:val="006335F2"/>
    <w:rsid w:val="00633DDC"/>
    <w:rsid w:val="0063406A"/>
    <w:rsid w:val="006341D3"/>
    <w:rsid w:val="006342EE"/>
    <w:rsid w:val="0063485F"/>
    <w:rsid w:val="006348D7"/>
    <w:rsid w:val="00634927"/>
    <w:rsid w:val="00634B1B"/>
    <w:rsid w:val="00634DC2"/>
    <w:rsid w:val="00634FC5"/>
    <w:rsid w:val="00635039"/>
    <w:rsid w:val="0063533F"/>
    <w:rsid w:val="00635AEE"/>
    <w:rsid w:val="006365D0"/>
    <w:rsid w:val="0063663D"/>
    <w:rsid w:val="006366A5"/>
    <w:rsid w:val="0063682B"/>
    <w:rsid w:val="00636A37"/>
    <w:rsid w:val="00636A5C"/>
    <w:rsid w:val="00636B81"/>
    <w:rsid w:val="00636CCB"/>
    <w:rsid w:val="00636D15"/>
    <w:rsid w:val="0063717F"/>
    <w:rsid w:val="00637283"/>
    <w:rsid w:val="00637E41"/>
    <w:rsid w:val="00640094"/>
    <w:rsid w:val="006400A3"/>
    <w:rsid w:val="00640342"/>
    <w:rsid w:val="00640730"/>
    <w:rsid w:val="006407BB"/>
    <w:rsid w:val="0064081C"/>
    <w:rsid w:val="00641490"/>
    <w:rsid w:val="00641A29"/>
    <w:rsid w:val="00641AA7"/>
    <w:rsid w:val="00641F83"/>
    <w:rsid w:val="00642267"/>
    <w:rsid w:val="00642438"/>
    <w:rsid w:val="006438FB"/>
    <w:rsid w:val="00643A4A"/>
    <w:rsid w:val="00643C60"/>
    <w:rsid w:val="006443CB"/>
    <w:rsid w:val="00644751"/>
    <w:rsid w:val="006449B9"/>
    <w:rsid w:val="00644C20"/>
    <w:rsid w:val="00644FEB"/>
    <w:rsid w:val="0064590E"/>
    <w:rsid w:val="00645C2C"/>
    <w:rsid w:val="00645D2A"/>
    <w:rsid w:val="00645DB4"/>
    <w:rsid w:val="00646217"/>
    <w:rsid w:val="00646479"/>
    <w:rsid w:val="00646674"/>
    <w:rsid w:val="00646D12"/>
    <w:rsid w:val="00646D72"/>
    <w:rsid w:val="00646FA1"/>
    <w:rsid w:val="0064730C"/>
    <w:rsid w:val="00647544"/>
    <w:rsid w:val="00647B3B"/>
    <w:rsid w:val="0065017A"/>
    <w:rsid w:val="0065098B"/>
    <w:rsid w:val="00650B27"/>
    <w:rsid w:val="00650D06"/>
    <w:rsid w:val="00650EAB"/>
    <w:rsid w:val="006515C5"/>
    <w:rsid w:val="00651BDD"/>
    <w:rsid w:val="00652902"/>
    <w:rsid w:val="00652BF8"/>
    <w:rsid w:val="00652FCC"/>
    <w:rsid w:val="0065351F"/>
    <w:rsid w:val="00653911"/>
    <w:rsid w:val="0065393C"/>
    <w:rsid w:val="00654407"/>
    <w:rsid w:val="00654DEF"/>
    <w:rsid w:val="00654E60"/>
    <w:rsid w:val="00655147"/>
    <w:rsid w:val="00655189"/>
    <w:rsid w:val="006552F0"/>
    <w:rsid w:val="00655A61"/>
    <w:rsid w:val="0065611D"/>
    <w:rsid w:val="006562DD"/>
    <w:rsid w:val="006568F9"/>
    <w:rsid w:val="0065696B"/>
    <w:rsid w:val="006572F9"/>
    <w:rsid w:val="00657471"/>
    <w:rsid w:val="00657E67"/>
    <w:rsid w:val="00660444"/>
    <w:rsid w:val="00660454"/>
    <w:rsid w:val="00660833"/>
    <w:rsid w:val="00660EB1"/>
    <w:rsid w:val="00661043"/>
    <w:rsid w:val="006610E4"/>
    <w:rsid w:val="00661215"/>
    <w:rsid w:val="00661891"/>
    <w:rsid w:val="00661A60"/>
    <w:rsid w:val="00661B54"/>
    <w:rsid w:val="00661D42"/>
    <w:rsid w:val="00661EC5"/>
    <w:rsid w:val="00662502"/>
    <w:rsid w:val="0066261B"/>
    <w:rsid w:val="006628FF"/>
    <w:rsid w:val="00662C42"/>
    <w:rsid w:val="00662EF2"/>
    <w:rsid w:val="00662FD6"/>
    <w:rsid w:val="006632A9"/>
    <w:rsid w:val="00663352"/>
    <w:rsid w:val="0066351B"/>
    <w:rsid w:val="0066381F"/>
    <w:rsid w:val="00663A41"/>
    <w:rsid w:val="00664374"/>
    <w:rsid w:val="006643D1"/>
    <w:rsid w:val="00664820"/>
    <w:rsid w:val="00664FA7"/>
    <w:rsid w:val="00665457"/>
    <w:rsid w:val="00665658"/>
    <w:rsid w:val="006656A7"/>
    <w:rsid w:val="00666115"/>
    <w:rsid w:val="006662EB"/>
    <w:rsid w:val="006663D7"/>
    <w:rsid w:val="00666979"/>
    <w:rsid w:val="00666A19"/>
    <w:rsid w:val="00666CF0"/>
    <w:rsid w:val="00666D5C"/>
    <w:rsid w:val="00666DE0"/>
    <w:rsid w:val="00666F4F"/>
    <w:rsid w:val="006671A1"/>
    <w:rsid w:val="00667289"/>
    <w:rsid w:val="006674E7"/>
    <w:rsid w:val="0066760C"/>
    <w:rsid w:val="00667C4E"/>
    <w:rsid w:val="00667C94"/>
    <w:rsid w:val="0067011B"/>
    <w:rsid w:val="0067015C"/>
    <w:rsid w:val="00670B82"/>
    <w:rsid w:val="00670BDC"/>
    <w:rsid w:val="00670E24"/>
    <w:rsid w:val="006711D7"/>
    <w:rsid w:val="00671352"/>
    <w:rsid w:val="00671555"/>
    <w:rsid w:val="00671591"/>
    <w:rsid w:val="0067180C"/>
    <w:rsid w:val="00671CCA"/>
    <w:rsid w:val="00671E19"/>
    <w:rsid w:val="0067238B"/>
    <w:rsid w:val="00672453"/>
    <w:rsid w:val="0067245A"/>
    <w:rsid w:val="006727D3"/>
    <w:rsid w:val="006728D0"/>
    <w:rsid w:val="00672C18"/>
    <w:rsid w:val="00673137"/>
    <w:rsid w:val="006738EF"/>
    <w:rsid w:val="006739FD"/>
    <w:rsid w:val="00673A82"/>
    <w:rsid w:val="00673D76"/>
    <w:rsid w:val="0067471C"/>
    <w:rsid w:val="00674AFD"/>
    <w:rsid w:val="00674C15"/>
    <w:rsid w:val="00674D51"/>
    <w:rsid w:val="00674E2A"/>
    <w:rsid w:val="006750FF"/>
    <w:rsid w:val="006751E9"/>
    <w:rsid w:val="00675248"/>
    <w:rsid w:val="006753B2"/>
    <w:rsid w:val="006755BE"/>
    <w:rsid w:val="0067572D"/>
    <w:rsid w:val="00675D09"/>
    <w:rsid w:val="006769B6"/>
    <w:rsid w:val="00676A53"/>
    <w:rsid w:val="006771B7"/>
    <w:rsid w:val="00677D0A"/>
    <w:rsid w:val="0068008C"/>
    <w:rsid w:val="0068070B"/>
    <w:rsid w:val="00680B90"/>
    <w:rsid w:val="00680C08"/>
    <w:rsid w:val="0068123E"/>
    <w:rsid w:val="006812E4"/>
    <w:rsid w:val="0068135D"/>
    <w:rsid w:val="0068145A"/>
    <w:rsid w:val="006818E6"/>
    <w:rsid w:val="00681D58"/>
    <w:rsid w:val="00681E6A"/>
    <w:rsid w:val="00681ECA"/>
    <w:rsid w:val="00682344"/>
    <w:rsid w:val="006828E1"/>
    <w:rsid w:val="00682DC7"/>
    <w:rsid w:val="00683070"/>
    <w:rsid w:val="0068343A"/>
    <w:rsid w:val="006837B0"/>
    <w:rsid w:val="006839B9"/>
    <w:rsid w:val="00683C14"/>
    <w:rsid w:val="00683C9F"/>
    <w:rsid w:val="00683FBB"/>
    <w:rsid w:val="0068423A"/>
    <w:rsid w:val="006848CB"/>
    <w:rsid w:val="00684CC5"/>
    <w:rsid w:val="00684D50"/>
    <w:rsid w:val="006859A6"/>
    <w:rsid w:val="00685D2A"/>
    <w:rsid w:val="00685E8D"/>
    <w:rsid w:val="00686180"/>
    <w:rsid w:val="006861CD"/>
    <w:rsid w:val="0068672A"/>
    <w:rsid w:val="006868DD"/>
    <w:rsid w:val="00686938"/>
    <w:rsid w:val="00686AD3"/>
    <w:rsid w:val="00686DB9"/>
    <w:rsid w:val="00686DE2"/>
    <w:rsid w:val="00687932"/>
    <w:rsid w:val="0069006A"/>
    <w:rsid w:val="00690176"/>
    <w:rsid w:val="0069045C"/>
    <w:rsid w:val="0069061B"/>
    <w:rsid w:val="00691132"/>
    <w:rsid w:val="00691297"/>
    <w:rsid w:val="00691479"/>
    <w:rsid w:val="006914B3"/>
    <w:rsid w:val="0069165E"/>
    <w:rsid w:val="006919D7"/>
    <w:rsid w:val="00691E04"/>
    <w:rsid w:val="0069250A"/>
    <w:rsid w:val="00692985"/>
    <w:rsid w:val="006929E6"/>
    <w:rsid w:val="00692A3E"/>
    <w:rsid w:val="00692D48"/>
    <w:rsid w:val="00692E6D"/>
    <w:rsid w:val="00692FA1"/>
    <w:rsid w:val="00693077"/>
    <w:rsid w:val="0069326A"/>
    <w:rsid w:val="006933A6"/>
    <w:rsid w:val="00693651"/>
    <w:rsid w:val="00693B02"/>
    <w:rsid w:val="00694079"/>
    <w:rsid w:val="006940C3"/>
    <w:rsid w:val="00694256"/>
    <w:rsid w:val="006943AA"/>
    <w:rsid w:val="00694766"/>
    <w:rsid w:val="00694DD7"/>
    <w:rsid w:val="00694F69"/>
    <w:rsid w:val="00695027"/>
    <w:rsid w:val="006950AB"/>
    <w:rsid w:val="006953DF"/>
    <w:rsid w:val="00695689"/>
    <w:rsid w:val="00695A31"/>
    <w:rsid w:val="006960E1"/>
    <w:rsid w:val="00696319"/>
    <w:rsid w:val="00696693"/>
    <w:rsid w:val="0069693A"/>
    <w:rsid w:val="00696E0A"/>
    <w:rsid w:val="00696E76"/>
    <w:rsid w:val="006970C6"/>
    <w:rsid w:val="00697375"/>
    <w:rsid w:val="0069767D"/>
    <w:rsid w:val="00697873"/>
    <w:rsid w:val="00697C04"/>
    <w:rsid w:val="00697C15"/>
    <w:rsid w:val="006A0155"/>
    <w:rsid w:val="006A06CC"/>
    <w:rsid w:val="006A0DC6"/>
    <w:rsid w:val="006A0FC7"/>
    <w:rsid w:val="006A12B8"/>
    <w:rsid w:val="006A13E4"/>
    <w:rsid w:val="006A149F"/>
    <w:rsid w:val="006A152C"/>
    <w:rsid w:val="006A1D0B"/>
    <w:rsid w:val="006A1E6F"/>
    <w:rsid w:val="006A234A"/>
    <w:rsid w:val="006A2714"/>
    <w:rsid w:val="006A2780"/>
    <w:rsid w:val="006A2968"/>
    <w:rsid w:val="006A299C"/>
    <w:rsid w:val="006A2E95"/>
    <w:rsid w:val="006A318E"/>
    <w:rsid w:val="006A3213"/>
    <w:rsid w:val="006A37B4"/>
    <w:rsid w:val="006A38BE"/>
    <w:rsid w:val="006A39DB"/>
    <w:rsid w:val="006A3B8B"/>
    <w:rsid w:val="006A3DD3"/>
    <w:rsid w:val="006A3EBE"/>
    <w:rsid w:val="006A3F2B"/>
    <w:rsid w:val="006A46AA"/>
    <w:rsid w:val="006A4787"/>
    <w:rsid w:val="006A4876"/>
    <w:rsid w:val="006A48D5"/>
    <w:rsid w:val="006A4ABD"/>
    <w:rsid w:val="006A4B1C"/>
    <w:rsid w:val="006A4B69"/>
    <w:rsid w:val="006A4EFE"/>
    <w:rsid w:val="006A4FB5"/>
    <w:rsid w:val="006A514B"/>
    <w:rsid w:val="006A5364"/>
    <w:rsid w:val="006A5424"/>
    <w:rsid w:val="006A55FC"/>
    <w:rsid w:val="006A583E"/>
    <w:rsid w:val="006A589D"/>
    <w:rsid w:val="006A5A06"/>
    <w:rsid w:val="006A61E1"/>
    <w:rsid w:val="006A65EF"/>
    <w:rsid w:val="006A6885"/>
    <w:rsid w:val="006A68DE"/>
    <w:rsid w:val="006A704C"/>
    <w:rsid w:val="006A7294"/>
    <w:rsid w:val="006A755E"/>
    <w:rsid w:val="006A772F"/>
    <w:rsid w:val="006A7811"/>
    <w:rsid w:val="006A78BB"/>
    <w:rsid w:val="006A78C8"/>
    <w:rsid w:val="006A78E7"/>
    <w:rsid w:val="006A7B98"/>
    <w:rsid w:val="006A7C3E"/>
    <w:rsid w:val="006A7CFF"/>
    <w:rsid w:val="006A7D70"/>
    <w:rsid w:val="006B00E3"/>
    <w:rsid w:val="006B0133"/>
    <w:rsid w:val="006B0482"/>
    <w:rsid w:val="006B05E3"/>
    <w:rsid w:val="006B0774"/>
    <w:rsid w:val="006B07D0"/>
    <w:rsid w:val="006B0AAF"/>
    <w:rsid w:val="006B0E48"/>
    <w:rsid w:val="006B1163"/>
    <w:rsid w:val="006B1C9B"/>
    <w:rsid w:val="006B207B"/>
    <w:rsid w:val="006B24E3"/>
    <w:rsid w:val="006B2502"/>
    <w:rsid w:val="006B271F"/>
    <w:rsid w:val="006B2E91"/>
    <w:rsid w:val="006B2EC8"/>
    <w:rsid w:val="006B3447"/>
    <w:rsid w:val="006B34B2"/>
    <w:rsid w:val="006B3887"/>
    <w:rsid w:val="006B3BB8"/>
    <w:rsid w:val="006B3BCB"/>
    <w:rsid w:val="006B3F35"/>
    <w:rsid w:val="006B4679"/>
    <w:rsid w:val="006B46F5"/>
    <w:rsid w:val="006B4C5A"/>
    <w:rsid w:val="006B4E60"/>
    <w:rsid w:val="006B586C"/>
    <w:rsid w:val="006B5C71"/>
    <w:rsid w:val="006B605C"/>
    <w:rsid w:val="006B6709"/>
    <w:rsid w:val="006B6DB4"/>
    <w:rsid w:val="006B6E40"/>
    <w:rsid w:val="006B7185"/>
    <w:rsid w:val="006B758D"/>
    <w:rsid w:val="006B7660"/>
    <w:rsid w:val="006B77AF"/>
    <w:rsid w:val="006B78B6"/>
    <w:rsid w:val="006B7C2B"/>
    <w:rsid w:val="006C0655"/>
    <w:rsid w:val="006C0CA5"/>
    <w:rsid w:val="006C11AD"/>
    <w:rsid w:val="006C1212"/>
    <w:rsid w:val="006C1355"/>
    <w:rsid w:val="006C13CC"/>
    <w:rsid w:val="006C1C68"/>
    <w:rsid w:val="006C1F51"/>
    <w:rsid w:val="006C220F"/>
    <w:rsid w:val="006C2C6C"/>
    <w:rsid w:val="006C2D5D"/>
    <w:rsid w:val="006C2D5E"/>
    <w:rsid w:val="006C332F"/>
    <w:rsid w:val="006C350F"/>
    <w:rsid w:val="006C3748"/>
    <w:rsid w:val="006C3E66"/>
    <w:rsid w:val="006C4016"/>
    <w:rsid w:val="006C426A"/>
    <w:rsid w:val="006C458A"/>
    <w:rsid w:val="006C47AF"/>
    <w:rsid w:val="006C4BF8"/>
    <w:rsid w:val="006C4E32"/>
    <w:rsid w:val="006C5159"/>
    <w:rsid w:val="006C55CD"/>
    <w:rsid w:val="006C582A"/>
    <w:rsid w:val="006C5F64"/>
    <w:rsid w:val="006C601F"/>
    <w:rsid w:val="006C64B3"/>
    <w:rsid w:val="006C691E"/>
    <w:rsid w:val="006C6CBE"/>
    <w:rsid w:val="006C6DC3"/>
    <w:rsid w:val="006C6FED"/>
    <w:rsid w:val="006C75A4"/>
    <w:rsid w:val="006C7BA1"/>
    <w:rsid w:val="006C7EEE"/>
    <w:rsid w:val="006C7F39"/>
    <w:rsid w:val="006D04C1"/>
    <w:rsid w:val="006D04CF"/>
    <w:rsid w:val="006D0857"/>
    <w:rsid w:val="006D0D76"/>
    <w:rsid w:val="006D0DE2"/>
    <w:rsid w:val="006D0E6C"/>
    <w:rsid w:val="006D0E9F"/>
    <w:rsid w:val="006D14A8"/>
    <w:rsid w:val="006D1A19"/>
    <w:rsid w:val="006D1AE4"/>
    <w:rsid w:val="006D1DF5"/>
    <w:rsid w:val="006D1EAA"/>
    <w:rsid w:val="006D2076"/>
    <w:rsid w:val="006D23AC"/>
    <w:rsid w:val="006D2B6C"/>
    <w:rsid w:val="006D2F8A"/>
    <w:rsid w:val="006D3063"/>
    <w:rsid w:val="006D3290"/>
    <w:rsid w:val="006D381C"/>
    <w:rsid w:val="006D3876"/>
    <w:rsid w:val="006D39E6"/>
    <w:rsid w:val="006D3A02"/>
    <w:rsid w:val="006D3E0A"/>
    <w:rsid w:val="006D3FA8"/>
    <w:rsid w:val="006D4F5F"/>
    <w:rsid w:val="006D5790"/>
    <w:rsid w:val="006D5D4F"/>
    <w:rsid w:val="006D5EFD"/>
    <w:rsid w:val="006D6005"/>
    <w:rsid w:val="006D63C3"/>
    <w:rsid w:val="006D68F9"/>
    <w:rsid w:val="006D6AB4"/>
    <w:rsid w:val="006D6B8D"/>
    <w:rsid w:val="006D6BDE"/>
    <w:rsid w:val="006D6BE5"/>
    <w:rsid w:val="006D6C51"/>
    <w:rsid w:val="006D6D9D"/>
    <w:rsid w:val="006D796F"/>
    <w:rsid w:val="006D7BCA"/>
    <w:rsid w:val="006D7C08"/>
    <w:rsid w:val="006E0083"/>
    <w:rsid w:val="006E023C"/>
    <w:rsid w:val="006E038E"/>
    <w:rsid w:val="006E071B"/>
    <w:rsid w:val="006E0BA3"/>
    <w:rsid w:val="006E0C5E"/>
    <w:rsid w:val="006E0EC1"/>
    <w:rsid w:val="006E143D"/>
    <w:rsid w:val="006E1492"/>
    <w:rsid w:val="006E17F6"/>
    <w:rsid w:val="006E1A35"/>
    <w:rsid w:val="006E21F7"/>
    <w:rsid w:val="006E22A0"/>
    <w:rsid w:val="006E2650"/>
    <w:rsid w:val="006E2679"/>
    <w:rsid w:val="006E27B0"/>
    <w:rsid w:val="006E2857"/>
    <w:rsid w:val="006E2A92"/>
    <w:rsid w:val="006E2EFC"/>
    <w:rsid w:val="006E32EB"/>
    <w:rsid w:val="006E35FC"/>
    <w:rsid w:val="006E3763"/>
    <w:rsid w:val="006E3795"/>
    <w:rsid w:val="006E3A92"/>
    <w:rsid w:val="006E3ADE"/>
    <w:rsid w:val="006E3BA9"/>
    <w:rsid w:val="006E3BF5"/>
    <w:rsid w:val="006E3C6D"/>
    <w:rsid w:val="006E3EFC"/>
    <w:rsid w:val="006E3F9A"/>
    <w:rsid w:val="006E4500"/>
    <w:rsid w:val="006E4C45"/>
    <w:rsid w:val="006E4FD4"/>
    <w:rsid w:val="006E541F"/>
    <w:rsid w:val="006E5763"/>
    <w:rsid w:val="006E5AF2"/>
    <w:rsid w:val="006E5D19"/>
    <w:rsid w:val="006E5DB0"/>
    <w:rsid w:val="006E64CB"/>
    <w:rsid w:val="006E6E46"/>
    <w:rsid w:val="006E6EC4"/>
    <w:rsid w:val="006E72C0"/>
    <w:rsid w:val="006E74E2"/>
    <w:rsid w:val="006E79B3"/>
    <w:rsid w:val="006E79DD"/>
    <w:rsid w:val="006E7A76"/>
    <w:rsid w:val="006E7C68"/>
    <w:rsid w:val="006E7EA5"/>
    <w:rsid w:val="006F07F1"/>
    <w:rsid w:val="006F0BFF"/>
    <w:rsid w:val="006F10CC"/>
    <w:rsid w:val="006F193D"/>
    <w:rsid w:val="006F1B4D"/>
    <w:rsid w:val="006F1F04"/>
    <w:rsid w:val="006F1F98"/>
    <w:rsid w:val="006F214E"/>
    <w:rsid w:val="006F22B9"/>
    <w:rsid w:val="006F2317"/>
    <w:rsid w:val="006F2363"/>
    <w:rsid w:val="006F265B"/>
    <w:rsid w:val="006F27A4"/>
    <w:rsid w:val="006F28E0"/>
    <w:rsid w:val="006F295E"/>
    <w:rsid w:val="006F2A44"/>
    <w:rsid w:val="006F2A51"/>
    <w:rsid w:val="006F2C77"/>
    <w:rsid w:val="006F2D64"/>
    <w:rsid w:val="006F303A"/>
    <w:rsid w:val="006F313A"/>
    <w:rsid w:val="006F31B2"/>
    <w:rsid w:val="006F3985"/>
    <w:rsid w:val="006F400E"/>
    <w:rsid w:val="006F47D1"/>
    <w:rsid w:val="006F4B2E"/>
    <w:rsid w:val="006F4EC7"/>
    <w:rsid w:val="006F4F78"/>
    <w:rsid w:val="006F50E0"/>
    <w:rsid w:val="006F5359"/>
    <w:rsid w:val="006F5E6D"/>
    <w:rsid w:val="006F6843"/>
    <w:rsid w:val="006F6999"/>
    <w:rsid w:val="006F69EA"/>
    <w:rsid w:val="006F6C7F"/>
    <w:rsid w:val="006F6CEF"/>
    <w:rsid w:val="006F6D7B"/>
    <w:rsid w:val="006F6DEB"/>
    <w:rsid w:val="006F6FD8"/>
    <w:rsid w:val="006F777D"/>
    <w:rsid w:val="006F7C29"/>
    <w:rsid w:val="006F7EA7"/>
    <w:rsid w:val="00700067"/>
    <w:rsid w:val="007000CE"/>
    <w:rsid w:val="00700238"/>
    <w:rsid w:val="00700385"/>
    <w:rsid w:val="0070057D"/>
    <w:rsid w:val="0070062D"/>
    <w:rsid w:val="00700EDC"/>
    <w:rsid w:val="007015BB"/>
    <w:rsid w:val="00701621"/>
    <w:rsid w:val="007019BA"/>
    <w:rsid w:val="007022B6"/>
    <w:rsid w:val="00702613"/>
    <w:rsid w:val="00702B01"/>
    <w:rsid w:val="0070305B"/>
    <w:rsid w:val="007033E8"/>
    <w:rsid w:val="00703A43"/>
    <w:rsid w:val="00703C32"/>
    <w:rsid w:val="00703C9A"/>
    <w:rsid w:val="00703CA4"/>
    <w:rsid w:val="007040AC"/>
    <w:rsid w:val="00704F24"/>
    <w:rsid w:val="007051A2"/>
    <w:rsid w:val="007058C7"/>
    <w:rsid w:val="0070594A"/>
    <w:rsid w:val="00705AEC"/>
    <w:rsid w:val="00706103"/>
    <w:rsid w:val="00706151"/>
    <w:rsid w:val="0070649C"/>
    <w:rsid w:val="0070651D"/>
    <w:rsid w:val="00706C49"/>
    <w:rsid w:val="00706F4F"/>
    <w:rsid w:val="00706FDB"/>
    <w:rsid w:val="00707349"/>
    <w:rsid w:val="00707670"/>
    <w:rsid w:val="007077CA"/>
    <w:rsid w:val="00707ADE"/>
    <w:rsid w:val="00707E47"/>
    <w:rsid w:val="00707EB3"/>
    <w:rsid w:val="00710065"/>
    <w:rsid w:val="0071022F"/>
    <w:rsid w:val="00710AF0"/>
    <w:rsid w:val="0071125B"/>
    <w:rsid w:val="007112A1"/>
    <w:rsid w:val="00711346"/>
    <w:rsid w:val="00711DE7"/>
    <w:rsid w:val="00712118"/>
    <w:rsid w:val="007122CA"/>
    <w:rsid w:val="007123EC"/>
    <w:rsid w:val="0071245A"/>
    <w:rsid w:val="00712985"/>
    <w:rsid w:val="00712C84"/>
    <w:rsid w:val="0071344A"/>
    <w:rsid w:val="00713B64"/>
    <w:rsid w:val="00713CFD"/>
    <w:rsid w:val="00713E98"/>
    <w:rsid w:val="00713ED5"/>
    <w:rsid w:val="00714299"/>
    <w:rsid w:val="0071437E"/>
    <w:rsid w:val="00714A9B"/>
    <w:rsid w:val="00714B7F"/>
    <w:rsid w:val="0071505E"/>
    <w:rsid w:val="00715275"/>
    <w:rsid w:val="00715277"/>
    <w:rsid w:val="0071541A"/>
    <w:rsid w:val="00715436"/>
    <w:rsid w:val="00715B1B"/>
    <w:rsid w:val="00715BB5"/>
    <w:rsid w:val="007160D7"/>
    <w:rsid w:val="007164AE"/>
    <w:rsid w:val="00716BAC"/>
    <w:rsid w:val="00716ED0"/>
    <w:rsid w:val="00716EFA"/>
    <w:rsid w:val="00717030"/>
    <w:rsid w:val="00717558"/>
    <w:rsid w:val="00717795"/>
    <w:rsid w:val="007204B8"/>
    <w:rsid w:val="00720523"/>
    <w:rsid w:val="00720550"/>
    <w:rsid w:val="007207DE"/>
    <w:rsid w:val="00720D43"/>
    <w:rsid w:val="00720D5F"/>
    <w:rsid w:val="00720D8F"/>
    <w:rsid w:val="00720F58"/>
    <w:rsid w:val="00721045"/>
    <w:rsid w:val="007210F1"/>
    <w:rsid w:val="0072132A"/>
    <w:rsid w:val="007213DC"/>
    <w:rsid w:val="007219C6"/>
    <w:rsid w:val="00721BF0"/>
    <w:rsid w:val="00721C8E"/>
    <w:rsid w:val="007223DD"/>
    <w:rsid w:val="0072265F"/>
    <w:rsid w:val="0072267A"/>
    <w:rsid w:val="007229D4"/>
    <w:rsid w:val="00722BC4"/>
    <w:rsid w:val="00722D21"/>
    <w:rsid w:val="00723336"/>
    <w:rsid w:val="00723387"/>
    <w:rsid w:val="00723DE9"/>
    <w:rsid w:val="00723E66"/>
    <w:rsid w:val="00724010"/>
    <w:rsid w:val="007241F0"/>
    <w:rsid w:val="0072437A"/>
    <w:rsid w:val="00724CEA"/>
    <w:rsid w:val="00724D42"/>
    <w:rsid w:val="00724DE9"/>
    <w:rsid w:val="00724F3E"/>
    <w:rsid w:val="00725633"/>
    <w:rsid w:val="00725998"/>
    <w:rsid w:val="007259B0"/>
    <w:rsid w:val="00725CEA"/>
    <w:rsid w:val="00725EEC"/>
    <w:rsid w:val="007260C9"/>
    <w:rsid w:val="007261D9"/>
    <w:rsid w:val="00726210"/>
    <w:rsid w:val="007266EE"/>
    <w:rsid w:val="007268BE"/>
    <w:rsid w:val="00726AA3"/>
    <w:rsid w:val="00726ABB"/>
    <w:rsid w:val="00726ED6"/>
    <w:rsid w:val="007270B7"/>
    <w:rsid w:val="007270D3"/>
    <w:rsid w:val="00727140"/>
    <w:rsid w:val="007272E1"/>
    <w:rsid w:val="007276AF"/>
    <w:rsid w:val="00727851"/>
    <w:rsid w:val="00727A6B"/>
    <w:rsid w:val="00727D9D"/>
    <w:rsid w:val="00730918"/>
    <w:rsid w:val="00730CB0"/>
    <w:rsid w:val="0073244F"/>
    <w:rsid w:val="00732843"/>
    <w:rsid w:val="00732C60"/>
    <w:rsid w:val="00732C9C"/>
    <w:rsid w:val="00733207"/>
    <w:rsid w:val="0073399C"/>
    <w:rsid w:val="00733BDA"/>
    <w:rsid w:val="00733C6D"/>
    <w:rsid w:val="00733EFF"/>
    <w:rsid w:val="00733F67"/>
    <w:rsid w:val="007343FE"/>
    <w:rsid w:val="0073452F"/>
    <w:rsid w:val="00734780"/>
    <w:rsid w:val="0073481B"/>
    <w:rsid w:val="00734A59"/>
    <w:rsid w:val="00734C03"/>
    <w:rsid w:val="00735302"/>
    <w:rsid w:val="00735514"/>
    <w:rsid w:val="00735ADE"/>
    <w:rsid w:val="00735BC3"/>
    <w:rsid w:val="007365D6"/>
    <w:rsid w:val="007369A9"/>
    <w:rsid w:val="00736C9E"/>
    <w:rsid w:val="00737190"/>
    <w:rsid w:val="00737307"/>
    <w:rsid w:val="00737CF3"/>
    <w:rsid w:val="007400ED"/>
    <w:rsid w:val="00740145"/>
    <w:rsid w:val="00740A37"/>
    <w:rsid w:val="00740CFD"/>
    <w:rsid w:val="00740D24"/>
    <w:rsid w:val="00741223"/>
    <w:rsid w:val="00741300"/>
    <w:rsid w:val="00741485"/>
    <w:rsid w:val="007415E6"/>
    <w:rsid w:val="0074190E"/>
    <w:rsid w:val="007419C0"/>
    <w:rsid w:val="00741C0D"/>
    <w:rsid w:val="007422B2"/>
    <w:rsid w:val="0074233F"/>
    <w:rsid w:val="007423FF"/>
    <w:rsid w:val="00742442"/>
    <w:rsid w:val="0074251D"/>
    <w:rsid w:val="007425FC"/>
    <w:rsid w:val="0074287F"/>
    <w:rsid w:val="0074299B"/>
    <w:rsid w:val="00742A99"/>
    <w:rsid w:val="00742EE1"/>
    <w:rsid w:val="0074324B"/>
    <w:rsid w:val="00743986"/>
    <w:rsid w:val="00743B38"/>
    <w:rsid w:val="00744223"/>
    <w:rsid w:val="0074457A"/>
    <w:rsid w:val="00744DE2"/>
    <w:rsid w:val="007459D5"/>
    <w:rsid w:val="007460AB"/>
    <w:rsid w:val="007461AC"/>
    <w:rsid w:val="00746901"/>
    <w:rsid w:val="00746C58"/>
    <w:rsid w:val="00746F17"/>
    <w:rsid w:val="0074713D"/>
    <w:rsid w:val="00747962"/>
    <w:rsid w:val="00747A43"/>
    <w:rsid w:val="00750069"/>
    <w:rsid w:val="0075027F"/>
    <w:rsid w:val="00750344"/>
    <w:rsid w:val="0075037E"/>
    <w:rsid w:val="00750489"/>
    <w:rsid w:val="007504F6"/>
    <w:rsid w:val="00750AA4"/>
    <w:rsid w:val="00750B1B"/>
    <w:rsid w:val="00750F68"/>
    <w:rsid w:val="007517DC"/>
    <w:rsid w:val="007524CE"/>
    <w:rsid w:val="00752938"/>
    <w:rsid w:val="00752A7A"/>
    <w:rsid w:val="00752D7F"/>
    <w:rsid w:val="007530AF"/>
    <w:rsid w:val="007531D5"/>
    <w:rsid w:val="00753856"/>
    <w:rsid w:val="00753CD5"/>
    <w:rsid w:val="00753DDF"/>
    <w:rsid w:val="00753E26"/>
    <w:rsid w:val="00753F78"/>
    <w:rsid w:val="00753FB5"/>
    <w:rsid w:val="00753FF6"/>
    <w:rsid w:val="0075409B"/>
    <w:rsid w:val="00754136"/>
    <w:rsid w:val="00754519"/>
    <w:rsid w:val="007547EA"/>
    <w:rsid w:val="00754A75"/>
    <w:rsid w:val="00754DC8"/>
    <w:rsid w:val="00754EA6"/>
    <w:rsid w:val="007552CB"/>
    <w:rsid w:val="007555D6"/>
    <w:rsid w:val="00755660"/>
    <w:rsid w:val="007558D2"/>
    <w:rsid w:val="00755A13"/>
    <w:rsid w:val="00755E1A"/>
    <w:rsid w:val="00755EB2"/>
    <w:rsid w:val="00755ECC"/>
    <w:rsid w:val="00756452"/>
    <w:rsid w:val="007564DC"/>
    <w:rsid w:val="0075785E"/>
    <w:rsid w:val="00757AA2"/>
    <w:rsid w:val="00757DF0"/>
    <w:rsid w:val="00757F1A"/>
    <w:rsid w:val="00760047"/>
    <w:rsid w:val="00760604"/>
    <w:rsid w:val="00760D31"/>
    <w:rsid w:val="007613A1"/>
    <w:rsid w:val="00761587"/>
    <w:rsid w:val="00761F68"/>
    <w:rsid w:val="0076211D"/>
    <w:rsid w:val="00762A54"/>
    <w:rsid w:val="00762DED"/>
    <w:rsid w:val="00762F74"/>
    <w:rsid w:val="00763187"/>
    <w:rsid w:val="00763362"/>
    <w:rsid w:val="00763890"/>
    <w:rsid w:val="00763D74"/>
    <w:rsid w:val="007646BD"/>
    <w:rsid w:val="00764793"/>
    <w:rsid w:val="0076481B"/>
    <w:rsid w:val="0076482B"/>
    <w:rsid w:val="007648D5"/>
    <w:rsid w:val="007648EC"/>
    <w:rsid w:val="00765679"/>
    <w:rsid w:val="00765707"/>
    <w:rsid w:val="00765D66"/>
    <w:rsid w:val="00765D7D"/>
    <w:rsid w:val="00765FDD"/>
    <w:rsid w:val="00766429"/>
    <w:rsid w:val="00766447"/>
    <w:rsid w:val="007667E8"/>
    <w:rsid w:val="00766AA7"/>
    <w:rsid w:val="00766CBD"/>
    <w:rsid w:val="00766E3F"/>
    <w:rsid w:val="00766E6A"/>
    <w:rsid w:val="00766E9F"/>
    <w:rsid w:val="00766F30"/>
    <w:rsid w:val="0076750B"/>
    <w:rsid w:val="00767DA4"/>
    <w:rsid w:val="00767DBC"/>
    <w:rsid w:val="00767F09"/>
    <w:rsid w:val="0077008C"/>
    <w:rsid w:val="00770C51"/>
    <w:rsid w:val="00770E44"/>
    <w:rsid w:val="007710DA"/>
    <w:rsid w:val="0077121F"/>
    <w:rsid w:val="00771307"/>
    <w:rsid w:val="00771B25"/>
    <w:rsid w:val="00771C2E"/>
    <w:rsid w:val="00771D22"/>
    <w:rsid w:val="00772184"/>
    <w:rsid w:val="007722CA"/>
    <w:rsid w:val="007726F8"/>
    <w:rsid w:val="0077297E"/>
    <w:rsid w:val="007729D4"/>
    <w:rsid w:val="00772A38"/>
    <w:rsid w:val="00772E84"/>
    <w:rsid w:val="0077303C"/>
    <w:rsid w:val="00773296"/>
    <w:rsid w:val="007732C0"/>
    <w:rsid w:val="00773681"/>
    <w:rsid w:val="00773999"/>
    <w:rsid w:val="007741E1"/>
    <w:rsid w:val="007747A3"/>
    <w:rsid w:val="007747DC"/>
    <w:rsid w:val="0077495A"/>
    <w:rsid w:val="00774AA7"/>
    <w:rsid w:val="00774BD8"/>
    <w:rsid w:val="0077533D"/>
    <w:rsid w:val="00775558"/>
    <w:rsid w:val="007756FB"/>
    <w:rsid w:val="00776974"/>
    <w:rsid w:val="00776C4C"/>
    <w:rsid w:val="00776CA9"/>
    <w:rsid w:val="007774C5"/>
    <w:rsid w:val="00777547"/>
    <w:rsid w:val="00777A66"/>
    <w:rsid w:val="00777DFF"/>
    <w:rsid w:val="00780773"/>
    <w:rsid w:val="0078077E"/>
    <w:rsid w:val="007808AA"/>
    <w:rsid w:val="00780CB8"/>
    <w:rsid w:val="00780D7B"/>
    <w:rsid w:val="00780E19"/>
    <w:rsid w:val="00781403"/>
    <w:rsid w:val="0078148B"/>
    <w:rsid w:val="007814B4"/>
    <w:rsid w:val="00781BA5"/>
    <w:rsid w:val="00781BC8"/>
    <w:rsid w:val="00782014"/>
    <w:rsid w:val="007823EB"/>
    <w:rsid w:val="007825D4"/>
    <w:rsid w:val="00782758"/>
    <w:rsid w:val="007828E0"/>
    <w:rsid w:val="00782A4B"/>
    <w:rsid w:val="00783073"/>
    <w:rsid w:val="007831DB"/>
    <w:rsid w:val="00783329"/>
    <w:rsid w:val="007837F3"/>
    <w:rsid w:val="00783828"/>
    <w:rsid w:val="0078395B"/>
    <w:rsid w:val="00783DFF"/>
    <w:rsid w:val="00783F55"/>
    <w:rsid w:val="00784257"/>
    <w:rsid w:val="00784921"/>
    <w:rsid w:val="00784CA2"/>
    <w:rsid w:val="00784F58"/>
    <w:rsid w:val="007858C4"/>
    <w:rsid w:val="00785C14"/>
    <w:rsid w:val="0078601B"/>
    <w:rsid w:val="00786243"/>
    <w:rsid w:val="007866DA"/>
    <w:rsid w:val="0078684D"/>
    <w:rsid w:val="00786955"/>
    <w:rsid w:val="00786A00"/>
    <w:rsid w:val="0078701D"/>
    <w:rsid w:val="00787151"/>
    <w:rsid w:val="007873B3"/>
    <w:rsid w:val="00787559"/>
    <w:rsid w:val="00787731"/>
    <w:rsid w:val="00787CAD"/>
    <w:rsid w:val="00787D46"/>
    <w:rsid w:val="00787DBA"/>
    <w:rsid w:val="007900D5"/>
    <w:rsid w:val="007904AD"/>
    <w:rsid w:val="00790836"/>
    <w:rsid w:val="00790881"/>
    <w:rsid w:val="0079089A"/>
    <w:rsid w:val="00790952"/>
    <w:rsid w:val="00790C92"/>
    <w:rsid w:val="0079102E"/>
    <w:rsid w:val="007912D2"/>
    <w:rsid w:val="00791368"/>
    <w:rsid w:val="00791386"/>
    <w:rsid w:val="007918A5"/>
    <w:rsid w:val="00791C7E"/>
    <w:rsid w:val="00792211"/>
    <w:rsid w:val="007924B9"/>
    <w:rsid w:val="007929F2"/>
    <w:rsid w:val="00792A22"/>
    <w:rsid w:val="0079323F"/>
    <w:rsid w:val="007936DD"/>
    <w:rsid w:val="007938FF"/>
    <w:rsid w:val="00793BC4"/>
    <w:rsid w:val="00793D17"/>
    <w:rsid w:val="00793D84"/>
    <w:rsid w:val="00793EE2"/>
    <w:rsid w:val="00793F09"/>
    <w:rsid w:val="00794302"/>
    <w:rsid w:val="00794374"/>
    <w:rsid w:val="0079461E"/>
    <w:rsid w:val="007946EE"/>
    <w:rsid w:val="00794B24"/>
    <w:rsid w:val="00794DEF"/>
    <w:rsid w:val="00795185"/>
    <w:rsid w:val="007953CA"/>
    <w:rsid w:val="00795506"/>
    <w:rsid w:val="00795703"/>
    <w:rsid w:val="00795851"/>
    <w:rsid w:val="007958D3"/>
    <w:rsid w:val="00795CA6"/>
    <w:rsid w:val="00795D65"/>
    <w:rsid w:val="00795F5F"/>
    <w:rsid w:val="00796277"/>
    <w:rsid w:val="007965CB"/>
    <w:rsid w:val="00796C53"/>
    <w:rsid w:val="00796E84"/>
    <w:rsid w:val="00796F64"/>
    <w:rsid w:val="007972E8"/>
    <w:rsid w:val="0079734D"/>
    <w:rsid w:val="0079755F"/>
    <w:rsid w:val="00797BC1"/>
    <w:rsid w:val="00797F65"/>
    <w:rsid w:val="007A0171"/>
    <w:rsid w:val="007A0C0D"/>
    <w:rsid w:val="007A0E40"/>
    <w:rsid w:val="007A115D"/>
    <w:rsid w:val="007A1802"/>
    <w:rsid w:val="007A181B"/>
    <w:rsid w:val="007A1845"/>
    <w:rsid w:val="007A1A5F"/>
    <w:rsid w:val="007A1BB0"/>
    <w:rsid w:val="007A1C01"/>
    <w:rsid w:val="007A1CFC"/>
    <w:rsid w:val="007A255A"/>
    <w:rsid w:val="007A2A51"/>
    <w:rsid w:val="007A30B9"/>
    <w:rsid w:val="007A3366"/>
    <w:rsid w:val="007A33B4"/>
    <w:rsid w:val="007A37AA"/>
    <w:rsid w:val="007A3C6E"/>
    <w:rsid w:val="007A4608"/>
    <w:rsid w:val="007A4973"/>
    <w:rsid w:val="007A5AD0"/>
    <w:rsid w:val="007A5C69"/>
    <w:rsid w:val="007A5E09"/>
    <w:rsid w:val="007A5E58"/>
    <w:rsid w:val="007A602D"/>
    <w:rsid w:val="007A6979"/>
    <w:rsid w:val="007A6AE7"/>
    <w:rsid w:val="007A6C39"/>
    <w:rsid w:val="007A7021"/>
    <w:rsid w:val="007A720F"/>
    <w:rsid w:val="007A741F"/>
    <w:rsid w:val="007A74A8"/>
    <w:rsid w:val="007A74F3"/>
    <w:rsid w:val="007A75F0"/>
    <w:rsid w:val="007A7C75"/>
    <w:rsid w:val="007A7D49"/>
    <w:rsid w:val="007B0230"/>
    <w:rsid w:val="007B0322"/>
    <w:rsid w:val="007B08C7"/>
    <w:rsid w:val="007B0960"/>
    <w:rsid w:val="007B0B88"/>
    <w:rsid w:val="007B1137"/>
    <w:rsid w:val="007B116E"/>
    <w:rsid w:val="007B15E9"/>
    <w:rsid w:val="007B17AF"/>
    <w:rsid w:val="007B18B5"/>
    <w:rsid w:val="007B1D66"/>
    <w:rsid w:val="007B1E70"/>
    <w:rsid w:val="007B20A5"/>
    <w:rsid w:val="007B23C6"/>
    <w:rsid w:val="007B2E6E"/>
    <w:rsid w:val="007B3028"/>
    <w:rsid w:val="007B305A"/>
    <w:rsid w:val="007B31F4"/>
    <w:rsid w:val="007B3520"/>
    <w:rsid w:val="007B3A4F"/>
    <w:rsid w:val="007B3CA1"/>
    <w:rsid w:val="007B4A5A"/>
    <w:rsid w:val="007B4B74"/>
    <w:rsid w:val="007B4FB0"/>
    <w:rsid w:val="007B5671"/>
    <w:rsid w:val="007B5852"/>
    <w:rsid w:val="007B5ABA"/>
    <w:rsid w:val="007B5FE2"/>
    <w:rsid w:val="007B631E"/>
    <w:rsid w:val="007B6591"/>
    <w:rsid w:val="007B7006"/>
    <w:rsid w:val="007B72CE"/>
    <w:rsid w:val="007B757F"/>
    <w:rsid w:val="007B76DA"/>
    <w:rsid w:val="007B7915"/>
    <w:rsid w:val="007B7A42"/>
    <w:rsid w:val="007B7AEA"/>
    <w:rsid w:val="007C0B27"/>
    <w:rsid w:val="007C0F3B"/>
    <w:rsid w:val="007C134C"/>
    <w:rsid w:val="007C1457"/>
    <w:rsid w:val="007C1C0C"/>
    <w:rsid w:val="007C2340"/>
    <w:rsid w:val="007C2EDB"/>
    <w:rsid w:val="007C30B9"/>
    <w:rsid w:val="007C34AC"/>
    <w:rsid w:val="007C3A75"/>
    <w:rsid w:val="007C3CC0"/>
    <w:rsid w:val="007C3F79"/>
    <w:rsid w:val="007C4045"/>
    <w:rsid w:val="007C4D69"/>
    <w:rsid w:val="007C4FAF"/>
    <w:rsid w:val="007C5382"/>
    <w:rsid w:val="007C548B"/>
    <w:rsid w:val="007C553C"/>
    <w:rsid w:val="007C60F6"/>
    <w:rsid w:val="007C6391"/>
    <w:rsid w:val="007C695C"/>
    <w:rsid w:val="007C6B82"/>
    <w:rsid w:val="007C6CEE"/>
    <w:rsid w:val="007C71E8"/>
    <w:rsid w:val="007C74E5"/>
    <w:rsid w:val="007D0362"/>
    <w:rsid w:val="007D0419"/>
    <w:rsid w:val="007D04FF"/>
    <w:rsid w:val="007D0E7D"/>
    <w:rsid w:val="007D0F0B"/>
    <w:rsid w:val="007D0FBB"/>
    <w:rsid w:val="007D1285"/>
    <w:rsid w:val="007D1514"/>
    <w:rsid w:val="007D22FD"/>
    <w:rsid w:val="007D2801"/>
    <w:rsid w:val="007D2A8A"/>
    <w:rsid w:val="007D2CF7"/>
    <w:rsid w:val="007D31C1"/>
    <w:rsid w:val="007D3BD5"/>
    <w:rsid w:val="007D3CA5"/>
    <w:rsid w:val="007D44FC"/>
    <w:rsid w:val="007D4F34"/>
    <w:rsid w:val="007D574E"/>
    <w:rsid w:val="007D59B7"/>
    <w:rsid w:val="007D5D62"/>
    <w:rsid w:val="007D5E94"/>
    <w:rsid w:val="007D6186"/>
    <w:rsid w:val="007D6550"/>
    <w:rsid w:val="007D67FD"/>
    <w:rsid w:val="007D6952"/>
    <w:rsid w:val="007D6C98"/>
    <w:rsid w:val="007D6DAE"/>
    <w:rsid w:val="007D6EBD"/>
    <w:rsid w:val="007D7407"/>
    <w:rsid w:val="007D7803"/>
    <w:rsid w:val="007D7D2E"/>
    <w:rsid w:val="007D7EE2"/>
    <w:rsid w:val="007E0799"/>
    <w:rsid w:val="007E07AF"/>
    <w:rsid w:val="007E07C2"/>
    <w:rsid w:val="007E07CB"/>
    <w:rsid w:val="007E09EA"/>
    <w:rsid w:val="007E0CAC"/>
    <w:rsid w:val="007E0E6B"/>
    <w:rsid w:val="007E0EF8"/>
    <w:rsid w:val="007E11FA"/>
    <w:rsid w:val="007E12FD"/>
    <w:rsid w:val="007E1897"/>
    <w:rsid w:val="007E1C2D"/>
    <w:rsid w:val="007E24A7"/>
    <w:rsid w:val="007E2781"/>
    <w:rsid w:val="007E3014"/>
    <w:rsid w:val="007E31E2"/>
    <w:rsid w:val="007E3268"/>
    <w:rsid w:val="007E3648"/>
    <w:rsid w:val="007E3AB4"/>
    <w:rsid w:val="007E4CB3"/>
    <w:rsid w:val="007E4D1D"/>
    <w:rsid w:val="007E510C"/>
    <w:rsid w:val="007E5449"/>
    <w:rsid w:val="007E5A4B"/>
    <w:rsid w:val="007E5C6A"/>
    <w:rsid w:val="007E5D99"/>
    <w:rsid w:val="007E60AC"/>
    <w:rsid w:val="007E61AC"/>
    <w:rsid w:val="007E62B5"/>
    <w:rsid w:val="007E65A5"/>
    <w:rsid w:val="007E6704"/>
    <w:rsid w:val="007E679F"/>
    <w:rsid w:val="007E691F"/>
    <w:rsid w:val="007E70B4"/>
    <w:rsid w:val="007E77B0"/>
    <w:rsid w:val="007E7AEB"/>
    <w:rsid w:val="007E7CEF"/>
    <w:rsid w:val="007F00CB"/>
    <w:rsid w:val="007F034A"/>
    <w:rsid w:val="007F04C6"/>
    <w:rsid w:val="007F071A"/>
    <w:rsid w:val="007F0804"/>
    <w:rsid w:val="007F08EF"/>
    <w:rsid w:val="007F0C12"/>
    <w:rsid w:val="007F0FDD"/>
    <w:rsid w:val="007F10F6"/>
    <w:rsid w:val="007F161B"/>
    <w:rsid w:val="007F18C2"/>
    <w:rsid w:val="007F1FA0"/>
    <w:rsid w:val="007F2032"/>
    <w:rsid w:val="007F2A3F"/>
    <w:rsid w:val="007F2BDC"/>
    <w:rsid w:val="007F2D0E"/>
    <w:rsid w:val="007F2F17"/>
    <w:rsid w:val="007F30F7"/>
    <w:rsid w:val="007F3199"/>
    <w:rsid w:val="007F332A"/>
    <w:rsid w:val="007F3721"/>
    <w:rsid w:val="007F396E"/>
    <w:rsid w:val="007F3D1A"/>
    <w:rsid w:val="007F3DF3"/>
    <w:rsid w:val="007F3F06"/>
    <w:rsid w:val="007F460C"/>
    <w:rsid w:val="007F494D"/>
    <w:rsid w:val="007F4A25"/>
    <w:rsid w:val="007F4ED9"/>
    <w:rsid w:val="007F4EEB"/>
    <w:rsid w:val="007F4F27"/>
    <w:rsid w:val="007F51C3"/>
    <w:rsid w:val="007F54E3"/>
    <w:rsid w:val="007F6031"/>
    <w:rsid w:val="007F6074"/>
    <w:rsid w:val="007F62B8"/>
    <w:rsid w:val="007F6779"/>
    <w:rsid w:val="007F69BE"/>
    <w:rsid w:val="007F70FB"/>
    <w:rsid w:val="007F7321"/>
    <w:rsid w:val="007F73A1"/>
    <w:rsid w:val="007F7793"/>
    <w:rsid w:val="007F79C2"/>
    <w:rsid w:val="007F7AFA"/>
    <w:rsid w:val="007F7C10"/>
    <w:rsid w:val="007F7C76"/>
    <w:rsid w:val="007F7E0F"/>
    <w:rsid w:val="007F7EF6"/>
    <w:rsid w:val="007F7F9A"/>
    <w:rsid w:val="00800142"/>
    <w:rsid w:val="008009F0"/>
    <w:rsid w:val="00800E99"/>
    <w:rsid w:val="00800ECF"/>
    <w:rsid w:val="0080128A"/>
    <w:rsid w:val="008016B6"/>
    <w:rsid w:val="00801751"/>
    <w:rsid w:val="00801D8B"/>
    <w:rsid w:val="00801E14"/>
    <w:rsid w:val="00801E83"/>
    <w:rsid w:val="00801FEC"/>
    <w:rsid w:val="0080289D"/>
    <w:rsid w:val="0080298F"/>
    <w:rsid w:val="00802DA9"/>
    <w:rsid w:val="008032FF"/>
    <w:rsid w:val="008037B4"/>
    <w:rsid w:val="00803997"/>
    <w:rsid w:val="00803B16"/>
    <w:rsid w:val="00803B99"/>
    <w:rsid w:val="00803C98"/>
    <w:rsid w:val="00803F9A"/>
    <w:rsid w:val="00803FED"/>
    <w:rsid w:val="00804904"/>
    <w:rsid w:val="0080498E"/>
    <w:rsid w:val="00804FE0"/>
    <w:rsid w:val="00805F23"/>
    <w:rsid w:val="008068D6"/>
    <w:rsid w:val="00807B08"/>
    <w:rsid w:val="00807B56"/>
    <w:rsid w:val="00807C32"/>
    <w:rsid w:val="008101B9"/>
    <w:rsid w:val="008103C4"/>
    <w:rsid w:val="00810D4E"/>
    <w:rsid w:val="00810E3A"/>
    <w:rsid w:val="00811A91"/>
    <w:rsid w:val="00811B5E"/>
    <w:rsid w:val="00811EF9"/>
    <w:rsid w:val="008120A8"/>
    <w:rsid w:val="0081248D"/>
    <w:rsid w:val="0081250F"/>
    <w:rsid w:val="00812544"/>
    <w:rsid w:val="008125B5"/>
    <w:rsid w:val="0081287A"/>
    <w:rsid w:val="00812B99"/>
    <w:rsid w:val="00812DC4"/>
    <w:rsid w:val="00812E1B"/>
    <w:rsid w:val="00812F0A"/>
    <w:rsid w:val="008133F7"/>
    <w:rsid w:val="00813416"/>
    <w:rsid w:val="00813D6D"/>
    <w:rsid w:val="00813DF5"/>
    <w:rsid w:val="008141FC"/>
    <w:rsid w:val="00814466"/>
    <w:rsid w:val="0081457D"/>
    <w:rsid w:val="00814691"/>
    <w:rsid w:val="0081470A"/>
    <w:rsid w:val="0081488A"/>
    <w:rsid w:val="00814915"/>
    <w:rsid w:val="00814A59"/>
    <w:rsid w:val="00814A80"/>
    <w:rsid w:val="00814C56"/>
    <w:rsid w:val="00814E63"/>
    <w:rsid w:val="00814F62"/>
    <w:rsid w:val="00814FB5"/>
    <w:rsid w:val="00814FE1"/>
    <w:rsid w:val="008152D8"/>
    <w:rsid w:val="0081544C"/>
    <w:rsid w:val="0081547C"/>
    <w:rsid w:val="008159B6"/>
    <w:rsid w:val="00815FB0"/>
    <w:rsid w:val="008162EC"/>
    <w:rsid w:val="00816329"/>
    <w:rsid w:val="00816552"/>
    <w:rsid w:val="008165B5"/>
    <w:rsid w:val="008165DB"/>
    <w:rsid w:val="00816602"/>
    <w:rsid w:val="00816C64"/>
    <w:rsid w:val="00816DAE"/>
    <w:rsid w:val="00817133"/>
    <w:rsid w:val="00817445"/>
    <w:rsid w:val="00817A30"/>
    <w:rsid w:val="00817B82"/>
    <w:rsid w:val="00817CD1"/>
    <w:rsid w:val="00817DB6"/>
    <w:rsid w:val="00817F6C"/>
    <w:rsid w:val="00817FF0"/>
    <w:rsid w:val="0082021F"/>
    <w:rsid w:val="00820575"/>
    <w:rsid w:val="0082095C"/>
    <w:rsid w:val="00820BB4"/>
    <w:rsid w:val="00820C43"/>
    <w:rsid w:val="00820CC7"/>
    <w:rsid w:val="00820F2E"/>
    <w:rsid w:val="00821559"/>
    <w:rsid w:val="008218DD"/>
    <w:rsid w:val="0082197D"/>
    <w:rsid w:val="00821B14"/>
    <w:rsid w:val="008220E7"/>
    <w:rsid w:val="00822126"/>
    <w:rsid w:val="0082296D"/>
    <w:rsid w:val="008229FC"/>
    <w:rsid w:val="00822AB8"/>
    <w:rsid w:val="00822E64"/>
    <w:rsid w:val="00822EA0"/>
    <w:rsid w:val="008230D9"/>
    <w:rsid w:val="0082354E"/>
    <w:rsid w:val="00823564"/>
    <w:rsid w:val="0082399F"/>
    <w:rsid w:val="00823E3C"/>
    <w:rsid w:val="00824399"/>
    <w:rsid w:val="008244E7"/>
    <w:rsid w:val="00824A9E"/>
    <w:rsid w:val="0082518B"/>
    <w:rsid w:val="00825266"/>
    <w:rsid w:val="008254FD"/>
    <w:rsid w:val="0082580D"/>
    <w:rsid w:val="008259AF"/>
    <w:rsid w:val="00826197"/>
    <w:rsid w:val="008261BD"/>
    <w:rsid w:val="008262E6"/>
    <w:rsid w:val="0082645D"/>
    <w:rsid w:val="00826498"/>
    <w:rsid w:val="0082655A"/>
    <w:rsid w:val="008268B7"/>
    <w:rsid w:val="00826FE9"/>
    <w:rsid w:val="008277D7"/>
    <w:rsid w:val="00827F24"/>
    <w:rsid w:val="00830EFC"/>
    <w:rsid w:val="00831321"/>
    <w:rsid w:val="00831AE2"/>
    <w:rsid w:val="00831DB2"/>
    <w:rsid w:val="00831E5A"/>
    <w:rsid w:val="00831EBC"/>
    <w:rsid w:val="00832A45"/>
    <w:rsid w:val="00832B46"/>
    <w:rsid w:val="00832C14"/>
    <w:rsid w:val="00832CD6"/>
    <w:rsid w:val="00832D59"/>
    <w:rsid w:val="00832E90"/>
    <w:rsid w:val="008331BE"/>
    <w:rsid w:val="008332E5"/>
    <w:rsid w:val="0083337B"/>
    <w:rsid w:val="008335DF"/>
    <w:rsid w:val="008337C3"/>
    <w:rsid w:val="00833951"/>
    <w:rsid w:val="00833A9A"/>
    <w:rsid w:val="00833ACF"/>
    <w:rsid w:val="00833B5E"/>
    <w:rsid w:val="00833EB2"/>
    <w:rsid w:val="00833F97"/>
    <w:rsid w:val="00834178"/>
    <w:rsid w:val="00834368"/>
    <w:rsid w:val="0083448F"/>
    <w:rsid w:val="008345A2"/>
    <w:rsid w:val="0083466D"/>
    <w:rsid w:val="0083470D"/>
    <w:rsid w:val="00834DC8"/>
    <w:rsid w:val="00834DE6"/>
    <w:rsid w:val="00834E1C"/>
    <w:rsid w:val="0083520D"/>
    <w:rsid w:val="0083568A"/>
    <w:rsid w:val="00835871"/>
    <w:rsid w:val="008358D2"/>
    <w:rsid w:val="00835D83"/>
    <w:rsid w:val="00835F45"/>
    <w:rsid w:val="008362D8"/>
    <w:rsid w:val="0083685A"/>
    <w:rsid w:val="00836AE9"/>
    <w:rsid w:val="00836D19"/>
    <w:rsid w:val="00836D1B"/>
    <w:rsid w:val="008370AD"/>
    <w:rsid w:val="0083712F"/>
    <w:rsid w:val="00837408"/>
    <w:rsid w:val="00837691"/>
    <w:rsid w:val="00837DD8"/>
    <w:rsid w:val="00840004"/>
    <w:rsid w:val="0084006E"/>
    <w:rsid w:val="008403D5"/>
    <w:rsid w:val="0084057F"/>
    <w:rsid w:val="008406B9"/>
    <w:rsid w:val="00840725"/>
    <w:rsid w:val="008407B0"/>
    <w:rsid w:val="00840860"/>
    <w:rsid w:val="00840AA4"/>
    <w:rsid w:val="00840AB4"/>
    <w:rsid w:val="00840C24"/>
    <w:rsid w:val="00840D68"/>
    <w:rsid w:val="0084116A"/>
    <w:rsid w:val="008415FC"/>
    <w:rsid w:val="00841617"/>
    <w:rsid w:val="008416D7"/>
    <w:rsid w:val="008418DD"/>
    <w:rsid w:val="00841C7D"/>
    <w:rsid w:val="008421CB"/>
    <w:rsid w:val="008422B6"/>
    <w:rsid w:val="00842A3E"/>
    <w:rsid w:val="00842C8E"/>
    <w:rsid w:val="008431A4"/>
    <w:rsid w:val="008431E6"/>
    <w:rsid w:val="008439BA"/>
    <w:rsid w:val="008439F1"/>
    <w:rsid w:val="008442CE"/>
    <w:rsid w:val="00844449"/>
    <w:rsid w:val="0084448E"/>
    <w:rsid w:val="00844C4F"/>
    <w:rsid w:val="008450FB"/>
    <w:rsid w:val="00845616"/>
    <w:rsid w:val="00845885"/>
    <w:rsid w:val="00845BE9"/>
    <w:rsid w:val="00845E9C"/>
    <w:rsid w:val="0084642B"/>
    <w:rsid w:val="00846596"/>
    <w:rsid w:val="008465D0"/>
    <w:rsid w:val="00846854"/>
    <w:rsid w:val="00846915"/>
    <w:rsid w:val="00847373"/>
    <w:rsid w:val="00847F4F"/>
    <w:rsid w:val="00850856"/>
    <w:rsid w:val="00850A47"/>
    <w:rsid w:val="00850A75"/>
    <w:rsid w:val="00850FA5"/>
    <w:rsid w:val="00851690"/>
    <w:rsid w:val="008517CC"/>
    <w:rsid w:val="00851808"/>
    <w:rsid w:val="00851CAE"/>
    <w:rsid w:val="0085243B"/>
    <w:rsid w:val="00852D99"/>
    <w:rsid w:val="00852DE1"/>
    <w:rsid w:val="00853096"/>
    <w:rsid w:val="0085339B"/>
    <w:rsid w:val="0085362B"/>
    <w:rsid w:val="0085371E"/>
    <w:rsid w:val="00853765"/>
    <w:rsid w:val="00853770"/>
    <w:rsid w:val="0085406E"/>
    <w:rsid w:val="008549DC"/>
    <w:rsid w:val="00854C46"/>
    <w:rsid w:val="00854CF4"/>
    <w:rsid w:val="00854D18"/>
    <w:rsid w:val="00855094"/>
    <w:rsid w:val="008554B3"/>
    <w:rsid w:val="008554D1"/>
    <w:rsid w:val="00855580"/>
    <w:rsid w:val="008556CF"/>
    <w:rsid w:val="00855799"/>
    <w:rsid w:val="008557EB"/>
    <w:rsid w:val="00855945"/>
    <w:rsid w:val="00855D2F"/>
    <w:rsid w:val="008561BC"/>
    <w:rsid w:val="00856758"/>
    <w:rsid w:val="00856AEE"/>
    <w:rsid w:val="00856C18"/>
    <w:rsid w:val="0085764D"/>
    <w:rsid w:val="0085774E"/>
    <w:rsid w:val="00857820"/>
    <w:rsid w:val="00857838"/>
    <w:rsid w:val="00857A7B"/>
    <w:rsid w:val="00857D02"/>
    <w:rsid w:val="00857E5F"/>
    <w:rsid w:val="0086063A"/>
    <w:rsid w:val="00860727"/>
    <w:rsid w:val="008608E2"/>
    <w:rsid w:val="00860EE2"/>
    <w:rsid w:val="00860F22"/>
    <w:rsid w:val="008611B5"/>
    <w:rsid w:val="00861C79"/>
    <w:rsid w:val="00861CCE"/>
    <w:rsid w:val="00861CD1"/>
    <w:rsid w:val="0086202F"/>
    <w:rsid w:val="0086229E"/>
    <w:rsid w:val="0086273D"/>
    <w:rsid w:val="00862A97"/>
    <w:rsid w:val="00863135"/>
    <w:rsid w:val="00863276"/>
    <w:rsid w:val="00863554"/>
    <w:rsid w:val="008635C6"/>
    <w:rsid w:val="00863D93"/>
    <w:rsid w:val="0086402B"/>
    <w:rsid w:val="0086430A"/>
    <w:rsid w:val="00864350"/>
    <w:rsid w:val="00864AA7"/>
    <w:rsid w:val="008652E3"/>
    <w:rsid w:val="00865571"/>
    <w:rsid w:val="00865941"/>
    <w:rsid w:val="00865962"/>
    <w:rsid w:val="00865B6E"/>
    <w:rsid w:val="00865D26"/>
    <w:rsid w:val="00865E6D"/>
    <w:rsid w:val="008663BC"/>
    <w:rsid w:val="0086656D"/>
    <w:rsid w:val="00866971"/>
    <w:rsid w:val="00866FB3"/>
    <w:rsid w:val="00867111"/>
    <w:rsid w:val="00867210"/>
    <w:rsid w:val="008672E5"/>
    <w:rsid w:val="00867420"/>
    <w:rsid w:val="008674A9"/>
    <w:rsid w:val="0086752B"/>
    <w:rsid w:val="008679F4"/>
    <w:rsid w:val="00867DC7"/>
    <w:rsid w:val="008701E2"/>
    <w:rsid w:val="00870200"/>
    <w:rsid w:val="008707CF"/>
    <w:rsid w:val="0087092B"/>
    <w:rsid w:val="00870D1A"/>
    <w:rsid w:val="00871242"/>
    <w:rsid w:val="008713EB"/>
    <w:rsid w:val="00871EE4"/>
    <w:rsid w:val="00871FDA"/>
    <w:rsid w:val="00872313"/>
    <w:rsid w:val="008728AA"/>
    <w:rsid w:val="00872D11"/>
    <w:rsid w:val="0087344D"/>
    <w:rsid w:val="00873515"/>
    <w:rsid w:val="0087396A"/>
    <w:rsid w:val="00873CC2"/>
    <w:rsid w:val="00873F09"/>
    <w:rsid w:val="0087443D"/>
    <w:rsid w:val="0087454B"/>
    <w:rsid w:val="00874E2B"/>
    <w:rsid w:val="00875566"/>
    <w:rsid w:val="008755E7"/>
    <w:rsid w:val="00875921"/>
    <w:rsid w:val="00875D5F"/>
    <w:rsid w:val="00875EE0"/>
    <w:rsid w:val="00876041"/>
    <w:rsid w:val="0087636B"/>
    <w:rsid w:val="00876496"/>
    <w:rsid w:val="00876ABE"/>
    <w:rsid w:val="00876B11"/>
    <w:rsid w:val="00876BD5"/>
    <w:rsid w:val="00876BF2"/>
    <w:rsid w:val="00876C0E"/>
    <w:rsid w:val="00876CC0"/>
    <w:rsid w:val="00877197"/>
    <w:rsid w:val="00877769"/>
    <w:rsid w:val="008801D5"/>
    <w:rsid w:val="00880221"/>
    <w:rsid w:val="00880974"/>
    <w:rsid w:val="00880A0F"/>
    <w:rsid w:val="00880CD3"/>
    <w:rsid w:val="00880D24"/>
    <w:rsid w:val="00880F9F"/>
    <w:rsid w:val="00881156"/>
    <w:rsid w:val="008811D6"/>
    <w:rsid w:val="00881227"/>
    <w:rsid w:val="00881280"/>
    <w:rsid w:val="00881C98"/>
    <w:rsid w:val="00881D44"/>
    <w:rsid w:val="00881D63"/>
    <w:rsid w:val="00882309"/>
    <w:rsid w:val="0088230B"/>
    <w:rsid w:val="00882B70"/>
    <w:rsid w:val="00882BA0"/>
    <w:rsid w:val="00882E70"/>
    <w:rsid w:val="0088306D"/>
    <w:rsid w:val="008830F5"/>
    <w:rsid w:val="00883B51"/>
    <w:rsid w:val="00883B5D"/>
    <w:rsid w:val="00884225"/>
    <w:rsid w:val="0088471B"/>
    <w:rsid w:val="00884723"/>
    <w:rsid w:val="0088488F"/>
    <w:rsid w:val="00884A73"/>
    <w:rsid w:val="00884D1E"/>
    <w:rsid w:val="00884E5B"/>
    <w:rsid w:val="00885017"/>
    <w:rsid w:val="008855A5"/>
    <w:rsid w:val="00885763"/>
    <w:rsid w:val="00885820"/>
    <w:rsid w:val="00885B48"/>
    <w:rsid w:val="008860A1"/>
    <w:rsid w:val="00886A23"/>
    <w:rsid w:val="00886B63"/>
    <w:rsid w:val="00887018"/>
    <w:rsid w:val="00887233"/>
    <w:rsid w:val="008878EC"/>
    <w:rsid w:val="00890037"/>
    <w:rsid w:val="008900AE"/>
    <w:rsid w:val="00890297"/>
    <w:rsid w:val="0089038C"/>
    <w:rsid w:val="00890739"/>
    <w:rsid w:val="00890BB5"/>
    <w:rsid w:val="00890C2F"/>
    <w:rsid w:val="008919D5"/>
    <w:rsid w:val="00891A05"/>
    <w:rsid w:val="00891E24"/>
    <w:rsid w:val="008923A6"/>
    <w:rsid w:val="00892B97"/>
    <w:rsid w:val="00892F1F"/>
    <w:rsid w:val="00892F67"/>
    <w:rsid w:val="008930F1"/>
    <w:rsid w:val="0089340D"/>
    <w:rsid w:val="0089364F"/>
    <w:rsid w:val="0089392F"/>
    <w:rsid w:val="00893C7F"/>
    <w:rsid w:val="00893CD3"/>
    <w:rsid w:val="00893D72"/>
    <w:rsid w:val="008946D9"/>
    <w:rsid w:val="00894826"/>
    <w:rsid w:val="00895003"/>
    <w:rsid w:val="0089504C"/>
    <w:rsid w:val="008957D3"/>
    <w:rsid w:val="00895A96"/>
    <w:rsid w:val="00895AB9"/>
    <w:rsid w:val="00895C1F"/>
    <w:rsid w:val="0089618B"/>
    <w:rsid w:val="008961E3"/>
    <w:rsid w:val="0089680A"/>
    <w:rsid w:val="00896AF6"/>
    <w:rsid w:val="00896C3D"/>
    <w:rsid w:val="00896CC9"/>
    <w:rsid w:val="00896D1C"/>
    <w:rsid w:val="00896D7D"/>
    <w:rsid w:val="00897592"/>
    <w:rsid w:val="00897B05"/>
    <w:rsid w:val="008A093E"/>
    <w:rsid w:val="008A0EE5"/>
    <w:rsid w:val="008A10AD"/>
    <w:rsid w:val="008A1537"/>
    <w:rsid w:val="008A1B51"/>
    <w:rsid w:val="008A1BE8"/>
    <w:rsid w:val="008A1F01"/>
    <w:rsid w:val="008A29BE"/>
    <w:rsid w:val="008A2C94"/>
    <w:rsid w:val="008A398C"/>
    <w:rsid w:val="008A3A25"/>
    <w:rsid w:val="008A3B07"/>
    <w:rsid w:val="008A3D01"/>
    <w:rsid w:val="008A3FDD"/>
    <w:rsid w:val="008A48D2"/>
    <w:rsid w:val="008A4CD1"/>
    <w:rsid w:val="008A54E6"/>
    <w:rsid w:val="008A56B0"/>
    <w:rsid w:val="008A5A33"/>
    <w:rsid w:val="008A5BF6"/>
    <w:rsid w:val="008A5D0A"/>
    <w:rsid w:val="008A70E8"/>
    <w:rsid w:val="008A7492"/>
    <w:rsid w:val="008A7A58"/>
    <w:rsid w:val="008A7E98"/>
    <w:rsid w:val="008B072A"/>
    <w:rsid w:val="008B09ED"/>
    <w:rsid w:val="008B0EEA"/>
    <w:rsid w:val="008B134C"/>
    <w:rsid w:val="008B1B1E"/>
    <w:rsid w:val="008B1BBC"/>
    <w:rsid w:val="008B1D5C"/>
    <w:rsid w:val="008B1E60"/>
    <w:rsid w:val="008B2245"/>
    <w:rsid w:val="008B2453"/>
    <w:rsid w:val="008B24BA"/>
    <w:rsid w:val="008B2504"/>
    <w:rsid w:val="008B27CC"/>
    <w:rsid w:val="008B30EA"/>
    <w:rsid w:val="008B311B"/>
    <w:rsid w:val="008B32A4"/>
    <w:rsid w:val="008B34BB"/>
    <w:rsid w:val="008B3713"/>
    <w:rsid w:val="008B3BE3"/>
    <w:rsid w:val="008B40F5"/>
    <w:rsid w:val="008B4273"/>
    <w:rsid w:val="008B4394"/>
    <w:rsid w:val="008B46F7"/>
    <w:rsid w:val="008B482A"/>
    <w:rsid w:val="008B495C"/>
    <w:rsid w:val="008B5AD5"/>
    <w:rsid w:val="008B5E38"/>
    <w:rsid w:val="008B5FA9"/>
    <w:rsid w:val="008B621D"/>
    <w:rsid w:val="008B6382"/>
    <w:rsid w:val="008B6461"/>
    <w:rsid w:val="008B663B"/>
    <w:rsid w:val="008B670E"/>
    <w:rsid w:val="008B725D"/>
    <w:rsid w:val="008B72BB"/>
    <w:rsid w:val="008B760B"/>
    <w:rsid w:val="008B7974"/>
    <w:rsid w:val="008B7993"/>
    <w:rsid w:val="008B7A5F"/>
    <w:rsid w:val="008B7C28"/>
    <w:rsid w:val="008B7C90"/>
    <w:rsid w:val="008B7EA7"/>
    <w:rsid w:val="008C0088"/>
    <w:rsid w:val="008C046E"/>
    <w:rsid w:val="008C0572"/>
    <w:rsid w:val="008C08EF"/>
    <w:rsid w:val="008C0DC2"/>
    <w:rsid w:val="008C0E8C"/>
    <w:rsid w:val="008C0E97"/>
    <w:rsid w:val="008C10B9"/>
    <w:rsid w:val="008C1273"/>
    <w:rsid w:val="008C13C9"/>
    <w:rsid w:val="008C15AF"/>
    <w:rsid w:val="008C160A"/>
    <w:rsid w:val="008C18BE"/>
    <w:rsid w:val="008C1968"/>
    <w:rsid w:val="008C1A11"/>
    <w:rsid w:val="008C1D1B"/>
    <w:rsid w:val="008C22B2"/>
    <w:rsid w:val="008C22CE"/>
    <w:rsid w:val="008C2322"/>
    <w:rsid w:val="008C23AE"/>
    <w:rsid w:val="008C2717"/>
    <w:rsid w:val="008C33E9"/>
    <w:rsid w:val="008C3B6B"/>
    <w:rsid w:val="008C3E76"/>
    <w:rsid w:val="008C4C90"/>
    <w:rsid w:val="008C4D5D"/>
    <w:rsid w:val="008C4F1D"/>
    <w:rsid w:val="008C57BA"/>
    <w:rsid w:val="008C5FD8"/>
    <w:rsid w:val="008C60B3"/>
    <w:rsid w:val="008C68B8"/>
    <w:rsid w:val="008C6C35"/>
    <w:rsid w:val="008C6E8A"/>
    <w:rsid w:val="008C7659"/>
    <w:rsid w:val="008C7865"/>
    <w:rsid w:val="008C7B05"/>
    <w:rsid w:val="008D05EA"/>
    <w:rsid w:val="008D0B15"/>
    <w:rsid w:val="008D0C39"/>
    <w:rsid w:val="008D0F1C"/>
    <w:rsid w:val="008D1543"/>
    <w:rsid w:val="008D1546"/>
    <w:rsid w:val="008D1680"/>
    <w:rsid w:val="008D1F2F"/>
    <w:rsid w:val="008D216A"/>
    <w:rsid w:val="008D2674"/>
    <w:rsid w:val="008D2AF4"/>
    <w:rsid w:val="008D2BEA"/>
    <w:rsid w:val="008D2D4D"/>
    <w:rsid w:val="008D32B7"/>
    <w:rsid w:val="008D3390"/>
    <w:rsid w:val="008D344A"/>
    <w:rsid w:val="008D35C7"/>
    <w:rsid w:val="008D3706"/>
    <w:rsid w:val="008D37A4"/>
    <w:rsid w:val="008D381D"/>
    <w:rsid w:val="008D3CAC"/>
    <w:rsid w:val="008D3F6C"/>
    <w:rsid w:val="008D415E"/>
    <w:rsid w:val="008D41EC"/>
    <w:rsid w:val="008D44AB"/>
    <w:rsid w:val="008D4716"/>
    <w:rsid w:val="008D4CB0"/>
    <w:rsid w:val="008D570E"/>
    <w:rsid w:val="008D5F7F"/>
    <w:rsid w:val="008D601A"/>
    <w:rsid w:val="008D6183"/>
    <w:rsid w:val="008D6234"/>
    <w:rsid w:val="008D64D7"/>
    <w:rsid w:val="008D64D9"/>
    <w:rsid w:val="008D65D8"/>
    <w:rsid w:val="008D6771"/>
    <w:rsid w:val="008D6782"/>
    <w:rsid w:val="008D6899"/>
    <w:rsid w:val="008D6CF4"/>
    <w:rsid w:val="008D6D63"/>
    <w:rsid w:val="008D6E41"/>
    <w:rsid w:val="008D6E6D"/>
    <w:rsid w:val="008D6F57"/>
    <w:rsid w:val="008D6FC1"/>
    <w:rsid w:val="008D71EB"/>
    <w:rsid w:val="008D7212"/>
    <w:rsid w:val="008D72EE"/>
    <w:rsid w:val="008D7378"/>
    <w:rsid w:val="008D7869"/>
    <w:rsid w:val="008D7E7C"/>
    <w:rsid w:val="008D7F9F"/>
    <w:rsid w:val="008E08FC"/>
    <w:rsid w:val="008E0AC4"/>
    <w:rsid w:val="008E0C75"/>
    <w:rsid w:val="008E0F9F"/>
    <w:rsid w:val="008E12FD"/>
    <w:rsid w:val="008E162B"/>
    <w:rsid w:val="008E1707"/>
    <w:rsid w:val="008E1A05"/>
    <w:rsid w:val="008E1AE7"/>
    <w:rsid w:val="008E1DB3"/>
    <w:rsid w:val="008E265D"/>
    <w:rsid w:val="008E2707"/>
    <w:rsid w:val="008E2B7D"/>
    <w:rsid w:val="008E30FC"/>
    <w:rsid w:val="008E3537"/>
    <w:rsid w:val="008E36A5"/>
    <w:rsid w:val="008E38FE"/>
    <w:rsid w:val="008E3966"/>
    <w:rsid w:val="008E3ADE"/>
    <w:rsid w:val="008E3AE9"/>
    <w:rsid w:val="008E3B0E"/>
    <w:rsid w:val="008E415A"/>
    <w:rsid w:val="008E4504"/>
    <w:rsid w:val="008E4E31"/>
    <w:rsid w:val="008E5446"/>
    <w:rsid w:val="008E5A0E"/>
    <w:rsid w:val="008E5B1C"/>
    <w:rsid w:val="008E5C06"/>
    <w:rsid w:val="008E5EA7"/>
    <w:rsid w:val="008E60C3"/>
    <w:rsid w:val="008E60E9"/>
    <w:rsid w:val="008E628C"/>
    <w:rsid w:val="008E649A"/>
    <w:rsid w:val="008E64F1"/>
    <w:rsid w:val="008E66A0"/>
    <w:rsid w:val="008E6832"/>
    <w:rsid w:val="008E684E"/>
    <w:rsid w:val="008E6D92"/>
    <w:rsid w:val="008E75C7"/>
    <w:rsid w:val="008E7815"/>
    <w:rsid w:val="008E7CCF"/>
    <w:rsid w:val="008F00F1"/>
    <w:rsid w:val="008F0362"/>
    <w:rsid w:val="008F039E"/>
    <w:rsid w:val="008F0526"/>
    <w:rsid w:val="008F07C5"/>
    <w:rsid w:val="008F08A4"/>
    <w:rsid w:val="008F08B2"/>
    <w:rsid w:val="008F08F5"/>
    <w:rsid w:val="008F0932"/>
    <w:rsid w:val="008F0ADE"/>
    <w:rsid w:val="008F0AE6"/>
    <w:rsid w:val="008F0B01"/>
    <w:rsid w:val="008F0EDC"/>
    <w:rsid w:val="008F12D6"/>
    <w:rsid w:val="008F15D7"/>
    <w:rsid w:val="008F1654"/>
    <w:rsid w:val="008F1BBF"/>
    <w:rsid w:val="008F2014"/>
    <w:rsid w:val="008F20FE"/>
    <w:rsid w:val="008F2274"/>
    <w:rsid w:val="008F22C7"/>
    <w:rsid w:val="008F2370"/>
    <w:rsid w:val="008F2633"/>
    <w:rsid w:val="008F26EA"/>
    <w:rsid w:val="008F2B27"/>
    <w:rsid w:val="008F31A7"/>
    <w:rsid w:val="008F3331"/>
    <w:rsid w:val="008F37B0"/>
    <w:rsid w:val="008F3861"/>
    <w:rsid w:val="008F38C8"/>
    <w:rsid w:val="008F42EB"/>
    <w:rsid w:val="008F462E"/>
    <w:rsid w:val="008F4ACD"/>
    <w:rsid w:val="008F4B42"/>
    <w:rsid w:val="008F4BA5"/>
    <w:rsid w:val="008F524F"/>
    <w:rsid w:val="008F5584"/>
    <w:rsid w:val="008F593A"/>
    <w:rsid w:val="008F5EFD"/>
    <w:rsid w:val="008F605D"/>
    <w:rsid w:val="008F62CD"/>
    <w:rsid w:val="008F6415"/>
    <w:rsid w:val="008F6436"/>
    <w:rsid w:val="008F69A4"/>
    <w:rsid w:val="008F6AF1"/>
    <w:rsid w:val="008F6B28"/>
    <w:rsid w:val="008F6E6A"/>
    <w:rsid w:val="008F718E"/>
    <w:rsid w:val="008F729C"/>
    <w:rsid w:val="008F72AD"/>
    <w:rsid w:val="008F75A0"/>
    <w:rsid w:val="008F75B8"/>
    <w:rsid w:val="008F79D5"/>
    <w:rsid w:val="0090036C"/>
    <w:rsid w:val="0090057C"/>
    <w:rsid w:val="00900A92"/>
    <w:rsid w:val="00900DC5"/>
    <w:rsid w:val="00900FCE"/>
    <w:rsid w:val="0090129E"/>
    <w:rsid w:val="009012A5"/>
    <w:rsid w:val="009016EA"/>
    <w:rsid w:val="00901CCC"/>
    <w:rsid w:val="00902049"/>
    <w:rsid w:val="0090260A"/>
    <w:rsid w:val="00902CCF"/>
    <w:rsid w:val="00902E21"/>
    <w:rsid w:val="0090340F"/>
    <w:rsid w:val="009036FC"/>
    <w:rsid w:val="0090390C"/>
    <w:rsid w:val="00903FDE"/>
    <w:rsid w:val="00904288"/>
    <w:rsid w:val="00904316"/>
    <w:rsid w:val="00904ABD"/>
    <w:rsid w:val="00904AE1"/>
    <w:rsid w:val="00904B3B"/>
    <w:rsid w:val="00904C1D"/>
    <w:rsid w:val="0090530D"/>
    <w:rsid w:val="009053D9"/>
    <w:rsid w:val="009056D4"/>
    <w:rsid w:val="0090584F"/>
    <w:rsid w:val="00905896"/>
    <w:rsid w:val="00905B03"/>
    <w:rsid w:val="00905CF8"/>
    <w:rsid w:val="00905D62"/>
    <w:rsid w:val="00905E8D"/>
    <w:rsid w:val="009062C6"/>
    <w:rsid w:val="0090695F"/>
    <w:rsid w:val="00906D10"/>
    <w:rsid w:val="00906EB0"/>
    <w:rsid w:val="00907007"/>
    <w:rsid w:val="009079F6"/>
    <w:rsid w:val="00907C79"/>
    <w:rsid w:val="00907C8A"/>
    <w:rsid w:val="00907D1E"/>
    <w:rsid w:val="00907DC9"/>
    <w:rsid w:val="00907FF5"/>
    <w:rsid w:val="00910C7F"/>
    <w:rsid w:val="00911159"/>
    <w:rsid w:val="0091116D"/>
    <w:rsid w:val="0091141C"/>
    <w:rsid w:val="00911549"/>
    <w:rsid w:val="0091170E"/>
    <w:rsid w:val="009118DB"/>
    <w:rsid w:val="009119C1"/>
    <w:rsid w:val="00912015"/>
    <w:rsid w:val="00912125"/>
    <w:rsid w:val="009121CE"/>
    <w:rsid w:val="009125AC"/>
    <w:rsid w:val="00912754"/>
    <w:rsid w:val="00912D9C"/>
    <w:rsid w:val="00913156"/>
    <w:rsid w:val="0091364F"/>
    <w:rsid w:val="00913712"/>
    <w:rsid w:val="00913CF7"/>
    <w:rsid w:val="0091415B"/>
    <w:rsid w:val="00914C7D"/>
    <w:rsid w:val="00915041"/>
    <w:rsid w:val="009150E5"/>
    <w:rsid w:val="0091511A"/>
    <w:rsid w:val="009152BA"/>
    <w:rsid w:val="009163C5"/>
    <w:rsid w:val="0091645D"/>
    <w:rsid w:val="00916C96"/>
    <w:rsid w:val="00916EAE"/>
    <w:rsid w:val="0091704C"/>
    <w:rsid w:val="0091770E"/>
    <w:rsid w:val="009177D4"/>
    <w:rsid w:val="0092024D"/>
    <w:rsid w:val="00920FBB"/>
    <w:rsid w:val="00921C1A"/>
    <w:rsid w:val="009223A9"/>
    <w:rsid w:val="00922EAF"/>
    <w:rsid w:val="0092336D"/>
    <w:rsid w:val="00923CA9"/>
    <w:rsid w:val="00923DB1"/>
    <w:rsid w:val="00923E80"/>
    <w:rsid w:val="009242EB"/>
    <w:rsid w:val="009245D3"/>
    <w:rsid w:val="009245DC"/>
    <w:rsid w:val="00924696"/>
    <w:rsid w:val="009252F9"/>
    <w:rsid w:val="00925537"/>
    <w:rsid w:val="00925651"/>
    <w:rsid w:val="00925753"/>
    <w:rsid w:val="00925925"/>
    <w:rsid w:val="00925E7C"/>
    <w:rsid w:val="00925EA7"/>
    <w:rsid w:val="00926167"/>
    <w:rsid w:val="0092655E"/>
    <w:rsid w:val="00926940"/>
    <w:rsid w:val="00926B1F"/>
    <w:rsid w:val="00927510"/>
    <w:rsid w:val="009275EB"/>
    <w:rsid w:val="00927873"/>
    <w:rsid w:val="00927997"/>
    <w:rsid w:val="00927AC3"/>
    <w:rsid w:val="00927EB5"/>
    <w:rsid w:val="0093026F"/>
    <w:rsid w:val="00930373"/>
    <w:rsid w:val="009306C8"/>
    <w:rsid w:val="00930782"/>
    <w:rsid w:val="00930D9E"/>
    <w:rsid w:val="00931564"/>
    <w:rsid w:val="0093179A"/>
    <w:rsid w:val="00931A24"/>
    <w:rsid w:val="00931A26"/>
    <w:rsid w:val="00932934"/>
    <w:rsid w:val="00932CC8"/>
    <w:rsid w:val="00932D96"/>
    <w:rsid w:val="00932F9C"/>
    <w:rsid w:val="009331EF"/>
    <w:rsid w:val="0093339F"/>
    <w:rsid w:val="009335E6"/>
    <w:rsid w:val="00933BA7"/>
    <w:rsid w:val="00934111"/>
    <w:rsid w:val="00934916"/>
    <w:rsid w:val="0093569C"/>
    <w:rsid w:val="009357C3"/>
    <w:rsid w:val="00935AD6"/>
    <w:rsid w:val="0093645A"/>
    <w:rsid w:val="00936885"/>
    <w:rsid w:val="00937658"/>
    <w:rsid w:val="0093770D"/>
    <w:rsid w:val="00937C02"/>
    <w:rsid w:val="00937C66"/>
    <w:rsid w:val="00937CE8"/>
    <w:rsid w:val="00937FBB"/>
    <w:rsid w:val="009409B9"/>
    <w:rsid w:val="00940F58"/>
    <w:rsid w:val="00941555"/>
    <w:rsid w:val="00941580"/>
    <w:rsid w:val="00941687"/>
    <w:rsid w:val="00941856"/>
    <w:rsid w:val="009419C2"/>
    <w:rsid w:val="009419F1"/>
    <w:rsid w:val="00941C86"/>
    <w:rsid w:val="009420D2"/>
    <w:rsid w:val="00942209"/>
    <w:rsid w:val="00942A16"/>
    <w:rsid w:val="00942AA4"/>
    <w:rsid w:val="00942E62"/>
    <w:rsid w:val="00942E9F"/>
    <w:rsid w:val="009431C5"/>
    <w:rsid w:val="00943352"/>
    <w:rsid w:val="00943637"/>
    <w:rsid w:val="009436AB"/>
    <w:rsid w:val="00943D9A"/>
    <w:rsid w:val="00943EA9"/>
    <w:rsid w:val="00943F9E"/>
    <w:rsid w:val="0094404C"/>
    <w:rsid w:val="009440DA"/>
    <w:rsid w:val="009443F7"/>
    <w:rsid w:val="009444E5"/>
    <w:rsid w:val="009445C5"/>
    <w:rsid w:val="009448ED"/>
    <w:rsid w:val="00944B1C"/>
    <w:rsid w:val="00944B59"/>
    <w:rsid w:val="00944DA2"/>
    <w:rsid w:val="0094521B"/>
    <w:rsid w:val="0094538A"/>
    <w:rsid w:val="00945417"/>
    <w:rsid w:val="00945A34"/>
    <w:rsid w:val="00945B86"/>
    <w:rsid w:val="00945F90"/>
    <w:rsid w:val="00946564"/>
    <w:rsid w:val="009465CE"/>
    <w:rsid w:val="00946A06"/>
    <w:rsid w:val="00946BEF"/>
    <w:rsid w:val="00946C81"/>
    <w:rsid w:val="00946E0D"/>
    <w:rsid w:val="00946EE4"/>
    <w:rsid w:val="00947173"/>
    <w:rsid w:val="00947363"/>
    <w:rsid w:val="0094752D"/>
    <w:rsid w:val="00947585"/>
    <w:rsid w:val="00947615"/>
    <w:rsid w:val="0094774C"/>
    <w:rsid w:val="00947AB6"/>
    <w:rsid w:val="00947C0A"/>
    <w:rsid w:val="00947C5B"/>
    <w:rsid w:val="00947D22"/>
    <w:rsid w:val="00947D60"/>
    <w:rsid w:val="00947ECE"/>
    <w:rsid w:val="00950339"/>
    <w:rsid w:val="0095039B"/>
    <w:rsid w:val="009503D7"/>
    <w:rsid w:val="00950A0B"/>
    <w:rsid w:val="00950C1D"/>
    <w:rsid w:val="00950D16"/>
    <w:rsid w:val="0095100C"/>
    <w:rsid w:val="009519CA"/>
    <w:rsid w:val="00952373"/>
    <w:rsid w:val="00952BE1"/>
    <w:rsid w:val="00952CD5"/>
    <w:rsid w:val="00952D4A"/>
    <w:rsid w:val="00952F2A"/>
    <w:rsid w:val="00952F72"/>
    <w:rsid w:val="009532D2"/>
    <w:rsid w:val="0095370E"/>
    <w:rsid w:val="00953910"/>
    <w:rsid w:val="00953935"/>
    <w:rsid w:val="009539C1"/>
    <w:rsid w:val="00953B68"/>
    <w:rsid w:val="00953C41"/>
    <w:rsid w:val="00954507"/>
    <w:rsid w:val="0095458D"/>
    <w:rsid w:val="00955141"/>
    <w:rsid w:val="00955AF2"/>
    <w:rsid w:val="00955D24"/>
    <w:rsid w:val="00955FC6"/>
    <w:rsid w:val="009567DB"/>
    <w:rsid w:val="00956A40"/>
    <w:rsid w:val="00956D91"/>
    <w:rsid w:val="00956F7B"/>
    <w:rsid w:val="009573F7"/>
    <w:rsid w:val="00957432"/>
    <w:rsid w:val="0095786C"/>
    <w:rsid w:val="009600E7"/>
    <w:rsid w:val="00960459"/>
    <w:rsid w:val="00960745"/>
    <w:rsid w:val="009607C0"/>
    <w:rsid w:val="00960E19"/>
    <w:rsid w:val="0096150E"/>
    <w:rsid w:val="00961532"/>
    <w:rsid w:val="009615E9"/>
    <w:rsid w:val="009616A9"/>
    <w:rsid w:val="009616D1"/>
    <w:rsid w:val="009618EB"/>
    <w:rsid w:val="00961F8D"/>
    <w:rsid w:val="0096251D"/>
    <w:rsid w:val="009630B0"/>
    <w:rsid w:val="009630DA"/>
    <w:rsid w:val="009631E8"/>
    <w:rsid w:val="00963230"/>
    <w:rsid w:val="00963251"/>
    <w:rsid w:val="009637A9"/>
    <w:rsid w:val="009637E3"/>
    <w:rsid w:val="00963E62"/>
    <w:rsid w:val="00963F5B"/>
    <w:rsid w:val="009640B7"/>
    <w:rsid w:val="0096437B"/>
    <w:rsid w:val="009645C7"/>
    <w:rsid w:val="009647C2"/>
    <w:rsid w:val="009649D1"/>
    <w:rsid w:val="00965A91"/>
    <w:rsid w:val="00965B84"/>
    <w:rsid w:val="009662E8"/>
    <w:rsid w:val="00966320"/>
    <w:rsid w:val="00966328"/>
    <w:rsid w:val="0096655D"/>
    <w:rsid w:val="009665D7"/>
    <w:rsid w:val="009665E6"/>
    <w:rsid w:val="0096664B"/>
    <w:rsid w:val="00966961"/>
    <w:rsid w:val="00966BF4"/>
    <w:rsid w:val="009671E1"/>
    <w:rsid w:val="0096746A"/>
    <w:rsid w:val="009675A1"/>
    <w:rsid w:val="00967C4A"/>
    <w:rsid w:val="00967C7F"/>
    <w:rsid w:val="00967DDF"/>
    <w:rsid w:val="00970476"/>
    <w:rsid w:val="00970698"/>
    <w:rsid w:val="00970874"/>
    <w:rsid w:val="00970C16"/>
    <w:rsid w:val="00970D12"/>
    <w:rsid w:val="00970E25"/>
    <w:rsid w:val="0097121F"/>
    <w:rsid w:val="0097125F"/>
    <w:rsid w:val="009715CF"/>
    <w:rsid w:val="009719C3"/>
    <w:rsid w:val="00971ABB"/>
    <w:rsid w:val="00971BB3"/>
    <w:rsid w:val="00971EE2"/>
    <w:rsid w:val="00971FBE"/>
    <w:rsid w:val="00972505"/>
    <w:rsid w:val="009726AF"/>
    <w:rsid w:val="00972803"/>
    <w:rsid w:val="00972B0D"/>
    <w:rsid w:val="00972CD6"/>
    <w:rsid w:val="00972E2C"/>
    <w:rsid w:val="0097300E"/>
    <w:rsid w:val="009735F1"/>
    <w:rsid w:val="00973AED"/>
    <w:rsid w:val="00973C6C"/>
    <w:rsid w:val="00973F79"/>
    <w:rsid w:val="0097454E"/>
    <w:rsid w:val="00974834"/>
    <w:rsid w:val="0097486E"/>
    <w:rsid w:val="009748C3"/>
    <w:rsid w:val="00974F17"/>
    <w:rsid w:val="00975299"/>
    <w:rsid w:val="009755EC"/>
    <w:rsid w:val="00975764"/>
    <w:rsid w:val="00975CB2"/>
    <w:rsid w:val="00975F93"/>
    <w:rsid w:val="009766C0"/>
    <w:rsid w:val="009769DA"/>
    <w:rsid w:val="00976AB7"/>
    <w:rsid w:val="00976AE2"/>
    <w:rsid w:val="0097734B"/>
    <w:rsid w:val="0097742D"/>
    <w:rsid w:val="00977F62"/>
    <w:rsid w:val="009802F5"/>
    <w:rsid w:val="0098032B"/>
    <w:rsid w:val="00980965"/>
    <w:rsid w:val="00980BE0"/>
    <w:rsid w:val="00980C2A"/>
    <w:rsid w:val="00981199"/>
    <w:rsid w:val="00981665"/>
    <w:rsid w:val="0098180F"/>
    <w:rsid w:val="00981BB1"/>
    <w:rsid w:val="00981C3D"/>
    <w:rsid w:val="00981F92"/>
    <w:rsid w:val="009825B8"/>
    <w:rsid w:val="00982938"/>
    <w:rsid w:val="00982AF1"/>
    <w:rsid w:val="00983140"/>
    <w:rsid w:val="00983582"/>
    <w:rsid w:val="0098383A"/>
    <w:rsid w:val="00983906"/>
    <w:rsid w:val="00983EB5"/>
    <w:rsid w:val="009840F1"/>
    <w:rsid w:val="00984708"/>
    <w:rsid w:val="009848C2"/>
    <w:rsid w:val="009848D6"/>
    <w:rsid w:val="00984908"/>
    <w:rsid w:val="00984A4C"/>
    <w:rsid w:val="00984D87"/>
    <w:rsid w:val="00984F4C"/>
    <w:rsid w:val="009850EE"/>
    <w:rsid w:val="00985EB5"/>
    <w:rsid w:val="009860B7"/>
    <w:rsid w:val="00986799"/>
    <w:rsid w:val="00986A8E"/>
    <w:rsid w:val="00986C26"/>
    <w:rsid w:val="00986E1A"/>
    <w:rsid w:val="00986EBA"/>
    <w:rsid w:val="0098701C"/>
    <w:rsid w:val="0098715D"/>
    <w:rsid w:val="009875A5"/>
    <w:rsid w:val="00987D25"/>
    <w:rsid w:val="00990A28"/>
    <w:rsid w:val="00990A8E"/>
    <w:rsid w:val="00990B31"/>
    <w:rsid w:val="00990C18"/>
    <w:rsid w:val="00991083"/>
    <w:rsid w:val="00991583"/>
    <w:rsid w:val="0099171E"/>
    <w:rsid w:val="00991751"/>
    <w:rsid w:val="009917A5"/>
    <w:rsid w:val="00991838"/>
    <w:rsid w:val="0099183E"/>
    <w:rsid w:val="00991A0C"/>
    <w:rsid w:val="00991BF3"/>
    <w:rsid w:val="00991C28"/>
    <w:rsid w:val="00991F15"/>
    <w:rsid w:val="00991F5E"/>
    <w:rsid w:val="0099200B"/>
    <w:rsid w:val="00992061"/>
    <w:rsid w:val="00992072"/>
    <w:rsid w:val="009923EB"/>
    <w:rsid w:val="0099273A"/>
    <w:rsid w:val="0099284A"/>
    <w:rsid w:val="00992EFE"/>
    <w:rsid w:val="00992F04"/>
    <w:rsid w:val="009934CE"/>
    <w:rsid w:val="00993506"/>
    <w:rsid w:val="00993D0C"/>
    <w:rsid w:val="00994007"/>
    <w:rsid w:val="009942D8"/>
    <w:rsid w:val="00994438"/>
    <w:rsid w:val="009945BA"/>
    <w:rsid w:val="00994743"/>
    <w:rsid w:val="00994A40"/>
    <w:rsid w:val="00994B2F"/>
    <w:rsid w:val="00994B67"/>
    <w:rsid w:val="00995055"/>
    <w:rsid w:val="009950E6"/>
    <w:rsid w:val="00995691"/>
    <w:rsid w:val="0099600E"/>
    <w:rsid w:val="0099601B"/>
    <w:rsid w:val="009965C1"/>
    <w:rsid w:val="0099678F"/>
    <w:rsid w:val="00996AAB"/>
    <w:rsid w:val="00996AE5"/>
    <w:rsid w:val="00996BEC"/>
    <w:rsid w:val="00996D7C"/>
    <w:rsid w:val="00996E35"/>
    <w:rsid w:val="00996F01"/>
    <w:rsid w:val="0099718E"/>
    <w:rsid w:val="009976DF"/>
    <w:rsid w:val="00997BB0"/>
    <w:rsid w:val="00997BBD"/>
    <w:rsid w:val="00997CA5"/>
    <w:rsid w:val="00997D23"/>
    <w:rsid w:val="009A0194"/>
    <w:rsid w:val="009A01E0"/>
    <w:rsid w:val="009A04D0"/>
    <w:rsid w:val="009A08B2"/>
    <w:rsid w:val="009A0AD6"/>
    <w:rsid w:val="009A11C0"/>
    <w:rsid w:val="009A11C3"/>
    <w:rsid w:val="009A122E"/>
    <w:rsid w:val="009A1512"/>
    <w:rsid w:val="009A1714"/>
    <w:rsid w:val="009A1B51"/>
    <w:rsid w:val="009A1FCD"/>
    <w:rsid w:val="009A2088"/>
    <w:rsid w:val="009A2119"/>
    <w:rsid w:val="009A24FE"/>
    <w:rsid w:val="009A2555"/>
    <w:rsid w:val="009A27A2"/>
    <w:rsid w:val="009A2F61"/>
    <w:rsid w:val="009A38B3"/>
    <w:rsid w:val="009A3A55"/>
    <w:rsid w:val="009A3D4A"/>
    <w:rsid w:val="009A4733"/>
    <w:rsid w:val="009A4829"/>
    <w:rsid w:val="009A4D43"/>
    <w:rsid w:val="009A4E5E"/>
    <w:rsid w:val="009A4E7C"/>
    <w:rsid w:val="009A56AC"/>
    <w:rsid w:val="009A583A"/>
    <w:rsid w:val="009A58AB"/>
    <w:rsid w:val="009A5B3B"/>
    <w:rsid w:val="009A5C5D"/>
    <w:rsid w:val="009A5EB8"/>
    <w:rsid w:val="009A61B8"/>
    <w:rsid w:val="009A6998"/>
    <w:rsid w:val="009A6BB9"/>
    <w:rsid w:val="009A6DD3"/>
    <w:rsid w:val="009A6F46"/>
    <w:rsid w:val="009A71EB"/>
    <w:rsid w:val="009A7A64"/>
    <w:rsid w:val="009A7BE0"/>
    <w:rsid w:val="009A7D40"/>
    <w:rsid w:val="009A7DD3"/>
    <w:rsid w:val="009A7FD0"/>
    <w:rsid w:val="009B0050"/>
    <w:rsid w:val="009B011A"/>
    <w:rsid w:val="009B06DF"/>
    <w:rsid w:val="009B0751"/>
    <w:rsid w:val="009B086B"/>
    <w:rsid w:val="009B0E04"/>
    <w:rsid w:val="009B0F1D"/>
    <w:rsid w:val="009B1339"/>
    <w:rsid w:val="009B148A"/>
    <w:rsid w:val="009B14BA"/>
    <w:rsid w:val="009B1585"/>
    <w:rsid w:val="009B1BDB"/>
    <w:rsid w:val="009B2071"/>
    <w:rsid w:val="009B2304"/>
    <w:rsid w:val="009B2362"/>
    <w:rsid w:val="009B2592"/>
    <w:rsid w:val="009B2AE5"/>
    <w:rsid w:val="009B2BCC"/>
    <w:rsid w:val="009B2CB8"/>
    <w:rsid w:val="009B2CC7"/>
    <w:rsid w:val="009B335E"/>
    <w:rsid w:val="009B385E"/>
    <w:rsid w:val="009B397B"/>
    <w:rsid w:val="009B4341"/>
    <w:rsid w:val="009B464E"/>
    <w:rsid w:val="009B46FC"/>
    <w:rsid w:val="009B5AC6"/>
    <w:rsid w:val="009B5C8C"/>
    <w:rsid w:val="009B5D7D"/>
    <w:rsid w:val="009B5E7A"/>
    <w:rsid w:val="009B6849"/>
    <w:rsid w:val="009B6986"/>
    <w:rsid w:val="009B69D0"/>
    <w:rsid w:val="009B6A4F"/>
    <w:rsid w:val="009B6C0D"/>
    <w:rsid w:val="009B703B"/>
    <w:rsid w:val="009B72BC"/>
    <w:rsid w:val="009B756A"/>
    <w:rsid w:val="009B79C2"/>
    <w:rsid w:val="009B7CB2"/>
    <w:rsid w:val="009B7D86"/>
    <w:rsid w:val="009C04CE"/>
    <w:rsid w:val="009C06EA"/>
    <w:rsid w:val="009C082E"/>
    <w:rsid w:val="009C099F"/>
    <w:rsid w:val="009C0C1D"/>
    <w:rsid w:val="009C0D7C"/>
    <w:rsid w:val="009C0EA7"/>
    <w:rsid w:val="009C111C"/>
    <w:rsid w:val="009C13B0"/>
    <w:rsid w:val="009C1448"/>
    <w:rsid w:val="009C1718"/>
    <w:rsid w:val="009C183A"/>
    <w:rsid w:val="009C1DD2"/>
    <w:rsid w:val="009C20AA"/>
    <w:rsid w:val="009C21A0"/>
    <w:rsid w:val="009C2B0D"/>
    <w:rsid w:val="009C2FB1"/>
    <w:rsid w:val="009C3191"/>
    <w:rsid w:val="009C36A3"/>
    <w:rsid w:val="009C3FED"/>
    <w:rsid w:val="009C40DC"/>
    <w:rsid w:val="009C432C"/>
    <w:rsid w:val="009C4482"/>
    <w:rsid w:val="009C451A"/>
    <w:rsid w:val="009C46F6"/>
    <w:rsid w:val="009C4E57"/>
    <w:rsid w:val="009C5270"/>
    <w:rsid w:val="009C53D6"/>
    <w:rsid w:val="009C55C4"/>
    <w:rsid w:val="009C5AD9"/>
    <w:rsid w:val="009C6061"/>
    <w:rsid w:val="009C66EF"/>
    <w:rsid w:val="009C6BDE"/>
    <w:rsid w:val="009C6E03"/>
    <w:rsid w:val="009C6EC5"/>
    <w:rsid w:val="009C6F74"/>
    <w:rsid w:val="009C71FF"/>
    <w:rsid w:val="009C7796"/>
    <w:rsid w:val="009C77F8"/>
    <w:rsid w:val="009C7B78"/>
    <w:rsid w:val="009C7F06"/>
    <w:rsid w:val="009D0212"/>
    <w:rsid w:val="009D0C4F"/>
    <w:rsid w:val="009D0C96"/>
    <w:rsid w:val="009D0F29"/>
    <w:rsid w:val="009D1110"/>
    <w:rsid w:val="009D1A2C"/>
    <w:rsid w:val="009D1A36"/>
    <w:rsid w:val="009D1C79"/>
    <w:rsid w:val="009D1D60"/>
    <w:rsid w:val="009D1E9F"/>
    <w:rsid w:val="009D24A3"/>
    <w:rsid w:val="009D2C8A"/>
    <w:rsid w:val="009D346F"/>
    <w:rsid w:val="009D34E2"/>
    <w:rsid w:val="009D360B"/>
    <w:rsid w:val="009D3B63"/>
    <w:rsid w:val="009D3C8D"/>
    <w:rsid w:val="009D3EB8"/>
    <w:rsid w:val="009D3F16"/>
    <w:rsid w:val="009D3F50"/>
    <w:rsid w:val="009D404B"/>
    <w:rsid w:val="009D4271"/>
    <w:rsid w:val="009D4284"/>
    <w:rsid w:val="009D4355"/>
    <w:rsid w:val="009D441C"/>
    <w:rsid w:val="009D44B8"/>
    <w:rsid w:val="009D4794"/>
    <w:rsid w:val="009D4EF0"/>
    <w:rsid w:val="009D5342"/>
    <w:rsid w:val="009D534C"/>
    <w:rsid w:val="009D588E"/>
    <w:rsid w:val="009D5A09"/>
    <w:rsid w:val="009D64B1"/>
    <w:rsid w:val="009D6549"/>
    <w:rsid w:val="009D65C8"/>
    <w:rsid w:val="009D6BBC"/>
    <w:rsid w:val="009D6BFA"/>
    <w:rsid w:val="009D6D4A"/>
    <w:rsid w:val="009D6D50"/>
    <w:rsid w:val="009D6F05"/>
    <w:rsid w:val="009D73DF"/>
    <w:rsid w:val="009D76F8"/>
    <w:rsid w:val="009D7706"/>
    <w:rsid w:val="009D7753"/>
    <w:rsid w:val="009D788F"/>
    <w:rsid w:val="009D7959"/>
    <w:rsid w:val="009D7B90"/>
    <w:rsid w:val="009D7E2A"/>
    <w:rsid w:val="009E054B"/>
    <w:rsid w:val="009E0588"/>
    <w:rsid w:val="009E06E3"/>
    <w:rsid w:val="009E0833"/>
    <w:rsid w:val="009E0B07"/>
    <w:rsid w:val="009E0B86"/>
    <w:rsid w:val="009E0BB3"/>
    <w:rsid w:val="009E0C8C"/>
    <w:rsid w:val="009E0E4C"/>
    <w:rsid w:val="009E1244"/>
    <w:rsid w:val="009E17A4"/>
    <w:rsid w:val="009E1910"/>
    <w:rsid w:val="009E1BCD"/>
    <w:rsid w:val="009E2507"/>
    <w:rsid w:val="009E28E3"/>
    <w:rsid w:val="009E29F4"/>
    <w:rsid w:val="009E300E"/>
    <w:rsid w:val="009E3336"/>
    <w:rsid w:val="009E3972"/>
    <w:rsid w:val="009E3A9E"/>
    <w:rsid w:val="009E4061"/>
    <w:rsid w:val="009E4A2F"/>
    <w:rsid w:val="009E4D08"/>
    <w:rsid w:val="009E4D94"/>
    <w:rsid w:val="009E4E58"/>
    <w:rsid w:val="009E5224"/>
    <w:rsid w:val="009E539C"/>
    <w:rsid w:val="009E5491"/>
    <w:rsid w:val="009E5793"/>
    <w:rsid w:val="009E58CD"/>
    <w:rsid w:val="009E58D2"/>
    <w:rsid w:val="009E5A1D"/>
    <w:rsid w:val="009E6094"/>
    <w:rsid w:val="009E6561"/>
    <w:rsid w:val="009E6CD9"/>
    <w:rsid w:val="009E6D95"/>
    <w:rsid w:val="009E6F59"/>
    <w:rsid w:val="009E7177"/>
    <w:rsid w:val="009E74B3"/>
    <w:rsid w:val="009E784E"/>
    <w:rsid w:val="009E7EA5"/>
    <w:rsid w:val="009E7F75"/>
    <w:rsid w:val="009F0B5A"/>
    <w:rsid w:val="009F0B7A"/>
    <w:rsid w:val="009F166D"/>
    <w:rsid w:val="009F1764"/>
    <w:rsid w:val="009F183D"/>
    <w:rsid w:val="009F1BCE"/>
    <w:rsid w:val="009F1C0E"/>
    <w:rsid w:val="009F1E8D"/>
    <w:rsid w:val="009F2B37"/>
    <w:rsid w:val="009F2B71"/>
    <w:rsid w:val="009F2E2A"/>
    <w:rsid w:val="009F3454"/>
    <w:rsid w:val="009F352F"/>
    <w:rsid w:val="009F3728"/>
    <w:rsid w:val="009F3B89"/>
    <w:rsid w:val="009F4072"/>
    <w:rsid w:val="009F4874"/>
    <w:rsid w:val="009F48DB"/>
    <w:rsid w:val="009F4B92"/>
    <w:rsid w:val="009F4EBE"/>
    <w:rsid w:val="009F5059"/>
    <w:rsid w:val="009F5372"/>
    <w:rsid w:val="009F5CBB"/>
    <w:rsid w:val="009F5EF2"/>
    <w:rsid w:val="009F5F15"/>
    <w:rsid w:val="009F653E"/>
    <w:rsid w:val="009F6A15"/>
    <w:rsid w:val="009F6B4B"/>
    <w:rsid w:val="009F6C8F"/>
    <w:rsid w:val="009F6FD9"/>
    <w:rsid w:val="009F712B"/>
    <w:rsid w:val="009F732C"/>
    <w:rsid w:val="009F7CF0"/>
    <w:rsid w:val="009F7EF8"/>
    <w:rsid w:val="00A0070F"/>
    <w:rsid w:val="00A008DA"/>
    <w:rsid w:val="00A00BC4"/>
    <w:rsid w:val="00A00CB5"/>
    <w:rsid w:val="00A00D8E"/>
    <w:rsid w:val="00A00F21"/>
    <w:rsid w:val="00A01409"/>
    <w:rsid w:val="00A01646"/>
    <w:rsid w:val="00A017C9"/>
    <w:rsid w:val="00A01A43"/>
    <w:rsid w:val="00A0221D"/>
    <w:rsid w:val="00A022C8"/>
    <w:rsid w:val="00A023B5"/>
    <w:rsid w:val="00A0248A"/>
    <w:rsid w:val="00A02B1B"/>
    <w:rsid w:val="00A02CC9"/>
    <w:rsid w:val="00A02D65"/>
    <w:rsid w:val="00A02F58"/>
    <w:rsid w:val="00A03119"/>
    <w:rsid w:val="00A0359A"/>
    <w:rsid w:val="00A03624"/>
    <w:rsid w:val="00A0366F"/>
    <w:rsid w:val="00A03B99"/>
    <w:rsid w:val="00A03E6E"/>
    <w:rsid w:val="00A03ED8"/>
    <w:rsid w:val="00A04137"/>
    <w:rsid w:val="00A041A3"/>
    <w:rsid w:val="00A046D2"/>
    <w:rsid w:val="00A04814"/>
    <w:rsid w:val="00A04F7C"/>
    <w:rsid w:val="00A05207"/>
    <w:rsid w:val="00A0553F"/>
    <w:rsid w:val="00A05A49"/>
    <w:rsid w:val="00A05EB1"/>
    <w:rsid w:val="00A05EDC"/>
    <w:rsid w:val="00A0683C"/>
    <w:rsid w:val="00A068E2"/>
    <w:rsid w:val="00A0690C"/>
    <w:rsid w:val="00A07789"/>
    <w:rsid w:val="00A07CF5"/>
    <w:rsid w:val="00A07EEE"/>
    <w:rsid w:val="00A07F0D"/>
    <w:rsid w:val="00A10025"/>
    <w:rsid w:val="00A10036"/>
    <w:rsid w:val="00A1013D"/>
    <w:rsid w:val="00A10367"/>
    <w:rsid w:val="00A103FB"/>
    <w:rsid w:val="00A1077F"/>
    <w:rsid w:val="00A10834"/>
    <w:rsid w:val="00A108E5"/>
    <w:rsid w:val="00A10A03"/>
    <w:rsid w:val="00A10A15"/>
    <w:rsid w:val="00A10D54"/>
    <w:rsid w:val="00A10F5C"/>
    <w:rsid w:val="00A113C8"/>
    <w:rsid w:val="00A1178E"/>
    <w:rsid w:val="00A11C63"/>
    <w:rsid w:val="00A11EA3"/>
    <w:rsid w:val="00A11EE9"/>
    <w:rsid w:val="00A12352"/>
    <w:rsid w:val="00A1238B"/>
    <w:rsid w:val="00A12B2D"/>
    <w:rsid w:val="00A130B6"/>
    <w:rsid w:val="00A133C5"/>
    <w:rsid w:val="00A133EF"/>
    <w:rsid w:val="00A137D6"/>
    <w:rsid w:val="00A1392B"/>
    <w:rsid w:val="00A13B47"/>
    <w:rsid w:val="00A13BFE"/>
    <w:rsid w:val="00A13C68"/>
    <w:rsid w:val="00A1400D"/>
    <w:rsid w:val="00A140A1"/>
    <w:rsid w:val="00A14207"/>
    <w:rsid w:val="00A14247"/>
    <w:rsid w:val="00A15BA3"/>
    <w:rsid w:val="00A15F86"/>
    <w:rsid w:val="00A15FED"/>
    <w:rsid w:val="00A1613C"/>
    <w:rsid w:val="00A16284"/>
    <w:rsid w:val="00A168BC"/>
    <w:rsid w:val="00A16A4A"/>
    <w:rsid w:val="00A16AD2"/>
    <w:rsid w:val="00A16E29"/>
    <w:rsid w:val="00A17394"/>
    <w:rsid w:val="00A173A6"/>
    <w:rsid w:val="00A17429"/>
    <w:rsid w:val="00A20FCA"/>
    <w:rsid w:val="00A213C5"/>
    <w:rsid w:val="00A213C6"/>
    <w:rsid w:val="00A216BA"/>
    <w:rsid w:val="00A21EDC"/>
    <w:rsid w:val="00A2216D"/>
    <w:rsid w:val="00A22743"/>
    <w:rsid w:val="00A22BF0"/>
    <w:rsid w:val="00A22D89"/>
    <w:rsid w:val="00A22F5B"/>
    <w:rsid w:val="00A232EB"/>
    <w:rsid w:val="00A2359E"/>
    <w:rsid w:val="00A23631"/>
    <w:rsid w:val="00A23643"/>
    <w:rsid w:val="00A23E8D"/>
    <w:rsid w:val="00A23EE0"/>
    <w:rsid w:val="00A23F8C"/>
    <w:rsid w:val="00A243D8"/>
    <w:rsid w:val="00A24409"/>
    <w:rsid w:val="00A24750"/>
    <w:rsid w:val="00A2537D"/>
    <w:rsid w:val="00A25561"/>
    <w:rsid w:val="00A2566A"/>
    <w:rsid w:val="00A25AB6"/>
    <w:rsid w:val="00A25AEB"/>
    <w:rsid w:val="00A25BDC"/>
    <w:rsid w:val="00A25EF6"/>
    <w:rsid w:val="00A264EB"/>
    <w:rsid w:val="00A267C2"/>
    <w:rsid w:val="00A26840"/>
    <w:rsid w:val="00A26905"/>
    <w:rsid w:val="00A2695D"/>
    <w:rsid w:val="00A26BDF"/>
    <w:rsid w:val="00A26E3F"/>
    <w:rsid w:val="00A26E8A"/>
    <w:rsid w:val="00A2792A"/>
    <w:rsid w:val="00A27FF7"/>
    <w:rsid w:val="00A303AF"/>
    <w:rsid w:val="00A3098E"/>
    <w:rsid w:val="00A309EC"/>
    <w:rsid w:val="00A30B27"/>
    <w:rsid w:val="00A30B6C"/>
    <w:rsid w:val="00A30B6D"/>
    <w:rsid w:val="00A30FB7"/>
    <w:rsid w:val="00A30FBF"/>
    <w:rsid w:val="00A30FC6"/>
    <w:rsid w:val="00A312A2"/>
    <w:rsid w:val="00A31CD8"/>
    <w:rsid w:val="00A31D65"/>
    <w:rsid w:val="00A31F16"/>
    <w:rsid w:val="00A3226D"/>
    <w:rsid w:val="00A326A4"/>
    <w:rsid w:val="00A32BD9"/>
    <w:rsid w:val="00A32D83"/>
    <w:rsid w:val="00A32EAB"/>
    <w:rsid w:val="00A32F09"/>
    <w:rsid w:val="00A32F8D"/>
    <w:rsid w:val="00A334A5"/>
    <w:rsid w:val="00A336ED"/>
    <w:rsid w:val="00A337F0"/>
    <w:rsid w:val="00A3399E"/>
    <w:rsid w:val="00A3453E"/>
    <w:rsid w:val="00A345C3"/>
    <w:rsid w:val="00A348B1"/>
    <w:rsid w:val="00A34D8D"/>
    <w:rsid w:val="00A34E21"/>
    <w:rsid w:val="00A34F3C"/>
    <w:rsid w:val="00A3525F"/>
    <w:rsid w:val="00A357C3"/>
    <w:rsid w:val="00A35E22"/>
    <w:rsid w:val="00A3630A"/>
    <w:rsid w:val="00A36338"/>
    <w:rsid w:val="00A364AF"/>
    <w:rsid w:val="00A3670B"/>
    <w:rsid w:val="00A3675E"/>
    <w:rsid w:val="00A36ACE"/>
    <w:rsid w:val="00A36BD9"/>
    <w:rsid w:val="00A36E85"/>
    <w:rsid w:val="00A3744D"/>
    <w:rsid w:val="00A37546"/>
    <w:rsid w:val="00A37C43"/>
    <w:rsid w:val="00A40304"/>
    <w:rsid w:val="00A405A9"/>
    <w:rsid w:val="00A4075D"/>
    <w:rsid w:val="00A4103A"/>
    <w:rsid w:val="00A4115F"/>
    <w:rsid w:val="00A414BB"/>
    <w:rsid w:val="00A41583"/>
    <w:rsid w:val="00A416EF"/>
    <w:rsid w:val="00A41793"/>
    <w:rsid w:val="00A41891"/>
    <w:rsid w:val="00A41898"/>
    <w:rsid w:val="00A41B46"/>
    <w:rsid w:val="00A41C25"/>
    <w:rsid w:val="00A41E29"/>
    <w:rsid w:val="00A41E3E"/>
    <w:rsid w:val="00A41F71"/>
    <w:rsid w:val="00A4209D"/>
    <w:rsid w:val="00A4230A"/>
    <w:rsid w:val="00A42B58"/>
    <w:rsid w:val="00A4312E"/>
    <w:rsid w:val="00A43187"/>
    <w:rsid w:val="00A43EA0"/>
    <w:rsid w:val="00A44002"/>
    <w:rsid w:val="00A44997"/>
    <w:rsid w:val="00A44E39"/>
    <w:rsid w:val="00A44E4A"/>
    <w:rsid w:val="00A45465"/>
    <w:rsid w:val="00A457EB"/>
    <w:rsid w:val="00A4597D"/>
    <w:rsid w:val="00A45A62"/>
    <w:rsid w:val="00A460F2"/>
    <w:rsid w:val="00A461D8"/>
    <w:rsid w:val="00A46379"/>
    <w:rsid w:val="00A46656"/>
    <w:rsid w:val="00A4678A"/>
    <w:rsid w:val="00A46EB9"/>
    <w:rsid w:val="00A4722A"/>
    <w:rsid w:val="00A474D3"/>
    <w:rsid w:val="00A47F95"/>
    <w:rsid w:val="00A50521"/>
    <w:rsid w:val="00A505FB"/>
    <w:rsid w:val="00A50788"/>
    <w:rsid w:val="00A5165C"/>
    <w:rsid w:val="00A51CC1"/>
    <w:rsid w:val="00A5200D"/>
    <w:rsid w:val="00A52518"/>
    <w:rsid w:val="00A52CB4"/>
    <w:rsid w:val="00A52E77"/>
    <w:rsid w:val="00A5304C"/>
    <w:rsid w:val="00A534D6"/>
    <w:rsid w:val="00A53767"/>
    <w:rsid w:val="00A53AAC"/>
    <w:rsid w:val="00A53FA2"/>
    <w:rsid w:val="00A53FEB"/>
    <w:rsid w:val="00A5444C"/>
    <w:rsid w:val="00A54901"/>
    <w:rsid w:val="00A54902"/>
    <w:rsid w:val="00A54967"/>
    <w:rsid w:val="00A54CFD"/>
    <w:rsid w:val="00A54DD7"/>
    <w:rsid w:val="00A54FA1"/>
    <w:rsid w:val="00A55113"/>
    <w:rsid w:val="00A55705"/>
    <w:rsid w:val="00A55AD8"/>
    <w:rsid w:val="00A55C03"/>
    <w:rsid w:val="00A55C70"/>
    <w:rsid w:val="00A56468"/>
    <w:rsid w:val="00A56617"/>
    <w:rsid w:val="00A566DA"/>
    <w:rsid w:val="00A56981"/>
    <w:rsid w:val="00A56D08"/>
    <w:rsid w:val="00A56EDB"/>
    <w:rsid w:val="00A57BBE"/>
    <w:rsid w:val="00A57D19"/>
    <w:rsid w:val="00A57EAB"/>
    <w:rsid w:val="00A57F3D"/>
    <w:rsid w:val="00A6028A"/>
    <w:rsid w:val="00A6035D"/>
    <w:rsid w:val="00A60583"/>
    <w:rsid w:val="00A611CD"/>
    <w:rsid w:val="00A612F7"/>
    <w:rsid w:val="00A614EA"/>
    <w:rsid w:val="00A61647"/>
    <w:rsid w:val="00A619BA"/>
    <w:rsid w:val="00A61CF3"/>
    <w:rsid w:val="00A61D5A"/>
    <w:rsid w:val="00A61DC7"/>
    <w:rsid w:val="00A61E8E"/>
    <w:rsid w:val="00A61FF3"/>
    <w:rsid w:val="00A622FF"/>
    <w:rsid w:val="00A626FE"/>
    <w:rsid w:val="00A6271F"/>
    <w:rsid w:val="00A62789"/>
    <w:rsid w:val="00A64183"/>
    <w:rsid w:val="00A641C8"/>
    <w:rsid w:val="00A64569"/>
    <w:rsid w:val="00A64D56"/>
    <w:rsid w:val="00A64E07"/>
    <w:rsid w:val="00A64FE1"/>
    <w:rsid w:val="00A6512E"/>
    <w:rsid w:val="00A65664"/>
    <w:rsid w:val="00A656AE"/>
    <w:rsid w:val="00A6575F"/>
    <w:rsid w:val="00A65935"/>
    <w:rsid w:val="00A65972"/>
    <w:rsid w:val="00A65B48"/>
    <w:rsid w:val="00A65B74"/>
    <w:rsid w:val="00A65E09"/>
    <w:rsid w:val="00A65EDF"/>
    <w:rsid w:val="00A662C6"/>
    <w:rsid w:val="00A6652C"/>
    <w:rsid w:val="00A6656A"/>
    <w:rsid w:val="00A66B8B"/>
    <w:rsid w:val="00A66DC1"/>
    <w:rsid w:val="00A66E5F"/>
    <w:rsid w:val="00A66F00"/>
    <w:rsid w:val="00A671BD"/>
    <w:rsid w:val="00A67650"/>
    <w:rsid w:val="00A67EE9"/>
    <w:rsid w:val="00A70043"/>
    <w:rsid w:val="00A70521"/>
    <w:rsid w:val="00A708E1"/>
    <w:rsid w:val="00A70A6F"/>
    <w:rsid w:val="00A70B8C"/>
    <w:rsid w:val="00A70D22"/>
    <w:rsid w:val="00A7104E"/>
    <w:rsid w:val="00A712CD"/>
    <w:rsid w:val="00A71555"/>
    <w:rsid w:val="00A7192F"/>
    <w:rsid w:val="00A719A5"/>
    <w:rsid w:val="00A71DC5"/>
    <w:rsid w:val="00A71E08"/>
    <w:rsid w:val="00A72579"/>
    <w:rsid w:val="00A72AE8"/>
    <w:rsid w:val="00A73193"/>
    <w:rsid w:val="00A733ED"/>
    <w:rsid w:val="00A73412"/>
    <w:rsid w:val="00A73538"/>
    <w:rsid w:val="00A7354E"/>
    <w:rsid w:val="00A73773"/>
    <w:rsid w:val="00A73872"/>
    <w:rsid w:val="00A73AC8"/>
    <w:rsid w:val="00A73F48"/>
    <w:rsid w:val="00A7406F"/>
    <w:rsid w:val="00A74369"/>
    <w:rsid w:val="00A74644"/>
    <w:rsid w:val="00A7494E"/>
    <w:rsid w:val="00A74CC7"/>
    <w:rsid w:val="00A74DF7"/>
    <w:rsid w:val="00A7544E"/>
    <w:rsid w:val="00A7548D"/>
    <w:rsid w:val="00A754E9"/>
    <w:rsid w:val="00A7571E"/>
    <w:rsid w:val="00A759F1"/>
    <w:rsid w:val="00A75A6D"/>
    <w:rsid w:val="00A76392"/>
    <w:rsid w:val="00A76BC5"/>
    <w:rsid w:val="00A76E34"/>
    <w:rsid w:val="00A77393"/>
    <w:rsid w:val="00A77542"/>
    <w:rsid w:val="00A77561"/>
    <w:rsid w:val="00A7762C"/>
    <w:rsid w:val="00A77A2D"/>
    <w:rsid w:val="00A77A8F"/>
    <w:rsid w:val="00A77BA2"/>
    <w:rsid w:val="00A77D5C"/>
    <w:rsid w:val="00A77DE0"/>
    <w:rsid w:val="00A77F6B"/>
    <w:rsid w:val="00A803BC"/>
    <w:rsid w:val="00A80667"/>
    <w:rsid w:val="00A81180"/>
    <w:rsid w:val="00A81DE6"/>
    <w:rsid w:val="00A82447"/>
    <w:rsid w:val="00A825E8"/>
    <w:rsid w:val="00A82A29"/>
    <w:rsid w:val="00A82DB4"/>
    <w:rsid w:val="00A82DF1"/>
    <w:rsid w:val="00A82E9F"/>
    <w:rsid w:val="00A8322E"/>
    <w:rsid w:val="00A83256"/>
    <w:rsid w:val="00A8330E"/>
    <w:rsid w:val="00A834A2"/>
    <w:rsid w:val="00A8368D"/>
    <w:rsid w:val="00A83793"/>
    <w:rsid w:val="00A83BF0"/>
    <w:rsid w:val="00A8419D"/>
    <w:rsid w:val="00A84665"/>
    <w:rsid w:val="00A84B03"/>
    <w:rsid w:val="00A85007"/>
    <w:rsid w:val="00A8503F"/>
    <w:rsid w:val="00A85386"/>
    <w:rsid w:val="00A8554C"/>
    <w:rsid w:val="00A85AA5"/>
    <w:rsid w:val="00A86027"/>
    <w:rsid w:val="00A86136"/>
    <w:rsid w:val="00A861CB"/>
    <w:rsid w:val="00A861EE"/>
    <w:rsid w:val="00A86C27"/>
    <w:rsid w:val="00A86C61"/>
    <w:rsid w:val="00A875C5"/>
    <w:rsid w:val="00A877EB"/>
    <w:rsid w:val="00A87E91"/>
    <w:rsid w:val="00A87FC1"/>
    <w:rsid w:val="00A90339"/>
    <w:rsid w:val="00A90622"/>
    <w:rsid w:val="00A90CAF"/>
    <w:rsid w:val="00A91115"/>
    <w:rsid w:val="00A91373"/>
    <w:rsid w:val="00A915AF"/>
    <w:rsid w:val="00A91F55"/>
    <w:rsid w:val="00A91F8C"/>
    <w:rsid w:val="00A9275B"/>
    <w:rsid w:val="00A92A97"/>
    <w:rsid w:val="00A92B2B"/>
    <w:rsid w:val="00A92BA2"/>
    <w:rsid w:val="00A932F4"/>
    <w:rsid w:val="00A934D5"/>
    <w:rsid w:val="00A9360F"/>
    <w:rsid w:val="00A9381B"/>
    <w:rsid w:val="00A939FE"/>
    <w:rsid w:val="00A93B10"/>
    <w:rsid w:val="00A93DDA"/>
    <w:rsid w:val="00A94768"/>
    <w:rsid w:val="00A94CB9"/>
    <w:rsid w:val="00A95066"/>
    <w:rsid w:val="00A953FF"/>
    <w:rsid w:val="00A95713"/>
    <w:rsid w:val="00A958D1"/>
    <w:rsid w:val="00A95B2A"/>
    <w:rsid w:val="00A96044"/>
    <w:rsid w:val="00A967CD"/>
    <w:rsid w:val="00A968B7"/>
    <w:rsid w:val="00A96B1C"/>
    <w:rsid w:val="00A96CA5"/>
    <w:rsid w:val="00A96E78"/>
    <w:rsid w:val="00A97807"/>
    <w:rsid w:val="00A97DB9"/>
    <w:rsid w:val="00AA0184"/>
    <w:rsid w:val="00AA0216"/>
    <w:rsid w:val="00AA021D"/>
    <w:rsid w:val="00AA0485"/>
    <w:rsid w:val="00AA0803"/>
    <w:rsid w:val="00AA09BA"/>
    <w:rsid w:val="00AA0B65"/>
    <w:rsid w:val="00AA0C88"/>
    <w:rsid w:val="00AA1159"/>
    <w:rsid w:val="00AA1438"/>
    <w:rsid w:val="00AA1681"/>
    <w:rsid w:val="00AA17F1"/>
    <w:rsid w:val="00AA1C0F"/>
    <w:rsid w:val="00AA1D67"/>
    <w:rsid w:val="00AA1FF6"/>
    <w:rsid w:val="00AA212A"/>
    <w:rsid w:val="00AA21E9"/>
    <w:rsid w:val="00AA238D"/>
    <w:rsid w:val="00AA253D"/>
    <w:rsid w:val="00AA2D30"/>
    <w:rsid w:val="00AA2D5F"/>
    <w:rsid w:val="00AA2DFE"/>
    <w:rsid w:val="00AA2F5E"/>
    <w:rsid w:val="00AA2FEF"/>
    <w:rsid w:val="00AA365B"/>
    <w:rsid w:val="00AA3865"/>
    <w:rsid w:val="00AA3B84"/>
    <w:rsid w:val="00AA3E32"/>
    <w:rsid w:val="00AA42A4"/>
    <w:rsid w:val="00AA43AA"/>
    <w:rsid w:val="00AA43C6"/>
    <w:rsid w:val="00AA43CD"/>
    <w:rsid w:val="00AA44DF"/>
    <w:rsid w:val="00AA4AB4"/>
    <w:rsid w:val="00AA4CA9"/>
    <w:rsid w:val="00AA5174"/>
    <w:rsid w:val="00AA53AC"/>
    <w:rsid w:val="00AA5488"/>
    <w:rsid w:val="00AA556F"/>
    <w:rsid w:val="00AA5E50"/>
    <w:rsid w:val="00AA60A8"/>
    <w:rsid w:val="00AA6427"/>
    <w:rsid w:val="00AA65DA"/>
    <w:rsid w:val="00AA6D31"/>
    <w:rsid w:val="00AA6D3B"/>
    <w:rsid w:val="00AA6E3A"/>
    <w:rsid w:val="00AA71AC"/>
    <w:rsid w:val="00AA732E"/>
    <w:rsid w:val="00AA7948"/>
    <w:rsid w:val="00AA7BD2"/>
    <w:rsid w:val="00AB0039"/>
    <w:rsid w:val="00AB0215"/>
    <w:rsid w:val="00AB0311"/>
    <w:rsid w:val="00AB0367"/>
    <w:rsid w:val="00AB062F"/>
    <w:rsid w:val="00AB0BFA"/>
    <w:rsid w:val="00AB0E00"/>
    <w:rsid w:val="00AB0ED4"/>
    <w:rsid w:val="00AB13AE"/>
    <w:rsid w:val="00AB175D"/>
    <w:rsid w:val="00AB1BF9"/>
    <w:rsid w:val="00AB1F70"/>
    <w:rsid w:val="00AB2910"/>
    <w:rsid w:val="00AB2A87"/>
    <w:rsid w:val="00AB2ACA"/>
    <w:rsid w:val="00AB2EF0"/>
    <w:rsid w:val="00AB30A2"/>
    <w:rsid w:val="00AB30D2"/>
    <w:rsid w:val="00AB3280"/>
    <w:rsid w:val="00AB3380"/>
    <w:rsid w:val="00AB33F1"/>
    <w:rsid w:val="00AB3533"/>
    <w:rsid w:val="00AB35E3"/>
    <w:rsid w:val="00AB3C98"/>
    <w:rsid w:val="00AB413F"/>
    <w:rsid w:val="00AB41B8"/>
    <w:rsid w:val="00AB4448"/>
    <w:rsid w:val="00AB4764"/>
    <w:rsid w:val="00AB484F"/>
    <w:rsid w:val="00AB5133"/>
    <w:rsid w:val="00AB5226"/>
    <w:rsid w:val="00AB54D9"/>
    <w:rsid w:val="00AB55C9"/>
    <w:rsid w:val="00AB5933"/>
    <w:rsid w:val="00AB5A27"/>
    <w:rsid w:val="00AB5FA7"/>
    <w:rsid w:val="00AB62CB"/>
    <w:rsid w:val="00AB644D"/>
    <w:rsid w:val="00AB673C"/>
    <w:rsid w:val="00AB7031"/>
    <w:rsid w:val="00AB7263"/>
    <w:rsid w:val="00AB73D3"/>
    <w:rsid w:val="00AB74FF"/>
    <w:rsid w:val="00AB7597"/>
    <w:rsid w:val="00AB77EB"/>
    <w:rsid w:val="00AB7A91"/>
    <w:rsid w:val="00AC008C"/>
    <w:rsid w:val="00AC0391"/>
    <w:rsid w:val="00AC0622"/>
    <w:rsid w:val="00AC063F"/>
    <w:rsid w:val="00AC076C"/>
    <w:rsid w:val="00AC0926"/>
    <w:rsid w:val="00AC0CF5"/>
    <w:rsid w:val="00AC1351"/>
    <w:rsid w:val="00AC1EDB"/>
    <w:rsid w:val="00AC1F74"/>
    <w:rsid w:val="00AC2EE9"/>
    <w:rsid w:val="00AC36E4"/>
    <w:rsid w:val="00AC39F7"/>
    <w:rsid w:val="00AC3CB7"/>
    <w:rsid w:val="00AC431F"/>
    <w:rsid w:val="00AC432D"/>
    <w:rsid w:val="00AC4360"/>
    <w:rsid w:val="00AC475A"/>
    <w:rsid w:val="00AC4760"/>
    <w:rsid w:val="00AC4C35"/>
    <w:rsid w:val="00AC4F58"/>
    <w:rsid w:val="00AC4F7D"/>
    <w:rsid w:val="00AC5070"/>
    <w:rsid w:val="00AC5940"/>
    <w:rsid w:val="00AC6053"/>
    <w:rsid w:val="00AC63DB"/>
    <w:rsid w:val="00AC6CA1"/>
    <w:rsid w:val="00AC6D86"/>
    <w:rsid w:val="00AC72E5"/>
    <w:rsid w:val="00AC79A1"/>
    <w:rsid w:val="00AC7E70"/>
    <w:rsid w:val="00AD049E"/>
    <w:rsid w:val="00AD05FE"/>
    <w:rsid w:val="00AD0988"/>
    <w:rsid w:val="00AD0A7F"/>
    <w:rsid w:val="00AD0AA1"/>
    <w:rsid w:val="00AD0AE6"/>
    <w:rsid w:val="00AD0E54"/>
    <w:rsid w:val="00AD0E96"/>
    <w:rsid w:val="00AD108F"/>
    <w:rsid w:val="00AD15B0"/>
    <w:rsid w:val="00AD178E"/>
    <w:rsid w:val="00AD1934"/>
    <w:rsid w:val="00AD1A68"/>
    <w:rsid w:val="00AD1E75"/>
    <w:rsid w:val="00AD1EB8"/>
    <w:rsid w:val="00AD21BC"/>
    <w:rsid w:val="00AD226B"/>
    <w:rsid w:val="00AD22C6"/>
    <w:rsid w:val="00AD2459"/>
    <w:rsid w:val="00AD2652"/>
    <w:rsid w:val="00AD283A"/>
    <w:rsid w:val="00AD296D"/>
    <w:rsid w:val="00AD2BCD"/>
    <w:rsid w:val="00AD2C45"/>
    <w:rsid w:val="00AD2E31"/>
    <w:rsid w:val="00AD355A"/>
    <w:rsid w:val="00AD3ED9"/>
    <w:rsid w:val="00AD42EB"/>
    <w:rsid w:val="00AD433D"/>
    <w:rsid w:val="00AD450B"/>
    <w:rsid w:val="00AD4776"/>
    <w:rsid w:val="00AD4940"/>
    <w:rsid w:val="00AD4EFA"/>
    <w:rsid w:val="00AD531B"/>
    <w:rsid w:val="00AD539B"/>
    <w:rsid w:val="00AD5535"/>
    <w:rsid w:val="00AD57EF"/>
    <w:rsid w:val="00AD5970"/>
    <w:rsid w:val="00AD638B"/>
    <w:rsid w:val="00AD6F91"/>
    <w:rsid w:val="00AD710D"/>
    <w:rsid w:val="00AD71D5"/>
    <w:rsid w:val="00AD7364"/>
    <w:rsid w:val="00AD78CB"/>
    <w:rsid w:val="00AD79AC"/>
    <w:rsid w:val="00AD79D7"/>
    <w:rsid w:val="00AD7DC8"/>
    <w:rsid w:val="00AD7EC9"/>
    <w:rsid w:val="00AE0348"/>
    <w:rsid w:val="00AE03E1"/>
    <w:rsid w:val="00AE0B2B"/>
    <w:rsid w:val="00AE0BD9"/>
    <w:rsid w:val="00AE0CB8"/>
    <w:rsid w:val="00AE10FE"/>
    <w:rsid w:val="00AE1103"/>
    <w:rsid w:val="00AE17C0"/>
    <w:rsid w:val="00AE1AAF"/>
    <w:rsid w:val="00AE1B56"/>
    <w:rsid w:val="00AE1D84"/>
    <w:rsid w:val="00AE1D96"/>
    <w:rsid w:val="00AE1E5E"/>
    <w:rsid w:val="00AE22ED"/>
    <w:rsid w:val="00AE2C8D"/>
    <w:rsid w:val="00AE2E38"/>
    <w:rsid w:val="00AE336B"/>
    <w:rsid w:val="00AE387F"/>
    <w:rsid w:val="00AE3937"/>
    <w:rsid w:val="00AE3A7F"/>
    <w:rsid w:val="00AE3FB5"/>
    <w:rsid w:val="00AE4374"/>
    <w:rsid w:val="00AE4BA8"/>
    <w:rsid w:val="00AE4C7A"/>
    <w:rsid w:val="00AE562F"/>
    <w:rsid w:val="00AE569E"/>
    <w:rsid w:val="00AE57EC"/>
    <w:rsid w:val="00AE5F5F"/>
    <w:rsid w:val="00AE6022"/>
    <w:rsid w:val="00AE623D"/>
    <w:rsid w:val="00AE6459"/>
    <w:rsid w:val="00AE6524"/>
    <w:rsid w:val="00AE69A9"/>
    <w:rsid w:val="00AE6A79"/>
    <w:rsid w:val="00AE6E6B"/>
    <w:rsid w:val="00AE7EEC"/>
    <w:rsid w:val="00AF01C7"/>
    <w:rsid w:val="00AF0659"/>
    <w:rsid w:val="00AF0ABA"/>
    <w:rsid w:val="00AF0BD8"/>
    <w:rsid w:val="00AF0D60"/>
    <w:rsid w:val="00AF1161"/>
    <w:rsid w:val="00AF1751"/>
    <w:rsid w:val="00AF1A84"/>
    <w:rsid w:val="00AF1D97"/>
    <w:rsid w:val="00AF1E7E"/>
    <w:rsid w:val="00AF248F"/>
    <w:rsid w:val="00AF2CAC"/>
    <w:rsid w:val="00AF2CF8"/>
    <w:rsid w:val="00AF30E1"/>
    <w:rsid w:val="00AF321B"/>
    <w:rsid w:val="00AF3276"/>
    <w:rsid w:val="00AF34A1"/>
    <w:rsid w:val="00AF34E9"/>
    <w:rsid w:val="00AF37F4"/>
    <w:rsid w:val="00AF3930"/>
    <w:rsid w:val="00AF3A33"/>
    <w:rsid w:val="00AF4746"/>
    <w:rsid w:val="00AF4D7D"/>
    <w:rsid w:val="00AF54A5"/>
    <w:rsid w:val="00AF5517"/>
    <w:rsid w:val="00AF5785"/>
    <w:rsid w:val="00AF5F08"/>
    <w:rsid w:val="00AF6366"/>
    <w:rsid w:val="00AF648C"/>
    <w:rsid w:val="00AF64E6"/>
    <w:rsid w:val="00AF6645"/>
    <w:rsid w:val="00AF725B"/>
    <w:rsid w:val="00AF79DE"/>
    <w:rsid w:val="00AF79E3"/>
    <w:rsid w:val="00AF7B01"/>
    <w:rsid w:val="00AF7CAC"/>
    <w:rsid w:val="00AF7ECC"/>
    <w:rsid w:val="00B0030B"/>
    <w:rsid w:val="00B00323"/>
    <w:rsid w:val="00B0053A"/>
    <w:rsid w:val="00B0094B"/>
    <w:rsid w:val="00B00CCE"/>
    <w:rsid w:val="00B0115C"/>
    <w:rsid w:val="00B01275"/>
    <w:rsid w:val="00B01626"/>
    <w:rsid w:val="00B01C4A"/>
    <w:rsid w:val="00B01CF0"/>
    <w:rsid w:val="00B01E4F"/>
    <w:rsid w:val="00B025D3"/>
    <w:rsid w:val="00B0374C"/>
    <w:rsid w:val="00B0392C"/>
    <w:rsid w:val="00B03CFE"/>
    <w:rsid w:val="00B03ED3"/>
    <w:rsid w:val="00B043F2"/>
    <w:rsid w:val="00B044CC"/>
    <w:rsid w:val="00B048B6"/>
    <w:rsid w:val="00B04BAC"/>
    <w:rsid w:val="00B04D6C"/>
    <w:rsid w:val="00B05093"/>
    <w:rsid w:val="00B0555A"/>
    <w:rsid w:val="00B05648"/>
    <w:rsid w:val="00B059F6"/>
    <w:rsid w:val="00B05B26"/>
    <w:rsid w:val="00B05CB7"/>
    <w:rsid w:val="00B05E94"/>
    <w:rsid w:val="00B06012"/>
    <w:rsid w:val="00B06296"/>
    <w:rsid w:val="00B0641C"/>
    <w:rsid w:val="00B064FC"/>
    <w:rsid w:val="00B06B11"/>
    <w:rsid w:val="00B06EF1"/>
    <w:rsid w:val="00B06F26"/>
    <w:rsid w:val="00B0756B"/>
    <w:rsid w:val="00B075CD"/>
    <w:rsid w:val="00B0762D"/>
    <w:rsid w:val="00B07B10"/>
    <w:rsid w:val="00B07B6B"/>
    <w:rsid w:val="00B07D02"/>
    <w:rsid w:val="00B07D46"/>
    <w:rsid w:val="00B07D73"/>
    <w:rsid w:val="00B07E8B"/>
    <w:rsid w:val="00B107D5"/>
    <w:rsid w:val="00B10AA4"/>
    <w:rsid w:val="00B11209"/>
    <w:rsid w:val="00B1128A"/>
    <w:rsid w:val="00B1167E"/>
    <w:rsid w:val="00B11E46"/>
    <w:rsid w:val="00B11F2B"/>
    <w:rsid w:val="00B12053"/>
    <w:rsid w:val="00B120DB"/>
    <w:rsid w:val="00B122F0"/>
    <w:rsid w:val="00B12E67"/>
    <w:rsid w:val="00B12EB1"/>
    <w:rsid w:val="00B130E7"/>
    <w:rsid w:val="00B13765"/>
    <w:rsid w:val="00B1378F"/>
    <w:rsid w:val="00B13E55"/>
    <w:rsid w:val="00B148C5"/>
    <w:rsid w:val="00B14D75"/>
    <w:rsid w:val="00B15139"/>
    <w:rsid w:val="00B151D8"/>
    <w:rsid w:val="00B15965"/>
    <w:rsid w:val="00B16392"/>
    <w:rsid w:val="00B163AF"/>
    <w:rsid w:val="00B16D8D"/>
    <w:rsid w:val="00B17514"/>
    <w:rsid w:val="00B17722"/>
    <w:rsid w:val="00B200CA"/>
    <w:rsid w:val="00B203F9"/>
    <w:rsid w:val="00B205A2"/>
    <w:rsid w:val="00B20AC3"/>
    <w:rsid w:val="00B20CBF"/>
    <w:rsid w:val="00B20D37"/>
    <w:rsid w:val="00B20EE3"/>
    <w:rsid w:val="00B21090"/>
    <w:rsid w:val="00B21108"/>
    <w:rsid w:val="00B2135E"/>
    <w:rsid w:val="00B2162A"/>
    <w:rsid w:val="00B21671"/>
    <w:rsid w:val="00B219A5"/>
    <w:rsid w:val="00B21ABD"/>
    <w:rsid w:val="00B2239A"/>
    <w:rsid w:val="00B224FB"/>
    <w:rsid w:val="00B22A32"/>
    <w:rsid w:val="00B22E02"/>
    <w:rsid w:val="00B22EB6"/>
    <w:rsid w:val="00B22F01"/>
    <w:rsid w:val="00B2305D"/>
    <w:rsid w:val="00B230F1"/>
    <w:rsid w:val="00B237EF"/>
    <w:rsid w:val="00B23BF3"/>
    <w:rsid w:val="00B24332"/>
    <w:rsid w:val="00B24475"/>
    <w:rsid w:val="00B2455A"/>
    <w:rsid w:val="00B24E6D"/>
    <w:rsid w:val="00B2522A"/>
    <w:rsid w:val="00B25C73"/>
    <w:rsid w:val="00B26149"/>
    <w:rsid w:val="00B2637D"/>
    <w:rsid w:val="00B26B59"/>
    <w:rsid w:val="00B26BCA"/>
    <w:rsid w:val="00B26F92"/>
    <w:rsid w:val="00B27078"/>
    <w:rsid w:val="00B27267"/>
    <w:rsid w:val="00B2734C"/>
    <w:rsid w:val="00B27652"/>
    <w:rsid w:val="00B27854"/>
    <w:rsid w:val="00B27BD9"/>
    <w:rsid w:val="00B3035E"/>
    <w:rsid w:val="00B30399"/>
    <w:rsid w:val="00B30A5C"/>
    <w:rsid w:val="00B30BA1"/>
    <w:rsid w:val="00B30BB0"/>
    <w:rsid w:val="00B30C13"/>
    <w:rsid w:val="00B30E6D"/>
    <w:rsid w:val="00B315A4"/>
    <w:rsid w:val="00B31646"/>
    <w:rsid w:val="00B316B1"/>
    <w:rsid w:val="00B3199B"/>
    <w:rsid w:val="00B31B4E"/>
    <w:rsid w:val="00B31C51"/>
    <w:rsid w:val="00B31CEA"/>
    <w:rsid w:val="00B323B1"/>
    <w:rsid w:val="00B3249D"/>
    <w:rsid w:val="00B32752"/>
    <w:rsid w:val="00B332AB"/>
    <w:rsid w:val="00B334FF"/>
    <w:rsid w:val="00B336C5"/>
    <w:rsid w:val="00B33A86"/>
    <w:rsid w:val="00B33E6A"/>
    <w:rsid w:val="00B33EB5"/>
    <w:rsid w:val="00B33F73"/>
    <w:rsid w:val="00B346F9"/>
    <w:rsid w:val="00B34C3C"/>
    <w:rsid w:val="00B34F71"/>
    <w:rsid w:val="00B351F2"/>
    <w:rsid w:val="00B352C8"/>
    <w:rsid w:val="00B35612"/>
    <w:rsid w:val="00B362AB"/>
    <w:rsid w:val="00B362BC"/>
    <w:rsid w:val="00B36406"/>
    <w:rsid w:val="00B36720"/>
    <w:rsid w:val="00B36946"/>
    <w:rsid w:val="00B36A53"/>
    <w:rsid w:val="00B371B6"/>
    <w:rsid w:val="00B372D0"/>
    <w:rsid w:val="00B37329"/>
    <w:rsid w:val="00B378A6"/>
    <w:rsid w:val="00B37D7A"/>
    <w:rsid w:val="00B4000A"/>
    <w:rsid w:val="00B40232"/>
    <w:rsid w:val="00B40426"/>
    <w:rsid w:val="00B40602"/>
    <w:rsid w:val="00B407E3"/>
    <w:rsid w:val="00B40D32"/>
    <w:rsid w:val="00B40EA8"/>
    <w:rsid w:val="00B41113"/>
    <w:rsid w:val="00B41255"/>
    <w:rsid w:val="00B4136B"/>
    <w:rsid w:val="00B417B1"/>
    <w:rsid w:val="00B42064"/>
    <w:rsid w:val="00B420F4"/>
    <w:rsid w:val="00B42326"/>
    <w:rsid w:val="00B423AC"/>
    <w:rsid w:val="00B428B9"/>
    <w:rsid w:val="00B43134"/>
    <w:rsid w:val="00B4337E"/>
    <w:rsid w:val="00B433F8"/>
    <w:rsid w:val="00B43FD8"/>
    <w:rsid w:val="00B4410B"/>
    <w:rsid w:val="00B445B1"/>
    <w:rsid w:val="00B448B0"/>
    <w:rsid w:val="00B44A9B"/>
    <w:rsid w:val="00B44B78"/>
    <w:rsid w:val="00B44DA1"/>
    <w:rsid w:val="00B44ED7"/>
    <w:rsid w:val="00B450C2"/>
    <w:rsid w:val="00B453F7"/>
    <w:rsid w:val="00B459B4"/>
    <w:rsid w:val="00B459CB"/>
    <w:rsid w:val="00B45BE9"/>
    <w:rsid w:val="00B460B2"/>
    <w:rsid w:val="00B46486"/>
    <w:rsid w:val="00B464D4"/>
    <w:rsid w:val="00B46536"/>
    <w:rsid w:val="00B46618"/>
    <w:rsid w:val="00B46BAC"/>
    <w:rsid w:val="00B46F4A"/>
    <w:rsid w:val="00B47063"/>
    <w:rsid w:val="00B471AF"/>
    <w:rsid w:val="00B471E0"/>
    <w:rsid w:val="00B47C90"/>
    <w:rsid w:val="00B5003E"/>
    <w:rsid w:val="00B5020B"/>
    <w:rsid w:val="00B5042B"/>
    <w:rsid w:val="00B504D4"/>
    <w:rsid w:val="00B50832"/>
    <w:rsid w:val="00B50873"/>
    <w:rsid w:val="00B5149E"/>
    <w:rsid w:val="00B5167A"/>
    <w:rsid w:val="00B5167F"/>
    <w:rsid w:val="00B51934"/>
    <w:rsid w:val="00B52259"/>
    <w:rsid w:val="00B52B01"/>
    <w:rsid w:val="00B52BC0"/>
    <w:rsid w:val="00B52BD9"/>
    <w:rsid w:val="00B52ED8"/>
    <w:rsid w:val="00B5307A"/>
    <w:rsid w:val="00B53280"/>
    <w:rsid w:val="00B534C2"/>
    <w:rsid w:val="00B5369B"/>
    <w:rsid w:val="00B537FE"/>
    <w:rsid w:val="00B53B92"/>
    <w:rsid w:val="00B53C7A"/>
    <w:rsid w:val="00B53CE3"/>
    <w:rsid w:val="00B54141"/>
    <w:rsid w:val="00B5453B"/>
    <w:rsid w:val="00B547A5"/>
    <w:rsid w:val="00B54B6B"/>
    <w:rsid w:val="00B54CDD"/>
    <w:rsid w:val="00B54DE3"/>
    <w:rsid w:val="00B54DFB"/>
    <w:rsid w:val="00B55630"/>
    <w:rsid w:val="00B55F50"/>
    <w:rsid w:val="00B55FC6"/>
    <w:rsid w:val="00B5623B"/>
    <w:rsid w:val="00B56469"/>
    <w:rsid w:val="00B56752"/>
    <w:rsid w:val="00B56795"/>
    <w:rsid w:val="00B5679B"/>
    <w:rsid w:val="00B5688D"/>
    <w:rsid w:val="00B56ED1"/>
    <w:rsid w:val="00B575B9"/>
    <w:rsid w:val="00B575D2"/>
    <w:rsid w:val="00B5796A"/>
    <w:rsid w:val="00B57C6F"/>
    <w:rsid w:val="00B57DF2"/>
    <w:rsid w:val="00B6044A"/>
    <w:rsid w:val="00B60E0C"/>
    <w:rsid w:val="00B60F3F"/>
    <w:rsid w:val="00B6118A"/>
    <w:rsid w:val="00B612B0"/>
    <w:rsid w:val="00B614FB"/>
    <w:rsid w:val="00B616C6"/>
    <w:rsid w:val="00B6192F"/>
    <w:rsid w:val="00B619F4"/>
    <w:rsid w:val="00B61A83"/>
    <w:rsid w:val="00B61B56"/>
    <w:rsid w:val="00B61EB9"/>
    <w:rsid w:val="00B62026"/>
    <w:rsid w:val="00B62061"/>
    <w:rsid w:val="00B62945"/>
    <w:rsid w:val="00B62A2C"/>
    <w:rsid w:val="00B62B13"/>
    <w:rsid w:val="00B634CA"/>
    <w:rsid w:val="00B63A96"/>
    <w:rsid w:val="00B63D2C"/>
    <w:rsid w:val="00B63FFF"/>
    <w:rsid w:val="00B640BC"/>
    <w:rsid w:val="00B6426C"/>
    <w:rsid w:val="00B64347"/>
    <w:rsid w:val="00B64978"/>
    <w:rsid w:val="00B64DE6"/>
    <w:rsid w:val="00B656E2"/>
    <w:rsid w:val="00B6586A"/>
    <w:rsid w:val="00B66066"/>
    <w:rsid w:val="00B6651D"/>
    <w:rsid w:val="00B66A30"/>
    <w:rsid w:val="00B66C33"/>
    <w:rsid w:val="00B66EFF"/>
    <w:rsid w:val="00B67312"/>
    <w:rsid w:val="00B6759E"/>
    <w:rsid w:val="00B676E1"/>
    <w:rsid w:val="00B67847"/>
    <w:rsid w:val="00B67BC0"/>
    <w:rsid w:val="00B67CD6"/>
    <w:rsid w:val="00B67DFA"/>
    <w:rsid w:val="00B7018C"/>
    <w:rsid w:val="00B70195"/>
    <w:rsid w:val="00B70915"/>
    <w:rsid w:val="00B70B0A"/>
    <w:rsid w:val="00B714EE"/>
    <w:rsid w:val="00B71505"/>
    <w:rsid w:val="00B7167E"/>
    <w:rsid w:val="00B718B6"/>
    <w:rsid w:val="00B71DAC"/>
    <w:rsid w:val="00B721E7"/>
    <w:rsid w:val="00B724C6"/>
    <w:rsid w:val="00B7288E"/>
    <w:rsid w:val="00B72A19"/>
    <w:rsid w:val="00B72A4F"/>
    <w:rsid w:val="00B72C12"/>
    <w:rsid w:val="00B735C3"/>
    <w:rsid w:val="00B73654"/>
    <w:rsid w:val="00B73D1D"/>
    <w:rsid w:val="00B73E97"/>
    <w:rsid w:val="00B746C4"/>
    <w:rsid w:val="00B74CC7"/>
    <w:rsid w:val="00B74EDF"/>
    <w:rsid w:val="00B75168"/>
    <w:rsid w:val="00B751E5"/>
    <w:rsid w:val="00B753B5"/>
    <w:rsid w:val="00B75829"/>
    <w:rsid w:val="00B7588E"/>
    <w:rsid w:val="00B75955"/>
    <w:rsid w:val="00B7628F"/>
    <w:rsid w:val="00B76483"/>
    <w:rsid w:val="00B76982"/>
    <w:rsid w:val="00B76A2E"/>
    <w:rsid w:val="00B76E17"/>
    <w:rsid w:val="00B77333"/>
    <w:rsid w:val="00B7766C"/>
    <w:rsid w:val="00B77A0B"/>
    <w:rsid w:val="00B77CE0"/>
    <w:rsid w:val="00B80269"/>
    <w:rsid w:val="00B802D6"/>
    <w:rsid w:val="00B804B9"/>
    <w:rsid w:val="00B80B9B"/>
    <w:rsid w:val="00B80F93"/>
    <w:rsid w:val="00B81152"/>
    <w:rsid w:val="00B815C4"/>
    <w:rsid w:val="00B816AE"/>
    <w:rsid w:val="00B817AB"/>
    <w:rsid w:val="00B81816"/>
    <w:rsid w:val="00B818FF"/>
    <w:rsid w:val="00B81BBB"/>
    <w:rsid w:val="00B822D2"/>
    <w:rsid w:val="00B826A4"/>
    <w:rsid w:val="00B82804"/>
    <w:rsid w:val="00B8291E"/>
    <w:rsid w:val="00B82EDB"/>
    <w:rsid w:val="00B83442"/>
    <w:rsid w:val="00B8353D"/>
    <w:rsid w:val="00B83898"/>
    <w:rsid w:val="00B83D49"/>
    <w:rsid w:val="00B83D65"/>
    <w:rsid w:val="00B83EF6"/>
    <w:rsid w:val="00B84011"/>
    <w:rsid w:val="00B840D4"/>
    <w:rsid w:val="00B84203"/>
    <w:rsid w:val="00B84332"/>
    <w:rsid w:val="00B8472E"/>
    <w:rsid w:val="00B847CF"/>
    <w:rsid w:val="00B8499B"/>
    <w:rsid w:val="00B84AA7"/>
    <w:rsid w:val="00B84B2C"/>
    <w:rsid w:val="00B84BAD"/>
    <w:rsid w:val="00B85023"/>
    <w:rsid w:val="00B855A3"/>
    <w:rsid w:val="00B85980"/>
    <w:rsid w:val="00B85982"/>
    <w:rsid w:val="00B85B1F"/>
    <w:rsid w:val="00B86565"/>
    <w:rsid w:val="00B86900"/>
    <w:rsid w:val="00B878AB"/>
    <w:rsid w:val="00B87A74"/>
    <w:rsid w:val="00B87C3F"/>
    <w:rsid w:val="00B87D2C"/>
    <w:rsid w:val="00B90839"/>
    <w:rsid w:val="00B90AA5"/>
    <w:rsid w:val="00B90DA2"/>
    <w:rsid w:val="00B910E0"/>
    <w:rsid w:val="00B91308"/>
    <w:rsid w:val="00B9133C"/>
    <w:rsid w:val="00B91CB3"/>
    <w:rsid w:val="00B91E62"/>
    <w:rsid w:val="00B91ED3"/>
    <w:rsid w:val="00B9207C"/>
    <w:rsid w:val="00B920E3"/>
    <w:rsid w:val="00B92423"/>
    <w:rsid w:val="00B9245E"/>
    <w:rsid w:val="00B92B30"/>
    <w:rsid w:val="00B92B7B"/>
    <w:rsid w:val="00B92B83"/>
    <w:rsid w:val="00B93002"/>
    <w:rsid w:val="00B934A6"/>
    <w:rsid w:val="00B93742"/>
    <w:rsid w:val="00B9378C"/>
    <w:rsid w:val="00B93B7B"/>
    <w:rsid w:val="00B93CF8"/>
    <w:rsid w:val="00B93F13"/>
    <w:rsid w:val="00B94133"/>
    <w:rsid w:val="00B945F4"/>
    <w:rsid w:val="00B948D9"/>
    <w:rsid w:val="00B94E13"/>
    <w:rsid w:val="00B950B6"/>
    <w:rsid w:val="00B952C1"/>
    <w:rsid w:val="00B9566C"/>
    <w:rsid w:val="00B95814"/>
    <w:rsid w:val="00B958C3"/>
    <w:rsid w:val="00B965AB"/>
    <w:rsid w:val="00B96B8F"/>
    <w:rsid w:val="00B96C35"/>
    <w:rsid w:val="00B96F7A"/>
    <w:rsid w:val="00B97D0E"/>
    <w:rsid w:val="00BA0727"/>
    <w:rsid w:val="00BA082A"/>
    <w:rsid w:val="00BA0BF6"/>
    <w:rsid w:val="00BA0F66"/>
    <w:rsid w:val="00BA110E"/>
    <w:rsid w:val="00BA1222"/>
    <w:rsid w:val="00BA1352"/>
    <w:rsid w:val="00BA16B1"/>
    <w:rsid w:val="00BA16DD"/>
    <w:rsid w:val="00BA1D20"/>
    <w:rsid w:val="00BA2546"/>
    <w:rsid w:val="00BA2B18"/>
    <w:rsid w:val="00BA2B3E"/>
    <w:rsid w:val="00BA2B81"/>
    <w:rsid w:val="00BA2D70"/>
    <w:rsid w:val="00BA326A"/>
    <w:rsid w:val="00BA352E"/>
    <w:rsid w:val="00BA3AAE"/>
    <w:rsid w:val="00BA3DEC"/>
    <w:rsid w:val="00BA3E7A"/>
    <w:rsid w:val="00BA3ED3"/>
    <w:rsid w:val="00BA43B5"/>
    <w:rsid w:val="00BA4DBA"/>
    <w:rsid w:val="00BA4E33"/>
    <w:rsid w:val="00BA4E48"/>
    <w:rsid w:val="00BA5728"/>
    <w:rsid w:val="00BA5896"/>
    <w:rsid w:val="00BA5A8B"/>
    <w:rsid w:val="00BA5AA8"/>
    <w:rsid w:val="00BA5D10"/>
    <w:rsid w:val="00BA5EA0"/>
    <w:rsid w:val="00BA67B2"/>
    <w:rsid w:val="00BA67BF"/>
    <w:rsid w:val="00BA6D28"/>
    <w:rsid w:val="00BA6D84"/>
    <w:rsid w:val="00BA6DDE"/>
    <w:rsid w:val="00BA6FEA"/>
    <w:rsid w:val="00BA71D4"/>
    <w:rsid w:val="00BA7627"/>
    <w:rsid w:val="00BA762B"/>
    <w:rsid w:val="00BA7C3A"/>
    <w:rsid w:val="00BB056F"/>
    <w:rsid w:val="00BB05BD"/>
    <w:rsid w:val="00BB08BC"/>
    <w:rsid w:val="00BB0911"/>
    <w:rsid w:val="00BB0D06"/>
    <w:rsid w:val="00BB0DF9"/>
    <w:rsid w:val="00BB0FE4"/>
    <w:rsid w:val="00BB10A2"/>
    <w:rsid w:val="00BB15C5"/>
    <w:rsid w:val="00BB1930"/>
    <w:rsid w:val="00BB1B0C"/>
    <w:rsid w:val="00BB1D54"/>
    <w:rsid w:val="00BB201C"/>
    <w:rsid w:val="00BB202D"/>
    <w:rsid w:val="00BB278D"/>
    <w:rsid w:val="00BB297D"/>
    <w:rsid w:val="00BB30C4"/>
    <w:rsid w:val="00BB39C1"/>
    <w:rsid w:val="00BB3B5A"/>
    <w:rsid w:val="00BB4055"/>
    <w:rsid w:val="00BB40BA"/>
    <w:rsid w:val="00BB4106"/>
    <w:rsid w:val="00BB4571"/>
    <w:rsid w:val="00BB467E"/>
    <w:rsid w:val="00BB4721"/>
    <w:rsid w:val="00BB4BEA"/>
    <w:rsid w:val="00BB4D40"/>
    <w:rsid w:val="00BB4E57"/>
    <w:rsid w:val="00BB54A8"/>
    <w:rsid w:val="00BB57C7"/>
    <w:rsid w:val="00BB5934"/>
    <w:rsid w:val="00BB5B9F"/>
    <w:rsid w:val="00BB5C15"/>
    <w:rsid w:val="00BB5F00"/>
    <w:rsid w:val="00BB6F7F"/>
    <w:rsid w:val="00BB71DA"/>
    <w:rsid w:val="00BB75E0"/>
    <w:rsid w:val="00BB75EC"/>
    <w:rsid w:val="00BB7970"/>
    <w:rsid w:val="00BC011F"/>
    <w:rsid w:val="00BC01B5"/>
    <w:rsid w:val="00BC024A"/>
    <w:rsid w:val="00BC0561"/>
    <w:rsid w:val="00BC071E"/>
    <w:rsid w:val="00BC08E6"/>
    <w:rsid w:val="00BC0B49"/>
    <w:rsid w:val="00BC0B95"/>
    <w:rsid w:val="00BC0FA4"/>
    <w:rsid w:val="00BC140C"/>
    <w:rsid w:val="00BC1602"/>
    <w:rsid w:val="00BC179E"/>
    <w:rsid w:val="00BC182A"/>
    <w:rsid w:val="00BC1B45"/>
    <w:rsid w:val="00BC1B51"/>
    <w:rsid w:val="00BC1C15"/>
    <w:rsid w:val="00BC1F8B"/>
    <w:rsid w:val="00BC2139"/>
    <w:rsid w:val="00BC2158"/>
    <w:rsid w:val="00BC2559"/>
    <w:rsid w:val="00BC2959"/>
    <w:rsid w:val="00BC2DE5"/>
    <w:rsid w:val="00BC2E38"/>
    <w:rsid w:val="00BC2F31"/>
    <w:rsid w:val="00BC3018"/>
    <w:rsid w:val="00BC30A8"/>
    <w:rsid w:val="00BC36F9"/>
    <w:rsid w:val="00BC3793"/>
    <w:rsid w:val="00BC39C7"/>
    <w:rsid w:val="00BC3A9B"/>
    <w:rsid w:val="00BC3EF8"/>
    <w:rsid w:val="00BC3FD9"/>
    <w:rsid w:val="00BC4167"/>
    <w:rsid w:val="00BC4257"/>
    <w:rsid w:val="00BC4269"/>
    <w:rsid w:val="00BC476D"/>
    <w:rsid w:val="00BC4BF4"/>
    <w:rsid w:val="00BC4C5B"/>
    <w:rsid w:val="00BC4CA2"/>
    <w:rsid w:val="00BC4EB6"/>
    <w:rsid w:val="00BC519D"/>
    <w:rsid w:val="00BC51AF"/>
    <w:rsid w:val="00BC5473"/>
    <w:rsid w:val="00BC5740"/>
    <w:rsid w:val="00BC5917"/>
    <w:rsid w:val="00BC5A08"/>
    <w:rsid w:val="00BC5B4F"/>
    <w:rsid w:val="00BC5C19"/>
    <w:rsid w:val="00BC6789"/>
    <w:rsid w:val="00BC6C65"/>
    <w:rsid w:val="00BC6F42"/>
    <w:rsid w:val="00BC780F"/>
    <w:rsid w:val="00BC78C3"/>
    <w:rsid w:val="00BD0436"/>
    <w:rsid w:val="00BD0509"/>
    <w:rsid w:val="00BD0892"/>
    <w:rsid w:val="00BD0CED"/>
    <w:rsid w:val="00BD12D1"/>
    <w:rsid w:val="00BD1575"/>
    <w:rsid w:val="00BD1C39"/>
    <w:rsid w:val="00BD201A"/>
    <w:rsid w:val="00BD2195"/>
    <w:rsid w:val="00BD2EE1"/>
    <w:rsid w:val="00BD2EED"/>
    <w:rsid w:val="00BD2F30"/>
    <w:rsid w:val="00BD31F0"/>
    <w:rsid w:val="00BD34E7"/>
    <w:rsid w:val="00BD34F4"/>
    <w:rsid w:val="00BD353A"/>
    <w:rsid w:val="00BD3657"/>
    <w:rsid w:val="00BD39E2"/>
    <w:rsid w:val="00BD3F65"/>
    <w:rsid w:val="00BD4381"/>
    <w:rsid w:val="00BD4555"/>
    <w:rsid w:val="00BD46D1"/>
    <w:rsid w:val="00BD4CC3"/>
    <w:rsid w:val="00BD511F"/>
    <w:rsid w:val="00BD5322"/>
    <w:rsid w:val="00BD55FD"/>
    <w:rsid w:val="00BD5714"/>
    <w:rsid w:val="00BD5A78"/>
    <w:rsid w:val="00BD65B6"/>
    <w:rsid w:val="00BD6841"/>
    <w:rsid w:val="00BD698A"/>
    <w:rsid w:val="00BD6997"/>
    <w:rsid w:val="00BD6B23"/>
    <w:rsid w:val="00BD6BE5"/>
    <w:rsid w:val="00BD7024"/>
    <w:rsid w:val="00BD71B8"/>
    <w:rsid w:val="00BD76AD"/>
    <w:rsid w:val="00BD7767"/>
    <w:rsid w:val="00BD7990"/>
    <w:rsid w:val="00BD7A92"/>
    <w:rsid w:val="00BD7E74"/>
    <w:rsid w:val="00BE01A8"/>
    <w:rsid w:val="00BE01A9"/>
    <w:rsid w:val="00BE0544"/>
    <w:rsid w:val="00BE0AF7"/>
    <w:rsid w:val="00BE0B44"/>
    <w:rsid w:val="00BE0D08"/>
    <w:rsid w:val="00BE0F88"/>
    <w:rsid w:val="00BE163A"/>
    <w:rsid w:val="00BE16D5"/>
    <w:rsid w:val="00BE1993"/>
    <w:rsid w:val="00BE1D06"/>
    <w:rsid w:val="00BE1F70"/>
    <w:rsid w:val="00BE28D5"/>
    <w:rsid w:val="00BE2B9D"/>
    <w:rsid w:val="00BE2BBF"/>
    <w:rsid w:val="00BE2DC8"/>
    <w:rsid w:val="00BE3241"/>
    <w:rsid w:val="00BE3261"/>
    <w:rsid w:val="00BE37C7"/>
    <w:rsid w:val="00BE418C"/>
    <w:rsid w:val="00BE4390"/>
    <w:rsid w:val="00BE4787"/>
    <w:rsid w:val="00BE4CCF"/>
    <w:rsid w:val="00BE52A2"/>
    <w:rsid w:val="00BE5D7F"/>
    <w:rsid w:val="00BE5EE7"/>
    <w:rsid w:val="00BE5F67"/>
    <w:rsid w:val="00BE61CD"/>
    <w:rsid w:val="00BE6971"/>
    <w:rsid w:val="00BE7045"/>
    <w:rsid w:val="00BE727A"/>
    <w:rsid w:val="00BE774A"/>
    <w:rsid w:val="00BE7DB2"/>
    <w:rsid w:val="00BE7F4C"/>
    <w:rsid w:val="00BF02EB"/>
    <w:rsid w:val="00BF04FE"/>
    <w:rsid w:val="00BF052C"/>
    <w:rsid w:val="00BF057C"/>
    <w:rsid w:val="00BF08BD"/>
    <w:rsid w:val="00BF0A4C"/>
    <w:rsid w:val="00BF0D4C"/>
    <w:rsid w:val="00BF0D70"/>
    <w:rsid w:val="00BF0EAE"/>
    <w:rsid w:val="00BF1143"/>
    <w:rsid w:val="00BF1516"/>
    <w:rsid w:val="00BF16EE"/>
    <w:rsid w:val="00BF1824"/>
    <w:rsid w:val="00BF198C"/>
    <w:rsid w:val="00BF1D3A"/>
    <w:rsid w:val="00BF1E6C"/>
    <w:rsid w:val="00BF1F75"/>
    <w:rsid w:val="00BF1FB7"/>
    <w:rsid w:val="00BF2019"/>
    <w:rsid w:val="00BF3058"/>
    <w:rsid w:val="00BF3182"/>
    <w:rsid w:val="00BF366B"/>
    <w:rsid w:val="00BF3CA9"/>
    <w:rsid w:val="00BF3D35"/>
    <w:rsid w:val="00BF3FCD"/>
    <w:rsid w:val="00BF4D38"/>
    <w:rsid w:val="00BF4E8A"/>
    <w:rsid w:val="00BF525E"/>
    <w:rsid w:val="00BF628C"/>
    <w:rsid w:val="00BF65F4"/>
    <w:rsid w:val="00BF66ED"/>
    <w:rsid w:val="00BF6D3C"/>
    <w:rsid w:val="00BF6DD9"/>
    <w:rsid w:val="00BF6E9A"/>
    <w:rsid w:val="00BF72CD"/>
    <w:rsid w:val="00BF754D"/>
    <w:rsid w:val="00BF76A8"/>
    <w:rsid w:val="00BF799C"/>
    <w:rsid w:val="00BF7A9B"/>
    <w:rsid w:val="00C00689"/>
    <w:rsid w:val="00C006D9"/>
    <w:rsid w:val="00C0084D"/>
    <w:rsid w:val="00C00D91"/>
    <w:rsid w:val="00C01347"/>
    <w:rsid w:val="00C01550"/>
    <w:rsid w:val="00C01BDE"/>
    <w:rsid w:val="00C01D02"/>
    <w:rsid w:val="00C02010"/>
    <w:rsid w:val="00C02300"/>
    <w:rsid w:val="00C024C3"/>
    <w:rsid w:val="00C024FA"/>
    <w:rsid w:val="00C02542"/>
    <w:rsid w:val="00C0266C"/>
    <w:rsid w:val="00C02ECB"/>
    <w:rsid w:val="00C03665"/>
    <w:rsid w:val="00C038B0"/>
    <w:rsid w:val="00C038F8"/>
    <w:rsid w:val="00C03CEB"/>
    <w:rsid w:val="00C04018"/>
    <w:rsid w:val="00C04938"/>
    <w:rsid w:val="00C04B73"/>
    <w:rsid w:val="00C04BB8"/>
    <w:rsid w:val="00C04CD8"/>
    <w:rsid w:val="00C04CEB"/>
    <w:rsid w:val="00C0537B"/>
    <w:rsid w:val="00C0552E"/>
    <w:rsid w:val="00C06049"/>
    <w:rsid w:val="00C0604E"/>
    <w:rsid w:val="00C06069"/>
    <w:rsid w:val="00C061EE"/>
    <w:rsid w:val="00C06DD8"/>
    <w:rsid w:val="00C06F03"/>
    <w:rsid w:val="00C07CBC"/>
    <w:rsid w:val="00C07CBD"/>
    <w:rsid w:val="00C07E0F"/>
    <w:rsid w:val="00C1017A"/>
    <w:rsid w:val="00C10340"/>
    <w:rsid w:val="00C1038F"/>
    <w:rsid w:val="00C10A95"/>
    <w:rsid w:val="00C1129A"/>
    <w:rsid w:val="00C1172D"/>
    <w:rsid w:val="00C11D77"/>
    <w:rsid w:val="00C122FD"/>
    <w:rsid w:val="00C12379"/>
    <w:rsid w:val="00C124B9"/>
    <w:rsid w:val="00C1256A"/>
    <w:rsid w:val="00C12854"/>
    <w:rsid w:val="00C12A0E"/>
    <w:rsid w:val="00C12CA9"/>
    <w:rsid w:val="00C12D20"/>
    <w:rsid w:val="00C133B0"/>
    <w:rsid w:val="00C1348B"/>
    <w:rsid w:val="00C13504"/>
    <w:rsid w:val="00C136AD"/>
    <w:rsid w:val="00C13CCC"/>
    <w:rsid w:val="00C13F51"/>
    <w:rsid w:val="00C13F65"/>
    <w:rsid w:val="00C13FF5"/>
    <w:rsid w:val="00C14146"/>
    <w:rsid w:val="00C1418F"/>
    <w:rsid w:val="00C141C3"/>
    <w:rsid w:val="00C1433D"/>
    <w:rsid w:val="00C14411"/>
    <w:rsid w:val="00C14494"/>
    <w:rsid w:val="00C14720"/>
    <w:rsid w:val="00C1486F"/>
    <w:rsid w:val="00C148DB"/>
    <w:rsid w:val="00C14F94"/>
    <w:rsid w:val="00C15034"/>
    <w:rsid w:val="00C152AB"/>
    <w:rsid w:val="00C15DEC"/>
    <w:rsid w:val="00C15F6F"/>
    <w:rsid w:val="00C1602A"/>
    <w:rsid w:val="00C1610B"/>
    <w:rsid w:val="00C164D8"/>
    <w:rsid w:val="00C169BB"/>
    <w:rsid w:val="00C16A8C"/>
    <w:rsid w:val="00C17012"/>
    <w:rsid w:val="00C176DA"/>
    <w:rsid w:val="00C17D16"/>
    <w:rsid w:val="00C2029B"/>
    <w:rsid w:val="00C20754"/>
    <w:rsid w:val="00C20EDB"/>
    <w:rsid w:val="00C212A4"/>
    <w:rsid w:val="00C2158E"/>
    <w:rsid w:val="00C21936"/>
    <w:rsid w:val="00C220AF"/>
    <w:rsid w:val="00C2220F"/>
    <w:rsid w:val="00C22756"/>
    <w:rsid w:val="00C22B27"/>
    <w:rsid w:val="00C22CEE"/>
    <w:rsid w:val="00C22DAA"/>
    <w:rsid w:val="00C232B0"/>
    <w:rsid w:val="00C23431"/>
    <w:rsid w:val="00C23737"/>
    <w:rsid w:val="00C2393F"/>
    <w:rsid w:val="00C23D61"/>
    <w:rsid w:val="00C23D81"/>
    <w:rsid w:val="00C242E7"/>
    <w:rsid w:val="00C24656"/>
    <w:rsid w:val="00C24667"/>
    <w:rsid w:val="00C24983"/>
    <w:rsid w:val="00C24A38"/>
    <w:rsid w:val="00C24A3D"/>
    <w:rsid w:val="00C24A9E"/>
    <w:rsid w:val="00C24F14"/>
    <w:rsid w:val="00C25299"/>
    <w:rsid w:val="00C2546C"/>
    <w:rsid w:val="00C25DFC"/>
    <w:rsid w:val="00C26019"/>
    <w:rsid w:val="00C26515"/>
    <w:rsid w:val="00C2662D"/>
    <w:rsid w:val="00C268E3"/>
    <w:rsid w:val="00C26F11"/>
    <w:rsid w:val="00C275BB"/>
    <w:rsid w:val="00C2777A"/>
    <w:rsid w:val="00C27817"/>
    <w:rsid w:val="00C27DE6"/>
    <w:rsid w:val="00C27E8D"/>
    <w:rsid w:val="00C27F8A"/>
    <w:rsid w:val="00C30CD9"/>
    <w:rsid w:val="00C31125"/>
    <w:rsid w:val="00C31BCA"/>
    <w:rsid w:val="00C32752"/>
    <w:rsid w:val="00C3279A"/>
    <w:rsid w:val="00C327C6"/>
    <w:rsid w:val="00C32CAB"/>
    <w:rsid w:val="00C32D54"/>
    <w:rsid w:val="00C33107"/>
    <w:rsid w:val="00C3310E"/>
    <w:rsid w:val="00C3320C"/>
    <w:rsid w:val="00C33373"/>
    <w:rsid w:val="00C334D7"/>
    <w:rsid w:val="00C3381D"/>
    <w:rsid w:val="00C33979"/>
    <w:rsid w:val="00C3467D"/>
    <w:rsid w:val="00C34907"/>
    <w:rsid w:val="00C349D8"/>
    <w:rsid w:val="00C34A46"/>
    <w:rsid w:val="00C351F2"/>
    <w:rsid w:val="00C3529F"/>
    <w:rsid w:val="00C35CAC"/>
    <w:rsid w:val="00C35CF4"/>
    <w:rsid w:val="00C36006"/>
    <w:rsid w:val="00C3649D"/>
    <w:rsid w:val="00C3655B"/>
    <w:rsid w:val="00C36D31"/>
    <w:rsid w:val="00C36E56"/>
    <w:rsid w:val="00C36EA8"/>
    <w:rsid w:val="00C3768E"/>
    <w:rsid w:val="00C37873"/>
    <w:rsid w:val="00C37B81"/>
    <w:rsid w:val="00C40254"/>
    <w:rsid w:val="00C40262"/>
    <w:rsid w:val="00C404A5"/>
    <w:rsid w:val="00C408AE"/>
    <w:rsid w:val="00C40AFF"/>
    <w:rsid w:val="00C40D00"/>
    <w:rsid w:val="00C41285"/>
    <w:rsid w:val="00C41BF0"/>
    <w:rsid w:val="00C41C42"/>
    <w:rsid w:val="00C4238A"/>
    <w:rsid w:val="00C424B3"/>
    <w:rsid w:val="00C429D9"/>
    <w:rsid w:val="00C42C45"/>
    <w:rsid w:val="00C42F39"/>
    <w:rsid w:val="00C4329E"/>
    <w:rsid w:val="00C434B5"/>
    <w:rsid w:val="00C4362D"/>
    <w:rsid w:val="00C4412E"/>
    <w:rsid w:val="00C44618"/>
    <w:rsid w:val="00C448BF"/>
    <w:rsid w:val="00C44A30"/>
    <w:rsid w:val="00C4531E"/>
    <w:rsid w:val="00C45461"/>
    <w:rsid w:val="00C45810"/>
    <w:rsid w:val="00C45DF5"/>
    <w:rsid w:val="00C4679A"/>
    <w:rsid w:val="00C468E3"/>
    <w:rsid w:val="00C46ADF"/>
    <w:rsid w:val="00C46F2B"/>
    <w:rsid w:val="00C470B3"/>
    <w:rsid w:val="00C4750F"/>
    <w:rsid w:val="00C47AB3"/>
    <w:rsid w:val="00C47C49"/>
    <w:rsid w:val="00C5086C"/>
    <w:rsid w:val="00C50874"/>
    <w:rsid w:val="00C5093D"/>
    <w:rsid w:val="00C51361"/>
    <w:rsid w:val="00C51901"/>
    <w:rsid w:val="00C51DF2"/>
    <w:rsid w:val="00C51F36"/>
    <w:rsid w:val="00C520B2"/>
    <w:rsid w:val="00C52144"/>
    <w:rsid w:val="00C524E4"/>
    <w:rsid w:val="00C52A05"/>
    <w:rsid w:val="00C53036"/>
    <w:rsid w:val="00C5380A"/>
    <w:rsid w:val="00C5386E"/>
    <w:rsid w:val="00C540B7"/>
    <w:rsid w:val="00C547AD"/>
    <w:rsid w:val="00C54D61"/>
    <w:rsid w:val="00C554C3"/>
    <w:rsid w:val="00C55AF7"/>
    <w:rsid w:val="00C561CE"/>
    <w:rsid w:val="00C562F4"/>
    <w:rsid w:val="00C56380"/>
    <w:rsid w:val="00C5662D"/>
    <w:rsid w:val="00C56D7A"/>
    <w:rsid w:val="00C56F1E"/>
    <w:rsid w:val="00C570DB"/>
    <w:rsid w:val="00C57735"/>
    <w:rsid w:val="00C57780"/>
    <w:rsid w:val="00C5786A"/>
    <w:rsid w:val="00C57A1A"/>
    <w:rsid w:val="00C57F96"/>
    <w:rsid w:val="00C602C8"/>
    <w:rsid w:val="00C6030F"/>
    <w:rsid w:val="00C60714"/>
    <w:rsid w:val="00C608C8"/>
    <w:rsid w:val="00C609BA"/>
    <w:rsid w:val="00C60B70"/>
    <w:rsid w:val="00C612E8"/>
    <w:rsid w:val="00C615F5"/>
    <w:rsid w:val="00C61761"/>
    <w:rsid w:val="00C618C8"/>
    <w:rsid w:val="00C61DC6"/>
    <w:rsid w:val="00C61E54"/>
    <w:rsid w:val="00C61F71"/>
    <w:rsid w:val="00C620FB"/>
    <w:rsid w:val="00C6227C"/>
    <w:rsid w:val="00C622D7"/>
    <w:rsid w:val="00C62607"/>
    <w:rsid w:val="00C62624"/>
    <w:rsid w:val="00C6273F"/>
    <w:rsid w:val="00C62814"/>
    <w:rsid w:val="00C62A0C"/>
    <w:rsid w:val="00C62B29"/>
    <w:rsid w:val="00C62B73"/>
    <w:rsid w:val="00C62D4E"/>
    <w:rsid w:val="00C63163"/>
    <w:rsid w:val="00C63370"/>
    <w:rsid w:val="00C6358A"/>
    <w:rsid w:val="00C637EF"/>
    <w:rsid w:val="00C63A86"/>
    <w:rsid w:val="00C63F73"/>
    <w:rsid w:val="00C641A9"/>
    <w:rsid w:val="00C64302"/>
    <w:rsid w:val="00C64862"/>
    <w:rsid w:val="00C648F6"/>
    <w:rsid w:val="00C64948"/>
    <w:rsid w:val="00C64F70"/>
    <w:rsid w:val="00C65458"/>
    <w:rsid w:val="00C65464"/>
    <w:rsid w:val="00C6548A"/>
    <w:rsid w:val="00C658BA"/>
    <w:rsid w:val="00C65C01"/>
    <w:rsid w:val="00C65C78"/>
    <w:rsid w:val="00C66150"/>
    <w:rsid w:val="00C6633B"/>
    <w:rsid w:val="00C66C29"/>
    <w:rsid w:val="00C66CA9"/>
    <w:rsid w:val="00C66CEE"/>
    <w:rsid w:val="00C67000"/>
    <w:rsid w:val="00C67336"/>
    <w:rsid w:val="00C67508"/>
    <w:rsid w:val="00C679C5"/>
    <w:rsid w:val="00C67D55"/>
    <w:rsid w:val="00C7049F"/>
    <w:rsid w:val="00C70A49"/>
    <w:rsid w:val="00C70B36"/>
    <w:rsid w:val="00C70D61"/>
    <w:rsid w:val="00C7104D"/>
    <w:rsid w:val="00C7116D"/>
    <w:rsid w:val="00C711DA"/>
    <w:rsid w:val="00C719F5"/>
    <w:rsid w:val="00C719F9"/>
    <w:rsid w:val="00C71BCB"/>
    <w:rsid w:val="00C71F36"/>
    <w:rsid w:val="00C72293"/>
    <w:rsid w:val="00C7246E"/>
    <w:rsid w:val="00C73933"/>
    <w:rsid w:val="00C7402D"/>
    <w:rsid w:val="00C742FD"/>
    <w:rsid w:val="00C74410"/>
    <w:rsid w:val="00C7449A"/>
    <w:rsid w:val="00C74663"/>
    <w:rsid w:val="00C7501A"/>
    <w:rsid w:val="00C753EB"/>
    <w:rsid w:val="00C75669"/>
    <w:rsid w:val="00C7574F"/>
    <w:rsid w:val="00C75F6E"/>
    <w:rsid w:val="00C76122"/>
    <w:rsid w:val="00C76310"/>
    <w:rsid w:val="00C76989"/>
    <w:rsid w:val="00C76C08"/>
    <w:rsid w:val="00C76C9C"/>
    <w:rsid w:val="00C76CE4"/>
    <w:rsid w:val="00C777EA"/>
    <w:rsid w:val="00C7796D"/>
    <w:rsid w:val="00C77AA9"/>
    <w:rsid w:val="00C77CC9"/>
    <w:rsid w:val="00C77E58"/>
    <w:rsid w:val="00C80009"/>
    <w:rsid w:val="00C800D9"/>
    <w:rsid w:val="00C80630"/>
    <w:rsid w:val="00C806C1"/>
    <w:rsid w:val="00C8094F"/>
    <w:rsid w:val="00C80988"/>
    <w:rsid w:val="00C80C5B"/>
    <w:rsid w:val="00C80CEE"/>
    <w:rsid w:val="00C81011"/>
    <w:rsid w:val="00C81524"/>
    <w:rsid w:val="00C81B6F"/>
    <w:rsid w:val="00C82126"/>
    <w:rsid w:val="00C821F2"/>
    <w:rsid w:val="00C822EA"/>
    <w:rsid w:val="00C8235E"/>
    <w:rsid w:val="00C8253B"/>
    <w:rsid w:val="00C82BC3"/>
    <w:rsid w:val="00C82DDC"/>
    <w:rsid w:val="00C82EF6"/>
    <w:rsid w:val="00C83345"/>
    <w:rsid w:val="00C83707"/>
    <w:rsid w:val="00C83D11"/>
    <w:rsid w:val="00C83F05"/>
    <w:rsid w:val="00C84070"/>
    <w:rsid w:val="00C8436E"/>
    <w:rsid w:val="00C8444C"/>
    <w:rsid w:val="00C845A4"/>
    <w:rsid w:val="00C84AD0"/>
    <w:rsid w:val="00C8566B"/>
    <w:rsid w:val="00C85B58"/>
    <w:rsid w:val="00C85F11"/>
    <w:rsid w:val="00C8607B"/>
    <w:rsid w:val="00C86316"/>
    <w:rsid w:val="00C863B9"/>
    <w:rsid w:val="00C863BA"/>
    <w:rsid w:val="00C86465"/>
    <w:rsid w:val="00C86582"/>
    <w:rsid w:val="00C86607"/>
    <w:rsid w:val="00C867DC"/>
    <w:rsid w:val="00C86A7B"/>
    <w:rsid w:val="00C8711D"/>
    <w:rsid w:val="00C8734B"/>
    <w:rsid w:val="00C87E0F"/>
    <w:rsid w:val="00C87F10"/>
    <w:rsid w:val="00C87F34"/>
    <w:rsid w:val="00C87F61"/>
    <w:rsid w:val="00C901A1"/>
    <w:rsid w:val="00C9062E"/>
    <w:rsid w:val="00C90664"/>
    <w:rsid w:val="00C9081A"/>
    <w:rsid w:val="00C908DB"/>
    <w:rsid w:val="00C90ADE"/>
    <w:rsid w:val="00C90D8F"/>
    <w:rsid w:val="00C90EDE"/>
    <w:rsid w:val="00C911E2"/>
    <w:rsid w:val="00C916BC"/>
    <w:rsid w:val="00C91985"/>
    <w:rsid w:val="00C91F76"/>
    <w:rsid w:val="00C92407"/>
    <w:rsid w:val="00C93030"/>
    <w:rsid w:val="00C9315B"/>
    <w:rsid w:val="00C934F2"/>
    <w:rsid w:val="00C93532"/>
    <w:rsid w:val="00C93D65"/>
    <w:rsid w:val="00C93DA5"/>
    <w:rsid w:val="00C93F0B"/>
    <w:rsid w:val="00C940CE"/>
    <w:rsid w:val="00C94577"/>
    <w:rsid w:val="00C953A2"/>
    <w:rsid w:val="00C9554F"/>
    <w:rsid w:val="00C957DC"/>
    <w:rsid w:val="00C957EC"/>
    <w:rsid w:val="00C95BF7"/>
    <w:rsid w:val="00C95EA8"/>
    <w:rsid w:val="00C95F2B"/>
    <w:rsid w:val="00C96092"/>
    <w:rsid w:val="00C96202"/>
    <w:rsid w:val="00C962DA"/>
    <w:rsid w:val="00C96667"/>
    <w:rsid w:val="00C96A6C"/>
    <w:rsid w:val="00C96E11"/>
    <w:rsid w:val="00C9702F"/>
    <w:rsid w:val="00C9739A"/>
    <w:rsid w:val="00C974BC"/>
    <w:rsid w:val="00C975BA"/>
    <w:rsid w:val="00C978A4"/>
    <w:rsid w:val="00C97B6B"/>
    <w:rsid w:val="00C97B80"/>
    <w:rsid w:val="00C97D01"/>
    <w:rsid w:val="00CA03E9"/>
    <w:rsid w:val="00CA06D9"/>
    <w:rsid w:val="00CA0786"/>
    <w:rsid w:val="00CA082D"/>
    <w:rsid w:val="00CA0CEA"/>
    <w:rsid w:val="00CA0F17"/>
    <w:rsid w:val="00CA1164"/>
    <w:rsid w:val="00CA12A7"/>
    <w:rsid w:val="00CA1956"/>
    <w:rsid w:val="00CA1968"/>
    <w:rsid w:val="00CA1EF1"/>
    <w:rsid w:val="00CA1FA1"/>
    <w:rsid w:val="00CA256E"/>
    <w:rsid w:val="00CA2887"/>
    <w:rsid w:val="00CA2CDF"/>
    <w:rsid w:val="00CA2FE5"/>
    <w:rsid w:val="00CA33F3"/>
    <w:rsid w:val="00CA3804"/>
    <w:rsid w:val="00CA3A0B"/>
    <w:rsid w:val="00CA3ADA"/>
    <w:rsid w:val="00CA4341"/>
    <w:rsid w:val="00CA45CD"/>
    <w:rsid w:val="00CA46F6"/>
    <w:rsid w:val="00CA4A6B"/>
    <w:rsid w:val="00CA4B90"/>
    <w:rsid w:val="00CA5022"/>
    <w:rsid w:val="00CA5544"/>
    <w:rsid w:val="00CA59D7"/>
    <w:rsid w:val="00CA6826"/>
    <w:rsid w:val="00CA6A8C"/>
    <w:rsid w:val="00CA6D25"/>
    <w:rsid w:val="00CA6D9F"/>
    <w:rsid w:val="00CA6E5A"/>
    <w:rsid w:val="00CA7036"/>
    <w:rsid w:val="00CA7652"/>
    <w:rsid w:val="00CA7D71"/>
    <w:rsid w:val="00CA7E87"/>
    <w:rsid w:val="00CB079B"/>
    <w:rsid w:val="00CB0826"/>
    <w:rsid w:val="00CB08A5"/>
    <w:rsid w:val="00CB0947"/>
    <w:rsid w:val="00CB0C51"/>
    <w:rsid w:val="00CB0D96"/>
    <w:rsid w:val="00CB0DFD"/>
    <w:rsid w:val="00CB1224"/>
    <w:rsid w:val="00CB15A5"/>
    <w:rsid w:val="00CB1BF5"/>
    <w:rsid w:val="00CB1C79"/>
    <w:rsid w:val="00CB1DFC"/>
    <w:rsid w:val="00CB1E1A"/>
    <w:rsid w:val="00CB1E65"/>
    <w:rsid w:val="00CB23EF"/>
    <w:rsid w:val="00CB263B"/>
    <w:rsid w:val="00CB2962"/>
    <w:rsid w:val="00CB29F6"/>
    <w:rsid w:val="00CB2B7A"/>
    <w:rsid w:val="00CB320A"/>
    <w:rsid w:val="00CB382E"/>
    <w:rsid w:val="00CB39E1"/>
    <w:rsid w:val="00CB3CE3"/>
    <w:rsid w:val="00CB3CF2"/>
    <w:rsid w:val="00CB3D82"/>
    <w:rsid w:val="00CB414A"/>
    <w:rsid w:val="00CB46DB"/>
    <w:rsid w:val="00CB4BA9"/>
    <w:rsid w:val="00CB4D12"/>
    <w:rsid w:val="00CB4E20"/>
    <w:rsid w:val="00CB512B"/>
    <w:rsid w:val="00CB52AE"/>
    <w:rsid w:val="00CB53E6"/>
    <w:rsid w:val="00CB59B5"/>
    <w:rsid w:val="00CB5A12"/>
    <w:rsid w:val="00CB5A5F"/>
    <w:rsid w:val="00CB5C60"/>
    <w:rsid w:val="00CB5C70"/>
    <w:rsid w:val="00CB5E8C"/>
    <w:rsid w:val="00CB6036"/>
    <w:rsid w:val="00CB63BA"/>
    <w:rsid w:val="00CB659E"/>
    <w:rsid w:val="00CB65D3"/>
    <w:rsid w:val="00CB6851"/>
    <w:rsid w:val="00CB689C"/>
    <w:rsid w:val="00CB6A83"/>
    <w:rsid w:val="00CB6C2C"/>
    <w:rsid w:val="00CB6D14"/>
    <w:rsid w:val="00CB6D8C"/>
    <w:rsid w:val="00CB6E48"/>
    <w:rsid w:val="00CB6F1D"/>
    <w:rsid w:val="00CB7299"/>
    <w:rsid w:val="00CB74D2"/>
    <w:rsid w:val="00CB79CD"/>
    <w:rsid w:val="00CB7F51"/>
    <w:rsid w:val="00CC02FC"/>
    <w:rsid w:val="00CC08A4"/>
    <w:rsid w:val="00CC0ACE"/>
    <w:rsid w:val="00CC13F4"/>
    <w:rsid w:val="00CC17CA"/>
    <w:rsid w:val="00CC1CD2"/>
    <w:rsid w:val="00CC1E0D"/>
    <w:rsid w:val="00CC209C"/>
    <w:rsid w:val="00CC2133"/>
    <w:rsid w:val="00CC28EB"/>
    <w:rsid w:val="00CC2C9F"/>
    <w:rsid w:val="00CC2D1B"/>
    <w:rsid w:val="00CC2E59"/>
    <w:rsid w:val="00CC371F"/>
    <w:rsid w:val="00CC3754"/>
    <w:rsid w:val="00CC3847"/>
    <w:rsid w:val="00CC3C2D"/>
    <w:rsid w:val="00CC3F2E"/>
    <w:rsid w:val="00CC40DC"/>
    <w:rsid w:val="00CC4120"/>
    <w:rsid w:val="00CC41BA"/>
    <w:rsid w:val="00CC4C29"/>
    <w:rsid w:val="00CC4F7E"/>
    <w:rsid w:val="00CC5654"/>
    <w:rsid w:val="00CC5833"/>
    <w:rsid w:val="00CC5FC5"/>
    <w:rsid w:val="00CC6040"/>
    <w:rsid w:val="00CC69C0"/>
    <w:rsid w:val="00CC6EA6"/>
    <w:rsid w:val="00CC6FF1"/>
    <w:rsid w:val="00CC7432"/>
    <w:rsid w:val="00CC7544"/>
    <w:rsid w:val="00CC77E3"/>
    <w:rsid w:val="00CC79B6"/>
    <w:rsid w:val="00CC79C7"/>
    <w:rsid w:val="00CC7AD7"/>
    <w:rsid w:val="00CC7CFA"/>
    <w:rsid w:val="00CC7FEB"/>
    <w:rsid w:val="00CD03F8"/>
    <w:rsid w:val="00CD095E"/>
    <w:rsid w:val="00CD09C3"/>
    <w:rsid w:val="00CD0BB9"/>
    <w:rsid w:val="00CD0C2E"/>
    <w:rsid w:val="00CD0E60"/>
    <w:rsid w:val="00CD0E93"/>
    <w:rsid w:val="00CD0F91"/>
    <w:rsid w:val="00CD15FD"/>
    <w:rsid w:val="00CD1795"/>
    <w:rsid w:val="00CD18B1"/>
    <w:rsid w:val="00CD1920"/>
    <w:rsid w:val="00CD1CC9"/>
    <w:rsid w:val="00CD2093"/>
    <w:rsid w:val="00CD22AF"/>
    <w:rsid w:val="00CD24B2"/>
    <w:rsid w:val="00CD267B"/>
    <w:rsid w:val="00CD2E91"/>
    <w:rsid w:val="00CD2FB7"/>
    <w:rsid w:val="00CD39AA"/>
    <w:rsid w:val="00CD3A73"/>
    <w:rsid w:val="00CD3CB8"/>
    <w:rsid w:val="00CD3D05"/>
    <w:rsid w:val="00CD3EFF"/>
    <w:rsid w:val="00CD3F13"/>
    <w:rsid w:val="00CD3F84"/>
    <w:rsid w:val="00CD4343"/>
    <w:rsid w:val="00CD4636"/>
    <w:rsid w:val="00CD4674"/>
    <w:rsid w:val="00CD4D54"/>
    <w:rsid w:val="00CD50D1"/>
    <w:rsid w:val="00CD5653"/>
    <w:rsid w:val="00CD60BA"/>
    <w:rsid w:val="00CD6564"/>
    <w:rsid w:val="00CD6797"/>
    <w:rsid w:val="00CD686B"/>
    <w:rsid w:val="00CD6AA2"/>
    <w:rsid w:val="00CD6E58"/>
    <w:rsid w:val="00CD6F80"/>
    <w:rsid w:val="00CD7315"/>
    <w:rsid w:val="00CD7322"/>
    <w:rsid w:val="00CD735B"/>
    <w:rsid w:val="00CD7422"/>
    <w:rsid w:val="00CD762B"/>
    <w:rsid w:val="00CD764F"/>
    <w:rsid w:val="00CD78E9"/>
    <w:rsid w:val="00CD7958"/>
    <w:rsid w:val="00CD7B4A"/>
    <w:rsid w:val="00CD7F91"/>
    <w:rsid w:val="00CE0362"/>
    <w:rsid w:val="00CE0445"/>
    <w:rsid w:val="00CE055C"/>
    <w:rsid w:val="00CE07AF"/>
    <w:rsid w:val="00CE0D0C"/>
    <w:rsid w:val="00CE0E24"/>
    <w:rsid w:val="00CE0EAD"/>
    <w:rsid w:val="00CE1B6D"/>
    <w:rsid w:val="00CE2B26"/>
    <w:rsid w:val="00CE2B3A"/>
    <w:rsid w:val="00CE2FF2"/>
    <w:rsid w:val="00CE3297"/>
    <w:rsid w:val="00CE36D5"/>
    <w:rsid w:val="00CE39AF"/>
    <w:rsid w:val="00CE3CE2"/>
    <w:rsid w:val="00CE3E02"/>
    <w:rsid w:val="00CE3F5C"/>
    <w:rsid w:val="00CE4A78"/>
    <w:rsid w:val="00CE4C2E"/>
    <w:rsid w:val="00CE5364"/>
    <w:rsid w:val="00CE58AF"/>
    <w:rsid w:val="00CE60A6"/>
    <w:rsid w:val="00CE6559"/>
    <w:rsid w:val="00CE6C50"/>
    <w:rsid w:val="00CE71CF"/>
    <w:rsid w:val="00CE720C"/>
    <w:rsid w:val="00CE7502"/>
    <w:rsid w:val="00CE77D4"/>
    <w:rsid w:val="00CF01A2"/>
    <w:rsid w:val="00CF04A5"/>
    <w:rsid w:val="00CF06EE"/>
    <w:rsid w:val="00CF0C47"/>
    <w:rsid w:val="00CF0E9F"/>
    <w:rsid w:val="00CF0F53"/>
    <w:rsid w:val="00CF132D"/>
    <w:rsid w:val="00CF13BD"/>
    <w:rsid w:val="00CF15C6"/>
    <w:rsid w:val="00CF1616"/>
    <w:rsid w:val="00CF1DE5"/>
    <w:rsid w:val="00CF1FD6"/>
    <w:rsid w:val="00CF2026"/>
    <w:rsid w:val="00CF2528"/>
    <w:rsid w:val="00CF2DD1"/>
    <w:rsid w:val="00CF2EAD"/>
    <w:rsid w:val="00CF3380"/>
    <w:rsid w:val="00CF349E"/>
    <w:rsid w:val="00CF3665"/>
    <w:rsid w:val="00CF3B8D"/>
    <w:rsid w:val="00CF3DB9"/>
    <w:rsid w:val="00CF4186"/>
    <w:rsid w:val="00CF5117"/>
    <w:rsid w:val="00CF59EE"/>
    <w:rsid w:val="00CF5F8B"/>
    <w:rsid w:val="00CF64EB"/>
    <w:rsid w:val="00CF65C1"/>
    <w:rsid w:val="00CF6666"/>
    <w:rsid w:val="00CF690B"/>
    <w:rsid w:val="00CF6A50"/>
    <w:rsid w:val="00CF7540"/>
    <w:rsid w:val="00CF759E"/>
    <w:rsid w:val="00CF76BE"/>
    <w:rsid w:val="00CF7B03"/>
    <w:rsid w:val="00CF7CC3"/>
    <w:rsid w:val="00D00287"/>
    <w:rsid w:val="00D00B2D"/>
    <w:rsid w:val="00D00F21"/>
    <w:rsid w:val="00D00FE7"/>
    <w:rsid w:val="00D015A7"/>
    <w:rsid w:val="00D01673"/>
    <w:rsid w:val="00D01B22"/>
    <w:rsid w:val="00D02085"/>
    <w:rsid w:val="00D021E7"/>
    <w:rsid w:val="00D02252"/>
    <w:rsid w:val="00D0252B"/>
    <w:rsid w:val="00D026F9"/>
    <w:rsid w:val="00D02B25"/>
    <w:rsid w:val="00D02E3F"/>
    <w:rsid w:val="00D03213"/>
    <w:rsid w:val="00D03442"/>
    <w:rsid w:val="00D03959"/>
    <w:rsid w:val="00D039A7"/>
    <w:rsid w:val="00D03C43"/>
    <w:rsid w:val="00D049B0"/>
    <w:rsid w:val="00D04BAB"/>
    <w:rsid w:val="00D04C6B"/>
    <w:rsid w:val="00D05083"/>
    <w:rsid w:val="00D050F7"/>
    <w:rsid w:val="00D051C4"/>
    <w:rsid w:val="00D051F2"/>
    <w:rsid w:val="00D053DD"/>
    <w:rsid w:val="00D055BF"/>
    <w:rsid w:val="00D05E76"/>
    <w:rsid w:val="00D06074"/>
    <w:rsid w:val="00D065F9"/>
    <w:rsid w:val="00D06E6B"/>
    <w:rsid w:val="00D06F2D"/>
    <w:rsid w:val="00D06F71"/>
    <w:rsid w:val="00D071A4"/>
    <w:rsid w:val="00D078E6"/>
    <w:rsid w:val="00D07DC4"/>
    <w:rsid w:val="00D07E90"/>
    <w:rsid w:val="00D10034"/>
    <w:rsid w:val="00D1054F"/>
    <w:rsid w:val="00D1066F"/>
    <w:rsid w:val="00D10869"/>
    <w:rsid w:val="00D108B3"/>
    <w:rsid w:val="00D10C17"/>
    <w:rsid w:val="00D10D6F"/>
    <w:rsid w:val="00D1112E"/>
    <w:rsid w:val="00D112C5"/>
    <w:rsid w:val="00D11371"/>
    <w:rsid w:val="00D118F7"/>
    <w:rsid w:val="00D11A57"/>
    <w:rsid w:val="00D11BFB"/>
    <w:rsid w:val="00D12EBE"/>
    <w:rsid w:val="00D12ED9"/>
    <w:rsid w:val="00D12EEA"/>
    <w:rsid w:val="00D1335B"/>
    <w:rsid w:val="00D13BE9"/>
    <w:rsid w:val="00D13DAA"/>
    <w:rsid w:val="00D13E6C"/>
    <w:rsid w:val="00D14124"/>
    <w:rsid w:val="00D14347"/>
    <w:rsid w:val="00D14485"/>
    <w:rsid w:val="00D1479C"/>
    <w:rsid w:val="00D14C3F"/>
    <w:rsid w:val="00D14DD6"/>
    <w:rsid w:val="00D15005"/>
    <w:rsid w:val="00D15219"/>
    <w:rsid w:val="00D152BE"/>
    <w:rsid w:val="00D15476"/>
    <w:rsid w:val="00D15711"/>
    <w:rsid w:val="00D15AA9"/>
    <w:rsid w:val="00D15E64"/>
    <w:rsid w:val="00D15F37"/>
    <w:rsid w:val="00D1625B"/>
    <w:rsid w:val="00D162DA"/>
    <w:rsid w:val="00D162E4"/>
    <w:rsid w:val="00D163D7"/>
    <w:rsid w:val="00D16B44"/>
    <w:rsid w:val="00D16BFC"/>
    <w:rsid w:val="00D16D48"/>
    <w:rsid w:val="00D176C5"/>
    <w:rsid w:val="00D179AF"/>
    <w:rsid w:val="00D17E3F"/>
    <w:rsid w:val="00D2033D"/>
    <w:rsid w:val="00D20518"/>
    <w:rsid w:val="00D2069C"/>
    <w:rsid w:val="00D208A0"/>
    <w:rsid w:val="00D208F1"/>
    <w:rsid w:val="00D20A90"/>
    <w:rsid w:val="00D20B4C"/>
    <w:rsid w:val="00D20EC4"/>
    <w:rsid w:val="00D20F01"/>
    <w:rsid w:val="00D213FE"/>
    <w:rsid w:val="00D21F32"/>
    <w:rsid w:val="00D2279B"/>
    <w:rsid w:val="00D22CBC"/>
    <w:rsid w:val="00D22F0A"/>
    <w:rsid w:val="00D230A7"/>
    <w:rsid w:val="00D233C2"/>
    <w:rsid w:val="00D23A46"/>
    <w:rsid w:val="00D23A95"/>
    <w:rsid w:val="00D23EC7"/>
    <w:rsid w:val="00D2453D"/>
    <w:rsid w:val="00D24579"/>
    <w:rsid w:val="00D2461F"/>
    <w:rsid w:val="00D24BE6"/>
    <w:rsid w:val="00D24EAA"/>
    <w:rsid w:val="00D24F61"/>
    <w:rsid w:val="00D251F5"/>
    <w:rsid w:val="00D263B9"/>
    <w:rsid w:val="00D26477"/>
    <w:rsid w:val="00D264A7"/>
    <w:rsid w:val="00D265C2"/>
    <w:rsid w:val="00D26858"/>
    <w:rsid w:val="00D26910"/>
    <w:rsid w:val="00D26CAB"/>
    <w:rsid w:val="00D26F1E"/>
    <w:rsid w:val="00D26FD3"/>
    <w:rsid w:val="00D2716E"/>
    <w:rsid w:val="00D2753E"/>
    <w:rsid w:val="00D275AE"/>
    <w:rsid w:val="00D275C1"/>
    <w:rsid w:val="00D276D9"/>
    <w:rsid w:val="00D27703"/>
    <w:rsid w:val="00D27E2C"/>
    <w:rsid w:val="00D300B7"/>
    <w:rsid w:val="00D30364"/>
    <w:rsid w:val="00D307F8"/>
    <w:rsid w:val="00D30A95"/>
    <w:rsid w:val="00D30F29"/>
    <w:rsid w:val="00D31216"/>
    <w:rsid w:val="00D313E7"/>
    <w:rsid w:val="00D31B3A"/>
    <w:rsid w:val="00D32A25"/>
    <w:rsid w:val="00D32AC4"/>
    <w:rsid w:val="00D32B3E"/>
    <w:rsid w:val="00D32BD7"/>
    <w:rsid w:val="00D32DAF"/>
    <w:rsid w:val="00D33032"/>
    <w:rsid w:val="00D33444"/>
    <w:rsid w:val="00D3346D"/>
    <w:rsid w:val="00D3351B"/>
    <w:rsid w:val="00D3355C"/>
    <w:rsid w:val="00D3360D"/>
    <w:rsid w:val="00D33732"/>
    <w:rsid w:val="00D3399C"/>
    <w:rsid w:val="00D33CD1"/>
    <w:rsid w:val="00D33F4A"/>
    <w:rsid w:val="00D3407C"/>
    <w:rsid w:val="00D34250"/>
    <w:rsid w:val="00D3492E"/>
    <w:rsid w:val="00D3498D"/>
    <w:rsid w:val="00D34D8E"/>
    <w:rsid w:val="00D34F6B"/>
    <w:rsid w:val="00D350F5"/>
    <w:rsid w:val="00D35206"/>
    <w:rsid w:val="00D35409"/>
    <w:rsid w:val="00D3551B"/>
    <w:rsid w:val="00D3581A"/>
    <w:rsid w:val="00D35CB8"/>
    <w:rsid w:val="00D35D06"/>
    <w:rsid w:val="00D36352"/>
    <w:rsid w:val="00D36626"/>
    <w:rsid w:val="00D36A9B"/>
    <w:rsid w:val="00D36B57"/>
    <w:rsid w:val="00D36BE7"/>
    <w:rsid w:val="00D37588"/>
    <w:rsid w:val="00D37591"/>
    <w:rsid w:val="00D376B2"/>
    <w:rsid w:val="00D37906"/>
    <w:rsid w:val="00D37DDB"/>
    <w:rsid w:val="00D37E1B"/>
    <w:rsid w:val="00D40660"/>
    <w:rsid w:val="00D40808"/>
    <w:rsid w:val="00D40F03"/>
    <w:rsid w:val="00D40F9C"/>
    <w:rsid w:val="00D41082"/>
    <w:rsid w:val="00D412E4"/>
    <w:rsid w:val="00D4132B"/>
    <w:rsid w:val="00D41376"/>
    <w:rsid w:val="00D41655"/>
    <w:rsid w:val="00D41852"/>
    <w:rsid w:val="00D42057"/>
    <w:rsid w:val="00D4220A"/>
    <w:rsid w:val="00D42295"/>
    <w:rsid w:val="00D429F6"/>
    <w:rsid w:val="00D42AA8"/>
    <w:rsid w:val="00D42CED"/>
    <w:rsid w:val="00D43754"/>
    <w:rsid w:val="00D43F12"/>
    <w:rsid w:val="00D43FD6"/>
    <w:rsid w:val="00D446D9"/>
    <w:rsid w:val="00D4479F"/>
    <w:rsid w:val="00D44966"/>
    <w:rsid w:val="00D44B04"/>
    <w:rsid w:val="00D44ECE"/>
    <w:rsid w:val="00D44F10"/>
    <w:rsid w:val="00D454E0"/>
    <w:rsid w:val="00D45514"/>
    <w:rsid w:val="00D45685"/>
    <w:rsid w:val="00D45C82"/>
    <w:rsid w:val="00D46772"/>
    <w:rsid w:val="00D46980"/>
    <w:rsid w:val="00D46A02"/>
    <w:rsid w:val="00D46C87"/>
    <w:rsid w:val="00D46D26"/>
    <w:rsid w:val="00D46DE3"/>
    <w:rsid w:val="00D47022"/>
    <w:rsid w:val="00D476E4"/>
    <w:rsid w:val="00D47973"/>
    <w:rsid w:val="00D50006"/>
    <w:rsid w:val="00D50A67"/>
    <w:rsid w:val="00D5104E"/>
    <w:rsid w:val="00D5132D"/>
    <w:rsid w:val="00D51378"/>
    <w:rsid w:val="00D517DB"/>
    <w:rsid w:val="00D517FC"/>
    <w:rsid w:val="00D51A5F"/>
    <w:rsid w:val="00D51BAE"/>
    <w:rsid w:val="00D51D5E"/>
    <w:rsid w:val="00D521E3"/>
    <w:rsid w:val="00D52525"/>
    <w:rsid w:val="00D52919"/>
    <w:rsid w:val="00D52F3A"/>
    <w:rsid w:val="00D5329D"/>
    <w:rsid w:val="00D537C6"/>
    <w:rsid w:val="00D547CA"/>
    <w:rsid w:val="00D5485C"/>
    <w:rsid w:val="00D548B7"/>
    <w:rsid w:val="00D54CA2"/>
    <w:rsid w:val="00D54E12"/>
    <w:rsid w:val="00D552C5"/>
    <w:rsid w:val="00D55622"/>
    <w:rsid w:val="00D5581E"/>
    <w:rsid w:val="00D559F8"/>
    <w:rsid w:val="00D5620C"/>
    <w:rsid w:val="00D56210"/>
    <w:rsid w:val="00D5679E"/>
    <w:rsid w:val="00D56A45"/>
    <w:rsid w:val="00D56B9A"/>
    <w:rsid w:val="00D5714E"/>
    <w:rsid w:val="00D571D5"/>
    <w:rsid w:val="00D57278"/>
    <w:rsid w:val="00D573EC"/>
    <w:rsid w:val="00D578D8"/>
    <w:rsid w:val="00D57B5E"/>
    <w:rsid w:val="00D57E30"/>
    <w:rsid w:val="00D57E5E"/>
    <w:rsid w:val="00D60082"/>
    <w:rsid w:val="00D60270"/>
    <w:rsid w:val="00D6054F"/>
    <w:rsid w:val="00D60F28"/>
    <w:rsid w:val="00D6116D"/>
    <w:rsid w:val="00D614F0"/>
    <w:rsid w:val="00D6183B"/>
    <w:rsid w:val="00D61E83"/>
    <w:rsid w:val="00D6200A"/>
    <w:rsid w:val="00D6213B"/>
    <w:rsid w:val="00D626FC"/>
    <w:rsid w:val="00D628E1"/>
    <w:rsid w:val="00D62D7F"/>
    <w:rsid w:val="00D62E1A"/>
    <w:rsid w:val="00D63157"/>
    <w:rsid w:val="00D6331B"/>
    <w:rsid w:val="00D63B60"/>
    <w:rsid w:val="00D63C17"/>
    <w:rsid w:val="00D63C1D"/>
    <w:rsid w:val="00D641EF"/>
    <w:rsid w:val="00D64664"/>
    <w:rsid w:val="00D6479A"/>
    <w:rsid w:val="00D64B93"/>
    <w:rsid w:val="00D64C6B"/>
    <w:rsid w:val="00D653D3"/>
    <w:rsid w:val="00D65428"/>
    <w:rsid w:val="00D6554C"/>
    <w:rsid w:val="00D656B1"/>
    <w:rsid w:val="00D658C6"/>
    <w:rsid w:val="00D65B27"/>
    <w:rsid w:val="00D65FCE"/>
    <w:rsid w:val="00D661C9"/>
    <w:rsid w:val="00D66BCB"/>
    <w:rsid w:val="00D66F60"/>
    <w:rsid w:val="00D67392"/>
    <w:rsid w:val="00D67600"/>
    <w:rsid w:val="00D677C5"/>
    <w:rsid w:val="00D67B80"/>
    <w:rsid w:val="00D67C9E"/>
    <w:rsid w:val="00D67DC8"/>
    <w:rsid w:val="00D7087B"/>
    <w:rsid w:val="00D70B89"/>
    <w:rsid w:val="00D70C5B"/>
    <w:rsid w:val="00D70DD2"/>
    <w:rsid w:val="00D70F1F"/>
    <w:rsid w:val="00D71633"/>
    <w:rsid w:val="00D7170B"/>
    <w:rsid w:val="00D71D86"/>
    <w:rsid w:val="00D72098"/>
    <w:rsid w:val="00D72801"/>
    <w:rsid w:val="00D73045"/>
    <w:rsid w:val="00D7331D"/>
    <w:rsid w:val="00D734D0"/>
    <w:rsid w:val="00D73C15"/>
    <w:rsid w:val="00D74417"/>
    <w:rsid w:val="00D7442E"/>
    <w:rsid w:val="00D74617"/>
    <w:rsid w:val="00D748F1"/>
    <w:rsid w:val="00D74DE7"/>
    <w:rsid w:val="00D74EBC"/>
    <w:rsid w:val="00D75543"/>
    <w:rsid w:val="00D758CE"/>
    <w:rsid w:val="00D75B93"/>
    <w:rsid w:val="00D76D82"/>
    <w:rsid w:val="00D77069"/>
    <w:rsid w:val="00D7722B"/>
    <w:rsid w:val="00D7739D"/>
    <w:rsid w:val="00D7798E"/>
    <w:rsid w:val="00D77AFA"/>
    <w:rsid w:val="00D80018"/>
    <w:rsid w:val="00D8052E"/>
    <w:rsid w:val="00D80B62"/>
    <w:rsid w:val="00D80B69"/>
    <w:rsid w:val="00D813AF"/>
    <w:rsid w:val="00D81814"/>
    <w:rsid w:val="00D81908"/>
    <w:rsid w:val="00D81D5D"/>
    <w:rsid w:val="00D8277E"/>
    <w:rsid w:val="00D82832"/>
    <w:rsid w:val="00D82936"/>
    <w:rsid w:val="00D82BFD"/>
    <w:rsid w:val="00D83427"/>
    <w:rsid w:val="00D83619"/>
    <w:rsid w:val="00D836C9"/>
    <w:rsid w:val="00D83CE6"/>
    <w:rsid w:val="00D83E8D"/>
    <w:rsid w:val="00D840EA"/>
    <w:rsid w:val="00D84571"/>
    <w:rsid w:val="00D84894"/>
    <w:rsid w:val="00D84AF3"/>
    <w:rsid w:val="00D84B56"/>
    <w:rsid w:val="00D854E9"/>
    <w:rsid w:val="00D85568"/>
    <w:rsid w:val="00D85734"/>
    <w:rsid w:val="00D85CB2"/>
    <w:rsid w:val="00D85DD7"/>
    <w:rsid w:val="00D85DEA"/>
    <w:rsid w:val="00D85E75"/>
    <w:rsid w:val="00D87496"/>
    <w:rsid w:val="00D87712"/>
    <w:rsid w:val="00D87828"/>
    <w:rsid w:val="00D878E5"/>
    <w:rsid w:val="00D87A0D"/>
    <w:rsid w:val="00D87B7F"/>
    <w:rsid w:val="00D87BDB"/>
    <w:rsid w:val="00D87CC3"/>
    <w:rsid w:val="00D87F0D"/>
    <w:rsid w:val="00D90B06"/>
    <w:rsid w:val="00D90FCB"/>
    <w:rsid w:val="00D91007"/>
    <w:rsid w:val="00D91054"/>
    <w:rsid w:val="00D91609"/>
    <w:rsid w:val="00D91712"/>
    <w:rsid w:val="00D9171C"/>
    <w:rsid w:val="00D9190A"/>
    <w:rsid w:val="00D91EF9"/>
    <w:rsid w:val="00D92611"/>
    <w:rsid w:val="00D92B08"/>
    <w:rsid w:val="00D92D29"/>
    <w:rsid w:val="00D93288"/>
    <w:rsid w:val="00D93345"/>
    <w:rsid w:val="00D93429"/>
    <w:rsid w:val="00D936D9"/>
    <w:rsid w:val="00D93D89"/>
    <w:rsid w:val="00D93DBB"/>
    <w:rsid w:val="00D94BF7"/>
    <w:rsid w:val="00D94C70"/>
    <w:rsid w:val="00D94F08"/>
    <w:rsid w:val="00D9507C"/>
    <w:rsid w:val="00D9519A"/>
    <w:rsid w:val="00D95328"/>
    <w:rsid w:val="00D95442"/>
    <w:rsid w:val="00D95522"/>
    <w:rsid w:val="00D9559B"/>
    <w:rsid w:val="00D95674"/>
    <w:rsid w:val="00D95909"/>
    <w:rsid w:val="00D95CAD"/>
    <w:rsid w:val="00D96A4D"/>
    <w:rsid w:val="00D971C0"/>
    <w:rsid w:val="00D973F6"/>
    <w:rsid w:val="00D975F4"/>
    <w:rsid w:val="00D97648"/>
    <w:rsid w:val="00D979DE"/>
    <w:rsid w:val="00D97D81"/>
    <w:rsid w:val="00D97DA2"/>
    <w:rsid w:val="00DA0103"/>
    <w:rsid w:val="00DA0107"/>
    <w:rsid w:val="00DA0165"/>
    <w:rsid w:val="00DA03C8"/>
    <w:rsid w:val="00DA0640"/>
    <w:rsid w:val="00DA074E"/>
    <w:rsid w:val="00DA08D7"/>
    <w:rsid w:val="00DA0954"/>
    <w:rsid w:val="00DA0E17"/>
    <w:rsid w:val="00DA139C"/>
    <w:rsid w:val="00DA29A6"/>
    <w:rsid w:val="00DA2CE0"/>
    <w:rsid w:val="00DA2D79"/>
    <w:rsid w:val="00DA2F4D"/>
    <w:rsid w:val="00DA2F6C"/>
    <w:rsid w:val="00DA3690"/>
    <w:rsid w:val="00DA36D2"/>
    <w:rsid w:val="00DA395A"/>
    <w:rsid w:val="00DA3A8F"/>
    <w:rsid w:val="00DA3AF1"/>
    <w:rsid w:val="00DA3B25"/>
    <w:rsid w:val="00DA3F7E"/>
    <w:rsid w:val="00DA40F8"/>
    <w:rsid w:val="00DA446B"/>
    <w:rsid w:val="00DA44C0"/>
    <w:rsid w:val="00DA44EF"/>
    <w:rsid w:val="00DA4674"/>
    <w:rsid w:val="00DA467F"/>
    <w:rsid w:val="00DA4912"/>
    <w:rsid w:val="00DA4921"/>
    <w:rsid w:val="00DA4EB7"/>
    <w:rsid w:val="00DA5119"/>
    <w:rsid w:val="00DA528E"/>
    <w:rsid w:val="00DA5668"/>
    <w:rsid w:val="00DA5866"/>
    <w:rsid w:val="00DA6363"/>
    <w:rsid w:val="00DA67D0"/>
    <w:rsid w:val="00DA6C21"/>
    <w:rsid w:val="00DA6C3D"/>
    <w:rsid w:val="00DA6CBC"/>
    <w:rsid w:val="00DA6DF9"/>
    <w:rsid w:val="00DA7796"/>
    <w:rsid w:val="00DA7942"/>
    <w:rsid w:val="00DA7BA2"/>
    <w:rsid w:val="00DA7EBC"/>
    <w:rsid w:val="00DB050D"/>
    <w:rsid w:val="00DB0746"/>
    <w:rsid w:val="00DB089E"/>
    <w:rsid w:val="00DB0CB5"/>
    <w:rsid w:val="00DB10A4"/>
    <w:rsid w:val="00DB1245"/>
    <w:rsid w:val="00DB12E0"/>
    <w:rsid w:val="00DB1E48"/>
    <w:rsid w:val="00DB1EE1"/>
    <w:rsid w:val="00DB1F14"/>
    <w:rsid w:val="00DB1FE4"/>
    <w:rsid w:val="00DB210D"/>
    <w:rsid w:val="00DB247E"/>
    <w:rsid w:val="00DB24DC"/>
    <w:rsid w:val="00DB2789"/>
    <w:rsid w:val="00DB2C84"/>
    <w:rsid w:val="00DB3801"/>
    <w:rsid w:val="00DB3DDB"/>
    <w:rsid w:val="00DB40B3"/>
    <w:rsid w:val="00DB4430"/>
    <w:rsid w:val="00DB483B"/>
    <w:rsid w:val="00DB494C"/>
    <w:rsid w:val="00DB4F6A"/>
    <w:rsid w:val="00DB5055"/>
    <w:rsid w:val="00DB51D5"/>
    <w:rsid w:val="00DB55C2"/>
    <w:rsid w:val="00DB564C"/>
    <w:rsid w:val="00DB57BB"/>
    <w:rsid w:val="00DB5876"/>
    <w:rsid w:val="00DB597B"/>
    <w:rsid w:val="00DB6160"/>
    <w:rsid w:val="00DB6336"/>
    <w:rsid w:val="00DB6474"/>
    <w:rsid w:val="00DB66DD"/>
    <w:rsid w:val="00DB6871"/>
    <w:rsid w:val="00DB6A29"/>
    <w:rsid w:val="00DB6B12"/>
    <w:rsid w:val="00DB6B3D"/>
    <w:rsid w:val="00DB6C5D"/>
    <w:rsid w:val="00DB6E3C"/>
    <w:rsid w:val="00DB6E78"/>
    <w:rsid w:val="00DB773F"/>
    <w:rsid w:val="00DC011D"/>
    <w:rsid w:val="00DC053A"/>
    <w:rsid w:val="00DC09C0"/>
    <w:rsid w:val="00DC0B94"/>
    <w:rsid w:val="00DC11C0"/>
    <w:rsid w:val="00DC1446"/>
    <w:rsid w:val="00DC1EC0"/>
    <w:rsid w:val="00DC1F4D"/>
    <w:rsid w:val="00DC1FB4"/>
    <w:rsid w:val="00DC2089"/>
    <w:rsid w:val="00DC22A3"/>
    <w:rsid w:val="00DC28FD"/>
    <w:rsid w:val="00DC29E4"/>
    <w:rsid w:val="00DC2CAC"/>
    <w:rsid w:val="00DC3084"/>
    <w:rsid w:val="00DC3969"/>
    <w:rsid w:val="00DC3C18"/>
    <w:rsid w:val="00DC4522"/>
    <w:rsid w:val="00DC4D7C"/>
    <w:rsid w:val="00DC4DB8"/>
    <w:rsid w:val="00DC51B4"/>
    <w:rsid w:val="00DC53F5"/>
    <w:rsid w:val="00DC6017"/>
    <w:rsid w:val="00DC6423"/>
    <w:rsid w:val="00DC66BE"/>
    <w:rsid w:val="00DC67A7"/>
    <w:rsid w:val="00DC761C"/>
    <w:rsid w:val="00DC7648"/>
    <w:rsid w:val="00DC7ACE"/>
    <w:rsid w:val="00DC7AE9"/>
    <w:rsid w:val="00DC7C4F"/>
    <w:rsid w:val="00DC7E5D"/>
    <w:rsid w:val="00DC7F22"/>
    <w:rsid w:val="00DC7F91"/>
    <w:rsid w:val="00DD0198"/>
    <w:rsid w:val="00DD01A5"/>
    <w:rsid w:val="00DD0492"/>
    <w:rsid w:val="00DD0635"/>
    <w:rsid w:val="00DD064A"/>
    <w:rsid w:val="00DD0AB9"/>
    <w:rsid w:val="00DD0FE4"/>
    <w:rsid w:val="00DD1026"/>
    <w:rsid w:val="00DD1174"/>
    <w:rsid w:val="00DD176B"/>
    <w:rsid w:val="00DD184A"/>
    <w:rsid w:val="00DD1947"/>
    <w:rsid w:val="00DD1B82"/>
    <w:rsid w:val="00DD1F4B"/>
    <w:rsid w:val="00DD22E7"/>
    <w:rsid w:val="00DD243E"/>
    <w:rsid w:val="00DD2624"/>
    <w:rsid w:val="00DD2D62"/>
    <w:rsid w:val="00DD2DCD"/>
    <w:rsid w:val="00DD2DD8"/>
    <w:rsid w:val="00DD2E72"/>
    <w:rsid w:val="00DD3350"/>
    <w:rsid w:val="00DD33AF"/>
    <w:rsid w:val="00DD39AE"/>
    <w:rsid w:val="00DD3B9F"/>
    <w:rsid w:val="00DD3ECA"/>
    <w:rsid w:val="00DD3FC3"/>
    <w:rsid w:val="00DD4121"/>
    <w:rsid w:val="00DD49D5"/>
    <w:rsid w:val="00DD4A80"/>
    <w:rsid w:val="00DD4CCA"/>
    <w:rsid w:val="00DD4E8E"/>
    <w:rsid w:val="00DD54C3"/>
    <w:rsid w:val="00DD56C7"/>
    <w:rsid w:val="00DD58D1"/>
    <w:rsid w:val="00DD6460"/>
    <w:rsid w:val="00DD6668"/>
    <w:rsid w:val="00DD6823"/>
    <w:rsid w:val="00DD6828"/>
    <w:rsid w:val="00DD6940"/>
    <w:rsid w:val="00DD6EC0"/>
    <w:rsid w:val="00DD700A"/>
    <w:rsid w:val="00DD75C2"/>
    <w:rsid w:val="00DE063E"/>
    <w:rsid w:val="00DE08B2"/>
    <w:rsid w:val="00DE0CFB"/>
    <w:rsid w:val="00DE11B0"/>
    <w:rsid w:val="00DE1241"/>
    <w:rsid w:val="00DE1421"/>
    <w:rsid w:val="00DE1738"/>
    <w:rsid w:val="00DE1946"/>
    <w:rsid w:val="00DE1EC5"/>
    <w:rsid w:val="00DE2DB4"/>
    <w:rsid w:val="00DE2EE7"/>
    <w:rsid w:val="00DE3A55"/>
    <w:rsid w:val="00DE3AD5"/>
    <w:rsid w:val="00DE3C0B"/>
    <w:rsid w:val="00DE451C"/>
    <w:rsid w:val="00DE451D"/>
    <w:rsid w:val="00DE46E9"/>
    <w:rsid w:val="00DE4866"/>
    <w:rsid w:val="00DE49C8"/>
    <w:rsid w:val="00DE49DE"/>
    <w:rsid w:val="00DE4B0A"/>
    <w:rsid w:val="00DE4B26"/>
    <w:rsid w:val="00DE4D2E"/>
    <w:rsid w:val="00DE5787"/>
    <w:rsid w:val="00DE5913"/>
    <w:rsid w:val="00DE5985"/>
    <w:rsid w:val="00DE5C1F"/>
    <w:rsid w:val="00DE613F"/>
    <w:rsid w:val="00DE63F4"/>
    <w:rsid w:val="00DE6469"/>
    <w:rsid w:val="00DE676A"/>
    <w:rsid w:val="00DE6A0B"/>
    <w:rsid w:val="00DE6DA7"/>
    <w:rsid w:val="00DE7312"/>
    <w:rsid w:val="00DE738D"/>
    <w:rsid w:val="00DE74D5"/>
    <w:rsid w:val="00DE778C"/>
    <w:rsid w:val="00DE7C90"/>
    <w:rsid w:val="00DF002B"/>
    <w:rsid w:val="00DF0285"/>
    <w:rsid w:val="00DF02F8"/>
    <w:rsid w:val="00DF04F8"/>
    <w:rsid w:val="00DF051A"/>
    <w:rsid w:val="00DF0BDB"/>
    <w:rsid w:val="00DF0C31"/>
    <w:rsid w:val="00DF0CAC"/>
    <w:rsid w:val="00DF1999"/>
    <w:rsid w:val="00DF1AE6"/>
    <w:rsid w:val="00DF1C57"/>
    <w:rsid w:val="00DF2D2D"/>
    <w:rsid w:val="00DF2F2C"/>
    <w:rsid w:val="00DF2F98"/>
    <w:rsid w:val="00DF36F0"/>
    <w:rsid w:val="00DF37ED"/>
    <w:rsid w:val="00DF37EE"/>
    <w:rsid w:val="00DF3B7A"/>
    <w:rsid w:val="00DF4009"/>
    <w:rsid w:val="00DF40B1"/>
    <w:rsid w:val="00DF41B2"/>
    <w:rsid w:val="00DF42F6"/>
    <w:rsid w:val="00DF49A5"/>
    <w:rsid w:val="00DF4CFD"/>
    <w:rsid w:val="00DF4D93"/>
    <w:rsid w:val="00DF56EB"/>
    <w:rsid w:val="00DF5C6B"/>
    <w:rsid w:val="00DF69D7"/>
    <w:rsid w:val="00DF6CAD"/>
    <w:rsid w:val="00DF6D4B"/>
    <w:rsid w:val="00DF733C"/>
    <w:rsid w:val="00E001C5"/>
    <w:rsid w:val="00E00675"/>
    <w:rsid w:val="00E00829"/>
    <w:rsid w:val="00E008C7"/>
    <w:rsid w:val="00E00B20"/>
    <w:rsid w:val="00E00B8E"/>
    <w:rsid w:val="00E00F95"/>
    <w:rsid w:val="00E01269"/>
    <w:rsid w:val="00E0142A"/>
    <w:rsid w:val="00E02653"/>
    <w:rsid w:val="00E02BAB"/>
    <w:rsid w:val="00E031F8"/>
    <w:rsid w:val="00E0330D"/>
    <w:rsid w:val="00E033B7"/>
    <w:rsid w:val="00E0348F"/>
    <w:rsid w:val="00E03ABA"/>
    <w:rsid w:val="00E03B1E"/>
    <w:rsid w:val="00E059DB"/>
    <w:rsid w:val="00E05A82"/>
    <w:rsid w:val="00E05AE1"/>
    <w:rsid w:val="00E05F3C"/>
    <w:rsid w:val="00E05F7E"/>
    <w:rsid w:val="00E05FD0"/>
    <w:rsid w:val="00E0609B"/>
    <w:rsid w:val="00E065E0"/>
    <w:rsid w:val="00E0699B"/>
    <w:rsid w:val="00E06B29"/>
    <w:rsid w:val="00E0700B"/>
    <w:rsid w:val="00E0725F"/>
    <w:rsid w:val="00E073F0"/>
    <w:rsid w:val="00E07665"/>
    <w:rsid w:val="00E07859"/>
    <w:rsid w:val="00E07D16"/>
    <w:rsid w:val="00E101D4"/>
    <w:rsid w:val="00E1053E"/>
    <w:rsid w:val="00E1054C"/>
    <w:rsid w:val="00E1055A"/>
    <w:rsid w:val="00E106F3"/>
    <w:rsid w:val="00E1076C"/>
    <w:rsid w:val="00E10A0C"/>
    <w:rsid w:val="00E1113D"/>
    <w:rsid w:val="00E11575"/>
    <w:rsid w:val="00E11A3A"/>
    <w:rsid w:val="00E11B30"/>
    <w:rsid w:val="00E11CA5"/>
    <w:rsid w:val="00E121DB"/>
    <w:rsid w:val="00E123B6"/>
    <w:rsid w:val="00E12686"/>
    <w:rsid w:val="00E12F1E"/>
    <w:rsid w:val="00E13062"/>
    <w:rsid w:val="00E131E9"/>
    <w:rsid w:val="00E1336C"/>
    <w:rsid w:val="00E1358E"/>
    <w:rsid w:val="00E13718"/>
    <w:rsid w:val="00E13869"/>
    <w:rsid w:val="00E13A0E"/>
    <w:rsid w:val="00E13FA5"/>
    <w:rsid w:val="00E13FA7"/>
    <w:rsid w:val="00E1459C"/>
    <w:rsid w:val="00E146FF"/>
    <w:rsid w:val="00E14C6D"/>
    <w:rsid w:val="00E14E27"/>
    <w:rsid w:val="00E14F4A"/>
    <w:rsid w:val="00E14FD3"/>
    <w:rsid w:val="00E151D4"/>
    <w:rsid w:val="00E152AE"/>
    <w:rsid w:val="00E1598B"/>
    <w:rsid w:val="00E15AAD"/>
    <w:rsid w:val="00E15DB4"/>
    <w:rsid w:val="00E16972"/>
    <w:rsid w:val="00E16BB4"/>
    <w:rsid w:val="00E16C5A"/>
    <w:rsid w:val="00E16D44"/>
    <w:rsid w:val="00E16E6E"/>
    <w:rsid w:val="00E17034"/>
    <w:rsid w:val="00E1741F"/>
    <w:rsid w:val="00E175C0"/>
    <w:rsid w:val="00E17873"/>
    <w:rsid w:val="00E1787A"/>
    <w:rsid w:val="00E17A39"/>
    <w:rsid w:val="00E20061"/>
    <w:rsid w:val="00E201BE"/>
    <w:rsid w:val="00E20346"/>
    <w:rsid w:val="00E20593"/>
    <w:rsid w:val="00E2059B"/>
    <w:rsid w:val="00E205C6"/>
    <w:rsid w:val="00E20A52"/>
    <w:rsid w:val="00E2160E"/>
    <w:rsid w:val="00E2167D"/>
    <w:rsid w:val="00E2174B"/>
    <w:rsid w:val="00E21E21"/>
    <w:rsid w:val="00E22517"/>
    <w:rsid w:val="00E227DF"/>
    <w:rsid w:val="00E22A33"/>
    <w:rsid w:val="00E22AA6"/>
    <w:rsid w:val="00E22F89"/>
    <w:rsid w:val="00E2315D"/>
    <w:rsid w:val="00E23C46"/>
    <w:rsid w:val="00E240D3"/>
    <w:rsid w:val="00E24623"/>
    <w:rsid w:val="00E2464D"/>
    <w:rsid w:val="00E24929"/>
    <w:rsid w:val="00E249E1"/>
    <w:rsid w:val="00E24A31"/>
    <w:rsid w:val="00E25023"/>
    <w:rsid w:val="00E25108"/>
    <w:rsid w:val="00E253C9"/>
    <w:rsid w:val="00E25566"/>
    <w:rsid w:val="00E2563A"/>
    <w:rsid w:val="00E256F3"/>
    <w:rsid w:val="00E25ABB"/>
    <w:rsid w:val="00E25AE1"/>
    <w:rsid w:val="00E26779"/>
    <w:rsid w:val="00E26847"/>
    <w:rsid w:val="00E2701F"/>
    <w:rsid w:val="00E2756A"/>
    <w:rsid w:val="00E27995"/>
    <w:rsid w:val="00E27EEB"/>
    <w:rsid w:val="00E300E7"/>
    <w:rsid w:val="00E302DC"/>
    <w:rsid w:val="00E304BB"/>
    <w:rsid w:val="00E31850"/>
    <w:rsid w:val="00E31914"/>
    <w:rsid w:val="00E31A1F"/>
    <w:rsid w:val="00E31D35"/>
    <w:rsid w:val="00E31DBB"/>
    <w:rsid w:val="00E32227"/>
    <w:rsid w:val="00E32383"/>
    <w:rsid w:val="00E3274E"/>
    <w:rsid w:val="00E3319E"/>
    <w:rsid w:val="00E333CF"/>
    <w:rsid w:val="00E33810"/>
    <w:rsid w:val="00E33DA6"/>
    <w:rsid w:val="00E34331"/>
    <w:rsid w:val="00E34437"/>
    <w:rsid w:val="00E344D3"/>
    <w:rsid w:val="00E345A1"/>
    <w:rsid w:val="00E348EB"/>
    <w:rsid w:val="00E34937"/>
    <w:rsid w:val="00E34A8A"/>
    <w:rsid w:val="00E34B86"/>
    <w:rsid w:val="00E34FF6"/>
    <w:rsid w:val="00E356A2"/>
    <w:rsid w:val="00E35DDF"/>
    <w:rsid w:val="00E360DA"/>
    <w:rsid w:val="00E3620C"/>
    <w:rsid w:val="00E36404"/>
    <w:rsid w:val="00E36494"/>
    <w:rsid w:val="00E36730"/>
    <w:rsid w:val="00E367B9"/>
    <w:rsid w:val="00E36E91"/>
    <w:rsid w:val="00E36EBA"/>
    <w:rsid w:val="00E37161"/>
    <w:rsid w:val="00E3721E"/>
    <w:rsid w:val="00E37370"/>
    <w:rsid w:val="00E3740F"/>
    <w:rsid w:val="00E37BED"/>
    <w:rsid w:val="00E37C69"/>
    <w:rsid w:val="00E40069"/>
    <w:rsid w:val="00E400D7"/>
    <w:rsid w:val="00E40CEC"/>
    <w:rsid w:val="00E4115F"/>
    <w:rsid w:val="00E4181B"/>
    <w:rsid w:val="00E4196B"/>
    <w:rsid w:val="00E41A92"/>
    <w:rsid w:val="00E41D00"/>
    <w:rsid w:val="00E42237"/>
    <w:rsid w:val="00E42585"/>
    <w:rsid w:val="00E42B86"/>
    <w:rsid w:val="00E42E52"/>
    <w:rsid w:val="00E4319A"/>
    <w:rsid w:val="00E43348"/>
    <w:rsid w:val="00E43498"/>
    <w:rsid w:val="00E43736"/>
    <w:rsid w:val="00E43B3B"/>
    <w:rsid w:val="00E43E70"/>
    <w:rsid w:val="00E440EA"/>
    <w:rsid w:val="00E44590"/>
    <w:rsid w:val="00E44642"/>
    <w:rsid w:val="00E4473A"/>
    <w:rsid w:val="00E4487E"/>
    <w:rsid w:val="00E44C12"/>
    <w:rsid w:val="00E44E93"/>
    <w:rsid w:val="00E452D0"/>
    <w:rsid w:val="00E458A4"/>
    <w:rsid w:val="00E45B31"/>
    <w:rsid w:val="00E45D38"/>
    <w:rsid w:val="00E45D39"/>
    <w:rsid w:val="00E46010"/>
    <w:rsid w:val="00E46028"/>
    <w:rsid w:val="00E46103"/>
    <w:rsid w:val="00E4698F"/>
    <w:rsid w:val="00E46E4D"/>
    <w:rsid w:val="00E47320"/>
    <w:rsid w:val="00E473B4"/>
    <w:rsid w:val="00E473C1"/>
    <w:rsid w:val="00E47BDE"/>
    <w:rsid w:val="00E47D9A"/>
    <w:rsid w:val="00E47FF8"/>
    <w:rsid w:val="00E50625"/>
    <w:rsid w:val="00E507D7"/>
    <w:rsid w:val="00E50B7F"/>
    <w:rsid w:val="00E51207"/>
    <w:rsid w:val="00E51464"/>
    <w:rsid w:val="00E520AA"/>
    <w:rsid w:val="00E521E6"/>
    <w:rsid w:val="00E5225A"/>
    <w:rsid w:val="00E52376"/>
    <w:rsid w:val="00E527E0"/>
    <w:rsid w:val="00E52D34"/>
    <w:rsid w:val="00E52D3A"/>
    <w:rsid w:val="00E53095"/>
    <w:rsid w:val="00E53192"/>
    <w:rsid w:val="00E5346A"/>
    <w:rsid w:val="00E534EC"/>
    <w:rsid w:val="00E534FB"/>
    <w:rsid w:val="00E5372D"/>
    <w:rsid w:val="00E53A10"/>
    <w:rsid w:val="00E53B63"/>
    <w:rsid w:val="00E53C13"/>
    <w:rsid w:val="00E5404E"/>
    <w:rsid w:val="00E54429"/>
    <w:rsid w:val="00E545B0"/>
    <w:rsid w:val="00E546BA"/>
    <w:rsid w:val="00E5479A"/>
    <w:rsid w:val="00E54DBE"/>
    <w:rsid w:val="00E54FD7"/>
    <w:rsid w:val="00E552AA"/>
    <w:rsid w:val="00E55411"/>
    <w:rsid w:val="00E5567F"/>
    <w:rsid w:val="00E56A10"/>
    <w:rsid w:val="00E56A4D"/>
    <w:rsid w:val="00E56C12"/>
    <w:rsid w:val="00E56D0C"/>
    <w:rsid w:val="00E56F38"/>
    <w:rsid w:val="00E56F6C"/>
    <w:rsid w:val="00E56FDF"/>
    <w:rsid w:val="00E57019"/>
    <w:rsid w:val="00E572EC"/>
    <w:rsid w:val="00E573DB"/>
    <w:rsid w:val="00E574C8"/>
    <w:rsid w:val="00E5759F"/>
    <w:rsid w:val="00E57830"/>
    <w:rsid w:val="00E57835"/>
    <w:rsid w:val="00E57969"/>
    <w:rsid w:val="00E57B88"/>
    <w:rsid w:val="00E60211"/>
    <w:rsid w:val="00E60525"/>
    <w:rsid w:val="00E608D1"/>
    <w:rsid w:val="00E60A33"/>
    <w:rsid w:val="00E60ACC"/>
    <w:rsid w:val="00E61153"/>
    <w:rsid w:val="00E61A1B"/>
    <w:rsid w:val="00E61BC5"/>
    <w:rsid w:val="00E61C8B"/>
    <w:rsid w:val="00E61CF2"/>
    <w:rsid w:val="00E61D66"/>
    <w:rsid w:val="00E61D81"/>
    <w:rsid w:val="00E62265"/>
    <w:rsid w:val="00E6261A"/>
    <w:rsid w:val="00E6291A"/>
    <w:rsid w:val="00E62BA1"/>
    <w:rsid w:val="00E63AF3"/>
    <w:rsid w:val="00E63F6F"/>
    <w:rsid w:val="00E640BF"/>
    <w:rsid w:val="00E64B04"/>
    <w:rsid w:val="00E6504A"/>
    <w:rsid w:val="00E653D1"/>
    <w:rsid w:val="00E654E0"/>
    <w:rsid w:val="00E65774"/>
    <w:rsid w:val="00E658FC"/>
    <w:rsid w:val="00E65F61"/>
    <w:rsid w:val="00E660D9"/>
    <w:rsid w:val="00E66763"/>
    <w:rsid w:val="00E66CA7"/>
    <w:rsid w:val="00E6783F"/>
    <w:rsid w:val="00E67BD4"/>
    <w:rsid w:val="00E67C22"/>
    <w:rsid w:val="00E67D98"/>
    <w:rsid w:val="00E67E92"/>
    <w:rsid w:val="00E7010B"/>
    <w:rsid w:val="00E70439"/>
    <w:rsid w:val="00E7066A"/>
    <w:rsid w:val="00E70A39"/>
    <w:rsid w:val="00E70A7A"/>
    <w:rsid w:val="00E71120"/>
    <w:rsid w:val="00E7126C"/>
    <w:rsid w:val="00E714B7"/>
    <w:rsid w:val="00E716EF"/>
    <w:rsid w:val="00E718D5"/>
    <w:rsid w:val="00E71B5A"/>
    <w:rsid w:val="00E71D20"/>
    <w:rsid w:val="00E71D45"/>
    <w:rsid w:val="00E71DC2"/>
    <w:rsid w:val="00E72243"/>
    <w:rsid w:val="00E7263F"/>
    <w:rsid w:val="00E726EF"/>
    <w:rsid w:val="00E7276C"/>
    <w:rsid w:val="00E72996"/>
    <w:rsid w:val="00E72AC9"/>
    <w:rsid w:val="00E72B03"/>
    <w:rsid w:val="00E734D4"/>
    <w:rsid w:val="00E73748"/>
    <w:rsid w:val="00E73965"/>
    <w:rsid w:val="00E7427E"/>
    <w:rsid w:val="00E74BD1"/>
    <w:rsid w:val="00E74E61"/>
    <w:rsid w:val="00E753F8"/>
    <w:rsid w:val="00E754B5"/>
    <w:rsid w:val="00E75555"/>
    <w:rsid w:val="00E75699"/>
    <w:rsid w:val="00E75BBC"/>
    <w:rsid w:val="00E765FF"/>
    <w:rsid w:val="00E76B41"/>
    <w:rsid w:val="00E76CAE"/>
    <w:rsid w:val="00E76D73"/>
    <w:rsid w:val="00E7729E"/>
    <w:rsid w:val="00E772AF"/>
    <w:rsid w:val="00E7732D"/>
    <w:rsid w:val="00E77EC3"/>
    <w:rsid w:val="00E77FFE"/>
    <w:rsid w:val="00E8001A"/>
    <w:rsid w:val="00E80CE8"/>
    <w:rsid w:val="00E80E2E"/>
    <w:rsid w:val="00E80F01"/>
    <w:rsid w:val="00E81054"/>
    <w:rsid w:val="00E81538"/>
    <w:rsid w:val="00E81676"/>
    <w:rsid w:val="00E81891"/>
    <w:rsid w:val="00E81B9D"/>
    <w:rsid w:val="00E81C9E"/>
    <w:rsid w:val="00E81FEB"/>
    <w:rsid w:val="00E8255A"/>
    <w:rsid w:val="00E826A7"/>
    <w:rsid w:val="00E82C65"/>
    <w:rsid w:val="00E82E16"/>
    <w:rsid w:val="00E82E8F"/>
    <w:rsid w:val="00E83394"/>
    <w:rsid w:val="00E83752"/>
    <w:rsid w:val="00E8397F"/>
    <w:rsid w:val="00E83A3B"/>
    <w:rsid w:val="00E83C10"/>
    <w:rsid w:val="00E8408E"/>
    <w:rsid w:val="00E84415"/>
    <w:rsid w:val="00E8452D"/>
    <w:rsid w:val="00E848A2"/>
    <w:rsid w:val="00E84B95"/>
    <w:rsid w:val="00E84BBA"/>
    <w:rsid w:val="00E84E6E"/>
    <w:rsid w:val="00E84F38"/>
    <w:rsid w:val="00E84FE4"/>
    <w:rsid w:val="00E85CED"/>
    <w:rsid w:val="00E85EB4"/>
    <w:rsid w:val="00E8607E"/>
    <w:rsid w:val="00E86306"/>
    <w:rsid w:val="00E86502"/>
    <w:rsid w:val="00E865AA"/>
    <w:rsid w:val="00E865E5"/>
    <w:rsid w:val="00E867C9"/>
    <w:rsid w:val="00E86B53"/>
    <w:rsid w:val="00E8709A"/>
    <w:rsid w:val="00E8736C"/>
    <w:rsid w:val="00E8751B"/>
    <w:rsid w:val="00E877CE"/>
    <w:rsid w:val="00E909E7"/>
    <w:rsid w:val="00E90A29"/>
    <w:rsid w:val="00E90A9C"/>
    <w:rsid w:val="00E91E33"/>
    <w:rsid w:val="00E91E67"/>
    <w:rsid w:val="00E921CE"/>
    <w:rsid w:val="00E92505"/>
    <w:rsid w:val="00E925AF"/>
    <w:rsid w:val="00E92691"/>
    <w:rsid w:val="00E92BAC"/>
    <w:rsid w:val="00E92D9F"/>
    <w:rsid w:val="00E930E9"/>
    <w:rsid w:val="00E93186"/>
    <w:rsid w:val="00E93467"/>
    <w:rsid w:val="00E934A6"/>
    <w:rsid w:val="00E934D5"/>
    <w:rsid w:val="00E939A8"/>
    <w:rsid w:val="00E939AC"/>
    <w:rsid w:val="00E93B62"/>
    <w:rsid w:val="00E93BFB"/>
    <w:rsid w:val="00E93C25"/>
    <w:rsid w:val="00E9441A"/>
    <w:rsid w:val="00E94862"/>
    <w:rsid w:val="00E9486C"/>
    <w:rsid w:val="00E95384"/>
    <w:rsid w:val="00E955CA"/>
    <w:rsid w:val="00E956D3"/>
    <w:rsid w:val="00E956F6"/>
    <w:rsid w:val="00E96DF4"/>
    <w:rsid w:val="00E9736C"/>
    <w:rsid w:val="00E97400"/>
    <w:rsid w:val="00E97518"/>
    <w:rsid w:val="00E9772C"/>
    <w:rsid w:val="00E97927"/>
    <w:rsid w:val="00E97A70"/>
    <w:rsid w:val="00E97D4A"/>
    <w:rsid w:val="00EA0097"/>
    <w:rsid w:val="00EA0566"/>
    <w:rsid w:val="00EA077D"/>
    <w:rsid w:val="00EA0852"/>
    <w:rsid w:val="00EA095E"/>
    <w:rsid w:val="00EA0B63"/>
    <w:rsid w:val="00EA0D5B"/>
    <w:rsid w:val="00EA11C4"/>
    <w:rsid w:val="00EA13D5"/>
    <w:rsid w:val="00EA150F"/>
    <w:rsid w:val="00EA1845"/>
    <w:rsid w:val="00EA1B08"/>
    <w:rsid w:val="00EA1BAE"/>
    <w:rsid w:val="00EA1C34"/>
    <w:rsid w:val="00EA205A"/>
    <w:rsid w:val="00EA2069"/>
    <w:rsid w:val="00EA241C"/>
    <w:rsid w:val="00EA2456"/>
    <w:rsid w:val="00EA259C"/>
    <w:rsid w:val="00EA264E"/>
    <w:rsid w:val="00EA2E0B"/>
    <w:rsid w:val="00EA3242"/>
    <w:rsid w:val="00EA345F"/>
    <w:rsid w:val="00EA3593"/>
    <w:rsid w:val="00EA3953"/>
    <w:rsid w:val="00EA3CF4"/>
    <w:rsid w:val="00EA420D"/>
    <w:rsid w:val="00EA466B"/>
    <w:rsid w:val="00EA4685"/>
    <w:rsid w:val="00EA4819"/>
    <w:rsid w:val="00EA49B3"/>
    <w:rsid w:val="00EA52C9"/>
    <w:rsid w:val="00EA53BC"/>
    <w:rsid w:val="00EA5621"/>
    <w:rsid w:val="00EA57B9"/>
    <w:rsid w:val="00EA5D7D"/>
    <w:rsid w:val="00EA5E45"/>
    <w:rsid w:val="00EA60D3"/>
    <w:rsid w:val="00EA6372"/>
    <w:rsid w:val="00EA673B"/>
    <w:rsid w:val="00EA6863"/>
    <w:rsid w:val="00EA68BD"/>
    <w:rsid w:val="00EA6987"/>
    <w:rsid w:val="00EA7044"/>
    <w:rsid w:val="00EA7159"/>
    <w:rsid w:val="00EA730B"/>
    <w:rsid w:val="00EA757C"/>
    <w:rsid w:val="00EA7749"/>
    <w:rsid w:val="00EA7786"/>
    <w:rsid w:val="00EA799E"/>
    <w:rsid w:val="00EB0114"/>
    <w:rsid w:val="00EB0444"/>
    <w:rsid w:val="00EB0E8D"/>
    <w:rsid w:val="00EB13EB"/>
    <w:rsid w:val="00EB19F9"/>
    <w:rsid w:val="00EB1D76"/>
    <w:rsid w:val="00EB1FF3"/>
    <w:rsid w:val="00EB2093"/>
    <w:rsid w:val="00EB2313"/>
    <w:rsid w:val="00EB2F54"/>
    <w:rsid w:val="00EB3001"/>
    <w:rsid w:val="00EB3101"/>
    <w:rsid w:val="00EB310C"/>
    <w:rsid w:val="00EB345D"/>
    <w:rsid w:val="00EB3901"/>
    <w:rsid w:val="00EB3AA5"/>
    <w:rsid w:val="00EB442B"/>
    <w:rsid w:val="00EB4435"/>
    <w:rsid w:val="00EB4588"/>
    <w:rsid w:val="00EB4B34"/>
    <w:rsid w:val="00EB4BBE"/>
    <w:rsid w:val="00EB4E20"/>
    <w:rsid w:val="00EB4F6F"/>
    <w:rsid w:val="00EB4F9C"/>
    <w:rsid w:val="00EB50D5"/>
    <w:rsid w:val="00EB51FF"/>
    <w:rsid w:val="00EB54DA"/>
    <w:rsid w:val="00EB5637"/>
    <w:rsid w:val="00EB5656"/>
    <w:rsid w:val="00EB581A"/>
    <w:rsid w:val="00EB5905"/>
    <w:rsid w:val="00EB5AD5"/>
    <w:rsid w:val="00EB5BFB"/>
    <w:rsid w:val="00EB5CBB"/>
    <w:rsid w:val="00EB5DD3"/>
    <w:rsid w:val="00EB6128"/>
    <w:rsid w:val="00EB6146"/>
    <w:rsid w:val="00EB6323"/>
    <w:rsid w:val="00EB6357"/>
    <w:rsid w:val="00EB648D"/>
    <w:rsid w:val="00EB6594"/>
    <w:rsid w:val="00EB6E6B"/>
    <w:rsid w:val="00EB71AF"/>
    <w:rsid w:val="00EB720D"/>
    <w:rsid w:val="00EB79AB"/>
    <w:rsid w:val="00EB7B25"/>
    <w:rsid w:val="00EB7CB2"/>
    <w:rsid w:val="00EC0BD3"/>
    <w:rsid w:val="00EC0C0C"/>
    <w:rsid w:val="00EC0D00"/>
    <w:rsid w:val="00EC0D4D"/>
    <w:rsid w:val="00EC0F68"/>
    <w:rsid w:val="00EC1516"/>
    <w:rsid w:val="00EC153B"/>
    <w:rsid w:val="00EC1D24"/>
    <w:rsid w:val="00EC1F4C"/>
    <w:rsid w:val="00EC213B"/>
    <w:rsid w:val="00EC2477"/>
    <w:rsid w:val="00EC2C76"/>
    <w:rsid w:val="00EC2E90"/>
    <w:rsid w:val="00EC376A"/>
    <w:rsid w:val="00EC38EB"/>
    <w:rsid w:val="00EC39BF"/>
    <w:rsid w:val="00EC39C1"/>
    <w:rsid w:val="00EC3BA1"/>
    <w:rsid w:val="00EC3DE4"/>
    <w:rsid w:val="00EC426D"/>
    <w:rsid w:val="00EC4CDF"/>
    <w:rsid w:val="00EC4DF3"/>
    <w:rsid w:val="00EC52A4"/>
    <w:rsid w:val="00EC5514"/>
    <w:rsid w:val="00EC599F"/>
    <w:rsid w:val="00EC5F17"/>
    <w:rsid w:val="00EC5FB6"/>
    <w:rsid w:val="00EC64A4"/>
    <w:rsid w:val="00EC65A8"/>
    <w:rsid w:val="00EC669A"/>
    <w:rsid w:val="00EC681E"/>
    <w:rsid w:val="00EC6968"/>
    <w:rsid w:val="00EC6C31"/>
    <w:rsid w:val="00EC6F8B"/>
    <w:rsid w:val="00EC7821"/>
    <w:rsid w:val="00EC78B9"/>
    <w:rsid w:val="00EC79BC"/>
    <w:rsid w:val="00EC7D63"/>
    <w:rsid w:val="00EC7E3C"/>
    <w:rsid w:val="00ED013D"/>
    <w:rsid w:val="00ED015E"/>
    <w:rsid w:val="00ED02DA"/>
    <w:rsid w:val="00ED0875"/>
    <w:rsid w:val="00ED0988"/>
    <w:rsid w:val="00ED0C6D"/>
    <w:rsid w:val="00ED0CCA"/>
    <w:rsid w:val="00ED0CF1"/>
    <w:rsid w:val="00ED191C"/>
    <w:rsid w:val="00ED1C5F"/>
    <w:rsid w:val="00ED1EDA"/>
    <w:rsid w:val="00ED2062"/>
    <w:rsid w:val="00ED2082"/>
    <w:rsid w:val="00ED24DE"/>
    <w:rsid w:val="00ED278A"/>
    <w:rsid w:val="00ED29E7"/>
    <w:rsid w:val="00ED2B83"/>
    <w:rsid w:val="00ED2D06"/>
    <w:rsid w:val="00ED3016"/>
    <w:rsid w:val="00ED34F4"/>
    <w:rsid w:val="00ED360B"/>
    <w:rsid w:val="00ED38EE"/>
    <w:rsid w:val="00ED4CBD"/>
    <w:rsid w:val="00ED4EC0"/>
    <w:rsid w:val="00ED4F22"/>
    <w:rsid w:val="00ED5C89"/>
    <w:rsid w:val="00ED6178"/>
    <w:rsid w:val="00ED6684"/>
    <w:rsid w:val="00ED6F20"/>
    <w:rsid w:val="00ED6F71"/>
    <w:rsid w:val="00ED73CB"/>
    <w:rsid w:val="00ED749F"/>
    <w:rsid w:val="00ED753A"/>
    <w:rsid w:val="00ED7588"/>
    <w:rsid w:val="00ED7976"/>
    <w:rsid w:val="00ED7AAA"/>
    <w:rsid w:val="00ED7BE7"/>
    <w:rsid w:val="00ED7BF0"/>
    <w:rsid w:val="00ED7BF1"/>
    <w:rsid w:val="00ED7DF6"/>
    <w:rsid w:val="00EE0314"/>
    <w:rsid w:val="00EE0749"/>
    <w:rsid w:val="00EE091C"/>
    <w:rsid w:val="00EE092A"/>
    <w:rsid w:val="00EE0A27"/>
    <w:rsid w:val="00EE0BD3"/>
    <w:rsid w:val="00EE10C6"/>
    <w:rsid w:val="00EE125C"/>
    <w:rsid w:val="00EE129F"/>
    <w:rsid w:val="00EE1363"/>
    <w:rsid w:val="00EE1579"/>
    <w:rsid w:val="00EE17FB"/>
    <w:rsid w:val="00EE19ED"/>
    <w:rsid w:val="00EE1E0D"/>
    <w:rsid w:val="00EE2446"/>
    <w:rsid w:val="00EE245E"/>
    <w:rsid w:val="00EE2503"/>
    <w:rsid w:val="00EE26E3"/>
    <w:rsid w:val="00EE293A"/>
    <w:rsid w:val="00EE3FB5"/>
    <w:rsid w:val="00EE4118"/>
    <w:rsid w:val="00EE419D"/>
    <w:rsid w:val="00EE4732"/>
    <w:rsid w:val="00EE476C"/>
    <w:rsid w:val="00EE4890"/>
    <w:rsid w:val="00EE4BFD"/>
    <w:rsid w:val="00EE4C1F"/>
    <w:rsid w:val="00EE4E37"/>
    <w:rsid w:val="00EE583E"/>
    <w:rsid w:val="00EE5C57"/>
    <w:rsid w:val="00EE5CE5"/>
    <w:rsid w:val="00EE5E46"/>
    <w:rsid w:val="00EE6092"/>
    <w:rsid w:val="00EE64ED"/>
    <w:rsid w:val="00EE69C4"/>
    <w:rsid w:val="00EE69FB"/>
    <w:rsid w:val="00EE700E"/>
    <w:rsid w:val="00EE72E3"/>
    <w:rsid w:val="00EE797D"/>
    <w:rsid w:val="00EE7AF7"/>
    <w:rsid w:val="00EE7C9C"/>
    <w:rsid w:val="00EE7CFA"/>
    <w:rsid w:val="00EE7DEC"/>
    <w:rsid w:val="00EE7E03"/>
    <w:rsid w:val="00EF05F5"/>
    <w:rsid w:val="00EF09BE"/>
    <w:rsid w:val="00EF0FF4"/>
    <w:rsid w:val="00EF1579"/>
    <w:rsid w:val="00EF18BB"/>
    <w:rsid w:val="00EF1C84"/>
    <w:rsid w:val="00EF1D63"/>
    <w:rsid w:val="00EF1E19"/>
    <w:rsid w:val="00EF2134"/>
    <w:rsid w:val="00EF21CA"/>
    <w:rsid w:val="00EF2474"/>
    <w:rsid w:val="00EF277B"/>
    <w:rsid w:val="00EF29D5"/>
    <w:rsid w:val="00EF2D66"/>
    <w:rsid w:val="00EF330E"/>
    <w:rsid w:val="00EF338F"/>
    <w:rsid w:val="00EF3976"/>
    <w:rsid w:val="00EF4250"/>
    <w:rsid w:val="00EF43C9"/>
    <w:rsid w:val="00EF4480"/>
    <w:rsid w:val="00EF47EF"/>
    <w:rsid w:val="00EF4863"/>
    <w:rsid w:val="00EF49FA"/>
    <w:rsid w:val="00EF4A37"/>
    <w:rsid w:val="00EF4B68"/>
    <w:rsid w:val="00EF4DF3"/>
    <w:rsid w:val="00EF4E8E"/>
    <w:rsid w:val="00EF4FAF"/>
    <w:rsid w:val="00EF52FA"/>
    <w:rsid w:val="00EF56AC"/>
    <w:rsid w:val="00EF5824"/>
    <w:rsid w:val="00EF5CC6"/>
    <w:rsid w:val="00EF5E20"/>
    <w:rsid w:val="00EF5F08"/>
    <w:rsid w:val="00EF5F7A"/>
    <w:rsid w:val="00EF69DA"/>
    <w:rsid w:val="00EF6B7D"/>
    <w:rsid w:val="00EF7146"/>
    <w:rsid w:val="00EF783A"/>
    <w:rsid w:val="00EF7861"/>
    <w:rsid w:val="00EF79EE"/>
    <w:rsid w:val="00EF7A0B"/>
    <w:rsid w:val="00EF7AE4"/>
    <w:rsid w:val="00EF7C90"/>
    <w:rsid w:val="00EF7D9E"/>
    <w:rsid w:val="00F00046"/>
    <w:rsid w:val="00F0013A"/>
    <w:rsid w:val="00F0028A"/>
    <w:rsid w:val="00F002B7"/>
    <w:rsid w:val="00F006B6"/>
    <w:rsid w:val="00F008AE"/>
    <w:rsid w:val="00F00C98"/>
    <w:rsid w:val="00F010F6"/>
    <w:rsid w:val="00F01158"/>
    <w:rsid w:val="00F012A1"/>
    <w:rsid w:val="00F01469"/>
    <w:rsid w:val="00F01492"/>
    <w:rsid w:val="00F01588"/>
    <w:rsid w:val="00F01AC0"/>
    <w:rsid w:val="00F01D77"/>
    <w:rsid w:val="00F02372"/>
    <w:rsid w:val="00F0270D"/>
    <w:rsid w:val="00F02BFC"/>
    <w:rsid w:val="00F02EA0"/>
    <w:rsid w:val="00F035DA"/>
    <w:rsid w:val="00F0382C"/>
    <w:rsid w:val="00F03CF2"/>
    <w:rsid w:val="00F041D0"/>
    <w:rsid w:val="00F04648"/>
    <w:rsid w:val="00F048F1"/>
    <w:rsid w:val="00F049CF"/>
    <w:rsid w:val="00F04B3F"/>
    <w:rsid w:val="00F04C23"/>
    <w:rsid w:val="00F04C69"/>
    <w:rsid w:val="00F05022"/>
    <w:rsid w:val="00F05942"/>
    <w:rsid w:val="00F05CF7"/>
    <w:rsid w:val="00F05D42"/>
    <w:rsid w:val="00F05EC6"/>
    <w:rsid w:val="00F05F91"/>
    <w:rsid w:val="00F06170"/>
    <w:rsid w:val="00F06379"/>
    <w:rsid w:val="00F0676A"/>
    <w:rsid w:val="00F06FC0"/>
    <w:rsid w:val="00F0715E"/>
    <w:rsid w:val="00F071F4"/>
    <w:rsid w:val="00F07773"/>
    <w:rsid w:val="00F0791A"/>
    <w:rsid w:val="00F07940"/>
    <w:rsid w:val="00F07ACE"/>
    <w:rsid w:val="00F07B17"/>
    <w:rsid w:val="00F101F9"/>
    <w:rsid w:val="00F1021B"/>
    <w:rsid w:val="00F104A6"/>
    <w:rsid w:val="00F104E8"/>
    <w:rsid w:val="00F1119D"/>
    <w:rsid w:val="00F1132F"/>
    <w:rsid w:val="00F1155D"/>
    <w:rsid w:val="00F115FD"/>
    <w:rsid w:val="00F1163C"/>
    <w:rsid w:val="00F11C5B"/>
    <w:rsid w:val="00F11F33"/>
    <w:rsid w:val="00F120A8"/>
    <w:rsid w:val="00F12458"/>
    <w:rsid w:val="00F125C9"/>
    <w:rsid w:val="00F1292A"/>
    <w:rsid w:val="00F12D3A"/>
    <w:rsid w:val="00F12D89"/>
    <w:rsid w:val="00F12FCF"/>
    <w:rsid w:val="00F12FD5"/>
    <w:rsid w:val="00F137FF"/>
    <w:rsid w:val="00F13999"/>
    <w:rsid w:val="00F13DD8"/>
    <w:rsid w:val="00F13FE9"/>
    <w:rsid w:val="00F142A2"/>
    <w:rsid w:val="00F146B7"/>
    <w:rsid w:val="00F14752"/>
    <w:rsid w:val="00F147A3"/>
    <w:rsid w:val="00F1492B"/>
    <w:rsid w:val="00F14AAA"/>
    <w:rsid w:val="00F14B4F"/>
    <w:rsid w:val="00F14BF1"/>
    <w:rsid w:val="00F14F91"/>
    <w:rsid w:val="00F152D1"/>
    <w:rsid w:val="00F15458"/>
    <w:rsid w:val="00F154E2"/>
    <w:rsid w:val="00F155AC"/>
    <w:rsid w:val="00F1569F"/>
    <w:rsid w:val="00F159B4"/>
    <w:rsid w:val="00F16080"/>
    <w:rsid w:val="00F16094"/>
    <w:rsid w:val="00F169C4"/>
    <w:rsid w:val="00F16B9B"/>
    <w:rsid w:val="00F16CB8"/>
    <w:rsid w:val="00F16F68"/>
    <w:rsid w:val="00F17032"/>
    <w:rsid w:val="00F17206"/>
    <w:rsid w:val="00F1742B"/>
    <w:rsid w:val="00F17667"/>
    <w:rsid w:val="00F176E8"/>
    <w:rsid w:val="00F17AB2"/>
    <w:rsid w:val="00F17AF9"/>
    <w:rsid w:val="00F17C23"/>
    <w:rsid w:val="00F20840"/>
    <w:rsid w:val="00F20938"/>
    <w:rsid w:val="00F20CD2"/>
    <w:rsid w:val="00F210D4"/>
    <w:rsid w:val="00F21238"/>
    <w:rsid w:val="00F21479"/>
    <w:rsid w:val="00F217A1"/>
    <w:rsid w:val="00F21EBE"/>
    <w:rsid w:val="00F220F7"/>
    <w:rsid w:val="00F227E3"/>
    <w:rsid w:val="00F22894"/>
    <w:rsid w:val="00F228FD"/>
    <w:rsid w:val="00F22ACE"/>
    <w:rsid w:val="00F22B09"/>
    <w:rsid w:val="00F22C4F"/>
    <w:rsid w:val="00F22D02"/>
    <w:rsid w:val="00F22ED4"/>
    <w:rsid w:val="00F23160"/>
    <w:rsid w:val="00F23199"/>
    <w:rsid w:val="00F231D1"/>
    <w:rsid w:val="00F232E7"/>
    <w:rsid w:val="00F23681"/>
    <w:rsid w:val="00F23DBE"/>
    <w:rsid w:val="00F23E98"/>
    <w:rsid w:val="00F24001"/>
    <w:rsid w:val="00F241BE"/>
    <w:rsid w:val="00F243C0"/>
    <w:rsid w:val="00F24488"/>
    <w:rsid w:val="00F244DE"/>
    <w:rsid w:val="00F24A3F"/>
    <w:rsid w:val="00F24A83"/>
    <w:rsid w:val="00F24B38"/>
    <w:rsid w:val="00F24D5B"/>
    <w:rsid w:val="00F24D7C"/>
    <w:rsid w:val="00F25261"/>
    <w:rsid w:val="00F255BF"/>
    <w:rsid w:val="00F2590E"/>
    <w:rsid w:val="00F2639B"/>
    <w:rsid w:val="00F26536"/>
    <w:rsid w:val="00F26D24"/>
    <w:rsid w:val="00F272E7"/>
    <w:rsid w:val="00F27500"/>
    <w:rsid w:val="00F276DB"/>
    <w:rsid w:val="00F27FFC"/>
    <w:rsid w:val="00F3002B"/>
    <w:rsid w:val="00F30637"/>
    <w:rsid w:val="00F30801"/>
    <w:rsid w:val="00F30F95"/>
    <w:rsid w:val="00F31304"/>
    <w:rsid w:val="00F3176D"/>
    <w:rsid w:val="00F319F1"/>
    <w:rsid w:val="00F31F3D"/>
    <w:rsid w:val="00F3289C"/>
    <w:rsid w:val="00F32B4D"/>
    <w:rsid w:val="00F32C46"/>
    <w:rsid w:val="00F32E27"/>
    <w:rsid w:val="00F33620"/>
    <w:rsid w:val="00F3373B"/>
    <w:rsid w:val="00F33D65"/>
    <w:rsid w:val="00F33D89"/>
    <w:rsid w:val="00F3433C"/>
    <w:rsid w:val="00F3451A"/>
    <w:rsid w:val="00F34A1D"/>
    <w:rsid w:val="00F34BF6"/>
    <w:rsid w:val="00F351F3"/>
    <w:rsid w:val="00F352A7"/>
    <w:rsid w:val="00F353B9"/>
    <w:rsid w:val="00F35827"/>
    <w:rsid w:val="00F35918"/>
    <w:rsid w:val="00F35F4C"/>
    <w:rsid w:val="00F36042"/>
    <w:rsid w:val="00F36300"/>
    <w:rsid w:val="00F3658B"/>
    <w:rsid w:val="00F366ED"/>
    <w:rsid w:val="00F36754"/>
    <w:rsid w:val="00F36BE0"/>
    <w:rsid w:val="00F36D03"/>
    <w:rsid w:val="00F3746E"/>
    <w:rsid w:val="00F3748C"/>
    <w:rsid w:val="00F3768B"/>
    <w:rsid w:val="00F37E09"/>
    <w:rsid w:val="00F400AD"/>
    <w:rsid w:val="00F403D6"/>
    <w:rsid w:val="00F404B4"/>
    <w:rsid w:val="00F40EA4"/>
    <w:rsid w:val="00F412BE"/>
    <w:rsid w:val="00F41492"/>
    <w:rsid w:val="00F415BC"/>
    <w:rsid w:val="00F41BD0"/>
    <w:rsid w:val="00F428A8"/>
    <w:rsid w:val="00F429E8"/>
    <w:rsid w:val="00F42A69"/>
    <w:rsid w:val="00F42CD7"/>
    <w:rsid w:val="00F42EF6"/>
    <w:rsid w:val="00F43667"/>
    <w:rsid w:val="00F43CEF"/>
    <w:rsid w:val="00F44596"/>
    <w:rsid w:val="00F44671"/>
    <w:rsid w:val="00F448EC"/>
    <w:rsid w:val="00F44FE5"/>
    <w:rsid w:val="00F4527D"/>
    <w:rsid w:val="00F455B7"/>
    <w:rsid w:val="00F457B6"/>
    <w:rsid w:val="00F45982"/>
    <w:rsid w:val="00F45C25"/>
    <w:rsid w:val="00F45DA9"/>
    <w:rsid w:val="00F45E46"/>
    <w:rsid w:val="00F45F0A"/>
    <w:rsid w:val="00F461A5"/>
    <w:rsid w:val="00F464FB"/>
    <w:rsid w:val="00F46837"/>
    <w:rsid w:val="00F46971"/>
    <w:rsid w:val="00F46AE6"/>
    <w:rsid w:val="00F46E12"/>
    <w:rsid w:val="00F46E45"/>
    <w:rsid w:val="00F46F0A"/>
    <w:rsid w:val="00F470E7"/>
    <w:rsid w:val="00F474DD"/>
    <w:rsid w:val="00F47E8E"/>
    <w:rsid w:val="00F47F17"/>
    <w:rsid w:val="00F47F58"/>
    <w:rsid w:val="00F506B5"/>
    <w:rsid w:val="00F508D9"/>
    <w:rsid w:val="00F51051"/>
    <w:rsid w:val="00F5197E"/>
    <w:rsid w:val="00F51C63"/>
    <w:rsid w:val="00F522B3"/>
    <w:rsid w:val="00F52950"/>
    <w:rsid w:val="00F52B11"/>
    <w:rsid w:val="00F52C3F"/>
    <w:rsid w:val="00F52E8C"/>
    <w:rsid w:val="00F53153"/>
    <w:rsid w:val="00F53513"/>
    <w:rsid w:val="00F538FF"/>
    <w:rsid w:val="00F5392A"/>
    <w:rsid w:val="00F53ADB"/>
    <w:rsid w:val="00F54016"/>
    <w:rsid w:val="00F543C7"/>
    <w:rsid w:val="00F545AF"/>
    <w:rsid w:val="00F54AA4"/>
    <w:rsid w:val="00F54BD9"/>
    <w:rsid w:val="00F55026"/>
    <w:rsid w:val="00F55048"/>
    <w:rsid w:val="00F5536C"/>
    <w:rsid w:val="00F5610C"/>
    <w:rsid w:val="00F56113"/>
    <w:rsid w:val="00F56117"/>
    <w:rsid w:val="00F561BF"/>
    <w:rsid w:val="00F563F6"/>
    <w:rsid w:val="00F56B0D"/>
    <w:rsid w:val="00F56CAA"/>
    <w:rsid w:val="00F56E39"/>
    <w:rsid w:val="00F5701E"/>
    <w:rsid w:val="00F57245"/>
    <w:rsid w:val="00F5747F"/>
    <w:rsid w:val="00F57652"/>
    <w:rsid w:val="00F57B20"/>
    <w:rsid w:val="00F60396"/>
    <w:rsid w:val="00F6059C"/>
    <w:rsid w:val="00F6088F"/>
    <w:rsid w:val="00F60DBC"/>
    <w:rsid w:val="00F60FE4"/>
    <w:rsid w:val="00F614C0"/>
    <w:rsid w:val="00F6150B"/>
    <w:rsid w:val="00F615BD"/>
    <w:rsid w:val="00F615C1"/>
    <w:rsid w:val="00F61AFB"/>
    <w:rsid w:val="00F61C84"/>
    <w:rsid w:val="00F61D1E"/>
    <w:rsid w:val="00F62050"/>
    <w:rsid w:val="00F620AD"/>
    <w:rsid w:val="00F62A20"/>
    <w:rsid w:val="00F62C66"/>
    <w:rsid w:val="00F62D8F"/>
    <w:rsid w:val="00F62E8D"/>
    <w:rsid w:val="00F62F67"/>
    <w:rsid w:val="00F6321F"/>
    <w:rsid w:val="00F6413A"/>
    <w:rsid w:val="00F64361"/>
    <w:rsid w:val="00F6437E"/>
    <w:rsid w:val="00F64762"/>
    <w:rsid w:val="00F64AA0"/>
    <w:rsid w:val="00F64DE9"/>
    <w:rsid w:val="00F64E8B"/>
    <w:rsid w:val="00F650A2"/>
    <w:rsid w:val="00F6518C"/>
    <w:rsid w:val="00F65A25"/>
    <w:rsid w:val="00F65D05"/>
    <w:rsid w:val="00F66104"/>
    <w:rsid w:val="00F6626D"/>
    <w:rsid w:val="00F66353"/>
    <w:rsid w:val="00F66F26"/>
    <w:rsid w:val="00F670F9"/>
    <w:rsid w:val="00F67198"/>
    <w:rsid w:val="00F67528"/>
    <w:rsid w:val="00F675DC"/>
    <w:rsid w:val="00F6778F"/>
    <w:rsid w:val="00F679D2"/>
    <w:rsid w:val="00F7013B"/>
    <w:rsid w:val="00F7085A"/>
    <w:rsid w:val="00F70BC6"/>
    <w:rsid w:val="00F7104B"/>
    <w:rsid w:val="00F7131B"/>
    <w:rsid w:val="00F7149D"/>
    <w:rsid w:val="00F716FE"/>
    <w:rsid w:val="00F7170E"/>
    <w:rsid w:val="00F7186C"/>
    <w:rsid w:val="00F7194B"/>
    <w:rsid w:val="00F719D0"/>
    <w:rsid w:val="00F724B3"/>
    <w:rsid w:val="00F7263E"/>
    <w:rsid w:val="00F72921"/>
    <w:rsid w:val="00F72CC4"/>
    <w:rsid w:val="00F72D49"/>
    <w:rsid w:val="00F72DCD"/>
    <w:rsid w:val="00F733DD"/>
    <w:rsid w:val="00F73495"/>
    <w:rsid w:val="00F73A41"/>
    <w:rsid w:val="00F73B40"/>
    <w:rsid w:val="00F73EE1"/>
    <w:rsid w:val="00F7401C"/>
    <w:rsid w:val="00F74355"/>
    <w:rsid w:val="00F74457"/>
    <w:rsid w:val="00F744A6"/>
    <w:rsid w:val="00F747DC"/>
    <w:rsid w:val="00F74C28"/>
    <w:rsid w:val="00F75642"/>
    <w:rsid w:val="00F75CD3"/>
    <w:rsid w:val="00F75E95"/>
    <w:rsid w:val="00F75FF6"/>
    <w:rsid w:val="00F76413"/>
    <w:rsid w:val="00F767E3"/>
    <w:rsid w:val="00F76A1A"/>
    <w:rsid w:val="00F7702D"/>
    <w:rsid w:val="00F77526"/>
    <w:rsid w:val="00F7752F"/>
    <w:rsid w:val="00F77ADD"/>
    <w:rsid w:val="00F77B71"/>
    <w:rsid w:val="00F77C7D"/>
    <w:rsid w:val="00F77E10"/>
    <w:rsid w:val="00F77E16"/>
    <w:rsid w:val="00F77F89"/>
    <w:rsid w:val="00F77F9D"/>
    <w:rsid w:val="00F802CD"/>
    <w:rsid w:val="00F8043E"/>
    <w:rsid w:val="00F8058C"/>
    <w:rsid w:val="00F80A7A"/>
    <w:rsid w:val="00F80D62"/>
    <w:rsid w:val="00F80E6A"/>
    <w:rsid w:val="00F813B4"/>
    <w:rsid w:val="00F8157F"/>
    <w:rsid w:val="00F816ED"/>
    <w:rsid w:val="00F81BA9"/>
    <w:rsid w:val="00F81C8E"/>
    <w:rsid w:val="00F81EE3"/>
    <w:rsid w:val="00F81F3D"/>
    <w:rsid w:val="00F81FE7"/>
    <w:rsid w:val="00F8259A"/>
    <w:rsid w:val="00F8280D"/>
    <w:rsid w:val="00F836C4"/>
    <w:rsid w:val="00F84161"/>
    <w:rsid w:val="00F846E0"/>
    <w:rsid w:val="00F85234"/>
    <w:rsid w:val="00F854DC"/>
    <w:rsid w:val="00F8551D"/>
    <w:rsid w:val="00F85993"/>
    <w:rsid w:val="00F85D90"/>
    <w:rsid w:val="00F85E12"/>
    <w:rsid w:val="00F85F9E"/>
    <w:rsid w:val="00F86505"/>
    <w:rsid w:val="00F8662C"/>
    <w:rsid w:val="00F86813"/>
    <w:rsid w:val="00F87005"/>
    <w:rsid w:val="00F870A3"/>
    <w:rsid w:val="00F8712B"/>
    <w:rsid w:val="00F873DF"/>
    <w:rsid w:val="00F877EC"/>
    <w:rsid w:val="00F902C9"/>
    <w:rsid w:val="00F9072E"/>
    <w:rsid w:val="00F90793"/>
    <w:rsid w:val="00F90B6E"/>
    <w:rsid w:val="00F90FE3"/>
    <w:rsid w:val="00F91159"/>
    <w:rsid w:val="00F9158C"/>
    <w:rsid w:val="00F91621"/>
    <w:rsid w:val="00F91943"/>
    <w:rsid w:val="00F919AB"/>
    <w:rsid w:val="00F91CB0"/>
    <w:rsid w:val="00F91E72"/>
    <w:rsid w:val="00F92187"/>
    <w:rsid w:val="00F92242"/>
    <w:rsid w:val="00F924CF"/>
    <w:rsid w:val="00F927E7"/>
    <w:rsid w:val="00F92B06"/>
    <w:rsid w:val="00F930C4"/>
    <w:rsid w:val="00F936E7"/>
    <w:rsid w:val="00F9373D"/>
    <w:rsid w:val="00F938DC"/>
    <w:rsid w:val="00F93B5E"/>
    <w:rsid w:val="00F93B94"/>
    <w:rsid w:val="00F93F55"/>
    <w:rsid w:val="00F94962"/>
    <w:rsid w:val="00F949BF"/>
    <w:rsid w:val="00F94ABE"/>
    <w:rsid w:val="00F94E1D"/>
    <w:rsid w:val="00F94E51"/>
    <w:rsid w:val="00F94F2B"/>
    <w:rsid w:val="00F95296"/>
    <w:rsid w:val="00F9549B"/>
    <w:rsid w:val="00F9554A"/>
    <w:rsid w:val="00F95AAD"/>
    <w:rsid w:val="00F95B0A"/>
    <w:rsid w:val="00F95FFD"/>
    <w:rsid w:val="00F9605C"/>
    <w:rsid w:val="00F96D1B"/>
    <w:rsid w:val="00F97286"/>
    <w:rsid w:val="00F9728A"/>
    <w:rsid w:val="00F9737F"/>
    <w:rsid w:val="00F974FD"/>
    <w:rsid w:val="00F97851"/>
    <w:rsid w:val="00F97F47"/>
    <w:rsid w:val="00FA0160"/>
    <w:rsid w:val="00FA094F"/>
    <w:rsid w:val="00FA09F5"/>
    <w:rsid w:val="00FA0C66"/>
    <w:rsid w:val="00FA0C9E"/>
    <w:rsid w:val="00FA0DC3"/>
    <w:rsid w:val="00FA0E2A"/>
    <w:rsid w:val="00FA1290"/>
    <w:rsid w:val="00FA1B20"/>
    <w:rsid w:val="00FA2325"/>
    <w:rsid w:val="00FA2920"/>
    <w:rsid w:val="00FA2C49"/>
    <w:rsid w:val="00FA2DB7"/>
    <w:rsid w:val="00FA2EA6"/>
    <w:rsid w:val="00FA3404"/>
    <w:rsid w:val="00FA34EC"/>
    <w:rsid w:val="00FA3B31"/>
    <w:rsid w:val="00FA3D66"/>
    <w:rsid w:val="00FA4B66"/>
    <w:rsid w:val="00FA4FC0"/>
    <w:rsid w:val="00FA5CD9"/>
    <w:rsid w:val="00FA5CE8"/>
    <w:rsid w:val="00FA6108"/>
    <w:rsid w:val="00FA622F"/>
    <w:rsid w:val="00FA63C6"/>
    <w:rsid w:val="00FA641C"/>
    <w:rsid w:val="00FA6487"/>
    <w:rsid w:val="00FA6BBC"/>
    <w:rsid w:val="00FA7166"/>
    <w:rsid w:val="00FA733F"/>
    <w:rsid w:val="00FA76ED"/>
    <w:rsid w:val="00FA781D"/>
    <w:rsid w:val="00FA7A00"/>
    <w:rsid w:val="00FA7A70"/>
    <w:rsid w:val="00FA7B9E"/>
    <w:rsid w:val="00FA7EE9"/>
    <w:rsid w:val="00FA7FBD"/>
    <w:rsid w:val="00FA7FEF"/>
    <w:rsid w:val="00FB019B"/>
    <w:rsid w:val="00FB01AB"/>
    <w:rsid w:val="00FB038B"/>
    <w:rsid w:val="00FB040F"/>
    <w:rsid w:val="00FB13B0"/>
    <w:rsid w:val="00FB1635"/>
    <w:rsid w:val="00FB1803"/>
    <w:rsid w:val="00FB1837"/>
    <w:rsid w:val="00FB1857"/>
    <w:rsid w:val="00FB1A13"/>
    <w:rsid w:val="00FB206E"/>
    <w:rsid w:val="00FB2183"/>
    <w:rsid w:val="00FB2458"/>
    <w:rsid w:val="00FB2A3B"/>
    <w:rsid w:val="00FB2B09"/>
    <w:rsid w:val="00FB2DDA"/>
    <w:rsid w:val="00FB3218"/>
    <w:rsid w:val="00FB3297"/>
    <w:rsid w:val="00FB337B"/>
    <w:rsid w:val="00FB34B5"/>
    <w:rsid w:val="00FB34F4"/>
    <w:rsid w:val="00FB3536"/>
    <w:rsid w:val="00FB3793"/>
    <w:rsid w:val="00FB3A07"/>
    <w:rsid w:val="00FB3A9D"/>
    <w:rsid w:val="00FB3F86"/>
    <w:rsid w:val="00FB437A"/>
    <w:rsid w:val="00FB4562"/>
    <w:rsid w:val="00FB4785"/>
    <w:rsid w:val="00FB4807"/>
    <w:rsid w:val="00FB4E9E"/>
    <w:rsid w:val="00FB5764"/>
    <w:rsid w:val="00FB5EA4"/>
    <w:rsid w:val="00FB5F19"/>
    <w:rsid w:val="00FB615D"/>
    <w:rsid w:val="00FB62F9"/>
    <w:rsid w:val="00FB6350"/>
    <w:rsid w:val="00FB6857"/>
    <w:rsid w:val="00FB6AA9"/>
    <w:rsid w:val="00FB6F40"/>
    <w:rsid w:val="00FB73AA"/>
    <w:rsid w:val="00FB73F8"/>
    <w:rsid w:val="00FB7A85"/>
    <w:rsid w:val="00FB7AEC"/>
    <w:rsid w:val="00FB7C91"/>
    <w:rsid w:val="00FB7C95"/>
    <w:rsid w:val="00FB7EB6"/>
    <w:rsid w:val="00FC025A"/>
    <w:rsid w:val="00FC0453"/>
    <w:rsid w:val="00FC047A"/>
    <w:rsid w:val="00FC083F"/>
    <w:rsid w:val="00FC09A7"/>
    <w:rsid w:val="00FC0AF3"/>
    <w:rsid w:val="00FC0F5D"/>
    <w:rsid w:val="00FC141E"/>
    <w:rsid w:val="00FC1C24"/>
    <w:rsid w:val="00FC2090"/>
    <w:rsid w:val="00FC2A3A"/>
    <w:rsid w:val="00FC2AB8"/>
    <w:rsid w:val="00FC311C"/>
    <w:rsid w:val="00FC32BA"/>
    <w:rsid w:val="00FC3A42"/>
    <w:rsid w:val="00FC498D"/>
    <w:rsid w:val="00FC4A55"/>
    <w:rsid w:val="00FC4DFA"/>
    <w:rsid w:val="00FC51E5"/>
    <w:rsid w:val="00FC578F"/>
    <w:rsid w:val="00FC579A"/>
    <w:rsid w:val="00FC59F0"/>
    <w:rsid w:val="00FC5AD5"/>
    <w:rsid w:val="00FC5B42"/>
    <w:rsid w:val="00FC5DFF"/>
    <w:rsid w:val="00FC5F41"/>
    <w:rsid w:val="00FC6005"/>
    <w:rsid w:val="00FC6363"/>
    <w:rsid w:val="00FC649A"/>
    <w:rsid w:val="00FC684F"/>
    <w:rsid w:val="00FC68D6"/>
    <w:rsid w:val="00FC6931"/>
    <w:rsid w:val="00FC69ED"/>
    <w:rsid w:val="00FC6A89"/>
    <w:rsid w:val="00FC6B27"/>
    <w:rsid w:val="00FC789F"/>
    <w:rsid w:val="00FC793D"/>
    <w:rsid w:val="00FD006A"/>
    <w:rsid w:val="00FD00EB"/>
    <w:rsid w:val="00FD02A1"/>
    <w:rsid w:val="00FD03D4"/>
    <w:rsid w:val="00FD04C7"/>
    <w:rsid w:val="00FD077F"/>
    <w:rsid w:val="00FD0EE7"/>
    <w:rsid w:val="00FD137F"/>
    <w:rsid w:val="00FD1634"/>
    <w:rsid w:val="00FD1695"/>
    <w:rsid w:val="00FD1EF4"/>
    <w:rsid w:val="00FD2486"/>
    <w:rsid w:val="00FD27C4"/>
    <w:rsid w:val="00FD29AA"/>
    <w:rsid w:val="00FD2C96"/>
    <w:rsid w:val="00FD3167"/>
    <w:rsid w:val="00FD3386"/>
    <w:rsid w:val="00FD345F"/>
    <w:rsid w:val="00FD346E"/>
    <w:rsid w:val="00FD3B43"/>
    <w:rsid w:val="00FD3BBA"/>
    <w:rsid w:val="00FD3BCD"/>
    <w:rsid w:val="00FD3CC2"/>
    <w:rsid w:val="00FD3E27"/>
    <w:rsid w:val="00FD3E4D"/>
    <w:rsid w:val="00FD3F37"/>
    <w:rsid w:val="00FD3F65"/>
    <w:rsid w:val="00FD409B"/>
    <w:rsid w:val="00FD4191"/>
    <w:rsid w:val="00FD4AE3"/>
    <w:rsid w:val="00FD4AEF"/>
    <w:rsid w:val="00FD4B9A"/>
    <w:rsid w:val="00FD4DC9"/>
    <w:rsid w:val="00FD54E8"/>
    <w:rsid w:val="00FD5954"/>
    <w:rsid w:val="00FD5CC2"/>
    <w:rsid w:val="00FD6042"/>
    <w:rsid w:val="00FD6214"/>
    <w:rsid w:val="00FD6388"/>
    <w:rsid w:val="00FD679B"/>
    <w:rsid w:val="00FD6B35"/>
    <w:rsid w:val="00FD7259"/>
    <w:rsid w:val="00FD74AD"/>
    <w:rsid w:val="00FD7677"/>
    <w:rsid w:val="00FD76A8"/>
    <w:rsid w:val="00FD7B60"/>
    <w:rsid w:val="00FD7E80"/>
    <w:rsid w:val="00FD7EAF"/>
    <w:rsid w:val="00FE033C"/>
    <w:rsid w:val="00FE03C1"/>
    <w:rsid w:val="00FE073C"/>
    <w:rsid w:val="00FE080F"/>
    <w:rsid w:val="00FE0998"/>
    <w:rsid w:val="00FE0DC6"/>
    <w:rsid w:val="00FE1171"/>
    <w:rsid w:val="00FE137A"/>
    <w:rsid w:val="00FE15CC"/>
    <w:rsid w:val="00FE245D"/>
    <w:rsid w:val="00FE255A"/>
    <w:rsid w:val="00FE2D30"/>
    <w:rsid w:val="00FE2FCC"/>
    <w:rsid w:val="00FE33D5"/>
    <w:rsid w:val="00FE37C5"/>
    <w:rsid w:val="00FE3FE1"/>
    <w:rsid w:val="00FE4990"/>
    <w:rsid w:val="00FE4F11"/>
    <w:rsid w:val="00FE4F53"/>
    <w:rsid w:val="00FE505B"/>
    <w:rsid w:val="00FE55DC"/>
    <w:rsid w:val="00FE5F13"/>
    <w:rsid w:val="00FE64D2"/>
    <w:rsid w:val="00FE665C"/>
    <w:rsid w:val="00FE6AAB"/>
    <w:rsid w:val="00FE6AE3"/>
    <w:rsid w:val="00FE6FD9"/>
    <w:rsid w:val="00FE7101"/>
    <w:rsid w:val="00FE72F8"/>
    <w:rsid w:val="00FE74BB"/>
    <w:rsid w:val="00FE7D45"/>
    <w:rsid w:val="00FF0049"/>
    <w:rsid w:val="00FF0061"/>
    <w:rsid w:val="00FF0071"/>
    <w:rsid w:val="00FF0170"/>
    <w:rsid w:val="00FF0366"/>
    <w:rsid w:val="00FF073B"/>
    <w:rsid w:val="00FF0852"/>
    <w:rsid w:val="00FF0856"/>
    <w:rsid w:val="00FF14B4"/>
    <w:rsid w:val="00FF1994"/>
    <w:rsid w:val="00FF1A90"/>
    <w:rsid w:val="00FF1DC2"/>
    <w:rsid w:val="00FF1E20"/>
    <w:rsid w:val="00FF2052"/>
    <w:rsid w:val="00FF2059"/>
    <w:rsid w:val="00FF259D"/>
    <w:rsid w:val="00FF28B6"/>
    <w:rsid w:val="00FF2DBF"/>
    <w:rsid w:val="00FF30CE"/>
    <w:rsid w:val="00FF34D1"/>
    <w:rsid w:val="00FF3850"/>
    <w:rsid w:val="00FF3906"/>
    <w:rsid w:val="00FF391D"/>
    <w:rsid w:val="00FF3D44"/>
    <w:rsid w:val="00FF40FB"/>
    <w:rsid w:val="00FF426A"/>
    <w:rsid w:val="00FF42E6"/>
    <w:rsid w:val="00FF43FE"/>
    <w:rsid w:val="00FF456E"/>
    <w:rsid w:val="00FF463B"/>
    <w:rsid w:val="00FF47AF"/>
    <w:rsid w:val="00FF4878"/>
    <w:rsid w:val="00FF4A9B"/>
    <w:rsid w:val="00FF523B"/>
    <w:rsid w:val="00FF523D"/>
    <w:rsid w:val="00FF5370"/>
    <w:rsid w:val="00FF5B62"/>
    <w:rsid w:val="00FF5BF9"/>
    <w:rsid w:val="00FF5D0B"/>
    <w:rsid w:val="00FF5D22"/>
    <w:rsid w:val="00FF6422"/>
    <w:rsid w:val="00FF6A72"/>
    <w:rsid w:val="00FF6D3B"/>
    <w:rsid w:val="00FF72F6"/>
    <w:rsid w:val="00FF7554"/>
    <w:rsid w:val="00FF7A4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colormru v:ext="edit" colors="#e8e7b8,#d7d583,#eae9bc,#f0fee2,#e2fef5,#dedac4,#cfcfcf,#d9d9d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D4494"/>
    <w:rPr>
      <w:sz w:val="24"/>
      <w:szCs w:val="24"/>
    </w:rPr>
  </w:style>
  <w:style w:type="paragraph" w:styleId="Titolo1">
    <w:name w:val="heading 1"/>
    <w:basedOn w:val="Normale"/>
    <w:link w:val="Titolo1Carattere"/>
    <w:uiPriority w:val="9"/>
    <w:qFormat/>
    <w:rsid w:val="00AD296D"/>
    <w:pPr>
      <w:spacing w:before="100" w:beforeAutospacing="1" w:after="100" w:afterAutospacing="1"/>
      <w:outlineLvl w:val="0"/>
    </w:pPr>
    <w:rPr>
      <w:b/>
      <w:bCs/>
      <w:kern w:val="36"/>
      <w:sz w:val="48"/>
      <w:szCs w:val="48"/>
    </w:rPr>
  </w:style>
  <w:style w:type="paragraph" w:styleId="Titolo2">
    <w:name w:val="heading 2"/>
    <w:basedOn w:val="Normale"/>
    <w:link w:val="Titolo2Carattere"/>
    <w:uiPriority w:val="9"/>
    <w:qFormat/>
    <w:rsid w:val="00AD296D"/>
    <w:pPr>
      <w:spacing w:before="100" w:beforeAutospacing="1" w:after="100" w:afterAutospacing="1"/>
      <w:outlineLvl w:val="1"/>
    </w:pPr>
    <w:rPr>
      <w:b/>
      <w:bCs/>
      <w:sz w:val="36"/>
      <w:szCs w:val="36"/>
    </w:rPr>
  </w:style>
  <w:style w:type="paragraph" w:styleId="Titolo3">
    <w:name w:val="heading 3"/>
    <w:basedOn w:val="Normale"/>
    <w:link w:val="Titolo3Carattere"/>
    <w:uiPriority w:val="9"/>
    <w:qFormat/>
    <w:rsid w:val="00AD296D"/>
    <w:pPr>
      <w:pBdr>
        <w:bottom w:val="dotted" w:sz="6" w:space="0" w:color="DDDDDD"/>
      </w:pBdr>
      <w:spacing w:before="100" w:beforeAutospacing="1" w:after="100" w:afterAutospacing="1"/>
      <w:outlineLvl w:val="2"/>
    </w:pPr>
    <w:rPr>
      <w:b/>
      <w:bCs/>
      <w:sz w:val="27"/>
      <w:szCs w:val="27"/>
    </w:rPr>
  </w:style>
  <w:style w:type="paragraph" w:styleId="Titolo4">
    <w:name w:val="heading 4"/>
    <w:basedOn w:val="Normale"/>
    <w:next w:val="Normale"/>
    <w:link w:val="Titolo4Carattere"/>
    <w:uiPriority w:val="9"/>
    <w:qFormat/>
    <w:rsid w:val="00DA2D79"/>
    <w:pPr>
      <w:keepNext/>
      <w:spacing w:before="240" w:after="60"/>
      <w:outlineLvl w:val="3"/>
    </w:pPr>
    <w:rPr>
      <w:b/>
      <w:bCs/>
      <w:sz w:val="28"/>
      <w:szCs w:val="28"/>
    </w:rPr>
  </w:style>
  <w:style w:type="paragraph" w:styleId="Titolo5">
    <w:name w:val="heading 5"/>
    <w:next w:val="Normale"/>
    <w:link w:val="Titolo5Carattere"/>
    <w:uiPriority w:val="9"/>
    <w:qFormat/>
    <w:rsid w:val="00F008AE"/>
    <w:pPr>
      <w:outlineLvl w:val="4"/>
    </w:pPr>
  </w:style>
  <w:style w:type="paragraph" w:styleId="Titolo6">
    <w:name w:val="heading 6"/>
    <w:next w:val="Normale"/>
    <w:link w:val="Titolo6Carattere"/>
    <w:uiPriority w:val="9"/>
    <w:qFormat/>
    <w:rsid w:val="00F008AE"/>
    <w:pPr>
      <w:outlineLvl w:val="5"/>
    </w:pPr>
  </w:style>
  <w:style w:type="paragraph" w:styleId="Titolo7">
    <w:name w:val="heading 7"/>
    <w:next w:val="Normale"/>
    <w:link w:val="Titolo7Carattere"/>
    <w:qFormat/>
    <w:rsid w:val="00F008AE"/>
    <w:pPr>
      <w:outlineLvl w:val="6"/>
    </w:pPr>
  </w:style>
  <w:style w:type="paragraph" w:styleId="Titolo8">
    <w:name w:val="heading 8"/>
    <w:next w:val="Normale"/>
    <w:link w:val="Titolo8Carattere"/>
    <w:qFormat/>
    <w:rsid w:val="00F008AE"/>
    <w:pPr>
      <w:outlineLvl w:val="7"/>
    </w:pPr>
  </w:style>
  <w:style w:type="paragraph" w:styleId="Titolo9">
    <w:name w:val="heading 9"/>
    <w:next w:val="Normale"/>
    <w:link w:val="Titolo9Carattere"/>
    <w:qFormat/>
    <w:rsid w:val="00F008AE"/>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D7677"/>
    <w:rPr>
      <w:b/>
      <w:bCs/>
      <w:kern w:val="36"/>
      <w:sz w:val="48"/>
      <w:szCs w:val="48"/>
    </w:rPr>
  </w:style>
  <w:style w:type="character" w:customStyle="1" w:styleId="Titolo2Carattere">
    <w:name w:val="Titolo 2 Carattere"/>
    <w:basedOn w:val="Carpredefinitoparagrafo"/>
    <w:link w:val="Titolo2"/>
    <w:uiPriority w:val="9"/>
    <w:rsid w:val="0000584B"/>
    <w:rPr>
      <w:b/>
      <w:bCs/>
      <w:sz w:val="36"/>
      <w:szCs w:val="36"/>
    </w:rPr>
  </w:style>
  <w:style w:type="character" w:customStyle="1" w:styleId="Titolo3Carattere">
    <w:name w:val="Titolo 3 Carattere"/>
    <w:basedOn w:val="Carpredefinitoparagrafo"/>
    <w:link w:val="Titolo3"/>
    <w:uiPriority w:val="9"/>
    <w:rsid w:val="0001201B"/>
    <w:rPr>
      <w:b/>
      <w:bCs/>
      <w:sz w:val="27"/>
      <w:szCs w:val="27"/>
    </w:rPr>
  </w:style>
  <w:style w:type="character" w:customStyle="1" w:styleId="Titolo4Carattere">
    <w:name w:val="Titolo 4 Carattere"/>
    <w:basedOn w:val="Carpredefinitoparagrafo"/>
    <w:link w:val="Titolo4"/>
    <w:uiPriority w:val="9"/>
    <w:rsid w:val="00461898"/>
    <w:rPr>
      <w:b/>
      <w:bCs/>
      <w:sz w:val="28"/>
      <w:szCs w:val="28"/>
    </w:rPr>
  </w:style>
  <w:style w:type="character" w:customStyle="1" w:styleId="Titolo5Carattere">
    <w:name w:val="Titolo 5 Carattere"/>
    <w:basedOn w:val="Carpredefinitoparagrafo"/>
    <w:link w:val="Titolo5"/>
    <w:uiPriority w:val="9"/>
    <w:rsid w:val="0001201B"/>
    <w:rPr>
      <w:lang w:val="it-IT" w:eastAsia="it-IT" w:bidi="ar-SA"/>
    </w:rPr>
  </w:style>
  <w:style w:type="character" w:customStyle="1" w:styleId="Titolo6Carattere">
    <w:name w:val="Titolo 6 Carattere"/>
    <w:basedOn w:val="Carpredefinitoparagrafo"/>
    <w:link w:val="Titolo6"/>
    <w:uiPriority w:val="9"/>
    <w:rsid w:val="00C641A9"/>
    <w:rPr>
      <w:lang w:val="it-IT" w:eastAsia="it-IT" w:bidi="ar-SA"/>
    </w:rPr>
  </w:style>
  <w:style w:type="character" w:customStyle="1" w:styleId="Titolo7Carattere">
    <w:name w:val="Titolo 7 Carattere"/>
    <w:basedOn w:val="Carpredefinitoparagrafo"/>
    <w:link w:val="Titolo7"/>
    <w:rsid w:val="00950C1D"/>
    <w:rPr>
      <w:lang w:val="it-IT" w:eastAsia="it-IT" w:bidi="ar-SA"/>
    </w:rPr>
  </w:style>
  <w:style w:type="character" w:customStyle="1" w:styleId="Titolo8Carattere">
    <w:name w:val="Titolo 8 Carattere"/>
    <w:basedOn w:val="Carpredefinitoparagrafo"/>
    <w:link w:val="Titolo8"/>
    <w:rsid w:val="009A3A55"/>
    <w:rPr>
      <w:lang w:val="it-IT" w:eastAsia="it-IT" w:bidi="ar-SA"/>
    </w:rPr>
  </w:style>
  <w:style w:type="paragraph" w:styleId="Titolo">
    <w:name w:val="Title"/>
    <w:basedOn w:val="Normale"/>
    <w:link w:val="TitoloCarattere"/>
    <w:uiPriority w:val="99"/>
    <w:qFormat/>
    <w:rsid w:val="00482436"/>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840AA4"/>
    <w:rPr>
      <w:rFonts w:ascii="Arial" w:hAnsi="Arial" w:cs="Arial"/>
      <w:b/>
      <w:bCs/>
      <w:kern w:val="28"/>
      <w:sz w:val="32"/>
      <w:szCs w:val="32"/>
    </w:rPr>
  </w:style>
  <w:style w:type="paragraph" w:styleId="Corpotesto">
    <w:name w:val="Body Text"/>
    <w:aliases w:val=" Carattere Carattere, Carattere Carattere Carattere, Carattere,Carattere,Carattere Carattere,Carattere Carattere Carattere"/>
    <w:basedOn w:val="Normale"/>
    <w:link w:val="CorpotestoCarattere"/>
    <w:rsid w:val="00B54DE3"/>
    <w:pPr>
      <w:spacing w:after="120"/>
    </w:pPr>
    <w:rPr>
      <w:sz w:val="20"/>
      <w:szCs w:val="20"/>
    </w:rPr>
  </w:style>
  <w:style w:type="character" w:customStyle="1" w:styleId="CorpotestoCarattere">
    <w:name w:val="Corpo testo Carattere"/>
    <w:aliases w:val=" Carattere Carattere Carattere1, Carattere Carattere Carattere Carattere, Carattere Carattere1,Carattere Carattere2,Carattere Carattere Carattere2,Carattere Carattere Carattere Carattere"/>
    <w:basedOn w:val="Carpredefinitoparagrafo"/>
    <w:link w:val="Corpotesto"/>
    <w:rsid w:val="00B54DE3"/>
    <w:rPr>
      <w:lang w:bidi="ar-SA"/>
    </w:rPr>
  </w:style>
  <w:style w:type="paragraph" w:styleId="Corpodeltesto3">
    <w:name w:val="Body Text 3"/>
    <w:basedOn w:val="Normale"/>
    <w:link w:val="Corpodeltesto3Carattere"/>
    <w:rsid w:val="00D33732"/>
    <w:pPr>
      <w:spacing w:after="120"/>
    </w:pPr>
    <w:rPr>
      <w:sz w:val="16"/>
      <w:szCs w:val="16"/>
    </w:rPr>
  </w:style>
  <w:style w:type="character" w:customStyle="1" w:styleId="Corpodeltesto3Carattere">
    <w:name w:val="Corpo del testo 3 Carattere"/>
    <w:basedOn w:val="Carpredefinitoparagrafo"/>
    <w:link w:val="Corpodeltesto3"/>
    <w:rsid w:val="00645C2C"/>
    <w:rPr>
      <w:sz w:val="16"/>
      <w:szCs w:val="16"/>
    </w:rPr>
  </w:style>
  <w:style w:type="paragraph" w:styleId="NormaleWeb">
    <w:name w:val="Normal (Web)"/>
    <w:basedOn w:val="Normale"/>
    <w:uiPriority w:val="99"/>
    <w:rsid w:val="00C164D8"/>
    <w:pPr>
      <w:spacing w:before="100" w:beforeAutospacing="1" w:after="100" w:afterAutospacing="1"/>
    </w:pPr>
  </w:style>
  <w:style w:type="paragraph" w:styleId="Corpodeltesto2">
    <w:name w:val="Body Text 2"/>
    <w:basedOn w:val="Normale"/>
    <w:link w:val="Corpodeltesto2Carattere"/>
    <w:uiPriority w:val="99"/>
    <w:rsid w:val="009A56AC"/>
    <w:pPr>
      <w:spacing w:after="120" w:line="480" w:lineRule="auto"/>
    </w:pPr>
  </w:style>
  <w:style w:type="character" w:customStyle="1" w:styleId="Corpodeltesto2Carattere">
    <w:name w:val="Corpo del testo 2 Carattere"/>
    <w:basedOn w:val="Carpredefinitoparagrafo"/>
    <w:link w:val="Corpodeltesto2"/>
    <w:uiPriority w:val="99"/>
    <w:rsid w:val="00013A31"/>
    <w:rPr>
      <w:sz w:val="24"/>
      <w:szCs w:val="24"/>
    </w:rPr>
  </w:style>
  <w:style w:type="paragraph" w:styleId="Intestazione">
    <w:name w:val="header"/>
    <w:basedOn w:val="Normale"/>
    <w:link w:val="IntestazioneCarattere"/>
    <w:uiPriority w:val="99"/>
    <w:rsid w:val="00836AE9"/>
    <w:pPr>
      <w:tabs>
        <w:tab w:val="center" w:pos="4819"/>
        <w:tab w:val="right" w:pos="9638"/>
      </w:tabs>
    </w:pPr>
  </w:style>
  <w:style w:type="character" w:customStyle="1" w:styleId="IntestazioneCarattere">
    <w:name w:val="Intestazione Carattere"/>
    <w:basedOn w:val="Carpredefinitoparagrafo"/>
    <w:link w:val="Intestazione"/>
    <w:uiPriority w:val="99"/>
    <w:rsid w:val="00013A31"/>
    <w:rPr>
      <w:sz w:val="24"/>
      <w:szCs w:val="24"/>
    </w:rPr>
  </w:style>
  <w:style w:type="paragraph" w:styleId="Pidipagina">
    <w:name w:val="footer"/>
    <w:basedOn w:val="Normale"/>
    <w:link w:val="PidipaginaCarattere"/>
    <w:uiPriority w:val="99"/>
    <w:rsid w:val="00836AE9"/>
    <w:pPr>
      <w:tabs>
        <w:tab w:val="center" w:pos="4819"/>
        <w:tab w:val="right" w:pos="9638"/>
      </w:tabs>
    </w:pPr>
  </w:style>
  <w:style w:type="character" w:customStyle="1" w:styleId="PidipaginaCarattere">
    <w:name w:val="Piè di pagina Carattere"/>
    <w:basedOn w:val="Carpredefinitoparagrafo"/>
    <w:link w:val="Pidipagina"/>
    <w:uiPriority w:val="99"/>
    <w:rsid w:val="00013A31"/>
    <w:rPr>
      <w:sz w:val="24"/>
      <w:szCs w:val="24"/>
    </w:rPr>
  </w:style>
  <w:style w:type="character" w:customStyle="1" w:styleId="style11">
    <w:name w:val="style11"/>
    <w:basedOn w:val="Carpredefinitoparagrafo"/>
    <w:rsid w:val="004B6246"/>
    <w:rPr>
      <w:sz w:val="18"/>
      <w:szCs w:val="18"/>
    </w:rPr>
  </w:style>
  <w:style w:type="character" w:styleId="Collegamentoipertestuale">
    <w:name w:val="Hyperlink"/>
    <w:basedOn w:val="Carpredefinitoparagrafo"/>
    <w:uiPriority w:val="99"/>
    <w:rsid w:val="00DB66DD"/>
    <w:rPr>
      <w:color w:val="0000FF"/>
      <w:u w:val="single"/>
    </w:rPr>
  </w:style>
  <w:style w:type="character" w:customStyle="1" w:styleId="toctoggle3">
    <w:name w:val="toctoggle3"/>
    <w:basedOn w:val="Carpredefinitoparagrafo"/>
    <w:rsid w:val="00AD296D"/>
    <w:rPr>
      <w:sz w:val="23"/>
      <w:szCs w:val="23"/>
    </w:rPr>
  </w:style>
  <w:style w:type="character" w:customStyle="1" w:styleId="tocnumber">
    <w:name w:val="tocnumber"/>
    <w:basedOn w:val="Carpredefinitoparagrafo"/>
    <w:rsid w:val="00AD296D"/>
  </w:style>
  <w:style w:type="character" w:customStyle="1" w:styleId="toctext">
    <w:name w:val="toctext"/>
    <w:basedOn w:val="Carpredefinitoparagrafo"/>
    <w:rsid w:val="00AD296D"/>
  </w:style>
  <w:style w:type="character" w:styleId="Enfasicorsivo">
    <w:name w:val="Emphasis"/>
    <w:basedOn w:val="Carpredefinitoparagrafo"/>
    <w:uiPriority w:val="20"/>
    <w:qFormat/>
    <w:rsid w:val="00AD178E"/>
    <w:rPr>
      <w:i/>
      <w:iCs/>
    </w:rPr>
  </w:style>
  <w:style w:type="character" w:styleId="Enfasigrassetto">
    <w:name w:val="Strong"/>
    <w:basedOn w:val="Carpredefinitoparagrafo"/>
    <w:uiPriority w:val="22"/>
    <w:qFormat/>
    <w:rsid w:val="00A87E91"/>
    <w:rPr>
      <w:b/>
      <w:bCs/>
    </w:rPr>
  </w:style>
  <w:style w:type="paragraph" w:customStyle="1" w:styleId="discnumber">
    <w:name w:val="discnumber"/>
    <w:basedOn w:val="Normale"/>
    <w:rsid w:val="00991F15"/>
    <w:pPr>
      <w:spacing w:before="100" w:beforeAutospacing="1" w:after="100" w:afterAutospacing="1"/>
    </w:pPr>
  </w:style>
  <w:style w:type="paragraph" w:customStyle="1" w:styleId="composers">
    <w:name w:val="composers"/>
    <w:basedOn w:val="Normale"/>
    <w:rsid w:val="00991F15"/>
    <w:pPr>
      <w:spacing w:before="100" w:beforeAutospacing="1" w:after="100" w:afterAutospacing="1"/>
    </w:pPr>
  </w:style>
  <w:style w:type="paragraph" w:customStyle="1" w:styleId="vspacing">
    <w:name w:val="vspacing"/>
    <w:basedOn w:val="Normale"/>
    <w:uiPriority w:val="99"/>
    <w:rsid w:val="00991F15"/>
    <w:pPr>
      <w:spacing w:before="100" w:beforeAutospacing="1" w:after="100" w:afterAutospacing="1"/>
    </w:pPr>
  </w:style>
  <w:style w:type="character" w:customStyle="1" w:styleId="seriftextbold1">
    <w:name w:val="seriftextbold1"/>
    <w:basedOn w:val="Carpredefinitoparagrafo"/>
    <w:rsid w:val="00DC761C"/>
    <w:rPr>
      <w:rFonts w:ascii="Verdana" w:hAnsi="Verdana" w:hint="default"/>
      <w:b/>
      <w:bCs/>
      <w:i/>
      <w:iCs/>
      <w:sz w:val="17"/>
      <w:szCs w:val="17"/>
    </w:rPr>
  </w:style>
  <w:style w:type="character" w:customStyle="1" w:styleId="seriftext1">
    <w:name w:val="seriftext1"/>
    <w:basedOn w:val="Carpredefinitoparagrafo"/>
    <w:rsid w:val="00DC761C"/>
    <w:rPr>
      <w:rFonts w:ascii="Verdana" w:hAnsi="Verdana" w:hint="default"/>
      <w:sz w:val="17"/>
      <w:szCs w:val="17"/>
    </w:rPr>
  </w:style>
  <w:style w:type="character" w:styleId="AcronimoHTML">
    <w:name w:val="HTML Acronym"/>
    <w:basedOn w:val="Carpredefinitoparagrafo"/>
    <w:rsid w:val="008652E3"/>
  </w:style>
  <w:style w:type="paragraph" w:styleId="Iniziomodulo-z">
    <w:name w:val="HTML Top of Form"/>
    <w:basedOn w:val="Normale"/>
    <w:next w:val="Normale"/>
    <w:link w:val="Iniziomodulo-zCarattere"/>
    <w:hidden/>
    <w:uiPriority w:val="99"/>
    <w:rsid w:val="009C21A0"/>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5772A1"/>
    <w:rPr>
      <w:rFonts w:ascii="Arial" w:hAnsi="Arial" w:cs="Arial"/>
      <w:vanish/>
      <w:sz w:val="16"/>
      <w:szCs w:val="16"/>
    </w:rPr>
  </w:style>
  <w:style w:type="paragraph" w:styleId="Finemodulo-z">
    <w:name w:val="HTML Bottom of Form"/>
    <w:basedOn w:val="Normale"/>
    <w:next w:val="Normale"/>
    <w:link w:val="Finemodulo-zCarattere"/>
    <w:hidden/>
    <w:uiPriority w:val="99"/>
    <w:rsid w:val="009C21A0"/>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5772A1"/>
    <w:rPr>
      <w:rFonts w:ascii="Arial" w:hAnsi="Arial" w:cs="Arial"/>
      <w:vanish/>
      <w:sz w:val="16"/>
      <w:szCs w:val="16"/>
    </w:rPr>
  </w:style>
  <w:style w:type="character" w:customStyle="1" w:styleId="bodytext1">
    <w:name w:val="bodytext1"/>
    <w:basedOn w:val="Carpredefinitoparagrafo"/>
    <w:rsid w:val="00352379"/>
    <w:rPr>
      <w:sz w:val="29"/>
      <w:szCs w:val="29"/>
    </w:rPr>
  </w:style>
  <w:style w:type="character" w:customStyle="1" w:styleId="piece1">
    <w:name w:val="piece1"/>
    <w:basedOn w:val="Carpredefinitoparagrafo"/>
    <w:rsid w:val="001E5326"/>
    <w:rPr>
      <w:b/>
      <w:bCs/>
      <w:color w:val="CC3300"/>
    </w:rPr>
  </w:style>
  <w:style w:type="character" w:customStyle="1" w:styleId="Collegamentoipertestuale3">
    <w:name w:val="Collegamento ipertestuale3"/>
    <w:basedOn w:val="Carpredefinitoparagrafo"/>
    <w:rsid w:val="00E473C1"/>
    <w:rPr>
      <w:rFonts w:ascii="Tahoma" w:hAnsi="Tahoma" w:cs="Tahoma" w:hint="default"/>
      <w:b/>
      <w:bCs/>
      <w:color w:val="003D35"/>
      <w:u w:val="single"/>
    </w:rPr>
  </w:style>
  <w:style w:type="character" w:customStyle="1" w:styleId="CarattereCarattereCarattere1">
    <w:name w:val="Carattere Carattere Carattere1"/>
    <w:aliases w:val=" Carattere Carattere Carattere Carattere Carattere"/>
    <w:basedOn w:val="Carpredefinitoparagrafo"/>
    <w:rsid w:val="009F1764"/>
    <w:rPr>
      <w:lang w:bidi="ar-SA"/>
    </w:rPr>
  </w:style>
  <w:style w:type="character" w:customStyle="1" w:styleId="piecedata1">
    <w:name w:val="piecedata1"/>
    <w:basedOn w:val="Carpredefinitoparagrafo"/>
    <w:rsid w:val="00BC140C"/>
    <w:rPr>
      <w:rFonts w:ascii="Arial" w:hAnsi="Arial" w:cs="Arial" w:hint="default"/>
      <w:color w:val="000000"/>
      <w:sz w:val="18"/>
      <w:szCs w:val="18"/>
    </w:rPr>
  </w:style>
  <w:style w:type="paragraph" w:customStyle="1" w:styleId="spip">
    <w:name w:val="spip"/>
    <w:basedOn w:val="Normale"/>
    <w:uiPriority w:val="99"/>
    <w:rsid w:val="00DE1241"/>
    <w:pPr>
      <w:spacing w:before="100" w:beforeAutospacing="1" w:after="100" w:afterAutospacing="1"/>
    </w:pPr>
  </w:style>
  <w:style w:type="character" w:customStyle="1" w:styleId="CarattereCarattere1">
    <w:name w:val="Carattere Carattere1"/>
    <w:basedOn w:val="Carpredefinitoparagrafo"/>
    <w:rsid w:val="003140A3"/>
    <w:rPr>
      <w:lang w:bidi="ar-SA"/>
    </w:rPr>
  </w:style>
  <w:style w:type="character" w:customStyle="1" w:styleId="contentpane1">
    <w:name w:val="contentpane1"/>
    <w:basedOn w:val="Carpredefinitoparagrafo"/>
    <w:rsid w:val="00E726EF"/>
    <w:rPr>
      <w:color w:val="509F9F"/>
    </w:rPr>
  </w:style>
  <w:style w:type="character" w:styleId="Numeroriga">
    <w:name w:val="line number"/>
    <w:basedOn w:val="Carpredefinitoparagrafo"/>
    <w:rsid w:val="00F008AE"/>
  </w:style>
  <w:style w:type="character" w:styleId="Collegamentovisitato">
    <w:name w:val="FollowedHyperlink"/>
    <w:basedOn w:val="Carpredefinitoparagrafo"/>
    <w:uiPriority w:val="99"/>
    <w:rsid w:val="00F008AE"/>
    <w:rPr>
      <w:color w:val="800080"/>
      <w:u w:val="single"/>
    </w:rPr>
  </w:style>
  <w:style w:type="character" w:styleId="Numeropagina">
    <w:name w:val="page number"/>
    <w:basedOn w:val="Carpredefinitoparagrafo"/>
    <w:rsid w:val="00F008AE"/>
  </w:style>
  <w:style w:type="paragraph" w:styleId="Rientrocorpodeltesto">
    <w:name w:val="Body Text Indent"/>
    <w:basedOn w:val="Normale"/>
    <w:rsid w:val="00F008AE"/>
    <w:rPr>
      <w:rFonts w:ascii="Arial" w:hAnsi="Arial"/>
      <w:sz w:val="28"/>
      <w:szCs w:val="20"/>
    </w:rPr>
  </w:style>
  <w:style w:type="paragraph" w:styleId="Rientrocorpodeltesto2">
    <w:name w:val="Body Text Indent 2"/>
    <w:basedOn w:val="Normale"/>
    <w:link w:val="Rientrocorpodeltesto2Carattere"/>
    <w:uiPriority w:val="99"/>
    <w:rsid w:val="00F008AE"/>
    <w:rPr>
      <w:rFonts w:ascii="Arial" w:hAnsi="Arial"/>
      <w:color w:val="000000"/>
      <w:sz w:val="28"/>
      <w:szCs w:val="20"/>
    </w:rPr>
  </w:style>
  <w:style w:type="character" w:customStyle="1" w:styleId="Rientrocorpodeltesto2Carattere">
    <w:name w:val="Rientro corpo del testo 2 Carattere"/>
    <w:basedOn w:val="Carpredefinitoparagrafo"/>
    <w:link w:val="Rientrocorpodeltesto2"/>
    <w:uiPriority w:val="99"/>
    <w:rsid w:val="00013A31"/>
    <w:rPr>
      <w:rFonts w:ascii="Arial" w:hAnsi="Arial"/>
      <w:color w:val="000000"/>
      <w:sz w:val="28"/>
    </w:rPr>
  </w:style>
  <w:style w:type="paragraph" w:styleId="Elenco">
    <w:name w:val="List"/>
    <w:basedOn w:val="Normale"/>
    <w:rsid w:val="00F008AE"/>
    <w:pPr>
      <w:ind w:left="283" w:hanging="283"/>
    </w:pPr>
    <w:rPr>
      <w:sz w:val="20"/>
      <w:szCs w:val="20"/>
    </w:rPr>
  </w:style>
  <w:style w:type="paragraph" w:styleId="Elenco2">
    <w:name w:val="List 2"/>
    <w:basedOn w:val="Normale"/>
    <w:rsid w:val="00F008AE"/>
    <w:pPr>
      <w:ind w:left="566" w:hanging="283"/>
    </w:pPr>
    <w:rPr>
      <w:sz w:val="20"/>
      <w:szCs w:val="20"/>
    </w:rPr>
  </w:style>
  <w:style w:type="paragraph" w:styleId="Elenco3">
    <w:name w:val="List 3"/>
    <w:basedOn w:val="Normale"/>
    <w:rsid w:val="00F008AE"/>
    <w:pPr>
      <w:ind w:left="849" w:hanging="283"/>
    </w:pPr>
    <w:rPr>
      <w:sz w:val="20"/>
      <w:szCs w:val="20"/>
    </w:rPr>
  </w:style>
  <w:style w:type="paragraph" w:styleId="Elenco4">
    <w:name w:val="List 4"/>
    <w:basedOn w:val="Normale"/>
    <w:rsid w:val="00F008AE"/>
    <w:pPr>
      <w:ind w:left="1132" w:hanging="283"/>
    </w:pPr>
    <w:rPr>
      <w:sz w:val="20"/>
      <w:szCs w:val="20"/>
    </w:rPr>
  </w:style>
  <w:style w:type="paragraph" w:styleId="Elencocontinua">
    <w:name w:val="List Continue"/>
    <w:basedOn w:val="Normale"/>
    <w:rsid w:val="00F008AE"/>
    <w:pPr>
      <w:spacing w:after="120"/>
      <w:ind w:left="283"/>
    </w:pPr>
    <w:rPr>
      <w:sz w:val="20"/>
      <w:szCs w:val="20"/>
    </w:rPr>
  </w:style>
  <w:style w:type="paragraph" w:styleId="Elencocontinua3">
    <w:name w:val="List Continue 3"/>
    <w:basedOn w:val="Normale"/>
    <w:rsid w:val="00F008AE"/>
    <w:pPr>
      <w:spacing w:after="120"/>
      <w:ind w:left="849"/>
    </w:pPr>
    <w:rPr>
      <w:sz w:val="20"/>
      <w:szCs w:val="20"/>
    </w:rPr>
  </w:style>
  <w:style w:type="paragraph" w:customStyle="1" w:styleId="Riferimento">
    <w:name w:val="Riferimento"/>
    <w:basedOn w:val="Corpotesto"/>
    <w:rsid w:val="00F008AE"/>
  </w:style>
  <w:style w:type="paragraph" w:styleId="Rientronormale">
    <w:name w:val="Normal Indent"/>
    <w:basedOn w:val="Normale"/>
    <w:rsid w:val="00F008AE"/>
    <w:pPr>
      <w:ind w:left="708"/>
    </w:pPr>
    <w:rPr>
      <w:sz w:val="20"/>
      <w:szCs w:val="20"/>
    </w:rPr>
  </w:style>
  <w:style w:type="paragraph" w:styleId="Data">
    <w:name w:val="Date"/>
    <w:basedOn w:val="Normale"/>
    <w:next w:val="Normale"/>
    <w:rsid w:val="00F008AE"/>
    <w:rPr>
      <w:sz w:val="20"/>
      <w:szCs w:val="20"/>
    </w:rPr>
  </w:style>
  <w:style w:type="paragraph" w:styleId="Elenco5">
    <w:name w:val="List 5"/>
    <w:basedOn w:val="Normale"/>
    <w:rsid w:val="00F008AE"/>
    <w:pPr>
      <w:ind w:left="1415" w:hanging="283"/>
    </w:pPr>
    <w:rPr>
      <w:sz w:val="20"/>
      <w:szCs w:val="20"/>
    </w:rPr>
  </w:style>
  <w:style w:type="paragraph" w:styleId="Elencocontinua2">
    <w:name w:val="List Continue 2"/>
    <w:basedOn w:val="Normale"/>
    <w:rsid w:val="00F008AE"/>
    <w:pPr>
      <w:spacing w:after="120"/>
      <w:ind w:left="566"/>
    </w:pPr>
    <w:rPr>
      <w:sz w:val="20"/>
      <w:szCs w:val="20"/>
    </w:rPr>
  </w:style>
  <w:style w:type="paragraph" w:styleId="Elencocontinua4">
    <w:name w:val="List Continue 4"/>
    <w:basedOn w:val="Normale"/>
    <w:rsid w:val="00F008AE"/>
    <w:pPr>
      <w:spacing w:after="120"/>
      <w:ind w:left="1132"/>
    </w:pPr>
    <w:rPr>
      <w:sz w:val="20"/>
      <w:szCs w:val="20"/>
    </w:rPr>
  </w:style>
  <w:style w:type="paragraph" w:styleId="Elencocontinua5">
    <w:name w:val="List Continue 5"/>
    <w:basedOn w:val="Normale"/>
    <w:rsid w:val="00F008AE"/>
    <w:pPr>
      <w:spacing w:after="120"/>
      <w:ind w:left="1415"/>
    </w:pPr>
    <w:rPr>
      <w:sz w:val="20"/>
      <w:szCs w:val="20"/>
    </w:rPr>
  </w:style>
  <w:style w:type="paragraph" w:styleId="Firma">
    <w:name w:val="Signature"/>
    <w:basedOn w:val="Normale"/>
    <w:rsid w:val="00F008AE"/>
    <w:pPr>
      <w:ind w:left="4252"/>
    </w:pPr>
    <w:rPr>
      <w:sz w:val="20"/>
      <w:szCs w:val="20"/>
    </w:rPr>
  </w:style>
  <w:style w:type="paragraph" w:styleId="Firmadipostaelettronica">
    <w:name w:val="E-mail Signature"/>
    <w:basedOn w:val="Normale"/>
    <w:rsid w:val="00F008AE"/>
    <w:rPr>
      <w:sz w:val="20"/>
      <w:szCs w:val="20"/>
    </w:rPr>
  </w:style>
  <w:style w:type="paragraph" w:styleId="Formuladiapertura">
    <w:name w:val="Salutation"/>
    <w:basedOn w:val="Normale"/>
    <w:next w:val="Normale"/>
    <w:rsid w:val="00F008AE"/>
    <w:rPr>
      <w:sz w:val="20"/>
      <w:szCs w:val="20"/>
    </w:rPr>
  </w:style>
  <w:style w:type="paragraph" w:styleId="Formuladichiusura">
    <w:name w:val="Closing"/>
    <w:basedOn w:val="Normale"/>
    <w:rsid w:val="00F008AE"/>
    <w:pPr>
      <w:ind w:left="4252"/>
    </w:pPr>
    <w:rPr>
      <w:sz w:val="20"/>
      <w:szCs w:val="20"/>
    </w:rPr>
  </w:style>
  <w:style w:type="paragraph" w:styleId="Indirizzodestinatario">
    <w:name w:val="envelope address"/>
    <w:basedOn w:val="Normale"/>
    <w:rsid w:val="00F008AE"/>
    <w:pPr>
      <w:framePr w:w="7920" w:h="1980" w:hRule="exact" w:hSpace="141" w:wrap="auto" w:hAnchor="page" w:xAlign="center" w:yAlign="bottom"/>
      <w:ind w:left="2880"/>
    </w:pPr>
    <w:rPr>
      <w:rFonts w:ascii="Arial" w:hAnsi="Arial" w:cs="Arial"/>
    </w:rPr>
  </w:style>
  <w:style w:type="paragraph" w:styleId="IndirizzoHTML">
    <w:name w:val="HTML Address"/>
    <w:basedOn w:val="Normale"/>
    <w:link w:val="IndirizzoHTMLCarattere"/>
    <w:uiPriority w:val="99"/>
    <w:rsid w:val="00F008AE"/>
    <w:rPr>
      <w:i/>
      <w:iCs/>
      <w:sz w:val="20"/>
      <w:szCs w:val="20"/>
    </w:rPr>
  </w:style>
  <w:style w:type="character" w:customStyle="1" w:styleId="IndirizzoHTMLCarattere">
    <w:name w:val="Indirizzo HTML Carattere"/>
    <w:basedOn w:val="Carpredefinitoparagrafo"/>
    <w:link w:val="IndirizzoHTML"/>
    <w:uiPriority w:val="99"/>
    <w:rsid w:val="00013A31"/>
    <w:rPr>
      <w:i/>
      <w:iCs/>
    </w:rPr>
  </w:style>
  <w:style w:type="paragraph" w:styleId="Indirizzomittente">
    <w:name w:val="envelope return"/>
    <w:basedOn w:val="Normale"/>
    <w:rsid w:val="00F008AE"/>
    <w:rPr>
      <w:rFonts w:ascii="Arial" w:hAnsi="Arial" w:cs="Arial"/>
      <w:sz w:val="20"/>
      <w:szCs w:val="20"/>
    </w:rPr>
  </w:style>
  <w:style w:type="paragraph" w:styleId="Intestazionemessaggio">
    <w:name w:val="Message Header"/>
    <w:basedOn w:val="Normale"/>
    <w:rsid w:val="00F008A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Intestazionenota">
    <w:name w:val="Note Heading"/>
    <w:basedOn w:val="Normale"/>
    <w:next w:val="Normale"/>
    <w:rsid w:val="00F008AE"/>
    <w:pPr>
      <w:tabs>
        <w:tab w:val="num" w:pos="720"/>
      </w:tabs>
    </w:pPr>
    <w:rPr>
      <w:sz w:val="20"/>
      <w:szCs w:val="20"/>
    </w:rPr>
  </w:style>
  <w:style w:type="paragraph" w:styleId="Numeroelenco">
    <w:name w:val="List Number"/>
    <w:basedOn w:val="Normale"/>
    <w:rsid w:val="00F008AE"/>
    <w:pPr>
      <w:tabs>
        <w:tab w:val="num" w:pos="360"/>
        <w:tab w:val="num" w:pos="720"/>
      </w:tabs>
      <w:ind w:left="360" w:hanging="360"/>
    </w:pPr>
    <w:rPr>
      <w:sz w:val="20"/>
      <w:szCs w:val="20"/>
    </w:rPr>
  </w:style>
  <w:style w:type="paragraph" w:styleId="Numeroelenco2">
    <w:name w:val="List Number 2"/>
    <w:basedOn w:val="Normale"/>
    <w:rsid w:val="00F008AE"/>
    <w:pPr>
      <w:tabs>
        <w:tab w:val="num" w:pos="643"/>
        <w:tab w:val="num" w:pos="720"/>
      </w:tabs>
      <w:ind w:left="643" w:hanging="360"/>
    </w:pPr>
    <w:rPr>
      <w:sz w:val="20"/>
      <w:szCs w:val="20"/>
    </w:rPr>
  </w:style>
  <w:style w:type="paragraph" w:styleId="Numeroelenco3">
    <w:name w:val="List Number 3"/>
    <w:basedOn w:val="Normale"/>
    <w:rsid w:val="00F008AE"/>
    <w:pPr>
      <w:tabs>
        <w:tab w:val="num" w:pos="720"/>
        <w:tab w:val="num" w:pos="926"/>
      </w:tabs>
      <w:ind w:left="926" w:hanging="360"/>
    </w:pPr>
    <w:rPr>
      <w:sz w:val="20"/>
      <w:szCs w:val="20"/>
    </w:rPr>
  </w:style>
  <w:style w:type="paragraph" w:styleId="Numeroelenco4">
    <w:name w:val="List Number 4"/>
    <w:basedOn w:val="Normale"/>
    <w:rsid w:val="00F008AE"/>
    <w:pPr>
      <w:tabs>
        <w:tab w:val="num" w:pos="720"/>
        <w:tab w:val="num" w:pos="1209"/>
      </w:tabs>
      <w:ind w:left="1209" w:hanging="360"/>
    </w:pPr>
    <w:rPr>
      <w:sz w:val="20"/>
      <w:szCs w:val="20"/>
    </w:rPr>
  </w:style>
  <w:style w:type="paragraph" w:styleId="Numeroelenco5">
    <w:name w:val="List Number 5"/>
    <w:basedOn w:val="Normale"/>
    <w:rsid w:val="00F008AE"/>
    <w:pPr>
      <w:tabs>
        <w:tab w:val="num" w:pos="720"/>
      </w:tabs>
      <w:ind w:left="720" w:hanging="360"/>
    </w:pPr>
    <w:rPr>
      <w:sz w:val="20"/>
      <w:szCs w:val="20"/>
    </w:rPr>
  </w:style>
  <w:style w:type="paragraph" w:styleId="PreformattatoHTML">
    <w:name w:val="HTML Preformatted"/>
    <w:basedOn w:val="Normale"/>
    <w:link w:val="PreformattatoHTMLCarattere"/>
    <w:uiPriority w:val="99"/>
    <w:rsid w:val="00F008AE"/>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0E2703"/>
    <w:rPr>
      <w:rFonts w:ascii="Courier New" w:hAnsi="Courier New" w:cs="Courier New"/>
    </w:rPr>
  </w:style>
  <w:style w:type="paragraph" w:styleId="Primorientrocorpodeltesto">
    <w:name w:val="Body Text First Indent"/>
    <w:basedOn w:val="Corpotesto"/>
    <w:rsid w:val="00F008AE"/>
    <w:pPr>
      <w:ind w:firstLine="210"/>
    </w:pPr>
  </w:style>
  <w:style w:type="paragraph" w:styleId="Primorientrocorpodeltesto2">
    <w:name w:val="Body Text First Indent 2"/>
    <w:basedOn w:val="Rientrocorpodeltesto"/>
    <w:rsid w:val="00F008AE"/>
    <w:pPr>
      <w:tabs>
        <w:tab w:val="num" w:pos="720"/>
      </w:tabs>
      <w:spacing w:after="120"/>
      <w:ind w:left="283" w:firstLine="210"/>
    </w:pPr>
    <w:rPr>
      <w:rFonts w:ascii="Times New Roman" w:hAnsi="Times New Roman"/>
      <w:sz w:val="20"/>
    </w:rPr>
  </w:style>
  <w:style w:type="paragraph" w:styleId="Puntoelenco">
    <w:name w:val="List Bullet"/>
    <w:basedOn w:val="Normale"/>
    <w:rsid w:val="00F008AE"/>
    <w:pPr>
      <w:tabs>
        <w:tab w:val="num" w:pos="360"/>
        <w:tab w:val="num" w:pos="720"/>
      </w:tabs>
      <w:ind w:left="360" w:hanging="360"/>
    </w:pPr>
    <w:rPr>
      <w:sz w:val="20"/>
      <w:szCs w:val="20"/>
    </w:rPr>
  </w:style>
  <w:style w:type="paragraph" w:styleId="Puntoelenco2">
    <w:name w:val="List Bullet 2"/>
    <w:basedOn w:val="Normale"/>
    <w:rsid w:val="00F008AE"/>
    <w:pPr>
      <w:tabs>
        <w:tab w:val="num" w:pos="643"/>
        <w:tab w:val="num" w:pos="720"/>
      </w:tabs>
      <w:ind w:left="643" w:hanging="360"/>
    </w:pPr>
    <w:rPr>
      <w:sz w:val="20"/>
      <w:szCs w:val="20"/>
    </w:rPr>
  </w:style>
  <w:style w:type="paragraph" w:styleId="Puntoelenco3">
    <w:name w:val="List Bullet 3"/>
    <w:basedOn w:val="Normale"/>
    <w:rsid w:val="00F008AE"/>
    <w:pPr>
      <w:tabs>
        <w:tab w:val="num" w:pos="720"/>
        <w:tab w:val="num" w:pos="926"/>
      </w:tabs>
      <w:ind w:left="926" w:hanging="360"/>
    </w:pPr>
    <w:rPr>
      <w:sz w:val="20"/>
      <w:szCs w:val="20"/>
    </w:rPr>
  </w:style>
  <w:style w:type="paragraph" w:styleId="Puntoelenco4">
    <w:name w:val="List Bullet 4"/>
    <w:basedOn w:val="Normale"/>
    <w:rsid w:val="00F008AE"/>
    <w:pPr>
      <w:tabs>
        <w:tab w:val="num" w:pos="720"/>
        <w:tab w:val="num" w:pos="1209"/>
      </w:tabs>
      <w:ind w:left="1209" w:hanging="360"/>
    </w:pPr>
    <w:rPr>
      <w:sz w:val="20"/>
      <w:szCs w:val="20"/>
    </w:rPr>
  </w:style>
  <w:style w:type="paragraph" w:styleId="Puntoelenco5">
    <w:name w:val="List Bullet 5"/>
    <w:basedOn w:val="Normale"/>
    <w:rsid w:val="00F008AE"/>
    <w:pPr>
      <w:numPr>
        <w:numId w:val="1"/>
      </w:numPr>
      <w:tabs>
        <w:tab w:val="clear" w:pos="360"/>
        <w:tab w:val="num" w:pos="1492"/>
      </w:tabs>
      <w:ind w:left="1492"/>
    </w:pPr>
    <w:rPr>
      <w:sz w:val="20"/>
      <w:szCs w:val="20"/>
    </w:rPr>
  </w:style>
  <w:style w:type="paragraph" w:styleId="Rientrocorpodeltesto3">
    <w:name w:val="Body Text Indent 3"/>
    <w:basedOn w:val="Normale"/>
    <w:rsid w:val="00F008AE"/>
    <w:pPr>
      <w:numPr>
        <w:numId w:val="2"/>
      </w:numPr>
      <w:tabs>
        <w:tab w:val="clear" w:pos="643"/>
      </w:tabs>
      <w:spacing w:after="120"/>
      <w:ind w:left="283" w:firstLine="0"/>
    </w:pPr>
    <w:rPr>
      <w:sz w:val="16"/>
      <w:szCs w:val="16"/>
    </w:rPr>
  </w:style>
  <w:style w:type="paragraph" w:styleId="Sottotitolo">
    <w:name w:val="Subtitle"/>
    <w:basedOn w:val="Normale"/>
    <w:link w:val="SottotitoloCarattere"/>
    <w:uiPriority w:val="11"/>
    <w:qFormat/>
    <w:rsid w:val="00F008AE"/>
    <w:pPr>
      <w:numPr>
        <w:numId w:val="3"/>
      </w:numPr>
      <w:tabs>
        <w:tab w:val="clear" w:pos="926"/>
      </w:tabs>
      <w:spacing w:after="60"/>
      <w:ind w:left="0" w:firstLine="0"/>
      <w:jc w:val="center"/>
      <w:outlineLvl w:val="1"/>
    </w:pPr>
    <w:rPr>
      <w:rFonts w:ascii="Arial" w:hAnsi="Arial" w:cs="Arial"/>
    </w:rPr>
  </w:style>
  <w:style w:type="character" w:customStyle="1" w:styleId="SottotitoloCarattere">
    <w:name w:val="Sottotitolo Carattere"/>
    <w:basedOn w:val="Carpredefinitoparagrafo"/>
    <w:link w:val="Sottotitolo"/>
    <w:uiPriority w:val="11"/>
    <w:rsid w:val="00013A31"/>
    <w:rPr>
      <w:rFonts w:ascii="Arial" w:hAnsi="Arial" w:cs="Arial"/>
      <w:sz w:val="24"/>
      <w:szCs w:val="24"/>
    </w:rPr>
  </w:style>
  <w:style w:type="paragraph" w:styleId="Testodelblocco">
    <w:name w:val="Block Text"/>
    <w:basedOn w:val="Normale"/>
    <w:rsid w:val="00F008AE"/>
    <w:pPr>
      <w:numPr>
        <w:numId w:val="4"/>
      </w:numPr>
      <w:tabs>
        <w:tab w:val="clear" w:pos="1209"/>
      </w:tabs>
      <w:spacing w:after="120"/>
      <w:ind w:left="1440" w:right="1440" w:firstLine="0"/>
    </w:pPr>
    <w:rPr>
      <w:sz w:val="20"/>
      <w:szCs w:val="20"/>
    </w:rPr>
  </w:style>
  <w:style w:type="paragraph" w:styleId="Testonormale">
    <w:name w:val="Plain Text"/>
    <w:basedOn w:val="Normale"/>
    <w:rsid w:val="00F008AE"/>
    <w:pPr>
      <w:numPr>
        <w:numId w:val="5"/>
      </w:numPr>
      <w:tabs>
        <w:tab w:val="clear" w:pos="1492"/>
      </w:tabs>
      <w:ind w:left="0" w:firstLine="0"/>
    </w:pPr>
    <w:rPr>
      <w:rFonts w:ascii="Courier New" w:hAnsi="Courier New" w:cs="Courier New"/>
      <w:sz w:val="20"/>
      <w:szCs w:val="20"/>
    </w:rPr>
  </w:style>
  <w:style w:type="paragraph" w:customStyle="1" w:styleId="bemerkung">
    <w:name w:val="bemerkung"/>
    <w:basedOn w:val="Normale"/>
    <w:rsid w:val="00F008AE"/>
    <w:pPr>
      <w:spacing w:before="450" w:after="30"/>
      <w:ind w:left="300" w:right="825"/>
    </w:pPr>
    <w:rPr>
      <w:rFonts w:ascii="Verdana" w:hAnsi="Verdana"/>
      <w:color w:val="999999"/>
      <w:sz w:val="17"/>
      <w:szCs w:val="17"/>
    </w:rPr>
  </w:style>
  <w:style w:type="character" w:customStyle="1" w:styleId="editsection1">
    <w:name w:val="editsection1"/>
    <w:basedOn w:val="Carpredefinitoparagrafo"/>
    <w:rsid w:val="00F008AE"/>
    <w:rPr>
      <w:sz w:val="22"/>
      <w:szCs w:val="22"/>
    </w:rPr>
  </w:style>
  <w:style w:type="character" w:styleId="MacchinadascrivereHTML">
    <w:name w:val="HTML Typewriter"/>
    <w:basedOn w:val="Carpredefinitoparagrafo"/>
    <w:rsid w:val="00F008AE"/>
    <w:rPr>
      <w:rFonts w:ascii="Courier New" w:eastAsia="Times New Roman" w:hAnsi="Courier New" w:cs="Courier New"/>
      <w:sz w:val="20"/>
      <w:szCs w:val="20"/>
    </w:rPr>
  </w:style>
  <w:style w:type="paragraph" w:customStyle="1" w:styleId="printfooter">
    <w:name w:val="printfooter"/>
    <w:basedOn w:val="Normale"/>
    <w:rsid w:val="00F008AE"/>
    <w:pPr>
      <w:spacing w:before="100" w:beforeAutospacing="1" w:after="100" w:afterAutospacing="1"/>
    </w:pPr>
    <w:rPr>
      <w:vanish/>
    </w:rPr>
  </w:style>
  <w:style w:type="paragraph" w:customStyle="1" w:styleId="autocomment">
    <w:name w:val="autocomment"/>
    <w:basedOn w:val="Normale"/>
    <w:rsid w:val="00F008AE"/>
    <w:pPr>
      <w:spacing w:before="100" w:beforeAutospacing="1" w:after="100" w:afterAutospacing="1"/>
    </w:pPr>
    <w:rPr>
      <w:color w:val="4B4B4B"/>
    </w:rPr>
  </w:style>
  <w:style w:type="paragraph" w:customStyle="1" w:styleId="toc">
    <w:name w:val="toc"/>
    <w:basedOn w:val="Normale"/>
    <w:rsid w:val="00F008AE"/>
    <w:pPr>
      <w:pBdr>
        <w:top w:val="single" w:sz="6" w:space="4" w:color="BBBBAA"/>
        <w:left w:val="single" w:sz="6" w:space="4" w:color="BBBBAA"/>
        <w:bottom w:val="single" w:sz="6" w:space="4" w:color="BBBBAA"/>
        <w:right w:val="single" w:sz="6" w:space="4" w:color="BBBBAA"/>
      </w:pBdr>
      <w:shd w:val="clear" w:color="auto" w:fill="F7F8FF"/>
      <w:spacing w:before="100" w:beforeAutospacing="1" w:after="100" w:afterAutospacing="1"/>
      <w:jc w:val="center"/>
    </w:pPr>
    <w:rPr>
      <w:sz w:val="23"/>
      <w:szCs w:val="23"/>
    </w:rPr>
  </w:style>
  <w:style w:type="paragraph" w:customStyle="1" w:styleId="error">
    <w:name w:val="error"/>
    <w:basedOn w:val="Normale"/>
    <w:uiPriority w:val="99"/>
    <w:rsid w:val="00F008AE"/>
    <w:pPr>
      <w:spacing w:before="100" w:beforeAutospacing="1" w:after="100" w:afterAutospacing="1"/>
    </w:pPr>
    <w:rPr>
      <w:color w:val="FF0000"/>
      <w:sz w:val="27"/>
      <w:szCs w:val="27"/>
    </w:rPr>
  </w:style>
  <w:style w:type="paragraph" w:customStyle="1" w:styleId="center">
    <w:name w:val="center"/>
    <w:basedOn w:val="Normale"/>
    <w:rsid w:val="00F008AE"/>
    <w:pPr>
      <w:spacing w:before="100" w:beforeAutospacing="1" w:after="100" w:afterAutospacing="1"/>
      <w:jc w:val="center"/>
    </w:pPr>
  </w:style>
  <w:style w:type="paragraph" w:customStyle="1" w:styleId="toccolours">
    <w:name w:val="toccolours"/>
    <w:basedOn w:val="Normale"/>
    <w:rsid w:val="00F008AE"/>
    <w:pPr>
      <w:pBdr>
        <w:top w:val="single" w:sz="6" w:space="4" w:color="AAAAAA"/>
        <w:left w:val="single" w:sz="6" w:space="4" w:color="AAAAAA"/>
        <w:bottom w:val="single" w:sz="6" w:space="4" w:color="AAAAAA"/>
        <w:right w:val="single" w:sz="6" w:space="4" w:color="AAAAAA"/>
      </w:pBdr>
      <w:shd w:val="clear" w:color="auto" w:fill="F9F9F9"/>
      <w:spacing w:before="100" w:beforeAutospacing="1" w:after="100" w:afterAutospacing="1"/>
    </w:pPr>
    <w:rPr>
      <w:sz w:val="23"/>
      <w:szCs w:val="23"/>
    </w:rPr>
  </w:style>
  <w:style w:type="paragraph" w:customStyle="1" w:styleId="redirecttext">
    <w:name w:val="redirecttext"/>
    <w:basedOn w:val="Normale"/>
    <w:uiPriority w:val="99"/>
    <w:rsid w:val="00F008AE"/>
    <w:pPr>
      <w:spacing w:before="75" w:after="75"/>
      <w:ind w:left="75" w:right="75"/>
    </w:pPr>
    <w:rPr>
      <w:sz w:val="36"/>
      <w:szCs w:val="36"/>
    </w:rPr>
  </w:style>
  <w:style w:type="paragraph" w:customStyle="1" w:styleId="allpagesredirect">
    <w:name w:val="allpagesredirect"/>
    <w:basedOn w:val="Normale"/>
    <w:rsid w:val="00F008AE"/>
    <w:pPr>
      <w:spacing w:before="100" w:beforeAutospacing="1" w:after="100" w:afterAutospacing="1"/>
    </w:pPr>
    <w:rPr>
      <w:i/>
      <w:iCs/>
    </w:rPr>
  </w:style>
  <w:style w:type="paragraph" w:customStyle="1" w:styleId="searchmatch">
    <w:name w:val="searchmatch"/>
    <w:basedOn w:val="Normale"/>
    <w:rsid w:val="00F008AE"/>
    <w:pPr>
      <w:spacing w:before="100" w:beforeAutospacing="1" w:after="100" w:afterAutospacing="1"/>
    </w:pPr>
    <w:rPr>
      <w:b/>
      <w:bCs/>
      <w:color w:val="FF0000"/>
    </w:rPr>
  </w:style>
  <w:style w:type="paragraph" w:customStyle="1" w:styleId="shareduploadnotice">
    <w:name w:val="shareduploadnotice"/>
    <w:basedOn w:val="Normale"/>
    <w:rsid w:val="00F008AE"/>
    <w:pPr>
      <w:spacing w:before="100" w:beforeAutospacing="1" w:after="100" w:afterAutospacing="1"/>
    </w:pPr>
    <w:rPr>
      <w:i/>
      <w:iCs/>
    </w:rPr>
  </w:style>
  <w:style w:type="paragraph" w:customStyle="1" w:styleId="previewnote">
    <w:name w:val="previewnote"/>
    <w:basedOn w:val="Normale"/>
    <w:rsid w:val="00F008AE"/>
    <w:pPr>
      <w:spacing w:before="100" w:beforeAutospacing="1" w:after="100" w:afterAutospacing="1"/>
      <w:jc w:val="center"/>
    </w:pPr>
    <w:rPr>
      <w:color w:val="CC0000"/>
    </w:rPr>
  </w:style>
  <w:style w:type="paragraph" w:customStyle="1" w:styleId="editexternally">
    <w:name w:val="editexternally"/>
    <w:basedOn w:val="Normale"/>
    <w:rsid w:val="00F008AE"/>
    <w:pPr>
      <w:pBdr>
        <w:top w:val="single" w:sz="6" w:space="2" w:color="808080"/>
        <w:left w:val="single" w:sz="6" w:space="2" w:color="808080"/>
        <w:bottom w:val="single" w:sz="6" w:space="2" w:color="808080"/>
        <w:right w:val="single" w:sz="6" w:space="2" w:color="808080"/>
      </w:pBdr>
      <w:shd w:val="clear" w:color="auto" w:fill="FFFFFF"/>
      <w:spacing w:before="120" w:after="100" w:afterAutospacing="1"/>
      <w:jc w:val="center"/>
    </w:pPr>
  </w:style>
  <w:style w:type="paragraph" w:customStyle="1" w:styleId="editexternallyhelp">
    <w:name w:val="editexternallyhelp"/>
    <w:basedOn w:val="Normale"/>
    <w:rsid w:val="00F008AE"/>
    <w:pPr>
      <w:spacing w:before="100" w:beforeAutospacing="1" w:after="100" w:afterAutospacing="1"/>
    </w:pPr>
    <w:rPr>
      <w:i/>
      <w:iCs/>
      <w:color w:val="808080"/>
    </w:rPr>
  </w:style>
  <w:style w:type="paragraph" w:customStyle="1" w:styleId="visualclear">
    <w:name w:val="visualclear"/>
    <w:basedOn w:val="Normale"/>
    <w:rsid w:val="00F008AE"/>
    <w:pPr>
      <w:spacing w:before="100" w:beforeAutospacing="1" w:after="100" w:afterAutospacing="1"/>
    </w:pPr>
  </w:style>
  <w:style w:type="paragraph" w:customStyle="1" w:styleId="ipa">
    <w:name w:val="ipa"/>
    <w:basedOn w:val="Normale"/>
    <w:rsid w:val="00F008AE"/>
    <w:pPr>
      <w:spacing w:before="100" w:beforeAutospacing="1" w:after="100" w:afterAutospacing="1"/>
    </w:pPr>
    <w:rPr>
      <w:rFonts w:ascii="inherit" w:hAnsi="inherit"/>
    </w:rPr>
  </w:style>
  <w:style w:type="paragraph" w:customStyle="1" w:styleId="unicode">
    <w:name w:val="unicode"/>
    <w:basedOn w:val="Normale"/>
    <w:rsid w:val="00F008AE"/>
    <w:pPr>
      <w:spacing w:before="100" w:beforeAutospacing="1" w:after="100" w:afterAutospacing="1"/>
    </w:pPr>
    <w:rPr>
      <w:rFonts w:ascii="inherit" w:hAnsi="inherit"/>
    </w:rPr>
  </w:style>
  <w:style w:type="paragraph" w:customStyle="1" w:styleId="polytonic">
    <w:name w:val="polytonic"/>
    <w:basedOn w:val="Normale"/>
    <w:rsid w:val="00F008AE"/>
    <w:pPr>
      <w:spacing w:before="100" w:beforeAutospacing="1" w:after="100" w:afterAutospacing="1"/>
    </w:pPr>
    <w:rPr>
      <w:rFonts w:ascii="inherit" w:hAnsi="inherit"/>
    </w:rPr>
  </w:style>
  <w:style w:type="paragraph" w:customStyle="1" w:styleId="tickerusage">
    <w:name w:val="tickerusage"/>
    <w:basedOn w:val="Normale"/>
    <w:rsid w:val="00F008AE"/>
    <w:pPr>
      <w:spacing w:before="100" w:beforeAutospacing="1" w:after="100" w:afterAutospacing="1"/>
    </w:pPr>
    <w:rPr>
      <w:sz w:val="19"/>
      <w:szCs w:val="19"/>
    </w:rPr>
  </w:style>
  <w:style w:type="paragraph" w:customStyle="1" w:styleId="tickertemplateentry">
    <w:name w:val="tickertemplateentry"/>
    <w:basedOn w:val="Normale"/>
    <w:rsid w:val="00F008AE"/>
    <w:pPr>
      <w:spacing w:before="100" w:beforeAutospacing="1" w:after="100" w:afterAutospacing="1"/>
    </w:pPr>
    <w:rPr>
      <w:b/>
      <w:bCs/>
    </w:rPr>
  </w:style>
  <w:style w:type="paragraph" w:customStyle="1" w:styleId="itwikitemplateavviso">
    <w:name w:val="itwiki_template_avviso"/>
    <w:basedOn w:val="Normale"/>
    <w:rsid w:val="00F008AE"/>
    <w:pPr>
      <w:shd w:val="clear" w:color="auto" w:fill="EEF8FF"/>
      <w:spacing w:before="100" w:beforeAutospacing="1" w:after="100" w:afterAutospacing="1"/>
    </w:pPr>
  </w:style>
  <w:style w:type="paragraph" w:customStyle="1" w:styleId="itwikitemplateavvisov">
    <w:name w:val="itwiki_template_avviso_v"/>
    <w:basedOn w:val="Normale"/>
    <w:rsid w:val="00F008AE"/>
    <w:pPr>
      <w:shd w:val="clear" w:color="auto" w:fill="EEF8FF"/>
      <w:spacing w:before="100" w:beforeAutospacing="1" w:after="100" w:afterAutospacing="1"/>
    </w:pPr>
  </w:style>
  <w:style w:type="paragraph" w:customStyle="1" w:styleId="itwikitemplatedisclaimer">
    <w:name w:val="itwiki_template_disclaimer"/>
    <w:basedOn w:val="Normale"/>
    <w:rsid w:val="00F008AE"/>
    <w:pPr>
      <w:pBdr>
        <w:top w:val="single" w:sz="6" w:space="0" w:color="C00000"/>
        <w:left w:val="single" w:sz="6" w:space="0" w:color="C00000"/>
        <w:bottom w:val="single" w:sz="6" w:space="0" w:color="C00000"/>
        <w:right w:val="single" w:sz="6" w:space="0" w:color="C00000"/>
      </w:pBdr>
      <w:shd w:val="clear" w:color="auto" w:fill="FFFFFF"/>
      <w:spacing w:before="100" w:beforeAutospacing="1" w:after="100" w:afterAutospacing="1"/>
      <w:jc w:val="center"/>
    </w:pPr>
    <w:rPr>
      <w:sz w:val="22"/>
      <w:szCs w:val="22"/>
    </w:rPr>
  </w:style>
  <w:style w:type="paragraph" w:customStyle="1" w:styleId="itwikitemplatedisclaimerv">
    <w:name w:val="itwiki_template_disclaimer_v"/>
    <w:basedOn w:val="Normale"/>
    <w:rsid w:val="00F008AE"/>
    <w:pPr>
      <w:pBdr>
        <w:top w:val="single" w:sz="6" w:space="0" w:color="C00000"/>
        <w:left w:val="single" w:sz="6" w:space="0" w:color="C00000"/>
        <w:bottom w:val="single" w:sz="6" w:space="0" w:color="C00000"/>
        <w:right w:val="single" w:sz="6" w:space="0" w:color="C00000"/>
      </w:pBdr>
      <w:shd w:val="clear" w:color="auto" w:fill="FFFFFF"/>
      <w:spacing w:before="100" w:beforeAutospacing="1" w:after="100" w:afterAutospacing="1"/>
    </w:pPr>
  </w:style>
  <w:style w:type="paragraph" w:customStyle="1" w:styleId="itwikitemplatecopyright">
    <w:name w:val="itwiki_template_copyright"/>
    <w:basedOn w:val="Normale"/>
    <w:rsid w:val="00F008AE"/>
    <w:pPr>
      <w:shd w:val="clear" w:color="auto" w:fill="F1F1DE"/>
      <w:spacing w:before="100" w:beforeAutospacing="1" w:after="100" w:afterAutospacing="1"/>
    </w:pPr>
  </w:style>
  <w:style w:type="paragraph" w:customStyle="1" w:styleId="itwikitemplatewikimedia">
    <w:name w:val="itwiki_template_wikimedia"/>
    <w:basedOn w:val="Normale"/>
    <w:rsid w:val="00F008AE"/>
    <w:pPr>
      <w:pBdr>
        <w:top w:val="single" w:sz="6" w:space="0" w:color="AAAAAA"/>
        <w:left w:val="single" w:sz="6" w:space="0" w:color="AAAAAA"/>
        <w:bottom w:val="single" w:sz="6" w:space="0" w:color="AAAAAA"/>
        <w:right w:val="single" w:sz="6" w:space="0" w:color="AAAAAA"/>
      </w:pBdr>
      <w:shd w:val="clear" w:color="auto" w:fill="F9F9F9"/>
      <w:spacing w:before="100" w:beforeAutospacing="1" w:after="100" w:afterAutospacing="1"/>
    </w:pPr>
    <w:rPr>
      <w:sz w:val="22"/>
      <w:szCs w:val="22"/>
    </w:rPr>
  </w:style>
  <w:style w:type="paragraph" w:customStyle="1" w:styleId="itwikitemplatebabelbox">
    <w:name w:val="itwiki_template_babelbox"/>
    <w:basedOn w:val="Normale"/>
    <w:rsid w:val="00F008AE"/>
    <w:pPr>
      <w:spacing w:after="120"/>
      <w:ind w:left="240"/>
    </w:pPr>
  </w:style>
  <w:style w:type="paragraph" w:customStyle="1" w:styleId="itwikitemplatebabel">
    <w:name w:val="itwiki_template_babel"/>
    <w:basedOn w:val="Normale"/>
    <w:rsid w:val="00F008AE"/>
    <w:pPr>
      <w:pBdr>
        <w:top w:val="single" w:sz="6" w:space="0" w:color="99B3FF"/>
        <w:left w:val="single" w:sz="6" w:space="0" w:color="99B3FF"/>
        <w:bottom w:val="single" w:sz="6" w:space="0" w:color="99B3FF"/>
        <w:right w:val="single" w:sz="6" w:space="0" w:color="99B3FF"/>
      </w:pBdr>
      <w:shd w:val="clear" w:color="auto" w:fill="E0E8FF"/>
      <w:spacing w:before="15" w:after="15"/>
      <w:ind w:right="15"/>
    </w:pPr>
  </w:style>
  <w:style w:type="paragraph" w:customStyle="1" w:styleId="itwikitemplatebabel2">
    <w:name w:val="itwiki_template_babel2"/>
    <w:basedOn w:val="Normale"/>
    <w:rsid w:val="00F008AE"/>
    <w:pPr>
      <w:pBdr>
        <w:top w:val="single" w:sz="6" w:space="0" w:color="6EF7A7"/>
        <w:left w:val="single" w:sz="6" w:space="0" w:color="6EF7A7"/>
        <w:bottom w:val="single" w:sz="6" w:space="0" w:color="6EF7A7"/>
        <w:right w:val="single" w:sz="6" w:space="0" w:color="6EF7A7"/>
      </w:pBdr>
      <w:shd w:val="clear" w:color="auto" w:fill="C5FCDC"/>
      <w:spacing w:before="15" w:after="15"/>
      <w:ind w:right="15"/>
    </w:pPr>
  </w:style>
  <w:style w:type="paragraph" w:customStyle="1" w:styleId="itwikitemplatetoc">
    <w:name w:val="itwiki_template_toc"/>
    <w:basedOn w:val="Normale"/>
    <w:rsid w:val="00F008AE"/>
    <w:pPr>
      <w:pBdr>
        <w:top w:val="single" w:sz="6" w:space="0" w:color="AAAAAA"/>
        <w:left w:val="single" w:sz="6" w:space="0" w:color="AAAAAA"/>
        <w:bottom w:val="single" w:sz="6" w:space="0" w:color="AAAAAA"/>
        <w:right w:val="single" w:sz="6" w:space="0" w:color="AAAAAA"/>
      </w:pBdr>
      <w:shd w:val="clear" w:color="auto" w:fill="F9F9F9"/>
      <w:spacing w:before="100" w:beforeAutospacing="1" w:after="100" w:afterAutospacing="1"/>
    </w:pPr>
    <w:rPr>
      <w:sz w:val="23"/>
      <w:szCs w:val="23"/>
    </w:rPr>
  </w:style>
  <w:style w:type="paragraph" w:customStyle="1" w:styleId="pbody">
    <w:name w:val="pbody"/>
    <w:basedOn w:val="Normale"/>
    <w:rsid w:val="00F008AE"/>
    <w:pPr>
      <w:spacing w:before="100" w:beforeAutospacing="1" w:after="100" w:afterAutospacing="1"/>
    </w:pPr>
  </w:style>
  <w:style w:type="paragraph" w:customStyle="1" w:styleId="sfum">
    <w:name w:val="sfum"/>
    <w:basedOn w:val="Normale"/>
    <w:rsid w:val="00F008AE"/>
    <w:pPr>
      <w:spacing w:before="100" w:beforeAutospacing="1" w:after="100" w:afterAutospacing="1"/>
    </w:pPr>
  </w:style>
  <w:style w:type="paragraph" w:customStyle="1" w:styleId="sfum2">
    <w:name w:val="sfum2"/>
    <w:basedOn w:val="Normale"/>
    <w:rsid w:val="00F008AE"/>
    <w:pPr>
      <w:spacing w:before="100" w:beforeAutospacing="1" w:after="100" w:afterAutospacing="1"/>
    </w:pPr>
  </w:style>
  <w:style w:type="paragraph" w:customStyle="1" w:styleId="bgazzurro">
    <w:name w:val="bg_azzurro"/>
    <w:basedOn w:val="Normale"/>
    <w:rsid w:val="00F008AE"/>
    <w:pPr>
      <w:spacing w:before="100" w:beforeAutospacing="1" w:after="100" w:afterAutospacing="1"/>
    </w:pPr>
  </w:style>
  <w:style w:type="paragraph" w:customStyle="1" w:styleId="bgcomunit">
    <w:name w:val="bg_comunità"/>
    <w:basedOn w:val="Normale"/>
    <w:rsid w:val="00F008AE"/>
    <w:pPr>
      <w:spacing w:before="100" w:beforeAutospacing="1" w:after="100" w:afterAutospacing="1"/>
    </w:pPr>
  </w:style>
  <w:style w:type="paragraph" w:customStyle="1" w:styleId="bgorange1">
    <w:name w:val="bgorange1"/>
    <w:basedOn w:val="Normale"/>
    <w:rsid w:val="00F008AE"/>
    <w:pPr>
      <w:spacing w:before="100" w:beforeAutospacing="1" w:after="100" w:afterAutospacing="1"/>
    </w:pPr>
  </w:style>
  <w:style w:type="paragraph" w:customStyle="1" w:styleId="bgorange2">
    <w:name w:val="bgorange2"/>
    <w:basedOn w:val="Normale"/>
    <w:rsid w:val="00F008AE"/>
    <w:pPr>
      <w:spacing w:before="100" w:beforeAutospacing="1" w:after="100" w:afterAutospacing="1"/>
    </w:pPr>
  </w:style>
  <w:style w:type="paragraph" w:customStyle="1" w:styleId="ppcornertop">
    <w:name w:val="ppcornertop"/>
    <w:basedOn w:val="Normale"/>
    <w:rsid w:val="00F008AE"/>
    <w:pPr>
      <w:spacing w:before="100" w:beforeAutospacing="1" w:after="100" w:afterAutospacing="1"/>
    </w:pPr>
  </w:style>
  <w:style w:type="paragraph" w:customStyle="1" w:styleId="ppcornerbottom">
    <w:name w:val="ppcornerbottom"/>
    <w:basedOn w:val="Normale"/>
    <w:rsid w:val="00F008AE"/>
    <w:pPr>
      <w:spacing w:before="100" w:beforeAutospacing="1" w:after="100" w:afterAutospacing="1"/>
    </w:pPr>
  </w:style>
  <w:style w:type="paragraph" w:customStyle="1" w:styleId="ppradiustop">
    <w:name w:val="ppradiustop"/>
    <w:basedOn w:val="Normale"/>
    <w:rsid w:val="00F008AE"/>
    <w:pPr>
      <w:spacing w:before="100" w:beforeAutospacing="1" w:after="100" w:afterAutospacing="1"/>
    </w:pPr>
  </w:style>
  <w:style w:type="paragraph" w:customStyle="1" w:styleId="ppradiusbottom">
    <w:name w:val="ppradiusbottom"/>
    <w:basedOn w:val="Normale"/>
    <w:rsid w:val="00F008AE"/>
    <w:pPr>
      <w:spacing w:before="100" w:beforeAutospacing="1" w:after="100" w:afterAutospacing="1"/>
    </w:pPr>
  </w:style>
  <w:style w:type="paragraph" w:customStyle="1" w:styleId="b-topright">
    <w:name w:val="b-topright"/>
    <w:basedOn w:val="Normale"/>
    <w:rsid w:val="00F008AE"/>
    <w:pPr>
      <w:spacing w:before="100" w:beforeAutospacing="1" w:after="100" w:afterAutospacing="1"/>
    </w:pPr>
  </w:style>
  <w:style w:type="paragraph" w:customStyle="1" w:styleId="b-topleft">
    <w:name w:val="b-topleft"/>
    <w:basedOn w:val="Normale"/>
    <w:rsid w:val="00F008AE"/>
    <w:pPr>
      <w:spacing w:before="100" w:beforeAutospacing="1" w:after="100" w:afterAutospacing="1"/>
    </w:pPr>
  </w:style>
  <w:style w:type="paragraph" w:customStyle="1" w:styleId="b-bottomright">
    <w:name w:val="b-bottomright"/>
    <w:basedOn w:val="Normale"/>
    <w:rsid w:val="00F008AE"/>
    <w:pPr>
      <w:spacing w:before="100" w:beforeAutospacing="1" w:after="100" w:afterAutospacing="1"/>
    </w:pPr>
  </w:style>
  <w:style w:type="paragraph" w:customStyle="1" w:styleId="b-bottomleft">
    <w:name w:val="b-bottomleft"/>
    <w:basedOn w:val="Normale"/>
    <w:rsid w:val="00F008AE"/>
    <w:pPr>
      <w:spacing w:before="100" w:beforeAutospacing="1" w:after="100" w:afterAutospacing="1"/>
    </w:pPr>
  </w:style>
  <w:style w:type="paragraph" w:customStyle="1" w:styleId="navtoggle">
    <w:name w:val="navtoggle"/>
    <w:basedOn w:val="Normale"/>
    <w:rsid w:val="00F008AE"/>
    <w:pPr>
      <w:spacing w:before="100" w:beforeAutospacing="1" w:after="100" w:afterAutospacing="1"/>
    </w:pPr>
    <w:rPr>
      <w:sz w:val="23"/>
      <w:szCs w:val="23"/>
    </w:rPr>
  </w:style>
  <w:style w:type="paragraph" w:customStyle="1" w:styleId="toctoggle">
    <w:name w:val="toctoggle"/>
    <w:basedOn w:val="Normale"/>
    <w:rsid w:val="00F008AE"/>
    <w:pPr>
      <w:spacing w:before="100" w:beforeAutospacing="1" w:after="100" w:afterAutospacing="1"/>
    </w:pPr>
  </w:style>
  <w:style w:type="paragraph" w:customStyle="1" w:styleId="intestazione0">
    <w:name w:val="intestazione"/>
    <w:basedOn w:val="Normale"/>
    <w:rsid w:val="00F008AE"/>
    <w:pPr>
      <w:spacing w:before="100" w:beforeAutospacing="1" w:after="100" w:afterAutospacing="1"/>
    </w:pPr>
  </w:style>
  <w:style w:type="paragraph" w:customStyle="1" w:styleId="floatleft">
    <w:name w:val="floatleft"/>
    <w:basedOn w:val="Normale"/>
    <w:rsid w:val="00F008AE"/>
    <w:pPr>
      <w:spacing w:before="100" w:beforeAutospacing="1" w:after="100" w:afterAutospacing="1"/>
    </w:pPr>
  </w:style>
  <w:style w:type="paragraph" w:customStyle="1" w:styleId="sigla">
    <w:name w:val="sigla"/>
    <w:basedOn w:val="Normale"/>
    <w:rsid w:val="00F008AE"/>
    <w:pPr>
      <w:spacing w:before="100" w:beforeAutospacing="1" w:after="100" w:afterAutospacing="1"/>
    </w:pPr>
  </w:style>
  <w:style w:type="character" w:customStyle="1" w:styleId="diffchange">
    <w:name w:val="diffchange"/>
    <w:basedOn w:val="Carpredefinitoparagrafo"/>
    <w:rsid w:val="00F008AE"/>
    <w:rPr>
      <w:b/>
      <w:bCs/>
      <w:color w:val="FF0000"/>
    </w:rPr>
  </w:style>
  <w:style w:type="character" w:customStyle="1" w:styleId="texhtml">
    <w:name w:val="texhtml"/>
    <w:basedOn w:val="Carpredefinitoparagrafo"/>
    <w:rsid w:val="00F008AE"/>
    <w:rPr>
      <w:rFonts w:ascii="Times New Roman" w:hAnsi="Times New Roman" w:cs="Times New Roman" w:hint="default"/>
    </w:rPr>
  </w:style>
  <w:style w:type="character" w:customStyle="1" w:styleId="unpatrolled">
    <w:name w:val="unpatrolled"/>
    <w:basedOn w:val="Carpredefinitoparagrafo"/>
    <w:rsid w:val="00F008AE"/>
    <w:rPr>
      <w:b/>
      <w:bCs/>
      <w:color w:val="FF0000"/>
    </w:rPr>
  </w:style>
  <w:style w:type="character" w:customStyle="1" w:styleId="updatedmarker">
    <w:name w:val="updatedmarker"/>
    <w:basedOn w:val="Carpredefinitoparagrafo"/>
    <w:rsid w:val="00F008AE"/>
    <w:rPr>
      <w:color w:val="000000"/>
      <w:shd w:val="clear" w:color="auto" w:fill="00FF00"/>
    </w:rPr>
  </w:style>
  <w:style w:type="character" w:customStyle="1" w:styleId="newpageletter">
    <w:name w:val="newpageletter"/>
    <w:basedOn w:val="Carpredefinitoparagrafo"/>
    <w:rsid w:val="00F008AE"/>
    <w:rPr>
      <w:b/>
      <w:bCs/>
      <w:color w:val="000000"/>
      <w:shd w:val="clear" w:color="auto" w:fill="FFFF00"/>
    </w:rPr>
  </w:style>
  <w:style w:type="character" w:customStyle="1" w:styleId="minoreditletter">
    <w:name w:val="minoreditletter"/>
    <w:basedOn w:val="Carpredefinitoparagrafo"/>
    <w:rsid w:val="00F008AE"/>
    <w:rPr>
      <w:color w:val="000000"/>
      <w:shd w:val="clear" w:color="auto" w:fill="C5FFE6"/>
    </w:rPr>
  </w:style>
  <w:style w:type="character" w:customStyle="1" w:styleId="comment">
    <w:name w:val="comment"/>
    <w:basedOn w:val="Carpredefinitoparagrafo"/>
    <w:rsid w:val="00F008AE"/>
    <w:rPr>
      <w:i/>
      <w:iCs/>
    </w:rPr>
  </w:style>
  <w:style w:type="character" w:customStyle="1" w:styleId="changedby">
    <w:name w:val="changedby"/>
    <w:basedOn w:val="Carpredefinitoparagrafo"/>
    <w:rsid w:val="00F008AE"/>
    <w:rPr>
      <w:sz w:val="23"/>
      <w:szCs w:val="23"/>
    </w:rPr>
  </w:style>
  <w:style w:type="character" w:customStyle="1" w:styleId="deleted">
    <w:name w:val="deleted"/>
    <w:basedOn w:val="Carpredefinitoparagrafo"/>
    <w:rsid w:val="00F008AE"/>
  </w:style>
  <w:style w:type="character" w:customStyle="1" w:styleId="user">
    <w:name w:val="user"/>
    <w:basedOn w:val="Carpredefinitoparagrafo"/>
    <w:rsid w:val="00F008AE"/>
  </w:style>
  <w:style w:type="character" w:customStyle="1" w:styleId="minor">
    <w:name w:val="minor"/>
    <w:basedOn w:val="Carpredefinitoparagrafo"/>
    <w:rsid w:val="00F008AE"/>
  </w:style>
  <w:style w:type="paragraph" w:customStyle="1" w:styleId="pbody1">
    <w:name w:val="pbody1"/>
    <w:basedOn w:val="Normale"/>
    <w:rsid w:val="00F008AE"/>
    <w:pPr>
      <w:spacing w:before="100" w:beforeAutospacing="1" w:after="100" w:afterAutospacing="1"/>
    </w:pPr>
  </w:style>
  <w:style w:type="character" w:customStyle="1" w:styleId="user1">
    <w:name w:val="user1"/>
    <w:basedOn w:val="Carpredefinitoparagrafo"/>
    <w:rsid w:val="00F008AE"/>
  </w:style>
  <w:style w:type="character" w:customStyle="1" w:styleId="minor1">
    <w:name w:val="minor1"/>
    <w:basedOn w:val="Carpredefinitoparagrafo"/>
    <w:rsid w:val="00F008AE"/>
    <w:rPr>
      <w:b/>
      <w:bCs/>
    </w:rPr>
  </w:style>
  <w:style w:type="paragraph" w:customStyle="1" w:styleId="toctoggle1">
    <w:name w:val="toctoggle1"/>
    <w:basedOn w:val="Normale"/>
    <w:rsid w:val="00F008AE"/>
    <w:pPr>
      <w:spacing w:before="100" w:beforeAutospacing="1" w:after="100" w:afterAutospacing="1"/>
    </w:pPr>
    <w:rPr>
      <w:sz w:val="23"/>
      <w:szCs w:val="23"/>
    </w:rPr>
  </w:style>
  <w:style w:type="paragraph" w:customStyle="1" w:styleId="toctoggle2">
    <w:name w:val="toctoggle2"/>
    <w:basedOn w:val="Normale"/>
    <w:rsid w:val="00F008AE"/>
    <w:pPr>
      <w:spacing w:before="100" w:beforeAutospacing="1" w:after="100" w:afterAutospacing="1"/>
    </w:pPr>
    <w:rPr>
      <w:sz w:val="23"/>
      <w:szCs w:val="23"/>
    </w:rPr>
  </w:style>
  <w:style w:type="character" w:customStyle="1" w:styleId="deleted1">
    <w:name w:val="deleted1"/>
    <w:basedOn w:val="Carpredefinitoparagrafo"/>
    <w:rsid w:val="00F008AE"/>
    <w:rPr>
      <w:i/>
      <w:iCs/>
      <w:strike/>
      <w:color w:val="888888"/>
    </w:rPr>
  </w:style>
  <w:style w:type="paragraph" w:customStyle="1" w:styleId="intestazione1">
    <w:name w:val="intestazione1"/>
    <w:basedOn w:val="Normale"/>
    <w:rsid w:val="00F008AE"/>
    <w:pPr>
      <w:spacing w:before="100" w:beforeAutospacing="1" w:after="100" w:afterAutospacing="1"/>
    </w:pPr>
    <w:rPr>
      <w:b/>
      <w:bCs/>
    </w:rPr>
  </w:style>
  <w:style w:type="paragraph" w:customStyle="1" w:styleId="intestazione2">
    <w:name w:val="intestazione2"/>
    <w:basedOn w:val="Normale"/>
    <w:rsid w:val="00F008AE"/>
    <w:pPr>
      <w:spacing w:before="100" w:beforeAutospacing="1" w:after="100" w:afterAutospacing="1"/>
    </w:pPr>
    <w:rPr>
      <w:b/>
      <w:bCs/>
    </w:rPr>
  </w:style>
  <w:style w:type="paragraph" w:customStyle="1" w:styleId="floatleft1">
    <w:name w:val="floatleft1"/>
    <w:basedOn w:val="Normale"/>
    <w:rsid w:val="00F008AE"/>
    <w:pPr>
      <w:pBdr>
        <w:top w:val="single" w:sz="48" w:space="0" w:color="FFFFFF"/>
        <w:left w:val="single" w:sz="48" w:space="0" w:color="FFFFFF"/>
        <w:bottom w:val="single" w:sz="48" w:space="0" w:color="FFFFFF"/>
        <w:right w:val="single" w:sz="48" w:space="0" w:color="FFFFFF"/>
      </w:pBdr>
      <w:spacing w:before="100" w:beforeAutospacing="1" w:after="100" w:afterAutospacing="1"/>
    </w:pPr>
  </w:style>
  <w:style w:type="paragraph" w:customStyle="1" w:styleId="intestazione3">
    <w:name w:val="intestazione3"/>
    <w:basedOn w:val="Normale"/>
    <w:rsid w:val="00F008AE"/>
    <w:pPr>
      <w:spacing w:before="100" w:beforeAutospacing="1" w:after="100" w:afterAutospacing="1"/>
      <w:ind w:left="30"/>
      <w:jc w:val="center"/>
    </w:pPr>
    <w:rPr>
      <w:b/>
      <w:bCs/>
    </w:rPr>
  </w:style>
  <w:style w:type="paragraph" w:customStyle="1" w:styleId="sigla1">
    <w:name w:val="sigla1"/>
    <w:basedOn w:val="Normale"/>
    <w:rsid w:val="00F008AE"/>
    <w:pPr>
      <w:shd w:val="clear" w:color="auto" w:fill="99B3FF"/>
      <w:spacing w:before="100" w:beforeAutospacing="1" w:after="100" w:afterAutospacing="1"/>
      <w:jc w:val="center"/>
    </w:pPr>
    <w:rPr>
      <w:b/>
      <w:bCs/>
      <w:sz w:val="29"/>
      <w:szCs w:val="29"/>
    </w:rPr>
  </w:style>
  <w:style w:type="paragraph" w:customStyle="1" w:styleId="sigla2">
    <w:name w:val="sigla2"/>
    <w:basedOn w:val="Normale"/>
    <w:rsid w:val="00F008AE"/>
    <w:pPr>
      <w:shd w:val="clear" w:color="auto" w:fill="6EF7A7"/>
      <w:spacing w:before="100" w:beforeAutospacing="1" w:after="100" w:afterAutospacing="1"/>
      <w:jc w:val="center"/>
    </w:pPr>
    <w:rPr>
      <w:b/>
      <w:bCs/>
      <w:sz w:val="29"/>
      <w:szCs w:val="29"/>
    </w:rPr>
  </w:style>
  <w:style w:type="paragraph" w:customStyle="1" w:styleId="itwikitemplatebabel1">
    <w:name w:val="itwiki_template_babel1"/>
    <w:basedOn w:val="Normale"/>
    <w:rsid w:val="00F008AE"/>
    <w:pPr>
      <w:pBdr>
        <w:top w:val="single" w:sz="6" w:space="0" w:color="99B3FF"/>
        <w:left w:val="single" w:sz="6" w:space="0" w:color="99B3FF"/>
        <w:bottom w:val="single" w:sz="6" w:space="0" w:color="99B3FF"/>
        <w:right w:val="single" w:sz="6" w:space="0" w:color="99B3FF"/>
      </w:pBdr>
      <w:shd w:val="clear" w:color="auto" w:fill="E0E8FF"/>
      <w:spacing w:before="15" w:after="15"/>
      <w:ind w:right="15"/>
    </w:pPr>
  </w:style>
  <w:style w:type="paragraph" w:customStyle="1" w:styleId="itwikitemplatebabel21">
    <w:name w:val="itwiki_template_babel21"/>
    <w:basedOn w:val="Normale"/>
    <w:rsid w:val="00F008AE"/>
    <w:pPr>
      <w:pBdr>
        <w:top w:val="single" w:sz="6" w:space="0" w:color="6EF7A7"/>
        <w:left w:val="single" w:sz="6" w:space="0" w:color="6EF7A7"/>
        <w:bottom w:val="single" w:sz="6" w:space="0" w:color="6EF7A7"/>
        <w:right w:val="single" w:sz="6" w:space="0" w:color="6EF7A7"/>
      </w:pBdr>
      <w:shd w:val="clear" w:color="auto" w:fill="C5FCDC"/>
      <w:spacing w:before="15" w:after="15"/>
      <w:ind w:right="15"/>
    </w:pPr>
  </w:style>
  <w:style w:type="character" w:customStyle="1" w:styleId="content">
    <w:name w:val="content"/>
    <w:basedOn w:val="Carpredefinitoparagrafo"/>
    <w:rsid w:val="00F008AE"/>
    <w:rPr>
      <w:rFonts w:ascii="Arial" w:hAnsi="Arial" w:cs="Arial" w:hint="default"/>
      <w:color w:val="000000"/>
      <w:sz w:val="20"/>
      <w:szCs w:val="20"/>
    </w:rPr>
  </w:style>
  <w:style w:type="character" w:customStyle="1" w:styleId="mw-headline">
    <w:name w:val="mw-headline"/>
    <w:basedOn w:val="Carpredefinitoparagrafo"/>
    <w:rsid w:val="00F008AE"/>
  </w:style>
  <w:style w:type="character" w:customStyle="1" w:styleId="testo">
    <w:name w:val="testo"/>
    <w:basedOn w:val="Carpredefinitoparagrafo"/>
    <w:rsid w:val="00F008AE"/>
    <w:rPr>
      <w:rFonts w:ascii="Times New Roman" w:hAnsi="Times New Roman" w:cs="Times New Roman" w:hint="default"/>
      <w:color w:val="000000"/>
      <w:sz w:val="24"/>
      <w:szCs w:val="24"/>
    </w:rPr>
  </w:style>
  <w:style w:type="paragraph" w:customStyle="1" w:styleId="p00">
    <w:name w:val="p00"/>
    <w:basedOn w:val="Normale"/>
    <w:rsid w:val="00F008AE"/>
    <w:rPr>
      <w:rFonts w:ascii="Arial" w:hAnsi="Arial" w:cs="Arial"/>
      <w:color w:val="000000"/>
      <w:sz w:val="10"/>
      <w:szCs w:val="10"/>
    </w:rPr>
  </w:style>
  <w:style w:type="paragraph" w:customStyle="1" w:styleId="p8">
    <w:name w:val="p8"/>
    <w:basedOn w:val="Normale"/>
    <w:rsid w:val="00F008AE"/>
    <w:rPr>
      <w:rFonts w:ascii="Arial" w:hAnsi="Arial" w:cs="Arial"/>
      <w:b/>
      <w:bCs/>
      <w:color w:val="000000"/>
      <w:sz w:val="22"/>
      <w:szCs w:val="22"/>
    </w:rPr>
  </w:style>
  <w:style w:type="paragraph" w:customStyle="1" w:styleId="p9">
    <w:name w:val="p9"/>
    <w:basedOn w:val="Normale"/>
    <w:rsid w:val="00F008AE"/>
    <w:pPr>
      <w:spacing w:before="60" w:after="60"/>
    </w:pPr>
    <w:rPr>
      <w:rFonts w:ascii="Arial" w:hAnsi="Arial" w:cs="Arial"/>
      <w:color w:val="000000"/>
      <w:sz w:val="20"/>
      <w:szCs w:val="20"/>
    </w:rPr>
  </w:style>
  <w:style w:type="character" w:customStyle="1" w:styleId="Titolo10">
    <w:name w:val="Titolo1"/>
    <w:basedOn w:val="Carpredefinitoparagrafo"/>
    <w:rsid w:val="00F008AE"/>
  </w:style>
  <w:style w:type="paragraph" w:customStyle="1" w:styleId="tusage">
    <w:name w:val="tusage"/>
    <w:basedOn w:val="Normale"/>
    <w:rsid w:val="00F008AE"/>
    <w:pPr>
      <w:spacing w:before="100" w:beforeAutospacing="1" w:after="100" w:afterAutospacing="1"/>
    </w:pPr>
    <w:rPr>
      <w:sz w:val="19"/>
      <w:szCs w:val="19"/>
    </w:rPr>
  </w:style>
  <w:style w:type="paragraph" w:customStyle="1" w:styleId="ttemplateentry">
    <w:name w:val="ttemplateentry"/>
    <w:basedOn w:val="Normale"/>
    <w:rsid w:val="00F008AE"/>
    <w:pPr>
      <w:spacing w:before="100" w:beforeAutospacing="1" w:after="100" w:afterAutospacing="1"/>
    </w:pPr>
    <w:rPr>
      <w:b/>
      <w:bCs/>
    </w:rPr>
  </w:style>
  <w:style w:type="paragraph" w:customStyle="1" w:styleId="references-small">
    <w:name w:val="references-small"/>
    <w:basedOn w:val="Normale"/>
    <w:rsid w:val="00F008AE"/>
    <w:pPr>
      <w:spacing w:before="100" w:beforeAutospacing="1" w:after="100" w:afterAutospacing="1"/>
    </w:pPr>
    <w:rPr>
      <w:sz w:val="22"/>
      <w:szCs w:val="22"/>
    </w:rPr>
  </w:style>
  <w:style w:type="paragraph" w:customStyle="1" w:styleId="bgalpha">
    <w:name w:val="bgalpha"/>
    <w:basedOn w:val="Normale"/>
    <w:rsid w:val="00F008AE"/>
    <w:pPr>
      <w:spacing w:before="100" w:beforeAutospacing="1" w:after="100" w:afterAutospacing="1"/>
    </w:pPr>
  </w:style>
  <w:style w:type="character" w:customStyle="1" w:styleId="editsection">
    <w:name w:val="editsection"/>
    <w:basedOn w:val="Carpredefinitoparagrafo"/>
    <w:rsid w:val="00F008AE"/>
  </w:style>
  <w:style w:type="character" w:customStyle="1" w:styleId="brokenlink">
    <w:name w:val="brokenlink"/>
    <w:basedOn w:val="Carpredefinitoparagrafo"/>
    <w:rsid w:val="00F008AE"/>
  </w:style>
  <w:style w:type="paragraph" w:customStyle="1" w:styleId="out">
    <w:name w:val="out"/>
    <w:basedOn w:val="Normale"/>
    <w:rsid w:val="00F008AE"/>
    <w:pPr>
      <w:shd w:val="clear" w:color="auto" w:fill="E7DC70"/>
      <w:spacing w:line="297" w:lineRule="auto"/>
    </w:pPr>
    <w:rPr>
      <w:rFonts w:ascii="Verdana" w:hAnsi="Verdana"/>
      <w:b/>
      <w:bCs/>
      <w:color w:val="7C6D20"/>
      <w:sz w:val="16"/>
      <w:szCs w:val="16"/>
    </w:rPr>
  </w:style>
  <w:style w:type="paragraph" w:customStyle="1" w:styleId="midi">
    <w:name w:val="midi"/>
    <w:basedOn w:val="Normale"/>
    <w:rsid w:val="00F008AE"/>
    <w:pPr>
      <w:shd w:val="clear" w:color="auto" w:fill="FFFFC6"/>
      <w:spacing w:before="45" w:after="45" w:line="297" w:lineRule="auto"/>
    </w:pPr>
    <w:rPr>
      <w:rFonts w:ascii="Verdana" w:hAnsi="Verdana"/>
      <w:color w:val="000000"/>
      <w:sz w:val="16"/>
      <w:szCs w:val="16"/>
    </w:rPr>
  </w:style>
  <w:style w:type="character" w:customStyle="1" w:styleId="larger1">
    <w:name w:val="larger1"/>
    <w:basedOn w:val="Carpredefinitoparagrafo"/>
    <w:rsid w:val="00F008AE"/>
    <w:rPr>
      <w:sz w:val="32"/>
      <w:szCs w:val="32"/>
    </w:rPr>
  </w:style>
  <w:style w:type="character" w:customStyle="1" w:styleId="header1">
    <w:name w:val="header1"/>
    <w:basedOn w:val="Carpredefinitoparagrafo"/>
    <w:rsid w:val="00F008AE"/>
    <w:rPr>
      <w:rFonts w:ascii="Arial" w:hAnsi="Arial" w:cs="Arial" w:hint="default"/>
      <w:sz w:val="20"/>
      <w:szCs w:val="20"/>
    </w:rPr>
  </w:style>
  <w:style w:type="character" w:customStyle="1" w:styleId="title1">
    <w:name w:val="title1"/>
    <w:basedOn w:val="Carpredefinitoparagrafo"/>
    <w:rsid w:val="00A30FBF"/>
    <w:rPr>
      <w:b/>
      <w:bCs/>
      <w:color w:val="A0157A"/>
      <w:sz w:val="23"/>
      <w:szCs w:val="23"/>
    </w:rPr>
  </w:style>
  <w:style w:type="character" w:customStyle="1" w:styleId="pdfjustified">
    <w:name w:val="pdf_justified"/>
    <w:basedOn w:val="Carpredefinitoparagrafo"/>
    <w:rsid w:val="00A30FBF"/>
  </w:style>
  <w:style w:type="character" w:customStyle="1" w:styleId="piecedata">
    <w:name w:val="piecedata"/>
    <w:basedOn w:val="Carpredefinitoparagrafo"/>
    <w:rsid w:val="00E573DB"/>
  </w:style>
  <w:style w:type="character" w:customStyle="1" w:styleId="h31">
    <w:name w:val="h31"/>
    <w:basedOn w:val="Carpredefinitoparagrafo"/>
    <w:rsid w:val="001D33A6"/>
    <w:rPr>
      <w:b/>
      <w:bCs/>
      <w:sz w:val="20"/>
      <w:szCs w:val="20"/>
    </w:rPr>
  </w:style>
  <w:style w:type="character" w:customStyle="1" w:styleId="titre1">
    <w:name w:val="titre1"/>
    <w:basedOn w:val="Carpredefinitoparagrafo"/>
    <w:rsid w:val="00E15DB4"/>
    <w:rPr>
      <w:rFonts w:ascii="Times" w:hAnsi="Times" w:cs="Times" w:hint="default"/>
      <w:color w:val="003366"/>
      <w:sz w:val="30"/>
      <w:szCs w:val="30"/>
    </w:rPr>
  </w:style>
  <w:style w:type="character" w:customStyle="1" w:styleId="effectif11">
    <w:name w:val="effectif11"/>
    <w:basedOn w:val="Carpredefinitoparagrafo"/>
    <w:rsid w:val="00E15DB4"/>
    <w:rPr>
      <w:rFonts w:ascii="Times" w:hAnsi="Times" w:cs="Times" w:hint="default"/>
      <w:i/>
      <w:iCs/>
      <w:color w:val="333333"/>
      <w:sz w:val="21"/>
      <w:szCs w:val="21"/>
    </w:rPr>
  </w:style>
  <w:style w:type="character" w:customStyle="1" w:styleId="annee1">
    <w:name w:val="annee1"/>
    <w:basedOn w:val="Carpredefinitoparagrafo"/>
    <w:rsid w:val="00E15DB4"/>
    <w:rPr>
      <w:rFonts w:ascii="Times" w:hAnsi="Times" w:cs="Times" w:hint="default"/>
      <w:color w:val="333333"/>
      <w:sz w:val="21"/>
      <w:szCs w:val="21"/>
    </w:rPr>
  </w:style>
  <w:style w:type="character" w:customStyle="1" w:styleId="duree1">
    <w:name w:val="duree1"/>
    <w:basedOn w:val="Carpredefinitoparagrafo"/>
    <w:rsid w:val="00E15DB4"/>
    <w:rPr>
      <w:rFonts w:ascii="Times" w:hAnsi="Times" w:cs="Times" w:hint="default"/>
      <w:color w:val="BB7711"/>
      <w:sz w:val="21"/>
      <w:szCs w:val="21"/>
    </w:rPr>
  </w:style>
  <w:style w:type="character" w:customStyle="1" w:styleId="editsection7">
    <w:name w:val="editsection7"/>
    <w:basedOn w:val="Carpredefinitoparagrafo"/>
    <w:rsid w:val="006914B3"/>
    <w:rPr>
      <w:sz w:val="16"/>
      <w:szCs w:val="16"/>
    </w:rPr>
  </w:style>
  <w:style w:type="character" w:customStyle="1" w:styleId="listheading1">
    <w:name w:val="listheading1"/>
    <w:basedOn w:val="Carpredefinitoparagrafo"/>
    <w:rsid w:val="00601FA3"/>
    <w:rPr>
      <w:rFonts w:ascii="Trebuchet MS" w:hAnsi="Trebuchet MS" w:hint="default"/>
      <w:b/>
      <w:bCs/>
      <w:color w:val="000000"/>
      <w:sz w:val="21"/>
      <w:szCs w:val="21"/>
    </w:rPr>
  </w:style>
  <w:style w:type="character" w:customStyle="1" w:styleId="isproductdescription">
    <w:name w:val="isproductdescription"/>
    <w:basedOn w:val="Carpredefinitoparagrafo"/>
    <w:rsid w:val="00CC7544"/>
    <w:rPr>
      <w:rFonts w:ascii="Arial" w:hAnsi="Arial" w:cs="Arial" w:hint="default"/>
      <w:color w:val="00122C"/>
      <w:sz w:val="18"/>
      <w:szCs w:val="18"/>
    </w:rPr>
  </w:style>
  <w:style w:type="character" w:customStyle="1" w:styleId="CarattereCarattereCarattere11">
    <w:name w:val="Carattere Carattere Carattere11"/>
    <w:aliases w:val="Carattere Carattere Carattere Carattere Carattere"/>
    <w:basedOn w:val="Carpredefinitoparagrafo"/>
    <w:locked/>
    <w:rsid w:val="00EC681E"/>
    <w:rPr>
      <w:lang w:bidi="ar-SA"/>
    </w:rPr>
  </w:style>
  <w:style w:type="character" w:customStyle="1" w:styleId="google-src-text1">
    <w:name w:val="google-src-text1"/>
    <w:basedOn w:val="Carpredefinitoparagrafo"/>
    <w:rsid w:val="008F718E"/>
    <w:rPr>
      <w:vanish/>
      <w:webHidden w:val="0"/>
      <w:specVanish w:val="0"/>
    </w:rPr>
  </w:style>
  <w:style w:type="character" w:customStyle="1" w:styleId="opus1">
    <w:name w:val="opus1"/>
    <w:basedOn w:val="Carpredefinitoparagrafo"/>
    <w:rsid w:val="005D6662"/>
    <w:rPr>
      <w:rFonts w:ascii="Verdana" w:hAnsi="Verdana" w:hint="default"/>
      <w:b/>
      <w:bCs/>
      <w:i w:val="0"/>
      <w:iCs w:val="0"/>
      <w:color w:val="C61E00"/>
      <w:sz w:val="24"/>
      <w:szCs w:val="24"/>
    </w:rPr>
  </w:style>
  <w:style w:type="character" w:customStyle="1" w:styleId="works-body1">
    <w:name w:val="works-body1"/>
    <w:basedOn w:val="Carpredefinitoparagrafo"/>
    <w:rsid w:val="005D6662"/>
    <w:rPr>
      <w:rFonts w:ascii="Verdana" w:hAnsi="Verdana" w:hint="default"/>
      <w:i w:val="0"/>
      <w:iCs w:val="0"/>
      <w:color w:val="000000"/>
      <w:sz w:val="18"/>
      <w:szCs w:val="18"/>
    </w:rPr>
  </w:style>
  <w:style w:type="paragraph" w:styleId="Testofumetto">
    <w:name w:val="Balloon Text"/>
    <w:basedOn w:val="Normale"/>
    <w:link w:val="TestofumettoCarattere"/>
    <w:uiPriority w:val="99"/>
    <w:semiHidden/>
    <w:unhideWhenUsed/>
    <w:rsid w:val="00BD4CC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D4CC3"/>
    <w:rPr>
      <w:rFonts w:ascii="Tahoma" w:hAnsi="Tahoma" w:cs="Tahoma"/>
      <w:sz w:val="16"/>
      <w:szCs w:val="16"/>
    </w:rPr>
  </w:style>
  <w:style w:type="character" w:customStyle="1" w:styleId="style1151">
    <w:name w:val="style1151"/>
    <w:basedOn w:val="Carpredefinitoparagrafo"/>
    <w:rsid w:val="0087396A"/>
    <w:rPr>
      <w:b/>
      <w:bCs/>
      <w:color w:val="990000"/>
      <w:sz w:val="24"/>
      <w:szCs w:val="24"/>
    </w:rPr>
  </w:style>
  <w:style w:type="character" w:customStyle="1" w:styleId="style21">
    <w:name w:val="style21"/>
    <w:basedOn w:val="Carpredefinitoparagrafo"/>
    <w:rsid w:val="0087396A"/>
    <w:rPr>
      <w:sz w:val="20"/>
      <w:szCs w:val="20"/>
    </w:rPr>
  </w:style>
  <w:style w:type="character" w:customStyle="1" w:styleId="style1141">
    <w:name w:val="style1141"/>
    <w:basedOn w:val="Carpredefinitoparagrafo"/>
    <w:rsid w:val="0087396A"/>
    <w:rPr>
      <w:b/>
      <w:bCs/>
      <w:sz w:val="20"/>
      <w:szCs w:val="20"/>
    </w:rPr>
  </w:style>
  <w:style w:type="character" w:customStyle="1" w:styleId="bodytext">
    <w:name w:val="bodytext"/>
    <w:basedOn w:val="Carpredefinitoparagrafo"/>
    <w:rsid w:val="005D131F"/>
  </w:style>
  <w:style w:type="character" w:customStyle="1" w:styleId="clslabel31">
    <w:name w:val="clslabel31"/>
    <w:basedOn w:val="Carpredefinitoparagrafo"/>
    <w:rsid w:val="00F04B3F"/>
    <w:rPr>
      <w:b/>
      <w:bCs/>
      <w:color w:val="333366"/>
      <w:sz w:val="20"/>
      <w:szCs w:val="20"/>
    </w:rPr>
  </w:style>
  <w:style w:type="character" w:customStyle="1" w:styleId="infotextwhite1">
    <w:name w:val="infotextwhite1"/>
    <w:basedOn w:val="Carpredefinitoparagrafo"/>
    <w:rsid w:val="003F0401"/>
    <w:rPr>
      <w:rFonts w:ascii="Verdana" w:hAnsi="Verdana" w:hint="default"/>
      <w:color w:val="FFFFFF"/>
      <w:sz w:val="16"/>
      <w:szCs w:val="16"/>
    </w:rPr>
  </w:style>
  <w:style w:type="character" w:customStyle="1" w:styleId="infotextred1">
    <w:name w:val="infotextred1"/>
    <w:basedOn w:val="Carpredefinitoparagrafo"/>
    <w:rsid w:val="003F0401"/>
    <w:rPr>
      <w:rFonts w:ascii="Verdana" w:hAnsi="Verdana" w:hint="default"/>
      <w:color w:val="FFDD5B"/>
      <w:sz w:val="16"/>
      <w:szCs w:val="16"/>
    </w:rPr>
  </w:style>
  <w:style w:type="character" w:customStyle="1" w:styleId="bluebi1">
    <w:name w:val="bluebi1"/>
    <w:basedOn w:val="Carpredefinitoparagrafo"/>
    <w:rsid w:val="003A5BBB"/>
    <w:rPr>
      <w:b/>
      <w:bCs/>
      <w:i/>
      <w:iCs/>
      <w:color w:val="0000FF"/>
    </w:rPr>
  </w:style>
  <w:style w:type="paragraph" w:customStyle="1" w:styleId="Corpodeltesto31">
    <w:name w:val="Corpo del testo 31"/>
    <w:basedOn w:val="Normale"/>
    <w:uiPriority w:val="99"/>
    <w:rsid w:val="006C1C68"/>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character" w:customStyle="1" w:styleId="editsection2">
    <w:name w:val="editsection2"/>
    <w:basedOn w:val="Carpredefinitoparagrafo"/>
    <w:rsid w:val="0000584B"/>
    <w:rPr>
      <w:sz w:val="22"/>
      <w:szCs w:val="22"/>
    </w:rPr>
  </w:style>
  <w:style w:type="character" w:customStyle="1" w:styleId="mw-formatted-date">
    <w:name w:val="mw-formatted-date"/>
    <w:basedOn w:val="Carpredefinitoparagrafo"/>
    <w:rsid w:val="009F5F15"/>
  </w:style>
  <w:style w:type="character" w:customStyle="1" w:styleId="black1">
    <w:name w:val="black1"/>
    <w:basedOn w:val="Carpredefinitoparagrafo"/>
    <w:rsid w:val="00A41583"/>
    <w:rPr>
      <w:rFonts w:ascii="Arial" w:hAnsi="Arial" w:cs="Arial" w:hint="default"/>
      <w:b/>
      <w:bCs/>
      <w:color w:val="000000"/>
      <w:sz w:val="24"/>
      <w:szCs w:val="24"/>
    </w:rPr>
  </w:style>
  <w:style w:type="character" w:customStyle="1" w:styleId="check-download-track">
    <w:name w:val="check-download-track"/>
    <w:basedOn w:val="Carpredefinitoparagrafo"/>
    <w:rsid w:val="0017157D"/>
  </w:style>
  <w:style w:type="character" w:customStyle="1" w:styleId="tocnumber2">
    <w:name w:val="tocnumber2"/>
    <w:basedOn w:val="Carpredefinitoparagrafo"/>
    <w:rsid w:val="005C3052"/>
  </w:style>
  <w:style w:type="character" w:customStyle="1" w:styleId="normal-c3">
    <w:name w:val="normal-c3"/>
    <w:basedOn w:val="Carpredefinitoparagrafo"/>
    <w:rsid w:val="003A08CB"/>
    <w:rPr>
      <w:rFonts w:ascii="Times New Roman" w:hAnsi="Times New Roman" w:cs="Times New Roman" w:hint="default"/>
      <w:b/>
      <w:bCs/>
      <w:color w:val="FF0000"/>
      <w:sz w:val="24"/>
      <w:szCs w:val="24"/>
    </w:rPr>
  </w:style>
  <w:style w:type="character" w:customStyle="1" w:styleId="normal-c01">
    <w:name w:val="normal-c01"/>
    <w:basedOn w:val="Carpredefinitoparagrafo"/>
    <w:rsid w:val="003A08CB"/>
    <w:rPr>
      <w:rFonts w:ascii="Times New Roman" w:hAnsi="Times New Roman" w:cs="Times New Roman" w:hint="default"/>
      <w:sz w:val="20"/>
      <w:szCs w:val="20"/>
    </w:rPr>
  </w:style>
  <w:style w:type="character" w:customStyle="1" w:styleId="normal-c11">
    <w:name w:val="normal-c11"/>
    <w:basedOn w:val="Carpredefinitoparagrafo"/>
    <w:rsid w:val="003A08CB"/>
    <w:rPr>
      <w:rFonts w:ascii="Times New Roman" w:hAnsi="Times New Roman" w:cs="Times New Roman" w:hint="default"/>
      <w:i/>
      <w:iCs/>
      <w:sz w:val="20"/>
      <w:szCs w:val="20"/>
    </w:rPr>
  </w:style>
  <w:style w:type="character" w:customStyle="1" w:styleId="normal-c21">
    <w:name w:val="normal-c21"/>
    <w:basedOn w:val="Carpredefinitoparagrafo"/>
    <w:rsid w:val="003A08CB"/>
    <w:rPr>
      <w:rFonts w:ascii="Times New Roman" w:hAnsi="Times New Roman" w:cs="Times New Roman" w:hint="default"/>
      <w:i/>
      <w:iCs/>
      <w:color w:val="F80000"/>
      <w:sz w:val="24"/>
      <w:szCs w:val="24"/>
    </w:rPr>
  </w:style>
  <w:style w:type="character" w:customStyle="1" w:styleId="normal-c31">
    <w:name w:val="normal-c31"/>
    <w:basedOn w:val="Carpredefinitoparagrafo"/>
    <w:rsid w:val="00345728"/>
    <w:rPr>
      <w:rFonts w:ascii="Times New Roman" w:hAnsi="Times New Roman" w:cs="Times New Roman" w:hint="default"/>
      <w:i/>
      <w:iCs/>
      <w:sz w:val="24"/>
      <w:szCs w:val="24"/>
    </w:rPr>
  </w:style>
  <w:style w:type="character" w:customStyle="1" w:styleId="normal-c5">
    <w:name w:val="normal-c5"/>
    <w:basedOn w:val="Carpredefinitoparagrafo"/>
    <w:rsid w:val="008D6F57"/>
    <w:rPr>
      <w:rFonts w:ascii="Times New Roman" w:hAnsi="Times New Roman" w:cs="Times New Roman" w:hint="default"/>
      <w:b/>
      <w:bCs/>
      <w:color w:val="FF0000"/>
      <w:sz w:val="24"/>
      <w:szCs w:val="24"/>
    </w:rPr>
  </w:style>
  <w:style w:type="character" w:customStyle="1" w:styleId="normal-c6">
    <w:name w:val="normal-c6"/>
    <w:basedOn w:val="Carpredefinitoparagrafo"/>
    <w:rsid w:val="008D6F57"/>
    <w:rPr>
      <w:rFonts w:ascii="Times New Roman" w:hAnsi="Times New Roman" w:cs="Times New Roman" w:hint="default"/>
      <w:b/>
      <w:bCs/>
      <w:color w:val="FF0000"/>
      <w:sz w:val="24"/>
      <w:szCs w:val="24"/>
    </w:rPr>
  </w:style>
  <w:style w:type="character" w:customStyle="1" w:styleId="notes1">
    <w:name w:val="notes1"/>
    <w:basedOn w:val="Carpredefinitoparagrafo"/>
    <w:rsid w:val="00261767"/>
    <w:rPr>
      <w:sz w:val="19"/>
      <w:szCs w:val="19"/>
    </w:rPr>
  </w:style>
  <w:style w:type="character" w:customStyle="1" w:styleId="producttext1">
    <w:name w:val="product_text1"/>
    <w:basedOn w:val="Carpredefinitoparagrafo"/>
    <w:rsid w:val="00D36BE7"/>
    <w:rPr>
      <w:rFonts w:ascii="Verdana" w:hAnsi="Verdana" w:hint="default"/>
      <w:i w:val="0"/>
      <w:iCs w:val="0"/>
      <w:color w:val="000000"/>
      <w:sz w:val="16"/>
      <w:szCs w:val="16"/>
    </w:rPr>
  </w:style>
  <w:style w:type="character" w:customStyle="1" w:styleId="rectitle1">
    <w:name w:val="rec_title1"/>
    <w:basedOn w:val="Carpredefinitoparagrafo"/>
    <w:rsid w:val="00527E20"/>
    <w:rPr>
      <w:b/>
      <w:bCs/>
      <w:i/>
      <w:iCs/>
      <w:color w:val="33363F"/>
      <w:sz w:val="18"/>
      <w:szCs w:val="18"/>
    </w:rPr>
  </w:style>
  <w:style w:type="paragraph" w:customStyle="1" w:styleId="Corpodeltesto21">
    <w:name w:val="Corpo del testo 21"/>
    <w:basedOn w:val="Normale"/>
    <w:uiPriority w:val="99"/>
    <w:rsid w:val="00F81E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customStyle="1" w:styleId="music-symbol">
    <w:name w:val="music-symbol"/>
    <w:basedOn w:val="Carpredefinitoparagrafo"/>
    <w:rsid w:val="00CF0C47"/>
  </w:style>
  <w:style w:type="character" w:customStyle="1" w:styleId="sm1">
    <w:name w:val="sm1"/>
    <w:basedOn w:val="Carpredefinitoparagrafo"/>
    <w:rsid w:val="0005347F"/>
  </w:style>
  <w:style w:type="paragraph" w:customStyle="1" w:styleId="google-src-active-text">
    <w:name w:val="google-src-active-text"/>
    <w:basedOn w:val="Normale"/>
    <w:rsid w:val="00461898"/>
    <w:pPr>
      <w:spacing w:before="100" w:beforeAutospacing="1" w:after="100" w:afterAutospacing="1"/>
    </w:pPr>
    <w:rPr>
      <w:rFonts w:ascii="Arial" w:hAnsi="Arial" w:cs="Arial"/>
    </w:rPr>
  </w:style>
  <w:style w:type="paragraph" w:customStyle="1" w:styleId="spriteclose">
    <w:name w:val="sprite_close"/>
    <w:basedOn w:val="Normale"/>
    <w:uiPriority w:val="99"/>
    <w:rsid w:val="00461898"/>
    <w:pPr>
      <w:spacing w:before="100" w:beforeAutospacing="1" w:after="100" w:afterAutospacing="1"/>
    </w:pPr>
  </w:style>
  <w:style w:type="paragraph" w:customStyle="1" w:styleId="spritemaximize">
    <w:name w:val="sprite_maximize"/>
    <w:basedOn w:val="Normale"/>
    <w:uiPriority w:val="99"/>
    <w:rsid w:val="00461898"/>
    <w:pPr>
      <w:spacing w:before="100" w:beforeAutospacing="1" w:after="100" w:afterAutospacing="1"/>
    </w:pPr>
  </w:style>
  <w:style w:type="paragraph" w:customStyle="1" w:styleId="spriterestore">
    <w:name w:val="sprite_restore"/>
    <w:basedOn w:val="Normale"/>
    <w:uiPriority w:val="99"/>
    <w:rsid w:val="00461898"/>
    <w:pPr>
      <w:spacing w:before="100" w:beforeAutospacing="1" w:after="100" w:afterAutospacing="1"/>
    </w:pPr>
  </w:style>
  <w:style w:type="paragraph" w:customStyle="1" w:styleId="spriteiwne">
    <w:name w:val="sprite_iw_ne"/>
    <w:basedOn w:val="Normale"/>
    <w:uiPriority w:val="99"/>
    <w:rsid w:val="00461898"/>
    <w:pPr>
      <w:spacing w:before="100" w:beforeAutospacing="1" w:after="100" w:afterAutospacing="1"/>
    </w:pPr>
  </w:style>
  <w:style w:type="paragraph" w:customStyle="1" w:styleId="spriteiwnw">
    <w:name w:val="sprite_iw_nw"/>
    <w:basedOn w:val="Normale"/>
    <w:uiPriority w:val="99"/>
    <w:rsid w:val="00461898"/>
    <w:pPr>
      <w:spacing w:before="100" w:beforeAutospacing="1" w:after="100" w:afterAutospacing="1"/>
    </w:pPr>
  </w:style>
  <w:style w:type="paragraph" w:customStyle="1" w:styleId="spriteiwse0">
    <w:name w:val="sprite_iw_se0"/>
    <w:basedOn w:val="Normale"/>
    <w:uiPriority w:val="99"/>
    <w:rsid w:val="00461898"/>
    <w:pPr>
      <w:spacing w:before="100" w:beforeAutospacing="1" w:after="100" w:afterAutospacing="1"/>
    </w:pPr>
  </w:style>
  <w:style w:type="paragraph" w:customStyle="1" w:styleId="spriteiwsw0">
    <w:name w:val="sprite_iw_sw0"/>
    <w:basedOn w:val="Normale"/>
    <w:uiPriority w:val="99"/>
    <w:rsid w:val="00461898"/>
    <w:pPr>
      <w:spacing w:before="100" w:beforeAutospacing="1" w:after="100" w:afterAutospacing="1"/>
    </w:pPr>
  </w:style>
  <w:style w:type="paragraph" w:customStyle="1" w:styleId="spriteiwtab1dl">
    <w:name w:val="sprite_iw_tab_1dl"/>
    <w:basedOn w:val="Normale"/>
    <w:uiPriority w:val="99"/>
    <w:rsid w:val="00461898"/>
    <w:pPr>
      <w:spacing w:before="100" w:beforeAutospacing="1" w:after="100" w:afterAutospacing="1"/>
    </w:pPr>
  </w:style>
  <w:style w:type="paragraph" w:customStyle="1" w:styleId="spriteiwtab1l">
    <w:name w:val="sprite_iw_tab_1l"/>
    <w:basedOn w:val="Normale"/>
    <w:uiPriority w:val="99"/>
    <w:rsid w:val="00461898"/>
    <w:pPr>
      <w:spacing w:before="100" w:beforeAutospacing="1" w:after="100" w:afterAutospacing="1"/>
    </w:pPr>
  </w:style>
  <w:style w:type="paragraph" w:customStyle="1" w:styleId="spriteiwtabdl">
    <w:name w:val="sprite_iw_tab_dl"/>
    <w:basedOn w:val="Normale"/>
    <w:uiPriority w:val="99"/>
    <w:rsid w:val="00461898"/>
    <w:pPr>
      <w:spacing w:before="100" w:beforeAutospacing="1" w:after="100" w:afterAutospacing="1"/>
    </w:pPr>
  </w:style>
  <w:style w:type="paragraph" w:customStyle="1" w:styleId="spriteiwtabdr">
    <w:name w:val="sprite_iw_tab_dr"/>
    <w:basedOn w:val="Normale"/>
    <w:uiPriority w:val="99"/>
    <w:rsid w:val="00461898"/>
    <w:pPr>
      <w:spacing w:before="100" w:beforeAutospacing="1" w:after="100" w:afterAutospacing="1"/>
    </w:pPr>
  </w:style>
  <w:style w:type="paragraph" w:customStyle="1" w:styleId="spriteiwtabl">
    <w:name w:val="sprite_iw_tab_l"/>
    <w:basedOn w:val="Normale"/>
    <w:uiPriority w:val="99"/>
    <w:rsid w:val="00461898"/>
    <w:pPr>
      <w:spacing w:before="100" w:beforeAutospacing="1" w:after="100" w:afterAutospacing="1"/>
    </w:pPr>
  </w:style>
  <w:style w:type="paragraph" w:customStyle="1" w:styleId="spriteiwtabr">
    <w:name w:val="sprite_iw_tab_r"/>
    <w:basedOn w:val="Normale"/>
    <w:uiPriority w:val="99"/>
    <w:rsid w:val="00461898"/>
    <w:pPr>
      <w:spacing w:before="100" w:beforeAutospacing="1" w:after="100" w:afterAutospacing="1"/>
    </w:pPr>
  </w:style>
  <w:style w:type="paragraph" w:customStyle="1" w:styleId="spriteiwtabback1dl">
    <w:name w:val="sprite_iw_tabback_1dl"/>
    <w:basedOn w:val="Normale"/>
    <w:uiPriority w:val="99"/>
    <w:rsid w:val="00461898"/>
    <w:pPr>
      <w:spacing w:before="100" w:beforeAutospacing="1" w:after="100" w:afterAutospacing="1"/>
    </w:pPr>
  </w:style>
  <w:style w:type="paragraph" w:customStyle="1" w:styleId="spriteiwtabback1l">
    <w:name w:val="sprite_iw_tabback_1l"/>
    <w:basedOn w:val="Normale"/>
    <w:uiPriority w:val="99"/>
    <w:rsid w:val="00461898"/>
    <w:pPr>
      <w:spacing w:before="100" w:beforeAutospacing="1" w:after="100" w:afterAutospacing="1"/>
    </w:pPr>
  </w:style>
  <w:style w:type="paragraph" w:customStyle="1" w:styleId="spriteiwtabbackdl">
    <w:name w:val="sprite_iw_tabback_dl"/>
    <w:basedOn w:val="Normale"/>
    <w:uiPriority w:val="99"/>
    <w:rsid w:val="00461898"/>
    <w:pPr>
      <w:spacing w:before="100" w:beforeAutospacing="1" w:after="100" w:afterAutospacing="1"/>
    </w:pPr>
  </w:style>
  <w:style w:type="paragraph" w:customStyle="1" w:styleId="spriteiwtabbackdr">
    <w:name w:val="sprite_iw_tabback_dr"/>
    <w:basedOn w:val="Normale"/>
    <w:uiPriority w:val="99"/>
    <w:rsid w:val="00461898"/>
    <w:pPr>
      <w:spacing w:before="100" w:beforeAutospacing="1" w:after="100" w:afterAutospacing="1"/>
    </w:pPr>
  </w:style>
  <w:style w:type="paragraph" w:customStyle="1" w:styleId="spriteiwtabbackl">
    <w:name w:val="sprite_iw_tabback_l"/>
    <w:basedOn w:val="Normale"/>
    <w:uiPriority w:val="99"/>
    <w:rsid w:val="00461898"/>
    <w:pPr>
      <w:spacing w:before="100" w:beforeAutospacing="1" w:after="100" w:afterAutospacing="1"/>
    </w:pPr>
  </w:style>
  <w:style w:type="paragraph" w:customStyle="1" w:styleId="spriteiwtabbackr">
    <w:name w:val="sprite_iw_tabback_r"/>
    <w:basedOn w:val="Normale"/>
    <w:uiPriority w:val="99"/>
    <w:rsid w:val="00461898"/>
    <w:pPr>
      <w:spacing w:before="100" w:beforeAutospacing="1" w:after="100" w:afterAutospacing="1"/>
    </w:pPr>
  </w:style>
  <w:style w:type="paragraph" w:customStyle="1" w:styleId="spriteiwxtap">
    <w:name w:val="sprite_iw_xtap"/>
    <w:basedOn w:val="Normale"/>
    <w:uiPriority w:val="99"/>
    <w:rsid w:val="00461898"/>
    <w:pPr>
      <w:spacing w:before="100" w:beforeAutospacing="1" w:after="100" w:afterAutospacing="1"/>
    </w:pPr>
  </w:style>
  <w:style w:type="paragraph" w:customStyle="1" w:styleId="spriteiwxtapl">
    <w:name w:val="sprite_iw_xtap_l"/>
    <w:basedOn w:val="Normale"/>
    <w:uiPriority w:val="99"/>
    <w:rsid w:val="00461898"/>
    <w:pPr>
      <w:spacing w:before="100" w:beforeAutospacing="1" w:after="100" w:afterAutospacing="1"/>
    </w:pPr>
  </w:style>
  <w:style w:type="paragraph" w:customStyle="1" w:styleId="spriteiwxtapld">
    <w:name w:val="sprite_iw_xtap_ld"/>
    <w:basedOn w:val="Normale"/>
    <w:uiPriority w:val="99"/>
    <w:rsid w:val="00461898"/>
    <w:pPr>
      <w:spacing w:before="100" w:beforeAutospacing="1" w:after="100" w:afterAutospacing="1"/>
    </w:pPr>
  </w:style>
  <w:style w:type="paragraph" w:customStyle="1" w:styleId="spriteiwxtaprd">
    <w:name w:val="sprite_iw_xtap_rd"/>
    <w:basedOn w:val="Normale"/>
    <w:uiPriority w:val="99"/>
    <w:rsid w:val="00461898"/>
    <w:pPr>
      <w:spacing w:before="100" w:beforeAutospacing="1" w:after="100" w:afterAutospacing="1"/>
    </w:pPr>
  </w:style>
  <w:style w:type="paragraph" w:customStyle="1" w:styleId="spriteiwxtapu">
    <w:name w:val="sprite_iw_xtap_u"/>
    <w:basedOn w:val="Normale"/>
    <w:uiPriority w:val="99"/>
    <w:rsid w:val="00461898"/>
    <w:pPr>
      <w:spacing w:before="100" w:beforeAutospacing="1" w:after="100" w:afterAutospacing="1"/>
    </w:pPr>
  </w:style>
  <w:style w:type="paragraph" w:customStyle="1" w:styleId="spriteiwxtapul">
    <w:name w:val="sprite_iw_xtap_ul"/>
    <w:basedOn w:val="Normale"/>
    <w:uiPriority w:val="99"/>
    <w:rsid w:val="00461898"/>
    <w:pPr>
      <w:spacing w:before="100" w:beforeAutospacing="1" w:after="100" w:afterAutospacing="1"/>
    </w:pPr>
  </w:style>
  <w:style w:type="paragraph" w:customStyle="1" w:styleId="spriteiwsne">
    <w:name w:val="sprite_iws_ne"/>
    <w:basedOn w:val="Normale"/>
    <w:uiPriority w:val="99"/>
    <w:rsid w:val="00461898"/>
    <w:pPr>
      <w:spacing w:before="100" w:beforeAutospacing="1" w:after="100" w:afterAutospacing="1"/>
    </w:pPr>
  </w:style>
  <w:style w:type="paragraph" w:customStyle="1" w:styleId="spriteiwsnw">
    <w:name w:val="sprite_iws_nw"/>
    <w:basedOn w:val="Normale"/>
    <w:uiPriority w:val="99"/>
    <w:rsid w:val="00461898"/>
    <w:pPr>
      <w:spacing w:before="100" w:beforeAutospacing="1" w:after="100" w:afterAutospacing="1"/>
    </w:pPr>
  </w:style>
  <w:style w:type="paragraph" w:customStyle="1" w:styleId="spriteiwsse">
    <w:name w:val="sprite_iws_se"/>
    <w:basedOn w:val="Normale"/>
    <w:uiPriority w:val="99"/>
    <w:rsid w:val="00461898"/>
    <w:pPr>
      <w:spacing w:before="100" w:beforeAutospacing="1" w:after="100" w:afterAutospacing="1"/>
    </w:pPr>
  </w:style>
  <w:style w:type="paragraph" w:customStyle="1" w:styleId="spriteiwssw">
    <w:name w:val="sprite_iws_sw"/>
    <w:basedOn w:val="Normale"/>
    <w:uiPriority w:val="99"/>
    <w:rsid w:val="00461898"/>
    <w:pPr>
      <w:spacing w:before="100" w:beforeAutospacing="1" w:after="100" w:afterAutospacing="1"/>
    </w:pPr>
  </w:style>
  <w:style w:type="paragraph" w:customStyle="1" w:styleId="spriteiwstab1dl">
    <w:name w:val="sprite_iws_tab_1dl"/>
    <w:basedOn w:val="Normale"/>
    <w:uiPriority w:val="99"/>
    <w:rsid w:val="00461898"/>
    <w:pPr>
      <w:spacing w:before="100" w:beforeAutospacing="1" w:after="100" w:afterAutospacing="1"/>
    </w:pPr>
  </w:style>
  <w:style w:type="paragraph" w:customStyle="1" w:styleId="spriteiwstab1l">
    <w:name w:val="sprite_iws_tab_1l"/>
    <w:basedOn w:val="Normale"/>
    <w:uiPriority w:val="99"/>
    <w:rsid w:val="00461898"/>
    <w:pPr>
      <w:spacing w:before="100" w:beforeAutospacing="1" w:after="100" w:afterAutospacing="1"/>
    </w:pPr>
  </w:style>
  <w:style w:type="paragraph" w:customStyle="1" w:styleId="spriteiwstabdl">
    <w:name w:val="sprite_iws_tab_dl"/>
    <w:basedOn w:val="Normale"/>
    <w:uiPriority w:val="99"/>
    <w:rsid w:val="00461898"/>
    <w:pPr>
      <w:spacing w:before="100" w:beforeAutospacing="1" w:after="100" w:afterAutospacing="1"/>
    </w:pPr>
  </w:style>
  <w:style w:type="paragraph" w:customStyle="1" w:styleId="spriteiwstabdo">
    <w:name w:val="sprite_iws_tab_do"/>
    <w:basedOn w:val="Normale"/>
    <w:uiPriority w:val="99"/>
    <w:rsid w:val="00461898"/>
    <w:pPr>
      <w:spacing w:before="100" w:beforeAutospacing="1" w:after="100" w:afterAutospacing="1"/>
    </w:pPr>
  </w:style>
  <w:style w:type="paragraph" w:customStyle="1" w:styleId="spriteiwstabdr">
    <w:name w:val="sprite_iws_tab_dr"/>
    <w:basedOn w:val="Normale"/>
    <w:uiPriority w:val="99"/>
    <w:rsid w:val="00461898"/>
    <w:pPr>
      <w:spacing w:before="100" w:beforeAutospacing="1" w:after="100" w:afterAutospacing="1"/>
    </w:pPr>
  </w:style>
  <w:style w:type="paragraph" w:customStyle="1" w:styleId="spriteiwstabl">
    <w:name w:val="sprite_iws_tab_l"/>
    <w:basedOn w:val="Normale"/>
    <w:uiPriority w:val="99"/>
    <w:rsid w:val="00461898"/>
    <w:pPr>
      <w:spacing w:before="100" w:beforeAutospacing="1" w:after="100" w:afterAutospacing="1"/>
    </w:pPr>
  </w:style>
  <w:style w:type="paragraph" w:customStyle="1" w:styleId="spriteiwstabo">
    <w:name w:val="sprite_iws_tab_o"/>
    <w:basedOn w:val="Normale"/>
    <w:uiPriority w:val="99"/>
    <w:rsid w:val="00461898"/>
    <w:pPr>
      <w:spacing w:before="100" w:beforeAutospacing="1" w:after="100" w:afterAutospacing="1"/>
    </w:pPr>
  </w:style>
  <w:style w:type="paragraph" w:customStyle="1" w:styleId="spriteiwstabr">
    <w:name w:val="sprite_iws_tab_r"/>
    <w:basedOn w:val="Normale"/>
    <w:uiPriority w:val="99"/>
    <w:rsid w:val="00461898"/>
    <w:pPr>
      <w:spacing w:before="100" w:beforeAutospacing="1" w:after="100" w:afterAutospacing="1"/>
    </w:pPr>
  </w:style>
  <w:style w:type="paragraph" w:customStyle="1" w:styleId="spriteiwstap">
    <w:name w:val="sprite_iws_tap"/>
    <w:basedOn w:val="Normale"/>
    <w:uiPriority w:val="99"/>
    <w:rsid w:val="00461898"/>
    <w:pPr>
      <w:spacing w:before="100" w:beforeAutospacing="1" w:after="100" w:afterAutospacing="1"/>
    </w:pPr>
  </w:style>
  <w:style w:type="paragraph" w:customStyle="1" w:styleId="spriteiwstapl">
    <w:name w:val="sprite_iws_tap_l"/>
    <w:basedOn w:val="Normale"/>
    <w:uiPriority w:val="99"/>
    <w:rsid w:val="00461898"/>
    <w:pPr>
      <w:spacing w:before="100" w:beforeAutospacing="1" w:after="100" w:afterAutospacing="1"/>
    </w:pPr>
  </w:style>
  <w:style w:type="paragraph" w:customStyle="1" w:styleId="spriteiwstapld">
    <w:name w:val="sprite_iws_tap_ld"/>
    <w:basedOn w:val="Normale"/>
    <w:uiPriority w:val="99"/>
    <w:rsid w:val="00461898"/>
    <w:pPr>
      <w:spacing w:before="100" w:beforeAutospacing="1" w:after="100" w:afterAutospacing="1"/>
    </w:pPr>
  </w:style>
  <w:style w:type="paragraph" w:customStyle="1" w:styleId="spriteiwstaprd">
    <w:name w:val="sprite_iws_tap_rd"/>
    <w:basedOn w:val="Normale"/>
    <w:uiPriority w:val="99"/>
    <w:rsid w:val="00461898"/>
    <w:pPr>
      <w:spacing w:before="100" w:beforeAutospacing="1" w:after="100" w:afterAutospacing="1"/>
    </w:pPr>
  </w:style>
  <w:style w:type="paragraph" w:customStyle="1" w:styleId="spriteiwstapu">
    <w:name w:val="sprite_iws_tap_u"/>
    <w:basedOn w:val="Normale"/>
    <w:uiPriority w:val="99"/>
    <w:rsid w:val="00461898"/>
    <w:pPr>
      <w:spacing w:before="100" w:beforeAutospacing="1" w:after="100" w:afterAutospacing="1"/>
    </w:pPr>
  </w:style>
  <w:style w:type="paragraph" w:customStyle="1" w:styleId="spriteiwstapul">
    <w:name w:val="sprite_iws_tap_ul"/>
    <w:basedOn w:val="Normale"/>
    <w:uiPriority w:val="99"/>
    <w:rsid w:val="00461898"/>
    <w:pPr>
      <w:spacing w:before="100" w:beforeAutospacing="1" w:after="100" w:afterAutospacing="1"/>
    </w:pPr>
  </w:style>
  <w:style w:type="paragraph" w:customStyle="1" w:styleId="google-src-text">
    <w:name w:val="google-src-text"/>
    <w:basedOn w:val="Normale"/>
    <w:rsid w:val="00461898"/>
    <w:pPr>
      <w:spacing w:before="100" w:beforeAutospacing="1" w:after="100" w:afterAutospacing="1"/>
    </w:pPr>
    <w:rPr>
      <w:vanish/>
    </w:rPr>
  </w:style>
  <w:style w:type="character" w:customStyle="1" w:styleId="editsection3">
    <w:name w:val="editsection3"/>
    <w:basedOn w:val="Carpredefinitoparagrafo"/>
    <w:rsid w:val="00CD0BB9"/>
  </w:style>
  <w:style w:type="paragraph" w:customStyle="1" w:styleId="pagenavcurrentpage">
    <w:name w:val="pagenav_currentpage"/>
    <w:basedOn w:val="Normale"/>
    <w:rsid w:val="0001201B"/>
    <w:rPr>
      <w:rFonts w:ascii="Arial" w:hAnsi="Arial" w:cs="Arial"/>
      <w:b/>
      <w:bCs/>
      <w:color w:val="000000"/>
      <w:sz w:val="9"/>
      <w:szCs w:val="9"/>
    </w:rPr>
  </w:style>
  <w:style w:type="paragraph" w:customStyle="1" w:styleId="navwebmenurootitem">
    <w:name w:val="nav_webmenu_rootitem"/>
    <w:basedOn w:val="Normale"/>
    <w:rsid w:val="0001201B"/>
    <w:pPr>
      <w:ind w:left="23"/>
    </w:pPr>
    <w:rPr>
      <w:rFonts w:ascii="Tahoma" w:hAnsi="Tahoma" w:cs="Tahoma"/>
      <w:b/>
      <w:bCs/>
      <w:color w:val="666666"/>
      <w:sz w:val="18"/>
      <w:szCs w:val="18"/>
    </w:rPr>
  </w:style>
  <w:style w:type="paragraph" w:customStyle="1" w:styleId="navwebmenurootitemselected">
    <w:name w:val="nav_webmenu_rootitem_selected"/>
    <w:basedOn w:val="Normale"/>
    <w:rsid w:val="0001201B"/>
    <w:pPr>
      <w:ind w:left="23"/>
    </w:pPr>
    <w:rPr>
      <w:rFonts w:ascii="Tahoma" w:hAnsi="Tahoma" w:cs="Tahoma"/>
      <w:b/>
      <w:bCs/>
      <w:color w:val="666666"/>
      <w:sz w:val="18"/>
      <w:szCs w:val="18"/>
    </w:rPr>
  </w:style>
  <w:style w:type="paragraph" w:customStyle="1" w:styleId="navwebmenusub">
    <w:name w:val="nav_webmenu_sub"/>
    <w:basedOn w:val="Normale"/>
    <w:rsid w:val="0001201B"/>
    <w:pPr>
      <w:pBdr>
        <w:top w:val="single" w:sz="2" w:space="0" w:color="CCCCCC"/>
        <w:left w:val="single" w:sz="2" w:space="0" w:color="CCCCCC"/>
        <w:bottom w:val="single" w:sz="2" w:space="0" w:color="666666"/>
        <w:right w:val="single" w:sz="2" w:space="0" w:color="666666"/>
      </w:pBdr>
      <w:shd w:val="clear" w:color="auto" w:fill="FFFFFF"/>
    </w:pPr>
    <w:rPr>
      <w:rFonts w:ascii="Tahoma" w:hAnsi="Tahoma" w:cs="Tahoma"/>
      <w:color w:val="1E406A"/>
    </w:rPr>
  </w:style>
  <w:style w:type="paragraph" w:customStyle="1" w:styleId="navwebmenusubitem">
    <w:name w:val="nav_webmenu_subitem"/>
    <w:basedOn w:val="Normale"/>
    <w:rsid w:val="0001201B"/>
    <w:pPr>
      <w:spacing w:before="8" w:after="23"/>
      <w:ind w:left="23" w:right="23"/>
    </w:pPr>
    <w:rPr>
      <w:rFonts w:ascii="Tahoma" w:hAnsi="Tahoma" w:cs="Tahoma"/>
      <w:color w:val="666666"/>
      <w:sz w:val="18"/>
      <w:szCs w:val="18"/>
    </w:rPr>
  </w:style>
  <w:style w:type="paragraph" w:customStyle="1" w:styleId="navwebmenusubitemselected">
    <w:name w:val="nav_webmenu_subitem_selected"/>
    <w:basedOn w:val="Normale"/>
    <w:rsid w:val="0001201B"/>
    <w:pPr>
      <w:shd w:val="clear" w:color="auto" w:fill="EBEBEB"/>
      <w:spacing w:before="8" w:after="23"/>
      <w:ind w:left="23" w:right="23"/>
    </w:pPr>
    <w:rPr>
      <w:rFonts w:ascii="Tahoma" w:hAnsi="Tahoma" w:cs="Tahoma"/>
      <w:color w:val="666666"/>
      <w:sz w:val="18"/>
      <w:szCs w:val="18"/>
    </w:rPr>
  </w:style>
  <w:style w:type="paragraph" w:customStyle="1" w:styleId="navlisth">
    <w:name w:val="nav_listh"/>
    <w:basedOn w:val="Normale"/>
    <w:rsid w:val="0001201B"/>
    <w:pPr>
      <w:jc w:val="right"/>
    </w:pPr>
    <w:rPr>
      <w:rFonts w:ascii="Tahoma" w:hAnsi="Tahoma" w:cs="Tahoma"/>
      <w:color w:val="1E406A"/>
    </w:rPr>
  </w:style>
  <w:style w:type="paragraph" w:customStyle="1" w:styleId="navlisthselected">
    <w:name w:val="nav_listh_selected"/>
    <w:basedOn w:val="Normale"/>
    <w:rsid w:val="0001201B"/>
    <w:pPr>
      <w:jc w:val="right"/>
    </w:pPr>
    <w:rPr>
      <w:rFonts w:ascii="Tahoma" w:hAnsi="Tahoma" w:cs="Tahoma"/>
      <w:b/>
      <w:bCs/>
      <w:color w:val="1E406A"/>
    </w:rPr>
  </w:style>
  <w:style w:type="paragraph" w:customStyle="1" w:styleId="navlisthalt">
    <w:name w:val="nav_listh_alt"/>
    <w:basedOn w:val="Normale"/>
    <w:rsid w:val="0001201B"/>
    <w:pPr>
      <w:jc w:val="right"/>
    </w:pPr>
    <w:rPr>
      <w:rFonts w:ascii="Tahoma" w:hAnsi="Tahoma" w:cs="Tahoma"/>
      <w:b/>
      <w:bCs/>
      <w:color w:val="1E406A"/>
    </w:rPr>
  </w:style>
  <w:style w:type="paragraph" w:customStyle="1" w:styleId="navlisthaltselected">
    <w:name w:val="nav_listh_alt_selected"/>
    <w:basedOn w:val="Normale"/>
    <w:rsid w:val="0001201B"/>
    <w:pPr>
      <w:jc w:val="right"/>
    </w:pPr>
    <w:rPr>
      <w:rFonts w:ascii="Tahoma" w:hAnsi="Tahoma" w:cs="Tahoma"/>
      <w:b/>
      <w:bCs/>
      <w:color w:val="1E406A"/>
    </w:rPr>
  </w:style>
  <w:style w:type="paragraph" w:customStyle="1" w:styleId="navlisthsep">
    <w:name w:val="nav_listh_sep"/>
    <w:basedOn w:val="Normale"/>
    <w:rsid w:val="0001201B"/>
    <w:rPr>
      <w:rFonts w:ascii="Tahoma" w:hAnsi="Tahoma" w:cs="Tahoma"/>
      <w:color w:val="FFFFFF"/>
    </w:rPr>
  </w:style>
  <w:style w:type="paragraph" w:customStyle="1" w:styleId="navlistv">
    <w:name w:val="nav_listv"/>
    <w:basedOn w:val="Normale"/>
    <w:rsid w:val="0001201B"/>
    <w:rPr>
      <w:rFonts w:ascii="Tahoma" w:hAnsi="Tahoma" w:cs="Tahoma"/>
      <w:color w:val="1E406A"/>
    </w:rPr>
  </w:style>
  <w:style w:type="paragraph" w:customStyle="1" w:styleId="navlistvselected">
    <w:name w:val="nav_listv_selected"/>
    <w:basedOn w:val="Normale"/>
    <w:rsid w:val="0001201B"/>
    <w:rPr>
      <w:rFonts w:ascii="Tahoma" w:hAnsi="Tahoma" w:cs="Tahoma"/>
      <w:b/>
      <w:bCs/>
      <w:color w:val="1E406A"/>
    </w:rPr>
  </w:style>
  <w:style w:type="paragraph" w:customStyle="1" w:styleId="navlistvalt">
    <w:name w:val="nav_listv_alt"/>
    <w:basedOn w:val="Normale"/>
    <w:rsid w:val="0001201B"/>
    <w:rPr>
      <w:rFonts w:ascii="Tahoma" w:hAnsi="Tahoma" w:cs="Tahoma"/>
      <w:color w:val="1E406A"/>
    </w:rPr>
  </w:style>
  <w:style w:type="paragraph" w:customStyle="1" w:styleId="navlistvsep">
    <w:name w:val="nav_listv_sep"/>
    <w:basedOn w:val="Normale"/>
    <w:rsid w:val="0001201B"/>
    <w:pPr>
      <w:shd w:val="clear" w:color="auto" w:fill="808080"/>
    </w:pPr>
    <w:rPr>
      <w:rFonts w:ascii="Tahoma" w:hAnsi="Tahoma" w:cs="Tahoma"/>
      <w:color w:val="1E406A"/>
    </w:rPr>
  </w:style>
  <w:style w:type="paragraph" w:customStyle="1" w:styleId="sbaskettext">
    <w:name w:val="sbasket_text"/>
    <w:basedOn w:val="Normale"/>
    <w:rsid w:val="0001201B"/>
    <w:rPr>
      <w:rFonts w:ascii="Arial" w:hAnsi="Arial" w:cs="Arial"/>
      <w:color w:val="000000"/>
      <w:sz w:val="9"/>
      <w:szCs w:val="9"/>
    </w:rPr>
  </w:style>
  <w:style w:type="paragraph" w:customStyle="1" w:styleId="sbasketvalue">
    <w:name w:val="sbasket_value"/>
    <w:basedOn w:val="Normale"/>
    <w:rsid w:val="0001201B"/>
    <w:rPr>
      <w:rFonts w:ascii="Arial" w:hAnsi="Arial" w:cs="Arial"/>
      <w:color w:val="EE0010"/>
      <w:sz w:val="9"/>
      <w:szCs w:val="9"/>
    </w:rPr>
  </w:style>
  <w:style w:type="paragraph" w:customStyle="1" w:styleId="listheader">
    <w:name w:val="list_header"/>
    <w:basedOn w:val="Normale"/>
    <w:rsid w:val="0001201B"/>
    <w:rPr>
      <w:rFonts w:ascii="Arial" w:hAnsi="Arial" w:cs="Arial"/>
      <w:b/>
      <w:bCs/>
      <w:color w:val="000000"/>
      <w:sz w:val="12"/>
      <w:szCs w:val="12"/>
    </w:rPr>
  </w:style>
  <w:style w:type="paragraph" w:customStyle="1" w:styleId="listitemheadline">
    <w:name w:val="list_item_headline"/>
    <w:basedOn w:val="Normale"/>
    <w:rsid w:val="0001201B"/>
    <w:rPr>
      <w:rFonts w:ascii="Arial" w:hAnsi="Arial" w:cs="Arial"/>
      <w:b/>
      <w:bCs/>
      <w:color w:val="000000"/>
      <w:sz w:val="9"/>
      <w:szCs w:val="9"/>
    </w:rPr>
  </w:style>
  <w:style w:type="paragraph" w:customStyle="1" w:styleId="listitem">
    <w:name w:val="list_item"/>
    <w:basedOn w:val="Normale"/>
    <w:rsid w:val="0001201B"/>
    <w:rPr>
      <w:rFonts w:ascii="Arial" w:hAnsi="Arial" w:cs="Arial"/>
      <w:color w:val="000000"/>
      <w:sz w:val="9"/>
      <w:szCs w:val="9"/>
    </w:rPr>
  </w:style>
  <w:style w:type="paragraph" w:customStyle="1" w:styleId="listitembold">
    <w:name w:val="list_item_bold"/>
    <w:basedOn w:val="Normale"/>
    <w:rsid w:val="0001201B"/>
    <w:rPr>
      <w:rFonts w:ascii="Arial" w:hAnsi="Arial" w:cs="Arial"/>
      <w:b/>
      <w:bCs/>
      <w:color w:val="000000"/>
      <w:sz w:val="9"/>
      <w:szCs w:val="9"/>
    </w:rPr>
  </w:style>
  <w:style w:type="paragraph" w:customStyle="1" w:styleId="moduletitle">
    <w:name w:val="module_title"/>
    <w:basedOn w:val="Normale"/>
    <w:rsid w:val="0001201B"/>
    <w:rPr>
      <w:rFonts w:ascii="Arial" w:hAnsi="Arial" w:cs="Arial"/>
      <w:b/>
      <w:bCs/>
      <w:color w:val="000000"/>
      <w:sz w:val="11"/>
      <w:szCs w:val="11"/>
    </w:rPr>
  </w:style>
  <w:style w:type="paragraph" w:customStyle="1" w:styleId="subtitle">
    <w:name w:val="sub_title"/>
    <w:basedOn w:val="Normale"/>
    <w:rsid w:val="0001201B"/>
    <w:rPr>
      <w:rFonts w:ascii="Arial" w:hAnsi="Arial" w:cs="Arial"/>
      <w:b/>
      <w:bCs/>
      <w:color w:val="1E406A"/>
      <w:sz w:val="9"/>
      <w:szCs w:val="9"/>
    </w:rPr>
  </w:style>
  <w:style w:type="paragraph" w:customStyle="1" w:styleId="textbold">
    <w:name w:val="text_bold"/>
    <w:basedOn w:val="Normale"/>
    <w:rsid w:val="0001201B"/>
    <w:rPr>
      <w:rFonts w:ascii="Tahoma" w:hAnsi="Tahoma" w:cs="Tahoma"/>
      <w:b/>
      <w:bCs/>
      <w:color w:val="1E406A"/>
      <w:sz w:val="9"/>
      <w:szCs w:val="9"/>
    </w:rPr>
  </w:style>
  <w:style w:type="paragraph" w:customStyle="1" w:styleId="textgreyed">
    <w:name w:val="text_greyed"/>
    <w:basedOn w:val="Normale"/>
    <w:rsid w:val="0001201B"/>
    <w:rPr>
      <w:rFonts w:ascii="Tahoma" w:hAnsi="Tahoma" w:cs="Tahoma"/>
      <w:color w:val="C4C4C4"/>
      <w:sz w:val="8"/>
      <w:szCs w:val="8"/>
    </w:rPr>
  </w:style>
  <w:style w:type="paragraph" w:customStyle="1" w:styleId="textsmall">
    <w:name w:val="text_small"/>
    <w:basedOn w:val="Normale"/>
    <w:rsid w:val="0001201B"/>
    <w:rPr>
      <w:rFonts w:ascii="Tahoma" w:hAnsi="Tahoma" w:cs="Tahoma"/>
      <w:color w:val="1E406A"/>
      <w:sz w:val="6"/>
      <w:szCs w:val="6"/>
    </w:rPr>
  </w:style>
  <w:style w:type="paragraph" w:customStyle="1" w:styleId="textsmallbold">
    <w:name w:val="text_small_bold"/>
    <w:basedOn w:val="Normale"/>
    <w:rsid w:val="0001201B"/>
    <w:rPr>
      <w:rFonts w:ascii="Tahoma" w:hAnsi="Tahoma" w:cs="Tahoma"/>
      <w:b/>
      <w:bCs/>
      <w:color w:val="1E406A"/>
      <w:sz w:val="6"/>
      <w:szCs w:val="6"/>
    </w:rPr>
  </w:style>
  <w:style w:type="paragraph" w:customStyle="1" w:styleId="sitemaptdtitel">
    <w:name w:val="sitemap_td_titel"/>
    <w:basedOn w:val="Normale"/>
    <w:rsid w:val="0001201B"/>
    <w:pPr>
      <w:pBdr>
        <w:bottom w:val="single" w:sz="2" w:space="0" w:color="666666"/>
      </w:pBdr>
      <w:shd w:val="clear" w:color="auto" w:fill="F4F4F4"/>
    </w:pPr>
    <w:rPr>
      <w:rFonts w:ascii="Tahoma" w:hAnsi="Tahoma" w:cs="Tahoma"/>
      <w:color w:val="1E406A"/>
    </w:rPr>
  </w:style>
  <w:style w:type="paragraph" w:customStyle="1" w:styleId="sitemaptdsubtitel">
    <w:name w:val="sitemap_td_subtitel"/>
    <w:basedOn w:val="Normale"/>
    <w:rsid w:val="0001201B"/>
    <w:pPr>
      <w:pBdr>
        <w:bottom w:val="single" w:sz="2" w:space="0" w:color="666666"/>
      </w:pBdr>
    </w:pPr>
    <w:rPr>
      <w:rFonts w:ascii="Tahoma" w:hAnsi="Tahoma" w:cs="Tahoma"/>
      <w:color w:val="1E406A"/>
    </w:rPr>
  </w:style>
  <w:style w:type="paragraph" w:customStyle="1" w:styleId="dropdown">
    <w:name w:val="dropdown"/>
    <w:basedOn w:val="Normale"/>
    <w:rsid w:val="0001201B"/>
    <w:rPr>
      <w:rFonts w:ascii="Arial" w:hAnsi="Arial" w:cs="Arial"/>
      <w:color w:val="000000"/>
      <w:sz w:val="8"/>
      <w:szCs w:val="8"/>
    </w:rPr>
  </w:style>
  <w:style w:type="paragraph" w:customStyle="1" w:styleId="validationsummary">
    <w:name w:val="validationsummary"/>
    <w:basedOn w:val="Normale"/>
    <w:rsid w:val="0001201B"/>
    <w:rPr>
      <w:rFonts w:ascii="Tahoma" w:hAnsi="Tahoma" w:cs="Tahoma"/>
      <w:color w:val="FF0000"/>
      <w:sz w:val="9"/>
      <w:szCs w:val="9"/>
    </w:rPr>
  </w:style>
  <w:style w:type="paragraph" w:customStyle="1" w:styleId="validationitem">
    <w:name w:val="validationitem"/>
    <w:basedOn w:val="Normale"/>
    <w:rsid w:val="0001201B"/>
    <w:rPr>
      <w:rFonts w:ascii="Tahoma" w:hAnsi="Tahoma" w:cs="Tahoma"/>
      <w:color w:val="FF0000"/>
      <w:sz w:val="8"/>
      <w:szCs w:val="8"/>
    </w:rPr>
  </w:style>
  <w:style w:type="paragraph" w:customStyle="1" w:styleId="highlight1">
    <w:name w:val="highlight1"/>
    <w:basedOn w:val="Normale"/>
    <w:rsid w:val="0001201B"/>
    <w:pPr>
      <w:pBdr>
        <w:top w:val="single" w:sz="2" w:space="0" w:color="666666"/>
        <w:left w:val="single" w:sz="2" w:space="0" w:color="666666"/>
        <w:bottom w:val="single" w:sz="2" w:space="0" w:color="666666"/>
        <w:right w:val="single" w:sz="2" w:space="0" w:color="666666"/>
      </w:pBdr>
      <w:shd w:val="clear" w:color="auto" w:fill="F7F5F0"/>
    </w:pPr>
    <w:rPr>
      <w:rFonts w:ascii="Tahoma" w:hAnsi="Tahoma" w:cs="Tahoma"/>
      <w:color w:val="1E406A"/>
    </w:rPr>
  </w:style>
  <w:style w:type="paragraph" w:customStyle="1" w:styleId="bodytbldottedbottom">
    <w:name w:val="body_tbl_dotted_bottom"/>
    <w:basedOn w:val="Normale"/>
    <w:rsid w:val="0001201B"/>
    <w:pPr>
      <w:pBdr>
        <w:bottom w:val="dotted" w:sz="2" w:space="0" w:color="FF0000"/>
      </w:pBdr>
    </w:pPr>
    <w:rPr>
      <w:rFonts w:ascii="Tahoma" w:hAnsi="Tahoma" w:cs="Tahoma"/>
      <w:color w:val="1E406A"/>
    </w:rPr>
  </w:style>
  <w:style w:type="paragraph" w:customStyle="1" w:styleId="bodytbldotted">
    <w:name w:val="body_tbl_dotted"/>
    <w:basedOn w:val="Normale"/>
    <w:rsid w:val="0001201B"/>
    <w:pPr>
      <w:pBdr>
        <w:top w:val="dotted" w:sz="2" w:space="0" w:color="FF0000"/>
        <w:left w:val="dotted" w:sz="2" w:space="0" w:color="FF0000"/>
        <w:bottom w:val="dotted" w:sz="2" w:space="0" w:color="FF0000"/>
        <w:right w:val="dotted" w:sz="2" w:space="0" w:color="FF0000"/>
      </w:pBdr>
    </w:pPr>
    <w:rPr>
      <w:rFonts w:ascii="Tahoma" w:hAnsi="Tahoma" w:cs="Tahoma"/>
      <w:color w:val="1E406A"/>
    </w:rPr>
  </w:style>
  <w:style w:type="paragraph" w:customStyle="1" w:styleId="bodytbldottedright">
    <w:name w:val="body_tbl_dotted_right"/>
    <w:basedOn w:val="Normale"/>
    <w:rsid w:val="0001201B"/>
    <w:pPr>
      <w:pBdr>
        <w:right w:val="dotted" w:sz="2" w:space="0" w:color="CCCCCC"/>
      </w:pBdr>
    </w:pPr>
    <w:rPr>
      <w:rFonts w:ascii="Tahoma" w:hAnsi="Tahoma" w:cs="Tahoma"/>
      <w:color w:val="1E406A"/>
    </w:rPr>
  </w:style>
  <w:style w:type="paragraph" w:customStyle="1" w:styleId="ucheaderscalingwidth">
    <w:name w:val="ucheaderscalingwidth"/>
    <w:basedOn w:val="Normale"/>
    <w:rsid w:val="0001201B"/>
    <w:rPr>
      <w:rFonts w:ascii="Verdana" w:hAnsi="Verdana" w:cs="Tahoma"/>
      <w:color w:val="1E406A"/>
    </w:rPr>
  </w:style>
  <w:style w:type="paragraph" w:customStyle="1" w:styleId="ucheaderscalingwidthdroplong">
    <w:name w:val="ucheaderscalingwidthdroplong"/>
    <w:basedOn w:val="Normale"/>
    <w:rsid w:val="0001201B"/>
    <w:rPr>
      <w:rFonts w:ascii="Tahoma" w:hAnsi="Tahoma" w:cs="Tahoma"/>
      <w:color w:val="1E406A"/>
    </w:rPr>
  </w:style>
  <w:style w:type="paragraph" w:customStyle="1" w:styleId="contentgreyborder">
    <w:name w:val="contentgreyborder"/>
    <w:basedOn w:val="Normale"/>
    <w:rsid w:val="0001201B"/>
    <w:pPr>
      <w:pBdr>
        <w:left w:val="single" w:sz="2" w:space="0" w:color="ECECEC"/>
        <w:bottom w:val="single" w:sz="2" w:space="0" w:color="ECECEC"/>
        <w:right w:val="single" w:sz="2" w:space="0" w:color="ECECEC"/>
      </w:pBdr>
    </w:pPr>
    <w:rPr>
      <w:rFonts w:ascii="Tahoma" w:hAnsi="Tahoma" w:cs="Tahoma"/>
      <w:color w:val="1E406A"/>
    </w:rPr>
  </w:style>
  <w:style w:type="paragraph" w:customStyle="1" w:styleId="errors">
    <w:name w:val="errors"/>
    <w:basedOn w:val="Normale"/>
    <w:rsid w:val="0001201B"/>
    <w:pPr>
      <w:pBdr>
        <w:top w:val="single" w:sz="2" w:space="2" w:color="FFCC66"/>
        <w:left w:val="single" w:sz="2" w:space="13" w:color="FFCC66"/>
        <w:bottom w:val="single" w:sz="2" w:space="2" w:color="FFCC66"/>
        <w:right w:val="single" w:sz="2" w:space="4" w:color="FFCC66"/>
      </w:pBdr>
      <w:shd w:val="clear" w:color="auto" w:fill="FFFFCC"/>
      <w:spacing w:after="75"/>
    </w:pPr>
    <w:rPr>
      <w:rFonts w:ascii="Tahoma" w:hAnsi="Tahoma" w:cs="Tahoma"/>
      <w:color w:val="1E406A"/>
    </w:rPr>
  </w:style>
  <w:style w:type="paragraph" w:customStyle="1" w:styleId="errorssmall">
    <w:name w:val="errorssmall"/>
    <w:basedOn w:val="Normale"/>
    <w:rsid w:val="0001201B"/>
    <w:pPr>
      <w:pBdr>
        <w:top w:val="single" w:sz="2" w:space="2" w:color="FFCC66"/>
        <w:left w:val="single" w:sz="2" w:space="13" w:color="FFCC66"/>
        <w:bottom w:val="single" w:sz="2" w:space="2" w:color="FFCC66"/>
        <w:right w:val="single" w:sz="2" w:space="2" w:color="FFCC66"/>
      </w:pBdr>
      <w:shd w:val="clear" w:color="auto" w:fill="FFFFCC"/>
      <w:spacing w:after="75"/>
    </w:pPr>
    <w:rPr>
      <w:rFonts w:ascii="Tahoma" w:hAnsi="Tahoma" w:cs="Tahoma"/>
      <w:color w:val="1E406A"/>
    </w:rPr>
  </w:style>
  <w:style w:type="paragraph" w:customStyle="1" w:styleId="hireboxoutline">
    <w:name w:val="hire_box_outline"/>
    <w:basedOn w:val="Normale"/>
    <w:rsid w:val="0001201B"/>
    <w:pPr>
      <w:pBdr>
        <w:top w:val="single" w:sz="2" w:space="2" w:color="B0B1B1"/>
        <w:left w:val="single" w:sz="2" w:space="2" w:color="B0B1B1"/>
        <w:bottom w:val="single" w:sz="2" w:space="2" w:color="B0B1B1"/>
        <w:right w:val="single" w:sz="2" w:space="4" w:color="B0B1B1"/>
      </w:pBdr>
      <w:shd w:val="clear" w:color="auto" w:fill="DFDFDF"/>
      <w:spacing w:after="75"/>
    </w:pPr>
    <w:rPr>
      <w:rFonts w:ascii="Tahoma" w:hAnsi="Tahoma" w:cs="Tahoma"/>
      <w:color w:val="1E406A"/>
    </w:rPr>
  </w:style>
  <w:style w:type="paragraph" w:customStyle="1" w:styleId="hirematerialpartoutline">
    <w:name w:val="hire_material_part_outline"/>
    <w:basedOn w:val="Normale"/>
    <w:rsid w:val="0001201B"/>
    <w:pPr>
      <w:pBdr>
        <w:top w:val="single" w:sz="2" w:space="2" w:color="B0B1B1"/>
        <w:left w:val="single" w:sz="2" w:space="13" w:color="B0B1B1"/>
        <w:bottom w:val="single" w:sz="2" w:space="2" w:color="B0B1B1"/>
        <w:right w:val="single" w:sz="2" w:space="4" w:color="B0B1B1"/>
      </w:pBdr>
      <w:shd w:val="clear" w:color="auto" w:fill="DCDCDC"/>
      <w:spacing w:after="75"/>
    </w:pPr>
    <w:rPr>
      <w:rFonts w:ascii="Tahoma" w:hAnsi="Tahoma" w:cs="Tahoma"/>
      <w:color w:val="1E406A"/>
    </w:rPr>
  </w:style>
  <w:style w:type="paragraph" w:customStyle="1" w:styleId="hiremsgbox1">
    <w:name w:val="hire_msg_box_1"/>
    <w:basedOn w:val="Normale"/>
    <w:rsid w:val="0001201B"/>
    <w:pPr>
      <w:pBdr>
        <w:top w:val="single" w:sz="2" w:space="2" w:color="B0B1B1"/>
        <w:left w:val="single" w:sz="2" w:space="6" w:color="B0B1B1"/>
        <w:bottom w:val="single" w:sz="2" w:space="2" w:color="B0B1B1"/>
        <w:right w:val="single" w:sz="2" w:space="6" w:color="B0B1B1"/>
      </w:pBdr>
      <w:shd w:val="clear" w:color="auto" w:fill="FAF7DD"/>
      <w:spacing w:after="75"/>
    </w:pPr>
    <w:rPr>
      <w:rFonts w:ascii="Tahoma" w:hAnsi="Tahoma" w:cs="Tahoma"/>
      <w:color w:val="1E406A"/>
    </w:rPr>
  </w:style>
  <w:style w:type="paragraph" w:customStyle="1" w:styleId="hireboxoutline2">
    <w:name w:val="hire_box_outline_2"/>
    <w:basedOn w:val="Normale"/>
    <w:rsid w:val="0001201B"/>
    <w:pPr>
      <w:pBdr>
        <w:top w:val="single" w:sz="2" w:space="2" w:color="B0B1B1"/>
        <w:left w:val="single" w:sz="2" w:space="6" w:color="B0B1B1"/>
        <w:bottom w:val="single" w:sz="2" w:space="2" w:color="B0B1B1"/>
        <w:right w:val="single" w:sz="2" w:space="6" w:color="B0B1B1"/>
      </w:pBdr>
      <w:shd w:val="clear" w:color="auto" w:fill="E4E4E4"/>
      <w:spacing w:after="75"/>
    </w:pPr>
    <w:rPr>
      <w:rFonts w:ascii="Tahoma" w:hAnsi="Tahoma" w:cs="Tahoma"/>
      <w:color w:val="1E406A"/>
    </w:rPr>
  </w:style>
  <w:style w:type="paragraph" w:customStyle="1" w:styleId="below">
    <w:name w:val="below"/>
    <w:basedOn w:val="Normale"/>
    <w:rsid w:val="0001201B"/>
    <w:pPr>
      <w:shd w:val="clear" w:color="auto" w:fill="CCCCCC"/>
    </w:pPr>
    <w:rPr>
      <w:rFonts w:ascii="Tahoma" w:hAnsi="Tahoma" w:cs="Tahoma"/>
      <w:color w:val="1E406A"/>
    </w:rPr>
  </w:style>
  <w:style w:type="paragraph" w:customStyle="1" w:styleId="clear">
    <w:name w:val="clear"/>
    <w:basedOn w:val="Normale"/>
    <w:rsid w:val="0001201B"/>
    <w:rPr>
      <w:rFonts w:ascii="Tahoma" w:hAnsi="Tahoma" w:cs="Tahoma"/>
      <w:color w:val="1E406A"/>
    </w:rPr>
  </w:style>
  <w:style w:type="paragraph" w:customStyle="1" w:styleId="listdotted">
    <w:name w:val="listdotted"/>
    <w:basedOn w:val="Normale"/>
    <w:rsid w:val="0001201B"/>
    <w:pPr>
      <w:pBdr>
        <w:bottom w:val="dotted" w:sz="2" w:space="0" w:color="1E406A"/>
      </w:pBdr>
    </w:pPr>
    <w:rPr>
      <w:rFonts w:ascii="Tahoma" w:hAnsi="Tahoma" w:cs="Tahoma"/>
      <w:color w:val="1E406A"/>
    </w:rPr>
  </w:style>
  <w:style w:type="paragraph" w:customStyle="1" w:styleId="composerpod">
    <w:name w:val="composerpod"/>
    <w:basedOn w:val="Normale"/>
    <w:rsid w:val="0001201B"/>
    <w:rPr>
      <w:rFonts w:ascii="Tahoma" w:hAnsi="Tahoma" w:cs="Tahoma"/>
      <w:color w:val="1E406A"/>
    </w:rPr>
  </w:style>
  <w:style w:type="paragraph" w:customStyle="1" w:styleId="modulebackground">
    <w:name w:val="modulebackground"/>
    <w:basedOn w:val="Normale"/>
    <w:rsid w:val="0001201B"/>
    <w:pPr>
      <w:shd w:val="clear" w:color="auto" w:fill="E7EFF4"/>
    </w:pPr>
    <w:rPr>
      <w:rFonts w:ascii="Tahoma" w:hAnsi="Tahoma" w:cs="Tahoma"/>
      <w:color w:val="1E406A"/>
    </w:rPr>
  </w:style>
  <w:style w:type="paragraph" w:customStyle="1" w:styleId="modulebackground2">
    <w:name w:val="modulebackground2"/>
    <w:basedOn w:val="Normale"/>
    <w:rsid w:val="0001201B"/>
    <w:pPr>
      <w:shd w:val="clear" w:color="auto" w:fill="F8F8F8"/>
    </w:pPr>
    <w:rPr>
      <w:rFonts w:ascii="Tahoma" w:hAnsi="Tahoma" w:cs="Tahoma"/>
      <w:color w:val="1E406A"/>
    </w:rPr>
  </w:style>
  <w:style w:type="paragraph" w:customStyle="1" w:styleId="featurednewspod">
    <w:name w:val="featurednewspod"/>
    <w:basedOn w:val="Normale"/>
    <w:rsid w:val="0001201B"/>
    <w:pPr>
      <w:spacing w:after="150"/>
    </w:pPr>
    <w:rPr>
      <w:rFonts w:ascii="Tahoma" w:hAnsi="Tahoma" w:cs="Tahoma"/>
      <w:color w:val="1E406A"/>
    </w:rPr>
  </w:style>
  <w:style w:type="paragraph" w:customStyle="1" w:styleId="floatrightcomposerimg">
    <w:name w:val="floatrightcomposerimg"/>
    <w:basedOn w:val="Normale"/>
    <w:rsid w:val="0001201B"/>
    <w:pPr>
      <w:spacing w:after="53"/>
    </w:pPr>
    <w:rPr>
      <w:rFonts w:ascii="Tahoma" w:hAnsi="Tahoma" w:cs="Tahoma"/>
      <w:color w:val="1E406A"/>
    </w:rPr>
  </w:style>
  <w:style w:type="paragraph" w:customStyle="1" w:styleId="relatedinforeducemargin">
    <w:name w:val="relatedinforeducemargin"/>
    <w:basedOn w:val="Normale"/>
    <w:rsid w:val="0001201B"/>
    <w:rPr>
      <w:rFonts w:ascii="Tahoma" w:hAnsi="Tahoma" w:cs="Tahoma"/>
      <w:color w:val="1E406A"/>
    </w:rPr>
  </w:style>
  <w:style w:type="paragraph" w:customStyle="1" w:styleId="sidelist3item">
    <w:name w:val="sidelist3item"/>
    <w:basedOn w:val="Normale"/>
    <w:rsid w:val="0001201B"/>
    <w:rPr>
      <w:rFonts w:ascii="Tahoma" w:hAnsi="Tahoma" w:cs="Tahoma"/>
      <w:color w:val="999999"/>
    </w:rPr>
  </w:style>
  <w:style w:type="paragraph" w:customStyle="1" w:styleId="sidelist3selecteditem">
    <w:name w:val="sidelist3selecteditem"/>
    <w:basedOn w:val="Normale"/>
    <w:rsid w:val="0001201B"/>
    <w:rPr>
      <w:rFonts w:ascii="Tahoma" w:hAnsi="Tahoma" w:cs="Tahoma"/>
      <w:b/>
      <w:bCs/>
      <w:color w:val="1E406A"/>
    </w:rPr>
  </w:style>
  <w:style w:type="paragraph" w:customStyle="1" w:styleId="linkfloatright">
    <w:name w:val="linkfloatright"/>
    <w:basedOn w:val="Normale"/>
    <w:rsid w:val="0001201B"/>
    <w:rPr>
      <w:rFonts w:ascii="Tahoma" w:hAnsi="Tahoma" w:cs="Tahoma"/>
      <w:color w:val="1E406A"/>
    </w:rPr>
  </w:style>
  <w:style w:type="paragraph" w:customStyle="1" w:styleId="dottedlinesearch">
    <w:name w:val="dottedlinesearch"/>
    <w:basedOn w:val="Normale"/>
    <w:rsid w:val="0001201B"/>
    <w:rPr>
      <w:rFonts w:ascii="Tahoma" w:hAnsi="Tahoma" w:cs="Tahoma"/>
      <w:color w:val="1E406A"/>
    </w:rPr>
  </w:style>
  <w:style w:type="paragraph" w:customStyle="1" w:styleId="dottedlinesearch2">
    <w:name w:val="dottedlinesearch2"/>
    <w:basedOn w:val="Normale"/>
    <w:rsid w:val="0001201B"/>
    <w:rPr>
      <w:rFonts w:ascii="Tahoma" w:hAnsi="Tahoma" w:cs="Tahoma"/>
      <w:color w:val="1E406A"/>
    </w:rPr>
  </w:style>
  <w:style w:type="paragraph" w:customStyle="1" w:styleId="mainformfieldheaders">
    <w:name w:val="mainformfieldheaders"/>
    <w:basedOn w:val="Normale"/>
    <w:rsid w:val="0001201B"/>
    <w:rPr>
      <w:rFonts w:ascii="Tahoma" w:hAnsi="Tahoma" w:cs="Tahoma"/>
      <w:b/>
      <w:bCs/>
      <w:color w:val="1E406A"/>
    </w:rPr>
  </w:style>
  <w:style w:type="paragraph" w:customStyle="1" w:styleId="lightbluebackground">
    <w:name w:val="lightbluebackground"/>
    <w:basedOn w:val="Normale"/>
    <w:rsid w:val="0001201B"/>
    <w:pPr>
      <w:shd w:val="clear" w:color="auto" w:fill="F3F9FC"/>
    </w:pPr>
    <w:rPr>
      <w:rFonts w:ascii="Tahoma" w:hAnsi="Tahoma" w:cs="Tahoma"/>
      <w:color w:val="1E406A"/>
    </w:rPr>
  </w:style>
  <w:style w:type="paragraph" w:customStyle="1" w:styleId="lightbluebackgroundsmall">
    <w:name w:val="lightbluebackgroundsmall"/>
    <w:basedOn w:val="Normale"/>
    <w:rsid w:val="0001201B"/>
    <w:pPr>
      <w:shd w:val="clear" w:color="auto" w:fill="F3F9FC"/>
    </w:pPr>
    <w:rPr>
      <w:rFonts w:ascii="Tahoma" w:hAnsi="Tahoma" w:cs="Tahoma"/>
      <w:color w:val="1E406A"/>
    </w:rPr>
  </w:style>
  <w:style w:type="paragraph" w:customStyle="1" w:styleId="hirewhiteback">
    <w:name w:val="hirewhiteback"/>
    <w:basedOn w:val="Normale"/>
    <w:rsid w:val="0001201B"/>
    <w:pPr>
      <w:shd w:val="clear" w:color="auto" w:fill="FFFFFF"/>
    </w:pPr>
    <w:rPr>
      <w:rFonts w:ascii="Tahoma" w:hAnsi="Tahoma" w:cs="Tahoma"/>
      <w:color w:val="1E406A"/>
    </w:rPr>
  </w:style>
  <w:style w:type="paragraph" w:customStyle="1" w:styleId="fielsethirewhite">
    <w:name w:val="fielsethirewhite"/>
    <w:basedOn w:val="Normale"/>
    <w:rsid w:val="0001201B"/>
    <w:rPr>
      <w:rFonts w:ascii="Tahoma" w:hAnsi="Tahoma" w:cs="Tahoma"/>
      <w:color w:val="1E406A"/>
    </w:rPr>
  </w:style>
  <w:style w:type="paragraph" w:customStyle="1" w:styleId="contboxes">
    <w:name w:val="contboxes"/>
    <w:basedOn w:val="Normale"/>
    <w:rsid w:val="0001201B"/>
    <w:rPr>
      <w:rFonts w:ascii="Tahoma" w:hAnsi="Tahoma" w:cs="Tahoma"/>
      <w:color w:val="1E406A"/>
    </w:rPr>
  </w:style>
  <w:style w:type="paragraph" w:customStyle="1" w:styleId="pagingbottom">
    <w:name w:val="pagingbottom"/>
    <w:basedOn w:val="Normale"/>
    <w:rsid w:val="0001201B"/>
    <w:pPr>
      <w:shd w:val="clear" w:color="auto" w:fill="F3F9FC"/>
    </w:pPr>
    <w:rPr>
      <w:rFonts w:ascii="Tahoma" w:hAnsi="Tahoma" w:cs="Tahoma"/>
      <w:color w:val="1E406A"/>
    </w:rPr>
  </w:style>
  <w:style w:type="paragraph" w:customStyle="1" w:styleId="nobullet">
    <w:name w:val="nobullet"/>
    <w:basedOn w:val="Normale"/>
    <w:rsid w:val="0001201B"/>
    <w:rPr>
      <w:rFonts w:ascii="Tahoma" w:hAnsi="Tahoma" w:cs="Tahoma"/>
      <w:color w:val="1E406A"/>
    </w:rPr>
  </w:style>
  <w:style w:type="paragraph" w:customStyle="1" w:styleId="sectionhead">
    <w:name w:val="sectionhead"/>
    <w:basedOn w:val="Normale"/>
    <w:rsid w:val="0001201B"/>
    <w:rPr>
      <w:rFonts w:ascii="Tahoma" w:hAnsi="Tahoma" w:cs="Tahoma"/>
      <w:b/>
      <w:bCs/>
      <w:color w:val="1E406A"/>
    </w:rPr>
  </w:style>
  <w:style w:type="paragraph" w:customStyle="1" w:styleId="cellspacer">
    <w:name w:val="cellspacer"/>
    <w:basedOn w:val="Normale"/>
    <w:rsid w:val="0001201B"/>
    <w:rPr>
      <w:rFonts w:ascii="Tahoma" w:hAnsi="Tahoma" w:cs="Tahoma"/>
      <w:color w:val="1E406A"/>
    </w:rPr>
  </w:style>
  <w:style w:type="paragraph" w:customStyle="1" w:styleId="dragcalendar">
    <w:name w:val="dragcalendar"/>
    <w:basedOn w:val="Normale"/>
    <w:rsid w:val="0001201B"/>
    <w:pPr>
      <w:pBdr>
        <w:top w:val="single" w:sz="2" w:space="0" w:color="666666"/>
        <w:left w:val="single" w:sz="2" w:space="0" w:color="666666"/>
        <w:bottom w:val="single" w:sz="2" w:space="0" w:color="666666"/>
        <w:right w:val="single" w:sz="2" w:space="0" w:color="666666"/>
      </w:pBdr>
    </w:pPr>
    <w:rPr>
      <w:rFonts w:ascii="Tahoma" w:hAnsi="Tahoma" w:cs="Tahoma"/>
      <w:color w:val="1E406A"/>
    </w:rPr>
  </w:style>
  <w:style w:type="paragraph" w:customStyle="1" w:styleId="dragcalendartitle">
    <w:name w:val="dragcalendartitle"/>
    <w:basedOn w:val="Normale"/>
    <w:rsid w:val="0001201B"/>
    <w:rPr>
      <w:rFonts w:ascii="Tahoma" w:hAnsi="Tahoma" w:cs="Tahoma"/>
      <w:color w:val="1E406A"/>
    </w:rPr>
  </w:style>
  <w:style w:type="paragraph" w:customStyle="1" w:styleId="calendar">
    <w:name w:val="calendar"/>
    <w:basedOn w:val="Normale"/>
    <w:rsid w:val="0001201B"/>
    <w:pPr>
      <w:pBdr>
        <w:top w:val="single" w:sz="2" w:space="0" w:color="FFFFFF"/>
        <w:left w:val="single" w:sz="2" w:space="0" w:color="FFFFFF"/>
        <w:bottom w:val="single" w:sz="2" w:space="0" w:color="000000"/>
        <w:right w:val="single" w:sz="2" w:space="0" w:color="000000"/>
      </w:pBdr>
      <w:shd w:val="clear" w:color="auto" w:fill="D4D0C8"/>
    </w:pPr>
    <w:rPr>
      <w:rFonts w:ascii="Tahoma" w:hAnsi="Tahoma" w:cs="Tahoma"/>
      <w:color w:val="000000"/>
      <w:sz w:val="8"/>
      <w:szCs w:val="8"/>
    </w:rPr>
  </w:style>
  <w:style w:type="paragraph" w:customStyle="1" w:styleId="radiolist">
    <w:name w:val="radiolist"/>
    <w:basedOn w:val="Normale"/>
    <w:rsid w:val="0001201B"/>
    <w:rPr>
      <w:rFonts w:ascii="Tahoma" w:hAnsi="Tahoma" w:cs="Tahoma"/>
      <w:color w:val="1E406A"/>
    </w:rPr>
  </w:style>
  <w:style w:type="paragraph" w:customStyle="1" w:styleId="genremainleft">
    <w:name w:val="genremainleft"/>
    <w:basedOn w:val="Normale"/>
    <w:rsid w:val="0001201B"/>
    <w:rPr>
      <w:rFonts w:ascii="Tahoma" w:hAnsi="Tahoma" w:cs="Tahoma"/>
      <w:color w:val="1E406A"/>
    </w:rPr>
  </w:style>
  <w:style w:type="paragraph" w:customStyle="1" w:styleId="genremainright">
    <w:name w:val="genremainright"/>
    <w:basedOn w:val="Normale"/>
    <w:rsid w:val="0001201B"/>
    <w:rPr>
      <w:rFonts w:ascii="Tahoma" w:hAnsi="Tahoma" w:cs="Tahoma"/>
      <w:color w:val="1E406A"/>
    </w:rPr>
  </w:style>
  <w:style w:type="paragraph" w:customStyle="1" w:styleId="headlinepopup">
    <w:name w:val="headline_popup"/>
    <w:basedOn w:val="Normale"/>
    <w:rsid w:val="0001201B"/>
    <w:rPr>
      <w:rFonts w:ascii="Arial" w:hAnsi="Arial" w:cs="Arial"/>
      <w:b/>
      <w:bCs/>
      <w:color w:val="333333"/>
      <w:sz w:val="9"/>
      <w:szCs w:val="9"/>
    </w:rPr>
  </w:style>
  <w:style w:type="paragraph" w:customStyle="1" w:styleId="popup">
    <w:name w:val="popup"/>
    <w:basedOn w:val="Normale"/>
    <w:rsid w:val="0001201B"/>
    <w:rPr>
      <w:rFonts w:ascii="Arial" w:hAnsi="Arial" w:cs="Arial"/>
      <w:color w:val="333333"/>
      <w:sz w:val="8"/>
      <w:szCs w:val="8"/>
    </w:rPr>
  </w:style>
  <w:style w:type="paragraph" w:customStyle="1" w:styleId="head">
    <w:name w:val="head"/>
    <w:basedOn w:val="Normale"/>
    <w:rsid w:val="0001201B"/>
    <w:rPr>
      <w:rFonts w:ascii="Tahoma" w:hAnsi="Tahoma" w:cs="Tahoma"/>
      <w:color w:val="1E406A"/>
    </w:rPr>
  </w:style>
  <w:style w:type="paragraph" w:customStyle="1" w:styleId="name">
    <w:name w:val="name"/>
    <w:basedOn w:val="Normale"/>
    <w:rsid w:val="0001201B"/>
    <w:rPr>
      <w:rFonts w:ascii="Tahoma" w:hAnsi="Tahoma" w:cs="Tahoma"/>
      <w:color w:val="1E406A"/>
    </w:rPr>
  </w:style>
  <w:style w:type="paragraph" w:customStyle="1" w:styleId="weekend">
    <w:name w:val="weekend"/>
    <w:basedOn w:val="Normale"/>
    <w:rsid w:val="0001201B"/>
    <w:rPr>
      <w:rFonts w:ascii="Tahoma" w:hAnsi="Tahoma" w:cs="Tahoma"/>
      <w:color w:val="1E406A"/>
    </w:rPr>
  </w:style>
  <w:style w:type="paragraph" w:customStyle="1" w:styleId="hilite">
    <w:name w:val="hilite"/>
    <w:basedOn w:val="Normale"/>
    <w:rsid w:val="0001201B"/>
    <w:rPr>
      <w:rFonts w:ascii="Tahoma" w:hAnsi="Tahoma" w:cs="Tahoma"/>
      <w:color w:val="1E406A"/>
    </w:rPr>
  </w:style>
  <w:style w:type="paragraph" w:customStyle="1" w:styleId="active">
    <w:name w:val="active"/>
    <w:basedOn w:val="Normale"/>
    <w:rsid w:val="0001201B"/>
    <w:rPr>
      <w:rFonts w:ascii="Tahoma" w:hAnsi="Tahoma" w:cs="Tahoma"/>
      <w:color w:val="1E406A"/>
    </w:rPr>
  </w:style>
  <w:style w:type="paragraph" w:customStyle="1" w:styleId="day">
    <w:name w:val="day"/>
    <w:basedOn w:val="Normale"/>
    <w:rsid w:val="0001201B"/>
    <w:rPr>
      <w:rFonts w:ascii="Tahoma" w:hAnsi="Tahoma" w:cs="Tahoma"/>
      <w:color w:val="1E406A"/>
    </w:rPr>
  </w:style>
  <w:style w:type="paragraph" w:customStyle="1" w:styleId="today">
    <w:name w:val="today"/>
    <w:basedOn w:val="Normale"/>
    <w:rsid w:val="0001201B"/>
    <w:rPr>
      <w:rFonts w:ascii="Tahoma" w:hAnsi="Tahoma" w:cs="Tahoma"/>
      <w:color w:val="1E406A"/>
    </w:rPr>
  </w:style>
  <w:style w:type="paragraph" w:customStyle="1" w:styleId="emptyrow">
    <w:name w:val="emptyrow"/>
    <w:basedOn w:val="Normale"/>
    <w:rsid w:val="0001201B"/>
    <w:rPr>
      <w:rFonts w:ascii="Tahoma" w:hAnsi="Tahoma" w:cs="Tahoma"/>
      <w:color w:val="1E406A"/>
    </w:rPr>
  </w:style>
  <w:style w:type="paragraph" w:customStyle="1" w:styleId="footrow">
    <w:name w:val="footrow"/>
    <w:basedOn w:val="Normale"/>
    <w:rsid w:val="0001201B"/>
    <w:rPr>
      <w:rFonts w:ascii="Tahoma" w:hAnsi="Tahoma" w:cs="Tahoma"/>
      <w:color w:val="1E406A"/>
    </w:rPr>
  </w:style>
  <w:style w:type="paragraph" w:customStyle="1" w:styleId="button">
    <w:name w:val="button"/>
    <w:basedOn w:val="Normale"/>
    <w:rsid w:val="0001201B"/>
    <w:rPr>
      <w:rFonts w:ascii="Tahoma" w:hAnsi="Tahoma" w:cs="Tahoma"/>
      <w:color w:val="1E406A"/>
    </w:rPr>
  </w:style>
  <w:style w:type="paragraph" w:customStyle="1" w:styleId="ttip">
    <w:name w:val="ttip"/>
    <w:basedOn w:val="Normale"/>
    <w:rsid w:val="0001201B"/>
    <w:rPr>
      <w:rFonts w:ascii="Tahoma" w:hAnsi="Tahoma" w:cs="Tahoma"/>
      <w:color w:val="1E406A"/>
    </w:rPr>
  </w:style>
  <w:style w:type="paragraph" w:customStyle="1" w:styleId="comboboxinputmac">
    <w:name w:val="comboboxinput_mac"/>
    <w:basedOn w:val="Normale"/>
    <w:rsid w:val="0001201B"/>
    <w:rPr>
      <w:rFonts w:ascii="Tahoma" w:hAnsi="Tahoma" w:cs="Tahoma"/>
      <w:color w:val="1E406A"/>
    </w:rPr>
  </w:style>
  <w:style w:type="paragraph" w:customStyle="1" w:styleId="comboboxinputhovermac">
    <w:name w:val="comboboxinputhover_mac"/>
    <w:basedOn w:val="Normale"/>
    <w:rsid w:val="0001201B"/>
    <w:rPr>
      <w:rFonts w:ascii="Tahoma" w:hAnsi="Tahoma" w:cs="Tahoma"/>
      <w:color w:val="1E406A"/>
    </w:rPr>
  </w:style>
  <w:style w:type="character" w:customStyle="1" w:styleId="buttons">
    <w:name w:val="button_s"/>
    <w:basedOn w:val="Carpredefinitoparagrafo"/>
    <w:rsid w:val="0001201B"/>
    <w:rPr>
      <w:rFonts w:ascii="Arial" w:hAnsi="Arial" w:cs="Arial" w:hint="default"/>
      <w:b/>
      <w:bCs/>
      <w:color w:val="1E406A"/>
      <w:sz w:val="9"/>
      <w:szCs w:val="9"/>
      <w:bdr w:val="none" w:sz="0" w:space="0" w:color="auto" w:frame="1"/>
      <w:shd w:val="clear" w:color="auto" w:fill="auto"/>
    </w:rPr>
  </w:style>
  <w:style w:type="character" w:customStyle="1" w:styleId="button1">
    <w:name w:val="button1"/>
    <w:basedOn w:val="Carpredefinitoparagrafo"/>
    <w:rsid w:val="0001201B"/>
    <w:rPr>
      <w:rFonts w:ascii="Arial" w:hAnsi="Arial" w:cs="Arial" w:hint="default"/>
      <w:b/>
      <w:bCs/>
      <w:color w:val="1E406A"/>
      <w:sz w:val="9"/>
      <w:szCs w:val="9"/>
      <w:bdr w:val="none" w:sz="0" w:space="0" w:color="auto" w:frame="1"/>
      <w:shd w:val="clear" w:color="auto" w:fill="auto"/>
    </w:rPr>
  </w:style>
  <w:style w:type="character" w:customStyle="1" w:styleId="buttonl">
    <w:name w:val="button_l"/>
    <w:basedOn w:val="Carpredefinitoparagrafo"/>
    <w:rsid w:val="0001201B"/>
    <w:rPr>
      <w:rFonts w:ascii="Arial" w:hAnsi="Arial" w:cs="Arial" w:hint="default"/>
      <w:b/>
      <w:bCs/>
      <w:color w:val="1E406A"/>
      <w:sz w:val="9"/>
      <w:szCs w:val="9"/>
      <w:bdr w:val="none" w:sz="0" w:space="0" w:color="auto" w:frame="1"/>
      <w:shd w:val="clear" w:color="auto" w:fill="auto"/>
    </w:rPr>
  </w:style>
  <w:style w:type="paragraph" w:customStyle="1" w:styleId="head1">
    <w:name w:val="head1"/>
    <w:basedOn w:val="Normale"/>
    <w:rsid w:val="0001201B"/>
    <w:pPr>
      <w:pBdr>
        <w:top w:val="single" w:sz="2" w:space="0" w:color="FFFFFF"/>
        <w:left w:val="single" w:sz="2" w:space="0" w:color="FFFFFF"/>
        <w:bottom w:val="single" w:sz="2" w:space="0" w:color="000000"/>
        <w:right w:val="single" w:sz="2" w:space="0" w:color="000000"/>
      </w:pBdr>
      <w:spacing w:before="100" w:beforeAutospacing="1" w:after="100" w:afterAutospacing="1"/>
      <w:jc w:val="center"/>
    </w:pPr>
    <w:rPr>
      <w:rFonts w:ascii="Tahoma" w:hAnsi="Tahoma" w:cs="Tahoma"/>
      <w:color w:val="1E406A"/>
    </w:rPr>
  </w:style>
  <w:style w:type="paragraph" w:customStyle="1" w:styleId="name1">
    <w:name w:val="name1"/>
    <w:basedOn w:val="Normale"/>
    <w:rsid w:val="0001201B"/>
    <w:pPr>
      <w:pBdr>
        <w:bottom w:val="single" w:sz="2" w:space="1" w:color="000000"/>
      </w:pBdr>
      <w:shd w:val="clear" w:color="auto" w:fill="FFFFFF"/>
      <w:spacing w:before="100" w:beforeAutospacing="1" w:after="100" w:afterAutospacing="1"/>
      <w:jc w:val="center"/>
    </w:pPr>
    <w:rPr>
      <w:rFonts w:ascii="Tahoma" w:hAnsi="Tahoma" w:cs="Tahoma"/>
      <w:color w:val="1E406A"/>
    </w:rPr>
  </w:style>
  <w:style w:type="paragraph" w:customStyle="1" w:styleId="weekend1">
    <w:name w:val="weekend1"/>
    <w:basedOn w:val="Normale"/>
    <w:rsid w:val="0001201B"/>
    <w:pPr>
      <w:spacing w:before="100" w:beforeAutospacing="1" w:after="100" w:afterAutospacing="1"/>
    </w:pPr>
    <w:rPr>
      <w:rFonts w:ascii="Tahoma" w:hAnsi="Tahoma" w:cs="Tahoma"/>
      <w:color w:val="FF0000"/>
    </w:rPr>
  </w:style>
  <w:style w:type="paragraph" w:customStyle="1" w:styleId="hilite1">
    <w:name w:val="hilite1"/>
    <w:basedOn w:val="Normale"/>
    <w:rsid w:val="0001201B"/>
    <w:pPr>
      <w:pBdr>
        <w:top w:val="single" w:sz="2" w:space="0" w:color="FFFFFF"/>
        <w:left w:val="single" w:sz="2" w:space="0" w:color="FFFFFF"/>
        <w:bottom w:val="single" w:sz="2" w:space="0" w:color="000000"/>
        <w:right w:val="single" w:sz="2" w:space="0" w:color="000000"/>
      </w:pBdr>
      <w:shd w:val="clear" w:color="auto" w:fill="E4E0D8"/>
      <w:spacing w:before="100" w:beforeAutospacing="1" w:after="100" w:afterAutospacing="1"/>
    </w:pPr>
    <w:rPr>
      <w:rFonts w:ascii="Tahoma" w:hAnsi="Tahoma" w:cs="Tahoma"/>
      <w:color w:val="1E406A"/>
    </w:rPr>
  </w:style>
  <w:style w:type="paragraph" w:customStyle="1" w:styleId="active1">
    <w:name w:val="active1"/>
    <w:basedOn w:val="Normale"/>
    <w:rsid w:val="0001201B"/>
    <w:pPr>
      <w:pBdr>
        <w:top w:val="single" w:sz="2" w:space="1" w:color="000000"/>
        <w:left w:val="single" w:sz="2" w:space="1" w:color="000000"/>
        <w:bottom w:val="single" w:sz="2" w:space="0" w:color="FFFFFF"/>
        <w:right w:val="single" w:sz="2" w:space="0" w:color="FFFFFF"/>
      </w:pBdr>
      <w:spacing w:before="100" w:beforeAutospacing="1" w:after="100" w:afterAutospacing="1"/>
    </w:pPr>
    <w:rPr>
      <w:rFonts w:ascii="Tahoma" w:hAnsi="Tahoma" w:cs="Tahoma"/>
      <w:color w:val="1E406A"/>
    </w:rPr>
  </w:style>
  <w:style w:type="paragraph" w:customStyle="1" w:styleId="day1">
    <w:name w:val="day1"/>
    <w:basedOn w:val="Normale"/>
    <w:rsid w:val="0001201B"/>
    <w:pPr>
      <w:spacing w:before="100" w:beforeAutospacing="1" w:after="100" w:afterAutospacing="1"/>
      <w:jc w:val="right"/>
    </w:pPr>
    <w:rPr>
      <w:rFonts w:ascii="Tahoma" w:hAnsi="Tahoma" w:cs="Tahoma"/>
      <w:color w:val="1E406A"/>
    </w:rPr>
  </w:style>
  <w:style w:type="paragraph" w:customStyle="1" w:styleId="hilite2">
    <w:name w:val="hilite2"/>
    <w:basedOn w:val="Normale"/>
    <w:rsid w:val="0001201B"/>
    <w:pPr>
      <w:pBdr>
        <w:top w:val="single" w:sz="2" w:space="0" w:color="FFFFFF"/>
        <w:left w:val="single" w:sz="2" w:space="0" w:color="FFFFFF"/>
        <w:bottom w:val="single" w:sz="2" w:space="0" w:color="000000"/>
        <w:right w:val="single" w:sz="2" w:space="1" w:color="000000"/>
      </w:pBdr>
      <w:spacing w:before="100" w:beforeAutospacing="1" w:after="100" w:afterAutospacing="1"/>
    </w:pPr>
    <w:rPr>
      <w:rFonts w:ascii="Tahoma" w:hAnsi="Tahoma" w:cs="Tahoma"/>
      <w:color w:val="1E406A"/>
    </w:rPr>
  </w:style>
  <w:style w:type="paragraph" w:customStyle="1" w:styleId="active2">
    <w:name w:val="active2"/>
    <w:basedOn w:val="Normale"/>
    <w:rsid w:val="0001201B"/>
    <w:pPr>
      <w:pBdr>
        <w:top w:val="single" w:sz="2" w:space="1" w:color="000000"/>
        <w:left w:val="single" w:sz="2" w:space="1" w:color="000000"/>
        <w:bottom w:val="single" w:sz="2" w:space="0" w:color="FFFFFF"/>
        <w:right w:val="single" w:sz="2" w:space="1" w:color="FFFFFF"/>
      </w:pBdr>
      <w:spacing w:before="100" w:beforeAutospacing="1" w:after="100" w:afterAutospacing="1"/>
    </w:pPr>
    <w:rPr>
      <w:rFonts w:ascii="Tahoma" w:hAnsi="Tahoma" w:cs="Tahoma"/>
      <w:color w:val="1E406A"/>
    </w:rPr>
  </w:style>
  <w:style w:type="paragraph" w:customStyle="1" w:styleId="today1">
    <w:name w:val="today1"/>
    <w:basedOn w:val="Normale"/>
    <w:rsid w:val="0001201B"/>
    <w:pPr>
      <w:pBdr>
        <w:top w:val="single" w:sz="2" w:space="1" w:color="000000"/>
        <w:left w:val="single" w:sz="2" w:space="1" w:color="000000"/>
        <w:bottom w:val="single" w:sz="2" w:space="0" w:color="FFFFFF"/>
        <w:right w:val="single" w:sz="2" w:space="1" w:color="FFFFFF"/>
      </w:pBdr>
      <w:shd w:val="clear" w:color="auto" w:fill="E4E0D8"/>
      <w:spacing w:before="100" w:beforeAutospacing="1" w:after="100" w:afterAutospacing="1"/>
    </w:pPr>
    <w:rPr>
      <w:rFonts w:ascii="Tahoma" w:hAnsi="Tahoma" w:cs="Tahoma"/>
      <w:b/>
      <w:bCs/>
      <w:color w:val="1E406A"/>
    </w:rPr>
  </w:style>
  <w:style w:type="paragraph" w:customStyle="1" w:styleId="weekend2">
    <w:name w:val="weekend2"/>
    <w:basedOn w:val="Normale"/>
    <w:rsid w:val="0001201B"/>
    <w:pPr>
      <w:spacing w:before="100" w:beforeAutospacing="1" w:after="100" w:afterAutospacing="1"/>
    </w:pPr>
    <w:rPr>
      <w:rFonts w:ascii="Tahoma" w:hAnsi="Tahoma" w:cs="Tahoma"/>
      <w:color w:val="FF0000"/>
    </w:rPr>
  </w:style>
  <w:style w:type="paragraph" w:customStyle="1" w:styleId="emptyrow1">
    <w:name w:val="emptyrow1"/>
    <w:basedOn w:val="Normale"/>
    <w:rsid w:val="0001201B"/>
    <w:pPr>
      <w:spacing w:before="100" w:beforeAutospacing="1" w:after="100" w:afterAutospacing="1"/>
    </w:pPr>
    <w:rPr>
      <w:rFonts w:ascii="Tahoma" w:hAnsi="Tahoma" w:cs="Tahoma"/>
      <w:vanish/>
      <w:color w:val="1E406A"/>
    </w:rPr>
  </w:style>
  <w:style w:type="paragraph" w:customStyle="1" w:styleId="footrow1">
    <w:name w:val="footrow1"/>
    <w:basedOn w:val="Normale"/>
    <w:rsid w:val="0001201B"/>
    <w:pPr>
      <w:spacing w:before="100" w:beforeAutospacing="1" w:after="100" w:afterAutospacing="1"/>
      <w:jc w:val="center"/>
    </w:pPr>
    <w:rPr>
      <w:rFonts w:ascii="Tahoma" w:hAnsi="Tahoma" w:cs="Tahoma"/>
      <w:color w:val="1E406A"/>
    </w:rPr>
  </w:style>
  <w:style w:type="paragraph" w:customStyle="1" w:styleId="button2">
    <w:name w:val="button2"/>
    <w:basedOn w:val="Normale"/>
    <w:rsid w:val="0001201B"/>
    <w:pPr>
      <w:pBdr>
        <w:top w:val="single" w:sz="2" w:space="0" w:color="FFFFFF"/>
        <w:left w:val="single" w:sz="2" w:space="0" w:color="FFFFFF"/>
        <w:bottom w:val="single" w:sz="2" w:space="0" w:color="000000"/>
        <w:right w:val="single" w:sz="2" w:space="0" w:color="000000"/>
      </w:pBdr>
      <w:spacing w:before="100" w:beforeAutospacing="1" w:after="100" w:afterAutospacing="1"/>
    </w:pPr>
    <w:rPr>
      <w:rFonts w:ascii="Tahoma" w:hAnsi="Tahoma" w:cs="Tahoma"/>
      <w:color w:val="1E406A"/>
    </w:rPr>
  </w:style>
  <w:style w:type="paragraph" w:customStyle="1" w:styleId="ttip1">
    <w:name w:val="ttip1"/>
    <w:basedOn w:val="Normale"/>
    <w:rsid w:val="0001201B"/>
    <w:pPr>
      <w:pBdr>
        <w:top w:val="single" w:sz="2" w:space="0" w:color="000000"/>
        <w:left w:val="single" w:sz="2" w:space="0" w:color="000000"/>
        <w:bottom w:val="single" w:sz="2" w:space="0" w:color="FFFFFF"/>
        <w:right w:val="single" w:sz="2" w:space="0" w:color="FFFFFF"/>
      </w:pBdr>
      <w:shd w:val="clear" w:color="auto" w:fill="FFFFFF"/>
      <w:spacing w:before="100" w:beforeAutospacing="1" w:after="100" w:afterAutospacing="1"/>
    </w:pPr>
    <w:rPr>
      <w:rFonts w:ascii="Tahoma" w:hAnsi="Tahoma" w:cs="Tahoma"/>
      <w:color w:val="1E406A"/>
    </w:rPr>
  </w:style>
  <w:style w:type="paragraph" w:customStyle="1" w:styleId="hilite3">
    <w:name w:val="hilite3"/>
    <w:basedOn w:val="Normale"/>
    <w:rsid w:val="0001201B"/>
    <w:pPr>
      <w:pBdr>
        <w:top w:val="single" w:sz="2" w:space="0" w:color="FFFFFF"/>
        <w:left w:val="single" w:sz="2" w:space="0" w:color="FFFFFF"/>
        <w:bottom w:val="single" w:sz="2" w:space="0" w:color="000000"/>
        <w:right w:val="single" w:sz="2" w:space="0" w:color="000000"/>
      </w:pBdr>
      <w:shd w:val="clear" w:color="auto" w:fill="E4E0D8"/>
      <w:spacing w:before="100" w:beforeAutospacing="1" w:after="100" w:afterAutospacing="1"/>
    </w:pPr>
    <w:rPr>
      <w:rFonts w:ascii="Tahoma" w:hAnsi="Tahoma" w:cs="Tahoma"/>
      <w:color w:val="1E406A"/>
    </w:rPr>
  </w:style>
  <w:style w:type="paragraph" w:customStyle="1" w:styleId="active3">
    <w:name w:val="active3"/>
    <w:basedOn w:val="Normale"/>
    <w:rsid w:val="0001201B"/>
    <w:pPr>
      <w:pBdr>
        <w:top w:val="single" w:sz="2" w:space="1" w:color="000000"/>
        <w:left w:val="single" w:sz="2" w:space="1" w:color="000000"/>
        <w:bottom w:val="single" w:sz="2" w:space="0" w:color="FFFFFF"/>
        <w:right w:val="single" w:sz="2" w:space="0" w:color="FFFFFF"/>
      </w:pBdr>
      <w:spacing w:before="100" w:beforeAutospacing="1" w:after="100" w:afterAutospacing="1"/>
    </w:pPr>
    <w:rPr>
      <w:rFonts w:ascii="Tahoma" w:hAnsi="Tahoma" w:cs="Tahoma"/>
      <w:color w:val="1E406A"/>
    </w:rPr>
  </w:style>
  <w:style w:type="character" w:customStyle="1" w:styleId="button3">
    <w:name w:val="button3"/>
    <w:basedOn w:val="Carpredefinitoparagrafo"/>
    <w:rsid w:val="0001201B"/>
    <w:rPr>
      <w:rFonts w:ascii="Arial" w:hAnsi="Arial" w:cs="Arial" w:hint="default"/>
      <w:b/>
      <w:bCs/>
      <w:color w:val="1E406A"/>
      <w:sz w:val="9"/>
      <w:szCs w:val="9"/>
      <w:bdr w:val="none" w:sz="0" w:space="0" w:color="auto" w:frame="1"/>
      <w:shd w:val="clear" w:color="auto" w:fill="auto"/>
    </w:rPr>
  </w:style>
  <w:style w:type="paragraph" w:customStyle="1" w:styleId="head2">
    <w:name w:val="head2"/>
    <w:basedOn w:val="Normale"/>
    <w:rsid w:val="0001201B"/>
    <w:pPr>
      <w:pBdr>
        <w:top w:val="single" w:sz="2" w:space="0" w:color="FFFFFF"/>
        <w:left w:val="single" w:sz="2" w:space="0" w:color="FFFFFF"/>
        <w:bottom w:val="single" w:sz="2" w:space="0" w:color="000000"/>
        <w:right w:val="single" w:sz="2" w:space="0" w:color="000000"/>
      </w:pBdr>
      <w:jc w:val="center"/>
    </w:pPr>
    <w:rPr>
      <w:rFonts w:ascii="Tahoma" w:hAnsi="Tahoma" w:cs="Tahoma"/>
      <w:color w:val="1E406A"/>
    </w:rPr>
  </w:style>
  <w:style w:type="paragraph" w:customStyle="1" w:styleId="title2">
    <w:name w:val="title2"/>
    <w:basedOn w:val="Normale"/>
    <w:rsid w:val="0001201B"/>
    <w:pPr>
      <w:shd w:val="clear" w:color="auto" w:fill="FFFFFF"/>
      <w:jc w:val="center"/>
    </w:pPr>
    <w:rPr>
      <w:rFonts w:ascii="Tahoma" w:hAnsi="Tahoma" w:cs="Tahoma"/>
      <w:b/>
      <w:bCs/>
      <w:color w:val="1E406A"/>
      <w:sz w:val="12"/>
      <w:szCs w:val="12"/>
    </w:rPr>
  </w:style>
  <w:style w:type="paragraph" w:customStyle="1" w:styleId="name2">
    <w:name w:val="name2"/>
    <w:basedOn w:val="Normale"/>
    <w:rsid w:val="0001201B"/>
    <w:pPr>
      <w:pBdr>
        <w:bottom w:val="single" w:sz="2" w:space="1" w:color="000000"/>
      </w:pBdr>
      <w:shd w:val="clear" w:color="auto" w:fill="FFFFFF"/>
      <w:jc w:val="center"/>
    </w:pPr>
    <w:rPr>
      <w:rFonts w:ascii="Tahoma" w:hAnsi="Tahoma" w:cs="Tahoma"/>
      <w:color w:val="1E406A"/>
    </w:rPr>
  </w:style>
  <w:style w:type="paragraph" w:customStyle="1" w:styleId="weekend3">
    <w:name w:val="weekend3"/>
    <w:basedOn w:val="Normale"/>
    <w:rsid w:val="0001201B"/>
    <w:rPr>
      <w:rFonts w:ascii="Tahoma" w:hAnsi="Tahoma" w:cs="Tahoma"/>
      <w:color w:val="FF0000"/>
    </w:rPr>
  </w:style>
  <w:style w:type="paragraph" w:customStyle="1" w:styleId="hilite4">
    <w:name w:val="hilite4"/>
    <w:basedOn w:val="Normale"/>
    <w:rsid w:val="0001201B"/>
    <w:pPr>
      <w:pBdr>
        <w:top w:val="single" w:sz="2" w:space="0" w:color="FFFFFF"/>
        <w:left w:val="single" w:sz="2" w:space="0" w:color="FFFFFF"/>
        <w:bottom w:val="single" w:sz="2" w:space="0" w:color="000000"/>
        <w:right w:val="single" w:sz="2" w:space="0" w:color="000000"/>
      </w:pBdr>
      <w:shd w:val="clear" w:color="auto" w:fill="E4E0D8"/>
    </w:pPr>
    <w:rPr>
      <w:rFonts w:ascii="Tahoma" w:hAnsi="Tahoma" w:cs="Tahoma"/>
      <w:color w:val="1E406A"/>
    </w:rPr>
  </w:style>
  <w:style w:type="paragraph" w:customStyle="1" w:styleId="active4">
    <w:name w:val="active4"/>
    <w:basedOn w:val="Normale"/>
    <w:rsid w:val="0001201B"/>
    <w:pPr>
      <w:pBdr>
        <w:top w:val="single" w:sz="2" w:space="1" w:color="000000"/>
        <w:left w:val="single" w:sz="2" w:space="1" w:color="000000"/>
        <w:bottom w:val="single" w:sz="2" w:space="0" w:color="FFFFFF"/>
        <w:right w:val="single" w:sz="2" w:space="0" w:color="FFFFFF"/>
      </w:pBdr>
    </w:pPr>
    <w:rPr>
      <w:rFonts w:ascii="Tahoma" w:hAnsi="Tahoma" w:cs="Tahoma"/>
      <w:color w:val="1E406A"/>
    </w:rPr>
  </w:style>
  <w:style w:type="paragraph" w:customStyle="1" w:styleId="day2">
    <w:name w:val="day2"/>
    <w:basedOn w:val="Normale"/>
    <w:rsid w:val="0001201B"/>
    <w:pPr>
      <w:jc w:val="right"/>
    </w:pPr>
    <w:rPr>
      <w:rFonts w:ascii="Tahoma" w:hAnsi="Tahoma" w:cs="Tahoma"/>
      <w:color w:val="1E406A"/>
    </w:rPr>
  </w:style>
  <w:style w:type="paragraph" w:customStyle="1" w:styleId="hilite5">
    <w:name w:val="hilite5"/>
    <w:basedOn w:val="Normale"/>
    <w:rsid w:val="0001201B"/>
    <w:pPr>
      <w:pBdr>
        <w:top w:val="single" w:sz="2" w:space="0" w:color="FFFFFF"/>
        <w:left w:val="single" w:sz="2" w:space="0" w:color="FFFFFF"/>
        <w:bottom w:val="single" w:sz="2" w:space="0" w:color="000000"/>
        <w:right w:val="single" w:sz="2" w:space="1" w:color="000000"/>
      </w:pBdr>
    </w:pPr>
    <w:rPr>
      <w:rFonts w:ascii="Tahoma" w:hAnsi="Tahoma" w:cs="Tahoma"/>
      <w:color w:val="1E406A"/>
    </w:rPr>
  </w:style>
  <w:style w:type="paragraph" w:customStyle="1" w:styleId="active5">
    <w:name w:val="active5"/>
    <w:basedOn w:val="Normale"/>
    <w:rsid w:val="0001201B"/>
    <w:pPr>
      <w:pBdr>
        <w:top w:val="single" w:sz="2" w:space="1" w:color="000000"/>
        <w:left w:val="single" w:sz="2" w:space="1" w:color="000000"/>
        <w:bottom w:val="single" w:sz="2" w:space="0" w:color="FFFFFF"/>
        <w:right w:val="single" w:sz="2" w:space="1" w:color="FFFFFF"/>
      </w:pBdr>
    </w:pPr>
    <w:rPr>
      <w:rFonts w:ascii="Tahoma" w:hAnsi="Tahoma" w:cs="Tahoma"/>
      <w:color w:val="1E406A"/>
    </w:rPr>
  </w:style>
  <w:style w:type="paragraph" w:customStyle="1" w:styleId="today2">
    <w:name w:val="today2"/>
    <w:basedOn w:val="Normale"/>
    <w:rsid w:val="0001201B"/>
    <w:pPr>
      <w:pBdr>
        <w:top w:val="single" w:sz="2" w:space="1" w:color="000000"/>
        <w:left w:val="single" w:sz="2" w:space="1" w:color="000000"/>
        <w:bottom w:val="single" w:sz="2" w:space="0" w:color="FFFFFF"/>
        <w:right w:val="single" w:sz="2" w:space="1" w:color="FFFFFF"/>
      </w:pBdr>
      <w:shd w:val="clear" w:color="auto" w:fill="E4E0D8"/>
    </w:pPr>
    <w:rPr>
      <w:rFonts w:ascii="Tahoma" w:hAnsi="Tahoma" w:cs="Tahoma"/>
      <w:b/>
      <w:bCs/>
      <w:color w:val="1E406A"/>
    </w:rPr>
  </w:style>
  <w:style w:type="paragraph" w:customStyle="1" w:styleId="weekend4">
    <w:name w:val="weekend4"/>
    <w:basedOn w:val="Normale"/>
    <w:rsid w:val="0001201B"/>
    <w:rPr>
      <w:rFonts w:ascii="Tahoma" w:hAnsi="Tahoma" w:cs="Tahoma"/>
      <w:color w:val="FF0000"/>
    </w:rPr>
  </w:style>
  <w:style w:type="paragraph" w:customStyle="1" w:styleId="emptyrow2">
    <w:name w:val="emptyrow2"/>
    <w:basedOn w:val="Normale"/>
    <w:rsid w:val="0001201B"/>
    <w:rPr>
      <w:rFonts w:ascii="Tahoma" w:hAnsi="Tahoma" w:cs="Tahoma"/>
      <w:vanish/>
      <w:color w:val="1E406A"/>
    </w:rPr>
  </w:style>
  <w:style w:type="paragraph" w:customStyle="1" w:styleId="footrow2">
    <w:name w:val="footrow2"/>
    <w:basedOn w:val="Normale"/>
    <w:rsid w:val="0001201B"/>
    <w:pPr>
      <w:jc w:val="center"/>
    </w:pPr>
    <w:rPr>
      <w:rFonts w:ascii="Tahoma" w:hAnsi="Tahoma" w:cs="Tahoma"/>
      <w:color w:val="1E406A"/>
    </w:rPr>
  </w:style>
  <w:style w:type="paragraph" w:customStyle="1" w:styleId="button4">
    <w:name w:val="button4"/>
    <w:basedOn w:val="Normale"/>
    <w:rsid w:val="0001201B"/>
    <w:pPr>
      <w:pBdr>
        <w:top w:val="single" w:sz="2" w:space="0" w:color="FFFFFF"/>
        <w:left w:val="single" w:sz="2" w:space="0" w:color="FFFFFF"/>
        <w:bottom w:val="single" w:sz="2" w:space="0" w:color="000000"/>
        <w:right w:val="single" w:sz="2" w:space="0" w:color="000000"/>
      </w:pBdr>
    </w:pPr>
    <w:rPr>
      <w:rFonts w:ascii="Tahoma" w:hAnsi="Tahoma" w:cs="Tahoma"/>
      <w:color w:val="1E406A"/>
    </w:rPr>
  </w:style>
  <w:style w:type="paragraph" w:customStyle="1" w:styleId="ttip2">
    <w:name w:val="ttip2"/>
    <w:basedOn w:val="Normale"/>
    <w:rsid w:val="0001201B"/>
    <w:pPr>
      <w:pBdr>
        <w:top w:val="single" w:sz="2" w:space="0" w:color="000000"/>
        <w:left w:val="single" w:sz="2" w:space="0" w:color="000000"/>
        <w:bottom w:val="single" w:sz="2" w:space="0" w:color="FFFFFF"/>
        <w:right w:val="single" w:sz="2" w:space="0" w:color="FFFFFF"/>
      </w:pBdr>
      <w:shd w:val="clear" w:color="auto" w:fill="FFFFFF"/>
    </w:pPr>
    <w:rPr>
      <w:rFonts w:ascii="Tahoma" w:hAnsi="Tahoma" w:cs="Tahoma"/>
      <w:color w:val="1E406A"/>
    </w:rPr>
  </w:style>
  <w:style w:type="paragraph" w:customStyle="1" w:styleId="hilite6">
    <w:name w:val="hilite6"/>
    <w:basedOn w:val="Normale"/>
    <w:rsid w:val="0001201B"/>
    <w:pPr>
      <w:pBdr>
        <w:top w:val="single" w:sz="2" w:space="0" w:color="FFFFFF"/>
        <w:left w:val="single" w:sz="2" w:space="0" w:color="FFFFFF"/>
        <w:bottom w:val="single" w:sz="2" w:space="0" w:color="000000"/>
        <w:right w:val="single" w:sz="2" w:space="0" w:color="000000"/>
      </w:pBdr>
      <w:shd w:val="clear" w:color="auto" w:fill="E4E0D8"/>
    </w:pPr>
    <w:rPr>
      <w:rFonts w:ascii="Tahoma" w:hAnsi="Tahoma" w:cs="Tahoma"/>
      <w:color w:val="1E406A"/>
    </w:rPr>
  </w:style>
  <w:style w:type="paragraph" w:customStyle="1" w:styleId="active6">
    <w:name w:val="active6"/>
    <w:basedOn w:val="Normale"/>
    <w:rsid w:val="0001201B"/>
    <w:pPr>
      <w:pBdr>
        <w:top w:val="single" w:sz="2" w:space="1" w:color="000000"/>
        <w:left w:val="single" w:sz="2" w:space="1" w:color="000000"/>
        <w:bottom w:val="single" w:sz="2" w:space="0" w:color="FFFFFF"/>
        <w:right w:val="single" w:sz="2" w:space="0" w:color="FFFFFF"/>
      </w:pBdr>
    </w:pPr>
    <w:rPr>
      <w:rFonts w:ascii="Tahoma" w:hAnsi="Tahoma" w:cs="Tahoma"/>
      <w:color w:val="1E406A"/>
    </w:rPr>
  </w:style>
  <w:style w:type="character" w:customStyle="1" w:styleId="style31">
    <w:name w:val="style31"/>
    <w:basedOn w:val="Carpredefinitoparagrafo"/>
    <w:rsid w:val="003C0C7D"/>
    <w:rPr>
      <w:b/>
      <w:bCs/>
      <w:sz w:val="36"/>
      <w:szCs w:val="36"/>
    </w:rPr>
  </w:style>
  <w:style w:type="character" w:customStyle="1" w:styleId="style14">
    <w:name w:val="style14"/>
    <w:basedOn w:val="Carpredefinitoparagrafo"/>
    <w:rsid w:val="008674A9"/>
  </w:style>
  <w:style w:type="paragraph" w:customStyle="1" w:styleId="suggestions">
    <w:name w:val="suggestions"/>
    <w:basedOn w:val="Normale"/>
    <w:uiPriority w:val="99"/>
    <w:rsid w:val="00C60B70"/>
    <w:pPr>
      <w:ind w:right="-8"/>
    </w:pPr>
  </w:style>
  <w:style w:type="paragraph" w:customStyle="1" w:styleId="suggestions-special">
    <w:name w:val="suggestions-special"/>
    <w:basedOn w:val="Normale"/>
    <w:uiPriority w:val="99"/>
    <w:rsid w:val="00C60B70"/>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uiPriority w:val="99"/>
    <w:rsid w:val="00C60B70"/>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uiPriority w:val="99"/>
    <w:rsid w:val="00C60B70"/>
    <w:pPr>
      <w:spacing w:line="360" w:lineRule="atLeast"/>
    </w:pPr>
  </w:style>
  <w:style w:type="paragraph" w:customStyle="1" w:styleId="suggestions-result-current">
    <w:name w:val="suggestions-result-current"/>
    <w:basedOn w:val="Normale"/>
    <w:uiPriority w:val="99"/>
    <w:rsid w:val="00C60B70"/>
    <w:pPr>
      <w:shd w:val="clear" w:color="auto" w:fill="4C59A6"/>
      <w:spacing w:before="100" w:beforeAutospacing="1" w:after="100" w:afterAutospacing="1"/>
    </w:pPr>
    <w:rPr>
      <w:color w:val="FFFFFF"/>
    </w:rPr>
  </w:style>
  <w:style w:type="paragraph" w:customStyle="1" w:styleId="autoellipsis-matched">
    <w:name w:val="autoellipsis-matched"/>
    <w:basedOn w:val="Normale"/>
    <w:uiPriority w:val="99"/>
    <w:rsid w:val="00C60B70"/>
    <w:pPr>
      <w:spacing w:before="100" w:beforeAutospacing="1" w:after="100" w:afterAutospacing="1"/>
    </w:pPr>
    <w:rPr>
      <w:b/>
      <w:bCs/>
    </w:rPr>
  </w:style>
  <w:style w:type="paragraph" w:customStyle="1" w:styleId="highlight">
    <w:name w:val="highlight"/>
    <w:basedOn w:val="Normale"/>
    <w:uiPriority w:val="99"/>
    <w:rsid w:val="00C60B70"/>
    <w:pPr>
      <w:spacing w:before="100" w:beforeAutospacing="1" w:after="100" w:afterAutospacing="1"/>
    </w:pPr>
    <w:rPr>
      <w:b/>
      <w:bCs/>
    </w:rPr>
  </w:style>
  <w:style w:type="paragraph" w:customStyle="1" w:styleId="prettytable">
    <w:name w:val="prettytable"/>
    <w:basedOn w:val="Normale"/>
    <w:rsid w:val="00C60B70"/>
    <w:pPr>
      <w:pBdr>
        <w:top w:val="single" w:sz="2" w:space="0" w:color="AAAAAA"/>
        <w:left w:val="single" w:sz="2" w:space="0" w:color="AAAAAA"/>
        <w:bottom w:val="single" w:sz="2" w:space="0" w:color="AAAAAA"/>
        <w:right w:val="single" w:sz="2" w:space="0" w:color="AAAAAA"/>
      </w:pBdr>
      <w:shd w:val="clear" w:color="auto" w:fill="F9F9F9"/>
      <w:spacing w:before="240" w:after="240"/>
    </w:pPr>
    <w:rPr>
      <w:sz w:val="23"/>
      <w:szCs w:val="23"/>
    </w:rPr>
  </w:style>
  <w:style w:type="paragraph" w:customStyle="1" w:styleId="wikitable">
    <w:name w:val="wikitable"/>
    <w:basedOn w:val="Normale"/>
    <w:rsid w:val="00C60B70"/>
    <w:pPr>
      <w:pBdr>
        <w:top w:val="single" w:sz="2" w:space="0" w:color="AAAAAA"/>
        <w:left w:val="single" w:sz="2" w:space="0" w:color="AAAAAA"/>
        <w:bottom w:val="single" w:sz="2" w:space="0" w:color="AAAAAA"/>
        <w:right w:val="single" w:sz="2" w:space="0" w:color="AAAAAA"/>
      </w:pBdr>
      <w:shd w:val="clear" w:color="auto" w:fill="F9F9F9"/>
      <w:spacing w:before="240" w:after="240"/>
    </w:pPr>
    <w:rPr>
      <w:sz w:val="23"/>
      <w:szCs w:val="23"/>
    </w:rPr>
  </w:style>
  <w:style w:type="paragraph" w:customStyle="1" w:styleId="infobox">
    <w:name w:val="infobox"/>
    <w:basedOn w:val="Normale"/>
    <w:uiPriority w:val="99"/>
    <w:rsid w:val="00C60B70"/>
    <w:pPr>
      <w:pBdr>
        <w:top w:val="single" w:sz="2" w:space="2" w:color="AAAAAA"/>
        <w:left w:val="single" w:sz="2" w:space="2" w:color="AAAAAA"/>
        <w:bottom w:val="single" w:sz="2" w:space="2" w:color="AAAAAA"/>
        <w:right w:val="single" w:sz="2" w:space="2" w:color="AAAAAA"/>
      </w:pBdr>
      <w:shd w:val="clear" w:color="auto" w:fill="F9F9F9"/>
      <w:spacing w:before="100" w:beforeAutospacing="1" w:after="120"/>
      <w:ind w:left="240"/>
    </w:pPr>
    <w:rPr>
      <w:color w:val="000000"/>
    </w:rPr>
  </w:style>
  <w:style w:type="paragraph" w:customStyle="1" w:styleId="watchlistredir">
    <w:name w:val="watchlistredir"/>
    <w:basedOn w:val="Normale"/>
    <w:rsid w:val="00C60B70"/>
    <w:pPr>
      <w:spacing w:before="100" w:beforeAutospacing="1" w:after="100" w:afterAutospacing="1"/>
    </w:pPr>
    <w:rPr>
      <w:i/>
      <w:iCs/>
      <w:color w:val="008000"/>
    </w:rPr>
  </w:style>
  <w:style w:type="paragraph" w:customStyle="1" w:styleId="mw-plusminus-pos">
    <w:name w:val="mw-plusminus-pos"/>
    <w:basedOn w:val="Normale"/>
    <w:rsid w:val="00C60B70"/>
    <w:pPr>
      <w:spacing w:before="100" w:beforeAutospacing="1" w:after="100" w:afterAutospacing="1"/>
    </w:pPr>
    <w:rPr>
      <w:color w:val="008000"/>
    </w:rPr>
  </w:style>
  <w:style w:type="paragraph" w:customStyle="1" w:styleId="mw-plusminus-neg">
    <w:name w:val="mw-plusminus-neg"/>
    <w:basedOn w:val="Normale"/>
    <w:rsid w:val="00C60B70"/>
    <w:pPr>
      <w:spacing w:before="100" w:beforeAutospacing="1" w:after="100" w:afterAutospacing="1"/>
    </w:pPr>
    <w:rPr>
      <w:color w:val="8B0000"/>
    </w:rPr>
  </w:style>
  <w:style w:type="paragraph" w:customStyle="1" w:styleId="reference">
    <w:name w:val="reference"/>
    <w:basedOn w:val="Normale"/>
    <w:rsid w:val="00C60B70"/>
    <w:pPr>
      <w:spacing w:before="100" w:beforeAutospacing="1" w:after="100" w:afterAutospacing="1"/>
      <w:textAlignment w:val="top"/>
    </w:pPr>
    <w:rPr>
      <w:sz w:val="19"/>
      <w:szCs w:val="19"/>
    </w:rPr>
  </w:style>
  <w:style w:type="paragraph" w:customStyle="1" w:styleId="interproject">
    <w:name w:val="interproject"/>
    <w:basedOn w:val="Normale"/>
    <w:rsid w:val="00C60B70"/>
    <w:pPr>
      <w:pBdr>
        <w:top w:val="dotted" w:sz="6" w:space="0" w:color="AAAAAA"/>
      </w:pBdr>
      <w:spacing w:before="480" w:after="100" w:afterAutospacing="1"/>
    </w:pPr>
    <w:rPr>
      <w:vanish/>
    </w:rPr>
  </w:style>
  <w:style w:type="paragraph" w:customStyle="1" w:styleId="tickerstatusdone">
    <w:name w:val="tickerstatus_done"/>
    <w:basedOn w:val="Normale"/>
    <w:rsid w:val="00C60B70"/>
    <w:pPr>
      <w:spacing w:before="100" w:beforeAutospacing="1" w:after="100" w:afterAutospacing="1"/>
    </w:pPr>
    <w:rPr>
      <w:strike/>
    </w:rPr>
  </w:style>
  <w:style w:type="paragraph" w:customStyle="1" w:styleId="tickeractiondeleted">
    <w:name w:val="tickeraction_deleted"/>
    <w:basedOn w:val="Normale"/>
    <w:rsid w:val="00C60B70"/>
    <w:pPr>
      <w:shd w:val="clear" w:color="auto" w:fill="FF8888"/>
      <w:spacing w:before="100" w:beforeAutospacing="1" w:after="100" w:afterAutospacing="1"/>
    </w:pPr>
  </w:style>
  <w:style w:type="paragraph" w:customStyle="1" w:styleId="tickeractionrestored">
    <w:name w:val="tickeraction_restored"/>
    <w:basedOn w:val="Normale"/>
    <w:rsid w:val="00C60B70"/>
    <w:pPr>
      <w:shd w:val="clear" w:color="auto" w:fill="88FF88"/>
      <w:spacing w:before="100" w:beforeAutospacing="1" w:after="100" w:afterAutospacing="1"/>
    </w:pPr>
  </w:style>
  <w:style w:type="paragraph" w:customStyle="1" w:styleId="tickeractionreplaced">
    <w:name w:val="tickeraction_replaced"/>
    <w:basedOn w:val="Normale"/>
    <w:rsid w:val="00C60B70"/>
    <w:pPr>
      <w:shd w:val="clear" w:color="auto" w:fill="FFEEDD"/>
      <w:spacing w:before="100" w:beforeAutospacing="1" w:after="100" w:afterAutospacing="1"/>
    </w:pPr>
  </w:style>
  <w:style w:type="paragraph" w:customStyle="1" w:styleId="tickeractiondeletedrev">
    <w:name w:val="tickeraction_deletedrev"/>
    <w:basedOn w:val="Normale"/>
    <w:rsid w:val="00C60B70"/>
    <w:pPr>
      <w:shd w:val="clear" w:color="auto" w:fill="FFDDDD"/>
      <w:spacing w:before="100" w:beforeAutospacing="1" w:after="100" w:afterAutospacing="1"/>
    </w:pPr>
  </w:style>
  <w:style w:type="paragraph" w:customStyle="1" w:styleId="tickeractionreplacedown">
    <w:name w:val="tickeraction_replacedown"/>
    <w:basedOn w:val="Normale"/>
    <w:rsid w:val="00C60B70"/>
    <w:pPr>
      <w:spacing w:before="100" w:beforeAutospacing="1" w:after="100" w:afterAutospacing="1"/>
    </w:pPr>
  </w:style>
  <w:style w:type="paragraph" w:customStyle="1" w:styleId="tickeractionaddedbad">
    <w:name w:val="tickeraction_addedbad"/>
    <w:basedOn w:val="Normale"/>
    <w:rsid w:val="00C60B70"/>
    <w:pPr>
      <w:shd w:val="clear" w:color="auto" w:fill="FFDDDD"/>
      <w:spacing w:before="100" w:beforeAutospacing="1" w:after="100" w:afterAutospacing="1"/>
    </w:pPr>
  </w:style>
  <w:style w:type="paragraph" w:customStyle="1" w:styleId="tickeractionremovedbad">
    <w:name w:val="tickeraction_removedbad"/>
    <w:basedOn w:val="Normale"/>
    <w:rsid w:val="00C60B70"/>
    <w:pPr>
      <w:shd w:val="clear" w:color="auto" w:fill="DDFFDD"/>
      <w:spacing w:before="100" w:beforeAutospacing="1" w:after="100" w:afterAutospacing="1"/>
    </w:pPr>
  </w:style>
  <w:style w:type="paragraph" w:customStyle="1" w:styleId="tickeractionaddedgood">
    <w:name w:val="tickeraction_addedgood"/>
    <w:basedOn w:val="Normale"/>
    <w:rsid w:val="00C60B70"/>
    <w:pPr>
      <w:shd w:val="clear" w:color="auto" w:fill="DDFFDD"/>
      <w:spacing w:before="100" w:beforeAutospacing="1" w:after="100" w:afterAutospacing="1"/>
    </w:pPr>
  </w:style>
  <w:style w:type="paragraph" w:customStyle="1" w:styleId="tickeractionremovedgood">
    <w:name w:val="tickeraction_removedgood"/>
    <w:basedOn w:val="Normale"/>
    <w:rsid w:val="00C60B70"/>
    <w:pPr>
      <w:shd w:val="clear" w:color="auto" w:fill="FFDDDD"/>
      <w:spacing w:before="100" w:beforeAutospacing="1" w:after="100" w:afterAutospacing="1"/>
    </w:pPr>
  </w:style>
  <w:style w:type="paragraph" w:customStyle="1" w:styleId="tickerminorentry">
    <w:name w:val="tickerminorentry"/>
    <w:basedOn w:val="Normale"/>
    <w:rsid w:val="00C60B70"/>
    <w:pPr>
      <w:spacing w:before="100" w:beforeAutospacing="1" w:after="100" w:afterAutospacing="1"/>
    </w:pPr>
    <w:rPr>
      <w:color w:val="666666"/>
    </w:rPr>
  </w:style>
  <w:style w:type="paragraph" w:customStyle="1" w:styleId="fundraiser-button">
    <w:name w:val="fundraiser-button"/>
    <w:basedOn w:val="Normale"/>
    <w:rsid w:val="00C60B70"/>
    <w:pPr>
      <w:spacing w:before="100" w:beforeAutospacing="1" w:after="100" w:afterAutospacing="1"/>
    </w:pPr>
    <w:rPr>
      <w:color w:val="FFFFFF"/>
    </w:rPr>
  </w:style>
  <w:style w:type="paragraph" w:customStyle="1" w:styleId="metadata-label">
    <w:name w:val="metadata-label"/>
    <w:basedOn w:val="Normale"/>
    <w:rsid w:val="00C60B70"/>
    <w:pPr>
      <w:spacing w:before="100" w:beforeAutospacing="1" w:after="100" w:afterAutospacing="1"/>
    </w:pPr>
    <w:rPr>
      <w:color w:val="AAAAAA"/>
    </w:rPr>
  </w:style>
  <w:style w:type="paragraph" w:customStyle="1" w:styleId="titelitem">
    <w:name w:val="titel_item"/>
    <w:basedOn w:val="Normale"/>
    <w:rsid w:val="00C60B70"/>
    <w:pPr>
      <w:spacing w:before="100" w:beforeAutospacing="1" w:after="100" w:afterAutospacing="1"/>
    </w:pPr>
  </w:style>
  <w:style w:type="paragraph" w:customStyle="1" w:styleId="titelitem3">
    <w:name w:val="titel_item3"/>
    <w:basedOn w:val="Normale"/>
    <w:rsid w:val="00C60B70"/>
    <w:pPr>
      <w:spacing w:before="100" w:beforeAutospacing="1" w:after="100" w:afterAutospacing="1"/>
    </w:pPr>
  </w:style>
  <w:style w:type="paragraph" w:customStyle="1" w:styleId="topicondynamic">
    <w:name w:val="top_icon_dynamic"/>
    <w:basedOn w:val="Normale"/>
    <w:rsid w:val="00C60B70"/>
    <w:pPr>
      <w:spacing w:before="100" w:beforeAutospacing="1" w:after="100" w:afterAutospacing="1"/>
    </w:pPr>
    <w:rPr>
      <w:sz w:val="12"/>
      <w:szCs w:val="12"/>
    </w:rPr>
  </w:style>
  <w:style w:type="paragraph" w:customStyle="1" w:styleId="special-label">
    <w:name w:val="special-label"/>
    <w:basedOn w:val="Normale"/>
    <w:uiPriority w:val="99"/>
    <w:rsid w:val="00C60B70"/>
    <w:pPr>
      <w:spacing w:before="100" w:beforeAutospacing="1" w:after="100" w:afterAutospacing="1"/>
    </w:pPr>
  </w:style>
  <w:style w:type="paragraph" w:customStyle="1" w:styleId="special-query">
    <w:name w:val="special-query"/>
    <w:basedOn w:val="Normale"/>
    <w:uiPriority w:val="99"/>
    <w:rsid w:val="00C60B70"/>
    <w:pPr>
      <w:spacing w:before="100" w:beforeAutospacing="1" w:after="100" w:afterAutospacing="1"/>
    </w:pPr>
  </w:style>
  <w:style w:type="paragraph" w:customStyle="1" w:styleId="special-hover">
    <w:name w:val="special-hover"/>
    <w:basedOn w:val="Normale"/>
    <w:uiPriority w:val="99"/>
    <w:rsid w:val="00C60B70"/>
    <w:pPr>
      <w:spacing w:before="100" w:beforeAutospacing="1" w:after="100" w:afterAutospacing="1"/>
    </w:pPr>
  </w:style>
  <w:style w:type="paragraph" w:customStyle="1" w:styleId="toclevel-2">
    <w:name w:val="toclevel-2"/>
    <w:basedOn w:val="Normale"/>
    <w:rsid w:val="00C60B70"/>
    <w:pPr>
      <w:spacing w:before="100" w:beforeAutospacing="1" w:after="100" w:afterAutospacing="1"/>
    </w:pPr>
  </w:style>
  <w:style w:type="paragraph" w:customStyle="1" w:styleId="toclevel-3">
    <w:name w:val="toclevel-3"/>
    <w:basedOn w:val="Normale"/>
    <w:rsid w:val="00C60B70"/>
    <w:pPr>
      <w:spacing w:before="100" w:beforeAutospacing="1" w:after="100" w:afterAutospacing="1"/>
    </w:pPr>
  </w:style>
  <w:style w:type="paragraph" w:customStyle="1" w:styleId="toclevel-4">
    <w:name w:val="toclevel-4"/>
    <w:basedOn w:val="Normale"/>
    <w:rsid w:val="00C60B70"/>
    <w:pPr>
      <w:spacing w:before="100" w:beforeAutospacing="1" w:after="100" w:afterAutospacing="1"/>
    </w:pPr>
  </w:style>
  <w:style w:type="paragraph" w:customStyle="1" w:styleId="toclevel-5">
    <w:name w:val="toclevel-5"/>
    <w:basedOn w:val="Normale"/>
    <w:rsid w:val="00C60B70"/>
    <w:pPr>
      <w:spacing w:before="100" w:beforeAutospacing="1" w:after="100" w:afterAutospacing="1"/>
    </w:pPr>
  </w:style>
  <w:style w:type="paragraph" w:customStyle="1" w:styleId="toclevel-6">
    <w:name w:val="toclevel-6"/>
    <w:basedOn w:val="Normale"/>
    <w:rsid w:val="00C60B70"/>
    <w:pPr>
      <w:spacing w:before="100" w:beforeAutospacing="1" w:after="100" w:afterAutospacing="1"/>
    </w:pPr>
  </w:style>
  <w:style w:type="paragraph" w:customStyle="1" w:styleId="special-label1">
    <w:name w:val="special-label1"/>
    <w:basedOn w:val="Normale"/>
    <w:uiPriority w:val="99"/>
    <w:rsid w:val="00C60B70"/>
    <w:pPr>
      <w:spacing w:before="100" w:beforeAutospacing="1" w:after="100" w:afterAutospacing="1"/>
    </w:pPr>
    <w:rPr>
      <w:color w:val="808080"/>
      <w:sz w:val="19"/>
      <w:szCs w:val="19"/>
    </w:rPr>
  </w:style>
  <w:style w:type="paragraph" w:customStyle="1" w:styleId="special-query1">
    <w:name w:val="special-query1"/>
    <w:basedOn w:val="Normale"/>
    <w:uiPriority w:val="99"/>
    <w:rsid w:val="00C60B70"/>
    <w:pPr>
      <w:spacing w:before="100" w:beforeAutospacing="1" w:after="100" w:afterAutospacing="1"/>
    </w:pPr>
    <w:rPr>
      <w:i/>
      <w:iCs/>
      <w:color w:val="000000"/>
    </w:rPr>
  </w:style>
  <w:style w:type="paragraph" w:customStyle="1" w:styleId="special-hover1">
    <w:name w:val="special-hover1"/>
    <w:basedOn w:val="Normale"/>
    <w:uiPriority w:val="99"/>
    <w:rsid w:val="00C60B70"/>
    <w:pPr>
      <w:shd w:val="clear" w:color="auto" w:fill="C0C0C0"/>
      <w:spacing w:before="100" w:beforeAutospacing="1" w:after="100" w:afterAutospacing="1"/>
    </w:pPr>
  </w:style>
  <w:style w:type="paragraph" w:customStyle="1" w:styleId="special-label2">
    <w:name w:val="special-label2"/>
    <w:basedOn w:val="Normale"/>
    <w:uiPriority w:val="99"/>
    <w:rsid w:val="00C60B70"/>
    <w:pPr>
      <w:spacing w:before="100" w:beforeAutospacing="1" w:after="100" w:afterAutospacing="1"/>
    </w:pPr>
    <w:rPr>
      <w:color w:val="FFFFFF"/>
    </w:rPr>
  </w:style>
  <w:style w:type="paragraph" w:customStyle="1" w:styleId="special-query2">
    <w:name w:val="special-query2"/>
    <w:basedOn w:val="Normale"/>
    <w:uiPriority w:val="99"/>
    <w:rsid w:val="00C60B70"/>
    <w:pPr>
      <w:spacing w:before="100" w:beforeAutospacing="1" w:after="100" w:afterAutospacing="1"/>
    </w:pPr>
    <w:rPr>
      <w:color w:val="FFFFFF"/>
    </w:rPr>
  </w:style>
  <w:style w:type="paragraph" w:customStyle="1" w:styleId="toclevel-21">
    <w:name w:val="toclevel-21"/>
    <w:basedOn w:val="Normale"/>
    <w:rsid w:val="00C60B70"/>
    <w:pPr>
      <w:spacing w:before="100" w:beforeAutospacing="1" w:after="100" w:afterAutospacing="1"/>
    </w:pPr>
    <w:rPr>
      <w:vanish/>
    </w:rPr>
  </w:style>
  <w:style w:type="paragraph" w:customStyle="1" w:styleId="toclevel-31">
    <w:name w:val="toclevel-31"/>
    <w:basedOn w:val="Normale"/>
    <w:rsid w:val="00C60B70"/>
    <w:pPr>
      <w:spacing w:before="100" w:beforeAutospacing="1" w:after="100" w:afterAutospacing="1"/>
    </w:pPr>
    <w:rPr>
      <w:vanish/>
    </w:rPr>
  </w:style>
  <w:style w:type="paragraph" w:customStyle="1" w:styleId="toclevel-41">
    <w:name w:val="toclevel-41"/>
    <w:basedOn w:val="Normale"/>
    <w:rsid w:val="00C60B70"/>
    <w:pPr>
      <w:spacing w:before="100" w:beforeAutospacing="1" w:after="100" w:afterAutospacing="1"/>
    </w:pPr>
    <w:rPr>
      <w:vanish/>
    </w:rPr>
  </w:style>
  <w:style w:type="paragraph" w:customStyle="1" w:styleId="toclevel-51">
    <w:name w:val="toclevel-51"/>
    <w:basedOn w:val="Normale"/>
    <w:rsid w:val="00C60B70"/>
    <w:pPr>
      <w:spacing w:before="100" w:beforeAutospacing="1" w:after="100" w:afterAutospacing="1"/>
    </w:pPr>
    <w:rPr>
      <w:vanish/>
    </w:rPr>
  </w:style>
  <w:style w:type="paragraph" w:customStyle="1" w:styleId="toclevel-61">
    <w:name w:val="toclevel-61"/>
    <w:basedOn w:val="Normale"/>
    <w:rsid w:val="00C60B70"/>
    <w:pPr>
      <w:spacing w:before="100" w:beforeAutospacing="1" w:after="100" w:afterAutospacing="1"/>
    </w:pPr>
    <w:rPr>
      <w:vanish/>
    </w:rPr>
  </w:style>
  <w:style w:type="paragraph" w:customStyle="1" w:styleId="workstitle">
    <w:name w:val="workstitle"/>
    <w:basedOn w:val="Normale"/>
    <w:uiPriority w:val="99"/>
    <w:rsid w:val="00B453F7"/>
    <w:pPr>
      <w:spacing w:before="100" w:beforeAutospacing="1" w:after="94"/>
      <w:ind w:left="31"/>
    </w:pPr>
    <w:rPr>
      <w:color w:val="230704"/>
    </w:rPr>
  </w:style>
  <w:style w:type="paragraph" w:customStyle="1" w:styleId="navbox-title">
    <w:name w:val="navbox-title"/>
    <w:basedOn w:val="Normale"/>
    <w:uiPriority w:val="99"/>
    <w:rsid w:val="00EA52C9"/>
    <w:pPr>
      <w:shd w:val="clear" w:color="auto" w:fill="CCCCFF"/>
      <w:spacing w:before="100" w:beforeAutospacing="1" w:after="100" w:afterAutospacing="1"/>
      <w:jc w:val="center"/>
    </w:pPr>
  </w:style>
  <w:style w:type="paragraph" w:customStyle="1" w:styleId="navbox-abovebelow">
    <w:name w:val="navbox-abovebelow"/>
    <w:basedOn w:val="Normale"/>
    <w:uiPriority w:val="99"/>
    <w:rsid w:val="00EA52C9"/>
    <w:pPr>
      <w:shd w:val="clear" w:color="auto" w:fill="DDDDFF"/>
      <w:spacing w:before="100" w:beforeAutospacing="1" w:after="100" w:afterAutospacing="1"/>
      <w:jc w:val="center"/>
    </w:pPr>
  </w:style>
  <w:style w:type="paragraph" w:customStyle="1" w:styleId="navbox-group">
    <w:name w:val="navbox-group"/>
    <w:basedOn w:val="Normale"/>
    <w:uiPriority w:val="99"/>
    <w:rsid w:val="00EA52C9"/>
    <w:pPr>
      <w:shd w:val="clear" w:color="auto" w:fill="DDDDFF"/>
      <w:spacing w:before="100" w:beforeAutospacing="1" w:after="100" w:afterAutospacing="1"/>
      <w:jc w:val="right"/>
    </w:pPr>
    <w:rPr>
      <w:b/>
      <w:bCs/>
    </w:rPr>
  </w:style>
  <w:style w:type="paragraph" w:customStyle="1" w:styleId="navbox">
    <w:name w:val="navbox"/>
    <w:basedOn w:val="Normale"/>
    <w:uiPriority w:val="99"/>
    <w:rsid w:val="00EA52C9"/>
    <w:pPr>
      <w:shd w:val="clear" w:color="auto" w:fill="FDFDFD"/>
      <w:spacing w:before="100" w:beforeAutospacing="1" w:after="100" w:afterAutospacing="1"/>
    </w:pPr>
  </w:style>
  <w:style w:type="paragraph" w:customStyle="1" w:styleId="navbox-subgroup">
    <w:name w:val="navbox-subgroup"/>
    <w:basedOn w:val="Normale"/>
    <w:uiPriority w:val="99"/>
    <w:rsid w:val="00EA52C9"/>
    <w:pPr>
      <w:shd w:val="clear" w:color="auto" w:fill="FDFDFD"/>
      <w:spacing w:before="100" w:beforeAutospacing="1" w:after="100" w:afterAutospacing="1"/>
    </w:pPr>
  </w:style>
  <w:style w:type="paragraph" w:customStyle="1" w:styleId="navbox-list">
    <w:name w:val="navbox-list"/>
    <w:basedOn w:val="Normale"/>
    <w:uiPriority w:val="99"/>
    <w:rsid w:val="00EA52C9"/>
    <w:pPr>
      <w:spacing w:before="100" w:beforeAutospacing="1" w:after="100" w:afterAutospacing="1"/>
    </w:pPr>
  </w:style>
  <w:style w:type="paragraph" w:customStyle="1" w:styleId="navbox-even">
    <w:name w:val="navbox-even"/>
    <w:basedOn w:val="Normale"/>
    <w:uiPriority w:val="99"/>
    <w:rsid w:val="00EA52C9"/>
    <w:pPr>
      <w:shd w:val="clear" w:color="auto" w:fill="F7F7F7"/>
      <w:spacing w:before="100" w:beforeAutospacing="1" w:after="100" w:afterAutospacing="1"/>
    </w:pPr>
  </w:style>
  <w:style w:type="paragraph" w:customStyle="1" w:styleId="navbox-odd">
    <w:name w:val="navbox-odd"/>
    <w:basedOn w:val="Normale"/>
    <w:uiPriority w:val="99"/>
    <w:rsid w:val="00EA52C9"/>
    <w:pPr>
      <w:spacing w:before="100" w:beforeAutospacing="1" w:after="100" w:afterAutospacing="1"/>
    </w:pPr>
  </w:style>
  <w:style w:type="paragraph" w:customStyle="1" w:styleId="collapsebutton">
    <w:name w:val="collapsebutton"/>
    <w:basedOn w:val="Normale"/>
    <w:uiPriority w:val="99"/>
    <w:rsid w:val="00EA52C9"/>
    <w:pPr>
      <w:spacing w:before="100" w:beforeAutospacing="1" w:after="100" w:afterAutospacing="1"/>
      <w:jc w:val="right"/>
    </w:pPr>
  </w:style>
  <w:style w:type="paragraph" w:customStyle="1" w:styleId="navbar">
    <w:name w:val="navbar"/>
    <w:basedOn w:val="Normale"/>
    <w:rsid w:val="00EA52C9"/>
    <w:pPr>
      <w:spacing w:before="100" w:beforeAutospacing="1" w:after="100" w:afterAutospacing="1"/>
    </w:pPr>
    <w:rPr>
      <w:sz w:val="21"/>
      <w:szCs w:val="21"/>
    </w:rPr>
  </w:style>
  <w:style w:type="paragraph" w:customStyle="1" w:styleId="messagebox">
    <w:name w:val="messagebox"/>
    <w:basedOn w:val="Normale"/>
    <w:uiPriority w:val="99"/>
    <w:rsid w:val="00EA52C9"/>
    <w:pPr>
      <w:pBdr>
        <w:top w:val="single" w:sz="2" w:space="2" w:color="AAAAAA"/>
        <w:left w:val="single" w:sz="2" w:space="2" w:color="AAAAAA"/>
        <w:bottom w:val="single" w:sz="2" w:space="2" w:color="AAAAAA"/>
        <w:right w:val="single" w:sz="2" w:space="2" w:color="AAAAAA"/>
      </w:pBdr>
      <w:shd w:val="clear" w:color="auto" w:fill="F9F9F9"/>
      <w:spacing w:after="240"/>
    </w:pPr>
  </w:style>
  <w:style w:type="paragraph" w:customStyle="1" w:styleId="hiddenstructure">
    <w:name w:val="hiddenstructure"/>
    <w:basedOn w:val="Normale"/>
    <w:uiPriority w:val="99"/>
    <w:rsid w:val="00EA52C9"/>
    <w:pPr>
      <w:shd w:val="clear" w:color="auto" w:fill="00FF00"/>
      <w:spacing w:before="100" w:beforeAutospacing="1" w:after="100" w:afterAutospacing="1"/>
    </w:pPr>
    <w:rPr>
      <w:color w:val="FF0000"/>
    </w:rPr>
  </w:style>
  <w:style w:type="paragraph" w:customStyle="1" w:styleId="rellink">
    <w:name w:val="rellink"/>
    <w:basedOn w:val="Normale"/>
    <w:uiPriority w:val="99"/>
    <w:rsid w:val="00EA52C9"/>
    <w:pPr>
      <w:spacing w:before="100" w:beforeAutospacing="1" w:after="120"/>
    </w:pPr>
    <w:rPr>
      <w:i/>
      <w:iCs/>
    </w:rPr>
  </w:style>
  <w:style w:type="paragraph" w:customStyle="1" w:styleId="dablink">
    <w:name w:val="dablink"/>
    <w:basedOn w:val="Normale"/>
    <w:uiPriority w:val="99"/>
    <w:rsid w:val="00EA52C9"/>
    <w:pPr>
      <w:spacing w:before="100" w:beforeAutospacing="1" w:after="120"/>
    </w:pPr>
    <w:rPr>
      <w:i/>
      <w:iCs/>
    </w:rPr>
  </w:style>
  <w:style w:type="paragraph" w:customStyle="1" w:styleId="geo-default">
    <w:name w:val="geo-default"/>
    <w:basedOn w:val="Normale"/>
    <w:uiPriority w:val="99"/>
    <w:rsid w:val="00EA52C9"/>
    <w:pPr>
      <w:spacing w:before="100" w:beforeAutospacing="1" w:after="100" w:afterAutospacing="1"/>
    </w:pPr>
  </w:style>
  <w:style w:type="paragraph" w:customStyle="1" w:styleId="geo-dms">
    <w:name w:val="geo-dms"/>
    <w:basedOn w:val="Normale"/>
    <w:uiPriority w:val="99"/>
    <w:rsid w:val="00EA52C9"/>
    <w:pPr>
      <w:spacing w:before="100" w:beforeAutospacing="1" w:after="100" w:afterAutospacing="1"/>
    </w:pPr>
  </w:style>
  <w:style w:type="paragraph" w:customStyle="1" w:styleId="geo-dec">
    <w:name w:val="geo-dec"/>
    <w:basedOn w:val="Normale"/>
    <w:uiPriority w:val="99"/>
    <w:rsid w:val="00EA52C9"/>
    <w:pPr>
      <w:spacing w:before="100" w:beforeAutospacing="1" w:after="100" w:afterAutospacing="1"/>
    </w:pPr>
  </w:style>
  <w:style w:type="paragraph" w:customStyle="1" w:styleId="geo-nondefault">
    <w:name w:val="geo-nondefault"/>
    <w:basedOn w:val="Normale"/>
    <w:uiPriority w:val="99"/>
    <w:rsid w:val="00EA52C9"/>
    <w:pPr>
      <w:spacing w:before="100" w:beforeAutospacing="1" w:after="100" w:afterAutospacing="1"/>
    </w:pPr>
    <w:rPr>
      <w:vanish/>
    </w:rPr>
  </w:style>
  <w:style w:type="paragraph" w:customStyle="1" w:styleId="geo-multi-punct">
    <w:name w:val="geo-multi-punct"/>
    <w:basedOn w:val="Normale"/>
    <w:uiPriority w:val="99"/>
    <w:rsid w:val="00EA52C9"/>
    <w:pPr>
      <w:spacing w:before="100" w:beforeAutospacing="1" w:after="100" w:afterAutospacing="1"/>
    </w:pPr>
    <w:rPr>
      <w:vanish/>
    </w:rPr>
  </w:style>
  <w:style w:type="paragraph" w:customStyle="1" w:styleId="longitude">
    <w:name w:val="longitude"/>
    <w:basedOn w:val="Normale"/>
    <w:uiPriority w:val="99"/>
    <w:rsid w:val="00EA52C9"/>
    <w:pPr>
      <w:spacing w:before="100" w:beforeAutospacing="1" w:after="100" w:afterAutospacing="1"/>
    </w:pPr>
  </w:style>
  <w:style w:type="paragraph" w:customStyle="1" w:styleId="latitude">
    <w:name w:val="latitude"/>
    <w:basedOn w:val="Normale"/>
    <w:uiPriority w:val="99"/>
    <w:rsid w:val="00EA52C9"/>
    <w:pPr>
      <w:spacing w:before="100" w:beforeAutospacing="1" w:after="100" w:afterAutospacing="1"/>
    </w:pPr>
  </w:style>
  <w:style w:type="paragraph" w:customStyle="1" w:styleId="template-documentation">
    <w:name w:val="template-documentation"/>
    <w:basedOn w:val="Normale"/>
    <w:uiPriority w:val="99"/>
    <w:rsid w:val="00EA52C9"/>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mw-tag-markers">
    <w:name w:val="mw-tag-markers"/>
    <w:basedOn w:val="Normale"/>
    <w:uiPriority w:val="99"/>
    <w:rsid w:val="00EA52C9"/>
    <w:pPr>
      <w:spacing w:before="100" w:beforeAutospacing="1" w:after="100" w:afterAutospacing="1"/>
    </w:pPr>
    <w:rPr>
      <w:rFonts w:ascii="Arial" w:hAnsi="Arial" w:cs="Arial"/>
      <w:i/>
      <w:iCs/>
      <w:sz w:val="22"/>
      <w:szCs w:val="22"/>
    </w:rPr>
  </w:style>
  <w:style w:type="paragraph" w:customStyle="1" w:styleId="breadcrumb">
    <w:name w:val="breadcrumb"/>
    <w:basedOn w:val="Normale"/>
    <w:rsid w:val="00EA52C9"/>
    <w:pPr>
      <w:spacing w:before="100" w:beforeAutospacing="1" w:after="100" w:afterAutospacing="1"/>
    </w:pPr>
    <w:rPr>
      <w:rFonts w:ascii="Helvetica" w:hAnsi="Helvetica"/>
      <w:sz w:val="9"/>
      <w:szCs w:val="9"/>
    </w:rPr>
  </w:style>
  <w:style w:type="paragraph" w:customStyle="1" w:styleId="okina">
    <w:name w:val="okina"/>
    <w:basedOn w:val="Normale"/>
    <w:rsid w:val="00EA52C9"/>
    <w:pPr>
      <w:spacing w:before="100" w:beforeAutospacing="1" w:after="100" w:afterAutospacing="1"/>
    </w:pPr>
    <w:rPr>
      <w:rFonts w:ascii="Lucida Sans Unicode" w:hAnsi="Lucida Sans Unicode" w:cs="Lucida Sans Unicode"/>
    </w:rPr>
  </w:style>
  <w:style w:type="paragraph" w:customStyle="1" w:styleId="script-hebrew">
    <w:name w:val="script-hebrew"/>
    <w:basedOn w:val="Normale"/>
    <w:rsid w:val="00EA52C9"/>
    <w:pPr>
      <w:spacing w:before="100" w:beforeAutospacing="1" w:after="100" w:afterAutospacing="1"/>
    </w:pPr>
    <w:rPr>
      <w:rFonts w:cs="David"/>
    </w:rPr>
  </w:style>
  <w:style w:type="paragraph" w:customStyle="1" w:styleId="script-gaelic">
    <w:name w:val="script-gaelic"/>
    <w:basedOn w:val="Normale"/>
    <w:rsid w:val="00EA52C9"/>
    <w:pPr>
      <w:spacing w:before="100" w:beforeAutospacing="1" w:after="100" w:afterAutospacing="1"/>
    </w:pPr>
    <w:rPr>
      <w:rFonts w:ascii="Gaelic" w:hAnsi="Gaelic"/>
    </w:rPr>
  </w:style>
  <w:style w:type="paragraph" w:customStyle="1" w:styleId="script-slavonic">
    <w:name w:val="script-slavonic"/>
    <w:basedOn w:val="Normale"/>
    <w:rsid w:val="00EA52C9"/>
    <w:pPr>
      <w:spacing w:before="100" w:beforeAutospacing="1" w:after="100" w:afterAutospacing="1"/>
    </w:pPr>
    <w:rPr>
      <w:rFonts w:ascii="Arial Unicode MS" w:eastAsia="Arial Unicode MS" w:hAnsi="Arial Unicode MS" w:cs="Arial Unicode MS"/>
    </w:rPr>
  </w:style>
  <w:style w:type="paragraph" w:customStyle="1" w:styleId="script-runic">
    <w:name w:val="script-runic"/>
    <w:basedOn w:val="Normale"/>
    <w:rsid w:val="00EA52C9"/>
    <w:pPr>
      <w:spacing w:before="100" w:beforeAutospacing="1" w:after="100" w:afterAutospacing="1"/>
    </w:pPr>
    <w:rPr>
      <w:rFonts w:ascii="Hnias" w:hAnsi="Hnias"/>
    </w:rPr>
  </w:style>
  <w:style w:type="paragraph" w:customStyle="1" w:styleId="script-coptic">
    <w:name w:val="script-coptic"/>
    <w:basedOn w:val="Normale"/>
    <w:rsid w:val="00EA52C9"/>
    <w:pPr>
      <w:spacing w:before="100" w:beforeAutospacing="1" w:after="100" w:afterAutospacing="1"/>
    </w:pPr>
    <w:rPr>
      <w:rFonts w:ascii="Analecta" w:hAnsi="Analecta"/>
    </w:rPr>
  </w:style>
  <w:style w:type="paragraph" w:customStyle="1" w:styleId="script-phoenician">
    <w:name w:val="script-phoenician"/>
    <w:basedOn w:val="Normale"/>
    <w:rsid w:val="00EA52C9"/>
    <w:pPr>
      <w:spacing w:before="100" w:beforeAutospacing="1" w:after="100" w:afterAutospacing="1"/>
    </w:pPr>
    <w:rPr>
      <w:rFonts w:ascii="Free Sans" w:hAnsi="Free Sans"/>
    </w:rPr>
  </w:style>
  <w:style w:type="paragraph" w:customStyle="1" w:styleId="imbox">
    <w:name w:val="imbox"/>
    <w:basedOn w:val="Normale"/>
    <w:uiPriority w:val="99"/>
    <w:rsid w:val="00EA52C9"/>
    <w:pPr>
      <w:spacing w:before="100" w:beforeAutospacing="1" w:after="100" w:afterAutospacing="1"/>
    </w:pPr>
  </w:style>
  <w:style w:type="paragraph" w:customStyle="1" w:styleId="selflink">
    <w:name w:val="selflink"/>
    <w:basedOn w:val="Normale"/>
    <w:rsid w:val="00EA52C9"/>
    <w:pPr>
      <w:spacing w:before="100" w:beforeAutospacing="1" w:after="100" w:afterAutospacing="1"/>
    </w:pPr>
  </w:style>
  <w:style w:type="paragraph" w:customStyle="1" w:styleId="wpb-header">
    <w:name w:val="wpb-header"/>
    <w:basedOn w:val="Normale"/>
    <w:uiPriority w:val="99"/>
    <w:rsid w:val="00EA52C9"/>
    <w:pPr>
      <w:spacing w:before="100" w:beforeAutospacing="1" w:after="100" w:afterAutospacing="1"/>
    </w:pPr>
  </w:style>
  <w:style w:type="paragraph" w:customStyle="1" w:styleId="wpb-outside">
    <w:name w:val="wpb-outside"/>
    <w:basedOn w:val="Normale"/>
    <w:uiPriority w:val="99"/>
    <w:rsid w:val="00EA52C9"/>
    <w:pPr>
      <w:spacing w:before="100" w:beforeAutospacing="1" w:after="100" w:afterAutospacing="1"/>
    </w:pPr>
  </w:style>
  <w:style w:type="paragraph" w:customStyle="1" w:styleId="tmbox">
    <w:name w:val="tmbox"/>
    <w:basedOn w:val="Normale"/>
    <w:uiPriority w:val="99"/>
    <w:rsid w:val="00EA52C9"/>
    <w:pPr>
      <w:spacing w:before="100" w:beforeAutospacing="1" w:after="100" w:afterAutospacing="1"/>
    </w:pPr>
  </w:style>
  <w:style w:type="character" w:customStyle="1" w:styleId="brokenref">
    <w:name w:val="brokenref"/>
    <w:basedOn w:val="Carpredefinitoparagrafo"/>
    <w:rsid w:val="00EA52C9"/>
    <w:rPr>
      <w:vanish/>
      <w:webHidden w:val="0"/>
      <w:specVanish w:val="0"/>
    </w:rPr>
  </w:style>
  <w:style w:type="character" w:customStyle="1" w:styleId="mw-geshi">
    <w:name w:val="mw-geshi"/>
    <w:basedOn w:val="Carpredefinitoparagrafo"/>
    <w:rsid w:val="00EA52C9"/>
    <w:rPr>
      <w:rFonts w:ascii="Courier New" w:hAnsi="Courier New" w:cs="Courier New" w:hint="default"/>
    </w:rPr>
  </w:style>
  <w:style w:type="paragraph" w:customStyle="1" w:styleId="navbox-title1">
    <w:name w:val="navbox-title1"/>
    <w:basedOn w:val="Normale"/>
    <w:uiPriority w:val="99"/>
    <w:rsid w:val="00EA52C9"/>
    <w:pPr>
      <w:shd w:val="clear" w:color="auto" w:fill="DDDDFF"/>
      <w:spacing w:before="100" w:beforeAutospacing="1" w:after="100" w:afterAutospacing="1"/>
      <w:jc w:val="center"/>
    </w:pPr>
  </w:style>
  <w:style w:type="paragraph" w:customStyle="1" w:styleId="navbox-group1">
    <w:name w:val="navbox-group1"/>
    <w:basedOn w:val="Normale"/>
    <w:uiPriority w:val="99"/>
    <w:rsid w:val="00EA52C9"/>
    <w:pPr>
      <w:shd w:val="clear" w:color="auto" w:fill="E6E6FF"/>
      <w:spacing w:before="100" w:beforeAutospacing="1" w:after="100" w:afterAutospacing="1"/>
      <w:jc w:val="right"/>
    </w:pPr>
    <w:rPr>
      <w:b/>
      <w:bCs/>
    </w:rPr>
  </w:style>
  <w:style w:type="paragraph" w:customStyle="1" w:styleId="navbox-abovebelow1">
    <w:name w:val="navbox-abovebelow1"/>
    <w:basedOn w:val="Normale"/>
    <w:uiPriority w:val="99"/>
    <w:rsid w:val="00EA52C9"/>
    <w:pPr>
      <w:shd w:val="clear" w:color="auto" w:fill="E6E6FF"/>
      <w:spacing w:before="100" w:beforeAutospacing="1" w:after="100" w:afterAutospacing="1"/>
      <w:jc w:val="center"/>
    </w:pPr>
  </w:style>
  <w:style w:type="paragraph" w:customStyle="1" w:styleId="collapsebutton1">
    <w:name w:val="collapsebutton1"/>
    <w:basedOn w:val="Normale"/>
    <w:uiPriority w:val="99"/>
    <w:rsid w:val="00EA52C9"/>
    <w:pPr>
      <w:spacing w:before="100" w:beforeAutospacing="1" w:after="100" w:afterAutospacing="1"/>
      <w:jc w:val="right"/>
    </w:pPr>
  </w:style>
  <w:style w:type="paragraph" w:customStyle="1" w:styleId="navbar1">
    <w:name w:val="navbar1"/>
    <w:basedOn w:val="Normale"/>
    <w:rsid w:val="00EA52C9"/>
    <w:pPr>
      <w:spacing w:before="100" w:beforeAutospacing="1" w:after="100" w:afterAutospacing="1"/>
    </w:pPr>
  </w:style>
  <w:style w:type="paragraph" w:customStyle="1" w:styleId="imbox1">
    <w:name w:val="imbox1"/>
    <w:basedOn w:val="Normale"/>
    <w:uiPriority w:val="99"/>
    <w:rsid w:val="00EA52C9"/>
    <w:pPr>
      <w:ind w:left="-120" w:right="-120"/>
    </w:pPr>
  </w:style>
  <w:style w:type="paragraph" w:customStyle="1" w:styleId="imbox2">
    <w:name w:val="imbox2"/>
    <w:basedOn w:val="Normale"/>
    <w:uiPriority w:val="99"/>
    <w:rsid w:val="00EA52C9"/>
    <w:pPr>
      <w:spacing w:before="25" w:after="25"/>
      <w:ind w:left="25" w:right="25"/>
    </w:pPr>
  </w:style>
  <w:style w:type="paragraph" w:customStyle="1" w:styleId="tmbox1">
    <w:name w:val="tmbox1"/>
    <w:basedOn w:val="Normale"/>
    <w:uiPriority w:val="99"/>
    <w:rsid w:val="00EA52C9"/>
    <w:pPr>
      <w:spacing w:before="13" w:after="13"/>
    </w:pPr>
  </w:style>
  <w:style w:type="paragraph" w:customStyle="1" w:styleId="tocnumber1">
    <w:name w:val="tocnumber1"/>
    <w:basedOn w:val="Normale"/>
    <w:uiPriority w:val="99"/>
    <w:rsid w:val="00EA52C9"/>
    <w:pPr>
      <w:spacing w:before="100" w:beforeAutospacing="1" w:after="100" w:afterAutospacing="1"/>
    </w:pPr>
    <w:rPr>
      <w:vanish/>
    </w:rPr>
  </w:style>
  <w:style w:type="paragraph" w:customStyle="1" w:styleId="selflink1">
    <w:name w:val="selflink1"/>
    <w:basedOn w:val="Normale"/>
    <w:rsid w:val="00EA52C9"/>
    <w:pPr>
      <w:spacing w:before="100" w:beforeAutospacing="1" w:after="100" w:afterAutospacing="1"/>
    </w:pPr>
  </w:style>
  <w:style w:type="paragraph" w:customStyle="1" w:styleId="wpb-header1">
    <w:name w:val="wpb-header1"/>
    <w:basedOn w:val="Normale"/>
    <w:uiPriority w:val="99"/>
    <w:rsid w:val="00EA52C9"/>
    <w:pPr>
      <w:spacing w:before="100" w:beforeAutospacing="1" w:after="100" w:afterAutospacing="1"/>
    </w:pPr>
    <w:rPr>
      <w:vanish/>
    </w:rPr>
  </w:style>
  <w:style w:type="paragraph" w:customStyle="1" w:styleId="wpb-header2">
    <w:name w:val="wpb-header2"/>
    <w:basedOn w:val="Normale"/>
    <w:uiPriority w:val="99"/>
    <w:rsid w:val="00EA52C9"/>
    <w:pPr>
      <w:spacing w:before="100" w:beforeAutospacing="1" w:after="100" w:afterAutospacing="1"/>
    </w:pPr>
  </w:style>
  <w:style w:type="paragraph" w:customStyle="1" w:styleId="wpb-outside1">
    <w:name w:val="wpb-outside1"/>
    <w:basedOn w:val="Normale"/>
    <w:uiPriority w:val="99"/>
    <w:rsid w:val="00EA52C9"/>
    <w:pPr>
      <w:spacing w:before="100" w:beforeAutospacing="1" w:after="100" w:afterAutospacing="1"/>
    </w:pPr>
    <w:rPr>
      <w:vanish/>
    </w:rPr>
  </w:style>
  <w:style w:type="character" w:customStyle="1" w:styleId="sortarrow">
    <w:name w:val="sortarrow"/>
    <w:basedOn w:val="Carpredefinitoparagrafo"/>
    <w:rsid w:val="00EA52C9"/>
  </w:style>
  <w:style w:type="character" w:customStyle="1" w:styleId="sortkey">
    <w:name w:val="sortkey"/>
    <w:basedOn w:val="Carpredefinitoparagrafo"/>
    <w:rsid w:val="00EA52C9"/>
  </w:style>
  <w:style w:type="character" w:customStyle="1" w:styleId="al-opus1">
    <w:name w:val="al-opus1"/>
    <w:basedOn w:val="Carpredefinitoparagrafo"/>
    <w:rsid w:val="005F4D34"/>
    <w:rPr>
      <w:b w:val="0"/>
      <w:bCs w:val="0"/>
      <w:sz w:val="22"/>
      <w:szCs w:val="22"/>
    </w:rPr>
  </w:style>
  <w:style w:type="character" w:customStyle="1" w:styleId="al-trackcomposers1">
    <w:name w:val="al-trackcomposers1"/>
    <w:basedOn w:val="Carpredefinitoparagrafo"/>
    <w:rsid w:val="005F4D34"/>
    <w:rPr>
      <w:b w:val="0"/>
      <w:bCs w:val="0"/>
      <w:sz w:val="22"/>
      <w:szCs w:val="22"/>
    </w:rPr>
  </w:style>
  <w:style w:type="character" w:customStyle="1" w:styleId="listenlink-img">
    <w:name w:val="listenlink-img"/>
    <w:basedOn w:val="Carpredefinitoparagrafo"/>
    <w:rsid w:val="005F4D34"/>
  </w:style>
  <w:style w:type="character" w:customStyle="1" w:styleId="al-subworktitle1">
    <w:name w:val="al-subworktitle1"/>
    <w:basedOn w:val="Carpredefinitoparagrafo"/>
    <w:rsid w:val="005F4D34"/>
    <w:rPr>
      <w:sz w:val="19"/>
      <w:szCs w:val="19"/>
    </w:rPr>
  </w:style>
  <w:style w:type="character" w:customStyle="1" w:styleId="al-tracktime1">
    <w:name w:val="al-tracktime1"/>
    <w:basedOn w:val="Carpredefinitoparagrafo"/>
    <w:rsid w:val="005F4D34"/>
    <w:rPr>
      <w:b w:val="0"/>
      <w:bCs w:val="0"/>
      <w:sz w:val="22"/>
      <w:szCs w:val="22"/>
    </w:rPr>
  </w:style>
  <w:style w:type="character" w:customStyle="1" w:styleId="al-worktitle1">
    <w:name w:val="al-worktitle1"/>
    <w:basedOn w:val="Carpredefinitoparagrafo"/>
    <w:rsid w:val="00F6088F"/>
    <w:rPr>
      <w:b/>
      <w:bCs/>
      <w:sz w:val="20"/>
      <w:szCs w:val="20"/>
    </w:rPr>
  </w:style>
  <w:style w:type="character" w:customStyle="1" w:styleId="w-album1">
    <w:name w:val="w-album1"/>
    <w:basedOn w:val="Carpredefinitoparagrafo"/>
    <w:rsid w:val="00A92B2B"/>
    <w:rPr>
      <w:sz w:val="18"/>
      <w:szCs w:val="18"/>
    </w:rPr>
  </w:style>
  <w:style w:type="character" w:customStyle="1" w:styleId="result2albumlink">
    <w:name w:val="result2albumlink"/>
    <w:basedOn w:val="Carpredefinitoparagrafo"/>
    <w:rsid w:val="00A92B2B"/>
  </w:style>
  <w:style w:type="character" w:customStyle="1" w:styleId="h3">
    <w:name w:val="h3"/>
    <w:basedOn w:val="Carpredefinitoparagrafo"/>
    <w:rsid w:val="00DD1B82"/>
  </w:style>
  <w:style w:type="character" w:customStyle="1" w:styleId="sm">
    <w:name w:val="sm"/>
    <w:basedOn w:val="Carpredefinitoparagrafo"/>
    <w:rsid w:val="00DD1B82"/>
  </w:style>
  <w:style w:type="character" w:customStyle="1" w:styleId="tracktext1">
    <w:name w:val="tracktext1"/>
    <w:basedOn w:val="Carpredefinitoparagrafo"/>
    <w:rsid w:val="008B495C"/>
    <w:rPr>
      <w:rFonts w:ascii="Verdana" w:hAnsi="Verdana" w:hint="default"/>
      <w:color w:val="870C05"/>
      <w:sz w:val="8"/>
      <w:szCs w:val="8"/>
    </w:rPr>
  </w:style>
  <w:style w:type="character" w:customStyle="1" w:styleId="truncate">
    <w:name w:val="truncate"/>
    <w:basedOn w:val="Carpredefinitoparagrafo"/>
    <w:rsid w:val="0009775D"/>
  </w:style>
  <w:style w:type="character" w:styleId="CitazioneHTML">
    <w:name w:val="HTML Cite"/>
    <w:basedOn w:val="Carpredefinitoparagrafo"/>
    <w:uiPriority w:val="99"/>
    <w:rsid w:val="00B37D7A"/>
    <w:rPr>
      <w:rFonts w:ascii="Verdana" w:hAnsi="Verdana" w:hint="default"/>
      <w:i w:val="0"/>
      <w:iCs w:val="0"/>
      <w:color w:val="000000"/>
      <w:sz w:val="18"/>
      <w:szCs w:val="18"/>
    </w:rPr>
  </w:style>
  <w:style w:type="character" w:customStyle="1" w:styleId="vshid">
    <w:name w:val="vshid"/>
    <w:basedOn w:val="Carpredefinitoparagrafo"/>
    <w:rsid w:val="00B37D7A"/>
  </w:style>
  <w:style w:type="character" w:customStyle="1" w:styleId="st">
    <w:name w:val="st"/>
    <w:basedOn w:val="Carpredefinitoparagrafo"/>
    <w:rsid w:val="00B37D7A"/>
  </w:style>
  <w:style w:type="paragraph" w:customStyle="1" w:styleId="body">
    <w:name w:val="body"/>
    <w:basedOn w:val="Normale"/>
    <w:rsid w:val="00335801"/>
    <w:pPr>
      <w:spacing w:before="100" w:beforeAutospacing="1" w:after="100" w:afterAutospacing="1"/>
    </w:pPr>
    <w:rPr>
      <w:rFonts w:ascii="Arial" w:hAnsi="Arial" w:cs="Arial"/>
      <w:color w:val="000000"/>
      <w:sz w:val="18"/>
      <w:szCs w:val="18"/>
    </w:rPr>
  </w:style>
  <w:style w:type="character" w:customStyle="1" w:styleId="works-body">
    <w:name w:val="works-body"/>
    <w:basedOn w:val="Carpredefinitoparagrafo"/>
    <w:rsid w:val="00AE69A9"/>
  </w:style>
  <w:style w:type="character" w:customStyle="1" w:styleId="notranslate">
    <w:name w:val="notranslate"/>
    <w:basedOn w:val="Carpredefinitoparagrafo"/>
    <w:rsid w:val="00283B05"/>
  </w:style>
  <w:style w:type="character" w:customStyle="1" w:styleId="mw-editsection">
    <w:name w:val="mw-editsection"/>
    <w:basedOn w:val="Carpredefinitoparagrafo"/>
    <w:rsid w:val="00283B05"/>
  </w:style>
  <w:style w:type="character" w:customStyle="1" w:styleId="titreoeuvres1">
    <w:name w:val="titreoeuvres1"/>
    <w:basedOn w:val="Carpredefinitoparagrafo"/>
    <w:rsid w:val="00767DA4"/>
    <w:rPr>
      <w:rFonts w:ascii="Didot" w:hAnsi="Didot" w:hint="default"/>
      <w:b/>
      <w:bCs/>
      <w:i w:val="0"/>
      <w:iCs w:val="0"/>
      <w:color w:val="000000"/>
      <w:sz w:val="10"/>
      <w:szCs w:val="10"/>
    </w:rPr>
  </w:style>
  <w:style w:type="character" w:customStyle="1" w:styleId="mw-editsection-bracket">
    <w:name w:val="mw-editsection-bracket"/>
    <w:basedOn w:val="Carpredefinitoparagrafo"/>
    <w:rsid w:val="007B0960"/>
  </w:style>
  <w:style w:type="character" w:customStyle="1" w:styleId="works-time">
    <w:name w:val="works-time"/>
    <w:basedOn w:val="Carpredefinitoparagrafo"/>
    <w:rsid w:val="009B79C2"/>
  </w:style>
  <w:style w:type="character" w:customStyle="1" w:styleId="mw-editsection-divider">
    <w:name w:val="mw-editsection-divider"/>
    <w:basedOn w:val="Carpredefinitoparagrafo"/>
    <w:rsid w:val="001D0733"/>
  </w:style>
  <w:style w:type="character" w:customStyle="1" w:styleId="ve-tabmessage-appendix">
    <w:name w:val="ve-tabmessage-appendix"/>
    <w:basedOn w:val="Carpredefinitoparagrafo"/>
    <w:rsid w:val="001D0733"/>
  </w:style>
  <w:style w:type="character" w:customStyle="1" w:styleId="font8">
    <w:name w:val="font_8"/>
    <w:basedOn w:val="Carpredefinitoparagrafo"/>
    <w:rsid w:val="00D015A7"/>
  </w:style>
  <w:style w:type="character" w:customStyle="1" w:styleId="bold1">
    <w:name w:val="bold1"/>
    <w:basedOn w:val="Carpredefinitoparagrafo"/>
    <w:rsid w:val="00D015A7"/>
    <w:rPr>
      <w:b/>
      <w:bCs/>
    </w:rPr>
  </w:style>
  <w:style w:type="character" w:customStyle="1" w:styleId="piecehead">
    <w:name w:val="piecehead"/>
    <w:basedOn w:val="Carpredefinitoparagrafo"/>
    <w:rsid w:val="002B1665"/>
  </w:style>
  <w:style w:type="character" w:customStyle="1" w:styleId="piececount">
    <w:name w:val="piececount"/>
    <w:basedOn w:val="Carpredefinitoparagrafo"/>
    <w:rsid w:val="002B1665"/>
  </w:style>
  <w:style w:type="character" w:customStyle="1" w:styleId="piececount1">
    <w:name w:val="piececount1"/>
    <w:basedOn w:val="Carpredefinitoparagrafo"/>
    <w:rsid w:val="00EC52A4"/>
  </w:style>
  <w:style w:type="character" w:customStyle="1" w:styleId="piecedata2">
    <w:name w:val="piecedata2"/>
    <w:basedOn w:val="Carpredefinitoparagrafo"/>
    <w:rsid w:val="00EC52A4"/>
  </w:style>
  <w:style w:type="character" w:customStyle="1" w:styleId="piececount2">
    <w:name w:val="piececount2"/>
    <w:basedOn w:val="Carpredefinitoparagrafo"/>
    <w:rsid w:val="00EC52A4"/>
  </w:style>
  <w:style w:type="character" w:customStyle="1" w:styleId="piecedata3">
    <w:name w:val="piecedata3"/>
    <w:basedOn w:val="Carpredefinitoparagrafo"/>
    <w:rsid w:val="00EC52A4"/>
  </w:style>
  <w:style w:type="character" w:customStyle="1" w:styleId="piececount3">
    <w:name w:val="piececount3"/>
    <w:basedOn w:val="Carpredefinitoparagrafo"/>
    <w:rsid w:val="00EC52A4"/>
  </w:style>
  <w:style w:type="character" w:customStyle="1" w:styleId="piecedata4">
    <w:name w:val="piecedata4"/>
    <w:basedOn w:val="Carpredefinitoparagrafo"/>
    <w:rsid w:val="00EC52A4"/>
  </w:style>
  <w:style w:type="character" w:customStyle="1" w:styleId="piececount4">
    <w:name w:val="piececount4"/>
    <w:basedOn w:val="Carpredefinitoparagrafo"/>
    <w:rsid w:val="00EC52A4"/>
  </w:style>
  <w:style w:type="character" w:customStyle="1" w:styleId="piecedata5">
    <w:name w:val="piecedata5"/>
    <w:basedOn w:val="Carpredefinitoparagrafo"/>
    <w:rsid w:val="00EC52A4"/>
  </w:style>
  <w:style w:type="character" w:customStyle="1" w:styleId="piececount5">
    <w:name w:val="piececount5"/>
    <w:basedOn w:val="Carpredefinitoparagrafo"/>
    <w:rsid w:val="00EC52A4"/>
  </w:style>
  <w:style w:type="character" w:customStyle="1" w:styleId="piecedata6">
    <w:name w:val="piecedata6"/>
    <w:basedOn w:val="Carpredefinitoparagrafo"/>
    <w:rsid w:val="00EC52A4"/>
  </w:style>
  <w:style w:type="character" w:customStyle="1" w:styleId="piececount6">
    <w:name w:val="piececount6"/>
    <w:basedOn w:val="Carpredefinitoparagrafo"/>
    <w:rsid w:val="00EC52A4"/>
  </w:style>
  <w:style w:type="character" w:customStyle="1" w:styleId="piecedata7">
    <w:name w:val="piecedata7"/>
    <w:basedOn w:val="Carpredefinitoparagrafo"/>
    <w:rsid w:val="00EC52A4"/>
  </w:style>
  <w:style w:type="character" w:customStyle="1" w:styleId="piececount7">
    <w:name w:val="piececount7"/>
    <w:basedOn w:val="Carpredefinitoparagrafo"/>
    <w:rsid w:val="00EC52A4"/>
  </w:style>
  <w:style w:type="character" w:customStyle="1" w:styleId="piecedata8">
    <w:name w:val="piecedata8"/>
    <w:basedOn w:val="Carpredefinitoparagrafo"/>
    <w:rsid w:val="00EC52A4"/>
  </w:style>
  <w:style w:type="character" w:customStyle="1" w:styleId="piececount8">
    <w:name w:val="piececount8"/>
    <w:basedOn w:val="Carpredefinitoparagrafo"/>
    <w:rsid w:val="00EC52A4"/>
  </w:style>
  <w:style w:type="character" w:customStyle="1" w:styleId="piecedata9">
    <w:name w:val="piecedata9"/>
    <w:basedOn w:val="Carpredefinitoparagrafo"/>
    <w:rsid w:val="00EC52A4"/>
  </w:style>
  <w:style w:type="character" w:customStyle="1" w:styleId="piececount9">
    <w:name w:val="piececount9"/>
    <w:basedOn w:val="Carpredefinitoparagrafo"/>
    <w:rsid w:val="00D1335B"/>
  </w:style>
  <w:style w:type="character" w:customStyle="1" w:styleId="piecedata10">
    <w:name w:val="piecedata10"/>
    <w:basedOn w:val="Carpredefinitoparagrafo"/>
    <w:rsid w:val="00973AED"/>
  </w:style>
  <w:style w:type="paragraph" w:customStyle="1" w:styleId="wbc-editpage">
    <w:name w:val="wbc-editpage"/>
    <w:basedOn w:val="Normale"/>
    <w:uiPriority w:val="99"/>
    <w:rsid w:val="001216DD"/>
    <w:pPr>
      <w:spacing w:before="100" w:beforeAutospacing="1" w:after="100" w:afterAutospacing="1"/>
      <w:jc w:val="right"/>
    </w:pPr>
  </w:style>
  <w:style w:type="paragraph" w:customStyle="1" w:styleId="postedit-container">
    <w:name w:val="postedit-container"/>
    <w:basedOn w:val="Normale"/>
    <w:uiPriority w:val="99"/>
    <w:rsid w:val="001216DD"/>
    <w:rPr>
      <w:sz w:val="9"/>
      <w:szCs w:val="9"/>
    </w:rPr>
  </w:style>
  <w:style w:type="paragraph" w:customStyle="1" w:styleId="postedit">
    <w:name w:val="postedit"/>
    <w:basedOn w:val="Normale"/>
    <w:uiPriority w:val="99"/>
    <w:rsid w:val="001216DD"/>
    <w:pPr>
      <w:pBdr>
        <w:top w:val="single" w:sz="2" w:space="7" w:color="DCD9D9"/>
        <w:left w:val="single" w:sz="2" w:space="13" w:color="DCD9D9"/>
        <w:bottom w:val="single" w:sz="2" w:space="7" w:color="DCD9D9"/>
        <w:right w:val="single" w:sz="2"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Normale"/>
    <w:uiPriority w:val="99"/>
    <w:rsid w:val="001216DD"/>
    <w:pPr>
      <w:spacing w:before="100" w:beforeAutospacing="1" w:after="100" w:afterAutospacing="1" w:line="167" w:lineRule="atLeast"/>
    </w:pPr>
  </w:style>
  <w:style w:type="paragraph" w:customStyle="1" w:styleId="postedit-icon-checkmark">
    <w:name w:val="postedit-icon-checkmark"/>
    <w:basedOn w:val="Normale"/>
    <w:uiPriority w:val="99"/>
    <w:rsid w:val="001216DD"/>
    <w:pPr>
      <w:spacing w:before="100" w:beforeAutospacing="1" w:after="100" w:afterAutospacing="1"/>
    </w:pPr>
  </w:style>
  <w:style w:type="paragraph" w:customStyle="1" w:styleId="postedit-close">
    <w:name w:val="postedit-close"/>
    <w:basedOn w:val="Normale"/>
    <w:uiPriority w:val="99"/>
    <w:rsid w:val="001216DD"/>
    <w:pPr>
      <w:spacing w:before="100" w:beforeAutospacing="1" w:after="100" w:afterAutospacing="1" w:line="552" w:lineRule="atLeast"/>
    </w:pPr>
    <w:rPr>
      <w:b/>
      <w:bCs/>
      <w:color w:val="000000"/>
      <w:sz w:val="30"/>
      <w:szCs w:val="30"/>
    </w:rPr>
  </w:style>
  <w:style w:type="paragraph" w:customStyle="1" w:styleId="wp-teahouse-question-form">
    <w:name w:val="wp-teahouse-question-form"/>
    <w:basedOn w:val="Normale"/>
    <w:uiPriority w:val="99"/>
    <w:rsid w:val="001216DD"/>
    <w:pPr>
      <w:pBdr>
        <w:top w:val="single" w:sz="2" w:space="12" w:color="A7D7F9"/>
        <w:left w:val="single" w:sz="2" w:space="12" w:color="A7D7F9"/>
        <w:bottom w:val="single" w:sz="2" w:space="12" w:color="A7D7F9"/>
        <w:right w:val="single" w:sz="2" w:space="12" w:color="A7D7F9"/>
      </w:pBdr>
      <w:shd w:val="clear" w:color="auto" w:fill="F4F3F0"/>
      <w:spacing w:before="100" w:beforeAutospacing="1" w:after="100" w:afterAutospacing="1"/>
    </w:pPr>
  </w:style>
  <w:style w:type="paragraph" w:customStyle="1" w:styleId="wp-teahouse-respond-form">
    <w:name w:val="wp-teahouse-respond-form"/>
    <w:basedOn w:val="Normale"/>
    <w:uiPriority w:val="99"/>
    <w:rsid w:val="001216DD"/>
    <w:pPr>
      <w:pBdr>
        <w:top w:val="single" w:sz="2" w:space="12" w:color="A7D7F9"/>
        <w:left w:val="single" w:sz="2" w:space="12" w:color="A7D7F9"/>
        <w:bottom w:val="single" w:sz="2" w:space="12" w:color="A7D7F9"/>
        <w:right w:val="single" w:sz="2" w:space="12" w:color="A7D7F9"/>
      </w:pBdr>
      <w:shd w:val="clear" w:color="auto" w:fill="F4F3F0"/>
      <w:spacing w:before="100" w:beforeAutospacing="1" w:after="100" w:afterAutospacing="1"/>
    </w:pPr>
  </w:style>
  <w:style w:type="paragraph" w:customStyle="1" w:styleId="referencetooltip">
    <w:name w:val="referencetooltip"/>
    <w:basedOn w:val="Normale"/>
    <w:uiPriority w:val="99"/>
    <w:rsid w:val="001216DD"/>
    <w:rPr>
      <w:sz w:val="7"/>
      <w:szCs w:val="7"/>
    </w:rPr>
  </w:style>
  <w:style w:type="paragraph" w:customStyle="1" w:styleId="rtflipped">
    <w:name w:val="rtflipped"/>
    <w:basedOn w:val="Normale"/>
    <w:uiPriority w:val="99"/>
    <w:rsid w:val="001216DD"/>
    <w:pPr>
      <w:spacing w:before="100" w:beforeAutospacing="1" w:after="100" w:afterAutospacing="1"/>
    </w:pPr>
  </w:style>
  <w:style w:type="paragraph" w:customStyle="1" w:styleId="rtsettings">
    <w:name w:val="rtsettings"/>
    <w:basedOn w:val="Normale"/>
    <w:uiPriority w:val="99"/>
    <w:rsid w:val="001216DD"/>
    <w:pPr>
      <w:spacing w:after="100" w:afterAutospacing="1"/>
      <w:ind w:right="-47"/>
    </w:pPr>
  </w:style>
  <w:style w:type="paragraph" w:customStyle="1" w:styleId="rttarget">
    <w:name w:val="rttarget"/>
    <w:basedOn w:val="Normale"/>
    <w:uiPriority w:val="99"/>
    <w:rsid w:val="001216DD"/>
    <w:pPr>
      <w:pBdr>
        <w:top w:val="single" w:sz="4" w:space="0" w:color="080086"/>
        <w:left w:val="single" w:sz="4" w:space="0" w:color="080086"/>
        <w:bottom w:val="single" w:sz="4" w:space="0" w:color="080086"/>
        <w:right w:val="single" w:sz="4" w:space="0" w:color="080086"/>
      </w:pBdr>
      <w:spacing w:before="100" w:beforeAutospacing="1" w:after="100" w:afterAutospacing="1"/>
    </w:pPr>
  </w:style>
  <w:style w:type="paragraph" w:customStyle="1" w:styleId="mwembedplayer">
    <w:name w:val="mwembedplayer"/>
    <w:basedOn w:val="Normale"/>
    <w:uiPriority w:val="99"/>
    <w:rsid w:val="001216DD"/>
    <w:pPr>
      <w:spacing w:before="100" w:beforeAutospacing="1" w:after="100" w:afterAutospacing="1"/>
    </w:pPr>
  </w:style>
  <w:style w:type="paragraph" w:customStyle="1" w:styleId="loadingspinner">
    <w:name w:val="loadingspinner"/>
    <w:basedOn w:val="Normale"/>
    <w:uiPriority w:val="99"/>
    <w:rsid w:val="001216DD"/>
    <w:pPr>
      <w:spacing w:before="100" w:beforeAutospacing="1" w:after="100" w:afterAutospacing="1"/>
    </w:pPr>
  </w:style>
  <w:style w:type="paragraph" w:customStyle="1" w:styleId="mw-imported-resource">
    <w:name w:val="mw-imported-resource"/>
    <w:basedOn w:val="Normale"/>
    <w:uiPriority w:val="99"/>
    <w:rsid w:val="001216DD"/>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Normale"/>
    <w:uiPriority w:val="99"/>
    <w:rsid w:val="001216DD"/>
    <w:pPr>
      <w:spacing w:before="13" w:after="100" w:afterAutospacing="1"/>
      <w:ind w:left="20"/>
    </w:pPr>
  </w:style>
  <w:style w:type="paragraph" w:customStyle="1" w:styleId="mw-fullscreen-overlay">
    <w:name w:val="mw-fullscreen-overlay"/>
    <w:basedOn w:val="Normale"/>
    <w:uiPriority w:val="99"/>
    <w:rsid w:val="001216DD"/>
    <w:pPr>
      <w:shd w:val="clear" w:color="auto" w:fill="000000"/>
      <w:spacing w:before="100" w:beforeAutospacing="1" w:after="100" w:afterAutospacing="1"/>
    </w:pPr>
  </w:style>
  <w:style w:type="paragraph" w:customStyle="1" w:styleId="play-btn-large">
    <w:name w:val="play-btn-large"/>
    <w:basedOn w:val="Normale"/>
    <w:uiPriority w:val="99"/>
    <w:rsid w:val="001216DD"/>
    <w:pPr>
      <w:spacing w:before="100" w:beforeAutospacing="1" w:after="100" w:afterAutospacing="1"/>
    </w:pPr>
  </w:style>
  <w:style w:type="paragraph" w:customStyle="1" w:styleId="carouselcontainer">
    <w:name w:val="carouselcontainer"/>
    <w:basedOn w:val="Normale"/>
    <w:uiPriority w:val="99"/>
    <w:rsid w:val="001216DD"/>
    <w:pPr>
      <w:spacing w:before="100" w:beforeAutospacing="1" w:after="100" w:afterAutospacing="1"/>
    </w:pPr>
  </w:style>
  <w:style w:type="paragraph" w:customStyle="1" w:styleId="carouselvideotitle">
    <w:name w:val="carouselvideotitle"/>
    <w:basedOn w:val="Normale"/>
    <w:uiPriority w:val="99"/>
    <w:rsid w:val="001216DD"/>
    <w:pPr>
      <w:spacing w:before="100" w:beforeAutospacing="1" w:after="100" w:afterAutospacing="1"/>
    </w:pPr>
    <w:rPr>
      <w:b/>
      <w:bCs/>
      <w:color w:val="FFFFFF"/>
    </w:rPr>
  </w:style>
  <w:style w:type="paragraph" w:customStyle="1" w:styleId="carouselvideotitletext">
    <w:name w:val="carouselvideotitletext"/>
    <w:basedOn w:val="Normale"/>
    <w:uiPriority w:val="99"/>
    <w:rsid w:val="001216DD"/>
    <w:pPr>
      <w:spacing w:before="100" w:beforeAutospacing="1" w:after="100" w:afterAutospacing="1"/>
    </w:pPr>
  </w:style>
  <w:style w:type="paragraph" w:customStyle="1" w:styleId="carouseltitleduration">
    <w:name w:val="carouseltitleduration"/>
    <w:basedOn w:val="Normale"/>
    <w:uiPriority w:val="99"/>
    <w:rsid w:val="001216DD"/>
    <w:pPr>
      <w:shd w:val="clear" w:color="auto" w:fill="5A5A5A"/>
      <w:spacing w:before="100" w:beforeAutospacing="1" w:after="100" w:afterAutospacing="1"/>
    </w:pPr>
    <w:rPr>
      <w:color w:val="D9D9D9"/>
      <w:sz w:val="20"/>
      <w:szCs w:val="20"/>
    </w:rPr>
  </w:style>
  <w:style w:type="paragraph" w:customStyle="1" w:styleId="carouselimgtitle">
    <w:name w:val="carouselimgtitle"/>
    <w:basedOn w:val="Normale"/>
    <w:uiPriority w:val="99"/>
    <w:rsid w:val="001216DD"/>
    <w:pPr>
      <w:spacing w:before="100" w:beforeAutospacing="1" w:after="100" w:afterAutospacing="1"/>
      <w:jc w:val="center"/>
    </w:pPr>
    <w:rPr>
      <w:color w:val="FFFFFF"/>
    </w:rPr>
  </w:style>
  <w:style w:type="paragraph" w:customStyle="1" w:styleId="carouselimgduration">
    <w:name w:val="carouselimgduration"/>
    <w:basedOn w:val="Normale"/>
    <w:uiPriority w:val="99"/>
    <w:rsid w:val="001216DD"/>
    <w:pPr>
      <w:spacing w:before="100" w:beforeAutospacing="1" w:after="100" w:afterAutospacing="1"/>
    </w:pPr>
    <w:rPr>
      <w:color w:val="FFFFFF"/>
    </w:rPr>
  </w:style>
  <w:style w:type="paragraph" w:customStyle="1" w:styleId="carouselprevbutton">
    <w:name w:val="carouselprevbutton"/>
    <w:basedOn w:val="Normale"/>
    <w:uiPriority w:val="99"/>
    <w:rsid w:val="001216DD"/>
    <w:pPr>
      <w:spacing w:before="100" w:beforeAutospacing="1" w:after="100" w:afterAutospacing="1"/>
    </w:pPr>
  </w:style>
  <w:style w:type="paragraph" w:customStyle="1" w:styleId="carouselnextbutton">
    <w:name w:val="carouselnextbutton"/>
    <w:basedOn w:val="Normale"/>
    <w:uiPriority w:val="99"/>
    <w:rsid w:val="001216DD"/>
    <w:pPr>
      <w:spacing w:before="100" w:beforeAutospacing="1" w:after="100" w:afterAutospacing="1"/>
    </w:pPr>
  </w:style>
  <w:style w:type="paragraph" w:customStyle="1" w:styleId="alert-container">
    <w:name w:val="alert-container"/>
    <w:basedOn w:val="Normale"/>
    <w:uiPriority w:val="99"/>
    <w:rsid w:val="001216DD"/>
    <w:pPr>
      <w:spacing w:before="100" w:beforeAutospacing="1" w:after="100" w:afterAutospacing="1"/>
    </w:pPr>
  </w:style>
  <w:style w:type="paragraph" w:customStyle="1" w:styleId="alert-title">
    <w:name w:val="alert-title"/>
    <w:basedOn w:val="Normale"/>
    <w:uiPriority w:val="99"/>
    <w:rsid w:val="001216DD"/>
    <w:pPr>
      <w:pBdr>
        <w:bottom w:val="single" w:sz="2" w:space="2" w:color="D1D1D1"/>
      </w:pBdr>
      <w:shd w:val="clear" w:color="auto" w:fill="E6E6E6"/>
      <w:spacing w:before="100" w:beforeAutospacing="1" w:after="100" w:afterAutospacing="1"/>
    </w:pPr>
    <w:rPr>
      <w:sz w:val="9"/>
      <w:szCs w:val="9"/>
    </w:rPr>
  </w:style>
  <w:style w:type="paragraph" w:customStyle="1" w:styleId="alert-message">
    <w:name w:val="alert-message"/>
    <w:basedOn w:val="Normale"/>
    <w:uiPriority w:val="99"/>
    <w:rsid w:val="001216DD"/>
    <w:pPr>
      <w:spacing w:before="100" w:beforeAutospacing="1" w:after="100" w:afterAutospacing="1"/>
      <w:jc w:val="center"/>
    </w:pPr>
    <w:rPr>
      <w:sz w:val="9"/>
      <w:szCs w:val="9"/>
    </w:rPr>
  </w:style>
  <w:style w:type="paragraph" w:customStyle="1" w:styleId="alert-buttons-container">
    <w:name w:val="alert-buttons-container"/>
    <w:basedOn w:val="Normale"/>
    <w:uiPriority w:val="99"/>
    <w:rsid w:val="001216DD"/>
    <w:pPr>
      <w:spacing w:before="100" w:beforeAutospacing="1" w:after="100" w:afterAutospacing="1"/>
      <w:jc w:val="center"/>
    </w:pPr>
  </w:style>
  <w:style w:type="paragraph" w:customStyle="1" w:styleId="alert-button">
    <w:name w:val="alert-button"/>
    <w:basedOn w:val="Normale"/>
    <w:uiPriority w:val="99"/>
    <w:rsid w:val="001216DD"/>
    <w:pPr>
      <w:shd w:val="clear" w:color="auto" w:fill="474747"/>
      <w:spacing w:before="100" w:beforeAutospacing="1" w:after="100" w:afterAutospacing="1"/>
    </w:pPr>
    <w:rPr>
      <w:color w:val="FFFFFF"/>
    </w:rPr>
  </w:style>
  <w:style w:type="paragraph" w:customStyle="1" w:styleId="navbox-inner">
    <w:name w:val="navbox-inner"/>
    <w:basedOn w:val="Normale"/>
    <w:uiPriority w:val="99"/>
    <w:rsid w:val="001216DD"/>
    <w:pPr>
      <w:spacing w:before="100" w:beforeAutospacing="1" w:after="100" w:afterAutospacing="1"/>
    </w:pPr>
  </w:style>
  <w:style w:type="paragraph" w:customStyle="1" w:styleId="mw-collapsible-toggle">
    <w:name w:val="mw-collapsible-toggle"/>
    <w:basedOn w:val="Normale"/>
    <w:uiPriority w:val="99"/>
    <w:rsid w:val="001216DD"/>
    <w:pPr>
      <w:spacing w:before="100" w:beforeAutospacing="1" w:after="100" w:afterAutospacing="1"/>
      <w:jc w:val="right"/>
    </w:pPr>
  </w:style>
  <w:style w:type="paragraph" w:customStyle="1" w:styleId="visualhide">
    <w:name w:val="visualhide"/>
    <w:basedOn w:val="Normale"/>
    <w:rsid w:val="001216DD"/>
    <w:pPr>
      <w:spacing w:before="100" w:beforeAutospacing="1" w:after="100" w:afterAutospacing="1"/>
    </w:pPr>
  </w:style>
  <w:style w:type="paragraph" w:customStyle="1" w:styleId="nowrap">
    <w:name w:val="nowrap"/>
    <w:basedOn w:val="Normale"/>
    <w:rsid w:val="001216DD"/>
    <w:pPr>
      <w:spacing w:before="100" w:beforeAutospacing="1" w:after="100" w:afterAutospacing="1"/>
    </w:pPr>
  </w:style>
  <w:style w:type="paragraph" w:customStyle="1" w:styleId="wrap">
    <w:name w:val="wrap"/>
    <w:basedOn w:val="Normale"/>
    <w:rsid w:val="001216DD"/>
    <w:pPr>
      <w:spacing w:before="100" w:beforeAutospacing="1" w:after="100" w:afterAutospacing="1"/>
    </w:pPr>
  </w:style>
  <w:style w:type="paragraph" w:customStyle="1" w:styleId="sysop-show">
    <w:name w:val="sysop-show"/>
    <w:basedOn w:val="Normale"/>
    <w:uiPriority w:val="99"/>
    <w:rsid w:val="001216DD"/>
    <w:pPr>
      <w:spacing w:before="100" w:beforeAutospacing="1" w:after="100" w:afterAutospacing="1"/>
    </w:pPr>
    <w:rPr>
      <w:vanish/>
    </w:rPr>
  </w:style>
  <w:style w:type="paragraph" w:customStyle="1" w:styleId="accountcreator-show">
    <w:name w:val="accountcreator-show"/>
    <w:basedOn w:val="Normale"/>
    <w:uiPriority w:val="99"/>
    <w:rsid w:val="001216DD"/>
    <w:pPr>
      <w:spacing w:before="100" w:beforeAutospacing="1" w:after="100" w:afterAutospacing="1"/>
    </w:pPr>
    <w:rPr>
      <w:vanish/>
    </w:rPr>
  </w:style>
  <w:style w:type="paragraph" w:customStyle="1" w:styleId="templateeditor-show">
    <w:name w:val="templateeditor-show"/>
    <w:basedOn w:val="Normale"/>
    <w:uiPriority w:val="99"/>
    <w:rsid w:val="001216DD"/>
    <w:pPr>
      <w:spacing w:before="100" w:beforeAutospacing="1" w:after="100" w:afterAutospacing="1"/>
    </w:pPr>
    <w:rPr>
      <w:vanish/>
    </w:rPr>
  </w:style>
  <w:style w:type="paragraph" w:customStyle="1" w:styleId="autoconfirmed-show">
    <w:name w:val="autoconfirmed-show"/>
    <w:basedOn w:val="Normale"/>
    <w:uiPriority w:val="99"/>
    <w:rsid w:val="001216DD"/>
    <w:pPr>
      <w:spacing w:before="100" w:beforeAutospacing="1" w:after="100" w:afterAutospacing="1"/>
    </w:pPr>
    <w:rPr>
      <w:vanish/>
    </w:rPr>
  </w:style>
  <w:style w:type="paragraph" w:customStyle="1" w:styleId="portal-column-left">
    <w:name w:val="portal-column-left"/>
    <w:basedOn w:val="Normale"/>
    <w:uiPriority w:val="99"/>
    <w:rsid w:val="001216DD"/>
    <w:pPr>
      <w:spacing w:before="100" w:beforeAutospacing="1" w:after="100" w:afterAutospacing="1"/>
    </w:pPr>
  </w:style>
  <w:style w:type="paragraph" w:customStyle="1" w:styleId="portal-column-right">
    <w:name w:val="portal-column-right"/>
    <w:basedOn w:val="Normale"/>
    <w:uiPriority w:val="99"/>
    <w:rsid w:val="001216DD"/>
    <w:pPr>
      <w:spacing w:before="100" w:beforeAutospacing="1" w:after="100" w:afterAutospacing="1"/>
    </w:pPr>
  </w:style>
  <w:style w:type="paragraph" w:customStyle="1" w:styleId="portal-column-left-wide">
    <w:name w:val="portal-column-left-wide"/>
    <w:basedOn w:val="Normale"/>
    <w:uiPriority w:val="99"/>
    <w:rsid w:val="001216DD"/>
    <w:pPr>
      <w:spacing w:before="100" w:beforeAutospacing="1" w:after="100" w:afterAutospacing="1"/>
    </w:pPr>
  </w:style>
  <w:style w:type="paragraph" w:customStyle="1" w:styleId="portal-column-right-narrow">
    <w:name w:val="portal-column-right-narrow"/>
    <w:basedOn w:val="Normale"/>
    <w:uiPriority w:val="99"/>
    <w:rsid w:val="001216DD"/>
    <w:pPr>
      <w:spacing w:before="100" w:beforeAutospacing="1" w:after="100" w:afterAutospacing="1"/>
    </w:pPr>
  </w:style>
  <w:style w:type="paragraph" w:customStyle="1" w:styleId="portal-column-left-extra-wide">
    <w:name w:val="portal-column-left-extra-wide"/>
    <w:basedOn w:val="Normale"/>
    <w:uiPriority w:val="99"/>
    <w:rsid w:val="001216DD"/>
    <w:pPr>
      <w:spacing w:before="100" w:beforeAutospacing="1" w:after="100" w:afterAutospacing="1"/>
    </w:pPr>
  </w:style>
  <w:style w:type="paragraph" w:customStyle="1" w:styleId="portal-column-right-extra-narrow">
    <w:name w:val="portal-column-right-extra-narrow"/>
    <w:basedOn w:val="Normale"/>
    <w:uiPriority w:val="99"/>
    <w:rsid w:val="001216DD"/>
    <w:pPr>
      <w:spacing w:before="100" w:beforeAutospacing="1" w:after="100" w:afterAutospacing="1"/>
    </w:pPr>
  </w:style>
  <w:style w:type="paragraph" w:customStyle="1" w:styleId="hide-when-compact">
    <w:name w:val="hide-when-compact"/>
    <w:basedOn w:val="Normale"/>
    <w:uiPriority w:val="99"/>
    <w:rsid w:val="001216DD"/>
    <w:pPr>
      <w:spacing w:before="100" w:beforeAutospacing="1" w:after="100" w:afterAutospacing="1"/>
    </w:pPr>
  </w:style>
  <w:style w:type="paragraph" w:customStyle="1" w:styleId="mbox-image">
    <w:name w:val="mbox-image"/>
    <w:basedOn w:val="Normale"/>
    <w:uiPriority w:val="99"/>
    <w:rsid w:val="001216DD"/>
    <w:pPr>
      <w:spacing w:before="100" w:beforeAutospacing="1" w:after="100" w:afterAutospacing="1"/>
    </w:pPr>
  </w:style>
  <w:style w:type="paragraph" w:customStyle="1" w:styleId="mbox-imageright">
    <w:name w:val="mbox-imageright"/>
    <w:basedOn w:val="Normale"/>
    <w:uiPriority w:val="99"/>
    <w:rsid w:val="001216DD"/>
    <w:pPr>
      <w:spacing w:before="100" w:beforeAutospacing="1" w:after="100" w:afterAutospacing="1"/>
    </w:pPr>
  </w:style>
  <w:style w:type="paragraph" w:customStyle="1" w:styleId="mbox-empty-cell">
    <w:name w:val="mbox-empty-cell"/>
    <w:basedOn w:val="Normale"/>
    <w:uiPriority w:val="99"/>
    <w:rsid w:val="001216DD"/>
    <w:pPr>
      <w:spacing w:before="100" w:beforeAutospacing="1" w:after="100" w:afterAutospacing="1"/>
    </w:pPr>
  </w:style>
  <w:style w:type="paragraph" w:customStyle="1" w:styleId="mbox-text-span">
    <w:name w:val="mbox-text-span"/>
    <w:basedOn w:val="Normale"/>
    <w:uiPriority w:val="99"/>
    <w:rsid w:val="001216DD"/>
    <w:pPr>
      <w:spacing w:before="100" w:beforeAutospacing="1" w:after="100" w:afterAutospacing="1"/>
    </w:pPr>
  </w:style>
  <w:style w:type="paragraph" w:customStyle="1" w:styleId="thumbimage">
    <w:name w:val="thumbimage"/>
    <w:basedOn w:val="Normale"/>
    <w:uiPriority w:val="99"/>
    <w:rsid w:val="001216DD"/>
    <w:pPr>
      <w:spacing w:before="100" w:beforeAutospacing="1" w:after="100" w:afterAutospacing="1"/>
    </w:pPr>
  </w:style>
  <w:style w:type="paragraph" w:customStyle="1" w:styleId="mw-title">
    <w:name w:val="mw-title"/>
    <w:basedOn w:val="Normale"/>
    <w:uiPriority w:val="99"/>
    <w:rsid w:val="001216DD"/>
    <w:pPr>
      <w:spacing w:before="100" w:beforeAutospacing="1" w:after="100" w:afterAutospacing="1"/>
    </w:pPr>
  </w:style>
  <w:style w:type="paragraph" w:customStyle="1" w:styleId="mw-enhanced-rctime">
    <w:name w:val="mw-enhanced-rctime"/>
    <w:basedOn w:val="Normale"/>
    <w:uiPriority w:val="99"/>
    <w:rsid w:val="001216DD"/>
    <w:pPr>
      <w:spacing w:before="100" w:beforeAutospacing="1" w:after="100" w:afterAutospacing="1"/>
    </w:pPr>
  </w:style>
  <w:style w:type="paragraph" w:customStyle="1" w:styleId="letterhead">
    <w:name w:val="letterhead"/>
    <w:basedOn w:val="Normale"/>
    <w:uiPriority w:val="99"/>
    <w:rsid w:val="001216DD"/>
    <w:pPr>
      <w:spacing w:before="100" w:beforeAutospacing="1" w:after="100" w:afterAutospacing="1"/>
    </w:pPr>
  </w:style>
  <w:style w:type="paragraph" w:customStyle="1" w:styleId="alert-text">
    <w:name w:val="alert-text"/>
    <w:basedOn w:val="Normale"/>
    <w:uiPriority w:val="99"/>
    <w:rsid w:val="001216DD"/>
    <w:pPr>
      <w:spacing w:before="100" w:beforeAutospacing="1" w:after="100" w:afterAutospacing="1"/>
    </w:pPr>
    <w:rPr>
      <w:color w:val="000000"/>
    </w:rPr>
  </w:style>
  <w:style w:type="paragraph" w:customStyle="1" w:styleId="editnotice-redlink">
    <w:name w:val="editnotice-redlink"/>
    <w:basedOn w:val="Normale"/>
    <w:uiPriority w:val="99"/>
    <w:rsid w:val="001216DD"/>
    <w:pPr>
      <w:spacing w:before="100" w:beforeAutospacing="1" w:after="100" w:afterAutospacing="1"/>
    </w:pPr>
  </w:style>
  <w:style w:type="paragraph" w:customStyle="1" w:styleId="mbox-text">
    <w:name w:val="mbox-text"/>
    <w:basedOn w:val="Normale"/>
    <w:uiPriority w:val="99"/>
    <w:rsid w:val="001216DD"/>
    <w:pPr>
      <w:spacing w:before="100" w:beforeAutospacing="1" w:after="100" w:afterAutospacing="1"/>
    </w:pPr>
  </w:style>
  <w:style w:type="paragraph" w:customStyle="1" w:styleId="inputbox-element">
    <w:name w:val="inputbox-element"/>
    <w:basedOn w:val="Normale"/>
    <w:uiPriority w:val="99"/>
    <w:rsid w:val="001216DD"/>
    <w:pPr>
      <w:spacing w:before="100" w:beforeAutospacing="1" w:after="100" w:afterAutospacing="1"/>
    </w:pPr>
  </w:style>
  <w:style w:type="paragraph" w:customStyle="1" w:styleId="navbar2">
    <w:name w:val="navbar2"/>
    <w:basedOn w:val="Normale"/>
    <w:rsid w:val="001216DD"/>
    <w:pPr>
      <w:spacing w:before="100" w:beforeAutospacing="1" w:after="100" w:afterAutospacing="1"/>
    </w:pPr>
  </w:style>
  <w:style w:type="paragraph" w:customStyle="1" w:styleId="navbar3">
    <w:name w:val="navbar3"/>
    <w:basedOn w:val="Normale"/>
    <w:rsid w:val="001216DD"/>
    <w:pPr>
      <w:spacing w:before="100" w:beforeAutospacing="1" w:after="100" w:afterAutospacing="1"/>
      <w:ind w:right="120"/>
    </w:pPr>
    <w:rPr>
      <w:sz w:val="21"/>
      <w:szCs w:val="21"/>
    </w:rPr>
  </w:style>
  <w:style w:type="paragraph" w:customStyle="1" w:styleId="mw-collapsible-toggle1">
    <w:name w:val="mw-collapsible-toggle1"/>
    <w:basedOn w:val="Normale"/>
    <w:uiPriority w:val="99"/>
    <w:rsid w:val="001216DD"/>
    <w:pPr>
      <w:spacing w:before="100" w:beforeAutospacing="1" w:after="100" w:afterAutospacing="1"/>
      <w:jc w:val="right"/>
    </w:pPr>
  </w:style>
  <w:style w:type="paragraph" w:customStyle="1" w:styleId="mbox-image1">
    <w:name w:val="mbox-image1"/>
    <w:basedOn w:val="Normale"/>
    <w:uiPriority w:val="99"/>
    <w:rsid w:val="001216DD"/>
    <w:pPr>
      <w:spacing w:before="100" w:beforeAutospacing="1" w:after="100" w:afterAutospacing="1"/>
    </w:pPr>
    <w:rPr>
      <w:vanish/>
    </w:rPr>
  </w:style>
  <w:style w:type="paragraph" w:customStyle="1" w:styleId="mbox-imageright1">
    <w:name w:val="mbox-imageright1"/>
    <w:basedOn w:val="Normale"/>
    <w:uiPriority w:val="99"/>
    <w:rsid w:val="001216DD"/>
    <w:pPr>
      <w:spacing w:before="100" w:beforeAutospacing="1" w:after="100" w:afterAutospacing="1"/>
    </w:pPr>
    <w:rPr>
      <w:vanish/>
    </w:rPr>
  </w:style>
  <w:style w:type="paragraph" w:customStyle="1" w:styleId="mbox-empty-cell1">
    <w:name w:val="mbox-empty-cell1"/>
    <w:basedOn w:val="Normale"/>
    <w:uiPriority w:val="99"/>
    <w:rsid w:val="001216DD"/>
    <w:pPr>
      <w:spacing w:before="100" w:beforeAutospacing="1" w:after="100" w:afterAutospacing="1"/>
    </w:pPr>
    <w:rPr>
      <w:vanish/>
    </w:rPr>
  </w:style>
  <w:style w:type="paragraph" w:customStyle="1" w:styleId="mbox-text1">
    <w:name w:val="mbox-text1"/>
    <w:basedOn w:val="Normale"/>
    <w:uiPriority w:val="99"/>
    <w:rsid w:val="001216DD"/>
  </w:style>
  <w:style w:type="paragraph" w:customStyle="1" w:styleId="mbox-text-span1">
    <w:name w:val="mbox-text-span1"/>
    <w:basedOn w:val="Normale"/>
    <w:uiPriority w:val="99"/>
    <w:rsid w:val="001216DD"/>
    <w:pPr>
      <w:spacing w:before="100" w:beforeAutospacing="1" w:after="100" w:afterAutospacing="1" w:line="360" w:lineRule="atLeast"/>
    </w:pPr>
  </w:style>
  <w:style w:type="paragraph" w:customStyle="1" w:styleId="mbox-text-span2">
    <w:name w:val="mbox-text-span2"/>
    <w:basedOn w:val="Normale"/>
    <w:uiPriority w:val="99"/>
    <w:rsid w:val="001216DD"/>
    <w:pPr>
      <w:spacing w:before="100" w:beforeAutospacing="1" w:after="100" w:afterAutospacing="1" w:line="360" w:lineRule="atLeast"/>
    </w:pPr>
  </w:style>
  <w:style w:type="paragraph" w:customStyle="1" w:styleId="hide-when-compact1">
    <w:name w:val="hide-when-compact1"/>
    <w:basedOn w:val="Normale"/>
    <w:uiPriority w:val="99"/>
    <w:rsid w:val="001216DD"/>
    <w:pPr>
      <w:spacing w:before="100" w:beforeAutospacing="1" w:after="100" w:afterAutospacing="1"/>
    </w:pPr>
    <w:rPr>
      <w:vanish/>
    </w:rPr>
  </w:style>
  <w:style w:type="paragraph" w:customStyle="1" w:styleId="thumbimage1">
    <w:name w:val="thumbimage1"/>
    <w:basedOn w:val="Normale"/>
    <w:uiPriority w:val="99"/>
    <w:rsid w:val="001216DD"/>
    <w:pPr>
      <w:shd w:val="clear" w:color="auto" w:fill="FFFFFF"/>
      <w:spacing w:before="100" w:beforeAutospacing="1" w:after="100" w:afterAutospacing="1"/>
    </w:pPr>
  </w:style>
  <w:style w:type="paragraph" w:customStyle="1" w:styleId="editnotice-redlink1">
    <w:name w:val="editnotice-redlink1"/>
    <w:basedOn w:val="Normale"/>
    <w:uiPriority w:val="99"/>
    <w:rsid w:val="001216DD"/>
    <w:pPr>
      <w:spacing w:before="100" w:beforeAutospacing="1" w:after="100" w:afterAutospacing="1"/>
    </w:pPr>
    <w:rPr>
      <w:vanish/>
    </w:rPr>
  </w:style>
  <w:style w:type="paragraph" w:customStyle="1" w:styleId="mw-title1">
    <w:name w:val="mw-title1"/>
    <w:basedOn w:val="Normale"/>
    <w:uiPriority w:val="99"/>
    <w:rsid w:val="001216DD"/>
    <w:pPr>
      <w:spacing w:before="100" w:beforeAutospacing="1" w:after="100" w:afterAutospacing="1"/>
    </w:pPr>
  </w:style>
  <w:style w:type="paragraph" w:customStyle="1" w:styleId="mw-title2">
    <w:name w:val="mw-title2"/>
    <w:basedOn w:val="Normale"/>
    <w:uiPriority w:val="99"/>
    <w:rsid w:val="001216DD"/>
    <w:pPr>
      <w:spacing w:before="100" w:beforeAutospacing="1" w:after="100" w:afterAutospacing="1"/>
    </w:pPr>
  </w:style>
  <w:style w:type="paragraph" w:customStyle="1" w:styleId="mw-enhanced-rctime1">
    <w:name w:val="mw-enhanced-rctime1"/>
    <w:basedOn w:val="Normale"/>
    <w:uiPriority w:val="99"/>
    <w:rsid w:val="001216DD"/>
    <w:pPr>
      <w:spacing w:before="100" w:beforeAutospacing="1" w:after="100" w:afterAutospacing="1"/>
    </w:pPr>
  </w:style>
  <w:style w:type="character" w:customStyle="1" w:styleId="texhtml1">
    <w:name w:val="texhtml1"/>
    <w:basedOn w:val="Carpredefinitoparagrafo"/>
    <w:rsid w:val="001216DD"/>
    <w:rPr>
      <w:rFonts w:ascii="Times New Roman" w:hAnsi="Times New Roman" w:cs="Times New Roman" w:hint="default"/>
      <w:sz w:val="24"/>
      <w:szCs w:val="24"/>
    </w:rPr>
  </w:style>
  <w:style w:type="paragraph" w:customStyle="1" w:styleId="letterhead1">
    <w:name w:val="letterhead1"/>
    <w:basedOn w:val="Normale"/>
    <w:uiPriority w:val="99"/>
    <w:rsid w:val="001216DD"/>
    <w:pPr>
      <w:shd w:val="clear" w:color="auto" w:fill="FAF9F2"/>
      <w:spacing w:before="100" w:beforeAutospacing="1" w:after="100" w:afterAutospacing="1"/>
    </w:pPr>
  </w:style>
  <w:style w:type="paragraph" w:customStyle="1" w:styleId="sortkey1">
    <w:name w:val="sortkey1"/>
    <w:basedOn w:val="Normale"/>
    <w:rsid w:val="001216DD"/>
    <w:pPr>
      <w:spacing w:before="100" w:beforeAutospacing="1" w:after="100" w:afterAutospacing="1"/>
    </w:pPr>
    <w:rPr>
      <w:vanish/>
    </w:rPr>
  </w:style>
  <w:style w:type="paragraph" w:customStyle="1" w:styleId="sortkey2">
    <w:name w:val="sortkey2"/>
    <w:basedOn w:val="Normale"/>
    <w:rsid w:val="001216DD"/>
    <w:pPr>
      <w:spacing w:before="100" w:beforeAutospacing="1" w:after="100" w:afterAutospacing="1"/>
    </w:pPr>
    <w:rPr>
      <w:vanish/>
    </w:rPr>
  </w:style>
  <w:style w:type="paragraph" w:customStyle="1" w:styleId="inputbox-element1">
    <w:name w:val="inputbox-element1"/>
    <w:basedOn w:val="Normale"/>
    <w:uiPriority w:val="99"/>
    <w:rsid w:val="001216DD"/>
    <w:pPr>
      <w:spacing w:before="100" w:beforeAutospacing="1" w:after="100" w:afterAutospacing="1"/>
    </w:pPr>
    <w:rPr>
      <w:vanish/>
    </w:rPr>
  </w:style>
  <w:style w:type="character" w:customStyle="1" w:styleId="mw-editsection1">
    <w:name w:val="mw-editsection1"/>
    <w:basedOn w:val="Carpredefinitoparagrafo"/>
    <w:rsid w:val="001216DD"/>
  </w:style>
  <w:style w:type="character" w:customStyle="1" w:styleId="WW8Num5z0">
    <w:name w:val="WW8Num5z0"/>
    <w:rsid w:val="00615F12"/>
    <w:rPr>
      <w:rFonts w:ascii="Symbol" w:hAnsi="Symbol" w:cs="Symbol"/>
    </w:rPr>
  </w:style>
  <w:style w:type="character" w:customStyle="1" w:styleId="dc-tracktime">
    <w:name w:val="dc-tracktime"/>
    <w:basedOn w:val="Carpredefinitoparagrafo"/>
    <w:rsid w:val="00294672"/>
  </w:style>
  <w:style w:type="character" w:customStyle="1" w:styleId="dc-worktitle">
    <w:name w:val="dc-worktitle"/>
    <w:basedOn w:val="Carpredefinitoparagrafo"/>
    <w:rsid w:val="00294672"/>
  </w:style>
  <w:style w:type="character" w:customStyle="1" w:styleId="dc-opus">
    <w:name w:val="dc-opus"/>
    <w:basedOn w:val="Carpredefinitoparagrafo"/>
    <w:rsid w:val="00294672"/>
  </w:style>
  <w:style w:type="character" w:customStyle="1" w:styleId="dc-otherartists">
    <w:name w:val="dc-otherartists"/>
    <w:basedOn w:val="Carpredefinitoparagrafo"/>
    <w:rsid w:val="00294672"/>
  </w:style>
  <w:style w:type="character" w:customStyle="1" w:styleId="label">
    <w:name w:val="label"/>
    <w:basedOn w:val="Carpredefinitoparagrafo"/>
    <w:rsid w:val="000C56BE"/>
  </w:style>
  <w:style w:type="character" w:customStyle="1" w:styleId="addpagetag">
    <w:name w:val="addpagetag"/>
    <w:basedOn w:val="Carpredefinitoparagrafo"/>
    <w:rsid w:val="000C56BE"/>
  </w:style>
  <w:style w:type="character" w:customStyle="1" w:styleId="plainlinks">
    <w:name w:val="plainlinks"/>
    <w:basedOn w:val="Carpredefinitoparagrafo"/>
    <w:rsid w:val="000C56BE"/>
  </w:style>
  <w:style w:type="character" w:customStyle="1" w:styleId="expandlinetext">
    <w:name w:val="expandlinetext"/>
    <w:basedOn w:val="Carpredefinitoparagrafo"/>
    <w:rsid w:val="000C56BE"/>
  </w:style>
  <w:style w:type="character" w:customStyle="1" w:styleId="wefiledlarrwrap">
    <w:name w:val="we_file_dlarrwrap"/>
    <w:basedOn w:val="Carpredefinitoparagrafo"/>
    <w:rsid w:val="000C56BE"/>
  </w:style>
  <w:style w:type="character" w:customStyle="1" w:styleId="wefiledlarrow">
    <w:name w:val="we_file_dlarrow"/>
    <w:basedOn w:val="Carpredefinitoparagrafo"/>
    <w:rsid w:val="000C56BE"/>
  </w:style>
  <w:style w:type="character" w:customStyle="1" w:styleId="wefileinfo2">
    <w:name w:val="we_file_info2"/>
    <w:basedOn w:val="Carpredefinitoparagrafo"/>
    <w:rsid w:val="000C56BE"/>
  </w:style>
  <w:style w:type="character" w:customStyle="1" w:styleId="inline-rating">
    <w:name w:val="inline-rating"/>
    <w:basedOn w:val="Carpredefinitoparagrafo"/>
    <w:rsid w:val="000C56BE"/>
  </w:style>
  <w:style w:type="character" w:customStyle="1" w:styleId="current-rating">
    <w:name w:val="current-rating"/>
    <w:basedOn w:val="Carpredefinitoparagrafo"/>
    <w:rsid w:val="000C56BE"/>
  </w:style>
  <w:style w:type="paragraph" w:customStyle="1" w:styleId="weeditionentry">
    <w:name w:val="we_edition_entry"/>
    <w:basedOn w:val="Normale"/>
    <w:rsid w:val="000C56BE"/>
    <w:pPr>
      <w:spacing w:before="100" w:beforeAutospacing="1" w:after="100" w:afterAutospacing="1"/>
    </w:pPr>
  </w:style>
  <w:style w:type="character" w:customStyle="1" w:styleId="bold">
    <w:name w:val="bold"/>
    <w:basedOn w:val="Carpredefinitoparagrafo"/>
    <w:rsid w:val="00C974BC"/>
  </w:style>
  <w:style w:type="character" w:customStyle="1" w:styleId="sc">
    <w:name w:val="sc"/>
    <w:basedOn w:val="Carpredefinitoparagrafo"/>
    <w:rsid w:val="00804FE0"/>
  </w:style>
  <w:style w:type="character" w:customStyle="1" w:styleId="longtext">
    <w:name w:val="long_text"/>
    <w:basedOn w:val="Carpredefinitoparagrafo"/>
    <w:rsid w:val="006D1A19"/>
  </w:style>
  <w:style w:type="character" w:customStyle="1" w:styleId="PreformattatoHTMLCarattere1">
    <w:name w:val="Preformattato HTML Carattere1"/>
    <w:basedOn w:val="Carpredefinitoparagrafo"/>
    <w:uiPriority w:val="99"/>
    <w:semiHidden/>
    <w:locked/>
    <w:rsid w:val="00C91985"/>
    <w:rPr>
      <w:rFonts w:ascii="Courier New" w:hAnsi="Courier New" w:cs="Courier New"/>
      <w:sz w:val="18"/>
      <w:szCs w:val="18"/>
    </w:rPr>
  </w:style>
  <w:style w:type="character" w:customStyle="1" w:styleId="Titolo9Carattere">
    <w:name w:val="Titolo 9 Carattere"/>
    <w:basedOn w:val="Carpredefinitoparagrafo"/>
    <w:link w:val="Titolo9"/>
    <w:rsid w:val="00CC0ACE"/>
  </w:style>
  <w:style w:type="character" w:customStyle="1" w:styleId="shorttext">
    <w:name w:val="short_text"/>
    <w:basedOn w:val="Carpredefinitoparagrafo"/>
    <w:rsid w:val="00A84B03"/>
  </w:style>
  <w:style w:type="character" w:customStyle="1" w:styleId="xdb">
    <w:name w:val="_xdb"/>
    <w:basedOn w:val="Carpredefinitoparagrafo"/>
    <w:rsid w:val="00E356A2"/>
  </w:style>
  <w:style w:type="character" w:customStyle="1" w:styleId="badge">
    <w:name w:val="badge"/>
    <w:basedOn w:val="Carpredefinitoparagrafo"/>
    <w:rsid w:val="0039317E"/>
  </w:style>
  <w:style w:type="paragraph" w:styleId="Paragrafoelenco">
    <w:name w:val="List Paragraph"/>
    <w:basedOn w:val="Normale"/>
    <w:uiPriority w:val="34"/>
    <w:qFormat/>
    <w:rsid w:val="001F5993"/>
    <w:pPr>
      <w:ind w:left="720"/>
      <w:contextualSpacing/>
    </w:pPr>
  </w:style>
  <w:style w:type="character" w:customStyle="1" w:styleId="details-copy">
    <w:name w:val="details-copy"/>
    <w:basedOn w:val="Carpredefinitoparagrafo"/>
    <w:rsid w:val="00542BEF"/>
  </w:style>
  <w:style w:type="character" w:customStyle="1" w:styleId="st1">
    <w:name w:val="st1"/>
    <w:basedOn w:val="Carpredefinitoparagrafo"/>
    <w:rsid w:val="00F64E8B"/>
  </w:style>
  <w:style w:type="paragraph" w:customStyle="1" w:styleId="list-header">
    <w:name w:val="list-header"/>
    <w:basedOn w:val="Normale"/>
    <w:rsid w:val="007E77B0"/>
    <w:pPr>
      <w:shd w:val="clear" w:color="auto" w:fill="EAECF0"/>
      <w:spacing w:before="100" w:beforeAutospacing="1" w:after="100" w:afterAutospacing="1"/>
    </w:pPr>
    <w:rPr>
      <w:b/>
      <w:bCs/>
      <w:color w:val="72777D"/>
      <w:sz w:val="20"/>
      <w:szCs w:val="20"/>
    </w:rPr>
  </w:style>
  <w:style w:type="paragraph" w:customStyle="1" w:styleId="list-thumb">
    <w:name w:val="list-thumb"/>
    <w:basedOn w:val="Normale"/>
    <w:rsid w:val="007E77B0"/>
    <w:pPr>
      <w:spacing w:before="100" w:beforeAutospacing="1" w:after="100" w:afterAutospacing="1"/>
    </w:pPr>
  </w:style>
  <w:style w:type="paragraph" w:customStyle="1" w:styleId="warningbox">
    <w:name w:val="warningbox"/>
    <w:basedOn w:val="Normale"/>
    <w:rsid w:val="007E77B0"/>
    <w:pPr>
      <w:pBdr>
        <w:top w:val="single" w:sz="6" w:space="0" w:color="C8CCD1"/>
        <w:left w:val="single" w:sz="6" w:space="0" w:color="C8CCD1"/>
        <w:bottom w:val="single" w:sz="6" w:space="0" w:color="C8CCD1"/>
        <w:right w:val="single" w:sz="6" w:space="0" w:color="C8CCD1"/>
      </w:pBdr>
      <w:shd w:val="clear" w:color="auto" w:fill="EAECF0"/>
      <w:spacing w:after="240"/>
    </w:pPr>
    <w:rPr>
      <w:color w:val="222222"/>
    </w:rPr>
  </w:style>
  <w:style w:type="paragraph" w:customStyle="1" w:styleId="mw-revision">
    <w:name w:val="mw-revision"/>
    <w:basedOn w:val="Normale"/>
    <w:rsid w:val="007E77B0"/>
    <w:pPr>
      <w:pBdr>
        <w:top w:val="single" w:sz="6" w:space="0" w:color="C8CCD1"/>
        <w:left w:val="single" w:sz="6" w:space="0" w:color="C8CCD1"/>
        <w:bottom w:val="single" w:sz="6" w:space="0" w:color="C8CCD1"/>
        <w:right w:val="single" w:sz="6" w:space="0" w:color="C8CCD1"/>
      </w:pBdr>
      <w:shd w:val="clear" w:color="auto" w:fill="EAECF0"/>
      <w:spacing w:after="240"/>
    </w:pPr>
    <w:rPr>
      <w:color w:val="222222"/>
    </w:rPr>
  </w:style>
  <w:style w:type="paragraph" w:customStyle="1" w:styleId="successbox">
    <w:name w:val="successbox"/>
    <w:basedOn w:val="Normale"/>
    <w:rsid w:val="007E77B0"/>
    <w:pPr>
      <w:shd w:val="clear" w:color="auto" w:fill="E1FDDF"/>
      <w:spacing w:after="240"/>
    </w:pPr>
    <w:rPr>
      <w:color w:val="009000"/>
    </w:rPr>
  </w:style>
  <w:style w:type="paragraph" w:customStyle="1" w:styleId="errorbox">
    <w:name w:val="errorbox"/>
    <w:basedOn w:val="Normale"/>
    <w:rsid w:val="007E77B0"/>
    <w:pPr>
      <w:shd w:val="clear" w:color="auto" w:fill="FEE7E6"/>
      <w:spacing w:after="240"/>
    </w:pPr>
    <w:rPr>
      <w:color w:val="DD3333"/>
    </w:rPr>
  </w:style>
  <w:style w:type="paragraph" w:customStyle="1" w:styleId="times-serif">
    <w:name w:val="times-serif"/>
    <w:basedOn w:val="Normale"/>
    <w:rsid w:val="007E77B0"/>
    <w:pPr>
      <w:spacing w:before="100" w:beforeAutospacing="1" w:after="100" w:afterAutospacing="1"/>
    </w:pPr>
  </w:style>
  <w:style w:type="paragraph" w:customStyle="1" w:styleId="primary-navigation-enabled">
    <w:name w:val="primary-navigation-enabled"/>
    <w:basedOn w:val="Normale"/>
    <w:rsid w:val="007E77B0"/>
    <w:pPr>
      <w:shd w:val="clear" w:color="auto" w:fill="EAECF0"/>
      <w:spacing w:before="100" w:beforeAutospacing="1" w:after="100" w:afterAutospacing="1"/>
    </w:pPr>
  </w:style>
  <w:style w:type="paragraph" w:customStyle="1" w:styleId="cn-closebutton">
    <w:name w:val="cn-closebutton"/>
    <w:basedOn w:val="Normale"/>
    <w:rsid w:val="007E77B0"/>
    <w:pPr>
      <w:spacing w:before="100" w:beforeAutospacing="1" w:after="100" w:afterAutospacing="1"/>
      <w:ind w:firstLine="300"/>
    </w:pPr>
  </w:style>
  <w:style w:type="paragraph" w:customStyle="1" w:styleId="ext-quick-survey-panel">
    <w:name w:val="ext-quick-survey-panel"/>
    <w:basedOn w:val="Normale"/>
    <w:rsid w:val="007E77B0"/>
    <w:pPr>
      <w:shd w:val="clear" w:color="auto" w:fill="EAECF0"/>
      <w:spacing w:before="100" w:beforeAutospacing="1" w:after="100" w:afterAutospacing="1"/>
    </w:pPr>
  </w:style>
  <w:style w:type="paragraph" w:customStyle="1" w:styleId="ext-qs-loader-bar">
    <w:name w:val="ext-qs-loader-bar"/>
    <w:basedOn w:val="Normale"/>
    <w:rsid w:val="007E77B0"/>
    <w:pPr>
      <w:shd w:val="clear" w:color="auto" w:fill="EAECF0"/>
      <w:spacing w:before="100" w:beforeAutospacing="1" w:after="100" w:afterAutospacing="1"/>
      <w:ind w:left="336"/>
    </w:pPr>
  </w:style>
  <w:style w:type="paragraph" w:customStyle="1" w:styleId="drawer">
    <w:name w:val="drawer"/>
    <w:basedOn w:val="Normale"/>
    <w:rsid w:val="007E77B0"/>
    <w:pPr>
      <w:shd w:val="clear" w:color="auto" w:fill="F8F9FA"/>
      <w:jc w:val="center"/>
    </w:pPr>
    <w:rPr>
      <w:vanish/>
    </w:rPr>
  </w:style>
  <w:style w:type="paragraph" w:customStyle="1" w:styleId="has-drawer">
    <w:name w:val="has-drawer"/>
    <w:basedOn w:val="Normale"/>
    <w:rsid w:val="007E77B0"/>
    <w:pPr>
      <w:shd w:val="clear" w:color="auto" w:fill="000000"/>
      <w:spacing w:before="100" w:beforeAutospacing="1" w:after="100" w:afterAutospacing="1"/>
    </w:pPr>
  </w:style>
  <w:style w:type="paragraph" w:customStyle="1" w:styleId="overlay">
    <w:name w:val="overlay"/>
    <w:basedOn w:val="Normale"/>
    <w:rsid w:val="007E77B0"/>
    <w:pPr>
      <w:shd w:val="clear" w:color="auto" w:fill="FFFFFF"/>
      <w:spacing w:before="100" w:beforeAutospacing="1" w:after="100" w:afterAutospacing="1"/>
    </w:pPr>
    <w:rPr>
      <w:vanish/>
    </w:rPr>
  </w:style>
  <w:style w:type="paragraph" w:customStyle="1" w:styleId="overlay-header-container">
    <w:name w:val="overlay-header-container"/>
    <w:basedOn w:val="Normale"/>
    <w:rsid w:val="007E77B0"/>
    <w:pPr>
      <w:shd w:val="clear" w:color="auto" w:fill="FFFFFF"/>
      <w:spacing w:before="100" w:beforeAutospacing="1" w:after="100" w:afterAutospacing="1"/>
    </w:pPr>
  </w:style>
  <w:style w:type="paragraph" w:customStyle="1" w:styleId="overlay-footer-container">
    <w:name w:val="overlay-footer-container"/>
    <w:basedOn w:val="Normale"/>
    <w:rsid w:val="007E77B0"/>
    <w:pPr>
      <w:pBdr>
        <w:top w:val="single" w:sz="6" w:space="0" w:color="C8CCD1"/>
      </w:pBdr>
      <w:shd w:val="clear" w:color="auto" w:fill="FFFFFF"/>
      <w:spacing w:before="100" w:beforeAutospacing="1" w:after="100" w:afterAutospacing="1"/>
    </w:pPr>
  </w:style>
  <w:style w:type="paragraph" w:customStyle="1" w:styleId="overlay-bottom">
    <w:name w:val="overlay-bottom"/>
    <w:basedOn w:val="Normale"/>
    <w:rsid w:val="007E77B0"/>
    <w:pPr>
      <w:pBdr>
        <w:top w:val="single" w:sz="6" w:space="0" w:color="C8CCD1"/>
      </w:pBdr>
      <w:shd w:val="clear" w:color="auto" w:fill="F8F9FA"/>
      <w:spacing w:before="100" w:beforeAutospacing="1" w:after="100" w:afterAutospacing="1"/>
    </w:pPr>
  </w:style>
  <w:style w:type="paragraph" w:customStyle="1" w:styleId="language-overlay">
    <w:name w:val="language-overlay"/>
    <w:basedOn w:val="Normale"/>
    <w:rsid w:val="007E77B0"/>
    <w:pPr>
      <w:shd w:val="clear" w:color="auto" w:fill="EAECF0"/>
      <w:spacing w:before="100" w:beforeAutospacing="1" w:after="100" w:afterAutospacing="1"/>
    </w:pPr>
  </w:style>
  <w:style w:type="paragraph" w:customStyle="1" w:styleId="mw-notification">
    <w:name w:val="mw-notification"/>
    <w:basedOn w:val="Normale"/>
    <w:rsid w:val="007E77B0"/>
    <w:pPr>
      <w:shd w:val="clear" w:color="auto" w:fill="222222"/>
      <w:spacing w:after="300"/>
      <w:ind w:left="1224" w:right="1224"/>
      <w:jc w:val="center"/>
    </w:pPr>
    <w:rPr>
      <w:vanish/>
      <w:color w:val="FFFFFF"/>
      <w:sz w:val="22"/>
      <w:szCs w:val="22"/>
    </w:rPr>
  </w:style>
  <w:style w:type="paragraph" w:customStyle="1" w:styleId="toast">
    <w:name w:val="toast"/>
    <w:basedOn w:val="Normale"/>
    <w:rsid w:val="007E77B0"/>
    <w:pPr>
      <w:shd w:val="clear" w:color="auto" w:fill="222222"/>
      <w:spacing w:after="300"/>
      <w:ind w:left="1224" w:right="1224"/>
      <w:jc w:val="center"/>
    </w:pPr>
    <w:rPr>
      <w:vanish/>
      <w:color w:val="FFFFFF"/>
      <w:sz w:val="22"/>
      <w:szCs w:val="22"/>
    </w:rPr>
  </w:style>
  <w:style w:type="paragraph" w:customStyle="1" w:styleId="mw-notification-area">
    <w:name w:val="mw-notification-area"/>
    <w:basedOn w:val="Normale"/>
    <w:rsid w:val="007E77B0"/>
    <w:pPr>
      <w:spacing w:before="100" w:beforeAutospacing="1" w:after="100" w:afterAutospacing="1"/>
    </w:pPr>
  </w:style>
  <w:style w:type="paragraph" w:customStyle="1" w:styleId="panel-inline">
    <w:name w:val="panel-inline"/>
    <w:basedOn w:val="Normale"/>
    <w:rsid w:val="007E77B0"/>
    <w:pPr>
      <w:spacing w:before="100" w:beforeAutospacing="1" w:after="100" w:afterAutospacing="1"/>
    </w:pPr>
    <w:rPr>
      <w:vanish/>
    </w:rPr>
  </w:style>
  <w:style w:type="paragraph" w:customStyle="1" w:styleId="mobile-progressbarwidget">
    <w:name w:val="mobile-progressbarwidget"/>
    <w:basedOn w:val="Normale"/>
    <w:rsid w:val="007E77B0"/>
    <w:pPr>
      <w:pBdr>
        <w:top w:val="single" w:sz="6" w:space="0" w:color="3366CC"/>
        <w:left w:val="single" w:sz="6" w:space="0" w:color="3366CC"/>
        <w:bottom w:val="single" w:sz="6" w:space="0" w:color="3366CC"/>
        <w:right w:val="single" w:sz="6" w:space="0" w:color="3366CC"/>
      </w:pBdr>
      <w:shd w:val="clear" w:color="auto" w:fill="FFFFFF"/>
      <w:ind w:left="3060" w:right="3060"/>
    </w:pPr>
  </w:style>
  <w:style w:type="paragraph" w:customStyle="1" w:styleId="mobile-progressbarwidget-bar">
    <w:name w:val="mobile-progressbarwidget-bar"/>
    <w:basedOn w:val="Normale"/>
    <w:rsid w:val="007E77B0"/>
    <w:pPr>
      <w:shd w:val="clear" w:color="auto" w:fill="3366CC"/>
      <w:spacing w:before="100" w:beforeAutospacing="1" w:after="100" w:afterAutospacing="1"/>
    </w:pPr>
  </w:style>
  <w:style w:type="paragraph" w:customStyle="1" w:styleId="overlay-loading-ve">
    <w:name w:val="overlay-loading-ve"/>
    <w:basedOn w:val="Normale"/>
    <w:rsid w:val="007E77B0"/>
    <w:pPr>
      <w:spacing w:before="100" w:beforeAutospacing="1" w:after="100" w:afterAutospacing="1"/>
    </w:pPr>
  </w:style>
  <w:style w:type="paragraph" w:customStyle="1" w:styleId="truncated-text">
    <w:name w:val="truncated-text"/>
    <w:basedOn w:val="Normale"/>
    <w:rsid w:val="007E77B0"/>
    <w:pPr>
      <w:spacing w:before="100" w:beforeAutospacing="1" w:after="100" w:afterAutospacing="1"/>
    </w:pPr>
  </w:style>
  <w:style w:type="paragraph" w:customStyle="1" w:styleId="mw-mf-cleanup">
    <w:name w:val="mw-mf-cleanup"/>
    <w:basedOn w:val="Normale"/>
    <w:rsid w:val="007E77B0"/>
    <w:rPr>
      <w:color w:val="72777D"/>
      <w:sz w:val="19"/>
      <w:szCs w:val="19"/>
    </w:rPr>
  </w:style>
  <w:style w:type="paragraph" w:customStyle="1" w:styleId="eg-machine-translation-page-status">
    <w:name w:val="eg-machine-translation-page-status"/>
    <w:basedOn w:val="Normale"/>
    <w:rsid w:val="007E77B0"/>
    <w:pPr>
      <w:spacing w:before="100" w:beforeAutospacing="1" w:after="240"/>
    </w:pPr>
    <w:rPr>
      <w:color w:val="54595D"/>
      <w:sz w:val="20"/>
      <w:szCs w:val="20"/>
    </w:rPr>
  </w:style>
  <w:style w:type="paragraph" w:customStyle="1" w:styleId="eg-mtservice-info-overlay">
    <w:name w:val="eg-mtservice-info-overlay"/>
    <w:basedOn w:val="Normale"/>
    <w:rsid w:val="007E77B0"/>
    <w:pPr>
      <w:spacing w:before="100" w:beforeAutospacing="1" w:after="100" w:afterAutospacing="1"/>
    </w:pPr>
  </w:style>
  <w:style w:type="paragraph" w:customStyle="1" w:styleId="backtotop">
    <w:name w:val="backtotop"/>
    <w:basedOn w:val="Normale"/>
    <w:rsid w:val="007E77B0"/>
    <w:pPr>
      <w:shd w:val="clear" w:color="auto" w:fill="3366CC"/>
      <w:spacing w:before="100" w:beforeAutospacing="1" w:after="100" w:afterAutospacing="1"/>
    </w:pPr>
  </w:style>
  <w:style w:type="paragraph" w:customStyle="1" w:styleId="ext-related-articles-card-list">
    <w:name w:val="ext-related-articles-card-list"/>
    <w:basedOn w:val="Normale"/>
    <w:rsid w:val="007E77B0"/>
    <w:pPr>
      <w:spacing w:before="100" w:beforeAutospacing="1" w:after="100" w:afterAutospacing="1"/>
    </w:pPr>
  </w:style>
  <w:style w:type="paragraph" w:customStyle="1" w:styleId="info">
    <w:name w:val="info"/>
    <w:basedOn w:val="Normale"/>
    <w:rsid w:val="007E77B0"/>
    <w:pPr>
      <w:spacing w:before="100" w:beforeAutospacing="1" w:after="100" w:afterAutospacing="1"/>
    </w:pPr>
  </w:style>
  <w:style w:type="paragraph" w:customStyle="1" w:styleId="component">
    <w:name w:val="component"/>
    <w:basedOn w:val="Normale"/>
    <w:rsid w:val="007E77B0"/>
    <w:pPr>
      <w:spacing w:before="100" w:beforeAutospacing="1" w:after="100" w:afterAutospacing="1"/>
    </w:pPr>
  </w:style>
  <w:style w:type="paragraph" w:customStyle="1" w:styleId="cancel">
    <w:name w:val="cancel"/>
    <w:basedOn w:val="Normale"/>
    <w:rsid w:val="007E77B0"/>
    <w:pPr>
      <w:spacing w:before="100" w:beforeAutospacing="1" w:after="100" w:afterAutospacing="1"/>
    </w:pPr>
  </w:style>
  <w:style w:type="paragraph" w:customStyle="1" w:styleId="captcha-word">
    <w:name w:val="captcha-word"/>
    <w:basedOn w:val="Normale"/>
    <w:rsid w:val="007E77B0"/>
    <w:pPr>
      <w:spacing w:before="100" w:beforeAutospacing="1" w:after="100" w:afterAutospacing="1"/>
    </w:pPr>
  </w:style>
  <w:style w:type="paragraph" w:customStyle="1" w:styleId="summary">
    <w:name w:val="summary"/>
    <w:basedOn w:val="Normale"/>
    <w:rsid w:val="007E77B0"/>
    <w:pPr>
      <w:spacing w:before="100" w:beforeAutospacing="1" w:after="100" w:afterAutospacing="1"/>
    </w:pPr>
  </w:style>
  <w:style w:type="paragraph" w:customStyle="1" w:styleId="wikitext-editor">
    <w:name w:val="wikitext-editor"/>
    <w:basedOn w:val="Normale"/>
    <w:rsid w:val="007E77B0"/>
    <w:pPr>
      <w:spacing w:before="100" w:beforeAutospacing="1" w:after="100" w:afterAutospacing="1"/>
    </w:pPr>
  </w:style>
  <w:style w:type="paragraph" w:customStyle="1" w:styleId="panel">
    <w:name w:val="panel"/>
    <w:basedOn w:val="Normale"/>
    <w:rsid w:val="007E77B0"/>
    <w:pPr>
      <w:spacing w:before="100" w:beforeAutospacing="1" w:after="100" w:afterAutospacing="1"/>
    </w:pPr>
  </w:style>
  <w:style w:type="paragraph" w:customStyle="1" w:styleId="content-header">
    <w:name w:val="content-header"/>
    <w:basedOn w:val="Normale"/>
    <w:rsid w:val="007E77B0"/>
    <w:pPr>
      <w:spacing w:before="100" w:beforeAutospacing="1" w:after="100" w:afterAutospacing="1"/>
    </w:pPr>
  </w:style>
  <w:style w:type="paragraph" w:customStyle="1" w:styleId="overlay-title">
    <w:name w:val="overlay-title"/>
    <w:basedOn w:val="Normale"/>
    <w:rsid w:val="007E77B0"/>
    <w:pPr>
      <w:spacing w:before="100" w:beforeAutospacing="1" w:after="100" w:afterAutospacing="1"/>
    </w:pPr>
  </w:style>
  <w:style w:type="paragraph" w:customStyle="1" w:styleId="continue">
    <w:name w:val="continue"/>
    <w:basedOn w:val="Normale"/>
    <w:rsid w:val="007E77B0"/>
    <w:pPr>
      <w:spacing w:before="100" w:beforeAutospacing="1" w:after="100" w:afterAutospacing="1"/>
    </w:pPr>
  </w:style>
  <w:style w:type="paragraph" w:customStyle="1" w:styleId="submit">
    <w:name w:val="submit"/>
    <w:basedOn w:val="Normale"/>
    <w:rsid w:val="007E77B0"/>
    <w:pPr>
      <w:spacing w:before="100" w:beforeAutospacing="1" w:after="100" w:afterAutospacing="1"/>
    </w:pPr>
  </w:style>
  <w:style w:type="paragraph" w:customStyle="1" w:styleId="overlay-content">
    <w:name w:val="overlay-content"/>
    <w:basedOn w:val="Normale"/>
    <w:rsid w:val="007E77B0"/>
    <w:pPr>
      <w:spacing w:before="100" w:beforeAutospacing="1" w:after="100" w:afterAutospacing="1"/>
    </w:pPr>
  </w:style>
  <w:style w:type="paragraph" w:customStyle="1" w:styleId="toc-mobile">
    <w:name w:val="toc-mobile"/>
    <w:basedOn w:val="Normale"/>
    <w:rsid w:val="007E77B0"/>
    <w:pPr>
      <w:spacing w:before="100" w:beforeAutospacing="1" w:after="100" w:afterAutospacing="1"/>
    </w:pPr>
  </w:style>
  <w:style w:type="paragraph" w:customStyle="1" w:styleId="license">
    <w:name w:val="license"/>
    <w:basedOn w:val="Normale"/>
    <w:rsid w:val="007E77B0"/>
    <w:pPr>
      <w:spacing w:before="100" w:beforeAutospacing="1" w:after="100" w:afterAutospacing="1"/>
    </w:pPr>
  </w:style>
  <w:style w:type="paragraph" w:customStyle="1" w:styleId="collapsible-heading">
    <w:name w:val="collapsible-heading"/>
    <w:basedOn w:val="Normale"/>
    <w:rsid w:val="007E77B0"/>
    <w:pPr>
      <w:spacing w:before="100" w:beforeAutospacing="1" w:after="100" w:afterAutospacing="1"/>
    </w:pPr>
  </w:style>
  <w:style w:type="paragraph" w:customStyle="1" w:styleId="collapsible-block">
    <w:name w:val="collapsible-block"/>
    <w:basedOn w:val="Normale"/>
    <w:rsid w:val="007E77B0"/>
    <w:pPr>
      <w:spacing w:before="100" w:beforeAutospacing="1" w:after="100" w:afterAutospacing="1"/>
    </w:pPr>
  </w:style>
  <w:style w:type="paragraph" w:customStyle="1" w:styleId="issue-details">
    <w:name w:val="issue-details"/>
    <w:basedOn w:val="Normale"/>
    <w:rsid w:val="007E77B0"/>
    <w:pPr>
      <w:spacing w:before="100" w:beforeAutospacing="1" w:after="100" w:afterAutospacing="1"/>
    </w:pPr>
  </w:style>
  <w:style w:type="paragraph" w:customStyle="1" w:styleId="ext-related-articles-card">
    <w:name w:val="ext-related-articles-card"/>
    <w:basedOn w:val="Normale"/>
    <w:rsid w:val="007E77B0"/>
    <w:pPr>
      <w:spacing w:before="100" w:beforeAutospacing="1" w:after="100" w:afterAutospacing="1"/>
    </w:pPr>
  </w:style>
  <w:style w:type="paragraph" w:customStyle="1" w:styleId="ext-related-articles-card-extract">
    <w:name w:val="ext-related-articles-card-extract"/>
    <w:basedOn w:val="Normale"/>
    <w:rsid w:val="007E77B0"/>
    <w:pPr>
      <w:spacing w:before="100" w:beforeAutospacing="1" w:after="100" w:afterAutospacing="1"/>
    </w:pPr>
  </w:style>
  <w:style w:type="paragraph" w:customStyle="1" w:styleId="ext-related-articles-card-thumb">
    <w:name w:val="ext-related-articles-card-thumb"/>
    <w:basedOn w:val="Normale"/>
    <w:rsid w:val="007E77B0"/>
    <w:pPr>
      <w:spacing w:before="100" w:beforeAutospacing="1" w:after="100" w:afterAutospacing="1"/>
    </w:pPr>
  </w:style>
  <w:style w:type="paragraph" w:customStyle="1" w:styleId="watch-this-article">
    <w:name w:val="watch-this-article"/>
    <w:basedOn w:val="Normale"/>
    <w:rsid w:val="007E77B0"/>
    <w:pPr>
      <w:spacing w:before="100" w:beforeAutospacing="1" w:after="100" w:afterAutospacing="1"/>
    </w:pPr>
  </w:style>
  <w:style w:type="paragraph" w:customStyle="1" w:styleId="mw-mf-user">
    <w:name w:val="mw-mf-user"/>
    <w:basedOn w:val="Normale"/>
    <w:rsid w:val="007E77B0"/>
    <w:pPr>
      <w:spacing w:before="100" w:beforeAutospacing="1" w:after="100" w:afterAutospacing="1"/>
    </w:pPr>
  </w:style>
  <w:style w:type="paragraph" w:customStyle="1" w:styleId="toc-button">
    <w:name w:val="toc-button"/>
    <w:basedOn w:val="Normale"/>
    <w:rsid w:val="007E77B0"/>
    <w:pPr>
      <w:spacing w:before="100" w:beforeAutospacing="1" w:after="100" w:afterAutospacing="1"/>
    </w:pPr>
  </w:style>
  <w:style w:type="paragraph" w:customStyle="1" w:styleId="indicator">
    <w:name w:val="indicator"/>
    <w:basedOn w:val="Normale"/>
    <w:rsid w:val="007E77B0"/>
    <w:pPr>
      <w:spacing w:before="100" w:beforeAutospacing="1" w:after="100" w:afterAutospacing="1"/>
    </w:pPr>
  </w:style>
  <w:style w:type="paragraph" w:customStyle="1" w:styleId="secondary-action">
    <w:name w:val="secondary-action"/>
    <w:basedOn w:val="Normale"/>
    <w:rsid w:val="007E77B0"/>
    <w:pPr>
      <w:spacing w:before="100" w:beforeAutospacing="1" w:after="100" w:afterAutospacing="1"/>
    </w:pPr>
  </w:style>
  <w:style w:type="paragraph" w:customStyle="1" w:styleId="primary-action">
    <w:name w:val="primary-action"/>
    <w:basedOn w:val="Normale"/>
    <w:rsid w:val="007E77B0"/>
    <w:pPr>
      <w:spacing w:before="100" w:beforeAutospacing="1" w:after="100" w:afterAutospacing="1"/>
    </w:pPr>
  </w:style>
  <w:style w:type="paragraph" w:customStyle="1" w:styleId="cnotice">
    <w:name w:val="cnotice"/>
    <w:basedOn w:val="Normale"/>
    <w:rsid w:val="007E77B0"/>
    <w:pPr>
      <w:spacing w:before="100" w:beforeAutospacing="1"/>
    </w:pPr>
  </w:style>
  <w:style w:type="paragraph" w:customStyle="1" w:styleId="hidden">
    <w:name w:val="hidden"/>
    <w:basedOn w:val="Normale"/>
    <w:rsid w:val="007E77B0"/>
    <w:pPr>
      <w:spacing w:before="100" w:beforeAutospacing="1" w:after="100" w:afterAutospacing="1"/>
    </w:pPr>
    <w:rPr>
      <w:vanish/>
    </w:rPr>
  </w:style>
  <w:style w:type="paragraph" w:customStyle="1" w:styleId="watch-this-article1">
    <w:name w:val="watch-this-article1"/>
    <w:basedOn w:val="Normale"/>
    <w:rsid w:val="007E77B0"/>
    <w:pPr>
      <w:spacing w:before="15" w:after="100" w:afterAutospacing="1"/>
    </w:pPr>
    <w:rPr>
      <w:sz w:val="22"/>
      <w:szCs w:val="22"/>
    </w:rPr>
  </w:style>
  <w:style w:type="paragraph" w:customStyle="1" w:styleId="watch-this-article2">
    <w:name w:val="watch-this-article2"/>
    <w:basedOn w:val="Normale"/>
    <w:rsid w:val="007E77B0"/>
    <w:pPr>
      <w:spacing w:before="15" w:after="100" w:afterAutospacing="1"/>
    </w:pPr>
    <w:rPr>
      <w:sz w:val="22"/>
      <w:szCs w:val="22"/>
    </w:rPr>
  </w:style>
  <w:style w:type="paragraph" w:customStyle="1" w:styleId="watch-this-article3">
    <w:name w:val="watch-this-article3"/>
    <w:basedOn w:val="Normale"/>
    <w:rsid w:val="007E77B0"/>
    <w:pPr>
      <w:spacing w:before="15" w:after="100" w:afterAutospacing="1"/>
    </w:pPr>
    <w:rPr>
      <w:sz w:val="22"/>
      <w:szCs w:val="22"/>
    </w:rPr>
  </w:style>
  <w:style w:type="paragraph" w:customStyle="1" w:styleId="info1">
    <w:name w:val="info1"/>
    <w:basedOn w:val="Normale"/>
    <w:rsid w:val="007E77B0"/>
    <w:pPr>
      <w:spacing w:before="100" w:beforeAutospacing="1" w:after="100" w:afterAutospacing="1"/>
    </w:pPr>
    <w:rPr>
      <w:caps/>
      <w:color w:val="72777D"/>
      <w:sz w:val="17"/>
      <w:szCs w:val="17"/>
    </w:rPr>
  </w:style>
  <w:style w:type="paragraph" w:customStyle="1" w:styleId="info2">
    <w:name w:val="info2"/>
    <w:basedOn w:val="Normale"/>
    <w:rsid w:val="007E77B0"/>
    <w:pPr>
      <w:spacing w:before="100" w:beforeAutospacing="1" w:after="100" w:afterAutospacing="1"/>
    </w:pPr>
    <w:rPr>
      <w:caps/>
      <w:color w:val="72777D"/>
      <w:sz w:val="17"/>
      <w:szCs w:val="17"/>
    </w:rPr>
  </w:style>
  <w:style w:type="paragraph" w:customStyle="1" w:styleId="info3">
    <w:name w:val="info3"/>
    <w:basedOn w:val="Normale"/>
    <w:rsid w:val="007E77B0"/>
    <w:pPr>
      <w:spacing w:before="100" w:beforeAutospacing="1" w:after="100" w:afterAutospacing="1"/>
    </w:pPr>
    <w:rPr>
      <w:caps/>
      <w:color w:val="72777D"/>
      <w:sz w:val="17"/>
      <w:szCs w:val="17"/>
    </w:rPr>
  </w:style>
  <w:style w:type="paragraph" w:customStyle="1" w:styleId="component1">
    <w:name w:val="component1"/>
    <w:basedOn w:val="Normale"/>
    <w:rsid w:val="007E77B0"/>
    <w:pPr>
      <w:spacing w:before="100" w:beforeAutospacing="1" w:after="100" w:afterAutospacing="1"/>
    </w:pPr>
    <w:rPr>
      <w:color w:val="72777D"/>
      <w:sz w:val="22"/>
      <w:szCs w:val="22"/>
    </w:rPr>
  </w:style>
  <w:style w:type="paragraph" w:customStyle="1" w:styleId="component2">
    <w:name w:val="component2"/>
    <w:basedOn w:val="Normale"/>
    <w:rsid w:val="007E77B0"/>
    <w:pPr>
      <w:spacing w:before="100" w:beforeAutospacing="1" w:after="100" w:afterAutospacing="1"/>
    </w:pPr>
    <w:rPr>
      <w:color w:val="72777D"/>
      <w:sz w:val="22"/>
      <w:szCs w:val="22"/>
    </w:rPr>
  </w:style>
  <w:style w:type="paragraph" w:customStyle="1" w:styleId="component3">
    <w:name w:val="component3"/>
    <w:basedOn w:val="Normale"/>
    <w:rsid w:val="007E77B0"/>
    <w:pPr>
      <w:spacing w:before="100" w:beforeAutospacing="1" w:after="100" w:afterAutospacing="1"/>
    </w:pPr>
    <w:rPr>
      <w:color w:val="72777D"/>
      <w:sz w:val="22"/>
      <w:szCs w:val="22"/>
    </w:rPr>
  </w:style>
  <w:style w:type="paragraph" w:customStyle="1" w:styleId="mw-mf-user1">
    <w:name w:val="mw-mf-user1"/>
    <w:basedOn w:val="Normale"/>
    <w:rsid w:val="007E77B0"/>
    <w:pPr>
      <w:spacing w:before="120" w:after="120"/>
    </w:pPr>
    <w:rPr>
      <w:sz w:val="22"/>
      <w:szCs w:val="22"/>
    </w:rPr>
  </w:style>
  <w:style w:type="paragraph" w:customStyle="1" w:styleId="mw-mf-user2">
    <w:name w:val="mw-mf-user2"/>
    <w:basedOn w:val="Normale"/>
    <w:rsid w:val="007E77B0"/>
    <w:pPr>
      <w:spacing w:before="120" w:after="120"/>
    </w:pPr>
    <w:rPr>
      <w:sz w:val="22"/>
      <w:szCs w:val="22"/>
    </w:rPr>
  </w:style>
  <w:style w:type="paragraph" w:customStyle="1" w:styleId="mw-mf-user3">
    <w:name w:val="mw-mf-user3"/>
    <w:basedOn w:val="Normale"/>
    <w:rsid w:val="007E77B0"/>
    <w:pPr>
      <w:spacing w:before="120" w:after="120"/>
    </w:pPr>
    <w:rPr>
      <w:sz w:val="22"/>
      <w:szCs w:val="22"/>
    </w:rPr>
  </w:style>
  <w:style w:type="paragraph" w:customStyle="1" w:styleId="component4">
    <w:name w:val="component4"/>
    <w:basedOn w:val="Normale"/>
    <w:rsid w:val="007E77B0"/>
    <w:pPr>
      <w:spacing w:before="120" w:after="120"/>
    </w:pPr>
    <w:rPr>
      <w:color w:val="72777D"/>
      <w:sz w:val="22"/>
      <w:szCs w:val="22"/>
    </w:rPr>
  </w:style>
  <w:style w:type="paragraph" w:customStyle="1" w:styleId="component5">
    <w:name w:val="component5"/>
    <w:basedOn w:val="Normale"/>
    <w:rsid w:val="007E77B0"/>
    <w:pPr>
      <w:spacing w:before="120" w:after="120"/>
    </w:pPr>
    <w:rPr>
      <w:color w:val="72777D"/>
      <w:sz w:val="22"/>
      <w:szCs w:val="22"/>
    </w:rPr>
  </w:style>
  <w:style w:type="paragraph" w:customStyle="1" w:styleId="component6">
    <w:name w:val="component6"/>
    <w:basedOn w:val="Normale"/>
    <w:rsid w:val="007E77B0"/>
    <w:pPr>
      <w:spacing w:before="120" w:after="120"/>
    </w:pPr>
    <w:rPr>
      <w:color w:val="72777D"/>
      <w:sz w:val="22"/>
      <w:szCs w:val="22"/>
    </w:rPr>
  </w:style>
  <w:style w:type="paragraph" w:customStyle="1" w:styleId="info4">
    <w:name w:val="info4"/>
    <w:basedOn w:val="Normale"/>
    <w:rsid w:val="007E77B0"/>
    <w:pPr>
      <w:spacing w:before="120" w:after="120"/>
    </w:pPr>
    <w:rPr>
      <w:caps/>
      <w:color w:val="72777D"/>
      <w:sz w:val="17"/>
      <w:szCs w:val="17"/>
    </w:rPr>
  </w:style>
  <w:style w:type="paragraph" w:customStyle="1" w:styleId="info5">
    <w:name w:val="info5"/>
    <w:basedOn w:val="Normale"/>
    <w:rsid w:val="007E77B0"/>
    <w:pPr>
      <w:spacing w:before="120" w:after="120"/>
    </w:pPr>
    <w:rPr>
      <w:caps/>
      <w:color w:val="72777D"/>
      <w:sz w:val="17"/>
      <w:szCs w:val="17"/>
    </w:rPr>
  </w:style>
  <w:style w:type="paragraph" w:customStyle="1" w:styleId="info6">
    <w:name w:val="info6"/>
    <w:basedOn w:val="Normale"/>
    <w:rsid w:val="007E77B0"/>
    <w:pPr>
      <w:spacing w:before="120" w:after="120"/>
    </w:pPr>
    <w:rPr>
      <w:caps/>
      <w:color w:val="72777D"/>
      <w:sz w:val="17"/>
      <w:szCs w:val="17"/>
    </w:rPr>
  </w:style>
  <w:style w:type="paragraph" w:customStyle="1" w:styleId="list-thumb1">
    <w:name w:val="list-thumb1"/>
    <w:basedOn w:val="Normale"/>
    <w:rsid w:val="007E77B0"/>
    <w:pPr>
      <w:spacing w:before="100" w:beforeAutospacing="1" w:after="100" w:afterAutospacing="1"/>
    </w:pPr>
    <w:rPr>
      <w:sz w:val="22"/>
      <w:szCs w:val="22"/>
    </w:rPr>
  </w:style>
  <w:style w:type="paragraph" w:customStyle="1" w:styleId="list-thumb2">
    <w:name w:val="list-thumb2"/>
    <w:basedOn w:val="Normale"/>
    <w:rsid w:val="007E77B0"/>
    <w:pPr>
      <w:spacing w:before="100" w:beforeAutospacing="1" w:after="100" w:afterAutospacing="1"/>
    </w:pPr>
    <w:rPr>
      <w:sz w:val="22"/>
      <w:szCs w:val="22"/>
    </w:rPr>
  </w:style>
  <w:style w:type="paragraph" w:customStyle="1" w:styleId="list-thumb3">
    <w:name w:val="list-thumb3"/>
    <w:basedOn w:val="Normale"/>
    <w:rsid w:val="007E77B0"/>
    <w:pPr>
      <w:spacing w:before="100" w:beforeAutospacing="1" w:after="100" w:afterAutospacing="1"/>
    </w:pPr>
    <w:rPr>
      <w:sz w:val="22"/>
      <w:szCs w:val="22"/>
    </w:rPr>
  </w:style>
  <w:style w:type="paragraph" w:customStyle="1" w:styleId="nowrap1">
    <w:name w:val="nowrap1"/>
    <w:basedOn w:val="Normale"/>
    <w:rsid w:val="007E77B0"/>
    <w:pPr>
      <w:spacing w:before="100" w:beforeAutospacing="1" w:after="100" w:afterAutospacing="1"/>
    </w:pPr>
  </w:style>
  <w:style w:type="paragraph" w:customStyle="1" w:styleId="nowrap2">
    <w:name w:val="nowrap2"/>
    <w:basedOn w:val="Normale"/>
    <w:rsid w:val="007E77B0"/>
    <w:pPr>
      <w:spacing w:before="100" w:beforeAutospacing="1" w:after="100" w:afterAutospacing="1"/>
    </w:pPr>
  </w:style>
  <w:style w:type="paragraph" w:customStyle="1" w:styleId="secondary-action1">
    <w:name w:val="secondary-action1"/>
    <w:basedOn w:val="Normale"/>
    <w:rsid w:val="007E77B0"/>
    <w:pPr>
      <w:pBdr>
        <w:left w:val="single" w:sz="6" w:space="0" w:color="A2A9B1"/>
      </w:pBdr>
      <w:spacing w:before="100" w:beforeAutospacing="1" w:after="100" w:afterAutospacing="1"/>
    </w:pPr>
  </w:style>
  <w:style w:type="paragraph" w:customStyle="1" w:styleId="primary-action1">
    <w:name w:val="primary-action1"/>
    <w:basedOn w:val="Normale"/>
    <w:rsid w:val="007E77B0"/>
    <w:pPr>
      <w:spacing w:before="100" w:beforeAutospacing="1" w:after="100" w:afterAutospacing="1"/>
      <w:ind w:right="840"/>
    </w:pPr>
  </w:style>
  <w:style w:type="paragraph" w:customStyle="1" w:styleId="panel1">
    <w:name w:val="panel1"/>
    <w:basedOn w:val="Normale"/>
    <w:rsid w:val="007E77B0"/>
    <w:pPr>
      <w:shd w:val="clear" w:color="auto" w:fill="EAECF0"/>
      <w:spacing w:before="240" w:after="100" w:afterAutospacing="1"/>
      <w:jc w:val="center"/>
    </w:pPr>
  </w:style>
  <w:style w:type="paragraph" w:customStyle="1" w:styleId="content1">
    <w:name w:val="content1"/>
    <w:basedOn w:val="Normale"/>
    <w:rsid w:val="007E77B0"/>
  </w:style>
  <w:style w:type="paragraph" w:customStyle="1" w:styleId="cancel1">
    <w:name w:val="cancel1"/>
    <w:basedOn w:val="Normale"/>
    <w:rsid w:val="007E77B0"/>
    <w:pPr>
      <w:spacing w:before="120" w:after="150"/>
    </w:pPr>
  </w:style>
  <w:style w:type="paragraph" w:customStyle="1" w:styleId="drawer1">
    <w:name w:val="drawer1"/>
    <w:basedOn w:val="Normale"/>
    <w:rsid w:val="007E77B0"/>
    <w:pPr>
      <w:shd w:val="clear" w:color="auto" w:fill="F8F9FA"/>
      <w:jc w:val="center"/>
    </w:pPr>
    <w:rPr>
      <w:vanish/>
    </w:rPr>
  </w:style>
  <w:style w:type="paragraph" w:customStyle="1" w:styleId="captcha-word1">
    <w:name w:val="captcha-word1"/>
    <w:basedOn w:val="Normale"/>
    <w:rsid w:val="007E77B0"/>
    <w:pPr>
      <w:spacing w:after="168"/>
    </w:pPr>
  </w:style>
  <w:style w:type="paragraph" w:customStyle="1" w:styleId="summary1">
    <w:name w:val="summary1"/>
    <w:basedOn w:val="Normale"/>
    <w:rsid w:val="007E77B0"/>
    <w:pPr>
      <w:spacing w:after="168"/>
    </w:pPr>
  </w:style>
  <w:style w:type="paragraph" w:customStyle="1" w:styleId="wikitext-editor1">
    <w:name w:val="wikitext-editor1"/>
    <w:basedOn w:val="Normale"/>
    <w:rsid w:val="007E77B0"/>
    <w:pPr>
      <w:spacing w:before="100" w:beforeAutospacing="1" w:after="100" w:afterAutospacing="1"/>
    </w:pPr>
  </w:style>
  <w:style w:type="paragraph" w:customStyle="1" w:styleId="panel2">
    <w:name w:val="panel2"/>
    <w:basedOn w:val="Normale"/>
    <w:rsid w:val="007E77B0"/>
    <w:pPr>
      <w:pBdr>
        <w:bottom w:val="single" w:sz="6" w:space="9" w:color="EAECF0"/>
      </w:pBdr>
      <w:spacing w:before="100" w:beforeAutospacing="1" w:after="100" w:afterAutospacing="1"/>
    </w:pPr>
  </w:style>
  <w:style w:type="paragraph" w:customStyle="1" w:styleId="cancel2">
    <w:name w:val="cancel2"/>
    <w:basedOn w:val="Normale"/>
    <w:rsid w:val="007E77B0"/>
    <w:pPr>
      <w:spacing w:before="240" w:after="240"/>
    </w:pPr>
  </w:style>
  <w:style w:type="paragraph" w:customStyle="1" w:styleId="content-header1">
    <w:name w:val="content-header1"/>
    <w:basedOn w:val="Normale"/>
    <w:rsid w:val="007E77B0"/>
    <w:pPr>
      <w:pBdr>
        <w:bottom w:val="single" w:sz="6" w:space="15" w:color="EAECF0"/>
      </w:pBdr>
      <w:shd w:val="clear" w:color="auto" w:fill="F8F9FA"/>
      <w:spacing w:before="100" w:beforeAutospacing="1" w:after="100" w:afterAutospacing="1"/>
    </w:pPr>
  </w:style>
  <w:style w:type="paragraph" w:customStyle="1" w:styleId="overlay-title1">
    <w:name w:val="overlay-title1"/>
    <w:basedOn w:val="Normale"/>
    <w:rsid w:val="007E77B0"/>
    <w:pPr>
      <w:spacing w:before="100" w:beforeAutospacing="1" w:after="100" w:afterAutospacing="1"/>
    </w:pPr>
  </w:style>
  <w:style w:type="paragraph" w:customStyle="1" w:styleId="continue1">
    <w:name w:val="continue1"/>
    <w:basedOn w:val="Normale"/>
    <w:rsid w:val="007E77B0"/>
    <w:pPr>
      <w:shd w:val="clear" w:color="auto" w:fill="3366CC"/>
      <w:spacing w:before="100" w:beforeAutospacing="1" w:after="100" w:afterAutospacing="1"/>
    </w:pPr>
    <w:rPr>
      <w:color w:val="FFFFFF"/>
    </w:rPr>
  </w:style>
  <w:style w:type="paragraph" w:customStyle="1" w:styleId="submit1">
    <w:name w:val="submit1"/>
    <w:basedOn w:val="Normale"/>
    <w:rsid w:val="007E77B0"/>
    <w:pPr>
      <w:shd w:val="clear" w:color="auto" w:fill="3366CC"/>
      <w:spacing w:before="100" w:beforeAutospacing="1" w:after="100" w:afterAutospacing="1"/>
    </w:pPr>
    <w:rPr>
      <w:color w:val="FFFFFF"/>
    </w:rPr>
  </w:style>
  <w:style w:type="paragraph" w:customStyle="1" w:styleId="overlay-header-container1">
    <w:name w:val="overlay-header-container1"/>
    <w:basedOn w:val="Normale"/>
    <w:rsid w:val="007E77B0"/>
    <w:pPr>
      <w:shd w:val="clear" w:color="auto" w:fill="F8F9FA"/>
      <w:spacing w:before="100" w:beforeAutospacing="1" w:after="100" w:afterAutospacing="1"/>
    </w:pPr>
  </w:style>
  <w:style w:type="paragraph" w:customStyle="1" w:styleId="overlay-content1">
    <w:name w:val="overlay-content1"/>
    <w:basedOn w:val="Normale"/>
    <w:rsid w:val="007E77B0"/>
    <w:pPr>
      <w:shd w:val="clear" w:color="auto" w:fill="EAECF0"/>
      <w:spacing w:before="100" w:beforeAutospacing="1" w:after="100" w:afterAutospacing="1"/>
    </w:pPr>
  </w:style>
  <w:style w:type="paragraph" w:customStyle="1" w:styleId="toc-mobile1">
    <w:name w:val="toc-mobile1"/>
    <w:basedOn w:val="Normale"/>
    <w:rsid w:val="007E77B0"/>
    <w:pPr>
      <w:pBdr>
        <w:top w:val="single" w:sz="6" w:space="0" w:color="EAECF0"/>
        <w:left w:val="single" w:sz="6" w:space="0" w:color="EAECF0"/>
        <w:bottom w:val="single" w:sz="6" w:space="0" w:color="EAECF0"/>
        <w:right w:val="single" w:sz="6" w:space="0" w:color="EAECF0"/>
      </w:pBdr>
      <w:shd w:val="clear" w:color="auto" w:fill="F8F9FA"/>
      <w:spacing w:before="100" w:beforeAutospacing="1" w:after="100" w:afterAutospacing="1"/>
    </w:pPr>
  </w:style>
  <w:style w:type="paragraph" w:customStyle="1" w:styleId="toc-button1">
    <w:name w:val="toc-button1"/>
    <w:basedOn w:val="Normale"/>
    <w:rsid w:val="007E77B0"/>
    <w:pPr>
      <w:spacing w:before="100" w:beforeAutospacing="1" w:after="100" w:afterAutospacing="1"/>
    </w:pPr>
    <w:rPr>
      <w:sz w:val="19"/>
      <w:szCs w:val="19"/>
    </w:rPr>
  </w:style>
  <w:style w:type="paragraph" w:customStyle="1" w:styleId="indicator1">
    <w:name w:val="indicator1"/>
    <w:basedOn w:val="Normale"/>
    <w:rsid w:val="007E77B0"/>
    <w:pPr>
      <w:spacing w:before="48"/>
      <w:ind w:right="96"/>
    </w:pPr>
    <w:rPr>
      <w:sz w:val="14"/>
      <w:szCs w:val="14"/>
    </w:rPr>
  </w:style>
  <w:style w:type="paragraph" w:customStyle="1" w:styleId="collapsible-block1">
    <w:name w:val="collapsible-block1"/>
    <w:basedOn w:val="Normale"/>
    <w:rsid w:val="007E77B0"/>
    <w:pPr>
      <w:spacing w:before="100" w:beforeAutospacing="1" w:after="100" w:afterAutospacing="1"/>
      <w:ind w:left="780" w:right="360"/>
    </w:pPr>
    <w:rPr>
      <w:sz w:val="17"/>
      <w:szCs w:val="17"/>
    </w:rPr>
  </w:style>
  <w:style w:type="paragraph" w:customStyle="1" w:styleId="mw-notification1">
    <w:name w:val="mw-notification1"/>
    <w:basedOn w:val="Normale"/>
    <w:rsid w:val="007E77B0"/>
    <w:pPr>
      <w:shd w:val="clear" w:color="auto" w:fill="222222"/>
      <w:spacing w:after="300"/>
      <w:ind w:left="1224" w:right="1224"/>
      <w:jc w:val="center"/>
    </w:pPr>
    <w:rPr>
      <w:color w:val="FFFFFF"/>
      <w:sz w:val="22"/>
      <w:szCs w:val="22"/>
    </w:rPr>
  </w:style>
  <w:style w:type="paragraph" w:customStyle="1" w:styleId="drawer2">
    <w:name w:val="drawer2"/>
    <w:basedOn w:val="Normale"/>
    <w:rsid w:val="007E77B0"/>
    <w:pPr>
      <w:shd w:val="clear" w:color="auto" w:fill="F8F9FA"/>
      <w:jc w:val="center"/>
    </w:pPr>
  </w:style>
  <w:style w:type="paragraph" w:customStyle="1" w:styleId="license1">
    <w:name w:val="license1"/>
    <w:basedOn w:val="Normale"/>
    <w:rsid w:val="007E77B0"/>
    <w:pPr>
      <w:spacing w:before="120" w:after="100" w:afterAutospacing="1"/>
    </w:pPr>
    <w:rPr>
      <w:color w:val="72777D"/>
      <w:sz w:val="22"/>
      <w:szCs w:val="22"/>
    </w:rPr>
  </w:style>
  <w:style w:type="paragraph" w:customStyle="1" w:styleId="collapsible-heading1">
    <w:name w:val="collapsible-heading1"/>
    <w:basedOn w:val="Normale"/>
    <w:rsid w:val="007E77B0"/>
    <w:pPr>
      <w:spacing w:before="100" w:beforeAutospacing="1" w:after="100" w:afterAutospacing="1"/>
    </w:pPr>
  </w:style>
  <w:style w:type="paragraph" w:customStyle="1" w:styleId="collapsible-block2">
    <w:name w:val="collapsible-block2"/>
    <w:basedOn w:val="Normale"/>
    <w:rsid w:val="007E77B0"/>
    <w:pPr>
      <w:spacing w:before="100" w:beforeAutospacing="1" w:after="100" w:afterAutospacing="1"/>
    </w:pPr>
  </w:style>
  <w:style w:type="paragraph" w:customStyle="1" w:styleId="indicator2">
    <w:name w:val="indicator2"/>
    <w:basedOn w:val="Normale"/>
    <w:rsid w:val="007E77B0"/>
    <w:pPr>
      <w:spacing w:before="168" w:after="100" w:afterAutospacing="1"/>
    </w:pPr>
    <w:rPr>
      <w:sz w:val="10"/>
      <w:szCs w:val="10"/>
    </w:rPr>
  </w:style>
  <w:style w:type="paragraph" w:customStyle="1" w:styleId="indicator3">
    <w:name w:val="indicator3"/>
    <w:basedOn w:val="Normale"/>
    <w:rsid w:val="007E77B0"/>
    <w:pPr>
      <w:spacing w:before="100" w:beforeAutospacing="1" w:after="100" w:afterAutospacing="1"/>
    </w:pPr>
  </w:style>
  <w:style w:type="paragraph" w:customStyle="1" w:styleId="issue-details1">
    <w:name w:val="issue-details1"/>
    <w:basedOn w:val="Normale"/>
    <w:rsid w:val="007E77B0"/>
    <w:pPr>
      <w:spacing w:before="100" w:beforeAutospacing="1" w:after="100" w:afterAutospacing="1"/>
    </w:pPr>
  </w:style>
  <w:style w:type="character" w:customStyle="1" w:styleId="mw-editsection2">
    <w:name w:val="mw-editsection2"/>
    <w:basedOn w:val="Carpredefinitoparagrafo"/>
    <w:rsid w:val="007E77B0"/>
    <w:rPr>
      <w:vanish/>
      <w:webHidden w:val="0"/>
      <w:specVanish w:val="0"/>
    </w:rPr>
  </w:style>
  <w:style w:type="paragraph" w:customStyle="1" w:styleId="ext-related-articles-card1">
    <w:name w:val="ext-related-articles-card1"/>
    <w:basedOn w:val="Normale"/>
    <w:rsid w:val="007E77B0"/>
    <w:pPr>
      <w:shd w:val="clear" w:color="auto" w:fill="FFFFFF"/>
    </w:pPr>
  </w:style>
  <w:style w:type="paragraph" w:customStyle="1" w:styleId="ext-related-articles-card-extract1">
    <w:name w:val="ext-related-articles-card-extract1"/>
    <w:basedOn w:val="Normale"/>
    <w:rsid w:val="007E77B0"/>
    <w:pPr>
      <w:spacing w:before="30" w:after="100" w:afterAutospacing="1"/>
    </w:pPr>
    <w:rPr>
      <w:color w:val="72777D"/>
      <w:sz w:val="19"/>
      <w:szCs w:val="19"/>
    </w:rPr>
  </w:style>
  <w:style w:type="paragraph" w:customStyle="1" w:styleId="ext-related-articles-card-thumb1">
    <w:name w:val="ext-related-articles-card-thumb1"/>
    <w:basedOn w:val="Normale"/>
    <w:rsid w:val="007E77B0"/>
    <w:pPr>
      <w:shd w:val="clear" w:color="auto" w:fill="EAECF0"/>
      <w:spacing w:before="100" w:beforeAutospacing="1" w:after="100" w:afterAutospacing="1"/>
      <w:ind w:right="1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D4494"/>
    <w:rPr>
      <w:sz w:val="24"/>
      <w:szCs w:val="24"/>
    </w:rPr>
  </w:style>
  <w:style w:type="paragraph" w:styleId="Titolo1">
    <w:name w:val="heading 1"/>
    <w:basedOn w:val="Normale"/>
    <w:link w:val="Titolo1Carattere"/>
    <w:uiPriority w:val="9"/>
    <w:qFormat/>
    <w:rsid w:val="00AD296D"/>
    <w:pPr>
      <w:spacing w:before="100" w:beforeAutospacing="1" w:after="100" w:afterAutospacing="1"/>
      <w:outlineLvl w:val="0"/>
    </w:pPr>
    <w:rPr>
      <w:b/>
      <w:bCs/>
      <w:kern w:val="36"/>
      <w:sz w:val="48"/>
      <w:szCs w:val="48"/>
    </w:rPr>
  </w:style>
  <w:style w:type="paragraph" w:styleId="Titolo2">
    <w:name w:val="heading 2"/>
    <w:basedOn w:val="Normale"/>
    <w:link w:val="Titolo2Carattere"/>
    <w:uiPriority w:val="9"/>
    <w:qFormat/>
    <w:rsid w:val="00AD296D"/>
    <w:pPr>
      <w:spacing w:before="100" w:beforeAutospacing="1" w:after="100" w:afterAutospacing="1"/>
      <w:outlineLvl w:val="1"/>
    </w:pPr>
    <w:rPr>
      <w:b/>
      <w:bCs/>
      <w:sz w:val="36"/>
      <w:szCs w:val="36"/>
    </w:rPr>
  </w:style>
  <w:style w:type="paragraph" w:styleId="Titolo3">
    <w:name w:val="heading 3"/>
    <w:basedOn w:val="Normale"/>
    <w:link w:val="Titolo3Carattere"/>
    <w:uiPriority w:val="9"/>
    <w:qFormat/>
    <w:rsid w:val="00AD296D"/>
    <w:pPr>
      <w:pBdr>
        <w:bottom w:val="dotted" w:sz="6" w:space="0" w:color="DDDDDD"/>
      </w:pBdr>
      <w:spacing w:before="100" w:beforeAutospacing="1" w:after="100" w:afterAutospacing="1"/>
      <w:outlineLvl w:val="2"/>
    </w:pPr>
    <w:rPr>
      <w:b/>
      <w:bCs/>
      <w:sz w:val="27"/>
      <w:szCs w:val="27"/>
    </w:rPr>
  </w:style>
  <w:style w:type="paragraph" w:styleId="Titolo4">
    <w:name w:val="heading 4"/>
    <w:basedOn w:val="Normale"/>
    <w:next w:val="Normale"/>
    <w:link w:val="Titolo4Carattere"/>
    <w:uiPriority w:val="9"/>
    <w:qFormat/>
    <w:rsid w:val="00DA2D79"/>
    <w:pPr>
      <w:keepNext/>
      <w:spacing w:before="240" w:after="60"/>
      <w:outlineLvl w:val="3"/>
    </w:pPr>
    <w:rPr>
      <w:b/>
      <w:bCs/>
      <w:sz w:val="28"/>
      <w:szCs w:val="28"/>
    </w:rPr>
  </w:style>
  <w:style w:type="paragraph" w:styleId="Titolo5">
    <w:name w:val="heading 5"/>
    <w:next w:val="Normale"/>
    <w:link w:val="Titolo5Carattere"/>
    <w:uiPriority w:val="9"/>
    <w:qFormat/>
    <w:rsid w:val="00F008AE"/>
    <w:pPr>
      <w:outlineLvl w:val="4"/>
    </w:pPr>
  </w:style>
  <w:style w:type="paragraph" w:styleId="Titolo6">
    <w:name w:val="heading 6"/>
    <w:next w:val="Normale"/>
    <w:link w:val="Titolo6Carattere"/>
    <w:uiPriority w:val="9"/>
    <w:qFormat/>
    <w:rsid w:val="00F008AE"/>
    <w:pPr>
      <w:outlineLvl w:val="5"/>
    </w:pPr>
  </w:style>
  <w:style w:type="paragraph" w:styleId="Titolo7">
    <w:name w:val="heading 7"/>
    <w:next w:val="Normale"/>
    <w:link w:val="Titolo7Carattere"/>
    <w:qFormat/>
    <w:rsid w:val="00F008AE"/>
    <w:pPr>
      <w:outlineLvl w:val="6"/>
    </w:pPr>
  </w:style>
  <w:style w:type="paragraph" w:styleId="Titolo8">
    <w:name w:val="heading 8"/>
    <w:next w:val="Normale"/>
    <w:link w:val="Titolo8Carattere"/>
    <w:qFormat/>
    <w:rsid w:val="00F008AE"/>
    <w:pPr>
      <w:outlineLvl w:val="7"/>
    </w:pPr>
  </w:style>
  <w:style w:type="paragraph" w:styleId="Titolo9">
    <w:name w:val="heading 9"/>
    <w:next w:val="Normale"/>
    <w:link w:val="Titolo9Carattere"/>
    <w:qFormat/>
    <w:rsid w:val="00F008AE"/>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D7677"/>
    <w:rPr>
      <w:b/>
      <w:bCs/>
      <w:kern w:val="36"/>
      <w:sz w:val="48"/>
      <w:szCs w:val="48"/>
    </w:rPr>
  </w:style>
  <w:style w:type="character" w:customStyle="1" w:styleId="Titolo2Carattere">
    <w:name w:val="Titolo 2 Carattere"/>
    <w:basedOn w:val="Carpredefinitoparagrafo"/>
    <w:link w:val="Titolo2"/>
    <w:uiPriority w:val="9"/>
    <w:rsid w:val="0000584B"/>
    <w:rPr>
      <w:b/>
      <w:bCs/>
      <w:sz w:val="36"/>
      <w:szCs w:val="36"/>
    </w:rPr>
  </w:style>
  <w:style w:type="character" w:customStyle="1" w:styleId="Titolo3Carattere">
    <w:name w:val="Titolo 3 Carattere"/>
    <w:basedOn w:val="Carpredefinitoparagrafo"/>
    <w:link w:val="Titolo3"/>
    <w:uiPriority w:val="9"/>
    <w:rsid w:val="0001201B"/>
    <w:rPr>
      <w:b/>
      <w:bCs/>
      <w:sz w:val="27"/>
      <w:szCs w:val="27"/>
    </w:rPr>
  </w:style>
  <w:style w:type="character" w:customStyle="1" w:styleId="Titolo4Carattere">
    <w:name w:val="Titolo 4 Carattere"/>
    <w:basedOn w:val="Carpredefinitoparagrafo"/>
    <w:link w:val="Titolo4"/>
    <w:uiPriority w:val="9"/>
    <w:rsid w:val="00461898"/>
    <w:rPr>
      <w:b/>
      <w:bCs/>
      <w:sz w:val="28"/>
      <w:szCs w:val="28"/>
    </w:rPr>
  </w:style>
  <w:style w:type="character" w:customStyle="1" w:styleId="Titolo5Carattere">
    <w:name w:val="Titolo 5 Carattere"/>
    <w:basedOn w:val="Carpredefinitoparagrafo"/>
    <w:link w:val="Titolo5"/>
    <w:uiPriority w:val="9"/>
    <w:rsid w:val="0001201B"/>
    <w:rPr>
      <w:lang w:val="it-IT" w:eastAsia="it-IT" w:bidi="ar-SA"/>
    </w:rPr>
  </w:style>
  <w:style w:type="character" w:customStyle="1" w:styleId="Titolo6Carattere">
    <w:name w:val="Titolo 6 Carattere"/>
    <w:basedOn w:val="Carpredefinitoparagrafo"/>
    <w:link w:val="Titolo6"/>
    <w:uiPriority w:val="9"/>
    <w:rsid w:val="00C641A9"/>
    <w:rPr>
      <w:lang w:val="it-IT" w:eastAsia="it-IT" w:bidi="ar-SA"/>
    </w:rPr>
  </w:style>
  <w:style w:type="character" w:customStyle="1" w:styleId="Titolo7Carattere">
    <w:name w:val="Titolo 7 Carattere"/>
    <w:basedOn w:val="Carpredefinitoparagrafo"/>
    <w:link w:val="Titolo7"/>
    <w:rsid w:val="00950C1D"/>
    <w:rPr>
      <w:lang w:val="it-IT" w:eastAsia="it-IT" w:bidi="ar-SA"/>
    </w:rPr>
  </w:style>
  <w:style w:type="character" w:customStyle="1" w:styleId="Titolo8Carattere">
    <w:name w:val="Titolo 8 Carattere"/>
    <w:basedOn w:val="Carpredefinitoparagrafo"/>
    <w:link w:val="Titolo8"/>
    <w:rsid w:val="009A3A55"/>
    <w:rPr>
      <w:lang w:val="it-IT" w:eastAsia="it-IT" w:bidi="ar-SA"/>
    </w:rPr>
  </w:style>
  <w:style w:type="paragraph" w:styleId="Titolo">
    <w:name w:val="Title"/>
    <w:basedOn w:val="Normale"/>
    <w:link w:val="TitoloCarattere"/>
    <w:uiPriority w:val="99"/>
    <w:qFormat/>
    <w:rsid w:val="00482436"/>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840AA4"/>
    <w:rPr>
      <w:rFonts w:ascii="Arial" w:hAnsi="Arial" w:cs="Arial"/>
      <w:b/>
      <w:bCs/>
      <w:kern w:val="28"/>
      <w:sz w:val="32"/>
      <w:szCs w:val="32"/>
    </w:rPr>
  </w:style>
  <w:style w:type="paragraph" w:styleId="Corpotesto">
    <w:name w:val="Body Text"/>
    <w:aliases w:val=" Carattere Carattere, Carattere Carattere Carattere, Carattere,Carattere,Carattere Carattere,Carattere Carattere Carattere"/>
    <w:basedOn w:val="Normale"/>
    <w:link w:val="CorpotestoCarattere"/>
    <w:rsid w:val="00B54DE3"/>
    <w:pPr>
      <w:spacing w:after="120"/>
    </w:pPr>
    <w:rPr>
      <w:sz w:val="20"/>
      <w:szCs w:val="20"/>
    </w:rPr>
  </w:style>
  <w:style w:type="character" w:customStyle="1" w:styleId="CorpotestoCarattere">
    <w:name w:val="Corpo testo Carattere"/>
    <w:aliases w:val=" Carattere Carattere Carattere1, Carattere Carattere Carattere Carattere, Carattere Carattere1,Carattere Carattere2,Carattere Carattere Carattere2,Carattere Carattere Carattere Carattere"/>
    <w:basedOn w:val="Carpredefinitoparagrafo"/>
    <w:link w:val="Corpotesto"/>
    <w:rsid w:val="00B54DE3"/>
    <w:rPr>
      <w:lang w:bidi="ar-SA"/>
    </w:rPr>
  </w:style>
  <w:style w:type="paragraph" w:styleId="Corpodeltesto3">
    <w:name w:val="Body Text 3"/>
    <w:basedOn w:val="Normale"/>
    <w:link w:val="Corpodeltesto3Carattere"/>
    <w:rsid w:val="00D33732"/>
    <w:pPr>
      <w:spacing w:after="120"/>
    </w:pPr>
    <w:rPr>
      <w:sz w:val="16"/>
      <w:szCs w:val="16"/>
    </w:rPr>
  </w:style>
  <w:style w:type="character" w:customStyle="1" w:styleId="Corpodeltesto3Carattere">
    <w:name w:val="Corpo del testo 3 Carattere"/>
    <w:basedOn w:val="Carpredefinitoparagrafo"/>
    <w:link w:val="Corpodeltesto3"/>
    <w:rsid w:val="00645C2C"/>
    <w:rPr>
      <w:sz w:val="16"/>
      <w:szCs w:val="16"/>
    </w:rPr>
  </w:style>
  <w:style w:type="paragraph" w:styleId="NormaleWeb">
    <w:name w:val="Normal (Web)"/>
    <w:basedOn w:val="Normale"/>
    <w:uiPriority w:val="99"/>
    <w:rsid w:val="00C164D8"/>
    <w:pPr>
      <w:spacing w:before="100" w:beforeAutospacing="1" w:after="100" w:afterAutospacing="1"/>
    </w:pPr>
  </w:style>
  <w:style w:type="paragraph" w:styleId="Corpodeltesto2">
    <w:name w:val="Body Text 2"/>
    <w:basedOn w:val="Normale"/>
    <w:link w:val="Corpodeltesto2Carattere"/>
    <w:uiPriority w:val="99"/>
    <w:rsid w:val="009A56AC"/>
    <w:pPr>
      <w:spacing w:after="120" w:line="480" w:lineRule="auto"/>
    </w:pPr>
  </w:style>
  <w:style w:type="character" w:customStyle="1" w:styleId="Corpodeltesto2Carattere">
    <w:name w:val="Corpo del testo 2 Carattere"/>
    <w:basedOn w:val="Carpredefinitoparagrafo"/>
    <w:link w:val="Corpodeltesto2"/>
    <w:uiPriority w:val="99"/>
    <w:rsid w:val="00013A31"/>
    <w:rPr>
      <w:sz w:val="24"/>
      <w:szCs w:val="24"/>
    </w:rPr>
  </w:style>
  <w:style w:type="paragraph" w:styleId="Intestazione">
    <w:name w:val="header"/>
    <w:basedOn w:val="Normale"/>
    <w:link w:val="IntestazioneCarattere"/>
    <w:uiPriority w:val="99"/>
    <w:rsid w:val="00836AE9"/>
    <w:pPr>
      <w:tabs>
        <w:tab w:val="center" w:pos="4819"/>
        <w:tab w:val="right" w:pos="9638"/>
      </w:tabs>
    </w:pPr>
  </w:style>
  <w:style w:type="character" w:customStyle="1" w:styleId="IntestazioneCarattere">
    <w:name w:val="Intestazione Carattere"/>
    <w:basedOn w:val="Carpredefinitoparagrafo"/>
    <w:link w:val="Intestazione"/>
    <w:uiPriority w:val="99"/>
    <w:rsid w:val="00013A31"/>
    <w:rPr>
      <w:sz w:val="24"/>
      <w:szCs w:val="24"/>
    </w:rPr>
  </w:style>
  <w:style w:type="paragraph" w:styleId="Pidipagina">
    <w:name w:val="footer"/>
    <w:basedOn w:val="Normale"/>
    <w:link w:val="PidipaginaCarattere"/>
    <w:uiPriority w:val="99"/>
    <w:rsid w:val="00836AE9"/>
    <w:pPr>
      <w:tabs>
        <w:tab w:val="center" w:pos="4819"/>
        <w:tab w:val="right" w:pos="9638"/>
      </w:tabs>
    </w:pPr>
  </w:style>
  <w:style w:type="character" w:customStyle="1" w:styleId="PidipaginaCarattere">
    <w:name w:val="Piè di pagina Carattere"/>
    <w:basedOn w:val="Carpredefinitoparagrafo"/>
    <w:link w:val="Pidipagina"/>
    <w:uiPriority w:val="99"/>
    <w:rsid w:val="00013A31"/>
    <w:rPr>
      <w:sz w:val="24"/>
      <w:szCs w:val="24"/>
    </w:rPr>
  </w:style>
  <w:style w:type="character" w:customStyle="1" w:styleId="style11">
    <w:name w:val="style11"/>
    <w:basedOn w:val="Carpredefinitoparagrafo"/>
    <w:rsid w:val="004B6246"/>
    <w:rPr>
      <w:sz w:val="18"/>
      <w:szCs w:val="18"/>
    </w:rPr>
  </w:style>
  <w:style w:type="character" w:styleId="Collegamentoipertestuale">
    <w:name w:val="Hyperlink"/>
    <w:basedOn w:val="Carpredefinitoparagrafo"/>
    <w:uiPriority w:val="99"/>
    <w:rsid w:val="00DB66DD"/>
    <w:rPr>
      <w:color w:val="0000FF"/>
      <w:u w:val="single"/>
    </w:rPr>
  </w:style>
  <w:style w:type="character" w:customStyle="1" w:styleId="toctoggle3">
    <w:name w:val="toctoggle3"/>
    <w:basedOn w:val="Carpredefinitoparagrafo"/>
    <w:rsid w:val="00AD296D"/>
    <w:rPr>
      <w:sz w:val="23"/>
      <w:szCs w:val="23"/>
    </w:rPr>
  </w:style>
  <w:style w:type="character" w:customStyle="1" w:styleId="tocnumber">
    <w:name w:val="tocnumber"/>
    <w:basedOn w:val="Carpredefinitoparagrafo"/>
    <w:rsid w:val="00AD296D"/>
  </w:style>
  <w:style w:type="character" w:customStyle="1" w:styleId="toctext">
    <w:name w:val="toctext"/>
    <w:basedOn w:val="Carpredefinitoparagrafo"/>
    <w:rsid w:val="00AD296D"/>
  </w:style>
  <w:style w:type="character" w:styleId="Enfasicorsivo">
    <w:name w:val="Emphasis"/>
    <w:basedOn w:val="Carpredefinitoparagrafo"/>
    <w:uiPriority w:val="20"/>
    <w:qFormat/>
    <w:rsid w:val="00AD178E"/>
    <w:rPr>
      <w:i/>
      <w:iCs/>
    </w:rPr>
  </w:style>
  <w:style w:type="character" w:styleId="Enfasigrassetto">
    <w:name w:val="Strong"/>
    <w:basedOn w:val="Carpredefinitoparagrafo"/>
    <w:uiPriority w:val="22"/>
    <w:qFormat/>
    <w:rsid w:val="00A87E91"/>
    <w:rPr>
      <w:b/>
      <w:bCs/>
    </w:rPr>
  </w:style>
  <w:style w:type="paragraph" w:customStyle="1" w:styleId="discnumber">
    <w:name w:val="discnumber"/>
    <w:basedOn w:val="Normale"/>
    <w:rsid w:val="00991F15"/>
    <w:pPr>
      <w:spacing w:before="100" w:beforeAutospacing="1" w:after="100" w:afterAutospacing="1"/>
    </w:pPr>
  </w:style>
  <w:style w:type="paragraph" w:customStyle="1" w:styleId="composers">
    <w:name w:val="composers"/>
    <w:basedOn w:val="Normale"/>
    <w:rsid w:val="00991F15"/>
    <w:pPr>
      <w:spacing w:before="100" w:beforeAutospacing="1" w:after="100" w:afterAutospacing="1"/>
    </w:pPr>
  </w:style>
  <w:style w:type="paragraph" w:customStyle="1" w:styleId="vspacing">
    <w:name w:val="vspacing"/>
    <w:basedOn w:val="Normale"/>
    <w:uiPriority w:val="99"/>
    <w:rsid w:val="00991F15"/>
    <w:pPr>
      <w:spacing w:before="100" w:beforeAutospacing="1" w:after="100" w:afterAutospacing="1"/>
    </w:pPr>
  </w:style>
  <w:style w:type="character" w:customStyle="1" w:styleId="seriftextbold1">
    <w:name w:val="seriftextbold1"/>
    <w:basedOn w:val="Carpredefinitoparagrafo"/>
    <w:rsid w:val="00DC761C"/>
    <w:rPr>
      <w:rFonts w:ascii="Verdana" w:hAnsi="Verdana" w:hint="default"/>
      <w:b/>
      <w:bCs/>
      <w:i/>
      <w:iCs/>
      <w:sz w:val="17"/>
      <w:szCs w:val="17"/>
    </w:rPr>
  </w:style>
  <w:style w:type="character" w:customStyle="1" w:styleId="seriftext1">
    <w:name w:val="seriftext1"/>
    <w:basedOn w:val="Carpredefinitoparagrafo"/>
    <w:rsid w:val="00DC761C"/>
    <w:rPr>
      <w:rFonts w:ascii="Verdana" w:hAnsi="Verdana" w:hint="default"/>
      <w:sz w:val="17"/>
      <w:szCs w:val="17"/>
    </w:rPr>
  </w:style>
  <w:style w:type="character" w:styleId="AcronimoHTML">
    <w:name w:val="HTML Acronym"/>
    <w:basedOn w:val="Carpredefinitoparagrafo"/>
    <w:rsid w:val="008652E3"/>
  </w:style>
  <w:style w:type="paragraph" w:styleId="Iniziomodulo-z">
    <w:name w:val="HTML Top of Form"/>
    <w:basedOn w:val="Normale"/>
    <w:next w:val="Normale"/>
    <w:link w:val="Iniziomodulo-zCarattere"/>
    <w:hidden/>
    <w:uiPriority w:val="99"/>
    <w:rsid w:val="009C21A0"/>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5772A1"/>
    <w:rPr>
      <w:rFonts w:ascii="Arial" w:hAnsi="Arial" w:cs="Arial"/>
      <w:vanish/>
      <w:sz w:val="16"/>
      <w:szCs w:val="16"/>
    </w:rPr>
  </w:style>
  <w:style w:type="paragraph" w:styleId="Finemodulo-z">
    <w:name w:val="HTML Bottom of Form"/>
    <w:basedOn w:val="Normale"/>
    <w:next w:val="Normale"/>
    <w:link w:val="Finemodulo-zCarattere"/>
    <w:hidden/>
    <w:uiPriority w:val="99"/>
    <w:rsid w:val="009C21A0"/>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5772A1"/>
    <w:rPr>
      <w:rFonts w:ascii="Arial" w:hAnsi="Arial" w:cs="Arial"/>
      <w:vanish/>
      <w:sz w:val="16"/>
      <w:szCs w:val="16"/>
    </w:rPr>
  </w:style>
  <w:style w:type="character" w:customStyle="1" w:styleId="bodytext1">
    <w:name w:val="bodytext1"/>
    <w:basedOn w:val="Carpredefinitoparagrafo"/>
    <w:rsid w:val="00352379"/>
    <w:rPr>
      <w:sz w:val="29"/>
      <w:szCs w:val="29"/>
    </w:rPr>
  </w:style>
  <w:style w:type="character" w:customStyle="1" w:styleId="piece1">
    <w:name w:val="piece1"/>
    <w:basedOn w:val="Carpredefinitoparagrafo"/>
    <w:rsid w:val="001E5326"/>
    <w:rPr>
      <w:b/>
      <w:bCs/>
      <w:color w:val="CC3300"/>
    </w:rPr>
  </w:style>
  <w:style w:type="character" w:customStyle="1" w:styleId="Collegamentoipertestuale3">
    <w:name w:val="Collegamento ipertestuale3"/>
    <w:basedOn w:val="Carpredefinitoparagrafo"/>
    <w:rsid w:val="00E473C1"/>
    <w:rPr>
      <w:rFonts w:ascii="Tahoma" w:hAnsi="Tahoma" w:cs="Tahoma" w:hint="default"/>
      <w:b/>
      <w:bCs/>
      <w:color w:val="003D35"/>
      <w:u w:val="single"/>
    </w:rPr>
  </w:style>
  <w:style w:type="character" w:customStyle="1" w:styleId="CarattereCarattereCarattere1">
    <w:name w:val="Carattere Carattere Carattere1"/>
    <w:aliases w:val=" Carattere Carattere Carattere Carattere Carattere"/>
    <w:basedOn w:val="Carpredefinitoparagrafo"/>
    <w:rsid w:val="009F1764"/>
    <w:rPr>
      <w:lang w:bidi="ar-SA"/>
    </w:rPr>
  </w:style>
  <w:style w:type="character" w:customStyle="1" w:styleId="piecedata1">
    <w:name w:val="piecedata1"/>
    <w:basedOn w:val="Carpredefinitoparagrafo"/>
    <w:rsid w:val="00BC140C"/>
    <w:rPr>
      <w:rFonts w:ascii="Arial" w:hAnsi="Arial" w:cs="Arial" w:hint="default"/>
      <w:color w:val="000000"/>
      <w:sz w:val="18"/>
      <w:szCs w:val="18"/>
    </w:rPr>
  </w:style>
  <w:style w:type="paragraph" w:customStyle="1" w:styleId="spip">
    <w:name w:val="spip"/>
    <w:basedOn w:val="Normale"/>
    <w:uiPriority w:val="99"/>
    <w:rsid w:val="00DE1241"/>
    <w:pPr>
      <w:spacing w:before="100" w:beforeAutospacing="1" w:after="100" w:afterAutospacing="1"/>
    </w:pPr>
  </w:style>
  <w:style w:type="character" w:customStyle="1" w:styleId="CarattereCarattere1">
    <w:name w:val="Carattere Carattere1"/>
    <w:basedOn w:val="Carpredefinitoparagrafo"/>
    <w:rsid w:val="003140A3"/>
    <w:rPr>
      <w:lang w:bidi="ar-SA"/>
    </w:rPr>
  </w:style>
  <w:style w:type="character" w:customStyle="1" w:styleId="contentpane1">
    <w:name w:val="contentpane1"/>
    <w:basedOn w:val="Carpredefinitoparagrafo"/>
    <w:rsid w:val="00E726EF"/>
    <w:rPr>
      <w:color w:val="509F9F"/>
    </w:rPr>
  </w:style>
  <w:style w:type="character" w:styleId="Numeroriga">
    <w:name w:val="line number"/>
    <w:basedOn w:val="Carpredefinitoparagrafo"/>
    <w:rsid w:val="00F008AE"/>
  </w:style>
  <w:style w:type="character" w:styleId="Collegamentovisitato">
    <w:name w:val="FollowedHyperlink"/>
    <w:basedOn w:val="Carpredefinitoparagrafo"/>
    <w:uiPriority w:val="99"/>
    <w:rsid w:val="00F008AE"/>
    <w:rPr>
      <w:color w:val="800080"/>
      <w:u w:val="single"/>
    </w:rPr>
  </w:style>
  <w:style w:type="character" w:styleId="Numeropagina">
    <w:name w:val="page number"/>
    <w:basedOn w:val="Carpredefinitoparagrafo"/>
    <w:rsid w:val="00F008AE"/>
  </w:style>
  <w:style w:type="paragraph" w:styleId="Rientrocorpodeltesto">
    <w:name w:val="Body Text Indent"/>
    <w:basedOn w:val="Normale"/>
    <w:rsid w:val="00F008AE"/>
    <w:rPr>
      <w:rFonts w:ascii="Arial" w:hAnsi="Arial"/>
      <w:sz w:val="28"/>
      <w:szCs w:val="20"/>
    </w:rPr>
  </w:style>
  <w:style w:type="paragraph" w:styleId="Rientrocorpodeltesto2">
    <w:name w:val="Body Text Indent 2"/>
    <w:basedOn w:val="Normale"/>
    <w:link w:val="Rientrocorpodeltesto2Carattere"/>
    <w:uiPriority w:val="99"/>
    <w:rsid w:val="00F008AE"/>
    <w:rPr>
      <w:rFonts w:ascii="Arial" w:hAnsi="Arial"/>
      <w:color w:val="000000"/>
      <w:sz w:val="28"/>
      <w:szCs w:val="20"/>
    </w:rPr>
  </w:style>
  <w:style w:type="character" w:customStyle="1" w:styleId="Rientrocorpodeltesto2Carattere">
    <w:name w:val="Rientro corpo del testo 2 Carattere"/>
    <w:basedOn w:val="Carpredefinitoparagrafo"/>
    <w:link w:val="Rientrocorpodeltesto2"/>
    <w:uiPriority w:val="99"/>
    <w:rsid w:val="00013A31"/>
    <w:rPr>
      <w:rFonts w:ascii="Arial" w:hAnsi="Arial"/>
      <w:color w:val="000000"/>
      <w:sz w:val="28"/>
    </w:rPr>
  </w:style>
  <w:style w:type="paragraph" w:styleId="Elenco">
    <w:name w:val="List"/>
    <w:basedOn w:val="Normale"/>
    <w:rsid w:val="00F008AE"/>
    <w:pPr>
      <w:ind w:left="283" w:hanging="283"/>
    </w:pPr>
    <w:rPr>
      <w:sz w:val="20"/>
      <w:szCs w:val="20"/>
    </w:rPr>
  </w:style>
  <w:style w:type="paragraph" w:styleId="Elenco2">
    <w:name w:val="List 2"/>
    <w:basedOn w:val="Normale"/>
    <w:rsid w:val="00F008AE"/>
    <w:pPr>
      <w:ind w:left="566" w:hanging="283"/>
    </w:pPr>
    <w:rPr>
      <w:sz w:val="20"/>
      <w:szCs w:val="20"/>
    </w:rPr>
  </w:style>
  <w:style w:type="paragraph" w:styleId="Elenco3">
    <w:name w:val="List 3"/>
    <w:basedOn w:val="Normale"/>
    <w:rsid w:val="00F008AE"/>
    <w:pPr>
      <w:ind w:left="849" w:hanging="283"/>
    </w:pPr>
    <w:rPr>
      <w:sz w:val="20"/>
      <w:szCs w:val="20"/>
    </w:rPr>
  </w:style>
  <w:style w:type="paragraph" w:styleId="Elenco4">
    <w:name w:val="List 4"/>
    <w:basedOn w:val="Normale"/>
    <w:rsid w:val="00F008AE"/>
    <w:pPr>
      <w:ind w:left="1132" w:hanging="283"/>
    </w:pPr>
    <w:rPr>
      <w:sz w:val="20"/>
      <w:szCs w:val="20"/>
    </w:rPr>
  </w:style>
  <w:style w:type="paragraph" w:styleId="Elencocontinua">
    <w:name w:val="List Continue"/>
    <w:basedOn w:val="Normale"/>
    <w:rsid w:val="00F008AE"/>
    <w:pPr>
      <w:spacing w:after="120"/>
      <w:ind w:left="283"/>
    </w:pPr>
    <w:rPr>
      <w:sz w:val="20"/>
      <w:szCs w:val="20"/>
    </w:rPr>
  </w:style>
  <w:style w:type="paragraph" w:styleId="Elencocontinua3">
    <w:name w:val="List Continue 3"/>
    <w:basedOn w:val="Normale"/>
    <w:rsid w:val="00F008AE"/>
    <w:pPr>
      <w:spacing w:after="120"/>
      <w:ind w:left="849"/>
    </w:pPr>
    <w:rPr>
      <w:sz w:val="20"/>
      <w:szCs w:val="20"/>
    </w:rPr>
  </w:style>
  <w:style w:type="paragraph" w:customStyle="1" w:styleId="Riferimento">
    <w:name w:val="Riferimento"/>
    <w:basedOn w:val="Corpotesto"/>
    <w:rsid w:val="00F008AE"/>
  </w:style>
  <w:style w:type="paragraph" w:styleId="Rientronormale">
    <w:name w:val="Normal Indent"/>
    <w:basedOn w:val="Normale"/>
    <w:rsid w:val="00F008AE"/>
    <w:pPr>
      <w:ind w:left="708"/>
    </w:pPr>
    <w:rPr>
      <w:sz w:val="20"/>
      <w:szCs w:val="20"/>
    </w:rPr>
  </w:style>
  <w:style w:type="paragraph" w:styleId="Data">
    <w:name w:val="Date"/>
    <w:basedOn w:val="Normale"/>
    <w:next w:val="Normale"/>
    <w:rsid w:val="00F008AE"/>
    <w:rPr>
      <w:sz w:val="20"/>
      <w:szCs w:val="20"/>
    </w:rPr>
  </w:style>
  <w:style w:type="paragraph" w:styleId="Elenco5">
    <w:name w:val="List 5"/>
    <w:basedOn w:val="Normale"/>
    <w:rsid w:val="00F008AE"/>
    <w:pPr>
      <w:ind w:left="1415" w:hanging="283"/>
    </w:pPr>
    <w:rPr>
      <w:sz w:val="20"/>
      <w:szCs w:val="20"/>
    </w:rPr>
  </w:style>
  <w:style w:type="paragraph" w:styleId="Elencocontinua2">
    <w:name w:val="List Continue 2"/>
    <w:basedOn w:val="Normale"/>
    <w:rsid w:val="00F008AE"/>
    <w:pPr>
      <w:spacing w:after="120"/>
      <w:ind w:left="566"/>
    </w:pPr>
    <w:rPr>
      <w:sz w:val="20"/>
      <w:szCs w:val="20"/>
    </w:rPr>
  </w:style>
  <w:style w:type="paragraph" w:styleId="Elencocontinua4">
    <w:name w:val="List Continue 4"/>
    <w:basedOn w:val="Normale"/>
    <w:rsid w:val="00F008AE"/>
    <w:pPr>
      <w:spacing w:after="120"/>
      <w:ind w:left="1132"/>
    </w:pPr>
    <w:rPr>
      <w:sz w:val="20"/>
      <w:szCs w:val="20"/>
    </w:rPr>
  </w:style>
  <w:style w:type="paragraph" w:styleId="Elencocontinua5">
    <w:name w:val="List Continue 5"/>
    <w:basedOn w:val="Normale"/>
    <w:rsid w:val="00F008AE"/>
    <w:pPr>
      <w:spacing w:after="120"/>
      <w:ind w:left="1415"/>
    </w:pPr>
    <w:rPr>
      <w:sz w:val="20"/>
      <w:szCs w:val="20"/>
    </w:rPr>
  </w:style>
  <w:style w:type="paragraph" w:styleId="Firma">
    <w:name w:val="Signature"/>
    <w:basedOn w:val="Normale"/>
    <w:rsid w:val="00F008AE"/>
    <w:pPr>
      <w:ind w:left="4252"/>
    </w:pPr>
    <w:rPr>
      <w:sz w:val="20"/>
      <w:szCs w:val="20"/>
    </w:rPr>
  </w:style>
  <w:style w:type="paragraph" w:styleId="Firmadipostaelettronica">
    <w:name w:val="E-mail Signature"/>
    <w:basedOn w:val="Normale"/>
    <w:rsid w:val="00F008AE"/>
    <w:rPr>
      <w:sz w:val="20"/>
      <w:szCs w:val="20"/>
    </w:rPr>
  </w:style>
  <w:style w:type="paragraph" w:styleId="Formuladiapertura">
    <w:name w:val="Salutation"/>
    <w:basedOn w:val="Normale"/>
    <w:next w:val="Normale"/>
    <w:rsid w:val="00F008AE"/>
    <w:rPr>
      <w:sz w:val="20"/>
      <w:szCs w:val="20"/>
    </w:rPr>
  </w:style>
  <w:style w:type="paragraph" w:styleId="Formuladichiusura">
    <w:name w:val="Closing"/>
    <w:basedOn w:val="Normale"/>
    <w:rsid w:val="00F008AE"/>
    <w:pPr>
      <w:ind w:left="4252"/>
    </w:pPr>
    <w:rPr>
      <w:sz w:val="20"/>
      <w:szCs w:val="20"/>
    </w:rPr>
  </w:style>
  <w:style w:type="paragraph" w:styleId="Indirizzodestinatario">
    <w:name w:val="envelope address"/>
    <w:basedOn w:val="Normale"/>
    <w:rsid w:val="00F008AE"/>
    <w:pPr>
      <w:framePr w:w="7920" w:h="1980" w:hRule="exact" w:hSpace="141" w:wrap="auto" w:hAnchor="page" w:xAlign="center" w:yAlign="bottom"/>
      <w:ind w:left="2880"/>
    </w:pPr>
    <w:rPr>
      <w:rFonts w:ascii="Arial" w:hAnsi="Arial" w:cs="Arial"/>
    </w:rPr>
  </w:style>
  <w:style w:type="paragraph" w:styleId="IndirizzoHTML">
    <w:name w:val="HTML Address"/>
    <w:basedOn w:val="Normale"/>
    <w:link w:val="IndirizzoHTMLCarattere"/>
    <w:uiPriority w:val="99"/>
    <w:rsid w:val="00F008AE"/>
    <w:rPr>
      <w:i/>
      <w:iCs/>
      <w:sz w:val="20"/>
      <w:szCs w:val="20"/>
    </w:rPr>
  </w:style>
  <w:style w:type="character" w:customStyle="1" w:styleId="IndirizzoHTMLCarattere">
    <w:name w:val="Indirizzo HTML Carattere"/>
    <w:basedOn w:val="Carpredefinitoparagrafo"/>
    <w:link w:val="IndirizzoHTML"/>
    <w:uiPriority w:val="99"/>
    <w:rsid w:val="00013A31"/>
    <w:rPr>
      <w:i/>
      <w:iCs/>
    </w:rPr>
  </w:style>
  <w:style w:type="paragraph" w:styleId="Indirizzomittente">
    <w:name w:val="envelope return"/>
    <w:basedOn w:val="Normale"/>
    <w:rsid w:val="00F008AE"/>
    <w:rPr>
      <w:rFonts w:ascii="Arial" w:hAnsi="Arial" w:cs="Arial"/>
      <w:sz w:val="20"/>
      <w:szCs w:val="20"/>
    </w:rPr>
  </w:style>
  <w:style w:type="paragraph" w:styleId="Intestazionemessaggio">
    <w:name w:val="Message Header"/>
    <w:basedOn w:val="Normale"/>
    <w:rsid w:val="00F008A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Intestazionenota">
    <w:name w:val="Note Heading"/>
    <w:basedOn w:val="Normale"/>
    <w:next w:val="Normale"/>
    <w:rsid w:val="00F008AE"/>
    <w:pPr>
      <w:tabs>
        <w:tab w:val="num" w:pos="720"/>
      </w:tabs>
    </w:pPr>
    <w:rPr>
      <w:sz w:val="20"/>
      <w:szCs w:val="20"/>
    </w:rPr>
  </w:style>
  <w:style w:type="paragraph" w:styleId="Numeroelenco">
    <w:name w:val="List Number"/>
    <w:basedOn w:val="Normale"/>
    <w:rsid w:val="00F008AE"/>
    <w:pPr>
      <w:tabs>
        <w:tab w:val="num" w:pos="360"/>
        <w:tab w:val="num" w:pos="720"/>
      </w:tabs>
      <w:ind w:left="360" w:hanging="360"/>
    </w:pPr>
    <w:rPr>
      <w:sz w:val="20"/>
      <w:szCs w:val="20"/>
    </w:rPr>
  </w:style>
  <w:style w:type="paragraph" w:styleId="Numeroelenco2">
    <w:name w:val="List Number 2"/>
    <w:basedOn w:val="Normale"/>
    <w:rsid w:val="00F008AE"/>
    <w:pPr>
      <w:tabs>
        <w:tab w:val="num" w:pos="643"/>
        <w:tab w:val="num" w:pos="720"/>
      </w:tabs>
      <w:ind w:left="643" w:hanging="360"/>
    </w:pPr>
    <w:rPr>
      <w:sz w:val="20"/>
      <w:szCs w:val="20"/>
    </w:rPr>
  </w:style>
  <w:style w:type="paragraph" w:styleId="Numeroelenco3">
    <w:name w:val="List Number 3"/>
    <w:basedOn w:val="Normale"/>
    <w:rsid w:val="00F008AE"/>
    <w:pPr>
      <w:tabs>
        <w:tab w:val="num" w:pos="720"/>
        <w:tab w:val="num" w:pos="926"/>
      </w:tabs>
      <w:ind w:left="926" w:hanging="360"/>
    </w:pPr>
    <w:rPr>
      <w:sz w:val="20"/>
      <w:szCs w:val="20"/>
    </w:rPr>
  </w:style>
  <w:style w:type="paragraph" w:styleId="Numeroelenco4">
    <w:name w:val="List Number 4"/>
    <w:basedOn w:val="Normale"/>
    <w:rsid w:val="00F008AE"/>
    <w:pPr>
      <w:tabs>
        <w:tab w:val="num" w:pos="720"/>
        <w:tab w:val="num" w:pos="1209"/>
      </w:tabs>
      <w:ind w:left="1209" w:hanging="360"/>
    </w:pPr>
    <w:rPr>
      <w:sz w:val="20"/>
      <w:szCs w:val="20"/>
    </w:rPr>
  </w:style>
  <w:style w:type="paragraph" w:styleId="Numeroelenco5">
    <w:name w:val="List Number 5"/>
    <w:basedOn w:val="Normale"/>
    <w:rsid w:val="00F008AE"/>
    <w:pPr>
      <w:tabs>
        <w:tab w:val="num" w:pos="720"/>
      </w:tabs>
      <w:ind w:left="720" w:hanging="360"/>
    </w:pPr>
    <w:rPr>
      <w:sz w:val="20"/>
      <w:szCs w:val="20"/>
    </w:rPr>
  </w:style>
  <w:style w:type="paragraph" w:styleId="PreformattatoHTML">
    <w:name w:val="HTML Preformatted"/>
    <w:basedOn w:val="Normale"/>
    <w:link w:val="PreformattatoHTMLCarattere"/>
    <w:uiPriority w:val="99"/>
    <w:rsid w:val="00F008AE"/>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0E2703"/>
    <w:rPr>
      <w:rFonts w:ascii="Courier New" w:hAnsi="Courier New" w:cs="Courier New"/>
    </w:rPr>
  </w:style>
  <w:style w:type="paragraph" w:styleId="Primorientrocorpodeltesto">
    <w:name w:val="Body Text First Indent"/>
    <w:basedOn w:val="Corpotesto"/>
    <w:rsid w:val="00F008AE"/>
    <w:pPr>
      <w:ind w:firstLine="210"/>
    </w:pPr>
  </w:style>
  <w:style w:type="paragraph" w:styleId="Primorientrocorpodeltesto2">
    <w:name w:val="Body Text First Indent 2"/>
    <w:basedOn w:val="Rientrocorpodeltesto"/>
    <w:rsid w:val="00F008AE"/>
    <w:pPr>
      <w:tabs>
        <w:tab w:val="num" w:pos="720"/>
      </w:tabs>
      <w:spacing w:after="120"/>
      <w:ind w:left="283" w:firstLine="210"/>
    </w:pPr>
    <w:rPr>
      <w:rFonts w:ascii="Times New Roman" w:hAnsi="Times New Roman"/>
      <w:sz w:val="20"/>
    </w:rPr>
  </w:style>
  <w:style w:type="paragraph" w:styleId="Puntoelenco">
    <w:name w:val="List Bullet"/>
    <w:basedOn w:val="Normale"/>
    <w:rsid w:val="00F008AE"/>
    <w:pPr>
      <w:tabs>
        <w:tab w:val="num" w:pos="360"/>
        <w:tab w:val="num" w:pos="720"/>
      </w:tabs>
      <w:ind w:left="360" w:hanging="360"/>
    </w:pPr>
    <w:rPr>
      <w:sz w:val="20"/>
      <w:szCs w:val="20"/>
    </w:rPr>
  </w:style>
  <w:style w:type="paragraph" w:styleId="Puntoelenco2">
    <w:name w:val="List Bullet 2"/>
    <w:basedOn w:val="Normale"/>
    <w:rsid w:val="00F008AE"/>
    <w:pPr>
      <w:tabs>
        <w:tab w:val="num" w:pos="643"/>
        <w:tab w:val="num" w:pos="720"/>
      </w:tabs>
      <w:ind w:left="643" w:hanging="360"/>
    </w:pPr>
    <w:rPr>
      <w:sz w:val="20"/>
      <w:szCs w:val="20"/>
    </w:rPr>
  </w:style>
  <w:style w:type="paragraph" w:styleId="Puntoelenco3">
    <w:name w:val="List Bullet 3"/>
    <w:basedOn w:val="Normale"/>
    <w:rsid w:val="00F008AE"/>
    <w:pPr>
      <w:tabs>
        <w:tab w:val="num" w:pos="720"/>
        <w:tab w:val="num" w:pos="926"/>
      </w:tabs>
      <w:ind w:left="926" w:hanging="360"/>
    </w:pPr>
    <w:rPr>
      <w:sz w:val="20"/>
      <w:szCs w:val="20"/>
    </w:rPr>
  </w:style>
  <w:style w:type="paragraph" w:styleId="Puntoelenco4">
    <w:name w:val="List Bullet 4"/>
    <w:basedOn w:val="Normale"/>
    <w:rsid w:val="00F008AE"/>
    <w:pPr>
      <w:tabs>
        <w:tab w:val="num" w:pos="720"/>
        <w:tab w:val="num" w:pos="1209"/>
      </w:tabs>
      <w:ind w:left="1209" w:hanging="360"/>
    </w:pPr>
    <w:rPr>
      <w:sz w:val="20"/>
      <w:szCs w:val="20"/>
    </w:rPr>
  </w:style>
  <w:style w:type="paragraph" w:styleId="Puntoelenco5">
    <w:name w:val="List Bullet 5"/>
    <w:basedOn w:val="Normale"/>
    <w:rsid w:val="00F008AE"/>
    <w:pPr>
      <w:numPr>
        <w:numId w:val="1"/>
      </w:numPr>
      <w:tabs>
        <w:tab w:val="clear" w:pos="360"/>
        <w:tab w:val="num" w:pos="1492"/>
      </w:tabs>
      <w:ind w:left="1492"/>
    </w:pPr>
    <w:rPr>
      <w:sz w:val="20"/>
      <w:szCs w:val="20"/>
    </w:rPr>
  </w:style>
  <w:style w:type="paragraph" w:styleId="Rientrocorpodeltesto3">
    <w:name w:val="Body Text Indent 3"/>
    <w:basedOn w:val="Normale"/>
    <w:rsid w:val="00F008AE"/>
    <w:pPr>
      <w:numPr>
        <w:numId w:val="2"/>
      </w:numPr>
      <w:tabs>
        <w:tab w:val="clear" w:pos="643"/>
      </w:tabs>
      <w:spacing w:after="120"/>
      <w:ind w:left="283" w:firstLine="0"/>
    </w:pPr>
    <w:rPr>
      <w:sz w:val="16"/>
      <w:szCs w:val="16"/>
    </w:rPr>
  </w:style>
  <w:style w:type="paragraph" w:styleId="Sottotitolo">
    <w:name w:val="Subtitle"/>
    <w:basedOn w:val="Normale"/>
    <w:link w:val="SottotitoloCarattere"/>
    <w:uiPriority w:val="11"/>
    <w:qFormat/>
    <w:rsid w:val="00F008AE"/>
    <w:pPr>
      <w:numPr>
        <w:numId w:val="3"/>
      </w:numPr>
      <w:tabs>
        <w:tab w:val="clear" w:pos="926"/>
      </w:tabs>
      <w:spacing w:after="60"/>
      <w:ind w:left="0" w:firstLine="0"/>
      <w:jc w:val="center"/>
      <w:outlineLvl w:val="1"/>
    </w:pPr>
    <w:rPr>
      <w:rFonts w:ascii="Arial" w:hAnsi="Arial" w:cs="Arial"/>
    </w:rPr>
  </w:style>
  <w:style w:type="character" w:customStyle="1" w:styleId="SottotitoloCarattere">
    <w:name w:val="Sottotitolo Carattere"/>
    <w:basedOn w:val="Carpredefinitoparagrafo"/>
    <w:link w:val="Sottotitolo"/>
    <w:uiPriority w:val="11"/>
    <w:rsid w:val="00013A31"/>
    <w:rPr>
      <w:rFonts w:ascii="Arial" w:hAnsi="Arial" w:cs="Arial"/>
      <w:sz w:val="24"/>
      <w:szCs w:val="24"/>
    </w:rPr>
  </w:style>
  <w:style w:type="paragraph" w:styleId="Testodelblocco">
    <w:name w:val="Block Text"/>
    <w:basedOn w:val="Normale"/>
    <w:rsid w:val="00F008AE"/>
    <w:pPr>
      <w:numPr>
        <w:numId w:val="4"/>
      </w:numPr>
      <w:tabs>
        <w:tab w:val="clear" w:pos="1209"/>
      </w:tabs>
      <w:spacing w:after="120"/>
      <w:ind w:left="1440" w:right="1440" w:firstLine="0"/>
    </w:pPr>
    <w:rPr>
      <w:sz w:val="20"/>
      <w:szCs w:val="20"/>
    </w:rPr>
  </w:style>
  <w:style w:type="paragraph" w:styleId="Testonormale">
    <w:name w:val="Plain Text"/>
    <w:basedOn w:val="Normale"/>
    <w:rsid w:val="00F008AE"/>
    <w:pPr>
      <w:numPr>
        <w:numId w:val="5"/>
      </w:numPr>
      <w:tabs>
        <w:tab w:val="clear" w:pos="1492"/>
      </w:tabs>
      <w:ind w:left="0" w:firstLine="0"/>
    </w:pPr>
    <w:rPr>
      <w:rFonts w:ascii="Courier New" w:hAnsi="Courier New" w:cs="Courier New"/>
      <w:sz w:val="20"/>
      <w:szCs w:val="20"/>
    </w:rPr>
  </w:style>
  <w:style w:type="paragraph" w:customStyle="1" w:styleId="bemerkung">
    <w:name w:val="bemerkung"/>
    <w:basedOn w:val="Normale"/>
    <w:rsid w:val="00F008AE"/>
    <w:pPr>
      <w:spacing w:before="450" w:after="30"/>
      <w:ind w:left="300" w:right="825"/>
    </w:pPr>
    <w:rPr>
      <w:rFonts w:ascii="Verdana" w:hAnsi="Verdana"/>
      <w:color w:val="999999"/>
      <w:sz w:val="17"/>
      <w:szCs w:val="17"/>
    </w:rPr>
  </w:style>
  <w:style w:type="character" w:customStyle="1" w:styleId="editsection1">
    <w:name w:val="editsection1"/>
    <w:basedOn w:val="Carpredefinitoparagrafo"/>
    <w:rsid w:val="00F008AE"/>
    <w:rPr>
      <w:sz w:val="22"/>
      <w:szCs w:val="22"/>
    </w:rPr>
  </w:style>
  <w:style w:type="character" w:styleId="MacchinadascrivereHTML">
    <w:name w:val="HTML Typewriter"/>
    <w:basedOn w:val="Carpredefinitoparagrafo"/>
    <w:rsid w:val="00F008AE"/>
    <w:rPr>
      <w:rFonts w:ascii="Courier New" w:eastAsia="Times New Roman" w:hAnsi="Courier New" w:cs="Courier New"/>
      <w:sz w:val="20"/>
      <w:szCs w:val="20"/>
    </w:rPr>
  </w:style>
  <w:style w:type="paragraph" w:customStyle="1" w:styleId="printfooter">
    <w:name w:val="printfooter"/>
    <w:basedOn w:val="Normale"/>
    <w:rsid w:val="00F008AE"/>
    <w:pPr>
      <w:spacing w:before="100" w:beforeAutospacing="1" w:after="100" w:afterAutospacing="1"/>
    </w:pPr>
    <w:rPr>
      <w:vanish/>
    </w:rPr>
  </w:style>
  <w:style w:type="paragraph" w:customStyle="1" w:styleId="autocomment">
    <w:name w:val="autocomment"/>
    <w:basedOn w:val="Normale"/>
    <w:rsid w:val="00F008AE"/>
    <w:pPr>
      <w:spacing w:before="100" w:beforeAutospacing="1" w:after="100" w:afterAutospacing="1"/>
    </w:pPr>
    <w:rPr>
      <w:color w:val="4B4B4B"/>
    </w:rPr>
  </w:style>
  <w:style w:type="paragraph" w:customStyle="1" w:styleId="toc">
    <w:name w:val="toc"/>
    <w:basedOn w:val="Normale"/>
    <w:rsid w:val="00F008AE"/>
    <w:pPr>
      <w:pBdr>
        <w:top w:val="single" w:sz="6" w:space="4" w:color="BBBBAA"/>
        <w:left w:val="single" w:sz="6" w:space="4" w:color="BBBBAA"/>
        <w:bottom w:val="single" w:sz="6" w:space="4" w:color="BBBBAA"/>
        <w:right w:val="single" w:sz="6" w:space="4" w:color="BBBBAA"/>
      </w:pBdr>
      <w:shd w:val="clear" w:color="auto" w:fill="F7F8FF"/>
      <w:spacing w:before="100" w:beforeAutospacing="1" w:after="100" w:afterAutospacing="1"/>
      <w:jc w:val="center"/>
    </w:pPr>
    <w:rPr>
      <w:sz w:val="23"/>
      <w:szCs w:val="23"/>
    </w:rPr>
  </w:style>
  <w:style w:type="paragraph" w:customStyle="1" w:styleId="error">
    <w:name w:val="error"/>
    <w:basedOn w:val="Normale"/>
    <w:uiPriority w:val="99"/>
    <w:rsid w:val="00F008AE"/>
    <w:pPr>
      <w:spacing w:before="100" w:beforeAutospacing="1" w:after="100" w:afterAutospacing="1"/>
    </w:pPr>
    <w:rPr>
      <w:color w:val="FF0000"/>
      <w:sz w:val="27"/>
      <w:szCs w:val="27"/>
    </w:rPr>
  </w:style>
  <w:style w:type="paragraph" w:customStyle="1" w:styleId="center">
    <w:name w:val="center"/>
    <w:basedOn w:val="Normale"/>
    <w:rsid w:val="00F008AE"/>
    <w:pPr>
      <w:spacing w:before="100" w:beforeAutospacing="1" w:after="100" w:afterAutospacing="1"/>
      <w:jc w:val="center"/>
    </w:pPr>
  </w:style>
  <w:style w:type="paragraph" w:customStyle="1" w:styleId="toccolours">
    <w:name w:val="toccolours"/>
    <w:basedOn w:val="Normale"/>
    <w:rsid w:val="00F008AE"/>
    <w:pPr>
      <w:pBdr>
        <w:top w:val="single" w:sz="6" w:space="4" w:color="AAAAAA"/>
        <w:left w:val="single" w:sz="6" w:space="4" w:color="AAAAAA"/>
        <w:bottom w:val="single" w:sz="6" w:space="4" w:color="AAAAAA"/>
        <w:right w:val="single" w:sz="6" w:space="4" w:color="AAAAAA"/>
      </w:pBdr>
      <w:shd w:val="clear" w:color="auto" w:fill="F9F9F9"/>
      <w:spacing w:before="100" w:beforeAutospacing="1" w:after="100" w:afterAutospacing="1"/>
    </w:pPr>
    <w:rPr>
      <w:sz w:val="23"/>
      <w:szCs w:val="23"/>
    </w:rPr>
  </w:style>
  <w:style w:type="paragraph" w:customStyle="1" w:styleId="redirecttext">
    <w:name w:val="redirecttext"/>
    <w:basedOn w:val="Normale"/>
    <w:uiPriority w:val="99"/>
    <w:rsid w:val="00F008AE"/>
    <w:pPr>
      <w:spacing w:before="75" w:after="75"/>
      <w:ind w:left="75" w:right="75"/>
    </w:pPr>
    <w:rPr>
      <w:sz w:val="36"/>
      <w:szCs w:val="36"/>
    </w:rPr>
  </w:style>
  <w:style w:type="paragraph" w:customStyle="1" w:styleId="allpagesredirect">
    <w:name w:val="allpagesredirect"/>
    <w:basedOn w:val="Normale"/>
    <w:rsid w:val="00F008AE"/>
    <w:pPr>
      <w:spacing w:before="100" w:beforeAutospacing="1" w:after="100" w:afterAutospacing="1"/>
    </w:pPr>
    <w:rPr>
      <w:i/>
      <w:iCs/>
    </w:rPr>
  </w:style>
  <w:style w:type="paragraph" w:customStyle="1" w:styleId="searchmatch">
    <w:name w:val="searchmatch"/>
    <w:basedOn w:val="Normale"/>
    <w:rsid w:val="00F008AE"/>
    <w:pPr>
      <w:spacing w:before="100" w:beforeAutospacing="1" w:after="100" w:afterAutospacing="1"/>
    </w:pPr>
    <w:rPr>
      <w:b/>
      <w:bCs/>
      <w:color w:val="FF0000"/>
    </w:rPr>
  </w:style>
  <w:style w:type="paragraph" w:customStyle="1" w:styleId="shareduploadnotice">
    <w:name w:val="shareduploadnotice"/>
    <w:basedOn w:val="Normale"/>
    <w:rsid w:val="00F008AE"/>
    <w:pPr>
      <w:spacing w:before="100" w:beforeAutospacing="1" w:after="100" w:afterAutospacing="1"/>
    </w:pPr>
    <w:rPr>
      <w:i/>
      <w:iCs/>
    </w:rPr>
  </w:style>
  <w:style w:type="paragraph" w:customStyle="1" w:styleId="previewnote">
    <w:name w:val="previewnote"/>
    <w:basedOn w:val="Normale"/>
    <w:rsid w:val="00F008AE"/>
    <w:pPr>
      <w:spacing w:before="100" w:beforeAutospacing="1" w:after="100" w:afterAutospacing="1"/>
      <w:jc w:val="center"/>
    </w:pPr>
    <w:rPr>
      <w:color w:val="CC0000"/>
    </w:rPr>
  </w:style>
  <w:style w:type="paragraph" w:customStyle="1" w:styleId="editexternally">
    <w:name w:val="editexternally"/>
    <w:basedOn w:val="Normale"/>
    <w:rsid w:val="00F008AE"/>
    <w:pPr>
      <w:pBdr>
        <w:top w:val="single" w:sz="6" w:space="2" w:color="808080"/>
        <w:left w:val="single" w:sz="6" w:space="2" w:color="808080"/>
        <w:bottom w:val="single" w:sz="6" w:space="2" w:color="808080"/>
        <w:right w:val="single" w:sz="6" w:space="2" w:color="808080"/>
      </w:pBdr>
      <w:shd w:val="clear" w:color="auto" w:fill="FFFFFF"/>
      <w:spacing w:before="120" w:after="100" w:afterAutospacing="1"/>
      <w:jc w:val="center"/>
    </w:pPr>
  </w:style>
  <w:style w:type="paragraph" w:customStyle="1" w:styleId="editexternallyhelp">
    <w:name w:val="editexternallyhelp"/>
    <w:basedOn w:val="Normale"/>
    <w:rsid w:val="00F008AE"/>
    <w:pPr>
      <w:spacing w:before="100" w:beforeAutospacing="1" w:after="100" w:afterAutospacing="1"/>
    </w:pPr>
    <w:rPr>
      <w:i/>
      <w:iCs/>
      <w:color w:val="808080"/>
    </w:rPr>
  </w:style>
  <w:style w:type="paragraph" w:customStyle="1" w:styleId="visualclear">
    <w:name w:val="visualclear"/>
    <w:basedOn w:val="Normale"/>
    <w:rsid w:val="00F008AE"/>
    <w:pPr>
      <w:spacing w:before="100" w:beforeAutospacing="1" w:after="100" w:afterAutospacing="1"/>
    </w:pPr>
  </w:style>
  <w:style w:type="paragraph" w:customStyle="1" w:styleId="ipa">
    <w:name w:val="ipa"/>
    <w:basedOn w:val="Normale"/>
    <w:rsid w:val="00F008AE"/>
    <w:pPr>
      <w:spacing w:before="100" w:beforeAutospacing="1" w:after="100" w:afterAutospacing="1"/>
    </w:pPr>
    <w:rPr>
      <w:rFonts w:ascii="inherit" w:hAnsi="inherit"/>
    </w:rPr>
  </w:style>
  <w:style w:type="paragraph" w:customStyle="1" w:styleId="unicode">
    <w:name w:val="unicode"/>
    <w:basedOn w:val="Normale"/>
    <w:rsid w:val="00F008AE"/>
    <w:pPr>
      <w:spacing w:before="100" w:beforeAutospacing="1" w:after="100" w:afterAutospacing="1"/>
    </w:pPr>
    <w:rPr>
      <w:rFonts w:ascii="inherit" w:hAnsi="inherit"/>
    </w:rPr>
  </w:style>
  <w:style w:type="paragraph" w:customStyle="1" w:styleId="polytonic">
    <w:name w:val="polytonic"/>
    <w:basedOn w:val="Normale"/>
    <w:rsid w:val="00F008AE"/>
    <w:pPr>
      <w:spacing w:before="100" w:beforeAutospacing="1" w:after="100" w:afterAutospacing="1"/>
    </w:pPr>
    <w:rPr>
      <w:rFonts w:ascii="inherit" w:hAnsi="inherit"/>
    </w:rPr>
  </w:style>
  <w:style w:type="paragraph" w:customStyle="1" w:styleId="tickerusage">
    <w:name w:val="tickerusage"/>
    <w:basedOn w:val="Normale"/>
    <w:rsid w:val="00F008AE"/>
    <w:pPr>
      <w:spacing w:before="100" w:beforeAutospacing="1" w:after="100" w:afterAutospacing="1"/>
    </w:pPr>
    <w:rPr>
      <w:sz w:val="19"/>
      <w:szCs w:val="19"/>
    </w:rPr>
  </w:style>
  <w:style w:type="paragraph" w:customStyle="1" w:styleId="tickertemplateentry">
    <w:name w:val="tickertemplateentry"/>
    <w:basedOn w:val="Normale"/>
    <w:rsid w:val="00F008AE"/>
    <w:pPr>
      <w:spacing w:before="100" w:beforeAutospacing="1" w:after="100" w:afterAutospacing="1"/>
    </w:pPr>
    <w:rPr>
      <w:b/>
      <w:bCs/>
    </w:rPr>
  </w:style>
  <w:style w:type="paragraph" w:customStyle="1" w:styleId="itwikitemplateavviso">
    <w:name w:val="itwiki_template_avviso"/>
    <w:basedOn w:val="Normale"/>
    <w:rsid w:val="00F008AE"/>
    <w:pPr>
      <w:shd w:val="clear" w:color="auto" w:fill="EEF8FF"/>
      <w:spacing w:before="100" w:beforeAutospacing="1" w:after="100" w:afterAutospacing="1"/>
    </w:pPr>
  </w:style>
  <w:style w:type="paragraph" w:customStyle="1" w:styleId="itwikitemplateavvisov">
    <w:name w:val="itwiki_template_avviso_v"/>
    <w:basedOn w:val="Normale"/>
    <w:rsid w:val="00F008AE"/>
    <w:pPr>
      <w:shd w:val="clear" w:color="auto" w:fill="EEF8FF"/>
      <w:spacing w:before="100" w:beforeAutospacing="1" w:after="100" w:afterAutospacing="1"/>
    </w:pPr>
  </w:style>
  <w:style w:type="paragraph" w:customStyle="1" w:styleId="itwikitemplatedisclaimer">
    <w:name w:val="itwiki_template_disclaimer"/>
    <w:basedOn w:val="Normale"/>
    <w:rsid w:val="00F008AE"/>
    <w:pPr>
      <w:pBdr>
        <w:top w:val="single" w:sz="6" w:space="0" w:color="C00000"/>
        <w:left w:val="single" w:sz="6" w:space="0" w:color="C00000"/>
        <w:bottom w:val="single" w:sz="6" w:space="0" w:color="C00000"/>
        <w:right w:val="single" w:sz="6" w:space="0" w:color="C00000"/>
      </w:pBdr>
      <w:shd w:val="clear" w:color="auto" w:fill="FFFFFF"/>
      <w:spacing w:before="100" w:beforeAutospacing="1" w:after="100" w:afterAutospacing="1"/>
      <w:jc w:val="center"/>
    </w:pPr>
    <w:rPr>
      <w:sz w:val="22"/>
      <w:szCs w:val="22"/>
    </w:rPr>
  </w:style>
  <w:style w:type="paragraph" w:customStyle="1" w:styleId="itwikitemplatedisclaimerv">
    <w:name w:val="itwiki_template_disclaimer_v"/>
    <w:basedOn w:val="Normale"/>
    <w:rsid w:val="00F008AE"/>
    <w:pPr>
      <w:pBdr>
        <w:top w:val="single" w:sz="6" w:space="0" w:color="C00000"/>
        <w:left w:val="single" w:sz="6" w:space="0" w:color="C00000"/>
        <w:bottom w:val="single" w:sz="6" w:space="0" w:color="C00000"/>
        <w:right w:val="single" w:sz="6" w:space="0" w:color="C00000"/>
      </w:pBdr>
      <w:shd w:val="clear" w:color="auto" w:fill="FFFFFF"/>
      <w:spacing w:before="100" w:beforeAutospacing="1" w:after="100" w:afterAutospacing="1"/>
    </w:pPr>
  </w:style>
  <w:style w:type="paragraph" w:customStyle="1" w:styleId="itwikitemplatecopyright">
    <w:name w:val="itwiki_template_copyright"/>
    <w:basedOn w:val="Normale"/>
    <w:rsid w:val="00F008AE"/>
    <w:pPr>
      <w:shd w:val="clear" w:color="auto" w:fill="F1F1DE"/>
      <w:spacing w:before="100" w:beforeAutospacing="1" w:after="100" w:afterAutospacing="1"/>
    </w:pPr>
  </w:style>
  <w:style w:type="paragraph" w:customStyle="1" w:styleId="itwikitemplatewikimedia">
    <w:name w:val="itwiki_template_wikimedia"/>
    <w:basedOn w:val="Normale"/>
    <w:rsid w:val="00F008AE"/>
    <w:pPr>
      <w:pBdr>
        <w:top w:val="single" w:sz="6" w:space="0" w:color="AAAAAA"/>
        <w:left w:val="single" w:sz="6" w:space="0" w:color="AAAAAA"/>
        <w:bottom w:val="single" w:sz="6" w:space="0" w:color="AAAAAA"/>
        <w:right w:val="single" w:sz="6" w:space="0" w:color="AAAAAA"/>
      </w:pBdr>
      <w:shd w:val="clear" w:color="auto" w:fill="F9F9F9"/>
      <w:spacing w:before="100" w:beforeAutospacing="1" w:after="100" w:afterAutospacing="1"/>
    </w:pPr>
    <w:rPr>
      <w:sz w:val="22"/>
      <w:szCs w:val="22"/>
    </w:rPr>
  </w:style>
  <w:style w:type="paragraph" w:customStyle="1" w:styleId="itwikitemplatebabelbox">
    <w:name w:val="itwiki_template_babelbox"/>
    <w:basedOn w:val="Normale"/>
    <w:rsid w:val="00F008AE"/>
    <w:pPr>
      <w:spacing w:after="120"/>
      <w:ind w:left="240"/>
    </w:pPr>
  </w:style>
  <w:style w:type="paragraph" w:customStyle="1" w:styleId="itwikitemplatebabel">
    <w:name w:val="itwiki_template_babel"/>
    <w:basedOn w:val="Normale"/>
    <w:rsid w:val="00F008AE"/>
    <w:pPr>
      <w:pBdr>
        <w:top w:val="single" w:sz="6" w:space="0" w:color="99B3FF"/>
        <w:left w:val="single" w:sz="6" w:space="0" w:color="99B3FF"/>
        <w:bottom w:val="single" w:sz="6" w:space="0" w:color="99B3FF"/>
        <w:right w:val="single" w:sz="6" w:space="0" w:color="99B3FF"/>
      </w:pBdr>
      <w:shd w:val="clear" w:color="auto" w:fill="E0E8FF"/>
      <w:spacing w:before="15" w:after="15"/>
      <w:ind w:right="15"/>
    </w:pPr>
  </w:style>
  <w:style w:type="paragraph" w:customStyle="1" w:styleId="itwikitemplatebabel2">
    <w:name w:val="itwiki_template_babel2"/>
    <w:basedOn w:val="Normale"/>
    <w:rsid w:val="00F008AE"/>
    <w:pPr>
      <w:pBdr>
        <w:top w:val="single" w:sz="6" w:space="0" w:color="6EF7A7"/>
        <w:left w:val="single" w:sz="6" w:space="0" w:color="6EF7A7"/>
        <w:bottom w:val="single" w:sz="6" w:space="0" w:color="6EF7A7"/>
        <w:right w:val="single" w:sz="6" w:space="0" w:color="6EF7A7"/>
      </w:pBdr>
      <w:shd w:val="clear" w:color="auto" w:fill="C5FCDC"/>
      <w:spacing w:before="15" w:after="15"/>
      <w:ind w:right="15"/>
    </w:pPr>
  </w:style>
  <w:style w:type="paragraph" w:customStyle="1" w:styleId="itwikitemplatetoc">
    <w:name w:val="itwiki_template_toc"/>
    <w:basedOn w:val="Normale"/>
    <w:rsid w:val="00F008AE"/>
    <w:pPr>
      <w:pBdr>
        <w:top w:val="single" w:sz="6" w:space="0" w:color="AAAAAA"/>
        <w:left w:val="single" w:sz="6" w:space="0" w:color="AAAAAA"/>
        <w:bottom w:val="single" w:sz="6" w:space="0" w:color="AAAAAA"/>
        <w:right w:val="single" w:sz="6" w:space="0" w:color="AAAAAA"/>
      </w:pBdr>
      <w:shd w:val="clear" w:color="auto" w:fill="F9F9F9"/>
      <w:spacing w:before="100" w:beforeAutospacing="1" w:after="100" w:afterAutospacing="1"/>
    </w:pPr>
    <w:rPr>
      <w:sz w:val="23"/>
      <w:szCs w:val="23"/>
    </w:rPr>
  </w:style>
  <w:style w:type="paragraph" w:customStyle="1" w:styleId="pbody">
    <w:name w:val="pbody"/>
    <w:basedOn w:val="Normale"/>
    <w:rsid w:val="00F008AE"/>
    <w:pPr>
      <w:spacing w:before="100" w:beforeAutospacing="1" w:after="100" w:afterAutospacing="1"/>
    </w:pPr>
  </w:style>
  <w:style w:type="paragraph" w:customStyle="1" w:styleId="sfum">
    <w:name w:val="sfum"/>
    <w:basedOn w:val="Normale"/>
    <w:rsid w:val="00F008AE"/>
    <w:pPr>
      <w:spacing w:before="100" w:beforeAutospacing="1" w:after="100" w:afterAutospacing="1"/>
    </w:pPr>
  </w:style>
  <w:style w:type="paragraph" w:customStyle="1" w:styleId="sfum2">
    <w:name w:val="sfum2"/>
    <w:basedOn w:val="Normale"/>
    <w:rsid w:val="00F008AE"/>
    <w:pPr>
      <w:spacing w:before="100" w:beforeAutospacing="1" w:after="100" w:afterAutospacing="1"/>
    </w:pPr>
  </w:style>
  <w:style w:type="paragraph" w:customStyle="1" w:styleId="bgazzurro">
    <w:name w:val="bg_azzurro"/>
    <w:basedOn w:val="Normale"/>
    <w:rsid w:val="00F008AE"/>
    <w:pPr>
      <w:spacing w:before="100" w:beforeAutospacing="1" w:after="100" w:afterAutospacing="1"/>
    </w:pPr>
  </w:style>
  <w:style w:type="paragraph" w:customStyle="1" w:styleId="bgcomunit">
    <w:name w:val="bg_comunità"/>
    <w:basedOn w:val="Normale"/>
    <w:rsid w:val="00F008AE"/>
    <w:pPr>
      <w:spacing w:before="100" w:beforeAutospacing="1" w:after="100" w:afterAutospacing="1"/>
    </w:pPr>
  </w:style>
  <w:style w:type="paragraph" w:customStyle="1" w:styleId="bgorange1">
    <w:name w:val="bgorange1"/>
    <w:basedOn w:val="Normale"/>
    <w:rsid w:val="00F008AE"/>
    <w:pPr>
      <w:spacing w:before="100" w:beforeAutospacing="1" w:after="100" w:afterAutospacing="1"/>
    </w:pPr>
  </w:style>
  <w:style w:type="paragraph" w:customStyle="1" w:styleId="bgorange2">
    <w:name w:val="bgorange2"/>
    <w:basedOn w:val="Normale"/>
    <w:rsid w:val="00F008AE"/>
    <w:pPr>
      <w:spacing w:before="100" w:beforeAutospacing="1" w:after="100" w:afterAutospacing="1"/>
    </w:pPr>
  </w:style>
  <w:style w:type="paragraph" w:customStyle="1" w:styleId="ppcornertop">
    <w:name w:val="ppcornertop"/>
    <w:basedOn w:val="Normale"/>
    <w:rsid w:val="00F008AE"/>
    <w:pPr>
      <w:spacing w:before="100" w:beforeAutospacing="1" w:after="100" w:afterAutospacing="1"/>
    </w:pPr>
  </w:style>
  <w:style w:type="paragraph" w:customStyle="1" w:styleId="ppcornerbottom">
    <w:name w:val="ppcornerbottom"/>
    <w:basedOn w:val="Normale"/>
    <w:rsid w:val="00F008AE"/>
    <w:pPr>
      <w:spacing w:before="100" w:beforeAutospacing="1" w:after="100" w:afterAutospacing="1"/>
    </w:pPr>
  </w:style>
  <w:style w:type="paragraph" w:customStyle="1" w:styleId="ppradiustop">
    <w:name w:val="ppradiustop"/>
    <w:basedOn w:val="Normale"/>
    <w:rsid w:val="00F008AE"/>
    <w:pPr>
      <w:spacing w:before="100" w:beforeAutospacing="1" w:after="100" w:afterAutospacing="1"/>
    </w:pPr>
  </w:style>
  <w:style w:type="paragraph" w:customStyle="1" w:styleId="ppradiusbottom">
    <w:name w:val="ppradiusbottom"/>
    <w:basedOn w:val="Normale"/>
    <w:rsid w:val="00F008AE"/>
    <w:pPr>
      <w:spacing w:before="100" w:beforeAutospacing="1" w:after="100" w:afterAutospacing="1"/>
    </w:pPr>
  </w:style>
  <w:style w:type="paragraph" w:customStyle="1" w:styleId="b-topright">
    <w:name w:val="b-topright"/>
    <w:basedOn w:val="Normale"/>
    <w:rsid w:val="00F008AE"/>
    <w:pPr>
      <w:spacing w:before="100" w:beforeAutospacing="1" w:after="100" w:afterAutospacing="1"/>
    </w:pPr>
  </w:style>
  <w:style w:type="paragraph" w:customStyle="1" w:styleId="b-topleft">
    <w:name w:val="b-topleft"/>
    <w:basedOn w:val="Normale"/>
    <w:rsid w:val="00F008AE"/>
    <w:pPr>
      <w:spacing w:before="100" w:beforeAutospacing="1" w:after="100" w:afterAutospacing="1"/>
    </w:pPr>
  </w:style>
  <w:style w:type="paragraph" w:customStyle="1" w:styleId="b-bottomright">
    <w:name w:val="b-bottomright"/>
    <w:basedOn w:val="Normale"/>
    <w:rsid w:val="00F008AE"/>
    <w:pPr>
      <w:spacing w:before="100" w:beforeAutospacing="1" w:after="100" w:afterAutospacing="1"/>
    </w:pPr>
  </w:style>
  <w:style w:type="paragraph" w:customStyle="1" w:styleId="b-bottomleft">
    <w:name w:val="b-bottomleft"/>
    <w:basedOn w:val="Normale"/>
    <w:rsid w:val="00F008AE"/>
    <w:pPr>
      <w:spacing w:before="100" w:beforeAutospacing="1" w:after="100" w:afterAutospacing="1"/>
    </w:pPr>
  </w:style>
  <w:style w:type="paragraph" w:customStyle="1" w:styleId="navtoggle">
    <w:name w:val="navtoggle"/>
    <w:basedOn w:val="Normale"/>
    <w:rsid w:val="00F008AE"/>
    <w:pPr>
      <w:spacing w:before="100" w:beforeAutospacing="1" w:after="100" w:afterAutospacing="1"/>
    </w:pPr>
    <w:rPr>
      <w:sz w:val="23"/>
      <w:szCs w:val="23"/>
    </w:rPr>
  </w:style>
  <w:style w:type="paragraph" w:customStyle="1" w:styleId="toctoggle">
    <w:name w:val="toctoggle"/>
    <w:basedOn w:val="Normale"/>
    <w:rsid w:val="00F008AE"/>
    <w:pPr>
      <w:spacing w:before="100" w:beforeAutospacing="1" w:after="100" w:afterAutospacing="1"/>
    </w:pPr>
  </w:style>
  <w:style w:type="paragraph" w:customStyle="1" w:styleId="intestazione0">
    <w:name w:val="intestazione"/>
    <w:basedOn w:val="Normale"/>
    <w:rsid w:val="00F008AE"/>
    <w:pPr>
      <w:spacing w:before="100" w:beforeAutospacing="1" w:after="100" w:afterAutospacing="1"/>
    </w:pPr>
  </w:style>
  <w:style w:type="paragraph" w:customStyle="1" w:styleId="floatleft">
    <w:name w:val="floatleft"/>
    <w:basedOn w:val="Normale"/>
    <w:rsid w:val="00F008AE"/>
    <w:pPr>
      <w:spacing w:before="100" w:beforeAutospacing="1" w:after="100" w:afterAutospacing="1"/>
    </w:pPr>
  </w:style>
  <w:style w:type="paragraph" w:customStyle="1" w:styleId="sigla">
    <w:name w:val="sigla"/>
    <w:basedOn w:val="Normale"/>
    <w:rsid w:val="00F008AE"/>
    <w:pPr>
      <w:spacing w:before="100" w:beforeAutospacing="1" w:after="100" w:afterAutospacing="1"/>
    </w:pPr>
  </w:style>
  <w:style w:type="character" w:customStyle="1" w:styleId="diffchange">
    <w:name w:val="diffchange"/>
    <w:basedOn w:val="Carpredefinitoparagrafo"/>
    <w:rsid w:val="00F008AE"/>
    <w:rPr>
      <w:b/>
      <w:bCs/>
      <w:color w:val="FF0000"/>
    </w:rPr>
  </w:style>
  <w:style w:type="character" w:customStyle="1" w:styleId="texhtml">
    <w:name w:val="texhtml"/>
    <w:basedOn w:val="Carpredefinitoparagrafo"/>
    <w:rsid w:val="00F008AE"/>
    <w:rPr>
      <w:rFonts w:ascii="Times New Roman" w:hAnsi="Times New Roman" w:cs="Times New Roman" w:hint="default"/>
    </w:rPr>
  </w:style>
  <w:style w:type="character" w:customStyle="1" w:styleId="unpatrolled">
    <w:name w:val="unpatrolled"/>
    <w:basedOn w:val="Carpredefinitoparagrafo"/>
    <w:rsid w:val="00F008AE"/>
    <w:rPr>
      <w:b/>
      <w:bCs/>
      <w:color w:val="FF0000"/>
    </w:rPr>
  </w:style>
  <w:style w:type="character" w:customStyle="1" w:styleId="updatedmarker">
    <w:name w:val="updatedmarker"/>
    <w:basedOn w:val="Carpredefinitoparagrafo"/>
    <w:rsid w:val="00F008AE"/>
    <w:rPr>
      <w:color w:val="000000"/>
      <w:shd w:val="clear" w:color="auto" w:fill="00FF00"/>
    </w:rPr>
  </w:style>
  <w:style w:type="character" w:customStyle="1" w:styleId="newpageletter">
    <w:name w:val="newpageletter"/>
    <w:basedOn w:val="Carpredefinitoparagrafo"/>
    <w:rsid w:val="00F008AE"/>
    <w:rPr>
      <w:b/>
      <w:bCs/>
      <w:color w:val="000000"/>
      <w:shd w:val="clear" w:color="auto" w:fill="FFFF00"/>
    </w:rPr>
  </w:style>
  <w:style w:type="character" w:customStyle="1" w:styleId="minoreditletter">
    <w:name w:val="minoreditletter"/>
    <w:basedOn w:val="Carpredefinitoparagrafo"/>
    <w:rsid w:val="00F008AE"/>
    <w:rPr>
      <w:color w:val="000000"/>
      <w:shd w:val="clear" w:color="auto" w:fill="C5FFE6"/>
    </w:rPr>
  </w:style>
  <w:style w:type="character" w:customStyle="1" w:styleId="comment">
    <w:name w:val="comment"/>
    <w:basedOn w:val="Carpredefinitoparagrafo"/>
    <w:rsid w:val="00F008AE"/>
    <w:rPr>
      <w:i/>
      <w:iCs/>
    </w:rPr>
  </w:style>
  <w:style w:type="character" w:customStyle="1" w:styleId="changedby">
    <w:name w:val="changedby"/>
    <w:basedOn w:val="Carpredefinitoparagrafo"/>
    <w:rsid w:val="00F008AE"/>
    <w:rPr>
      <w:sz w:val="23"/>
      <w:szCs w:val="23"/>
    </w:rPr>
  </w:style>
  <w:style w:type="character" w:customStyle="1" w:styleId="deleted">
    <w:name w:val="deleted"/>
    <w:basedOn w:val="Carpredefinitoparagrafo"/>
    <w:rsid w:val="00F008AE"/>
  </w:style>
  <w:style w:type="character" w:customStyle="1" w:styleId="user">
    <w:name w:val="user"/>
    <w:basedOn w:val="Carpredefinitoparagrafo"/>
    <w:rsid w:val="00F008AE"/>
  </w:style>
  <w:style w:type="character" w:customStyle="1" w:styleId="minor">
    <w:name w:val="minor"/>
    <w:basedOn w:val="Carpredefinitoparagrafo"/>
    <w:rsid w:val="00F008AE"/>
  </w:style>
  <w:style w:type="paragraph" w:customStyle="1" w:styleId="pbody1">
    <w:name w:val="pbody1"/>
    <w:basedOn w:val="Normale"/>
    <w:rsid w:val="00F008AE"/>
    <w:pPr>
      <w:spacing w:before="100" w:beforeAutospacing="1" w:after="100" w:afterAutospacing="1"/>
    </w:pPr>
  </w:style>
  <w:style w:type="character" w:customStyle="1" w:styleId="user1">
    <w:name w:val="user1"/>
    <w:basedOn w:val="Carpredefinitoparagrafo"/>
    <w:rsid w:val="00F008AE"/>
  </w:style>
  <w:style w:type="character" w:customStyle="1" w:styleId="minor1">
    <w:name w:val="minor1"/>
    <w:basedOn w:val="Carpredefinitoparagrafo"/>
    <w:rsid w:val="00F008AE"/>
    <w:rPr>
      <w:b/>
      <w:bCs/>
    </w:rPr>
  </w:style>
  <w:style w:type="paragraph" w:customStyle="1" w:styleId="toctoggle1">
    <w:name w:val="toctoggle1"/>
    <w:basedOn w:val="Normale"/>
    <w:rsid w:val="00F008AE"/>
    <w:pPr>
      <w:spacing w:before="100" w:beforeAutospacing="1" w:after="100" w:afterAutospacing="1"/>
    </w:pPr>
    <w:rPr>
      <w:sz w:val="23"/>
      <w:szCs w:val="23"/>
    </w:rPr>
  </w:style>
  <w:style w:type="paragraph" w:customStyle="1" w:styleId="toctoggle2">
    <w:name w:val="toctoggle2"/>
    <w:basedOn w:val="Normale"/>
    <w:rsid w:val="00F008AE"/>
    <w:pPr>
      <w:spacing w:before="100" w:beforeAutospacing="1" w:after="100" w:afterAutospacing="1"/>
    </w:pPr>
    <w:rPr>
      <w:sz w:val="23"/>
      <w:szCs w:val="23"/>
    </w:rPr>
  </w:style>
  <w:style w:type="character" w:customStyle="1" w:styleId="deleted1">
    <w:name w:val="deleted1"/>
    <w:basedOn w:val="Carpredefinitoparagrafo"/>
    <w:rsid w:val="00F008AE"/>
    <w:rPr>
      <w:i/>
      <w:iCs/>
      <w:strike/>
      <w:color w:val="888888"/>
    </w:rPr>
  </w:style>
  <w:style w:type="paragraph" w:customStyle="1" w:styleId="intestazione1">
    <w:name w:val="intestazione1"/>
    <w:basedOn w:val="Normale"/>
    <w:rsid w:val="00F008AE"/>
    <w:pPr>
      <w:spacing w:before="100" w:beforeAutospacing="1" w:after="100" w:afterAutospacing="1"/>
    </w:pPr>
    <w:rPr>
      <w:b/>
      <w:bCs/>
    </w:rPr>
  </w:style>
  <w:style w:type="paragraph" w:customStyle="1" w:styleId="intestazione2">
    <w:name w:val="intestazione2"/>
    <w:basedOn w:val="Normale"/>
    <w:rsid w:val="00F008AE"/>
    <w:pPr>
      <w:spacing w:before="100" w:beforeAutospacing="1" w:after="100" w:afterAutospacing="1"/>
    </w:pPr>
    <w:rPr>
      <w:b/>
      <w:bCs/>
    </w:rPr>
  </w:style>
  <w:style w:type="paragraph" w:customStyle="1" w:styleId="floatleft1">
    <w:name w:val="floatleft1"/>
    <w:basedOn w:val="Normale"/>
    <w:rsid w:val="00F008AE"/>
    <w:pPr>
      <w:pBdr>
        <w:top w:val="single" w:sz="48" w:space="0" w:color="FFFFFF"/>
        <w:left w:val="single" w:sz="48" w:space="0" w:color="FFFFFF"/>
        <w:bottom w:val="single" w:sz="48" w:space="0" w:color="FFFFFF"/>
        <w:right w:val="single" w:sz="48" w:space="0" w:color="FFFFFF"/>
      </w:pBdr>
      <w:spacing w:before="100" w:beforeAutospacing="1" w:after="100" w:afterAutospacing="1"/>
    </w:pPr>
  </w:style>
  <w:style w:type="paragraph" w:customStyle="1" w:styleId="intestazione3">
    <w:name w:val="intestazione3"/>
    <w:basedOn w:val="Normale"/>
    <w:rsid w:val="00F008AE"/>
    <w:pPr>
      <w:spacing w:before="100" w:beforeAutospacing="1" w:after="100" w:afterAutospacing="1"/>
      <w:ind w:left="30"/>
      <w:jc w:val="center"/>
    </w:pPr>
    <w:rPr>
      <w:b/>
      <w:bCs/>
    </w:rPr>
  </w:style>
  <w:style w:type="paragraph" w:customStyle="1" w:styleId="sigla1">
    <w:name w:val="sigla1"/>
    <w:basedOn w:val="Normale"/>
    <w:rsid w:val="00F008AE"/>
    <w:pPr>
      <w:shd w:val="clear" w:color="auto" w:fill="99B3FF"/>
      <w:spacing w:before="100" w:beforeAutospacing="1" w:after="100" w:afterAutospacing="1"/>
      <w:jc w:val="center"/>
    </w:pPr>
    <w:rPr>
      <w:b/>
      <w:bCs/>
      <w:sz w:val="29"/>
      <w:szCs w:val="29"/>
    </w:rPr>
  </w:style>
  <w:style w:type="paragraph" w:customStyle="1" w:styleId="sigla2">
    <w:name w:val="sigla2"/>
    <w:basedOn w:val="Normale"/>
    <w:rsid w:val="00F008AE"/>
    <w:pPr>
      <w:shd w:val="clear" w:color="auto" w:fill="6EF7A7"/>
      <w:spacing w:before="100" w:beforeAutospacing="1" w:after="100" w:afterAutospacing="1"/>
      <w:jc w:val="center"/>
    </w:pPr>
    <w:rPr>
      <w:b/>
      <w:bCs/>
      <w:sz w:val="29"/>
      <w:szCs w:val="29"/>
    </w:rPr>
  </w:style>
  <w:style w:type="paragraph" w:customStyle="1" w:styleId="itwikitemplatebabel1">
    <w:name w:val="itwiki_template_babel1"/>
    <w:basedOn w:val="Normale"/>
    <w:rsid w:val="00F008AE"/>
    <w:pPr>
      <w:pBdr>
        <w:top w:val="single" w:sz="6" w:space="0" w:color="99B3FF"/>
        <w:left w:val="single" w:sz="6" w:space="0" w:color="99B3FF"/>
        <w:bottom w:val="single" w:sz="6" w:space="0" w:color="99B3FF"/>
        <w:right w:val="single" w:sz="6" w:space="0" w:color="99B3FF"/>
      </w:pBdr>
      <w:shd w:val="clear" w:color="auto" w:fill="E0E8FF"/>
      <w:spacing w:before="15" w:after="15"/>
      <w:ind w:right="15"/>
    </w:pPr>
  </w:style>
  <w:style w:type="paragraph" w:customStyle="1" w:styleId="itwikitemplatebabel21">
    <w:name w:val="itwiki_template_babel21"/>
    <w:basedOn w:val="Normale"/>
    <w:rsid w:val="00F008AE"/>
    <w:pPr>
      <w:pBdr>
        <w:top w:val="single" w:sz="6" w:space="0" w:color="6EF7A7"/>
        <w:left w:val="single" w:sz="6" w:space="0" w:color="6EF7A7"/>
        <w:bottom w:val="single" w:sz="6" w:space="0" w:color="6EF7A7"/>
        <w:right w:val="single" w:sz="6" w:space="0" w:color="6EF7A7"/>
      </w:pBdr>
      <w:shd w:val="clear" w:color="auto" w:fill="C5FCDC"/>
      <w:spacing w:before="15" w:after="15"/>
      <w:ind w:right="15"/>
    </w:pPr>
  </w:style>
  <w:style w:type="character" w:customStyle="1" w:styleId="content">
    <w:name w:val="content"/>
    <w:basedOn w:val="Carpredefinitoparagrafo"/>
    <w:rsid w:val="00F008AE"/>
    <w:rPr>
      <w:rFonts w:ascii="Arial" w:hAnsi="Arial" w:cs="Arial" w:hint="default"/>
      <w:color w:val="000000"/>
      <w:sz w:val="20"/>
      <w:szCs w:val="20"/>
    </w:rPr>
  </w:style>
  <w:style w:type="character" w:customStyle="1" w:styleId="mw-headline">
    <w:name w:val="mw-headline"/>
    <w:basedOn w:val="Carpredefinitoparagrafo"/>
    <w:rsid w:val="00F008AE"/>
  </w:style>
  <w:style w:type="character" w:customStyle="1" w:styleId="testo">
    <w:name w:val="testo"/>
    <w:basedOn w:val="Carpredefinitoparagrafo"/>
    <w:rsid w:val="00F008AE"/>
    <w:rPr>
      <w:rFonts w:ascii="Times New Roman" w:hAnsi="Times New Roman" w:cs="Times New Roman" w:hint="default"/>
      <w:color w:val="000000"/>
      <w:sz w:val="24"/>
      <w:szCs w:val="24"/>
    </w:rPr>
  </w:style>
  <w:style w:type="paragraph" w:customStyle="1" w:styleId="p00">
    <w:name w:val="p00"/>
    <w:basedOn w:val="Normale"/>
    <w:rsid w:val="00F008AE"/>
    <w:rPr>
      <w:rFonts w:ascii="Arial" w:hAnsi="Arial" w:cs="Arial"/>
      <w:color w:val="000000"/>
      <w:sz w:val="10"/>
      <w:szCs w:val="10"/>
    </w:rPr>
  </w:style>
  <w:style w:type="paragraph" w:customStyle="1" w:styleId="p8">
    <w:name w:val="p8"/>
    <w:basedOn w:val="Normale"/>
    <w:rsid w:val="00F008AE"/>
    <w:rPr>
      <w:rFonts w:ascii="Arial" w:hAnsi="Arial" w:cs="Arial"/>
      <w:b/>
      <w:bCs/>
      <w:color w:val="000000"/>
      <w:sz w:val="22"/>
      <w:szCs w:val="22"/>
    </w:rPr>
  </w:style>
  <w:style w:type="paragraph" w:customStyle="1" w:styleId="p9">
    <w:name w:val="p9"/>
    <w:basedOn w:val="Normale"/>
    <w:rsid w:val="00F008AE"/>
    <w:pPr>
      <w:spacing w:before="60" w:after="60"/>
    </w:pPr>
    <w:rPr>
      <w:rFonts w:ascii="Arial" w:hAnsi="Arial" w:cs="Arial"/>
      <w:color w:val="000000"/>
      <w:sz w:val="20"/>
      <w:szCs w:val="20"/>
    </w:rPr>
  </w:style>
  <w:style w:type="character" w:customStyle="1" w:styleId="Titolo10">
    <w:name w:val="Titolo1"/>
    <w:basedOn w:val="Carpredefinitoparagrafo"/>
    <w:rsid w:val="00F008AE"/>
  </w:style>
  <w:style w:type="paragraph" w:customStyle="1" w:styleId="tusage">
    <w:name w:val="tusage"/>
    <w:basedOn w:val="Normale"/>
    <w:rsid w:val="00F008AE"/>
    <w:pPr>
      <w:spacing w:before="100" w:beforeAutospacing="1" w:after="100" w:afterAutospacing="1"/>
    </w:pPr>
    <w:rPr>
      <w:sz w:val="19"/>
      <w:szCs w:val="19"/>
    </w:rPr>
  </w:style>
  <w:style w:type="paragraph" w:customStyle="1" w:styleId="ttemplateentry">
    <w:name w:val="ttemplateentry"/>
    <w:basedOn w:val="Normale"/>
    <w:rsid w:val="00F008AE"/>
    <w:pPr>
      <w:spacing w:before="100" w:beforeAutospacing="1" w:after="100" w:afterAutospacing="1"/>
    </w:pPr>
    <w:rPr>
      <w:b/>
      <w:bCs/>
    </w:rPr>
  </w:style>
  <w:style w:type="paragraph" w:customStyle="1" w:styleId="references-small">
    <w:name w:val="references-small"/>
    <w:basedOn w:val="Normale"/>
    <w:rsid w:val="00F008AE"/>
    <w:pPr>
      <w:spacing w:before="100" w:beforeAutospacing="1" w:after="100" w:afterAutospacing="1"/>
    </w:pPr>
    <w:rPr>
      <w:sz w:val="22"/>
      <w:szCs w:val="22"/>
    </w:rPr>
  </w:style>
  <w:style w:type="paragraph" w:customStyle="1" w:styleId="bgalpha">
    <w:name w:val="bgalpha"/>
    <w:basedOn w:val="Normale"/>
    <w:rsid w:val="00F008AE"/>
    <w:pPr>
      <w:spacing w:before="100" w:beforeAutospacing="1" w:after="100" w:afterAutospacing="1"/>
    </w:pPr>
  </w:style>
  <w:style w:type="character" w:customStyle="1" w:styleId="editsection">
    <w:name w:val="editsection"/>
    <w:basedOn w:val="Carpredefinitoparagrafo"/>
    <w:rsid w:val="00F008AE"/>
  </w:style>
  <w:style w:type="character" w:customStyle="1" w:styleId="brokenlink">
    <w:name w:val="brokenlink"/>
    <w:basedOn w:val="Carpredefinitoparagrafo"/>
    <w:rsid w:val="00F008AE"/>
  </w:style>
  <w:style w:type="paragraph" w:customStyle="1" w:styleId="out">
    <w:name w:val="out"/>
    <w:basedOn w:val="Normale"/>
    <w:rsid w:val="00F008AE"/>
    <w:pPr>
      <w:shd w:val="clear" w:color="auto" w:fill="E7DC70"/>
      <w:spacing w:line="297" w:lineRule="auto"/>
    </w:pPr>
    <w:rPr>
      <w:rFonts w:ascii="Verdana" w:hAnsi="Verdana"/>
      <w:b/>
      <w:bCs/>
      <w:color w:val="7C6D20"/>
      <w:sz w:val="16"/>
      <w:szCs w:val="16"/>
    </w:rPr>
  </w:style>
  <w:style w:type="paragraph" w:customStyle="1" w:styleId="midi">
    <w:name w:val="midi"/>
    <w:basedOn w:val="Normale"/>
    <w:rsid w:val="00F008AE"/>
    <w:pPr>
      <w:shd w:val="clear" w:color="auto" w:fill="FFFFC6"/>
      <w:spacing w:before="45" w:after="45" w:line="297" w:lineRule="auto"/>
    </w:pPr>
    <w:rPr>
      <w:rFonts w:ascii="Verdana" w:hAnsi="Verdana"/>
      <w:color w:val="000000"/>
      <w:sz w:val="16"/>
      <w:szCs w:val="16"/>
    </w:rPr>
  </w:style>
  <w:style w:type="character" w:customStyle="1" w:styleId="larger1">
    <w:name w:val="larger1"/>
    <w:basedOn w:val="Carpredefinitoparagrafo"/>
    <w:rsid w:val="00F008AE"/>
    <w:rPr>
      <w:sz w:val="32"/>
      <w:szCs w:val="32"/>
    </w:rPr>
  </w:style>
  <w:style w:type="character" w:customStyle="1" w:styleId="header1">
    <w:name w:val="header1"/>
    <w:basedOn w:val="Carpredefinitoparagrafo"/>
    <w:rsid w:val="00F008AE"/>
    <w:rPr>
      <w:rFonts w:ascii="Arial" w:hAnsi="Arial" w:cs="Arial" w:hint="default"/>
      <w:sz w:val="20"/>
      <w:szCs w:val="20"/>
    </w:rPr>
  </w:style>
  <w:style w:type="character" w:customStyle="1" w:styleId="title1">
    <w:name w:val="title1"/>
    <w:basedOn w:val="Carpredefinitoparagrafo"/>
    <w:rsid w:val="00A30FBF"/>
    <w:rPr>
      <w:b/>
      <w:bCs/>
      <w:color w:val="A0157A"/>
      <w:sz w:val="23"/>
      <w:szCs w:val="23"/>
    </w:rPr>
  </w:style>
  <w:style w:type="character" w:customStyle="1" w:styleId="pdfjustified">
    <w:name w:val="pdf_justified"/>
    <w:basedOn w:val="Carpredefinitoparagrafo"/>
    <w:rsid w:val="00A30FBF"/>
  </w:style>
  <w:style w:type="character" w:customStyle="1" w:styleId="piecedata">
    <w:name w:val="piecedata"/>
    <w:basedOn w:val="Carpredefinitoparagrafo"/>
    <w:rsid w:val="00E573DB"/>
  </w:style>
  <w:style w:type="character" w:customStyle="1" w:styleId="h31">
    <w:name w:val="h31"/>
    <w:basedOn w:val="Carpredefinitoparagrafo"/>
    <w:rsid w:val="001D33A6"/>
    <w:rPr>
      <w:b/>
      <w:bCs/>
      <w:sz w:val="20"/>
      <w:szCs w:val="20"/>
    </w:rPr>
  </w:style>
  <w:style w:type="character" w:customStyle="1" w:styleId="titre1">
    <w:name w:val="titre1"/>
    <w:basedOn w:val="Carpredefinitoparagrafo"/>
    <w:rsid w:val="00E15DB4"/>
    <w:rPr>
      <w:rFonts w:ascii="Times" w:hAnsi="Times" w:cs="Times" w:hint="default"/>
      <w:color w:val="003366"/>
      <w:sz w:val="30"/>
      <w:szCs w:val="30"/>
    </w:rPr>
  </w:style>
  <w:style w:type="character" w:customStyle="1" w:styleId="effectif11">
    <w:name w:val="effectif11"/>
    <w:basedOn w:val="Carpredefinitoparagrafo"/>
    <w:rsid w:val="00E15DB4"/>
    <w:rPr>
      <w:rFonts w:ascii="Times" w:hAnsi="Times" w:cs="Times" w:hint="default"/>
      <w:i/>
      <w:iCs/>
      <w:color w:val="333333"/>
      <w:sz w:val="21"/>
      <w:szCs w:val="21"/>
    </w:rPr>
  </w:style>
  <w:style w:type="character" w:customStyle="1" w:styleId="annee1">
    <w:name w:val="annee1"/>
    <w:basedOn w:val="Carpredefinitoparagrafo"/>
    <w:rsid w:val="00E15DB4"/>
    <w:rPr>
      <w:rFonts w:ascii="Times" w:hAnsi="Times" w:cs="Times" w:hint="default"/>
      <w:color w:val="333333"/>
      <w:sz w:val="21"/>
      <w:szCs w:val="21"/>
    </w:rPr>
  </w:style>
  <w:style w:type="character" w:customStyle="1" w:styleId="duree1">
    <w:name w:val="duree1"/>
    <w:basedOn w:val="Carpredefinitoparagrafo"/>
    <w:rsid w:val="00E15DB4"/>
    <w:rPr>
      <w:rFonts w:ascii="Times" w:hAnsi="Times" w:cs="Times" w:hint="default"/>
      <w:color w:val="BB7711"/>
      <w:sz w:val="21"/>
      <w:szCs w:val="21"/>
    </w:rPr>
  </w:style>
  <w:style w:type="character" w:customStyle="1" w:styleId="editsection7">
    <w:name w:val="editsection7"/>
    <w:basedOn w:val="Carpredefinitoparagrafo"/>
    <w:rsid w:val="006914B3"/>
    <w:rPr>
      <w:sz w:val="16"/>
      <w:szCs w:val="16"/>
    </w:rPr>
  </w:style>
  <w:style w:type="character" w:customStyle="1" w:styleId="listheading1">
    <w:name w:val="listheading1"/>
    <w:basedOn w:val="Carpredefinitoparagrafo"/>
    <w:rsid w:val="00601FA3"/>
    <w:rPr>
      <w:rFonts w:ascii="Trebuchet MS" w:hAnsi="Trebuchet MS" w:hint="default"/>
      <w:b/>
      <w:bCs/>
      <w:color w:val="000000"/>
      <w:sz w:val="21"/>
      <w:szCs w:val="21"/>
    </w:rPr>
  </w:style>
  <w:style w:type="character" w:customStyle="1" w:styleId="isproductdescription">
    <w:name w:val="isproductdescription"/>
    <w:basedOn w:val="Carpredefinitoparagrafo"/>
    <w:rsid w:val="00CC7544"/>
    <w:rPr>
      <w:rFonts w:ascii="Arial" w:hAnsi="Arial" w:cs="Arial" w:hint="default"/>
      <w:color w:val="00122C"/>
      <w:sz w:val="18"/>
      <w:szCs w:val="18"/>
    </w:rPr>
  </w:style>
  <w:style w:type="character" w:customStyle="1" w:styleId="CarattereCarattereCarattere11">
    <w:name w:val="Carattere Carattere Carattere11"/>
    <w:aliases w:val="Carattere Carattere Carattere Carattere Carattere"/>
    <w:basedOn w:val="Carpredefinitoparagrafo"/>
    <w:locked/>
    <w:rsid w:val="00EC681E"/>
    <w:rPr>
      <w:lang w:bidi="ar-SA"/>
    </w:rPr>
  </w:style>
  <w:style w:type="character" w:customStyle="1" w:styleId="google-src-text1">
    <w:name w:val="google-src-text1"/>
    <w:basedOn w:val="Carpredefinitoparagrafo"/>
    <w:rsid w:val="008F718E"/>
    <w:rPr>
      <w:vanish/>
      <w:webHidden w:val="0"/>
      <w:specVanish w:val="0"/>
    </w:rPr>
  </w:style>
  <w:style w:type="character" w:customStyle="1" w:styleId="opus1">
    <w:name w:val="opus1"/>
    <w:basedOn w:val="Carpredefinitoparagrafo"/>
    <w:rsid w:val="005D6662"/>
    <w:rPr>
      <w:rFonts w:ascii="Verdana" w:hAnsi="Verdana" w:hint="default"/>
      <w:b/>
      <w:bCs/>
      <w:i w:val="0"/>
      <w:iCs w:val="0"/>
      <w:color w:val="C61E00"/>
      <w:sz w:val="24"/>
      <w:szCs w:val="24"/>
    </w:rPr>
  </w:style>
  <w:style w:type="character" w:customStyle="1" w:styleId="works-body1">
    <w:name w:val="works-body1"/>
    <w:basedOn w:val="Carpredefinitoparagrafo"/>
    <w:rsid w:val="005D6662"/>
    <w:rPr>
      <w:rFonts w:ascii="Verdana" w:hAnsi="Verdana" w:hint="default"/>
      <w:i w:val="0"/>
      <w:iCs w:val="0"/>
      <w:color w:val="000000"/>
      <w:sz w:val="18"/>
      <w:szCs w:val="18"/>
    </w:rPr>
  </w:style>
  <w:style w:type="paragraph" w:styleId="Testofumetto">
    <w:name w:val="Balloon Text"/>
    <w:basedOn w:val="Normale"/>
    <w:link w:val="TestofumettoCarattere"/>
    <w:uiPriority w:val="99"/>
    <w:semiHidden/>
    <w:unhideWhenUsed/>
    <w:rsid w:val="00BD4CC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D4CC3"/>
    <w:rPr>
      <w:rFonts w:ascii="Tahoma" w:hAnsi="Tahoma" w:cs="Tahoma"/>
      <w:sz w:val="16"/>
      <w:szCs w:val="16"/>
    </w:rPr>
  </w:style>
  <w:style w:type="character" w:customStyle="1" w:styleId="style1151">
    <w:name w:val="style1151"/>
    <w:basedOn w:val="Carpredefinitoparagrafo"/>
    <w:rsid w:val="0087396A"/>
    <w:rPr>
      <w:b/>
      <w:bCs/>
      <w:color w:val="990000"/>
      <w:sz w:val="24"/>
      <w:szCs w:val="24"/>
    </w:rPr>
  </w:style>
  <w:style w:type="character" w:customStyle="1" w:styleId="style21">
    <w:name w:val="style21"/>
    <w:basedOn w:val="Carpredefinitoparagrafo"/>
    <w:rsid w:val="0087396A"/>
    <w:rPr>
      <w:sz w:val="20"/>
      <w:szCs w:val="20"/>
    </w:rPr>
  </w:style>
  <w:style w:type="character" w:customStyle="1" w:styleId="style1141">
    <w:name w:val="style1141"/>
    <w:basedOn w:val="Carpredefinitoparagrafo"/>
    <w:rsid w:val="0087396A"/>
    <w:rPr>
      <w:b/>
      <w:bCs/>
      <w:sz w:val="20"/>
      <w:szCs w:val="20"/>
    </w:rPr>
  </w:style>
  <w:style w:type="character" w:customStyle="1" w:styleId="bodytext">
    <w:name w:val="bodytext"/>
    <w:basedOn w:val="Carpredefinitoparagrafo"/>
    <w:rsid w:val="005D131F"/>
  </w:style>
  <w:style w:type="character" w:customStyle="1" w:styleId="clslabel31">
    <w:name w:val="clslabel31"/>
    <w:basedOn w:val="Carpredefinitoparagrafo"/>
    <w:rsid w:val="00F04B3F"/>
    <w:rPr>
      <w:b/>
      <w:bCs/>
      <w:color w:val="333366"/>
      <w:sz w:val="20"/>
      <w:szCs w:val="20"/>
    </w:rPr>
  </w:style>
  <w:style w:type="character" w:customStyle="1" w:styleId="infotextwhite1">
    <w:name w:val="infotextwhite1"/>
    <w:basedOn w:val="Carpredefinitoparagrafo"/>
    <w:rsid w:val="003F0401"/>
    <w:rPr>
      <w:rFonts w:ascii="Verdana" w:hAnsi="Verdana" w:hint="default"/>
      <w:color w:val="FFFFFF"/>
      <w:sz w:val="16"/>
      <w:szCs w:val="16"/>
    </w:rPr>
  </w:style>
  <w:style w:type="character" w:customStyle="1" w:styleId="infotextred1">
    <w:name w:val="infotextred1"/>
    <w:basedOn w:val="Carpredefinitoparagrafo"/>
    <w:rsid w:val="003F0401"/>
    <w:rPr>
      <w:rFonts w:ascii="Verdana" w:hAnsi="Verdana" w:hint="default"/>
      <w:color w:val="FFDD5B"/>
      <w:sz w:val="16"/>
      <w:szCs w:val="16"/>
    </w:rPr>
  </w:style>
  <w:style w:type="character" w:customStyle="1" w:styleId="bluebi1">
    <w:name w:val="bluebi1"/>
    <w:basedOn w:val="Carpredefinitoparagrafo"/>
    <w:rsid w:val="003A5BBB"/>
    <w:rPr>
      <w:b/>
      <w:bCs/>
      <w:i/>
      <w:iCs/>
      <w:color w:val="0000FF"/>
    </w:rPr>
  </w:style>
  <w:style w:type="paragraph" w:customStyle="1" w:styleId="Corpodeltesto31">
    <w:name w:val="Corpo del testo 31"/>
    <w:basedOn w:val="Normale"/>
    <w:uiPriority w:val="99"/>
    <w:rsid w:val="006C1C68"/>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character" w:customStyle="1" w:styleId="editsection2">
    <w:name w:val="editsection2"/>
    <w:basedOn w:val="Carpredefinitoparagrafo"/>
    <w:rsid w:val="0000584B"/>
    <w:rPr>
      <w:sz w:val="22"/>
      <w:szCs w:val="22"/>
    </w:rPr>
  </w:style>
  <w:style w:type="character" w:customStyle="1" w:styleId="mw-formatted-date">
    <w:name w:val="mw-formatted-date"/>
    <w:basedOn w:val="Carpredefinitoparagrafo"/>
    <w:rsid w:val="009F5F15"/>
  </w:style>
  <w:style w:type="character" w:customStyle="1" w:styleId="black1">
    <w:name w:val="black1"/>
    <w:basedOn w:val="Carpredefinitoparagrafo"/>
    <w:rsid w:val="00A41583"/>
    <w:rPr>
      <w:rFonts w:ascii="Arial" w:hAnsi="Arial" w:cs="Arial" w:hint="default"/>
      <w:b/>
      <w:bCs/>
      <w:color w:val="000000"/>
      <w:sz w:val="24"/>
      <w:szCs w:val="24"/>
    </w:rPr>
  </w:style>
  <w:style w:type="character" w:customStyle="1" w:styleId="check-download-track">
    <w:name w:val="check-download-track"/>
    <w:basedOn w:val="Carpredefinitoparagrafo"/>
    <w:rsid w:val="0017157D"/>
  </w:style>
  <w:style w:type="character" w:customStyle="1" w:styleId="tocnumber2">
    <w:name w:val="tocnumber2"/>
    <w:basedOn w:val="Carpredefinitoparagrafo"/>
    <w:rsid w:val="005C3052"/>
  </w:style>
  <w:style w:type="character" w:customStyle="1" w:styleId="normal-c3">
    <w:name w:val="normal-c3"/>
    <w:basedOn w:val="Carpredefinitoparagrafo"/>
    <w:rsid w:val="003A08CB"/>
    <w:rPr>
      <w:rFonts w:ascii="Times New Roman" w:hAnsi="Times New Roman" w:cs="Times New Roman" w:hint="default"/>
      <w:b/>
      <w:bCs/>
      <w:color w:val="FF0000"/>
      <w:sz w:val="24"/>
      <w:szCs w:val="24"/>
    </w:rPr>
  </w:style>
  <w:style w:type="character" w:customStyle="1" w:styleId="normal-c01">
    <w:name w:val="normal-c01"/>
    <w:basedOn w:val="Carpredefinitoparagrafo"/>
    <w:rsid w:val="003A08CB"/>
    <w:rPr>
      <w:rFonts w:ascii="Times New Roman" w:hAnsi="Times New Roman" w:cs="Times New Roman" w:hint="default"/>
      <w:sz w:val="20"/>
      <w:szCs w:val="20"/>
    </w:rPr>
  </w:style>
  <w:style w:type="character" w:customStyle="1" w:styleId="normal-c11">
    <w:name w:val="normal-c11"/>
    <w:basedOn w:val="Carpredefinitoparagrafo"/>
    <w:rsid w:val="003A08CB"/>
    <w:rPr>
      <w:rFonts w:ascii="Times New Roman" w:hAnsi="Times New Roman" w:cs="Times New Roman" w:hint="default"/>
      <w:i/>
      <w:iCs/>
      <w:sz w:val="20"/>
      <w:szCs w:val="20"/>
    </w:rPr>
  </w:style>
  <w:style w:type="character" w:customStyle="1" w:styleId="normal-c21">
    <w:name w:val="normal-c21"/>
    <w:basedOn w:val="Carpredefinitoparagrafo"/>
    <w:rsid w:val="003A08CB"/>
    <w:rPr>
      <w:rFonts w:ascii="Times New Roman" w:hAnsi="Times New Roman" w:cs="Times New Roman" w:hint="default"/>
      <w:i/>
      <w:iCs/>
      <w:color w:val="F80000"/>
      <w:sz w:val="24"/>
      <w:szCs w:val="24"/>
    </w:rPr>
  </w:style>
  <w:style w:type="character" w:customStyle="1" w:styleId="normal-c31">
    <w:name w:val="normal-c31"/>
    <w:basedOn w:val="Carpredefinitoparagrafo"/>
    <w:rsid w:val="00345728"/>
    <w:rPr>
      <w:rFonts w:ascii="Times New Roman" w:hAnsi="Times New Roman" w:cs="Times New Roman" w:hint="default"/>
      <w:i/>
      <w:iCs/>
      <w:sz w:val="24"/>
      <w:szCs w:val="24"/>
    </w:rPr>
  </w:style>
  <w:style w:type="character" w:customStyle="1" w:styleId="normal-c5">
    <w:name w:val="normal-c5"/>
    <w:basedOn w:val="Carpredefinitoparagrafo"/>
    <w:rsid w:val="008D6F57"/>
    <w:rPr>
      <w:rFonts w:ascii="Times New Roman" w:hAnsi="Times New Roman" w:cs="Times New Roman" w:hint="default"/>
      <w:b/>
      <w:bCs/>
      <w:color w:val="FF0000"/>
      <w:sz w:val="24"/>
      <w:szCs w:val="24"/>
    </w:rPr>
  </w:style>
  <w:style w:type="character" w:customStyle="1" w:styleId="normal-c6">
    <w:name w:val="normal-c6"/>
    <w:basedOn w:val="Carpredefinitoparagrafo"/>
    <w:rsid w:val="008D6F57"/>
    <w:rPr>
      <w:rFonts w:ascii="Times New Roman" w:hAnsi="Times New Roman" w:cs="Times New Roman" w:hint="default"/>
      <w:b/>
      <w:bCs/>
      <w:color w:val="FF0000"/>
      <w:sz w:val="24"/>
      <w:szCs w:val="24"/>
    </w:rPr>
  </w:style>
  <w:style w:type="character" w:customStyle="1" w:styleId="notes1">
    <w:name w:val="notes1"/>
    <w:basedOn w:val="Carpredefinitoparagrafo"/>
    <w:rsid w:val="00261767"/>
    <w:rPr>
      <w:sz w:val="19"/>
      <w:szCs w:val="19"/>
    </w:rPr>
  </w:style>
  <w:style w:type="character" w:customStyle="1" w:styleId="producttext1">
    <w:name w:val="product_text1"/>
    <w:basedOn w:val="Carpredefinitoparagrafo"/>
    <w:rsid w:val="00D36BE7"/>
    <w:rPr>
      <w:rFonts w:ascii="Verdana" w:hAnsi="Verdana" w:hint="default"/>
      <w:i w:val="0"/>
      <w:iCs w:val="0"/>
      <w:color w:val="000000"/>
      <w:sz w:val="16"/>
      <w:szCs w:val="16"/>
    </w:rPr>
  </w:style>
  <w:style w:type="character" w:customStyle="1" w:styleId="rectitle1">
    <w:name w:val="rec_title1"/>
    <w:basedOn w:val="Carpredefinitoparagrafo"/>
    <w:rsid w:val="00527E20"/>
    <w:rPr>
      <w:b/>
      <w:bCs/>
      <w:i/>
      <w:iCs/>
      <w:color w:val="33363F"/>
      <w:sz w:val="18"/>
      <w:szCs w:val="18"/>
    </w:rPr>
  </w:style>
  <w:style w:type="paragraph" w:customStyle="1" w:styleId="Corpodeltesto21">
    <w:name w:val="Corpo del testo 21"/>
    <w:basedOn w:val="Normale"/>
    <w:uiPriority w:val="99"/>
    <w:rsid w:val="00F81E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customStyle="1" w:styleId="music-symbol">
    <w:name w:val="music-symbol"/>
    <w:basedOn w:val="Carpredefinitoparagrafo"/>
    <w:rsid w:val="00CF0C47"/>
  </w:style>
  <w:style w:type="character" w:customStyle="1" w:styleId="sm1">
    <w:name w:val="sm1"/>
    <w:basedOn w:val="Carpredefinitoparagrafo"/>
    <w:rsid w:val="0005347F"/>
  </w:style>
  <w:style w:type="paragraph" w:customStyle="1" w:styleId="google-src-active-text">
    <w:name w:val="google-src-active-text"/>
    <w:basedOn w:val="Normale"/>
    <w:rsid w:val="00461898"/>
    <w:pPr>
      <w:spacing w:before="100" w:beforeAutospacing="1" w:after="100" w:afterAutospacing="1"/>
    </w:pPr>
    <w:rPr>
      <w:rFonts w:ascii="Arial" w:hAnsi="Arial" w:cs="Arial"/>
    </w:rPr>
  </w:style>
  <w:style w:type="paragraph" w:customStyle="1" w:styleId="spriteclose">
    <w:name w:val="sprite_close"/>
    <w:basedOn w:val="Normale"/>
    <w:uiPriority w:val="99"/>
    <w:rsid w:val="00461898"/>
    <w:pPr>
      <w:spacing w:before="100" w:beforeAutospacing="1" w:after="100" w:afterAutospacing="1"/>
    </w:pPr>
  </w:style>
  <w:style w:type="paragraph" w:customStyle="1" w:styleId="spritemaximize">
    <w:name w:val="sprite_maximize"/>
    <w:basedOn w:val="Normale"/>
    <w:uiPriority w:val="99"/>
    <w:rsid w:val="00461898"/>
    <w:pPr>
      <w:spacing w:before="100" w:beforeAutospacing="1" w:after="100" w:afterAutospacing="1"/>
    </w:pPr>
  </w:style>
  <w:style w:type="paragraph" w:customStyle="1" w:styleId="spriterestore">
    <w:name w:val="sprite_restore"/>
    <w:basedOn w:val="Normale"/>
    <w:uiPriority w:val="99"/>
    <w:rsid w:val="00461898"/>
    <w:pPr>
      <w:spacing w:before="100" w:beforeAutospacing="1" w:after="100" w:afterAutospacing="1"/>
    </w:pPr>
  </w:style>
  <w:style w:type="paragraph" w:customStyle="1" w:styleId="spriteiwne">
    <w:name w:val="sprite_iw_ne"/>
    <w:basedOn w:val="Normale"/>
    <w:uiPriority w:val="99"/>
    <w:rsid w:val="00461898"/>
    <w:pPr>
      <w:spacing w:before="100" w:beforeAutospacing="1" w:after="100" w:afterAutospacing="1"/>
    </w:pPr>
  </w:style>
  <w:style w:type="paragraph" w:customStyle="1" w:styleId="spriteiwnw">
    <w:name w:val="sprite_iw_nw"/>
    <w:basedOn w:val="Normale"/>
    <w:uiPriority w:val="99"/>
    <w:rsid w:val="00461898"/>
    <w:pPr>
      <w:spacing w:before="100" w:beforeAutospacing="1" w:after="100" w:afterAutospacing="1"/>
    </w:pPr>
  </w:style>
  <w:style w:type="paragraph" w:customStyle="1" w:styleId="spriteiwse0">
    <w:name w:val="sprite_iw_se0"/>
    <w:basedOn w:val="Normale"/>
    <w:uiPriority w:val="99"/>
    <w:rsid w:val="00461898"/>
    <w:pPr>
      <w:spacing w:before="100" w:beforeAutospacing="1" w:after="100" w:afterAutospacing="1"/>
    </w:pPr>
  </w:style>
  <w:style w:type="paragraph" w:customStyle="1" w:styleId="spriteiwsw0">
    <w:name w:val="sprite_iw_sw0"/>
    <w:basedOn w:val="Normale"/>
    <w:uiPriority w:val="99"/>
    <w:rsid w:val="00461898"/>
    <w:pPr>
      <w:spacing w:before="100" w:beforeAutospacing="1" w:after="100" w:afterAutospacing="1"/>
    </w:pPr>
  </w:style>
  <w:style w:type="paragraph" w:customStyle="1" w:styleId="spriteiwtab1dl">
    <w:name w:val="sprite_iw_tab_1dl"/>
    <w:basedOn w:val="Normale"/>
    <w:uiPriority w:val="99"/>
    <w:rsid w:val="00461898"/>
    <w:pPr>
      <w:spacing w:before="100" w:beforeAutospacing="1" w:after="100" w:afterAutospacing="1"/>
    </w:pPr>
  </w:style>
  <w:style w:type="paragraph" w:customStyle="1" w:styleId="spriteiwtab1l">
    <w:name w:val="sprite_iw_tab_1l"/>
    <w:basedOn w:val="Normale"/>
    <w:uiPriority w:val="99"/>
    <w:rsid w:val="00461898"/>
    <w:pPr>
      <w:spacing w:before="100" w:beforeAutospacing="1" w:after="100" w:afterAutospacing="1"/>
    </w:pPr>
  </w:style>
  <w:style w:type="paragraph" w:customStyle="1" w:styleId="spriteiwtabdl">
    <w:name w:val="sprite_iw_tab_dl"/>
    <w:basedOn w:val="Normale"/>
    <w:uiPriority w:val="99"/>
    <w:rsid w:val="00461898"/>
    <w:pPr>
      <w:spacing w:before="100" w:beforeAutospacing="1" w:after="100" w:afterAutospacing="1"/>
    </w:pPr>
  </w:style>
  <w:style w:type="paragraph" w:customStyle="1" w:styleId="spriteiwtabdr">
    <w:name w:val="sprite_iw_tab_dr"/>
    <w:basedOn w:val="Normale"/>
    <w:uiPriority w:val="99"/>
    <w:rsid w:val="00461898"/>
    <w:pPr>
      <w:spacing w:before="100" w:beforeAutospacing="1" w:after="100" w:afterAutospacing="1"/>
    </w:pPr>
  </w:style>
  <w:style w:type="paragraph" w:customStyle="1" w:styleId="spriteiwtabl">
    <w:name w:val="sprite_iw_tab_l"/>
    <w:basedOn w:val="Normale"/>
    <w:uiPriority w:val="99"/>
    <w:rsid w:val="00461898"/>
    <w:pPr>
      <w:spacing w:before="100" w:beforeAutospacing="1" w:after="100" w:afterAutospacing="1"/>
    </w:pPr>
  </w:style>
  <w:style w:type="paragraph" w:customStyle="1" w:styleId="spriteiwtabr">
    <w:name w:val="sprite_iw_tab_r"/>
    <w:basedOn w:val="Normale"/>
    <w:uiPriority w:val="99"/>
    <w:rsid w:val="00461898"/>
    <w:pPr>
      <w:spacing w:before="100" w:beforeAutospacing="1" w:after="100" w:afterAutospacing="1"/>
    </w:pPr>
  </w:style>
  <w:style w:type="paragraph" w:customStyle="1" w:styleId="spriteiwtabback1dl">
    <w:name w:val="sprite_iw_tabback_1dl"/>
    <w:basedOn w:val="Normale"/>
    <w:uiPriority w:val="99"/>
    <w:rsid w:val="00461898"/>
    <w:pPr>
      <w:spacing w:before="100" w:beforeAutospacing="1" w:after="100" w:afterAutospacing="1"/>
    </w:pPr>
  </w:style>
  <w:style w:type="paragraph" w:customStyle="1" w:styleId="spriteiwtabback1l">
    <w:name w:val="sprite_iw_tabback_1l"/>
    <w:basedOn w:val="Normale"/>
    <w:uiPriority w:val="99"/>
    <w:rsid w:val="00461898"/>
    <w:pPr>
      <w:spacing w:before="100" w:beforeAutospacing="1" w:after="100" w:afterAutospacing="1"/>
    </w:pPr>
  </w:style>
  <w:style w:type="paragraph" w:customStyle="1" w:styleId="spriteiwtabbackdl">
    <w:name w:val="sprite_iw_tabback_dl"/>
    <w:basedOn w:val="Normale"/>
    <w:uiPriority w:val="99"/>
    <w:rsid w:val="00461898"/>
    <w:pPr>
      <w:spacing w:before="100" w:beforeAutospacing="1" w:after="100" w:afterAutospacing="1"/>
    </w:pPr>
  </w:style>
  <w:style w:type="paragraph" w:customStyle="1" w:styleId="spriteiwtabbackdr">
    <w:name w:val="sprite_iw_tabback_dr"/>
    <w:basedOn w:val="Normale"/>
    <w:uiPriority w:val="99"/>
    <w:rsid w:val="00461898"/>
    <w:pPr>
      <w:spacing w:before="100" w:beforeAutospacing="1" w:after="100" w:afterAutospacing="1"/>
    </w:pPr>
  </w:style>
  <w:style w:type="paragraph" w:customStyle="1" w:styleId="spriteiwtabbackl">
    <w:name w:val="sprite_iw_tabback_l"/>
    <w:basedOn w:val="Normale"/>
    <w:uiPriority w:val="99"/>
    <w:rsid w:val="00461898"/>
    <w:pPr>
      <w:spacing w:before="100" w:beforeAutospacing="1" w:after="100" w:afterAutospacing="1"/>
    </w:pPr>
  </w:style>
  <w:style w:type="paragraph" w:customStyle="1" w:styleId="spriteiwtabbackr">
    <w:name w:val="sprite_iw_tabback_r"/>
    <w:basedOn w:val="Normale"/>
    <w:uiPriority w:val="99"/>
    <w:rsid w:val="00461898"/>
    <w:pPr>
      <w:spacing w:before="100" w:beforeAutospacing="1" w:after="100" w:afterAutospacing="1"/>
    </w:pPr>
  </w:style>
  <w:style w:type="paragraph" w:customStyle="1" w:styleId="spriteiwxtap">
    <w:name w:val="sprite_iw_xtap"/>
    <w:basedOn w:val="Normale"/>
    <w:uiPriority w:val="99"/>
    <w:rsid w:val="00461898"/>
    <w:pPr>
      <w:spacing w:before="100" w:beforeAutospacing="1" w:after="100" w:afterAutospacing="1"/>
    </w:pPr>
  </w:style>
  <w:style w:type="paragraph" w:customStyle="1" w:styleId="spriteiwxtapl">
    <w:name w:val="sprite_iw_xtap_l"/>
    <w:basedOn w:val="Normale"/>
    <w:uiPriority w:val="99"/>
    <w:rsid w:val="00461898"/>
    <w:pPr>
      <w:spacing w:before="100" w:beforeAutospacing="1" w:after="100" w:afterAutospacing="1"/>
    </w:pPr>
  </w:style>
  <w:style w:type="paragraph" w:customStyle="1" w:styleId="spriteiwxtapld">
    <w:name w:val="sprite_iw_xtap_ld"/>
    <w:basedOn w:val="Normale"/>
    <w:uiPriority w:val="99"/>
    <w:rsid w:val="00461898"/>
    <w:pPr>
      <w:spacing w:before="100" w:beforeAutospacing="1" w:after="100" w:afterAutospacing="1"/>
    </w:pPr>
  </w:style>
  <w:style w:type="paragraph" w:customStyle="1" w:styleId="spriteiwxtaprd">
    <w:name w:val="sprite_iw_xtap_rd"/>
    <w:basedOn w:val="Normale"/>
    <w:uiPriority w:val="99"/>
    <w:rsid w:val="00461898"/>
    <w:pPr>
      <w:spacing w:before="100" w:beforeAutospacing="1" w:after="100" w:afterAutospacing="1"/>
    </w:pPr>
  </w:style>
  <w:style w:type="paragraph" w:customStyle="1" w:styleId="spriteiwxtapu">
    <w:name w:val="sprite_iw_xtap_u"/>
    <w:basedOn w:val="Normale"/>
    <w:uiPriority w:val="99"/>
    <w:rsid w:val="00461898"/>
    <w:pPr>
      <w:spacing w:before="100" w:beforeAutospacing="1" w:after="100" w:afterAutospacing="1"/>
    </w:pPr>
  </w:style>
  <w:style w:type="paragraph" w:customStyle="1" w:styleId="spriteiwxtapul">
    <w:name w:val="sprite_iw_xtap_ul"/>
    <w:basedOn w:val="Normale"/>
    <w:uiPriority w:val="99"/>
    <w:rsid w:val="00461898"/>
    <w:pPr>
      <w:spacing w:before="100" w:beforeAutospacing="1" w:after="100" w:afterAutospacing="1"/>
    </w:pPr>
  </w:style>
  <w:style w:type="paragraph" w:customStyle="1" w:styleId="spriteiwsne">
    <w:name w:val="sprite_iws_ne"/>
    <w:basedOn w:val="Normale"/>
    <w:uiPriority w:val="99"/>
    <w:rsid w:val="00461898"/>
    <w:pPr>
      <w:spacing w:before="100" w:beforeAutospacing="1" w:after="100" w:afterAutospacing="1"/>
    </w:pPr>
  </w:style>
  <w:style w:type="paragraph" w:customStyle="1" w:styleId="spriteiwsnw">
    <w:name w:val="sprite_iws_nw"/>
    <w:basedOn w:val="Normale"/>
    <w:uiPriority w:val="99"/>
    <w:rsid w:val="00461898"/>
    <w:pPr>
      <w:spacing w:before="100" w:beforeAutospacing="1" w:after="100" w:afterAutospacing="1"/>
    </w:pPr>
  </w:style>
  <w:style w:type="paragraph" w:customStyle="1" w:styleId="spriteiwsse">
    <w:name w:val="sprite_iws_se"/>
    <w:basedOn w:val="Normale"/>
    <w:uiPriority w:val="99"/>
    <w:rsid w:val="00461898"/>
    <w:pPr>
      <w:spacing w:before="100" w:beforeAutospacing="1" w:after="100" w:afterAutospacing="1"/>
    </w:pPr>
  </w:style>
  <w:style w:type="paragraph" w:customStyle="1" w:styleId="spriteiwssw">
    <w:name w:val="sprite_iws_sw"/>
    <w:basedOn w:val="Normale"/>
    <w:uiPriority w:val="99"/>
    <w:rsid w:val="00461898"/>
    <w:pPr>
      <w:spacing w:before="100" w:beforeAutospacing="1" w:after="100" w:afterAutospacing="1"/>
    </w:pPr>
  </w:style>
  <w:style w:type="paragraph" w:customStyle="1" w:styleId="spriteiwstab1dl">
    <w:name w:val="sprite_iws_tab_1dl"/>
    <w:basedOn w:val="Normale"/>
    <w:uiPriority w:val="99"/>
    <w:rsid w:val="00461898"/>
    <w:pPr>
      <w:spacing w:before="100" w:beforeAutospacing="1" w:after="100" w:afterAutospacing="1"/>
    </w:pPr>
  </w:style>
  <w:style w:type="paragraph" w:customStyle="1" w:styleId="spriteiwstab1l">
    <w:name w:val="sprite_iws_tab_1l"/>
    <w:basedOn w:val="Normale"/>
    <w:uiPriority w:val="99"/>
    <w:rsid w:val="00461898"/>
    <w:pPr>
      <w:spacing w:before="100" w:beforeAutospacing="1" w:after="100" w:afterAutospacing="1"/>
    </w:pPr>
  </w:style>
  <w:style w:type="paragraph" w:customStyle="1" w:styleId="spriteiwstabdl">
    <w:name w:val="sprite_iws_tab_dl"/>
    <w:basedOn w:val="Normale"/>
    <w:uiPriority w:val="99"/>
    <w:rsid w:val="00461898"/>
    <w:pPr>
      <w:spacing w:before="100" w:beforeAutospacing="1" w:after="100" w:afterAutospacing="1"/>
    </w:pPr>
  </w:style>
  <w:style w:type="paragraph" w:customStyle="1" w:styleId="spriteiwstabdo">
    <w:name w:val="sprite_iws_tab_do"/>
    <w:basedOn w:val="Normale"/>
    <w:uiPriority w:val="99"/>
    <w:rsid w:val="00461898"/>
    <w:pPr>
      <w:spacing w:before="100" w:beforeAutospacing="1" w:after="100" w:afterAutospacing="1"/>
    </w:pPr>
  </w:style>
  <w:style w:type="paragraph" w:customStyle="1" w:styleId="spriteiwstabdr">
    <w:name w:val="sprite_iws_tab_dr"/>
    <w:basedOn w:val="Normale"/>
    <w:uiPriority w:val="99"/>
    <w:rsid w:val="00461898"/>
    <w:pPr>
      <w:spacing w:before="100" w:beforeAutospacing="1" w:after="100" w:afterAutospacing="1"/>
    </w:pPr>
  </w:style>
  <w:style w:type="paragraph" w:customStyle="1" w:styleId="spriteiwstabl">
    <w:name w:val="sprite_iws_tab_l"/>
    <w:basedOn w:val="Normale"/>
    <w:uiPriority w:val="99"/>
    <w:rsid w:val="00461898"/>
    <w:pPr>
      <w:spacing w:before="100" w:beforeAutospacing="1" w:after="100" w:afterAutospacing="1"/>
    </w:pPr>
  </w:style>
  <w:style w:type="paragraph" w:customStyle="1" w:styleId="spriteiwstabo">
    <w:name w:val="sprite_iws_tab_o"/>
    <w:basedOn w:val="Normale"/>
    <w:uiPriority w:val="99"/>
    <w:rsid w:val="00461898"/>
    <w:pPr>
      <w:spacing w:before="100" w:beforeAutospacing="1" w:after="100" w:afterAutospacing="1"/>
    </w:pPr>
  </w:style>
  <w:style w:type="paragraph" w:customStyle="1" w:styleId="spriteiwstabr">
    <w:name w:val="sprite_iws_tab_r"/>
    <w:basedOn w:val="Normale"/>
    <w:uiPriority w:val="99"/>
    <w:rsid w:val="00461898"/>
    <w:pPr>
      <w:spacing w:before="100" w:beforeAutospacing="1" w:after="100" w:afterAutospacing="1"/>
    </w:pPr>
  </w:style>
  <w:style w:type="paragraph" w:customStyle="1" w:styleId="spriteiwstap">
    <w:name w:val="sprite_iws_tap"/>
    <w:basedOn w:val="Normale"/>
    <w:uiPriority w:val="99"/>
    <w:rsid w:val="00461898"/>
    <w:pPr>
      <w:spacing w:before="100" w:beforeAutospacing="1" w:after="100" w:afterAutospacing="1"/>
    </w:pPr>
  </w:style>
  <w:style w:type="paragraph" w:customStyle="1" w:styleId="spriteiwstapl">
    <w:name w:val="sprite_iws_tap_l"/>
    <w:basedOn w:val="Normale"/>
    <w:uiPriority w:val="99"/>
    <w:rsid w:val="00461898"/>
    <w:pPr>
      <w:spacing w:before="100" w:beforeAutospacing="1" w:after="100" w:afterAutospacing="1"/>
    </w:pPr>
  </w:style>
  <w:style w:type="paragraph" w:customStyle="1" w:styleId="spriteiwstapld">
    <w:name w:val="sprite_iws_tap_ld"/>
    <w:basedOn w:val="Normale"/>
    <w:uiPriority w:val="99"/>
    <w:rsid w:val="00461898"/>
    <w:pPr>
      <w:spacing w:before="100" w:beforeAutospacing="1" w:after="100" w:afterAutospacing="1"/>
    </w:pPr>
  </w:style>
  <w:style w:type="paragraph" w:customStyle="1" w:styleId="spriteiwstaprd">
    <w:name w:val="sprite_iws_tap_rd"/>
    <w:basedOn w:val="Normale"/>
    <w:uiPriority w:val="99"/>
    <w:rsid w:val="00461898"/>
    <w:pPr>
      <w:spacing w:before="100" w:beforeAutospacing="1" w:after="100" w:afterAutospacing="1"/>
    </w:pPr>
  </w:style>
  <w:style w:type="paragraph" w:customStyle="1" w:styleId="spriteiwstapu">
    <w:name w:val="sprite_iws_tap_u"/>
    <w:basedOn w:val="Normale"/>
    <w:uiPriority w:val="99"/>
    <w:rsid w:val="00461898"/>
    <w:pPr>
      <w:spacing w:before="100" w:beforeAutospacing="1" w:after="100" w:afterAutospacing="1"/>
    </w:pPr>
  </w:style>
  <w:style w:type="paragraph" w:customStyle="1" w:styleId="spriteiwstapul">
    <w:name w:val="sprite_iws_tap_ul"/>
    <w:basedOn w:val="Normale"/>
    <w:uiPriority w:val="99"/>
    <w:rsid w:val="00461898"/>
    <w:pPr>
      <w:spacing w:before="100" w:beforeAutospacing="1" w:after="100" w:afterAutospacing="1"/>
    </w:pPr>
  </w:style>
  <w:style w:type="paragraph" w:customStyle="1" w:styleId="google-src-text">
    <w:name w:val="google-src-text"/>
    <w:basedOn w:val="Normale"/>
    <w:rsid w:val="00461898"/>
    <w:pPr>
      <w:spacing w:before="100" w:beforeAutospacing="1" w:after="100" w:afterAutospacing="1"/>
    </w:pPr>
    <w:rPr>
      <w:vanish/>
    </w:rPr>
  </w:style>
  <w:style w:type="character" w:customStyle="1" w:styleId="editsection3">
    <w:name w:val="editsection3"/>
    <w:basedOn w:val="Carpredefinitoparagrafo"/>
    <w:rsid w:val="00CD0BB9"/>
  </w:style>
  <w:style w:type="paragraph" w:customStyle="1" w:styleId="pagenavcurrentpage">
    <w:name w:val="pagenav_currentpage"/>
    <w:basedOn w:val="Normale"/>
    <w:rsid w:val="0001201B"/>
    <w:rPr>
      <w:rFonts w:ascii="Arial" w:hAnsi="Arial" w:cs="Arial"/>
      <w:b/>
      <w:bCs/>
      <w:color w:val="000000"/>
      <w:sz w:val="9"/>
      <w:szCs w:val="9"/>
    </w:rPr>
  </w:style>
  <w:style w:type="paragraph" w:customStyle="1" w:styleId="navwebmenurootitem">
    <w:name w:val="nav_webmenu_rootitem"/>
    <w:basedOn w:val="Normale"/>
    <w:rsid w:val="0001201B"/>
    <w:pPr>
      <w:ind w:left="23"/>
    </w:pPr>
    <w:rPr>
      <w:rFonts w:ascii="Tahoma" w:hAnsi="Tahoma" w:cs="Tahoma"/>
      <w:b/>
      <w:bCs/>
      <w:color w:val="666666"/>
      <w:sz w:val="18"/>
      <w:szCs w:val="18"/>
    </w:rPr>
  </w:style>
  <w:style w:type="paragraph" w:customStyle="1" w:styleId="navwebmenurootitemselected">
    <w:name w:val="nav_webmenu_rootitem_selected"/>
    <w:basedOn w:val="Normale"/>
    <w:rsid w:val="0001201B"/>
    <w:pPr>
      <w:ind w:left="23"/>
    </w:pPr>
    <w:rPr>
      <w:rFonts w:ascii="Tahoma" w:hAnsi="Tahoma" w:cs="Tahoma"/>
      <w:b/>
      <w:bCs/>
      <w:color w:val="666666"/>
      <w:sz w:val="18"/>
      <w:szCs w:val="18"/>
    </w:rPr>
  </w:style>
  <w:style w:type="paragraph" w:customStyle="1" w:styleId="navwebmenusub">
    <w:name w:val="nav_webmenu_sub"/>
    <w:basedOn w:val="Normale"/>
    <w:rsid w:val="0001201B"/>
    <w:pPr>
      <w:pBdr>
        <w:top w:val="single" w:sz="2" w:space="0" w:color="CCCCCC"/>
        <w:left w:val="single" w:sz="2" w:space="0" w:color="CCCCCC"/>
        <w:bottom w:val="single" w:sz="2" w:space="0" w:color="666666"/>
        <w:right w:val="single" w:sz="2" w:space="0" w:color="666666"/>
      </w:pBdr>
      <w:shd w:val="clear" w:color="auto" w:fill="FFFFFF"/>
    </w:pPr>
    <w:rPr>
      <w:rFonts w:ascii="Tahoma" w:hAnsi="Tahoma" w:cs="Tahoma"/>
      <w:color w:val="1E406A"/>
    </w:rPr>
  </w:style>
  <w:style w:type="paragraph" w:customStyle="1" w:styleId="navwebmenusubitem">
    <w:name w:val="nav_webmenu_subitem"/>
    <w:basedOn w:val="Normale"/>
    <w:rsid w:val="0001201B"/>
    <w:pPr>
      <w:spacing w:before="8" w:after="23"/>
      <w:ind w:left="23" w:right="23"/>
    </w:pPr>
    <w:rPr>
      <w:rFonts w:ascii="Tahoma" w:hAnsi="Tahoma" w:cs="Tahoma"/>
      <w:color w:val="666666"/>
      <w:sz w:val="18"/>
      <w:szCs w:val="18"/>
    </w:rPr>
  </w:style>
  <w:style w:type="paragraph" w:customStyle="1" w:styleId="navwebmenusubitemselected">
    <w:name w:val="nav_webmenu_subitem_selected"/>
    <w:basedOn w:val="Normale"/>
    <w:rsid w:val="0001201B"/>
    <w:pPr>
      <w:shd w:val="clear" w:color="auto" w:fill="EBEBEB"/>
      <w:spacing w:before="8" w:after="23"/>
      <w:ind w:left="23" w:right="23"/>
    </w:pPr>
    <w:rPr>
      <w:rFonts w:ascii="Tahoma" w:hAnsi="Tahoma" w:cs="Tahoma"/>
      <w:color w:val="666666"/>
      <w:sz w:val="18"/>
      <w:szCs w:val="18"/>
    </w:rPr>
  </w:style>
  <w:style w:type="paragraph" w:customStyle="1" w:styleId="navlisth">
    <w:name w:val="nav_listh"/>
    <w:basedOn w:val="Normale"/>
    <w:rsid w:val="0001201B"/>
    <w:pPr>
      <w:jc w:val="right"/>
    </w:pPr>
    <w:rPr>
      <w:rFonts w:ascii="Tahoma" w:hAnsi="Tahoma" w:cs="Tahoma"/>
      <w:color w:val="1E406A"/>
    </w:rPr>
  </w:style>
  <w:style w:type="paragraph" w:customStyle="1" w:styleId="navlisthselected">
    <w:name w:val="nav_listh_selected"/>
    <w:basedOn w:val="Normale"/>
    <w:rsid w:val="0001201B"/>
    <w:pPr>
      <w:jc w:val="right"/>
    </w:pPr>
    <w:rPr>
      <w:rFonts w:ascii="Tahoma" w:hAnsi="Tahoma" w:cs="Tahoma"/>
      <w:b/>
      <w:bCs/>
      <w:color w:val="1E406A"/>
    </w:rPr>
  </w:style>
  <w:style w:type="paragraph" w:customStyle="1" w:styleId="navlisthalt">
    <w:name w:val="nav_listh_alt"/>
    <w:basedOn w:val="Normale"/>
    <w:rsid w:val="0001201B"/>
    <w:pPr>
      <w:jc w:val="right"/>
    </w:pPr>
    <w:rPr>
      <w:rFonts w:ascii="Tahoma" w:hAnsi="Tahoma" w:cs="Tahoma"/>
      <w:b/>
      <w:bCs/>
      <w:color w:val="1E406A"/>
    </w:rPr>
  </w:style>
  <w:style w:type="paragraph" w:customStyle="1" w:styleId="navlisthaltselected">
    <w:name w:val="nav_listh_alt_selected"/>
    <w:basedOn w:val="Normale"/>
    <w:rsid w:val="0001201B"/>
    <w:pPr>
      <w:jc w:val="right"/>
    </w:pPr>
    <w:rPr>
      <w:rFonts w:ascii="Tahoma" w:hAnsi="Tahoma" w:cs="Tahoma"/>
      <w:b/>
      <w:bCs/>
      <w:color w:val="1E406A"/>
    </w:rPr>
  </w:style>
  <w:style w:type="paragraph" w:customStyle="1" w:styleId="navlisthsep">
    <w:name w:val="nav_listh_sep"/>
    <w:basedOn w:val="Normale"/>
    <w:rsid w:val="0001201B"/>
    <w:rPr>
      <w:rFonts w:ascii="Tahoma" w:hAnsi="Tahoma" w:cs="Tahoma"/>
      <w:color w:val="FFFFFF"/>
    </w:rPr>
  </w:style>
  <w:style w:type="paragraph" w:customStyle="1" w:styleId="navlistv">
    <w:name w:val="nav_listv"/>
    <w:basedOn w:val="Normale"/>
    <w:rsid w:val="0001201B"/>
    <w:rPr>
      <w:rFonts w:ascii="Tahoma" w:hAnsi="Tahoma" w:cs="Tahoma"/>
      <w:color w:val="1E406A"/>
    </w:rPr>
  </w:style>
  <w:style w:type="paragraph" w:customStyle="1" w:styleId="navlistvselected">
    <w:name w:val="nav_listv_selected"/>
    <w:basedOn w:val="Normale"/>
    <w:rsid w:val="0001201B"/>
    <w:rPr>
      <w:rFonts w:ascii="Tahoma" w:hAnsi="Tahoma" w:cs="Tahoma"/>
      <w:b/>
      <w:bCs/>
      <w:color w:val="1E406A"/>
    </w:rPr>
  </w:style>
  <w:style w:type="paragraph" w:customStyle="1" w:styleId="navlistvalt">
    <w:name w:val="nav_listv_alt"/>
    <w:basedOn w:val="Normale"/>
    <w:rsid w:val="0001201B"/>
    <w:rPr>
      <w:rFonts w:ascii="Tahoma" w:hAnsi="Tahoma" w:cs="Tahoma"/>
      <w:color w:val="1E406A"/>
    </w:rPr>
  </w:style>
  <w:style w:type="paragraph" w:customStyle="1" w:styleId="navlistvsep">
    <w:name w:val="nav_listv_sep"/>
    <w:basedOn w:val="Normale"/>
    <w:rsid w:val="0001201B"/>
    <w:pPr>
      <w:shd w:val="clear" w:color="auto" w:fill="808080"/>
    </w:pPr>
    <w:rPr>
      <w:rFonts w:ascii="Tahoma" w:hAnsi="Tahoma" w:cs="Tahoma"/>
      <w:color w:val="1E406A"/>
    </w:rPr>
  </w:style>
  <w:style w:type="paragraph" w:customStyle="1" w:styleId="sbaskettext">
    <w:name w:val="sbasket_text"/>
    <w:basedOn w:val="Normale"/>
    <w:rsid w:val="0001201B"/>
    <w:rPr>
      <w:rFonts w:ascii="Arial" w:hAnsi="Arial" w:cs="Arial"/>
      <w:color w:val="000000"/>
      <w:sz w:val="9"/>
      <w:szCs w:val="9"/>
    </w:rPr>
  </w:style>
  <w:style w:type="paragraph" w:customStyle="1" w:styleId="sbasketvalue">
    <w:name w:val="sbasket_value"/>
    <w:basedOn w:val="Normale"/>
    <w:rsid w:val="0001201B"/>
    <w:rPr>
      <w:rFonts w:ascii="Arial" w:hAnsi="Arial" w:cs="Arial"/>
      <w:color w:val="EE0010"/>
      <w:sz w:val="9"/>
      <w:szCs w:val="9"/>
    </w:rPr>
  </w:style>
  <w:style w:type="paragraph" w:customStyle="1" w:styleId="listheader">
    <w:name w:val="list_header"/>
    <w:basedOn w:val="Normale"/>
    <w:rsid w:val="0001201B"/>
    <w:rPr>
      <w:rFonts w:ascii="Arial" w:hAnsi="Arial" w:cs="Arial"/>
      <w:b/>
      <w:bCs/>
      <w:color w:val="000000"/>
      <w:sz w:val="12"/>
      <w:szCs w:val="12"/>
    </w:rPr>
  </w:style>
  <w:style w:type="paragraph" w:customStyle="1" w:styleId="listitemheadline">
    <w:name w:val="list_item_headline"/>
    <w:basedOn w:val="Normale"/>
    <w:rsid w:val="0001201B"/>
    <w:rPr>
      <w:rFonts w:ascii="Arial" w:hAnsi="Arial" w:cs="Arial"/>
      <w:b/>
      <w:bCs/>
      <w:color w:val="000000"/>
      <w:sz w:val="9"/>
      <w:szCs w:val="9"/>
    </w:rPr>
  </w:style>
  <w:style w:type="paragraph" w:customStyle="1" w:styleId="listitem">
    <w:name w:val="list_item"/>
    <w:basedOn w:val="Normale"/>
    <w:rsid w:val="0001201B"/>
    <w:rPr>
      <w:rFonts w:ascii="Arial" w:hAnsi="Arial" w:cs="Arial"/>
      <w:color w:val="000000"/>
      <w:sz w:val="9"/>
      <w:szCs w:val="9"/>
    </w:rPr>
  </w:style>
  <w:style w:type="paragraph" w:customStyle="1" w:styleId="listitembold">
    <w:name w:val="list_item_bold"/>
    <w:basedOn w:val="Normale"/>
    <w:rsid w:val="0001201B"/>
    <w:rPr>
      <w:rFonts w:ascii="Arial" w:hAnsi="Arial" w:cs="Arial"/>
      <w:b/>
      <w:bCs/>
      <w:color w:val="000000"/>
      <w:sz w:val="9"/>
      <w:szCs w:val="9"/>
    </w:rPr>
  </w:style>
  <w:style w:type="paragraph" w:customStyle="1" w:styleId="moduletitle">
    <w:name w:val="module_title"/>
    <w:basedOn w:val="Normale"/>
    <w:rsid w:val="0001201B"/>
    <w:rPr>
      <w:rFonts w:ascii="Arial" w:hAnsi="Arial" w:cs="Arial"/>
      <w:b/>
      <w:bCs/>
      <w:color w:val="000000"/>
      <w:sz w:val="11"/>
      <w:szCs w:val="11"/>
    </w:rPr>
  </w:style>
  <w:style w:type="paragraph" w:customStyle="1" w:styleId="subtitle">
    <w:name w:val="sub_title"/>
    <w:basedOn w:val="Normale"/>
    <w:rsid w:val="0001201B"/>
    <w:rPr>
      <w:rFonts w:ascii="Arial" w:hAnsi="Arial" w:cs="Arial"/>
      <w:b/>
      <w:bCs/>
      <w:color w:val="1E406A"/>
      <w:sz w:val="9"/>
      <w:szCs w:val="9"/>
    </w:rPr>
  </w:style>
  <w:style w:type="paragraph" w:customStyle="1" w:styleId="textbold">
    <w:name w:val="text_bold"/>
    <w:basedOn w:val="Normale"/>
    <w:rsid w:val="0001201B"/>
    <w:rPr>
      <w:rFonts w:ascii="Tahoma" w:hAnsi="Tahoma" w:cs="Tahoma"/>
      <w:b/>
      <w:bCs/>
      <w:color w:val="1E406A"/>
      <w:sz w:val="9"/>
      <w:szCs w:val="9"/>
    </w:rPr>
  </w:style>
  <w:style w:type="paragraph" w:customStyle="1" w:styleId="textgreyed">
    <w:name w:val="text_greyed"/>
    <w:basedOn w:val="Normale"/>
    <w:rsid w:val="0001201B"/>
    <w:rPr>
      <w:rFonts w:ascii="Tahoma" w:hAnsi="Tahoma" w:cs="Tahoma"/>
      <w:color w:val="C4C4C4"/>
      <w:sz w:val="8"/>
      <w:szCs w:val="8"/>
    </w:rPr>
  </w:style>
  <w:style w:type="paragraph" w:customStyle="1" w:styleId="textsmall">
    <w:name w:val="text_small"/>
    <w:basedOn w:val="Normale"/>
    <w:rsid w:val="0001201B"/>
    <w:rPr>
      <w:rFonts w:ascii="Tahoma" w:hAnsi="Tahoma" w:cs="Tahoma"/>
      <w:color w:val="1E406A"/>
      <w:sz w:val="6"/>
      <w:szCs w:val="6"/>
    </w:rPr>
  </w:style>
  <w:style w:type="paragraph" w:customStyle="1" w:styleId="textsmallbold">
    <w:name w:val="text_small_bold"/>
    <w:basedOn w:val="Normale"/>
    <w:rsid w:val="0001201B"/>
    <w:rPr>
      <w:rFonts w:ascii="Tahoma" w:hAnsi="Tahoma" w:cs="Tahoma"/>
      <w:b/>
      <w:bCs/>
      <w:color w:val="1E406A"/>
      <w:sz w:val="6"/>
      <w:szCs w:val="6"/>
    </w:rPr>
  </w:style>
  <w:style w:type="paragraph" w:customStyle="1" w:styleId="sitemaptdtitel">
    <w:name w:val="sitemap_td_titel"/>
    <w:basedOn w:val="Normale"/>
    <w:rsid w:val="0001201B"/>
    <w:pPr>
      <w:pBdr>
        <w:bottom w:val="single" w:sz="2" w:space="0" w:color="666666"/>
      </w:pBdr>
      <w:shd w:val="clear" w:color="auto" w:fill="F4F4F4"/>
    </w:pPr>
    <w:rPr>
      <w:rFonts w:ascii="Tahoma" w:hAnsi="Tahoma" w:cs="Tahoma"/>
      <w:color w:val="1E406A"/>
    </w:rPr>
  </w:style>
  <w:style w:type="paragraph" w:customStyle="1" w:styleId="sitemaptdsubtitel">
    <w:name w:val="sitemap_td_subtitel"/>
    <w:basedOn w:val="Normale"/>
    <w:rsid w:val="0001201B"/>
    <w:pPr>
      <w:pBdr>
        <w:bottom w:val="single" w:sz="2" w:space="0" w:color="666666"/>
      </w:pBdr>
    </w:pPr>
    <w:rPr>
      <w:rFonts w:ascii="Tahoma" w:hAnsi="Tahoma" w:cs="Tahoma"/>
      <w:color w:val="1E406A"/>
    </w:rPr>
  </w:style>
  <w:style w:type="paragraph" w:customStyle="1" w:styleId="dropdown">
    <w:name w:val="dropdown"/>
    <w:basedOn w:val="Normale"/>
    <w:rsid w:val="0001201B"/>
    <w:rPr>
      <w:rFonts w:ascii="Arial" w:hAnsi="Arial" w:cs="Arial"/>
      <w:color w:val="000000"/>
      <w:sz w:val="8"/>
      <w:szCs w:val="8"/>
    </w:rPr>
  </w:style>
  <w:style w:type="paragraph" w:customStyle="1" w:styleId="validationsummary">
    <w:name w:val="validationsummary"/>
    <w:basedOn w:val="Normale"/>
    <w:rsid w:val="0001201B"/>
    <w:rPr>
      <w:rFonts w:ascii="Tahoma" w:hAnsi="Tahoma" w:cs="Tahoma"/>
      <w:color w:val="FF0000"/>
      <w:sz w:val="9"/>
      <w:szCs w:val="9"/>
    </w:rPr>
  </w:style>
  <w:style w:type="paragraph" w:customStyle="1" w:styleId="validationitem">
    <w:name w:val="validationitem"/>
    <w:basedOn w:val="Normale"/>
    <w:rsid w:val="0001201B"/>
    <w:rPr>
      <w:rFonts w:ascii="Tahoma" w:hAnsi="Tahoma" w:cs="Tahoma"/>
      <w:color w:val="FF0000"/>
      <w:sz w:val="8"/>
      <w:szCs w:val="8"/>
    </w:rPr>
  </w:style>
  <w:style w:type="paragraph" w:customStyle="1" w:styleId="highlight1">
    <w:name w:val="highlight1"/>
    <w:basedOn w:val="Normale"/>
    <w:rsid w:val="0001201B"/>
    <w:pPr>
      <w:pBdr>
        <w:top w:val="single" w:sz="2" w:space="0" w:color="666666"/>
        <w:left w:val="single" w:sz="2" w:space="0" w:color="666666"/>
        <w:bottom w:val="single" w:sz="2" w:space="0" w:color="666666"/>
        <w:right w:val="single" w:sz="2" w:space="0" w:color="666666"/>
      </w:pBdr>
      <w:shd w:val="clear" w:color="auto" w:fill="F7F5F0"/>
    </w:pPr>
    <w:rPr>
      <w:rFonts w:ascii="Tahoma" w:hAnsi="Tahoma" w:cs="Tahoma"/>
      <w:color w:val="1E406A"/>
    </w:rPr>
  </w:style>
  <w:style w:type="paragraph" w:customStyle="1" w:styleId="bodytbldottedbottom">
    <w:name w:val="body_tbl_dotted_bottom"/>
    <w:basedOn w:val="Normale"/>
    <w:rsid w:val="0001201B"/>
    <w:pPr>
      <w:pBdr>
        <w:bottom w:val="dotted" w:sz="2" w:space="0" w:color="FF0000"/>
      </w:pBdr>
    </w:pPr>
    <w:rPr>
      <w:rFonts w:ascii="Tahoma" w:hAnsi="Tahoma" w:cs="Tahoma"/>
      <w:color w:val="1E406A"/>
    </w:rPr>
  </w:style>
  <w:style w:type="paragraph" w:customStyle="1" w:styleId="bodytbldotted">
    <w:name w:val="body_tbl_dotted"/>
    <w:basedOn w:val="Normale"/>
    <w:rsid w:val="0001201B"/>
    <w:pPr>
      <w:pBdr>
        <w:top w:val="dotted" w:sz="2" w:space="0" w:color="FF0000"/>
        <w:left w:val="dotted" w:sz="2" w:space="0" w:color="FF0000"/>
        <w:bottom w:val="dotted" w:sz="2" w:space="0" w:color="FF0000"/>
        <w:right w:val="dotted" w:sz="2" w:space="0" w:color="FF0000"/>
      </w:pBdr>
    </w:pPr>
    <w:rPr>
      <w:rFonts w:ascii="Tahoma" w:hAnsi="Tahoma" w:cs="Tahoma"/>
      <w:color w:val="1E406A"/>
    </w:rPr>
  </w:style>
  <w:style w:type="paragraph" w:customStyle="1" w:styleId="bodytbldottedright">
    <w:name w:val="body_tbl_dotted_right"/>
    <w:basedOn w:val="Normale"/>
    <w:rsid w:val="0001201B"/>
    <w:pPr>
      <w:pBdr>
        <w:right w:val="dotted" w:sz="2" w:space="0" w:color="CCCCCC"/>
      </w:pBdr>
    </w:pPr>
    <w:rPr>
      <w:rFonts w:ascii="Tahoma" w:hAnsi="Tahoma" w:cs="Tahoma"/>
      <w:color w:val="1E406A"/>
    </w:rPr>
  </w:style>
  <w:style w:type="paragraph" w:customStyle="1" w:styleId="ucheaderscalingwidth">
    <w:name w:val="ucheaderscalingwidth"/>
    <w:basedOn w:val="Normale"/>
    <w:rsid w:val="0001201B"/>
    <w:rPr>
      <w:rFonts w:ascii="Verdana" w:hAnsi="Verdana" w:cs="Tahoma"/>
      <w:color w:val="1E406A"/>
    </w:rPr>
  </w:style>
  <w:style w:type="paragraph" w:customStyle="1" w:styleId="ucheaderscalingwidthdroplong">
    <w:name w:val="ucheaderscalingwidthdroplong"/>
    <w:basedOn w:val="Normale"/>
    <w:rsid w:val="0001201B"/>
    <w:rPr>
      <w:rFonts w:ascii="Tahoma" w:hAnsi="Tahoma" w:cs="Tahoma"/>
      <w:color w:val="1E406A"/>
    </w:rPr>
  </w:style>
  <w:style w:type="paragraph" w:customStyle="1" w:styleId="contentgreyborder">
    <w:name w:val="contentgreyborder"/>
    <w:basedOn w:val="Normale"/>
    <w:rsid w:val="0001201B"/>
    <w:pPr>
      <w:pBdr>
        <w:left w:val="single" w:sz="2" w:space="0" w:color="ECECEC"/>
        <w:bottom w:val="single" w:sz="2" w:space="0" w:color="ECECEC"/>
        <w:right w:val="single" w:sz="2" w:space="0" w:color="ECECEC"/>
      </w:pBdr>
    </w:pPr>
    <w:rPr>
      <w:rFonts w:ascii="Tahoma" w:hAnsi="Tahoma" w:cs="Tahoma"/>
      <w:color w:val="1E406A"/>
    </w:rPr>
  </w:style>
  <w:style w:type="paragraph" w:customStyle="1" w:styleId="errors">
    <w:name w:val="errors"/>
    <w:basedOn w:val="Normale"/>
    <w:rsid w:val="0001201B"/>
    <w:pPr>
      <w:pBdr>
        <w:top w:val="single" w:sz="2" w:space="2" w:color="FFCC66"/>
        <w:left w:val="single" w:sz="2" w:space="13" w:color="FFCC66"/>
        <w:bottom w:val="single" w:sz="2" w:space="2" w:color="FFCC66"/>
        <w:right w:val="single" w:sz="2" w:space="4" w:color="FFCC66"/>
      </w:pBdr>
      <w:shd w:val="clear" w:color="auto" w:fill="FFFFCC"/>
      <w:spacing w:after="75"/>
    </w:pPr>
    <w:rPr>
      <w:rFonts w:ascii="Tahoma" w:hAnsi="Tahoma" w:cs="Tahoma"/>
      <w:color w:val="1E406A"/>
    </w:rPr>
  </w:style>
  <w:style w:type="paragraph" w:customStyle="1" w:styleId="errorssmall">
    <w:name w:val="errorssmall"/>
    <w:basedOn w:val="Normale"/>
    <w:rsid w:val="0001201B"/>
    <w:pPr>
      <w:pBdr>
        <w:top w:val="single" w:sz="2" w:space="2" w:color="FFCC66"/>
        <w:left w:val="single" w:sz="2" w:space="13" w:color="FFCC66"/>
        <w:bottom w:val="single" w:sz="2" w:space="2" w:color="FFCC66"/>
        <w:right w:val="single" w:sz="2" w:space="2" w:color="FFCC66"/>
      </w:pBdr>
      <w:shd w:val="clear" w:color="auto" w:fill="FFFFCC"/>
      <w:spacing w:after="75"/>
    </w:pPr>
    <w:rPr>
      <w:rFonts w:ascii="Tahoma" w:hAnsi="Tahoma" w:cs="Tahoma"/>
      <w:color w:val="1E406A"/>
    </w:rPr>
  </w:style>
  <w:style w:type="paragraph" w:customStyle="1" w:styleId="hireboxoutline">
    <w:name w:val="hire_box_outline"/>
    <w:basedOn w:val="Normale"/>
    <w:rsid w:val="0001201B"/>
    <w:pPr>
      <w:pBdr>
        <w:top w:val="single" w:sz="2" w:space="2" w:color="B0B1B1"/>
        <w:left w:val="single" w:sz="2" w:space="2" w:color="B0B1B1"/>
        <w:bottom w:val="single" w:sz="2" w:space="2" w:color="B0B1B1"/>
        <w:right w:val="single" w:sz="2" w:space="4" w:color="B0B1B1"/>
      </w:pBdr>
      <w:shd w:val="clear" w:color="auto" w:fill="DFDFDF"/>
      <w:spacing w:after="75"/>
    </w:pPr>
    <w:rPr>
      <w:rFonts w:ascii="Tahoma" w:hAnsi="Tahoma" w:cs="Tahoma"/>
      <w:color w:val="1E406A"/>
    </w:rPr>
  </w:style>
  <w:style w:type="paragraph" w:customStyle="1" w:styleId="hirematerialpartoutline">
    <w:name w:val="hire_material_part_outline"/>
    <w:basedOn w:val="Normale"/>
    <w:rsid w:val="0001201B"/>
    <w:pPr>
      <w:pBdr>
        <w:top w:val="single" w:sz="2" w:space="2" w:color="B0B1B1"/>
        <w:left w:val="single" w:sz="2" w:space="13" w:color="B0B1B1"/>
        <w:bottom w:val="single" w:sz="2" w:space="2" w:color="B0B1B1"/>
        <w:right w:val="single" w:sz="2" w:space="4" w:color="B0B1B1"/>
      </w:pBdr>
      <w:shd w:val="clear" w:color="auto" w:fill="DCDCDC"/>
      <w:spacing w:after="75"/>
    </w:pPr>
    <w:rPr>
      <w:rFonts w:ascii="Tahoma" w:hAnsi="Tahoma" w:cs="Tahoma"/>
      <w:color w:val="1E406A"/>
    </w:rPr>
  </w:style>
  <w:style w:type="paragraph" w:customStyle="1" w:styleId="hiremsgbox1">
    <w:name w:val="hire_msg_box_1"/>
    <w:basedOn w:val="Normale"/>
    <w:rsid w:val="0001201B"/>
    <w:pPr>
      <w:pBdr>
        <w:top w:val="single" w:sz="2" w:space="2" w:color="B0B1B1"/>
        <w:left w:val="single" w:sz="2" w:space="6" w:color="B0B1B1"/>
        <w:bottom w:val="single" w:sz="2" w:space="2" w:color="B0B1B1"/>
        <w:right w:val="single" w:sz="2" w:space="6" w:color="B0B1B1"/>
      </w:pBdr>
      <w:shd w:val="clear" w:color="auto" w:fill="FAF7DD"/>
      <w:spacing w:after="75"/>
    </w:pPr>
    <w:rPr>
      <w:rFonts w:ascii="Tahoma" w:hAnsi="Tahoma" w:cs="Tahoma"/>
      <w:color w:val="1E406A"/>
    </w:rPr>
  </w:style>
  <w:style w:type="paragraph" w:customStyle="1" w:styleId="hireboxoutline2">
    <w:name w:val="hire_box_outline_2"/>
    <w:basedOn w:val="Normale"/>
    <w:rsid w:val="0001201B"/>
    <w:pPr>
      <w:pBdr>
        <w:top w:val="single" w:sz="2" w:space="2" w:color="B0B1B1"/>
        <w:left w:val="single" w:sz="2" w:space="6" w:color="B0B1B1"/>
        <w:bottom w:val="single" w:sz="2" w:space="2" w:color="B0B1B1"/>
        <w:right w:val="single" w:sz="2" w:space="6" w:color="B0B1B1"/>
      </w:pBdr>
      <w:shd w:val="clear" w:color="auto" w:fill="E4E4E4"/>
      <w:spacing w:after="75"/>
    </w:pPr>
    <w:rPr>
      <w:rFonts w:ascii="Tahoma" w:hAnsi="Tahoma" w:cs="Tahoma"/>
      <w:color w:val="1E406A"/>
    </w:rPr>
  </w:style>
  <w:style w:type="paragraph" w:customStyle="1" w:styleId="below">
    <w:name w:val="below"/>
    <w:basedOn w:val="Normale"/>
    <w:rsid w:val="0001201B"/>
    <w:pPr>
      <w:shd w:val="clear" w:color="auto" w:fill="CCCCCC"/>
    </w:pPr>
    <w:rPr>
      <w:rFonts w:ascii="Tahoma" w:hAnsi="Tahoma" w:cs="Tahoma"/>
      <w:color w:val="1E406A"/>
    </w:rPr>
  </w:style>
  <w:style w:type="paragraph" w:customStyle="1" w:styleId="clear">
    <w:name w:val="clear"/>
    <w:basedOn w:val="Normale"/>
    <w:rsid w:val="0001201B"/>
    <w:rPr>
      <w:rFonts w:ascii="Tahoma" w:hAnsi="Tahoma" w:cs="Tahoma"/>
      <w:color w:val="1E406A"/>
    </w:rPr>
  </w:style>
  <w:style w:type="paragraph" w:customStyle="1" w:styleId="listdotted">
    <w:name w:val="listdotted"/>
    <w:basedOn w:val="Normale"/>
    <w:rsid w:val="0001201B"/>
    <w:pPr>
      <w:pBdr>
        <w:bottom w:val="dotted" w:sz="2" w:space="0" w:color="1E406A"/>
      </w:pBdr>
    </w:pPr>
    <w:rPr>
      <w:rFonts w:ascii="Tahoma" w:hAnsi="Tahoma" w:cs="Tahoma"/>
      <w:color w:val="1E406A"/>
    </w:rPr>
  </w:style>
  <w:style w:type="paragraph" w:customStyle="1" w:styleId="composerpod">
    <w:name w:val="composerpod"/>
    <w:basedOn w:val="Normale"/>
    <w:rsid w:val="0001201B"/>
    <w:rPr>
      <w:rFonts w:ascii="Tahoma" w:hAnsi="Tahoma" w:cs="Tahoma"/>
      <w:color w:val="1E406A"/>
    </w:rPr>
  </w:style>
  <w:style w:type="paragraph" w:customStyle="1" w:styleId="modulebackground">
    <w:name w:val="modulebackground"/>
    <w:basedOn w:val="Normale"/>
    <w:rsid w:val="0001201B"/>
    <w:pPr>
      <w:shd w:val="clear" w:color="auto" w:fill="E7EFF4"/>
    </w:pPr>
    <w:rPr>
      <w:rFonts w:ascii="Tahoma" w:hAnsi="Tahoma" w:cs="Tahoma"/>
      <w:color w:val="1E406A"/>
    </w:rPr>
  </w:style>
  <w:style w:type="paragraph" w:customStyle="1" w:styleId="modulebackground2">
    <w:name w:val="modulebackground2"/>
    <w:basedOn w:val="Normale"/>
    <w:rsid w:val="0001201B"/>
    <w:pPr>
      <w:shd w:val="clear" w:color="auto" w:fill="F8F8F8"/>
    </w:pPr>
    <w:rPr>
      <w:rFonts w:ascii="Tahoma" w:hAnsi="Tahoma" w:cs="Tahoma"/>
      <w:color w:val="1E406A"/>
    </w:rPr>
  </w:style>
  <w:style w:type="paragraph" w:customStyle="1" w:styleId="featurednewspod">
    <w:name w:val="featurednewspod"/>
    <w:basedOn w:val="Normale"/>
    <w:rsid w:val="0001201B"/>
    <w:pPr>
      <w:spacing w:after="150"/>
    </w:pPr>
    <w:rPr>
      <w:rFonts w:ascii="Tahoma" w:hAnsi="Tahoma" w:cs="Tahoma"/>
      <w:color w:val="1E406A"/>
    </w:rPr>
  </w:style>
  <w:style w:type="paragraph" w:customStyle="1" w:styleId="floatrightcomposerimg">
    <w:name w:val="floatrightcomposerimg"/>
    <w:basedOn w:val="Normale"/>
    <w:rsid w:val="0001201B"/>
    <w:pPr>
      <w:spacing w:after="53"/>
    </w:pPr>
    <w:rPr>
      <w:rFonts w:ascii="Tahoma" w:hAnsi="Tahoma" w:cs="Tahoma"/>
      <w:color w:val="1E406A"/>
    </w:rPr>
  </w:style>
  <w:style w:type="paragraph" w:customStyle="1" w:styleId="relatedinforeducemargin">
    <w:name w:val="relatedinforeducemargin"/>
    <w:basedOn w:val="Normale"/>
    <w:rsid w:val="0001201B"/>
    <w:rPr>
      <w:rFonts w:ascii="Tahoma" w:hAnsi="Tahoma" w:cs="Tahoma"/>
      <w:color w:val="1E406A"/>
    </w:rPr>
  </w:style>
  <w:style w:type="paragraph" w:customStyle="1" w:styleId="sidelist3item">
    <w:name w:val="sidelist3item"/>
    <w:basedOn w:val="Normale"/>
    <w:rsid w:val="0001201B"/>
    <w:rPr>
      <w:rFonts w:ascii="Tahoma" w:hAnsi="Tahoma" w:cs="Tahoma"/>
      <w:color w:val="999999"/>
    </w:rPr>
  </w:style>
  <w:style w:type="paragraph" w:customStyle="1" w:styleId="sidelist3selecteditem">
    <w:name w:val="sidelist3selecteditem"/>
    <w:basedOn w:val="Normale"/>
    <w:rsid w:val="0001201B"/>
    <w:rPr>
      <w:rFonts w:ascii="Tahoma" w:hAnsi="Tahoma" w:cs="Tahoma"/>
      <w:b/>
      <w:bCs/>
      <w:color w:val="1E406A"/>
    </w:rPr>
  </w:style>
  <w:style w:type="paragraph" w:customStyle="1" w:styleId="linkfloatright">
    <w:name w:val="linkfloatright"/>
    <w:basedOn w:val="Normale"/>
    <w:rsid w:val="0001201B"/>
    <w:rPr>
      <w:rFonts w:ascii="Tahoma" w:hAnsi="Tahoma" w:cs="Tahoma"/>
      <w:color w:val="1E406A"/>
    </w:rPr>
  </w:style>
  <w:style w:type="paragraph" w:customStyle="1" w:styleId="dottedlinesearch">
    <w:name w:val="dottedlinesearch"/>
    <w:basedOn w:val="Normale"/>
    <w:rsid w:val="0001201B"/>
    <w:rPr>
      <w:rFonts w:ascii="Tahoma" w:hAnsi="Tahoma" w:cs="Tahoma"/>
      <w:color w:val="1E406A"/>
    </w:rPr>
  </w:style>
  <w:style w:type="paragraph" w:customStyle="1" w:styleId="dottedlinesearch2">
    <w:name w:val="dottedlinesearch2"/>
    <w:basedOn w:val="Normale"/>
    <w:rsid w:val="0001201B"/>
    <w:rPr>
      <w:rFonts w:ascii="Tahoma" w:hAnsi="Tahoma" w:cs="Tahoma"/>
      <w:color w:val="1E406A"/>
    </w:rPr>
  </w:style>
  <w:style w:type="paragraph" w:customStyle="1" w:styleId="mainformfieldheaders">
    <w:name w:val="mainformfieldheaders"/>
    <w:basedOn w:val="Normale"/>
    <w:rsid w:val="0001201B"/>
    <w:rPr>
      <w:rFonts w:ascii="Tahoma" w:hAnsi="Tahoma" w:cs="Tahoma"/>
      <w:b/>
      <w:bCs/>
      <w:color w:val="1E406A"/>
    </w:rPr>
  </w:style>
  <w:style w:type="paragraph" w:customStyle="1" w:styleId="lightbluebackground">
    <w:name w:val="lightbluebackground"/>
    <w:basedOn w:val="Normale"/>
    <w:rsid w:val="0001201B"/>
    <w:pPr>
      <w:shd w:val="clear" w:color="auto" w:fill="F3F9FC"/>
    </w:pPr>
    <w:rPr>
      <w:rFonts w:ascii="Tahoma" w:hAnsi="Tahoma" w:cs="Tahoma"/>
      <w:color w:val="1E406A"/>
    </w:rPr>
  </w:style>
  <w:style w:type="paragraph" w:customStyle="1" w:styleId="lightbluebackgroundsmall">
    <w:name w:val="lightbluebackgroundsmall"/>
    <w:basedOn w:val="Normale"/>
    <w:rsid w:val="0001201B"/>
    <w:pPr>
      <w:shd w:val="clear" w:color="auto" w:fill="F3F9FC"/>
    </w:pPr>
    <w:rPr>
      <w:rFonts w:ascii="Tahoma" w:hAnsi="Tahoma" w:cs="Tahoma"/>
      <w:color w:val="1E406A"/>
    </w:rPr>
  </w:style>
  <w:style w:type="paragraph" w:customStyle="1" w:styleId="hirewhiteback">
    <w:name w:val="hirewhiteback"/>
    <w:basedOn w:val="Normale"/>
    <w:rsid w:val="0001201B"/>
    <w:pPr>
      <w:shd w:val="clear" w:color="auto" w:fill="FFFFFF"/>
    </w:pPr>
    <w:rPr>
      <w:rFonts w:ascii="Tahoma" w:hAnsi="Tahoma" w:cs="Tahoma"/>
      <w:color w:val="1E406A"/>
    </w:rPr>
  </w:style>
  <w:style w:type="paragraph" w:customStyle="1" w:styleId="fielsethirewhite">
    <w:name w:val="fielsethirewhite"/>
    <w:basedOn w:val="Normale"/>
    <w:rsid w:val="0001201B"/>
    <w:rPr>
      <w:rFonts w:ascii="Tahoma" w:hAnsi="Tahoma" w:cs="Tahoma"/>
      <w:color w:val="1E406A"/>
    </w:rPr>
  </w:style>
  <w:style w:type="paragraph" w:customStyle="1" w:styleId="contboxes">
    <w:name w:val="contboxes"/>
    <w:basedOn w:val="Normale"/>
    <w:rsid w:val="0001201B"/>
    <w:rPr>
      <w:rFonts w:ascii="Tahoma" w:hAnsi="Tahoma" w:cs="Tahoma"/>
      <w:color w:val="1E406A"/>
    </w:rPr>
  </w:style>
  <w:style w:type="paragraph" w:customStyle="1" w:styleId="pagingbottom">
    <w:name w:val="pagingbottom"/>
    <w:basedOn w:val="Normale"/>
    <w:rsid w:val="0001201B"/>
    <w:pPr>
      <w:shd w:val="clear" w:color="auto" w:fill="F3F9FC"/>
    </w:pPr>
    <w:rPr>
      <w:rFonts w:ascii="Tahoma" w:hAnsi="Tahoma" w:cs="Tahoma"/>
      <w:color w:val="1E406A"/>
    </w:rPr>
  </w:style>
  <w:style w:type="paragraph" w:customStyle="1" w:styleId="nobullet">
    <w:name w:val="nobullet"/>
    <w:basedOn w:val="Normale"/>
    <w:rsid w:val="0001201B"/>
    <w:rPr>
      <w:rFonts w:ascii="Tahoma" w:hAnsi="Tahoma" w:cs="Tahoma"/>
      <w:color w:val="1E406A"/>
    </w:rPr>
  </w:style>
  <w:style w:type="paragraph" w:customStyle="1" w:styleId="sectionhead">
    <w:name w:val="sectionhead"/>
    <w:basedOn w:val="Normale"/>
    <w:rsid w:val="0001201B"/>
    <w:rPr>
      <w:rFonts w:ascii="Tahoma" w:hAnsi="Tahoma" w:cs="Tahoma"/>
      <w:b/>
      <w:bCs/>
      <w:color w:val="1E406A"/>
    </w:rPr>
  </w:style>
  <w:style w:type="paragraph" w:customStyle="1" w:styleId="cellspacer">
    <w:name w:val="cellspacer"/>
    <w:basedOn w:val="Normale"/>
    <w:rsid w:val="0001201B"/>
    <w:rPr>
      <w:rFonts w:ascii="Tahoma" w:hAnsi="Tahoma" w:cs="Tahoma"/>
      <w:color w:val="1E406A"/>
    </w:rPr>
  </w:style>
  <w:style w:type="paragraph" w:customStyle="1" w:styleId="dragcalendar">
    <w:name w:val="dragcalendar"/>
    <w:basedOn w:val="Normale"/>
    <w:rsid w:val="0001201B"/>
    <w:pPr>
      <w:pBdr>
        <w:top w:val="single" w:sz="2" w:space="0" w:color="666666"/>
        <w:left w:val="single" w:sz="2" w:space="0" w:color="666666"/>
        <w:bottom w:val="single" w:sz="2" w:space="0" w:color="666666"/>
        <w:right w:val="single" w:sz="2" w:space="0" w:color="666666"/>
      </w:pBdr>
    </w:pPr>
    <w:rPr>
      <w:rFonts w:ascii="Tahoma" w:hAnsi="Tahoma" w:cs="Tahoma"/>
      <w:color w:val="1E406A"/>
    </w:rPr>
  </w:style>
  <w:style w:type="paragraph" w:customStyle="1" w:styleId="dragcalendartitle">
    <w:name w:val="dragcalendartitle"/>
    <w:basedOn w:val="Normale"/>
    <w:rsid w:val="0001201B"/>
    <w:rPr>
      <w:rFonts w:ascii="Tahoma" w:hAnsi="Tahoma" w:cs="Tahoma"/>
      <w:color w:val="1E406A"/>
    </w:rPr>
  </w:style>
  <w:style w:type="paragraph" w:customStyle="1" w:styleId="calendar">
    <w:name w:val="calendar"/>
    <w:basedOn w:val="Normale"/>
    <w:rsid w:val="0001201B"/>
    <w:pPr>
      <w:pBdr>
        <w:top w:val="single" w:sz="2" w:space="0" w:color="FFFFFF"/>
        <w:left w:val="single" w:sz="2" w:space="0" w:color="FFFFFF"/>
        <w:bottom w:val="single" w:sz="2" w:space="0" w:color="000000"/>
        <w:right w:val="single" w:sz="2" w:space="0" w:color="000000"/>
      </w:pBdr>
      <w:shd w:val="clear" w:color="auto" w:fill="D4D0C8"/>
    </w:pPr>
    <w:rPr>
      <w:rFonts w:ascii="Tahoma" w:hAnsi="Tahoma" w:cs="Tahoma"/>
      <w:color w:val="000000"/>
      <w:sz w:val="8"/>
      <w:szCs w:val="8"/>
    </w:rPr>
  </w:style>
  <w:style w:type="paragraph" w:customStyle="1" w:styleId="radiolist">
    <w:name w:val="radiolist"/>
    <w:basedOn w:val="Normale"/>
    <w:rsid w:val="0001201B"/>
    <w:rPr>
      <w:rFonts w:ascii="Tahoma" w:hAnsi="Tahoma" w:cs="Tahoma"/>
      <w:color w:val="1E406A"/>
    </w:rPr>
  </w:style>
  <w:style w:type="paragraph" w:customStyle="1" w:styleId="genremainleft">
    <w:name w:val="genremainleft"/>
    <w:basedOn w:val="Normale"/>
    <w:rsid w:val="0001201B"/>
    <w:rPr>
      <w:rFonts w:ascii="Tahoma" w:hAnsi="Tahoma" w:cs="Tahoma"/>
      <w:color w:val="1E406A"/>
    </w:rPr>
  </w:style>
  <w:style w:type="paragraph" w:customStyle="1" w:styleId="genremainright">
    <w:name w:val="genremainright"/>
    <w:basedOn w:val="Normale"/>
    <w:rsid w:val="0001201B"/>
    <w:rPr>
      <w:rFonts w:ascii="Tahoma" w:hAnsi="Tahoma" w:cs="Tahoma"/>
      <w:color w:val="1E406A"/>
    </w:rPr>
  </w:style>
  <w:style w:type="paragraph" w:customStyle="1" w:styleId="headlinepopup">
    <w:name w:val="headline_popup"/>
    <w:basedOn w:val="Normale"/>
    <w:rsid w:val="0001201B"/>
    <w:rPr>
      <w:rFonts w:ascii="Arial" w:hAnsi="Arial" w:cs="Arial"/>
      <w:b/>
      <w:bCs/>
      <w:color w:val="333333"/>
      <w:sz w:val="9"/>
      <w:szCs w:val="9"/>
    </w:rPr>
  </w:style>
  <w:style w:type="paragraph" w:customStyle="1" w:styleId="popup">
    <w:name w:val="popup"/>
    <w:basedOn w:val="Normale"/>
    <w:rsid w:val="0001201B"/>
    <w:rPr>
      <w:rFonts w:ascii="Arial" w:hAnsi="Arial" w:cs="Arial"/>
      <w:color w:val="333333"/>
      <w:sz w:val="8"/>
      <w:szCs w:val="8"/>
    </w:rPr>
  </w:style>
  <w:style w:type="paragraph" w:customStyle="1" w:styleId="head">
    <w:name w:val="head"/>
    <w:basedOn w:val="Normale"/>
    <w:rsid w:val="0001201B"/>
    <w:rPr>
      <w:rFonts w:ascii="Tahoma" w:hAnsi="Tahoma" w:cs="Tahoma"/>
      <w:color w:val="1E406A"/>
    </w:rPr>
  </w:style>
  <w:style w:type="paragraph" w:customStyle="1" w:styleId="name">
    <w:name w:val="name"/>
    <w:basedOn w:val="Normale"/>
    <w:rsid w:val="0001201B"/>
    <w:rPr>
      <w:rFonts w:ascii="Tahoma" w:hAnsi="Tahoma" w:cs="Tahoma"/>
      <w:color w:val="1E406A"/>
    </w:rPr>
  </w:style>
  <w:style w:type="paragraph" w:customStyle="1" w:styleId="weekend">
    <w:name w:val="weekend"/>
    <w:basedOn w:val="Normale"/>
    <w:rsid w:val="0001201B"/>
    <w:rPr>
      <w:rFonts w:ascii="Tahoma" w:hAnsi="Tahoma" w:cs="Tahoma"/>
      <w:color w:val="1E406A"/>
    </w:rPr>
  </w:style>
  <w:style w:type="paragraph" w:customStyle="1" w:styleId="hilite">
    <w:name w:val="hilite"/>
    <w:basedOn w:val="Normale"/>
    <w:rsid w:val="0001201B"/>
    <w:rPr>
      <w:rFonts w:ascii="Tahoma" w:hAnsi="Tahoma" w:cs="Tahoma"/>
      <w:color w:val="1E406A"/>
    </w:rPr>
  </w:style>
  <w:style w:type="paragraph" w:customStyle="1" w:styleId="active">
    <w:name w:val="active"/>
    <w:basedOn w:val="Normale"/>
    <w:rsid w:val="0001201B"/>
    <w:rPr>
      <w:rFonts w:ascii="Tahoma" w:hAnsi="Tahoma" w:cs="Tahoma"/>
      <w:color w:val="1E406A"/>
    </w:rPr>
  </w:style>
  <w:style w:type="paragraph" w:customStyle="1" w:styleId="day">
    <w:name w:val="day"/>
    <w:basedOn w:val="Normale"/>
    <w:rsid w:val="0001201B"/>
    <w:rPr>
      <w:rFonts w:ascii="Tahoma" w:hAnsi="Tahoma" w:cs="Tahoma"/>
      <w:color w:val="1E406A"/>
    </w:rPr>
  </w:style>
  <w:style w:type="paragraph" w:customStyle="1" w:styleId="today">
    <w:name w:val="today"/>
    <w:basedOn w:val="Normale"/>
    <w:rsid w:val="0001201B"/>
    <w:rPr>
      <w:rFonts w:ascii="Tahoma" w:hAnsi="Tahoma" w:cs="Tahoma"/>
      <w:color w:val="1E406A"/>
    </w:rPr>
  </w:style>
  <w:style w:type="paragraph" w:customStyle="1" w:styleId="emptyrow">
    <w:name w:val="emptyrow"/>
    <w:basedOn w:val="Normale"/>
    <w:rsid w:val="0001201B"/>
    <w:rPr>
      <w:rFonts w:ascii="Tahoma" w:hAnsi="Tahoma" w:cs="Tahoma"/>
      <w:color w:val="1E406A"/>
    </w:rPr>
  </w:style>
  <w:style w:type="paragraph" w:customStyle="1" w:styleId="footrow">
    <w:name w:val="footrow"/>
    <w:basedOn w:val="Normale"/>
    <w:rsid w:val="0001201B"/>
    <w:rPr>
      <w:rFonts w:ascii="Tahoma" w:hAnsi="Tahoma" w:cs="Tahoma"/>
      <w:color w:val="1E406A"/>
    </w:rPr>
  </w:style>
  <w:style w:type="paragraph" w:customStyle="1" w:styleId="button">
    <w:name w:val="button"/>
    <w:basedOn w:val="Normale"/>
    <w:rsid w:val="0001201B"/>
    <w:rPr>
      <w:rFonts w:ascii="Tahoma" w:hAnsi="Tahoma" w:cs="Tahoma"/>
      <w:color w:val="1E406A"/>
    </w:rPr>
  </w:style>
  <w:style w:type="paragraph" w:customStyle="1" w:styleId="ttip">
    <w:name w:val="ttip"/>
    <w:basedOn w:val="Normale"/>
    <w:rsid w:val="0001201B"/>
    <w:rPr>
      <w:rFonts w:ascii="Tahoma" w:hAnsi="Tahoma" w:cs="Tahoma"/>
      <w:color w:val="1E406A"/>
    </w:rPr>
  </w:style>
  <w:style w:type="paragraph" w:customStyle="1" w:styleId="comboboxinputmac">
    <w:name w:val="comboboxinput_mac"/>
    <w:basedOn w:val="Normale"/>
    <w:rsid w:val="0001201B"/>
    <w:rPr>
      <w:rFonts w:ascii="Tahoma" w:hAnsi="Tahoma" w:cs="Tahoma"/>
      <w:color w:val="1E406A"/>
    </w:rPr>
  </w:style>
  <w:style w:type="paragraph" w:customStyle="1" w:styleId="comboboxinputhovermac">
    <w:name w:val="comboboxinputhover_mac"/>
    <w:basedOn w:val="Normale"/>
    <w:rsid w:val="0001201B"/>
    <w:rPr>
      <w:rFonts w:ascii="Tahoma" w:hAnsi="Tahoma" w:cs="Tahoma"/>
      <w:color w:val="1E406A"/>
    </w:rPr>
  </w:style>
  <w:style w:type="character" w:customStyle="1" w:styleId="buttons">
    <w:name w:val="button_s"/>
    <w:basedOn w:val="Carpredefinitoparagrafo"/>
    <w:rsid w:val="0001201B"/>
    <w:rPr>
      <w:rFonts w:ascii="Arial" w:hAnsi="Arial" w:cs="Arial" w:hint="default"/>
      <w:b/>
      <w:bCs/>
      <w:color w:val="1E406A"/>
      <w:sz w:val="9"/>
      <w:szCs w:val="9"/>
      <w:bdr w:val="none" w:sz="0" w:space="0" w:color="auto" w:frame="1"/>
      <w:shd w:val="clear" w:color="auto" w:fill="auto"/>
    </w:rPr>
  </w:style>
  <w:style w:type="character" w:customStyle="1" w:styleId="button1">
    <w:name w:val="button1"/>
    <w:basedOn w:val="Carpredefinitoparagrafo"/>
    <w:rsid w:val="0001201B"/>
    <w:rPr>
      <w:rFonts w:ascii="Arial" w:hAnsi="Arial" w:cs="Arial" w:hint="default"/>
      <w:b/>
      <w:bCs/>
      <w:color w:val="1E406A"/>
      <w:sz w:val="9"/>
      <w:szCs w:val="9"/>
      <w:bdr w:val="none" w:sz="0" w:space="0" w:color="auto" w:frame="1"/>
      <w:shd w:val="clear" w:color="auto" w:fill="auto"/>
    </w:rPr>
  </w:style>
  <w:style w:type="character" w:customStyle="1" w:styleId="buttonl">
    <w:name w:val="button_l"/>
    <w:basedOn w:val="Carpredefinitoparagrafo"/>
    <w:rsid w:val="0001201B"/>
    <w:rPr>
      <w:rFonts w:ascii="Arial" w:hAnsi="Arial" w:cs="Arial" w:hint="default"/>
      <w:b/>
      <w:bCs/>
      <w:color w:val="1E406A"/>
      <w:sz w:val="9"/>
      <w:szCs w:val="9"/>
      <w:bdr w:val="none" w:sz="0" w:space="0" w:color="auto" w:frame="1"/>
      <w:shd w:val="clear" w:color="auto" w:fill="auto"/>
    </w:rPr>
  </w:style>
  <w:style w:type="paragraph" w:customStyle="1" w:styleId="head1">
    <w:name w:val="head1"/>
    <w:basedOn w:val="Normale"/>
    <w:rsid w:val="0001201B"/>
    <w:pPr>
      <w:pBdr>
        <w:top w:val="single" w:sz="2" w:space="0" w:color="FFFFFF"/>
        <w:left w:val="single" w:sz="2" w:space="0" w:color="FFFFFF"/>
        <w:bottom w:val="single" w:sz="2" w:space="0" w:color="000000"/>
        <w:right w:val="single" w:sz="2" w:space="0" w:color="000000"/>
      </w:pBdr>
      <w:spacing w:before="100" w:beforeAutospacing="1" w:after="100" w:afterAutospacing="1"/>
      <w:jc w:val="center"/>
    </w:pPr>
    <w:rPr>
      <w:rFonts w:ascii="Tahoma" w:hAnsi="Tahoma" w:cs="Tahoma"/>
      <w:color w:val="1E406A"/>
    </w:rPr>
  </w:style>
  <w:style w:type="paragraph" w:customStyle="1" w:styleId="name1">
    <w:name w:val="name1"/>
    <w:basedOn w:val="Normale"/>
    <w:rsid w:val="0001201B"/>
    <w:pPr>
      <w:pBdr>
        <w:bottom w:val="single" w:sz="2" w:space="1" w:color="000000"/>
      </w:pBdr>
      <w:shd w:val="clear" w:color="auto" w:fill="FFFFFF"/>
      <w:spacing w:before="100" w:beforeAutospacing="1" w:after="100" w:afterAutospacing="1"/>
      <w:jc w:val="center"/>
    </w:pPr>
    <w:rPr>
      <w:rFonts w:ascii="Tahoma" w:hAnsi="Tahoma" w:cs="Tahoma"/>
      <w:color w:val="1E406A"/>
    </w:rPr>
  </w:style>
  <w:style w:type="paragraph" w:customStyle="1" w:styleId="weekend1">
    <w:name w:val="weekend1"/>
    <w:basedOn w:val="Normale"/>
    <w:rsid w:val="0001201B"/>
    <w:pPr>
      <w:spacing w:before="100" w:beforeAutospacing="1" w:after="100" w:afterAutospacing="1"/>
    </w:pPr>
    <w:rPr>
      <w:rFonts w:ascii="Tahoma" w:hAnsi="Tahoma" w:cs="Tahoma"/>
      <w:color w:val="FF0000"/>
    </w:rPr>
  </w:style>
  <w:style w:type="paragraph" w:customStyle="1" w:styleId="hilite1">
    <w:name w:val="hilite1"/>
    <w:basedOn w:val="Normale"/>
    <w:rsid w:val="0001201B"/>
    <w:pPr>
      <w:pBdr>
        <w:top w:val="single" w:sz="2" w:space="0" w:color="FFFFFF"/>
        <w:left w:val="single" w:sz="2" w:space="0" w:color="FFFFFF"/>
        <w:bottom w:val="single" w:sz="2" w:space="0" w:color="000000"/>
        <w:right w:val="single" w:sz="2" w:space="0" w:color="000000"/>
      </w:pBdr>
      <w:shd w:val="clear" w:color="auto" w:fill="E4E0D8"/>
      <w:spacing w:before="100" w:beforeAutospacing="1" w:after="100" w:afterAutospacing="1"/>
    </w:pPr>
    <w:rPr>
      <w:rFonts w:ascii="Tahoma" w:hAnsi="Tahoma" w:cs="Tahoma"/>
      <w:color w:val="1E406A"/>
    </w:rPr>
  </w:style>
  <w:style w:type="paragraph" w:customStyle="1" w:styleId="active1">
    <w:name w:val="active1"/>
    <w:basedOn w:val="Normale"/>
    <w:rsid w:val="0001201B"/>
    <w:pPr>
      <w:pBdr>
        <w:top w:val="single" w:sz="2" w:space="1" w:color="000000"/>
        <w:left w:val="single" w:sz="2" w:space="1" w:color="000000"/>
        <w:bottom w:val="single" w:sz="2" w:space="0" w:color="FFFFFF"/>
        <w:right w:val="single" w:sz="2" w:space="0" w:color="FFFFFF"/>
      </w:pBdr>
      <w:spacing w:before="100" w:beforeAutospacing="1" w:after="100" w:afterAutospacing="1"/>
    </w:pPr>
    <w:rPr>
      <w:rFonts w:ascii="Tahoma" w:hAnsi="Tahoma" w:cs="Tahoma"/>
      <w:color w:val="1E406A"/>
    </w:rPr>
  </w:style>
  <w:style w:type="paragraph" w:customStyle="1" w:styleId="day1">
    <w:name w:val="day1"/>
    <w:basedOn w:val="Normale"/>
    <w:rsid w:val="0001201B"/>
    <w:pPr>
      <w:spacing w:before="100" w:beforeAutospacing="1" w:after="100" w:afterAutospacing="1"/>
      <w:jc w:val="right"/>
    </w:pPr>
    <w:rPr>
      <w:rFonts w:ascii="Tahoma" w:hAnsi="Tahoma" w:cs="Tahoma"/>
      <w:color w:val="1E406A"/>
    </w:rPr>
  </w:style>
  <w:style w:type="paragraph" w:customStyle="1" w:styleId="hilite2">
    <w:name w:val="hilite2"/>
    <w:basedOn w:val="Normale"/>
    <w:rsid w:val="0001201B"/>
    <w:pPr>
      <w:pBdr>
        <w:top w:val="single" w:sz="2" w:space="0" w:color="FFFFFF"/>
        <w:left w:val="single" w:sz="2" w:space="0" w:color="FFFFFF"/>
        <w:bottom w:val="single" w:sz="2" w:space="0" w:color="000000"/>
        <w:right w:val="single" w:sz="2" w:space="1" w:color="000000"/>
      </w:pBdr>
      <w:spacing w:before="100" w:beforeAutospacing="1" w:after="100" w:afterAutospacing="1"/>
    </w:pPr>
    <w:rPr>
      <w:rFonts w:ascii="Tahoma" w:hAnsi="Tahoma" w:cs="Tahoma"/>
      <w:color w:val="1E406A"/>
    </w:rPr>
  </w:style>
  <w:style w:type="paragraph" w:customStyle="1" w:styleId="active2">
    <w:name w:val="active2"/>
    <w:basedOn w:val="Normale"/>
    <w:rsid w:val="0001201B"/>
    <w:pPr>
      <w:pBdr>
        <w:top w:val="single" w:sz="2" w:space="1" w:color="000000"/>
        <w:left w:val="single" w:sz="2" w:space="1" w:color="000000"/>
        <w:bottom w:val="single" w:sz="2" w:space="0" w:color="FFFFFF"/>
        <w:right w:val="single" w:sz="2" w:space="1" w:color="FFFFFF"/>
      </w:pBdr>
      <w:spacing w:before="100" w:beforeAutospacing="1" w:after="100" w:afterAutospacing="1"/>
    </w:pPr>
    <w:rPr>
      <w:rFonts w:ascii="Tahoma" w:hAnsi="Tahoma" w:cs="Tahoma"/>
      <w:color w:val="1E406A"/>
    </w:rPr>
  </w:style>
  <w:style w:type="paragraph" w:customStyle="1" w:styleId="today1">
    <w:name w:val="today1"/>
    <w:basedOn w:val="Normale"/>
    <w:rsid w:val="0001201B"/>
    <w:pPr>
      <w:pBdr>
        <w:top w:val="single" w:sz="2" w:space="1" w:color="000000"/>
        <w:left w:val="single" w:sz="2" w:space="1" w:color="000000"/>
        <w:bottom w:val="single" w:sz="2" w:space="0" w:color="FFFFFF"/>
        <w:right w:val="single" w:sz="2" w:space="1" w:color="FFFFFF"/>
      </w:pBdr>
      <w:shd w:val="clear" w:color="auto" w:fill="E4E0D8"/>
      <w:spacing w:before="100" w:beforeAutospacing="1" w:after="100" w:afterAutospacing="1"/>
    </w:pPr>
    <w:rPr>
      <w:rFonts w:ascii="Tahoma" w:hAnsi="Tahoma" w:cs="Tahoma"/>
      <w:b/>
      <w:bCs/>
      <w:color w:val="1E406A"/>
    </w:rPr>
  </w:style>
  <w:style w:type="paragraph" w:customStyle="1" w:styleId="weekend2">
    <w:name w:val="weekend2"/>
    <w:basedOn w:val="Normale"/>
    <w:rsid w:val="0001201B"/>
    <w:pPr>
      <w:spacing w:before="100" w:beforeAutospacing="1" w:after="100" w:afterAutospacing="1"/>
    </w:pPr>
    <w:rPr>
      <w:rFonts w:ascii="Tahoma" w:hAnsi="Tahoma" w:cs="Tahoma"/>
      <w:color w:val="FF0000"/>
    </w:rPr>
  </w:style>
  <w:style w:type="paragraph" w:customStyle="1" w:styleId="emptyrow1">
    <w:name w:val="emptyrow1"/>
    <w:basedOn w:val="Normale"/>
    <w:rsid w:val="0001201B"/>
    <w:pPr>
      <w:spacing w:before="100" w:beforeAutospacing="1" w:after="100" w:afterAutospacing="1"/>
    </w:pPr>
    <w:rPr>
      <w:rFonts w:ascii="Tahoma" w:hAnsi="Tahoma" w:cs="Tahoma"/>
      <w:vanish/>
      <w:color w:val="1E406A"/>
    </w:rPr>
  </w:style>
  <w:style w:type="paragraph" w:customStyle="1" w:styleId="footrow1">
    <w:name w:val="footrow1"/>
    <w:basedOn w:val="Normale"/>
    <w:rsid w:val="0001201B"/>
    <w:pPr>
      <w:spacing w:before="100" w:beforeAutospacing="1" w:after="100" w:afterAutospacing="1"/>
      <w:jc w:val="center"/>
    </w:pPr>
    <w:rPr>
      <w:rFonts w:ascii="Tahoma" w:hAnsi="Tahoma" w:cs="Tahoma"/>
      <w:color w:val="1E406A"/>
    </w:rPr>
  </w:style>
  <w:style w:type="paragraph" w:customStyle="1" w:styleId="button2">
    <w:name w:val="button2"/>
    <w:basedOn w:val="Normale"/>
    <w:rsid w:val="0001201B"/>
    <w:pPr>
      <w:pBdr>
        <w:top w:val="single" w:sz="2" w:space="0" w:color="FFFFFF"/>
        <w:left w:val="single" w:sz="2" w:space="0" w:color="FFFFFF"/>
        <w:bottom w:val="single" w:sz="2" w:space="0" w:color="000000"/>
        <w:right w:val="single" w:sz="2" w:space="0" w:color="000000"/>
      </w:pBdr>
      <w:spacing w:before="100" w:beforeAutospacing="1" w:after="100" w:afterAutospacing="1"/>
    </w:pPr>
    <w:rPr>
      <w:rFonts w:ascii="Tahoma" w:hAnsi="Tahoma" w:cs="Tahoma"/>
      <w:color w:val="1E406A"/>
    </w:rPr>
  </w:style>
  <w:style w:type="paragraph" w:customStyle="1" w:styleId="ttip1">
    <w:name w:val="ttip1"/>
    <w:basedOn w:val="Normale"/>
    <w:rsid w:val="0001201B"/>
    <w:pPr>
      <w:pBdr>
        <w:top w:val="single" w:sz="2" w:space="0" w:color="000000"/>
        <w:left w:val="single" w:sz="2" w:space="0" w:color="000000"/>
        <w:bottom w:val="single" w:sz="2" w:space="0" w:color="FFFFFF"/>
        <w:right w:val="single" w:sz="2" w:space="0" w:color="FFFFFF"/>
      </w:pBdr>
      <w:shd w:val="clear" w:color="auto" w:fill="FFFFFF"/>
      <w:spacing w:before="100" w:beforeAutospacing="1" w:after="100" w:afterAutospacing="1"/>
    </w:pPr>
    <w:rPr>
      <w:rFonts w:ascii="Tahoma" w:hAnsi="Tahoma" w:cs="Tahoma"/>
      <w:color w:val="1E406A"/>
    </w:rPr>
  </w:style>
  <w:style w:type="paragraph" w:customStyle="1" w:styleId="hilite3">
    <w:name w:val="hilite3"/>
    <w:basedOn w:val="Normale"/>
    <w:rsid w:val="0001201B"/>
    <w:pPr>
      <w:pBdr>
        <w:top w:val="single" w:sz="2" w:space="0" w:color="FFFFFF"/>
        <w:left w:val="single" w:sz="2" w:space="0" w:color="FFFFFF"/>
        <w:bottom w:val="single" w:sz="2" w:space="0" w:color="000000"/>
        <w:right w:val="single" w:sz="2" w:space="0" w:color="000000"/>
      </w:pBdr>
      <w:shd w:val="clear" w:color="auto" w:fill="E4E0D8"/>
      <w:spacing w:before="100" w:beforeAutospacing="1" w:after="100" w:afterAutospacing="1"/>
    </w:pPr>
    <w:rPr>
      <w:rFonts w:ascii="Tahoma" w:hAnsi="Tahoma" w:cs="Tahoma"/>
      <w:color w:val="1E406A"/>
    </w:rPr>
  </w:style>
  <w:style w:type="paragraph" w:customStyle="1" w:styleId="active3">
    <w:name w:val="active3"/>
    <w:basedOn w:val="Normale"/>
    <w:rsid w:val="0001201B"/>
    <w:pPr>
      <w:pBdr>
        <w:top w:val="single" w:sz="2" w:space="1" w:color="000000"/>
        <w:left w:val="single" w:sz="2" w:space="1" w:color="000000"/>
        <w:bottom w:val="single" w:sz="2" w:space="0" w:color="FFFFFF"/>
        <w:right w:val="single" w:sz="2" w:space="0" w:color="FFFFFF"/>
      </w:pBdr>
      <w:spacing w:before="100" w:beforeAutospacing="1" w:after="100" w:afterAutospacing="1"/>
    </w:pPr>
    <w:rPr>
      <w:rFonts w:ascii="Tahoma" w:hAnsi="Tahoma" w:cs="Tahoma"/>
      <w:color w:val="1E406A"/>
    </w:rPr>
  </w:style>
  <w:style w:type="character" w:customStyle="1" w:styleId="button3">
    <w:name w:val="button3"/>
    <w:basedOn w:val="Carpredefinitoparagrafo"/>
    <w:rsid w:val="0001201B"/>
    <w:rPr>
      <w:rFonts w:ascii="Arial" w:hAnsi="Arial" w:cs="Arial" w:hint="default"/>
      <w:b/>
      <w:bCs/>
      <w:color w:val="1E406A"/>
      <w:sz w:val="9"/>
      <w:szCs w:val="9"/>
      <w:bdr w:val="none" w:sz="0" w:space="0" w:color="auto" w:frame="1"/>
      <w:shd w:val="clear" w:color="auto" w:fill="auto"/>
    </w:rPr>
  </w:style>
  <w:style w:type="paragraph" w:customStyle="1" w:styleId="head2">
    <w:name w:val="head2"/>
    <w:basedOn w:val="Normale"/>
    <w:rsid w:val="0001201B"/>
    <w:pPr>
      <w:pBdr>
        <w:top w:val="single" w:sz="2" w:space="0" w:color="FFFFFF"/>
        <w:left w:val="single" w:sz="2" w:space="0" w:color="FFFFFF"/>
        <w:bottom w:val="single" w:sz="2" w:space="0" w:color="000000"/>
        <w:right w:val="single" w:sz="2" w:space="0" w:color="000000"/>
      </w:pBdr>
      <w:jc w:val="center"/>
    </w:pPr>
    <w:rPr>
      <w:rFonts w:ascii="Tahoma" w:hAnsi="Tahoma" w:cs="Tahoma"/>
      <w:color w:val="1E406A"/>
    </w:rPr>
  </w:style>
  <w:style w:type="paragraph" w:customStyle="1" w:styleId="title2">
    <w:name w:val="title2"/>
    <w:basedOn w:val="Normale"/>
    <w:rsid w:val="0001201B"/>
    <w:pPr>
      <w:shd w:val="clear" w:color="auto" w:fill="FFFFFF"/>
      <w:jc w:val="center"/>
    </w:pPr>
    <w:rPr>
      <w:rFonts w:ascii="Tahoma" w:hAnsi="Tahoma" w:cs="Tahoma"/>
      <w:b/>
      <w:bCs/>
      <w:color w:val="1E406A"/>
      <w:sz w:val="12"/>
      <w:szCs w:val="12"/>
    </w:rPr>
  </w:style>
  <w:style w:type="paragraph" w:customStyle="1" w:styleId="name2">
    <w:name w:val="name2"/>
    <w:basedOn w:val="Normale"/>
    <w:rsid w:val="0001201B"/>
    <w:pPr>
      <w:pBdr>
        <w:bottom w:val="single" w:sz="2" w:space="1" w:color="000000"/>
      </w:pBdr>
      <w:shd w:val="clear" w:color="auto" w:fill="FFFFFF"/>
      <w:jc w:val="center"/>
    </w:pPr>
    <w:rPr>
      <w:rFonts w:ascii="Tahoma" w:hAnsi="Tahoma" w:cs="Tahoma"/>
      <w:color w:val="1E406A"/>
    </w:rPr>
  </w:style>
  <w:style w:type="paragraph" w:customStyle="1" w:styleId="weekend3">
    <w:name w:val="weekend3"/>
    <w:basedOn w:val="Normale"/>
    <w:rsid w:val="0001201B"/>
    <w:rPr>
      <w:rFonts w:ascii="Tahoma" w:hAnsi="Tahoma" w:cs="Tahoma"/>
      <w:color w:val="FF0000"/>
    </w:rPr>
  </w:style>
  <w:style w:type="paragraph" w:customStyle="1" w:styleId="hilite4">
    <w:name w:val="hilite4"/>
    <w:basedOn w:val="Normale"/>
    <w:rsid w:val="0001201B"/>
    <w:pPr>
      <w:pBdr>
        <w:top w:val="single" w:sz="2" w:space="0" w:color="FFFFFF"/>
        <w:left w:val="single" w:sz="2" w:space="0" w:color="FFFFFF"/>
        <w:bottom w:val="single" w:sz="2" w:space="0" w:color="000000"/>
        <w:right w:val="single" w:sz="2" w:space="0" w:color="000000"/>
      </w:pBdr>
      <w:shd w:val="clear" w:color="auto" w:fill="E4E0D8"/>
    </w:pPr>
    <w:rPr>
      <w:rFonts w:ascii="Tahoma" w:hAnsi="Tahoma" w:cs="Tahoma"/>
      <w:color w:val="1E406A"/>
    </w:rPr>
  </w:style>
  <w:style w:type="paragraph" w:customStyle="1" w:styleId="active4">
    <w:name w:val="active4"/>
    <w:basedOn w:val="Normale"/>
    <w:rsid w:val="0001201B"/>
    <w:pPr>
      <w:pBdr>
        <w:top w:val="single" w:sz="2" w:space="1" w:color="000000"/>
        <w:left w:val="single" w:sz="2" w:space="1" w:color="000000"/>
        <w:bottom w:val="single" w:sz="2" w:space="0" w:color="FFFFFF"/>
        <w:right w:val="single" w:sz="2" w:space="0" w:color="FFFFFF"/>
      </w:pBdr>
    </w:pPr>
    <w:rPr>
      <w:rFonts w:ascii="Tahoma" w:hAnsi="Tahoma" w:cs="Tahoma"/>
      <w:color w:val="1E406A"/>
    </w:rPr>
  </w:style>
  <w:style w:type="paragraph" w:customStyle="1" w:styleId="day2">
    <w:name w:val="day2"/>
    <w:basedOn w:val="Normale"/>
    <w:rsid w:val="0001201B"/>
    <w:pPr>
      <w:jc w:val="right"/>
    </w:pPr>
    <w:rPr>
      <w:rFonts w:ascii="Tahoma" w:hAnsi="Tahoma" w:cs="Tahoma"/>
      <w:color w:val="1E406A"/>
    </w:rPr>
  </w:style>
  <w:style w:type="paragraph" w:customStyle="1" w:styleId="hilite5">
    <w:name w:val="hilite5"/>
    <w:basedOn w:val="Normale"/>
    <w:rsid w:val="0001201B"/>
    <w:pPr>
      <w:pBdr>
        <w:top w:val="single" w:sz="2" w:space="0" w:color="FFFFFF"/>
        <w:left w:val="single" w:sz="2" w:space="0" w:color="FFFFFF"/>
        <w:bottom w:val="single" w:sz="2" w:space="0" w:color="000000"/>
        <w:right w:val="single" w:sz="2" w:space="1" w:color="000000"/>
      </w:pBdr>
    </w:pPr>
    <w:rPr>
      <w:rFonts w:ascii="Tahoma" w:hAnsi="Tahoma" w:cs="Tahoma"/>
      <w:color w:val="1E406A"/>
    </w:rPr>
  </w:style>
  <w:style w:type="paragraph" w:customStyle="1" w:styleId="active5">
    <w:name w:val="active5"/>
    <w:basedOn w:val="Normale"/>
    <w:rsid w:val="0001201B"/>
    <w:pPr>
      <w:pBdr>
        <w:top w:val="single" w:sz="2" w:space="1" w:color="000000"/>
        <w:left w:val="single" w:sz="2" w:space="1" w:color="000000"/>
        <w:bottom w:val="single" w:sz="2" w:space="0" w:color="FFFFFF"/>
        <w:right w:val="single" w:sz="2" w:space="1" w:color="FFFFFF"/>
      </w:pBdr>
    </w:pPr>
    <w:rPr>
      <w:rFonts w:ascii="Tahoma" w:hAnsi="Tahoma" w:cs="Tahoma"/>
      <w:color w:val="1E406A"/>
    </w:rPr>
  </w:style>
  <w:style w:type="paragraph" w:customStyle="1" w:styleId="today2">
    <w:name w:val="today2"/>
    <w:basedOn w:val="Normale"/>
    <w:rsid w:val="0001201B"/>
    <w:pPr>
      <w:pBdr>
        <w:top w:val="single" w:sz="2" w:space="1" w:color="000000"/>
        <w:left w:val="single" w:sz="2" w:space="1" w:color="000000"/>
        <w:bottom w:val="single" w:sz="2" w:space="0" w:color="FFFFFF"/>
        <w:right w:val="single" w:sz="2" w:space="1" w:color="FFFFFF"/>
      </w:pBdr>
      <w:shd w:val="clear" w:color="auto" w:fill="E4E0D8"/>
    </w:pPr>
    <w:rPr>
      <w:rFonts w:ascii="Tahoma" w:hAnsi="Tahoma" w:cs="Tahoma"/>
      <w:b/>
      <w:bCs/>
      <w:color w:val="1E406A"/>
    </w:rPr>
  </w:style>
  <w:style w:type="paragraph" w:customStyle="1" w:styleId="weekend4">
    <w:name w:val="weekend4"/>
    <w:basedOn w:val="Normale"/>
    <w:rsid w:val="0001201B"/>
    <w:rPr>
      <w:rFonts w:ascii="Tahoma" w:hAnsi="Tahoma" w:cs="Tahoma"/>
      <w:color w:val="FF0000"/>
    </w:rPr>
  </w:style>
  <w:style w:type="paragraph" w:customStyle="1" w:styleId="emptyrow2">
    <w:name w:val="emptyrow2"/>
    <w:basedOn w:val="Normale"/>
    <w:rsid w:val="0001201B"/>
    <w:rPr>
      <w:rFonts w:ascii="Tahoma" w:hAnsi="Tahoma" w:cs="Tahoma"/>
      <w:vanish/>
      <w:color w:val="1E406A"/>
    </w:rPr>
  </w:style>
  <w:style w:type="paragraph" w:customStyle="1" w:styleId="footrow2">
    <w:name w:val="footrow2"/>
    <w:basedOn w:val="Normale"/>
    <w:rsid w:val="0001201B"/>
    <w:pPr>
      <w:jc w:val="center"/>
    </w:pPr>
    <w:rPr>
      <w:rFonts w:ascii="Tahoma" w:hAnsi="Tahoma" w:cs="Tahoma"/>
      <w:color w:val="1E406A"/>
    </w:rPr>
  </w:style>
  <w:style w:type="paragraph" w:customStyle="1" w:styleId="button4">
    <w:name w:val="button4"/>
    <w:basedOn w:val="Normale"/>
    <w:rsid w:val="0001201B"/>
    <w:pPr>
      <w:pBdr>
        <w:top w:val="single" w:sz="2" w:space="0" w:color="FFFFFF"/>
        <w:left w:val="single" w:sz="2" w:space="0" w:color="FFFFFF"/>
        <w:bottom w:val="single" w:sz="2" w:space="0" w:color="000000"/>
        <w:right w:val="single" w:sz="2" w:space="0" w:color="000000"/>
      </w:pBdr>
    </w:pPr>
    <w:rPr>
      <w:rFonts w:ascii="Tahoma" w:hAnsi="Tahoma" w:cs="Tahoma"/>
      <w:color w:val="1E406A"/>
    </w:rPr>
  </w:style>
  <w:style w:type="paragraph" w:customStyle="1" w:styleId="ttip2">
    <w:name w:val="ttip2"/>
    <w:basedOn w:val="Normale"/>
    <w:rsid w:val="0001201B"/>
    <w:pPr>
      <w:pBdr>
        <w:top w:val="single" w:sz="2" w:space="0" w:color="000000"/>
        <w:left w:val="single" w:sz="2" w:space="0" w:color="000000"/>
        <w:bottom w:val="single" w:sz="2" w:space="0" w:color="FFFFFF"/>
        <w:right w:val="single" w:sz="2" w:space="0" w:color="FFFFFF"/>
      </w:pBdr>
      <w:shd w:val="clear" w:color="auto" w:fill="FFFFFF"/>
    </w:pPr>
    <w:rPr>
      <w:rFonts w:ascii="Tahoma" w:hAnsi="Tahoma" w:cs="Tahoma"/>
      <w:color w:val="1E406A"/>
    </w:rPr>
  </w:style>
  <w:style w:type="paragraph" w:customStyle="1" w:styleId="hilite6">
    <w:name w:val="hilite6"/>
    <w:basedOn w:val="Normale"/>
    <w:rsid w:val="0001201B"/>
    <w:pPr>
      <w:pBdr>
        <w:top w:val="single" w:sz="2" w:space="0" w:color="FFFFFF"/>
        <w:left w:val="single" w:sz="2" w:space="0" w:color="FFFFFF"/>
        <w:bottom w:val="single" w:sz="2" w:space="0" w:color="000000"/>
        <w:right w:val="single" w:sz="2" w:space="0" w:color="000000"/>
      </w:pBdr>
      <w:shd w:val="clear" w:color="auto" w:fill="E4E0D8"/>
    </w:pPr>
    <w:rPr>
      <w:rFonts w:ascii="Tahoma" w:hAnsi="Tahoma" w:cs="Tahoma"/>
      <w:color w:val="1E406A"/>
    </w:rPr>
  </w:style>
  <w:style w:type="paragraph" w:customStyle="1" w:styleId="active6">
    <w:name w:val="active6"/>
    <w:basedOn w:val="Normale"/>
    <w:rsid w:val="0001201B"/>
    <w:pPr>
      <w:pBdr>
        <w:top w:val="single" w:sz="2" w:space="1" w:color="000000"/>
        <w:left w:val="single" w:sz="2" w:space="1" w:color="000000"/>
        <w:bottom w:val="single" w:sz="2" w:space="0" w:color="FFFFFF"/>
        <w:right w:val="single" w:sz="2" w:space="0" w:color="FFFFFF"/>
      </w:pBdr>
    </w:pPr>
    <w:rPr>
      <w:rFonts w:ascii="Tahoma" w:hAnsi="Tahoma" w:cs="Tahoma"/>
      <w:color w:val="1E406A"/>
    </w:rPr>
  </w:style>
  <w:style w:type="character" w:customStyle="1" w:styleId="style31">
    <w:name w:val="style31"/>
    <w:basedOn w:val="Carpredefinitoparagrafo"/>
    <w:rsid w:val="003C0C7D"/>
    <w:rPr>
      <w:b/>
      <w:bCs/>
      <w:sz w:val="36"/>
      <w:szCs w:val="36"/>
    </w:rPr>
  </w:style>
  <w:style w:type="character" w:customStyle="1" w:styleId="style14">
    <w:name w:val="style14"/>
    <w:basedOn w:val="Carpredefinitoparagrafo"/>
    <w:rsid w:val="008674A9"/>
  </w:style>
  <w:style w:type="paragraph" w:customStyle="1" w:styleId="suggestions">
    <w:name w:val="suggestions"/>
    <w:basedOn w:val="Normale"/>
    <w:uiPriority w:val="99"/>
    <w:rsid w:val="00C60B70"/>
    <w:pPr>
      <w:ind w:right="-8"/>
    </w:pPr>
  </w:style>
  <w:style w:type="paragraph" w:customStyle="1" w:styleId="suggestions-special">
    <w:name w:val="suggestions-special"/>
    <w:basedOn w:val="Normale"/>
    <w:uiPriority w:val="99"/>
    <w:rsid w:val="00C60B70"/>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uiPriority w:val="99"/>
    <w:rsid w:val="00C60B70"/>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uiPriority w:val="99"/>
    <w:rsid w:val="00C60B70"/>
    <w:pPr>
      <w:spacing w:line="360" w:lineRule="atLeast"/>
    </w:pPr>
  </w:style>
  <w:style w:type="paragraph" w:customStyle="1" w:styleId="suggestions-result-current">
    <w:name w:val="suggestions-result-current"/>
    <w:basedOn w:val="Normale"/>
    <w:uiPriority w:val="99"/>
    <w:rsid w:val="00C60B70"/>
    <w:pPr>
      <w:shd w:val="clear" w:color="auto" w:fill="4C59A6"/>
      <w:spacing w:before="100" w:beforeAutospacing="1" w:after="100" w:afterAutospacing="1"/>
    </w:pPr>
    <w:rPr>
      <w:color w:val="FFFFFF"/>
    </w:rPr>
  </w:style>
  <w:style w:type="paragraph" w:customStyle="1" w:styleId="autoellipsis-matched">
    <w:name w:val="autoellipsis-matched"/>
    <w:basedOn w:val="Normale"/>
    <w:uiPriority w:val="99"/>
    <w:rsid w:val="00C60B70"/>
    <w:pPr>
      <w:spacing w:before="100" w:beforeAutospacing="1" w:after="100" w:afterAutospacing="1"/>
    </w:pPr>
    <w:rPr>
      <w:b/>
      <w:bCs/>
    </w:rPr>
  </w:style>
  <w:style w:type="paragraph" w:customStyle="1" w:styleId="highlight">
    <w:name w:val="highlight"/>
    <w:basedOn w:val="Normale"/>
    <w:uiPriority w:val="99"/>
    <w:rsid w:val="00C60B70"/>
    <w:pPr>
      <w:spacing w:before="100" w:beforeAutospacing="1" w:after="100" w:afterAutospacing="1"/>
    </w:pPr>
    <w:rPr>
      <w:b/>
      <w:bCs/>
    </w:rPr>
  </w:style>
  <w:style w:type="paragraph" w:customStyle="1" w:styleId="prettytable">
    <w:name w:val="prettytable"/>
    <w:basedOn w:val="Normale"/>
    <w:rsid w:val="00C60B70"/>
    <w:pPr>
      <w:pBdr>
        <w:top w:val="single" w:sz="2" w:space="0" w:color="AAAAAA"/>
        <w:left w:val="single" w:sz="2" w:space="0" w:color="AAAAAA"/>
        <w:bottom w:val="single" w:sz="2" w:space="0" w:color="AAAAAA"/>
        <w:right w:val="single" w:sz="2" w:space="0" w:color="AAAAAA"/>
      </w:pBdr>
      <w:shd w:val="clear" w:color="auto" w:fill="F9F9F9"/>
      <w:spacing w:before="240" w:after="240"/>
    </w:pPr>
    <w:rPr>
      <w:sz w:val="23"/>
      <w:szCs w:val="23"/>
    </w:rPr>
  </w:style>
  <w:style w:type="paragraph" w:customStyle="1" w:styleId="wikitable">
    <w:name w:val="wikitable"/>
    <w:basedOn w:val="Normale"/>
    <w:rsid w:val="00C60B70"/>
    <w:pPr>
      <w:pBdr>
        <w:top w:val="single" w:sz="2" w:space="0" w:color="AAAAAA"/>
        <w:left w:val="single" w:sz="2" w:space="0" w:color="AAAAAA"/>
        <w:bottom w:val="single" w:sz="2" w:space="0" w:color="AAAAAA"/>
        <w:right w:val="single" w:sz="2" w:space="0" w:color="AAAAAA"/>
      </w:pBdr>
      <w:shd w:val="clear" w:color="auto" w:fill="F9F9F9"/>
      <w:spacing w:before="240" w:after="240"/>
    </w:pPr>
    <w:rPr>
      <w:sz w:val="23"/>
      <w:szCs w:val="23"/>
    </w:rPr>
  </w:style>
  <w:style w:type="paragraph" w:customStyle="1" w:styleId="infobox">
    <w:name w:val="infobox"/>
    <w:basedOn w:val="Normale"/>
    <w:uiPriority w:val="99"/>
    <w:rsid w:val="00C60B70"/>
    <w:pPr>
      <w:pBdr>
        <w:top w:val="single" w:sz="2" w:space="2" w:color="AAAAAA"/>
        <w:left w:val="single" w:sz="2" w:space="2" w:color="AAAAAA"/>
        <w:bottom w:val="single" w:sz="2" w:space="2" w:color="AAAAAA"/>
        <w:right w:val="single" w:sz="2" w:space="2" w:color="AAAAAA"/>
      </w:pBdr>
      <w:shd w:val="clear" w:color="auto" w:fill="F9F9F9"/>
      <w:spacing w:before="100" w:beforeAutospacing="1" w:after="120"/>
      <w:ind w:left="240"/>
    </w:pPr>
    <w:rPr>
      <w:color w:val="000000"/>
    </w:rPr>
  </w:style>
  <w:style w:type="paragraph" w:customStyle="1" w:styleId="watchlistredir">
    <w:name w:val="watchlistredir"/>
    <w:basedOn w:val="Normale"/>
    <w:rsid w:val="00C60B70"/>
    <w:pPr>
      <w:spacing w:before="100" w:beforeAutospacing="1" w:after="100" w:afterAutospacing="1"/>
    </w:pPr>
    <w:rPr>
      <w:i/>
      <w:iCs/>
      <w:color w:val="008000"/>
    </w:rPr>
  </w:style>
  <w:style w:type="paragraph" w:customStyle="1" w:styleId="mw-plusminus-pos">
    <w:name w:val="mw-plusminus-pos"/>
    <w:basedOn w:val="Normale"/>
    <w:rsid w:val="00C60B70"/>
    <w:pPr>
      <w:spacing w:before="100" w:beforeAutospacing="1" w:after="100" w:afterAutospacing="1"/>
    </w:pPr>
    <w:rPr>
      <w:color w:val="008000"/>
    </w:rPr>
  </w:style>
  <w:style w:type="paragraph" w:customStyle="1" w:styleId="mw-plusminus-neg">
    <w:name w:val="mw-plusminus-neg"/>
    <w:basedOn w:val="Normale"/>
    <w:rsid w:val="00C60B70"/>
    <w:pPr>
      <w:spacing w:before="100" w:beforeAutospacing="1" w:after="100" w:afterAutospacing="1"/>
    </w:pPr>
    <w:rPr>
      <w:color w:val="8B0000"/>
    </w:rPr>
  </w:style>
  <w:style w:type="paragraph" w:customStyle="1" w:styleId="reference">
    <w:name w:val="reference"/>
    <w:basedOn w:val="Normale"/>
    <w:rsid w:val="00C60B70"/>
    <w:pPr>
      <w:spacing w:before="100" w:beforeAutospacing="1" w:after="100" w:afterAutospacing="1"/>
      <w:textAlignment w:val="top"/>
    </w:pPr>
    <w:rPr>
      <w:sz w:val="19"/>
      <w:szCs w:val="19"/>
    </w:rPr>
  </w:style>
  <w:style w:type="paragraph" w:customStyle="1" w:styleId="interproject">
    <w:name w:val="interproject"/>
    <w:basedOn w:val="Normale"/>
    <w:rsid w:val="00C60B70"/>
    <w:pPr>
      <w:pBdr>
        <w:top w:val="dotted" w:sz="6" w:space="0" w:color="AAAAAA"/>
      </w:pBdr>
      <w:spacing w:before="480" w:after="100" w:afterAutospacing="1"/>
    </w:pPr>
    <w:rPr>
      <w:vanish/>
    </w:rPr>
  </w:style>
  <w:style w:type="paragraph" w:customStyle="1" w:styleId="tickerstatusdone">
    <w:name w:val="tickerstatus_done"/>
    <w:basedOn w:val="Normale"/>
    <w:rsid w:val="00C60B70"/>
    <w:pPr>
      <w:spacing w:before="100" w:beforeAutospacing="1" w:after="100" w:afterAutospacing="1"/>
    </w:pPr>
    <w:rPr>
      <w:strike/>
    </w:rPr>
  </w:style>
  <w:style w:type="paragraph" w:customStyle="1" w:styleId="tickeractiondeleted">
    <w:name w:val="tickeraction_deleted"/>
    <w:basedOn w:val="Normale"/>
    <w:rsid w:val="00C60B70"/>
    <w:pPr>
      <w:shd w:val="clear" w:color="auto" w:fill="FF8888"/>
      <w:spacing w:before="100" w:beforeAutospacing="1" w:after="100" w:afterAutospacing="1"/>
    </w:pPr>
  </w:style>
  <w:style w:type="paragraph" w:customStyle="1" w:styleId="tickeractionrestored">
    <w:name w:val="tickeraction_restored"/>
    <w:basedOn w:val="Normale"/>
    <w:rsid w:val="00C60B70"/>
    <w:pPr>
      <w:shd w:val="clear" w:color="auto" w:fill="88FF88"/>
      <w:spacing w:before="100" w:beforeAutospacing="1" w:after="100" w:afterAutospacing="1"/>
    </w:pPr>
  </w:style>
  <w:style w:type="paragraph" w:customStyle="1" w:styleId="tickeractionreplaced">
    <w:name w:val="tickeraction_replaced"/>
    <w:basedOn w:val="Normale"/>
    <w:rsid w:val="00C60B70"/>
    <w:pPr>
      <w:shd w:val="clear" w:color="auto" w:fill="FFEEDD"/>
      <w:spacing w:before="100" w:beforeAutospacing="1" w:after="100" w:afterAutospacing="1"/>
    </w:pPr>
  </w:style>
  <w:style w:type="paragraph" w:customStyle="1" w:styleId="tickeractiondeletedrev">
    <w:name w:val="tickeraction_deletedrev"/>
    <w:basedOn w:val="Normale"/>
    <w:rsid w:val="00C60B70"/>
    <w:pPr>
      <w:shd w:val="clear" w:color="auto" w:fill="FFDDDD"/>
      <w:spacing w:before="100" w:beforeAutospacing="1" w:after="100" w:afterAutospacing="1"/>
    </w:pPr>
  </w:style>
  <w:style w:type="paragraph" w:customStyle="1" w:styleId="tickeractionreplacedown">
    <w:name w:val="tickeraction_replacedown"/>
    <w:basedOn w:val="Normale"/>
    <w:rsid w:val="00C60B70"/>
    <w:pPr>
      <w:spacing w:before="100" w:beforeAutospacing="1" w:after="100" w:afterAutospacing="1"/>
    </w:pPr>
  </w:style>
  <w:style w:type="paragraph" w:customStyle="1" w:styleId="tickeractionaddedbad">
    <w:name w:val="tickeraction_addedbad"/>
    <w:basedOn w:val="Normale"/>
    <w:rsid w:val="00C60B70"/>
    <w:pPr>
      <w:shd w:val="clear" w:color="auto" w:fill="FFDDDD"/>
      <w:spacing w:before="100" w:beforeAutospacing="1" w:after="100" w:afterAutospacing="1"/>
    </w:pPr>
  </w:style>
  <w:style w:type="paragraph" w:customStyle="1" w:styleId="tickeractionremovedbad">
    <w:name w:val="tickeraction_removedbad"/>
    <w:basedOn w:val="Normale"/>
    <w:rsid w:val="00C60B70"/>
    <w:pPr>
      <w:shd w:val="clear" w:color="auto" w:fill="DDFFDD"/>
      <w:spacing w:before="100" w:beforeAutospacing="1" w:after="100" w:afterAutospacing="1"/>
    </w:pPr>
  </w:style>
  <w:style w:type="paragraph" w:customStyle="1" w:styleId="tickeractionaddedgood">
    <w:name w:val="tickeraction_addedgood"/>
    <w:basedOn w:val="Normale"/>
    <w:rsid w:val="00C60B70"/>
    <w:pPr>
      <w:shd w:val="clear" w:color="auto" w:fill="DDFFDD"/>
      <w:spacing w:before="100" w:beforeAutospacing="1" w:after="100" w:afterAutospacing="1"/>
    </w:pPr>
  </w:style>
  <w:style w:type="paragraph" w:customStyle="1" w:styleId="tickeractionremovedgood">
    <w:name w:val="tickeraction_removedgood"/>
    <w:basedOn w:val="Normale"/>
    <w:rsid w:val="00C60B70"/>
    <w:pPr>
      <w:shd w:val="clear" w:color="auto" w:fill="FFDDDD"/>
      <w:spacing w:before="100" w:beforeAutospacing="1" w:after="100" w:afterAutospacing="1"/>
    </w:pPr>
  </w:style>
  <w:style w:type="paragraph" w:customStyle="1" w:styleId="tickerminorentry">
    <w:name w:val="tickerminorentry"/>
    <w:basedOn w:val="Normale"/>
    <w:rsid w:val="00C60B70"/>
    <w:pPr>
      <w:spacing w:before="100" w:beforeAutospacing="1" w:after="100" w:afterAutospacing="1"/>
    </w:pPr>
    <w:rPr>
      <w:color w:val="666666"/>
    </w:rPr>
  </w:style>
  <w:style w:type="paragraph" w:customStyle="1" w:styleId="fundraiser-button">
    <w:name w:val="fundraiser-button"/>
    <w:basedOn w:val="Normale"/>
    <w:rsid w:val="00C60B70"/>
    <w:pPr>
      <w:spacing w:before="100" w:beforeAutospacing="1" w:after="100" w:afterAutospacing="1"/>
    </w:pPr>
    <w:rPr>
      <w:color w:val="FFFFFF"/>
    </w:rPr>
  </w:style>
  <w:style w:type="paragraph" w:customStyle="1" w:styleId="metadata-label">
    <w:name w:val="metadata-label"/>
    <w:basedOn w:val="Normale"/>
    <w:rsid w:val="00C60B70"/>
    <w:pPr>
      <w:spacing w:before="100" w:beforeAutospacing="1" w:after="100" w:afterAutospacing="1"/>
    </w:pPr>
    <w:rPr>
      <w:color w:val="AAAAAA"/>
    </w:rPr>
  </w:style>
  <w:style w:type="paragraph" w:customStyle="1" w:styleId="titelitem">
    <w:name w:val="titel_item"/>
    <w:basedOn w:val="Normale"/>
    <w:rsid w:val="00C60B70"/>
    <w:pPr>
      <w:spacing w:before="100" w:beforeAutospacing="1" w:after="100" w:afterAutospacing="1"/>
    </w:pPr>
  </w:style>
  <w:style w:type="paragraph" w:customStyle="1" w:styleId="titelitem3">
    <w:name w:val="titel_item3"/>
    <w:basedOn w:val="Normale"/>
    <w:rsid w:val="00C60B70"/>
    <w:pPr>
      <w:spacing w:before="100" w:beforeAutospacing="1" w:after="100" w:afterAutospacing="1"/>
    </w:pPr>
  </w:style>
  <w:style w:type="paragraph" w:customStyle="1" w:styleId="topicondynamic">
    <w:name w:val="top_icon_dynamic"/>
    <w:basedOn w:val="Normale"/>
    <w:rsid w:val="00C60B70"/>
    <w:pPr>
      <w:spacing w:before="100" w:beforeAutospacing="1" w:after="100" w:afterAutospacing="1"/>
    </w:pPr>
    <w:rPr>
      <w:sz w:val="12"/>
      <w:szCs w:val="12"/>
    </w:rPr>
  </w:style>
  <w:style w:type="paragraph" w:customStyle="1" w:styleId="special-label">
    <w:name w:val="special-label"/>
    <w:basedOn w:val="Normale"/>
    <w:uiPriority w:val="99"/>
    <w:rsid w:val="00C60B70"/>
    <w:pPr>
      <w:spacing w:before="100" w:beforeAutospacing="1" w:after="100" w:afterAutospacing="1"/>
    </w:pPr>
  </w:style>
  <w:style w:type="paragraph" w:customStyle="1" w:styleId="special-query">
    <w:name w:val="special-query"/>
    <w:basedOn w:val="Normale"/>
    <w:uiPriority w:val="99"/>
    <w:rsid w:val="00C60B70"/>
    <w:pPr>
      <w:spacing w:before="100" w:beforeAutospacing="1" w:after="100" w:afterAutospacing="1"/>
    </w:pPr>
  </w:style>
  <w:style w:type="paragraph" w:customStyle="1" w:styleId="special-hover">
    <w:name w:val="special-hover"/>
    <w:basedOn w:val="Normale"/>
    <w:uiPriority w:val="99"/>
    <w:rsid w:val="00C60B70"/>
    <w:pPr>
      <w:spacing w:before="100" w:beforeAutospacing="1" w:after="100" w:afterAutospacing="1"/>
    </w:pPr>
  </w:style>
  <w:style w:type="paragraph" w:customStyle="1" w:styleId="toclevel-2">
    <w:name w:val="toclevel-2"/>
    <w:basedOn w:val="Normale"/>
    <w:rsid w:val="00C60B70"/>
    <w:pPr>
      <w:spacing w:before="100" w:beforeAutospacing="1" w:after="100" w:afterAutospacing="1"/>
    </w:pPr>
  </w:style>
  <w:style w:type="paragraph" w:customStyle="1" w:styleId="toclevel-3">
    <w:name w:val="toclevel-3"/>
    <w:basedOn w:val="Normale"/>
    <w:rsid w:val="00C60B70"/>
    <w:pPr>
      <w:spacing w:before="100" w:beforeAutospacing="1" w:after="100" w:afterAutospacing="1"/>
    </w:pPr>
  </w:style>
  <w:style w:type="paragraph" w:customStyle="1" w:styleId="toclevel-4">
    <w:name w:val="toclevel-4"/>
    <w:basedOn w:val="Normale"/>
    <w:rsid w:val="00C60B70"/>
    <w:pPr>
      <w:spacing w:before="100" w:beforeAutospacing="1" w:after="100" w:afterAutospacing="1"/>
    </w:pPr>
  </w:style>
  <w:style w:type="paragraph" w:customStyle="1" w:styleId="toclevel-5">
    <w:name w:val="toclevel-5"/>
    <w:basedOn w:val="Normale"/>
    <w:rsid w:val="00C60B70"/>
    <w:pPr>
      <w:spacing w:before="100" w:beforeAutospacing="1" w:after="100" w:afterAutospacing="1"/>
    </w:pPr>
  </w:style>
  <w:style w:type="paragraph" w:customStyle="1" w:styleId="toclevel-6">
    <w:name w:val="toclevel-6"/>
    <w:basedOn w:val="Normale"/>
    <w:rsid w:val="00C60B70"/>
    <w:pPr>
      <w:spacing w:before="100" w:beforeAutospacing="1" w:after="100" w:afterAutospacing="1"/>
    </w:pPr>
  </w:style>
  <w:style w:type="paragraph" w:customStyle="1" w:styleId="special-label1">
    <w:name w:val="special-label1"/>
    <w:basedOn w:val="Normale"/>
    <w:uiPriority w:val="99"/>
    <w:rsid w:val="00C60B70"/>
    <w:pPr>
      <w:spacing w:before="100" w:beforeAutospacing="1" w:after="100" w:afterAutospacing="1"/>
    </w:pPr>
    <w:rPr>
      <w:color w:val="808080"/>
      <w:sz w:val="19"/>
      <w:szCs w:val="19"/>
    </w:rPr>
  </w:style>
  <w:style w:type="paragraph" w:customStyle="1" w:styleId="special-query1">
    <w:name w:val="special-query1"/>
    <w:basedOn w:val="Normale"/>
    <w:uiPriority w:val="99"/>
    <w:rsid w:val="00C60B70"/>
    <w:pPr>
      <w:spacing w:before="100" w:beforeAutospacing="1" w:after="100" w:afterAutospacing="1"/>
    </w:pPr>
    <w:rPr>
      <w:i/>
      <w:iCs/>
      <w:color w:val="000000"/>
    </w:rPr>
  </w:style>
  <w:style w:type="paragraph" w:customStyle="1" w:styleId="special-hover1">
    <w:name w:val="special-hover1"/>
    <w:basedOn w:val="Normale"/>
    <w:uiPriority w:val="99"/>
    <w:rsid w:val="00C60B70"/>
    <w:pPr>
      <w:shd w:val="clear" w:color="auto" w:fill="C0C0C0"/>
      <w:spacing w:before="100" w:beforeAutospacing="1" w:after="100" w:afterAutospacing="1"/>
    </w:pPr>
  </w:style>
  <w:style w:type="paragraph" w:customStyle="1" w:styleId="special-label2">
    <w:name w:val="special-label2"/>
    <w:basedOn w:val="Normale"/>
    <w:uiPriority w:val="99"/>
    <w:rsid w:val="00C60B70"/>
    <w:pPr>
      <w:spacing w:before="100" w:beforeAutospacing="1" w:after="100" w:afterAutospacing="1"/>
    </w:pPr>
    <w:rPr>
      <w:color w:val="FFFFFF"/>
    </w:rPr>
  </w:style>
  <w:style w:type="paragraph" w:customStyle="1" w:styleId="special-query2">
    <w:name w:val="special-query2"/>
    <w:basedOn w:val="Normale"/>
    <w:uiPriority w:val="99"/>
    <w:rsid w:val="00C60B70"/>
    <w:pPr>
      <w:spacing w:before="100" w:beforeAutospacing="1" w:after="100" w:afterAutospacing="1"/>
    </w:pPr>
    <w:rPr>
      <w:color w:val="FFFFFF"/>
    </w:rPr>
  </w:style>
  <w:style w:type="paragraph" w:customStyle="1" w:styleId="toclevel-21">
    <w:name w:val="toclevel-21"/>
    <w:basedOn w:val="Normale"/>
    <w:rsid w:val="00C60B70"/>
    <w:pPr>
      <w:spacing w:before="100" w:beforeAutospacing="1" w:after="100" w:afterAutospacing="1"/>
    </w:pPr>
    <w:rPr>
      <w:vanish/>
    </w:rPr>
  </w:style>
  <w:style w:type="paragraph" w:customStyle="1" w:styleId="toclevel-31">
    <w:name w:val="toclevel-31"/>
    <w:basedOn w:val="Normale"/>
    <w:rsid w:val="00C60B70"/>
    <w:pPr>
      <w:spacing w:before="100" w:beforeAutospacing="1" w:after="100" w:afterAutospacing="1"/>
    </w:pPr>
    <w:rPr>
      <w:vanish/>
    </w:rPr>
  </w:style>
  <w:style w:type="paragraph" w:customStyle="1" w:styleId="toclevel-41">
    <w:name w:val="toclevel-41"/>
    <w:basedOn w:val="Normale"/>
    <w:rsid w:val="00C60B70"/>
    <w:pPr>
      <w:spacing w:before="100" w:beforeAutospacing="1" w:after="100" w:afterAutospacing="1"/>
    </w:pPr>
    <w:rPr>
      <w:vanish/>
    </w:rPr>
  </w:style>
  <w:style w:type="paragraph" w:customStyle="1" w:styleId="toclevel-51">
    <w:name w:val="toclevel-51"/>
    <w:basedOn w:val="Normale"/>
    <w:rsid w:val="00C60B70"/>
    <w:pPr>
      <w:spacing w:before="100" w:beforeAutospacing="1" w:after="100" w:afterAutospacing="1"/>
    </w:pPr>
    <w:rPr>
      <w:vanish/>
    </w:rPr>
  </w:style>
  <w:style w:type="paragraph" w:customStyle="1" w:styleId="toclevel-61">
    <w:name w:val="toclevel-61"/>
    <w:basedOn w:val="Normale"/>
    <w:rsid w:val="00C60B70"/>
    <w:pPr>
      <w:spacing w:before="100" w:beforeAutospacing="1" w:after="100" w:afterAutospacing="1"/>
    </w:pPr>
    <w:rPr>
      <w:vanish/>
    </w:rPr>
  </w:style>
  <w:style w:type="paragraph" w:customStyle="1" w:styleId="workstitle">
    <w:name w:val="workstitle"/>
    <w:basedOn w:val="Normale"/>
    <w:uiPriority w:val="99"/>
    <w:rsid w:val="00B453F7"/>
    <w:pPr>
      <w:spacing w:before="100" w:beforeAutospacing="1" w:after="94"/>
      <w:ind w:left="31"/>
    </w:pPr>
    <w:rPr>
      <w:color w:val="230704"/>
    </w:rPr>
  </w:style>
  <w:style w:type="paragraph" w:customStyle="1" w:styleId="navbox-title">
    <w:name w:val="navbox-title"/>
    <w:basedOn w:val="Normale"/>
    <w:uiPriority w:val="99"/>
    <w:rsid w:val="00EA52C9"/>
    <w:pPr>
      <w:shd w:val="clear" w:color="auto" w:fill="CCCCFF"/>
      <w:spacing w:before="100" w:beforeAutospacing="1" w:after="100" w:afterAutospacing="1"/>
      <w:jc w:val="center"/>
    </w:pPr>
  </w:style>
  <w:style w:type="paragraph" w:customStyle="1" w:styleId="navbox-abovebelow">
    <w:name w:val="navbox-abovebelow"/>
    <w:basedOn w:val="Normale"/>
    <w:uiPriority w:val="99"/>
    <w:rsid w:val="00EA52C9"/>
    <w:pPr>
      <w:shd w:val="clear" w:color="auto" w:fill="DDDDFF"/>
      <w:spacing w:before="100" w:beforeAutospacing="1" w:after="100" w:afterAutospacing="1"/>
      <w:jc w:val="center"/>
    </w:pPr>
  </w:style>
  <w:style w:type="paragraph" w:customStyle="1" w:styleId="navbox-group">
    <w:name w:val="navbox-group"/>
    <w:basedOn w:val="Normale"/>
    <w:uiPriority w:val="99"/>
    <w:rsid w:val="00EA52C9"/>
    <w:pPr>
      <w:shd w:val="clear" w:color="auto" w:fill="DDDDFF"/>
      <w:spacing w:before="100" w:beforeAutospacing="1" w:after="100" w:afterAutospacing="1"/>
      <w:jc w:val="right"/>
    </w:pPr>
    <w:rPr>
      <w:b/>
      <w:bCs/>
    </w:rPr>
  </w:style>
  <w:style w:type="paragraph" w:customStyle="1" w:styleId="navbox">
    <w:name w:val="navbox"/>
    <w:basedOn w:val="Normale"/>
    <w:uiPriority w:val="99"/>
    <w:rsid w:val="00EA52C9"/>
    <w:pPr>
      <w:shd w:val="clear" w:color="auto" w:fill="FDFDFD"/>
      <w:spacing w:before="100" w:beforeAutospacing="1" w:after="100" w:afterAutospacing="1"/>
    </w:pPr>
  </w:style>
  <w:style w:type="paragraph" w:customStyle="1" w:styleId="navbox-subgroup">
    <w:name w:val="navbox-subgroup"/>
    <w:basedOn w:val="Normale"/>
    <w:uiPriority w:val="99"/>
    <w:rsid w:val="00EA52C9"/>
    <w:pPr>
      <w:shd w:val="clear" w:color="auto" w:fill="FDFDFD"/>
      <w:spacing w:before="100" w:beforeAutospacing="1" w:after="100" w:afterAutospacing="1"/>
    </w:pPr>
  </w:style>
  <w:style w:type="paragraph" w:customStyle="1" w:styleId="navbox-list">
    <w:name w:val="navbox-list"/>
    <w:basedOn w:val="Normale"/>
    <w:uiPriority w:val="99"/>
    <w:rsid w:val="00EA52C9"/>
    <w:pPr>
      <w:spacing w:before="100" w:beforeAutospacing="1" w:after="100" w:afterAutospacing="1"/>
    </w:pPr>
  </w:style>
  <w:style w:type="paragraph" w:customStyle="1" w:styleId="navbox-even">
    <w:name w:val="navbox-even"/>
    <w:basedOn w:val="Normale"/>
    <w:uiPriority w:val="99"/>
    <w:rsid w:val="00EA52C9"/>
    <w:pPr>
      <w:shd w:val="clear" w:color="auto" w:fill="F7F7F7"/>
      <w:spacing w:before="100" w:beforeAutospacing="1" w:after="100" w:afterAutospacing="1"/>
    </w:pPr>
  </w:style>
  <w:style w:type="paragraph" w:customStyle="1" w:styleId="navbox-odd">
    <w:name w:val="navbox-odd"/>
    <w:basedOn w:val="Normale"/>
    <w:uiPriority w:val="99"/>
    <w:rsid w:val="00EA52C9"/>
    <w:pPr>
      <w:spacing w:before="100" w:beforeAutospacing="1" w:after="100" w:afterAutospacing="1"/>
    </w:pPr>
  </w:style>
  <w:style w:type="paragraph" w:customStyle="1" w:styleId="collapsebutton">
    <w:name w:val="collapsebutton"/>
    <w:basedOn w:val="Normale"/>
    <w:uiPriority w:val="99"/>
    <w:rsid w:val="00EA52C9"/>
    <w:pPr>
      <w:spacing w:before="100" w:beforeAutospacing="1" w:after="100" w:afterAutospacing="1"/>
      <w:jc w:val="right"/>
    </w:pPr>
  </w:style>
  <w:style w:type="paragraph" w:customStyle="1" w:styleId="navbar">
    <w:name w:val="navbar"/>
    <w:basedOn w:val="Normale"/>
    <w:rsid w:val="00EA52C9"/>
    <w:pPr>
      <w:spacing w:before="100" w:beforeAutospacing="1" w:after="100" w:afterAutospacing="1"/>
    </w:pPr>
    <w:rPr>
      <w:sz w:val="21"/>
      <w:szCs w:val="21"/>
    </w:rPr>
  </w:style>
  <w:style w:type="paragraph" w:customStyle="1" w:styleId="messagebox">
    <w:name w:val="messagebox"/>
    <w:basedOn w:val="Normale"/>
    <w:uiPriority w:val="99"/>
    <w:rsid w:val="00EA52C9"/>
    <w:pPr>
      <w:pBdr>
        <w:top w:val="single" w:sz="2" w:space="2" w:color="AAAAAA"/>
        <w:left w:val="single" w:sz="2" w:space="2" w:color="AAAAAA"/>
        <w:bottom w:val="single" w:sz="2" w:space="2" w:color="AAAAAA"/>
        <w:right w:val="single" w:sz="2" w:space="2" w:color="AAAAAA"/>
      </w:pBdr>
      <w:shd w:val="clear" w:color="auto" w:fill="F9F9F9"/>
      <w:spacing w:after="240"/>
    </w:pPr>
  </w:style>
  <w:style w:type="paragraph" w:customStyle="1" w:styleId="hiddenstructure">
    <w:name w:val="hiddenstructure"/>
    <w:basedOn w:val="Normale"/>
    <w:uiPriority w:val="99"/>
    <w:rsid w:val="00EA52C9"/>
    <w:pPr>
      <w:shd w:val="clear" w:color="auto" w:fill="00FF00"/>
      <w:spacing w:before="100" w:beforeAutospacing="1" w:after="100" w:afterAutospacing="1"/>
    </w:pPr>
    <w:rPr>
      <w:color w:val="FF0000"/>
    </w:rPr>
  </w:style>
  <w:style w:type="paragraph" w:customStyle="1" w:styleId="rellink">
    <w:name w:val="rellink"/>
    <w:basedOn w:val="Normale"/>
    <w:uiPriority w:val="99"/>
    <w:rsid w:val="00EA52C9"/>
    <w:pPr>
      <w:spacing w:before="100" w:beforeAutospacing="1" w:after="120"/>
    </w:pPr>
    <w:rPr>
      <w:i/>
      <w:iCs/>
    </w:rPr>
  </w:style>
  <w:style w:type="paragraph" w:customStyle="1" w:styleId="dablink">
    <w:name w:val="dablink"/>
    <w:basedOn w:val="Normale"/>
    <w:uiPriority w:val="99"/>
    <w:rsid w:val="00EA52C9"/>
    <w:pPr>
      <w:spacing w:before="100" w:beforeAutospacing="1" w:after="120"/>
    </w:pPr>
    <w:rPr>
      <w:i/>
      <w:iCs/>
    </w:rPr>
  </w:style>
  <w:style w:type="paragraph" w:customStyle="1" w:styleId="geo-default">
    <w:name w:val="geo-default"/>
    <w:basedOn w:val="Normale"/>
    <w:uiPriority w:val="99"/>
    <w:rsid w:val="00EA52C9"/>
    <w:pPr>
      <w:spacing w:before="100" w:beforeAutospacing="1" w:after="100" w:afterAutospacing="1"/>
    </w:pPr>
  </w:style>
  <w:style w:type="paragraph" w:customStyle="1" w:styleId="geo-dms">
    <w:name w:val="geo-dms"/>
    <w:basedOn w:val="Normale"/>
    <w:uiPriority w:val="99"/>
    <w:rsid w:val="00EA52C9"/>
    <w:pPr>
      <w:spacing w:before="100" w:beforeAutospacing="1" w:after="100" w:afterAutospacing="1"/>
    </w:pPr>
  </w:style>
  <w:style w:type="paragraph" w:customStyle="1" w:styleId="geo-dec">
    <w:name w:val="geo-dec"/>
    <w:basedOn w:val="Normale"/>
    <w:uiPriority w:val="99"/>
    <w:rsid w:val="00EA52C9"/>
    <w:pPr>
      <w:spacing w:before="100" w:beforeAutospacing="1" w:after="100" w:afterAutospacing="1"/>
    </w:pPr>
  </w:style>
  <w:style w:type="paragraph" w:customStyle="1" w:styleId="geo-nondefault">
    <w:name w:val="geo-nondefault"/>
    <w:basedOn w:val="Normale"/>
    <w:uiPriority w:val="99"/>
    <w:rsid w:val="00EA52C9"/>
    <w:pPr>
      <w:spacing w:before="100" w:beforeAutospacing="1" w:after="100" w:afterAutospacing="1"/>
    </w:pPr>
    <w:rPr>
      <w:vanish/>
    </w:rPr>
  </w:style>
  <w:style w:type="paragraph" w:customStyle="1" w:styleId="geo-multi-punct">
    <w:name w:val="geo-multi-punct"/>
    <w:basedOn w:val="Normale"/>
    <w:uiPriority w:val="99"/>
    <w:rsid w:val="00EA52C9"/>
    <w:pPr>
      <w:spacing w:before="100" w:beforeAutospacing="1" w:after="100" w:afterAutospacing="1"/>
    </w:pPr>
    <w:rPr>
      <w:vanish/>
    </w:rPr>
  </w:style>
  <w:style w:type="paragraph" w:customStyle="1" w:styleId="longitude">
    <w:name w:val="longitude"/>
    <w:basedOn w:val="Normale"/>
    <w:uiPriority w:val="99"/>
    <w:rsid w:val="00EA52C9"/>
    <w:pPr>
      <w:spacing w:before="100" w:beforeAutospacing="1" w:after="100" w:afterAutospacing="1"/>
    </w:pPr>
  </w:style>
  <w:style w:type="paragraph" w:customStyle="1" w:styleId="latitude">
    <w:name w:val="latitude"/>
    <w:basedOn w:val="Normale"/>
    <w:uiPriority w:val="99"/>
    <w:rsid w:val="00EA52C9"/>
    <w:pPr>
      <w:spacing w:before="100" w:beforeAutospacing="1" w:after="100" w:afterAutospacing="1"/>
    </w:pPr>
  </w:style>
  <w:style w:type="paragraph" w:customStyle="1" w:styleId="template-documentation">
    <w:name w:val="template-documentation"/>
    <w:basedOn w:val="Normale"/>
    <w:uiPriority w:val="99"/>
    <w:rsid w:val="00EA52C9"/>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mw-tag-markers">
    <w:name w:val="mw-tag-markers"/>
    <w:basedOn w:val="Normale"/>
    <w:uiPriority w:val="99"/>
    <w:rsid w:val="00EA52C9"/>
    <w:pPr>
      <w:spacing w:before="100" w:beforeAutospacing="1" w:after="100" w:afterAutospacing="1"/>
    </w:pPr>
    <w:rPr>
      <w:rFonts w:ascii="Arial" w:hAnsi="Arial" w:cs="Arial"/>
      <w:i/>
      <w:iCs/>
      <w:sz w:val="22"/>
      <w:szCs w:val="22"/>
    </w:rPr>
  </w:style>
  <w:style w:type="paragraph" w:customStyle="1" w:styleId="breadcrumb">
    <w:name w:val="breadcrumb"/>
    <w:basedOn w:val="Normale"/>
    <w:rsid w:val="00EA52C9"/>
    <w:pPr>
      <w:spacing w:before="100" w:beforeAutospacing="1" w:after="100" w:afterAutospacing="1"/>
    </w:pPr>
    <w:rPr>
      <w:rFonts w:ascii="Helvetica" w:hAnsi="Helvetica"/>
      <w:sz w:val="9"/>
      <w:szCs w:val="9"/>
    </w:rPr>
  </w:style>
  <w:style w:type="paragraph" w:customStyle="1" w:styleId="okina">
    <w:name w:val="okina"/>
    <w:basedOn w:val="Normale"/>
    <w:rsid w:val="00EA52C9"/>
    <w:pPr>
      <w:spacing w:before="100" w:beforeAutospacing="1" w:after="100" w:afterAutospacing="1"/>
    </w:pPr>
    <w:rPr>
      <w:rFonts w:ascii="Lucida Sans Unicode" w:hAnsi="Lucida Sans Unicode" w:cs="Lucida Sans Unicode"/>
    </w:rPr>
  </w:style>
  <w:style w:type="paragraph" w:customStyle="1" w:styleId="script-hebrew">
    <w:name w:val="script-hebrew"/>
    <w:basedOn w:val="Normale"/>
    <w:rsid w:val="00EA52C9"/>
    <w:pPr>
      <w:spacing w:before="100" w:beforeAutospacing="1" w:after="100" w:afterAutospacing="1"/>
    </w:pPr>
    <w:rPr>
      <w:rFonts w:cs="David"/>
    </w:rPr>
  </w:style>
  <w:style w:type="paragraph" w:customStyle="1" w:styleId="script-gaelic">
    <w:name w:val="script-gaelic"/>
    <w:basedOn w:val="Normale"/>
    <w:rsid w:val="00EA52C9"/>
    <w:pPr>
      <w:spacing w:before="100" w:beforeAutospacing="1" w:after="100" w:afterAutospacing="1"/>
    </w:pPr>
    <w:rPr>
      <w:rFonts w:ascii="Gaelic" w:hAnsi="Gaelic"/>
    </w:rPr>
  </w:style>
  <w:style w:type="paragraph" w:customStyle="1" w:styleId="script-slavonic">
    <w:name w:val="script-slavonic"/>
    <w:basedOn w:val="Normale"/>
    <w:rsid w:val="00EA52C9"/>
    <w:pPr>
      <w:spacing w:before="100" w:beforeAutospacing="1" w:after="100" w:afterAutospacing="1"/>
    </w:pPr>
    <w:rPr>
      <w:rFonts w:ascii="Arial Unicode MS" w:eastAsia="Arial Unicode MS" w:hAnsi="Arial Unicode MS" w:cs="Arial Unicode MS"/>
    </w:rPr>
  </w:style>
  <w:style w:type="paragraph" w:customStyle="1" w:styleId="script-runic">
    <w:name w:val="script-runic"/>
    <w:basedOn w:val="Normale"/>
    <w:rsid w:val="00EA52C9"/>
    <w:pPr>
      <w:spacing w:before="100" w:beforeAutospacing="1" w:after="100" w:afterAutospacing="1"/>
    </w:pPr>
    <w:rPr>
      <w:rFonts w:ascii="Hnias" w:hAnsi="Hnias"/>
    </w:rPr>
  </w:style>
  <w:style w:type="paragraph" w:customStyle="1" w:styleId="script-coptic">
    <w:name w:val="script-coptic"/>
    <w:basedOn w:val="Normale"/>
    <w:rsid w:val="00EA52C9"/>
    <w:pPr>
      <w:spacing w:before="100" w:beforeAutospacing="1" w:after="100" w:afterAutospacing="1"/>
    </w:pPr>
    <w:rPr>
      <w:rFonts w:ascii="Analecta" w:hAnsi="Analecta"/>
    </w:rPr>
  </w:style>
  <w:style w:type="paragraph" w:customStyle="1" w:styleId="script-phoenician">
    <w:name w:val="script-phoenician"/>
    <w:basedOn w:val="Normale"/>
    <w:rsid w:val="00EA52C9"/>
    <w:pPr>
      <w:spacing w:before="100" w:beforeAutospacing="1" w:after="100" w:afterAutospacing="1"/>
    </w:pPr>
    <w:rPr>
      <w:rFonts w:ascii="Free Sans" w:hAnsi="Free Sans"/>
    </w:rPr>
  </w:style>
  <w:style w:type="paragraph" w:customStyle="1" w:styleId="imbox">
    <w:name w:val="imbox"/>
    <w:basedOn w:val="Normale"/>
    <w:uiPriority w:val="99"/>
    <w:rsid w:val="00EA52C9"/>
    <w:pPr>
      <w:spacing w:before="100" w:beforeAutospacing="1" w:after="100" w:afterAutospacing="1"/>
    </w:pPr>
  </w:style>
  <w:style w:type="paragraph" w:customStyle="1" w:styleId="selflink">
    <w:name w:val="selflink"/>
    <w:basedOn w:val="Normale"/>
    <w:rsid w:val="00EA52C9"/>
    <w:pPr>
      <w:spacing w:before="100" w:beforeAutospacing="1" w:after="100" w:afterAutospacing="1"/>
    </w:pPr>
  </w:style>
  <w:style w:type="paragraph" w:customStyle="1" w:styleId="wpb-header">
    <w:name w:val="wpb-header"/>
    <w:basedOn w:val="Normale"/>
    <w:uiPriority w:val="99"/>
    <w:rsid w:val="00EA52C9"/>
    <w:pPr>
      <w:spacing w:before="100" w:beforeAutospacing="1" w:after="100" w:afterAutospacing="1"/>
    </w:pPr>
  </w:style>
  <w:style w:type="paragraph" w:customStyle="1" w:styleId="wpb-outside">
    <w:name w:val="wpb-outside"/>
    <w:basedOn w:val="Normale"/>
    <w:uiPriority w:val="99"/>
    <w:rsid w:val="00EA52C9"/>
    <w:pPr>
      <w:spacing w:before="100" w:beforeAutospacing="1" w:after="100" w:afterAutospacing="1"/>
    </w:pPr>
  </w:style>
  <w:style w:type="paragraph" w:customStyle="1" w:styleId="tmbox">
    <w:name w:val="tmbox"/>
    <w:basedOn w:val="Normale"/>
    <w:uiPriority w:val="99"/>
    <w:rsid w:val="00EA52C9"/>
    <w:pPr>
      <w:spacing w:before="100" w:beforeAutospacing="1" w:after="100" w:afterAutospacing="1"/>
    </w:pPr>
  </w:style>
  <w:style w:type="character" w:customStyle="1" w:styleId="brokenref">
    <w:name w:val="brokenref"/>
    <w:basedOn w:val="Carpredefinitoparagrafo"/>
    <w:rsid w:val="00EA52C9"/>
    <w:rPr>
      <w:vanish/>
      <w:webHidden w:val="0"/>
      <w:specVanish w:val="0"/>
    </w:rPr>
  </w:style>
  <w:style w:type="character" w:customStyle="1" w:styleId="mw-geshi">
    <w:name w:val="mw-geshi"/>
    <w:basedOn w:val="Carpredefinitoparagrafo"/>
    <w:rsid w:val="00EA52C9"/>
    <w:rPr>
      <w:rFonts w:ascii="Courier New" w:hAnsi="Courier New" w:cs="Courier New" w:hint="default"/>
    </w:rPr>
  </w:style>
  <w:style w:type="paragraph" w:customStyle="1" w:styleId="navbox-title1">
    <w:name w:val="navbox-title1"/>
    <w:basedOn w:val="Normale"/>
    <w:uiPriority w:val="99"/>
    <w:rsid w:val="00EA52C9"/>
    <w:pPr>
      <w:shd w:val="clear" w:color="auto" w:fill="DDDDFF"/>
      <w:spacing w:before="100" w:beforeAutospacing="1" w:after="100" w:afterAutospacing="1"/>
      <w:jc w:val="center"/>
    </w:pPr>
  </w:style>
  <w:style w:type="paragraph" w:customStyle="1" w:styleId="navbox-group1">
    <w:name w:val="navbox-group1"/>
    <w:basedOn w:val="Normale"/>
    <w:uiPriority w:val="99"/>
    <w:rsid w:val="00EA52C9"/>
    <w:pPr>
      <w:shd w:val="clear" w:color="auto" w:fill="E6E6FF"/>
      <w:spacing w:before="100" w:beforeAutospacing="1" w:after="100" w:afterAutospacing="1"/>
      <w:jc w:val="right"/>
    </w:pPr>
    <w:rPr>
      <w:b/>
      <w:bCs/>
    </w:rPr>
  </w:style>
  <w:style w:type="paragraph" w:customStyle="1" w:styleId="navbox-abovebelow1">
    <w:name w:val="navbox-abovebelow1"/>
    <w:basedOn w:val="Normale"/>
    <w:uiPriority w:val="99"/>
    <w:rsid w:val="00EA52C9"/>
    <w:pPr>
      <w:shd w:val="clear" w:color="auto" w:fill="E6E6FF"/>
      <w:spacing w:before="100" w:beforeAutospacing="1" w:after="100" w:afterAutospacing="1"/>
      <w:jc w:val="center"/>
    </w:pPr>
  </w:style>
  <w:style w:type="paragraph" w:customStyle="1" w:styleId="collapsebutton1">
    <w:name w:val="collapsebutton1"/>
    <w:basedOn w:val="Normale"/>
    <w:uiPriority w:val="99"/>
    <w:rsid w:val="00EA52C9"/>
    <w:pPr>
      <w:spacing w:before="100" w:beforeAutospacing="1" w:after="100" w:afterAutospacing="1"/>
      <w:jc w:val="right"/>
    </w:pPr>
  </w:style>
  <w:style w:type="paragraph" w:customStyle="1" w:styleId="navbar1">
    <w:name w:val="navbar1"/>
    <w:basedOn w:val="Normale"/>
    <w:rsid w:val="00EA52C9"/>
    <w:pPr>
      <w:spacing w:before="100" w:beforeAutospacing="1" w:after="100" w:afterAutospacing="1"/>
    </w:pPr>
  </w:style>
  <w:style w:type="paragraph" w:customStyle="1" w:styleId="imbox1">
    <w:name w:val="imbox1"/>
    <w:basedOn w:val="Normale"/>
    <w:uiPriority w:val="99"/>
    <w:rsid w:val="00EA52C9"/>
    <w:pPr>
      <w:ind w:left="-120" w:right="-120"/>
    </w:pPr>
  </w:style>
  <w:style w:type="paragraph" w:customStyle="1" w:styleId="imbox2">
    <w:name w:val="imbox2"/>
    <w:basedOn w:val="Normale"/>
    <w:uiPriority w:val="99"/>
    <w:rsid w:val="00EA52C9"/>
    <w:pPr>
      <w:spacing w:before="25" w:after="25"/>
      <w:ind w:left="25" w:right="25"/>
    </w:pPr>
  </w:style>
  <w:style w:type="paragraph" w:customStyle="1" w:styleId="tmbox1">
    <w:name w:val="tmbox1"/>
    <w:basedOn w:val="Normale"/>
    <w:uiPriority w:val="99"/>
    <w:rsid w:val="00EA52C9"/>
    <w:pPr>
      <w:spacing w:before="13" w:after="13"/>
    </w:pPr>
  </w:style>
  <w:style w:type="paragraph" w:customStyle="1" w:styleId="tocnumber1">
    <w:name w:val="tocnumber1"/>
    <w:basedOn w:val="Normale"/>
    <w:uiPriority w:val="99"/>
    <w:rsid w:val="00EA52C9"/>
    <w:pPr>
      <w:spacing w:before="100" w:beforeAutospacing="1" w:after="100" w:afterAutospacing="1"/>
    </w:pPr>
    <w:rPr>
      <w:vanish/>
    </w:rPr>
  </w:style>
  <w:style w:type="paragraph" w:customStyle="1" w:styleId="selflink1">
    <w:name w:val="selflink1"/>
    <w:basedOn w:val="Normale"/>
    <w:rsid w:val="00EA52C9"/>
    <w:pPr>
      <w:spacing w:before="100" w:beforeAutospacing="1" w:after="100" w:afterAutospacing="1"/>
    </w:pPr>
  </w:style>
  <w:style w:type="paragraph" w:customStyle="1" w:styleId="wpb-header1">
    <w:name w:val="wpb-header1"/>
    <w:basedOn w:val="Normale"/>
    <w:uiPriority w:val="99"/>
    <w:rsid w:val="00EA52C9"/>
    <w:pPr>
      <w:spacing w:before="100" w:beforeAutospacing="1" w:after="100" w:afterAutospacing="1"/>
    </w:pPr>
    <w:rPr>
      <w:vanish/>
    </w:rPr>
  </w:style>
  <w:style w:type="paragraph" w:customStyle="1" w:styleId="wpb-header2">
    <w:name w:val="wpb-header2"/>
    <w:basedOn w:val="Normale"/>
    <w:uiPriority w:val="99"/>
    <w:rsid w:val="00EA52C9"/>
    <w:pPr>
      <w:spacing w:before="100" w:beforeAutospacing="1" w:after="100" w:afterAutospacing="1"/>
    </w:pPr>
  </w:style>
  <w:style w:type="paragraph" w:customStyle="1" w:styleId="wpb-outside1">
    <w:name w:val="wpb-outside1"/>
    <w:basedOn w:val="Normale"/>
    <w:uiPriority w:val="99"/>
    <w:rsid w:val="00EA52C9"/>
    <w:pPr>
      <w:spacing w:before="100" w:beforeAutospacing="1" w:after="100" w:afterAutospacing="1"/>
    </w:pPr>
    <w:rPr>
      <w:vanish/>
    </w:rPr>
  </w:style>
  <w:style w:type="character" w:customStyle="1" w:styleId="sortarrow">
    <w:name w:val="sortarrow"/>
    <w:basedOn w:val="Carpredefinitoparagrafo"/>
    <w:rsid w:val="00EA52C9"/>
  </w:style>
  <w:style w:type="character" w:customStyle="1" w:styleId="sortkey">
    <w:name w:val="sortkey"/>
    <w:basedOn w:val="Carpredefinitoparagrafo"/>
    <w:rsid w:val="00EA52C9"/>
  </w:style>
  <w:style w:type="character" w:customStyle="1" w:styleId="al-opus1">
    <w:name w:val="al-opus1"/>
    <w:basedOn w:val="Carpredefinitoparagrafo"/>
    <w:rsid w:val="005F4D34"/>
    <w:rPr>
      <w:b w:val="0"/>
      <w:bCs w:val="0"/>
      <w:sz w:val="22"/>
      <w:szCs w:val="22"/>
    </w:rPr>
  </w:style>
  <w:style w:type="character" w:customStyle="1" w:styleId="al-trackcomposers1">
    <w:name w:val="al-trackcomposers1"/>
    <w:basedOn w:val="Carpredefinitoparagrafo"/>
    <w:rsid w:val="005F4D34"/>
    <w:rPr>
      <w:b w:val="0"/>
      <w:bCs w:val="0"/>
      <w:sz w:val="22"/>
      <w:szCs w:val="22"/>
    </w:rPr>
  </w:style>
  <w:style w:type="character" w:customStyle="1" w:styleId="listenlink-img">
    <w:name w:val="listenlink-img"/>
    <w:basedOn w:val="Carpredefinitoparagrafo"/>
    <w:rsid w:val="005F4D34"/>
  </w:style>
  <w:style w:type="character" w:customStyle="1" w:styleId="al-subworktitle1">
    <w:name w:val="al-subworktitle1"/>
    <w:basedOn w:val="Carpredefinitoparagrafo"/>
    <w:rsid w:val="005F4D34"/>
    <w:rPr>
      <w:sz w:val="19"/>
      <w:szCs w:val="19"/>
    </w:rPr>
  </w:style>
  <w:style w:type="character" w:customStyle="1" w:styleId="al-tracktime1">
    <w:name w:val="al-tracktime1"/>
    <w:basedOn w:val="Carpredefinitoparagrafo"/>
    <w:rsid w:val="005F4D34"/>
    <w:rPr>
      <w:b w:val="0"/>
      <w:bCs w:val="0"/>
      <w:sz w:val="22"/>
      <w:szCs w:val="22"/>
    </w:rPr>
  </w:style>
  <w:style w:type="character" w:customStyle="1" w:styleId="al-worktitle1">
    <w:name w:val="al-worktitle1"/>
    <w:basedOn w:val="Carpredefinitoparagrafo"/>
    <w:rsid w:val="00F6088F"/>
    <w:rPr>
      <w:b/>
      <w:bCs/>
      <w:sz w:val="20"/>
      <w:szCs w:val="20"/>
    </w:rPr>
  </w:style>
  <w:style w:type="character" w:customStyle="1" w:styleId="w-album1">
    <w:name w:val="w-album1"/>
    <w:basedOn w:val="Carpredefinitoparagrafo"/>
    <w:rsid w:val="00A92B2B"/>
    <w:rPr>
      <w:sz w:val="18"/>
      <w:szCs w:val="18"/>
    </w:rPr>
  </w:style>
  <w:style w:type="character" w:customStyle="1" w:styleId="result2albumlink">
    <w:name w:val="result2albumlink"/>
    <w:basedOn w:val="Carpredefinitoparagrafo"/>
    <w:rsid w:val="00A92B2B"/>
  </w:style>
  <w:style w:type="character" w:customStyle="1" w:styleId="h3">
    <w:name w:val="h3"/>
    <w:basedOn w:val="Carpredefinitoparagrafo"/>
    <w:rsid w:val="00DD1B82"/>
  </w:style>
  <w:style w:type="character" w:customStyle="1" w:styleId="sm">
    <w:name w:val="sm"/>
    <w:basedOn w:val="Carpredefinitoparagrafo"/>
    <w:rsid w:val="00DD1B82"/>
  </w:style>
  <w:style w:type="character" w:customStyle="1" w:styleId="tracktext1">
    <w:name w:val="tracktext1"/>
    <w:basedOn w:val="Carpredefinitoparagrafo"/>
    <w:rsid w:val="008B495C"/>
    <w:rPr>
      <w:rFonts w:ascii="Verdana" w:hAnsi="Verdana" w:hint="default"/>
      <w:color w:val="870C05"/>
      <w:sz w:val="8"/>
      <w:szCs w:val="8"/>
    </w:rPr>
  </w:style>
  <w:style w:type="character" w:customStyle="1" w:styleId="truncate">
    <w:name w:val="truncate"/>
    <w:basedOn w:val="Carpredefinitoparagrafo"/>
    <w:rsid w:val="0009775D"/>
  </w:style>
  <w:style w:type="character" w:styleId="CitazioneHTML">
    <w:name w:val="HTML Cite"/>
    <w:basedOn w:val="Carpredefinitoparagrafo"/>
    <w:uiPriority w:val="99"/>
    <w:rsid w:val="00B37D7A"/>
    <w:rPr>
      <w:rFonts w:ascii="Verdana" w:hAnsi="Verdana" w:hint="default"/>
      <w:i w:val="0"/>
      <w:iCs w:val="0"/>
      <w:color w:val="000000"/>
      <w:sz w:val="18"/>
      <w:szCs w:val="18"/>
    </w:rPr>
  </w:style>
  <w:style w:type="character" w:customStyle="1" w:styleId="vshid">
    <w:name w:val="vshid"/>
    <w:basedOn w:val="Carpredefinitoparagrafo"/>
    <w:rsid w:val="00B37D7A"/>
  </w:style>
  <w:style w:type="character" w:customStyle="1" w:styleId="st">
    <w:name w:val="st"/>
    <w:basedOn w:val="Carpredefinitoparagrafo"/>
    <w:rsid w:val="00B37D7A"/>
  </w:style>
  <w:style w:type="paragraph" w:customStyle="1" w:styleId="body">
    <w:name w:val="body"/>
    <w:basedOn w:val="Normale"/>
    <w:rsid w:val="00335801"/>
    <w:pPr>
      <w:spacing w:before="100" w:beforeAutospacing="1" w:after="100" w:afterAutospacing="1"/>
    </w:pPr>
    <w:rPr>
      <w:rFonts w:ascii="Arial" w:hAnsi="Arial" w:cs="Arial"/>
      <w:color w:val="000000"/>
      <w:sz w:val="18"/>
      <w:szCs w:val="18"/>
    </w:rPr>
  </w:style>
  <w:style w:type="character" w:customStyle="1" w:styleId="works-body">
    <w:name w:val="works-body"/>
    <w:basedOn w:val="Carpredefinitoparagrafo"/>
    <w:rsid w:val="00AE69A9"/>
  </w:style>
  <w:style w:type="character" w:customStyle="1" w:styleId="notranslate">
    <w:name w:val="notranslate"/>
    <w:basedOn w:val="Carpredefinitoparagrafo"/>
    <w:rsid w:val="00283B05"/>
  </w:style>
  <w:style w:type="character" w:customStyle="1" w:styleId="mw-editsection">
    <w:name w:val="mw-editsection"/>
    <w:basedOn w:val="Carpredefinitoparagrafo"/>
    <w:rsid w:val="00283B05"/>
  </w:style>
  <w:style w:type="character" w:customStyle="1" w:styleId="titreoeuvres1">
    <w:name w:val="titreoeuvres1"/>
    <w:basedOn w:val="Carpredefinitoparagrafo"/>
    <w:rsid w:val="00767DA4"/>
    <w:rPr>
      <w:rFonts w:ascii="Didot" w:hAnsi="Didot" w:hint="default"/>
      <w:b/>
      <w:bCs/>
      <w:i w:val="0"/>
      <w:iCs w:val="0"/>
      <w:color w:val="000000"/>
      <w:sz w:val="10"/>
      <w:szCs w:val="10"/>
    </w:rPr>
  </w:style>
  <w:style w:type="character" w:customStyle="1" w:styleId="mw-editsection-bracket">
    <w:name w:val="mw-editsection-bracket"/>
    <w:basedOn w:val="Carpredefinitoparagrafo"/>
    <w:rsid w:val="007B0960"/>
  </w:style>
  <w:style w:type="character" w:customStyle="1" w:styleId="works-time">
    <w:name w:val="works-time"/>
    <w:basedOn w:val="Carpredefinitoparagrafo"/>
    <w:rsid w:val="009B79C2"/>
  </w:style>
  <w:style w:type="character" w:customStyle="1" w:styleId="mw-editsection-divider">
    <w:name w:val="mw-editsection-divider"/>
    <w:basedOn w:val="Carpredefinitoparagrafo"/>
    <w:rsid w:val="001D0733"/>
  </w:style>
  <w:style w:type="character" w:customStyle="1" w:styleId="ve-tabmessage-appendix">
    <w:name w:val="ve-tabmessage-appendix"/>
    <w:basedOn w:val="Carpredefinitoparagrafo"/>
    <w:rsid w:val="001D0733"/>
  </w:style>
  <w:style w:type="character" w:customStyle="1" w:styleId="font8">
    <w:name w:val="font_8"/>
    <w:basedOn w:val="Carpredefinitoparagrafo"/>
    <w:rsid w:val="00D015A7"/>
  </w:style>
  <w:style w:type="character" w:customStyle="1" w:styleId="bold1">
    <w:name w:val="bold1"/>
    <w:basedOn w:val="Carpredefinitoparagrafo"/>
    <w:rsid w:val="00D015A7"/>
    <w:rPr>
      <w:b/>
      <w:bCs/>
    </w:rPr>
  </w:style>
  <w:style w:type="character" w:customStyle="1" w:styleId="piecehead">
    <w:name w:val="piecehead"/>
    <w:basedOn w:val="Carpredefinitoparagrafo"/>
    <w:rsid w:val="002B1665"/>
  </w:style>
  <w:style w:type="character" w:customStyle="1" w:styleId="piececount">
    <w:name w:val="piececount"/>
    <w:basedOn w:val="Carpredefinitoparagrafo"/>
    <w:rsid w:val="002B1665"/>
  </w:style>
  <w:style w:type="character" w:customStyle="1" w:styleId="piececount1">
    <w:name w:val="piececount1"/>
    <w:basedOn w:val="Carpredefinitoparagrafo"/>
    <w:rsid w:val="00EC52A4"/>
  </w:style>
  <w:style w:type="character" w:customStyle="1" w:styleId="piecedata2">
    <w:name w:val="piecedata2"/>
    <w:basedOn w:val="Carpredefinitoparagrafo"/>
    <w:rsid w:val="00EC52A4"/>
  </w:style>
  <w:style w:type="character" w:customStyle="1" w:styleId="piececount2">
    <w:name w:val="piececount2"/>
    <w:basedOn w:val="Carpredefinitoparagrafo"/>
    <w:rsid w:val="00EC52A4"/>
  </w:style>
  <w:style w:type="character" w:customStyle="1" w:styleId="piecedata3">
    <w:name w:val="piecedata3"/>
    <w:basedOn w:val="Carpredefinitoparagrafo"/>
    <w:rsid w:val="00EC52A4"/>
  </w:style>
  <w:style w:type="character" w:customStyle="1" w:styleId="piececount3">
    <w:name w:val="piececount3"/>
    <w:basedOn w:val="Carpredefinitoparagrafo"/>
    <w:rsid w:val="00EC52A4"/>
  </w:style>
  <w:style w:type="character" w:customStyle="1" w:styleId="piecedata4">
    <w:name w:val="piecedata4"/>
    <w:basedOn w:val="Carpredefinitoparagrafo"/>
    <w:rsid w:val="00EC52A4"/>
  </w:style>
  <w:style w:type="character" w:customStyle="1" w:styleId="piececount4">
    <w:name w:val="piececount4"/>
    <w:basedOn w:val="Carpredefinitoparagrafo"/>
    <w:rsid w:val="00EC52A4"/>
  </w:style>
  <w:style w:type="character" w:customStyle="1" w:styleId="piecedata5">
    <w:name w:val="piecedata5"/>
    <w:basedOn w:val="Carpredefinitoparagrafo"/>
    <w:rsid w:val="00EC52A4"/>
  </w:style>
  <w:style w:type="character" w:customStyle="1" w:styleId="piececount5">
    <w:name w:val="piececount5"/>
    <w:basedOn w:val="Carpredefinitoparagrafo"/>
    <w:rsid w:val="00EC52A4"/>
  </w:style>
  <w:style w:type="character" w:customStyle="1" w:styleId="piecedata6">
    <w:name w:val="piecedata6"/>
    <w:basedOn w:val="Carpredefinitoparagrafo"/>
    <w:rsid w:val="00EC52A4"/>
  </w:style>
  <w:style w:type="character" w:customStyle="1" w:styleId="piececount6">
    <w:name w:val="piececount6"/>
    <w:basedOn w:val="Carpredefinitoparagrafo"/>
    <w:rsid w:val="00EC52A4"/>
  </w:style>
  <w:style w:type="character" w:customStyle="1" w:styleId="piecedata7">
    <w:name w:val="piecedata7"/>
    <w:basedOn w:val="Carpredefinitoparagrafo"/>
    <w:rsid w:val="00EC52A4"/>
  </w:style>
  <w:style w:type="character" w:customStyle="1" w:styleId="piececount7">
    <w:name w:val="piececount7"/>
    <w:basedOn w:val="Carpredefinitoparagrafo"/>
    <w:rsid w:val="00EC52A4"/>
  </w:style>
  <w:style w:type="character" w:customStyle="1" w:styleId="piecedata8">
    <w:name w:val="piecedata8"/>
    <w:basedOn w:val="Carpredefinitoparagrafo"/>
    <w:rsid w:val="00EC52A4"/>
  </w:style>
  <w:style w:type="character" w:customStyle="1" w:styleId="piececount8">
    <w:name w:val="piececount8"/>
    <w:basedOn w:val="Carpredefinitoparagrafo"/>
    <w:rsid w:val="00EC52A4"/>
  </w:style>
  <w:style w:type="character" w:customStyle="1" w:styleId="piecedata9">
    <w:name w:val="piecedata9"/>
    <w:basedOn w:val="Carpredefinitoparagrafo"/>
    <w:rsid w:val="00EC52A4"/>
  </w:style>
  <w:style w:type="character" w:customStyle="1" w:styleId="piececount9">
    <w:name w:val="piececount9"/>
    <w:basedOn w:val="Carpredefinitoparagrafo"/>
    <w:rsid w:val="00D1335B"/>
  </w:style>
  <w:style w:type="character" w:customStyle="1" w:styleId="piecedata10">
    <w:name w:val="piecedata10"/>
    <w:basedOn w:val="Carpredefinitoparagrafo"/>
    <w:rsid w:val="00973AED"/>
  </w:style>
  <w:style w:type="paragraph" w:customStyle="1" w:styleId="wbc-editpage">
    <w:name w:val="wbc-editpage"/>
    <w:basedOn w:val="Normale"/>
    <w:uiPriority w:val="99"/>
    <w:rsid w:val="001216DD"/>
    <w:pPr>
      <w:spacing w:before="100" w:beforeAutospacing="1" w:after="100" w:afterAutospacing="1"/>
      <w:jc w:val="right"/>
    </w:pPr>
  </w:style>
  <w:style w:type="paragraph" w:customStyle="1" w:styleId="postedit-container">
    <w:name w:val="postedit-container"/>
    <w:basedOn w:val="Normale"/>
    <w:uiPriority w:val="99"/>
    <w:rsid w:val="001216DD"/>
    <w:rPr>
      <w:sz w:val="9"/>
      <w:szCs w:val="9"/>
    </w:rPr>
  </w:style>
  <w:style w:type="paragraph" w:customStyle="1" w:styleId="postedit">
    <w:name w:val="postedit"/>
    <w:basedOn w:val="Normale"/>
    <w:uiPriority w:val="99"/>
    <w:rsid w:val="001216DD"/>
    <w:pPr>
      <w:pBdr>
        <w:top w:val="single" w:sz="2" w:space="7" w:color="DCD9D9"/>
        <w:left w:val="single" w:sz="2" w:space="13" w:color="DCD9D9"/>
        <w:bottom w:val="single" w:sz="2" w:space="7" w:color="DCD9D9"/>
        <w:right w:val="single" w:sz="2"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Normale"/>
    <w:uiPriority w:val="99"/>
    <w:rsid w:val="001216DD"/>
    <w:pPr>
      <w:spacing w:before="100" w:beforeAutospacing="1" w:after="100" w:afterAutospacing="1" w:line="167" w:lineRule="atLeast"/>
    </w:pPr>
  </w:style>
  <w:style w:type="paragraph" w:customStyle="1" w:styleId="postedit-icon-checkmark">
    <w:name w:val="postedit-icon-checkmark"/>
    <w:basedOn w:val="Normale"/>
    <w:uiPriority w:val="99"/>
    <w:rsid w:val="001216DD"/>
    <w:pPr>
      <w:spacing w:before="100" w:beforeAutospacing="1" w:after="100" w:afterAutospacing="1"/>
    </w:pPr>
  </w:style>
  <w:style w:type="paragraph" w:customStyle="1" w:styleId="postedit-close">
    <w:name w:val="postedit-close"/>
    <w:basedOn w:val="Normale"/>
    <w:uiPriority w:val="99"/>
    <w:rsid w:val="001216DD"/>
    <w:pPr>
      <w:spacing w:before="100" w:beforeAutospacing="1" w:after="100" w:afterAutospacing="1" w:line="552" w:lineRule="atLeast"/>
    </w:pPr>
    <w:rPr>
      <w:b/>
      <w:bCs/>
      <w:color w:val="000000"/>
      <w:sz w:val="30"/>
      <w:szCs w:val="30"/>
    </w:rPr>
  </w:style>
  <w:style w:type="paragraph" w:customStyle="1" w:styleId="wp-teahouse-question-form">
    <w:name w:val="wp-teahouse-question-form"/>
    <w:basedOn w:val="Normale"/>
    <w:uiPriority w:val="99"/>
    <w:rsid w:val="001216DD"/>
    <w:pPr>
      <w:pBdr>
        <w:top w:val="single" w:sz="2" w:space="12" w:color="A7D7F9"/>
        <w:left w:val="single" w:sz="2" w:space="12" w:color="A7D7F9"/>
        <w:bottom w:val="single" w:sz="2" w:space="12" w:color="A7D7F9"/>
        <w:right w:val="single" w:sz="2" w:space="12" w:color="A7D7F9"/>
      </w:pBdr>
      <w:shd w:val="clear" w:color="auto" w:fill="F4F3F0"/>
      <w:spacing w:before="100" w:beforeAutospacing="1" w:after="100" w:afterAutospacing="1"/>
    </w:pPr>
  </w:style>
  <w:style w:type="paragraph" w:customStyle="1" w:styleId="wp-teahouse-respond-form">
    <w:name w:val="wp-teahouse-respond-form"/>
    <w:basedOn w:val="Normale"/>
    <w:uiPriority w:val="99"/>
    <w:rsid w:val="001216DD"/>
    <w:pPr>
      <w:pBdr>
        <w:top w:val="single" w:sz="2" w:space="12" w:color="A7D7F9"/>
        <w:left w:val="single" w:sz="2" w:space="12" w:color="A7D7F9"/>
        <w:bottom w:val="single" w:sz="2" w:space="12" w:color="A7D7F9"/>
        <w:right w:val="single" w:sz="2" w:space="12" w:color="A7D7F9"/>
      </w:pBdr>
      <w:shd w:val="clear" w:color="auto" w:fill="F4F3F0"/>
      <w:spacing w:before="100" w:beforeAutospacing="1" w:after="100" w:afterAutospacing="1"/>
    </w:pPr>
  </w:style>
  <w:style w:type="paragraph" w:customStyle="1" w:styleId="referencetooltip">
    <w:name w:val="referencetooltip"/>
    <w:basedOn w:val="Normale"/>
    <w:uiPriority w:val="99"/>
    <w:rsid w:val="001216DD"/>
    <w:rPr>
      <w:sz w:val="7"/>
      <w:szCs w:val="7"/>
    </w:rPr>
  </w:style>
  <w:style w:type="paragraph" w:customStyle="1" w:styleId="rtflipped">
    <w:name w:val="rtflipped"/>
    <w:basedOn w:val="Normale"/>
    <w:uiPriority w:val="99"/>
    <w:rsid w:val="001216DD"/>
    <w:pPr>
      <w:spacing w:before="100" w:beforeAutospacing="1" w:after="100" w:afterAutospacing="1"/>
    </w:pPr>
  </w:style>
  <w:style w:type="paragraph" w:customStyle="1" w:styleId="rtsettings">
    <w:name w:val="rtsettings"/>
    <w:basedOn w:val="Normale"/>
    <w:uiPriority w:val="99"/>
    <w:rsid w:val="001216DD"/>
    <w:pPr>
      <w:spacing w:after="100" w:afterAutospacing="1"/>
      <w:ind w:right="-47"/>
    </w:pPr>
  </w:style>
  <w:style w:type="paragraph" w:customStyle="1" w:styleId="rttarget">
    <w:name w:val="rttarget"/>
    <w:basedOn w:val="Normale"/>
    <w:uiPriority w:val="99"/>
    <w:rsid w:val="001216DD"/>
    <w:pPr>
      <w:pBdr>
        <w:top w:val="single" w:sz="4" w:space="0" w:color="080086"/>
        <w:left w:val="single" w:sz="4" w:space="0" w:color="080086"/>
        <w:bottom w:val="single" w:sz="4" w:space="0" w:color="080086"/>
        <w:right w:val="single" w:sz="4" w:space="0" w:color="080086"/>
      </w:pBdr>
      <w:spacing w:before="100" w:beforeAutospacing="1" w:after="100" w:afterAutospacing="1"/>
    </w:pPr>
  </w:style>
  <w:style w:type="paragraph" w:customStyle="1" w:styleId="mwembedplayer">
    <w:name w:val="mwembedplayer"/>
    <w:basedOn w:val="Normale"/>
    <w:uiPriority w:val="99"/>
    <w:rsid w:val="001216DD"/>
    <w:pPr>
      <w:spacing w:before="100" w:beforeAutospacing="1" w:after="100" w:afterAutospacing="1"/>
    </w:pPr>
  </w:style>
  <w:style w:type="paragraph" w:customStyle="1" w:styleId="loadingspinner">
    <w:name w:val="loadingspinner"/>
    <w:basedOn w:val="Normale"/>
    <w:uiPriority w:val="99"/>
    <w:rsid w:val="001216DD"/>
    <w:pPr>
      <w:spacing w:before="100" w:beforeAutospacing="1" w:after="100" w:afterAutospacing="1"/>
    </w:pPr>
  </w:style>
  <w:style w:type="paragraph" w:customStyle="1" w:styleId="mw-imported-resource">
    <w:name w:val="mw-imported-resource"/>
    <w:basedOn w:val="Normale"/>
    <w:uiPriority w:val="99"/>
    <w:rsid w:val="001216DD"/>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Normale"/>
    <w:uiPriority w:val="99"/>
    <w:rsid w:val="001216DD"/>
    <w:pPr>
      <w:spacing w:before="13" w:after="100" w:afterAutospacing="1"/>
      <w:ind w:left="20"/>
    </w:pPr>
  </w:style>
  <w:style w:type="paragraph" w:customStyle="1" w:styleId="mw-fullscreen-overlay">
    <w:name w:val="mw-fullscreen-overlay"/>
    <w:basedOn w:val="Normale"/>
    <w:uiPriority w:val="99"/>
    <w:rsid w:val="001216DD"/>
    <w:pPr>
      <w:shd w:val="clear" w:color="auto" w:fill="000000"/>
      <w:spacing w:before="100" w:beforeAutospacing="1" w:after="100" w:afterAutospacing="1"/>
    </w:pPr>
  </w:style>
  <w:style w:type="paragraph" w:customStyle="1" w:styleId="play-btn-large">
    <w:name w:val="play-btn-large"/>
    <w:basedOn w:val="Normale"/>
    <w:uiPriority w:val="99"/>
    <w:rsid w:val="001216DD"/>
    <w:pPr>
      <w:spacing w:before="100" w:beforeAutospacing="1" w:after="100" w:afterAutospacing="1"/>
    </w:pPr>
  </w:style>
  <w:style w:type="paragraph" w:customStyle="1" w:styleId="carouselcontainer">
    <w:name w:val="carouselcontainer"/>
    <w:basedOn w:val="Normale"/>
    <w:uiPriority w:val="99"/>
    <w:rsid w:val="001216DD"/>
    <w:pPr>
      <w:spacing w:before="100" w:beforeAutospacing="1" w:after="100" w:afterAutospacing="1"/>
    </w:pPr>
  </w:style>
  <w:style w:type="paragraph" w:customStyle="1" w:styleId="carouselvideotitle">
    <w:name w:val="carouselvideotitle"/>
    <w:basedOn w:val="Normale"/>
    <w:uiPriority w:val="99"/>
    <w:rsid w:val="001216DD"/>
    <w:pPr>
      <w:spacing w:before="100" w:beforeAutospacing="1" w:after="100" w:afterAutospacing="1"/>
    </w:pPr>
    <w:rPr>
      <w:b/>
      <w:bCs/>
      <w:color w:val="FFFFFF"/>
    </w:rPr>
  </w:style>
  <w:style w:type="paragraph" w:customStyle="1" w:styleId="carouselvideotitletext">
    <w:name w:val="carouselvideotitletext"/>
    <w:basedOn w:val="Normale"/>
    <w:uiPriority w:val="99"/>
    <w:rsid w:val="001216DD"/>
    <w:pPr>
      <w:spacing w:before="100" w:beforeAutospacing="1" w:after="100" w:afterAutospacing="1"/>
    </w:pPr>
  </w:style>
  <w:style w:type="paragraph" w:customStyle="1" w:styleId="carouseltitleduration">
    <w:name w:val="carouseltitleduration"/>
    <w:basedOn w:val="Normale"/>
    <w:uiPriority w:val="99"/>
    <w:rsid w:val="001216DD"/>
    <w:pPr>
      <w:shd w:val="clear" w:color="auto" w:fill="5A5A5A"/>
      <w:spacing w:before="100" w:beforeAutospacing="1" w:after="100" w:afterAutospacing="1"/>
    </w:pPr>
    <w:rPr>
      <w:color w:val="D9D9D9"/>
      <w:sz w:val="20"/>
      <w:szCs w:val="20"/>
    </w:rPr>
  </w:style>
  <w:style w:type="paragraph" w:customStyle="1" w:styleId="carouselimgtitle">
    <w:name w:val="carouselimgtitle"/>
    <w:basedOn w:val="Normale"/>
    <w:uiPriority w:val="99"/>
    <w:rsid w:val="001216DD"/>
    <w:pPr>
      <w:spacing w:before="100" w:beforeAutospacing="1" w:after="100" w:afterAutospacing="1"/>
      <w:jc w:val="center"/>
    </w:pPr>
    <w:rPr>
      <w:color w:val="FFFFFF"/>
    </w:rPr>
  </w:style>
  <w:style w:type="paragraph" w:customStyle="1" w:styleId="carouselimgduration">
    <w:name w:val="carouselimgduration"/>
    <w:basedOn w:val="Normale"/>
    <w:uiPriority w:val="99"/>
    <w:rsid w:val="001216DD"/>
    <w:pPr>
      <w:spacing w:before="100" w:beforeAutospacing="1" w:after="100" w:afterAutospacing="1"/>
    </w:pPr>
    <w:rPr>
      <w:color w:val="FFFFFF"/>
    </w:rPr>
  </w:style>
  <w:style w:type="paragraph" w:customStyle="1" w:styleId="carouselprevbutton">
    <w:name w:val="carouselprevbutton"/>
    <w:basedOn w:val="Normale"/>
    <w:uiPriority w:val="99"/>
    <w:rsid w:val="001216DD"/>
    <w:pPr>
      <w:spacing w:before="100" w:beforeAutospacing="1" w:after="100" w:afterAutospacing="1"/>
    </w:pPr>
  </w:style>
  <w:style w:type="paragraph" w:customStyle="1" w:styleId="carouselnextbutton">
    <w:name w:val="carouselnextbutton"/>
    <w:basedOn w:val="Normale"/>
    <w:uiPriority w:val="99"/>
    <w:rsid w:val="001216DD"/>
    <w:pPr>
      <w:spacing w:before="100" w:beforeAutospacing="1" w:after="100" w:afterAutospacing="1"/>
    </w:pPr>
  </w:style>
  <w:style w:type="paragraph" w:customStyle="1" w:styleId="alert-container">
    <w:name w:val="alert-container"/>
    <w:basedOn w:val="Normale"/>
    <w:uiPriority w:val="99"/>
    <w:rsid w:val="001216DD"/>
    <w:pPr>
      <w:spacing w:before="100" w:beforeAutospacing="1" w:after="100" w:afterAutospacing="1"/>
    </w:pPr>
  </w:style>
  <w:style w:type="paragraph" w:customStyle="1" w:styleId="alert-title">
    <w:name w:val="alert-title"/>
    <w:basedOn w:val="Normale"/>
    <w:uiPriority w:val="99"/>
    <w:rsid w:val="001216DD"/>
    <w:pPr>
      <w:pBdr>
        <w:bottom w:val="single" w:sz="2" w:space="2" w:color="D1D1D1"/>
      </w:pBdr>
      <w:shd w:val="clear" w:color="auto" w:fill="E6E6E6"/>
      <w:spacing w:before="100" w:beforeAutospacing="1" w:after="100" w:afterAutospacing="1"/>
    </w:pPr>
    <w:rPr>
      <w:sz w:val="9"/>
      <w:szCs w:val="9"/>
    </w:rPr>
  </w:style>
  <w:style w:type="paragraph" w:customStyle="1" w:styleId="alert-message">
    <w:name w:val="alert-message"/>
    <w:basedOn w:val="Normale"/>
    <w:uiPriority w:val="99"/>
    <w:rsid w:val="001216DD"/>
    <w:pPr>
      <w:spacing w:before="100" w:beforeAutospacing="1" w:after="100" w:afterAutospacing="1"/>
      <w:jc w:val="center"/>
    </w:pPr>
    <w:rPr>
      <w:sz w:val="9"/>
      <w:szCs w:val="9"/>
    </w:rPr>
  </w:style>
  <w:style w:type="paragraph" w:customStyle="1" w:styleId="alert-buttons-container">
    <w:name w:val="alert-buttons-container"/>
    <w:basedOn w:val="Normale"/>
    <w:uiPriority w:val="99"/>
    <w:rsid w:val="001216DD"/>
    <w:pPr>
      <w:spacing w:before="100" w:beforeAutospacing="1" w:after="100" w:afterAutospacing="1"/>
      <w:jc w:val="center"/>
    </w:pPr>
  </w:style>
  <w:style w:type="paragraph" w:customStyle="1" w:styleId="alert-button">
    <w:name w:val="alert-button"/>
    <w:basedOn w:val="Normale"/>
    <w:uiPriority w:val="99"/>
    <w:rsid w:val="001216DD"/>
    <w:pPr>
      <w:shd w:val="clear" w:color="auto" w:fill="474747"/>
      <w:spacing w:before="100" w:beforeAutospacing="1" w:after="100" w:afterAutospacing="1"/>
    </w:pPr>
    <w:rPr>
      <w:color w:val="FFFFFF"/>
    </w:rPr>
  </w:style>
  <w:style w:type="paragraph" w:customStyle="1" w:styleId="navbox-inner">
    <w:name w:val="navbox-inner"/>
    <w:basedOn w:val="Normale"/>
    <w:uiPriority w:val="99"/>
    <w:rsid w:val="001216DD"/>
    <w:pPr>
      <w:spacing w:before="100" w:beforeAutospacing="1" w:after="100" w:afterAutospacing="1"/>
    </w:pPr>
  </w:style>
  <w:style w:type="paragraph" w:customStyle="1" w:styleId="mw-collapsible-toggle">
    <w:name w:val="mw-collapsible-toggle"/>
    <w:basedOn w:val="Normale"/>
    <w:uiPriority w:val="99"/>
    <w:rsid w:val="001216DD"/>
    <w:pPr>
      <w:spacing w:before="100" w:beforeAutospacing="1" w:after="100" w:afterAutospacing="1"/>
      <w:jc w:val="right"/>
    </w:pPr>
  </w:style>
  <w:style w:type="paragraph" w:customStyle="1" w:styleId="visualhide">
    <w:name w:val="visualhide"/>
    <w:basedOn w:val="Normale"/>
    <w:rsid w:val="001216DD"/>
    <w:pPr>
      <w:spacing w:before="100" w:beforeAutospacing="1" w:after="100" w:afterAutospacing="1"/>
    </w:pPr>
  </w:style>
  <w:style w:type="paragraph" w:customStyle="1" w:styleId="nowrap">
    <w:name w:val="nowrap"/>
    <w:basedOn w:val="Normale"/>
    <w:rsid w:val="001216DD"/>
    <w:pPr>
      <w:spacing w:before="100" w:beforeAutospacing="1" w:after="100" w:afterAutospacing="1"/>
    </w:pPr>
  </w:style>
  <w:style w:type="paragraph" w:customStyle="1" w:styleId="wrap">
    <w:name w:val="wrap"/>
    <w:basedOn w:val="Normale"/>
    <w:rsid w:val="001216DD"/>
    <w:pPr>
      <w:spacing w:before="100" w:beforeAutospacing="1" w:after="100" w:afterAutospacing="1"/>
    </w:pPr>
  </w:style>
  <w:style w:type="paragraph" w:customStyle="1" w:styleId="sysop-show">
    <w:name w:val="sysop-show"/>
    <w:basedOn w:val="Normale"/>
    <w:uiPriority w:val="99"/>
    <w:rsid w:val="001216DD"/>
    <w:pPr>
      <w:spacing w:before="100" w:beforeAutospacing="1" w:after="100" w:afterAutospacing="1"/>
    </w:pPr>
    <w:rPr>
      <w:vanish/>
    </w:rPr>
  </w:style>
  <w:style w:type="paragraph" w:customStyle="1" w:styleId="accountcreator-show">
    <w:name w:val="accountcreator-show"/>
    <w:basedOn w:val="Normale"/>
    <w:uiPriority w:val="99"/>
    <w:rsid w:val="001216DD"/>
    <w:pPr>
      <w:spacing w:before="100" w:beforeAutospacing="1" w:after="100" w:afterAutospacing="1"/>
    </w:pPr>
    <w:rPr>
      <w:vanish/>
    </w:rPr>
  </w:style>
  <w:style w:type="paragraph" w:customStyle="1" w:styleId="templateeditor-show">
    <w:name w:val="templateeditor-show"/>
    <w:basedOn w:val="Normale"/>
    <w:uiPriority w:val="99"/>
    <w:rsid w:val="001216DD"/>
    <w:pPr>
      <w:spacing w:before="100" w:beforeAutospacing="1" w:after="100" w:afterAutospacing="1"/>
    </w:pPr>
    <w:rPr>
      <w:vanish/>
    </w:rPr>
  </w:style>
  <w:style w:type="paragraph" w:customStyle="1" w:styleId="autoconfirmed-show">
    <w:name w:val="autoconfirmed-show"/>
    <w:basedOn w:val="Normale"/>
    <w:uiPriority w:val="99"/>
    <w:rsid w:val="001216DD"/>
    <w:pPr>
      <w:spacing w:before="100" w:beforeAutospacing="1" w:after="100" w:afterAutospacing="1"/>
    </w:pPr>
    <w:rPr>
      <w:vanish/>
    </w:rPr>
  </w:style>
  <w:style w:type="paragraph" w:customStyle="1" w:styleId="portal-column-left">
    <w:name w:val="portal-column-left"/>
    <w:basedOn w:val="Normale"/>
    <w:uiPriority w:val="99"/>
    <w:rsid w:val="001216DD"/>
    <w:pPr>
      <w:spacing w:before="100" w:beforeAutospacing="1" w:after="100" w:afterAutospacing="1"/>
    </w:pPr>
  </w:style>
  <w:style w:type="paragraph" w:customStyle="1" w:styleId="portal-column-right">
    <w:name w:val="portal-column-right"/>
    <w:basedOn w:val="Normale"/>
    <w:uiPriority w:val="99"/>
    <w:rsid w:val="001216DD"/>
    <w:pPr>
      <w:spacing w:before="100" w:beforeAutospacing="1" w:after="100" w:afterAutospacing="1"/>
    </w:pPr>
  </w:style>
  <w:style w:type="paragraph" w:customStyle="1" w:styleId="portal-column-left-wide">
    <w:name w:val="portal-column-left-wide"/>
    <w:basedOn w:val="Normale"/>
    <w:uiPriority w:val="99"/>
    <w:rsid w:val="001216DD"/>
    <w:pPr>
      <w:spacing w:before="100" w:beforeAutospacing="1" w:after="100" w:afterAutospacing="1"/>
    </w:pPr>
  </w:style>
  <w:style w:type="paragraph" w:customStyle="1" w:styleId="portal-column-right-narrow">
    <w:name w:val="portal-column-right-narrow"/>
    <w:basedOn w:val="Normale"/>
    <w:uiPriority w:val="99"/>
    <w:rsid w:val="001216DD"/>
    <w:pPr>
      <w:spacing w:before="100" w:beforeAutospacing="1" w:after="100" w:afterAutospacing="1"/>
    </w:pPr>
  </w:style>
  <w:style w:type="paragraph" w:customStyle="1" w:styleId="portal-column-left-extra-wide">
    <w:name w:val="portal-column-left-extra-wide"/>
    <w:basedOn w:val="Normale"/>
    <w:uiPriority w:val="99"/>
    <w:rsid w:val="001216DD"/>
    <w:pPr>
      <w:spacing w:before="100" w:beforeAutospacing="1" w:after="100" w:afterAutospacing="1"/>
    </w:pPr>
  </w:style>
  <w:style w:type="paragraph" w:customStyle="1" w:styleId="portal-column-right-extra-narrow">
    <w:name w:val="portal-column-right-extra-narrow"/>
    <w:basedOn w:val="Normale"/>
    <w:uiPriority w:val="99"/>
    <w:rsid w:val="001216DD"/>
    <w:pPr>
      <w:spacing w:before="100" w:beforeAutospacing="1" w:after="100" w:afterAutospacing="1"/>
    </w:pPr>
  </w:style>
  <w:style w:type="paragraph" w:customStyle="1" w:styleId="hide-when-compact">
    <w:name w:val="hide-when-compact"/>
    <w:basedOn w:val="Normale"/>
    <w:uiPriority w:val="99"/>
    <w:rsid w:val="001216DD"/>
    <w:pPr>
      <w:spacing w:before="100" w:beforeAutospacing="1" w:after="100" w:afterAutospacing="1"/>
    </w:pPr>
  </w:style>
  <w:style w:type="paragraph" w:customStyle="1" w:styleId="mbox-image">
    <w:name w:val="mbox-image"/>
    <w:basedOn w:val="Normale"/>
    <w:uiPriority w:val="99"/>
    <w:rsid w:val="001216DD"/>
    <w:pPr>
      <w:spacing w:before="100" w:beforeAutospacing="1" w:after="100" w:afterAutospacing="1"/>
    </w:pPr>
  </w:style>
  <w:style w:type="paragraph" w:customStyle="1" w:styleId="mbox-imageright">
    <w:name w:val="mbox-imageright"/>
    <w:basedOn w:val="Normale"/>
    <w:uiPriority w:val="99"/>
    <w:rsid w:val="001216DD"/>
    <w:pPr>
      <w:spacing w:before="100" w:beforeAutospacing="1" w:after="100" w:afterAutospacing="1"/>
    </w:pPr>
  </w:style>
  <w:style w:type="paragraph" w:customStyle="1" w:styleId="mbox-empty-cell">
    <w:name w:val="mbox-empty-cell"/>
    <w:basedOn w:val="Normale"/>
    <w:uiPriority w:val="99"/>
    <w:rsid w:val="001216DD"/>
    <w:pPr>
      <w:spacing w:before="100" w:beforeAutospacing="1" w:after="100" w:afterAutospacing="1"/>
    </w:pPr>
  </w:style>
  <w:style w:type="paragraph" w:customStyle="1" w:styleId="mbox-text-span">
    <w:name w:val="mbox-text-span"/>
    <w:basedOn w:val="Normale"/>
    <w:uiPriority w:val="99"/>
    <w:rsid w:val="001216DD"/>
    <w:pPr>
      <w:spacing w:before="100" w:beforeAutospacing="1" w:after="100" w:afterAutospacing="1"/>
    </w:pPr>
  </w:style>
  <w:style w:type="paragraph" w:customStyle="1" w:styleId="thumbimage">
    <w:name w:val="thumbimage"/>
    <w:basedOn w:val="Normale"/>
    <w:uiPriority w:val="99"/>
    <w:rsid w:val="001216DD"/>
    <w:pPr>
      <w:spacing w:before="100" w:beforeAutospacing="1" w:after="100" w:afterAutospacing="1"/>
    </w:pPr>
  </w:style>
  <w:style w:type="paragraph" w:customStyle="1" w:styleId="mw-title">
    <w:name w:val="mw-title"/>
    <w:basedOn w:val="Normale"/>
    <w:uiPriority w:val="99"/>
    <w:rsid w:val="001216DD"/>
    <w:pPr>
      <w:spacing w:before="100" w:beforeAutospacing="1" w:after="100" w:afterAutospacing="1"/>
    </w:pPr>
  </w:style>
  <w:style w:type="paragraph" w:customStyle="1" w:styleId="mw-enhanced-rctime">
    <w:name w:val="mw-enhanced-rctime"/>
    <w:basedOn w:val="Normale"/>
    <w:uiPriority w:val="99"/>
    <w:rsid w:val="001216DD"/>
    <w:pPr>
      <w:spacing w:before="100" w:beforeAutospacing="1" w:after="100" w:afterAutospacing="1"/>
    </w:pPr>
  </w:style>
  <w:style w:type="paragraph" w:customStyle="1" w:styleId="letterhead">
    <w:name w:val="letterhead"/>
    <w:basedOn w:val="Normale"/>
    <w:uiPriority w:val="99"/>
    <w:rsid w:val="001216DD"/>
    <w:pPr>
      <w:spacing w:before="100" w:beforeAutospacing="1" w:after="100" w:afterAutospacing="1"/>
    </w:pPr>
  </w:style>
  <w:style w:type="paragraph" w:customStyle="1" w:styleId="alert-text">
    <w:name w:val="alert-text"/>
    <w:basedOn w:val="Normale"/>
    <w:uiPriority w:val="99"/>
    <w:rsid w:val="001216DD"/>
    <w:pPr>
      <w:spacing w:before="100" w:beforeAutospacing="1" w:after="100" w:afterAutospacing="1"/>
    </w:pPr>
    <w:rPr>
      <w:color w:val="000000"/>
    </w:rPr>
  </w:style>
  <w:style w:type="paragraph" w:customStyle="1" w:styleId="editnotice-redlink">
    <w:name w:val="editnotice-redlink"/>
    <w:basedOn w:val="Normale"/>
    <w:uiPriority w:val="99"/>
    <w:rsid w:val="001216DD"/>
    <w:pPr>
      <w:spacing w:before="100" w:beforeAutospacing="1" w:after="100" w:afterAutospacing="1"/>
    </w:pPr>
  </w:style>
  <w:style w:type="paragraph" w:customStyle="1" w:styleId="mbox-text">
    <w:name w:val="mbox-text"/>
    <w:basedOn w:val="Normale"/>
    <w:uiPriority w:val="99"/>
    <w:rsid w:val="001216DD"/>
    <w:pPr>
      <w:spacing w:before="100" w:beforeAutospacing="1" w:after="100" w:afterAutospacing="1"/>
    </w:pPr>
  </w:style>
  <w:style w:type="paragraph" w:customStyle="1" w:styleId="inputbox-element">
    <w:name w:val="inputbox-element"/>
    <w:basedOn w:val="Normale"/>
    <w:uiPriority w:val="99"/>
    <w:rsid w:val="001216DD"/>
    <w:pPr>
      <w:spacing w:before="100" w:beforeAutospacing="1" w:after="100" w:afterAutospacing="1"/>
    </w:pPr>
  </w:style>
  <w:style w:type="paragraph" w:customStyle="1" w:styleId="navbar2">
    <w:name w:val="navbar2"/>
    <w:basedOn w:val="Normale"/>
    <w:rsid w:val="001216DD"/>
    <w:pPr>
      <w:spacing w:before="100" w:beforeAutospacing="1" w:after="100" w:afterAutospacing="1"/>
    </w:pPr>
  </w:style>
  <w:style w:type="paragraph" w:customStyle="1" w:styleId="navbar3">
    <w:name w:val="navbar3"/>
    <w:basedOn w:val="Normale"/>
    <w:rsid w:val="001216DD"/>
    <w:pPr>
      <w:spacing w:before="100" w:beforeAutospacing="1" w:after="100" w:afterAutospacing="1"/>
      <w:ind w:right="120"/>
    </w:pPr>
    <w:rPr>
      <w:sz w:val="21"/>
      <w:szCs w:val="21"/>
    </w:rPr>
  </w:style>
  <w:style w:type="paragraph" w:customStyle="1" w:styleId="mw-collapsible-toggle1">
    <w:name w:val="mw-collapsible-toggle1"/>
    <w:basedOn w:val="Normale"/>
    <w:uiPriority w:val="99"/>
    <w:rsid w:val="001216DD"/>
    <w:pPr>
      <w:spacing w:before="100" w:beforeAutospacing="1" w:after="100" w:afterAutospacing="1"/>
      <w:jc w:val="right"/>
    </w:pPr>
  </w:style>
  <w:style w:type="paragraph" w:customStyle="1" w:styleId="mbox-image1">
    <w:name w:val="mbox-image1"/>
    <w:basedOn w:val="Normale"/>
    <w:uiPriority w:val="99"/>
    <w:rsid w:val="001216DD"/>
    <w:pPr>
      <w:spacing w:before="100" w:beforeAutospacing="1" w:after="100" w:afterAutospacing="1"/>
    </w:pPr>
    <w:rPr>
      <w:vanish/>
    </w:rPr>
  </w:style>
  <w:style w:type="paragraph" w:customStyle="1" w:styleId="mbox-imageright1">
    <w:name w:val="mbox-imageright1"/>
    <w:basedOn w:val="Normale"/>
    <w:uiPriority w:val="99"/>
    <w:rsid w:val="001216DD"/>
    <w:pPr>
      <w:spacing w:before="100" w:beforeAutospacing="1" w:after="100" w:afterAutospacing="1"/>
    </w:pPr>
    <w:rPr>
      <w:vanish/>
    </w:rPr>
  </w:style>
  <w:style w:type="paragraph" w:customStyle="1" w:styleId="mbox-empty-cell1">
    <w:name w:val="mbox-empty-cell1"/>
    <w:basedOn w:val="Normale"/>
    <w:uiPriority w:val="99"/>
    <w:rsid w:val="001216DD"/>
    <w:pPr>
      <w:spacing w:before="100" w:beforeAutospacing="1" w:after="100" w:afterAutospacing="1"/>
    </w:pPr>
    <w:rPr>
      <w:vanish/>
    </w:rPr>
  </w:style>
  <w:style w:type="paragraph" w:customStyle="1" w:styleId="mbox-text1">
    <w:name w:val="mbox-text1"/>
    <w:basedOn w:val="Normale"/>
    <w:uiPriority w:val="99"/>
    <w:rsid w:val="001216DD"/>
  </w:style>
  <w:style w:type="paragraph" w:customStyle="1" w:styleId="mbox-text-span1">
    <w:name w:val="mbox-text-span1"/>
    <w:basedOn w:val="Normale"/>
    <w:uiPriority w:val="99"/>
    <w:rsid w:val="001216DD"/>
    <w:pPr>
      <w:spacing w:before="100" w:beforeAutospacing="1" w:after="100" w:afterAutospacing="1" w:line="360" w:lineRule="atLeast"/>
    </w:pPr>
  </w:style>
  <w:style w:type="paragraph" w:customStyle="1" w:styleId="mbox-text-span2">
    <w:name w:val="mbox-text-span2"/>
    <w:basedOn w:val="Normale"/>
    <w:uiPriority w:val="99"/>
    <w:rsid w:val="001216DD"/>
    <w:pPr>
      <w:spacing w:before="100" w:beforeAutospacing="1" w:after="100" w:afterAutospacing="1" w:line="360" w:lineRule="atLeast"/>
    </w:pPr>
  </w:style>
  <w:style w:type="paragraph" w:customStyle="1" w:styleId="hide-when-compact1">
    <w:name w:val="hide-when-compact1"/>
    <w:basedOn w:val="Normale"/>
    <w:uiPriority w:val="99"/>
    <w:rsid w:val="001216DD"/>
    <w:pPr>
      <w:spacing w:before="100" w:beforeAutospacing="1" w:after="100" w:afterAutospacing="1"/>
    </w:pPr>
    <w:rPr>
      <w:vanish/>
    </w:rPr>
  </w:style>
  <w:style w:type="paragraph" w:customStyle="1" w:styleId="thumbimage1">
    <w:name w:val="thumbimage1"/>
    <w:basedOn w:val="Normale"/>
    <w:uiPriority w:val="99"/>
    <w:rsid w:val="001216DD"/>
    <w:pPr>
      <w:shd w:val="clear" w:color="auto" w:fill="FFFFFF"/>
      <w:spacing w:before="100" w:beforeAutospacing="1" w:after="100" w:afterAutospacing="1"/>
    </w:pPr>
  </w:style>
  <w:style w:type="paragraph" w:customStyle="1" w:styleId="editnotice-redlink1">
    <w:name w:val="editnotice-redlink1"/>
    <w:basedOn w:val="Normale"/>
    <w:uiPriority w:val="99"/>
    <w:rsid w:val="001216DD"/>
    <w:pPr>
      <w:spacing w:before="100" w:beforeAutospacing="1" w:after="100" w:afterAutospacing="1"/>
    </w:pPr>
    <w:rPr>
      <w:vanish/>
    </w:rPr>
  </w:style>
  <w:style w:type="paragraph" w:customStyle="1" w:styleId="mw-title1">
    <w:name w:val="mw-title1"/>
    <w:basedOn w:val="Normale"/>
    <w:uiPriority w:val="99"/>
    <w:rsid w:val="001216DD"/>
    <w:pPr>
      <w:spacing w:before="100" w:beforeAutospacing="1" w:after="100" w:afterAutospacing="1"/>
    </w:pPr>
  </w:style>
  <w:style w:type="paragraph" w:customStyle="1" w:styleId="mw-title2">
    <w:name w:val="mw-title2"/>
    <w:basedOn w:val="Normale"/>
    <w:uiPriority w:val="99"/>
    <w:rsid w:val="001216DD"/>
    <w:pPr>
      <w:spacing w:before="100" w:beforeAutospacing="1" w:after="100" w:afterAutospacing="1"/>
    </w:pPr>
  </w:style>
  <w:style w:type="paragraph" w:customStyle="1" w:styleId="mw-enhanced-rctime1">
    <w:name w:val="mw-enhanced-rctime1"/>
    <w:basedOn w:val="Normale"/>
    <w:uiPriority w:val="99"/>
    <w:rsid w:val="001216DD"/>
    <w:pPr>
      <w:spacing w:before="100" w:beforeAutospacing="1" w:after="100" w:afterAutospacing="1"/>
    </w:pPr>
  </w:style>
  <w:style w:type="character" w:customStyle="1" w:styleId="texhtml1">
    <w:name w:val="texhtml1"/>
    <w:basedOn w:val="Carpredefinitoparagrafo"/>
    <w:rsid w:val="001216DD"/>
    <w:rPr>
      <w:rFonts w:ascii="Times New Roman" w:hAnsi="Times New Roman" w:cs="Times New Roman" w:hint="default"/>
      <w:sz w:val="24"/>
      <w:szCs w:val="24"/>
    </w:rPr>
  </w:style>
  <w:style w:type="paragraph" w:customStyle="1" w:styleId="letterhead1">
    <w:name w:val="letterhead1"/>
    <w:basedOn w:val="Normale"/>
    <w:uiPriority w:val="99"/>
    <w:rsid w:val="001216DD"/>
    <w:pPr>
      <w:shd w:val="clear" w:color="auto" w:fill="FAF9F2"/>
      <w:spacing w:before="100" w:beforeAutospacing="1" w:after="100" w:afterAutospacing="1"/>
    </w:pPr>
  </w:style>
  <w:style w:type="paragraph" w:customStyle="1" w:styleId="sortkey1">
    <w:name w:val="sortkey1"/>
    <w:basedOn w:val="Normale"/>
    <w:rsid w:val="001216DD"/>
    <w:pPr>
      <w:spacing w:before="100" w:beforeAutospacing="1" w:after="100" w:afterAutospacing="1"/>
    </w:pPr>
    <w:rPr>
      <w:vanish/>
    </w:rPr>
  </w:style>
  <w:style w:type="paragraph" w:customStyle="1" w:styleId="sortkey2">
    <w:name w:val="sortkey2"/>
    <w:basedOn w:val="Normale"/>
    <w:rsid w:val="001216DD"/>
    <w:pPr>
      <w:spacing w:before="100" w:beforeAutospacing="1" w:after="100" w:afterAutospacing="1"/>
    </w:pPr>
    <w:rPr>
      <w:vanish/>
    </w:rPr>
  </w:style>
  <w:style w:type="paragraph" w:customStyle="1" w:styleId="inputbox-element1">
    <w:name w:val="inputbox-element1"/>
    <w:basedOn w:val="Normale"/>
    <w:uiPriority w:val="99"/>
    <w:rsid w:val="001216DD"/>
    <w:pPr>
      <w:spacing w:before="100" w:beforeAutospacing="1" w:after="100" w:afterAutospacing="1"/>
    </w:pPr>
    <w:rPr>
      <w:vanish/>
    </w:rPr>
  </w:style>
  <w:style w:type="character" w:customStyle="1" w:styleId="mw-editsection1">
    <w:name w:val="mw-editsection1"/>
    <w:basedOn w:val="Carpredefinitoparagrafo"/>
    <w:rsid w:val="001216DD"/>
  </w:style>
  <w:style w:type="character" w:customStyle="1" w:styleId="WW8Num5z0">
    <w:name w:val="WW8Num5z0"/>
    <w:rsid w:val="00615F12"/>
    <w:rPr>
      <w:rFonts w:ascii="Symbol" w:hAnsi="Symbol" w:cs="Symbol"/>
    </w:rPr>
  </w:style>
  <w:style w:type="character" w:customStyle="1" w:styleId="dc-tracktime">
    <w:name w:val="dc-tracktime"/>
    <w:basedOn w:val="Carpredefinitoparagrafo"/>
    <w:rsid w:val="00294672"/>
  </w:style>
  <w:style w:type="character" w:customStyle="1" w:styleId="dc-worktitle">
    <w:name w:val="dc-worktitle"/>
    <w:basedOn w:val="Carpredefinitoparagrafo"/>
    <w:rsid w:val="00294672"/>
  </w:style>
  <w:style w:type="character" w:customStyle="1" w:styleId="dc-opus">
    <w:name w:val="dc-opus"/>
    <w:basedOn w:val="Carpredefinitoparagrafo"/>
    <w:rsid w:val="00294672"/>
  </w:style>
  <w:style w:type="character" w:customStyle="1" w:styleId="dc-otherartists">
    <w:name w:val="dc-otherartists"/>
    <w:basedOn w:val="Carpredefinitoparagrafo"/>
    <w:rsid w:val="00294672"/>
  </w:style>
  <w:style w:type="character" w:customStyle="1" w:styleId="label">
    <w:name w:val="label"/>
    <w:basedOn w:val="Carpredefinitoparagrafo"/>
    <w:rsid w:val="000C56BE"/>
  </w:style>
  <w:style w:type="character" w:customStyle="1" w:styleId="addpagetag">
    <w:name w:val="addpagetag"/>
    <w:basedOn w:val="Carpredefinitoparagrafo"/>
    <w:rsid w:val="000C56BE"/>
  </w:style>
  <w:style w:type="character" w:customStyle="1" w:styleId="plainlinks">
    <w:name w:val="plainlinks"/>
    <w:basedOn w:val="Carpredefinitoparagrafo"/>
    <w:rsid w:val="000C56BE"/>
  </w:style>
  <w:style w:type="character" w:customStyle="1" w:styleId="expandlinetext">
    <w:name w:val="expandlinetext"/>
    <w:basedOn w:val="Carpredefinitoparagrafo"/>
    <w:rsid w:val="000C56BE"/>
  </w:style>
  <w:style w:type="character" w:customStyle="1" w:styleId="wefiledlarrwrap">
    <w:name w:val="we_file_dlarrwrap"/>
    <w:basedOn w:val="Carpredefinitoparagrafo"/>
    <w:rsid w:val="000C56BE"/>
  </w:style>
  <w:style w:type="character" w:customStyle="1" w:styleId="wefiledlarrow">
    <w:name w:val="we_file_dlarrow"/>
    <w:basedOn w:val="Carpredefinitoparagrafo"/>
    <w:rsid w:val="000C56BE"/>
  </w:style>
  <w:style w:type="character" w:customStyle="1" w:styleId="wefileinfo2">
    <w:name w:val="we_file_info2"/>
    <w:basedOn w:val="Carpredefinitoparagrafo"/>
    <w:rsid w:val="000C56BE"/>
  </w:style>
  <w:style w:type="character" w:customStyle="1" w:styleId="inline-rating">
    <w:name w:val="inline-rating"/>
    <w:basedOn w:val="Carpredefinitoparagrafo"/>
    <w:rsid w:val="000C56BE"/>
  </w:style>
  <w:style w:type="character" w:customStyle="1" w:styleId="current-rating">
    <w:name w:val="current-rating"/>
    <w:basedOn w:val="Carpredefinitoparagrafo"/>
    <w:rsid w:val="000C56BE"/>
  </w:style>
  <w:style w:type="paragraph" w:customStyle="1" w:styleId="weeditionentry">
    <w:name w:val="we_edition_entry"/>
    <w:basedOn w:val="Normale"/>
    <w:rsid w:val="000C56BE"/>
    <w:pPr>
      <w:spacing w:before="100" w:beforeAutospacing="1" w:after="100" w:afterAutospacing="1"/>
    </w:pPr>
  </w:style>
  <w:style w:type="character" w:customStyle="1" w:styleId="bold">
    <w:name w:val="bold"/>
    <w:basedOn w:val="Carpredefinitoparagrafo"/>
    <w:rsid w:val="00C974BC"/>
  </w:style>
  <w:style w:type="character" w:customStyle="1" w:styleId="sc">
    <w:name w:val="sc"/>
    <w:basedOn w:val="Carpredefinitoparagrafo"/>
    <w:rsid w:val="00804FE0"/>
  </w:style>
  <w:style w:type="character" w:customStyle="1" w:styleId="longtext">
    <w:name w:val="long_text"/>
    <w:basedOn w:val="Carpredefinitoparagrafo"/>
    <w:rsid w:val="006D1A19"/>
  </w:style>
  <w:style w:type="character" w:customStyle="1" w:styleId="PreformattatoHTMLCarattere1">
    <w:name w:val="Preformattato HTML Carattere1"/>
    <w:basedOn w:val="Carpredefinitoparagrafo"/>
    <w:uiPriority w:val="99"/>
    <w:semiHidden/>
    <w:locked/>
    <w:rsid w:val="00C91985"/>
    <w:rPr>
      <w:rFonts w:ascii="Courier New" w:hAnsi="Courier New" w:cs="Courier New"/>
      <w:sz w:val="18"/>
      <w:szCs w:val="18"/>
    </w:rPr>
  </w:style>
  <w:style w:type="character" w:customStyle="1" w:styleId="Titolo9Carattere">
    <w:name w:val="Titolo 9 Carattere"/>
    <w:basedOn w:val="Carpredefinitoparagrafo"/>
    <w:link w:val="Titolo9"/>
    <w:rsid w:val="00CC0ACE"/>
  </w:style>
  <w:style w:type="character" w:customStyle="1" w:styleId="shorttext">
    <w:name w:val="short_text"/>
    <w:basedOn w:val="Carpredefinitoparagrafo"/>
    <w:rsid w:val="00A84B03"/>
  </w:style>
  <w:style w:type="character" w:customStyle="1" w:styleId="xdb">
    <w:name w:val="_xdb"/>
    <w:basedOn w:val="Carpredefinitoparagrafo"/>
    <w:rsid w:val="00E356A2"/>
  </w:style>
  <w:style w:type="character" w:customStyle="1" w:styleId="badge">
    <w:name w:val="badge"/>
    <w:basedOn w:val="Carpredefinitoparagrafo"/>
    <w:rsid w:val="0039317E"/>
  </w:style>
  <w:style w:type="paragraph" w:styleId="Paragrafoelenco">
    <w:name w:val="List Paragraph"/>
    <w:basedOn w:val="Normale"/>
    <w:uiPriority w:val="34"/>
    <w:qFormat/>
    <w:rsid w:val="001F5993"/>
    <w:pPr>
      <w:ind w:left="720"/>
      <w:contextualSpacing/>
    </w:pPr>
  </w:style>
  <w:style w:type="character" w:customStyle="1" w:styleId="details-copy">
    <w:name w:val="details-copy"/>
    <w:basedOn w:val="Carpredefinitoparagrafo"/>
    <w:rsid w:val="00542BEF"/>
  </w:style>
  <w:style w:type="character" w:customStyle="1" w:styleId="st1">
    <w:name w:val="st1"/>
    <w:basedOn w:val="Carpredefinitoparagrafo"/>
    <w:rsid w:val="00F64E8B"/>
  </w:style>
  <w:style w:type="paragraph" w:customStyle="1" w:styleId="list-header">
    <w:name w:val="list-header"/>
    <w:basedOn w:val="Normale"/>
    <w:rsid w:val="007E77B0"/>
    <w:pPr>
      <w:shd w:val="clear" w:color="auto" w:fill="EAECF0"/>
      <w:spacing w:before="100" w:beforeAutospacing="1" w:after="100" w:afterAutospacing="1"/>
    </w:pPr>
    <w:rPr>
      <w:b/>
      <w:bCs/>
      <w:color w:val="72777D"/>
      <w:sz w:val="20"/>
      <w:szCs w:val="20"/>
    </w:rPr>
  </w:style>
  <w:style w:type="paragraph" w:customStyle="1" w:styleId="list-thumb">
    <w:name w:val="list-thumb"/>
    <w:basedOn w:val="Normale"/>
    <w:rsid w:val="007E77B0"/>
    <w:pPr>
      <w:spacing w:before="100" w:beforeAutospacing="1" w:after="100" w:afterAutospacing="1"/>
    </w:pPr>
  </w:style>
  <w:style w:type="paragraph" w:customStyle="1" w:styleId="warningbox">
    <w:name w:val="warningbox"/>
    <w:basedOn w:val="Normale"/>
    <w:rsid w:val="007E77B0"/>
    <w:pPr>
      <w:pBdr>
        <w:top w:val="single" w:sz="6" w:space="0" w:color="C8CCD1"/>
        <w:left w:val="single" w:sz="6" w:space="0" w:color="C8CCD1"/>
        <w:bottom w:val="single" w:sz="6" w:space="0" w:color="C8CCD1"/>
        <w:right w:val="single" w:sz="6" w:space="0" w:color="C8CCD1"/>
      </w:pBdr>
      <w:shd w:val="clear" w:color="auto" w:fill="EAECF0"/>
      <w:spacing w:after="240"/>
    </w:pPr>
    <w:rPr>
      <w:color w:val="222222"/>
    </w:rPr>
  </w:style>
  <w:style w:type="paragraph" w:customStyle="1" w:styleId="mw-revision">
    <w:name w:val="mw-revision"/>
    <w:basedOn w:val="Normale"/>
    <w:rsid w:val="007E77B0"/>
    <w:pPr>
      <w:pBdr>
        <w:top w:val="single" w:sz="6" w:space="0" w:color="C8CCD1"/>
        <w:left w:val="single" w:sz="6" w:space="0" w:color="C8CCD1"/>
        <w:bottom w:val="single" w:sz="6" w:space="0" w:color="C8CCD1"/>
        <w:right w:val="single" w:sz="6" w:space="0" w:color="C8CCD1"/>
      </w:pBdr>
      <w:shd w:val="clear" w:color="auto" w:fill="EAECF0"/>
      <w:spacing w:after="240"/>
    </w:pPr>
    <w:rPr>
      <w:color w:val="222222"/>
    </w:rPr>
  </w:style>
  <w:style w:type="paragraph" w:customStyle="1" w:styleId="successbox">
    <w:name w:val="successbox"/>
    <w:basedOn w:val="Normale"/>
    <w:rsid w:val="007E77B0"/>
    <w:pPr>
      <w:shd w:val="clear" w:color="auto" w:fill="E1FDDF"/>
      <w:spacing w:after="240"/>
    </w:pPr>
    <w:rPr>
      <w:color w:val="009000"/>
    </w:rPr>
  </w:style>
  <w:style w:type="paragraph" w:customStyle="1" w:styleId="errorbox">
    <w:name w:val="errorbox"/>
    <w:basedOn w:val="Normale"/>
    <w:rsid w:val="007E77B0"/>
    <w:pPr>
      <w:shd w:val="clear" w:color="auto" w:fill="FEE7E6"/>
      <w:spacing w:after="240"/>
    </w:pPr>
    <w:rPr>
      <w:color w:val="DD3333"/>
    </w:rPr>
  </w:style>
  <w:style w:type="paragraph" w:customStyle="1" w:styleId="times-serif">
    <w:name w:val="times-serif"/>
    <w:basedOn w:val="Normale"/>
    <w:rsid w:val="007E77B0"/>
    <w:pPr>
      <w:spacing w:before="100" w:beforeAutospacing="1" w:after="100" w:afterAutospacing="1"/>
    </w:pPr>
  </w:style>
  <w:style w:type="paragraph" w:customStyle="1" w:styleId="primary-navigation-enabled">
    <w:name w:val="primary-navigation-enabled"/>
    <w:basedOn w:val="Normale"/>
    <w:rsid w:val="007E77B0"/>
    <w:pPr>
      <w:shd w:val="clear" w:color="auto" w:fill="EAECF0"/>
      <w:spacing w:before="100" w:beforeAutospacing="1" w:after="100" w:afterAutospacing="1"/>
    </w:pPr>
  </w:style>
  <w:style w:type="paragraph" w:customStyle="1" w:styleId="cn-closebutton">
    <w:name w:val="cn-closebutton"/>
    <w:basedOn w:val="Normale"/>
    <w:rsid w:val="007E77B0"/>
    <w:pPr>
      <w:spacing w:before="100" w:beforeAutospacing="1" w:after="100" w:afterAutospacing="1"/>
      <w:ind w:firstLine="300"/>
    </w:pPr>
  </w:style>
  <w:style w:type="paragraph" w:customStyle="1" w:styleId="ext-quick-survey-panel">
    <w:name w:val="ext-quick-survey-panel"/>
    <w:basedOn w:val="Normale"/>
    <w:rsid w:val="007E77B0"/>
    <w:pPr>
      <w:shd w:val="clear" w:color="auto" w:fill="EAECF0"/>
      <w:spacing w:before="100" w:beforeAutospacing="1" w:after="100" w:afterAutospacing="1"/>
    </w:pPr>
  </w:style>
  <w:style w:type="paragraph" w:customStyle="1" w:styleId="ext-qs-loader-bar">
    <w:name w:val="ext-qs-loader-bar"/>
    <w:basedOn w:val="Normale"/>
    <w:rsid w:val="007E77B0"/>
    <w:pPr>
      <w:shd w:val="clear" w:color="auto" w:fill="EAECF0"/>
      <w:spacing w:before="100" w:beforeAutospacing="1" w:after="100" w:afterAutospacing="1"/>
      <w:ind w:left="336"/>
    </w:pPr>
  </w:style>
  <w:style w:type="paragraph" w:customStyle="1" w:styleId="drawer">
    <w:name w:val="drawer"/>
    <w:basedOn w:val="Normale"/>
    <w:rsid w:val="007E77B0"/>
    <w:pPr>
      <w:shd w:val="clear" w:color="auto" w:fill="F8F9FA"/>
      <w:jc w:val="center"/>
    </w:pPr>
    <w:rPr>
      <w:vanish/>
    </w:rPr>
  </w:style>
  <w:style w:type="paragraph" w:customStyle="1" w:styleId="has-drawer">
    <w:name w:val="has-drawer"/>
    <w:basedOn w:val="Normale"/>
    <w:rsid w:val="007E77B0"/>
    <w:pPr>
      <w:shd w:val="clear" w:color="auto" w:fill="000000"/>
      <w:spacing w:before="100" w:beforeAutospacing="1" w:after="100" w:afterAutospacing="1"/>
    </w:pPr>
  </w:style>
  <w:style w:type="paragraph" w:customStyle="1" w:styleId="overlay">
    <w:name w:val="overlay"/>
    <w:basedOn w:val="Normale"/>
    <w:rsid w:val="007E77B0"/>
    <w:pPr>
      <w:shd w:val="clear" w:color="auto" w:fill="FFFFFF"/>
      <w:spacing w:before="100" w:beforeAutospacing="1" w:after="100" w:afterAutospacing="1"/>
    </w:pPr>
    <w:rPr>
      <w:vanish/>
    </w:rPr>
  </w:style>
  <w:style w:type="paragraph" w:customStyle="1" w:styleId="overlay-header-container">
    <w:name w:val="overlay-header-container"/>
    <w:basedOn w:val="Normale"/>
    <w:rsid w:val="007E77B0"/>
    <w:pPr>
      <w:shd w:val="clear" w:color="auto" w:fill="FFFFFF"/>
      <w:spacing w:before="100" w:beforeAutospacing="1" w:after="100" w:afterAutospacing="1"/>
    </w:pPr>
  </w:style>
  <w:style w:type="paragraph" w:customStyle="1" w:styleId="overlay-footer-container">
    <w:name w:val="overlay-footer-container"/>
    <w:basedOn w:val="Normale"/>
    <w:rsid w:val="007E77B0"/>
    <w:pPr>
      <w:pBdr>
        <w:top w:val="single" w:sz="6" w:space="0" w:color="C8CCD1"/>
      </w:pBdr>
      <w:shd w:val="clear" w:color="auto" w:fill="FFFFFF"/>
      <w:spacing w:before="100" w:beforeAutospacing="1" w:after="100" w:afterAutospacing="1"/>
    </w:pPr>
  </w:style>
  <w:style w:type="paragraph" w:customStyle="1" w:styleId="overlay-bottom">
    <w:name w:val="overlay-bottom"/>
    <w:basedOn w:val="Normale"/>
    <w:rsid w:val="007E77B0"/>
    <w:pPr>
      <w:pBdr>
        <w:top w:val="single" w:sz="6" w:space="0" w:color="C8CCD1"/>
      </w:pBdr>
      <w:shd w:val="clear" w:color="auto" w:fill="F8F9FA"/>
      <w:spacing w:before="100" w:beforeAutospacing="1" w:after="100" w:afterAutospacing="1"/>
    </w:pPr>
  </w:style>
  <w:style w:type="paragraph" w:customStyle="1" w:styleId="language-overlay">
    <w:name w:val="language-overlay"/>
    <w:basedOn w:val="Normale"/>
    <w:rsid w:val="007E77B0"/>
    <w:pPr>
      <w:shd w:val="clear" w:color="auto" w:fill="EAECF0"/>
      <w:spacing w:before="100" w:beforeAutospacing="1" w:after="100" w:afterAutospacing="1"/>
    </w:pPr>
  </w:style>
  <w:style w:type="paragraph" w:customStyle="1" w:styleId="mw-notification">
    <w:name w:val="mw-notification"/>
    <w:basedOn w:val="Normale"/>
    <w:rsid w:val="007E77B0"/>
    <w:pPr>
      <w:shd w:val="clear" w:color="auto" w:fill="222222"/>
      <w:spacing w:after="300"/>
      <w:ind w:left="1224" w:right="1224"/>
      <w:jc w:val="center"/>
    </w:pPr>
    <w:rPr>
      <w:vanish/>
      <w:color w:val="FFFFFF"/>
      <w:sz w:val="22"/>
      <w:szCs w:val="22"/>
    </w:rPr>
  </w:style>
  <w:style w:type="paragraph" w:customStyle="1" w:styleId="toast">
    <w:name w:val="toast"/>
    <w:basedOn w:val="Normale"/>
    <w:rsid w:val="007E77B0"/>
    <w:pPr>
      <w:shd w:val="clear" w:color="auto" w:fill="222222"/>
      <w:spacing w:after="300"/>
      <w:ind w:left="1224" w:right="1224"/>
      <w:jc w:val="center"/>
    </w:pPr>
    <w:rPr>
      <w:vanish/>
      <w:color w:val="FFFFFF"/>
      <w:sz w:val="22"/>
      <w:szCs w:val="22"/>
    </w:rPr>
  </w:style>
  <w:style w:type="paragraph" w:customStyle="1" w:styleId="mw-notification-area">
    <w:name w:val="mw-notification-area"/>
    <w:basedOn w:val="Normale"/>
    <w:rsid w:val="007E77B0"/>
    <w:pPr>
      <w:spacing w:before="100" w:beforeAutospacing="1" w:after="100" w:afterAutospacing="1"/>
    </w:pPr>
  </w:style>
  <w:style w:type="paragraph" w:customStyle="1" w:styleId="panel-inline">
    <w:name w:val="panel-inline"/>
    <w:basedOn w:val="Normale"/>
    <w:rsid w:val="007E77B0"/>
    <w:pPr>
      <w:spacing w:before="100" w:beforeAutospacing="1" w:after="100" w:afterAutospacing="1"/>
    </w:pPr>
    <w:rPr>
      <w:vanish/>
    </w:rPr>
  </w:style>
  <w:style w:type="paragraph" w:customStyle="1" w:styleId="mobile-progressbarwidget">
    <w:name w:val="mobile-progressbarwidget"/>
    <w:basedOn w:val="Normale"/>
    <w:rsid w:val="007E77B0"/>
    <w:pPr>
      <w:pBdr>
        <w:top w:val="single" w:sz="6" w:space="0" w:color="3366CC"/>
        <w:left w:val="single" w:sz="6" w:space="0" w:color="3366CC"/>
        <w:bottom w:val="single" w:sz="6" w:space="0" w:color="3366CC"/>
        <w:right w:val="single" w:sz="6" w:space="0" w:color="3366CC"/>
      </w:pBdr>
      <w:shd w:val="clear" w:color="auto" w:fill="FFFFFF"/>
      <w:ind w:left="3060" w:right="3060"/>
    </w:pPr>
  </w:style>
  <w:style w:type="paragraph" w:customStyle="1" w:styleId="mobile-progressbarwidget-bar">
    <w:name w:val="mobile-progressbarwidget-bar"/>
    <w:basedOn w:val="Normale"/>
    <w:rsid w:val="007E77B0"/>
    <w:pPr>
      <w:shd w:val="clear" w:color="auto" w:fill="3366CC"/>
      <w:spacing w:before="100" w:beforeAutospacing="1" w:after="100" w:afterAutospacing="1"/>
    </w:pPr>
  </w:style>
  <w:style w:type="paragraph" w:customStyle="1" w:styleId="overlay-loading-ve">
    <w:name w:val="overlay-loading-ve"/>
    <w:basedOn w:val="Normale"/>
    <w:rsid w:val="007E77B0"/>
    <w:pPr>
      <w:spacing w:before="100" w:beforeAutospacing="1" w:after="100" w:afterAutospacing="1"/>
    </w:pPr>
  </w:style>
  <w:style w:type="paragraph" w:customStyle="1" w:styleId="truncated-text">
    <w:name w:val="truncated-text"/>
    <w:basedOn w:val="Normale"/>
    <w:rsid w:val="007E77B0"/>
    <w:pPr>
      <w:spacing w:before="100" w:beforeAutospacing="1" w:after="100" w:afterAutospacing="1"/>
    </w:pPr>
  </w:style>
  <w:style w:type="paragraph" w:customStyle="1" w:styleId="mw-mf-cleanup">
    <w:name w:val="mw-mf-cleanup"/>
    <w:basedOn w:val="Normale"/>
    <w:rsid w:val="007E77B0"/>
    <w:rPr>
      <w:color w:val="72777D"/>
      <w:sz w:val="19"/>
      <w:szCs w:val="19"/>
    </w:rPr>
  </w:style>
  <w:style w:type="paragraph" w:customStyle="1" w:styleId="eg-machine-translation-page-status">
    <w:name w:val="eg-machine-translation-page-status"/>
    <w:basedOn w:val="Normale"/>
    <w:rsid w:val="007E77B0"/>
    <w:pPr>
      <w:spacing w:before="100" w:beforeAutospacing="1" w:after="240"/>
    </w:pPr>
    <w:rPr>
      <w:color w:val="54595D"/>
      <w:sz w:val="20"/>
      <w:szCs w:val="20"/>
    </w:rPr>
  </w:style>
  <w:style w:type="paragraph" w:customStyle="1" w:styleId="eg-mtservice-info-overlay">
    <w:name w:val="eg-mtservice-info-overlay"/>
    <w:basedOn w:val="Normale"/>
    <w:rsid w:val="007E77B0"/>
    <w:pPr>
      <w:spacing w:before="100" w:beforeAutospacing="1" w:after="100" w:afterAutospacing="1"/>
    </w:pPr>
  </w:style>
  <w:style w:type="paragraph" w:customStyle="1" w:styleId="backtotop">
    <w:name w:val="backtotop"/>
    <w:basedOn w:val="Normale"/>
    <w:rsid w:val="007E77B0"/>
    <w:pPr>
      <w:shd w:val="clear" w:color="auto" w:fill="3366CC"/>
      <w:spacing w:before="100" w:beforeAutospacing="1" w:after="100" w:afterAutospacing="1"/>
    </w:pPr>
  </w:style>
  <w:style w:type="paragraph" w:customStyle="1" w:styleId="ext-related-articles-card-list">
    <w:name w:val="ext-related-articles-card-list"/>
    <w:basedOn w:val="Normale"/>
    <w:rsid w:val="007E77B0"/>
    <w:pPr>
      <w:spacing w:before="100" w:beforeAutospacing="1" w:after="100" w:afterAutospacing="1"/>
    </w:pPr>
  </w:style>
  <w:style w:type="paragraph" w:customStyle="1" w:styleId="info">
    <w:name w:val="info"/>
    <w:basedOn w:val="Normale"/>
    <w:rsid w:val="007E77B0"/>
    <w:pPr>
      <w:spacing w:before="100" w:beforeAutospacing="1" w:after="100" w:afterAutospacing="1"/>
    </w:pPr>
  </w:style>
  <w:style w:type="paragraph" w:customStyle="1" w:styleId="component">
    <w:name w:val="component"/>
    <w:basedOn w:val="Normale"/>
    <w:rsid w:val="007E77B0"/>
    <w:pPr>
      <w:spacing w:before="100" w:beforeAutospacing="1" w:after="100" w:afterAutospacing="1"/>
    </w:pPr>
  </w:style>
  <w:style w:type="paragraph" w:customStyle="1" w:styleId="cancel">
    <w:name w:val="cancel"/>
    <w:basedOn w:val="Normale"/>
    <w:rsid w:val="007E77B0"/>
    <w:pPr>
      <w:spacing w:before="100" w:beforeAutospacing="1" w:after="100" w:afterAutospacing="1"/>
    </w:pPr>
  </w:style>
  <w:style w:type="paragraph" w:customStyle="1" w:styleId="captcha-word">
    <w:name w:val="captcha-word"/>
    <w:basedOn w:val="Normale"/>
    <w:rsid w:val="007E77B0"/>
    <w:pPr>
      <w:spacing w:before="100" w:beforeAutospacing="1" w:after="100" w:afterAutospacing="1"/>
    </w:pPr>
  </w:style>
  <w:style w:type="paragraph" w:customStyle="1" w:styleId="summary">
    <w:name w:val="summary"/>
    <w:basedOn w:val="Normale"/>
    <w:rsid w:val="007E77B0"/>
    <w:pPr>
      <w:spacing w:before="100" w:beforeAutospacing="1" w:after="100" w:afterAutospacing="1"/>
    </w:pPr>
  </w:style>
  <w:style w:type="paragraph" w:customStyle="1" w:styleId="wikitext-editor">
    <w:name w:val="wikitext-editor"/>
    <w:basedOn w:val="Normale"/>
    <w:rsid w:val="007E77B0"/>
    <w:pPr>
      <w:spacing w:before="100" w:beforeAutospacing="1" w:after="100" w:afterAutospacing="1"/>
    </w:pPr>
  </w:style>
  <w:style w:type="paragraph" w:customStyle="1" w:styleId="panel">
    <w:name w:val="panel"/>
    <w:basedOn w:val="Normale"/>
    <w:rsid w:val="007E77B0"/>
    <w:pPr>
      <w:spacing w:before="100" w:beforeAutospacing="1" w:after="100" w:afterAutospacing="1"/>
    </w:pPr>
  </w:style>
  <w:style w:type="paragraph" w:customStyle="1" w:styleId="content-header">
    <w:name w:val="content-header"/>
    <w:basedOn w:val="Normale"/>
    <w:rsid w:val="007E77B0"/>
    <w:pPr>
      <w:spacing w:before="100" w:beforeAutospacing="1" w:after="100" w:afterAutospacing="1"/>
    </w:pPr>
  </w:style>
  <w:style w:type="paragraph" w:customStyle="1" w:styleId="overlay-title">
    <w:name w:val="overlay-title"/>
    <w:basedOn w:val="Normale"/>
    <w:rsid w:val="007E77B0"/>
    <w:pPr>
      <w:spacing w:before="100" w:beforeAutospacing="1" w:after="100" w:afterAutospacing="1"/>
    </w:pPr>
  </w:style>
  <w:style w:type="paragraph" w:customStyle="1" w:styleId="continue">
    <w:name w:val="continue"/>
    <w:basedOn w:val="Normale"/>
    <w:rsid w:val="007E77B0"/>
    <w:pPr>
      <w:spacing w:before="100" w:beforeAutospacing="1" w:after="100" w:afterAutospacing="1"/>
    </w:pPr>
  </w:style>
  <w:style w:type="paragraph" w:customStyle="1" w:styleId="submit">
    <w:name w:val="submit"/>
    <w:basedOn w:val="Normale"/>
    <w:rsid w:val="007E77B0"/>
    <w:pPr>
      <w:spacing w:before="100" w:beforeAutospacing="1" w:after="100" w:afterAutospacing="1"/>
    </w:pPr>
  </w:style>
  <w:style w:type="paragraph" w:customStyle="1" w:styleId="overlay-content">
    <w:name w:val="overlay-content"/>
    <w:basedOn w:val="Normale"/>
    <w:rsid w:val="007E77B0"/>
    <w:pPr>
      <w:spacing w:before="100" w:beforeAutospacing="1" w:after="100" w:afterAutospacing="1"/>
    </w:pPr>
  </w:style>
  <w:style w:type="paragraph" w:customStyle="1" w:styleId="toc-mobile">
    <w:name w:val="toc-mobile"/>
    <w:basedOn w:val="Normale"/>
    <w:rsid w:val="007E77B0"/>
    <w:pPr>
      <w:spacing w:before="100" w:beforeAutospacing="1" w:after="100" w:afterAutospacing="1"/>
    </w:pPr>
  </w:style>
  <w:style w:type="paragraph" w:customStyle="1" w:styleId="license">
    <w:name w:val="license"/>
    <w:basedOn w:val="Normale"/>
    <w:rsid w:val="007E77B0"/>
    <w:pPr>
      <w:spacing w:before="100" w:beforeAutospacing="1" w:after="100" w:afterAutospacing="1"/>
    </w:pPr>
  </w:style>
  <w:style w:type="paragraph" w:customStyle="1" w:styleId="collapsible-heading">
    <w:name w:val="collapsible-heading"/>
    <w:basedOn w:val="Normale"/>
    <w:rsid w:val="007E77B0"/>
    <w:pPr>
      <w:spacing w:before="100" w:beforeAutospacing="1" w:after="100" w:afterAutospacing="1"/>
    </w:pPr>
  </w:style>
  <w:style w:type="paragraph" w:customStyle="1" w:styleId="collapsible-block">
    <w:name w:val="collapsible-block"/>
    <w:basedOn w:val="Normale"/>
    <w:rsid w:val="007E77B0"/>
    <w:pPr>
      <w:spacing w:before="100" w:beforeAutospacing="1" w:after="100" w:afterAutospacing="1"/>
    </w:pPr>
  </w:style>
  <w:style w:type="paragraph" w:customStyle="1" w:styleId="issue-details">
    <w:name w:val="issue-details"/>
    <w:basedOn w:val="Normale"/>
    <w:rsid w:val="007E77B0"/>
    <w:pPr>
      <w:spacing w:before="100" w:beforeAutospacing="1" w:after="100" w:afterAutospacing="1"/>
    </w:pPr>
  </w:style>
  <w:style w:type="paragraph" w:customStyle="1" w:styleId="ext-related-articles-card">
    <w:name w:val="ext-related-articles-card"/>
    <w:basedOn w:val="Normale"/>
    <w:rsid w:val="007E77B0"/>
    <w:pPr>
      <w:spacing w:before="100" w:beforeAutospacing="1" w:after="100" w:afterAutospacing="1"/>
    </w:pPr>
  </w:style>
  <w:style w:type="paragraph" w:customStyle="1" w:styleId="ext-related-articles-card-extract">
    <w:name w:val="ext-related-articles-card-extract"/>
    <w:basedOn w:val="Normale"/>
    <w:rsid w:val="007E77B0"/>
    <w:pPr>
      <w:spacing w:before="100" w:beforeAutospacing="1" w:after="100" w:afterAutospacing="1"/>
    </w:pPr>
  </w:style>
  <w:style w:type="paragraph" w:customStyle="1" w:styleId="ext-related-articles-card-thumb">
    <w:name w:val="ext-related-articles-card-thumb"/>
    <w:basedOn w:val="Normale"/>
    <w:rsid w:val="007E77B0"/>
    <w:pPr>
      <w:spacing w:before="100" w:beforeAutospacing="1" w:after="100" w:afterAutospacing="1"/>
    </w:pPr>
  </w:style>
  <w:style w:type="paragraph" w:customStyle="1" w:styleId="watch-this-article">
    <w:name w:val="watch-this-article"/>
    <w:basedOn w:val="Normale"/>
    <w:rsid w:val="007E77B0"/>
    <w:pPr>
      <w:spacing w:before="100" w:beforeAutospacing="1" w:after="100" w:afterAutospacing="1"/>
    </w:pPr>
  </w:style>
  <w:style w:type="paragraph" w:customStyle="1" w:styleId="mw-mf-user">
    <w:name w:val="mw-mf-user"/>
    <w:basedOn w:val="Normale"/>
    <w:rsid w:val="007E77B0"/>
    <w:pPr>
      <w:spacing w:before="100" w:beforeAutospacing="1" w:after="100" w:afterAutospacing="1"/>
    </w:pPr>
  </w:style>
  <w:style w:type="paragraph" w:customStyle="1" w:styleId="toc-button">
    <w:name w:val="toc-button"/>
    <w:basedOn w:val="Normale"/>
    <w:rsid w:val="007E77B0"/>
    <w:pPr>
      <w:spacing w:before="100" w:beforeAutospacing="1" w:after="100" w:afterAutospacing="1"/>
    </w:pPr>
  </w:style>
  <w:style w:type="paragraph" w:customStyle="1" w:styleId="indicator">
    <w:name w:val="indicator"/>
    <w:basedOn w:val="Normale"/>
    <w:rsid w:val="007E77B0"/>
    <w:pPr>
      <w:spacing w:before="100" w:beforeAutospacing="1" w:after="100" w:afterAutospacing="1"/>
    </w:pPr>
  </w:style>
  <w:style w:type="paragraph" w:customStyle="1" w:styleId="secondary-action">
    <w:name w:val="secondary-action"/>
    <w:basedOn w:val="Normale"/>
    <w:rsid w:val="007E77B0"/>
    <w:pPr>
      <w:spacing w:before="100" w:beforeAutospacing="1" w:after="100" w:afterAutospacing="1"/>
    </w:pPr>
  </w:style>
  <w:style w:type="paragraph" w:customStyle="1" w:styleId="primary-action">
    <w:name w:val="primary-action"/>
    <w:basedOn w:val="Normale"/>
    <w:rsid w:val="007E77B0"/>
    <w:pPr>
      <w:spacing w:before="100" w:beforeAutospacing="1" w:after="100" w:afterAutospacing="1"/>
    </w:pPr>
  </w:style>
  <w:style w:type="paragraph" w:customStyle="1" w:styleId="cnotice">
    <w:name w:val="cnotice"/>
    <w:basedOn w:val="Normale"/>
    <w:rsid w:val="007E77B0"/>
    <w:pPr>
      <w:spacing w:before="100" w:beforeAutospacing="1"/>
    </w:pPr>
  </w:style>
  <w:style w:type="paragraph" w:customStyle="1" w:styleId="hidden">
    <w:name w:val="hidden"/>
    <w:basedOn w:val="Normale"/>
    <w:rsid w:val="007E77B0"/>
    <w:pPr>
      <w:spacing w:before="100" w:beforeAutospacing="1" w:after="100" w:afterAutospacing="1"/>
    </w:pPr>
    <w:rPr>
      <w:vanish/>
    </w:rPr>
  </w:style>
  <w:style w:type="paragraph" w:customStyle="1" w:styleId="watch-this-article1">
    <w:name w:val="watch-this-article1"/>
    <w:basedOn w:val="Normale"/>
    <w:rsid w:val="007E77B0"/>
    <w:pPr>
      <w:spacing w:before="15" w:after="100" w:afterAutospacing="1"/>
    </w:pPr>
    <w:rPr>
      <w:sz w:val="22"/>
      <w:szCs w:val="22"/>
    </w:rPr>
  </w:style>
  <w:style w:type="paragraph" w:customStyle="1" w:styleId="watch-this-article2">
    <w:name w:val="watch-this-article2"/>
    <w:basedOn w:val="Normale"/>
    <w:rsid w:val="007E77B0"/>
    <w:pPr>
      <w:spacing w:before="15" w:after="100" w:afterAutospacing="1"/>
    </w:pPr>
    <w:rPr>
      <w:sz w:val="22"/>
      <w:szCs w:val="22"/>
    </w:rPr>
  </w:style>
  <w:style w:type="paragraph" w:customStyle="1" w:styleId="watch-this-article3">
    <w:name w:val="watch-this-article3"/>
    <w:basedOn w:val="Normale"/>
    <w:rsid w:val="007E77B0"/>
    <w:pPr>
      <w:spacing w:before="15" w:after="100" w:afterAutospacing="1"/>
    </w:pPr>
    <w:rPr>
      <w:sz w:val="22"/>
      <w:szCs w:val="22"/>
    </w:rPr>
  </w:style>
  <w:style w:type="paragraph" w:customStyle="1" w:styleId="info1">
    <w:name w:val="info1"/>
    <w:basedOn w:val="Normale"/>
    <w:rsid w:val="007E77B0"/>
    <w:pPr>
      <w:spacing w:before="100" w:beforeAutospacing="1" w:after="100" w:afterAutospacing="1"/>
    </w:pPr>
    <w:rPr>
      <w:caps/>
      <w:color w:val="72777D"/>
      <w:sz w:val="17"/>
      <w:szCs w:val="17"/>
    </w:rPr>
  </w:style>
  <w:style w:type="paragraph" w:customStyle="1" w:styleId="info2">
    <w:name w:val="info2"/>
    <w:basedOn w:val="Normale"/>
    <w:rsid w:val="007E77B0"/>
    <w:pPr>
      <w:spacing w:before="100" w:beforeAutospacing="1" w:after="100" w:afterAutospacing="1"/>
    </w:pPr>
    <w:rPr>
      <w:caps/>
      <w:color w:val="72777D"/>
      <w:sz w:val="17"/>
      <w:szCs w:val="17"/>
    </w:rPr>
  </w:style>
  <w:style w:type="paragraph" w:customStyle="1" w:styleId="info3">
    <w:name w:val="info3"/>
    <w:basedOn w:val="Normale"/>
    <w:rsid w:val="007E77B0"/>
    <w:pPr>
      <w:spacing w:before="100" w:beforeAutospacing="1" w:after="100" w:afterAutospacing="1"/>
    </w:pPr>
    <w:rPr>
      <w:caps/>
      <w:color w:val="72777D"/>
      <w:sz w:val="17"/>
      <w:szCs w:val="17"/>
    </w:rPr>
  </w:style>
  <w:style w:type="paragraph" w:customStyle="1" w:styleId="component1">
    <w:name w:val="component1"/>
    <w:basedOn w:val="Normale"/>
    <w:rsid w:val="007E77B0"/>
    <w:pPr>
      <w:spacing w:before="100" w:beforeAutospacing="1" w:after="100" w:afterAutospacing="1"/>
    </w:pPr>
    <w:rPr>
      <w:color w:val="72777D"/>
      <w:sz w:val="22"/>
      <w:szCs w:val="22"/>
    </w:rPr>
  </w:style>
  <w:style w:type="paragraph" w:customStyle="1" w:styleId="component2">
    <w:name w:val="component2"/>
    <w:basedOn w:val="Normale"/>
    <w:rsid w:val="007E77B0"/>
    <w:pPr>
      <w:spacing w:before="100" w:beforeAutospacing="1" w:after="100" w:afterAutospacing="1"/>
    </w:pPr>
    <w:rPr>
      <w:color w:val="72777D"/>
      <w:sz w:val="22"/>
      <w:szCs w:val="22"/>
    </w:rPr>
  </w:style>
  <w:style w:type="paragraph" w:customStyle="1" w:styleId="component3">
    <w:name w:val="component3"/>
    <w:basedOn w:val="Normale"/>
    <w:rsid w:val="007E77B0"/>
    <w:pPr>
      <w:spacing w:before="100" w:beforeAutospacing="1" w:after="100" w:afterAutospacing="1"/>
    </w:pPr>
    <w:rPr>
      <w:color w:val="72777D"/>
      <w:sz w:val="22"/>
      <w:szCs w:val="22"/>
    </w:rPr>
  </w:style>
  <w:style w:type="paragraph" w:customStyle="1" w:styleId="mw-mf-user1">
    <w:name w:val="mw-mf-user1"/>
    <w:basedOn w:val="Normale"/>
    <w:rsid w:val="007E77B0"/>
    <w:pPr>
      <w:spacing w:before="120" w:after="120"/>
    </w:pPr>
    <w:rPr>
      <w:sz w:val="22"/>
      <w:szCs w:val="22"/>
    </w:rPr>
  </w:style>
  <w:style w:type="paragraph" w:customStyle="1" w:styleId="mw-mf-user2">
    <w:name w:val="mw-mf-user2"/>
    <w:basedOn w:val="Normale"/>
    <w:rsid w:val="007E77B0"/>
    <w:pPr>
      <w:spacing w:before="120" w:after="120"/>
    </w:pPr>
    <w:rPr>
      <w:sz w:val="22"/>
      <w:szCs w:val="22"/>
    </w:rPr>
  </w:style>
  <w:style w:type="paragraph" w:customStyle="1" w:styleId="mw-mf-user3">
    <w:name w:val="mw-mf-user3"/>
    <w:basedOn w:val="Normale"/>
    <w:rsid w:val="007E77B0"/>
    <w:pPr>
      <w:spacing w:before="120" w:after="120"/>
    </w:pPr>
    <w:rPr>
      <w:sz w:val="22"/>
      <w:szCs w:val="22"/>
    </w:rPr>
  </w:style>
  <w:style w:type="paragraph" w:customStyle="1" w:styleId="component4">
    <w:name w:val="component4"/>
    <w:basedOn w:val="Normale"/>
    <w:rsid w:val="007E77B0"/>
    <w:pPr>
      <w:spacing w:before="120" w:after="120"/>
    </w:pPr>
    <w:rPr>
      <w:color w:val="72777D"/>
      <w:sz w:val="22"/>
      <w:szCs w:val="22"/>
    </w:rPr>
  </w:style>
  <w:style w:type="paragraph" w:customStyle="1" w:styleId="component5">
    <w:name w:val="component5"/>
    <w:basedOn w:val="Normale"/>
    <w:rsid w:val="007E77B0"/>
    <w:pPr>
      <w:spacing w:before="120" w:after="120"/>
    </w:pPr>
    <w:rPr>
      <w:color w:val="72777D"/>
      <w:sz w:val="22"/>
      <w:szCs w:val="22"/>
    </w:rPr>
  </w:style>
  <w:style w:type="paragraph" w:customStyle="1" w:styleId="component6">
    <w:name w:val="component6"/>
    <w:basedOn w:val="Normale"/>
    <w:rsid w:val="007E77B0"/>
    <w:pPr>
      <w:spacing w:before="120" w:after="120"/>
    </w:pPr>
    <w:rPr>
      <w:color w:val="72777D"/>
      <w:sz w:val="22"/>
      <w:szCs w:val="22"/>
    </w:rPr>
  </w:style>
  <w:style w:type="paragraph" w:customStyle="1" w:styleId="info4">
    <w:name w:val="info4"/>
    <w:basedOn w:val="Normale"/>
    <w:rsid w:val="007E77B0"/>
    <w:pPr>
      <w:spacing w:before="120" w:after="120"/>
    </w:pPr>
    <w:rPr>
      <w:caps/>
      <w:color w:val="72777D"/>
      <w:sz w:val="17"/>
      <w:szCs w:val="17"/>
    </w:rPr>
  </w:style>
  <w:style w:type="paragraph" w:customStyle="1" w:styleId="info5">
    <w:name w:val="info5"/>
    <w:basedOn w:val="Normale"/>
    <w:rsid w:val="007E77B0"/>
    <w:pPr>
      <w:spacing w:before="120" w:after="120"/>
    </w:pPr>
    <w:rPr>
      <w:caps/>
      <w:color w:val="72777D"/>
      <w:sz w:val="17"/>
      <w:szCs w:val="17"/>
    </w:rPr>
  </w:style>
  <w:style w:type="paragraph" w:customStyle="1" w:styleId="info6">
    <w:name w:val="info6"/>
    <w:basedOn w:val="Normale"/>
    <w:rsid w:val="007E77B0"/>
    <w:pPr>
      <w:spacing w:before="120" w:after="120"/>
    </w:pPr>
    <w:rPr>
      <w:caps/>
      <w:color w:val="72777D"/>
      <w:sz w:val="17"/>
      <w:szCs w:val="17"/>
    </w:rPr>
  </w:style>
  <w:style w:type="paragraph" w:customStyle="1" w:styleId="list-thumb1">
    <w:name w:val="list-thumb1"/>
    <w:basedOn w:val="Normale"/>
    <w:rsid w:val="007E77B0"/>
    <w:pPr>
      <w:spacing w:before="100" w:beforeAutospacing="1" w:after="100" w:afterAutospacing="1"/>
    </w:pPr>
    <w:rPr>
      <w:sz w:val="22"/>
      <w:szCs w:val="22"/>
    </w:rPr>
  </w:style>
  <w:style w:type="paragraph" w:customStyle="1" w:styleId="list-thumb2">
    <w:name w:val="list-thumb2"/>
    <w:basedOn w:val="Normale"/>
    <w:rsid w:val="007E77B0"/>
    <w:pPr>
      <w:spacing w:before="100" w:beforeAutospacing="1" w:after="100" w:afterAutospacing="1"/>
    </w:pPr>
    <w:rPr>
      <w:sz w:val="22"/>
      <w:szCs w:val="22"/>
    </w:rPr>
  </w:style>
  <w:style w:type="paragraph" w:customStyle="1" w:styleId="list-thumb3">
    <w:name w:val="list-thumb3"/>
    <w:basedOn w:val="Normale"/>
    <w:rsid w:val="007E77B0"/>
    <w:pPr>
      <w:spacing w:before="100" w:beforeAutospacing="1" w:after="100" w:afterAutospacing="1"/>
    </w:pPr>
    <w:rPr>
      <w:sz w:val="22"/>
      <w:szCs w:val="22"/>
    </w:rPr>
  </w:style>
  <w:style w:type="paragraph" w:customStyle="1" w:styleId="nowrap1">
    <w:name w:val="nowrap1"/>
    <w:basedOn w:val="Normale"/>
    <w:rsid w:val="007E77B0"/>
    <w:pPr>
      <w:spacing w:before="100" w:beforeAutospacing="1" w:after="100" w:afterAutospacing="1"/>
    </w:pPr>
  </w:style>
  <w:style w:type="paragraph" w:customStyle="1" w:styleId="nowrap2">
    <w:name w:val="nowrap2"/>
    <w:basedOn w:val="Normale"/>
    <w:rsid w:val="007E77B0"/>
    <w:pPr>
      <w:spacing w:before="100" w:beforeAutospacing="1" w:after="100" w:afterAutospacing="1"/>
    </w:pPr>
  </w:style>
  <w:style w:type="paragraph" w:customStyle="1" w:styleId="secondary-action1">
    <w:name w:val="secondary-action1"/>
    <w:basedOn w:val="Normale"/>
    <w:rsid w:val="007E77B0"/>
    <w:pPr>
      <w:pBdr>
        <w:left w:val="single" w:sz="6" w:space="0" w:color="A2A9B1"/>
      </w:pBdr>
      <w:spacing w:before="100" w:beforeAutospacing="1" w:after="100" w:afterAutospacing="1"/>
    </w:pPr>
  </w:style>
  <w:style w:type="paragraph" w:customStyle="1" w:styleId="primary-action1">
    <w:name w:val="primary-action1"/>
    <w:basedOn w:val="Normale"/>
    <w:rsid w:val="007E77B0"/>
    <w:pPr>
      <w:spacing w:before="100" w:beforeAutospacing="1" w:after="100" w:afterAutospacing="1"/>
      <w:ind w:right="840"/>
    </w:pPr>
  </w:style>
  <w:style w:type="paragraph" w:customStyle="1" w:styleId="panel1">
    <w:name w:val="panel1"/>
    <w:basedOn w:val="Normale"/>
    <w:rsid w:val="007E77B0"/>
    <w:pPr>
      <w:shd w:val="clear" w:color="auto" w:fill="EAECF0"/>
      <w:spacing w:before="240" w:after="100" w:afterAutospacing="1"/>
      <w:jc w:val="center"/>
    </w:pPr>
  </w:style>
  <w:style w:type="paragraph" w:customStyle="1" w:styleId="content1">
    <w:name w:val="content1"/>
    <w:basedOn w:val="Normale"/>
    <w:rsid w:val="007E77B0"/>
  </w:style>
  <w:style w:type="paragraph" w:customStyle="1" w:styleId="cancel1">
    <w:name w:val="cancel1"/>
    <w:basedOn w:val="Normale"/>
    <w:rsid w:val="007E77B0"/>
    <w:pPr>
      <w:spacing w:before="120" w:after="150"/>
    </w:pPr>
  </w:style>
  <w:style w:type="paragraph" w:customStyle="1" w:styleId="drawer1">
    <w:name w:val="drawer1"/>
    <w:basedOn w:val="Normale"/>
    <w:rsid w:val="007E77B0"/>
    <w:pPr>
      <w:shd w:val="clear" w:color="auto" w:fill="F8F9FA"/>
      <w:jc w:val="center"/>
    </w:pPr>
    <w:rPr>
      <w:vanish/>
    </w:rPr>
  </w:style>
  <w:style w:type="paragraph" w:customStyle="1" w:styleId="captcha-word1">
    <w:name w:val="captcha-word1"/>
    <w:basedOn w:val="Normale"/>
    <w:rsid w:val="007E77B0"/>
    <w:pPr>
      <w:spacing w:after="168"/>
    </w:pPr>
  </w:style>
  <w:style w:type="paragraph" w:customStyle="1" w:styleId="summary1">
    <w:name w:val="summary1"/>
    <w:basedOn w:val="Normale"/>
    <w:rsid w:val="007E77B0"/>
    <w:pPr>
      <w:spacing w:after="168"/>
    </w:pPr>
  </w:style>
  <w:style w:type="paragraph" w:customStyle="1" w:styleId="wikitext-editor1">
    <w:name w:val="wikitext-editor1"/>
    <w:basedOn w:val="Normale"/>
    <w:rsid w:val="007E77B0"/>
    <w:pPr>
      <w:spacing w:before="100" w:beforeAutospacing="1" w:after="100" w:afterAutospacing="1"/>
    </w:pPr>
  </w:style>
  <w:style w:type="paragraph" w:customStyle="1" w:styleId="panel2">
    <w:name w:val="panel2"/>
    <w:basedOn w:val="Normale"/>
    <w:rsid w:val="007E77B0"/>
    <w:pPr>
      <w:pBdr>
        <w:bottom w:val="single" w:sz="6" w:space="9" w:color="EAECF0"/>
      </w:pBdr>
      <w:spacing w:before="100" w:beforeAutospacing="1" w:after="100" w:afterAutospacing="1"/>
    </w:pPr>
  </w:style>
  <w:style w:type="paragraph" w:customStyle="1" w:styleId="cancel2">
    <w:name w:val="cancel2"/>
    <w:basedOn w:val="Normale"/>
    <w:rsid w:val="007E77B0"/>
    <w:pPr>
      <w:spacing w:before="240" w:after="240"/>
    </w:pPr>
  </w:style>
  <w:style w:type="paragraph" w:customStyle="1" w:styleId="content-header1">
    <w:name w:val="content-header1"/>
    <w:basedOn w:val="Normale"/>
    <w:rsid w:val="007E77B0"/>
    <w:pPr>
      <w:pBdr>
        <w:bottom w:val="single" w:sz="6" w:space="15" w:color="EAECF0"/>
      </w:pBdr>
      <w:shd w:val="clear" w:color="auto" w:fill="F8F9FA"/>
      <w:spacing w:before="100" w:beforeAutospacing="1" w:after="100" w:afterAutospacing="1"/>
    </w:pPr>
  </w:style>
  <w:style w:type="paragraph" w:customStyle="1" w:styleId="overlay-title1">
    <w:name w:val="overlay-title1"/>
    <w:basedOn w:val="Normale"/>
    <w:rsid w:val="007E77B0"/>
    <w:pPr>
      <w:spacing w:before="100" w:beforeAutospacing="1" w:after="100" w:afterAutospacing="1"/>
    </w:pPr>
  </w:style>
  <w:style w:type="paragraph" w:customStyle="1" w:styleId="continue1">
    <w:name w:val="continue1"/>
    <w:basedOn w:val="Normale"/>
    <w:rsid w:val="007E77B0"/>
    <w:pPr>
      <w:shd w:val="clear" w:color="auto" w:fill="3366CC"/>
      <w:spacing w:before="100" w:beforeAutospacing="1" w:after="100" w:afterAutospacing="1"/>
    </w:pPr>
    <w:rPr>
      <w:color w:val="FFFFFF"/>
    </w:rPr>
  </w:style>
  <w:style w:type="paragraph" w:customStyle="1" w:styleId="submit1">
    <w:name w:val="submit1"/>
    <w:basedOn w:val="Normale"/>
    <w:rsid w:val="007E77B0"/>
    <w:pPr>
      <w:shd w:val="clear" w:color="auto" w:fill="3366CC"/>
      <w:spacing w:before="100" w:beforeAutospacing="1" w:after="100" w:afterAutospacing="1"/>
    </w:pPr>
    <w:rPr>
      <w:color w:val="FFFFFF"/>
    </w:rPr>
  </w:style>
  <w:style w:type="paragraph" w:customStyle="1" w:styleId="overlay-header-container1">
    <w:name w:val="overlay-header-container1"/>
    <w:basedOn w:val="Normale"/>
    <w:rsid w:val="007E77B0"/>
    <w:pPr>
      <w:shd w:val="clear" w:color="auto" w:fill="F8F9FA"/>
      <w:spacing w:before="100" w:beforeAutospacing="1" w:after="100" w:afterAutospacing="1"/>
    </w:pPr>
  </w:style>
  <w:style w:type="paragraph" w:customStyle="1" w:styleId="overlay-content1">
    <w:name w:val="overlay-content1"/>
    <w:basedOn w:val="Normale"/>
    <w:rsid w:val="007E77B0"/>
    <w:pPr>
      <w:shd w:val="clear" w:color="auto" w:fill="EAECF0"/>
      <w:spacing w:before="100" w:beforeAutospacing="1" w:after="100" w:afterAutospacing="1"/>
    </w:pPr>
  </w:style>
  <w:style w:type="paragraph" w:customStyle="1" w:styleId="toc-mobile1">
    <w:name w:val="toc-mobile1"/>
    <w:basedOn w:val="Normale"/>
    <w:rsid w:val="007E77B0"/>
    <w:pPr>
      <w:pBdr>
        <w:top w:val="single" w:sz="6" w:space="0" w:color="EAECF0"/>
        <w:left w:val="single" w:sz="6" w:space="0" w:color="EAECF0"/>
        <w:bottom w:val="single" w:sz="6" w:space="0" w:color="EAECF0"/>
        <w:right w:val="single" w:sz="6" w:space="0" w:color="EAECF0"/>
      </w:pBdr>
      <w:shd w:val="clear" w:color="auto" w:fill="F8F9FA"/>
      <w:spacing w:before="100" w:beforeAutospacing="1" w:after="100" w:afterAutospacing="1"/>
    </w:pPr>
  </w:style>
  <w:style w:type="paragraph" w:customStyle="1" w:styleId="toc-button1">
    <w:name w:val="toc-button1"/>
    <w:basedOn w:val="Normale"/>
    <w:rsid w:val="007E77B0"/>
    <w:pPr>
      <w:spacing w:before="100" w:beforeAutospacing="1" w:after="100" w:afterAutospacing="1"/>
    </w:pPr>
    <w:rPr>
      <w:sz w:val="19"/>
      <w:szCs w:val="19"/>
    </w:rPr>
  </w:style>
  <w:style w:type="paragraph" w:customStyle="1" w:styleId="indicator1">
    <w:name w:val="indicator1"/>
    <w:basedOn w:val="Normale"/>
    <w:rsid w:val="007E77B0"/>
    <w:pPr>
      <w:spacing w:before="48"/>
      <w:ind w:right="96"/>
    </w:pPr>
    <w:rPr>
      <w:sz w:val="14"/>
      <w:szCs w:val="14"/>
    </w:rPr>
  </w:style>
  <w:style w:type="paragraph" w:customStyle="1" w:styleId="collapsible-block1">
    <w:name w:val="collapsible-block1"/>
    <w:basedOn w:val="Normale"/>
    <w:rsid w:val="007E77B0"/>
    <w:pPr>
      <w:spacing w:before="100" w:beforeAutospacing="1" w:after="100" w:afterAutospacing="1"/>
      <w:ind w:left="780" w:right="360"/>
    </w:pPr>
    <w:rPr>
      <w:sz w:val="17"/>
      <w:szCs w:val="17"/>
    </w:rPr>
  </w:style>
  <w:style w:type="paragraph" w:customStyle="1" w:styleId="mw-notification1">
    <w:name w:val="mw-notification1"/>
    <w:basedOn w:val="Normale"/>
    <w:rsid w:val="007E77B0"/>
    <w:pPr>
      <w:shd w:val="clear" w:color="auto" w:fill="222222"/>
      <w:spacing w:after="300"/>
      <w:ind w:left="1224" w:right="1224"/>
      <w:jc w:val="center"/>
    </w:pPr>
    <w:rPr>
      <w:color w:val="FFFFFF"/>
      <w:sz w:val="22"/>
      <w:szCs w:val="22"/>
    </w:rPr>
  </w:style>
  <w:style w:type="paragraph" w:customStyle="1" w:styleId="drawer2">
    <w:name w:val="drawer2"/>
    <w:basedOn w:val="Normale"/>
    <w:rsid w:val="007E77B0"/>
    <w:pPr>
      <w:shd w:val="clear" w:color="auto" w:fill="F8F9FA"/>
      <w:jc w:val="center"/>
    </w:pPr>
  </w:style>
  <w:style w:type="paragraph" w:customStyle="1" w:styleId="license1">
    <w:name w:val="license1"/>
    <w:basedOn w:val="Normale"/>
    <w:rsid w:val="007E77B0"/>
    <w:pPr>
      <w:spacing w:before="120" w:after="100" w:afterAutospacing="1"/>
    </w:pPr>
    <w:rPr>
      <w:color w:val="72777D"/>
      <w:sz w:val="22"/>
      <w:szCs w:val="22"/>
    </w:rPr>
  </w:style>
  <w:style w:type="paragraph" w:customStyle="1" w:styleId="collapsible-heading1">
    <w:name w:val="collapsible-heading1"/>
    <w:basedOn w:val="Normale"/>
    <w:rsid w:val="007E77B0"/>
    <w:pPr>
      <w:spacing w:before="100" w:beforeAutospacing="1" w:after="100" w:afterAutospacing="1"/>
    </w:pPr>
  </w:style>
  <w:style w:type="paragraph" w:customStyle="1" w:styleId="collapsible-block2">
    <w:name w:val="collapsible-block2"/>
    <w:basedOn w:val="Normale"/>
    <w:rsid w:val="007E77B0"/>
    <w:pPr>
      <w:spacing w:before="100" w:beforeAutospacing="1" w:after="100" w:afterAutospacing="1"/>
    </w:pPr>
  </w:style>
  <w:style w:type="paragraph" w:customStyle="1" w:styleId="indicator2">
    <w:name w:val="indicator2"/>
    <w:basedOn w:val="Normale"/>
    <w:rsid w:val="007E77B0"/>
    <w:pPr>
      <w:spacing w:before="168" w:after="100" w:afterAutospacing="1"/>
    </w:pPr>
    <w:rPr>
      <w:sz w:val="10"/>
      <w:szCs w:val="10"/>
    </w:rPr>
  </w:style>
  <w:style w:type="paragraph" w:customStyle="1" w:styleId="indicator3">
    <w:name w:val="indicator3"/>
    <w:basedOn w:val="Normale"/>
    <w:rsid w:val="007E77B0"/>
    <w:pPr>
      <w:spacing w:before="100" w:beforeAutospacing="1" w:after="100" w:afterAutospacing="1"/>
    </w:pPr>
  </w:style>
  <w:style w:type="paragraph" w:customStyle="1" w:styleId="issue-details1">
    <w:name w:val="issue-details1"/>
    <w:basedOn w:val="Normale"/>
    <w:rsid w:val="007E77B0"/>
    <w:pPr>
      <w:spacing w:before="100" w:beforeAutospacing="1" w:after="100" w:afterAutospacing="1"/>
    </w:pPr>
  </w:style>
  <w:style w:type="character" w:customStyle="1" w:styleId="mw-editsection2">
    <w:name w:val="mw-editsection2"/>
    <w:basedOn w:val="Carpredefinitoparagrafo"/>
    <w:rsid w:val="007E77B0"/>
    <w:rPr>
      <w:vanish/>
      <w:webHidden w:val="0"/>
      <w:specVanish w:val="0"/>
    </w:rPr>
  </w:style>
  <w:style w:type="paragraph" w:customStyle="1" w:styleId="ext-related-articles-card1">
    <w:name w:val="ext-related-articles-card1"/>
    <w:basedOn w:val="Normale"/>
    <w:rsid w:val="007E77B0"/>
    <w:pPr>
      <w:shd w:val="clear" w:color="auto" w:fill="FFFFFF"/>
    </w:pPr>
  </w:style>
  <w:style w:type="paragraph" w:customStyle="1" w:styleId="ext-related-articles-card-extract1">
    <w:name w:val="ext-related-articles-card-extract1"/>
    <w:basedOn w:val="Normale"/>
    <w:rsid w:val="007E77B0"/>
    <w:pPr>
      <w:spacing w:before="30" w:after="100" w:afterAutospacing="1"/>
    </w:pPr>
    <w:rPr>
      <w:color w:val="72777D"/>
      <w:sz w:val="19"/>
      <w:szCs w:val="19"/>
    </w:rPr>
  </w:style>
  <w:style w:type="paragraph" w:customStyle="1" w:styleId="ext-related-articles-card-thumb1">
    <w:name w:val="ext-related-articles-card-thumb1"/>
    <w:basedOn w:val="Normale"/>
    <w:rsid w:val="007E77B0"/>
    <w:pPr>
      <w:shd w:val="clear" w:color="auto" w:fill="EAECF0"/>
      <w:spacing w:before="100" w:beforeAutospacing="1" w:after="100" w:afterAutospacing="1"/>
      <w:ind w:right="1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094">
      <w:bodyDiv w:val="1"/>
      <w:marLeft w:val="0"/>
      <w:marRight w:val="0"/>
      <w:marTop w:val="0"/>
      <w:marBottom w:val="0"/>
      <w:divBdr>
        <w:top w:val="none" w:sz="0" w:space="0" w:color="auto"/>
        <w:left w:val="none" w:sz="0" w:space="0" w:color="auto"/>
        <w:bottom w:val="none" w:sz="0" w:space="0" w:color="auto"/>
        <w:right w:val="none" w:sz="0" w:space="0" w:color="auto"/>
      </w:divBdr>
    </w:div>
    <w:div w:id="3217664">
      <w:bodyDiv w:val="1"/>
      <w:marLeft w:val="0"/>
      <w:marRight w:val="0"/>
      <w:marTop w:val="0"/>
      <w:marBottom w:val="0"/>
      <w:divBdr>
        <w:top w:val="none" w:sz="0" w:space="0" w:color="auto"/>
        <w:left w:val="none" w:sz="0" w:space="0" w:color="auto"/>
        <w:bottom w:val="none" w:sz="0" w:space="0" w:color="auto"/>
        <w:right w:val="none" w:sz="0" w:space="0" w:color="auto"/>
      </w:divBdr>
      <w:divsChild>
        <w:div w:id="460458532">
          <w:marLeft w:val="0"/>
          <w:marRight w:val="0"/>
          <w:marTop w:val="0"/>
          <w:marBottom w:val="0"/>
          <w:divBdr>
            <w:top w:val="none" w:sz="0" w:space="0" w:color="auto"/>
            <w:left w:val="none" w:sz="0" w:space="0" w:color="auto"/>
            <w:bottom w:val="none" w:sz="0" w:space="0" w:color="auto"/>
            <w:right w:val="none" w:sz="0" w:space="0" w:color="auto"/>
          </w:divBdr>
          <w:divsChild>
            <w:div w:id="138112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1848">
      <w:bodyDiv w:val="1"/>
      <w:marLeft w:val="0"/>
      <w:marRight w:val="0"/>
      <w:marTop w:val="0"/>
      <w:marBottom w:val="0"/>
      <w:divBdr>
        <w:top w:val="none" w:sz="0" w:space="0" w:color="auto"/>
        <w:left w:val="none" w:sz="0" w:space="0" w:color="auto"/>
        <w:bottom w:val="none" w:sz="0" w:space="0" w:color="auto"/>
        <w:right w:val="none" w:sz="0" w:space="0" w:color="auto"/>
      </w:divBdr>
    </w:div>
    <w:div w:id="5013459">
      <w:bodyDiv w:val="1"/>
      <w:marLeft w:val="0"/>
      <w:marRight w:val="0"/>
      <w:marTop w:val="0"/>
      <w:marBottom w:val="0"/>
      <w:divBdr>
        <w:top w:val="none" w:sz="0" w:space="0" w:color="auto"/>
        <w:left w:val="none" w:sz="0" w:space="0" w:color="auto"/>
        <w:bottom w:val="none" w:sz="0" w:space="0" w:color="auto"/>
        <w:right w:val="none" w:sz="0" w:space="0" w:color="auto"/>
      </w:divBdr>
    </w:div>
    <w:div w:id="5645207">
      <w:bodyDiv w:val="1"/>
      <w:marLeft w:val="0"/>
      <w:marRight w:val="0"/>
      <w:marTop w:val="0"/>
      <w:marBottom w:val="0"/>
      <w:divBdr>
        <w:top w:val="none" w:sz="0" w:space="0" w:color="auto"/>
        <w:left w:val="none" w:sz="0" w:space="0" w:color="auto"/>
        <w:bottom w:val="none" w:sz="0" w:space="0" w:color="auto"/>
        <w:right w:val="none" w:sz="0" w:space="0" w:color="auto"/>
      </w:divBdr>
    </w:div>
    <w:div w:id="7828460">
      <w:bodyDiv w:val="1"/>
      <w:marLeft w:val="0"/>
      <w:marRight w:val="0"/>
      <w:marTop w:val="0"/>
      <w:marBottom w:val="0"/>
      <w:divBdr>
        <w:top w:val="none" w:sz="0" w:space="0" w:color="auto"/>
        <w:left w:val="none" w:sz="0" w:space="0" w:color="auto"/>
        <w:bottom w:val="none" w:sz="0" w:space="0" w:color="auto"/>
        <w:right w:val="none" w:sz="0" w:space="0" w:color="auto"/>
      </w:divBdr>
    </w:div>
    <w:div w:id="8262629">
      <w:bodyDiv w:val="1"/>
      <w:marLeft w:val="0"/>
      <w:marRight w:val="0"/>
      <w:marTop w:val="0"/>
      <w:marBottom w:val="0"/>
      <w:divBdr>
        <w:top w:val="none" w:sz="0" w:space="0" w:color="auto"/>
        <w:left w:val="none" w:sz="0" w:space="0" w:color="auto"/>
        <w:bottom w:val="none" w:sz="0" w:space="0" w:color="auto"/>
        <w:right w:val="none" w:sz="0" w:space="0" w:color="auto"/>
      </w:divBdr>
      <w:divsChild>
        <w:div w:id="434835847">
          <w:marLeft w:val="0"/>
          <w:marRight w:val="0"/>
          <w:marTop w:val="0"/>
          <w:marBottom w:val="0"/>
          <w:divBdr>
            <w:top w:val="none" w:sz="0" w:space="0" w:color="auto"/>
            <w:left w:val="none" w:sz="0" w:space="0" w:color="auto"/>
            <w:bottom w:val="none" w:sz="0" w:space="0" w:color="auto"/>
            <w:right w:val="none" w:sz="0" w:space="0" w:color="auto"/>
          </w:divBdr>
          <w:divsChild>
            <w:div w:id="678115673">
              <w:marLeft w:val="0"/>
              <w:marRight w:val="0"/>
              <w:marTop w:val="0"/>
              <w:marBottom w:val="0"/>
              <w:divBdr>
                <w:top w:val="none" w:sz="0" w:space="0" w:color="auto"/>
                <w:left w:val="none" w:sz="0" w:space="0" w:color="auto"/>
                <w:bottom w:val="none" w:sz="0" w:space="0" w:color="auto"/>
                <w:right w:val="none" w:sz="0" w:space="0" w:color="auto"/>
              </w:divBdr>
              <w:divsChild>
                <w:div w:id="1843200294">
                  <w:marLeft w:val="2928"/>
                  <w:marRight w:val="0"/>
                  <w:marTop w:val="720"/>
                  <w:marBottom w:val="0"/>
                  <w:divBdr>
                    <w:top w:val="none" w:sz="0" w:space="0" w:color="auto"/>
                    <w:left w:val="none" w:sz="0" w:space="0" w:color="auto"/>
                    <w:bottom w:val="none" w:sz="0" w:space="0" w:color="auto"/>
                    <w:right w:val="none" w:sz="0" w:space="0" w:color="auto"/>
                  </w:divBdr>
                  <w:divsChild>
                    <w:div w:id="1834644921">
                      <w:marLeft w:val="0"/>
                      <w:marRight w:val="0"/>
                      <w:marTop w:val="0"/>
                      <w:marBottom w:val="0"/>
                      <w:divBdr>
                        <w:top w:val="none" w:sz="0" w:space="0" w:color="auto"/>
                        <w:left w:val="none" w:sz="0" w:space="0" w:color="auto"/>
                        <w:bottom w:val="none" w:sz="0" w:space="0" w:color="auto"/>
                        <w:right w:val="none" w:sz="0" w:space="0" w:color="auto"/>
                      </w:divBdr>
                      <w:divsChild>
                        <w:div w:id="59043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54520">
      <w:bodyDiv w:val="1"/>
      <w:marLeft w:val="0"/>
      <w:marRight w:val="0"/>
      <w:marTop w:val="0"/>
      <w:marBottom w:val="0"/>
      <w:divBdr>
        <w:top w:val="none" w:sz="0" w:space="0" w:color="auto"/>
        <w:left w:val="none" w:sz="0" w:space="0" w:color="auto"/>
        <w:bottom w:val="none" w:sz="0" w:space="0" w:color="auto"/>
        <w:right w:val="none" w:sz="0" w:space="0" w:color="auto"/>
      </w:divBdr>
      <w:divsChild>
        <w:div w:id="1801726288">
          <w:marLeft w:val="0"/>
          <w:marRight w:val="0"/>
          <w:marTop w:val="0"/>
          <w:marBottom w:val="0"/>
          <w:divBdr>
            <w:top w:val="none" w:sz="0" w:space="0" w:color="auto"/>
            <w:left w:val="none" w:sz="0" w:space="0" w:color="auto"/>
            <w:bottom w:val="none" w:sz="0" w:space="0" w:color="auto"/>
            <w:right w:val="none" w:sz="0" w:space="0" w:color="auto"/>
          </w:divBdr>
          <w:divsChild>
            <w:div w:id="829980076">
              <w:marLeft w:val="0"/>
              <w:marRight w:val="0"/>
              <w:marTop w:val="0"/>
              <w:marBottom w:val="0"/>
              <w:divBdr>
                <w:top w:val="none" w:sz="0" w:space="0" w:color="auto"/>
                <w:left w:val="none" w:sz="0" w:space="0" w:color="auto"/>
                <w:bottom w:val="none" w:sz="0" w:space="0" w:color="auto"/>
                <w:right w:val="none" w:sz="0" w:space="0" w:color="auto"/>
              </w:divBdr>
              <w:divsChild>
                <w:div w:id="2049212393">
                  <w:marLeft w:val="0"/>
                  <w:marRight w:val="200"/>
                  <w:marTop w:val="0"/>
                  <w:marBottom w:val="0"/>
                  <w:divBdr>
                    <w:top w:val="none" w:sz="0" w:space="0" w:color="auto"/>
                    <w:left w:val="none" w:sz="0" w:space="0" w:color="auto"/>
                    <w:bottom w:val="none" w:sz="0" w:space="0" w:color="auto"/>
                    <w:right w:val="none" w:sz="0" w:space="0" w:color="auto"/>
                  </w:divBdr>
                  <w:divsChild>
                    <w:div w:id="331835316">
                      <w:marLeft w:val="267"/>
                      <w:marRight w:val="0"/>
                      <w:marTop w:val="0"/>
                      <w:marBottom w:val="0"/>
                      <w:divBdr>
                        <w:top w:val="none" w:sz="0" w:space="0" w:color="auto"/>
                        <w:left w:val="none" w:sz="0" w:space="0" w:color="auto"/>
                        <w:bottom w:val="none" w:sz="0" w:space="0" w:color="auto"/>
                        <w:right w:val="none" w:sz="0" w:space="0" w:color="auto"/>
                      </w:divBdr>
                    </w:div>
                    <w:div w:id="398556362">
                      <w:marLeft w:val="0"/>
                      <w:marRight w:val="0"/>
                      <w:marTop w:val="0"/>
                      <w:marBottom w:val="0"/>
                      <w:divBdr>
                        <w:top w:val="dotted" w:sz="2" w:space="2" w:color="B2B2B2"/>
                        <w:left w:val="none" w:sz="0" w:space="0" w:color="auto"/>
                        <w:bottom w:val="none" w:sz="0" w:space="0" w:color="auto"/>
                        <w:right w:val="none" w:sz="0" w:space="0" w:color="auto"/>
                      </w:divBdr>
                      <w:divsChild>
                        <w:div w:id="680082830">
                          <w:marLeft w:val="0"/>
                          <w:marRight w:val="0"/>
                          <w:marTop w:val="0"/>
                          <w:marBottom w:val="0"/>
                          <w:divBdr>
                            <w:top w:val="none" w:sz="0" w:space="0" w:color="auto"/>
                            <w:left w:val="none" w:sz="0" w:space="0" w:color="auto"/>
                            <w:bottom w:val="none" w:sz="0" w:space="0" w:color="auto"/>
                            <w:right w:val="none" w:sz="0" w:space="0" w:color="auto"/>
                          </w:divBdr>
                        </w:div>
                      </w:divsChild>
                    </w:div>
                    <w:div w:id="1093553098">
                      <w:marLeft w:val="267"/>
                      <w:marRight w:val="0"/>
                      <w:marTop w:val="0"/>
                      <w:marBottom w:val="0"/>
                      <w:divBdr>
                        <w:top w:val="none" w:sz="0" w:space="0" w:color="auto"/>
                        <w:left w:val="none" w:sz="0" w:space="0" w:color="auto"/>
                        <w:bottom w:val="none" w:sz="0" w:space="0" w:color="auto"/>
                        <w:right w:val="none" w:sz="0" w:space="0" w:color="auto"/>
                      </w:divBdr>
                    </w:div>
                    <w:div w:id="1468743833">
                      <w:marLeft w:val="267"/>
                      <w:marRight w:val="0"/>
                      <w:marTop w:val="0"/>
                      <w:marBottom w:val="0"/>
                      <w:divBdr>
                        <w:top w:val="none" w:sz="0" w:space="0" w:color="auto"/>
                        <w:left w:val="none" w:sz="0" w:space="0" w:color="auto"/>
                        <w:bottom w:val="none" w:sz="0" w:space="0" w:color="auto"/>
                        <w:right w:val="none" w:sz="0" w:space="0" w:color="auto"/>
                      </w:divBdr>
                    </w:div>
                    <w:div w:id="1526678212">
                      <w:marLeft w:val="267"/>
                      <w:marRight w:val="0"/>
                      <w:marTop w:val="0"/>
                      <w:marBottom w:val="0"/>
                      <w:divBdr>
                        <w:top w:val="none" w:sz="0" w:space="0" w:color="auto"/>
                        <w:left w:val="none" w:sz="0" w:space="0" w:color="auto"/>
                        <w:bottom w:val="none" w:sz="0" w:space="0" w:color="auto"/>
                        <w:right w:val="none" w:sz="0" w:space="0" w:color="auto"/>
                      </w:divBdr>
                    </w:div>
                    <w:div w:id="2140997485">
                      <w:marLeft w:val="267"/>
                      <w:marRight w:val="0"/>
                      <w:marTop w:val="0"/>
                      <w:marBottom w:val="0"/>
                      <w:divBdr>
                        <w:top w:val="none" w:sz="0" w:space="0" w:color="auto"/>
                        <w:left w:val="none" w:sz="0" w:space="0" w:color="auto"/>
                        <w:bottom w:val="none" w:sz="0" w:space="0" w:color="auto"/>
                        <w:right w:val="none" w:sz="0" w:space="0" w:color="auto"/>
                      </w:divBdr>
                    </w:div>
                    <w:div w:id="2142532932">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569">
      <w:bodyDiv w:val="1"/>
      <w:marLeft w:val="0"/>
      <w:marRight w:val="0"/>
      <w:marTop w:val="0"/>
      <w:marBottom w:val="0"/>
      <w:divBdr>
        <w:top w:val="none" w:sz="0" w:space="0" w:color="auto"/>
        <w:left w:val="none" w:sz="0" w:space="0" w:color="auto"/>
        <w:bottom w:val="none" w:sz="0" w:space="0" w:color="auto"/>
        <w:right w:val="none" w:sz="0" w:space="0" w:color="auto"/>
      </w:divBdr>
    </w:div>
    <w:div w:id="17047452">
      <w:bodyDiv w:val="1"/>
      <w:marLeft w:val="0"/>
      <w:marRight w:val="0"/>
      <w:marTop w:val="0"/>
      <w:marBottom w:val="0"/>
      <w:divBdr>
        <w:top w:val="none" w:sz="0" w:space="0" w:color="auto"/>
        <w:left w:val="none" w:sz="0" w:space="0" w:color="auto"/>
        <w:bottom w:val="none" w:sz="0" w:space="0" w:color="auto"/>
        <w:right w:val="none" w:sz="0" w:space="0" w:color="auto"/>
      </w:divBdr>
    </w:div>
    <w:div w:id="18632783">
      <w:bodyDiv w:val="1"/>
      <w:marLeft w:val="0"/>
      <w:marRight w:val="0"/>
      <w:marTop w:val="0"/>
      <w:marBottom w:val="0"/>
      <w:divBdr>
        <w:top w:val="none" w:sz="0" w:space="0" w:color="auto"/>
        <w:left w:val="none" w:sz="0" w:space="0" w:color="auto"/>
        <w:bottom w:val="none" w:sz="0" w:space="0" w:color="auto"/>
        <w:right w:val="none" w:sz="0" w:space="0" w:color="auto"/>
      </w:divBdr>
      <w:divsChild>
        <w:div w:id="117452169">
          <w:marLeft w:val="0"/>
          <w:marRight w:val="0"/>
          <w:marTop w:val="0"/>
          <w:marBottom w:val="0"/>
          <w:divBdr>
            <w:top w:val="none" w:sz="0" w:space="0" w:color="auto"/>
            <w:left w:val="none" w:sz="0" w:space="0" w:color="auto"/>
            <w:bottom w:val="none" w:sz="0" w:space="0" w:color="auto"/>
            <w:right w:val="none" w:sz="0" w:space="0" w:color="auto"/>
          </w:divBdr>
          <w:divsChild>
            <w:div w:id="1837187387">
              <w:marLeft w:val="0"/>
              <w:marRight w:val="0"/>
              <w:marTop w:val="0"/>
              <w:marBottom w:val="0"/>
              <w:divBdr>
                <w:top w:val="none" w:sz="0" w:space="0" w:color="auto"/>
                <w:left w:val="none" w:sz="0" w:space="0" w:color="auto"/>
                <w:bottom w:val="none" w:sz="0" w:space="0" w:color="auto"/>
                <w:right w:val="none" w:sz="0" w:space="0" w:color="auto"/>
              </w:divBdr>
              <w:divsChild>
                <w:div w:id="1516579342">
                  <w:marLeft w:val="0"/>
                  <w:marRight w:val="0"/>
                  <w:marTop w:val="0"/>
                  <w:marBottom w:val="0"/>
                  <w:divBdr>
                    <w:top w:val="none" w:sz="0" w:space="0" w:color="auto"/>
                    <w:left w:val="none" w:sz="0" w:space="0" w:color="auto"/>
                    <w:bottom w:val="none" w:sz="0" w:space="0" w:color="auto"/>
                    <w:right w:val="none" w:sz="0" w:space="0" w:color="auto"/>
                  </w:divBdr>
                  <w:divsChild>
                    <w:div w:id="166685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1895">
      <w:bodyDiv w:val="1"/>
      <w:marLeft w:val="0"/>
      <w:marRight w:val="0"/>
      <w:marTop w:val="0"/>
      <w:marBottom w:val="0"/>
      <w:divBdr>
        <w:top w:val="none" w:sz="0" w:space="0" w:color="auto"/>
        <w:left w:val="none" w:sz="0" w:space="0" w:color="auto"/>
        <w:bottom w:val="none" w:sz="0" w:space="0" w:color="auto"/>
        <w:right w:val="none" w:sz="0" w:space="0" w:color="auto"/>
      </w:divBdr>
      <w:divsChild>
        <w:div w:id="820851893">
          <w:marLeft w:val="0"/>
          <w:marRight w:val="0"/>
          <w:marTop w:val="0"/>
          <w:marBottom w:val="0"/>
          <w:divBdr>
            <w:top w:val="none" w:sz="0" w:space="0" w:color="auto"/>
            <w:left w:val="none" w:sz="0" w:space="0" w:color="auto"/>
            <w:bottom w:val="none" w:sz="0" w:space="0" w:color="auto"/>
            <w:right w:val="none" w:sz="0" w:space="0" w:color="auto"/>
          </w:divBdr>
        </w:div>
        <w:div w:id="739711612">
          <w:marLeft w:val="0"/>
          <w:marRight w:val="0"/>
          <w:marTop w:val="0"/>
          <w:marBottom w:val="0"/>
          <w:divBdr>
            <w:top w:val="none" w:sz="0" w:space="0" w:color="auto"/>
            <w:left w:val="none" w:sz="0" w:space="0" w:color="auto"/>
            <w:bottom w:val="none" w:sz="0" w:space="0" w:color="auto"/>
            <w:right w:val="none" w:sz="0" w:space="0" w:color="auto"/>
          </w:divBdr>
        </w:div>
        <w:div w:id="401176940">
          <w:marLeft w:val="0"/>
          <w:marRight w:val="0"/>
          <w:marTop w:val="0"/>
          <w:marBottom w:val="0"/>
          <w:divBdr>
            <w:top w:val="none" w:sz="0" w:space="0" w:color="auto"/>
            <w:left w:val="none" w:sz="0" w:space="0" w:color="auto"/>
            <w:bottom w:val="none" w:sz="0" w:space="0" w:color="auto"/>
            <w:right w:val="none" w:sz="0" w:space="0" w:color="auto"/>
          </w:divBdr>
        </w:div>
        <w:div w:id="1477530101">
          <w:marLeft w:val="0"/>
          <w:marRight w:val="0"/>
          <w:marTop w:val="0"/>
          <w:marBottom w:val="0"/>
          <w:divBdr>
            <w:top w:val="none" w:sz="0" w:space="0" w:color="auto"/>
            <w:left w:val="none" w:sz="0" w:space="0" w:color="auto"/>
            <w:bottom w:val="none" w:sz="0" w:space="0" w:color="auto"/>
            <w:right w:val="none" w:sz="0" w:space="0" w:color="auto"/>
          </w:divBdr>
        </w:div>
        <w:div w:id="1132790606">
          <w:marLeft w:val="0"/>
          <w:marRight w:val="0"/>
          <w:marTop w:val="0"/>
          <w:marBottom w:val="0"/>
          <w:divBdr>
            <w:top w:val="none" w:sz="0" w:space="0" w:color="auto"/>
            <w:left w:val="none" w:sz="0" w:space="0" w:color="auto"/>
            <w:bottom w:val="none" w:sz="0" w:space="0" w:color="auto"/>
            <w:right w:val="none" w:sz="0" w:space="0" w:color="auto"/>
          </w:divBdr>
        </w:div>
        <w:div w:id="1556237294">
          <w:marLeft w:val="0"/>
          <w:marRight w:val="0"/>
          <w:marTop w:val="0"/>
          <w:marBottom w:val="0"/>
          <w:divBdr>
            <w:top w:val="none" w:sz="0" w:space="0" w:color="auto"/>
            <w:left w:val="none" w:sz="0" w:space="0" w:color="auto"/>
            <w:bottom w:val="none" w:sz="0" w:space="0" w:color="auto"/>
            <w:right w:val="none" w:sz="0" w:space="0" w:color="auto"/>
          </w:divBdr>
        </w:div>
        <w:div w:id="2145543367">
          <w:marLeft w:val="0"/>
          <w:marRight w:val="0"/>
          <w:marTop w:val="0"/>
          <w:marBottom w:val="0"/>
          <w:divBdr>
            <w:top w:val="none" w:sz="0" w:space="0" w:color="auto"/>
            <w:left w:val="none" w:sz="0" w:space="0" w:color="auto"/>
            <w:bottom w:val="none" w:sz="0" w:space="0" w:color="auto"/>
            <w:right w:val="none" w:sz="0" w:space="0" w:color="auto"/>
          </w:divBdr>
        </w:div>
        <w:div w:id="1353536770">
          <w:marLeft w:val="0"/>
          <w:marRight w:val="0"/>
          <w:marTop w:val="0"/>
          <w:marBottom w:val="0"/>
          <w:divBdr>
            <w:top w:val="none" w:sz="0" w:space="0" w:color="auto"/>
            <w:left w:val="none" w:sz="0" w:space="0" w:color="auto"/>
            <w:bottom w:val="none" w:sz="0" w:space="0" w:color="auto"/>
            <w:right w:val="none" w:sz="0" w:space="0" w:color="auto"/>
          </w:divBdr>
        </w:div>
        <w:div w:id="1112817906">
          <w:marLeft w:val="0"/>
          <w:marRight w:val="0"/>
          <w:marTop w:val="0"/>
          <w:marBottom w:val="0"/>
          <w:divBdr>
            <w:top w:val="none" w:sz="0" w:space="0" w:color="auto"/>
            <w:left w:val="none" w:sz="0" w:space="0" w:color="auto"/>
            <w:bottom w:val="none" w:sz="0" w:space="0" w:color="auto"/>
            <w:right w:val="none" w:sz="0" w:space="0" w:color="auto"/>
          </w:divBdr>
        </w:div>
        <w:div w:id="210120701">
          <w:marLeft w:val="0"/>
          <w:marRight w:val="0"/>
          <w:marTop w:val="0"/>
          <w:marBottom w:val="0"/>
          <w:divBdr>
            <w:top w:val="none" w:sz="0" w:space="0" w:color="auto"/>
            <w:left w:val="none" w:sz="0" w:space="0" w:color="auto"/>
            <w:bottom w:val="none" w:sz="0" w:space="0" w:color="auto"/>
            <w:right w:val="none" w:sz="0" w:space="0" w:color="auto"/>
          </w:divBdr>
        </w:div>
      </w:divsChild>
    </w:div>
    <w:div w:id="21977198">
      <w:bodyDiv w:val="1"/>
      <w:marLeft w:val="0"/>
      <w:marRight w:val="0"/>
      <w:marTop w:val="0"/>
      <w:marBottom w:val="0"/>
      <w:divBdr>
        <w:top w:val="none" w:sz="0" w:space="0" w:color="auto"/>
        <w:left w:val="none" w:sz="0" w:space="0" w:color="auto"/>
        <w:bottom w:val="none" w:sz="0" w:space="0" w:color="auto"/>
        <w:right w:val="none" w:sz="0" w:space="0" w:color="auto"/>
      </w:divBdr>
      <w:divsChild>
        <w:div w:id="227350740">
          <w:marLeft w:val="0"/>
          <w:marRight w:val="0"/>
          <w:marTop w:val="0"/>
          <w:marBottom w:val="0"/>
          <w:divBdr>
            <w:top w:val="none" w:sz="0" w:space="0" w:color="auto"/>
            <w:left w:val="none" w:sz="0" w:space="0" w:color="auto"/>
            <w:bottom w:val="none" w:sz="0" w:space="0" w:color="auto"/>
            <w:right w:val="none" w:sz="0" w:space="0" w:color="auto"/>
          </w:divBdr>
          <w:divsChild>
            <w:div w:id="2063555894">
              <w:marLeft w:val="0"/>
              <w:marRight w:val="0"/>
              <w:marTop w:val="0"/>
              <w:marBottom w:val="0"/>
              <w:divBdr>
                <w:top w:val="none" w:sz="0" w:space="0" w:color="auto"/>
                <w:left w:val="none" w:sz="0" w:space="0" w:color="auto"/>
                <w:bottom w:val="none" w:sz="0" w:space="0" w:color="auto"/>
                <w:right w:val="none" w:sz="0" w:space="0" w:color="auto"/>
              </w:divBdr>
              <w:divsChild>
                <w:div w:id="2037651281">
                  <w:marLeft w:val="0"/>
                  <w:marRight w:val="0"/>
                  <w:marTop w:val="0"/>
                  <w:marBottom w:val="0"/>
                  <w:divBdr>
                    <w:top w:val="none" w:sz="0" w:space="0" w:color="auto"/>
                    <w:left w:val="none" w:sz="0" w:space="0" w:color="auto"/>
                    <w:bottom w:val="none" w:sz="0" w:space="0" w:color="auto"/>
                    <w:right w:val="none" w:sz="0" w:space="0" w:color="auto"/>
                  </w:divBdr>
                  <w:divsChild>
                    <w:div w:id="986590564">
                      <w:marLeft w:val="0"/>
                      <w:marRight w:val="0"/>
                      <w:marTop w:val="0"/>
                      <w:marBottom w:val="0"/>
                      <w:divBdr>
                        <w:top w:val="single" w:sz="4" w:space="1" w:color="C0C0C0"/>
                        <w:left w:val="single" w:sz="4" w:space="1" w:color="C0C0C0"/>
                        <w:bottom w:val="single" w:sz="4" w:space="1" w:color="C0C0C0"/>
                        <w:right w:val="single" w:sz="4" w:space="1" w:color="C0C0C0"/>
                      </w:divBdr>
                      <w:divsChild>
                        <w:div w:id="54514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750486">
      <w:bodyDiv w:val="1"/>
      <w:marLeft w:val="0"/>
      <w:marRight w:val="0"/>
      <w:marTop w:val="0"/>
      <w:marBottom w:val="0"/>
      <w:divBdr>
        <w:top w:val="none" w:sz="0" w:space="0" w:color="auto"/>
        <w:left w:val="none" w:sz="0" w:space="0" w:color="auto"/>
        <w:bottom w:val="none" w:sz="0" w:space="0" w:color="auto"/>
        <w:right w:val="none" w:sz="0" w:space="0" w:color="auto"/>
      </w:divBdr>
      <w:divsChild>
        <w:div w:id="1075859728">
          <w:marLeft w:val="0"/>
          <w:marRight w:val="0"/>
          <w:marTop w:val="0"/>
          <w:marBottom w:val="0"/>
          <w:divBdr>
            <w:top w:val="none" w:sz="0" w:space="0" w:color="auto"/>
            <w:left w:val="none" w:sz="0" w:space="0" w:color="auto"/>
            <w:bottom w:val="none" w:sz="0" w:space="0" w:color="auto"/>
            <w:right w:val="none" w:sz="0" w:space="0" w:color="auto"/>
          </w:divBdr>
          <w:divsChild>
            <w:div w:id="577711589">
              <w:marLeft w:val="0"/>
              <w:marRight w:val="0"/>
              <w:marTop w:val="0"/>
              <w:marBottom w:val="0"/>
              <w:divBdr>
                <w:top w:val="none" w:sz="0" w:space="0" w:color="auto"/>
                <w:left w:val="none" w:sz="0" w:space="0" w:color="auto"/>
                <w:bottom w:val="none" w:sz="0" w:space="0" w:color="auto"/>
                <w:right w:val="none" w:sz="0" w:space="0" w:color="auto"/>
              </w:divBdr>
              <w:divsChild>
                <w:div w:id="1845439852">
                  <w:marLeft w:val="0"/>
                  <w:marRight w:val="450"/>
                  <w:marTop w:val="0"/>
                  <w:marBottom w:val="0"/>
                  <w:divBdr>
                    <w:top w:val="none" w:sz="0" w:space="0" w:color="auto"/>
                    <w:left w:val="none" w:sz="0" w:space="0" w:color="auto"/>
                    <w:bottom w:val="none" w:sz="0" w:space="0" w:color="auto"/>
                    <w:right w:val="none" w:sz="0" w:space="0" w:color="auto"/>
                  </w:divBdr>
                  <w:divsChild>
                    <w:div w:id="1769158769">
                      <w:marLeft w:val="0"/>
                      <w:marRight w:val="0"/>
                      <w:marTop w:val="0"/>
                      <w:marBottom w:val="0"/>
                      <w:divBdr>
                        <w:top w:val="dotted" w:sz="6" w:space="4" w:color="B2B2B2"/>
                        <w:left w:val="none" w:sz="0" w:space="0" w:color="auto"/>
                        <w:bottom w:val="none" w:sz="0" w:space="0" w:color="auto"/>
                        <w:right w:val="none" w:sz="0" w:space="0" w:color="auto"/>
                      </w:divBdr>
                      <w:divsChild>
                        <w:div w:id="1335575259">
                          <w:marLeft w:val="0"/>
                          <w:marRight w:val="0"/>
                          <w:marTop w:val="0"/>
                          <w:marBottom w:val="0"/>
                          <w:divBdr>
                            <w:top w:val="none" w:sz="0" w:space="0" w:color="auto"/>
                            <w:left w:val="none" w:sz="0" w:space="0" w:color="auto"/>
                            <w:bottom w:val="none" w:sz="0" w:space="0" w:color="auto"/>
                            <w:right w:val="none" w:sz="0" w:space="0" w:color="auto"/>
                          </w:divBdr>
                          <w:divsChild>
                            <w:div w:id="185823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99264">
                      <w:marLeft w:val="0"/>
                      <w:marRight w:val="0"/>
                      <w:marTop w:val="0"/>
                      <w:marBottom w:val="0"/>
                      <w:divBdr>
                        <w:top w:val="none" w:sz="0" w:space="0" w:color="auto"/>
                        <w:left w:val="none" w:sz="0" w:space="0" w:color="auto"/>
                        <w:bottom w:val="none" w:sz="0" w:space="0" w:color="auto"/>
                        <w:right w:val="none" w:sz="0" w:space="0" w:color="auto"/>
                      </w:divBdr>
                      <w:divsChild>
                        <w:div w:id="1701970137">
                          <w:marLeft w:val="0"/>
                          <w:marRight w:val="0"/>
                          <w:marTop w:val="0"/>
                          <w:marBottom w:val="0"/>
                          <w:divBdr>
                            <w:top w:val="none" w:sz="0" w:space="0" w:color="auto"/>
                            <w:left w:val="none" w:sz="0" w:space="0" w:color="auto"/>
                            <w:bottom w:val="none" w:sz="0" w:space="0" w:color="auto"/>
                            <w:right w:val="none" w:sz="0" w:space="0" w:color="auto"/>
                          </w:divBdr>
                        </w:div>
                        <w:div w:id="212498615">
                          <w:marLeft w:val="600"/>
                          <w:marRight w:val="0"/>
                          <w:marTop w:val="0"/>
                          <w:marBottom w:val="0"/>
                          <w:divBdr>
                            <w:top w:val="none" w:sz="0" w:space="0" w:color="auto"/>
                            <w:left w:val="none" w:sz="0" w:space="0" w:color="auto"/>
                            <w:bottom w:val="none" w:sz="0" w:space="0" w:color="auto"/>
                            <w:right w:val="none" w:sz="0" w:space="0" w:color="auto"/>
                          </w:divBdr>
                        </w:div>
                      </w:divsChild>
                    </w:div>
                    <w:div w:id="1393428556">
                      <w:marLeft w:val="0"/>
                      <w:marRight w:val="0"/>
                      <w:marTop w:val="0"/>
                      <w:marBottom w:val="0"/>
                      <w:divBdr>
                        <w:top w:val="none" w:sz="0" w:space="0" w:color="auto"/>
                        <w:left w:val="none" w:sz="0" w:space="0" w:color="auto"/>
                        <w:bottom w:val="none" w:sz="0" w:space="0" w:color="auto"/>
                        <w:right w:val="none" w:sz="0" w:space="0" w:color="auto"/>
                      </w:divBdr>
                      <w:divsChild>
                        <w:div w:id="525679488">
                          <w:marLeft w:val="0"/>
                          <w:marRight w:val="0"/>
                          <w:marTop w:val="0"/>
                          <w:marBottom w:val="0"/>
                          <w:divBdr>
                            <w:top w:val="none" w:sz="0" w:space="0" w:color="auto"/>
                            <w:left w:val="none" w:sz="0" w:space="0" w:color="auto"/>
                            <w:bottom w:val="none" w:sz="0" w:space="0" w:color="auto"/>
                            <w:right w:val="none" w:sz="0" w:space="0" w:color="auto"/>
                          </w:divBdr>
                        </w:div>
                        <w:div w:id="954142206">
                          <w:marLeft w:val="600"/>
                          <w:marRight w:val="0"/>
                          <w:marTop w:val="0"/>
                          <w:marBottom w:val="0"/>
                          <w:divBdr>
                            <w:top w:val="none" w:sz="0" w:space="0" w:color="auto"/>
                            <w:left w:val="none" w:sz="0" w:space="0" w:color="auto"/>
                            <w:bottom w:val="none" w:sz="0" w:space="0" w:color="auto"/>
                            <w:right w:val="none" w:sz="0" w:space="0" w:color="auto"/>
                          </w:divBdr>
                        </w:div>
                      </w:divsChild>
                    </w:div>
                    <w:div w:id="171847464">
                      <w:marLeft w:val="0"/>
                      <w:marRight w:val="0"/>
                      <w:marTop w:val="0"/>
                      <w:marBottom w:val="0"/>
                      <w:divBdr>
                        <w:top w:val="none" w:sz="0" w:space="0" w:color="auto"/>
                        <w:left w:val="none" w:sz="0" w:space="0" w:color="auto"/>
                        <w:bottom w:val="none" w:sz="0" w:space="0" w:color="auto"/>
                        <w:right w:val="none" w:sz="0" w:space="0" w:color="auto"/>
                      </w:divBdr>
                      <w:divsChild>
                        <w:div w:id="1452868646">
                          <w:marLeft w:val="0"/>
                          <w:marRight w:val="0"/>
                          <w:marTop w:val="0"/>
                          <w:marBottom w:val="0"/>
                          <w:divBdr>
                            <w:top w:val="none" w:sz="0" w:space="0" w:color="auto"/>
                            <w:left w:val="none" w:sz="0" w:space="0" w:color="auto"/>
                            <w:bottom w:val="none" w:sz="0" w:space="0" w:color="auto"/>
                            <w:right w:val="none" w:sz="0" w:space="0" w:color="auto"/>
                          </w:divBdr>
                        </w:div>
                        <w:div w:id="613756851">
                          <w:marLeft w:val="600"/>
                          <w:marRight w:val="0"/>
                          <w:marTop w:val="0"/>
                          <w:marBottom w:val="0"/>
                          <w:divBdr>
                            <w:top w:val="none" w:sz="0" w:space="0" w:color="auto"/>
                            <w:left w:val="none" w:sz="0" w:space="0" w:color="auto"/>
                            <w:bottom w:val="none" w:sz="0" w:space="0" w:color="auto"/>
                            <w:right w:val="none" w:sz="0" w:space="0" w:color="auto"/>
                          </w:divBdr>
                        </w:div>
                      </w:divsChild>
                    </w:div>
                    <w:div w:id="345833905">
                      <w:marLeft w:val="0"/>
                      <w:marRight w:val="0"/>
                      <w:marTop w:val="0"/>
                      <w:marBottom w:val="0"/>
                      <w:divBdr>
                        <w:top w:val="none" w:sz="0" w:space="0" w:color="auto"/>
                        <w:left w:val="none" w:sz="0" w:space="0" w:color="auto"/>
                        <w:bottom w:val="none" w:sz="0" w:space="0" w:color="auto"/>
                        <w:right w:val="none" w:sz="0" w:space="0" w:color="auto"/>
                      </w:divBdr>
                      <w:divsChild>
                        <w:div w:id="922959409">
                          <w:marLeft w:val="0"/>
                          <w:marRight w:val="0"/>
                          <w:marTop w:val="0"/>
                          <w:marBottom w:val="0"/>
                          <w:divBdr>
                            <w:top w:val="none" w:sz="0" w:space="0" w:color="auto"/>
                            <w:left w:val="none" w:sz="0" w:space="0" w:color="auto"/>
                            <w:bottom w:val="none" w:sz="0" w:space="0" w:color="auto"/>
                            <w:right w:val="none" w:sz="0" w:space="0" w:color="auto"/>
                          </w:divBdr>
                        </w:div>
                        <w:div w:id="466950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797403">
      <w:bodyDiv w:val="1"/>
      <w:marLeft w:val="0"/>
      <w:marRight w:val="0"/>
      <w:marTop w:val="0"/>
      <w:marBottom w:val="0"/>
      <w:divBdr>
        <w:top w:val="none" w:sz="0" w:space="0" w:color="auto"/>
        <w:left w:val="none" w:sz="0" w:space="0" w:color="auto"/>
        <w:bottom w:val="none" w:sz="0" w:space="0" w:color="auto"/>
        <w:right w:val="none" w:sz="0" w:space="0" w:color="auto"/>
      </w:divBdr>
      <w:divsChild>
        <w:div w:id="993024163">
          <w:marLeft w:val="0"/>
          <w:marRight w:val="0"/>
          <w:marTop w:val="0"/>
          <w:marBottom w:val="0"/>
          <w:divBdr>
            <w:top w:val="none" w:sz="0" w:space="0" w:color="auto"/>
            <w:left w:val="none" w:sz="0" w:space="0" w:color="auto"/>
            <w:bottom w:val="none" w:sz="0" w:space="0" w:color="auto"/>
            <w:right w:val="none" w:sz="0" w:space="0" w:color="auto"/>
          </w:divBdr>
          <w:divsChild>
            <w:div w:id="347996732">
              <w:marLeft w:val="0"/>
              <w:marRight w:val="0"/>
              <w:marTop w:val="0"/>
              <w:marBottom w:val="0"/>
              <w:divBdr>
                <w:top w:val="none" w:sz="0" w:space="0" w:color="auto"/>
                <w:left w:val="none" w:sz="0" w:space="0" w:color="auto"/>
                <w:bottom w:val="none" w:sz="0" w:space="0" w:color="auto"/>
                <w:right w:val="none" w:sz="0" w:space="0" w:color="auto"/>
              </w:divBdr>
              <w:divsChild>
                <w:div w:id="1671370270">
                  <w:marLeft w:val="0"/>
                  <w:marRight w:val="0"/>
                  <w:marTop w:val="0"/>
                  <w:marBottom w:val="0"/>
                  <w:divBdr>
                    <w:top w:val="none" w:sz="0" w:space="0" w:color="auto"/>
                    <w:left w:val="none" w:sz="0" w:space="0" w:color="auto"/>
                    <w:bottom w:val="none" w:sz="0" w:space="0" w:color="auto"/>
                    <w:right w:val="none" w:sz="0" w:space="0" w:color="auto"/>
                  </w:divBdr>
                  <w:divsChild>
                    <w:div w:id="1214198907">
                      <w:marLeft w:val="0"/>
                      <w:marRight w:val="0"/>
                      <w:marTop w:val="0"/>
                      <w:marBottom w:val="0"/>
                      <w:divBdr>
                        <w:top w:val="none" w:sz="0" w:space="0" w:color="auto"/>
                        <w:left w:val="none" w:sz="0" w:space="0" w:color="auto"/>
                        <w:bottom w:val="none" w:sz="0" w:space="0" w:color="auto"/>
                        <w:right w:val="none" w:sz="0" w:space="0" w:color="auto"/>
                      </w:divBdr>
                      <w:divsChild>
                        <w:div w:id="177432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868581">
      <w:bodyDiv w:val="1"/>
      <w:marLeft w:val="0"/>
      <w:marRight w:val="0"/>
      <w:marTop w:val="0"/>
      <w:marBottom w:val="0"/>
      <w:divBdr>
        <w:top w:val="none" w:sz="0" w:space="0" w:color="auto"/>
        <w:left w:val="none" w:sz="0" w:space="0" w:color="auto"/>
        <w:bottom w:val="none" w:sz="0" w:space="0" w:color="auto"/>
        <w:right w:val="none" w:sz="0" w:space="0" w:color="auto"/>
      </w:divBdr>
      <w:divsChild>
        <w:div w:id="1401709531">
          <w:marLeft w:val="0"/>
          <w:marRight w:val="0"/>
          <w:marTop w:val="0"/>
          <w:marBottom w:val="0"/>
          <w:divBdr>
            <w:top w:val="none" w:sz="0" w:space="0" w:color="auto"/>
            <w:left w:val="none" w:sz="0" w:space="0" w:color="auto"/>
            <w:bottom w:val="none" w:sz="0" w:space="0" w:color="auto"/>
            <w:right w:val="none" w:sz="0" w:space="0" w:color="auto"/>
          </w:divBdr>
          <w:divsChild>
            <w:div w:id="965696707">
              <w:marLeft w:val="0"/>
              <w:marRight w:val="0"/>
              <w:marTop w:val="0"/>
              <w:marBottom w:val="0"/>
              <w:divBdr>
                <w:top w:val="none" w:sz="0" w:space="0" w:color="auto"/>
                <w:left w:val="none" w:sz="0" w:space="0" w:color="auto"/>
                <w:bottom w:val="none" w:sz="0" w:space="0" w:color="auto"/>
                <w:right w:val="none" w:sz="0" w:space="0" w:color="auto"/>
              </w:divBdr>
              <w:divsChild>
                <w:div w:id="1545874720">
                  <w:marLeft w:val="0"/>
                  <w:marRight w:val="0"/>
                  <w:marTop w:val="0"/>
                  <w:marBottom w:val="0"/>
                  <w:divBdr>
                    <w:top w:val="none" w:sz="0" w:space="0" w:color="auto"/>
                    <w:left w:val="none" w:sz="0" w:space="0" w:color="auto"/>
                    <w:bottom w:val="none" w:sz="0" w:space="0" w:color="auto"/>
                    <w:right w:val="none" w:sz="0" w:space="0" w:color="auto"/>
                  </w:divBdr>
                  <w:divsChild>
                    <w:div w:id="784622752">
                      <w:marLeft w:val="0"/>
                      <w:marRight w:val="0"/>
                      <w:marTop w:val="0"/>
                      <w:marBottom w:val="0"/>
                      <w:divBdr>
                        <w:top w:val="none" w:sz="0" w:space="0" w:color="auto"/>
                        <w:left w:val="none" w:sz="0" w:space="0" w:color="auto"/>
                        <w:bottom w:val="none" w:sz="0" w:space="0" w:color="auto"/>
                        <w:right w:val="none" w:sz="0" w:space="0" w:color="auto"/>
                      </w:divBdr>
                    </w:div>
                    <w:div w:id="800616504">
                      <w:marLeft w:val="0"/>
                      <w:marRight w:val="0"/>
                      <w:marTop w:val="0"/>
                      <w:marBottom w:val="0"/>
                      <w:divBdr>
                        <w:top w:val="none" w:sz="0" w:space="0" w:color="auto"/>
                        <w:left w:val="none" w:sz="0" w:space="0" w:color="auto"/>
                        <w:bottom w:val="none" w:sz="0" w:space="0" w:color="auto"/>
                        <w:right w:val="none" w:sz="0" w:space="0" w:color="auto"/>
                      </w:divBdr>
                    </w:div>
                    <w:div w:id="873538357">
                      <w:marLeft w:val="0"/>
                      <w:marRight w:val="0"/>
                      <w:marTop w:val="0"/>
                      <w:marBottom w:val="0"/>
                      <w:divBdr>
                        <w:top w:val="none" w:sz="0" w:space="0" w:color="auto"/>
                        <w:left w:val="none" w:sz="0" w:space="0" w:color="auto"/>
                        <w:bottom w:val="none" w:sz="0" w:space="0" w:color="auto"/>
                        <w:right w:val="none" w:sz="0" w:space="0" w:color="auto"/>
                      </w:divBdr>
                    </w:div>
                    <w:div w:id="1035929166">
                      <w:marLeft w:val="0"/>
                      <w:marRight w:val="0"/>
                      <w:marTop w:val="0"/>
                      <w:marBottom w:val="0"/>
                      <w:divBdr>
                        <w:top w:val="none" w:sz="0" w:space="0" w:color="auto"/>
                        <w:left w:val="none" w:sz="0" w:space="0" w:color="auto"/>
                        <w:bottom w:val="none" w:sz="0" w:space="0" w:color="auto"/>
                        <w:right w:val="none" w:sz="0" w:space="0" w:color="auto"/>
                      </w:divBdr>
                    </w:div>
                    <w:div w:id="1251086115">
                      <w:marLeft w:val="0"/>
                      <w:marRight w:val="0"/>
                      <w:marTop w:val="0"/>
                      <w:marBottom w:val="0"/>
                      <w:divBdr>
                        <w:top w:val="none" w:sz="0" w:space="0" w:color="auto"/>
                        <w:left w:val="none" w:sz="0" w:space="0" w:color="auto"/>
                        <w:bottom w:val="none" w:sz="0" w:space="0" w:color="auto"/>
                        <w:right w:val="none" w:sz="0" w:space="0" w:color="auto"/>
                      </w:divBdr>
                    </w:div>
                    <w:div w:id="210279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23869">
      <w:bodyDiv w:val="1"/>
      <w:marLeft w:val="0"/>
      <w:marRight w:val="0"/>
      <w:marTop w:val="0"/>
      <w:marBottom w:val="0"/>
      <w:divBdr>
        <w:top w:val="none" w:sz="0" w:space="0" w:color="auto"/>
        <w:left w:val="none" w:sz="0" w:space="0" w:color="auto"/>
        <w:bottom w:val="none" w:sz="0" w:space="0" w:color="auto"/>
        <w:right w:val="none" w:sz="0" w:space="0" w:color="auto"/>
      </w:divBdr>
      <w:divsChild>
        <w:div w:id="157118028">
          <w:marLeft w:val="0"/>
          <w:marRight w:val="0"/>
          <w:marTop w:val="0"/>
          <w:marBottom w:val="0"/>
          <w:divBdr>
            <w:top w:val="none" w:sz="0" w:space="0" w:color="auto"/>
            <w:left w:val="none" w:sz="0" w:space="0" w:color="auto"/>
            <w:bottom w:val="none" w:sz="0" w:space="0" w:color="auto"/>
            <w:right w:val="none" w:sz="0" w:space="0" w:color="auto"/>
          </w:divBdr>
          <w:divsChild>
            <w:div w:id="366569323">
              <w:marLeft w:val="0"/>
              <w:marRight w:val="0"/>
              <w:marTop w:val="0"/>
              <w:marBottom w:val="0"/>
              <w:divBdr>
                <w:top w:val="none" w:sz="0" w:space="0" w:color="auto"/>
                <w:left w:val="none" w:sz="0" w:space="0" w:color="auto"/>
                <w:bottom w:val="none" w:sz="0" w:space="0" w:color="auto"/>
                <w:right w:val="none" w:sz="0" w:space="0" w:color="auto"/>
              </w:divBdr>
              <w:divsChild>
                <w:div w:id="1476141205">
                  <w:marLeft w:val="0"/>
                  <w:marRight w:val="0"/>
                  <w:marTop w:val="0"/>
                  <w:marBottom w:val="0"/>
                  <w:divBdr>
                    <w:top w:val="none" w:sz="0" w:space="0" w:color="auto"/>
                    <w:left w:val="none" w:sz="0" w:space="0" w:color="auto"/>
                    <w:bottom w:val="none" w:sz="0" w:space="0" w:color="auto"/>
                    <w:right w:val="none" w:sz="0" w:space="0" w:color="auto"/>
                  </w:divBdr>
                  <w:divsChild>
                    <w:div w:id="795292364">
                      <w:marLeft w:val="0"/>
                      <w:marRight w:val="0"/>
                      <w:marTop w:val="0"/>
                      <w:marBottom w:val="0"/>
                      <w:divBdr>
                        <w:top w:val="single" w:sz="2" w:space="1" w:color="C0C0C0"/>
                        <w:left w:val="single" w:sz="2" w:space="1" w:color="C0C0C0"/>
                        <w:bottom w:val="single" w:sz="2" w:space="1" w:color="C0C0C0"/>
                        <w:right w:val="single" w:sz="2" w:space="1" w:color="C0C0C0"/>
                      </w:divBdr>
                      <w:divsChild>
                        <w:div w:id="170455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8880">
      <w:bodyDiv w:val="1"/>
      <w:marLeft w:val="0"/>
      <w:marRight w:val="0"/>
      <w:marTop w:val="0"/>
      <w:marBottom w:val="0"/>
      <w:divBdr>
        <w:top w:val="none" w:sz="0" w:space="0" w:color="auto"/>
        <w:left w:val="none" w:sz="0" w:space="0" w:color="auto"/>
        <w:bottom w:val="none" w:sz="0" w:space="0" w:color="auto"/>
        <w:right w:val="none" w:sz="0" w:space="0" w:color="auto"/>
      </w:divBdr>
    </w:div>
    <w:div w:id="28191261">
      <w:bodyDiv w:val="1"/>
      <w:marLeft w:val="0"/>
      <w:marRight w:val="0"/>
      <w:marTop w:val="0"/>
      <w:marBottom w:val="0"/>
      <w:divBdr>
        <w:top w:val="none" w:sz="0" w:space="0" w:color="auto"/>
        <w:left w:val="none" w:sz="0" w:space="0" w:color="auto"/>
        <w:bottom w:val="none" w:sz="0" w:space="0" w:color="auto"/>
        <w:right w:val="none" w:sz="0" w:space="0" w:color="auto"/>
      </w:divBdr>
      <w:divsChild>
        <w:div w:id="1665013154">
          <w:marLeft w:val="0"/>
          <w:marRight w:val="0"/>
          <w:marTop w:val="0"/>
          <w:marBottom w:val="0"/>
          <w:divBdr>
            <w:top w:val="none" w:sz="0" w:space="0" w:color="auto"/>
            <w:left w:val="none" w:sz="0" w:space="0" w:color="auto"/>
            <w:bottom w:val="none" w:sz="0" w:space="0" w:color="auto"/>
            <w:right w:val="none" w:sz="0" w:space="0" w:color="auto"/>
          </w:divBdr>
          <w:divsChild>
            <w:div w:id="697587334">
              <w:marLeft w:val="0"/>
              <w:marRight w:val="0"/>
              <w:marTop w:val="0"/>
              <w:marBottom w:val="0"/>
              <w:divBdr>
                <w:top w:val="none" w:sz="0" w:space="0" w:color="auto"/>
                <w:left w:val="none" w:sz="0" w:space="0" w:color="auto"/>
                <w:bottom w:val="none" w:sz="0" w:space="0" w:color="auto"/>
                <w:right w:val="none" w:sz="0" w:space="0" w:color="auto"/>
              </w:divBdr>
              <w:divsChild>
                <w:div w:id="798843892">
                  <w:marLeft w:val="0"/>
                  <w:marRight w:val="0"/>
                  <w:marTop w:val="0"/>
                  <w:marBottom w:val="0"/>
                  <w:divBdr>
                    <w:top w:val="none" w:sz="0" w:space="0" w:color="auto"/>
                    <w:left w:val="none" w:sz="0" w:space="0" w:color="auto"/>
                    <w:bottom w:val="none" w:sz="0" w:space="0" w:color="auto"/>
                    <w:right w:val="none" w:sz="0" w:space="0" w:color="auto"/>
                  </w:divBdr>
                  <w:divsChild>
                    <w:div w:id="1578980773">
                      <w:marLeft w:val="0"/>
                      <w:marRight w:val="0"/>
                      <w:marTop w:val="0"/>
                      <w:marBottom w:val="0"/>
                      <w:divBdr>
                        <w:top w:val="none" w:sz="0" w:space="0" w:color="auto"/>
                        <w:left w:val="none" w:sz="0" w:space="0" w:color="auto"/>
                        <w:bottom w:val="none" w:sz="0" w:space="0" w:color="auto"/>
                        <w:right w:val="none" w:sz="0" w:space="0" w:color="auto"/>
                      </w:divBdr>
                      <w:divsChild>
                        <w:div w:id="9504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87096">
      <w:bodyDiv w:val="1"/>
      <w:marLeft w:val="0"/>
      <w:marRight w:val="0"/>
      <w:marTop w:val="0"/>
      <w:marBottom w:val="0"/>
      <w:divBdr>
        <w:top w:val="none" w:sz="0" w:space="0" w:color="auto"/>
        <w:left w:val="none" w:sz="0" w:space="0" w:color="auto"/>
        <w:bottom w:val="none" w:sz="0" w:space="0" w:color="auto"/>
        <w:right w:val="none" w:sz="0" w:space="0" w:color="auto"/>
      </w:divBdr>
      <w:divsChild>
        <w:div w:id="1801150791">
          <w:marLeft w:val="2850"/>
          <w:marRight w:val="0"/>
          <w:marTop w:val="2850"/>
          <w:marBottom w:val="0"/>
          <w:divBdr>
            <w:top w:val="single" w:sz="2" w:space="0" w:color="77A294"/>
            <w:left w:val="single" w:sz="2" w:space="0" w:color="77A294"/>
            <w:bottom w:val="single" w:sz="2" w:space="0" w:color="77A294"/>
            <w:right w:val="single" w:sz="2" w:space="0" w:color="77A294"/>
          </w:divBdr>
          <w:divsChild>
            <w:div w:id="1652293952">
              <w:marLeft w:val="0"/>
              <w:marRight w:val="0"/>
              <w:marTop w:val="0"/>
              <w:marBottom w:val="0"/>
              <w:divBdr>
                <w:top w:val="single" w:sz="2" w:space="0" w:color="77A294"/>
                <w:left w:val="single" w:sz="2" w:space="0" w:color="77A294"/>
                <w:bottom w:val="single" w:sz="2" w:space="0" w:color="77A294"/>
                <w:right w:val="single" w:sz="2" w:space="0" w:color="77A294"/>
              </w:divBdr>
              <w:divsChild>
                <w:div w:id="872158982">
                  <w:marLeft w:val="0"/>
                  <w:marRight w:val="0"/>
                  <w:marTop w:val="75"/>
                  <w:marBottom w:val="0"/>
                  <w:divBdr>
                    <w:top w:val="single" w:sz="2" w:space="0" w:color="77A294"/>
                    <w:left w:val="single" w:sz="2" w:space="0" w:color="77A294"/>
                    <w:bottom w:val="single" w:sz="2" w:space="0" w:color="77A294"/>
                    <w:right w:val="single" w:sz="2" w:space="0" w:color="77A294"/>
                  </w:divBdr>
                  <w:divsChild>
                    <w:div w:id="1894004211">
                      <w:marLeft w:val="0"/>
                      <w:marRight w:val="0"/>
                      <w:marTop w:val="0"/>
                      <w:marBottom w:val="0"/>
                      <w:divBdr>
                        <w:top w:val="single" w:sz="2" w:space="0" w:color="77A294"/>
                        <w:left w:val="single" w:sz="2" w:space="0" w:color="77A294"/>
                        <w:bottom w:val="single" w:sz="2" w:space="0" w:color="77A294"/>
                        <w:right w:val="single" w:sz="2" w:space="0" w:color="77A294"/>
                      </w:divBdr>
                      <w:divsChild>
                        <w:div w:id="903415247">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32507632">
      <w:bodyDiv w:val="1"/>
      <w:marLeft w:val="0"/>
      <w:marRight w:val="0"/>
      <w:marTop w:val="0"/>
      <w:marBottom w:val="0"/>
      <w:divBdr>
        <w:top w:val="none" w:sz="0" w:space="0" w:color="auto"/>
        <w:left w:val="none" w:sz="0" w:space="0" w:color="auto"/>
        <w:bottom w:val="none" w:sz="0" w:space="0" w:color="auto"/>
        <w:right w:val="none" w:sz="0" w:space="0" w:color="auto"/>
      </w:divBdr>
      <w:divsChild>
        <w:div w:id="664432544">
          <w:marLeft w:val="0"/>
          <w:marRight w:val="0"/>
          <w:marTop w:val="0"/>
          <w:marBottom w:val="0"/>
          <w:divBdr>
            <w:top w:val="none" w:sz="0" w:space="0" w:color="auto"/>
            <w:left w:val="none" w:sz="0" w:space="0" w:color="auto"/>
            <w:bottom w:val="none" w:sz="0" w:space="0" w:color="auto"/>
            <w:right w:val="none" w:sz="0" w:space="0" w:color="auto"/>
          </w:divBdr>
          <w:divsChild>
            <w:div w:id="1779594703">
              <w:marLeft w:val="0"/>
              <w:marRight w:val="0"/>
              <w:marTop w:val="0"/>
              <w:marBottom w:val="0"/>
              <w:divBdr>
                <w:top w:val="none" w:sz="0" w:space="0" w:color="auto"/>
                <w:left w:val="none" w:sz="0" w:space="0" w:color="auto"/>
                <w:bottom w:val="none" w:sz="0" w:space="0" w:color="auto"/>
                <w:right w:val="none" w:sz="0" w:space="0" w:color="auto"/>
              </w:divBdr>
              <w:divsChild>
                <w:div w:id="195974683">
                  <w:marLeft w:val="0"/>
                  <w:marRight w:val="0"/>
                  <w:marTop w:val="0"/>
                  <w:marBottom w:val="0"/>
                  <w:divBdr>
                    <w:top w:val="none" w:sz="0" w:space="0" w:color="auto"/>
                    <w:left w:val="none" w:sz="0" w:space="0" w:color="auto"/>
                    <w:bottom w:val="none" w:sz="0" w:space="0" w:color="auto"/>
                    <w:right w:val="none" w:sz="0" w:space="0" w:color="auto"/>
                  </w:divBdr>
                  <w:divsChild>
                    <w:div w:id="1891188260">
                      <w:marLeft w:val="0"/>
                      <w:marRight w:val="0"/>
                      <w:marTop w:val="0"/>
                      <w:marBottom w:val="0"/>
                      <w:divBdr>
                        <w:top w:val="single" w:sz="4" w:space="1" w:color="C0C0C0"/>
                        <w:left w:val="single" w:sz="4" w:space="1" w:color="C0C0C0"/>
                        <w:bottom w:val="single" w:sz="4" w:space="1" w:color="C0C0C0"/>
                        <w:right w:val="single" w:sz="4" w:space="1" w:color="C0C0C0"/>
                      </w:divBdr>
                      <w:divsChild>
                        <w:div w:id="94399815">
                          <w:marLeft w:val="0"/>
                          <w:marRight w:val="0"/>
                          <w:marTop w:val="0"/>
                          <w:marBottom w:val="0"/>
                          <w:divBdr>
                            <w:top w:val="none" w:sz="0" w:space="0" w:color="auto"/>
                            <w:left w:val="none" w:sz="0" w:space="0" w:color="auto"/>
                            <w:bottom w:val="none" w:sz="0" w:space="0" w:color="auto"/>
                            <w:right w:val="none" w:sz="0" w:space="0" w:color="auto"/>
                          </w:divBdr>
                        </w:div>
                        <w:div w:id="1595627690">
                          <w:marLeft w:val="0"/>
                          <w:marRight w:val="0"/>
                          <w:marTop w:val="0"/>
                          <w:marBottom w:val="0"/>
                          <w:divBdr>
                            <w:top w:val="none" w:sz="0" w:space="0" w:color="auto"/>
                            <w:left w:val="none" w:sz="0" w:space="0" w:color="auto"/>
                            <w:bottom w:val="none" w:sz="0" w:space="0" w:color="auto"/>
                            <w:right w:val="none" w:sz="0" w:space="0" w:color="auto"/>
                          </w:divBdr>
                        </w:div>
                        <w:div w:id="207828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76918">
      <w:bodyDiv w:val="1"/>
      <w:marLeft w:val="0"/>
      <w:marRight w:val="0"/>
      <w:marTop w:val="0"/>
      <w:marBottom w:val="0"/>
      <w:divBdr>
        <w:top w:val="none" w:sz="0" w:space="0" w:color="auto"/>
        <w:left w:val="none" w:sz="0" w:space="0" w:color="auto"/>
        <w:bottom w:val="none" w:sz="0" w:space="0" w:color="auto"/>
        <w:right w:val="none" w:sz="0" w:space="0" w:color="auto"/>
      </w:divBdr>
    </w:div>
    <w:div w:id="33771534">
      <w:bodyDiv w:val="1"/>
      <w:marLeft w:val="0"/>
      <w:marRight w:val="0"/>
      <w:marTop w:val="0"/>
      <w:marBottom w:val="0"/>
      <w:divBdr>
        <w:top w:val="none" w:sz="0" w:space="0" w:color="auto"/>
        <w:left w:val="none" w:sz="0" w:space="0" w:color="auto"/>
        <w:bottom w:val="none" w:sz="0" w:space="0" w:color="auto"/>
        <w:right w:val="none" w:sz="0" w:space="0" w:color="auto"/>
      </w:divBdr>
      <w:divsChild>
        <w:div w:id="1374691440">
          <w:marLeft w:val="0"/>
          <w:marRight w:val="0"/>
          <w:marTop w:val="0"/>
          <w:marBottom w:val="0"/>
          <w:divBdr>
            <w:top w:val="none" w:sz="0" w:space="0" w:color="auto"/>
            <w:left w:val="none" w:sz="0" w:space="0" w:color="auto"/>
            <w:bottom w:val="none" w:sz="0" w:space="0" w:color="auto"/>
            <w:right w:val="none" w:sz="0" w:space="0" w:color="auto"/>
          </w:divBdr>
          <w:divsChild>
            <w:div w:id="127745344">
              <w:marLeft w:val="0"/>
              <w:marRight w:val="0"/>
              <w:marTop w:val="0"/>
              <w:marBottom w:val="0"/>
              <w:divBdr>
                <w:top w:val="none" w:sz="0" w:space="0" w:color="auto"/>
                <w:left w:val="none" w:sz="0" w:space="0" w:color="auto"/>
                <w:bottom w:val="none" w:sz="0" w:space="0" w:color="auto"/>
                <w:right w:val="none" w:sz="0" w:space="0" w:color="auto"/>
              </w:divBdr>
              <w:divsChild>
                <w:div w:id="1518036829">
                  <w:marLeft w:val="0"/>
                  <w:marRight w:val="450"/>
                  <w:marTop w:val="0"/>
                  <w:marBottom w:val="0"/>
                  <w:divBdr>
                    <w:top w:val="none" w:sz="0" w:space="0" w:color="auto"/>
                    <w:left w:val="none" w:sz="0" w:space="0" w:color="auto"/>
                    <w:bottom w:val="none" w:sz="0" w:space="0" w:color="auto"/>
                    <w:right w:val="none" w:sz="0" w:space="0" w:color="auto"/>
                  </w:divBdr>
                  <w:divsChild>
                    <w:div w:id="1346521802">
                      <w:marLeft w:val="0"/>
                      <w:marRight w:val="0"/>
                      <w:marTop w:val="0"/>
                      <w:marBottom w:val="0"/>
                      <w:divBdr>
                        <w:top w:val="dotted" w:sz="6" w:space="4" w:color="B2B2B2"/>
                        <w:left w:val="none" w:sz="0" w:space="0" w:color="auto"/>
                        <w:bottom w:val="none" w:sz="0" w:space="0" w:color="auto"/>
                        <w:right w:val="none" w:sz="0" w:space="0" w:color="auto"/>
                      </w:divBdr>
                      <w:divsChild>
                        <w:div w:id="1568608099">
                          <w:marLeft w:val="0"/>
                          <w:marRight w:val="0"/>
                          <w:marTop w:val="0"/>
                          <w:marBottom w:val="0"/>
                          <w:divBdr>
                            <w:top w:val="none" w:sz="0" w:space="0" w:color="auto"/>
                            <w:left w:val="none" w:sz="0" w:space="0" w:color="auto"/>
                            <w:bottom w:val="none" w:sz="0" w:space="0" w:color="auto"/>
                            <w:right w:val="none" w:sz="0" w:space="0" w:color="auto"/>
                          </w:divBdr>
                          <w:divsChild>
                            <w:div w:id="1206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03306">
                      <w:marLeft w:val="0"/>
                      <w:marRight w:val="0"/>
                      <w:marTop w:val="0"/>
                      <w:marBottom w:val="0"/>
                      <w:divBdr>
                        <w:top w:val="none" w:sz="0" w:space="0" w:color="auto"/>
                        <w:left w:val="none" w:sz="0" w:space="0" w:color="auto"/>
                        <w:bottom w:val="none" w:sz="0" w:space="0" w:color="auto"/>
                        <w:right w:val="none" w:sz="0" w:space="0" w:color="auto"/>
                      </w:divBdr>
                      <w:divsChild>
                        <w:div w:id="878666153">
                          <w:marLeft w:val="0"/>
                          <w:marRight w:val="0"/>
                          <w:marTop w:val="0"/>
                          <w:marBottom w:val="0"/>
                          <w:divBdr>
                            <w:top w:val="none" w:sz="0" w:space="0" w:color="auto"/>
                            <w:left w:val="none" w:sz="0" w:space="0" w:color="auto"/>
                            <w:bottom w:val="none" w:sz="0" w:space="0" w:color="auto"/>
                            <w:right w:val="none" w:sz="0" w:space="0" w:color="auto"/>
                          </w:divBdr>
                        </w:div>
                        <w:div w:id="636837621">
                          <w:marLeft w:val="600"/>
                          <w:marRight w:val="0"/>
                          <w:marTop w:val="0"/>
                          <w:marBottom w:val="0"/>
                          <w:divBdr>
                            <w:top w:val="none" w:sz="0" w:space="0" w:color="auto"/>
                            <w:left w:val="none" w:sz="0" w:space="0" w:color="auto"/>
                            <w:bottom w:val="none" w:sz="0" w:space="0" w:color="auto"/>
                            <w:right w:val="none" w:sz="0" w:space="0" w:color="auto"/>
                          </w:divBdr>
                        </w:div>
                      </w:divsChild>
                    </w:div>
                    <w:div w:id="768816615">
                      <w:marLeft w:val="0"/>
                      <w:marRight w:val="0"/>
                      <w:marTop w:val="0"/>
                      <w:marBottom w:val="0"/>
                      <w:divBdr>
                        <w:top w:val="none" w:sz="0" w:space="0" w:color="auto"/>
                        <w:left w:val="none" w:sz="0" w:space="0" w:color="auto"/>
                        <w:bottom w:val="none" w:sz="0" w:space="0" w:color="auto"/>
                        <w:right w:val="none" w:sz="0" w:space="0" w:color="auto"/>
                      </w:divBdr>
                      <w:divsChild>
                        <w:div w:id="2136630131">
                          <w:marLeft w:val="0"/>
                          <w:marRight w:val="0"/>
                          <w:marTop w:val="0"/>
                          <w:marBottom w:val="0"/>
                          <w:divBdr>
                            <w:top w:val="none" w:sz="0" w:space="0" w:color="auto"/>
                            <w:left w:val="none" w:sz="0" w:space="0" w:color="auto"/>
                            <w:bottom w:val="none" w:sz="0" w:space="0" w:color="auto"/>
                            <w:right w:val="none" w:sz="0" w:space="0" w:color="auto"/>
                          </w:divBdr>
                        </w:div>
                        <w:div w:id="1196651596">
                          <w:marLeft w:val="600"/>
                          <w:marRight w:val="0"/>
                          <w:marTop w:val="0"/>
                          <w:marBottom w:val="0"/>
                          <w:divBdr>
                            <w:top w:val="none" w:sz="0" w:space="0" w:color="auto"/>
                            <w:left w:val="none" w:sz="0" w:space="0" w:color="auto"/>
                            <w:bottom w:val="none" w:sz="0" w:space="0" w:color="auto"/>
                            <w:right w:val="none" w:sz="0" w:space="0" w:color="auto"/>
                          </w:divBdr>
                        </w:div>
                      </w:divsChild>
                    </w:div>
                    <w:div w:id="54279448">
                      <w:marLeft w:val="0"/>
                      <w:marRight w:val="0"/>
                      <w:marTop w:val="0"/>
                      <w:marBottom w:val="0"/>
                      <w:divBdr>
                        <w:top w:val="none" w:sz="0" w:space="0" w:color="auto"/>
                        <w:left w:val="none" w:sz="0" w:space="0" w:color="auto"/>
                        <w:bottom w:val="none" w:sz="0" w:space="0" w:color="auto"/>
                        <w:right w:val="none" w:sz="0" w:space="0" w:color="auto"/>
                      </w:divBdr>
                      <w:divsChild>
                        <w:div w:id="2133018380">
                          <w:marLeft w:val="0"/>
                          <w:marRight w:val="0"/>
                          <w:marTop w:val="0"/>
                          <w:marBottom w:val="0"/>
                          <w:divBdr>
                            <w:top w:val="none" w:sz="0" w:space="0" w:color="auto"/>
                            <w:left w:val="none" w:sz="0" w:space="0" w:color="auto"/>
                            <w:bottom w:val="none" w:sz="0" w:space="0" w:color="auto"/>
                            <w:right w:val="none" w:sz="0" w:space="0" w:color="auto"/>
                          </w:divBdr>
                        </w:div>
                        <w:div w:id="784034363">
                          <w:marLeft w:val="600"/>
                          <w:marRight w:val="0"/>
                          <w:marTop w:val="0"/>
                          <w:marBottom w:val="0"/>
                          <w:divBdr>
                            <w:top w:val="none" w:sz="0" w:space="0" w:color="auto"/>
                            <w:left w:val="none" w:sz="0" w:space="0" w:color="auto"/>
                            <w:bottom w:val="none" w:sz="0" w:space="0" w:color="auto"/>
                            <w:right w:val="none" w:sz="0" w:space="0" w:color="auto"/>
                          </w:divBdr>
                        </w:div>
                      </w:divsChild>
                    </w:div>
                    <w:div w:id="1119254853">
                      <w:marLeft w:val="0"/>
                      <w:marRight w:val="0"/>
                      <w:marTop w:val="0"/>
                      <w:marBottom w:val="0"/>
                      <w:divBdr>
                        <w:top w:val="none" w:sz="0" w:space="0" w:color="auto"/>
                        <w:left w:val="none" w:sz="0" w:space="0" w:color="auto"/>
                        <w:bottom w:val="none" w:sz="0" w:space="0" w:color="auto"/>
                        <w:right w:val="none" w:sz="0" w:space="0" w:color="auto"/>
                      </w:divBdr>
                      <w:divsChild>
                        <w:div w:id="1658419149">
                          <w:marLeft w:val="0"/>
                          <w:marRight w:val="0"/>
                          <w:marTop w:val="0"/>
                          <w:marBottom w:val="0"/>
                          <w:divBdr>
                            <w:top w:val="none" w:sz="0" w:space="0" w:color="auto"/>
                            <w:left w:val="none" w:sz="0" w:space="0" w:color="auto"/>
                            <w:bottom w:val="none" w:sz="0" w:space="0" w:color="auto"/>
                            <w:right w:val="none" w:sz="0" w:space="0" w:color="auto"/>
                          </w:divBdr>
                        </w:div>
                        <w:div w:id="577205855">
                          <w:marLeft w:val="600"/>
                          <w:marRight w:val="0"/>
                          <w:marTop w:val="0"/>
                          <w:marBottom w:val="0"/>
                          <w:divBdr>
                            <w:top w:val="none" w:sz="0" w:space="0" w:color="auto"/>
                            <w:left w:val="none" w:sz="0" w:space="0" w:color="auto"/>
                            <w:bottom w:val="none" w:sz="0" w:space="0" w:color="auto"/>
                            <w:right w:val="none" w:sz="0" w:space="0" w:color="auto"/>
                          </w:divBdr>
                        </w:div>
                      </w:divsChild>
                    </w:div>
                    <w:div w:id="205872503">
                      <w:marLeft w:val="0"/>
                      <w:marRight w:val="0"/>
                      <w:marTop w:val="0"/>
                      <w:marBottom w:val="0"/>
                      <w:divBdr>
                        <w:top w:val="none" w:sz="0" w:space="0" w:color="auto"/>
                        <w:left w:val="none" w:sz="0" w:space="0" w:color="auto"/>
                        <w:bottom w:val="none" w:sz="0" w:space="0" w:color="auto"/>
                        <w:right w:val="none" w:sz="0" w:space="0" w:color="auto"/>
                      </w:divBdr>
                      <w:divsChild>
                        <w:div w:id="1848325019">
                          <w:marLeft w:val="0"/>
                          <w:marRight w:val="0"/>
                          <w:marTop w:val="0"/>
                          <w:marBottom w:val="0"/>
                          <w:divBdr>
                            <w:top w:val="none" w:sz="0" w:space="0" w:color="auto"/>
                            <w:left w:val="none" w:sz="0" w:space="0" w:color="auto"/>
                            <w:bottom w:val="none" w:sz="0" w:space="0" w:color="auto"/>
                            <w:right w:val="none" w:sz="0" w:space="0" w:color="auto"/>
                          </w:divBdr>
                        </w:div>
                        <w:div w:id="1623725341">
                          <w:marLeft w:val="600"/>
                          <w:marRight w:val="0"/>
                          <w:marTop w:val="0"/>
                          <w:marBottom w:val="0"/>
                          <w:divBdr>
                            <w:top w:val="none" w:sz="0" w:space="0" w:color="auto"/>
                            <w:left w:val="none" w:sz="0" w:space="0" w:color="auto"/>
                            <w:bottom w:val="none" w:sz="0" w:space="0" w:color="auto"/>
                            <w:right w:val="none" w:sz="0" w:space="0" w:color="auto"/>
                          </w:divBdr>
                        </w:div>
                      </w:divsChild>
                    </w:div>
                    <w:div w:id="1845171600">
                      <w:marLeft w:val="0"/>
                      <w:marRight w:val="0"/>
                      <w:marTop w:val="0"/>
                      <w:marBottom w:val="0"/>
                      <w:divBdr>
                        <w:top w:val="none" w:sz="0" w:space="0" w:color="auto"/>
                        <w:left w:val="none" w:sz="0" w:space="0" w:color="auto"/>
                        <w:bottom w:val="none" w:sz="0" w:space="0" w:color="auto"/>
                        <w:right w:val="none" w:sz="0" w:space="0" w:color="auto"/>
                      </w:divBdr>
                      <w:divsChild>
                        <w:div w:id="842823519">
                          <w:marLeft w:val="0"/>
                          <w:marRight w:val="0"/>
                          <w:marTop w:val="0"/>
                          <w:marBottom w:val="0"/>
                          <w:divBdr>
                            <w:top w:val="none" w:sz="0" w:space="0" w:color="auto"/>
                            <w:left w:val="none" w:sz="0" w:space="0" w:color="auto"/>
                            <w:bottom w:val="none" w:sz="0" w:space="0" w:color="auto"/>
                            <w:right w:val="none" w:sz="0" w:space="0" w:color="auto"/>
                          </w:divBdr>
                        </w:div>
                        <w:div w:id="276256580">
                          <w:marLeft w:val="600"/>
                          <w:marRight w:val="0"/>
                          <w:marTop w:val="0"/>
                          <w:marBottom w:val="0"/>
                          <w:divBdr>
                            <w:top w:val="none" w:sz="0" w:space="0" w:color="auto"/>
                            <w:left w:val="none" w:sz="0" w:space="0" w:color="auto"/>
                            <w:bottom w:val="none" w:sz="0" w:space="0" w:color="auto"/>
                            <w:right w:val="none" w:sz="0" w:space="0" w:color="auto"/>
                          </w:divBdr>
                        </w:div>
                      </w:divsChild>
                    </w:div>
                    <w:div w:id="681475230">
                      <w:marLeft w:val="0"/>
                      <w:marRight w:val="0"/>
                      <w:marTop w:val="0"/>
                      <w:marBottom w:val="0"/>
                      <w:divBdr>
                        <w:top w:val="none" w:sz="0" w:space="0" w:color="auto"/>
                        <w:left w:val="none" w:sz="0" w:space="0" w:color="auto"/>
                        <w:bottom w:val="none" w:sz="0" w:space="0" w:color="auto"/>
                        <w:right w:val="none" w:sz="0" w:space="0" w:color="auto"/>
                      </w:divBdr>
                      <w:divsChild>
                        <w:div w:id="912199516">
                          <w:marLeft w:val="0"/>
                          <w:marRight w:val="0"/>
                          <w:marTop w:val="0"/>
                          <w:marBottom w:val="0"/>
                          <w:divBdr>
                            <w:top w:val="none" w:sz="0" w:space="0" w:color="auto"/>
                            <w:left w:val="none" w:sz="0" w:space="0" w:color="auto"/>
                            <w:bottom w:val="none" w:sz="0" w:space="0" w:color="auto"/>
                            <w:right w:val="none" w:sz="0" w:space="0" w:color="auto"/>
                          </w:divBdr>
                        </w:div>
                        <w:div w:id="1290622850">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663047">
      <w:bodyDiv w:val="1"/>
      <w:marLeft w:val="0"/>
      <w:marRight w:val="0"/>
      <w:marTop w:val="0"/>
      <w:marBottom w:val="0"/>
      <w:divBdr>
        <w:top w:val="none" w:sz="0" w:space="0" w:color="auto"/>
        <w:left w:val="none" w:sz="0" w:space="0" w:color="auto"/>
        <w:bottom w:val="none" w:sz="0" w:space="0" w:color="auto"/>
        <w:right w:val="none" w:sz="0" w:space="0" w:color="auto"/>
      </w:divBdr>
    </w:div>
    <w:div w:id="36049759">
      <w:bodyDiv w:val="1"/>
      <w:marLeft w:val="0"/>
      <w:marRight w:val="0"/>
      <w:marTop w:val="0"/>
      <w:marBottom w:val="0"/>
      <w:divBdr>
        <w:top w:val="none" w:sz="0" w:space="0" w:color="auto"/>
        <w:left w:val="none" w:sz="0" w:space="0" w:color="auto"/>
        <w:bottom w:val="none" w:sz="0" w:space="0" w:color="auto"/>
        <w:right w:val="none" w:sz="0" w:space="0" w:color="auto"/>
      </w:divBdr>
    </w:div>
    <w:div w:id="38167429">
      <w:bodyDiv w:val="1"/>
      <w:marLeft w:val="0"/>
      <w:marRight w:val="0"/>
      <w:marTop w:val="0"/>
      <w:marBottom w:val="0"/>
      <w:divBdr>
        <w:top w:val="none" w:sz="0" w:space="0" w:color="auto"/>
        <w:left w:val="none" w:sz="0" w:space="0" w:color="auto"/>
        <w:bottom w:val="none" w:sz="0" w:space="0" w:color="auto"/>
        <w:right w:val="none" w:sz="0" w:space="0" w:color="auto"/>
      </w:divBdr>
      <w:divsChild>
        <w:div w:id="1754472080">
          <w:marLeft w:val="0"/>
          <w:marRight w:val="0"/>
          <w:marTop w:val="0"/>
          <w:marBottom w:val="0"/>
          <w:divBdr>
            <w:top w:val="none" w:sz="0" w:space="0" w:color="auto"/>
            <w:left w:val="none" w:sz="0" w:space="0" w:color="auto"/>
            <w:bottom w:val="none" w:sz="0" w:space="0" w:color="auto"/>
            <w:right w:val="none" w:sz="0" w:space="0" w:color="auto"/>
          </w:divBdr>
          <w:divsChild>
            <w:div w:id="658002235">
              <w:marLeft w:val="0"/>
              <w:marRight w:val="0"/>
              <w:marTop w:val="0"/>
              <w:marBottom w:val="0"/>
              <w:divBdr>
                <w:top w:val="none" w:sz="0" w:space="0" w:color="auto"/>
                <w:left w:val="none" w:sz="0" w:space="0" w:color="auto"/>
                <w:bottom w:val="none" w:sz="0" w:space="0" w:color="auto"/>
                <w:right w:val="none" w:sz="0" w:space="0" w:color="auto"/>
              </w:divBdr>
              <w:divsChild>
                <w:div w:id="235630564">
                  <w:marLeft w:val="2928"/>
                  <w:marRight w:val="0"/>
                  <w:marTop w:val="720"/>
                  <w:marBottom w:val="0"/>
                  <w:divBdr>
                    <w:top w:val="none" w:sz="0" w:space="0" w:color="auto"/>
                    <w:left w:val="none" w:sz="0" w:space="0" w:color="auto"/>
                    <w:bottom w:val="none" w:sz="0" w:space="0" w:color="auto"/>
                    <w:right w:val="none" w:sz="0" w:space="0" w:color="auto"/>
                  </w:divBdr>
                  <w:divsChild>
                    <w:div w:id="59809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46045">
      <w:bodyDiv w:val="1"/>
      <w:marLeft w:val="0"/>
      <w:marRight w:val="0"/>
      <w:marTop w:val="0"/>
      <w:marBottom w:val="0"/>
      <w:divBdr>
        <w:top w:val="none" w:sz="0" w:space="0" w:color="auto"/>
        <w:left w:val="none" w:sz="0" w:space="0" w:color="auto"/>
        <w:bottom w:val="none" w:sz="0" w:space="0" w:color="auto"/>
        <w:right w:val="none" w:sz="0" w:space="0" w:color="auto"/>
      </w:divBdr>
    </w:div>
    <w:div w:id="41713131">
      <w:bodyDiv w:val="1"/>
      <w:marLeft w:val="0"/>
      <w:marRight w:val="0"/>
      <w:marTop w:val="0"/>
      <w:marBottom w:val="0"/>
      <w:divBdr>
        <w:top w:val="none" w:sz="0" w:space="0" w:color="auto"/>
        <w:left w:val="none" w:sz="0" w:space="0" w:color="auto"/>
        <w:bottom w:val="none" w:sz="0" w:space="0" w:color="auto"/>
        <w:right w:val="none" w:sz="0" w:space="0" w:color="auto"/>
      </w:divBdr>
    </w:div>
    <w:div w:id="45691243">
      <w:bodyDiv w:val="1"/>
      <w:marLeft w:val="0"/>
      <w:marRight w:val="0"/>
      <w:marTop w:val="0"/>
      <w:marBottom w:val="0"/>
      <w:divBdr>
        <w:top w:val="none" w:sz="0" w:space="0" w:color="auto"/>
        <w:left w:val="none" w:sz="0" w:space="0" w:color="auto"/>
        <w:bottom w:val="none" w:sz="0" w:space="0" w:color="auto"/>
        <w:right w:val="none" w:sz="0" w:space="0" w:color="auto"/>
      </w:divBdr>
      <w:divsChild>
        <w:div w:id="329215937">
          <w:marLeft w:val="0"/>
          <w:marRight w:val="0"/>
          <w:marTop w:val="0"/>
          <w:marBottom w:val="0"/>
          <w:divBdr>
            <w:top w:val="none" w:sz="0" w:space="0" w:color="auto"/>
            <w:left w:val="none" w:sz="0" w:space="0" w:color="auto"/>
            <w:bottom w:val="none" w:sz="0" w:space="0" w:color="auto"/>
            <w:right w:val="none" w:sz="0" w:space="0" w:color="auto"/>
          </w:divBdr>
          <w:divsChild>
            <w:div w:id="1523938666">
              <w:marLeft w:val="0"/>
              <w:marRight w:val="0"/>
              <w:marTop w:val="0"/>
              <w:marBottom w:val="0"/>
              <w:divBdr>
                <w:top w:val="none" w:sz="0" w:space="0" w:color="auto"/>
                <w:left w:val="none" w:sz="0" w:space="0" w:color="auto"/>
                <w:bottom w:val="none" w:sz="0" w:space="0" w:color="auto"/>
                <w:right w:val="none" w:sz="0" w:space="0" w:color="auto"/>
              </w:divBdr>
              <w:divsChild>
                <w:div w:id="210799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69706">
          <w:marLeft w:val="0"/>
          <w:marRight w:val="0"/>
          <w:marTop w:val="0"/>
          <w:marBottom w:val="0"/>
          <w:divBdr>
            <w:top w:val="none" w:sz="0" w:space="0" w:color="auto"/>
            <w:left w:val="none" w:sz="0" w:space="0" w:color="auto"/>
            <w:bottom w:val="none" w:sz="0" w:space="0" w:color="auto"/>
            <w:right w:val="none" w:sz="0" w:space="0" w:color="auto"/>
          </w:divBdr>
          <w:divsChild>
            <w:div w:id="879129165">
              <w:marLeft w:val="0"/>
              <w:marRight w:val="0"/>
              <w:marTop w:val="0"/>
              <w:marBottom w:val="0"/>
              <w:divBdr>
                <w:top w:val="none" w:sz="0" w:space="0" w:color="auto"/>
                <w:left w:val="none" w:sz="0" w:space="0" w:color="auto"/>
                <w:bottom w:val="none" w:sz="0" w:space="0" w:color="auto"/>
                <w:right w:val="none" w:sz="0" w:space="0" w:color="auto"/>
              </w:divBdr>
              <w:divsChild>
                <w:div w:id="898631300">
                  <w:marLeft w:val="0"/>
                  <w:marRight w:val="0"/>
                  <w:marTop w:val="0"/>
                  <w:marBottom w:val="0"/>
                  <w:divBdr>
                    <w:top w:val="none" w:sz="0" w:space="0" w:color="auto"/>
                    <w:left w:val="none" w:sz="0" w:space="0" w:color="auto"/>
                    <w:bottom w:val="none" w:sz="0" w:space="0" w:color="auto"/>
                    <w:right w:val="none" w:sz="0" w:space="0" w:color="auto"/>
                  </w:divBdr>
                </w:div>
                <w:div w:id="196492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060998">
          <w:marLeft w:val="0"/>
          <w:marRight w:val="0"/>
          <w:marTop w:val="0"/>
          <w:marBottom w:val="0"/>
          <w:divBdr>
            <w:top w:val="none" w:sz="0" w:space="0" w:color="auto"/>
            <w:left w:val="none" w:sz="0" w:space="0" w:color="auto"/>
            <w:bottom w:val="none" w:sz="0" w:space="0" w:color="auto"/>
            <w:right w:val="none" w:sz="0" w:space="0" w:color="auto"/>
          </w:divBdr>
          <w:divsChild>
            <w:div w:id="169369725">
              <w:marLeft w:val="0"/>
              <w:marRight w:val="0"/>
              <w:marTop w:val="0"/>
              <w:marBottom w:val="0"/>
              <w:divBdr>
                <w:top w:val="none" w:sz="0" w:space="0" w:color="auto"/>
                <w:left w:val="none" w:sz="0" w:space="0" w:color="auto"/>
                <w:bottom w:val="none" w:sz="0" w:space="0" w:color="auto"/>
                <w:right w:val="none" w:sz="0" w:space="0" w:color="auto"/>
              </w:divBdr>
              <w:divsChild>
                <w:div w:id="1154444295">
                  <w:marLeft w:val="0"/>
                  <w:marRight w:val="0"/>
                  <w:marTop w:val="0"/>
                  <w:marBottom w:val="0"/>
                  <w:divBdr>
                    <w:top w:val="none" w:sz="0" w:space="0" w:color="auto"/>
                    <w:left w:val="none" w:sz="0" w:space="0" w:color="auto"/>
                    <w:bottom w:val="none" w:sz="0" w:space="0" w:color="auto"/>
                    <w:right w:val="none" w:sz="0" w:space="0" w:color="auto"/>
                  </w:divBdr>
                </w:div>
                <w:div w:id="188416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165035">
          <w:marLeft w:val="0"/>
          <w:marRight w:val="0"/>
          <w:marTop w:val="0"/>
          <w:marBottom w:val="0"/>
          <w:divBdr>
            <w:top w:val="none" w:sz="0" w:space="0" w:color="auto"/>
            <w:left w:val="none" w:sz="0" w:space="0" w:color="auto"/>
            <w:bottom w:val="none" w:sz="0" w:space="0" w:color="auto"/>
            <w:right w:val="none" w:sz="0" w:space="0" w:color="auto"/>
          </w:divBdr>
          <w:divsChild>
            <w:div w:id="323096382">
              <w:marLeft w:val="0"/>
              <w:marRight w:val="0"/>
              <w:marTop w:val="0"/>
              <w:marBottom w:val="0"/>
              <w:divBdr>
                <w:top w:val="none" w:sz="0" w:space="0" w:color="auto"/>
                <w:left w:val="none" w:sz="0" w:space="0" w:color="auto"/>
                <w:bottom w:val="none" w:sz="0" w:space="0" w:color="auto"/>
                <w:right w:val="none" w:sz="0" w:space="0" w:color="auto"/>
              </w:divBdr>
              <w:divsChild>
                <w:div w:id="182206960">
                  <w:marLeft w:val="0"/>
                  <w:marRight w:val="0"/>
                  <w:marTop w:val="0"/>
                  <w:marBottom w:val="0"/>
                  <w:divBdr>
                    <w:top w:val="none" w:sz="0" w:space="0" w:color="auto"/>
                    <w:left w:val="none" w:sz="0" w:space="0" w:color="auto"/>
                    <w:bottom w:val="none" w:sz="0" w:space="0" w:color="auto"/>
                    <w:right w:val="none" w:sz="0" w:space="0" w:color="auto"/>
                  </w:divBdr>
                </w:div>
                <w:div w:id="75648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639452">
          <w:marLeft w:val="0"/>
          <w:marRight w:val="0"/>
          <w:marTop w:val="0"/>
          <w:marBottom w:val="0"/>
          <w:divBdr>
            <w:top w:val="none" w:sz="0" w:space="0" w:color="auto"/>
            <w:left w:val="none" w:sz="0" w:space="0" w:color="auto"/>
            <w:bottom w:val="none" w:sz="0" w:space="0" w:color="auto"/>
            <w:right w:val="none" w:sz="0" w:space="0" w:color="auto"/>
          </w:divBdr>
          <w:divsChild>
            <w:div w:id="348262059">
              <w:marLeft w:val="0"/>
              <w:marRight w:val="0"/>
              <w:marTop w:val="0"/>
              <w:marBottom w:val="0"/>
              <w:divBdr>
                <w:top w:val="none" w:sz="0" w:space="0" w:color="auto"/>
                <w:left w:val="none" w:sz="0" w:space="0" w:color="auto"/>
                <w:bottom w:val="none" w:sz="0" w:space="0" w:color="auto"/>
                <w:right w:val="none" w:sz="0" w:space="0" w:color="auto"/>
              </w:divBdr>
              <w:divsChild>
                <w:div w:id="960769814">
                  <w:marLeft w:val="0"/>
                  <w:marRight w:val="0"/>
                  <w:marTop w:val="0"/>
                  <w:marBottom w:val="0"/>
                  <w:divBdr>
                    <w:top w:val="none" w:sz="0" w:space="0" w:color="auto"/>
                    <w:left w:val="none" w:sz="0" w:space="0" w:color="auto"/>
                    <w:bottom w:val="none" w:sz="0" w:space="0" w:color="auto"/>
                    <w:right w:val="none" w:sz="0" w:space="0" w:color="auto"/>
                  </w:divBdr>
                </w:div>
                <w:div w:id="189865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095092">
          <w:marLeft w:val="0"/>
          <w:marRight w:val="0"/>
          <w:marTop w:val="0"/>
          <w:marBottom w:val="0"/>
          <w:divBdr>
            <w:top w:val="none" w:sz="0" w:space="0" w:color="auto"/>
            <w:left w:val="none" w:sz="0" w:space="0" w:color="auto"/>
            <w:bottom w:val="none" w:sz="0" w:space="0" w:color="auto"/>
            <w:right w:val="none" w:sz="0" w:space="0" w:color="auto"/>
          </w:divBdr>
          <w:divsChild>
            <w:div w:id="802575578">
              <w:marLeft w:val="0"/>
              <w:marRight w:val="0"/>
              <w:marTop w:val="0"/>
              <w:marBottom w:val="0"/>
              <w:divBdr>
                <w:top w:val="none" w:sz="0" w:space="0" w:color="auto"/>
                <w:left w:val="none" w:sz="0" w:space="0" w:color="auto"/>
                <w:bottom w:val="none" w:sz="0" w:space="0" w:color="auto"/>
                <w:right w:val="none" w:sz="0" w:space="0" w:color="auto"/>
              </w:divBdr>
              <w:divsChild>
                <w:div w:id="1888568329">
                  <w:marLeft w:val="0"/>
                  <w:marRight w:val="0"/>
                  <w:marTop w:val="0"/>
                  <w:marBottom w:val="0"/>
                  <w:divBdr>
                    <w:top w:val="none" w:sz="0" w:space="0" w:color="auto"/>
                    <w:left w:val="none" w:sz="0" w:space="0" w:color="auto"/>
                    <w:bottom w:val="none" w:sz="0" w:space="0" w:color="auto"/>
                    <w:right w:val="none" w:sz="0" w:space="0" w:color="auto"/>
                  </w:divBdr>
                </w:div>
                <w:div w:id="199787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76293">
          <w:marLeft w:val="0"/>
          <w:marRight w:val="0"/>
          <w:marTop w:val="0"/>
          <w:marBottom w:val="0"/>
          <w:divBdr>
            <w:top w:val="none" w:sz="0" w:space="0" w:color="auto"/>
            <w:left w:val="none" w:sz="0" w:space="0" w:color="auto"/>
            <w:bottom w:val="none" w:sz="0" w:space="0" w:color="auto"/>
            <w:right w:val="none" w:sz="0" w:space="0" w:color="auto"/>
          </w:divBdr>
          <w:divsChild>
            <w:div w:id="1130132784">
              <w:marLeft w:val="0"/>
              <w:marRight w:val="0"/>
              <w:marTop w:val="0"/>
              <w:marBottom w:val="0"/>
              <w:divBdr>
                <w:top w:val="none" w:sz="0" w:space="0" w:color="auto"/>
                <w:left w:val="none" w:sz="0" w:space="0" w:color="auto"/>
                <w:bottom w:val="none" w:sz="0" w:space="0" w:color="auto"/>
                <w:right w:val="none" w:sz="0" w:space="0" w:color="auto"/>
              </w:divBdr>
              <w:divsChild>
                <w:div w:id="981034153">
                  <w:marLeft w:val="0"/>
                  <w:marRight w:val="0"/>
                  <w:marTop w:val="0"/>
                  <w:marBottom w:val="0"/>
                  <w:divBdr>
                    <w:top w:val="none" w:sz="0" w:space="0" w:color="auto"/>
                    <w:left w:val="none" w:sz="0" w:space="0" w:color="auto"/>
                    <w:bottom w:val="none" w:sz="0" w:space="0" w:color="auto"/>
                    <w:right w:val="none" w:sz="0" w:space="0" w:color="auto"/>
                  </w:divBdr>
                </w:div>
                <w:div w:id="179398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07140">
          <w:marLeft w:val="0"/>
          <w:marRight w:val="0"/>
          <w:marTop w:val="0"/>
          <w:marBottom w:val="0"/>
          <w:divBdr>
            <w:top w:val="none" w:sz="0" w:space="0" w:color="auto"/>
            <w:left w:val="none" w:sz="0" w:space="0" w:color="auto"/>
            <w:bottom w:val="none" w:sz="0" w:space="0" w:color="auto"/>
            <w:right w:val="none" w:sz="0" w:space="0" w:color="auto"/>
          </w:divBdr>
          <w:divsChild>
            <w:div w:id="1824852392">
              <w:marLeft w:val="0"/>
              <w:marRight w:val="0"/>
              <w:marTop w:val="0"/>
              <w:marBottom w:val="0"/>
              <w:divBdr>
                <w:top w:val="none" w:sz="0" w:space="0" w:color="auto"/>
                <w:left w:val="none" w:sz="0" w:space="0" w:color="auto"/>
                <w:bottom w:val="none" w:sz="0" w:space="0" w:color="auto"/>
                <w:right w:val="none" w:sz="0" w:space="0" w:color="auto"/>
              </w:divBdr>
              <w:divsChild>
                <w:div w:id="1324503985">
                  <w:marLeft w:val="0"/>
                  <w:marRight w:val="0"/>
                  <w:marTop w:val="0"/>
                  <w:marBottom w:val="0"/>
                  <w:divBdr>
                    <w:top w:val="none" w:sz="0" w:space="0" w:color="auto"/>
                    <w:left w:val="none" w:sz="0" w:space="0" w:color="auto"/>
                    <w:bottom w:val="none" w:sz="0" w:space="0" w:color="auto"/>
                    <w:right w:val="none" w:sz="0" w:space="0" w:color="auto"/>
                  </w:divBdr>
                </w:div>
                <w:div w:id="143802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10878">
      <w:bodyDiv w:val="1"/>
      <w:marLeft w:val="0"/>
      <w:marRight w:val="0"/>
      <w:marTop w:val="0"/>
      <w:marBottom w:val="0"/>
      <w:divBdr>
        <w:top w:val="none" w:sz="0" w:space="0" w:color="auto"/>
        <w:left w:val="none" w:sz="0" w:space="0" w:color="auto"/>
        <w:bottom w:val="none" w:sz="0" w:space="0" w:color="auto"/>
        <w:right w:val="none" w:sz="0" w:space="0" w:color="auto"/>
      </w:divBdr>
    </w:div>
    <w:div w:id="46956309">
      <w:bodyDiv w:val="1"/>
      <w:marLeft w:val="0"/>
      <w:marRight w:val="0"/>
      <w:marTop w:val="0"/>
      <w:marBottom w:val="0"/>
      <w:divBdr>
        <w:top w:val="none" w:sz="0" w:space="0" w:color="auto"/>
        <w:left w:val="none" w:sz="0" w:space="0" w:color="auto"/>
        <w:bottom w:val="none" w:sz="0" w:space="0" w:color="auto"/>
        <w:right w:val="none" w:sz="0" w:space="0" w:color="auto"/>
      </w:divBdr>
      <w:divsChild>
        <w:div w:id="154498592">
          <w:marLeft w:val="0"/>
          <w:marRight w:val="0"/>
          <w:marTop w:val="0"/>
          <w:marBottom w:val="0"/>
          <w:divBdr>
            <w:top w:val="none" w:sz="0" w:space="0" w:color="auto"/>
            <w:left w:val="none" w:sz="0" w:space="0" w:color="auto"/>
            <w:bottom w:val="none" w:sz="0" w:space="0" w:color="auto"/>
            <w:right w:val="none" w:sz="0" w:space="0" w:color="auto"/>
          </w:divBdr>
          <w:divsChild>
            <w:div w:id="1068377468">
              <w:marLeft w:val="0"/>
              <w:marRight w:val="0"/>
              <w:marTop w:val="0"/>
              <w:marBottom w:val="0"/>
              <w:divBdr>
                <w:top w:val="none" w:sz="0" w:space="0" w:color="auto"/>
                <w:left w:val="none" w:sz="0" w:space="0" w:color="auto"/>
                <w:bottom w:val="none" w:sz="0" w:space="0" w:color="auto"/>
                <w:right w:val="none" w:sz="0" w:space="0" w:color="auto"/>
              </w:divBdr>
            </w:div>
          </w:divsChild>
        </w:div>
        <w:div w:id="160122931">
          <w:marLeft w:val="0"/>
          <w:marRight w:val="0"/>
          <w:marTop w:val="0"/>
          <w:marBottom w:val="0"/>
          <w:divBdr>
            <w:top w:val="none" w:sz="0" w:space="0" w:color="auto"/>
            <w:left w:val="none" w:sz="0" w:space="0" w:color="auto"/>
            <w:bottom w:val="none" w:sz="0" w:space="0" w:color="auto"/>
            <w:right w:val="none" w:sz="0" w:space="0" w:color="auto"/>
          </w:divBdr>
          <w:divsChild>
            <w:div w:id="1496654240">
              <w:marLeft w:val="0"/>
              <w:marRight w:val="0"/>
              <w:marTop w:val="0"/>
              <w:marBottom w:val="0"/>
              <w:divBdr>
                <w:top w:val="none" w:sz="0" w:space="0" w:color="auto"/>
                <w:left w:val="none" w:sz="0" w:space="0" w:color="auto"/>
                <w:bottom w:val="none" w:sz="0" w:space="0" w:color="auto"/>
                <w:right w:val="none" w:sz="0" w:space="0" w:color="auto"/>
              </w:divBdr>
            </w:div>
          </w:divsChild>
        </w:div>
        <w:div w:id="179320584">
          <w:marLeft w:val="0"/>
          <w:marRight w:val="0"/>
          <w:marTop w:val="0"/>
          <w:marBottom w:val="0"/>
          <w:divBdr>
            <w:top w:val="none" w:sz="0" w:space="0" w:color="auto"/>
            <w:left w:val="none" w:sz="0" w:space="0" w:color="auto"/>
            <w:bottom w:val="none" w:sz="0" w:space="0" w:color="auto"/>
            <w:right w:val="none" w:sz="0" w:space="0" w:color="auto"/>
          </w:divBdr>
          <w:divsChild>
            <w:div w:id="2080326147">
              <w:marLeft w:val="0"/>
              <w:marRight w:val="0"/>
              <w:marTop w:val="0"/>
              <w:marBottom w:val="0"/>
              <w:divBdr>
                <w:top w:val="none" w:sz="0" w:space="0" w:color="auto"/>
                <w:left w:val="none" w:sz="0" w:space="0" w:color="auto"/>
                <w:bottom w:val="none" w:sz="0" w:space="0" w:color="auto"/>
                <w:right w:val="none" w:sz="0" w:space="0" w:color="auto"/>
              </w:divBdr>
            </w:div>
          </w:divsChild>
        </w:div>
        <w:div w:id="211500743">
          <w:marLeft w:val="0"/>
          <w:marRight w:val="0"/>
          <w:marTop w:val="0"/>
          <w:marBottom w:val="0"/>
          <w:divBdr>
            <w:top w:val="none" w:sz="0" w:space="0" w:color="auto"/>
            <w:left w:val="none" w:sz="0" w:space="0" w:color="auto"/>
            <w:bottom w:val="none" w:sz="0" w:space="0" w:color="auto"/>
            <w:right w:val="none" w:sz="0" w:space="0" w:color="auto"/>
          </w:divBdr>
          <w:divsChild>
            <w:div w:id="155531752">
              <w:marLeft w:val="0"/>
              <w:marRight w:val="0"/>
              <w:marTop w:val="0"/>
              <w:marBottom w:val="0"/>
              <w:divBdr>
                <w:top w:val="none" w:sz="0" w:space="0" w:color="auto"/>
                <w:left w:val="none" w:sz="0" w:space="0" w:color="auto"/>
                <w:bottom w:val="none" w:sz="0" w:space="0" w:color="auto"/>
                <w:right w:val="none" w:sz="0" w:space="0" w:color="auto"/>
              </w:divBdr>
            </w:div>
          </w:divsChild>
        </w:div>
        <w:div w:id="227764319">
          <w:marLeft w:val="0"/>
          <w:marRight w:val="0"/>
          <w:marTop w:val="0"/>
          <w:marBottom w:val="0"/>
          <w:divBdr>
            <w:top w:val="none" w:sz="0" w:space="0" w:color="auto"/>
            <w:left w:val="none" w:sz="0" w:space="0" w:color="auto"/>
            <w:bottom w:val="none" w:sz="0" w:space="0" w:color="auto"/>
            <w:right w:val="none" w:sz="0" w:space="0" w:color="auto"/>
          </w:divBdr>
          <w:divsChild>
            <w:div w:id="1485927309">
              <w:marLeft w:val="0"/>
              <w:marRight w:val="0"/>
              <w:marTop w:val="0"/>
              <w:marBottom w:val="0"/>
              <w:divBdr>
                <w:top w:val="none" w:sz="0" w:space="0" w:color="auto"/>
                <w:left w:val="none" w:sz="0" w:space="0" w:color="auto"/>
                <w:bottom w:val="none" w:sz="0" w:space="0" w:color="auto"/>
                <w:right w:val="none" w:sz="0" w:space="0" w:color="auto"/>
              </w:divBdr>
            </w:div>
          </w:divsChild>
        </w:div>
        <w:div w:id="571429167">
          <w:marLeft w:val="0"/>
          <w:marRight w:val="0"/>
          <w:marTop w:val="0"/>
          <w:marBottom w:val="0"/>
          <w:divBdr>
            <w:top w:val="none" w:sz="0" w:space="0" w:color="auto"/>
            <w:left w:val="none" w:sz="0" w:space="0" w:color="auto"/>
            <w:bottom w:val="none" w:sz="0" w:space="0" w:color="auto"/>
            <w:right w:val="none" w:sz="0" w:space="0" w:color="auto"/>
          </w:divBdr>
          <w:divsChild>
            <w:div w:id="1323243953">
              <w:marLeft w:val="0"/>
              <w:marRight w:val="0"/>
              <w:marTop w:val="0"/>
              <w:marBottom w:val="0"/>
              <w:divBdr>
                <w:top w:val="none" w:sz="0" w:space="0" w:color="auto"/>
                <w:left w:val="none" w:sz="0" w:space="0" w:color="auto"/>
                <w:bottom w:val="none" w:sz="0" w:space="0" w:color="auto"/>
                <w:right w:val="none" w:sz="0" w:space="0" w:color="auto"/>
              </w:divBdr>
            </w:div>
          </w:divsChild>
        </w:div>
        <w:div w:id="1258053240">
          <w:marLeft w:val="0"/>
          <w:marRight w:val="0"/>
          <w:marTop w:val="0"/>
          <w:marBottom w:val="0"/>
          <w:divBdr>
            <w:top w:val="none" w:sz="0" w:space="0" w:color="auto"/>
            <w:left w:val="none" w:sz="0" w:space="0" w:color="auto"/>
            <w:bottom w:val="none" w:sz="0" w:space="0" w:color="auto"/>
            <w:right w:val="none" w:sz="0" w:space="0" w:color="auto"/>
          </w:divBdr>
          <w:divsChild>
            <w:div w:id="961576020">
              <w:marLeft w:val="0"/>
              <w:marRight w:val="0"/>
              <w:marTop w:val="0"/>
              <w:marBottom w:val="0"/>
              <w:divBdr>
                <w:top w:val="none" w:sz="0" w:space="0" w:color="auto"/>
                <w:left w:val="none" w:sz="0" w:space="0" w:color="auto"/>
                <w:bottom w:val="none" w:sz="0" w:space="0" w:color="auto"/>
                <w:right w:val="none" w:sz="0" w:space="0" w:color="auto"/>
              </w:divBdr>
            </w:div>
          </w:divsChild>
        </w:div>
        <w:div w:id="1362246402">
          <w:marLeft w:val="0"/>
          <w:marRight w:val="0"/>
          <w:marTop w:val="0"/>
          <w:marBottom w:val="0"/>
          <w:divBdr>
            <w:top w:val="none" w:sz="0" w:space="0" w:color="auto"/>
            <w:left w:val="none" w:sz="0" w:space="0" w:color="auto"/>
            <w:bottom w:val="none" w:sz="0" w:space="0" w:color="auto"/>
            <w:right w:val="none" w:sz="0" w:space="0" w:color="auto"/>
          </w:divBdr>
          <w:divsChild>
            <w:div w:id="663125196">
              <w:marLeft w:val="0"/>
              <w:marRight w:val="0"/>
              <w:marTop w:val="0"/>
              <w:marBottom w:val="0"/>
              <w:divBdr>
                <w:top w:val="none" w:sz="0" w:space="0" w:color="auto"/>
                <w:left w:val="none" w:sz="0" w:space="0" w:color="auto"/>
                <w:bottom w:val="none" w:sz="0" w:space="0" w:color="auto"/>
                <w:right w:val="none" w:sz="0" w:space="0" w:color="auto"/>
              </w:divBdr>
            </w:div>
          </w:divsChild>
        </w:div>
        <w:div w:id="1642806616">
          <w:marLeft w:val="0"/>
          <w:marRight w:val="0"/>
          <w:marTop w:val="0"/>
          <w:marBottom w:val="0"/>
          <w:divBdr>
            <w:top w:val="none" w:sz="0" w:space="0" w:color="auto"/>
            <w:left w:val="none" w:sz="0" w:space="0" w:color="auto"/>
            <w:bottom w:val="none" w:sz="0" w:space="0" w:color="auto"/>
            <w:right w:val="none" w:sz="0" w:space="0" w:color="auto"/>
          </w:divBdr>
          <w:divsChild>
            <w:div w:id="209377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86556">
      <w:bodyDiv w:val="1"/>
      <w:marLeft w:val="0"/>
      <w:marRight w:val="0"/>
      <w:marTop w:val="0"/>
      <w:marBottom w:val="0"/>
      <w:divBdr>
        <w:top w:val="none" w:sz="0" w:space="0" w:color="auto"/>
        <w:left w:val="none" w:sz="0" w:space="0" w:color="auto"/>
        <w:bottom w:val="none" w:sz="0" w:space="0" w:color="auto"/>
        <w:right w:val="none" w:sz="0" w:space="0" w:color="auto"/>
      </w:divBdr>
    </w:div>
    <w:div w:id="48068989">
      <w:bodyDiv w:val="1"/>
      <w:marLeft w:val="0"/>
      <w:marRight w:val="0"/>
      <w:marTop w:val="0"/>
      <w:marBottom w:val="0"/>
      <w:divBdr>
        <w:top w:val="none" w:sz="0" w:space="0" w:color="auto"/>
        <w:left w:val="none" w:sz="0" w:space="0" w:color="auto"/>
        <w:bottom w:val="none" w:sz="0" w:space="0" w:color="auto"/>
        <w:right w:val="none" w:sz="0" w:space="0" w:color="auto"/>
      </w:divBdr>
    </w:div>
    <w:div w:id="49808932">
      <w:bodyDiv w:val="1"/>
      <w:marLeft w:val="0"/>
      <w:marRight w:val="0"/>
      <w:marTop w:val="0"/>
      <w:marBottom w:val="0"/>
      <w:divBdr>
        <w:top w:val="none" w:sz="0" w:space="0" w:color="auto"/>
        <w:left w:val="none" w:sz="0" w:space="0" w:color="auto"/>
        <w:bottom w:val="none" w:sz="0" w:space="0" w:color="auto"/>
        <w:right w:val="none" w:sz="0" w:space="0" w:color="auto"/>
      </w:divBdr>
    </w:div>
    <w:div w:id="51081128">
      <w:bodyDiv w:val="1"/>
      <w:marLeft w:val="0"/>
      <w:marRight w:val="0"/>
      <w:marTop w:val="0"/>
      <w:marBottom w:val="0"/>
      <w:divBdr>
        <w:top w:val="none" w:sz="0" w:space="0" w:color="auto"/>
        <w:left w:val="none" w:sz="0" w:space="0" w:color="auto"/>
        <w:bottom w:val="none" w:sz="0" w:space="0" w:color="auto"/>
        <w:right w:val="none" w:sz="0" w:space="0" w:color="auto"/>
      </w:divBdr>
    </w:div>
    <w:div w:id="51126711">
      <w:bodyDiv w:val="1"/>
      <w:marLeft w:val="0"/>
      <w:marRight w:val="0"/>
      <w:marTop w:val="0"/>
      <w:marBottom w:val="0"/>
      <w:divBdr>
        <w:top w:val="none" w:sz="0" w:space="0" w:color="auto"/>
        <w:left w:val="none" w:sz="0" w:space="0" w:color="auto"/>
        <w:bottom w:val="none" w:sz="0" w:space="0" w:color="auto"/>
        <w:right w:val="none" w:sz="0" w:space="0" w:color="auto"/>
      </w:divBdr>
    </w:div>
    <w:div w:id="53283550">
      <w:bodyDiv w:val="1"/>
      <w:marLeft w:val="0"/>
      <w:marRight w:val="0"/>
      <w:marTop w:val="0"/>
      <w:marBottom w:val="0"/>
      <w:divBdr>
        <w:top w:val="none" w:sz="0" w:space="0" w:color="auto"/>
        <w:left w:val="none" w:sz="0" w:space="0" w:color="auto"/>
        <w:bottom w:val="none" w:sz="0" w:space="0" w:color="auto"/>
        <w:right w:val="none" w:sz="0" w:space="0" w:color="auto"/>
      </w:divBdr>
      <w:divsChild>
        <w:div w:id="1614702179">
          <w:marLeft w:val="0"/>
          <w:marRight w:val="0"/>
          <w:marTop w:val="0"/>
          <w:marBottom w:val="0"/>
          <w:divBdr>
            <w:top w:val="none" w:sz="0" w:space="0" w:color="auto"/>
            <w:left w:val="none" w:sz="0" w:space="0" w:color="auto"/>
            <w:bottom w:val="none" w:sz="0" w:space="0" w:color="auto"/>
            <w:right w:val="none" w:sz="0" w:space="0" w:color="auto"/>
          </w:divBdr>
        </w:div>
      </w:divsChild>
    </w:div>
    <w:div w:id="55589880">
      <w:bodyDiv w:val="1"/>
      <w:marLeft w:val="0"/>
      <w:marRight w:val="0"/>
      <w:marTop w:val="0"/>
      <w:marBottom w:val="0"/>
      <w:divBdr>
        <w:top w:val="none" w:sz="0" w:space="0" w:color="auto"/>
        <w:left w:val="none" w:sz="0" w:space="0" w:color="auto"/>
        <w:bottom w:val="none" w:sz="0" w:space="0" w:color="auto"/>
        <w:right w:val="none" w:sz="0" w:space="0" w:color="auto"/>
      </w:divBdr>
      <w:divsChild>
        <w:div w:id="12650460">
          <w:marLeft w:val="0"/>
          <w:marRight w:val="0"/>
          <w:marTop w:val="0"/>
          <w:marBottom w:val="0"/>
          <w:divBdr>
            <w:top w:val="none" w:sz="0" w:space="0" w:color="auto"/>
            <w:left w:val="none" w:sz="0" w:space="0" w:color="auto"/>
            <w:bottom w:val="none" w:sz="0" w:space="0" w:color="auto"/>
            <w:right w:val="none" w:sz="0" w:space="0" w:color="auto"/>
          </w:divBdr>
          <w:divsChild>
            <w:div w:id="1171480656">
              <w:marLeft w:val="0"/>
              <w:marRight w:val="0"/>
              <w:marTop w:val="0"/>
              <w:marBottom w:val="0"/>
              <w:divBdr>
                <w:top w:val="none" w:sz="0" w:space="0" w:color="auto"/>
                <w:left w:val="none" w:sz="0" w:space="0" w:color="auto"/>
                <w:bottom w:val="none" w:sz="0" w:space="0" w:color="auto"/>
                <w:right w:val="none" w:sz="0" w:space="0" w:color="auto"/>
              </w:divBdr>
              <w:divsChild>
                <w:div w:id="32166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89537">
      <w:bodyDiv w:val="1"/>
      <w:marLeft w:val="0"/>
      <w:marRight w:val="0"/>
      <w:marTop w:val="0"/>
      <w:marBottom w:val="0"/>
      <w:divBdr>
        <w:top w:val="none" w:sz="0" w:space="0" w:color="auto"/>
        <w:left w:val="none" w:sz="0" w:space="0" w:color="auto"/>
        <w:bottom w:val="none" w:sz="0" w:space="0" w:color="auto"/>
        <w:right w:val="none" w:sz="0" w:space="0" w:color="auto"/>
      </w:divBdr>
    </w:div>
    <w:div w:id="58410495">
      <w:bodyDiv w:val="1"/>
      <w:marLeft w:val="0"/>
      <w:marRight w:val="0"/>
      <w:marTop w:val="0"/>
      <w:marBottom w:val="0"/>
      <w:divBdr>
        <w:top w:val="none" w:sz="0" w:space="0" w:color="auto"/>
        <w:left w:val="none" w:sz="0" w:space="0" w:color="auto"/>
        <w:bottom w:val="none" w:sz="0" w:space="0" w:color="auto"/>
        <w:right w:val="none" w:sz="0" w:space="0" w:color="auto"/>
      </w:divBdr>
      <w:divsChild>
        <w:div w:id="1965037683">
          <w:marLeft w:val="0"/>
          <w:marRight w:val="0"/>
          <w:marTop w:val="0"/>
          <w:marBottom w:val="0"/>
          <w:divBdr>
            <w:top w:val="none" w:sz="0" w:space="0" w:color="auto"/>
            <w:left w:val="none" w:sz="0" w:space="0" w:color="auto"/>
            <w:bottom w:val="none" w:sz="0" w:space="0" w:color="auto"/>
            <w:right w:val="none" w:sz="0" w:space="0" w:color="auto"/>
          </w:divBdr>
          <w:divsChild>
            <w:div w:id="1962686007">
              <w:marLeft w:val="0"/>
              <w:marRight w:val="0"/>
              <w:marTop w:val="0"/>
              <w:marBottom w:val="0"/>
              <w:divBdr>
                <w:top w:val="none" w:sz="0" w:space="0" w:color="auto"/>
                <w:left w:val="none" w:sz="0" w:space="0" w:color="auto"/>
                <w:bottom w:val="none" w:sz="0" w:space="0" w:color="auto"/>
                <w:right w:val="none" w:sz="0" w:space="0" w:color="auto"/>
              </w:divBdr>
              <w:divsChild>
                <w:div w:id="2021543404">
                  <w:marLeft w:val="0"/>
                  <w:marRight w:val="200"/>
                  <w:marTop w:val="0"/>
                  <w:marBottom w:val="0"/>
                  <w:divBdr>
                    <w:top w:val="none" w:sz="0" w:space="0" w:color="auto"/>
                    <w:left w:val="none" w:sz="0" w:space="0" w:color="auto"/>
                    <w:bottom w:val="none" w:sz="0" w:space="0" w:color="auto"/>
                    <w:right w:val="none" w:sz="0" w:space="0" w:color="auto"/>
                  </w:divBdr>
                  <w:divsChild>
                    <w:div w:id="879626964">
                      <w:marLeft w:val="267"/>
                      <w:marRight w:val="0"/>
                      <w:marTop w:val="0"/>
                      <w:marBottom w:val="0"/>
                      <w:divBdr>
                        <w:top w:val="none" w:sz="0" w:space="0" w:color="auto"/>
                        <w:left w:val="none" w:sz="0" w:space="0" w:color="auto"/>
                        <w:bottom w:val="none" w:sz="0" w:space="0" w:color="auto"/>
                        <w:right w:val="none" w:sz="0" w:space="0" w:color="auto"/>
                      </w:divBdr>
                    </w:div>
                    <w:div w:id="1161657227">
                      <w:marLeft w:val="0"/>
                      <w:marRight w:val="0"/>
                      <w:marTop w:val="0"/>
                      <w:marBottom w:val="0"/>
                      <w:divBdr>
                        <w:top w:val="dotted" w:sz="2" w:space="2" w:color="B2B2B2"/>
                        <w:left w:val="none" w:sz="0" w:space="0" w:color="auto"/>
                        <w:bottom w:val="none" w:sz="0" w:space="0" w:color="auto"/>
                        <w:right w:val="none" w:sz="0" w:space="0" w:color="auto"/>
                      </w:divBdr>
                      <w:divsChild>
                        <w:div w:id="103954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36689">
      <w:bodyDiv w:val="1"/>
      <w:marLeft w:val="0"/>
      <w:marRight w:val="0"/>
      <w:marTop w:val="0"/>
      <w:marBottom w:val="0"/>
      <w:divBdr>
        <w:top w:val="none" w:sz="0" w:space="0" w:color="auto"/>
        <w:left w:val="none" w:sz="0" w:space="0" w:color="auto"/>
        <w:bottom w:val="none" w:sz="0" w:space="0" w:color="auto"/>
        <w:right w:val="none" w:sz="0" w:space="0" w:color="auto"/>
      </w:divBdr>
    </w:div>
    <w:div w:id="61032069">
      <w:bodyDiv w:val="1"/>
      <w:marLeft w:val="0"/>
      <w:marRight w:val="0"/>
      <w:marTop w:val="0"/>
      <w:marBottom w:val="0"/>
      <w:divBdr>
        <w:top w:val="none" w:sz="0" w:space="0" w:color="auto"/>
        <w:left w:val="none" w:sz="0" w:space="0" w:color="auto"/>
        <w:bottom w:val="none" w:sz="0" w:space="0" w:color="auto"/>
        <w:right w:val="none" w:sz="0" w:space="0" w:color="auto"/>
      </w:divBdr>
      <w:divsChild>
        <w:div w:id="505169681">
          <w:marLeft w:val="0"/>
          <w:marRight w:val="0"/>
          <w:marTop w:val="0"/>
          <w:marBottom w:val="0"/>
          <w:divBdr>
            <w:top w:val="none" w:sz="0" w:space="0" w:color="auto"/>
            <w:left w:val="none" w:sz="0" w:space="0" w:color="auto"/>
            <w:bottom w:val="none" w:sz="0" w:space="0" w:color="auto"/>
            <w:right w:val="none" w:sz="0" w:space="0" w:color="auto"/>
          </w:divBdr>
          <w:divsChild>
            <w:div w:id="956764048">
              <w:marLeft w:val="0"/>
              <w:marRight w:val="0"/>
              <w:marTop w:val="0"/>
              <w:marBottom w:val="0"/>
              <w:divBdr>
                <w:top w:val="none" w:sz="0" w:space="0" w:color="auto"/>
                <w:left w:val="none" w:sz="0" w:space="0" w:color="auto"/>
                <w:bottom w:val="none" w:sz="0" w:space="0" w:color="auto"/>
                <w:right w:val="none" w:sz="0" w:space="0" w:color="auto"/>
              </w:divBdr>
              <w:divsChild>
                <w:div w:id="360670096">
                  <w:marLeft w:val="2928"/>
                  <w:marRight w:val="0"/>
                  <w:marTop w:val="720"/>
                  <w:marBottom w:val="0"/>
                  <w:divBdr>
                    <w:top w:val="none" w:sz="0" w:space="0" w:color="auto"/>
                    <w:left w:val="none" w:sz="0" w:space="0" w:color="auto"/>
                    <w:bottom w:val="none" w:sz="0" w:space="0" w:color="auto"/>
                    <w:right w:val="none" w:sz="0" w:space="0" w:color="auto"/>
                  </w:divBdr>
                  <w:divsChild>
                    <w:div w:id="30993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84847">
      <w:bodyDiv w:val="1"/>
      <w:marLeft w:val="0"/>
      <w:marRight w:val="0"/>
      <w:marTop w:val="0"/>
      <w:marBottom w:val="0"/>
      <w:divBdr>
        <w:top w:val="none" w:sz="0" w:space="0" w:color="auto"/>
        <w:left w:val="none" w:sz="0" w:space="0" w:color="auto"/>
        <w:bottom w:val="none" w:sz="0" w:space="0" w:color="auto"/>
        <w:right w:val="none" w:sz="0" w:space="0" w:color="auto"/>
      </w:divBdr>
    </w:div>
    <w:div w:id="64762542">
      <w:bodyDiv w:val="1"/>
      <w:marLeft w:val="0"/>
      <w:marRight w:val="0"/>
      <w:marTop w:val="0"/>
      <w:marBottom w:val="0"/>
      <w:divBdr>
        <w:top w:val="none" w:sz="0" w:space="0" w:color="auto"/>
        <w:left w:val="none" w:sz="0" w:space="0" w:color="auto"/>
        <w:bottom w:val="none" w:sz="0" w:space="0" w:color="auto"/>
        <w:right w:val="none" w:sz="0" w:space="0" w:color="auto"/>
      </w:divBdr>
      <w:divsChild>
        <w:div w:id="1856310243">
          <w:marLeft w:val="0"/>
          <w:marRight w:val="0"/>
          <w:marTop w:val="0"/>
          <w:marBottom w:val="0"/>
          <w:divBdr>
            <w:top w:val="none" w:sz="0" w:space="0" w:color="auto"/>
            <w:left w:val="none" w:sz="0" w:space="0" w:color="auto"/>
            <w:bottom w:val="none" w:sz="0" w:space="0" w:color="auto"/>
            <w:right w:val="none" w:sz="0" w:space="0" w:color="auto"/>
          </w:divBdr>
          <w:divsChild>
            <w:div w:id="951518344">
              <w:marLeft w:val="0"/>
              <w:marRight w:val="0"/>
              <w:marTop w:val="0"/>
              <w:marBottom w:val="0"/>
              <w:divBdr>
                <w:top w:val="none" w:sz="0" w:space="0" w:color="auto"/>
                <w:left w:val="none" w:sz="0" w:space="0" w:color="auto"/>
                <w:bottom w:val="none" w:sz="0" w:space="0" w:color="auto"/>
                <w:right w:val="none" w:sz="0" w:space="0" w:color="auto"/>
              </w:divBdr>
              <w:divsChild>
                <w:div w:id="2073766860">
                  <w:marLeft w:val="0"/>
                  <w:marRight w:val="0"/>
                  <w:marTop w:val="0"/>
                  <w:marBottom w:val="0"/>
                  <w:divBdr>
                    <w:top w:val="none" w:sz="0" w:space="0" w:color="auto"/>
                    <w:left w:val="none" w:sz="0" w:space="0" w:color="auto"/>
                    <w:bottom w:val="none" w:sz="0" w:space="0" w:color="auto"/>
                    <w:right w:val="none" w:sz="0" w:space="0" w:color="auto"/>
                  </w:divBdr>
                  <w:divsChild>
                    <w:div w:id="456418050">
                      <w:marLeft w:val="0"/>
                      <w:marRight w:val="0"/>
                      <w:marTop w:val="0"/>
                      <w:marBottom w:val="0"/>
                      <w:divBdr>
                        <w:top w:val="none" w:sz="0" w:space="0" w:color="auto"/>
                        <w:left w:val="none" w:sz="0" w:space="0" w:color="auto"/>
                        <w:bottom w:val="none" w:sz="0" w:space="0" w:color="auto"/>
                        <w:right w:val="none" w:sz="0" w:space="0" w:color="auto"/>
                      </w:divBdr>
                      <w:divsChild>
                        <w:div w:id="32313074">
                          <w:marLeft w:val="0"/>
                          <w:marRight w:val="0"/>
                          <w:marTop w:val="0"/>
                          <w:marBottom w:val="0"/>
                          <w:divBdr>
                            <w:top w:val="none" w:sz="0" w:space="0" w:color="auto"/>
                            <w:left w:val="none" w:sz="0" w:space="0" w:color="auto"/>
                            <w:bottom w:val="none" w:sz="0" w:space="0" w:color="auto"/>
                            <w:right w:val="none" w:sz="0" w:space="0" w:color="auto"/>
                          </w:divBdr>
                        </w:div>
                        <w:div w:id="115832782">
                          <w:marLeft w:val="0"/>
                          <w:marRight w:val="0"/>
                          <w:marTop w:val="0"/>
                          <w:marBottom w:val="0"/>
                          <w:divBdr>
                            <w:top w:val="none" w:sz="0" w:space="0" w:color="auto"/>
                            <w:left w:val="none" w:sz="0" w:space="0" w:color="auto"/>
                            <w:bottom w:val="none" w:sz="0" w:space="0" w:color="auto"/>
                            <w:right w:val="none" w:sz="0" w:space="0" w:color="auto"/>
                          </w:divBdr>
                        </w:div>
                        <w:div w:id="150408925">
                          <w:marLeft w:val="0"/>
                          <w:marRight w:val="0"/>
                          <w:marTop w:val="0"/>
                          <w:marBottom w:val="0"/>
                          <w:divBdr>
                            <w:top w:val="none" w:sz="0" w:space="0" w:color="auto"/>
                            <w:left w:val="none" w:sz="0" w:space="0" w:color="auto"/>
                            <w:bottom w:val="none" w:sz="0" w:space="0" w:color="auto"/>
                            <w:right w:val="none" w:sz="0" w:space="0" w:color="auto"/>
                          </w:divBdr>
                        </w:div>
                        <w:div w:id="241794400">
                          <w:marLeft w:val="0"/>
                          <w:marRight w:val="0"/>
                          <w:marTop w:val="0"/>
                          <w:marBottom w:val="0"/>
                          <w:divBdr>
                            <w:top w:val="none" w:sz="0" w:space="0" w:color="auto"/>
                            <w:left w:val="none" w:sz="0" w:space="0" w:color="auto"/>
                            <w:bottom w:val="none" w:sz="0" w:space="0" w:color="auto"/>
                            <w:right w:val="none" w:sz="0" w:space="0" w:color="auto"/>
                          </w:divBdr>
                        </w:div>
                        <w:div w:id="364063720">
                          <w:marLeft w:val="0"/>
                          <w:marRight w:val="0"/>
                          <w:marTop w:val="0"/>
                          <w:marBottom w:val="0"/>
                          <w:divBdr>
                            <w:top w:val="none" w:sz="0" w:space="0" w:color="auto"/>
                            <w:left w:val="none" w:sz="0" w:space="0" w:color="auto"/>
                            <w:bottom w:val="none" w:sz="0" w:space="0" w:color="auto"/>
                            <w:right w:val="none" w:sz="0" w:space="0" w:color="auto"/>
                          </w:divBdr>
                        </w:div>
                        <w:div w:id="429620714">
                          <w:marLeft w:val="0"/>
                          <w:marRight w:val="0"/>
                          <w:marTop w:val="0"/>
                          <w:marBottom w:val="0"/>
                          <w:divBdr>
                            <w:top w:val="none" w:sz="0" w:space="0" w:color="auto"/>
                            <w:left w:val="none" w:sz="0" w:space="0" w:color="auto"/>
                            <w:bottom w:val="none" w:sz="0" w:space="0" w:color="auto"/>
                            <w:right w:val="none" w:sz="0" w:space="0" w:color="auto"/>
                          </w:divBdr>
                        </w:div>
                        <w:div w:id="593368442">
                          <w:marLeft w:val="0"/>
                          <w:marRight w:val="0"/>
                          <w:marTop w:val="0"/>
                          <w:marBottom w:val="0"/>
                          <w:divBdr>
                            <w:top w:val="none" w:sz="0" w:space="0" w:color="auto"/>
                            <w:left w:val="none" w:sz="0" w:space="0" w:color="auto"/>
                            <w:bottom w:val="none" w:sz="0" w:space="0" w:color="auto"/>
                            <w:right w:val="none" w:sz="0" w:space="0" w:color="auto"/>
                          </w:divBdr>
                        </w:div>
                        <w:div w:id="966200031">
                          <w:marLeft w:val="0"/>
                          <w:marRight w:val="0"/>
                          <w:marTop w:val="0"/>
                          <w:marBottom w:val="0"/>
                          <w:divBdr>
                            <w:top w:val="none" w:sz="0" w:space="0" w:color="auto"/>
                            <w:left w:val="none" w:sz="0" w:space="0" w:color="auto"/>
                            <w:bottom w:val="none" w:sz="0" w:space="0" w:color="auto"/>
                            <w:right w:val="none" w:sz="0" w:space="0" w:color="auto"/>
                          </w:divBdr>
                        </w:div>
                        <w:div w:id="1014965041">
                          <w:marLeft w:val="0"/>
                          <w:marRight w:val="0"/>
                          <w:marTop w:val="0"/>
                          <w:marBottom w:val="0"/>
                          <w:divBdr>
                            <w:top w:val="none" w:sz="0" w:space="0" w:color="auto"/>
                            <w:left w:val="none" w:sz="0" w:space="0" w:color="auto"/>
                            <w:bottom w:val="none" w:sz="0" w:space="0" w:color="auto"/>
                            <w:right w:val="none" w:sz="0" w:space="0" w:color="auto"/>
                          </w:divBdr>
                        </w:div>
                        <w:div w:id="1502156912">
                          <w:marLeft w:val="0"/>
                          <w:marRight w:val="0"/>
                          <w:marTop w:val="0"/>
                          <w:marBottom w:val="0"/>
                          <w:divBdr>
                            <w:top w:val="none" w:sz="0" w:space="0" w:color="auto"/>
                            <w:left w:val="none" w:sz="0" w:space="0" w:color="auto"/>
                            <w:bottom w:val="none" w:sz="0" w:space="0" w:color="auto"/>
                            <w:right w:val="none" w:sz="0" w:space="0" w:color="auto"/>
                          </w:divBdr>
                        </w:div>
                        <w:div w:id="1563953482">
                          <w:marLeft w:val="0"/>
                          <w:marRight w:val="0"/>
                          <w:marTop w:val="0"/>
                          <w:marBottom w:val="0"/>
                          <w:divBdr>
                            <w:top w:val="none" w:sz="0" w:space="0" w:color="auto"/>
                            <w:left w:val="none" w:sz="0" w:space="0" w:color="auto"/>
                            <w:bottom w:val="none" w:sz="0" w:space="0" w:color="auto"/>
                            <w:right w:val="none" w:sz="0" w:space="0" w:color="auto"/>
                          </w:divBdr>
                        </w:div>
                        <w:div w:id="1719351290">
                          <w:marLeft w:val="0"/>
                          <w:marRight w:val="0"/>
                          <w:marTop w:val="0"/>
                          <w:marBottom w:val="0"/>
                          <w:divBdr>
                            <w:top w:val="none" w:sz="0" w:space="0" w:color="auto"/>
                            <w:left w:val="none" w:sz="0" w:space="0" w:color="auto"/>
                            <w:bottom w:val="none" w:sz="0" w:space="0" w:color="auto"/>
                            <w:right w:val="none" w:sz="0" w:space="0" w:color="auto"/>
                          </w:divBdr>
                        </w:div>
                        <w:div w:id="1969357047">
                          <w:marLeft w:val="0"/>
                          <w:marRight w:val="0"/>
                          <w:marTop w:val="0"/>
                          <w:marBottom w:val="0"/>
                          <w:divBdr>
                            <w:top w:val="none" w:sz="0" w:space="0" w:color="auto"/>
                            <w:left w:val="none" w:sz="0" w:space="0" w:color="auto"/>
                            <w:bottom w:val="none" w:sz="0" w:space="0" w:color="auto"/>
                            <w:right w:val="none" w:sz="0" w:space="0" w:color="auto"/>
                          </w:divBdr>
                        </w:div>
                        <w:div w:id="206289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3059">
      <w:bodyDiv w:val="1"/>
      <w:marLeft w:val="0"/>
      <w:marRight w:val="0"/>
      <w:marTop w:val="0"/>
      <w:marBottom w:val="0"/>
      <w:divBdr>
        <w:top w:val="none" w:sz="0" w:space="0" w:color="auto"/>
        <w:left w:val="none" w:sz="0" w:space="0" w:color="auto"/>
        <w:bottom w:val="none" w:sz="0" w:space="0" w:color="auto"/>
        <w:right w:val="none" w:sz="0" w:space="0" w:color="auto"/>
      </w:divBdr>
    </w:div>
    <w:div w:id="66001192">
      <w:bodyDiv w:val="1"/>
      <w:marLeft w:val="0"/>
      <w:marRight w:val="0"/>
      <w:marTop w:val="0"/>
      <w:marBottom w:val="0"/>
      <w:divBdr>
        <w:top w:val="none" w:sz="0" w:space="0" w:color="auto"/>
        <w:left w:val="none" w:sz="0" w:space="0" w:color="auto"/>
        <w:bottom w:val="none" w:sz="0" w:space="0" w:color="auto"/>
        <w:right w:val="none" w:sz="0" w:space="0" w:color="auto"/>
      </w:divBdr>
    </w:div>
    <w:div w:id="66074014">
      <w:bodyDiv w:val="1"/>
      <w:marLeft w:val="0"/>
      <w:marRight w:val="0"/>
      <w:marTop w:val="0"/>
      <w:marBottom w:val="0"/>
      <w:divBdr>
        <w:top w:val="none" w:sz="0" w:space="0" w:color="auto"/>
        <w:left w:val="none" w:sz="0" w:space="0" w:color="auto"/>
        <w:bottom w:val="none" w:sz="0" w:space="0" w:color="auto"/>
        <w:right w:val="none" w:sz="0" w:space="0" w:color="auto"/>
      </w:divBdr>
    </w:div>
    <w:div w:id="69812277">
      <w:bodyDiv w:val="1"/>
      <w:marLeft w:val="0"/>
      <w:marRight w:val="0"/>
      <w:marTop w:val="0"/>
      <w:marBottom w:val="0"/>
      <w:divBdr>
        <w:top w:val="none" w:sz="0" w:space="0" w:color="auto"/>
        <w:left w:val="none" w:sz="0" w:space="0" w:color="auto"/>
        <w:bottom w:val="none" w:sz="0" w:space="0" w:color="auto"/>
        <w:right w:val="none" w:sz="0" w:space="0" w:color="auto"/>
      </w:divBdr>
    </w:div>
    <w:div w:id="70124476">
      <w:bodyDiv w:val="1"/>
      <w:marLeft w:val="0"/>
      <w:marRight w:val="0"/>
      <w:marTop w:val="0"/>
      <w:marBottom w:val="0"/>
      <w:divBdr>
        <w:top w:val="none" w:sz="0" w:space="0" w:color="auto"/>
        <w:left w:val="none" w:sz="0" w:space="0" w:color="auto"/>
        <w:bottom w:val="none" w:sz="0" w:space="0" w:color="auto"/>
        <w:right w:val="none" w:sz="0" w:space="0" w:color="auto"/>
      </w:divBdr>
      <w:divsChild>
        <w:div w:id="128284407">
          <w:marLeft w:val="0"/>
          <w:marRight w:val="0"/>
          <w:marTop w:val="0"/>
          <w:marBottom w:val="0"/>
          <w:divBdr>
            <w:top w:val="none" w:sz="0" w:space="0" w:color="auto"/>
            <w:left w:val="none" w:sz="0" w:space="0" w:color="auto"/>
            <w:bottom w:val="none" w:sz="0" w:space="0" w:color="auto"/>
            <w:right w:val="none" w:sz="0" w:space="0" w:color="auto"/>
          </w:divBdr>
          <w:divsChild>
            <w:div w:id="1932853692">
              <w:marLeft w:val="0"/>
              <w:marRight w:val="0"/>
              <w:marTop w:val="0"/>
              <w:marBottom w:val="0"/>
              <w:divBdr>
                <w:top w:val="none" w:sz="0" w:space="0" w:color="auto"/>
                <w:left w:val="none" w:sz="0" w:space="0" w:color="auto"/>
                <w:bottom w:val="none" w:sz="0" w:space="0" w:color="auto"/>
                <w:right w:val="none" w:sz="0" w:space="0" w:color="auto"/>
              </w:divBdr>
              <w:divsChild>
                <w:div w:id="1624458174">
                  <w:marLeft w:val="0"/>
                  <w:marRight w:val="0"/>
                  <w:marTop w:val="0"/>
                  <w:marBottom w:val="0"/>
                  <w:divBdr>
                    <w:top w:val="none" w:sz="0" w:space="0" w:color="auto"/>
                    <w:left w:val="none" w:sz="0" w:space="0" w:color="auto"/>
                    <w:bottom w:val="none" w:sz="0" w:space="0" w:color="auto"/>
                    <w:right w:val="none" w:sz="0" w:space="0" w:color="auto"/>
                  </w:divBdr>
                  <w:divsChild>
                    <w:div w:id="384380380">
                      <w:marLeft w:val="0"/>
                      <w:marRight w:val="0"/>
                      <w:marTop w:val="0"/>
                      <w:marBottom w:val="0"/>
                      <w:divBdr>
                        <w:top w:val="none" w:sz="0" w:space="0" w:color="auto"/>
                        <w:left w:val="none" w:sz="0" w:space="0" w:color="auto"/>
                        <w:bottom w:val="none" w:sz="0" w:space="0" w:color="auto"/>
                        <w:right w:val="none" w:sz="0" w:space="0" w:color="auto"/>
                      </w:divBdr>
                      <w:divsChild>
                        <w:div w:id="93868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271794">
      <w:bodyDiv w:val="1"/>
      <w:marLeft w:val="0"/>
      <w:marRight w:val="0"/>
      <w:marTop w:val="0"/>
      <w:marBottom w:val="0"/>
      <w:divBdr>
        <w:top w:val="none" w:sz="0" w:space="0" w:color="auto"/>
        <w:left w:val="none" w:sz="0" w:space="0" w:color="auto"/>
        <w:bottom w:val="none" w:sz="0" w:space="0" w:color="auto"/>
        <w:right w:val="none" w:sz="0" w:space="0" w:color="auto"/>
      </w:divBdr>
      <w:divsChild>
        <w:div w:id="1007709035">
          <w:marLeft w:val="0"/>
          <w:marRight w:val="0"/>
          <w:marTop w:val="0"/>
          <w:marBottom w:val="0"/>
          <w:divBdr>
            <w:top w:val="none" w:sz="0" w:space="0" w:color="auto"/>
            <w:left w:val="none" w:sz="0" w:space="0" w:color="auto"/>
            <w:bottom w:val="none" w:sz="0" w:space="0" w:color="auto"/>
            <w:right w:val="none" w:sz="0" w:space="0" w:color="auto"/>
          </w:divBdr>
        </w:div>
      </w:divsChild>
    </w:div>
    <w:div w:id="70662641">
      <w:bodyDiv w:val="1"/>
      <w:marLeft w:val="0"/>
      <w:marRight w:val="0"/>
      <w:marTop w:val="0"/>
      <w:marBottom w:val="0"/>
      <w:divBdr>
        <w:top w:val="none" w:sz="0" w:space="0" w:color="auto"/>
        <w:left w:val="none" w:sz="0" w:space="0" w:color="auto"/>
        <w:bottom w:val="none" w:sz="0" w:space="0" w:color="auto"/>
        <w:right w:val="none" w:sz="0" w:space="0" w:color="auto"/>
      </w:divBdr>
    </w:div>
    <w:div w:id="70784080">
      <w:bodyDiv w:val="1"/>
      <w:marLeft w:val="0"/>
      <w:marRight w:val="0"/>
      <w:marTop w:val="0"/>
      <w:marBottom w:val="0"/>
      <w:divBdr>
        <w:top w:val="none" w:sz="0" w:space="0" w:color="auto"/>
        <w:left w:val="none" w:sz="0" w:space="0" w:color="auto"/>
        <w:bottom w:val="none" w:sz="0" w:space="0" w:color="auto"/>
        <w:right w:val="none" w:sz="0" w:space="0" w:color="auto"/>
      </w:divBdr>
    </w:div>
    <w:div w:id="72286481">
      <w:bodyDiv w:val="1"/>
      <w:marLeft w:val="0"/>
      <w:marRight w:val="0"/>
      <w:marTop w:val="0"/>
      <w:marBottom w:val="0"/>
      <w:divBdr>
        <w:top w:val="none" w:sz="0" w:space="0" w:color="auto"/>
        <w:left w:val="none" w:sz="0" w:space="0" w:color="auto"/>
        <w:bottom w:val="none" w:sz="0" w:space="0" w:color="auto"/>
        <w:right w:val="none" w:sz="0" w:space="0" w:color="auto"/>
      </w:divBdr>
    </w:div>
    <w:div w:id="73095584">
      <w:bodyDiv w:val="1"/>
      <w:marLeft w:val="0"/>
      <w:marRight w:val="0"/>
      <w:marTop w:val="0"/>
      <w:marBottom w:val="0"/>
      <w:divBdr>
        <w:top w:val="none" w:sz="0" w:space="0" w:color="auto"/>
        <w:left w:val="none" w:sz="0" w:space="0" w:color="auto"/>
        <w:bottom w:val="none" w:sz="0" w:space="0" w:color="auto"/>
        <w:right w:val="none" w:sz="0" w:space="0" w:color="auto"/>
      </w:divBdr>
      <w:divsChild>
        <w:div w:id="202712437">
          <w:marLeft w:val="0"/>
          <w:marRight w:val="0"/>
          <w:marTop w:val="0"/>
          <w:marBottom w:val="0"/>
          <w:divBdr>
            <w:top w:val="none" w:sz="0" w:space="0" w:color="auto"/>
            <w:left w:val="none" w:sz="0" w:space="0" w:color="auto"/>
            <w:bottom w:val="none" w:sz="0" w:space="0" w:color="auto"/>
            <w:right w:val="none" w:sz="0" w:space="0" w:color="auto"/>
          </w:divBdr>
          <w:divsChild>
            <w:div w:id="595599930">
              <w:marLeft w:val="0"/>
              <w:marRight w:val="0"/>
              <w:marTop w:val="0"/>
              <w:marBottom w:val="0"/>
              <w:divBdr>
                <w:top w:val="none" w:sz="0" w:space="0" w:color="auto"/>
                <w:left w:val="none" w:sz="0" w:space="0" w:color="auto"/>
                <w:bottom w:val="none" w:sz="0" w:space="0" w:color="auto"/>
                <w:right w:val="none" w:sz="0" w:space="0" w:color="auto"/>
              </w:divBdr>
              <w:divsChild>
                <w:div w:id="41158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8374">
      <w:bodyDiv w:val="1"/>
      <w:marLeft w:val="0"/>
      <w:marRight w:val="0"/>
      <w:marTop w:val="0"/>
      <w:marBottom w:val="0"/>
      <w:divBdr>
        <w:top w:val="none" w:sz="0" w:space="0" w:color="auto"/>
        <w:left w:val="none" w:sz="0" w:space="0" w:color="auto"/>
        <w:bottom w:val="none" w:sz="0" w:space="0" w:color="auto"/>
        <w:right w:val="none" w:sz="0" w:space="0" w:color="auto"/>
      </w:divBdr>
    </w:div>
    <w:div w:id="76562631">
      <w:bodyDiv w:val="1"/>
      <w:marLeft w:val="0"/>
      <w:marRight w:val="0"/>
      <w:marTop w:val="0"/>
      <w:marBottom w:val="0"/>
      <w:divBdr>
        <w:top w:val="none" w:sz="0" w:space="0" w:color="auto"/>
        <w:left w:val="none" w:sz="0" w:space="0" w:color="auto"/>
        <w:bottom w:val="none" w:sz="0" w:space="0" w:color="auto"/>
        <w:right w:val="none" w:sz="0" w:space="0" w:color="auto"/>
      </w:divBdr>
    </w:div>
    <w:div w:id="76633234">
      <w:bodyDiv w:val="1"/>
      <w:marLeft w:val="0"/>
      <w:marRight w:val="0"/>
      <w:marTop w:val="0"/>
      <w:marBottom w:val="0"/>
      <w:divBdr>
        <w:top w:val="none" w:sz="0" w:space="0" w:color="auto"/>
        <w:left w:val="none" w:sz="0" w:space="0" w:color="auto"/>
        <w:bottom w:val="none" w:sz="0" w:space="0" w:color="auto"/>
        <w:right w:val="none" w:sz="0" w:space="0" w:color="auto"/>
      </w:divBdr>
    </w:div>
    <w:div w:id="77295021">
      <w:bodyDiv w:val="1"/>
      <w:marLeft w:val="0"/>
      <w:marRight w:val="0"/>
      <w:marTop w:val="0"/>
      <w:marBottom w:val="0"/>
      <w:divBdr>
        <w:top w:val="none" w:sz="0" w:space="0" w:color="auto"/>
        <w:left w:val="none" w:sz="0" w:space="0" w:color="auto"/>
        <w:bottom w:val="none" w:sz="0" w:space="0" w:color="auto"/>
        <w:right w:val="none" w:sz="0" w:space="0" w:color="auto"/>
      </w:divBdr>
      <w:divsChild>
        <w:div w:id="375541635">
          <w:marLeft w:val="0"/>
          <w:marRight w:val="0"/>
          <w:marTop w:val="0"/>
          <w:marBottom w:val="0"/>
          <w:divBdr>
            <w:top w:val="none" w:sz="0" w:space="0" w:color="auto"/>
            <w:left w:val="none" w:sz="0" w:space="0" w:color="auto"/>
            <w:bottom w:val="none" w:sz="0" w:space="0" w:color="auto"/>
            <w:right w:val="none" w:sz="0" w:space="0" w:color="auto"/>
          </w:divBdr>
          <w:divsChild>
            <w:div w:id="597253287">
              <w:marLeft w:val="0"/>
              <w:marRight w:val="0"/>
              <w:marTop w:val="0"/>
              <w:marBottom w:val="0"/>
              <w:divBdr>
                <w:top w:val="none" w:sz="0" w:space="0" w:color="auto"/>
                <w:left w:val="none" w:sz="0" w:space="0" w:color="auto"/>
                <w:bottom w:val="none" w:sz="0" w:space="0" w:color="auto"/>
                <w:right w:val="none" w:sz="0" w:space="0" w:color="auto"/>
              </w:divBdr>
              <w:divsChild>
                <w:div w:id="291835015">
                  <w:marLeft w:val="0"/>
                  <w:marRight w:val="0"/>
                  <w:marTop w:val="0"/>
                  <w:marBottom w:val="0"/>
                  <w:divBdr>
                    <w:top w:val="none" w:sz="0" w:space="0" w:color="auto"/>
                    <w:left w:val="none" w:sz="0" w:space="0" w:color="auto"/>
                    <w:bottom w:val="none" w:sz="0" w:space="0" w:color="auto"/>
                    <w:right w:val="none" w:sz="0" w:space="0" w:color="auto"/>
                  </w:divBdr>
                  <w:divsChild>
                    <w:div w:id="109146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54255">
      <w:bodyDiv w:val="1"/>
      <w:marLeft w:val="0"/>
      <w:marRight w:val="0"/>
      <w:marTop w:val="0"/>
      <w:marBottom w:val="0"/>
      <w:divBdr>
        <w:top w:val="none" w:sz="0" w:space="0" w:color="auto"/>
        <w:left w:val="none" w:sz="0" w:space="0" w:color="auto"/>
        <w:bottom w:val="none" w:sz="0" w:space="0" w:color="auto"/>
        <w:right w:val="none" w:sz="0" w:space="0" w:color="auto"/>
      </w:divBdr>
      <w:divsChild>
        <w:div w:id="1205870758">
          <w:marLeft w:val="0"/>
          <w:marRight w:val="0"/>
          <w:marTop w:val="0"/>
          <w:marBottom w:val="0"/>
          <w:divBdr>
            <w:top w:val="none" w:sz="0" w:space="0" w:color="auto"/>
            <w:left w:val="none" w:sz="0" w:space="0" w:color="auto"/>
            <w:bottom w:val="none" w:sz="0" w:space="0" w:color="auto"/>
            <w:right w:val="none" w:sz="0" w:space="0" w:color="auto"/>
          </w:divBdr>
          <w:divsChild>
            <w:div w:id="1312060749">
              <w:marLeft w:val="0"/>
              <w:marRight w:val="0"/>
              <w:marTop w:val="0"/>
              <w:marBottom w:val="0"/>
              <w:divBdr>
                <w:top w:val="none" w:sz="0" w:space="0" w:color="auto"/>
                <w:left w:val="none" w:sz="0" w:space="0" w:color="auto"/>
                <w:bottom w:val="none" w:sz="0" w:space="0" w:color="auto"/>
                <w:right w:val="none" w:sz="0" w:space="0" w:color="auto"/>
              </w:divBdr>
              <w:divsChild>
                <w:div w:id="1338195077">
                  <w:marLeft w:val="2928"/>
                  <w:marRight w:val="0"/>
                  <w:marTop w:val="720"/>
                  <w:marBottom w:val="0"/>
                  <w:divBdr>
                    <w:top w:val="none" w:sz="0" w:space="0" w:color="auto"/>
                    <w:left w:val="none" w:sz="0" w:space="0" w:color="auto"/>
                    <w:bottom w:val="none" w:sz="0" w:space="0" w:color="auto"/>
                    <w:right w:val="none" w:sz="0" w:space="0" w:color="auto"/>
                  </w:divBdr>
                  <w:divsChild>
                    <w:div w:id="150952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75601">
      <w:bodyDiv w:val="1"/>
      <w:marLeft w:val="0"/>
      <w:marRight w:val="0"/>
      <w:marTop w:val="0"/>
      <w:marBottom w:val="0"/>
      <w:divBdr>
        <w:top w:val="none" w:sz="0" w:space="0" w:color="auto"/>
        <w:left w:val="none" w:sz="0" w:space="0" w:color="auto"/>
        <w:bottom w:val="none" w:sz="0" w:space="0" w:color="auto"/>
        <w:right w:val="none" w:sz="0" w:space="0" w:color="auto"/>
      </w:divBdr>
      <w:divsChild>
        <w:div w:id="1923297570">
          <w:marLeft w:val="0"/>
          <w:marRight w:val="0"/>
          <w:marTop w:val="0"/>
          <w:marBottom w:val="0"/>
          <w:divBdr>
            <w:top w:val="none" w:sz="0" w:space="0" w:color="auto"/>
            <w:left w:val="none" w:sz="0" w:space="0" w:color="auto"/>
            <w:bottom w:val="none" w:sz="0" w:space="0" w:color="auto"/>
            <w:right w:val="none" w:sz="0" w:space="0" w:color="auto"/>
          </w:divBdr>
          <w:divsChild>
            <w:div w:id="1987709492">
              <w:marLeft w:val="0"/>
              <w:marRight w:val="0"/>
              <w:marTop w:val="0"/>
              <w:marBottom w:val="0"/>
              <w:divBdr>
                <w:top w:val="none" w:sz="0" w:space="0" w:color="auto"/>
                <w:left w:val="none" w:sz="0" w:space="0" w:color="auto"/>
                <w:bottom w:val="none" w:sz="0" w:space="0" w:color="auto"/>
                <w:right w:val="none" w:sz="0" w:space="0" w:color="auto"/>
              </w:divBdr>
              <w:divsChild>
                <w:div w:id="719600287">
                  <w:marLeft w:val="0"/>
                  <w:marRight w:val="0"/>
                  <w:marTop w:val="0"/>
                  <w:marBottom w:val="0"/>
                  <w:divBdr>
                    <w:top w:val="none" w:sz="0" w:space="0" w:color="auto"/>
                    <w:left w:val="none" w:sz="0" w:space="0" w:color="auto"/>
                    <w:bottom w:val="none" w:sz="0" w:space="0" w:color="auto"/>
                    <w:right w:val="none" w:sz="0" w:space="0" w:color="auto"/>
                  </w:divBdr>
                  <w:divsChild>
                    <w:div w:id="1266379488">
                      <w:marLeft w:val="0"/>
                      <w:marRight w:val="0"/>
                      <w:marTop w:val="0"/>
                      <w:marBottom w:val="0"/>
                      <w:divBdr>
                        <w:top w:val="none" w:sz="0" w:space="0" w:color="auto"/>
                        <w:left w:val="none" w:sz="0" w:space="0" w:color="auto"/>
                        <w:bottom w:val="none" w:sz="0" w:space="0" w:color="auto"/>
                        <w:right w:val="none" w:sz="0" w:space="0" w:color="auto"/>
                      </w:divBdr>
                      <w:divsChild>
                        <w:div w:id="177243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65381">
      <w:bodyDiv w:val="1"/>
      <w:marLeft w:val="0"/>
      <w:marRight w:val="0"/>
      <w:marTop w:val="0"/>
      <w:marBottom w:val="0"/>
      <w:divBdr>
        <w:top w:val="none" w:sz="0" w:space="0" w:color="auto"/>
        <w:left w:val="none" w:sz="0" w:space="0" w:color="auto"/>
        <w:bottom w:val="none" w:sz="0" w:space="0" w:color="auto"/>
        <w:right w:val="none" w:sz="0" w:space="0" w:color="auto"/>
      </w:divBdr>
      <w:divsChild>
        <w:div w:id="876619952">
          <w:marLeft w:val="0"/>
          <w:marRight w:val="0"/>
          <w:marTop w:val="0"/>
          <w:marBottom w:val="0"/>
          <w:divBdr>
            <w:top w:val="none" w:sz="0" w:space="0" w:color="auto"/>
            <w:left w:val="none" w:sz="0" w:space="0" w:color="auto"/>
            <w:bottom w:val="none" w:sz="0" w:space="0" w:color="auto"/>
            <w:right w:val="none" w:sz="0" w:space="0" w:color="auto"/>
          </w:divBdr>
          <w:divsChild>
            <w:div w:id="103698856">
              <w:marLeft w:val="0"/>
              <w:marRight w:val="0"/>
              <w:marTop w:val="0"/>
              <w:marBottom w:val="0"/>
              <w:divBdr>
                <w:top w:val="none" w:sz="0" w:space="0" w:color="auto"/>
                <w:left w:val="none" w:sz="0" w:space="0" w:color="auto"/>
                <w:bottom w:val="none" w:sz="0" w:space="0" w:color="auto"/>
                <w:right w:val="none" w:sz="0" w:space="0" w:color="auto"/>
              </w:divBdr>
              <w:divsChild>
                <w:div w:id="1750539653">
                  <w:marLeft w:val="0"/>
                  <w:marRight w:val="0"/>
                  <w:marTop w:val="0"/>
                  <w:marBottom w:val="0"/>
                  <w:divBdr>
                    <w:top w:val="none" w:sz="0" w:space="0" w:color="auto"/>
                    <w:left w:val="none" w:sz="0" w:space="0" w:color="auto"/>
                    <w:bottom w:val="none" w:sz="0" w:space="0" w:color="auto"/>
                    <w:right w:val="none" w:sz="0" w:space="0" w:color="auto"/>
                  </w:divBdr>
                  <w:divsChild>
                    <w:div w:id="1737626588">
                      <w:marLeft w:val="0"/>
                      <w:marRight w:val="0"/>
                      <w:marTop w:val="0"/>
                      <w:marBottom w:val="0"/>
                      <w:divBdr>
                        <w:top w:val="none" w:sz="0" w:space="0" w:color="auto"/>
                        <w:left w:val="none" w:sz="0" w:space="0" w:color="auto"/>
                        <w:bottom w:val="none" w:sz="0" w:space="0" w:color="auto"/>
                        <w:right w:val="none" w:sz="0" w:space="0" w:color="auto"/>
                      </w:divBdr>
                      <w:divsChild>
                        <w:div w:id="620916309">
                          <w:marLeft w:val="0"/>
                          <w:marRight w:val="0"/>
                          <w:marTop w:val="0"/>
                          <w:marBottom w:val="0"/>
                          <w:divBdr>
                            <w:top w:val="none" w:sz="0" w:space="0" w:color="auto"/>
                            <w:left w:val="none" w:sz="0" w:space="0" w:color="auto"/>
                            <w:bottom w:val="none" w:sz="0" w:space="0" w:color="auto"/>
                            <w:right w:val="none" w:sz="0" w:space="0" w:color="auto"/>
                          </w:divBdr>
                        </w:div>
                        <w:div w:id="643584879">
                          <w:marLeft w:val="0"/>
                          <w:marRight w:val="0"/>
                          <w:marTop w:val="0"/>
                          <w:marBottom w:val="0"/>
                          <w:divBdr>
                            <w:top w:val="none" w:sz="0" w:space="0" w:color="auto"/>
                            <w:left w:val="none" w:sz="0" w:space="0" w:color="auto"/>
                            <w:bottom w:val="none" w:sz="0" w:space="0" w:color="auto"/>
                            <w:right w:val="none" w:sz="0" w:space="0" w:color="auto"/>
                          </w:divBdr>
                        </w:div>
                        <w:div w:id="945700482">
                          <w:marLeft w:val="0"/>
                          <w:marRight w:val="0"/>
                          <w:marTop w:val="0"/>
                          <w:marBottom w:val="0"/>
                          <w:divBdr>
                            <w:top w:val="none" w:sz="0" w:space="0" w:color="auto"/>
                            <w:left w:val="none" w:sz="0" w:space="0" w:color="auto"/>
                            <w:bottom w:val="none" w:sz="0" w:space="0" w:color="auto"/>
                            <w:right w:val="none" w:sz="0" w:space="0" w:color="auto"/>
                          </w:divBdr>
                        </w:div>
                        <w:div w:id="177231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154100">
      <w:bodyDiv w:val="1"/>
      <w:marLeft w:val="0"/>
      <w:marRight w:val="0"/>
      <w:marTop w:val="0"/>
      <w:marBottom w:val="0"/>
      <w:divBdr>
        <w:top w:val="none" w:sz="0" w:space="0" w:color="auto"/>
        <w:left w:val="none" w:sz="0" w:space="0" w:color="auto"/>
        <w:bottom w:val="none" w:sz="0" w:space="0" w:color="auto"/>
        <w:right w:val="none" w:sz="0" w:space="0" w:color="auto"/>
      </w:divBdr>
      <w:divsChild>
        <w:div w:id="867375866">
          <w:marLeft w:val="0"/>
          <w:marRight w:val="0"/>
          <w:marTop w:val="0"/>
          <w:marBottom w:val="0"/>
          <w:divBdr>
            <w:top w:val="none" w:sz="0" w:space="0" w:color="auto"/>
            <w:left w:val="none" w:sz="0" w:space="0" w:color="auto"/>
            <w:bottom w:val="none" w:sz="0" w:space="0" w:color="auto"/>
            <w:right w:val="none" w:sz="0" w:space="0" w:color="auto"/>
          </w:divBdr>
          <w:divsChild>
            <w:div w:id="1679261609">
              <w:marLeft w:val="0"/>
              <w:marRight w:val="0"/>
              <w:marTop w:val="0"/>
              <w:marBottom w:val="0"/>
              <w:divBdr>
                <w:top w:val="none" w:sz="0" w:space="0" w:color="auto"/>
                <w:left w:val="none" w:sz="0" w:space="0" w:color="auto"/>
                <w:bottom w:val="none" w:sz="0" w:space="0" w:color="auto"/>
                <w:right w:val="none" w:sz="0" w:space="0" w:color="auto"/>
              </w:divBdr>
              <w:divsChild>
                <w:div w:id="755130547">
                  <w:marLeft w:val="0"/>
                  <w:marRight w:val="0"/>
                  <w:marTop w:val="0"/>
                  <w:marBottom w:val="0"/>
                  <w:divBdr>
                    <w:top w:val="none" w:sz="0" w:space="0" w:color="auto"/>
                    <w:left w:val="none" w:sz="0" w:space="0" w:color="auto"/>
                    <w:bottom w:val="none" w:sz="0" w:space="0" w:color="auto"/>
                    <w:right w:val="none" w:sz="0" w:space="0" w:color="auto"/>
                  </w:divBdr>
                  <w:divsChild>
                    <w:div w:id="1352486258">
                      <w:marLeft w:val="0"/>
                      <w:marRight w:val="0"/>
                      <w:marTop w:val="0"/>
                      <w:marBottom w:val="0"/>
                      <w:divBdr>
                        <w:top w:val="none" w:sz="0" w:space="0" w:color="auto"/>
                        <w:left w:val="none" w:sz="0" w:space="0" w:color="auto"/>
                        <w:bottom w:val="none" w:sz="0" w:space="0" w:color="auto"/>
                        <w:right w:val="none" w:sz="0" w:space="0" w:color="auto"/>
                      </w:divBdr>
                      <w:divsChild>
                        <w:div w:id="801114034">
                          <w:marLeft w:val="0"/>
                          <w:marRight w:val="0"/>
                          <w:marTop w:val="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007609">
      <w:bodyDiv w:val="1"/>
      <w:marLeft w:val="0"/>
      <w:marRight w:val="0"/>
      <w:marTop w:val="0"/>
      <w:marBottom w:val="0"/>
      <w:divBdr>
        <w:top w:val="none" w:sz="0" w:space="0" w:color="auto"/>
        <w:left w:val="none" w:sz="0" w:space="0" w:color="auto"/>
        <w:bottom w:val="none" w:sz="0" w:space="0" w:color="auto"/>
        <w:right w:val="none" w:sz="0" w:space="0" w:color="auto"/>
      </w:divBdr>
    </w:div>
    <w:div w:id="85469402">
      <w:bodyDiv w:val="1"/>
      <w:marLeft w:val="0"/>
      <w:marRight w:val="0"/>
      <w:marTop w:val="0"/>
      <w:marBottom w:val="0"/>
      <w:divBdr>
        <w:top w:val="none" w:sz="0" w:space="0" w:color="auto"/>
        <w:left w:val="none" w:sz="0" w:space="0" w:color="auto"/>
        <w:bottom w:val="none" w:sz="0" w:space="0" w:color="auto"/>
        <w:right w:val="none" w:sz="0" w:space="0" w:color="auto"/>
      </w:divBdr>
    </w:div>
    <w:div w:id="86730661">
      <w:bodyDiv w:val="1"/>
      <w:marLeft w:val="0"/>
      <w:marRight w:val="0"/>
      <w:marTop w:val="0"/>
      <w:marBottom w:val="0"/>
      <w:divBdr>
        <w:top w:val="none" w:sz="0" w:space="0" w:color="auto"/>
        <w:left w:val="none" w:sz="0" w:space="0" w:color="auto"/>
        <w:bottom w:val="none" w:sz="0" w:space="0" w:color="auto"/>
        <w:right w:val="none" w:sz="0" w:space="0" w:color="auto"/>
      </w:divBdr>
    </w:div>
    <w:div w:id="86854675">
      <w:bodyDiv w:val="1"/>
      <w:marLeft w:val="0"/>
      <w:marRight w:val="0"/>
      <w:marTop w:val="0"/>
      <w:marBottom w:val="0"/>
      <w:divBdr>
        <w:top w:val="none" w:sz="0" w:space="0" w:color="auto"/>
        <w:left w:val="none" w:sz="0" w:space="0" w:color="auto"/>
        <w:bottom w:val="none" w:sz="0" w:space="0" w:color="auto"/>
        <w:right w:val="none" w:sz="0" w:space="0" w:color="auto"/>
      </w:divBdr>
    </w:div>
    <w:div w:id="91711138">
      <w:bodyDiv w:val="1"/>
      <w:marLeft w:val="0"/>
      <w:marRight w:val="0"/>
      <w:marTop w:val="0"/>
      <w:marBottom w:val="0"/>
      <w:divBdr>
        <w:top w:val="none" w:sz="0" w:space="0" w:color="auto"/>
        <w:left w:val="none" w:sz="0" w:space="0" w:color="auto"/>
        <w:bottom w:val="none" w:sz="0" w:space="0" w:color="auto"/>
        <w:right w:val="none" w:sz="0" w:space="0" w:color="auto"/>
      </w:divBdr>
      <w:divsChild>
        <w:div w:id="1002776739">
          <w:marLeft w:val="0"/>
          <w:marRight w:val="0"/>
          <w:marTop w:val="0"/>
          <w:marBottom w:val="0"/>
          <w:divBdr>
            <w:top w:val="none" w:sz="0" w:space="0" w:color="auto"/>
            <w:left w:val="none" w:sz="0" w:space="0" w:color="auto"/>
            <w:bottom w:val="none" w:sz="0" w:space="0" w:color="auto"/>
            <w:right w:val="none" w:sz="0" w:space="0" w:color="auto"/>
          </w:divBdr>
          <w:divsChild>
            <w:div w:id="1049954850">
              <w:marLeft w:val="0"/>
              <w:marRight w:val="0"/>
              <w:marTop w:val="0"/>
              <w:marBottom w:val="0"/>
              <w:divBdr>
                <w:top w:val="none" w:sz="0" w:space="0" w:color="auto"/>
                <w:left w:val="none" w:sz="0" w:space="0" w:color="auto"/>
                <w:bottom w:val="none" w:sz="0" w:space="0" w:color="auto"/>
                <w:right w:val="none" w:sz="0" w:space="0" w:color="auto"/>
              </w:divBdr>
              <w:divsChild>
                <w:div w:id="1488597110">
                  <w:marLeft w:val="0"/>
                  <w:marRight w:val="0"/>
                  <w:marTop w:val="0"/>
                  <w:marBottom w:val="0"/>
                  <w:divBdr>
                    <w:top w:val="none" w:sz="0" w:space="0" w:color="auto"/>
                    <w:left w:val="none" w:sz="0" w:space="0" w:color="auto"/>
                    <w:bottom w:val="none" w:sz="0" w:space="0" w:color="auto"/>
                    <w:right w:val="none" w:sz="0" w:space="0" w:color="auto"/>
                  </w:divBdr>
                  <w:divsChild>
                    <w:div w:id="164877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65036">
      <w:bodyDiv w:val="1"/>
      <w:marLeft w:val="0"/>
      <w:marRight w:val="0"/>
      <w:marTop w:val="0"/>
      <w:marBottom w:val="0"/>
      <w:divBdr>
        <w:top w:val="none" w:sz="0" w:space="0" w:color="auto"/>
        <w:left w:val="none" w:sz="0" w:space="0" w:color="auto"/>
        <w:bottom w:val="none" w:sz="0" w:space="0" w:color="auto"/>
        <w:right w:val="none" w:sz="0" w:space="0" w:color="auto"/>
      </w:divBdr>
    </w:div>
    <w:div w:id="92285994">
      <w:bodyDiv w:val="1"/>
      <w:marLeft w:val="0"/>
      <w:marRight w:val="0"/>
      <w:marTop w:val="0"/>
      <w:marBottom w:val="0"/>
      <w:divBdr>
        <w:top w:val="none" w:sz="0" w:space="0" w:color="auto"/>
        <w:left w:val="none" w:sz="0" w:space="0" w:color="auto"/>
        <w:bottom w:val="none" w:sz="0" w:space="0" w:color="auto"/>
        <w:right w:val="none" w:sz="0" w:space="0" w:color="auto"/>
      </w:divBdr>
      <w:divsChild>
        <w:div w:id="730811007">
          <w:marLeft w:val="0"/>
          <w:marRight w:val="0"/>
          <w:marTop w:val="0"/>
          <w:marBottom w:val="0"/>
          <w:divBdr>
            <w:top w:val="none" w:sz="0" w:space="0" w:color="auto"/>
            <w:left w:val="none" w:sz="0" w:space="0" w:color="auto"/>
            <w:bottom w:val="none" w:sz="0" w:space="0" w:color="auto"/>
            <w:right w:val="none" w:sz="0" w:space="0" w:color="auto"/>
          </w:divBdr>
          <w:divsChild>
            <w:div w:id="173229916">
              <w:marLeft w:val="0"/>
              <w:marRight w:val="0"/>
              <w:marTop w:val="0"/>
              <w:marBottom w:val="0"/>
              <w:divBdr>
                <w:top w:val="none" w:sz="0" w:space="0" w:color="auto"/>
                <w:left w:val="none" w:sz="0" w:space="0" w:color="auto"/>
                <w:bottom w:val="none" w:sz="0" w:space="0" w:color="auto"/>
                <w:right w:val="none" w:sz="0" w:space="0" w:color="auto"/>
              </w:divBdr>
              <w:divsChild>
                <w:div w:id="535776745">
                  <w:marLeft w:val="0"/>
                  <w:marRight w:val="0"/>
                  <w:marTop w:val="0"/>
                  <w:marBottom w:val="0"/>
                  <w:divBdr>
                    <w:top w:val="none" w:sz="0" w:space="0" w:color="auto"/>
                    <w:left w:val="none" w:sz="0" w:space="0" w:color="auto"/>
                    <w:bottom w:val="none" w:sz="0" w:space="0" w:color="auto"/>
                    <w:right w:val="none" w:sz="0" w:space="0" w:color="auto"/>
                  </w:divBdr>
                  <w:divsChild>
                    <w:div w:id="1579437412">
                      <w:marLeft w:val="0"/>
                      <w:marRight w:val="0"/>
                      <w:marTop w:val="0"/>
                      <w:marBottom w:val="0"/>
                      <w:divBdr>
                        <w:top w:val="none" w:sz="0" w:space="0" w:color="auto"/>
                        <w:left w:val="none" w:sz="0" w:space="0" w:color="auto"/>
                        <w:bottom w:val="none" w:sz="0" w:space="0" w:color="auto"/>
                        <w:right w:val="none" w:sz="0" w:space="0" w:color="auto"/>
                      </w:divBdr>
                      <w:divsChild>
                        <w:div w:id="425729285">
                          <w:marLeft w:val="0"/>
                          <w:marRight w:val="0"/>
                          <w:marTop w:val="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600769">
      <w:bodyDiv w:val="1"/>
      <w:marLeft w:val="0"/>
      <w:marRight w:val="0"/>
      <w:marTop w:val="0"/>
      <w:marBottom w:val="0"/>
      <w:divBdr>
        <w:top w:val="none" w:sz="0" w:space="0" w:color="auto"/>
        <w:left w:val="none" w:sz="0" w:space="0" w:color="auto"/>
        <w:bottom w:val="none" w:sz="0" w:space="0" w:color="auto"/>
        <w:right w:val="none" w:sz="0" w:space="0" w:color="auto"/>
      </w:divBdr>
      <w:divsChild>
        <w:div w:id="3558916">
          <w:marLeft w:val="0"/>
          <w:marRight w:val="0"/>
          <w:marTop w:val="0"/>
          <w:marBottom w:val="0"/>
          <w:divBdr>
            <w:top w:val="none" w:sz="0" w:space="0" w:color="auto"/>
            <w:left w:val="none" w:sz="0" w:space="0" w:color="auto"/>
            <w:bottom w:val="none" w:sz="0" w:space="0" w:color="auto"/>
            <w:right w:val="none" w:sz="0" w:space="0" w:color="auto"/>
          </w:divBdr>
          <w:divsChild>
            <w:div w:id="1675373391">
              <w:marLeft w:val="0"/>
              <w:marRight w:val="0"/>
              <w:marTop w:val="0"/>
              <w:marBottom w:val="0"/>
              <w:divBdr>
                <w:top w:val="none" w:sz="0" w:space="0" w:color="auto"/>
                <w:left w:val="none" w:sz="0" w:space="0" w:color="auto"/>
                <w:bottom w:val="none" w:sz="0" w:space="0" w:color="auto"/>
                <w:right w:val="none" w:sz="0" w:space="0" w:color="auto"/>
              </w:divBdr>
              <w:divsChild>
                <w:div w:id="1167094087">
                  <w:marLeft w:val="2928"/>
                  <w:marRight w:val="0"/>
                  <w:marTop w:val="720"/>
                  <w:marBottom w:val="0"/>
                  <w:divBdr>
                    <w:top w:val="none" w:sz="0" w:space="0" w:color="auto"/>
                    <w:left w:val="none" w:sz="0" w:space="0" w:color="auto"/>
                    <w:bottom w:val="none" w:sz="0" w:space="0" w:color="auto"/>
                    <w:right w:val="none" w:sz="0" w:space="0" w:color="auto"/>
                  </w:divBdr>
                  <w:divsChild>
                    <w:div w:id="56421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54885">
      <w:bodyDiv w:val="1"/>
      <w:marLeft w:val="0"/>
      <w:marRight w:val="0"/>
      <w:marTop w:val="0"/>
      <w:marBottom w:val="0"/>
      <w:divBdr>
        <w:top w:val="none" w:sz="0" w:space="0" w:color="auto"/>
        <w:left w:val="none" w:sz="0" w:space="0" w:color="auto"/>
        <w:bottom w:val="none" w:sz="0" w:space="0" w:color="auto"/>
        <w:right w:val="none" w:sz="0" w:space="0" w:color="auto"/>
      </w:divBdr>
      <w:divsChild>
        <w:div w:id="1562524449">
          <w:marLeft w:val="0"/>
          <w:marRight w:val="0"/>
          <w:marTop w:val="0"/>
          <w:marBottom w:val="0"/>
          <w:divBdr>
            <w:top w:val="none" w:sz="0" w:space="0" w:color="auto"/>
            <w:left w:val="none" w:sz="0" w:space="0" w:color="auto"/>
            <w:bottom w:val="none" w:sz="0" w:space="0" w:color="auto"/>
            <w:right w:val="none" w:sz="0" w:space="0" w:color="auto"/>
          </w:divBdr>
          <w:divsChild>
            <w:div w:id="1815414870">
              <w:marLeft w:val="0"/>
              <w:marRight w:val="0"/>
              <w:marTop w:val="0"/>
              <w:marBottom w:val="0"/>
              <w:divBdr>
                <w:top w:val="none" w:sz="0" w:space="0" w:color="auto"/>
                <w:left w:val="none" w:sz="0" w:space="0" w:color="auto"/>
                <w:bottom w:val="none" w:sz="0" w:space="0" w:color="auto"/>
                <w:right w:val="none" w:sz="0" w:space="0" w:color="auto"/>
              </w:divBdr>
              <w:divsChild>
                <w:div w:id="584799190">
                  <w:marLeft w:val="0"/>
                  <w:marRight w:val="0"/>
                  <w:marTop w:val="0"/>
                  <w:marBottom w:val="0"/>
                  <w:divBdr>
                    <w:top w:val="none" w:sz="0" w:space="0" w:color="auto"/>
                    <w:left w:val="none" w:sz="0" w:space="0" w:color="auto"/>
                    <w:bottom w:val="none" w:sz="0" w:space="0" w:color="auto"/>
                    <w:right w:val="none" w:sz="0" w:space="0" w:color="auto"/>
                  </w:divBdr>
                  <w:divsChild>
                    <w:div w:id="1287274288">
                      <w:marLeft w:val="0"/>
                      <w:marRight w:val="0"/>
                      <w:marTop w:val="0"/>
                      <w:marBottom w:val="0"/>
                      <w:divBdr>
                        <w:top w:val="none" w:sz="0" w:space="0" w:color="auto"/>
                        <w:left w:val="none" w:sz="0" w:space="0" w:color="auto"/>
                        <w:bottom w:val="none" w:sz="0" w:space="0" w:color="auto"/>
                        <w:right w:val="none" w:sz="0" w:space="0" w:color="auto"/>
                      </w:divBdr>
                      <w:divsChild>
                        <w:div w:id="944727093">
                          <w:marLeft w:val="0"/>
                          <w:marRight w:val="0"/>
                          <w:marTop w:val="0"/>
                          <w:marBottom w:val="0"/>
                          <w:divBdr>
                            <w:top w:val="none" w:sz="0" w:space="0" w:color="auto"/>
                            <w:left w:val="none" w:sz="0" w:space="0" w:color="auto"/>
                            <w:bottom w:val="none" w:sz="0" w:space="0" w:color="auto"/>
                            <w:right w:val="none" w:sz="0" w:space="0" w:color="auto"/>
                          </w:divBdr>
                        </w:div>
                        <w:div w:id="1544754602">
                          <w:marLeft w:val="0"/>
                          <w:marRight w:val="0"/>
                          <w:marTop w:val="0"/>
                          <w:marBottom w:val="0"/>
                          <w:divBdr>
                            <w:top w:val="none" w:sz="0" w:space="0" w:color="auto"/>
                            <w:left w:val="none" w:sz="0" w:space="0" w:color="auto"/>
                            <w:bottom w:val="none" w:sz="0" w:space="0" w:color="auto"/>
                            <w:right w:val="none" w:sz="0" w:space="0" w:color="auto"/>
                          </w:divBdr>
                        </w:div>
                        <w:div w:id="1747610233">
                          <w:marLeft w:val="0"/>
                          <w:marRight w:val="0"/>
                          <w:marTop w:val="0"/>
                          <w:marBottom w:val="0"/>
                          <w:divBdr>
                            <w:top w:val="none" w:sz="0" w:space="0" w:color="auto"/>
                            <w:left w:val="none" w:sz="0" w:space="0" w:color="auto"/>
                            <w:bottom w:val="none" w:sz="0" w:space="0" w:color="auto"/>
                            <w:right w:val="none" w:sz="0" w:space="0" w:color="auto"/>
                          </w:divBdr>
                        </w:div>
                        <w:div w:id="196026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566363">
      <w:bodyDiv w:val="1"/>
      <w:marLeft w:val="0"/>
      <w:marRight w:val="0"/>
      <w:marTop w:val="0"/>
      <w:marBottom w:val="0"/>
      <w:divBdr>
        <w:top w:val="none" w:sz="0" w:space="0" w:color="auto"/>
        <w:left w:val="none" w:sz="0" w:space="0" w:color="auto"/>
        <w:bottom w:val="none" w:sz="0" w:space="0" w:color="auto"/>
        <w:right w:val="none" w:sz="0" w:space="0" w:color="auto"/>
      </w:divBdr>
    </w:div>
    <w:div w:id="97069700">
      <w:bodyDiv w:val="1"/>
      <w:marLeft w:val="0"/>
      <w:marRight w:val="0"/>
      <w:marTop w:val="0"/>
      <w:marBottom w:val="0"/>
      <w:divBdr>
        <w:top w:val="none" w:sz="0" w:space="0" w:color="auto"/>
        <w:left w:val="none" w:sz="0" w:space="0" w:color="auto"/>
        <w:bottom w:val="none" w:sz="0" w:space="0" w:color="auto"/>
        <w:right w:val="none" w:sz="0" w:space="0" w:color="auto"/>
      </w:divBdr>
    </w:div>
    <w:div w:id="100533992">
      <w:bodyDiv w:val="1"/>
      <w:marLeft w:val="0"/>
      <w:marRight w:val="0"/>
      <w:marTop w:val="0"/>
      <w:marBottom w:val="0"/>
      <w:divBdr>
        <w:top w:val="none" w:sz="0" w:space="0" w:color="auto"/>
        <w:left w:val="none" w:sz="0" w:space="0" w:color="auto"/>
        <w:bottom w:val="none" w:sz="0" w:space="0" w:color="auto"/>
        <w:right w:val="none" w:sz="0" w:space="0" w:color="auto"/>
      </w:divBdr>
    </w:div>
    <w:div w:id="100732248">
      <w:bodyDiv w:val="1"/>
      <w:marLeft w:val="0"/>
      <w:marRight w:val="0"/>
      <w:marTop w:val="0"/>
      <w:marBottom w:val="0"/>
      <w:divBdr>
        <w:top w:val="none" w:sz="0" w:space="0" w:color="auto"/>
        <w:left w:val="none" w:sz="0" w:space="0" w:color="auto"/>
        <w:bottom w:val="none" w:sz="0" w:space="0" w:color="auto"/>
        <w:right w:val="none" w:sz="0" w:space="0" w:color="auto"/>
      </w:divBdr>
      <w:divsChild>
        <w:div w:id="785395163">
          <w:marLeft w:val="0"/>
          <w:marRight w:val="0"/>
          <w:marTop w:val="0"/>
          <w:marBottom w:val="0"/>
          <w:divBdr>
            <w:top w:val="none" w:sz="0" w:space="0" w:color="auto"/>
            <w:left w:val="none" w:sz="0" w:space="0" w:color="auto"/>
            <w:bottom w:val="none" w:sz="0" w:space="0" w:color="auto"/>
            <w:right w:val="none" w:sz="0" w:space="0" w:color="auto"/>
          </w:divBdr>
        </w:div>
        <w:div w:id="1154180621">
          <w:marLeft w:val="0"/>
          <w:marRight w:val="0"/>
          <w:marTop w:val="0"/>
          <w:marBottom w:val="0"/>
          <w:divBdr>
            <w:top w:val="none" w:sz="0" w:space="0" w:color="auto"/>
            <w:left w:val="none" w:sz="0" w:space="0" w:color="auto"/>
            <w:bottom w:val="none" w:sz="0" w:space="0" w:color="auto"/>
            <w:right w:val="none" w:sz="0" w:space="0" w:color="auto"/>
          </w:divBdr>
        </w:div>
        <w:div w:id="401491332">
          <w:marLeft w:val="0"/>
          <w:marRight w:val="0"/>
          <w:marTop w:val="0"/>
          <w:marBottom w:val="0"/>
          <w:divBdr>
            <w:top w:val="none" w:sz="0" w:space="0" w:color="auto"/>
            <w:left w:val="none" w:sz="0" w:space="0" w:color="auto"/>
            <w:bottom w:val="none" w:sz="0" w:space="0" w:color="auto"/>
            <w:right w:val="none" w:sz="0" w:space="0" w:color="auto"/>
          </w:divBdr>
        </w:div>
        <w:div w:id="1674256108">
          <w:marLeft w:val="0"/>
          <w:marRight w:val="0"/>
          <w:marTop w:val="0"/>
          <w:marBottom w:val="0"/>
          <w:divBdr>
            <w:top w:val="none" w:sz="0" w:space="0" w:color="auto"/>
            <w:left w:val="none" w:sz="0" w:space="0" w:color="auto"/>
            <w:bottom w:val="none" w:sz="0" w:space="0" w:color="auto"/>
            <w:right w:val="none" w:sz="0" w:space="0" w:color="auto"/>
          </w:divBdr>
        </w:div>
        <w:div w:id="1592229212">
          <w:marLeft w:val="0"/>
          <w:marRight w:val="0"/>
          <w:marTop w:val="0"/>
          <w:marBottom w:val="0"/>
          <w:divBdr>
            <w:top w:val="none" w:sz="0" w:space="0" w:color="auto"/>
            <w:left w:val="none" w:sz="0" w:space="0" w:color="auto"/>
            <w:bottom w:val="none" w:sz="0" w:space="0" w:color="auto"/>
            <w:right w:val="none" w:sz="0" w:space="0" w:color="auto"/>
          </w:divBdr>
        </w:div>
        <w:div w:id="1438525878">
          <w:marLeft w:val="0"/>
          <w:marRight w:val="0"/>
          <w:marTop w:val="0"/>
          <w:marBottom w:val="0"/>
          <w:divBdr>
            <w:top w:val="none" w:sz="0" w:space="0" w:color="auto"/>
            <w:left w:val="none" w:sz="0" w:space="0" w:color="auto"/>
            <w:bottom w:val="none" w:sz="0" w:space="0" w:color="auto"/>
            <w:right w:val="none" w:sz="0" w:space="0" w:color="auto"/>
          </w:divBdr>
        </w:div>
        <w:div w:id="1056782089">
          <w:marLeft w:val="0"/>
          <w:marRight w:val="0"/>
          <w:marTop w:val="0"/>
          <w:marBottom w:val="0"/>
          <w:divBdr>
            <w:top w:val="none" w:sz="0" w:space="0" w:color="auto"/>
            <w:left w:val="none" w:sz="0" w:space="0" w:color="auto"/>
            <w:bottom w:val="none" w:sz="0" w:space="0" w:color="auto"/>
            <w:right w:val="none" w:sz="0" w:space="0" w:color="auto"/>
          </w:divBdr>
        </w:div>
        <w:div w:id="1632250850">
          <w:marLeft w:val="0"/>
          <w:marRight w:val="0"/>
          <w:marTop w:val="0"/>
          <w:marBottom w:val="0"/>
          <w:divBdr>
            <w:top w:val="none" w:sz="0" w:space="0" w:color="auto"/>
            <w:left w:val="none" w:sz="0" w:space="0" w:color="auto"/>
            <w:bottom w:val="none" w:sz="0" w:space="0" w:color="auto"/>
            <w:right w:val="none" w:sz="0" w:space="0" w:color="auto"/>
          </w:divBdr>
        </w:div>
        <w:div w:id="418673141">
          <w:marLeft w:val="0"/>
          <w:marRight w:val="0"/>
          <w:marTop w:val="0"/>
          <w:marBottom w:val="0"/>
          <w:divBdr>
            <w:top w:val="none" w:sz="0" w:space="0" w:color="auto"/>
            <w:left w:val="none" w:sz="0" w:space="0" w:color="auto"/>
            <w:bottom w:val="none" w:sz="0" w:space="0" w:color="auto"/>
            <w:right w:val="none" w:sz="0" w:space="0" w:color="auto"/>
          </w:divBdr>
        </w:div>
        <w:div w:id="1766532669">
          <w:marLeft w:val="0"/>
          <w:marRight w:val="0"/>
          <w:marTop w:val="0"/>
          <w:marBottom w:val="0"/>
          <w:divBdr>
            <w:top w:val="none" w:sz="0" w:space="0" w:color="auto"/>
            <w:left w:val="none" w:sz="0" w:space="0" w:color="auto"/>
            <w:bottom w:val="none" w:sz="0" w:space="0" w:color="auto"/>
            <w:right w:val="none" w:sz="0" w:space="0" w:color="auto"/>
          </w:divBdr>
        </w:div>
      </w:divsChild>
    </w:div>
    <w:div w:id="101146698">
      <w:bodyDiv w:val="1"/>
      <w:marLeft w:val="0"/>
      <w:marRight w:val="0"/>
      <w:marTop w:val="0"/>
      <w:marBottom w:val="0"/>
      <w:divBdr>
        <w:top w:val="none" w:sz="0" w:space="0" w:color="auto"/>
        <w:left w:val="none" w:sz="0" w:space="0" w:color="auto"/>
        <w:bottom w:val="none" w:sz="0" w:space="0" w:color="auto"/>
        <w:right w:val="none" w:sz="0" w:space="0" w:color="auto"/>
      </w:divBdr>
    </w:div>
    <w:div w:id="102042810">
      <w:bodyDiv w:val="1"/>
      <w:marLeft w:val="0"/>
      <w:marRight w:val="0"/>
      <w:marTop w:val="0"/>
      <w:marBottom w:val="0"/>
      <w:divBdr>
        <w:top w:val="none" w:sz="0" w:space="0" w:color="auto"/>
        <w:left w:val="none" w:sz="0" w:space="0" w:color="auto"/>
        <w:bottom w:val="none" w:sz="0" w:space="0" w:color="auto"/>
        <w:right w:val="none" w:sz="0" w:space="0" w:color="auto"/>
      </w:divBdr>
      <w:divsChild>
        <w:div w:id="527371488">
          <w:marLeft w:val="0"/>
          <w:marRight w:val="0"/>
          <w:marTop w:val="0"/>
          <w:marBottom w:val="0"/>
          <w:divBdr>
            <w:top w:val="none" w:sz="0" w:space="0" w:color="auto"/>
            <w:left w:val="none" w:sz="0" w:space="0" w:color="auto"/>
            <w:bottom w:val="none" w:sz="0" w:space="0" w:color="auto"/>
            <w:right w:val="none" w:sz="0" w:space="0" w:color="auto"/>
          </w:divBdr>
        </w:div>
      </w:divsChild>
    </w:div>
    <w:div w:id="103966263">
      <w:bodyDiv w:val="1"/>
      <w:marLeft w:val="0"/>
      <w:marRight w:val="0"/>
      <w:marTop w:val="0"/>
      <w:marBottom w:val="0"/>
      <w:divBdr>
        <w:top w:val="none" w:sz="0" w:space="0" w:color="auto"/>
        <w:left w:val="none" w:sz="0" w:space="0" w:color="auto"/>
        <w:bottom w:val="none" w:sz="0" w:space="0" w:color="auto"/>
        <w:right w:val="none" w:sz="0" w:space="0" w:color="auto"/>
      </w:divBdr>
      <w:divsChild>
        <w:div w:id="1034505011">
          <w:marLeft w:val="0"/>
          <w:marRight w:val="0"/>
          <w:marTop w:val="0"/>
          <w:marBottom w:val="0"/>
          <w:divBdr>
            <w:top w:val="none" w:sz="0" w:space="0" w:color="auto"/>
            <w:left w:val="none" w:sz="0" w:space="0" w:color="auto"/>
            <w:bottom w:val="none" w:sz="0" w:space="0" w:color="auto"/>
            <w:right w:val="none" w:sz="0" w:space="0" w:color="auto"/>
          </w:divBdr>
          <w:divsChild>
            <w:div w:id="428354992">
              <w:marLeft w:val="0"/>
              <w:marRight w:val="0"/>
              <w:marTop w:val="0"/>
              <w:marBottom w:val="0"/>
              <w:divBdr>
                <w:top w:val="none" w:sz="0" w:space="0" w:color="auto"/>
                <w:left w:val="none" w:sz="0" w:space="0" w:color="auto"/>
                <w:bottom w:val="none" w:sz="0" w:space="0" w:color="auto"/>
                <w:right w:val="none" w:sz="0" w:space="0" w:color="auto"/>
              </w:divBdr>
              <w:divsChild>
                <w:div w:id="1624733018">
                  <w:marLeft w:val="0"/>
                  <w:marRight w:val="0"/>
                  <w:marTop w:val="0"/>
                  <w:marBottom w:val="0"/>
                  <w:divBdr>
                    <w:top w:val="none" w:sz="0" w:space="0" w:color="auto"/>
                    <w:left w:val="none" w:sz="0" w:space="0" w:color="auto"/>
                    <w:bottom w:val="none" w:sz="0" w:space="0" w:color="auto"/>
                    <w:right w:val="none" w:sz="0" w:space="0" w:color="auto"/>
                  </w:divBdr>
                  <w:divsChild>
                    <w:div w:id="170020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50658">
      <w:bodyDiv w:val="1"/>
      <w:marLeft w:val="0"/>
      <w:marRight w:val="0"/>
      <w:marTop w:val="0"/>
      <w:marBottom w:val="0"/>
      <w:divBdr>
        <w:top w:val="none" w:sz="0" w:space="0" w:color="auto"/>
        <w:left w:val="none" w:sz="0" w:space="0" w:color="auto"/>
        <w:bottom w:val="none" w:sz="0" w:space="0" w:color="auto"/>
        <w:right w:val="none" w:sz="0" w:space="0" w:color="auto"/>
      </w:divBdr>
      <w:divsChild>
        <w:div w:id="298996555">
          <w:marLeft w:val="0"/>
          <w:marRight w:val="0"/>
          <w:marTop w:val="0"/>
          <w:marBottom w:val="0"/>
          <w:divBdr>
            <w:top w:val="none" w:sz="0" w:space="0" w:color="auto"/>
            <w:left w:val="none" w:sz="0" w:space="0" w:color="auto"/>
            <w:bottom w:val="none" w:sz="0" w:space="0" w:color="auto"/>
            <w:right w:val="none" w:sz="0" w:space="0" w:color="auto"/>
          </w:divBdr>
          <w:divsChild>
            <w:div w:id="1246955191">
              <w:marLeft w:val="0"/>
              <w:marRight w:val="0"/>
              <w:marTop w:val="0"/>
              <w:marBottom w:val="0"/>
              <w:divBdr>
                <w:top w:val="none" w:sz="0" w:space="0" w:color="auto"/>
                <w:left w:val="none" w:sz="0" w:space="0" w:color="auto"/>
                <w:bottom w:val="none" w:sz="0" w:space="0" w:color="auto"/>
                <w:right w:val="none" w:sz="0" w:space="0" w:color="auto"/>
              </w:divBdr>
              <w:divsChild>
                <w:div w:id="82779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11611">
      <w:bodyDiv w:val="1"/>
      <w:marLeft w:val="0"/>
      <w:marRight w:val="0"/>
      <w:marTop w:val="0"/>
      <w:marBottom w:val="0"/>
      <w:divBdr>
        <w:top w:val="none" w:sz="0" w:space="0" w:color="auto"/>
        <w:left w:val="none" w:sz="0" w:space="0" w:color="auto"/>
        <w:bottom w:val="none" w:sz="0" w:space="0" w:color="auto"/>
        <w:right w:val="none" w:sz="0" w:space="0" w:color="auto"/>
      </w:divBdr>
      <w:divsChild>
        <w:div w:id="660349237">
          <w:marLeft w:val="0"/>
          <w:marRight w:val="0"/>
          <w:marTop w:val="0"/>
          <w:marBottom w:val="0"/>
          <w:divBdr>
            <w:top w:val="none" w:sz="0" w:space="0" w:color="auto"/>
            <w:left w:val="none" w:sz="0" w:space="0" w:color="auto"/>
            <w:bottom w:val="none" w:sz="0" w:space="0" w:color="auto"/>
            <w:right w:val="none" w:sz="0" w:space="0" w:color="auto"/>
          </w:divBdr>
          <w:divsChild>
            <w:div w:id="1214196640">
              <w:marLeft w:val="0"/>
              <w:marRight w:val="0"/>
              <w:marTop w:val="0"/>
              <w:marBottom w:val="0"/>
              <w:divBdr>
                <w:top w:val="none" w:sz="0" w:space="0" w:color="auto"/>
                <w:left w:val="none" w:sz="0" w:space="0" w:color="auto"/>
                <w:bottom w:val="none" w:sz="0" w:space="0" w:color="auto"/>
                <w:right w:val="none" w:sz="0" w:space="0" w:color="auto"/>
              </w:divBdr>
              <w:divsChild>
                <w:div w:id="1695688425">
                  <w:marLeft w:val="0"/>
                  <w:marRight w:val="0"/>
                  <w:marTop w:val="0"/>
                  <w:marBottom w:val="0"/>
                  <w:divBdr>
                    <w:top w:val="none" w:sz="0" w:space="0" w:color="auto"/>
                    <w:left w:val="none" w:sz="0" w:space="0" w:color="auto"/>
                    <w:bottom w:val="none" w:sz="0" w:space="0" w:color="auto"/>
                    <w:right w:val="none" w:sz="0" w:space="0" w:color="auto"/>
                  </w:divBdr>
                  <w:divsChild>
                    <w:div w:id="972827654">
                      <w:marLeft w:val="0"/>
                      <w:marRight w:val="0"/>
                      <w:marTop w:val="0"/>
                      <w:marBottom w:val="0"/>
                      <w:divBdr>
                        <w:top w:val="none" w:sz="0" w:space="0" w:color="auto"/>
                        <w:left w:val="none" w:sz="0" w:space="0" w:color="auto"/>
                        <w:bottom w:val="none" w:sz="0" w:space="0" w:color="auto"/>
                        <w:right w:val="none" w:sz="0" w:space="0" w:color="auto"/>
                      </w:divBdr>
                      <w:divsChild>
                        <w:div w:id="38014644">
                          <w:marLeft w:val="0"/>
                          <w:marRight w:val="0"/>
                          <w:marTop w:val="0"/>
                          <w:marBottom w:val="0"/>
                          <w:divBdr>
                            <w:top w:val="none" w:sz="0" w:space="0" w:color="auto"/>
                            <w:left w:val="none" w:sz="0" w:space="0" w:color="auto"/>
                            <w:bottom w:val="none" w:sz="0" w:space="0" w:color="auto"/>
                            <w:right w:val="none" w:sz="0" w:space="0" w:color="auto"/>
                          </w:divBdr>
                        </w:div>
                        <w:div w:id="61221442">
                          <w:marLeft w:val="0"/>
                          <w:marRight w:val="0"/>
                          <w:marTop w:val="0"/>
                          <w:marBottom w:val="0"/>
                          <w:divBdr>
                            <w:top w:val="none" w:sz="0" w:space="0" w:color="auto"/>
                            <w:left w:val="none" w:sz="0" w:space="0" w:color="auto"/>
                            <w:bottom w:val="none" w:sz="0" w:space="0" w:color="auto"/>
                            <w:right w:val="none" w:sz="0" w:space="0" w:color="auto"/>
                          </w:divBdr>
                        </w:div>
                        <w:div w:id="173766360">
                          <w:marLeft w:val="0"/>
                          <w:marRight w:val="0"/>
                          <w:marTop w:val="0"/>
                          <w:marBottom w:val="0"/>
                          <w:divBdr>
                            <w:top w:val="none" w:sz="0" w:space="0" w:color="auto"/>
                            <w:left w:val="none" w:sz="0" w:space="0" w:color="auto"/>
                            <w:bottom w:val="none" w:sz="0" w:space="0" w:color="auto"/>
                            <w:right w:val="none" w:sz="0" w:space="0" w:color="auto"/>
                          </w:divBdr>
                        </w:div>
                        <w:div w:id="410667089">
                          <w:marLeft w:val="0"/>
                          <w:marRight w:val="0"/>
                          <w:marTop w:val="0"/>
                          <w:marBottom w:val="0"/>
                          <w:divBdr>
                            <w:top w:val="none" w:sz="0" w:space="0" w:color="auto"/>
                            <w:left w:val="none" w:sz="0" w:space="0" w:color="auto"/>
                            <w:bottom w:val="none" w:sz="0" w:space="0" w:color="auto"/>
                            <w:right w:val="none" w:sz="0" w:space="0" w:color="auto"/>
                          </w:divBdr>
                        </w:div>
                        <w:div w:id="520313649">
                          <w:marLeft w:val="0"/>
                          <w:marRight w:val="0"/>
                          <w:marTop w:val="0"/>
                          <w:marBottom w:val="0"/>
                          <w:divBdr>
                            <w:top w:val="none" w:sz="0" w:space="0" w:color="auto"/>
                            <w:left w:val="none" w:sz="0" w:space="0" w:color="auto"/>
                            <w:bottom w:val="none" w:sz="0" w:space="0" w:color="auto"/>
                            <w:right w:val="none" w:sz="0" w:space="0" w:color="auto"/>
                          </w:divBdr>
                        </w:div>
                        <w:div w:id="642851739">
                          <w:marLeft w:val="0"/>
                          <w:marRight w:val="0"/>
                          <w:marTop w:val="0"/>
                          <w:marBottom w:val="0"/>
                          <w:divBdr>
                            <w:top w:val="none" w:sz="0" w:space="0" w:color="auto"/>
                            <w:left w:val="none" w:sz="0" w:space="0" w:color="auto"/>
                            <w:bottom w:val="none" w:sz="0" w:space="0" w:color="auto"/>
                            <w:right w:val="none" w:sz="0" w:space="0" w:color="auto"/>
                          </w:divBdr>
                        </w:div>
                        <w:div w:id="715082906">
                          <w:marLeft w:val="0"/>
                          <w:marRight w:val="0"/>
                          <w:marTop w:val="0"/>
                          <w:marBottom w:val="0"/>
                          <w:divBdr>
                            <w:top w:val="none" w:sz="0" w:space="0" w:color="auto"/>
                            <w:left w:val="none" w:sz="0" w:space="0" w:color="auto"/>
                            <w:bottom w:val="none" w:sz="0" w:space="0" w:color="auto"/>
                            <w:right w:val="none" w:sz="0" w:space="0" w:color="auto"/>
                          </w:divBdr>
                        </w:div>
                        <w:div w:id="1300068401">
                          <w:marLeft w:val="0"/>
                          <w:marRight w:val="0"/>
                          <w:marTop w:val="0"/>
                          <w:marBottom w:val="0"/>
                          <w:divBdr>
                            <w:top w:val="none" w:sz="0" w:space="0" w:color="auto"/>
                            <w:left w:val="none" w:sz="0" w:space="0" w:color="auto"/>
                            <w:bottom w:val="none" w:sz="0" w:space="0" w:color="auto"/>
                            <w:right w:val="none" w:sz="0" w:space="0" w:color="auto"/>
                          </w:divBdr>
                        </w:div>
                        <w:div w:id="1390759876">
                          <w:marLeft w:val="0"/>
                          <w:marRight w:val="0"/>
                          <w:marTop w:val="0"/>
                          <w:marBottom w:val="0"/>
                          <w:divBdr>
                            <w:top w:val="none" w:sz="0" w:space="0" w:color="auto"/>
                            <w:left w:val="none" w:sz="0" w:space="0" w:color="auto"/>
                            <w:bottom w:val="none" w:sz="0" w:space="0" w:color="auto"/>
                            <w:right w:val="none" w:sz="0" w:space="0" w:color="auto"/>
                          </w:divBdr>
                        </w:div>
                        <w:div w:id="1442140645">
                          <w:marLeft w:val="0"/>
                          <w:marRight w:val="0"/>
                          <w:marTop w:val="0"/>
                          <w:marBottom w:val="0"/>
                          <w:divBdr>
                            <w:top w:val="none" w:sz="0" w:space="0" w:color="auto"/>
                            <w:left w:val="none" w:sz="0" w:space="0" w:color="auto"/>
                            <w:bottom w:val="none" w:sz="0" w:space="0" w:color="auto"/>
                            <w:right w:val="none" w:sz="0" w:space="0" w:color="auto"/>
                          </w:divBdr>
                        </w:div>
                        <w:div w:id="1616407332">
                          <w:marLeft w:val="0"/>
                          <w:marRight w:val="0"/>
                          <w:marTop w:val="0"/>
                          <w:marBottom w:val="0"/>
                          <w:divBdr>
                            <w:top w:val="none" w:sz="0" w:space="0" w:color="auto"/>
                            <w:left w:val="none" w:sz="0" w:space="0" w:color="auto"/>
                            <w:bottom w:val="none" w:sz="0" w:space="0" w:color="auto"/>
                            <w:right w:val="none" w:sz="0" w:space="0" w:color="auto"/>
                          </w:divBdr>
                        </w:div>
                        <w:div w:id="1862281223">
                          <w:marLeft w:val="0"/>
                          <w:marRight w:val="0"/>
                          <w:marTop w:val="0"/>
                          <w:marBottom w:val="0"/>
                          <w:divBdr>
                            <w:top w:val="none" w:sz="0" w:space="0" w:color="auto"/>
                            <w:left w:val="none" w:sz="0" w:space="0" w:color="auto"/>
                            <w:bottom w:val="none" w:sz="0" w:space="0" w:color="auto"/>
                            <w:right w:val="none" w:sz="0" w:space="0" w:color="auto"/>
                          </w:divBdr>
                        </w:div>
                        <w:div w:id="1876582457">
                          <w:marLeft w:val="0"/>
                          <w:marRight w:val="0"/>
                          <w:marTop w:val="0"/>
                          <w:marBottom w:val="0"/>
                          <w:divBdr>
                            <w:top w:val="none" w:sz="0" w:space="0" w:color="auto"/>
                            <w:left w:val="none" w:sz="0" w:space="0" w:color="auto"/>
                            <w:bottom w:val="none" w:sz="0" w:space="0" w:color="auto"/>
                            <w:right w:val="none" w:sz="0" w:space="0" w:color="auto"/>
                          </w:divBdr>
                        </w:div>
                        <w:div w:id="1942562379">
                          <w:marLeft w:val="0"/>
                          <w:marRight w:val="0"/>
                          <w:marTop w:val="0"/>
                          <w:marBottom w:val="0"/>
                          <w:divBdr>
                            <w:top w:val="none" w:sz="0" w:space="0" w:color="auto"/>
                            <w:left w:val="none" w:sz="0" w:space="0" w:color="auto"/>
                            <w:bottom w:val="none" w:sz="0" w:space="0" w:color="auto"/>
                            <w:right w:val="none" w:sz="0" w:space="0" w:color="auto"/>
                          </w:divBdr>
                        </w:div>
                        <w:div w:id="199590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55240">
      <w:bodyDiv w:val="1"/>
      <w:marLeft w:val="0"/>
      <w:marRight w:val="0"/>
      <w:marTop w:val="0"/>
      <w:marBottom w:val="0"/>
      <w:divBdr>
        <w:top w:val="none" w:sz="0" w:space="0" w:color="auto"/>
        <w:left w:val="none" w:sz="0" w:space="0" w:color="auto"/>
        <w:bottom w:val="none" w:sz="0" w:space="0" w:color="auto"/>
        <w:right w:val="none" w:sz="0" w:space="0" w:color="auto"/>
      </w:divBdr>
    </w:div>
    <w:div w:id="113519237">
      <w:bodyDiv w:val="1"/>
      <w:marLeft w:val="0"/>
      <w:marRight w:val="0"/>
      <w:marTop w:val="0"/>
      <w:marBottom w:val="0"/>
      <w:divBdr>
        <w:top w:val="none" w:sz="0" w:space="0" w:color="auto"/>
        <w:left w:val="none" w:sz="0" w:space="0" w:color="auto"/>
        <w:bottom w:val="none" w:sz="0" w:space="0" w:color="auto"/>
        <w:right w:val="none" w:sz="0" w:space="0" w:color="auto"/>
      </w:divBdr>
    </w:div>
    <w:div w:id="116066965">
      <w:bodyDiv w:val="1"/>
      <w:marLeft w:val="0"/>
      <w:marRight w:val="0"/>
      <w:marTop w:val="0"/>
      <w:marBottom w:val="0"/>
      <w:divBdr>
        <w:top w:val="none" w:sz="0" w:space="0" w:color="auto"/>
        <w:left w:val="none" w:sz="0" w:space="0" w:color="auto"/>
        <w:bottom w:val="none" w:sz="0" w:space="0" w:color="auto"/>
        <w:right w:val="none" w:sz="0" w:space="0" w:color="auto"/>
      </w:divBdr>
    </w:div>
    <w:div w:id="117069073">
      <w:bodyDiv w:val="1"/>
      <w:marLeft w:val="0"/>
      <w:marRight w:val="0"/>
      <w:marTop w:val="0"/>
      <w:marBottom w:val="0"/>
      <w:divBdr>
        <w:top w:val="none" w:sz="0" w:space="0" w:color="auto"/>
        <w:left w:val="none" w:sz="0" w:space="0" w:color="auto"/>
        <w:bottom w:val="none" w:sz="0" w:space="0" w:color="auto"/>
        <w:right w:val="none" w:sz="0" w:space="0" w:color="auto"/>
      </w:divBdr>
      <w:divsChild>
        <w:div w:id="170216363">
          <w:marLeft w:val="2700"/>
          <w:marRight w:val="0"/>
          <w:marTop w:val="2460"/>
          <w:marBottom w:val="0"/>
          <w:divBdr>
            <w:top w:val="single" w:sz="2" w:space="0" w:color="77A294"/>
            <w:left w:val="single" w:sz="2" w:space="0" w:color="77A294"/>
            <w:bottom w:val="single" w:sz="2" w:space="0" w:color="77A294"/>
            <w:right w:val="single" w:sz="2" w:space="0" w:color="77A294"/>
          </w:divBdr>
          <w:divsChild>
            <w:div w:id="1647665776">
              <w:marLeft w:val="0"/>
              <w:marRight w:val="0"/>
              <w:marTop w:val="0"/>
              <w:marBottom w:val="0"/>
              <w:divBdr>
                <w:top w:val="single" w:sz="2" w:space="0" w:color="77A294"/>
                <w:left w:val="single" w:sz="2" w:space="0" w:color="77A294"/>
                <w:bottom w:val="single" w:sz="2" w:space="0" w:color="77A294"/>
                <w:right w:val="single" w:sz="2" w:space="0" w:color="77A294"/>
              </w:divBdr>
              <w:divsChild>
                <w:div w:id="244269156">
                  <w:marLeft w:val="0"/>
                  <w:marRight w:val="0"/>
                  <w:marTop w:val="150"/>
                  <w:marBottom w:val="0"/>
                  <w:divBdr>
                    <w:top w:val="single" w:sz="2" w:space="0" w:color="77A294"/>
                    <w:left w:val="single" w:sz="2" w:space="0" w:color="77A294"/>
                    <w:bottom w:val="single" w:sz="2" w:space="0" w:color="77A294"/>
                    <w:right w:val="single" w:sz="2" w:space="0" w:color="77A294"/>
                  </w:divBdr>
                  <w:divsChild>
                    <w:div w:id="621304692">
                      <w:marLeft w:val="0"/>
                      <w:marRight w:val="0"/>
                      <w:marTop w:val="0"/>
                      <w:marBottom w:val="0"/>
                      <w:divBdr>
                        <w:top w:val="single" w:sz="2" w:space="0" w:color="77A294"/>
                        <w:left w:val="single" w:sz="2" w:space="0" w:color="77A294"/>
                        <w:bottom w:val="single" w:sz="2" w:space="0" w:color="77A294"/>
                        <w:right w:val="single" w:sz="2" w:space="0" w:color="77A294"/>
                      </w:divBdr>
                      <w:divsChild>
                        <w:div w:id="727191898">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17143286">
      <w:bodyDiv w:val="1"/>
      <w:marLeft w:val="0"/>
      <w:marRight w:val="0"/>
      <w:marTop w:val="0"/>
      <w:marBottom w:val="0"/>
      <w:divBdr>
        <w:top w:val="none" w:sz="0" w:space="0" w:color="auto"/>
        <w:left w:val="none" w:sz="0" w:space="0" w:color="auto"/>
        <w:bottom w:val="none" w:sz="0" w:space="0" w:color="auto"/>
        <w:right w:val="none" w:sz="0" w:space="0" w:color="auto"/>
      </w:divBdr>
      <w:divsChild>
        <w:div w:id="1538156288">
          <w:marLeft w:val="0"/>
          <w:marRight w:val="0"/>
          <w:marTop w:val="0"/>
          <w:marBottom w:val="0"/>
          <w:divBdr>
            <w:top w:val="none" w:sz="0" w:space="0" w:color="auto"/>
            <w:left w:val="none" w:sz="0" w:space="0" w:color="auto"/>
            <w:bottom w:val="none" w:sz="0" w:space="0" w:color="auto"/>
            <w:right w:val="none" w:sz="0" w:space="0" w:color="auto"/>
          </w:divBdr>
        </w:div>
      </w:divsChild>
    </w:div>
    <w:div w:id="120273044">
      <w:bodyDiv w:val="1"/>
      <w:marLeft w:val="0"/>
      <w:marRight w:val="0"/>
      <w:marTop w:val="0"/>
      <w:marBottom w:val="0"/>
      <w:divBdr>
        <w:top w:val="none" w:sz="0" w:space="0" w:color="auto"/>
        <w:left w:val="none" w:sz="0" w:space="0" w:color="auto"/>
        <w:bottom w:val="none" w:sz="0" w:space="0" w:color="auto"/>
        <w:right w:val="none" w:sz="0" w:space="0" w:color="auto"/>
      </w:divBdr>
      <w:divsChild>
        <w:div w:id="1926069387">
          <w:marLeft w:val="0"/>
          <w:marRight w:val="0"/>
          <w:marTop w:val="0"/>
          <w:marBottom w:val="0"/>
          <w:divBdr>
            <w:top w:val="none" w:sz="0" w:space="0" w:color="auto"/>
            <w:left w:val="none" w:sz="0" w:space="0" w:color="auto"/>
            <w:bottom w:val="none" w:sz="0" w:space="0" w:color="auto"/>
            <w:right w:val="none" w:sz="0" w:space="0" w:color="auto"/>
          </w:divBdr>
          <w:divsChild>
            <w:div w:id="587227159">
              <w:marLeft w:val="0"/>
              <w:marRight w:val="0"/>
              <w:marTop w:val="0"/>
              <w:marBottom w:val="0"/>
              <w:divBdr>
                <w:top w:val="none" w:sz="0" w:space="0" w:color="auto"/>
                <w:left w:val="none" w:sz="0" w:space="0" w:color="auto"/>
                <w:bottom w:val="none" w:sz="0" w:space="0" w:color="auto"/>
                <w:right w:val="none" w:sz="0" w:space="0" w:color="auto"/>
              </w:divBdr>
              <w:divsChild>
                <w:div w:id="1413744434">
                  <w:marLeft w:val="0"/>
                  <w:marRight w:val="0"/>
                  <w:marTop w:val="0"/>
                  <w:marBottom w:val="0"/>
                  <w:divBdr>
                    <w:top w:val="none" w:sz="0" w:space="0" w:color="auto"/>
                    <w:left w:val="none" w:sz="0" w:space="0" w:color="auto"/>
                    <w:bottom w:val="none" w:sz="0" w:space="0" w:color="auto"/>
                    <w:right w:val="none" w:sz="0" w:space="0" w:color="auto"/>
                  </w:divBdr>
                  <w:divsChild>
                    <w:div w:id="895622819">
                      <w:marLeft w:val="0"/>
                      <w:marRight w:val="0"/>
                      <w:marTop w:val="0"/>
                      <w:marBottom w:val="0"/>
                      <w:divBdr>
                        <w:top w:val="single" w:sz="4" w:space="2" w:color="C0C0C0"/>
                        <w:left w:val="single" w:sz="4" w:space="2" w:color="C0C0C0"/>
                        <w:bottom w:val="single" w:sz="4" w:space="2" w:color="C0C0C0"/>
                        <w:right w:val="single" w:sz="4" w:space="2" w:color="C0C0C0"/>
                      </w:divBdr>
                      <w:divsChild>
                        <w:div w:id="17661101">
                          <w:marLeft w:val="0"/>
                          <w:marRight w:val="0"/>
                          <w:marTop w:val="0"/>
                          <w:marBottom w:val="0"/>
                          <w:divBdr>
                            <w:top w:val="none" w:sz="0" w:space="0" w:color="auto"/>
                            <w:left w:val="none" w:sz="0" w:space="0" w:color="auto"/>
                            <w:bottom w:val="none" w:sz="0" w:space="0" w:color="auto"/>
                            <w:right w:val="none" w:sz="0" w:space="0" w:color="auto"/>
                          </w:divBdr>
                        </w:div>
                        <w:div w:id="1350181569">
                          <w:marLeft w:val="0"/>
                          <w:marRight w:val="0"/>
                          <w:marTop w:val="0"/>
                          <w:marBottom w:val="0"/>
                          <w:divBdr>
                            <w:top w:val="none" w:sz="0" w:space="0" w:color="auto"/>
                            <w:left w:val="none" w:sz="0" w:space="0" w:color="auto"/>
                            <w:bottom w:val="none" w:sz="0" w:space="0" w:color="auto"/>
                            <w:right w:val="none" w:sz="0" w:space="0" w:color="auto"/>
                          </w:divBdr>
                        </w:div>
                        <w:div w:id="1534997047">
                          <w:marLeft w:val="0"/>
                          <w:marRight w:val="0"/>
                          <w:marTop w:val="0"/>
                          <w:marBottom w:val="0"/>
                          <w:divBdr>
                            <w:top w:val="none" w:sz="0" w:space="0" w:color="auto"/>
                            <w:left w:val="none" w:sz="0" w:space="0" w:color="auto"/>
                            <w:bottom w:val="none" w:sz="0" w:space="0" w:color="auto"/>
                            <w:right w:val="none" w:sz="0" w:space="0" w:color="auto"/>
                          </w:divBdr>
                        </w:div>
                        <w:div w:id="1558320142">
                          <w:marLeft w:val="0"/>
                          <w:marRight w:val="0"/>
                          <w:marTop w:val="0"/>
                          <w:marBottom w:val="0"/>
                          <w:divBdr>
                            <w:top w:val="none" w:sz="0" w:space="0" w:color="auto"/>
                            <w:left w:val="none" w:sz="0" w:space="0" w:color="auto"/>
                            <w:bottom w:val="none" w:sz="0" w:space="0" w:color="auto"/>
                            <w:right w:val="none" w:sz="0" w:space="0" w:color="auto"/>
                          </w:divBdr>
                        </w:div>
                        <w:div w:id="1616405171">
                          <w:marLeft w:val="0"/>
                          <w:marRight w:val="0"/>
                          <w:marTop w:val="0"/>
                          <w:marBottom w:val="0"/>
                          <w:divBdr>
                            <w:top w:val="none" w:sz="0" w:space="0" w:color="auto"/>
                            <w:left w:val="none" w:sz="0" w:space="0" w:color="auto"/>
                            <w:bottom w:val="none" w:sz="0" w:space="0" w:color="auto"/>
                            <w:right w:val="none" w:sz="0" w:space="0" w:color="auto"/>
                          </w:divBdr>
                        </w:div>
                        <w:div w:id="210772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11161">
      <w:bodyDiv w:val="1"/>
      <w:marLeft w:val="0"/>
      <w:marRight w:val="0"/>
      <w:marTop w:val="0"/>
      <w:marBottom w:val="0"/>
      <w:divBdr>
        <w:top w:val="none" w:sz="0" w:space="0" w:color="auto"/>
        <w:left w:val="none" w:sz="0" w:space="0" w:color="auto"/>
        <w:bottom w:val="none" w:sz="0" w:space="0" w:color="auto"/>
        <w:right w:val="none" w:sz="0" w:space="0" w:color="auto"/>
      </w:divBdr>
    </w:div>
    <w:div w:id="122190606">
      <w:bodyDiv w:val="1"/>
      <w:marLeft w:val="0"/>
      <w:marRight w:val="0"/>
      <w:marTop w:val="0"/>
      <w:marBottom w:val="0"/>
      <w:divBdr>
        <w:top w:val="none" w:sz="0" w:space="0" w:color="auto"/>
        <w:left w:val="none" w:sz="0" w:space="0" w:color="auto"/>
        <w:bottom w:val="none" w:sz="0" w:space="0" w:color="auto"/>
        <w:right w:val="none" w:sz="0" w:space="0" w:color="auto"/>
      </w:divBdr>
    </w:div>
    <w:div w:id="12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0039491">
          <w:marLeft w:val="0"/>
          <w:marRight w:val="0"/>
          <w:marTop w:val="0"/>
          <w:marBottom w:val="0"/>
          <w:divBdr>
            <w:top w:val="none" w:sz="0" w:space="0" w:color="auto"/>
            <w:left w:val="none" w:sz="0" w:space="0" w:color="auto"/>
            <w:bottom w:val="none" w:sz="0" w:space="0" w:color="auto"/>
            <w:right w:val="none" w:sz="0" w:space="0" w:color="auto"/>
          </w:divBdr>
          <w:divsChild>
            <w:div w:id="955865403">
              <w:marLeft w:val="0"/>
              <w:marRight w:val="0"/>
              <w:marTop w:val="0"/>
              <w:marBottom w:val="0"/>
              <w:divBdr>
                <w:top w:val="none" w:sz="0" w:space="0" w:color="auto"/>
                <w:left w:val="none" w:sz="0" w:space="0" w:color="auto"/>
                <w:bottom w:val="none" w:sz="0" w:space="0" w:color="auto"/>
                <w:right w:val="none" w:sz="0" w:space="0" w:color="auto"/>
              </w:divBdr>
              <w:divsChild>
                <w:div w:id="224997728">
                  <w:marLeft w:val="0"/>
                  <w:marRight w:val="200"/>
                  <w:marTop w:val="0"/>
                  <w:marBottom w:val="0"/>
                  <w:divBdr>
                    <w:top w:val="none" w:sz="0" w:space="0" w:color="auto"/>
                    <w:left w:val="none" w:sz="0" w:space="0" w:color="auto"/>
                    <w:bottom w:val="none" w:sz="0" w:space="0" w:color="auto"/>
                    <w:right w:val="none" w:sz="0" w:space="0" w:color="auto"/>
                  </w:divBdr>
                  <w:divsChild>
                    <w:div w:id="179315087">
                      <w:marLeft w:val="0"/>
                      <w:marRight w:val="0"/>
                      <w:marTop w:val="0"/>
                      <w:marBottom w:val="0"/>
                      <w:divBdr>
                        <w:top w:val="dotted" w:sz="2" w:space="2" w:color="B2B2B2"/>
                        <w:left w:val="none" w:sz="0" w:space="0" w:color="auto"/>
                        <w:bottom w:val="none" w:sz="0" w:space="0" w:color="auto"/>
                        <w:right w:val="none" w:sz="0" w:space="0" w:color="auto"/>
                      </w:divBdr>
                      <w:divsChild>
                        <w:div w:id="82185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784865">
      <w:bodyDiv w:val="1"/>
      <w:marLeft w:val="0"/>
      <w:marRight w:val="0"/>
      <w:marTop w:val="0"/>
      <w:marBottom w:val="0"/>
      <w:divBdr>
        <w:top w:val="none" w:sz="0" w:space="0" w:color="auto"/>
        <w:left w:val="none" w:sz="0" w:space="0" w:color="auto"/>
        <w:bottom w:val="none" w:sz="0" w:space="0" w:color="auto"/>
        <w:right w:val="none" w:sz="0" w:space="0" w:color="auto"/>
      </w:divBdr>
    </w:div>
    <w:div w:id="131951744">
      <w:bodyDiv w:val="1"/>
      <w:marLeft w:val="0"/>
      <w:marRight w:val="0"/>
      <w:marTop w:val="0"/>
      <w:marBottom w:val="0"/>
      <w:divBdr>
        <w:top w:val="none" w:sz="0" w:space="0" w:color="auto"/>
        <w:left w:val="none" w:sz="0" w:space="0" w:color="auto"/>
        <w:bottom w:val="none" w:sz="0" w:space="0" w:color="auto"/>
        <w:right w:val="none" w:sz="0" w:space="0" w:color="auto"/>
      </w:divBdr>
    </w:div>
    <w:div w:id="135535597">
      <w:bodyDiv w:val="1"/>
      <w:marLeft w:val="0"/>
      <w:marRight w:val="0"/>
      <w:marTop w:val="0"/>
      <w:marBottom w:val="0"/>
      <w:divBdr>
        <w:top w:val="none" w:sz="0" w:space="0" w:color="auto"/>
        <w:left w:val="none" w:sz="0" w:space="0" w:color="auto"/>
        <w:bottom w:val="none" w:sz="0" w:space="0" w:color="auto"/>
        <w:right w:val="none" w:sz="0" w:space="0" w:color="auto"/>
      </w:divBdr>
    </w:div>
    <w:div w:id="136460181">
      <w:bodyDiv w:val="1"/>
      <w:marLeft w:val="0"/>
      <w:marRight w:val="0"/>
      <w:marTop w:val="0"/>
      <w:marBottom w:val="0"/>
      <w:divBdr>
        <w:top w:val="none" w:sz="0" w:space="0" w:color="auto"/>
        <w:left w:val="none" w:sz="0" w:space="0" w:color="auto"/>
        <w:bottom w:val="none" w:sz="0" w:space="0" w:color="auto"/>
        <w:right w:val="none" w:sz="0" w:space="0" w:color="auto"/>
      </w:divBdr>
    </w:div>
    <w:div w:id="136654265">
      <w:bodyDiv w:val="1"/>
      <w:marLeft w:val="0"/>
      <w:marRight w:val="0"/>
      <w:marTop w:val="0"/>
      <w:marBottom w:val="0"/>
      <w:divBdr>
        <w:top w:val="none" w:sz="0" w:space="0" w:color="auto"/>
        <w:left w:val="none" w:sz="0" w:space="0" w:color="auto"/>
        <w:bottom w:val="none" w:sz="0" w:space="0" w:color="auto"/>
        <w:right w:val="none" w:sz="0" w:space="0" w:color="auto"/>
      </w:divBdr>
      <w:divsChild>
        <w:div w:id="1596017759">
          <w:marLeft w:val="0"/>
          <w:marRight w:val="0"/>
          <w:marTop w:val="0"/>
          <w:marBottom w:val="0"/>
          <w:divBdr>
            <w:top w:val="none" w:sz="0" w:space="0" w:color="auto"/>
            <w:left w:val="none" w:sz="0" w:space="0" w:color="auto"/>
            <w:bottom w:val="none" w:sz="0" w:space="0" w:color="auto"/>
            <w:right w:val="none" w:sz="0" w:space="0" w:color="auto"/>
          </w:divBdr>
          <w:divsChild>
            <w:div w:id="1575510492">
              <w:marLeft w:val="0"/>
              <w:marRight w:val="0"/>
              <w:marTop w:val="0"/>
              <w:marBottom w:val="0"/>
              <w:divBdr>
                <w:top w:val="none" w:sz="0" w:space="0" w:color="auto"/>
                <w:left w:val="none" w:sz="0" w:space="0" w:color="auto"/>
                <w:bottom w:val="none" w:sz="0" w:space="0" w:color="auto"/>
                <w:right w:val="none" w:sz="0" w:space="0" w:color="auto"/>
              </w:divBdr>
              <w:divsChild>
                <w:div w:id="1742823246">
                  <w:marLeft w:val="2928"/>
                  <w:marRight w:val="0"/>
                  <w:marTop w:val="720"/>
                  <w:marBottom w:val="0"/>
                  <w:divBdr>
                    <w:top w:val="none" w:sz="0" w:space="0" w:color="auto"/>
                    <w:left w:val="none" w:sz="0" w:space="0" w:color="auto"/>
                    <w:bottom w:val="none" w:sz="0" w:space="0" w:color="auto"/>
                    <w:right w:val="none" w:sz="0" w:space="0" w:color="auto"/>
                  </w:divBdr>
                  <w:divsChild>
                    <w:div w:id="59867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39569">
      <w:bodyDiv w:val="1"/>
      <w:marLeft w:val="0"/>
      <w:marRight w:val="0"/>
      <w:marTop w:val="0"/>
      <w:marBottom w:val="0"/>
      <w:divBdr>
        <w:top w:val="none" w:sz="0" w:space="0" w:color="auto"/>
        <w:left w:val="none" w:sz="0" w:space="0" w:color="auto"/>
        <w:bottom w:val="none" w:sz="0" w:space="0" w:color="auto"/>
        <w:right w:val="none" w:sz="0" w:space="0" w:color="auto"/>
      </w:divBdr>
      <w:divsChild>
        <w:div w:id="1294366822">
          <w:marLeft w:val="0"/>
          <w:marRight w:val="0"/>
          <w:marTop w:val="0"/>
          <w:marBottom w:val="0"/>
          <w:divBdr>
            <w:top w:val="none" w:sz="0" w:space="0" w:color="auto"/>
            <w:left w:val="none" w:sz="0" w:space="0" w:color="auto"/>
            <w:bottom w:val="none" w:sz="0" w:space="0" w:color="auto"/>
            <w:right w:val="none" w:sz="0" w:space="0" w:color="auto"/>
          </w:divBdr>
          <w:divsChild>
            <w:div w:id="609706790">
              <w:marLeft w:val="0"/>
              <w:marRight w:val="0"/>
              <w:marTop w:val="0"/>
              <w:marBottom w:val="0"/>
              <w:divBdr>
                <w:top w:val="none" w:sz="0" w:space="0" w:color="auto"/>
                <w:left w:val="none" w:sz="0" w:space="0" w:color="auto"/>
                <w:bottom w:val="none" w:sz="0" w:space="0" w:color="auto"/>
                <w:right w:val="none" w:sz="0" w:space="0" w:color="auto"/>
              </w:divBdr>
              <w:divsChild>
                <w:div w:id="445200943">
                  <w:marLeft w:val="0"/>
                  <w:marRight w:val="0"/>
                  <w:marTop w:val="0"/>
                  <w:marBottom w:val="0"/>
                  <w:divBdr>
                    <w:top w:val="none" w:sz="0" w:space="0" w:color="auto"/>
                    <w:left w:val="none" w:sz="0" w:space="0" w:color="auto"/>
                    <w:bottom w:val="none" w:sz="0" w:space="0" w:color="auto"/>
                    <w:right w:val="none" w:sz="0" w:space="0" w:color="auto"/>
                  </w:divBdr>
                  <w:divsChild>
                    <w:div w:id="2138599459">
                      <w:marLeft w:val="0"/>
                      <w:marRight w:val="0"/>
                      <w:marTop w:val="0"/>
                      <w:marBottom w:val="0"/>
                      <w:divBdr>
                        <w:top w:val="none" w:sz="0" w:space="0" w:color="auto"/>
                        <w:left w:val="none" w:sz="0" w:space="0" w:color="auto"/>
                        <w:bottom w:val="none" w:sz="0" w:space="0" w:color="auto"/>
                        <w:right w:val="none" w:sz="0" w:space="0" w:color="auto"/>
                      </w:divBdr>
                      <w:divsChild>
                        <w:div w:id="18267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03981">
      <w:bodyDiv w:val="1"/>
      <w:marLeft w:val="0"/>
      <w:marRight w:val="0"/>
      <w:marTop w:val="0"/>
      <w:marBottom w:val="0"/>
      <w:divBdr>
        <w:top w:val="none" w:sz="0" w:space="0" w:color="auto"/>
        <w:left w:val="none" w:sz="0" w:space="0" w:color="auto"/>
        <w:bottom w:val="none" w:sz="0" w:space="0" w:color="auto"/>
        <w:right w:val="none" w:sz="0" w:space="0" w:color="auto"/>
      </w:divBdr>
    </w:div>
    <w:div w:id="143280230">
      <w:bodyDiv w:val="1"/>
      <w:marLeft w:val="0"/>
      <w:marRight w:val="0"/>
      <w:marTop w:val="0"/>
      <w:marBottom w:val="0"/>
      <w:divBdr>
        <w:top w:val="none" w:sz="0" w:space="0" w:color="auto"/>
        <w:left w:val="none" w:sz="0" w:space="0" w:color="auto"/>
        <w:bottom w:val="none" w:sz="0" w:space="0" w:color="auto"/>
        <w:right w:val="none" w:sz="0" w:space="0" w:color="auto"/>
      </w:divBdr>
    </w:div>
    <w:div w:id="144929539">
      <w:bodyDiv w:val="1"/>
      <w:marLeft w:val="0"/>
      <w:marRight w:val="0"/>
      <w:marTop w:val="0"/>
      <w:marBottom w:val="0"/>
      <w:divBdr>
        <w:top w:val="none" w:sz="0" w:space="0" w:color="auto"/>
        <w:left w:val="none" w:sz="0" w:space="0" w:color="auto"/>
        <w:bottom w:val="none" w:sz="0" w:space="0" w:color="auto"/>
        <w:right w:val="none" w:sz="0" w:space="0" w:color="auto"/>
      </w:divBdr>
    </w:div>
    <w:div w:id="145443104">
      <w:bodyDiv w:val="1"/>
      <w:marLeft w:val="0"/>
      <w:marRight w:val="0"/>
      <w:marTop w:val="0"/>
      <w:marBottom w:val="0"/>
      <w:divBdr>
        <w:top w:val="none" w:sz="0" w:space="0" w:color="auto"/>
        <w:left w:val="none" w:sz="0" w:space="0" w:color="auto"/>
        <w:bottom w:val="none" w:sz="0" w:space="0" w:color="auto"/>
        <w:right w:val="none" w:sz="0" w:space="0" w:color="auto"/>
      </w:divBdr>
      <w:divsChild>
        <w:div w:id="164563622">
          <w:marLeft w:val="0"/>
          <w:marRight w:val="0"/>
          <w:marTop w:val="0"/>
          <w:marBottom w:val="0"/>
          <w:divBdr>
            <w:top w:val="none" w:sz="0" w:space="0" w:color="auto"/>
            <w:left w:val="none" w:sz="0" w:space="0" w:color="auto"/>
            <w:bottom w:val="none" w:sz="0" w:space="0" w:color="auto"/>
            <w:right w:val="none" w:sz="0" w:space="0" w:color="auto"/>
          </w:divBdr>
          <w:divsChild>
            <w:div w:id="697706209">
              <w:marLeft w:val="0"/>
              <w:marRight w:val="0"/>
              <w:marTop w:val="0"/>
              <w:marBottom w:val="0"/>
              <w:divBdr>
                <w:top w:val="none" w:sz="0" w:space="0" w:color="auto"/>
                <w:left w:val="none" w:sz="0" w:space="0" w:color="auto"/>
                <w:bottom w:val="none" w:sz="0" w:space="0" w:color="auto"/>
                <w:right w:val="none" w:sz="0" w:space="0" w:color="auto"/>
              </w:divBdr>
              <w:divsChild>
                <w:div w:id="2819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96919">
      <w:bodyDiv w:val="1"/>
      <w:marLeft w:val="0"/>
      <w:marRight w:val="0"/>
      <w:marTop w:val="0"/>
      <w:marBottom w:val="0"/>
      <w:divBdr>
        <w:top w:val="none" w:sz="0" w:space="0" w:color="auto"/>
        <w:left w:val="none" w:sz="0" w:space="0" w:color="auto"/>
        <w:bottom w:val="none" w:sz="0" w:space="0" w:color="auto"/>
        <w:right w:val="none" w:sz="0" w:space="0" w:color="auto"/>
      </w:divBdr>
    </w:div>
    <w:div w:id="150173475">
      <w:bodyDiv w:val="1"/>
      <w:marLeft w:val="0"/>
      <w:marRight w:val="0"/>
      <w:marTop w:val="0"/>
      <w:marBottom w:val="0"/>
      <w:divBdr>
        <w:top w:val="none" w:sz="0" w:space="0" w:color="auto"/>
        <w:left w:val="none" w:sz="0" w:space="0" w:color="auto"/>
        <w:bottom w:val="none" w:sz="0" w:space="0" w:color="auto"/>
        <w:right w:val="none" w:sz="0" w:space="0" w:color="auto"/>
      </w:divBdr>
      <w:divsChild>
        <w:div w:id="385957265">
          <w:marLeft w:val="0"/>
          <w:marRight w:val="0"/>
          <w:marTop w:val="0"/>
          <w:marBottom w:val="0"/>
          <w:divBdr>
            <w:top w:val="none" w:sz="0" w:space="0" w:color="auto"/>
            <w:left w:val="none" w:sz="0" w:space="0" w:color="auto"/>
            <w:bottom w:val="none" w:sz="0" w:space="0" w:color="auto"/>
            <w:right w:val="none" w:sz="0" w:space="0" w:color="auto"/>
          </w:divBdr>
          <w:divsChild>
            <w:div w:id="1188370397">
              <w:marLeft w:val="0"/>
              <w:marRight w:val="0"/>
              <w:marTop w:val="0"/>
              <w:marBottom w:val="0"/>
              <w:divBdr>
                <w:top w:val="none" w:sz="0" w:space="0" w:color="auto"/>
                <w:left w:val="none" w:sz="0" w:space="0" w:color="auto"/>
                <w:bottom w:val="none" w:sz="0" w:space="0" w:color="auto"/>
                <w:right w:val="none" w:sz="0" w:space="0" w:color="auto"/>
              </w:divBdr>
              <w:divsChild>
                <w:div w:id="289020895">
                  <w:marLeft w:val="2928"/>
                  <w:marRight w:val="0"/>
                  <w:marTop w:val="720"/>
                  <w:marBottom w:val="0"/>
                  <w:divBdr>
                    <w:top w:val="none" w:sz="0" w:space="0" w:color="auto"/>
                    <w:left w:val="none" w:sz="0" w:space="0" w:color="auto"/>
                    <w:bottom w:val="none" w:sz="0" w:space="0" w:color="auto"/>
                    <w:right w:val="none" w:sz="0" w:space="0" w:color="auto"/>
                  </w:divBdr>
                  <w:divsChild>
                    <w:div w:id="503860897">
                      <w:marLeft w:val="2928"/>
                      <w:marRight w:val="0"/>
                      <w:marTop w:val="720"/>
                      <w:marBottom w:val="0"/>
                      <w:divBdr>
                        <w:top w:val="none" w:sz="0" w:space="0" w:color="auto"/>
                        <w:left w:val="none" w:sz="0" w:space="0" w:color="auto"/>
                        <w:bottom w:val="none" w:sz="0" w:space="0" w:color="auto"/>
                        <w:right w:val="none" w:sz="0" w:space="0" w:color="auto"/>
                      </w:divBdr>
                      <w:divsChild>
                        <w:div w:id="1607686746">
                          <w:marLeft w:val="2928"/>
                          <w:marRight w:val="0"/>
                          <w:marTop w:val="7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00200">
      <w:bodyDiv w:val="1"/>
      <w:marLeft w:val="0"/>
      <w:marRight w:val="0"/>
      <w:marTop w:val="0"/>
      <w:marBottom w:val="0"/>
      <w:divBdr>
        <w:top w:val="none" w:sz="0" w:space="0" w:color="auto"/>
        <w:left w:val="none" w:sz="0" w:space="0" w:color="auto"/>
        <w:bottom w:val="none" w:sz="0" w:space="0" w:color="auto"/>
        <w:right w:val="none" w:sz="0" w:space="0" w:color="auto"/>
      </w:divBdr>
    </w:div>
    <w:div w:id="152307766">
      <w:bodyDiv w:val="1"/>
      <w:marLeft w:val="0"/>
      <w:marRight w:val="0"/>
      <w:marTop w:val="0"/>
      <w:marBottom w:val="0"/>
      <w:divBdr>
        <w:top w:val="none" w:sz="0" w:space="0" w:color="auto"/>
        <w:left w:val="none" w:sz="0" w:space="0" w:color="auto"/>
        <w:bottom w:val="none" w:sz="0" w:space="0" w:color="auto"/>
        <w:right w:val="none" w:sz="0" w:space="0" w:color="auto"/>
      </w:divBdr>
    </w:div>
    <w:div w:id="153764552">
      <w:bodyDiv w:val="1"/>
      <w:marLeft w:val="0"/>
      <w:marRight w:val="0"/>
      <w:marTop w:val="0"/>
      <w:marBottom w:val="0"/>
      <w:divBdr>
        <w:top w:val="none" w:sz="0" w:space="0" w:color="auto"/>
        <w:left w:val="none" w:sz="0" w:space="0" w:color="auto"/>
        <w:bottom w:val="none" w:sz="0" w:space="0" w:color="auto"/>
        <w:right w:val="none" w:sz="0" w:space="0" w:color="auto"/>
      </w:divBdr>
    </w:div>
    <w:div w:id="156966694">
      <w:bodyDiv w:val="1"/>
      <w:marLeft w:val="0"/>
      <w:marRight w:val="0"/>
      <w:marTop w:val="0"/>
      <w:marBottom w:val="0"/>
      <w:divBdr>
        <w:top w:val="none" w:sz="0" w:space="0" w:color="auto"/>
        <w:left w:val="none" w:sz="0" w:space="0" w:color="auto"/>
        <w:bottom w:val="none" w:sz="0" w:space="0" w:color="auto"/>
        <w:right w:val="none" w:sz="0" w:space="0" w:color="auto"/>
      </w:divBdr>
    </w:div>
    <w:div w:id="158273608">
      <w:bodyDiv w:val="1"/>
      <w:marLeft w:val="0"/>
      <w:marRight w:val="0"/>
      <w:marTop w:val="0"/>
      <w:marBottom w:val="0"/>
      <w:divBdr>
        <w:top w:val="none" w:sz="0" w:space="0" w:color="auto"/>
        <w:left w:val="none" w:sz="0" w:space="0" w:color="auto"/>
        <w:bottom w:val="none" w:sz="0" w:space="0" w:color="auto"/>
        <w:right w:val="none" w:sz="0" w:space="0" w:color="auto"/>
      </w:divBdr>
      <w:divsChild>
        <w:div w:id="505170022">
          <w:marLeft w:val="0"/>
          <w:marRight w:val="0"/>
          <w:marTop w:val="0"/>
          <w:marBottom w:val="0"/>
          <w:divBdr>
            <w:top w:val="none" w:sz="0" w:space="0" w:color="auto"/>
            <w:left w:val="none" w:sz="0" w:space="0" w:color="auto"/>
            <w:bottom w:val="none" w:sz="0" w:space="0" w:color="auto"/>
            <w:right w:val="none" w:sz="0" w:space="0" w:color="auto"/>
          </w:divBdr>
          <w:divsChild>
            <w:div w:id="186064242">
              <w:marLeft w:val="0"/>
              <w:marRight w:val="0"/>
              <w:marTop w:val="0"/>
              <w:marBottom w:val="0"/>
              <w:divBdr>
                <w:top w:val="none" w:sz="0" w:space="0" w:color="auto"/>
                <w:left w:val="none" w:sz="0" w:space="0" w:color="auto"/>
                <w:bottom w:val="none" w:sz="0" w:space="0" w:color="auto"/>
                <w:right w:val="none" w:sz="0" w:space="0" w:color="auto"/>
              </w:divBdr>
              <w:divsChild>
                <w:div w:id="1586526090">
                  <w:marLeft w:val="0"/>
                  <w:marRight w:val="0"/>
                  <w:marTop w:val="0"/>
                  <w:marBottom w:val="0"/>
                  <w:divBdr>
                    <w:top w:val="none" w:sz="0" w:space="0" w:color="auto"/>
                    <w:left w:val="none" w:sz="0" w:space="0" w:color="auto"/>
                    <w:bottom w:val="none" w:sz="0" w:space="0" w:color="auto"/>
                    <w:right w:val="none" w:sz="0" w:space="0" w:color="auto"/>
                  </w:divBdr>
                  <w:divsChild>
                    <w:div w:id="1372653307">
                      <w:marLeft w:val="0"/>
                      <w:marRight w:val="0"/>
                      <w:marTop w:val="0"/>
                      <w:marBottom w:val="0"/>
                      <w:divBdr>
                        <w:top w:val="none" w:sz="0" w:space="0" w:color="auto"/>
                        <w:left w:val="none" w:sz="0" w:space="0" w:color="auto"/>
                        <w:bottom w:val="none" w:sz="0" w:space="0" w:color="auto"/>
                        <w:right w:val="none" w:sz="0" w:space="0" w:color="auto"/>
                      </w:divBdr>
                      <w:divsChild>
                        <w:div w:id="18313724">
                          <w:marLeft w:val="0"/>
                          <w:marRight w:val="0"/>
                          <w:marTop w:val="0"/>
                          <w:marBottom w:val="0"/>
                          <w:divBdr>
                            <w:top w:val="none" w:sz="0" w:space="0" w:color="auto"/>
                            <w:left w:val="none" w:sz="0" w:space="0" w:color="auto"/>
                            <w:bottom w:val="none" w:sz="0" w:space="0" w:color="auto"/>
                            <w:right w:val="none" w:sz="0" w:space="0" w:color="auto"/>
                          </w:divBdr>
                        </w:div>
                        <w:div w:id="442843991">
                          <w:marLeft w:val="0"/>
                          <w:marRight w:val="0"/>
                          <w:marTop w:val="0"/>
                          <w:marBottom w:val="0"/>
                          <w:divBdr>
                            <w:top w:val="none" w:sz="0" w:space="0" w:color="auto"/>
                            <w:left w:val="none" w:sz="0" w:space="0" w:color="auto"/>
                            <w:bottom w:val="none" w:sz="0" w:space="0" w:color="auto"/>
                            <w:right w:val="none" w:sz="0" w:space="0" w:color="auto"/>
                          </w:divBdr>
                        </w:div>
                        <w:div w:id="1907184378">
                          <w:marLeft w:val="0"/>
                          <w:marRight w:val="0"/>
                          <w:marTop w:val="0"/>
                          <w:marBottom w:val="0"/>
                          <w:divBdr>
                            <w:top w:val="none" w:sz="0" w:space="0" w:color="auto"/>
                            <w:left w:val="none" w:sz="0" w:space="0" w:color="auto"/>
                            <w:bottom w:val="none" w:sz="0" w:space="0" w:color="auto"/>
                            <w:right w:val="none" w:sz="0" w:space="0" w:color="auto"/>
                          </w:divBdr>
                        </w:div>
                        <w:div w:id="207389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39367">
      <w:bodyDiv w:val="1"/>
      <w:marLeft w:val="0"/>
      <w:marRight w:val="0"/>
      <w:marTop w:val="0"/>
      <w:marBottom w:val="0"/>
      <w:divBdr>
        <w:top w:val="none" w:sz="0" w:space="0" w:color="auto"/>
        <w:left w:val="none" w:sz="0" w:space="0" w:color="auto"/>
        <w:bottom w:val="none" w:sz="0" w:space="0" w:color="auto"/>
        <w:right w:val="none" w:sz="0" w:space="0" w:color="auto"/>
      </w:divBdr>
    </w:div>
    <w:div w:id="160392469">
      <w:bodyDiv w:val="1"/>
      <w:marLeft w:val="0"/>
      <w:marRight w:val="0"/>
      <w:marTop w:val="0"/>
      <w:marBottom w:val="0"/>
      <w:divBdr>
        <w:top w:val="none" w:sz="0" w:space="0" w:color="auto"/>
        <w:left w:val="none" w:sz="0" w:space="0" w:color="auto"/>
        <w:bottom w:val="none" w:sz="0" w:space="0" w:color="auto"/>
        <w:right w:val="none" w:sz="0" w:space="0" w:color="auto"/>
      </w:divBdr>
    </w:div>
    <w:div w:id="162747226">
      <w:bodyDiv w:val="1"/>
      <w:marLeft w:val="0"/>
      <w:marRight w:val="0"/>
      <w:marTop w:val="0"/>
      <w:marBottom w:val="0"/>
      <w:divBdr>
        <w:top w:val="none" w:sz="0" w:space="0" w:color="auto"/>
        <w:left w:val="none" w:sz="0" w:space="0" w:color="auto"/>
        <w:bottom w:val="none" w:sz="0" w:space="0" w:color="auto"/>
        <w:right w:val="none" w:sz="0" w:space="0" w:color="auto"/>
      </w:divBdr>
    </w:div>
    <w:div w:id="163134776">
      <w:bodyDiv w:val="1"/>
      <w:marLeft w:val="0"/>
      <w:marRight w:val="0"/>
      <w:marTop w:val="0"/>
      <w:marBottom w:val="0"/>
      <w:divBdr>
        <w:top w:val="none" w:sz="0" w:space="0" w:color="auto"/>
        <w:left w:val="none" w:sz="0" w:space="0" w:color="auto"/>
        <w:bottom w:val="none" w:sz="0" w:space="0" w:color="auto"/>
        <w:right w:val="none" w:sz="0" w:space="0" w:color="auto"/>
      </w:divBdr>
    </w:div>
    <w:div w:id="164711483">
      <w:bodyDiv w:val="1"/>
      <w:marLeft w:val="0"/>
      <w:marRight w:val="0"/>
      <w:marTop w:val="0"/>
      <w:marBottom w:val="0"/>
      <w:divBdr>
        <w:top w:val="none" w:sz="0" w:space="0" w:color="auto"/>
        <w:left w:val="none" w:sz="0" w:space="0" w:color="auto"/>
        <w:bottom w:val="none" w:sz="0" w:space="0" w:color="auto"/>
        <w:right w:val="none" w:sz="0" w:space="0" w:color="auto"/>
      </w:divBdr>
      <w:divsChild>
        <w:div w:id="1819109343">
          <w:marLeft w:val="0"/>
          <w:marRight w:val="0"/>
          <w:marTop w:val="0"/>
          <w:marBottom w:val="0"/>
          <w:divBdr>
            <w:top w:val="none" w:sz="0" w:space="0" w:color="auto"/>
            <w:left w:val="none" w:sz="0" w:space="0" w:color="auto"/>
            <w:bottom w:val="none" w:sz="0" w:space="0" w:color="auto"/>
            <w:right w:val="none" w:sz="0" w:space="0" w:color="auto"/>
          </w:divBdr>
          <w:divsChild>
            <w:div w:id="295990053">
              <w:marLeft w:val="0"/>
              <w:marRight w:val="0"/>
              <w:marTop w:val="0"/>
              <w:marBottom w:val="0"/>
              <w:divBdr>
                <w:top w:val="none" w:sz="0" w:space="0" w:color="auto"/>
                <w:left w:val="none" w:sz="0" w:space="0" w:color="auto"/>
                <w:bottom w:val="none" w:sz="0" w:space="0" w:color="auto"/>
                <w:right w:val="none" w:sz="0" w:space="0" w:color="auto"/>
              </w:divBdr>
              <w:divsChild>
                <w:div w:id="312300564">
                  <w:marLeft w:val="0"/>
                  <w:marRight w:val="0"/>
                  <w:marTop w:val="0"/>
                  <w:marBottom w:val="0"/>
                  <w:divBdr>
                    <w:top w:val="none" w:sz="0" w:space="0" w:color="auto"/>
                    <w:left w:val="none" w:sz="0" w:space="0" w:color="auto"/>
                    <w:bottom w:val="none" w:sz="0" w:space="0" w:color="auto"/>
                    <w:right w:val="none" w:sz="0" w:space="0" w:color="auto"/>
                  </w:divBdr>
                  <w:divsChild>
                    <w:div w:id="1910112577">
                      <w:marLeft w:val="0"/>
                      <w:marRight w:val="0"/>
                      <w:marTop w:val="0"/>
                      <w:marBottom w:val="0"/>
                      <w:divBdr>
                        <w:top w:val="none" w:sz="0" w:space="0" w:color="auto"/>
                        <w:left w:val="none" w:sz="0" w:space="0" w:color="auto"/>
                        <w:bottom w:val="none" w:sz="0" w:space="0" w:color="auto"/>
                        <w:right w:val="none" w:sz="0" w:space="0" w:color="auto"/>
                      </w:divBdr>
                      <w:divsChild>
                        <w:div w:id="174649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25430">
      <w:bodyDiv w:val="1"/>
      <w:marLeft w:val="0"/>
      <w:marRight w:val="0"/>
      <w:marTop w:val="0"/>
      <w:marBottom w:val="0"/>
      <w:divBdr>
        <w:top w:val="none" w:sz="0" w:space="0" w:color="auto"/>
        <w:left w:val="none" w:sz="0" w:space="0" w:color="auto"/>
        <w:bottom w:val="none" w:sz="0" w:space="0" w:color="auto"/>
        <w:right w:val="none" w:sz="0" w:space="0" w:color="auto"/>
      </w:divBdr>
      <w:divsChild>
        <w:div w:id="1960068640">
          <w:marLeft w:val="0"/>
          <w:marRight w:val="0"/>
          <w:marTop w:val="0"/>
          <w:marBottom w:val="0"/>
          <w:divBdr>
            <w:top w:val="none" w:sz="0" w:space="0" w:color="auto"/>
            <w:left w:val="none" w:sz="0" w:space="0" w:color="auto"/>
            <w:bottom w:val="none" w:sz="0" w:space="0" w:color="auto"/>
            <w:right w:val="none" w:sz="0" w:space="0" w:color="auto"/>
          </w:divBdr>
          <w:divsChild>
            <w:div w:id="1015301061">
              <w:marLeft w:val="0"/>
              <w:marRight w:val="0"/>
              <w:marTop w:val="0"/>
              <w:marBottom w:val="0"/>
              <w:divBdr>
                <w:top w:val="none" w:sz="0" w:space="0" w:color="auto"/>
                <w:left w:val="none" w:sz="0" w:space="0" w:color="auto"/>
                <w:bottom w:val="none" w:sz="0" w:space="0" w:color="auto"/>
                <w:right w:val="none" w:sz="0" w:space="0" w:color="auto"/>
              </w:divBdr>
              <w:divsChild>
                <w:div w:id="99576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53500">
          <w:marLeft w:val="0"/>
          <w:marRight w:val="0"/>
          <w:marTop w:val="0"/>
          <w:marBottom w:val="0"/>
          <w:divBdr>
            <w:top w:val="none" w:sz="0" w:space="0" w:color="auto"/>
            <w:left w:val="none" w:sz="0" w:space="0" w:color="auto"/>
            <w:bottom w:val="none" w:sz="0" w:space="0" w:color="auto"/>
            <w:right w:val="none" w:sz="0" w:space="0" w:color="auto"/>
          </w:divBdr>
          <w:divsChild>
            <w:div w:id="2089306479">
              <w:marLeft w:val="0"/>
              <w:marRight w:val="0"/>
              <w:marTop w:val="0"/>
              <w:marBottom w:val="0"/>
              <w:divBdr>
                <w:top w:val="none" w:sz="0" w:space="0" w:color="auto"/>
                <w:left w:val="none" w:sz="0" w:space="0" w:color="auto"/>
                <w:bottom w:val="none" w:sz="0" w:space="0" w:color="auto"/>
                <w:right w:val="none" w:sz="0" w:space="0" w:color="auto"/>
              </w:divBdr>
              <w:divsChild>
                <w:div w:id="1743259243">
                  <w:marLeft w:val="0"/>
                  <w:marRight w:val="0"/>
                  <w:marTop w:val="0"/>
                  <w:marBottom w:val="0"/>
                  <w:divBdr>
                    <w:top w:val="none" w:sz="0" w:space="0" w:color="auto"/>
                    <w:left w:val="none" w:sz="0" w:space="0" w:color="auto"/>
                    <w:bottom w:val="none" w:sz="0" w:space="0" w:color="auto"/>
                    <w:right w:val="none" w:sz="0" w:space="0" w:color="auto"/>
                  </w:divBdr>
                </w:div>
                <w:div w:id="126792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831690">
          <w:marLeft w:val="0"/>
          <w:marRight w:val="0"/>
          <w:marTop w:val="0"/>
          <w:marBottom w:val="0"/>
          <w:divBdr>
            <w:top w:val="none" w:sz="0" w:space="0" w:color="auto"/>
            <w:left w:val="none" w:sz="0" w:space="0" w:color="auto"/>
            <w:bottom w:val="none" w:sz="0" w:space="0" w:color="auto"/>
            <w:right w:val="none" w:sz="0" w:space="0" w:color="auto"/>
          </w:divBdr>
          <w:divsChild>
            <w:div w:id="4208056">
              <w:marLeft w:val="0"/>
              <w:marRight w:val="0"/>
              <w:marTop w:val="0"/>
              <w:marBottom w:val="0"/>
              <w:divBdr>
                <w:top w:val="none" w:sz="0" w:space="0" w:color="auto"/>
                <w:left w:val="none" w:sz="0" w:space="0" w:color="auto"/>
                <w:bottom w:val="none" w:sz="0" w:space="0" w:color="auto"/>
                <w:right w:val="none" w:sz="0" w:space="0" w:color="auto"/>
              </w:divBdr>
              <w:divsChild>
                <w:div w:id="209997975">
                  <w:marLeft w:val="0"/>
                  <w:marRight w:val="0"/>
                  <w:marTop w:val="0"/>
                  <w:marBottom w:val="0"/>
                  <w:divBdr>
                    <w:top w:val="none" w:sz="0" w:space="0" w:color="auto"/>
                    <w:left w:val="none" w:sz="0" w:space="0" w:color="auto"/>
                    <w:bottom w:val="none" w:sz="0" w:space="0" w:color="auto"/>
                    <w:right w:val="none" w:sz="0" w:space="0" w:color="auto"/>
                  </w:divBdr>
                </w:div>
                <w:div w:id="146669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19883">
          <w:marLeft w:val="0"/>
          <w:marRight w:val="0"/>
          <w:marTop w:val="0"/>
          <w:marBottom w:val="0"/>
          <w:divBdr>
            <w:top w:val="none" w:sz="0" w:space="0" w:color="auto"/>
            <w:left w:val="none" w:sz="0" w:space="0" w:color="auto"/>
            <w:bottom w:val="none" w:sz="0" w:space="0" w:color="auto"/>
            <w:right w:val="none" w:sz="0" w:space="0" w:color="auto"/>
          </w:divBdr>
          <w:divsChild>
            <w:div w:id="1025593528">
              <w:marLeft w:val="0"/>
              <w:marRight w:val="0"/>
              <w:marTop w:val="0"/>
              <w:marBottom w:val="0"/>
              <w:divBdr>
                <w:top w:val="none" w:sz="0" w:space="0" w:color="auto"/>
                <w:left w:val="none" w:sz="0" w:space="0" w:color="auto"/>
                <w:bottom w:val="none" w:sz="0" w:space="0" w:color="auto"/>
                <w:right w:val="none" w:sz="0" w:space="0" w:color="auto"/>
              </w:divBdr>
              <w:divsChild>
                <w:div w:id="1683891578">
                  <w:marLeft w:val="0"/>
                  <w:marRight w:val="0"/>
                  <w:marTop w:val="0"/>
                  <w:marBottom w:val="0"/>
                  <w:divBdr>
                    <w:top w:val="none" w:sz="0" w:space="0" w:color="auto"/>
                    <w:left w:val="none" w:sz="0" w:space="0" w:color="auto"/>
                    <w:bottom w:val="none" w:sz="0" w:space="0" w:color="auto"/>
                    <w:right w:val="none" w:sz="0" w:space="0" w:color="auto"/>
                  </w:divBdr>
                </w:div>
                <w:div w:id="144561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931999">
          <w:marLeft w:val="0"/>
          <w:marRight w:val="0"/>
          <w:marTop w:val="0"/>
          <w:marBottom w:val="0"/>
          <w:divBdr>
            <w:top w:val="none" w:sz="0" w:space="0" w:color="auto"/>
            <w:left w:val="none" w:sz="0" w:space="0" w:color="auto"/>
            <w:bottom w:val="none" w:sz="0" w:space="0" w:color="auto"/>
            <w:right w:val="none" w:sz="0" w:space="0" w:color="auto"/>
          </w:divBdr>
          <w:divsChild>
            <w:div w:id="1978804506">
              <w:marLeft w:val="0"/>
              <w:marRight w:val="0"/>
              <w:marTop w:val="0"/>
              <w:marBottom w:val="0"/>
              <w:divBdr>
                <w:top w:val="none" w:sz="0" w:space="0" w:color="auto"/>
                <w:left w:val="none" w:sz="0" w:space="0" w:color="auto"/>
                <w:bottom w:val="none" w:sz="0" w:space="0" w:color="auto"/>
                <w:right w:val="none" w:sz="0" w:space="0" w:color="auto"/>
              </w:divBdr>
              <w:divsChild>
                <w:div w:id="2127036949">
                  <w:marLeft w:val="0"/>
                  <w:marRight w:val="0"/>
                  <w:marTop w:val="0"/>
                  <w:marBottom w:val="0"/>
                  <w:divBdr>
                    <w:top w:val="none" w:sz="0" w:space="0" w:color="auto"/>
                    <w:left w:val="none" w:sz="0" w:space="0" w:color="auto"/>
                    <w:bottom w:val="none" w:sz="0" w:space="0" w:color="auto"/>
                    <w:right w:val="none" w:sz="0" w:space="0" w:color="auto"/>
                  </w:divBdr>
                </w:div>
                <w:div w:id="146500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10759">
      <w:bodyDiv w:val="1"/>
      <w:marLeft w:val="0"/>
      <w:marRight w:val="0"/>
      <w:marTop w:val="0"/>
      <w:marBottom w:val="0"/>
      <w:divBdr>
        <w:top w:val="none" w:sz="0" w:space="0" w:color="auto"/>
        <w:left w:val="none" w:sz="0" w:space="0" w:color="auto"/>
        <w:bottom w:val="none" w:sz="0" w:space="0" w:color="auto"/>
        <w:right w:val="none" w:sz="0" w:space="0" w:color="auto"/>
      </w:divBdr>
      <w:divsChild>
        <w:div w:id="2130974532">
          <w:marLeft w:val="0"/>
          <w:marRight w:val="0"/>
          <w:marTop w:val="0"/>
          <w:marBottom w:val="0"/>
          <w:divBdr>
            <w:top w:val="none" w:sz="0" w:space="0" w:color="auto"/>
            <w:left w:val="none" w:sz="0" w:space="0" w:color="auto"/>
            <w:bottom w:val="none" w:sz="0" w:space="0" w:color="auto"/>
            <w:right w:val="none" w:sz="0" w:space="0" w:color="auto"/>
          </w:divBdr>
          <w:divsChild>
            <w:div w:id="1139036993">
              <w:marLeft w:val="0"/>
              <w:marRight w:val="0"/>
              <w:marTop w:val="0"/>
              <w:marBottom w:val="0"/>
              <w:divBdr>
                <w:top w:val="none" w:sz="0" w:space="0" w:color="auto"/>
                <w:left w:val="none" w:sz="0" w:space="0" w:color="auto"/>
                <w:bottom w:val="none" w:sz="0" w:space="0" w:color="auto"/>
                <w:right w:val="none" w:sz="0" w:space="0" w:color="auto"/>
              </w:divBdr>
              <w:divsChild>
                <w:div w:id="1435251764">
                  <w:marLeft w:val="0"/>
                  <w:marRight w:val="0"/>
                  <w:marTop w:val="0"/>
                  <w:marBottom w:val="0"/>
                  <w:divBdr>
                    <w:top w:val="none" w:sz="0" w:space="0" w:color="auto"/>
                    <w:left w:val="none" w:sz="0" w:space="0" w:color="auto"/>
                    <w:bottom w:val="none" w:sz="0" w:space="0" w:color="auto"/>
                    <w:right w:val="none" w:sz="0" w:space="0" w:color="auto"/>
                  </w:divBdr>
                  <w:divsChild>
                    <w:div w:id="2047480662">
                      <w:marLeft w:val="0"/>
                      <w:marRight w:val="0"/>
                      <w:marTop w:val="0"/>
                      <w:marBottom w:val="0"/>
                      <w:divBdr>
                        <w:top w:val="none" w:sz="0" w:space="0" w:color="auto"/>
                        <w:left w:val="none" w:sz="0" w:space="0" w:color="auto"/>
                        <w:bottom w:val="none" w:sz="0" w:space="0" w:color="auto"/>
                        <w:right w:val="none" w:sz="0" w:space="0" w:color="auto"/>
                      </w:divBdr>
                      <w:divsChild>
                        <w:div w:id="150288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78241">
      <w:bodyDiv w:val="1"/>
      <w:marLeft w:val="0"/>
      <w:marRight w:val="0"/>
      <w:marTop w:val="0"/>
      <w:marBottom w:val="0"/>
      <w:divBdr>
        <w:top w:val="none" w:sz="0" w:space="0" w:color="auto"/>
        <w:left w:val="none" w:sz="0" w:space="0" w:color="auto"/>
        <w:bottom w:val="none" w:sz="0" w:space="0" w:color="auto"/>
        <w:right w:val="none" w:sz="0" w:space="0" w:color="auto"/>
      </w:divBdr>
    </w:div>
    <w:div w:id="175847137">
      <w:bodyDiv w:val="1"/>
      <w:marLeft w:val="0"/>
      <w:marRight w:val="0"/>
      <w:marTop w:val="0"/>
      <w:marBottom w:val="0"/>
      <w:divBdr>
        <w:top w:val="none" w:sz="0" w:space="0" w:color="auto"/>
        <w:left w:val="none" w:sz="0" w:space="0" w:color="auto"/>
        <w:bottom w:val="none" w:sz="0" w:space="0" w:color="auto"/>
        <w:right w:val="none" w:sz="0" w:space="0" w:color="auto"/>
      </w:divBdr>
    </w:div>
    <w:div w:id="176386659">
      <w:bodyDiv w:val="1"/>
      <w:marLeft w:val="0"/>
      <w:marRight w:val="0"/>
      <w:marTop w:val="0"/>
      <w:marBottom w:val="0"/>
      <w:divBdr>
        <w:top w:val="none" w:sz="0" w:space="0" w:color="auto"/>
        <w:left w:val="none" w:sz="0" w:space="0" w:color="auto"/>
        <w:bottom w:val="none" w:sz="0" w:space="0" w:color="auto"/>
        <w:right w:val="none" w:sz="0" w:space="0" w:color="auto"/>
      </w:divBdr>
      <w:divsChild>
        <w:div w:id="761027757">
          <w:marLeft w:val="0"/>
          <w:marRight w:val="0"/>
          <w:marTop w:val="0"/>
          <w:marBottom w:val="0"/>
          <w:divBdr>
            <w:top w:val="none" w:sz="0" w:space="0" w:color="auto"/>
            <w:left w:val="none" w:sz="0" w:space="0" w:color="auto"/>
            <w:bottom w:val="none" w:sz="0" w:space="0" w:color="auto"/>
            <w:right w:val="none" w:sz="0" w:space="0" w:color="auto"/>
          </w:divBdr>
          <w:divsChild>
            <w:div w:id="1949040958">
              <w:marLeft w:val="0"/>
              <w:marRight w:val="0"/>
              <w:marTop w:val="0"/>
              <w:marBottom w:val="0"/>
              <w:divBdr>
                <w:top w:val="none" w:sz="0" w:space="0" w:color="auto"/>
                <w:left w:val="none" w:sz="0" w:space="0" w:color="auto"/>
                <w:bottom w:val="none" w:sz="0" w:space="0" w:color="auto"/>
                <w:right w:val="none" w:sz="0" w:space="0" w:color="auto"/>
              </w:divBdr>
              <w:divsChild>
                <w:div w:id="2010014740">
                  <w:marLeft w:val="0"/>
                  <w:marRight w:val="0"/>
                  <w:marTop w:val="0"/>
                  <w:marBottom w:val="0"/>
                  <w:divBdr>
                    <w:top w:val="none" w:sz="0" w:space="0" w:color="auto"/>
                    <w:left w:val="none" w:sz="0" w:space="0" w:color="auto"/>
                    <w:bottom w:val="none" w:sz="0" w:space="0" w:color="auto"/>
                    <w:right w:val="none" w:sz="0" w:space="0" w:color="auto"/>
                  </w:divBdr>
                  <w:divsChild>
                    <w:div w:id="25451122">
                      <w:marLeft w:val="0"/>
                      <w:marRight w:val="0"/>
                      <w:marTop w:val="0"/>
                      <w:marBottom w:val="0"/>
                      <w:divBdr>
                        <w:top w:val="none" w:sz="0" w:space="0" w:color="auto"/>
                        <w:left w:val="none" w:sz="0" w:space="0" w:color="auto"/>
                        <w:bottom w:val="none" w:sz="0" w:space="0" w:color="auto"/>
                        <w:right w:val="none" w:sz="0" w:space="0" w:color="auto"/>
                      </w:divBdr>
                      <w:divsChild>
                        <w:div w:id="59290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967061">
      <w:bodyDiv w:val="1"/>
      <w:marLeft w:val="0"/>
      <w:marRight w:val="0"/>
      <w:marTop w:val="0"/>
      <w:marBottom w:val="0"/>
      <w:divBdr>
        <w:top w:val="none" w:sz="0" w:space="0" w:color="auto"/>
        <w:left w:val="none" w:sz="0" w:space="0" w:color="auto"/>
        <w:bottom w:val="none" w:sz="0" w:space="0" w:color="auto"/>
        <w:right w:val="none" w:sz="0" w:space="0" w:color="auto"/>
      </w:divBdr>
    </w:div>
    <w:div w:id="177504220">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sChild>
        <w:div w:id="181675606">
          <w:marLeft w:val="0"/>
          <w:marRight w:val="0"/>
          <w:marTop w:val="0"/>
          <w:marBottom w:val="0"/>
          <w:divBdr>
            <w:top w:val="none" w:sz="0" w:space="0" w:color="auto"/>
            <w:left w:val="none" w:sz="0" w:space="0" w:color="auto"/>
            <w:bottom w:val="none" w:sz="0" w:space="0" w:color="auto"/>
            <w:right w:val="none" w:sz="0" w:space="0" w:color="auto"/>
          </w:divBdr>
        </w:div>
        <w:div w:id="1285497365">
          <w:marLeft w:val="0"/>
          <w:marRight w:val="0"/>
          <w:marTop w:val="0"/>
          <w:marBottom w:val="0"/>
          <w:divBdr>
            <w:top w:val="none" w:sz="0" w:space="0" w:color="auto"/>
            <w:left w:val="none" w:sz="0" w:space="0" w:color="auto"/>
            <w:bottom w:val="none" w:sz="0" w:space="0" w:color="auto"/>
            <w:right w:val="none" w:sz="0" w:space="0" w:color="auto"/>
          </w:divBdr>
        </w:div>
      </w:divsChild>
    </w:div>
    <w:div w:id="180826034">
      <w:bodyDiv w:val="1"/>
      <w:marLeft w:val="0"/>
      <w:marRight w:val="0"/>
      <w:marTop w:val="0"/>
      <w:marBottom w:val="0"/>
      <w:divBdr>
        <w:top w:val="none" w:sz="0" w:space="0" w:color="auto"/>
        <w:left w:val="none" w:sz="0" w:space="0" w:color="auto"/>
        <w:bottom w:val="none" w:sz="0" w:space="0" w:color="auto"/>
        <w:right w:val="none" w:sz="0" w:space="0" w:color="auto"/>
      </w:divBdr>
      <w:divsChild>
        <w:div w:id="370153751">
          <w:marLeft w:val="0"/>
          <w:marRight w:val="0"/>
          <w:marTop w:val="0"/>
          <w:marBottom w:val="0"/>
          <w:divBdr>
            <w:top w:val="none" w:sz="0" w:space="0" w:color="auto"/>
            <w:left w:val="none" w:sz="0" w:space="0" w:color="auto"/>
            <w:bottom w:val="none" w:sz="0" w:space="0" w:color="auto"/>
            <w:right w:val="none" w:sz="0" w:space="0" w:color="auto"/>
          </w:divBdr>
        </w:div>
      </w:divsChild>
    </w:div>
    <w:div w:id="183133084">
      <w:bodyDiv w:val="1"/>
      <w:marLeft w:val="0"/>
      <w:marRight w:val="0"/>
      <w:marTop w:val="0"/>
      <w:marBottom w:val="0"/>
      <w:divBdr>
        <w:top w:val="none" w:sz="0" w:space="0" w:color="auto"/>
        <w:left w:val="none" w:sz="0" w:space="0" w:color="auto"/>
        <w:bottom w:val="none" w:sz="0" w:space="0" w:color="auto"/>
        <w:right w:val="none" w:sz="0" w:space="0" w:color="auto"/>
      </w:divBdr>
      <w:divsChild>
        <w:div w:id="1846168451">
          <w:marLeft w:val="0"/>
          <w:marRight w:val="0"/>
          <w:marTop w:val="0"/>
          <w:marBottom w:val="0"/>
          <w:divBdr>
            <w:top w:val="none" w:sz="0" w:space="0" w:color="auto"/>
            <w:left w:val="none" w:sz="0" w:space="0" w:color="auto"/>
            <w:bottom w:val="none" w:sz="0" w:space="0" w:color="auto"/>
            <w:right w:val="none" w:sz="0" w:space="0" w:color="auto"/>
          </w:divBdr>
          <w:divsChild>
            <w:div w:id="1967154796">
              <w:marLeft w:val="0"/>
              <w:marRight w:val="0"/>
              <w:marTop w:val="0"/>
              <w:marBottom w:val="0"/>
              <w:divBdr>
                <w:top w:val="none" w:sz="0" w:space="0" w:color="auto"/>
                <w:left w:val="none" w:sz="0" w:space="0" w:color="auto"/>
                <w:bottom w:val="none" w:sz="0" w:space="0" w:color="auto"/>
                <w:right w:val="none" w:sz="0" w:space="0" w:color="auto"/>
              </w:divBdr>
              <w:divsChild>
                <w:div w:id="231701953">
                  <w:marLeft w:val="2928"/>
                  <w:marRight w:val="0"/>
                  <w:marTop w:val="720"/>
                  <w:marBottom w:val="0"/>
                  <w:divBdr>
                    <w:top w:val="none" w:sz="0" w:space="0" w:color="auto"/>
                    <w:left w:val="none" w:sz="0" w:space="0" w:color="auto"/>
                    <w:bottom w:val="none" w:sz="0" w:space="0" w:color="auto"/>
                    <w:right w:val="none" w:sz="0" w:space="0" w:color="auto"/>
                  </w:divBdr>
                  <w:divsChild>
                    <w:div w:id="4040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84463">
      <w:bodyDiv w:val="1"/>
      <w:marLeft w:val="0"/>
      <w:marRight w:val="0"/>
      <w:marTop w:val="0"/>
      <w:marBottom w:val="0"/>
      <w:divBdr>
        <w:top w:val="none" w:sz="0" w:space="0" w:color="auto"/>
        <w:left w:val="none" w:sz="0" w:space="0" w:color="auto"/>
        <w:bottom w:val="none" w:sz="0" w:space="0" w:color="auto"/>
        <w:right w:val="none" w:sz="0" w:space="0" w:color="auto"/>
      </w:divBdr>
    </w:div>
    <w:div w:id="184095131">
      <w:bodyDiv w:val="1"/>
      <w:marLeft w:val="0"/>
      <w:marRight w:val="0"/>
      <w:marTop w:val="0"/>
      <w:marBottom w:val="0"/>
      <w:divBdr>
        <w:top w:val="none" w:sz="0" w:space="0" w:color="auto"/>
        <w:left w:val="none" w:sz="0" w:space="0" w:color="auto"/>
        <w:bottom w:val="none" w:sz="0" w:space="0" w:color="auto"/>
        <w:right w:val="none" w:sz="0" w:space="0" w:color="auto"/>
      </w:divBdr>
      <w:divsChild>
        <w:div w:id="1971741153">
          <w:marLeft w:val="0"/>
          <w:marRight w:val="0"/>
          <w:marTop w:val="0"/>
          <w:marBottom w:val="0"/>
          <w:divBdr>
            <w:top w:val="none" w:sz="0" w:space="0" w:color="auto"/>
            <w:left w:val="none" w:sz="0" w:space="0" w:color="auto"/>
            <w:bottom w:val="none" w:sz="0" w:space="0" w:color="auto"/>
            <w:right w:val="none" w:sz="0" w:space="0" w:color="auto"/>
          </w:divBdr>
        </w:div>
      </w:divsChild>
    </w:div>
    <w:div w:id="188380011">
      <w:bodyDiv w:val="1"/>
      <w:marLeft w:val="0"/>
      <w:marRight w:val="0"/>
      <w:marTop w:val="0"/>
      <w:marBottom w:val="0"/>
      <w:divBdr>
        <w:top w:val="none" w:sz="0" w:space="0" w:color="auto"/>
        <w:left w:val="none" w:sz="0" w:space="0" w:color="auto"/>
        <w:bottom w:val="none" w:sz="0" w:space="0" w:color="auto"/>
        <w:right w:val="none" w:sz="0" w:space="0" w:color="auto"/>
      </w:divBdr>
    </w:div>
    <w:div w:id="191384271">
      <w:bodyDiv w:val="1"/>
      <w:marLeft w:val="0"/>
      <w:marRight w:val="0"/>
      <w:marTop w:val="0"/>
      <w:marBottom w:val="0"/>
      <w:divBdr>
        <w:top w:val="none" w:sz="0" w:space="0" w:color="auto"/>
        <w:left w:val="none" w:sz="0" w:space="0" w:color="auto"/>
        <w:bottom w:val="none" w:sz="0" w:space="0" w:color="auto"/>
        <w:right w:val="none" w:sz="0" w:space="0" w:color="auto"/>
      </w:divBdr>
      <w:divsChild>
        <w:div w:id="755324000">
          <w:marLeft w:val="0"/>
          <w:marRight w:val="0"/>
          <w:marTop w:val="0"/>
          <w:marBottom w:val="0"/>
          <w:divBdr>
            <w:top w:val="none" w:sz="0" w:space="0" w:color="auto"/>
            <w:left w:val="none" w:sz="0" w:space="0" w:color="auto"/>
            <w:bottom w:val="none" w:sz="0" w:space="0" w:color="auto"/>
            <w:right w:val="none" w:sz="0" w:space="0" w:color="auto"/>
          </w:divBdr>
          <w:divsChild>
            <w:div w:id="868488461">
              <w:marLeft w:val="0"/>
              <w:marRight w:val="0"/>
              <w:marTop w:val="0"/>
              <w:marBottom w:val="0"/>
              <w:divBdr>
                <w:top w:val="none" w:sz="0" w:space="0" w:color="auto"/>
                <w:left w:val="none" w:sz="0" w:space="0" w:color="auto"/>
                <w:bottom w:val="none" w:sz="0" w:space="0" w:color="auto"/>
                <w:right w:val="none" w:sz="0" w:space="0" w:color="auto"/>
              </w:divBdr>
              <w:divsChild>
                <w:div w:id="1175144117">
                  <w:marLeft w:val="0"/>
                  <w:marRight w:val="0"/>
                  <w:marTop w:val="0"/>
                  <w:marBottom w:val="0"/>
                  <w:divBdr>
                    <w:top w:val="none" w:sz="0" w:space="0" w:color="auto"/>
                    <w:left w:val="none" w:sz="0" w:space="0" w:color="auto"/>
                    <w:bottom w:val="none" w:sz="0" w:space="0" w:color="auto"/>
                    <w:right w:val="none" w:sz="0" w:space="0" w:color="auto"/>
                  </w:divBdr>
                  <w:divsChild>
                    <w:div w:id="220865647">
                      <w:marLeft w:val="0"/>
                      <w:marRight w:val="0"/>
                      <w:marTop w:val="0"/>
                      <w:marBottom w:val="0"/>
                      <w:divBdr>
                        <w:top w:val="single" w:sz="2" w:space="1" w:color="C0C0C0"/>
                        <w:left w:val="single" w:sz="2" w:space="1" w:color="C0C0C0"/>
                        <w:bottom w:val="single" w:sz="2" w:space="1" w:color="C0C0C0"/>
                        <w:right w:val="single" w:sz="2" w:space="1" w:color="C0C0C0"/>
                      </w:divBdr>
                      <w:divsChild>
                        <w:div w:id="1176925329">
                          <w:marLeft w:val="0"/>
                          <w:marRight w:val="0"/>
                          <w:marTop w:val="0"/>
                          <w:marBottom w:val="0"/>
                          <w:divBdr>
                            <w:top w:val="none" w:sz="0" w:space="0" w:color="auto"/>
                            <w:left w:val="none" w:sz="0" w:space="0" w:color="auto"/>
                            <w:bottom w:val="none" w:sz="0" w:space="0" w:color="auto"/>
                            <w:right w:val="none" w:sz="0" w:space="0" w:color="auto"/>
                          </w:divBdr>
                        </w:div>
                        <w:div w:id="1409231183">
                          <w:marLeft w:val="0"/>
                          <w:marRight w:val="0"/>
                          <w:marTop w:val="0"/>
                          <w:marBottom w:val="0"/>
                          <w:divBdr>
                            <w:top w:val="none" w:sz="0" w:space="0" w:color="auto"/>
                            <w:left w:val="none" w:sz="0" w:space="0" w:color="auto"/>
                            <w:bottom w:val="none" w:sz="0" w:space="0" w:color="auto"/>
                            <w:right w:val="none" w:sz="0" w:space="0" w:color="auto"/>
                          </w:divBdr>
                        </w:div>
                        <w:div w:id="1421025204">
                          <w:marLeft w:val="0"/>
                          <w:marRight w:val="0"/>
                          <w:marTop w:val="0"/>
                          <w:marBottom w:val="0"/>
                          <w:divBdr>
                            <w:top w:val="none" w:sz="0" w:space="0" w:color="auto"/>
                            <w:left w:val="none" w:sz="0" w:space="0" w:color="auto"/>
                            <w:bottom w:val="none" w:sz="0" w:space="0" w:color="auto"/>
                            <w:right w:val="none" w:sz="0" w:space="0" w:color="auto"/>
                          </w:divBdr>
                        </w:div>
                        <w:div w:id="145748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44207">
      <w:bodyDiv w:val="1"/>
      <w:marLeft w:val="0"/>
      <w:marRight w:val="0"/>
      <w:marTop w:val="0"/>
      <w:marBottom w:val="0"/>
      <w:divBdr>
        <w:top w:val="none" w:sz="0" w:space="0" w:color="auto"/>
        <w:left w:val="none" w:sz="0" w:space="0" w:color="auto"/>
        <w:bottom w:val="none" w:sz="0" w:space="0" w:color="auto"/>
        <w:right w:val="none" w:sz="0" w:space="0" w:color="auto"/>
      </w:divBdr>
    </w:div>
    <w:div w:id="195506613">
      <w:bodyDiv w:val="1"/>
      <w:marLeft w:val="0"/>
      <w:marRight w:val="0"/>
      <w:marTop w:val="0"/>
      <w:marBottom w:val="0"/>
      <w:divBdr>
        <w:top w:val="none" w:sz="0" w:space="0" w:color="auto"/>
        <w:left w:val="none" w:sz="0" w:space="0" w:color="auto"/>
        <w:bottom w:val="none" w:sz="0" w:space="0" w:color="auto"/>
        <w:right w:val="none" w:sz="0" w:space="0" w:color="auto"/>
      </w:divBdr>
    </w:div>
    <w:div w:id="196433806">
      <w:bodyDiv w:val="1"/>
      <w:marLeft w:val="0"/>
      <w:marRight w:val="0"/>
      <w:marTop w:val="0"/>
      <w:marBottom w:val="0"/>
      <w:divBdr>
        <w:top w:val="none" w:sz="0" w:space="0" w:color="auto"/>
        <w:left w:val="none" w:sz="0" w:space="0" w:color="auto"/>
        <w:bottom w:val="none" w:sz="0" w:space="0" w:color="auto"/>
        <w:right w:val="none" w:sz="0" w:space="0" w:color="auto"/>
      </w:divBdr>
    </w:div>
    <w:div w:id="197739489">
      <w:bodyDiv w:val="1"/>
      <w:marLeft w:val="0"/>
      <w:marRight w:val="0"/>
      <w:marTop w:val="0"/>
      <w:marBottom w:val="0"/>
      <w:divBdr>
        <w:top w:val="none" w:sz="0" w:space="0" w:color="auto"/>
        <w:left w:val="none" w:sz="0" w:space="0" w:color="auto"/>
        <w:bottom w:val="none" w:sz="0" w:space="0" w:color="auto"/>
        <w:right w:val="none" w:sz="0" w:space="0" w:color="auto"/>
      </w:divBdr>
    </w:div>
    <w:div w:id="199250713">
      <w:bodyDiv w:val="1"/>
      <w:marLeft w:val="0"/>
      <w:marRight w:val="0"/>
      <w:marTop w:val="0"/>
      <w:marBottom w:val="0"/>
      <w:divBdr>
        <w:top w:val="none" w:sz="0" w:space="0" w:color="auto"/>
        <w:left w:val="none" w:sz="0" w:space="0" w:color="auto"/>
        <w:bottom w:val="none" w:sz="0" w:space="0" w:color="auto"/>
        <w:right w:val="none" w:sz="0" w:space="0" w:color="auto"/>
      </w:divBdr>
    </w:div>
    <w:div w:id="200214754">
      <w:bodyDiv w:val="1"/>
      <w:marLeft w:val="0"/>
      <w:marRight w:val="0"/>
      <w:marTop w:val="0"/>
      <w:marBottom w:val="0"/>
      <w:divBdr>
        <w:top w:val="none" w:sz="0" w:space="0" w:color="auto"/>
        <w:left w:val="none" w:sz="0" w:space="0" w:color="auto"/>
        <w:bottom w:val="none" w:sz="0" w:space="0" w:color="auto"/>
        <w:right w:val="none" w:sz="0" w:space="0" w:color="auto"/>
      </w:divBdr>
    </w:div>
    <w:div w:id="202863467">
      <w:bodyDiv w:val="1"/>
      <w:marLeft w:val="0"/>
      <w:marRight w:val="0"/>
      <w:marTop w:val="0"/>
      <w:marBottom w:val="0"/>
      <w:divBdr>
        <w:top w:val="none" w:sz="0" w:space="0" w:color="auto"/>
        <w:left w:val="none" w:sz="0" w:space="0" w:color="auto"/>
        <w:bottom w:val="none" w:sz="0" w:space="0" w:color="auto"/>
        <w:right w:val="none" w:sz="0" w:space="0" w:color="auto"/>
      </w:divBdr>
    </w:div>
    <w:div w:id="204147940">
      <w:bodyDiv w:val="1"/>
      <w:marLeft w:val="0"/>
      <w:marRight w:val="0"/>
      <w:marTop w:val="0"/>
      <w:marBottom w:val="0"/>
      <w:divBdr>
        <w:top w:val="none" w:sz="0" w:space="0" w:color="auto"/>
        <w:left w:val="none" w:sz="0" w:space="0" w:color="auto"/>
        <w:bottom w:val="none" w:sz="0" w:space="0" w:color="auto"/>
        <w:right w:val="none" w:sz="0" w:space="0" w:color="auto"/>
      </w:divBdr>
      <w:divsChild>
        <w:div w:id="1363364766">
          <w:marLeft w:val="0"/>
          <w:marRight w:val="0"/>
          <w:marTop w:val="0"/>
          <w:marBottom w:val="0"/>
          <w:divBdr>
            <w:top w:val="none" w:sz="0" w:space="0" w:color="auto"/>
            <w:left w:val="none" w:sz="0" w:space="0" w:color="auto"/>
            <w:bottom w:val="none" w:sz="0" w:space="0" w:color="auto"/>
            <w:right w:val="none" w:sz="0" w:space="0" w:color="auto"/>
          </w:divBdr>
          <w:divsChild>
            <w:div w:id="120391496">
              <w:marLeft w:val="0"/>
              <w:marRight w:val="0"/>
              <w:marTop w:val="0"/>
              <w:marBottom w:val="0"/>
              <w:divBdr>
                <w:top w:val="none" w:sz="0" w:space="0" w:color="auto"/>
                <w:left w:val="none" w:sz="0" w:space="0" w:color="auto"/>
                <w:bottom w:val="none" w:sz="0" w:space="0" w:color="auto"/>
                <w:right w:val="none" w:sz="0" w:space="0" w:color="auto"/>
              </w:divBdr>
              <w:divsChild>
                <w:div w:id="1959212763">
                  <w:marLeft w:val="0"/>
                  <w:marRight w:val="0"/>
                  <w:marTop w:val="0"/>
                  <w:marBottom w:val="0"/>
                  <w:divBdr>
                    <w:top w:val="none" w:sz="0" w:space="0" w:color="auto"/>
                    <w:left w:val="none" w:sz="0" w:space="0" w:color="auto"/>
                    <w:bottom w:val="none" w:sz="0" w:space="0" w:color="auto"/>
                    <w:right w:val="none" w:sz="0" w:space="0" w:color="auto"/>
                  </w:divBdr>
                  <w:divsChild>
                    <w:div w:id="98453465">
                      <w:marLeft w:val="0"/>
                      <w:marRight w:val="0"/>
                      <w:marTop w:val="0"/>
                      <w:marBottom w:val="0"/>
                      <w:divBdr>
                        <w:top w:val="none" w:sz="0" w:space="0" w:color="auto"/>
                        <w:left w:val="none" w:sz="0" w:space="0" w:color="auto"/>
                        <w:bottom w:val="none" w:sz="0" w:space="0" w:color="auto"/>
                        <w:right w:val="none" w:sz="0" w:space="0" w:color="auto"/>
                      </w:divBdr>
                    </w:div>
                    <w:div w:id="103155369">
                      <w:marLeft w:val="0"/>
                      <w:marRight w:val="0"/>
                      <w:marTop w:val="0"/>
                      <w:marBottom w:val="0"/>
                      <w:divBdr>
                        <w:top w:val="none" w:sz="0" w:space="0" w:color="auto"/>
                        <w:left w:val="none" w:sz="0" w:space="0" w:color="auto"/>
                        <w:bottom w:val="none" w:sz="0" w:space="0" w:color="auto"/>
                        <w:right w:val="none" w:sz="0" w:space="0" w:color="auto"/>
                      </w:divBdr>
                    </w:div>
                    <w:div w:id="106388784">
                      <w:marLeft w:val="0"/>
                      <w:marRight w:val="0"/>
                      <w:marTop w:val="0"/>
                      <w:marBottom w:val="0"/>
                      <w:divBdr>
                        <w:top w:val="none" w:sz="0" w:space="0" w:color="auto"/>
                        <w:left w:val="none" w:sz="0" w:space="0" w:color="auto"/>
                        <w:bottom w:val="none" w:sz="0" w:space="0" w:color="auto"/>
                        <w:right w:val="none" w:sz="0" w:space="0" w:color="auto"/>
                      </w:divBdr>
                    </w:div>
                    <w:div w:id="363942711">
                      <w:marLeft w:val="0"/>
                      <w:marRight w:val="0"/>
                      <w:marTop w:val="0"/>
                      <w:marBottom w:val="0"/>
                      <w:divBdr>
                        <w:top w:val="none" w:sz="0" w:space="0" w:color="auto"/>
                        <w:left w:val="none" w:sz="0" w:space="0" w:color="auto"/>
                        <w:bottom w:val="none" w:sz="0" w:space="0" w:color="auto"/>
                        <w:right w:val="none" w:sz="0" w:space="0" w:color="auto"/>
                      </w:divBdr>
                    </w:div>
                    <w:div w:id="551313594">
                      <w:marLeft w:val="0"/>
                      <w:marRight w:val="0"/>
                      <w:marTop w:val="0"/>
                      <w:marBottom w:val="0"/>
                      <w:divBdr>
                        <w:top w:val="none" w:sz="0" w:space="0" w:color="auto"/>
                        <w:left w:val="none" w:sz="0" w:space="0" w:color="auto"/>
                        <w:bottom w:val="none" w:sz="0" w:space="0" w:color="auto"/>
                        <w:right w:val="none" w:sz="0" w:space="0" w:color="auto"/>
                      </w:divBdr>
                    </w:div>
                    <w:div w:id="207265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31514">
      <w:bodyDiv w:val="1"/>
      <w:marLeft w:val="0"/>
      <w:marRight w:val="0"/>
      <w:marTop w:val="0"/>
      <w:marBottom w:val="0"/>
      <w:divBdr>
        <w:top w:val="none" w:sz="0" w:space="0" w:color="auto"/>
        <w:left w:val="none" w:sz="0" w:space="0" w:color="auto"/>
        <w:bottom w:val="none" w:sz="0" w:space="0" w:color="auto"/>
        <w:right w:val="none" w:sz="0" w:space="0" w:color="auto"/>
      </w:divBdr>
      <w:divsChild>
        <w:div w:id="947853888">
          <w:marLeft w:val="0"/>
          <w:marRight w:val="0"/>
          <w:marTop w:val="0"/>
          <w:marBottom w:val="0"/>
          <w:divBdr>
            <w:top w:val="none" w:sz="0" w:space="0" w:color="auto"/>
            <w:left w:val="none" w:sz="0" w:space="0" w:color="auto"/>
            <w:bottom w:val="none" w:sz="0" w:space="0" w:color="auto"/>
            <w:right w:val="none" w:sz="0" w:space="0" w:color="auto"/>
          </w:divBdr>
          <w:divsChild>
            <w:div w:id="1486043705">
              <w:marLeft w:val="0"/>
              <w:marRight w:val="0"/>
              <w:marTop w:val="0"/>
              <w:marBottom w:val="0"/>
              <w:divBdr>
                <w:top w:val="none" w:sz="0" w:space="0" w:color="auto"/>
                <w:left w:val="none" w:sz="0" w:space="0" w:color="auto"/>
                <w:bottom w:val="none" w:sz="0" w:space="0" w:color="auto"/>
                <w:right w:val="none" w:sz="0" w:space="0" w:color="auto"/>
              </w:divBdr>
              <w:divsChild>
                <w:div w:id="981351821">
                  <w:marLeft w:val="0"/>
                  <w:marRight w:val="0"/>
                  <w:marTop w:val="0"/>
                  <w:marBottom w:val="0"/>
                  <w:divBdr>
                    <w:top w:val="none" w:sz="0" w:space="0" w:color="auto"/>
                    <w:left w:val="none" w:sz="0" w:space="0" w:color="auto"/>
                    <w:bottom w:val="none" w:sz="0" w:space="0" w:color="auto"/>
                    <w:right w:val="none" w:sz="0" w:space="0" w:color="auto"/>
                  </w:divBdr>
                  <w:divsChild>
                    <w:div w:id="1629623596">
                      <w:marLeft w:val="0"/>
                      <w:marRight w:val="0"/>
                      <w:marTop w:val="0"/>
                      <w:marBottom w:val="0"/>
                      <w:divBdr>
                        <w:top w:val="none" w:sz="0" w:space="0" w:color="auto"/>
                        <w:left w:val="none" w:sz="0" w:space="0" w:color="auto"/>
                        <w:bottom w:val="none" w:sz="0" w:space="0" w:color="auto"/>
                        <w:right w:val="none" w:sz="0" w:space="0" w:color="auto"/>
                      </w:divBdr>
                      <w:divsChild>
                        <w:div w:id="155904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194064">
      <w:bodyDiv w:val="1"/>
      <w:marLeft w:val="0"/>
      <w:marRight w:val="0"/>
      <w:marTop w:val="0"/>
      <w:marBottom w:val="0"/>
      <w:divBdr>
        <w:top w:val="none" w:sz="0" w:space="0" w:color="auto"/>
        <w:left w:val="none" w:sz="0" w:space="0" w:color="auto"/>
        <w:bottom w:val="none" w:sz="0" w:space="0" w:color="auto"/>
        <w:right w:val="none" w:sz="0" w:space="0" w:color="auto"/>
      </w:divBdr>
    </w:div>
    <w:div w:id="217592560">
      <w:bodyDiv w:val="1"/>
      <w:marLeft w:val="0"/>
      <w:marRight w:val="0"/>
      <w:marTop w:val="0"/>
      <w:marBottom w:val="0"/>
      <w:divBdr>
        <w:top w:val="none" w:sz="0" w:space="0" w:color="auto"/>
        <w:left w:val="none" w:sz="0" w:space="0" w:color="auto"/>
        <w:bottom w:val="none" w:sz="0" w:space="0" w:color="auto"/>
        <w:right w:val="none" w:sz="0" w:space="0" w:color="auto"/>
      </w:divBdr>
      <w:divsChild>
        <w:div w:id="838816247">
          <w:marLeft w:val="0"/>
          <w:marRight w:val="0"/>
          <w:marTop w:val="0"/>
          <w:marBottom w:val="0"/>
          <w:divBdr>
            <w:top w:val="none" w:sz="0" w:space="0" w:color="auto"/>
            <w:left w:val="none" w:sz="0" w:space="0" w:color="auto"/>
            <w:bottom w:val="none" w:sz="0" w:space="0" w:color="auto"/>
            <w:right w:val="none" w:sz="0" w:space="0" w:color="auto"/>
          </w:divBdr>
          <w:divsChild>
            <w:div w:id="1100218519">
              <w:marLeft w:val="0"/>
              <w:marRight w:val="0"/>
              <w:marTop w:val="0"/>
              <w:marBottom w:val="0"/>
              <w:divBdr>
                <w:top w:val="none" w:sz="0" w:space="0" w:color="auto"/>
                <w:left w:val="none" w:sz="0" w:space="0" w:color="auto"/>
                <w:bottom w:val="none" w:sz="0" w:space="0" w:color="auto"/>
                <w:right w:val="none" w:sz="0" w:space="0" w:color="auto"/>
              </w:divBdr>
              <w:divsChild>
                <w:div w:id="921065533">
                  <w:marLeft w:val="0"/>
                  <w:marRight w:val="0"/>
                  <w:marTop w:val="0"/>
                  <w:marBottom w:val="0"/>
                  <w:divBdr>
                    <w:top w:val="none" w:sz="0" w:space="0" w:color="auto"/>
                    <w:left w:val="none" w:sz="0" w:space="0" w:color="auto"/>
                    <w:bottom w:val="none" w:sz="0" w:space="0" w:color="auto"/>
                    <w:right w:val="none" w:sz="0" w:space="0" w:color="auto"/>
                  </w:divBdr>
                  <w:divsChild>
                    <w:div w:id="101191242">
                      <w:marLeft w:val="0"/>
                      <w:marRight w:val="0"/>
                      <w:marTop w:val="0"/>
                      <w:marBottom w:val="0"/>
                      <w:divBdr>
                        <w:top w:val="single" w:sz="4" w:space="2" w:color="C0C0C0"/>
                        <w:left w:val="single" w:sz="4" w:space="2" w:color="C0C0C0"/>
                        <w:bottom w:val="single" w:sz="4" w:space="2" w:color="C0C0C0"/>
                        <w:right w:val="single" w:sz="4" w:space="2" w:color="C0C0C0"/>
                      </w:divBdr>
                      <w:divsChild>
                        <w:div w:id="72510058">
                          <w:marLeft w:val="0"/>
                          <w:marRight w:val="0"/>
                          <w:marTop w:val="0"/>
                          <w:marBottom w:val="0"/>
                          <w:divBdr>
                            <w:top w:val="none" w:sz="0" w:space="0" w:color="auto"/>
                            <w:left w:val="none" w:sz="0" w:space="0" w:color="auto"/>
                            <w:bottom w:val="none" w:sz="0" w:space="0" w:color="auto"/>
                            <w:right w:val="none" w:sz="0" w:space="0" w:color="auto"/>
                          </w:divBdr>
                        </w:div>
                        <w:div w:id="108136127">
                          <w:marLeft w:val="0"/>
                          <w:marRight w:val="0"/>
                          <w:marTop w:val="0"/>
                          <w:marBottom w:val="0"/>
                          <w:divBdr>
                            <w:top w:val="none" w:sz="0" w:space="0" w:color="auto"/>
                            <w:left w:val="none" w:sz="0" w:space="0" w:color="auto"/>
                            <w:bottom w:val="none" w:sz="0" w:space="0" w:color="auto"/>
                            <w:right w:val="none" w:sz="0" w:space="0" w:color="auto"/>
                          </w:divBdr>
                        </w:div>
                        <w:div w:id="301736064">
                          <w:marLeft w:val="0"/>
                          <w:marRight w:val="0"/>
                          <w:marTop w:val="0"/>
                          <w:marBottom w:val="0"/>
                          <w:divBdr>
                            <w:top w:val="none" w:sz="0" w:space="0" w:color="auto"/>
                            <w:left w:val="none" w:sz="0" w:space="0" w:color="auto"/>
                            <w:bottom w:val="none" w:sz="0" w:space="0" w:color="auto"/>
                            <w:right w:val="none" w:sz="0" w:space="0" w:color="auto"/>
                          </w:divBdr>
                        </w:div>
                        <w:div w:id="371614660">
                          <w:marLeft w:val="0"/>
                          <w:marRight w:val="0"/>
                          <w:marTop w:val="0"/>
                          <w:marBottom w:val="0"/>
                          <w:divBdr>
                            <w:top w:val="none" w:sz="0" w:space="0" w:color="auto"/>
                            <w:left w:val="none" w:sz="0" w:space="0" w:color="auto"/>
                            <w:bottom w:val="none" w:sz="0" w:space="0" w:color="auto"/>
                            <w:right w:val="none" w:sz="0" w:space="0" w:color="auto"/>
                          </w:divBdr>
                        </w:div>
                        <w:div w:id="396318306">
                          <w:marLeft w:val="0"/>
                          <w:marRight w:val="0"/>
                          <w:marTop w:val="0"/>
                          <w:marBottom w:val="0"/>
                          <w:divBdr>
                            <w:top w:val="none" w:sz="0" w:space="0" w:color="auto"/>
                            <w:left w:val="none" w:sz="0" w:space="0" w:color="auto"/>
                            <w:bottom w:val="none" w:sz="0" w:space="0" w:color="auto"/>
                            <w:right w:val="none" w:sz="0" w:space="0" w:color="auto"/>
                          </w:divBdr>
                        </w:div>
                        <w:div w:id="688680053">
                          <w:marLeft w:val="0"/>
                          <w:marRight w:val="0"/>
                          <w:marTop w:val="0"/>
                          <w:marBottom w:val="0"/>
                          <w:divBdr>
                            <w:top w:val="none" w:sz="0" w:space="0" w:color="auto"/>
                            <w:left w:val="none" w:sz="0" w:space="0" w:color="auto"/>
                            <w:bottom w:val="none" w:sz="0" w:space="0" w:color="auto"/>
                            <w:right w:val="none" w:sz="0" w:space="0" w:color="auto"/>
                          </w:divBdr>
                        </w:div>
                        <w:div w:id="738094653">
                          <w:marLeft w:val="0"/>
                          <w:marRight w:val="0"/>
                          <w:marTop w:val="0"/>
                          <w:marBottom w:val="0"/>
                          <w:divBdr>
                            <w:top w:val="none" w:sz="0" w:space="0" w:color="auto"/>
                            <w:left w:val="none" w:sz="0" w:space="0" w:color="auto"/>
                            <w:bottom w:val="none" w:sz="0" w:space="0" w:color="auto"/>
                            <w:right w:val="none" w:sz="0" w:space="0" w:color="auto"/>
                          </w:divBdr>
                        </w:div>
                        <w:div w:id="877401744">
                          <w:marLeft w:val="0"/>
                          <w:marRight w:val="0"/>
                          <w:marTop w:val="0"/>
                          <w:marBottom w:val="0"/>
                          <w:divBdr>
                            <w:top w:val="none" w:sz="0" w:space="0" w:color="auto"/>
                            <w:left w:val="none" w:sz="0" w:space="0" w:color="auto"/>
                            <w:bottom w:val="none" w:sz="0" w:space="0" w:color="auto"/>
                            <w:right w:val="none" w:sz="0" w:space="0" w:color="auto"/>
                          </w:divBdr>
                        </w:div>
                        <w:div w:id="995913158">
                          <w:marLeft w:val="0"/>
                          <w:marRight w:val="0"/>
                          <w:marTop w:val="0"/>
                          <w:marBottom w:val="0"/>
                          <w:divBdr>
                            <w:top w:val="none" w:sz="0" w:space="0" w:color="auto"/>
                            <w:left w:val="none" w:sz="0" w:space="0" w:color="auto"/>
                            <w:bottom w:val="none" w:sz="0" w:space="0" w:color="auto"/>
                            <w:right w:val="none" w:sz="0" w:space="0" w:color="auto"/>
                          </w:divBdr>
                        </w:div>
                        <w:div w:id="1427724452">
                          <w:marLeft w:val="0"/>
                          <w:marRight w:val="0"/>
                          <w:marTop w:val="0"/>
                          <w:marBottom w:val="0"/>
                          <w:divBdr>
                            <w:top w:val="none" w:sz="0" w:space="0" w:color="auto"/>
                            <w:left w:val="none" w:sz="0" w:space="0" w:color="auto"/>
                            <w:bottom w:val="none" w:sz="0" w:space="0" w:color="auto"/>
                            <w:right w:val="none" w:sz="0" w:space="0" w:color="auto"/>
                          </w:divBdr>
                        </w:div>
                        <w:div w:id="1478453039">
                          <w:marLeft w:val="0"/>
                          <w:marRight w:val="0"/>
                          <w:marTop w:val="0"/>
                          <w:marBottom w:val="0"/>
                          <w:divBdr>
                            <w:top w:val="none" w:sz="0" w:space="0" w:color="auto"/>
                            <w:left w:val="none" w:sz="0" w:space="0" w:color="auto"/>
                            <w:bottom w:val="none" w:sz="0" w:space="0" w:color="auto"/>
                            <w:right w:val="none" w:sz="0" w:space="0" w:color="auto"/>
                          </w:divBdr>
                        </w:div>
                        <w:div w:id="1541935926">
                          <w:marLeft w:val="0"/>
                          <w:marRight w:val="0"/>
                          <w:marTop w:val="0"/>
                          <w:marBottom w:val="0"/>
                          <w:divBdr>
                            <w:top w:val="none" w:sz="0" w:space="0" w:color="auto"/>
                            <w:left w:val="none" w:sz="0" w:space="0" w:color="auto"/>
                            <w:bottom w:val="none" w:sz="0" w:space="0" w:color="auto"/>
                            <w:right w:val="none" w:sz="0" w:space="0" w:color="auto"/>
                          </w:divBdr>
                        </w:div>
                        <w:div w:id="1613433685">
                          <w:marLeft w:val="0"/>
                          <w:marRight w:val="0"/>
                          <w:marTop w:val="0"/>
                          <w:marBottom w:val="0"/>
                          <w:divBdr>
                            <w:top w:val="none" w:sz="0" w:space="0" w:color="auto"/>
                            <w:left w:val="none" w:sz="0" w:space="0" w:color="auto"/>
                            <w:bottom w:val="none" w:sz="0" w:space="0" w:color="auto"/>
                            <w:right w:val="none" w:sz="0" w:space="0" w:color="auto"/>
                          </w:divBdr>
                        </w:div>
                        <w:div w:id="1638533925">
                          <w:marLeft w:val="0"/>
                          <w:marRight w:val="0"/>
                          <w:marTop w:val="0"/>
                          <w:marBottom w:val="0"/>
                          <w:divBdr>
                            <w:top w:val="none" w:sz="0" w:space="0" w:color="auto"/>
                            <w:left w:val="none" w:sz="0" w:space="0" w:color="auto"/>
                            <w:bottom w:val="none" w:sz="0" w:space="0" w:color="auto"/>
                            <w:right w:val="none" w:sz="0" w:space="0" w:color="auto"/>
                          </w:divBdr>
                        </w:div>
                        <w:div w:id="1641224600">
                          <w:marLeft w:val="0"/>
                          <w:marRight w:val="0"/>
                          <w:marTop w:val="0"/>
                          <w:marBottom w:val="0"/>
                          <w:divBdr>
                            <w:top w:val="none" w:sz="0" w:space="0" w:color="auto"/>
                            <w:left w:val="none" w:sz="0" w:space="0" w:color="auto"/>
                            <w:bottom w:val="none" w:sz="0" w:space="0" w:color="auto"/>
                            <w:right w:val="none" w:sz="0" w:space="0" w:color="auto"/>
                          </w:divBdr>
                        </w:div>
                        <w:div w:id="2031367862">
                          <w:marLeft w:val="0"/>
                          <w:marRight w:val="0"/>
                          <w:marTop w:val="0"/>
                          <w:marBottom w:val="0"/>
                          <w:divBdr>
                            <w:top w:val="none" w:sz="0" w:space="0" w:color="auto"/>
                            <w:left w:val="none" w:sz="0" w:space="0" w:color="auto"/>
                            <w:bottom w:val="none" w:sz="0" w:space="0" w:color="auto"/>
                            <w:right w:val="none" w:sz="0" w:space="0" w:color="auto"/>
                          </w:divBdr>
                        </w:div>
                        <w:div w:id="2053767323">
                          <w:marLeft w:val="0"/>
                          <w:marRight w:val="0"/>
                          <w:marTop w:val="0"/>
                          <w:marBottom w:val="0"/>
                          <w:divBdr>
                            <w:top w:val="none" w:sz="0" w:space="0" w:color="auto"/>
                            <w:left w:val="none" w:sz="0" w:space="0" w:color="auto"/>
                            <w:bottom w:val="none" w:sz="0" w:space="0" w:color="auto"/>
                            <w:right w:val="none" w:sz="0" w:space="0" w:color="auto"/>
                          </w:divBdr>
                        </w:div>
                        <w:div w:id="2098822742">
                          <w:marLeft w:val="0"/>
                          <w:marRight w:val="0"/>
                          <w:marTop w:val="0"/>
                          <w:marBottom w:val="0"/>
                          <w:divBdr>
                            <w:top w:val="none" w:sz="0" w:space="0" w:color="auto"/>
                            <w:left w:val="none" w:sz="0" w:space="0" w:color="auto"/>
                            <w:bottom w:val="none" w:sz="0" w:space="0" w:color="auto"/>
                            <w:right w:val="none" w:sz="0" w:space="0" w:color="auto"/>
                          </w:divBdr>
                        </w:div>
                      </w:divsChild>
                    </w:div>
                    <w:div w:id="826477732">
                      <w:marLeft w:val="0"/>
                      <w:marRight w:val="0"/>
                      <w:marTop w:val="0"/>
                      <w:marBottom w:val="0"/>
                      <w:divBdr>
                        <w:top w:val="single" w:sz="4" w:space="2" w:color="C0C0C0"/>
                        <w:left w:val="single" w:sz="4" w:space="2" w:color="C0C0C0"/>
                        <w:bottom w:val="single" w:sz="4" w:space="2" w:color="C0C0C0"/>
                        <w:right w:val="single" w:sz="4" w:space="2" w:color="C0C0C0"/>
                      </w:divBdr>
                      <w:divsChild>
                        <w:div w:id="578640492">
                          <w:marLeft w:val="0"/>
                          <w:marRight w:val="0"/>
                          <w:marTop w:val="0"/>
                          <w:marBottom w:val="0"/>
                          <w:divBdr>
                            <w:top w:val="none" w:sz="0" w:space="0" w:color="auto"/>
                            <w:left w:val="none" w:sz="0" w:space="0" w:color="auto"/>
                            <w:bottom w:val="none" w:sz="0" w:space="0" w:color="auto"/>
                            <w:right w:val="none" w:sz="0" w:space="0" w:color="auto"/>
                          </w:divBdr>
                        </w:div>
                        <w:div w:id="585531058">
                          <w:marLeft w:val="0"/>
                          <w:marRight w:val="0"/>
                          <w:marTop w:val="0"/>
                          <w:marBottom w:val="0"/>
                          <w:divBdr>
                            <w:top w:val="none" w:sz="0" w:space="0" w:color="auto"/>
                            <w:left w:val="none" w:sz="0" w:space="0" w:color="auto"/>
                            <w:bottom w:val="none" w:sz="0" w:space="0" w:color="auto"/>
                            <w:right w:val="none" w:sz="0" w:space="0" w:color="auto"/>
                          </w:divBdr>
                        </w:div>
                        <w:div w:id="744717340">
                          <w:marLeft w:val="0"/>
                          <w:marRight w:val="0"/>
                          <w:marTop w:val="0"/>
                          <w:marBottom w:val="0"/>
                          <w:divBdr>
                            <w:top w:val="none" w:sz="0" w:space="0" w:color="auto"/>
                            <w:left w:val="none" w:sz="0" w:space="0" w:color="auto"/>
                            <w:bottom w:val="none" w:sz="0" w:space="0" w:color="auto"/>
                            <w:right w:val="none" w:sz="0" w:space="0" w:color="auto"/>
                          </w:divBdr>
                        </w:div>
                        <w:div w:id="845169697">
                          <w:marLeft w:val="0"/>
                          <w:marRight w:val="0"/>
                          <w:marTop w:val="0"/>
                          <w:marBottom w:val="0"/>
                          <w:divBdr>
                            <w:top w:val="none" w:sz="0" w:space="0" w:color="auto"/>
                            <w:left w:val="none" w:sz="0" w:space="0" w:color="auto"/>
                            <w:bottom w:val="none" w:sz="0" w:space="0" w:color="auto"/>
                            <w:right w:val="none" w:sz="0" w:space="0" w:color="auto"/>
                          </w:divBdr>
                        </w:div>
                        <w:div w:id="1061172729">
                          <w:marLeft w:val="0"/>
                          <w:marRight w:val="0"/>
                          <w:marTop w:val="0"/>
                          <w:marBottom w:val="0"/>
                          <w:divBdr>
                            <w:top w:val="none" w:sz="0" w:space="0" w:color="auto"/>
                            <w:left w:val="none" w:sz="0" w:space="0" w:color="auto"/>
                            <w:bottom w:val="none" w:sz="0" w:space="0" w:color="auto"/>
                            <w:right w:val="none" w:sz="0" w:space="0" w:color="auto"/>
                          </w:divBdr>
                        </w:div>
                        <w:div w:id="1292518421">
                          <w:marLeft w:val="0"/>
                          <w:marRight w:val="0"/>
                          <w:marTop w:val="0"/>
                          <w:marBottom w:val="0"/>
                          <w:divBdr>
                            <w:top w:val="none" w:sz="0" w:space="0" w:color="auto"/>
                            <w:left w:val="none" w:sz="0" w:space="0" w:color="auto"/>
                            <w:bottom w:val="none" w:sz="0" w:space="0" w:color="auto"/>
                            <w:right w:val="none" w:sz="0" w:space="0" w:color="auto"/>
                          </w:divBdr>
                        </w:div>
                        <w:div w:id="1538466726">
                          <w:marLeft w:val="0"/>
                          <w:marRight w:val="0"/>
                          <w:marTop w:val="0"/>
                          <w:marBottom w:val="0"/>
                          <w:divBdr>
                            <w:top w:val="none" w:sz="0" w:space="0" w:color="auto"/>
                            <w:left w:val="none" w:sz="0" w:space="0" w:color="auto"/>
                            <w:bottom w:val="none" w:sz="0" w:space="0" w:color="auto"/>
                            <w:right w:val="none" w:sz="0" w:space="0" w:color="auto"/>
                          </w:divBdr>
                        </w:div>
                        <w:div w:id="2071884483">
                          <w:marLeft w:val="0"/>
                          <w:marRight w:val="0"/>
                          <w:marTop w:val="0"/>
                          <w:marBottom w:val="0"/>
                          <w:divBdr>
                            <w:top w:val="none" w:sz="0" w:space="0" w:color="auto"/>
                            <w:left w:val="none" w:sz="0" w:space="0" w:color="auto"/>
                            <w:bottom w:val="none" w:sz="0" w:space="0" w:color="auto"/>
                            <w:right w:val="none" w:sz="0" w:space="0" w:color="auto"/>
                          </w:divBdr>
                        </w:div>
                        <w:div w:id="208988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827833">
      <w:bodyDiv w:val="1"/>
      <w:marLeft w:val="0"/>
      <w:marRight w:val="0"/>
      <w:marTop w:val="0"/>
      <w:marBottom w:val="0"/>
      <w:divBdr>
        <w:top w:val="none" w:sz="0" w:space="0" w:color="auto"/>
        <w:left w:val="none" w:sz="0" w:space="0" w:color="auto"/>
        <w:bottom w:val="none" w:sz="0" w:space="0" w:color="auto"/>
        <w:right w:val="none" w:sz="0" w:space="0" w:color="auto"/>
      </w:divBdr>
    </w:div>
    <w:div w:id="222061164">
      <w:bodyDiv w:val="1"/>
      <w:marLeft w:val="0"/>
      <w:marRight w:val="0"/>
      <w:marTop w:val="0"/>
      <w:marBottom w:val="0"/>
      <w:divBdr>
        <w:top w:val="none" w:sz="0" w:space="0" w:color="auto"/>
        <w:left w:val="none" w:sz="0" w:space="0" w:color="auto"/>
        <w:bottom w:val="none" w:sz="0" w:space="0" w:color="auto"/>
        <w:right w:val="none" w:sz="0" w:space="0" w:color="auto"/>
      </w:divBdr>
    </w:div>
    <w:div w:id="224724196">
      <w:bodyDiv w:val="1"/>
      <w:marLeft w:val="0"/>
      <w:marRight w:val="0"/>
      <w:marTop w:val="0"/>
      <w:marBottom w:val="0"/>
      <w:divBdr>
        <w:top w:val="none" w:sz="0" w:space="0" w:color="auto"/>
        <w:left w:val="none" w:sz="0" w:space="0" w:color="auto"/>
        <w:bottom w:val="none" w:sz="0" w:space="0" w:color="auto"/>
        <w:right w:val="none" w:sz="0" w:space="0" w:color="auto"/>
      </w:divBdr>
    </w:div>
    <w:div w:id="226262656">
      <w:bodyDiv w:val="1"/>
      <w:marLeft w:val="0"/>
      <w:marRight w:val="0"/>
      <w:marTop w:val="0"/>
      <w:marBottom w:val="0"/>
      <w:divBdr>
        <w:top w:val="none" w:sz="0" w:space="0" w:color="auto"/>
        <w:left w:val="none" w:sz="0" w:space="0" w:color="auto"/>
        <w:bottom w:val="none" w:sz="0" w:space="0" w:color="auto"/>
        <w:right w:val="none" w:sz="0" w:space="0" w:color="auto"/>
      </w:divBdr>
    </w:div>
    <w:div w:id="228154140">
      <w:bodyDiv w:val="1"/>
      <w:marLeft w:val="0"/>
      <w:marRight w:val="0"/>
      <w:marTop w:val="0"/>
      <w:marBottom w:val="0"/>
      <w:divBdr>
        <w:top w:val="none" w:sz="0" w:space="0" w:color="auto"/>
        <w:left w:val="none" w:sz="0" w:space="0" w:color="auto"/>
        <w:bottom w:val="none" w:sz="0" w:space="0" w:color="auto"/>
        <w:right w:val="none" w:sz="0" w:space="0" w:color="auto"/>
      </w:divBdr>
      <w:divsChild>
        <w:div w:id="1542136534">
          <w:marLeft w:val="0"/>
          <w:marRight w:val="0"/>
          <w:marTop w:val="0"/>
          <w:marBottom w:val="0"/>
          <w:divBdr>
            <w:top w:val="none" w:sz="0" w:space="0" w:color="auto"/>
            <w:left w:val="none" w:sz="0" w:space="0" w:color="auto"/>
            <w:bottom w:val="none" w:sz="0" w:space="0" w:color="auto"/>
            <w:right w:val="none" w:sz="0" w:space="0" w:color="auto"/>
          </w:divBdr>
        </w:div>
      </w:divsChild>
    </w:div>
    <w:div w:id="228541197">
      <w:bodyDiv w:val="1"/>
      <w:marLeft w:val="0"/>
      <w:marRight w:val="0"/>
      <w:marTop w:val="0"/>
      <w:marBottom w:val="0"/>
      <w:divBdr>
        <w:top w:val="none" w:sz="0" w:space="0" w:color="auto"/>
        <w:left w:val="none" w:sz="0" w:space="0" w:color="auto"/>
        <w:bottom w:val="none" w:sz="0" w:space="0" w:color="auto"/>
        <w:right w:val="none" w:sz="0" w:space="0" w:color="auto"/>
      </w:divBdr>
    </w:div>
    <w:div w:id="233008181">
      <w:bodyDiv w:val="1"/>
      <w:marLeft w:val="0"/>
      <w:marRight w:val="0"/>
      <w:marTop w:val="0"/>
      <w:marBottom w:val="0"/>
      <w:divBdr>
        <w:top w:val="none" w:sz="0" w:space="0" w:color="auto"/>
        <w:left w:val="none" w:sz="0" w:space="0" w:color="auto"/>
        <w:bottom w:val="none" w:sz="0" w:space="0" w:color="auto"/>
        <w:right w:val="none" w:sz="0" w:space="0" w:color="auto"/>
      </w:divBdr>
      <w:divsChild>
        <w:div w:id="1249465871">
          <w:marLeft w:val="0"/>
          <w:marRight w:val="0"/>
          <w:marTop w:val="0"/>
          <w:marBottom w:val="0"/>
          <w:divBdr>
            <w:top w:val="none" w:sz="0" w:space="0" w:color="auto"/>
            <w:left w:val="none" w:sz="0" w:space="0" w:color="auto"/>
            <w:bottom w:val="none" w:sz="0" w:space="0" w:color="auto"/>
            <w:right w:val="none" w:sz="0" w:space="0" w:color="auto"/>
          </w:divBdr>
          <w:divsChild>
            <w:div w:id="187839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04377">
      <w:bodyDiv w:val="1"/>
      <w:marLeft w:val="0"/>
      <w:marRight w:val="0"/>
      <w:marTop w:val="0"/>
      <w:marBottom w:val="0"/>
      <w:divBdr>
        <w:top w:val="none" w:sz="0" w:space="0" w:color="auto"/>
        <w:left w:val="none" w:sz="0" w:space="0" w:color="auto"/>
        <w:bottom w:val="none" w:sz="0" w:space="0" w:color="auto"/>
        <w:right w:val="none" w:sz="0" w:space="0" w:color="auto"/>
      </w:divBdr>
      <w:divsChild>
        <w:div w:id="665741209">
          <w:marLeft w:val="0"/>
          <w:marRight w:val="0"/>
          <w:marTop w:val="0"/>
          <w:marBottom w:val="0"/>
          <w:divBdr>
            <w:top w:val="none" w:sz="0" w:space="0" w:color="auto"/>
            <w:left w:val="none" w:sz="0" w:space="0" w:color="auto"/>
            <w:bottom w:val="none" w:sz="0" w:space="0" w:color="auto"/>
            <w:right w:val="none" w:sz="0" w:space="0" w:color="auto"/>
          </w:divBdr>
          <w:divsChild>
            <w:div w:id="390156768">
              <w:marLeft w:val="0"/>
              <w:marRight w:val="0"/>
              <w:marTop w:val="0"/>
              <w:marBottom w:val="0"/>
              <w:divBdr>
                <w:top w:val="none" w:sz="0" w:space="0" w:color="auto"/>
                <w:left w:val="none" w:sz="0" w:space="0" w:color="auto"/>
                <w:bottom w:val="none" w:sz="0" w:space="0" w:color="auto"/>
                <w:right w:val="none" w:sz="0" w:space="0" w:color="auto"/>
              </w:divBdr>
              <w:divsChild>
                <w:div w:id="423965742">
                  <w:marLeft w:val="0"/>
                  <w:marRight w:val="0"/>
                  <w:marTop w:val="0"/>
                  <w:marBottom w:val="0"/>
                  <w:divBdr>
                    <w:top w:val="none" w:sz="0" w:space="0" w:color="auto"/>
                    <w:left w:val="none" w:sz="0" w:space="0" w:color="auto"/>
                    <w:bottom w:val="none" w:sz="0" w:space="0" w:color="auto"/>
                    <w:right w:val="none" w:sz="0" w:space="0" w:color="auto"/>
                  </w:divBdr>
                </w:div>
                <w:div w:id="133722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26800">
          <w:marLeft w:val="0"/>
          <w:marRight w:val="0"/>
          <w:marTop w:val="0"/>
          <w:marBottom w:val="0"/>
          <w:divBdr>
            <w:top w:val="none" w:sz="0" w:space="0" w:color="auto"/>
            <w:left w:val="none" w:sz="0" w:space="0" w:color="auto"/>
            <w:bottom w:val="none" w:sz="0" w:space="0" w:color="auto"/>
            <w:right w:val="none" w:sz="0" w:space="0" w:color="auto"/>
          </w:divBdr>
          <w:divsChild>
            <w:div w:id="1335493256">
              <w:marLeft w:val="0"/>
              <w:marRight w:val="0"/>
              <w:marTop w:val="0"/>
              <w:marBottom w:val="0"/>
              <w:divBdr>
                <w:top w:val="none" w:sz="0" w:space="0" w:color="auto"/>
                <w:left w:val="none" w:sz="0" w:space="0" w:color="auto"/>
                <w:bottom w:val="none" w:sz="0" w:space="0" w:color="auto"/>
                <w:right w:val="none" w:sz="0" w:space="0" w:color="auto"/>
              </w:divBdr>
              <w:divsChild>
                <w:div w:id="162519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365432">
          <w:marLeft w:val="0"/>
          <w:marRight w:val="0"/>
          <w:marTop w:val="0"/>
          <w:marBottom w:val="0"/>
          <w:divBdr>
            <w:top w:val="none" w:sz="0" w:space="0" w:color="auto"/>
            <w:left w:val="none" w:sz="0" w:space="0" w:color="auto"/>
            <w:bottom w:val="none" w:sz="0" w:space="0" w:color="auto"/>
            <w:right w:val="none" w:sz="0" w:space="0" w:color="auto"/>
          </w:divBdr>
          <w:divsChild>
            <w:div w:id="1111362235">
              <w:marLeft w:val="0"/>
              <w:marRight w:val="0"/>
              <w:marTop w:val="0"/>
              <w:marBottom w:val="0"/>
              <w:divBdr>
                <w:top w:val="none" w:sz="0" w:space="0" w:color="auto"/>
                <w:left w:val="none" w:sz="0" w:space="0" w:color="auto"/>
                <w:bottom w:val="none" w:sz="0" w:space="0" w:color="auto"/>
                <w:right w:val="none" w:sz="0" w:space="0" w:color="auto"/>
              </w:divBdr>
              <w:divsChild>
                <w:div w:id="70390458">
                  <w:marLeft w:val="0"/>
                  <w:marRight w:val="0"/>
                  <w:marTop w:val="0"/>
                  <w:marBottom w:val="0"/>
                  <w:divBdr>
                    <w:top w:val="none" w:sz="0" w:space="0" w:color="auto"/>
                    <w:left w:val="none" w:sz="0" w:space="0" w:color="auto"/>
                    <w:bottom w:val="none" w:sz="0" w:space="0" w:color="auto"/>
                    <w:right w:val="none" w:sz="0" w:space="0" w:color="auto"/>
                  </w:divBdr>
                </w:div>
                <w:div w:id="14335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465994">
          <w:marLeft w:val="0"/>
          <w:marRight w:val="0"/>
          <w:marTop w:val="0"/>
          <w:marBottom w:val="0"/>
          <w:divBdr>
            <w:top w:val="none" w:sz="0" w:space="0" w:color="auto"/>
            <w:left w:val="none" w:sz="0" w:space="0" w:color="auto"/>
            <w:bottom w:val="none" w:sz="0" w:space="0" w:color="auto"/>
            <w:right w:val="none" w:sz="0" w:space="0" w:color="auto"/>
          </w:divBdr>
          <w:divsChild>
            <w:div w:id="598412104">
              <w:marLeft w:val="0"/>
              <w:marRight w:val="0"/>
              <w:marTop w:val="0"/>
              <w:marBottom w:val="0"/>
              <w:divBdr>
                <w:top w:val="none" w:sz="0" w:space="0" w:color="auto"/>
                <w:left w:val="none" w:sz="0" w:space="0" w:color="auto"/>
                <w:bottom w:val="none" w:sz="0" w:space="0" w:color="auto"/>
                <w:right w:val="none" w:sz="0" w:space="0" w:color="auto"/>
              </w:divBdr>
              <w:divsChild>
                <w:div w:id="782846524">
                  <w:marLeft w:val="0"/>
                  <w:marRight w:val="0"/>
                  <w:marTop w:val="0"/>
                  <w:marBottom w:val="0"/>
                  <w:divBdr>
                    <w:top w:val="none" w:sz="0" w:space="0" w:color="auto"/>
                    <w:left w:val="none" w:sz="0" w:space="0" w:color="auto"/>
                    <w:bottom w:val="none" w:sz="0" w:space="0" w:color="auto"/>
                    <w:right w:val="none" w:sz="0" w:space="0" w:color="auto"/>
                  </w:divBdr>
                </w:div>
                <w:div w:id="202455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476803">
      <w:bodyDiv w:val="1"/>
      <w:marLeft w:val="0"/>
      <w:marRight w:val="0"/>
      <w:marTop w:val="0"/>
      <w:marBottom w:val="0"/>
      <w:divBdr>
        <w:top w:val="none" w:sz="0" w:space="0" w:color="auto"/>
        <w:left w:val="none" w:sz="0" w:space="0" w:color="auto"/>
        <w:bottom w:val="none" w:sz="0" w:space="0" w:color="auto"/>
        <w:right w:val="none" w:sz="0" w:space="0" w:color="auto"/>
      </w:divBdr>
    </w:div>
    <w:div w:id="238099437">
      <w:bodyDiv w:val="1"/>
      <w:marLeft w:val="0"/>
      <w:marRight w:val="0"/>
      <w:marTop w:val="0"/>
      <w:marBottom w:val="0"/>
      <w:divBdr>
        <w:top w:val="none" w:sz="0" w:space="0" w:color="auto"/>
        <w:left w:val="none" w:sz="0" w:space="0" w:color="auto"/>
        <w:bottom w:val="none" w:sz="0" w:space="0" w:color="auto"/>
        <w:right w:val="none" w:sz="0" w:space="0" w:color="auto"/>
      </w:divBdr>
    </w:div>
    <w:div w:id="241566163">
      <w:bodyDiv w:val="1"/>
      <w:marLeft w:val="0"/>
      <w:marRight w:val="0"/>
      <w:marTop w:val="0"/>
      <w:marBottom w:val="0"/>
      <w:divBdr>
        <w:top w:val="none" w:sz="0" w:space="0" w:color="auto"/>
        <w:left w:val="none" w:sz="0" w:space="0" w:color="auto"/>
        <w:bottom w:val="none" w:sz="0" w:space="0" w:color="auto"/>
        <w:right w:val="none" w:sz="0" w:space="0" w:color="auto"/>
      </w:divBdr>
    </w:div>
    <w:div w:id="241917994">
      <w:bodyDiv w:val="1"/>
      <w:marLeft w:val="0"/>
      <w:marRight w:val="0"/>
      <w:marTop w:val="0"/>
      <w:marBottom w:val="0"/>
      <w:divBdr>
        <w:top w:val="none" w:sz="0" w:space="0" w:color="auto"/>
        <w:left w:val="none" w:sz="0" w:space="0" w:color="auto"/>
        <w:bottom w:val="none" w:sz="0" w:space="0" w:color="auto"/>
        <w:right w:val="none" w:sz="0" w:space="0" w:color="auto"/>
      </w:divBdr>
    </w:div>
    <w:div w:id="244145267">
      <w:bodyDiv w:val="1"/>
      <w:marLeft w:val="0"/>
      <w:marRight w:val="0"/>
      <w:marTop w:val="0"/>
      <w:marBottom w:val="0"/>
      <w:divBdr>
        <w:top w:val="none" w:sz="0" w:space="0" w:color="auto"/>
        <w:left w:val="none" w:sz="0" w:space="0" w:color="auto"/>
        <w:bottom w:val="none" w:sz="0" w:space="0" w:color="auto"/>
        <w:right w:val="none" w:sz="0" w:space="0" w:color="auto"/>
      </w:divBdr>
      <w:divsChild>
        <w:div w:id="1380977772">
          <w:marLeft w:val="0"/>
          <w:marRight w:val="0"/>
          <w:marTop w:val="0"/>
          <w:marBottom w:val="0"/>
          <w:divBdr>
            <w:top w:val="none" w:sz="0" w:space="0" w:color="auto"/>
            <w:left w:val="none" w:sz="0" w:space="0" w:color="auto"/>
            <w:bottom w:val="none" w:sz="0" w:space="0" w:color="auto"/>
            <w:right w:val="none" w:sz="0" w:space="0" w:color="auto"/>
          </w:divBdr>
          <w:divsChild>
            <w:div w:id="1262223936">
              <w:marLeft w:val="0"/>
              <w:marRight w:val="0"/>
              <w:marTop w:val="0"/>
              <w:marBottom w:val="0"/>
              <w:divBdr>
                <w:top w:val="none" w:sz="0" w:space="0" w:color="auto"/>
                <w:left w:val="none" w:sz="0" w:space="0" w:color="auto"/>
                <w:bottom w:val="none" w:sz="0" w:space="0" w:color="auto"/>
                <w:right w:val="none" w:sz="0" w:space="0" w:color="auto"/>
              </w:divBdr>
              <w:divsChild>
                <w:div w:id="1412047689">
                  <w:marLeft w:val="0"/>
                  <w:marRight w:val="0"/>
                  <w:marTop w:val="0"/>
                  <w:marBottom w:val="0"/>
                  <w:divBdr>
                    <w:top w:val="none" w:sz="0" w:space="0" w:color="auto"/>
                    <w:left w:val="none" w:sz="0" w:space="0" w:color="auto"/>
                    <w:bottom w:val="none" w:sz="0" w:space="0" w:color="auto"/>
                    <w:right w:val="none" w:sz="0" w:space="0" w:color="auto"/>
                  </w:divBdr>
                  <w:divsChild>
                    <w:div w:id="304893412">
                      <w:marLeft w:val="0"/>
                      <w:marRight w:val="0"/>
                      <w:marTop w:val="0"/>
                      <w:marBottom w:val="0"/>
                      <w:divBdr>
                        <w:top w:val="none" w:sz="0" w:space="0" w:color="auto"/>
                        <w:left w:val="none" w:sz="0" w:space="0" w:color="auto"/>
                        <w:bottom w:val="none" w:sz="0" w:space="0" w:color="auto"/>
                        <w:right w:val="none" w:sz="0" w:space="0" w:color="auto"/>
                      </w:divBdr>
                    </w:div>
                    <w:div w:id="311721032">
                      <w:marLeft w:val="0"/>
                      <w:marRight w:val="0"/>
                      <w:marTop w:val="0"/>
                      <w:marBottom w:val="0"/>
                      <w:divBdr>
                        <w:top w:val="none" w:sz="0" w:space="0" w:color="auto"/>
                        <w:left w:val="none" w:sz="0" w:space="0" w:color="auto"/>
                        <w:bottom w:val="none" w:sz="0" w:space="0" w:color="auto"/>
                        <w:right w:val="none" w:sz="0" w:space="0" w:color="auto"/>
                      </w:divBdr>
                    </w:div>
                    <w:div w:id="102695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312766">
      <w:bodyDiv w:val="1"/>
      <w:marLeft w:val="0"/>
      <w:marRight w:val="0"/>
      <w:marTop w:val="0"/>
      <w:marBottom w:val="0"/>
      <w:divBdr>
        <w:top w:val="none" w:sz="0" w:space="0" w:color="auto"/>
        <w:left w:val="none" w:sz="0" w:space="0" w:color="auto"/>
        <w:bottom w:val="none" w:sz="0" w:space="0" w:color="auto"/>
        <w:right w:val="none" w:sz="0" w:space="0" w:color="auto"/>
      </w:divBdr>
    </w:div>
    <w:div w:id="247467243">
      <w:bodyDiv w:val="1"/>
      <w:marLeft w:val="0"/>
      <w:marRight w:val="0"/>
      <w:marTop w:val="0"/>
      <w:marBottom w:val="0"/>
      <w:divBdr>
        <w:top w:val="none" w:sz="0" w:space="0" w:color="auto"/>
        <w:left w:val="none" w:sz="0" w:space="0" w:color="auto"/>
        <w:bottom w:val="none" w:sz="0" w:space="0" w:color="auto"/>
        <w:right w:val="none" w:sz="0" w:space="0" w:color="auto"/>
      </w:divBdr>
    </w:div>
    <w:div w:id="249631113">
      <w:bodyDiv w:val="1"/>
      <w:marLeft w:val="0"/>
      <w:marRight w:val="0"/>
      <w:marTop w:val="0"/>
      <w:marBottom w:val="0"/>
      <w:divBdr>
        <w:top w:val="none" w:sz="0" w:space="0" w:color="auto"/>
        <w:left w:val="none" w:sz="0" w:space="0" w:color="auto"/>
        <w:bottom w:val="none" w:sz="0" w:space="0" w:color="auto"/>
        <w:right w:val="none" w:sz="0" w:space="0" w:color="auto"/>
      </w:divBdr>
      <w:divsChild>
        <w:div w:id="1714845441">
          <w:marLeft w:val="0"/>
          <w:marRight w:val="0"/>
          <w:marTop w:val="0"/>
          <w:marBottom w:val="0"/>
          <w:divBdr>
            <w:top w:val="none" w:sz="0" w:space="0" w:color="auto"/>
            <w:left w:val="none" w:sz="0" w:space="0" w:color="auto"/>
            <w:bottom w:val="none" w:sz="0" w:space="0" w:color="auto"/>
            <w:right w:val="none" w:sz="0" w:space="0" w:color="auto"/>
          </w:divBdr>
          <w:divsChild>
            <w:div w:id="1439375365">
              <w:marLeft w:val="0"/>
              <w:marRight w:val="0"/>
              <w:marTop w:val="0"/>
              <w:marBottom w:val="0"/>
              <w:divBdr>
                <w:top w:val="none" w:sz="0" w:space="0" w:color="auto"/>
                <w:left w:val="none" w:sz="0" w:space="0" w:color="auto"/>
                <w:bottom w:val="none" w:sz="0" w:space="0" w:color="auto"/>
                <w:right w:val="none" w:sz="0" w:space="0" w:color="auto"/>
              </w:divBdr>
              <w:divsChild>
                <w:div w:id="275262427">
                  <w:marLeft w:val="0"/>
                  <w:marRight w:val="0"/>
                  <w:marTop w:val="0"/>
                  <w:marBottom w:val="0"/>
                  <w:divBdr>
                    <w:top w:val="none" w:sz="0" w:space="0" w:color="auto"/>
                    <w:left w:val="none" w:sz="0" w:space="0" w:color="auto"/>
                    <w:bottom w:val="none" w:sz="0" w:space="0" w:color="auto"/>
                    <w:right w:val="none" w:sz="0" w:space="0" w:color="auto"/>
                  </w:divBdr>
                </w:div>
                <w:div w:id="950817109">
                  <w:marLeft w:val="0"/>
                  <w:marRight w:val="0"/>
                  <w:marTop w:val="0"/>
                  <w:marBottom w:val="0"/>
                  <w:divBdr>
                    <w:top w:val="none" w:sz="0" w:space="0" w:color="auto"/>
                    <w:left w:val="none" w:sz="0" w:space="0" w:color="auto"/>
                    <w:bottom w:val="none" w:sz="0" w:space="0" w:color="auto"/>
                    <w:right w:val="none" w:sz="0" w:space="0" w:color="auto"/>
                  </w:divBdr>
                  <w:divsChild>
                    <w:div w:id="76441965">
                      <w:marLeft w:val="0"/>
                      <w:marRight w:val="0"/>
                      <w:marTop w:val="0"/>
                      <w:marBottom w:val="0"/>
                      <w:divBdr>
                        <w:top w:val="none" w:sz="0" w:space="0" w:color="auto"/>
                        <w:left w:val="none" w:sz="0" w:space="0" w:color="auto"/>
                        <w:bottom w:val="none" w:sz="0" w:space="0" w:color="auto"/>
                        <w:right w:val="none" w:sz="0" w:space="0" w:color="auto"/>
                      </w:divBdr>
                      <w:divsChild>
                        <w:div w:id="71304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15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706413">
      <w:bodyDiv w:val="1"/>
      <w:marLeft w:val="0"/>
      <w:marRight w:val="0"/>
      <w:marTop w:val="0"/>
      <w:marBottom w:val="0"/>
      <w:divBdr>
        <w:top w:val="none" w:sz="0" w:space="0" w:color="auto"/>
        <w:left w:val="none" w:sz="0" w:space="0" w:color="auto"/>
        <w:bottom w:val="none" w:sz="0" w:space="0" w:color="auto"/>
        <w:right w:val="none" w:sz="0" w:space="0" w:color="auto"/>
      </w:divBdr>
      <w:divsChild>
        <w:div w:id="1467237528">
          <w:marLeft w:val="0"/>
          <w:marRight w:val="0"/>
          <w:marTop w:val="0"/>
          <w:marBottom w:val="0"/>
          <w:divBdr>
            <w:top w:val="none" w:sz="0" w:space="0" w:color="auto"/>
            <w:left w:val="none" w:sz="0" w:space="0" w:color="auto"/>
            <w:bottom w:val="none" w:sz="0" w:space="0" w:color="auto"/>
            <w:right w:val="none" w:sz="0" w:space="0" w:color="auto"/>
          </w:divBdr>
          <w:divsChild>
            <w:div w:id="631718031">
              <w:marLeft w:val="0"/>
              <w:marRight w:val="0"/>
              <w:marTop w:val="0"/>
              <w:marBottom w:val="0"/>
              <w:divBdr>
                <w:top w:val="none" w:sz="0" w:space="0" w:color="auto"/>
                <w:left w:val="none" w:sz="0" w:space="0" w:color="auto"/>
                <w:bottom w:val="none" w:sz="0" w:space="0" w:color="auto"/>
                <w:right w:val="none" w:sz="0" w:space="0" w:color="auto"/>
              </w:divBdr>
              <w:divsChild>
                <w:div w:id="252322619">
                  <w:marLeft w:val="2928"/>
                  <w:marRight w:val="0"/>
                  <w:marTop w:val="720"/>
                  <w:marBottom w:val="0"/>
                  <w:divBdr>
                    <w:top w:val="none" w:sz="0" w:space="0" w:color="auto"/>
                    <w:left w:val="none" w:sz="0" w:space="0" w:color="auto"/>
                    <w:bottom w:val="none" w:sz="0" w:space="0" w:color="auto"/>
                    <w:right w:val="none" w:sz="0" w:space="0" w:color="auto"/>
                  </w:divBdr>
                  <w:divsChild>
                    <w:div w:id="67361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778698">
      <w:bodyDiv w:val="1"/>
      <w:marLeft w:val="0"/>
      <w:marRight w:val="0"/>
      <w:marTop w:val="0"/>
      <w:marBottom w:val="0"/>
      <w:divBdr>
        <w:top w:val="none" w:sz="0" w:space="0" w:color="auto"/>
        <w:left w:val="none" w:sz="0" w:space="0" w:color="auto"/>
        <w:bottom w:val="none" w:sz="0" w:space="0" w:color="auto"/>
        <w:right w:val="none" w:sz="0" w:space="0" w:color="auto"/>
      </w:divBdr>
      <w:divsChild>
        <w:div w:id="516894440">
          <w:marLeft w:val="0"/>
          <w:marRight w:val="0"/>
          <w:marTop w:val="0"/>
          <w:marBottom w:val="0"/>
          <w:divBdr>
            <w:top w:val="none" w:sz="0" w:space="0" w:color="auto"/>
            <w:left w:val="none" w:sz="0" w:space="0" w:color="auto"/>
            <w:bottom w:val="none" w:sz="0" w:space="0" w:color="auto"/>
            <w:right w:val="none" w:sz="0" w:space="0" w:color="auto"/>
          </w:divBdr>
          <w:divsChild>
            <w:div w:id="1344211612">
              <w:marLeft w:val="0"/>
              <w:marRight w:val="0"/>
              <w:marTop w:val="0"/>
              <w:marBottom w:val="0"/>
              <w:divBdr>
                <w:top w:val="none" w:sz="0" w:space="0" w:color="auto"/>
                <w:left w:val="none" w:sz="0" w:space="0" w:color="auto"/>
                <w:bottom w:val="none" w:sz="0" w:space="0" w:color="auto"/>
                <w:right w:val="none" w:sz="0" w:space="0" w:color="auto"/>
              </w:divBdr>
              <w:divsChild>
                <w:div w:id="1574662734">
                  <w:marLeft w:val="0"/>
                  <w:marRight w:val="0"/>
                  <w:marTop w:val="0"/>
                  <w:marBottom w:val="0"/>
                  <w:divBdr>
                    <w:top w:val="none" w:sz="0" w:space="0" w:color="auto"/>
                    <w:left w:val="none" w:sz="0" w:space="0" w:color="auto"/>
                    <w:bottom w:val="none" w:sz="0" w:space="0" w:color="auto"/>
                    <w:right w:val="none" w:sz="0" w:space="0" w:color="auto"/>
                  </w:divBdr>
                  <w:divsChild>
                    <w:div w:id="475687545">
                      <w:marLeft w:val="0"/>
                      <w:marRight w:val="0"/>
                      <w:marTop w:val="0"/>
                      <w:marBottom w:val="0"/>
                      <w:divBdr>
                        <w:top w:val="single" w:sz="4" w:space="2" w:color="C0C0C0"/>
                        <w:left w:val="single" w:sz="4" w:space="2" w:color="C0C0C0"/>
                        <w:bottom w:val="single" w:sz="4" w:space="2" w:color="C0C0C0"/>
                        <w:right w:val="single" w:sz="4" w:space="2" w:color="C0C0C0"/>
                      </w:divBdr>
                      <w:divsChild>
                        <w:div w:id="134688345">
                          <w:marLeft w:val="0"/>
                          <w:marRight w:val="0"/>
                          <w:marTop w:val="0"/>
                          <w:marBottom w:val="0"/>
                          <w:divBdr>
                            <w:top w:val="none" w:sz="0" w:space="0" w:color="auto"/>
                            <w:left w:val="none" w:sz="0" w:space="0" w:color="auto"/>
                            <w:bottom w:val="none" w:sz="0" w:space="0" w:color="auto"/>
                            <w:right w:val="none" w:sz="0" w:space="0" w:color="auto"/>
                          </w:divBdr>
                        </w:div>
                        <w:div w:id="384791089">
                          <w:marLeft w:val="0"/>
                          <w:marRight w:val="0"/>
                          <w:marTop w:val="0"/>
                          <w:marBottom w:val="0"/>
                          <w:divBdr>
                            <w:top w:val="none" w:sz="0" w:space="0" w:color="auto"/>
                            <w:left w:val="none" w:sz="0" w:space="0" w:color="auto"/>
                            <w:bottom w:val="none" w:sz="0" w:space="0" w:color="auto"/>
                            <w:right w:val="none" w:sz="0" w:space="0" w:color="auto"/>
                          </w:divBdr>
                        </w:div>
                        <w:div w:id="1657489943">
                          <w:marLeft w:val="0"/>
                          <w:marRight w:val="0"/>
                          <w:marTop w:val="0"/>
                          <w:marBottom w:val="0"/>
                          <w:divBdr>
                            <w:top w:val="none" w:sz="0" w:space="0" w:color="auto"/>
                            <w:left w:val="none" w:sz="0" w:space="0" w:color="auto"/>
                            <w:bottom w:val="none" w:sz="0" w:space="0" w:color="auto"/>
                            <w:right w:val="none" w:sz="0" w:space="0" w:color="auto"/>
                          </w:divBdr>
                        </w:div>
                        <w:div w:id="187965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1358041">
      <w:bodyDiv w:val="1"/>
      <w:marLeft w:val="0"/>
      <w:marRight w:val="0"/>
      <w:marTop w:val="0"/>
      <w:marBottom w:val="0"/>
      <w:divBdr>
        <w:top w:val="none" w:sz="0" w:space="0" w:color="auto"/>
        <w:left w:val="none" w:sz="0" w:space="0" w:color="auto"/>
        <w:bottom w:val="none" w:sz="0" w:space="0" w:color="auto"/>
        <w:right w:val="none" w:sz="0" w:space="0" w:color="auto"/>
      </w:divBdr>
    </w:div>
    <w:div w:id="258485165">
      <w:bodyDiv w:val="1"/>
      <w:marLeft w:val="0"/>
      <w:marRight w:val="0"/>
      <w:marTop w:val="0"/>
      <w:marBottom w:val="0"/>
      <w:divBdr>
        <w:top w:val="none" w:sz="0" w:space="0" w:color="auto"/>
        <w:left w:val="none" w:sz="0" w:space="0" w:color="auto"/>
        <w:bottom w:val="none" w:sz="0" w:space="0" w:color="auto"/>
        <w:right w:val="none" w:sz="0" w:space="0" w:color="auto"/>
      </w:divBdr>
      <w:divsChild>
        <w:div w:id="36662593">
          <w:marLeft w:val="0"/>
          <w:marRight w:val="0"/>
          <w:marTop w:val="0"/>
          <w:marBottom w:val="0"/>
          <w:divBdr>
            <w:top w:val="none" w:sz="0" w:space="0" w:color="auto"/>
            <w:left w:val="none" w:sz="0" w:space="0" w:color="auto"/>
            <w:bottom w:val="none" w:sz="0" w:space="0" w:color="auto"/>
            <w:right w:val="none" w:sz="0" w:space="0" w:color="auto"/>
          </w:divBdr>
          <w:divsChild>
            <w:div w:id="198056825">
              <w:marLeft w:val="0"/>
              <w:marRight w:val="0"/>
              <w:marTop w:val="0"/>
              <w:marBottom w:val="0"/>
              <w:divBdr>
                <w:top w:val="none" w:sz="0" w:space="0" w:color="auto"/>
                <w:left w:val="none" w:sz="0" w:space="0" w:color="auto"/>
                <w:bottom w:val="none" w:sz="0" w:space="0" w:color="auto"/>
                <w:right w:val="none" w:sz="0" w:space="0" w:color="auto"/>
              </w:divBdr>
            </w:div>
          </w:divsChild>
        </w:div>
        <w:div w:id="62073345">
          <w:marLeft w:val="0"/>
          <w:marRight w:val="0"/>
          <w:marTop w:val="0"/>
          <w:marBottom w:val="0"/>
          <w:divBdr>
            <w:top w:val="none" w:sz="0" w:space="0" w:color="auto"/>
            <w:left w:val="none" w:sz="0" w:space="0" w:color="auto"/>
            <w:bottom w:val="none" w:sz="0" w:space="0" w:color="auto"/>
            <w:right w:val="none" w:sz="0" w:space="0" w:color="auto"/>
          </w:divBdr>
          <w:divsChild>
            <w:div w:id="539824009">
              <w:marLeft w:val="0"/>
              <w:marRight w:val="0"/>
              <w:marTop w:val="0"/>
              <w:marBottom w:val="0"/>
              <w:divBdr>
                <w:top w:val="none" w:sz="0" w:space="0" w:color="auto"/>
                <w:left w:val="none" w:sz="0" w:space="0" w:color="auto"/>
                <w:bottom w:val="none" w:sz="0" w:space="0" w:color="auto"/>
                <w:right w:val="none" w:sz="0" w:space="0" w:color="auto"/>
              </w:divBdr>
            </w:div>
          </w:divsChild>
        </w:div>
        <w:div w:id="649670563">
          <w:marLeft w:val="0"/>
          <w:marRight w:val="0"/>
          <w:marTop w:val="0"/>
          <w:marBottom w:val="0"/>
          <w:divBdr>
            <w:top w:val="none" w:sz="0" w:space="0" w:color="auto"/>
            <w:left w:val="none" w:sz="0" w:space="0" w:color="auto"/>
            <w:bottom w:val="none" w:sz="0" w:space="0" w:color="auto"/>
            <w:right w:val="none" w:sz="0" w:space="0" w:color="auto"/>
          </w:divBdr>
          <w:divsChild>
            <w:div w:id="2123911918">
              <w:marLeft w:val="0"/>
              <w:marRight w:val="0"/>
              <w:marTop w:val="0"/>
              <w:marBottom w:val="0"/>
              <w:divBdr>
                <w:top w:val="none" w:sz="0" w:space="0" w:color="auto"/>
                <w:left w:val="none" w:sz="0" w:space="0" w:color="auto"/>
                <w:bottom w:val="none" w:sz="0" w:space="0" w:color="auto"/>
                <w:right w:val="none" w:sz="0" w:space="0" w:color="auto"/>
              </w:divBdr>
            </w:div>
          </w:divsChild>
        </w:div>
        <w:div w:id="1025524970">
          <w:marLeft w:val="0"/>
          <w:marRight w:val="0"/>
          <w:marTop w:val="0"/>
          <w:marBottom w:val="0"/>
          <w:divBdr>
            <w:top w:val="none" w:sz="0" w:space="0" w:color="auto"/>
            <w:left w:val="none" w:sz="0" w:space="0" w:color="auto"/>
            <w:bottom w:val="none" w:sz="0" w:space="0" w:color="auto"/>
            <w:right w:val="none" w:sz="0" w:space="0" w:color="auto"/>
          </w:divBdr>
          <w:divsChild>
            <w:div w:id="342055884">
              <w:marLeft w:val="0"/>
              <w:marRight w:val="0"/>
              <w:marTop w:val="0"/>
              <w:marBottom w:val="0"/>
              <w:divBdr>
                <w:top w:val="none" w:sz="0" w:space="0" w:color="auto"/>
                <w:left w:val="none" w:sz="0" w:space="0" w:color="auto"/>
                <w:bottom w:val="none" w:sz="0" w:space="0" w:color="auto"/>
                <w:right w:val="none" w:sz="0" w:space="0" w:color="auto"/>
              </w:divBdr>
            </w:div>
          </w:divsChild>
        </w:div>
        <w:div w:id="1762292221">
          <w:marLeft w:val="0"/>
          <w:marRight w:val="0"/>
          <w:marTop w:val="0"/>
          <w:marBottom w:val="0"/>
          <w:divBdr>
            <w:top w:val="none" w:sz="0" w:space="0" w:color="auto"/>
            <w:left w:val="none" w:sz="0" w:space="0" w:color="auto"/>
            <w:bottom w:val="none" w:sz="0" w:space="0" w:color="auto"/>
            <w:right w:val="none" w:sz="0" w:space="0" w:color="auto"/>
          </w:divBdr>
          <w:divsChild>
            <w:div w:id="1573924950">
              <w:marLeft w:val="0"/>
              <w:marRight w:val="0"/>
              <w:marTop w:val="0"/>
              <w:marBottom w:val="0"/>
              <w:divBdr>
                <w:top w:val="none" w:sz="0" w:space="0" w:color="auto"/>
                <w:left w:val="none" w:sz="0" w:space="0" w:color="auto"/>
                <w:bottom w:val="none" w:sz="0" w:space="0" w:color="auto"/>
                <w:right w:val="none" w:sz="0" w:space="0" w:color="auto"/>
              </w:divBdr>
            </w:div>
          </w:divsChild>
        </w:div>
        <w:div w:id="1850100904">
          <w:marLeft w:val="0"/>
          <w:marRight w:val="0"/>
          <w:marTop w:val="0"/>
          <w:marBottom w:val="0"/>
          <w:divBdr>
            <w:top w:val="none" w:sz="0" w:space="0" w:color="auto"/>
            <w:left w:val="none" w:sz="0" w:space="0" w:color="auto"/>
            <w:bottom w:val="none" w:sz="0" w:space="0" w:color="auto"/>
            <w:right w:val="none" w:sz="0" w:space="0" w:color="auto"/>
          </w:divBdr>
          <w:divsChild>
            <w:div w:id="230121405">
              <w:marLeft w:val="0"/>
              <w:marRight w:val="0"/>
              <w:marTop w:val="0"/>
              <w:marBottom w:val="0"/>
              <w:divBdr>
                <w:top w:val="none" w:sz="0" w:space="0" w:color="auto"/>
                <w:left w:val="none" w:sz="0" w:space="0" w:color="auto"/>
                <w:bottom w:val="none" w:sz="0" w:space="0" w:color="auto"/>
                <w:right w:val="none" w:sz="0" w:space="0" w:color="auto"/>
              </w:divBdr>
            </w:div>
          </w:divsChild>
        </w:div>
        <w:div w:id="2073849548">
          <w:marLeft w:val="0"/>
          <w:marRight w:val="0"/>
          <w:marTop w:val="0"/>
          <w:marBottom w:val="0"/>
          <w:divBdr>
            <w:top w:val="none" w:sz="0" w:space="0" w:color="auto"/>
            <w:left w:val="none" w:sz="0" w:space="0" w:color="auto"/>
            <w:bottom w:val="none" w:sz="0" w:space="0" w:color="auto"/>
            <w:right w:val="none" w:sz="0" w:space="0" w:color="auto"/>
          </w:divBdr>
          <w:divsChild>
            <w:div w:id="162557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88563">
      <w:bodyDiv w:val="1"/>
      <w:marLeft w:val="0"/>
      <w:marRight w:val="0"/>
      <w:marTop w:val="0"/>
      <w:marBottom w:val="0"/>
      <w:divBdr>
        <w:top w:val="none" w:sz="0" w:space="0" w:color="auto"/>
        <w:left w:val="none" w:sz="0" w:space="0" w:color="auto"/>
        <w:bottom w:val="none" w:sz="0" w:space="0" w:color="auto"/>
        <w:right w:val="none" w:sz="0" w:space="0" w:color="auto"/>
      </w:divBdr>
    </w:div>
    <w:div w:id="260603770">
      <w:bodyDiv w:val="1"/>
      <w:marLeft w:val="0"/>
      <w:marRight w:val="0"/>
      <w:marTop w:val="0"/>
      <w:marBottom w:val="0"/>
      <w:divBdr>
        <w:top w:val="none" w:sz="0" w:space="0" w:color="auto"/>
        <w:left w:val="none" w:sz="0" w:space="0" w:color="auto"/>
        <w:bottom w:val="none" w:sz="0" w:space="0" w:color="auto"/>
        <w:right w:val="none" w:sz="0" w:space="0" w:color="auto"/>
      </w:divBdr>
      <w:divsChild>
        <w:div w:id="483665960">
          <w:marLeft w:val="0"/>
          <w:marRight w:val="0"/>
          <w:marTop w:val="0"/>
          <w:marBottom w:val="0"/>
          <w:divBdr>
            <w:top w:val="none" w:sz="0" w:space="0" w:color="auto"/>
            <w:left w:val="none" w:sz="0" w:space="0" w:color="auto"/>
            <w:bottom w:val="none" w:sz="0" w:space="0" w:color="auto"/>
            <w:right w:val="none" w:sz="0" w:space="0" w:color="auto"/>
          </w:divBdr>
        </w:div>
      </w:divsChild>
    </w:div>
    <w:div w:id="260990508">
      <w:bodyDiv w:val="1"/>
      <w:marLeft w:val="0"/>
      <w:marRight w:val="0"/>
      <w:marTop w:val="0"/>
      <w:marBottom w:val="0"/>
      <w:divBdr>
        <w:top w:val="none" w:sz="0" w:space="0" w:color="auto"/>
        <w:left w:val="none" w:sz="0" w:space="0" w:color="auto"/>
        <w:bottom w:val="none" w:sz="0" w:space="0" w:color="auto"/>
        <w:right w:val="none" w:sz="0" w:space="0" w:color="auto"/>
      </w:divBdr>
      <w:divsChild>
        <w:div w:id="2137722501">
          <w:marLeft w:val="0"/>
          <w:marRight w:val="0"/>
          <w:marTop w:val="0"/>
          <w:marBottom w:val="0"/>
          <w:divBdr>
            <w:top w:val="none" w:sz="0" w:space="0" w:color="auto"/>
            <w:left w:val="none" w:sz="0" w:space="0" w:color="auto"/>
            <w:bottom w:val="none" w:sz="0" w:space="0" w:color="auto"/>
            <w:right w:val="none" w:sz="0" w:space="0" w:color="auto"/>
          </w:divBdr>
        </w:div>
      </w:divsChild>
    </w:div>
    <w:div w:id="261574645">
      <w:bodyDiv w:val="1"/>
      <w:marLeft w:val="0"/>
      <w:marRight w:val="0"/>
      <w:marTop w:val="0"/>
      <w:marBottom w:val="0"/>
      <w:divBdr>
        <w:top w:val="none" w:sz="0" w:space="0" w:color="auto"/>
        <w:left w:val="none" w:sz="0" w:space="0" w:color="auto"/>
        <w:bottom w:val="none" w:sz="0" w:space="0" w:color="auto"/>
        <w:right w:val="none" w:sz="0" w:space="0" w:color="auto"/>
      </w:divBdr>
      <w:divsChild>
        <w:div w:id="341710523">
          <w:marLeft w:val="0"/>
          <w:marRight w:val="0"/>
          <w:marTop w:val="0"/>
          <w:marBottom w:val="0"/>
          <w:divBdr>
            <w:top w:val="none" w:sz="0" w:space="0" w:color="auto"/>
            <w:left w:val="none" w:sz="0" w:space="0" w:color="auto"/>
            <w:bottom w:val="none" w:sz="0" w:space="0" w:color="auto"/>
            <w:right w:val="none" w:sz="0" w:space="0" w:color="auto"/>
          </w:divBdr>
          <w:divsChild>
            <w:div w:id="311760878">
              <w:marLeft w:val="0"/>
              <w:marRight w:val="0"/>
              <w:marTop w:val="0"/>
              <w:marBottom w:val="0"/>
              <w:divBdr>
                <w:top w:val="none" w:sz="0" w:space="0" w:color="auto"/>
                <w:left w:val="none" w:sz="0" w:space="0" w:color="auto"/>
                <w:bottom w:val="none" w:sz="0" w:space="0" w:color="auto"/>
                <w:right w:val="none" w:sz="0" w:space="0" w:color="auto"/>
              </w:divBdr>
              <w:divsChild>
                <w:div w:id="682631324">
                  <w:marLeft w:val="0"/>
                  <w:marRight w:val="0"/>
                  <w:marTop w:val="0"/>
                  <w:marBottom w:val="0"/>
                  <w:divBdr>
                    <w:top w:val="none" w:sz="0" w:space="0" w:color="auto"/>
                    <w:left w:val="none" w:sz="0" w:space="0" w:color="auto"/>
                    <w:bottom w:val="none" w:sz="0" w:space="0" w:color="auto"/>
                    <w:right w:val="none" w:sz="0" w:space="0" w:color="auto"/>
                  </w:divBdr>
                  <w:divsChild>
                    <w:div w:id="251931999">
                      <w:marLeft w:val="0"/>
                      <w:marRight w:val="0"/>
                      <w:marTop w:val="0"/>
                      <w:marBottom w:val="0"/>
                      <w:divBdr>
                        <w:top w:val="none" w:sz="0" w:space="0" w:color="auto"/>
                        <w:left w:val="none" w:sz="0" w:space="0" w:color="auto"/>
                        <w:bottom w:val="none" w:sz="0" w:space="0" w:color="auto"/>
                        <w:right w:val="none" w:sz="0" w:space="0" w:color="auto"/>
                      </w:divBdr>
                      <w:divsChild>
                        <w:div w:id="106051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643274">
      <w:bodyDiv w:val="1"/>
      <w:marLeft w:val="0"/>
      <w:marRight w:val="0"/>
      <w:marTop w:val="0"/>
      <w:marBottom w:val="0"/>
      <w:divBdr>
        <w:top w:val="none" w:sz="0" w:space="0" w:color="auto"/>
        <w:left w:val="none" w:sz="0" w:space="0" w:color="auto"/>
        <w:bottom w:val="none" w:sz="0" w:space="0" w:color="auto"/>
        <w:right w:val="none" w:sz="0" w:space="0" w:color="auto"/>
      </w:divBdr>
      <w:divsChild>
        <w:div w:id="212545179">
          <w:marLeft w:val="0"/>
          <w:marRight w:val="0"/>
          <w:marTop w:val="0"/>
          <w:marBottom w:val="0"/>
          <w:divBdr>
            <w:top w:val="none" w:sz="0" w:space="0" w:color="auto"/>
            <w:left w:val="none" w:sz="0" w:space="0" w:color="auto"/>
            <w:bottom w:val="none" w:sz="0" w:space="0" w:color="auto"/>
            <w:right w:val="none" w:sz="0" w:space="0" w:color="auto"/>
          </w:divBdr>
          <w:divsChild>
            <w:div w:id="281225693">
              <w:marLeft w:val="0"/>
              <w:marRight w:val="0"/>
              <w:marTop w:val="0"/>
              <w:marBottom w:val="0"/>
              <w:divBdr>
                <w:top w:val="none" w:sz="0" w:space="0" w:color="auto"/>
                <w:left w:val="none" w:sz="0" w:space="0" w:color="auto"/>
                <w:bottom w:val="none" w:sz="0" w:space="0" w:color="auto"/>
                <w:right w:val="none" w:sz="0" w:space="0" w:color="auto"/>
              </w:divBdr>
              <w:divsChild>
                <w:div w:id="1228802666">
                  <w:marLeft w:val="0"/>
                  <w:marRight w:val="0"/>
                  <w:marTop w:val="0"/>
                  <w:marBottom w:val="0"/>
                  <w:divBdr>
                    <w:top w:val="none" w:sz="0" w:space="0" w:color="auto"/>
                    <w:left w:val="none" w:sz="0" w:space="0" w:color="auto"/>
                    <w:bottom w:val="none" w:sz="0" w:space="0" w:color="auto"/>
                    <w:right w:val="none" w:sz="0" w:space="0" w:color="auto"/>
                  </w:divBdr>
                  <w:divsChild>
                    <w:div w:id="950862336">
                      <w:marLeft w:val="0"/>
                      <w:marRight w:val="0"/>
                      <w:marTop w:val="0"/>
                      <w:marBottom w:val="0"/>
                      <w:divBdr>
                        <w:top w:val="single" w:sz="4" w:space="1" w:color="C0C0C0"/>
                        <w:left w:val="single" w:sz="4" w:space="1" w:color="C0C0C0"/>
                        <w:bottom w:val="single" w:sz="4" w:space="1" w:color="C0C0C0"/>
                        <w:right w:val="single" w:sz="4" w:space="1" w:color="C0C0C0"/>
                      </w:divBdr>
                      <w:divsChild>
                        <w:div w:id="1103577555">
                          <w:marLeft w:val="0"/>
                          <w:marRight w:val="0"/>
                          <w:marTop w:val="0"/>
                          <w:marBottom w:val="0"/>
                          <w:divBdr>
                            <w:top w:val="none" w:sz="0" w:space="0" w:color="auto"/>
                            <w:left w:val="none" w:sz="0" w:space="0" w:color="auto"/>
                            <w:bottom w:val="none" w:sz="0" w:space="0" w:color="auto"/>
                            <w:right w:val="none" w:sz="0" w:space="0" w:color="auto"/>
                          </w:divBdr>
                        </w:div>
                        <w:div w:id="1305740374">
                          <w:marLeft w:val="0"/>
                          <w:marRight w:val="0"/>
                          <w:marTop w:val="0"/>
                          <w:marBottom w:val="0"/>
                          <w:divBdr>
                            <w:top w:val="none" w:sz="0" w:space="0" w:color="auto"/>
                            <w:left w:val="none" w:sz="0" w:space="0" w:color="auto"/>
                            <w:bottom w:val="none" w:sz="0" w:space="0" w:color="auto"/>
                            <w:right w:val="none" w:sz="0" w:space="0" w:color="auto"/>
                          </w:divBdr>
                        </w:div>
                        <w:div w:id="1698504965">
                          <w:marLeft w:val="0"/>
                          <w:marRight w:val="0"/>
                          <w:marTop w:val="0"/>
                          <w:marBottom w:val="0"/>
                          <w:divBdr>
                            <w:top w:val="none" w:sz="0" w:space="0" w:color="auto"/>
                            <w:left w:val="none" w:sz="0" w:space="0" w:color="auto"/>
                            <w:bottom w:val="none" w:sz="0" w:space="0" w:color="auto"/>
                            <w:right w:val="none" w:sz="0" w:space="0" w:color="auto"/>
                          </w:divBdr>
                        </w:div>
                        <w:div w:id="190081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3849879">
      <w:bodyDiv w:val="1"/>
      <w:marLeft w:val="0"/>
      <w:marRight w:val="0"/>
      <w:marTop w:val="0"/>
      <w:marBottom w:val="0"/>
      <w:divBdr>
        <w:top w:val="none" w:sz="0" w:space="0" w:color="auto"/>
        <w:left w:val="none" w:sz="0" w:space="0" w:color="auto"/>
        <w:bottom w:val="none" w:sz="0" w:space="0" w:color="auto"/>
        <w:right w:val="none" w:sz="0" w:space="0" w:color="auto"/>
      </w:divBdr>
    </w:div>
    <w:div w:id="266082300">
      <w:bodyDiv w:val="1"/>
      <w:marLeft w:val="0"/>
      <w:marRight w:val="0"/>
      <w:marTop w:val="0"/>
      <w:marBottom w:val="0"/>
      <w:divBdr>
        <w:top w:val="none" w:sz="0" w:space="0" w:color="auto"/>
        <w:left w:val="none" w:sz="0" w:space="0" w:color="auto"/>
        <w:bottom w:val="none" w:sz="0" w:space="0" w:color="auto"/>
        <w:right w:val="none" w:sz="0" w:space="0" w:color="auto"/>
      </w:divBdr>
      <w:divsChild>
        <w:div w:id="1309744310">
          <w:marLeft w:val="0"/>
          <w:marRight w:val="0"/>
          <w:marTop w:val="0"/>
          <w:marBottom w:val="0"/>
          <w:divBdr>
            <w:top w:val="none" w:sz="0" w:space="0" w:color="auto"/>
            <w:left w:val="none" w:sz="0" w:space="0" w:color="auto"/>
            <w:bottom w:val="none" w:sz="0" w:space="0" w:color="auto"/>
            <w:right w:val="none" w:sz="0" w:space="0" w:color="auto"/>
          </w:divBdr>
          <w:divsChild>
            <w:div w:id="1074622931">
              <w:marLeft w:val="0"/>
              <w:marRight w:val="0"/>
              <w:marTop w:val="0"/>
              <w:marBottom w:val="0"/>
              <w:divBdr>
                <w:top w:val="none" w:sz="0" w:space="0" w:color="auto"/>
                <w:left w:val="none" w:sz="0" w:space="0" w:color="auto"/>
                <w:bottom w:val="none" w:sz="0" w:space="0" w:color="auto"/>
                <w:right w:val="none" w:sz="0" w:space="0" w:color="auto"/>
              </w:divBdr>
              <w:divsChild>
                <w:div w:id="100914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316971">
      <w:bodyDiv w:val="1"/>
      <w:marLeft w:val="0"/>
      <w:marRight w:val="0"/>
      <w:marTop w:val="0"/>
      <w:marBottom w:val="0"/>
      <w:divBdr>
        <w:top w:val="none" w:sz="0" w:space="0" w:color="auto"/>
        <w:left w:val="none" w:sz="0" w:space="0" w:color="auto"/>
        <w:bottom w:val="none" w:sz="0" w:space="0" w:color="auto"/>
        <w:right w:val="none" w:sz="0" w:space="0" w:color="auto"/>
      </w:divBdr>
      <w:divsChild>
        <w:div w:id="1399985248">
          <w:marLeft w:val="0"/>
          <w:marRight w:val="0"/>
          <w:marTop w:val="0"/>
          <w:marBottom w:val="0"/>
          <w:divBdr>
            <w:top w:val="none" w:sz="0" w:space="0" w:color="auto"/>
            <w:left w:val="none" w:sz="0" w:space="0" w:color="auto"/>
            <w:bottom w:val="none" w:sz="0" w:space="0" w:color="auto"/>
            <w:right w:val="none" w:sz="0" w:space="0" w:color="auto"/>
          </w:divBdr>
        </w:div>
        <w:div w:id="1108966568">
          <w:marLeft w:val="0"/>
          <w:marRight w:val="0"/>
          <w:marTop w:val="0"/>
          <w:marBottom w:val="0"/>
          <w:divBdr>
            <w:top w:val="none" w:sz="0" w:space="0" w:color="auto"/>
            <w:left w:val="none" w:sz="0" w:space="0" w:color="auto"/>
            <w:bottom w:val="none" w:sz="0" w:space="0" w:color="auto"/>
            <w:right w:val="none" w:sz="0" w:space="0" w:color="auto"/>
          </w:divBdr>
        </w:div>
        <w:div w:id="719401438">
          <w:marLeft w:val="0"/>
          <w:marRight w:val="0"/>
          <w:marTop w:val="0"/>
          <w:marBottom w:val="0"/>
          <w:divBdr>
            <w:top w:val="none" w:sz="0" w:space="0" w:color="auto"/>
            <w:left w:val="none" w:sz="0" w:space="0" w:color="auto"/>
            <w:bottom w:val="none" w:sz="0" w:space="0" w:color="auto"/>
            <w:right w:val="none" w:sz="0" w:space="0" w:color="auto"/>
          </w:divBdr>
        </w:div>
        <w:div w:id="48193054">
          <w:marLeft w:val="0"/>
          <w:marRight w:val="0"/>
          <w:marTop w:val="0"/>
          <w:marBottom w:val="0"/>
          <w:divBdr>
            <w:top w:val="none" w:sz="0" w:space="0" w:color="auto"/>
            <w:left w:val="none" w:sz="0" w:space="0" w:color="auto"/>
            <w:bottom w:val="none" w:sz="0" w:space="0" w:color="auto"/>
            <w:right w:val="none" w:sz="0" w:space="0" w:color="auto"/>
          </w:divBdr>
        </w:div>
        <w:div w:id="1394045692">
          <w:marLeft w:val="0"/>
          <w:marRight w:val="0"/>
          <w:marTop w:val="0"/>
          <w:marBottom w:val="0"/>
          <w:divBdr>
            <w:top w:val="none" w:sz="0" w:space="0" w:color="auto"/>
            <w:left w:val="none" w:sz="0" w:space="0" w:color="auto"/>
            <w:bottom w:val="none" w:sz="0" w:space="0" w:color="auto"/>
            <w:right w:val="none" w:sz="0" w:space="0" w:color="auto"/>
          </w:divBdr>
        </w:div>
        <w:div w:id="1655646516">
          <w:marLeft w:val="0"/>
          <w:marRight w:val="0"/>
          <w:marTop w:val="0"/>
          <w:marBottom w:val="0"/>
          <w:divBdr>
            <w:top w:val="none" w:sz="0" w:space="0" w:color="auto"/>
            <w:left w:val="none" w:sz="0" w:space="0" w:color="auto"/>
            <w:bottom w:val="none" w:sz="0" w:space="0" w:color="auto"/>
            <w:right w:val="none" w:sz="0" w:space="0" w:color="auto"/>
          </w:divBdr>
        </w:div>
        <w:div w:id="2134785764">
          <w:marLeft w:val="0"/>
          <w:marRight w:val="0"/>
          <w:marTop w:val="0"/>
          <w:marBottom w:val="0"/>
          <w:divBdr>
            <w:top w:val="none" w:sz="0" w:space="0" w:color="auto"/>
            <w:left w:val="none" w:sz="0" w:space="0" w:color="auto"/>
            <w:bottom w:val="none" w:sz="0" w:space="0" w:color="auto"/>
            <w:right w:val="none" w:sz="0" w:space="0" w:color="auto"/>
          </w:divBdr>
        </w:div>
        <w:div w:id="1944801033">
          <w:marLeft w:val="0"/>
          <w:marRight w:val="0"/>
          <w:marTop w:val="0"/>
          <w:marBottom w:val="0"/>
          <w:divBdr>
            <w:top w:val="none" w:sz="0" w:space="0" w:color="auto"/>
            <w:left w:val="none" w:sz="0" w:space="0" w:color="auto"/>
            <w:bottom w:val="none" w:sz="0" w:space="0" w:color="auto"/>
            <w:right w:val="none" w:sz="0" w:space="0" w:color="auto"/>
          </w:divBdr>
        </w:div>
      </w:divsChild>
    </w:div>
    <w:div w:id="269944473">
      <w:bodyDiv w:val="1"/>
      <w:marLeft w:val="0"/>
      <w:marRight w:val="0"/>
      <w:marTop w:val="0"/>
      <w:marBottom w:val="0"/>
      <w:divBdr>
        <w:top w:val="none" w:sz="0" w:space="0" w:color="auto"/>
        <w:left w:val="none" w:sz="0" w:space="0" w:color="auto"/>
        <w:bottom w:val="none" w:sz="0" w:space="0" w:color="auto"/>
        <w:right w:val="none" w:sz="0" w:space="0" w:color="auto"/>
      </w:divBdr>
    </w:div>
    <w:div w:id="272174923">
      <w:bodyDiv w:val="1"/>
      <w:marLeft w:val="0"/>
      <w:marRight w:val="0"/>
      <w:marTop w:val="0"/>
      <w:marBottom w:val="0"/>
      <w:divBdr>
        <w:top w:val="none" w:sz="0" w:space="0" w:color="auto"/>
        <w:left w:val="none" w:sz="0" w:space="0" w:color="auto"/>
        <w:bottom w:val="none" w:sz="0" w:space="0" w:color="auto"/>
        <w:right w:val="none" w:sz="0" w:space="0" w:color="auto"/>
      </w:divBdr>
    </w:div>
    <w:div w:id="273489681">
      <w:bodyDiv w:val="1"/>
      <w:marLeft w:val="0"/>
      <w:marRight w:val="0"/>
      <w:marTop w:val="0"/>
      <w:marBottom w:val="0"/>
      <w:divBdr>
        <w:top w:val="none" w:sz="0" w:space="0" w:color="auto"/>
        <w:left w:val="none" w:sz="0" w:space="0" w:color="auto"/>
        <w:bottom w:val="none" w:sz="0" w:space="0" w:color="auto"/>
        <w:right w:val="none" w:sz="0" w:space="0" w:color="auto"/>
      </w:divBdr>
    </w:div>
    <w:div w:id="274560018">
      <w:bodyDiv w:val="1"/>
      <w:marLeft w:val="0"/>
      <w:marRight w:val="0"/>
      <w:marTop w:val="0"/>
      <w:marBottom w:val="0"/>
      <w:divBdr>
        <w:top w:val="none" w:sz="0" w:space="0" w:color="auto"/>
        <w:left w:val="none" w:sz="0" w:space="0" w:color="auto"/>
        <w:bottom w:val="none" w:sz="0" w:space="0" w:color="auto"/>
        <w:right w:val="none" w:sz="0" w:space="0" w:color="auto"/>
      </w:divBdr>
      <w:divsChild>
        <w:div w:id="68046610">
          <w:marLeft w:val="0"/>
          <w:marRight w:val="0"/>
          <w:marTop w:val="0"/>
          <w:marBottom w:val="0"/>
          <w:divBdr>
            <w:top w:val="none" w:sz="0" w:space="0" w:color="auto"/>
            <w:left w:val="none" w:sz="0" w:space="0" w:color="auto"/>
            <w:bottom w:val="none" w:sz="0" w:space="0" w:color="auto"/>
            <w:right w:val="none" w:sz="0" w:space="0" w:color="auto"/>
          </w:divBdr>
          <w:divsChild>
            <w:div w:id="1726636826">
              <w:marLeft w:val="0"/>
              <w:marRight w:val="0"/>
              <w:marTop w:val="0"/>
              <w:marBottom w:val="0"/>
              <w:divBdr>
                <w:top w:val="none" w:sz="0" w:space="0" w:color="auto"/>
                <w:left w:val="none" w:sz="0" w:space="0" w:color="auto"/>
                <w:bottom w:val="none" w:sz="0" w:space="0" w:color="auto"/>
                <w:right w:val="none" w:sz="0" w:space="0" w:color="auto"/>
              </w:divBdr>
              <w:divsChild>
                <w:div w:id="7092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376652">
      <w:bodyDiv w:val="1"/>
      <w:marLeft w:val="0"/>
      <w:marRight w:val="0"/>
      <w:marTop w:val="0"/>
      <w:marBottom w:val="0"/>
      <w:divBdr>
        <w:top w:val="none" w:sz="0" w:space="0" w:color="auto"/>
        <w:left w:val="none" w:sz="0" w:space="0" w:color="auto"/>
        <w:bottom w:val="none" w:sz="0" w:space="0" w:color="auto"/>
        <w:right w:val="none" w:sz="0" w:space="0" w:color="auto"/>
      </w:divBdr>
    </w:div>
    <w:div w:id="277445444">
      <w:bodyDiv w:val="1"/>
      <w:marLeft w:val="0"/>
      <w:marRight w:val="0"/>
      <w:marTop w:val="0"/>
      <w:marBottom w:val="0"/>
      <w:divBdr>
        <w:top w:val="none" w:sz="0" w:space="0" w:color="auto"/>
        <w:left w:val="none" w:sz="0" w:space="0" w:color="auto"/>
        <w:bottom w:val="none" w:sz="0" w:space="0" w:color="auto"/>
        <w:right w:val="none" w:sz="0" w:space="0" w:color="auto"/>
      </w:divBdr>
    </w:div>
    <w:div w:id="278030814">
      <w:bodyDiv w:val="1"/>
      <w:marLeft w:val="0"/>
      <w:marRight w:val="0"/>
      <w:marTop w:val="0"/>
      <w:marBottom w:val="0"/>
      <w:divBdr>
        <w:top w:val="none" w:sz="0" w:space="0" w:color="auto"/>
        <w:left w:val="none" w:sz="0" w:space="0" w:color="auto"/>
        <w:bottom w:val="none" w:sz="0" w:space="0" w:color="auto"/>
        <w:right w:val="none" w:sz="0" w:space="0" w:color="auto"/>
      </w:divBdr>
      <w:divsChild>
        <w:div w:id="1427264608">
          <w:marLeft w:val="0"/>
          <w:marRight w:val="0"/>
          <w:marTop w:val="0"/>
          <w:marBottom w:val="0"/>
          <w:divBdr>
            <w:top w:val="none" w:sz="0" w:space="0" w:color="auto"/>
            <w:left w:val="none" w:sz="0" w:space="0" w:color="auto"/>
            <w:bottom w:val="none" w:sz="0" w:space="0" w:color="auto"/>
            <w:right w:val="none" w:sz="0" w:space="0" w:color="auto"/>
          </w:divBdr>
          <w:divsChild>
            <w:div w:id="1729259983">
              <w:marLeft w:val="0"/>
              <w:marRight w:val="0"/>
              <w:marTop w:val="0"/>
              <w:marBottom w:val="0"/>
              <w:divBdr>
                <w:top w:val="none" w:sz="0" w:space="0" w:color="auto"/>
                <w:left w:val="none" w:sz="0" w:space="0" w:color="auto"/>
                <w:bottom w:val="none" w:sz="0" w:space="0" w:color="auto"/>
                <w:right w:val="none" w:sz="0" w:space="0" w:color="auto"/>
              </w:divBdr>
              <w:divsChild>
                <w:div w:id="2114663624">
                  <w:marLeft w:val="0"/>
                  <w:marRight w:val="0"/>
                  <w:marTop w:val="0"/>
                  <w:marBottom w:val="0"/>
                  <w:divBdr>
                    <w:top w:val="none" w:sz="0" w:space="0" w:color="auto"/>
                    <w:left w:val="none" w:sz="0" w:space="0" w:color="auto"/>
                    <w:bottom w:val="none" w:sz="0" w:space="0" w:color="auto"/>
                    <w:right w:val="none" w:sz="0" w:space="0" w:color="auto"/>
                  </w:divBdr>
                  <w:divsChild>
                    <w:div w:id="1482237197">
                      <w:marLeft w:val="0"/>
                      <w:marRight w:val="0"/>
                      <w:marTop w:val="0"/>
                      <w:marBottom w:val="0"/>
                      <w:divBdr>
                        <w:top w:val="none" w:sz="0" w:space="0" w:color="auto"/>
                        <w:left w:val="none" w:sz="0" w:space="0" w:color="auto"/>
                        <w:bottom w:val="none" w:sz="0" w:space="0" w:color="auto"/>
                        <w:right w:val="none" w:sz="0" w:space="0" w:color="auto"/>
                      </w:divBdr>
                      <w:divsChild>
                        <w:div w:id="177739800">
                          <w:marLeft w:val="0"/>
                          <w:marRight w:val="0"/>
                          <w:marTop w:val="0"/>
                          <w:marBottom w:val="0"/>
                          <w:divBdr>
                            <w:top w:val="none" w:sz="0" w:space="0" w:color="auto"/>
                            <w:left w:val="none" w:sz="0" w:space="0" w:color="auto"/>
                            <w:bottom w:val="none" w:sz="0" w:space="0" w:color="auto"/>
                            <w:right w:val="none" w:sz="0" w:space="0" w:color="auto"/>
                          </w:divBdr>
                        </w:div>
                        <w:div w:id="476609971">
                          <w:marLeft w:val="0"/>
                          <w:marRight w:val="0"/>
                          <w:marTop w:val="0"/>
                          <w:marBottom w:val="0"/>
                          <w:divBdr>
                            <w:top w:val="none" w:sz="0" w:space="0" w:color="auto"/>
                            <w:left w:val="none" w:sz="0" w:space="0" w:color="auto"/>
                            <w:bottom w:val="none" w:sz="0" w:space="0" w:color="auto"/>
                            <w:right w:val="none" w:sz="0" w:space="0" w:color="auto"/>
                          </w:divBdr>
                        </w:div>
                        <w:div w:id="1506701746">
                          <w:marLeft w:val="0"/>
                          <w:marRight w:val="0"/>
                          <w:marTop w:val="0"/>
                          <w:marBottom w:val="0"/>
                          <w:divBdr>
                            <w:top w:val="none" w:sz="0" w:space="0" w:color="auto"/>
                            <w:left w:val="none" w:sz="0" w:space="0" w:color="auto"/>
                            <w:bottom w:val="none" w:sz="0" w:space="0" w:color="auto"/>
                            <w:right w:val="none" w:sz="0" w:space="0" w:color="auto"/>
                          </w:divBdr>
                        </w:div>
                        <w:div w:id="1582449382">
                          <w:marLeft w:val="0"/>
                          <w:marRight w:val="0"/>
                          <w:marTop w:val="0"/>
                          <w:marBottom w:val="0"/>
                          <w:divBdr>
                            <w:top w:val="none" w:sz="0" w:space="0" w:color="auto"/>
                            <w:left w:val="none" w:sz="0" w:space="0" w:color="auto"/>
                            <w:bottom w:val="none" w:sz="0" w:space="0" w:color="auto"/>
                            <w:right w:val="none" w:sz="0" w:space="0" w:color="auto"/>
                          </w:divBdr>
                        </w:div>
                        <w:div w:id="1652631468">
                          <w:marLeft w:val="0"/>
                          <w:marRight w:val="0"/>
                          <w:marTop w:val="0"/>
                          <w:marBottom w:val="0"/>
                          <w:divBdr>
                            <w:top w:val="none" w:sz="0" w:space="0" w:color="auto"/>
                            <w:left w:val="none" w:sz="0" w:space="0" w:color="auto"/>
                            <w:bottom w:val="none" w:sz="0" w:space="0" w:color="auto"/>
                            <w:right w:val="none" w:sz="0" w:space="0" w:color="auto"/>
                          </w:divBdr>
                        </w:div>
                        <w:div w:id="1749960418">
                          <w:marLeft w:val="0"/>
                          <w:marRight w:val="0"/>
                          <w:marTop w:val="0"/>
                          <w:marBottom w:val="0"/>
                          <w:divBdr>
                            <w:top w:val="none" w:sz="0" w:space="0" w:color="auto"/>
                            <w:left w:val="none" w:sz="0" w:space="0" w:color="auto"/>
                            <w:bottom w:val="none" w:sz="0" w:space="0" w:color="auto"/>
                            <w:right w:val="none" w:sz="0" w:space="0" w:color="auto"/>
                          </w:divBdr>
                        </w:div>
                        <w:div w:id="2007240684">
                          <w:marLeft w:val="0"/>
                          <w:marRight w:val="0"/>
                          <w:marTop w:val="0"/>
                          <w:marBottom w:val="0"/>
                          <w:divBdr>
                            <w:top w:val="none" w:sz="0" w:space="0" w:color="auto"/>
                            <w:left w:val="none" w:sz="0" w:space="0" w:color="auto"/>
                            <w:bottom w:val="none" w:sz="0" w:space="0" w:color="auto"/>
                            <w:right w:val="none" w:sz="0" w:space="0" w:color="auto"/>
                          </w:divBdr>
                        </w:div>
                        <w:div w:id="2089688230">
                          <w:marLeft w:val="0"/>
                          <w:marRight w:val="0"/>
                          <w:marTop w:val="0"/>
                          <w:marBottom w:val="0"/>
                          <w:divBdr>
                            <w:top w:val="none" w:sz="0" w:space="0" w:color="auto"/>
                            <w:left w:val="none" w:sz="0" w:space="0" w:color="auto"/>
                            <w:bottom w:val="none" w:sz="0" w:space="0" w:color="auto"/>
                            <w:right w:val="none" w:sz="0" w:space="0" w:color="auto"/>
                          </w:divBdr>
                        </w:div>
                        <w:div w:id="211343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072130">
      <w:bodyDiv w:val="1"/>
      <w:marLeft w:val="0"/>
      <w:marRight w:val="0"/>
      <w:marTop w:val="0"/>
      <w:marBottom w:val="0"/>
      <w:divBdr>
        <w:top w:val="none" w:sz="0" w:space="0" w:color="auto"/>
        <w:left w:val="none" w:sz="0" w:space="0" w:color="auto"/>
        <w:bottom w:val="none" w:sz="0" w:space="0" w:color="auto"/>
        <w:right w:val="none" w:sz="0" w:space="0" w:color="auto"/>
      </w:divBdr>
    </w:div>
    <w:div w:id="283660845">
      <w:bodyDiv w:val="1"/>
      <w:marLeft w:val="0"/>
      <w:marRight w:val="0"/>
      <w:marTop w:val="0"/>
      <w:marBottom w:val="0"/>
      <w:divBdr>
        <w:top w:val="none" w:sz="0" w:space="0" w:color="auto"/>
        <w:left w:val="none" w:sz="0" w:space="0" w:color="auto"/>
        <w:bottom w:val="none" w:sz="0" w:space="0" w:color="auto"/>
        <w:right w:val="none" w:sz="0" w:space="0" w:color="auto"/>
      </w:divBdr>
    </w:div>
    <w:div w:id="283970147">
      <w:bodyDiv w:val="1"/>
      <w:marLeft w:val="0"/>
      <w:marRight w:val="0"/>
      <w:marTop w:val="0"/>
      <w:marBottom w:val="0"/>
      <w:divBdr>
        <w:top w:val="none" w:sz="0" w:space="0" w:color="auto"/>
        <w:left w:val="none" w:sz="0" w:space="0" w:color="auto"/>
        <w:bottom w:val="none" w:sz="0" w:space="0" w:color="auto"/>
        <w:right w:val="none" w:sz="0" w:space="0" w:color="auto"/>
      </w:divBdr>
      <w:divsChild>
        <w:div w:id="602538725">
          <w:marLeft w:val="0"/>
          <w:marRight w:val="0"/>
          <w:marTop w:val="0"/>
          <w:marBottom w:val="0"/>
          <w:divBdr>
            <w:top w:val="none" w:sz="0" w:space="0" w:color="auto"/>
            <w:left w:val="none" w:sz="0" w:space="0" w:color="auto"/>
            <w:bottom w:val="none" w:sz="0" w:space="0" w:color="auto"/>
            <w:right w:val="none" w:sz="0" w:space="0" w:color="auto"/>
          </w:divBdr>
          <w:divsChild>
            <w:div w:id="1503739589">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284434116">
      <w:bodyDiv w:val="1"/>
      <w:marLeft w:val="0"/>
      <w:marRight w:val="0"/>
      <w:marTop w:val="0"/>
      <w:marBottom w:val="0"/>
      <w:divBdr>
        <w:top w:val="none" w:sz="0" w:space="0" w:color="auto"/>
        <w:left w:val="none" w:sz="0" w:space="0" w:color="auto"/>
        <w:bottom w:val="none" w:sz="0" w:space="0" w:color="auto"/>
        <w:right w:val="none" w:sz="0" w:space="0" w:color="auto"/>
      </w:divBdr>
    </w:div>
    <w:div w:id="285699607">
      <w:bodyDiv w:val="1"/>
      <w:marLeft w:val="0"/>
      <w:marRight w:val="0"/>
      <w:marTop w:val="0"/>
      <w:marBottom w:val="0"/>
      <w:divBdr>
        <w:top w:val="none" w:sz="0" w:space="0" w:color="auto"/>
        <w:left w:val="none" w:sz="0" w:space="0" w:color="auto"/>
        <w:bottom w:val="none" w:sz="0" w:space="0" w:color="auto"/>
        <w:right w:val="none" w:sz="0" w:space="0" w:color="auto"/>
      </w:divBdr>
    </w:div>
    <w:div w:id="289288671">
      <w:bodyDiv w:val="1"/>
      <w:marLeft w:val="0"/>
      <w:marRight w:val="0"/>
      <w:marTop w:val="0"/>
      <w:marBottom w:val="0"/>
      <w:divBdr>
        <w:top w:val="none" w:sz="0" w:space="0" w:color="auto"/>
        <w:left w:val="none" w:sz="0" w:space="0" w:color="auto"/>
        <w:bottom w:val="none" w:sz="0" w:space="0" w:color="auto"/>
        <w:right w:val="none" w:sz="0" w:space="0" w:color="auto"/>
      </w:divBdr>
    </w:div>
    <w:div w:id="291205444">
      <w:bodyDiv w:val="1"/>
      <w:marLeft w:val="0"/>
      <w:marRight w:val="0"/>
      <w:marTop w:val="0"/>
      <w:marBottom w:val="0"/>
      <w:divBdr>
        <w:top w:val="none" w:sz="0" w:space="0" w:color="auto"/>
        <w:left w:val="none" w:sz="0" w:space="0" w:color="auto"/>
        <w:bottom w:val="none" w:sz="0" w:space="0" w:color="auto"/>
        <w:right w:val="none" w:sz="0" w:space="0" w:color="auto"/>
      </w:divBdr>
    </w:div>
    <w:div w:id="293289474">
      <w:bodyDiv w:val="1"/>
      <w:marLeft w:val="0"/>
      <w:marRight w:val="0"/>
      <w:marTop w:val="0"/>
      <w:marBottom w:val="0"/>
      <w:divBdr>
        <w:top w:val="none" w:sz="0" w:space="0" w:color="auto"/>
        <w:left w:val="none" w:sz="0" w:space="0" w:color="auto"/>
        <w:bottom w:val="none" w:sz="0" w:space="0" w:color="auto"/>
        <w:right w:val="none" w:sz="0" w:space="0" w:color="auto"/>
      </w:divBdr>
    </w:div>
    <w:div w:id="298728210">
      <w:bodyDiv w:val="1"/>
      <w:marLeft w:val="0"/>
      <w:marRight w:val="0"/>
      <w:marTop w:val="0"/>
      <w:marBottom w:val="0"/>
      <w:divBdr>
        <w:top w:val="none" w:sz="0" w:space="0" w:color="auto"/>
        <w:left w:val="none" w:sz="0" w:space="0" w:color="auto"/>
        <w:bottom w:val="none" w:sz="0" w:space="0" w:color="auto"/>
        <w:right w:val="none" w:sz="0" w:space="0" w:color="auto"/>
      </w:divBdr>
      <w:divsChild>
        <w:div w:id="1235974249">
          <w:marLeft w:val="0"/>
          <w:marRight w:val="0"/>
          <w:marTop w:val="0"/>
          <w:marBottom w:val="0"/>
          <w:divBdr>
            <w:top w:val="none" w:sz="0" w:space="0" w:color="auto"/>
            <w:left w:val="none" w:sz="0" w:space="0" w:color="auto"/>
            <w:bottom w:val="none" w:sz="0" w:space="0" w:color="auto"/>
            <w:right w:val="none" w:sz="0" w:space="0" w:color="auto"/>
          </w:divBdr>
          <w:divsChild>
            <w:div w:id="144168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83361">
      <w:bodyDiv w:val="1"/>
      <w:marLeft w:val="0"/>
      <w:marRight w:val="0"/>
      <w:marTop w:val="0"/>
      <w:marBottom w:val="0"/>
      <w:divBdr>
        <w:top w:val="none" w:sz="0" w:space="0" w:color="auto"/>
        <w:left w:val="none" w:sz="0" w:space="0" w:color="auto"/>
        <w:bottom w:val="none" w:sz="0" w:space="0" w:color="auto"/>
        <w:right w:val="none" w:sz="0" w:space="0" w:color="auto"/>
      </w:divBdr>
      <w:divsChild>
        <w:div w:id="2021424064">
          <w:marLeft w:val="0"/>
          <w:marRight w:val="0"/>
          <w:marTop w:val="0"/>
          <w:marBottom w:val="0"/>
          <w:divBdr>
            <w:top w:val="none" w:sz="0" w:space="0" w:color="auto"/>
            <w:left w:val="none" w:sz="0" w:space="0" w:color="auto"/>
            <w:bottom w:val="none" w:sz="0" w:space="0" w:color="auto"/>
            <w:right w:val="none" w:sz="0" w:space="0" w:color="auto"/>
          </w:divBdr>
          <w:divsChild>
            <w:div w:id="354574913">
              <w:marLeft w:val="0"/>
              <w:marRight w:val="0"/>
              <w:marTop w:val="0"/>
              <w:marBottom w:val="0"/>
              <w:divBdr>
                <w:top w:val="none" w:sz="0" w:space="0" w:color="auto"/>
                <w:left w:val="none" w:sz="0" w:space="0" w:color="auto"/>
                <w:bottom w:val="none" w:sz="0" w:space="0" w:color="auto"/>
                <w:right w:val="none" w:sz="0" w:space="0" w:color="auto"/>
              </w:divBdr>
              <w:divsChild>
                <w:div w:id="1718118631">
                  <w:marLeft w:val="0"/>
                  <w:marRight w:val="0"/>
                  <w:marTop w:val="0"/>
                  <w:marBottom w:val="0"/>
                  <w:divBdr>
                    <w:top w:val="none" w:sz="0" w:space="0" w:color="auto"/>
                    <w:left w:val="none" w:sz="0" w:space="0" w:color="auto"/>
                    <w:bottom w:val="none" w:sz="0" w:space="0" w:color="auto"/>
                    <w:right w:val="none" w:sz="0" w:space="0" w:color="auto"/>
                  </w:divBdr>
                  <w:divsChild>
                    <w:div w:id="202736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657119">
      <w:bodyDiv w:val="1"/>
      <w:marLeft w:val="0"/>
      <w:marRight w:val="0"/>
      <w:marTop w:val="0"/>
      <w:marBottom w:val="0"/>
      <w:divBdr>
        <w:top w:val="none" w:sz="0" w:space="0" w:color="auto"/>
        <w:left w:val="none" w:sz="0" w:space="0" w:color="auto"/>
        <w:bottom w:val="none" w:sz="0" w:space="0" w:color="auto"/>
        <w:right w:val="none" w:sz="0" w:space="0" w:color="auto"/>
      </w:divBdr>
      <w:divsChild>
        <w:div w:id="886645015">
          <w:marLeft w:val="0"/>
          <w:marRight w:val="0"/>
          <w:marTop w:val="0"/>
          <w:marBottom w:val="0"/>
          <w:divBdr>
            <w:top w:val="none" w:sz="0" w:space="0" w:color="auto"/>
            <w:left w:val="none" w:sz="0" w:space="0" w:color="auto"/>
            <w:bottom w:val="none" w:sz="0" w:space="0" w:color="auto"/>
            <w:right w:val="none" w:sz="0" w:space="0" w:color="auto"/>
          </w:divBdr>
        </w:div>
      </w:divsChild>
    </w:div>
    <w:div w:id="303773572">
      <w:bodyDiv w:val="1"/>
      <w:marLeft w:val="0"/>
      <w:marRight w:val="0"/>
      <w:marTop w:val="0"/>
      <w:marBottom w:val="0"/>
      <w:divBdr>
        <w:top w:val="none" w:sz="0" w:space="0" w:color="auto"/>
        <w:left w:val="none" w:sz="0" w:space="0" w:color="auto"/>
        <w:bottom w:val="none" w:sz="0" w:space="0" w:color="auto"/>
        <w:right w:val="none" w:sz="0" w:space="0" w:color="auto"/>
      </w:divBdr>
      <w:divsChild>
        <w:div w:id="833495009">
          <w:marLeft w:val="0"/>
          <w:marRight w:val="0"/>
          <w:marTop w:val="0"/>
          <w:marBottom w:val="0"/>
          <w:divBdr>
            <w:top w:val="none" w:sz="0" w:space="0" w:color="auto"/>
            <w:left w:val="none" w:sz="0" w:space="0" w:color="auto"/>
            <w:bottom w:val="none" w:sz="0" w:space="0" w:color="auto"/>
            <w:right w:val="none" w:sz="0" w:space="0" w:color="auto"/>
          </w:divBdr>
          <w:divsChild>
            <w:div w:id="320819774">
              <w:marLeft w:val="0"/>
              <w:marRight w:val="0"/>
              <w:marTop w:val="0"/>
              <w:marBottom w:val="0"/>
              <w:divBdr>
                <w:top w:val="none" w:sz="0" w:space="0" w:color="auto"/>
                <w:left w:val="none" w:sz="0" w:space="0" w:color="auto"/>
                <w:bottom w:val="none" w:sz="0" w:space="0" w:color="auto"/>
                <w:right w:val="none" w:sz="0" w:space="0" w:color="auto"/>
              </w:divBdr>
              <w:divsChild>
                <w:div w:id="1838418882">
                  <w:marLeft w:val="0"/>
                  <w:marRight w:val="0"/>
                  <w:marTop w:val="0"/>
                  <w:marBottom w:val="0"/>
                  <w:divBdr>
                    <w:top w:val="none" w:sz="0" w:space="0" w:color="auto"/>
                    <w:left w:val="none" w:sz="0" w:space="0" w:color="auto"/>
                    <w:bottom w:val="none" w:sz="0" w:space="0" w:color="auto"/>
                    <w:right w:val="none" w:sz="0" w:space="0" w:color="auto"/>
                  </w:divBdr>
                  <w:divsChild>
                    <w:div w:id="278607472">
                      <w:marLeft w:val="0"/>
                      <w:marRight w:val="0"/>
                      <w:marTop w:val="0"/>
                      <w:marBottom w:val="0"/>
                      <w:divBdr>
                        <w:top w:val="none" w:sz="0" w:space="0" w:color="auto"/>
                        <w:left w:val="none" w:sz="0" w:space="0" w:color="auto"/>
                        <w:bottom w:val="none" w:sz="0" w:space="0" w:color="auto"/>
                        <w:right w:val="none" w:sz="0" w:space="0" w:color="auto"/>
                      </w:divBdr>
                      <w:divsChild>
                        <w:div w:id="83039158">
                          <w:marLeft w:val="0"/>
                          <w:marRight w:val="0"/>
                          <w:marTop w:val="0"/>
                          <w:marBottom w:val="0"/>
                          <w:divBdr>
                            <w:top w:val="none" w:sz="0" w:space="0" w:color="auto"/>
                            <w:left w:val="none" w:sz="0" w:space="0" w:color="auto"/>
                            <w:bottom w:val="none" w:sz="0" w:space="0" w:color="auto"/>
                            <w:right w:val="none" w:sz="0" w:space="0" w:color="auto"/>
                          </w:divBdr>
                        </w:div>
                        <w:div w:id="124140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895419">
      <w:bodyDiv w:val="1"/>
      <w:marLeft w:val="0"/>
      <w:marRight w:val="0"/>
      <w:marTop w:val="0"/>
      <w:marBottom w:val="0"/>
      <w:divBdr>
        <w:top w:val="none" w:sz="0" w:space="0" w:color="auto"/>
        <w:left w:val="none" w:sz="0" w:space="0" w:color="auto"/>
        <w:bottom w:val="none" w:sz="0" w:space="0" w:color="auto"/>
        <w:right w:val="none" w:sz="0" w:space="0" w:color="auto"/>
      </w:divBdr>
      <w:divsChild>
        <w:div w:id="114254150">
          <w:marLeft w:val="0"/>
          <w:marRight w:val="0"/>
          <w:marTop w:val="0"/>
          <w:marBottom w:val="0"/>
          <w:divBdr>
            <w:top w:val="none" w:sz="0" w:space="0" w:color="auto"/>
            <w:left w:val="none" w:sz="0" w:space="0" w:color="auto"/>
            <w:bottom w:val="none" w:sz="0" w:space="0" w:color="auto"/>
            <w:right w:val="none" w:sz="0" w:space="0" w:color="auto"/>
          </w:divBdr>
          <w:divsChild>
            <w:div w:id="1038748733">
              <w:marLeft w:val="0"/>
              <w:marRight w:val="0"/>
              <w:marTop w:val="0"/>
              <w:marBottom w:val="0"/>
              <w:divBdr>
                <w:top w:val="none" w:sz="0" w:space="0" w:color="auto"/>
                <w:left w:val="none" w:sz="0" w:space="0" w:color="auto"/>
                <w:bottom w:val="none" w:sz="0" w:space="0" w:color="auto"/>
                <w:right w:val="none" w:sz="0" w:space="0" w:color="auto"/>
              </w:divBdr>
              <w:divsChild>
                <w:div w:id="563296835">
                  <w:marLeft w:val="0"/>
                  <w:marRight w:val="0"/>
                  <w:marTop w:val="0"/>
                  <w:marBottom w:val="0"/>
                  <w:divBdr>
                    <w:top w:val="none" w:sz="0" w:space="0" w:color="auto"/>
                    <w:left w:val="none" w:sz="0" w:space="0" w:color="auto"/>
                    <w:bottom w:val="none" w:sz="0" w:space="0" w:color="auto"/>
                    <w:right w:val="none" w:sz="0" w:space="0" w:color="auto"/>
                  </w:divBdr>
                </w:div>
                <w:div w:id="184825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906313">
          <w:marLeft w:val="0"/>
          <w:marRight w:val="0"/>
          <w:marTop w:val="0"/>
          <w:marBottom w:val="0"/>
          <w:divBdr>
            <w:top w:val="none" w:sz="0" w:space="0" w:color="auto"/>
            <w:left w:val="none" w:sz="0" w:space="0" w:color="auto"/>
            <w:bottom w:val="none" w:sz="0" w:space="0" w:color="auto"/>
            <w:right w:val="none" w:sz="0" w:space="0" w:color="auto"/>
          </w:divBdr>
          <w:divsChild>
            <w:div w:id="1231497907">
              <w:marLeft w:val="0"/>
              <w:marRight w:val="0"/>
              <w:marTop w:val="0"/>
              <w:marBottom w:val="0"/>
              <w:divBdr>
                <w:top w:val="none" w:sz="0" w:space="0" w:color="auto"/>
                <w:left w:val="none" w:sz="0" w:space="0" w:color="auto"/>
                <w:bottom w:val="none" w:sz="0" w:space="0" w:color="auto"/>
                <w:right w:val="none" w:sz="0" w:space="0" w:color="auto"/>
              </w:divBdr>
              <w:divsChild>
                <w:div w:id="119403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457447">
          <w:marLeft w:val="0"/>
          <w:marRight w:val="0"/>
          <w:marTop w:val="0"/>
          <w:marBottom w:val="0"/>
          <w:divBdr>
            <w:top w:val="none" w:sz="0" w:space="0" w:color="auto"/>
            <w:left w:val="none" w:sz="0" w:space="0" w:color="auto"/>
            <w:bottom w:val="none" w:sz="0" w:space="0" w:color="auto"/>
            <w:right w:val="none" w:sz="0" w:space="0" w:color="auto"/>
          </w:divBdr>
          <w:divsChild>
            <w:div w:id="108401314">
              <w:marLeft w:val="0"/>
              <w:marRight w:val="0"/>
              <w:marTop w:val="0"/>
              <w:marBottom w:val="0"/>
              <w:divBdr>
                <w:top w:val="none" w:sz="0" w:space="0" w:color="auto"/>
                <w:left w:val="none" w:sz="0" w:space="0" w:color="auto"/>
                <w:bottom w:val="none" w:sz="0" w:space="0" w:color="auto"/>
                <w:right w:val="none" w:sz="0" w:space="0" w:color="auto"/>
              </w:divBdr>
              <w:divsChild>
                <w:div w:id="1441759001">
                  <w:marLeft w:val="0"/>
                  <w:marRight w:val="0"/>
                  <w:marTop w:val="0"/>
                  <w:marBottom w:val="0"/>
                  <w:divBdr>
                    <w:top w:val="none" w:sz="0" w:space="0" w:color="auto"/>
                    <w:left w:val="none" w:sz="0" w:space="0" w:color="auto"/>
                    <w:bottom w:val="none" w:sz="0" w:space="0" w:color="auto"/>
                    <w:right w:val="none" w:sz="0" w:space="0" w:color="auto"/>
                  </w:divBdr>
                </w:div>
                <w:div w:id="188725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288908">
          <w:marLeft w:val="0"/>
          <w:marRight w:val="0"/>
          <w:marTop w:val="0"/>
          <w:marBottom w:val="0"/>
          <w:divBdr>
            <w:top w:val="none" w:sz="0" w:space="0" w:color="auto"/>
            <w:left w:val="none" w:sz="0" w:space="0" w:color="auto"/>
            <w:bottom w:val="none" w:sz="0" w:space="0" w:color="auto"/>
            <w:right w:val="none" w:sz="0" w:space="0" w:color="auto"/>
          </w:divBdr>
          <w:divsChild>
            <w:div w:id="1121417994">
              <w:marLeft w:val="0"/>
              <w:marRight w:val="0"/>
              <w:marTop w:val="0"/>
              <w:marBottom w:val="0"/>
              <w:divBdr>
                <w:top w:val="none" w:sz="0" w:space="0" w:color="auto"/>
                <w:left w:val="none" w:sz="0" w:space="0" w:color="auto"/>
                <w:bottom w:val="none" w:sz="0" w:space="0" w:color="auto"/>
                <w:right w:val="none" w:sz="0" w:space="0" w:color="auto"/>
              </w:divBdr>
              <w:divsChild>
                <w:div w:id="569657844">
                  <w:marLeft w:val="0"/>
                  <w:marRight w:val="0"/>
                  <w:marTop w:val="0"/>
                  <w:marBottom w:val="0"/>
                  <w:divBdr>
                    <w:top w:val="none" w:sz="0" w:space="0" w:color="auto"/>
                    <w:left w:val="none" w:sz="0" w:space="0" w:color="auto"/>
                    <w:bottom w:val="none" w:sz="0" w:space="0" w:color="auto"/>
                    <w:right w:val="none" w:sz="0" w:space="0" w:color="auto"/>
                  </w:divBdr>
                </w:div>
                <w:div w:id="60701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488624">
          <w:marLeft w:val="0"/>
          <w:marRight w:val="0"/>
          <w:marTop w:val="0"/>
          <w:marBottom w:val="0"/>
          <w:divBdr>
            <w:top w:val="none" w:sz="0" w:space="0" w:color="auto"/>
            <w:left w:val="none" w:sz="0" w:space="0" w:color="auto"/>
            <w:bottom w:val="none" w:sz="0" w:space="0" w:color="auto"/>
            <w:right w:val="none" w:sz="0" w:space="0" w:color="auto"/>
          </w:divBdr>
          <w:divsChild>
            <w:div w:id="507410639">
              <w:marLeft w:val="0"/>
              <w:marRight w:val="0"/>
              <w:marTop w:val="0"/>
              <w:marBottom w:val="0"/>
              <w:divBdr>
                <w:top w:val="none" w:sz="0" w:space="0" w:color="auto"/>
                <w:left w:val="none" w:sz="0" w:space="0" w:color="auto"/>
                <w:bottom w:val="none" w:sz="0" w:space="0" w:color="auto"/>
                <w:right w:val="none" w:sz="0" w:space="0" w:color="auto"/>
              </w:divBdr>
              <w:divsChild>
                <w:div w:id="119689519">
                  <w:marLeft w:val="0"/>
                  <w:marRight w:val="0"/>
                  <w:marTop w:val="0"/>
                  <w:marBottom w:val="0"/>
                  <w:divBdr>
                    <w:top w:val="none" w:sz="0" w:space="0" w:color="auto"/>
                    <w:left w:val="none" w:sz="0" w:space="0" w:color="auto"/>
                    <w:bottom w:val="none" w:sz="0" w:space="0" w:color="auto"/>
                    <w:right w:val="none" w:sz="0" w:space="0" w:color="auto"/>
                  </w:divBdr>
                </w:div>
                <w:div w:id="18973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70064">
          <w:marLeft w:val="0"/>
          <w:marRight w:val="0"/>
          <w:marTop w:val="0"/>
          <w:marBottom w:val="0"/>
          <w:divBdr>
            <w:top w:val="none" w:sz="0" w:space="0" w:color="auto"/>
            <w:left w:val="none" w:sz="0" w:space="0" w:color="auto"/>
            <w:bottom w:val="none" w:sz="0" w:space="0" w:color="auto"/>
            <w:right w:val="none" w:sz="0" w:space="0" w:color="auto"/>
          </w:divBdr>
          <w:divsChild>
            <w:div w:id="871646479">
              <w:marLeft w:val="0"/>
              <w:marRight w:val="0"/>
              <w:marTop w:val="0"/>
              <w:marBottom w:val="0"/>
              <w:divBdr>
                <w:top w:val="none" w:sz="0" w:space="0" w:color="auto"/>
                <w:left w:val="none" w:sz="0" w:space="0" w:color="auto"/>
                <w:bottom w:val="none" w:sz="0" w:space="0" w:color="auto"/>
                <w:right w:val="none" w:sz="0" w:space="0" w:color="auto"/>
              </w:divBdr>
              <w:divsChild>
                <w:div w:id="1077440085">
                  <w:marLeft w:val="0"/>
                  <w:marRight w:val="0"/>
                  <w:marTop w:val="0"/>
                  <w:marBottom w:val="0"/>
                  <w:divBdr>
                    <w:top w:val="none" w:sz="0" w:space="0" w:color="auto"/>
                    <w:left w:val="none" w:sz="0" w:space="0" w:color="auto"/>
                    <w:bottom w:val="none" w:sz="0" w:space="0" w:color="auto"/>
                    <w:right w:val="none" w:sz="0" w:space="0" w:color="auto"/>
                  </w:divBdr>
                </w:div>
                <w:div w:id="150478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051105">
          <w:marLeft w:val="0"/>
          <w:marRight w:val="0"/>
          <w:marTop w:val="0"/>
          <w:marBottom w:val="0"/>
          <w:divBdr>
            <w:top w:val="none" w:sz="0" w:space="0" w:color="auto"/>
            <w:left w:val="none" w:sz="0" w:space="0" w:color="auto"/>
            <w:bottom w:val="none" w:sz="0" w:space="0" w:color="auto"/>
            <w:right w:val="none" w:sz="0" w:space="0" w:color="auto"/>
          </w:divBdr>
          <w:divsChild>
            <w:div w:id="1582982827">
              <w:marLeft w:val="0"/>
              <w:marRight w:val="0"/>
              <w:marTop w:val="0"/>
              <w:marBottom w:val="0"/>
              <w:divBdr>
                <w:top w:val="none" w:sz="0" w:space="0" w:color="auto"/>
                <w:left w:val="none" w:sz="0" w:space="0" w:color="auto"/>
                <w:bottom w:val="none" w:sz="0" w:space="0" w:color="auto"/>
                <w:right w:val="none" w:sz="0" w:space="0" w:color="auto"/>
              </w:divBdr>
              <w:divsChild>
                <w:div w:id="289552734">
                  <w:marLeft w:val="0"/>
                  <w:marRight w:val="0"/>
                  <w:marTop w:val="0"/>
                  <w:marBottom w:val="0"/>
                  <w:divBdr>
                    <w:top w:val="none" w:sz="0" w:space="0" w:color="auto"/>
                    <w:left w:val="none" w:sz="0" w:space="0" w:color="auto"/>
                    <w:bottom w:val="none" w:sz="0" w:space="0" w:color="auto"/>
                    <w:right w:val="none" w:sz="0" w:space="0" w:color="auto"/>
                  </w:divBdr>
                </w:div>
                <w:div w:id="190174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14409">
          <w:marLeft w:val="0"/>
          <w:marRight w:val="0"/>
          <w:marTop w:val="0"/>
          <w:marBottom w:val="0"/>
          <w:divBdr>
            <w:top w:val="none" w:sz="0" w:space="0" w:color="auto"/>
            <w:left w:val="none" w:sz="0" w:space="0" w:color="auto"/>
            <w:bottom w:val="none" w:sz="0" w:space="0" w:color="auto"/>
            <w:right w:val="none" w:sz="0" w:space="0" w:color="auto"/>
          </w:divBdr>
          <w:divsChild>
            <w:div w:id="1296057262">
              <w:marLeft w:val="0"/>
              <w:marRight w:val="0"/>
              <w:marTop w:val="0"/>
              <w:marBottom w:val="0"/>
              <w:divBdr>
                <w:top w:val="none" w:sz="0" w:space="0" w:color="auto"/>
                <w:left w:val="none" w:sz="0" w:space="0" w:color="auto"/>
                <w:bottom w:val="none" w:sz="0" w:space="0" w:color="auto"/>
                <w:right w:val="none" w:sz="0" w:space="0" w:color="auto"/>
              </w:divBdr>
              <w:divsChild>
                <w:div w:id="887187642">
                  <w:marLeft w:val="0"/>
                  <w:marRight w:val="0"/>
                  <w:marTop w:val="0"/>
                  <w:marBottom w:val="0"/>
                  <w:divBdr>
                    <w:top w:val="none" w:sz="0" w:space="0" w:color="auto"/>
                    <w:left w:val="none" w:sz="0" w:space="0" w:color="auto"/>
                    <w:bottom w:val="none" w:sz="0" w:space="0" w:color="auto"/>
                    <w:right w:val="none" w:sz="0" w:space="0" w:color="auto"/>
                  </w:divBdr>
                </w:div>
                <w:div w:id="151807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975951">
      <w:bodyDiv w:val="1"/>
      <w:marLeft w:val="0"/>
      <w:marRight w:val="0"/>
      <w:marTop w:val="0"/>
      <w:marBottom w:val="0"/>
      <w:divBdr>
        <w:top w:val="none" w:sz="0" w:space="0" w:color="auto"/>
        <w:left w:val="none" w:sz="0" w:space="0" w:color="auto"/>
        <w:bottom w:val="none" w:sz="0" w:space="0" w:color="auto"/>
        <w:right w:val="none" w:sz="0" w:space="0" w:color="auto"/>
      </w:divBdr>
    </w:div>
    <w:div w:id="311522485">
      <w:bodyDiv w:val="1"/>
      <w:marLeft w:val="0"/>
      <w:marRight w:val="0"/>
      <w:marTop w:val="0"/>
      <w:marBottom w:val="0"/>
      <w:divBdr>
        <w:top w:val="none" w:sz="0" w:space="0" w:color="auto"/>
        <w:left w:val="none" w:sz="0" w:space="0" w:color="auto"/>
        <w:bottom w:val="none" w:sz="0" w:space="0" w:color="auto"/>
        <w:right w:val="none" w:sz="0" w:space="0" w:color="auto"/>
      </w:divBdr>
    </w:div>
    <w:div w:id="313609073">
      <w:bodyDiv w:val="1"/>
      <w:marLeft w:val="0"/>
      <w:marRight w:val="0"/>
      <w:marTop w:val="0"/>
      <w:marBottom w:val="0"/>
      <w:divBdr>
        <w:top w:val="none" w:sz="0" w:space="0" w:color="auto"/>
        <w:left w:val="none" w:sz="0" w:space="0" w:color="auto"/>
        <w:bottom w:val="none" w:sz="0" w:space="0" w:color="auto"/>
        <w:right w:val="none" w:sz="0" w:space="0" w:color="auto"/>
      </w:divBdr>
      <w:divsChild>
        <w:div w:id="1132098195">
          <w:marLeft w:val="0"/>
          <w:marRight w:val="0"/>
          <w:marTop w:val="0"/>
          <w:marBottom w:val="0"/>
          <w:divBdr>
            <w:top w:val="none" w:sz="0" w:space="0" w:color="auto"/>
            <w:left w:val="none" w:sz="0" w:space="0" w:color="auto"/>
            <w:bottom w:val="none" w:sz="0" w:space="0" w:color="auto"/>
            <w:right w:val="none" w:sz="0" w:space="0" w:color="auto"/>
          </w:divBdr>
          <w:divsChild>
            <w:div w:id="1902401137">
              <w:marLeft w:val="0"/>
              <w:marRight w:val="0"/>
              <w:marTop w:val="0"/>
              <w:marBottom w:val="0"/>
              <w:divBdr>
                <w:top w:val="none" w:sz="0" w:space="0" w:color="auto"/>
                <w:left w:val="none" w:sz="0" w:space="0" w:color="auto"/>
                <w:bottom w:val="none" w:sz="0" w:space="0" w:color="auto"/>
                <w:right w:val="none" w:sz="0" w:space="0" w:color="auto"/>
              </w:divBdr>
              <w:divsChild>
                <w:div w:id="2031643371">
                  <w:marLeft w:val="2928"/>
                  <w:marRight w:val="0"/>
                  <w:marTop w:val="720"/>
                  <w:marBottom w:val="0"/>
                  <w:divBdr>
                    <w:top w:val="none" w:sz="0" w:space="0" w:color="auto"/>
                    <w:left w:val="none" w:sz="0" w:space="0" w:color="auto"/>
                    <w:bottom w:val="none" w:sz="0" w:space="0" w:color="auto"/>
                    <w:right w:val="none" w:sz="0" w:space="0" w:color="auto"/>
                  </w:divBdr>
                  <w:divsChild>
                    <w:div w:id="129637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844962">
      <w:bodyDiv w:val="1"/>
      <w:marLeft w:val="0"/>
      <w:marRight w:val="0"/>
      <w:marTop w:val="0"/>
      <w:marBottom w:val="0"/>
      <w:divBdr>
        <w:top w:val="none" w:sz="0" w:space="0" w:color="auto"/>
        <w:left w:val="none" w:sz="0" w:space="0" w:color="auto"/>
        <w:bottom w:val="none" w:sz="0" w:space="0" w:color="auto"/>
        <w:right w:val="none" w:sz="0" w:space="0" w:color="auto"/>
      </w:divBdr>
    </w:div>
    <w:div w:id="317881181">
      <w:bodyDiv w:val="1"/>
      <w:marLeft w:val="0"/>
      <w:marRight w:val="0"/>
      <w:marTop w:val="0"/>
      <w:marBottom w:val="0"/>
      <w:divBdr>
        <w:top w:val="none" w:sz="0" w:space="0" w:color="auto"/>
        <w:left w:val="none" w:sz="0" w:space="0" w:color="auto"/>
        <w:bottom w:val="none" w:sz="0" w:space="0" w:color="auto"/>
        <w:right w:val="none" w:sz="0" w:space="0" w:color="auto"/>
      </w:divBdr>
      <w:divsChild>
        <w:div w:id="1146895685">
          <w:marLeft w:val="0"/>
          <w:marRight w:val="0"/>
          <w:marTop w:val="0"/>
          <w:marBottom w:val="0"/>
          <w:divBdr>
            <w:top w:val="none" w:sz="0" w:space="0" w:color="auto"/>
            <w:left w:val="none" w:sz="0" w:space="0" w:color="auto"/>
            <w:bottom w:val="none" w:sz="0" w:space="0" w:color="auto"/>
            <w:right w:val="none" w:sz="0" w:space="0" w:color="auto"/>
          </w:divBdr>
          <w:divsChild>
            <w:div w:id="290672594">
              <w:marLeft w:val="0"/>
              <w:marRight w:val="0"/>
              <w:marTop w:val="0"/>
              <w:marBottom w:val="0"/>
              <w:divBdr>
                <w:top w:val="none" w:sz="0" w:space="0" w:color="auto"/>
                <w:left w:val="none" w:sz="0" w:space="0" w:color="auto"/>
                <w:bottom w:val="none" w:sz="0" w:space="0" w:color="auto"/>
                <w:right w:val="none" w:sz="0" w:space="0" w:color="auto"/>
              </w:divBdr>
              <w:divsChild>
                <w:div w:id="2092122440">
                  <w:marLeft w:val="2928"/>
                  <w:marRight w:val="0"/>
                  <w:marTop w:val="720"/>
                  <w:marBottom w:val="0"/>
                  <w:divBdr>
                    <w:top w:val="none" w:sz="0" w:space="0" w:color="auto"/>
                    <w:left w:val="none" w:sz="0" w:space="0" w:color="auto"/>
                    <w:bottom w:val="none" w:sz="0" w:space="0" w:color="auto"/>
                    <w:right w:val="none" w:sz="0" w:space="0" w:color="auto"/>
                  </w:divBdr>
                  <w:divsChild>
                    <w:div w:id="85461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40422">
      <w:bodyDiv w:val="1"/>
      <w:marLeft w:val="0"/>
      <w:marRight w:val="0"/>
      <w:marTop w:val="0"/>
      <w:marBottom w:val="0"/>
      <w:divBdr>
        <w:top w:val="none" w:sz="0" w:space="0" w:color="auto"/>
        <w:left w:val="none" w:sz="0" w:space="0" w:color="auto"/>
        <w:bottom w:val="none" w:sz="0" w:space="0" w:color="auto"/>
        <w:right w:val="none" w:sz="0" w:space="0" w:color="auto"/>
      </w:divBdr>
      <w:divsChild>
        <w:div w:id="221790903">
          <w:marLeft w:val="0"/>
          <w:marRight w:val="0"/>
          <w:marTop w:val="0"/>
          <w:marBottom w:val="0"/>
          <w:divBdr>
            <w:top w:val="none" w:sz="0" w:space="0" w:color="auto"/>
            <w:left w:val="none" w:sz="0" w:space="0" w:color="auto"/>
            <w:bottom w:val="none" w:sz="0" w:space="0" w:color="auto"/>
            <w:right w:val="none" w:sz="0" w:space="0" w:color="auto"/>
          </w:divBdr>
          <w:divsChild>
            <w:div w:id="625769551">
              <w:marLeft w:val="0"/>
              <w:marRight w:val="0"/>
              <w:marTop w:val="0"/>
              <w:marBottom w:val="0"/>
              <w:divBdr>
                <w:top w:val="none" w:sz="0" w:space="0" w:color="auto"/>
                <w:left w:val="none" w:sz="0" w:space="0" w:color="auto"/>
                <w:bottom w:val="none" w:sz="0" w:space="0" w:color="auto"/>
                <w:right w:val="none" w:sz="0" w:space="0" w:color="auto"/>
              </w:divBdr>
              <w:divsChild>
                <w:div w:id="1968849575">
                  <w:marLeft w:val="0"/>
                  <w:marRight w:val="0"/>
                  <w:marTop w:val="0"/>
                  <w:marBottom w:val="0"/>
                  <w:divBdr>
                    <w:top w:val="none" w:sz="0" w:space="0" w:color="auto"/>
                    <w:left w:val="none" w:sz="0" w:space="0" w:color="auto"/>
                    <w:bottom w:val="none" w:sz="0" w:space="0" w:color="auto"/>
                    <w:right w:val="none" w:sz="0" w:space="0" w:color="auto"/>
                  </w:divBdr>
                  <w:divsChild>
                    <w:div w:id="2009747348">
                      <w:marLeft w:val="0"/>
                      <w:marRight w:val="0"/>
                      <w:marTop w:val="0"/>
                      <w:marBottom w:val="0"/>
                      <w:divBdr>
                        <w:top w:val="single" w:sz="4" w:space="2" w:color="C0C0C0"/>
                        <w:left w:val="single" w:sz="4" w:space="2" w:color="C0C0C0"/>
                        <w:bottom w:val="single" w:sz="4" w:space="2" w:color="C0C0C0"/>
                        <w:right w:val="single" w:sz="4" w:space="2" w:color="C0C0C0"/>
                      </w:divBdr>
                      <w:divsChild>
                        <w:div w:id="423721401">
                          <w:marLeft w:val="0"/>
                          <w:marRight w:val="0"/>
                          <w:marTop w:val="0"/>
                          <w:marBottom w:val="0"/>
                          <w:divBdr>
                            <w:top w:val="none" w:sz="0" w:space="0" w:color="auto"/>
                            <w:left w:val="none" w:sz="0" w:space="0" w:color="auto"/>
                            <w:bottom w:val="none" w:sz="0" w:space="0" w:color="auto"/>
                            <w:right w:val="none" w:sz="0" w:space="0" w:color="auto"/>
                          </w:divBdr>
                        </w:div>
                        <w:div w:id="502938672">
                          <w:marLeft w:val="0"/>
                          <w:marRight w:val="0"/>
                          <w:marTop w:val="0"/>
                          <w:marBottom w:val="0"/>
                          <w:divBdr>
                            <w:top w:val="none" w:sz="0" w:space="0" w:color="auto"/>
                            <w:left w:val="none" w:sz="0" w:space="0" w:color="auto"/>
                            <w:bottom w:val="none" w:sz="0" w:space="0" w:color="auto"/>
                            <w:right w:val="none" w:sz="0" w:space="0" w:color="auto"/>
                          </w:divBdr>
                        </w:div>
                        <w:div w:id="659163103">
                          <w:marLeft w:val="0"/>
                          <w:marRight w:val="0"/>
                          <w:marTop w:val="0"/>
                          <w:marBottom w:val="0"/>
                          <w:divBdr>
                            <w:top w:val="none" w:sz="0" w:space="0" w:color="auto"/>
                            <w:left w:val="none" w:sz="0" w:space="0" w:color="auto"/>
                            <w:bottom w:val="none" w:sz="0" w:space="0" w:color="auto"/>
                            <w:right w:val="none" w:sz="0" w:space="0" w:color="auto"/>
                          </w:divBdr>
                        </w:div>
                        <w:div w:id="1325738228">
                          <w:marLeft w:val="0"/>
                          <w:marRight w:val="0"/>
                          <w:marTop w:val="0"/>
                          <w:marBottom w:val="0"/>
                          <w:divBdr>
                            <w:top w:val="none" w:sz="0" w:space="0" w:color="auto"/>
                            <w:left w:val="none" w:sz="0" w:space="0" w:color="auto"/>
                            <w:bottom w:val="none" w:sz="0" w:space="0" w:color="auto"/>
                            <w:right w:val="none" w:sz="0" w:space="0" w:color="auto"/>
                          </w:divBdr>
                        </w:div>
                        <w:div w:id="211828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0541704">
      <w:bodyDiv w:val="1"/>
      <w:marLeft w:val="0"/>
      <w:marRight w:val="0"/>
      <w:marTop w:val="0"/>
      <w:marBottom w:val="0"/>
      <w:divBdr>
        <w:top w:val="none" w:sz="0" w:space="0" w:color="auto"/>
        <w:left w:val="none" w:sz="0" w:space="0" w:color="auto"/>
        <w:bottom w:val="none" w:sz="0" w:space="0" w:color="auto"/>
        <w:right w:val="none" w:sz="0" w:space="0" w:color="auto"/>
      </w:divBdr>
    </w:div>
    <w:div w:id="320619296">
      <w:bodyDiv w:val="1"/>
      <w:marLeft w:val="0"/>
      <w:marRight w:val="0"/>
      <w:marTop w:val="0"/>
      <w:marBottom w:val="0"/>
      <w:divBdr>
        <w:top w:val="none" w:sz="0" w:space="0" w:color="auto"/>
        <w:left w:val="none" w:sz="0" w:space="0" w:color="auto"/>
        <w:bottom w:val="none" w:sz="0" w:space="0" w:color="auto"/>
        <w:right w:val="none" w:sz="0" w:space="0" w:color="auto"/>
      </w:divBdr>
    </w:div>
    <w:div w:id="324549973">
      <w:bodyDiv w:val="1"/>
      <w:marLeft w:val="0"/>
      <w:marRight w:val="0"/>
      <w:marTop w:val="0"/>
      <w:marBottom w:val="0"/>
      <w:divBdr>
        <w:top w:val="none" w:sz="0" w:space="0" w:color="auto"/>
        <w:left w:val="none" w:sz="0" w:space="0" w:color="auto"/>
        <w:bottom w:val="none" w:sz="0" w:space="0" w:color="auto"/>
        <w:right w:val="none" w:sz="0" w:space="0" w:color="auto"/>
      </w:divBdr>
    </w:div>
    <w:div w:id="324673443">
      <w:bodyDiv w:val="1"/>
      <w:marLeft w:val="0"/>
      <w:marRight w:val="0"/>
      <w:marTop w:val="0"/>
      <w:marBottom w:val="0"/>
      <w:divBdr>
        <w:top w:val="none" w:sz="0" w:space="0" w:color="auto"/>
        <w:left w:val="none" w:sz="0" w:space="0" w:color="auto"/>
        <w:bottom w:val="none" w:sz="0" w:space="0" w:color="auto"/>
        <w:right w:val="none" w:sz="0" w:space="0" w:color="auto"/>
      </w:divBdr>
      <w:divsChild>
        <w:div w:id="274480940">
          <w:marLeft w:val="0"/>
          <w:marRight w:val="0"/>
          <w:marTop w:val="0"/>
          <w:marBottom w:val="0"/>
          <w:divBdr>
            <w:top w:val="none" w:sz="0" w:space="0" w:color="auto"/>
            <w:left w:val="none" w:sz="0" w:space="0" w:color="auto"/>
            <w:bottom w:val="none" w:sz="0" w:space="0" w:color="auto"/>
            <w:right w:val="none" w:sz="0" w:space="0" w:color="auto"/>
          </w:divBdr>
          <w:divsChild>
            <w:div w:id="290475788">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324742862">
      <w:bodyDiv w:val="1"/>
      <w:marLeft w:val="0"/>
      <w:marRight w:val="0"/>
      <w:marTop w:val="0"/>
      <w:marBottom w:val="0"/>
      <w:divBdr>
        <w:top w:val="none" w:sz="0" w:space="0" w:color="auto"/>
        <w:left w:val="none" w:sz="0" w:space="0" w:color="auto"/>
        <w:bottom w:val="none" w:sz="0" w:space="0" w:color="auto"/>
        <w:right w:val="none" w:sz="0" w:space="0" w:color="auto"/>
      </w:divBdr>
      <w:divsChild>
        <w:div w:id="1780635631">
          <w:marLeft w:val="0"/>
          <w:marRight w:val="0"/>
          <w:marTop w:val="0"/>
          <w:marBottom w:val="0"/>
          <w:divBdr>
            <w:top w:val="none" w:sz="0" w:space="0" w:color="auto"/>
            <w:left w:val="none" w:sz="0" w:space="0" w:color="auto"/>
            <w:bottom w:val="none" w:sz="0" w:space="0" w:color="auto"/>
            <w:right w:val="none" w:sz="0" w:space="0" w:color="auto"/>
          </w:divBdr>
          <w:divsChild>
            <w:div w:id="1983346729">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325013286">
      <w:bodyDiv w:val="1"/>
      <w:marLeft w:val="0"/>
      <w:marRight w:val="0"/>
      <w:marTop w:val="0"/>
      <w:marBottom w:val="0"/>
      <w:divBdr>
        <w:top w:val="none" w:sz="0" w:space="0" w:color="auto"/>
        <w:left w:val="none" w:sz="0" w:space="0" w:color="auto"/>
        <w:bottom w:val="none" w:sz="0" w:space="0" w:color="auto"/>
        <w:right w:val="none" w:sz="0" w:space="0" w:color="auto"/>
      </w:divBdr>
      <w:divsChild>
        <w:div w:id="1822961264">
          <w:marLeft w:val="0"/>
          <w:marRight w:val="0"/>
          <w:marTop w:val="0"/>
          <w:marBottom w:val="0"/>
          <w:divBdr>
            <w:top w:val="none" w:sz="0" w:space="0" w:color="auto"/>
            <w:left w:val="none" w:sz="0" w:space="0" w:color="auto"/>
            <w:bottom w:val="none" w:sz="0" w:space="0" w:color="auto"/>
            <w:right w:val="none" w:sz="0" w:space="0" w:color="auto"/>
          </w:divBdr>
          <w:divsChild>
            <w:div w:id="805388515">
              <w:marLeft w:val="0"/>
              <w:marRight w:val="0"/>
              <w:marTop w:val="0"/>
              <w:marBottom w:val="0"/>
              <w:divBdr>
                <w:top w:val="none" w:sz="0" w:space="0" w:color="auto"/>
                <w:left w:val="none" w:sz="0" w:space="0" w:color="auto"/>
                <w:bottom w:val="none" w:sz="0" w:space="0" w:color="auto"/>
                <w:right w:val="none" w:sz="0" w:space="0" w:color="auto"/>
              </w:divBdr>
              <w:divsChild>
                <w:div w:id="600603244">
                  <w:marLeft w:val="0"/>
                  <w:marRight w:val="0"/>
                  <w:marTop w:val="0"/>
                  <w:marBottom w:val="0"/>
                  <w:divBdr>
                    <w:top w:val="none" w:sz="0" w:space="0" w:color="auto"/>
                    <w:left w:val="none" w:sz="0" w:space="0" w:color="auto"/>
                    <w:bottom w:val="none" w:sz="0" w:space="0" w:color="auto"/>
                    <w:right w:val="none" w:sz="0" w:space="0" w:color="auto"/>
                  </w:divBdr>
                  <w:divsChild>
                    <w:div w:id="181490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946337">
      <w:bodyDiv w:val="1"/>
      <w:marLeft w:val="0"/>
      <w:marRight w:val="0"/>
      <w:marTop w:val="0"/>
      <w:marBottom w:val="0"/>
      <w:divBdr>
        <w:top w:val="none" w:sz="0" w:space="0" w:color="auto"/>
        <w:left w:val="none" w:sz="0" w:space="0" w:color="auto"/>
        <w:bottom w:val="none" w:sz="0" w:space="0" w:color="auto"/>
        <w:right w:val="none" w:sz="0" w:space="0" w:color="auto"/>
      </w:divBdr>
    </w:div>
    <w:div w:id="328024851">
      <w:bodyDiv w:val="1"/>
      <w:marLeft w:val="0"/>
      <w:marRight w:val="0"/>
      <w:marTop w:val="0"/>
      <w:marBottom w:val="0"/>
      <w:divBdr>
        <w:top w:val="none" w:sz="0" w:space="0" w:color="auto"/>
        <w:left w:val="none" w:sz="0" w:space="0" w:color="auto"/>
        <w:bottom w:val="none" w:sz="0" w:space="0" w:color="auto"/>
        <w:right w:val="none" w:sz="0" w:space="0" w:color="auto"/>
      </w:divBdr>
    </w:div>
    <w:div w:id="330259814">
      <w:bodyDiv w:val="1"/>
      <w:marLeft w:val="0"/>
      <w:marRight w:val="0"/>
      <w:marTop w:val="0"/>
      <w:marBottom w:val="0"/>
      <w:divBdr>
        <w:top w:val="none" w:sz="0" w:space="0" w:color="auto"/>
        <w:left w:val="none" w:sz="0" w:space="0" w:color="auto"/>
        <w:bottom w:val="none" w:sz="0" w:space="0" w:color="auto"/>
        <w:right w:val="none" w:sz="0" w:space="0" w:color="auto"/>
      </w:divBdr>
      <w:divsChild>
        <w:div w:id="801658499">
          <w:marLeft w:val="0"/>
          <w:marRight w:val="0"/>
          <w:marTop w:val="0"/>
          <w:marBottom w:val="0"/>
          <w:divBdr>
            <w:top w:val="none" w:sz="0" w:space="0" w:color="auto"/>
            <w:left w:val="none" w:sz="0" w:space="0" w:color="auto"/>
            <w:bottom w:val="none" w:sz="0" w:space="0" w:color="auto"/>
            <w:right w:val="none" w:sz="0" w:space="0" w:color="auto"/>
          </w:divBdr>
          <w:divsChild>
            <w:div w:id="1981033940">
              <w:marLeft w:val="0"/>
              <w:marRight w:val="0"/>
              <w:marTop w:val="0"/>
              <w:marBottom w:val="0"/>
              <w:divBdr>
                <w:top w:val="none" w:sz="0" w:space="0" w:color="auto"/>
                <w:left w:val="none" w:sz="0" w:space="0" w:color="auto"/>
                <w:bottom w:val="none" w:sz="0" w:space="0" w:color="auto"/>
                <w:right w:val="none" w:sz="0" w:space="0" w:color="auto"/>
              </w:divBdr>
              <w:divsChild>
                <w:div w:id="1442921276">
                  <w:marLeft w:val="0"/>
                  <w:marRight w:val="0"/>
                  <w:marTop w:val="0"/>
                  <w:marBottom w:val="0"/>
                  <w:divBdr>
                    <w:top w:val="none" w:sz="0" w:space="0" w:color="auto"/>
                    <w:left w:val="none" w:sz="0" w:space="0" w:color="auto"/>
                    <w:bottom w:val="none" w:sz="0" w:space="0" w:color="auto"/>
                    <w:right w:val="none" w:sz="0" w:space="0" w:color="auto"/>
                  </w:divBdr>
                  <w:divsChild>
                    <w:div w:id="704912735">
                      <w:marLeft w:val="0"/>
                      <w:marRight w:val="0"/>
                      <w:marTop w:val="0"/>
                      <w:marBottom w:val="0"/>
                      <w:divBdr>
                        <w:top w:val="none" w:sz="0" w:space="0" w:color="auto"/>
                        <w:left w:val="none" w:sz="0" w:space="0" w:color="auto"/>
                        <w:bottom w:val="none" w:sz="0" w:space="0" w:color="auto"/>
                        <w:right w:val="none" w:sz="0" w:space="0" w:color="auto"/>
                      </w:divBdr>
                      <w:divsChild>
                        <w:div w:id="130026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989213">
      <w:bodyDiv w:val="1"/>
      <w:marLeft w:val="0"/>
      <w:marRight w:val="0"/>
      <w:marTop w:val="0"/>
      <w:marBottom w:val="0"/>
      <w:divBdr>
        <w:top w:val="none" w:sz="0" w:space="0" w:color="auto"/>
        <w:left w:val="none" w:sz="0" w:space="0" w:color="auto"/>
        <w:bottom w:val="none" w:sz="0" w:space="0" w:color="auto"/>
        <w:right w:val="none" w:sz="0" w:space="0" w:color="auto"/>
      </w:divBdr>
      <w:divsChild>
        <w:div w:id="420177587">
          <w:marLeft w:val="0"/>
          <w:marRight w:val="0"/>
          <w:marTop w:val="0"/>
          <w:marBottom w:val="0"/>
          <w:divBdr>
            <w:top w:val="none" w:sz="0" w:space="0" w:color="auto"/>
            <w:left w:val="none" w:sz="0" w:space="0" w:color="auto"/>
            <w:bottom w:val="none" w:sz="0" w:space="0" w:color="auto"/>
            <w:right w:val="none" w:sz="0" w:space="0" w:color="auto"/>
          </w:divBdr>
          <w:divsChild>
            <w:div w:id="512383773">
              <w:marLeft w:val="0"/>
              <w:marRight w:val="0"/>
              <w:marTop w:val="0"/>
              <w:marBottom w:val="0"/>
              <w:divBdr>
                <w:top w:val="none" w:sz="0" w:space="0" w:color="auto"/>
                <w:left w:val="none" w:sz="0" w:space="0" w:color="auto"/>
                <w:bottom w:val="none" w:sz="0" w:space="0" w:color="auto"/>
                <w:right w:val="none" w:sz="0" w:space="0" w:color="auto"/>
              </w:divBdr>
              <w:divsChild>
                <w:div w:id="726731574">
                  <w:marLeft w:val="2928"/>
                  <w:marRight w:val="0"/>
                  <w:marTop w:val="720"/>
                  <w:marBottom w:val="0"/>
                  <w:divBdr>
                    <w:top w:val="none" w:sz="0" w:space="0" w:color="auto"/>
                    <w:left w:val="none" w:sz="0" w:space="0" w:color="auto"/>
                    <w:bottom w:val="none" w:sz="0" w:space="0" w:color="auto"/>
                    <w:right w:val="none" w:sz="0" w:space="0" w:color="auto"/>
                  </w:divBdr>
                  <w:divsChild>
                    <w:div w:id="209613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026483">
      <w:bodyDiv w:val="1"/>
      <w:marLeft w:val="0"/>
      <w:marRight w:val="0"/>
      <w:marTop w:val="0"/>
      <w:marBottom w:val="0"/>
      <w:divBdr>
        <w:top w:val="none" w:sz="0" w:space="0" w:color="auto"/>
        <w:left w:val="none" w:sz="0" w:space="0" w:color="auto"/>
        <w:bottom w:val="none" w:sz="0" w:space="0" w:color="auto"/>
        <w:right w:val="none" w:sz="0" w:space="0" w:color="auto"/>
      </w:divBdr>
    </w:div>
    <w:div w:id="333799649">
      <w:bodyDiv w:val="1"/>
      <w:marLeft w:val="0"/>
      <w:marRight w:val="0"/>
      <w:marTop w:val="0"/>
      <w:marBottom w:val="0"/>
      <w:divBdr>
        <w:top w:val="none" w:sz="0" w:space="0" w:color="auto"/>
        <w:left w:val="none" w:sz="0" w:space="0" w:color="auto"/>
        <w:bottom w:val="none" w:sz="0" w:space="0" w:color="auto"/>
        <w:right w:val="none" w:sz="0" w:space="0" w:color="auto"/>
      </w:divBdr>
      <w:divsChild>
        <w:div w:id="403911924">
          <w:marLeft w:val="0"/>
          <w:marRight w:val="0"/>
          <w:marTop w:val="0"/>
          <w:marBottom w:val="0"/>
          <w:divBdr>
            <w:top w:val="none" w:sz="0" w:space="0" w:color="auto"/>
            <w:left w:val="none" w:sz="0" w:space="0" w:color="auto"/>
            <w:bottom w:val="none" w:sz="0" w:space="0" w:color="auto"/>
            <w:right w:val="none" w:sz="0" w:space="0" w:color="auto"/>
          </w:divBdr>
          <w:divsChild>
            <w:div w:id="1433470653">
              <w:marLeft w:val="0"/>
              <w:marRight w:val="0"/>
              <w:marTop w:val="0"/>
              <w:marBottom w:val="0"/>
              <w:divBdr>
                <w:top w:val="none" w:sz="0" w:space="0" w:color="auto"/>
                <w:left w:val="none" w:sz="0" w:space="0" w:color="auto"/>
                <w:bottom w:val="none" w:sz="0" w:space="0" w:color="auto"/>
                <w:right w:val="none" w:sz="0" w:space="0" w:color="auto"/>
              </w:divBdr>
              <w:divsChild>
                <w:div w:id="881400085">
                  <w:marLeft w:val="0"/>
                  <w:marRight w:val="0"/>
                  <w:marTop w:val="0"/>
                  <w:marBottom w:val="0"/>
                  <w:divBdr>
                    <w:top w:val="none" w:sz="0" w:space="0" w:color="auto"/>
                    <w:left w:val="none" w:sz="0" w:space="0" w:color="auto"/>
                    <w:bottom w:val="none" w:sz="0" w:space="0" w:color="auto"/>
                    <w:right w:val="none" w:sz="0" w:space="0" w:color="auto"/>
                  </w:divBdr>
                  <w:divsChild>
                    <w:div w:id="2816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771528">
      <w:bodyDiv w:val="1"/>
      <w:marLeft w:val="0"/>
      <w:marRight w:val="0"/>
      <w:marTop w:val="0"/>
      <w:marBottom w:val="0"/>
      <w:divBdr>
        <w:top w:val="none" w:sz="0" w:space="0" w:color="auto"/>
        <w:left w:val="none" w:sz="0" w:space="0" w:color="auto"/>
        <w:bottom w:val="none" w:sz="0" w:space="0" w:color="auto"/>
        <w:right w:val="none" w:sz="0" w:space="0" w:color="auto"/>
      </w:divBdr>
      <w:divsChild>
        <w:div w:id="1944726978">
          <w:marLeft w:val="0"/>
          <w:marRight w:val="0"/>
          <w:marTop w:val="0"/>
          <w:marBottom w:val="0"/>
          <w:divBdr>
            <w:top w:val="none" w:sz="0" w:space="0" w:color="auto"/>
            <w:left w:val="none" w:sz="0" w:space="0" w:color="auto"/>
            <w:bottom w:val="none" w:sz="0" w:space="0" w:color="auto"/>
            <w:right w:val="none" w:sz="0" w:space="0" w:color="auto"/>
          </w:divBdr>
          <w:divsChild>
            <w:div w:id="1414669044">
              <w:marLeft w:val="0"/>
              <w:marRight w:val="0"/>
              <w:marTop w:val="0"/>
              <w:marBottom w:val="0"/>
              <w:divBdr>
                <w:top w:val="none" w:sz="0" w:space="0" w:color="auto"/>
                <w:left w:val="none" w:sz="0" w:space="0" w:color="auto"/>
                <w:bottom w:val="none" w:sz="0" w:space="0" w:color="auto"/>
                <w:right w:val="none" w:sz="0" w:space="0" w:color="auto"/>
              </w:divBdr>
              <w:divsChild>
                <w:div w:id="455101901">
                  <w:marLeft w:val="0"/>
                  <w:marRight w:val="450"/>
                  <w:marTop w:val="0"/>
                  <w:marBottom w:val="0"/>
                  <w:divBdr>
                    <w:top w:val="none" w:sz="0" w:space="0" w:color="auto"/>
                    <w:left w:val="none" w:sz="0" w:space="0" w:color="auto"/>
                    <w:bottom w:val="none" w:sz="0" w:space="0" w:color="auto"/>
                    <w:right w:val="none" w:sz="0" w:space="0" w:color="auto"/>
                  </w:divBdr>
                  <w:divsChild>
                    <w:div w:id="1683821193">
                      <w:marLeft w:val="0"/>
                      <w:marRight w:val="0"/>
                      <w:marTop w:val="0"/>
                      <w:marBottom w:val="0"/>
                      <w:divBdr>
                        <w:top w:val="dotted" w:sz="6" w:space="4" w:color="B2B2B2"/>
                        <w:left w:val="none" w:sz="0" w:space="0" w:color="auto"/>
                        <w:bottom w:val="none" w:sz="0" w:space="0" w:color="auto"/>
                        <w:right w:val="none" w:sz="0" w:space="0" w:color="auto"/>
                      </w:divBdr>
                      <w:divsChild>
                        <w:div w:id="1772779464">
                          <w:marLeft w:val="0"/>
                          <w:marRight w:val="0"/>
                          <w:marTop w:val="0"/>
                          <w:marBottom w:val="0"/>
                          <w:divBdr>
                            <w:top w:val="none" w:sz="0" w:space="0" w:color="auto"/>
                            <w:left w:val="none" w:sz="0" w:space="0" w:color="auto"/>
                            <w:bottom w:val="none" w:sz="0" w:space="0" w:color="auto"/>
                            <w:right w:val="none" w:sz="0" w:space="0" w:color="auto"/>
                          </w:divBdr>
                          <w:divsChild>
                            <w:div w:id="9061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57391">
                      <w:marLeft w:val="0"/>
                      <w:marRight w:val="0"/>
                      <w:marTop w:val="0"/>
                      <w:marBottom w:val="0"/>
                      <w:divBdr>
                        <w:top w:val="none" w:sz="0" w:space="0" w:color="auto"/>
                        <w:left w:val="none" w:sz="0" w:space="0" w:color="auto"/>
                        <w:bottom w:val="none" w:sz="0" w:space="0" w:color="auto"/>
                        <w:right w:val="none" w:sz="0" w:space="0" w:color="auto"/>
                      </w:divBdr>
                      <w:divsChild>
                        <w:div w:id="828598418">
                          <w:marLeft w:val="0"/>
                          <w:marRight w:val="0"/>
                          <w:marTop w:val="0"/>
                          <w:marBottom w:val="0"/>
                          <w:divBdr>
                            <w:top w:val="none" w:sz="0" w:space="0" w:color="auto"/>
                            <w:left w:val="none" w:sz="0" w:space="0" w:color="auto"/>
                            <w:bottom w:val="none" w:sz="0" w:space="0" w:color="auto"/>
                            <w:right w:val="none" w:sz="0" w:space="0" w:color="auto"/>
                          </w:divBdr>
                        </w:div>
                        <w:div w:id="1068187029">
                          <w:marLeft w:val="600"/>
                          <w:marRight w:val="0"/>
                          <w:marTop w:val="0"/>
                          <w:marBottom w:val="0"/>
                          <w:divBdr>
                            <w:top w:val="none" w:sz="0" w:space="0" w:color="auto"/>
                            <w:left w:val="none" w:sz="0" w:space="0" w:color="auto"/>
                            <w:bottom w:val="none" w:sz="0" w:space="0" w:color="auto"/>
                            <w:right w:val="none" w:sz="0" w:space="0" w:color="auto"/>
                          </w:divBdr>
                        </w:div>
                      </w:divsChild>
                    </w:div>
                    <w:div w:id="1873419340">
                      <w:marLeft w:val="0"/>
                      <w:marRight w:val="0"/>
                      <w:marTop w:val="0"/>
                      <w:marBottom w:val="0"/>
                      <w:divBdr>
                        <w:top w:val="none" w:sz="0" w:space="0" w:color="auto"/>
                        <w:left w:val="none" w:sz="0" w:space="0" w:color="auto"/>
                        <w:bottom w:val="none" w:sz="0" w:space="0" w:color="auto"/>
                        <w:right w:val="none" w:sz="0" w:space="0" w:color="auto"/>
                      </w:divBdr>
                      <w:divsChild>
                        <w:div w:id="600533114">
                          <w:marLeft w:val="0"/>
                          <w:marRight w:val="0"/>
                          <w:marTop w:val="0"/>
                          <w:marBottom w:val="0"/>
                          <w:divBdr>
                            <w:top w:val="none" w:sz="0" w:space="0" w:color="auto"/>
                            <w:left w:val="none" w:sz="0" w:space="0" w:color="auto"/>
                            <w:bottom w:val="none" w:sz="0" w:space="0" w:color="auto"/>
                            <w:right w:val="none" w:sz="0" w:space="0" w:color="auto"/>
                          </w:divBdr>
                        </w:div>
                        <w:div w:id="691686732">
                          <w:marLeft w:val="600"/>
                          <w:marRight w:val="0"/>
                          <w:marTop w:val="0"/>
                          <w:marBottom w:val="0"/>
                          <w:divBdr>
                            <w:top w:val="none" w:sz="0" w:space="0" w:color="auto"/>
                            <w:left w:val="none" w:sz="0" w:space="0" w:color="auto"/>
                            <w:bottom w:val="none" w:sz="0" w:space="0" w:color="auto"/>
                            <w:right w:val="none" w:sz="0" w:space="0" w:color="auto"/>
                          </w:divBdr>
                        </w:div>
                      </w:divsChild>
                    </w:div>
                    <w:div w:id="1369262519">
                      <w:marLeft w:val="0"/>
                      <w:marRight w:val="0"/>
                      <w:marTop w:val="0"/>
                      <w:marBottom w:val="0"/>
                      <w:divBdr>
                        <w:top w:val="none" w:sz="0" w:space="0" w:color="auto"/>
                        <w:left w:val="none" w:sz="0" w:space="0" w:color="auto"/>
                        <w:bottom w:val="none" w:sz="0" w:space="0" w:color="auto"/>
                        <w:right w:val="none" w:sz="0" w:space="0" w:color="auto"/>
                      </w:divBdr>
                      <w:divsChild>
                        <w:div w:id="708459397">
                          <w:marLeft w:val="0"/>
                          <w:marRight w:val="0"/>
                          <w:marTop w:val="0"/>
                          <w:marBottom w:val="0"/>
                          <w:divBdr>
                            <w:top w:val="none" w:sz="0" w:space="0" w:color="auto"/>
                            <w:left w:val="none" w:sz="0" w:space="0" w:color="auto"/>
                            <w:bottom w:val="none" w:sz="0" w:space="0" w:color="auto"/>
                            <w:right w:val="none" w:sz="0" w:space="0" w:color="auto"/>
                          </w:divBdr>
                        </w:div>
                        <w:div w:id="133103932">
                          <w:marLeft w:val="600"/>
                          <w:marRight w:val="0"/>
                          <w:marTop w:val="0"/>
                          <w:marBottom w:val="0"/>
                          <w:divBdr>
                            <w:top w:val="none" w:sz="0" w:space="0" w:color="auto"/>
                            <w:left w:val="none" w:sz="0" w:space="0" w:color="auto"/>
                            <w:bottom w:val="none" w:sz="0" w:space="0" w:color="auto"/>
                            <w:right w:val="none" w:sz="0" w:space="0" w:color="auto"/>
                          </w:divBdr>
                        </w:div>
                      </w:divsChild>
                    </w:div>
                    <w:div w:id="1632439647">
                      <w:marLeft w:val="0"/>
                      <w:marRight w:val="0"/>
                      <w:marTop w:val="0"/>
                      <w:marBottom w:val="0"/>
                      <w:divBdr>
                        <w:top w:val="none" w:sz="0" w:space="0" w:color="auto"/>
                        <w:left w:val="none" w:sz="0" w:space="0" w:color="auto"/>
                        <w:bottom w:val="none" w:sz="0" w:space="0" w:color="auto"/>
                        <w:right w:val="none" w:sz="0" w:space="0" w:color="auto"/>
                      </w:divBdr>
                      <w:divsChild>
                        <w:div w:id="247348245">
                          <w:marLeft w:val="0"/>
                          <w:marRight w:val="0"/>
                          <w:marTop w:val="0"/>
                          <w:marBottom w:val="0"/>
                          <w:divBdr>
                            <w:top w:val="none" w:sz="0" w:space="0" w:color="auto"/>
                            <w:left w:val="none" w:sz="0" w:space="0" w:color="auto"/>
                            <w:bottom w:val="none" w:sz="0" w:space="0" w:color="auto"/>
                            <w:right w:val="none" w:sz="0" w:space="0" w:color="auto"/>
                          </w:divBdr>
                        </w:div>
                        <w:div w:id="382798431">
                          <w:marLeft w:val="600"/>
                          <w:marRight w:val="0"/>
                          <w:marTop w:val="0"/>
                          <w:marBottom w:val="0"/>
                          <w:divBdr>
                            <w:top w:val="none" w:sz="0" w:space="0" w:color="auto"/>
                            <w:left w:val="none" w:sz="0" w:space="0" w:color="auto"/>
                            <w:bottom w:val="none" w:sz="0" w:space="0" w:color="auto"/>
                            <w:right w:val="none" w:sz="0" w:space="0" w:color="auto"/>
                          </w:divBdr>
                        </w:div>
                      </w:divsChild>
                    </w:div>
                    <w:div w:id="1784568504">
                      <w:marLeft w:val="0"/>
                      <w:marRight w:val="0"/>
                      <w:marTop w:val="0"/>
                      <w:marBottom w:val="0"/>
                      <w:divBdr>
                        <w:top w:val="none" w:sz="0" w:space="0" w:color="auto"/>
                        <w:left w:val="none" w:sz="0" w:space="0" w:color="auto"/>
                        <w:bottom w:val="none" w:sz="0" w:space="0" w:color="auto"/>
                        <w:right w:val="none" w:sz="0" w:space="0" w:color="auto"/>
                      </w:divBdr>
                      <w:divsChild>
                        <w:div w:id="81267471">
                          <w:marLeft w:val="0"/>
                          <w:marRight w:val="0"/>
                          <w:marTop w:val="0"/>
                          <w:marBottom w:val="0"/>
                          <w:divBdr>
                            <w:top w:val="none" w:sz="0" w:space="0" w:color="auto"/>
                            <w:left w:val="none" w:sz="0" w:space="0" w:color="auto"/>
                            <w:bottom w:val="none" w:sz="0" w:space="0" w:color="auto"/>
                            <w:right w:val="none" w:sz="0" w:space="0" w:color="auto"/>
                          </w:divBdr>
                        </w:div>
                        <w:div w:id="1433822992">
                          <w:marLeft w:val="600"/>
                          <w:marRight w:val="0"/>
                          <w:marTop w:val="0"/>
                          <w:marBottom w:val="0"/>
                          <w:divBdr>
                            <w:top w:val="none" w:sz="0" w:space="0" w:color="auto"/>
                            <w:left w:val="none" w:sz="0" w:space="0" w:color="auto"/>
                            <w:bottom w:val="none" w:sz="0" w:space="0" w:color="auto"/>
                            <w:right w:val="none" w:sz="0" w:space="0" w:color="auto"/>
                          </w:divBdr>
                        </w:div>
                      </w:divsChild>
                    </w:div>
                    <w:div w:id="768701032">
                      <w:marLeft w:val="0"/>
                      <w:marRight w:val="0"/>
                      <w:marTop w:val="0"/>
                      <w:marBottom w:val="0"/>
                      <w:divBdr>
                        <w:top w:val="none" w:sz="0" w:space="0" w:color="auto"/>
                        <w:left w:val="none" w:sz="0" w:space="0" w:color="auto"/>
                        <w:bottom w:val="none" w:sz="0" w:space="0" w:color="auto"/>
                        <w:right w:val="none" w:sz="0" w:space="0" w:color="auto"/>
                      </w:divBdr>
                      <w:divsChild>
                        <w:div w:id="1619139164">
                          <w:marLeft w:val="0"/>
                          <w:marRight w:val="0"/>
                          <w:marTop w:val="0"/>
                          <w:marBottom w:val="0"/>
                          <w:divBdr>
                            <w:top w:val="none" w:sz="0" w:space="0" w:color="auto"/>
                            <w:left w:val="none" w:sz="0" w:space="0" w:color="auto"/>
                            <w:bottom w:val="none" w:sz="0" w:space="0" w:color="auto"/>
                            <w:right w:val="none" w:sz="0" w:space="0" w:color="auto"/>
                          </w:divBdr>
                        </w:div>
                        <w:div w:id="137561468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585655">
      <w:bodyDiv w:val="1"/>
      <w:marLeft w:val="0"/>
      <w:marRight w:val="0"/>
      <w:marTop w:val="0"/>
      <w:marBottom w:val="0"/>
      <w:divBdr>
        <w:top w:val="none" w:sz="0" w:space="0" w:color="auto"/>
        <w:left w:val="none" w:sz="0" w:space="0" w:color="auto"/>
        <w:bottom w:val="none" w:sz="0" w:space="0" w:color="auto"/>
        <w:right w:val="none" w:sz="0" w:space="0" w:color="auto"/>
      </w:divBdr>
      <w:divsChild>
        <w:div w:id="1040209186">
          <w:marLeft w:val="0"/>
          <w:marRight w:val="0"/>
          <w:marTop w:val="0"/>
          <w:marBottom w:val="0"/>
          <w:divBdr>
            <w:top w:val="none" w:sz="0" w:space="0" w:color="auto"/>
            <w:left w:val="none" w:sz="0" w:space="0" w:color="auto"/>
            <w:bottom w:val="none" w:sz="0" w:space="0" w:color="auto"/>
            <w:right w:val="none" w:sz="0" w:space="0" w:color="auto"/>
          </w:divBdr>
          <w:divsChild>
            <w:div w:id="585305904">
              <w:marLeft w:val="0"/>
              <w:marRight w:val="0"/>
              <w:marTop w:val="0"/>
              <w:marBottom w:val="0"/>
              <w:divBdr>
                <w:top w:val="none" w:sz="0" w:space="0" w:color="auto"/>
                <w:left w:val="none" w:sz="0" w:space="0" w:color="auto"/>
                <w:bottom w:val="none" w:sz="0" w:space="0" w:color="auto"/>
                <w:right w:val="none" w:sz="0" w:space="0" w:color="auto"/>
              </w:divBdr>
              <w:divsChild>
                <w:div w:id="2090693471">
                  <w:marLeft w:val="0"/>
                  <w:marRight w:val="0"/>
                  <w:marTop w:val="0"/>
                  <w:marBottom w:val="0"/>
                  <w:divBdr>
                    <w:top w:val="none" w:sz="0" w:space="0" w:color="auto"/>
                    <w:left w:val="none" w:sz="0" w:space="0" w:color="auto"/>
                    <w:bottom w:val="none" w:sz="0" w:space="0" w:color="auto"/>
                    <w:right w:val="none" w:sz="0" w:space="0" w:color="auto"/>
                  </w:divBdr>
                  <w:divsChild>
                    <w:div w:id="2116945029">
                      <w:marLeft w:val="0"/>
                      <w:marRight w:val="0"/>
                      <w:marTop w:val="0"/>
                      <w:marBottom w:val="0"/>
                      <w:divBdr>
                        <w:top w:val="single" w:sz="2" w:space="1" w:color="C0C0C0"/>
                        <w:left w:val="single" w:sz="2" w:space="1" w:color="C0C0C0"/>
                        <w:bottom w:val="single" w:sz="2" w:space="1" w:color="C0C0C0"/>
                        <w:right w:val="single" w:sz="2" w:space="1" w:color="C0C0C0"/>
                      </w:divBdr>
                      <w:divsChild>
                        <w:div w:id="32970469">
                          <w:marLeft w:val="0"/>
                          <w:marRight w:val="0"/>
                          <w:marTop w:val="0"/>
                          <w:marBottom w:val="0"/>
                          <w:divBdr>
                            <w:top w:val="none" w:sz="0" w:space="0" w:color="auto"/>
                            <w:left w:val="none" w:sz="0" w:space="0" w:color="auto"/>
                            <w:bottom w:val="none" w:sz="0" w:space="0" w:color="auto"/>
                            <w:right w:val="none" w:sz="0" w:space="0" w:color="auto"/>
                          </w:divBdr>
                        </w:div>
                        <w:div w:id="139467494">
                          <w:marLeft w:val="0"/>
                          <w:marRight w:val="0"/>
                          <w:marTop w:val="0"/>
                          <w:marBottom w:val="0"/>
                          <w:divBdr>
                            <w:top w:val="none" w:sz="0" w:space="0" w:color="auto"/>
                            <w:left w:val="none" w:sz="0" w:space="0" w:color="auto"/>
                            <w:bottom w:val="none" w:sz="0" w:space="0" w:color="auto"/>
                            <w:right w:val="none" w:sz="0" w:space="0" w:color="auto"/>
                          </w:divBdr>
                        </w:div>
                        <w:div w:id="327751770">
                          <w:marLeft w:val="0"/>
                          <w:marRight w:val="0"/>
                          <w:marTop w:val="0"/>
                          <w:marBottom w:val="0"/>
                          <w:divBdr>
                            <w:top w:val="none" w:sz="0" w:space="0" w:color="auto"/>
                            <w:left w:val="none" w:sz="0" w:space="0" w:color="auto"/>
                            <w:bottom w:val="none" w:sz="0" w:space="0" w:color="auto"/>
                            <w:right w:val="none" w:sz="0" w:space="0" w:color="auto"/>
                          </w:divBdr>
                        </w:div>
                        <w:div w:id="458957426">
                          <w:marLeft w:val="0"/>
                          <w:marRight w:val="0"/>
                          <w:marTop w:val="0"/>
                          <w:marBottom w:val="0"/>
                          <w:divBdr>
                            <w:top w:val="none" w:sz="0" w:space="0" w:color="auto"/>
                            <w:left w:val="none" w:sz="0" w:space="0" w:color="auto"/>
                            <w:bottom w:val="none" w:sz="0" w:space="0" w:color="auto"/>
                            <w:right w:val="none" w:sz="0" w:space="0" w:color="auto"/>
                          </w:divBdr>
                        </w:div>
                        <w:div w:id="540897271">
                          <w:marLeft w:val="0"/>
                          <w:marRight w:val="0"/>
                          <w:marTop w:val="0"/>
                          <w:marBottom w:val="0"/>
                          <w:divBdr>
                            <w:top w:val="none" w:sz="0" w:space="0" w:color="auto"/>
                            <w:left w:val="none" w:sz="0" w:space="0" w:color="auto"/>
                            <w:bottom w:val="none" w:sz="0" w:space="0" w:color="auto"/>
                            <w:right w:val="none" w:sz="0" w:space="0" w:color="auto"/>
                          </w:divBdr>
                        </w:div>
                        <w:div w:id="956835511">
                          <w:marLeft w:val="0"/>
                          <w:marRight w:val="0"/>
                          <w:marTop w:val="0"/>
                          <w:marBottom w:val="0"/>
                          <w:divBdr>
                            <w:top w:val="none" w:sz="0" w:space="0" w:color="auto"/>
                            <w:left w:val="none" w:sz="0" w:space="0" w:color="auto"/>
                            <w:bottom w:val="none" w:sz="0" w:space="0" w:color="auto"/>
                            <w:right w:val="none" w:sz="0" w:space="0" w:color="auto"/>
                          </w:divBdr>
                        </w:div>
                        <w:div w:id="1406493106">
                          <w:marLeft w:val="0"/>
                          <w:marRight w:val="0"/>
                          <w:marTop w:val="0"/>
                          <w:marBottom w:val="0"/>
                          <w:divBdr>
                            <w:top w:val="none" w:sz="0" w:space="0" w:color="auto"/>
                            <w:left w:val="none" w:sz="0" w:space="0" w:color="auto"/>
                            <w:bottom w:val="none" w:sz="0" w:space="0" w:color="auto"/>
                            <w:right w:val="none" w:sz="0" w:space="0" w:color="auto"/>
                          </w:divBdr>
                        </w:div>
                        <w:div w:id="1622761058">
                          <w:marLeft w:val="0"/>
                          <w:marRight w:val="0"/>
                          <w:marTop w:val="0"/>
                          <w:marBottom w:val="0"/>
                          <w:divBdr>
                            <w:top w:val="none" w:sz="0" w:space="0" w:color="auto"/>
                            <w:left w:val="none" w:sz="0" w:space="0" w:color="auto"/>
                            <w:bottom w:val="none" w:sz="0" w:space="0" w:color="auto"/>
                            <w:right w:val="none" w:sz="0" w:space="0" w:color="auto"/>
                          </w:divBdr>
                        </w:div>
                        <w:div w:id="196458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523918">
      <w:bodyDiv w:val="1"/>
      <w:marLeft w:val="0"/>
      <w:marRight w:val="0"/>
      <w:marTop w:val="0"/>
      <w:marBottom w:val="0"/>
      <w:divBdr>
        <w:top w:val="none" w:sz="0" w:space="0" w:color="auto"/>
        <w:left w:val="none" w:sz="0" w:space="0" w:color="auto"/>
        <w:bottom w:val="none" w:sz="0" w:space="0" w:color="auto"/>
        <w:right w:val="none" w:sz="0" w:space="0" w:color="auto"/>
      </w:divBdr>
      <w:divsChild>
        <w:div w:id="937323384">
          <w:marLeft w:val="0"/>
          <w:marRight w:val="0"/>
          <w:marTop w:val="0"/>
          <w:marBottom w:val="0"/>
          <w:divBdr>
            <w:top w:val="none" w:sz="0" w:space="0" w:color="auto"/>
            <w:left w:val="none" w:sz="0" w:space="0" w:color="auto"/>
            <w:bottom w:val="none" w:sz="0" w:space="0" w:color="auto"/>
            <w:right w:val="none" w:sz="0" w:space="0" w:color="auto"/>
          </w:divBdr>
          <w:divsChild>
            <w:div w:id="171841853">
              <w:marLeft w:val="0"/>
              <w:marRight w:val="0"/>
              <w:marTop w:val="0"/>
              <w:marBottom w:val="0"/>
              <w:divBdr>
                <w:top w:val="none" w:sz="0" w:space="0" w:color="auto"/>
                <w:left w:val="none" w:sz="0" w:space="0" w:color="auto"/>
                <w:bottom w:val="none" w:sz="0" w:space="0" w:color="auto"/>
                <w:right w:val="none" w:sz="0" w:space="0" w:color="auto"/>
              </w:divBdr>
              <w:divsChild>
                <w:div w:id="138696624">
                  <w:marLeft w:val="2928"/>
                  <w:marRight w:val="0"/>
                  <w:marTop w:val="720"/>
                  <w:marBottom w:val="0"/>
                  <w:divBdr>
                    <w:top w:val="none" w:sz="0" w:space="0" w:color="auto"/>
                    <w:left w:val="none" w:sz="0" w:space="0" w:color="auto"/>
                    <w:bottom w:val="none" w:sz="0" w:space="0" w:color="auto"/>
                    <w:right w:val="none" w:sz="0" w:space="0" w:color="auto"/>
                  </w:divBdr>
                  <w:divsChild>
                    <w:div w:id="15322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88784">
      <w:bodyDiv w:val="1"/>
      <w:marLeft w:val="0"/>
      <w:marRight w:val="0"/>
      <w:marTop w:val="0"/>
      <w:marBottom w:val="0"/>
      <w:divBdr>
        <w:top w:val="none" w:sz="0" w:space="0" w:color="auto"/>
        <w:left w:val="none" w:sz="0" w:space="0" w:color="auto"/>
        <w:bottom w:val="none" w:sz="0" w:space="0" w:color="auto"/>
        <w:right w:val="none" w:sz="0" w:space="0" w:color="auto"/>
      </w:divBdr>
      <w:divsChild>
        <w:div w:id="1118333736">
          <w:marLeft w:val="0"/>
          <w:marRight w:val="0"/>
          <w:marTop w:val="0"/>
          <w:marBottom w:val="0"/>
          <w:divBdr>
            <w:top w:val="none" w:sz="0" w:space="0" w:color="auto"/>
            <w:left w:val="none" w:sz="0" w:space="0" w:color="auto"/>
            <w:bottom w:val="none" w:sz="0" w:space="0" w:color="auto"/>
            <w:right w:val="none" w:sz="0" w:space="0" w:color="auto"/>
          </w:divBdr>
          <w:divsChild>
            <w:div w:id="532235626">
              <w:marLeft w:val="-225"/>
              <w:marRight w:val="-225"/>
              <w:marTop w:val="0"/>
              <w:marBottom w:val="0"/>
              <w:divBdr>
                <w:top w:val="none" w:sz="0" w:space="0" w:color="auto"/>
                <w:left w:val="none" w:sz="0" w:space="0" w:color="auto"/>
                <w:bottom w:val="none" w:sz="0" w:space="0" w:color="auto"/>
                <w:right w:val="none" w:sz="0" w:space="0" w:color="auto"/>
              </w:divBdr>
              <w:divsChild>
                <w:div w:id="1765764927">
                  <w:marLeft w:val="0"/>
                  <w:marRight w:val="0"/>
                  <w:marTop w:val="0"/>
                  <w:marBottom w:val="0"/>
                  <w:divBdr>
                    <w:top w:val="none" w:sz="0" w:space="0" w:color="auto"/>
                    <w:left w:val="none" w:sz="0" w:space="0" w:color="auto"/>
                    <w:bottom w:val="none" w:sz="0" w:space="0" w:color="auto"/>
                    <w:right w:val="none" w:sz="0" w:space="0" w:color="auto"/>
                  </w:divBdr>
                  <w:divsChild>
                    <w:div w:id="473911705">
                      <w:marLeft w:val="0"/>
                      <w:marRight w:val="300"/>
                      <w:marTop w:val="150"/>
                      <w:marBottom w:val="300"/>
                      <w:divBdr>
                        <w:top w:val="none" w:sz="0" w:space="0" w:color="auto"/>
                        <w:left w:val="none" w:sz="0" w:space="0" w:color="auto"/>
                        <w:bottom w:val="none" w:sz="0" w:space="0" w:color="auto"/>
                        <w:right w:val="none" w:sz="0" w:space="0" w:color="auto"/>
                      </w:divBdr>
                      <w:divsChild>
                        <w:div w:id="1588033882">
                          <w:marLeft w:val="0"/>
                          <w:marRight w:val="0"/>
                          <w:marTop w:val="0"/>
                          <w:marBottom w:val="0"/>
                          <w:divBdr>
                            <w:top w:val="none" w:sz="0" w:space="0" w:color="auto"/>
                            <w:left w:val="none" w:sz="0" w:space="0" w:color="auto"/>
                            <w:bottom w:val="none" w:sz="0" w:space="0" w:color="auto"/>
                            <w:right w:val="none" w:sz="0" w:space="0" w:color="auto"/>
                          </w:divBdr>
                          <w:divsChild>
                            <w:div w:id="107355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308907">
                      <w:marLeft w:val="0"/>
                      <w:marRight w:val="0"/>
                      <w:marTop w:val="0"/>
                      <w:marBottom w:val="0"/>
                      <w:divBdr>
                        <w:top w:val="none" w:sz="0" w:space="0" w:color="auto"/>
                        <w:left w:val="none" w:sz="0" w:space="0" w:color="auto"/>
                        <w:bottom w:val="none" w:sz="0" w:space="0" w:color="auto"/>
                        <w:right w:val="none" w:sz="0" w:space="0" w:color="auto"/>
                      </w:divBdr>
                      <w:divsChild>
                        <w:div w:id="201866942">
                          <w:marLeft w:val="0"/>
                          <w:marRight w:val="0"/>
                          <w:marTop w:val="120"/>
                          <w:marBottom w:val="0"/>
                          <w:divBdr>
                            <w:top w:val="none" w:sz="0" w:space="0" w:color="auto"/>
                            <w:left w:val="none" w:sz="0" w:space="0" w:color="auto"/>
                            <w:bottom w:val="none" w:sz="0" w:space="0" w:color="auto"/>
                            <w:right w:val="none" w:sz="0" w:space="0" w:color="auto"/>
                          </w:divBdr>
                        </w:div>
                        <w:div w:id="724179785">
                          <w:marLeft w:val="0"/>
                          <w:marRight w:val="0"/>
                          <w:marTop w:val="0"/>
                          <w:marBottom w:val="0"/>
                          <w:divBdr>
                            <w:top w:val="none" w:sz="0" w:space="0" w:color="auto"/>
                            <w:left w:val="none" w:sz="0" w:space="0" w:color="auto"/>
                            <w:bottom w:val="none" w:sz="0" w:space="0" w:color="auto"/>
                            <w:right w:val="none" w:sz="0" w:space="0" w:color="auto"/>
                          </w:divBdr>
                        </w:div>
                        <w:div w:id="1371223726">
                          <w:marLeft w:val="0"/>
                          <w:marRight w:val="0"/>
                          <w:marTop w:val="0"/>
                          <w:marBottom w:val="0"/>
                          <w:divBdr>
                            <w:top w:val="none" w:sz="0" w:space="0" w:color="auto"/>
                            <w:left w:val="none" w:sz="0" w:space="0" w:color="auto"/>
                            <w:bottom w:val="none" w:sz="0" w:space="0" w:color="auto"/>
                            <w:right w:val="none" w:sz="0" w:space="0" w:color="auto"/>
                          </w:divBdr>
                        </w:div>
                        <w:div w:id="520749279">
                          <w:marLeft w:val="0"/>
                          <w:marRight w:val="0"/>
                          <w:marTop w:val="0"/>
                          <w:marBottom w:val="150"/>
                          <w:divBdr>
                            <w:top w:val="none" w:sz="0" w:space="0" w:color="auto"/>
                            <w:left w:val="none" w:sz="0" w:space="0" w:color="auto"/>
                            <w:bottom w:val="none" w:sz="0" w:space="0" w:color="auto"/>
                            <w:right w:val="none" w:sz="0" w:space="0" w:color="auto"/>
                          </w:divBdr>
                          <w:divsChild>
                            <w:div w:id="1172835410">
                              <w:marLeft w:val="0"/>
                              <w:marRight w:val="0"/>
                              <w:marTop w:val="0"/>
                              <w:marBottom w:val="0"/>
                              <w:divBdr>
                                <w:top w:val="none" w:sz="0" w:space="0" w:color="auto"/>
                                <w:left w:val="none" w:sz="0" w:space="0" w:color="auto"/>
                                <w:bottom w:val="none" w:sz="0" w:space="0" w:color="auto"/>
                                <w:right w:val="none" w:sz="0" w:space="0" w:color="auto"/>
                              </w:divBdr>
                            </w:div>
                            <w:div w:id="716512639">
                              <w:marLeft w:val="0"/>
                              <w:marRight w:val="0"/>
                              <w:marTop w:val="0"/>
                              <w:marBottom w:val="0"/>
                              <w:divBdr>
                                <w:top w:val="none" w:sz="0" w:space="0" w:color="auto"/>
                                <w:left w:val="none" w:sz="0" w:space="0" w:color="auto"/>
                                <w:bottom w:val="none" w:sz="0" w:space="0" w:color="auto"/>
                                <w:right w:val="none" w:sz="0" w:space="0" w:color="auto"/>
                              </w:divBdr>
                            </w:div>
                            <w:div w:id="700473099">
                              <w:marLeft w:val="0"/>
                              <w:marRight w:val="0"/>
                              <w:marTop w:val="0"/>
                              <w:marBottom w:val="0"/>
                              <w:divBdr>
                                <w:top w:val="none" w:sz="0" w:space="0" w:color="auto"/>
                                <w:left w:val="none" w:sz="0" w:space="0" w:color="auto"/>
                                <w:bottom w:val="none" w:sz="0" w:space="0" w:color="auto"/>
                                <w:right w:val="none" w:sz="0" w:space="0" w:color="auto"/>
                              </w:divBdr>
                              <w:divsChild>
                                <w:div w:id="262884485">
                                  <w:marLeft w:val="0"/>
                                  <w:marRight w:val="0"/>
                                  <w:marTop w:val="0"/>
                                  <w:marBottom w:val="0"/>
                                  <w:divBdr>
                                    <w:top w:val="none" w:sz="0" w:space="0" w:color="auto"/>
                                    <w:left w:val="none" w:sz="0" w:space="0" w:color="auto"/>
                                    <w:bottom w:val="none" w:sz="0" w:space="0" w:color="auto"/>
                                    <w:right w:val="none" w:sz="0" w:space="0" w:color="auto"/>
                                  </w:divBdr>
                                </w:div>
                              </w:divsChild>
                            </w:div>
                            <w:div w:id="705981419">
                              <w:marLeft w:val="0"/>
                              <w:marRight w:val="0"/>
                              <w:marTop w:val="0"/>
                              <w:marBottom w:val="0"/>
                              <w:divBdr>
                                <w:top w:val="none" w:sz="0" w:space="0" w:color="auto"/>
                                <w:left w:val="none" w:sz="0" w:space="0" w:color="auto"/>
                                <w:bottom w:val="none" w:sz="0" w:space="0" w:color="auto"/>
                                <w:right w:val="none" w:sz="0" w:space="0" w:color="auto"/>
                              </w:divBdr>
                              <w:divsChild>
                                <w:div w:id="1164399089">
                                  <w:marLeft w:val="0"/>
                                  <w:marRight w:val="0"/>
                                  <w:marTop w:val="0"/>
                                  <w:marBottom w:val="0"/>
                                  <w:divBdr>
                                    <w:top w:val="none" w:sz="0" w:space="0" w:color="auto"/>
                                    <w:left w:val="none" w:sz="0" w:space="0" w:color="auto"/>
                                    <w:bottom w:val="none" w:sz="0" w:space="0" w:color="auto"/>
                                    <w:right w:val="none" w:sz="0" w:space="0" w:color="auto"/>
                                  </w:divBdr>
                                </w:div>
                              </w:divsChild>
                            </w:div>
                            <w:div w:id="1513451397">
                              <w:marLeft w:val="0"/>
                              <w:marRight w:val="0"/>
                              <w:marTop w:val="0"/>
                              <w:marBottom w:val="0"/>
                              <w:divBdr>
                                <w:top w:val="none" w:sz="0" w:space="0" w:color="auto"/>
                                <w:left w:val="none" w:sz="0" w:space="0" w:color="auto"/>
                                <w:bottom w:val="none" w:sz="0" w:space="0" w:color="auto"/>
                                <w:right w:val="none" w:sz="0" w:space="0" w:color="auto"/>
                              </w:divBdr>
                              <w:divsChild>
                                <w:div w:id="1180043994">
                                  <w:marLeft w:val="0"/>
                                  <w:marRight w:val="0"/>
                                  <w:marTop w:val="0"/>
                                  <w:marBottom w:val="0"/>
                                  <w:divBdr>
                                    <w:top w:val="none" w:sz="0" w:space="0" w:color="auto"/>
                                    <w:left w:val="none" w:sz="0" w:space="0" w:color="auto"/>
                                    <w:bottom w:val="none" w:sz="0" w:space="0" w:color="auto"/>
                                    <w:right w:val="none" w:sz="0" w:space="0" w:color="auto"/>
                                  </w:divBdr>
                                </w:div>
                              </w:divsChild>
                            </w:div>
                            <w:div w:id="69544634">
                              <w:marLeft w:val="0"/>
                              <w:marRight w:val="0"/>
                              <w:marTop w:val="0"/>
                              <w:marBottom w:val="0"/>
                              <w:divBdr>
                                <w:top w:val="none" w:sz="0" w:space="0" w:color="auto"/>
                                <w:left w:val="none" w:sz="0" w:space="0" w:color="auto"/>
                                <w:bottom w:val="none" w:sz="0" w:space="0" w:color="auto"/>
                                <w:right w:val="none" w:sz="0" w:space="0" w:color="auto"/>
                              </w:divBdr>
                              <w:divsChild>
                                <w:div w:id="2032760874">
                                  <w:marLeft w:val="0"/>
                                  <w:marRight w:val="0"/>
                                  <w:marTop w:val="0"/>
                                  <w:marBottom w:val="0"/>
                                  <w:divBdr>
                                    <w:top w:val="none" w:sz="0" w:space="0" w:color="auto"/>
                                    <w:left w:val="none" w:sz="0" w:space="0" w:color="auto"/>
                                    <w:bottom w:val="none" w:sz="0" w:space="0" w:color="auto"/>
                                    <w:right w:val="none" w:sz="0" w:space="0" w:color="auto"/>
                                  </w:divBdr>
                                </w:div>
                              </w:divsChild>
                            </w:div>
                            <w:div w:id="853420280">
                              <w:marLeft w:val="0"/>
                              <w:marRight w:val="0"/>
                              <w:marTop w:val="0"/>
                              <w:marBottom w:val="0"/>
                              <w:divBdr>
                                <w:top w:val="none" w:sz="0" w:space="0" w:color="auto"/>
                                <w:left w:val="none" w:sz="0" w:space="0" w:color="auto"/>
                                <w:bottom w:val="none" w:sz="0" w:space="0" w:color="auto"/>
                                <w:right w:val="none" w:sz="0" w:space="0" w:color="auto"/>
                              </w:divBdr>
                            </w:div>
                            <w:div w:id="700284767">
                              <w:marLeft w:val="0"/>
                              <w:marRight w:val="0"/>
                              <w:marTop w:val="75"/>
                              <w:marBottom w:val="0"/>
                              <w:divBdr>
                                <w:top w:val="none" w:sz="0" w:space="0" w:color="auto"/>
                                <w:left w:val="none" w:sz="0" w:space="0" w:color="auto"/>
                                <w:bottom w:val="none" w:sz="0" w:space="0" w:color="auto"/>
                                <w:right w:val="none" w:sz="0" w:space="0" w:color="auto"/>
                              </w:divBdr>
                              <w:divsChild>
                                <w:div w:id="106341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81428">
                  <w:marLeft w:val="0"/>
                  <w:marRight w:val="0"/>
                  <w:marTop w:val="0"/>
                  <w:marBottom w:val="0"/>
                  <w:divBdr>
                    <w:top w:val="none" w:sz="0" w:space="0" w:color="auto"/>
                    <w:left w:val="none" w:sz="0" w:space="0" w:color="auto"/>
                    <w:bottom w:val="none" w:sz="0" w:space="0" w:color="auto"/>
                    <w:right w:val="none" w:sz="0" w:space="0" w:color="auto"/>
                  </w:divBdr>
                  <w:divsChild>
                    <w:div w:id="1455368408">
                      <w:marLeft w:val="0"/>
                      <w:marRight w:val="0"/>
                      <w:marTop w:val="0"/>
                      <w:marBottom w:val="300"/>
                      <w:divBdr>
                        <w:top w:val="none" w:sz="0" w:space="0" w:color="auto"/>
                        <w:left w:val="none" w:sz="0" w:space="0" w:color="auto"/>
                        <w:bottom w:val="none" w:sz="0" w:space="0" w:color="auto"/>
                        <w:right w:val="none" w:sz="0" w:space="0" w:color="auto"/>
                      </w:divBdr>
                      <w:divsChild>
                        <w:div w:id="177478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084856">
              <w:marLeft w:val="-225"/>
              <w:marRight w:val="-225"/>
              <w:marTop w:val="0"/>
              <w:marBottom w:val="0"/>
              <w:divBdr>
                <w:top w:val="none" w:sz="0" w:space="0" w:color="auto"/>
                <w:left w:val="none" w:sz="0" w:space="0" w:color="auto"/>
                <w:bottom w:val="none" w:sz="0" w:space="0" w:color="auto"/>
                <w:right w:val="none" w:sz="0" w:space="0" w:color="auto"/>
              </w:divBdr>
              <w:divsChild>
                <w:div w:id="1823697567">
                  <w:marLeft w:val="0"/>
                  <w:marRight w:val="0"/>
                  <w:marTop w:val="0"/>
                  <w:marBottom w:val="0"/>
                  <w:divBdr>
                    <w:top w:val="none" w:sz="0" w:space="0" w:color="auto"/>
                    <w:left w:val="none" w:sz="0" w:space="0" w:color="auto"/>
                    <w:bottom w:val="none" w:sz="0" w:space="0" w:color="auto"/>
                    <w:right w:val="none" w:sz="0" w:space="0" w:color="auto"/>
                  </w:divBdr>
                  <w:divsChild>
                    <w:div w:id="26176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840371">
              <w:marLeft w:val="-225"/>
              <w:marRight w:val="-225"/>
              <w:marTop w:val="0"/>
              <w:marBottom w:val="0"/>
              <w:divBdr>
                <w:top w:val="none" w:sz="0" w:space="0" w:color="auto"/>
                <w:left w:val="none" w:sz="0" w:space="0" w:color="auto"/>
                <w:bottom w:val="none" w:sz="0" w:space="0" w:color="auto"/>
                <w:right w:val="none" w:sz="0" w:space="0" w:color="auto"/>
              </w:divBdr>
              <w:divsChild>
                <w:div w:id="37435865">
                  <w:marLeft w:val="0"/>
                  <w:marRight w:val="0"/>
                  <w:marTop w:val="0"/>
                  <w:marBottom w:val="0"/>
                  <w:divBdr>
                    <w:top w:val="none" w:sz="0" w:space="0" w:color="auto"/>
                    <w:left w:val="none" w:sz="0" w:space="0" w:color="auto"/>
                    <w:bottom w:val="none" w:sz="0" w:space="0" w:color="auto"/>
                    <w:right w:val="none" w:sz="0" w:space="0" w:color="auto"/>
                  </w:divBdr>
                  <w:divsChild>
                    <w:div w:id="825900176">
                      <w:marLeft w:val="0"/>
                      <w:marRight w:val="0"/>
                      <w:marTop w:val="0"/>
                      <w:marBottom w:val="300"/>
                      <w:divBdr>
                        <w:top w:val="none" w:sz="0" w:space="0" w:color="auto"/>
                        <w:left w:val="none" w:sz="0" w:space="0" w:color="auto"/>
                        <w:bottom w:val="none" w:sz="0" w:space="0" w:color="auto"/>
                        <w:right w:val="none" w:sz="0" w:space="0" w:color="auto"/>
                      </w:divBdr>
                      <w:divsChild>
                        <w:div w:id="295375174">
                          <w:marLeft w:val="0"/>
                          <w:marRight w:val="0"/>
                          <w:marTop w:val="0"/>
                          <w:marBottom w:val="0"/>
                          <w:divBdr>
                            <w:top w:val="none" w:sz="0" w:space="0" w:color="auto"/>
                            <w:left w:val="none" w:sz="0" w:space="0" w:color="auto"/>
                            <w:bottom w:val="none" w:sz="0" w:space="0" w:color="auto"/>
                            <w:right w:val="none" w:sz="0" w:space="0" w:color="auto"/>
                          </w:divBdr>
                          <w:divsChild>
                            <w:div w:id="102699106">
                              <w:marLeft w:val="0"/>
                              <w:marRight w:val="0"/>
                              <w:marTop w:val="0"/>
                              <w:marBottom w:val="0"/>
                              <w:divBdr>
                                <w:top w:val="none" w:sz="0" w:space="0" w:color="auto"/>
                                <w:left w:val="none" w:sz="0" w:space="0" w:color="auto"/>
                                <w:bottom w:val="none" w:sz="0" w:space="0" w:color="auto"/>
                                <w:right w:val="none" w:sz="0" w:space="0" w:color="auto"/>
                              </w:divBdr>
                              <w:divsChild>
                                <w:div w:id="380179661">
                                  <w:marLeft w:val="0"/>
                                  <w:marRight w:val="0"/>
                                  <w:marTop w:val="0"/>
                                  <w:marBottom w:val="0"/>
                                  <w:divBdr>
                                    <w:top w:val="none" w:sz="0" w:space="0" w:color="auto"/>
                                    <w:left w:val="none" w:sz="0" w:space="0" w:color="auto"/>
                                    <w:bottom w:val="none" w:sz="0" w:space="0" w:color="auto"/>
                                    <w:right w:val="none" w:sz="0" w:space="0" w:color="auto"/>
                                  </w:divBdr>
                                  <w:divsChild>
                                    <w:div w:id="565918710">
                                      <w:marLeft w:val="0"/>
                                      <w:marRight w:val="0"/>
                                      <w:marTop w:val="105"/>
                                      <w:marBottom w:val="0"/>
                                      <w:divBdr>
                                        <w:top w:val="none" w:sz="0" w:space="0" w:color="auto"/>
                                        <w:left w:val="none" w:sz="0" w:space="0" w:color="auto"/>
                                        <w:bottom w:val="none" w:sz="0" w:space="0" w:color="auto"/>
                                        <w:right w:val="none" w:sz="0" w:space="0" w:color="auto"/>
                                      </w:divBdr>
                                    </w:div>
                                    <w:div w:id="1562206111">
                                      <w:marLeft w:val="0"/>
                                      <w:marRight w:val="0"/>
                                      <w:marTop w:val="105"/>
                                      <w:marBottom w:val="0"/>
                                      <w:divBdr>
                                        <w:top w:val="none" w:sz="0" w:space="0" w:color="auto"/>
                                        <w:left w:val="none" w:sz="0" w:space="0" w:color="auto"/>
                                        <w:bottom w:val="none" w:sz="0" w:space="0" w:color="auto"/>
                                        <w:right w:val="none" w:sz="0" w:space="0" w:color="auto"/>
                                      </w:divBdr>
                                    </w:div>
                                    <w:div w:id="59445167">
                                      <w:marLeft w:val="0"/>
                                      <w:marRight w:val="0"/>
                                      <w:marTop w:val="105"/>
                                      <w:marBottom w:val="0"/>
                                      <w:divBdr>
                                        <w:top w:val="none" w:sz="0" w:space="0" w:color="auto"/>
                                        <w:left w:val="none" w:sz="0" w:space="0" w:color="auto"/>
                                        <w:bottom w:val="none" w:sz="0" w:space="0" w:color="auto"/>
                                        <w:right w:val="none" w:sz="0" w:space="0" w:color="auto"/>
                                      </w:divBdr>
                                    </w:div>
                                    <w:div w:id="1143085301">
                                      <w:marLeft w:val="0"/>
                                      <w:marRight w:val="0"/>
                                      <w:marTop w:val="105"/>
                                      <w:marBottom w:val="0"/>
                                      <w:divBdr>
                                        <w:top w:val="none" w:sz="0" w:space="0" w:color="auto"/>
                                        <w:left w:val="none" w:sz="0" w:space="0" w:color="auto"/>
                                        <w:bottom w:val="none" w:sz="0" w:space="0" w:color="auto"/>
                                        <w:right w:val="none" w:sz="0" w:space="0" w:color="auto"/>
                                      </w:divBdr>
                                    </w:div>
                                    <w:div w:id="280113932">
                                      <w:marLeft w:val="0"/>
                                      <w:marRight w:val="0"/>
                                      <w:marTop w:val="105"/>
                                      <w:marBottom w:val="0"/>
                                      <w:divBdr>
                                        <w:top w:val="none" w:sz="0" w:space="0" w:color="auto"/>
                                        <w:left w:val="none" w:sz="0" w:space="0" w:color="auto"/>
                                        <w:bottom w:val="none" w:sz="0" w:space="0" w:color="auto"/>
                                        <w:right w:val="none" w:sz="0" w:space="0" w:color="auto"/>
                                      </w:divBdr>
                                    </w:div>
                                    <w:div w:id="1653562327">
                                      <w:marLeft w:val="0"/>
                                      <w:marRight w:val="0"/>
                                      <w:marTop w:val="105"/>
                                      <w:marBottom w:val="0"/>
                                      <w:divBdr>
                                        <w:top w:val="none" w:sz="0" w:space="0" w:color="auto"/>
                                        <w:left w:val="none" w:sz="0" w:space="0" w:color="auto"/>
                                        <w:bottom w:val="none" w:sz="0" w:space="0" w:color="auto"/>
                                        <w:right w:val="none" w:sz="0" w:space="0" w:color="auto"/>
                                      </w:divBdr>
                                    </w:div>
                                    <w:div w:id="1630864802">
                                      <w:marLeft w:val="0"/>
                                      <w:marRight w:val="0"/>
                                      <w:marTop w:val="30"/>
                                      <w:marBottom w:val="0"/>
                                      <w:divBdr>
                                        <w:top w:val="none" w:sz="0" w:space="0" w:color="auto"/>
                                        <w:left w:val="none" w:sz="0" w:space="0" w:color="auto"/>
                                        <w:bottom w:val="none" w:sz="0" w:space="0" w:color="auto"/>
                                        <w:right w:val="none" w:sz="0" w:space="0" w:color="auto"/>
                                      </w:divBdr>
                                    </w:div>
                                    <w:div w:id="413481219">
                                      <w:marLeft w:val="0"/>
                                      <w:marRight w:val="0"/>
                                      <w:marTop w:val="30"/>
                                      <w:marBottom w:val="0"/>
                                      <w:divBdr>
                                        <w:top w:val="none" w:sz="0" w:space="0" w:color="auto"/>
                                        <w:left w:val="none" w:sz="0" w:space="0" w:color="auto"/>
                                        <w:bottom w:val="none" w:sz="0" w:space="0" w:color="auto"/>
                                        <w:right w:val="none" w:sz="0" w:space="0" w:color="auto"/>
                                      </w:divBdr>
                                    </w:div>
                                    <w:div w:id="819419397">
                                      <w:marLeft w:val="0"/>
                                      <w:marRight w:val="0"/>
                                      <w:marTop w:val="30"/>
                                      <w:marBottom w:val="0"/>
                                      <w:divBdr>
                                        <w:top w:val="none" w:sz="0" w:space="0" w:color="auto"/>
                                        <w:left w:val="none" w:sz="0" w:space="0" w:color="auto"/>
                                        <w:bottom w:val="none" w:sz="0" w:space="0" w:color="auto"/>
                                        <w:right w:val="none" w:sz="0" w:space="0" w:color="auto"/>
                                      </w:divBdr>
                                    </w:div>
                                    <w:div w:id="1071579373">
                                      <w:marLeft w:val="0"/>
                                      <w:marRight w:val="0"/>
                                      <w:marTop w:val="30"/>
                                      <w:marBottom w:val="0"/>
                                      <w:divBdr>
                                        <w:top w:val="none" w:sz="0" w:space="0" w:color="auto"/>
                                        <w:left w:val="none" w:sz="0" w:space="0" w:color="auto"/>
                                        <w:bottom w:val="none" w:sz="0" w:space="0" w:color="auto"/>
                                        <w:right w:val="none" w:sz="0" w:space="0" w:color="auto"/>
                                      </w:divBdr>
                                    </w:div>
                                    <w:div w:id="127745540">
                                      <w:marLeft w:val="0"/>
                                      <w:marRight w:val="0"/>
                                      <w:marTop w:val="30"/>
                                      <w:marBottom w:val="0"/>
                                      <w:divBdr>
                                        <w:top w:val="none" w:sz="0" w:space="0" w:color="auto"/>
                                        <w:left w:val="none" w:sz="0" w:space="0" w:color="auto"/>
                                        <w:bottom w:val="none" w:sz="0" w:space="0" w:color="auto"/>
                                        <w:right w:val="none" w:sz="0" w:space="0" w:color="auto"/>
                                      </w:divBdr>
                                    </w:div>
                                    <w:div w:id="964118142">
                                      <w:marLeft w:val="0"/>
                                      <w:marRight w:val="0"/>
                                      <w:marTop w:val="30"/>
                                      <w:marBottom w:val="0"/>
                                      <w:divBdr>
                                        <w:top w:val="none" w:sz="0" w:space="0" w:color="auto"/>
                                        <w:left w:val="none" w:sz="0" w:space="0" w:color="auto"/>
                                        <w:bottom w:val="none" w:sz="0" w:space="0" w:color="auto"/>
                                        <w:right w:val="none" w:sz="0" w:space="0" w:color="auto"/>
                                      </w:divBdr>
                                    </w:div>
                                    <w:div w:id="1042897925">
                                      <w:marLeft w:val="0"/>
                                      <w:marRight w:val="0"/>
                                      <w:marTop w:val="30"/>
                                      <w:marBottom w:val="0"/>
                                      <w:divBdr>
                                        <w:top w:val="none" w:sz="0" w:space="0" w:color="auto"/>
                                        <w:left w:val="none" w:sz="0" w:space="0" w:color="auto"/>
                                        <w:bottom w:val="none" w:sz="0" w:space="0" w:color="auto"/>
                                        <w:right w:val="none" w:sz="0" w:space="0" w:color="auto"/>
                                      </w:divBdr>
                                      <w:divsChild>
                                        <w:div w:id="1982690157">
                                          <w:marLeft w:val="0"/>
                                          <w:marRight w:val="0"/>
                                          <w:marTop w:val="0"/>
                                          <w:marBottom w:val="0"/>
                                          <w:divBdr>
                                            <w:top w:val="none" w:sz="0" w:space="0" w:color="auto"/>
                                            <w:left w:val="none" w:sz="0" w:space="0" w:color="auto"/>
                                            <w:bottom w:val="none" w:sz="0" w:space="0" w:color="auto"/>
                                            <w:right w:val="none" w:sz="0" w:space="0" w:color="auto"/>
                                          </w:divBdr>
                                        </w:div>
                                      </w:divsChild>
                                    </w:div>
                                    <w:div w:id="1115445384">
                                      <w:marLeft w:val="0"/>
                                      <w:marRight w:val="0"/>
                                      <w:marTop w:val="30"/>
                                      <w:marBottom w:val="0"/>
                                      <w:divBdr>
                                        <w:top w:val="none" w:sz="0" w:space="0" w:color="auto"/>
                                        <w:left w:val="none" w:sz="0" w:space="0" w:color="auto"/>
                                        <w:bottom w:val="none" w:sz="0" w:space="0" w:color="auto"/>
                                        <w:right w:val="none" w:sz="0" w:space="0" w:color="auto"/>
                                      </w:divBdr>
                                    </w:div>
                                    <w:div w:id="1770731749">
                                      <w:marLeft w:val="0"/>
                                      <w:marRight w:val="0"/>
                                      <w:marTop w:val="30"/>
                                      <w:marBottom w:val="0"/>
                                      <w:divBdr>
                                        <w:top w:val="none" w:sz="0" w:space="0" w:color="auto"/>
                                        <w:left w:val="none" w:sz="0" w:space="0" w:color="auto"/>
                                        <w:bottom w:val="none" w:sz="0" w:space="0" w:color="auto"/>
                                        <w:right w:val="none" w:sz="0" w:space="0" w:color="auto"/>
                                      </w:divBdr>
                                    </w:div>
                                    <w:div w:id="1005520148">
                                      <w:marLeft w:val="0"/>
                                      <w:marRight w:val="0"/>
                                      <w:marTop w:val="30"/>
                                      <w:marBottom w:val="0"/>
                                      <w:divBdr>
                                        <w:top w:val="none" w:sz="0" w:space="0" w:color="auto"/>
                                        <w:left w:val="none" w:sz="0" w:space="0" w:color="auto"/>
                                        <w:bottom w:val="none" w:sz="0" w:space="0" w:color="auto"/>
                                        <w:right w:val="none" w:sz="0" w:space="0" w:color="auto"/>
                                      </w:divBdr>
                                    </w:div>
                                    <w:div w:id="1820491421">
                                      <w:marLeft w:val="0"/>
                                      <w:marRight w:val="0"/>
                                      <w:marTop w:val="30"/>
                                      <w:marBottom w:val="0"/>
                                      <w:divBdr>
                                        <w:top w:val="none" w:sz="0" w:space="0" w:color="auto"/>
                                        <w:left w:val="none" w:sz="0" w:space="0" w:color="auto"/>
                                        <w:bottom w:val="none" w:sz="0" w:space="0" w:color="auto"/>
                                        <w:right w:val="none" w:sz="0" w:space="0" w:color="auto"/>
                                      </w:divBdr>
                                    </w:div>
                                    <w:div w:id="1787773648">
                                      <w:marLeft w:val="0"/>
                                      <w:marRight w:val="0"/>
                                      <w:marTop w:val="30"/>
                                      <w:marBottom w:val="0"/>
                                      <w:divBdr>
                                        <w:top w:val="none" w:sz="0" w:space="0" w:color="auto"/>
                                        <w:left w:val="none" w:sz="0" w:space="0" w:color="auto"/>
                                        <w:bottom w:val="none" w:sz="0" w:space="0" w:color="auto"/>
                                        <w:right w:val="none" w:sz="0" w:space="0" w:color="auto"/>
                                      </w:divBdr>
                                    </w:div>
                                    <w:div w:id="1114255746">
                                      <w:marLeft w:val="0"/>
                                      <w:marRight w:val="0"/>
                                      <w:marTop w:val="30"/>
                                      <w:marBottom w:val="0"/>
                                      <w:divBdr>
                                        <w:top w:val="none" w:sz="0" w:space="0" w:color="auto"/>
                                        <w:left w:val="none" w:sz="0" w:space="0" w:color="auto"/>
                                        <w:bottom w:val="none" w:sz="0" w:space="0" w:color="auto"/>
                                        <w:right w:val="none" w:sz="0" w:space="0" w:color="auto"/>
                                      </w:divBdr>
                                    </w:div>
                                    <w:div w:id="1995794118">
                                      <w:marLeft w:val="0"/>
                                      <w:marRight w:val="0"/>
                                      <w:marTop w:val="30"/>
                                      <w:marBottom w:val="0"/>
                                      <w:divBdr>
                                        <w:top w:val="none" w:sz="0" w:space="0" w:color="auto"/>
                                        <w:left w:val="none" w:sz="0" w:space="0" w:color="auto"/>
                                        <w:bottom w:val="none" w:sz="0" w:space="0" w:color="auto"/>
                                        <w:right w:val="none" w:sz="0" w:space="0" w:color="auto"/>
                                      </w:divBdr>
                                      <w:divsChild>
                                        <w:div w:id="1631324227">
                                          <w:marLeft w:val="0"/>
                                          <w:marRight w:val="0"/>
                                          <w:marTop w:val="0"/>
                                          <w:marBottom w:val="0"/>
                                          <w:divBdr>
                                            <w:top w:val="none" w:sz="0" w:space="0" w:color="auto"/>
                                            <w:left w:val="none" w:sz="0" w:space="0" w:color="auto"/>
                                            <w:bottom w:val="none" w:sz="0" w:space="0" w:color="auto"/>
                                            <w:right w:val="none" w:sz="0" w:space="0" w:color="auto"/>
                                          </w:divBdr>
                                        </w:div>
                                      </w:divsChild>
                                    </w:div>
                                    <w:div w:id="1855025387">
                                      <w:marLeft w:val="0"/>
                                      <w:marRight w:val="0"/>
                                      <w:marTop w:val="30"/>
                                      <w:marBottom w:val="0"/>
                                      <w:divBdr>
                                        <w:top w:val="none" w:sz="0" w:space="0" w:color="auto"/>
                                        <w:left w:val="none" w:sz="0" w:space="0" w:color="auto"/>
                                        <w:bottom w:val="none" w:sz="0" w:space="0" w:color="auto"/>
                                        <w:right w:val="none" w:sz="0" w:space="0" w:color="auto"/>
                                      </w:divBdr>
                                    </w:div>
                                    <w:div w:id="311065572">
                                      <w:marLeft w:val="0"/>
                                      <w:marRight w:val="0"/>
                                      <w:marTop w:val="30"/>
                                      <w:marBottom w:val="0"/>
                                      <w:divBdr>
                                        <w:top w:val="none" w:sz="0" w:space="0" w:color="auto"/>
                                        <w:left w:val="none" w:sz="0" w:space="0" w:color="auto"/>
                                        <w:bottom w:val="none" w:sz="0" w:space="0" w:color="auto"/>
                                        <w:right w:val="none" w:sz="0" w:space="0" w:color="auto"/>
                                      </w:divBdr>
                                    </w:div>
                                    <w:div w:id="344328816">
                                      <w:marLeft w:val="0"/>
                                      <w:marRight w:val="0"/>
                                      <w:marTop w:val="30"/>
                                      <w:marBottom w:val="0"/>
                                      <w:divBdr>
                                        <w:top w:val="none" w:sz="0" w:space="0" w:color="auto"/>
                                        <w:left w:val="none" w:sz="0" w:space="0" w:color="auto"/>
                                        <w:bottom w:val="none" w:sz="0" w:space="0" w:color="auto"/>
                                        <w:right w:val="none" w:sz="0" w:space="0" w:color="auto"/>
                                      </w:divBdr>
                                    </w:div>
                                    <w:div w:id="50495420">
                                      <w:marLeft w:val="0"/>
                                      <w:marRight w:val="0"/>
                                      <w:marTop w:val="30"/>
                                      <w:marBottom w:val="0"/>
                                      <w:divBdr>
                                        <w:top w:val="none" w:sz="0" w:space="0" w:color="auto"/>
                                        <w:left w:val="none" w:sz="0" w:space="0" w:color="auto"/>
                                        <w:bottom w:val="none" w:sz="0" w:space="0" w:color="auto"/>
                                        <w:right w:val="none" w:sz="0" w:space="0" w:color="auto"/>
                                      </w:divBdr>
                                    </w:div>
                                    <w:div w:id="1890652900">
                                      <w:marLeft w:val="0"/>
                                      <w:marRight w:val="0"/>
                                      <w:marTop w:val="30"/>
                                      <w:marBottom w:val="0"/>
                                      <w:divBdr>
                                        <w:top w:val="none" w:sz="0" w:space="0" w:color="auto"/>
                                        <w:left w:val="none" w:sz="0" w:space="0" w:color="auto"/>
                                        <w:bottom w:val="none" w:sz="0" w:space="0" w:color="auto"/>
                                        <w:right w:val="none" w:sz="0" w:space="0" w:color="auto"/>
                                      </w:divBdr>
                                    </w:div>
                                    <w:div w:id="1091048073">
                                      <w:marLeft w:val="0"/>
                                      <w:marRight w:val="0"/>
                                      <w:marTop w:val="30"/>
                                      <w:marBottom w:val="0"/>
                                      <w:divBdr>
                                        <w:top w:val="none" w:sz="0" w:space="0" w:color="auto"/>
                                        <w:left w:val="none" w:sz="0" w:space="0" w:color="auto"/>
                                        <w:bottom w:val="none" w:sz="0" w:space="0" w:color="auto"/>
                                        <w:right w:val="none" w:sz="0" w:space="0" w:color="auto"/>
                                      </w:divBdr>
                                    </w:div>
                                    <w:div w:id="2097706288">
                                      <w:marLeft w:val="0"/>
                                      <w:marRight w:val="0"/>
                                      <w:marTop w:val="30"/>
                                      <w:marBottom w:val="0"/>
                                      <w:divBdr>
                                        <w:top w:val="none" w:sz="0" w:space="0" w:color="auto"/>
                                        <w:left w:val="none" w:sz="0" w:space="0" w:color="auto"/>
                                        <w:bottom w:val="none" w:sz="0" w:space="0" w:color="auto"/>
                                        <w:right w:val="none" w:sz="0" w:space="0" w:color="auto"/>
                                      </w:divBdr>
                                      <w:divsChild>
                                        <w:div w:id="327485200">
                                          <w:marLeft w:val="0"/>
                                          <w:marRight w:val="0"/>
                                          <w:marTop w:val="0"/>
                                          <w:marBottom w:val="0"/>
                                          <w:divBdr>
                                            <w:top w:val="none" w:sz="0" w:space="0" w:color="auto"/>
                                            <w:left w:val="none" w:sz="0" w:space="0" w:color="auto"/>
                                            <w:bottom w:val="none" w:sz="0" w:space="0" w:color="auto"/>
                                            <w:right w:val="none" w:sz="0" w:space="0" w:color="auto"/>
                                          </w:divBdr>
                                        </w:div>
                                      </w:divsChild>
                                    </w:div>
                                    <w:div w:id="1246765667">
                                      <w:marLeft w:val="0"/>
                                      <w:marRight w:val="0"/>
                                      <w:marTop w:val="30"/>
                                      <w:marBottom w:val="0"/>
                                      <w:divBdr>
                                        <w:top w:val="none" w:sz="0" w:space="0" w:color="auto"/>
                                        <w:left w:val="none" w:sz="0" w:space="0" w:color="auto"/>
                                        <w:bottom w:val="none" w:sz="0" w:space="0" w:color="auto"/>
                                        <w:right w:val="none" w:sz="0" w:space="0" w:color="auto"/>
                                      </w:divBdr>
                                    </w:div>
                                    <w:div w:id="1281301366">
                                      <w:marLeft w:val="0"/>
                                      <w:marRight w:val="0"/>
                                      <w:marTop w:val="30"/>
                                      <w:marBottom w:val="0"/>
                                      <w:divBdr>
                                        <w:top w:val="none" w:sz="0" w:space="0" w:color="auto"/>
                                        <w:left w:val="none" w:sz="0" w:space="0" w:color="auto"/>
                                        <w:bottom w:val="none" w:sz="0" w:space="0" w:color="auto"/>
                                        <w:right w:val="none" w:sz="0" w:space="0" w:color="auto"/>
                                      </w:divBdr>
                                    </w:div>
                                    <w:div w:id="432477653">
                                      <w:marLeft w:val="0"/>
                                      <w:marRight w:val="0"/>
                                      <w:marTop w:val="30"/>
                                      <w:marBottom w:val="0"/>
                                      <w:divBdr>
                                        <w:top w:val="none" w:sz="0" w:space="0" w:color="auto"/>
                                        <w:left w:val="none" w:sz="0" w:space="0" w:color="auto"/>
                                        <w:bottom w:val="none" w:sz="0" w:space="0" w:color="auto"/>
                                        <w:right w:val="none" w:sz="0" w:space="0" w:color="auto"/>
                                      </w:divBdr>
                                    </w:div>
                                    <w:div w:id="592054259">
                                      <w:marLeft w:val="0"/>
                                      <w:marRight w:val="0"/>
                                      <w:marTop w:val="30"/>
                                      <w:marBottom w:val="0"/>
                                      <w:divBdr>
                                        <w:top w:val="none" w:sz="0" w:space="0" w:color="auto"/>
                                        <w:left w:val="none" w:sz="0" w:space="0" w:color="auto"/>
                                        <w:bottom w:val="none" w:sz="0" w:space="0" w:color="auto"/>
                                        <w:right w:val="none" w:sz="0" w:space="0" w:color="auto"/>
                                      </w:divBdr>
                                    </w:div>
                                    <w:div w:id="2033677411">
                                      <w:marLeft w:val="0"/>
                                      <w:marRight w:val="0"/>
                                      <w:marTop w:val="30"/>
                                      <w:marBottom w:val="0"/>
                                      <w:divBdr>
                                        <w:top w:val="none" w:sz="0" w:space="0" w:color="auto"/>
                                        <w:left w:val="none" w:sz="0" w:space="0" w:color="auto"/>
                                        <w:bottom w:val="none" w:sz="0" w:space="0" w:color="auto"/>
                                        <w:right w:val="none" w:sz="0" w:space="0" w:color="auto"/>
                                      </w:divBdr>
                                    </w:div>
                                    <w:div w:id="337465042">
                                      <w:marLeft w:val="0"/>
                                      <w:marRight w:val="0"/>
                                      <w:marTop w:val="30"/>
                                      <w:marBottom w:val="0"/>
                                      <w:divBdr>
                                        <w:top w:val="none" w:sz="0" w:space="0" w:color="auto"/>
                                        <w:left w:val="none" w:sz="0" w:space="0" w:color="auto"/>
                                        <w:bottom w:val="none" w:sz="0" w:space="0" w:color="auto"/>
                                        <w:right w:val="none" w:sz="0" w:space="0" w:color="auto"/>
                                      </w:divBdr>
                                    </w:div>
                                    <w:div w:id="1101027153">
                                      <w:marLeft w:val="0"/>
                                      <w:marRight w:val="0"/>
                                      <w:marTop w:val="30"/>
                                      <w:marBottom w:val="0"/>
                                      <w:divBdr>
                                        <w:top w:val="none" w:sz="0" w:space="0" w:color="auto"/>
                                        <w:left w:val="none" w:sz="0" w:space="0" w:color="auto"/>
                                        <w:bottom w:val="none" w:sz="0" w:space="0" w:color="auto"/>
                                        <w:right w:val="none" w:sz="0" w:space="0" w:color="auto"/>
                                      </w:divBdr>
                                      <w:divsChild>
                                        <w:div w:id="19427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3263">
      <w:bodyDiv w:val="1"/>
      <w:marLeft w:val="0"/>
      <w:marRight w:val="0"/>
      <w:marTop w:val="0"/>
      <w:marBottom w:val="0"/>
      <w:divBdr>
        <w:top w:val="none" w:sz="0" w:space="0" w:color="auto"/>
        <w:left w:val="none" w:sz="0" w:space="0" w:color="auto"/>
        <w:bottom w:val="none" w:sz="0" w:space="0" w:color="auto"/>
        <w:right w:val="none" w:sz="0" w:space="0" w:color="auto"/>
      </w:divBdr>
    </w:div>
    <w:div w:id="352650532">
      <w:bodyDiv w:val="1"/>
      <w:marLeft w:val="0"/>
      <w:marRight w:val="0"/>
      <w:marTop w:val="0"/>
      <w:marBottom w:val="0"/>
      <w:divBdr>
        <w:top w:val="none" w:sz="0" w:space="0" w:color="auto"/>
        <w:left w:val="none" w:sz="0" w:space="0" w:color="auto"/>
        <w:bottom w:val="none" w:sz="0" w:space="0" w:color="auto"/>
        <w:right w:val="none" w:sz="0" w:space="0" w:color="auto"/>
      </w:divBdr>
    </w:div>
    <w:div w:id="354356601">
      <w:bodyDiv w:val="1"/>
      <w:marLeft w:val="0"/>
      <w:marRight w:val="0"/>
      <w:marTop w:val="0"/>
      <w:marBottom w:val="0"/>
      <w:divBdr>
        <w:top w:val="none" w:sz="0" w:space="0" w:color="auto"/>
        <w:left w:val="none" w:sz="0" w:space="0" w:color="auto"/>
        <w:bottom w:val="none" w:sz="0" w:space="0" w:color="auto"/>
        <w:right w:val="none" w:sz="0" w:space="0" w:color="auto"/>
      </w:divBdr>
      <w:divsChild>
        <w:div w:id="2038313751">
          <w:marLeft w:val="0"/>
          <w:marRight w:val="0"/>
          <w:marTop w:val="0"/>
          <w:marBottom w:val="0"/>
          <w:divBdr>
            <w:top w:val="none" w:sz="0" w:space="0" w:color="auto"/>
            <w:left w:val="none" w:sz="0" w:space="0" w:color="auto"/>
            <w:bottom w:val="none" w:sz="0" w:space="0" w:color="auto"/>
            <w:right w:val="none" w:sz="0" w:space="0" w:color="auto"/>
          </w:divBdr>
          <w:divsChild>
            <w:div w:id="1308432365">
              <w:marLeft w:val="0"/>
              <w:marRight w:val="0"/>
              <w:marTop w:val="0"/>
              <w:marBottom w:val="0"/>
              <w:divBdr>
                <w:top w:val="none" w:sz="0" w:space="0" w:color="auto"/>
                <w:left w:val="none" w:sz="0" w:space="0" w:color="auto"/>
                <w:bottom w:val="none" w:sz="0" w:space="0" w:color="auto"/>
                <w:right w:val="none" w:sz="0" w:space="0" w:color="auto"/>
              </w:divBdr>
              <w:divsChild>
                <w:div w:id="754058346">
                  <w:marLeft w:val="2928"/>
                  <w:marRight w:val="0"/>
                  <w:marTop w:val="720"/>
                  <w:marBottom w:val="0"/>
                  <w:divBdr>
                    <w:top w:val="none" w:sz="0" w:space="0" w:color="auto"/>
                    <w:left w:val="none" w:sz="0" w:space="0" w:color="auto"/>
                    <w:bottom w:val="none" w:sz="0" w:space="0" w:color="auto"/>
                    <w:right w:val="none" w:sz="0" w:space="0" w:color="auto"/>
                  </w:divBdr>
                  <w:divsChild>
                    <w:div w:id="154302544">
                      <w:marLeft w:val="0"/>
                      <w:marRight w:val="0"/>
                      <w:marTop w:val="0"/>
                      <w:marBottom w:val="0"/>
                      <w:divBdr>
                        <w:top w:val="none" w:sz="0" w:space="0" w:color="auto"/>
                        <w:left w:val="none" w:sz="0" w:space="0" w:color="auto"/>
                        <w:bottom w:val="none" w:sz="0" w:space="0" w:color="auto"/>
                        <w:right w:val="none" w:sz="0" w:space="0" w:color="auto"/>
                      </w:divBdr>
                    </w:div>
                    <w:div w:id="1329673565">
                      <w:marLeft w:val="0"/>
                      <w:marRight w:val="0"/>
                      <w:marTop w:val="0"/>
                      <w:marBottom w:val="0"/>
                      <w:divBdr>
                        <w:top w:val="none" w:sz="0" w:space="0" w:color="auto"/>
                        <w:left w:val="none" w:sz="0" w:space="0" w:color="auto"/>
                        <w:bottom w:val="none" w:sz="0" w:space="0" w:color="auto"/>
                        <w:right w:val="none" w:sz="0" w:space="0" w:color="auto"/>
                      </w:divBdr>
                    </w:div>
                    <w:div w:id="166994675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779333">
      <w:bodyDiv w:val="1"/>
      <w:marLeft w:val="0"/>
      <w:marRight w:val="0"/>
      <w:marTop w:val="0"/>
      <w:marBottom w:val="0"/>
      <w:divBdr>
        <w:top w:val="none" w:sz="0" w:space="0" w:color="auto"/>
        <w:left w:val="none" w:sz="0" w:space="0" w:color="auto"/>
        <w:bottom w:val="none" w:sz="0" w:space="0" w:color="auto"/>
        <w:right w:val="none" w:sz="0" w:space="0" w:color="auto"/>
      </w:divBdr>
    </w:div>
    <w:div w:id="360010423">
      <w:bodyDiv w:val="1"/>
      <w:marLeft w:val="0"/>
      <w:marRight w:val="0"/>
      <w:marTop w:val="0"/>
      <w:marBottom w:val="0"/>
      <w:divBdr>
        <w:top w:val="none" w:sz="0" w:space="0" w:color="auto"/>
        <w:left w:val="none" w:sz="0" w:space="0" w:color="auto"/>
        <w:bottom w:val="none" w:sz="0" w:space="0" w:color="auto"/>
        <w:right w:val="none" w:sz="0" w:space="0" w:color="auto"/>
      </w:divBdr>
      <w:divsChild>
        <w:div w:id="600189428">
          <w:marLeft w:val="0"/>
          <w:marRight w:val="0"/>
          <w:marTop w:val="0"/>
          <w:marBottom w:val="0"/>
          <w:divBdr>
            <w:top w:val="none" w:sz="0" w:space="0" w:color="auto"/>
            <w:left w:val="none" w:sz="0" w:space="0" w:color="auto"/>
            <w:bottom w:val="none" w:sz="0" w:space="0" w:color="auto"/>
            <w:right w:val="none" w:sz="0" w:space="0" w:color="auto"/>
          </w:divBdr>
          <w:divsChild>
            <w:div w:id="1325087168">
              <w:marLeft w:val="0"/>
              <w:marRight w:val="0"/>
              <w:marTop w:val="0"/>
              <w:marBottom w:val="0"/>
              <w:divBdr>
                <w:top w:val="none" w:sz="0" w:space="0" w:color="auto"/>
                <w:left w:val="none" w:sz="0" w:space="0" w:color="auto"/>
                <w:bottom w:val="none" w:sz="0" w:space="0" w:color="auto"/>
                <w:right w:val="none" w:sz="0" w:space="0" w:color="auto"/>
              </w:divBdr>
              <w:divsChild>
                <w:div w:id="726952459">
                  <w:marLeft w:val="2928"/>
                  <w:marRight w:val="0"/>
                  <w:marTop w:val="720"/>
                  <w:marBottom w:val="0"/>
                  <w:divBdr>
                    <w:top w:val="none" w:sz="0" w:space="0" w:color="auto"/>
                    <w:left w:val="none" w:sz="0" w:space="0" w:color="auto"/>
                    <w:bottom w:val="none" w:sz="0" w:space="0" w:color="auto"/>
                    <w:right w:val="none" w:sz="0" w:space="0" w:color="auto"/>
                  </w:divBdr>
                  <w:divsChild>
                    <w:div w:id="1127969925">
                      <w:marLeft w:val="0"/>
                      <w:marRight w:val="0"/>
                      <w:marTop w:val="0"/>
                      <w:marBottom w:val="0"/>
                      <w:divBdr>
                        <w:top w:val="none" w:sz="0" w:space="0" w:color="auto"/>
                        <w:left w:val="none" w:sz="0" w:space="0" w:color="auto"/>
                        <w:bottom w:val="none" w:sz="0" w:space="0" w:color="auto"/>
                        <w:right w:val="none" w:sz="0" w:space="0" w:color="auto"/>
                      </w:divBdr>
                      <w:divsChild>
                        <w:div w:id="88028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395527">
      <w:bodyDiv w:val="1"/>
      <w:marLeft w:val="0"/>
      <w:marRight w:val="0"/>
      <w:marTop w:val="0"/>
      <w:marBottom w:val="0"/>
      <w:divBdr>
        <w:top w:val="none" w:sz="0" w:space="0" w:color="auto"/>
        <w:left w:val="none" w:sz="0" w:space="0" w:color="auto"/>
        <w:bottom w:val="none" w:sz="0" w:space="0" w:color="auto"/>
        <w:right w:val="none" w:sz="0" w:space="0" w:color="auto"/>
      </w:divBdr>
    </w:div>
    <w:div w:id="361126997">
      <w:bodyDiv w:val="1"/>
      <w:marLeft w:val="0"/>
      <w:marRight w:val="0"/>
      <w:marTop w:val="0"/>
      <w:marBottom w:val="0"/>
      <w:divBdr>
        <w:top w:val="none" w:sz="0" w:space="0" w:color="auto"/>
        <w:left w:val="none" w:sz="0" w:space="0" w:color="auto"/>
        <w:bottom w:val="none" w:sz="0" w:space="0" w:color="auto"/>
        <w:right w:val="none" w:sz="0" w:space="0" w:color="auto"/>
      </w:divBdr>
    </w:div>
    <w:div w:id="362176687">
      <w:bodyDiv w:val="1"/>
      <w:marLeft w:val="0"/>
      <w:marRight w:val="0"/>
      <w:marTop w:val="0"/>
      <w:marBottom w:val="0"/>
      <w:divBdr>
        <w:top w:val="none" w:sz="0" w:space="0" w:color="auto"/>
        <w:left w:val="none" w:sz="0" w:space="0" w:color="auto"/>
        <w:bottom w:val="none" w:sz="0" w:space="0" w:color="auto"/>
        <w:right w:val="none" w:sz="0" w:space="0" w:color="auto"/>
      </w:divBdr>
    </w:div>
    <w:div w:id="364869642">
      <w:bodyDiv w:val="1"/>
      <w:marLeft w:val="0"/>
      <w:marRight w:val="0"/>
      <w:marTop w:val="0"/>
      <w:marBottom w:val="0"/>
      <w:divBdr>
        <w:top w:val="none" w:sz="0" w:space="0" w:color="auto"/>
        <w:left w:val="none" w:sz="0" w:space="0" w:color="auto"/>
        <w:bottom w:val="none" w:sz="0" w:space="0" w:color="auto"/>
        <w:right w:val="none" w:sz="0" w:space="0" w:color="auto"/>
      </w:divBdr>
      <w:divsChild>
        <w:div w:id="245771514">
          <w:marLeft w:val="0"/>
          <w:marRight w:val="0"/>
          <w:marTop w:val="0"/>
          <w:marBottom w:val="0"/>
          <w:divBdr>
            <w:top w:val="none" w:sz="0" w:space="0" w:color="auto"/>
            <w:left w:val="none" w:sz="0" w:space="0" w:color="auto"/>
            <w:bottom w:val="none" w:sz="0" w:space="0" w:color="auto"/>
            <w:right w:val="none" w:sz="0" w:space="0" w:color="auto"/>
          </w:divBdr>
          <w:divsChild>
            <w:div w:id="132181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178642">
      <w:bodyDiv w:val="1"/>
      <w:marLeft w:val="0"/>
      <w:marRight w:val="0"/>
      <w:marTop w:val="0"/>
      <w:marBottom w:val="0"/>
      <w:divBdr>
        <w:top w:val="none" w:sz="0" w:space="0" w:color="auto"/>
        <w:left w:val="none" w:sz="0" w:space="0" w:color="auto"/>
        <w:bottom w:val="none" w:sz="0" w:space="0" w:color="auto"/>
        <w:right w:val="none" w:sz="0" w:space="0" w:color="auto"/>
      </w:divBdr>
    </w:div>
    <w:div w:id="370807183">
      <w:bodyDiv w:val="1"/>
      <w:marLeft w:val="0"/>
      <w:marRight w:val="0"/>
      <w:marTop w:val="0"/>
      <w:marBottom w:val="0"/>
      <w:divBdr>
        <w:top w:val="none" w:sz="0" w:space="0" w:color="auto"/>
        <w:left w:val="none" w:sz="0" w:space="0" w:color="auto"/>
        <w:bottom w:val="none" w:sz="0" w:space="0" w:color="auto"/>
        <w:right w:val="none" w:sz="0" w:space="0" w:color="auto"/>
      </w:divBdr>
    </w:div>
    <w:div w:id="371150050">
      <w:bodyDiv w:val="1"/>
      <w:marLeft w:val="0"/>
      <w:marRight w:val="0"/>
      <w:marTop w:val="0"/>
      <w:marBottom w:val="0"/>
      <w:divBdr>
        <w:top w:val="none" w:sz="0" w:space="0" w:color="auto"/>
        <w:left w:val="none" w:sz="0" w:space="0" w:color="auto"/>
        <w:bottom w:val="none" w:sz="0" w:space="0" w:color="auto"/>
        <w:right w:val="none" w:sz="0" w:space="0" w:color="auto"/>
      </w:divBdr>
      <w:divsChild>
        <w:div w:id="752431902">
          <w:marLeft w:val="0"/>
          <w:marRight w:val="0"/>
          <w:marTop w:val="0"/>
          <w:marBottom w:val="0"/>
          <w:divBdr>
            <w:top w:val="none" w:sz="0" w:space="0" w:color="auto"/>
            <w:left w:val="none" w:sz="0" w:space="0" w:color="auto"/>
            <w:bottom w:val="none" w:sz="0" w:space="0" w:color="auto"/>
            <w:right w:val="none" w:sz="0" w:space="0" w:color="auto"/>
          </w:divBdr>
          <w:divsChild>
            <w:div w:id="2079161774">
              <w:marLeft w:val="0"/>
              <w:marRight w:val="0"/>
              <w:marTop w:val="0"/>
              <w:marBottom w:val="0"/>
              <w:divBdr>
                <w:top w:val="none" w:sz="0" w:space="0" w:color="auto"/>
                <w:left w:val="none" w:sz="0" w:space="0" w:color="auto"/>
                <w:bottom w:val="none" w:sz="0" w:space="0" w:color="auto"/>
                <w:right w:val="none" w:sz="0" w:space="0" w:color="auto"/>
              </w:divBdr>
              <w:divsChild>
                <w:div w:id="1098134334">
                  <w:marLeft w:val="0"/>
                  <w:marRight w:val="0"/>
                  <w:marTop w:val="0"/>
                  <w:marBottom w:val="0"/>
                  <w:divBdr>
                    <w:top w:val="none" w:sz="0" w:space="0" w:color="auto"/>
                    <w:left w:val="none" w:sz="0" w:space="0" w:color="auto"/>
                    <w:bottom w:val="none" w:sz="0" w:space="0" w:color="auto"/>
                    <w:right w:val="none" w:sz="0" w:space="0" w:color="auto"/>
                  </w:divBdr>
                  <w:divsChild>
                    <w:div w:id="556622646">
                      <w:marLeft w:val="0"/>
                      <w:marRight w:val="0"/>
                      <w:marTop w:val="0"/>
                      <w:marBottom w:val="0"/>
                      <w:divBdr>
                        <w:top w:val="single" w:sz="4" w:space="2" w:color="C0C0C0"/>
                        <w:left w:val="single" w:sz="4" w:space="2" w:color="C0C0C0"/>
                        <w:bottom w:val="single" w:sz="4" w:space="2" w:color="C0C0C0"/>
                        <w:right w:val="single" w:sz="4" w:space="2" w:color="C0C0C0"/>
                      </w:divBdr>
                      <w:divsChild>
                        <w:div w:id="1011953097">
                          <w:marLeft w:val="0"/>
                          <w:marRight w:val="0"/>
                          <w:marTop w:val="0"/>
                          <w:marBottom w:val="0"/>
                          <w:divBdr>
                            <w:top w:val="none" w:sz="0" w:space="0" w:color="auto"/>
                            <w:left w:val="none" w:sz="0" w:space="0" w:color="auto"/>
                            <w:bottom w:val="none" w:sz="0" w:space="0" w:color="auto"/>
                            <w:right w:val="none" w:sz="0" w:space="0" w:color="auto"/>
                          </w:divBdr>
                        </w:div>
                        <w:div w:id="1242791306">
                          <w:marLeft w:val="0"/>
                          <w:marRight w:val="0"/>
                          <w:marTop w:val="0"/>
                          <w:marBottom w:val="0"/>
                          <w:divBdr>
                            <w:top w:val="none" w:sz="0" w:space="0" w:color="auto"/>
                            <w:left w:val="none" w:sz="0" w:space="0" w:color="auto"/>
                            <w:bottom w:val="none" w:sz="0" w:space="0" w:color="auto"/>
                            <w:right w:val="none" w:sz="0" w:space="0" w:color="auto"/>
                          </w:divBdr>
                        </w:div>
                        <w:div w:id="20928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731472">
      <w:bodyDiv w:val="1"/>
      <w:marLeft w:val="0"/>
      <w:marRight w:val="0"/>
      <w:marTop w:val="0"/>
      <w:marBottom w:val="0"/>
      <w:divBdr>
        <w:top w:val="none" w:sz="0" w:space="0" w:color="auto"/>
        <w:left w:val="none" w:sz="0" w:space="0" w:color="auto"/>
        <w:bottom w:val="none" w:sz="0" w:space="0" w:color="auto"/>
        <w:right w:val="none" w:sz="0" w:space="0" w:color="auto"/>
      </w:divBdr>
    </w:div>
    <w:div w:id="372845178">
      <w:bodyDiv w:val="1"/>
      <w:marLeft w:val="0"/>
      <w:marRight w:val="0"/>
      <w:marTop w:val="0"/>
      <w:marBottom w:val="0"/>
      <w:divBdr>
        <w:top w:val="none" w:sz="0" w:space="0" w:color="auto"/>
        <w:left w:val="none" w:sz="0" w:space="0" w:color="auto"/>
        <w:bottom w:val="none" w:sz="0" w:space="0" w:color="auto"/>
        <w:right w:val="none" w:sz="0" w:space="0" w:color="auto"/>
      </w:divBdr>
    </w:div>
    <w:div w:id="372924512">
      <w:bodyDiv w:val="1"/>
      <w:marLeft w:val="0"/>
      <w:marRight w:val="0"/>
      <w:marTop w:val="0"/>
      <w:marBottom w:val="0"/>
      <w:divBdr>
        <w:top w:val="none" w:sz="0" w:space="0" w:color="auto"/>
        <w:left w:val="none" w:sz="0" w:space="0" w:color="auto"/>
        <w:bottom w:val="none" w:sz="0" w:space="0" w:color="auto"/>
        <w:right w:val="none" w:sz="0" w:space="0" w:color="auto"/>
      </w:divBdr>
    </w:div>
    <w:div w:id="374163113">
      <w:bodyDiv w:val="1"/>
      <w:marLeft w:val="0"/>
      <w:marRight w:val="0"/>
      <w:marTop w:val="0"/>
      <w:marBottom w:val="0"/>
      <w:divBdr>
        <w:top w:val="none" w:sz="0" w:space="0" w:color="auto"/>
        <w:left w:val="none" w:sz="0" w:space="0" w:color="auto"/>
        <w:bottom w:val="none" w:sz="0" w:space="0" w:color="auto"/>
        <w:right w:val="none" w:sz="0" w:space="0" w:color="auto"/>
      </w:divBdr>
    </w:div>
    <w:div w:id="375473145">
      <w:bodyDiv w:val="1"/>
      <w:marLeft w:val="0"/>
      <w:marRight w:val="0"/>
      <w:marTop w:val="0"/>
      <w:marBottom w:val="0"/>
      <w:divBdr>
        <w:top w:val="none" w:sz="0" w:space="0" w:color="auto"/>
        <w:left w:val="none" w:sz="0" w:space="0" w:color="auto"/>
        <w:bottom w:val="none" w:sz="0" w:space="0" w:color="auto"/>
        <w:right w:val="none" w:sz="0" w:space="0" w:color="auto"/>
      </w:divBdr>
      <w:divsChild>
        <w:div w:id="1270893404">
          <w:marLeft w:val="0"/>
          <w:marRight w:val="0"/>
          <w:marTop w:val="0"/>
          <w:marBottom w:val="0"/>
          <w:divBdr>
            <w:top w:val="none" w:sz="0" w:space="0" w:color="auto"/>
            <w:left w:val="none" w:sz="0" w:space="0" w:color="auto"/>
            <w:bottom w:val="none" w:sz="0" w:space="0" w:color="auto"/>
            <w:right w:val="none" w:sz="0" w:space="0" w:color="auto"/>
          </w:divBdr>
        </w:div>
      </w:divsChild>
    </w:div>
    <w:div w:id="377054579">
      <w:bodyDiv w:val="1"/>
      <w:marLeft w:val="0"/>
      <w:marRight w:val="0"/>
      <w:marTop w:val="0"/>
      <w:marBottom w:val="0"/>
      <w:divBdr>
        <w:top w:val="none" w:sz="0" w:space="0" w:color="auto"/>
        <w:left w:val="none" w:sz="0" w:space="0" w:color="auto"/>
        <w:bottom w:val="none" w:sz="0" w:space="0" w:color="auto"/>
        <w:right w:val="none" w:sz="0" w:space="0" w:color="auto"/>
      </w:divBdr>
      <w:divsChild>
        <w:div w:id="668675436">
          <w:marLeft w:val="0"/>
          <w:marRight w:val="0"/>
          <w:marTop w:val="0"/>
          <w:marBottom w:val="0"/>
          <w:divBdr>
            <w:top w:val="none" w:sz="0" w:space="0" w:color="auto"/>
            <w:left w:val="none" w:sz="0" w:space="0" w:color="auto"/>
            <w:bottom w:val="none" w:sz="0" w:space="0" w:color="auto"/>
            <w:right w:val="none" w:sz="0" w:space="0" w:color="auto"/>
          </w:divBdr>
          <w:divsChild>
            <w:div w:id="458109096">
              <w:marLeft w:val="0"/>
              <w:marRight w:val="0"/>
              <w:marTop w:val="0"/>
              <w:marBottom w:val="0"/>
              <w:divBdr>
                <w:top w:val="none" w:sz="0" w:space="0" w:color="auto"/>
                <w:left w:val="none" w:sz="0" w:space="0" w:color="auto"/>
                <w:bottom w:val="none" w:sz="0" w:space="0" w:color="auto"/>
                <w:right w:val="none" w:sz="0" w:space="0" w:color="auto"/>
              </w:divBdr>
              <w:divsChild>
                <w:div w:id="1158037422">
                  <w:marLeft w:val="0"/>
                  <w:marRight w:val="450"/>
                  <w:marTop w:val="0"/>
                  <w:marBottom w:val="0"/>
                  <w:divBdr>
                    <w:top w:val="none" w:sz="0" w:space="0" w:color="auto"/>
                    <w:left w:val="none" w:sz="0" w:space="0" w:color="auto"/>
                    <w:bottom w:val="none" w:sz="0" w:space="0" w:color="auto"/>
                    <w:right w:val="none" w:sz="0" w:space="0" w:color="auto"/>
                  </w:divBdr>
                  <w:divsChild>
                    <w:div w:id="1716270519">
                      <w:marLeft w:val="0"/>
                      <w:marRight w:val="0"/>
                      <w:marTop w:val="0"/>
                      <w:marBottom w:val="0"/>
                      <w:divBdr>
                        <w:top w:val="dotted" w:sz="6" w:space="4" w:color="B2B2B2"/>
                        <w:left w:val="none" w:sz="0" w:space="0" w:color="auto"/>
                        <w:bottom w:val="none" w:sz="0" w:space="0" w:color="auto"/>
                        <w:right w:val="none" w:sz="0" w:space="0" w:color="auto"/>
                      </w:divBdr>
                      <w:divsChild>
                        <w:div w:id="1696229549">
                          <w:marLeft w:val="0"/>
                          <w:marRight w:val="0"/>
                          <w:marTop w:val="0"/>
                          <w:marBottom w:val="0"/>
                          <w:divBdr>
                            <w:top w:val="none" w:sz="0" w:space="0" w:color="auto"/>
                            <w:left w:val="none" w:sz="0" w:space="0" w:color="auto"/>
                            <w:bottom w:val="none" w:sz="0" w:space="0" w:color="auto"/>
                            <w:right w:val="none" w:sz="0" w:space="0" w:color="auto"/>
                          </w:divBdr>
                          <w:divsChild>
                            <w:div w:id="29637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096033">
      <w:bodyDiv w:val="1"/>
      <w:marLeft w:val="0"/>
      <w:marRight w:val="0"/>
      <w:marTop w:val="0"/>
      <w:marBottom w:val="0"/>
      <w:divBdr>
        <w:top w:val="none" w:sz="0" w:space="0" w:color="auto"/>
        <w:left w:val="none" w:sz="0" w:space="0" w:color="auto"/>
        <w:bottom w:val="none" w:sz="0" w:space="0" w:color="auto"/>
        <w:right w:val="none" w:sz="0" w:space="0" w:color="auto"/>
      </w:divBdr>
      <w:divsChild>
        <w:div w:id="1336809268">
          <w:marLeft w:val="0"/>
          <w:marRight w:val="0"/>
          <w:marTop w:val="0"/>
          <w:marBottom w:val="0"/>
          <w:divBdr>
            <w:top w:val="none" w:sz="0" w:space="0" w:color="auto"/>
            <w:left w:val="none" w:sz="0" w:space="0" w:color="auto"/>
            <w:bottom w:val="none" w:sz="0" w:space="0" w:color="auto"/>
            <w:right w:val="none" w:sz="0" w:space="0" w:color="auto"/>
          </w:divBdr>
        </w:div>
        <w:div w:id="796996347">
          <w:marLeft w:val="0"/>
          <w:marRight w:val="0"/>
          <w:marTop w:val="0"/>
          <w:marBottom w:val="0"/>
          <w:divBdr>
            <w:top w:val="none" w:sz="0" w:space="0" w:color="auto"/>
            <w:left w:val="none" w:sz="0" w:space="0" w:color="auto"/>
            <w:bottom w:val="none" w:sz="0" w:space="0" w:color="auto"/>
            <w:right w:val="none" w:sz="0" w:space="0" w:color="auto"/>
          </w:divBdr>
        </w:div>
        <w:div w:id="1354260621">
          <w:marLeft w:val="0"/>
          <w:marRight w:val="0"/>
          <w:marTop w:val="0"/>
          <w:marBottom w:val="0"/>
          <w:divBdr>
            <w:top w:val="none" w:sz="0" w:space="0" w:color="auto"/>
            <w:left w:val="none" w:sz="0" w:space="0" w:color="auto"/>
            <w:bottom w:val="none" w:sz="0" w:space="0" w:color="auto"/>
            <w:right w:val="none" w:sz="0" w:space="0" w:color="auto"/>
          </w:divBdr>
        </w:div>
        <w:div w:id="742483814">
          <w:marLeft w:val="0"/>
          <w:marRight w:val="0"/>
          <w:marTop w:val="0"/>
          <w:marBottom w:val="0"/>
          <w:divBdr>
            <w:top w:val="none" w:sz="0" w:space="0" w:color="auto"/>
            <w:left w:val="none" w:sz="0" w:space="0" w:color="auto"/>
            <w:bottom w:val="none" w:sz="0" w:space="0" w:color="auto"/>
            <w:right w:val="none" w:sz="0" w:space="0" w:color="auto"/>
          </w:divBdr>
        </w:div>
        <w:div w:id="1631592727">
          <w:marLeft w:val="0"/>
          <w:marRight w:val="0"/>
          <w:marTop w:val="0"/>
          <w:marBottom w:val="0"/>
          <w:divBdr>
            <w:top w:val="none" w:sz="0" w:space="0" w:color="auto"/>
            <w:left w:val="none" w:sz="0" w:space="0" w:color="auto"/>
            <w:bottom w:val="none" w:sz="0" w:space="0" w:color="auto"/>
            <w:right w:val="none" w:sz="0" w:space="0" w:color="auto"/>
          </w:divBdr>
        </w:div>
        <w:div w:id="2080402944">
          <w:marLeft w:val="0"/>
          <w:marRight w:val="0"/>
          <w:marTop w:val="0"/>
          <w:marBottom w:val="0"/>
          <w:divBdr>
            <w:top w:val="none" w:sz="0" w:space="0" w:color="auto"/>
            <w:left w:val="none" w:sz="0" w:space="0" w:color="auto"/>
            <w:bottom w:val="none" w:sz="0" w:space="0" w:color="auto"/>
            <w:right w:val="none" w:sz="0" w:space="0" w:color="auto"/>
          </w:divBdr>
        </w:div>
      </w:divsChild>
    </w:div>
    <w:div w:id="377365153">
      <w:bodyDiv w:val="1"/>
      <w:marLeft w:val="0"/>
      <w:marRight w:val="0"/>
      <w:marTop w:val="0"/>
      <w:marBottom w:val="0"/>
      <w:divBdr>
        <w:top w:val="none" w:sz="0" w:space="0" w:color="auto"/>
        <w:left w:val="none" w:sz="0" w:space="0" w:color="auto"/>
        <w:bottom w:val="none" w:sz="0" w:space="0" w:color="auto"/>
        <w:right w:val="none" w:sz="0" w:space="0" w:color="auto"/>
      </w:divBdr>
      <w:divsChild>
        <w:div w:id="1951740819">
          <w:marLeft w:val="0"/>
          <w:marRight w:val="0"/>
          <w:marTop w:val="0"/>
          <w:marBottom w:val="0"/>
          <w:divBdr>
            <w:top w:val="none" w:sz="0" w:space="0" w:color="auto"/>
            <w:left w:val="none" w:sz="0" w:space="0" w:color="auto"/>
            <w:bottom w:val="none" w:sz="0" w:space="0" w:color="auto"/>
            <w:right w:val="none" w:sz="0" w:space="0" w:color="auto"/>
          </w:divBdr>
          <w:divsChild>
            <w:div w:id="1276642571">
              <w:marLeft w:val="0"/>
              <w:marRight w:val="0"/>
              <w:marTop w:val="0"/>
              <w:marBottom w:val="0"/>
              <w:divBdr>
                <w:top w:val="none" w:sz="0" w:space="0" w:color="auto"/>
                <w:left w:val="none" w:sz="0" w:space="0" w:color="auto"/>
                <w:bottom w:val="none" w:sz="0" w:space="0" w:color="auto"/>
                <w:right w:val="none" w:sz="0" w:space="0" w:color="auto"/>
              </w:divBdr>
              <w:divsChild>
                <w:div w:id="326323764">
                  <w:marLeft w:val="0"/>
                  <w:marRight w:val="0"/>
                  <w:marTop w:val="0"/>
                  <w:marBottom w:val="0"/>
                  <w:divBdr>
                    <w:top w:val="none" w:sz="0" w:space="0" w:color="auto"/>
                    <w:left w:val="none" w:sz="0" w:space="0" w:color="auto"/>
                    <w:bottom w:val="none" w:sz="0" w:space="0" w:color="auto"/>
                    <w:right w:val="none" w:sz="0" w:space="0" w:color="auto"/>
                  </w:divBdr>
                  <w:divsChild>
                    <w:div w:id="148525829">
                      <w:marLeft w:val="0"/>
                      <w:marRight w:val="0"/>
                      <w:marTop w:val="0"/>
                      <w:marBottom w:val="0"/>
                      <w:divBdr>
                        <w:top w:val="none" w:sz="0" w:space="0" w:color="auto"/>
                        <w:left w:val="none" w:sz="0" w:space="0" w:color="auto"/>
                        <w:bottom w:val="none" w:sz="0" w:space="0" w:color="auto"/>
                        <w:right w:val="none" w:sz="0" w:space="0" w:color="auto"/>
                      </w:divBdr>
                      <w:divsChild>
                        <w:div w:id="164254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9012860">
      <w:bodyDiv w:val="1"/>
      <w:marLeft w:val="0"/>
      <w:marRight w:val="0"/>
      <w:marTop w:val="0"/>
      <w:marBottom w:val="0"/>
      <w:divBdr>
        <w:top w:val="none" w:sz="0" w:space="0" w:color="auto"/>
        <w:left w:val="none" w:sz="0" w:space="0" w:color="auto"/>
        <w:bottom w:val="none" w:sz="0" w:space="0" w:color="auto"/>
        <w:right w:val="none" w:sz="0" w:space="0" w:color="auto"/>
      </w:divBdr>
    </w:div>
    <w:div w:id="382101815">
      <w:bodyDiv w:val="1"/>
      <w:marLeft w:val="0"/>
      <w:marRight w:val="0"/>
      <w:marTop w:val="0"/>
      <w:marBottom w:val="0"/>
      <w:divBdr>
        <w:top w:val="none" w:sz="0" w:space="0" w:color="auto"/>
        <w:left w:val="none" w:sz="0" w:space="0" w:color="auto"/>
        <w:bottom w:val="none" w:sz="0" w:space="0" w:color="auto"/>
        <w:right w:val="none" w:sz="0" w:space="0" w:color="auto"/>
      </w:divBdr>
    </w:div>
    <w:div w:id="386733356">
      <w:bodyDiv w:val="1"/>
      <w:marLeft w:val="0"/>
      <w:marRight w:val="0"/>
      <w:marTop w:val="0"/>
      <w:marBottom w:val="0"/>
      <w:divBdr>
        <w:top w:val="none" w:sz="0" w:space="0" w:color="auto"/>
        <w:left w:val="none" w:sz="0" w:space="0" w:color="auto"/>
        <w:bottom w:val="none" w:sz="0" w:space="0" w:color="auto"/>
        <w:right w:val="none" w:sz="0" w:space="0" w:color="auto"/>
      </w:divBdr>
    </w:div>
    <w:div w:id="388454362">
      <w:bodyDiv w:val="1"/>
      <w:marLeft w:val="0"/>
      <w:marRight w:val="0"/>
      <w:marTop w:val="0"/>
      <w:marBottom w:val="0"/>
      <w:divBdr>
        <w:top w:val="none" w:sz="0" w:space="0" w:color="auto"/>
        <w:left w:val="none" w:sz="0" w:space="0" w:color="auto"/>
        <w:bottom w:val="none" w:sz="0" w:space="0" w:color="auto"/>
        <w:right w:val="none" w:sz="0" w:space="0" w:color="auto"/>
      </w:divBdr>
    </w:div>
    <w:div w:id="389966485">
      <w:bodyDiv w:val="1"/>
      <w:marLeft w:val="0"/>
      <w:marRight w:val="0"/>
      <w:marTop w:val="0"/>
      <w:marBottom w:val="0"/>
      <w:divBdr>
        <w:top w:val="none" w:sz="0" w:space="0" w:color="auto"/>
        <w:left w:val="none" w:sz="0" w:space="0" w:color="auto"/>
        <w:bottom w:val="none" w:sz="0" w:space="0" w:color="auto"/>
        <w:right w:val="none" w:sz="0" w:space="0" w:color="auto"/>
      </w:divBdr>
      <w:divsChild>
        <w:div w:id="230390409">
          <w:marLeft w:val="0"/>
          <w:marRight w:val="0"/>
          <w:marTop w:val="0"/>
          <w:marBottom w:val="0"/>
          <w:divBdr>
            <w:top w:val="none" w:sz="0" w:space="0" w:color="auto"/>
            <w:left w:val="none" w:sz="0" w:space="0" w:color="auto"/>
            <w:bottom w:val="none" w:sz="0" w:space="0" w:color="auto"/>
            <w:right w:val="none" w:sz="0" w:space="0" w:color="auto"/>
          </w:divBdr>
          <w:divsChild>
            <w:div w:id="1219047020">
              <w:marLeft w:val="0"/>
              <w:marRight w:val="0"/>
              <w:marTop w:val="0"/>
              <w:marBottom w:val="0"/>
              <w:divBdr>
                <w:top w:val="none" w:sz="0" w:space="0" w:color="auto"/>
                <w:left w:val="none" w:sz="0" w:space="0" w:color="auto"/>
                <w:bottom w:val="none" w:sz="0" w:space="0" w:color="auto"/>
                <w:right w:val="none" w:sz="0" w:space="0" w:color="auto"/>
              </w:divBdr>
              <w:divsChild>
                <w:div w:id="182089568">
                  <w:marLeft w:val="0"/>
                  <w:marRight w:val="200"/>
                  <w:marTop w:val="0"/>
                  <w:marBottom w:val="0"/>
                  <w:divBdr>
                    <w:top w:val="none" w:sz="0" w:space="0" w:color="auto"/>
                    <w:left w:val="none" w:sz="0" w:space="0" w:color="auto"/>
                    <w:bottom w:val="none" w:sz="0" w:space="0" w:color="auto"/>
                    <w:right w:val="none" w:sz="0" w:space="0" w:color="auto"/>
                  </w:divBdr>
                  <w:divsChild>
                    <w:div w:id="173618697">
                      <w:marLeft w:val="267"/>
                      <w:marRight w:val="0"/>
                      <w:marTop w:val="0"/>
                      <w:marBottom w:val="0"/>
                      <w:divBdr>
                        <w:top w:val="none" w:sz="0" w:space="0" w:color="auto"/>
                        <w:left w:val="none" w:sz="0" w:space="0" w:color="auto"/>
                        <w:bottom w:val="none" w:sz="0" w:space="0" w:color="auto"/>
                        <w:right w:val="none" w:sz="0" w:space="0" w:color="auto"/>
                      </w:divBdr>
                    </w:div>
                    <w:div w:id="1674915370">
                      <w:marLeft w:val="0"/>
                      <w:marRight w:val="0"/>
                      <w:marTop w:val="0"/>
                      <w:marBottom w:val="0"/>
                      <w:divBdr>
                        <w:top w:val="dotted" w:sz="2" w:space="2" w:color="B2B2B2"/>
                        <w:left w:val="none" w:sz="0" w:space="0" w:color="auto"/>
                        <w:bottom w:val="none" w:sz="0" w:space="0" w:color="auto"/>
                        <w:right w:val="none" w:sz="0" w:space="0" w:color="auto"/>
                      </w:divBdr>
                      <w:divsChild>
                        <w:div w:id="28704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175097">
      <w:bodyDiv w:val="1"/>
      <w:marLeft w:val="0"/>
      <w:marRight w:val="0"/>
      <w:marTop w:val="0"/>
      <w:marBottom w:val="0"/>
      <w:divBdr>
        <w:top w:val="none" w:sz="0" w:space="0" w:color="auto"/>
        <w:left w:val="none" w:sz="0" w:space="0" w:color="auto"/>
        <w:bottom w:val="none" w:sz="0" w:space="0" w:color="auto"/>
        <w:right w:val="none" w:sz="0" w:space="0" w:color="auto"/>
      </w:divBdr>
      <w:divsChild>
        <w:div w:id="1836023484">
          <w:marLeft w:val="0"/>
          <w:marRight w:val="0"/>
          <w:marTop w:val="0"/>
          <w:marBottom w:val="0"/>
          <w:divBdr>
            <w:top w:val="none" w:sz="0" w:space="0" w:color="auto"/>
            <w:left w:val="none" w:sz="0" w:space="0" w:color="auto"/>
            <w:bottom w:val="none" w:sz="0" w:space="0" w:color="auto"/>
            <w:right w:val="none" w:sz="0" w:space="0" w:color="auto"/>
          </w:divBdr>
          <w:divsChild>
            <w:div w:id="236210534">
              <w:marLeft w:val="0"/>
              <w:marRight w:val="0"/>
              <w:marTop w:val="0"/>
              <w:marBottom w:val="0"/>
              <w:divBdr>
                <w:top w:val="none" w:sz="0" w:space="0" w:color="auto"/>
                <w:left w:val="none" w:sz="0" w:space="0" w:color="auto"/>
                <w:bottom w:val="none" w:sz="0" w:space="0" w:color="auto"/>
                <w:right w:val="none" w:sz="0" w:space="0" w:color="auto"/>
              </w:divBdr>
              <w:divsChild>
                <w:div w:id="1209688702">
                  <w:marLeft w:val="0"/>
                  <w:marRight w:val="450"/>
                  <w:marTop w:val="0"/>
                  <w:marBottom w:val="0"/>
                  <w:divBdr>
                    <w:top w:val="none" w:sz="0" w:space="0" w:color="auto"/>
                    <w:left w:val="none" w:sz="0" w:space="0" w:color="auto"/>
                    <w:bottom w:val="none" w:sz="0" w:space="0" w:color="auto"/>
                    <w:right w:val="none" w:sz="0" w:space="0" w:color="auto"/>
                  </w:divBdr>
                  <w:divsChild>
                    <w:div w:id="1781216618">
                      <w:marLeft w:val="0"/>
                      <w:marRight w:val="0"/>
                      <w:marTop w:val="0"/>
                      <w:marBottom w:val="0"/>
                      <w:divBdr>
                        <w:top w:val="dotted" w:sz="6" w:space="4" w:color="B2B2B2"/>
                        <w:left w:val="none" w:sz="0" w:space="0" w:color="auto"/>
                        <w:bottom w:val="none" w:sz="0" w:space="0" w:color="auto"/>
                        <w:right w:val="none" w:sz="0" w:space="0" w:color="auto"/>
                      </w:divBdr>
                      <w:divsChild>
                        <w:div w:id="1068386105">
                          <w:marLeft w:val="0"/>
                          <w:marRight w:val="0"/>
                          <w:marTop w:val="0"/>
                          <w:marBottom w:val="0"/>
                          <w:divBdr>
                            <w:top w:val="none" w:sz="0" w:space="0" w:color="auto"/>
                            <w:left w:val="none" w:sz="0" w:space="0" w:color="auto"/>
                            <w:bottom w:val="none" w:sz="0" w:space="0" w:color="auto"/>
                            <w:right w:val="none" w:sz="0" w:space="0" w:color="auto"/>
                          </w:divBdr>
                          <w:divsChild>
                            <w:div w:id="10925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245173">
      <w:bodyDiv w:val="1"/>
      <w:marLeft w:val="0"/>
      <w:marRight w:val="0"/>
      <w:marTop w:val="0"/>
      <w:marBottom w:val="0"/>
      <w:divBdr>
        <w:top w:val="none" w:sz="0" w:space="0" w:color="auto"/>
        <w:left w:val="none" w:sz="0" w:space="0" w:color="auto"/>
        <w:bottom w:val="none" w:sz="0" w:space="0" w:color="auto"/>
        <w:right w:val="none" w:sz="0" w:space="0" w:color="auto"/>
      </w:divBdr>
    </w:div>
    <w:div w:id="400519693">
      <w:bodyDiv w:val="1"/>
      <w:marLeft w:val="0"/>
      <w:marRight w:val="0"/>
      <w:marTop w:val="0"/>
      <w:marBottom w:val="0"/>
      <w:divBdr>
        <w:top w:val="none" w:sz="0" w:space="0" w:color="auto"/>
        <w:left w:val="none" w:sz="0" w:space="0" w:color="auto"/>
        <w:bottom w:val="none" w:sz="0" w:space="0" w:color="auto"/>
        <w:right w:val="none" w:sz="0" w:space="0" w:color="auto"/>
      </w:divBdr>
      <w:divsChild>
        <w:div w:id="1755206979">
          <w:marLeft w:val="0"/>
          <w:marRight w:val="0"/>
          <w:marTop w:val="0"/>
          <w:marBottom w:val="0"/>
          <w:divBdr>
            <w:top w:val="none" w:sz="0" w:space="0" w:color="auto"/>
            <w:left w:val="none" w:sz="0" w:space="0" w:color="auto"/>
            <w:bottom w:val="none" w:sz="0" w:space="0" w:color="auto"/>
            <w:right w:val="none" w:sz="0" w:space="0" w:color="auto"/>
          </w:divBdr>
          <w:divsChild>
            <w:div w:id="741827997">
              <w:marLeft w:val="0"/>
              <w:marRight w:val="0"/>
              <w:marTop w:val="0"/>
              <w:marBottom w:val="0"/>
              <w:divBdr>
                <w:top w:val="none" w:sz="0" w:space="0" w:color="auto"/>
                <w:left w:val="none" w:sz="0" w:space="0" w:color="auto"/>
                <w:bottom w:val="none" w:sz="0" w:space="0" w:color="auto"/>
                <w:right w:val="none" w:sz="0" w:space="0" w:color="auto"/>
              </w:divBdr>
              <w:divsChild>
                <w:div w:id="1638559970">
                  <w:marLeft w:val="0"/>
                  <w:marRight w:val="0"/>
                  <w:marTop w:val="0"/>
                  <w:marBottom w:val="0"/>
                  <w:divBdr>
                    <w:top w:val="none" w:sz="0" w:space="0" w:color="auto"/>
                    <w:left w:val="none" w:sz="0" w:space="0" w:color="auto"/>
                    <w:bottom w:val="none" w:sz="0" w:space="0" w:color="auto"/>
                    <w:right w:val="none" w:sz="0" w:space="0" w:color="auto"/>
                  </w:divBdr>
                  <w:divsChild>
                    <w:div w:id="422729179">
                      <w:marLeft w:val="0"/>
                      <w:marRight w:val="0"/>
                      <w:marTop w:val="0"/>
                      <w:marBottom w:val="0"/>
                      <w:divBdr>
                        <w:top w:val="none" w:sz="0" w:space="0" w:color="auto"/>
                        <w:left w:val="none" w:sz="0" w:space="0" w:color="auto"/>
                        <w:bottom w:val="none" w:sz="0" w:space="0" w:color="auto"/>
                        <w:right w:val="none" w:sz="0" w:space="0" w:color="auto"/>
                      </w:divBdr>
                      <w:divsChild>
                        <w:div w:id="724643636">
                          <w:marLeft w:val="0"/>
                          <w:marRight w:val="0"/>
                          <w:marTop w:val="0"/>
                          <w:marBottom w:val="0"/>
                          <w:divBdr>
                            <w:top w:val="none" w:sz="0" w:space="0" w:color="auto"/>
                            <w:left w:val="none" w:sz="0" w:space="0" w:color="auto"/>
                            <w:bottom w:val="none" w:sz="0" w:space="0" w:color="auto"/>
                            <w:right w:val="none" w:sz="0" w:space="0" w:color="auto"/>
                          </w:divBdr>
                        </w:div>
                        <w:div w:id="1019238880">
                          <w:marLeft w:val="0"/>
                          <w:marRight w:val="0"/>
                          <w:marTop w:val="0"/>
                          <w:marBottom w:val="0"/>
                          <w:divBdr>
                            <w:top w:val="none" w:sz="0" w:space="0" w:color="auto"/>
                            <w:left w:val="none" w:sz="0" w:space="0" w:color="auto"/>
                            <w:bottom w:val="none" w:sz="0" w:space="0" w:color="auto"/>
                            <w:right w:val="none" w:sz="0" w:space="0" w:color="auto"/>
                          </w:divBdr>
                        </w:div>
                        <w:div w:id="1264845819">
                          <w:marLeft w:val="0"/>
                          <w:marRight w:val="0"/>
                          <w:marTop w:val="0"/>
                          <w:marBottom w:val="0"/>
                          <w:divBdr>
                            <w:top w:val="none" w:sz="0" w:space="0" w:color="auto"/>
                            <w:left w:val="none" w:sz="0" w:space="0" w:color="auto"/>
                            <w:bottom w:val="none" w:sz="0" w:space="0" w:color="auto"/>
                            <w:right w:val="none" w:sz="0" w:space="0" w:color="auto"/>
                          </w:divBdr>
                        </w:div>
                        <w:div w:id="170643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336685">
      <w:bodyDiv w:val="1"/>
      <w:marLeft w:val="0"/>
      <w:marRight w:val="0"/>
      <w:marTop w:val="0"/>
      <w:marBottom w:val="0"/>
      <w:divBdr>
        <w:top w:val="none" w:sz="0" w:space="0" w:color="auto"/>
        <w:left w:val="none" w:sz="0" w:space="0" w:color="auto"/>
        <w:bottom w:val="none" w:sz="0" w:space="0" w:color="auto"/>
        <w:right w:val="none" w:sz="0" w:space="0" w:color="auto"/>
      </w:divBdr>
      <w:divsChild>
        <w:div w:id="618299295">
          <w:marLeft w:val="0"/>
          <w:marRight w:val="0"/>
          <w:marTop w:val="0"/>
          <w:marBottom w:val="0"/>
          <w:divBdr>
            <w:top w:val="none" w:sz="0" w:space="0" w:color="auto"/>
            <w:left w:val="none" w:sz="0" w:space="0" w:color="auto"/>
            <w:bottom w:val="none" w:sz="0" w:space="0" w:color="auto"/>
            <w:right w:val="none" w:sz="0" w:space="0" w:color="auto"/>
          </w:divBdr>
          <w:divsChild>
            <w:div w:id="1946107065">
              <w:marLeft w:val="0"/>
              <w:marRight w:val="0"/>
              <w:marTop w:val="0"/>
              <w:marBottom w:val="0"/>
              <w:divBdr>
                <w:top w:val="none" w:sz="0" w:space="0" w:color="auto"/>
                <w:left w:val="none" w:sz="0" w:space="0" w:color="auto"/>
                <w:bottom w:val="none" w:sz="0" w:space="0" w:color="auto"/>
                <w:right w:val="none" w:sz="0" w:space="0" w:color="auto"/>
              </w:divBdr>
              <w:divsChild>
                <w:div w:id="1729451200">
                  <w:marLeft w:val="2928"/>
                  <w:marRight w:val="0"/>
                  <w:marTop w:val="720"/>
                  <w:marBottom w:val="0"/>
                  <w:divBdr>
                    <w:top w:val="none" w:sz="0" w:space="0" w:color="auto"/>
                    <w:left w:val="none" w:sz="0" w:space="0" w:color="auto"/>
                    <w:bottom w:val="none" w:sz="0" w:space="0" w:color="auto"/>
                    <w:right w:val="none" w:sz="0" w:space="0" w:color="auto"/>
                  </w:divBdr>
                  <w:divsChild>
                    <w:div w:id="97938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964675">
      <w:bodyDiv w:val="1"/>
      <w:marLeft w:val="0"/>
      <w:marRight w:val="0"/>
      <w:marTop w:val="0"/>
      <w:marBottom w:val="0"/>
      <w:divBdr>
        <w:top w:val="none" w:sz="0" w:space="0" w:color="auto"/>
        <w:left w:val="none" w:sz="0" w:space="0" w:color="auto"/>
        <w:bottom w:val="none" w:sz="0" w:space="0" w:color="auto"/>
        <w:right w:val="none" w:sz="0" w:space="0" w:color="auto"/>
      </w:divBdr>
      <w:divsChild>
        <w:div w:id="79378169">
          <w:marLeft w:val="0"/>
          <w:marRight w:val="0"/>
          <w:marTop w:val="0"/>
          <w:marBottom w:val="0"/>
          <w:divBdr>
            <w:top w:val="none" w:sz="0" w:space="0" w:color="auto"/>
            <w:left w:val="none" w:sz="0" w:space="0" w:color="auto"/>
            <w:bottom w:val="none" w:sz="0" w:space="0" w:color="auto"/>
            <w:right w:val="none" w:sz="0" w:space="0" w:color="auto"/>
          </w:divBdr>
          <w:divsChild>
            <w:div w:id="993293674">
              <w:marLeft w:val="0"/>
              <w:marRight w:val="0"/>
              <w:marTop w:val="0"/>
              <w:marBottom w:val="0"/>
              <w:divBdr>
                <w:top w:val="none" w:sz="0" w:space="0" w:color="auto"/>
                <w:left w:val="none" w:sz="0" w:space="0" w:color="auto"/>
                <w:bottom w:val="none" w:sz="0" w:space="0" w:color="auto"/>
                <w:right w:val="none" w:sz="0" w:space="0" w:color="auto"/>
              </w:divBdr>
              <w:divsChild>
                <w:div w:id="2015260121">
                  <w:marLeft w:val="0"/>
                  <w:marRight w:val="0"/>
                  <w:marTop w:val="0"/>
                  <w:marBottom w:val="0"/>
                  <w:divBdr>
                    <w:top w:val="none" w:sz="0" w:space="0" w:color="auto"/>
                    <w:left w:val="none" w:sz="0" w:space="0" w:color="auto"/>
                    <w:bottom w:val="none" w:sz="0" w:space="0" w:color="auto"/>
                    <w:right w:val="none" w:sz="0" w:space="0" w:color="auto"/>
                  </w:divBdr>
                  <w:divsChild>
                    <w:div w:id="1647314747">
                      <w:marLeft w:val="0"/>
                      <w:marRight w:val="0"/>
                      <w:marTop w:val="0"/>
                      <w:marBottom w:val="0"/>
                      <w:divBdr>
                        <w:top w:val="none" w:sz="0" w:space="0" w:color="auto"/>
                        <w:left w:val="none" w:sz="0" w:space="0" w:color="auto"/>
                        <w:bottom w:val="none" w:sz="0" w:space="0" w:color="auto"/>
                        <w:right w:val="none" w:sz="0" w:space="0" w:color="auto"/>
                      </w:divBdr>
                      <w:divsChild>
                        <w:div w:id="367800948">
                          <w:marLeft w:val="0"/>
                          <w:marRight w:val="0"/>
                          <w:marTop w:val="0"/>
                          <w:marBottom w:val="0"/>
                          <w:divBdr>
                            <w:top w:val="none" w:sz="0" w:space="0" w:color="auto"/>
                            <w:left w:val="none" w:sz="0" w:space="0" w:color="auto"/>
                            <w:bottom w:val="none" w:sz="0" w:space="0" w:color="auto"/>
                            <w:right w:val="none" w:sz="0" w:space="0" w:color="auto"/>
                          </w:divBdr>
                        </w:div>
                        <w:div w:id="701252615">
                          <w:marLeft w:val="0"/>
                          <w:marRight w:val="0"/>
                          <w:marTop w:val="0"/>
                          <w:marBottom w:val="0"/>
                          <w:divBdr>
                            <w:top w:val="none" w:sz="0" w:space="0" w:color="auto"/>
                            <w:left w:val="none" w:sz="0" w:space="0" w:color="auto"/>
                            <w:bottom w:val="none" w:sz="0" w:space="0" w:color="auto"/>
                            <w:right w:val="none" w:sz="0" w:space="0" w:color="auto"/>
                          </w:divBdr>
                        </w:div>
                        <w:div w:id="1037895937">
                          <w:marLeft w:val="0"/>
                          <w:marRight w:val="0"/>
                          <w:marTop w:val="0"/>
                          <w:marBottom w:val="0"/>
                          <w:divBdr>
                            <w:top w:val="none" w:sz="0" w:space="0" w:color="auto"/>
                            <w:left w:val="none" w:sz="0" w:space="0" w:color="auto"/>
                            <w:bottom w:val="none" w:sz="0" w:space="0" w:color="auto"/>
                            <w:right w:val="none" w:sz="0" w:space="0" w:color="auto"/>
                          </w:divBdr>
                        </w:div>
                        <w:div w:id="1296596133">
                          <w:marLeft w:val="0"/>
                          <w:marRight w:val="0"/>
                          <w:marTop w:val="0"/>
                          <w:marBottom w:val="0"/>
                          <w:divBdr>
                            <w:top w:val="none" w:sz="0" w:space="0" w:color="auto"/>
                            <w:left w:val="none" w:sz="0" w:space="0" w:color="auto"/>
                            <w:bottom w:val="none" w:sz="0" w:space="0" w:color="auto"/>
                            <w:right w:val="none" w:sz="0" w:space="0" w:color="auto"/>
                          </w:divBdr>
                        </w:div>
                        <w:div w:id="1701009002">
                          <w:marLeft w:val="0"/>
                          <w:marRight w:val="0"/>
                          <w:marTop w:val="0"/>
                          <w:marBottom w:val="0"/>
                          <w:divBdr>
                            <w:top w:val="none" w:sz="0" w:space="0" w:color="auto"/>
                            <w:left w:val="none" w:sz="0" w:space="0" w:color="auto"/>
                            <w:bottom w:val="none" w:sz="0" w:space="0" w:color="auto"/>
                            <w:right w:val="none" w:sz="0" w:space="0" w:color="auto"/>
                          </w:divBdr>
                        </w:div>
                        <w:div w:id="171507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845201">
      <w:bodyDiv w:val="1"/>
      <w:marLeft w:val="0"/>
      <w:marRight w:val="0"/>
      <w:marTop w:val="0"/>
      <w:marBottom w:val="0"/>
      <w:divBdr>
        <w:top w:val="none" w:sz="0" w:space="0" w:color="auto"/>
        <w:left w:val="none" w:sz="0" w:space="0" w:color="auto"/>
        <w:bottom w:val="none" w:sz="0" w:space="0" w:color="auto"/>
        <w:right w:val="none" w:sz="0" w:space="0" w:color="auto"/>
      </w:divBdr>
      <w:divsChild>
        <w:div w:id="2065180502">
          <w:marLeft w:val="0"/>
          <w:marRight w:val="0"/>
          <w:marTop w:val="0"/>
          <w:marBottom w:val="0"/>
          <w:divBdr>
            <w:top w:val="none" w:sz="0" w:space="0" w:color="auto"/>
            <w:left w:val="none" w:sz="0" w:space="0" w:color="auto"/>
            <w:bottom w:val="none" w:sz="0" w:space="0" w:color="auto"/>
            <w:right w:val="none" w:sz="0" w:space="0" w:color="auto"/>
          </w:divBdr>
          <w:divsChild>
            <w:div w:id="1954970345">
              <w:marLeft w:val="0"/>
              <w:marRight w:val="0"/>
              <w:marTop w:val="0"/>
              <w:marBottom w:val="0"/>
              <w:divBdr>
                <w:top w:val="none" w:sz="0" w:space="0" w:color="auto"/>
                <w:left w:val="none" w:sz="0" w:space="0" w:color="auto"/>
                <w:bottom w:val="none" w:sz="0" w:space="0" w:color="auto"/>
                <w:right w:val="none" w:sz="0" w:space="0" w:color="auto"/>
              </w:divBdr>
              <w:divsChild>
                <w:div w:id="1732804473">
                  <w:marLeft w:val="0"/>
                  <w:marRight w:val="0"/>
                  <w:marTop w:val="0"/>
                  <w:marBottom w:val="0"/>
                  <w:divBdr>
                    <w:top w:val="none" w:sz="0" w:space="0" w:color="auto"/>
                    <w:left w:val="none" w:sz="0" w:space="0" w:color="auto"/>
                    <w:bottom w:val="none" w:sz="0" w:space="0" w:color="auto"/>
                    <w:right w:val="none" w:sz="0" w:space="0" w:color="auto"/>
                  </w:divBdr>
                  <w:divsChild>
                    <w:div w:id="187708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691263">
      <w:bodyDiv w:val="1"/>
      <w:marLeft w:val="0"/>
      <w:marRight w:val="0"/>
      <w:marTop w:val="0"/>
      <w:marBottom w:val="0"/>
      <w:divBdr>
        <w:top w:val="none" w:sz="0" w:space="0" w:color="auto"/>
        <w:left w:val="none" w:sz="0" w:space="0" w:color="auto"/>
        <w:bottom w:val="none" w:sz="0" w:space="0" w:color="auto"/>
        <w:right w:val="none" w:sz="0" w:space="0" w:color="auto"/>
      </w:divBdr>
      <w:divsChild>
        <w:div w:id="2092118403">
          <w:marLeft w:val="0"/>
          <w:marRight w:val="0"/>
          <w:marTop w:val="0"/>
          <w:marBottom w:val="0"/>
          <w:divBdr>
            <w:top w:val="none" w:sz="0" w:space="0" w:color="auto"/>
            <w:left w:val="none" w:sz="0" w:space="0" w:color="auto"/>
            <w:bottom w:val="none" w:sz="0" w:space="0" w:color="auto"/>
            <w:right w:val="none" w:sz="0" w:space="0" w:color="auto"/>
          </w:divBdr>
          <w:divsChild>
            <w:div w:id="1449667250">
              <w:marLeft w:val="0"/>
              <w:marRight w:val="0"/>
              <w:marTop w:val="0"/>
              <w:marBottom w:val="0"/>
              <w:divBdr>
                <w:top w:val="none" w:sz="0" w:space="0" w:color="auto"/>
                <w:left w:val="none" w:sz="0" w:space="0" w:color="auto"/>
                <w:bottom w:val="none" w:sz="0" w:space="0" w:color="auto"/>
                <w:right w:val="none" w:sz="0" w:space="0" w:color="auto"/>
              </w:divBdr>
              <w:divsChild>
                <w:div w:id="442458001">
                  <w:marLeft w:val="0"/>
                  <w:marRight w:val="0"/>
                  <w:marTop w:val="0"/>
                  <w:marBottom w:val="0"/>
                  <w:divBdr>
                    <w:top w:val="none" w:sz="0" w:space="0" w:color="auto"/>
                    <w:left w:val="none" w:sz="0" w:space="0" w:color="auto"/>
                    <w:bottom w:val="none" w:sz="0" w:space="0" w:color="auto"/>
                    <w:right w:val="none" w:sz="0" w:space="0" w:color="auto"/>
                  </w:divBdr>
                  <w:divsChild>
                    <w:div w:id="1181240800">
                      <w:marLeft w:val="0"/>
                      <w:marRight w:val="0"/>
                      <w:marTop w:val="0"/>
                      <w:marBottom w:val="0"/>
                      <w:divBdr>
                        <w:top w:val="none" w:sz="0" w:space="0" w:color="auto"/>
                        <w:left w:val="none" w:sz="0" w:space="0" w:color="auto"/>
                        <w:bottom w:val="none" w:sz="0" w:space="0" w:color="auto"/>
                        <w:right w:val="none" w:sz="0" w:space="0" w:color="auto"/>
                      </w:divBdr>
                      <w:divsChild>
                        <w:div w:id="1599824611">
                          <w:marLeft w:val="0"/>
                          <w:marRight w:val="0"/>
                          <w:marTop w:val="0"/>
                          <w:marBottom w:val="0"/>
                          <w:divBdr>
                            <w:top w:val="none" w:sz="0" w:space="0" w:color="auto"/>
                            <w:left w:val="none" w:sz="0" w:space="0" w:color="auto"/>
                            <w:bottom w:val="none" w:sz="0" w:space="0" w:color="auto"/>
                            <w:right w:val="none" w:sz="0" w:space="0" w:color="auto"/>
                          </w:divBdr>
                          <w:divsChild>
                            <w:div w:id="1404135626">
                              <w:marLeft w:val="0"/>
                              <w:marRight w:val="0"/>
                              <w:marTop w:val="0"/>
                              <w:marBottom w:val="0"/>
                              <w:divBdr>
                                <w:top w:val="none" w:sz="0" w:space="0" w:color="auto"/>
                                <w:left w:val="none" w:sz="0" w:space="0" w:color="auto"/>
                                <w:bottom w:val="none" w:sz="0" w:space="0" w:color="auto"/>
                                <w:right w:val="none" w:sz="0" w:space="0" w:color="auto"/>
                              </w:divBdr>
                            </w:div>
                            <w:div w:id="744914334">
                              <w:marLeft w:val="0"/>
                              <w:marRight w:val="0"/>
                              <w:marTop w:val="0"/>
                              <w:marBottom w:val="0"/>
                              <w:divBdr>
                                <w:top w:val="none" w:sz="0" w:space="0" w:color="auto"/>
                                <w:left w:val="none" w:sz="0" w:space="0" w:color="auto"/>
                                <w:bottom w:val="none" w:sz="0" w:space="0" w:color="auto"/>
                                <w:right w:val="none" w:sz="0" w:space="0" w:color="auto"/>
                              </w:divBdr>
                            </w:div>
                            <w:div w:id="845628617">
                              <w:marLeft w:val="0"/>
                              <w:marRight w:val="0"/>
                              <w:marTop w:val="0"/>
                              <w:marBottom w:val="0"/>
                              <w:divBdr>
                                <w:top w:val="none" w:sz="0" w:space="0" w:color="auto"/>
                                <w:left w:val="none" w:sz="0" w:space="0" w:color="auto"/>
                                <w:bottom w:val="none" w:sz="0" w:space="0" w:color="auto"/>
                                <w:right w:val="none" w:sz="0" w:space="0" w:color="auto"/>
                              </w:divBdr>
                            </w:div>
                            <w:div w:id="1917978124">
                              <w:marLeft w:val="0"/>
                              <w:marRight w:val="0"/>
                              <w:marTop w:val="0"/>
                              <w:marBottom w:val="0"/>
                              <w:divBdr>
                                <w:top w:val="none" w:sz="0" w:space="0" w:color="auto"/>
                                <w:left w:val="none" w:sz="0" w:space="0" w:color="auto"/>
                                <w:bottom w:val="none" w:sz="0" w:space="0" w:color="auto"/>
                                <w:right w:val="none" w:sz="0" w:space="0" w:color="auto"/>
                              </w:divBdr>
                            </w:div>
                            <w:div w:id="2101947507">
                              <w:marLeft w:val="0"/>
                              <w:marRight w:val="0"/>
                              <w:marTop w:val="0"/>
                              <w:marBottom w:val="0"/>
                              <w:divBdr>
                                <w:top w:val="none" w:sz="0" w:space="0" w:color="auto"/>
                                <w:left w:val="none" w:sz="0" w:space="0" w:color="auto"/>
                                <w:bottom w:val="none" w:sz="0" w:space="0" w:color="auto"/>
                                <w:right w:val="none" w:sz="0" w:space="0" w:color="auto"/>
                              </w:divBdr>
                            </w:div>
                            <w:div w:id="1129518318">
                              <w:marLeft w:val="0"/>
                              <w:marRight w:val="0"/>
                              <w:marTop w:val="0"/>
                              <w:marBottom w:val="0"/>
                              <w:divBdr>
                                <w:top w:val="none" w:sz="0" w:space="0" w:color="auto"/>
                                <w:left w:val="none" w:sz="0" w:space="0" w:color="auto"/>
                                <w:bottom w:val="none" w:sz="0" w:space="0" w:color="auto"/>
                                <w:right w:val="none" w:sz="0" w:space="0" w:color="auto"/>
                              </w:divBdr>
                            </w:div>
                            <w:div w:id="1860462691">
                              <w:marLeft w:val="0"/>
                              <w:marRight w:val="0"/>
                              <w:marTop w:val="0"/>
                              <w:marBottom w:val="0"/>
                              <w:divBdr>
                                <w:top w:val="none" w:sz="0" w:space="0" w:color="auto"/>
                                <w:left w:val="none" w:sz="0" w:space="0" w:color="auto"/>
                                <w:bottom w:val="none" w:sz="0" w:space="0" w:color="auto"/>
                                <w:right w:val="none" w:sz="0" w:space="0" w:color="auto"/>
                              </w:divBdr>
                            </w:div>
                            <w:div w:id="1290234900">
                              <w:marLeft w:val="0"/>
                              <w:marRight w:val="0"/>
                              <w:marTop w:val="0"/>
                              <w:marBottom w:val="0"/>
                              <w:divBdr>
                                <w:top w:val="none" w:sz="0" w:space="0" w:color="auto"/>
                                <w:left w:val="none" w:sz="0" w:space="0" w:color="auto"/>
                                <w:bottom w:val="none" w:sz="0" w:space="0" w:color="auto"/>
                                <w:right w:val="none" w:sz="0" w:space="0" w:color="auto"/>
                              </w:divBdr>
                            </w:div>
                            <w:div w:id="1789813608">
                              <w:marLeft w:val="0"/>
                              <w:marRight w:val="0"/>
                              <w:marTop w:val="0"/>
                              <w:marBottom w:val="0"/>
                              <w:divBdr>
                                <w:top w:val="none" w:sz="0" w:space="0" w:color="auto"/>
                                <w:left w:val="none" w:sz="0" w:space="0" w:color="auto"/>
                                <w:bottom w:val="none" w:sz="0" w:space="0" w:color="auto"/>
                                <w:right w:val="none" w:sz="0" w:space="0" w:color="auto"/>
                              </w:divBdr>
                            </w:div>
                            <w:div w:id="956907922">
                              <w:marLeft w:val="0"/>
                              <w:marRight w:val="0"/>
                              <w:marTop w:val="0"/>
                              <w:marBottom w:val="0"/>
                              <w:divBdr>
                                <w:top w:val="none" w:sz="0" w:space="0" w:color="auto"/>
                                <w:left w:val="none" w:sz="0" w:space="0" w:color="auto"/>
                                <w:bottom w:val="none" w:sz="0" w:space="0" w:color="auto"/>
                                <w:right w:val="none" w:sz="0" w:space="0" w:color="auto"/>
                              </w:divBdr>
                            </w:div>
                            <w:div w:id="493954025">
                              <w:marLeft w:val="0"/>
                              <w:marRight w:val="0"/>
                              <w:marTop w:val="0"/>
                              <w:marBottom w:val="0"/>
                              <w:divBdr>
                                <w:top w:val="none" w:sz="0" w:space="0" w:color="auto"/>
                                <w:left w:val="none" w:sz="0" w:space="0" w:color="auto"/>
                                <w:bottom w:val="none" w:sz="0" w:space="0" w:color="auto"/>
                                <w:right w:val="none" w:sz="0" w:space="0" w:color="auto"/>
                              </w:divBdr>
                            </w:div>
                            <w:div w:id="839929024">
                              <w:marLeft w:val="0"/>
                              <w:marRight w:val="0"/>
                              <w:marTop w:val="0"/>
                              <w:marBottom w:val="0"/>
                              <w:divBdr>
                                <w:top w:val="none" w:sz="0" w:space="0" w:color="auto"/>
                                <w:left w:val="none" w:sz="0" w:space="0" w:color="auto"/>
                                <w:bottom w:val="none" w:sz="0" w:space="0" w:color="auto"/>
                                <w:right w:val="none" w:sz="0" w:space="0" w:color="auto"/>
                              </w:divBdr>
                            </w:div>
                            <w:div w:id="1850832844">
                              <w:marLeft w:val="0"/>
                              <w:marRight w:val="0"/>
                              <w:marTop w:val="0"/>
                              <w:marBottom w:val="0"/>
                              <w:divBdr>
                                <w:top w:val="none" w:sz="0" w:space="0" w:color="auto"/>
                                <w:left w:val="none" w:sz="0" w:space="0" w:color="auto"/>
                                <w:bottom w:val="none" w:sz="0" w:space="0" w:color="auto"/>
                                <w:right w:val="none" w:sz="0" w:space="0" w:color="auto"/>
                              </w:divBdr>
                            </w:div>
                            <w:div w:id="50277475">
                              <w:marLeft w:val="0"/>
                              <w:marRight w:val="0"/>
                              <w:marTop w:val="0"/>
                              <w:marBottom w:val="0"/>
                              <w:divBdr>
                                <w:top w:val="none" w:sz="0" w:space="0" w:color="auto"/>
                                <w:left w:val="none" w:sz="0" w:space="0" w:color="auto"/>
                                <w:bottom w:val="none" w:sz="0" w:space="0" w:color="auto"/>
                                <w:right w:val="none" w:sz="0" w:space="0" w:color="auto"/>
                              </w:divBdr>
                            </w:div>
                            <w:div w:id="2024697298">
                              <w:marLeft w:val="0"/>
                              <w:marRight w:val="0"/>
                              <w:marTop w:val="0"/>
                              <w:marBottom w:val="0"/>
                              <w:divBdr>
                                <w:top w:val="none" w:sz="0" w:space="0" w:color="auto"/>
                                <w:left w:val="none" w:sz="0" w:space="0" w:color="auto"/>
                                <w:bottom w:val="none" w:sz="0" w:space="0" w:color="auto"/>
                                <w:right w:val="none" w:sz="0" w:space="0" w:color="auto"/>
                              </w:divBdr>
                            </w:div>
                            <w:div w:id="72838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543483">
      <w:bodyDiv w:val="1"/>
      <w:marLeft w:val="0"/>
      <w:marRight w:val="0"/>
      <w:marTop w:val="0"/>
      <w:marBottom w:val="0"/>
      <w:divBdr>
        <w:top w:val="none" w:sz="0" w:space="0" w:color="auto"/>
        <w:left w:val="none" w:sz="0" w:space="0" w:color="auto"/>
        <w:bottom w:val="none" w:sz="0" w:space="0" w:color="auto"/>
        <w:right w:val="none" w:sz="0" w:space="0" w:color="auto"/>
      </w:divBdr>
    </w:div>
    <w:div w:id="410661964">
      <w:bodyDiv w:val="1"/>
      <w:marLeft w:val="0"/>
      <w:marRight w:val="0"/>
      <w:marTop w:val="0"/>
      <w:marBottom w:val="0"/>
      <w:divBdr>
        <w:top w:val="none" w:sz="0" w:space="0" w:color="auto"/>
        <w:left w:val="none" w:sz="0" w:space="0" w:color="auto"/>
        <w:bottom w:val="none" w:sz="0" w:space="0" w:color="auto"/>
        <w:right w:val="none" w:sz="0" w:space="0" w:color="auto"/>
      </w:divBdr>
    </w:div>
    <w:div w:id="412238422">
      <w:bodyDiv w:val="1"/>
      <w:marLeft w:val="0"/>
      <w:marRight w:val="0"/>
      <w:marTop w:val="0"/>
      <w:marBottom w:val="0"/>
      <w:divBdr>
        <w:top w:val="none" w:sz="0" w:space="0" w:color="auto"/>
        <w:left w:val="none" w:sz="0" w:space="0" w:color="auto"/>
        <w:bottom w:val="none" w:sz="0" w:space="0" w:color="auto"/>
        <w:right w:val="none" w:sz="0" w:space="0" w:color="auto"/>
      </w:divBdr>
      <w:divsChild>
        <w:div w:id="1380321314">
          <w:marLeft w:val="0"/>
          <w:marRight w:val="0"/>
          <w:marTop w:val="0"/>
          <w:marBottom w:val="0"/>
          <w:divBdr>
            <w:top w:val="none" w:sz="0" w:space="0" w:color="auto"/>
            <w:left w:val="none" w:sz="0" w:space="0" w:color="auto"/>
            <w:bottom w:val="none" w:sz="0" w:space="0" w:color="auto"/>
            <w:right w:val="none" w:sz="0" w:space="0" w:color="auto"/>
          </w:divBdr>
          <w:divsChild>
            <w:div w:id="1503665930">
              <w:marLeft w:val="0"/>
              <w:marRight w:val="0"/>
              <w:marTop w:val="0"/>
              <w:marBottom w:val="0"/>
              <w:divBdr>
                <w:top w:val="none" w:sz="0" w:space="0" w:color="auto"/>
                <w:left w:val="none" w:sz="0" w:space="0" w:color="auto"/>
                <w:bottom w:val="none" w:sz="0" w:space="0" w:color="auto"/>
                <w:right w:val="none" w:sz="0" w:space="0" w:color="auto"/>
              </w:divBdr>
              <w:divsChild>
                <w:div w:id="127407004">
                  <w:marLeft w:val="2928"/>
                  <w:marRight w:val="0"/>
                  <w:marTop w:val="720"/>
                  <w:marBottom w:val="0"/>
                  <w:divBdr>
                    <w:top w:val="none" w:sz="0" w:space="0" w:color="auto"/>
                    <w:left w:val="none" w:sz="0" w:space="0" w:color="auto"/>
                    <w:bottom w:val="none" w:sz="0" w:space="0" w:color="auto"/>
                    <w:right w:val="none" w:sz="0" w:space="0" w:color="auto"/>
                  </w:divBdr>
                  <w:divsChild>
                    <w:div w:id="83152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944067">
      <w:bodyDiv w:val="1"/>
      <w:marLeft w:val="0"/>
      <w:marRight w:val="0"/>
      <w:marTop w:val="0"/>
      <w:marBottom w:val="0"/>
      <w:divBdr>
        <w:top w:val="none" w:sz="0" w:space="0" w:color="auto"/>
        <w:left w:val="none" w:sz="0" w:space="0" w:color="auto"/>
        <w:bottom w:val="none" w:sz="0" w:space="0" w:color="auto"/>
        <w:right w:val="none" w:sz="0" w:space="0" w:color="auto"/>
      </w:divBdr>
    </w:div>
    <w:div w:id="418454344">
      <w:bodyDiv w:val="1"/>
      <w:marLeft w:val="0"/>
      <w:marRight w:val="0"/>
      <w:marTop w:val="0"/>
      <w:marBottom w:val="0"/>
      <w:divBdr>
        <w:top w:val="none" w:sz="0" w:space="0" w:color="auto"/>
        <w:left w:val="none" w:sz="0" w:space="0" w:color="auto"/>
        <w:bottom w:val="none" w:sz="0" w:space="0" w:color="auto"/>
        <w:right w:val="none" w:sz="0" w:space="0" w:color="auto"/>
      </w:divBdr>
      <w:divsChild>
        <w:div w:id="1398360540">
          <w:marLeft w:val="0"/>
          <w:marRight w:val="0"/>
          <w:marTop w:val="0"/>
          <w:marBottom w:val="0"/>
          <w:divBdr>
            <w:top w:val="none" w:sz="0" w:space="0" w:color="auto"/>
            <w:left w:val="none" w:sz="0" w:space="0" w:color="auto"/>
            <w:bottom w:val="none" w:sz="0" w:space="0" w:color="auto"/>
            <w:right w:val="none" w:sz="0" w:space="0" w:color="auto"/>
          </w:divBdr>
          <w:divsChild>
            <w:div w:id="385104442">
              <w:marLeft w:val="0"/>
              <w:marRight w:val="0"/>
              <w:marTop w:val="0"/>
              <w:marBottom w:val="0"/>
              <w:divBdr>
                <w:top w:val="none" w:sz="0" w:space="0" w:color="auto"/>
                <w:left w:val="none" w:sz="0" w:space="0" w:color="auto"/>
                <w:bottom w:val="none" w:sz="0" w:space="0" w:color="auto"/>
                <w:right w:val="none" w:sz="0" w:space="0" w:color="auto"/>
              </w:divBdr>
            </w:div>
            <w:div w:id="160040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72678">
      <w:bodyDiv w:val="1"/>
      <w:marLeft w:val="0"/>
      <w:marRight w:val="0"/>
      <w:marTop w:val="0"/>
      <w:marBottom w:val="0"/>
      <w:divBdr>
        <w:top w:val="none" w:sz="0" w:space="0" w:color="auto"/>
        <w:left w:val="none" w:sz="0" w:space="0" w:color="auto"/>
        <w:bottom w:val="none" w:sz="0" w:space="0" w:color="auto"/>
        <w:right w:val="none" w:sz="0" w:space="0" w:color="auto"/>
      </w:divBdr>
    </w:div>
    <w:div w:id="422334669">
      <w:bodyDiv w:val="1"/>
      <w:marLeft w:val="0"/>
      <w:marRight w:val="0"/>
      <w:marTop w:val="0"/>
      <w:marBottom w:val="0"/>
      <w:divBdr>
        <w:top w:val="none" w:sz="0" w:space="0" w:color="auto"/>
        <w:left w:val="none" w:sz="0" w:space="0" w:color="auto"/>
        <w:bottom w:val="none" w:sz="0" w:space="0" w:color="auto"/>
        <w:right w:val="none" w:sz="0" w:space="0" w:color="auto"/>
      </w:divBdr>
    </w:div>
    <w:div w:id="425005790">
      <w:bodyDiv w:val="1"/>
      <w:marLeft w:val="0"/>
      <w:marRight w:val="0"/>
      <w:marTop w:val="0"/>
      <w:marBottom w:val="0"/>
      <w:divBdr>
        <w:top w:val="none" w:sz="0" w:space="0" w:color="auto"/>
        <w:left w:val="none" w:sz="0" w:space="0" w:color="auto"/>
        <w:bottom w:val="none" w:sz="0" w:space="0" w:color="auto"/>
        <w:right w:val="none" w:sz="0" w:space="0" w:color="auto"/>
      </w:divBdr>
    </w:div>
    <w:div w:id="425460860">
      <w:bodyDiv w:val="1"/>
      <w:marLeft w:val="0"/>
      <w:marRight w:val="0"/>
      <w:marTop w:val="0"/>
      <w:marBottom w:val="0"/>
      <w:divBdr>
        <w:top w:val="none" w:sz="0" w:space="0" w:color="auto"/>
        <w:left w:val="none" w:sz="0" w:space="0" w:color="auto"/>
        <w:bottom w:val="none" w:sz="0" w:space="0" w:color="auto"/>
        <w:right w:val="none" w:sz="0" w:space="0" w:color="auto"/>
      </w:divBdr>
    </w:div>
    <w:div w:id="426123439">
      <w:bodyDiv w:val="1"/>
      <w:marLeft w:val="0"/>
      <w:marRight w:val="0"/>
      <w:marTop w:val="0"/>
      <w:marBottom w:val="0"/>
      <w:divBdr>
        <w:top w:val="none" w:sz="0" w:space="0" w:color="auto"/>
        <w:left w:val="none" w:sz="0" w:space="0" w:color="auto"/>
        <w:bottom w:val="none" w:sz="0" w:space="0" w:color="auto"/>
        <w:right w:val="none" w:sz="0" w:space="0" w:color="auto"/>
      </w:divBdr>
    </w:div>
    <w:div w:id="427430198">
      <w:bodyDiv w:val="1"/>
      <w:marLeft w:val="0"/>
      <w:marRight w:val="0"/>
      <w:marTop w:val="0"/>
      <w:marBottom w:val="0"/>
      <w:divBdr>
        <w:top w:val="none" w:sz="0" w:space="0" w:color="auto"/>
        <w:left w:val="none" w:sz="0" w:space="0" w:color="auto"/>
        <w:bottom w:val="none" w:sz="0" w:space="0" w:color="auto"/>
        <w:right w:val="none" w:sz="0" w:space="0" w:color="auto"/>
      </w:divBdr>
      <w:divsChild>
        <w:div w:id="1719862880">
          <w:marLeft w:val="0"/>
          <w:marRight w:val="0"/>
          <w:marTop w:val="0"/>
          <w:marBottom w:val="0"/>
          <w:divBdr>
            <w:top w:val="none" w:sz="0" w:space="0" w:color="auto"/>
            <w:left w:val="none" w:sz="0" w:space="0" w:color="auto"/>
            <w:bottom w:val="none" w:sz="0" w:space="0" w:color="auto"/>
            <w:right w:val="none" w:sz="0" w:space="0" w:color="auto"/>
          </w:divBdr>
          <w:divsChild>
            <w:div w:id="2041975858">
              <w:marLeft w:val="-225"/>
              <w:marRight w:val="-225"/>
              <w:marTop w:val="0"/>
              <w:marBottom w:val="0"/>
              <w:divBdr>
                <w:top w:val="none" w:sz="0" w:space="0" w:color="auto"/>
                <w:left w:val="none" w:sz="0" w:space="0" w:color="auto"/>
                <w:bottom w:val="none" w:sz="0" w:space="0" w:color="auto"/>
                <w:right w:val="none" w:sz="0" w:space="0" w:color="auto"/>
              </w:divBdr>
              <w:divsChild>
                <w:div w:id="1192963149">
                  <w:marLeft w:val="0"/>
                  <w:marRight w:val="0"/>
                  <w:marTop w:val="0"/>
                  <w:marBottom w:val="0"/>
                  <w:divBdr>
                    <w:top w:val="none" w:sz="0" w:space="0" w:color="auto"/>
                    <w:left w:val="none" w:sz="0" w:space="0" w:color="auto"/>
                    <w:bottom w:val="none" w:sz="0" w:space="0" w:color="auto"/>
                    <w:right w:val="none" w:sz="0" w:space="0" w:color="auto"/>
                  </w:divBdr>
                  <w:divsChild>
                    <w:div w:id="402410442">
                      <w:marLeft w:val="0"/>
                      <w:marRight w:val="300"/>
                      <w:marTop w:val="150"/>
                      <w:marBottom w:val="300"/>
                      <w:divBdr>
                        <w:top w:val="none" w:sz="0" w:space="0" w:color="auto"/>
                        <w:left w:val="none" w:sz="0" w:space="0" w:color="auto"/>
                        <w:bottom w:val="none" w:sz="0" w:space="0" w:color="auto"/>
                        <w:right w:val="none" w:sz="0" w:space="0" w:color="auto"/>
                      </w:divBdr>
                      <w:divsChild>
                        <w:div w:id="775632830">
                          <w:marLeft w:val="0"/>
                          <w:marRight w:val="0"/>
                          <w:marTop w:val="0"/>
                          <w:marBottom w:val="0"/>
                          <w:divBdr>
                            <w:top w:val="none" w:sz="0" w:space="0" w:color="auto"/>
                            <w:left w:val="none" w:sz="0" w:space="0" w:color="auto"/>
                            <w:bottom w:val="none" w:sz="0" w:space="0" w:color="auto"/>
                            <w:right w:val="none" w:sz="0" w:space="0" w:color="auto"/>
                          </w:divBdr>
                          <w:divsChild>
                            <w:div w:id="66933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4475">
                      <w:marLeft w:val="0"/>
                      <w:marRight w:val="0"/>
                      <w:marTop w:val="0"/>
                      <w:marBottom w:val="0"/>
                      <w:divBdr>
                        <w:top w:val="none" w:sz="0" w:space="0" w:color="auto"/>
                        <w:left w:val="none" w:sz="0" w:space="0" w:color="auto"/>
                        <w:bottom w:val="none" w:sz="0" w:space="0" w:color="auto"/>
                        <w:right w:val="none" w:sz="0" w:space="0" w:color="auto"/>
                      </w:divBdr>
                      <w:divsChild>
                        <w:div w:id="800266960">
                          <w:marLeft w:val="0"/>
                          <w:marRight w:val="0"/>
                          <w:marTop w:val="120"/>
                          <w:marBottom w:val="0"/>
                          <w:divBdr>
                            <w:top w:val="none" w:sz="0" w:space="0" w:color="auto"/>
                            <w:left w:val="none" w:sz="0" w:space="0" w:color="auto"/>
                            <w:bottom w:val="none" w:sz="0" w:space="0" w:color="auto"/>
                            <w:right w:val="none" w:sz="0" w:space="0" w:color="auto"/>
                          </w:divBdr>
                        </w:div>
                        <w:div w:id="811825413">
                          <w:marLeft w:val="0"/>
                          <w:marRight w:val="0"/>
                          <w:marTop w:val="0"/>
                          <w:marBottom w:val="0"/>
                          <w:divBdr>
                            <w:top w:val="none" w:sz="0" w:space="0" w:color="auto"/>
                            <w:left w:val="none" w:sz="0" w:space="0" w:color="auto"/>
                            <w:bottom w:val="none" w:sz="0" w:space="0" w:color="auto"/>
                            <w:right w:val="none" w:sz="0" w:space="0" w:color="auto"/>
                          </w:divBdr>
                        </w:div>
                        <w:div w:id="776756534">
                          <w:marLeft w:val="0"/>
                          <w:marRight w:val="0"/>
                          <w:marTop w:val="0"/>
                          <w:marBottom w:val="150"/>
                          <w:divBdr>
                            <w:top w:val="none" w:sz="0" w:space="0" w:color="auto"/>
                            <w:left w:val="none" w:sz="0" w:space="0" w:color="auto"/>
                            <w:bottom w:val="none" w:sz="0" w:space="0" w:color="auto"/>
                            <w:right w:val="none" w:sz="0" w:space="0" w:color="auto"/>
                          </w:divBdr>
                          <w:divsChild>
                            <w:div w:id="1728607626">
                              <w:marLeft w:val="0"/>
                              <w:marRight w:val="0"/>
                              <w:marTop w:val="0"/>
                              <w:marBottom w:val="0"/>
                              <w:divBdr>
                                <w:top w:val="none" w:sz="0" w:space="0" w:color="auto"/>
                                <w:left w:val="none" w:sz="0" w:space="0" w:color="auto"/>
                                <w:bottom w:val="none" w:sz="0" w:space="0" w:color="auto"/>
                                <w:right w:val="none" w:sz="0" w:space="0" w:color="auto"/>
                              </w:divBdr>
                            </w:div>
                            <w:div w:id="1637101560">
                              <w:marLeft w:val="0"/>
                              <w:marRight w:val="0"/>
                              <w:marTop w:val="0"/>
                              <w:marBottom w:val="0"/>
                              <w:divBdr>
                                <w:top w:val="none" w:sz="0" w:space="0" w:color="auto"/>
                                <w:left w:val="none" w:sz="0" w:space="0" w:color="auto"/>
                                <w:bottom w:val="none" w:sz="0" w:space="0" w:color="auto"/>
                                <w:right w:val="none" w:sz="0" w:space="0" w:color="auto"/>
                              </w:divBdr>
                            </w:div>
                            <w:div w:id="1707872098">
                              <w:marLeft w:val="0"/>
                              <w:marRight w:val="0"/>
                              <w:marTop w:val="0"/>
                              <w:marBottom w:val="0"/>
                              <w:divBdr>
                                <w:top w:val="none" w:sz="0" w:space="0" w:color="auto"/>
                                <w:left w:val="none" w:sz="0" w:space="0" w:color="auto"/>
                                <w:bottom w:val="none" w:sz="0" w:space="0" w:color="auto"/>
                                <w:right w:val="none" w:sz="0" w:space="0" w:color="auto"/>
                              </w:divBdr>
                            </w:div>
                            <w:div w:id="49997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169514">
                  <w:marLeft w:val="0"/>
                  <w:marRight w:val="0"/>
                  <w:marTop w:val="0"/>
                  <w:marBottom w:val="0"/>
                  <w:divBdr>
                    <w:top w:val="none" w:sz="0" w:space="0" w:color="auto"/>
                    <w:left w:val="none" w:sz="0" w:space="0" w:color="auto"/>
                    <w:bottom w:val="none" w:sz="0" w:space="0" w:color="auto"/>
                    <w:right w:val="none" w:sz="0" w:space="0" w:color="auto"/>
                  </w:divBdr>
                  <w:divsChild>
                    <w:div w:id="1588151030">
                      <w:marLeft w:val="0"/>
                      <w:marRight w:val="0"/>
                      <w:marTop w:val="0"/>
                      <w:marBottom w:val="300"/>
                      <w:divBdr>
                        <w:top w:val="none" w:sz="0" w:space="0" w:color="auto"/>
                        <w:left w:val="none" w:sz="0" w:space="0" w:color="auto"/>
                        <w:bottom w:val="none" w:sz="0" w:space="0" w:color="auto"/>
                        <w:right w:val="none" w:sz="0" w:space="0" w:color="auto"/>
                      </w:divBdr>
                      <w:divsChild>
                        <w:div w:id="29684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855274">
              <w:marLeft w:val="-225"/>
              <w:marRight w:val="-225"/>
              <w:marTop w:val="0"/>
              <w:marBottom w:val="0"/>
              <w:divBdr>
                <w:top w:val="none" w:sz="0" w:space="0" w:color="auto"/>
                <w:left w:val="none" w:sz="0" w:space="0" w:color="auto"/>
                <w:bottom w:val="none" w:sz="0" w:space="0" w:color="auto"/>
                <w:right w:val="none" w:sz="0" w:space="0" w:color="auto"/>
              </w:divBdr>
              <w:divsChild>
                <w:div w:id="855003181">
                  <w:marLeft w:val="0"/>
                  <w:marRight w:val="0"/>
                  <w:marTop w:val="0"/>
                  <w:marBottom w:val="0"/>
                  <w:divBdr>
                    <w:top w:val="none" w:sz="0" w:space="0" w:color="auto"/>
                    <w:left w:val="none" w:sz="0" w:space="0" w:color="auto"/>
                    <w:bottom w:val="none" w:sz="0" w:space="0" w:color="auto"/>
                    <w:right w:val="none" w:sz="0" w:space="0" w:color="auto"/>
                  </w:divBdr>
                  <w:divsChild>
                    <w:div w:id="12011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550224">
              <w:marLeft w:val="-225"/>
              <w:marRight w:val="-225"/>
              <w:marTop w:val="0"/>
              <w:marBottom w:val="0"/>
              <w:divBdr>
                <w:top w:val="none" w:sz="0" w:space="0" w:color="auto"/>
                <w:left w:val="none" w:sz="0" w:space="0" w:color="auto"/>
                <w:bottom w:val="none" w:sz="0" w:space="0" w:color="auto"/>
                <w:right w:val="none" w:sz="0" w:space="0" w:color="auto"/>
              </w:divBdr>
              <w:divsChild>
                <w:div w:id="512647245">
                  <w:marLeft w:val="0"/>
                  <w:marRight w:val="0"/>
                  <w:marTop w:val="0"/>
                  <w:marBottom w:val="0"/>
                  <w:divBdr>
                    <w:top w:val="none" w:sz="0" w:space="0" w:color="auto"/>
                    <w:left w:val="none" w:sz="0" w:space="0" w:color="auto"/>
                    <w:bottom w:val="none" w:sz="0" w:space="0" w:color="auto"/>
                    <w:right w:val="none" w:sz="0" w:space="0" w:color="auto"/>
                  </w:divBdr>
                  <w:divsChild>
                    <w:div w:id="2091192956">
                      <w:marLeft w:val="0"/>
                      <w:marRight w:val="0"/>
                      <w:marTop w:val="0"/>
                      <w:marBottom w:val="300"/>
                      <w:divBdr>
                        <w:top w:val="none" w:sz="0" w:space="0" w:color="auto"/>
                        <w:left w:val="none" w:sz="0" w:space="0" w:color="auto"/>
                        <w:bottom w:val="none" w:sz="0" w:space="0" w:color="auto"/>
                        <w:right w:val="none" w:sz="0" w:space="0" w:color="auto"/>
                      </w:divBdr>
                      <w:divsChild>
                        <w:div w:id="56247110">
                          <w:marLeft w:val="0"/>
                          <w:marRight w:val="0"/>
                          <w:marTop w:val="0"/>
                          <w:marBottom w:val="0"/>
                          <w:divBdr>
                            <w:top w:val="none" w:sz="0" w:space="0" w:color="auto"/>
                            <w:left w:val="none" w:sz="0" w:space="0" w:color="auto"/>
                            <w:bottom w:val="none" w:sz="0" w:space="0" w:color="auto"/>
                            <w:right w:val="none" w:sz="0" w:space="0" w:color="auto"/>
                          </w:divBdr>
                          <w:divsChild>
                            <w:div w:id="268633422">
                              <w:marLeft w:val="0"/>
                              <w:marRight w:val="0"/>
                              <w:marTop w:val="0"/>
                              <w:marBottom w:val="0"/>
                              <w:divBdr>
                                <w:top w:val="none" w:sz="0" w:space="0" w:color="auto"/>
                                <w:left w:val="none" w:sz="0" w:space="0" w:color="auto"/>
                                <w:bottom w:val="none" w:sz="0" w:space="0" w:color="auto"/>
                                <w:right w:val="none" w:sz="0" w:space="0" w:color="auto"/>
                              </w:divBdr>
                              <w:divsChild>
                                <w:div w:id="1186745963">
                                  <w:marLeft w:val="0"/>
                                  <w:marRight w:val="0"/>
                                  <w:marTop w:val="0"/>
                                  <w:marBottom w:val="0"/>
                                  <w:divBdr>
                                    <w:top w:val="none" w:sz="0" w:space="0" w:color="auto"/>
                                    <w:left w:val="none" w:sz="0" w:space="0" w:color="auto"/>
                                    <w:bottom w:val="none" w:sz="0" w:space="0" w:color="auto"/>
                                    <w:right w:val="none" w:sz="0" w:space="0" w:color="auto"/>
                                  </w:divBdr>
                                  <w:divsChild>
                                    <w:div w:id="752094441">
                                      <w:marLeft w:val="0"/>
                                      <w:marRight w:val="0"/>
                                      <w:marTop w:val="105"/>
                                      <w:marBottom w:val="0"/>
                                      <w:divBdr>
                                        <w:top w:val="none" w:sz="0" w:space="0" w:color="auto"/>
                                        <w:left w:val="none" w:sz="0" w:space="0" w:color="auto"/>
                                        <w:bottom w:val="none" w:sz="0" w:space="0" w:color="auto"/>
                                        <w:right w:val="none" w:sz="0" w:space="0" w:color="auto"/>
                                      </w:divBdr>
                                    </w:div>
                                    <w:div w:id="1262028650">
                                      <w:marLeft w:val="0"/>
                                      <w:marRight w:val="0"/>
                                      <w:marTop w:val="105"/>
                                      <w:marBottom w:val="0"/>
                                      <w:divBdr>
                                        <w:top w:val="none" w:sz="0" w:space="0" w:color="auto"/>
                                        <w:left w:val="none" w:sz="0" w:space="0" w:color="auto"/>
                                        <w:bottom w:val="none" w:sz="0" w:space="0" w:color="auto"/>
                                        <w:right w:val="none" w:sz="0" w:space="0" w:color="auto"/>
                                      </w:divBdr>
                                    </w:div>
                                    <w:div w:id="114447843">
                                      <w:marLeft w:val="0"/>
                                      <w:marRight w:val="0"/>
                                      <w:marTop w:val="105"/>
                                      <w:marBottom w:val="0"/>
                                      <w:divBdr>
                                        <w:top w:val="none" w:sz="0" w:space="0" w:color="auto"/>
                                        <w:left w:val="none" w:sz="0" w:space="0" w:color="auto"/>
                                        <w:bottom w:val="none" w:sz="0" w:space="0" w:color="auto"/>
                                        <w:right w:val="none" w:sz="0" w:space="0" w:color="auto"/>
                                      </w:divBdr>
                                    </w:div>
                                    <w:div w:id="1999268628">
                                      <w:marLeft w:val="0"/>
                                      <w:marRight w:val="0"/>
                                      <w:marTop w:val="105"/>
                                      <w:marBottom w:val="0"/>
                                      <w:divBdr>
                                        <w:top w:val="none" w:sz="0" w:space="0" w:color="auto"/>
                                        <w:left w:val="none" w:sz="0" w:space="0" w:color="auto"/>
                                        <w:bottom w:val="none" w:sz="0" w:space="0" w:color="auto"/>
                                        <w:right w:val="none" w:sz="0" w:space="0" w:color="auto"/>
                                      </w:divBdr>
                                    </w:div>
                                    <w:div w:id="2084641709">
                                      <w:marLeft w:val="0"/>
                                      <w:marRight w:val="0"/>
                                      <w:marTop w:val="30"/>
                                      <w:marBottom w:val="0"/>
                                      <w:divBdr>
                                        <w:top w:val="none" w:sz="0" w:space="0" w:color="auto"/>
                                        <w:left w:val="none" w:sz="0" w:space="0" w:color="auto"/>
                                        <w:bottom w:val="none" w:sz="0" w:space="0" w:color="auto"/>
                                        <w:right w:val="none" w:sz="0" w:space="0" w:color="auto"/>
                                      </w:divBdr>
                                    </w:div>
                                    <w:div w:id="1258172934">
                                      <w:marLeft w:val="0"/>
                                      <w:marRight w:val="0"/>
                                      <w:marTop w:val="30"/>
                                      <w:marBottom w:val="0"/>
                                      <w:divBdr>
                                        <w:top w:val="none" w:sz="0" w:space="0" w:color="auto"/>
                                        <w:left w:val="none" w:sz="0" w:space="0" w:color="auto"/>
                                        <w:bottom w:val="none" w:sz="0" w:space="0" w:color="auto"/>
                                        <w:right w:val="none" w:sz="0" w:space="0" w:color="auto"/>
                                      </w:divBdr>
                                    </w:div>
                                    <w:div w:id="915431583">
                                      <w:marLeft w:val="0"/>
                                      <w:marRight w:val="0"/>
                                      <w:marTop w:val="30"/>
                                      <w:marBottom w:val="0"/>
                                      <w:divBdr>
                                        <w:top w:val="none" w:sz="0" w:space="0" w:color="auto"/>
                                        <w:left w:val="none" w:sz="0" w:space="0" w:color="auto"/>
                                        <w:bottom w:val="none" w:sz="0" w:space="0" w:color="auto"/>
                                        <w:right w:val="none" w:sz="0" w:space="0" w:color="auto"/>
                                      </w:divBdr>
                                    </w:div>
                                    <w:div w:id="1247543606">
                                      <w:marLeft w:val="0"/>
                                      <w:marRight w:val="0"/>
                                      <w:marTop w:val="30"/>
                                      <w:marBottom w:val="0"/>
                                      <w:divBdr>
                                        <w:top w:val="none" w:sz="0" w:space="0" w:color="auto"/>
                                        <w:left w:val="none" w:sz="0" w:space="0" w:color="auto"/>
                                        <w:bottom w:val="none" w:sz="0" w:space="0" w:color="auto"/>
                                        <w:right w:val="none" w:sz="0" w:space="0" w:color="auto"/>
                                      </w:divBdr>
                                    </w:div>
                                    <w:div w:id="639697243">
                                      <w:marLeft w:val="0"/>
                                      <w:marRight w:val="0"/>
                                      <w:marTop w:val="30"/>
                                      <w:marBottom w:val="0"/>
                                      <w:divBdr>
                                        <w:top w:val="none" w:sz="0" w:space="0" w:color="auto"/>
                                        <w:left w:val="none" w:sz="0" w:space="0" w:color="auto"/>
                                        <w:bottom w:val="none" w:sz="0" w:space="0" w:color="auto"/>
                                        <w:right w:val="none" w:sz="0" w:space="0" w:color="auto"/>
                                      </w:divBdr>
                                      <w:divsChild>
                                        <w:div w:id="8601999">
                                          <w:marLeft w:val="0"/>
                                          <w:marRight w:val="0"/>
                                          <w:marTop w:val="0"/>
                                          <w:marBottom w:val="0"/>
                                          <w:divBdr>
                                            <w:top w:val="none" w:sz="0" w:space="0" w:color="auto"/>
                                            <w:left w:val="none" w:sz="0" w:space="0" w:color="auto"/>
                                            <w:bottom w:val="none" w:sz="0" w:space="0" w:color="auto"/>
                                            <w:right w:val="none" w:sz="0" w:space="0" w:color="auto"/>
                                          </w:divBdr>
                                        </w:div>
                                      </w:divsChild>
                                    </w:div>
                                    <w:div w:id="232088269">
                                      <w:marLeft w:val="0"/>
                                      <w:marRight w:val="0"/>
                                      <w:marTop w:val="30"/>
                                      <w:marBottom w:val="0"/>
                                      <w:divBdr>
                                        <w:top w:val="none" w:sz="0" w:space="0" w:color="auto"/>
                                        <w:left w:val="none" w:sz="0" w:space="0" w:color="auto"/>
                                        <w:bottom w:val="none" w:sz="0" w:space="0" w:color="auto"/>
                                        <w:right w:val="none" w:sz="0" w:space="0" w:color="auto"/>
                                      </w:divBdr>
                                    </w:div>
                                    <w:div w:id="2033451289">
                                      <w:marLeft w:val="0"/>
                                      <w:marRight w:val="0"/>
                                      <w:marTop w:val="30"/>
                                      <w:marBottom w:val="0"/>
                                      <w:divBdr>
                                        <w:top w:val="none" w:sz="0" w:space="0" w:color="auto"/>
                                        <w:left w:val="none" w:sz="0" w:space="0" w:color="auto"/>
                                        <w:bottom w:val="none" w:sz="0" w:space="0" w:color="auto"/>
                                        <w:right w:val="none" w:sz="0" w:space="0" w:color="auto"/>
                                      </w:divBdr>
                                    </w:div>
                                    <w:div w:id="833296870">
                                      <w:marLeft w:val="0"/>
                                      <w:marRight w:val="0"/>
                                      <w:marTop w:val="30"/>
                                      <w:marBottom w:val="0"/>
                                      <w:divBdr>
                                        <w:top w:val="none" w:sz="0" w:space="0" w:color="auto"/>
                                        <w:left w:val="none" w:sz="0" w:space="0" w:color="auto"/>
                                        <w:bottom w:val="none" w:sz="0" w:space="0" w:color="auto"/>
                                        <w:right w:val="none" w:sz="0" w:space="0" w:color="auto"/>
                                      </w:divBdr>
                                    </w:div>
                                    <w:div w:id="331643034">
                                      <w:marLeft w:val="0"/>
                                      <w:marRight w:val="0"/>
                                      <w:marTop w:val="30"/>
                                      <w:marBottom w:val="0"/>
                                      <w:divBdr>
                                        <w:top w:val="none" w:sz="0" w:space="0" w:color="auto"/>
                                        <w:left w:val="none" w:sz="0" w:space="0" w:color="auto"/>
                                        <w:bottom w:val="none" w:sz="0" w:space="0" w:color="auto"/>
                                        <w:right w:val="none" w:sz="0" w:space="0" w:color="auto"/>
                                      </w:divBdr>
                                    </w:div>
                                    <w:div w:id="1813912366">
                                      <w:marLeft w:val="0"/>
                                      <w:marRight w:val="0"/>
                                      <w:marTop w:val="30"/>
                                      <w:marBottom w:val="0"/>
                                      <w:divBdr>
                                        <w:top w:val="none" w:sz="0" w:space="0" w:color="auto"/>
                                        <w:left w:val="none" w:sz="0" w:space="0" w:color="auto"/>
                                        <w:bottom w:val="none" w:sz="0" w:space="0" w:color="auto"/>
                                        <w:right w:val="none" w:sz="0" w:space="0" w:color="auto"/>
                                      </w:divBdr>
                                      <w:divsChild>
                                        <w:div w:id="116223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8047334">
      <w:bodyDiv w:val="1"/>
      <w:marLeft w:val="0"/>
      <w:marRight w:val="0"/>
      <w:marTop w:val="0"/>
      <w:marBottom w:val="0"/>
      <w:divBdr>
        <w:top w:val="none" w:sz="0" w:space="0" w:color="auto"/>
        <w:left w:val="none" w:sz="0" w:space="0" w:color="auto"/>
        <w:bottom w:val="none" w:sz="0" w:space="0" w:color="auto"/>
        <w:right w:val="none" w:sz="0" w:space="0" w:color="auto"/>
      </w:divBdr>
      <w:divsChild>
        <w:div w:id="1325666021">
          <w:marLeft w:val="0"/>
          <w:marRight w:val="0"/>
          <w:marTop w:val="0"/>
          <w:marBottom w:val="0"/>
          <w:divBdr>
            <w:top w:val="none" w:sz="0" w:space="0" w:color="auto"/>
            <w:left w:val="none" w:sz="0" w:space="0" w:color="auto"/>
            <w:bottom w:val="none" w:sz="0" w:space="0" w:color="auto"/>
            <w:right w:val="none" w:sz="0" w:space="0" w:color="auto"/>
          </w:divBdr>
        </w:div>
        <w:div w:id="728504161">
          <w:marLeft w:val="0"/>
          <w:marRight w:val="0"/>
          <w:marTop w:val="0"/>
          <w:marBottom w:val="0"/>
          <w:divBdr>
            <w:top w:val="none" w:sz="0" w:space="0" w:color="auto"/>
            <w:left w:val="none" w:sz="0" w:space="0" w:color="auto"/>
            <w:bottom w:val="none" w:sz="0" w:space="0" w:color="auto"/>
            <w:right w:val="none" w:sz="0" w:space="0" w:color="auto"/>
          </w:divBdr>
        </w:div>
        <w:div w:id="1151293760">
          <w:marLeft w:val="0"/>
          <w:marRight w:val="0"/>
          <w:marTop w:val="0"/>
          <w:marBottom w:val="0"/>
          <w:divBdr>
            <w:top w:val="none" w:sz="0" w:space="0" w:color="auto"/>
            <w:left w:val="none" w:sz="0" w:space="0" w:color="auto"/>
            <w:bottom w:val="none" w:sz="0" w:space="0" w:color="auto"/>
            <w:right w:val="none" w:sz="0" w:space="0" w:color="auto"/>
          </w:divBdr>
        </w:div>
        <w:div w:id="1064641067">
          <w:marLeft w:val="0"/>
          <w:marRight w:val="0"/>
          <w:marTop w:val="0"/>
          <w:marBottom w:val="0"/>
          <w:divBdr>
            <w:top w:val="none" w:sz="0" w:space="0" w:color="auto"/>
            <w:left w:val="none" w:sz="0" w:space="0" w:color="auto"/>
            <w:bottom w:val="none" w:sz="0" w:space="0" w:color="auto"/>
            <w:right w:val="none" w:sz="0" w:space="0" w:color="auto"/>
          </w:divBdr>
        </w:div>
        <w:div w:id="1122043022">
          <w:marLeft w:val="0"/>
          <w:marRight w:val="0"/>
          <w:marTop w:val="0"/>
          <w:marBottom w:val="0"/>
          <w:divBdr>
            <w:top w:val="none" w:sz="0" w:space="0" w:color="auto"/>
            <w:left w:val="none" w:sz="0" w:space="0" w:color="auto"/>
            <w:bottom w:val="none" w:sz="0" w:space="0" w:color="auto"/>
            <w:right w:val="none" w:sz="0" w:space="0" w:color="auto"/>
          </w:divBdr>
        </w:div>
        <w:div w:id="1872181562">
          <w:marLeft w:val="0"/>
          <w:marRight w:val="0"/>
          <w:marTop w:val="0"/>
          <w:marBottom w:val="0"/>
          <w:divBdr>
            <w:top w:val="none" w:sz="0" w:space="0" w:color="auto"/>
            <w:left w:val="none" w:sz="0" w:space="0" w:color="auto"/>
            <w:bottom w:val="none" w:sz="0" w:space="0" w:color="auto"/>
            <w:right w:val="none" w:sz="0" w:space="0" w:color="auto"/>
          </w:divBdr>
        </w:div>
        <w:div w:id="1514028171">
          <w:marLeft w:val="0"/>
          <w:marRight w:val="0"/>
          <w:marTop w:val="0"/>
          <w:marBottom w:val="0"/>
          <w:divBdr>
            <w:top w:val="none" w:sz="0" w:space="0" w:color="auto"/>
            <w:left w:val="none" w:sz="0" w:space="0" w:color="auto"/>
            <w:bottom w:val="none" w:sz="0" w:space="0" w:color="auto"/>
            <w:right w:val="none" w:sz="0" w:space="0" w:color="auto"/>
          </w:divBdr>
        </w:div>
        <w:div w:id="1948346340">
          <w:marLeft w:val="0"/>
          <w:marRight w:val="0"/>
          <w:marTop w:val="0"/>
          <w:marBottom w:val="0"/>
          <w:divBdr>
            <w:top w:val="none" w:sz="0" w:space="0" w:color="auto"/>
            <w:left w:val="none" w:sz="0" w:space="0" w:color="auto"/>
            <w:bottom w:val="none" w:sz="0" w:space="0" w:color="auto"/>
            <w:right w:val="none" w:sz="0" w:space="0" w:color="auto"/>
          </w:divBdr>
        </w:div>
        <w:div w:id="1250694857">
          <w:marLeft w:val="0"/>
          <w:marRight w:val="0"/>
          <w:marTop w:val="0"/>
          <w:marBottom w:val="0"/>
          <w:divBdr>
            <w:top w:val="none" w:sz="0" w:space="0" w:color="auto"/>
            <w:left w:val="none" w:sz="0" w:space="0" w:color="auto"/>
            <w:bottom w:val="none" w:sz="0" w:space="0" w:color="auto"/>
            <w:right w:val="none" w:sz="0" w:space="0" w:color="auto"/>
          </w:divBdr>
        </w:div>
        <w:div w:id="607933997">
          <w:marLeft w:val="0"/>
          <w:marRight w:val="0"/>
          <w:marTop w:val="0"/>
          <w:marBottom w:val="0"/>
          <w:divBdr>
            <w:top w:val="none" w:sz="0" w:space="0" w:color="auto"/>
            <w:left w:val="none" w:sz="0" w:space="0" w:color="auto"/>
            <w:bottom w:val="none" w:sz="0" w:space="0" w:color="auto"/>
            <w:right w:val="none" w:sz="0" w:space="0" w:color="auto"/>
          </w:divBdr>
        </w:div>
      </w:divsChild>
    </w:div>
    <w:div w:id="433207220">
      <w:bodyDiv w:val="1"/>
      <w:marLeft w:val="0"/>
      <w:marRight w:val="0"/>
      <w:marTop w:val="0"/>
      <w:marBottom w:val="0"/>
      <w:divBdr>
        <w:top w:val="none" w:sz="0" w:space="0" w:color="auto"/>
        <w:left w:val="none" w:sz="0" w:space="0" w:color="auto"/>
        <w:bottom w:val="none" w:sz="0" w:space="0" w:color="auto"/>
        <w:right w:val="none" w:sz="0" w:space="0" w:color="auto"/>
      </w:divBdr>
      <w:divsChild>
        <w:div w:id="359019">
          <w:marLeft w:val="0"/>
          <w:marRight w:val="0"/>
          <w:marTop w:val="0"/>
          <w:marBottom w:val="0"/>
          <w:divBdr>
            <w:top w:val="none" w:sz="0" w:space="0" w:color="auto"/>
            <w:left w:val="none" w:sz="0" w:space="0" w:color="auto"/>
            <w:bottom w:val="none" w:sz="0" w:space="0" w:color="auto"/>
            <w:right w:val="none" w:sz="0" w:space="0" w:color="auto"/>
          </w:divBdr>
        </w:div>
        <w:div w:id="11304673">
          <w:marLeft w:val="0"/>
          <w:marRight w:val="0"/>
          <w:marTop w:val="0"/>
          <w:marBottom w:val="0"/>
          <w:divBdr>
            <w:top w:val="none" w:sz="0" w:space="0" w:color="auto"/>
            <w:left w:val="none" w:sz="0" w:space="0" w:color="auto"/>
            <w:bottom w:val="none" w:sz="0" w:space="0" w:color="auto"/>
            <w:right w:val="none" w:sz="0" w:space="0" w:color="auto"/>
          </w:divBdr>
        </w:div>
        <w:div w:id="30151559">
          <w:marLeft w:val="0"/>
          <w:marRight w:val="0"/>
          <w:marTop w:val="0"/>
          <w:marBottom w:val="0"/>
          <w:divBdr>
            <w:top w:val="none" w:sz="0" w:space="0" w:color="auto"/>
            <w:left w:val="none" w:sz="0" w:space="0" w:color="auto"/>
            <w:bottom w:val="none" w:sz="0" w:space="0" w:color="auto"/>
            <w:right w:val="none" w:sz="0" w:space="0" w:color="auto"/>
          </w:divBdr>
        </w:div>
        <w:div w:id="36203000">
          <w:marLeft w:val="0"/>
          <w:marRight w:val="0"/>
          <w:marTop w:val="0"/>
          <w:marBottom w:val="0"/>
          <w:divBdr>
            <w:top w:val="none" w:sz="0" w:space="0" w:color="auto"/>
            <w:left w:val="none" w:sz="0" w:space="0" w:color="auto"/>
            <w:bottom w:val="none" w:sz="0" w:space="0" w:color="auto"/>
            <w:right w:val="none" w:sz="0" w:space="0" w:color="auto"/>
          </w:divBdr>
        </w:div>
        <w:div w:id="50036139">
          <w:marLeft w:val="0"/>
          <w:marRight w:val="0"/>
          <w:marTop w:val="0"/>
          <w:marBottom w:val="0"/>
          <w:divBdr>
            <w:top w:val="none" w:sz="0" w:space="0" w:color="auto"/>
            <w:left w:val="none" w:sz="0" w:space="0" w:color="auto"/>
            <w:bottom w:val="none" w:sz="0" w:space="0" w:color="auto"/>
            <w:right w:val="none" w:sz="0" w:space="0" w:color="auto"/>
          </w:divBdr>
        </w:div>
        <w:div w:id="67387334">
          <w:marLeft w:val="0"/>
          <w:marRight w:val="0"/>
          <w:marTop w:val="0"/>
          <w:marBottom w:val="0"/>
          <w:divBdr>
            <w:top w:val="none" w:sz="0" w:space="0" w:color="auto"/>
            <w:left w:val="none" w:sz="0" w:space="0" w:color="auto"/>
            <w:bottom w:val="none" w:sz="0" w:space="0" w:color="auto"/>
            <w:right w:val="none" w:sz="0" w:space="0" w:color="auto"/>
          </w:divBdr>
        </w:div>
        <w:div w:id="82385889">
          <w:marLeft w:val="0"/>
          <w:marRight w:val="0"/>
          <w:marTop w:val="0"/>
          <w:marBottom w:val="0"/>
          <w:divBdr>
            <w:top w:val="none" w:sz="0" w:space="0" w:color="auto"/>
            <w:left w:val="none" w:sz="0" w:space="0" w:color="auto"/>
            <w:bottom w:val="none" w:sz="0" w:space="0" w:color="auto"/>
            <w:right w:val="none" w:sz="0" w:space="0" w:color="auto"/>
          </w:divBdr>
        </w:div>
        <w:div w:id="100299400">
          <w:marLeft w:val="0"/>
          <w:marRight w:val="0"/>
          <w:marTop w:val="0"/>
          <w:marBottom w:val="0"/>
          <w:divBdr>
            <w:top w:val="none" w:sz="0" w:space="0" w:color="auto"/>
            <w:left w:val="none" w:sz="0" w:space="0" w:color="auto"/>
            <w:bottom w:val="none" w:sz="0" w:space="0" w:color="auto"/>
            <w:right w:val="none" w:sz="0" w:space="0" w:color="auto"/>
          </w:divBdr>
        </w:div>
        <w:div w:id="103771036">
          <w:marLeft w:val="0"/>
          <w:marRight w:val="0"/>
          <w:marTop w:val="0"/>
          <w:marBottom w:val="0"/>
          <w:divBdr>
            <w:top w:val="none" w:sz="0" w:space="0" w:color="auto"/>
            <w:left w:val="none" w:sz="0" w:space="0" w:color="auto"/>
            <w:bottom w:val="none" w:sz="0" w:space="0" w:color="auto"/>
            <w:right w:val="none" w:sz="0" w:space="0" w:color="auto"/>
          </w:divBdr>
        </w:div>
        <w:div w:id="106892560">
          <w:marLeft w:val="0"/>
          <w:marRight w:val="0"/>
          <w:marTop w:val="0"/>
          <w:marBottom w:val="0"/>
          <w:divBdr>
            <w:top w:val="none" w:sz="0" w:space="0" w:color="auto"/>
            <w:left w:val="none" w:sz="0" w:space="0" w:color="auto"/>
            <w:bottom w:val="none" w:sz="0" w:space="0" w:color="auto"/>
            <w:right w:val="none" w:sz="0" w:space="0" w:color="auto"/>
          </w:divBdr>
        </w:div>
        <w:div w:id="135607264">
          <w:marLeft w:val="0"/>
          <w:marRight w:val="0"/>
          <w:marTop w:val="0"/>
          <w:marBottom w:val="0"/>
          <w:divBdr>
            <w:top w:val="none" w:sz="0" w:space="0" w:color="auto"/>
            <w:left w:val="none" w:sz="0" w:space="0" w:color="auto"/>
            <w:bottom w:val="none" w:sz="0" w:space="0" w:color="auto"/>
            <w:right w:val="none" w:sz="0" w:space="0" w:color="auto"/>
          </w:divBdr>
        </w:div>
        <w:div w:id="141774748">
          <w:marLeft w:val="0"/>
          <w:marRight w:val="0"/>
          <w:marTop w:val="0"/>
          <w:marBottom w:val="0"/>
          <w:divBdr>
            <w:top w:val="none" w:sz="0" w:space="0" w:color="auto"/>
            <w:left w:val="none" w:sz="0" w:space="0" w:color="auto"/>
            <w:bottom w:val="none" w:sz="0" w:space="0" w:color="auto"/>
            <w:right w:val="none" w:sz="0" w:space="0" w:color="auto"/>
          </w:divBdr>
        </w:div>
        <w:div w:id="168762854">
          <w:marLeft w:val="0"/>
          <w:marRight w:val="0"/>
          <w:marTop w:val="0"/>
          <w:marBottom w:val="0"/>
          <w:divBdr>
            <w:top w:val="none" w:sz="0" w:space="0" w:color="auto"/>
            <w:left w:val="none" w:sz="0" w:space="0" w:color="auto"/>
            <w:bottom w:val="none" w:sz="0" w:space="0" w:color="auto"/>
            <w:right w:val="none" w:sz="0" w:space="0" w:color="auto"/>
          </w:divBdr>
        </w:div>
        <w:div w:id="220603726">
          <w:marLeft w:val="0"/>
          <w:marRight w:val="0"/>
          <w:marTop w:val="0"/>
          <w:marBottom w:val="0"/>
          <w:divBdr>
            <w:top w:val="none" w:sz="0" w:space="0" w:color="auto"/>
            <w:left w:val="none" w:sz="0" w:space="0" w:color="auto"/>
            <w:bottom w:val="none" w:sz="0" w:space="0" w:color="auto"/>
            <w:right w:val="none" w:sz="0" w:space="0" w:color="auto"/>
          </w:divBdr>
        </w:div>
        <w:div w:id="232587491">
          <w:marLeft w:val="0"/>
          <w:marRight w:val="0"/>
          <w:marTop w:val="0"/>
          <w:marBottom w:val="0"/>
          <w:divBdr>
            <w:top w:val="none" w:sz="0" w:space="0" w:color="auto"/>
            <w:left w:val="none" w:sz="0" w:space="0" w:color="auto"/>
            <w:bottom w:val="none" w:sz="0" w:space="0" w:color="auto"/>
            <w:right w:val="none" w:sz="0" w:space="0" w:color="auto"/>
          </w:divBdr>
        </w:div>
        <w:div w:id="265314269">
          <w:marLeft w:val="0"/>
          <w:marRight w:val="0"/>
          <w:marTop w:val="0"/>
          <w:marBottom w:val="0"/>
          <w:divBdr>
            <w:top w:val="none" w:sz="0" w:space="0" w:color="auto"/>
            <w:left w:val="none" w:sz="0" w:space="0" w:color="auto"/>
            <w:bottom w:val="none" w:sz="0" w:space="0" w:color="auto"/>
            <w:right w:val="none" w:sz="0" w:space="0" w:color="auto"/>
          </w:divBdr>
        </w:div>
        <w:div w:id="271981665">
          <w:marLeft w:val="0"/>
          <w:marRight w:val="0"/>
          <w:marTop w:val="0"/>
          <w:marBottom w:val="0"/>
          <w:divBdr>
            <w:top w:val="none" w:sz="0" w:space="0" w:color="auto"/>
            <w:left w:val="none" w:sz="0" w:space="0" w:color="auto"/>
            <w:bottom w:val="none" w:sz="0" w:space="0" w:color="auto"/>
            <w:right w:val="none" w:sz="0" w:space="0" w:color="auto"/>
          </w:divBdr>
        </w:div>
        <w:div w:id="275873276">
          <w:marLeft w:val="0"/>
          <w:marRight w:val="0"/>
          <w:marTop w:val="0"/>
          <w:marBottom w:val="0"/>
          <w:divBdr>
            <w:top w:val="none" w:sz="0" w:space="0" w:color="auto"/>
            <w:left w:val="none" w:sz="0" w:space="0" w:color="auto"/>
            <w:bottom w:val="none" w:sz="0" w:space="0" w:color="auto"/>
            <w:right w:val="none" w:sz="0" w:space="0" w:color="auto"/>
          </w:divBdr>
        </w:div>
        <w:div w:id="279458556">
          <w:marLeft w:val="0"/>
          <w:marRight w:val="0"/>
          <w:marTop w:val="0"/>
          <w:marBottom w:val="0"/>
          <w:divBdr>
            <w:top w:val="none" w:sz="0" w:space="0" w:color="auto"/>
            <w:left w:val="none" w:sz="0" w:space="0" w:color="auto"/>
            <w:bottom w:val="none" w:sz="0" w:space="0" w:color="auto"/>
            <w:right w:val="none" w:sz="0" w:space="0" w:color="auto"/>
          </w:divBdr>
        </w:div>
        <w:div w:id="298876816">
          <w:marLeft w:val="0"/>
          <w:marRight w:val="0"/>
          <w:marTop w:val="0"/>
          <w:marBottom w:val="0"/>
          <w:divBdr>
            <w:top w:val="none" w:sz="0" w:space="0" w:color="auto"/>
            <w:left w:val="none" w:sz="0" w:space="0" w:color="auto"/>
            <w:bottom w:val="none" w:sz="0" w:space="0" w:color="auto"/>
            <w:right w:val="none" w:sz="0" w:space="0" w:color="auto"/>
          </w:divBdr>
        </w:div>
        <w:div w:id="303891778">
          <w:marLeft w:val="0"/>
          <w:marRight w:val="0"/>
          <w:marTop w:val="0"/>
          <w:marBottom w:val="0"/>
          <w:divBdr>
            <w:top w:val="none" w:sz="0" w:space="0" w:color="auto"/>
            <w:left w:val="none" w:sz="0" w:space="0" w:color="auto"/>
            <w:bottom w:val="none" w:sz="0" w:space="0" w:color="auto"/>
            <w:right w:val="none" w:sz="0" w:space="0" w:color="auto"/>
          </w:divBdr>
        </w:div>
        <w:div w:id="304504241">
          <w:marLeft w:val="0"/>
          <w:marRight w:val="0"/>
          <w:marTop w:val="0"/>
          <w:marBottom w:val="0"/>
          <w:divBdr>
            <w:top w:val="none" w:sz="0" w:space="0" w:color="auto"/>
            <w:left w:val="none" w:sz="0" w:space="0" w:color="auto"/>
            <w:bottom w:val="none" w:sz="0" w:space="0" w:color="auto"/>
            <w:right w:val="none" w:sz="0" w:space="0" w:color="auto"/>
          </w:divBdr>
        </w:div>
        <w:div w:id="312948788">
          <w:marLeft w:val="0"/>
          <w:marRight w:val="0"/>
          <w:marTop w:val="0"/>
          <w:marBottom w:val="0"/>
          <w:divBdr>
            <w:top w:val="none" w:sz="0" w:space="0" w:color="auto"/>
            <w:left w:val="none" w:sz="0" w:space="0" w:color="auto"/>
            <w:bottom w:val="none" w:sz="0" w:space="0" w:color="auto"/>
            <w:right w:val="none" w:sz="0" w:space="0" w:color="auto"/>
          </w:divBdr>
        </w:div>
        <w:div w:id="321198575">
          <w:marLeft w:val="0"/>
          <w:marRight w:val="0"/>
          <w:marTop w:val="0"/>
          <w:marBottom w:val="0"/>
          <w:divBdr>
            <w:top w:val="none" w:sz="0" w:space="0" w:color="auto"/>
            <w:left w:val="none" w:sz="0" w:space="0" w:color="auto"/>
            <w:bottom w:val="none" w:sz="0" w:space="0" w:color="auto"/>
            <w:right w:val="none" w:sz="0" w:space="0" w:color="auto"/>
          </w:divBdr>
        </w:div>
        <w:div w:id="323702767">
          <w:marLeft w:val="0"/>
          <w:marRight w:val="0"/>
          <w:marTop w:val="0"/>
          <w:marBottom w:val="0"/>
          <w:divBdr>
            <w:top w:val="none" w:sz="0" w:space="0" w:color="auto"/>
            <w:left w:val="none" w:sz="0" w:space="0" w:color="auto"/>
            <w:bottom w:val="none" w:sz="0" w:space="0" w:color="auto"/>
            <w:right w:val="none" w:sz="0" w:space="0" w:color="auto"/>
          </w:divBdr>
        </w:div>
        <w:div w:id="348726234">
          <w:marLeft w:val="0"/>
          <w:marRight w:val="0"/>
          <w:marTop w:val="0"/>
          <w:marBottom w:val="0"/>
          <w:divBdr>
            <w:top w:val="none" w:sz="0" w:space="0" w:color="auto"/>
            <w:left w:val="none" w:sz="0" w:space="0" w:color="auto"/>
            <w:bottom w:val="none" w:sz="0" w:space="0" w:color="auto"/>
            <w:right w:val="none" w:sz="0" w:space="0" w:color="auto"/>
          </w:divBdr>
        </w:div>
        <w:div w:id="356544420">
          <w:marLeft w:val="0"/>
          <w:marRight w:val="0"/>
          <w:marTop w:val="0"/>
          <w:marBottom w:val="0"/>
          <w:divBdr>
            <w:top w:val="none" w:sz="0" w:space="0" w:color="auto"/>
            <w:left w:val="none" w:sz="0" w:space="0" w:color="auto"/>
            <w:bottom w:val="none" w:sz="0" w:space="0" w:color="auto"/>
            <w:right w:val="none" w:sz="0" w:space="0" w:color="auto"/>
          </w:divBdr>
        </w:div>
        <w:div w:id="368798398">
          <w:marLeft w:val="0"/>
          <w:marRight w:val="0"/>
          <w:marTop w:val="0"/>
          <w:marBottom w:val="0"/>
          <w:divBdr>
            <w:top w:val="none" w:sz="0" w:space="0" w:color="auto"/>
            <w:left w:val="none" w:sz="0" w:space="0" w:color="auto"/>
            <w:bottom w:val="none" w:sz="0" w:space="0" w:color="auto"/>
            <w:right w:val="none" w:sz="0" w:space="0" w:color="auto"/>
          </w:divBdr>
        </w:div>
        <w:div w:id="406345978">
          <w:marLeft w:val="0"/>
          <w:marRight w:val="0"/>
          <w:marTop w:val="0"/>
          <w:marBottom w:val="0"/>
          <w:divBdr>
            <w:top w:val="none" w:sz="0" w:space="0" w:color="auto"/>
            <w:left w:val="none" w:sz="0" w:space="0" w:color="auto"/>
            <w:bottom w:val="none" w:sz="0" w:space="0" w:color="auto"/>
            <w:right w:val="none" w:sz="0" w:space="0" w:color="auto"/>
          </w:divBdr>
        </w:div>
        <w:div w:id="475101462">
          <w:marLeft w:val="0"/>
          <w:marRight w:val="0"/>
          <w:marTop w:val="0"/>
          <w:marBottom w:val="0"/>
          <w:divBdr>
            <w:top w:val="none" w:sz="0" w:space="0" w:color="auto"/>
            <w:left w:val="none" w:sz="0" w:space="0" w:color="auto"/>
            <w:bottom w:val="none" w:sz="0" w:space="0" w:color="auto"/>
            <w:right w:val="none" w:sz="0" w:space="0" w:color="auto"/>
          </w:divBdr>
        </w:div>
        <w:div w:id="487522483">
          <w:marLeft w:val="0"/>
          <w:marRight w:val="0"/>
          <w:marTop w:val="0"/>
          <w:marBottom w:val="0"/>
          <w:divBdr>
            <w:top w:val="none" w:sz="0" w:space="0" w:color="auto"/>
            <w:left w:val="none" w:sz="0" w:space="0" w:color="auto"/>
            <w:bottom w:val="none" w:sz="0" w:space="0" w:color="auto"/>
            <w:right w:val="none" w:sz="0" w:space="0" w:color="auto"/>
          </w:divBdr>
        </w:div>
        <w:div w:id="489441262">
          <w:marLeft w:val="0"/>
          <w:marRight w:val="0"/>
          <w:marTop w:val="0"/>
          <w:marBottom w:val="0"/>
          <w:divBdr>
            <w:top w:val="none" w:sz="0" w:space="0" w:color="auto"/>
            <w:left w:val="none" w:sz="0" w:space="0" w:color="auto"/>
            <w:bottom w:val="none" w:sz="0" w:space="0" w:color="auto"/>
            <w:right w:val="none" w:sz="0" w:space="0" w:color="auto"/>
          </w:divBdr>
        </w:div>
        <w:div w:id="510024712">
          <w:marLeft w:val="0"/>
          <w:marRight w:val="0"/>
          <w:marTop w:val="0"/>
          <w:marBottom w:val="0"/>
          <w:divBdr>
            <w:top w:val="none" w:sz="0" w:space="0" w:color="auto"/>
            <w:left w:val="none" w:sz="0" w:space="0" w:color="auto"/>
            <w:bottom w:val="none" w:sz="0" w:space="0" w:color="auto"/>
            <w:right w:val="none" w:sz="0" w:space="0" w:color="auto"/>
          </w:divBdr>
        </w:div>
        <w:div w:id="513232513">
          <w:marLeft w:val="0"/>
          <w:marRight w:val="0"/>
          <w:marTop w:val="0"/>
          <w:marBottom w:val="0"/>
          <w:divBdr>
            <w:top w:val="none" w:sz="0" w:space="0" w:color="auto"/>
            <w:left w:val="none" w:sz="0" w:space="0" w:color="auto"/>
            <w:bottom w:val="none" w:sz="0" w:space="0" w:color="auto"/>
            <w:right w:val="none" w:sz="0" w:space="0" w:color="auto"/>
          </w:divBdr>
        </w:div>
        <w:div w:id="518011403">
          <w:marLeft w:val="0"/>
          <w:marRight w:val="0"/>
          <w:marTop w:val="0"/>
          <w:marBottom w:val="0"/>
          <w:divBdr>
            <w:top w:val="none" w:sz="0" w:space="0" w:color="auto"/>
            <w:left w:val="none" w:sz="0" w:space="0" w:color="auto"/>
            <w:bottom w:val="none" w:sz="0" w:space="0" w:color="auto"/>
            <w:right w:val="none" w:sz="0" w:space="0" w:color="auto"/>
          </w:divBdr>
        </w:div>
        <w:div w:id="529803240">
          <w:marLeft w:val="0"/>
          <w:marRight w:val="0"/>
          <w:marTop w:val="0"/>
          <w:marBottom w:val="0"/>
          <w:divBdr>
            <w:top w:val="none" w:sz="0" w:space="0" w:color="auto"/>
            <w:left w:val="none" w:sz="0" w:space="0" w:color="auto"/>
            <w:bottom w:val="none" w:sz="0" w:space="0" w:color="auto"/>
            <w:right w:val="none" w:sz="0" w:space="0" w:color="auto"/>
          </w:divBdr>
        </w:div>
        <w:div w:id="531574821">
          <w:marLeft w:val="0"/>
          <w:marRight w:val="0"/>
          <w:marTop w:val="0"/>
          <w:marBottom w:val="0"/>
          <w:divBdr>
            <w:top w:val="none" w:sz="0" w:space="0" w:color="auto"/>
            <w:left w:val="none" w:sz="0" w:space="0" w:color="auto"/>
            <w:bottom w:val="none" w:sz="0" w:space="0" w:color="auto"/>
            <w:right w:val="none" w:sz="0" w:space="0" w:color="auto"/>
          </w:divBdr>
        </w:div>
        <w:div w:id="545028833">
          <w:marLeft w:val="0"/>
          <w:marRight w:val="0"/>
          <w:marTop w:val="0"/>
          <w:marBottom w:val="0"/>
          <w:divBdr>
            <w:top w:val="none" w:sz="0" w:space="0" w:color="auto"/>
            <w:left w:val="none" w:sz="0" w:space="0" w:color="auto"/>
            <w:bottom w:val="none" w:sz="0" w:space="0" w:color="auto"/>
            <w:right w:val="none" w:sz="0" w:space="0" w:color="auto"/>
          </w:divBdr>
        </w:div>
        <w:div w:id="563221623">
          <w:marLeft w:val="0"/>
          <w:marRight w:val="0"/>
          <w:marTop w:val="0"/>
          <w:marBottom w:val="0"/>
          <w:divBdr>
            <w:top w:val="none" w:sz="0" w:space="0" w:color="auto"/>
            <w:left w:val="none" w:sz="0" w:space="0" w:color="auto"/>
            <w:bottom w:val="none" w:sz="0" w:space="0" w:color="auto"/>
            <w:right w:val="none" w:sz="0" w:space="0" w:color="auto"/>
          </w:divBdr>
        </w:div>
        <w:div w:id="563684646">
          <w:marLeft w:val="0"/>
          <w:marRight w:val="0"/>
          <w:marTop w:val="0"/>
          <w:marBottom w:val="0"/>
          <w:divBdr>
            <w:top w:val="none" w:sz="0" w:space="0" w:color="auto"/>
            <w:left w:val="none" w:sz="0" w:space="0" w:color="auto"/>
            <w:bottom w:val="none" w:sz="0" w:space="0" w:color="auto"/>
            <w:right w:val="none" w:sz="0" w:space="0" w:color="auto"/>
          </w:divBdr>
        </w:div>
        <w:div w:id="570653793">
          <w:marLeft w:val="0"/>
          <w:marRight w:val="0"/>
          <w:marTop w:val="0"/>
          <w:marBottom w:val="0"/>
          <w:divBdr>
            <w:top w:val="none" w:sz="0" w:space="0" w:color="auto"/>
            <w:left w:val="none" w:sz="0" w:space="0" w:color="auto"/>
            <w:bottom w:val="none" w:sz="0" w:space="0" w:color="auto"/>
            <w:right w:val="none" w:sz="0" w:space="0" w:color="auto"/>
          </w:divBdr>
        </w:div>
        <w:div w:id="572668413">
          <w:marLeft w:val="0"/>
          <w:marRight w:val="0"/>
          <w:marTop w:val="0"/>
          <w:marBottom w:val="0"/>
          <w:divBdr>
            <w:top w:val="none" w:sz="0" w:space="0" w:color="auto"/>
            <w:left w:val="none" w:sz="0" w:space="0" w:color="auto"/>
            <w:bottom w:val="none" w:sz="0" w:space="0" w:color="auto"/>
            <w:right w:val="none" w:sz="0" w:space="0" w:color="auto"/>
          </w:divBdr>
        </w:div>
        <w:div w:id="575239376">
          <w:marLeft w:val="0"/>
          <w:marRight w:val="0"/>
          <w:marTop w:val="0"/>
          <w:marBottom w:val="0"/>
          <w:divBdr>
            <w:top w:val="none" w:sz="0" w:space="0" w:color="auto"/>
            <w:left w:val="none" w:sz="0" w:space="0" w:color="auto"/>
            <w:bottom w:val="none" w:sz="0" w:space="0" w:color="auto"/>
            <w:right w:val="none" w:sz="0" w:space="0" w:color="auto"/>
          </w:divBdr>
        </w:div>
        <w:div w:id="622462937">
          <w:marLeft w:val="0"/>
          <w:marRight w:val="0"/>
          <w:marTop w:val="0"/>
          <w:marBottom w:val="0"/>
          <w:divBdr>
            <w:top w:val="none" w:sz="0" w:space="0" w:color="auto"/>
            <w:left w:val="none" w:sz="0" w:space="0" w:color="auto"/>
            <w:bottom w:val="none" w:sz="0" w:space="0" w:color="auto"/>
            <w:right w:val="none" w:sz="0" w:space="0" w:color="auto"/>
          </w:divBdr>
        </w:div>
        <w:div w:id="642732791">
          <w:marLeft w:val="0"/>
          <w:marRight w:val="0"/>
          <w:marTop w:val="0"/>
          <w:marBottom w:val="0"/>
          <w:divBdr>
            <w:top w:val="none" w:sz="0" w:space="0" w:color="auto"/>
            <w:left w:val="none" w:sz="0" w:space="0" w:color="auto"/>
            <w:bottom w:val="none" w:sz="0" w:space="0" w:color="auto"/>
            <w:right w:val="none" w:sz="0" w:space="0" w:color="auto"/>
          </w:divBdr>
        </w:div>
        <w:div w:id="647440037">
          <w:marLeft w:val="0"/>
          <w:marRight w:val="0"/>
          <w:marTop w:val="0"/>
          <w:marBottom w:val="0"/>
          <w:divBdr>
            <w:top w:val="none" w:sz="0" w:space="0" w:color="auto"/>
            <w:left w:val="none" w:sz="0" w:space="0" w:color="auto"/>
            <w:bottom w:val="none" w:sz="0" w:space="0" w:color="auto"/>
            <w:right w:val="none" w:sz="0" w:space="0" w:color="auto"/>
          </w:divBdr>
        </w:div>
        <w:div w:id="669217429">
          <w:marLeft w:val="0"/>
          <w:marRight w:val="0"/>
          <w:marTop w:val="0"/>
          <w:marBottom w:val="0"/>
          <w:divBdr>
            <w:top w:val="none" w:sz="0" w:space="0" w:color="auto"/>
            <w:left w:val="none" w:sz="0" w:space="0" w:color="auto"/>
            <w:bottom w:val="none" w:sz="0" w:space="0" w:color="auto"/>
            <w:right w:val="none" w:sz="0" w:space="0" w:color="auto"/>
          </w:divBdr>
        </w:div>
        <w:div w:id="679238039">
          <w:marLeft w:val="0"/>
          <w:marRight w:val="0"/>
          <w:marTop w:val="0"/>
          <w:marBottom w:val="0"/>
          <w:divBdr>
            <w:top w:val="none" w:sz="0" w:space="0" w:color="auto"/>
            <w:left w:val="none" w:sz="0" w:space="0" w:color="auto"/>
            <w:bottom w:val="none" w:sz="0" w:space="0" w:color="auto"/>
            <w:right w:val="none" w:sz="0" w:space="0" w:color="auto"/>
          </w:divBdr>
        </w:div>
        <w:div w:id="699164914">
          <w:marLeft w:val="0"/>
          <w:marRight w:val="0"/>
          <w:marTop w:val="0"/>
          <w:marBottom w:val="0"/>
          <w:divBdr>
            <w:top w:val="none" w:sz="0" w:space="0" w:color="auto"/>
            <w:left w:val="none" w:sz="0" w:space="0" w:color="auto"/>
            <w:bottom w:val="none" w:sz="0" w:space="0" w:color="auto"/>
            <w:right w:val="none" w:sz="0" w:space="0" w:color="auto"/>
          </w:divBdr>
        </w:div>
        <w:div w:id="712771217">
          <w:marLeft w:val="0"/>
          <w:marRight w:val="0"/>
          <w:marTop w:val="0"/>
          <w:marBottom w:val="0"/>
          <w:divBdr>
            <w:top w:val="none" w:sz="0" w:space="0" w:color="auto"/>
            <w:left w:val="none" w:sz="0" w:space="0" w:color="auto"/>
            <w:bottom w:val="none" w:sz="0" w:space="0" w:color="auto"/>
            <w:right w:val="none" w:sz="0" w:space="0" w:color="auto"/>
          </w:divBdr>
        </w:div>
        <w:div w:id="754976974">
          <w:marLeft w:val="0"/>
          <w:marRight w:val="0"/>
          <w:marTop w:val="0"/>
          <w:marBottom w:val="0"/>
          <w:divBdr>
            <w:top w:val="none" w:sz="0" w:space="0" w:color="auto"/>
            <w:left w:val="none" w:sz="0" w:space="0" w:color="auto"/>
            <w:bottom w:val="none" w:sz="0" w:space="0" w:color="auto"/>
            <w:right w:val="none" w:sz="0" w:space="0" w:color="auto"/>
          </w:divBdr>
        </w:div>
        <w:div w:id="758870648">
          <w:marLeft w:val="0"/>
          <w:marRight w:val="0"/>
          <w:marTop w:val="0"/>
          <w:marBottom w:val="0"/>
          <w:divBdr>
            <w:top w:val="none" w:sz="0" w:space="0" w:color="auto"/>
            <w:left w:val="none" w:sz="0" w:space="0" w:color="auto"/>
            <w:bottom w:val="none" w:sz="0" w:space="0" w:color="auto"/>
            <w:right w:val="none" w:sz="0" w:space="0" w:color="auto"/>
          </w:divBdr>
        </w:div>
        <w:div w:id="845560240">
          <w:marLeft w:val="0"/>
          <w:marRight w:val="0"/>
          <w:marTop w:val="0"/>
          <w:marBottom w:val="0"/>
          <w:divBdr>
            <w:top w:val="none" w:sz="0" w:space="0" w:color="auto"/>
            <w:left w:val="none" w:sz="0" w:space="0" w:color="auto"/>
            <w:bottom w:val="none" w:sz="0" w:space="0" w:color="auto"/>
            <w:right w:val="none" w:sz="0" w:space="0" w:color="auto"/>
          </w:divBdr>
        </w:div>
        <w:div w:id="859203919">
          <w:marLeft w:val="0"/>
          <w:marRight w:val="0"/>
          <w:marTop w:val="0"/>
          <w:marBottom w:val="0"/>
          <w:divBdr>
            <w:top w:val="none" w:sz="0" w:space="0" w:color="auto"/>
            <w:left w:val="none" w:sz="0" w:space="0" w:color="auto"/>
            <w:bottom w:val="none" w:sz="0" w:space="0" w:color="auto"/>
            <w:right w:val="none" w:sz="0" w:space="0" w:color="auto"/>
          </w:divBdr>
        </w:div>
        <w:div w:id="874267312">
          <w:marLeft w:val="0"/>
          <w:marRight w:val="0"/>
          <w:marTop w:val="0"/>
          <w:marBottom w:val="0"/>
          <w:divBdr>
            <w:top w:val="none" w:sz="0" w:space="0" w:color="auto"/>
            <w:left w:val="none" w:sz="0" w:space="0" w:color="auto"/>
            <w:bottom w:val="none" w:sz="0" w:space="0" w:color="auto"/>
            <w:right w:val="none" w:sz="0" w:space="0" w:color="auto"/>
          </w:divBdr>
        </w:div>
        <w:div w:id="876089724">
          <w:marLeft w:val="0"/>
          <w:marRight w:val="0"/>
          <w:marTop w:val="0"/>
          <w:marBottom w:val="0"/>
          <w:divBdr>
            <w:top w:val="none" w:sz="0" w:space="0" w:color="auto"/>
            <w:left w:val="none" w:sz="0" w:space="0" w:color="auto"/>
            <w:bottom w:val="none" w:sz="0" w:space="0" w:color="auto"/>
            <w:right w:val="none" w:sz="0" w:space="0" w:color="auto"/>
          </w:divBdr>
        </w:div>
        <w:div w:id="878005152">
          <w:marLeft w:val="0"/>
          <w:marRight w:val="0"/>
          <w:marTop w:val="0"/>
          <w:marBottom w:val="0"/>
          <w:divBdr>
            <w:top w:val="none" w:sz="0" w:space="0" w:color="auto"/>
            <w:left w:val="none" w:sz="0" w:space="0" w:color="auto"/>
            <w:bottom w:val="none" w:sz="0" w:space="0" w:color="auto"/>
            <w:right w:val="none" w:sz="0" w:space="0" w:color="auto"/>
          </w:divBdr>
        </w:div>
        <w:div w:id="888758898">
          <w:marLeft w:val="0"/>
          <w:marRight w:val="0"/>
          <w:marTop w:val="0"/>
          <w:marBottom w:val="0"/>
          <w:divBdr>
            <w:top w:val="none" w:sz="0" w:space="0" w:color="auto"/>
            <w:left w:val="none" w:sz="0" w:space="0" w:color="auto"/>
            <w:bottom w:val="none" w:sz="0" w:space="0" w:color="auto"/>
            <w:right w:val="none" w:sz="0" w:space="0" w:color="auto"/>
          </w:divBdr>
        </w:div>
        <w:div w:id="911694449">
          <w:marLeft w:val="0"/>
          <w:marRight w:val="0"/>
          <w:marTop w:val="0"/>
          <w:marBottom w:val="0"/>
          <w:divBdr>
            <w:top w:val="none" w:sz="0" w:space="0" w:color="auto"/>
            <w:left w:val="none" w:sz="0" w:space="0" w:color="auto"/>
            <w:bottom w:val="none" w:sz="0" w:space="0" w:color="auto"/>
            <w:right w:val="none" w:sz="0" w:space="0" w:color="auto"/>
          </w:divBdr>
        </w:div>
        <w:div w:id="943852846">
          <w:marLeft w:val="0"/>
          <w:marRight w:val="0"/>
          <w:marTop w:val="0"/>
          <w:marBottom w:val="0"/>
          <w:divBdr>
            <w:top w:val="none" w:sz="0" w:space="0" w:color="auto"/>
            <w:left w:val="none" w:sz="0" w:space="0" w:color="auto"/>
            <w:bottom w:val="none" w:sz="0" w:space="0" w:color="auto"/>
            <w:right w:val="none" w:sz="0" w:space="0" w:color="auto"/>
          </w:divBdr>
        </w:div>
        <w:div w:id="959648273">
          <w:marLeft w:val="0"/>
          <w:marRight w:val="0"/>
          <w:marTop w:val="0"/>
          <w:marBottom w:val="0"/>
          <w:divBdr>
            <w:top w:val="none" w:sz="0" w:space="0" w:color="auto"/>
            <w:left w:val="none" w:sz="0" w:space="0" w:color="auto"/>
            <w:bottom w:val="none" w:sz="0" w:space="0" w:color="auto"/>
            <w:right w:val="none" w:sz="0" w:space="0" w:color="auto"/>
          </w:divBdr>
        </w:div>
        <w:div w:id="982074978">
          <w:marLeft w:val="0"/>
          <w:marRight w:val="0"/>
          <w:marTop w:val="0"/>
          <w:marBottom w:val="0"/>
          <w:divBdr>
            <w:top w:val="none" w:sz="0" w:space="0" w:color="auto"/>
            <w:left w:val="none" w:sz="0" w:space="0" w:color="auto"/>
            <w:bottom w:val="none" w:sz="0" w:space="0" w:color="auto"/>
            <w:right w:val="none" w:sz="0" w:space="0" w:color="auto"/>
          </w:divBdr>
        </w:div>
        <w:div w:id="997921737">
          <w:marLeft w:val="0"/>
          <w:marRight w:val="0"/>
          <w:marTop w:val="0"/>
          <w:marBottom w:val="0"/>
          <w:divBdr>
            <w:top w:val="none" w:sz="0" w:space="0" w:color="auto"/>
            <w:left w:val="none" w:sz="0" w:space="0" w:color="auto"/>
            <w:bottom w:val="none" w:sz="0" w:space="0" w:color="auto"/>
            <w:right w:val="none" w:sz="0" w:space="0" w:color="auto"/>
          </w:divBdr>
        </w:div>
        <w:div w:id="1002968455">
          <w:marLeft w:val="0"/>
          <w:marRight w:val="0"/>
          <w:marTop w:val="0"/>
          <w:marBottom w:val="0"/>
          <w:divBdr>
            <w:top w:val="none" w:sz="0" w:space="0" w:color="auto"/>
            <w:left w:val="none" w:sz="0" w:space="0" w:color="auto"/>
            <w:bottom w:val="none" w:sz="0" w:space="0" w:color="auto"/>
            <w:right w:val="none" w:sz="0" w:space="0" w:color="auto"/>
          </w:divBdr>
        </w:div>
        <w:div w:id="1005396430">
          <w:marLeft w:val="0"/>
          <w:marRight w:val="0"/>
          <w:marTop w:val="0"/>
          <w:marBottom w:val="0"/>
          <w:divBdr>
            <w:top w:val="none" w:sz="0" w:space="0" w:color="auto"/>
            <w:left w:val="none" w:sz="0" w:space="0" w:color="auto"/>
            <w:bottom w:val="none" w:sz="0" w:space="0" w:color="auto"/>
            <w:right w:val="none" w:sz="0" w:space="0" w:color="auto"/>
          </w:divBdr>
        </w:div>
        <w:div w:id="1007640262">
          <w:marLeft w:val="0"/>
          <w:marRight w:val="0"/>
          <w:marTop w:val="0"/>
          <w:marBottom w:val="0"/>
          <w:divBdr>
            <w:top w:val="none" w:sz="0" w:space="0" w:color="auto"/>
            <w:left w:val="none" w:sz="0" w:space="0" w:color="auto"/>
            <w:bottom w:val="none" w:sz="0" w:space="0" w:color="auto"/>
            <w:right w:val="none" w:sz="0" w:space="0" w:color="auto"/>
          </w:divBdr>
        </w:div>
        <w:div w:id="1018847391">
          <w:marLeft w:val="0"/>
          <w:marRight w:val="0"/>
          <w:marTop w:val="0"/>
          <w:marBottom w:val="0"/>
          <w:divBdr>
            <w:top w:val="none" w:sz="0" w:space="0" w:color="auto"/>
            <w:left w:val="none" w:sz="0" w:space="0" w:color="auto"/>
            <w:bottom w:val="none" w:sz="0" w:space="0" w:color="auto"/>
            <w:right w:val="none" w:sz="0" w:space="0" w:color="auto"/>
          </w:divBdr>
        </w:div>
        <w:div w:id="1033044654">
          <w:marLeft w:val="0"/>
          <w:marRight w:val="0"/>
          <w:marTop w:val="0"/>
          <w:marBottom w:val="0"/>
          <w:divBdr>
            <w:top w:val="none" w:sz="0" w:space="0" w:color="auto"/>
            <w:left w:val="none" w:sz="0" w:space="0" w:color="auto"/>
            <w:bottom w:val="none" w:sz="0" w:space="0" w:color="auto"/>
            <w:right w:val="none" w:sz="0" w:space="0" w:color="auto"/>
          </w:divBdr>
        </w:div>
        <w:div w:id="1036542859">
          <w:marLeft w:val="0"/>
          <w:marRight w:val="0"/>
          <w:marTop w:val="0"/>
          <w:marBottom w:val="0"/>
          <w:divBdr>
            <w:top w:val="none" w:sz="0" w:space="0" w:color="auto"/>
            <w:left w:val="none" w:sz="0" w:space="0" w:color="auto"/>
            <w:bottom w:val="none" w:sz="0" w:space="0" w:color="auto"/>
            <w:right w:val="none" w:sz="0" w:space="0" w:color="auto"/>
          </w:divBdr>
        </w:div>
        <w:div w:id="1043942289">
          <w:marLeft w:val="0"/>
          <w:marRight w:val="0"/>
          <w:marTop w:val="0"/>
          <w:marBottom w:val="0"/>
          <w:divBdr>
            <w:top w:val="none" w:sz="0" w:space="0" w:color="auto"/>
            <w:left w:val="none" w:sz="0" w:space="0" w:color="auto"/>
            <w:bottom w:val="none" w:sz="0" w:space="0" w:color="auto"/>
            <w:right w:val="none" w:sz="0" w:space="0" w:color="auto"/>
          </w:divBdr>
        </w:div>
        <w:div w:id="1050225634">
          <w:marLeft w:val="0"/>
          <w:marRight w:val="0"/>
          <w:marTop w:val="0"/>
          <w:marBottom w:val="0"/>
          <w:divBdr>
            <w:top w:val="none" w:sz="0" w:space="0" w:color="auto"/>
            <w:left w:val="none" w:sz="0" w:space="0" w:color="auto"/>
            <w:bottom w:val="none" w:sz="0" w:space="0" w:color="auto"/>
            <w:right w:val="none" w:sz="0" w:space="0" w:color="auto"/>
          </w:divBdr>
        </w:div>
        <w:div w:id="1054743101">
          <w:marLeft w:val="0"/>
          <w:marRight w:val="0"/>
          <w:marTop w:val="0"/>
          <w:marBottom w:val="0"/>
          <w:divBdr>
            <w:top w:val="none" w:sz="0" w:space="0" w:color="auto"/>
            <w:left w:val="none" w:sz="0" w:space="0" w:color="auto"/>
            <w:bottom w:val="none" w:sz="0" w:space="0" w:color="auto"/>
            <w:right w:val="none" w:sz="0" w:space="0" w:color="auto"/>
          </w:divBdr>
        </w:div>
        <w:div w:id="1089929695">
          <w:marLeft w:val="0"/>
          <w:marRight w:val="0"/>
          <w:marTop w:val="0"/>
          <w:marBottom w:val="0"/>
          <w:divBdr>
            <w:top w:val="none" w:sz="0" w:space="0" w:color="auto"/>
            <w:left w:val="none" w:sz="0" w:space="0" w:color="auto"/>
            <w:bottom w:val="none" w:sz="0" w:space="0" w:color="auto"/>
            <w:right w:val="none" w:sz="0" w:space="0" w:color="auto"/>
          </w:divBdr>
        </w:div>
        <w:div w:id="1129010266">
          <w:marLeft w:val="0"/>
          <w:marRight w:val="0"/>
          <w:marTop w:val="0"/>
          <w:marBottom w:val="0"/>
          <w:divBdr>
            <w:top w:val="none" w:sz="0" w:space="0" w:color="auto"/>
            <w:left w:val="none" w:sz="0" w:space="0" w:color="auto"/>
            <w:bottom w:val="none" w:sz="0" w:space="0" w:color="auto"/>
            <w:right w:val="none" w:sz="0" w:space="0" w:color="auto"/>
          </w:divBdr>
        </w:div>
        <w:div w:id="1155999232">
          <w:marLeft w:val="0"/>
          <w:marRight w:val="0"/>
          <w:marTop w:val="0"/>
          <w:marBottom w:val="0"/>
          <w:divBdr>
            <w:top w:val="none" w:sz="0" w:space="0" w:color="auto"/>
            <w:left w:val="none" w:sz="0" w:space="0" w:color="auto"/>
            <w:bottom w:val="none" w:sz="0" w:space="0" w:color="auto"/>
            <w:right w:val="none" w:sz="0" w:space="0" w:color="auto"/>
          </w:divBdr>
        </w:div>
        <w:div w:id="1156190264">
          <w:marLeft w:val="0"/>
          <w:marRight w:val="0"/>
          <w:marTop w:val="0"/>
          <w:marBottom w:val="0"/>
          <w:divBdr>
            <w:top w:val="none" w:sz="0" w:space="0" w:color="auto"/>
            <w:left w:val="none" w:sz="0" w:space="0" w:color="auto"/>
            <w:bottom w:val="none" w:sz="0" w:space="0" w:color="auto"/>
            <w:right w:val="none" w:sz="0" w:space="0" w:color="auto"/>
          </w:divBdr>
        </w:div>
        <w:div w:id="1171142786">
          <w:marLeft w:val="0"/>
          <w:marRight w:val="0"/>
          <w:marTop w:val="0"/>
          <w:marBottom w:val="0"/>
          <w:divBdr>
            <w:top w:val="none" w:sz="0" w:space="0" w:color="auto"/>
            <w:left w:val="none" w:sz="0" w:space="0" w:color="auto"/>
            <w:bottom w:val="none" w:sz="0" w:space="0" w:color="auto"/>
            <w:right w:val="none" w:sz="0" w:space="0" w:color="auto"/>
          </w:divBdr>
        </w:div>
        <w:div w:id="1183058605">
          <w:marLeft w:val="0"/>
          <w:marRight w:val="0"/>
          <w:marTop w:val="0"/>
          <w:marBottom w:val="0"/>
          <w:divBdr>
            <w:top w:val="none" w:sz="0" w:space="0" w:color="auto"/>
            <w:left w:val="none" w:sz="0" w:space="0" w:color="auto"/>
            <w:bottom w:val="none" w:sz="0" w:space="0" w:color="auto"/>
            <w:right w:val="none" w:sz="0" w:space="0" w:color="auto"/>
          </w:divBdr>
        </w:div>
        <w:div w:id="1203900242">
          <w:marLeft w:val="0"/>
          <w:marRight w:val="0"/>
          <w:marTop w:val="0"/>
          <w:marBottom w:val="0"/>
          <w:divBdr>
            <w:top w:val="none" w:sz="0" w:space="0" w:color="auto"/>
            <w:left w:val="none" w:sz="0" w:space="0" w:color="auto"/>
            <w:bottom w:val="none" w:sz="0" w:space="0" w:color="auto"/>
            <w:right w:val="none" w:sz="0" w:space="0" w:color="auto"/>
          </w:divBdr>
        </w:div>
        <w:div w:id="1206673759">
          <w:marLeft w:val="0"/>
          <w:marRight w:val="0"/>
          <w:marTop w:val="0"/>
          <w:marBottom w:val="0"/>
          <w:divBdr>
            <w:top w:val="none" w:sz="0" w:space="0" w:color="auto"/>
            <w:left w:val="none" w:sz="0" w:space="0" w:color="auto"/>
            <w:bottom w:val="none" w:sz="0" w:space="0" w:color="auto"/>
            <w:right w:val="none" w:sz="0" w:space="0" w:color="auto"/>
          </w:divBdr>
        </w:div>
        <w:div w:id="1208374282">
          <w:marLeft w:val="0"/>
          <w:marRight w:val="0"/>
          <w:marTop w:val="0"/>
          <w:marBottom w:val="0"/>
          <w:divBdr>
            <w:top w:val="none" w:sz="0" w:space="0" w:color="auto"/>
            <w:left w:val="none" w:sz="0" w:space="0" w:color="auto"/>
            <w:bottom w:val="none" w:sz="0" w:space="0" w:color="auto"/>
            <w:right w:val="none" w:sz="0" w:space="0" w:color="auto"/>
          </w:divBdr>
        </w:div>
        <w:div w:id="1225599736">
          <w:marLeft w:val="0"/>
          <w:marRight w:val="0"/>
          <w:marTop w:val="0"/>
          <w:marBottom w:val="0"/>
          <w:divBdr>
            <w:top w:val="none" w:sz="0" w:space="0" w:color="auto"/>
            <w:left w:val="none" w:sz="0" w:space="0" w:color="auto"/>
            <w:bottom w:val="none" w:sz="0" w:space="0" w:color="auto"/>
            <w:right w:val="none" w:sz="0" w:space="0" w:color="auto"/>
          </w:divBdr>
        </w:div>
        <w:div w:id="1240285210">
          <w:marLeft w:val="0"/>
          <w:marRight w:val="0"/>
          <w:marTop w:val="0"/>
          <w:marBottom w:val="0"/>
          <w:divBdr>
            <w:top w:val="none" w:sz="0" w:space="0" w:color="auto"/>
            <w:left w:val="none" w:sz="0" w:space="0" w:color="auto"/>
            <w:bottom w:val="none" w:sz="0" w:space="0" w:color="auto"/>
            <w:right w:val="none" w:sz="0" w:space="0" w:color="auto"/>
          </w:divBdr>
        </w:div>
        <w:div w:id="1240552419">
          <w:marLeft w:val="0"/>
          <w:marRight w:val="0"/>
          <w:marTop w:val="0"/>
          <w:marBottom w:val="0"/>
          <w:divBdr>
            <w:top w:val="none" w:sz="0" w:space="0" w:color="auto"/>
            <w:left w:val="none" w:sz="0" w:space="0" w:color="auto"/>
            <w:bottom w:val="none" w:sz="0" w:space="0" w:color="auto"/>
            <w:right w:val="none" w:sz="0" w:space="0" w:color="auto"/>
          </w:divBdr>
        </w:div>
        <w:div w:id="1273904073">
          <w:marLeft w:val="0"/>
          <w:marRight w:val="0"/>
          <w:marTop w:val="0"/>
          <w:marBottom w:val="0"/>
          <w:divBdr>
            <w:top w:val="none" w:sz="0" w:space="0" w:color="auto"/>
            <w:left w:val="none" w:sz="0" w:space="0" w:color="auto"/>
            <w:bottom w:val="none" w:sz="0" w:space="0" w:color="auto"/>
            <w:right w:val="none" w:sz="0" w:space="0" w:color="auto"/>
          </w:divBdr>
        </w:div>
        <w:div w:id="1298218642">
          <w:marLeft w:val="0"/>
          <w:marRight w:val="0"/>
          <w:marTop w:val="0"/>
          <w:marBottom w:val="0"/>
          <w:divBdr>
            <w:top w:val="none" w:sz="0" w:space="0" w:color="auto"/>
            <w:left w:val="none" w:sz="0" w:space="0" w:color="auto"/>
            <w:bottom w:val="none" w:sz="0" w:space="0" w:color="auto"/>
            <w:right w:val="none" w:sz="0" w:space="0" w:color="auto"/>
          </w:divBdr>
        </w:div>
        <w:div w:id="1303660850">
          <w:marLeft w:val="0"/>
          <w:marRight w:val="0"/>
          <w:marTop w:val="0"/>
          <w:marBottom w:val="0"/>
          <w:divBdr>
            <w:top w:val="none" w:sz="0" w:space="0" w:color="auto"/>
            <w:left w:val="none" w:sz="0" w:space="0" w:color="auto"/>
            <w:bottom w:val="none" w:sz="0" w:space="0" w:color="auto"/>
            <w:right w:val="none" w:sz="0" w:space="0" w:color="auto"/>
          </w:divBdr>
        </w:div>
        <w:div w:id="1304853562">
          <w:marLeft w:val="0"/>
          <w:marRight w:val="0"/>
          <w:marTop w:val="0"/>
          <w:marBottom w:val="0"/>
          <w:divBdr>
            <w:top w:val="none" w:sz="0" w:space="0" w:color="auto"/>
            <w:left w:val="none" w:sz="0" w:space="0" w:color="auto"/>
            <w:bottom w:val="none" w:sz="0" w:space="0" w:color="auto"/>
            <w:right w:val="none" w:sz="0" w:space="0" w:color="auto"/>
          </w:divBdr>
        </w:div>
        <w:div w:id="1310357017">
          <w:marLeft w:val="0"/>
          <w:marRight w:val="0"/>
          <w:marTop w:val="0"/>
          <w:marBottom w:val="0"/>
          <w:divBdr>
            <w:top w:val="none" w:sz="0" w:space="0" w:color="auto"/>
            <w:left w:val="none" w:sz="0" w:space="0" w:color="auto"/>
            <w:bottom w:val="none" w:sz="0" w:space="0" w:color="auto"/>
            <w:right w:val="none" w:sz="0" w:space="0" w:color="auto"/>
          </w:divBdr>
        </w:div>
        <w:div w:id="1326320427">
          <w:marLeft w:val="0"/>
          <w:marRight w:val="0"/>
          <w:marTop w:val="0"/>
          <w:marBottom w:val="0"/>
          <w:divBdr>
            <w:top w:val="none" w:sz="0" w:space="0" w:color="auto"/>
            <w:left w:val="none" w:sz="0" w:space="0" w:color="auto"/>
            <w:bottom w:val="none" w:sz="0" w:space="0" w:color="auto"/>
            <w:right w:val="none" w:sz="0" w:space="0" w:color="auto"/>
          </w:divBdr>
        </w:div>
        <w:div w:id="1343119410">
          <w:marLeft w:val="0"/>
          <w:marRight w:val="0"/>
          <w:marTop w:val="0"/>
          <w:marBottom w:val="0"/>
          <w:divBdr>
            <w:top w:val="none" w:sz="0" w:space="0" w:color="auto"/>
            <w:left w:val="none" w:sz="0" w:space="0" w:color="auto"/>
            <w:bottom w:val="none" w:sz="0" w:space="0" w:color="auto"/>
            <w:right w:val="none" w:sz="0" w:space="0" w:color="auto"/>
          </w:divBdr>
        </w:div>
        <w:div w:id="1371417170">
          <w:marLeft w:val="0"/>
          <w:marRight w:val="0"/>
          <w:marTop w:val="0"/>
          <w:marBottom w:val="0"/>
          <w:divBdr>
            <w:top w:val="none" w:sz="0" w:space="0" w:color="auto"/>
            <w:left w:val="none" w:sz="0" w:space="0" w:color="auto"/>
            <w:bottom w:val="none" w:sz="0" w:space="0" w:color="auto"/>
            <w:right w:val="none" w:sz="0" w:space="0" w:color="auto"/>
          </w:divBdr>
        </w:div>
        <w:div w:id="1381635895">
          <w:marLeft w:val="0"/>
          <w:marRight w:val="0"/>
          <w:marTop w:val="0"/>
          <w:marBottom w:val="0"/>
          <w:divBdr>
            <w:top w:val="none" w:sz="0" w:space="0" w:color="auto"/>
            <w:left w:val="none" w:sz="0" w:space="0" w:color="auto"/>
            <w:bottom w:val="none" w:sz="0" w:space="0" w:color="auto"/>
            <w:right w:val="none" w:sz="0" w:space="0" w:color="auto"/>
          </w:divBdr>
        </w:div>
        <w:div w:id="1384405716">
          <w:marLeft w:val="0"/>
          <w:marRight w:val="0"/>
          <w:marTop w:val="0"/>
          <w:marBottom w:val="0"/>
          <w:divBdr>
            <w:top w:val="none" w:sz="0" w:space="0" w:color="auto"/>
            <w:left w:val="none" w:sz="0" w:space="0" w:color="auto"/>
            <w:bottom w:val="none" w:sz="0" w:space="0" w:color="auto"/>
            <w:right w:val="none" w:sz="0" w:space="0" w:color="auto"/>
          </w:divBdr>
        </w:div>
        <w:div w:id="1387728538">
          <w:marLeft w:val="0"/>
          <w:marRight w:val="0"/>
          <w:marTop w:val="0"/>
          <w:marBottom w:val="0"/>
          <w:divBdr>
            <w:top w:val="none" w:sz="0" w:space="0" w:color="auto"/>
            <w:left w:val="none" w:sz="0" w:space="0" w:color="auto"/>
            <w:bottom w:val="none" w:sz="0" w:space="0" w:color="auto"/>
            <w:right w:val="none" w:sz="0" w:space="0" w:color="auto"/>
          </w:divBdr>
        </w:div>
        <w:div w:id="1405637682">
          <w:marLeft w:val="0"/>
          <w:marRight w:val="0"/>
          <w:marTop w:val="0"/>
          <w:marBottom w:val="0"/>
          <w:divBdr>
            <w:top w:val="none" w:sz="0" w:space="0" w:color="auto"/>
            <w:left w:val="none" w:sz="0" w:space="0" w:color="auto"/>
            <w:bottom w:val="none" w:sz="0" w:space="0" w:color="auto"/>
            <w:right w:val="none" w:sz="0" w:space="0" w:color="auto"/>
          </w:divBdr>
        </w:div>
        <w:div w:id="1408920050">
          <w:marLeft w:val="0"/>
          <w:marRight w:val="0"/>
          <w:marTop w:val="0"/>
          <w:marBottom w:val="0"/>
          <w:divBdr>
            <w:top w:val="none" w:sz="0" w:space="0" w:color="auto"/>
            <w:left w:val="none" w:sz="0" w:space="0" w:color="auto"/>
            <w:bottom w:val="none" w:sz="0" w:space="0" w:color="auto"/>
            <w:right w:val="none" w:sz="0" w:space="0" w:color="auto"/>
          </w:divBdr>
        </w:div>
        <w:div w:id="1416248834">
          <w:marLeft w:val="0"/>
          <w:marRight w:val="0"/>
          <w:marTop w:val="0"/>
          <w:marBottom w:val="0"/>
          <w:divBdr>
            <w:top w:val="none" w:sz="0" w:space="0" w:color="auto"/>
            <w:left w:val="none" w:sz="0" w:space="0" w:color="auto"/>
            <w:bottom w:val="none" w:sz="0" w:space="0" w:color="auto"/>
            <w:right w:val="none" w:sz="0" w:space="0" w:color="auto"/>
          </w:divBdr>
        </w:div>
        <w:div w:id="1449199339">
          <w:marLeft w:val="0"/>
          <w:marRight w:val="0"/>
          <w:marTop w:val="0"/>
          <w:marBottom w:val="0"/>
          <w:divBdr>
            <w:top w:val="none" w:sz="0" w:space="0" w:color="auto"/>
            <w:left w:val="none" w:sz="0" w:space="0" w:color="auto"/>
            <w:bottom w:val="none" w:sz="0" w:space="0" w:color="auto"/>
            <w:right w:val="none" w:sz="0" w:space="0" w:color="auto"/>
          </w:divBdr>
        </w:div>
        <w:div w:id="1477993928">
          <w:marLeft w:val="0"/>
          <w:marRight w:val="0"/>
          <w:marTop w:val="0"/>
          <w:marBottom w:val="0"/>
          <w:divBdr>
            <w:top w:val="none" w:sz="0" w:space="0" w:color="auto"/>
            <w:left w:val="none" w:sz="0" w:space="0" w:color="auto"/>
            <w:bottom w:val="none" w:sz="0" w:space="0" w:color="auto"/>
            <w:right w:val="none" w:sz="0" w:space="0" w:color="auto"/>
          </w:divBdr>
        </w:div>
        <w:div w:id="1522476620">
          <w:marLeft w:val="0"/>
          <w:marRight w:val="0"/>
          <w:marTop w:val="0"/>
          <w:marBottom w:val="0"/>
          <w:divBdr>
            <w:top w:val="none" w:sz="0" w:space="0" w:color="auto"/>
            <w:left w:val="none" w:sz="0" w:space="0" w:color="auto"/>
            <w:bottom w:val="none" w:sz="0" w:space="0" w:color="auto"/>
            <w:right w:val="none" w:sz="0" w:space="0" w:color="auto"/>
          </w:divBdr>
        </w:div>
        <w:div w:id="1530146259">
          <w:marLeft w:val="0"/>
          <w:marRight w:val="0"/>
          <w:marTop w:val="0"/>
          <w:marBottom w:val="0"/>
          <w:divBdr>
            <w:top w:val="none" w:sz="0" w:space="0" w:color="auto"/>
            <w:left w:val="none" w:sz="0" w:space="0" w:color="auto"/>
            <w:bottom w:val="none" w:sz="0" w:space="0" w:color="auto"/>
            <w:right w:val="none" w:sz="0" w:space="0" w:color="auto"/>
          </w:divBdr>
        </w:div>
        <w:div w:id="1549074731">
          <w:marLeft w:val="0"/>
          <w:marRight w:val="0"/>
          <w:marTop w:val="0"/>
          <w:marBottom w:val="0"/>
          <w:divBdr>
            <w:top w:val="none" w:sz="0" w:space="0" w:color="auto"/>
            <w:left w:val="none" w:sz="0" w:space="0" w:color="auto"/>
            <w:bottom w:val="none" w:sz="0" w:space="0" w:color="auto"/>
            <w:right w:val="none" w:sz="0" w:space="0" w:color="auto"/>
          </w:divBdr>
        </w:div>
        <w:div w:id="1560941434">
          <w:marLeft w:val="0"/>
          <w:marRight w:val="0"/>
          <w:marTop w:val="0"/>
          <w:marBottom w:val="0"/>
          <w:divBdr>
            <w:top w:val="none" w:sz="0" w:space="0" w:color="auto"/>
            <w:left w:val="none" w:sz="0" w:space="0" w:color="auto"/>
            <w:bottom w:val="none" w:sz="0" w:space="0" w:color="auto"/>
            <w:right w:val="none" w:sz="0" w:space="0" w:color="auto"/>
          </w:divBdr>
        </w:div>
        <w:div w:id="1562256286">
          <w:marLeft w:val="0"/>
          <w:marRight w:val="0"/>
          <w:marTop w:val="0"/>
          <w:marBottom w:val="0"/>
          <w:divBdr>
            <w:top w:val="none" w:sz="0" w:space="0" w:color="auto"/>
            <w:left w:val="none" w:sz="0" w:space="0" w:color="auto"/>
            <w:bottom w:val="none" w:sz="0" w:space="0" w:color="auto"/>
            <w:right w:val="none" w:sz="0" w:space="0" w:color="auto"/>
          </w:divBdr>
        </w:div>
        <w:div w:id="1678196644">
          <w:marLeft w:val="0"/>
          <w:marRight w:val="0"/>
          <w:marTop w:val="0"/>
          <w:marBottom w:val="0"/>
          <w:divBdr>
            <w:top w:val="none" w:sz="0" w:space="0" w:color="auto"/>
            <w:left w:val="none" w:sz="0" w:space="0" w:color="auto"/>
            <w:bottom w:val="none" w:sz="0" w:space="0" w:color="auto"/>
            <w:right w:val="none" w:sz="0" w:space="0" w:color="auto"/>
          </w:divBdr>
        </w:div>
        <w:div w:id="1730886217">
          <w:marLeft w:val="0"/>
          <w:marRight w:val="0"/>
          <w:marTop w:val="0"/>
          <w:marBottom w:val="0"/>
          <w:divBdr>
            <w:top w:val="none" w:sz="0" w:space="0" w:color="auto"/>
            <w:left w:val="none" w:sz="0" w:space="0" w:color="auto"/>
            <w:bottom w:val="none" w:sz="0" w:space="0" w:color="auto"/>
            <w:right w:val="none" w:sz="0" w:space="0" w:color="auto"/>
          </w:divBdr>
        </w:div>
        <w:div w:id="1756438031">
          <w:marLeft w:val="0"/>
          <w:marRight w:val="0"/>
          <w:marTop w:val="0"/>
          <w:marBottom w:val="0"/>
          <w:divBdr>
            <w:top w:val="none" w:sz="0" w:space="0" w:color="auto"/>
            <w:left w:val="none" w:sz="0" w:space="0" w:color="auto"/>
            <w:bottom w:val="none" w:sz="0" w:space="0" w:color="auto"/>
            <w:right w:val="none" w:sz="0" w:space="0" w:color="auto"/>
          </w:divBdr>
        </w:div>
        <w:div w:id="1764494231">
          <w:marLeft w:val="0"/>
          <w:marRight w:val="0"/>
          <w:marTop w:val="0"/>
          <w:marBottom w:val="0"/>
          <w:divBdr>
            <w:top w:val="none" w:sz="0" w:space="0" w:color="auto"/>
            <w:left w:val="none" w:sz="0" w:space="0" w:color="auto"/>
            <w:bottom w:val="none" w:sz="0" w:space="0" w:color="auto"/>
            <w:right w:val="none" w:sz="0" w:space="0" w:color="auto"/>
          </w:divBdr>
        </w:div>
        <w:div w:id="1791125560">
          <w:marLeft w:val="0"/>
          <w:marRight w:val="0"/>
          <w:marTop w:val="0"/>
          <w:marBottom w:val="0"/>
          <w:divBdr>
            <w:top w:val="none" w:sz="0" w:space="0" w:color="auto"/>
            <w:left w:val="none" w:sz="0" w:space="0" w:color="auto"/>
            <w:bottom w:val="none" w:sz="0" w:space="0" w:color="auto"/>
            <w:right w:val="none" w:sz="0" w:space="0" w:color="auto"/>
          </w:divBdr>
        </w:div>
        <w:div w:id="1812284829">
          <w:marLeft w:val="0"/>
          <w:marRight w:val="0"/>
          <w:marTop w:val="0"/>
          <w:marBottom w:val="0"/>
          <w:divBdr>
            <w:top w:val="none" w:sz="0" w:space="0" w:color="auto"/>
            <w:left w:val="none" w:sz="0" w:space="0" w:color="auto"/>
            <w:bottom w:val="none" w:sz="0" w:space="0" w:color="auto"/>
            <w:right w:val="none" w:sz="0" w:space="0" w:color="auto"/>
          </w:divBdr>
        </w:div>
        <w:div w:id="1824738226">
          <w:marLeft w:val="0"/>
          <w:marRight w:val="0"/>
          <w:marTop w:val="0"/>
          <w:marBottom w:val="0"/>
          <w:divBdr>
            <w:top w:val="none" w:sz="0" w:space="0" w:color="auto"/>
            <w:left w:val="none" w:sz="0" w:space="0" w:color="auto"/>
            <w:bottom w:val="none" w:sz="0" w:space="0" w:color="auto"/>
            <w:right w:val="none" w:sz="0" w:space="0" w:color="auto"/>
          </w:divBdr>
        </w:div>
        <w:div w:id="1876114785">
          <w:marLeft w:val="0"/>
          <w:marRight w:val="0"/>
          <w:marTop w:val="0"/>
          <w:marBottom w:val="0"/>
          <w:divBdr>
            <w:top w:val="none" w:sz="0" w:space="0" w:color="auto"/>
            <w:left w:val="none" w:sz="0" w:space="0" w:color="auto"/>
            <w:bottom w:val="none" w:sz="0" w:space="0" w:color="auto"/>
            <w:right w:val="none" w:sz="0" w:space="0" w:color="auto"/>
          </w:divBdr>
        </w:div>
        <w:div w:id="1935743188">
          <w:marLeft w:val="0"/>
          <w:marRight w:val="0"/>
          <w:marTop w:val="0"/>
          <w:marBottom w:val="0"/>
          <w:divBdr>
            <w:top w:val="none" w:sz="0" w:space="0" w:color="auto"/>
            <w:left w:val="none" w:sz="0" w:space="0" w:color="auto"/>
            <w:bottom w:val="none" w:sz="0" w:space="0" w:color="auto"/>
            <w:right w:val="none" w:sz="0" w:space="0" w:color="auto"/>
          </w:divBdr>
        </w:div>
        <w:div w:id="1942101041">
          <w:marLeft w:val="0"/>
          <w:marRight w:val="0"/>
          <w:marTop w:val="0"/>
          <w:marBottom w:val="0"/>
          <w:divBdr>
            <w:top w:val="none" w:sz="0" w:space="0" w:color="auto"/>
            <w:left w:val="none" w:sz="0" w:space="0" w:color="auto"/>
            <w:bottom w:val="none" w:sz="0" w:space="0" w:color="auto"/>
            <w:right w:val="none" w:sz="0" w:space="0" w:color="auto"/>
          </w:divBdr>
        </w:div>
        <w:div w:id="1963999222">
          <w:marLeft w:val="0"/>
          <w:marRight w:val="0"/>
          <w:marTop w:val="0"/>
          <w:marBottom w:val="0"/>
          <w:divBdr>
            <w:top w:val="none" w:sz="0" w:space="0" w:color="auto"/>
            <w:left w:val="none" w:sz="0" w:space="0" w:color="auto"/>
            <w:bottom w:val="none" w:sz="0" w:space="0" w:color="auto"/>
            <w:right w:val="none" w:sz="0" w:space="0" w:color="auto"/>
          </w:divBdr>
        </w:div>
        <w:div w:id="1978948144">
          <w:marLeft w:val="0"/>
          <w:marRight w:val="0"/>
          <w:marTop w:val="0"/>
          <w:marBottom w:val="0"/>
          <w:divBdr>
            <w:top w:val="none" w:sz="0" w:space="0" w:color="auto"/>
            <w:left w:val="none" w:sz="0" w:space="0" w:color="auto"/>
            <w:bottom w:val="none" w:sz="0" w:space="0" w:color="auto"/>
            <w:right w:val="none" w:sz="0" w:space="0" w:color="auto"/>
          </w:divBdr>
        </w:div>
        <w:div w:id="2009097528">
          <w:marLeft w:val="0"/>
          <w:marRight w:val="0"/>
          <w:marTop w:val="0"/>
          <w:marBottom w:val="0"/>
          <w:divBdr>
            <w:top w:val="none" w:sz="0" w:space="0" w:color="auto"/>
            <w:left w:val="none" w:sz="0" w:space="0" w:color="auto"/>
            <w:bottom w:val="none" w:sz="0" w:space="0" w:color="auto"/>
            <w:right w:val="none" w:sz="0" w:space="0" w:color="auto"/>
          </w:divBdr>
        </w:div>
        <w:div w:id="2009550688">
          <w:marLeft w:val="0"/>
          <w:marRight w:val="0"/>
          <w:marTop w:val="0"/>
          <w:marBottom w:val="0"/>
          <w:divBdr>
            <w:top w:val="none" w:sz="0" w:space="0" w:color="auto"/>
            <w:left w:val="none" w:sz="0" w:space="0" w:color="auto"/>
            <w:bottom w:val="none" w:sz="0" w:space="0" w:color="auto"/>
            <w:right w:val="none" w:sz="0" w:space="0" w:color="auto"/>
          </w:divBdr>
        </w:div>
        <w:div w:id="2011717874">
          <w:marLeft w:val="0"/>
          <w:marRight w:val="0"/>
          <w:marTop w:val="0"/>
          <w:marBottom w:val="0"/>
          <w:divBdr>
            <w:top w:val="none" w:sz="0" w:space="0" w:color="auto"/>
            <w:left w:val="none" w:sz="0" w:space="0" w:color="auto"/>
            <w:bottom w:val="none" w:sz="0" w:space="0" w:color="auto"/>
            <w:right w:val="none" w:sz="0" w:space="0" w:color="auto"/>
          </w:divBdr>
        </w:div>
        <w:div w:id="2043552367">
          <w:marLeft w:val="0"/>
          <w:marRight w:val="0"/>
          <w:marTop w:val="0"/>
          <w:marBottom w:val="0"/>
          <w:divBdr>
            <w:top w:val="none" w:sz="0" w:space="0" w:color="auto"/>
            <w:left w:val="none" w:sz="0" w:space="0" w:color="auto"/>
            <w:bottom w:val="none" w:sz="0" w:space="0" w:color="auto"/>
            <w:right w:val="none" w:sz="0" w:space="0" w:color="auto"/>
          </w:divBdr>
        </w:div>
        <w:div w:id="2052685495">
          <w:marLeft w:val="0"/>
          <w:marRight w:val="0"/>
          <w:marTop w:val="0"/>
          <w:marBottom w:val="0"/>
          <w:divBdr>
            <w:top w:val="none" w:sz="0" w:space="0" w:color="auto"/>
            <w:left w:val="none" w:sz="0" w:space="0" w:color="auto"/>
            <w:bottom w:val="none" w:sz="0" w:space="0" w:color="auto"/>
            <w:right w:val="none" w:sz="0" w:space="0" w:color="auto"/>
          </w:divBdr>
        </w:div>
        <w:div w:id="2076318817">
          <w:marLeft w:val="0"/>
          <w:marRight w:val="0"/>
          <w:marTop w:val="0"/>
          <w:marBottom w:val="0"/>
          <w:divBdr>
            <w:top w:val="none" w:sz="0" w:space="0" w:color="auto"/>
            <w:left w:val="none" w:sz="0" w:space="0" w:color="auto"/>
            <w:bottom w:val="none" w:sz="0" w:space="0" w:color="auto"/>
            <w:right w:val="none" w:sz="0" w:space="0" w:color="auto"/>
          </w:divBdr>
        </w:div>
        <w:div w:id="2079084616">
          <w:marLeft w:val="0"/>
          <w:marRight w:val="0"/>
          <w:marTop w:val="0"/>
          <w:marBottom w:val="0"/>
          <w:divBdr>
            <w:top w:val="none" w:sz="0" w:space="0" w:color="auto"/>
            <w:left w:val="none" w:sz="0" w:space="0" w:color="auto"/>
            <w:bottom w:val="none" w:sz="0" w:space="0" w:color="auto"/>
            <w:right w:val="none" w:sz="0" w:space="0" w:color="auto"/>
          </w:divBdr>
        </w:div>
        <w:div w:id="2095391168">
          <w:marLeft w:val="0"/>
          <w:marRight w:val="0"/>
          <w:marTop w:val="0"/>
          <w:marBottom w:val="0"/>
          <w:divBdr>
            <w:top w:val="none" w:sz="0" w:space="0" w:color="auto"/>
            <w:left w:val="none" w:sz="0" w:space="0" w:color="auto"/>
            <w:bottom w:val="none" w:sz="0" w:space="0" w:color="auto"/>
            <w:right w:val="none" w:sz="0" w:space="0" w:color="auto"/>
          </w:divBdr>
        </w:div>
        <w:div w:id="2100902593">
          <w:marLeft w:val="0"/>
          <w:marRight w:val="0"/>
          <w:marTop w:val="0"/>
          <w:marBottom w:val="0"/>
          <w:divBdr>
            <w:top w:val="none" w:sz="0" w:space="0" w:color="auto"/>
            <w:left w:val="none" w:sz="0" w:space="0" w:color="auto"/>
            <w:bottom w:val="none" w:sz="0" w:space="0" w:color="auto"/>
            <w:right w:val="none" w:sz="0" w:space="0" w:color="auto"/>
          </w:divBdr>
        </w:div>
        <w:div w:id="2102599573">
          <w:marLeft w:val="0"/>
          <w:marRight w:val="0"/>
          <w:marTop w:val="0"/>
          <w:marBottom w:val="0"/>
          <w:divBdr>
            <w:top w:val="none" w:sz="0" w:space="0" w:color="auto"/>
            <w:left w:val="none" w:sz="0" w:space="0" w:color="auto"/>
            <w:bottom w:val="none" w:sz="0" w:space="0" w:color="auto"/>
            <w:right w:val="none" w:sz="0" w:space="0" w:color="auto"/>
          </w:divBdr>
        </w:div>
        <w:div w:id="2121143858">
          <w:marLeft w:val="0"/>
          <w:marRight w:val="0"/>
          <w:marTop w:val="0"/>
          <w:marBottom w:val="0"/>
          <w:divBdr>
            <w:top w:val="none" w:sz="0" w:space="0" w:color="auto"/>
            <w:left w:val="none" w:sz="0" w:space="0" w:color="auto"/>
            <w:bottom w:val="none" w:sz="0" w:space="0" w:color="auto"/>
            <w:right w:val="none" w:sz="0" w:space="0" w:color="auto"/>
          </w:divBdr>
          <w:divsChild>
            <w:div w:id="7224484">
              <w:marLeft w:val="0"/>
              <w:marRight w:val="0"/>
              <w:marTop w:val="0"/>
              <w:marBottom w:val="0"/>
              <w:divBdr>
                <w:top w:val="none" w:sz="0" w:space="0" w:color="auto"/>
                <w:left w:val="none" w:sz="0" w:space="0" w:color="auto"/>
                <w:bottom w:val="none" w:sz="0" w:space="0" w:color="auto"/>
                <w:right w:val="none" w:sz="0" w:space="0" w:color="auto"/>
              </w:divBdr>
            </w:div>
            <w:div w:id="473379663">
              <w:marLeft w:val="0"/>
              <w:marRight w:val="0"/>
              <w:marTop w:val="0"/>
              <w:marBottom w:val="0"/>
              <w:divBdr>
                <w:top w:val="none" w:sz="0" w:space="0" w:color="auto"/>
                <w:left w:val="none" w:sz="0" w:space="0" w:color="auto"/>
                <w:bottom w:val="none" w:sz="0" w:space="0" w:color="auto"/>
                <w:right w:val="none" w:sz="0" w:space="0" w:color="auto"/>
              </w:divBdr>
            </w:div>
            <w:div w:id="989020922">
              <w:marLeft w:val="0"/>
              <w:marRight w:val="0"/>
              <w:marTop w:val="0"/>
              <w:marBottom w:val="0"/>
              <w:divBdr>
                <w:top w:val="none" w:sz="0" w:space="0" w:color="auto"/>
                <w:left w:val="none" w:sz="0" w:space="0" w:color="auto"/>
                <w:bottom w:val="none" w:sz="0" w:space="0" w:color="auto"/>
                <w:right w:val="none" w:sz="0" w:space="0" w:color="auto"/>
              </w:divBdr>
            </w:div>
            <w:div w:id="1000163382">
              <w:marLeft w:val="0"/>
              <w:marRight w:val="0"/>
              <w:marTop w:val="0"/>
              <w:marBottom w:val="0"/>
              <w:divBdr>
                <w:top w:val="none" w:sz="0" w:space="0" w:color="auto"/>
                <w:left w:val="none" w:sz="0" w:space="0" w:color="auto"/>
                <w:bottom w:val="none" w:sz="0" w:space="0" w:color="auto"/>
                <w:right w:val="none" w:sz="0" w:space="0" w:color="auto"/>
              </w:divBdr>
            </w:div>
            <w:div w:id="1342270152">
              <w:marLeft w:val="0"/>
              <w:marRight w:val="0"/>
              <w:marTop w:val="0"/>
              <w:marBottom w:val="0"/>
              <w:divBdr>
                <w:top w:val="none" w:sz="0" w:space="0" w:color="auto"/>
                <w:left w:val="none" w:sz="0" w:space="0" w:color="auto"/>
                <w:bottom w:val="none" w:sz="0" w:space="0" w:color="auto"/>
                <w:right w:val="none" w:sz="0" w:space="0" w:color="auto"/>
              </w:divBdr>
            </w:div>
            <w:div w:id="1806467006">
              <w:marLeft w:val="0"/>
              <w:marRight w:val="0"/>
              <w:marTop w:val="0"/>
              <w:marBottom w:val="0"/>
              <w:divBdr>
                <w:top w:val="none" w:sz="0" w:space="0" w:color="auto"/>
                <w:left w:val="none" w:sz="0" w:space="0" w:color="auto"/>
                <w:bottom w:val="none" w:sz="0" w:space="0" w:color="auto"/>
                <w:right w:val="none" w:sz="0" w:space="0" w:color="auto"/>
              </w:divBdr>
            </w:div>
            <w:div w:id="184366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529845">
      <w:bodyDiv w:val="1"/>
      <w:marLeft w:val="0"/>
      <w:marRight w:val="0"/>
      <w:marTop w:val="0"/>
      <w:marBottom w:val="0"/>
      <w:divBdr>
        <w:top w:val="none" w:sz="0" w:space="0" w:color="auto"/>
        <w:left w:val="none" w:sz="0" w:space="0" w:color="auto"/>
        <w:bottom w:val="none" w:sz="0" w:space="0" w:color="auto"/>
        <w:right w:val="none" w:sz="0" w:space="0" w:color="auto"/>
      </w:divBdr>
    </w:div>
    <w:div w:id="438528792">
      <w:bodyDiv w:val="1"/>
      <w:marLeft w:val="0"/>
      <w:marRight w:val="0"/>
      <w:marTop w:val="0"/>
      <w:marBottom w:val="0"/>
      <w:divBdr>
        <w:top w:val="none" w:sz="0" w:space="0" w:color="auto"/>
        <w:left w:val="none" w:sz="0" w:space="0" w:color="auto"/>
        <w:bottom w:val="none" w:sz="0" w:space="0" w:color="auto"/>
        <w:right w:val="none" w:sz="0" w:space="0" w:color="auto"/>
      </w:divBdr>
    </w:div>
    <w:div w:id="438986202">
      <w:bodyDiv w:val="1"/>
      <w:marLeft w:val="0"/>
      <w:marRight w:val="0"/>
      <w:marTop w:val="0"/>
      <w:marBottom w:val="0"/>
      <w:divBdr>
        <w:top w:val="none" w:sz="0" w:space="0" w:color="auto"/>
        <w:left w:val="none" w:sz="0" w:space="0" w:color="auto"/>
        <w:bottom w:val="none" w:sz="0" w:space="0" w:color="auto"/>
        <w:right w:val="none" w:sz="0" w:space="0" w:color="auto"/>
      </w:divBdr>
      <w:divsChild>
        <w:div w:id="2020153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9106768">
      <w:bodyDiv w:val="1"/>
      <w:marLeft w:val="0"/>
      <w:marRight w:val="0"/>
      <w:marTop w:val="0"/>
      <w:marBottom w:val="0"/>
      <w:divBdr>
        <w:top w:val="none" w:sz="0" w:space="0" w:color="auto"/>
        <w:left w:val="none" w:sz="0" w:space="0" w:color="auto"/>
        <w:bottom w:val="none" w:sz="0" w:space="0" w:color="auto"/>
        <w:right w:val="none" w:sz="0" w:space="0" w:color="auto"/>
      </w:divBdr>
      <w:divsChild>
        <w:div w:id="1809712312">
          <w:marLeft w:val="0"/>
          <w:marRight w:val="0"/>
          <w:marTop w:val="0"/>
          <w:marBottom w:val="0"/>
          <w:divBdr>
            <w:top w:val="none" w:sz="0" w:space="0" w:color="auto"/>
            <w:left w:val="none" w:sz="0" w:space="0" w:color="auto"/>
            <w:bottom w:val="none" w:sz="0" w:space="0" w:color="auto"/>
            <w:right w:val="none" w:sz="0" w:space="0" w:color="auto"/>
          </w:divBdr>
          <w:divsChild>
            <w:div w:id="1938168847">
              <w:marLeft w:val="0"/>
              <w:marRight w:val="0"/>
              <w:marTop w:val="0"/>
              <w:marBottom w:val="0"/>
              <w:divBdr>
                <w:top w:val="none" w:sz="0" w:space="0" w:color="auto"/>
                <w:left w:val="none" w:sz="0" w:space="0" w:color="auto"/>
                <w:bottom w:val="none" w:sz="0" w:space="0" w:color="auto"/>
                <w:right w:val="none" w:sz="0" w:space="0" w:color="auto"/>
              </w:divBdr>
              <w:divsChild>
                <w:div w:id="207704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109781">
      <w:bodyDiv w:val="1"/>
      <w:marLeft w:val="0"/>
      <w:marRight w:val="0"/>
      <w:marTop w:val="0"/>
      <w:marBottom w:val="0"/>
      <w:divBdr>
        <w:top w:val="none" w:sz="0" w:space="0" w:color="auto"/>
        <w:left w:val="none" w:sz="0" w:space="0" w:color="auto"/>
        <w:bottom w:val="none" w:sz="0" w:space="0" w:color="auto"/>
        <w:right w:val="none" w:sz="0" w:space="0" w:color="auto"/>
      </w:divBdr>
    </w:div>
    <w:div w:id="440612585">
      <w:bodyDiv w:val="1"/>
      <w:marLeft w:val="0"/>
      <w:marRight w:val="0"/>
      <w:marTop w:val="0"/>
      <w:marBottom w:val="0"/>
      <w:divBdr>
        <w:top w:val="none" w:sz="0" w:space="0" w:color="auto"/>
        <w:left w:val="none" w:sz="0" w:space="0" w:color="auto"/>
        <w:bottom w:val="none" w:sz="0" w:space="0" w:color="auto"/>
        <w:right w:val="none" w:sz="0" w:space="0" w:color="auto"/>
      </w:divBdr>
    </w:div>
    <w:div w:id="442505850">
      <w:bodyDiv w:val="1"/>
      <w:marLeft w:val="0"/>
      <w:marRight w:val="0"/>
      <w:marTop w:val="0"/>
      <w:marBottom w:val="0"/>
      <w:divBdr>
        <w:top w:val="none" w:sz="0" w:space="0" w:color="auto"/>
        <w:left w:val="none" w:sz="0" w:space="0" w:color="auto"/>
        <w:bottom w:val="none" w:sz="0" w:space="0" w:color="auto"/>
        <w:right w:val="none" w:sz="0" w:space="0" w:color="auto"/>
      </w:divBdr>
    </w:div>
    <w:div w:id="443841415">
      <w:bodyDiv w:val="1"/>
      <w:marLeft w:val="0"/>
      <w:marRight w:val="0"/>
      <w:marTop w:val="0"/>
      <w:marBottom w:val="0"/>
      <w:divBdr>
        <w:top w:val="none" w:sz="0" w:space="0" w:color="auto"/>
        <w:left w:val="none" w:sz="0" w:space="0" w:color="auto"/>
        <w:bottom w:val="none" w:sz="0" w:space="0" w:color="auto"/>
        <w:right w:val="none" w:sz="0" w:space="0" w:color="auto"/>
      </w:divBdr>
    </w:div>
    <w:div w:id="446195630">
      <w:bodyDiv w:val="1"/>
      <w:marLeft w:val="0"/>
      <w:marRight w:val="0"/>
      <w:marTop w:val="0"/>
      <w:marBottom w:val="0"/>
      <w:divBdr>
        <w:top w:val="none" w:sz="0" w:space="0" w:color="auto"/>
        <w:left w:val="none" w:sz="0" w:space="0" w:color="auto"/>
        <w:bottom w:val="none" w:sz="0" w:space="0" w:color="auto"/>
        <w:right w:val="none" w:sz="0" w:space="0" w:color="auto"/>
      </w:divBdr>
    </w:div>
    <w:div w:id="448742666">
      <w:bodyDiv w:val="1"/>
      <w:marLeft w:val="0"/>
      <w:marRight w:val="0"/>
      <w:marTop w:val="0"/>
      <w:marBottom w:val="0"/>
      <w:divBdr>
        <w:top w:val="none" w:sz="0" w:space="0" w:color="auto"/>
        <w:left w:val="none" w:sz="0" w:space="0" w:color="auto"/>
        <w:bottom w:val="none" w:sz="0" w:space="0" w:color="auto"/>
        <w:right w:val="none" w:sz="0" w:space="0" w:color="auto"/>
      </w:divBdr>
      <w:divsChild>
        <w:div w:id="1289819168">
          <w:marLeft w:val="0"/>
          <w:marRight w:val="0"/>
          <w:marTop w:val="0"/>
          <w:marBottom w:val="0"/>
          <w:divBdr>
            <w:top w:val="none" w:sz="0" w:space="0" w:color="auto"/>
            <w:left w:val="none" w:sz="0" w:space="0" w:color="auto"/>
            <w:bottom w:val="none" w:sz="0" w:space="0" w:color="auto"/>
            <w:right w:val="none" w:sz="0" w:space="0" w:color="auto"/>
          </w:divBdr>
          <w:divsChild>
            <w:div w:id="1604142207">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449518380">
      <w:bodyDiv w:val="1"/>
      <w:marLeft w:val="0"/>
      <w:marRight w:val="0"/>
      <w:marTop w:val="0"/>
      <w:marBottom w:val="0"/>
      <w:divBdr>
        <w:top w:val="none" w:sz="0" w:space="0" w:color="auto"/>
        <w:left w:val="none" w:sz="0" w:space="0" w:color="auto"/>
        <w:bottom w:val="none" w:sz="0" w:space="0" w:color="auto"/>
        <w:right w:val="none" w:sz="0" w:space="0" w:color="auto"/>
      </w:divBdr>
      <w:divsChild>
        <w:div w:id="581334171">
          <w:marLeft w:val="0"/>
          <w:marRight w:val="0"/>
          <w:marTop w:val="0"/>
          <w:marBottom w:val="0"/>
          <w:divBdr>
            <w:top w:val="none" w:sz="0" w:space="0" w:color="auto"/>
            <w:left w:val="none" w:sz="0" w:space="0" w:color="auto"/>
            <w:bottom w:val="none" w:sz="0" w:space="0" w:color="auto"/>
            <w:right w:val="none" w:sz="0" w:space="0" w:color="auto"/>
          </w:divBdr>
          <w:divsChild>
            <w:div w:id="277642189">
              <w:marLeft w:val="0"/>
              <w:marRight w:val="0"/>
              <w:marTop w:val="0"/>
              <w:marBottom w:val="0"/>
              <w:divBdr>
                <w:top w:val="none" w:sz="0" w:space="0" w:color="auto"/>
                <w:left w:val="none" w:sz="0" w:space="0" w:color="auto"/>
                <w:bottom w:val="none" w:sz="0" w:space="0" w:color="auto"/>
                <w:right w:val="none" w:sz="0" w:space="0" w:color="auto"/>
              </w:divBdr>
              <w:divsChild>
                <w:div w:id="1946379191">
                  <w:marLeft w:val="0"/>
                  <w:marRight w:val="0"/>
                  <w:marTop w:val="0"/>
                  <w:marBottom w:val="0"/>
                  <w:divBdr>
                    <w:top w:val="none" w:sz="0" w:space="0" w:color="auto"/>
                    <w:left w:val="none" w:sz="0" w:space="0" w:color="auto"/>
                    <w:bottom w:val="none" w:sz="0" w:space="0" w:color="auto"/>
                    <w:right w:val="none" w:sz="0" w:space="0" w:color="auto"/>
                  </w:divBdr>
                  <w:divsChild>
                    <w:div w:id="1792623547">
                      <w:marLeft w:val="0"/>
                      <w:marRight w:val="0"/>
                      <w:marTop w:val="0"/>
                      <w:marBottom w:val="0"/>
                      <w:divBdr>
                        <w:top w:val="none" w:sz="0" w:space="0" w:color="auto"/>
                        <w:left w:val="none" w:sz="0" w:space="0" w:color="auto"/>
                        <w:bottom w:val="none" w:sz="0" w:space="0" w:color="auto"/>
                        <w:right w:val="none" w:sz="0" w:space="0" w:color="auto"/>
                      </w:divBdr>
                      <w:divsChild>
                        <w:div w:id="1571385331">
                          <w:marLeft w:val="0"/>
                          <w:marRight w:val="0"/>
                          <w:marTop w:val="0"/>
                          <w:marBottom w:val="0"/>
                          <w:divBdr>
                            <w:top w:val="none" w:sz="0" w:space="0" w:color="auto"/>
                            <w:left w:val="none" w:sz="0" w:space="0" w:color="auto"/>
                            <w:bottom w:val="none" w:sz="0" w:space="0" w:color="auto"/>
                            <w:right w:val="none" w:sz="0" w:space="0" w:color="auto"/>
                          </w:divBdr>
                          <w:divsChild>
                            <w:div w:id="1827621992">
                              <w:marLeft w:val="0"/>
                              <w:marRight w:val="0"/>
                              <w:marTop w:val="0"/>
                              <w:marBottom w:val="0"/>
                              <w:divBdr>
                                <w:top w:val="none" w:sz="0" w:space="0" w:color="auto"/>
                                <w:left w:val="none" w:sz="0" w:space="0" w:color="auto"/>
                                <w:bottom w:val="none" w:sz="0" w:space="0" w:color="auto"/>
                                <w:right w:val="none" w:sz="0" w:space="0" w:color="auto"/>
                              </w:divBdr>
                              <w:divsChild>
                                <w:div w:id="693962572">
                                  <w:marLeft w:val="0"/>
                                  <w:marRight w:val="0"/>
                                  <w:marTop w:val="0"/>
                                  <w:marBottom w:val="0"/>
                                  <w:divBdr>
                                    <w:top w:val="none" w:sz="0" w:space="0" w:color="auto"/>
                                    <w:left w:val="none" w:sz="0" w:space="0" w:color="auto"/>
                                    <w:bottom w:val="none" w:sz="0" w:space="0" w:color="auto"/>
                                    <w:right w:val="none" w:sz="0" w:space="0" w:color="auto"/>
                                  </w:divBdr>
                                  <w:divsChild>
                                    <w:div w:id="161044076">
                                      <w:marLeft w:val="0"/>
                                      <w:marRight w:val="0"/>
                                      <w:marTop w:val="0"/>
                                      <w:marBottom w:val="0"/>
                                      <w:divBdr>
                                        <w:top w:val="none" w:sz="0" w:space="0" w:color="auto"/>
                                        <w:left w:val="none" w:sz="0" w:space="0" w:color="auto"/>
                                        <w:bottom w:val="none" w:sz="0" w:space="0" w:color="auto"/>
                                        <w:right w:val="none" w:sz="0" w:space="0" w:color="auto"/>
                                      </w:divBdr>
                                    </w:div>
                                    <w:div w:id="517041960">
                                      <w:marLeft w:val="0"/>
                                      <w:marRight w:val="0"/>
                                      <w:marTop w:val="0"/>
                                      <w:marBottom w:val="0"/>
                                      <w:divBdr>
                                        <w:top w:val="none" w:sz="0" w:space="0" w:color="auto"/>
                                        <w:left w:val="none" w:sz="0" w:space="0" w:color="auto"/>
                                        <w:bottom w:val="none" w:sz="0" w:space="0" w:color="auto"/>
                                        <w:right w:val="none" w:sz="0" w:space="0" w:color="auto"/>
                                      </w:divBdr>
                                    </w:div>
                                    <w:div w:id="2103332733">
                                      <w:marLeft w:val="0"/>
                                      <w:marRight w:val="0"/>
                                      <w:marTop w:val="0"/>
                                      <w:marBottom w:val="0"/>
                                      <w:divBdr>
                                        <w:top w:val="none" w:sz="0" w:space="0" w:color="auto"/>
                                        <w:left w:val="none" w:sz="0" w:space="0" w:color="auto"/>
                                        <w:bottom w:val="none" w:sz="0" w:space="0" w:color="auto"/>
                                        <w:right w:val="none" w:sz="0" w:space="0" w:color="auto"/>
                                      </w:divBdr>
                                      <w:divsChild>
                                        <w:div w:id="30768727">
                                          <w:marLeft w:val="0"/>
                                          <w:marRight w:val="0"/>
                                          <w:marTop w:val="0"/>
                                          <w:marBottom w:val="0"/>
                                          <w:divBdr>
                                            <w:top w:val="none" w:sz="0" w:space="0" w:color="auto"/>
                                            <w:left w:val="none" w:sz="0" w:space="0" w:color="auto"/>
                                            <w:bottom w:val="none" w:sz="0" w:space="0" w:color="auto"/>
                                            <w:right w:val="none" w:sz="0" w:space="0" w:color="auto"/>
                                          </w:divBdr>
                                        </w:div>
                                      </w:divsChild>
                                    </w:div>
                                    <w:div w:id="1893737352">
                                      <w:marLeft w:val="0"/>
                                      <w:marRight w:val="0"/>
                                      <w:marTop w:val="0"/>
                                      <w:marBottom w:val="0"/>
                                      <w:divBdr>
                                        <w:top w:val="none" w:sz="0" w:space="0" w:color="auto"/>
                                        <w:left w:val="none" w:sz="0" w:space="0" w:color="auto"/>
                                        <w:bottom w:val="none" w:sz="0" w:space="0" w:color="auto"/>
                                        <w:right w:val="none" w:sz="0" w:space="0" w:color="auto"/>
                                      </w:divBdr>
                                      <w:divsChild>
                                        <w:div w:id="424427192">
                                          <w:marLeft w:val="0"/>
                                          <w:marRight w:val="0"/>
                                          <w:marTop w:val="0"/>
                                          <w:marBottom w:val="0"/>
                                          <w:divBdr>
                                            <w:top w:val="none" w:sz="0" w:space="0" w:color="auto"/>
                                            <w:left w:val="none" w:sz="0" w:space="0" w:color="auto"/>
                                            <w:bottom w:val="none" w:sz="0" w:space="0" w:color="auto"/>
                                            <w:right w:val="none" w:sz="0" w:space="0" w:color="auto"/>
                                          </w:divBdr>
                                        </w:div>
                                        <w:div w:id="1025445081">
                                          <w:marLeft w:val="0"/>
                                          <w:marRight w:val="0"/>
                                          <w:marTop w:val="0"/>
                                          <w:marBottom w:val="0"/>
                                          <w:divBdr>
                                            <w:top w:val="none" w:sz="0" w:space="0" w:color="auto"/>
                                            <w:left w:val="none" w:sz="0" w:space="0" w:color="auto"/>
                                            <w:bottom w:val="none" w:sz="0" w:space="0" w:color="auto"/>
                                            <w:right w:val="none" w:sz="0" w:space="0" w:color="auto"/>
                                          </w:divBdr>
                                        </w:div>
                                      </w:divsChild>
                                    </w:div>
                                    <w:div w:id="553471057">
                                      <w:marLeft w:val="0"/>
                                      <w:marRight w:val="0"/>
                                      <w:marTop w:val="0"/>
                                      <w:marBottom w:val="0"/>
                                      <w:divBdr>
                                        <w:top w:val="none" w:sz="0" w:space="0" w:color="auto"/>
                                        <w:left w:val="none" w:sz="0" w:space="0" w:color="auto"/>
                                        <w:bottom w:val="none" w:sz="0" w:space="0" w:color="auto"/>
                                        <w:right w:val="none" w:sz="0" w:space="0" w:color="auto"/>
                                      </w:divBdr>
                                    </w:div>
                                    <w:div w:id="1741902862">
                                      <w:marLeft w:val="0"/>
                                      <w:marRight w:val="0"/>
                                      <w:marTop w:val="0"/>
                                      <w:marBottom w:val="0"/>
                                      <w:divBdr>
                                        <w:top w:val="none" w:sz="0" w:space="0" w:color="auto"/>
                                        <w:left w:val="none" w:sz="0" w:space="0" w:color="auto"/>
                                        <w:bottom w:val="none" w:sz="0" w:space="0" w:color="auto"/>
                                        <w:right w:val="none" w:sz="0" w:space="0" w:color="auto"/>
                                      </w:divBdr>
                                    </w:div>
                                    <w:div w:id="1267729748">
                                      <w:marLeft w:val="0"/>
                                      <w:marRight w:val="0"/>
                                      <w:marTop w:val="0"/>
                                      <w:marBottom w:val="0"/>
                                      <w:divBdr>
                                        <w:top w:val="none" w:sz="0" w:space="0" w:color="auto"/>
                                        <w:left w:val="none" w:sz="0" w:space="0" w:color="auto"/>
                                        <w:bottom w:val="none" w:sz="0" w:space="0" w:color="auto"/>
                                        <w:right w:val="none" w:sz="0" w:space="0" w:color="auto"/>
                                      </w:divBdr>
                                    </w:div>
                                    <w:div w:id="652610701">
                                      <w:marLeft w:val="0"/>
                                      <w:marRight w:val="0"/>
                                      <w:marTop w:val="0"/>
                                      <w:marBottom w:val="0"/>
                                      <w:divBdr>
                                        <w:top w:val="none" w:sz="0" w:space="0" w:color="auto"/>
                                        <w:left w:val="none" w:sz="0" w:space="0" w:color="auto"/>
                                        <w:bottom w:val="none" w:sz="0" w:space="0" w:color="auto"/>
                                        <w:right w:val="none" w:sz="0" w:space="0" w:color="auto"/>
                                      </w:divBdr>
                                      <w:divsChild>
                                        <w:div w:id="2000646636">
                                          <w:marLeft w:val="0"/>
                                          <w:marRight w:val="0"/>
                                          <w:marTop w:val="0"/>
                                          <w:marBottom w:val="0"/>
                                          <w:divBdr>
                                            <w:top w:val="none" w:sz="0" w:space="0" w:color="auto"/>
                                            <w:left w:val="none" w:sz="0" w:space="0" w:color="auto"/>
                                            <w:bottom w:val="none" w:sz="0" w:space="0" w:color="auto"/>
                                            <w:right w:val="none" w:sz="0" w:space="0" w:color="auto"/>
                                          </w:divBdr>
                                        </w:div>
                                      </w:divsChild>
                                    </w:div>
                                    <w:div w:id="1603029760">
                                      <w:marLeft w:val="0"/>
                                      <w:marRight w:val="0"/>
                                      <w:marTop w:val="0"/>
                                      <w:marBottom w:val="0"/>
                                      <w:divBdr>
                                        <w:top w:val="none" w:sz="0" w:space="0" w:color="auto"/>
                                        <w:left w:val="none" w:sz="0" w:space="0" w:color="auto"/>
                                        <w:bottom w:val="none" w:sz="0" w:space="0" w:color="auto"/>
                                        <w:right w:val="none" w:sz="0" w:space="0" w:color="auto"/>
                                      </w:divBdr>
                                      <w:divsChild>
                                        <w:div w:id="4214510">
                                          <w:marLeft w:val="0"/>
                                          <w:marRight w:val="0"/>
                                          <w:marTop w:val="0"/>
                                          <w:marBottom w:val="0"/>
                                          <w:divBdr>
                                            <w:top w:val="none" w:sz="0" w:space="0" w:color="auto"/>
                                            <w:left w:val="none" w:sz="0" w:space="0" w:color="auto"/>
                                            <w:bottom w:val="none" w:sz="0" w:space="0" w:color="auto"/>
                                            <w:right w:val="none" w:sz="0" w:space="0" w:color="auto"/>
                                          </w:divBdr>
                                        </w:div>
                                        <w:div w:id="668170104">
                                          <w:marLeft w:val="0"/>
                                          <w:marRight w:val="0"/>
                                          <w:marTop w:val="0"/>
                                          <w:marBottom w:val="0"/>
                                          <w:divBdr>
                                            <w:top w:val="none" w:sz="0" w:space="0" w:color="auto"/>
                                            <w:left w:val="none" w:sz="0" w:space="0" w:color="auto"/>
                                            <w:bottom w:val="none" w:sz="0" w:space="0" w:color="auto"/>
                                            <w:right w:val="none" w:sz="0" w:space="0" w:color="auto"/>
                                          </w:divBdr>
                                        </w:div>
                                      </w:divsChild>
                                    </w:div>
                                    <w:div w:id="1618563628">
                                      <w:marLeft w:val="0"/>
                                      <w:marRight w:val="0"/>
                                      <w:marTop w:val="0"/>
                                      <w:marBottom w:val="0"/>
                                      <w:divBdr>
                                        <w:top w:val="none" w:sz="0" w:space="0" w:color="auto"/>
                                        <w:left w:val="none" w:sz="0" w:space="0" w:color="auto"/>
                                        <w:bottom w:val="none" w:sz="0" w:space="0" w:color="auto"/>
                                        <w:right w:val="none" w:sz="0" w:space="0" w:color="auto"/>
                                      </w:divBdr>
                                    </w:div>
                                    <w:div w:id="1975211905">
                                      <w:marLeft w:val="0"/>
                                      <w:marRight w:val="0"/>
                                      <w:marTop w:val="0"/>
                                      <w:marBottom w:val="0"/>
                                      <w:divBdr>
                                        <w:top w:val="none" w:sz="0" w:space="0" w:color="auto"/>
                                        <w:left w:val="none" w:sz="0" w:space="0" w:color="auto"/>
                                        <w:bottom w:val="none" w:sz="0" w:space="0" w:color="auto"/>
                                        <w:right w:val="none" w:sz="0" w:space="0" w:color="auto"/>
                                      </w:divBdr>
                                    </w:div>
                                    <w:div w:id="213185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1752378">
      <w:bodyDiv w:val="1"/>
      <w:marLeft w:val="0"/>
      <w:marRight w:val="0"/>
      <w:marTop w:val="0"/>
      <w:marBottom w:val="0"/>
      <w:divBdr>
        <w:top w:val="none" w:sz="0" w:space="0" w:color="auto"/>
        <w:left w:val="none" w:sz="0" w:space="0" w:color="auto"/>
        <w:bottom w:val="none" w:sz="0" w:space="0" w:color="auto"/>
        <w:right w:val="none" w:sz="0" w:space="0" w:color="auto"/>
      </w:divBdr>
    </w:div>
    <w:div w:id="451902419">
      <w:bodyDiv w:val="1"/>
      <w:marLeft w:val="0"/>
      <w:marRight w:val="0"/>
      <w:marTop w:val="0"/>
      <w:marBottom w:val="0"/>
      <w:divBdr>
        <w:top w:val="none" w:sz="0" w:space="0" w:color="auto"/>
        <w:left w:val="none" w:sz="0" w:space="0" w:color="auto"/>
        <w:bottom w:val="none" w:sz="0" w:space="0" w:color="auto"/>
        <w:right w:val="none" w:sz="0" w:space="0" w:color="auto"/>
      </w:divBdr>
      <w:divsChild>
        <w:div w:id="38752282">
          <w:marLeft w:val="0"/>
          <w:marRight w:val="0"/>
          <w:marTop w:val="0"/>
          <w:marBottom w:val="0"/>
          <w:divBdr>
            <w:top w:val="none" w:sz="0" w:space="0" w:color="auto"/>
            <w:left w:val="none" w:sz="0" w:space="0" w:color="auto"/>
            <w:bottom w:val="none" w:sz="0" w:space="0" w:color="auto"/>
            <w:right w:val="none" w:sz="0" w:space="0" w:color="auto"/>
          </w:divBdr>
          <w:divsChild>
            <w:div w:id="821386076">
              <w:marLeft w:val="0"/>
              <w:marRight w:val="0"/>
              <w:marTop w:val="0"/>
              <w:marBottom w:val="0"/>
              <w:divBdr>
                <w:top w:val="none" w:sz="0" w:space="0" w:color="auto"/>
                <w:left w:val="none" w:sz="0" w:space="0" w:color="auto"/>
                <w:bottom w:val="none" w:sz="0" w:space="0" w:color="auto"/>
                <w:right w:val="none" w:sz="0" w:space="0" w:color="auto"/>
              </w:divBdr>
            </w:div>
          </w:divsChild>
        </w:div>
        <w:div w:id="106700933">
          <w:marLeft w:val="0"/>
          <w:marRight w:val="0"/>
          <w:marTop w:val="0"/>
          <w:marBottom w:val="0"/>
          <w:divBdr>
            <w:top w:val="none" w:sz="0" w:space="0" w:color="auto"/>
            <w:left w:val="none" w:sz="0" w:space="0" w:color="auto"/>
            <w:bottom w:val="none" w:sz="0" w:space="0" w:color="auto"/>
            <w:right w:val="none" w:sz="0" w:space="0" w:color="auto"/>
          </w:divBdr>
          <w:divsChild>
            <w:div w:id="1494637014">
              <w:marLeft w:val="0"/>
              <w:marRight w:val="0"/>
              <w:marTop w:val="0"/>
              <w:marBottom w:val="0"/>
              <w:divBdr>
                <w:top w:val="none" w:sz="0" w:space="0" w:color="auto"/>
                <w:left w:val="none" w:sz="0" w:space="0" w:color="auto"/>
                <w:bottom w:val="none" w:sz="0" w:space="0" w:color="auto"/>
                <w:right w:val="none" w:sz="0" w:space="0" w:color="auto"/>
              </w:divBdr>
            </w:div>
          </w:divsChild>
        </w:div>
        <w:div w:id="276332011">
          <w:marLeft w:val="0"/>
          <w:marRight w:val="0"/>
          <w:marTop w:val="0"/>
          <w:marBottom w:val="0"/>
          <w:divBdr>
            <w:top w:val="none" w:sz="0" w:space="0" w:color="auto"/>
            <w:left w:val="none" w:sz="0" w:space="0" w:color="auto"/>
            <w:bottom w:val="none" w:sz="0" w:space="0" w:color="auto"/>
            <w:right w:val="none" w:sz="0" w:space="0" w:color="auto"/>
          </w:divBdr>
          <w:divsChild>
            <w:div w:id="156189551">
              <w:marLeft w:val="0"/>
              <w:marRight w:val="0"/>
              <w:marTop w:val="0"/>
              <w:marBottom w:val="0"/>
              <w:divBdr>
                <w:top w:val="none" w:sz="0" w:space="0" w:color="auto"/>
                <w:left w:val="none" w:sz="0" w:space="0" w:color="auto"/>
                <w:bottom w:val="none" w:sz="0" w:space="0" w:color="auto"/>
                <w:right w:val="none" w:sz="0" w:space="0" w:color="auto"/>
              </w:divBdr>
            </w:div>
          </w:divsChild>
        </w:div>
        <w:div w:id="394475066">
          <w:marLeft w:val="0"/>
          <w:marRight w:val="0"/>
          <w:marTop w:val="0"/>
          <w:marBottom w:val="0"/>
          <w:divBdr>
            <w:top w:val="none" w:sz="0" w:space="0" w:color="auto"/>
            <w:left w:val="none" w:sz="0" w:space="0" w:color="auto"/>
            <w:bottom w:val="none" w:sz="0" w:space="0" w:color="auto"/>
            <w:right w:val="none" w:sz="0" w:space="0" w:color="auto"/>
          </w:divBdr>
          <w:divsChild>
            <w:div w:id="502746321">
              <w:marLeft w:val="0"/>
              <w:marRight w:val="0"/>
              <w:marTop w:val="0"/>
              <w:marBottom w:val="0"/>
              <w:divBdr>
                <w:top w:val="none" w:sz="0" w:space="0" w:color="auto"/>
                <w:left w:val="none" w:sz="0" w:space="0" w:color="auto"/>
                <w:bottom w:val="none" w:sz="0" w:space="0" w:color="auto"/>
                <w:right w:val="none" w:sz="0" w:space="0" w:color="auto"/>
              </w:divBdr>
            </w:div>
          </w:divsChild>
        </w:div>
        <w:div w:id="549265898">
          <w:marLeft w:val="0"/>
          <w:marRight w:val="0"/>
          <w:marTop w:val="0"/>
          <w:marBottom w:val="0"/>
          <w:divBdr>
            <w:top w:val="none" w:sz="0" w:space="0" w:color="auto"/>
            <w:left w:val="none" w:sz="0" w:space="0" w:color="auto"/>
            <w:bottom w:val="none" w:sz="0" w:space="0" w:color="auto"/>
            <w:right w:val="none" w:sz="0" w:space="0" w:color="auto"/>
          </w:divBdr>
          <w:divsChild>
            <w:div w:id="1415661283">
              <w:marLeft w:val="0"/>
              <w:marRight w:val="0"/>
              <w:marTop w:val="0"/>
              <w:marBottom w:val="0"/>
              <w:divBdr>
                <w:top w:val="none" w:sz="0" w:space="0" w:color="auto"/>
                <w:left w:val="none" w:sz="0" w:space="0" w:color="auto"/>
                <w:bottom w:val="none" w:sz="0" w:space="0" w:color="auto"/>
                <w:right w:val="none" w:sz="0" w:space="0" w:color="auto"/>
              </w:divBdr>
            </w:div>
          </w:divsChild>
        </w:div>
        <w:div w:id="1090155846">
          <w:marLeft w:val="0"/>
          <w:marRight w:val="0"/>
          <w:marTop w:val="0"/>
          <w:marBottom w:val="0"/>
          <w:divBdr>
            <w:top w:val="none" w:sz="0" w:space="0" w:color="auto"/>
            <w:left w:val="none" w:sz="0" w:space="0" w:color="auto"/>
            <w:bottom w:val="none" w:sz="0" w:space="0" w:color="auto"/>
            <w:right w:val="none" w:sz="0" w:space="0" w:color="auto"/>
          </w:divBdr>
          <w:divsChild>
            <w:div w:id="1518814665">
              <w:marLeft w:val="0"/>
              <w:marRight w:val="0"/>
              <w:marTop w:val="0"/>
              <w:marBottom w:val="0"/>
              <w:divBdr>
                <w:top w:val="none" w:sz="0" w:space="0" w:color="auto"/>
                <w:left w:val="none" w:sz="0" w:space="0" w:color="auto"/>
                <w:bottom w:val="none" w:sz="0" w:space="0" w:color="auto"/>
                <w:right w:val="none" w:sz="0" w:space="0" w:color="auto"/>
              </w:divBdr>
            </w:div>
          </w:divsChild>
        </w:div>
        <w:div w:id="1233466628">
          <w:marLeft w:val="0"/>
          <w:marRight w:val="0"/>
          <w:marTop w:val="0"/>
          <w:marBottom w:val="0"/>
          <w:divBdr>
            <w:top w:val="none" w:sz="0" w:space="0" w:color="auto"/>
            <w:left w:val="none" w:sz="0" w:space="0" w:color="auto"/>
            <w:bottom w:val="none" w:sz="0" w:space="0" w:color="auto"/>
            <w:right w:val="none" w:sz="0" w:space="0" w:color="auto"/>
          </w:divBdr>
          <w:divsChild>
            <w:div w:id="593903535">
              <w:marLeft w:val="0"/>
              <w:marRight w:val="0"/>
              <w:marTop w:val="0"/>
              <w:marBottom w:val="0"/>
              <w:divBdr>
                <w:top w:val="none" w:sz="0" w:space="0" w:color="auto"/>
                <w:left w:val="none" w:sz="0" w:space="0" w:color="auto"/>
                <w:bottom w:val="none" w:sz="0" w:space="0" w:color="auto"/>
                <w:right w:val="none" w:sz="0" w:space="0" w:color="auto"/>
              </w:divBdr>
            </w:div>
          </w:divsChild>
        </w:div>
        <w:div w:id="1541358490">
          <w:marLeft w:val="0"/>
          <w:marRight w:val="0"/>
          <w:marTop w:val="0"/>
          <w:marBottom w:val="0"/>
          <w:divBdr>
            <w:top w:val="none" w:sz="0" w:space="0" w:color="auto"/>
            <w:left w:val="none" w:sz="0" w:space="0" w:color="auto"/>
            <w:bottom w:val="none" w:sz="0" w:space="0" w:color="auto"/>
            <w:right w:val="none" w:sz="0" w:space="0" w:color="auto"/>
          </w:divBdr>
          <w:divsChild>
            <w:div w:id="399521938">
              <w:marLeft w:val="0"/>
              <w:marRight w:val="0"/>
              <w:marTop w:val="0"/>
              <w:marBottom w:val="0"/>
              <w:divBdr>
                <w:top w:val="none" w:sz="0" w:space="0" w:color="auto"/>
                <w:left w:val="none" w:sz="0" w:space="0" w:color="auto"/>
                <w:bottom w:val="none" w:sz="0" w:space="0" w:color="auto"/>
                <w:right w:val="none" w:sz="0" w:space="0" w:color="auto"/>
              </w:divBdr>
            </w:div>
          </w:divsChild>
        </w:div>
        <w:div w:id="1926063867">
          <w:marLeft w:val="0"/>
          <w:marRight w:val="0"/>
          <w:marTop w:val="0"/>
          <w:marBottom w:val="0"/>
          <w:divBdr>
            <w:top w:val="none" w:sz="0" w:space="0" w:color="auto"/>
            <w:left w:val="none" w:sz="0" w:space="0" w:color="auto"/>
            <w:bottom w:val="none" w:sz="0" w:space="0" w:color="auto"/>
            <w:right w:val="none" w:sz="0" w:space="0" w:color="auto"/>
          </w:divBdr>
          <w:divsChild>
            <w:div w:id="1908374910">
              <w:marLeft w:val="0"/>
              <w:marRight w:val="0"/>
              <w:marTop w:val="0"/>
              <w:marBottom w:val="0"/>
              <w:divBdr>
                <w:top w:val="none" w:sz="0" w:space="0" w:color="auto"/>
                <w:left w:val="none" w:sz="0" w:space="0" w:color="auto"/>
                <w:bottom w:val="none" w:sz="0" w:space="0" w:color="auto"/>
                <w:right w:val="none" w:sz="0" w:space="0" w:color="auto"/>
              </w:divBdr>
            </w:div>
          </w:divsChild>
        </w:div>
        <w:div w:id="1962344632">
          <w:marLeft w:val="0"/>
          <w:marRight w:val="0"/>
          <w:marTop w:val="0"/>
          <w:marBottom w:val="0"/>
          <w:divBdr>
            <w:top w:val="none" w:sz="0" w:space="0" w:color="auto"/>
            <w:left w:val="none" w:sz="0" w:space="0" w:color="auto"/>
            <w:bottom w:val="none" w:sz="0" w:space="0" w:color="auto"/>
            <w:right w:val="none" w:sz="0" w:space="0" w:color="auto"/>
          </w:divBdr>
          <w:divsChild>
            <w:div w:id="69942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794635">
      <w:bodyDiv w:val="1"/>
      <w:marLeft w:val="0"/>
      <w:marRight w:val="0"/>
      <w:marTop w:val="0"/>
      <w:marBottom w:val="0"/>
      <w:divBdr>
        <w:top w:val="none" w:sz="0" w:space="0" w:color="auto"/>
        <w:left w:val="none" w:sz="0" w:space="0" w:color="auto"/>
        <w:bottom w:val="none" w:sz="0" w:space="0" w:color="auto"/>
        <w:right w:val="none" w:sz="0" w:space="0" w:color="auto"/>
      </w:divBdr>
    </w:div>
    <w:div w:id="456460074">
      <w:bodyDiv w:val="1"/>
      <w:marLeft w:val="0"/>
      <w:marRight w:val="0"/>
      <w:marTop w:val="0"/>
      <w:marBottom w:val="0"/>
      <w:divBdr>
        <w:top w:val="none" w:sz="0" w:space="0" w:color="auto"/>
        <w:left w:val="none" w:sz="0" w:space="0" w:color="auto"/>
        <w:bottom w:val="none" w:sz="0" w:space="0" w:color="auto"/>
        <w:right w:val="none" w:sz="0" w:space="0" w:color="auto"/>
      </w:divBdr>
    </w:div>
    <w:div w:id="458032403">
      <w:bodyDiv w:val="1"/>
      <w:marLeft w:val="0"/>
      <w:marRight w:val="0"/>
      <w:marTop w:val="0"/>
      <w:marBottom w:val="0"/>
      <w:divBdr>
        <w:top w:val="none" w:sz="0" w:space="0" w:color="auto"/>
        <w:left w:val="none" w:sz="0" w:space="0" w:color="auto"/>
        <w:bottom w:val="none" w:sz="0" w:space="0" w:color="auto"/>
        <w:right w:val="none" w:sz="0" w:space="0" w:color="auto"/>
      </w:divBdr>
      <w:divsChild>
        <w:div w:id="1214005410">
          <w:marLeft w:val="0"/>
          <w:marRight w:val="0"/>
          <w:marTop w:val="0"/>
          <w:marBottom w:val="0"/>
          <w:divBdr>
            <w:top w:val="none" w:sz="0" w:space="0" w:color="auto"/>
            <w:left w:val="none" w:sz="0" w:space="0" w:color="auto"/>
            <w:bottom w:val="none" w:sz="0" w:space="0" w:color="auto"/>
            <w:right w:val="none" w:sz="0" w:space="0" w:color="auto"/>
          </w:divBdr>
          <w:divsChild>
            <w:div w:id="570895505">
              <w:marLeft w:val="0"/>
              <w:marRight w:val="0"/>
              <w:marTop w:val="0"/>
              <w:marBottom w:val="0"/>
              <w:divBdr>
                <w:top w:val="none" w:sz="0" w:space="0" w:color="auto"/>
                <w:left w:val="none" w:sz="0" w:space="0" w:color="auto"/>
                <w:bottom w:val="none" w:sz="0" w:space="0" w:color="auto"/>
                <w:right w:val="none" w:sz="0" w:space="0" w:color="auto"/>
              </w:divBdr>
              <w:divsChild>
                <w:div w:id="1654025601">
                  <w:marLeft w:val="0"/>
                  <w:marRight w:val="0"/>
                  <w:marTop w:val="0"/>
                  <w:marBottom w:val="0"/>
                  <w:divBdr>
                    <w:top w:val="none" w:sz="0" w:space="0" w:color="auto"/>
                    <w:left w:val="none" w:sz="0" w:space="0" w:color="auto"/>
                    <w:bottom w:val="none" w:sz="0" w:space="0" w:color="auto"/>
                    <w:right w:val="none" w:sz="0" w:space="0" w:color="auto"/>
                  </w:divBdr>
                  <w:divsChild>
                    <w:div w:id="1675767280">
                      <w:marLeft w:val="0"/>
                      <w:marRight w:val="0"/>
                      <w:marTop w:val="0"/>
                      <w:marBottom w:val="0"/>
                      <w:divBdr>
                        <w:top w:val="none" w:sz="0" w:space="0" w:color="auto"/>
                        <w:left w:val="none" w:sz="0" w:space="0" w:color="auto"/>
                        <w:bottom w:val="none" w:sz="0" w:space="0" w:color="auto"/>
                        <w:right w:val="none" w:sz="0" w:space="0" w:color="auto"/>
                      </w:divBdr>
                      <w:divsChild>
                        <w:div w:id="573702210">
                          <w:marLeft w:val="0"/>
                          <w:marRight w:val="0"/>
                          <w:marTop w:val="0"/>
                          <w:marBottom w:val="0"/>
                          <w:divBdr>
                            <w:top w:val="none" w:sz="0" w:space="0" w:color="auto"/>
                            <w:left w:val="none" w:sz="0" w:space="0" w:color="auto"/>
                            <w:bottom w:val="none" w:sz="0" w:space="0" w:color="auto"/>
                            <w:right w:val="none" w:sz="0" w:space="0" w:color="auto"/>
                          </w:divBdr>
                          <w:divsChild>
                            <w:div w:id="1765107683">
                              <w:marLeft w:val="0"/>
                              <w:marRight w:val="0"/>
                              <w:marTop w:val="0"/>
                              <w:marBottom w:val="0"/>
                              <w:divBdr>
                                <w:top w:val="none" w:sz="0" w:space="0" w:color="auto"/>
                                <w:left w:val="none" w:sz="0" w:space="0" w:color="auto"/>
                                <w:bottom w:val="none" w:sz="0" w:space="0" w:color="auto"/>
                                <w:right w:val="none" w:sz="0" w:space="0" w:color="auto"/>
                              </w:divBdr>
                              <w:divsChild>
                                <w:div w:id="1359693668">
                                  <w:marLeft w:val="0"/>
                                  <w:marRight w:val="0"/>
                                  <w:marTop w:val="0"/>
                                  <w:marBottom w:val="0"/>
                                  <w:divBdr>
                                    <w:top w:val="none" w:sz="0" w:space="0" w:color="auto"/>
                                    <w:left w:val="none" w:sz="0" w:space="0" w:color="auto"/>
                                    <w:bottom w:val="none" w:sz="0" w:space="0" w:color="auto"/>
                                    <w:right w:val="none" w:sz="0" w:space="0" w:color="auto"/>
                                  </w:divBdr>
                                  <w:divsChild>
                                    <w:div w:id="2031445161">
                                      <w:marLeft w:val="0"/>
                                      <w:marRight w:val="0"/>
                                      <w:marTop w:val="0"/>
                                      <w:marBottom w:val="0"/>
                                      <w:divBdr>
                                        <w:top w:val="none" w:sz="0" w:space="0" w:color="auto"/>
                                        <w:left w:val="none" w:sz="0" w:space="0" w:color="auto"/>
                                        <w:bottom w:val="none" w:sz="0" w:space="0" w:color="auto"/>
                                        <w:right w:val="none" w:sz="0" w:space="0" w:color="auto"/>
                                      </w:divBdr>
                                      <w:divsChild>
                                        <w:div w:id="89669309">
                                          <w:marLeft w:val="0"/>
                                          <w:marRight w:val="0"/>
                                          <w:marTop w:val="0"/>
                                          <w:marBottom w:val="0"/>
                                          <w:divBdr>
                                            <w:top w:val="none" w:sz="0" w:space="0" w:color="auto"/>
                                            <w:left w:val="none" w:sz="0" w:space="0" w:color="auto"/>
                                            <w:bottom w:val="none" w:sz="0" w:space="0" w:color="auto"/>
                                            <w:right w:val="none" w:sz="0" w:space="0" w:color="auto"/>
                                          </w:divBdr>
                                          <w:divsChild>
                                            <w:div w:id="1362785799">
                                              <w:marLeft w:val="0"/>
                                              <w:marRight w:val="0"/>
                                              <w:marTop w:val="0"/>
                                              <w:marBottom w:val="0"/>
                                              <w:divBdr>
                                                <w:top w:val="none" w:sz="0" w:space="0" w:color="auto"/>
                                                <w:left w:val="none" w:sz="0" w:space="0" w:color="auto"/>
                                                <w:bottom w:val="none" w:sz="0" w:space="0" w:color="auto"/>
                                                <w:right w:val="none" w:sz="0" w:space="0" w:color="auto"/>
                                              </w:divBdr>
                                              <w:divsChild>
                                                <w:div w:id="202794794">
                                                  <w:marLeft w:val="0"/>
                                                  <w:marRight w:val="0"/>
                                                  <w:marTop w:val="0"/>
                                                  <w:marBottom w:val="0"/>
                                                  <w:divBdr>
                                                    <w:top w:val="none" w:sz="0" w:space="0" w:color="auto"/>
                                                    <w:left w:val="none" w:sz="0" w:space="0" w:color="auto"/>
                                                    <w:bottom w:val="none" w:sz="0" w:space="0" w:color="auto"/>
                                                    <w:right w:val="none" w:sz="0" w:space="0" w:color="auto"/>
                                                  </w:divBdr>
                                                  <w:divsChild>
                                                    <w:div w:id="110966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422501">
      <w:bodyDiv w:val="1"/>
      <w:marLeft w:val="0"/>
      <w:marRight w:val="0"/>
      <w:marTop w:val="0"/>
      <w:marBottom w:val="0"/>
      <w:divBdr>
        <w:top w:val="none" w:sz="0" w:space="0" w:color="auto"/>
        <w:left w:val="none" w:sz="0" w:space="0" w:color="auto"/>
        <w:bottom w:val="none" w:sz="0" w:space="0" w:color="auto"/>
        <w:right w:val="none" w:sz="0" w:space="0" w:color="auto"/>
      </w:divBdr>
      <w:divsChild>
        <w:div w:id="62603125">
          <w:marLeft w:val="0"/>
          <w:marRight w:val="0"/>
          <w:marTop w:val="0"/>
          <w:marBottom w:val="0"/>
          <w:divBdr>
            <w:top w:val="none" w:sz="0" w:space="0" w:color="auto"/>
            <w:left w:val="none" w:sz="0" w:space="0" w:color="auto"/>
            <w:bottom w:val="none" w:sz="0" w:space="0" w:color="auto"/>
            <w:right w:val="none" w:sz="0" w:space="0" w:color="auto"/>
          </w:divBdr>
          <w:divsChild>
            <w:div w:id="1742556242">
              <w:marLeft w:val="0"/>
              <w:marRight w:val="0"/>
              <w:marTop w:val="0"/>
              <w:marBottom w:val="0"/>
              <w:divBdr>
                <w:top w:val="none" w:sz="0" w:space="0" w:color="auto"/>
                <w:left w:val="none" w:sz="0" w:space="0" w:color="auto"/>
                <w:bottom w:val="none" w:sz="0" w:space="0" w:color="auto"/>
                <w:right w:val="none" w:sz="0" w:space="0" w:color="auto"/>
              </w:divBdr>
            </w:div>
          </w:divsChild>
        </w:div>
        <w:div w:id="119954227">
          <w:marLeft w:val="0"/>
          <w:marRight w:val="0"/>
          <w:marTop w:val="0"/>
          <w:marBottom w:val="0"/>
          <w:divBdr>
            <w:top w:val="none" w:sz="0" w:space="0" w:color="auto"/>
            <w:left w:val="none" w:sz="0" w:space="0" w:color="auto"/>
            <w:bottom w:val="none" w:sz="0" w:space="0" w:color="auto"/>
            <w:right w:val="none" w:sz="0" w:space="0" w:color="auto"/>
          </w:divBdr>
          <w:divsChild>
            <w:div w:id="1541504389">
              <w:marLeft w:val="0"/>
              <w:marRight w:val="0"/>
              <w:marTop w:val="0"/>
              <w:marBottom w:val="0"/>
              <w:divBdr>
                <w:top w:val="none" w:sz="0" w:space="0" w:color="auto"/>
                <w:left w:val="none" w:sz="0" w:space="0" w:color="auto"/>
                <w:bottom w:val="none" w:sz="0" w:space="0" w:color="auto"/>
                <w:right w:val="none" w:sz="0" w:space="0" w:color="auto"/>
              </w:divBdr>
            </w:div>
          </w:divsChild>
        </w:div>
        <w:div w:id="342972301">
          <w:marLeft w:val="0"/>
          <w:marRight w:val="0"/>
          <w:marTop w:val="0"/>
          <w:marBottom w:val="0"/>
          <w:divBdr>
            <w:top w:val="none" w:sz="0" w:space="0" w:color="auto"/>
            <w:left w:val="none" w:sz="0" w:space="0" w:color="auto"/>
            <w:bottom w:val="none" w:sz="0" w:space="0" w:color="auto"/>
            <w:right w:val="none" w:sz="0" w:space="0" w:color="auto"/>
          </w:divBdr>
          <w:divsChild>
            <w:div w:id="1161895655">
              <w:marLeft w:val="0"/>
              <w:marRight w:val="0"/>
              <w:marTop w:val="0"/>
              <w:marBottom w:val="0"/>
              <w:divBdr>
                <w:top w:val="none" w:sz="0" w:space="0" w:color="auto"/>
                <w:left w:val="none" w:sz="0" w:space="0" w:color="auto"/>
                <w:bottom w:val="none" w:sz="0" w:space="0" w:color="auto"/>
                <w:right w:val="none" w:sz="0" w:space="0" w:color="auto"/>
              </w:divBdr>
            </w:div>
          </w:divsChild>
        </w:div>
        <w:div w:id="355935771">
          <w:marLeft w:val="0"/>
          <w:marRight w:val="0"/>
          <w:marTop w:val="0"/>
          <w:marBottom w:val="0"/>
          <w:divBdr>
            <w:top w:val="none" w:sz="0" w:space="0" w:color="auto"/>
            <w:left w:val="none" w:sz="0" w:space="0" w:color="auto"/>
            <w:bottom w:val="none" w:sz="0" w:space="0" w:color="auto"/>
            <w:right w:val="none" w:sz="0" w:space="0" w:color="auto"/>
          </w:divBdr>
          <w:divsChild>
            <w:div w:id="1391420490">
              <w:marLeft w:val="0"/>
              <w:marRight w:val="0"/>
              <w:marTop w:val="0"/>
              <w:marBottom w:val="0"/>
              <w:divBdr>
                <w:top w:val="none" w:sz="0" w:space="0" w:color="auto"/>
                <w:left w:val="none" w:sz="0" w:space="0" w:color="auto"/>
                <w:bottom w:val="none" w:sz="0" w:space="0" w:color="auto"/>
                <w:right w:val="none" w:sz="0" w:space="0" w:color="auto"/>
              </w:divBdr>
            </w:div>
          </w:divsChild>
        </w:div>
        <w:div w:id="706566415">
          <w:marLeft w:val="0"/>
          <w:marRight w:val="0"/>
          <w:marTop w:val="0"/>
          <w:marBottom w:val="0"/>
          <w:divBdr>
            <w:top w:val="none" w:sz="0" w:space="0" w:color="auto"/>
            <w:left w:val="none" w:sz="0" w:space="0" w:color="auto"/>
            <w:bottom w:val="none" w:sz="0" w:space="0" w:color="auto"/>
            <w:right w:val="none" w:sz="0" w:space="0" w:color="auto"/>
          </w:divBdr>
          <w:divsChild>
            <w:div w:id="2041928308">
              <w:marLeft w:val="0"/>
              <w:marRight w:val="0"/>
              <w:marTop w:val="0"/>
              <w:marBottom w:val="0"/>
              <w:divBdr>
                <w:top w:val="none" w:sz="0" w:space="0" w:color="auto"/>
                <w:left w:val="none" w:sz="0" w:space="0" w:color="auto"/>
                <w:bottom w:val="none" w:sz="0" w:space="0" w:color="auto"/>
                <w:right w:val="none" w:sz="0" w:space="0" w:color="auto"/>
              </w:divBdr>
            </w:div>
          </w:divsChild>
        </w:div>
        <w:div w:id="1443724138">
          <w:marLeft w:val="0"/>
          <w:marRight w:val="0"/>
          <w:marTop w:val="0"/>
          <w:marBottom w:val="0"/>
          <w:divBdr>
            <w:top w:val="none" w:sz="0" w:space="0" w:color="auto"/>
            <w:left w:val="none" w:sz="0" w:space="0" w:color="auto"/>
            <w:bottom w:val="none" w:sz="0" w:space="0" w:color="auto"/>
            <w:right w:val="none" w:sz="0" w:space="0" w:color="auto"/>
          </w:divBdr>
          <w:divsChild>
            <w:div w:id="675155020">
              <w:marLeft w:val="0"/>
              <w:marRight w:val="0"/>
              <w:marTop w:val="0"/>
              <w:marBottom w:val="0"/>
              <w:divBdr>
                <w:top w:val="none" w:sz="0" w:space="0" w:color="auto"/>
                <w:left w:val="none" w:sz="0" w:space="0" w:color="auto"/>
                <w:bottom w:val="none" w:sz="0" w:space="0" w:color="auto"/>
                <w:right w:val="none" w:sz="0" w:space="0" w:color="auto"/>
              </w:divBdr>
            </w:div>
          </w:divsChild>
        </w:div>
        <w:div w:id="1770349882">
          <w:marLeft w:val="0"/>
          <w:marRight w:val="0"/>
          <w:marTop w:val="0"/>
          <w:marBottom w:val="0"/>
          <w:divBdr>
            <w:top w:val="none" w:sz="0" w:space="0" w:color="auto"/>
            <w:left w:val="none" w:sz="0" w:space="0" w:color="auto"/>
            <w:bottom w:val="none" w:sz="0" w:space="0" w:color="auto"/>
            <w:right w:val="none" w:sz="0" w:space="0" w:color="auto"/>
          </w:divBdr>
          <w:divsChild>
            <w:div w:id="134555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25674">
      <w:bodyDiv w:val="1"/>
      <w:marLeft w:val="0"/>
      <w:marRight w:val="0"/>
      <w:marTop w:val="0"/>
      <w:marBottom w:val="0"/>
      <w:divBdr>
        <w:top w:val="none" w:sz="0" w:space="0" w:color="auto"/>
        <w:left w:val="none" w:sz="0" w:space="0" w:color="auto"/>
        <w:bottom w:val="none" w:sz="0" w:space="0" w:color="auto"/>
        <w:right w:val="none" w:sz="0" w:space="0" w:color="auto"/>
      </w:divBdr>
      <w:divsChild>
        <w:div w:id="54398089">
          <w:marLeft w:val="0"/>
          <w:marRight w:val="0"/>
          <w:marTop w:val="0"/>
          <w:marBottom w:val="0"/>
          <w:divBdr>
            <w:top w:val="none" w:sz="0" w:space="0" w:color="auto"/>
            <w:left w:val="none" w:sz="0" w:space="0" w:color="auto"/>
            <w:bottom w:val="none" w:sz="0" w:space="0" w:color="auto"/>
            <w:right w:val="none" w:sz="0" w:space="0" w:color="auto"/>
          </w:divBdr>
        </w:div>
        <w:div w:id="654378888">
          <w:marLeft w:val="0"/>
          <w:marRight w:val="0"/>
          <w:marTop w:val="0"/>
          <w:marBottom w:val="0"/>
          <w:divBdr>
            <w:top w:val="none" w:sz="0" w:space="0" w:color="auto"/>
            <w:left w:val="none" w:sz="0" w:space="0" w:color="auto"/>
            <w:bottom w:val="none" w:sz="0" w:space="0" w:color="auto"/>
            <w:right w:val="none" w:sz="0" w:space="0" w:color="auto"/>
          </w:divBdr>
        </w:div>
        <w:div w:id="1002663881">
          <w:marLeft w:val="0"/>
          <w:marRight w:val="0"/>
          <w:marTop w:val="0"/>
          <w:marBottom w:val="0"/>
          <w:divBdr>
            <w:top w:val="none" w:sz="0" w:space="0" w:color="auto"/>
            <w:left w:val="none" w:sz="0" w:space="0" w:color="auto"/>
            <w:bottom w:val="none" w:sz="0" w:space="0" w:color="auto"/>
            <w:right w:val="none" w:sz="0" w:space="0" w:color="auto"/>
          </w:divBdr>
        </w:div>
        <w:div w:id="1623995416">
          <w:marLeft w:val="0"/>
          <w:marRight w:val="0"/>
          <w:marTop w:val="0"/>
          <w:marBottom w:val="0"/>
          <w:divBdr>
            <w:top w:val="none" w:sz="0" w:space="0" w:color="auto"/>
            <w:left w:val="none" w:sz="0" w:space="0" w:color="auto"/>
            <w:bottom w:val="none" w:sz="0" w:space="0" w:color="auto"/>
            <w:right w:val="none" w:sz="0" w:space="0" w:color="auto"/>
          </w:divBdr>
        </w:div>
        <w:div w:id="1668945477">
          <w:marLeft w:val="0"/>
          <w:marRight w:val="0"/>
          <w:marTop w:val="0"/>
          <w:marBottom w:val="0"/>
          <w:divBdr>
            <w:top w:val="none" w:sz="0" w:space="0" w:color="auto"/>
            <w:left w:val="none" w:sz="0" w:space="0" w:color="auto"/>
            <w:bottom w:val="none" w:sz="0" w:space="0" w:color="auto"/>
            <w:right w:val="none" w:sz="0" w:space="0" w:color="auto"/>
          </w:divBdr>
        </w:div>
        <w:div w:id="2118215734">
          <w:marLeft w:val="0"/>
          <w:marRight w:val="0"/>
          <w:marTop w:val="0"/>
          <w:marBottom w:val="0"/>
          <w:divBdr>
            <w:top w:val="none" w:sz="0" w:space="0" w:color="auto"/>
            <w:left w:val="none" w:sz="0" w:space="0" w:color="auto"/>
            <w:bottom w:val="none" w:sz="0" w:space="0" w:color="auto"/>
            <w:right w:val="none" w:sz="0" w:space="0" w:color="auto"/>
          </w:divBdr>
        </w:div>
        <w:div w:id="2127699761">
          <w:marLeft w:val="0"/>
          <w:marRight w:val="0"/>
          <w:marTop w:val="0"/>
          <w:marBottom w:val="0"/>
          <w:divBdr>
            <w:top w:val="none" w:sz="0" w:space="0" w:color="auto"/>
            <w:left w:val="none" w:sz="0" w:space="0" w:color="auto"/>
            <w:bottom w:val="none" w:sz="0" w:space="0" w:color="auto"/>
            <w:right w:val="none" w:sz="0" w:space="0" w:color="auto"/>
          </w:divBdr>
        </w:div>
        <w:div w:id="2137679845">
          <w:marLeft w:val="0"/>
          <w:marRight w:val="0"/>
          <w:marTop w:val="0"/>
          <w:marBottom w:val="0"/>
          <w:divBdr>
            <w:top w:val="none" w:sz="0" w:space="0" w:color="auto"/>
            <w:left w:val="none" w:sz="0" w:space="0" w:color="auto"/>
            <w:bottom w:val="none" w:sz="0" w:space="0" w:color="auto"/>
            <w:right w:val="none" w:sz="0" w:space="0" w:color="auto"/>
          </w:divBdr>
        </w:div>
      </w:divsChild>
    </w:div>
    <w:div w:id="460809904">
      <w:bodyDiv w:val="1"/>
      <w:marLeft w:val="0"/>
      <w:marRight w:val="0"/>
      <w:marTop w:val="0"/>
      <w:marBottom w:val="0"/>
      <w:divBdr>
        <w:top w:val="none" w:sz="0" w:space="0" w:color="auto"/>
        <w:left w:val="none" w:sz="0" w:space="0" w:color="auto"/>
        <w:bottom w:val="none" w:sz="0" w:space="0" w:color="auto"/>
        <w:right w:val="none" w:sz="0" w:space="0" w:color="auto"/>
      </w:divBdr>
    </w:div>
    <w:div w:id="462504773">
      <w:bodyDiv w:val="1"/>
      <w:marLeft w:val="0"/>
      <w:marRight w:val="0"/>
      <w:marTop w:val="0"/>
      <w:marBottom w:val="0"/>
      <w:divBdr>
        <w:top w:val="none" w:sz="0" w:space="0" w:color="auto"/>
        <w:left w:val="none" w:sz="0" w:space="0" w:color="auto"/>
        <w:bottom w:val="none" w:sz="0" w:space="0" w:color="auto"/>
        <w:right w:val="none" w:sz="0" w:space="0" w:color="auto"/>
      </w:divBdr>
    </w:div>
    <w:div w:id="463741957">
      <w:bodyDiv w:val="1"/>
      <w:marLeft w:val="0"/>
      <w:marRight w:val="0"/>
      <w:marTop w:val="0"/>
      <w:marBottom w:val="0"/>
      <w:divBdr>
        <w:top w:val="none" w:sz="0" w:space="0" w:color="auto"/>
        <w:left w:val="none" w:sz="0" w:space="0" w:color="auto"/>
        <w:bottom w:val="none" w:sz="0" w:space="0" w:color="auto"/>
        <w:right w:val="none" w:sz="0" w:space="0" w:color="auto"/>
      </w:divBdr>
      <w:divsChild>
        <w:div w:id="767694980">
          <w:marLeft w:val="0"/>
          <w:marRight w:val="0"/>
          <w:marTop w:val="0"/>
          <w:marBottom w:val="0"/>
          <w:divBdr>
            <w:top w:val="none" w:sz="0" w:space="0" w:color="auto"/>
            <w:left w:val="none" w:sz="0" w:space="0" w:color="auto"/>
            <w:bottom w:val="none" w:sz="0" w:space="0" w:color="auto"/>
            <w:right w:val="none" w:sz="0" w:space="0" w:color="auto"/>
          </w:divBdr>
          <w:divsChild>
            <w:div w:id="200030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08556">
      <w:bodyDiv w:val="1"/>
      <w:marLeft w:val="0"/>
      <w:marRight w:val="0"/>
      <w:marTop w:val="0"/>
      <w:marBottom w:val="0"/>
      <w:divBdr>
        <w:top w:val="none" w:sz="0" w:space="0" w:color="auto"/>
        <w:left w:val="none" w:sz="0" w:space="0" w:color="auto"/>
        <w:bottom w:val="none" w:sz="0" w:space="0" w:color="auto"/>
        <w:right w:val="none" w:sz="0" w:space="0" w:color="auto"/>
      </w:divBdr>
    </w:div>
    <w:div w:id="467361794">
      <w:bodyDiv w:val="1"/>
      <w:marLeft w:val="0"/>
      <w:marRight w:val="0"/>
      <w:marTop w:val="0"/>
      <w:marBottom w:val="0"/>
      <w:divBdr>
        <w:top w:val="none" w:sz="0" w:space="0" w:color="auto"/>
        <w:left w:val="none" w:sz="0" w:space="0" w:color="auto"/>
        <w:bottom w:val="none" w:sz="0" w:space="0" w:color="auto"/>
        <w:right w:val="none" w:sz="0" w:space="0" w:color="auto"/>
      </w:divBdr>
      <w:divsChild>
        <w:div w:id="1030032785">
          <w:marLeft w:val="0"/>
          <w:marRight w:val="0"/>
          <w:marTop w:val="0"/>
          <w:marBottom w:val="0"/>
          <w:divBdr>
            <w:top w:val="none" w:sz="0" w:space="0" w:color="auto"/>
            <w:left w:val="none" w:sz="0" w:space="0" w:color="auto"/>
            <w:bottom w:val="none" w:sz="0" w:space="0" w:color="auto"/>
            <w:right w:val="none" w:sz="0" w:space="0" w:color="auto"/>
          </w:divBdr>
        </w:div>
        <w:div w:id="1870947578">
          <w:marLeft w:val="0"/>
          <w:marRight w:val="0"/>
          <w:marTop w:val="0"/>
          <w:marBottom w:val="0"/>
          <w:divBdr>
            <w:top w:val="none" w:sz="0" w:space="0" w:color="auto"/>
            <w:left w:val="none" w:sz="0" w:space="0" w:color="auto"/>
            <w:bottom w:val="none" w:sz="0" w:space="0" w:color="auto"/>
            <w:right w:val="none" w:sz="0" w:space="0" w:color="auto"/>
          </w:divBdr>
        </w:div>
        <w:div w:id="1839081050">
          <w:marLeft w:val="0"/>
          <w:marRight w:val="0"/>
          <w:marTop w:val="0"/>
          <w:marBottom w:val="0"/>
          <w:divBdr>
            <w:top w:val="none" w:sz="0" w:space="0" w:color="auto"/>
            <w:left w:val="none" w:sz="0" w:space="0" w:color="auto"/>
            <w:bottom w:val="none" w:sz="0" w:space="0" w:color="auto"/>
            <w:right w:val="none" w:sz="0" w:space="0" w:color="auto"/>
          </w:divBdr>
        </w:div>
        <w:div w:id="1297833379">
          <w:marLeft w:val="0"/>
          <w:marRight w:val="0"/>
          <w:marTop w:val="0"/>
          <w:marBottom w:val="0"/>
          <w:divBdr>
            <w:top w:val="none" w:sz="0" w:space="0" w:color="auto"/>
            <w:left w:val="none" w:sz="0" w:space="0" w:color="auto"/>
            <w:bottom w:val="none" w:sz="0" w:space="0" w:color="auto"/>
            <w:right w:val="none" w:sz="0" w:space="0" w:color="auto"/>
          </w:divBdr>
        </w:div>
        <w:div w:id="1359694604">
          <w:marLeft w:val="0"/>
          <w:marRight w:val="0"/>
          <w:marTop w:val="0"/>
          <w:marBottom w:val="0"/>
          <w:divBdr>
            <w:top w:val="none" w:sz="0" w:space="0" w:color="auto"/>
            <w:left w:val="none" w:sz="0" w:space="0" w:color="auto"/>
            <w:bottom w:val="none" w:sz="0" w:space="0" w:color="auto"/>
            <w:right w:val="none" w:sz="0" w:space="0" w:color="auto"/>
          </w:divBdr>
        </w:div>
        <w:div w:id="927494417">
          <w:marLeft w:val="0"/>
          <w:marRight w:val="0"/>
          <w:marTop w:val="0"/>
          <w:marBottom w:val="0"/>
          <w:divBdr>
            <w:top w:val="none" w:sz="0" w:space="0" w:color="auto"/>
            <w:left w:val="none" w:sz="0" w:space="0" w:color="auto"/>
            <w:bottom w:val="none" w:sz="0" w:space="0" w:color="auto"/>
            <w:right w:val="none" w:sz="0" w:space="0" w:color="auto"/>
          </w:divBdr>
        </w:div>
        <w:div w:id="1378506363">
          <w:marLeft w:val="0"/>
          <w:marRight w:val="0"/>
          <w:marTop w:val="0"/>
          <w:marBottom w:val="0"/>
          <w:divBdr>
            <w:top w:val="none" w:sz="0" w:space="0" w:color="auto"/>
            <w:left w:val="none" w:sz="0" w:space="0" w:color="auto"/>
            <w:bottom w:val="none" w:sz="0" w:space="0" w:color="auto"/>
            <w:right w:val="none" w:sz="0" w:space="0" w:color="auto"/>
          </w:divBdr>
        </w:div>
        <w:div w:id="1279214612">
          <w:marLeft w:val="0"/>
          <w:marRight w:val="0"/>
          <w:marTop w:val="0"/>
          <w:marBottom w:val="0"/>
          <w:divBdr>
            <w:top w:val="none" w:sz="0" w:space="0" w:color="auto"/>
            <w:left w:val="none" w:sz="0" w:space="0" w:color="auto"/>
            <w:bottom w:val="none" w:sz="0" w:space="0" w:color="auto"/>
            <w:right w:val="none" w:sz="0" w:space="0" w:color="auto"/>
          </w:divBdr>
        </w:div>
        <w:div w:id="1440829115">
          <w:marLeft w:val="0"/>
          <w:marRight w:val="0"/>
          <w:marTop w:val="0"/>
          <w:marBottom w:val="0"/>
          <w:divBdr>
            <w:top w:val="none" w:sz="0" w:space="0" w:color="auto"/>
            <w:left w:val="none" w:sz="0" w:space="0" w:color="auto"/>
            <w:bottom w:val="none" w:sz="0" w:space="0" w:color="auto"/>
            <w:right w:val="none" w:sz="0" w:space="0" w:color="auto"/>
          </w:divBdr>
        </w:div>
        <w:div w:id="1995377188">
          <w:marLeft w:val="0"/>
          <w:marRight w:val="0"/>
          <w:marTop w:val="0"/>
          <w:marBottom w:val="0"/>
          <w:divBdr>
            <w:top w:val="none" w:sz="0" w:space="0" w:color="auto"/>
            <w:left w:val="none" w:sz="0" w:space="0" w:color="auto"/>
            <w:bottom w:val="none" w:sz="0" w:space="0" w:color="auto"/>
            <w:right w:val="none" w:sz="0" w:space="0" w:color="auto"/>
          </w:divBdr>
        </w:div>
        <w:div w:id="594747442">
          <w:marLeft w:val="0"/>
          <w:marRight w:val="0"/>
          <w:marTop w:val="0"/>
          <w:marBottom w:val="0"/>
          <w:divBdr>
            <w:top w:val="none" w:sz="0" w:space="0" w:color="auto"/>
            <w:left w:val="none" w:sz="0" w:space="0" w:color="auto"/>
            <w:bottom w:val="none" w:sz="0" w:space="0" w:color="auto"/>
            <w:right w:val="none" w:sz="0" w:space="0" w:color="auto"/>
          </w:divBdr>
        </w:div>
        <w:div w:id="895555176">
          <w:marLeft w:val="0"/>
          <w:marRight w:val="0"/>
          <w:marTop w:val="0"/>
          <w:marBottom w:val="0"/>
          <w:divBdr>
            <w:top w:val="none" w:sz="0" w:space="0" w:color="auto"/>
            <w:left w:val="none" w:sz="0" w:space="0" w:color="auto"/>
            <w:bottom w:val="none" w:sz="0" w:space="0" w:color="auto"/>
            <w:right w:val="none" w:sz="0" w:space="0" w:color="auto"/>
          </w:divBdr>
        </w:div>
        <w:div w:id="515729583">
          <w:marLeft w:val="0"/>
          <w:marRight w:val="0"/>
          <w:marTop w:val="0"/>
          <w:marBottom w:val="0"/>
          <w:divBdr>
            <w:top w:val="none" w:sz="0" w:space="0" w:color="auto"/>
            <w:left w:val="none" w:sz="0" w:space="0" w:color="auto"/>
            <w:bottom w:val="none" w:sz="0" w:space="0" w:color="auto"/>
            <w:right w:val="none" w:sz="0" w:space="0" w:color="auto"/>
          </w:divBdr>
        </w:div>
        <w:div w:id="975721341">
          <w:marLeft w:val="0"/>
          <w:marRight w:val="0"/>
          <w:marTop w:val="0"/>
          <w:marBottom w:val="0"/>
          <w:divBdr>
            <w:top w:val="none" w:sz="0" w:space="0" w:color="auto"/>
            <w:left w:val="none" w:sz="0" w:space="0" w:color="auto"/>
            <w:bottom w:val="none" w:sz="0" w:space="0" w:color="auto"/>
            <w:right w:val="none" w:sz="0" w:space="0" w:color="auto"/>
          </w:divBdr>
        </w:div>
        <w:div w:id="2132430707">
          <w:marLeft w:val="0"/>
          <w:marRight w:val="0"/>
          <w:marTop w:val="0"/>
          <w:marBottom w:val="0"/>
          <w:divBdr>
            <w:top w:val="none" w:sz="0" w:space="0" w:color="auto"/>
            <w:left w:val="none" w:sz="0" w:space="0" w:color="auto"/>
            <w:bottom w:val="none" w:sz="0" w:space="0" w:color="auto"/>
            <w:right w:val="none" w:sz="0" w:space="0" w:color="auto"/>
          </w:divBdr>
        </w:div>
        <w:div w:id="304742941">
          <w:marLeft w:val="0"/>
          <w:marRight w:val="0"/>
          <w:marTop w:val="0"/>
          <w:marBottom w:val="0"/>
          <w:divBdr>
            <w:top w:val="none" w:sz="0" w:space="0" w:color="auto"/>
            <w:left w:val="none" w:sz="0" w:space="0" w:color="auto"/>
            <w:bottom w:val="none" w:sz="0" w:space="0" w:color="auto"/>
            <w:right w:val="none" w:sz="0" w:space="0" w:color="auto"/>
          </w:divBdr>
        </w:div>
      </w:divsChild>
    </w:div>
    <w:div w:id="468402563">
      <w:bodyDiv w:val="1"/>
      <w:marLeft w:val="0"/>
      <w:marRight w:val="0"/>
      <w:marTop w:val="0"/>
      <w:marBottom w:val="0"/>
      <w:divBdr>
        <w:top w:val="none" w:sz="0" w:space="0" w:color="auto"/>
        <w:left w:val="none" w:sz="0" w:space="0" w:color="auto"/>
        <w:bottom w:val="none" w:sz="0" w:space="0" w:color="auto"/>
        <w:right w:val="none" w:sz="0" w:space="0" w:color="auto"/>
      </w:divBdr>
    </w:div>
    <w:div w:id="469638108">
      <w:bodyDiv w:val="1"/>
      <w:marLeft w:val="0"/>
      <w:marRight w:val="0"/>
      <w:marTop w:val="0"/>
      <w:marBottom w:val="0"/>
      <w:divBdr>
        <w:top w:val="none" w:sz="0" w:space="0" w:color="auto"/>
        <w:left w:val="none" w:sz="0" w:space="0" w:color="auto"/>
        <w:bottom w:val="none" w:sz="0" w:space="0" w:color="auto"/>
        <w:right w:val="none" w:sz="0" w:space="0" w:color="auto"/>
      </w:divBdr>
      <w:divsChild>
        <w:div w:id="300960343">
          <w:marLeft w:val="0"/>
          <w:marRight w:val="0"/>
          <w:marTop w:val="0"/>
          <w:marBottom w:val="0"/>
          <w:divBdr>
            <w:top w:val="none" w:sz="0" w:space="0" w:color="auto"/>
            <w:left w:val="none" w:sz="0" w:space="0" w:color="auto"/>
            <w:bottom w:val="none" w:sz="0" w:space="0" w:color="auto"/>
            <w:right w:val="none" w:sz="0" w:space="0" w:color="auto"/>
          </w:divBdr>
          <w:divsChild>
            <w:div w:id="196697865">
              <w:marLeft w:val="0"/>
              <w:marRight w:val="0"/>
              <w:marTop w:val="0"/>
              <w:marBottom w:val="0"/>
              <w:divBdr>
                <w:top w:val="none" w:sz="0" w:space="0" w:color="auto"/>
                <w:left w:val="none" w:sz="0" w:space="0" w:color="auto"/>
                <w:bottom w:val="none" w:sz="0" w:space="0" w:color="auto"/>
                <w:right w:val="none" w:sz="0" w:space="0" w:color="auto"/>
              </w:divBdr>
              <w:divsChild>
                <w:div w:id="217670980">
                  <w:marLeft w:val="0"/>
                  <w:marRight w:val="0"/>
                  <w:marTop w:val="0"/>
                  <w:marBottom w:val="0"/>
                  <w:divBdr>
                    <w:top w:val="none" w:sz="0" w:space="0" w:color="auto"/>
                    <w:left w:val="none" w:sz="0" w:space="0" w:color="auto"/>
                    <w:bottom w:val="none" w:sz="0" w:space="0" w:color="auto"/>
                    <w:right w:val="none" w:sz="0" w:space="0" w:color="auto"/>
                  </w:divBdr>
                  <w:divsChild>
                    <w:div w:id="717558592">
                      <w:marLeft w:val="0"/>
                      <w:marRight w:val="0"/>
                      <w:marTop w:val="0"/>
                      <w:marBottom w:val="0"/>
                      <w:divBdr>
                        <w:top w:val="none" w:sz="0" w:space="0" w:color="auto"/>
                        <w:left w:val="none" w:sz="0" w:space="0" w:color="auto"/>
                        <w:bottom w:val="none" w:sz="0" w:space="0" w:color="auto"/>
                        <w:right w:val="none" w:sz="0" w:space="0" w:color="auto"/>
                      </w:divBdr>
                      <w:divsChild>
                        <w:div w:id="263729610">
                          <w:marLeft w:val="0"/>
                          <w:marRight w:val="0"/>
                          <w:marTop w:val="0"/>
                          <w:marBottom w:val="0"/>
                          <w:divBdr>
                            <w:top w:val="none" w:sz="0" w:space="0" w:color="auto"/>
                            <w:left w:val="none" w:sz="0" w:space="0" w:color="auto"/>
                            <w:bottom w:val="none" w:sz="0" w:space="0" w:color="auto"/>
                            <w:right w:val="none" w:sz="0" w:space="0" w:color="auto"/>
                          </w:divBdr>
                        </w:div>
                        <w:div w:id="984089170">
                          <w:marLeft w:val="0"/>
                          <w:marRight w:val="0"/>
                          <w:marTop w:val="0"/>
                          <w:marBottom w:val="0"/>
                          <w:divBdr>
                            <w:top w:val="none" w:sz="0" w:space="0" w:color="auto"/>
                            <w:left w:val="none" w:sz="0" w:space="0" w:color="auto"/>
                            <w:bottom w:val="none" w:sz="0" w:space="0" w:color="auto"/>
                            <w:right w:val="none" w:sz="0" w:space="0" w:color="auto"/>
                          </w:divBdr>
                        </w:div>
                        <w:div w:id="128989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472455304">
      <w:bodyDiv w:val="1"/>
      <w:marLeft w:val="0"/>
      <w:marRight w:val="0"/>
      <w:marTop w:val="0"/>
      <w:marBottom w:val="0"/>
      <w:divBdr>
        <w:top w:val="none" w:sz="0" w:space="0" w:color="auto"/>
        <w:left w:val="none" w:sz="0" w:space="0" w:color="auto"/>
        <w:bottom w:val="none" w:sz="0" w:space="0" w:color="auto"/>
        <w:right w:val="none" w:sz="0" w:space="0" w:color="auto"/>
      </w:divBdr>
    </w:div>
    <w:div w:id="477578013">
      <w:bodyDiv w:val="1"/>
      <w:marLeft w:val="0"/>
      <w:marRight w:val="0"/>
      <w:marTop w:val="0"/>
      <w:marBottom w:val="0"/>
      <w:divBdr>
        <w:top w:val="none" w:sz="0" w:space="0" w:color="auto"/>
        <w:left w:val="none" w:sz="0" w:space="0" w:color="auto"/>
        <w:bottom w:val="none" w:sz="0" w:space="0" w:color="auto"/>
        <w:right w:val="none" w:sz="0" w:space="0" w:color="auto"/>
      </w:divBdr>
    </w:div>
    <w:div w:id="480002855">
      <w:bodyDiv w:val="1"/>
      <w:marLeft w:val="0"/>
      <w:marRight w:val="0"/>
      <w:marTop w:val="0"/>
      <w:marBottom w:val="0"/>
      <w:divBdr>
        <w:top w:val="none" w:sz="0" w:space="0" w:color="auto"/>
        <w:left w:val="none" w:sz="0" w:space="0" w:color="auto"/>
        <w:bottom w:val="none" w:sz="0" w:space="0" w:color="auto"/>
        <w:right w:val="none" w:sz="0" w:space="0" w:color="auto"/>
      </w:divBdr>
      <w:divsChild>
        <w:div w:id="1067998979">
          <w:marLeft w:val="0"/>
          <w:marRight w:val="0"/>
          <w:marTop w:val="100"/>
          <w:marBottom w:val="100"/>
          <w:divBdr>
            <w:top w:val="none" w:sz="0" w:space="0" w:color="auto"/>
            <w:left w:val="none" w:sz="0" w:space="0" w:color="auto"/>
            <w:bottom w:val="none" w:sz="0" w:space="0" w:color="auto"/>
            <w:right w:val="none" w:sz="0" w:space="0" w:color="auto"/>
          </w:divBdr>
          <w:divsChild>
            <w:div w:id="55635678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80973138">
      <w:bodyDiv w:val="1"/>
      <w:marLeft w:val="0"/>
      <w:marRight w:val="0"/>
      <w:marTop w:val="0"/>
      <w:marBottom w:val="0"/>
      <w:divBdr>
        <w:top w:val="none" w:sz="0" w:space="0" w:color="auto"/>
        <w:left w:val="none" w:sz="0" w:space="0" w:color="auto"/>
        <w:bottom w:val="none" w:sz="0" w:space="0" w:color="auto"/>
        <w:right w:val="none" w:sz="0" w:space="0" w:color="auto"/>
      </w:divBdr>
      <w:divsChild>
        <w:div w:id="1402948113">
          <w:marLeft w:val="0"/>
          <w:marRight w:val="0"/>
          <w:marTop w:val="0"/>
          <w:marBottom w:val="0"/>
          <w:divBdr>
            <w:top w:val="none" w:sz="0" w:space="0" w:color="auto"/>
            <w:left w:val="none" w:sz="0" w:space="0" w:color="auto"/>
            <w:bottom w:val="none" w:sz="0" w:space="0" w:color="auto"/>
            <w:right w:val="none" w:sz="0" w:space="0" w:color="auto"/>
          </w:divBdr>
          <w:divsChild>
            <w:div w:id="95057807">
              <w:marLeft w:val="0"/>
              <w:marRight w:val="0"/>
              <w:marTop w:val="0"/>
              <w:marBottom w:val="0"/>
              <w:divBdr>
                <w:top w:val="none" w:sz="0" w:space="0" w:color="auto"/>
                <w:left w:val="none" w:sz="0" w:space="0" w:color="auto"/>
                <w:bottom w:val="none" w:sz="0" w:space="0" w:color="auto"/>
                <w:right w:val="none" w:sz="0" w:space="0" w:color="auto"/>
              </w:divBdr>
              <w:divsChild>
                <w:div w:id="107970066">
                  <w:marLeft w:val="0"/>
                  <w:marRight w:val="0"/>
                  <w:marTop w:val="0"/>
                  <w:marBottom w:val="0"/>
                  <w:divBdr>
                    <w:top w:val="none" w:sz="0" w:space="0" w:color="auto"/>
                    <w:left w:val="none" w:sz="0" w:space="0" w:color="auto"/>
                    <w:bottom w:val="none" w:sz="0" w:space="0" w:color="auto"/>
                    <w:right w:val="none" w:sz="0" w:space="0" w:color="auto"/>
                  </w:divBdr>
                </w:div>
                <w:div w:id="372967596">
                  <w:marLeft w:val="0"/>
                  <w:marRight w:val="0"/>
                  <w:marTop w:val="0"/>
                  <w:marBottom w:val="0"/>
                  <w:divBdr>
                    <w:top w:val="none" w:sz="0" w:space="0" w:color="auto"/>
                    <w:left w:val="none" w:sz="0" w:space="0" w:color="auto"/>
                    <w:bottom w:val="none" w:sz="0" w:space="0" w:color="auto"/>
                    <w:right w:val="none" w:sz="0" w:space="0" w:color="auto"/>
                  </w:divBdr>
                </w:div>
                <w:div w:id="1730029848">
                  <w:marLeft w:val="0"/>
                  <w:marRight w:val="0"/>
                  <w:marTop w:val="0"/>
                  <w:marBottom w:val="0"/>
                  <w:divBdr>
                    <w:top w:val="none" w:sz="0" w:space="0" w:color="auto"/>
                    <w:left w:val="none" w:sz="0" w:space="0" w:color="auto"/>
                    <w:bottom w:val="none" w:sz="0" w:space="0" w:color="auto"/>
                    <w:right w:val="none" w:sz="0" w:space="0" w:color="auto"/>
                  </w:divBdr>
                  <w:divsChild>
                    <w:div w:id="834877853">
                      <w:marLeft w:val="0"/>
                      <w:marRight w:val="0"/>
                      <w:marTop w:val="0"/>
                      <w:marBottom w:val="0"/>
                      <w:divBdr>
                        <w:top w:val="none" w:sz="0" w:space="0" w:color="auto"/>
                        <w:left w:val="none" w:sz="0" w:space="0" w:color="auto"/>
                        <w:bottom w:val="none" w:sz="0" w:space="0" w:color="auto"/>
                        <w:right w:val="none" w:sz="0" w:space="0" w:color="auto"/>
                      </w:divBdr>
                      <w:divsChild>
                        <w:div w:id="67176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772545">
      <w:bodyDiv w:val="1"/>
      <w:marLeft w:val="0"/>
      <w:marRight w:val="0"/>
      <w:marTop w:val="0"/>
      <w:marBottom w:val="0"/>
      <w:divBdr>
        <w:top w:val="none" w:sz="0" w:space="0" w:color="auto"/>
        <w:left w:val="none" w:sz="0" w:space="0" w:color="auto"/>
        <w:bottom w:val="none" w:sz="0" w:space="0" w:color="auto"/>
        <w:right w:val="none" w:sz="0" w:space="0" w:color="auto"/>
      </w:divBdr>
    </w:div>
    <w:div w:id="482089172">
      <w:bodyDiv w:val="1"/>
      <w:marLeft w:val="0"/>
      <w:marRight w:val="0"/>
      <w:marTop w:val="0"/>
      <w:marBottom w:val="0"/>
      <w:divBdr>
        <w:top w:val="none" w:sz="0" w:space="0" w:color="auto"/>
        <w:left w:val="none" w:sz="0" w:space="0" w:color="auto"/>
        <w:bottom w:val="none" w:sz="0" w:space="0" w:color="auto"/>
        <w:right w:val="none" w:sz="0" w:space="0" w:color="auto"/>
      </w:divBdr>
    </w:div>
    <w:div w:id="483207582">
      <w:bodyDiv w:val="1"/>
      <w:marLeft w:val="0"/>
      <w:marRight w:val="0"/>
      <w:marTop w:val="0"/>
      <w:marBottom w:val="0"/>
      <w:divBdr>
        <w:top w:val="none" w:sz="0" w:space="0" w:color="auto"/>
        <w:left w:val="none" w:sz="0" w:space="0" w:color="auto"/>
        <w:bottom w:val="none" w:sz="0" w:space="0" w:color="auto"/>
        <w:right w:val="none" w:sz="0" w:space="0" w:color="auto"/>
      </w:divBdr>
      <w:divsChild>
        <w:div w:id="22125331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533503">
          <w:blockQuote w:val="1"/>
          <w:marLeft w:val="720"/>
          <w:marRight w:val="720"/>
          <w:marTop w:val="100"/>
          <w:marBottom w:val="100"/>
          <w:divBdr>
            <w:top w:val="none" w:sz="0" w:space="0" w:color="auto"/>
            <w:left w:val="none" w:sz="0" w:space="0" w:color="auto"/>
            <w:bottom w:val="none" w:sz="0" w:space="0" w:color="auto"/>
            <w:right w:val="none" w:sz="0" w:space="0" w:color="auto"/>
          </w:divBdr>
        </w:div>
        <w:div w:id="460392045">
          <w:blockQuote w:val="1"/>
          <w:marLeft w:val="720"/>
          <w:marRight w:val="720"/>
          <w:marTop w:val="100"/>
          <w:marBottom w:val="100"/>
          <w:divBdr>
            <w:top w:val="none" w:sz="0" w:space="0" w:color="auto"/>
            <w:left w:val="none" w:sz="0" w:space="0" w:color="auto"/>
            <w:bottom w:val="none" w:sz="0" w:space="0" w:color="auto"/>
            <w:right w:val="none" w:sz="0" w:space="0" w:color="auto"/>
          </w:divBdr>
        </w:div>
        <w:div w:id="5823041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3395315">
      <w:bodyDiv w:val="1"/>
      <w:marLeft w:val="0"/>
      <w:marRight w:val="0"/>
      <w:marTop w:val="0"/>
      <w:marBottom w:val="0"/>
      <w:divBdr>
        <w:top w:val="none" w:sz="0" w:space="0" w:color="auto"/>
        <w:left w:val="none" w:sz="0" w:space="0" w:color="auto"/>
        <w:bottom w:val="none" w:sz="0" w:space="0" w:color="auto"/>
        <w:right w:val="none" w:sz="0" w:space="0" w:color="auto"/>
      </w:divBdr>
      <w:divsChild>
        <w:div w:id="1150443579">
          <w:marLeft w:val="0"/>
          <w:marRight w:val="0"/>
          <w:marTop w:val="0"/>
          <w:marBottom w:val="0"/>
          <w:divBdr>
            <w:top w:val="none" w:sz="0" w:space="0" w:color="auto"/>
            <w:left w:val="none" w:sz="0" w:space="0" w:color="auto"/>
            <w:bottom w:val="none" w:sz="0" w:space="0" w:color="auto"/>
            <w:right w:val="none" w:sz="0" w:space="0" w:color="auto"/>
          </w:divBdr>
        </w:div>
        <w:div w:id="1056902309">
          <w:marLeft w:val="0"/>
          <w:marRight w:val="0"/>
          <w:marTop w:val="0"/>
          <w:marBottom w:val="0"/>
          <w:divBdr>
            <w:top w:val="none" w:sz="0" w:space="0" w:color="auto"/>
            <w:left w:val="none" w:sz="0" w:space="0" w:color="auto"/>
            <w:bottom w:val="none" w:sz="0" w:space="0" w:color="auto"/>
            <w:right w:val="none" w:sz="0" w:space="0" w:color="auto"/>
          </w:divBdr>
        </w:div>
        <w:div w:id="473716746">
          <w:marLeft w:val="0"/>
          <w:marRight w:val="0"/>
          <w:marTop w:val="0"/>
          <w:marBottom w:val="0"/>
          <w:divBdr>
            <w:top w:val="none" w:sz="0" w:space="0" w:color="auto"/>
            <w:left w:val="none" w:sz="0" w:space="0" w:color="auto"/>
            <w:bottom w:val="none" w:sz="0" w:space="0" w:color="auto"/>
            <w:right w:val="none" w:sz="0" w:space="0" w:color="auto"/>
          </w:divBdr>
        </w:div>
        <w:div w:id="483473472">
          <w:marLeft w:val="0"/>
          <w:marRight w:val="0"/>
          <w:marTop w:val="0"/>
          <w:marBottom w:val="0"/>
          <w:divBdr>
            <w:top w:val="none" w:sz="0" w:space="0" w:color="auto"/>
            <w:left w:val="none" w:sz="0" w:space="0" w:color="auto"/>
            <w:bottom w:val="none" w:sz="0" w:space="0" w:color="auto"/>
            <w:right w:val="none" w:sz="0" w:space="0" w:color="auto"/>
          </w:divBdr>
        </w:div>
        <w:div w:id="1132669549">
          <w:marLeft w:val="0"/>
          <w:marRight w:val="0"/>
          <w:marTop w:val="0"/>
          <w:marBottom w:val="0"/>
          <w:divBdr>
            <w:top w:val="none" w:sz="0" w:space="0" w:color="auto"/>
            <w:left w:val="none" w:sz="0" w:space="0" w:color="auto"/>
            <w:bottom w:val="none" w:sz="0" w:space="0" w:color="auto"/>
            <w:right w:val="none" w:sz="0" w:space="0" w:color="auto"/>
          </w:divBdr>
        </w:div>
        <w:div w:id="1037390121">
          <w:marLeft w:val="0"/>
          <w:marRight w:val="0"/>
          <w:marTop w:val="0"/>
          <w:marBottom w:val="0"/>
          <w:divBdr>
            <w:top w:val="none" w:sz="0" w:space="0" w:color="auto"/>
            <w:left w:val="none" w:sz="0" w:space="0" w:color="auto"/>
            <w:bottom w:val="none" w:sz="0" w:space="0" w:color="auto"/>
            <w:right w:val="none" w:sz="0" w:space="0" w:color="auto"/>
          </w:divBdr>
        </w:div>
        <w:div w:id="258222721">
          <w:marLeft w:val="0"/>
          <w:marRight w:val="0"/>
          <w:marTop w:val="0"/>
          <w:marBottom w:val="0"/>
          <w:divBdr>
            <w:top w:val="none" w:sz="0" w:space="0" w:color="auto"/>
            <w:left w:val="none" w:sz="0" w:space="0" w:color="auto"/>
            <w:bottom w:val="none" w:sz="0" w:space="0" w:color="auto"/>
            <w:right w:val="none" w:sz="0" w:space="0" w:color="auto"/>
          </w:divBdr>
        </w:div>
        <w:div w:id="777600208">
          <w:marLeft w:val="0"/>
          <w:marRight w:val="0"/>
          <w:marTop w:val="0"/>
          <w:marBottom w:val="0"/>
          <w:divBdr>
            <w:top w:val="none" w:sz="0" w:space="0" w:color="auto"/>
            <w:left w:val="none" w:sz="0" w:space="0" w:color="auto"/>
            <w:bottom w:val="none" w:sz="0" w:space="0" w:color="auto"/>
            <w:right w:val="none" w:sz="0" w:space="0" w:color="auto"/>
          </w:divBdr>
        </w:div>
        <w:div w:id="179247448">
          <w:marLeft w:val="0"/>
          <w:marRight w:val="0"/>
          <w:marTop w:val="0"/>
          <w:marBottom w:val="0"/>
          <w:divBdr>
            <w:top w:val="none" w:sz="0" w:space="0" w:color="auto"/>
            <w:left w:val="none" w:sz="0" w:space="0" w:color="auto"/>
            <w:bottom w:val="none" w:sz="0" w:space="0" w:color="auto"/>
            <w:right w:val="none" w:sz="0" w:space="0" w:color="auto"/>
          </w:divBdr>
        </w:div>
        <w:div w:id="1604148537">
          <w:marLeft w:val="0"/>
          <w:marRight w:val="0"/>
          <w:marTop w:val="0"/>
          <w:marBottom w:val="0"/>
          <w:divBdr>
            <w:top w:val="none" w:sz="0" w:space="0" w:color="auto"/>
            <w:left w:val="none" w:sz="0" w:space="0" w:color="auto"/>
            <w:bottom w:val="none" w:sz="0" w:space="0" w:color="auto"/>
            <w:right w:val="none" w:sz="0" w:space="0" w:color="auto"/>
          </w:divBdr>
        </w:div>
      </w:divsChild>
    </w:div>
    <w:div w:id="486434947">
      <w:bodyDiv w:val="1"/>
      <w:marLeft w:val="0"/>
      <w:marRight w:val="0"/>
      <w:marTop w:val="0"/>
      <w:marBottom w:val="0"/>
      <w:divBdr>
        <w:top w:val="none" w:sz="0" w:space="0" w:color="auto"/>
        <w:left w:val="none" w:sz="0" w:space="0" w:color="auto"/>
        <w:bottom w:val="none" w:sz="0" w:space="0" w:color="auto"/>
        <w:right w:val="none" w:sz="0" w:space="0" w:color="auto"/>
      </w:divBdr>
    </w:div>
    <w:div w:id="486821721">
      <w:bodyDiv w:val="1"/>
      <w:marLeft w:val="0"/>
      <w:marRight w:val="0"/>
      <w:marTop w:val="0"/>
      <w:marBottom w:val="0"/>
      <w:divBdr>
        <w:top w:val="none" w:sz="0" w:space="0" w:color="auto"/>
        <w:left w:val="none" w:sz="0" w:space="0" w:color="auto"/>
        <w:bottom w:val="none" w:sz="0" w:space="0" w:color="auto"/>
        <w:right w:val="none" w:sz="0" w:space="0" w:color="auto"/>
      </w:divBdr>
      <w:divsChild>
        <w:div w:id="539510343">
          <w:marLeft w:val="0"/>
          <w:marRight w:val="0"/>
          <w:marTop w:val="0"/>
          <w:marBottom w:val="0"/>
          <w:divBdr>
            <w:top w:val="none" w:sz="0" w:space="0" w:color="auto"/>
            <w:left w:val="none" w:sz="0" w:space="0" w:color="auto"/>
            <w:bottom w:val="none" w:sz="0" w:space="0" w:color="auto"/>
            <w:right w:val="none" w:sz="0" w:space="0" w:color="auto"/>
          </w:divBdr>
          <w:divsChild>
            <w:div w:id="15846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769061">
      <w:bodyDiv w:val="1"/>
      <w:marLeft w:val="0"/>
      <w:marRight w:val="0"/>
      <w:marTop w:val="0"/>
      <w:marBottom w:val="0"/>
      <w:divBdr>
        <w:top w:val="none" w:sz="0" w:space="0" w:color="auto"/>
        <w:left w:val="none" w:sz="0" w:space="0" w:color="auto"/>
        <w:bottom w:val="none" w:sz="0" w:space="0" w:color="auto"/>
        <w:right w:val="none" w:sz="0" w:space="0" w:color="auto"/>
      </w:divBdr>
      <w:divsChild>
        <w:div w:id="1415778479">
          <w:marLeft w:val="0"/>
          <w:marRight w:val="0"/>
          <w:marTop w:val="0"/>
          <w:marBottom w:val="0"/>
          <w:divBdr>
            <w:top w:val="none" w:sz="0" w:space="0" w:color="auto"/>
            <w:left w:val="none" w:sz="0" w:space="0" w:color="auto"/>
            <w:bottom w:val="none" w:sz="0" w:space="0" w:color="auto"/>
            <w:right w:val="none" w:sz="0" w:space="0" w:color="auto"/>
          </w:divBdr>
          <w:divsChild>
            <w:div w:id="48458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01113">
      <w:bodyDiv w:val="1"/>
      <w:marLeft w:val="0"/>
      <w:marRight w:val="0"/>
      <w:marTop w:val="0"/>
      <w:marBottom w:val="0"/>
      <w:divBdr>
        <w:top w:val="none" w:sz="0" w:space="0" w:color="auto"/>
        <w:left w:val="none" w:sz="0" w:space="0" w:color="auto"/>
        <w:bottom w:val="none" w:sz="0" w:space="0" w:color="auto"/>
        <w:right w:val="none" w:sz="0" w:space="0" w:color="auto"/>
      </w:divBdr>
      <w:divsChild>
        <w:div w:id="1489135003">
          <w:marLeft w:val="0"/>
          <w:marRight w:val="0"/>
          <w:marTop w:val="0"/>
          <w:marBottom w:val="0"/>
          <w:divBdr>
            <w:top w:val="none" w:sz="0" w:space="0" w:color="auto"/>
            <w:left w:val="none" w:sz="0" w:space="0" w:color="auto"/>
            <w:bottom w:val="none" w:sz="0" w:space="0" w:color="auto"/>
            <w:right w:val="none" w:sz="0" w:space="0" w:color="auto"/>
          </w:divBdr>
          <w:divsChild>
            <w:div w:id="1944072218">
              <w:marLeft w:val="0"/>
              <w:marRight w:val="0"/>
              <w:marTop w:val="0"/>
              <w:marBottom w:val="0"/>
              <w:divBdr>
                <w:top w:val="none" w:sz="0" w:space="0" w:color="auto"/>
                <w:left w:val="none" w:sz="0" w:space="0" w:color="auto"/>
                <w:bottom w:val="none" w:sz="0" w:space="0" w:color="auto"/>
                <w:right w:val="none" w:sz="0" w:space="0" w:color="auto"/>
              </w:divBdr>
              <w:divsChild>
                <w:div w:id="1770348820">
                  <w:marLeft w:val="0"/>
                  <w:marRight w:val="0"/>
                  <w:marTop w:val="0"/>
                  <w:marBottom w:val="0"/>
                  <w:divBdr>
                    <w:top w:val="none" w:sz="0" w:space="0" w:color="auto"/>
                    <w:left w:val="none" w:sz="0" w:space="0" w:color="auto"/>
                    <w:bottom w:val="none" w:sz="0" w:space="0" w:color="auto"/>
                    <w:right w:val="none" w:sz="0" w:space="0" w:color="auto"/>
                  </w:divBdr>
                  <w:divsChild>
                    <w:div w:id="1467431536">
                      <w:marLeft w:val="0"/>
                      <w:marRight w:val="0"/>
                      <w:marTop w:val="0"/>
                      <w:marBottom w:val="0"/>
                      <w:divBdr>
                        <w:top w:val="none" w:sz="0" w:space="0" w:color="auto"/>
                        <w:left w:val="none" w:sz="0" w:space="0" w:color="auto"/>
                        <w:bottom w:val="none" w:sz="0" w:space="0" w:color="auto"/>
                        <w:right w:val="none" w:sz="0" w:space="0" w:color="auto"/>
                      </w:divBdr>
                      <w:divsChild>
                        <w:div w:id="1304307473">
                          <w:marLeft w:val="0"/>
                          <w:marRight w:val="0"/>
                          <w:marTop w:val="0"/>
                          <w:marBottom w:val="0"/>
                          <w:divBdr>
                            <w:top w:val="none" w:sz="0" w:space="0" w:color="auto"/>
                            <w:left w:val="none" w:sz="0" w:space="0" w:color="auto"/>
                            <w:bottom w:val="none" w:sz="0" w:space="0" w:color="auto"/>
                            <w:right w:val="none" w:sz="0" w:space="0" w:color="auto"/>
                          </w:divBdr>
                          <w:divsChild>
                            <w:div w:id="183634418">
                              <w:marLeft w:val="0"/>
                              <w:marRight w:val="0"/>
                              <w:marTop w:val="0"/>
                              <w:marBottom w:val="0"/>
                              <w:divBdr>
                                <w:top w:val="none" w:sz="0" w:space="0" w:color="auto"/>
                                <w:left w:val="none" w:sz="0" w:space="0" w:color="auto"/>
                                <w:bottom w:val="none" w:sz="0" w:space="0" w:color="auto"/>
                                <w:right w:val="none" w:sz="0" w:space="0" w:color="auto"/>
                              </w:divBdr>
                            </w:div>
                            <w:div w:id="316762368">
                              <w:marLeft w:val="0"/>
                              <w:marRight w:val="0"/>
                              <w:marTop w:val="0"/>
                              <w:marBottom w:val="0"/>
                              <w:divBdr>
                                <w:top w:val="none" w:sz="0" w:space="0" w:color="auto"/>
                                <w:left w:val="none" w:sz="0" w:space="0" w:color="auto"/>
                                <w:bottom w:val="none" w:sz="0" w:space="0" w:color="auto"/>
                                <w:right w:val="none" w:sz="0" w:space="0" w:color="auto"/>
                              </w:divBdr>
                            </w:div>
                            <w:div w:id="1198153326">
                              <w:marLeft w:val="0"/>
                              <w:marRight w:val="0"/>
                              <w:marTop w:val="0"/>
                              <w:marBottom w:val="0"/>
                              <w:divBdr>
                                <w:top w:val="none" w:sz="0" w:space="0" w:color="auto"/>
                                <w:left w:val="none" w:sz="0" w:space="0" w:color="auto"/>
                                <w:bottom w:val="none" w:sz="0" w:space="0" w:color="auto"/>
                                <w:right w:val="none" w:sz="0" w:space="0" w:color="auto"/>
                              </w:divBdr>
                            </w:div>
                            <w:div w:id="1347057548">
                              <w:marLeft w:val="0"/>
                              <w:marRight w:val="0"/>
                              <w:marTop w:val="0"/>
                              <w:marBottom w:val="0"/>
                              <w:divBdr>
                                <w:top w:val="none" w:sz="0" w:space="0" w:color="auto"/>
                                <w:left w:val="none" w:sz="0" w:space="0" w:color="auto"/>
                                <w:bottom w:val="none" w:sz="0" w:space="0" w:color="auto"/>
                                <w:right w:val="none" w:sz="0" w:space="0" w:color="auto"/>
                              </w:divBdr>
                            </w:div>
                            <w:div w:id="1704137381">
                              <w:marLeft w:val="0"/>
                              <w:marRight w:val="0"/>
                              <w:marTop w:val="0"/>
                              <w:marBottom w:val="0"/>
                              <w:divBdr>
                                <w:top w:val="none" w:sz="0" w:space="0" w:color="auto"/>
                                <w:left w:val="none" w:sz="0" w:space="0" w:color="auto"/>
                                <w:bottom w:val="none" w:sz="0" w:space="0" w:color="auto"/>
                                <w:right w:val="none" w:sz="0" w:space="0" w:color="auto"/>
                              </w:divBdr>
                            </w:div>
                            <w:div w:id="167707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727172">
      <w:bodyDiv w:val="1"/>
      <w:marLeft w:val="0"/>
      <w:marRight w:val="0"/>
      <w:marTop w:val="0"/>
      <w:marBottom w:val="0"/>
      <w:divBdr>
        <w:top w:val="none" w:sz="0" w:space="0" w:color="auto"/>
        <w:left w:val="none" w:sz="0" w:space="0" w:color="auto"/>
        <w:bottom w:val="none" w:sz="0" w:space="0" w:color="auto"/>
        <w:right w:val="none" w:sz="0" w:space="0" w:color="auto"/>
      </w:divBdr>
    </w:div>
    <w:div w:id="498422846">
      <w:bodyDiv w:val="1"/>
      <w:marLeft w:val="0"/>
      <w:marRight w:val="0"/>
      <w:marTop w:val="0"/>
      <w:marBottom w:val="0"/>
      <w:divBdr>
        <w:top w:val="none" w:sz="0" w:space="0" w:color="auto"/>
        <w:left w:val="none" w:sz="0" w:space="0" w:color="auto"/>
        <w:bottom w:val="none" w:sz="0" w:space="0" w:color="auto"/>
        <w:right w:val="none" w:sz="0" w:space="0" w:color="auto"/>
      </w:divBdr>
      <w:divsChild>
        <w:div w:id="2105223075">
          <w:marLeft w:val="0"/>
          <w:marRight w:val="0"/>
          <w:marTop w:val="0"/>
          <w:marBottom w:val="0"/>
          <w:divBdr>
            <w:top w:val="none" w:sz="0" w:space="0" w:color="auto"/>
            <w:left w:val="none" w:sz="0" w:space="0" w:color="auto"/>
            <w:bottom w:val="none" w:sz="0" w:space="0" w:color="auto"/>
            <w:right w:val="none" w:sz="0" w:space="0" w:color="auto"/>
          </w:divBdr>
          <w:divsChild>
            <w:div w:id="888227481">
              <w:marLeft w:val="0"/>
              <w:marRight w:val="0"/>
              <w:marTop w:val="0"/>
              <w:marBottom w:val="0"/>
              <w:divBdr>
                <w:top w:val="none" w:sz="0" w:space="0" w:color="auto"/>
                <w:left w:val="none" w:sz="0" w:space="0" w:color="auto"/>
                <w:bottom w:val="none" w:sz="0" w:space="0" w:color="auto"/>
                <w:right w:val="none" w:sz="0" w:space="0" w:color="auto"/>
              </w:divBdr>
              <w:divsChild>
                <w:div w:id="221408872">
                  <w:marLeft w:val="0"/>
                  <w:marRight w:val="0"/>
                  <w:marTop w:val="0"/>
                  <w:marBottom w:val="0"/>
                  <w:divBdr>
                    <w:top w:val="none" w:sz="0" w:space="0" w:color="auto"/>
                    <w:left w:val="none" w:sz="0" w:space="0" w:color="auto"/>
                    <w:bottom w:val="none" w:sz="0" w:space="0" w:color="auto"/>
                    <w:right w:val="none" w:sz="0" w:space="0" w:color="auto"/>
                  </w:divBdr>
                  <w:divsChild>
                    <w:div w:id="203179864">
                      <w:marLeft w:val="0"/>
                      <w:marRight w:val="0"/>
                      <w:marTop w:val="0"/>
                      <w:marBottom w:val="0"/>
                      <w:divBdr>
                        <w:top w:val="none" w:sz="0" w:space="0" w:color="auto"/>
                        <w:left w:val="none" w:sz="0" w:space="0" w:color="auto"/>
                        <w:bottom w:val="none" w:sz="0" w:space="0" w:color="auto"/>
                        <w:right w:val="none" w:sz="0" w:space="0" w:color="auto"/>
                      </w:divBdr>
                      <w:divsChild>
                        <w:div w:id="220941877">
                          <w:marLeft w:val="0"/>
                          <w:marRight w:val="0"/>
                          <w:marTop w:val="0"/>
                          <w:marBottom w:val="0"/>
                          <w:divBdr>
                            <w:top w:val="none" w:sz="0" w:space="0" w:color="auto"/>
                            <w:left w:val="none" w:sz="0" w:space="0" w:color="auto"/>
                            <w:bottom w:val="none" w:sz="0" w:space="0" w:color="auto"/>
                            <w:right w:val="none" w:sz="0" w:space="0" w:color="auto"/>
                          </w:divBdr>
                        </w:div>
                        <w:div w:id="263808731">
                          <w:marLeft w:val="0"/>
                          <w:marRight w:val="0"/>
                          <w:marTop w:val="0"/>
                          <w:marBottom w:val="0"/>
                          <w:divBdr>
                            <w:top w:val="none" w:sz="0" w:space="0" w:color="auto"/>
                            <w:left w:val="none" w:sz="0" w:space="0" w:color="auto"/>
                            <w:bottom w:val="none" w:sz="0" w:space="0" w:color="auto"/>
                            <w:right w:val="none" w:sz="0" w:space="0" w:color="auto"/>
                          </w:divBdr>
                        </w:div>
                        <w:div w:id="372122725">
                          <w:marLeft w:val="0"/>
                          <w:marRight w:val="0"/>
                          <w:marTop w:val="0"/>
                          <w:marBottom w:val="0"/>
                          <w:divBdr>
                            <w:top w:val="none" w:sz="0" w:space="0" w:color="auto"/>
                            <w:left w:val="none" w:sz="0" w:space="0" w:color="auto"/>
                            <w:bottom w:val="none" w:sz="0" w:space="0" w:color="auto"/>
                            <w:right w:val="none" w:sz="0" w:space="0" w:color="auto"/>
                          </w:divBdr>
                        </w:div>
                        <w:div w:id="443889313">
                          <w:marLeft w:val="0"/>
                          <w:marRight w:val="0"/>
                          <w:marTop w:val="0"/>
                          <w:marBottom w:val="0"/>
                          <w:divBdr>
                            <w:top w:val="none" w:sz="0" w:space="0" w:color="auto"/>
                            <w:left w:val="none" w:sz="0" w:space="0" w:color="auto"/>
                            <w:bottom w:val="none" w:sz="0" w:space="0" w:color="auto"/>
                            <w:right w:val="none" w:sz="0" w:space="0" w:color="auto"/>
                          </w:divBdr>
                        </w:div>
                        <w:div w:id="485441102">
                          <w:marLeft w:val="0"/>
                          <w:marRight w:val="0"/>
                          <w:marTop w:val="0"/>
                          <w:marBottom w:val="0"/>
                          <w:divBdr>
                            <w:top w:val="none" w:sz="0" w:space="0" w:color="auto"/>
                            <w:left w:val="none" w:sz="0" w:space="0" w:color="auto"/>
                            <w:bottom w:val="none" w:sz="0" w:space="0" w:color="auto"/>
                            <w:right w:val="none" w:sz="0" w:space="0" w:color="auto"/>
                          </w:divBdr>
                        </w:div>
                        <w:div w:id="547959921">
                          <w:marLeft w:val="0"/>
                          <w:marRight w:val="0"/>
                          <w:marTop w:val="0"/>
                          <w:marBottom w:val="0"/>
                          <w:divBdr>
                            <w:top w:val="none" w:sz="0" w:space="0" w:color="auto"/>
                            <w:left w:val="none" w:sz="0" w:space="0" w:color="auto"/>
                            <w:bottom w:val="none" w:sz="0" w:space="0" w:color="auto"/>
                            <w:right w:val="none" w:sz="0" w:space="0" w:color="auto"/>
                          </w:divBdr>
                        </w:div>
                        <w:div w:id="731388352">
                          <w:marLeft w:val="0"/>
                          <w:marRight w:val="0"/>
                          <w:marTop w:val="0"/>
                          <w:marBottom w:val="0"/>
                          <w:divBdr>
                            <w:top w:val="none" w:sz="0" w:space="0" w:color="auto"/>
                            <w:left w:val="none" w:sz="0" w:space="0" w:color="auto"/>
                            <w:bottom w:val="none" w:sz="0" w:space="0" w:color="auto"/>
                            <w:right w:val="none" w:sz="0" w:space="0" w:color="auto"/>
                          </w:divBdr>
                        </w:div>
                        <w:div w:id="832719225">
                          <w:marLeft w:val="0"/>
                          <w:marRight w:val="0"/>
                          <w:marTop w:val="0"/>
                          <w:marBottom w:val="0"/>
                          <w:divBdr>
                            <w:top w:val="none" w:sz="0" w:space="0" w:color="auto"/>
                            <w:left w:val="none" w:sz="0" w:space="0" w:color="auto"/>
                            <w:bottom w:val="none" w:sz="0" w:space="0" w:color="auto"/>
                            <w:right w:val="none" w:sz="0" w:space="0" w:color="auto"/>
                          </w:divBdr>
                        </w:div>
                        <w:div w:id="846138839">
                          <w:marLeft w:val="0"/>
                          <w:marRight w:val="0"/>
                          <w:marTop w:val="0"/>
                          <w:marBottom w:val="0"/>
                          <w:divBdr>
                            <w:top w:val="none" w:sz="0" w:space="0" w:color="auto"/>
                            <w:left w:val="none" w:sz="0" w:space="0" w:color="auto"/>
                            <w:bottom w:val="none" w:sz="0" w:space="0" w:color="auto"/>
                            <w:right w:val="none" w:sz="0" w:space="0" w:color="auto"/>
                          </w:divBdr>
                        </w:div>
                        <w:div w:id="1193686534">
                          <w:marLeft w:val="0"/>
                          <w:marRight w:val="0"/>
                          <w:marTop w:val="0"/>
                          <w:marBottom w:val="0"/>
                          <w:divBdr>
                            <w:top w:val="none" w:sz="0" w:space="0" w:color="auto"/>
                            <w:left w:val="none" w:sz="0" w:space="0" w:color="auto"/>
                            <w:bottom w:val="none" w:sz="0" w:space="0" w:color="auto"/>
                            <w:right w:val="none" w:sz="0" w:space="0" w:color="auto"/>
                          </w:divBdr>
                        </w:div>
                        <w:div w:id="1286235509">
                          <w:marLeft w:val="0"/>
                          <w:marRight w:val="0"/>
                          <w:marTop w:val="0"/>
                          <w:marBottom w:val="0"/>
                          <w:divBdr>
                            <w:top w:val="none" w:sz="0" w:space="0" w:color="auto"/>
                            <w:left w:val="none" w:sz="0" w:space="0" w:color="auto"/>
                            <w:bottom w:val="none" w:sz="0" w:space="0" w:color="auto"/>
                            <w:right w:val="none" w:sz="0" w:space="0" w:color="auto"/>
                          </w:divBdr>
                        </w:div>
                        <w:div w:id="1321081083">
                          <w:marLeft w:val="0"/>
                          <w:marRight w:val="0"/>
                          <w:marTop w:val="0"/>
                          <w:marBottom w:val="0"/>
                          <w:divBdr>
                            <w:top w:val="none" w:sz="0" w:space="0" w:color="auto"/>
                            <w:left w:val="none" w:sz="0" w:space="0" w:color="auto"/>
                            <w:bottom w:val="none" w:sz="0" w:space="0" w:color="auto"/>
                            <w:right w:val="none" w:sz="0" w:space="0" w:color="auto"/>
                          </w:divBdr>
                        </w:div>
                        <w:div w:id="1370836841">
                          <w:marLeft w:val="0"/>
                          <w:marRight w:val="0"/>
                          <w:marTop w:val="0"/>
                          <w:marBottom w:val="0"/>
                          <w:divBdr>
                            <w:top w:val="none" w:sz="0" w:space="0" w:color="auto"/>
                            <w:left w:val="none" w:sz="0" w:space="0" w:color="auto"/>
                            <w:bottom w:val="none" w:sz="0" w:space="0" w:color="auto"/>
                            <w:right w:val="none" w:sz="0" w:space="0" w:color="auto"/>
                          </w:divBdr>
                        </w:div>
                        <w:div w:id="1420323022">
                          <w:marLeft w:val="0"/>
                          <w:marRight w:val="0"/>
                          <w:marTop w:val="0"/>
                          <w:marBottom w:val="0"/>
                          <w:divBdr>
                            <w:top w:val="none" w:sz="0" w:space="0" w:color="auto"/>
                            <w:left w:val="none" w:sz="0" w:space="0" w:color="auto"/>
                            <w:bottom w:val="none" w:sz="0" w:space="0" w:color="auto"/>
                            <w:right w:val="none" w:sz="0" w:space="0" w:color="auto"/>
                          </w:divBdr>
                        </w:div>
                        <w:div w:id="1557543357">
                          <w:marLeft w:val="0"/>
                          <w:marRight w:val="0"/>
                          <w:marTop w:val="0"/>
                          <w:marBottom w:val="0"/>
                          <w:divBdr>
                            <w:top w:val="none" w:sz="0" w:space="0" w:color="auto"/>
                            <w:left w:val="none" w:sz="0" w:space="0" w:color="auto"/>
                            <w:bottom w:val="none" w:sz="0" w:space="0" w:color="auto"/>
                            <w:right w:val="none" w:sz="0" w:space="0" w:color="auto"/>
                          </w:divBdr>
                        </w:div>
                        <w:div w:id="1668364069">
                          <w:marLeft w:val="0"/>
                          <w:marRight w:val="0"/>
                          <w:marTop w:val="0"/>
                          <w:marBottom w:val="0"/>
                          <w:divBdr>
                            <w:top w:val="none" w:sz="0" w:space="0" w:color="auto"/>
                            <w:left w:val="none" w:sz="0" w:space="0" w:color="auto"/>
                            <w:bottom w:val="none" w:sz="0" w:space="0" w:color="auto"/>
                            <w:right w:val="none" w:sz="0" w:space="0" w:color="auto"/>
                          </w:divBdr>
                        </w:div>
                        <w:div w:id="1693997867">
                          <w:marLeft w:val="0"/>
                          <w:marRight w:val="0"/>
                          <w:marTop w:val="0"/>
                          <w:marBottom w:val="0"/>
                          <w:divBdr>
                            <w:top w:val="none" w:sz="0" w:space="0" w:color="auto"/>
                            <w:left w:val="none" w:sz="0" w:space="0" w:color="auto"/>
                            <w:bottom w:val="none" w:sz="0" w:space="0" w:color="auto"/>
                            <w:right w:val="none" w:sz="0" w:space="0" w:color="auto"/>
                          </w:divBdr>
                        </w:div>
                        <w:div w:id="1809325469">
                          <w:marLeft w:val="0"/>
                          <w:marRight w:val="0"/>
                          <w:marTop w:val="0"/>
                          <w:marBottom w:val="0"/>
                          <w:divBdr>
                            <w:top w:val="none" w:sz="0" w:space="0" w:color="auto"/>
                            <w:left w:val="none" w:sz="0" w:space="0" w:color="auto"/>
                            <w:bottom w:val="none" w:sz="0" w:space="0" w:color="auto"/>
                            <w:right w:val="none" w:sz="0" w:space="0" w:color="auto"/>
                          </w:divBdr>
                        </w:div>
                        <w:div w:id="1871798416">
                          <w:marLeft w:val="0"/>
                          <w:marRight w:val="0"/>
                          <w:marTop w:val="0"/>
                          <w:marBottom w:val="0"/>
                          <w:divBdr>
                            <w:top w:val="none" w:sz="0" w:space="0" w:color="auto"/>
                            <w:left w:val="none" w:sz="0" w:space="0" w:color="auto"/>
                            <w:bottom w:val="none" w:sz="0" w:space="0" w:color="auto"/>
                            <w:right w:val="none" w:sz="0" w:space="0" w:color="auto"/>
                          </w:divBdr>
                        </w:div>
                        <w:div w:id="1891307059">
                          <w:marLeft w:val="0"/>
                          <w:marRight w:val="0"/>
                          <w:marTop w:val="0"/>
                          <w:marBottom w:val="0"/>
                          <w:divBdr>
                            <w:top w:val="none" w:sz="0" w:space="0" w:color="auto"/>
                            <w:left w:val="none" w:sz="0" w:space="0" w:color="auto"/>
                            <w:bottom w:val="none" w:sz="0" w:space="0" w:color="auto"/>
                            <w:right w:val="none" w:sz="0" w:space="0" w:color="auto"/>
                          </w:divBdr>
                        </w:div>
                        <w:div w:id="1908029273">
                          <w:marLeft w:val="0"/>
                          <w:marRight w:val="0"/>
                          <w:marTop w:val="0"/>
                          <w:marBottom w:val="0"/>
                          <w:divBdr>
                            <w:top w:val="none" w:sz="0" w:space="0" w:color="auto"/>
                            <w:left w:val="none" w:sz="0" w:space="0" w:color="auto"/>
                            <w:bottom w:val="none" w:sz="0" w:space="0" w:color="auto"/>
                            <w:right w:val="none" w:sz="0" w:space="0" w:color="auto"/>
                          </w:divBdr>
                        </w:div>
                        <w:div w:id="1925650213">
                          <w:marLeft w:val="0"/>
                          <w:marRight w:val="0"/>
                          <w:marTop w:val="0"/>
                          <w:marBottom w:val="0"/>
                          <w:divBdr>
                            <w:top w:val="none" w:sz="0" w:space="0" w:color="auto"/>
                            <w:left w:val="none" w:sz="0" w:space="0" w:color="auto"/>
                            <w:bottom w:val="none" w:sz="0" w:space="0" w:color="auto"/>
                            <w:right w:val="none" w:sz="0" w:space="0" w:color="auto"/>
                          </w:divBdr>
                        </w:div>
                        <w:div w:id="1987930146">
                          <w:marLeft w:val="0"/>
                          <w:marRight w:val="0"/>
                          <w:marTop w:val="0"/>
                          <w:marBottom w:val="0"/>
                          <w:divBdr>
                            <w:top w:val="none" w:sz="0" w:space="0" w:color="auto"/>
                            <w:left w:val="none" w:sz="0" w:space="0" w:color="auto"/>
                            <w:bottom w:val="none" w:sz="0" w:space="0" w:color="auto"/>
                            <w:right w:val="none" w:sz="0" w:space="0" w:color="auto"/>
                          </w:divBdr>
                        </w:div>
                        <w:div w:id="204493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472612">
      <w:bodyDiv w:val="1"/>
      <w:marLeft w:val="0"/>
      <w:marRight w:val="0"/>
      <w:marTop w:val="0"/>
      <w:marBottom w:val="0"/>
      <w:divBdr>
        <w:top w:val="none" w:sz="0" w:space="0" w:color="auto"/>
        <w:left w:val="none" w:sz="0" w:space="0" w:color="auto"/>
        <w:bottom w:val="none" w:sz="0" w:space="0" w:color="auto"/>
        <w:right w:val="none" w:sz="0" w:space="0" w:color="auto"/>
      </w:divBdr>
    </w:div>
    <w:div w:id="501168767">
      <w:bodyDiv w:val="1"/>
      <w:marLeft w:val="0"/>
      <w:marRight w:val="0"/>
      <w:marTop w:val="0"/>
      <w:marBottom w:val="0"/>
      <w:divBdr>
        <w:top w:val="none" w:sz="0" w:space="0" w:color="auto"/>
        <w:left w:val="none" w:sz="0" w:space="0" w:color="auto"/>
        <w:bottom w:val="none" w:sz="0" w:space="0" w:color="auto"/>
        <w:right w:val="none" w:sz="0" w:space="0" w:color="auto"/>
      </w:divBdr>
      <w:divsChild>
        <w:div w:id="1250770135">
          <w:marLeft w:val="0"/>
          <w:marRight w:val="0"/>
          <w:marTop w:val="67"/>
          <w:marBottom w:val="67"/>
          <w:divBdr>
            <w:top w:val="none" w:sz="0" w:space="0" w:color="auto"/>
            <w:left w:val="none" w:sz="0" w:space="0" w:color="auto"/>
            <w:bottom w:val="none" w:sz="0" w:space="0" w:color="auto"/>
            <w:right w:val="none" w:sz="0" w:space="0" w:color="auto"/>
          </w:divBdr>
          <w:divsChild>
            <w:div w:id="1809779748">
              <w:marLeft w:val="0"/>
              <w:marRight w:val="0"/>
              <w:marTop w:val="0"/>
              <w:marBottom w:val="0"/>
              <w:divBdr>
                <w:top w:val="none" w:sz="0" w:space="0" w:color="auto"/>
                <w:left w:val="none" w:sz="0" w:space="0" w:color="auto"/>
                <w:bottom w:val="none" w:sz="0" w:space="0" w:color="auto"/>
                <w:right w:val="none" w:sz="0" w:space="0" w:color="auto"/>
              </w:divBdr>
              <w:divsChild>
                <w:div w:id="155535174">
                  <w:marLeft w:val="0"/>
                  <w:marRight w:val="0"/>
                  <w:marTop w:val="0"/>
                  <w:marBottom w:val="0"/>
                  <w:divBdr>
                    <w:top w:val="none" w:sz="0" w:space="0" w:color="auto"/>
                    <w:left w:val="none" w:sz="0" w:space="0" w:color="auto"/>
                    <w:bottom w:val="none" w:sz="0" w:space="0" w:color="auto"/>
                    <w:right w:val="none" w:sz="0" w:space="0" w:color="auto"/>
                  </w:divBdr>
                  <w:divsChild>
                    <w:div w:id="270432648">
                      <w:marLeft w:val="0"/>
                      <w:marRight w:val="0"/>
                      <w:marTop w:val="0"/>
                      <w:marBottom w:val="0"/>
                      <w:divBdr>
                        <w:top w:val="none" w:sz="0" w:space="0" w:color="auto"/>
                        <w:left w:val="none" w:sz="0" w:space="0" w:color="auto"/>
                        <w:bottom w:val="none" w:sz="0" w:space="0" w:color="auto"/>
                        <w:right w:val="none" w:sz="0" w:space="0" w:color="auto"/>
                      </w:divBdr>
                      <w:divsChild>
                        <w:div w:id="1363479560">
                          <w:marLeft w:val="0"/>
                          <w:marRight w:val="0"/>
                          <w:marTop w:val="0"/>
                          <w:marBottom w:val="100"/>
                          <w:divBdr>
                            <w:top w:val="single" w:sz="2" w:space="3" w:color="EAEAEA"/>
                            <w:left w:val="single" w:sz="2" w:space="3" w:color="EAEAEA"/>
                            <w:bottom w:val="single" w:sz="2" w:space="3" w:color="EAEAEA"/>
                            <w:right w:val="single" w:sz="2" w:space="3" w:color="EAEAEA"/>
                          </w:divBdr>
                          <w:divsChild>
                            <w:div w:id="1373652382">
                              <w:marLeft w:val="0"/>
                              <w:marRight w:val="0"/>
                              <w:marTop w:val="0"/>
                              <w:marBottom w:val="0"/>
                              <w:divBdr>
                                <w:top w:val="none" w:sz="0" w:space="0" w:color="auto"/>
                                <w:left w:val="none" w:sz="0" w:space="0" w:color="auto"/>
                                <w:bottom w:val="none" w:sz="0" w:space="0" w:color="auto"/>
                                <w:right w:val="none" w:sz="0" w:space="0" w:color="auto"/>
                              </w:divBdr>
                              <w:divsChild>
                                <w:div w:id="214581972">
                                  <w:marLeft w:val="0"/>
                                  <w:marRight w:val="0"/>
                                  <w:marTop w:val="0"/>
                                  <w:marBottom w:val="0"/>
                                  <w:divBdr>
                                    <w:top w:val="none" w:sz="0" w:space="0" w:color="auto"/>
                                    <w:left w:val="none" w:sz="0" w:space="0" w:color="auto"/>
                                    <w:bottom w:val="none" w:sz="0" w:space="0" w:color="auto"/>
                                    <w:right w:val="none" w:sz="0" w:space="0" w:color="auto"/>
                                  </w:divBdr>
                                  <w:divsChild>
                                    <w:div w:id="219094649">
                                      <w:marLeft w:val="0"/>
                                      <w:marRight w:val="0"/>
                                      <w:marTop w:val="0"/>
                                      <w:marBottom w:val="0"/>
                                      <w:divBdr>
                                        <w:top w:val="none" w:sz="0" w:space="0" w:color="auto"/>
                                        <w:left w:val="none" w:sz="0" w:space="0" w:color="auto"/>
                                        <w:bottom w:val="none" w:sz="0" w:space="0" w:color="auto"/>
                                        <w:right w:val="none" w:sz="0" w:space="0" w:color="auto"/>
                                      </w:divBdr>
                                      <w:divsChild>
                                        <w:div w:id="1606957671">
                                          <w:marLeft w:val="0"/>
                                          <w:marRight w:val="0"/>
                                          <w:marTop w:val="0"/>
                                          <w:marBottom w:val="0"/>
                                          <w:divBdr>
                                            <w:top w:val="none" w:sz="0" w:space="0" w:color="auto"/>
                                            <w:left w:val="none" w:sz="0" w:space="0" w:color="auto"/>
                                            <w:bottom w:val="none" w:sz="0" w:space="0" w:color="auto"/>
                                            <w:right w:val="none" w:sz="0" w:space="0" w:color="auto"/>
                                          </w:divBdr>
                                          <w:divsChild>
                                            <w:div w:id="140729427">
                                              <w:marLeft w:val="0"/>
                                              <w:marRight w:val="0"/>
                                              <w:marTop w:val="0"/>
                                              <w:marBottom w:val="0"/>
                                              <w:divBdr>
                                                <w:top w:val="none" w:sz="0" w:space="0" w:color="auto"/>
                                                <w:left w:val="none" w:sz="0" w:space="0" w:color="auto"/>
                                                <w:bottom w:val="none" w:sz="0" w:space="0" w:color="auto"/>
                                                <w:right w:val="none" w:sz="0" w:space="0" w:color="auto"/>
                                              </w:divBdr>
                                            </w:div>
                                            <w:div w:id="794446980">
                                              <w:marLeft w:val="0"/>
                                              <w:marRight w:val="0"/>
                                              <w:marTop w:val="0"/>
                                              <w:marBottom w:val="0"/>
                                              <w:divBdr>
                                                <w:top w:val="none" w:sz="0" w:space="0" w:color="auto"/>
                                                <w:left w:val="none" w:sz="0" w:space="0" w:color="auto"/>
                                                <w:bottom w:val="none" w:sz="0" w:space="0" w:color="auto"/>
                                                <w:right w:val="none" w:sz="0" w:space="0" w:color="auto"/>
                                              </w:divBdr>
                                            </w:div>
                                            <w:div w:id="191825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1547072">
      <w:bodyDiv w:val="1"/>
      <w:marLeft w:val="0"/>
      <w:marRight w:val="0"/>
      <w:marTop w:val="0"/>
      <w:marBottom w:val="0"/>
      <w:divBdr>
        <w:top w:val="none" w:sz="0" w:space="0" w:color="auto"/>
        <w:left w:val="none" w:sz="0" w:space="0" w:color="auto"/>
        <w:bottom w:val="none" w:sz="0" w:space="0" w:color="auto"/>
        <w:right w:val="none" w:sz="0" w:space="0" w:color="auto"/>
      </w:divBdr>
    </w:div>
    <w:div w:id="501774512">
      <w:bodyDiv w:val="1"/>
      <w:marLeft w:val="0"/>
      <w:marRight w:val="0"/>
      <w:marTop w:val="0"/>
      <w:marBottom w:val="0"/>
      <w:divBdr>
        <w:top w:val="none" w:sz="0" w:space="0" w:color="auto"/>
        <w:left w:val="none" w:sz="0" w:space="0" w:color="auto"/>
        <w:bottom w:val="none" w:sz="0" w:space="0" w:color="auto"/>
        <w:right w:val="none" w:sz="0" w:space="0" w:color="auto"/>
      </w:divBdr>
      <w:divsChild>
        <w:div w:id="1176649383">
          <w:marLeft w:val="0"/>
          <w:marRight w:val="0"/>
          <w:marTop w:val="0"/>
          <w:marBottom w:val="0"/>
          <w:divBdr>
            <w:top w:val="none" w:sz="0" w:space="0" w:color="auto"/>
            <w:left w:val="none" w:sz="0" w:space="0" w:color="auto"/>
            <w:bottom w:val="none" w:sz="0" w:space="0" w:color="auto"/>
            <w:right w:val="none" w:sz="0" w:space="0" w:color="auto"/>
          </w:divBdr>
          <w:divsChild>
            <w:div w:id="1872497753">
              <w:marLeft w:val="0"/>
              <w:marRight w:val="0"/>
              <w:marTop w:val="0"/>
              <w:marBottom w:val="0"/>
              <w:divBdr>
                <w:top w:val="none" w:sz="0" w:space="0" w:color="auto"/>
                <w:left w:val="none" w:sz="0" w:space="0" w:color="auto"/>
                <w:bottom w:val="none" w:sz="0" w:space="0" w:color="auto"/>
                <w:right w:val="none" w:sz="0" w:space="0" w:color="auto"/>
              </w:divBdr>
              <w:divsChild>
                <w:div w:id="728112616">
                  <w:marLeft w:val="0"/>
                  <w:marRight w:val="200"/>
                  <w:marTop w:val="0"/>
                  <w:marBottom w:val="0"/>
                  <w:divBdr>
                    <w:top w:val="none" w:sz="0" w:space="0" w:color="auto"/>
                    <w:left w:val="none" w:sz="0" w:space="0" w:color="auto"/>
                    <w:bottom w:val="none" w:sz="0" w:space="0" w:color="auto"/>
                    <w:right w:val="none" w:sz="0" w:space="0" w:color="auto"/>
                  </w:divBdr>
                  <w:divsChild>
                    <w:div w:id="585844292">
                      <w:marLeft w:val="0"/>
                      <w:marRight w:val="0"/>
                      <w:marTop w:val="0"/>
                      <w:marBottom w:val="0"/>
                      <w:divBdr>
                        <w:top w:val="dotted" w:sz="2" w:space="2" w:color="B2B2B2"/>
                        <w:left w:val="none" w:sz="0" w:space="0" w:color="auto"/>
                        <w:bottom w:val="none" w:sz="0" w:space="0" w:color="auto"/>
                        <w:right w:val="none" w:sz="0" w:space="0" w:color="auto"/>
                      </w:divBdr>
                      <w:divsChild>
                        <w:div w:id="187749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638037">
      <w:bodyDiv w:val="1"/>
      <w:marLeft w:val="0"/>
      <w:marRight w:val="0"/>
      <w:marTop w:val="0"/>
      <w:marBottom w:val="0"/>
      <w:divBdr>
        <w:top w:val="none" w:sz="0" w:space="0" w:color="auto"/>
        <w:left w:val="none" w:sz="0" w:space="0" w:color="auto"/>
        <w:bottom w:val="none" w:sz="0" w:space="0" w:color="auto"/>
        <w:right w:val="none" w:sz="0" w:space="0" w:color="auto"/>
      </w:divBdr>
      <w:divsChild>
        <w:div w:id="786968703">
          <w:marLeft w:val="0"/>
          <w:marRight w:val="0"/>
          <w:marTop w:val="0"/>
          <w:marBottom w:val="0"/>
          <w:divBdr>
            <w:top w:val="none" w:sz="0" w:space="0" w:color="auto"/>
            <w:left w:val="none" w:sz="0" w:space="0" w:color="auto"/>
            <w:bottom w:val="none" w:sz="0" w:space="0" w:color="auto"/>
            <w:right w:val="none" w:sz="0" w:space="0" w:color="auto"/>
          </w:divBdr>
        </w:div>
        <w:div w:id="348605685">
          <w:marLeft w:val="0"/>
          <w:marRight w:val="0"/>
          <w:marTop w:val="0"/>
          <w:marBottom w:val="0"/>
          <w:divBdr>
            <w:top w:val="none" w:sz="0" w:space="0" w:color="auto"/>
            <w:left w:val="none" w:sz="0" w:space="0" w:color="auto"/>
            <w:bottom w:val="none" w:sz="0" w:space="0" w:color="auto"/>
            <w:right w:val="none" w:sz="0" w:space="0" w:color="auto"/>
          </w:divBdr>
        </w:div>
        <w:div w:id="2017150882">
          <w:marLeft w:val="0"/>
          <w:marRight w:val="0"/>
          <w:marTop w:val="0"/>
          <w:marBottom w:val="0"/>
          <w:divBdr>
            <w:top w:val="none" w:sz="0" w:space="0" w:color="auto"/>
            <w:left w:val="none" w:sz="0" w:space="0" w:color="auto"/>
            <w:bottom w:val="none" w:sz="0" w:space="0" w:color="auto"/>
            <w:right w:val="none" w:sz="0" w:space="0" w:color="auto"/>
          </w:divBdr>
        </w:div>
        <w:div w:id="604652304">
          <w:marLeft w:val="0"/>
          <w:marRight w:val="0"/>
          <w:marTop w:val="0"/>
          <w:marBottom w:val="0"/>
          <w:divBdr>
            <w:top w:val="none" w:sz="0" w:space="0" w:color="auto"/>
            <w:left w:val="none" w:sz="0" w:space="0" w:color="auto"/>
            <w:bottom w:val="none" w:sz="0" w:space="0" w:color="auto"/>
            <w:right w:val="none" w:sz="0" w:space="0" w:color="auto"/>
          </w:divBdr>
        </w:div>
        <w:div w:id="1299916465">
          <w:marLeft w:val="0"/>
          <w:marRight w:val="0"/>
          <w:marTop w:val="0"/>
          <w:marBottom w:val="0"/>
          <w:divBdr>
            <w:top w:val="none" w:sz="0" w:space="0" w:color="auto"/>
            <w:left w:val="none" w:sz="0" w:space="0" w:color="auto"/>
            <w:bottom w:val="none" w:sz="0" w:space="0" w:color="auto"/>
            <w:right w:val="none" w:sz="0" w:space="0" w:color="auto"/>
          </w:divBdr>
        </w:div>
        <w:div w:id="1990789803">
          <w:marLeft w:val="0"/>
          <w:marRight w:val="0"/>
          <w:marTop w:val="0"/>
          <w:marBottom w:val="0"/>
          <w:divBdr>
            <w:top w:val="none" w:sz="0" w:space="0" w:color="auto"/>
            <w:left w:val="none" w:sz="0" w:space="0" w:color="auto"/>
            <w:bottom w:val="none" w:sz="0" w:space="0" w:color="auto"/>
            <w:right w:val="none" w:sz="0" w:space="0" w:color="auto"/>
          </w:divBdr>
        </w:div>
        <w:div w:id="1386879862">
          <w:marLeft w:val="0"/>
          <w:marRight w:val="0"/>
          <w:marTop w:val="0"/>
          <w:marBottom w:val="0"/>
          <w:divBdr>
            <w:top w:val="none" w:sz="0" w:space="0" w:color="auto"/>
            <w:left w:val="none" w:sz="0" w:space="0" w:color="auto"/>
            <w:bottom w:val="none" w:sz="0" w:space="0" w:color="auto"/>
            <w:right w:val="none" w:sz="0" w:space="0" w:color="auto"/>
          </w:divBdr>
        </w:div>
        <w:div w:id="296692042">
          <w:marLeft w:val="0"/>
          <w:marRight w:val="0"/>
          <w:marTop w:val="0"/>
          <w:marBottom w:val="0"/>
          <w:divBdr>
            <w:top w:val="none" w:sz="0" w:space="0" w:color="auto"/>
            <w:left w:val="none" w:sz="0" w:space="0" w:color="auto"/>
            <w:bottom w:val="none" w:sz="0" w:space="0" w:color="auto"/>
            <w:right w:val="none" w:sz="0" w:space="0" w:color="auto"/>
          </w:divBdr>
        </w:div>
        <w:div w:id="463044305">
          <w:marLeft w:val="0"/>
          <w:marRight w:val="0"/>
          <w:marTop w:val="0"/>
          <w:marBottom w:val="0"/>
          <w:divBdr>
            <w:top w:val="none" w:sz="0" w:space="0" w:color="auto"/>
            <w:left w:val="none" w:sz="0" w:space="0" w:color="auto"/>
            <w:bottom w:val="none" w:sz="0" w:space="0" w:color="auto"/>
            <w:right w:val="none" w:sz="0" w:space="0" w:color="auto"/>
          </w:divBdr>
        </w:div>
        <w:div w:id="1184368084">
          <w:marLeft w:val="0"/>
          <w:marRight w:val="0"/>
          <w:marTop w:val="0"/>
          <w:marBottom w:val="0"/>
          <w:divBdr>
            <w:top w:val="none" w:sz="0" w:space="0" w:color="auto"/>
            <w:left w:val="none" w:sz="0" w:space="0" w:color="auto"/>
            <w:bottom w:val="none" w:sz="0" w:space="0" w:color="auto"/>
            <w:right w:val="none" w:sz="0" w:space="0" w:color="auto"/>
          </w:divBdr>
        </w:div>
      </w:divsChild>
    </w:div>
    <w:div w:id="505561468">
      <w:bodyDiv w:val="1"/>
      <w:marLeft w:val="0"/>
      <w:marRight w:val="0"/>
      <w:marTop w:val="0"/>
      <w:marBottom w:val="0"/>
      <w:divBdr>
        <w:top w:val="none" w:sz="0" w:space="0" w:color="auto"/>
        <w:left w:val="none" w:sz="0" w:space="0" w:color="auto"/>
        <w:bottom w:val="none" w:sz="0" w:space="0" w:color="auto"/>
        <w:right w:val="none" w:sz="0" w:space="0" w:color="auto"/>
      </w:divBdr>
    </w:div>
    <w:div w:id="506793093">
      <w:bodyDiv w:val="1"/>
      <w:marLeft w:val="0"/>
      <w:marRight w:val="0"/>
      <w:marTop w:val="0"/>
      <w:marBottom w:val="0"/>
      <w:divBdr>
        <w:top w:val="none" w:sz="0" w:space="0" w:color="auto"/>
        <w:left w:val="none" w:sz="0" w:space="0" w:color="auto"/>
        <w:bottom w:val="none" w:sz="0" w:space="0" w:color="auto"/>
        <w:right w:val="none" w:sz="0" w:space="0" w:color="auto"/>
      </w:divBdr>
    </w:div>
    <w:div w:id="516844281">
      <w:bodyDiv w:val="1"/>
      <w:marLeft w:val="0"/>
      <w:marRight w:val="0"/>
      <w:marTop w:val="0"/>
      <w:marBottom w:val="0"/>
      <w:divBdr>
        <w:top w:val="none" w:sz="0" w:space="0" w:color="auto"/>
        <w:left w:val="none" w:sz="0" w:space="0" w:color="auto"/>
        <w:bottom w:val="none" w:sz="0" w:space="0" w:color="auto"/>
        <w:right w:val="none" w:sz="0" w:space="0" w:color="auto"/>
      </w:divBdr>
    </w:div>
    <w:div w:id="517818973">
      <w:bodyDiv w:val="1"/>
      <w:marLeft w:val="0"/>
      <w:marRight w:val="0"/>
      <w:marTop w:val="0"/>
      <w:marBottom w:val="0"/>
      <w:divBdr>
        <w:top w:val="none" w:sz="0" w:space="0" w:color="auto"/>
        <w:left w:val="none" w:sz="0" w:space="0" w:color="auto"/>
        <w:bottom w:val="none" w:sz="0" w:space="0" w:color="auto"/>
        <w:right w:val="none" w:sz="0" w:space="0" w:color="auto"/>
      </w:divBdr>
    </w:div>
    <w:div w:id="518007377">
      <w:bodyDiv w:val="1"/>
      <w:marLeft w:val="0"/>
      <w:marRight w:val="0"/>
      <w:marTop w:val="0"/>
      <w:marBottom w:val="0"/>
      <w:divBdr>
        <w:top w:val="none" w:sz="0" w:space="0" w:color="auto"/>
        <w:left w:val="none" w:sz="0" w:space="0" w:color="auto"/>
        <w:bottom w:val="none" w:sz="0" w:space="0" w:color="auto"/>
        <w:right w:val="none" w:sz="0" w:space="0" w:color="auto"/>
      </w:divBdr>
      <w:divsChild>
        <w:div w:id="1585727484">
          <w:marLeft w:val="0"/>
          <w:marRight w:val="0"/>
          <w:marTop w:val="0"/>
          <w:marBottom w:val="0"/>
          <w:divBdr>
            <w:top w:val="none" w:sz="0" w:space="0" w:color="auto"/>
            <w:left w:val="none" w:sz="0" w:space="0" w:color="auto"/>
            <w:bottom w:val="none" w:sz="0" w:space="0" w:color="auto"/>
            <w:right w:val="none" w:sz="0" w:space="0" w:color="auto"/>
          </w:divBdr>
          <w:divsChild>
            <w:div w:id="876550578">
              <w:marLeft w:val="0"/>
              <w:marRight w:val="0"/>
              <w:marTop w:val="0"/>
              <w:marBottom w:val="0"/>
              <w:divBdr>
                <w:top w:val="none" w:sz="0" w:space="0" w:color="auto"/>
                <w:left w:val="none" w:sz="0" w:space="0" w:color="auto"/>
                <w:bottom w:val="none" w:sz="0" w:space="0" w:color="auto"/>
                <w:right w:val="none" w:sz="0" w:space="0" w:color="auto"/>
              </w:divBdr>
              <w:divsChild>
                <w:div w:id="599996625">
                  <w:marLeft w:val="0"/>
                  <w:marRight w:val="0"/>
                  <w:marTop w:val="0"/>
                  <w:marBottom w:val="0"/>
                  <w:divBdr>
                    <w:top w:val="none" w:sz="0" w:space="0" w:color="auto"/>
                    <w:left w:val="none" w:sz="0" w:space="0" w:color="auto"/>
                    <w:bottom w:val="none" w:sz="0" w:space="0" w:color="auto"/>
                    <w:right w:val="none" w:sz="0" w:space="0" w:color="auto"/>
                  </w:divBdr>
                  <w:divsChild>
                    <w:div w:id="938441824">
                      <w:marLeft w:val="0"/>
                      <w:marRight w:val="0"/>
                      <w:marTop w:val="0"/>
                      <w:marBottom w:val="0"/>
                      <w:divBdr>
                        <w:top w:val="none" w:sz="0" w:space="0" w:color="auto"/>
                        <w:left w:val="none" w:sz="0" w:space="0" w:color="auto"/>
                        <w:bottom w:val="none" w:sz="0" w:space="0" w:color="auto"/>
                        <w:right w:val="none" w:sz="0" w:space="0" w:color="auto"/>
                      </w:divBdr>
                      <w:divsChild>
                        <w:div w:id="10765845">
                          <w:marLeft w:val="0"/>
                          <w:marRight w:val="0"/>
                          <w:marTop w:val="0"/>
                          <w:marBottom w:val="0"/>
                          <w:divBdr>
                            <w:top w:val="none" w:sz="0" w:space="0" w:color="auto"/>
                            <w:left w:val="none" w:sz="0" w:space="0" w:color="auto"/>
                            <w:bottom w:val="none" w:sz="0" w:space="0" w:color="auto"/>
                            <w:right w:val="none" w:sz="0" w:space="0" w:color="auto"/>
                          </w:divBdr>
                        </w:div>
                        <w:div w:id="511337415">
                          <w:marLeft w:val="0"/>
                          <w:marRight w:val="0"/>
                          <w:marTop w:val="0"/>
                          <w:marBottom w:val="0"/>
                          <w:divBdr>
                            <w:top w:val="none" w:sz="0" w:space="0" w:color="auto"/>
                            <w:left w:val="none" w:sz="0" w:space="0" w:color="auto"/>
                            <w:bottom w:val="none" w:sz="0" w:space="0" w:color="auto"/>
                            <w:right w:val="none" w:sz="0" w:space="0" w:color="auto"/>
                          </w:divBdr>
                        </w:div>
                        <w:div w:id="829836072">
                          <w:marLeft w:val="0"/>
                          <w:marRight w:val="0"/>
                          <w:marTop w:val="0"/>
                          <w:marBottom w:val="0"/>
                          <w:divBdr>
                            <w:top w:val="none" w:sz="0" w:space="0" w:color="auto"/>
                            <w:left w:val="none" w:sz="0" w:space="0" w:color="auto"/>
                            <w:bottom w:val="none" w:sz="0" w:space="0" w:color="auto"/>
                            <w:right w:val="none" w:sz="0" w:space="0" w:color="auto"/>
                          </w:divBdr>
                        </w:div>
                        <w:div w:id="1340540067">
                          <w:marLeft w:val="0"/>
                          <w:marRight w:val="0"/>
                          <w:marTop w:val="0"/>
                          <w:marBottom w:val="0"/>
                          <w:divBdr>
                            <w:top w:val="none" w:sz="0" w:space="0" w:color="auto"/>
                            <w:left w:val="none" w:sz="0" w:space="0" w:color="auto"/>
                            <w:bottom w:val="none" w:sz="0" w:space="0" w:color="auto"/>
                            <w:right w:val="none" w:sz="0" w:space="0" w:color="auto"/>
                          </w:divBdr>
                        </w:div>
                        <w:div w:id="154718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8592760">
      <w:bodyDiv w:val="1"/>
      <w:marLeft w:val="0"/>
      <w:marRight w:val="0"/>
      <w:marTop w:val="0"/>
      <w:marBottom w:val="0"/>
      <w:divBdr>
        <w:top w:val="none" w:sz="0" w:space="0" w:color="auto"/>
        <w:left w:val="none" w:sz="0" w:space="0" w:color="auto"/>
        <w:bottom w:val="none" w:sz="0" w:space="0" w:color="auto"/>
        <w:right w:val="none" w:sz="0" w:space="0" w:color="auto"/>
      </w:divBdr>
      <w:divsChild>
        <w:div w:id="1633779375">
          <w:marLeft w:val="0"/>
          <w:marRight w:val="0"/>
          <w:marTop w:val="0"/>
          <w:marBottom w:val="0"/>
          <w:divBdr>
            <w:top w:val="none" w:sz="0" w:space="0" w:color="auto"/>
            <w:left w:val="none" w:sz="0" w:space="0" w:color="auto"/>
            <w:bottom w:val="none" w:sz="0" w:space="0" w:color="auto"/>
            <w:right w:val="none" w:sz="0" w:space="0" w:color="auto"/>
          </w:divBdr>
          <w:divsChild>
            <w:div w:id="716052774">
              <w:marLeft w:val="0"/>
              <w:marRight w:val="0"/>
              <w:marTop w:val="0"/>
              <w:marBottom w:val="0"/>
              <w:divBdr>
                <w:top w:val="none" w:sz="0" w:space="0" w:color="auto"/>
                <w:left w:val="none" w:sz="0" w:space="0" w:color="auto"/>
                <w:bottom w:val="none" w:sz="0" w:space="0" w:color="auto"/>
                <w:right w:val="none" w:sz="0" w:space="0" w:color="auto"/>
              </w:divBdr>
              <w:divsChild>
                <w:div w:id="1827086182">
                  <w:marLeft w:val="0"/>
                  <w:marRight w:val="0"/>
                  <w:marTop w:val="0"/>
                  <w:marBottom w:val="0"/>
                  <w:divBdr>
                    <w:top w:val="none" w:sz="0" w:space="0" w:color="auto"/>
                    <w:left w:val="none" w:sz="0" w:space="0" w:color="auto"/>
                    <w:bottom w:val="none" w:sz="0" w:space="0" w:color="auto"/>
                    <w:right w:val="none" w:sz="0" w:space="0" w:color="auto"/>
                  </w:divBdr>
                  <w:divsChild>
                    <w:div w:id="776681352">
                      <w:marLeft w:val="0"/>
                      <w:marRight w:val="0"/>
                      <w:marTop w:val="0"/>
                      <w:marBottom w:val="0"/>
                      <w:divBdr>
                        <w:top w:val="single" w:sz="4" w:space="2" w:color="C0C0C0"/>
                        <w:left w:val="single" w:sz="4" w:space="2" w:color="C0C0C0"/>
                        <w:bottom w:val="single" w:sz="4" w:space="2" w:color="C0C0C0"/>
                        <w:right w:val="single" w:sz="4" w:space="2" w:color="C0C0C0"/>
                      </w:divBdr>
                      <w:divsChild>
                        <w:div w:id="16652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0122667">
      <w:bodyDiv w:val="1"/>
      <w:marLeft w:val="0"/>
      <w:marRight w:val="0"/>
      <w:marTop w:val="0"/>
      <w:marBottom w:val="0"/>
      <w:divBdr>
        <w:top w:val="none" w:sz="0" w:space="0" w:color="auto"/>
        <w:left w:val="none" w:sz="0" w:space="0" w:color="auto"/>
        <w:bottom w:val="none" w:sz="0" w:space="0" w:color="auto"/>
        <w:right w:val="none" w:sz="0" w:space="0" w:color="auto"/>
      </w:divBdr>
    </w:div>
    <w:div w:id="521012177">
      <w:bodyDiv w:val="1"/>
      <w:marLeft w:val="0"/>
      <w:marRight w:val="0"/>
      <w:marTop w:val="0"/>
      <w:marBottom w:val="0"/>
      <w:divBdr>
        <w:top w:val="none" w:sz="0" w:space="0" w:color="auto"/>
        <w:left w:val="none" w:sz="0" w:space="0" w:color="auto"/>
        <w:bottom w:val="none" w:sz="0" w:space="0" w:color="auto"/>
        <w:right w:val="none" w:sz="0" w:space="0" w:color="auto"/>
      </w:divBdr>
    </w:div>
    <w:div w:id="525169416">
      <w:bodyDiv w:val="1"/>
      <w:marLeft w:val="0"/>
      <w:marRight w:val="0"/>
      <w:marTop w:val="0"/>
      <w:marBottom w:val="0"/>
      <w:divBdr>
        <w:top w:val="none" w:sz="0" w:space="0" w:color="auto"/>
        <w:left w:val="none" w:sz="0" w:space="0" w:color="auto"/>
        <w:bottom w:val="none" w:sz="0" w:space="0" w:color="auto"/>
        <w:right w:val="none" w:sz="0" w:space="0" w:color="auto"/>
      </w:divBdr>
    </w:div>
    <w:div w:id="529732013">
      <w:bodyDiv w:val="1"/>
      <w:marLeft w:val="0"/>
      <w:marRight w:val="0"/>
      <w:marTop w:val="0"/>
      <w:marBottom w:val="0"/>
      <w:divBdr>
        <w:top w:val="none" w:sz="0" w:space="0" w:color="auto"/>
        <w:left w:val="none" w:sz="0" w:space="0" w:color="auto"/>
        <w:bottom w:val="none" w:sz="0" w:space="0" w:color="auto"/>
        <w:right w:val="none" w:sz="0" w:space="0" w:color="auto"/>
      </w:divBdr>
    </w:div>
    <w:div w:id="531571559">
      <w:bodyDiv w:val="1"/>
      <w:marLeft w:val="0"/>
      <w:marRight w:val="0"/>
      <w:marTop w:val="0"/>
      <w:marBottom w:val="0"/>
      <w:divBdr>
        <w:top w:val="none" w:sz="0" w:space="0" w:color="auto"/>
        <w:left w:val="none" w:sz="0" w:space="0" w:color="auto"/>
        <w:bottom w:val="none" w:sz="0" w:space="0" w:color="auto"/>
        <w:right w:val="none" w:sz="0" w:space="0" w:color="auto"/>
      </w:divBdr>
    </w:div>
    <w:div w:id="539823597">
      <w:bodyDiv w:val="1"/>
      <w:marLeft w:val="0"/>
      <w:marRight w:val="0"/>
      <w:marTop w:val="0"/>
      <w:marBottom w:val="0"/>
      <w:divBdr>
        <w:top w:val="none" w:sz="0" w:space="0" w:color="auto"/>
        <w:left w:val="none" w:sz="0" w:space="0" w:color="auto"/>
        <w:bottom w:val="none" w:sz="0" w:space="0" w:color="auto"/>
        <w:right w:val="none" w:sz="0" w:space="0" w:color="auto"/>
      </w:divBdr>
    </w:div>
    <w:div w:id="540017167">
      <w:bodyDiv w:val="1"/>
      <w:marLeft w:val="0"/>
      <w:marRight w:val="0"/>
      <w:marTop w:val="0"/>
      <w:marBottom w:val="0"/>
      <w:divBdr>
        <w:top w:val="none" w:sz="0" w:space="0" w:color="auto"/>
        <w:left w:val="none" w:sz="0" w:space="0" w:color="auto"/>
        <w:bottom w:val="none" w:sz="0" w:space="0" w:color="auto"/>
        <w:right w:val="none" w:sz="0" w:space="0" w:color="auto"/>
      </w:divBdr>
    </w:div>
    <w:div w:id="540091505">
      <w:bodyDiv w:val="1"/>
      <w:marLeft w:val="0"/>
      <w:marRight w:val="0"/>
      <w:marTop w:val="0"/>
      <w:marBottom w:val="0"/>
      <w:divBdr>
        <w:top w:val="none" w:sz="0" w:space="0" w:color="auto"/>
        <w:left w:val="none" w:sz="0" w:space="0" w:color="auto"/>
        <w:bottom w:val="none" w:sz="0" w:space="0" w:color="auto"/>
        <w:right w:val="none" w:sz="0" w:space="0" w:color="auto"/>
      </w:divBdr>
    </w:div>
    <w:div w:id="542985670">
      <w:bodyDiv w:val="1"/>
      <w:marLeft w:val="0"/>
      <w:marRight w:val="0"/>
      <w:marTop w:val="0"/>
      <w:marBottom w:val="0"/>
      <w:divBdr>
        <w:top w:val="none" w:sz="0" w:space="0" w:color="auto"/>
        <w:left w:val="none" w:sz="0" w:space="0" w:color="auto"/>
        <w:bottom w:val="none" w:sz="0" w:space="0" w:color="auto"/>
        <w:right w:val="none" w:sz="0" w:space="0" w:color="auto"/>
      </w:divBdr>
    </w:div>
    <w:div w:id="544877473">
      <w:bodyDiv w:val="1"/>
      <w:marLeft w:val="0"/>
      <w:marRight w:val="0"/>
      <w:marTop w:val="0"/>
      <w:marBottom w:val="0"/>
      <w:divBdr>
        <w:top w:val="none" w:sz="0" w:space="0" w:color="auto"/>
        <w:left w:val="none" w:sz="0" w:space="0" w:color="auto"/>
        <w:bottom w:val="none" w:sz="0" w:space="0" w:color="auto"/>
        <w:right w:val="none" w:sz="0" w:space="0" w:color="auto"/>
      </w:divBdr>
    </w:div>
    <w:div w:id="550070276">
      <w:bodyDiv w:val="1"/>
      <w:marLeft w:val="0"/>
      <w:marRight w:val="0"/>
      <w:marTop w:val="0"/>
      <w:marBottom w:val="0"/>
      <w:divBdr>
        <w:top w:val="none" w:sz="0" w:space="0" w:color="auto"/>
        <w:left w:val="none" w:sz="0" w:space="0" w:color="auto"/>
        <w:bottom w:val="none" w:sz="0" w:space="0" w:color="auto"/>
        <w:right w:val="none" w:sz="0" w:space="0" w:color="auto"/>
      </w:divBdr>
      <w:divsChild>
        <w:div w:id="516044167">
          <w:marLeft w:val="0"/>
          <w:marRight w:val="0"/>
          <w:marTop w:val="0"/>
          <w:marBottom w:val="0"/>
          <w:divBdr>
            <w:top w:val="none" w:sz="0" w:space="0" w:color="auto"/>
            <w:left w:val="none" w:sz="0" w:space="0" w:color="auto"/>
            <w:bottom w:val="none" w:sz="0" w:space="0" w:color="auto"/>
            <w:right w:val="none" w:sz="0" w:space="0" w:color="auto"/>
          </w:divBdr>
          <w:divsChild>
            <w:div w:id="221066161">
              <w:marLeft w:val="0"/>
              <w:marRight w:val="0"/>
              <w:marTop w:val="0"/>
              <w:marBottom w:val="0"/>
              <w:divBdr>
                <w:top w:val="none" w:sz="0" w:space="0" w:color="auto"/>
                <w:left w:val="none" w:sz="0" w:space="0" w:color="auto"/>
                <w:bottom w:val="none" w:sz="0" w:space="0" w:color="auto"/>
                <w:right w:val="none" w:sz="0" w:space="0" w:color="auto"/>
              </w:divBdr>
              <w:divsChild>
                <w:div w:id="1509978554">
                  <w:marLeft w:val="0"/>
                  <w:marRight w:val="0"/>
                  <w:marTop w:val="0"/>
                  <w:marBottom w:val="0"/>
                  <w:divBdr>
                    <w:top w:val="none" w:sz="0" w:space="0" w:color="auto"/>
                    <w:left w:val="none" w:sz="0" w:space="0" w:color="auto"/>
                    <w:bottom w:val="none" w:sz="0" w:space="0" w:color="auto"/>
                    <w:right w:val="none" w:sz="0" w:space="0" w:color="auto"/>
                  </w:divBdr>
                  <w:divsChild>
                    <w:div w:id="327171535">
                      <w:marLeft w:val="0"/>
                      <w:marRight w:val="0"/>
                      <w:marTop w:val="0"/>
                      <w:marBottom w:val="0"/>
                      <w:divBdr>
                        <w:top w:val="none" w:sz="0" w:space="0" w:color="auto"/>
                        <w:left w:val="none" w:sz="0" w:space="0" w:color="auto"/>
                        <w:bottom w:val="none" w:sz="0" w:space="0" w:color="auto"/>
                        <w:right w:val="none" w:sz="0" w:space="0" w:color="auto"/>
                      </w:divBdr>
                      <w:divsChild>
                        <w:div w:id="180777191">
                          <w:marLeft w:val="0"/>
                          <w:marRight w:val="0"/>
                          <w:marTop w:val="0"/>
                          <w:marBottom w:val="0"/>
                          <w:divBdr>
                            <w:top w:val="none" w:sz="0" w:space="0" w:color="auto"/>
                            <w:left w:val="none" w:sz="0" w:space="0" w:color="auto"/>
                            <w:bottom w:val="none" w:sz="0" w:space="0" w:color="auto"/>
                            <w:right w:val="none" w:sz="0" w:space="0" w:color="auto"/>
                          </w:divBdr>
                        </w:div>
                        <w:div w:id="1003556742">
                          <w:marLeft w:val="0"/>
                          <w:marRight w:val="0"/>
                          <w:marTop w:val="0"/>
                          <w:marBottom w:val="0"/>
                          <w:divBdr>
                            <w:top w:val="none" w:sz="0" w:space="0" w:color="auto"/>
                            <w:left w:val="none" w:sz="0" w:space="0" w:color="auto"/>
                            <w:bottom w:val="none" w:sz="0" w:space="0" w:color="auto"/>
                            <w:right w:val="none" w:sz="0" w:space="0" w:color="auto"/>
                          </w:divBdr>
                        </w:div>
                        <w:div w:id="1661159030">
                          <w:marLeft w:val="0"/>
                          <w:marRight w:val="0"/>
                          <w:marTop w:val="0"/>
                          <w:marBottom w:val="0"/>
                          <w:divBdr>
                            <w:top w:val="none" w:sz="0" w:space="0" w:color="auto"/>
                            <w:left w:val="none" w:sz="0" w:space="0" w:color="auto"/>
                            <w:bottom w:val="none" w:sz="0" w:space="0" w:color="auto"/>
                            <w:right w:val="none" w:sz="0" w:space="0" w:color="auto"/>
                          </w:divBdr>
                        </w:div>
                        <w:div w:id="186444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423983">
      <w:bodyDiv w:val="1"/>
      <w:marLeft w:val="0"/>
      <w:marRight w:val="0"/>
      <w:marTop w:val="0"/>
      <w:marBottom w:val="0"/>
      <w:divBdr>
        <w:top w:val="none" w:sz="0" w:space="0" w:color="auto"/>
        <w:left w:val="none" w:sz="0" w:space="0" w:color="auto"/>
        <w:bottom w:val="none" w:sz="0" w:space="0" w:color="auto"/>
        <w:right w:val="none" w:sz="0" w:space="0" w:color="auto"/>
      </w:divBdr>
      <w:divsChild>
        <w:div w:id="1441416311">
          <w:marLeft w:val="0"/>
          <w:marRight w:val="0"/>
          <w:marTop w:val="0"/>
          <w:marBottom w:val="0"/>
          <w:divBdr>
            <w:top w:val="none" w:sz="0" w:space="0" w:color="auto"/>
            <w:left w:val="none" w:sz="0" w:space="0" w:color="auto"/>
            <w:bottom w:val="none" w:sz="0" w:space="0" w:color="auto"/>
            <w:right w:val="none" w:sz="0" w:space="0" w:color="auto"/>
          </w:divBdr>
          <w:divsChild>
            <w:div w:id="1694113670">
              <w:marLeft w:val="0"/>
              <w:marRight w:val="0"/>
              <w:marTop w:val="0"/>
              <w:marBottom w:val="0"/>
              <w:divBdr>
                <w:top w:val="none" w:sz="0" w:space="0" w:color="auto"/>
                <w:left w:val="none" w:sz="0" w:space="0" w:color="auto"/>
                <w:bottom w:val="none" w:sz="0" w:space="0" w:color="auto"/>
                <w:right w:val="none" w:sz="0" w:space="0" w:color="auto"/>
              </w:divBdr>
              <w:divsChild>
                <w:div w:id="551770354">
                  <w:marLeft w:val="0"/>
                  <w:marRight w:val="0"/>
                  <w:marTop w:val="0"/>
                  <w:marBottom w:val="0"/>
                  <w:divBdr>
                    <w:top w:val="none" w:sz="0" w:space="0" w:color="auto"/>
                    <w:left w:val="none" w:sz="0" w:space="0" w:color="auto"/>
                    <w:bottom w:val="none" w:sz="0" w:space="0" w:color="auto"/>
                    <w:right w:val="none" w:sz="0" w:space="0" w:color="auto"/>
                  </w:divBdr>
                  <w:divsChild>
                    <w:div w:id="147949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549401">
      <w:bodyDiv w:val="1"/>
      <w:marLeft w:val="0"/>
      <w:marRight w:val="0"/>
      <w:marTop w:val="0"/>
      <w:marBottom w:val="0"/>
      <w:divBdr>
        <w:top w:val="none" w:sz="0" w:space="0" w:color="auto"/>
        <w:left w:val="none" w:sz="0" w:space="0" w:color="auto"/>
        <w:bottom w:val="none" w:sz="0" w:space="0" w:color="auto"/>
        <w:right w:val="none" w:sz="0" w:space="0" w:color="auto"/>
      </w:divBdr>
      <w:divsChild>
        <w:div w:id="1177691052">
          <w:marLeft w:val="0"/>
          <w:marRight w:val="0"/>
          <w:marTop w:val="0"/>
          <w:marBottom w:val="0"/>
          <w:divBdr>
            <w:top w:val="none" w:sz="0" w:space="0" w:color="auto"/>
            <w:left w:val="none" w:sz="0" w:space="0" w:color="auto"/>
            <w:bottom w:val="none" w:sz="0" w:space="0" w:color="auto"/>
            <w:right w:val="none" w:sz="0" w:space="0" w:color="auto"/>
          </w:divBdr>
        </w:div>
      </w:divsChild>
    </w:div>
    <w:div w:id="556673880">
      <w:bodyDiv w:val="1"/>
      <w:marLeft w:val="0"/>
      <w:marRight w:val="0"/>
      <w:marTop w:val="0"/>
      <w:marBottom w:val="0"/>
      <w:divBdr>
        <w:top w:val="none" w:sz="0" w:space="0" w:color="auto"/>
        <w:left w:val="none" w:sz="0" w:space="0" w:color="auto"/>
        <w:bottom w:val="none" w:sz="0" w:space="0" w:color="auto"/>
        <w:right w:val="none" w:sz="0" w:space="0" w:color="auto"/>
      </w:divBdr>
      <w:divsChild>
        <w:div w:id="1958297976">
          <w:marLeft w:val="0"/>
          <w:marRight w:val="0"/>
          <w:marTop w:val="0"/>
          <w:marBottom w:val="0"/>
          <w:divBdr>
            <w:top w:val="none" w:sz="0" w:space="0" w:color="auto"/>
            <w:left w:val="none" w:sz="0" w:space="0" w:color="auto"/>
            <w:bottom w:val="none" w:sz="0" w:space="0" w:color="auto"/>
            <w:right w:val="none" w:sz="0" w:space="0" w:color="auto"/>
          </w:divBdr>
          <w:divsChild>
            <w:div w:id="585186848">
              <w:marLeft w:val="0"/>
              <w:marRight w:val="0"/>
              <w:marTop w:val="0"/>
              <w:marBottom w:val="0"/>
              <w:divBdr>
                <w:top w:val="none" w:sz="0" w:space="0" w:color="auto"/>
                <w:left w:val="none" w:sz="0" w:space="0" w:color="auto"/>
                <w:bottom w:val="none" w:sz="0" w:space="0" w:color="auto"/>
                <w:right w:val="none" w:sz="0" w:space="0" w:color="auto"/>
              </w:divBdr>
              <w:divsChild>
                <w:div w:id="272052145">
                  <w:marLeft w:val="2928"/>
                  <w:marRight w:val="0"/>
                  <w:marTop w:val="720"/>
                  <w:marBottom w:val="0"/>
                  <w:divBdr>
                    <w:top w:val="none" w:sz="0" w:space="0" w:color="auto"/>
                    <w:left w:val="none" w:sz="0" w:space="0" w:color="auto"/>
                    <w:bottom w:val="none" w:sz="0" w:space="0" w:color="auto"/>
                    <w:right w:val="none" w:sz="0" w:space="0" w:color="auto"/>
                  </w:divBdr>
                  <w:divsChild>
                    <w:div w:id="56113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0869196">
      <w:bodyDiv w:val="1"/>
      <w:marLeft w:val="0"/>
      <w:marRight w:val="0"/>
      <w:marTop w:val="0"/>
      <w:marBottom w:val="0"/>
      <w:divBdr>
        <w:top w:val="none" w:sz="0" w:space="0" w:color="auto"/>
        <w:left w:val="none" w:sz="0" w:space="0" w:color="auto"/>
        <w:bottom w:val="none" w:sz="0" w:space="0" w:color="auto"/>
        <w:right w:val="none" w:sz="0" w:space="0" w:color="auto"/>
      </w:divBdr>
      <w:divsChild>
        <w:div w:id="1940019173">
          <w:marLeft w:val="0"/>
          <w:marRight w:val="0"/>
          <w:marTop w:val="0"/>
          <w:marBottom w:val="0"/>
          <w:divBdr>
            <w:top w:val="none" w:sz="0" w:space="0" w:color="auto"/>
            <w:left w:val="none" w:sz="0" w:space="0" w:color="auto"/>
            <w:bottom w:val="none" w:sz="0" w:space="0" w:color="auto"/>
            <w:right w:val="none" w:sz="0" w:space="0" w:color="auto"/>
          </w:divBdr>
          <w:divsChild>
            <w:div w:id="32195518">
              <w:marLeft w:val="0"/>
              <w:marRight w:val="0"/>
              <w:marTop w:val="0"/>
              <w:marBottom w:val="0"/>
              <w:divBdr>
                <w:top w:val="none" w:sz="0" w:space="0" w:color="auto"/>
                <w:left w:val="none" w:sz="0" w:space="0" w:color="auto"/>
                <w:bottom w:val="none" w:sz="0" w:space="0" w:color="auto"/>
                <w:right w:val="none" w:sz="0" w:space="0" w:color="auto"/>
              </w:divBdr>
              <w:divsChild>
                <w:div w:id="75845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023763">
      <w:bodyDiv w:val="1"/>
      <w:marLeft w:val="0"/>
      <w:marRight w:val="0"/>
      <w:marTop w:val="0"/>
      <w:marBottom w:val="0"/>
      <w:divBdr>
        <w:top w:val="none" w:sz="0" w:space="0" w:color="auto"/>
        <w:left w:val="none" w:sz="0" w:space="0" w:color="auto"/>
        <w:bottom w:val="none" w:sz="0" w:space="0" w:color="auto"/>
        <w:right w:val="none" w:sz="0" w:space="0" w:color="auto"/>
      </w:divBdr>
    </w:div>
    <w:div w:id="564991005">
      <w:bodyDiv w:val="1"/>
      <w:marLeft w:val="0"/>
      <w:marRight w:val="0"/>
      <w:marTop w:val="0"/>
      <w:marBottom w:val="0"/>
      <w:divBdr>
        <w:top w:val="none" w:sz="0" w:space="0" w:color="auto"/>
        <w:left w:val="none" w:sz="0" w:space="0" w:color="auto"/>
        <w:bottom w:val="none" w:sz="0" w:space="0" w:color="auto"/>
        <w:right w:val="none" w:sz="0" w:space="0" w:color="auto"/>
      </w:divBdr>
      <w:divsChild>
        <w:div w:id="19011615">
          <w:marLeft w:val="0"/>
          <w:marRight w:val="0"/>
          <w:marTop w:val="0"/>
          <w:marBottom w:val="0"/>
          <w:divBdr>
            <w:top w:val="none" w:sz="0" w:space="0" w:color="auto"/>
            <w:left w:val="none" w:sz="0" w:space="0" w:color="auto"/>
            <w:bottom w:val="none" w:sz="0" w:space="0" w:color="auto"/>
            <w:right w:val="none" w:sz="0" w:space="0" w:color="auto"/>
          </w:divBdr>
          <w:divsChild>
            <w:div w:id="838811662">
              <w:marLeft w:val="0"/>
              <w:marRight w:val="0"/>
              <w:marTop w:val="0"/>
              <w:marBottom w:val="0"/>
              <w:divBdr>
                <w:top w:val="none" w:sz="0" w:space="0" w:color="auto"/>
                <w:left w:val="none" w:sz="0" w:space="0" w:color="auto"/>
                <w:bottom w:val="none" w:sz="0" w:space="0" w:color="auto"/>
                <w:right w:val="none" w:sz="0" w:space="0" w:color="auto"/>
              </w:divBdr>
              <w:divsChild>
                <w:div w:id="6777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970686">
          <w:marLeft w:val="0"/>
          <w:marRight w:val="0"/>
          <w:marTop w:val="0"/>
          <w:marBottom w:val="0"/>
          <w:divBdr>
            <w:top w:val="none" w:sz="0" w:space="0" w:color="auto"/>
            <w:left w:val="none" w:sz="0" w:space="0" w:color="auto"/>
            <w:bottom w:val="none" w:sz="0" w:space="0" w:color="auto"/>
            <w:right w:val="none" w:sz="0" w:space="0" w:color="auto"/>
          </w:divBdr>
          <w:divsChild>
            <w:div w:id="819351932">
              <w:marLeft w:val="0"/>
              <w:marRight w:val="0"/>
              <w:marTop w:val="0"/>
              <w:marBottom w:val="0"/>
              <w:divBdr>
                <w:top w:val="none" w:sz="0" w:space="0" w:color="auto"/>
                <w:left w:val="none" w:sz="0" w:space="0" w:color="auto"/>
                <w:bottom w:val="none" w:sz="0" w:space="0" w:color="auto"/>
                <w:right w:val="none" w:sz="0" w:space="0" w:color="auto"/>
              </w:divBdr>
              <w:divsChild>
                <w:div w:id="1779831232">
                  <w:marLeft w:val="0"/>
                  <w:marRight w:val="0"/>
                  <w:marTop w:val="0"/>
                  <w:marBottom w:val="0"/>
                  <w:divBdr>
                    <w:top w:val="none" w:sz="0" w:space="0" w:color="auto"/>
                    <w:left w:val="none" w:sz="0" w:space="0" w:color="auto"/>
                    <w:bottom w:val="none" w:sz="0" w:space="0" w:color="auto"/>
                    <w:right w:val="none" w:sz="0" w:space="0" w:color="auto"/>
                  </w:divBdr>
                </w:div>
                <w:div w:id="199367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127007">
          <w:marLeft w:val="0"/>
          <w:marRight w:val="0"/>
          <w:marTop w:val="0"/>
          <w:marBottom w:val="0"/>
          <w:divBdr>
            <w:top w:val="none" w:sz="0" w:space="0" w:color="auto"/>
            <w:left w:val="none" w:sz="0" w:space="0" w:color="auto"/>
            <w:bottom w:val="none" w:sz="0" w:space="0" w:color="auto"/>
            <w:right w:val="none" w:sz="0" w:space="0" w:color="auto"/>
          </w:divBdr>
          <w:divsChild>
            <w:div w:id="1428768389">
              <w:marLeft w:val="0"/>
              <w:marRight w:val="0"/>
              <w:marTop w:val="0"/>
              <w:marBottom w:val="0"/>
              <w:divBdr>
                <w:top w:val="none" w:sz="0" w:space="0" w:color="auto"/>
                <w:left w:val="none" w:sz="0" w:space="0" w:color="auto"/>
                <w:bottom w:val="none" w:sz="0" w:space="0" w:color="auto"/>
                <w:right w:val="none" w:sz="0" w:space="0" w:color="auto"/>
              </w:divBdr>
              <w:divsChild>
                <w:div w:id="1620793599">
                  <w:marLeft w:val="0"/>
                  <w:marRight w:val="0"/>
                  <w:marTop w:val="0"/>
                  <w:marBottom w:val="0"/>
                  <w:divBdr>
                    <w:top w:val="none" w:sz="0" w:space="0" w:color="auto"/>
                    <w:left w:val="none" w:sz="0" w:space="0" w:color="auto"/>
                    <w:bottom w:val="none" w:sz="0" w:space="0" w:color="auto"/>
                    <w:right w:val="none" w:sz="0" w:space="0" w:color="auto"/>
                  </w:divBdr>
                </w:div>
                <w:div w:id="141586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538784">
          <w:marLeft w:val="0"/>
          <w:marRight w:val="0"/>
          <w:marTop w:val="0"/>
          <w:marBottom w:val="0"/>
          <w:divBdr>
            <w:top w:val="none" w:sz="0" w:space="0" w:color="auto"/>
            <w:left w:val="none" w:sz="0" w:space="0" w:color="auto"/>
            <w:bottom w:val="none" w:sz="0" w:space="0" w:color="auto"/>
            <w:right w:val="none" w:sz="0" w:space="0" w:color="auto"/>
          </w:divBdr>
          <w:divsChild>
            <w:div w:id="1369262207">
              <w:marLeft w:val="0"/>
              <w:marRight w:val="0"/>
              <w:marTop w:val="0"/>
              <w:marBottom w:val="0"/>
              <w:divBdr>
                <w:top w:val="none" w:sz="0" w:space="0" w:color="auto"/>
                <w:left w:val="none" w:sz="0" w:space="0" w:color="auto"/>
                <w:bottom w:val="none" w:sz="0" w:space="0" w:color="auto"/>
                <w:right w:val="none" w:sz="0" w:space="0" w:color="auto"/>
              </w:divBdr>
              <w:divsChild>
                <w:div w:id="1095588303">
                  <w:marLeft w:val="0"/>
                  <w:marRight w:val="0"/>
                  <w:marTop w:val="0"/>
                  <w:marBottom w:val="0"/>
                  <w:divBdr>
                    <w:top w:val="none" w:sz="0" w:space="0" w:color="auto"/>
                    <w:left w:val="none" w:sz="0" w:space="0" w:color="auto"/>
                    <w:bottom w:val="none" w:sz="0" w:space="0" w:color="auto"/>
                    <w:right w:val="none" w:sz="0" w:space="0" w:color="auto"/>
                  </w:divBdr>
                </w:div>
                <w:div w:id="177701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43605">
          <w:marLeft w:val="0"/>
          <w:marRight w:val="0"/>
          <w:marTop w:val="0"/>
          <w:marBottom w:val="0"/>
          <w:divBdr>
            <w:top w:val="none" w:sz="0" w:space="0" w:color="auto"/>
            <w:left w:val="none" w:sz="0" w:space="0" w:color="auto"/>
            <w:bottom w:val="none" w:sz="0" w:space="0" w:color="auto"/>
            <w:right w:val="none" w:sz="0" w:space="0" w:color="auto"/>
          </w:divBdr>
          <w:divsChild>
            <w:div w:id="2132895280">
              <w:marLeft w:val="0"/>
              <w:marRight w:val="0"/>
              <w:marTop w:val="0"/>
              <w:marBottom w:val="0"/>
              <w:divBdr>
                <w:top w:val="none" w:sz="0" w:space="0" w:color="auto"/>
                <w:left w:val="none" w:sz="0" w:space="0" w:color="auto"/>
                <w:bottom w:val="none" w:sz="0" w:space="0" w:color="auto"/>
                <w:right w:val="none" w:sz="0" w:space="0" w:color="auto"/>
              </w:divBdr>
              <w:divsChild>
                <w:div w:id="1957521437">
                  <w:marLeft w:val="0"/>
                  <w:marRight w:val="0"/>
                  <w:marTop w:val="0"/>
                  <w:marBottom w:val="0"/>
                  <w:divBdr>
                    <w:top w:val="none" w:sz="0" w:space="0" w:color="auto"/>
                    <w:left w:val="none" w:sz="0" w:space="0" w:color="auto"/>
                    <w:bottom w:val="none" w:sz="0" w:space="0" w:color="auto"/>
                    <w:right w:val="none" w:sz="0" w:space="0" w:color="auto"/>
                  </w:divBdr>
                </w:div>
                <w:div w:id="117600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271470">
      <w:bodyDiv w:val="1"/>
      <w:marLeft w:val="0"/>
      <w:marRight w:val="0"/>
      <w:marTop w:val="0"/>
      <w:marBottom w:val="0"/>
      <w:divBdr>
        <w:top w:val="none" w:sz="0" w:space="0" w:color="auto"/>
        <w:left w:val="none" w:sz="0" w:space="0" w:color="auto"/>
        <w:bottom w:val="none" w:sz="0" w:space="0" w:color="auto"/>
        <w:right w:val="none" w:sz="0" w:space="0" w:color="auto"/>
      </w:divBdr>
      <w:divsChild>
        <w:div w:id="1212770392">
          <w:marLeft w:val="0"/>
          <w:marRight w:val="0"/>
          <w:marTop w:val="0"/>
          <w:marBottom w:val="0"/>
          <w:divBdr>
            <w:top w:val="none" w:sz="0" w:space="0" w:color="auto"/>
            <w:left w:val="none" w:sz="0" w:space="0" w:color="auto"/>
            <w:bottom w:val="none" w:sz="0" w:space="0" w:color="auto"/>
            <w:right w:val="none" w:sz="0" w:space="0" w:color="auto"/>
          </w:divBdr>
        </w:div>
        <w:div w:id="343555689">
          <w:marLeft w:val="0"/>
          <w:marRight w:val="0"/>
          <w:marTop w:val="0"/>
          <w:marBottom w:val="0"/>
          <w:divBdr>
            <w:top w:val="none" w:sz="0" w:space="0" w:color="auto"/>
            <w:left w:val="none" w:sz="0" w:space="0" w:color="auto"/>
            <w:bottom w:val="none" w:sz="0" w:space="0" w:color="auto"/>
            <w:right w:val="none" w:sz="0" w:space="0" w:color="auto"/>
          </w:divBdr>
        </w:div>
        <w:div w:id="1341545681">
          <w:marLeft w:val="0"/>
          <w:marRight w:val="0"/>
          <w:marTop w:val="0"/>
          <w:marBottom w:val="0"/>
          <w:divBdr>
            <w:top w:val="none" w:sz="0" w:space="0" w:color="auto"/>
            <w:left w:val="none" w:sz="0" w:space="0" w:color="auto"/>
            <w:bottom w:val="none" w:sz="0" w:space="0" w:color="auto"/>
            <w:right w:val="none" w:sz="0" w:space="0" w:color="auto"/>
          </w:divBdr>
        </w:div>
        <w:div w:id="1935163795">
          <w:marLeft w:val="0"/>
          <w:marRight w:val="0"/>
          <w:marTop w:val="0"/>
          <w:marBottom w:val="0"/>
          <w:divBdr>
            <w:top w:val="none" w:sz="0" w:space="0" w:color="auto"/>
            <w:left w:val="none" w:sz="0" w:space="0" w:color="auto"/>
            <w:bottom w:val="none" w:sz="0" w:space="0" w:color="auto"/>
            <w:right w:val="none" w:sz="0" w:space="0" w:color="auto"/>
          </w:divBdr>
        </w:div>
        <w:div w:id="1309017319">
          <w:marLeft w:val="0"/>
          <w:marRight w:val="0"/>
          <w:marTop w:val="0"/>
          <w:marBottom w:val="0"/>
          <w:divBdr>
            <w:top w:val="none" w:sz="0" w:space="0" w:color="auto"/>
            <w:left w:val="none" w:sz="0" w:space="0" w:color="auto"/>
            <w:bottom w:val="none" w:sz="0" w:space="0" w:color="auto"/>
            <w:right w:val="none" w:sz="0" w:space="0" w:color="auto"/>
          </w:divBdr>
        </w:div>
        <w:div w:id="494148904">
          <w:marLeft w:val="0"/>
          <w:marRight w:val="0"/>
          <w:marTop w:val="0"/>
          <w:marBottom w:val="0"/>
          <w:divBdr>
            <w:top w:val="none" w:sz="0" w:space="0" w:color="auto"/>
            <w:left w:val="none" w:sz="0" w:space="0" w:color="auto"/>
            <w:bottom w:val="none" w:sz="0" w:space="0" w:color="auto"/>
            <w:right w:val="none" w:sz="0" w:space="0" w:color="auto"/>
          </w:divBdr>
        </w:div>
      </w:divsChild>
    </w:div>
    <w:div w:id="569271478">
      <w:bodyDiv w:val="1"/>
      <w:marLeft w:val="0"/>
      <w:marRight w:val="0"/>
      <w:marTop w:val="0"/>
      <w:marBottom w:val="0"/>
      <w:divBdr>
        <w:top w:val="none" w:sz="0" w:space="0" w:color="auto"/>
        <w:left w:val="none" w:sz="0" w:space="0" w:color="auto"/>
        <w:bottom w:val="none" w:sz="0" w:space="0" w:color="auto"/>
        <w:right w:val="none" w:sz="0" w:space="0" w:color="auto"/>
      </w:divBdr>
    </w:div>
    <w:div w:id="571812909">
      <w:bodyDiv w:val="1"/>
      <w:marLeft w:val="0"/>
      <w:marRight w:val="0"/>
      <w:marTop w:val="0"/>
      <w:marBottom w:val="0"/>
      <w:divBdr>
        <w:top w:val="none" w:sz="0" w:space="0" w:color="auto"/>
        <w:left w:val="none" w:sz="0" w:space="0" w:color="auto"/>
        <w:bottom w:val="none" w:sz="0" w:space="0" w:color="auto"/>
        <w:right w:val="none" w:sz="0" w:space="0" w:color="auto"/>
      </w:divBdr>
      <w:divsChild>
        <w:div w:id="1611089609">
          <w:marLeft w:val="0"/>
          <w:marRight w:val="0"/>
          <w:marTop w:val="0"/>
          <w:marBottom w:val="0"/>
          <w:divBdr>
            <w:top w:val="none" w:sz="0" w:space="0" w:color="auto"/>
            <w:left w:val="none" w:sz="0" w:space="0" w:color="auto"/>
            <w:bottom w:val="none" w:sz="0" w:space="0" w:color="auto"/>
            <w:right w:val="none" w:sz="0" w:space="0" w:color="auto"/>
          </w:divBdr>
          <w:divsChild>
            <w:div w:id="630406314">
              <w:marLeft w:val="0"/>
              <w:marRight w:val="0"/>
              <w:marTop w:val="0"/>
              <w:marBottom w:val="0"/>
              <w:divBdr>
                <w:top w:val="none" w:sz="0" w:space="0" w:color="auto"/>
                <w:left w:val="none" w:sz="0" w:space="0" w:color="auto"/>
                <w:bottom w:val="none" w:sz="0" w:space="0" w:color="auto"/>
                <w:right w:val="none" w:sz="0" w:space="0" w:color="auto"/>
              </w:divBdr>
              <w:divsChild>
                <w:div w:id="110199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6086">
      <w:bodyDiv w:val="1"/>
      <w:marLeft w:val="0"/>
      <w:marRight w:val="0"/>
      <w:marTop w:val="0"/>
      <w:marBottom w:val="0"/>
      <w:divBdr>
        <w:top w:val="none" w:sz="0" w:space="0" w:color="auto"/>
        <w:left w:val="none" w:sz="0" w:space="0" w:color="auto"/>
        <w:bottom w:val="none" w:sz="0" w:space="0" w:color="auto"/>
        <w:right w:val="none" w:sz="0" w:space="0" w:color="auto"/>
      </w:divBdr>
      <w:divsChild>
        <w:div w:id="1095243241">
          <w:marLeft w:val="0"/>
          <w:marRight w:val="0"/>
          <w:marTop w:val="0"/>
          <w:marBottom w:val="0"/>
          <w:divBdr>
            <w:top w:val="none" w:sz="0" w:space="0" w:color="auto"/>
            <w:left w:val="none" w:sz="0" w:space="0" w:color="auto"/>
            <w:bottom w:val="none" w:sz="0" w:space="0" w:color="auto"/>
            <w:right w:val="none" w:sz="0" w:space="0" w:color="auto"/>
          </w:divBdr>
          <w:divsChild>
            <w:div w:id="1862283759">
              <w:marLeft w:val="0"/>
              <w:marRight w:val="0"/>
              <w:marTop w:val="0"/>
              <w:marBottom w:val="0"/>
              <w:divBdr>
                <w:top w:val="none" w:sz="0" w:space="0" w:color="auto"/>
                <w:left w:val="none" w:sz="0" w:space="0" w:color="auto"/>
                <w:bottom w:val="none" w:sz="0" w:space="0" w:color="auto"/>
                <w:right w:val="none" w:sz="0" w:space="0" w:color="auto"/>
              </w:divBdr>
              <w:divsChild>
                <w:div w:id="1851604322">
                  <w:marLeft w:val="0"/>
                  <w:marRight w:val="200"/>
                  <w:marTop w:val="0"/>
                  <w:marBottom w:val="0"/>
                  <w:divBdr>
                    <w:top w:val="none" w:sz="0" w:space="0" w:color="auto"/>
                    <w:left w:val="none" w:sz="0" w:space="0" w:color="auto"/>
                    <w:bottom w:val="none" w:sz="0" w:space="0" w:color="auto"/>
                    <w:right w:val="none" w:sz="0" w:space="0" w:color="auto"/>
                  </w:divBdr>
                  <w:divsChild>
                    <w:div w:id="2003049070">
                      <w:marLeft w:val="0"/>
                      <w:marRight w:val="0"/>
                      <w:marTop w:val="0"/>
                      <w:marBottom w:val="0"/>
                      <w:divBdr>
                        <w:top w:val="dotted" w:sz="2" w:space="2" w:color="B2B2B2"/>
                        <w:left w:val="none" w:sz="0" w:space="0" w:color="auto"/>
                        <w:bottom w:val="none" w:sz="0" w:space="0" w:color="auto"/>
                        <w:right w:val="none" w:sz="0" w:space="0" w:color="auto"/>
                      </w:divBdr>
                      <w:divsChild>
                        <w:div w:id="95232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6282604">
      <w:bodyDiv w:val="1"/>
      <w:marLeft w:val="0"/>
      <w:marRight w:val="0"/>
      <w:marTop w:val="0"/>
      <w:marBottom w:val="0"/>
      <w:divBdr>
        <w:top w:val="none" w:sz="0" w:space="0" w:color="auto"/>
        <w:left w:val="none" w:sz="0" w:space="0" w:color="auto"/>
        <w:bottom w:val="none" w:sz="0" w:space="0" w:color="auto"/>
        <w:right w:val="none" w:sz="0" w:space="0" w:color="auto"/>
      </w:divBdr>
    </w:div>
    <w:div w:id="578901831">
      <w:bodyDiv w:val="1"/>
      <w:marLeft w:val="0"/>
      <w:marRight w:val="0"/>
      <w:marTop w:val="0"/>
      <w:marBottom w:val="0"/>
      <w:divBdr>
        <w:top w:val="none" w:sz="0" w:space="0" w:color="auto"/>
        <w:left w:val="none" w:sz="0" w:space="0" w:color="auto"/>
        <w:bottom w:val="none" w:sz="0" w:space="0" w:color="auto"/>
        <w:right w:val="none" w:sz="0" w:space="0" w:color="auto"/>
      </w:divBdr>
    </w:div>
    <w:div w:id="579022177">
      <w:bodyDiv w:val="1"/>
      <w:marLeft w:val="0"/>
      <w:marRight w:val="0"/>
      <w:marTop w:val="0"/>
      <w:marBottom w:val="0"/>
      <w:divBdr>
        <w:top w:val="none" w:sz="0" w:space="0" w:color="auto"/>
        <w:left w:val="none" w:sz="0" w:space="0" w:color="auto"/>
        <w:bottom w:val="none" w:sz="0" w:space="0" w:color="auto"/>
        <w:right w:val="none" w:sz="0" w:space="0" w:color="auto"/>
      </w:divBdr>
    </w:div>
    <w:div w:id="579221801">
      <w:bodyDiv w:val="1"/>
      <w:marLeft w:val="0"/>
      <w:marRight w:val="0"/>
      <w:marTop w:val="0"/>
      <w:marBottom w:val="0"/>
      <w:divBdr>
        <w:top w:val="none" w:sz="0" w:space="0" w:color="auto"/>
        <w:left w:val="none" w:sz="0" w:space="0" w:color="auto"/>
        <w:bottom w:val="none" w:sz="0" w:space="0" w:color="auto"/>
        <w:right w:val="none" w:sz="0" w:space="0" w:color="auto"/>
      </w:divBdr>
      <w:divsChild>
        <w:div w:id="314190745">
          <w:marLeft w:val="0"/>
          <w:marRight w:val="0"/>
          <w:marTop w:val="0"/>
          <w:marBottom w:val="0"/>
          <w:divBdr>
            <w:top w:val="none" w:sz="0" w:space="0" w:color="auto"/>
            <w:left w:val="none" w:sz="0" w:space="0" w:color="auto"/>
            <w:bottom w:val="none" w:sz="0" w:space="0" w:color="auto"/>
            <w:right w:val="none" w:sz="0" w:space="0" w:color="auto"/>
          </w:divBdr>
          <w:divsChild>
            <w:div w:id="840124238">
              <w:marLeft w:val="0"/>
              <w:marRight w:val="0"/>
              <w:marTop w:val="0"/>
              <w:marBottom w:val="0"/>
              <w:divBdr>
                <w:top w:val="none" w:sz="0" w:space="0" w:color="auto"/>
                <w:left w:val="none" w:sz="0" w:space="0" w:color="auto"/>
                <w:bottom w:val="none" w:sz="0" w:space="0" w:color="auto"/>
                <w:right w:val="none" w:sz="0" w:space="0" w:color="auto"/>
              </w:divBdr>
              <w:divsChild>
                <w:div w:id="358556656">
                  <w:marLeft w:val="0"/>
                  <w:marRight w:val="0"/>
                  <w:marTop w:val="0"/>
                  <w:marBottom w:val="0"/>
                  <w:divBdr>
                    <w:top w:val="none" w:sz="0" w:space="0" w:color="auto"/>
                    <w:left w:val="none" w:sz="0" w:space="0" w:color="auto"/>
                    <w:bottom w:val="none" w:sz="0" w:space="0" w:color="auto"/>
                    <w:right w:val="none" w:sz="0" w:space="0" w:color="auto"/>
                  </w:divBdr>
                  <w:divsChild>
                    <w:div w:id="728957919">
                      <w:marLeft w:val="0"/>
                      <w:marRight w:val="0"/>
                      <w:marTop w:val="0"/>
                      <w:marBottom w:val="0"/>
                      <w:divBdr>
                        <w:top w:val="none" w:sz="0" w:space="0" w:color="auto"/>
                        <w:left w:val="none" w:sz="0" w:space="0" w:color="auto"/>
                        <w:bottom w:val="none" w:sz="0" w:space="0" w:color="auto"/>
                        <w:right w:val="none" w:sz="0" w:space="0" w:color="auto"/>
                      </w:divBdr>
                      <w:divsChild>
                        <w:div w:id="1241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875164">
      <w:bodyDiv w:val="1"/>
      <w:marLeft w:val="0"/>
      <w:marRight w:val="0"/>
      <w:marTop w:val="0"/>
      <w:marBottom w:val="0"/>
      <w:divBdr>
        <w:top w:val="none" w:sz="0" w:space="0" w:color="auto"/>
        <w:left w:val="none" w:sz="0" w:space="0" w:color="auto"/>
        <w:bottom w:val="none" w:sz="0" w:space="0" w:color="auto"/>
        <w:right w:val="none" w:sz="0" w:space="0" w:color="auto"/>
      </w:divBdr>
    </w:div>
    <w:div w:id="580985922">
      <w:bodyDiv w:val="1"/>
      <w:marLeft w:val="0"/>
      <w:marRight w:val="0"/>
      <w:marTop w:val="0"/>
      <w:marBottom w:val="0"/>
      <w:divBdr>
        <w:top w:val="none" w:sz="0" w:space="0" w:color="auto"/>
        <w:left w:val="none" w:sz="0" w:space="0" w:color="auto"/>
        <w:bottom w:val="none" w:sz="0" w:space="0" w:color="auto"/>
        <w:right w:val="none" w:sz="0" w:space="0" w:color="auto"/>
      </w:divBdr>
    </w:div>
    <w:div w:id="581336654">
      <w:bodyDiv w:val="1"/>
      <w:marLeft w:val="0"/>
      <w:marRight w:val="0"/>
      <w:marTop w:val="0"/>
      <w:marBottom w:val="0"/>
      <w:divBdr>
        <w:top w:val="none" w:sz="0" w:space="0" w:color="auto"/>
        <w:left w:val="none" w:sz="0" w:space="0" w:color="auto"/>
        <w:bottom w:val="none" w:sz="0" w:space="0" w:color="auto"/>
        <w:right w:val="none" w:sz="0" w:space="0" w:color="auto"/>
      </w:divBdr>
    </w:div>
    <w:div w:id="581912993">
      <w:bodyDiv w:val="1"/>
      <w:marLeft w:val="0"/>
      <w:marRight w:val="0"/>
      <w:marTop w:val="0"/>
      <w:marBottom w:val="0"/>
      <w:divBdr>
        <w:top w:val="none" w:sz="0" w:space="0" w:color="auto"/>
        <w:left w:val="none" w:sz="0" w:space="0" w:color="auto"/>
        <w:bottom w:val="none" w:sz="0" w:space="0" w:color="auto"/>
        <w:right w:val="none" w:sz="0" w:space="0" w:color="auto"/>
      </w:divBdr>
    </w:div>
    <w:div w:id="582253729">
      <w:bodyDiv w:val="1"/>
      <w:marLeft w:val="0"/>
      <w:marRight w:val="0"/>
      <w:marTop w:val="0"/>
      <w:marBottom w:val="0"/>
      <w:divBdr>
        <w:top w:val="none" w:sz="0" w:space="0" w:color="auto"/>
        <w:left w:val="none" w:sz="0" w:space="0" w:color="auto"/>
        <w:bottom w:val="none" w:sz="0" w:space="0" w:color="auto"/>
        <w:right w:val="none" w:sz="0" w:space="0" w:color="auto"/>
      </w:divBdr>
    </w:div>
    <w:div w:id="583493213">
      <w:bodyDiv w:val="1"/>
      <w:marLeft w:val="0"/>
      <w:marRight w:val="0"/>
      <w:marTop w:val="0"/>
      <w:marBottom w:val="0"/>
      <w:divBdr>
        <w:top w:val="none" w:sz="0" w:space="0" w:color="auto"/>
        <w:left w:val="none" w:sz="0" w:space="0" w:color="auto"/>
        <w:bottom w:val="none" w:sz="0" w:space="0" w:color="auto"/>
        <w:right w:val="none" w:sz="0" w:space="0" w:color="auto"/>
      </w:divBdr>
      <w:divsChild>
        <w:div w:id="502278188">
          <w:marLeft w:val="250"/>
          <w:marRight w:val="250"/>
          <w:marTop w:val="63"/>
          <w:marBottom w:val="63"/>
          <w:divBdr>
            <w:top w:val="none" w:sz="0" w:space="0" w:color="auto"/>
            <w:left w:val="none" w:sz="0" w:space="0" w:color="auto"/>
            <w:bottom w:val="none" w:sz="0" w:space="0" w:color="auto"/>
            <w:right w:val="none" w:sz="0" w:space="0" w:color="auto"/>
          </w:divBdr>
          <w:divsChild>
            <w:div w:id="2094545865">
              <w:marLeft w:val="0"/>
              <w:marRight w:val="0"/>
              <w:marTop w:val="0"/>
              <w:marBottom w:val="0"/>
              <w:divBdr>
                <w:top w:val="none" w:sz="0" w:space="0" w:color="auto"/>
                <w:left w:val="none" w:sz="0" w:space="0" w:color="auto"/>
                <w:bottom w:val="none" w:sz="0" w:space="0" w:color="auto"/>
                <w:right w:val="none" w:sz="0" w:space="0" w:color="auto"/>
              </w:divBdr>
              <w:divsChild>
                <w:div w:id="861241213">
                  <w:marLeft w:val="0"/>
                  <w:marRight w:val="0"/>
                  <w:marTop w:val="0"/>
                  <w:marBottom w:val="0"/>
                  <w:divBdr>
                    <w:top w:val="none" w:sz="0" w:space="0" w:color="auto"/>
                    <w:left w:val="none" w:sz="0" w:space="0" w:color="auto"/>
                    <w:bottom w:val="none" w:sz="0" w:space="0" w:color="auto"/>
                    <w:right w:val="none" w:sz="0" w:space="0" w:color="auto"/>
                  </w:divBdr>
                  <w:divsChild>
                    <w:div w:id="75143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3564">
      <w:bodyDiv w:val="1"/>
      <w:marLeft w:val="0"/>
      <w:marRight w:val="0"/>
      <w:marTop w:val="0"/>
      <w:marBottom w:val="0"/>
      <w:divBdr>
        <w:top w:val="none" w:sz="0" w:space="0" w:color="auto"/>
        <w:left w:val="none" w:sz="0" w:space="0" w:color="auto"/>
        <w:bottom w:val="none" w:sz="0" w:space="0" w:color="auto"/>
        <w:right w:val="none" w:sz="0" w:space="0" w:color="auto"/>
      </w:divBdr>
    </w:div>
    <w:div w:id="586036273">
      <w:bodyDiv w:val="1"/>
      <w:marLeft w:val="0"/>
      <w:marRight w:val="0"/>
      <w:marTop w:val="0"/>
      <w:marBottom w:val="0"/>
      <w:divBdr>
        <w:top w:val="none" w:sz="0" w:space="0" w:color="auto"/>
        <w:left w:val="none" w:sz="0" w:space="0" w:color="auto"/>
        <w:bottom w:val="none" w:sz="0" w:space="0" w:color="auto"/>
        <w:right w:val="none" w:sz="0" w:space="0" w:color="auto"/>
      </w:divBdr>
    </w:div>
    <w:div w:id="596137335">
      <w:bodyDiv w:val="1"/>
      <w:marLeft w:val="0"/>
      <w:marRight w:val="0"/>
      <w:marTop w:val="0"/>
      <w:marBottom w:val="0"/>
      <w:divBdr>
        <w:top w:val="none" w:sz="0" w:space="0" w:color="auto"/>
        <w:left w:val="none" w:sz="0" w:space="0" w:color="auto"/>
        <w:bottom w:val="none" w:sz="0" w:space="0" w:color="auto"/>
        <w:right w:val="none" w:sz="0" w:space="0" w:color="auto"/>
      </w:divBdr>
    </w:div>
    <w:div w:id="596330947">
      <w:bodyDiv w:val="1"/>
      <w:marLeft w:val="0"/>
      <w:marRight w:val="0"/>
      <w:marTop w:val="0"/>
      <w:marBottom w:val="0"/>
      <w:divBdr>
        <w:top w:val="none" w:sz="0" w:space="0" w:color="auto"/>
        <w:left w:val="none" w:sz="0" w:space="0" w:color="auto"/>
        <w:bottom w:val="none" w:sz="0" w:space="0" w:color="auto"/>
        <w:right w:val="none" w:sz="0" w:space="0" w:color="auto"/>
      </w:divBdr>
    </w:div>
    <w:div w:id="602029913">
      <w:bodyDiv w:val="1"/>
      <w:marLeft w:val="0"/>
      <w:marRight w:val="0"/>
      <w:marTop w:val="0"/>
      <w:marBottom w:val="0"/>
      <w:divBdr>
        <w:top w:val="none" w:sz="0" w:space="0" w:color="auto"/>
        <w:left w:val="none" w:sz="0" w:space="0" w:color="auto"/>
        <w:bottom w:val="none" w:sz="0" w:space="0" w:color="auto"/>
        <w:right w:val="none" w:sz="0" w:space="0" w:color="auto"/>
      </w:divBdr>
    </w:div>
    <w:div w:id="603421671">
      <w:bodyDiv w:val="1"/>
      <w:marLeft w:val="0"/>
      <w:marRight w:val="0"/>
      <w:marTop w:val="0"/>
      <w:marBottom w:val="0"/>
      <w:divBdr>
        <w:top w:val="none" w:sz="0" w:space="0" w:color="auto"/>
        <w:left w:val="none" w:sz="0" w:space="0" w:color="auto"/>
        <w:bottom w:val="none" w:sz="0" w:space="0" w:color="auto"/>
        <w:right w:val="none" w:sz="0" w:space="0" w:color="auto"/>
      </w:divBdr>
    </w:div>
    <w:div w:id="604266249">
      <w:bodyDiv w:val="1"/>
      <w:marLeft w:val="0"/>
      <w:marRight w:val="0"/>
      <w:marTop w:val="0"/>
      <w:marBottom w:val="0"/>
      <w:divBdr>
        <w:top w:val="none" w:sz="0" w:space="0" w:color="auto"/>
        <w:left w:val="none" w:sz="0" w:space="0" w:color="auto"/>
        <w:bottom w:val="none" w:sz="0" w:space="0" w:color="auto"/>
        <w:right w:val="none" w:sz="0" w:space="0" w:color="auto"/>
      </w:divBdr>
      <w:divsChild>
        <w:div w:id="668563722">
          <w:marLeft w:val="0"/>
          <w:marRight w:val="0"/>
          <w:marTop w:val="0"/>
          <w:marBottom w:val="0"/>
          <w:divBdr>
            <w:top w:val="none" w:sz="0" w:space="0" w:color="auto"/>
            <w:left w:val="none" w:sz="0" w:space="0" w:color="auto"/>
            <w:bottom w:val="none" w:sz="0" w:space="0" w:color="auto"/>
            <w:right w:val="none" w:sz="0" w:space="0" w:color="auto"/>
          </w:divBdr>
        </w:div>
      </w:divsChild>
    </w:div>
    <w:div w:id="604725652">
      <w:bodyDiv w:val="1"/>
      <w:marLeft w:val="0"/>
      <w:marRight w:val="0"/>
      <w:marTop w:val="0"/>
      <w:marBottom w:val="0"/>
      <w:divBdr>
        <w:top w:val="none" w:sz="0" w:space="0" w:color="auto"/>
        <w:left w:val="none" w:sz="0" w:space="0" w:color="auto"/>
        <w:bottom w:val="none" w:sz="0" w:space="0" w:color="auto"/>
        <w:right w:val="none" w:sz="0" w:space="0" w:color="auto"/>
      </w:divBdr>
    </w:div>
    <w:div w:id="605426019">
      <w:bodyDiv w:val="1"/>
      <w:marLeft w:val="0"/>
      <w:marRight w:val="0"/>
      <w:marTop w:val="0"/>
      <w:marBottom w:val="0"/>
      <w:divBdr>
        <w:top w:val="none" w:sz="0" w:space="0" w:color="auto"/>
        <w:left w:val="none" w:sz="0" w:space="0" w:color="auto"/>
        <w:bottom w:val="none" w:sz="0" w:space="0" w:color="auto"/>
        <w:right w:val="none" w:sz="0" w:space="0" w:color="auto"/>
      </w:divBdr>
      <w:divsChild>
        <w:div w:id="949051977">
          <w:marLeft w:val="0"/>
          <w:marRight w:val="0"/>
          <w:marTop w:val="0"/>
          <w:marBottom w:val="0"/>
          <w:divBdr>
            <w:top w:val="none" w:sz="0" w:space="0" w:color="auto"/>
            <w:left w:val="none" w:sz="0" w:space="0" w:color="auto"/>
            <w:bottom w:val="none" w:sz="0" w:space="0" w:color="auto"/>
            <w:right w:val="none" w:sz="0" w:space="0" w:color="auto"/>
          </w:divBdr>
          <w:divsChild>
            <w:div w:id="1849753731">
              <w:marLeft w:val="0"/>
              <w:marRight w:val="0"/>
              <w:marTop w:val="0"/>
              <w:marBottom w:val="0"/>
              <w:divBdr>
                <w:top w:val="none" w:sz="0" w:space="0" w:color="auto"/>
                <w:left w:val="none" w:sz="0" w:space="0" w:color="auto"/>
                <w:bottom w:val="none" w:sz="0" w:space="0" w:color="auto"/>
                <w:right w:val="none" w:sz="0" w:space="0" w:color="auto"/>
              </w:divBdr>
              <w:divsChild>
                <w:div w:id="700781655">
                  <w:marLeft w:val="2928"/>
                  <w:marRight w:val="0"/>
                  <w:marTop w:val="720"/>
                  <w:marBottom w:val="0"/>
                  <w:divBdr>
                    <w:top w:val="none" w:sz="0" w:space="0" w:color="auto"/>
                    <w:left w:val="none" w:sz="0" w:space="0" w:color="auto"/>
                    <w:bottom w:val="none" w:sz="0" w:space="0" w:color="auto"/>
                    <w:right w:val="none" w:sz="0" w:space="0" w:color="auto"/>
                  </w:divBdr>
                  <w:divsChild>
                    <w:div w:id="180735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2876">
      <w:bodyDiv w:val="1"/>
      <w:marLeft w:val="0"/>
      <w:marRight w:val="0"/>
      <w:marTop w:val="0"/>
      <w:marBottom w:val="0"/>
      <w:divBdr>
        <w:top w:val="none" w:sz="0" w:space="0" w:color="auto"/>
        <w:left w:val="none" w:sz="0" w:space="0" w:color="auto"/>
        <w:bottom w:val="none" w:sz="0" w:space="0" w:color="auto"/>
        <w:right w:val="none" w:sz="0" w:space="0" w:color="auto"/>
      </w:divBdr>
    </w:div>
    <w:div w:id="605886695">
      <w:bodyDiv w:val="1"/>
      <w:marLeft w:val="0"/>
      <w:marRight w:val="0"/>
      <w:marTop w:val="0"/>
      <w:marBottom w:val="0"/>
      <w:divBdr>
        <w:top w:val="none" w:sz="0" w:space="0" w:color="auto"/>
        <w:left w:val="none" w:sz="0" w:space="0" w:color="auto"/>
        <w:bottom w:val="none" w:sz="0" w:space="0" w:color="auto"/>
        <w:right w:val="none" w:sz="0" w:space="0" w:color="auto"/>
      </w:divBdr>
    </w:div>
    <w:div w:id="606429617">
      <w:bodyDiv w:val="1"/>
      <w:marLeft w:val="0"/>
      <w:marRight w:val="0"/>
      <w:marTop w:val="0"/>
      <w:marBottom w:val="0"/>
      <w:divBdr>
        <w:top w:val="none" w:sz="0" w:space="0" w:color="auto"/>
        <w:left w:val="none" w:sz="0" w:space="0" w:color="auto"/>
        <w:bottom w:val="none" w:sz="0" w:space="0" w:color="auto"/>
        <w:right w:val="none" w:sz="0" w:space="0" w:color="auto"/>
      </w:divBdr>
      <w:divsChild>
        <w:div w:id="1177959729">
          <w:marLeft w:val="0"/>
          <w:marRight w:val="0"/>
          <w:marTop w:val="0"/>
          <w:marBottom w:val="0"/>
          <w:divBdr>
            <w:top w:val="none" w:sz="0" w:space="0" w:color="auto"/>
            <w:left w:val="none" w:sz="0" w:space="0" w:color="auto"/>
            <w:bottom w:val="none" w:sz="0" w:space="0" w:color="auto"/>
            <w:right w:val="none" w:sz="0" w:space="0" w:color="auto"/>
          </w:divBdr>
          <w:divsChild>
            <w:div w:id="1802141166">
              <w:marLeft w:val="0"/>
              <w:marRight w:val="0"/>
              <w:marTop w:val="0"/>
              <w:marBottom w:val="0"/>
              <w:divBdr>
                <w:top w:val="none" w:sz="0" w:space="0" w:color="auto"/>
                <w:left w:val="none" w:sz="0" w:space="0" w:color="auto"/>
                <w:bottom w:val="none" w:sz="0" w:space="0" w:color="auto"/>
                <w:right w:val="none" w:sz="0" w:space="0" w:color="auto"/>
              </w:divBdr>
              <w:divsChild>
                <w:div w:id="2077700619">
                  <w:marLeft w:val="0"/>
                  <w:marRight w:val="0"/>
                  <w:marTop w:val="0"/>
                  <w:marBottom w:val="0"/>
                  <w:divBdr>
                    <w:top w:val="none" w:sz="0" w:space="0" w:color="auto"/>
                    <w:left w:val="none" w:sz="0" w:space="0" w:color="auto"/>
                    <w:bottom w:val="none" w:sz="0" w:space="0" w:color="auto"/>
                    <w:right w:val="none" w:sz="0" w:space="0" w:color="auto"/>
                  </w:divBdr>
                  <w:divsChild>
                    <w:div w:id="307124967">
                      <w:marLeft w:val="0"/>
                      <w:marRight w:val="0"/>
                      <w:marTop w:val="0"/>
                      <w:marBottom w:val="0"/>
                      <w:divBdr>
                        <w:top w:val="single" w:sz="2" w:space="1" w:color="C0C0C0"/>
                        <w:left w:val="single" w:sz="2" w:space="1" w:color="C0C0C0"/>
                        <w:bottom w:val="single" w:sz="2" w:space="1" w:color="C0C0C0"/>
                        <w:right w:val="single" w:sz="2" w:space="1" w:color="C0C0C0"/>
                      </w:divBdr>
                      <w:divsChild>
                        <w:div w:id="1041369404">
                          <w:marLeft w:val="0"/>
                          <w:marRight w:val="0"/>
                          <w:marTop w:val="0"/>
                          <w:marBottom w:val="0"/>
                          <w:divBdr>
                            <w:top w:val="none" w:sz="0" w:space="0" w:color="auto"/>
                            <w:left w:val="none" w:sz="0" w:space="0" w:color="auto"/>
                            <w:bottom w:val="none" w:sz="0" w:space="0" w:color="auto"/>
                            <w:right w:val="none" w:sz="0" w:space="0" w:color="auto"/>
                          </w:divBdr>
                        </w:div>
                        <w:div w:id="14234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7665120">
      <w:bodyDiv w:val="1"/>
      <w:marLeft w:val="0"/>
      <w:marRight w:val="0"/>
      <w:marTop w:val="0"/>
      <w:marBottom w:val="0"/>
      <w:divBdr>
        <w:top w:val="none" w:sz="0" w:space="0" w:color="auto"/>
        <w:left w:val="none" w:sz="0" w:space="0" w:color="auto"/>
        <w:bottom w:val="none" w:sz="0" w:space="0" w:color="auto"/>
        <w:right w:val="none" w:sz="0" w:space="0" w:color="auto"/>
      </w:divBdr>
      <w:divsChild>
        <w:div w:id="727802241">
          <w:marLeft w:val="0"/>
          <w:marRight w:val="0"/>
          <w:marTop w:val="0"/>
          <w:marBottom w:val="0"/>
          <w:divBdr>
            <w:top w:val="none" w:sz="0" w:space="0" w:color="auto"/>
            <w:left w:val="none" w:sz="0" w:space="0" w:color="auto"/>
            <w:bottom w:val="none" w:sz="0" w:space="0" w:color="auto"/>
            <w:right w:val="none" w:sz="0" w:space="0" w:color="auto"/>
          </w:divBdr>
          <w:divsChild>
            <w:div w:id="1926305628">
              <w:marLeft w:val="0"/>
              <w:marRight w:val="0"/>
              <w:marTop w:val="0"/>
              <w:marBottom w:val="0"/>
              <w:divBdr>
                <w:top w:val="none" w:sz="0" w:space="0" w:color="auto"/>
                <w:left w:val="none" w:sz="0" w:space="0" w:color="auto"/>
                <w:bottom w:val="none" w:sz="0" w:space="0" w:color="auto"/>
                <w:right w:val="none" w:sz="0" w:space="0" w:color="auto"/>
              </w:divBdr>
              <w:divsChild>
                <w:div w:id="1900021019">
                  <w:marLeft w:val="0"/>
                  <w:marRight w:val="0"/>
                  <w:marTop w:val="0"/>
                  <w:marBottom w:val="0"/>
                  <w:divBdr>
                    <w:top w:val="none" w:sz="0" w:space="0" w:color="auto"/>
                    <w:left w:val="none" w:sz="0" w:space="0" w:color="auto"/>
                    <w:bottom w:val="none" w:sz="0" w:space="0" w:color="auto"/>
                    <w:right w:val="none" w:sz="0" w:space="0" w:color="auto"/>
                  </w:divBdr>
                  <w:divsChild>
                    <w:div w:id="386151354">
                      <w:marLeft w:val="0"/>
                      <w:marRight w:val="0"/>
                      <w:marTop w:val="0"/>
                      <w:marBottom w:val="0"/>
                      <w:divBdr>
                        <w:top w:val="single" w:sz="2" w:space="1" w:color="C0C0C0"/>
                        <w:left w:val="single" w:sz="2" w:space="1" w:color="C0C0C0"/>
                        <w:bottom w:val="single" w:sz="2" w:space="1" w:color="C0C0C0"/>
                        <w:right w:val="single" w:sz="2" w:space="1" w:color="C0C0C0"/>
                      </w:divBdr>
                      <w:divsChild>
                        <w:div w:id="15303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358072">
      <w:bodyDiv w:val="1"/>
      <w:marLeft w:val="0"/>
      <w:marRight w:val="0"/>
      <w:marTop w:val="0"/>
      <w:marBottom w:val="0"/>
      <w:divBdr>
        <w:top w:val="none" w:sz="0" w:space="0" w:color="auto"/>
        <w:left w:val="none" w:sz="0" w:space="0" w:color="auto"/>
        <w:bottom w:val="none" w:sz="0" w:space="0" w:color="auto"/>
        <w:right w:val="none" w:sz="0" w:space="0" w:color="auto"/>
      </w:divBdr>
    </w:div>
    <w:div w:id="612051441">
      <w:bodyDiv w:val="1"/>
      <w:marLeft w:val="0"/>
      <w:marRight w:val="0"/>
      <w:marTop w:val="0"/>
      <w:marBottom w:val="0"/>
      <w:divBdr>
        <w:top w:val="none" w:sz="0" w:space="0" w:color="auto"/>
        <w:left w:val="none" w:sz="0" w:space="0" w:color="auto"/>
        <w:bottom w:val="none" w:sz="0" w:space="0" w:color="auto"/>
        <w:right w:val="none" w:sz="0" w:space="0" w:color="auto"/>
      </w:divBdr>
    </w:div>
    <w:div w:id="613368877">
      <w:bodyDiv w:val="1"/>
      <w:marLeft w:val="0"/>
      <w:marRight w:val="0"/>
      <w:marTop w:val="0"/>
      <w:marBottom w:val="0"/>
      <w:divBdr>
        <w:top w:val="none" w:sz="0" w:space="0" w:color="auto"/>
        <w:left w:val="none" w:sz="0" w:space="0" w:color="auto"/>
        <w:bottom w:val="none" w:sz="0" w:space="0" w:color="auto"/>
        <w:right w:val="none" w:sz="0" w:space="0" w:color="auto"/>
      </w:divBdr>
      <w:divsChild>
        <w:div w:id="2026052621">
          <w:marLeft w:val="0"/>
          <w:marRight w:val="0"/>
          <w:marTop w:val="0"/>
          <w:marBottom w:val="0"/>
          <w:divBdr>
            <w:top w:val="none" w:sz="0" w:space="0" w:color="auto"/>
            <w:left w:val="none" w:sz="0" w:space="0" w:color="auto"/>
            <w:bottom w:val="none" w:sz="0" w:space="0" w:color="auto"/>
            <w:right w:val="none" w:sz="0" w:space="0" w:color="auto"/>
          </w:divBdr>
          <w:divsChild>
            <w:div w:id="1326981225">
              <w:marLeft w:val="0"/>
              <w:marRight w:val="0"/>
              <w:marTop w:val="0"/>
              <w:marBottom w:val="0"/>
              <w:divBdr>
                <w:top w:val="none" w:sz="0" w:space="0" w:color="auto"/>
                <w:left w:val="none" w:sz="0" w:space="0" w:color="auto"/>
                <w:bottom w:val="none" w:sz="0" w:space="0" w:color="auto"/>
                <w:right w:val="none" w:sz="0" w:space="0" w:color="auto"/>
              </w:divBdr>
              <w:divsChild>
                <w:div w:id="996151733">
                  <w:marLeft w:val="2928"/>
                  <w:marRight w:val="0"/>
                  <w:marTop w:val="720"/>
                  <w:marBottom w:val="0"/>
                  <w:divBdr>
                    <w:top w:val="none" w:sz="0" w:space="0" w:color="auto"/>
                    <w:left w:val="none" w:sz="0" w:space="0" w:color="auto"/>
                    <w:bottom w:val="none" w:sz="0" w:space="0" w:color="auto"/>
                    <w:right w:val="none" w:sz="0" w:space="0" w:color="auto"/>
                  </w:divBdr>
                  <w:divsChild>
                    <w:div w:id="98986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170370">
      <w:bodyDiv w:val="1"/>
      <w:marLeft w:val="0"/>
      <w:marRight w:val="0"/>
      <w:marTop w:val="0"/>
      <w:marBottom w:val="0"/>
      <w:divBdr>
        <w:top w:val="none" w:sz="0" w:space="0" w:color="auto"/>
        <w:left w:val="none" w:sz="0" w:space="0" w:color="auto"/>
        <w:bottom w:val="none" w:sz="0" w:space="0" w:color="auto"/>
        <w:right w:val="none" w:sz="0" w:space="0" w:color="auto"/>
      </w:divBdr>
    </w:div>
    <w:div w:id="617953294">
      <w:bodyDiv w:val="1"/>
      <w:marLeft w:val="0"/>
      <w:marRight w:val="0"/>
      <w:marTop w:val="0"/>
      <w:marBottom w:val="0"/>
      <w:divBdr>
        <w:top w:val="none" w:sz="0" w:space="0" w:color="auto"/>
        <w:left w:val="none" w:sz="0" w:space="0" w:color="auto"/>
        <w:bottom w:val="none" w:sz="0" w:space="0" w:color="auto"/>
        <w:right w:val="none" w:sz="0" w:space="0" w:color="auto"/>
      </w:divBdr>
      <w:divsChild>
        <w:div w:id="682782609">
          <w:marLeft w:val="0"/>
          <w:marRight w:val="0"/>
          <w:marTop w:val="0"/>
          <w:marBottom w:val="0"/>
          <w:divBdr>
            <w:top w:val="none" w:sz="0" w:space="0" w:color="auto"/>
            <w:left w:val="none" w:sz="0" w:space="0" w:color="auto"/>
            <w:bottom w:val="none" w:sz="0" w:space="0" w:color="auto"/>
            <w:right w:val="none" w:sz="0" w:space="0" w:color="auto"/>
          </w:divBdr>
          <w:divsChild>
            <w:div w:id="1243106657">
              <w:marLeft w:val="0"/>
              <w:marRight w:val="0"/>
              <w:marTop w:val="0"/>
              <w:marBottom w:val="0"/>
              <w:divBdr>
                <w:top w:val="none" w:sz="0" w:space="0" w:color="auto"/>
                <w:left w:val="none" w:sz="0" w:space="0" w:color="auto"/>
                <w:bottom w:val="none" w:sz="0" w:space="0" w:color="auto"/>
                <w:right w:val="none" w:sz="0" w:space="0" w:color="auto"/>
              </w:divBdr>
              <w:divsChild>
                <w:div w:id="1194538490">
                  <w:marLeft w:val="0"/>
                  <w:marRight w:val="0"/>
                  <w:marTop w:val="0"/>
                  <w:marBottom w:val="0"/>
                  <w:divBdr>
                    <w:top w:val="none" w:sz="0" w:space="0" w:color="auto"/>
                    <w:left w:val="none" w:sz="0" w:space="0" w:color="auto"/>
                    <w:bottom w:val="none" w:sz="0" w:space="0" w:color="auto"/>
                    <w:right w:val="none" w:sz="0" w:space="0" w:color="auto"/>
                  </w:divBdr>
                  <w:divsChild>
                    <w:div w:id="919144243">
                      <w:marLeft w:val="0"/>
                      <w:marRight w:val="0"/>
                      <w:marTop w:val="45"/>
                      <w:marBottom w:val="0"/>
                      <w:divBdr>
                        <w:top w:val="none" w:sz="0" w:space="0" w:color="auto"/>
                        <w:left w:val="none" w:sz="0" w:space="0" w:color="auto"/>
                        <w:bottom w:val="none" w:sz="0" w:space="0" w:color="auto"/>
                        <w:right w:val="none" w:sz="0" w:space="0" w:color="auto"/>
                      </w:divBdr>
                      <w:divsChild>
                        <w:div w:id="1214344174">
                          <w:marLeft w:val="0"/>
                          <w:marRight w:val="0"/>
                          <w:marTop w:val="0"/>
                          <w:marBottom w:val="0"/>
                          <w:divBdr>
                            <w:top w:val="none" w:sz="0" w:space="0" w:color="auto"/>
                            <w:left w:val="none" w:sz="0" w:space="0" w:color="auto"/>
                            <w:bottom w:val="none" w:sz="0" w:space="0" w:color="auto"/>
                            <w:right w:val="none" w:sz="0" w:space="0" w:color="auto"/>
                          </w:divBdr>
                          <w:divsChild>
                            <w:div w:id="1697002958">
                              <w:marLeft w:val="2070"/>
                              <w:marRight w:val="3960"/>
                              <w:marTop w:val="0"/>
                              <w:marBottom w:val="0"/>
                              <w:divBdr>
                                <w:top w:val="none" w:sz="0" w:space="0" w:color="auto"/>
                                <w:left w:val="none" w:sz="0" w:space="0" w:color="auto"/>
                                <w:bottom w:val="none" w:sz="0" w:space="0" w:color="auto"/>
                                <w:right w:val="none" w:sz="0" w:space="0" w:color="auto"/>
                              </w:divBdr>
                              <w:divsChild>
                                <w:div w:id="919752798">
                                  <w:marLeft w:val="0"/>
                                  <w:marRight w:val="0"/>
                                  <w:marTop w:val="0"/>
                                  <w:marBottom w:val="0"/>
                                  <w:divBdr>
                                    <w:top w:val="none" w:sz="0" w:space="0" w:color="auto"/>
                                    <w:left w:val="none" w:sz="0" w:space="0" w:color="auto"/>
                                    <w:bottom w:val="none" w:sz="0" w:space="0" w:color="auto"/>
                                    <w:right w:val="none" w:sz="0" w:space="0" w:color="auto"/>
                                  </w:divBdr>
                                  <w:divsChild>
                                    <w:div w:id="875629633">
                                      <w:marLeft w:val="0"/>
                                      <w:marRight w:val="0"/>
                                      <w:marTop w:val="0"/>
                                      <w:marBottom w:val="0"/>
                                      <w:divBdr>
                                        <w:top w:val="none" w:sz="0" w:space="0" w:color="auto"/>
                                        <w:left w:val="none" w:sz="0" w:space="0" w:color="auto"/>
                                        <w:bottom w:val="none" w:sz="0" w:space="0" w:color="auto"/>
                                        <w:right w:val="none" w:sz="0" w:space="0" w:color="auto"/>
                                      </w:divBdr>
                                      <w:divsChild>
                                        <w:div w:id="403259875">
                                          <w:marLeft w:val="0"/>
                                          <w:marRight w:val="0"/>
                                          <w:marTop w:val="0"/>
                                          <w:marBottom w:val="0"/>
                                          <w:divBdr>
                                            <w:top w:val="none" w:sz="0" w:space="0" w:color="auto"/>
                                            <w:left w:val="none" w:sz="0" w:space="0" w:color="auto"/>
                                            <w:bottom w:val="none" w:sz="0" w:space="0" w:color="auto"/>
                                            <w:right w:val="none" w:sz="0" w:space="0" w:color="auto"/>
                                          </w:divBdr>
                                          <w:divsChild>
                                            <w:div w:id="1548831206">
                                              <w:marLeft w:val="0"/>
                                              <w:marRight w:val="0"/>
                                              <w:marTop w:val="0"/>
                                              <w:marBottom w:val="0"/>
                                              <w:divBdr>
                                                <w:top w:val="none" w:sz="0" w:space="0" w:color="auto"/>
                                                <w:left w:val="none" w:sz="0" w:space="0" w:color="auto"/>
                                                <w:bottom w:val="none" w:sz="0" w:space="0" w:color="auto"/>
                                                <w:right w:val="none" w:sz="0" w:space="0" w:color="auto"/>
                                              </w:divBdr>
                                              <w:divsChild>
                                                <w:div w:id="1539661586">
                                                  <w:marLeft w:val="0"/>
                                                  <w:marRight w:val="0"/>
                                                  <w:marTop w:val="0"/>
                                                  <w:marBottom w:val="0"/>
                                                  <w:divBdr>
                                                    <w:top w:val="none" w:sz="0" w:space="0" w:color="auto"/>
                                                    <w:left w:val="none" w:sz="0" w:space="0" w:color="auto"/>
                                                    <w:bottom w:val="none" w:sz="0" w:space="0" w:color="auto"/>
                                                    <w:right w:val="none" w:sz="0" w:space="0" w:color="auto"/>
                                                  </w:divBdr>
                                                  <w:divsChild>
                                                    <w:div w:id="475614236">
                                                      <w:marLeft w:val="0"/>
                                                      <w:marRight w:val="0"/>
                                                      <w:marTop w:val="0"/>
                                                      <w:marBottom w:val="0"/>
                                                      <w:divBdr>
                                                        <w:top w:val="none" w:sz="0" w:space="0" w:color="auto"/>
                                                        <w:left w:val="none" w:sz="0" w:space="0" w:color="auto"/>
                                                        <w:bottom w:val="none" w:sz="0" w:space="0" w:color="auto"/>
                                                        <w:right w:val="none" w:sz="0" w:space="0" w:color="auto"/>
                                                      </w:divBdr>
                                                      <w:divsChild>
                                                        <w:div w:id="597104329">
                                                          <w:marLeft w:val="0"/>
                                                          <w:marRight w:val="0"/>
                                                          <w:marTop w:val="0"/>
                                                          <w:marBottom w:val="0"/>
                                                          <w:divBdr>
                                                            <w:top w:val="none" w:sz="0" w:space="0" w:color="auto"/>
                                                            <w:left w:val="none" w:sz="0" w:space="0" w:color="auto"/>
                                                            <w:bottom w:val="none" w:sz="0" w:space="0" w:color="auto"/>
                                                            <w:right w:val="none" w:sz="0" w:space="0" w:color="auto"/>
                                                          </w:divBdr>
                                                          <w:divsChild>
                                                            <w:div w:id="459225116">
                                                              <w:marLeft w:val="0"/>
                                                              <w:marRight w:val="0"/>
                                                              <w:marTop w:val="0"/>
                                                              <w:marBottom w:val="0"/>
                                                              <w:divBdr>
                                                                <w:top w:val="none" w:sz="0" w:space="0" w:color="auto"/>
                                                                <w:left w:val="none" w:sz="0" w:space="0" w:color="auto"/>
                                                                <w:bottom w:val="none" w:sz="0" w:space="0" w:color="auto"/>
                                                                <w:right w:val="none" w:sz="0" w:space="0" w:color="auto"/>
                                                              </w:divBdr>
                                                              <w:divsChild>
                                                                <w:div w:id="132304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6244635">
                                  <w:marLeft w:val="0"/>
                                  <w:marRight w:val="0"/>
                                  <w:marTop w:val="0"/>
                                  <w:marBottom w:val="0"/>
                                  <w:divBdr>
                                    <w:top w:val="none" w:sz="0" w:space="0" w:color="auto"/>
                                    <w:left w:val="none" w:sz="0" w:space="0" w:color="auto"/>
                                    <w:bottom w:val="none" w:sz="0" w:space="0" w:color="auto"/>
                                    <w:right w:val="none" w:sz="0" w:space="0" w:color="auto"/>
                                  </w:divBdr>
                                  <w:divsChild>
                                    <w:div w:id="965115505">
                                      <w:marLeft w:val="0"/>
                                      <w:marRight w:val="0"/>
                                      <w:marTop w:val="0"/>
                                      <w:marBottom w:val="0"/>
                                      <w:divBdr>
                                        <w:top w:val="none" w:sz="0" w:space="0" w:color="auto"/>
                                        <w:left w:val="none" w:sz="0" w:space="0" w:color="auto"/>
                                        <w:bottom w:val="none" w:sz="0" w:space="0" w:color="auto"/>
                                        <w:right w:val="none" w:sz="0" w:space="0" w:color="auto"/>
                                      </w:divBdr>
                                      <w:divsChild>
                                        <w:div w:id="1956251163">
                                          <w:marLeft w:val="0"/>
                                          <w:marRight w:val="0"/>
                                          <w:marTop w:val="0"/>
                                          <w:marBottom w:val="0"/>
                                          <w:divBdr>
                                            <w:top w:val="none" w:sz="0" w:space="0" w:color="auto"/>
                                            <w:left w:val="none" w:sz="0" w:space="0" w:color="auto"/>
                                            <w:bottom w:val="none" w:sz="0" w:space="0" w:color="auto"/>
                                            <w:right w:val="none" w:sz="0" w:space="0" w:color="auto"/>
                                          </w:divBdr>
                                          <w:divsChild>
                                            <w:div w:id="1234386558">
                                              <w:marLeft w:val="0"/>
                                              <w:marRight w:val="0"/>
                                              <w:marTop w:val="90"/>
                                              <w:marBottom w:val="0"/>
                                              <w:divBdr>
                                                <w:top w:val="none" w:sz="0" w:space="0" w:color="auto"/>
                                                <w:left w:val="none" w:sz="0" w:space="0" w:color="auto"/>
                                                <w:bottom w:val="none" w:sz="0" w:space="0" w:color="auto"/>
                                                <w:right w:val="none" w:sz="0" w:space="0" w:color="auto"/>
                                              </w:divBdr>
                                              <w:divsChild>
                                                <w:div w:id="182597594">
                                                  <w:marLeft w:val="0"/>
                                                  <w:marRight w:val="0"/>
                                                  <w:marTop w:val="0"/>
                                                  <w:marBottom w:val="0"/>
                                                  <w:divBdr>
                                                    <w:top w:val="none" w:sz="0" w:space="0" w:color="auto"/>
                                                    <w:left w:val="none" w:sz="0" w:space="0" w:color="auto"/>
                                                    <w:bottom w:val="none" w:sz="0" w:space="0" w:color="auto"/>
                                                    <w:right w:val="none" w:sz="0" w:space="0" w:color="auto"/>
                                                  </w:divBdr>
                                                  <w:divsChild>
                                                    <w:div w:id="654064888">
                                                      <w:marLeft w:val="0"/>
                                                      <w:marRight w:val="0"/>
                                                      <w:marTop w:val="0"/>
                                                      <w:marBottom w:val="0"/>
                                                      <w:divBdr>
                                                        <w:top w:val="none" w:sz="0" w:space="0" w:color="auto"/>
                                                        <w:left w:val="none" w:sz="0" w:space="0" w:color="auto"/>
                                                        <w:bottom w:val="none" w:sz="0" w:space="0" w:color="auto"/>
                                                        <w:right w:val="none" w:sz="0" w:space="0" w:color="auto"/>
                                                      </w:divBdr>
                                                      <w:divsChild>
                                                        <w:div w:id="785808891">
                                                          <w:marLeft w:val="0"/>
                                                          <w:marRight w:val="0"/>
                                                          <w:marTop w:val="0"/>
                                                          <w:marBottom w:val="0"/>
                                                          <w:divBdr>
                                                            <w:top w:val="none" w:sz="0" w:space="0" w:color="auto"/>
                                                            <w:left w:val="none" w:sz="0" w:space="0" w:color="auto"/>
                                                            <w:bottom w:val="none" w:sz="0" w:space="0" w:color="auto"/>
                                                            <w:right w:val="none" w:sz="0" w:space="0" w:color="auto"/>
                                                          </w:divBdr>
                                                          <w:divsChild>
                                                            <w:div w:id="620573287">
                                                              <w:marLeft w:val="0"/>
                                                              <w:marRight w:val="0"/>
                                                              <w:marTop w:val="0"/>
                                                              <w:marBottom w:val="390"/>
                                                              <w:divBdr>
                                                                <w:top w:val="none" w:sz="0" w:space="0" w:color="auto"/>
                                                                <w:left w:val="none" w:sz="0" w:space="0" w:color="auto"/>
                                                                <w:bottom w:val="none" w:sz="0" w:space="0" w:color="auto"/>
                                                                <w:right w:val="none" w:sz="0" w:space="0" w:color="auto"/>
                                                              </w:divBdr>
                                                              <w:divsChild>
                                                                <w:div w:id="166603820">
                                                                  <w:marLeft w:val="0"/>
                                                                  <w:marRight w:val="0"/>
                                                                  <w:marTop w:val="0"/>
                                                                  <w:marBottom w:val="0"/>
                                                                  <w:divBdr>
                                                                    <w:top w:val="none" w:sz="0" w:space="0" w:color="auto"/>
                                                                    <w:left w:val="none" w:sz="0" w:space="0" w:color="auto"/>
                                                                    <w:bottom w:val="none" w:sz="0" w:space="0" w:color="auto"/>
                                                                    <w:right w:val="none" w:sz="0" w:space="0" w:color="auto"/>
                                                                  </w:divBdr>
                                                                  <w:divsChild>
                                                                    <w:div w:id="568539270">
                                                                      <w:marLeft w:val="0"/>
                                                                      <w:marRight w:val="0"/>
                                                                      <w:marTop w:val="0"/>
                                                                      <w:marBottom w:val="0"/>
                                                                      <w:divBdr>
                                                                        <w:top w:val="none" w:sz="0" w:space="0" w:color="auto"/>
                                                                        <w:left w:val="none" w:sz="0" w:space="0" w:color="auto"/>
                                                                        <w:bottom w:val="none" w:sz="0" w:space="0" w:color="auto"/>
                                                                        <w:right w:val="none" w:sz="0" w:space="0" w:color="auto"/>
                                                                      </w:divBdr>
                                                                      <w:divsChild>
                                                                        <w:div w:id="1162234805">
                                                                          <w:marLeft w:val="0"/>
                                                                          <w:marRight w:val="0"/>
                                                                          <w:marTop w:val="0"/>
                                                                          <w:marBottom w:val="0"/>
                                                                          <w:divBdr>
                                                                            <w:top w:val="none" w:sz="0" w:space="0" w:color="auto"/>
                                                                            <w:left w:val="none" w:sz="0" w:space="0" w:color="auto"/>
                                                                            <w:bottom w:val="none" w:sz="0" w:space="0" w:color="auto"/>
                                                                            <w:right w:val="none" w:sz="0" w:space="0" w:color="auto"/>
                                                                          </w:divBdr>
                                                                          <w:divsChild>
                                                                            <w:div w:id="1576890099">
                                                                              <w:marLeft w:val="0"/>
                                                                              <w:marRight w:val="0"/>
                                                                              <w:marTop w:val="0"/>
                                                                              <w:marBottom w:val="0"/>
                                                                              <w:divBdr>
                                                                                <w:top w:val="none" w:sz="0" w:space="0" w:color="auto"/>
                                                                                <w:left w:val="none" w:sz="0" w:space="0" w:color="auto"/>
                                                                                <w:bottom w:val="none" w:sz="0" w:space="0" w:color="auto"/>
                                                                                <w:right w:val="none" w:sz="0" w:space="0" w:color="auto"/>
                                                                              </w:divBdr>
                                                                            </w:div>
                                                                            <w:div w:id="1414623839">
                                                                              <w:marLeft w:val="0"/>
                                                                              <w:marRight w:val="0"/>
                                                                              <w:marTop w:val="0"/>
                                                                              <w:marBottom w:val="0"/>
                                                                              <w:divBdr>
                                                                                <w:top w:val="none" w:sz="0" w:space="0" w:color="auto"/>
                                                                                <w:left w:val="none" w:sz="0" w:space="0" w:color="auto"/>
                                                                                <w:bottom w:val="none" w:sz="0" w:space="0" w:color="auto"/>
                                                                                <w:right w:val="none" w:sz="0" w:space="0" w:color="auto"/>
                                                                              </w:divBdr>
                                                                              <w:divsChild>
                                                                                <w:div w:id="9571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69932">
                                                                          <w:marLeft w:val="0"/>
                                                                          <w:marRight w:val="0"/>
                                                                          <w:marTop w:val="0"/>
                                                                          <w:marBottom w:val="0"/>
                                                                          <w:divBdr>
                                                                            <w:top w:val="none" w:sz="0" w:space="0" w:color="auto"/>
                                                                            <w:left w:val="none" w:sz="0" w:space="0" w:color="auto"/>
                                                                            <w:bottom w:val="none" w:sz="0" w:space="0" w:color="auto"/>
                                                                            <w:right w:val="none" w:sz="0" w:space="0" w:color="auto"/>
                                                                          </w:divBdr>
                                                                          <w:divsChild>
                                                                            <w:div w:id="13915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0957725">
      <w:bodyDiv w:val="1"/>
      <w:marLeft w:val="0"/>
      <w:marRight w:val="0"/>
      <w:marTop w:val="0"/>
      <w:marBottom w:val="0"/>
      <w:divBdr>
        <w:top w:val="none" w:sz="0" w:space="0" w:color="auto"/>
        <w:left w:val="none" w:sz="0" w:space="0" w:color="auto"/>
        <w:bottom w:val="none" w:sz="0" w:space="0" w:color="auto"/>
        <w:right w:val="none" w:sz="0" w:space="0" w:color="auto"/>
      </w:divBdr>
    </w:div>
    <w:div w:id="622422770">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610579257">
          <w:marLeft w:val="0"/>
          <w:marRight w:val="0"/>
          <w:marTop w:val="0"/>
          <w:marBottom w:val="67"/>
          <w:divBdr>
            <w:top w:val="none" w:sz="0" w:space="0" w:color="auto"/>
            <w:left w:val="none" w:sz="0" w:space="0" w:color="auto"/>
            <w:bottom w:val="none" w:sz="0" w:space="0" w:color="auto"/>
            <w:right w:val="none" w:sz="0" w:space="0" w:color="auto"/>
          </w:divBdr>
          <w:divsChild>
            <w:div w:id="955528265">
              <w:marLeft w:val="267"/>
              <w:marRight w:val="0"/>
              <w:marTop w:val="0"/>
              <w:marBottom w:val="0"/>
              <w:divBdr>
                <w:top w:val="none" w:sz="0" w:space="0" w:color="auto"/>
                <w:left w:val="none" w:sz="0" w:space="0" w:color="auto"/>
                <w:bottom w:val="none" w:sz="0" w:space="0" w:color="auto"/>
                <w:right w:val="none" w:sz="0" w:space="0" w:color="auto"/>
              </w:divBdr>
              <w:divsChild>
                <w:div w:id="1148593643">
                  <w:marLeft w:val="0"/>
                  <w:marRight w:val="0"/>
                  <w:marTop w:val="0"/>
                  <w:marBottom w:val="0"/>
                  <w:divBdr>
                    <w:top w:val="none" w:sz="0" w:space="0" w:color="auto"/>
                    <w:left w:val="none" w:sz="0" w:space="0" w:color="auto"/>
                    <w:bottom w:val="none" w:sz="0" w:space="0" w:color="auto"/>
                    <w:right w:val="none" w:sz="0" w:space="0" w:color="auto"/>
                  </w:divBdr>
                  <w:divsChild>
                    <w:div w:id="1851993259">
                      <w:marLeft w:val="0"/>
                      <w:marRight w:val="0"/>
                      <w:marTop w:val="0"/>
                      <w:marBottom w:val="0"/>
                      <w:divBdr>
                        <w:top w:val="none" w:sz="0" w:space="0" w:color="auto"/>
                        <w:left w:val="none" w:sz="0" w:space="0" w:color="auto"/>
                        <w:bottom w:val="none" w:sz="0" w:space="0" w:color="auto"/>
                        <w:right w:val="none" w:sz="0" w:space="0" w:color="auto"/>
                      </w:divBdr>
                      <w:divsChild>
                        <w:div w:id="712652133">
                          <w:marLeft w:val="0"/>
                          <w:marRight w:val="0"/>
                          <w:marTop w:val="0"/>
                          <w:marBottom w:val="0"/>
                          <w:divBdr>
                            <w:top w:val="none" w:sz="0" w:space="0" w:color="auto"/>
                            <w:left w:val="none" w:sz="0" w:space="0" w:color="auto"/>
                            <w:bottom w:val="none" w:sz="0" w:space="0" w:color="auto"/>
                            <w:right w:val="none" w:sz="0" w:space="0" w:color="auto"/>
                          </w:divBdr>
                          <w:divsChild>
                            <w:div w:id="174360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123192">
      <w:bodyDiv w:val="1"/>
      <w:marLeft w:val="0"/>
      <w:marRight w:val="0"/>
      <w:marTop w:val="0"/>
      <w:marBottom w:val="0"/>
      <w:divBdr>
        <w:top w:val="none" w:sz="0" w:space="0" w:color="auto"/>
        <w:left w:val="none" w:sz="0" w:space="0" w:color="auto"/>
        <w:bottom w:val="none" w:sz="0" w:space="0" w:color="auto"/>
        <w:right w:val="none" w:sz="0" w:space="0" w:color="auto"/>
      </w:divBdr>
      <w:divsChild>
        <w:div w:id="1678919549">
          <w:marLeft w:val="0"/>
          <w:marRight w:val="0"/>
          <w:marTop w:val="0"/>
          <w:marBottom w:val="0"/>
          <w:divBdr>
            <w:top w:val="none" w:sz="0" w:space="0" w:color="auto"/>
            <w:left w:val="none" w:sz="0" w:space="0" w:color="auto"/>
            <w:bottom w:val="none" w:sz="0" w:space="0" w:color="auto"/>
            <w:right w:val="none" w:sz="0" w:space="0" w:color="auto"/>
          </w:divBdr>
          <w:divsChild>
            <w:div w:id="1558206619">
              <w:marLeft w:val="0"/>
              <w:marRight w:val="0"/>
              <w:marTop w:val="0"/>
              <w:marBottom w:val="0"/>
              <w:divBdr>
                <w:top w:val="none" w:sz="0" w:space="0" w:color="auto"/>
                <w:left w:val="none" w:sz="0" w:space="0" w:color="auto"/>
                <w:bottom w:val="none" w:sz="0" w:space="0" w:color="auto"/>
                <w:right w:val="none" w:sz="0" w:space="0" w:color="auto"/>
              </w:divBdr>
              <w:divsChild>
                <w:div w:id="1201865984">
                  <w:marLeft w:val="2928"/>
                  <w:marRight w:val="0"/>
                  <w:marTop w:val="720"/>
                  <w:marBottom w:val="0"/>
                  <w:divBdr>
                    <w:top w:val="none" w:sz="0" w:space="0" w:color="auto"/>
                    <w:left w:val="none" w:sz="0" w:space="0" w:color="auto"/>
                    <w:bottom w:val="none" w:sz="0" w:space="0" w:color="auto"/>
                    <w:right w:val="none" w:sz="0" w:space="0" w:color="auto"/>
                  </w:divBdr>
                  <w:divsChild>
                    <w:div w:id="150046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308836">
      <w:bodyDiv w:val="1"/>
      <w:marLeft w:val="0"/>
      <w:marRight w:val="0"/>
      <w:marTop w:val="0"/>
      <w:marBottom w:val="0"/>
      <w:divBdr>
        <w:top w:val="none" w:sz="0" w:space="0" w:color="auto"/>
        <w:left w:val="none" w:sz="0" w:space="0" w:color="auto"/>
        <w:bottom w:val="none" w:sz="0" w:space="0" w:color="auto"/>
        <w:right w:val="none" w:sz="0" w:space="0" w:color="auto"/>
      </w:divBdr>
    </w:div>
    <w:div w:id="632907953">
      <w:bodyDiv w:val="1"/>
      <w:marLeft w:val="0"/>
      <w:marRight w:val="0"/>
      <w:marTop w:val="0"/>
      <w:marBottom w:val="0"/>
      <w:divBdr>
        <w:top w:val="none" w:sz="0" w:space="0" w:color="auto"/>
        <w:left w:val="none" w:sz="0" w:space="0" w:color="auto"/>
        <w:bottom w:val="none" w:sz="0" w:space="0" w:color="auto"/>
        <w:right w:val="none" w:sz="0" w:space="0" w:color="auto"/>
      </w:divBdr>
      <w:divsChild>
        <w:div w:id="670059683">
          <w:marLeft w:val="0"/>
          <w:marRight w:val="0"/>
          <w:marTop w:val="0"/>
          <w:marBottom w:val="0"/>
          <w:divBdr>
            <w:top w:val="none" w:sz="0" w:space="0" w:color="auto"/>
            <w:left w:val="none" w:sz="0" w:space="0" w:color="auto"/>
            <w:bottom w:val="none" w:sz="0" w:space="0" w:color="auto"/>
            <w:right w:val="none" w:sz="0" w:space="0" w:color="auto"/>
          </w:divBdr>
          <w:divsChild>
            <w:div w:id="385446761">
              <w:marLeft w:val="0"/>
              <w:marRight w:val="0"/>
              <w:marTop w:val="0"/>
              <w:marBottom w:val="0"/>
              <w:divBdr>
                <w:top w:val="none" w:sz="0" w:space="0" w:color="auto"/>
                <w:left w:val="none" w:sz="0" w:space="0" w:color="auto"/>
                <w:bottom w:val="none" w:sz="0" w:space="0" w:color="auto"/>
                <w:right w:val="none" w:sz="0" w:space="0" w:color="auto"/>
              </w:divBdr>
              <w:divsChild>
                <w:div w:id="2070810125">
                  <w:marLeft w:val="0"/>
                  <w:marRight w:val="0"/>
                  <w:marTop w:val="0"/>
                  <w:marBottom w:val="0"/>
                  <w:divBdr>
                    <w:top w:val="none" w:sz="0" w:space="0" w:color="auto"/>
                    <w:left w:val="none" w:sz="0" w:space="0" w:color="auto"/>
                    <w:bottom w:val="none" w:sz="0" w:space="0" w:color="auto"/>
                    <w:right w:val="none" w:sz="0" w:space="0" w:color="auto"/>
                  </w:divBdr>
                  <w:divsChild>
                    <w:div w:id="1325085639">
                      <w:marLeft w:val="0"/>
                      <w:marRight w:val="0"/>
                      <w:marTop w:val="0"/>
                      <w:marBottom w:val="0"/>
                      <w:divBdr>
                        <w:top w:val="none" w:sz="0" w:space="0" w:color="auto"/>
                        <w:left w:val="none" w:sz="0" w:space="0" w:color="auto"/>
                        <w:bottom w:val="none" w:sz="0" w:space="0" w:color="auto"/>
                        <w:right w:val="none" w:sz="0" w:space="0" w:color="auto"/>
                      </w:divBdr>
                      <w:divsChild>
                        <w:div w:id="1962883595">
                          <w:marLeft w:val="0"/>
                          <w:marRight w:val="0"/>
                          <w:marTop w:val="0"/>
                          <w:marBottom w:val="0"/>
                          <w:divBdr>
                            <w:top w:val="none" w:sz="0" w:space="0" w:color="auto"/>
                            <w:left w:val="none" w:sz="0" w:space="0" w:color="auto"/>
                            <w:bottom w:val="none" w:sz="0" w:space="0" w:color="auto"/>
                            <w:right w:val="none" w:sz="0" w:space="0" w:color="auto"/>
                          </w:divBdr>
                          <w:divsChild>
                            <w:div w:id="356079432">
                              <w:marLeft w:val="0"/>
                              <w:marRight w:val="0"/>
                              <w:marTop w:val="0"/>
                              <w:marBottom w:val="0"/>
                              <w:divBdr>
                                <w:top w:val="none" w:sz="0" w:space="0" w:color="auto"/>
                                <w:left w:val="none" w:sz="0" w:space="0" w:color="auto"/>
                                <w:bottom w:val="none" w:sz="0" w:space="0" w:color="auto"/>
                                <w:right w:val="none" w:sz="0" w:space="0" w:color="auto"/>
                              </w:divBdr>
                              <w:divsChild>
                                <w:div w:id="2028478670">
                                  <w:marLeft w:val="0"/>
                                  <w:marRight w:val="0"/>
                                  <w:marTop w:val="0"/>
                                  <w:marBottom w:val="0"/>
                                  <w:divBdr>
                                    <w:top w:val="none" w:sz="0" w:space="0" w:color="auto"/>
                                    <w:left w:val="none" w:sz="0" w:space="0" w:color="auto"/>
                                    <w:bottom w:val="none" w:sz="0" w:space="0" w:color="auto"/>
                                    <w:right w:val="none" w:sz="0" w:space="0" w:color="auto"/>
                                  </w:divBdr>
                                  <w:divsChild>
                                    <w:div w:id="1341349407">
                                      <w:marLeft w:val="0"/>
                                      <w:marRight w:val="0"/>
                                      <w:marTop w:val="0"/>
                                      <w:marBottom w:val="0"/>
                                      <w:divBdr>
                                        <w:top w:val="none" w:sz="0" w:space="0" w:color="auto"/>
                                        <w:left w:val="none" w:sz="0" w:space="0" w:color="auto"/>
                                        <w:bottom w:val="none" w:sz="0" w:space="0" w:color="auto"/>
                                        <w:right w:val="none" w:sz="0" w:space="0" w:color="auto"/>
                                      </w:divBdr>
                                    </w:div>
                                    <w:div w:id="1738358512">
                                      <w:marLeft w:val="0"/>
                                      <w:marRight w:val="0"/>
                                      <w:marTop w:val="0"/>
                                      <w:marBottom w:val="0"/>
                                      <w:divBdr>
                                        <w:top w:val="none" w:sz="0" w:space="0" w:color="auto"/>
                                        <w:left w:val="none" w:sz="0" w:space="0" w:color="auto"/>
                                        <w:bottom w:val="none" w:sz="0" w:space="0" w:color="auto"/>
                                        <w:right w:val="none" w:sz="0" w:space="0" w:color="auto"/>
                                      </w:divBdr>
                                    </w:div>
                                    <w:div w:id="399257029">
                                      <w:marLeft w:val="0"/>
                                      <w:marRight w:val="0"/>
                                      <w:marTop w:val="0"/>
                                      <w:marBottom w:val="0"/>
                                      <w:divBdr>
                                        <w:top w:val="none" w:sz="0" w:space="0" w:color="auto"/>
                                        <w:left w:val="none" w:sz="0" w:space="0" w:color="auto"/>
                                        <w:bottom w:val="none" w:sz="0" w:space="0" w:color="auto"/>
                                        <w:right w:val="none" w:sz="0" w:space="0" w:color="auto"/>
                                      </w:divBdr>
                                    </w:div>
                                    <w:div w:id="1884632325">
                                      <w:marLeft w:val="0"/>
                                      <w:marRight w:val="0"/>
                                      <w:marTop w:val="0"/>
                                      <w:marBottom w:val="0"/>
                                      <w:divBdr>
                                        <w:top w:val="none" w:sz="0" w:space="0" w:color="auto"/>
                                        <w:left w:val="none" w:sz="0" w:space="0" w:color="auto"/>
                                        <w:bottom w:val="none" w:sz="0" w:space="0" w:color="auto"/>
                                        <w:right w:val="none" w:sz="0" w:space="0" w:color="auto"/>
                                      </w:divBdr>
                                      <w:divsChild>
                                        <w:div w:id="2093894741">
                                          <w:marLeft w:val="0"/>
                                          <w:marRight w:val="0"/>
                                          <w:marTop w:val="0"/>
                                          <w:marBottom w:val="0"/>
                                          <w:divBdr>
                                            <w:top w:val="none" w:sz="0" w:space="0" w:color="auto"/>
                                            <w:left w:val="none" w:sz="0" w:space="0" w:color="auto"/>
                                            <w:bottom w:val="none" w:sz="0" w:space="0" w:color="auto"/>
                                            <w:right w:val="none" w:sz="0" w:space="0" w:color="auto"/>
                                          </w:divBdr>
                                        </w:div>
                                      </w:divsChild>
                                    </w:div>
                                    <w:div w:id="1249652268">
                                      <w:marLeft w:val="0"/>
                                      <w:marRight w:val="0"/>
                                      <w:marTop w:val="0"/>
                                      <w:marBottom w:val="0"/>
                                      <w:divBdr>
                                        <w:top w:val="none" w:sz="0" w:space="0" w:color="auto"/>
                                        <w:left w:val="none" w:sz="0" w:space="0" w:color="auto"/>
                                        <w:bottom w:val="none" w:sz="0" w:space="0" w:color="auto"/>
                                        <w:right w:val="none" w:sz="0" w:space="0" w:color="auto"/>
                                      </w:divBdr>
                                      <w:divsChild>
                                        <w:div w:id="291138798">
                                          <w:marLeft w:val="0"/>
                                          <w:marRight w:val="0"/>
                                          <w:marTop w:val="0"/>
                                          <w:marBottom w:val="0"/>
                                          <w:divBdr>
                                            <w:top w:val="none" w:sz="0" w:space="0" w:color="auto"/>
                                            <w:left w:val="none" w:sz="0" w:space="0" w:color="auto"/>
                                            <w:bottom w:val="none" w:sz="0" w:space="0" w:color="auto"/>
                                            <w:right w:val="none" w:sz="0" w:space="0" w:color="auto"/>
                                          </w:divBdr>
                                        </w:div>
                                        <w:div w:id="144010860">
                                          <w:marLeft w:val="0"/>
                                          <w:marRight w:val="0"/>
                                          <w:marTop w:val="0"/>
                                          <w:marBottom w:val="0"/>
                                          <w:divBdr>
                                            <w:top w:val="none" w:sz="0" w:space="0" w:color="auto"/>
                                            <w:left w:val="none" w:sz="0" w:space="0" w:color="auto"/>
                                            <w:bottom w:val="none" w:sz="0" w:space="0" w:color="auto"/>
                                            <w:right w:val="none" w:sz="0" w:space="0" w:color="auto"/>
                                          </w:divBdr>
                                        </w:div>
                                      </w:divsChild>
                                    </w:div>
                                    <w:div w:id="1537547528">
                                      <w:marLeft w:val="0"/>
                                      <w:marRight w:val="0"/>
                                      <w:marTop w:val="0"/>
                                      <w:marBottom w:val="0"/>
                                      <w:divBdr>
                                        <w:top w:val="none" w:sz="0" w:space="0" w:color="auto"/>
                                        <w:left w:val="none" w:sz="0" w:space="0" w:color="auto"/>
                                        <w:bottom w:val="none" w:sz="0" w:space="0" w:color="auto"/>
                                        <w:right w:val="none" w:sz="0" w:space="0" w:color="auto"/>
                                      </w:divBdr>
                                    </w:div>
                                    <w:div w:id="1062145052">
                                      <w:marLeft w:val="0"/>
                                      <w:marRight w:val="0"/>
                                      <w:marTop w:val="0"/>
                                      <w:marBottom w:val="0"/>
                                      <w:divBdr>
                                        <w:top w:val="none" w:sz="0" w:space="0" w:color="auto"/>
                                        <w:left w:val="none" w:sz="0" w:space="0" w:color="auto"/>
                                        <w:bottom w:val="none" w:sz="0" w:space="0" w:color="auto"/>
                                        <w:right w:val="none" w:sz="0" w:space="0" w:color="auto"/>
                                      </w:divBdr>
                                    </w:div>
                                    <w:div w:id="481046267">
                                      <w:marLeft w:val="0"/>
                                      <w:marRight w:val="0"/>
                                      <w:marTop w:val="0"/>
                                      <w:marBottom w:val="0"/>
                                      <w:divBdr>
                                        <w:top w:val="none" w:sz="0" w:space="0" w:color="auto"/>
                                        <w:left w:val="none" w:sz="0" w:space="0" w:color="auto"/>
                                        <w:bottom w:val="none" w:sz="0" w:space="0" w:color="auto"/>
                                        <w:right w:val="none" w:sz="0" w:space="0" w:color="auto"/>
                                      </w:divBdr>
                                    </w:div>
                                    <w:div w:id="863136235">
                                      <w:marLeft w:val="0"/>
                                      <w:marRight w:val="0"/>
                                      <w:marTop w:val="0"/>
                                      <w:marBottom w:val="0"/>
                                      <w:divBdr>
                                        <w:top w:val="none" w:sz="0" w:space="0" w:color="auto"/>
                                        <w:left w:val="none" w:sz="0" w:space="0" w:color="auto"/>
                                        <w:bottom w:val="none" w:sz="0" w:space="0" w:color="auto"/>
                                        <w:right w:val="none" w:sz="0" w:space="0" w:color="auto"/>
                                      </w:divBdr>
                                      <w:divsChild>
                                        <w:div w:id="1756779744">
                                          <w:marLeft w:val="0"/>
                                          <w:marRight w:val="0"/>
                                          <w:marTop w:val="0"/>
                                          <w:marBottom w:val="0"/>
                                          <w:divBdr>
                                            <w:top w:val="none" w:sz="0" w:space="0" w:color="auto"/>
                                            <w:left w:val="none" w:sz="0" w:space="0" w:color="auto"/>
                                            <w:bottom w:val="none" w:sz="0" w:space="0" w:color="auto"/>
                                            <w:right w:val="none" w:sz="0" w:space="0" w:color="auto"/>
                                          </w:divBdr>
                                        </w:div>
                                      </w:divsChild>
                                    </w:div>
                                    <w:div w:id="1223441542">
                                      <w:marLeft w:val="0"/>
                                      <w:marRight w:val="0"/>
                                      <w:marTop w:val="0"/>
                                      <w:marBottom w:val="0"/>
                                      <w:divBdr>
                                        <w:top w:val="none" w:sz="0" w:space="0" w:color="auto"/>
                                        <w:left w:val="none" w:sz="0" w:space="0" w:color="auto"/>
                                        <w:bottom w:val="none" w:sz="0" w:space="0" w:color="auto"/>
                                        <w:right w:val="none" w:sz="0" w:space="0" w:color="auto"/>
                                      </w:divBdr>
                                      <w:divsChild>
                                        <w:div w:id="353851276">
                                          <w:marLeft w:val="0"/>
                                          <w:marRight w:val="0"/>
                                          <w:marTop w:val="0"/>
                                          <w:marBottom w:val="0"/>
                                          <w:divBdr>
                                            <w:top w:val="none" w:sz="0" w:space="0" w:color="auto"/>
                                            <w:left w:val="none" w:sz="0" w:space="0" w:color="auto"/>
                                            <w:bottom w:val="none" w:sz="0" w:space="0" w:color="auto"/>
                                            <w:right w:val="none" w:sz="0" w:space="0" w:color="auto"/>
                                          </w:divBdr>
                                        </w:div>
                                        <w:div w:id="950892077">
                                          <w:marLeft w:val="0"/>
                                          <w:marRight w:val="0"/>
                                          <w:marTop w:val="0"/>
                                          <w:marBottom w:val="0"/>
                                          <w:divBdr>
                                            <w:top w:val="none" w:sz="0" w:space="0" w:color="auto"/>
                                            <w:left w:val="none" w:sz="0" w:space="0" w:color="auto"/>
                                            <w:bottom w:val="none" w:sz="0" w:space="0" w:color="auto"/>
                                            <w:right w:val="none" w:sz="0" w:space="0" w:color="auto"/>
                                          </w:divBdr>
                                        </w:div>
                                      </w:divsChild>
                                    </w:div>
                                    <w:div w:id="201792028">
                                      <w:marLeft w:val="0"/>
                                      <w:marRight w:val="0"/>
                                      <w:marTop w:val="0"/>
                                      <w:marBottom w:val="0"/>
                                      <w:divBdr>
                                        <w:top w:val="none" w:sz="0" w:space="0" w:color="auto"/>
                                        <w:left w:val="none" w:sz="0" w:space="0" w:color="auto"/>
                                        <w:bottom w:val="none" w:sz="0" w:space="0" w:color="auto"/>
                                        <w:right w:val="none" w:sz="0" w:space="0" w:color="auto"/>
                                      </w:divBdr>
                                    </w:div>
                                    <w:div w:id="656807651">
                                      <w:marLeft w:val="0"/>
                                      <w:marRight w:val="0"/>
                                      <w:marTop w:val="0"/>
                                      <w:marBottom w:val="0"/>
                                      <w:divBdr>
                                        <w:top w:val="none" w:sz="0" w:space="0" w:color="auto"/>
                                        <w:left w:val="none" w:sz="0" w:space="0" w:color="auto"/>
                                        <w:bottom w:val="none" w:sz="0" w:space="0" w:color="auto"/>
                                        <w:right w:val="none" w:sz="0" w:space="0" w:color="auto"/>
                                      </w:divBdr>
                                    </w:div>
                                    <w:div w:id="431365031">
                                      <w:marLeft w:val="0"/>
                                      <w:marRight w:val="0"/>
                                      <w:marTop w:val="0"/>
                                      <w:marBottom w:val="0"/>
                                      <w:divBdr>
                                        <w:top w:val="none" w:sz="0" w:space="0" w:color="auto"/>
                                        <w:left w:val="none" w:sz="0" w:space="0" w:color="auto"/>
                                        <w:bottom w:val="none" w:sz="0" w:space="0" w:color="auto"/>
                                        <w:right w:val="none" w:sz="0" w:space="0" w:color="auto"/>
                                      </w:divBdr>
                                    </w:div>
                                    <w:div w:id="2000965707">
                                      <w:marLeft w:val="0"/>
                                      <w:marRight w:val="0"/>
                                      <w:marTop w:val="0"/>
                                      <w:marBottom w:val="0"/>
                                      <w:divBdr>
                                        <w:top w:val="none" w:sz="0" w:space="0" w:color="auto"/>
                                        <w:left w:val="none" w:sz="0" w:space="0" w:color="auto"/>
                                        <w:bottom w:val="none" w:sz="0" w:space="0" w:color="auto"/>
                                        <w:right w:val="none" w:sz="0" w:space="0" w:color="auto"/>
                                      </w:divBdr>
                                    </w:div>
                                    <w:div w:id="2014333784">
                                      <w:marLeft w:val="0"/>
                                      <w:marRight w:val="0"/>
                                      <w:marTop w:val="0"/>
                                      <w:marBottom w:val="0"/>
                                      <w:divBdr>
                                        <w:top w:val="none" w:sz="0" w:space="0" w:color="auto"/>
                                        <w:left w:val="none" w:sz="0" w:space="0" w:color="auto"/>
                                        <w:bottom w:val="none" w:sz="0" w:space="0" w:color="auto"/>
                                        <w:right w:val="none" w:sz="0" w:space="0" w:color="auto"/>
                                      </w:divBdr>
                                    </w:div>
                                    <w:div w:id="676922884">
                                      <w:marLeft w:val="0"/>
                                      <w:marRight w:val="0"/>
                                      <w:marTop w:val="0"/>
                                      <w:marBottom w:val="0"/>
                                      <w:divBdr>
                                        <w:top w:val="none" w:sz="0" w:space="0" w:color="auto"/>
                                        <w:left w:val="none" w:sz="0" w:space="0" w:color="auto"/>
                                        <w:bottom w:val="none" w:sz="0" w:space="0" w:color="auto"/>
                                        <w:right w:val="none" w:sz="0" w:space="0" w:color="auto"/>
                                      </w:divBdr>
                                      <w:divsChild>
                                        <w:div w:id="2138328400">
                                          <w:marLeft w:val="0"/>
                                          <w:marRight w:val="0"/>
                                          <w:marTop w:val="0"/>
                                          <w:marBottom w:val="0"/>
                                          <w:divBdr>
                                            <w:top w:val="none" w:sz="0" w:space="0" w:color="auto"/>
                                            <w:left w:val="none" w:sz="0" w:space="0" w:color="auto"/>
                                            <w:bottom w:val="none" w:sz="0" w:space="0" w:color="auto"/>
                                            <w:right w:val="none" w:sz="0" w:space="0" w:color="auto"/>
                                          </w:divBdr>
                                        </w:div>
                                        <w:div w:id="544604164">
                                          <w:marLeft w:val="0"/>
                                          <w:marRight w:val="0"/>
                                          <w:marTop w:val="0"/>
                                          <w:marBottom w:val="0"/>
                                          <w:divBdr>
                                            <w:top w:val="none" w:sz="0" w:space="0" w:color="auto"/>
                                            <w:left w:val="none" w:sz="0" w:space="0" w:color="auto"/>
                                            <w:bottom w:val="none" w:sz="0" w:space="0" w:color="auto"/>
                                            <w:right w:val="none" w:sz="0" w:space="0" w:color="auto"/>
                                          </w:divBdr>
                                        </w:div>
                                      </w:divsChild>
                                    </w:div>
                                    <w:div w:id="1389960888">
                                      <w:marLeft w:val="0"/>
                                      <w:marRight w:val="0"/>
                                      <w:marTop w:val="0"/>
                                      <w:marBottom w:val="0"/>
                                      <w:divBdr>
                                        <w:top w:val="none" w:sz="0" w:space="0" w:color="auto"/>
                                        <w:left w:val="none" w:sz="0" w:space="0" w:color="auto"/>
                                        <w:bottom w:val="none" w:sz="0" w:space="0" w:color="auto"/>
                                        <w:right w:val="none" w:sz="0" w:space="0" w:color="auto"/>
                                      </w:divBdr>
                                    </w:div>
                                    <w:div w:id="2135319397">
                                      <w:marLeft w:val="0"/>
                                      <w:marRight w:val="0"/>
                                      <w:marTop w:val="0"/>
                                      <w:marBottom w:val="0"/>
                                      <w:divBdr>
                                        <w:top w:val="none" w:sz="0" w:space="0" w:color="auto"/>
                                        <w:left w:val="none" w:sz="0" w:space="0" w:color="auto"/>
                                        <w:bottom w:val="none" w:sz="0" w:space="0" w:color="auto"/>
                                        <w:right w:val="none" w:sz="0" w:space="0" w:color="auto"/>
                                      </w:divBdr>
                                    </w:div>
                                    <w:div w:id="1188176170">
                                      <w:marLeft w:val="0"/>
                                      <w:marRight w:val="0"/>
                                      <w:marTop w:val="0"/>
                                      <w:marBottom w:val="0"/>
                                      <w:divBdr>
                                        <w:top w:val="none" w:sz="0" w:space="0" w:color="auto"/>
                                        <w:left w:val="none" w:sz="0" w:space="0" w:color="auto"/>
                                        <w:bottom w:val="none" w:sz="0" w:space="0" w:color="auto"/>
                                        <w:right w:val="none" w:sz="0" w:space="0" w:color="auto"/>
                                      </w:divBdr>
                                    </w:div>
                                    <w:div w:id="1682005261">
                                      <w:marLeft w:val="0"/>
                                      <w:marRight w:val="0"/>
                                      <w:marTop w:val="0"/>
                                      <w:marBottom w:val="0"/>
                                      <w:divBdr>
                                        <w:top w:val="none" w:sz="0" w:space="0" w:color="auto"/>
                                        <w:left w:val="none" w:sz="0" w:space="0" w:color="auto"/>
                                        <w:bottom w:val="none" w:sz="0" w:space="0" w:color="auto"/>
                                        <w:right w:val="none" w:sz="0" w:space="0" w:color="auto"/>
                                      </w:divBdr>
                                    </w:div>
                                    <w:div w:id="1613439694">
                                      <w:marLeft w:val="0"/>
                                      <w:marRight w:val="0"/>
                                      <w:marTop w:val="0"/>
                                      <w:marBottom w:val="0"/>
                                      <w:divBdr>
                                        <w:top w:val="none" w:sz="0" w:space="0" w:color="auto"/>
                                        <w:left w:val="none" w:sz="0" w:space="0" w:color="auto"/>
                                        <w:bottom w:val="none" w:sz="0" w:space="0" w:color="auto"/>
                                        <w:right w:val="none" w:sz="0" w:space="0" w:color="auto"/>
                                      </w:divBdr>
                                    </w:div>
                                    <w:div w:id="1752237774">
                                      <w:marLeft w:val="0"/>
                                      <w:marRight w:val="0"/>
                                      <w:marTop w:val="0"/>
                                      <w:marBottom w:val="0"/>
                                      <w:divBdr>
                                        <w:top w:val="none" w:sz="0" w:space="0" w:color="auto"/>
                                        <w:left w:val="none" w:sz="0" w:space="0" w:color="auto"/>
                                        <w:bottom w:val="none" w:sz="0" w:space="0" w:color="auto"/>
                                        <w:right w:val="none" w:sz="0" w:space="0" w:color="auto"/>
                                      </w:divBdr>
                                      <w:divsChild>
                                        <w:div w:id="1026828407">
                                          <w:marLeft w:val="0"/>
                                          <w:marRight w:val="0"/>
                                          <w:marTop w:val="0"/>
                                          <w:marBottom w:val="0"/>
                                          <w:divBdr>
                                            <w:top w:val="none" w:sz="0" w:space="0" w:color="auto"/>
                                            <w:left w:val="none" w:sz="0" w:space="0" w:color="auto"/>
                                            <w:bottom w:val="none" w:sz="0" w:space="0" w:color="auto"/>
                                            <w:right w:val="none" w:sz="0" w:space="0" w:color="auto"/>
                                          </w:divBdr>
                                        </w:div>
                                        <w:div w:id="1579972135">
                                          <w:marLeft w:val="0"/>
                                          <w:marRight w:val="0"/>
                                          <w:marTop w:val="0"/>
                                          <w:marBottom w:val="0"/>
                                          <w:divBdr>
                                            <w:top w:val="none" w:sz="0" w:space="0" w:color="auto"/>
                                            <w:left w:val="none" w:sz="0" w:space="0" w:color="auto"/>
                                            <w:bottom w:val="none" w:sz="0" w:space="0" w:color="auto"/>
                                            <w:right w:val="none" w:sz="0" w:space="0" w:color="auto"/>
                                          </w:divBdr>
                                        </w:div>
                                      </w:divsChild>
                                    </w:div>
                                    <w:div w:id="475998721">
                                      <w:marLeft w:val="0"/>
                                      <w:marRight w:val="0"/>
                                      <w:marTop w:val="0"/>
                                      <w:marBottom w:val="0"/>
                                      <w:divBdr>
                                        <w:top w:val="none" w:sz="0" w:space="0" w:color="auto"/>
                                        <w:left w:val="none" w:sz="0" w:space="0" w:color="auto"/>
                                        <w:bottom w:val="none" w:sz="0" w:space="0" w:color="auto"/>
                                        <w:right w:val="none" w:sz="0" w:space="0" w:color="auto"/>
                                      </w:divBdr>
                                    </w:div>
                                    <w:div w:id="2039040308">
                                      <w:marLeft w:val="0"/>
                                      <w:marRight w:val="0"/>
                                      <w:marTop w:val="0"/>
                                      <w:marBottom w:val="0"/>
                                      <w:divBdr>
                                        <w:top w:val="none" w:sz="0" w:space="0" w:color="auto"/>
                                        <w:left w:val="none" w:sz="0" w:space="0" w:color="auto"/>
                                        <w:bottom w:val="none" w:sz="0" w:space="0" w:color="auto"/>
                                        <w:right w:val="none" w:sz="0" w:space="0" w:color="auto"/>
                                      </w:divBdr>
                                    </w:div>
                                    <w:div w:id="1670716498">
                                      <w:marLeft w:val="0"/>
                                      <w:marRight w:val="0"/>
                                      <w:marTop w:val="0"/>
                                      <w:marBottom w:val="0"/>
                                      <w:divBdr>
                                        <w:top w:val="none" w:sz="0" w:space="0" w:color="auto"/>
                                        <w:left w:val="none" w:sz="0" w:space="0" w:color="auto"/>
                                        <w:bottom w:val="none" w:sz="0" w:space="0" w:color="auto"/>
                                        <w:right w:val="none" w:sz="0" w:space="0" w:color="auto"/>
                                      </w:divBdr>
                                    </w:div>
                                    <w:div w:id="1110472472">
                                      <w:marLeft w:val="0"/>
                                      <w:marRight w:val="0"/>
                                      <w:marTop w:val="0"/>
                                      <w:marBottom w:val="0"/>
                                      <w:divBdr>
                                        <w:top w:val="none" w:sz="0" w:space="0" w:color="auto"/>
                                        <w:left w:val="none" w:sz="0" w:space="0" w:color="auto"/>
                                        <w:bottom w:val="none" w:sz="0" w:space="0" w:color="auto"/>
                                        <w:right w:val="none" w:sz="0" w:space="0" w:color="auto"/>
                                      </w:divBdr>
                                      <w:divsChild>
                                        <w:div w:id="251747263">
                                          <w:marLeft w:val="0"/>
                                          <w:marRight w:val="0"/>
                                          <w:marTop w:val="0"/>
                                          <w:marBottom w:val="0"/>
                                          <w:divBdr>
                                            <w:top w:val="none" w:sz="0" w:space="0" w:color="auto"/>
                                            <w:left w:val="none" w:sz="0" w:space="0" w:color="auto"/>
                                            <w:bottom w:val="none" w:sz="0" w:space="0" w:color="auto"/>
                                            <w:right w:val="none" w:sz="0" w:space="0" w:color="auto"/>
                                          </w:divBdr>
                                        </w:div>
                                      </w:divsChild>
                                    </w:div>
                                    <w:div w:id="661468630">
                                      <w:marLeft w:val="0"/>
                                      <w:marRight w:val="0"/>
                                      <w:marTop w:val="0"/>
                                      <w:marBottom w:val="0"/>
                                      <w:divBdr>
                                        <w:top w:val="none" w:sz="0" w:space="0" w:color="auto"/>
                                        <w:left w:val="none" w:sz="0" w:space="0" w:color="auto"/>
                                        <w:bottom w:val="none" w:sz="0" w:space="0" w:color="auto"/>
                                        <w:right w:val="none" w:sz="0" w:space="0" w:color="auto"/>
                                      </w:divBdr>
                                      <w:divsChild>
                                        <w:div w:id="2098596579">
                                          <w:marLeft w:val="0"/>
                                          <w:marRight w:val="0"/>
                                          <w:marTop w:val="0"/>
                                          <w:marBottom w:val="0"/>
                                          <w:divBdr>
                                            <w:top w:val="none" w:sz="0" w:space="0" w:color="auto"/>
                                            <w:left w:val="none" w:sz="0" w:space="0" w:color="auto"/>
                                            <w:bottom w:val="none" w:sz="0" w:space="0" w:color="auto"/>
                                            <w:right w:val="none" w:sz="0" w:space="0" w:color="auto"/>
                                          </w:divBdr>
                                        </w:div>
                                        <w:div w:id="740640310">
                                          <w:marLeft w:val="0"/>
                                          <w:marRight w:val="0"/>
                                          <w:marTop w:val="0"/>
                                          <w:marBottom w:val="0"/>
                                          <w:divBdr>
                                            <w:top w:val="none" w:sz="0" w:space="0" w:color="auto"/>
                                            <w:left w:val="none" w:sz="0" w:space="0" w:color="auto"/>
                                            <w:bottom w:val="none" w:sz="0" w:space="0" w:color="auto"/>
                                            <w:right w:val="none" w:sz="0" w:space="0" w:color="auto"/>
                                          </w:divBdr>
                                        </w:div>
                                      </w:divsChild>
                                    </w:div>
                                    <w:div w:id="1496261896">
                                      <w:marLeft w:val="0"/>
                                      <w:marRight w:val="0"/>
                                      <w:marTop w:val="0"/>
                                      <w:marBottom w:val="0"/>
                                      <w:divBdr>
                                        <w:top w:val="none" w:sz="0" w:space="0" w:color="auto"/>
                                        <w:left w:val="none" w:sz="0" w:space="0" w:color="auto"/>
                                        <w:bottom w:val="none" w:sz="0" w:space="0" w:color="auto"/>
                                        <w:right w:val="none" w:sz="0" w:space="0" w:color="auto"/>
                                      </w:divBdr>
                                    </w:div>
                                    <w:div w:id="946038764">
                                      <w:marLeft w:val="0"/>
                                      <w:marRight w:val="0"/>
                                      <w:marTop w:val="0"/>
                                      <w:marBottom w:val="0"/>
                                      <w:divBdr>
                                        <w:top w:val="none" w:sz="0" w:space="0" w:color="auto"/>
                                        <w:left w:val="none" w:sz="0" w:space="0" w:color="auto"/>
                                        <w:bottom w:val="none" w:sz="0" w:space="0" w:color="auto"/>
                                        <w:right w:val="none" w:sz="0" w:space="0" w:color="auto"/>
                                      </w:divBdr>
                                    </w:div>
                                    <w:div w:id="1575311574">
                                      <w:marLeft w:val="0"/>
                                      <w:marRight w:val="0"/>
                                      <w:marTop w:val="0"/>
                                      <w:marBottom w:val="0"/>
                                      <w:divBdr>
                                        <w:top w:val="none" w:sz="0" w:space="0" w:color="auto"/>
                                        <w:left w:val="none" w:sz="0" w:space="0" w:color="auto"/>
                                        <w:bottom w:val="none" w:sz="0" w:space="0" w:color="auto"/>
                                        <w:right w:val="none" w:sz="0" w:space="0" w:color="auto"/>
                                      </w:divBdr>
                                    </w:div>
                                    <w:div w:id="657423293">
                                      <w:marLeft w:val="0"/>
                                      <w:marRight w:val="0"/>
                                      <w:marTop w:val="0"/>
                                      <w:marBottom w:val="0"/>
                                      <w:divBdr>
                                        <w:top w:val="none" w:sz="0" w:space="0" w:color="auto"/>
                                        <w:left w:val="none" w:sz="0" w:space="0" w:color="auto"/>
                                        <w:bottom w:val="none" w:sz="0" w:space="0" w:color="auto"/>
                                        <w:right w:val="none" w:sz="0" w:space="0" w:color="auto"/>
                                      </w:divBdr>
                                    </w:div>
                                    <w:div w:id="730422326">
                                      <w:marLeft w:val="0"/>
                                      <w:marRight w:val="0"/>
                                      <w:marTop w:val="0"/>
                                      <w:marBottom w:val="0"/>
                                      <w:divBdr>
                                        <w:top w:val="none" w:sz="0" w:space="0" w:color="auto"/>
                                        <w:left w:val="none" w:sz="0" w:space="0" w:color="auto"/>
                                        <w:bottom w:val="none" w:sz="0" w:space="0" w:color="auto"/>
                                        <w:right w:val="none" w:sz="0" w:space="0" w:color="auto"/>
                                      </w:divBdr>
                                    </w:div>
                                    <w:div w:id="1392003143">
                                      <w:marLeft w:val="0"/>
                                      <w:marRight w:val="0"/>
                                      <w:marTop w:val="0"/>
                                      <w:marBottom w:val="0"/>
                                      <w:divBdr>
                                        <w:top w:val="none" w:sz="0" w:space="0" w:color="auto"/>
                                        <w:left w:val="none" w:sz="0" w:space="0" w:color="auto"/>
                                        <w:bottom w:val="none" w:sz="0" w:space="0" w:color="auto"/>
                                        <w:right w:val="none" w:sz="0" w:space="0" w:color="auto"/>
                                      </w:divBdr>
                                      <w:divsChild>
                                        <w:div w:id="529687902">
                                          <w:marLeft w:val="0"/>
                                          <w:marRight w:val="0"/>
                                          <w:marTop w:val="0"/>
                                          <w:marBottom w:val="0"/>
                                          <w:divBdr>
                                            <w:top w:val="none" w:sz="0" w:space="0" w:color="auto"/>
                                            <w:left w:val="none" w:sz="0" w:space="0" w:color="auto"/>
                                            <w:bottom w:val="none" w:sz="0" w:space="0" w:color="auto"/>
                                            <w:right w:val="none" w:sz="0" w:space="0" w:color="auto"/>
                                          </w:divBdr>
                                        </w:div>
                                        <w:div w:id="1686594269">
                                          <w:marLeft w:val="0"/>
                                          <w:marRight w:val="0"/>
                                          <w:marTop w:val="0"/>
                                          <w:marBottom w:val="0"/>
                                          <w:divBdr>
                                            <w:top w:val="none" w:sz="0" w:space="0" w:color="auto"/>
                                            <w:left w:val="none" w:sz="0" w:space="0" w:color="auto"/>
                                            <w:bottom w:val="none" w:sz="0" w:space="0" w:color="auto"/>
                                            <w:right w:val="none" w:sz="0" w:space="0" w:color="auto"/>
                                          </w:divBdr>
                                        </w:div>
                                      </w:divsChild>
                                    </w:div>
                                    <w:div w:id="1507210060">
                                      <w:marLeft w:val="0"/>
                                      <w:marRight w:val="0"/>
                                      <w:marTop w:val="0"/>
                                      <w:marBottom w:val="0"/>
                                      <w:divBdr>
                                        <w:top w:val="none" w:sz="0" w:space="0" w:color="auto"/>
                                        <w:left w:val="none" w:sz="0" w:space="0" w:color="auto"/>
                                        <w:bottom w:val="none" w:sz="0" w:space="0" w:color="auto"/>
                                        <w:right w:val="none" w:sz="0" w:space="0" w:color="auto"/>
                                      </w:divBdr>
                                    </w:div>
                                    <w:div w:id="143276199">
                                      <w:marLeft w:val="0"/>
                                      <w:marRight w:val="0"/>
                                      <w:marTop w:val="0"/>
                                      <w:marBottom w:val="0"/>
                                      <w:divBdr>
                                        <w:top w:val="none" w:sz="0" w:space="0" w:color="auto"/>
                                        <w:left w:val="none" w:sz="0" w:space="0" w:color="auto"/>
                                        <w:bottom w:val="none" w:sz="0" w:space="0" w:color="auto"/>
                                        <w:right w:val="none" w:sz="0" w:space="0" w:color="auto"/>
                                      </w:divBdr>
                                    </w:div>
                                    <w:div w:id="2102097162">
                                      <w:marLeft w:val="0"/>
                                      <w:marRight w:val="0"/>
                                      <w:marTop w:val="0"/>
                                      <w:marBottom w:val="0"/>
                                      <w:divBdr>
                                        <w:top w:val="none" w:sz="0" w:space="0" w:color="auto"/>
                                        <w:left w:val="none" w:sz="0" w:space="0" w:color="auto"/>
                                        <w:bottom w:val="none" w:sz="0" w:space="0" w:color="auto"/>
                                        <w:right w:val="none" w:sz="0" w:space="0" w:color="auto"/>
                                      </w:divBdr>
                                    </w:div>
                                    <w:div w:id="871189547">
                                      <w:marLeft w:val="0"/>
                                      <w:marRight w:val="0"/>
                                      <w:marTop w:val="0"/>
                                      <w:marBottom w:val="0"/>
                                      <w:divBdr>
                                        <w:top w:val="none" w:sz="0" w:space="0" w:color="auto"/>
                                        <w:left w:val="none" w:sz="0" w:space="0" w:color="auto"/>
                                        <w:bottom w:val="none" w:sz="0" w:space="0" w:color="auto"/>
                                        <w:right w:val="none" w:sz="0" w:space="0" w:color="auto"/>
                                      </w:divBdr>
                                      <w:divsChild>
                                        <w:div w:id="866138374">
                                          <w:marLeft w:val="0"/>
                                          <w:marRight w:val="0"/>
                                          <w:marTop w:val="0"/>
                                          <w:marBottom w:val="0"/>
                                          <w:divBdr>
                                            <w:top w:val="none" w:sz="0" w:space="0" w:color="auto"/>
                                            <w:left w:val="none" w:sz="0" w:space="0" w:color="auto"/>
                                            <w:bottom w:val="none" w:sz="0" w:space="0" w:color="auto"/>
                                            <w:right w:val="none" w:sz="0" w:space="0" w:color="auto"/>
                                          </w:divBdr>
                                        </w:div>
                                      </w:divsChild>
                                    </w:div>
                                    <w:div w:id="699207217">
                                      <w:marLeft w:val="0"/>
                                      <w:marRight w:val="0"/>
                                      <w:marTop w:val="0"/>
                                      <w:marBottom w:val="0"/>
                                      <w:divBdr>
                                        <w:top w:val="none" w:sz="0" w:space="0" w:color="auto"/>
                                        <w:left w:val="none" w:sz="0" w:space="0" w:color="auto"/>
                                        <w:bottom w:val="none" w:sz="0" w:space="0" w:color="auto"/>
                                        <w:right w:val="none" w:sz="0" w:space="0" w:color="auto"/>
                                      </w:divBdr>
                                      <w:divsChild>
                                        <w:div w:id="434327052">
                                          <w:marLeft w:val="0"/>
                                          <w:marRight w:val="0"/>
                                          <w:marTop w:val="0"/>
                                          <w:marBottom w:val="0"/>
                                          <w:divBdr>
                                            <w:top w:val="none" w:sz="0" w:space="0" w:color="auto"/>
                                            <w:left w:val="none" w:sz="0" w:space="0" w:color="auto"/>
                                            <w:bottom w:val="none" w:sz="0" w:space="0" w:color="auto"/>
                                            <w:right w:val="none" w:sz="0" w:space="0" w:color="auto"/>
                                          </w:divBdr>
                                        </w:div>
                                        <w:div w:id="1340080890">
                                          <w:marLeft w:val="0"/>
                                          <w:marRight w:val="0"/>
                                          <w:marTop w:val="0"/>
                                          <w:marBottom w:val="0"/>
                                          <w:divBdr>
                                            <w:top w:val="none" w:sz="0" w:space="0" w:color="auto"/>
                                            <w:left w:val="none" w:sz="0" w:space="0" w:color="auto"/>
                                            <w:bottom w:val="none" w:sz="0" w:space="0" w:color="auto"/>
                                            <w:right w:val="none" w:sz="0" w:space="0" w:color="auto"/>
                                          </w:divBdr>
                                        </w:div>
                                      </w:divsChild>
                                    </w:div>
                                    <w:div w:id="214779697">
                                      <w:marLeft w:val="0"/>
                                      <w:marRight w:val="0"/>
                                      <w:marTop w:val="0"/>
                                      <w:marBottom w:val="0"/>
                                      <w:divBdr>
                                        <w:top w:val="none" w:sz="0" w:space="0" w:color="auto"/>
                                        <w:left w:val="none" w:sz="0" w:space="0" w:color="auto"/>
                                        <w:bottom w:val="none" w:sz="0" w:space="0" w:color="auto"/>
                                        <w:right w:val="none" w:sz="0" w:space="0" w:color="auto"/>
                                      </w:divBdr>
                                    </w:div>
                                    <w:div w:id="758872255">
                                      <w:marLeft w:val="0"/>
                                      <w:marRight w:val="0"/>
                                      <w:marTop w:val="0"/>
                                      <w:marBottom w:val="0"/>
                                      <w:divBdr>
                                        <w:top w:val="none" w:sz="0" w:space="0" w:color="auto"/>
                                        <w:left w:val="none" w:sz="0" w:space="0" w:color="auto"/>
                                        <w:bottom w:val="none" w:sz="0" w:space="0" w:color="auto"/>
                                        <w:right w:val="none" w:sz="0" w:space="0" w:color="auto"/>
                                      </w:divBdr>
                                    </w:div>
                                    <w:div w:id="1663967741">
                                      <w:marLeft w:val="0"/>
                                      <w:marRight w:val="0"/>
                                      <w:marTop w:val="0"/>
                                      <w:marBottom w:val="0"/>
                                      <w:divBdr>
                                        <w:top w:val="none" w:sz="0" w:space="0" w:color="auto"/>
                                        <w:left w:val="none" w:sz="0" w:space="0" w:color="auto"/>
                                        <w:bottom w:val="none" w:sz="0" w:space="0" w:color="auto"/>
                                        <w:right w:val="none" w:sz="0" w:space="0" w:color="auto"/>
                                      </w:divBdr>
                                    </w:div>
                                    <w:div w:id="1892305609">
                                      <w:marLeft w:val="0"/>
                                      <w:marRight w:val="0"/>
                                      <w:marTop w:val="0"/>
                                      <w:marBottom w:val="0"/>
                                      <w:divBdr>
                                        <w:top w:val="none" w:sz="0" w:space="0" w:color="auto"/>
                                        <w:left w:val="none" w:sz="0" w:space="0" w:color="auto"/>
                                        <w:bottom w:val="none" w:sz="0" w:space="0" w:color="auto"/>
                                        <w:right w:val="none" w:sz="0" w:space="0" w:color="auto"/>
                                      </w:divBdr>
                                    </w:div>
                                    <w:div w:id="527597239">
                                      <w:marLeft w:val="0"/>
                                      <w:marRight w:val="0"/>
                                      <w:marTop w:val="0"/>
                                      <w:marBottom w:val="0"/>
                                      <w:divBdr>
                                        <w:top w:val="none" w:sz="0" w:space="0" w:color="auto"/>
                                        <w:left w:val="none" w:sz="0" w:space="0" w:color="auto"/>
                                        <w:bottom w:val="none" w:sz="0" w:space="0" w:color="auto"/>
                                        <w:right w:val="none" w:sz="0" w:space="0" w:color="auto"/>
                                      </w:divBdr>
                                    </w:div>
                                    <w:div w:id="1859007405">
                                      <w:marLeft w:val="0"/>
                                      <w:marRight w:val="0"/>
                                      <w:marTop w:val="0"/>
                                      <w:marBottom w:val="0"/>
                                      <w:divBdr>
                                        <w:top w:val="none" w:sz="0" w:space="0" w:color="auto"/>
                                        <w:left w:val="none" w:sz="0" w:space="0" w:color="auto"/>
                                        <w:bottom w:val="none" w:sz="0" w:space="0" w:color="auto"/>
                                        <w:right w:val="none" w:sz="0" w:space="0" w:color="auto"/>
                                      </w:divBdr>
                                      <w:divsChild>
                                        <w:div w:id="1362977793">
                                          <w:marLeft w:val="0"/>
                                          <w:marRight w:val="0"/>
                                          <w:marTop w:val="0"/>
                                          <w:marBottom w:val="0"/>
                                          <w:divBdr>
                                            <w:top w:val="none" w:sz="0" w:space="0" w:color="auto"/>
                                            <w:left w:val="none" w:sz="0" w:space="0" w:color="auto"/>
                                            <w:bottom w:val="none" w:sz="0" w:space="0" w:color="auto"/>
                                            <w:right w:val="none" w:sz="0" w:space="0" w:color="auto"/>
                                          </w:divBdr>
                                        </w:div>
                                        <w:div w:id="445120848">
                                          <w:marLeft w:val="0"/>
                                          <w:marRight w:val="0"/>
                                          <w:marTop w:val="0"/>
                                          <w:marBottom w:val="0"/>
                                          <w:divBdr>
                                            <w:top w:val="none" w:sz="0" w:space="0" w:color="auto"/>
                                            <w:left w:val="none" w:sz="0" w:space="0" w:color="auto"/>
                                            <w:bottom w:val="none" w:sz="0" w:space="0" w:color="auto"/>
                                            <w:right w:val="none" w:sz="0" w:space="0" w:color="auto"/>
                                          </w:divBdr>
                                        </w:div>
                                      </w:divsChild>
                                    </w:div>
                                    <w:div w:id="198711809">
                                      <w:marLeft w:val="0"/>
                                      <w:marRight w:val="0"/>
                                      <w:marTop w:val="0"/>
                                      <w:marBottom w:val="0"/>
                                      <w:divBdr>
                                        <w:top w:val="none" w:sz="0" w:space="0" w:color="auto"/>
                                        <w:left w:val="none" w:sz="0" w:space="0" w:color="auto"/>
                                        <w:bottom w:val="none" w:sz="0" w:space="0" w:color="auto"/>
                                        <w:right w:val="none" w:sz="0" w:space="0" w:color="auto"/>
                                      </w:divBdr>
                                    </w:div>
                                    <w:div w:id="917059333">
                                      <w:marLeft w:val="0"/>
                                      <w:marRight w:val="0"/>
                                      <w:marTop w:val="0"/>
                                      <w:marBottom w:val="0"/>
                                      <w:divBdr>
                                        <w:top w:val="none" w:sz="0" w:space="0" w:color="auto"/>
                                        <w:left w:val="none" w:sz="0" w:space="0" w:color="auto"/>
                                        <w:bottom w:val="none" w:sz="0" w:space="0" w:color="auto"/>
                                        <w:right w:val="none" w:sz="0" w:space="0" w:color="auto"/>
                                      </w:divBdr>
                                    </w:div>
                                    <w:div w:id="1694989408">
                                      <w:marLeft w:val="0"/>
                                      <w:marRight w:val="0"/>
                                      <w:marTop w:val="0"/>
                                      <w:marBottom w:val="0"/>
                                      <w:divBdr>
                                        <w:top w:val="none" w:sz="0" w:space="0" w:color="auto"/>
                                        <w:left w:val="none" w:sz="0" w:space="0" w:color="auto"/>
                                        <w:bottom w:val="none" w:sz="0" w:space="0" w:color="auto"/>
                                        <w:right w:val="none" w:sz="0" w:space="0" w:color="auto"/>
                                      </w:divBdr>
                                    </w:div>
                                    <w:div w:id="272829404">
                                      <w:marLeft w:val="0"/>
                                      <w:marRight w:val="0"/>
                                      <w:marTop w:val="0"/>
                                      <w:marBottom w:val="0"/>
                                      <w:divBdr>
                                        <w:top w:val="none" w:sz="0" w:space="0" w:color="auto"/>
                                        <w:left w:val="none" w:sz="0" w:space="0" w:color="auto"/>
                                        <w:bottom w:val="none" w:sz="0" w:space="0" w:color="auto"/>
                                        <w:right w:val="none" w:sz="0" w:space="0" w:color="auto"/>
                                      </w:divBdr>
                                    </w:div>
                                    <w:div w:id="4136590">
                                      <w:marLeft w:val="0"/>
                                      <w:marRight w:val="0"/>
                                      <w:marTop w:val="0"/>
                                      <w:marBottom w:val="0"/>
                                      <w:divBdr>
                                        <w:top w:val="none" w:sz="0" w:space="0" w:color="auto"/>
                                        <w:left w:val="none" w:sz="0" w:space="0" w:color="auto"/>
                                        <w:bottom w:val="none" w:sz="0" w:space="0" w:color="auto"/>
                                        <w:right w:val="none" w:sz="0" w:space="0" w:color="auto"/>
                                      </w:divBdr>
                                    </w:div>
                                    <w:div w:id="690648197">
                                      <w:marLeft w:val="0"/>
                                      <w:marRight w:val="0"/>
                                      <w:marTop w:val="0"/>
                                      <w:marBottom w:val="0"/>
                                      <w:divBdr>
                                        <w:top w:val="none" w:sz="0" w:space="0" w:color="auto"/>
                                        <w:left w:val="none" w:sz="0" w:space="0" w:color="auto"/>
                                        <w:bottom w:val="none" w:sz="0" w:space="0" w:color="auto"/>
                                        <w:right w:val="none" w:sz="0" w:space="0" w:color="auto"/>
                                      </w:divBdr>
                                      <w:divsChild>
                                        <w:div w:id="1197354771">
                                          <w:marLeft w:val="0"/>
                                          <w:marRight w:val="0"/>
                                          <w:marTop w:val="0"/>
                                          <w:marBottom w:val="0"/>
                                          <w:divBdr>
                                            <w:top w:val="none" w:sz="0" w:space="0" w:color="auto"/>
                                            <w:left w:val="none" w:sz="0" w:space="0" w:color="auto"/>
                                            <w:bottom w:val="none" w:sz="0" w:space="0" w:color="auto"/>
                                            <w:right w:val="none" w:sz="0" w:space="0" w:color="auto"/>
                                          </w:divBdr>
                                        </w:div>
                                        <w:div w:id="2073382545">
                                          <w:marLeft w:val="0"/>
                                          <w:marRight w:val="0"/>
                                          <w:marTop w:val="0"/>
                                          <w:marBottom w:val="0"/>
                                          <w:divBdr>
                                            <w:top w:val="none" w:sz="0" w:space="0" w:color="auto"/>
                                            <w:left w:val="none" w:sz="0" w:space="0" w:color="auto"/>
                                            <w:bottom w:val="none" w:sz="0" w:space="0" w:color="auto"/>
                                            <w:right w:val="none" w:sz="0" w:space="0" w:color="auto"/>
                                          </w:divBdr>
                                        </w:div>
                                      </w:divsChild>
                                    </w:div>
                                    <w:div w:id="1251238246">
                                      <w:marLeft w:val="0"/>
                                      <w:marRight w:val="0"/>
                                      <w:marTop w:val="0"/>
                                      <w:marBottom w:val="0"/>
                                      <w:divBdr>
                                        <w:top w:val="none" w:sz="0" w:space="0" w:color="auto"/>
                                        <w:left w:val="none" w:sz="0" w:space="0" w:color="auto"/>
                                        <w:bottom w:val="none" w:sz="0" w:space="0" w:color="auto"/>
                                        <w:right w:val="none" w:sz="0" w:space="0" w:color="auto"/>
                                      </w:divBdr>
                                    </w:div>
                                    <w:div w:id="983005540">
                                      <w:marLeft w:val="0"/>
                                      <w:marRight w:val="0"/>
                                      <w:marTop w:val="0"/>
                                      <w:marBottom w:val="0"/>
                                      <w:divBdr>
                                        <w:top w:val="none" w:sz="0" w:space="0" w:color="auto"/>
                                        <w:left w:val="none" w:sz="0" w:space="0" w:color="auto"/>
                                        <w:bottom w:val="none" w:sz="0" w:space="0" w:color="auto"/>
                                        <w:right w:val="none" w:sz="0" w:space="0" w:color="auto"/>
                                      </w:divBdr>
                                    </w:div>
                                    <w:div w:id="77910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8458975">
      <w:bodyDiv w:val="1"/>
      <w:marLeft w:val="0"/>
      <w:marRight w:val="0"/>
      <w:marTop w:val="0"/>
      <w:marBottom w:val="0"/>
      <w:divBdr>
        <w:top w:val="none" w:sz="0" w:space="0" w:color="auto"/>
        <w:left w:val="none" w:sz="0" w:space="0" w:color="auto"/>
        <w:bottom w:val="none" w:sz="0" w:space="0" w:color="auto"/>
        <w:right w:val="none" w:sz="0" w:space="0" w:color="auto"/>
      </w:divBdr>
    </w:div>
    <w:div w:id="638648500">
      <w:bodyDiv w:val="1"/>
      <w:marLeft w:val="0"/>
      <w:marRight w:val="0"/>
      <w:marTop w:val="0"/>
      <w:marBottom w:val="0"/>
      <w:divBdr>
        <w:top w:val="none" w:sz="0" w:space="0" w:color="auto"/>
        <w:left w:val="none" w:sz="0" w:space="0" w:color="auto"/>
        <w:bottom w:val="none" w:sz="0" w:space="0" w:color="auto"/>
        <w:right w:val="none" w:sz="0" w:space="0" w:color="auto"/>
      </w:divBdr>
      <w:divsChild>
        <w:div w:id="1362626705">
          <w:marLeft w:val="0"/>
          <w:marRight w:val="0"/>
          <w:marTop w:val="0"/>
          <w:marBottom w:val="0"/>
          <w:divBdr>
            <w:top w:val="none" w:sz="0" w:space="0" w:color="auto"/>
            <w:left w:val="none" w:sz="0" w:space="0" w:color="auto"/>
            <w:bottom w:val="none" w:sz="0" w:space="0" w:color="auto"/>
            <w:right w:val="none" w:sz="0" w:space="0" w:color="auto"/>
          </w:divBdr>
          <w:divsChild>
            <w:div w:id="1133673523">
              <w:marLeft w:val="0"/>
              <w:marRight w:val="0"/>
              <w:marTop w:val="0"/>
              <w:marBottom w:val="0"/>
              <w:divBdr>
                <w:top w:val="none" w:sz="0" w:space="0" w:color="auto"/>
                <w:left w:val="none" w:sz="0" w:space="0" w:color="auto"/>
                <w:bottom w:val="none" w:sz="0" w:space="0" w:color="auto"/>
                <w:right w:val="none" w:sz="0" w:space="0" w:color="auto"/>
              </w:divBdr>
              <w:divsChild>
                <w:div w:id="28358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118830">
      <w:bodyDiv w:val="1"/>
      <w:marLeft w:val="0"/>
      <w:marRight w:val="0"/>
      <w:marTop w:val="0"/>
      <w:marBottom w:val="0"/>
      <w:divBdr>
        <w:top w:val="none" w:sz="0" w:space="0" w:color="auto"/>
        <w:left w:val="none" w:sz="0" w:space="0" w:color="auto"/>
        <w:bottom w:val="none" w:sz="0" w:space="0" w:color="auto"/>
        <w:right w:val="none" w:sz="0" w:space="0" w:color="auto"/>
      </w:divBdr>
    </w:div>
    <w:div w:id="639767142">
      <w:bodyDiv w:val="1"/>
      <w:marLeft w:val="0"/>
      <w:marRight w:val="0"/>
      <w:marTop w:val="0"/>
      <w:marBottom w:val="0"/>
      <w:divBdr>
        <w:top w:val="none" w:sz="0" w:space="0" w:color="auto"/>
        <w:left w:val="none" w:sz="0" w:space="0" w:color="auto"/>
        <w:bottom w:val="none" w:sz="0" w:space="0" w:color="auto"/>
        <w:right w:val="none" w:sz="0" w:space="0" w:color="auto"/>
      </w:divBdr>
      <w:divsChild>
        <w:div w:id="1616518404">
          <w:marLeft w:val="0"/>
          <w:marRight w:val="0"/>
          <w:marTop w:val="0"/>
          <w:marBottom w:val="0"/>
          <w:divBdr>
            <w:top w:val="none" w:sz="0" w:space="0" w:color="auto"/>
            <w:left w:val="none" w:sz="0" w:space="0" w:color="auto"/>
            <w:bottom w:val="none" w:sz="0" w:space="0" w:color="auto"/>
            <w:right w:val="none" w:sz="0" w:space="0" w:color="auto"/>
          </w:divBdr>
          <w:divsChild>
            <w:div w:id="1517187743">
              <w:marLeft w:val="0"/>
              <w:marRight w:val="0"/>
              <w:marTop w:val="0"/>
              <w:marBottom w:val="0"/>
              <w:divBdr>
                <w:top w:val="none" w:sz="0" w:space="0" w:color="auto"/>
                <w:left w:val="none" w:sz="0" w:space="0" w:color="auto"/>
                <w:bottom w:val="none" w:sz="0" w:space="0" w:color="auto"/>
                <w:right w:val="none" w:sz="0" w:space="0" w:color="auto"/>
              </w:divBdr>
              <w:divsChild>
                <w:div w:id="1872066764">
                  <w:marLeft w:val="0"/>
                  <w:marRight w:val="0"/>
                  <w:marTop w:val="0"/>
                  <w:marBottom w:val="0"/>
                  <w:divBdr>
                    <w:top w:val="none" w:sz="0" w:space="0" w:color="auto"/>
                    <w:left w:val="none" w:sz="0" w:space="0" w:color="auto"/>
                    <w:bottom w:val="none" w:sz="0" w:space="0" w:color="auto"/>
                    <w:right w:val="none" w:sz="0" w:space="0" w:color="auto"/>
                  </w:divBdr>
                  <w:divsChild>
                    <w:div w:id="1436250090">
                      <w:marLeft w:val="0"/>
                      <w:marRight w:val="0"/>
                      <w:marTop w:val="0"/>
                      <w:marBottom w:val="0"/>
                      <w:divBdr>
                        <w:top w:val="none" w:sz="0" w:space="0" w:color="auto"/>
                        <w:left w:val="none" w:sz="0" w:space="0" w:color="auto"/>
                        <w:bottom w:val="none" w:sz="0" w:space="0" w:color="auto"/>
                        <w:right w:val="none" w:sz="0" w:space="0" w:color="auto"/>
                      </w:divBdr>
                      <w:divsChild>
                        <w:div w:id="15016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009036">
      <w:bodyDiv w:val="1"/>
      <w:marLeft w:val="0"/>
      <w:marRight w:val="0"/>
      <w:marTop w:val="0"/>
      <w:marBottom w:val="0"/>
      <w:divBdr>
        <w:top w:val="none" w:sz="0" w:space="0" w:color="auto"/>
        <w:left w:val="none" w:sz="0" w:space="0" w:color="auto"/>
        <w:bottom w:val="none" w:sz="0" w:space="0" w:color="auto"/>
        <w:right w:val="none" w:sz="0" w:space="0" w:color="auto"/>
      </w:divBdr>
    </w:div>
    <w:div w:id="642807427">
      <w:bodyDiv w:val="1"/>
      <w:marLeft w:val="0"/>
      <w:marRight w:val="0"/>
      <w:marTop w:val="0"/>
      <w:marBottom w:val="0"/>
      <w:divBdr>
        <w:top w:val="none" w:sz="0" w:space="0" w:color="auto"/>
        <w:left w:val="none" w:sz="0" w:space="0" w:color="auto"/>
        <w:bottom w:val="none" w:sz="0" w:space="0" w:color="auto"/>
        <w:right w:val="none" w:sz="0" w:space="0" w:color="auto"/>
      </w:divBdr>
    </w:div>
    <w:div w:id="643124630">
      <w:bodyDiv w:val="1"/>
      <w:marLeft w:val="0"/>
      <w:marRight w:val="0"/>
      <w:marTop w:val="0"/>
      <w:marBottom w:val="0"/>
      <w:divBdr>
        <w:top w:val="none" w:sz="0" w:space="0" w:color="auto"/>
        <w:left w:val="none" w:sz="0" w:space="0" w:color="auto"/>
        <w:bottom w:val="none" w:sz="0" w:space="0" w:color="auto"/>
        <w:right w:val="none" w:sz="0" w:space="0" w:color="auto"/>
      </w:divBdr>
      <w:divsChild>
        <w:div w:id="1615793917">
          <w:marLeft w:val="0"/>
          <w:marRight w:val="0"/>
          <w:marTop w:val="0"/>
          <w:marBottom w:val="0"/>
          <w:divBdr>
            <w:top w:val="none" w:sz="0" w:space="0" w:color="auto"/>
            <w:left w:val="none" w:sz="0" w:space="0" w:color="auto"/>
            <w:bottom w:val="none" w:sz="0" w:space="0" w:color="auto"/>
            <w:right w:val="none" w:sz="0" w:space="0" w:color="auto"/>
          </w:divBdr>
        </w:div>
        <w:div w:id="375593663">
          <w:marLeft w:val="0"/>
          <w:marRight w:val="0"/>
          <w:marTop w:val="0"/>
          <w:marBottom w:val="0"/>
          <w:divBdr>
            <w:top w:val="none" w:sz="0" w:space="0" w:color="auto"/>
            <w:left w:val="none" w:sz="0" w:space="0" w:color="auto"/>
            <w:bottom w:val="none" w:sz="0" w:space="0" w:color="auto"/>
            <w:right w:val="none" w:sz="0" w:space="0" w:color="auto"/>
          </w:divBdr>
        </w:div>
        <w:div w:id="849031656">
          <w:marLeft w:val="0"/>
          <w:marRight w:val="0"/>
          <w:marTop w:val="0"/>
          <w:marBottom w:val="0"/>
          <w:divBdr>
            <w:top w:val="none" w:sz="0" w:space="0" w:color="auto"/>
            <w:left w:val="none" w:sz="0" w:space="0" w:color="auto"/>
            <w:bottom w:val="none" w:sz="0" w:space="0" w:color="auto"/>
            <w:right w:val="none" w:sz="0" w:space="0" w:color="auto"/>
          </w:divBdr>
        </w:div>
        <w:div w:id="819082367">
          <w:marLeft w:val="0"/>
          <w:marRight w:val="0"/>
          <w:marTop w:val="0"/>
          <w:marBottom w:val="0"/>
          <w:divBdr>
            <w:top w:val="none" w:sz="0" w:space="0" w:color="auto"/>
            <w:left w:val="none" w:sz="0" w:space="0" w:color="auto"/>
            <w:bottom w:val="none" w:sz="0" w:space="0" w:color="auto"/>
            <w:right w:val="none" w:sz="0" w:space="0" w:color="auto"/>
          </w:divBdr>
        </w:div>
        <w:div w:id="189878460">
          <w:marLeft w:val="0"/>
          <w:marRight w:val="0"/>
          <w:marTop w:val="0"/>
          <w:marBottom w:val="0"/>
          <w:divBdr>
            <w:top w:val="none" w:sz="0" w:space="0" w:color="auto"/>
            <w:left w:val="none" w:sz="0" w:space="0" w:color="auto"/>
            <w:bottom w:val="none" w:sz="0" w:space="0" w:color="auto"/>
            <w:right w:val="none" w:sz="0" w:space="0" w:color="auto"/>
          </w:divBdr>
        </w:div>
        <w:div w:id="1461802668">
          <w:marLeft w:val="0"/>
          <w:marRight w:val="0"/>
          <w:marTop w:val="0"/>
          <w:marBottom w:val="0"/>
          <w:divBdr>
            <w:top w:val="none" w:sz="0" w:space="0" w:color="auto"/>
            <w:left w:val="none" w:sz="0" w:space="0" w:color="auto"/>
            <w:bottom w:val="none" w:sz="0" w:space="0" w:color="auto"/>
            <w:right w:val="none" w:sz="0" w:space="0" w:color="auto"/>
          </w:divBdr>
        </w:div>
        <w:div w:id="880097049">
          <w:marLeft w:val="0"/>
          <w:marRight w:val="0"/>
          <w:marTop w:val="0"/>
          <w:marBottom w:val="0"/>
          <w:divBdr>
            <w:top w:val="none" w:sz="0" w:space="0" w:color="auto"/>
            <w:left w:val="none" w:sz="0" w:space="0" w:color="auto"/>
            <w:bottom w:val="none" w:sz="0" w:space="0" w:color="auto"/>
            <w:right w:val="none" w:sz="0" w:space="0" w:color="auto"/>
          </w:divBdr>
        </w:div>
        <w:div w:id="1536312325">
          <w:marLeft w:val="0"/>
          <w:marRight w:val="0"/>
          <w:marTop w:val="0"/>
          <w:marBottom w:val="0"/>
          <w:divBdr>
            <w:top w:val="none" w:sz="0" w:space="0" w:color="auto"/>
            <w:left w:val="none" w:sz="0" w:space="0" w:color="auto"/>
            <w:bottom w:val="none" w:sz="0" w:space="0" w:color="auto"/>
            <w:right w:val="none" w:sz="0" w:space="0" w:color="auto"/>
          </w:divBdr>
        </w:div>
        <w:div w:id="562301669">
          <w:marLeft w:val="0"/>
          <w:marRight w:val="0"/>
          <w:marTop w:val="0"/>
          <w:marBottom w:val="0"/>
          <w:divBdr>
            <w:top w:val="none" w:sz="0" w:space="0" w:color="auto"/>
            <w:left w:val="none" w:sz="0" w:space="0" w:color="auto"/>
            <w:bottom w:val="none" w:sz="0" w:space="0" w:color="auto"/>
            <w:right w:val="none" w:sz="0" w:space="0" w:color="auto"/>
          </w:divBdr>
        </w:div>
        <w:div w:id="2004501283">
          <w:marLeft w:val="0"/>
          <w:marRight w:val="0"/>
          <w:marTop w:val="0"/>
          <w:marBottom w:val="0"/>
          <w:divBdr>
            <w:top w:val="none" w:sz="0" w:space="0" w:color="auto"/>
            <w:left w:val="none" w:sz="0" w:space="0" w:color="auto"/>
            <w:bottom w:val="none" w:sz="0" w:space="0" w:color="auto"/>
            <w:right w:val="none" w:sz="0" w:space="0" w:color="auto"/>
          </w:divBdr>
        </w:div>
        <w:div w:id="1097678681">
          <w:marLeft w:val="0"/>
          <w:marRight w:val="0"/>
          <w:marTop w:val="0"/>
          <w:marBottom w:val="0"/>
          <w:divBdr>
            <w:top w:val="none" w:sz="0" w:space="0" w:color="auto"/>
            <w:left w:val="none" w:sz="0" w:space="0" w:color="auto"/>
            <w:bottom w:val="none" w:sz="0" w:space="0" w:color="auto"/>
            <w:right w:val="none" w:sz="0" w:space="0" w:color="auto"/>
          </w:divBdr>
        </w:div>
        <w:div w:id="1420060637">
          <w:marLeft w:val="0"/>
          <w:marRight w:val="0"/>
          <w:marTop w:val="0"/>
          <w:marBottom w:val="0"/>
          <w:divBdr>
            <w:top w:val="none" w:sz="0" w:space="0" w:color="auto"/>
            <w:left w:val="none" w:sz="0" w:space="0" w:color="auto"/>
            <w:bottom w:val="none" w:sz="0" w:space="0" w:color="auto"/>
            <w:right w:val="none" w:sz="0" w:space="0" w:color="auto"/>
          </w:divBdr>
        </w:div>
      </w:divsChild>
    </w:div>
    <w:div w:id="643849782">
      <w:bodyDiv w:val="1"/>
      <w:marLeft w:val="0"/>
      <w:marRight w:val="0"/>
      <w:marTop w:val="0"/>
      <w:marBottom w:val="0"/>
      <w:divBdr>
        <w:top w:val="none" w:sz="0" w:space="0" w:color="auto"/>
        <w:left w:val="none" w:sz="0" w:space="0" w:color="auto"/>
        <w:bottom w:val="none" w:sz="0" w:space="0" w:color="auto"/>
        <w:right w:val="none" w:sz="0" w:space="0" w:color="auto"/>
      </w:divBdr>
    </w:div>
    <w:div w:id="645277094">
      <w:bodyDiv w:val="1"/>
      <w:marLeft w:val="0"/>
      <w:marRight w:val="0"/>
      <w:marTop w:val="0"/>
      <w:marBottom w:val="0"/>
      <w:divBdr>
        <w:top w:val="none" w:sz="0" w:space="0" w:color="auto"/>
        <w:left w:val="none" w:sz="0" w:space="0" w:color="auto"/>
        <w:bottom w:val="none" w:sz="0" w:space="0" w:color="auto"/>
        <w:right w:val="none" w:sz="0" w:space="0" w:color="auto"/>
      </w:divBdr>
      <w:divsChild>
        <w:div w:id="1120032581">
          <w:marLeft w:val="0"/>
          <w:marRight w:val="0"/>
          <w:marTop w:val="0"/>
          <w:marBottom w:val="0"/>
          <w:divBdr>
            <w:top w:val="none" w:sz="0" w:space="0" w:color="auto"/>
            <w:left w:val="none" w:sz="0" w:space="0" w:color="auto"/>
            <w:bottom w:val="none" w:sz="0" w:space="0" w:color="auto"/>
            <w:right w:val="none" w:sz="0" w:space="0" w:color="auto"/>
          </w:divBdr>
          <w:divsChild>
            <w:div w:id="1152713840">
              <w:marLeft w:val="0"/>
              <w:marRight w:val="0"/>
              <w:marTop w:val="0"/>
              <w:marBottom w:val="0"/>
              <w:divBdr>
                <w:top w:val="none" w:sz="0" w:space="0" w:color="auto"/>
                <w:left w:val="none" w:sz="0" w:space="0" w:color="auto"/>
                <w:bottom w:val="none" w:sz="0" w:space="0" w:color="auto"/>
                <w:right w:val="none" w:sz="0" w:space="0" w:color="auto"/>
              </w:divBdr>
              <w:divsChild>
                <w:div w:id="371149464">
                  <w:marLeft w:val="0"/>
                  <w:marRight w:val="0"/>
                  <w:marTop w:val="0"/>
                  <w:marBottom w:val="0"/>
                  <w:divBdr>
                    <w:top w:val="none" w:sz="0" w:space="0" w:color="auto"/>
                    <w:left w:val="none" w:sz="0" w:space="0" w:color="auto"/>
                    <w:bottom w:val="none" w:sz="0" w:space="0" w:color="auto"/>
                    <w:right w:val="none" w:sz="0" w:space="0" w:color="auto"/>
                  </w:divBdr>
                  <w:divsChild>
                    <w:div w:id="1725912764">
                      <w:marLeft w:val="0"/>
                      <w:marRight w:val="0"/>
                      <w:marTop w:val="0"/>
                      <w:marBottom w:val="0"/>
                      <w:divBdr>
                        <w:top w:val="none" w:sz="0" w:space="0" w:color="auto"/>
                        <w:left w:val="none" w:sz="0" w:space="0" w:color="auto"/>
                        <w:bottom w:val="none" w:sz="0" w:space="0" w:color="auto"/>
                        <w:right w:val="none" w:sz="0" w:space="0" w:color="auto"/>
                      </w:divBdr>
                      <w:divsChild>
                        <w:div w:id="248271576">
                          <w:marLeft w:val="0"/>
                          <w:marRight w:val="0"/>
                          <w:marTop w:val="0"/>
                          <w:marBottom w:val="0"/>
                          <w:divBdr>
                            <w:top w:val="none" w:sz="0" w:space="0" w:color="auto"/>
                            <w:left w:val="none" w:sz="0" w:space="0" w:color="auto"/>
                            <w:bottom w:val="none" w:sz="0" w:space="0" w:color="auto"/>
                            <w:right w:val="none" w:sz="0" w:space="0" w:color="auto"/>
                          </w:divBdr>
                        </w:div>
                        <w:div w:id="1319722293">
                          <w:marLeft w:val="0"/>
                          <w:marRight w:val="0"/>
                          <w:marTop w:val="0"/>
                          <w:marBottom w:val="0"/>
                          <w:divBdr>
                            <w:top w:val="none" w:sz="0" w:space="0" w:color="auto"/>
                            <w:left w:val="none" w:sz="0" w:space="0" w:color="auto"/>
                            <w:bottom w:val="none" w:sz="0" w:space="0" w:color="auto"/>
                            <w:right w:val="none" w:sz="0" w:space="0" w:color="auto"/>
                          </w:divBdr>
                        </w:div>
                        <w:div w:id="1355036094">
                          <w:marLeft w:val="0"/>
                          <w:marRight w:val="0"/>
                          <w:marTop w:val="0"/>
                          <w:marBottom w:val="0"/>
                          <w:divBdr>
                            <w:top w:val="none" w:sz="0" w:space="0" w:color="auto"/>
                            <w:left w:val="none" w:sz="0" w:space="0" w:color="auto"/>
                            <w:bottom w:val="none" w:sz="0" w:space="0" w:color="auto"/>
                            <w:right w:val="none" w:sz="0" w:space="0" w:color="auto"/>
                          </w:divBdr>
                        </w:div>
                        <w:div w:id="148878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8021373">
      <w:bodyDiv w:val="1"/>
      <w:marLeft w:val="0"/>
      <w:marRight w:val="0"/>
      <w:marTop w:val="0"/>
      <w:marBottom w:val="0"/>
      <w:divBdr>
        <w:top w:val="none" w:sz="0" w:space="0" w:color="auto"/>
        <w:left w:val="none" w:sz="0" w:space="0" w:color="auto"/>
        <w:bottom w:val="none" w:sz="0" w:space="0" w:color="auto"/>
        <w:right w:val="none" w:sz="0" w:space="0" w:color="auto"/>
      </w:divBdr>
      <w:divsChild>
        <w:div w:id="1446577427">
          <w:marLeft w:val="0"/>
          <w:marRight w:val="0"/>
          <w:marTop w:val="0"/>
          <w:marBottom w:val="0"/>
          <w:divBdr>
            <w:top w:val="none" w:sz="0" w:space="0" w:color="auto"/>
            <w:left w:val="none" w:sz="0" w:space="0" w:color="auto"/>
            <w:bottom w:val="none" w:sz="0" w:space="0" w:color="auto"/>
            <w:right w:val="none" w:sz="0" w:space="0" w:color="auto"/>
          </w:divBdr>
          <w:divsChild>
            <w:div w:id="38233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821683">
      <w:bodyDiv w:val="1"/>
      <w:marLeft w:val="0"/>
      <w:marRight w:val="0"/>
      <w:marTop w:val="0"/>
      <w:marBottom w:val="0"/>
      <w:divBdr>
        <w:top w:val="none" w:sz="0" w:space="0" w:color="auto"/>
        <w:left w:val="none" w:sz="0" w:space="0" w:color="auto"/>
        <w:bottom w:val="none" w:sz="0" w:space="0" w:color="auto"/>
        <w:right w:val="none" w:sz="0" w:space="0" w:color="auto"/>
      </w:divBdr>
    </w:div>
    <w:div w:id="656766440">
      <w:bodyDiv w:val="1"/>
      <w:marLeft w:val="0"/>
      <w:marRight w:val="0"/>
      <w:marTop w:val="0"/>
      <w:marBottom w:val="0"/>
      <w:divBdr>
        <w:top w:val="none" w:sz="0" w:space="0" w:color="auto"/>
        <w:left w:val="none" w:sz="0" w:space="0" w:color="auto"/>
        <w:bottom w:val="none" w:sz="0" w:space="0" w:color="auto"/>
        <w:right w:val="none" w:sz="0" w:space="0" w:color="auto"/>
      </w:divBdr>
      <w:divsChild>
        <w:div w:id="1738899015">
          <w:marLeft w:val="0"/>
          <w:marRight w:val="0"/>
          <w:marTop w:val="0"/>
          <w:marBottom w:val="0"/>
          <w:divBdr>
            <w:top w:val="none" w:sz="0" w:space="0" w:color="auto"/>
            <w:left w:val="none" w:sz="0" w:space="0" w:color="auto"/>
            <w:bottom w:val="none" w:sz="0" w:space="0" w:color="auto"/>
            <w:right w:val="none" w:sz="0" w:space="0" w:color="auto"/>
          </w:divBdr>
          <w:divsChild>
            <w:div w:id="2070494625">
              <w:marLeft w:val="0"/>
              <w:marRight w:val="0"/>
              <w:marTop w:val="0"/>
              <w:marBottom w:val="0"/>
              <w:divBdr>
                <w:top w:val="none" w:sz="0" w:space="0" w:color="auto"/>
                <w:left w:val="none" w:sz="0" w:space="0" w:color="auto"/>
                <w:bottom w:val="none" w:sz="0" w:space="0" w:color="auto"/>
                <w:right w:val="none" w:sz="0" w:space="0" w:color="auto"/>
              </w:divBdr>
              <w:divsChild>
                <w:div w:id="107238823">
                  <w:marLeft w:val="2928"/>
                  <w:marRight w:val="0"/>
                  <w:marTop w:val="720"/>
                  <w:marBottom w:val="0"/>
                  <w:divBdr>
                    <w:top w:val="none" w:sz="0" w:space="0" w:color="auto"/>
                    <w:left w:val="none" w:sz="0" w:space="0" w:color="auto"/>
                    <w:bottom w:val="none" w:sz="0" w:space="0" w:color="auto"/>
                    <w:right w:val="none" w:sz="0" w:space="0" w:color="auto"/>
                  </w:divBdr>
                  <w:divsChild>
                    <w:div w:id="32971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265506">
      <w:bodyDiv w:val="1"/>
      <w:marLeft w:val="0"/>
      <w:marRight w:val="0"/>
      <w:marTop w:val="0"/>
      <w:marBottom w:val="0"/>
      <w:divBdr>
        <w:top w:val="none" w:sz="0" w:space="0" w:color="auto"/>
        <w:left w:val="none" w:sz="0" w:space="0" w:color="auto"/>
        <w:bottom w:val="none" w:sz="0" w:space="0" w:color="auto"/>
        <w:right w:val="none" w:sz="0" w:space="0" w:color="auto"/>
      </w:divBdr>
      <w:divsChild>
        <w:div w:id="1965194173">
          <w:marLeft w:val="0"/>
          <w:marRight w:val="0"/>
          <w:marTop w:val="0"/>
          <w:marBottom w:val="0"/>
          <w:divBdr>
            <w:top w:val="none" w:sz="0" w:space="0" w:color="auto"/>
            <w:left w:val="none" w:sz="0" w:space="0" w:color="auto"/>
            <w:bottom w:val="none" w:sz="0" w:space="0" w:color="auto"/>
            <w:right w:val="none" w:sz="0" w:space="0" w:color="auto"/>
          </w:divBdr>
          <w:divsChild>
            <w:div w:id="147549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7876">
      <w:bodyDiv w:val="1"/>
      <w:marLeft w:val="0"/>
      <w:marRight w:val="0"/>
      <w:marTop w:val="0"/>
      <w:marBottom w:val="0"/>
      <w:divBdr>
        <w:top w:val="none" w:sz="0" w:space="0" w:color="auto"/>
        <w:left w:val="none" w:sz="0" w:space="0" w:color="auto"/>
        <w:bottom w:val="none" w:sz="0" w:space="0" w:color="auto"/>
        <w:right w:val="none" w:sz="0" w:space="0" w:color="auto"/>
      </w:divBdr>
      <w:divsChild>
        <w:div w:id="689339805">
          <w:marLeft w:val="0"/>
          <w:marRight w:val="0"/>
          <w:marTop w:val="0"/>
          <w:marBottom w:val="0"/>
          <w:divBdr>
            <w:top w:val="none" w:sz="0" w:space="0" w:color="auto"/>
            <w:left w:val="none" w:sz="0" w:space="0" w:color="auto"/>
            <w:bottom w:val="none" w:sz="0" w:space="0" w:color="auto"/>
            <w:right w:val="none" w:sz="0" w:space="0" w:color="auto"/>
          </w:divBdr>
          <w:divsChild>
            <w:div w:id="1576013192">
              <w:marLeft w:val="0"/>
              <w:marRight w:val="0"/>
              <w:marTop w:val="0"/>
              <w:marBottom w:val="0"/>
              <w:divBdr>
                <w:top w:val="none" w:sz="0" w:space="0" w:color="auto"/>
                <w:left w:val="none" w:sz="0" w:space="0" w:color="auto"/>
                <w:bottom w:val="none" w:sz="0" w:space="0" w:color="auto"/>
                <w:right w:val="none" w:sz="0" w:space="0" w:color="auto"/>
              </w:divBdr>
              <w:divsChild>
                <w:div w:id="8266540">
                  <w:marLeft w:val="2928"/>
                  <w:marRight w:val="0"/>
                  <w:marTop w:val="720"/>
                  <w:marBottom w:val="0"/>
                  <w:divBdr>
                    <w:top w:val="none" w:sz="0" w:space="0" w:color="auto"/>
                    <w:left w:val="none" w:sz="0" w:space="0" w:color="auto"/>
                    <w:bottom w:val="none" w:sz="0" w:space="0" w:color="auto"/>
                    <w:right w:val="none" w:sz="0" w:space="0" w:color="auto"/>
                  </w:divBdr>
                  <w:divsChild>
                    <w:div w:id="31773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661422">
      <w:bodyDiv w:val="1"/>
      <w:marLeft w:val="0"/>
      <w:marRight w:val="0"/>
      <w:marTop w:val="0"/>
      <w:marBottom w:val="0"/>
      <w:divBdr>
        <w:top w:val="none" w:sz="0" w:space="0" w:color="auto"/>
        <w:left w:val="none" w:sz="0" w:space="0" w:color="auto"/>
        <w:bottom w:val="none" w:sz="0" w:space="0" w:color="auto"/>
        <w:right w:val="none" w:sz="0" w:space="0" w:color="auto"/>
      </w:divBdr>
      <w:divsChild>
        <w:div w:id="1173841502">
          <w:marLeft w:val="0"/>
          <w:marRight w:val="0"/>
          <w:marTop w:val="0"/>
          <w:marBottom w:val="0"/>
          <w:divBdr>
            <w:top w:val="none" w:sz="0" w:space="0" w:color="auto"/>
            <w:left w:val="none" w:sz="0" w:space="0" w:color="auto"/>
            <w:bottom w:val="none" w:sz="0" w:space="0" w:color="auto"/>
            <w:right w:val="none" w:sz="0" w:space="0" w:color="auto"/>
          </w:divBdr>
        </w:div>
        <w:div w:id="1945918295">
          <w:marLeft w:val="0"/>
          <w:marRight w:val="0"/>
          <w:marTop w:val="0"/>
          <w:marBottom w:val="0"/>
          <w:divBdr>
            <w:top w:val="none" w:sz="0" w:space="0" w:color="auto"/>
            <w:left w:val="none" w:sz="0" w:space="0" w:color="auto"/>
            <w:bottom w:val="none" w:sz="0" w:space="0" w:color="auto"/>
            <w:right w:val="none" w:sz="0" w:space="0" w:color="auto"/>
          </w:divBdr>
        </w:div>
        <w:div w:id="1692491812">
          <w:marLeft w:val="0"/>
          <w:marRight w:val="0"/>
          <w:marTop w:val="0"/>
          <w:marBottom w:val="0"/>
          <w:divBdr>
            <w:top w:val="none" w:sz="0" w:space="0" w:color="auto"/>
            <w:left w:val="none" w:sz="0" w:space="0" w:color="auto"/>
            <w:bottom w:val="none" w:sz="0" w:space="0" w:color="auto"/>
            <w:right w:val="none" w:sz="0" w:space="0" w:color="auto"/>
          </w:divBdr>
        </w:div>
        <w:div w:id="912853454">
          <w:marLeft w:val="0"/>
          <w:marRight w:val="0"/>
          <w:marTop w:val="0"/>
          <w:marBottom w:val="0"/>
          <w:divBdr>
            <w:top w:val="none" w:sz="0" w:space="0" w:color="auto"/>
            <w:left w:val="none" w:sz="0" w:space="0" w:color="auto"/>
            <w:bottom w:val="none" w:sz="0" w:space="0" w:color="auto"/>
            <w:right w:val="none" w:sz="0" w:space="0" w:color="auto"/>
          </w:divBdr>
        </w:div>
        <w:div w:id="802888211">
          <w:marLeft w:val="0"/>
          <w:marRight w:val="0"/>
          <w:marTop w:val="0"/>
          <w:marBottom w:val="0"/>
          <w:divBdr>
            <w:top w:val="none" w:sz="0" w:space="0" w:color="auto"/>
            <w:left w:val="none" w:sz="0" w:space="0" w:color="auto"/>
            <w:bottom w:val="none" w:sz="0" w:space="0" w:color="auto"/>
            <w:right w:val="none" w:sz="0" w:space="0" w:color="auto"/>
          </w:divBdr>
        </w:div>
        <w:div w:id="190386769">
          <w:marLeft w:val="0"/>
          <w:marRight w:val="0"/>
          <w:marTop w:val="0"/>
          <w:marBottom w:val="0"/>
          <w:divBdr>
            <w:top w:val="none" w:sz="0" w:space="0" w:color="auto"/>
            <w:left w:val="none" w:sz="0" w:space="0" w:color="auto"/>
            <w:bottom w:val="none" w:sz="0" w:space="0" w:color="auto"/>
            <w:right w:val="none" w:sz="0" w:space="0" w:color="auto"/>
          </w:divBdr>
        </w:div>
        <w:div w:id="1695382091">
          <w:marLeft w:val="0"/>
          <w:marRight w:val="0"/>
          <w:marTop w:val="0"/>
          <w:marBottom w:val="0"/>
          <w:divBdr>
            <w:top w:val="none" w:sz="0" w:space="0" w:color="auto"/>
            <w:left w:val="none" w:sz="0" w:space="0" w:color="auto"/>
            <w:bottom w:val="none" w:sz="0" w:space="0" w:color="auto"/>
            <w:right w:val="none" w:sz="0" w:space="0" w:color="auto"/>
          </w:divBdr>
        </w:div>
        <w:div w:id="1050804847">
          <w:marLeft w:val="0"/>
          <w:marRight w:val="0"/>
          <w:marTop w:val="0"/>
          <w:marBottom w:val="0"/>
          <w:divBdr>
            <w:top w:val="none" w:sz="0" w:space="0" w:color="auto"/>
            <w:left w:val="none" w:sz="0" w:space="0" w:color="auto"/>
            <w:bottom w:val="none" w:sz="0" w:space="0" w:color="auto"/>
            <w:right w:val="none" w:sz="0" w:space="0" w:color="auto"/>
          </w:divBdr>
        </w:div>
        <w:div w:id="1578859187">
          <w:marLeft w:val="0"/>
          <w:marRight w:val="0"/>
          <w:marTop w:val="0"/>
          <w:marBottom w:val="0"/>
          <w:divBdr>
            <w:top w:val="none" w:sz="0" w:space="0" w:color="auto"/>
            <w:left w:val="none" w:sz="0" w:space="0" w:color="auto"/>
            <w:bottom w:val="none" w:sz="0" w:space="0" w:color="auto"/>
            <w:right w:val="none" w:sz="0" w:space="0" w:color="auto"/>
          </w:divBdr>
        </w:div>
        <w:div w:id="456725997">
          <w:marLeft w:val="0"/>
          <w:marRight w:val="0"/>
          <w:marTop w:val="0"/>
          <w:marBottom w:val="0"/>
          <w:divBdr>
            <w:top w:val="none" w:sz="0" w:space="0" w:color="auto"/>
            <w:left w:val="none" w:sz="0" w:space="0" w:color="auto"/>
            <w:bottom w:val="none" w:sz="0" w:space="0" w:color="auto"/>
            <w:right w:val="none" w:sz="0" w:space="0" w:color="auto"/>
          </w:divBdr>
        </w:div>
        <w:div w:id="1874414840">
          <w:marLeft w:val="0"/>
          <w:marRight w:val="0"/>
          <w:marTop w:val="0"/>
          <w:marBottom w:val="0"/>
          <w:divBdr>
            <w:top w:val="none" w:sz="0" w:space="0" w:color="auto"/>
            <w:left w:val="none" w:sz="0" w:space="0" w:color="auto"/>
            <w:bottom w:val="none" w:sz="0" w:space="0" w:color="auto"/>
            <w:right w:val="none" w:sz="0" w:space="0" w:color="auto"/>
          </w:divBdr>
        </w:div>
        <w:div w:id="930049103">
          <w:marLeft w:val="0"/>
          <w:marRight w:val="0"/>
          <w:marTop w:val="0"/>
          <w:marBottom w:val="0"/>
          <w:divBdr>
            <w:top w:val="none" w:sz="0" w:space="0" w:color="auto"/>
            <w:left w:val="none" w:sz="0" w:space="0" w:color="auto"/>
            <w:bottom w:val="none" w:sz="0" w:space="0" w:color="auto"/>
            <w:right w:val="none" w:sz="0" w:space="0" w:color="auto"/>
          </w:divBdr>
        </w:div>
        <w:div w:id="1928028770">
          <w:marLeft w:val="0"/>
          <w:marRight w:val="0"/>
          <w:marTop w:val="0"/>
          <w:marBottom w:val="0"/>
          <w:divBdr>
            <w:top w:val="none" w:sz="0" w:space="0" w:color="auto"/>
            <w:left w:val="none" w:sz="0" w:space="0" w:color="auto"/>
            <w:bottom w:val="none" w:sz="0" w:space="0" w:color="auto"/>
            <w:right w:val="none" w:sz="0" w:space="0" w:color="auto"/>
          </w:divBdr>
        </w:div>
        <w:div w:id="1835294650">
          <w:marLeft w:val="0"/>
          <w:marRight w:val="0"/>
          <w:marTop w:val="0"/>
          <w:marBottom w:val="0"/>
          <w:divBdr>
            <w:top w:val="none" w:sz="0" w:space="0" w:color="auto"/>
            <w:left w:val="none" w:sz="0" w:space="0" w:color="auto"/>
            <w:bottom w:val="none" w:sz="0" w:space="0" w:color="auto"/>
            <w:right w:val="none" w:sz="0" w:space="0" w:color="auto"/>
          </w:divBdr>
        </w:div>
      </w:divsChild>
    </w:div>
    <w:div w:id="663821886">
      <w:bodyDiv w:val="1"/>
      <w:marLeft w:val="0"/>
      <w:marRight w:val="0"/>
      <w:marTop w:val="0"/>
      <w:marBottom w:val="0"/>
      <w:divBdr>
        <w:top w:val="none" w:sz="0" w:space="0" w:color="auto"/>
        <w:left w:val="none" w:sz="0" w:space="0" w:color="auto"/>
        <w:bottom w:val="none" w:sz="0" w:space="0" w:color="auto"/>
        <w:right w:val="none" w:sz="0" w:space="0" w:color="auto"/>
      </w:divBdr>
      <w:divsChild>
        <w:div w:id="2077975139">
          <w:marLeft w:val="0"/>
          <w:marRight w:val="0"/>
          <w:marTop w:val="0"/>
          <w:marBottom w:val="0"/>
          <w:divBdr>
            <w:top w:val="none" w:sz="0" w:space="0" w:color="auto"/>
            <w:left w:val="none" w:sz="0" w:space="0" w:color="auto"/>
            <w:bottom w:val="none" w:sz="0" w:space="0" w:color="auto"/>
            <w:right w:val="none" w:sz="0" w:space="0" w:color="auto"/>
          </w:divBdr>
          <w:divsChild>
            <w:div w:id="1698577422">
              <w:marLeft w:val="0"/>
              <w:marRight w:val="0"/>
              <w:marTop w:val="0"/>
              <w:marBottom w:val="0"/>
              <w:divBdr>
                <w:top w:val="none" w:sz="0" w:space="0" w:color="auto"/>
                <w:left w:val="none" w:sz="0" w:space="0" w:color="auto"/>
                <w:bottom w:val="none" w:sz="0" w:space="0" w:color="auto"/>
                <w:right w:val="none" w:sz="0" w:space="0" w:color="auto"/>
              </w:divBdr>
              <w:divsChild>
                <w:div w:id="1522664267">
                  <w:marLeft w:val="0"/>
                  <w:marRight w:val="0"/>
                  <w:marTop w:val="0"/>
                  <w:marBottom w:val="0"/>
                  <w:divBdr>
                    <w:top w:val="none" w:sz="0" w:space="0" w:color="auto"/>
                    <w:left w:val="none" w:sz="0" w:space="0" w:color="auto"/>
                    <w:bottom w:val="none" w:sz="0" w:space="0" w:color="auto"/>
                    <w:right w:val="none" w:sz="0" w:space="0" w:color="auto"/>
                  </w:divBdr>
                  <w:divsChild>
                    <w:div w:id="904143323">
                      <w:marLeft w:val="0"/>
                      <w:marRight w:val="0"/>
                      <w:marTop w:val="0"/>
                      <w:marBottom w:val="0"/>
                      <w:divBdr>
                        <w:top w:val="none" w:sz="0" w:space="0" w:color="auto"/>
                        <w:left w:val="none" w:sz="0" w:space="0" w:color="auto"/>
                        <w:bottom w:val="none" w:sz="0" w:space="0" w:color="auto"/>
                        <w:right w:val="none" w:sz="0" w:space="0" w:color="auto"/>
                      </w:divBdr>
                      <w:divsChild>
                        <w:div w:id="132057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4358617">
      <w:bodyDiv w:val="1"/>
      <w:marLeft w:val="0"/>
      <w:marRight w:val="0"/>
      <w:marTop w:val="0"/>
      <w:marBottom w:val="0"/>
      <w:divBdr>
        <w:top w:val="none" w:sz="0" w:space="0" w:color="auto"/>
        <w:left w:val="none" w:sz="0" w:space="0" w:color="auto"/>
        <w:bottom w:val="none" w:sz="0" w:space="0" w:color="auto"/>
        <w:right w:val="none" w:sz="0" w:space="0" w:color="auto"/>
      </w:divBdr>
    </w:div>
    <w:div w:id="665401083">
      <w:bodyDiv w:val="1"/>
      <w:marLeft w:val="0"/>
      <w:marRight w:val="0"/>
      <w:marTop w:val="0"/>
      <w:marBottom w:val="0"/>
      <w:divBdr>
        <w:top w:val="none" w:sz="0" w:space="0" w:color="auto"/>
        <w:left w:val="none" w:sz="0" w:space="0" w:color="auto"/>
        <w:bottom w:val="none" w:sz="0" w:space="0" w:color="auto"/>
        <w:right w:val="none" w:sz="0" w:space="0" w:color="auto"/>
      </w:divBdr>
      <w:divsChild>
        <w:div w:id="561991134">
          <w:marLeft w:val="0"/>
          <w:marRight w:val="0"/>
          <w:marTop w:val="0"/>
          <w:marBottom w:val="0"/>
          <w:divBdr>
            <w:top w:val="none" w:sz="0" w:space="0" w:color="auto"/>
            <w:left w:val="none" w:sz="0" w:space="0" w:color="auto"/>
            <w:bottom w:val="none" w:sz="0" w:space="0" w:color="auto"/>
            <w:right w:val="none" w:sz="0" w:space="0" w:color="auto"/>
          </w:divBdr>
        </w:div>
        <w:div w:id="1208105337">
          <w:marLeft w:val="0"/>
          <w:marRight w:val="0"/>
          <w:marTop w:val="0"/>
          <w:marBottom w:val="0"/>
          <w:divBdr>
            <w:top w:val="none" w:sz="0" w:space="0" w:color="auto"/>
            <w:left w:val="none" w:sz="0" w:space="0" w:color="auto"/>
            <w:bottom w:val="none" w:sz="0" w:space="0" w:color="auto"/>
            <w:right w:val="none" w:sz="0" w:space="0" w:color="auto"/>
          </w:divBdr>
        </w:div>
      </w:divsChild>
    </w:div>
    <w:div w:id="667098023">
      <w:bodyDiv w:val="1"/>
      <w:marLeft w:val="0"/>
      <w:marRight w:val="0"/>
      <w:marTop w:val="0"/>
      <w:marBottom w:val="0"/>
      <w:divBdr>
        <w:top w:val="none" w:sz="0" w:space="0" w:color="auto"/>
        <w:left w:val="none" w:sz="0" w:space="0" w:color="auto"/>
        <w:bottom w:val="none" w:sz="0" w:space="0" w:color="auto"/>
        <w:right w:val="none" w:sz="0" w:space="0" w:color="auto"/>
      </w:divBdr>
      <w:divsChild>
        <w:div w:id="730932818">
          <w:marLeft w:val="0"/>
          <w:marRight w:val="0"/>
          <w:marTop w:val="0"/>
          <w:marBottom w:val="0"/>
          <w:divBdr>
            <w:top w:val="none" w:sz="0" w:space="0" w:color="auto"/>
            <w:left w:val="none" w:sz="0" w:space="0" w:color="auto"/>
            <w:bottom w:val="none" w:sz="0" w:space="0" w:color="auto"/>
            <w:right w:val="none" w:sz="0" w:space="0" w:color="auto"/>
          </w:divBdr>
          <w:divsChild>
            <w:div w:id="1539120868">
              <w:marLeft w:val="0"/>
              <w:marRight w:val="0"/>
              <w:marTop w:val="0"/>
              <w:marBottom w:val="0"/>
              <w:divBdr>
                <w:top w:val="none" w:sz="0" w:space="0" w:color="auto"/>
                <w:left w:val="none" w:sz="0" w:space="0" w:color="auto"/>
                <w:bottom w:val="none" w:sz="0" w:space="0" w:color="auto"/>
                <w:right w:val="none" w:sz="0" w:space="0" w:color="auto"/>
              </w:divBdr>
              <w:divsChild>
                <w:div w:id="1054160005">
                  <w:marLeft w:val="0"/>
                  <w:marRight w:val="0"/>
                  <w:marTop w:val="0"/>
                  <w:marBottom w:val="0"/>
                  <w:divBdr>
                    <w:top w:val="none" w:sz="0" w:space="0" w:color="auto"/>
                    <w:left w:val="none" w:sz="0" w:space="0" w:color="auto"/>
                    <w:bottom w:val="none" w:sz="0" w:space="0" w:color="auto"/>
                    <w:right w:val="none" w:sz="0" w:space="0" w:color="auto"/>
                  </w:divBdr>
                  <w:divsChild>
                    <w:div w:id="589043291">
                      <w:marLeft w:val="0"/>
                      <w:marRight w:val="0"/>
                      <w:marTop w:val="0"/>
                      <w:marBottom w:val="0"/>
                      <w:divBdr>
                        <w:top w:val="none" w:sz="0" w:space="0" w:color="auto"/>
                        <w:left w:val="none" w:sz="0" w:space="0" w:color="auto"/>
                        <w:bottom w:val="none" w:sz="0" w:space="0" w:color="auto"/>
                        <w:right w:val="none" w:sz="0" w:space="0" w:color="auto"/>
                      </w:divBdr>
                      <w:divsChild>
                        <w:div w:id="43282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376439">
      <w:bodyDiv w:val="1"/>
      <w:marLeft w:val="0"/>
      <w:marRight w:val="0"/>
      <w:marTop w:val="0"/>
      <w:marBottom w:val="0"/>
      <w:divBdr>
        <w:top w:val="none" w:sz="0" w:space="0" w:color="auto"/>
        <w:left w:val="none" w:sz="0" w:space="0" w:color="auto"/>
        <w:bottom w:val="none" w:sz="0" w:space="0" w:color="auto"/>
        <w:right w:val="none" w:sz="0" w:space="0" w:color="auto"/>
      </w:divBdr>
    </w:div>
    <w:div w:id="671492903">
      <w:bodyDiv w:val="1"/>
      <w:marLeft w:val="0"/>
      <w:marRight w:val="0"/>
      <w:marTop w:val="0"/>
      <w:marBottom w:val="0"/>
      <w:divBdr>
        <w:top w:val="none" w:sz="0" w:space="0" w:color="auto"/>
        <w:left w:val="none" w:sz="0" w:space="0" w:color="auto"/>
        <w:bottom w:val="none" w:sz="0" w:space="0" w:color="auto"/>
        <w:right w:val="none" w:sz="0" w:space="0" w:color="auto"/>
      </w:divBdr>
      <w:divsChild>
        <w:div w:id="194971032">
          <w:marLeft w:val="0"/>
          <w:marRight w:val="0"/>
          <w:marTop w:val="0"/>
          <w:marBottom w:val="0"/>
          <w:divBdr>
            <w:top w:val="none" w:sz="0" w:space="0" w:color="auto"/>
            <w:left w:val="none" w:sz="0" w:space="0" w:color="auto"/>
            <w:bottom w:val="none" w:sz="0" w:space="0" w:color="auto"/>
            <w:right w:val="none" w:sz="0" w:space="0" w:color="auto"/>
          </w:divBdr>
          <w:divsChild>
            <w:div w:id="1524246104">
              <w:marLeft w:val="0"/>
              <w:marRight w:val="0"/>
              <w:marTop w:val="0"/>
              <w:marBottom w:val="0"/>
              <w:divBdr>
                <w:top w:val="none" w:sz="0" w:space="0" w:color="auto"/>
                <w:left w:val="none" w:sz="0" w:space="0" w:color="auto"/>
                <w:bottom w:val="none" w:sz="0" w:space="0" w:color="auto"/>
                <w:right w:val="none" w:sz="0" w:space="0" w:color="auto"/>
              </w:divBdr>
              <w:divsChild>
                <w:div w:id="631054891">
                  <w:marLeft w:val="0"/>
                  <w:marRight w:val="0"/>
                  <w:marTop w:val="0"/>
                  <w:marBottom w:val="0"/>
                  <w:divBdr>
                    <w:top w:val="none" w:sz="0" w:space="0" w:color="auto"/>
                    <w:left w:val="none" w:sz="0" w:space="0" w:color="auto"/>
                    <w:bottom w:val="none" w:sz="0" w:space="0" w:color="auto"/>
                    <w:right w:val="none" w:sz="0" w:space="0" w:color="auto"/>
                  </w:divBdr>
                  <w:divsChild>
                    <w:div w:id="1951204260">
                      <w:marLeft w:val="0"/>
                      <w:marRight w:val="0"/>
                      <w:marTop w:val="0"/>
                      <w:marBottom w:val="0"/>
                      <w:divBdr>
                        <w:top w:val="none" w:sz="0" w:space="0" w:color="auto"/>
                        <w:left w:val="none" w:sz="0" w:space="0" w:color="auto"/>
                        <w:bottom w:val="none" w:sz="0" w:space="0" w:color="auto"/>
                        <w:right w:val="none" w:sz="0" w:space="0" w:color="auto"/>
                      </w:divBdr>
                      <w:divsChild>
                        <w:div w:id="84959642">
                          <w:marLeft w:val="0"/>
                          <w:marRight w:val="0"/>
                          <w:marTop w:val="0"/>
                          <w:marBottom w:val="0"/>
                          <w:divBdr>
                            <w:top w:val="none" w:sz="0" w:space="0" w:color="auto"/>
                            <w:left w:val="none" w:sz="0" w:space="0" w:color="auto"/>
                            <w:bottom w:val="none" w:sz="0" w:space="0" w:color="auto"/>
                            <w:right w:val="none" w:sz="0" w:space="0" w:color="auto"/>
                          </w:divBdr>
                        </w:div>
                        <w:div w:id="204417125">
                          <w:marLeft w:val="0"/>
                          <w:marRight w:val="0"/>
                          <w:marTop w:val="0"/>
                          <w:marBottom w:val="0"/>
                          <w:divBdr>
                            <w:top w:val="none" w:sz="0" w:space="0" w:color="auto"/>
                            <w:left w:val="none" w:sz="0" w:space="0" w:color="auto"/>
                            <w:bottom w:val="none" w:sz="0" w:space="0" w:color="auto"/>
                            <w:right w:val="none" w:sz="0" w:space="0" w:color="auto"/>
                          </w:divBdr>
                        </w:div>
                        <w:div w:id="376977473">
                          <w:marLeft w:val="0"/>
                          <w:marRight w:val="0"/>
                          <w:marTop w:val="0"/>
                          <w:marBottom w:val="0"/>
                          <w:divBdr>
                            <w:top w:val="none" w:sz="0" w:space="0" w:color="auto"/>
                            <w:left w:val="none" w:sz="0" w:space="0" w:color="auto"/>
                            <w:bottom w:val="none" w:sz="0" w:space="0" w:color="auto"/>
                            <w:right w:val="none" w:sz="0" w:space="0" w:color="auto"/>
                          </w:divBdr>
                        </w:div>
                        <w:div w:id="631247692">
                          <w:marLeft w:val="0"/>
                          <w:marRight w:val="0"/>
                          <w:marTop w:val="0"/>
                          <w:marBottom w:val="0"/>
                          <w:divBdr>
                            <w:top w:val="none" w:sz="0" w:space="0" w:color="auto"/>
                            <w:left w:val="none" w:sz="0" w:space="0" w:color="auto"/>
                            <w:bottom w:val="none" w:sz="0" w:space="0" w:color="auto"/>
                            <w:right w:val="none" w:sz="0" w:space="0" w:color="auto"/>
                          </w:divBdr>
                        </w:div>
                        <w:div w:id="650212607">
                          <w:marLeft w:val="0"/>
                          <w:marRight w:val="0"/>
                          <w:marTop w:val="0"/>
                          <w:marBottom w:val="0"/>
                          <w:divBdr>
                            <w:top w:val="none" w:sz="0" w:space="0" w:color="auto"/>
                            <w:left w:val="none" w:sz="0" w:space="0" w:color="auto"/>
                            <w:bottom w:val="none" w:sz="0" w:space="0" w:color="auto"/>
                            <w:right w:val="none" w:sz="0" w:space="0" w:color="auto"/>
                          </w:divBdr>
                        </w:div>
                        <w:div w:id="682247440">
                          <w:marLeft w:val="0"/>
                          <w:marRight w:val="0"/>
                          <w:marTop w:val="0"/>
                          <w:marBottom w:val="0"/>
                          <w:divBdr>
                            <w:top w:val="none" w:sz="0" w:space="0" w:color="auto"/>
                            <w:left w:val="none" w:sz="0" w:space="0" w:color="auto"/>
                            <w:bottom w:val="none" w:sz="0" w:space="0" w:color="auto"/>
                            <w:right w:val="none" w:sz="0" w:space="0" w:color="auto"/>
                          </w:divBdr>
                        </w:div>
                        <w:div w:id="698700474">
                          <w:marLeft w:val="0"/>
                          <w:marRight w:val="0"/>
                          <w:marTop w:val="0"/>
                          <w:marBottom w:val="0"/>
                          <w:divBdr>
                            <w:top w:val="none" w:sz="0" w:space="0" w:color="auto"/>
                            <w:left w:val="none" w:sz="0" w:space="0" w:color="auto"/>
                            <w:bottom w:val="none" w:sz="0" w:space="0" w:color="auto"/>
                            <w:right w:val="none" w:sz="0" w:space="0" w:color="auto"/>
                          </w:divBdr>
                        </w:div>
                        <w:div w:id="736783016">
                          <w:marLeft w:val="0"/>
                          <w:marRight w:val="0"/>
                          <w:marTop w:val="0"/>
                          <w:marBottom w:val="0"/>
                          <w:divBdr>
                            <w:top w:val="none" w:sz="0" w:space="0" w:color="auto"/>
                            <w:left w:val="none" w:sz="0" w:space="0" w:color="auto"/>
                            <w:bottom w:val="none" w:sz="0" w:space="0" w:color="auto"/>
                            <w:right w:val="none" w:sz="0" w:space="0" w:color="auto"/>
                          </w:divBdr>
                        </w:div>
                        <w:div w:id="1087851388">
                          <w:marLeft w:val="0"/>
                          <w:marRight w:val="0"/>
                          <w:marTop w:val="0"/>
                          <w:marBottom w:val="0"/>
                          <w:divBdr>
                            <w:top w:val="none" w:sz="0" w:space="0" w:color="auto"/>
                            <w:left w:val="none" w:sz="0" w:space="0" w:color="auto"/>
                            <w:bottom w:val="none" w:sz="0" w:space="0" w:color="auto"/>
                            <w:right w:val="none" w:sz="0" w:space="0" w:color="auto"/>
                          </w:divBdr>
                        </w:div>
                        <w:div w:id="1208449865">
                          <w:marLeft w:val="0"/>
                          <w:marRight w:val="0"/>
                          <w:marTop w:val="0"/>
                          <w:marBottom w:val="0"/>
                          <w:divBdr>
                            <w:top w:val="none" w:sz="0" w:space="0" w:color="auto"/>
                            <w:left w:val="none" w:sz="0" w:space="0" w:color="auto"/>
                            <w:bottom w:val="none" w:sz="0" w:space="0" w:color="auto"/>
                            <w:right w:val="none" w:sz="0" w:space="0" w:color="auto"/>
                          </w:divBdr>
                        </w:div>
                        <w:div w:id="1233855946">
                          <w:marLeft w:val="0"/>
                          <w:marRight w:val="0"/>
                          <w:marTop w:val="0"/>
                          <w:marBottom w:val="0"/>
                          <w:divBdr>
                            <w:top w:val="none" w:sz="0" w:space="0" w:color="auto"/>
                            <w:left w:val="none" w:sz="0" w:space="0" w:color="auto"/>
                            <w:bottom w:val="none" w:sz="0" w:space="0" w:color="auto"/>
                            <w:right w:val="none" w:sz="0" w:space="0" w:color="auto"/>
                          </w:divBdr>
                        </w:div>
                        <w:div w:id="1238633222">
                          <w:marLeft w:val="0"/>
                          <w:marRight w:val="0"/>
                          <w:marTop w:val="0"/>
                          <w:marBottom w:val="0"/>
                          <w:divBdr>
                            <w:top w:val="none" w:sz="0" w:space="0" w:color="auto"/>
                            <w:left w:val="none" w:sz="0" w:space="0" w:color="auto"/>
                            <w:bottom w:val="none" w:sz="0" w:space="0" w:color="auto"/>
                            <w:right w:val="none" w:sz="0" w:space="0" w:color="auto"/>
                          </w:divBdr>
                        </w:div>
                        <w:div w:id="1284311551">
                          <w:marLeft w:val="0"/>
                          <w:marRight w:val="0"/>
                          <w:marTop w:val="0"/>
                          <w:marBottom w:val="0"/>
                          <w:divBdr>
                            <w:top w:val="none" w:sz="0" w:space="0" w:color="auto"/>
                            <w:left w:val="none" w:sz="0" w:space="0" w:color="auto"/>
                            <w:bottom w:val="none" w:sz="0" w:space="0" w:color="auto"/>
                            <w:right w:val="none" w:sz="0" w:space="0" w:color="auto"/>
                          </w:divBdr>
                        </w:div>
                        <w:div w:id="1385907917">
                          <w:marLeft w:val="0"/>
                          <w:marRight w:val="0"/>
                          <w:marTop w:val="0"/>
                          <w:marBottom w:val="0"/>
                          <w:divBdr>
                            <w:top w:val="none" w:sz="0" w:space="0" w:color="auto"/>
                            <w:left w:val="none" w:sz="0" w:space="0" w:color="auto"/>
                            <w:bottom w:val="none" w:sz="0" w:space="0" w:color="auto"/>
                            <w:right w:val="none" w:sz="0" w:space="0" w:color="auto"/>
                          </w:divBdr>
                        </w:div>
                        <w:div w:id="1430079003">
                          <w:marLeft w:val="0"/>
                          <w:marRight w:val="0"/>
                          <w:marTop w:val="0"/>
                          <w:marBottom w:val="0"/>
                          <w:divBdr>
                            <w:top w:val="none" w:sz="0" w:space="0" w:color="auto"/>
                            <w:left w:val="none" w:sz="0" w:space="0" w:color="auto"/>
                            <w:bottom w:val="none" w:sz="0" w:space="0" w:color="auto"/>
                            <w:right w:val="none" w:sz="0" w:space="0" w:color="auto"/>
                          </w:divBdr>
                        </w:div>
                        <w:div w:id="1600792550">
                          <w:marLeft w:val="0"/>
                          <w:marRight w:val="0"/>
                          <w:marTop w:val="0"/>
                          <w:marBottom w:val="0"/>
                          <w:divBdr>
                            <w:top w:val="none" w:sz="0" w:space="0" w:color="auto"/>
                            <w:left w:val="none" w:sz="0" w:space="0" w:color="auto"/>
                            <w:bottom w:val="none" w:sz="0" w:space="0" w:color="auto"/>
                            <w:right w:val="none" w:sz="0" w:space="0" w:color="auto"/>
                          </w:divBdr>
                        </w:div>
                        <w:div w:id="1828395551">
                          <w:marLeft w:val="0"/>
                          <w:marRight w:val="0"/>
                          <w:marTop w:val="0"/>
                          <w:marBottom w:val="0"/>
                          <w:divBdr>
                            <w:top w:val="none" w:sz="0" w:space="0" w:color="auto"/>
                            <w:left w:val="none" w:sz="0" w:space="0" w:color="auto"/>
                            <w:bottom w:val="none" w:sz="0" w:space="0" w:color="auto"/>
                            <w:right w:val="none" w:sz="0" w:space="0" w:color="auto"/>
                          </w:divBdr>
                        </w:div>
                        <w:div w:id="1900287429">
                          <w:marLeft w:val="0"/>
                          <w:marRight w:val="0"/>
                          <w:marTop w:val="0"/>
                          <w:marBottom w:val="0"/>
                          <w:divBdr>
                            <w:top w:val="none" w:sz="0" w:space="0" w:color="auto"/>
                            <w:left w:val="none" w:sz="0" w:space="0" w:color="auto"/>
                            <w:bottom w:val="none" w:sz="0" w:space="0" w:color="auto"/>
                            <w:right w:val="none" w:sz="0" w:space="0" w:color="auto"/>
                          </w:divBdr>
                        </w:div>
                        <w:div w:id="191497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3800157">
      <w:bodyDiv w:val="1"/>
      <w:marLeft w:val="0"/>
      <w:marRight w:val="0"/>
      <w:marTop w:val="0"/>
      <w:marBottom w:val="0"/>
      <w:divBdr>
        <w:top w:val="none" w:sz="0" w:space="0" w:color="auto"/>
        <w:left w:val="none" w:sz="0" w:space="0" w:color="auto"/>
        <w:bottom w:val="none" w:sz="0" w:space="0" w:color="auto"/>
        <w:right w:val="none" w:sz="0" w:space="0" w:color="auto"/>
      </w:divBdr>
      <w:divsChild>
        <w:div w:id="488325342">
          <w:marLeft w:val="0"/>
          <w:marRight w:val="0"/>
          <w:marTop w:val="0"/>
          <w:marBottom w:val="0"/>
          <w:divBdr>
            <w:top w:val="none" w:sz="0" w:space="0" w:color="auto"/>
            <w:left w:val="none" w:sz="0" w:space="0" w:color="auto"/>
            <w:bottom w:val="none" w:sz="0" w:space="0" w:color="auto"/>
            <w:right w:val="none" w:sz="0" w:space="0" w:color="auto"/>
          </w:divBdr>
          <w:divsChild>
            <w:div w:id="372116511">
              <w:marLeft w:val="0"/>
              <w:marRight w:val="0"/>
              <w:marTop w:val="0"/>
              <w:marBottom w:val="0"/>
              <w:divBdr>
                <w:top w:val="none" w:sz="0" w:space="0" w:color="auto"/>
                <w:left w:val="none" w:sz="0" w:space="0" w:color="auto"/>
                <w:bottom w:val="none" w:sz="0" w:space="0" w:color="auto"/>
                <w:right w:val="none" w:sz="0" w:space="0" w:color="auto"/>
              </w:divBdr>
              <w:divsChild>
                <w:div w:id="1238513038">
                  <w:marLeft w:val="0"/>
                  <w:marRight w:val="0"/>
                  <w:marTop w:val="0"/>
                  <w:marBottom w:val="0"/>
                  <w:divBdr>
                    <w:top w:val="none" w:sz="0" w:space="0" w:color="auto"/>
                    <w:left w:val="none" w:sz="0" w:space="0" w:color="auto"/>
                    <w:bottom w:val="none" w:sz="0" w:space="0" w:color="auto"/>
                    <w:right w:val="none" w:sz="0" w:space="0" w:color="auto"/>
                  </w:divBdr>
                  <w:divsChild>
                    <w:div w:id="1344748250">
                      <w:marLeft w:val="0"/>
                      <w:marRight w:val="0"/>
                      <w:marTop w:val="0"/>
                      <w:marBottom w:val="0"/>
                      <w:divBdr>
                        <w:top w:val="single" w:sz="4" w:space="2" w:color="C0C0C0"/>
                        <w:left w:val="single" w:sz="4" w:space="2" w:color="C0C0C0"/>
                        <w:bottom w:val="single" w:sz="4" w:space="2" w:color="C0C0C0"/>
                        <w:right w:val="single" w:sz="4" w:space="2" w:color="C0C0C0"/>
                      </w:divBdr>
                      <w:divsChild>
                        <w:div w:id="651757555">
                          <w:marLeft w:val="0"/>
                          <w:marRight w:val="0"/>
                          <w:marTop w:val="0"/>
                          <w:marBottom w:val="0"/>
                          <w:divBdr>
                            <w:top w:val="none" w:sz="0" w:space="0" w:color="auto"/>
                            <w:left w:val="none" w:sz="0" w:space="0" w:color="auto"/>
                            <w:bottom w:val="none" w:sz="0" w:space="0" w:color="auto"/>
                            <w:right w:val="none" w:sz="0" w:space="0" w:color="auto"/>
                          </w:divBdr>
                        </w:div>
                        <w:div w:id="1678576817">
                          <w:marLeft w:val="0"/>
                          <w:marRight w:val="0"/>
                          <w:marTop w:val="0"/>
                          <w:marBottom w:val="0"/>
                          <w:divBdr>
                            <w:top w:val="none" w:sz="0" w:space="0" w:color="auto"/>
                            <w:left w:val="none" w:sz="0" w:space="0" w:color="auto"/>
                            <w:bottom w:val="none" w:sz="0" w:space="0" w:color="auto"/>
                            <w:right w:val="none" w:sz="0" w:space="0" w:color="auto"/>
                          </w:divBdr>
                        </w:div>
                        <w:div w:id="1974599734">
                          <w:marLeft w:val="0"/>
                          <w:marRight w:val="0"/>
                          <w:marTop w:val="0"/>
                          <w:marBottom w:val="0"/>
                          <w:divBdr>
                            <w:top w:val="none" w:sz="0" w:space="0" w:color="auto"/>
                            <w:left w:val="none" w:sz="0" w:space="0" w:color="auto"/>
                            <w:bottom w:val="none" w:sz="0" w:space="0" w:color="auto"/>
                            <w:right w:val="none" w:sz="0" w:space="0" w:color="auto"/>
                          </w:divBdr>
                        </w:div>
                        <w:div w:id="213301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763183">
      <w:bodyDiv w:val="1"/>
      <w:marLeft w:val="0"/>
      <w:marRight w:val="0"/>
      <w:marTop w:val="0"/>
      <w:marBottom w:val="0"/>
      <w:divBdr>
        <w:top w:val="none" w:sz="0" w:space="0" w:color="auto"/>
        <w:left w:val="none" w:sz="0" w:space="0" w:color="auto"/>
        <w:bottom w:val="none" w:sz="0" w:space="0" w:color="auto"/>
        <w:right w:val="none" w:sz="0" w:space="0" w:color="auto"/>
      </w:divBdr>
      <w:divsChild>
        <w:div w:id="78673309">
          <w:marLeft w:val="0"/>
          <w:marRight w:val="0"/>
          <w:marTop w:val="0"/>
          <w:marBottom w:val="0"/>
          <w:divBdr>
            <w:top w:val="none" w:sz="0" w:space="0" w:color="auto"/>
            <w:left w:val="none" w:sz="0" w:space="0" w:color="auto"/>
            <w:bottom w:val="none" w:sz="0" w:space="0" w:color="auto"/>
            <w:right w:val="none" w:sz="0" w:space="0" w:color="auto"/>
          </w:divBdr>
          <w:divsChild>
            <w:div w:id="231622935">
              <w:marLeft w:val="0"/>
              <w:marRight w:val="0"/>
              <w:marTop w:val="0"/>
              <w:marBottom w:val="0"/>
              <w:divBdr>
                <w:top w:val="none" w:sz="0" w:space="0" w:color="auto"/>
                <w:left w:val="none" w:sz="0" w:space="0" w:color="auto"/>
                <w:bottom w:val="none" w:sz="0" w:space="0" w:color="auto"/>
                <w:right w:val="none" w:sz="0" w:space="0" w:color="auto"/>
              </w:divBdr>
              <w:divsChild>
                <w:div w:id="930702333">
                  <w:marLeft w:val="0"/>
                  <w:marRight w:val="0"/>
                  <w:marTop w:val="0"/>
                  <w:marBottom w:val="0"/>
                  <w:divBdr>
                    <w:top w:val="none" w:sz="0" w:space="0" w:color="auto"/>
                    <w:left w:val="none" w:sz="0" w:space="0" w:color="auto"/>
                    <w:bottom w:val="none" w:sz="0" w:space="0" w:color="auto"/>
                    <w:right w:val="none" w:sz="0" w:space="0" w:color="auto"/>
                  </w:divBdr>
                  <w:divsChild>
                    <w:div w:id="41655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688514">
      <w:bodyDiv w:val="1"/>
      <w:marLeft w:val="0"/>
      <w:marRight w:val="0"/>
      <w:marTop w:val="0"/>
      <w:marBottom w:val="0"/>
      <w:divBdr>
        <w:top w:val="none" w:sz="0" w:space="0" w:color="auto"/>
        <w:left w:val="none" w:sz="0" w:space="0" w:color="auto"/>
        <w:bottom w:val="none" w:sz="0" w:space="0" w:color="auto"/>
        <w:right w:val="none" w:sz="0" w:space="0" w:color="auto"/>
      </w:divBdr>
      <w:divsChild>
        <w:div w:id="1195269117">
          <w:marLeft w:val="0"/>
          <w:marRight w:val="0"/>
          <w:marTop w:val="0"/>
          <w:marBottom w:val="0"/>
          <w:divBdr>
            <w:top w:val="none" w:sz="0" w:space="0" w:color="auto"/>
            <w:left w:val="none" w:sz="0" w:space="0" w:color="auto"/>
            <w:bottom w:val="none" w:sz="0" w:space="0" w:color="auto"/>
            <w:right w:val="none" w:sz="0" w:space="0" w:color="auto"/>
          </w:divBdr>
          <w:divsChild>
            <w:div w:id="602491641">
              <w:marLeft w:val="-2928"/>
              <w:marRight w:val="0"/>
              <w:marTop w:val="0"/>
              <w:marBottom w:val="144"/>
              <w:divBdr>
                <w:top w:val="none" w:sz="0" w:space="0" w:color="auto"/>
                <w:left w:val="none" w:sz="0" w:space="0" w:color="auto"/>
                <w:bottom w:val="none" w:sz="0" w:space="0" w:color="auto"/>
                <w:right w:val="none" w:sz="0" w:space="0" w:color="auto"/>
              </w:divBdr>
              <w:divsChild>
                <w:div w:id="1634675662">
                  <w:marLeft w:val="2928"/>
                  <w:marRight w:val="0"/>
                  <w:marTop w:val="720"/>
                  <w:marBottom w:val="0"/>
                  <w:divBdr>
                    <w:top w:val="single" w:sz="6" w:space="0" w:color="AAAAAA"/>
                    <w:left w:val="single" w:sz="6" w:space="0" w:color="AAAAAA"/>
                    <w:bottom w:val="single" w:sz="6" w:space="0" w:color="AAAAAA"/>
                    <w:right w:val="none" w:sz="0" w:space="0" w:color="auto"/>
                  </w:divBdr>
                  <w:divsChild>
                    <w:div w:id="60824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164795">
      <w:bodyDiv w:val="1"/>
      <w:marLeft w:val="0"/>
      <w:marRight w:val="0"/>
      <w:marTop w:val="0"/>
      <w:marBottom w:val="0"/>
      <w:divBdr>
        <w:top w:val="none" w:sz="0" w:space="0" w:color="auto"/>
        <w:left w:val="none" w:sz="0" w:space="0" w:color="auto"/>
        <w:bottom w:val="none" w:sz="0" w:space="0" w:color="auto"/>
        <w:right w:val="none" w:sz="0" w:space="0" w:color="auto"/>
      </w:divBdr>
    </w:div>
    <w:div w:id="679350985">
      <w:bodyDiv w:val="1"/>
      <w:marLeft w:val="0"/>
      <w:marRight w:val="0"/>
      <w:marTop w:val="0"/>
      <w:marBottom w:val="0"/>
      <w:divBdr>
        <w:top w:val="none" w:sz="0" w:space="0" w:color="auto"/>
        <w:left w:val="none" w:sz="0" w:space="0" w:color="auto"/>
        <w:bottom w:val="none" w:sz="0" w:space="0" w:color="auto"/>
        <w:right w:val="none" w:sz="0" w:space="0" w:color="auto"/>
      </w:divBdr>
    </w:div>
    <w:div w:id="679432788">
      <w:bodyDiv w:val="1"/>
      <w:marLeft w:val="0"/>
      <w:marRight w:val="0"/>
      <w:marTop w:val="0"/>
      <w:marBottom w:val="0"/>
      <w:divBdr>
        <w:top w:val="none" w:sz="0" w:space="0" w:color="auto"/>
        <w:left w:val="none" w:sz="0" w:space="0" w:color="auto"/>
        <w:bottom w:val="none" w:sz="0" w:space="0" w:color="auto"/>
        <w:right w:val="none" w:sz="0" w:space="0" w:color="auto"/>
      </w:divBdr>
      <w:divsChild>
        <w:div w:id="359746433">
          <w:marLeft w:val="0"/>
          <w:marRight w:val="0"/>
          <w:marTop w:val="0"/>
          <w:marBottom w:val="0"/>
          <w:divBdr>
            <w:top w:val="none" w:sz="0" w:space="0" w:color="auto"/>
            <w:left w:val="none" w:sz="0" w:space="0" w:color="auto"/>
            <w:bottom w:val="none" w:sz="0" w:space="0" w:color="auto"/>
            <w:right w:val="none" w:sz="0" w:space="0" w:color="auto"/>
          </w:divBdr>
          <w:divsChild>
            <w:div w:id="1459760946">
              <w:marLeft w:val="0"/>
              <w:marRight w:val="0"/>
              <w:marTop w:val="0"/>
              <w:marBottom w:val="0"/>
              <w:divBdr>
                <w:top w:val="none" w:sz="0" w:space="0" w:color="auto"/>
                <w:left w:val="none" w:sz="0" w:space="0" w:color="auto"/>
                <w:bottom w:val="none" w:sz="0" w:space="0" w:color="auto"/>
                <w:right w:val="none" w:sz="0" w:space="0" w:color="auto"/>
              </w:divBdr>
              <w:divsChild>
                <w:div w:id="1164468209">
                  <w:marLeft w:val="2928"/>
                  <w:marRight w:val="0"/>
                  <w:marTop w:val="720"/>
                  <w:marBottom w:val="0"/>
                  <w:divBdr>
                    <w:top w:val="none" w:sz="0" w:space="0" w:color="auto"/>
                    <w:left w:val="none" w:sz="0" w:space="0" w:color="auto"/>
                    <w:bottom w:val="none" w:sz="0" w:space="0" w:color="auto"/>
                    <w:right w:val="none" w:sz="0" w:space="0" w:color="auto"/>
                  </w:divBdr>
                  <w:divsChild>
                    <w:div w:id="126094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471507">
      <w:bodyDiv w:val="1"/>
      <w:marLeft w:val="0"/>
      <w:marRight w:val="0"/>
      <w:marTop w:val="0"/>
      <w:marBottom w:val="0"/>
      <w:divBdr>
        <w:top w:val="none" w:sz="0" w:space="0" w:color="auto"/>
        <w:left w:val="none" w:sz="0" w:space="0" w:color="auto"/>
        <w:bottom w:val="none" w:sz="0" w:space="0" w:color="auto"/>
        <w:right w:val="none" w:sz="0" w:space="0" w:color="auto"/>
      </w:divBdr>
      <w:divsChild>
        <w:div w:id="1999382708">
          <w:marLeft w:val="0"/>
          <w:marRight w:val="0"/>
          <w:marTop w:val="0"/>
          <w:marBottom w:val="0"/>
          <w:divBdr>
            <w:top w:val="none" w:sz="0" w:space="0" w:color="auto"/>
            <w:left w:val="none" w:sz="0" w:space="0" w:color="auto"/>
            <w:bottom w:val="none" w:sz="0" w:space="0" w:color="auto"/>
            <w:right w:val="none" w:sz="0" w:space="0" w:color="auto"/>
          </w:divBdr>
          <w:divsChild>
            <w:div w:id="1294017852">
              <w:marLeft w:val="0"/>
              <w:marRight w:val="0"/>
              <w:marTop w:val="0"/>
              <w:marBottom w:val="0"/>
              <w:divBdr>
                <w:top w:val="none" w:sz="0" w:space="0" w:color="auto"/>
                <w:left w:val="none" w:sz="0" w:space="0" w:color="auto"/>
                <w:bottom w:val="none" w:sz="0" w:space="0" w:color="auto"/>
                <w:right w:val="none" w:sz="0" w:space="0" w:color="auto"/>
              </w:divBdr>
              <w:divsChild>
                <w:div w:id="32743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828739">
          <w:marLeft w:val="0"/>
          <w:marRight w:val="0"/>
          <w:marTop w:val="0"/>
          <w:marBottom w:val="0"/>
          <w:divBdr>
            <w:top w:val="none" w:sz="0" w:space="0" w:color="auto"/>
            <w:left w:val="none" w:sz="0" w:space="0" w:color="auto"/>
            <w:bottom w:val="none" w:sz="0" w:space="0" w:color="auto"/>
            <w:right w:val="none" w:sz="0" w:space="0" w:color="auto"/>
          </w:divBdr>
          <w:divsChild>
            <w:div w:id="165752395">
              <w:marLeft w:val="0"/>
              <w:marRight w:val="0"/>
              <w:marTop w:val="0"/>
              <w:marBottom w:val="0"/>
              <w:divBdr>
                <w:top w:val="none" w:sz="0" w:space="0" w:color="auto"/>
                <w:left w:val="none" w:sz="0" w:space="0" w:color="auto"/>
                <w:bottom w:val="none" w:sz="0" w:space="0" w:color="auto"/>
                <w:right w:val="none" w:sz="0" w:space="0" w:color="auto"/>
              </w:divBdr>
              <w:divsChild>
                <w:div w:id="449472776">
                  <w:marLeft w:val="0"/>
                  <w:marRight w:val="0"/>
                  <w:marTop w:val="0"/>
                  <w:marBottom w:val="0"/>
                  <w:divBdr>
                    <w:top w:val="none" w:sz="0" w:space="0" w:color="auto"/>
                    <w:left w:val="none" w:sz="0" w:space="0" w:color="auto"/>
                    <w:bottom w:val="none" w:sz="0" w:space="0" w:color="auto"/>
                    <w:right w:val="none" w:sz="0" w:space="0" w:color="auto"/>
                  </w:divBdr>
                </w:div>
                <w:div w:id="205226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6936">
          <w:marLeft w:val="0"/>
          <w:marRight w:val="0"/>
          <w:marTop w:val="0"/>
          <w:marBottom w:val="0"/>
          <w:divBdr>
            <w:top w:val="none" w:sz="0" w:space="0" w:color="auto"/>
            <w:left w:val="none" w:sz="0" w:space="0" w:color="auto"/>
            <w:bottom w:val="none" w:sz="0" w:space="0" w:color="auto"/>
            <w:right w:val="none" w:sz="0" w:space="0" w:color="auto"/>
          </w:divBdr>
          <w:divsChild>
            <w:div w:id="1030496515">
              <w:marLeft w:val="0"/>
              <w:marRight w:val="0"/>
              <w:marTop w:val="0"/>
              <w:marBottom w:val="0"/>
              <w:divBdr>
                <w:top w:val="none" w:sz="0" w:space="0" w:color="auto"/>
                <w:left w:val="none" w:sz="0" w:space="0" w:color="auto"/>
                <w:bottom w:val="none" w:sz="0" w:space="0" w:color="auto"/>
                <w:right w:val="none" w:sz="0" w:space="0" w:color="auto"/>
              </w:divBdr>
              <w:divsChild>
                <w:div w:id="612592894">
                  <w:marLeft w:val="0"/>
                  <w:marRight w:val="0"/>
                  <w:marTop w:val="0"/>
                  <w:marBottom w:val="0"/>
                  <w:divBdr>
                    <w:top w:val="none" w:sz="0" w:space="0" w:color="auto"/>
                    <w:left w:val="none" w:sz="0" w:space="0" w:color="auto"/>
                    <w:bottom w:val="none" w:sz="0" w:space="0" w:color="auto"/>
                    <w:right w:val="none" w:sz="0" w:space="0" w:color="auto"/>
                  </w:divBdr>
                </w:div>
                <w:div w:id="211551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47950">
          <w:marLeft w:val="0"/>
          <w:marRight w:val="0"/>
          <w:marTop w:val="0"/>
          <w:marBottom w:val="0"/>
          <w:divBdr>
            <w:top w:val="none" w:sz="0" w:space="0" w:color="auto"/>
            <w:left w:val="none" w:sz="0" w:space="0" w:color="auto"/>
            <w:bottom w:val="none" w:sz="0" w:space="0" w:color="auto"/>
            <w:right w:val="none" w:sz="0" w:space="0" w:color="auto"/>
          </w:divBdr>
          <w:divsChild>
            <w:div w:id="51971002">
              <w:marLeft w:val="0"/>
              <w:marRight w:val="0"/>
              <w:marTop w:val="0"/>
              <w:marBottom w:val="0"/>
              <w:divBdr>
                <w:top w:val="none" w:sz="0" w:space="0" w:color="auto"/>
                <w:left w:val="none" w:sz="0" w:space="0" w:color="auto"/>
                <w:bottom w:val="none" w:sz="0" w:space="0" w:color="auto"/>
                <w:right w:val="none" w:sz="0" w:space="0" w:color="auto"/>
              </w:divBdr>
              <w:divsChild>
                <w:div w:id="1979533739">
                  <w:marLeft w:val="0"/>
                  <w:marRight w:val="0"/>
                  <w:marTop w:val="0"/>
                  <w:marBottom w:val="0"/>
                  <w:divBdr>
                    <w:top w:val="none" w:sz="0" w:space="0" w:color="auto"/>
                    <w:left w:val="none" w:sz="0" w:space="0" w:color="auto"/>
                    <w:bottom w:val="none" w:sz="0" w:space="0" w:color="auto"/>
                    <w:right w:val="none" w:sz="0" w:space="0" w:color="auto"/>
                  </w:divBdr>
                </w:div>
                <w:div w:id="108595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874501">
          <w:marLeft w:val="0"/>
          <w:marRight w:val="0"/>
          <w:marTop w:val="0"/>
          <w:marBottom w:val="0"/>
          <w:divBdr>
            <w:top w:val="none" w:sz="0" w:space="0" w:color="auto"/>
            <w:left w:val="none" w:sz="0" w:space="0" w:color="auto"/>
            <w:bottom w:val="none" w:sz="0" w:space="0" w:color="auto"/>
            <w:right w:val="none" w:sz="0" w:space="0" w:color="auto"/>
          </w:divBdr>
          <w:divsChild>
            <w:div w:id="1093404065">
              <w:marLeft w:val="0"/>
              <w:marRight w:val="0"/>
              <w:marTop w:val="0"/>
              <w:marBottom w:val="0"/>
              <w:divBdr>
                <w:top w:val="none" w:sz="0" w:space="0" w:color="auto"/>
                <w:left w:val="none" w:sz="0" w:space="0" w:color="auto"/>
                <w:bottom w:val="none" w:sz="0" w:space="0" w:color="auto"/>
                <w:right w:val="none" w:sz="0" w:space="0" w:color="auto"/>
              </w:divBdr>
              <w:divsChild>
                <w:div w:id="1197159190">
                  <w:marLeft w:val="0"/>
                  <w:marRight w:val="0"/>
                  <w:marTop w:val="0"/>
                  <w:marBottom w:val="0"/>
                  <w:divBdr>
                    <w:top w:val="none" w:sz="0" w:space="0" w:color="auto"/>
                    <w:left w:val="none" w:sz="0" w:space="0" w:color="auto"/>
                    <w:bottom w:val="none" w:sz="0" w:space="0" w:color="auto"/>
                    <w:right w:val="none" w:sz="0" w:space="0" w:color="auto"/>
                  </w:divBdr>
                </w:div>
                <w:div w:id="200555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930342">
      <w:bodyDiv w:val="1"/>
      <w:marLeft w:val="0"/>
      <w:marRight w:val="0"/>
      <w:marTop w:val="0"/>
      <w:marBottom w:val="0"/>
      <w:divBdr>
        <w:top w:val="none" w:sz="0" w:space="0" w:color="auto"/>
        <w:left w:val="none" w:sz="0" w:space="0" w:color="auto"/>
        <w:bottom w:val="none" w:sz="0" w:space="0" w:color="auto"/>
        <w:right w:val="none" w:sz="0" w:space="0" w:color="auto"/>
      </w:divBdr>
    </w:div>
    <w:div w:id="681247760">
      <w:bodyDiv w:val="1"/>
      <w:marLeft w:val="0"/>
      <w:marRight w:val="0"/>
      <w:marTop w:val="0"/>
      <w:marBottom w:val="0"/>
      <w:divBdr>
        <w:top w:val="none" w:sz="0" w:space="0" w:color="auto"/>
        <w:left w:val="none" w:sz="0" w:space="0" w:color="auto"/>
        <w:bottom w:val="none" w:sz="0" w:space="0" w:color="auto"/>
        <w:right w:val="none" w:sz="0" w:space="0" w:color="auto"/>
      </w:divBdr>
      <w:divsChild>
        <w:div w:id="1682270376">
          <w:marLeft w:val="0"/>
          <w:marRight w:val="0"/>
          <w:marTop w:val="0"/>
          <w:marBottom w:val="0"/>
          <w:divBdr>
            <w:top w:val="none" w:sz="0" w:space="0" w:color="auto"/>
            <w:left w:val="none" w:sz="0" w:space="0" w:color="auto"/>
            <w:bottom w:val="none" w:sz="0" w:space="0" w:color="auto"/>
            <w:right w:val="none" w:sz="0" w:space="0" w:color="auto"/>
          </w:divBdr>
          <w:divsChild>
            <w:div w:id="99691285">
              <w:marLeft w:val="0"/>
              <w:marRight w:val="0"/>
              <w:marTop w:val="0"/>
              <w:marBottom w:val="0"/>
              <w:divBdr>
                <w:top w:val="none" w:sz="0" w:space="0" w:color="auto"/>
                <w:left w:val="none" w:sz="0" w:space="0" w:color="auto"/>
                <w:bottom w:val="none" w:sz="0" w:space="0" w:color="auto"/>
                <w:right w:val="none" w:sz="0" w:space="0" w:color="auto"/>
              </w:divBdr>
              <w:divsChild>
                <w:div w:id="162557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710821">
      <w:bodyDiv w:val="1"/>
      <w:marLeft w:val="0"/>
      <w:marRight w:val="0"/>
      <w:marTop w:val="0"/>
      <w:marBottom w:val="0"/>
      <w:divBdr>
        <w:top w:val="none" w:sz="0" w:space="0" w:color="auto"/>
        <w:left w:val="none" w:sz="0" w:space="0" w:color="auto"/>
        <w:bottom w:val="none" w:sz="0" w:space="0" w:color="auto"/>
        <w:right w:val="none" w:sz="0" w:space="0" w:color="auto"/>
      </w:divBdr>
      <w:divsChild>
        <w:div w:id="1582329658">
          <w:marLeft w:val="0"/>
          <w:marRight w:val="0"/>
          <w:marTop w:val="0"/>
          <w:marBottom w:val="0"/>
          <w:divBdr>
            <w:top w:val="none" w:sz="0" w:space="0" w:color="auto"/>
            <w:left w:val="none" w:sz="0" w:space="0" w:color="auto"/>
            <w:bottom w:val="none" w:sz="0" w:space="0" w:color="auto"/>
            <w:right w:val="none" w:sz="0" w:space="0" w:color="auto"/>
          </w:divBdr>
          <w:divsChild>
            <w:div w:id="1937446352">
              <w:marLeft w:val="0"/>
              <w:marRight w:val="0"/>
              <w:marTop w:val="0"/>
              <w:marBottom w:val="0"/>
              <w:divBdr>
                <w:top w:val="none" w:sz="0" w:space="0" w:color="auto"/>
                <w:left w:val="none" w:sz="0" w:space="0" w:color="auto"/>
                <w:bottom w:val="none" w:sz="0" w:space="0" w:color="auto"/>
                <w:right w:val="none" w:sz="0" w:space="0" w:color="auto"/>
              </w:divBdr>
              <w:divsChild>
                <w:div w:id="380331121">
                  <w:marLeft w:val="0"/>
                  <w:marRight w:val="0"/>
                  <w:marTop w:val="0"/>
                  <w:marBottom w:val="0"/>
                  <w:divBdr>
                    <w:top w:val="none" w:sz="0" w:space="0" w:color="auto"/>
                    <w:left w:val="none" w:sz="0" w:space="0" w:color="auto"/>
                    <w:bottom w:val="none" w:sz="0" w:space="0" w:color="auto"/>
                    <w:right w:val="none" w:sz="0" w:space="0" w:color="auto"/>
                  </w:divBdr>
                  <w:divsChild>
                    <w:div w:id="1641231181">
                      <w:marLeft w:val="0"/>
                      <w:marRight w:val="0"/>
                      <w:marTop w:val="0"/>
                      <w:marBottom w:val="0"/>
                      <w:divBdr>
                        <w:top w:val="none" w:sz="0" w:space="0" w:color="auto"/>
                        <w:left w:val="none" w:sz="0" w:space="0" w:color="auto"/>
                        <w:bottom w:val="none" w:sz="0" w:space="0" w:color="auto"/>
                        <w:right w:val="none" w:sz="0" w:space="0" w:color="auto"/>
                      </w:divBdr>
                      <w:divsChild>
                        <w:div w:id="322246025">
                          <w:marLeft w:val="0"/>
                          <w:marRight w:val="0"/>
                          <w:marTop w:val="0"/>
                          <w:marBottom w:val="0"/>
                          <w:divBdr>
                            <w:top w:val="none" w:sz="0" w:space="0" w:color="auto"/>
                            <w:left w:val="none" w:sz="0" w:space="0" w:color="auto"/>
                            <w:bottom w:val="none" w:sz="0" w:space="0" w:color="auto"/>
                            <w:right w:val="none" w:sz="0" w:space="0" w:color="auto"/>
                          </w:divBdr>
                        </w:div>
                        <w:div w:id="722338141">
                          <w:marLeft w:val="0"/>
                          <w:marRight w:val="0"/>
                          <w:marTop w:val="0"/>
                          <w:marBottom w:val="0"/>
                          <w:divBdr>
                            <w:top w:val="none" w:sz="0" w:space="0" w:color="auto"/>
                            <w:left w:val="none" w:sz="0" w:space="0" w:color="auto"/>
                            <w:bottom w:val="none" w:sz="0" w:space="0" w:color="auto"/>
                            <w:right w:val="none" w:sz="0" w:space="0" w:color="auto"/>
                          </w:divBdr>
                        </w:div>
                        <w:div w:id="901138533">
                          <w:marLeft w:val="0"/>
                          <w:marRight w:val="0"/>
                          <w:marTop w:val="0"/>
                          <w:marBottom w:val="0"/>
                          <w:divBdr>
                            <w:top w:val="none" w:sz="0" w:space="0" w:color="auto"/>
                            <w:left w:val="none" w:sz="0" w:space="0" w:color="auto"/>
                            <w:bottom w:val="none" w:sz="0" w:space="0" w:color="auto"/>
                            <w:right w:val="none" w:sz="0" w:space="0" w:color="auto"/>
                          </w:divBdr>
                        </w:div>
                        <w:div w:id="1265377568">
                          <w:marLeft w:val="0"/>
                          <w:marRight w:val="0"/>
                          <w:marTop w:val="0"/>
                          <w:marBottom w:val="0"/>
                          <w:divBdr>
                            <w:top w:val="none" w:sz="0" w:space="0" w:color="auto"/>
                            <w:left w:val="none" w:sz="0" w:space="0" w:color="auto"/>
                            <w:bottom w:val="none" w:sz="0" w:space="0" w:color="auto"/>
                            <w:right w:val="none" w:sz="0" w:space="0" w:color="auto"/>
                          </w:divBdr>
                        </w:div>
                        <w:div w:id="1568761007">
                          <w:marLeft w:val="0"/>
                          <w:marRight w:val="0"/>
                          <w:marTop w:val="0"/>
                          <w:marBottom w:val="0"/>
                          <w:divBdr>
                            <w:top w:val="none" w:sz="0" w:space="0" w:color="auto"/>
                            <w:left w:val="none" w:sz="0" w:space="0" w:color="auto"/>
                            <w:bottom w:val="none" w:sz="0" w:space="0" w:color="auto"/>
                            <w:right w:val="none" w:sz="0" w:space="0" w:color="auto"/>
                          </w:divBdr>
                        </w:div>
                        <w:div w:id="182512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898820">
      <w:bodyDiv w:val="1"/>
      <w:marLeft w:val="0"/>
      <w:marRight w:val="0"/>
      <w:marTop w:val="0"/>
      <w:marBottom w:val="0"/>
      <w:divBdr>
        <w:top w:val="none" w:sz="0" w:space="0" w:color="auto"/>
        <w:left w:val="none" w:sz="0" w:space="0" w:color="auto"/>
        <w:bottom w:val="none" w:sz="0" w:space="0" w:color="auto"/>
        <w:right w:val="none" w:sz="0" w:space="0" w:color="auto"/>
      </w:divBdr>
      <w:divsChild>
        <w:div w:id="69011885">
          <w:marLeft w:val="0"/>
          <w:marRight w:val="0"/>
          <w:marTop w:val="0"/>
          <w:marBottom w:val="0"/>
          <w:divBdr>
            <w:top w:val="none" w:sz="0" w:space="0" w:color="auto"/>
            <w:left w:val="none" w:sz="0" w:space="0" w:color="auto"/>
            <w:bottom w:val="none" w:sz="0" w:space="0" w:color="auto"/>
            <w:right w:val="none" w:sz="0" w:space="0" w:color="auto"/>
          </w:divBdr>
        </w:div>
        <w:div w:id="2037849308">
          <w:marLeft w:val="0"/>
          <w:marRight w:val="0"/>
          <w:marTop w:val="0"/>
          <w:marBottom w:val="0"/>
          <w:divBdr>
            <w:top w:val="none" w:sz="0" w:space="0" w:color="auto"/>
            <w:left w:val="none" w:sz="0" w:space="0" w:color="auto"/>
            <w:bottom w:val="none" w:sz="0" w:space="0" w:color="auto"/>
            <w:right w:val="none" w:sz="0" w:space="0" w:color="auto"/>
          </w:divBdr>
          <w:divsChild>
            <w:div w:id="1525050162">
              <w:marLeft w:val="0"/>
              <w:marRight w:val="0"/>
              <w:marTop w:val="0"/>
              <w:marBottom w:val="0"/>
              <w:divBdr>
                <w:top w:val="none" w:sz="0" w:space="0" w:color="auto"/>
                <w:left w:val="none" w:sz="0" w:space="0" w:color="auto"/>
                <w:bottom w:val="none" w:sz="0" w:space="0" w:color="auto"/>
                <w:right w:val="none" w:sz="0" w:space="0" w:color="auto"/>
              </w:divBdr>
              <w:divsChild>
                <w:div w:id="17902023">
                  <w:marLeft w:val="0"/>
                  <w:marRight w:val="0"/>
                  <w:marTop w:val="0"/>
                  <w:marBottom w:val="0"/>
                  <w:divBdr>
                    <w:top w:val="none" w:sz="0" w:space="0" w:color="auto"/>
                    <w:left w:val="none" w:sz="0" w:space="0" w:color="auto"/>
                    <w:bottom w:val="none" w:sz="0" w:space="0" w:color="auto"/>
                    <w:right w:val="none" w:sz="0" w:space="0" w:color="auto"/>
                  </w:divBdr>
                  <w:divsChild>
                    <w:div w:id="1614439835">
                      <w:marLeft w:val="0"/>
                      <w:marRight w:val="0"/>
                      <w:marTop w:val="0"/>
                      <w:marBottom w:val="0"/>
                      <w:divBdr>
                        <w:top w:val="none" w:sz="0" w:space="0" w:color="auto"/>
                        <w:left w:val="none" w:sz="0" w:space="0" w:color="auto"/>
                        <w:bottom w:val="none" w:sz="0" w:space="0" w:color="auto"/>
                        <w:right w:val="none" w:sz="0" w:space="0" w:color="auto"/>
                      </w:divBdr>
                      <w:divsChild>
                        <w:div w:id="491873823">
                          <w:marLeft w:val="0"/>
                          <w:marRight w:val="0"/>
                          <w:marTop w:val="0"/>
                          <w:marBottom w:val="0"/>
                          <w:divBdr>
                            <w:top w:val="none" w:sz="0" w:space="0" w:color="auto"/>
                            <w:left w:val="none" w:sz="0" w:space="0" w:color="auto"/>
                            <w:bottom w:val="none" w:sz="0" w:space="0" w:color="auto"/>
                            <w:right w:val="none" w:sz="0" w:space="0" w:color="auto"/>
                          </w:divBdr>
                          <w:divsChild>
                            <w:div w:id="861355278">
                              <w:marLeft w:val="0"/>
                              <w:marRight w:val="0"/>
                              <w:marTop w:val="0"/>
                              <w:marBottom w:val="0"/>
                              <w:divBdr>
                                <w:top w:val="none" w:sz="0" w:space="0" w:color="auto"/>
                                <w:left w:val="none" w:sz="0" w:space="0" w:color="auto"/>
                                <w:bottom w:val="none" w:sz="0" w:space="0" w:color="auto"/>
                                <w:right w:val="none" w:sz="0" w:space="0" w:color="auto"/>
                              </w:divBdr>
                              <w:divsChild>
                                <w:div w:id="1265067679">
                                  <w:marLeft w:val="0"/>
                                  <w:marRight w:val="0"/>
                                  <w:marTop w:val="0"/>
                                  <w:marBottom w:val="0"/>
                                  <w:divBdr>
                                    <w:top w:val="none" w:sz="0" w:space="0" w:color="auto"/>
                                    <w:left w:val="none" w:sz="0" w:space="0" w:color="auto"/>
                                    <w:bottom w:val="none" w:sz="0" w:space="0" w:color="auto"/>
                                    <w:right w:val="none" w:sz="0" w:space="0" w:color="auto"/>
                                  </w:divBdr>
                                </w:div>
                                <w:div w:id="1671758549">
                                  <w:marLeft w:val="0"/>
                                  <w:marRight w:val="0"/>
                                  <w:marTop w:val="0"/>
                                  <w:marBottom w:val="0"/>
                                  <w:divBdr>
                                    <w:top w:val="none" w:sz="0" w:space="0" w:color="auto"/>
                                    <w:left w:val="none" w:sz="0" w:space="0" w:color="auto"/>
                                    <w:bottom w:val="none" w:sz="0" w:space="0" w:color="auto"/>
                                    <w:right w:val="none" w:sz="0" w:space="0" w:color="auto"/>
                                  </w:divBdr>
                                  <w:divsChild>
                                    <w:div w:id="209928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672609">
                              <w:marLeft w:val="0"/>
                              <w:marRight w:val="0"/>
                              <w:marTop w:val="0"/>
                              <w:marBottom w:val="0"/>
                              <w:divBdr>
                                <w:top w:val="none" w:sz="0" w:space="0" w:color="auto"/>
                                <w:left w:val="none" w:sz="0" w:space="0" w:color="auto"/>
                                <w:bottom w:val="none" w:sz="0" w:space="0" w:color="auto"/>
                                <w:right w:val="none" w:sz="0" w:space="0" w:color="auto"/>
                              </w:divBdr>
                              <w:divsChild>
                                <w:div w:id="843671791">
                                  <w:marLeft w:val="0"/>
                                  <w:marRight w:val="0"/>
                                  <w:marTop w:val="0"/>
                                  <w:marBottom w:val="0"/>
                                  <w:divBdr>
                                    <w:top w:val="none" w:sz="0" w:space="0" w:color="auto"/>
                                    <w:left w:val="none" w:sz="0" w:space="0" w:color="auto"/>
                                    <w:bottom w:val="none" w:sz="0" w:space="0" w:color="auto"/>
                                    <w:right w:val="none" w:sz="0" w:space="0" w:color="auto"/>
                                  </w:divBdr>
                                </w:div>
                              </w:divsChild>
                            </w:div>
                            <w:div w:id="1989356792">
                              <w:marLeft w:val="0"/>
                              <w:marRight w:val="0"/>
                              <w:marTop w:val="0"/>
                              <w:marBottom w:val="0"/>
                              <w:divBdr>
                                <w:top w:val="none" w:sz="0" w:space="0" w:color="auto"/>
                                <w:left w:val="none" w:sz="0" w:space="0" w:color="auto"/>
                                <w:bottom w:val="none" w:sz="0" w:space="0" w:color="auto"/>
                                <w:right w:val="none" w:sz="0" w:space="0" w:color="auto"/>
                              </w:divBdr>
                              <w:divsChild>
                                <w:div w:id="1411611513">
                                  <w:marLeft w:val="0"/>
                                  <w:marRight w:val="0"/>
                                  <w:marTop w:val="0"/>
                                  <w:marBottom w:val="0"/>
                                  <w:divBdr>
                                    <w:top w:val="none" w:sz="0" w:space="0" w:color="auto"/>
                                    <w:left w:val="none" w:sz="0" w:space="0" w:color="auto"/>
                                    <w:bottom w:val="none" w:sz="0" w:space="0" w:color="auto"/>
                                    <w:right w:val="none" w:sz="0" w:space="0" w:color="auto"/>
                                  </w:divBdr>
                                </w:div>
                                <w:div w:id="1454011600">
                                  <w:marLeft w:val="0"/>
                                  <w:marRight w:val="0"/>
                                  <w:marTop w:val="0"/>
                                  <w:marBottom w:val="0"/>
                                  <w:divBdr>
                                    <w:top w:val="none" w:sz="0" w:space="0" w:color="auto"/>
                                    <w:left w:val="none" w:sz="0" w:space="0" w:color="auto"/>
                                    <w:bottom w:val="none" w:sz="0" w:space="0" w:color="auto"/>
                                    <w:right w:val="none" w:sz="0" w:space="0" w:color="auto"/>
                                  </w:divBdr>
                                  <w:divsChild>
                                    <w:div w:id="211413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004902">
                          <w:marLeft w:val="0"/>
                          <w:marRight w:val="0"/>
                          <w:marTop w:val="0"/>
                          <w:marBottom w:val="0"/>
                          <w:divBdr>
                            <w:top w:val="none" w:sz="0" w:space="0" w:color="auto"/>
                            <w:left w:val="none" w:sz="0" w:space="0" w:color="auto"/>
                            <w:bottom w:val="none" w:sz="0" w:space="0" w:color="auto"/>
                            <w:right w:val="none" w:sz="0" w:space="0" w:color="auto"/>
                          </w:divBdr>
                          <w:divsChild>
                            <w:div w:id="1522739418">
                              <w:marLeft w:val="0"/>
                              <w:marRight w:val="0"/>
                              <w:marTop w:val="0"/>
                              <w:marBottom w:val="0"/>
                              <w:divBdr>
                                <w:top w:val="none" w:sz="0" w:space="0" w:color="auto"/>
                                <w:left w:val="none" w:sz="0" w:space="0" w:color="auto"/>
                                <w:bottom w:val="none" w:sz="0" w:space="0" w:color="auto"/>
                                <w:right w:val="none" w:sz="0" w:space="0" w:color="auto"/>
                              </w:divBdr>
                              <w:divsChild>
                                <w:div w:id="66416186">
                                  <w:marLeft w:val="0"/>
                                  <w:marRight w:val="0"/>
                                  <w:marTop w:val="0"/>
                                  <w:marBottom w:val="0"/>
                                  <w:divBdr>
                                    <w:top w:val="none" w:sz="0" w:space="0" w:color="auto"/>
                                    <w:left w:val="none" w:sz="0" w:space="0" w:color="auto"/>
                                    <w:bottom w:val="none" w:sz="0" w:space="0" w:color="auto"/>
                                    <w:right w:val="none" w:sz="0" w:space="0" w:color="auto"/>
                                  </w:divBdr>
                                  <w:divsChild>
                                    <w:div w:id="940717828">
                                      <w:marLeft w:val="0"/>
                                      <w:marRight w:val="0"/>
                                      <w:marTop w:val="0"/>
                                      <w:marBottom w:val="0"/>
                                      <w:divBdr>
                                        <w:top w:val="none" w:sz="0" w:space="0" w:color="auto"/>
                                        <w:left w:val="none" w:sz="0" w:space="0" w:color="auto"/>
                                        <w:bottom w:val="none" w:sz="0" w:space="0" w:color="auto"/>
                                        <w:right w:val="none" w:sz="0" w:space="0" w:color="auto"/>
                                      </w:divBdr>
                                    </w:div>
                                    <w:div w:id="1034161853">
                                      <w:marLeft w:val="0"/>
                                      <w:marRight w:val="0"/>
                                      <w:marTop w:val="0"/>
                                      <w:marBottom w:val="0"/>
                                      <w:divBdr>
                                        <w:top w:val="none" w:sz="0" w:space="0" w:color="auto"/>
                                        <w:left w:val="none" w:sz="0" w:space="0" w:color="auto"/>
                                        <w:bottom w:val="none" w:sz="0" w:space="0" w:color="auto"/>
                                        <w:right w:val="none" w:sz="0" w:space="0" w:color="auto"/>
                                      </w:divBdr>
                                    </w:div>
                                    <w:div w:id="1197281510">
                                      <w:marLeft w:val="0"/>
                                      <w:marRight w:val="0"/>
                                      <w:marTop w:val="0"/>
                                      <w:marBottom w:val="0"/>
                                      <w:divBdr>
                                        <w:top w:val="none" w:sz="0" w:space="0" w:color="auto"/>
                                        <w:left w:val="none" w:sz="0" w:space="0" w:color="auto"/>
                                        <w:bottom w:val="none" w:sz="0" w:space="0" w:color="auto"/>
                                        <w:right w:val="none" w:sz="0" w:space="0" w:color="auto"/>
                                      </w:divBdr>
                                    </w:div>
                                    <w:div w:id="1374036909">
                                      <w:marLeft w:val="0"/>
                                      <w:marRight w:val="0"/>
                                      <w:marTop w:val="0"/>
                                      <w:marBottom w:val="0"/>
                                      <w:divBdr>
                                        <w:top w:val="none" w:sz="0" w:space="0" w:color="auto"/>
                                        <w:left w:val="none" w:sz="0" w:space="0" w:color="auto"/>
                                        <w:bottom w:val="none" w:sz="0" w:space="0" w:color="auto"/>
                                        <w:right w:val="none" w:sz="0" w:space="0" w:color="auto"/>
                                      </w:divBdr>
                                    </w:div>
                                  </w:divsChild>
                                </w:div>
                                <w:div w:id="1198085194">
                                  <w:marLeft w:val="0"/>
                                  <w:marRight w:val="0"/>
                                  <w:marTop w:val="0"/>
                                  <w:marBottom w:val="0"/>
                                  <w:divBdr>
                                    <w:top w:val="none" w:sz="0" w:space="0" w:color="auto"/>
                                    <w:left w:val="none" w:sz="0" w:space="0" w:color="auto"/>
                                    <w:bottom w:val="none" w:sz="0" w:space="0" w:color="auto"/>
                                    <w:right w:val="none" w:sz="0" w:space="0" w:color="auto"/>
                                  </w:divBdr>
                                </w:div>
                              </w:divsChild>
                            </w:div>
                            <w:div w:id="1858692268">
                              <w:marLeft w:val="0"/>
                              <w:marRight w:val="0"/>
                              <w:marTop w:val="0"/>
                              <w:marBottom w:val="0"/>
                              <w:divBdr>
                                <w:top w:val="none" w:sz="0" w:space="0" w:color="auto"/>
                                <w:left w:val="none" w:sz="0" w:space="0" w:color="auto"/>
                                <w:bottom w:val="none" w:sz="0" w:space="0" w:color="auto"/>
                                <w:right w:val="none" w:sz="0" w:space="0" w:color="auto"/>
                              </w:divBdr>
                              <w:divsChild>
                                <w:div w:id="74478144">
                                  <w:marLeft w:val="0"/>
                                  <w:marRight w:val="0"/>
                                  <w:marTop w:val="0"/>
                                  <w:marBottom w:val="0"/>
                                  <w:divBdr>
                                    <w:top w:val="none" w:sz="0" w:space="0" w:color="auto"/>
                                    <w:left w:val="none" w:sz="0" w:space="0" w:color="auto"/>
                                    <w:bottom w:val="none" w:sz="0" w:space="0" w:color="auto"/>
                                    <w:right w:val="none" w:sz="0" w:space="0" w:color="auto"/>
                                  </w:divBdr>
                                </w:div>
                                <w:div w:id="259876063">
                                  <w:marLeft w:val="0"/>
                                  <w:marRight w:val="0"/>
                                  <w:marTop w:val="0"/>
                                  <w:marBottom w:val="0"/>
                                  <w:divBdr>
                                    <w:top w:val="none" w:sz="0" w:space="0" w:color="auto"/>
                                    <w:left w:val="none" w:sz="0" w:space="0" w:color="auto"/>
                                    <w:bottom w:val="none" w:sz="0" w:space="0" w:color="auto"/>
                                    <w:right w:val="none" w:sz="0" w:space="0" w:color="auto"/>
                                  </w:divBdr>
                                  <w:divsChild>
                                    <w:div w:id="58688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454912">
                  <w:marLeft w:val="0"/>
                  <w:marRight w:val="0"/>
                  <w:marTop w:val="0"/>
                  <w:marBottom w:val="0"/>
                  <w:divBdr>
                    <w:top w:val="none" w:sz="0" w:space="0" w:color="auto"/>
                    <w:left w:val="none" w:sz="0" w:space="0" w:color="auto"/>
                    <w:bottom w:val="none" w:sz="0" w:space="0" w:color="auto"/>
                    <w:right w:val="none" w:sz="0" w:space="0" w:color="auto"/>
                  </w:divBdr>
                  <w:divsChild>
                    <w:div w:id="1147169509">
                      <w:marLeft w:val="0"/>
                      <w:marRight w:val="0"/>
                      <w:marTop w:val="0"/>
                      <w:marBottom w:val="0"/>
                      <w:divBdr>
                        <w:top w:val="none" w:sz="0" w:space="0" w:color="auto"/>
                        <w:left w:val="none" w:sz="0" w:space="0" w:color="auto"/>
                        <w:bottom w:val="none" w:sz="0" w:space="0" w:color="auto"/>
                        <w:right w:val="none" w:sz="0" w:space="0" w:color="auto"/>
                      </w:divBdr>
                    </w:div>
                  </w:divsChild>
                </w:div>
                <w:div w:id="115437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334595">
      <w:bodyDiv w:val="1"/>
      <w:marLeft w:val="0"/>
      <w:marRight w:val="0"/>
      <w:marTop w:val="0"/>
      <w:marBottom w:val="0"/>
      <w:divBdr>
        <w:top w:val="none" w:sz="0" w:space="0" w:color="auto"/>
        <w:left w:val="none" w:sz="0" w:space="0" w:color="auto"/>
        <w:bottom w:val="none" w:sz="0" w:space="0" w:color="auto"/>
        <w:right w:val="none" w:sz="0" w:space="0" w:color="auto"/>
      </w:divBdr>
      <w:divsChild>
        <w:div w:id="60253085">
          <w:marLeft w:val="0"/>
          <w:marRight w:val="0"/>
          <w:marTop w:val="0"/>
          <w:marBottom w:val="0"/>
          <w:divBdr>
            <w:top w:val="none" w:sz="0" w:space="0" w:color="auto"/>
            <w:left w:val="none" w:sz="0" w:space="0" w:color="auto"/>
            <w:bottom w:val="none" w:sz="0" w:space="0" w:color="auto"/>
            <w:right w:val="none" w:sz="0" w:space="0" w:color="auto"/>
          </w:divBdr>
          <w:divsChild>
            <w:div w:id="1972246823">
              <w:marLeft w:val="0"/>
              <w:marRight w:val="0"/>
              <w:marTop w:val="0"/>
              <w:marBottom w:val="0"/>
              <w:divBdr>
                <w:top w:val="none" w:sz="0" w:space="0" w:color="auto"/>
                <w:left w:val="none" w:sz="0" w:space="0" w:color="auto"/>
                <w:bottom w:val="none" w:sz="0" w:space="0" w:color="auto"/>
                <w:right w:val="none" w:sz="0" w:space="0" w:color="auto"/>
              </w:divBdr>
              <w:divsChild>
                <w:div w:id="141968802">
                  <w:marLeft w:val="2928"/>
                  <w:marRight w:val="0"/>
                  <w:marTop w:val="720"/>
                  <w:marBottom w:val="0"/>
                  <w:divBdr>
                    <w:top w:val="none" w:sz="0" w:space="0" w:color="auto"/>
                    <w:left w:val="none" w:sz="0" w:space="0" w:color="auto"/>
                    <w:bottom w:val="none" w:sz="0" w:space="0" w:color="auto"/>
                    <w:right w:val="none" w:sz="0" w:space="0" w:color="auto"/>
                  </w:divBdr>
                  <w:divsChild>
                    <w:div w:id="163486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11718">
      <w:bodyDiv w:val="1"/>
      <w:marLeft w:val="0"/>
      <w:marRight w:val="0"/>
      <w:marTop w:val="0"/>
      <w:marBottom w:val="0"/>
      <w:divBdr>
        <w:top w:val="none" w:sz="0" w:space="0" w:color="auto"/>
        <w:left w:val="none" w:sz="0" w:space="0" w:color="auto"/>
        <w:bottom w:val="none" w:sz="0" w:space="0" w:color="auto"/>
        <w:right w:val="none" w:sz="0" w:space="0" w:color="auto"/>
      </w:divBdr>
    </w:div>
    <w:div w:id="693772282">
      <w:bodyDiv w:val="1"/>
      <w:marLeft w:val="0"/>
      <w:marRight w:val="0"/>
      <w:marTop w:val="0"/>
      <w:marBottom w:val="0"/>
      <w:divBdr>
        <w:top w:val="none" w:sz="0" w:space="0" w:color="auto"/>
        <w:left w:val="none" w:sz="0" w:space="0" w:color="auto"/>
        <w:bottom w:val="none" w:sz="0" w:space="0" w:color="auto"/>
        <w:right w:val="none" w:sz="0" w:space="0" w:color="auto"/>
      </w:divBdr>
    </w:div>
    <w:div w:id="694158288">
      <w:bodyDiv w:val="1"/>
      <w:marLeft w:val="0"/>
      <w:marRight w:val="0"/>
      <w:marTop w:val="0"/>
      <w:marBottom w:val="0"/>
      <w:divBdr>
        <w:top w:val="none" w:sz="0" w:space="0" w:color="auto"/>
        <w:left w:val="none" w:sz="0" w:space="0" w:color="auto"/>
        <w:bottom w:val="none" w:sz="0" w:space="0" w:color="auto"/>
        <w:right w:val="none" w:sz="0" w:space="0" w:color="auto"/>
      </w:divBdr>
      <w:divsChild>
        <w:div w:id="411394653">
          <w:marLeft w:val="0"/>
          <w:marRight w:val="0"/>
          <w:marTop w:val="0"/>
          <w:marBottom w:val="0"/>
          <w:divBdr>
            <w:top w:val="none" w:sz="0" w:space="0" w:color="auto"/>
            <w:left w:val="none" w:sz="0" w:space="0" w:color="auto"/>
            <w:bottom w:val="none" w:sz="0" w:space="0" w:color="auto"/>
            <w:right w:val="none" w:sz="0" w:space="0" w:color="auto"/>
          </w:divBdr>
          <w:divsChild>
            <w:div w:id="2093088838">
              <w:marLeft w:val="0"/>
              <w:marRight w:val="0"/>
              <w:marTop w:val="0"/>
              <w:marBottom w:val="0"/>
              <w:divBdr>
                <w:top w:val="none" w:sz="0" w:space="0" w:color="auto"/>
                <w:left w:val="none" w:sz="0" w:space="0" w:color="auto"/>
                <w:bottom w:val="none" w:sz="0" w:space="0" w:color="auto"/>
                <w:right w:val="none" w:sz="0" w:space="0" w:color="auto"/>
              </w:divBdr>
              <w:divsChild>
                <w:div w:id="1259557203">
                  <w:marLeft w:val="0"/>
                  <w:marRight w:val="0"/>
                  <w:marTop w:val="0"/>
                  <w:marBottom w:val="0"/>
                  <w:divBdr>
                    <w:top w:val="none" w:sz="0" w:space="0" w:color="auto"/>
                    <w:left w:val="none" w:sz="0" w:space="0" w:color="auto"/>
                    <w:bottom w:val="none" w:sz="0" w:space="0" w:color="auto"/>
                    <w:right w:val="none" w:sz="0" w:space="0" w:color="auto"/>
                  </w:divBdr>
                </w:div>
                <w:div w:id="2089688024">
                  <w:marLeft w:val="0"/>
                  <w:marRight w:val="0"/>
                  <w:marTop w:val="0"/>
                  <w:marBottom w:val="0"/>
                  <w:divBdr>
                    <w:top w:val="none" w:sz="0" w:space="0" w:color="auto"/>
                    <w:left w:val="none" w:sz="0" w:space="0" w:color="auto"/>
                    <w:bottom w:val="none" w:sz="0" w:space="0" w:color="auto"/>
                    <w:right w:val="none" w:sz="0" w:space="0" w:color="auto"/>
                  </w:divBdr>
                </w:div>
                <w:div w:id="28824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545377">
      <w:bodyDiv w:val="1"/>
      <w:marLeft w:val="0"/>
      <w:marRight w:val="0"/>
      <w:marTop w:val="0"/>
      <w:marBottom w:val="0"/>
      <w:divBdr>
        <w:top w:val="none" w:sz="0" w:space="0" w:color="auto"/>
        <w:left w:val="none" w:sz="0" w:space="0" w:color="auto"/>
        <w:bottom w:val="none" w:sz="0" w:space="0" w:color="auto"/>
        <w:right w:val="none" w:sz="0" w:space="0" w:color="auto"/>
      </w:divBdr>
    </w:div>
    <w:div w:id="697967093">
      <w:bodyDiv w:val="1"/>
      <w:marLeft w:val="0"/>
      <w:marRight w:val="0"/>
      <w:marTop w:val="0"/>
      <w:marBottom w:val="0"/>
      <w:divBdr>
        <w:top w:val="none" w:sz="0" w:space="0" w:color="auto"/>
        <w:left w:val="none" w:sz="0" w:space="0" w:color="auto"/>
        <w:bottom w:val="none" w:sz="0" w:space="0" w:color="auto"/>
        <w:right w:val="none" w:sz="0" w:space="0" w:color="auto"/>
      </w:divBdr>
      <w:divsChild>
        <w:div w:id="998536995">
          <w:marLeft w:val="0"/>
          <w:marRight w:val="0"/>
          <w:marTop w:val="0"/>
          <w:marBottom w:val="0"/>
          <w:divBdr>
            <w:top w:val="none" w:sz="0" w:space="0" w:color="auto"/>
            <w:left w:val="none" w:sz="0" w:space="0" w:color="auto"/>
            <w:bottom w:val="none" w:sz="0" w:space="0" w:color="auto"/>
            <w:right w:val="none" w:sz="0" w:space="0" w:color="auto"/>
          </w:divBdr>
          <w:divsChild>
            <w:div w:id="1668285412">
              <w:marLeft w:val="0"/>
              <w:marRight w:val="0"/>
              <w:marTop w:val="0"/>
              <w:marBottom w:val="0"/>
              <w:divBdr>
                <w:top w:val="none" w:sz="0" w:space="0" w:color="auto"/>
                <w:left w:val="none" w:sz="0" w:space="0" w:color="auto"/>
                <w:bottom w:val="none" w:sz="0" w:space="0" w:color="auto"/>
                <w:right w:val="none" w:sz="0" w:space="0" w:color="auto"/>
              </w:divBdr>
              <w:divsChild>
                <w:div w:id="1359741508">
                  <w:marLeft w:val="0"/>
                  <w:marRight w:val="0"/>
                  <w:marTop w:val="0"/>
                  <w:marBottom w:val="0"/>
                  <w:divBdr>
                    <w:top w:val="none" w:sz="0" w:space="0" w:color="auto"/>
                    <w:left w:val="none" w:sz="0" w:space="0" w:color="auto"/>
                    <w:bottom w:val="none" w:sz="0" w:space="0" w:color="auto"/>
                    <w:right w:val="none" w:sz="0" w:space="0" w:color="auto"/>
                  </w:divBdr>
                  <w:divsChild>
                    <w:div w:id="320234168">
                      <w:marLeft w:val="0"/>
                      <w:marRight w:val="0"/>
                      <w:marTop w:val="0"/>
                      <w:marBottom w:val="0"/>
                      <w:divBdr>
                        <w:top w:val="none" w:sz="0" w:space="0" w:color="auto"/>
                        <w:left w:val="none" w:sz="0" w:space="0" w:color="auto"/>
                        <w:bottom w:val="none" w:sz="0" w:space="0" w:color="auto"/>
                        <w:right w:val="none" w:sz="0" w:space="0" w:color="auto"/>
                      </w:divBdr>
                      <w:divsChild>
                        <w:div w:id="249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474864">
      <w:bodyDiv w:val="1"/>
      <w:marLeft w:val="0"/>
      <w:marRight w:val="0"/>
      <w:marTop w:val="0"/>
      <w:marBottom w:val="0"/>
      <w:divBdr>
        <w:top w:val="none" w:sz="0" w:space="0" w:color="auto"/>
        <w:left w:val="none" w:sz="0" w:space="0" w:color="auto"/>
        <w:bottom w:val="none" w:sz="0" w:space="0" w:color="auto"/>
        <w:right w:val="none" w:sz="0" w:space="0" w:color="auto"/>
      </w:divBdr>
    </w:div>
    <w:div w:id="700087556">
      <w:bodyDiv w:val="1"/>
      <w:marLeft w:val="0"/>
      <w:marRight w:val="0"/>
      <w:marTop w:val="0"/>
      <w:marBottom w:val="0"/>
      <w:divBdr>
        <w:top w:val="none" w:sz="0" w:space="0" w:color="auto"/>
        <w:left w:val="none" w:sz="0" w:space="0" w:color="auto"/>
        <w:bottom w:val="none" w:sz="0" w:space="0" w:color="auto"/>
        <w:right w:val="none" w:sz="0" w:space="0" w:color="auto"/>
      </w:divBdr>
    </w:div>
    <w:div w:id="700594130">
      <w:bodyDiv w:val="1"/>
      <w:marLeft w:val="0"/>
      <w:marRight w:val="0"/>
      <w:marTop w:val="0"/>
      <w:marBottom w:val="0"/>
      <w:divBdr>
        <w:top w:val="none" w:sz="0" w:space="0" w:color="auto"/>
        <w:left w:val="none" w:sz="0" w:space="0" w:color="auto"/>
        <w:bottom w:val="none" w:sz="0" w:space="0" w:color="auto"/>
        <w:right w:val="none" w:sz="0" w:space="0" w:color="auto"/>
      </w:divBdr>
      <w:divsChild>
        <w:div w:id="1192034932">
          <w:marLeft w:val="0"/>
          <w:marRight w:val="0"/>
          <w:marTop w:val="0"/>
          <w:marBottom w:val="0"/>
          <w:divBdr>
            <w:top w:val="none" w:sz="0" w:space="0" w:color="auto"/>
            <w:left w:val="none" w:sz="0" w:space="0" w:color="auto"/>
            <w:bottom w:val="none" w:sz="0" w:space="0" w:color="auto"/>
            <w:right w:val="none" w:sz="0" w:space="0" w:color="auto"/>
          </w:divBdr>
          <w:divsChild>
            <w:div w:id="1951738274">
              <w:marLeft w:val="0"/>
              <w:marRight w:val="0"/>
              <w:marTop w:val="0"/>
              <w:marBottom w:val="0"/>
              <w:divBdr>
                <w:top w:val="none" w:sz="0" w:space="0" w:color="auto"/>
                <w:left w:val="none" w:sz="0" w:space="0" w:color="auto"/>
                <w:bottom w:val="none" w:sz="0" w:space="0" w:color="auto"/>
                <w:right w:val="none" w:sz="0" w:space="0" w:color="auto"/>
              </w:divBdr>
              <w:divsChild>
                <w:div w:id="1770268868">
                  <w:marLeft w:val="0"/>
                  <w:marRight w:val="0"/>
                  <w:marTop w:val="0"/>
                  <w:marBottom w:val="0"/>
                  <w:divBdr>
                    <w:top w:val="none" w:sz="0" w:space="0" w:color="auto"/>
                    <w:left w:val="none" w:sz="0" w:space="0" w:color="auto"/>
                    <w:bottom w:val="none" w:sz="0" w:space="0" w:color="auto"/>
                    <w:right w:val="none" w:sz="0" w:space="0" w:color="auto"/>
                  </w:divBdr>
                  <w:divsChild>
                    <w:div w:id="383408370">
                      <w:marLeft w:val="0"/>
                      <w:marRight w:val="0"/>
                      <w:marTop w:val="0"/>
                      <w:marBottom w:val="0"/>
                      <w:divBdr>
                        <w:top w:val="none" w:sz="0" w:space="0" w:color="auto"/>
                        <w:left w:val="none" w:sz="0" w:space="0" w:color="auto"/>
                        <w:bottom w:val="none" w:sz="0" w:space="0" w:color="auto"/>
                        <w:right w:val="none" w:sz="0" w:space="0" w:color="auto"/>
                      </w:divBdr>
                      <w:divsChild>
                        <w:div w:id="407770593">
                          <w:marLeft w:val="0"/>
                          <w:marRight w:val="0"/>
                          <w:marTop w:val="0"/>
                          <w:marBottom w:val="0"/>
                          <w:divBdr>
                            <w:top w:val="none" w:sz="0" w:space="0" w:color="auto"/>
                            <w:left w:val="none" w:sz="0" w:space="0" w:color="auto"/>
                            <w:bottom w:val="none" w:sz="0" w:space="0" w:color="auto"/>
                            <w:right w:val="none" w:sz="0" w:space="0" w:color="auto"/>
                          </w:divBdr>
                        </w:div>
                        <w:div w:id="1310212198">
                          <w:marLeft w:val="0"/>
                          <w:marRight w:val="0"/>
                          <w:marTop w:val="0"/>
                          <w:marBottom w:val="0"/>
                          <w:divBdr>
                            <w:top w:val="none" w:sz="0" w:space="0" w:color="auto"/>
                            <w:left w:val="none" w:sz="0" w:space="0" w:color="auto"/>
                            <w:bottom w:val="none" w:sz="0" w:space="0" w:color="auto"/>
                            <w:right w:val="none" w:sz="0" w:space="0" w:color="auto"/>
                          </w:divBdr>
                        </w:div>
                        <w:div w:id="1558517700">
                          <w:marLeft w:val="0"/>
                          <w:marRight w:val="0"/>
                          <w:marTop w:val="0"/>
                          <w:marBottom w:val="0"/>
                          <w:divBdr>
                            <w:top w:val="none" w:sz="0" w:space="0" w:color="auto"/>
                            <w:left w:val="none" w:sz="0" w:space="0" w:color="auto"/>
                            <w:bottom w:val="none" w:sz="0" w:space="0" w:color="auto"/>
                            <w:right w:val="none" w:sz="0" w:space="0" w:color="auto"/>
                          </w:divBdr>
                        </w:div>
                        <w:div w:id="177886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3484793">
      <w:bodyDiv w:val="1"/>
      <w:marLeft w:val="0"/>
      <w:marRight w:val="0"/>
      <w:marTop w:val="0"/>
      <w:marBottom w:val="0"/>
      <w:divBdr>
        <w:top w:val="none" w:sz="0" w:space="0" w:color="auto"/>
        <w:left w:val="none" w:sz="0" w:space="0" w:color="auto"/>
        <w:bottom w:val="none" w:sz="0" w:space="0" w:color="auto"/>
        <w:right w:val="none" w:sz="0" w:space="0" w:color="auto"/>
      </w:divBdr>
    </w:div>
    <w:div w:id="705103173">
      <w:bodyDiv w:val="1"/>
      <w:marLeft w:val="0"/>
      <w:marRight w:val="0"/>
      <w:marTop w:val="0"/>
      <w:marBottom w:val="0"/>
      <w:divBdr>
        <w:top w:val="none" w:sz="0" w:space="0" w:color="auto"/>
        <w:left w:val="none" w:sz="0" w:space="0" w:color="auto"/>
        <w:bottom w:val="none" w:sz="0" w:space="0" w:color="auto"/>
        <w:right w:val="none" w:sz="0" w:space="0" w:color="auto"/>
      </w:divBdr>
    </w:div>
    <w:div w:id="709036101">
      <w:bodyDiv w:val="1"/>
      <w:marLeft w:val="0"/>
      <w:marRight w:val="0"/>
      <w:marTop w:val="0"/>
      <w:marBottom w:val="0"/>
      <w:divBdr>
        <w:top w:val="none" w:sz="0" w:space="0" w:color="auto"/>
        <w:left w:val="none" w:sz="0" w:space="0" w:color="auto"/>
        <w:bottom w:val="none" w:sz="0" w:space="0" w:color="auto"/>
        <w:right w:val="none" w:sz="0" w:space="0" w:color="auto"/>
      </w:divBdr>
    </w:div>
    <w:div w:id="710883493">
      <w:bodyDiv w:val="1"/>
      <w:marLeft w:val="0"/>
      <w:marRight w:val="0"/>
      <w:marTop w:val="0"/>
      <w:marBottom w:val="0"/>
      <w:divBdr>
        <w:top w:val="none" w:sz="0" w:space="0" w:color="auto"/>
        <w:left w:val="none" w:sz="0" w:space="0" w:color="auto"/>
        <w:bottom w:val="none" w:sz="0" w:space="0" w:color="auto"/>
        <w:right w:val="none" w:sz="0" w:space="0" w:color="auto"/>
      </w:divBdr>
    </w:div>
    <w:div w:id="711423339">
      <w:bodyDiv w:val="1"/>
      <w:marLeft w:val="0"/>
      <w:marRight w:val="0"/>
      <w:marTop w:val="0"/>
      <w:marBottom w:val="0"/>
      <w:divBdr>
        <w:top w:val="none" w:sz="0" w:space="0" w:color="auto"/>
        <w:left w:val="none" w:sz="0" w:space="0" w:color="auto"/>
        <w:bottom w:val="none" w:sz="0" w:space="0" w:color="auto"/>
        <w:right w:val="none" w:sz="0" w:space="0" w:color="auto"/>
      </w:divBdr>
      <w:divsChild>
        <w:div w:id="2034763366">
          <w:marLeft w:val="0"/>
          <w:marRight w:val="0"/>
          <w:marTop w:val="0"/>
          <w:marBottom w:val="0"/>
          <w:divBdr>
            <w:top w:val="none" w:sz="0" w:space="0" w:color="auto"/>
            <w:left w:val="none" w:sz="0" w:space="0" w:color="auto"/>
            <w:bottom w:val="none" w:sz="0" w:space="0" w:color="auto"/>
            <w:right w:val="none" w:sz="0" w:space="0" w:color="auto"/>
          </w:divBdr>
        </w:div>
        <w:div w:id="1029332668">
          <w:marLeft w:val="0"/>
          <w:marRight w:val="0"/>
          <w:marTop w:val="0"/>
          <w:marBottom w:val="0"/>
          <w:divBdr>
            <w:top w:val="none" w:sz="0" w:space="0" w:color="auto"/>
            <w:left w:val="none" w:sz="0" w:space="0" w:color="auto"/>
            <w:bottom w:val="none" w:sz="0" w:space="0" w:color="auto"/>
            <w:right w:val="none" w:sz="0" w:space="0" w:color="auto"/>
          </w:divBdr>
        </w:div>
        <w:div w:id="2062054537">
          <w:marLeft w:val="0"/>
          <w:marRight w:val="0"/>
          <w:marTop w:val="0"/>
          <w:marBottom w:val="0"/>
          <w:divBdr>
            <w:top w:val="none" w:sz="0" w:space="0" w:color="auto"/>
            <w:left w:val="none" w:sz="0" w:space="0" w:color="auto"/>
            <w:bottom w:val="none" w:sz="0" w:space="0" w:color="auto"/>
            <w:right w:val="none" w:sz="0" w:space="0" w:color="auto"/>
          </w:divBdr>
        </w:div>
        <w:div w:id="2067606191">
          <w:marLeft w:val="0"/>
          <w:marRight w:val="0"/>
          <w:marTop w:val="0"/>
          <w:marBottom w:val="0"/>
          <w:divBdr>
            <w:top w:val="none" w:sz="0" w:space="0" w:color="auto"/>
            <w:left w:val="none" w:sz="0" w:space="0" w:color="auto"/>
            <w:bottom w:val="none" w:sz="0" w:space="0" w:color="auto"/>
            <w:right w:val="none" w:sz="0" w:space="0" w:color="auto"/>
          </w:divBdr>
        </w:div>
        <w:div w:id="390546770">
          <w:marLeft w:val="0"/>
          <w:marRight w:val="0"/>
          <w:marTop w:val="0"/>
          <w:marBottom w:val="0"/>
          <w:divBdr>
            <w:top w:val="none" w:sz="0" w:space="0" w:color="auto"/>
            <w:left w:val="none" w:sz="0" w:space="0" w:color="auto"/>
            <w:bottom w:val="none" w:sz="0" w:space="0" w:color="auto"/>
            <w:right w:val="none" w:sz="0" w:space="0" w:color="auto"/>
          </w:divBdr>
        </w:div>
        <w:div w:id="1905557047">
          <w:marLeft w:val="0"/>
          <w:marRight w:val="0"/>
          <w:marTop w:val="0"/>
          <w:marBottom w:val="0"/>
          <w:divBdr>
            <w:top w:val="none" w:sz="0" w:space="0" w:color="auto"/>
            <w:left w:val="none" w:sz="0" w:space="0" w:color="auto"/>
            <w:bottom w:val="none" w:sz="0" w:space="0" w:color="auto"/>
            <w:right w:val="none" w:sz="0" w:space="0" w:color="auto"/>
          </w:divBdr>
        </w:div>
        <w:div w:id="286082322">
          <w:marLeft w:val="0"/>
          <w:marRight w:val="0"/>
          <w:marTop w:val="0"/>
          <w:marBottom w:val="0"/>
          <w:divBdr>
            <w:top w:val="none" w:sz="0" w:space="0" w:color="auto"/>
            <w:left w:val="none" w:sz="0" w:space="0" w:color="auto"/>
            <w:bottom w:val="none" w:sz="0" w:space="0" w:color="auto"/>
            <w:right w:val="none" w:sz="0" w:space="0" w:color="auto"/>
          </w:divBdr>
        </w:div>
        <w:div w:id="398288599">
          <w:marLeft w:val="0"/>
          <w:marRight w:val="0"/>
          <w:marTop w:val="0"/>
          <w:marBottom w:val="0"/>
          <w:divBdr>
            <w:top w:val="none" w:sz="0" w:space="0" w:color="auto"/>
            <w:left w:val="none" w:sz="0" w:space="0" w:color="auto"/>
            <w:bottom w:val="none" w:sz="0" w:space="0" w:color="auto"/>
            <w:right w:val="none" w:sz="0" w:space="0" w:color="auto"/>
          </w:divBdr>
        </w:div>
      </w:divsChild>
    </w:div>
    <w:div w:id="713889681">
      <w:bodyDiv w:val="1"/>
      <w:marLeft w:val="0"/>
      <w:marRight w:val="0"/>
      <w:marTop w:val="0"/>
      <w:marBottom w:val="0"/>
      <w:divBdr>
        <w:top w:val="none" w:sz="0" w:space="0" w:color="auto"/>
        <w:left w:val="none" w:sz="0" w:space="0" w:color="auto"/>
        <w:bottom w:val="none" w:sz="0" w:space="0" w:color="auto"/>
        <w:right w:val="none" w:sz="0" w:space="0" w:color="auto"/>
      </w:divBdr>
    </w:div>
    <w:div w:id="714350328">
      <w:bodyDiv w:val="1"/>
      <w:marLeft w:val="0"/>
      <w:marRight w:val="0"/>
      <w:marTop w:val="0"/>
      <w:marBottom w:val="0"/>
      <w:divBdr>
        <w:top w:val="none" w:sz="0" w:space="0" w:color="auto"/>
        <w:left w:val="none" w:sz="0" w:space="0" w:color="auto"/>
        <w:bottom w:val="none" w:sz="0" w:space="0" w:color="auto"/>
        <w:right w:val="none" w:sz="0" w:space="0" w:color="auto"/>
      </w:divBdr>
    </w:div>
    <w:div w:id="718017389">
      <w:bodyDiv w:val="1"/>
      <w:marLeft w:val="0"/>
      <w:marRight w:val="0"/>
      <w:marTop w:val="0"/>
      <w:marBottom w:val="0"/>
      <w:divBdr>
        <w:top w:val="none" w:sz="0" w:space="0" w:color="auto"/>
        <w:left w:val="none" w:sz="0" w:space="0" w:color="auto"/>
        <w:bottom w:val="none" w:sz="0" w:space="0" w:color="auto"/>
        <w:right w:val="none" w:sz="0" w:space="0" w:color="auto"/>
      </w:divBdr>
    </w:div>
    <w:div w:id="718094067">
      <w:bodyDiv w:val="1"/>
      <w:marLeft w:val="0"/>
      <w:marRight w:val="0"/>
      <w:marTop w:val="0"/>
      <w:marBottom w:val="0"/>
      <w:divBdr>
        <w:top w:val="none" w:sz="0" w:space="0" w:color="auto"/>
        <w:left w:val="none" w:sz="0" w:space="0" w:color="auto"/>
        <w:bottom w:val="none" w:sz="0" w:space="0" w:color="auto"/>
        <w:right w:val="none" w:sz="0" w:space="0" w:color="auto"/>
      </w:divBdr>
    </w:div>
    <w:div w:id="720328917">
      <w:bodyDiv w:val="1"/>
      <w:marLeft w:val="0"/>
      <w:marRight w:val="0"/>
      <w:marTop w:val="0"/>
      <w:marBottom w:val="0"/>
      <w:divBdr>
        <w:top w:val="none" w:sz="0" w:space="0" w:color="auto"/>
        <w:left w:val="none" w:sz="0" w:space="0" w:color="auto"/>
        <w:bottom w:val="none" w:sz="0" w:space="0" w:color="auto"/>
        <w:right w:val="none" w:sz="0" w:space="0" w:color="auto"/>
      </w:divBdr>
    </w:div>
    <w:div w:id="721052368">
      <w:bodyDiv w:val="1"/>
      <w:marLeft w:val="0"/>
      <w:marRight w:val="0"/>
      <w:marTop w:val="0"/>
      <w:marBottom w:val="0"/>
      <w:divBdr>
        <w:top w:val="none" w:sz="0" w:space="0" w:color="auto"/>
        <w:left w:val="none" w:sz="0" w:space="0" w:color="auto"/>
        <w:bottom w:val="none" w:sz="0" w:space="0" w:color="auto"/>
        <w:right w:val="none" w:sz="0" w:space="0" w:color="auto"/>
      </w:divBdr>
      <w:divsChild>
        <w:div w:id="1553690446">
          <w:marLeft w:val="0"/>
          <w:marRight w:val="0"/>
          <w:marTop w:val="0"/>
          <w:marBottom w:val="0"/>
          <w:divBdr>
            <w:top w:val="none" w:sz="0" w:space="0" w:color="auto"/>
            <w:left w:val="none" w:sz="0" w:space="0" w:color="auto"/>
            <w:bottom w:val="none" w:sz="0" w:space="0" w:color="auto"/>
            <w:right w:val="none" w:sz="0" w:space="0" w:color="auto"/>
          </w:divBdr>
          <w:divsChild>
            <w:div w:id="1888714653">
              <w:marLeft w:val="0"/>
              <w:marRight w:val="0"/>
              <w:marTop w:val="0"/>
              <w:marBottom w:val="0"/>
              <w:divBdr>
                <w:top w:val="none" w:sz="0" w:space="0" w:color="auto"/>
                <w:left w:val="none" w:sz="0" w:space="0" w:color="auto"/>
                <w:bottom w:val="none" w:sz="0" w:space="0" w:color="auto"/>
                <w:right w:val="none" w:sz="0" w:space="0" w:color="auto"/>
              </w:divBdr>
              <w:divsChild>
                <w:div w:id="461852617">
                  <w:marLeft w:val="0"/>
                  <w:marRight w:val="0"/>
                  <w:marTop w:val="0"/>
                  <w:marBottom w:val="0"/>
                  <w:divBdr>
                    <w:top w:val="none" w:sz="0" w:space="0" w:color="auto"/>
                    <w:left w:val="none" w:sz="0" w:space="0" w:color="auto"/>
                    <w:bottom w:val="none" w:sz="0" w:space="0" w:color="auto"/>
                    <w:right w:val="none" w:sz="0" w:space="0" w:color="auto"/>
                  </w:divBdr>
                  <w:divsChild>
                    <w:div w:id="1615016684">
                      <w:marLeft w:val="0"/>
                      <w:marRight w:val="0"/>
                      <w:marTop w:val="0"/>
                      <w:marBottom w:val="0"/>
                      <w:divBdr>
                        <w:top w:val="single" w:sz="2" w:space="1" w:color="C0C0C0"/>
                        <w:left w:val="single" w:sz="2" w:space="1" w:color="C0C0C0"/>
                        <w:bottom w:val="single" w:sz="2" w:space="1" w:color="C0C0C0"/>
                        <w:right w:val="single" w:sz="2" w:space="1" w:color="C0C0C0"/>
                      </w:divBdr>
                      <w:divsChild>
                        <w:div w:id="67823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488710">
      <w:bodyDiv w:val="1"/>
      <w:marLeft w:val="0"/>
      <w:marRight w:val="0"/>
      <w:marTop w:val="0"/>
      <w:marBottom w:val="0"/>
      <w:divBdr>
        <w:top w:val="none" w:sz="0" w:space="0" w:color="auto"/>
        <w:left w:val="none" w:sz="0" w:space="0" w:color="auto"/>
        <w:bottom w:val="none" w:sz="0" w:space="0" w:color="auto"/>
        <w:right w:val="none" w:sz="0" w:space="0" w:color="auto"/>
      </w:divBdr>
    </w:div>
    <w:div w:id="724064007">
      <w:bodyDiv w:val="1"/>
      <w:marLeft w:val="0"/>
      <w:marRight w:val="0"/>
      <w:marTop w:val="0"/>
      <w:marBottom w:val="0"/>
      <w:divBdr>
        <w:top w:val="none" w:sz="0" w:space="0" w:color="auto"/>
        <w:left w:val="none" w:sz="0" w:space="0" w:color="auto"/>
        <w:bottom w:val="none" w:sz="0" w:space="0" w:color="auto"/>
        <w:right w:val="none" w:sz="0" w:space="0" w:color="auto"/>
      </w:divBdr>
      <w:divsChild>
        <w:div w:id="1332833465">
          <w:marLeft w:val="0"/>
          <w:marRight w:val="0"/>
          <w:marTop w:val="0"/>
          <w:marBottom w:val="0"/>
          <w:divBdr>
            <w:top w:val="none" w:sz="0" w:space="0" w:color="auto"/>
            <w:left w:val="none" w:sz="0" w:space="0" w:color="auto"/>
            <w:bottom w:val="none" w:sz="0" w:space="0" w:color="auto"/>
            <w:right w:val="none" w:sz="0" w:space="0" w:color="auto"/>
          </w:divBdr>
          <w:divsChild>
            <w:div w:id="1770617179">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728070393">
      <w:bodyDiv w:val="1"/>
      <w:marLeft w:val="75"/>
      <w:marRight w:val="75"/>
      <w:marTop w:val="0"/>
      <w:marBottom w:val="0"/>
      <w:divBdr>
        <w:top w:val="none" w:sz="0" w:space="0" w:color="auto"/>
        <w:left w:val="none" w:sz="0" w:space="0" w:color="auto"/>
        <w:bottom w:val="none" w:sz="0" w:space="0" w:color="auto"/>
        <w:right w:val="none" w:sz="0" w:space="0" w:color="auto"/>
      </w:divBdr>
      <w:divsChild>
        <w:div w:id="1181776475">
          <w:marLeft w:val="0"/>
          <w:marRight w:val="0"/>
          <w:marTop w:val="0"/>
          <w:marBottom w:val="0"/>
          <w:divBdr>
            <w:top w:val="none" w:sz="0" w:space="0" w:color="auto"/>
            <w:left w:val="single" w:sz="6" w:space="0" w:color="ECECEC"/>
            <w:bottom w:val="single" w:sz="6" w:space="8" w:color="ECECEC"/>
            <w:right w:val="single" w:sz="6" w:space="0" w:color="ECECEC"/>
          </w:divBdr>
          <w:divsChild>
            <w:div w:id="822547799">
              <w:marLeft w:val="0"/>
              <w:marRight w:val="0"/>
              <w:marTop w:val="0"/>
              <w:marBottom w:val="0"/>
              <w:divBdr>
                <w:top w:val="none" w:sz="0" w:space="0" w:color="auto"/>
                <w:left w:val="none" w:sz="0" w:space="0" w:color="auto"/>
                <w:bottom w:val="none" w:sz="0" w:space="0" w:color="auto"/>
                <w:right w:val="none" w:sz="0" w:space="0" w:color="auto"/>
              </w:divBdr>
              <w:divsChild>
                <w:div w:id="1785268439">
                  <w:marLeft w:val="0"/>
                  <w:marRight w:val="0"/>
                  <w:marTop w:val="0"/>
                  <w:marBottom w:val="0"/>
                  <w:divBdr>
                    <w:top w:val="none" w:sz="0" w:space="0" w:color="auto"/>
                    <w:left w:val="none" w:sz="0" w:space="0" w:color="auto"/>
                    <w:bottom w:val="none" w:sz="0" w:space="0" w:color="auto"/>
                    <w:right w:val="none" w:sz="0" w:space="0" w:color="auto"/>
                  </w:divBdr>
                  <w:divsChild>
                    <w:div w:id="439957747">
                      <w:marLeft w:val="0"/>
                      <w:marRight w:val="0"/>
                      <w:marTop w:val="0"/>
                      <w:marBottom w:val="0"/>
                      <w:divBdr>
                        <w:top w:val="none" w:sz="0" w:space="0" w:color="auto"/>
                        <w:left w:val="none" w:sz="0" w:space="0" w:color="auto"/>
                        <w:bottom w:val="none" w:sz="0" w:space="0" w:color="auto"/>
                        <w:right w:val="none" w:sz="0" w:space="0" w:color="auto"/>
                      </w:divBdr>
                    </w:div>
                    <w:div w:id="76919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654280">
      <w:bodyDiv w:val="1"/>
      <w:marLeft w:val="0"/>
      <w:marRight w:val="0"/>
      <w:marTop w:val="0"/>
      <w:marBottom w:val="0"/>
      <w:divBdr>
        <w:top w:val="none" w:sz="0" w:space="0" w:color="auto"/>
        <w:left w:val="none" w:sz="0" w:space="0" w:color="auto"/>
        <w:bottom w:val="none" w:sz="0" w:space="0" w:color="auto"/>
        <w:right w:val="none" w:sz="0" w:space="0" w:color="auto"/>
      </w:divBdr>
      <w:divsChild>
        <w:div w:id="97066938">
          <w:marLeft w:val="0"/>
          <w:marRight w:val="0"/>
          <w:marTop w:val="0"/>
          <w:marBottom w:val="0"/>
          <w:divBdr>
            <w:top w:val="none" w:sz="0" w:space="0" w:color="auto"/>
            <w:left w:val="none" w:sz="0" w:space="0" w:color="auto"/>
            <w:bottom w:val="none" w:sz="0" w:space="0" w:color="auto"/>
            <w:right w:val="none" w:sz="0" w:space="0" w:color="auto"/>
          </w:divBdr>
          <w:divsChild>
            <w:div w:id="1605576286">
              <w:marLeft w:val="0"/>
              <w:marRight w:val="0"/>
              <w:marTop w:val="0"/>
              <w:marBottom w:val="0"/>
              <w:divBdr>
                <w:top w:val="none" w:sz="0" w:space="0" w:color="auto"/>
                <w:left w:val="none" w:sz="0" w:space="0" w:color="auto"/>
                <w:bottom w:val="none" w:sz="0" w:space="0" w:color="auto"/>
                <w:right w:val="none" w:sz="0" w:space="0" w:color="auto"/>
              </w:divBdr>
              <w:divsChild>
                <w:div w:id="794368551">
                  <w:marLeft w:val="0"/>
                  <w:marRight w:val="0"/>
                  <w:marTop w:val="0"/>
                  <w:marBottom w:val="0"/>
                  <w:divBdr>
                    <w:top w:val="none" w:sz="0" w:space="0" w:color="auto"/>
                    <w:left w:val="none" w:sz="0" w:space="0" w:color="auto"/>
                    <w:bottom w:val="none" w:sz="0" w:space="0" w:color="auto"/>
                    <w:right w:val="none" w:sz="0" w:space="0" w:color="auto"/>
                  </w:divBdr>
                  <w:divsChild>
                    <w:div w:id="17742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430617">
      <w:bodyDiv w:val="1"/>
      <w:marLeft w:val="0"/>
      <w:marRight w:val="0"/>
      <w:marTop w:val="0"/>
      <w:marBottom w:val="0"/>
      <w:divBdr>
        <w:top w:val="none" w:sz="0" w:space="0" w:color="auto"/>
        <w:left w:val="none" w:sz="0" w:space="0" w:color="auto"/>
        <w:bottom w:val="none" w:sz="0" w:space="0" w:color="auto"/>
        <w:right w:val="none" w:sz="0" w:space="0" w:color="auto"/>
      </w:divBdr>
    </w:div>
    <w:div w:id="732578617">
      <w:bodyDiv w:val="1"/>
      <w:marLeft w:val="0"/>
      <w:marRight w:val="0"/>
      <w:marTop w:val="0"/>
      <w:marBottom w:val="0"/>
      <w:divBdr>
        <w:top w:val="none" w:sz="0" w:space="0" w:color="auto"/>
        <w:left w:val="none" w:sz="0" w:space="0" w:color="auto"/>
        <w:bottom w:val="none" w:sz="0" w:space="0" w:color="auto"/>
        <w:right w:val="none" w:sz="0" w:space="0" w:color="auto"/>
      </w:divBdr>
    </w:div>
    <w:div w:id="734549140">
      <w:bodyDiv w:val="1"/>
      <w:marLeft w:val="0"/>
      <w:marRight w:val="0"/>
      <w:marTop w:val="0"/>
      <w:marBottom w:val="0"/>
      <w:divBdr>
        <w:top w:val="none" w:sz="0" w:space="0" w:color="auto"/>
        <w:left w:val="none" w:sz="0" w:space="0" w:color="auto"/>
        <w:bottom w:val="none" w:sz="0" w:space="0" w:color="auto"/>
        <w:right w:val="none" w:sz="0" w:space="0" w:color="auto"/>
      </w:divBdr>
      <w:divsChild>
        <w:div w:id="360741939">
          <w:marLeft w:val="0"/>
          <w:marRight w:val="0"/>
          <w:marTop w:val="0"/>
          <w:marBottom w:val="0"/>
          <w:divBdr>
            <w:top w:val="none" w:sz="0" w:space="0" w:color="auto"/>
            <w:left w:val="none" w:sz="0" w:space="0" w:color="auto"/>
            <w:bottom w:val="none" w:sz="0" w:space="0" w:color="auto"/>
            <w:right w:val="none" w:sz="0" w:space="0" w:color="auto"/>
          </w:divBdr>
        </w:div>
        <w:div w:id="1668510689">
          <w:marLeft w:val="0"/>
          <w:marRight w:val="0"/>
          <w:marTop w:val="0"/>
          <w:marBottom w:val="0"/>
          <w:divBdr>
            <w:top w:val="none" w:sz="0" w:space="0" w:color="auto"/>
            <w:left w:val="none" w:sz="0" w:space="0" w:color="auto"/>
            <w:bottom w:val="none" w:sz="0" w:space="0" w:color="auto"/>
            <w:right w:val="none" w:sz="0" w:space="0" w:color="auto"/>
          </w:divBdr>
        </w:div>
      </w:divsChild>
    </w:div>
    <w:div w:id="736248202">
      <w:bodyDiv w:val="1"/>
      <w:marLeft w:val="0"/>
      <w:marRight w:val="0"/>
      <w:marTop w:val="0"/>
      <w:marBottom w:val="0"/>
      <w:divBdr>
        <w:top w:val="none" w:sz="0" w:space="0" w:color="auto"/>
        <w:left w:val="none" w:sz="0" w:space="0" w:color="auto"/>
        <w:bottom w:val="none" w:sz="0" w:space="0" w:color="auto"/>
        <w:right w:val="none" w:sz="0" w:space="0" w:color="auto"/>
      </w:divBdr>
    </w:div>
    <w:div w:id="739137633">
      <w:bodyDiv w:val="1"/>
      <w:marLeft w:val="0"/>
      <w:marRight w:val="0"/>
      <w:marTop w:val="0"/>
      <w:marBottom w:val="0"/>
      <w:divBdr>
        <w:top w:val="none" w:sz="0" w:space="0" w:color="auto"/>
        <w:left w:val="none" w:sz="0" w:space="0" w:color="auto"/>
        <w:bottom w:val="none" w:sz="0" w:space="0" w:color="auto"/>
        <w:right w:val="none" w:sz="0" w:space="0" w:color="auto"/>
      </w:divBdr>
      <w:divsChild>
        <w:div w:id="23487065">
          <w:marLeft w:val="0"/>
          <w:marRight w:val="0"/>
          <w:marTop w:val="0"/>
          <w:marBottom w:val="0"/>
          <w:divBdr>
            <w:top w:val="none" w:sz="0" w:space="0" w:color="auto"/>
            <w:left w:val="none" w:sz="0" w:space="0" w:color="auto"/>
            <w:bottom w:val="none" w:sz="0" w:space="0" w:color="auto"/>
            <w:right w:val="none" w:sz="0" w:space="0" w:color="auto"/>
          </w:divBdr>
          <w:divsChild>
            <w:div w:id="623656534">
              <w:marLeft w:val="0"/>
              <w:marRight w:val="0"/>
              <w:marTop w:val="0"/>
              <w:marBottom w:val="0"/>
              <w:divBdr>
                <w:top w:val="none" w:sz="0" w:space="0" w:color="auto"/>
                <w:left w:val="none" w:sz="0" w:space="0" w:color="auto"/>
                <w:bottom w:val="none" w:sz="0" w:space="0" w:color="auto"/>
                <w:right w:val="none" w:sz="0" w:space="0" w:color="auto"/>
              </w:divBdr>
              <w:divsChild>
                <w:div w:id="1600873787">
                  <w:marLeft w:val="0"/>
                  <w:marRight w:val="0"/>
                  <w:marTop w:val="0"/>
                  <w:marBottom w:val="0"/>
                  <w:divBdr>
                    <w:top w:val="none" w:sz="0" w:space="0" w:color="auto"/>
                    <w:left w:val="none" w:sz="0" w:space="0" w:color="auto"/>
                    <w:bottom w:val="none" w:sz="0" w:space="0" w:color="auto"/>
                    <w:right w:val="none" w:sz="0" w:space="0" w:color="auto"/>
                  </w:divBdr>
                </w:div>
                <w:div w:id="182986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446737">
          <w:marLeft w:val="0"/>
          <w:marRight w:val="0"/>
          <w:marTop w:val="0"/>
          <w:marBottom w:val="0"/>
          <w:divBdr>
            <w:top w:val="none" w:sz="0" w:space="0" w:color="auto"/>
            <w:left w:val="none" w:sz="0" w:space="0" w:color="auto"/>
            <w:bottom w:val="none" w:sz="0" w:space="0" w:color="auto"/>
            <w:right w:val="none" w:sz="0" w:space="0" w:color="auto"/>
          </w:divBdr>
          <w:divsChild>
            <w:div w:id="295644431">
              <w:marLeft w:val="0"/>
              <w:marRight w:val="0"/>
              <w:marTop w:val="0"/>
              <w:marBottom w:val="0"/>
              <w:divBdr>
                <w:top w:val="none" w:sz="0" w:space="0" w:color="auto"/>
                <w:left w:val="none" w:sz="0" w:space="0" w:color="auto"/>
                <w:bottom w:val="none" w:sz="0" w:space="0" w:color="auto"/>
                <w:right w:val="none" w:sz="0" w:space="0" w:color="auto"/>
              </w:divBdr>
              <w:divsChild>
                <w:div w:id="597256546">
                  <w:marLeft w:val="0"/>
                  <w:marRight w:val="0"/>
                  <w:marTop w:val="0"/>
                  <w:marBottom w:val="0"/>
                  <w:divBdr>
                    <w:top w:val="none" w:sz="0" w:space="0" w:color="auto"/>
                    <w:left w:val="none" w:sz="0" w:space="0" w:color="auto"/>
                    <w:bottom w:val="none" w:sz="0" w:space="0" w:color="auto"/>
                    <w:right w:val="none" w:sz="0" w:space="0" w:color="auto"/>
                  </w:divBdr>
                </w:div>
                <w:div w:id="194530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1185">
          <w:marLeft w:val="0"/>
          <w:marRight w:val="0"/>
          <w:marTop w:val="0"/>
          <w:marBottom w:val="0"/>
          <w:divBdr>
            <w:top w:val="none" w:sz="0" w:space="0" w:color="auto"/>
            <w:left w:val="none" w:sz="0" w:space="0" w:color="auto"/>
            <w:bottom w:val="none" w:sz="0" w:space="0" w:color="auto"/>
            <w:right w:val="none" w:sz="0" w:space="0" w:color="auto"/>
          </w:divBdr>
          <w:divsChild>
            <w:div w:id="390612972">
              <w:marLeft w:val="0"/>
              <w:marRight w:val="0"/>
              <w:marTop w:val="0"/>
              <w:marBottom w:val="0"/>
              <w:divBdr>
                <w:top w:val="none" w:sz="0" w:space="0" w:color="auto"/>
                <w:left w:val="none" w:sz="0" w:space="0" w:color="auto"/>
                <w:bottom w:val="none" w:sz="0" w:space="0" w:color="auto"/>
                <w:right w:val="none" w:sz="0" w:space="0" w:color="auto"/>
              </w:divBdr>
              <w:divsChild>
                <w:div w:id="421100663">
                  <w:marLeft w:val="0"/>
                  <w:marRight w:val="0"/>
                  <w:marTop w:val="0"/>
                  <w:marBottom w:val="0"/>
                  <w:divBdr>
                    <w:top w:val="none" w:sz="0" w:space="0" w:color="auto"/>
                    <w:left w:val="none" w:sz="0" w:space="0" w:color="auto"/>
                    <w:bottom w:val="none" w:sz="0" w:space="0" w:color="auto"/>
                    <w:right w:val="none" w:sz="0" w:space="0" w:color="auto"/>
                  </w:divBdr>
                </w:div>
                <w:div w:id="213844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509346">
          <w:marLeft w:val="0"/>
          <w:marRight w:val="0"/>
          <w:marTop w:val="0"/>
          <w:marBottom w:val="0"/>
          <w:divBdr>
            <w:top w:val="none" w:sz="0" w:space="0" w:color="auto"/>
            <w:left w:val="none" w:sz="0" w:space="0" w:color="auto"/>
            <w:bottom w:val="none" w:sz="0" w:space="0" w:color="auto"/>
            <w:right w:val="none" w:sz="0" w:space="0" w:color="auto"/>
          </w:divBdr>
          <w:divsChild>
            <w:div w:id="1060516679">
              <w:marLeft w:val="0"/>
              <w:marRight w:val="0"/>
              <w:marTop w:val="0"/>
              <w:marBottom w:val="0"/>
              <w:divBdr>
                <w:top w:val="none" w:sz="0" w:space="0" w:color="auto"/>
                <w:left w:val="none" w:sz="0" w:space="0" w:color="auto"/>
                <w:bottom w:val="none" w:sz="0" w:space="0" w:color="auto"/>
                <w:right w:val="none" w:sz="0" w:space="0" w:color="auto"/>
              </w:divBdr>
              <w:divsChild>
                <w:div w:id="1397975777">
                  <w:marLeft w:val="0"/>
                  <w:marRight w:val="0"/>
                  <w:marTop w:val="0"/>
                  <w:marBottom w:val="0"/>
                  <w:divBdr>
                    <w:top w:val="none" w:sz="0" w:space="0" w:color="auto"/>
                    <w:left w:val="none" w:sz="0" w:space="0" w:color="auto"/>
                    <w:bottom w:val="none" w:sz="0" w:space="0" w:color="auto"/>
                    <w:right w:val="none" w:sz="0" w:space="0" w:color="auto"/>
                  </w:divBdr>
                </w:div>
                <w:div w:id="17711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559741">
          <w:marLeft w:val="0"/>
          <w:marRight w:val="0"/>
          <w:marTop w:val="0"/>
          <w:marBottom w:val="0"/>
          <w:divBdr>
            <w:top w:val="none" w:sz="0" w:space="0" w:color="auto"/>
            <w:left w:val="none" w:sz="0" w:space="0" w:color="auto"/>
            <w:bottom w:val="none" w:sz="0" w:space="0" w:color="auto"/>
            <w:right w:val="none" w:sz="0" w:space="0" w:color="auto"/>
          </w:divBdr>
          <w:divsChild>
            <w:div w:id="2096123154">
              <w:marLeft w:val="0"/>
              <w:marRight w:val="0"/>
              <w:marTop w:val="0"/>
              <w:marBottom w:val="0"/>
              <w:divBdr>
                <w:top w:val="none" w:sz="0" w:space="0" w:color="auto"/>
                <w:left w:val="none" w:sz="0" w:space="0" w:color="auto"/>
                <w:bottom w:val="none" w:sz="0" w:space="0" w:color="auto"/>
                <w:right w:val="none" w:sz="0" w:space="0" w:color="auto"/>
              </w:divBdr>
              <w:divsChild>
                <w:div w:id="1173227343">
                  <w:marLeft w:val="0"/>
                  <w:marRight w:val="0"/>
                  <w:marTop w:val="0"/>
                  <w:marBottom w:val="0"/>
                  <w:divBdr>
                    <w:top w:val="none" w:sz="0" w:space="0" w:color="auto"/>
                    <w:left w:val="none" w:sz="0" w:space="0" w:color="auto"/>
                    <w:bottom w:val="none" w:sz="0" w:space="0" w:color="auto"/>
                    <w:right w:val="none" w:sz="0" w:space="0" w:color="auto"/>
                  </w:divBdr>
                </w:div>
                <w:div w:id="17736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235795">
          <w:marLeft w:val="0"/>
          <w:marRight w:val="0"/>
          <w:marTop w:val="0"/>
          <w:marBottom w:val="0"/>
          <w:divBdr>
            <w:top w:val="none" w:sz="0" w:space="0" w:color="auto"/>
            <w:left w:val="none" w:sz="0" w:space="0" w:color="auto"/>
            <w:bottom w:val="none" w:sz="0" w:space="0" w:color="auto"/>
            <w:right w:val="none" w:sz="0" w:space="0" w:color="auto"/>
          </w:divBdr>
          <w:divsChild>
            <w:div w:id="336883678">
              <w:marLeft w:val="0"/>
              <w:marRight w:val="0"/>
              <w:marTop w:val="0"/>
              <w:marBottom w:val="0"/>
              <w:divBdr>
                <w:top w:val="none" w:sz="0" w:space="0" w:color="auto"/>
                <w:left w:val="none" w:sz="0" w:space="0" w:color="auto"/>
                <w:bottom w:val="none" w:sz="0" w:space="0" w:color="auto"/>
                <w:right w:val="none" w:sz="0" w:space="0" w:color="auto"/>
              </w:divBdr>
              <w:divsChild>
                <w:div w:id="844520522">
                  <w:marLeft w:val="0"/>
                  <w:marRight w:val="0"/>
                  <w:marTop w:val="0"/>
                  <w:marBottom w:val="0"/>
                  <w:divBdr>
                    <w:top w:val="none" w:sz="0" w:space="0" w:color="auto"/>
                    <w:left w:val="none" w:sz="0" w:space="0" w:color="auto"/>
                    <w:bottom w:val="none" w:sz="0" w:space="0" w:color="auto"/>
                    <w:right w:val="none" w:sz="0" w:space="0" w:color="auto"/>
                  </w:divBdr>
                </w:div>
                <w:div w:id="103507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187">
          <w:marLeft w:val="0"/>
          <w:marRight w:val="0"/>
          <w:marTop w:val="0"/>
          <w:marBottom w:val="0"/>
          <w:divBdr>
            <w:top w:val="none" w:sz="0" w:space="0" w:color="auto"/>
            <w:left w:val="none" w:sz="0" w:space="0" w:color="auto"/>
            <w:bottom w:val="none" w:sz="0" w:space="0" w:color="auto"/>
            <w:right w:val="none" w:sz="0" w:space="0" w:color="auto"/>
          </w:divBdr>
          <w:divsChild>
            <w:div w:id="975179462">
              <w:marLeft w:val="0"/>
              <w:marRight w:val="0"/>
              <w:marTop w:val="0"/>
              <w:marBottom w:val="0"/>
              <w:divBdr>
                <w:top w:val="none" w:sz="0" w:space="0" w:color="auto"/>
                <w:left w:val="none" w:sz="0" w:space="0" w:color="auto"/>
                <w:bottom w:val="none" w:sz="0" w:space="0" w:color="auto"/>
                <w:right w:val="none" w:sz="0" w:space="0" w:color="auto"/>
              </w:divBdr>
              <w:divsChild>
                <w:div w:id="696544932">
                  <w:marLeft w:val="0"/>
                  <w:marRight w:val="0"/>
                  <w:marTop w:val="0"/>
                  <w:marBottom w:val="0"/>
                  <w:divBdr>
                    <w:top w:val="none" w:sz="0" w:space="0" w:color="auto"/>
                    <w:left w:val="none" w:sz="0" w:space="0" w:color="auto"/>
                    <w:bottom w:val="none" w:sz="0" w:space="0" w:color="auto"/>
                    <w:right w:val="none" w:sz="0" w:space="0" w:color="auto"/>
                  </w:divBdr>
                </w:div>
                <w:div w:id="962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147651">
          <w:marLeft w:val="0"/>
          <w:marRight w:val="0"/>
          <w:marTop w:val="0"/>
          <w:marBottom w:val="0"/>
          <w:divBdr>
            <w:top w:val="none" w:sz="0" w:space="0" w:color="auto"/>
            <w:left w:val="none" w:sz="0" w:space="0" w:color="auto"/>
            <w:bottom w:val="none" w:sz="0" w:space="0" w:color="auto"/>
            <w:right w:val="none" w:sz="0" w:space="0" w:color="auto"/>
          </w:divBdr>
          <w:divsChild>
            <w:div w:id="1182890942">
              <w:marLeft w:val="0"/>
              <w:marRight w:val="0"/>
              <w:marTop w:val="0"/>
              <w:marBottom w:val="0"/>
              <w:divBdr>
                <w:top w:val="none" w:sz="0" w:space="0" w:color="auto"/>
                <w:left w:val="none" w:sz="0" w:space="0" w:color="auto"/>
                <w:bottom w:val="none" w:sz="0" w:space="0" w:color="auto"/>
                <w:right w:val="none" w:sz="0" w:space="0" w:color="auto"/>
              </w:divBdr>
              <w:divsChild>
                <w:div w:id="11156303">
                  <w:marLeft w:val="0"/>
                  <w:marRight w:val="0"/>
                  <w:marTop w:val="0"/>
                  <w:marBottom w:val="0"/>
                  <w:divBdr>
                    <w:top w:val="none" w:sz="0" w:space="0" w:color="auto"/>
                    <w:left w:val="none" w:sz="0" w:space="0" w:color="auto"/>
                    <w:bottom w:val="none" w:sz="0" w:space="0" w:color="auto"/>
                    <w:right w:val="none" w:sz="0" w:space="0" w:color="auto"/>
                  </w:divBdr>
                </w:div>
                <w:div w:id="140741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5873">
          <w:marLeft w:val="0"/>
          <w:marRight w:val="0"/>
          <w:marTop w:val="0"/>
          <w:marBottom w:val="0"/>
          <w:divBdr>
            <w:top w:val="none" w:sz="0" w:space="0" w:color="auto"/>
            <w:left w:val="none" w:sz="0" w:space="0" w:color="auto"/>
            <w:bottom w:val="none" w:sz="0" w:space="0" w:color="auto"/>
            <w:right w:val="none" w:sz="0" w:space="0" w:color="auto"/>
          </w:divBdr>
          <w:divsChild>
            <w:div w:id="221991904">
              <w:marLeft w:val="0"/>
              <w:marRight w:val="0"/>
              <w:marTop w:val="0"/>
              <w:marBottom w:val="0"/>
              <w:divBdr>
                <w:top w:val="none" w:sz="0" w:space="0" w:color="auto"/>
                <w:left w:val="none" w:sz="0" w:space="0" w:color="auto"/>
                <w:bottom w:val="none" w:sz="0" w:space="0" w:color="auto"/>
                <w:right w:val="none" w:sz="0" w:space="0" w:color="auto"/>
              </w:divBdr>
              <w:divsChild>
                <w:div w:id="76681781">
                  <w:marLeft w:val="0"/>
                  <w:marRight w:val="0"/>
                  <w:marTop w:val="0"/>
                  <w:marBottom w:val="0"/>
                  <w:divBdr>
                    <w:top w:val="none" w:sz="0" w:space="0" w:color="auto"/>
                    <w:left w:val="none" w:sz="0" w:space="0" w:color="auto"/>
                    <w:bottom w:val="none" w:sz="0" w:space="0" w:color="auto"/>
                    <w:right w:val="none" w:sz="0" w:space="0" w:color="auto"/>
                  </w:divBdr>
                </w:div>
                <w:div w:id="205777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01174">
          <w:marLeft w:val="0"/>
          <w:marRight w:val="0"/>
          <w:marTop w:val="0"/>
          <w:marBottom w:val="0"/>
          <w:divBdr>
            <w:top w:val="none" w:sz="0" w:space="0" w:color="auto"/>
            <w:left w:val="none" w:sz="0" w:space="0" w:color="auto"/>
            <w:bottom w:val="none" w:sz="0" w:space="0" w:color="auto"/>
            <w:right w:val="none" w:sz="0" w:space="0" w:color="auto"/>
          </w:divBdr>
          <w:divsChild>
            <w:div w:id="1635792745">
              <w:marLeft w:val="0"/>
              <w:marRight w:val="0"/>
              <w:marTop w:val="0"/>
              <w:marBottom w:val="0"/>
              <w:divBdr>
                <w:top w:val="none" w:sz="0" w:space="0" w:color="auto"/>
                <w:left w:val="none" w:sz="0" w:space="0" w:color="auto"/>
                <w:bottom w:val="none" w:sz="0" w:space="0" w:color="auto"/>
                <w:right w:val="none" w:sz="0" w:space="0" w:color="auto"/>
              </w:divBdr>
              <w:divsChild>
                <w:div w:id="161895018">
                  <w:marLeft w:val="0"/>
                  <w:marRight w:val="0"/>
                  <w:marTop w:val="0"/>
                  <w:marBottom w:val="0"/>
                  <w:divBdr>
                    <w:top w:val="none" w:sz="0" w:space="0" w:color="auto"/>
                    <w:left w:val="none" w:sz="0" w:space="0" w:color="auto"/>
                    <w:bottom w:val="none" w:sz="0" w:space="0" w:color="auto"/>
                    <w:right w:val="none" w:sz="0" w:space="0" w:color="auto"/>
                  </w:divBdr>
                </w:div>
                <w:div w:id="107959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5977">
          <w:marLeft w:val="0"/>
          <w:marRight w:val="0"/>
          <w:marTop w:val="0"/>
          <w:marBottom w:val="0"/>
          <w:divBdr>
            <w:top w:val="none" w:sz="0" w:space="0" w:color="auto"/>
            <w:left w:val="none" w:sz="0" w:space="0" w:color="auto"/>
            <w:bottom w:val="none" w:sz="0" w:space="0" w:color="auto"/>
            <w:right w:val="none" w:sz="0" w:space="0" w:color="auto"/>
          </w:divBdr>
          <w:divsChild>
            <w:div w:id="2093819426">
              <w:marLeft w:val="0"/>
              <w:marRight w:val="0"/>
              <w:marTop w:val="0"/>
              <w:marBottom w:val="0"/>
              <w:divBdr>
                <w:top w:val="none" w:sz="0" w:space="0" w:color="auto"/>
                <w:left w:val="none" w:sz="0" w:space="0" w:color="auto"/>
                <w:bottom w:val="none" w:sz="0" w:space="0" w:color="auto"/>
                <w:right w:val="none" w:sz="0" w:space="0" w:color="auto"/>
              </w:divBdr>
              <w:divsChild>
                <w:div w:id="619264238">
                  <w:marLeft w:val="0"/>
                  <w:marRight w:val="0"/>
                  <w:marTop w:val="0"/>
                  <w:marBottom w:val="0"/>
                  <w:divBdr>
                    <w:top w:val="none" w:sz="0" w:space="0" w:color="auto"/>
                    <w:left w:val="none" w:sz="0" w:space="0" w:color="auto"/>
                    <w:bottom w:val="none" w:sz="0" w:space="0" w:color="auto"/>
                    <w:right w:val="none" w:sz="0" w:space="0" w:color="auto"/>
                  </w:divBdr>
                </w:div>
                <w:div w:id="65827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816962">
          <w:marLeft w:val="0"/>
          <w:marRight w:val="0"/>
          <w:marTop w:val="0"/>
          <w:marBottom w:val="0"/>
          <w:divBdr>
            <w:top w:val="none" w:sz="0" w:space="0" w:color="auto"/>
            <w:left w:val="none" w:sz="0" w:space="0" w:color="auto"/>
            <w:bottom w:val="none" w:sz="0" w:space="0" w:color="auto"/>
            <w:right w:val="none" w:sz="0" w:space="0" w:color="auto"/>
          </w:divBdr>
          <w:divsChild>
            <w:div w:id="1381631956">
              <w:marLeft w:val="0"/>
              <w:marRight w:val="0"/>
              <w:marTop w:val="0"/>
              <w:marBottom w:val="0"/>
              <w:divBdr>
                <w:top w:val="none" w:sz="0" w:space="0" w:color="auto"/>
                <w:left w:val="none" w:sz="0" w:space="0" w:color="auto"/>
                <w:bottom w:val="none" w:sz="0" w:space="0" w:color="auto"/>
                <w:right w:val="none" w:sz="0" w:space="0" w:color="auto"/>
              </w:divBdr>
              <w:divsChild>
                <w:div w:id="721442889">
                  <w:marLeft w:val="0"/>
                  <w:marRight w:val="0"/>
                  <w:marTop w:val="0"/>
                  <w:marBottom w:val="0"/>
                  <w:divBdr>
                    <w:top w:val="none" w:sz="0" w:space="0" w:color="auto"/>
                    <w:left w:val="none" w:sz="0" w:space="0" w:color="auto"/>
                    <w:bottom w:val="none" w:sz="0" w:space="0" w:color="auto"/>
                    <w:right w:val="none" w:sz="0" w:space="0" w:color="auto"/>
                  </w:divBdr>
                </w:div>
                <w:div w:id="202535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592153">
          <w:marLeft w:val="0"/>
          <w:marRight w:val="0"/>
          <w:marTop w:val="0"/>
          <w:marBottom w:val="0"/>
          <w:divBdr>
            <w:top w:val="none" w:sz="0" w:space="0" w:color="auto"/>
            <w:left w:val="none" w:sz="0" w:space="0" w:color="auto"/>
            <w:bottom w:val="none" w:sz="0" w:space="0" w:color="auto"/>
            <w:right w:val="none" w:sz="0" w:space="0" w:color="auto"/>
          </w:divBdr>
          <w:divsChild>
            <w:div w:id="1484395968">
              <w:marLeft w:val="0"/>
              <w:marRight w:val="0"/>
              <w:marTop w:val="0"/>
              <w:marBottom w:val="0"/>
              <w:divBdr>
                <w:top w:val="none" w:sz="0" w:space="0" w:color="auto"/>
                <w:left w:val="none" w:sz="0" w:space="0" w:color="auto"/>
                <w:bottom w:val="none" w:sz="0" w:space="0" w:color="auto"/>
                <w:right w:val="none" w:sz="0" w:space="0" w:color="auto"/>
              </w:divBdr>
              <w:divsChild>
                <w:div w:id="74576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740584">
          <w:marLeft w:val="0"/>
          <w:marRight w:val="0"/>
          <w:marTop w:val="0"/>
          <w:marBottom w:val="0"/>
          <w:divBdr>
            <w:top w:val="none" w:sz="0" w:space="0" w:color="auto"/>
            <w:left w:val="none" w:sz="0" w:space="0" w:color="auto"/>
            <w:bottom w:val="none" w:sz="0" w:space="0" w:color="auto"/>
            <w:right w:val="none" w:sz="0" w:space="0" w:color="auto"/>
          </w:divBdr>
          <w:divsChild>
            <w:div w:id="1386638353">
              <w:marLeft w:val="0"/>
              <w:marRight w:val="0"/>
              <w:marTop w:val="0"/>
              <w:marBottom w:val="0"/>
              <w:divBdr>
                <w:top w:val="none" w:sz="0" w:space="0" w:color="auto"/>
                <w:left w:val="none" w:sz="0" w:space="0" w:color="auto"/>
                <w:bottom w:val="none" w:sz="0" w:space="0" w:color="auto"/>
                <w:right w:val="none" w:sz="0" w:space="0" w:color="auto"/>
              </w:divBdr>
              <w:divsChild>
                <w:div w:id="1307123696">
                  <w:marLeft w:val="0"/>
                  <w:marRight w:val="0"/>
                  <w:marTop w:val="0"/>
                  <w:marBottom w:val="0"/>
                  <w:divBdr>
                    <w:top w:val="none" w:sz="0" w:space="0" w:color="auto"/>
                    <w:left w:val="none" w:sz="0" w:space="0" w:color="auto"/>
                    <w:bottom w:val="none" w:sz="0" w:space="0" w:color="auto"/>
                    <w:right w:val="none" w:sz="0" w:space="0" w:color="auto"/>
                  </w:divBdr>
                </w:div>
                <w:div w:id="143504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063833">
      <w:bodyDiv w:val="1"/>
      <w:marLeft w:val="0"/>
      <w:marRight w:val="0"/>
      <w:marTop w:val="0"/>
      <w:marBottom w:val="0"/>
      <w:divBdr>
        <w:top w:val="none" w:sz="0" w:space="0" w:color="auto"/>
        <w:left w:val="none" w:sz="0" w:space="0" w:color="auto"/>
        <w:bottom w:val="none" w:sz="0" w:space="0" w:color="auto"/>
        <w:right w:val="none" w:sz="0" w:space="0" w:color="auto"/>
      </w:divBdr>
      <w:divsChild>
        <w:div w:id="932200884">
          <w:marLeft w:val="0"/>
          <w:marRight w:val="0"/>
          <w:marTop w:val="0"/>
          <w:marBottom w:val="0"/>
          <w:divBdr>
            <w:top w:val="none" w:sz="0" w:space="0" w:color="auto"/>
            <w:left w:val="none" w:sz="0" w:space="0" w:color="auto"/>
            <w:bottom w:val="none" w:sz="0" w:space="0" w:color="auto"/>
            <w:right w:val="none" w:sz="0" w:space="0" w:color="auto"/>
          </w:divBdr>
          <w:divsChild>
            <w:div w:id="1753431166">
              <w:marLeft w:val="0"/>
              <w:marRight w:val="0"/>
              <w:marTop w:val="0"/>
              <w:marBottom w:val="0"/>
              <w:divBdr>
                <w:top w:val="none" w:sz="0" w:space="0" w:color="auto"/>
                <w:left w:val="none" w:sz="0" w:space="0" w:color="auto"/>
                <w:bottom w:val="none" w:sz="0" w:space="0" w:color="auto"/>
                <w:right w:val="none" w:sz="0" w:space="0" w:color="auto"/>
              </w:divBdr>
              <w:divsChild>
                <w:div w:id="1941794930">
                  <w:marLeft w:val="0"/>
                  <w:marRight w:val="0"/>
                  <w:marTop w:val="0"/>
                  <w:marBottom w:val="0"/>
                  <w:divBdr>
                    <w:top w:val="none" w:sz="0" w:space="0" w:color="auto"/>
                    <w:left w:val="none" w:sz="0" w:space="0" w:color="auto"/>
                    <w:bottom w:val="none" w:sz="0" w:space="0" w:color="auto"/>
                    <w:right w:val="none" w:sz="0" w:space="0" w:color="auto"/>
                  </w:divBdr>
                  <w:divsChild>
                    <w:div w:id="670176887">
                      <w:marLeft w:val="0"/>
                      <w:marRight w:val="0"/>
                      <w:marTop w:val="0"/>
                      <w:marBottom w:val="0"/>
                      <w:divBdr>
                        <w:top w:val="none" w:sz="0" w:space="0" w:color="auto"/>
                        <w:left w:val="none" w:sz="0" w:space="0" w:color="auto"/>
                        <w:bottom w:val="none" w:sz="0" w:space="0" w:color="auto"/>
                        <w:right w:val="none" w:sz="0" w:space="0" w:color="auto"/>
                      </w:divBdr>
                      <w:divsChild>
                        <w:div w:id="3257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1176771">
      <w:bodyDiv w:val="1"/>
      <w:marLeft w:val="0"/>
      <w:marRight w:val="0"/>
      <w:marTop w:val="0"/>
      <w:marBottom w:val="0"/>
      <w:divBdr>
        <w:top w:val="none" w:sz="0" w:space="0" w:color="auto"/>
        <w:left w:val="none" w:sz="0" w:space="0" w:color="auto"/>
        <w:bottom w:val="none" w:sz="0" w:space="0" w:color="auto"/>
        <w:right w:val="none" w:sz="0" w:space="0" w:color="auto"/>
      </w:divBdr>
    </w:div>
    <w:div w:id="742608594">
      <w:bodyDiv w:val="1"/>
      <w:marLeft w:val="0"/>
      <w:marRight w:val="0"/>
      <w:marTop w:val="0"/>
      <w:marBottom w:val="0"/>
      <w:divBdr>
        <w:top w:val="none" w:sz="0" w:space="0" w:color="auto"/>
        <w:left w:val="none" w:sz="0" w:space="0" w:color="auto"/>
        <w:bottom w:val="none" w:sz="0" w:space="0" w:color="auto"/>
        <w:right w:val="none" w:sz="0" w:space="0" w:color="auto"/>
      </w:divBdr>
    </w:div>
    <w:div w:id="742944848">
      <w:bodyDiv w:val="1"/>
      <w:marLeft w:val="0"/>
      <w:marRight w:val="0"/>
      <w:marTop w:val="0"/>
      <w:marBottom w:val="0"/>
      <w:divBdr>
        <w:top w:val="none" w:sz="0" w:space="0" w:color="auto"/>
        <w:left w:val="none" w:sz="0" w:space="0" w:color="auto"/>
        <w:bottom w:val="none" w:sz="0" w:space="0" w:color="auto"/>
        <w:right w:val="none" w:sz="0" w:space="0" w:color="auto"/>
      </w:divBdr>
    </w:div>
    <w:div w:id="746076731">
      <w:bodyDiv w:val="1"/>
      <w:marLeft w:val="0"/>
      <w:marRight w:val="0"/>
      <w:marTop w:val="0"/>
      <w:marBottom w:val="0"/>
      <w:divBdr>
        <w:top w:val="none" w:sz="0" w:space="0" w:color="auto"/>
        <w:left w:val="none" w:sz="0" w:space="0" w:color="auto"/>
        <w:bottom w:val="none" w:sz="0" w:space="0" w:color="auto"/>
        <w:right w:val="none" w:sz="0" w:space="0" w:color="auto"/>
      </w:divBdr>
    </w:div>
    <w:div w:id="747462017">
      <w:bodyDiv w:val="1"/>
      <w:marLeft w:val="0"/>
      <w:marRight w:val="0"/>
      <w:marTop w:val="0"/>
      <w:marBottom w:val="0"/>
      <w:divBdr>
        <w:top w:val="none" w:sz="0" w:space="0" w:color="auto"/>
        <w:left w:val="none" w:sz="0" w:space="0" w:color="auto"/>
        <w:bottom w:val="none" w:sz="0" w:space="0" w:color="auto"/>
        <w:right w:val="none" w:sz="0" w:space="0" w:color="auto"/>
      </w:divBdr>
    </w:div>
    <w:div w:id="748191497">
      <w:bodyDiv w:val="1"/>
      <w:marLeft w:val="0"/>
      <w:marRight w:val="0"/>
      <w:marTop w:val="0"/>
      <w:marBottom w:val="0"/>
      <w:divBdr>
        <w:top w:val="none" w:sz="0" w:space="0" w:color="auto"/>
        <w:left w:val="none" w:sz="0" w:space="0" w:color="auto"/>
        <w:bottom w:val="none" w:sz="0" w:space="0" w:color="auto"/>
        <w:right w:val="none" w:sz="0" w:space="0" w:color="auto"/>
      </w:divBdr>
      <w:divsChild>
        <w:div w:id="482822183">
          <w:marLeft w:val="0"/>
          <w:marRight w:val="0"/>
          <w:marTop w:val="0"/>
          <w:marBottom w:val="0"/>
          <w:divBdr>
            <w:top w:val="none" w:sz="0" w:space="0" w:color="auto"/>
            <w:left w:val="none" w:sz="0" w:space="0" w:color="auto"/>
            <w:bottom w:val="none" w:sz="0" w:space="0" w:color="auto"/>
            <w:right w:val="none" w:sz="0" w:space="0" w:color="auto"/>
          </w:divBdr>
          <w:divsChild>
            <w:div w:id="1917279386">
              <w:marLeft w:val="0"/>
              <w:marRight w:val="0"/>
              <w:marTop w:val="0"/>
              <w:marBottom w:val="0"/>
              <w:divBdr>
                <w:top w:val="none" w:sz="0" w:space="0" w:color="auto"/>
                <w:left w:val="none" w:sz="0" w:space="0" w:color="auto"/>
                <w:bottom w:val="none" w:sz="0" w:space="0" w:color="auto"/>
                <w:right w:val="none" w:sz="0" w:space="0" w:color="auto"/>
              </w:divBdr>
              <w:divsChild>
                <w:div w:id="2074041477">
                  <w:marLeft w:val="0"/>
                  <w:marRight w:val="0"/>
                  <w:marTop w:val="0"/>
                  <w:marBottom w:val="0"/>
                  <w:divBdr>
                    <w:top w:val="none" w:sz="0" w:space="0" w:color="auto"/>
                    <w:left w:val="none" w:sz="0" w:space="0" w:color="auto"/>
                    <w:bottom w:val="none" w:sz="0" w:space="0" w:color="auto"/>
                    <w:right w:val="none" w:sz="0" w:space="0" w:color="auto"/>
                  </w:divBdr>
                  <w:divsChild>
                    <w:div w:id="1707486825">
                      <w:marLeft w:val="0"/>
                      <w:marRight w:val="0"/>
                      <w:marTop w:val="0"/>
                      <w:marBottom w:val="0"/>
                      <w:divBdr>
                        <w:top w:val="single" w:sz="4" w:space="2" w:color="C0C0C0"/>
                        <w:left w:val="single" w:sz="4" w:space="2" w:color="C0C0C0"/>
                        <w:bottom w:val="single" w:sz="4" w:space="2" w:color="C0C0C0"/>
                        <w:right w:val="single" w:sz="4" w:space="2" w:color="C0C0C0"/>
                      </w:divBdr>
                      <w:divsChild>
                        <w:div w:id="14581749">
                          <w:marLeft w:val="0"/>
                          <w:marRight w:val="0"/>
                          <w:marTop w:val="0"/>
                          <w:marBottom w:val="0"/>
                          <w:divBdr>
                            <w:top w:val="none" w:sz="0" w:space="0" w:color="auto"/>
                            <w:left w:val="none" w:sz="0" w:space="0" w:color="auto"/>
                            <w:bottom w:val="none" w:sz="0" w:space="0" w:color="auto"/>
                            <w:right w:val="none" w:sz="0" w:space="0" w:color="auto"/>
                          </w:divBdr>
                        </w:div>
                        <w:div w:id="136142857">
                          <w:marLeft w:val="0"/>
                          <w:marRight w:val="0"/>
                          <w:marTop w:val="0"/>
                          <w:marBottom w:val="0"/>
                          <w:divBdr>
                            <w:top w:val="none" w:sz="0" w:space="0" w:color="auto"/>
                            <w:left w:val="none" w:sz="0" w:space="0" w:color="auto"/>
                            <w:bottom w:val="none" w:sz="0" w:space="0" w:color="auto"/>
                            <w:right w:val="none" w:sz="0" w:space="0" w:color="auto"/>
                          </w:divBdr>
                        </w:div>
                        <w:div w:id="275989264">
                          <w:marLeft w:val="0"/>
                          <w:marRight w:val="0"/>
                          <w:marTop w:val="0"/>
                          <w:marBottom w:val="0"/>
                          <w:divBdr>
                            <w:top w:val="none" w:sz="0" w:space="0" w:color="auto"/>
                            <w:left w:val="none" w:sz="0" w:space="0" w:color="auto"/>
                            <w:bottom w:val="none" w:sz="0" w:space="0" w:color="auto"/>
                            <w:right w:val="none" w:sz="0" w:space="0" w:color="auto"/>
                          </w:divBdr>
                        </w:div>
                        <w:div w:id="130208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0270894">
      <w:bodyDiv w:val="1"/>
      <w:marLeft w:val="0"/>
      <w:marRight w:val="0"/>
      <w:marTop w:val="0"/>
      <w:marBottom w:val="0"/>
      <w:divBdr>
        <w:top w:val="none" w:sz="0" w:space="0" w:color="auto"/>
        <w:left w:val="none" w:sz="0" w:space="0" w:color="auto"/>
        <w:bottom w:val="none" w:sz="0" w:space="0" w:color="auto"/>
        <w:right w:val="none" w:sz="0" w:space="0" w:color="auto"/>
      </w:divBdr>
    </w:div>
    <w:div w:id="750858454">
      <w:bodyDiv w:val="1"/>
      <w:marLeft w:val="0"/>
      <w:marRight w:val="0"/>
      <w:marTop w:val="0"/>
      <w:marBottom w:val="0"/>
      <w:divBdr>
        <w:top w:val="none" w:sz="0" w:space="0" w:color="auto"/>
        <w:left w:val="none" w:sz="0" w:space="0" w:color="auto"/>
        <w:bottom w:val="none" w:sz="0" w:space="0" w:color="auto"/>
        <w:right w:val="none" w:sz="0" w:space="0" w:color="auto"/>
      </w:divBdr>
      <w:divsChild>
        <w:div w:id="1340505014">
          <w:marLeft w:val="0"/>
          <w:marRight w:val="0"/>
          <w:marTop w:val="0"/>
          <w:marBottom w:val="0"/>
          <w:divBdr>
            <w:top w:val="none" w:sz="0" w:space="0" w:color="auto"/>
            <w:left w:val="none" w:sz="0" w:space="0" w:color="auto"/>
            <w:bottom w:val="none" w:sz="0" w:space="0" w:color="auto"/>
            <w:right w:val="none" w:sz="0" w:space="0" w:color="auto"/>
          </w:divBdr>
          <w:divsChild>
            <w:div w:id="2142459355">
              <w:marLeft w:val="0"/>
              <w:marRight w:val="0"/>
              <w:marTop w:val="0"/>
              <w:marBottom w:val="0"/>
              <w:divBdr>
                <w:top w:val="none" w:sz="0" w:space="0" w:color="auto"/>
                <w:left w:val="none" w:sz="0" w:space="0" w:color="auto"/>
                <w:bottom w:val="none" w:sz="0" w:space="0" w:color="auto"/>
                <w:right w:val="none" w:sz="0" w:space="0" w:color="auto"/>
              </w:divBdr>
              <w:divsChild>
                <w:div w:id="84114737">
                  <w:marLeft w:val="0"/>
                  <w:marRight w:val="0"/>
                  <w:marTop w:val="0"/>
                  <w:marBottom w:val="0"/>
                  <w:divBdr>
                    <w:top w:val="none" w:sz="0" w:space="0" w:color="auto"/>
                    <w:left w:val="none" w:sz="0" w:space="0" w:color="auto"/>
                    <w:bottom w:val="none" w:sz="0" w:space="0" w:color="auto"/>
                    <w:right w:val="none" w:sz="0" w:space="0" w:color="auto"/>
                  </w:divBdr>
                  <w:divsChild>
                    <w:div w:id="179048406">
                      <w:marLeft w:val="0"/>
                      <w:marRight w:val="0"/>
                      <w:marTop w:val="0"/>
                      <w:marBottom w:val="0"/>
                      <w:divBdr>
                        <w:top w:val="single" w:sz="4" w:space="2" w:color="C0C0C0"/>
                        <w:left w:val="single" w:sz="4" w:space="2" w:color="C0C0C0"/>
                        <w:bottom w:val="single" w:sz="4" w:space="2" w:color="C0C0C0"/>
                        <w:right w:val="single" w:sz="4" w:space="2" w:color="C0C0C0"/>
                      </w:divBdr>
                      <w:divsChild>
                        <w:div w:id="101918029">
                          <w:marLeft w:val="0"/>
                          <w:marRight w:val="0"/>
                          <w:marTop w:val="0"/>
                          <w:marBottom w:val="0"/>
                          <w:divBdr>
                            <w:top w:val="none" w:sz="0" w:space="0" w:color="auto"/>
                            <w:left w:val="none" w:sz="0" w:space="0" w:color="auto"/>
                            <w:bottom w:val="none" w:sz="0" w:space="0" w:color="auto"/>
                            <w:right w:val="none" w:sz="0" w:space="0" w:color="auto"/>
                          </w:divBdr>
                        </w:div>
                        <w:div w:id="523789617">
                          <w:marLeft w:val="0"/>
                          <w:marRight w:val="0"/>
                          <w:marTop w:val="0"/>
                          <w:marBottom w:val="0"/>
                          <w:divBdr>
                            <w:top w:val="none" w:sz="0" w:space="0" w:color="auto"/>
                            <w:left w:val="none" w:sz="0" w:space="0" w:color="auto"/>
                            <w:bottom w:val="none" w:sz="0" w:space="0" w:color="auto"/>
                            <w:right w:val="none" w:sz="0" w:space="0" w:color="auto"/>
                          </w:divBdr>
                        </w:div>
                        <w:div w:id="667363199">
                          <w:marLeft w:val="0"/>
                          <w:marRight w:val="0"/>
                          <w:marTop w:val="0"/>
                          <w:marBottom w:val="0"/>
                          <w:divBdr>
                            <w:top w:val="none" w:sz="0" w:space="0" w:color="auto"/>
                            <w:left w:val="none" w:sz="0" w:space="0" w:color="auto"/>
                            <w:bottom w:val="none" w:sz="0" w:space="0" w:color="auto"/>
                            <w:right w:val="none" w:sz="0" w:space="0" w:color="auto"/>
                          </w:divBdr>
                        </w:div>
                        <w:div w:id="102590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7605602">
      <w:bodyDiv w:val="1"/>
      <w:marLeft w:val="0"/>
      <w:marRight w:val="0"/>
      <w:marTop w:val="0"/>
      <w:marBottom w:val="0"/>
      <w:divBdr>
        <w:top w:val="none" w:sz="0" w:space="0" w:color="auto"/>
        <w:left w:val="none" w:sz="0" w:space="0" w:color="auto"/>
        <w:bottom w:val="none" w:sz="0" w:space="0" w:color="auto"/>
        <w:right w:val="none" w:sz="0" w:space="0" w:color="auto"/>
      </w:divBdr>
    </w:div>
    <w:div w:id="762191254">
      <w:bodyDiv w:val="1"/>
      <w:marLeft w:val="0"/>
      <w:marRight w:val="0"/>
      <w:marTop w:val="0"/>
      <w:marBottom w:val="0"/>
      <w:divBdr>
        <w:top w:val="none" w:sz="0" w:space="0" w:color="auto"/>
        <w:left w:val="none" w:sz="0" w:space="0" w:color="auto"/>
        <w:bottom w:val="none" w:sz="0" w:space="0" w:color="auto"/>
        <w:right w:val="none" w:sz="0" w:space="0" w:color="auto"/>
      </w:divBdr>
    </w:div>
    <w:div w:id="763110736">
      <w:bodyDiv w:val="1"/>
      <w:marLeft w:val="0"/>
      <w:marRight w:val="0"/>
      <w:marTop w:val="0"/>
      <w:marBottom w:val="0"/>
      <w:divBdr>
        <w:top w:val="none" w:sz="0" w:space="0" w:color="auto"/>
        <w:left w:val="none" w:sz="0" w:space="0" w:color="auto"/>
        <w:bottom w:val="none" w:sz="0" w:space="0" w:color="auto"/>
        <w:right w:val="none" w:sz="0" w:space="0" w:color="auto"/>
      </w:divBdr>
    </w:div>
    <w:div w:id="764231520">
      <w:bodyDiv w:val="1"/>
      <w:marLeft w:val="0"/>
      <w:marRight w:val="0"/>
      <w:marTop w:val="0"/>
      <w:marBottom w:val="0"/>
      <w:divBdr>
        <w:top w:val="none" w:sz="0" w:space="0" w:color="auto"/>
        <w:left w:val="none" w:sz="0" w:space="0" w:color="auto"/>
        <w:bottom w:val="none" w:sz="0" w:space="0" w:color="auto"/>
        <w:right w:val="none" w:sz="0" w:space="0" w:color="auto"/>
      </w:divBdr>
    </w:div>
    <w:div w:id="764351737">
      <w:bodyDiv w:val="1"/>
      <w:marLeft w:val="0"/>
      <w:marRight w:val="0"/>
      <w:marTop w:val="0"/>
      <w:marBottom w:val="0"/>
      <w:divBdr>
        <w:top w:val="none" w:sz="0" w:space="0" w:color="auto"/>
        <w:left w:val="none" w:sz="0" w:space="0" w:color="auto"/>
        <w:bottom w:val="none" w:sz="0" w:space="0" w:color="auto"/>
        <w:right w:val="none" w:sz="0" w:space="0" w:color="auto"/>
      </w:divBdr>
    </w:div>
    <w:div w:id="767191289">
      <w:bodyDiv w:val="1"/>
      <w:marLeft w:val="0"/>
      <w:marRight w:val="0"/>
      <w:marTop w:val="0"/>
      <w:marBottom w:val="0"/>
      <w:divBdr>
        <w:top w:val="none" w:sz="0" w:space="0" w:color="auto"/>
        <w:left w:val="none" w:sz="0" w:space="0" w:color="auto"/>
        <w:bottom w:val="none" w:sz="0" w:space="0" w:color="auto"/>
        <w:right w:val="none" w:sz="0" w:space="0" w:color="auto"/>
      </w:divBdr>
    </w:div>
    <w:div w:id="768814933">
      <w:bodyDiv w:val="1"/>
      <w:marLeft w:val="0"/>
      <w:marRight w:val="0"/>
      <w:marTop w:val="0"/>
      <w:marBottom w:val="0"/>
      <w:divBdr>
        <w:top w:val="none" w:sz="0" w:space="0" w:color="auto"/>
        <w:left w:val="none" w:sz="0" w:space="0" w:color="auto"/>
        <w:bottom w:val="none" w:sz="0" w:space="0" w:color="auto"/>
        <w:right w:val="none" w:sz="0" w:space="0" w:color="auto"/>
      </w:divBdr>
      <w:divsChild>
        <w:div w:id="196046914">
          <w:marLeft w:val="0"/>
          <w:marRight w:val="0"/>
          <w:marTop w:val="0"/>
          <w:marBottom w:val="0"/>
          <w:divBdr>
            <w:top w:val="none" w:sz="0" w:space="0" w:color="auto"/>
            <w:left w:val="none" w:sz="0" w:space="0" w:color="auto"/>
            <w:bottom w:val="none" w:sz="0" w:space="0" w:color="auto"/>
            <w:right w:val="none" w:sz="0" w:space="0" w:color="auto"/>
          </w:divBdr>
          <w:divsChild>
            <w:div w:id="1889487447">
              <w:marLeft w:val="0"/>
              <w:marRight w:val="0"/>
              <w:marTop w:val="0"/>
              <w:marBottom w:val="0"/>
              <w:divBdr>
                <w:top w:val="none" w:sz="0" w:space="0" w:color="auto"/>
                <w:left w:val="none" w:sz="0" w:space="0" w:color="auto"/>
                <w:bottom w:val="none" w:sz="0" w:space="0" w:color="auto"/>
                <w:right w:val="none" w:sz="0" w:space="0" w:color="auto"/>
              </w:divBdr>
            </w:div>
          </w:divsChild>
        </w:div>
        <w:div w:id="397828587">
          <w:marLeft w:val="0"/>
          <w:marRight w:val="0"/>
          <w:marTop w:val="0"/>
          <w:marBottom w:val="0"/>
          <w:divBdr>
            <w:top w:val="none" w:sz="0" w:space="0" w:color="auto"/>
            <w:left w:val="none" w:sz="0" w:space="0" w:color="auto"/>
            <w:bottom w:val="none" w:sz="0" w:space="0" w:color="auto"/>
            <w:right w:val="none" w:sz="0" w:space="0" w:color="auto"/>
          </w:divBdr>
          <w:divsChild>
            <w:div w:id="366371043">
              <w:marLeft w:val="0"/>
              <w:marRight w:val="0"/>
              <w:marTop w:val="0"/>
              <w:marBottom w:val="0"/>
              <w:divBdr>
                <w:top w:val="none" w:sz="0" w:space="0" w:color="auto"/>
                <w:left w:val="none" w:sz="0" w:space="0" w:color="auto"/>
                <w:bottom w:val="none" w:sz="0" w:space="0" w:color="auto"/>
                <w:right w:val="none" w:sz="0" w:space="0" w:color="auto"/>
              </w:divBdr>
            </w:div>
          </w:divsChild>
        </w:div>
        <w:div w:id="646133916">
          <w:marLeft w:val="0"/>
          <w:marRight w:val="0"/>
          <w:marTop w:val="0"/>
          <w:marBottom w:val="0"/>
          <w:divBdr>
            <w:top w:val="none" w:sz="0" w:space="0" w:color="auto"/>
            <w:left w:val="none" w:sz="0" w:space="0" w:color="auto"/>
            <w:bottom w:val="none" w:sz="0" w:space="0" w:color="auto"/>
            <w:right w:val="none" w:sz="0" w:space="0" w:color="auto"/>
          </w:divBdr>
          <w:divsChild>
            <w:div w:id="15740956">
              <w:marLeft w:val="0"/>
              <w:marRight w:val="0"/>
              <w:marTop w:val="0"/>
              <w:marBottom w:val="0"/>
              <w:divBdr>
                <w:top w:val="none" w:sz="0" w:space="0" w:color="auto"/>
                <w:left w:val="none" w:sz="0" w:space="0" w:color="auto"/>
                <w:bottom w:val="none" w:sz="0" w:space="0" w:color="auto"/>
                <w:right w:val="none" w:sz="0" w:space="0" w:color="auto"/>
              </w:divBdr>
            </w:div>
          </w:divsChild>
        </w:div>
        <w:div w:id="669795249">
          <w:marLeft w:val="0"/>
          <w:marRight w:val="0"/>
          <w:marTop w:val="0"/>
          <w:marBottom w:val="0"/>
          <w:divBdr>
            <w:top w:val="none" w:sz="0" w:space="0" w:color="auto"/>
            <w:left w:val="none" w:sz="0" w:space="0" w:color="auto"/>
            <w:bottom w:val="none" w:sz="0" w:space="0" w:color="auto"/>
            <w:right w:val="none" w:sz="0" w:space="0" w:color="auto"/>
          </w:divBdr>
          <w:divsChild>
            <w:div w:id="1662856336">
              <w:marLeft w:val="0"/>
              <w:marRight w:val="0"/>
              <w:marTop w:val="0"/>
              <w:marBottom w:val="0"/>
              <w:divBdr>
                <w:top w:val="none" w:sz="0" w:space="0" w:color="auto"/>
                <w:left w:val="none" w:sz="0" w:space="0" w:color="auto"/>
                <w:bottom w:val="none" w:sz="0" w:space="0" w:color="auto"/>
                <w:right w:val="none" w:sz="0" w:space="0" w:color="auto"/>
              </w:divBdr>
            </w:div>
          </w:divsChild>
        </w:div>
        <w:div w:id="690567227">
          <w:marLeft w:val="0"/>
          <w:marRight w:val="0"/>
          <w:marTop w:val="0"/>
          <w:marBottom w:val="0"/>
          <w:divBdr>
            <w:top w:val="none" w:sz="0" w:space="0" w:color="auto"/>
            <w:left w:val="none" w:sz="0" w:space="0" w:color="auto"/>
            <w:bottom w:val="none" w:sz="0" w:space="0" w:color="auto"/>
            <w:right w:val="none" w:sz="0" w:space="0" w:color="auto"/>
          </w:divBdr>
          <w:divsChild>
            <w:div w:id="2037925243">
              <w:marLeft w:val="0"/>
              <w:marRight w:val="0"/>
              <w:marTop w:val="0"/>
              <w:marBottom w:val="0"/>
              <w:divBdr>
                <w:top w:val="none" w:sz="0" w:space="0" w:color="auto"/>
                <w:left w:val="none" w:sz="0" w:space="0" w:color="auto"/>
                <w:bottom w:val="none" w:sz="0" w:space="0" w:color="auto"/>
                <w:right w:val="none" w:sz="0" w:space="0" w:color="auto"/>
              </w:divBdr>
            </w:div>
          </w:divsChild>
        </w:div>
        <w:div w:id="856652408">
          <w:marLeft w:val="0"/>
          <w:marRight w:val="0"/>
          <w:marTop w:val="0"/>
          <w:marBottom w:val="0"/>
          <w:divBdr>
            <w:top w:val="none" w:sz="0" w:space="0" w:color="auto"/>
            <w:left w:val="none" w:sz="0" w:space="0" w:color="auto"/>
            <w:bottom w:val="none" w:sz="0" w:space="0" w:color="auto"/>
            <w:right w:val="none" w:sz="0" w:space="0" w:color="auto"/>
          </w:divBdr>
          <w:divsChild>
            <w:div w:id="1342587179">
              <w:marLeft w:val="0"/>
              <w:marRight w:val="0"/>
              <w:marTop w:val="0"/>
              <w:marBottom w:val="0"/>
              <w:divBdr>
                <w:top w:val="none" w:sz="0" w:space="0" w:color="auto"/>
                <w:left w:val="none" w:sz="0" w:space="0" w:color="auto"/>
                <w:bottom w:val="none" w:sz="0" w:space="0" w:color="auto"/>
                <w:right w:val="none" w:sz="0" w:space="0" w:color="auto"/>
              </w:divBdr>
            </w:div>
          </w:divsChild>
        </w:div>
        <w:div w:id="1338733443">
          <w:marLeft w:val="0"/>
          <w:marRight w:val="0"/>
          <w:marTop w:val="0"/>
          <w:marBottom w:val="0"/>
          <w:divBdr>
            <w:top w:val="none" w:sz="0" w:space="0" w:color="auto"/>
            <w:left w:val="none" w:sz="0" w:space="0" w:color="auto"/>
            <w:bottom w:val="none" w:sz="0" w:space="0" w:color="auto"/>
            <w:right w:val="none" w:sz="0" w:space="0" w:color="auto"/>
          </w:divBdr>
          <w:divsChild>
            <w:div w:id="2111387123">
              <w:marLeft w:val="0"/>
              <w:marRight w:val="0"/>
              <w:marTop w:val="0"/>
              <w:marBottom w:val="0"/>
              <w:divBdr>
                <w:top w:val="none" w:sz="0" w:space="0" w:color="auto"/>
                <w:left w:val="none" w:sz="0" w:space="0" w:color="auto"/>
                <w:bottom w:val="none" w:sz="0" w:space="0" w:color="auto"/>
                <w:right w:val="none" w:sz="0" w:space="0" w:color="auto"/>
              </w:divBdr>
            </w:div>
          </w:divsChild>
        </w:div>
        <w:div w:id="1441145781">
          <w:marLeft w:val="0"/>
          <w:marRight w:val="0"/>
          <w:marTop w:val="0"/>
          <w:marBottom w:val="0"/>
          <w:divBdr>
            <w:top w:val="none" w:sz="0" w:space="0" w:color="auto"/>
            <w:left w:val="none" w:sz="0" w:space="0" w:color="auto"/>
            <w:bottom w:val="none" w:sz="0" w:space="0" w:color="auto"/>
            <w:right w:val="none" w:sz="0" w:space="0" w:color="auto"/>
          </w:divBdr>
          <w:divsChild>
            <w:div w:id="483591918">
              <w:marLeft w:val="0"/>
              <w:marRight w:val="0"/>
              <w:marTop w:val="0"/>
              <w:marBottom w:val="0"/>
              <w:divBdr>
                <w:top w:val="none" w:sz="0" w:space="0" w:color="auto"/>
                <w:left w:val="none" w:sz="0" w:space="0" w:color="auto"/>
                <w:bottom w:val="none" w:sz="0" w:space="0" w:color="auto"/>
                <w:right w:val="none" w:sz="0" w:space="0" w:color="auto"/>
              </w:divBdr>
            </w:div>
          </w:divsChild>
        </w:div>
        <w:div w:id="1832330360">
          <w:marLeft w:val="0"/>
          <w:marRight w:val="0"/>
          <w:marTop w:val="0"/>
          <w:marBottom w:val="0"/>
          <w:divBdr>
            <w:top w:val="none" w:sz="0" w:space="0" w:color="auto"/>
            <w:left w:val="none" w:sz="0" w:space="0" w:color="auto"/>
            <w:bottom w:val="none" w:sz="0" w:space="0" w:color="auto"/>
            <w:right w:val="none" w:sz="0" w:space="0" w:color="auto"/>
          </w:divBdr>
          <w:divsChild>
            <w:div w:id="201947618">
              <w:marLeft w:val="0"/>
              <w:marRight w:val="0"/>
              <w:marTop w:val="0"/>
              <w:marBottom w:val="0"/>
              <w:divBdr>
                <w:top w:val="none" w:sz="0" w:space="0" w:color="auto"/>
                <w:left w:val="none" w:sz="0" w:space="0" w:color="auto"/>
                <w:bottom w:val="none" w:sz="0" w:space="0" w:color="auto"/>
                <w:right w:val="none" w:sz="0" w:space="0" w:color="auto"/>
              </w:divBdr>
            </w:div>
          </w:divsChild>
        </w:div>
        <w:div w:id="2101367990">
          <w:marLeft w:val="0"/>
          <w:marRight w:val="0"/>
          <w:marTop w:val="0"/>
          <w:marBottom w:val="0"/>
          <w:divBdr>
            <w:top w:val="none" w:sz="0" w:space="0" w:color="auto"/>
            <w:left w:val="none" w:sz="0" w:space="0" w:color="auto"/>
            <w:bottom w:val="none" w:sz="0" w:space="0" w:color="auto"/>
            <w:right w:val="none" w:sz="0" w:space="0" w:color="auto"/>
          </w:divBdr>
          <w:divsChild>
            <w:div w:id="202613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468206">
      <w:bodyDiv w:val="1"/>
      <w:marLeft w:val="0"/>
      <w:marRight w:val="0"/>
      <w:marTop w:val="0"/>
      <w:marBottom w:val="0"/>
      <w:divBdr>
        <w:top w:val="none" w:sz="0" w:space="0" w:color="auto"/>
        <w:left w:val="none" w:sz="0" w:space="0" w:color="auto"/>
        <w:bottom w:val="none" w:sz="0" w:space="0" w:color="auto"/>
        <w:right w:val="none" w:sz="0" w:space="0" w:color="auto"/>
      </w:divBdr>
    </w:div>
    <w:div w:id="771126730">
      <w:bodyDiv w:val="1"/>
      <w:marLeft w:val="0"/>
      <w:marRight w:val="0"/>
      <w:marTop w:val="0"/>
      <w:marBottom w:val="0"/>
      <w:divBdr>
        <w:top w:val="none" w:sz="0" w:space="0" w:color="auto"/>
        <w:left w:val="none" w:sz="0" w:space="0" w:color="auto"/>
        <w:bottom w:val="none" w:sz="0" w:space="0" w:color="auto"/>
        <w:right w:val="none" w:sz="0" w:space="0" w:color="auto"/>
      </w:divBdr>
    </w:div>
    <w:div w:id="772163462">
      <w:bodyDiv w:val="1"/>
      <w:marLeft w:val="0"/>
      <w:marRight w:val="0"/>
      <w:marTop w:val="0"/>
      <w:marBottom w:val="0"/>
      <w:divBdr>
        <w:top w:val="none" w:sz="0" w:space="0" w:color="auto"/>
        <w:left w:val="none" w:sz="0" w:space="0" w:color="auto"/>
        <w:bottom w:val="none" w:sz="0" w:space="0" w:color="auto"/>
        <w:right w:val="none" w:sz="0" w:space="0" w:color="auto"/>
      </w:divBdr>
      <w:divsChild>
        <w:div w:id="1620726097">
          <w:marLeft w:val="0"/>
          <w:marRight w:val="0"/>
          <w:marTop w:val="0"/>
          <w:marBottom w:val="0"/>
          <w:divBdr>
            <w:top w:val="none" w:sz="0" w:space="0" w:color="auto"/>
            <w:left w:val="none" w:sz="0" w:space="0" w:color="auto"/>
            <w:bottom w:val="none" w:sz="0" w:space="0" w:color="auto"/>
            <w:right w:val="none" w:sz="0" w:space="0" w:color="auto"/>
          </w:divBdr>
          <w:divsChild>
            <w:div w:id="849102862">
              <w:marLeft w:val="0"/>
              <w:marRight w:val="0"/>
              <w:marTop w:val="0"/>
              <w:marBottom w:val="0"/>
              <w:divBdr>
                <w:top w:val="none" w:sz="0" w:space="0" w:color="auto"/>
                <w:left w:val="none" w:sz="0" w:space="0" w:color="auto"/>
                <w:bottom w:val="none" w:sz="0" w:space="0" w:color="auto"/>
                <w:right w:val="none" w:sz="0" w:space="0" w:color="auto"/>
              </w:divBdr>
              <w:divsChild>
                <w:div w:id="1218511343">
                  <w:marLeft w:val="2928"/>
                  <w:marRight w:val="0"/>
                  <w:marTop w:val="720"/>
                  <w:marBottom w:val="0"/>
                  <w:divBdr>
                    <w:top w:val="none" w:sz="0" w:space="0" w:color="auto"/>
                    <w:left w:val="none" w:sz="0" w:space="0" w:color="auto"/>
                    <w:bottom w:val="none" w:sz="0" w:space="0" w:color="auto"/>
                    <w:right w:val="none" w:sz="0" w:space="0" w:color="auto"/>
                  </w:divBdr>
                  <w:divsChild>
                    <w:div w:id="100251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332370">
      <w:bodyDiv w:val="1"/>
      <w:marLeft w:val="0"/>
      <w:marRight w:val="0"/>
      <w:marTop w:val="0"/>
      <w:marBottom w:val="0"/>
      <w:divBdr>
        <w:top w:val="none" w:sz="0" w:space="0" w:color="auto"/>
        <w:left w:val="none" w:sz="0" w:space="0" w:color="auto"/>
        <w:bottom w:val="none" w:sz="0" w:space="0" w:color="auto"/>
        <w:right w:val="none" w:sz="0" w:space="0" w:color="auto"/>
      </w:divBdr>
      <w:divsChild>
        <w:div w:id="259073154">
          <w:marLeft w:val="0"/>
          <w:marRight w:val="0"/>
          <w:marTop w:val="0"/>
          <w:marBottom w:val="0"/>
          <w:divBdr>
            <w:top w:val="none" w:sz="0" w:space="0" w:color="auto"/>
            <w:left w:val="none" w:sz="0" w:space="0" w:color="auto"/>
            <w:bottom w:val="none" w:sz="0" w:space="0" w:color="auto"/>
            <w:right w:val="none" w:sz="0" w:space="0" w:color="auto"/>
          </w:divBdr>
          <w:divsChild>
            <w:div w:id="736906045">
              <w:marLeft w:val="0"/>
              <w:marRight w:val="0"/>
              <w:marTop w:val="0"/>
              <w:marBottom w:val="0"/>
              <w:divBdr>
                <w:top w:val="none" w:sz="0" w:space="0" w:color="auto"/>
                <w:left w:val="none" w:sz="0" w:space="0" w:color="auto"/>
                <w:bottom w:val="none" w:sz="0" w:space="0" w:color="auto"/>
                <w:right w:val="none" w:sz="0" w:space="0" w:color="auto"/>
              </w:divBdr>
              <w:divsChild>
                <w:div w:id="2018340129">
                  <w:marLeft w:val="0"/>
                  <w:marRight w:val="0"/>
                  <w:marTop w:val="0"/>
                  <w:marBottom w:val="0"/>
                  <w:divBdr>
                    <w:top w:val="none" w:sz="0" w:space="0" w:color="auto"/>
                    <w:left w:val="none" w:sz="0" w:space="0" w:color="auto"/>
                    <w:bottom w:val="none" w:sz="0" w:space="0" w:color="auto"/>
                    <w:right w:val="none" w:sz="0" w:space="0" w:color="auto"/>
                  </w:divBdr>
                  <w:divsChild>
                    <w:div w:id="1154948958">
                      <w:marLeft w:val="0"/>
                      <w:marRight w:val="0"/>
                      <w:marTop w:val="0"/>
                      <w:marBottom w:val="0"/>
                      <w:divBdr>
                        <w:top w:val="none" w:sz="0" w:space="0" w:color="auto"/>
                        <w:left w:val="none" w:sz="0" w:space="0" w:color="auto"/>
                        <w:bottom w:val="none" w:sz="0" w:space="0" w:color="auto"/>
                        <w:right w:val="none" w:sz="0" w:space="0" w:color="auto"/>
                      </w:divBdr>
                      <w:divsChild>
                        <w:div w:id="147823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3552128">
      <w:bodyDiv w:val="1"/>
      <w:marLeft w:val="0"/>
      <w:marRight w:val="0"/>
      <w:marTop w:val="0"/>
      <w:marBottom w:val="0"/>
      <w:divBdr>
        <w:top w:val="none" w:sz="0" w:space="0" w:color="auto"/>
        <w:left w:val="none" w:sz="0" w:space="0" w:color="auto"/>
        <w:bottom w:val="none" w:sz="0" w:space="0" w:color="auto"/>
        <w:right w:val="none" w:sz="0" w:space="0" w:color="auto"/>
      </w:divBdr>
    </w:div>
    <w:div w:id="775059490">
      <w:bodyDiv w:val="1"/>
      <w:marLeft w:val="0"/>
      <w:marRight w:val="0"/>
      <w:marTop w:val="0"/>
      <w:marBottom w:val="0"/>
      <w:divBdr>
        <w:top w:val="none" w:sz="0" w:space="0" w:color="auto"/>
        <w:left w:val="none" w:sz="0" w:space="0" w:color="auto"/>
        <w:bottom w:val="none" w:sz="0" w:space="0" w:color="auto"/>
        <w:right w:val="none" w:sz="0" w:space="0" w:color="auto"/>
      </w:divBdr>
    </w:div>
    <w:div w:id="779226656">
      <w:bodyDiv w:val="1"/>
      <w:marLeft w:val="0"/>
      <w:marRight w:val="0"/>
      <w:marTop w:val="0"/>
      <w:marBottom w:val="0"/>
      <w:divBdr>
        <w:top w:val="none" w:sz="0" w:space="0" w:color="auto"/>
        <w:left w:val="none" w:sz="0" w:space="0" w:color="auto"/>
        <w:bottom w:val="none" w:sz="0" w:space="0" w:color="auto"/>
        <w:right w:val="none" w:sz="0" w:space="0" w:color="auto"/>
      </w:divBdr>
      <w:divsChild>
        <w:div w:id="556354900">
          <w:marLeft w:val="0"/>
          <w:marRight w:val="0"/>
          <w:marTop w:val="0"/>
          <w:marBottom w:val="0"/>
          <w:divBdr>
            <w:top w:val="none" w:sz="0" w:space="0" w:color="auto"/>
            <w:left w:val="none" w:sz="0" w:space="0" w:color="auto"/>
            <w:bottom w:val="none" w:sz="0" w:space="0" w:color="auto"/>
            <w:right w:val="none" w:sz="0" w:space="0" w:color="auto"/>
          </w:divBdr>
          <w:divsChild>
            <w:div w:id="604504218">
              <w:marLeft w:val="0"/>
              <w:marRight w:val="0"/>
              <w:marTop w:val="0"/>
              <w:marBottom w:val="0"/>
              <w:divBdr>
                <w:top w:val="none" w:sz="0" w:space="0" w:color="auto"/>
                <w:left w:val="none" w:sz="0" w:space="0" w:color="auto"/>
                <w:bottom w:val="none" w:sz="0" w:space="0" w:color="auto"/>
                <w:right w:val="none" w:sz="0" w:space="0" w:color="auto"/>
              </w:divBdr>
              <w:divsChild>
                <w:div w:id="673991603">
                  <w:marLeft w:val="0"/>
                  <w:marRight w:val="200"/>
                  <w:marTop w:val="0"/>
                  <w:marBottom w:val="0"/>
                  <w:divBdr>
                    <w:top w:val="none" w:sz="0" w:space="0" w:color="auto"/>
                    <w:left w:val="none" w:sz="0" w:space="0" w:color="auto"/>
                    <w:bottom w:val="none" w:sz="0" w:space="0" w:color="auto"/>
                    <w:right w:val="none" w:sz="0" w:space="0" w:color="auto"/>
                  </w:divBdr>
                  <w:divsChild>
                    <w:div w:id="83040512">
                      <w:marLeft w:val="267"/>
                      <w:marRight w:val="0"/>
                      <w:marTop w:val="0"/>
                      <w:marBottom w:val="0"/>
                      <w:divBdr>
                        <w:top w:val="none" w:sz="0" w:space="0" w:color="auto"/>
                        <w:left w:val="none" w:sz="0" w:space="0" w:color="auto"/>
                        <w:bottom w:val="none" w:sz="0" w:space="0" w:color="auto"/>
                        <w:right w:val="none" w:sz="0" w:space="0" w:color="auto"/>
                      </w:divBdr>
                    </w:div>
                    <w:div w:id="474222496">
                      <w:marLeft w:val="267"/>
                      <w:marRight w:val="0"/>
                      <w:marTop w:val="0"/>
                      <w:marBottom w:val="0"/>
                      <w:divBdr>
                        <w:top w:val="none" w:sz="0" w:space="0" w:color="auto"/>
                        <w:left w:val="none" w:sz="0" w:space="0" w:color="auto"/>
                        <w:bottom w:val="none" w:sz="0" w:space="0" w:color="auto"/>
                        <w:right w:val="none" w:sz="0" w:space="0" w:color="auto"/>
                      </w:divBdr>
                    </w:div>
                    <w:div w:id="555236332">
                      <w:marLeft w:val="267"/>
                      <w:marRight w:val="0"/>
                      <w:marTop w:val="0"/>
                      <w:marBottom w:val="0"/>
                      <w:divBdr>
                        <w:top w:val="none" w:sz="0" w:space="0" w:color="auto"/>
                        <w:left w:val="none" w:sz="0" w:space="0" w:color="auto"/>
                        <w:bottom w:val="none" w:sz="0" w:space="0" w:color="auto"/>
                        <w:right w:val="none" w:sz="0" w:space="0" w:color="auto"/>
                      </w:divBdr>
                    </w:div>
                    <w:div w:id="992100660">
                      <w:marLeft w:val="267"/>
                      <w:marRight w:val="0"/>
                      <w:marTop w:val="0"/>
                      <w:marBottom w:val="0"/>
                      <w:divBdr>
                        <w:top w:val="none" w:sz="0" w:space="0" w:color="auto"/>
                        <w:left w:val="none" w:sz="0" w:space="0" w:color="auto"/>
                        <w:bottom w:val="none" w:sz="0" w:space="0" w:color="auto"/>
                        <w:right w:val="none" w:sz="0" w:space="0" w:color="auto"/>
                      </w:divBdr>
                    </w:div>
                    <w:div w:id="1036154036">
                      <w:marLeft w:val="267"/>
                      <w:marRight w:val="0"/>
                      <w:marTop w:val="0"/>
                      <w:marBottom w:val="0"/>
                      <w:divBdr>
                        <w:top w:val="none" w:sz="0" w:space="0" w:color="auto"/>
                        <w:left w:val="none" w:sz="0" w:space="0" w:color="auto"/>
                        <w:bottom w:val="none" w:sz="0" w:space="0" w:color="auto"/>
                        <w:right w:val="none" w:sz="0" w:space="0" w:color="auto"/>
                      </w:divBdr>
                    </w:div>
                    <w:div w:id="1186480871">
                      <w:marLeft w:val="267"/>
                      <w:marRight w:val="0"/>
                      <w:marTop w:val="0"/>
                      <w:marBottom w:val="0"/>
                      <w:divBdr>
                        <w:top w:val="none" w:sz="0" w:space="0" w:color="auto"/>
                        <w:left w:val="none" w:sz="0" w:space="0" w:color="auto"/>
                        <w:bottom w:val="none" w:sz="0" w:space="0" w:color="auto"/>
                        <w:right w:val="none" w:sz="0" w:space="0" w:color="auto"/>
                      </w:divBdr>
                    </w:div>
                    <w:div w:id="1228997766">
                      <w:marLeft w:val="0"/>
                      <w:marRight w:val="0"/>
                      <w:marTop w:val="0"/>
                      <w:marBottom w:val="0"/>
                      <w:divBdr>
                        <w:top w:val="dotted" w:sz="2" w:space="2" w:color="B2B2B2"/>
                        <w:left w:val="none" w:sz="0" w:space="0" w:color="auto"/>
                        <w:bottom w:val="none" w:sz="0" w:space="0" w:color="auto"/>
                        <w:right w:val="none" w:sz="0" w:space="0" w:color="auto"/>
                      </w:divBdr>
                      <w:divsChild>
                        <w:div w:id="118762134">
                          <w:marLeft w:val="0"/>
                          <w:marRight w:val="0"/>
                          <w:marTop w:val="0"/>
                          <w:marBottom w:val="0"/>
                          <w:divBdr>
                            <w:top w:val="none" w:sz="0" w:space="0" w:color="auto"/>
                            <w:left w:val="none" w:sz="0" w:space="0" w:color="auto"/>
                            <w:bottom w:val="none" w:sz="0" w:space="0" w:color="auto"/>
                            <w:right w:val="none" w:sz="0" w:space="0" w:color="auto"/>
                          </w:divBdr>
                        </w:div>
                      </w:divsChild>
                    </w:div>
                    <w:div w:id="2028942288">
                      <w:marLeft w:val="267"/>
                      <w:marRight w:val="0"/>
                      <w:marTop w:val="0"/>
                      <w:marBottom w:val="0"/>
                      <w:divBdr>
                        <w:top w:val="none" w:sz="0" w:space="0" w:color="auto"/>
                        <w:left w:val="none" w:sz="0" w:space="0" w:color="auto"/>
                        <w:bottom w:val="none" w:sz="0" w:space="0" w:color="auto"/>
                        <w:right w:val="none" w:sz="0" w:space="0" w:color="auto"/>
                      </w:divBdr>
                    </w:div>
                    <w:div w:id="2046564445">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652689">
      <w:bodyDiv w:val="1"/>
      <w:marLeft w:val="0"/>
      <w:marRight w:val="0"/>
      <w:marTop w:val="0"/>
      <w:marBottom w:val="0"/>
      <w:divBdr>
        <w:top w:val="none" w:sz="0" w:space="0" w:color="auto"/>
        <w:left w:val="none" w:sz="0" w:space="0" w:color="auto"/>
        <w:bottom w:val="none" w:sz="0" w:space="0" w:color="auto"/>
        <w:right w:val="none" w:sz="0" w:space="0" w:color="auto"/>
      </w:divBdr>
    </w:div>
    <w:div w:id="784009973">
      <w:bodyDiv w:val="1"/>
      <w:marLeft w:val="0"/>
      <w:marRight w:val="0"/>
      <w:marTop w:val="0"/>
      <w:marBottom w:val="0"/>
      <w:divBdr>
        <w:top w:val="none" w:sz="0" w:space="0" w:color="auto"/>
        <w:left w:val="none" w:sz="0" w:space="0" w:color="auto"/>
        <w:bottom w:val="none" w:sz="0" w:space="0" w:color="auto"/>
        <w:right w:val="none" w:sz="0" w:space="0" w:color="auto"/>
      </w:divBdr>
    </w:div>
    <w:div w:id="789471895">
      <w:bodyDiv w:val="1"/>
      <w:marLeft w:val="0"/>
      <w:marRight w:val="0"/>
      <w:marTop w:val="0"/>
      <w:marBottom w:val="0"/>
      <w:divBdr>
        <w:top w:val="none" w:sz="0" w:space="0" w:color="auto"/>
        <w:left w:val="none" w:sz="0" w:space="0" w:color="auto"/>
        <w:bottom w:val="none" w:sz="0" w:space="0" w:color="auto"/>
        <w:right w:val="none" w:sz="0" w:space="0" w:color="auto"/>
      </w:divBdr>
    </w:div>
    <w:div w:id="790783436">
      <w:bodyDiv w:val="1"/>
      <w:marLeft w:val="0"/>
      <w:marRight w:val="0"/>
      <w:marTop w:val="0"/>
      <w:marBottom w:val="0"/>
      <w:divBdr>
        <w:top w:val="none" w:sz="0" w:space="0" w:color="auto"/>
        <w:left w:val="none" w:sz="0" w:space="0" w:color="auto"/>
        <w:bottom w:val="none" w:sz="0" w:space="0" w:color="auto"/>
        <w:right w:val="none" w:sz="0" w:space="0" w:color="auto"/>
      </w:divBdr>
    </w:div>
    <w:div w:id="791248162">
      <w:bodyDiv w:val="1"/>
      <w:marLeft w:val="0"/>
      <w:marRight w:val="0"/>
      <w:marTop w:val="0"/>
      <w:marBottom w:val="0"/>
      <w:divBdr>
        <w:top w:val="none" w:sz="0" w:space="0" w:color="auto"/>
        <w:left w:val="none" w:sz="0" w:space="0" w:color="auto"/>
        <w:bottom w:val="none" w:sz="0" w:space="0" w:color="auto"/>
        <w:right w:val="none" w:sz="0" w:space="0" w:color="auto"/>
      </w:divBdr>
      <w:divsChild>
        <w:div w:id="530072355">
          <w:marLeft w:val="0"/>
          <w:marRight w:val="0"/>
          <w:marTop w:val="0"/>
          <w:marBottom w:val="0"/>
          <w:divBdr>
            <w:top w:val="none" w:sz="0" w:space="0" w:color="auto"/>
            <w:left w:val="none" w:sz="0" w:space="0" w:color="auto"/>
            <w:bottom w:val="none" w:sz="0" w:space="0" w:color="auto"/>
            <w:right w:val="none" w:sz="0" w:space="0" w:color="auto"/>
          </w:divBdr>
          <w:divsChild>
            <w:div w:id="1474516645">
              <w:marLeft w:val="0"/>
              <w:marRight w:val="0"/>
              <w:marTop w:val="0"/>
              <w:marBottom w:val="0"/>
              <w:divBdr>
                <w:top w:val="none" w:sz="0" w:space="0" w:color="auto"/>
                <w:left w:val="none" w:sz="0" w:space="0" w:color="auto"/>
                <w:bottom w:val="none" w:sz="0" w:space="0" w:color="auto"/>
                <w:right w:val="none" w:sz="0" w:space="0" w:color="auto"/>
              </w:divBdr>
              <w:divsChild>
                <w:div w:id="1196117430">
                  <w:marLeft w:val="0"/>
                  <w:marRight w:val="0"/>
                  <w:marTop w:val="0"/>
                  <w:marBottom w:val="0"/>
                  <w:divBdr>
                    <w:top w:val="none" w:sz="0" w:space="0" w:color="auto"/>
                    <w:left w:val="none" w:sz="0" w:space="0" w:color="auto"/>
                    <w:bottom w:val="none" w:sz="0" w:space="0" w:color="auto"/>
                    <w:right w:val="none" w:sz="0" w:space="0" w:color="auto"/>
                  </w:divBdr>
                  <w:divsChild>
                    <w:div w:id="1781216455">
                      <w:marLeft w:val="0"/>
                      <w:marRight w:val="0"/>
                      <w:marTop w:val="0"/>
                      <w:marBottom w:val="0"/>
                      <w:divBdr>
                        <w:top w:val="single" w:sz="4" w:space="2" w:color="C0C0C0"/>
                        <w:left w:val="single" w:sz="4" w:space="2" w:color="C0C0C0"/>
                        <w:bottom w:val="single" w:sz="4" w:space="2" w:color="C0C0C0"/>
                        <w:right w:val="single" w:sz="4" w:space="2" w:color="C0C0C0"/>
                      </w:divBdr>
                      <w:divsChild>
                        <w:div w:id="84770394">
                          <w:marLeft w:val="0"/>
                          <w:marRight w:val="0"/>
                          <w:marTop w:val="0"/>
                          <w:marBottom w:val="0"/>
                          <w:divBdr>
                            <w:top w:val="none" w:sz="0" w:space="0" w:color="auto"/>
                            <w:left w:val="none" w:sz="0" w:space="0" w:color="auto"/>
                            <w:bottom w:val="none" w:sz="0" w:space="0" w:color="auto"/>
                            <w:right w:val="none" w:sz="0" w:space="0" w:color="auto"/>
                          </w:divBdr>
                        </w:div>
                        <w:div w:id="974138948">
                          <w:marLeft w:val="0"/>
                          <w:marRight w:val="0"/>
                          <w:marTop w:val="0"/>
                          <w:marBottom w:val="0"/>
                          <w:divBdr>
                            <w:top w:val="none" w:sz="0" w:space="0" w:color="auto"/>
                            <w:left w:val="none" w:sz="0" w:space="0" w:color="auto"/>
                            <w:bottom w:val="none" w:sz="0" w:space="0" w:color="auto"/>
                            <w:right w:val="none" w:sz="0" w:space="0" w:color="auto"/>
                          </w:divBdr>
                        </w:div>
                        <w:div w:id="981420049">
                          <w:marLeft w:val="0"/>
                          <w:marRight w:val="0"/>
                          <w:marTop w:val="0"/>
                          <w:marBottom w:val="0"/>
                          <w:divBdr>
                            <w:top w:val="none" w:sz="0" w:space="0" w:color="auto"/>
                            <w:left w:val="none" w:sz="0" w:space="0" w:color="auto"/>
                            <w:bottom w:val="none" w:sz="0" w:space="0" w:color="auto"/>
                            <w:right w:val="none" w:sz="0" w:space="0" w:color="auto"/>
                          </w:divBdr>
                        </w:div>
                        <w:div w:id="1363896112">
                          <w:marLeft w:val="0"/>
                          <w:marRight w:val="0"/>
                          <w:marTop w:val="0"/>
                          <w:marBottom w:val="0"/>
                          <w:divBdr>
                            <w:top w:val="none" w:sz="0" w:space="0" w:color="auto"/>
                            <w:left w:val="none" w:sz="0" w:space="0" w:color="auto"/>
                            <w:bottom w:val="none" w:sz="0" w:space="0" w:color="auto"/>
                            <w:right w:val="none" w:sz="0" w:space="0" w:color="auto"/>
                          </w:divBdr>
                        </w:div>
                        <w:div w:id="1407726360">
                          <w:marLeft w:val="0"/>
                          <w:marRight w:val="0"/>
                          <w:marTop w:val="0"/>
                          <w:marBottom w:val="0"/>
                          <w:divBdr>
                            <w:top w:val="none" w:sz="0" w:space="0" w:color="auto"/>
                            <w:left w:val="none" w:sz="0" w:space="0" w:color="auto"/>
                            <w:bottom w:val="none" w:sz="0" w:space="0" w:color="auto"/>
                            <w:right w:val="none" w:sz="0" w:space="0" w:color="auto"/>
                          </w:divBdr>
                        </w:div>
                        <w:div w:id="1763798027">
                          <w:marLeft w:val="0"/>
                          <w:marRight w:val="0"/>
                          <w:marTop w:val="0"/>
                          <w:marBottom w:val="0"/>
                          <w:divBdr>
                            <w:top w:val="none" w:sz="0" w:space="0" w:color="auto"/>
                            <w:left w:val="none" w:sz="0" w:space="0" w:color="auto"/>
                            <w:bottom w:val="none" w:sz="0" w:space="0" w:color="auto"/>
                            <w:right w:val="none" w:sz="0" w:space="0" w:color="auto"/>
                          </w:divBdr>
                        </w:div>
                        <w:div w:id="1958174469">
                          <w:marLeft w:val="0"/>
                          <w:marRight w:val="0"/>
                          <w:marTop w:val="0"/>
                          <w:marBottom w:val="0"/>
                          <w:divBdr>
                            <w:top w:val="none" w:sz="0" w:space="0" w:color="auto"/>
                            <w:left w:val="none" w:sz="0" w:space="0" w:color="auto"/>
                            <w:bottom w:val="none" w:sz="0" w:space="0" w:color="auto"/>
                            <w:right w:val="none" w:sz="0" w:space="0" w:color="auto"/>
                          </w:divBdr>
                        </w:div>
                        <w:div w:id="197690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1829958">
      <w:bodyDiv w:val="1"/>
      <w:marLeft w:val="0"/>
      <w:marRight w:val="0"/>
      <w:marTop w:val="0"/>
      <w:marBottom w:val="0"/>
      <w:divBdr>
        <w:top w:val="none" w:sz="0" w:space="0" w:color="auto"/>
        <w:left w:val="none" w:sz="0" w:space="0" w:color="auto"/>
        <w:bottom w:val="none" w:sz="0" w:space="0" w:color="auto"/>
        <w:right w:val="none" w:sz="0" w:space="0" w:color="auto"/>
      </w:divBdr>
      <w:divsChild>
        <w:div w:id="653485534">
          <w:marLeft w:val="0"/>
          <w:marRight w:val="0"/>
          <w:marTop w:val="0"/>
          <w:marBottom w:val="0"/>
          <w:divBdr>
            <w:top w:val="none" w:sz="0" w:space="0" w:color="auto"/>
            <w:left w:val="none" w:sz="0" w:space="0" w:color="auto"/>
            <w:bottom w:val="none" w:sz="0" w:space="0" w:color="auto"/>
            <w:right w:val="none" w:sz="0" w:space="0" w:color="auto"/>
          </w:divBdr>
          <w:divsChild>
            <w:div w:id="1992364441">
              <w:marLeft w:val="0"/>
              <w:marRight w:val="0"/>
              <w:marTop w:val="0"/>
              <w:marBottom w:val="0"/>
              <w:divBdr>
                <w:top w:val="none" w:sz="0" w:space="0" w:color="auto"/>
                <w:left w:val="none" w:sz="0" w:space="0" w:color="auto"/>
                <w:bottom w:val="none" w:sz="0" w:space="0" w:color="auto"/>
                <w:right w:val="none" w:sz="0" w:space="0" w:color="auto"/>
              </w:divBdr>
              <w:divsChild>
                <w:div w:id="391973378">
                  <w:marLeft w:val="0"/>
                  <w:marRight w:val="0"/>
                  <w:marTop w:val="0"/>
                  <w:marBottom w:val="0"/>
                  <w:divBdr>
                    <w:top w:val="none" w:sz="0" w:space="0" w:color="auto"/>
                    <w:left w:val="none" w:sz="0" w:space="0" w:color="auto"/>
                    <w:bottom w:val="none" w:sz="0" w:space="0" w:color="auto"/>
                    <w:right w:val="none" w:sz="0" w:space="0" w:color="auto"/>
                  </w:divBdr>
                  <w:divsChild>
                    <w:div w:id="6296828">
                      <w:marLeft w:val="0"/>
                      <w:marRight w:val="0"/>
                      <w:marTop w:val="0"/>
                      <w:marBottom w:val="0"/>
                      <w:divBdr>
                        <w:top w:val="none" w:sz="0" w:space="0" w:color="auto"/>
                        <w:left w:val="none" w:sz="0" w:space="0" w:color="auto"/>
                        <w:bottom w:val="none" w:sz="0" w:space="0" w:color="auto"/>
                        <w:right w:val="none" w:sz="0" w:space="0" w:color="auto"/>
                      </w:divBdr>
                      <w:divsChild>
                        <w:div w:id="108063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1945399">
      <w:bodyDiv w:val="1"/>
      <w:marLeft w:val="0"/>
      <w:marRight w:val="0"/>
      <w:marTop w:val="0"/>
      <w:marBottom w:val="0"/>
      <w:divBdr>
        <w:top w:val="none" w:sz="0" w:space="0" w:color="auto"/>
        <w:left w:val="none" w:sz="0" w:space="0" w:color="auto"/>
        <w:bottom w:val="none" w:sz="0" w:space="0" w:color="auto"/>
        <w:right w:val="none" w:sz="0" w:space="0" w:color="auto"/>
      </w:divBdr>
    </w:div>
    <w:div w:id="797911720">
      <w:bodyDiv w:val="1"/>
      <w:marLeft w:val="0"/>
      <w:marRight w:val="0"/>
      <w:marTop w:val="0"/>
      <w:marBottom w:val="0"/>
      <w:divBdr>
        <w:top w:val="none" w:sz="0" w:space="0" w:color="auto"/>
        <w:left w:val="none" w:sz="0" w:space="0" w:color="auto"/>
        <w:bottom w:val="none" w:sz="0" w:space="0" w:color="auto"/>
        <w:right w:val="none" w:sz="0" w:space="0" w:color="auto"/>
      </w:divBdr>
    </w:div>
    <w:div w:id="798111408">
      <w:bodyDiv w:val="1"/>
      <w:marLeft w:val="0"/>
      <w:marRight w:val="0"/>
      <w:marTop w:val="0"/>
      <w:marBottom w:val="0"/>
      <w:divBdr>
        <w:top w:val="none" w:sz="0" w:space="0" w:color="auto"/>
        <w:left w:val="none" w:sz="0" w:space="0" w:color="auto"/>
        <w:bottom w:val="none" w:sz="0" w:space="0" w:color="auto"/>
        <w:right w:val="none" w:sz="0" w:space="0" w:color="auto"/>
      </w:divBdr>
      <w:divsChild>
        <w:div w:id="2065249452">
          <w:marLeft w:val="0"/>
          <w:marRight w:val="0"/>
          <w:marTop w:val="0"/>
          <w:marBottom w:val="0"/>
          <w:divBdr>
            <w:top w:val="none" w:sz="0" w:space="0" w:color="auto"/>
            <w:left w:val="none" w:sz="0" w:space="0" w:color="auto"/>
            <w:bottom w:val="none" w:sz="0" w:space="0" w:color="auto"/>
            <w:right w:val="none" w:sz="0" w:space="0" w:color="auto"/>
          </w:divBdr>
          <w:divsChild>
            <w:div w:id="1018311653">
              <w:marLeft w:val="0"/>
              <w:marRight w:val="0"/>
              <w:marTop w:val="0"/>
              <w:marBottom w:val="0"/>
              <w:divBdr>
                <w:top w:val="none" w:sz="0" w:space="0" w:color="auto"/>
                <w:left w:val="none" w:sz="0" w:space="0" w:color="auto"/>
                <w:bottom w:val="none" w:sz="0" w:space="0" w:color="auto"/>
                <w:right w:val="none" w:sz="0" w:space="0" w:color="auto"/>
              </w:divBdr>
              <w:divsChild>
                <w:div w:id="2139644643">
                  <w:marLeft w:val="0"/>
                  <w:marRight w:val="0"/>
                  <w:marTop w:val="0"/>
                  <w:marBottom w:val="0"/>
                  <w:divBdr>
                    <w:top w:val="none" w:sz="0" w:space="0" w:color="auto"/>
                    <w:left w:val="none" w:sz="0" w:space="0" w:color="auto"/>
                    <w:bottom w:val="none" w:sz="0" w:space="0" w:color="auto"/>
                    <w:right w:val="none" w:sz="0" w:space="0" w:color="auto"/>
                  </w:divBdr>
                  <w:divsChild>
                    <w:div w:id="93351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155736">
      <w:bodyDiv w:val="1"/>
      <w:marLeft w:val="0"/>
      <w:marRight w:val="0"/>
      <w:marTop w:val="0"/>
      <w:marBottom w:val="0"/>
      <w:divBdr>
        <w:top w:val="none" w:sz="0" w:space="0" w:color="auto"/>
        <w:left w:val="none" w:sz="0" w:space="0" w:color="auto"/>
        <w:bottom w:val="none" w:sz="0" w:space="0" w:color="auto"/>
        <w:right w:val="none" w:sz="0" w:space="0" w:color="auto"/>
      </w:divBdr>
    </w:div>
    <w:div w:id="800998270">
      <w:bodyDiv w:val="1"/>
      <w:marLeft w:val="0"/>
      <w:marRight w:val="0"/>
      <w:marTop w:val="0"/>
      <w:marBottom w:val="0"/>
      <w:divBdr>
        <w:top w:val="none" w:sz="0" w:space="0" w:color="auto"/>
        <w:left w:val="none" w:sz="0" w:space="0" w:color="auto"/>
        <w:bottom w:val="none" w:sz="0" w:space="0" w:color="auto"/>
        <w:right w:val="none" w:sz="0" w:space="0" w:color="auto"/>
      </w:divBdr>
    </w:div>
    <w:div w:id="800999810">
      <w:bodyDiv w:val="1"/>
      <w:marLeft w:val="0"/>
      <w:marRight w:val="0"/>
      <w:marTop w:val="0"/>
      <w:marBottom w:val="0"/>
      <w:divBdr>
        <w:top w:val="none" w:sz="0" w:space="0" w:color="auto"/>
        <w:left w:val="none" w:sz="0" w:space="0" w:color="auto"/>
        <w:bottom w:val="none" w:sz="0" w:space="0" w:color="auto"/>
        <w:right w:val="none" w:sz="0" w:space="0" w:color="auto"/>
      </w:divBdr>
    </w:div>
    <w:div w:id="807358772">
      <w:bodyDiv w:val="1"/>
      <w:marLeft w:val="0"/>
      <w:marRight w:val="0"/>
      <w:marTop w:val="0"/>
      <w:marBottom w:val="0"/>
      <w:divBdr>
        <w:top w:val="none" w:sz="0" w:space="0" w:color="auto"/>
        <w:left w:val="none" w:sz="0" w:space="0" w:color="auto"/>
        <w:bottom w:val="none" w:sz="0" w:space="0" w:color="auto"/>
        <w:right w:val="none" w:sz="0" w:space="0" w:color="auto"/>
      </w:divBdr>
      <w:divsChild>
        <w:div w:id="1072312281">
          <w:marLeft w:val="0"/>
          <w:marRight w:val="0"/>
          <w:marTop w:val="0"/>
          <w:marBottom w:val="0"/>
          <w:divBdr>
            <w:top w:val="none" w:sz="0" w:space="0" w:color="auto"/>
            <w:left w:val="none" w:sz="0" w:space="0" w:color="auto"/>
            <w:bottom w:val="none" w:sz="0" w:space="0" w:color="auto"/>
            <w:right w:val="none" w:sz="0" w:space="0" w:color="auto"/>
          </w:divBdr>
          <w:divsChild>
            <w:div w:id="469709219">
              <w:marLeft w:val="0"/>
              <w:marRight w:val="0"/>
              <w:marTop w:val="0"/>
              <w:marBottom w:val="0"/>
              <w:divBdr>
                <w:top w:val="none" w:sz="0" w:space="0" w:color="auto"/>
                <w:left w:val="none" w:sz="0" w:space="0" w:color="auto"/>
                <w:bottom w:val="none" w:sz="0" w:space="0" w:color="auto"/>
                <w:right w:val="none" w:sz="0" w:space="0" w:color="auto"/>
              </w:divBdr>
              <w:divsChild>
                <w:div w:id="1575428376">
                  <w:marLeft w:val="2928"/>
                  <w:marRight w:val="0"/>
                  <w:marTop w:val="720"/>
                  <w:marBottom w:val="0"/>
                  <w:divBdr>
                    <w:top w:val="none" w:sz="0" w:space="0" w:color="auto"/>
                    <w:left w:val="none" w:sz="0" w:space="0" w:color="auto"/>
                    <w:bottom w:val="none" w:sz="0" w:space="0" w:color="auto"/>
                    <w:right w:val="none" w:sz="0" w:space="0" w:color="auto"/>
                  </w:divBdr>
                  <w:divsChild>
                    <w:div w:id="11544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139656">
      <w:bodyDiv w:val="1"/>
      <w:marLeft w:val="0"/>
      <w:marRight w:val="0"/>
      <w:marTop w:val="0"/>
      <w:marBottom w:val="0"/>
      <w:divBdr>
        <w:top w:val="none" w:sz="0" w:space="0" w:color="auto"/>
        <w:left w:val="none" w:sz="0" w:space="0" w:color="auto"/>
        <w:bottom w:val="none" w:sz="0" w:space="0" w:color="auto"/>
        <w:right w:val="none" w:sz="0" w:space="0" w:color="auto"/>
      </w:divBdr>
    </w:div>
    <w:div w:id="814029842">
      <w:bodyDiv w:val="1"/>
      <w:marLeft w:val="0"/>
      <w:marRight w:val="0"/>
      <w:marTop w:val="0"/>
      <w:marBottom w:val="0"/>
      <w:divBdr>
        <w:top w:val="none" w:sz="0" w:space="0" w:color="auto"/>
        <w:left w:val="none" w:sz="0" w:space="0" w:color="auto"/>
        <w:bottom w:val="none" w:sz="0" w:space="0" w:color="auto"/>
        <w:right w:val="none" w:sz="0" w:space="0" w:color="auto"/>
      </w:divBdr>
      <w:divsChild>
        <w:div w:id="1200581697">
          <w:marLeft w:val="0"/>
          <w:marRight w:val="0"/>
          <w:marTop w:val="0"/>
          <w:marBottom w:val="0"/>
          <w:divBdr>
            <w:top w:val="none" w:sz="0" w:space="0" w:color="auto"/>
            <w:left w:val="none" w:sz="0" w:space="0" w:color="auto"/>
            <w:bottom w:val="none" w:sz="0" w:space="0" w:color="auto"/>
            <w:right w:val="none" w:sz="0" w:space="0" w:color="auto"/>
          </w:divBdr>
          <w:divsChild>
            <w:div w:id="1052463198">
              <w:marLeft w:val="0"/>
              <w:marRight w:val="0"/>
              <w:marTop w:val="0"/>
              <w:marBottom w:val="0"/>
              <w:divBdr>
                <w:top w:val="none" w:sz="0" w:space="0" w:color="auto"/>
                <w:left w:val="none" w:sz="0" w:space="0" w:color="auto"/>
                <w:bottom w:val="none" w:sz="0" w:space="0" w:color="auto"/>
                <w:right w:val="none" w:sz="0" w:space="0" w:color="auto"/>
              </w:divBdr>
              <w:divsChild>
                <w:div w:id="940602768">
                  <w:marLeft w:val="0"/>
                  <w:marRight w:val="0"/>
                  <w:marTop w:val="0"/>
                  <w:marBottom w:val="0"/>
                  <w:divBdr>
                    <w:top w:val="none" w:sz="0" w:space="0" w:color="auto"/>
                    <w:left w:val="none" w:sz="0" w:space="0" w:color="auto"/>
                    <w:bottom w:val="none" w:sz="0" w:space="0" w:color="auto"/>
                    <w:right w:val="none" w:sz="0" w:space="0" w:color="auto"/>
                  </w:divBdr>
                  <w:divsChild>
                    <w:div w:id="1868788472">
                      <w:marLeft w:val="0"/>
                      <w:marRight w:val="0"/>
                      <w:marTop w:val="0"/>
                      <w:marBottom w:val="0"/>
                      <w:divBdr>
                        <w:top w:val="none" w:sz="0" w:space="0" w:color="auto"/>
                        <w:left w:val="none" w:sz="0" w:space="0" w:color="auto"/>
                        <w:bottom w:val="none" w:sz="0" w:space="0" w:color="auto"/>
                        <w:right w:val="none" w:sz="0" w:space="0" w:color="auto"/>
                      </w:divBdr>
                      <w:divsChild>
                        <w:div w:id="422532882">
                          <w:marLeft w:val="0"/>
                          <w:marRight w:val="0"/>
                          <w:marTop w:val="0"/>
                          <w:marBottom w:val="0"/>
                          <w:divBdr>
                            <w:top w:val="none" w:sz="0" w:space="0" w:color="auto"/>
                            <w:left w:val="none" w:sz="0" w:space="0" w:color="auto"/>
                            <w:bottom w:val="none" w:sz="0" w:space="0" w:color="auto"/>
                            <w:right w:val="none" w:sz="0" w:space="0" w:color="auto"/>
                          </w:divBdr>
                        </w:div>
                        <w:div w:id="524516261">
                          <w:marLeft w:val="0"/>
                          <w:marRight w:val="0"/>
                          <w:marTop w:val="0"/>
                          <w:marBottom w:val="0"/>
                          <w:divBdr>
                            <w:top w:val="none" w:sz="0" w:space="0" w:color="auto"/>
                            <w:left w:val="none" w:sz="0" w:space="0" w:color="auto"/>
                            <w:bottom w:val="none" w:sz="0" w:space="0" w:color="auto"/>
                            <w:right w:val="none" w:sz="0" w:space="0" w:color="auto"/>
                          </w:divBdr>
                        </w:div>
                        <w:div w:id="789396037">
                          <w:marLeft w:val="0"/>
                          <w:marRight w:val="0"/>
                          <w:marTop w:val="0"/>
                          <w:marBottom w:val="0"/>
                          <w:divBdr>
                            <w:top w:val="none" w:sz="0" w:space="0" w:color="auto"/>
                            <w:left w:val="none" w:sz="0" w:space="0" w:color="auto"/>
                            <w:bottom w:val="none" w:sz="0" w:space="0" w:color="auto"/>
                            <w:right w:val="none" w:sz="0" w:space="0" w:color="auto"/>
                          </w:divBdr>
                        </w:div>
                        <w:div w:id="1726753274">
                          <w:marLeft w:val="0"/>
                          <w:marRight w:val="0"/>
                          <w:marTop w:val="0"/>
                          <w:marBottom w:val="0"/>
                          <w:divBdr>
                            <w:top w:val="none" w:sz="0" w:space="0" w:color="auto"/>
                            <w:left w:val="none" w:sz="0" w:space="0" w:color="auto"/>
                            <w:bottom w:val="none" w:sz="0" w:space="0" w:color="auto"/>
                            <w:right w:val="none" w:sz="0" w:space="0" w:color="auto"/>
                          </w:divBdr>
                        </w:div>
                        <w:div w:id="177197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377488">
      <w:bodyDiv w:val="1"/>
      <w:marLeft w:val="0"/>
      <w:marRight w:val="0"/>
      <w:marTop w:val="0"/>
      <w:marBottom w:val="0"/>
      <w:divBdr>
        <w:top w:val="none" w:sz="0" w:space="0" w:color="auto"/>
        <w:left w:val="none" w:sz="0" w:space="0" w:color="auto"/>
        <w:bottom w:val="none" w:sz="0" w:space="0" w:color="auto"/>
        <w:right w:val="none" w:sz="0" w:space="0" w:color="auto"/>
      </w:divBdr>
    </w:div>
    <w:div w:id="815225128">
      <w:bodyDiv w:val="1"/>
      <w:marLeft w:val="0"/>
      <w:marRight w:val="0"/>
      <w:marTop w:val="0"/>
      <w:marBottom w:val="0"/>
      <w:divBdr>
        <w:top w:val="none" w:sz="0" w:space="0" w:color="auto"/>
        <w:left w:val="none" w:sz="0" w:space="0" w:color="auto"/>
        <w:bottom w:val="none" w:sz="0" w:space="0" w:color="auto"/>
        <w:right w:val="none" w:sz="0" w:space="0" w:color="auto"/>
      </w:divBdr>
      <w:divsChild>
        <w:div w:id="232275233">
          <w:marLeft w:val="0"/>
          <w:marRight w:val="0"/>
          <w:marTop w:val="0"/>
          <w:marBottom w:val="0"/>
          <w:divBdr>
            <w:top w:val="none" w:sz="0" w:space="0" w:color="auto"/>
            <w:left w:val="none" w:sz="0" w:space="0" w:color="auto"/>
            <w:bottom w:val="none" w:sz="0" w:space="0" w:color="auto"/>
            <w:right w:val="none" w:sz="0" w:space="0" w:color="auto"/>
          </w:divBdr>
          <w:divsChild>
            <w:div w:id="878202292">
              <w:marLeft w:val="0"/>
              <w:marRight w:val="0"/>
              <w:marTop w:val="0"/>
              <w:marBottom w:val="0"/>
              <w:divBdr>
                <w:top w:val="none" w:sz="0" w:space="0" w:color="auto"/>
                <w:left w:val="none" w:sz="0" w:space="0" w:color="auto"/>
                <w:bottom w:val="none" w:sz="0" w:space="0" w:color="auto"/>
                <w:right w:val="none" w:sz="0" w:space="0" w:color="auto"/>
              </w:divBdr>
              <w:divsChild>
                <w:div w:id="1635066754">
                  <w:marLeft w:val="0"/>
                  <w:marRight w:val="0"/>
                  <w:marTop w:val="0"/>
                  <w:marBottom w:val="0"/>
                  <w:divBdr>
                    <w:top w:val="none" w:sz="0" w:space="0" w:color="auto"/>
                    <w:left w:val="none" w:sz="0" w:space="0" w:color="auto"/>
                    <w:bottom w:val="none" w:sz="0" w:space="0" w:color="auto"/>
                    <w:right w:val="none" w:sz="0" w:space="0" w:color="auto"/>
                  </w:divBdr>
                  <w:divsChild>
                    <w:div w:id="176384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488056">
      <w:bodyDiv w:val="1"/>
      <w:marLeft w:val="0"/>
      <w:marRight w:val="0"/>
      <w:marTop w:val="0"/>
      <w:marBottom w:val="0"/>
      <w:divBdr>
        <w:top w:val="none" w:sz="0" w:space="0" w:color="auto"/>
        <w:left w:val="none" w:sz="0" w:space="0" w:color="auto"/>
        <w:bottom w:val="none" w:sz="0" w:space="0" w:color="auto"/>
        <w:right w:val="none" w:sz="0" w:space="0" w:color="auto"/>
      </w:divBdr>
    </w:div>
    <w:div w:id="820077519">
      <w:bodyDiv w:val="1"/>
      <w:marLeft w:val="0"/>
      <w:marRight w:val="0"/>
      <w:marTop w:val="0"/>
      <w:marBottom w:val="0"/>
      <w:divBdr>
        <w:top w:val="none" w:sz="0" w:space="0" w:color="auto"/>
        <w:left w:val="none" w:sz="0" w:space="0" w:color="auto"/>
        <w:bottom w:val="none" w:sz="0" w:space="0" w:color="auto"/>
        <w:right w:val="none" w:sz="0" w:space="0" w:color="auto"/>
      </w:divBdr>
    </w:div>
    <w:div w:id="821971090">
      <w:bodyDiv w:val="1"/>
      <w:marLeft w:val="0"/>
      <w:marRight w:val="0"/>
      <w:marTop w:val="0"/>
      <w:marBottom w:val="0"/>
      <w:divBdr>
        <w:top w:val="none" w:sz="0" w:space="0" w:color="auto"/>
        <w:left w:val="none" w:sz="0" w:space="0" w:color="auto"/>
        <w:bottom w:val="none" w:sz="0" w:space="0" w:color="auto"/>
        <w:right w:val="none" w:sz="0" w:space="0" w:color="auto"/>
      </w:divBdr>
    </w:div>
    <w:div w:id="822618667">
      <w:bodyDiv w:val="1"/>
      <w:marLeft w:val="0"/>
      <w:marRight w:val="0"/>
      <w:marTop w:val="0"/>
      <w:marBottom w:val="0"/>
      <w:divBdr>
        <w:top w:val="none" w:sz="0" w:space="0" w:color="auto"/>
        <w:left w:val="none" w:sz="0" w:space="0" w:color="auto"/>
        <w:bottom w:val="none" w:sz="0" w:space="0" w:color="auto"/>
        <w:right w:val="none" w:sz="0" w:space="0" w:color="auto"/>
      </w:divBdr>
      <w:divsChild>
        <w:div w:id="1330019585">
          <w:marLeft w:val="0"/>
          <w:marRight w:val="0"/>
          <w:marTop w:val="0"/>
          <w:marBottom w:val="0"/>
          <w:divBdr>
            <w:top w:val="none" w:sz="0" w:space="0" w:color="auto"/>
            <w:left w:val="none" w:sz="0" w:space="0" w:color="auto"/>
            <w:bottom w:val="none" w:sz="0" w:space="0" w:color="auto"/>
            <w:right w:val="none" w:sz="0" w:space="0" w:color="auto"/>
          </w:divBdr>
          <w:divsChild>
            <w:div w:id="1234704838">
              <w:marLeft w:val="0"/>
              <w:marRight w:val="0"/>
              <w:marTop w:val="0"/>
              <w:marBottom w:val="0"/>
              <w:divBdr>
                <w:top w:val="none" w:sz="0" w:space="0" w:color="auto"/>
                <w:left w:val="none" w:sz="0" w:space="0" w:color="auto"/>
                <w:bottom w:val="none" w:sz="0" w:space="0" w:color="auto"/>
                <w:right w:val="none" w:sz="0" w:space="0" w:color="auto"/>
              </w:divBdr>
              <w:divsChild>
                <w:div w:id="1433165242">
                  <w:marLeft w:val="0"/>
                  <w:marRight w:val="0"/>
                  <w:marTop w:val="0"/>
                  <w:marBottom w:val="0"/>
                  <w:divBdr>
                    <w:top w:val="none" w:sz="0" w:space="0" w:color="auto"/>
                    <w:left w:val="none" w:sz="0" w:space="0" w:color="auto"/>
                    <w:bottom w:val="none" w:sz="0" w:space="0" w:color="auto"/>
                    <w:right w:val="none" w:sz="0" w:space="0" w:color="auto"/>
                  </w:divBdr>
                  <w:divsChild>
                    <w:div w:id="63799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739705">
      <w:bodyDiv w:val="1"/>
      <w:marLeft w:val="0"/>
      <w:marRight w:val="0"/>
      <w:marTop w:val="0"/>
      <w:marBottom w:val="0"/>
      <w:divBdr>
        <w:top w:val="none" w:sz="0" w:space="0" w:color="auto"/>
        <w:left w:val="none" w:sz="0" w:space="0" w:color="auto"/>
        <w:bottom w:val="none" w:sz="0" w:space="0" w:color="auto"/>
        <w:right w:val="none" w:sz="0" w:space="0" w:color="auto"/>
      </w:divBdr>
      <w:divsChild>
        <w:div w:id="101540178">
          <w:marLeft w:val="0"/>
          <w:marRight w:val="0"/>
          <w:marTop w:val="0"/>
          <w:marBottom w:val="0"/>
          <w:divBdr>
            <w:top w:val="none" w:sz="0" w:space="0" w:color="auto"/>
            <w:left w:val="none" w:sz="0" w:space="0" w:color="auto"/>
            <w:bottom w:val="none" w:sz="0" w:space="0" w:color="auto"/>
            <w:right w:val="none" w:sz="0" w:space="0" w:color="auto"/>
          </w:divBdr>
          <w:divsChild>
            <w:div w:id="1610821425">
              <w:marLeft w:val="0"/>
              <w:marRight w:val="0"/>
              <w:marTop w:val="0"/>
              <w:marBottom w:val="0"/>
              <w:divBdr>
                <w:top w:val="none" w:sz="0" w:space="0" w:color="auto"/>
                <w:left w:val="none" w:sz="0" w:space="0" w:color="auto"/>
                <w:bottom w:val="none" w:sz="0" w:space="0" w:color="auto"/>
                <w:right w:val="none" w:sz="0" w:space="0" w:color="auto"/>
              </w:divBdr>
              <w:divsChild>
                <w:div w:id="836581222">
                  <w:marLeft w:val="0"/>
                  <w:marRight w:val="0"/>
                  <w:marTop w:val="0"/>
                  <w:marBottom w:val="0"/>
                  <w:divBdr>
                    <w:top w:val="none" w:sz="0" w:space="0" w:color="auto"/>
                    <w:left w:val="none" w:sz="0" w:space="0" w:color="auto"/>
                    <w:bottom w:val="none" w:sz="0" w:space="0" w:color="auto"/>
                    <w:right w:val="none" w:sz="0" w:space="0" w:color="auto"/>
                  </w:divBdr>
                  <w:divsChild>
                    <w:div w:id="2061443192">
                      <w:marLeft w:val="0"/>
                      <w:marRight w:val="0"/>
                      <w:marTop w:val="0"/>
                      <w:marBottom w:val="0"/>
                      <w:divBdr>
                        <w:top w:val="none" w:sz="0" w:space="0" w:color="auto"/>
                        <w:left w:val="none" w:sz="0" w:space="0" w:color="auto"/>
                        <w:bottom w:val="none" w:sz="0" w:space="0" w:color="auto"/>
                        <w:right w:val="none" w:sz="0" w:space="0" w:color="auto"/>
                      </w:divBdr>
                      <w:divsChild>
                        <w:div w:id="59715323">
                          <w:marLeft w:val="0"/>
                          <w:marRight w:val="0"/>
                          <w:marTop w:val="0"/>
                          <w:marBottom w:val="0"/>
                          <w:divBdr>
                            <w:top w:val="none" w:sz="0" w:space="0" w:color="auto"/>
                            <w:left w:val="none" w:sz="0" w:space="0" w:color="auto"/>
                            <w:bottom w:val="none" w:sz="0" w:space="0" w:color="auto"/>
                            <w:right w:val="none" w:sz="0" w:space="0" w:color="auto"/>
                          </w:divBdr>
                        </w:div>
                        <w:div w:id="208076940">
                          <w:marLeft w:val="0"/>
                          <w:marRight w:val="0"/>
                          <w:marTop w:val="0"/>
                          <w:marBottom w:val="0"/>
                          <w:divBdr>
                            <w:top w:val="none" w:sz="0" w:space="0" w:color="auto"/>
                            <w:left w:val="none" w:sz="0" w:space="0" w:color="auto"/>
                            <w:bottom w:val="none" w:sz="0" w:space="0" w:color="auto"/>
                            <w:right w:val="none" w:sz="0" w:space="0" w:color="auto"/>
                          </w:divBdr>
                        </w:div>
                        <w:div w:id="258833653">
                          <w:marLeft w:val="0"/>
                          <w:marRight w:val="0"/>
                          <w:marTop w:val="0"/>
                          <w:marBottom w:val="0"/>
                          <w:divBdr>
                            <w:top w:val="none" w:sz="0" w:space="0" w:color="auto"/>
                            <w:left w:val="none" w:sz="0" w:space="0" w:color="auto"/>
                            <w:bottom w:val="none" w:sz="0" w:space="0" w:color="auto"/>
                            <w:right w:val="none" w:sz="0" w:space="0" w:color="auto"/>
                          </w:divBdr>
                        </w:div>
                        <w:div w:id="607394174">
                          <w:marLeft w:val="0"/>
                          <w:marRight w:val="0"/>
                          <w:marTop w:val="0"/>
                          <w:marBottom w:val="0"/>
                          <w:divBdr>
                            <w:top w:val="none" w:sz="0" w:space="0" w:color="auto"/>
                            <w:left w:val="none" w:sz="0" w:space="0" w:color="auto"/>
                            <w:bottom w:val="none" w:sz="0" w:space="0" w:color="auto"/>
                            <w:right w:val="none" w:sz="0" w:space="0" w:color="auto"/>
                          </w:divBdr>
                        </w:div>
                        <w:div w:id="1195114728">
                          <w:marLeft w:val="0"/>
                          <w:marRight w:val="0"/>
                          <w:marTop w:val="0"/>
                          <w:marBottom w:val="0"/>
                          <w:divBdr>
                            <w:top w:val="none" w:sz="0" w:space="0" w:color="auto"/>
                            <w:left w:val="none" w:sz="0" w:space="0" w:color="auto"/>
                            <w:bottom w:val="none" w:sz="0" w:space="0" w:color="auto"/>
                            <w:right w:val="none" w:sz="0" w:space="0" w:color="auto"/>
                          </w:divBdr>
                        </w:div>
                        <w:div w:id="1247959002">
                          <w:marLeft w:val="0"/>
                          <w:marRight w:val="0"/>
                          <w:marTop w:val="0"/>
                          <w:marBottom w:val="0"/>
                          <w:divBdr>
                            <w:top w:val="none" w:sz="0" w:space="0" w:color="auto"/>
                            <w:left w:val="none" w:sz="0" w:space="0" w:color="auto"/>
                            <w:bottom w:val="none" w:sz="0" w:space="0" w:color="auto"/>
                            <w:right w:val="none" w:sz="0" w:space="0" w:color="auto"/>
                          </w:divBdr>
                        </w:div>
                        <w:div w:id="1301420935">
                          <w:marLeft w:val="0"/>
                          <w:marRight w:val="0"/>
                          <w:marTop w:val="0"/>
                          <w:marBottom w:val="0"/>
                          <w:divBdr>
                            <w:top w:val="none" w:sz="0" w:space="0" w:color="auto"/>
                            <w:left w:val="none" w:sz="0" w:space="0" w:color="auto"/>
                            <w:bottom w:val="none" w:sz="0" w:space="0" w:color="auto"/>
                            <w:right w:val="none" w:sz="0" w:space="0" w:color="auto"/>
                          </w:divBdr>
                        </w:div>
                        <w:div w:id="1668249737">
                          <w:marLeft w:val="0"/>
                          <w:marRight w:val="0"/>
                          <w:marTop w:val="0"/>
                          <w:marBottom w:val="0"/>
                          <w:divBdr>
                            <w:top w:val="none" w:sz="0" w:space="0" w:color="auto"/>
                            <w:left w:val="none" w:sz="0" w:space="0" w:color="auto"/>
                            <w:bottom w:val="none" w:sz="0" w:space="0" w:color="auto"/>
                            <w:right w:val="none" w:sz="0" w:space="0" w:color="auto"/>
                          </w:divBdr>
                        </w:div>
                        <w:div w:id="178422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4473072">
      <w:bodyDiv w:val="1"/>
      <w:marLeft w:val="0"/>
      <w:marRight w:val="0"/>
      <w:marTop w:val="0"/>
      <w:marBottom w:val="0"/>
      <w:divBdr>
        <w:top w:val="none" w:sz="0" w:space="0" w:color="auto"/>
        <w:left w:val="none" w:sz="0" w:space="0" w:color="auto"/>
        <w:bottom w:val="none" w:sz="0" w:space="0" w:color="auto"/>
        <w:right w:val="none" w:sz="0" w:space="0" w:color="auto"/>
      </w:divBdr>
      <w:divsChild>
        <w:div w:id="484056771">
          <w:marLeft w:val="0"/>
          <w:marRight w:val="0"/>
          <w:marTop w:val="0"/>
          <w:marBottom w:val="0"/>
          <w:divBdr>
            <w:top w:val="none" w:sz="0" w:space="0" w:color="auto"/>
            <w:left w:val="none" w:sz="0" w:space="0" w:color="auto"/>
            <w:bottom w:val="none" w:sz="0" w:space="0" w:color="auto"/>
            <w:right w:val="none" w:sz="0" w:space="0" w:color="auto"/>
          </w:divBdr>
          <w:divsChild>
            <w:div w:id="492992441">
              <w:marLeft w:val="0"/>
              <w:marRight w:val="0"/>
              <w:marTop w:val="0"/>
              <w:marBottom w:val="0"/>
              <w:divBdr>
                <w:top w:val="none" w:sz="0" w:space="0" w:color="auto"/>
                <w:left w:val="none" w:sz="0" w:space="0" w:color="auto"/>
                <w:bottom w:val="none" w:sz="0" w:space="0" w:color="auto"/>
                <w:right w:val="none" w:sz="0" w:space="0" w:color="auto"/>
              </w:divBdr>
              <w:divsChild>
                <w:div w:id="1603301184">
                  <w:marLeft w:val="0"/>
                  <w:marRight w:val="0"/>
                  <w:marTop w:val="0"/>
                  <w:marBottom w:val="0"/>
                  <w:divBdr>
                    <w:top w:val="none" w:sz="0" w:space="0" w:color="auto"/>
                    <w:left w:val="none" w:sz="0" w:space="0" w:color="auto"/>
                    <w:bottom w:val="none" w:sz="0" w:space="0" w:color="auto"/>
                    <w:right w:val="none" w:sz="0" w:space="0" w:color="auto"/>
                  </w:divBdr>
                  <w:divsChild>
                    <w:div w:id="306054590">
                      <w:marLeft w:val="0"/>
                      <w:marRight w:val="0"/>
                      <w:marTop w:val="0"/>
                      <w:marBottom w:val="0"/>
                      <w:divBdr>
                        <w:top w:val="none" w:sz="0" w:space="0" w:color="auto"/>
                        <w:left w:val="none" w:sz="0" w:space="0" w:color="auto"/>
                        <w:bottom w:val="none" w:sz="0" w:space="0" w:color="auto"/>
                        <w:right w:val="none" w:sz="0" w:space="0" w:color="auto"/>
                      </w:divBdr>
                      <w:divsChild>
                        <w:div w:id="7835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7405713">
      <w:bodyDiv w:val="1"/>
      <w:marLeft w:val="0"/>
      <w:marRight w:val="0"/>
      <w:marTop w:val="0"/>
      <w:marBottom w:val="0"/>
      <w:divBdr>
        <w:top w:val="none" w:sz="0" w:space="0" w:color="auto"/>
        <w:left w:val="none" w:sz="0" w:space="0" w:color="auto"/>
        <w:bottom w:val="none" w:sz="0" w:space="0" w:color="auto"/>
        <w:right w:val="none" w:sz="0" w:space="0" w:color="auto"/>
      </w:divBdr>
    </w:div>
    <w:div w:id="828325838">
      <w:bodyDiv w:val="1"/>
      <w:marLeft w:val="0"/>
      <w:marRight w:val="0"/>
      <w:marTop w:val="0"/>
      <w:marBottom w:val="0"/>
      <w:divBdr>
        <w:top w:val="none" w:sz="0" w:space="0" w:color="auto"/>
        <w:left w:val="none" w:sz="0" w:space="0" w:color="auto"/>
        <w:bottom w:val="none" w:sz="0" w:space="0" w:color="auto"/>
        <w:right w:val="none" w:sz="0" w:space="0" w:color="auto"/>
      </w:divBdr>
      <w:divsChild>
        <w:div w:id="1386221106">
          <w:marLeft w:val="0"/>
          <w:marRight w:val="0"/>
          <w:marTop w:val="0"/>
          <w:marBottom w:val="0"/>
          <w:divBdr>
            <w:top w:val="none" w:sz="0" w:space="0" w:color="auto"/>
            <w:left w:val="none" w:sz="0" w:space="0" w:color="auto"/>
            <w:bottom w:val="none" w:sz="0" w:space="0" w:color="auto"/>
            <w:right w:val="none" w:sz="0" w:space="0" w:color="auto"/>
          </w:divBdr>
          <w:divsChild>
            <w:div w:id="851801962">
              <w:marLeft w:val="0"/>
              <w:marRight w:val="0"/>
              <w:marTop w:val="0"/>
              <w:marBottom w:val="0"/>
              <w:divBdr>
                <w:top w:val="none" w:sz="0" w:space="0" w:color="auto"/>
                <w:left w:val="none" w:sz="0" w:space="0" w:color="auto"/>
                <w:bottom w:val="none" w:sz="0" w:space="0" w:color="auto"/>
                <w:right w:val="none" w:sz="0" w:space="0" w:color="auto"/>
              </w:divBdr>
              <w:divsChild>
                <w:div w:id="1503622614">
                  <w:marLeft w:val="0"/>
                  <w:marRight w:val="0"/>
                  <w:marTop w:val="0"/>
                  <w:marBottom w:val="0"/>
                  <w:divBdr>
                    <w:top w:val="none" w:sz="0" w:space="0" w:color="auto"/>
                    <w:left w:val="none" w:sz="0" w:space="0" w:color="auto"/>
                    <w:bottom w:val="none" w:sz="0" w:space="0" w:color="auto"/>
                    <w:right w:val="none" w:sz="0" w:space="0" w:color="auto"/>
                  </w:divBdr>
                  <w:divsChild>
                    <w:div w:id="1520774943">
                      <w:marLeft w:val="0"/>
                      <w:marRight w:val="0"/>
                      <w:marTop w:val="0"/>
                      <w:marBottom w:val="0"/>
                      <w:divBdr>
                        <w:top w:val="single" w:sz="2" w:space="1" w:color="C0C0C0"/>
                        <w:left w:val="single" w:sz="2" w:space="1" w:color="C0C0C0"/>
                        <w:bottom w:val="single" w:sz="2" w:space="1" w:color="C0C0C0"/>
                        <w:right w:val="single" w:sz="2" w:space="1" w:color="C0C0C0"/>
                      </w:divBdr>
                      <w:divsChild>
                        <w:div w:id="63065387">
                          <w:marLeft w:val="0"/>
                          <w:marRight w:val="0"/>
                          <w:marTop w:val="0"/>
                          <w:marBottom w:val="0"/>
                          <w:divBdr>
                            <w:top w:val="none" w:sz="0" w:space="0" w:color="auto"/>
                            <w:left w:val="none" w:sz="0" w:space="0" w:color="auto"/>
                            <w:bottom w:val="none" w:sz="0" w:space="0" w:color="auto"/>
                            <w:right w:val="none" w:sz="0" w:space="0" w:color="auto"/>
                          </w:divBdr>
                        </w:div>
                        <w:div w:id="80419195">
                          <w:marLeft w:val="0"/>
                          <w:marRight w:val="0"/>
                          <w:marTop w:val="0"/>
                          <w:marBottom w:val="0"/>
                          <w:divBdr>
                            <w:top w:val="none" w:sz="0" w:space="0" w:color="auto"/>
                            <w:left w:val="none" w:sz="0" w:space="0" w:color="auto"/>
                            <w:bottom w:val="none" w:sz="0" w:space="0" w:color="auto"/>
                            <w:right w:val="none" w:sz="0" w:space="0" w:color="auto"/>
                          </w:divBdr>
                        </w:div>
                        <w:div w:id="161168584">
                          <w:marLeft w:val="0"/>
                          <w:marRight w:val="0"/>
                          <w:marTop w:val="0"/>
                          <w:marBottom w:val="0"/>
                          <w:divBdr>
                            <w:top w:val="none" w:sz="0" w:space="0" w:color="auto"/>
                            <w:left w:val="none" w:sz="0" w:space="0" w:color="auto"/>
                            <w:bottom w:val="none" w:sz="0" w:space="0" w:color="auto"/>
                            <w:right w:val="none" w:sz="0" w:space="0" w:color="auto"/>
                          </w:divBdr>
                        </w:div>
                        <w:div w:id="186647895">
                          <w:marLeft w:val="0"/>
                          <w:marRight w:val="0"/>
                          <w:marTop w:val="0"/>
                          <w:marBottom w:val="0"/>
                          <w:divBdr>
                            <w:top w:val="none" w:sz="0" w:space="0" w:color="auto"/>
                            <w:left w:val="none" w:sz="0" w:space="0" w:color="auto"/>
                            <w:bottom w:val="none" w:sz="0" w:space="0" w:color="auto"/>
                            <w:right w:val="none" w:sz="0" w:space="0" w:color="auto"/>
                          </w:divBdr>
                        </w:div>
                        <w:div w:id="192808273">
                          <w:marLeft w:val="0"/>
                          <w:marRight w:val="0"/>
                          <w:marTop w:val="0"/>
                          <w:marBottom w:val="0"/>
                          <w:divBdr>
                            <w:top w:val="none" w:sz="0" w:space="0" w:color="auto"/>
                            <w:left w:val="none" w:sz="0" w:space="0" w:color="auto"/>
                            <w:bottom w:val="none" w:sz="0" w:space="0" w:color="auto"/>
                            <w:right w:val="none" w:sz="0" w:space="0" w:color="auto"/>
                          </w:divBdr>
                        </w:div>
                        <w:div w:id="351491029">
                          <w:marLeft w:val="0"/>
                          <w:marRight w:val="0"/>
                          <w:marTop w:val="0"/>
                          <w:marBottom w:val="0"/>
                          <w:divBdr>
                            <w:top w:val="none" w:sz="0" w:space="0" w:color="auto"/>
                            <w:left w:val="none" w:sz="0" w:space="0" w:color="auto"/>
                            <w:bottom w:val="none" w:sz="0" w:space="0" w:color="auto"/>
                            <w:right w:val="none" w:sz="0" w:space="0" w:color="auto"/>
                          </w:divBdr>
                        </w:div>
                        <w:div w:id="405959012">
                          <w:marLeft w:val="0"/>
                          <w:marRight w:val="0"/>
                          <w:marTop w:val="0"/>
                          <w:marBottom w:val="0"/>
                          <w:divBdr>
                            <w:top w:val="none" w:sz="0" w:space="0" w:color="auto"/>
                            <w:left w:val="none" w:sz="0" w:space="0" w:color="auto"/>
                            <w:bottom w:val="none" w:sz="0" w:space="0" w:color="auto"/>
                            <w:right w:val="none" w:sz="0" w:space="0" w:color="auto"/>
                          </w:divBdr>
                        </w:div>
                        <w:div w:id="434789814">
                          <w:marLeft w:val="0"/>
                          <w:marRight w:val="0"/>
                          <w:marTop w:val="0"/>
                          <w:marBottom w:val="0"/>
                          <w:divBdr>
                            <w:top w:val="none" w:sz="0" w:space="0" w:color="auto"/>
                            <w:left w:val="none" w:sz="0" w:space="0" w:color="auto"/>
                            <w:bottom w:val="none" w:sz="0" w:space="0" w:color="auto"/>
                            <w:right w:val="none" w:sz="0" w:space="0" w:color="auto"/>
                          </w:divBdr>
                        </w:div>
                        <w:div w:id="467868983">
                          <w:marLeft w:val="0"/>
                          <w:marRight w:val="0"/>
                          <w:marTop w:val="0"/>
                          <w:marBottom w:val="0"/>
                          <w:divBdr>
                            <w:top w:val="none" w:sz="0" w:space="0" w:color="auto"/>
                            <w:left w:val="none" w:sz="0" w:space="0" w:color="auto"/>
                            <w:bottom w:val="none" w:sz="0" w:space="0" w:color="auto"/>
                            <w:right w:val="none" w:sz="0" w:space="0" w:color="auto"/>
                          </w:divBdr>
                        </w:div>
                        <w:div w:id="490221141">
                          <w:marLeft w:val="0"/>
                          <w:marRight w:val="0"/>
                          <w:marTop w:val="0"/>
                          <w:marBottom w:val="0"/>
                          <w:divBdr>
                            <w:top w:val="none" w:sz="0" w:space="0" w:color="auto"/>
                            <w:left w:val="none" w:sz="0" w:space="0" w:color="auto"/>
                            <w:bottom w:val="none" w:sz="0" w:space="0" w:color="auto"/>
                            <w:right w:val="none" w:sz="0" w:space="0" w:color="auto"/>
                          </w:divBdr>
                        </w:div>
                        <w:div w:id="560751130">
                          <w:marLeft w:val="0"/>
                          <w:marRight w:val="0"/>
                          <w:marTop w:val="0"/>
                          <w:marBottom w:val="0"/>
                          <w:divBdr>
                            <w:top w:val="none" w:sz="0" w:space="0" w:color="auto"/>
                            <w:left w:val="none" w:sz="0" w:space="0" w:color="auto"/>
                            <w:bottom w:val="none" w:sz="0" w:space="0" w:color="auto"/>
                            <w:right w:val="none" w:sz="0" w:space="0" w:color="auto"/>
                          </w:divBdr>
                        </w:div>
                        <w:div w:id="759252824">
                          <w:marLeft w:val="0"/>
                          <w:marRight w:val="0"/>
                          <w:marTop w:val="0"/>
                          <w:marBottom w:val="0"/>
                          <w:divBdr>
                            <w:top w:val="none" w:sz="0" w:space="0" w:color="auto"/>
                            <w:left w:val="none" w:sz="0" w:space="0" w:color="auto"/>
                            <w:bottom w:val="none" w:sz="0" w:space="0" w:color="auto"/>
                            <w:right w:val="none" w:sz="0" w:space="0" w:color="auto"/>
                          </w:divBdr>
                        </w:div>
                        <w:div w:id="1101145475">
                          <w:marLeft w:val="0"/>
                          <w:marRight w:val="0"/>
                          <w:marTop w:val="0"/>
                          <w:marBottom w:val="0"/>
                          <w:divBdr>
                            <w:top w:val="none" w:sz="0" w:space="0" w:color="auto"/>
                            <w:left w:val="none" w:sz="0" w:space="0" w:color="auto"/>
                            <w:bottom w:val="none" w:sz="0" w:space="0" w:color="auto"/>
                            <w:right w:val="none" w:sz="0" w:space="0" w:color="auto"/>
                          </w:divBdr>
                        </w:div>
                        <w:div w:id="1139608710">
                          <w:marLeft w:val="0"/>
                          <w:marRight w:val="0"/>
                          <w:marTop w:val="0"/>
                          <w:marBottom w:val="0"/>
                          <w:divBdr>
                            <w:top w:val="none" w:sz="0" w:space="0" w:color="auto"/>
                            <w:left w:val="none" w:sz="0" w:space="0" w:color="auto"/>
                            <w:bottom w:val="none" w:sz="0" w:space="0" w:color="auto"/>
                            <w:right w:val="none" w:sz="0" w:space="0" w:color="auto"/>
                          </w:divBdr>
                        </w:div>
                        <w:div w:id="1148128824">
                          <w:marLeft w:val="0"/>
                          <w:marRight w:val="0"/>
                          <w:marTop w:val="0"/>
                          <w:marBottom w:val="0"/>
                          <w:divBdr>
                            <w:top w:val="none" w:sz="0" w:space="0" w:color="auto"/>
                            <w:left w:val="none" w:sz="0" w:space="0" w:color="auto"/>
                            <w:bottom w:val="none" w:sz="0" w:space="0" w:color="auto"/>
                            <w:right w:val="none" w:sz="0" w:space="0" w:color="auto"/>
                          </w:divBdr>
                        </w:div>
                        <w:div w:id="1178889060">
                          <w:marLeft w:val="0"/>
                          <w:marRight w:val="0"/>
                          <w:marTop w:val="0"/>
                          <w:marBottom w:val="0"/>
                          <w:divBdr>
                            <w:top w:val="none" w:sz="0" w:space="0" w:color="auto"/>
                            <w:left w:val="none" w:sz="0" w:space="0" w:color="auto"/>
                            <w:bottom w:val="none" w:sz="0" w:space="0" w:color="auto"/>
                            <w:right w:val="none" w:sz="0" w:space="0" w:color="auto"/>
                          </w:divBdr>
                        </w:div>
                        <w:div w:id="1542785472">
                          <w:marLeft w:val="0"/>
                          <w:marRight w:val="0"/>
                          <w:marTop w:val="0"/>
                          <w:marBottom w:val="0"/>
                          <w:divBdr>
                            <w:top w:val="none" w:sz="0" w:space="0" w:color="auto"/>
                            <w:left w:val="none" w:sz="0" w:space="0" w:color="auto"/>
                            <w:bottom w:val="none" w:sz="0" w:space="0" w:color="auto"/>
                            <w:right w:val="none" w:sz="0" w:space="0" w:color="auto"/>
                          </w:divBdr>
                        </w:div>
                        <w:div w:id="1944915297">
                          <w:marLeft w:val="0"/>
                          <w:marRight w:val="0"/>
                          <w:marTop w:val="0"/>
                          <w:marBottom w:val="0"/>
                          <w:divBdr>
                            <w:top w:val="none" w:sz="0" w:space="0" w:color="auto"/>
                            <w:left w:val="none" w:sz="0" w:space="0" w:color="auto"/>
                            <w:bottom w:val="none" w:sz="0" w:space="0" w:color="auto"/>
                            <w:right w:val="none" w:sz="0" w:space="0" w:color="auto"/>
                          </w:divBdr>
                        </w:div>
                        <w:div w:id="2053116697">
                          <w:marLeft w:val="0"/>
                          <w:marRight w:val="0"/>
                          <w:marTop w:val="0"/>
                          <w:marBottom w:val="0"/>
                          <w:divBdr>
                            <w:top w:val="none" w:sz="0" w:space="0" w:color="auto"/>
                            <w:left w:val="none" w:sz="0" w:space="0" w:color="auto"/>
                            <w:bottom w:val="none" w:sz="0" w:space="0" w:color="auto"/>
                            <w:right w:val="none" w:sz="0" w:space="0" w:color="auto"/>
                          </w:divBdr>
                        </w:div>
                        <w:div w:id="206734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065999">
      <w:bodyDiv w:val="1"/>
      <w:marLeft w:val="0"/>
      <w:marRight w:val="0"/>
      <w:marTop w:val="0"/>
      <w:marBottom w:val="0"/>
      <w:divBdr>
        <w:top w:val="none" w:sz="0" w:space="0" w:color="auto"/>
        <w:left w:val="none" w:sz="0" w:space="0" w:color="auto"/>
        <w:bottom w:val="none" w:sz="0" w:space="0" w:color="auto"/>
        <w:right w:val="none" w:sz="0" w:space="0" w:color="auto"/>
      </w:divBdr>
      <w:divsChild>
        <w:div w:id="2010939345">
          <w:marLeft w:val="0"/>
          <w:marRight w:val="0"/>
          <w:marTop w:val="0"/>
          <w:marBottom w:val="0"/>
          <w:divBdr>
            <w:top w:val="none" w:sz="0" w:space="0" w:color="auto"/>
            <w:left w:val="none" w:sz="0" w:space="0" w:color="auto"/>
            <w:bottom w:val="none" w:sz="0" w:space="0" w:color="auto"/>
            <w:right w:val="none" w:sz="0" w:space="0" w:color="auto"/>
          </w:divBdr>
          <w:divsChild>
            <w:div w:id="201283289">
              <w:marLeft w:val="0"/>
              <w:marRight w:val="0"/>
              <w:marTop w:val="0"/>
              <w:marBottom w:val="0"/>
              <w:divBdr>
                <w:top w:val="none" w:sz="0" w:space="0" w:color="auto"/>
                <w:left w:val="none" w:sz="0" w:space="0" w:color="auto"/>
                <w:bottom w:val="none" w:sz="0" w:space="0" w:color="auto"/>
                <w:right w:val="none" w:sz="0" w:space="0" w:color="auto"/>
              </w:divBdr>
              <w:divsChild>
                <w:div w:id="1855879307">
                  <w:marLeft w:val="2928"/>
                  <w:marRight w:val="0"/>
                  <w:marTop w:val="720"/>
                  <w:marBottom w:val="0"/>
                  <w:divBdr>
                    <w:top w:val="none" w:sz="0" w:space="0" w:color="auto"/>
                    <w:left w:val="none" w:sz="0" w:space="0" w:color="auto"/>
                    <w:bottom w:val="none" w:sz="0" w:space="0" w:color="auto"/>
                    <w:right w:val="none" w:sz="0" w:space="0" w:color="auto"/>
                  </w:divBdr>
                  <w:divsChild>
                    <w:div w:id="66180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222804">
      <w:bodyDiv w:val="1"/>
      <w:marLeft w:val="0"/>
      <w:marRight w:val="0"/>
      <w:marTop w:val="0"/>
      <w:marBottom w:val="0"/>
      <w:divBdr>
        <w:top w:val="none" w:sz="0" w:space="0" w:color="auto"/>
        <w:left w:val="none" w:sz="0" w:space="0" w:color="auto"/>
        <w:bottom w:val="none" w:sz="0" w:space="0" w:color="auto"/>
        <w:right w:val="none" w:sz="0" w:space="0" w:color="auto"/>
      </w:divBdr>
    </w:div>
    <w:div w:id="840315586">
      <w:bodyDiv w:val="1"/>
      <w:marLeft w:val="0"/>
      <w:marRight w:val="0"/>
      <w:marTop w:val="0"/>
      <w:marBottom w:val="0"/>
      <w:divBdr>
        <w:top w:val="none" w:sz="0" w:space="0" w:color="auto"/>
        <w:left w:val="none" w:sz="0" w:space="0" w:color="auto"/>
        <w:bottom w:val="none" w:sz="0" w:space="0" w:color="auto"/>
        <w:right w:val="none" w:sz="0" w:space="0" w:color="auto"/>
      </w:divBdr>
      <w:divsChild>
        <w:div w:id="963272565">
          <w:marLeft w:val="0"/>
          <w:marRight w:val="0"/>
          <w:marTop w:val="0"/>
          <w:marBottom w:val="0"/>
          <w:divBdr>
            <w:top w:val="none" w:sz="0" w:space="0" w:color="auto"/>
            <w:left w:val="none" w:sz="0" w:space="0" w:color="auto"/>
            <w:bottom w:val="none" w:sz="0" w:space="0" w:color="auto"/>
            <w:right w:val="none" w:sz="0" w:space="0" w:color="auto"/>
          </w:divBdr>
          <w:divsChild>
            <w:div w:id="1126587987">
              <w:marLeft w:val="0"/>
              <w:marRight w:val="0"/>
              <w:marTop w:val="0"/>
              <w:marBottom w:val="0"/>
              <w:divBdr>
                <w:top w:val="none" w:sz="0" w:space="0" w:color="auto"/>
                <w:left w:val="none" w:sz="0" w:space="0" w:color="auto"/>
                <w:bottom w:val="none" w:sz="0" w:space="0" w:color="auto"/>
                <w:right w:val="none" w:sz="0" w:space="0" w:color="auto"/>
              </w:divBdr>
              <w:divsChild>
                <w:div w:id="325784105">
                  <w:marLeft w:val="0"/>
                  <w:marRight w:val="0"/>
                  <w:marTop w:val="0"/>
                  <w:marBottom w:val="0"/>
                  <w:divBdr>
                    <w:top w:val="none" w:sz="0" w:space="0" w:color="auto"/>
                    <w:left w:val="none" w:sz="0" w:space="0" w:color="auto"/>
                    <w:bottom w:val="none" w:sz="0" w:space="0" w:color="auto"/>
                    <w:right w:val="none" w:sz="0" w:space="0" w:color="auto"/>
                  </w:divBdr>
                  <w:divsChild>
                    <w:div w:id="626936841">
                      <w:marLeft w:val="0"/>
                      <w:marRight w:val="0"/>
                      <w:marTop w:val="0"/>
                      <w:marBottom w:val="0"/>
                      <w:divBdr>
                        <w:top w:val="single" w:sz="2" w:space="1" w:color="C0C0C0"/>
                        <w:left w:val="single" w:sz="2" w:space="1" w:color="C0C0C0"/>
                        <w:bottom w:val="single" w:sz="2" w:space="1" w:color="C0C0C0"/>
                        <w:right w:val="single" w:sz="2" w:space="1" w:color="C0C0C0"/>
                      </w:divBdr>
                      <w:divsChild>
                        <w:div w:id="184103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2477541">
      <w:bodyDiv w:val="1"/>
      <w:marLeft w:val="0"/>
      <w:marRight w:val="0"/>
      <w:marTop w:val="0"/>
      <w:marBottom w:val="0"/>
      <w:divBdr>
        <w:top w:val="none" w:sz="0" w:space="0" w:color="auto"/>
        <w:left w:val="none" w:sz="0" w:space="0" w:color="auto"/>
        <w:bottom w:val="none" w:sz="0" w:space="0" w:color="auto"/>
        <w:right w:val="none" w:sz="0" w:space="0" w:color="auto"/>
      </w:divBdr>
    </w:div>
    <w:div w:id="843278338">
      <w:bodyDiv w:val="1"/>
      <w:marLeft w:val="0"/>
      <w:marRight w:val="0"/>
      <w:marTop w:val="0"/>
      <w:marBottom w:val="0"/>
      <w:divBdr>
        <w:top w:val="none" w:sz="0" w:space="0" w:color="auto"/>
        <w:left w:val="none" w:sz="0" w:space="0" w:color="auto"/>
        <w:bottom w:val="none" w:sz="0" w:space="0" w:color="auto"/>
        <w:right w:val="none" w:sz="0" w:space="0" w:color="auto"/>
      </w:divBdr>
      <w:divsChild>
        <w:div w:id="1074011369">
          <w:marLeft w:val="0"/>
          <w:marRight w:val="0"/>
          <w:marTop w:val="0"/>
          <w:marBottom w:val="0"/>
          <w:divBdr>
            <w:top w:val="none" w:sz="0" w:space="0" w:color="auto"/>
            <w:left w:val="none" w:sz="0" w:space="0" w:color="auto"/>
            <w:bottom w:val="none" w:sz="0" w:space="0" w:color="auto"/>
            <w:right w:val="none" w:sz="0" w:space="0" w:color="auto"/>
          </w:divBdr>
          <w:divsChild>
            <w:div w:id="405153690">
              <w:marLeft w:val="0"/>
              <w:marRight w:val="0"/>
              <w:marTop w:val="0"/>
              <w:marBottom w:val="0"/>
              <w:divBdr>
                <w:top w:val="none" w:sz="0" w:space="0" w:color="auto"/>
                <w:left w:val="none" w:sz="0" w:space="0" w:color="auto"/>
                <w:bottom w:val="none" w:sz="0" w:space="0" w:color="auto"/>
                <w:right w:val="none" w:sz="0" w:space="0" w:color="auto"/>
              </w:divBdr>
              <w:divsChild>
                <w:div w:id="1141121614">
                  <w:marLeft w:val="2928"/>
                  <w:marRight w:val="0"/>
                  <w:marTop w:val="720"/>
                  <w:marBottom w:val="0"/>
                  <w:divBdr>
                    <w:top w:val="none" w:sz="0" w:space="0" w:color="auto"/>
                    <w:left w:val="none" w:sz="0" w:space="0" w:color="auto"/>
                    <w:bottom w:val="none" w:sz="0" w:space="0" w:color="auto"/>
                    <w:right w:val="none" w:sz="0" w:space="0" w:color="auto"/>
                  </w:divBdr>
                  <w:divsChild>
                    <w:div w:id="121322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053523">
      <w:bodyDiv w:val="1"/>
      <w:marLeft w:val="0"/>
      <w:marRight w:val="0"/>
      <w:marTop w:val="0"/>
      <w:marBottom w:val="0"/>
      <w:divBdr>
        <w:top w:val="none" w:sz="0" w:space="0" w:color="auto"/>
        <w:left w:val="none" w:sz="0" w:space="0" w:color="auto"/>
        <w:bottom w:val="none" w:sz="0" w:space="0" w:color="auto"/>
        <w:right w:val="none" w:sz="0" w:space="0" w:color="auto"/>
      </w:divBdr>
      <w:divsChild>
        <w:div w:id="1966153561">
          <w:marLeft w:val="0"/>
          <w:marRight w:val="0"/>
          <w:marTop w:val="0"/>
          <w:marBottom w:val="0"/>
          <w:divBdr>
            <w:top w:val="none" w:sz="0" w:space="0" w:color="auto"/>
            <w:left w:val="none" w:sz="0" w:space="0" w:color="auto"/>
            <w:bottom w:val="none" w:sz="0" w:space="0" w:color="auto"/>
            <w:right w:val="none" w:sz="0" w:space="0" w:color="auto"/>
          </w:divBdr>
          <w:divsChild>
            <w:div w:id="1575354541">
              <w:marLeft w:val="0"/>
              <w:marRight w:val="0"/>
              <w:marTop w:val="0"/>
              <w:marBottom w:val="0"/>
              <w:divBdr>
                <w:top w:val="none" w:sz="0" w:space="0" w:color="auto"/>
                <w:left w:val="none" w:sz="0" w:space="0" w:color="auto"/>
                <w:bottom w:val="none" w:sz="0" w:space="0" w:color="auto"/>
                <w:right w:val="none" w:sz="0" w:space="0" w:color="auto"/>
              </w:divBdr>
              <w:divsChild>
                <w:div w:id="997459904">
                  <w:marLeft w:val="0"/>
                  <w:marRight w:val="0"/>
                  <w:marTop w:val="0"/>
                  <w:marBottom w:val="0"/>
                  <w:divBdr>
                    <w:top w:val="none" w:sz="0" w:space="0" w:color="auto"/>
                    <w:left w:val="none" w:sz="0" w:space="0" w:color="auto"/>
                    <w:bottom w:val="none" w:sz="0" w:space="0" w:color="auto"/>
                    <w:right w:val="none" w:sz="0" w:space="0" w:color="auto"/>
                  </w:divBdr>
                  <w:divsChild>
                    <w:div w:id="801195571">
                      <w:marLeft w:val="0"/>
                      <w:marRight w:val="0"/>
                      <w:marTop w:val="0"/>
                      <w:marBottom w:val="0"/>
                      <w:divBdr>
                        <w:top w:val="none" w:sz="0" w:space="0" w:color="auto"/>
                        <w:left w:val="none" w:sz="0" w:space="0" w:color="auto"/>
                        <w:bottom w:val="none" w:sz="0" w:space="0" w:color="auto"/>
                        <w:right w:val="none" w:sz="0" w:space="0" w:color="auto"/>
                      </w:divBdr>
                      <w:divsChild>
                        <w:div w:id="129174211">
                          <w:marLeft w:val="0"/>
                          <w:marRight w:val="0"/>
                          <w:marTop w:val="0"/>
                          <w:marBottom w:val="0"/>
                          <w:divBdr>
                            <w:top w:val="none" w:sz="0" w:space="0" w:color="auto"/>
                            <w:left w:val="none" w:sz="0" w:space="0" w:color="auto"/>
                            <w:bottom w:val="none" w:sz="0" w:space="0" w:color="auto"/>
                            <w:right w:val="none" w:sz="0" w:space="0" w:color="auto"/>
                          </w:divBdr>
                        </w:div>
                        <w:div w:id="1187523864">
                          <w:marLeft w:val="0"/>
                          <w:marRight w:val="0"/>
                          <w:marTop w:val="0"/>
                          <w:marBottom w:val="0"/>
                          <w:divBdr>
                            <w:top w:val="none" w:sz="0" w:space="0" w:color="auto"/>
                            <w:left w:val="none" w:sz="0" w:space="0" w:color="auto"/>
                            <w:bottom w:val="none" w:sz="0" w:space="0" w:color="auto"/>
                            <w:right w:val="none" w:sz="0" w:space="0" w:color="auto"/>
                          </w:divBdr>
                        </w:div>
                        <w:div w:id="1317808276">
                          <w:marLeft w:val="0"/>
                          <w:marRight w:val="0"/>
                          <w:marTop w:val="0"/>
                          <w:marBottom w:val="0"/>
                          <w:divBdr>
                            <w:top w:val="none" w:sz="0" w:space="0" w:color="auto"/>
                            <w:left w:val="none" w:sz="0" w:space="0" w:color="auto"/>
                            <w:bottom w:val="none" w:sz="0" w:space="0" w:color="auto"/>
                            <w:right w:val="none" w:sz="0" w:space="0" w:color="auto"/>
                          </w:divBdr>
                        </w:div>
                        <w:div w:id="199983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0797479">
      <w:bodyDiv w:val="1"/>
      <w:marLeft w:val="38"/>
      <w:marRight w:val="38"/>
      <w:marTop w:val="0"/>
      <w:marBottom w:val="0"/>
      <w:divBdr>
        <w:top w:val="none" w:sz="0" w:space="0" w:color="auto"/>
        <w:left w:val="none" w:sz="0" w:space="0" w:color="auto"/>
        <w:bottom w:val="none" w:sz="0" w:space="0" w:color="auto"/>
        <w:right w:val="none" w:sz="0" w:space="0" w:color="auto"/>
      </w:divBdr>
      <w:divsChild>
        <w:div w:id="1685014864">
          <w:marLeft w:val="0"/>
          <w:marRight w:val="0"/>
          <w:marTop w:val="0"/>
          <w:marBottom w:val="0"/>
          <w:divBdr>
            <w:top w:val="none" w:sz="0" w:space="0" w:color="auto"/>
            <w:left w:val="none" w:sz="0" w:space="0" w:color="auto"/>
            <w:bottom w:val="none" w:sz="0" w:space="0" w:color="auto"/>
            <w:right w:val="none" w:sz="0" w:space="0" w:color="auto"/>
          </w:divBdr>
          <w:divsChild>
            <w:div w:id="23092200">
              <w:marLeft w:val="0"/>
              <w:marRight w:val="0"/>
              <w:marTop w:val="0"/>
              <w:marBottom w:val="38"/>
              <w:divBdr>
                <w:top w:val="none" w:sz="0" w:space="0" w:color="auto"/>
                <w:left w:val="none" w:sz="0" w:space="0" w:color="auto"/>
                <w:bottom w:val="none" w:sz="0" w:space="0" w:color="auto"/>
                <w:right w:val="none" w:sz="0" w:space="0" w:color="auto"/>
              </w:divBdr>
            </w:div>
            <w:div w:id="417408905">
              <w:marLeft w:val="0"/>
              <w:marRight w:val="0"/>
              <w:marTop w:val="0"/>
              <w:marBottom w:val="0"/>
              <w:divBdr>
                <w:top w:val="none" w:sz="0" w:space="0" w:color="auto"/>
                <w:left w:val="none" w:sz="0" w:space="0" w:color="auto"/>
                <w:bottom w:val="none" w:sz="0" w:space="0" w:color="auto"/>
                <w:right w:val="none" w:sz="0" w:space="0" w:color="auto"/>
              </w:divBdr>
            </w:div>
            <w:div w:id="1065228447">
              <w:marLeft w:val="0"/>
              <w:marRight w:val="0"/>
              <w:marTop w:val="0"/>
              <w:marBottom w:val="0"/>
              <w:divBdr>
                <w:top w:val="none" w:sz="0" w:space="0" w:color="auto"/>
                <w:left w:val="none" w:sz="0" w:space="0" w:color="auto"/>
                <w:bottom w:val="none" w:sz="0" w:space="0" w:color="auto"/>
                <w:right w:val="none" w:sz="0" w:space="0" w:color="auto"/>
              </w:divBdr>
              <w:divsChild>
                <w:div w:id="176970847">
                  <w:marLeft w:val="0"/>
                  <w:marRight w:val="0"/>
                  <w:marTop w:val="0"/>
                  <w:marBottom w:val="0"/>
                  <w:divBdr>
                    <w:top w:val="none" w:sz="0" w:space="0" w:color="auto"/>
                    <w:left w:val="none" w:sz="0" w:space="0" w:color="auto"/>
                    <w:bottom w:val="none" w:sz="0" w:space="0" w:color="auto"/>
                    <w:right w:val="none" w:sz="0" w:space="0" w:color="auto"/>
                  </w:divBdr>
                </w:div>
              </w:divsChild>
            </w:div>
            <w:div w:id="209828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567841">
      <w:bodyDiv w:val="1"/>
      <w:marLeft w:val="0"/>
      <w:marRight w:val="0"/>
      <w:marTop w:val="0"/>
      <w:marBottom w:val="0"/>
      <w:divBdr>
        <w:top w:val="none" w:sz="0" w:space="0" w:color="auto"/>
        <w:left w:val="none" w:sz="0" w:space="0" w:color="auto"/>
        <w:bottom w:val="none" w:sz="0" w:space="0" w:color="auto"/>
        <w:right w:val="none" w:sz="0" w:space="0" w:color="auto"/>
      </w:divBdr>
    </w:div>
    <w:div w:id="853150083">
      <w:bodyDiv w:val="1"/>
      <w:marLeft w:val="0"/>
      <w:marRight w:val="0"/>
      <w:marTop w:val="0"/>
      <w:marBottom w:val="0"/>
      <w:divBdr>
        <w:top w:val="none" w:sz="0" w:space="0" w:color="auto"/>
        <w:left w:val="none" w:sz="0" w:space="0" w:color="auto"/>
        <w:bottom w:val="none" w:sz="0" w:space="0" w:color="auto"/>
        <w:right w:val="none" w:sz="0" w:space="0" w:color="auto"/>
      </w:divBdr>
    </w:div>
    <w:div w:id="855312627">
      <w:bodyDiv w:val="1"/>
      <w:marLeft w:val="0"/>
      <w:marRight w:val="0"/>
      <w:marTop w:val="0"/>
      <w:marBottom w:val="0"/>
      <w:divBdr>
        <w:top w:val="none" w:sz="0" w:space="0" w:color="auto"/>
        <w:left w:val="none" w:sz="0" w:space="0" w:color="auto"/>
        <w:bottom w:val="none" w:sz="0" w:space="0" w:color="auto"/>
        <w:right w:val="none" w:sz="0" w:space="0" w:color="auto"/>
      </w:divBdr>
    </w:div>
    <w:div w:id="858205648">
      <w:bodyDiv w:val="1"/>
      <w:marLeft w:val="0"/>
      <w:marRight w:val="0"/>
      <w:marTop w:val="0"/>
      <w:marBottom w:val="0"/>
      <w:divBdr>
        <w:top w:val="none" w:sz="0" w:space="0" w:color="auto"/>
        <w:left w:val="none" w:sz="0" w:space="0" w:color="auto"/>
        <w:bottom w:val="none" w:sz="0" w:space="0" w:color="auto"/>
        <w:right w:val="none" w:sz="0" w:space="0" w:color="auto"/>
      </w:divBdr>
    </w:div>
    <w:div w:id="860823728">
      <w:bodyDiv w:val="1"/>
      <w:marLeft w:val="0"/>
      <w:marRight w:val="0"/>
      <w:marTop w:val="0"/>
      <w:marBottom w:val="0"/>
      <w:divBdr>
        <w:top w:val="none" w:sz="0" w:space="0" w:color="auto"/>
        <w:left w:val="none" w:sz="0" w:space="0" w:color="auto"/>
        <w:bottom w:val="none" w:sz="0" w:space="0" w:color="auto"/>
        <w:right w:val="none" w:sz="0" w:space="0" w:color="auto"/>
      </w:divBdr>
    </w:div>
    <w:div w:id="862593263">
      <w:bodyDiv w:val="1"/>
      <w:marLeft w:val="0"/>
      <w:marRight w:val="0"/>
      <w:marTop w:val="0"/>
      <w:marBottom w:val="0"/>
      <w:divBdr>
        <w:top w:val="none" w:sz="0" w:space="0" w:color="auto"/>
        <w:left w:val="none" w:sz="0" w:space="0" w:color="auto"/>
        <w:bottom w:val="none" w:sz="0" w:space="0" w:color="auto"/>
        <w:right w:val="none" w:sz="0" w:space="0" w:color="auto"/>
      </w:divBdr>
      <w:divsChild>
        <w:div w:id="133485">
          <w:marLeft w:val="0"/>
          <w:marRight w:val="0"/>
          <w:marTop w:val="0"/>
          <w:marBottom w:val="0"/>
          <w:divBdr>
            <w:top w:val="none" w:sz="0" w:space="0" w:color="auto"/>
            <w:left w:val="none" w:sz="0" w:space="0" w:color="auto"/>
            <w:bottom w:val="none" w:sz="0" w:space="0" w:color="auto"/>
            <w:right w:val="none" w:sz="0" w:space="0" w:color="auto"/>
          </w:divBdr>
          <w:divsChild>
            <w:div w:id="771828329">
              <w:marLeft w:val="0"/>
              <w:marRight w:val="0"/>
              <w:marTop w:val="0"/>
              <w:marBottom w:val="0"/>
              <w:divBdr>
                <w:top w:val="none" w:sz="0" w:space="0" w:color="auto"/>
                <w:left w:val="none" w:sz="0" w:space="0" w:color="auto"/>
                <w:bottom w:val="none" w:sz="0" w:space="0" w:color="auto"/>
                <w:right w:val="none" w:sz="0" w:space="0" w:color="auto"/>
              </w:divBdr>
              <w:divsChild>
                <w:div w:id="925774249">
                  <w:marLeft w:val="0"/>
                  <w:marRight w:val="0"/>
                  <w:marTop w:val="0"/>
                  <w:marBottom w:val="0"/>
                  <w:divBdr>
                    <w:top w:val="none" w:sz="0" w:space="0" w:color="auto"/>
                    <w:left w:val="none" w:sz="0" w:space="0" w:color="auto"/>
                    <w:bottom w:val="none" w:sz="0" w:space="0" w:color="auto"/>
                    <w:right w:val="none" w:sz="0" w:space="0" w:color="auto"/>
                  </w:divBdr>
                  <w:divsChild>
                    <w:div w:id="1703900096">
                      <w:marLeft w:val="0"/>
                      <w:marRight w:val="0"/>
                      <w:marTop w:val="0"/>
                      <w:marBottom w:val="0"/>
                      <w:divBdr>
                        <w:top w:val="single" w:sz="4" w:space="2" w:color="C0C0C0"/>
                        <w:left w:val="single" w:sz="4" w:space="2" w:color="C0C0C0"/>
                        <w:bottom w:val="single" w:sz="4" w:space="2" w:color="C0C0C0"/>
                        <w:right w:val="single" w:sz="4" w:space="2" w:color="C0C0C0"/>
                      </w:divBdr>
                      <w:divsChild>
                        <w:div w:id="635644967">
                          <w:marLeft w:val="0"/>
                          <w:marRight w:val="0"/>
                          <w:marTop w:val="0"/>
                          <w:marBottom w:val="0"/>
                          <w:divBdr>
                            <w:top w:val="none" w:sz="0" w:space="0" w:color="auto"/>
                            <w:left w:val="none" w:sz="0" w:space="0" w:color="auto"/>
                            <w:bottom w:val="none" w:sz="0" w:space="0" w:color="auto"/>
                            <w:right w:val="none" w:sz="0" w:space="0" w:color="auto"/>
                          </w:divBdr>
                        </w:div>
                        <w:div w:id="1106927710">
                          <w:marLeft w:val="0"/>
                          <w:marRight w:val="0"/>
                          <w:marTop w:val="0"/>
                          <w:marBottom w:val="0"/>
                          <w:divBdr>
                            <w:top w:val="none" w:sz="0" w:space="0" w:color="auto"/>
                            <w:left w:val="none" w:sz="0" w:space="0" w:color="auto"/>
                            <w:bottom w:val="none" w:sz="0" w:space="0" w:color="auto"/>
                            <w:right w:val="none" w:sz="0" w:space="0" w:color="auto"/>
                          </w:divBdr>
                        </w:div>
                        <w:div w:id="1502233597">
                          <w:marLeft w:val="0"/>
                          <w:marRight w:val="0"/>
                          <w:marTop w:val="0"/>
                          <w:marBottom w:val="0"/>
                          <w:divBdr>
                            <w:top w:val="none" w:sz="0" w:space="0" w:color="auto"/>
                            <w:left w:val="none" w:sz="0" w:space="0" w:color="auto"/>
                            <w:bottom w:val="none" w:sz="0" w:space="0" w:color="auto"/>
                            <w:right w:val="none" w:sz="0" w:space="0" w:color="auto"/>
                          </w:divBdr>
                        </w:div>
                        <w:div w:id="1535921689">
                          <w:marLeft w:val="0"/>
                          <w:marRight w:val="0"/>
                          <w:marTop w:val="0"/>
                          <w:marBottom w:val="0"/>
                          <w:divBdr>
                            <w:top w:val="none" w:sz="0" w:space="0" w:color="auto"/>
                            <w:left w:val="none" w:sz="0" w:space="0" w:color="auto"/>
                            <w:bottom w:val="none" w:sz="0" w:space="0" w:color="auto"/>
                            <w:right w:val="none" w:sz="0" w:space="0" w:color="auto"/>
                          </w:divBdr>
                        </w:div>
                        <w:div w:id="156860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335739">
      <w:bodyDiv w:val="1"/>
      <w:marLeft w:val="0"/>
      <w:marRight w:val="0"/>
      <w:marTop w:val="0"/>
      <w:marBottom w:val="0"/>
      <w:divBdr>
        <w:top w:val="none" w:sz="0" w:space="0" w:color="auto"/>
        <w:left w:val="none" w:sz="0" w:space="0" w:color="auto"/>
        <w:bottom w:val="none" w:sz="0" w:space="0" w:color="auto"/>
        <w:right w:val="none" w:sz="0" w:space="0" w:color="auto"/>
      </w:divBdr>
      <w:divsChild>
        <w:div w:id="1894651940">
          <w:marLeft w:val="0"/>
          <w:marRight w:val="0"/>
          <w:marTop w:val="0"/>
          <w:marBottom w:val="0"/>
          <w:divBdr>
            <w:top w:val="none" w:sz="0" w:space="0" w:color="auto"/>
            <w:left w:val="none" w:sz="0" w:space="0" w:color="auto"/>
            <w:bottom w:val="none" w:sz="0" w:space="0" w:color="auto"/>
            <w:right w:val="none" w:sz="0" w:space="0" w:color="auto"/>
          </w:divBdr>
          <w:divsChild>
            <w:div w:id="162093719">
              <w:marLeft w:val="0"/>
              <w:marRight w:val="0"/>
              <w:marTop w:val="0"/>
              <w:marBottom w:val="0"/>
              <w:divBdr>
                <w:top w:val="none" w:sz="0" w:space="0" w:color="auto"/>
                <w:left w:val="none" w:sz="0" w:space="0" w:color="auto"/>
                <w:bottom w:val="none" w:sz="0" w:space="0" w:color="auto"/>
                <w:right w:val="none" w:sz="0" w:space="0" w:color="auto"/>
              </w:divBdr>
              <w:divsChild>
                <w:div w:id="168960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646542">
      <w:bodyDiv w:val="1"/>
      <w:marLeft w:val="0"/>
      <w:marRight w:val="0"/>
      <w:marTop w:val="0"/>
      <w:marBottom w:val="0"/>
      <w:divBdr>
        <w:top w:val="none" w:sz="0" w:space="0" w:color="auto"/>
        <w:left w:val="none" w:sz="0" w:space="0" w:color="auto"/>
        <w:bottom w:val="none" w:sz="0" w:space="0" w:color="auto"/>
        <w:right w:val="none" w:sz="0" w:space="0" w:color="auto"/>
      </w:divBdr>
    </w:div>
    <w:div w:id="868877422">
      <w:bodyDiv w:val="1"/>
      <w:marLeft w:val="0"/>
      <w:marRight w:val="0"/>
      <w:marTop w:val="0"/>
      <w:marBottom w:val="0"/>
      <w:divBdr>
        <w:top w:val="none" w:sz="0" w:space="0" w:color="auto"/>
        <w:left w:val="none" w:sz="0" w:space="0" w:color="auto"/>
        <w:bottom w:val="none" w:sz="0" w:space="0" w:color="auto"/>
        <w:right w:val="none" w:sz="0" w:space="0" w:color="auto"/>
      </w:divBdr>
    </w:div>
    <w:div w:id="871264536">
      <w:bodyDiv w:val="1"/>
      <w:marLeft w:val="0"/>
      <w:marRight w:val="0"/>
      <w:marTop w:val="0"/>
      <w:marBottom w:val="0"/>
      <w:divBdr>
        <w:top w:val="none" w:sz="0" w:space="0" w:color="auto"/>
        <w:left w:val="none" w:sz="0" w:space="0" w:color="auto"/>
        <w:bottom w:val="none" w:sz="0" w:space="0" w:color="auto"/>
        <w:right w:val="none" w:sz="0" w:space="0" w:color="auto"/>
      </w:divBdr>
    </w:div>
    <w:div w:id="871697699">
      <w:bodyDiv w:val="1"/>
      <w:marLeft w:val="0"/>
      <w:marRight w:val="0"/>
      <w:marTop w:val="0"/>
      <w:marBottom w:val="0"/>
      <w:divBdr>
        <w:top w:val="none" w:sz="0" w:space="0" w:color="auto"/>
        <w:left w:val="none" w:sz="0" w:space="0" w:color="auto"/>
        <w:bottom w:val="none" w:sz="0" w:space="0" w:color="auto"/>
        <w:right w:val="none" w:sz="0" w:space="0" w:color="auto"/>
      </w:divBdr>
      <w:divsChild>
        <w:div w:id="846211263">
          <w:marLeft w:val="0"/>
          <w:marRight w:val="0"/>
          <w:marTop w:val="0"/>
          <w:marBottom w:val="0"/>
          <w:divBdr>
            <w:top w:val="none" w:sz="0" w:space="0" w:color="auto"/>
            <w:left w:val="none" w:sz="0" w:space="0" w:color="auto"/>
            <w:bottom w:val="none" w:sz="0" w:space="0" w:color="auto"/>
            <w:right w:val="none" w:sz="0" w:space="0" w:color="auto"/>
          </w:divBdr>
        </w:div>
      </w:divsChild>
    </w:div>
    <w:div w:id="872886964">
      <w:bodyDiv w:val="1"/>
      <w:marLeft w:val="0"/>
      <w:marRight w:val="0"/>
      <w:marTop w:val="0"/>
      <w:marBottom w:val="0"/>
      <w:divBdr>
        <w:top w:val="none" w:sz="0" w:space="0" w:color="auto"/>
        <w:left w:val="none" w:sz="0" w:space="0" w:color="auto"/>
        <w:bottom w:val="none" w:sz="0" w:space="0" w:color="auto"/>
        <w:right w:val="none" w:sz="0" w:space="0" w:color="auto"/>
      </w:divBdr>
    </w:div>
    <w:div w:id="873082463">
      <w:bodyDiv w:val="1"/>
      <w:marLeft w:val="0"/>
      <w:marRight w:val="0"/>
      <w:marTop w:val="0"/>
      <w:marBottom w:val="0"/>
      <w:divBdr>
        <w:top w:val="none" w:sz="0" w:space="0" w:color="auto"/>
        <w:left w:val="none" w:sz="0" w:space="0" w:color="auto"/>
        <w:bottom w:val="none" w:sz="0" w:space="0" w:color="auto"/>
        <w:right w:val="none" w:sz="0" w:space="0" w:color="auto"/>
      </w:divBdr>
      <w:divsChild>
        <w:div w:id="355885941">
          <w:marLeft w:val="0"/>
          <w:marRight w:val="0"/>
          <w:marTop w:val="0"/>
          <w:marBottom w:val="0"/>
          <w:divBdr>
            <w:top w:val="none" w:sz="0" w:space="0" w:color="auto"/>
            <w:left w:val="none" w:sz="0" w:space="0" w:color="auto"/>
            <w:bottom w:val="none" w:sz="0" w:space="0" w:color="auto"/>
            <w:right w:val="none" w:sz="0" w:space="0" w:color="auto"/>
          </w:divBdr>
          <w:divsChild>
            <w:div w:id="1567884856">
              <w:marLeft w:val="0"/>
              <w:marRight w:val="0"/>
              <w:marTop w:val="0"/>
              <w:marBottom w:val="0"/>
              <w:divBdr>
                <w:top w:val="none" w:sz="0" w:space="0" w:color="auto"/>
                <w:left w:val="none" w:sz="0" w:space="0" w:color="auto"/>
                <w:bottom w:val="none" w:sz="0" w:space="0" w:color="auto"/>
                <w:right w:val="none" w:sz="0" w:space="0" w:color="auto"/>
              </w:divBdr>
              <w:divsChild>
                <w:div w:id="1015378971">
                  <w:marLeft w:val="0"/>
                  <w:marRight w:val="0"/>
                  <w:marTop w:val="0"/>
                  <w:marBottom w:val="0"/>
                  <w:divBdr>
                    <w:top w:val="none" w:sz="0" w:space="0" w:color="auto"/>
                    <w:left w:val="none" w:sz="0" w:space="0" w:color="auto"/>
                    <w:bottom w:val="none" w:sz="0" w:space="0" w:color="auto"/>
                    <w:right w:val="none" w:sz="0" w:space="0" w:color="auto"/>
                  </w:divBdr>
                  <w:divsChild>
                    <w:div w:id="299965590">
                      <w:marLeft w:val="0"/>
                      <w:marRight w:val="0"/>
                      <w:marTop w:val="0"/>
                      <w:marBottom w:val="0"/>
                      <w:divBdr>
                        <w:top w:val="none" w:sz="0" w:space="0" w:color="auto"/>
                        <w:left w:val="none" w:sz="0" w:space="0" w:color="auto"/>
                        <w:bottom w:val="none" w:sz="0" w:space="0" w:color="auto"/>
                        <w:right w:val="none" w:sz="0" w:space="0" w:color="auto"/>
                      </w:divBdr>
                      <w:divsChild>
                        <w:div w:id="7229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3083343">
      <w:bodyDiv w:val="1"/>
      <w:marLeft w:val="0"/>
      <w:marRight w:val="0"/>
      <w:marTop w:val="0"/>
      <w:marBottom w:val="0"/>
      <w:divBdr>
        <w:top w:val="none" w:sz="0" w:space="0" w:color="auto"/>
        <w:left w:val="none" w:sz="0" w:space="0" w:color="auto"/>
        <w:bottom w:val="none" w:sz="0" w:space="0" w:color="auto"/>
        <w:right w:val="none" w:sz="0" w:space="0" w:color="auto"/>
      </w:divBdr>
    </w:div>
    <w:div w:id="874586467">
      <w:bodyDiv w:val="1"/>
      <w:marLeft w:val="0"/>
      <w:marRight w:val="0"/>
      <w:marTop w:val="0"/>
      <w:marBottom w:val="0"/>
      <w:divBdr>
        <w:top w:val="none" w:sz="0" w:space="0" w:color="auto"/>
        <w:left w:val="none" w:sz="0" w:space="0" w:color="auto"/>
        <w:bottom w:val="none" w:sz="0" w:space="0" w:color="auto"/>
        <w:right w:val="none" w:sz="0" w:space="0" w:color="auto"/>
      </w:divBdr>
    </w:div>
    <w:div w:id="876042711">
      <w:bodyDiv w:val="1"/>
      <w:marLeft w:val="0"/>
      <w:marRight w:val="0"/>
      <w:marTop w:val="0"/>
      <w:marBottom w:val="0"/>
      <w:divBdr>
        <w:top w:val="none" w:sz="0" w:space="0" w:color="auto"/>
        <w:left w:val="none" w:sz="0" w:space="0" w:color="auto"/>
        <w:bottom w:val="none" w:sz="0" w:space="0" w:color="auto"/>
        <w:right w:val="none" w:sz="0" w:space="0" w:color="auto"/>
      </w:divBdr>
    </w:div>
    <w:div w:id="876888149">
      <w:bodyDiv w:val="1"/>
      <w:marLeft w:val="0"/>
      <w:marRight w:val="0"/>
      <w:marTop w:val="0"/>
      <w:marBottom w:val="0"/>
      <w:divBdr>
        <w:top w:val="none" w:sz="0" w:space="0" w:color="auto"/>
        <w:left w:val="none" w:sz="0" w:space="0" w:color="auto"/>
        <w:bottom w:val="none" w:sz="0" w:space="0" w:color="auto"/>
        <w:right w:val="none" w:sz="0" w:space="0" w:color="auto"/>
      </w:divBdr>
      <w:divsChild>
        <w:div w:id="661158728">
          <w:marLeft w:val="0"/>
          <w:marRight w:val="0"/>
          <w:marTop w:val="0"/>
          <w:marBottom w:val="0"/>
          <w:divBdr>
            <w:top w:val="none" w:sz="0" w:space="0" w:color="auto"/>
            <w:left w:val="none" w:sz="0" w:space="0" w:color="auto"/>
            <w:bottom w:val="none" w:sz="0" w:space="0" w:color="auto"/>
            <w:right w:val="none" w:sz="0" w:space="0" w:color="auto"/>
          </w:divBdr>
          <w:divsChild>
            <w:div w:id="1226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18413">
      <w:bodyDiv w:val="1"/>
      <w:marLeft w:val="0"/>
      <w:marRight w:val="0"/>
      <w:marTop w:val="0"/>
      <w:marBottom w:val="0"/>
      <w:divBdr>
        <w:top w:val="none" w:sz="0" w:space="0" w:color="auto"/>
        <w:left w:val="none" w:sz="0" w:space="0" w:color="auto"/>
        <w:bottom w:val="none" w:sz="0" w:space="0" w:color="auto"/>
        <w:right w:val="none" w:sz="0" w:space="0" w:color="auto"/>
      </w:divBdr>
    </w:div>
    <w:div w:id="878934010">
      <w:bodyDiv w:val="1"/>
      <w:marLeft w:val="0"/>
      <w:marRight w:val="0"/>
      <w:marTop w:val="0"/>
      <w:marBottom w:val="0"/>
      <w:divBdr>
        <w:top w:val="none" w:sz="0" w:space="0" w:color="auto"/>
        <w:left w:val="none" w:sz="0" w:space="0" w:color="auto"/>
        <w:bottom w:val="none" w:sz="0" w:space="0" w:color="auto"/>
        <w:right w:val="none" w:sz="0" w:space="0" w:color="auto"/>
      </w:divBdr>
      <w:divsChild>
        <w:div w:id="201870486">
          <w:marLeft w:val="0"/>
          <w:marRight w:val="0"/>
          <w:marTop w:val="0"/>
          <w:marBottom w:val="0"/>
          <w:divBdr>
            <w:top w:val="none" w:sz="0" w:space="0" w:color="auto"/>
            <w:left w:val="none" w:sz="0" w:space="0" w:color="auto"/>
            <w:bottom w:val="none" w:sz="0" w:space="0" w:color="auto"/>
            <w:right w:val="none" w:sz="0" w:space="0" w:color="auto"/>
          </w:divBdr>
          <w:divsChild>
            <w:div w:id="217136803">
              <w:marLeft w:val="0"/>
              <w:marRight w:val="0"/>
              <w:marTop w:val="0"/>
              <w:marBottom w:val="0"/>
              <w:divBdr>
                <w:top w:val="none" w:sz="0" w:space="0" w:color="auto"/>
                <w:left w:val="none" w:sz="0" w:space="0" w:color="auto"/>
                <w:bottom w:val="none" w:sz="0" w:space="0" w:color="auto"/>
                <w:right w:val="none" w:sz="0" w:space="0" w:color="auto"/>
              </w:divBdr>
              <w:divsChild>
                <w:div w:id="559753609">
                  <w:marLeft w:val="0"/>
                  <w:marRight w:val="0"/>
                  <w:marTop w:val="0"/>
                  <w:marBottom w:val="0"/>
                  <w:divBdr>
                    <w:top w:val="none" w:sz="0" w:space="0" w:color="auto"/>
                    <w:left w:val="none" w:sz="0" w:space="0" w:color="auto"/>
                    <w:bottom w:val="none" w:sz="0" w:space="0" w:color="auto"/>
                    <w:right w:val="none" w:sz="0" w:space="0" w:color="auto"/>
                  </w:divBdr>
                  <w:divsChild>
                    <w:div w:id="38018547">
                      <w:marLeft w:val="0"/>
                      <w:marRight w:val="0"/>
                      <w:marTop w:val="13"/>
                      <w:marBottom w:val="0"/>
                      <w:divBdr>
                        <w:top w:val="none" w:sz="0" w:space="0" w:color="auto"/>
                        <w:left w:val="none" w:sz="0" w:space="0" w:color="auto"/>
                        <w:bottom w:val="none" w:sz="0" w:space="0" w:color="auto"/>
                        <w:right w:val="none" w:sz="0" w:space="0" w:color="auto"/>
                      </w:divBdr>
                    </w:div>
                    <w:div w:id="49119103">
                      <w:marLeft w:val="0"/>
                      <w:marRight w:val="0"/>
                      <w:marTop w:val="13"/>
                      <w:marBottom w:val="0"/>
                      <w:divBdr>
                        <w:top w:val="none" w:sz="0" w:space="0" w:color="auto"/>
                        <w:left w:val="none" w:sz="0" w:space="0" w:color="auto"/>
                        <w:bottom w:val="none" w:sz="0" w:space="0" w:color="auto"/>
                        <w:right w:val="none" w:sz="0" w:space="0" w:color="auto"/>
                      </w:divBdr>
                    </w:div>
                    <w:div w:id="55203218">
                      <w:marLeft w:val="0"/>
                      <w:marRight w:val="0"/>
                      <w:marTop w:val="13"/>
                      <w:marBottom w:val="0"/>
                      <w:divBdr>
                        <w:top w:val="none" w:sz="0" w:space="0" w:color="auto"/>
                        <w:left w:val="none" w:sz="0" w:space="0" w:color="auto"/>
                        <w:bottom w:val="none" w:sz="0" w:space="0" w:color="auto"/>
                        <w:right w:val="none" w:sz="0" w:space="0" w:color="auto"/>
                      </w:divBdr>
                      <w:divsChild>
                        <w:div w:id="228660078">
                          <w:marLeft w:val="0"/>
                          <w:marRight w:val="0"/>
                          <w:marTop w:val="0"/>
                          <w:marBottom w:val="0"/>
                          <w:divBdr>
                            <w:top w:val="none" w:sz="0" w:space="0" w:color="auto"/>
                            <w:left w:val="none" w:sz="0" w:space="0" w:color="auto"/>
                            <w:bottom w:val="none" w:sz="0" w:space="0" w:color="auto"/>
                            <w:right w:val="none" w:sz="0" w:space="0" w:color="auto"/>
                          </w:divBdr>
                        </w:div>
                      </w:divsChild>
                    </w:div>
                    <w:div w:id="106319605">
                      <w:marLeft w:val="0"/>
                      <w:marRight w:val="0"/>
                      <w:marTop w:val="13"/>
                      <w:marBottom w:val="0"/>
                      <w:divBdr>
                        <w:top w:val="none" w:sz="0" w:space="0" w:color="auto"/>
                        <w:left w:val="none" w:sz="0" w:space="0" w:color="auto"/>
                        <w:bottom w:val="none" w:sz="0" w:space="0" w:color="auto"/>
                        <w:right w:val="none" w:sz="0" w:space="0" w:color="auto"/>
                      </w:divBdr>
                      <w:divsChild>
                        <w:div w:id="1891182835">
                          <w:marLeft w:val="0"/>
                          <w:marRight w:val="0"/>
                          <w:marTop w:val="0"/>
                          <w:marBottom w:val="0"/>
                          <w:divBdr>
                            <w:top w:val="none" w:sz="0" w:space="0" w:color="auto"/>
                            <w:left w:val="none" w:sz="0" w:space="0" w:color="auto"/>
                            <w:bottom w:val="none" w:sz="0" w:space="0" w:color="auto"/>
                            <w:right w:val="none" w:sz="0" w:space="0" w:color="auto"/>
                          </w:divBdr>
                        </w:div>
                      </w:divsChild>
                    </w:div>
                    <w:div w:id="121657888">
                      <w:marLeft w:val="0"/>
                      <w:marRight w:val="0"/>
                      <w:marTop w:val="13"/>
                      <w:marBottom w:val="0"/>
                      <w:divBdr>
                        <w:top w:val="none" w:sz="0" w:space="0" w:color="auto"/>
                        <w:left w:val="none" w:sz="0" w:space="0" w:color="auto"/>
                        <w:bottom w:val="none" w:sz="0" w:space="0" w:color="auto"/>
                        <w:right w:val="none" w:sz="0" w:space="0" w:color="auto"/>
                      </w:divBdr>
                    </w:div>
                    <w:div w:id="125009389">
                      <w:marLeft w:val="0"/>
                      <w:marRight w:val="0"/>
                      <w:marTop w:val="13"/>
                      <w:marBottom w:val="0"/>
                      <w:divBdr>
                        <w:top w:val="none" w:sz="0" w:space="0" w:color="auto"/>
                        <w:left w:val="none" w:sz="0" w:space="0" w:color="auto"/>
                        <w:bottom w:val="none" w:sz="0" w:space="0" w:color="auto"/>
                        <w:right w:val="none" w:sz="0" w:space="0" w:color="auto"/>
                      </w:divBdr>
                      <w:divsChild>
                        <w:div w:id="1350639285">
                          <w:marLeft w:val="0"/>
                          <w:marRight w:val="0"/>
                          <w:marTop w:val="0"/>
                          <w:marBottom w:val="0"/>
                          <w:divBdr>
                            <w:top w:val="none" w:sz="0" w:space="0" w:color="auto"/>
                            <w:left w:val="none" w:sz="0" w:space="0" w:color="auto"/>
                            <w:bottom w:val="none" w:sz="0" w:space="0" w:color="auto"/>
                            <w:right w:val="none" w:sz="0" w:space="0" w:color="auto"/>
                          </w:divBdr>
                        </w:div>
                      </w:divsChild>
                    </w:div>
                    <w:div w:id="140467788">
                      <w:marLeft w:val="0"/>
                      <w:marRight w:val="0"/>
                      <w:marTop w:val="13"/>
                      <w:marBottom w:val="0"/>
                      <w:divBdr>
                        <w:top w:val="none" w:sz="0" w:space="0" w:color="auto"/>
                        <w:left w:val="none" w:sz="0" w:space="0" w:color="auto"/>
                        <w:bottom w:val="none" w:sz="0" w:space="0" w:color="auto"/>
                        <w:right w:val="none" w:sz="0" w:space="0" w:color="auto"/>
                      </w:divBdr>
                      <w:divsChild>
                        <w:div w:id="357587264">
                          <w:marLeft w:val="0"/>
                          <w:marRight w:val="0"/>
                          <w:marTop w:val="0"/>
                          <w:marBottom w:val="0"/>
                          <w:divBdr>
                            <w:top w:val="none" w:sz="0" w:space="0" w:color="auto"/>
                            <w:left w:val="none" w:sz="0" w:space="0" w:color="auto"/>
                            <w:bottom w:val="none" w:sz="0" w:space="0" w:color="auto"/>
                            <w:right w:val="none" w:sz="0" w:space="0" w:color="auto"/>
                          </w:divBdr>
                        </w:div>
                      </w:divsChild>
                    </w:div>
                    <w:div w:id="144392646">
                      <w:marLeft w:val="0"/>
                      <w:marRight w:val="0"/>
                      <w:marTop w:val="13"/>
                      <w:marBottom w:val="0"/>
                      <w:divBdr>
                        <w:top w:val="none" w:sz="0" w:space="0" w:color="auto"/>
                        <w:left w:val="none" w:sz="0" w:space="0" w:color="auto"/>
                        <w:bottom w:val="none" w:sz="0" w:space="0" w:color="auto"/>
                        <w:right w:val="none" w:sz="0" w:space="0" w:color="auto"/>
                      </w:divBdr>
                    </w:div>
                    <w:div w:id="182672581">
                      <w:marLeft w:val="0"/>
                      <w:marRight w:val="0"/>
                      <w:marTop w:val="13"/>
                      <w:marBottom w:val="0"/>
                      <w:divBdr>
                        <w:top w:val="none" w:sz="0" w:space="0" w:color="auto"/>
                        <w:left w:val="none" w:sz="0" w:space="0" w:color="auto"/>
                        <w:bottom w:val="none" w:sz="0" w:space="0" w:color="auto"/>
                        <w:right w:val="none" w:sz="0" w:space="0" w:color="auto"/>
                      </w:divBdr>
                      <w:divsChild>
                        <w:div w:id="1718117917">
                          <w:marLeft w:val="0"/>
                          <w:marRight w:val="0"/>
                          <w:marTop w:val="0"/>
                          <w:marBottom w:val="0"/>
                          <w:divBdr>
                            <w:top w:val="none" w:sz="0" w:space="0" w:color="auto"/>
                            <w:left w:val="none" w:sz="0" w:space="0" w:color="auto"/>
                            <w:bottom w:val="none" w:sz="0" w:space="0" w:color="auto"/>
                            <w:right w:val="none" w:sz="0" w:space="0" w:color="auto"/>
                          </w:divBdr>
                        </w:div>
                      </w:divsChild>
                    </w:div>
                    <w:div w:id="193811585">
                      <w:marLeft w:val="0"/>
                      <w:marRight w:val="0"/>
                      <w:marTop w:val="13"/>
                      <w:marBottom w:val="0"/>
                      <w:divBdr>
                        <w:top w:val="none" w:sz="0" w:space="0" w:color="auto"/>
                        <w:left w:val="none" w:sz="0" w:space="0" w:color="auto"/>
                        <w:bottom w:val="none" w:sz="0" w:space="0" w:color="auto"/>
                        <w:right w:val="none" w:sz="0" w:space="0" w:color="auto"/>
                      </w:divBdr>
                      <w:divsChild>
                        <w:div w:id="1659455820">
                          <w:marLeft w:val="0"/>
                          <w:marRight w:val="0"/>
                          <w:marTop w:val="0"/>
                          <w:marBottom w:val="0"/>
                          <w:divBdr>
                            <w:top w:val="none" w:sz="0" w:space="0" w:color="auto"/>
                            <w:left w:val="none" w:sz="0" w:space="0" w:color="auto"/>
                            <w:bottom w:val="none" w:sz="0" w:space="0" w:color="auto"/>
                            <w:right w:val="none" w:sz="0" w:space="0" w:color="auto"/>
                          </w:divBdr>
                        </w:div>
                      </w:divsChild>
                    </w:div>
                    <w:div w:id="195240776">
                      <w:marLeft w:val="0"/>
                      <w:marRight w:val="0"/>
                      <w:marTop w:val="13"/>
                      <w:marBottom w:val="0"/>
                      <w:divBdr>
                        <w:top w:val="none" w:sz="0" w:space="0" w:color="auto"/>
                        <w:left w:val="none" w:sz="0" w:space="0" w:color="auto"/>
                        <w:bottom w:val="none" w:sz="0" w:space="0" w:color="auto"/>
                        <w:right w:val="none" w:sz="0" w:space="0" w:color="auto"/>
                      </w:divBdr>
                    </w:div>
                    <w:div w:id="208537155">
                      <w:marLeft w:val="0"/>
                      <w:marRight w:val="0"/>
                      <w:marTop w:val="13"/>
                      <w:marBottom w:val="0"/>
                      <w:divBdr>
                        <w:top w:val="none" w:sz="0" w:space="0" w:color="auto"/>
                        <w:left w:val="none" w:sz="0" w:space="0" w:color="auto"/>
                        <w:bottom w:val="none" w:sz="0" w:space="0" w:color="auto"/>
                        <w:right w:val="none" w:sz="0" w:space="0" w:color="auto"/>
                      </w:divBdr>
                      <w:divsChild>
                        <w:div w:id="1868061366">
                          <w:marLeft w:val="0"/>
                          <w:marRight w:val="0"/>
                          <w:marTop w:val="0"/>
                          <w:marBottom w:val="0"/>
                          <w:divBdr>
                            <w:top w:val="none" w:sz="0" w:space="0" w:color="auto"/>
                            <w:left w:val="none" w:sz="0" w:space="0" w:color="auto"/>
                            <w:bottom w:val="none" w:sz="0" w:space="0" w:color="auto"/>
                            <w:right w:val="none" w:sz="0" w:space="0" w:color="auto"/>
                          </w:divBdr>
                        </w:div>
                      </w:divsChild>
                    </w:div>
                    <w:div w:id="218513727">
                      <w:marLeft w:val="0"/>
                      <w:marRight w:val="0"/>
                      <w:marTop w:val="13"/>
                      <w:marBottom w:val="0"/>
                      <w:divBdr>
                        <w:top w:val="none" w:sz="0" w:space="0" w:color="auto"/>
                        <w:left w:val="none" w:sz="0" w:space="0" w:color="auto"/>
                        <w:bottom w:val="none" w:sz="0" w:space="0" w:color="auto"/>
                        <w:right w:val="none" w:sz="0" w:space="0" w:color="auto"/>
                      </w:divBdr>
                    </w:div>
                    <w:div w:id="238633311">
                      <w:marLeft w:val="0"/>
                      <w:marRight w:val="0"/>
                      <w:marTop w:val="13"/>
                      <w:marBottom w:val="0"/>
                      <w:divBdr>
                        <w:top w:val="none" w:sz="0" w:space="0" w:color="auto"/>
                        <w:left w:val="none" w:sz="0" w:space="0" w:color="auto"/>
                        <w:bottom w:val="none" w:sz="0" w:space="0" w:color="auto"/>
                        <w:right w:val="none" w:sz="0" w:space="0" w:color="auto"/>
                      </w:divBdr>
                    </w:div>
                    <w:div w:id="277951957">
                      <w:marLeft w:val="0"/>
                      <w:marRight w:val="0"/>
                      <w:marTop w:val="13"/>
                      <w:marBottom w:val="0"/>
                      <w:divBdr>
                        <w:top w:val="none" w:sz="0" w:space="0" w:color="auto"/>
                        <w:left w:val="none" w:sz="0" w:space="0" w:color="auto"/>
                        <w:bottom w:val="none" w:sz="0" w:space="0" w:color="auto"/>
                        <w:right w:val="none" w:sz="0" w:space="0" w:color="auto"/>
                      </w:divBdr>
                    </w:div>
                    <w:div w:id="298001439">
                      <w:marLeft w:val="0"/>
                      <w:marRight w:val="0"/>
                      <w:marTop w:val="13"/>
                      <w:marBottom w:val="0"/>
                      <w:divBdr>
                        <w:top w:val="none" w:sz="0" w:space="0" w:color="auto"/>
                        <w:left w:val="none" w:sz="0" w:space="0" w:color="auto"/>
                        <w:bottom w:val="none" w:sz="0" w:space="0" w:color="auto"/>
                        <w:right w:val="none" w:sz="0" w:space="0" w:color="auto"/>
                      </w:divBdr>
                    </w:div>
                    <w:div w:id="299923314">
                      <w:marLeft w:val="0"/>
                      <w:marRight w:val="0"/>
                      <w:marTop w:val="13"/>
                      <w:marBottom w:val="0"/>
                      <w:divBdr>
                        <w:top w:val="none" w:sz="0" w:space="0" w:color="auto"/>
                        <w:left w:val="none" w:sz="0" w:space="0" w:color="auto"/>
                        <w:bottom w:val="none" w:sz="0" w:space="0" w:color="auto"/>
                        <w:right w:val="none" w:sz="0" w:space="0" w:color="auto"/>
                      </w:divBdr>
                    </w:div>
                    <w:div w:id="307980883">
                      <w:marLeft w:val="0"/>
                      <w:marRight w:val="0"/>
                      <w:marTop w:val="13"/>
                      <w:marBottom w:val="0"/>
                      <w:divBdr>
                        <w:top w:val="none" w:sz="0" w:space="0" w:color="auto"/>
                        <w:left w:val="none" w:sz="0" w:space="0" w:color="auto"/>
                        <w:bottom w:val="none" w:sz="0" w:space="0" w:color="auto"/>
                        <w:right w:val="none" w:sz="0" w:space="0" w:color="auto"/>
                      </w:divBdr>
                    </w:div>
                    <w:div w:id="342244839">
                      <w:marLeft w:val="0"/>
                      <w:marRight w:val="0"/>
                      <w:marTop w:val="13"/>
                      <w:marBottom w:val="0"/>
                      <w:divBdr>
                        <w:top w:val="none" w:sz="0" w:space="0" w:color="auto"/>
                        <w:left w:val="none" w:sz="0" w:space="0" w:color="auto"/>
                        <w:bottom w:val="none" w:sz="0" w:space="0" w:color="auto"/>
                        <w:right w:val="none" w:sz="0" w:space="0" w:color="auto"/>
                      </w:divBdr>
                    </w:div>
                    <w:div w:id="400101590">
                      <w:marLeft w:val="0"/>
                      <w:marRight w:val="0"/>
                      <w:marTop w:val="13"/>
                      <w:marBottom w:val="0"/>
                      <w:divBdr>
                        <w:top w:val="none" w:sz="0" w:space="0" w:color="auto"/>
                        <w:left w:val="none" w:sz="0" w:space="0" w:color="auto"/>
                        <w:bottom w:val="none" w:sz="0" w:space="0" w:color="auto"/>
                        <w:right w:val="none" w:sz="0" w:space="0" w:color="auto"/>
                      </w:divBdr>
                    </w:div>
                    <w:div w:id="452746266">
                      <w:marLeft w:val="0"/>
                      <w:marRight w:val="0"/>
                      <w:marTop w:val="13"/>
                      <w:marBottom w:val="0"/>
                      <w:divBdr>
                        <w:top w:val="none" w:sz="0" w:space="0" w:color="auto"/>
                        <w:left w:val="none" w:sz="0" w:space="0" w:color="auto"/>
                        <w:bottom w:val="none" w:sz="0" w:space="0" w:color="auto"/>
                        <w:right w:val="none" w:sz="0" w:space="0" w:color="auto"/>
                      </w:divBdr>
                    </w:div>
                    <w:div w:id="468519386">
                      <w:marLeft w:val="0"/>
                      <w:marRight w:val="0"/>
                      <w:marTop w:val="13"/>
                      <w:marBottom w:val="0"/>
                      <w:divBdr>
                        <w:top w:val="none" w:sz="0" w:space="0" w:color="auto"/>
                        <w:left w:val="none" w:sz="0" w:space="0" w:color="auto"/>
                        <w:bottom w:val="none" w:sz="0" w:space="0" w:color="auto"/>
                        <w:right w:val="none" w:sz="0" w:space="0" w:color="auto"/>
                      </w:divBdr>
                    </w:div>
                    <w:div w:id="471480216">
                      <w:marLeft w:val="0"/>
                      <w:marRight w:val="0"/>
                      <w:marTop w:val="13"/>
                      <w:marBottom w:val="0"/>
                      <w:divBdr>
                        <w:top w:val="none" w:sz="0" w:space="0" w:color="auto"/>
                        <w:left w:val="none" w:sz="0" w:space="0" w:color="auto"/>
                        <w:bottom w:val="none" w:sz="0" w:space="0" w:color="auto"/>
                        <w:right w:val="none" w:sz="0" w:space="0" w:color="auto"/>
                      </w:divBdr>
                    </w:div>
                    <w:div w:id="493572260">
                      <w:marLeft w:val="0"/>
                      <w:marRight w:val="0"/>
                      <w:marTop w:val="13"/>
                      <w:marBottom w:val="0"/>
                      <w:divBdr>
                        <w:top w:val="none" w:sz="0" w:space="0" w:color="auto"/>
                        <w:left w:val="none" w:sz="0" w:space="0" w:color="auto"/>
                        <w:bottom w:val="none" w:sz="0" w:space="0" w:color="auto"/>
                        <w:right w:val="none" w:sz="0" w:space="0" w:color="auto"/>
                      </w:divBdr>
                    </w:div>
                    <w:div w:id="521011363">
                      <w:marLeft w:val="0"/>
                      <w:marRight w:val="0"/>
                      <w:marTop w:val="13"/>
                      <w:marBottom w:val="0"/>
                      <w:divBdr>
                        <w:top w:val="none" w:sz="0" w:space="0" w:color="auto"/>
                        <w:left w:val="none" w:sz="0" w:space="0" w:color="auto"/>
                        <w:bottom w:val="none" w:sz="0" w:space="0" w:color="auto"/>
                        <w:right w:val="none" w:sz="0" w:space="0" w:color="auto"/>
                      </w:divBdr>
                    </w:div>
                    <w:div w:id="540703386">
                      <w:marLeft w:val="0"/>
                      <w:marRight w:val="0"/>
                      <w:marTop w:val="13"/>
                      <w:marBottom w:val="0"/>
                      <w:divBdr>
                        <w:top w:val="none" w:sz="0" w:space="0" w:color="auto"/>
                        <w:left w:val="none" w:sz="0" w:space="0" w:color="auto"/>
                        <w:bottom w:val="none" w:sz="0" w:space="0" w:color="auto"/>
                        <w:right w:val="none" w:sz="0" w:space="0" w:color="auto"/>
                      </w:divBdr>
                    </w:div>
                    <w:div w:id="559484896">
                      <w:marLeft w:val="0"/>
                      <w:marRight w:val="0"/>
                      <w:marTop w:val="13"/>
                      <w:marBottom w:val="0"/>
                      <w:divBdr>
                        <w:top w:val="none" w:sz="0" w:space="0" w:color="auto"/>
                        <w:left w:val="none" w:sz="0" w:space="0" w:color="auto"/>
                        <w:bottom w:val="none" w:sz="0" w:space="0" w:color="auto"/>
                        <w:right w:val="none" w:sz="0" w:space="0" w:color="auto"/>
                      </w:divBdr>
                    </w:div>
                    <w:div w:id="571543192">
                      <w:marLeft w:val="0"/>
                      <w:marRight w:val="0"/>
                      <w:marTop w:val="13"/>
                      <w:marBottom w:val="0"/>
                      <w:divBdr>
                        <w:top w:val="none" w:sz="0" w:space="0" w:color="auto"/>
                        <w:left w:val="none" w:sz="0" w:space="0" w:color="auto"/>
                        <w:bottom w:val="none" w:sz="0" w:space="0" w:color="auto"/>
                        <w:right w:val="none" w:sz="0" w:space="0" w:color="auto"/>
                      </w:divBdr>
                    </w:div>
                    <w:div w:id="592594642">
                      <w:marLeft w:val="0"/>
                      <w:marRight w:val="0"/>
                      <w:marTop w:val="13"/>
                      <w:marBottom w:val="0"/>
                      <w:divBdr>
                        <w:top w:val="none" w:sz="0" w:space="0" w:color="auto"/>
                        <w:left w:val="none" w:sz="0" w:space="0" w:color="auto"/>
                        <w:bottom w:val="none" w:sz="0" w:space="0" w:color="auto"/>
                        <w:right w:val="none" w:sz="0" w:space="0" w:color="auto"/>
                      </w:divBdr>
                    </w:div>
                    <w:div w:id="600143278">
                      <w:marLeft w:val="0"/>
                      <w:marRight w:val="0"/>
                      <w:marTop w:val="13"/>
                      <w:marBottom w:val="0"/>
                      <w:divBdr>
                        <w:top w:val="none" w:sz="0" w:space="0" w:color="auto"/>
                        <w:left w:val="none" w:sz="0" w:space="0" w:color="auto"/>
                        <w:bottom w:val="none" w:sz="0" w:space="0" w:color="auto"/>
                        <w:right w:val="none" w:sz="0" w:space="0" w:color="auto"/>
                      </w:divBdr>
                    </w:div>
                    <w:div w:id="616761859">
                      <w:marLeft w:val="0"/>
                      <w:marRight w:val="0"/>
                      <w:marTop w:val="13"/>
                      <w:marBottom w:val="0"/>
                      <w:divBdr>
                        <w:top w:val="none" w:sz="0" w:space="0" w:color="auto"/>
                        <w:left w:val="none" w:sz="0" w:space="0" w:color="auto"/>
                        <w:bottom w:val="none" w:sz="0" w:space="0" w:color="auto"/>
                        <w:right w:val="none" w:sz="0" w:space="0" w:color="auto"/>
                      </w:divBdr>
                    </w:div>
                    <w:div w:id="640766552">
                      <w:marLeft w:val="0"/>
                      <w:marRight w:val="0"/>
                      <w:marTop w:val="47"/>
                      <w:marBottom w:val="0"/>
                      <w:divBdr>
                        <w:top w:val="none" w:sz="0" w:space="0" w:color="auto"/>
                        <w:left w:val="none" w:sz="0" w:space="0" w:color="auto"/>
                        <w:bottom w:val="none" w:sz="0" w:space="0" w:color="auto"/>
                        <w:right w:val="none" w:sz="0" w:space="0" w:color="auto"/>
                      </w:divBdr>
                      <w:divsChild>
                        <w:div w:id="1940285855">
                          <w:marLeft w:val="0"/>
                          <w:marRight w:val="0"/>
                          <w:marTop w:val="0"/>
                          <w:marBottom w:val="0"/>
                          <w:divBdr>
                            <w:top w:val="none" w:sz="0" w:space="0" w:color="auto"/>
                            <w:left w:val="none" w:sz="0" w:space="0" w:color="auto"/>
                            <w:bottom w:val="none" w:sz="0" w:space="0" w:color="auto"/>
                            <w:right w:val="none" w:sz="0" w:space="0" w:color="auto"/>
                          </w:divBdr>
                        </w:div>
                      </w:divsChild>
                    </w:div>
                    <w:div w:id="685908292">
                      <w:marLeft w:val="0"/>
                      <w:marRight w:val="0"/>
                      <w:marTop w:val="13"/>
                      <w:marBottom w:val="0"/>
                      <w:divBdr>
                        <w:top w:val="none" w:sz="0" w:space="0" w:color="auto"/>
                        <w:left w:val="none" w:sz="0" w:space="0" w:color="auto"/>
                        <w:bottom w:val="none" w:sz="0" w:space="0" w:color="auto"/>
                        <w:right w:val="none" w:sz="0" w:space="0" w:color="auto"/>
                      </w:divBdr>
                    </w:div>
                    <w:div w:id="687636006">
                      <w:marLeft w:val="0"/>
                      <w:marRight w:val="0"/>
                      <w:marTop w:val="13"/>
                      <w:marBottom w:val="0"/>
                      <w:divBdr>
                        <w:top w:val="none" w:sz="0" w:space="0" w:color="auto"/>
                        <w:left w:val="none" w:sz="0" w:space="0" w:color="auto"/>
                        <w:bottom w:val="none" w:sz="0" w:space="0" w:color="auto"/>
                        <w:right w:val="none" w:sz="0" w:space="0" w:color="auto"/>
                      </w:divBdr>
                    </w:div>
                    <w:div w:id="705527170">
                      <w:marLeft w:val="0"/>
                      <w:marRight w:val="0"/>
                      <w:marTop w:val="13"/>
                      <w:marBottom w:val="0"/>
                      <w:divBdr>
                        <w:top w:val="none" w:sz="0" w:space="0" w:color="auto"/>
                        <w:left w:val="none" w:sz="0" w:space="0" w:color="auto"/>
                        <w:bottom w:val="none" w:sz="0" w:space="0" w:color="auto"/>
                        <w:right w:val="none" w:sz="0" w:space="0" w:color="auto"/>
                      </w:divBdr>
                      <w:divsChild>
                        <w:div w:id="1080102847">
                          <w:marLeft w:val="0"/>
                          <w:marRight w:val="0"/>
                          <w:marTop w:val="0"/>
                          <w:marBottom w:val="0"/>
                          <w:divBdr>
                            <w:top w:val="none" w:sz="0" w:space="0" w:color="auto"/>
                            <w:left w:val="none" w:sz="0" w:space="0" w:color="auto"/>
                            <w:bottom w:val="none" w:sz="0" w:space="0" w:color="auto"/>
                            <w:right w:val="none" w:sz="0" w:space="0" w:color="auto"/>
                          </w:divBdr>
                        </w:div>
                      </w:divsChild>
                    </w:div>
                    <w:div w:id="738753107">
                      <w:marLeft w:val="0"/>
                      <w:marRight w:val="0"/>
                      <w:marTop w:val="47"/>
                      <w:marBottom w:val="0"/>
                      <w:divBdr>
                        <w:top w:val="none" w:sz="0" w:space="0" w:color="auto"/>
                        <w:left w:val="none" w:sz="0" w:space="0" w:color="auto"/>
                        <w:bottom w:val="none" w:sz="0" w:space="0" w:color="auto"/>
                        <w:right w:val="none" w:sz="0" w:space="0" w:color="auto"/>
                      </w:divBdr>
                      <w:divsChild>
                        <w:div w:id="1139347441">
                          <w:marLeft w:val="0"/>
                          <w:marRight w:val="0"/>
                          <w:marTop w:val="0"/>
                          <w:marBottom w:val="0"/>
                          <w:divBdr>
                            <w:top w:val="none" w:sz="0" w:space="0" w:color="auto"/>
                            <w:left w:val="none" w:sz="0" w:space="0" w:color="auto"/>
                            <w:bottom w:val="none" w:sz="0" w:space="0" w:color="auto"/>
                            <w:right w:val="none" w:sz="0" w:space="0" w:color="auto"/>
                          </w:divBdr>
                        </w:div>
                      </w:divsChild>
                    </w:div>
                    <w:div w:id="750468359">
                      <w:marLeft w:val="0"/>
                      <w:marRight w:val="0"/>
                      <w:marTop w:val="13"/>
                      <w:marBottom w:val="0"/>
                      <w:divBdr>
                        <w:top w:val="none" w:sz="0" w:space="0" w:color="auto"/>
                        <w:left w:val="none" w:sz="0" w:space="0" w:color="auto"/>
                        <w:bottom w:val="none" w:sz="0" w:space="0" w:color="auto"/>
                        <w:right w:val="none" w:sz="0" w:space="0" w:color="auto"/>
                      </w:divBdr>
                      <w:divsChild>
                        <w:div w:id="1186020124">
                          <w:marLeft w:val="0"/>
                          <w:marRight w:val="0"/>
                          <w:marTop w:val="0"/>
                          <w:marBottom w:val="0"/>
                          <w:divBdr>
                            <w:top w:val="none" w:sz="0" w:space="0" w:color="auto"/>
                            <w:left w:val="none" w:sz="0" w:space="0" w:color="auto"/>
                            <w:bottom w:val="none" w:sz="0" w:space="0" w:color="auto"/>
                            <w:right w:val="none" w:sz="0" w:space="0" w:color="auto"/>
                          </w:divBdr>
                        </w:div>
                      </w:divsChild>
                    </w:div>
                    <w:div w:id="770861337">
                      <w:marLeft w:val="0"/>
                      <w:marRight w:val="0"/>
                      <w:marTop w:val="13"/>
                      <w:marBottom w:val="0"/>
                      <w:divBdr>
                        <w:top w:val="none" w:sz="0" w:space="0" w:color="auto"/>
                        <w:left w:val="none" w:sz="0" w:space="0" w:color="auto"/>
                        <w:bottom w:val="none" w:sz="0" w:space="0" w:color="auto"/>
                        <w:right w:val="none" w:sz="0" w:space="0" w:color="auto"/>
                      </w:divBdr>
                      <w:divsChild>
                        <w:div w:id="1289044657">
                          <w:marLeft w:val="0"/>
                          <w:marRight w:val="0"/>
                          <w:marTop w:val="0"/>
                          <w:marBottom w:val="0"/>
                          <w:divBdr>
                            <w:top w:val="none" w:sz="0" w:space="0" w:color="auto"/>
                            <w:left w:val="none" w:sz="0" w:space="0" w:color="auto"/>
                            <w:bottom w:val="none" w:sz="0" w:space="0" w:color="auto"/>
                            <w:right w:val="none" w:sz="0" w:space="0" w:color="auto"/>
                          </w:divBdr>
                        </w:div>
                      </w:divsChild>
                    </w:div>
                    <w:div w:id="832648656">
                      <w:marLeft w:val="0"/>
                      <w:marRight w:val="0"/>
                      <w:marTop w:val="13"/>
                      <w:marBottom w:val="0"/>
                      <w:divBdr>
                        <w:top w:val="none" w:sz="0" w:space="0" w:color="auto"/>
                        <w:left w:val="none" w:sz="0" w:space="0" w:color="auto"/>
                        <w:bottom w:val="none" w:sz="0" w:space="0" w:color="auto"/>
                        <w:right w:val="none" w:sz="0" w:space="0" w:color="auto"/>
                      </w:divBdr>
                    </w:div>
                    <w:div w:id="873888235">
                      <w:marLeft w:val="0"/>
                      <w:marRight w:val="0"/>
                      <w:marTop w:val="13"/>
                      <w:marBottom w:val="0"/>
                      <w:divBdr>
                        <w:top w:val="none" w:sz="0" w:space="0" w:color="auto"/>
                        <w:left w:val="none" w:sz="0" w:space="0" w:color="auto"/>
                        <w:bottom w:val="none" w:sz="0" w:space="0" w:color="auto"/>
                        <w:right w:val="none" w:sz="0" w:space="0" w:color="auto"/>
                      </w:divBdr>
                    </w:div>
                    <w:div w:id="887495216">
                      <w:marLeft w:val="0"/>
                      <w:marRight w:val="0"/>
                      <w:marTop w:val="13"/>
                      <w:marBottom w:val="0"/>
                      <w:divBdr>
                        <w:top w:val="none" w:sz="0" w:space="0" w:color="auto"/>
                        <w:left w:val="none" w:sz="0" w:space="0" w:color="auto"/>
                        <w:bottom w:val="none" w:sz="0" w:space="0" w:color="auto"/>
                        <w:right w:val="none" w:sz="0" w:space="0" w:color="auto"/>
                      </w:divBdr>
                    </w:div>
                    <w:div w:id="889724637">
                      <w:marLeft w:val="0"/>
                      <w:marRight w:val="0"/>
                      <w:marTop w:val="13"/>
                      <w:marBottom w:val="0"/>
                      <w:divBdr>
                        <w:top w:val="none" w:sz="0" w:space="0" w:color="auto"/>
                        <w:left w:val="none" w:sz="0" w:space="0" w:color="auto"/>
                        <w:bottom w:val="none" w:sz="0" w:space="0" w:color="auto"/>
                        <w:right w:val="none" w:sz="0" w:space="0" w:color="auto"/>
                      </w:divBdr>
                      <w:divsChild>
                        <w:div w:id="1046611383">
                          <w:marLeft w:val="0"/>
                          <w:marRight w:val="0"/>
                          <w:marTop w:val="0"/>
                          <w:marBottom w:val="0"/>
                          <w:divBdr>
                            <w:top w:val="none" w:sz="0" w:space="0" w:color="auto"/>
                            <w:left w:val="none" w:sz="0" w:space="0" w:color="auto"/>
                            <w:bottom w:val="none" w:sz="0" w:space="0" w:color="auto"/>
                            <w:right w:val="none" w:sz="0" w:space="0" w:color="auto"/>
                          </w:divBdr>
                        </w:div>
                      </w:divsChild>
                    </w:div>
                    <w:div w:id="890964633">
                      <w:marLeft w:val="0"/>
                      <w:marRight w:val="0"/>
                      <w:marTop w:val="13"/>
                      <w:marBottom w:val="0"/>
                      <w:divBdr>
                        <w:top w:val="none" w:sz="0" w:space="0" w:color="auto"/>
                        <w:left w:val="none" w:sz="0" w:space="0" w:color="auto"/>
                        <w:bottom w:val="none" w:sz="0" w:space="0" w:color="auto"/>
                        <w:right w:val="none" w:sz="0" w:space="0" w:color="auto"/>
                      </w:divBdr>
                    </w:div>
                    <w:div w:id="899290964">
                      <w:marLeft w:val="0"/>
                      <w:marRight w:val="0"/>
                      <w:marTop w:val="47"/>
                      <w:marBottom w:val="0"/>
                      <w:divBdr>
                        <w:top w:val="none" w:sz="0" w:space="0" w:color="auto"/>
                        <w:left w:val="none" w:sz="0" w:space="0" w:color="auto"/>
                        <w:bottom w:val="none" w:sz="0" w:space="0" w:color="auto"/>
                        <w:right w:val="none" w:sz="0" w:space="0" w:color="auto"/>
                      </w:divBdr>
                      <w:divsChild>
                        <w:div w:id="1662083033">
                          <w:marLeft w:val="0"/>
                          <w:marRight w:val="0"/>
                          <w:marTop w:val="0"/>
                          <w:marBottom w:val="0"/>
                          <w:divBdr>
                            <w:top w:val="none" w:sz="0" w:space="0" w:color="auto"/>
                            <w:left w:val="none" w:sz="0" w:space="0" w:color="auto"/>
                            <w:bottom w:val="none" w:sz="0" w:space="0" w:color="auto"/>
                            <w:right w:val="none" w:sz="0" w:space="0" w:color="auto"/>
                          </w:divBdr>
                        </w:div>
                      </w:divsChild>
                    </w:div>
                    <w:div w:id="937640318">
                      <w:marLeft w:val="0"/>
                      <w:marRight w:val="0"/>
                      <w:marTop w:val="13"/>
                      <w:marBottom w:val="0"/>
                      <w:divBdr>
                        <w:top w:val="none" w:sz="0" w:space="0" w:color="auto"/>
                        <w:left w:val="none" w:sz="0" w:space="0" w:color="auto"/>
                        <w:bottom w:val="none" w:sz="0" w:space="0" w:color="auto"/>
                        <w:right w:val="none" w:sz="0" w:space="0" w:color="auto"/>
                      </w:divBdr>
                      <w:divsChild>
                        <w:div w:id="841549225">
                          <w:marLeft w:val="0"/>
                          <w:marRight w:val="0"/>
                          <w:marTop w:val="0"/>
                          <w:marBottom w:val="0"/>
                          <w:divBdr>
                            <w:top w:val="none" w:sz="0" w:space="0" w:color="auto"/>
                            <w:left w:val="none" w:sz="0" w:space="0" w:color="auto"/>
                            <w:bottom w:val="none" w:sz="0" w:space="0" w:color="auto"/>
                            <w:right w:val="none" w:sz="0" w:space="0" w:color="auto"/>
                          </w:divBdr>
                        </w:div>
                      </w:divsChild>
                    </w:div>
                    <w:div w:id="953905072">
                      <w:marLeft w:val="0"/>
                      <w:marRight w:val="0"/>
                      <w:marTop w:val="13"/>
                      <w:marBottom w:val="0"/>
                      <w:divBdr>
                        <w:top w:val="none" w:sz="0" w:space="0" w:color="auto"/>
                        <w:left w:val="none" w:sz="0" w:space="0" w:color="auto"/>
                        <w:bottom w:val="none" w:sz="0" w:space="0" w:color="auto"/>
                        <w:right w:val="none" w:sz="0" w:space="0" w:color="auto"/>
                      </w:divBdr>
                      <w:divsChild>
                        <w:div w:id="1048064378">
                          <w:marLeft w:val="0"/>
                          <w:marRight w:val="0"/>
                          <w:marTop w:val="0"/>
                          <w:marBottom w:val="0"/>
                          <w:divBdr>
                            <w:top w:val="none" w:sz="0" w:space="0" w:color="auto"/>
                            <w:left w:val="none" w:sz="0" w:space="0" w:color="auto"/>
                            <w:bottom w:val="none" w:sz="0" w:space="0" w:color="auto"/>
                            <w:right w:val="none" w:sz="0" w:space="0" w:color="auto"/>
                          </w:divBdr>
                        </w:div>
                      </w:divsChild>
                    </w:div>
                    <w:div w:id="985471362">
                      <w:marLeft w:val="0"/>
                      <w:marRight w:val="0"/>
                      <w:marTop w:val="13"/>
                      <w:marBottom w:val="0"/>
                      <w:divBdr>
                        <w:top w:val="none" w:sz="0" w:space="0" w:color="auto"/>
                        <w:left w:val="none" w:sz="0" w:space="0" w:color="auto"/>
                        <w:bottom w:val="none" w:sz="0" w:space="0" w:color="auto"/>
                        <w:right w:val="none" w:sz="0" w:space="0" w:color="auto"/>
                      </w:divBdr>
                    </w:div>
                    <w:div w:id="1008673314">
                      <w:marLeft w:val="0"/>
                      <w:marRight w:val="0"/>
                      <w:marTop w:val="13"/>
                      <w:marBottom w:val="0"/>
                      <w:divBdr>
                        <w:top w:val="none" w:sz="0" w:space="0" w:color="auto"/>
                        <w:left w:val="none" w:sz="0" w:space="0" w:color="auto"/>
                        <w:bottom w:val="none" w:sz="0" w:space="0" w:color="auto"/>
                        <w:right w:val="none" w:sz="0" w:space="0" w:color="auto"/>
                      </w:divBdr>
                    </w:div>
                    <w:div w:id="1027171615">
                      <w:marLeft w:val="0"/>
                      <w:marRight w:val="0"/>
                      <w:marTop w:val="13"/>
                      <w:marBottom w:val="0"/>
                      <w:divBdr>
                        <w:top w:val="none" w:sz="0" w:space="0" w:color="auto"/>
                        <w:left w:val="none" w:sz="0" w:space="0" w:color="auto"/>
                        <w:bottom w:val="none" w:sz="0" w:space="0" w:color="auto"/>
                        <w:right w:val="none" w:sz="0" w:space="0" w:color="auto"/>
                      </w:divBdr>
                    </w:div>
                    <w:div w:id="1058549701">
                      <w:marLeft w:val="0"/>
                      <w:marRight w:val="0"/>
                      <w:marTop w:val="13"/>
                      <w:marBottom w:val="0"/>
                      <w:divBdr>
                        <w:top w:val="none" w:sz="0" w:space="0" w:color="auto"/>
                        <w:left w:val="none" w:sz="0" w:space="0" w:color="auto"/>
                        <w:bottom w:val="none" w:sz="0" w:space="0" w:color="auto"/>
                        <w:right w:val="none" w:sz="0" w:space="0" w:color="auto"/>
                      </w:divBdr>
                      <w:divsChild>
                        <w:div w:id="1715738954">
                          <w:marLeft w:val="0"/>
                          <w:marRight w:val="0"/>
                          <w:marTop w:val="0"/>
                          <w:marBottom w:val="0"/>
                          <w:divBdr>
                            <w:top w:val="none" w:sz="0" w:space="0" w:color="auto"/>
                            <w:left w:val="none" w:sz="0" w:space="0" w:color="auto"/>
                            <w:bottom w:val="none" w:sz="0" w:space="0" w:color="auto"/>
                            <w:right w:val="none" w:sz="0" w:space="0" w:color="auto"/>
                          </w:divBdr>
                        </w:div>
                      </w:divsChild>
                    </w:div>
                    <w:div w:id="1134368148">
                      <w:marLeft w:val="0"/>
                      <w:marRight w:val="0"/>
                      <w:marTop w:val="13"/>
                      <w:marBottom w:val="0"/>
                      <w:divBdr>
                        <w:top w:val="none" w:sz="0" w:space="0" w:color="auto"/>
                        <w:left w:val="none" w:sz="0" w:space="0" w:color="auto"/>
                        <w:bottom w:val="none" w:sz="0" w:space="0" w:color="auto"/>
                        <w:right w:val="none" w:sz="0" w:space="0" w:color="auto"/>
                      </w:divBdr>
                    </w:div>
                    <w:div w:id="1161116217">
                      <w:marLeft w:val="0"/>
                      <w:marRight w:val="0"/>
                      <w:marTop w:val="13"/>
                      <w:marBottom w:val="0"/>
                      <w:divBdr>
                        <w:top w:val="none" w:sz="0" w:space="0" w:color="auto"/>
                        <w:left w:val="none" w:sz="0" w:space="0" w:color="auto"/>
                        <w:bottom w:val="none" w:sz="0" w:space="0" w:color="auto"/>
                        <w:right w:val="none" w:sz="0" w:space="0" w:color="auto"/>
                      </w:divBdr>
                      <w:divsChild>
                        <w:div w:id="845175032">
                          <w:marLeft w:val="0"/>
                          <w:marRight w:val="0"/>
                          <w:marTop w:val="0"/>
                          <w:marBottom w:val="0"/>
                          <w:divBdr>
                            <w:top w:val="none" w:sz="0" w:space="0" w:color="auto"/>
                            <w:left w:val="none" w:sz="0" w:space="0" w:color="auto"/>
                            <w:bottom w:val="none" w:sz="0" w:space="0" w:color="auto"/>
                            <w:right w:val="none" w:sz="0" w:space="0" w:color="auto"/>
                          </w:divBdr>
                        </w:div>
                      </w:divsChild>
                    </w:div>
                    <w:div w:id="1165508046">
                      <w:marLeft w:val="0"/>
                      <w:marRight w:val="0"/>
                      <w:marTop w:val="13"/>
                      <w:marBottom w:val="0"/>
                      <w:divBdr>
                        <w:top w:val="none" w:sz="0" w:space="0" w:color="auto"/>
                        <w:left w:val="none" w:sz="0" w:space="0" w:color="auto"/>
                        <w:bottom w:val="none" w:sz="0" w:space="0" w:color="auto"/>
                        <w:right w:val="none" w:sz="0" w:space="0" w:color="auto"/>
                      </w:divBdr>
                    </w:div>
                    <w:div w:id="1171094742">
                      <w:marLeft w:val="0"/>
                      <w:marRight w:val="0"/>
                      <w:marTop w:val="13"/>
                      <w:marBottom w:val="0"/>
                      <w:divBdr>
                        <w:top w:val="none" w:sz="0" w:space="0" w:color="auto"/>
                        <w:left w:val="none" w:sz="0" w:space="0" w:color="auto"/>
                        <w:bottom w:val="none" w:sz="0" w:space="0" w:color="auto"/>
                        <w:right w:val="none" w:sz="0" w:space="0" w:color="auto"/>
                      </w:divBdr>
                    </w:div>
                    <w:div w:id="1204631894">
                      <w:marLeft w:val="0"/>
                      <w:marRight w:val="0"/>
                      <w:marTop w:val="13"/>
                      <w:marBottom w:val="0"/>
                      <w:divBdr>
                        <w:top w:val="none" w:sz="0" w:space="0" w:color="auto"/>
                        <w:left w:val="none" w:sz="0" w:space="0" w:color="auto"/>
                        <w:bottom w:val="none" w:sz="0" w:space="0" w:color="auto"/>
                        <w:right w:val="none" w:sz="0" w:space="0" w:color="auto"/>
                      </w:divBdr>
                    </w:div>
                    <w:div w:id="1224368523">
                      <w:marLeft w:val="0"/>
                      <w:marRight w:val="0"/>
                      <w:marTop w:val="13"/>
                      <w:marBottom w:val="0"/>
                      <w:divBdr>
                        <w:top w:val="none" w:sz="0" w:space="0" w:color="auto"/>
                        <w:left w:val="none" w:sz="0" w:space="0" w:color="auto"/>
                        <w:bottom w:val="none" w:sz="0" w:space="0" w:color="auto"/>
                        <w:right w:val="none" w:sz="0" w:space="0" w:color="auto"/>
                      </w:divBdr>
                    </w:div>
                    <w:div w:id="1238589525">
                      <w:marLeft w:val="0"/>
                      <w:marRight w:val="0"/>
                      <w:marTop w:val="13"/>
                      <w:marBottom w:val="0"/>
                      <w:divBdr>
                        <w:top w:val="none" w:sz="0" w:space="0" w:color="auto"/>
                        <w:left w:val="none" w:sz="0" w:space="0" w:color="auto"/>
                        <w:bottom w:val="none" w:sz="0" w:space="0" w:color="auto"/>
                        <w:right w:val="none" w:sz="0" w:space="0" w:color="auto"/>
                      </w:divBdr>
                    </w:div>
                    <w:div w:id="1265384147">
                      <w:marLeft w:val="0"/>
                      <w:marRight w:val="0"/>
                      <w:marTop w:val="13"/>
                      <w:marBottom w:val="0"/>
                      <w:divBdr>
                        <w:top w:val="none" w:sz="0" w:space="0" w:color="auto"/>
                        <w:left w:val="none" w:sz="0" w:space="0" w:color="auto"/>
                        <w:bottom w:val="none" w:sz="0" w:space="0" w:color="auto"/>
                        <w:right w:val="none" w:sz="0" w:space="0" w:color="auto"/>
                      </w:divBdr>
                    </w:div>
                    <w:div w:id="1311518240">
                      <w:marLeft w:val="0"/>
                      <w:marRight w:val="0"/>
                      <w:marTop w:val="13"/>
                      <w:marBottom w:val="0"/>
                      <w:divBdr>
                        <w:top w:val="none" w:sz="0" w:space="0" w:color="auto"/>
                        <w:left w:val="none" w:sz="0" w:space="0" w:color="auto"/>
                        <w:bottom w:val="none" w:sz="0" w:space="0" w:color="auto"/>
                        <w:right w:val="none" w:sz="0" w:space="0" w:color="auto"/>
                      </w:divBdr>
                      <w:divsChild>
                        <w:div w:id="578561846">
                          <w:marLeft w:val="0"/>
                          <w:marRight w:val="0"/>
                          <w:marTop w:val="0"/>
                          <w:marBottom w:val="0"/>
                          <w:divBdr>
                            <w:top w:val="none" w:sz="0" w:space="0" w:color="auto"/>
                            <w:left w:val="none" w:sz="0" w:space="0" w:color="auto"/>
                            <w:bottom w:val="none" w:sz="0" w:space="0" w:color="auto"/>
                            <w:right w:val="none" w:sz="0" w:space="0" w:color="auto"/>
                          </w:divBdr>
                        </w:div>
                      </w:divsChild>
                    </w:div>
                    <w:div w:id="1314800776">
                      <w:marLeft w:val="0"/>
                      <w:marRight w:val="0"/>
                      <w:marTop w:val="13"/>
                      <w:marBottom w:val="0"/>
                      <w:divBdr>
                        <w:top w:val="none" w:sz="0" w:space="0" w:color="auto"/>
                        <w:left w:val="none" w:sz="0" w:space="0" w:color="auto"/>
                        <w:bottom w:val="none" w:sz="0" w:space="0" w:color="auto"/>
                        <w:right w:val="none" w:sz="0" w:space="0" w:color="auto"/>
                      </w:divBdr>
                    </w:div>
                    <w:div w:id="1405957851">
                      <w:marLeft w:val="0"/>
                      <w:marRight w:val="0"/>
                      <w:marTop w:val="13"/>
                      <w:marBottom w:val="0"/>
                      <w:divBdr>
                        <w:top w:val="none" w:sz="0" w:space="0" w:color="auto"/>
                        <w:left w:val="none" w:sz="0" w:space="0" w:color="auto"/>
                        <w:bottom w:val="none" w:sz="0" w:space="0" w:color="auto"/>
                        <w:right w:val="none" w:sz="0" w:space="0" w:color="auto"/>
                      </w:divBdr>
                    </w:div>
                    <w:div w:id="1407724650">
                      <w:marLeft w:val="0"/>
                      <w:marRight w:val="0"/>
                      <w:marTop w:val="13"/>
                      <w:marBottom w:val="0"/>
                      <w:divBdr>
                        <w:top w:val="none" w:sz="0" w:space="0" w:color="auto"/>
                        <w:left w:val="none" w:sz="0" w:space="0" w:color="auto"/>
                        <w:bottom w:val="none" w:sz="0" w:space="0" w:color="auto"/>
                        <w:right w:val="none" w:sz="0" w:space="0" w:color="auto"/>
                      </w:divBdr>
                      <w:divsChild>
                        <w:div w:id="1481194969">
                          <w:marLeft w:val="0"/>
                          <w:marRight w:val="0"/>
                          <w:marTop w:val="0"/>
                          <w:marBottom w:val="0"/>
                          <w:divBdr>
                            <w:top w:val="none" w:sz="0" w:space="0" w:color="auto"/>
                            <w:left w:val="none" w:sz="0" w:space="0" w:color="auto"/>
                            <w:bottom w:val="none" w:sz="0" w:space="0" w:color="auto"/>
                            <w:right w:val="none" w:sz="0" w:space="0" w:color="auto"/>
                          </w:divBdr>
                        </w:div>
                      </w:divsChild>
                    </w:div>
                    <w:div w:id="1417360499">
                      <w:marLeft w:val="0"/>
                      <w:marRight w:val="0"/>
                      <w:marTop w:val="13"/>
                      <w:marBottom w:val="0"/>
                      <w:divBdr>
                        <w:top w:val="none" w:sz="0" w:space="0" w:color="auto"/>
                        <w:left w:val="none" w:sz="0" w:space="0" w:color="auto"/>
                        <w:bottom w:val="none" w:sz="0" w:space="0" w:color="auto"/>
                        <w:right w:val="none" w:sz="0" w:space="0" w:color="auto"/>
                      </w:divBdr>
                    </w:div>
                    <w:div w:id="1467429506">
                      <w:marLeft w:val="0"/>
                      <w:marRight w:val="0"/>
                      <w:marTop w:val="47"/>
                      <w:marBottom w:val="0"/>
                      <w:divBdr>
                        <w:top w:val="none" w:sz="0" w:space="0" w:color="auto"/>
                        <w:left w:val="none" w:sz="0" w:space="0" w:color="auto"/>
                        <w:bottom w:val="none" w:sz="0" w:space="0" w:color="auto"/>
                        <w:right w:val="none" w:sz="0" w:space="0" w:color="auto"/>
                      </w:divBdr>
                      <w:divsChild>
                        <w:div w:id="389038177">
                          <w:marLeft w:val="0"/>
                          <w:marRight w:val="0"/>
                          <w:marTop w:val="0"/>
                          <w:marBottom w:val="0"/>
                          <w:divBdr>
                            <w:top w:val="none" w:sz="0" w:space="0" w:color="auto"/>
                            <w:left w:val="none" w:sz="0" w:space="0" w:color="auto"/>
                            <w:bottom w:val="none" w:sz="0" w:space="0" w:color="auto"/>
                            <w:right w:val="none" w:sz="0" w:space="0" w:color="auto"/>
                          </w:divBdr>
                        </w:div>
                      </w:divsChild>
                    </w:div>
                    <w:div w:id="1485468181">
                      <w:marLeft w:val="0"/>
                      <w:marRight w:val="0"/>
                      <w:marTop w:val="13"/>
                      <w:marBottom w:val="0"/>
                      <w:divBdr>
                        <w:top w:val="none" w:sz="0" w:space="0" w:color="auto"/>
                        <w:left w:val="none" w:sz="0" w:space="0" w:color="auto"/>
                        <w:bottom w:val="none" w:sz="0" w:space="0" w:color="auto"/>
                        <w:right w:val="none" w:sz="0" w:space="0" w:color="auto"/>
                      </w:divBdr>
                      <w:divsChild>
                        <w:div w:id="1266884022">
                          <w:marLeft w:val="0"/>
                          <w:marRight w:val="0"/>
                          <w:marTop w:val="0"/>
                          <w:marBottom w:val="0"/>
                          <w:divBdr>
                            <w:top w:val="none" w:sz="0" w:space="0" w:color="auto"/>
                            <w:left w:val="none" w:sz="0" w:space="0" w:color="auto"/>
                            <w:bottom w:val="none" w:sz="0" w:space="0" w:color="auto"/>
                            <w:right w:val="none" w:sz="0" w:space="0" w:color="auto"/>
                          </w:divBdr>
                        </w:div>
                      </w:divsChild>
                    </w:div>
                    <w:div w:id="1532306062">
                      <w:marLeft w:val="0"/>
                      <w:marRight w:val="0"/>
                      <w:marTop w:val="13"/>
                      <w:marBottom w:val="0"/>
                      <w:divBdr>
                        <w:top w:val="none" w:sz="0" w:space="0" w:color="auto"/>
                        <w:left w:val="none" w:sz="0" w:space="0" w:color="auto"/>
                        <w:bottom w:val="none" w:sz="0" w:space="0" w:color="auto"/>
                        <w:right w:val="none" w:sz="0" w:space="0" w:color="auto"/>
                      </w:divBdr>
                      <w:divsChild>
                        <w:div w:id="84689487">
                          <w:marLeft w:val="0"/>
                          <w:marRight w:val="0"/>
                          <w:marTop w:val="0"/>
                          <w:marBottom w:val="0"/>
                          <w:divBdr>
                            <w:top w:val="none" w:sz="0" w:space="0" w:color="auto"/>
                            <w:left w:val="none" w:sz="0" w:space="0" w:color="auto"/>
                            <w:bottom w:val="none" w:sz="0" w:space="0" w:color="auto"/>
                            <w:right w:val="none" w:sz="0" w:space="0" w:color="auto"/>
                          </w:divBdr>
                        </w:div>
                      </w:divsChild>
                    </w:div>
                    <w:div w:id="1536966160">
                      <w:marLeft w:val="0"/>
                      <w:marRight w:val="0"/>
                      <w:marTop w:val="47"/>
                      <w:marBottom w:val="0"/>
                      <w:divBdr>
                        <w:top w:val="none" w:sz="0" w:space="0" w:color="auto"/>
                        <w:left w:val="none" w:sz="0" w:space="0" w:color="auto"/>
                        <w:bottom w:val="none" w:sz="0" w:space="0" w:color="auto"/>
                        <w:right w:val="none" w:sz="0" w:space="0" w:color="auto"/>
                      </w:divBdr>
                      <w:divsChild>
                        <w:div w:id="1508594970">
                          <w:marLeft w:val="0"/>
                          <w:marRight w:val="0"/>
                          <w:marTop w:val="0"/>
                          <w:marBottom w:val="0"/>
                          <w:divBdr>
                            <w:top w:val="none" w:sz="0" w:space="0" w:color="auto"/>
                            <w:left w:val="none" w:sz="0" w:space="0" w:color="auto"/>
                            <w:bottom w:val="none" w:sz="0" w:space="0" w:color="auto"/>
                            <w:right w:val="none" w:sz="0" w:space="0" w:color="auto"/>
                          </w:divBdr>
                        </w:div>
                      </w:divsChild>
                    </w:div>
                    <w:div w:id="1594898408">
                      <w:marLeft w:val="0"/>
                      <w:marRight w:val="0"/>
                      <w:marTop w:val="13"/>
                      <w:marBottom w:val="0"/>
                      <w:divBdr>
                        <w:top w:val="none" w:sz="0" w:space="0" w:color="auto"/>
                        <w:left w:val="none" w:sz="0" w:space="0" w:color="auto"/>
                        <w:bottom w:val="none" w:sz="0" w:space="0" w:color="auto"/>
                        <w:right w:val="none" w:sz="0" w:space="0" w:color="auto"/>
                      </w:divBdr>
                    </w:div>
                    <w:div w:id="1645891444">
                      <w:marLeft w:val="0"/>
                      <w:marRight w:val="0"/>
                      <w:marTop w:val="13"/>
                      <w:marBottom w:val="0"/>
                      <w:divBdr>
                        <w:top w:val="none" w:sz="0" w:space="0" w:color="auto"/>
                        <w:left w:val="none" w:sz="0" w:space="0" w:color="auto"/>
                        <w:bottom w:val="none" w:sz="0" w:space="0" w:color="auto"/>
                        <w:right w:val="none" w:sz="0" w:space="0" w:color="auto"/>
                      </w:divBdr>
                      <w:divsChild>
                        <w:div w:id="1191259642">
                          <w:marLeft w:val="0"/>
                          <w:marRight w:val="0"/>
                          <w:marTop w:val="0"/>
                          <w:marBottom w:val="0"/>
                          <w:divBdr>
                            <w:top w:val="none" w:sz="0" w:space="0" w:color="auto"/>
                            <w:left w:val="none" w:sz="0" w:space="0" w:color="auto"/>
                            <w:bottom w:val="none" w:sz="0" w:space="0" w:color="auto"/>
                            <w:right w:val="none" w:sz="0" w:space="0" w:color="auto"/>
                          </w:divBdr>
                        </w:div>
                      </w:divsChild>
                    </w:div>
                    <w:div w:id="1670601781">
                      <w:marLeft w:val="0"/>
                      <w:marRight w:val="0"/>
                      <w:marTop w:val="13"/>
                      <w:marBottom w:val="0"/>
                      <w:divBdr>
                        <w:top w:val="none" w:sz="0" w:space="0" w:color="auto"/>
                        <w:left w:val="none" w:sz="0" w:space="0" w:color="auto"/>
                        <w:bottom w:val="none" w:sz="0" w:space="0" w:color="auto"/>
                        <w:right w:val="none" w:sz="0" w:space="0" w:color="auto"/>
                      </w:divBdr>
                    </w:div>
                    <w:div w:id="1677419484">
                      <w:marLeft w:val="0"/>
                      <w:marRight w:val="0"/>
                      <w:marTop w:val="13"/>
                      <w:marBottom w:val="0"/>
                      <w:divBdr>
                        <w:top w:val="none" w:sz="0" w:space="0" w:color="auto"/>
                        <w:left w:val="none" w:sz="0" w:space="0" w:color="auto"/>
                        <w:bottom w:val="none" w:sz="0" w:space="0" w:color="auto"/>
                        <w:right w:val="none" w:sz="0" w:space="0" w:color="auto"/>
                      </w:divBdr>
                      <w:divsChild>
                        <w:div w:id="1048839338">
                          <w:marLeft w:val="0"/>
                          <w:marRight w:val="0"/>
                          <w:marTop w:val="0"/>
                          <w:marBottom w:val="0"/>
                          <w:divBdr>
                            <w:top w:val="none" w:sz="0" w:space="0" w:color="auto"/>
                            <w:left w:val="none" w:sz="0" w:space="0" w:color="auto"/>
                            <w:bottom w:val="none" w:sz="0" w:space="0" w:color="auto"/>
                            <w:right w:val="none" w:sz="0" w:space="0" w:color="auto"/>
                          </w:divBdr>
                        </w:div>
                      </w:divsChild>
                    </w:div>
                    <w:div w:id="1693804748">
                      <w:marLeft w:val="0"/>
                      <w:marRight w:val="0"/>
                      <w:marTop w:val="13"/>
                      <w:marBottom w:val="0"/>
                      <w:divBdr>
                        <w:top w:val="none" w:sz="0" w:space="0" w:color="auto"/>
                        <w:left w:val="none" w:sz="0" w:space="0" w:color="auto"/>
                        <w:bottom w:val="none" w:sz="0" w:space="0" w:color="auto"/>
                        <w:right w:val="none" w:sz="0" w:space="0" w:color="auto"/>
                      </w:divBdr>
                    </w:div>
                    <w:div w:id="1695497488">
                      <w:marLeft w:val="0"/>
                      <w:marRight w:val="0"/>
                      <w:marTop w:val="13"/>
                      <w:marBottom w:val="0"/>
                      <w:divBdr>
                        <w:top w:val="none" w:sz="0" w:space="0" w:color="auto"/>
                        <w:left w:val="none" w:sz="0" w:space="0" w:color="auto"/>
                        <w:bottom w:val="none" w:sz="0" w:space="0" w:color="auto"/>
                        <w:right w:val="none" w:sz="0" w:space="0" w:color="auto"/>
                      </w:divBdr>
                    </w:div>
                    <w:div w:id="1702170119">
                      <w:marLeft w:val="0"/>
                      <w:marRight w:val="0"/>
                      <w:marTop w:val="13"/>
                      <w:marBottom w:val="0"/>
                      <w:divBdr>
                        <w:top w:val="none" w:sz="0" w:space="0" w:color="auto"/>
                        <w:left w:val="none" w:sz="0" w:space="0" w:color="auto"/>
                        <w:bottom w:val="none" w:sz="0" w:space="0" w:color="auto"/>
                        <w:right w:val="none" w:sz="0" w:space="0" w:color="auto"/>
                      </w:divBdr>
                    </w:div>
                    <w:div w:id="1712219402">
                      <w:marLeft w:val="0"/>
                      <w:marRight w:val="0"/>
                      <w:marTop w:val="13"/>
                      <w:marBottom w:val="0"/>
                      <w:divBdr>
                        <w:top w:val="none" w:sz="0" w:space="0" w:color="auto"/>
                        <w:left w:val="none" w:sz="0" w:space="0" w:color="auto"/>
                        <w:bottom w:val="none" w:sz="0" w:space="0" w:color="auto"/>
                        <w:right w:val="none" w:sz="0" w:space="0" w:color="auto"/>
                      </w:divBdr>
                      <w:divsChild>
                        <w:div w:id="151069854">
                          <w:marLeft w:val="0"/>
                          <w:marRight w:val="0"/>
                          <w:marTop w:val="0"/>
                          <w:marBottom w:val="0"/>
                          <w:divBdr>
                            <w:top w:val="none" w:sz="0" w:space="0" w:color="auto"/>
                            <w:left w:val="none" w:sz="0" w:space="0" w:color="auto"/>
                            <w:bottom w:val="none" w:sz="0" w:space="0" w:color="auto"/>
                            <w:right w:val="none" w:sz="0" w:space="0" w:color="auto"/>
                          </w:divBdr>
                        </w:div>
                      </w:divsChild>
                    </w:div>
                    <w:div w:id="1820073864">
                      <w:marLeft w:val="0"/>
                      <w:marRight w:val="0"/>
                      <w:marTop w:val="13"/>
                      <w:marBottom w:val="0"/>
                      <w:divBdr>
                        <w:top w:val="none" w:sz="0" w:space="0" w:color="auto"/>
                        <w:left w:val="none" w:sz="0" w:space="0" w:color="auto"/>
                        <w:bottom w:val="none" w:sz="0" w:space="0" w:color="auto"/>
                        <w:right w:val="none" w:sz="0" w:space="0" w:color="auto"/>
                      </w:divBdr>
                      <w:divsChild>
                        <w:div w:id="474102577">
                          <w:marLeft w:val="0"/>
                          <w:marRight w:val="0"/>
                          <w:marTop w:val="0"/>
                          <w:marBottom w:val="0"/>
                          <w:divBdr>
                            <w:top w:val="none" w:sz="0" w:space="0" w:color="auto"/>
                            <w:left w:val="none" w:sz="0" w:space="0" w:color="auto"/>
                            <w:bottom w:val="none" w:sz="0" w:space="0" w:color="auto"/>
                            <w:right w:val="none" w:sz="0" w:space="0" w:color="auto"/>
                          </w:divBdr>
                        </w:div>
                      </w:divsChild>
                    </w:div>
                    <w:div w:id="1843086877">
                      <w:marLeft w:val="0"/>
                      <w:marRight w:val="0"/>
                      <w:marTop w:val="13"/>
                      <w:marBottom w:val="0"/>
                      <w:divBdr>
                        <w:top w:val="none" w:sz="0" w:space="0" w:color="auto"/>
                        <w:left w:val="none" w:sz="0" w:space="0" w:color="auto"/>
                        <w:bottom w:val="none" w:sz="0" w:space="0" w:color="auto"/>
                        <w:right w:val="none" w:sz="0" w:space="0" w:color="auto"/>
                      </w:divBdr>
                    </w:div>
                    <w:div w:id="1865287709">
                      <w:marLeft w:val="0"/>
                      <w:marRight w:val="0"/>
                      <w:marTop w:val="13"/>
                      <w:marBottom w:val="0"/>
                      <w:divBdr>
                        <w:top w:val="none" w:sz="0" w:space="0" w:color="auto"/>
                        <w:left w:val="none" w:sz="0" w:space="0" w:color="auto"/>
                        <w:bottom w:val="none" w:sz="0" w:space="0" w:color="auto"/>
                        <w:right w:val="none" w:sz="0" w:space="0" w:color="auto"/>
                      </w:divBdr>
                    </w:div>
                    <w:div w:id="1867207807">
                      <w:marLeft w:val="0"/>
                      <w:marRight w:val="0"/>
                      <w:marTop w:val="13"/>
                      <w:marBottom w:val="0"/>
                      <w:divBdr>
                        <w:top w:val="none" w:sz="0" w:space="0" w:color="auto"/>
                        <w:left w:val="none" w:sz="0" w:space="0" w:color="auto"/>
                        <w:bottom w:val="none" w:sz="0" w:space="0" w:color="auto"/>
                        <w:right w:val="none" w:sz="0" w:space="0" w:color="auto"/>
                      </w:divBdr>
                    </w:div>
                    <w:div w:id="1888637937">
                      <w:marLeft w:val="0"/>
                      <w:marRight w:val="0"/>
                      <w:marTop w:val="13"/>
                      <w:marBottom w:val="0"/>
                      <w:divBdr>
                        <w:top w:val="none" w:sz="0" w:space="0" w:color="auto"/>
                        <w:left w:val="none" w:sz="0" w:space="0" w:color="auto"/>
                        <w:bottom w:val="none" w:sz="0" w:space="0" w:color="auto"/>
                        <w:right w:val="none" w:sz="0" w:space="0" w:color="auto"/>
                      </w:divBdr>
                    </w:div>
                    <w:div w:id="1936746075">
                      <w:marLeft w:val="0"/>
                      <w:marRight w:val="0"/>
                      <w:marTop w:val="13"/>
                      <w:marBottom w:val="0"/>
                      <w:divBdr>
                        <w:top w:val="none" w:sz="0" w:space="0" w:color="auto"/>
                        <w:left w:val="none" w:sz="0" w:space="0" w:color="auto"/>
                        <w:bottom w:val="none" w:sz="0" w:space="0" w:color="auto"/>
                        <w:right w:val="none" w:sz="0" w:space="0" w:color="auto"/>
                      </w:divBdr>
                    </w:div>
                    <w:div w:id="1958177275">
                      <w:marLeft w:val="0"/>
                      <w:marRight w:val="0"/>
                      <w:marTop w:val="13"/>
                      <w:marBottom w:val="0"/>
                      <w:divBdr>
                        <w:top w:val="none" w:sz="0" w:space="0" w:color="auto"/>
                        <w:left w:val="none" w:sz="0" w:space="0" w:color="auto"/>
                        <w:bottom w:val="none" w:sz="0" w:space="0" w:color="auto"/>
                        <w:right w:val="none" w:sz="0" w:space="0" w:color="auto"/>
                      </w:divBdr>
                      <w:divsChild>
                        <w:div w:id="1535801505">
                          <w:marLeft w:val="0"/>
                          <w:marRight w:val="0"/>
                          <w:marTop w:val="0"/>
                          <w:marBottom w:val="0"/>
                          <w:divBdr>
                            <w:top w:val="none" w:sz="0" w:space="0" w:color="auto"/>
                            <w:left w:val="none" w:sz="0" w:space="0" w:color="auto"/>
                            <w:bottom w:val="none" w:sz="0" w:space="0" w:color="auto"/>
                            <w:right w:val="none" w:sz="0" w:space="0" w:color="auto"/>
                          </w:divBdr>
                        </w:div>
                      </w:divsChild>
                    </w:div>
                    <w:div w:id="1981491991">
                      <w:marLeft w:val="0"/>
                      <w:marRight w:val="0"/>
                      <w:marTop w:val="13"/>
                      <w:marBottom w:val="0"/>
                      <w:divBdr>
                        <w:top w:val="none" w:sz="0" w:space="0" w:color="auto"/>
                        <w:left w:val="none" w:sz="0" w:space="0" w:color="auto"/>
                        <w:bottom w:val="none" w:sz="0" w:space="0" w:color="auto"/>
                        <w:right w:val="none" w:sz="0" w:space="0" w:color="auto"/>
                      </w:divBdr>
                      <w:divsChild>
                        <w:div w:id="1114405866">
                          <w:marLeft w:val="0"/>
                          <w:marRight w:val="0"/>
                          <w:marTop w:val="0"/>
                          <w:marBottom w:val="0"/>
                          <w:divBdr>
                            <w:top w:val="none" w:sz="0" w:space="0" w:color="auto"/>
                            <w:left w:val="none" w:sz="0" w:space="0" w:color="auto"/>
                            <w:bottom w:val="none" w:sz="0" w:space="0" w:color="auto"/>
                            <w:right w:val="none" w:sz="0" w:space="0" w:color="auto"/>
                          </w:divBdr>
                        </w:div>
                      </w:divsChild>
                    </w:div>
                    <w:div w:id="1998724313">
                      <w:marLeft w:val="0"/>
                      <w:marRight w:val="0"/>
                      <w:marTop w:val="13"/>
                      <w:marBottom w:val="0"/>
                      <w:divBdr>
                        <w:top w:val="none" w:sz="0" w:space="0" w:color="auto"/>
                        <w:left w:val="none" w:sz="0" w:space="0" w:color="auto"/>
                        <w:bottom w:val="none" w:sz="0" w:space="0" w:color="auto"/>
                        <w:right w:val="none" w:sz="0" w:space="0" w:color="auto"/>
                      </w:divBdr>
                    </w:div>
                    <w:div w:id="2010019103">
                      <w:marLeft w:val="0"/>
                      <w:marRight w:val="0"/>
                      <w:marTop w:val="13"/>
                      <w:marBottom w:val="0"/>
                      <w:divBdr>
                        <w:top w:val="none" w:sz="0" w:space="0" w:color="auto"/>
                        <w:left w:val="none" w:sz="0" w:space="0" w:color="auto"/>
                        <w:bottom w:val="none" w:sz="0" w:space="0" w:color="auto"/>
                        <w:right w:val="none" w:sz="0" w:space="0" w:color="auto"/>
                      </w:divBdr>
                    </w:div>
                    <w:div w:id="2017344671">
                      <w:marLeft w:val="0"/>
                      <w:marRight w:val="0"/>
                      <w:marTop w:val="13"/>
                      <w:marBottom w:val="0"/>
                      <w:divBdr>
                        <w:top w:val="none" w:sz="0" w:space="0" w:color="auto"/>
                        <w:left w:val="none" w:sz="0" w:space="0" w:color="auto"/>
                        <w:bottom w:val="none" w:sz="0" w:space="0" w:color="auto"/>
                        <w:right w:val="none" w:sz="0" w:space="0" w:color="auto"/>
                      </w:divBdr>
                    </w:div>
                    <w:div w:id="2104908987">
                      <w:marLeft w:val="0"/>
                      <w:marRight w:val="0"/>
                      <w:marTop w:val="13"/>
                      <w:marBottom w:val="0"/>
                      <w:divBdr>
                        <w:top w:val="none" w:sz="0" w:space="0" w:color="auto"/>
                        <w:left w:val="none" w:sz="0" w:space="0" w:color="auto"/>
                        <w:bottom w:val="none" w:sz="0" w:space="0" w:color="auto"/>
                        <w:right w:val="none" w:sz="0" w:space="0" w:color="auto"/>
                      </w:divBdr>
                      <w:divsChild>
                        <w:div w:id="1719359788">
                          <w:marLeft w:val="0"/>
                          <w:marRight w:val="0"/>
                          <w:marTop w:val="0"/>
                          <w:marBottom w:val="0"/>
                          <w:divBdr>
                            <w:top w:val="none" w:sz="0" w:space="0" w:color="auto"/>
                            <w:left w:val="none" w:sz="0" w:space="0" w:color="auto"/>
                            <w:bottom w:val="none" w:sz="0" w:space="0" w:color="auto"/>
                            <w:right w:val="none" w:sz="0" w:space="0" w:color="auto"/>
                          </w:divBdr>
                        </w:div>
                      </w:divsChild>
                    </w:div>
                    <w:div w:id="2129739399">
                      <w:marLeft w:val="0"/>
                      <w:marRight w:val="0"/>
                      <w:marTop w:val="13"/>
                      <w:marBottom w:val="0"/>
                      <w:divBdr>
                        <w:top w:val="none" w:sz="0" w:space="0" w:color="auto"/>
                        <w:left w:val="none" w:sz="0" w:space="0" w:color="auto"/>
                        <w:bottom w:val="none" w:sz="0" w:space="0" w:color="auto"/>
                        <w:right w:val="none" w:sz="0" w:space="0" w:color="auto"/>
                      </w:divBdr>
                      <w:divsChild>
                        <w:div w:id="706637051">
                          <w:marLeft w:val="0"/>
                          <w:marRight w:val="0"/>
                          <w:marTop w:val="0"/>
                          <w:marBottom w:val="0"/>
                          <w:divBdr>
                            <w:top w:val="none" w:sz="0" w:space="0" w:color="auto"/>
                            <w:left w:val="none" w:sz="0" w:space="0" w:color="auto"/>
                            <w:bottom w:val="none" w:sz="0" w:space="0" w:color="auto"/>
                            <w:right w:val="none" w:sz="0" w:space="0" w:color="auto"/>
                          </w:divBdr>
                        </w:div>
                      </w:divsChild>
                    </w:div>
                    <w:div w:id="2133668057">
                      <w:marLeft w:val="0"/>
                      <w:marRight w:val="0"/>
                      <w:marTop w:val="13"/>
                      <w:marBottom w:val="0"/>
                      <w:divBdr>
                        <w:top w:val="none" w:sz="0" w:space="0" w:color="auto"/>
                        <w:left w:val="none" w:sz="0" w:space="0" w:color="auto"/>
                        <w:bottom w:val="none" w:sz="0" w:space="0" w:color="auto"/>
                        <w:right w:val="none" w:sz="0" w:space="0" w:color="auto"/>
                      </w:divBdr>
                      <w:divsChild>
                        <w:div w:id="214704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64433">
      <w:bodyDiv w:val="1"/>
      <w:marLeft w:val="0"/>
      <w:marRight w:val="0"/>
      <w:marTop w:val="0"/>
      <w:marBottom w:val="0"/>
      <w:divBdr>
        <w:top w:val="none" w:sz="0" w:space="0" w:color="auto"/>
        <w:left w:val="none" w:sz="0" w:space="0" w:color="auto"/>
        <w:bottom w:val="none" w:sz="0" w:space="0" w:color="auto"/>
        <w:right w:val="none" w:sz="0" w:space="0" w:color="auto"/>
      </w:divBdr>
      <w:divsChild>
        <w:div w:id="285626354">
          <w:marLeft w:val="0"/>
          <w:marRight w:val="0"/>
          <w:marTop w:val="0"/>
          <w:marBottom w:val="0"/>
          <w:divBdr>
            <w:top w:val="none" w:sz="0" w:space="0" w:color="auto"/>
            <w:left w:val="none" w:sz="0" w:space="0" w:color="auto"/>
            <w:bottom w:val="none" w:sz="0" w:space="0" w:color="auto"/>
            <w:right w:val="none" w:sz="0" w:space="0" w:color="auto"/>
          </w:divBdr>
        </w:div>
        <w:div w:id="453791465">
          <w:marLeft w:val="0"/>
          <w:marRight w:val="0"/>
          <w:marTop w:val="0"/>
          <w:marBottom w:val="0"/>
          <w:divBdr>
            <w:top w:val="none" w:sz="0" w:space="0" w:color="auto"/>
            <w:left w:val="none" w:sz="0" w:space="0" w:color="auto"/>
            <w:bottom w:val="none" w:sz="0" w:space="0" w:color="auto"/>
            <w:right w:val="none" w:sz="0" w:space="0" w:color="auto"/>
          </w:divBdr>
        </w:div>
        <w:div w:id="1343046141">
          <w:marLeft w:val="0"/>
          <w:marRight w:val="0"/>
          <w:marTop w:val="0"/>
          <w:marBottom w:val="0"/>
          <w:divBdr>
            <w:top w:val="none" w:sz="0" w:space="0" w:color="auto"/>
            <w:left w:val="none" w:sz="0" w:space="0" w:color="auto"/>
            <w:bottom w:val="none" w:sz="0" w:space="0" w:color="auto"/>
            <w:right w:val="none" w:sz="0" w:space="0" w:color="auto"/>
          </w:divBdr>
        </w:div>
        <w:div w:id="602302765">
          <w:marLeft w:val="0"/>
          <w:marRight w:val="0"/>
          <w:marTop w:val="0"/>
          <w:marBottom w:val="0"/>
          <w:divBdr>
            <w:top w:val="none" w:sz="0" w:space="0" w:color="auto"/>
            <w:left w:val="none" w:sz="0" w:space="0" w:color="auto"/>
            <w:bottom w:val="none" w:sz="0" w:space="0" w:color="auto"/>
            <w:right w:val="none" w:sz="0" w:space="0" w:color="auto"/>
          </w:divBdr>
        </w:div>
        <w:div w:id="438913463">
          <w:marLeft w:val="0"/>
          <w:marRight w:val="0"/>
          <w:marTop w:val="0"/>
          <w:marBottom w:val="0"/>
          <w:divBdr>
            <w:top w:val="none" w:sz="0" w:space="0" w:color="auto"/>
            <w:left w:val="none" w:sz="0" w:space="0" w:color="auto"/>
            <w:bottom w:val="none" w:sz="0" w:space="0" w:color="auto"/>
            <w:right w:val="none" w:sz="0" w:space="0" w:color="auto"/>
          </w:divBdr>
        </w:div>
        <w:div w:id="383799163">
          <w:marLeft w:val="0"/>
          <w:marRight w:val="0"/>
          <w:marTop w:val="0"/>
          <w:marBottom w:val="0"/>
          <w:divBdr>
            <w:top w:val="none" w:sz="0" w:space="0" w:color="auto"/>
            <w:left w:val="none" w:sz="0" w:space="0" w:color="auto"/>
            <w:bottom w:val="none" w:sz="0" w:space="0" w:color="auto"/>
            <w:right w:val="none" w:sz="0" w:space="0" w:color="auto"/>
          </w:divBdr>
        </w:div>
        <w:div w:id="784154266">
          <w:marLeft w:val="0"/>
          <w:marRight w:val="0"/>
          <w:marTop w:val="0"/>
          <w:marBottom w:val="0"/>
          <w:divBdr>
            <w:top w:val="none" w:sz="0" w:space="0" w:color="auto"/>
            <w:left w:val="none" w:sz="0" w:space="0" w:color="auto"/>
            <w:bottom w:val="none" w:sz="0" w:space="0" w:color="auto"/>
            <w:right w:val="none" w:sz="0" w:space="0" w:color="auto"/>
          </w:divBdr>
        </w:div>
        <w:div w:id="579753762">
          <w:marLeft w:val="0"/>
          <w:marRight w:val="0"/>
          <w:marTop w:val="0"/>
          <w:marBottom w:val="0"/>
          <w:divBdr>
            <w:top w:val="none" w:sz="0" w:space="0" w:color="auto"/>
            <w:left w:val="none" w:sz="0" w:space="0" w:color="auto"/>
            <w:bottom w:val="none" w:sz="0" w:space="0" w:color="auto"/>
            <w:right w:val="none" w:sz="0" w:space="0" w:color="auto"/>
          </w:divBdr>
        </w:div>
        <w:div w:id="1617561795">
          <w:marLeft w:val="0"/>
          <w:marRight w:val="0"/>
          <w:marTop w:val="0"/>
          <w:marBottom w:val="0"/>
          <w:divBdr>
            <w:top w:val="none" w:sz="0" w:space="0" w:color="auto"/>
            <w:left w:val="none" w:sz="0" w:space="0" w:color="auto"/>
            <w:bottom w:val="none" w:sz="0" w:space="0" w:color="auto"/>
            <w:right w:val="none" w:sz="0" w:space="0" w:color="auto"/>
          </w:divBdr>
        </w:div>
        <w:div w:id="669985319">
          <w:marLeft w:val="0"/>
          <w:marRight w:val="0"/>
          <w:marTop w:val="0"/>
          <w:marBottom w:val="0"/>
          <w:divBdr>
            <w:top w:val="none" w:sz="0" w:space="0" w:color="auto"/>
            <w:left w:val="none" w:sz="0" w:space="0" w:color="auto"/>
            <w:bottom w:val="none" w:sz="0" w:space="0" w:color="auto"/>
            <w:right w:val="none" w:sz="0" w:space="0" w:color="auto"/>
          </w:divBdr>
        </w:div>
      </w:divsChild>
    </w:div>
    <w:div w:id="880822997">
      <w:bodyDiv w:val="1"/>
      <w:marLeft w:val="0"/>
      <w:marRight w:val="0"/>
      <w:marTop w:val="0"/>
      <w:marBottom w:val="0"/>
      <w:divBdr>
        <w:top w:val="none" w:sz="0" w:space="0" w:color="auto"/>
        <w:left w:val="none" w:sz="0" w:space="0" w:color="auto"/>
        <w:bottom w:val="none" w:sz="0" w:space="0" w:color="auto"/>
        <w:right w:val="none" w:sz="0" w:space="0" w:color="auto"/>
      </w:divBdr>
    </w:div>
    <w:div w:id="880869964">
      <w:bodyDiv w:val="1"/>
      <w:marLeft w:val="0"/>
      <w:marRight w:val="0"/>
      <w:marTop w:val="0"/>
      <w:marBottom w:val="0"/>
      <w:divBdr>
        <w:top w:val="none" w:sz="0" w:space="0" w:color="auto"/>
        <w:left w:val="none" w:sz="0" w:space="0" w:color="auto"/>
        <w:bottom w:val="none" w:sz="0" w:space="0" w:color="auto"/>
        <w:right w:val="none" w:sz="0" w:space="0" w:color="auto"/>
      </w:divBdr>
      <w:divsChild>
        <w:div w:id="1974676464">
          <w:marLeft w:val="0"/>
          <w:marRight w:val="0"/>
          <w:marTop w:val="0"/>
          <w:marBottom w:val="0"/>
          <w:divBdr>
            <w:top w:val="none" w:sz="0" w:space="0" w:color="auto"/>
            <w:left w:val="none" w:sz="0" w:space="0" w:color="auto"/>
            <w:bottom w:val="none" w:sz="0" w:space="0" w:color="auto"/>
            <w:right w:val="none" w:sz="0" w:space="0" w:color="auto"/>
          </w:divBdr>
          <w:divsChild>
            <w:div w:id="929771590">
              <w:marLeft w:val="0"/>
              <w:marRight w:val="0"/>
              <w:marTop w:val="0"/>
              <w:marBottom w:val="0"/>
              <w:divBdr>
                <w:top w:val="none" w:sz="0" w:space="0" w:color="auto"/>
                <w:left w:val="none" w:sz="0" w:space="0" w:color="auto"/>
                <w:bottom w:val="none" w:sz="0" w:space="0" w:color="auto"/>
                <w:right w:val="none" w:sz="0" w:space="0" w:color="auto"/>
              </w:divBdr>
              <w:divsChild>
                <w:div w:id="1456437324">
                  <w:marLeft w:val="0"/>
                  <w:marRight w:val="0"/>
                  <w:marTop w:val="0"/>
                  <w:marBottom w:val="0"/>
                  <w:divBdr>
                    <w:top w:val="none" w:sz="0" w:space="0" w:color="auto"/>
                    <w:left w:val="none" w:sz="0" w:space="0" w:color="auto"/>
                    <w:bottom w:val="none" w:sz="0" w:space="0" w:color="auto"/>
                    <w:right w:val="none" w:sz="0" w:space="0" w:color="auto"/>
                  </w:divBdr>
                  <w:divsChild>
                    <w:div w:id="1386954141">
                      <w:marLeft w:val="0"/>
                      <w:marRight w:val="0"/>
                      <w:marTop w:val="0"/>
                      <w:marBottom w:val="0"/>
                      <w:divBdr>
                        <w:top w:val="none" w:sz="0" w:space="0" w:color="auto"/>
                        <w:left w:val="none" w:sz="0" w:space="0" w:color="auto"/>
                        <w:bottom w:val="none" w:sz="0" w:space="0" w:color="auto"/>
                        <w:right w:val="none" w:sz="0" w:space="0" w:color="auto"/>
                      </w:divBdr>
                      <w:divsChild>
                        <w:div w:id="9994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2837032">
      <w:bodyDiv w:val="1"/>
      <w:marLeft w:val="0"/>
      <w:marRight w:val="0"/>
      <w:marTop w:val="0"/>
      <w:marBottom w:val="0"/>
      <w:divBdr>
        <w:top w:val="none" w:sz="0" w:space="0" w:color="auto"/>
        <w:left w:val="none" w:sz="0" w:space="0" w:color="auto"/>
        <w:bottom w:val="none" w:sz="0" w:space="0" w:color="auto"/>
        <w:right w:val="none" w:sz="0" w:space="0" w:color="auto"/>
      </w:divBdr>
    </w:div>
    <w:div w:id="883833773">
      <w:bodyDiv w:val="1"/>
      <w:marLeft w:val="0"/>
      <w:marRight w:val="0"/>
      <w:marTop w:val="0"/>
      <w:marBottom w:val="0"/>
      <w:divBdr>
        <w:top w:val="none" w:sz="0" w:space="0" w:color="auto"/>
        <w:left w:val="none" w:sz="0" w:space="0" w:color="auto"/>
        <w:bottom w:val="none" w:sz="0" w:space="0" w:color="auto"/>
        <w:right w:val="none" w:sz="0" w:space="0" w:color="auto"/>
      </w:divBdr>
      <w:divsChild>
        <w:div w:id="1041979299">
          <w:marLeft w:val="0"/>
          <w:marRight w:val="0"/>
          <w:marTop w:val="0"/>
          <w:marBottom w:val="0"/>
          <w:divBdr>
            <w:top w:val="none" w:sz="0" w:space="0" w:color="auto"/>
            <w:left w:val="none" w:sz="0" w:space="0" w:color="auto"/>
            <w:bottom w:val="none" w:sz="0" w:space="0" w:color="auto"/>
            <w:right w:val="none" w:sz="0" w:space="0" w:color="auto"/>
          </w:divBdr>
          <w:divsChild>
            <w:div w:id="402608135">
              <w:marLeft w:val="0"/>
              <w:marRight w:val="0"/>
              <w:marTop w:val="0"/>
              <w:marBottom w:val="0"/>
              <w:divBdr>
                <w:top w:val="none" w:sz="0" w:space="0" w:color="auto"/>
                <w:left w:val="none" w:sz="0" w:space="0" w:color="auto"/>
                <w:bottom w:val="none" w:sz="0" w:space="0" w:color="auto"/>
                <w:right w:val="none" w:sz="0" w:space="0" w:color="auto"/>
              </w:divBdr>
              <w:divsChild>
                <w:div w:id="1542086950">
                  <w:marLeft w:val="0"/>
                  <w:marRight w:val="0"/>
                  <w:marTop w:val="0"/>
                  <w:marBottom w:val="0"/>
                  <w:divBdr>
                    <w:top w:val="none" w:sz="0" w:space="0" w:color="auto"/>
                    <w:left w:val="none" w:sz="0" w:space="0" w:color="auto"/>
                    <w:bottom w:val="none" w:sz="0" w:space="0" w:color="auto"/>
                    <w:right w:val="none" w:sz="0" w:space="0" w:color="auto"/>
                  </w:divBdr>
                  <w:divsChild>
                    <w:div w:id="1831872954">
                      <w:marLeft w:val="0"/>
                      <w:marRight w:val="0"/>
                      <w:marTop w:val="0"/>
                      <w:marBottom w:val="0"/>
                      <w:divBdr>
                        <w:top w:val="none" w:sz="0" w:space="0" w:color="auto"/>
                        <w:left w:val="none" w:sz="0" w:space="0" w:color="auto"/>
                        <w:bottom w:val="none" w:sz="0" w:space="0" w:color="auto"/>
                        <w:right w:val="none" w:sz="0" w:space="0" w:color="auto"/>
                      </w:divBdr>
                      <w:divsChild>
                        <w:div w:id="96770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876225">
      <w:bodyDiv w:val="1"/>
      <w:marLeft w:val="0"/>
      <w:marRight w:val="0"/>
      <w:marTop w:val="0"/>
      <w:marBottom w:val="0"/>
      <w:divBdr>
        <w:top w:val="none" w:sz="0" w:space="0" w:color="auto"/>
        <w:left w:val="none" w:sz="0" w:space="0" w:color="auto"/>
        <w:bottom w:val="none" w:sz="0" w:space="0" w:color="auto"/>
        <w:right w:val="none" w:sz="0" w:space="0" w:color="auto"/>
      </w:divBdr>
      <w:divsChild>
        <w:div w:id="1326588671">
          <w:marLeft w:val="0"/>
          <w:marRight w:val="0"/>
          <w:marTop w:val="0"/>
          <w:marBottom w:val="0"/>
          <w:divBdr>
            <w:top w:val="none" w:sz="0" w:space="0" w:color="auto"/>
            <w:left w:val="none" w:sz="0" w:space="0" w:color="auto"/>
            <w:bottom w:val="none" w:sz="0" w:space="0" w:color="auto"/>
            <w:right w:val="none" w:sz="0" w:space="0" w:color="auto"/>
          </w:divBdr>
        </w:div>
      </w:divsChild>
    </w:div>
    <w:div w:id="885411941">
      <w:bodyDiv w:val="1"/>
      <w:marLeft w:val="0"/>
      <w:marRight w:val="0"/>
      <w:marTop w:val="0"/>
      <w:marBottom w:val="0"/>
      <w:divBdr>
        <w:top w:val="none" w:sz="0" w:space="0" w:color="auto"/>
        <w:left w:val="none" w:sz="0" w:space="0" w:color="auto"/>
        <w:bottom w:val="none" w:sz="0" w:space="0" w:color="auto"/>
        <w:right w:val="none" w:sz="0" w:space="0" w:color="auto"/>
      </w:divBdr>
    </w:div>
    <w:div w:id="889195663">
      <w:bodyDiv w:val="1"/>
      <w:marLeft w:val="0"/>
      <w:marRight w:val="0"/>
      <w:marTop w:val="0"/>
      <w:marBottom w:val="0"/>
      <w:divBdr>
        <w:top w:val="none" w:sz="0" w:space="0" w:color="auto"/>
        <w:left w:val="none" w:sz="0" w:space="0" w:color="auto"/>
        <w:bottom w:val="none" w:sz="0" w:space="0" w:color="auto"/>
        <w:right w:val="none" w:sz="0" w:space="0" w:color="auto"/>
      </w:divBdr>
      <w:divsChild>
        <w:div w:id="129787845">
          <w:marLeft w:val="0"/>
          <w:marRight w:val="0"/>
          <w:marTop w:val="0"/>
          <w:marBottom w:val="0"/>
          <w:divBdr>
            <w:top w:val="none" w:sz="0" w:space="0" w:color="auto"/>
            <w:left w:val="none" w:sz="0" w:space="0" w:color="auto"/>
            <w:bottom w:val="none" w:sz="0" w:space="0" w:color="auto"/>
            <w:right w:val="none" w:sz="0" w:space="0" w:color="auto"/>
          </w:divBdr>
          <w:divsChild>
            <w:div w:id="763918912">
              <w:marLeft w:val="0"/>
              <w:marRight w:val="0"/>
              <w:marTop w:val="0"/>
              <w:marBottom w:val="0"/>
              <w:divBdr>
                <w:top w:val="none" w:sz="0" w:space="0" w:color="auto"/>
                <w:left w:val="none" w:sz="0" w:space="0" w:color="auto"/>
                <w:bottom w:val="none" w:sz="0" w:space="0" w:color="auto"/>
                <w:right w:val="none" w:sz="0" w:space="0" w:color="auto"/>
              </w:divBdr>
            </w:div>
          </w:divsChild>
        </w:div>
        <w:div w:id="245499569">
          <w:marLeft w:val="0"/>
          <w:marRight w:val="0"/>
          <w:marTop w:val="0"/>
          <w:marBottom w:val="0"/>
          <w:divBdr>
            <w:top w:val="none" w:sz="0" w:space="0" w:color="auto"/>
            <w:left w:val="none" w:sz="0" w:space="0" w:color="auto"/>
            <w:bottom w:val="none" w:sz="0" w:space="0" w:color="auto"/>
            <w:right w:val="none" w:sz="0" w:space="0" w:color="auto"/>
          </w:divBdr>
          <w:divsChild>
            <w:div w:id="1707946358">
              <w:marLeft w:val="0"/>
              <w:marRight w:val="0"/>
              <w:marTop w:val="0"/>
              <w:marBottom w:val="0"/>
              <w:divBdr>
                <w:top w:val="none" w:sz="0" w:space="0" w:color="auto"/>
                <w:left w:val="none" w:sz="0" w:space="0" w:color="auto"/>
                <w:bottom w:val="none" w:sz="0" w:space="0" w:color="auto"/>
                <w:right w:val="none" w:sz="0" w:space="0" w:color="auto"/>
              </w:divBdr>
            </w:div>
          </w:divsChild>
        </w:div>
        <w:div w:id="308631138">
          <w:marLeft w:val="0"/>
          <w:marRight w:val="0"/>
          <w:marTop w:val="0"/>
          <w:marBottom w:val="0"/>
          <w:divBdr>
            <w:top w:val="none" w:sz="0" w:space="0" w:color="auto"/>
            <w:left w:val="none" w:sz="0" w:space="0" w:color="auto"/>
            <w:bottom w:val="none" w:sz="0" w:space="0" w:color="auto"/>
            <w:right w:val="none" w:sz="0" w:space="0" w:color="auto"/>
          </w:divBdr>
          <w:divsChild>
            <w:div w:id="1111582991">
              <w:marLeft w:val="0"/>
              <w:marRight w:val="0"/>
              <w:marTop w:val="0"/>
              <w:marBottom w:val="0"/>
              <w:divBdr>
                <w:top w:val="none" w:sz="0" w:space="0" w:color="auto"/>
                <w:left w:val="none" w:sz="0" w:space="0" w:color="auto"/>
                <w:bottom w:val="none" w:sz="0" w:space="0" w:color="auto"/>
                <w:right w:val="none" w:sz="0" w:space="0" w:color="auto"/>
              </w:divBdr>
            </w:div>
          </w:divsChild>
        </w:div>
        <w:div w:id="569926090">
          <w:marLeft w:val="0"/>
          <w:marRight w:val="0"/>
          <w:marTop w:val="0"/>
          <w:marBottom w:val="0"/>
          <w:divBdr>
            <w:top w:val="none" w:sz="0" w:space="0" w:color="auto"/>
            <w:left w:val="none" w:sz="0" w:space="0" w:color="auto"/>
            <w:bottom w:val="none" w:sz="0" w:space="0" w:color="auto"/>
            <w:right w:val="none" w:sz="0" w:space="0" w:color="auto"/>
          </w:divBdr>
          <w:divsChild>
            <w:div w:id="1501190988">
              <w:marLeft w:val="0"/>
              <w:marRight w:val="0"/>
              <w:marTop w:val="0"/>
              <w:marBottom w:val="0"/>
              <w:divBdr>
                <w:top w:val="none" w:sz="0" w:space="0" w:color="auto"/>
                <w:left w:val="none" w:sz="0" w:space="0" w:color="auto"/>
                <w:bottom w:val="none" w:sz="0" w:space="0" w:color="auto"/>
                <w:right w:val="none" w:sz="0" w:space="0" w:color="auto"/>
              </w:divBdr>
            </w:div>
          </w:divsChild>
        </w:div>
        <w:div w:id="623850905">
          <w:marLeft w:val="0"/>
          <w:marRight w:val="0"/>
          <w:marTop w:val="0"/>
          <w:marBottom w:val="0"/>
          <w:divBdr>
            <w:top w:val="none" w:sz="0" w:space="0" w:color="auto"/>
            <w:left w:val="none" w:sz="0" w:space="0" w:color="auto"/>
            <w:bottom w:val="none" w:sz="0" w:space="0" w:color="auto"/>
            <w:right w:val="none" w:sz="0" w:space="0" w:color="auto"/>
          </w:divBdr>
          <w:divsChild>
            <w:div w:id="662468627">
              <w:marLeft w:val="0"/>
              <w:marRight w:val="0"/>
              <w:marTop w:val="0"/>
              <w:marBottom w:val="0"/>
              <w:divBdr>
                <w:top w:val="none" w:sz="0" w:space="0" w:color="auto"/>
                <w:left w:val="none" w:sz="0" w:space="0" w:color="auto"/>
                <w:bottom w:val="none" w:sz="0" w:space="0" w:color="auto"/>
                <w:right w:val="none" w:sz="0" w:space="0" w:color="auto"/>
              </w:divBdr>
            </w:div>
          </w:divsChild>
        </w:div>
        <w:div w:id="670835279">
          <w:marLeft w:val="0"/>
          <w:marRight w:val="0"/>
          <w:marTop w:val="0"/>
          <w:marBottom w:val="0"/>
          <w:divBdr>
            <w:top w:val="none" w:sz="0" w:space="0" w:color="auto"/>
            <w:left w:val="none" w:sz="0" w:space="0" w:color="auto"/>
            <w:bottom w:val="none" w:sz="0" w:space="0" w:color="auto"/>
            <w:right w:val="none" w:sz="0" w:space="0" w:color="auto"/>
          </w:divBdr>
          <w:divsChild>
            <w:div w:id="1840923420">
              <w:marLeft w:val="0"/>
              <w:marRight w:val="0"/>
              <w:marTop w:val="0"/>
              <w:marBottom w:val="0"/>
              <w:divBdr>
                <w:top w:val="none" w:sz="0" w:space="0" w:color="auto"/>
                <w:left w:val="none" w:sz="0" w:space="0" w:color="auto"/>
                <w:bottom w:val="none" w:sz="0" w:space="0" w:color="auto"/>
                <w:right w:val="none" w:sz="0" w:space="0" w:color="auto"/>
              </w:divBdr>
            </w:div>
          </w:divsChild>
        </w:div>
        <w:div w:id="840662042">
          <w:marLeft w:val="0"/>
          <w:marRight w:val="0"/>
          <w:marTop w:val="0"/>
          <w:marBottom w:val="0"/>
          <w:divBdr>
            <w:top w:val="none" w:sz="0" w:space="0" w:color="auto"/>
            <w:left w:val="none" w:sz="0" w:space="0" w:color="auto"/>
            <w:bottom w:val="none" w:sz="0" w:space="0" w:color="auto"/>
            <w:right w:val="none" w:sz="0" w:space="0" w:color="auto"/>
          </w:divBdr>
          <w:divsChild>
            <w:div w:id="863903237">
              <w:marLeft w:val="0"/>
              <w:marRight w:val="0"/>
              <w:marTop w:val="0"/>
              <w:marBottom w:val="0"/>
              <w:divBdr>
                <w:top w:val="none" w:sz="0" w:space="0" w:color="auto"/>
                <w:left w:val="none" w:sz="0" w:space="0" w:color="auto"/>
                <w:bottom w:val="none" w:sz="0" w:space="0" w:color="auto"/>
                <w:right w:val="none" w:sz="0" w:space="0" w:color="auto"/>
              </w:divBdr>
            </w:div>
          </w:divsChild>
        </w:div>
        <w:div w:id="1375035241">
          <w:marLeft w:val="0"/>
          <w:marRight w:val="0"/>
          <w:marTop w:val="0"/>
          <w:marBottom w:val="0"/>
          <w:divBdr>
            <w:top w:val="none" w:sz="0" w:space="0" w:color="auto"/>
            <w:left w:val="none" w:sz="0" w:space="0" w:color="auto"/>
            <w:bottom w:val="none" w:sz="0" w:space="0" w:color="auto"/>
            <w:right w:val="none" w:sz="0" w:space="0" w:color="auto"/>
          </w:divBdr>
          <w:divsChild>
            <w:div w:id="435712383">
              <w:marLeft w:val="0"/>
              <w:marRight w:val="0"/>
              <w:marTop w:val="0"/>
              <w:marBottom w:val="0"/>
              <w:divBdr>
                <w:top w:val="none" w:sz="0" w:space="0" w:color="auto"/>
                <w:left w:val="none" w:sz="0" w:space="0" w:color="auto"/>
                <w:bottom w:val="none" w:sz="0" w:space="0" w:color="auto"/>
                <w:right w:val="none" w:sz="0" w:space="0" w:color="auto"/>
              </w:divBdr>
            </w:div>
          </w:divsChild>
        </w:div>
        <w:div w:id="1460026909">
          <w:marLeft w:val="0"/>
          <w:marRight w:val="0"/>
          <w:marTop w:val="0"/>
          <w:marBottom w:val="0"/>
          <w:divBdr>
            <w:top w:val="none" w:sz="0" w:space="0" w:color="auto"/>
            <w:left w:val="none" w:sz="0" w:space="0" w:color="auto"/>
            <w:bottom w:val="none" w:sz="0" w:space="0" w:color="auto"/>
            <w:right w:val="none" w:sz="0" w:space="0" w:color="auto"/>
          </w:divBdr>
          <w:divsChild>
            <w:div w:id="209296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533844">
      <w:bodyDiv w:val="1"/>
      <w:marLeft w:val="0"/>
      <w:marRight w:val="0"/>
      <w:marTop w:val="0"/>
      <w:marBottom w:val="0"/>
      <w:divBdr>
        <w:top w:val="none" w:sz="0" w:space="0" w:color="auto"/>
        <w:left w:val="none" w:sz="0" w:space="0" w:color="auto"/>
        <w:bottom w:val="none" w:sz="0" w:space="0" w:color="auto"/>
        <w:right w:val="none" w:sz="0" w:space="0" w:color="auto"/>
      </w:divBdr>
    </w:div>
    <w:div w:id="889654923">
      <w:bodyDiv w:val="1"/>
      <w:marLeft w:val="0"/>
      <w:marRight w:val="0"/>
      <w:marTop w:val="0"/>
      <w:marBottom w:val="0"/>
      <w:divBdr>
        <w:top w:val="none" w:sz="0" w:space="0" w:color="auto"/>
        <w:left w:val="none" w:sz="0" w:space="0" w:color="auto"/>
        <w:bottom w:val="none" w:sz="0" w:space="0" w:color="auto"/>
        <w:right w:val="none" w:sz="0" w:space="0" w:color="auto"/>
      </w:divBdr>
    </w:div>
    <w:div w:id="892077311">
      <w:bodyDiv w:val="1"/>
      <w:marLeft w:val="0"/>
      <w:marRight w:val="0"/>
      <w:marTop w:val="0"/>
      <w:marBottom w:val="0"/>
      <w:divBdr>
        <w:top w:val="none" w:sz="0" w:space="0" w:color="auto"/>
        <w:left w:val="none" w:sz="0" w:space="0" w:color="auto"/>
        <w:bottom w:val="none" w:sz="0" w:space="0" w:color="auto"/>
        <w:right w:val="none" w:sz="0" w:space="0" w:color="auto"/>
      </w:divBdr>
      <w:divsChild>
        <w:div w:id="1598512963">
          <w:marLeft w:val="0"/>
          <w:marRight w:val="0"/>
          <w:marTop w:val="0"/>
          <w:marBottom w:val="0"/>
          <w:divBdr>
            <w:top w:val="none" w:sz="0" w:space="0" w:color="auto"/>
            <w:left w:val="none" w:sz="0" w:space="0" w:color="auto"/>
            <w:bottom w:val="none" w:sz="0" w:space="0" w:color="auto"/>
            <w:right w:val="none" w:sz="0" w:space="0" w:color="auto"/>
          </w:divBdr>
          <w:divsChild>
            <w:div w:id="1046369969">
              <w:marLeft w:val="0"/>
              <w:marRight w:val="0"/>
              <w:marTop w:val="0"/>
              <w:marBottom w:val="0"/>
              <w:divBdr>
                <w:top w:val="none" w:sz="0" w:space="0" w:color="auto"/>
                <w:left w:val="none" w:sz="0" w:space="0" w:color="auto"/>
                <w:bottom w:val="none" w:sz="0" w:space="0" w:color="auto"/>
                <w:right w:val="none" w:sz="0" w:space="0" w:color="auto"/>
              </w:divBdr>
              <w:divsChild>
                <w:div w:id="1509633199">
                  <w:marLeft w:val="0"/>
                  <w:marRight w:val="0"/>
                  <w:marTop w:val="0"/>
                  <w:marBottom w:val="0"/>
                  <w:divBdr>
                    <w:top w:val="none" w:sz="0" w:space="0" w:color="auto"/>
                    <w:left w:val="none" w:sz="0" w:space="0" w:color="auto"/>
                    <w:bottom w:val="none" w:sz="0" w:space="0" w:color="auto"/>
                    <w:right w:val="none" w:sz="0" w:space="0" w:color="auto"/>
                  </w:divBdr>
                  <w:divsChild>
                    <w:div w:id="171831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740428">
      <w:bodyDiv w:val="1"/>
      <w:marLeft w:val="0"/>
      <w:marRight w:val="0"/>
      <w:marTop w:val="0"/>
      <w:marBottom w:val="0"/>
      <w:divBdr>
        <w:top w:val="none" w:sz="0" w:space="0" w:color="auto"/>
        <w:left w:val="none" w:sz="0" w:space="0" w:color="auto"/>
        <w:bottom w:val="none" w:sz="0" w:space="0" w:color="auto"/>
        <w:right w:val="none" w:sz="0" w:space="0" w:color="auto"/>
      </w:divBdr>
    </w:div>
    <w:div w:id="902135711">
      <w:bodyDiv w:val="1"/>
      <w:marLeft w:val="0"/>
      <w:marRight w:val="0"/>
      <w:marTop w:val="0"/>
      <w:marBottom w:val="0"/>
      <w:divBdr>
        <w:top w:val="none" w:sz="0" w:space="0" w:color="auto"/>
        <w:left w:val="none" w:sz="0" w:space="0" w:color="auto"/>
        <w:bottom w:val="none" w:sz="0" w:space="0" w:color="auto"/>
        <w:right w:val="none" w:sz="0" w:space="0" w:color="auto"/>
      </w:divBdr>
      <w:divsChild>
        <w:div w:id="677342494">
          <w:marLeft w:val="0"/>
          <w:marRight w:val="0"/>
          <w:marTop w:val="0"/>
          <w:marBottom w:val="0"/>
          <w:divBdr>
            <w:top w:val="none" w:sz="0" w:space="0" w:color="auto"/>
            <w:left w:val="none" w:sz="0" w:space="0" w:color="auto"/>
            <w:bottom w:val="none" w:sz="0" w:space="0" w:color="auto"/>
            <w:right w:val="none" w:sz="0" w:space="0" w:color="auto"/>
          </w:divBdr>
          <w:divsChild>
            <w:div w:id="163739504">
              <w:marLeft w:val="0"/>
              <w:marRight w:val="0"/>
              <w:marTop w:val="0"/>
              <w:marBottom w:val="0"/>
              <w:divBdr>
                <w:top w:val="none" w:sz="0" w:space="0" w:color="auto"/>
                <w:left w:val="none" w:sz="0" w:space="0" w:color="auto"/>
                <w:bottom w:val="none" w:sz="0" w:space="0" w:color="auto"/>
                <w:right w:val="none" w:sz="0" w:space="0" w:color="auto"/>
              </w:divBdr>
              <w:divsChild>
                <w:div w:id="1559125923">
                  <w:marLeft w:val="0"/>
                  <w:marRight w:val="0"/>
                  <w:marTop w:val="0"/>
                  <w:marBottom w:val="0"/>
                  <w:divBdr>
                    <w:top w:val="none" w:sz="0" w:space="0" w:color="auto"/>
                    <w:left w:val="none" w:sz="0" w:space="0" w:color="auto"/>
                    <w:bottom w:val="none" w:sz="0" w:space="0" w:color="auto"/>
                    <w:right w:val="none" w:sz="0" w:space="0" w:color="auto"/>
                  </w:divBdr>
                  <w:divsChild>
                    <w:div w:id="3338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490537">
      <w:bodyDiv w:val="1"/>
      <w:marLeft w:val="0"/>
      <w:marRight w:val="0"/>
      <w:marTop w:val="0"/>
      <w:marBottom w:val="0"/>
      <w:divBdr>
        <w:top w:val="none" w:sz="0" w:space="0" w:color="auto"/>
        <w:left w:val="none" w:sz="0" w:space="0" w:color="auto"/>
        <w:bottom w:val="none" w:sz="0" w:space="0" w:color="auto"/>
        <w:right w:val="none" w:sz="0" w:space="0" w:color="auto"/>
      </w:divBdr>
    </w:div>
    <w:div w:id="904946961">
      <w:bodyDiv w:val="1"/>
      <w:marLeft w:val="0"/>
      <w:marRight w:val="0"/>
      <w:marTop w:val="0"/>
      <w:marBottom w:val="0"/>
      <w:divBdr>
        <w:top w:val="none" w:sz="0" w:space="0" w:color="auto"/>
        <w:left w:val="none" w:sz="0" w:space="0" w:color="auto"/>
        <w:bottom w:val="none" w:sz="0" w:space="0" w:color="auto"/>
        <w:right w:val="none" w:sz="0" w:space="0" w:color="auto"/>
      </w:divBdr>
      <w:divsChild>
        <w:div w:id="1600677843">
          <w:marLeft w:val="0"/>
          <w:marRight w:val="0"/>
          <w:marTop w:val="0"/>
          <w:marBottom w:val="0"/>
          <w:divBdr>
            <w:top w:val="none" w:sz="0" w:space="0" w:color="auto"/>
            <w:left w:val="none" w:sz="0" w:space="0" w:color="auto"/>
            <w:bottom w:val="none" w:sz="0" w:space="0" w:color="auto"/>
            <w:right w:val="none" w:sz="0" w:space="0" w:color="auto"/>
          </w:divBdr>
          <w:divsChild>
            <w:div w:id="2093238416">
              <w:marLeft w:val="0"/>
              <w:marRight w:val="0"/>
              <w:marTop w:val="0"/>
              <w:marBottom w:val="0"/>
              <w:divBdr>
                <w:top w:val="none" w:sz="0" w:space="0" w:color="auto"/>
                <w:left w:val="none" w:sz="0" w:space="0" w:color="auto"/>
                <w:bottom w:val="none" w:sz="0" w:space="0" w:color="auto"/>
                <w:right w:val="none" w:sz="0" w:space="0" w:color="auto"/>
              </w:divBdr>
              <w:divsChild>
                <w:div w:id="1864785726">
                  <w:marLeft w:val="0"/>
                  <w:marRight w:val="0"/>
                  <w:marTop w:val="0"/>
                  <w:marBottom w:val="0"/>
                  <w:divBdr>
                    <w:top w:val="none" w:sz="0" w:space="0" w:color="auto"/>
                    <w:left w:val="none" w:sz="0" w:space="0" w:color="auto"/>
                    <w:bottom w:val="none" w:sz="0" w:space="0" w:color="auto"/>
                    <w:right w:val="none" w:sz="0" w:space="0" w:color="auto"/>
                  </w:divBdr>
                  <w:divsChild>
                    <w:div w:id="37321075">
                      <w:marLeft w:val="0"/>
                      <w:marRight w:val="0"/>
                      <w:marTop w:val="0"/>
                      <w:marBottom w:val="0"/>
                      <w:divBdr>
                        <w:top w:val="none" w:sz="0" w:space="0" w:color="auto"/>
                        <w:left w:val="none" w:sz="0" w:space="0" w:color="auto"/>
                        <w:bottom w:val="none" w:sz="0" w:space="0" w:color="auto"/>
                        <w:right w:val="none" w:sz="0" w:space="0" w:color="auto"/>
                      </w:divBdr>
                    </w:div>
                    <w:div w:id="145050827">
                      <w:marLeft w:val="0"/>
                      <w:marRight w:val="0"/>
                      <w:marTop w:val="0"/>
                      <w:marBottom w:val="0"/>
                      <w:divBdr>
                        <w:top w:val="none" w:sz="0" w:space="0" w:color="auto"/>
                        <w:left w:val="none" w:sz="0" w:space="0" w:color="auto"/>
                        <w:bottom w:val="none" w:sz="0" w:space="0" w:color="auto"/>
                        <w:right w:val="none" w:sz="0" w:space="0" w:color="auto"/>
                      </w:divBdr>
                    </w:div>
                    <w:div w:id="203832810">
                      <w:marLeft w:val="0"/>
                      <w:marRight w:val="0"/>
                      <w:marTop w:val="0"/>
                      <w:marBottom w:val="0"/>
                      <w:divBdr>
                        <w:top w:val="none" w:sz="0" w:space="0" w:color="auto"/>
                        <w:left w:val="none" w:sz="0" w:space="0" w:color="auto"/>
                        <w:bottom w:val="none" w:sz="0" w:space="0" w:color="auto"/>
                        <w:right w:val="none" w:sz="0" w:space="0" w:color="auto"/>
                      </w:divBdr>
                    </w:div>
                    <w:div w:id="222721333">
                      <w:marLeft w:val="0"/>
                      <w:marRight w:val="0"/>
                      <w:marTop w:val="0"/>
                      <w:marBottom w:val="0"/>
                      <w:divBdr>
                        <w:top w:val="none" w:sz="0" w:space="0" w:color="auto"/>
                        <w:left w:val="none" w:sz="0" w:space="0" w:color="auto"/>
                        <w:bottom w:val="none" w:sz="0" w:space="0" w:color="auto"/>
                        <w:right w:val="none" w:sz="0" w:space="0" w:color="auto"/>
                      </w:divBdr>
                    </w:div>
                    <w:div w:id="369184384">
                      <w:marLeft w:val="0"/>
                      <w:marRight w:val="0"/>
                      <w:marTop w:val="0"/>
                      <w:marBottom w:val="0"/>
                      <w:divBdr>
                        <w:top w:val="none" w:sz="0" w:space="0" w:color="auto"/>
                        <w:left w:val="none" w:sz="0" w:space="0" w:color="auto"/>
                        <w:bottom w:val="none" w:sz="0" w:space="0" w:color="auto"/>
                        <w:right w:val="none" w:sz="0" w:space="0" w:color="auto"/>
                      </w:divBdr>
                    </w:div>
                    <w:div w:id="576092463">
                      <w:marLeft w:val="0"/>
                      <w:marRight w:val="0"/>
                      <w:marTop w:val="0"/>
                      <w:marBottom w:val="0"/>
                      <w:divBdr>
                        <w:top w:val="none" w:sz="0" w:space="0" w:color="auto"/>
                        <w:left w:val="none" w:sz="0" w:space="0" w:color="auto"/>
                        <w:bottom w:val="none" w:sz="0" w:space="0" w:color="auto"/>
                        <w:right w:val="none" w:sz="0" w:space="0" w:color="auto"/>
                      </w:divBdr>
                    </w:div>
                    <w:div w:id="584726068">
                      <w:marLeft w:val="0"/>
                      <w:marRight w:val="0"/>
                      <w:marTop w:val="0"/>
                      <w:marBottom w:val="0"/>
                      <w:divBdr>
                        <w:top w:val="none" w:sz="0" w:space="0" w:color="auto"/>
                        <w:left w:val="none" w:sz="0" w:space="0" w:color="auto"/>
                        <w:bottom w:val="none" w:sz="0" w:space="0" w:color="auto"/>
                        <w:right w:val="none" w:sz="0" w:space="0" w:color="auto"/>
                      </w:divBdr>
                    </w:div>
                    <w:div w:id="781806136">
                      <w:marLeft w:val="0"/>
                      <w:marRight w:val="0"/>
                      <w:marTop w:val="0"/>
                      <w:marBottom w:val="0"/>
                      <w:divBdr>
                        <w:top w:val="none" w:sz="0" w:space="0" w:color="auto"/>
                        <w:left w:val="none" w:sz="0" w:space="0" w:color="auto"/>
                        <w:bottom w:val="none" w:sz="0" w:space="0" w:color="auto"/>
                        <w:right w:val="none" w:sz="0" w:space="0" w:color="auto"/>
                      </w:divBdr>
                    </w:div>
                    <w:div w:id="782114978">
                      <w:marLeft w:val="0"/>
                      <w:marRight w:val="0"/>
                      <w:marTop w:val="0"/>
                      <w:marBottom w:val="0"/>
                      <w:divBdr>
                        <w:top w:val="none" w:sz="0" w:space="0" w:color="auto"/>
                        <w:left w:val="none" w:sz="0" w:space="0" w:color="auto"/>
                        <w:bottom w:val="none" w:sz="0" w:space="0" w:color="auto"/>
                        <w:right w:val="none" w:sz="0" w:space="0" w:color="auto"/>
                      </w:divBdr>
                    </w:div>
                    <w:div w:id="970209920">
                      <w:marLeft w:val="0"/>
                      <w:marRight w:val="0"/>
                      <w:marTop w:val="0"/>
                      <w:marBottom w:val="0"/>
                      <w:divBdr>
                        <w:top w:val="none" w:sz="0" w:space="0" w:color="auto"/>
                        <w:left w:val="none" w:sz="0" w:space="0" w:color="auto"/>
                        <w:bottom w:val="none" w:sz="0" w:space="0" w:color="auto"/>
                        <w:right w:val="none" w:sz="0" w:space="0" w:color="auto"/>
                      </w:divBdr>
                    </w:div>
                    <w:div w:id="1169103099">
                      <w:marLeft w:val="0"/>
                      <w:marRight w:val="0"/>
                      <w:marTop w:val="0"/>
                      <w:marBottom w:val="0"/>
                      <w:divBdr>
                        <w:top w:val="none" w:sz="0" w:space="0" w:color="auto"/>
                        <w:left w:val="none" w:sz="0" w:space="0" w:color="auto"/>
                        <w:bottom w:val="none" w:sz="0" w:space="0" w:color="auto"/>
                        <w:right w:val="none" w:sz="0" w:space="0" w:color="auto"/>
                      </w:divBdr>
                    </w:div>
                    <w:div w:id="1259018081">
                      <w:marLeft w:val="0"/>
                      <w:marRight w:val="0"/>
                      <w:marTop w:val="0"/>
                      <w:marBottom w:val="0"/>
                      <w:divBdr>
                        <w:top w:val="none" w:sz="0" w:space="0" w:color="auto"/>
                        <w:left w:val="none" w:sz="0" w:space="0" w:color="auto"/>
                        <w:bottom w:val="none" w:sz="0" w:space="0" w:color="auto"/>
                        <w:right w:val="none" w:sz="0" w:space="0" w:color="auto"/>
                      </w:divBdr>
                    </w:div>
                    <w:div w:id="1719891748">
                      <w:marLeft w:val="0"/>
                      <w:marRight w:val="0"/>
                      <w:marTop w:val="0"/>
                      <w:marBottom w:val="0"/>
                      <w:divBdr>
                        <w:top w:val="none" w:sz="0" w:space="0" w:color="auto"/>
                        <w:left w:val="none" w:sz="0" w:space="0" w:color="auto"/>
                        <w:bottom w:val="none" w:sz="0" w:space="0" w:color="auto"/>
                        <w:right w:val="none" w:sz="0" w:space="0" w:color="auto"/>
                      </w:divBdr>
                    </w:div>
                    <w:div w:id="1764910579">
                      <w:marLeft w:val="0"/>
                      <w:marRight w:val="0"/>
                      <w:marTop w:val="0"/>
                      <w:marBottom w:val="0"/>
                      <w:divBdr>
                        <w:top w:val="none" w:sz="0" w:space="0" w:color="auto"/>
                        <w:left w:val="none" w:sz="0" w:space="0" w:color="auto"/>
                        <w:bottom w:val="none" w:sz="0" w:space="0" w:color="auto"/>
                        <w:right w:val="none" w:sz="0" w:space="0" w:color="auto"/>
                      </w:divBdr>
                    </w:div>
                    <w:div w:id="1767068231">
                      <w:marLeft w:val="0"/>
                      <w:marRight w:val="0"/>
                      <w:marTop w:val="0"/>
                      <w:marBottom w:val="0"/>
                      <w:divBdr>
                        <w:top w:val="none" w:sz="0" w:space="0" w:color="auto"/>
                        <w:left w:val="none" w:sz="0" w:space="0" w:color="auto"/>
                        <w:bottom w:val="none" w:sz="0" w:space="0" w:color="auto"/>
                        <w:right w:val="none" w:sz="0" w:space="0" w:color="auto"/>
                      </w:divBdr>
                    </w:div>
                    <w:div w:id="19638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141668">
      <w:bodyDiv w:val="1"/>
      <w:marLeft w:val="0"/>
      <w:marRight w:val="0"/>
      <w:marTop w:val="0"/>
      <w:marBottom w:val="0"/>
      <w:divBdr>
        <w:top w:val="none" w:sz="0" w:space="0" w:color="auto"/>
        <w:left w:val="none" w:sz="0" w:space="0" w:color="auto"/>
        <w:bottom w:val="none" w:sz="0" w:space="0" w:color="auto"/>
        <w:right w:val="none" w:sz="0" w:space="0" w:color="auto"/>
      </w:divBdr>
      <w:divsChild>
        <w:div w:id="1981835493">
          <w:marLeft w:val="0"/>
          <w:marRight w:val="0"/>
          <w:marTop w:val="0"/>
          <w:marBottom w:val="0"/>
          <w:divBdr>
            <w:top w:val="none" w:sz="0" w:space="0" w:color="auto"/>
            <w:left w:val="none" w:sz="0" w:space="0" w:color="auto"/>
            <w:bottom w:val="none" w:sz="0" w:space="0" w:color="auto"/>
            <w:right w:val="none" w:sz="0" w:space="0" w:color="auto"/>
          </w:divBdr>
          <w:divsChild>
            <w:div w:id="648486520">
              <w:marLeft w:val="0"/>
              <w:marRight w:val="0"/>
              <w:marTop w:val="0"/>
              <w:marBottom w:val="0"/>
              <w:divBdr>
                <w:top w:val="none" w:sz="0" w:space="0" w:color="auto"/>
                <w:left w:val="none" w:sz="0" w:space="0" w:color="auto"/>
                <w:bottom w:val="none" w:sz="0" w:space="0" w:color="auto"/>
                <w:right w:val="none" w:sz="0" w:space="0" w:color="auto"/>
              </w:divBdr>
              <w:divsChild>
                <w:div w:id="912352277">
                  <w:marLeft w:val="0"/>
                  <w:marRight w:val="0"/>
                  <w:marTop w:val="0"/>
                  <w:marBottom w:val="0"/>
                  <w:divBdr>
                    <w:top w:val="none" w:sz="0" w:space="0" w:color="auto"/>
                    <w:left w:val="none" w:sz="0" w:space="0" w:color="auto"/>
                    <w:bottom w:val="none" w:sz="0" w:space="0" w:color="auto"/>
                    <w:right w:val="none" w:sz="0" w:space="0" w:color="auto"/>
                  </w:divBdr>
                  <w:divsChild>
                    <w:div w:id="1214973430">
                      <w:marLeft w:val="0"/>
                      <w:marRight w:val="0"/>
                      <w:marTop w:val="0"/>
                      <w:marBottom w:val="0"/>
                      <w:divBdr>
                        <w:top w:val="none" w:sz="0" w:space="0" w:color="auto"/>
                        <w:left w:val="none" w:sz="0" w:space="0" w:color="auto"/>
                        <w:bottom w:val="none" w:sz="0" w:space="0" w:color="auto"/>
                        <w:right w:val="none" w:sz="0" w:space="0" w:color="auto"/>
                      </w:divBdr>
                      <w:divsChild>
                        <w:div w:id="1594316037">
                          <w:marLeft w:val="0"/>
                          <w:marRight w:val="0"/>
                          <w:marTop w:val="0"/>
                          <w:marBottom w:val="0"/>
                          <w:divBdr>
                            <w:top w:val="none" w:sz="0" w:space="0" w:color="auto"/>
                            <w:left w:val="none" w:sz="0" w:space="0" w:color="auto"/>
                            <w:bottom w:val="none" w:sz="0" w:space="0" w:color="auto"/>
                            <w:right w:val="none" w:sz="0" w:space="0" w:color="auto"/>
                          </w:divBdr>
                          <w:divsChild>
                            <w:div w:id="1862432061">
                              <w:marLeft w:val="0"/>
                              <w:marRight w:val="0"/>
                              <w:marTop w:val="0"/>
                              <w:marBottom w:val="0"/>
                              <w:divBdr>
                                <w:top w:val="none" w:sz="0" w:space="0" w:color="auto"/>
                                <w:left w:val="none" w:sz="0" w:space="0" w:color="auto"/>
                                <w:bottom w:val="none" w:sz="0" w:space="0" w:color="auto"/>
                                <w:right w:val="none" w:sz="0" w:space="0" w:color="auto"/>
                              </w:divBdr>
                              <w:divsChild>
                                <w:div w:id="1812096520">
                                  <w:marLeft w:val="0"/>
                                  <w:marRight w:val="0"/>
                                  <w:marTop w:val="0"/>
                                  <w:marBottom w:val="0"/>
                                  <w:divBdr>
                                    <w:top w:val="none" w:sz="0" w:space="0" w:color="auto"/>
                                    <w:left w:val="none" w:sz="0" w:space="0" w:color="auto"/>
                                    <w:bottom w:val="none" w:sz="0" w:space="0" w:color="auto"/>
                                    <w:right w:val="none" w:sz="0" w:space="0" w:color="auto"/>
                                  </w:divBdr>
                                  <w:divsChild>
                                    <w:div w:id="1745296493">
                                      <w:marLeft w:val="0"/>
                                      <w:marRight w:val="0"/>
                                      <w:marTop w:val="0"/>
                                      <w:marBottom w:val="0"/>
                                      <w:divBdr>
                                        <w:top w:val="none" w:sz="0" w:space="0" w:color="auto"/>
                                        <w:left w:val="none" w:sz="0" w:space="0" w:color="auto"/>
                                        <w:bottom w:val="none" w:sz="0" w:space="0" w:color="auto"/>
                                        <w:right w:val="none" w:sz="0" w:space="0" w:color="auto"/>
                                      </w:divBdr>
                                      <w:divsChild>
                                        <w:div w:id="1695181930">
                                          <w:marLeft w:val="0"/>
                                          <w:marRight w:val="0"/>
                                          <w:marTop w:val="0"/>
                                          <w:marBottom w:val="0"/>
                                          <w:divBdr>
                                            <w:top w:val="none" w:sz="0" w:space="0" w:color="auto"/>
                                            <w:left w:val="none" w:sz="0" w:space="0" w:color="auto"/>
                                            <w:bottom w:val="none" w:sz="0" w:space="0" w:color="auto"/>
                                            <w:right w:val="none" w:sz="0" w:space="0" w:color="auto"/>
                                          </w:divBdr>
                                        </w:div>
                                        <w:div w:id="980769354">
                                          <w:marLeft w:val="0"/>
                                          <w:marRight w:val="0"/>
                                          <w:marTop w:val="0"/>
                                          <w:marBottom w:val="0"/>
                                          <w:divBdr>
                                            <w:top w:val="none" w:sz="0" w:space="0" w:color="auto"/>
                                            <w:left w:val="none" w:sz="0" w:space="0" w:color="auto"/>
                                            <w:bottom w:val="none" w:sz="0" w:space="0" w:color="auto"/>
                                            <w:right w:val="none" w:sz="0" w:space="0" w:color="auto"/>
                                          </w:divBdr>
                                        </w:div>
                                      </w:divsChild>
                                    </w:div>
                                    <w:div w:id="80219888">
                                      <w:marLeft w:val="0"/>
                                      <w:marRight w:val="0"/>
                                      <w:marTop w:val="0"/>
                                      <w:marBottom w:val="0"/>
                                      <w:divBdr>
                                        <w:top w:val="none" w:sz="0" w:space="0" w:color="auto"/>
                                        <w:left w:val="none" w:sz="0" w:space="0" w:color="auto"/>
                                        <w:bottom w:val="none" w:sz="0" w:space="0" w:color="auto"/>
                                        <w:right w:val="none" w:sz="0" w:space="0" w:color="auto"/>
                                      </w:divBdr>
                                    </w:div>
                                    <w:div w:id="349448843">
                                      <w:marLeft w:val="0"/>
                                      <w:marRight w:val="0"/>
                                      <w:marTop w:val="0"/>
                                      <w:marBottom w:val="0"/>
                                      <w:divBdr>
                                        <w:top w:val="none" w:sz="0" w:space="0" w:color="auto"/>
                                        <w:left w:val="none" w:sz="0" w:space="0" w:color="auto"/>
                                        <w:bottom w:val="none" w:sz="0" w:space="0" w:color="auto"/>
                                        <w:right w:val="none" w:sz="0" w:space="0" w:color="auto"/>
                                      </w:divBdr>
                                    </w:div>
                                    <w:div w:id="777918792">
                                      <w:marLeft w:val="0"/>
                                      <w:marRight w:val="0"/>
                                      <w:marTop w:val="0"/>
                                      <w:marBottom w:val="0"/>
                                      <w:divBdr>
                                        <w:top w:val="none" w:sz="0" w:space="0" w:color="auto"/>
                                        <w:left w:val="none" w:sz="0" w:space="0" w:color="auto"/>
                                        <w:bottom w:val="none" w:sz="0" w:space="0" w:color="auto"/>
                                        <w:right w:val="none" w:sz="0" w:space="0" w:color="auto"/>
                                      </w:divBdr>
                                    </w:div>
                                    <w:div w:id="28186218">
                                      <w:marLeft w:val="0"/>
                                      <w:marRight w:val="0"/>
                                      <w:marTop w:val="0"/>
                                      <w:marBottom w:val="0"/>
                                      <w:divBdr>
                                        <w:top w:val="none" w:sz="0" w:space="0" w:color="auto"/>
                                        <w:left w:val="none" w:sz="0" w:space="0" w:color="auto"/>
                                        <w:bottom w:val="none" w:sz="0" w:space="0" w:color="auto"/>
                                        <w:right w:val="none" w:sz="0" w:space="0" w:color="auto"/>
                                      </w:divBdr>
                                    </w:div>
                                    <w:div w:id="2013070661">
                                      <w:marLeft w:val="0"/>
                                      <w:marRight w:val="0"/>
                                      <w:marTop w:val="0"/>
                                      <w:marBottom w:val="0"/>
                                      <w:divBdr>
                                        <w:top w:val="none" w:sz="0" w:space="0" w:color="auto"/>
                                        <w:left w:val="none" w:sz="0" w:space="0" w:color="auto"/>
                                        <w:bottom w:val="none" w:sz="0" w:space="0" w:color="auto"/>
                                        <w:right w:val="none" w:sz="0" w:space="0" w:color="auto"/>
                                      </w:divBdr>
                                    </w:div>
                                    <w:div w:id="809204280">
                                      <w:marLeft w:val="0"/>
                                      <w:marRight w:val="0"/>
                                      <w:marTop w:val="0"/>
                                      <w:marBottom w:val="0"/>
                                      <w:divBdr>
                                        <w:top w:val="none" w:sz="0" w:space="0" w:color="auto"/>
                                        <w:left w:val="none" w:sz="0" w:space="0" w:color="auto"/>
                                        <w:bottom w:val="none" w:sz="0" w:space="0" w:color="auto"/>
                                        <w:right w:val="none" w:sz="0" w:space="0" w:color="auto"/>
                                      </w:divBdr>
                                      <w:divsChild>
                                        <w:div w:id="816578777">
                                          <w:marLeft w:val="0"/>
                                          <w:marRight w:val="0"/>
                                          <w:marTop w:val="0"/>
                                          <w:marBottom w:val="0"/>
                                          <w:divBdr>
                                            <w:top w:val="none" w:sz="0" w:space="0" w:color="auto"/>
                                            <w:left w:val="none" w:sz="0" w:space="0" w:color="auto"/>
                                            <w:bottom w:val="none" w:sz="0" w:space="0" w:color="auto"/>
                                            <w:right w:val="none" w:sz="0" w:space="0" w:color="auto"/>
                                          </w:divBdr>
                                        </w:div>
                                        <w:div w:id="299459696">
                                          <w:marLeft w:val="0"/>
                                          <w:marRight w:val="0"/>
                                          <w:marTop w:val="0"/>
                                          <w:marBottom w:val="0"/>
                                          <w:divBdr>
                                            <w:top w:val="none" w:sz="0" w:space="0" w:color="auto"/>
                                            <w:left w:val="none" w:sz="0" w:space="0" w:color="auto"/>
                                            <w:bottom w:val="none" w:sz="0" w:space="0" w:color="auto"/>
                                            <w:right w:val="none" w:sz="0" w:space="0" w:color="auto"/>
                                          </w:divBdr>
                                        </w:div>
                                      </w:divsChild>
                                    </w:div>
                                    <w:div w:id="1829252557">
                                      <w:marLeft w:val="0"/>
                                      <w:marRight w:val="0"/>
                                      <w:marTop w:val="0"/>
                                      <w:marBottom w:val="0"/>
                                      <w:divBdr>
                                        <w:top w:val="none" w:sz="0" w:space="0" w:color="auto"/>
                                        <w:left w:val="none" w:sz="0" w:space="0" w:color="auto"/>
                                        <w:bottom w:val="none" w:sz="0" w:space="0" w:color="auto"/>
                                        <w:right w:val="none" w:sz="0" w:space="0" w:color="auto"/>
                                      </w:divBdr>
                                    </w:div>
                                    <w:div w:id="591859184">
                                      <w:marLeft w:val="0"/>
                                      <w:marRight w:val="0"/>
                                      <w:marTop w:val="0"/>
                                      <w:marBottom w:val="0"/>
                                      <w:divBdr>
                                        <w:top w:val="none" w:sz="0" w:space="0" w:color="auto"/>
                                        <w:left w:val="none" w:sz="0" w:space="0" w:color="auto"/>
                                        <w:bottom w:val="none" w:sz="0" w:space="0" w:color="auto"/>
                                        <w:right w:val="none" w:sz="0" w:space="0" w:color="auto"/>
                                      </w:divBdr>
                                    </w:div>
                                    <w:div w:id="1075543025">
                                      <w:marLeft w:val="0"/>
                                      <w:marRight w:val="0"/>
                                      <w:marTop w:val="0"/>
                                      <w:marBottom w:val="0"/>
                                      <w:divBdr>
                                        <w:top w:val="none" w:sz="0" w:space="0" w:color="auto"/>
                                        <w:left w:val="none" w:sz="0" w:space="0" w:color="auto"/>
                                        <w:bottom w:val="none" w:sz="0" w:space="0" w:color="auto"/>
                                        <w:right w:val="none" w:sz="0" w:space="0" w:color="auto"/>
                                      </w:divBdr>
                                    </w:div>
                                    <w:div w:id="1899627425">
                                      <w:marLeft w:val="0"/>
                                      <w:marRight w:val="0"/>
                                      <w:marTop w:val="0"/>
                                      <w:marBottom w:val="0"/>
                                      <w:divBdr>
                                        <w:top w:val="none" w:sz="0" w:space="0" w:color="auto"/>
                                        <w:left w:val="none" w:sz="0" w:space="0" w:color="auto"/>
                                        <w:bottom w:val="none" w:sz="0" w:space="0" w:color="auto"/>
                                        <w:right w:val="none" w:sz="0" w:space="0" w:color="auto"/>
                                      </w:divBdr>
                                    </w:div>
                                    <w:div w:id="804466897">
                                      <w:marLeft w:val="0"/>
                                      <w:marRight w:val="0"/>
                                      <w:marTop w:val="0"/>
                                      <w:marBottom w:val="0"/>
                                      <w:divBdr>
                                        <w:top w:val="none" w:sz="0" w:space="0" w:color="auto"/>
                                        <w:left w:val="none" w:sz="0" w:space="0" w:color="auto"/>
                                        <w:bottom w:val="none" w:sz="0" w:space="0" w:color="auto"/>
                                        <w:right w:val="none" w:sz="0" w:space="0" w:color="auto"/>
                                      </w:divBdr>
                                    </w:div>
                                    <w:div w:id="495415167">
                                      <w:marLeft w:val="0"/>
                                      <w:marRight w:val="0"/>
                                      <w:marTop w:val="0"/>
                                      <w:marBottom w:val="0"/>
                                      <w:divBdr>
                                        <w:top w:val="none" w:sz="0" w:space="0" w:color="auto"/>
                                        <w:left w:val="none" w:sz="0" w:space="0" w:color="auto"/>
                                        <w:bottom w:val="none" w:sz="0" w:space="0" w:color="auto"/>
                                        <w:right w:val="none" w:sz="0" w:space="0" w:color="auto"/>
                                      </w:divBdr>
                                      <w:divsChild>
                                        <w:div w:id="1205678422">
                                          <w:marLeft w:val="0"/>
                                          <w:marRight w:val="0"/>
                                          <w:marTop w:val="0"/>
                                          <w:marBottom w:val="0"/>
                                          <w:divBdr>
                                            <w:top w:val="none" w:sz="0" w:space="0" w:color="auto"/>
                                            <w:left w:val="none" w:sz="0" w:space="0" w:color="auto"/>
                                            <w:bottom w:val="none" w:sz="0" w:space="0" w:color="auto"/>
                                            <w:right w:val="none" w:sz="0" w:space="0" w:color="auto"/>
                                          </w:divBdr>
                                        </w:div>
                                        <w:div w:id="1001271156">
                                          <w:marLeft w:val="0"/>
                                          <w:marRight w:val="0"/>
                                          <w:marTop w:val="0"/>
                                          <w:marBottom w:val="0"/>
                                          <w:divBdr>
                                            <w:top w:val="none" w:sz="0" w:space="0" w:color="auto"/>
                                            <w:left w:val="none" w:sz="0" w:space="0" w:color="auto"/>
                                            <w:bottom w:val="none" w:sz="0" w:space="0" w:color="auto"/>
                                            <w:right w:val="none" w:sz="0" w:space="0" w:color="auto"/>
                                          </w:divBdr>
                                        </w:div>
                                      </w:divsChild>
                                    </w:div>
                                    <w:div w:id="367491796">
                                      <w:marLeft w:val="0"/>
                                      <w:marRight w:val="0"/>
                                      <w:marTop w:val="0"/>
                                      <w:marBottom w:val="0"/>
                                      <w:divBdr>
                                        <w:top w:val="none" w:sz="0" w:space="0" w:color="auto"/>
                                        <w:left w:val="none" w:sz="0" w:space="0" w:color="auto"/>
                                        <w:bottom w:val="none" w:sz="0" w:space="0" w:color="auto"/>
                                        <w:right w:val="none" w:sz="0" w:space="0" w:color="auto"/>
                                      </w:divBdr>
                                    </w:div>
                                    <w:div w:id="858473283">
                                      <w:marLeft w:val="0"/>
                                      <w:marRight w:val="0"/>
                                      <w:marTop w:val="0"/>
                                      <w:marBottom w:val="0"/>
                                      <w:divBdr>
                                        <w:top w:val="none" w:sz="0" w:space="0" w:color="auto"/>
                                        <w:left w:val="none" w:sz="0" w:space="0" w:color="auto"/>
                                        <w:bottom w:val="none" w:sz="0" w:space="0" w:color="auto"/>
                                        <w:right w:val="none" w:sz="0" w:space="0" w:color="auto"/>
                                      </w:divBdr>
                                    </w:div>
                                    <w:div w:id="14187980">
                                      <w:marLeft w:val="0"/>
                                      <w:marRight w:val="0"/>
                                      <w:marTop w:val="0"/>
                                      <w:marBottom w:val="0"/>
                                      <w:divBdr>
                                        <w:top w:val="none" w:sz="0" w:space="0" w:color="auto"/>
                                        <w:left w:val="none" w:sz="0" w:space="0" w:color="auto"/>
                                        <w:bottom w:val="none" w:sz="0" w:space="0" w:color="auto"/>
                                        <w:right w:val="none" w:sz="0" w:space="0" w:color="auto"/>
                                      </w:divBdr>
                                    </w:div>
                                    <w:div w:id="957838665">
                                      <w:marLeft w:val="0"/>
                                      <w:marRight w:val="0"/>
                                      <w:marTop w:val="0"/>
                                      <w:marBottom w:val="0"/>
                                      <w:divBdr>
                                        <w:top w:val="none" w:sz="0" w:space="0" w:color="auto"/>
                                        <w:left w:val="none" w:sz="0" w:space="0" w:color="auto"/>
                                        <w:bottom w:val="none" w:sz="0" w:space="0" w:color="auto"/>
                                        <w:right w:val="none" w:sz="0" w:space="0" w:color="auto"/>
                                      </w:divBdr>
                                    </w:div>
                                    <w:div w:id="464275286">
                                      <w:marLeft w:val="0"/>
                                      <w:marRight w:val="0"/>
                                      <w:marTop w:val="0"/>
                                      <w:marBottom w:val="0"/>
                                      <w:divBdr>
                                        <w:top w:val="none" w:sz="0" w:space="0" w:color="auto"/>
                                        <w:left w:val="none" w:sz="0" w:space="0" w:color="auto"/>
                                        <w:bottom w:val="none" w:sz="0" w:space="0" w:color="auto"/>
                                        <w:right w:val="none" w:sz="0" w:space="0" w:color="auto"/>
                                      </w:divBdr>
                                    </w:div>
                                    <w:div w:id="1289429332">
                                      <w:marLeft w:val="0"/>
                                      <w:marRight w:val="0"/>
                                      <w:marTop w:val="0"/>
                                      <w:marBottom w:val="0"/>
                                      <w:divBdr>
                                        <w:top w:val="none" w:sz="0" w:space="0" w:color="auto"/>
                                        <w:left w:val="none" w:sz="0" w:space="0" w:color="auto"/>
                                        <w:bottom w:val="none" w:sz="0" w:space="0" w:color="auto"/>
                                        <w:right w:val="none" w:sz="0" w:space="0" w:color="auto"/>
                                      </w:divBdr>
                                      <w:divsChild>
                                        <w:div w:id="1399593090">
                                          <w:marLeft w:val="0"/>
                                          <w:marRight w:val="0"/>
                                          <w:marTop w:val="0"/>
                                          <w:marBottom w:val="0"/>
                                          <w:divBdr>
                                            <w:top w:val="none" w:sz="0" w:space="0" w:color="auto"/>
                                            <w:left w:val="none" w:sz="0" w:space="0" w:color="auto"/>
                                            <w:bottom w:val="none" w:sz="0" w:space="0" w:color="auto"/>
                                            <w:right w:val="none" w:sz="0" w:space="0" w:color="auto"/>
                                          </w:divBdr>
                                        </w:div>
                                        <w:div w:id="970479437">
                                          <w:marLeft w:val="0"/>
                                          <w:marRight w:val="0"/>
                                          <w:marTop w:val="0"/>
                                          <w:marBottom w:val="0"/>
                                          <w:divBdr>
                                            <w:top w:val="none" w:sz="0" w:space="0" w:color="auto"/>
                                            <w:left w:val="none" w:sz="0" w:space="0" w:color="auto"/>
                                            <w:bottom w:val="none" w:sz="0" w:space="0" w:color="auto"/>
                                            <w:right w:val="none" w:sz="0" w:space="0" w:color="auto"/>
                                          </w:divBdr>
                                        </w:div>
                                      </w:divsChild>
                                    </w:div>
                                    <w:div w:id="929968952">
                                      <w:marLeft w:val="0"/>
                                      <w:marRight w:val="0"/>
                                      <w:marTop w:val="0"/>
                                      <w:marBottom w:val="0"/>
                                      <w:divBdr>
                                        <w:top w:val="none" w:sz="0" w:space="0" w:color="auto"/>
                                        <w:left w:val="none" w:sz="0" w:space="0" w:color="auto"/>
                                        <w:bottom w:val="none" w:sz="0" w:space="0" w:color="auto"/>
                                        <w:right w:val="none" w:sz="0" w:space="0" w:color="auto"/>
                                      </w:divBdr>
                                    </w:div>
                                    <w:div w:id="242691860">
                                      <w:marLeft w:val="0"/>
                                      <w:marRight w:val="0"/>
                                      <w:marTop w:val="0"/>
                                      <w:marBottom w:val="0"/>
                                      <w:divBdr>
                                        <w:top w:val="none" w:sz="0" w:space="0" w:color="auto"/>
                                        <w:left w:val="none" w:sz="0" w:space="0" w:color="auto"/>
                                        <w:bottom w:val="none" w:sz="0" w:space="0" w:color="auto"/>
                                        <w:right w:val="none" w:sz="0" w:space="0" w:color="auto"/>
                                      </w:divBdr>
                                    </w:div>
                                    <w:div w:id="757749082">
                                      <w:marLeft w:val="0"/>
                                      <w:marRight w:val="0"/>
                                      <w:marTop w:val="0"/>
                                      <w:marBottom w:val="0"/>
                                      <w:divBdr>
                                        <w:top w:val="none" w:sz="0" w:space="0" w:color="auto"/>
                                        <w:left w:val="none" w:sz="0" w:space="0" w:color="auto"/>
                                        <w:bottom w:val="none" w:sz="0" w:space="0" w:color="auto"/>
                                        <w:right w:val="none" w:sz="0" w:space="0" w:color="auto"/>
                                      </w:divBdr>
                                    </w:div>
                                    <w:div w:id="2000113960">
                                      <w:marLeft w:val="0"/>
                                      <w:marRight w:val="0"/>
                                      <w:marTop w:val="0"/>
                                      <w:marBottom w:val="0"/>
                                      <w:divBdr>
                                        <w:top w:val="none" w:sz="0" w:space="0" w:color="auto"/>
                                        <w:left w:val="none" w:sz="0" w:space="0" w:color="auto"/>
                                        <w:bottom w:val="none" w:sz="0" w:space="0" w:color="auto"/>
                                        <w:right w:val="none" w:sz="0" w:space="0" w:color="auto"/>
                                      </w:divBdr>
                                      <w:divsChild>
                                        <w:div w:id="1903441480">
                                          <w:marLeft w:val="0"/>
                                          <w:marRight w:val="0"/>
                                          <w:marTop w:val="0"/>
                                          <w:marBottom w:val="0"/>
                                          <w:divBdr>
                                            <w:top w:val="none" w:sz="0" w:space="0" w:color="auto"/>
                                            <w:left w:val="none" w:sz="0" w:space="0" w:color="auto"/>
                                            <w:bottom w:val="none" w:sz="0" w:space="0" w:color="auto"/>
                                            <w:right w:val="none" w:sz="0" w:space="0" w:color="auto"/>
                                          </w:divBdr>
                                        </w:div>
                                      </w:divsChild>
                                    </w:div>
                                    <w:div w:id="2111702449">
                                      <w:marLeft w:val="0"/>
                                      <w:marRight w:val="0"/>
                                      <w:marTop w:val="0"/>
                                      <w:marBottom w:val="0"/>
                                      <w:divBdr>
                                        <w:top w:val="none" w:sz="0" w:space="0" w:color="auto"/>
                                        <w:left w:val="none" w:sz="0" w:space="0" w:color="auto"/>
                                        <w:bottom w:val="none" w:sz="0" w:space="0" w:color="auto"/>
                                        <w:right w:val="none" w:sz="0" w:space="0" w:color="auto"/>
                                      </w:divBdr>
                                      <w:divsChild>
                                        <w:div w:id="57941487">
                                          <w:marLeft w:val="0"/>
                                          <w:marRight w:val="0"/>
                                          <w:marTop w:val="0"/>
                                          <w:marBottom w:val="0"/>
                                          <w:divBdr>
                                            <w:top w:val="none" w:sz="0" w:space="0" w:color="auto"/>
                                            <w:left w:val="none" w:sz="0" w:space="0" w:color="auto"/>
                                            <w:bottom w:val="none" w:sz="0" w:space="0" w:color="auto"/>
                                            <w:right w:val="none" w:sz="0" w:space="0" w:color="auto"/>
                                          </w:divBdr>
                                        </w:div>
                                        <w:div w:id="1765684705">
                                          <w:marLeft w:val="0"/>
                                          <w:marRight w:val="0"/>
                                          <w:marTop w:val="0"/>
                                          <w:marBottom w:val="0"/>
                                          <w:divBdr>
                                            <w:top w:val="none" w:sz="0" w:space="0" w:color="auto"/>
                                            <w:left w:val="none" w:sz="0" w:space="0" w:color="auto"/>
                                            <w:bottom w:val="none" w:sz="0" w:space="0" w:color="auto"/>
                                            <w:right w:val="none" w:sz="0" w:space="0" w:color="auto"/>
                                          </w:divBdr>
                                        </w:div>
                                      </w:divsChild>
                                    </w:div>
                                    <w:div w:id="1696080853">
                                      <w:marLeft w:val="0"/>
                                      <w:marRight w:val="0"/>
                                      <w:marTop w:val="0"/>
                                      <w:marBottom w:val="0"/>
                                      <w:divBdr>
                                        <w:top w:val="none" w:sz="0" w:space="0" w:color="auto"/>
                                        <w:left w:val="none" w:sz="0" w:space="0" w:color="auto"/>
                                        <w:bottom w:val="none" w:sz="0" w:space="0" w:color="auto"/>
                                        <w:right w:val="none" w:sz="0" w:space="0" w:color="auto"/>
                                      </w:divBdr>
                                    </w:div>
                                    <w:div w:id="904298014">
                                      <w:marLeft w:val="0"/>
                                      <w:marRight w:val="0"/>
                                      <w:marTop w:val="0"/>
                                      <w:marBottom w:val="0"/>
                                      <w:divBdr>
                                        <w:top w:val="none" w:sz="0" w:space="0" w:color="auto"/>
                                        <w:left w:val="none" w:sz="0" w:space="0" w:color="auto"/>
                                        <w:bottom w:val="none" w:sz="0" w:space="0" w:color="auto"/>
                                        <w:right w:val="none" w:sz="0" w:space="0" w:color="auto"/>
                                      </w:divBdr>
                                    </w:div>
                                    <w:div w:id="1718553642">
                                      <w:marLeft w:val="0"/>
                                      <w:marRight w:val="0"/>
                                      <w:marTop w:val="0"/>
                                      <w:marBottom w:val="0"/>
                                      <w:divBdr>
                                        <w:top w:val="none" w:sz="0" w:space="0" w:color="auto"/>
                                        <w:left w:val="none" w:sz="0" w:space="0" w:color="auto"/>
                                        <w:bottom w:val="none" w:sz="0" w:space="0" w:color="auto"/>
                                        <w:right w:val="none" w:sz="0" w:space="0" w:color="auto"/>
                                      </w:divBdr>
                                    </w:div>
                                    <w:div w:id="1142042284">
                                      <w:marLeft w:val="0"/>
                                      <w:marRight w:val="0"/>
                                      <w:marTop w:val="0"/>
                                      <w:marBottom w:val="0"/>
                                      <w:divBdr>
                                        <w:top w:val="none" w:sz="0" w:space="0" w:color="auto"/>
                                        <w:left w:val="none" w:sz="0" w:space="0" w:color="auto"/>
                                        <w:bottom w:val="none" w:sz="0" w:space="0" w:color="auto"/>
                                        <w:right w:val="none" w:sz="0" w:space="0" w:color="auto"/>
                                      </w:divBdr>
                                    </w:div>
                                    <w:div w:id="256913990">
                                      <w:marLeft w:val="0"/>
                                      <w:marRight w:val="0"/>
                                      <w:marTop w:val="0"/>
                                      <w:marBottom w:val="0"/>
                                      <w:divBdr>
                                        <w:top w:val="none" w:sz="0" w:space="0" w:color="auto"/>
                                        <w:left w:val="none" w:sz="0" w:space="0" w:color="auto"/>
                                        <w:bottom w:val="none" w:sz="0" w:space="0" w:color="auto"/>
                                        <w:right w:val="none" w:sz="0" w:space="0" w:color="auto"/>
                                      </w:divBdr>
                                    </w:div>
                                    <w:div w:id="1461992966">
                                      <w:marLeft w:val="0"/>
                                      <w:marRight w:val="0"/>
                                      <w:marTop w:val="0"/>
                                      <w:marBottom w:val="0"/>
                                      <w:divBdr>
                                        <w:top w:val="none" w:sz="0" w:space="0" w:color="auto"/>
                                        <w:left w:val="none" w:sz="0" w:space="0" w:color="auto"/>
                                        <w:bottom w:val="none" w:sz="0" w:space="0" w:color="auto"/>
                                        <w:right w:val="none" w:sz="0" w:space="0" w:color="auto"/>
                                      </w:divBdr>
                                      <w:divsChild>
                                        <w:div w:id="758912740">
                                          <w:marLeft w:val="0"/>
                                          <w:marRight w:val="0"/>
                                          <w:marTop w:val="0"/>
                                          <w:marBottom w:val="0"/>
                                          <w:divBdr>
                                            <w:top w:val="none" w:sz="0" w:space="0" w:color="auto"/>
                                            <w:left w:val="none" w:sz="0" w:space="0" w:color="auto"/>
                                            <w:bottom w:val="none" w:sz="0" w:space="0" w:color="auto"/>
                                            <w:right w:val="none" w:sz="0" w:space="0" w:color="auto"/>
                                          </w:divBdr>
                                        </w:div>
                                        <w:div w:id="984236102">
                                          <w:marLeft w:val="0"/>
                                          <w:marRight w:val="0"/>
                                          <w:marTop w:val="0"/>
                                          <w:marBottom w:val="0"/>
                                          <w:divBdr>
                                            <w:top w:val="none" w:sz="0" w:space="0" w:color="auto"/>
                                            <w:left w:val="none" w:sz="0" w:space="0" w:color="auto"/>
                                            <w:bottom w:val="none" w:sz="0" w:space="0" w:color="auto"/>
                                            <w:right w:val="none" w:sz="0" w:space="0" w:color="auto"/>
                                          </w:divBdr>
                                        </w:div>
                                      </w:divsChild>
                                    </w:div>
                                    <w:div w:id="2065565185">
                                      <w:marLeft w:val="0"/>
                                      <w:marRight w:val="0"/>
                                      <w:marTop w:val="0"/>
                                      <w:marBottom w:val="0"/>
                                      <w:divBdr>
                                        <w:top w:val="none" w:sz="0" w:space="0" w:color="auto"/>
                                        <w:left w:val="none" w:sz="0" w:space="0" w:color="auto"/>
                                        <w:bottom w:val="none" w:sz="0" w:space="0" w:color="auto"/>
                                        <w:right w:val="none" w:sz="0" w:space="0" w:color="auto"/>
                                      </w:divBdr>
                                    </w:div>
                                    <w:div w:id="1581140003">
                                      <w:marLeft w:val="0"/>
                                      <w:marRight w:val="0"/>
                                      <w:marTop w:val="0"/>
                                      <w:marBottom w:val="0"/>
                                      <w:divBdr>
                                        <w:top w:val="none" w:sz="0" w:space="0" w:color="auto"/>
                                        <w:left w:val="none" w:sz="0" w:space="0" w:color="auto"/>
                                        <w:bottom w:val="none" w:sz="0" w:space="0" w:color="auto"/>
                                        <w:right w:val="none" w:sz="0" w:space="0" w:color="auto"/>
                                      </w:divBdr>
                                    </w:div>
                                    <w:div w:id="263539634">
                                      <w:marLeft w:val="0"/>
                                      <w:marRight w:val="0"/>
                                      <w:marTop w:val="0"/>
                                      <w:marBottom w:val="0"/>
                                      <w:divBdr>
                                        <w:top w:val="none" w:sz="0" w:space="0" w:color="auto"/>
                                        <w:left w:val="none" w:sz="0" w:space="0" w:color="auto"/>
                                        <w:bottom w:val="none" w:sz="0" w:space="0" w:color="auto"/>
                                        <w:right w:val="none" w:sz="0" w:space="0" w:color="auto"/>
                                      </w:divBdr>
                                    </w:div>
                                    <w:div w:id="74521547">
                                      <w:marLeft w:val="0"/>
                                      <w:marRight w:val="0"/>
                                      <w:marTop w:val="0"/>
                                      <w:marBottom w:val="0"/>
                                      <w:divBdr>
                                        <w:top w:val="none" w:sz="0" w:space="0" w:color="auto"/>
                                        <w:left w:val="none" w:sz="0" w:space="0" w:color="auto"/>
                                        <w:bottom w:val="none" w:sz="0" w:space="0" w:color="auto"/>
                                        <w:right w:val="none" w:sz="0" w:space="0" w:color="auto"/>
                                      </w:divBdr>
                                    </w:div>
                                    <w:div w:id="993023031">
                                      <w:marLeft w:val="0"/>
                                      <w:marRight w:val="0"/>
                                      <w:marTop w:val="0"/>
                                      <w:marBottom w:val="0"/>
                                      <w:divBdr>
                                        <w:top w:val="none" w:sz="0" w:space="0" w:color="auto"/>
                                        <w:left w:val="none" w:sz="0" w:space="0" w:color="auto"/>
                                        <w:bottom w:val="none" w:sz="0" w:space="0" w:color="auto"/>
                                        <w:right w:val="none" w:sz="0" w:space="0" w:color="auto"/>
                                      </w:divBdr>
                                    </w:div>
                                    <w:div w:id="1680497670">
                                      <w:marLeft w:val="0"/>
                                      <w:marRight w:val="0"/>
                                      <w:marTop w:val="0"/>
                                      <w:marBottom w:val="0"/>
                                      <w:divBdr>
                                        <w:top w:val="none" w:sz="0" w:space="0" w:color="auto"/>
                                        <w:left w:val="none" w:sz="0" w:space="0" w:color="auto"/>
                                        <w:bottom w:val="none" w:sz="0" w:space="0" w:color="auto"/>
                                        <w:right w:val="none" w:sz="0" w:space="0" w:color="auto"/>
                                      </w:divBdr>
                                      <w:divsChild>
                                        <w:div w:id="1709067205">
                                          <w:marLeft w:val="0"/>
                                          <w:marRight w:val="0"/>
                                          <w:marTop w:val="0"/>
                                          <w:marBottom w:val="0"/>
                                          <w:divBdr>
                                            <w:top w:val="none" w:sz="0" w:space="0" w:color="auto"/>
                                            <w:left w:val="none" w:sz="0" w:space="0" w:color="auto"/>
                                            <w:bottom w:val="none" w:sz="0" w:space="0" w:color="auto"/>
                                            <w:right w:val="none" w:sz="0" w:space="0" w:color="auto"/>
                                          </w:divBdr>
                                        </w:div>
                                        <w:div w:id="1445731736">
                                          <w:marLeft w:val="0"/>
                                          <w:marRight w:val="0"/>
                                          <w:marTop w:val="0"/>
                                          <w:marBottom w:val="0"/>
                                          <w:divBdr>
                                            <w:top w:val="none" w:sz="0" w:space="0" w:color="auto"/>
                                            <w:left w:val="none" w:sz="0" w:space="0" w:color="auto"/>
                                            <w:bottom w:val="none" w:sz="0" w:space="0" w:color="auto"/>
                                            <w:right w:val="none" w:sz="0" w:space="0" w:color="auto"/>
                                          </w:divBdr>
                                        </w:div>
                                      </w:divsChild>
                                    </w:div>
                                    <w:div w:id="1949312161">
                                      <w:marLeft w:val="0"/>
                                      <w:marRight w:val="0"/>
                                      <w:marTop w:val="0"/>
                                      <w:marBottom w:val="0"/>
                                      <w:divBdr>
                                        <w:top w:val="none" w:sz="0" w:space="0" w:color="auto"/>
                                        <w:left w:val="none" w:sz="0" w:space="0" w:color="auto"/>
                                        <w:bottom w:val="none" w:sz="0" w:space="0" w:color="auto"/>
                                        <w:right w:val="none" w:sz="0" w:space="0" w:color="auto"/>
                                      </w:divBdr>
                                    </w:div>
                                    <w:div w:id="1025131922">
                                      <w:marLeft w:val="0"/>
                                      <w:marRight w:val="0"/>
                                      <w:marTop w:val="0"/>
                                      <w:marBottom w:val="0"/>
                                      <w:divBdr>
                                        <w:top w:val="none" w:sz="0" w:space="0" w:color="auto"/>
                                        <w:left w:val="none" w:sz="0" w:space="0" w:color="auto"/>
                                        <w:bottom w:val="none" w:sz="0" w:space="0" w:color="auto"/>
                                        <w:right w:val="none" w:sz="0" w:space="0" w:color="auto"/>
                                      </w:divBdr>
                                    </w:div>
                                    <w:div w:id="250312911">
                                      <w:marLeft w:val="0"/>
                                      <w:marRight w:val="0"/>
                                      <w:marTop w:val="0"/>
                                      <w:marBottom w:val="0"/>
                                      <w:divBdr>
                                        <w:top w:val="none" w:sz="0" w:space="0" w:color="auto"/>
                                        <w:left w:val="none" w:sz="0" w:space="0" w:color="auto"/>
                                        <w:bottom w:val="none" w:sz="0" w:space="0" w:color="auto"/>
                                        <w:right w:val="none" w:sz="0" w:space="0" w:color="auto"/>
                                      </w:divBdr>
                                    </w:div>
                                    <w:div w:id="1667317004">
                                      <w:marLeft w:val="0"/>
                                      <w:marRight w:val="0"/>
                                      <w:marTop w:val="0"/>
                                      <w:marBottom w:val="0"/>
                                      <w:divBdr>
                                        <w:top w:val="none" w:sz="0" w:space="0" w:color="auto"/>
                                        <w:left w:val="none" w:sz="0" w:space="0" w:color="auto"/>
                                        <w:bottom w:val="none" w:sz="0" w:space="0" w:color="auto"/>
                                        <w:right w:val="none" w:sz="0" w:space="0" w:color="auto"/>
                                      </w:divBdr>
                                      <w:divsChild>
                                        <w:div w:id="1496991158">
                                          <w:marLeft w:val="0"/>
                                          <w:marRight w:val="0"/>
                                          <w:marTop w:val="0"/>
                                          <w:marBottom w:val="0"/>
                                          <w:divBdr>
                                            <w:top w:val="none" w:sz="0" w:space="0" w:color="auto"/>
                                            <w:left w:val="none" w:sz="0" w:space="0" w:color="auto"/>
                                            <w:bottom w:val="none" w:sz="0" w:space="0" w:color="auto"/>
                                            <w:right w:val="none" w:sz="0" w:space="0" w:color="auto"/>
                                          </w:divBdr>
                                        </w:div>
                                      </w:divsChild>
                                    </w:div>
                                    <w:div w:id="2091123665">
                                      <w:marLeft w:val="0"/>
                                      <w:marRight w:val="0"/>
                                      <w:marTop w:val="0"/>
                                      <w:marBottom w:val="0"/>
                                      <w:divBdr>
                                        <w:top w:val="none" w:sz="0" w:space="0" w:color="auto"/>
                                        <w:left w:val="none" w:sz="0" w:space="0" w:color="auto"/>
                                        <w:bottom w:val="none" w:sz="0" w:space="0" w:color="auto"/>
                                        <w:right w:val="none" w:sz="0" w:space="0" w:color="auto"/>
                                      </w:divBdr>
                                      <w:divsChild>
                                        <w:div w:id="492377692">
                                          <w:marLeft w:val="0"/>
                                          <w:marRight w:val="0"/>
                                          <w:marTop w:val="0"/>
                                          <w:marBottom w:val="0"/>
                                          <w:divBdr>
                                            <w:top w:val="none" w:sz="0" w:space="0" w:color="auto"/>
                                            <w:left w:val="none" w:sz="0" w:space="0" w:color="auto"/>
                                            <w:bottom w:val="none" w:sz="0" w:space="0" w:color="auto"/>
                                            <w:right w:val="none" w:sz="0" w:space="0" w:color="auto"/>
                                          </w:divBdr>
                                        </w:div>
                                        <w:div w:id="1158302879">
                                          <w:marLeft w:val="0"/>
                                          <w:marRight w:val="0"/>
                                          <w:marTop w:val="0"/>
                                          <w:marBottom w:val="0"/>
                                          <w:divBdr>
                                            <w:top w:val="none" w:sz="0" w:space="0" w:color="auto"/>
                                            <w:left w:val="none" w:sz="0" w:space="0" w:color="auto"/>
                                            <w:bottom w:val="none" w:sz="0" w:space="0" w:color="auto"/>
                                            <w:right w:val="none" w:sz="0" w:space="0" w:color="auto"/>
                                          </w:divBdr>
                                        </w:div>
                                      </w:divsChild>
                                    </w:div>
                                    <w:div w:id="1638947533">
                                      <w:marLeft w:val="0"/>
                                      <w:marRight w:val="0"/>
                                      <w:marTop w:val="0"/>
                                      <w:marBottom w:val="0"/>
                                      <w:divBdr>
                                        <w:top w:val="none" w:sz="0" w:space="0" w:color="auto"/>
                                        <w:left w:val="none" w:sz="0" w:space="0" w:color="auto"/>
                                        <w:bottom w:val="none" w:sz="0" w:space="0" w:color="auto"/>
                                        <w:right w:val="none" w:sz="0" w:space="0" w:color="auto"/>
                                      </w:divBdr>
                                    </w:div>
                                    <w:div w:id="307252226">
                                      <w:marLeft w:val="0"/>
                                      <w:marRight w:val="0"/>
                                      <w:marTop w:val="0"/>
                                      <w:marBottom w:val="0"/>
                                      <w:divBdr>
                                        <w:top w:val="none" w:sz="0" w:space="0" w:color="auto"/>
                                        <w:left w:val="none" w:sz="0" w:space="0" w:color="auto"/>
                                        <w:bottom w:val="none" w:sz="0" w:space="0" w:color="auto"/>
                                        <w:right w:val="none" w:sz="0" w:space="0" w:color="auto"/>
                                      </w:divBdr>
                                    </w:div>
                                    <w:div w:id="108008541">
                                      <w:marLeft w:val="0"/>
                                      <w:marRight w:val="0"/>
                                      <w:marTop w:val="0"/>
                                      <w:marBottom w:val="0"/>
                                      <w:divBdr>
                                        <w:top w:val="none" w:sz="0" w:space="0" w:color="auto"/>
                                        <w:left w:val="none" w:sz="0" w:space="0" w:color="auto"/>
                                        <w:bottom w:val="none" w:sz="0" w:space="0" w:color="auto"/>
                                        <w:right w:val="none" w:sz="0" w:space="0" w:color="auto"/>
                                      </w:divBdr>
                                    </w:div>
                                    <w:div w:id="894435902">
                                      <w:marLeft w:val="0"/>
                                      <w:marRight w:val="0"/>
                                      <w:marTop w:val="0"/>
                                      <w:marBottom w:val="0"/>
                                      <w:divBdr>
                                        <w:top w:val="none" w:sz="0" w:space="0" w:color="auto"/>
                                        <w:left w:val="none" w:sz="0" w:space="0" w:color="auto"/>
                                        <w:bottom w:val="none" w:sz="0" w:space="0" w:color="auto"/>
                                        <w:right w:val="none" w:sz="0" w:space="0" w:color="auto"/>
                                      </w:divBdr>
                                      <w:divsChild>
                                        <w:div w:id="1381784807">
                                          <w:marLeft w:val="0"/>
                                          <w:marRight w:val="0"/>
                                          <w:marTop w:val="0"/>
                                          <w:marBottom w:val="0"/>
                                          <w:divBdr>
                                            <w:top w:val="none" w:sz="0" w:space="0" w:color="auto"/>
                                            <w:left w:val="none" w:sz="0" w:space="0" w:color="auto"/>
                                            <w:bottom w:val="none" w:sz="0" w:space="0" w:color="auto"/>
                                            <w:right w:val="none" w:sz="0" w:space="0" w:color="auto"/>
                                          </w:divBdr>
                                        </w:div>
                                      </w:divsChild>
                                    </w:div>
                                    <w:div w:id="693262541">
                                      <w:marLeft w:val="0"/>
                                      <w:marRight w:val="0"/>
                                      <w:marTop w:val="0"/>
                                      <w:marBottom w:val="0"/>
                                      <w:divBdr>
                                        <w:top w:val="none" w:sz="0" w:space="0" w:color="auto"/>
                                        <w:left w:val="none" w:sz="0" w:space="0" w:color="auto"/>
                                        <w:bottom w:val="none" w:sz="0" w:space="0" w:color="auto"/>
                                        <w:right w:val="none" w:sz="0" w:space="0" w:color="auto"/>
                                      </w:divBdr>
                                      <w:divsChild>
                                        <w:div w:id="335420436">
                                          <w:marLeft w:val="0"/>
                                          <w:marRight w:val="0"/>
                                          <w:marTop w:val="0"/>
                                          <w:marBottom w:val="0"/>
                                          <w:divBdr>
                                            <w:top w:val="none" w:sz="0" w:space="0" w:color="auto"/>
                                            <w:left w:val="none" w:sz="0" w:space="0" w:color="auto"/>
                                            <w:bottom w:val="none" w:sz="0" w:space="0" w:color="auto"/>
                                            <w:right w:val="none" w:sz="0" w:space="0" w:color="auto"/>
                                          </w:divBdr>
                                        </w:div>
                                        <w:div w:id="1179807813">
                                          <w:marLeft w:val="0"/>
                                          <w:marRight w:val="0"/>
                                          <w:marTop w:val="0"/>
                                          <w:marBottom w:val="0"/>
                                          <w:divBdr>
                                            <w:top w:val="none" w:sz="0" w:space="0" w:color="auto"/>
                                            <w:left w:val="none" w:sz="0" w:space="0" w:color="auto"/>
                                            <w:bottom w:val="none" w:sz="0" w:space="0" w:color="auto"/>
                                            <w:right w:val="none" w:sz="0" w:space="0" w:color="auto"/>
                                          </w:divBdr>
                                        </w:div>
                                      </w:divsChild>
                                    </w:div>
                                    <w:div w:id="1639845011">
                                      <w:marLeft w:val="0"/>
                                      <w:marRight w:val="0"/>
                                      <w:marTop w:val="0"/>
                                      <w:marBottom w:val="0"/>
                                      <w:divBdr>
                                        <w:top w:val="none" w:sz="0" w:space="0" w:color="auto"/>
                                        <w:left w:val="none" w:sz="0" w:space="0" w:color="auto"/>
                                        <w:bottom w:val="none" w:sz="0" w:space="0" w:color="auto"/>
                                        <w:right w:val="none" w:sz="0" w:space="0" w:color="auto"/>
                                      </w:divBdr>
                                    </w:div>
                                    <w:div w:id="1863781935">
                                      <w:marLeft w:val="0"/>
                                      <w:marRight w:val="0"/>
                                      <w:marTop w:val="0"/>
                                      <w:marBottom w:val="0"/>
                                      <w:divBdr>
                                        <w:top w:val="none" w:sz="0" w:space="0" w:color="auto"/>
                                        <w:left w:val="none" w:sz="0" w:space="0" w:color="auto"/>
                                        <w:bottom w:val="none" w:sz="0" w:space="0" w:color="auto"/>
                                        <w:right w:val="none" w:sz="0" w:space="0" w:color="auto"/>
                                      </w:divBdr>
                                    </w:div>
                                    <w:div w:id="859320223">
                                      <w:marLeft w:val="0"/>
                                      <w:marRight w:val="0"/>
                                      <w:marTop w:val="0"/>
                                      <w:marBottom w:val="0"/>
                                      <w:divBdr>
                                        <w:top w:val="none" w:sz="0" w:space="0" w:color="auto"/>
                                        <w:left w:val="none" w:sz="0" w:space="0" w:color="auto"/>
                                        <w:bottom w:val="none" w:sz="0" w:space="0" w:color="auto"/>
                                        <w:right w:val="none" w:sz="0" w:space="0" w:color="auto"/>
                                      </w:divBdr>
                                    </w:div>
                                    <w:div w:id="1873688302">
                                      <w:marLeft w:val="0"/>
                                      <w:marRight w:val="0"/>
                                      <w:marTop w:val="0"/>
                                      <w:marBottom w:val="0"/>
                                      <w:divBdr>
                                        <w:top w:val="none" w:sz="0" w:space="0" w:color="auto"/>
                                        <w:left w:val="none" w:sz="0" w:space="0" w:color="auto"/>
                                        <w:bottom w:val="none" w:sz="0" w:space="0" w:color="auto"/>
                                        <w:right w:val="none" w:sz="0" w:space="0" w:color="auto"/>
                                      </w:divBdr>
                                    </w:div>
                                    <w:div w:id="1359695714">
                                      <w:marLeft w:val="0"/>
                                      <w:marRight w:val="0"/>
                                      <w:marTop w:val="0"/>
                                      <w:marBottom w:val="0"/>
                                      <w:divBdr>
                                        <w:top w:val="none" w:sz="0" w:space="0" w:color="auto"/>
                                        <w:left w:val="none" w:sz="0" w:space="0" w:color="auto"/>
                                        <w:bottom w:val="none" w:sz="0" w:space="0" w:color="auto"/>
                                        <w:right w:val="none" w:sz="0" w:space="0" w:color="auto"/>
                                      </w:divBdr>
                                    </w:div>
                                    <w:div w:id="1428884545">
                                      <w:marLeft w:val="0"/>
                                      <w:marRight w:val="0"/>
                                      <w:marTop w:val="0"/>
                                      <w:marBottom w:val="0"/>
                                      <w:divBdr>
                                        <w:top w:val="none" w:sz="0" w:space="0" w:color="auto"/>
                                        <w:left w:val="none" w:sz="0" w:space="0" w:color="auto"/>
                                        <w:bottom w:val="none" w:sz="0" w:space="0" w:color="auto"/>
                                        <w:right w:val="none" w:sz="0" w:space="0" w:color="auto"/>
                                      </w:divBdr>
                                      <w:divsChild>
                                        <w:div w:id="358894732">
                                          <w:marLeft w:val="0"/>
                                          <w:marRight w:val="0"/>
                                          <w:marTop w:val="0"/>
                                          <w:marBottom w:val="0"/>
                                          <w:divBdr>
                                            <w:top w:val="none" w:sz="0" w:space="0" w:color="auto"/>
                                            <w:left w:val="none" w:sz="0" w:space="0" w:color="auto"/>
                                            <w:bottom w:val="none" w:sz="0" w:space="0" w:color="auto"/>
                                            <w:right w:val="none" w:sz="0" w:space="0" w:color="auto"/>
                                          </w:divBdr>
                                        </w:div>
                                        <w:div w:id="1211839534">
                                          <w:marLeft w:val="0"/>
                                          <w:marRight w:val="0"/>
                                          <w:marTop w:val="0"/>
                                          <w:marBottom w:val="0"/>
                                          <w:divBdr>
                                            <w:top w:val="none" w:sz="0" w:space="0" w:color="auto"/>
                                            <w:left w:val="none" w:sz="0" w:space="0" w:color="auto"/>
                                            <w:bottom w:val="none" w:sz="0" w:space="0" w:color="auto"/>
                                            <w:right w:val="none" w:sz="0" w:space="0" w:color="auto"/>
                                          </w:divBdr>
                                        </w:div>
                                      </w:divsChild>
                                    </w:div>
                                    <w:div w:id="758333230">
                                      <w:marLeft w:val="0"/>
                                      <w:marRight w:val="0"/>
                                      <w:marTop w:val="0"/>
                                      <w:marBottom w:val="0"/>
                                      <w:divBdr>
                                        <w:top w:val="none" w:sz="0" w:space="0" w:color="auto"/>
                                        <w:left w:val="none" w:sz="0" w:space="0" w:color="auto"/>
                                        <w:bottom w:val="none" w:sz="0" w:space="0" w:color="auto"/>
                                        <w:right w:val="none" w:sz="0" w:space="0" w:color="auto"/>
                                      </w:divBdr>
                                    </w:div>
                                    <w:div w:id="1819806918">
                                      <w:marLeft w:val="0"/>
                                      <w:marRight w:val="0"/>
                                      <w:marTop w:val="0"/>
                                      <w:marBottom w:val="0"/>
                                      <w:divBdr>
                                        <w:top w:val="none" w:sz="0" w:space="0" w:color="auto"/>
                                        <w:left w:val="none" w:sz="0" w:space="0" w:color="auto"/>
                                        <w:bottom w:val="none" w:sz="0" w:space="0" w:color="auto"/>
                                        <w:right w:val="none" w:sz="0" w:space="0" w:color="auto"/>
                                      </w:divBdr>
                                    </w:div>
                                    <w:div w:id="361134406">
                                      <w:marLeft w:val="0"/>
                                      <w:marRight w:val="0"/>
                                      <w:marTop w:val="0"/>
                                      <w:marBottom w:val="0"/>
                                      <w:divBdr>
                                        <w:top w:val="none" w:sz="0" w:space="0" w:color="auto"/>
                                        <w:left w:val="none" w:sz="0" w:space="0" w:color="auto"/>
                                        <w:bottom w:val="none" w:sz="0" w:space="0" w:color="auto"/>
                                        <w:right w:val="none" w:sz="0" w:space="0" w:color="auto"/>
                                      </w:divBdr>
                                    </w:div>
                                    <w:div w:id="1747801637">
                                      <w:marLeft w:val="0"/>
                                      <w:marRight w:val="0"/>
                                      <w:marTop w:val="0"/>
                                      <w:marBottom w:val="0"/>
                                      <w:divBdr>
                                        <w:top w:val="none" w:sz="0" w:space="0" w:color="auto"/>
                                        <w:left w:val="none" w:sz="0" w:space="0" w:color="auto"/>
                                        <w:bottom w:val="none" w:sz="0" w:space="0" w:color="auto"/>
                                        <w:right w:val="none" w:sz="0" w:space="0" w:color="auto"/>
                                      </w:divBdr>
                                      <w:divsChild>
                                        <w:div w:id="446630081">
                                          <w:marLeft w:val="0"/>
                                          <w:marRight w:val="0"/>
                                          <w:marTop w:val="0"/>
                                          <w:marBottom w:val="0"/>
                                          <w:divBdr>
                                            <w:top w:val="none" w:sz="0" w:space="0" w:color="auto"/>
                                            <w:left w:val="none" w:sz="0" w:space="0" w:color="auto"/>
                                            <w:bottom w:val="none" w:sz="0" w:space="0" w:color="auto"/>
                                            <w:right w:val="none" w:sz="0" w:space="0" w:color="auto"/>
                                          </w:divBdr>
                                        </w:div>
                                      </w:divsChild>
                                    </w:div>
                                    <w:div w:id="1730420263">
                                      <w:marLeft w:val="0"/>
                                      <w:marRight w:val="0"/>
                                      <w:marTop w:val="0"/>
                                      <w:marBottom w:val="0"/>
                                      <w:divBdr>
                                        <w:top w:val="none" w:sz="0" w:space="0" w:color="auto"/>
                                        <w:left w:val="none" w:sz="0" w:space="0" w:color="auto"/>
                                        <w:bottom w:val="none" w:sz="0" w:space="0" w:color="auto"/>
                                        <w:right w:val="none" w:sz="0" w:space="0" w:color="auto"/>
                                      </w:divBdr>
                                      <w:divsChild>
                                        <w:div w:id="1956476648">
                                          <w:marLeft w:val="0"/>
                                          <w:marRight w:val="0"/>
                                          <w:marTop w:val="0"/>
                                          <w:marBottom w:val="0"/>
                                          <w:divBdr>
                                            <w:top w:val="none" w:sz="0" w:space="0" w:color="auto"/>
                                            <w:left w:val="none" w:sz="0" w:space="0" w:color="auto"/>
                                            <w:bottom w:val="none" w:sz="0" w:space="0" w:color="auto"/>
                                            <w:right w:val="none" w:sz="0" w:space="0" w:color="auto"/>
                                          </w:divBdr>
                                        </w:div>
                                        <w:div w:id="1259825499">
                                          <w:marLeft w:val="0"/>
                                          <w:marRight w:val="0"/>
                                          <w:marTop w:val="0"/>
                                          <w:marBottom w:val="0"/>
                                          <w:divBdr>
                                            <w:top w:val="none" w:sz="0" w:space="0" w:color="auto"/>
                                            <w:left w:val="none" w:sz="0" w:space="0" w:color="auto"/>
                                            <w:bottom w:val="none" w:sz="0" w:space="0" w:color="auto"/>
                                            <w:right w:val="none" w:sz="0" w:space="0" w:color="auto"/>
                                          </w:divBdr>
                                        </w:div>
                                      </w:divsChild>
                                    </w:div>
                                    <w:div w:id="1474365823">
                                      <w:marLeft w:val="0"/>
                                      <w:marRight w:val="0"/>
                                      <w:marTop w:val="0"/>
                                      <w:marBottom w:val="0"/>
                                      <w:divBdr>
                                        <w:top w:val="none" w:sz="0" w:space="0" w:color="auto"/>
                                        <w:left w:val="none" w:sz="0" w:space="0" w:color="auto"/>
                                        <w:bottom w:val="none" w:sz="0" w:space="0" w:color="auto"/>
                                        <w:right w:val="none" w:sz="0" w:space="0" w:color="auto"/>
                                      </w:divBdr>
                                    </w:div>
                                    <w:div w:id="1752920809">
                                      <w:marLeft w:val="0"/>
                                      <w:marRight w:val="0"/>
                                      <w:marTop w:val="0"/>
                                      <w:marBottom w:val="0"/>
                                      <w:divBdr>
                                        <w:top w:val="none" w:sz="0" w:space="0" w:color="auto"/>
                                        <w:left w:val="none" w:sz="0" w:space="0" w:color="auto"/>
                                        <w:bottom w:val="none" w:sz="0" w:space="0" w:color="auto"/>
                                        <w:right w:val="none" w:sz="0" w:space="0" w:color="auto"/>
                                      </w:divBdr>
                                    </w:div>
                                    <w:div w:id="1903248242">
                                      <w:marLeft w:val="0"/>
                                      <w:marRight w:val="0"/>
                                      <w:marTop w:val="0"/>
                                      <w:marBottom w:val="0"/>
                                      <w:divBdr>
                                        <w:top w:val="none" w:sz="0" w:space="0" w:color="auto"/>
                                        <w:left w:val="none" w:sz="0" w:space="0" w:color="auto"/>
                                        <w:bottom w:val="none" w:sz="0" w:space="0" w:color="auto"/>
                                        <w:right w:val="none" w:sz="0" w:space="0" w:color="auto"/>
                                      </w:divBdr>
                                    </w:div>
                                    <w:div w:id="269049926">
                                      <w:marLeft w:val="0"/>
                                      <w:marRight w:val="0"/>
                                      <w:marTop w:val="0"/>
                                      <w:marBottom w:val="0"/>
                                      <w:divBdr>
                                        <w:top w:val="none" w:sz="0" w:space="0" w:color="auto"/>
                                        <w:left w:val="none" w:sz="0" w:space="0" w:color="auto"/>
                                        <w:bottom w:val="none" w:sz="0" w:space="0" w:color="auto"/>
                                        <w:right w:val="none" w:sz="0" w:space="0" w:color="auto"/>
                                      </w:divBdr>
                                    </w:div>
                                    <w:div w:id="2035110588">
                                      <w:marLeft w:val="0"/>
                                      <w:marRight w:val="0"/>
                                      <w:marTop w:val="0"/>
                                      <w:marBottom w:val="0"/>
                                      <w:divBdr>
                                        <w:top w:val="none" w:sz="0" w:space="0" w:color="auto"/>
                                        <w:left w:val="none" w:sz="0" w:space="0" w:color="auto"/>
                                        <w:bottom w:val="none" w:sz="0" w:space="0" w:color="auto"/>
                                        <w:right w:val="none" w:sz="0" w:space="0" w:color="auto"/>
                                      </w:divBdr>
                                    </w:div>
                                    <w:div w:id="863977938">
                                      <w:marLeft w:val="0"/>
                                      <w:marRight w:val="0"/>
                                      <w:marTop w:val="0"/>
                                      <w:marBottom w:val="0"/>
                                      <w:divBdr>
                                        <w:top w:val="none" w:sz="0" w:space="0" w:color="auto"/>
                                        <w:left w:val="none" w:sz="0" w:space="0" w:color="auto"/>
                                        <w:bottom w:val="none" w:sz="0" w:space="0" w:color="auto"/>
                                        <w:right w:val="none" w:sz="0" w:space="0" w:color="auto"/>
                                      </w:divBdr>
                                      <w:divsChild>
                                        <w:div w:id="196046877">
                                          <w:marLeft w:val="0"/>
                                          <w:marRight w:val="0"/>
                                          <w:marTop w:val="0"/>
                                          <w:marBottom w:val="0"/>
                                          <w:divBdr>
                                            <w:top w:val="none" w:sz="0" w:space="0" w:color="auto"/>
                                            <w:left w:val="none" w:sz="0" w:space="0" w:color="auto"/>
                                            <w:bottom w:val="none" w:sz="0" w:space="0" w:color="auto"/>
                                            <w:right w:val="none" w:sz="0" w:space="0" w:color="auto"/>
                                          </w:divBdr>
                                        </w:div>
                                        <w:div w:id="61270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914948">
      <w:bodyDiv w:val="1"/>
      <w:marLeft w:val="0"/>
      <w:marRight w:val="0"/>
      <w:marTop w:val="0"/>
      <w:marBottom w:val="0"/>
      <w:divBdr>
        <w:top w:val="none" w:sz="0" w:space="0" w:color="auto"/>
        <w:left w:val="none" w:sz="0" w:space="0" w:color="auto"/>
        <w:bottom w:val="none" w:sz="0" w:space="0" w:color="auto"/>
        <w:right w:val="none" w:sz="0" w:space="0" w:color="auto"/>
      </w:divBdr>
      <w:divsChild>
        <w:div w:id="1066298550">
          <w:marLeft w:val="626"/>
          <w:marRight w:val="626"/>
          <w:marTop w:val="250"/>
          <w:marBottom w:val="250"/>
          <w:divBdr>
            <w:top w:val="none" w:sz="0" w:space="0" w:color="auto"/>
            <w:left w:val="none" w:sz="0" w:space="0" w:color="auto"/>
            <w:bottom w:val="none" w:sz="0" w:space="0" w:color="auto"/>
            <w:right w:val="none" w:sz="0" w:space="0" w:color="auto"/>
          </w:divBdr>
        </w:div>
      </w:divsChild>
    </w:div>
    <w:div w:id="909465012">
      <w:bodyDiv w:val="1"/>
      <w:marLeft w:val="0"/>
      <w:marRight w:val="0"/>
      <w:marTop w:val="0"/>
      <w:marBottom w:val="0"/>
      <w:divBdr>
        <w:top w:val="none" w:sz="0" w:space="0" w:color="auto"/>
        <w:left w:val="none" w:sz="0" w:space="0" w:color="auto"/>
        <w:bottom w:val="none" w:sz="0" w:space="0" w:color="auto"/>
        <w:right w:val="none" w:sz="0" w:space="0" w:color="auto"/>
      </w:divBdr>
      <w:divsChild>
        <w:div w:id="1817450275">
          <w:marLeft w:val="0"/>
          <w:marRight w:val="0"/>
          <w:marTop w:val="0"/>
          <w:marBottom w:val="0"/>
          <w:divBdr>
            <w:top w:val="none" w:sz="0" w:space="0" w:color="auto"/>
            <w:left w:val="none" w:sz="0" w:space="0" w:color="auto"/>
            <w:bottom w:val="none" w:sz="0" w:space="0" w:color="auto"/>
            <w:right w:val="none" w:sz="0" w:space="0" w:color="auto"/>
          </w:divBdr>
          <w:divsChild>
            <w:div w:id="2069837213">
              <w:marLeft w:val="0"/>
              <w:marRight w:val="0"/>
              <w:marTop w:val="0"/>
              <w:marBottom w:val="0"/>
              <w:divBdr>
                <w:top w:val="none" w:sz="0" w:space="0" w:color="auto"/>
                <w:left w:val="none" w:sz="0" w:space="0" w:color="auto"/>
                <w:bottom w:val="none" w:sz="0" w:space="0" w:color="auto"/>
                <w:right w:val="none" w:sz="0" w:space="0" w:color="auto"/>
              </w:divBdr>
              <w:divsChild>
                <w:div w:id="597521056">
                  <w:marLeft w:val="0"/>
                  <w:marRight w:val="0"/>
                  <w:marTop w:val="0"/>
                  <w:marBottom w:val="0"/>
                  <w:divBdr>
                    <w:top w:val="none" w:sz="0" w:space="0" w:color="auto"/>
                    <w:left w:val="none" w:sz="0" w:space="0" w:color="auto"/>
                    <w:bottom w:val="none" w:sz="0" w:space="0" w:color="auto"/>
                    <w:right w:val="none" w:sz="0" w:space="0" w:color="auto"/>
                  </w:divBdr>
                  <w:divsChild>
                    <w:div w:id="1390763459">
                      <w:marLeft w:val="0"/>
                      <w:marRight w:val="0"/>
                      <w:marTop w:val="0"/>
                      <w:marBottom w:val="0"/>
                      <w:divBdr>
                        <w:top w:val="single" w:sz="4" w:space="2" w:color="C0C0C0"/>
                        <w:left w:val="single" w:sz="4" w:space="2" w:color="C0C0C0"/>
                        <w:bottom w:val="single" w:sz="4" w:space="2" w:color="C0C0C0"/>
                        <w:right w:val="single" w:sz="4" w:space="2" w:color="C0C0C0"/>
                      </w:divBdr>
                      <w:divsChild>
                        <w:div w:id="80950371">
                          <w:marLeft w:val="0"/>
                          <w:marRight w:val="0"/>
                          <w:marTop w:val="0"/>
                          <w:marBottom w:val="0"/>
                          <w:divBdr>
                            <w:top w:val="none" w:sz="0" w:space="0" w:color="auto"/>
                            <w:left w:val="none" w:sz="0" w:space="0" w:color="auto"/>
                            <w:bottom w:val="none" w:sz="0" w:space="0" w:color="auto"/>
                            <w:right w:val="none" w:sz="0" w:space="0" w:color="auto"/>
                          </w:divBdr>
                        </w:div>
                        <w:div w:id="132135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935009">
      <w:bodyDiv w:val="1"/>
      <w:marLeft w:val="0"/>
      <w:marRight w:val="0"/>
      <w:marTop w:val="0"/>
      <w:marBottom w:val="0"/>
      <w:divBdr>
        <w:top w:val="none" w:sz="0" w:space="0" w:color="auto"/>
        <w:left w:val="none" w:sz="0" w:space="0" w:color="auto"/>
        <w:bottom w:val="none" w:sz="0" w:space="0" w:color="auto"/>
        <w:right w:val="none" w:sz="0" w:space="0" w:color="auto"/>
      </w:divBdr>
      <w:divsChild>
        <w:div w:id="1333873127">
          <w:marLeft w:val="0"/>
          <w:marRight w:val="0"/>
          <w:marTop w:val="0"/>
          <w:marBottom w:val="0"/>
          <w:divBdr>
            <w:top w:val="none" w:sz="0" w:space="0" w:color="auto"/>
            <w:left w:val="none" w:sz="0" w:space="0" w:color="auto"/>
            <w:bottom w:val="none" w:sz="0" w:space="0" w:color="auto"/>
            <w:right w:val="none" w:sz="0" w:space="0" w:color="auto"/>
          </w:divBdr>
          <w:divsChild>
            <w:div w:id="492451923">
              <w:marLeft w:val="0"/>
              <w:marRight w:val="0"/>
              <w:marTop w:val="0"/>
              <w:marBottom w:val="0"/>
              <w:divBdr>
                <w:top w:val="none" w:sz="0" w:space="0" w:color="auto"/>
                <w:left w:val="none" w:sz="0" w:space="0" w:color="auto"/>
                <w:bottom w:val="none" w:sz="0" w:space="0" w:color="auto"/>
                <w:right w:val="none" w:sz="0" w:space="0" w:color="auto"/>
              </w:divBdr>
              <w:divsChild>
                <w:div w:id="199891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713418">
      <w:bodyDiv w:val="1"/>
      <w:marLeft w:val="0"/>
      <w:marRight w:val="0"/>
      <w:marTop w:val="0"/>
      <w:marBottom w:val="0"/>
      <w:divBdr>
        <w:top w:val="none" w:sz="0" w:space="0" w:color="auto"/>
        <w:left w:val="none" w:sz="0" w:space="0" w:color="auto"/>
        <w:bottom w:val="none" w:sz="0" w:space="0" w:color="auto"/>
        <w:right w:val="none" w:sz="0" w:space="0" w:color="auto"/>
      </w:divBdr>
    </w:div>
    <w:div w:id="919481937">
      <w:bodyDiv w:val="1"/>
      <w:marLeft w:val="0"/>
      <w:marRight w:val="0"/>
      <w:marTop w:val="0"/>
      <w:marBottom w:val="0"/>
      <w:divBdr>
        <w:top w:val="none" w:sz="0" w:space="0" w:color="auto"/>
        <w:left w:val="none" w:sz="0" w:space="0" w:color="auto"/>
        <w:bottom w:val="none" w:sz="0" w:space="0" w:color="auto"/>
        <w:right w:val="none" w:sz="0" w:space="0" w:color="auto"/>
      </w:divBdr>
      <w:divsChild>
        <w:div w:id="649558366">
          <w:marLeft w:val="0"/>
          <w:marRight w:val="0"/>
          <w:marTop w:val="0"/>
          <w:marBottom w:val="0"/>
          <w:divBdr>
            <w:top w:val="none" w:sz="0" w:space="0" w:color="auto"/>
            <w:left w:val="none" w:sz="0" w:space="0" w:color="auto"/>
            <w:bottom w:val="none" w:sz="0" w:space="0" w:color="auto"/>
            <w:right w:val="none" w:sz="0" w:space="0" w:color="auto"/>
          </w:divBdr>
          <w:divsChild>
            <w:div w:id="393435086">
              <w:marLeft w:val="0"/>
              <w:marRight w:val="0"/>
              <w:marTop w:val="0"/>
              <w:marBottom w:val="0"/>
              <w:divBdr>
                <w:top w:val="none" w:sz="0" w:space="0" w:color="auto"/>
                <w:left w:val="none" w:sz="0" w:space="0" w:color="auto"/>
                <w:bottom w:val="none" w:sz="0" w:space="0" w:color="auto"/>
                <w:right w:val="none" w:sz="0" w:space="0" w:color="auto"/>
              </w:divBdr>
              <w:divsChild>
                <w:div w:id="142234337">
                  <w:marLeft w:val="0"/>
                  <w:marRight w:val="0"/>
                  <w:marTop w:val="0"/>
                  <w:marBottom w:val="0"/>
                  <w:divBdr>
                    <w:top w:val="none" w:sz="0" w:space="0" w:color="auto"/>
                    <w:left w:val="none" w:sz="0" w:space="0" w:color="auto"/>
                    <w:bottom w:val="none" w:sz="0" w:space="0" w:color="auto"/>
                    <w:right w:val="none" w:sz="0" w:space="0" w:color="auto"/>
                  </w:divBdr>
                  <w:divsChild>
                    <w:div w:id="857505044">
                      <w:marLeft w:val="0"/>
                      <w:marRight w:val="0"/>
                      <w:marTop w:val="0"/>
                      <w:marBottom w:val="0"/>
                      <w:divBdr>
                        <w:top w:val="single" w:sz="2" w:space="1" w:color="C0C0C0"/>
                        <w:left w:val="single" w:sz="2" w:space="1" w:color="C0C0C0"/>
                        <w:bottom w:val="single" w:sz="2" w:space="1" w:color="C0C0C0"/>
                        <w:right w:val="single" w:sz="2" w:space="1" w:color="C0C0C0"/>
                      </w:divBdr>
                      <w:divsChild>
                        <w:div w:id="245505651">
                          <w:marLeft w:val="0"/>
                          <w:marRight w:val="0"/>
                          <w:marTop w:val="0"/>
                          <w:marBottom w:val="0"/>
                          <w:divBdr>
                            <w:top w:val="none" w:sz="0" w:space="0" w:color="auto"/>
                            <w:left w:val="none" w:sz="0" w:space="0" w:color="auto"/>
                            <w:bottom w:val="none" w:sz="0" w:space="0" w:color="auto"/>
                            <w:right w:val="none" w:sz="0" w:space="0" w:color="auto"/>
                          </w:divBdr>
                        </w:div>
                        <w:div w:id="653143521">
                          <w:marLeft w:val="0"/>
                          <w:marRight w:val="0"/>
                          <w:marTop w:val="0"/>
                          <w:marBottom w:val="0"/>
                          <w:divBdr>
                            <w:top w:val="none" w:sz="0" w:space="0" w:color="auto"/>
                            <w:left w:val="none" w:sz="0" w:space="0" w:color="auto"/>
                            <w:bottom w:val="none" w:sz="0" w:space="0" w:color="auto"/>
                            <w:right w:val="none" w:sz="0" w:space="0" w:color="auto"/>
                          </w:divBdr>
                        </w:div>
                        <w:div w:id="683941557">
                          <w:marLeft w:val="0"/>
                          <w:marRight w:val="0"/>
                          <w:marTop w:val="0"/>
                          <w:marBottom w:val="0"/>
                          <w:divBdr>
                            <w:top w:val="none" w:sz="0" w:space="0" w:color="auto"/>
                            <w:left w:val="none" w:sz="0" w:space="0" w:color="auto"/>
                            <w:bottom w:val="none" w:sz="0" w:space="0" w:color="auto"/>
                            <w:right w:val="none" w:sz="0" w:space="0" w:color="auto"/>
                          </w:divBdr>
                        </w:div>
                        <w:div w:id="709695958">
                          <w:marLeft w:val="0"/>
                          <w:marRight w:val="0"/>
                          <w:marTop w:val="0"/>
                          <w:marBottom w:val="0"/>
                          <w:divBdr>
                            <w:top w:val="none" w:sz="0" w:space="0" w:color="auto"/>
                            <w:left w:val="none" w:sz="0" w:space="0" w:color="auto"/>
                            <w:bottom w:val="none" w:sz="0" w:space="0" w:color="auto"/>
                            <w:right w:val="none" w:sz="0" w:space="0" w:color="auto"/>
                          </w:divBdr>
                        </w:div>
                        <w:div w:id="811484883">
                          <w:marLeft w:val="0"/>
                          <w:marRight w:val="0"/>
                          <w:marTop w:val="0"/>
                          <w:marBottom w:val="0"/>
                          <w:divBdr>
                            <w:top w:val="none" w:sz="0" w:space="0" w:color="auto"/>
                            <w:left w:val="none" w:sz="0" w:space="0" w:color="auto"/>
                            <w:bottom w:val="none" w:sz="0" w:space="0" w:color="auto"/>
                            <w:right w:val="none" w:sz="0" w:space="0" w:color="auto"/>
                          </w:divBdr>
                        </w:div>
                        <w:div w:id="86953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1182011">
      <w:bodyDiv w:val="1"/>
      <w:marLeft w:val="0"/>
      <w:marRight w:val="0"/>
      <w:marTop w:val="0"/>
      <w:marBottom w:val="0"/>
      <w:divBdr>
        <w:top w:val="none" w:sz="0" w:space="0" w:color="auto"/>
        <w:left w:val="none" w:sz="0" w:space="0" w:color="auto"/>
        <w:bottom w:val="none" w:sz="0" w:space="0" w:color="auto"/>
        <w:right w:val="none" w:sz="0" w:space="0" w:color="auto"/>
      </w:divBdr>
    </w:div>
    <w:div w:id="922882544">
      <w:bodyDiv w:val="1"/>
      <w:marLeft w:val="0"/>
      <w:marRight w:val="0"/>
      <w:marTop w:val="0"/>
      <w:marBottom w:val="0"/>
      <w:divBdr>
        <w:top w:val="none" w:sz="0" w:space="0" w:color="auto"/>
        <w:left w:val="none" w:sz="0" w:space="0" w:color="auto"/>
        <w:bottom w:val="none" w:sz="0" w:space="0" w:color="auto"/>
        <w:right w:val="none" w:sz="0" w:space="0" w:color="auto"/>
      </w:divBdr>
      <w:divsChild>
        <w:div w:id="1267079878">
          <w:marLeft w:val="0"/>
          <w:marRight w:val="0"/>
          <w:marTop w:val="0"/>
          <w:marBottom w:val="0"/>
          <w:divBdr>
            <w:top w:val="none" w:sz="0" w:space="0" w:color="auto"/>
            <w:left w:val="none" w:sz="0" w:space="0" w:color="auto"/>
            <w:bottom w:val="none" w:sz="0" w:space="0" w:color="auto"/>
            <w:right w:val="none" w:sz="0" w:space="0" w:color="auto"/>
          </w:divBdr>
          <w:divsChild>
            <w:div w:id="1660421823">
              <w:marLeft w:val="0"/>
              <w:marRight w:val="0"/>
              <w:marTop w:val="0"/>
              <w:marBottom w:val="0"/>
              <w:divBdr>
                <w:top w:val="none" w:sz="0" w:space="0" w:color="auto"/>
                <w:left w:val="none" w:sz="0" w:space="0" w:color="auto"/>
                <w:bottom w:val="none" w:sz="0" w:space="0" w:color="auto"/>
                <w:right w:val="none" w:sz="0" w:space="0" w:color="auto"/>
              </w:divBdr>
              <w:divsChild>
                <w:div w:id="890264932">
                  <w:marLeft w:val="0"/>
                  <w:marRight w:val="0"/>
                  <w:marTop w:val="0"/>
                  <w:marBottom w:val="0"/>
                  <w:divBdr>
                    <w:top w:val="none" w:sz="0" w:space="0" w:color="auto"/>
                    <w:left w:val="none" w:sz="0" w:space="0" w:color="auto"/>
                    <w:bottom w:val="none" w:sz="0" w:space="0" w:color="auto"/>
                    <w:right w:val="none" w:sz="0" w:space="0" w:color="auto"/>
                  </w:divBdr>
                  <w:divsChild>
                    <w:div w:id="1888562978">
                      <w:marLeft w:val="0"/>
                      <w:marRight w:val="0"/>
                      <w:marTop w:val="0"/>
                      <w:marBottom w:val="0"/>
                      <w:divBdr>
                        <w:top w:val="none" w:sz="0" w:space="0" w:color="auto"/>
                        <w:left w:val="none" w:sz="0" w:space="0" w:color="auto"/>
                        <w:bottom w:val="none" w:sz="0" w:space="0" w:color="auto"/>
                        <w:right w:val="none" w:sz="0" w:space="0" w:color="auto"/>
                      </w:divBdr>
                      <w:divsChild>
                        <w:div w:id="638455658">
                          <w:marLeft w:val="0"/>
                          <w:marRight w:val="0"/>
                          <w:marTop w:val="0"/>
                          <w:marBottom w:val="0"/>
                          <w:divBdr>
                            <w:top w:val="none" w:sz="0" w:space="0" w:color="auto"/>
                            <w:left w:val="none" w:sz="0" w:space="0" w:color="auto"/>
                            <w:bottom w:val="none" w:sz="0" w:space="0" w:color="auto"/>
                            <w:right w:val="none" w:sz="0" w:space="0" w:color="auto"/>
                          </w:divBdr>
                          <w:divsChild>
                            <w:div w:id="784999581">
                              <w:marLeft w:val="0"/>
                              <w:marRight w:val="0"/>
                              <w:marTop w:val="0"/>
                              <w:marBottom w:val="0"/>
                              <w:divBdr>
                                <w:top w:val="none" w:sz="0" w:space="0" w:color="auto"/>
                                <w:left w:val="none" w:sz="0" w:space="0" w:color="auto"/>
                                <w:bottom w:val="none" w:sz="0" w:space="0" w:color="auto"/>
                                <w:right w:val="none" w:sz="0" w:space="0" w:color="auto"/>
                              </w:divBdr>
                              <w:divsChild>
                                <w:div w:id="662852311">
                                  <w:marLeft w:val="0"/>
                                  <w:marRight w:val="0"/>
                                  <w:marTop w:val="0"/>
                                  <w:marBottom w:val="0"/>
                                  <w:divBdr>
                                    <w:top w:val="none" w:sz="0" w:space="0" w:color="auto"/>
                                    <w:left w:val="none" w:sz="0" w:space="0" w:color="auto"/>
                                    <w:bottom w:val="none" w:sz="0" w:space="0" w:color="auto"/>
                                    <w:right w:val="none" w:sz="0" w:space="0" w:color="auto"/>
                                  </w:divBdr>
                                  <w:divsChild>
                                    <w:div w:id="1025323029">
                                      <w:marLeft w:val="0"/>
                                      <w:marRight w:val="0"/>
                                      <w:marTop w:val="0"/>
                                      <w:marBottom w:val="0"/>
                                      <w:divBdr>
                                        <w:top w:val="none" w:sz="0" w:space="0" w:color="auto"/>
                                        <w:left w:val="none" w:sz="0" w:space="0" w:color="auto"/>
                                        <w:bottom w:val="none" w:sz="0" w:space="0" w:color="auto"/>
                                        <w:right w:val="none" w:sz="0" w:space="0" w:color="auto"/>
                                      </w:divBdr>
                                      <w:divsChild>
                                        <w:div w:id="318845910">
                                          <w:marLeft w:val="0"/>
                                          <w:marRight w:val="0"/>
                                          <w:marTop w:val="0"/>
                                          <w:marBottom w:val="0"/>
                                          <w:divBdr>
                                            <w:top w:val="none" w:sz="0" w:space="0" w:color="auto"/>
                                            <w:left w:val="none" w:sz="0" w:space="0" w:color="auto"/>
                                            <w:bottom w:val="none" w:sz="0" w:space="0" w:color="auto"/>
                                            <w:right w:val="none" w:sz="0" w:space="0" w:color="auto"/>
                                          </w:divBdr>
                                          <w:divsChild>
                                            <w:div w:id="123497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412525">
      <w:bodyDiv w:val="1"/>
      <w:marLeft w:val="0"/>
      <w:marRight w:val="0"/>
      <w:marTop w:val="0"/>
      <w:marBottom w:val="0"/>
      <w:divBdr>
        <w:top w:val="none" w:sz="0" w:space="0" w:color="auto"/>
        <w:left w:val="none" w:sz="0" w:space="0" w:color="auto"/>
        <w:bottom w:val="none" w:sz="0" w:space="0" w:color="auto"/>
        <w:right w:val="none" w:sz="0" w:space="0" w:color="auto"/>
      </w:divBdr>
      <w:divsChild>
        <w:div w:id="863787653">
          <w:marLeft w:val="0"/>
          <w:marRight w:val="0"/>
          <w:marTop w:val="0"/>
          <w:marBottom w:val="0"/>
          <w:divBdr>
            <w:top w:val="none" w:sz="0" w:space="0" w:color="auto"/>
            <w:left w:val="none" w:sz="0" w:space="0" w:color="auto"/>
            <w:bottom w:val="none" w:sz="0" w:space="0" w:color="auto"/>
            <w:right w:val="none" w:sz="0" w:space="0" w:color="auto"/>
          </w:divBdr>
          <w:divsChild>
            <w:div w:id="1394506755">
              <w:marLeft w:val="0"/>
              <w:marRight w:val="0"/>
              <w:marTop w:val="0"/>
              <w:marBottom w:val="0"/>
              <w:divBdr>
                <w:top w:val="none" w:sz="0" w:space="0" w:color="auto"/>
                <w:left w:val="none" w:sz="0" w:space="0" w:color="auto"/>
                <w:bottom w:val="none" w:sz="0" w:space="0" w:color="auto"/>
                <w:right w:val="none" w:sz="0" w:space="0" w:color="auto"/>
              </w:divBdr>
              <w:divsChild>
                <w:div w:id="713431437">
                  <w:marLeft w:val="2928"/>
                  <w:marRight w:val="0"/>
                  <w:marTop w:val="720"/>
                  <w:marBottom w:val="0"/>
                  <w:divBdr>
                    <w:top w:val="none" w:sz="0" w:space="0" w:color="auto"/>
                    <w:left w:val="none" w:sz="0" w:space="0" w:color="auto"/>
                    <w:bottom w:val="none" w:sz="0" w:space="0" w:color="auto"/>
                    <w:right w:val="none" w:sz="0" w:space="0" w:color="auto"/>
                  </w:divBdr>
                  <w:divsChild>
                    <w:div w:id="87588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995610">
      <w:bodyDiv w:val="1"/>
      <w:marLeft w:val="0"/>
      <w:marRight w:val="0"/>
      <w:marTop w:val="0"/>
      <w:marBottom w:val="0"/>
      <w:divBdr>
        <w:top w:val="none" w:sz="0" w:space="0" w:color="auto"/>
        <w:left w:val="none" w:sz="0" w:space="0" w:color="auto"/>
        <w:bottom w:val="none" w:sz="0" w:space="0" w:color="auto"/>
        <w:right w:val="none" w:sz="0" w:space="0" w:color="auto"/>
      </w:divBdr>
      <w:divsChild>
        <w:div w:id="1559627040">
          <w:marLeft w:val="0"/>
          <w:marRight w:val="0"/>
          <w:marTop w:val="0"/>
          <w:marBottom w:val="0"/>
          <w:divBdr>
            <w:top w:val="none" w:sz="0" w:space="0" w:color="auto"/>
            <w:left w:val="none" w:sz="0" w:space="0" w:color="auto"/>
            <w:bottom w:val="none" w:sz="0" w:space="0" w:color="auto"/>
            <w:right w:val="none" w:sz="0" w:space="0" w:color="auto"/>
          </w:divBdr>
          <w:divsChild>
            <w:div w:id="1310405308">
              <w:marLeft w:val="0"/>
              <w:marRight w:val="0"/>
              <w:marTop w:val="0"/>
              <w:marBottom w:val="0"/>
              <w:divBdr>
                <w:top w:val="none" w:sz="0" w:space="0" w:color="auto"/>
                <w:left w:val="none" w:sz="0" w:space="0" w:color="auto"/>
                <w:bottom w:val="none" w:sz="0" w:space="0" w:color="auto"/>
                <w:right w:val="none" w:sz="0" w:space="0" w:color="auto"/>
              </w:divBdr>
              <w:divsChild>
                <w:div w:id="1478759611">
                  <w:marLeft w:val="0"/>
                  <w:marRight w:val="0"/>
                  <w:marTop w:val="0"/>
                  <w:marBottom w:val="0"/>
                  <w:divBdr>
                    <w:top w:val="none" w:sz="0" w:space="0" w:color="auto"/>
                    <w:left w:val="none" w:sz="0" w:space="0" w:color="auto"/>
                    <w:bottom w:val="single" w:sz="2" w:space="0" w:color="ADCEDF"/>
                    <w:right w:val="none" w:sz="0" w:space="0" w:color="auto"/>
                  </w:divBdr>
                  <w:divsChild>
                    <w:div w:id="1518956564">
                      <w:marLeft w:val="7"/>
                      <w:marRight w:val="0"/>
                      <w:marTop w:val="0"/>
                      <w:marBottom w:val="0"/>
                      <w:divBdr>
                        <w:top w:val="none" w:sz="0" w:space="0" w:color="auto"/>
                        <w:left w:val="none" w:sz="0" w:space="0" w:color="auto"/>
                        <w:bottom w:val="none" w:sz="0" w:space="0" w:color="auto"/>
                        <w:right w:val="none" w:sz="0" w:space="0" w:color="auto"/>
                      </w:divBdr>
                      <w:divsChild>
                        <w:div w:id="113680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3828541">
      <w:bodyDiv w:val="1"/>
      <w:marLeft w:val="0"/>
      <w:marRight w:val="0"/>
      <w:marTop w:val="0"/>
      <w:marBottom w:val="0"/>
      <w:divBdr>
        <w:top w:val="none" w:sz="0" w:space="0" w:color="auto"/>
        <w:left w:val="none" w:sz="0" w:space="0" w:color="auto"/>
        <w:bottom w:val="none" w:sz="0" w:space="0" w:color="auto"/>
        <w:right w:val="none" w:sz="0" w:space="0" w:color="auto"/>
      </w:divBdr>
    </w:div>
    <w:div w:id="933981151">
      <w:bodyDiv w:val="1"/>
      <w:marLeft w:val="0"/>
      <w:marRight w:val="0"/>
      <w:marTop w:val="0"/>
      <w:marBottom w:val="0"/>
      <w:divBdr>
        <w:top w:val="none" w:sz="0" w:space="0" w:color="auto"/>
        <w:left w:val="none" w:sz="0" w:space="0" w:color="auto"/>
        <w:bottom w:val="none" w:sz="0" w:space="0" w:color="auto"/>
        <w:right w:val="none" w:sz="0" w:space="0" w:color="auto"/>
      </w:divBdr>
    </w:div>
    <w:div w:id="935360198">
      <w:bodyDiv w:val="1"/>
      <w:marLeft w:val="0"/>
      <w:marRight w:val="0"/>
      <w:marTop w:val="0"/>
      <w:marBottom w:val="0"/>
      <w:divBdr>
        <w:top w:val="none" w:sz="0" w:space="0" w:color="auto"/>
        <w:left w:val="none" w:sz="0" w:space="0" w:color="auto"/>
        <w:bottom w:val="none" w:sz="0" w:space="0" w:color="auto"/>
        <w:right w:val="none" w:sz="0" w:space="0" w:color="auto"/>
      </w:divBdr>
      <w:divsChild>
        <w:div w:id="1789468782">
          <w:marLeft w:val="0"/>
          <w:marRight w:val="0"/>
          <w:marTop w:val="0"/>
          <w:marBottom w:val="0"/>
          <w:divBdr>
            <w:top w:val="none" w:sz="0" w:space="0" w:color="auto"/>
            <w:left w:val="none" w:sz="0" w:space="0" w:color="auto"/>
            <w:bottom w:val="none" w:sz="0" w:space="0" w:color="auto"/>
            <w:right w:val="none" w:sz="0" w:space="0" w:color="auto"/>
          </w:divBdr>
          <w:divsChild>
            <w:div w:id="408501005">
              <w:marLeft w:val="0"/>
              <w:marRight w:val="0"/>
              <w:marTop w:val="0"/>
              <w:marBottom w:val="0"/>
              <w:divBdr>
                <w:top w:val="none" w:sz="0" w:space="0" w:color="auto"/>
                <w:left w:val="none" w:sz="0" w:space="0" w:color="auto"/>
                <w:bottom w:val="none" w:sz="0" w:space="0" w:color="auto"/>
                <w:right w:val="none" w:sz="0" w:space="0" w:color="auto"/>
              </w:divBdr>
              <w:divsChild>
                <w:div w:id="1779835800">
                  <w:marLeft w:val="2928"/>
                  <w:marRight w:val="0"/>
                  <w:marTop w:val="720"/>
                  <w:marBottom w:val="0"/>
                  <w:divBdr>
                    <w:top w:val="none" w:sz="0" w:space="0" w:color="auto"/>
                    <w:left w:val="none" w:sz="0" w:space="0" w:color="auto"/>
                    <w:bottom w:val="none" w:sz="0" w:space="0" w:color="auto"/>
                    <w:right w:val="none" w:sz="0" w:space="0" w:color="auto"/>
                  </w:divBdr>
                  <w:divsChild>
                    <w:div w:id="60169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7011">
      <w:bodyDiv w:val="1"/>
      <w:marLeft w:val="0"/>
      <w:marRight w:val="0"/>
      <w:marTop w:val="0"/>
      <w:marBottom w:val="0"/>
      <w:divBdr>
        <w:top w:val="none" w:sz="0" w:space="0" w:color="auto"/>
        <w:left w:val="none" w:sz="0" w:space="0" w:color="auto"/>
        <w:bottom w:val="none" w:sz="0" w:space="0" w:color="auto"/>
        <w:right w:val="none" w:sz="0" w:space="0" w:color="auto"/>
      </w:divBdr>
    </w:div>
    <w:div w:id="940995298">
      <w:bodyDiv w:val="1"/>
      <w:marLeft w:val="0"/>
      <w:marRight w:val="0"/>
      <w:marTop w:val="0"/>
      <w:marBottom w:val="0"/>
      <w:divBdr>
        <w:top w:val="none" w:sz="0" w:space="0" w:color="auto"/>
        <w:left w:val="none" w:sz="0" w:space="0" w:color="auto"/>
        <w:bottom w:val="none" w:sz="0" w:space="0" w:color="auto"/>
        <w:right w:val="none" w:sz="0" w:space="0" w:color="auto"/>
      </w:divBdr>
    </w:div>
    <w:div w:id="944383883">
      <w:bodyDiv w:val="1"/>
      <w:marLeft w:val="0"/>
      <w:marRight w:val="0"/>
      <w:marTop w:val="0"/>
      <w:marBottom w:val="0"/>
      <w:divBdr>
        <w:top w:val="none" w:sz="0" w:space="0" w:color="auto"/>
        <w:left w:val="none" w:sz="0" w:space="0" w:color="auto"/>
        <w:bottom w:val="none" w:sz="0" w:space="0" w:color="auto"/>
        <w:right w:val="none" w:sz="0" w:space="0" w:color="auto"/>
      </w:divBdr>
    </w:div>
    <w:div w:id="946153976">
      <w:bodyDiv w:val="1"/>
      <w:marLeft w:val="0"/>
      <w:marRight w:val="0"/>
      <w:marTop w:val="0"/>
      <w:marBottom w:val="0"/>
      <w:divBdr>
        <w:top w:val="none" w:sz="0" w:space="0" w:color="auto"/>
        <w:left w:val="none" w:sz="0" w:space="0" w:color="auto"/>
        <w:bottom w:val="none" w:sz="0" w:space="0" w:color="auto"/>
        <w:right w:val="none" w:sz="0" w:space="0" w:color="auto"/>
      </w:divBdr>
    </w:div>
    <w:div w:id="949701144">
      <w:bodyDiv w:val="1"/>
      <w:marLeft w:val="0"/>
      <w:marRight w:val="0"/>
      <w:marTop w:val="0"/>
      <w:marBottom w:val="0"/>
      <w:divBdr>
        <w:top w:val="none" w:sz="0" w:space="0" w:color="auto"/>
        <w:left w:val="none" w:sz="0" w:space="0" w:color="auto"/>
        <w:bottom w:val="none" w:sz="0" w:space="0" w:color="auto"/>
        <w:right w:val="none" w:sz="0" w:space="0" w:color="auto"/>
      </w:divBdr>
      <w:divsChild>
        <w:div w:id="1291014451">
          <w:marLeft w:val="0"/>
          <w:marRight w:val="0"/>
          <w:marTop w:val="0"/>
          <w:marBottom w:val="0"/>
          <w:divBdr>
            <w:top w:val="none" w:sz="0" w:space="0" w:color="auto"/>
            <w:left w:val="none" w:sz="0" w:space="0" w:color="auto"/>
            <w:bottom w:val="none" w:sz="0" w:space="0" w:color="auto"/>
            <w:right w:val="none" w:sz="0" w:space="0" w:color="auto"/>
          </w:divBdr>
          <w:divsChild>
            <w:div w:id="701175251">
              <w:marLeft w:val="0"/>
              <w:marRight w:val="0"/>
              <w:marTop w:val="0"/>
              <w:marBottom w:val="0"/>
              <w:divBdr>
                <w:top w:val="none" w:sz="0" w:space="0" w:color="auto"/>
                <w:left w:val="none" w:sz="0" w:space="0" w:color="auto"/>
                <w:bottom w:val="none" w:sz="0" w:space="0" w:color="auto"/>
                <w:right w:val="none" w:sz="0" w:space="0" w:color="auto"/>
              </w:divBdr>
              <w:divsChild>
                <w:div w:id="70809499">
                  <w:marLeft w:val="2928"/>
                  <w:marRight w:val="0"/>
                  <w:marTop w:val="720"/>
                  <w:marBottom w:val="0"/>
                  <w:divBdr>
                    <w:top w:val="none" w:sz="0" w:space="0" w:color="auto"/>
                    <w:left w:val="none" w:sz="0" w:space="0" w:color="auto"/>
                    <w:bottom w:val="none" w:sz="0" w:space="0" w:color="auto"/>
                    <w:right w:val="none" w:sz="0" w:space="0" w:color="auto"/>
                  </w:divBdr>
                  <w:divsChild>
                    <w:div w:id="120429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016900">
      <w:bodyDiv w:val="1"/>
      <w:marLeft w:val="0"/>
      <w:marRight w:val="0"/>
      <w:marTop w:val="0"/>
      <w:marBottom w:val="0"/>
      <w:divBdr>
        <w:top w:val="none" w:sz="0" w:space="0" w:color="auto"/>
        <w:left w:val="none" w:sz="0" w:space="0" w:color="auto"/>
        <w:bottom w:val="none" w:sz="0" w:space="0" w:color="auto"/>
        <w:right w:val="none" w:sz="0" w:space="0" w:color="auto"/>
      </w:divBdr>
      <w:divsChild>
        <w:div w:id="2061979905">
          <w:marLeft w:val="0"/>
          <w:marRight w:val="0"/>
          <w:marTop w:val="0"/>
          <w:marBottom w:val="0"/>
          <w:divBdr>
            <w:top w:val="none" w:sz="0" w:space="0" w:color="auto"/>
            <w:left w:val="none" w:sz="0" w:space="0" w:color="auto"/>
            <w:bottom w:val="none" w:sz="0" w:space="0" w:color="auto"/>
            <w:right w:val="none" w:sz="0" w:space="0" w:color="auto"/>
          </w:divBdr>
          <w:divsChild>
            <w:div w:id="1256134971">
              <w:marLeft w:val="0"/>
              <w:marRight w:val="0"/>
              <w:marTop w:val="0"/>
              <w:marBottom w:val="0"/>
              <w:divBdr>
                <w:top w:val="none" w:sz="0" w:space="0" w:color="auto"/>
                <w:left w:val="none" w:sz="0" w:space="0" w:color="auto"/>
                <w:bottom w:val="none" w:sz="0" w:space="0" w:color="auto"/>
                <w:right w:val="none" w:sz="0" w:space="0" w:color="auto"/>
              </w:divBdr>
              <w:divsChild>
                <w:div w:id="1041785561">
                  <w:marLeft w:val="0"/>
                  <w:marRight w:val="0"/>
                  <w:marTop w:val="0"/>
                  <w:marBottom w:val="0"/>
                  <w:divBdr>
                    <w:top w:val="none" w:sz="0" w:space="0" w:color="auto"/>
                    <w:left w:val="none" w:sz="0" w:space="0" w:color="auto"/>
                    <w:bottom w:val="none" w:sz="0" w:space="0" w:color="auto"/>
                    <w:right w:val="none" w:sz="0" w:space="0" w:color="auto"/>
                  </w:divBdr>
                  <w:divsChild>
                    <w:div w:id="1037201487">
                      <w:marLeft w:val="0"/>
                      <w:marRight w:val="0"/>
                      <w:marTop w:val="0"/>
                      <w:marBottom w:val="0"/>
                      <w:divBdr>
                        <w:top w:val="single" w:sz="4" w:space="2" w:color="C0C0C0"/>
                        <w:left w:val="single" w:sz="4" w:space="2" w:color="C0C0C0"/>
                        <w:bottom w:val="single" w:sz="4" w:space="2" w:color="C0C0C0"/>
                        <w:right w:val="single" w:sz="4" w:space="2" w:color="C0C0C0"/>
                      </w:divBdr>
                      <w:divsChild>
                        <w:div w:id="21258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3174174">
      <w:bodyDiv w:val="1"/>
      <w:marLeft w:val="0"/>
      <w:marRight w:val="0"/>
      <w:marTop w:val="0"/>
      <w:marBottom w:val="0"/>
      <w:divBdr>
        <w:top w:val="none" w:sz="0" w:space="0" w:color="auto"/>
        <w:left w:val="none" w:sz="0" w:space="0" w:color="auto"/>
        <w:bottom w:val="none" w:sz="0" w:space="0" w:color="auto"/>
        <w:right w:val="none" w:sz="0" w:space="0" w:color="auto"/>
      </w:divBdr>
    </w:div>
    <w:div w:id="953486823">
      <w:bodyDiv w:val="1"/>
      <w:marLeft w:val="0"/>
      <w:marRight w:val="0"/>
      <w:marTop w:val="0"/>
      <w:marBottom w:val="0"/>
      <w:divBdr>
        <w:top w:val="none" w:sz="0" w:space="0" w:color="auto"/>
        <w:left w:val="none" w:sz="0" w:space="0" w:color="auto"/>
        <w:bottom w:val="none" w:sz="0" w:space="0" w:color="auto"/>
        <w:right w:val="none" w:sz="0" w:space="0" w:color="auto"/>
      </w:divBdr>
      <w:divsChild>
        <w:div w:id="1586723496">
          <w:marLeft w:val="0"/>
          <w:marRight w:val="0"/>
          <w:marTop w:val="0"/>
          <w:marBottom w:val="0"/>
          <w:divBdr>
            <w:top w:val="none" w:sz="0" w:space="0" w:color="auto"/>
            <w:left w:val="none" w:sz="0" w:space="0" w:color="auto"/>
            <w:bottom w:val="none" w:sz="0" w:space="0" w:color="auto"/>
            <w:right w:val="none" w:sz="0" w:space="0" w:color="auto"/>
          </w:divBdr>
        </w:div>
      </w:divsChild>
    </w:div>
    <w:div w:id="956259337">
      <w:bodyDiv w:val="1"/>
      <w:marLeft w:val="0"/>
      <w:marRight w:val="0"/>
      <w:marTop w:val="0"/>
      <w:marBottom w:val="0"/>
      <w:divBdr>
        <w:top w:val="none" w:sz="0" w:space="0" w:color="auto"/>
        <w:left w:val="none" w:sz="0" w:space="0" w:color="auto"/>
        <w:bottom w:val="none" w:sz="0" w:space="0" w:color="auto"/>
        <w:right w:val="none" w:sz="0" w:space="0" w:color="auto"/>
      </w:divBdr>
    </w:div>
    <w:div w:id="958027113">
      <w:bodyDiv w:val="1"/>
      <w:marLeft w:val="0"/>
      <w:marRight w:val="0"/>
      <w:marTop w:val="0"/>
      <w:marBottom w:val="0"/>
      <w:divBdr>
        <w:top w:val="none" w:sz="0" w:space="0" w:color="auto"/>
        <w:left w:val="none" w:sz="0" w:space="0" w:color="auto"/>
        <w:bottom w:val="none" w:sz="0" w:space="0" w:color="auto"/>
        <w:right w:val="none" w:sz="0" w:space="0" w:color="auto"/>
      </w:divBdr>
      <w:divsChild>
        <w:div w:id="153188767">
          <w:marLeft w:val="0"/>
          <w:marRight w:val="0"/>
          <w:marTop w:val="0"/>
          <w:marBottom w:val="0"/>
          <w:divBdr>
            <w:top w:val="none" w:sz="0" w:space="0" w:color="auto"/>
            <w:left w:val="none" w:sz="0" w:space="0" w:color="auto"/>
            <w:bottom w:val="none" w:sz="0" w:space="0" w:color="auto"/>
            <w:right w:val="none" w:sz="0" w:space="0" w:color="auto"/>
          </w:divBdr>
          <w:divsChild>
            <w:div w:id="1500580908">
              <w:marLeft w:val="0"/>
              <w:marRight w:val="0"/>
              <w:marTop w:val="0"/>
              <w:marBottom w:val="0"/>
              <w:divBdr>
                <w:top w:val="none" w:sz="0" w:space="0" w:color="auto"/>
                <w:left w:val="none" w:sz="0" w:space="0" w:color="auto"/>
                <w:bottom w:val="none" w:sz="0" w:space="0" w:color="auto"/>
                <w:right w:val="none" w:sz="0" w:space="0" w:color="auto"/>
              </w:divBdr>
              <w:divsChild>
                <w:div w:id="789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606645">
          <w:marLeft w:val="0"/>
          <w:marRight w:val="0"/>
          <w:marTop w:val="0"/>
          <w:marBottom w:val="0"/>
          <w:divBdr>
            <w:top w:val="none" w:sz="0" w:space="0" w:color="auto"/>
            <w:left w:val="none" w:sz="0" w:space="0" w:color="auto"/>
            <w:bottom w:val="none" w:sz="0" w:space="0" w:color="auto"/>
            <w:right w:val="none" w:sz="0" w:space="0" w:color="auto"/>
          </w:divBdr>
          <w:divsChild>
            <w:div w:id="186868371">
              <w:marLeft w:val="0"/>
              <w:marRight w:val="0"/>
              <w:marTop w:val="0"/>
              <w:marBottom w:val="0"/>
              <w:divBdr>
                <w:top w:val="none" w:sz="0" w:space="0" w:color="auto"/>
                <w:left w:val="none" w:sz="0" w:space="0" w:color="auto"/>
                <w:bottom w:val="none" w:sz="0" w:space="0" w:color="auto"/>
                <w:right w:val="none" w:sz="0" w:space="0" w:color="auto"/>
              </w:divBdr>
              <w:divsChild>
                <w:div w:id="2100516607">
                  <w:marLeft w:val="0"/>
                  <w:marRight w:val="0"/>
                  <w:marTop w:val="0"/>
                  <w:marBottom w:val="0"/>
                  <w:divBdr>
                    <w:top w:val="none" w:sz="0" w:space="0" w:color="auto"/>
                    <w:left w:val="none" w:sz="0" w:space="0" w:color="auto"/>
                    <w:bottom w:val="none" w:sz="0" w:space="0" w:color="auto"/>
                    <w:right w:val="none" w:sz="0" w:space="0" w:color="auto"/>
                  </w:divBdr>
                </w:div>
                <w:div w:id="36355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09303">
          <w:marLeft w:val="0"/>
          <w:marRight w:val="0"/>
          <w:marTop w:val="0"/>
          <w:marBottom w:val="0"/>
          <w:divBdr>
            <w:top w:val="none" w:sz="0" w:space="0" w:color="auto"/>
            <w:left w:val="none" w:sz="0" w:space="0" w:color="auto"/>
            <w:bottom w:val="none" w:sz="0" w:space="0" w:color="auto"/>
            <w:right w:val="none" w:sz="0" w:space="0" w:color="auto"/>
          </w:divBdr>
          <w:divsChild>
            <w:div w:id="1629126092">
              <w:marLeft w:val="0"/>
              <w:marRight w:val="0"/>
              <w:marTop w:val="0"/>
              <w:marBottom w:val="0"/>
              <w:divBdr>
                <w:top w:val="none" w:sz="0" w:space="0" w:color="auto"/>
                <w:left w:val="none" w:sz="0" w:space="0" w:color="auto"/>
                <w:bottom w:val="none" w:sz="0" w:space="0" w:color="auto"/>
                <w:right w:val="none" w:sz="0" w:space="0" w:color="auto"/>
              </w:divBdr>
              <w:divsChild>
                <w:div w:id="1007055834">
                  <w:marLeft w:val="0"/>
                  <w:marRight w:val="0"/>
                  <w:marTop w:val="0"/>
                  <w:marBottom w:val="0"/>
                  <w:divBdr>
                    <w:top w:val="none" w:sz="0" w:space="0" w:color="auto"/>
                    <w:left w:val="none" w:sz="0" w:space="0" w:color="auto"/>
                    <w:bottom w:val="none" w:sz="0" w:space="0" w:color="auto"/>
                    <w:right w:val="none" w:sz="0" w:space="0" w:color="auto"/>
                  </w:divBdr>
                </w:div>
                <w:div w:id="64416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769429">
          <w:marLeft w:val="0"/>
          <w:marRight w:val="0"/>
          <w:marTop w:val="0"/>
          <w:marBottom w:val="0"/>
          <w:divBdr>
            <w:top w:val="none" w:sz="0" w:space="0" w:color="auto"/>
            <w:left w:val="none" w:sz="0" w:space="0" w:color="auto"/>
            <w:bottom w:val="none" w:sz="0" w:space="0" w:color="auto"/>
            <w:right w:val="none" w:sz="0" w:space="0" w:color="auto"/>
          </w:divBdr>
          <w:divsChild>
            <w:div w:id="1997486909">
              <w:marLeft w:val="0"/>
              <w:marRight w:val="0"/>
              <w:marTop w:val="0"/>
              <w:marBottom w:val="0"/>
              <w:divBdr>
                <w:top w:val="none" w:sz="0" w:space="0" w:color="auto"/>
                <w:left w:val="none" w:sz="0" w:space="0" w:color="auto"/>
                <w:bottom w:val="none" w:sz="0" w:space="0" w:color="auto"/>
                <w:right w:val="none" w:sz="0" w:space="0" w:color="auto"/>
              </w:divBdr>
              <w:divsChild>
                <w:div w:id="327025164">
                  <w:marLeft w:val="0"/>
                  <w:marRight w:val="0"/>
                  <w:marTop w:val="0"/>
                  <w:marBottom w:val="0"/>
                  <w:divBdr>
                    <w:top w:val="none" w:sz="0" w:space="0" w:color="auto"/>
                    <w:left w:val="none" w:sz="0" w:space="0" w:color="auto"/>
                    <w:bottom w:val="none" w:sz="0" w:space="0" w:color="auto"/>
                    <w:right w:val="none" w:sz="0" w:space="0" w:color="auto"/>
                  </w:divBdr>
                </w:div>
                <w:div w:id="26431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16770">
          <w:marLeft w:val="0"/>
          <w:marRight w:val="0"/>
          <w:marTop w:val="0"/>
          <w:marBottom w:val="0"/>
          <w:divBdr>
            <w:top w:val="none" w:sz="0" w:space="0" w:color="auto"/>
            <w:left w:val="none" w:sz="0" w:space="0" w:color="auto"/>
            <w:bottom w:val="none" w:sz="0" w:space="0" w:color="auto"/>
            <w:right w:val="none" w:sz="0" w:space="0" w:color="auto"/>
          </w:divBdr>
          <w:divsChild>
            <w:div w:id="1508448840">
              <w:marLeft w:val="0"/>
              <w:marRight w:val="0"/>
              <w:marTop w:val="0"/>
              <w:marBottom w:val="0"/>
              <w:divBdr>
                <w:top w:val="none" w:sz="0" w:space="0" w:color="auto"/>
                <w:left w:val="none" w:sz="0" w:space="0" w:color="auto"/>
                <w:bottom w:val="none" w:sz="0" w:space="0" w:color="auto"/>
                <w:right w:val="none" w:sz="0" w:space="0" w:color="auto"/>
              </w:divBdr>
              <w:divsChild>
                <w:div w:id="1612738812">
                  <w:marLeft w:val="0"/>
                  <w:marRight w:val="0"/>
                  <w:marTop w:val="0"/>
                  <w:marBottom w:val="0"/>
                  <w:divBdr>
                    <w:top w:val="none" w:sz="0" w:space="0" w:color="auto"/>
                    <w:left w:val="none" w:sz="0" w:space="0" w:color="auto"/>
                    <w:bottom w:val="none" w:sz="0" w:space="0" w:color="auto"/>
                    <w:right w:val="none" w:sz="0" w:space="0" w:color="auto"/>
                  </w:divBdr>
                </w:div>
                <w:div w:id="28280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17072">
          <w:marLeft w:val="0"/>
          <w:marRight w:val="0"/>
          <w:marTop w:val="0"/>
          <w:marBottom w:val="0"/>
          <w:divBdr>
            <w:top w:val="none" w:sz="0" w:space="0" w:color="auto"/>
            <w:left w:val="none" w:sz="0" w:space="0" w:color="auto"/>
            <w:bottom w:val="none" w:sz="0" w:space="0" w:color="auto"/>
            <w:right w:val="none" w:sz="0" w:space="0" w:color="auto"/>
          </w:divBdr>
          <w:divsChild>
            <w:div w:id="262497026">
              <w:marLeft w:val="0"/>
              <w:marRight w:val="0"/>
              <w:marTop w:val="0"/>
              <w:marBottom w:val="0"/>
              <w:divBdr>
                <w:top w:val="none" w:sz="0" w:space="0" w:color="auto"/>
                <w:left w:val="none" w:sz="0" w:space="0" w:color="auto"/>
                <w:bottom w:val="none" w:sz="0" w:space="0" w:color="auto"/>
                <w:right w:val="none" w:sz="0" w:space="0" w:color="auto"/>
              </w:divBdr>
              <w:divsChild>
                <w:div w:id="1843856845">
                  <w:marLeft w:val="0"/>
                  <w:marRight w:val="0"/>
                  <w:marTop w:val="0"/>
                  <w:marBottom w:val="0"/>
                  <w:divBdr>
                    <w:top w:val="none" w:sz="0" w:space="0" w:color="auto"/>
                    <w:left w:val="none" w:sz="0" w:space="0" w:color="auto"/>
                    <w:bottom w:val="none" w:sz="0" w:space="0" w:color="auto"/>
                    <w:right w:val="none" w:sz="0" w:space="0" w:color="auto"/>
                  </w:divBdr>
                </w:div>
                <w:div w:id="3238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982732">
          <w:marLeft w:val="0"/>
          <w:marRight w:val="0"/>
          <w:marTop w:val="0"/>
          <w:marBottom w:val="0"/>
          <w:divBdr>
            <w:top w:val="none" w:sz="0" w:space="0" w:color="auto"/>
            <w:left w:val="none" w:sz="0" w:space="0" w:color="auto"/>
            <w:bottom w:val="none" w:sz="0" w:space="0" w:color="auto"/>
            <w:right w:val="none" w:sz="0" w:space="0" w:color="auto"/>
          </w:divBdr>
          <w:divsChild>
            <w:div w:id="1779135643">
              <w:marLeft w:val="0"/>
              <w:marRight w:val="0"/>
              <w:marTop w:val="0"/>
              <w:marBottom w:val="0"/>
              <w:divBdr>
                <w:top w:val="none" w:sz="0" w:space="0" w:color="auto"/>
                <w:left w:val="none" w:sz="0" w:space="0" w:color="auto"/>
                <w:bottom w:val="none" w:sz="0" w:space="0" w:color="auto"/>
                <w:right w:val="none" w:sz="0" w:space="0" w:color="auto"/>
              </w:divBdr>
              <w:divsChild>
                <w:div w:id="1893610929">
                  <w:marLeft w:val="0"/>
                  <w:marRight w:val="0"/>
                  <w:marTop w:val="0"/>
                  <w:marBottom w:val="0"/>
                  <w:divBdr>
                    <w:top w:val="none" w:sz="0" w:space="0" w:color="auto"/>
                    <w:left w:val="none" w:sz="0" w:space="0" w:color="auto"/>
                    <w:bottom w:val="none" w:sz="0" w:space="0" w:color="auto"/>
                    <w:right w:val="none" w:sz="0" w:space="0" w:color="auto"/>
                  </w:divBdr>
                </w:div>
                <w:div w:id="13528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44766">
          <w:marLeft w:val="0"/>
          <w:marRight w:val="0"/>
          <w:marTop w:val="0"/>
          <w:marBottom w:val="0"/>
          <w:divBdr>
            <w:top w:val="none" w:sz="0" w:space="0" w:color="auto"/>
            <w:left w:val="none" w:sz="0" w:space="0" w:color="auto"/>
            <w:bottom w:val="none" w:sz="0" w:space="0" w:color="auto"/>
            <w:right w:val="none" w:sz="0" w:space="0" w:color="auto"/>
          </w:divBdr>
          <w:divsChild>
            <w:div w:id="485631275">
              <w:marLeft w:val="0"/>
              <w:marRight w:val="0"/>
              <w:marTop w:val="0"/>
              <w:marBottom w:val="0"/>
              <w:divBdr>
                <w:top w:val="none" w:sz="0" w:space="0" w:color="auto"/>
                <w:left w:val="none" w:sz="0" w:space="0" w:color="auto"/>
                <w:bottom w:val="none" w:sz="0" w:space="0" w:color="auto"/>
                <w:right w:val="none" w:sz="0" w:space="0" w:color="auto"/>
              </w:divBdr>
              <w:divsChild>
                <w:div w:id="1260405873">
                  <w:marLeft w:val="0"/>
                  <w:marRight w:val="0"/>
                  <w:marTop w:val="0"/>
                  <w:marBottom w:val="0"/>
                  <w:divBdr>
                    <w:top w:val="none" w:sz="0" w:space="0" w:color="auto"/>
                    <w:left w:val="none" w:sz="0" w:space="0" w:color="auto"/>
                    <w:bottom w:val="none" w:sz="0" w:space="0" w:color="auto"/>
                    <w:right w:val="none" w:sz="0" w:space="0" w:color="auto"/>
                  </w:divBdr>
                </w:div>
                <w:div w:id="123878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804625">
      <w:bodyDiv w:val="1"/>
      <w:marLeft w:val="0"/>
      <w:marRight w:val="0"/>
      <w:marTop w:val="0"/>
      <w:marBottom w:val="0"/>
      <w:divBdr>
        <w:top w:val="none" w:sz="0" w:space="0" w:color="auto"/>
        <w:left w:val="none" w:sz="0" w:space="0" w:color="auto"/>
        <w:bottom w:val="none" w:sz="0" w:space="0" w:color="auto"/>
        <w:right w:val="none" w:sz="0" w:space="0" w:color="auto"/>
      </w:divBdr>
    </w:div>
    <w:div w:id="964047455">
      <w:bodyDiv w:val="1"/>
      <w:marLeft w:val="0"/>
      <w:marRight w:val="0"/>
      <w:marTop w:val="0"/>
      <w:marBottom w:val="0"/>
      <w:divBdr>
        <w:top w:val="none" w:sz="0" w:space="0" w:color="auto"/>
        <w:left w:val="none" w:sz="0" w:space="0" w:color="auto"/>
        <w:bottom w:val="none" w:sz="0" w:space="0" w:color="auto"/>
        <w:right w:val="none" w:sz="0" w:space="0" w:color="auto"/>
      </w:divBdr>
    </w:div>
    <w:div w:id="969214037">
      <w:bodyDiv w:val="1"/>
      <w:marLeft w:val="0"/>
      <w:marRight w:val="0"/>
      <w:marTop w:val="0"/>
      <w:marBottom w:val="0"/>
      <w:divBdr>
        <w:top w:val="none" w:sz="0" w:space="0" w:color="auto"/>
        <w:left w:val="none" w:sz="0" w:space="0" w:color="auto"/>
        <w:bottom w:val="none" w:sz="0" w:space="0" w:color="auto"/>
        <w:right w:val="none" w:sz="0" w:space="0" w:color="auto"/>
      </w:divBdr>
    </w:div>
    <w:div w:id="970093820">
      <w:bodyDiv w:val="1"/>
      <w:marLeft w:val="0"/>
      <w:marRight w:val="0"/>
      <w:marTop w:val="0"/>
      <w:marBottom w:val="0"/>
      <w:divBdr>
        <w:top w:val="none" w:sz="0" w:space="0" w:color="auto"/>
        <w:left w:val="none" w:sz="0" w:space="0" w:color="auto"/>
        <w:bottom w:val="none" w:sz="0" w:space="0" w:color="auto"/>
        <w:right w:val="none" w:sz="0" w:space="0" w:color="auto"/>
      </w:divBdr>
      <w:divsChild>
        <w:div w:id="567224504">
          <w:marLeft w:val="0"/>
          <w:marRight w:val="0"/>
          <w:marTop w:val="0"/>
          <w:marBottom w:val="0"/>
          <w:divBdr>
            <w:top w:val="none" w:sz="0" w:space="0" w:color="auto"/>
            <w:left w:val="none" w:sz="0" w:space="0" w:color="auto"/>
            <w:bottom w:val="none" w:sz="0" w:space="0" w:color="auto"/>
            <w:right w:val="none" w:sz="0" w:space="0" w:color="auto"/>
          </w:divBdr>
          <w:divsChild>
            <w:div w:id="288443134">
              <w:marLeft w:val="0"/>
              <w:marRight w:val="0"/>
              <w:marTop w:val="0"/>
              <w:marBottom w:val="0"/>
              <w:divBdr>
                <w:top w:val="none" w:sz="0" w:space="0" w:color="auto"/>
                <w:left w:val="none" w:sz="0" w:space="0" w:color="auto"/>
                <w:bottom w:val="none" w:sz="0" w:space="0" w:color="auto"/>
                <w:right w:val="none" w:sz="0" w:space="0" w:color="auto"/>
              </w:divBdr>
              <w:divsChild>
                <w:div w:id="57392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481669">
      <w:bodyDiv w:val="1"/>
      <w:marLeft w:val="0"/>
      <w:marRight w:val="0"/>
      <w:marTop w:val="0"/>
      <w:marBottom w:val="0"/>
      <w:divBdr>
        <w:top w:val="none" w:sz="0" w:space="0" w:color="auto"/>
        <w:left w:val="none" w:sz="0" w:space="0" w:color="auto"/>
        <w:bottom w:val="none" w:sz="0" w:space="0" w:color="auto"/>
        <w:right w:val="none" w:sz="0" w:space="0" w:color="auto"/>
      </w:divBdr>
    </w:div>
    <w:div w:id="972831036">
      <w:bodyDiv w:val="1"/>
      <w:marLeft w:val="0"/>
      <w:marRight w:val="0"/>
      <w:marTop w:val="0"/>
      <w:marBottom w:val="0"/>
      <w:divBdr>
        <w:top w:val="none" w:sz="0" w:space="0" w:color="auto"/>
        <w:left w:val="none" w:sz="0" w:space="0" w:color="auto"/>
        <w:bottom w:val="none" w:sz="0" w:space="0" w:color="auto"/>
        <w:right w:val="none" w:sz="0" w:space="0" w:color="auto"/>
      </w:divBdr>
    </w:div>
    <w:div w:id="973488087">
      <w:bodyDiv w:val="1"/>
      <w:marLeft w:val="0"/>
      <w:marRight w:val="0"/>
      <w:marTop w:val="0"/>
      <w:marBottom w:val="0"/>
      <w:divBdr>
        <w:top w:val="none" w:sz="0" w:space="0" w:color="auto"/>
        <w:left w:val="none" w:sz="0" w:space="0" w:color="auto"/>
        <w:bottom w:val="none" w:sz="0" w:space="0" w:color="auto"/>
        <w:right w:val="none" w:sz="0" w:space="0" w:color="auto"/>
      </w:divBdr>
    </w:div>
    <w:div w:id="974094048">
      <w:bodyDiv w:val="1"/>
      <w:marLeft w:val="0"/>
      <w:marRight w:val="0"/>
      <w:marTop w:val="0"/>
      <w:marBottom w:val="0"/>
      <w:divBdr>
        <w:top w:val="none" w:sz="0" w:space="0" w:color="auto"/>
        <w:left w:val="none" w:sz="0" w:space="0" w:color="auto"/>
        <w:bottom w:val="none" w:sz="0" w:space="0" w:color="auto"/>
        <w:right w:val="none" w:sz="0" w:space="0" w:color="auto"/>
      </w:divBdr>
    </w:div>
    <w:div w:id="974142787">
      <w:bodyDiv w:val="1"/>
      <w:marLeft w:val="0"/>
      <w:marRight w:val="0"/>
      <w:marTop w:val="0"/>
      <w:marBottom w:val="0"/>
      <w:divBdr>
        <w:top w:val="none" w:sz="0" w:space="0" w:color="auto"/>
        <w:left w:val="none" w:sz="0" w:space="0" w:color="auto"/>
        <w:bottom w:val="none" w:sz="0" w:space="0" w:color="auto"/>
        <w:right w:val="none" w:sz="0" w:space="0" w:color="auto"/>
      </w:divBdr>
    </w:div>
    <w:div w:id="977492087">
      <w:bodyDiv w:val="1"/>
      <w:marLeft w:val="0"/>
      <w:marRight w:val="0"/>
      <w:marTop w:val="0"/>
      <w:marBottom w:val="0"/>
      <w:divBdr>
        <w:top w:val="none" w:sz="0" w:space="0" w:color="auto"/>
        <w:left w:val="none" w:sz="0" w:space="0" w:color="auto"/>
        <w:bottom w:val="none" w:sz="0" w:space="0" w:color="auto"/>
        <w:right w:val="none" w:sz="0" w:space="0" w:color="auto"/>
      </w:divBdr>
    </w:div>
    <w:div w:id="979962043">
      <w:bodyDiv w:val="1"/>
      <w:marLeft w:val="0"/>
      <w:marRight w:val="0"/>
      <w:marTop w:val="0"/>
      <w:marBottom w:val="0"/>
      <w:divBdr>
        <w:top w:val="none" w:sz="0" w:space="0" w:color="auto"/>
        <w:left w:val="none" w:sz="0" w:space="0" w:color="auto"/>
        <w:bottom w:val="none" w:sz="0" w:space="0" w:color="auto"/>
        <w:right w:val="none" w:sz="0" w:space="0" w:color="auto"/>
      </w:divBdr>
      <w:divsChild>
        <w:div w:id="1770736086">
          <w:marLeft w:val="0"/>
          <w:marRight w:val="0"/>
          <w:marTop w:val="0"/>
          <w:marBottom w:val="0"/>
          <w:divBdr>
            <w:top w:val="none" w:sz="0" w:space="0" w:color="auto"/>
            <w:left w:val="none" w:sz="0" w:space="0" w:color="auto"/>
            <w:bottom w:val="none" w:sz="0" w:space="0" w:color="auto"/>
            <w:right w:val="none" w:sz="0" w:space="0" w:color="auto"/>
          </w:divBdr>
          <w:divsChild>
            <w:div w:id="1853840006">
              <w:marLeft w:val="0"/>
              <w:marRight w:val="0"/>
              <w:marTop w:val="0"/>
              <w:marBottom w:val="0"/>
              <w:divBdr>
                <w:top w:val="none" w:sz="0" w:space="0" w:color="auto"/>
                <w:left w:val="none" w:sz="0" w:space="0" w:color="auto"/>
                <w:bottom w:val="none" w:sz="0" w:space="0" w:color="auto"/>
                <w:right w:val="none" w:sz="0" w:space="0" w:color="auto"/>
              </w:divBdr>
              <w:divsChild>
                <w:div w:id="818621176">
                  <w:marLeft w:val="0"/>
                  <w:marRight w:val="0"/>
                  <w:marTop w:val="0"/>
                  <w:marBottom w:val="0"/>
                  <w:divBdr>
                    <w:top w:val="none" w:sz="0" w:space="0" w:color="auto"/>
                    <w:left w:val="none" w:sz="0" w:space="0" w:color="auto"/>
                    <w:bottom w:val="none" w:sz="0" w:space="0" w:color="auto"/>
                    <w:right w:val="none" w:sz="0" w:space="0" w:color="auto"/>
                  </w:divBdr>
                  <w:divsChild>
                    <w:div w:id="99923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037880">
      <w:bodyDiv w:val="1"/>
      <w:marLeft w:val="0"/>
      <w:marRight w:val="0"/>
      <w:marTop w:val="0"/>
      <w:marBottom w:val="0"/>
      <w:divBdr>
        <w:top w:val="none" w:sz="0" w:space="0" w:color="auto"/>
        <w:left w:val="none" w:sz="0" w:space="0" w:color="auto"/>
        <w:bottom w:val="none" w:sz="0" w:space="0" w:color="auto"/>
        <w:right w:val="none" w:sz="0" w:space="0" w:color="auto"/>
      </w:divBdr>
      <w:divsChild>
        <w:div w:id="1593201601">
          <w:marLeft w:val="0"/>
          <w:marRight w:val="0"/>
          <w:marTop w:val="0"/>
          <w:marBottom w:val="0"/>
          <w:divBdr>
            <w:top w:val="none" w:sz="0" w:space="0" w:color="auto"/>
            <w:left w:val="none" w:sz="0" w:space="0" w:color="auto"/>
            <w:bottom w:val="none" w:sz="0" w:space="0" w:color="auto"/>
            <w:right w:val="none" w:sz="0" w:space="0" w:color="auto"/>
          </w:divBdr>
          <w:divsChild>
            <w:div w:id="2093046733">
              <w:marLeft w:val="0"/>
              <w:marRight w:val="0"/>
              <w:marTop w:val="0"/>
              <w:marBottom w:val="0"/>
              <w:divBdr>
                <w:top w:val="none" w:sz="0" w:space="0" w:color="auto"/>
                <w:left w:val="none" w:sz="0" w:space="0" w:color="auto"/>
                <w:bottom w:val="none" w:sz="0" w:space="0" w:color="auto"/>
                <w:right w:val="none" w:sz="0" w:space="0" w:color="auto"/>
              </w:divBdr>
              <w:divsChild>
                <w:div w:id="882208188">
                  <w:marLeft w:val="0"/>
                  <w:marRight w:val="0"/>
                  <w:marTop w:val="0"/>
                  <w:marBottom w:val="0"/>
                  <w:divBdr>
                    <w:top w:val="none" w:sz="0" w:space="0" w:color="auto"/>
                    <w:left w:val="none" w:sz="0" w:space="0" w:color="auto"/>
                    <w:bottom w:val="none" w:sz="0" w:space="0" w:color="auto"/>
                    <w:right w:val="none" w:sz="0" w:space="0" w:color="auto"/>
                  </w:divBdr>
                  <w:divsChild>
                    <w:div w:id="1371028292">
                      <w:marLeft w:val="0"/>
                      <w:marRight w:val="0"/>
                      <w:marTop w:val="0"/>
                      <w:marBottom w:val="0"/>
                      <w:divBdr>
                        <w:top w:val="none" w:sz="0" w:space="0" w:color="auto"/>
                        <w:left w:val="none" w:sz="0" w:space="0" w:color="auto"/>
                        <w:bottom w:val="none" w:sz="0" w:space="0" w:color="auto"/>
                        <w:right w:val="none" w:sz="0" w:space="0" w:color="auto"/>
                      </w:divBdr>
                      <w:divsChild>
                        <w:div w:id="240409047">
                          <w:marLeft w:val="0"/>
                          <w:marRight w:val="0"/>
                          <w:marTop w:val="0"/>
                          <w:marBottom w:val="0"/>
                          <w:divBdr>
                            <w:top w:val="none" w:sz="0" w:space="0" w:color="auto"/>
                            <w:left w:val="none" w:sz="0" w:space="0" w:color="auto"/>
                            <w:bottom w:val="none" w:sz="0" w:space="0" w:color="auto"/>
                            <w:right w:val="none" w:sz="0" w:space="0" w:color="auto"/>
                          </w:divBdr>
                        </w:div>
                        <w:div w:id="1053308674">
                          <w:marLeft w:val="0"/>
                          <w:marRight w:val="0"/>
                          <w:marTop w:val="0"/>
                          <w:marBottom w:val="0"/>
                          <w:divBdr>
                            <w:top w:val="none" w:sz="0" w:space="0" w:color="auto"/>
                            <w:left w:val="none" w:sz="0" w:space="0" w:color="auto"/>
                            <w:bottom w:val="none" w:sz="0" w:space="0" w:color="auto"/>
                            <w:right w:val="none" w:sz="0" w:space="0" w:color="auto"/>
                          </w:divBdr>
                        </w:div>
                        <w:div w:id="1547568388">
                          <w:marLeft w:val="0"/>
                          <w:marRight w:val="0"/>
                          <w:marTop w:val="0"/>
                          <w:marBottom w:val="0"/>
                          <w:divBdr>
                            <w:top w:val="none" w:sz="0" w:space="0" w:color="auto"/>
                            <w:left w:val="none" w:sz="0" w:space="0" w:color="auto"/>
                            <w:bottom w:val="none" w:sz="0" w:space="0" w:color="auto"/>
                            <w:right w:val="none" w:sz="0" w:space="0" w:color="auto"/>
                          </w:divBdr>
                        </w:div>
                        <w:div w:id="1676690102">
                          <w:marLeft w:val="0"/>
                          <w:marRight w:val="0"/>
                          <w:marTop w:val="0"/>
                          <w:marBottom w:val="0"/>
                          <w:divBdr>
                            <w:top w:val="none" w:sz="0" w:space="0" w:color="auto"/>
                            <w:left w:val="none" w:sz="0" w:space="0" w:color="auto"/>
                            <w:bottom w:val="none" w:sz="0" w:space="0" w:color="auto"/>
                            <w:right w:val="none" w:sz="0" w:space="0" w:color="auto"/>
                          </w:divBdr>
                        </w:div>
                        <w:div w:id="1685475686">
                          <w:marLeft w:val="0"/>
                          <w:marRight w:val="0"/>
                          <w:marTop w:val="0"/>
                          <w:marBottom w:val="0"/>
                          <w:divBdr>
                            <w:top w:val="none" w:sz="0" w:space="0" w:color="auto"/>
                            <w:left w:val="none" w:sz="0" w:space="0" w:color="auto"/>
                            <w:bottom w:val="none" w:sz="0" w:space="0" w:color="auto"/>
                            <w:right w:val="none" w:sz="0" w:space="0" w:color="auto"/>
                          </w:divBdr>
                        </w:div>
                        <w:div w:id="208568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806261">
      <w:bodyDiv w:val="1"/>
      <w:marLeft w:val="0"/>
      <w:marRight w:val="0"/>
      <w:marTop w:val="0"/>
      <w:marBottom w:val="0"/>
      <w:divBdr>
        <w:top w:val="none" w:sz="0" w:space="0" w:color="auto"/>
        <w:left w:val="none" w:sz="0" w:space="0" w:color="auto"/>
        <w:bottom w:val="none" w:sz="0" w:space="0" w:color="auto"/>
        <w:right w:val="none" w:sz="0" w:space="0" w:color="auto"/>
      </w:divBdr>
    </w:div>
    <w:div w:id="984163135">
      <w:bodyDiv w:val="1"/>
      <w:marLeft w:val="0"/>
      <w:marRight w:val="0"/>
      <w:marTop w:val="0"/>
      <w:marBottom w:val="0"/>
      <w:divBdr>
        <w:top w:val="none" w:sz="0" w:space="0" w:color="auto"/>
        <w:left w:val="none" w:sz="0" w:space="0" w:color="auto"/>
        <w:bottom w:val="none" w:sz="0" w:space="0" w:color="auto"/>
        <w:right w:val="none" w:sz="0" w:space="0" w:color="auto"/>
      </w:divBdr>
      <w:divsChild>
        <w:div w:id="1581018471">
          <w:marLeft w:val="0"/>
          <w:marRight w:val="0"/>
          <w:marTop w:val="0"/>
          <w:marBottom w:val="0"/>
          <w:divBdr>
            <w:top w:val="none" w:sz="0" w:space="0" w:color="auto"/>
            <w:left w:val="none" w:sz="0" w:space="0" w:color="auto"/>
            <w:bottom w:val="none" w:sz="0" w:space="0" w:color="auto"/>
            <w:right w:val="none" w:sz="0" w:space="0" w:color="auto"/>
          </w:divBdr>
          <w:divsChild>
            <w:div w:id="484322473">
              <w:marLeft w:val="0"/>
              <w:marRight w:val="0"/>
              <w:marTop w:val="0"/>
              <w:marBottom w:val="0"/>
              <w:divBdr>
                <w:top w:val="none" w:sz="0" w:space="0" w:color="auto"/>
                <w:left w:val="none" w:sz="0" w:space="0" w:color="auto"/>
                <w:bottom w:val="none" w:sz="0" w:space="0" w:color="auto"/>
                <w:right w:val="none" w:sz="0" w:space="0" w:color="auto"/>
              </w:divBdr>
              <w:divsChild>
                <w:div w:id="674457938">
                  <w:marLeft w:val="0"/>
                  <w:marRight w:val="0"/>
                  <w:marTop w:val="0"/>
                  <w:marBottom w:val="0"/>
                  <w:divBdr>
                    <w:top w:val="none" w:sz="0" w:space="0" w:color="auto"/>
                    <w:left w:val="none" w:sz="0" w:space="0" w:color="auto"/>
                    <w:bottom w:val="none" w:sz="0" w:space="0" w:color="auto"/>
                    <w:right w:val="none" w:sz="0" w:space="0" w:color="auto"/>
                  </w:divBdr>
                  <w:divsChild>
                    <w:div w:id="685521548">
                      <w:marLeft w:val="0"/>
                      <w:marRight w:val="0"/>
                      <w:marTop w:val="0"/>
                      <w:marBottom w:val="0"/>
                      <w:divBdr>
                        <w:top w:val="single" w:sz="4" w:space="2" w:color="C0C0C0"/>
                        <w:left w:val="single" w:sz="4" w:space="2" w:color="C0C0C0"/>
                        <w:bottom w:val="single" w:sz="4" w:space="2" w:color="C0C0C0"/>
                        <w:right w:val="single" w:sz="4" w:space="2" w:color="C0C0C0"/>
                      </w:divBdr>
                      <w:divsChild>
                        <w:div w:id="447748474">
                          <w:marLeft w:val="0"/>
                          <w:marRight w:val="0"/>
                          <w:marTop w:val="0"/>
                          <w:marBottom w:val="0"/>
                          <w:divBdr>
                            <w:top w:val="none" w:sz="0" w:space="0" w:color="auto"/>
                            <w:left w:val="none" w:sz="0" w:space="0" w:color="auto"/>
                            <w:bottom w:val="none" w:sz="0" w:space="0" w:color="auto"/>
                            <w:right w:val="none" w:sz="0" w:space="0" w:color="auto"/>
                          </w:divBdr>
                        </w:div>
                        <w:div w:id="1384645482">
                          <w:marLeft w:val="0"/>
                          <w:marRight w:val="0"/>
                          <w:marTop w:val="0"/>
                          <w:marBottom w:val="0"/>
                          <w:divBdr>
                            <w:top w:val="none" w:sz="0" w:space="0" w:color="auto"/>
                            <w:left w:val="none" w:sz="0" w:space="0" w:color="auto"/>
                            <w:bottom w:val="none" w:sz="0" w:space="0" w:color="auto"/>
                            <w:right w:val="none" w:sz="0" w:space="0" w:color="auto"/>
                          </w:divBdr>
                        </w:div>
                        <w:div w:id="1953974778">
                          <w:marLeft w:val="0"/>
                          <w:marRight w:val="0"/>
                          <w:marTop w:val="0"/>
                          <w:marBottom w:val="0"/>
                          <w:divBdr>
                            <w:top w:val="none" w:sz="0" w:space="0" w:color="auto"/>
                            <w:left w:val="none" w:sz="0" w:space="0" w:color="auto"/>
                            <w:bottom w:val="none" w:sz="0" w:space="0" w:color="auto"/>
                            <w:right w:val="none" w:sz="0" w:space="0" w:color="auto"/>
                          </w:divBdr>
                        </w:div>
                        <w:div w:id="20605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548045">
      <w:bodyDiv w:val="1"/>
      <w:marLeft w:val="0"/>
      <w:marRight w:val="0"/>
      <w:marTop w:val="0"/>
      <w:marBottom w:val="0"/>
      <w:divBdr>
        <w:top w:val="none" w:sz="0" w:space="0" w:color="auto"/>
        <w:left w:val="none" w:sz="0" w:space="0" w:color="auto"/>
        <w:bottom w:val="none" w:sz="0" w:space="0" w:color="auto"/>
        <w:right w:val="none" w:sz="0" w:space="0" w:color="auto"/>
      </w:divBdr>
    </w:div>
    <w:div w:id="987856470">
      <w:bodyDiv w:val="1"/>
      <w:marLeft w:val="0"/>
      <w:marRight w:val="0"/>
      <w:marTop w:val="0"/>
      <w:marBottom w:val="0"/>
      <w:divBdr>
        <w:top w:val="none" w:sz="0" w:space="0" w:color="auto"/>
        <w:left w:val="none" w:sz="0" w:space="0" w:color="auto"/>
        <w:bottom w:val="none" w:sz="0" w:space="0" w:color="auto"/>
        <w:right w:val="none" w:sz="0" w:space="0" w:color="auto"/>
      </w:divBdr>
    </w:div>
    <w:div w:id="988173423">
      <w:bodyDiv w:val="1"/>
      <w:marLeft w:val="0"/>
      <w:marRight w:val="0"/>
      <w:marTop w:val="0"/>
      <w:marBottom w:val="0"/>
      <w:divBdr>
        <w:top w:val="none" w:sz="0" w:space="0" w:color="auto"/>
        <w:left w:val="none" w:sz="0" w:space="0" w:color="auto"/>
        <w:bottom w:val="none" w:sz="0" w:space="0" w:color="auto"/>
        <w:right w:val="none" w:sz="0" w:space="0" w:color="auto"/>
      </w:divBdr>
      <w:divsChild>
        <w:div w:id="633684097">
          <w:marLeft w:val="0"/>
          <w:marRight w:val="0"/>
          <w:marTop w:val="0"/>
          <w:marBottom w:val="0"/>
          <w:divBdr>
            <w:top w:val="none" w:sz="0" w:space="0" w:color="auto"/>
            <w:left w:val="none" w:sz="0" w:space="0" w:color="auto"/>
            <w:bottom w:val="none" w:sz="0" w:space="0" w:color="auto"/>
            <w:right w:val="none" w:sz="0" w:space="0" w:color="auto"/>
          </w:divBdr>
          <w:divsChild>
            <w:div w:id="1900900688">
              <w:marLeft w:val="0"/>
              <w:marRight w:val="0"/>
              <w:marTop w:val="0"/>
              <w:marBottom w:val="0"/>
              <w:divBdr>
                <w:top w:val="none" w:sz="0" w:space="0" w:color="auto"/>
                <w:left w:val="none" w:sz="0" w:space="0" w:color="auto"/>
                <w:bottom w:val="none" w:sz="0" w:space="0" w:color="auto"/>
                <w:right w:val="none" w:sz="0" w:space="0" w:color="auto"/>
              </w:divBdr>
              <w:divsChild>
                <w:div w:id="634651241">
                  <w:marLeft w:val="0"/>
                  <w:marRight w:val="0"/>
                  <w:marTop w:val="0"/>
                  <w:marBottom w:val="0"/>
                  <w:divBdr>
                    <w:top w:val="none" w:sz="0" w:space="0" w:color="auto"/>
                    <w:left w:val="none" w:sz="0" w:space="0" w:color="auto"/>
                    <w:bottom w:val="none" w:sz="0" w:space="0" w:color="auto"/>
                    <w:right w:val="none" w:sz="0" w:space="0" w:color="auto"/>
                  </w:divBdr>
                  <w:divsChild>
                    <w:div w:id="264121421">
                      <w:marLeft w:val="0"/>
                      <w:marRight w:val="0"/>
                      <w:marTop w:val="0"/>
                      <w:marBottom w:val="0"/>
                      <w:divBdr>
                        <w:top w:val="single" w:sz="2" w:space="1" w:color="C0C0C0"/>
                        <w:left w:val="single" w:sz="2" w:space="1" w:color="C0C0C0"/>
                        <w:bottom w:val="single" w:sz="2" w:space="1" w:color="C0C0C0"/>
                        <w:right w:val="single" w:sz="2" w:space="1" w:color="C0C0C0"/>
                      </w:divBdr>
                      <w:divsChild>
                        <w:div w:id="111367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8821674">
      <w:bodyDiv w:val="1"/>
      <w:marLeft w:val="0"/>
      <w:marRight w:val="0"/>
      <w:marTop w:val="0"/>
      <w:marBottom w:val="0"/>
      <w:divBdr>
        <w:top w:val="none" w:sz="0" w:space="0" w:color="auto"/>
        <w:left w:val="none" w:sz="0" w:space="0" w:color="auto"/>
        <w:bottom w:val="none" w:sz="0" w:space="0" w:color="auto"/>
        <w:right w:val="none" w:sz="0" w:space="0" w:color="auto"/>
      </w:divBdr>
      <w:divsChild>
        <w:div w:id="335041393">
          <w:marLeft w:val="0"/>
          <w:marRight w:val="0"/>
          <w:marTop w:val="0"/>
          <w:marBottom w:val="0"/>
          <w:divBdr>
            <w:top w:val="none" w:sz="0" w:space="0" w:color="auto"/>
            <w:left w:val="none" w:sz="0" w:space="0" w:color="auto"/>
            <w:bottom w:val="none" w:sz="0" w:space="0" w:color="auto"/>
            <w:right w:val="none" w:sz="0" w:space="0" w:color="auto"/>
          </w:divBdr>
          <w:divsChild>
            <w:div w:id="503860640">
              <w:marLeft w:val="0"/>
              <w:marRight w:val="0"/>
              <w:marTop w:val="0"/>
              <w:marBottom w:val="0"/>
              <w:divBdr>
                <w:top w:val="none" w:sz="0" w:space="0" w:color="auto"/>
                <w:left w:val="none" w:sz="0" w:space="0" w:color="auto"/>
                <w:bottom w:val="none" w:sz="0" w:space="0" w:color="auto"/>
                <w:right w:val="none" w:sz="0" w:space="0" w:color="auto"/>
              </w:divBdr>
              <w:divsChild>
                <w:div w:id="20323024">
                  <w:marLeft w:val="0"/>
                  <w:marRight w:val="0"/>
                  <w:marTop w:val="0"/>
                  <w:marBottom w:val="0"/>
                  <w:divBdr>
                    <w:top w:val="none" w:sz="0" w:space="0" w:color="auto"/>
                    <w:left w:val="none" w:sz="0" w:space="0" w:color="auto"/>
                    <w:bottom w:val="none" w:sz="0" w:space="0" w:color="auto"/>
                    <w:right w:val="none" w:sz="0" w:space="0" w:color="auto"/>
                  </w:divBdr>
                  <w:divsChild>
                    <w:div w:id="255944221">
                      <w:marLeft w:val="0"/>
                      <w:marRight w:val="0"/>
                      <w:marTop w:val="0"/>
                      <w:marBottom w:val="0"/>
                      <w:divBdr>
                        <w:top w:val="single" w:sz="4" w:space="2" w:color="C0C0C0"/>
                        <w:left w:val="single" w:sz="4" w:space="2" w:color="C0C0C0"/>
                        <w:bottom w:val="single" w:sz="4" w:space="2" w:color="C0C0C0"/>
                        <w:right w:val="single" w:sz="4" w:space="2" w:color="C0C0C0"/>
                      </w:divBdr>
                      <w:divsChild>
                        <w:div w:id="382221460">
                          <w:marLeft w:val="0"/>
                          <w:marRight w:val="0"/>
                          <w:marTop w:val="0"/>
                          <w:marBottom w:val="0"/>
                          <w:divBdr>
                            <w:top w:val="none" w:sz="0" w:space="0" w:color="auto"/>
                            <w:left w:val="none" w:sz="0" w:space="0" w:color="auto"/>
                            <w:bottom w:val="none" w:sz="0" w:space="0" w:color="auto"/>
                            <w:right w:val="none" w:sz="0" w:space="0" w:color="auto"/>
                          </w:divBdr>
                        </w:div>
                        <w:div w:id="406153773">
                          <w:marLeft w:val="0"/>
                          <w:marRight w:val="0"/>
                          <w:marTop w:val="0"/>
                          <w:marBottom w:val="0"/>
                          <w:divBdr>
                            <w:top w:val="none" w:sz="0" w:space="0" w:color="auto"/>
                            <w:left w:val="none" w:sz="0" w:space="0" w:color="auto"/>
                            <w:bottom w:val="none" w:sz="0" w:space="0" w:color="auto"/>
                            <w:right w:val="none" w:sz="0" w:space="0" w:color="auto"/>
                          </w:divBdr>
                        </w:div>
                        <w:div w:id="1843274414">
                          <w:marLeft w:val="0"/>
                          <w:marRight w:val="0"/>
                          <w:marTop w:val="0"/>
                          <w:marBottom w:val="0"/>
                          <w:divBdr>
                            <w:top w:val="none" w:sz="0" w:space="0" w:color="auto"/>
                            <w:left w:val="none" w:sz="0" w:space="0" w:color="auto"/>
                            <w:bottom w:val="none" w:sz="0" w:space="0" w:color="auto"/>
                            <w:right w:val="none" w:sz="0" w:space="0" w:color="auto"/>
                          </w:divBdr>
                        </w:div>
                        <w:div w:id="1890409945">
                          <w:marLeft w:val="0"/>
                          <w:marRight w:val="0"/>
                          <w:marTop w:val="0"/>
                          <w:marBottom w:val="0"/>
                          <w:divBdr>
                            <w:top w:val="none" w:sz="0" w:space="0" w:color="auto"/>
                            <w:left w:val="none" w:sz="0" w:space="0" w:color="auto"/>
                            <w:bottom w:val="none" w:sz="0" w:space="0" w:color="auto"/>
                            <w:right w:val="none" w:sz="0" w:space="0" w:color="auto"/>
                          </w:divBdr>
                        </w:div>
                        <w:div w:id="1900552535">
                          <w:marLeft w:val="0"/>
                          <w:marRight w:val="0"/>
                          <w:marTop w:val="0"/>
                          <w:marBottom w:val="0"/>
                          <w:divBdr>
                            <w:top w:val="none" w:sz="0" w:space="0" w:color="auto"/>
                            <w:left w:val="none" w:sz="0" w:space="0" w:color="auto"/>
                            <w:bottom w:val="none" w:sz="0" w:space="0" w:color="auto"/>
                            <w:right w:val="none" w:sz="0" w:space="0" w:color="auto"/>
                          </w:divBdr>
                        </w:div>
                        <w:div w:id="203122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300740">
      <w:bodyDiv w:val="1"/>
      <w:marLeft w:val="0"/>
      <w:marRight w:val="0"/>
      <w:marTop w:val="0"/>
      <w:marBottom w:val="0"/>
      <w:divBdr>
        <w:top w:val="none" w:sz="0" w:space="0" w:color="auto"/>
        <w:left w:val="none" w:sz="0" w:space="0" w:color="auto"/>
        <w:bottom w:val="none" w:sz="0" w:space="0" w:color="auto"/>
        <w:right w:val="none" w:sz="0" w:space="0" w:color="auto"/>
      </w:divBdr>
    </w:div>
    <w:div w:id="994454774">
      <w:bodyDiv w:val="1"/>
      <w:marLeft w:val="0"/>
      <w:marRight w:val="0"/>
      <w:marTop w:val="0"/>
      <w:marBottom w:val="0"/>
      <w:divBdr>
        <w:top w:val="none" w:sz="0" w:space="0" w:color="auto"/>
        <w:left w:val="none" w:sz="0" w:space="0" w:color="auto"/>
        <w:bottom w:val="none" w:sz="0" w:space="0" w:color="auto"/>
        <w:right w:val="none" w:sz="0" w:space="0" w:color="auto"/>
      </w:divBdr>
    </w:div>
    <w:div w:id="998312854">
      <w:bodyDiv w:val="1"/>
      <w:marLeft w:val="0"/>
      <w:marRight w:val="0"/>
      <w:marTop w:val="0"/>
      <w:marBottom w:val="0"/>
      <w:divBdr>
        <w:top w:val="none" w:sz="0" w:space="0" w:color="auto"/>
        <w:left w:val="none" w:sz="0" w:space="0" w:color="auto"/>
        <w:bottom w:val="none" w:sz="0" w:space="0" w:color="auto"/>
        <w:right w:val="none" w:sz="0" w:space="0" w:color="auto"/>
      </w:divBdr>
    </w:div>
    <w:div w:id="998534687">
      <w:bodyDiv w:val="1"/>
      <w:marLeft w:val="0"/>
      <w:marRight w:val="0"/>
      <w:marTop w:val="0"/>
      <w:marBottom w:val="0"/>
      <w:divBdr>
        <w:top w:val="none" w:sz="0" w:space="0" w:color="auto"/>
        <w:left w:val="none" w:sz="0" w:space="0" w:color="auto"/>
        <w:bottom w:val="none" w:sz="0" w:space="0" w:color="auto"/>
        <w:right w:val="none" w:sz="0" w:space="0" w:color="auto"/>
      </w:divBdr>
    </w:div>
    <w:div w:id="999775253">
      <w:bodyDiv w:val="1"/>
      <w:marLeft w:val="0"/>
      <w:marRight w:val="0"/>
      <w:marTop w:val="0"/>
      <w:marBottom w:val="0"/>
      <w:divBdr>
        <w:top w:val="none" w:sz="0" w:space="0" w:color="auto"/>
        <w:left w:val="none" w:sz="0" w:space="0" w:color="auto"/>
        <w:bottom w:val="none" w:sz="0" w:space="0" w:color="auto"/>
        <w:right w:val="none" w:sz="0" w:space="0" w:color="auto"/>
      </w:divBdr>
      <w:divsChild>
        <w:div w:id="354382450">
          <w:marLeft w:val="0"/>
          <w:marRight w:val="0"/>
          <w:marTop w:val="0"/>
          <w:marBottom w:val="0"/>
          <w:divBdr>
            <w:top w:val="none" w:sz="0" w:space="0" w:color="auto"/>
            <w:left w:val="none" w:sz="0" w:space="0" w:color="auto"/>
            <w:bottom w:val="none" w:sz="0" w:space="0" w:color="auto"/>
            <w:right w:val="none" w:sz="0" w:space="0" w:color="auto"/>
          </w:divBdr>
          <w:divsChild>
            <w:div w:id="717632479">
              <w:marLeft w:val="0"/>
              <w:marRight w:val="0"/>
              <w:marTop w:val="0"/>
              <w:marBottom w:val="0"/>
              <w:divBdr>
                <w:top w:val="none" w:sz="0" w:space="0" w:color="auto"/>
                <w:left w:val="none" w:sz="0" w:space="0" w:color="auto"/>
                <w:bottom w:val="none" w:sz="0" w:space="0" w:color="auto"/>
                <w:right w:val="none" w:sz="0" w:space="0" w:color="auto"/>
              </w:divBdr>
              <w:divsChild>
                <w:div w:id="1947346664">
                  <w:marLeft w:val="0"/>
                  <w:marRight w:val="0"/>
                  <w:marTop w:val="0"/>
                  <w:marBottom w:val="0"/>
                  <w:divBdr>
                    <w:top w:val="none" w:sz="0" w:space="0" w:color="auto"/>
                    <w:left w:val="none" w:sz="0" w:space="0" w:color="auto"/>
                    <w:bottom w:val="none" w:sz="0" w:space="0" w:color="auto"/>
                    <w:right w:val="none" w:sz="0" w:space="0" w:color="auto"/>
                  </w:divBdr>
                  <w:divsChild>
                    <w:div w:id="1276600046">
                      <w:marLeft w:val="0"/>
                      <w:marRight w:val="0"/>
                      <w:marTop w:val="0"/>
                      <w:marBottom w:val="0"/>
                      <w:divBdr>
                        <w:top w:val="none" w:sz="0" w:space="0" w:color="auto"/>
                        <w:left w:val="none" w:sz="0" w:space="0" w:color="auto"/>
                        <w:bottom w:val="none" w:sz="0" w:space="0" w:color="auto"/>
                        <w:right w:val="none" w:sz="0" w:space="0" w:color="auto"/>
                      </w:divBdr>
                      <w:divsChild>
                        <w:div w:id="626545592">
                          <w:marLeft w:val="0"/>
                          <w:marRight w:val="0"/>
                          <w:marTop w:val="0"/>
                          <w:marBottom w:val="0"/>
                          <w:divBdr>
                            <w:top w:val="none" w:sz="0" w:space="0" w:color="auto"/>
                            <w:left w:val="none" w:sz="0" w:space="0" w:color="auto"/>
                            <w:bottom w:val="none" w:sz="0" w:space="0" w:color="auto"/>
                            <w:right w:val="none" w:sz="0" w:space="0" w:color="auto"/>
                          </w:divBdr>
                        </w:div>
                        <w:div w:id="872494833">
                          <w:marLeft w:val="0"/>
                          <w:marRight w:val="0"/>
                          <w:marTop w:val="0"/>
                          <w:marBottom w:val="0"/>
                          <w:divBdr>
                            <w:top w:val="none" w:sz="0" w:space="0" w:color="auto"/>
                            <w:left w:val="none" w:sz="0" w:space="0" w:color="auto"/>
                            <w:bottom w:val="none" w:sz="0" w:space="0" w:color="auto"/>
                            <w:right w:val="none" w:sz="0" w:space="0" w:color="auto"/>
                          </w:divBdr>
                        </w:div>
                        <w:div w:id="1254633487">
                          <w:marLeft w:val="0"/>
                          <w:marRight w:val="0"/>
                          <w:marTop w:val="0"/>
                          <w:marBottom w:val="0"/>
                          <w:divBdr>
                            <w:top w:val="none" w:sz="0" w:space="0" w:color="auto"/>
                            <w:left w:val="none" w:sz="0" w:space="0" w:color="auto"/>
                            <w:bottom w:val="none" w:sz="0" w:space="0" w:color="auto"/>
                            <w:right w:val="none" w:sz="0" w:space="0" w:color="auto"/>
                          </w:divBdr>
                        </w:div>
                        <w:div w:id="158564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737086">
      <w:bodyDiv w:val="1"/>
      <w:marLeft w:val="0"/>
      <w:marRight w:val="0"/>
      <w:marTop w:val="0"/>
      <w:marBottom w:val="0"/>
      <w:divBdr>
        <w:top w:val="none" w:sz="0" w:space="0" w:color="auto"/>
        <w:left w:val="none" w:sz="0" w:space="0" w:color="auto"/>
        <w:bottom w:val="none" w:sz="0" w:space="0" w:color="auto"/>
        <w:right w:val="none" w:sz="0" w:space="0" w:color="auto"/>
      </w:divBdr>
    </w:div>
    <w:div w:id="1003976206">
      <w:bodyDiv w:val="1"/>
      <w:marLeft w:val="0"/>
      <w:marRight w:val="0"/>
      <w:marTop w:val="0"/>
      <w:marBottom w:val="0"/>
      <w:divBdr>
        <w:top w:val="none" w:sz="0" w:space="0" w:color="auto"/>
        <w:left w:val="none" w:sz="0" w:space="0" w:color="auto"/>
        <w:bottom w:val="none" w:sz="0" w:space="0" w:color="auto"/>
        <w:right w:val="none" w:sz="0" w:space="0" w:color="auto"/>
      </w:divBdr>
      <w:divsChild>
        <w:div w:id="1452548657">
          <w:marLeft w:val="0"/>
          <w:marRight w:val="0"/>
          <w:marTop w:val="0"/>
          <w:marBottom w:val="0"/>
          <w:divBdr>
            <w:top w:val="none" w:sz="0" w:space="0" w:color="auto"/>
            <w:left w:val="none" w:sz="0" w:space="0" w:color="auto"/>
            <w:bottom w:val="none" w:sz="0" w:space="0" w:color="auto"/>
            <w:right w:val="none" w:sz="0" w:space="0" w:color="auto"/>
          </w:divBdr>
          <w:divsChild>
            <w:div w:id="1346322228">
              <w:marLeft w:val="0"/>
              <w:marRight w:val="0"/>
              <w:marTop w:val="100"/>
              <w:marBottom w:val="100"/>
              <w:divBdr>
                <w:top w:val="none" w:sz="0" w:space="0" w:color="auto"/>
                <w:left w:val="none" w:sz="0" w:space="0" w:color="auto"/>
                <w:bottom w:val="none" w:sz="0" w:space="0" w:color="auto"/>
                <w:right w:val="none" w:sz="0" w:space="0" w:color="auto"/>
              </w:divBdr>
              <w:divsChild>
                <w:div w:id="245768009">
                  <w:marLeft w:val="0"/>
                  <w:marRight w:val="0"/>
                  <w:marTop w:val="0"/>
                  <w:marBottom w:val="0"/>
                  <w:divBdr>
                    <w:top w:val="none" w:sz="0" w:space="0" w:color="auto"/>
                    <w:left w:val="none" w:sz="0" w:space="0" w:color="auto"/>
                    <w:bottom w:val="none" w:sz="0" w:space="0" w:color="auto"/>
                    <w:right w:val="none" w:sz="0" w:space="0" w:color="auto"/>
                  </w:divBdr>
                  <w:divsChild>
                    <w:div w:id="6756437">
                      <w:marLeft w:val="0"/>
                      <w:marRight w:val="0"/>
                      <w:marTop w:val="0"/>
                      <w:marBottom w:val="0"/>
                      <w:divBdr>
                        <w:top w:val="none" w:sz="0" w:space="0" w:color="auto"/>
                        <w:left w:val="none" w:sz="0" w:space="0" w:color="auto"/>
                        <w:bottom w:val="none" w:sz="0" w:space="0" w:color="auto"/>
                        <w:right w:val="none" w:sz="0" w:space="0" w:color="auto"/>
                      </w:divBdr>
                      <w:divsChild>
                        <w:div w:id="1366784602">
                          <w:marLeft w:val="0"/>
                          <w:marRight w:val="0"/>
                          <w:marTop w:val="0"/>
                          <w:marBottom w:val="0"/>
                          <w:divBdr>
                            <w:top w:val="none" w:sz="0" w:space="0" w:color="auto"/>
                            <w:left w:val="none" w:sz="0" w:space="0" w:color="auto"/>
                            <w:bottom w:val="none" w:sz="0" w:space="0" w:color="auto"/>
                            <w:right w:val="none" w:sz="0" w:space="0" w:color="auto"/>
                          </w:divBdr>
                          <w:divsChild>
                            <w:div w:id="1897081577">
                              <w:marLeft w:val="0"/>
                              <w:marRight w:val="0"/>
                              <w:marTop w:val="0"/>
                              <w:marBottom w:val="0"/>
                              <w:divBdr>
                                <w:top w:val="none" w:sz="0" w:space="0" w:color="auto"/>
                                <w:left w:val="none" w:sz="0" w:space="0" w:color="auto"/>
                                <w:bottom w:val="none" w:sz="0" w:space="0" w:color="auto"/>
                                <w:right w:val="none" w:sz="0" w:space="0" w:color="auto"/>
                              </w:divBdr>
                              <w:divsChild>
                                <w:div w:id="945893172">
                                  <w:marLeft w:val="0"/>
                                  <w:marRight w:val="0"/>
                                  <w:marTop w:val="125"/>
                                  <w:marBottom w:val="376"/>
                                  <w:divBdr>
                                    <w:top w:val="none" w:sz="0" w:space="0" w:color="auto"/>
                                    <w:left w:val="none" w:sz="0" w:space="0" w:color="auto"/>
                                    <w:bottom w:val="none" w:sz="0" w:space="0" w:color="auto"/>
                                    <w:right w:val="none" w:sz="0" w:space="0" w:color="auto"/>
                                  </w:divBdr>
                                  <w:divsChild>
                                    <w:div w:id="279344214">
                                      <w:marLeft w:val="0"/>
                                      <w:marRight w:val="0"/>
                                      <w:marTop w:val="0"/>
                                      <w:marBottom w:val="0"/>
                                      <w:divBdr>
                                        <w:top w:val="none" w:sz="0" w:space="0" w:color="auto"/>
                                        <w:left w:val="none" w:sz="0" w:space="0" w:color="auto"/>
                                        <w:bottom w:val="none" w:sz="0" w:space="0" w:color="auto"/>
                                        <w:right w:val="none" w:sz="0" w:space="0" w:color="auto"/>
                                      </w:divBdr>
                                      <w:divsChild>
                                        <w:div w:id="468519166">
                                          <w:marLeft w:val="0"/>
                                          <w:marRight w:val="0"/>
                                          <w:marTop w:val="0"/>
                                          <w:marBottom w:val="0"/>
                                          <w:divBdr>
                                            <w:top w:val="none" w:sz="0" w:space="0" w:color="auto"/>
                                            <w:left w:val="none" w:sz="0" w:space="0" w:color="auto"/>
                                            <w:bottom w:val="none" w:sz="0" w:space="0" w:color="auto"/>
                                            <w:right w:val="none" w:sz="0" w:space="0" w:color="auto"/>
                                          </w:divBdr>
                                          <w:divsChild>
                                            <w:div w:id="1157039735">
                                              <w:marLeft w:val="0"/>
                                              <w:marRight w:val="0"/>
                                              <w:marTop w:val="0"/>
                                              <w:marBottom w:val="0"/>
                                              <w:divBdr>
                                                <w:top w:val="none" w:sz="0" w:space="0" w:color="auto"/>
                                                <w:left w:val="none" w:sz="0" w:space="0" w:color="auto"/>
                                                <w:bottom w:val="none" w:sz="0" w:space="0" w:color="auto"/>
                                                <w:right w:val="none" w:sz="0" w:space="0" w:color="auto"/>
                                              </w:divBdr>
                                              <w:divsChild>
                                                <w:div w:id="1753357135">
                                                  <w:marLeft w:val="0"/>
                                                  <w:marRight w:val="250"/>
                                                  <w:marTop w:val="0"/>
                                                  <w:marBottom w:val="0"/>
                                                  <w:divBdr>
                                                    <w:top w:val="none" w:sz="0" w:space="0" w:color="auto"/>
                                                    <w:left w:val="none" w:sz="0" w:space="0" w:color="auto"/>
                                                    <w:bottom w:val="none" w:sz="0" w:space="0" w:color="auto"/>
                                                    <w:right w:val="none" w:sz="0" w:space="0" w:color="auto"/>
                                                  </w:divBdr>
                                                  <w:divsChild>
                                                    <w:div w:id="244342023">
                                                      <w:marLeft w:val="0"/>
                                                      <w:marRight w:val="0"/>
                                                      <w:marTop w:val="0"/>
                                                      <w:marBottom w:val="0"/>
                                                      <w:divBdr>
                                                        <w:top w:val="none" w:sz="0" w:space="0" w:color="auto"/>
                                                        <w:left w:val="none" w:sz="0" w:space="0" w:color="auto"/>
                                                        <w:bottom w:val="none" w:sz="0" w:space="0" w:color="auto"/>
                                                        <w:right w:val="none" w:sz="0" w:space="0" w:color="auto"/>
                                                      </w:divBdr>
                                                    </w:div>
                                                    <w:div w:id="1599363996">
                                                      <w:marLeft w:val="0"/>
                                                      <w:marRight w:val="0"/>
                                                      <w:marTop w:val="0"/>
                                                      <w:marBottom w:val="188"/>
                                                      <w:divBdr>
                                                        <w:top w:val="none" w:sz="0" w:space="0" w:color="auto"/>
                                                        <w:left w:val="none" w:sz="0" w:space="0" w:color="auto"/>
                                                        <w:bottom w:val="dotted" w:sz="4" w:space="0" w:color="990000"/>
                                                        <w:right w:val="none" w:sz="0" w:space="0" w:color="auto"/>
                                                      </w:divBdr>
                                                    </w:div>
                                                  </w:divsChild>
                                                </w:div>
                                              </w:divsChild>
                                            </w:div>
                                          </w:divsChild>
                                        </w:div>
                                      </w:divsChild>
                                    </w:div>
                                  </w:divsChild>
                                </w:div>
                              </w:divsChild>
                            </w:div>
                          </w:divsChild>
                        </w:div>
                      </w:divsChild>
                    </w:div>
                  </w:divsChild>
                </w:div>
              </w:divsChild>
            </w:div>
          </w:divsChild>
        </w:div>
      </w:divsChild>
    </w:div>
    <w:div w:id="1005129139">
      <w:bodyDiv w:val="1"/>
      <w:marLeft w:val="0"/>
      <w:marRight w:val="0"/>
      <w:marTop w:val="0"/>
      <w:marBottom w:val="0"/>
      <w:divBdr>
        <w:top w:val="none" w:sz="0" w:space="0" w:color="auto"/>
        <w:left w:val="none" w:sz="0" w:space="0" w:color="auto"/>
        <w:bottom w:val="none" w:sz="0" w:space="0" w:color="auto"/>
        <w:right w:val="none" w:sz="0" w:space="0" w:color="auto"/>
      </w:divBdr>
    </w:div>
    <w:div w:id="1005747419">
      <w:bodyDiv w:val="1"/>
      <w:marLeft w:val="0"/>
      <w:marRight w:val="0"/>
      <w:marTop w:val="0"/>
      <w:marBottom w:val="0"/>
      <w:divBdr>
        <w:top w:val="none" w:sz="0" w:space="0" w:color="auto"/>
        <w:left w:val="none" w:sz="0" w:space="0" w:color="auto"/>
        <w:bottom w:val="none" w:sz="0" w:space="0" w:color="auto"/>
        <w:right w:val="none" w:sz="0" w:space="0" w:color="auto"/>
      </w:divBdr>
      <w:divsChild>
        <w:div w:id="1666010252">
          <w:marLeft w:val="0"/>
          <w:marRight w:val="0"/>
          <w:marTop w:val="0"/>
          <w:marBottom w:val="0"/>
          <w:divBdr>
            <w:top w:val="none" w:sz="0" w:space="0" w:color="auto"/>
            <w:left w:val="none" w:sz="0" w:space="0" w:color="auto"/>
            <w:bottom w:val="none" w:sz="0" w:space="0" w:color="auto"/>
            <w:right w:val="none" w:sz="0" w:space="0" w:color="auto"/>
          </w:divBdr>
          <w:divsChild>
            <w:div w:id="805201473">
              <w:marLeft w:val="0"/>
              <w:marRight w:val="0"/>
              <w:marTop w:val="0"/>
              <w:marBottom w:val="0"/>
              <w:divBdr>
                <w:top w:val="none" w:sz="0" w:space="0" w:color="auto"/>
                <w:left w:val="none" w:sz="0" w:space="0" w:color="auto"/>
                <w:bottom w:val="none" w:sz="0" w:space="0" w:color="auto"/>
                <w:right w:val="none" w:sz="0" w:space="0" w:color="auto"/>
              </w:divBdr>
              <w:divsChild>
                <w:div w:id="527303678">
                  <w:marLeft w:val="2928"/>
                  <w:marRight w:val="0"/>
                  <w:marTop w:val="720"/>
                  <w:marBottom w:val="0"/>
                  <w:divBdr>
                    <w:top w:val="none" w:sz="0" w:space="0" w:color="auto"/>
                    <w:left w:val="none" w:sz="0" w:space="0" w:color="auto"/>
                    <w:bottom w:val="none" w:sz="0" w:space="0" w:color="auto"/>
                    <w:right w:val="none" w:sz="0" w:space="0" w:color="auto"/>
                  </w:divBdr>
                  <w:divsChild>
                    <w:div w:id="33588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861418">
      <w:bodyDiv w:val="1"/>
      <w:marLeft w:val="0"/>
      <w:marRight w:val="0"/>
      <w:marTop w:val="0"/>
      <w:marBottom w:val="0"/>
      <w:divBdr>
        <w:top w:val="none" w:sz="0" w:space="0" w:color="auto"/>
        <w:left w:val="none" w:sz="0" w:space="0" w:color="auto"/>
        <w:bottom w:val="none" w:sz="0" w:space="0" w:color="auto"/>
        <w:right w:val="none" w:sz="0" w:space="0" w:color="auto"/>
      </w:divBdr>
    </w:div>
    <w:div w:id="1010257403">
      <w:bodyDiv w:val="1"/>
      <w:marLeft w:val="0"/>
      <w:marRight w:val="0"/>
      <w:marTop w:val="0"/>
      <w:marBottom w:val="0"/>
      <w:divBdr>
        <w:top w:val="none" w:sz="0" w:space="0" w:color="auto"/>
        <w:left w:val="none" w:sz="0" w:space="0" w:color="auto"/>
        <w:bottom w:val="none" w:sz="0" w:space="0" w:color="auto"/>
        <w:right w:val="none" w:sz="0" w:space="0" w:color="auto"/>
      </w:divBdr>
    </w:div>
    <w:div w:id="1010521865">
      <w:bodyDiv w:val="1"/>
      <w:marLeft w:val="0"/>
      <w:marRight w:val="0"/>
      <w:marTop w:val="0"/>
      <w:marBottom w:val="0"/>
      <w:divBdr>
        <w:top w:val="none" w:sz="0" w:space="0" w:color="auto"/>
        <w:left w:val="none" w:sz="0" w:space="0" w:color="auto"/>
        <w:bottom w:val="none" w:sz="0" w:space="0" w:color="auto"/>
        <w:right w:val="none" w:sz="0" w:space="0" w:color="auto"/>
      </w:divBdr>
      <w:divsChild>
        <w:div w:id="224100112">
          <w:marLeft w:val="2850"/>
          <w:marRight w:val="0"/>
          <w:marTop w:val="2850"/>
          <w:marBottom w:val="0"/>
          <w:divBdr>
            <w:top w:val="single" w:sz="2" w:space="0" w:color="77A294"/>
            <w:left w:val="single" w:sz="2" w:space="0" w:color="77A294"/>
            <w:bottom w:val="single" w:sz="2" w:space="0" w:color="77A294"/>
            <w:right w:val="single" w:sz="2" w:space="0" w:color="77A294"/>
          </w:divBdr>
          <w:divsChild>
            <w:div w:id="1003241146">
              <w:marLeft w:val="0"/>
              <w:marRight w:val="0"/>
              <w:marTop w:val="0"/>
              <w:marBottom w:val="0"/>
              <w:divBdr>
                <w:top w:val="single" w:sz="2" w:space="0" w:color="77A294"/>
                <w:left w:val="single" w:sz="2" w:space="0" w:color="77A294"/>
                <w:bottom w:val="single" w:sz="2" w:space="0" w:color="77A294"/>
                <w:right w:val="single" w:sz="2" w:space="0" w:color="77A294"/>
              </w:divBdr>
              <w:divsChild>
                <w:div w:id="1154568826">
                  <w:marLeft w:val="0"/>
                  <w:marRight w:val="0"/>
                  <w:marTop w:val="75"/>
                  <w:marBottom w:val="0"/>
                  <w:divBdr>
                    <w:top w:val="single" w:sz="2" w:space="0" w:color="77A294"/>
                    <w:left w:val="single" w:sz="2" w:space="0" w:color="77A294"/>
                    <w:bottom w:val="single" w:sz="2" w:space="0" w:color="77A294"/>
                    <w:right w:val="single" w:sz="2" w:space="0" w:color="77A294"/>
                  </w:divBdr>
                  <w:divsChild>
                    <w:div w:id="1190680130">
                      <w:marLeft w:val="0"/>
                      <w:marRight w:val="0"/>
                      <w:marTop w:val="0"/>
                      <w:marBottom w:val="0"/>
                      <w:divBdr>
                        <w:top w:val="single" w:sz="2" w:space="0" w:color="77A294"/>
                        <w:left w:val="single" w:sz="2" w:space="0" w:color="77A294"/>
                        <w:bottom w:val="single" w:sz="2" w:space="0" w:color="77A294"/>
                        <w:right w:val="single" w:sz="2" w:space="0" w:color="77A294"/>
                      </w:divBdr>
                      <w:divsChild>
                        <w:div w:id="718866578">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010639424">
      <w:bodyDiv w:val="1"/>
      <w:marLeft w:val="0"/>
      <w:marRight w:val="0"/>
      <w:marTop w:val="0"/>
      <w:marBottom w:val="0"/>
      <w:divBdr>
        <w:top w:val="none" w:sz="0" w:space="0" w:color="auto"/>
        <w:left w:val="none" w:sz="0" w:space="0" w:color="auto"/>
        <w:bottom w:val="none" w:sz="0" w:space="0" w:color="auto"/>
        <w:right w:val="none" w:sz="0" w:space="0" w:color="auto"/>
      </w:divBdr>
      <w:divsChild>
        <w:div w:id="383871502">
          <w:marLeft w:val="0"/>
          <w:marRight w:val="0"/>
          <w:marTop w:val="0"/>
          <w:marBottom w:val="0"/>
          <w:divBdr>
            <w:top w:val="none" w:sz="0" w:space="0" w:color="auto"/>
            <w:left w:val="none" w:sz="0" w:space="0" w:color="auto"/>
            <w:bottom w:val="none" w:sz="0" w:space="0" w:color="auto"/>
            <w:right w:val="none" w:sz="0" w:space="0" w:color="auto"/>
          </w:divBdr>
          <w:divsChild>
            <w:div w:id="1213926351">
              <w:marLeft w:val="0"/>
              <w:marRight w:val="0"/>
              <w:marTop w:val="0"/>
              <w:marBottom w:val="0"/>
              <w:divBdr>
                <w:top w:val="none" w:sz="0" w:space="0" w:color="auto"/>
                <w:left w:val="none" w:sz="0" w:space="0" w:color="auto"/>
                <w:bottom w:val="none" w:sz="0" w:space="0" w:color="auto"/>
                <w:right w:val="none" w:sz="0" w:space="0" w:color="auto"/>
              </w:divBdr>
              <w:divsChild>
                <w:div w:id="1694988588">
                  <w:marLeft w:val="0"/>
                  <w:marRight w:val="0"/>
                  <w:marTop w:val="0"/>
                  <w:marBottom w:val="0"/>
                  <w:divBdr>
                    <w:top w:val="none" w:sz="0" w:space="0" w:color="auto"/>
                    <w:left w:val="none" w:sz="0" w:space="0" w:color="auto"/>
                    <w:bottom w:val="none" w:sz="0" w:space="0" w:color="auto"/>
                    <w:right w:val="none" w:sz="0" w:space="0" w:color="auto"/>
                  </w:divBdr>
                  <w:divsChild>
                    <w:div w:id="885213759">
                      <w:marLeft w:val="0"/>
                      <w:marRight w:val="0"/>
                      <w:marTop w:val="0"/>
                      <w:marBottom w:val="0"/>
                      <w:divBdr>
                        <w:top w:val="none" w:sz="0" w:space="0" w:color="auto"/>
                        <w:left w:val="none" w:sz="0" w:space="0" w:color="auto"/>
                        <w:bottom w:val="none" w:sz="0" w:space="0" w:color="auto"/>
                        <w:right w:val="none" w:sz="0" w:space="0" w:color="auto"/>
                      </w:divBdr>
                    </w:div>
                    <w:div w:id="1211961006">
                      <w:marLeft w:val="0"/>
                      <w:marRight w:val="0"/>
                      <w:marTop w:val="0"/>
                      <w:marBottom w:val="0"/>
                      <w:divBdr>
                        <w:top w:val="none" w:sz="0" w:space="0" w:color="auto"/>
                        <w:left w:val="none" w:sz="0" w:space="0" w:color="auto"/>
                        <w:bottom w:val="none" w:sz="0" w:space="0" w:color="auto"/>
                        <w:right w:val="none" w:sz="0" w:space="0" w:color="auto"/>
                      </w:divBdr>
                    </w:div>
                    <w:div w:id="1984575384">
                      <w:marLeft w:val="0"/>
                      <w:marRight w:val="0"/>
                      <w:marTop w:val="0"/>
                      <w:marBottom w:val="0"/>
                      <w:divBdr>
                        <w:top w:val="none" w:sz="0" w:space="0" w:color="auto"/>
                        <w:left w:val="none" w:sz="0" w:space="0" w:color="auto"/>
                        <w:bottom w:val="none" w:sz="0" w:space="0" w:color="auto"/>
                        <w:right w:val="none" w:sz="0" w:space="0" w:color="auto"/>
                      </w:divBdr>
                    </w:div>
                    <w:div w:id="202874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833910">
      <w:bodyDiv w:val="1"/>
      <w:marLeft w:val="0"/>
      <w:marRight w:val="0"/>
      <w:marTop w:val="0"/>
      <w:marBottom w:val="0"/>
      <w:divBdr>
        <w:top w:val="none" w:sz="0" w:space="0" w:color="auto"/>
        <w:left w:val="none" w:sz="0" w:space="0" w:color="auto"/>
        <w:bottom w:val="none" w:sz="0" w:space="0" w:color="auto"/>
        <w:right w:val="none" w:sz="0" w:space="0" w:color="auto"/>
      </w:divBdr>
    </w:div>
    <w:div w:id="1011954149">
      <w:bodyDiv w:val="1"/>
      <w:marLeft w:val="0"/>
      <w:marRight w:val="0"/>
      <w:marTop w:val="0"/>
      <w:marBottom w:val="0"/>
      <w:divBdr>
        <w:top w:val="none" w:sz="0" w:space="0" w:color="auto"/>
        <w:left w:val="none" w:sz="0" w:space="0" w:color="auto"/>
        <w:bottom w:val="none" w:sz="0" w:space="0" w:color="auto"/>
        <w:right w:val="none" w:sz="0" w:space="0" w:color="auto"/>
      </w:divBdr>
      <w:divsChild>
        <w:div w:id="2051570404">
          <w:marLeft w:val="0"/>
          <w:marRight w:val="0"/>
          <w:marTop w:val="100"/>
          <w:marBottom w:val="100"/>
          <w:divBdr>
            <w:top w:val="none" w:sz="0" w:space="0" w:color="auto"/>
            <w:left w:val="none" w:sz="0" w:space="0" w:color="auto"/>
            <w:bottom w:val="none" w:sz="0" w:space="0" w:color="auto"/>
            <w:right w:val="none" w:sz="0" w:space="0" w:color="auto"/>
          </w:divBdr>
          <w:divsChild>
            <w:div w:id="76712065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14041182">
      <w:bodyDiv w:val="1"/>
      <w:marLeft w:val="0"/>
      <w:marRight w:val="0"/>
      <w:marTop w:val="0"/>
      <w:marBottom w:val="0"/>
      <w:divBdr>
        <w:top w:val="none" w:sz="0" w:space="0" w:color="auto"/>
        <w:left w:val="none" w:sz="0" w:space="0" w:color="auto"/>
        <w:bottom w:val="none" w:sz="0" w:space="0" w:color="auto"/>
        <w:right w:val="none" w:sz="0" w:space="0" w:color="auto"/>
      </w:divBdr>
    </w:div>
    <w:div w:id="1014306232">
      <w:bodyDiv w:val="1"/>
      <w:marLeft w:val="0"/>
      <w:marRight w:val="0"/>
      <w:marTop w:val="0"/>
      <w:marBottom w:val="0"/>
      <w:divBdr>
        <w:top w:val="none" w:sz="0" w:space="0" w:color="auto"/>
        <w:left w:val="none" w:sz="0" w:space="0" w:color="auto"/>
        <w:bottom w:val="none" w:sz="0" w:space="0" w:color="auto"/>
        <w:right w:val="none" w:sz="0" w:space="0" w:color="auto"/>
      </w:divBdr>
    </w:div>
    <w:div w:id="1016733978">
      <w:bodyDiv w:val="1"/>
      <w:marLeft w:val="0"/>
      <w:marRight w:val="0"/>
      <w:marTop w:val="0"/>
      <w:marBottom w:val="0"/>
      <w:divBdr>
        <w:top w:val="none" w:sz="0" w:space="0" w:color="auto"/>
        <w:left w:val="none" w:sz="0" w:space="0" w:color="auto"/>
        <w:bottom w:val="none" w:sz="0" w:space="0" w:color="auto"/>
        <w:right w:val="none" w:sz="0" w:space="0" w:color="auto"/>
      </w:divBdr>
    </w:div>
    <w:div w:id="1018580767">
      <w:bodyDiv w:val="1"/>
      <w:marLeft w:val="0"/>
      <w:marRight w:val="0"/>
      <w:marTop w:val="0"/>
      <w:marBottom w:val="0"/>
      <w:divBdr>
        <w:top w:val="none" w:sz="0" w:space="0" w:color="auto"/>
        <w:left w:val="none" w:sz="0" w:space="0" w:color="auto"/>
        <w:bottom w:val="none" w:sz="0" w:space="0" w:color="auto"/>
        <w:right w:val="none" w:sz="0" w:space="0" w:color="auto"/>
      </w:divBdr>
    </w:div>
    <w:div w:id="1022442356">
      <w:bodyDiv w:val="1"/>
      <w:marLeft w:val="0"/>
      <w:marRight w:val="0"/>
      <w:marTop w:val="0"/>
      <w:marBottom w:val="0"/>
      <w:divBdr>
        <w:top w:val="none" w:sz="0" w:space="0" w:color="auto"/>
        <w:left w:val="none" w:sz="0" w:space="0" w:color="auto"/>
        <w:bottom w:val="none" w:sz="0" w:space="0" w:color="auto"/>
        <w:right w:val="none" w:sz="0" w:space="0" w:color="auto"/>
      </w:divBdr>
      <w:divsChild>
        <w:div w:id="1006395650">
          <w:marLeft w:val="0"/>
          <w:marRight w:val="0"/>
          <w:marTop w:val="0"/>
          <w:marBottom w:val="0"/>
          <w:divBdr>
            <w:top w:val="none" w:sz="0" w:space="0" w:color="auto"/>
            <w:left w:val="none" w:sz="0" w:space="0" w:color="auto"/>
            <w:bottom w:val="none" w:sz="0" w:space="0" w:color="auto"/>
            <w:right w:val="none" w:sz="0" w:space="0" w:color="auto"/>
          </w:divBdr>
          <w:divsChild>
            <w:div w:id="1876648498">
              <w:marLeft w:val="0"/>
              <w:marRight w:val="0"/>
              <w:marTop w:val="0"/>
              <w:marBottom w:val="0"/>
              <w:divBdr>
                <w:top w:val="none" w:sz="0" w:space="0" w:color="auto"/>
                <w:left w:val="none" w:sz="0" w:space="0" w:color="auto"/>
                <w:bottom w:val="none" w:sz="0" w:space="0" w:color="auto"/>
                <w:right w:val="none" w:sz="0" w:space="0" w:color="auto"/>
              </w:divBdr>
              <w:divsChild>
                <w:div w:id="231938753">
                  <w:marLeft w:val="0"/>
                  <w:marRight w:val="0"/>
                  <w:marTop w:val="0"/>
                  <w:marBottom w:val="0"/>
                  <w:divBdr>
                    <w:top w:val="none" w:sz="0" w:space="0" w:color="auto"/>
                    <w:left w:val="none" w:sz="0" w:space="0" w:color="auto"/>
                    <w:bottom w:val="none" w:sz="0" w:space="0" w:color="auto"/>
                    <w:right w:val="none" w:sz="0" w:space="0" w:color="auto"/>
                  </w:divBdr>
                  <w:divsChild>
                    <w:div w:id="304773122">
                      <w:marLeft w:val="0"/>
                      <w:marRight w:val="0"/>
                      <w:marTop w:val="0"/>
                      <w:marBottom w:val="0"/>
                      <w:divBdr>
                        <w:top w:val="single" w:sz="4" w:space="2" w:color="C0C0C0"/>
                        <w:left w:val="single" w:sz="4" w:space="2" w:color="C0C0C0"/>
                        <w:bottom w:val="single" w:sz="4" w:space="2" w:color="C0C0C0"/>
                        <w:right w:val="single" w:sz="4" w:space="2" w:color="C0C0C0"/>
                      </w:divBdr>
                      <w:divsChild>
                        <w:div w:id="113791869">
                          <w:marLeft w:val="0"/>
                          <w:marRight w:val="0"/>
                          <w:marTop w:val="0"/>
                          <w:marBottom w:val="0"/>
                          <w:divBdr>
                            <w:top w:val="none" w:sz="0" w:space="0" w:color="auto"/>
                            <w:left w:val="none" w:sz="0" w:space="0" w:color="auto"/>
                            <w:bottom w:val="none" w:sz="0" w:space="0" w:color="auto"/>
                            <w:right w:val="none" w:sz="0" w:space="0" w:color="auto"/>
                          </w:divBdr>
                        </w:div>
                        <w:div w:id="591471588">
                          <w:marLeft w:val="0"/>
                          <w:marRight w:val="0"/>
                          <w:marTop w:val="0"/>
                          <w:marBottom w:val="0"/>
                          <w:divBdr>
                            <w:top w:val="none" w:sz="0" w:space="0" w:color="auto"/>
                            <w:left w:val="none" w:sz="0" w:space="0" w:color="auto"/>
                            <w:bottom w:val="none" w:sz="0" w:space="0" w:color="auto"/>
                            <w:right w:val="none" w:sz="0" w:space="0" w:color="auto"/>
                          </w:divBdr>
                        </w:div>
                        <w:div w:id="771322098">
                          <w:marLeft w:val="0"/>
                          <w:marRight w:val="0"/>
                          <w:marTop w:val="0"/>
                          <w:marBottom w:val="0"/>
                          <w:divBdr>
                            <w:top w:val="none" w:sz="0" w:space="0" w:color="auto"/>
                            <w:left w:val="none" w:sz="0" w:space="0" w:color="auto"/>
                            <w:bottom w:val="none" w:sz="0" w:space="0" w:color="auto"/>
                            <w:right w:val="none" w:sz="0" w:space="0" w:color="auto"/>
                          </w:divBdr>
                        </w:div>
                        <w:div w:id="1380742967">
                          <w:marLeft w:val="0"/>
                          <w:marRight w:val="0"/>
                          <w:marTop w:val="0"/>
                          <w:marBottom w:val="0"/>
                          <w:divBdr>
                            <w:top w:val="none" w:sz="0" w:space="0" w:color="auto"/>
                            <w:left w:val="none" w:sz="0" w:space="0" w:color="auto"/>
                            <w:bottom w:val="none" w:sz="0" w:space="0" w:color="auto"/>
                            <w:right w:val="none" w:sz="0" w:space="0" w:color="auto"/>
                          </w:divBdr>
                        </w:div>
                        <w:div w:id="1820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905721">
      <w:bodyDiv w:val="1"/>
      <w:marLeft w:val="0"/>
      <w:marRight w:val="0"/>
      <w:marTop w:val="0"/>
      <w:marBottom w:val="0"/>
      <w:divBdr>
        <w:top w:val="none" w:sz="0" w:space="0" w:color="auto"/>
        <w:left w:val="none" w:sz="0" w:space="0" w:color="auto"/>
        <w:bottom w:val="none" w:sz="0" w:space="0" w:color="auto"/>
        <w:right w:val="none" w:sz="0" w:space="0" w:color="auto"/>
      </w:divBdr>
    </w:div>
    <w:div w:id="1028723650">
      <w:bodyDiv w:val="1"/>
      <w:marLeft w:val="0"/>
      <w:marRight w:val="0"/>
      <w:marTop w:val="0"/>
      <w:marBottom w:val="0"/>
      <w:divBdr>
        <w:top w:val="none" w:sz="0" w:space="0" w:color="auto"/>
        <w:left w:val="none" w:sz="0" w:space="0" w:color="auto"/>
        <w:bottom w:val="none" w:sz="0" w:space="0" w:color="auto"/>
        <w:right w:val="none" w:sz="0" w:space="0" w:color="auto"/>
      </w:divBdr>
      <w:divsChild>
        <w:div w:id="535889454">
          <w:marLeft w:val="0"/>
          <w:marRight w:val="0"/>
          <w:marTop w:val="0"/>
          <w:marBottom w:val="0"/>
          <w:divBdr>
            <w:top w:val="none" w:sz="0" w:space="0" w:color="auto"/>
            <w:left w:val="none" w:sz="0" w:space="0" w:color="auto"/>
            <w:bottom w:val="none" w:sz="0" w:space="0" w:color="auto"/>
            <w:right w:val="none" w:sz="0" w:space="0" w:color="auto"/>
          </w:divBdr>
          <w:divsChild>
            <w:div w:id="459299453">
              <w:marLeft w:val="0"/>
              <w:marRight w:val="0"/>
              <w:marTop w:val="0"/>
              <w:marBottom w:val="0"/>
              <w:divBdr>
                <w:top w:val="none" w:sz="0" w:space="0" w:color="auto"/>
                <w:left w:val="none" w:sz="0" w:space="0" w:color="auto"/>
                <w:bottom w:val="none" w:sz="0" w:space="0" w:color="auto"/>
                <w:right w:val="none" w:sz="0" w:space="0" w:color="auto"/>
              </w:divBdr>
              <w:divsChild>
                <w:div w:id="3684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86828">
          <w:marLeft w:val="0"/>
          <w:marRight w:val="0"/>
          <w:marTop w:val="0"/>
          <w:marBottom w:val="0"/>
          <w:divBdr>
            <w:top w:val="none" w:sz="0" w:space="0" w:color="auto"/>
            <w:left w:val="none" w:sz="0" w:space="0" w:color="auto"/>
            <w:bottom w:val="none" w:sz="0" w:space="0" w:color="auto"/>
            <w:right w:val="none" w:sz="0" w:space="0" w:color="auto"/>
          </w:divBdr>
          <w:divsChild>
            <w:div w:id="640116024">
              <w:marLeft w:val="0"/>
              <w:marRight w:val="0"/>
              <w:marTop w:val="0"/>
              <w:marBottom w:val="0"/>
              <w:divBdr>
                <w:top w:val="none" w:sz="0" w:space="0" w:color="auto"/>
                <w:left w:val="none" w:sz="0" w:space="0" w:color="auto"/>
                <w:bottom w:val="none" w:sz="0" w:space="0" w:color="auto"/>
                <w:right w:val="none" w:sz="0" w:space="0" w:color="auto"/>
              </w:divBdr>
              <w:divsChild>
                <w:div w:id="561251727">
                  <w:marLeft w:val="0"/>
                  <w:marRight w:val="0"/>
                  <w:marTop w:val="0"/>
                  <w:marBottom w:val="0"/>
                  <w:divBdr>
                    <w:top w:val="none" w:sz="0" w:space="0" w:color="auto"/>
                    <w:left w:val="none" w:sz="0" w:space="0" w:color="auto"/>
                    <w:bottom w:val="none" w:sz="0" w:space="0" w:color="auto"/>
                    <w:right w:val="none" w:sz="0" w:space="0" w:color="auto"/>
                  </w:divBdr>
                </w:div>
                <w:div w:id="148592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441537">
          <w:marLeft w:val="0"/>
          <w:marRight w:val="0"/>
          <w:marTop w:val="0"/>
          <w:marBottom w:val="0"/>
          <w:divBdr>
            <w:top w:val="none" w:sz="0" w:space="0" w:color="auto"/>
            <w:left w:val="none" w:sz="0" w:space="0" w:color="auto"/>
            <w:bottom w:val="none" w:sz="0" w:space="0" w:color="auto"/>
            <w:right w:val="none" w:sz="0" w:space="0" w:color="auto"/>
          </w:divBdr>
          <w:divsChild>
            <w:div w:id="1261793365">
              <w:marLeft w:val="0"/>
              <w:marRight w:val="0"/>
              <w:marTop w:val="0"/>
              <w:marBottom w:val="0"/>
              <w:divBdr>
                <w:top w:val="none" w:sz="0" w:space="0" w:color="auto"/>
                <w:left w:val="none" w:sz="0" w:space="0" w:color="auto"/>
                <w:bottom w:val="none" w:sz="0" w:space="0" w:color="auto"/>
                <w:right w:val="none" w:sz="0" w:space="0" w:color="auto"/>
              </w:divBdr>
              <w:divsChild>
                <w:div w:id="707146550">
                  <w:marLeft w:val="0"/>
                  <w:marRight w:val="0"/>
                  <w:marTop w:val="0"/>
                  <w:marBottom w:val="0"/>
                  <w:divBdr>
                    <w:top w:val="none" w:sz="0" w:space="0" w:color="auto"/>
                    <w:left w:val="none" w:sz="0" w:space="0" w:color="auto"/>
                    <w:bottom w:val="none" w:sz="0" w:space="0" w:color="auto"/>
                    <w:right w:val="none" w:sz="0" w:space="0" w:color="auto"/>
                  </w:divBdr>
                </w:div>
                <w:div w:id="71447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36585">
          <w:marLeft w:val="0"/>
          <w:marRight w:val="0"/>
          <w:marTop w:val="0"/>
          <w:marBottom w:val="0"/>
          <w:divBdr>
            <w:top w:val="none" w:sz="0" w:space="0" w:color="auto"/>
            <w:left w:val="none" w:sz="0" w:space="0" w:color="auto"/>
            <w:bottom w:val="none" w:sz="0" w:space="0" w:color="auto"/>
            <w:right w:val="none" w:sz="0" w:space="0" w:color="auto"/>
          </w:divBdr>
          <w:divsChild>
            <w:div w:id="876241014">
              <w:marLeft w:val="0"/>
              <w:marRight w:val="0"/>
              <w:marTop w:val="0"/>
              <w:marBottom w:val="0"/>
              <w:divBdr>
                <w:top w:val="none" w:sz="0" w:space="0" w:color="auto"/>
                <w:left w:val="none" w:sz="0" w:space="0" w:color="auto"/>
                <w:bottom w:val="none" w:sz="0" w:space="0" w:color="auto"/>
                <w:right w:val="none" w:sz="0" w:space="0" w:color="auto"/>
              </w:divBdr>
              <w:divsChild>
                <w:div w:id="1830172767">
                  <w:marLeft w:val="0"/>
                  <w:marRight w:val="0"/>
                  <w:marTop w:val="0"/>
                  <w:marBottom w:val="0"/>
                  <w:divBdr>
                    <w:top w:val="none" w:sz="0" w:space="0" w:color="auto"/>
                    <w:left w:val="none" w:sz="0" w:space="0" w:color="auto"/>
                    <w:bottom w:val="none" w:sz="0" w:space="0" w:color="auto"/>
                    <w:right w:val="none" w:sz="0" w:space="0" w:color="auto"/>
                  </w:divBdr>
                </w:div>
                <w:div w:id="51834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21125">
          <w:marLeft w:val="0"/>
          <w:marRight w:val="0"/>
          <w:marTop w:val="0"/>
          <w:marBottom w:val="0"/>
          <w:divBdr>
            <w:top w:val="none" w:sz="0" w:space="0" w:color="auto"/>
            <w:left w:val="none" w:sz="0" w:space="0" w:color="auto"/>
            <w:bottom w:val="none" w:sz="0" w:space="0" w:color="auto"/>
            <w:right w:val="none" w:sz="0" w:space="0" w:color="auto"/>
          </w:divBdr>
          <w:divsChild>
            <w:div w:id="621033592">
              <w:marLeft w:val="0"/>
              <w:marRight w:val="0"/>
              <w:marTop w:val="0"/>
              <w:marBottom w:val="0"/>
              <w:divBdr>
                <w:top w:val="none" w:sz="0" w:space="0" w:color="auto"/>
                <w:left w:val="none" w:sz="0" w:space="0" w:color="auto"/>
                <w:bottom w:val="none" w:sz="0" w:space="0" w:color="auto"/>
                <w:right w:val="none" w:sz="0" w:space="0" w:color="auto"/>
              </w:divBdr>
              <w:divsChild>
                <w:div w:id="957301558">
                  <w:marLeft w:val="0"/>
                  <w:marRight w:val="0"/>
                  <w:marTop w:val="0"/>
                  <w:marBottom w:val="0"/>
                  <w:divBdr>
                    <w:top w:val="none" w:sz="0" w:space="0" w:color="auto"/>
                    <w:left w:val="none" w:sz="0" w:space="0" w:color="auto"/>
                    <w:bottom w:val="none" w:sz="0" w:space="0" w:color="auto"/>
                    <w:right w:val="none" w:sz="0" w:space="0" w:color="auto"/>
                  </w:divBdr>
                </w:div>
                <w:div w:id="208772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572983">
      <w:bodyDiv w:val="1"/>
      <w:marLeft w:val="0"/>
      <w:marRight w:val="0"/>
      <w:marTop w:val="0"/>
      <w:marBottom w:val="0"/>
      <w:divBdr>
        <w:top w:val="none" w:sz="0" w:space="0" w:color="auto"/>
        <w:left w:val="none" w:sz="0" w:space="0" w:color="auto"/>
        <w:bottom w:val="none" w:sz="0" w:space="0" w:color="auto"/>
        <w:right w:val="none" w:sz="0" w:space="0" w:color="auto"/>
      </w:divBdr>
      <w:divsChild>
        <w:div w:id="1332878633">
          <w:marLeft w:val="0"/>
          <w:marRight w:val="0"/>
          <w:marTop w:val="0"/>
          <w:marBottom w:val="0"/>
          <w:divBdr>
            <w:top w:val="none" w:sz="0" w:space="0" w:color="auto"/>
            <w:left w:val="none" w:sz="0" w:space="0" w:color="auto"/>
            <w:bottom w:val="none" w:sz="0" w:space="0" w:color="auto"/>
            <w:right w:val="none" w:sz="0" w:space="0" w:color="auto"/>
          </w:divBdr>
          <w:divsChild>
            <w:div w:id="1235630186">
              <w:marLeft w:val="0"/>
              <w:marRight w:val="0"/>
              <w:marTop w:val="0"/>
              <w:marBottom w:val="0"/>
              <w:divBdr>
                <w:top w:val="none" w:sz="0" w:space="0" w:color="auto"/>
                <w:left w:val="none" w:sz="0" w:space="0" w:color="auto"/>
                <w:bottom w:val="none" w:sz="0" w:space="0" w:color="auto"/>
                <w:right w:val="none" w:sz="0" w:space="0" w:color="auto"/>
              </w:divBdr>
              <w:divsChild>
                <w:div w:id="1086460314">
                  <w:marLeft w:val="0"/>
                  <w:marRight w:val="0"/>
                  <w:marTop w:val="0"/>
                  <w:marBottom w:val="0"/>
                  <w:divBdr>
                    <w:top w:val="none" w:sz="0" w:space="0" w:color="auto"/>
                    <w:left w:val="none" w:sz="0" w:space="0" w:color="auto"/>
                    <w:bottom w:val="none" w:sz="0" w:space="0" w:color="auto"/>
                    <w:right w:val="none" w:sz="0" w:space="0" w:color="auto"/>
                  </w:divBdr>
                  <w:divsChild>
                    <w:div w:id="1193804331">
                      <w:marLeft w:val="0"/>
                      <w:marRight w:val="0"/>
                      <w:marTop w:val="45"/>
                      <w:marBottom w:val="0"/>
                      <w:divBdr>
                        <w:top w:val="none" w:sz="0" w:space="0" w:color="auto"/>
                        <w:left w:val="none" w:sz="0" w:space="0" w:color="auto"/>
                        <w:bottom w:val="none" w:sz="0" w:space="0" w:color="auto"/>
                        <w:right w:val="none" w:sz="0" w:space="0" w:color="auto"/>
                      </w:divBdr>
                      <w:divsChild>
                        <w:div w:id="1416902028">
                          <w:marLeft w:val="0"/>
                          <w:marRight w:val="0"/>
                          <w:marTop w:val="0"/>
                          <w:marBottom w:val="0"/>
                          <w:divBdr>
                            <w:top w:val="none" w:sz="0" w:space="0" w:color="auto"/>
                            <w:left w:val="none" w:sz="0" w:space="0" w:color="auto"/>
                            <w:bottom w:val="none" w:sz="0" w:space="0" w:color="auto"/>
                            <w:right w:val="none" w:sz="0" w:space="0" w:color="auto"/>
                          </w:divBdr>
                          <w:divsChild>
                            <w:div w:id="609747593">
                              <w:marLeft w:val="2070"/>
                              <w:marRight w:val="3960"/>
                              <w:marTop w:val="0"/>
                              <w:marBottom w:val="0"/>
                              <w:divBdr>
                                <w:top w:val="none" w:sz="0" w:space="0" w:color="auto"/>
                                <w:left w:val="none" w:sz="0" w:space="0" w:color="auto"/>
                                <w:bottom w:val="none" w:sz="0" w:space="0" w:color="auto"/>
                                <w:right w:val="none" w:sz="0" w:space="0" w:color="auto"/>
                              </w:divBdr>
                              <w:divsChild>
                                <w:div w:id="1466893573">
                                  <w:marLeft w:val="0"/>
                                  <w:marRight w:val="0"/>
                                  <w:marTop w:val="0"/>
                                  <w:marBottom w:val="0"/>
                                  <w:divBdr>
                                    <w:top w:val="none" w:sz="0" w:space="0" w:color="auto"/>
                                    <w:left w:val="none" w:sz="0" w:space="0" w:color="auto"/>
                                    <w:bottom w:val="none" w:sz="0" w:space="0" w:color="auto"/>
                                    <w:right w:val="none" w:sz="0" w:space="0" w:color="auto"/>
                                  </w:divBdr>
                                  <w:divsChild>
                                    <w:div w:id="572281934">
                                      <w:marLeft w:val="0"/>
                                      <w:marRight w:val="0"/>
                                      <w:marTop w:val="0"/>
                                      <w:marBottom w:val="0"/>
                                      <w:divBdr>
                                        <w:top w:val="none" w:sz="0" w:space="0" w:color="auto"/>
                                        <w:left w:val="none" w:sz="0" w:space="0" w:color="auto"/>
                                        <w:bottom w:val="none" w:sz="0" w:space="0" w:color="auto"/>
                                        <w:right w:val="none" w:sz="0" w:space="0" w:color="auto"/>
                                      </w:divBdr>
                                      <w:divsChild>
                                        <w:div w:id="480654881">
                                          <w:marLeft w:val="0"/>
                                          <w:marRight w:val="0"/>
                                          <w:marTop w:val="0"/>
                                          <w:marBottom w:val="0"/>
                                          <w:divBdr>
                                            <w:top w:val="none" w:sz="0" w:space="0" w:color="auto"/>
                                            <w:left w:val="none" w:sz="0" w:space="0" w:color="auto"/>
                                            <w:bottom w:val="none" w:sz="0" w:space="0" w:color="auto"/>
                                            <w:right w:val="none" w:sz="0" w:space="0" w:color="auto"/>
                                          </w:divBdr>
                                          <w:divsChild>
                                            <w:div w:id="2020040738">
                                              <w:marLeft w:val="0"/>
                                              <w:marRight w:val="0"/>
                                              <w:marTop w:val="90"/>
                                              <w:marBottom w:val="0"/>
                                              <w:divBdr>
                                                <w:top w:val="none" w:sz="0" w:space="0" w:color="auto"/>
                                                <w:left w:val="none" w:sz="0" w:space="0" w:color="auto"/>
                                                <w:bottom w:val="none" w:sz="0" w:space="0" w:color="auto"/>
                                                <w:right w:val="none" w:sz="0" w:space="0" w:color="auto"/>
                                              </w:divBdr>
                                              <w:divsChild>
                                                <w:div w:id="1627197020">
                                                  <w:marLeft w:val="0"/>
                                                  <w:marRight w:val="0"/>
                                                  <w:marTop w:val="0"/>
                                                  <w:marBottom w:val="0"/>
                                                  <w:divBdr>
                                                    <w:top w:val="none" w:sz="0" w:space="0" w:color="auto"/>
                                                    <w:left w:val="none" w:sz="0" w:space="0" w:color="auto"/>
                                                    <w:bottom w:val="none" w:sz="0" w:space="0" w:color="auto"/>
                                                    <w:right w:val="none" w:sz="0" w:space="0" w:color="auto"/>
                                                  </w:divBdr>
                                                  <w:divsChild>
                                                    <w:div w:id="1482849268">
                                                      <w:marLeft w:val="0"/>
                                                      <w:marRight w:val="0"/>
                                                      <w:marTop w:val="0"/>
                                                      <w:marBottom w:val="0"/>
                                                      <w:divBdr>
                                                        <w:top w:val="none" w:sz="0" w:space="0" w:color="auto"/>
                                                        <w:left w:val="none" w:sz="0" w:space="0" w:color="auto"/>
                                                        <w:bottom w:val="none" w:sz="0" w:space="0" w:color="auto"/>
                                                        <w:right w:val="none" w:sz="0" w:space="0" w:color="auto"/>
                                                      </w:divBdr>
                                                      <w:divsChild>
                                                        <w:div w:id="1268849982">
                                                          <w:marLeft w:val="0"/>
                                                          <w:marRight w:val="0"/>
                                                          <w:marTop w:val="0"/>
                                                          <w:marBottom w:val="0"/>
                                                          <w:divBdr>
                                                            <w:top w:val="none" w:sz="0" w:space="0" w:color="auto"/>
                                                            <w:left w:val="none" w:sz="0" w:space="0" w:color="auto"/>
                                                            <w:bottom w:val="none" w:sz="0" w:space="0" w:color="auto"/>
                                                            <w:right w:val="none" w:sz="0" w:space="0" w:color="auto"/>
                                                          </w:divBdr>
                                                          <w:divsChild>
                                                            <w:div w:id="829171987">
                                                              <w:marLeft w:val="0"/>
                                                              <w:marRight w:val="0"/>
                                                              <w:marTop w:val="0"/>
                                                              <w:marBottom w:val="390"/>
                                                              <w:divBdr>
                                                                <w:top w:val="none" w:sz="0" w:space="0" w:color="auto"/>
                                                                <w:left w:val="none" w:sz="0" w:space="0" w:color="auto"/>
                                                                <w:bottom w:val="none" w:sz="0" w:space="0" w:color="auto"/>
                                                                <w:right w:val="none" w:sz="0" w:space="0" w:color="auto"/>
                                                              </w:divBdr>
                                                              <w:divsChild>
                                                                <w:div w:id="1235969766">
                                                                  <w:marLeft w:val="0"/>
                                                                  <w:marRight w:val="0"/>
                                                                  <w:marTop w:val="0"/>
                                                                  <w:marBottom w:val="0"/>
                                                                  <w:divBdr>
                                                                    <w:top w:val="none" w:sz="0" w:space="0" w:color="auto"/>
                                                                    <w:left w:val="none" w:sz="0" w:space="0" w:color="auto"/>
                                                                    <w:bottom w:val="none" w:sz="0" w:space="0" w:color="auto"/>
                                                                    <w:right w:val="none" w:sz="0" w:space="0" w:color="auto"/>
                                                                  </w:divBdr>
                                                                  <w:divsChild>
                                                                    <w:div w:id="342124233">
                                                                      <w:marLeft w:val="0"/>
                                                                      <w:marRight w:val="0"/>
                                                                      <w:marTop w:val="0"/>
                                                                      <w:marBottom w:val="0"/>
                                                                      <w:divBdr>
                                                                        <w:top w:val="none" w:sz="0" w:space="0" w:color="auto"/>
                                                                        <w:left w:val="none" w:sz="0" w:space="0" w:color="auto"/>
                                                                        <w:bottom w:val="none" w:sz="0" w:space="0" w:color="auto"/>
                                                                        <w:right w:val="none" w:sz="0" w:space="0" w:color="auto"/>
                                                                      </w:divBdr>
                                                                      <w:divsChild>
                                                                        <w:div w:id="165683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9935827">
      <w:bodyDiv w:val="1"/>
      <w:marLeft w:val="0"/>
      <w:marRight w:val="0"/>
      <w:marTop w:val="0"/>
      <w:marBottom w:val="0"/>
      <w:divBdr>
        <w:top w:val="none" w:sz="0" w:space="0" w:color="auto"/>
        <w:left w:val="none" w:sz="0" w:space="0" w:color="auto"/>
        <w:bottom w:val="none" w:sz="0" w:space="0" w:color="auto"/>
        <w:right w:val="none" w:sz="0" w:space="0" w:color="auto"/>
      </w:divBdr>
    </w:div>
    <w:div w:id="1040134008">
      <w:bodyDiv w:val="1"/>
      <w:marLeft w:val="0"/>
      <w:marRight w:val="0"/>
      <w:marTop w:val="0"/>
      <w:marBottom w:val="0"/>
      <w:divBdr>
        <w:top w:val="none" w:sz="0" w:space="0" w:color="auto"/>
        <w:left w:val="none" w:sz="0" w:space="0" w:color="auto"/>
        <w:bottom w:val="none" w:sz="0" w:space="0" w:color="auto"/>
        <w:right w:val="none" w:sz="0" w:space="0" w:color="auto"/>
      </w:divBdr>
    </w:div>
    <w:div w:id="1040200964">
      <w:bodyDiv w:val="1"/>
      <w:marLeft w:val="0"/>
      <w:marRight w:val="0"/>
      <w:marTop w:val="0"/>
      <w:marBottom w:val="0"/>
      <w:divBdr>
        <w:top w:val="none" w:sz="0" w:space="0" w:color="auto"/>
        <w:left w:val="none" w:sz="0" w:space="0" w:color="auto"/>
        <w:bottom w:val="none" w:sz="0" w:space="0" w:color="auto"/>
        <w:right w:val="none" w:sz="0" w:space="0" w:color="auto"/>
      </w:divBdr>
      <w:divsChild>
        <w:div w:id="1194806753">
          <w:marLeft w:val="0"/>
          <w:marRight w:val="0"/>
          <w:marTop w:val="0"/>
          <w:marBottom w:val="0"/>
          <w:divBdr>
            <w:top w:val="none" w:sz="0" w:space="0" w:color="auto"/>
            <w:left w:val="none" w:sz="0" w:space="0" w:color="auto"/>
            <w:bottom w:val="none" w:sz="0" w:space="0" w:color="auto"/>
            <w:right w:val="none" w:sz="0" w:space="0" w:color="auto"/>
          </w:divBdr>
          <w:divsChild>
            <w:div w:id="1435900388">
              <w:marLeft w:val="0"/>
              <w:marRight w:val="0"/>
              <w:marTop w:val="0"/>
              <w:marBottom w:val="0"/>
              <w:divBdr>
                <w:top w:val="none" w:sz="0" w:space="0" w:color="auto"/>
                <w:left w:val="none" w:sz="0" w:space="0" w:color="auto"/>
                <w:bottom w:val="none" w:sz="0" w:space="0" w:color="auto"/>
                <w:right w:val="none" w:sz="0" w:space="0" w:color="auto"/>
              </w:divBdr>
              <w:divsChild>
                <w:div w:id="318968125">
                  <w:marLeft w:val="2928"/>
                  <w:marRight w:val="0"/>
                  <w:marTop w:val="720"/>
                  <w:marBottom w:val="0"/>
                  <w:divBdr>
                    <w:top w:val="none" w:sz="0" w:space="0" w:color="auto"/>
                    <w:left w:val="none" w:sz="0" w:space="0" w:color="auto"/>
                    <w:bottom w:val="none" w:sz="0" w:space="0" w:color="auto"/>
                    <w:right w:val="none" w:sz="0" w:space="0" w:color="auto"/>
                  </w:divBdr>
                  <w:divsChild>
                    <w:div w:id="161613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367809">
      <w:bodyDiv w:val="1"/>
      <w:marLeft w:val="0"/>
      <w:marRight w:val="0"/>
      <w:marTop w:val="0"/>
      <w:marBottom w:val="0"/>
      <w:divBdr>
        <w:top w:val="none" w:sz="0" w:space="0" w:color="auto"/>
        <w:left w:val="none" w:sz="0" w:space="0" w:color="auto"/>
        <w:bottom w:val="none" w:sz="0" w:space="0" w:color="auto"/>
        <w:right w:val="none" w:sz="0" w:space="0" w:color="auto"/>
      </w:divBdr>
      <w:divsChild>
        <w:div w:id="1680308234">
          <w:marLeft w:val="0"/>
          <w:marRight w:val="0"/>
          <w:marTop w:val="0"/>
          <w:marBottom w:val="0"/>
          <w:divBdr>
            <w:top w:val="single" w:sz="2" w:space="3" w:color="999999"/>
            <w:left w:val="single" w:sz="2" w:space="3" w:color="999999"/>
            <w:bottom w:val="single" w:sz="2" w:space="3" w:color="999999"/>
            <w:right w:val="single" w:sz="2" w:space="3" w:color="999999"/>
          </w:divBdr>
          <w:divsChild>
            <w:div w:id="1046100902">
              <w:marLeft w:val="0"/>
              <w:marRight w:val="0"/>
              <w:marTop w:val="0"/>
              <w:marBottom w:val="0"/>
              <w:divBdr>
                <w:top w:val="none" w:sz="0" w:space="0" w:color="auto"/>
                <w:left w:val="none" w:sz="0" w:space="0" w:color="auto"/>
                <w:bottom w:val="none" w:sz="0" w:space="0" w:color="auto"/>
                <w:right w:val="none" w:sz="0" w:space="0" w:color="auto"/>
              </w:divBdr>
              <w:divsChild>
                <w:div w:id="80728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830626">
      <w:bodyDiv w:val="1"/>
      <w:marLeft w:val="0"/>
      <w:marRight w:val="0"/>
      <w:marTop w:val="0"/>
      <w:marBottom w:val="0"/>
      <w:divBdr>
        <w:top w:val="none" w:sz="0" w:space="0" w:color="auto"/>
        <w:left w:val="none" w:sz="0" w:space="0" w:color="auto"/>
        <w:bottom w:val="none" w:sz="0" w:space="0" w:color="auto"/>
        <w:right w:val="none" w:sz="0" w:space="0" w:color="auto"/>
      </w:divBdr>
      <w:divsChild>
        <w:div w:id="1075592792">
          <w:marLeft w:val="0"/>
          <w:marRight w:val="0"/>
          <w:marTop w:val="0"/>
          <w:marBottom w:val="0"/>
          <w:divBdr>
            <w:top w:val="none" w:sz="0" w:space="0" w:color="auto"/>
            <w:left w:val="none" w:sz="0" w:space="0" w:color="auto"/>
            <w:bottom w:val="none" w:sz="0" w:space="0" w:color="auto"/>
            <w:right w:val="none" w:sz="0" w:space="0" w:color="auto"/>
          </w:divBdr>
          <w:divsChild>
            <w:div w:id="547492273">
              <w:marLeft w:val="0"/>
              <w:marRight w:val="0"/>
              <w:marTop w:val="0"/>
              <w:marBottom w:val="0"/>
              <w:divBdr>
                <w:top w:val="none" w:sz="0" w:space="0" w:color="auto"/>
                <w:left w:val="none" w:sz="0" w:space="0" w:color="auto"/>
                <w:bottom w:val="none" w:sz="0" w:space="0" w:color="auto"/>
                <w:right w:val="none" w:sz="0" w:space="0" w:color="auto"/>
              </w:divBdr>
              <w:divsChild>
                <w:div w:id="113509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373697">
      <w:bodyDiv w:val="1"/>
      <w:marLeft w:val="0"/>
      <w:marRight w:val="0"/>
      <w:marTop w:val="0"/>
      <w:marBottom w:val="0"/>
      <w:divBdr>
        <w:top w:val="none" w:sz="0" w:space="0" w:color="auto"/>
        <w:left w:val="none" w:sz="0" w:space="0" w:color="auto"/>
        <w:bottom w:val="none" w:sz="0" w:space="0" w:color="auto"/>
        <w:right w:val="none" w:sz="0" w:space="0" w:color="auto"/>
      </w:divBdr>
      <w:divsChild>
        <w:div w:id="1603764131">
          <w:marLeft w:val="0"/>
          <w:marRight w:val="0"/>
          <w:marTop w:val="0"/>
          <w:marBottom w:val="0"/>
          <w:divBdr>
            <w:top w:val="none" w:sz="0" w:space="0" w:color="auto"/>
            <w:left w:val="none" w:sz="0" w:space="0" w:color="auto"/>
            <w:bottom w:val="none" w:sz="0" w:space="0" w:color="auto"/>
            <w:right w:val="none" w:sz="0" w:space="0" w:color="auto"/>
          </w:divBdr>
          <w:divsChild>
            <w:div w:id="52186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18171">
      <w:bodyDiv w:val="1"/>
      <w:marLeft w:val="0"/>
      <w:marRight w:val="0"/>
      <w:marTop w:val="0"/>
      <w:marBottom w:val="0"/>
      <w:divBdr>
        <w:top w:val="none" w:sz="0" w:space="0" w:color="auto"/>
        <w:left w:val="none" w:sz="0" w:space="0" w:color="auto"/>
        <w:bottom w:val="none" w:sz="0" w:space="0" w:color="auto"/>
        <w:right w:val="none" w:sz="0" w:space="0" w:color="auto"/>
      </w:divBdr>
      <w:divsChild>
        <w:div w:id="993098011">
          <w:marLeft w:val="0"/>
          <w:marRight w:val="0"/>
          <w:marTop w:val="0"/>
          <w:marBottom w:val="0"/>
          <w:divBdr>
            <w:top w:val="none" w:sz="0" w:space="0" w:color="auto"/>
            <w:left w:val="none" w:sz="0" w:space="0" w:color="auto"/>
            <w:bottom w:val="none" w:sz="0" w:space="0" w:color="auto"/>
            <w:right w:val="none" w:sz="0" w:space="0" w:color="auto"/>
          </w:divBdr>
          <w:divsChild>
            <w:div w:id="285234997">
              <w:marLeft w:val="0"/>
              <w:marRight w:val="0"/>
              <w:marTop w:val="0"/>
              <w:marBottom w:val="0"/>
              <w:divBdr>
                <w:top w:val="none" w:sz="0" w:space="0" w:color="auto"/>
                <w:left w:val="none" w:sz="0" w:space="0" w:color="auto"/>
                <w:bottom w:val="none" w:sz="0" w:space="0" w:color="auto"/>
                <w:right w:val="none" w:sz="0" w:space="0" w:color="auto"/>
              </w:divBdr>
              <w:divsChild>
                <w:div w:id="78153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371914">
      <w:bodyDiv w:val="1"/>
      <w:marLeft w:val="0"/>
      <w:marRight w:val="0"/>
      <w:marTop w:val="0"/>
      <w:marBottom w:val="0"/>
      <w:divBdr>
        <w:top w:val="none" w:sz="0" w:space="0" w:color="auto"/>
        <w:left w:val="none" w:sz="0" w:space="0" w:color="auto"/>
        <w:bottom w:val="none" w:sz="0" w:space="0" w:color="auto"/>
        <w:right w:val="none" w:sz="0" w:space="0" w:color="auto"/>
      </w:divBdr>
    </w:div>
    <w:div w:id="1048342142">
      <w:bodyDiv w:val="1"/>
      <w:marLeft w:val="0"/>
      <w:marRight w:val="0"/>
      <w:marTop w:val="0"/>
      <w:marBottom w:val="0"/>
      <w:divBdr>
        <w:top w:val="none" w:sz="0" w:space="0" w:color="auto"/>
        <w:left w:val="none" w:sz="0" w:space="0" w:color="auto"/>
        <w:bottom w:val="none" w:sz="0" w:space="0" w:color="auto"/>
        <w:right w:val="none" w:sz="0" w:space="0" w:color="auto"/>
      </w:divBdr>
    </w:div>
    <w:div w:id="1053582576">
      <w:bodyDiv w:val="1"/>
      <w:marLeft w:val="0"/>
      <w:marRight w:val="0"/>
      <w:marTop w:val="0"/>
      <w:marBottom w:val="0"/>
      <w:divBdr>
        <w:top w:val="none" w:sz="0" w:space="0" w:color="auto"/>
        <w:left w:val="none" w:sz="0" w:space="0" w:color="auto"/>
        <w:bottom w:val="none" w:sz="0" w:space="0" w:color="auto"/>
        <w:right w:val="none" w:sz="0" w:space="0" w:color="auto"/>
      </w:divBdr>
      <w:divsChild>
        <w:div w:id="1408578015">
          <w:marLeft w:val="0"/>
          <w:marRight w:val="0"/>
          <w:marTop w:val="0"/>
          <w:marBottom w:val="0"/>
          <w:divBdr>
            <w:top w:val="none" w:sz="0" w:space="0" w:color="auto"/>
            <w:left w:val="none" w:sz="0" w:space="0" w:color="auto"/>
            <w:bottom w:val="none" w:sz="0" w:space="0" w:color="auto"/>
            <w:right w:val="none" w:sz="0" w:space="0" w:color="auto"/>
          </w:divBdr>
          <w:divsChild>
            <w:div w:id="1359817550">
              <w:marLeft w:val="0"/>
              <w:marRight w:val="0"/>
              <w:marTop w:val="0"/>
              <w:marBottom w:val="0"/>
              <w:divBdr>
                <w:top w:val="none" w:sz="0" w:space="0" w:color="auto"/>
                <w:left w:val="none" w:sz="0" w:space="0" w:color="auto"/>
                <w:bottom w:val="none" w:sz="0" w:space="0" w:color="auto"/>
                <w:right w:val="none" w:sz="0" w:space="0" w:color="auto"/>
              </w:divBdr>
              <w:divsChild>
                <w:div w:id="2038965973">
                  <w:marLeft w:val="0"/>
                  <w:marRight w:val="0"/>
                  <w:marTop w:val="0"/>
                  <w:marBottom w:val="0"/>
                  <w:divBdr>
                    <w:top w:val="none" w:sz="0" w:space="0" w:color="auto"/>
                    <w:left w:val="none" w:sz="0" w:space="0" w:color="auto"/>
                    <w:bottom w:val="none" w:sz="0" w:space="0" w:color="auto"/>
                    <w:right w:val="none" w:sz="0" w:space="0" w:color="auto"/>
                  </w:divBdr>
                  <w:divsChild>
                    <w:div w:id="638414632">
                      <w:marLeft w:val="0"/>
                      <w:marRight w:val="0"/>
                      <w:marTop w:val="0"/>
                      <w:marBottom w:val="0"/>
                      <w:divBdr>
                        <w:top w:val="single" w:sz="4" w:space="2" w:color="C0C0C0"/>
                        <w:left w:val="single" w:sz="4" w:space="2" w:color="C0C0C0"/>
                        <w:bottom w:val="single" w:sz="4" w:space="2" w:color="C0C0C0"/>
                        <w:right w:val="single" w:sz="4" w:space="2" w:color="C0C0C0"/>
                      </w:divBdr>
                      <w:divsChild>
                        <w:div w:id="15809318">
                          <w:marLeft w:val="0"/>
                          <w:marRight w:val="0"/>
                          <w:marTop w:val="0"/>
                          <w:marBottom w:val="0"/>
                          <w:divBdr>
                            <w:top w:val="none" w:sz="0" w:space="0" w:color="auto"/>
                            <w:left w:val="none" w:sz="0" w:space="0" w:color="auto"/>
                            <w:bottom w:val="none" w:sz="0" w:space="0" w:color="auto"/>
                            <w:right w:val="none" w:sz="0" w:space="0" w:color="auto"/>
                          </w:divBdr>
                        </w:div>
                        <w:div w:id="938021569">
                          <w:marLeft w:val="0"/>
                          <w:marRight w:val="0"/>
                          <w:marTop w:val="0"/>
                          <w:marBottom w:val="0"/>
                          <w:divBdr>
                            <w:top w:val="none" w:sz="0" w:space="0" w:color="auto"/>
                            <w:left w:val="none" w:sz="0" w:space="0" w:color="auto"/>
                            <w:bottom w:val="none" w:sz="0" w:space="0" w:color="auto"/>
                            <w:right w:val="none" w:sz="0" w:space="0" w:color="auto"/>
                          </w:divBdr>
                        </w:div>
                        <w:div w:id="1076709012">
                          <w:marLeft w:val="0"/>
                          <w:marRight w:val="0"/>
                          <w:marTop w:val="0"/>
                          <w:marBottom w:val="0"/>
                          <w:divBdr>
                            <w:top w:val="none" w:sz="0" w:space="0" w:color="auto"/>
                            <w:left w:val="none" w:sz="0" w:space="0" w:color="auto"/>
                            <w:bottom w:val="none" w:sz="0" w:space="0" w:color="auto"/>
                            <w:right w:val="none" w:sz="0" w:space="0" w:color="auto"/>
                          </w:divBdr>
                        </w:div>
                        <w:div w:id="112121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010632">
      <w:bodyDiv w:val="1"/>
      <w:marLeft w:val="0"/>
      <w:marRight w:val="0"/>
      <w:marTop w:val="0"/>
      <w:marBottom w:val="0"/>
      <w:divBdr>
        <w:top w:val="none" w:sz="0" w:space="0" w:color="auto"/>
        <w:left w:val="none" w:sz="0" w:space="0" w:color="auto"/>
        <w:bottom w:val="none" w:sz="0" w:space="0" w:color="auto"/>
        <w:right w:val="none" w:sz="0" w:space="0" w:color="auto"/>
      </w:divBdr>
    </w:div>
    <w:div w:id="1056245684">
      <w:bodyDiv w:val="1"/>
      <w:marLeft w:val="0"/>
      <w:marRight w:val="0"/>
      <w:marTop w:val="0"/>
      <w:marBottom w:val="0"/>
      <w:divBdr>
        <w:top w:val="none" w:sz="0" w:space="0" w:color="auto"/>
        <w:left w:val="none" w:sz="0" w:space="0" w:color="auto"/>
        <w:bottom w:val="none" w:sz="0" w:space="0" w:color="auto"/>
        <w:right w:val="none" w:sz="0" w:space="0" w:color="auto"/>
      </w:divBdr>
      <w:divsChild>
        <w:div w:id="279726697">
          <w:marLeft w:val="0"/>
          <w:marRight w:val="0"/>
          <w:marTop w:val="0"/>
          <w:marBottom w:val="0"/>
          <w:divBdr>
            <w:top w:val="none" w:sz="0" w:space="0" w:color="auto"/>
            <w:left w:val="none" w:sz="0" w:space="0" w:color="auto"/>
            <w:bottom w:val="none" w:sz="0" w:space="0" w:color="auto"/>
            <w:right w:val="none" w:sz="0" w:space="0" w:color="auto"/>
          </w:divBdr>
        </w:div>
        <w:div w:id="893927212">
          <w:marLeft w:val="0"/>
          <w:marRight w:val="0"/>
          <w:marTop w:val="0"/>
          <w:marBottom w:val="0"/>
          <w:divBdr>
            <w:top w:val="none" w:sz="0" w:space="0" w:color="auto"/>
            <w:left w:val="none" w:sz="0" w:space="0" w:color="auto"/>
            <w:bottom w:val="none" w:sz="0" w:space="0" w:color="auto"/>
            <w:right w:val="none" w:sz="0" w:space="0" w:color="auto"/>
          </w:divBdr>
        </w:div>
        <w:div w:id="87848113">
          <w:marLeft w:val="0"/>
          <w:marRight w:val="0"/>
          <w:marTop w:val="0"/>
          <w:marBottom w:val="0"/>
          <w:divBdr>
            <w:top w:val="none" w:sz="0" w:space="0" w:color="auto"/>
            <w:left w:val="none" w:sz="0" w:space="0" w:color="auto"/>
            <w:bottom w:val="none" w:sz="0" w:space="0" w:color="auto"/>
            <w:right w:val="none" w:sz="0" w:space="0" w:color="auto"/>
          </w:divBdr>
        </w:div>
        <w:div w:id="1167282133">
          <w:marLeft w:val="0"/>
          <w:marRight w:val="0"/>
          <w:marTop w:val="0"/>
          <w:marBottom w:val="0"/>
          <w:divBdr>
            <w:top w:val="none" w:sz="0" w:space="0" w:color="auto"/>
            <w:left w:val="none" w:sz="0" w:space="0" w:color="auto"/>
            <w:bottom w:val="none" w:sz="0" w:space="0" w:color="auto"/>
            <w:right w:val="none" w:sz="0" w:space="0" w:color="auto"/>
          </w:divBdr>
        </w:div>
        <w:div w:id="1014920128">
          <w:marLeft w:val="0"/>
          <w:marRight w:val="0"/>
          <w:marTop w:val="0"/>
          <w:marBottom w:val="0"/>
          <w:divBdr>
            <w:top w:val="none" w:sz="0" w:space="0" w:color="auto"/>
            <w:left w:val="none" w:sz="0" w:space="0" w:color="auto"/>
            <w:bottom w:val="none" w:sz="0" w:space="0" w:color="auto"/>
            <w:right w:val="none" w:sz="0" w:space="0" w:color="auto"/>
          </w:divBdr>
        </w:div>
        <w:div w:id="748967933">
          <w:marLeft w:val="0"/>
          <w:marRight w:val="0"/>
          <w:marTop w:val="0"/>
          <w:marBottom w:val="0"/>
          <w:divBdr>
            <w:top w:val="none" w:sz="0" w:space="0" w:color="auto"/>
            <w:left w:val="none" w:sz="0" w:space="0" w:color="auto"/>
            <w:bottom w:val="none" w:sz="0" w:space="0" w:color="auto"/>
            <w:right w:val="none" w:sz="0" w:space="0" w:color="auto"/>
          </w:divBdr>
        </w:div>
        <w:div w:id="818618602">
          <w:marLeft w:val="0"/>
          <w:marRight w:val="0"/>
          <w:marTop w:val="0"/>
          <w:marBottom w:val="0"/>
          <w:divBdr>
            <w:top w:val="none" w:sz="0" w:space="0" w:color="auto"/>
            <w:left w:val="none" w:sz="0" w:space="0" w:color="auto"/>
            <w:bottom w:val="none" w:sz="0" w:space="0" w:color="auto"/>
            <w:right w:val="none" w:sz="0" w:space="0" w:color="auto"/>
          </w:divBdr>
        </w:div>
        <w:div w:id="973024465">
          <w:marLeft w:val="0"/>
          <w:marRight w:val="0"/>
          <w:marTop w:val="0"/>
          <w:marBottom w:val="0"/>
          <w:divBdr>
            <w:top w:val="none" w:sz="0" w:space="0" w:color="auto"/>
            <w:left w:val="none" w:sz="0" w:space="0" w:color="auto"/>
            <w:bottom w:val="none" w:sz="0" w:space="0" w:color="auto"/>
            <w:right w:val="none" w:sz="0" w:space="0" w:color="auto"/>
          </w:divBdr>
        </w:div>
        <w:div w:id="1616212947">
          <w:marLeft w:val="0"/>
          <w:marRight w:val="0"/>
          <w:marTop w:val="0"/>
          <w:marBottom w:val="0"/>
          <w:divBdr>
            <w:top w:val="none" w:sz="0" w:space="0" w:color="auto"/>
            <w:left w:val="none" w:sz="0" w:space="0" w:color="auto"/>
            <w:bottom w:val="none" w:sz="0" w:space="0" w:color="auto"/>
            <w:right w:val="none" w:sz="0" w:space="0" w:color="auto"/>
          </w:divBdr>
        </w:div>
        <w:div w:id="121729616">
          <w:marLeft w:val="0"/>
          <w:marRight w:val="0"/>
          <w:marTop w:val="0"/>
          <w:marBottom w:val="0"/>
          <w:divBdr>
            <w:top w:val="none" w:sz="0" w:space="0" w:color="auto"/>
            <w:left w:val="none" w:sz="0" w:space="0" w:color="auto"/>
            <w:bottom w:val="none" w:sz="0" w:space="0" w:color="auto"/>
            <w:right w:val="none" w:sz="0" w:space="0" w:color="auto"/>
          </w:divBdr>
        </w:div>
        <w:div w:id="572550740">
          <w:marLeft w:val="0"/>
          <w:marRight w:val="0"/>
          <w:marTop w:val="0"/>
          <w:marBottom w:val="0"/>
          <w:divBdr>
            <w:top w:val="none" w:sz="0" w:space="0" w:color="auto"/>
            <w:left w:val="none" w:sz="0" w:space="0" w:color="auto"/>
            <w:bottom w:val="none" w:sz="0" w:space="0" w:color="auto"/>
            <w:right w:val="none" w:sz="0" w:space="0" w:color="auto"/>
          </w:divBdr>
        </w:div>
        <w:div w:id="762185890">
          <w:marLeft w:val="0"/>
          <w:marRight w:val="0"/>
          <w:marTop w:val="0"/>
          <w:marBottom w:val="0"/>
          <w:divBdr>
            <w:top w:val="none" w:sz="0" w:space="0" w:color="auto"/>
            <w:left w:val="none" w:sz="0" w:space="0" w:color="auto"/>
            <w:bottom w:val="none" w:sz="0" w:space="0" w:color="auto"/>
            <w:right w:val="none" w:sz="0" w:space="0" w:color="auto"/>
          </w:divBdr>
        </w:div>
        <w:div w:id="861287051">
          <w:marLeft w:val="0"/>
          <w:marRight w:val="0"/>
          <w:marTop w:val="0"/>
          <w:marBottom w:val="0"/>
          <w:divBdr>
            <w:top w:val="none" w:sz="0" w:space="0" w:color="auto"/>
            <w:left w:val="none" w:sz="0" w:space="0" w:color="auto"/>
            <w:bottom w:val="none" w:sz="0" w:space="0" w:color="auto"/>
            <w:right w:val="none" w:sz="0" w:space="0" w:color="auto"/>
          </w:divBdr>
        </w:div>
        <w:div w:id="285083526">
          <w:marLeft w:val="0"/>
          <w:marRight w:val="0"/>
          <w:marTop w:val="0"/>
          <w:marBottom w:val="0"/>
          <w:divBdr>
            <w:top w:val="none" w:sz="0" w:space="0" w:color="auto"/>
            <w:left w:val="none" w:sz="0" w:space="0" w:color="auto"/>
            <w:bottom w:val="none" w:sz="0" w:space="0" w:color="auto"/>
            <w:right w:val="none" w:sz="0" w:space="0" w:color="auto"/>
          </w:divBdr>
        </w:div>
        <w:div w:id="900865547">
          <w:marLeft w:val="0"/>
          <w:marRight w:val="0"/>
          <w:marTop w:val="0"/>
          <w:marBottom w:val="0"/>
          <w:divBdr>
            <w:top w:val="none" w:sz="0" w:space="0" w:color="auto"/>
            <w:left w:val="none" w:sz="0" w:space="0" w:color="auto"/>
            <w:bottom w:val="none" w:sz="0" w:space="0" w:color="auto"/>
            <w:right w:val="none" w:sz="0" w:space="0" w:color="auto"/>
          </w:divBdr>
        </w:div>
        <w:div w:id="710544086">
          <w:marLeft w:val="0"/>
          <w:marRight w:val="0"/>
          <w:marTop w:val="0"/>
          <w:marBottom w:val="0"/>
          <w:divBdr>
            <w:top w:val="none" w:sz="0" w:space="0" w:color="auto"/>
            <w:left w:val="none" w:sz="0" w:space="0" w:color="auto"/>
            <w:bottom w:val="none" w:sz="0" w:space="0" w:color="auto"/>
            <w:right w:val="none" w:sz="0" w:space="0" w:color="auto"/>
          </w:divBdr>
        </w:div>
      </w:divsChild>
    </w:div>
    <w:div w:id="1058355343">
      <w:bodyDiv w:val="1"/>
      <w:marLeft w:val="0"/>
      <w:marRight w:val="0"/>
      <w:marTop w:val="0"/>
      <w:marBottom w:val="0"/>
      <w:divBdr>
        <w:top w:val="none" w:sz="0" w:space="0" w:color="auto"/>
        <w:left w:val="none" w:sz="0" w:space="0" w:color="auto"/>
        <w:bottom w:val="none" w:sz="0" w:space="0" w:color="auto"/>
        <w:right w:val="none" w:sz="0" w:space="0" w:color="auto"/>
      </w:divBdr>
    </w:div>
    <w:div w:id="1059479327">
      <w:bodyDiv w:val="1"/>
      <w:marLeft w:val="0"/>
      <w:marRight w:val="0"/>
      <w:marTop w:val="0"/>
      <w:marBottom w:val="0"/>
      <w:divBdr>
        <w:top w:val="none" w:sz="0" w:space="0" w:color="auto"/>
        <w:left w:val="none" w:sz="0" w:space="0" w:color="auto"/>
        <w:bottom w:val="none" w:sz="0" w:space="0" w:color="auto"/>
        <w:right w:val="none" w:sz="0" w:space="0" w:color="auto"/>
      </w:divBdr>
    </w:div>
    <w:div w:id="1060322631">
      <w:bodyDiv w:val="1"/>
      <w:marLeft w:val="0"/>
      <w:marRight w:val="0"/>
      <w:marTop w:val="0"/>
      <w:marBottom w:val="0"/>
      <w:divBdr>
        <w:top w:val="none" w:sz="0" w:space="0" w:color="auto"/>
        <w:left w:val="none" w:sz="0" w:space="0" w:color="auto"/>
        <w:bottom w:val="none" w:sz="0" w:space="0" w:color="auto"/>
        <w:right w:val="none" w:sz="0" w:space="0" w:color="auto"/>
      </w:divBdr>
    </w:div>
    <w:div w:id="1061517436">
      <w:bodyDiv w:val="1"/>
      <w:marLeft w:val="0"/>
      <w:marRight w:val="0"/>
      <w:marTop w:val="0"/>
      <w:marBottom w:val="0"/>
      <w:divBdr>
        <w:top w:val="none" w:sz="0" w:space="0" w:color="auto"/>
        <w:left w:val="none" w:sz="0" w:space="0" w:color="auto"/>
        <w:bottom w:val="none" w:sz="0" w:space="0" w:color="auto"/>
        <w:right w:val="none" w:sz="0" w:space="0" w:color="auto"/>
      </w:divBdr>
      <w:divsChild>
        <w:div w:id="1063144298">
          <w:marLeft w:val="0"/>
          <w:marRight w:val="0"/>
          <w:marTop w:val="0"/>
          <w:marBottom w:val="0"/>
          <w:divBdr>
            <w:top w:val="none" w:sz="0" w:space="0" w:color="auto"/>
            <w:left w:val="none" w:sz="0" w:space="0" w:color="auto"/>
            <w:bottom w:val="none" w:sz="0" w:space="0" w:color="auto"/>
            <w:right w:val="none" w:sz="0" w:space="0" w:color="auto"/>
          </w:divBdr>
          <w:divsChild>
            <w:div w:id="1471166796">
              <w:marLeft w:val="0"/>
              <w:marRight w:val="0"/>
              <w:marTop w:val="0"/>
              <w:marBottom w:val="0"/>
              <w:divBdr>
                <w:top w:val="none" w:sz="0" w:space="0" w:color="auto"/>
                <w:left w:val="none" w:sz="0" w:space="0" w:color="auto"/>
                <w:bottom w:val="none" w:sz="0" w:space="0" w:color="auto"/>
                <w:right w:val="none" w:sz="0" w:space="0" w:color="auto"/>
              </w:divBdr>
              <w:divsChild>
                <w:div w:id="34546449">
                  <w:marLeft w:val="2928"/>
                  <w:marRight w:val="0"/>
                  <w:marTop w:val="720"/>
                  <w:marBottom w:val="0"/>
                  <w:divBdr>
                    <w:top w:val="none" w:sz="0" w:space="0" w:color="auto"/>
                    <w:left w:val="none" w:sz="0" w:space="0" w:color="auto"/>
                    <w:bottom w:val="none" w:sz="0" w:space="0" w:color="auto"/>
                    <w:right w:val="none" w:sz="0" w:space="0" w:color="auto"/>
                  </w:divBdr>
                  <w:divsChild>
                    <w:div w:id="132758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46309">
      <w:bodyDiv w:val="1"/>
      <w:marLeft w:val="0"/>
      <w:marRight w:val="0"/>
      <w:marTop w:val="0"/>
      <w:marBottom w:val="0"/>
      <w:divBdr>
        <w:top w:val="none" w:sz="0" w:space="0" w:color="auto"/>
        <w:left w:val="none" w:sz="0" w:space="0" w:color="auto"/>
        <w:bottom w:val="none" w:sz="0" w:space="0" w:color="auto"/>
        <w:right w:val="none" w:sz="0" w:space="0" w:color="auto"/>
      </w:divBdr>
      <w:divsChild>
        <w:div w:id="62534364">
          <w:marLeft w:val="0"/>
          <w:marRight w:val="0"/>
          <w:marTop w:val="0"/>
          <w:marBottom w:val="0"/>
          <w:divBdr>
            <w:top w:val="none" w:sz="0" w:space="0" w:color="auto"/>
            <w:left w:val="none" w:sz="0" w:space="0" w:color="auto"/>
            <w:bottom w:val="none" w:sz="0" w:space="0" w:color="auto"/>
            <w:right w:val="none" w:sz="0" w:space="0" w:color="auto"/>
          </w:divBdr>
          <w:divsChild>
            <w:div w:id="584801080">
              <w:marLeft w:val="0"/>
              <w:marRight w:val="0"/>
              <w:marTop w:val="0"/>
              <w:marBottom w:val="0"/>
              <w:divBdr>
                <w:top w:val="none" w:sz="0" w:space="0" w:color="auto"/>
                <w:left w:val="none" w:sz="0" w:space="0" w:color="auto"/>
                <w:bottom w:val="none" w:sz="0" w:space="0" w:color="auto"/>
                <w:right w:val="none" w:sz="0" w:space="0" w:color="auto"/>
              </w:divBdr>
            </w:div>
          </w:divsChild>
        </w:div>
        <w:div w:id="1781874271">
          <w:marLeft w:val="0"/>
          <w:marRight w:val="0"/>
          <w:marTop w:val="0"/>
          <w:marBottom w:val="0"/>
          <w:divBdr>
            <w:top w:val="none" w:sz="0" w:space="0" w:color="auto"/>
            <w:left w:val="none" w:sz="0" w:space="0" w:color="auto"/>
            <w:bottom w:val="none" w:sz="0" w:space="0" w:color="auto"/>
            <w:right w:val="none" w:sz="0" w:space="0" w:color="auto"/>
          </w:divBdr>
          <w:divsChild>
            <w:div w:id="893614872">
              <w:marLeft w:val="0"/>
              <w:marRight w:val="0"/>
              <w:marTop w:val="0"/>
              <w:marBottom w:val="0"/>
              <w:divBdr>
                <w:top w:val="none" w:sz="0" w:space="0" w:color="auto"/>
                <w:left w:val="none" w:sz="0" w:space="0" w:color="auto"/>
                <w:bottom w:val="none" w:sz="0" w:space="0" w:color="auto"/>
                <w:right w:val="none" w:sz="0" w:space="0" w:color="auto"/>
              </w:divBdr>
            </w:div>
          </w:divsChild>
        </w:div>
        <w:div w:id="1892304325">
          <w:marLeft w:val="0"/>
          <w:marRight w:val="0"/>
          <w:marTop w:val="0"/>
          <w:marBottom w:val="0"/>
          <w:divBdr>
            <w:top w:val="none" w:sz="0" w:space="0" w:color="auto"/>
            <w:left w:val="none" w:sz="0" w:space="0" w:color="auto"/>
            <w:bottom w:val="none" w:sz="0" w:space="0" w:color="auto"/>
            <w:right w:val="none" w:sz="0" w:space="0" w:color="auto"/>
          </w:divBdr>
          <w:divsChild>
            <w:div w:id="126735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04357">
      <w:bodyDiv w:val="1"/>
      <w:marLeft w:val="0"/>
      <w:marRight w:val="0"/>
      <w:marTop w:val="0"/>
      <w:marBottom w:val="0"/>
      <w:divBdr>
        <w:top w:val="none" w:sz="0" w:space="0" w:color="auto"/>
        <w:left w:val="none" w:sz="0" w:space="0" w:color="auto"/>
        <w:bottom w:val="none" w:sz="0" w:space="0" w:color="auto"/>
        <w:right w:val="none" w:sz="0" w:space="0" w:color="auto"/>
      </w:divBdr>
      <w:divsChild>
        <w:div w:id="857545775">
          <w:marLeft w:val="0"/>
          <w:marRight w:val="0"/>
          <w:marTop w:val="0"/>
          <w:marBottom w:val="0"/>
          <w:divBdr>
            <w:top w:val="none" w:sz="0" w:space="0" w:color="auto"/>
            <w:left w:val="none" w:sz="0" w:space="0" w:color="auto"/>
            <w:bottom w:val="none" w:sz="0" w:space="0" w:color="auto"/>
            <w:right w:val="none" w:sz="0" w:space="0" w:color="auto"/>
          </w:divBdr>
          <w:divsChild>
            <w:div w:id="1412464120">
              <w:marLeft w:val="0"/>
              <w:marRight w:val="0"/>
              <w:marTop w:val="0"/>
              <w:marBottom w:val="0"/>
              <w:divBdr>
                <w:top w:val="none" w:sz="0" w:space="0" w:color="auto"/>
                <w:left w:val="none" w:sz="0" w:space="0" w:color="auto"/>
                <w:bottom w:val="none" w:sz="0" w:space="0" w:color="auto"/>
                <w:right w:val="none" w:sz="0" w:space="0" w:color="auto"/>
              </w:divBdr>
              <w:divsChild>
                <w:div w:id="915362277">
                  <w:marLeft w:val="0"/>
                  <w:marRight w:val="0"/>
                  <w:marTop w:val="0"/>
                  <w:marBottom w:val="0"/>
                  <w:divBdr>
                    <w:top w:val="none" w:sz="0" w:space="0" w:color="auto"/>
                    <w:left w:val="none" w:sz="0" w:space="0" w:color="auto"/>
                    <w:bottom w:val="none" w:sz="0" w:space="0" w:color="auto"/>
                    <w:right w:val="none" w:sz="0" w:space="0" w:color="auto"/>
                  </w:divBdr>
                  <w:divsChild>
                    <w:div w:id="936599226">
                      <w:marLeft w:val="0"/>
                      <w:marRight w:val="0"/>
                      <w:marTop w:val="0"/>
                      <w:marBottom w:val="0"/>
                      <w:divBdr>
                        <w:top w:val="none" w:sz="0" w:space="0" w:color="auto"/>
                        <w:left w:val="none" w:sz="0" w:space="0" w:color="auto"/>
                        <w:bottom w:val="none" w:sz="0" w:space="0" w:color="auto"/>
                        <w:right w:val="none" w:sz="0" w:space="0" w:color="auto"/>
                      </w:divBdr>
                      <w:divsChild>
                        <w:div w:id="29307371">
                          <w:marLeft w:val="0"/>
                          <w:marRight w:val="0"/>
                          <w:marTop w:val="0"/>
                          <w:marBottom w:val="0"/>
                          <w:divBdr>
                            <w:top w:val="none" w:sz="0" w:space="0" w:color="auto"/>
                            <w:left w:val="none" w:sz="0" w:space="0" w:color="auto"/>
                            <w:bottom w:val="none" w:sz="0" w:space="0" w:color="auto"/>
                            <w:right w:val="none" w:sz="0" w:space="0" w:color="auto"/>
                          </w:divBdr>
                        </w:div>
                        <w:div w:id="534274260">
                          <w:marLeft w:val="0"/>
                          <w:marRight w:val="0"/>
                          <w:marTop w:val="0"/>
                          <w:marBottom w:val="0"/>
                          <w:divBdr>
                            <w:top w:val="none" w:sz="0" w:space="0" w:color="auto"/>
                            <w:left w:val="none" w:sz="0" w:space="0" w:color="auto"/>
                            <w:bottom w:val="none" w:sz="0" w:space="0" w:color="auto"/>
                            <w:right w:val="none" w:sz="0" w:space="0" w:color="auto"/>
                          </w:divBdr>
                        </w:div>
                        <w:div w:id="150058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752705">
      <w:bodyDiv w:val="1"/>
      <w:marLeft w:val="0"/>
      <w:marRight w:val="0"/>
      <w:marTop w:val="0"/>
      <w:marBottom w:val="0"/>
      <w:divBdr>
        <w:top w:val="none" w:sz="0" w:space="0" w:color="auto"/>
        <w:left w:val="none" w:sz="0" w:space="0" w:color="auto"/>
        <w:bottom w:val="none" w:sz="0" w:space="0" w:color="auto"/>
        <w:right w:val="none" w:sz="0" w:space="0" w:color="auto"/>
      </w:divBdr>
    </w:div>
    <w:div w:id="1065184318">
      <w:bodyDiv w:val="1"/>
      <w:marLeft w:val="0"/>
      <w:marRight w:val="0"/>
      <w:marTop w:val="0"/>
      <w:marBottom w:val="0"/>
      <w:divBdr>
        <w:top w:val="none" w:sz="0" w:space="0" w:color="auto"/>
        <w:left w:val="none" w:sz="0" w:space="0" w:color="auto"/>
        <w:bottom w:val="none" w:sz="0" w:space="0" w:color="auto"/>
        <w:right w:val="none" w:sz="0" w:space="0" w:color="auto"/>
      </w:divBdr>
    </w:div>
    <w:div w:id="1068768648">
      <w:bodyDiv w:val="1"/>
      <w:marLeft w:val="0"/>
      <w:marRight w:val="0"/>
      <w:marTop w:val="0"/>
      <w:marBottom w:val="0"/>
      <w:divBdr>
        <w:top w:val="none" w:sz="0" w:space="0" w:color="auto"/>
        <w:left w:val="none" w:sz="0" w:space="0" w:color="auto"/>
        <w:bottom w:val="none" w:sz="0" w:space="0" w:color="auto"/>
        <w:right w:val="none" w:sz="0" w:space="0" w:color="auto"/>
      </w:divBdr>
      <w:divsChild>
        <w:div w:id="1983777718">
          <w:marLeft w:val="0"/>
          <w:marRight w:val="0"/>
          <w:marTop w:val="0"/>
          <w:marBottom w:val="0"/>
          <w:divBdr>
            <w:top w:val="none" w:sz="0" w:space="0" w:color="auto"/>
            <w:left w:val="none" w:sz="0" w:space="0" w:color="auto"/>
            <w:bottom w:val="none" w:sz="0" w:space="0" w:color="auto"/>
            <w:right w:val="none" w:sz="0" w:space="0" w:color="auto"/>
          </w:divBdr>
          <w:divsChild>
            <w:div w:id="844318651">
              <w:marLeft w:val="0"/>
              <w:marRight w:val="0"/>
              <w:marTop w:val="0"/>
              <w:marBottom w:val="0"/>
              <w:divBdr>
                <w:top w:val="none" w:sz="0" w:space="0" w:color="auto"/>
                <w:left w:val="none" w:sz="0" w:space="0" w:color="auto"/>
                <w:bottom w:val="none" w:sz="0" w:space="0" w:color="auto"/>
                <w:right w:val="none" w:sz="0" w:space="0" w:color="auto"/>
              </w:divBdr>
              <w:divsChild>
                <w:div w:id="341205494">
                  <w:marLeft w:val="0"/>
                  <w:marRight w:val="450"/>
                  <w:marTop w:val="0"/>
                  <w:marBottom w:val="0"/>
                  <w:divBdr>
                    <w:top w:val="none" w:sz="0" w:space="0" w:color="auto"/>
                    <w:left w:val="none" w:sz="0" w:space="0" w:color="auto"/>
                    <w:bottom w:val="none" w:sz="0" w:space="0" w:color="auto"/>
                    <w:right w:val="none" w:sz="0" w:space="0" w:color="auto"/>
                  </w:divBdr>
                  <w:divsChild>
                    <w:div w:id="2064139564">
                      <w:marLeft w:val="0"/>
                      <w:marRight w:val="0"/>
                      <w:marTop w:val="0"/>
                      <w:marBottom w:val="0"/>
                      <w:divBdr>
                        <w:top w:val="dotted" w:sz="6" w:space="4" w:color="B2B2B2"/>
                        <w:left w:val="none" w:sz="0" w:space="0" w:color="auto"/>
                        <w:bottom w:val="none" w:sz="0" w:space="0" w:color="auto"/>
                        <w:right w:val="none" w:sz="0" w:space="0" w:color="auto"/>
                      </w:divBdr>
                      <w:divsChild>
                        <w:div w:id="1479610906">
                          <w:marLeft w:val="0"/>
                          <w:marRight w:val="0"/>
                          <w:marTop w:val="0"/>
                          <w:marBottom w:val="0"/>
                          <w:divBdr>
                            <w:top w:val="none" w:sz="0" w:space="0" w:color="auto"/>
                            <w:left w:val="none" w:sz="0" w:space="0" w:color="auto"/>
                            <w:bottom w:val="none" w:sz="0" w:space="0" w:color="auto"/>
                            <w:right w:val="none" w:sz="0" w:space="0" w:color="auto"/>
                          </w:divBdr>
                          <w:divsChild>
                            <w:div w:id="211866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08671">
                      <w:marLeft w:val="0"/>
                      <w:marRight w:val="0"/>
                      <w:marTop w:val="0"/>
                      <w:marBottom w:val="0"/>
                      <w:divBdr>
                        <w:top w:val="none" w:sz="0" w:space="0" w:color="auto"/>
                        <w:left w:val="none" w:sz="0" w:space="0" w:color="auto"/>
                        <w:bottom w:val="none" w:sz="0" w:space="0" w:color="auto"/>
                        <w:right w:val="none" w:sz="0" w:space="0" w:color="auto"/>
                      </w:divBdr>
                      <w:divsChild>
                        <w:div w:id="1192454696">
                          <w:marLeft w:val="0"/>
                          <w:marRight w:val="0"/>
                          <w:marTop w:val="0"/>
                          <w:marBottom w:val="0"/>
                          <w:divBdr>
                            <w:top w:val="none" w:sz="0" w:space="0" w:color="auto"/>
                            <w:left w:val="none" w:sz="0" w:space="0" w:color="auto"/>
                            <w:bottom w:val="none" w:sz="0" w:space="0" w:color="auto"/>
                            <w:right w:val="none" w:sz="0" w:space="0" w:color="auto"/>
                          </w:divBdr>
                        </w:div>
                        <w:div w:id="362830962">
                          <w:marLeft w:val="600"/>
                          <w:marRight w:val="0"/>
                          <w:marTop w:val="0"/>
                          <w:marBottom w:val="0"/>
                          <w:divBdr>
                            <w:top w:val="none" w:sz="0" w:space="0" w:color="auto"/>
                            <w:left w:val="none" w:sz="0" w:space="0" w:color="auto"/>
                            <w:bottom w:val="none" w:sz="0" w:space="0" w:color="auto"/>
                            <w:right w:val="none" w:sz="0" w:space="0" w:color="auto"/>
                          </w:divBdr>
                        </w:div>
                      </w:divsChild>
                    </w:div>
                    <w:div w:id="973556969">
                      <w:marLeft w:val="0"/>
                      <w:marRight w:val="0"/>
                      <w:marTop w:val="0"/>
                      <w:marBottom w:val="0"/>
                      <w:divBdr>
                        <w:top w:val="none" w:sz="0" w:space="0" w:color="auto"/>
                        <w:left w:val="none" w:sz="0" w:space="0" w:color="auto"/>
                        <w:bottom w:val="none" w:sz="0" w:space="0" w:color="auto"/>
                        <w:right w:val="none" w:sz="0" w:space="0" w:color="auto"/>
                      </w:divBdr>
                      <w:divsChild>
                        <w:div w:id="511603148">
                          <w:marLeft w:val="0"/>
                          <w:marRight w:val="0"/>
                          <w:marTop w:val="0"/>
                          <w:marBottom w:val="0"/>
                          <w:divBdr>
                            <w:top w:val="none" w:sz="0" w:space="0" w:color="auto"/>
                            <w:left w:val="none" w:sz="0" w:space="0" w:color="auto"/>
                            <w:bottom w:val="none" w:sz="0" w:space="0" w:color="auto"/>
                            <w:right w:val="none" w:sz="0" w:space="0" w:color="auto"/>
                          </w:divBdr>
                        </w:div>
                        <w:div w:id="1171336423">
                          <w:marLeft w:val="600"/>
                          <w:marRight w:val="0"/>
                          <w:marTop w:val="0"/>
                          <w:marBottom w:val="0"/>
                          <w:divBdr>
                            <w:top w:val="none" w:sz="0" w:space="0" w:color="auto"/>
                            <w:left w:val="none" w:sz="0" w:space="0" w:color="auto"/>
                            <w:bottom w:val="none" w:sz="0" w:space="0" w:color="auto"/>
                            <w:right w:val="none" w:sz="0" w:space="0" w:color="auto"/>
                          </w:divBdr>
                        </w:div>
                      </w:divsChild>
                    </w:div>
                    <w:div w:id="1478494433">
                      <w:marLeft w:val="0"/>
                      <w:marRight w:val="0"/>
                      <w:marTop w:val="0"/>
                      <w:marBottom w:val="0"/>
                      <w:divBdr>
                        <w:top w:val="none" w:sz="0" w:space="0" w:color="auto"/>
                        <w:left w:val="none" w:sz="0" w:space="0" w:color="auto"/>
                        <w:bottom w:val="none" w:sz="0" w:space="0" w:color="auto"/>
                        <w:right w:val="none" w:sz="0" w:space="0" w:color="auto"/>
                      </w:divBdr>
                      <w:divsChild>
                        <w:div w:id="375392360">
                          <w:marLeft w:val="0"/>
                          <w:marRight w:val="0"/>
                          <w:marTop w:val="0"/>
                          <w:marBottom w:val="0"/>
                          <w:divBdr>
                            <w:top w:val="none" w:sz="0" w:space="0" w:color="auto"/>
                            <w:left w:val="none" w:sz="0" w:space="0" w:color="auto"/>
                            <w:bottom w:val="none" w:sz="0" w:space="0" w:color="auto"/>
                            <w:right w:val="none" w:sz="0" w:space="0" w:color="auto"/>
                          </w:divBdr>
                        </w:div>
                        <w:div w:id="327053122">
                          <w:marLeft w:val="600"/>
                          <w:marRight w:val="0"/>
                          <w:marTop w:val="0"/>
                          <w:marBottom w:val="0"/>
                          <w:divBdr>
                            <w:top w:val="none" w:sz="0" w:space="0" w:color="auto"/>
                            <w:left w:val="none" w:sz="0" w:space="0" w:color="auto"/>
                            <w:bottom w:val="none" w:sz="0" w:space="0" w:color="auto"/>
                            <w:right w:val="none" w:sz="0" w:space="0" w:color="auto"/>
                          </w:divBdr>
                        </w:div>
                      </w:divsChild>
                    </w:div>
                    <w:div w:id="666446809">
                      <w:marLeft w:val="0"/>
                      <w:marRight w:val="0"/>
                      <w:marTop w:val="0"/>
                      <w:marBottom w:val="0"/>
                      <w:divBdr>
                        <w:top w:val="none" w:sz="0" w:space="0" w:color="auto"/>
                        <w:left w:val="none" w:sz="0" w:space="0" w:color="auto"/>
                        <w:bottom w:val="none" w:sz="0" w:space="0" w:color="auto"/>
                        <w:right w:val="none" w:sz="0" w:space="0" w:color="auto"/>
                      </w:divBdr>
                      <w:divsChild>
                        <w:div w:id="864290863">
                          <w:marLeft w:val="0"/>
                          <w:marRight w:val="0"/>
                          <w:marTop w:val="0"/>
                          <w:marBottom w:val="0"/>
                          <w:divBdr>
                            <w:top w:val="none" w:sz="0" w:space="0" w:color="auto"/>
                            <w:left w:val="none" w:sz="0" w:space="0" w:color="auto"/>
                            <w:bottom w:val="none" w:sz="0" w:space="0" w:color="auto"/>
                            <w:right w:val="none" w:sz="0" w:space="0" w:color="auto"/>
                          </w:divBdr>
                        </w:div>
                        <w:div w:id="1858884208">
                          <w:marLeft w:val="600"/>
                          <w:marRight w:val="0"/>
                          <w:marTop w:val="0"/>
                          <w:marBottom w:val="0"/>
                          <w:divBdr>
                            <w:top w:val="none" w:sz="0" w:space="0" w:color="auto"/>
                            <w:left w:val="none" w:sz="0" w:space="0" w:color="auto"/>
                            <w:bottom w:val="none" w:sz="0" w:space="0" w:color="auto"/>
                            <w:right w:val="none" w:sz="0" w:space="0" w:color="auto"/>
                          </w:divBdr>
                        </w:div>
                      </w:divsChild>
                    </w:div>
                    <w:div w:id="1967421583">
                      <w:marLeft w:val="0"/>
                      <w:marRight w:val="0"/>
                      <w:marTop w:val="0"/>
                      <w:marBottom w:val="0"/>
                      <w:divBdr>
                        <w:top w:val="none" w:sz="0" w:space="0" w:color="auto"/>
                        <w:left w:val="none" w:sz="0" w:space="0" w:color="auto"/>
                        <w:bottom w:val="none" w:sz="0" w:space="0" w:color="auto"/>
                        <w:right w:val="none" w:sz="0" w:space="0" w:color="auto"/>
                      </w:divBdr>
                      <w:divsChild>
                        <w:div w:id="1144739544">
                          <w:marLeft w:val="0"/>
                          <w:marRight w:val="0"/>
                          <w:marTop w:val="0"/>
                          <w:marBottom w:val="0"/>
                          <w:divBdr>
                            <w:top w:val="none" w:sz="0" w:space="0" w:color="auto"/>
                            <w:left w:val="none" w:sz="0" w:space="0" w:color="auto"/>
                            <w:bottom w:val="none" w:sz="0" w:space="0" w:color="auto"/>
                            <w:right w:val="none" w:sz="0" w:space="0" w:color="auto"/>
                          </w:divBdr>
                        </w:div>
                        <w:div w:id="802429410">
                          <w:marLeft w:val="600"/>
                          <w:marRight w:val="0"/>
                          <w:marTop w:val="0"/>
                          <w:marBottom w:val="0"/>
                          <w:divBdr>
                            <w:top w:val="none" w:sz="0" w:space="0" w:color="auto"/>
                            <w:left w:val="none" w:sz="0" w:space="0" w:color="auto"/>
                            <w:bottom w:val="none" w:sz="0" w:space="0" w:color="auto"/>
                            <w:right w:val="none" w:sz="0" w:space="0" w:color="auto"/>
                          </w:divBdr>
                        </w:div>
                      </w:divsChild>
                    </w:div>
                    <w:div w:id="543903543">
                      <w:marLeft w:val="0"/>
                      <w:marRight w:val="0"/>
                      <w:marTop w:val="0"/>
                      <w:marBottom w:val="0"/>
                      <w:divBdr>
                        <w:top w:val="none" w:sz="0" w:space="0" w:color="auto"/>
                        <w:left w:val="none" w:sz="0" w:space="0" w:color="auto"/>
                        <w:bottom w:val="none" w:sz="0" w:space="0" w:color="auto"/>
                        <w:right w:val="none" w:sz="0" w:space="0" w:color="auto"/>
                      </w:divBdr>
                      <w:divsChild>
                        <w:div w:id="1009337276">
                          <w:marLeft w:val="0"/>
                          <w:marRight w:val="0"/>
                          <w:marTop w:val="0"/>
                          <w:marBottom w:val="0"/>
                          <w:divBdr>
                            <w:top w:val="none" w:sz="0" w:space="0" w:color="auto"/>
                            <w:left w:val="none" w:sz="0" w:space="0" w:color="auto"/>
                            <w:bottom w:val="none" w:sz="0" w:space="0" w:color="auto"/>
                            <w:right w:val="none" w:sz="0" w:space="0" w:color="auto"/>
                          </w:divBdr>
                        </w:div>
                        <w:div w:id="353264427">
                          <w:marLeft w:val="600"/>
                          <w:marRight w:val="0"/>
                          <w:marTop w:val="0"/>
                          <w:marBottom w:val="0"/>
                          <w:divBdr>
                            <w:top w:val="none" w:sz="0" w:space="0" w:color="auto"/>
                            <w:left w:val="none" w:sz="0" w:space="0" w:color="auto"/>
                            <w:bottom w:val="none" w:sz="0" w:space="0" w:color="auto"/>
                            <w:right w:val="none" w:sz="0" w:space="0" w:color="auto"/>
                          </w:divBdr>
                        </w:div>
                      </w:divsChild>
                    </w:div>
                    <w:div w:id="1762798995">
                      <w:marLeft w:val="0"/>
                      <w:marRight w:val="0"/>
                      <w:marTop w:val="0"/>
                      <w:marBottom w:val="0"/>
                      <w:divBdr>
                        <w:top w:val="none" w:sz="0" w:space="0" w:color="auto"/>
                        <w:left w:val="none" w:sz="0" w:space="0" w:color="auto"/>
                        <w:bottom w:val="none" w:sz="0" w:space="0" w:color="auto"/>
                        <w:right w:val="none" w:sz="0" w:space="0" w:color="auto"/>
                      </w:divBdr>
                      <w:divsChild>
                        <w:div w:id="124780712">
                          <w:marLeft w:val="0"/>
                          <w:marRight w:val="0"/>
                          <w:marTop w:val="0"/>
                          <w:marBottom w:val="0"/>
                          <w:divBdr>
                            <w:top w:val="none" w:sz="0" w:space="0" w:color="auto"/>
                            <w:left w:val="none" w:sz="0" w:space="0" w:color="auto"/>
                            <w:bottom w:val="none" w:sz="0" w:space="0" w:color="auto"/>
                            <w:right w:val="none" w:sz="0" w:space="0" w:color="auto"/>
                          </w:divBdr>
                        </w:div>
                        <w:div w:id="1017660290">
                          <w:marLeft w:val="600"/>
                          <w:marRight w:val="0"/>
                          <w:marTop w:val="0"/>
                          <w:marBottom w:val="0"/>
                          <w:divBdr>
                            <w:top w:val="none" w:sz="0" w:space="0" w:color="auto"/>
                            <w:left w:val="none" w:sz="0" w:space="0" w:color="auto"/>
                            <w:bottom w:val="none" w:sz="0" w:space="0" w:color="auto"/>
                            <w:right w:val="none" w:sz="0" w:space="0" w:color="auto"/>
                          </w:divBdr>
                        </w:div>
                      </w:divsChild>
                    </w:div>
                    <w:div w:id="1353265658">
                      <w:marLeft w:val="0"/>
                      <w:marRight w:val="0"/>
                      <w:marTop w:val="0"/>
                      <w:marBottom w:val="0"/>
                      <w:divBdr>
                        <w:top w:val="none" w:sz="0" w:space="0" w:color="auto"/>
                        <w:left w:val="none" w:sz="0" w:space="0" w:color="auto"/>
                        <w:bottom w:val="none" w:sz="0" w:space="0" w:color="auto"/>
                        <w:right w:val="none" w:sz="0" w:space="0" w:color="auto"/>
                      </w:divBdr>
                      <w:divsChild>
                        <w:div w:id="152840452">
                          <w:marLeft w:val="0"/>
                          <w:marRight w:val="0"/>
                          <w:marTop w:val="0"/>
                          <w:marBottom w:val="0"/>
                          <w:divBdr>
                            <w:top w:val="none" w:sz="0" w:space="0" w:color="auto"/>
                            <w:left w:val="none" w:sz="0" w:space="0" w:color="auto"/>
                            <w:bottom w:val="none" w:sz="0" w:space="0" w:color="auto"/>
                            <w:right w:val="none" w:sz="0" w:space="0" w:color="auto"/>
                          </w:divBdr>
                        </w:div>
                        <w:div w:id="271982186">
                          <w:marLeft w:val="600"/>
                          <w:marRight w:val="0"/>
                          <w:marTop w:val="0"/>
                          <w:marBottom w:val="0"/>
                          <w:divBdr>
                            <w:top w:val="none" w:sz="0" w:space="0" w:color="auto"/>
                            <w:left w:val="none" w:sz="0" w:space="0" w:color="auto"/>
                            <w:bottom w:val="none" w:sz="0" w:space="0" w:color="auto"/>
                            <w:right w:val="none" w:sz="0" w:space="0" w:color="auto"/>
                          </w:divBdr>
                        </w:div>
                      </w:divsChild>
                    </w:div>
                    <w:div w:id="1347294650">
                      <w:marLeft w:val="0"/>
                      <w:marRight w:val="0"/>
                      <w:marTop w:val="0"/>
                      <w:marBottom w:val="0"/>
                      <w:divBdr>
                        <w:top w:val="none" w:sz="0" w:space="0" w:color="auto"/>
                        <w:left w:val="none" w:sz="0" w:space="0" w:color="auto"/>
                        <w:bottom w:val="none" w:sz="0" w:space="0" w:color="auto"/>
                        <w:right w:val="none" w:sz="0" w:space="0" w:color="auto"/>
                      </w:divBdr>
                      <w:divsChild>
                        <w:div w:id="1211839597">
                          <w:marLeft w:val="0"/>
                          <w:marRight w:val="0"/>
                          <w:marTop w:val="0"/>
                          <w:marBottom w:val="0"/>
                          <w:divBdr>
                            <w:top w:val="none" w:sz="0" w:space="0" w:color="auto"/>
                            <w:left w:val="none" w:sz="0" w:space="0" w:color="auto"/>
                            <w:bottom w:val="none" w:sz="0" w:space="0" w:color="auto"/>
                            <w:right w:val="none" w:sz="0" w:space="0" w:color="auto"/>
                          </w:divBdr>
                        </w:div>
                        <w:div w:id="130083828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618918">
      <w:bodyDiv w:val="1"/>
      <w:marLeft w:val="0"/>
      <w:marRight w:val="0"/>
      <w:marTop w:val="0"/>
      <w:marBottom w:val="0"/>
      <w:divBdr>
        <w:top w:val="none" w:sz="0" w:space="0" w:color="auto"/>
        <w:left w:val="none" w:sz="0" w:space="0" w:color="auto"/>
        <w:bottom w:val="none" w:sz="0" w:space="0" w:color="auto"/>
        <w:right w:val="none" w:sz="0" w:space="0" w:color="auto"/>
      </w:divBdr>
      <w:divsChild>
        <w:div w:id="480116861">
          <w:marLeft w:val="0"/>
          <w:marRight w:val="0"/>
          <w:marTop w:val="0"/>
          <w:marBottom w:val="0"/>
          <w:divBdr>
            <w:top w:val="none" w:sz="0" w:space="0" w:color="auto"/>
            <w:left w:val="none" w:sz="0" w:space="0" w:color="auto"/>
            <w:bottom w:val="none" w:sz="0" w:space="0" w:color="auto"/>
            <w:right w:val="none" w:sz="0" w:space="0" w:color="auto"/>
          </w:divBdr>
          <w:divsChild>
            <w:div w:id="1843542257">
              <w:marLeft w:val="0"/>
              <w:marRight w:val="0"/>
              <w:marTop w:val="0"/>
              <w:marBottom w:val="0"/>
              <w:divBdr>
                <w:top w:val="none" w:sz="0" w:space="0" w:color="auto"/>
                <w:left w:val="none" w:sz="0" w:space="0" w:color="auto"/>
                <w:bottom w:val="none" w:sz="0" w:space="0" w:color="auto"/>
                <w:right w:val="none" w:sz="0" w:space="0" w:color="auto"/>
              </w:divBdr>
              <w:divsChild>
                <w:div w:id="4414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85968">
      <w:bodyDiv w:val="1"/>
      <w:marLeft w:val="0"/>
      <w:marRight w:val="0"/>
      <w:marTop w:val="0"/>
      <w:marBottom w:val="0"/>
      <w:divBdr>
        <w:top w:val="none" w:sz="0" w:space="0" w:color="auto"/>
        <w:left w:val="none" w:sz="0" w:space="0" w:color="auto"/>
        <w:bottom w:val="none" w:sz="0" w:space="0" w:color="auto"/>
        <w:right w:val="none" w:sz="0" w:space="0" w:color="auto"/>
      </w:divBdr>
    </w:div>
    <w:div w:id="1073700808">
      <w:bodyDiv w:val="1"/>
      <w:marLeft w:val="0"/>
      <w:marRight w:val="0"/>
      <w:marTop w:val="0"/>
      <w:marBottom w:val="0"/>
      <w:divBdr>
        <w:top w:val="none" w:sz="0" w:space="0" w:color="auto"/>
        <w:left w:val="none" w:sz="0" w:space="0" w:color="auto"/>
        <w:bottom w:val="none" w:sz="0" w:space="0" w:color="auto"/>
        <w:right w:val="none" w:sz="0" w:space="0" w:color="auto"/>
      </w:divBdr>
    </w:div>
    <w:div w:id="1075083247">
      <w:bodyDiv w:val="1"/>
      <w:marLeft w:val="0"/>
      <w:marRight w:val="0"/>
      <w:marTop w:val="0"/>
      <w:marBottom w:val="0"/>
      <w:divBdr>
        <w:top w:val="none" w:sz="0" w:space="0" w:color="auto"/>
        <w:left w:val="none" w:sz="0" w:space="0" w:color="auto"/>
        <w:bottom w:val="none" w:sz="0" w:space="0" w:color="auto"/>
        <w:right w:val="none" w:sz="0" w:space="0" w:color="auto"/>
      </w:divBdr>
    </w:div>
    <w:div w:id="1085883960">
      <w:bodyDiv w:val="1"/>
      <w:marLeft w:val="0"/>
      <w:marRight w:val="0"/>
      <w:marTop w:val="0"/>
      <w:marBottom w:val="0"/>
      <w:divBdr>
        <w:top w:val="none" w:sz="0" w:space="0" w:color="auto"/>
        <w:left w:val="none" w:sz="0" w:space="0" w:color="auto"/>
        <w:bottom w:val="none" w:sz="0" w:space="0" w:color="auto"/>
        <w:right w:val="none" w:sz="0" w:space="0" w:color="auto"/>
      </w:divBdr>
      <w:divsChild>
        <w:div w:id="1926643511">
          <w:marLeft w:val="0"/>
          <w:marRight w:val="0"/>
          <w:marTop w:val="0"/>
          <w:marBottom w:val="0"/>
          <w:divBdr>
            <w:top w:val="none" w:sz="0" w:space="0" w:color="auto"/>
            <w:left w:val="none" w:sz="0" w:space="0" w:color="auto"/>
            <w:bottom w:val="none" w:sz="0" w:space="0" w:color="auto"/>
            <w:right w:val="none" w:sz="0" w:space="0" w:color="auto"/>
          </w:divBdr>
          <w:divsChild>
            <w:div w:id="102924153">
              <w:marLeft w:val="0"/>
              <w:marRight w:val="0"/>
              <w:marTop w:val="0"/>
              <w:marBottom w:val="0"/>
              <w:divBdr>
                <w:top w:val="none" w:sz="0" w:space="0" w:color="auto"/>
                <w:left w:val="none" w:sz="0" w:space="0" w:color="auto"/>
                <w:bottom w:val="none" w:sz="0" w:space="0" w:color="auto"/>
                <w:right w:val="none" w:sz="0" w:space="0" w:color="auto"/>
              </w:divBdr>
              <w:divsChild>
                <w:div w:id="872032482">
                  <w:marLeft w:val="0"/>
                  <w:marRight w:val="0"/>
                  <w:marTop w:val="0"/>
                  <w:marBottom w:val="0"/>
                  <w:divBdr>
                    <w:top w:val="none" w:sz="0" w:space="0" w:color="auto"/>
                    <w:left w:val="none" w:sz="0" w:space="0" w:color="auto"/>
                    <w:bottom w:val="none" w:sz="0" w:space="0" w:color="auto"/>
                    <w:right w:val="none" w:sz="0" w:space="0" w:color="auto"/>
                  </w:divBdr>
                  <w:divsChild>
                    <w:div w:id="230120237">
                      <w:marLeft w:val="0"/>
                      <w:marRight w:val="0"/>
                      <w:marTop w:val="0"/>
                      <w:marBottom w:val="0"/>
                      <w:divBdr>
                        <w:top w:val="none" w:sz="0" w:space="0" w:color="auto"/>
                        <w:left w:val="none" w:sz="0" w:space="0" w:color="auto"/>
                        <w:bottom w:val="none" w:sz="0" w:space="0" w:color="auto"/>
                        <w:right w:val="none" w:sz="0" w:space="0" w:color="auto"/>
                      </w:divBdr>
                    </w:div>
                    <w:div w:id="171634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501362">
      <w:bodyDiv w:val="1"/>
      <w:marLeft w:val="0"/>
      <w:marRight w:val="0"/>
      <w:marTop w:val="0"/>
      <w:marBottom w:val="0"/>
      <w:divBdr>
        <w:top w:val="none" w:sz="0" w:space="0" w:color="auto"/>
        <w:left w:val="none" w:sz="0" w:space="0" w:color="auto"/>
        <w:bottom w:val="none" w:sz="0" w:space="0" w:color="auto"/>
        <w:right w:val="none" w:sz="0" w:space="0" w:color="auto"/>
      </w:divBdr>
    </w:div>
    <w:div w:id="1090590254">
      <w:bodyDiv w:val="1"/>
      <w:marLeft w:val="0"/>
      <w:marRight w:val="0"/>
      <w:marTop w:val="0"/>
      <w:marBottom w:val="0"/>
      <w:divBdr>
        <w:top w:val="none" w:sz="0" w:space="0" w:color="auto"/>
        <w:left w:val="none" w:sz="0" w:space="0" w:color="auto"/>
        <w:bottom w:val="none" w:sz="0" w:space="0" w:color="auto"/>
        <w:right w:val="none" w:sz="0" w:space="0" w:color="auto"/>
      </w:divBdr>
    </w:div>
    <w:div w:id="1092358225">
      <w:bodyDiv w:val="1"/>
      <w:marLeft w:val="0"/>
      <w:marRight w:val="0"/>
      <w:marTop w:val="0"/>
      <w:marBottom w:val="0"/>
      <w:divBdr>
        <w:top w:val="none" w:sz="0" w:space="0" w:color="auto"/>
        <w:left w:val="none" w:sz="0" w:space="0" w:color="auto"/>
        <w:bottom w:val="none" w:sz="0" w:space="0" w:color="auto"/>
        <w:right w:val="none" w:sz="0" w:space="0" w:color="auto"/>
      </w:divBdr>
      <w:divsChild>
        <w:div w:id="685712335">
          <w:marLeft w:val="0"/>
          <w:marRight w:val="0"/>
          <w:marTop w:val="0"/>
          <w:marBottom w:val="0"/>
          <w:divBdr>
            <w:top w:val="none" w:sz="0" w:space="0" w:color="auto"/>
            <w:left w:val="none" w:sz="0" w:space="0" w:color="auto"/>
            <w:bottom w:val="none" w:sz="0" w:space="0" w:color="auto"/>
            <w:right w:val="none" w:sz="0" w:space="0" w:color="auto"/>
          </w:divBdr>
          <w:divsChild>
            <w:div w:id="809789085">
              <w:marLeft w:val="0"/>
              <w:marRight w:val="0"/>
              <w:marTop w:val="0"/>
              <w:marBottom w:val="0"/>
              <w:divBdr>
                <w:top w:val="none" w:sz="0" w:space="0" w:color="auto"/>
                <w:left w:val="none" w:sz="0" w:space="0" w:color="auto"/>
                <w:bottom w:val="none" w:sz="0" w:space="0" w:color="auto"/>
                <w:right w:val="none" w:sz="0" w:space="0" w:color="auto"/>
              </w:divBdr>
              <w:divsChild>
                <w:div w:id="215774491">
                  <w:marLeft w:val="0"/>
                  <w:marRight w:val="0"/>
                  <w:marTop w:val="0"/>
                  <w:marBottom w:val="0"/>
                  <w:divBdr>
                    <w:top w:val="none" w:sz="0" w:space="0" w:color="auto"/>
                    <w:left w:val="none" w:sz="0" w:space="0" w:color="auto"/>
                    <w:bottom w:val="none" w:sz="0" w:space="0" w:color="auto"/>
                    <w:right w:val="none" w:sz="0" w:space="0" w:color="auto"/>
                  </w:divBdr>
                  <w:divsChild>
                    <w:div w:id="37946188">
                      <w:marLeft w:val="0"/>
                      <w:marRight w:val="0"/>
                      <w:marTop w:val="0"/>
                      <w:marBottom w:val="0"/>
                      <w:divBdr>
                        <w:top w:val="none" w:sz="0" w:space="0" w:color="auto"/>
                        <w:left w:val="none" w:sz="0" w:space="0" w:color="auto"/>
                        <w:bottom w:val="none" w:sz="0" w:space="0" w:color="auto"/>
                        <w:right w:val="none" w:sz="0" w:space="0" w:color="auto"/>
                      </w:divBdr>
                      <w:divsChild>
                        <w:div w:id="829907630">
                          <w:marLeft w:val="0"/>
                          <w:marRight w:val="0"/>
                          <w:marTop w:val="0"/>
                          <w:marBottom w:val="0"/>
                          <w:divBdr>
                            <w:top w:val="none" w:sz="0" w:space="0" w:color="auto"/>
                            <w:left w:val="none" w:sz="0" w:space="0" w:color="auto"/>
                            <w:bottom w:val="none" w:sz="0" w:space="0" w:color="auto"/>
                            <w:right w:val="none" w:sz="0" w:space="0" w:color="auto"/>
                          </w:divBdr>
                        </w:div>
                        <w:div w:id="873883745">
                          <w:marLeft w:val="0"/>
                          <w:marRight w:val="0"/>
                          <w:marTop w:val="0"/>
                          <w:marBottom w:val="0"/>
                          <w:divBdr>
                            <w:top w:val="none" w:sz="0" w:space="0" w:color="auto"/>
                            <w:left w:val="none" w:sz="0" w:space="0" w:color="auto"/>
                            <w:bottom w:val="none" w:sz="0" w:space="0" w:color="auto"/>
                            <w:right w:val="none" w:sz="0" w:space="0" w:color="auto"/>
                          </w:divBdr>
                        </w:div>
                        <w:div w:id="1210606996">
                          <w:marLeft w:val="0"/>
                          <w:marRight w:val="0"/>
                          <w:marTop w:val="0"/>
                          <w:marBottom w:val="0"/>
                          <w:divBdr>
                            <w:top w:val="none" w:sz="0" w:space="0" w:color="auto"/>
                            <w:left w:val="none" w:sz="0" w:space="0" w:color="auto"/>
                            <w:bottom w:val="none" w:sz="0" w:space="0" w:color="auto"/>
                            <w:right w:val="none" w:sz="0" w:space="0" w:color="auto"/>
                          </w:divBdr>
                        </w:div>
                        <w:div w:id="175835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4979844">
      <w:bodyDiv w:val="1"/>
      <w:marLeft w:val="0"/>
      <w:marRight w:val="0"/>
      <w:marTop w:val="0"/>
      <w:marBottom w:val="0"/>
      <w:divBdr>
        <w:top w:val="none" w:sz="0" w:space="0" w:color="auto"/>
        <w:left w:val="none" w:sz="0" w:space="0" w:color="auto"/>
        <w:bottom w:val="none" w:sz="0" w:space="0" w:color="auto"/>
        <w:right w:val="none" w:sz="0" w:space="0" w:color="auto"/>
      </w:divBdr>
    </w:div>
    <w:div w:id="1095632680">
      <w:bodyDiv w:val="1"/>
      <w:marLeft w:val="0"/>
      <w:marRight w:val="0"/>
      <w:marTop w:val="0"/>
      <w:marBottom w:val="0"/>
      <w:divBdr>
        <w:top w:val="none" w:sz="0" w:space="0" w:color="auto"/>
        <w:left w:val="none" w:sz="0" w:space="0" w:color="auto"/>
        <w:bottom w:val="none" w:sz="0" w:space="0" w:color="auto"/>
        <w:right w:val="none" w:sz="0" w:space="0" w:color="auto"/>
      </w:divBdr>
    </w:div>
    <w:div w:id="1100683329">
      <w:bodyDiv w:val="1"/>
      <w:marLeft w:val="0"/>
      <w:marRight w:val="0"/>
      <w:marTop w:val="0"/>
      <w:marBottom w:val="0"/>
      <w:divBdr>
        <w:top w:val="none" w:sz="0" w:space="0" w:color="auto"/>
        <w:left w:val="none" w:sz="0" w:space="0" w:color="auto"/>
        <w:bottom w:val="none" w:sz="0" w:space="0" w:color="auto"/>
        <w:right w:val="none" w:sz="0" w:space="0" w:color="auto"/>
      </w:divBdr>
      <w:divsChild>
        <w:div w:id="805926498">
          <w:marLeft w:val="0"/>
          <w:marRight w:val="0"/>
          <w:marTop w:val="0"/>
          <w:marBottom w:val="0"/>
          <w:divBdr>
            <w:top w:val="none" w:sz="0" w:space="0" w:color="auto"/>
            <w:left w:val="none" w:sz="0" w:space="0" w:color="auto"/>
            <w:bottom w:val="none" w:sz="0" w:space="0" w:color="auto"/>
            <w:right w:val="none" w:sz="0" w:space="0" w:color="auto"/>
          </w:divBdr>
          <w:divsChild>
            <w:div w:id="888035889">
              <w:marLeft w:val="0"/>
              <w:marRight w:val="0"/>
              <w:marTop w:val="0"/>
              <w:marBottom w:val="0"/>
              <w:divBdr>
                <w:top w:val="none" w:sz="0" w:space="0" w:color="auto"/>
                <w:left w:val="none" w:sz="0" w:space="0" w:color="auto"/>
                <w:bottom w:val="none" w:sz="0" w:space="0" w:color="auto"/>
                <w:right w:val="none" w:sz="0" w:space="0" w:color="auto"/>
              </w:divBdr>
              <w:divsChild>
                <w:div w:id="1112015633">
                  <w:marLeft w:val="0"/>
                  <w:marRight w:val="0"/>
                  <w:marTop w:val="0"/>
                  <w:marBottom w:val="0"/>
                  <w:divBdr>
                    <w:top w:val="none" w:sz="0" w:space="0" w:color="auto"/>
                    <w:left w:val="none" w:sz="0" w:space="0" w:color="auto"/>
                    <w:bottom w:val="none" w:sz="0" w:space="0" w:color="auto"/>
                    <w:right w:val="none" w:sz="0" w:space="0" w:color="auto"/>
                  </w:divBdr>
                  <w:divsChild>
                    <w:div w:id="9786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729325">
      <w:bodyDiv w:val="1"/>
      <w:marLeft w:val="0"/>
      <w:marRight w:val="0"/>
      <w:marTop w:val="0"/>
      <w:marBottom w:val="0"/>
      <w:divBdr>
        <w:top w:val="none" w:sz="0" w:space="0" w:color="auto"/>
        <w:left w:val="none" w:sz="0" w:space="0" w:color="auto"/>
        <w:bottom w:val="none" w:sz="0" w:space="0" w:color="auto"/>
        <w:right w:val="none" w:sz="0" w:space="0" w:color="auto"/>
      </w:divBdr>
    </w:div>
    <w:div w:id="1103379856">
      <w:bodyDiv w:val="1"/>
      <w:marLeft w:val="0"/>
      <w:marRight w:val="0"/>
      <w:marTop w:val="0"/>
      <w:marBottom w:val="0"/>
      <w:divBdr>
        <w:top w:val="none" w:sz="0" w:space="0" w:color="auto"/>
        <w:left w:val="none" w:sz="0" w:space="0" w:color="auto"/>
        <w:bottom w:val="none" w:sz="0" w:space="0" w:color="auto"/>
        <w:right w:val="none" w:sz="0" w:space="0" w:color="auto"/>
      </w:divBdr>
      <w:divsChild>
        <w:div w:id="746613135">
          <w:marLeft w:val="0"/>
          <w:marRight w:val="0"/>
          <w:marTop w:val="0"/>
          <w:marBottom w:val="0"/>
          <w:divBdr>
            <w:top w:val="none" w:sz="0" w:space="0" w:color="auto"/>
            <w:left w:val="none" w:sz="0" w:space="0" w:color="auto"/>
            <w:bottom w:val="none" w:sz="0" w:space="0" w:color="auto"/>
            <w:right w:val="none" w:sz="0" w:space="0" w:color="auto"/>
          </w:divBdr>
        </w:div>
      </w:divsChild>
    </w:div>
    <w:div w:id="1103454942">
      <w:bodyDiv w:val="1"/>
      <w:marLeft w:val="0"/>
      <w:marRight w:val="0"/>
      <w:marTop w:val="0"/>
      <w:marBottom w:val="0"/>
      <w:divBdr>
        <w:top w:val="none" w:sz="0" w:space="0" w:color="auto"/>
        <w:left w:val="none" w:sz="0" w:space="0" w:color="auto"/>
        <w:bottom w:val="none" w:sz="0" w:space="0" w:color="auto"/>
        <w:right w:val="none" w:sz="0" w:space="0" w:color="auto"/>
      </w:divBdr>
      <w:divsChild>
        <w:div w:id="1695571773">
          <w:marLeft w:val="0"/>
          <w:marRight w:val="0"/>
          <w:marTop w:val="0"/>
          <w:marBottom w:val="0"/>
          <w:divBdr>
            <w:top w:val="none" w:sz="0" w:space="0" w:color="auto"/>
            <w:left w:val="none" w:sz="0" w:space="0" w:color="auto"/>
            <w:bottom w:val="none" w:sz="0" w:space="0" w:color="auto"/>
            <w:right w:val="none" w:sz="0" w:space="0" w:color="auto"/>
          </w:divBdr>
          <w:divsChild>
            <w:div w:id="1265921768">
              <w:marLeft w:val="0"/>
              <w:marRight w:val="0"/>
              <w:marTop w:val="0"/>
              <w:marBottom w:val="0"/>
              <w:divBdr>
                <w:top w:val="none" w:sz="0" w:space="0" w:color="auto"/>
                <w:left w:val="none" w:sz="0" w:space="0" w:color="auto"/>
                <w:bottom w:val="none" w:sz="0" w:space="0" w:color="auto"/>
                <w:right w:val="none" w:sz="0" w:space="0" w:color="auto"/>
              </w:divBdr>
              <w:divsChild>
                <w:div w:id="1989288377">
                  <w:marLeft w:val="0"/>
                  <w:marRight w:val="0"/>
                  <w:marTop w:val="0"/>
                  <w:marBottom w:val="0"/>
                  <w:divBdr>
                    <w:top w:val="none" w:sz="0" w:space="0" w:color="auto"/>
                    <w:left w:val="none" w:sz="0" w:space="0" w:color="auto"/>
                    <w:bottom w:val="none" w:sz="0" w:space="0" w:color="auto"/>
                    <w:right w:val="none" w:sz="0" w:space="0" w:color="auto"/>
                  </w:divBdr>
                  <w:divsChild>
                    <w:div w:id="165533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425730">
      <w:bodyDiv w:val="1"/>
      <w:marLeft w:val="0"/>
      <w:marRight w:val="0"/>
      <w:marTop w:val="0"/>
      <w:marBottom w:val="0"/>
      <w:divBdr>
        <w:top w:val="none" w:sz="0" w:space="0" w:color="auto"/>
        <w:left w:val="none" w:sz="0" w:space="0" w:color="auto"/>
        <w:bottom w:val="none" w:sz="0" w:space="0" w:color="auto"/>
        <w:right w:val="none" w:sz="0" w:space="0" w:color="auto"/>
      </w:divBdr>
    </w:div>
    <w:div w:id="1105735632">
      <w:bodyDiv w:val="1"/>
      <w:marLeft w:val="0"/>
      <w:marRight w:val="0"/>
      <w:marTop w:val="0"/>
      <w:marBottom w:val="0"/>
      <w:divBdr>
        <w:top w:val="none" w:sz="0" w:space="0" w:color="auto"/>
        <w:left w:val="none" w:sz="0" w:space="0" w:color="auto"/>
        <w:bottom w:val="none" w:sz="0" w:space="0" w:color="auto"/>
        <w:right w:val="none" w:sz="0" w:space="0" w:color="auto"/>
      </w:divBdr>
    </w:div>
    <w:div w:id="1105926823">
      <w:bodyDiv w:val="1"/>
      <w:marLeft w:val="0"/>
      <w:marRight w:val="0"/>
      <w:marTop w:val="0"/>
      <w:marBottom w:val="0"/>
      <w:divBdr>
        <w:top w:val="none" w:sz="0" w:space="0" w:color="auto"/>
        <w:left w:val="none" w:sz="0" w:space="0" w:color="auto"/>
        <w:bottom w:val="none" w:sz="0" w:space="0" w:color="auto"/>
        <w:right w:val="none" w:sz="0" w:space="0" w:color="auto"/>
      </w:divBdr>
      <w:divsChild>
        <w:div w:id="1423450279">
          <w:marLeft w:val="0"/>
          <w:marRight w:val="0"/>
          <w:marTop w:val="0"/>
          <w:marBottom w:val="0"/>
          <w:divBdr>
            <w:top w:val="none" w:sz="0" w:space="0" w:color="auto"/>
            <w:left w:val="none" w:sz="0" w:space="0" w:color="auto"/>
            <w:bottom w:val="none" w:sz="0" w:space="0" w:color="auto"/>
            <w:right w:val="none" w:sz="0" w:space="0" w:color="auto"/>
          </w:divBdr>
          <w:divsChild>
            <w:div w:id="1309168881">
              <w:marLeft w:val="0"/>
              <w:marRight w:val="0"/>
              <w:marTop w:val="0"/>
              <w:marBottom w:val="0"/>
              <w:divBdr>
                <w:top w:val="none" w:sz="0" w:space="0" w:color="auto"/>
                <w:left w:val="none" w:sz="0" w:space="0" w:color="auto"/>
                <w:bottom w:val="none" w:sz="0" w:space="0" w:color="auto"/>
                <w:right w:val="none" w:sz="0" w:space="0" w:color="auto"/>
              </w:divBdr>
              <w:divsChild>
                <w:div w:id="2055545870">
                  <w:marLeft w:val="0"/>
                  <w:marRight w:val="0"/>
                  <w:marTop w:val="0"/>
                  <w:marBottom w:val="0"/>
                  <w:divBdr>
                    <w:top w:val="none" w:sz="0" w:space="0" w:color="auto"/>
                    <w:left w:val="none" w:sz="0" w:space="0" w:color="auto"/>
                    <w:bottom w:val="none" w:sz="0" w:space="0" w:color="auto"/>
                    <w:right w:val="none" w:sz="0" w:space="0" w:color="auto"/>
                  </w:divBdr>
                  <w:divsChild>
                    <w:div w:id="510342711">
                      <w:marLeft w:val="0"/>
                      <w:marRight w:val="0"/>
                      <w:marTop w:val="0"/>
                      <w:marBottom w:val="0"/>
                      <w:divBdr>
                        <w:top w:val="single" w:sz="4" w:space="2" w:color="C0C0C0"/>
                        <w:left w:val="single" w:sz="4" w:space="2" w:color="C0C0C0"/>
                        <w:bottom w:val="single" w:sz="4" w:space="2" w:color="C0C0C0"/>
                        <w:right w:val="single" w:sz="4" w:space="2" w:color="C0C0C0"/>
                      </w:divBdr>
                      <w:divsChild>
                        <w:div w:id="70661240">
                          <w:marLeft w:val="0"/>
                          <w:marRight w:val="0"/>
                          <w:marTop w:val="0"/>
                          <w:marBottom w:val="0"/>
                          <w:divBdr>
                            <w:top w:val="none" w:sz="0" w:space="0" w:color="auto"/>
                            <w:left w:val="none" w:sz="0" w:space="0" w:color="auto"/>
                            <w:bottom w:val="none" w:sz="0" w:space="0" w:color="auto"/>
                            <w:right w:val="none" w:sz="0" w:space="0" w:color="auto"/>
                          </w:divBdr>
                        </w:div>
                        <w:div w:id="162009313">
                          <w:marLeft w:val="0"/>
                          <w:marRight w:val="0"/>
                          <w:marTop w:val="0"/>
                          <w:marBottom w:val="0"/>
                          <w:divBdr>
                            <w:top w:val="none" w:sz="0" w:space="0" w:color="auto"/>
                            <w:left w:val="none" w:sz="0" w:space="0" w:color="auto"/>
                            <w:bottom w:val="none" w:sz="0" w:space="0" w:color="auto"/>
                            <w:right w:val="none" w:sz="0" w:space="0" w:color="auto"/>
                          </w:divBdr>
                        </w:div>
                        <w:div w:id="318120407">
                          <w:marLeft w:val="0"/>
                          <w:marRight w:val="0"/>
                          <w:marTop w:val="0"/>
                          <w:marBottom w:val="0"/>
                          <w:divBdr>
                            <w:top w:val="none" w:sz="0" w:space="0" w:color="auto"/>
                            <w:left w:val="none" w:sz="0" w:space="0" w:color="auto"/>
                            <w:bottom w:val="none" w:sz="0" w:space="0" w:color="auto"/>
                            <w:right w:val="none" w:sz="0" w:space="0" w:color="auto"/>
                          </w:divBdr>
                        </w:div>
                        <w:div w:id="400450474">
                          <w:marLeft w:val="0"/>
                          <w:marRight w:val="0"/>
                          <w:marTop w:val="0"/>
                          <w:marBottom w:val="0"/>
                          <w:divBdr>
                            <w:top w:val="none" w:sz="0" w:space="0" w:color="auto"/>
                            <w:left w:val="none" w:sz="0" w:space="0" w:color="auto"/>
                            <w:bottom w:val="none" w:sz="0" w:space="0" w:color="auto"/>
                            <w:right w:val="none" w:sz="0" w:space="0" w:color="auto"/>
                          </w:divBdr>
                        </w:div>
                        <w:div w:id="411855840">
                          <w:marLeft w:val="0"/>
                          <w:marRight w:val="0"/>
                          <w:marTop w:val="0"/>
                          <w:marBottom w:val="0"/>
                          <w:divBdr>
                            <w:top w:val="none" w:sz="0" w:space="0" w:color="auto"/>
                            <w:left w:val="none" w:sz="0" w:space="0" w:color="auto"/>
                            <w:bottom w:val="none" w:sz="0" w:space="0" w:color="auto"/>
                            <w:right w:val="none" w:sz="0" w:space="0" w:color="auto"/>
                          </w:divBdr>
                        </w:div>
                        <w:div w:id="664668780">
                          <w:marLeft w:val="0"/>
                          <w:marRight w:val="0"/>
                          <w:marTop w:val="0"/>
                          <w:marBottom w:val="0"/>
                          <w:divBdr>
                            <w:top w:val="none" w:sz="0" w:space="0" w:color="auto"/>
                            <w:left w:val="none" w:sz="0" w:space="0" w:color="auto"/>
                            <w:bottom w:val="none" w:sz="0" w:space="0" w:color="auto"/>
                            <w:right w:val="none" w:sz="0" w:space="0" w:color="auto"/>
                          </w:divBdr>
                        </w:div>
                        <w:div w:id="743838329">
                          <w:marLeft w:val="0"/>
                          <w:marRight w:val="0"/>
                          <w:marTop w:val="0"/>
                          <w:marBottom w:val="0"/>
                          <w:divBdr>
                            <w:top w:val="none" w:sz="0" w:space="0" w:color="auto"/>
                            <w:left w:val="none" w:sz="0" w:space="0" w:color="auto"/>
                            <w:bottom w:val="none" w:sz="0" w:space="0" w:color="auto"/>
                            <w:right w:val="none" w:sz="0" w:space="0" w:color="auto"/>
                          </w:divBdr>
                        </w:div>
                        <w:div w:id="770704966">
                          <w:marLeft w:val="0"/>
                          <w:marRight w:val="0"/>
                          <w:marTop w:val="0"/>
                          <w:marBottom w:val="0"/>
                          <w:divBdr>
                            <w:top w:val="none" w:sz="0" w:space="0" w:color="auto"/>
                            <w:left w:val="none" w:sz="0" w:space="0" w:color="auto"/>
                            <w:bottom w:val="none" w:sz="0" w:space="0" w:color="auto"/>
                            <w:right w:val="none" w:sz="0" w:space="0" w:color="auto"/>
                          </w:divBdr>
                        </w:div>
                        <w:div w:id="1006056914">
                          <w:marLeft w:val="0"/>
                          <w:marRight w:val="0"/>
                          <w:marTop w:val="0"/>
                          <w:marBottom w:val="0"/>
                          <w:divBdr>
                            <w:top w:val="none" w:sz="0" w:space="0" w:color="auto"/>
                            <w:left w:val="none" w:sz="0" w:space="0" w:color="auto"/>
                            <w:bottom w:val="none" w:sz="0" w:space="0" w:color="auto"/>
                            <w:right w:val="none" w:sz="0" w:space="0" w:color="auto"/>
                          </w:divBdr>
                        </w:div>
                        <w:div w:id="1075933170">
                          <w:marLeft w:val="0"/>
                          <w:marRight w:val="0"/>
                          <w:marTop w:val="0"/>
                          <w:marBottom w:val="0"/>
                          <w:divBdr>
                            <w:top w:val="none" w:sz="0" w:space="0" w:color="auto"/>
                            <w:left w:val="none" w:sz="0" w:space="0" w:color="auto"/>
                            <w:bottom w:val="none" w:sz="0" w:space="0" w:color="auto"/>
                            <w:right w:val="none" w:sz="0" w:space="0" w:color="auto"/>
                          </w:divBdr>
                        </w:div>
                        <w:div w:id="1249264355">
                          <w:marLeft w:val="0"/>
                          <w:marRight w:val="0"/>
                          <w:marTop w:val="0"/>
                          <w:marBottom w:val="0"/>
                          <w:divBdr>
                            <w:top w:val="none" w:sz="0" w:space="0" w:color="auto"/>
                            <w:left w:val="none" w:sz="0" w:space="0" w:color="auto"/>
                            <w:bottom w:val="none" w:sz="0" w:space="0" w:color="auto"/>
                            <w:right w:val="none" w:sz="0" w:space="0" w:color="auto"/>
                          </w:divBdr>
                        </w:div>
                        <w:div w:id="1262883752">
                          <w:marLeft w:val="0"/>
                          <w:marRight w:val="0"/>
                          <w:marTop w:val="0"/>
                          <w:marBottom w:val="0"/>
                          <w:divBdr>
                            <w:top w:val="none" w:sz="0" w:space="0" w:color="auto"/>
                            <w:left w:val="none" w:sz="0" w:space="0" w:color="auto"/>
                            <w:bottom w:val="none" w:sz="0" w:space="0" w:color="auto"/>
                            <w:right w:val="none" w:sz="0" w:space="0" w:color="auto"/>
                          </w:divBdr>
                        </w:div>
                        <w:div w:id="1464811998">
                          <w:marLeft w:val="0"/>
                          <w:marRight w:val="0"/>
                          <w:marTop w:val="0"/>
                          <w:marBottom w:val="0"/>
                          <w:divBdr>
                            <w:top w:val="none" w:sz="0" w:space="0" w:color="auto"/>
                            <w:left w:val="none" w:sz="0" w:space="0" w:color="auto"/>
                            <w:bottom w:val="none" w:sz="0" w:space="0" w:color="auto"/>
                            <w:right w:val="none" w:sz="0" w:space="0" w:color="auto"/>
                          </w:divBdr>
                        </w:div>
                        <w:div w:id="1470588753">
                          <w:marLeft w:val="0"/>
                          <w:marRight w:val="0"/>
                          <w:marTop w:val="0"/>
                          <w:marBottom w:val="0"/>
                          <w:divBdr>
                            <w:top w:val="none" w:sz="0" w:space="0" w:color="auto"/>
                            <w:left w:val="none" w:sz="0" w:space="0" w:color="auto"/>
                            <w:bottom w:val="none" w:sz="0" w:space="0" w:color="auto"/>
                            <w:right w:val="none" w:sz="0" w:space="0" w:color="auto"/>
                          </w:divBdr>
                        </w:div>
                        <w:div w:id="1555194654">
                          <w:marLeft w:val="0"/>
                          <w:marRight w:val="0"/>
                          <w:marTop w:val="0"/>
                          <w:marBottom w:val="0"/>
                          <w:divBdr>
                            <w:top w:val="none" w:sz="0" w:space="0" w:color="auto"/>
                            <w:left w:val="none" w:sz="0" w:space="0" w:color="auto"/>
                            <w:bottom w:val="none" w:sz="0" w:space="0" w:color="auto"/>
                            <w:right w:val="none" w:sz="0" w:space="0" w:color="auto"/>
                          </w:divBdr>
                        </w:div>
                        <w:div w:id="1574243748">
                          <w:marLeft w:val="0"/>
                          <w:marRight w:val="0"/>
                          <w:marTop w:val="0"/>
                          <w:marBottom w:val="0"/>
                          <w:divBdr>
                            <w:top w:val="none" w:sz="0" w:space="0" w:color="auto"/>
                            <w:left w:val="none" w:sz="0" w:space="0" w:color="auto"/>
                            <w:bottom w:val="none" w:sz="0" w:space="0" w:color="auto"/>
                            <w:right w:val="none" w:sz="0" w:space="0" w:color="auto"/>
                          </w:divBdr>
                        </w:div>
                        <w:div w:id="1705787929">
                          <w:marLeft w:val="0"/>
                          <w:marRight w:val="0"/>
                          <w:marTop w:val="0"/>
                          <w:marBottom w:val="0"/>
                          <w:divBdr>
                            <w:top w:val="none" w:sz="0" w:space="0" w:color="auto"/>
                            <w:left w:val="none" w:sz="0" w:space="0" w:color="auto"/>
                            <w:bottom w:val="none" w:sz="0" w:space="0" w:color="auto"/>
                            <w:right w:val="none" w:sz="0" w:space="0" w:color="auto"/>
                          </w:divBdr>
                        </w:div>
                        <w:div w:id="180291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8357563">
      <w:bodyDiv w:val="1"/>
      <w:marLeft w:val="0"/>
      <w:marRight w:val="0"/>
      <w:marTop w:val="0"/>
      <w:marBottom w:val="0"/>
      <w:divBdr>
        <w:top w:val="none" w:sz="0" w:space="0" w:color="auto"/>
        <w:left w:val="none" w:sz="0" w:space="0" w:color="auto"/>
        <w:bottom w:val="none" w:sz="0" w:space="0" w:color="auto"/>
        <w:right w:val="none" w:sz="0" w:space="0" w:color="auto"/>
      </w:divBdr>
    </w:div>
    <w:div w:id="1110860493">
      <w:bodyDiv w:val="1"/>
      <w:marLeft w:val="0"/>
      <w:marRight w:val="0"/>
      <w:marTop w:val="0"/>
      <w:marBottom w:val="0"/>
      <w:divBdr>
        <w:top w:val="none" w:sz="0" w:space="0" w:color="auto"/>
        <w:left w:val="none" w:sz="0" w:space="0" w:color="auto"/>
        <w:bottom w:val="none" w:sz="0" w:space="0" w:color="auto"/>
        <w:right w:val="none" w:sz="0" w:space="0" w:color="auto"/>
      </w:divBdr>
      <w:divsChild>
        <w:div w:id="90132401">
          <w:marLeft w:val="0"/>
          <w:marRight w:val="0"/>
          <w:marTop w:val="0"/>
          <w:marBottom w:val="0"/>
          <w:divBdr>
            <w:top w:val="none" w:sz="0" w:space="0" w:color="auto"/>
            <w:left w:val="none" w:sz="0" w:space="0" w:color="auto"/>
            <w:bottom w:val="none" w:sz="0" w:space="0" w:color="auto"/>
            <w:right w:val="none" w:sz="0" w:space="0" w:color="auto"/>
          </w:divBdr>
        </w:div>
        <w:div w:id="372459580">
          <w:marLeft w:val="0"/>
          <w:marRight w:val="0"/>
          <w:marTop w:val="0"/>
          <w:marBottom w:val="0"/>
          <w:divBdr>
            <w:top w:val="none" w:sz="0" w:space="0" w:color="auto"/>
            <w:left w:val="none" w:sz="0" w:space="0" w:color="auto"/>
            <w:bottom w:val="none" w:sz="0" w:space="0" w:color="auto"/>
            <w:right w:val="none" w:sz="0" w:space="0" w:color="auto"/>
          </w:divBdr>
          <w:divsChild>
            <w:div w:id="1325157942">
              <w:marLeft w:val="0"/>
              <w:marRight w:val="0"/>
              <w:marTop w:val="0"/>
              <w:marBottom w:val="0"/>
              <w:divBdr>
                <w:top w:val="none" w:sz="0" w:space="0" w:color="auto"/>
                <w:left w:val="none" w:sz="0" w:space="0" w:color="auto"/>
                <w:bottom w:val="none" w:sz="0" w:space="0" w:color="auto"/>
                <w:right w:val="none" w:sz="0" w:space="0" w:color="auto"/>
              </w:divBdr>
              <w:divsChild>
                <w:div w:id="1664162773">
                  <w:marLeft w:val="0"/>
                  <w:marRight w:val="0"/>
                  <w:marTop w:val="0"/>
                  <w:marBottom w:val="0"/>
                  <w:divBdr>
                    <w:top w:val="none" w:sz="0" w:space="0" w:color="auto"/>
                    <w:left w:val="none" w:sz="0" w:space="0" w:color="auto"/>
                    <w:bottom w:val="none" w:sz="0" w:space="0" w:color="auto"/>
                    <w:right w:val="none" w:sz="0" w:space="0" w:color="auto"/>
                  </w:divBdr>
                  <w:divsChild>
                    <w:div w:id="156660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973442">
      <w:bodyDiv w:val="1"/>
      <w:marLeft w:val="0"/>
      <w:marRight w:val="0"/>
      <w:marTop w:val="0"/>
      <w:marBottom w:val="0"/>
      <w:divBdr>
        <w:top w:val="none" w:sz="0" w:space="0" w:color="auto"/>
        <w:left w:val="none" w:sz="0" w:space="0" w:color="auto"/>
        <w:bottom w:val="none" w:sz="0" w:space="0" w:color="auto"/>
        <w:right w:val="none" w:sz="0" w:space="0" w:color="auto"/>
      </w:divBdr>
    </w:div>
    <w:div w:id="1112089558">
      <w:bodyDiv w:val="1"/>
      <w:marLeft w:val="0"/>
      <w:marRight w:val="0"/>
      <w:marTop w:val="0"/>
      <w:marBottom w:val="0"/>
      <w:divBdr>
        <w:top w:val="none" w:sz="0" w:space="0" w:color="auto"/>
        <w:left w:val="none" w:sz="0" w:space="0" w:color="auto"/>
        <w:bottom w:val="none" w:sz="0" w:space="0" w:color="auto"/>
        <w:right w:val="none" w:sz="0" w:space="0" w:color="auto"/>
      </w:divBdr>
      <w:divsChild>
        <w:div w:id="1225143605">
          <w:marLeft w:val="0"/>
          <w:marRight w:val="0"/>
          <w:marTop w:val="0"/>
          <w:marBottom w:val="0"/>
          <w:divBdr>
            <w:top w:val="none" w:sz="0" w:space="0" w:color="auto"/>
            <w:left w:val="none" w:sz="0" w:space="0" w:color="auto"/>
            <w:bottom w:val="none" w:sz="0" w:space="0" w:color="auto"/>
            <w:right w:val="none" w:sz="0" w:space="0" w:color="auto"/>
          </w:divBdr>
          <w:divsChild>
            <w:div w:id="577708510">
              <w:marLeft w:val="0"/>
              <w:marRight w:val="0"/>
              <w:marTop w:val="0"/>
              <w:marBottom w:val="0"/>
              <w:divBdr>
                <w:top w:val="none" w:sz="0" w:space="0" w:color="auto"/>
                <w:left w:val="none" w:sz="0" w:space="0" w:color="auto"/>
                <w:bottom w:val="none" w:sz="0" w:space="0" w:color="auto"/>
                <w:right w:val="none" w:sz="0" w:space="0" w:color="auto"/>
              </w:divBdr>
              <w:divsChild>
                <w:div w:id="199054880">
                  <w:marLeft w:val="0"/>
                  <w:marRight w:val="450"/>
                  <w:marTop w:val="0"/>
                  <w:marBottom w:val="0"/>
                  <w:divBdr>
                    <w:top w:val="none" w:sz="0" w:space="0" w:color="auto"/>
                    <w:left w:val="none" w:sz="0" w:space="0" w:color="auto"/>
                    <w:bottom w:val="none" w:sz="0" w:space="0" w:color="auto"/>
                    <w:right w:val="none" w:sz="0" w:space="0" w:color="auto"/>
                  </w:divBdr>
                  <w:divsChild>
                    <w:div w:id="1186018013">
                      <w:marLeft w:val="0"/>
                      <w:marRight w:val="0"/>
                      <w:marTop w:val="0"/>
                      <w:marBottom w:val="0"/>
                      <w:divBdr>
                        <w:top w:val="dotted" w:sz="6" w:space="4" w:color="B2B2B2"/>
                        <w:left w:val="none" w:sz="0" w:space="0" w:color="auto"/>
                        <w:bottom w:val="none" w:sz="0" w:space="0" w:color="auto"/>
                        <w:right w:val="none" w:sz="0" w:space="0" w:color="auto"/>
                      </w:divBdr>
                      <w:divsChild>
                        <w:div w:id="1950308847">
                          <w:marLeft w:val="0"/>
                          <w:marRight w:val="0"/>
                          <w:marTop w:val="0"/>
                          <w:marBottom w:val="0"/>
                          <w:divBdr>
                            <w:top w:val="none" w:sz="0" w:space="0" w:color="auto"/>
                            <w:left w:val="none" w:sz="0" w:space="0" w:color="auto"/>
                            <w:bottom w:val="none" w:sz="0" w:space="0" w:color="auto"/>
                            <w:right w:val="none" w:sz="0" w:space="0" w:color="auto"/>
                          </w:divBdr>
                          <w:divsChild>
                            <w:div w:id="9005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90915">
                      <w:marLeft w:val="0"/>
                      <w:marRight w:val="0"/>
                      <w:marTop w:val="0"/>
                      <w:marBottom w:val="0"/>
                      <w:divBdr>
                        <w:top w:val="none" w:sz="0" w:space="0" w:color="auto"/>
                        <w:left w:val="none" w:sz="0" w:space="0" w:color="auto"/>
                        <w:bottom w:val="none" w:sz="0" w:space="0" w:color="auto"/>
                        <w:right w:val="none" w:sz="0" w:space="0" w:color="auto"/>
                      </w:divBdr>
                      <w:divsChild>
                        <w:div w:id="1832671472">
                          <w:marLeft w:val="0"/>
                          <w:marRight w:val="0"/>
                          <w:marTop w:val="0"/>
                          <w:marBottom w:val="0"/>
                          <w:divBdr>
                            <w:top w:val="none" w:sz="0" w:space="0" w:color="auto"/>
                            <w:left w:val="none" w:sz="0" w:space="0" w:color="auto"/>
                            <w:bottom w:val="none" w:sz="0" w:space="0" w:color="auto"/>
                            <w:right w:val="none" w:sz="0" w:space="0" w:color="auto"/>
                          </w:divBdr>
                        </w:div>
                        <w:div w:id="288902785">
                          <w:marLeft w:val="600"/>
                          <w:marRight w:val="0"/>
                          <w:marTop w:val="0"/>
                          <w:marBottom w:val="0"/>
                          <w:divBdr>
                            <w:top w:val="none" w:sz="0" w:space="0" w:color="auto"/>
                            <w:left w:val="none" w:sz="0" w:space="0" w:color="auto"/>
                            <w:bottom w:val="none" w:sz="0" w:space="0" w:color="auto"/>
                            <w:right w:val="none" w:sz="0" w:space="0" w:color="auto"/>
                          </w:divBdr>
                        </w:div>
                      </w:divsChild>
                    </w:div>
                    <w:div w:id="1776824557">
                      <w:marLeft w:val="0"/>
                      <w:marRight w:val="0"/>
                      <w:marTop w:val="0"/>
                      <w:marBottom w:val="0"/>
                      <w:divBdr>
                        <w:top w:val="none" w:sz="0" w:space="0" w:color="auto"/>
                        <w:left w:val="none" w:sz="0" w:space="0" w:color="auto"/>
                        <w:bottom w:val="none" w:sz="0" w:space="0" w:color="auto"/>
                        <w:right w:val="none" w:sz="0" w:space="0" w:color="auto"/>
                      </w:divBdr>
                      <w:divsChild>
                        <w:div w:id="1046755080">
                          <w:marLeft w:val="0"/>
                          <w:marRight w:val="0"/>
                          <w:marTop w:val="0"/>
                          <w:marBottom w:val="0"/>
                          <w:divBdr>
                            <w:top w:val="none" w:sz="0" w:space="0" w:color="auto"/>
                            <w:left w:val="none" w:sz="0" w:space="0" w:color="auto"/>
                            <w:bottom w:val="none" w:sz="0" w:space="0" w:color="auto"/>
                            <w:right w:val="none" w:sz="0" w:space="0" w:color="auto"/>
                          </w:divBdr>
                        </w:div>
                        <w:div w:id="1139418060">
                          <w:marLeft w:val="600"/>
                          <w:marRight w:val="0"/>
                          <w:marTop w:val="0"/>
                          <w:marBottom w:val="0"/>
                          <w:divBdr>
                            <w:top w:val="none" w:sz="0" w:space="0" w:color="auto"/>
                            <w:left w:val="none" w:sz="0" w:space="0" w:color="auto"/>
                            <w:bottom w:val="none" w:sz="0" w:space="0" w:color="auto"/>
                            <w:right w:val="none" w:sz="0" w:space="0" w:color="auto"/>
                          </w:divBdr>
                        </w:div>
                      </w:divsChild>
                    </w:div>
                    <w:div w:id="1455516694">
                      <w:marLeft w:val="0"/>
                      <w:marRight w:val="0"/>
                      <w:marTop w:val="0"/>
                      <w:marBottom w:val="0"/>
                      <w:divBdr>
                        <w:top w:val="none" w:sz="0" w:space="0" w:color="auto"/>
                        <w:left w:val="none" w:sz="0" w:space="0" w:color="auto"/>
                        <w:bottom w:val="none" w:sz="0" w:space="0" w:color="auto"/>
                        <w:right w:val="none" w:sz="0" w:space="0" w:color="auto"/>
                      </w:divBdr>
                      <w:divsChild>
                        <w:div w:id="361902016">
                          <w:marLeft w:val="0"/>
                          <w:marRight w:val="0"/>
                          <w:marTop w:val="0"/>
                          <w:marBottom w:val="0"/>
                          <w:divBdr>
                            <w:top w:val="none" w:sz="0" w:space="0" w:color="auto"/>
                            <w:left w:val="none" w:sz="0" w:space="0" w:color="auto"/>
                            <w:bottom w:val="none" w:sz="0" w:space="0" w:color="auto"/>
                            <w:right w:val="none" w:sz="0" w:space="0" w:color="auto"/>
                          </w:divBdr>
                        </w:div>
                        <w:div w:id="1612665327">
                          <w:marLeft w:val="600"/>
                          <w:marRight w:val="0"/>
                          <w:marTop w:val="0"/>
                          <w:marBottom w:val="0"/>
                          <w:divBdr>
                            <w:top w:val="none" w:sz="0" w:space="0" w:color="auto"/>
                            <w:left w:val="none" w:sz="0" w:space="0" w:color="auto"/>
                            <w:bottom w:val="none" w:sz="0" w:space="0" w:color="auto"/>
                            <w:right w:val="none" w:sz="0" w:space="0" w:color="auto"/>
                          </w:divBdr>
                        </w:div>
                      </w:divsChild>
                    </w:div>
                    <w:div w:id="348875777">
                      <w:marLeft w:val="0"/>
                      <w:marRight w:val="0"/>
                      <w:marTop w:val="0"/>
                      <w:marBottom w:val="0"/>
                      <w:divBdr>
                        <w:top w:val="none" w:sz="0" w:space="0" w:color="auto"/>
                        <w:left w:val="none" w:sz="0" w:space="0" w:color="auto"/>
                        <w:bottom w:val="none" w:sz="0" w:space="0" w:color="auto"/>
                        <w:right w:val="none" w:sz="0" w:space="0" w:color="auto"/>
                      </w:divBdr>
                      <w:divsChild>
                        <w:div w:id="1120220959">
                          <w:marLeft w:val="0"/>
                          <w:marRight w:val="0"/>
                          <w:marTop w:val="0"/>
                          <w:marBottom w:val="0"/>
                          <w:divBdr>
                            <w:top w:val="none" w:sz="0" w:space="0" w:color="auto"/>
                            <w:left w:val="none" w:sz="0" w:space="0" w:color="auto"/>
                            <w:bottom w:val="none" w:sz="0" w:space="0" w:color="auto"/>
                            <w:right w:val="none" w:sz="0" w:space="0" w:color="auto"/>
                          </w:divBdr>
                        </w:div>
                        <w:div w:id="1186023780">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4977225">
      <w:bodyDiv w:val="1"/>
      <w:marLeft w:val="0"/>
      <w:marRight w:val="0"/>
      <w:marTop w:val="0"/>
      <w:marBottom w:val="0"/>
      <w:divBdr>
        <w:top w:val="none" w:sz="0" w:space="0" w:color="auto"/>
        <w:left w:val="none" w:sz="0" w:space="0" w:color="auto"/>
        <w:bottom w:val="none" w:sz="0" w:space="0" w:color="auto"/>
        <w:right w:val="none" w:sz="0" w:space="0" w:color="auto"/>
      </w:divBdr>
      <w:divsChild>
        <w:div w:id="1238200012">
          <w:marLeft w:val="0"/>
          <w:marRight w:val="0"/>
          <w:marTop w:val="0"/>
          <w:marBottom w:val="0"/>
          <w:divBdr>
            <w:top w:val="none" w:sz="0" w:space="0" w:color="auto"/>
            <w:left w:val="none" w:sz="0" w:space="0" w:color="auto"/>
            <w:bottom w:val="none" w:sz="0" w:space="0" w:color="auto"/>
            <w:right w:val="none" w:sz="0" w:space="0" w:color="auto"/>
          </w:divBdr>
          <w:divsChild>
            <w:div w:id="16063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8038">
      <w:bodyDiv w:val="1"/>
      <w:marLeft w:val="0"/>
      <w:marRight w:val="0"/>
      <w:marTop w:val="0"/>
      <w:marBottom w:val="0"/>
      <w:divBdr>
        <w:top w:val="none" w:sz="0" w:space="0" w:color="auto"/>
        <w:left w:val="none" w:sz="0" w:space="0" w:color="auto"/>
        <w:bottom w:val="none" w:sz="0" w:space="0" w:color="auto"/>
        <w:right w:val="none" w:sz="0" w:space="0" w:color="auto"/>
      </w:divBdr>
      <w:divsChild>
        <w:div w:id="1422684243">
          <w:marLeft w:val="0"/>
          <w:marRight w:val="0"/>
          <w:marTop w:val="0"/>
          <w:marBottom w:val="0"/>
          <w:divBdr>
            <w:top w:val="none" w:sz="0" w:space="0" w:color="auto"/>
            <w:left w:val="none" w:sz="0" w:space="0" w:color="auto"/>
            <w:bottom w:val="none" w:sz="0" w:space="0" w:color="auto"/>
            <w:right w:val="none" w:sz="0" w:space="0" w:color="auto"/>
          </w:divBdr>
          <w:divsChild>
            <w:div w:id="1561358576">
              <w:marLeft w:val="0"/>
              <w:marRight w:val="0"/>
              <w:marTop w:val="0"/>
              <w:marBottom w:val="0"/>
              <w:divBdr>
                <w:top w:val="none" w:sz="0" w:space="0" w:color="auto"/>
                <w:left w:val="none" w:sz="0" w:space="0" w:color="auto"/>
                <w:bottom w:val="none" w:sz="0" w:space="0" w:color="auto"/>
                <w:right w:val="none" w:sz="0" w:space="0" w:color="auto"/>
              </w:divBdr>
              <w:divsChild>
                <w:div w:id="665284455">
                  <w:marLeft w:val="0"/>
                  <w:marRight w:val="0"/>
                  <w:marTop w:val="0"/>
                  <w:marBottom w:val="0"/>
                  <w:divBdr>
                    <w:top w:val="none" w:sz="0" w:space="0" w:color="auto"/>
                    <w:left w:val="none" w:sz="0" w:space="0" w:color="auto"/>
                    <w:bottom w:val="none" w:sz="0" w:space="0" w:color="auto"/>
                    <w:right w:val="none" w:sz="0" w:space="0" w:color="auto"/>
                  </w:divBdr>
                  <w:divsChild>
                    <w:div w:id="259875558">
                      <w:marLeft w:val="0"/>
                      <w:marRight w:val="0"/>
                      <w:marTop w:val="0"/>
                      <w:marBottom w:val="0"/>
                      <w:divBdr>
                        <w:top w:val="none" w:sz="0" w:space="0" w:color="auto"/>
                        <w:left w:val="none" w:sz="0" w:space="0" w:color="auto"/>
                        <w:bottom w:val="none" w:sz="0" w:space="0" w:color="auto"/>
                        <w:right w:val="none" w:sz="0" w:space="0" w:color="auto"/>
                      </w:divBdr>
                      <w:divsChild>
                        <w:div w:id="180869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674960">
      <w:bodyDiv w:val="1"/>
      <w:marLeft w:val="0"/>
      <w:marRight w:val="0"/>
      <w:marTop w:val="0"/>
      <w:marBottom w:val="0"/>
      <w:divBdr>
        <w:top w:val="none" w:sz="0" w:space="0" w:color="auto"/>
        <w:left w:val="none" w:sz="0" w:space="0" w:color="auto"/>
        <w:bottom w:val="none" w:sz="0" w:space="0" w:color="auto"/>
        <w:right w:val="none" w:sz="0" w:space="0" w:color="auto"/>
      </w:divBdr>
    </w:div>
    <w:div w:id="1117796618">
      <w:bodyDiv w:val="1"/>
      <w:marLeft w:val="0"/>
      <w:marRight w:val="0"/>
      <w:marTop w:val="0"/>
      <w:marBottom w:val="0"/>
      <w:divBdr>
        <w:top w:val="none" w:sz="0" w:space="0" w:color="auto"/>
        <w:left w:val="none" w:sz="0" w:space="0" w:color="auto"/>
        <w:bottom w:val="none" w:sz="0" w:space="0" w:color="auto"/>
        <w:right w:val="none" w:sz="0" w:space="0" w:color="auto"/>
      </w:divBdr>
    </w:div>
    <w:div w:id="1118254220">
      <w:bodyDiv w:val="1"/>
      <w:marLeft w:val="0"/>
      <w:marRight w:val="0"/>
      <w:marTop w:val="0"/>
      <w:marBottom w:val="0"/>
      <w:divBdr>
        <w:top w:val="none" w:sz="0" w:space="0" w:color="auto"/>
        <w:left w:val="none" w:sz="0" w:space="0" w:color="auto"/>
        <w:bottom w:val="none" w:sz="0" w:space="0" w:color="auto"/>
        <w:right w:val="none" w:sz="0" w:space="0" w:color="auto"/>
      </w:divBdr>
      <w:divsChild>
        <w:div w:id="1814641373">
          <w:marLeft w:val="0"/>
          <w:marRight w:val="0"/>
          <w:marTop w:val="0"/>
          <w:marBottom w:val="0"/>
          <w:divBdr>
            <w:top w:val="none" w:sz="0" w:space="0" w:color="auto"/>
            <w:left w:val="none" w:sz="0" w:space="0" w:color="auto"/>
            <w:bottom w:val="none" w:sz="0" w:space="0" w:color="auto"/>
            <w:right w:val="none" w:sz="0" w:space="0" w:color="auto"/>
          </w:divBdr>
          <w:divsChild>
            <w:div w:id="53092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17204">
      <w:bodyDiv w:val="1"/>
      <w:marLeft w:val="0"/>
      <w:marRight w:val="0"/>
      <w:marTop w:val="0"/>
      <w:marBottom w:val="0"/>
      <w:divBdr>
        <w:top w:val="none" w:sz="0" w:space="0" w:color="auto"/>
        <w:left w:val="none" w:sz="0" w:space="0" w:color="auto"/>
        <w:bottom w:val="none" w:sz="0" w:space="0" w:color="auto"/>
        <w:right w:val="none" w:sz="0" w:space="0" w:color="auto"/>
      </w:divBdr>
      <w:divsChild>
        <w:div w:id="484516545">
          <w:marLeft w:val="0"/>
          <w:marRight w:val="0"/>
          <w:marTop w:val="0"/>
          <w:marBottom w:val="0"/>
          <w:divBdr>
            <w:top w:val="none" w:sz="0" w:space="0" w:color="auto"/>
            <w:left w:val="none" w:sz="0" w:space="0" w:color="auto"/>
            <w:bottom w:val="none" w:sz="0" w:space="0" w:color="auto"/>
            <w:right w:val="none" w:sz="0" w:space="0" w:color="auto"/>
          </w:divBdr>
        </w:div>
        <w:div w:id="288782566">
          <w:marLeft w:val="0"/>
          <w:marRight w:val="0"/>
          <w:marTop w:val="0"/>
          <w:marBottom w:val="0"/>
          <w:divBdr>
            <w:top w:val="none" w:sz="0" w:space="0" w:color="auto"/>
            <w:left w:val="none" w:sz="0" w:space="0" w:color="auto"/>
            <w:bottom w:val="none" w:sz="0" w:space="0" w:color="auto"/>
            <w:right w:val="none" w:sz="0" w:space="0" w:color="auto"/>
          </w:divBdr>
        </w:div>
        <w:div w:id="586810166">
          <w:marLeft w:val="0"/>
          <w:marRight w:val="0"/>
          <w:marTop w:val="0"/>
          <w:marBottom w:val="0"/>
          <w:divBdr>
            <w:top w:val="none" w:sz="0" w:space="0" w:color="auto"/>
            <w:left w:val="none" w:sz="0" w:space="0" w:color="auto"/>
            <w:bottom w:val="none" w:sz="0" w:space="0" w:color="auto"/>
            <w:right w:val="none" w:sz="0" w:space="0" w:color="auto"/>
          </w:divBdr>
        </w:div>
        <w:div w:id="493423050">
          <w:marLeft w:val="0"/>
          <w:marRight w:val="0"/>
          <w:marTop w:val="0"/>
          <w:marBottom w:val="0"/>
          <w:divBdr>
            <w:top w:val="none" w:sz="0" w:space="0" w:color="auto"/>
            <w:left w:val="none" w:sz="0" w:space="0" w:color="auto"/>
            <w:bottom w:val="none" w:sz="0" w:space="0" w:color="auto"/>
            <w:right w:val="none" w:sz="0" w:space="0" w:color="auto"/>
          </w:divBdr>
        </w:div>
        <w:div w:id="551618979">
          <w:marLeft w:val="0"/>
          <w:marRight w:val="0"/>
          <w:marTop w:val="0"/>
          <w:marBottom w:val="0"/>
          <w:divBdr>
            <w:top w:val="none" w:sz="0" w:space="0" w:color="auto"/>
            <w:left w:val="none" w:sz="0" w:space="0" w:color="auto"/>
            <w:bottom w:val="none" w:sz="0" w:space="0" w:color="auto"/>
            <w:right w:val="none" w:sz="0" w:space="0" w:color="auto"/>
          </w:divBdr>
        </w:div>
        <w:div w:id="640118108">
          <w:marLeft w:val="0"/>
          <w:marRight w:val="0"/>
          <w:marTop w:val="0"/>
          <w:marBottom w:val="0"/>
          <w:divBdr>
            <w:top w:val="none" w:sz="0" w:space="0" w:color="auto"/>
            <w:left w:val="none" w:sz="0" w:space="0" w:color="auto"/>
            <w:bottom w:val="none" w:sz="0" w:space="0" w:color="auto"/>
            <w:right w:val="none" w:sz="0" w:space="0" w:color="auto"/>
          </w:divBdr>
        </w:div>
        <w:div w:id="1987969324">
          <w:marLeft w:val="0"/>
          <w:marRight w:val="0"/>
          <w:marTop w:val="0"/>
          <w:marBottom w:val="0"/>
          <w:divBdr>
            <w:top w:val="none" w:sz="0" w:space="0" w:color="auto"/>
            <w:left w:val="none" w:sz="0" w:space="0" w:color="auto"/>
            <w:bottom w:val="none" w:sz="0" w:space="0" w:color="auto"/>
            <w:right w:val="none" w:sz="0" w:space="0" w:color="auto"/>
          </w:divBdr>
        </w:div>
        <w:div w:id="1014721584">
          <w:marLeft w:val="0"/>
          <w:marRight w:val="0"/>
          <w:marTop w:val="0"/>
          <w:marBottom w:val="0"/>
          <w:divBdr>
            <w:top w:val="none" w:sz="0" w:space="0" w:color="auto"/>
            <w:left w:val="none" w:sz="0" w:space="0" w:color="auto"/>
            <w:bottom w:val="none" w:sz="0" w:space="0" w:color="auto"/>
            <w:right w:val="none" w:sz="0" w:space="0" w:color="auto"/>
          </w:divBdr>
        </w:div>
        <w:div w:id="246774306">
          <w:marLeft w:val="0"/>
          <w:marRight w:val="0"/>
          <w:marTop w:val="0"/>
          <w:marBottom w:val="0"/>
          <w:divBdr>
            <w:top w:val="none" w:sz="0" w:space="0" w:color="auto"/>
            <w:left w:val="none" w:sz="0" w:space="0" w:color="auto"/>
            <w:bottom w:val="none" w:sz="0" w:space="0" w:color="auto"/>
            <w:right w:val="none" w:sz="0" w:space="0" w:color="auto"/>
          </w:divBdr>
        </w:div>
        <w:div w:id="924992721">
          <w:marLeft w:val="0"/>
          <w:marRight w:val="0"/>
          <w:marTop w:val="0"/>
          <w:marBottom w:val="0"/>
          <w:divBdr>
            <w:top w:val="none" w:sz="0" w:space="0" w:color="auto"/>
            <w:left w:val="none" w:sz="0" w:space="0" w:color="auto"/>
            <w:bottom w:val="none" w:sz="0" w:space="0" w:color="auto"/>
            <w:right w:val="none" w:sz="0" w:space="0" w:color="auto"/>
          </w:divBdr>
        </w:div>
        <w:div w:id="691149065">
          <w:marLeft w:val="0"/>
          <w:marRight w:val="0"/>
          <w:marTop w:val="0"/>
          <w:marBottom w:val="0"/>
          <w:divBdr>
            <w:top w:val="none" w:sz="0" w:space="0" w:color="auto"/>
            <w:left w:val="none" w:sz="0" w:space="0" w:color="auto"/>
            <w:bottom w:val="none" w:sz="0" w:space="0" w:color="auto"/>
            <w:right w:val="none" w:sz="0" w:space="0" w:color="auto"/>
          </w:divBdr>
        </w:div>
        <w:div w:id="1059788922">
          <w:marLeft w:val="0"/>
          <w:marRight w:val="0"/>
          <w:marTop w:val="0"/>
          <w:marBottom w:val="0"/>
          <w:divBdr>
            <w:top w:val="none" w:sz="0" w:space="0" w:color="auto"/>
            <w:left w:val="none" w:sz="0" w:space="0" w:color="auto"/>
            <w:bottom w:val="none" w:sz="0" w:space="0" w:color="auto"/>
            <w:right w:val="none" w:sz="0" w:space="0" w:color="auto"/>
          </w:divBdr>
        </w:div>
        <w:div w:id="677732823">
          <w:marLeft w:val="0"/>
          <w:marRight w:val="0"/>
          <w:marTop w:val="0"/>
          <w:marBottom w:val="0"/>
          <w:divBdr>
            <w:top w:val="none" w:sz="0" w:space="0" w:color="auto"/>
            <w:left w:val="none" w:sz="0" w:space="0" w:color="auto"/>
            <w:bottom w:val="none" w:sz="0" w:space="0" w:color="auto"/>
            <w:right w:val="none" w:sz="0" w:space="0" w:color="auto"/>
          </w:divBdr>
        </w:div>
        <w:div w:id="1366056818">
          <w:marLeft w:val="0"/>
          <w:marRight w:val="0"/>
          <w:marTop w:val="0"/>
          <w:marBottom w:val="0"/>
          <w:divBdr>
            <w:top w:val="none" w:sz="0" w:space="0" w:color="auto"/>
            <w:left w:val="none" w:sz="0" w:space="0" w:color="auto"/>
            <w:bottom w:val="none" w:sz="0" w:space="0" w:color="auto"/>
            <w:right w:val="none" w:sz="0" w:space="0" w:color="auto"/>
          </w:divBdr>
        </w:div>
        <w:div w:id="1318918090">
          <w:marLeft w:val="0"/>
          <w:marRight w:val="0"/>
          <w:marTop w:val="0"/>
          <w:marBottom w:val="0"/>
          <w:divBdr>
            <w:top w:val="none" w:sz="0" w:space="0" w:color="auto"/>
            <w:left w:val="none" w:sz="0" w:space="0" w:color="auto"/>
            <w:bottom w:val="none" w:sz="0" w:space="0" w:color="auto"/>
            <w:right w:val="none" w:sz="0" w:space="0" w:color="auto"/>
          </w:divBdr>
        </w:div>
        <w:div w:id="1440758601">
          <w:marLeft w:val="0"/>
          <w:marRight w:val="0"/>
          <w:marTop w:val="0"/>
          <w:marBottom w:val="0"/>
          <w:divBdr>
            <w:top w:val="none" w:sz="0" w:space="0" w:color="auto"/>
            <w:left w:val="none" w:sz="0" w:space="0" w:color="auto"/>
            <w:bottom w:val="none" w:sz="0" w:space="0" w:color="auto"/>
            <w:right w:val="none" w:sz="0" w:space="0" w:color="auto"/>
          </w:divBdr>
        </w:div>
      </w:divsChild>
    </w:div>
    <w:div w:id="1118840090">
      <w:bodyDiv w:val="1"/>
      <w:marLeft w:val="0"/>
      <w:marRight w:val="0"/>
      <w:marTop w:val="0"/>
      <w:marBottom w:val="0"/>
      <w:divBdr>
        <w:top w:val="none" w:sz="0" w:space="0" w:color="auto"/>
        <w:left w:val="none" w:sz="0" w:space="0" w:color="auto"/>
        <w:bottom w:val="none" w:sz="0" w:space="0" w:color="auto"/>
        <w:right w:val="none" w:sz="0" w:space="0" w:color="auto"/>
      </w:divBdr>
    </w:div>
    <w:div w:id="1120413037">
      <w:bodyDiv w:val="1"/>
      <w:marLeft w:val="0"/>
      <w:marRight w:val="0"/>
      <w:marTop w:val="0"/>
      <w:marBottom w:val="0"/>
      <w:divBdr>
        <w:top w:val="none" w:sz="0" w:space="0" w:color="auto"/>
        <w:left w:val="none" w:sz="0" w:space="0" w:color="auto"/>
        <w:bottom w:val="none" w:sz="0" w:space="0" w:color="auto"/>
        <w:right w:val="none" w:sz="0" w:space="0" w:color="auto"/>
      </w:divBdr>
    </w:div>
    <w:div w:id="1123309165">
      <w:bodyDiv w:val="1"/>
      <w:marLeft w:val="0"/>
      <w:marRight w:val="0"/>
      <w:marTop w:val="0"/>
      <w:marBottom w:val="0"/>
      <w:divBdr>
        <w:top w:val="none" w:sz="0" w:space="0" w:color="auto"/>
        <w:left w:val="none" w:sz="0" w:space="0" w:color="auto"/>
        <w:bottom w:val="none" w:sz="0" w:space="0" w:color="auto"/>
        <w:right w:val="none" w:sz="0" w:space="0" w:color="auto"/>
      </w:divBdr>
    </w:div>
    <w:div w:id="1125346563">
      <w:bodyDiv w:val="1"/>
      <w:marLeft w:val="0"/>
      <w:marRight w:val="0"/>
      <w:marTop w:val="0"/>
      <w:marBottom w:val="0"/>
      <w:divBdr>
        <w:top w:val="none" w:sz="0" w:space="0" w:color="auto"/>
        <w:left w:val="none" w:sz="0" w:space="0" w:color="auto"/>
        <w:bottom w:val="none" w:sz="0" w:space="0" w:color="auto"/>
        <w:right w:val="none" w:sz="0" w:space="0" w:color="auto"/>
      </w:divBdr>
      <w:divsChild>
        <w:div w:id="372659665">
          <w:marLeft w:val="0"/>
          <w:marRight w:val="0"/>
          <w:marTop w:val="0"/>
          <w:marBottom w:val="0"/>
          <w:divBdr>
            <w:top w:val="none" w:sz="0" w:space="0" w:color="auto"/>
            <w:left w:val="none" w:sz="0" w:space="0" w:color="auto"/>
            <w:bottom w:val="none" w:sz="0" w:space="0" w:color="auto"/>
            <w:right w:val="none" w:sz="0" w:space="0" w:color="auto"/>
          </w:divBdr>
          <w:divsChild>
            <w:div w:id="1011642927">
              <w:marLeft w:val="0"/>
              <w:marRight w:val="0"/>
              <w:marTop w:val="0"/>
              <w:marBottom w:val="0"/>
              <w:divBdr>
                <w:top w:val="none" w:sz="0" w:space="0" w:color="auto"/>
                <w:left w:val="none" w:sz="0" w:space="0" w:color="auto"/>
                <w:bottom w:val="none" w:sz="0" w:space="0" w:color="auto"/>
                <w:right w:val="none" w:sz="0" w:space="0" w:color="auto"/>
              </w:divBdr>
              <w:divsChild>
                <w:div w:id="1696728433">
                  <w:marLeft w:val="0"/>
                  <w:marRight w:val="0"/>
                  <w:marTop w:val="0"/>
                  <w:marBottom w:val="0"/>
                  <w:divBdr>
                    <w:top w:val="none" w:sz="0" w:space="0" w:color="auto"/>
                    <w:left w:val="none" w:sz="0" w:space="0" w:color="auto"/>
                    <w:bottom w:val="none" w:sz="0" w:space="0" w:color="auto"/>
                    <w:right w:val="none" w:sz="0" w:space="0" w:color="auto"/>
                  </w:divBdr>
                  <w:divsChild>
                    <w:div w:id="689917466">
                      <w:marLeft w:val="0"/>
                      <w:marRight w:val="0"/>
                      <w:marTop w:val="0"/>
                      <w:marBottom w:val="0"/>
                      <w:divBdr>
                        <w:top w:val="single" w:sz="2" w:space="1" w:color="C0C0C0"/>
                        <w:left w:val="single" w:sz="2" w:space="1" w:color="C0C0C0"/>
                        <w:bottom w:val="single" w:sz="2" w:space="1" w:color="C0C0C0"/>
                        <w:right w:val="single" w:sz="2" w:space="1" w:color="C0C0C0"/>
                      </w:divBdr>
                      <w:divsChild>
                        <w:div w:id="107431796">
                          <w:marLeft w:val="0"/>
                          <w:marRight w:val="0"/>
                          <w:marTop w:val="0"/>
                          <w:marBottom w:val="0"/>
                          <w:divBdr>
                            <w:top w:val="none" w:sz="0" w:space="0" w:color="auto"/>
                            <w:left w:val="none" w:sz="0" w:space="0" w:color="auto"/>
                            <w:bottom w:val="none" w:sz="0" w:space="0" w:color="auto"/>
                            <w:right w:val="none" w:sz="0" w:space="0" w:color="auto"/>
                          </w:divBdr>
                        </w:div>
                        <w:div w:id="190997173">
                          <w:marLeft w:val="0"/>
                          <w:marRight w:val="0"/>
                          <w:marTop w:val="0"/>
                          <w:marBottom w:val="0"/>
                          <w:divBdr>
                            <w:top w:val="none" w:sz="0" w:space="0" w:color="auto"/>
                            <w:left w:val="none" w:sz="0" w:space="0" w:color="auto"/>
                            <w:bottom w:val="none" w:sz="0" w:space="0" w:color="auto"/>
                            <w:right w:val="none" w:sz="0" w:space="0" w:color="auto"/>
                          </w:divBdr>
                        </w:div>
                        <w:div w:id="587270049">
                          <w:marLeft w:val="0"/>
                          <w:marRight w:val="0"/>
                          <w:marTop w:val="0"/>
                          <w:marBottom w:val="0"/>
                          <w:divBdr>
                            <w:top w:val="none" w:sz="0" w:space="0" w:color="auto"/>
                            <w:left w:val="none" w:sz="0" w:space="0" w:color="auto"/>
                            <w:bottom w:val="none" w:sz="0" w:space="0" w:color="auto"/>
                            <w:right w:val="none" w:sz="0" w:space="0" w:color="auto"/>
                          </w:divBdr>
                        </w:div>
                        <w:div w:id="999385471">
                          <w:marLeft w:val="0"/>
                          <w:marRight w:val="0"/>
                          <w:marTop w:val="0"/>
                          <w:marBottom w:val="0"/>
                          <w:divBdr>
                            <w:top w:val="none" w:sz="0" w:space="0" w:color="auto"/>
                            <w:left w:val="none" w:sz="0" w:space="0" w:color="auto"/>
                            <w:bottom w:val="none" w:sz="0" w:space="0" w:color="auto"/>
                            <w:right w:val="none" w:sz="0" w:space="0" w:color="auto"/>
                          </w:divBdr>
                        </w:div>
                        <w:div w:id="1135221918">
                          <w:marLeft w:val="0"/>
                          <w:marRight w:val="0"/>
                          <w:marTop w:val="0"/>
                          <w:marBottom w:val="0"/>
                          <w:divBdr>
                            <w:top w:val="none" w:sz="0" w:space="0" w:color="auto"/>
                            <w:left w:val="none" w:sz="0" w:space="0" w:color="auto"/>
                            <w:bottom w:val="none" w:sz="0" w:space="0" w:color="auto"/>
                            <w:right w:val="none" w:sz="0" w:space="0" w:color="auto"/>
                          </w:divBdr>
                        </w:div>
                        <w:div w:id="1197422737">
                          <w:marLeft w:val="0"/>
                          <w:marRight w:val="0"/>
                          <w:marTop w:val="0"/>
                          <w:marBottom w:val="0"/>
                          <w:divBdr>
                            <w:top w:val="none" w:sz="0" w:space="0" w:color="auto"/>
                            <w:left w:val="none" w:sz="0" w:space="0" w:color="auto"/>
                            <w:bottom w:val="none" w:sz="0" w:space="0" w:color="auto"/>
                            <w:right w:val="none" w:sz="0" w:space="0" w:color="auto"/>
                          </w:divBdr>
                        </w:div>
                        <w:div w:id="1231421869">
                          <w:marLeft w:val="0"/>
                          <w:marRight w:val="0"/>
                          <w:marTop w:val="0"/>
                          <w:marBottom w:val="0"/>
                          <w:divBdr>
                            <w:top w:val="none" w:sz="0" w:space="0" w:color="auto"/>
                            <w:left w:val="none" w:sz="0" w:space="0" w:color="auto"/>
                            <w:bottom w:val="none" w:sz="0" w:space="0" w:color="auto"/>
                            <w:right w:val="none" w:sz="0" w:space="0" w:color="auto"/>
                          </w:divBdr>
                        </w:div>
                        <w:div w:id="1296064062">
                          <w:marLeft w:val="0"/>
                          <w:marRight w:val="0"/>
                          <w:marTop w:val="0"/>
                          <w:marBottom w:val="0"/>
                          <w:divBdr>
                            <w:top w:val="none" w:sz="0" w:space="0" w:color="auto"/>
                            <w:left w:val="none" w:sz="0" w:space="0" w:color="auto"/>
                            <w:bottom w:val="none" w:sz="0" w:space="0" w:color="auto"/>
                            <w:right w:val="none" w:sz="0" w:space="0" w:color="auto"/>
                          </w:divBdr>
                        </w:div>
                        <w:div w:id="1405450827">
                          <w:marLeft w:val="0"/>
                          <w:marRight w:val="0"/>
                          <w:marTop w:val="0"/>
                          <w:marBottom w:val="0"/>
                          <w:divBdr>
                            <w:top w:val="none" w:sz="0" w:space="0" w:color="auto"/>
                            <w:left w:val="none" w:sz="0" w:space="0" w:color="auto"/>
                            <w:bottom w:val="none" w:sz="0" w:space="0" w:color="auto"/>
                            <w:right w:val="none" w:sz="0" w:space="0" w:color="auto"/>
                          </w:divBdr>
                        </w:div>
                        <w:div w:id="1563981399">
                          <w:marLeft w:val="0"/>
                          <w:marRight w:val="0"/>
                          <w:marTop w:val="0"/>
                          <w:marBottom w:val="0"/>
                          <w:divBdr>
                            <w:top w:val="none" w:sz="0" w:space="0" w:color="auto"/>
                            <w:left w:val="none" w:sz="0" w:space="0" w:color="auto"/>
                            <w:bottom w:val="none" w:sz="0" w:space="0" w:color="auto"/>
                            <w:right w:val="none" w:sz="0" w:space="0" w:color="auto"/>
                          </w:divBdr>
                        </w:div>
                        <w:div w:id="1655916910">
                          <w:marLeft w:val="0"/>
                          <w:marRight w:val="0"/>
                          <w:marTop w:val="0"/>
                          <w:marBottom w:val="0"/>
                          <w:divBdr>
                            <w:top w:val="none" w:sz="0" w:space="0" w:color="auto"/>
                            <w:left w:val="none" w:sz="0" w:space="0" w:color="auto"/>
                            <w:bottom w:val="none" w:sz="0" w:space="0" w:color="auto"/>
                            <w:right w:val="none" w:sz="0" w:space="0" w:color="auto"/>
                          </w:divBdr>
                        </w:div>
                        <w:div w:id="195011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6779423">
      <w:bodyDiv w:val="1"/>
      <w:marLeft w:val="0"/>
      <w:marRight w:val="0"/>
      <w:marTop w:val="0"/>
      <w:marBottom w:val="0"/>
      <w:divBdr>
        <w:top w:val="none" w:sz="0" w:space="0" w:color="auto"/>
        <w:left w:val="none" w:sz="0" w:space="0" w:color="auto"/>
        <w:bottom w:val="none" w:sz="0" w:space="0" w:color="auto"/>
        <w:right w:val="none" w:sz="0" w:space="0" w:color="auto"/>
      </w:divBdr>
      <w:divsChild>
        <w:div w:id="296179282">
          <w:marLeft w:val="0"/>
          <w:marRight w:val="0"/>
          <w:marTop w:val="0"/>
          <w:marBottom w:val="0"/>
          <w:divBdr>
            <w:top w:val="none" w:sz="0" w:space="0" w:color="auto"/>
            <w:left w:val="none" w:sz="0" w:space="0" w:color="auto"/>
            <w:bottom w:val="none" w:sz="0" w:space="0" w:color="auto"/>
            <w:right w:val="none" w:sz="0" w:space="0" w:color="auto"/>
          </w:divBdr>
          <w:divsChild>
            <w:div w:id="540245855">
              <w:marLeft w:val="0"/>
              <w:marRight w:val="0"/>
              <w:marTop w:val="0"/>
              <w:marBottom w:val="0"/>
              <w:divBdr>
                <w:top w:val="none" w:sz="0" w:space="0" w:color="auto"/>
                <w:left w:val="none" w:sz="0" w:space="0" w:color="auto"/>
                <w:bottom w:val="none" w:sz="0" w:space="0" w:color="auto"/>
                <w:right w:val="none" w:sz="0" w:space="0" w:color="auto"/>
              </w:divBdr>
              <w:divsChild>
                <w:div w:id="378894619">
                  <w:marLeft w:val="0"/>
                  <w:marRight w:val="0"/>
                  <w:marTop w:val="0"/>
                  <w:marBottom w:val="0"/>
                  <w:divBdr>
                    <w:top w:val="none" w:sz="0" w:space="0" w:color="auto"/>
                    <w:left w:val="none" w:sz="0" w:space="0" w:color="auto"/>
                    <w:bottom w:val="none" w:sz="0" w:space="0" w:color="auto"/>
                    <w:right w:val="none" w:sz="0" w:space="0" w:color="auto"/>
                  </w:divBdr>
                </w:div>
                <w:div w:id="153931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32934">
          <w:marLeft w:val="0"/>
          <w:marRight w:val="0"/>
          <w:marTop w:val="0"/>
          <w:marBottom w:val="0"/>
          <w:divBdr>
            <w:top w:val="none" w:sz="0" w:space="0" w:color="auto"/>
            <w:left w:val="none" w:sz="0" w:space="0" w:color="auto"/>
            <w:bottom w:val="none" w:sz="0" w:space="0" w:color="auto"/>
            <w:right w:val="none" w:sz="0" w:space="0" w:color="auto"/>
          </w:divBdr>
          <w:divsChild>
            <w:div w:id="1867408188">
              <w:marLeft w:val="0"/>
              <w:marRight w:val="0"/>
              <w:marTop w:val="0"/>
              <w:marBottom w:val="0"/>
              <w:divBdr>
                <w:top w:val="none" w:sz="0" w:space="0" w:color="auto"/>
                <w:left w:val="none" w:sz="0" w:space="0" w:color="auto"/>
                <w:bottom w:val="none" w:sz="0" w:space="0" w:color="auto"/>
                <w:right w:val="none" w:sz="0" w:space="0" w:color="auto"/>
              </w:divBdr>
              <w:divsChild>
                <w:div w:id="487283791">
                  <w:marLeft w:val="0"/>
                  <w:marRight w:val="0"/>
                  <w:marTop w:val="0"/>
                  <w:marBottom w:val="0"/>
                  <w:divBdr>
                    <w:top w:val="none" w:sz="0" w:space="0" w:color="auto"/>
                    <w:left w:val="none" w:sz="0" w:space="0" w:color="auto"/>
                    <w:bottom w:val="none" w:sz="0" w:space="0" w:color="auto"/>
                    <w:right w:val="none" w:sz="0" w:space="0" w:color="auto"/>
                  </w:divBdr>
                </w:div>
                <w:div w:id="50046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9860">
          <w:marLeft w:val="0"/>
          <w:marRight w:val="0"/>
          <w:marTop w:val="0"/>
          <w:marBottom w:val="0"/>
          <w:divBdr>
            <w:top w:val="none" w:sz="0" w:space="0" w:color="auto"/>
            <w:left w:val="none" w:sz="0" w:space="0" w:color="auto"/>
            <w:bottom w:val="none" w:sz="0" w:space="0" w:color="auto"/>
            <w:right w:val="none" w:sz="0" w:space="0" w:color="auto"/>
          </w:divBdr>
          <w:divsChild>
            <w:div w:id="366486876">
              <w:marLeft w:val="0"/>
              <w:marRight w:val="0"/>
              <w:marTop w:val="0"/>
              <w:marBottom w:val="0"/>
              <w:divBdr>
                <w:top w:val="none" w:sz="0" w:space="0" w:color="auto"/>
                <w:left w:val="none" w:sz="0" w:space="0" w:color="auto"/>
                <w:bottom w:val="none" w:sz="0" w:space="0" w:color="auto"/>
                <w:right w:val="none" w:sz="0" w:space="0" w:color="auto"/>
              </w:divBdr>
              <w:divsChild>
                <w:div w:id="133135070">
                  <w:marLeft w:val="0"/>
                  <w:marRight w:val="0"/>
                  <w:marTop w:val="0"/>
                  <w:marBottom w:val="0"/>
                  <w:divBdr>
                    <w:top w:val="none" w:sz="0" w:space="0" w:color="auto"/>
                    <w:left w:val="none" w:sz="0" w:space="0" w:color="auto"/>
                    <w:bottom w:val="none" w:sz="0" w:space="0" w:color="auto"/>
                    <w:right w:val="none" w:sz="0" w:space="0" w:color="auto"/>
                  </w:divBdr>
                </w:div>
                <w:div w:id="107134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377246">
          <w:marLeft w:val="0"/>
          <w:marRight w:val="0"/>
          <w:marTop w:val="0"/>
          <w:marBottom w:val="0"/>
          <w:divBdr>
            <w:top w:val="none" w:sz="0" w:space="0" w:color="auto"/>
            <w:left w:val="none" w:sz="0" w:space="0" w:color="auto"/>
            <w:bottom w:val="none" w:sz="0" w:space="0" w:color="auto"/>
            <w:right w:val="none" w:sz="0" w:space="0" w:color="auto"/>
          </w:divBdr>
          <w:divsChild>
            <w:div w:id="1613972743">
              <w:marLeft w:val="0"/>
              <w:marRight w:val="0"/>
              <w:marTop w:val="0"/>
              <w:marBottom w:val="0"/>
              <w:divBdr>
                <w:top w:val="none" w:sz="0" w:space="0" w:color="auto"/>
                <w:left w:val="none" w:sz="0" w:space="0" w:color="auto"/>
                <w:bottom w:val="none" w:sz="0" w:space="0" w:color="auto"/>
                <w:right w:val="none" w:sz="0" w:space="0" w:color="auto"/>
              </w:divBdr>
              <w:divsChild>
                <w:div w:id="309944669">
                  <w:marLeft w:val="0"/>
                  <w:marRight w:val="0"/>
                  <w:marTop w:val="0"/>
                  <w:marBottom w:val="0"/>
                  <w:divBdr>
                    <w:top w:val="none" w:sz="0" w:space="0" w:color="auto"/>
                    <w:left w:val="none" w:sz="0" w:space="0" w:color="auto"/>
                    <w:bottom w:val="none" w:sz="0" w:space="0" w:color="auto"/>
                    <w:right w:val="none" w:sz="0" w:space="0" w:color="auto"/>
                  </w:divBdr>
                </w:div>
                <w:div w:id="103665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417162">
          <w:marLeft w:val="0"/>
          <w:marRight w:val="0"/>
          <w:marTop w:val="0"/>
          <w:marBottom w:val="0"/>
          <w:divBdr>
            <w:top w:val="none" w:sz="0" w:space="0" w:color="auto"/>
            <w:left w:val="none" w:sz="0" w:space="0" w:color="auto"/>
            <w:bottom w:val="none" w:sz="0" w:space="0" w:color="auto"/>
            <w:right w:val="none" w:sz="0" w:space="0" w:color="auto"/>
          </w:divBdr>
          <w:divsChild>
            <w:div w:id="1896816040">
              <w:marLeft w:val="0"/>
              <w:marRight w:val="0"/>
              <w:marTop w:val="0"/>
              <w:marBottom w:val="0"/>
              <w:divBdr>
                <w:top w:val="none" w:sz="0" w:space="0" w:color="auto"/>
                <w:left w:val="none" w:sz="0" w:space="0" w:color="auto"/>
                <w:bottom w:val="none" w:sz="0" w:space="0" w:color="auto"/>
                <w:right w:val="none" w:sz="0" w:space="0" w:color="auto"/>
              </w:divBdr>
              <w:divsChild>
                <w:div w:id="609048111">
                  <w:marLeft w:val="0"/>
                  <w:marRight w:val="0"/>
                  <w:marTop w:val="0"/>
                  <w:marBottom w:val="0"/>
                  <w:divBdr>
                    <w:top w:val="none" w:sz="0" w:space="0" w:color="auto"/>
                    <w:left w:val="none" w:sz="0" w:space="0" w:color="auto"/>
                    <w:bottom w:val="none" w:sz="0" w:space="0" w:color="auto"/>
                    <w:right w:val="none" w:sz="0" w:space="0" w:color="auto"/>
                  </w:divBdr>
                </w:div>
                <w:div w:id="193955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376370">
          <w:marLeft w:val="0"/>
          <w:marRight w:val="0"/>
          <w:marTop w:val="0"/>
          <w:marBottom w:val="0"/>
          <w:divBdr>
            <w:top w:val="none" w:sz="0" w:space="0" w:color="auto"/>
            <w:left w:val="none" w:sz="0" w:space="0" w:color="auto"/>
            <w:bottom w:val="none" w:sz="0" w:space="0" w:color="auto"/>
            <w:right w:val="none" w:sz="0" w:space="0" w:color="auto"/>
          </w:divBdr>
          <w:divsChild>
            <w:div w:id="868033464">
              <w:marLeft w:val="0"/>
              <w:marRight w:val="0"/>
              <w:marTop w:val="0"/>
              <w:marBottom w:val="0"/>
              <w:divBdr>
                <w:top w:val="none" w:sz="0" w:space="0" w:color="auto"/>
                <w:left w:val="none" w:sz="0" w:space="0" w:color="auto"/>
                <w:bottom w:val="none" w:sz="0" w:space="0" w:color="auto"/>
                <w:right w:val="none" w:sz="0" w:space="0" w:color="auto"/>
              </w:divBdr>
              <w:divsChild>
                <w:div w:id="648676951">
                  <w:marLeft w:val="0"/>
                  <w:marRight w:val="0"/>
                  <w:marTop w:val="0"/>
                  <w:marBottom w:val="0"/>
                  <w:divBdr>
                    <w:top w:val="none" w:sz="0" w:space="0" w:color="auto"/>
                    <w:left w:val="none" w:sz="0" w:space="0" w:color="auto"/>
                    <w:bottom w:val="none" w:sz="0" w:space="0" w:color="auto"/>
                    <w:right w:val="none" w:sz="0" w:space="0" w:color="auto"/>
                  </w:divBdr>
                </w:div>
                <w:div w:id="76712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521822">
          <w:marLeft w:val="0"/>
          <w:marRight w:val="0"/>
          <w:marTop w:val="0"/>
          <w:marBottom w:val="0"/>
          <w:divBdr>
            <w:top w:val="none" w:sz="0" w:space="0" w:color="auto"/>
            <w:left w:val="none" w:sz="0" w:space="0" w:color="auto"/>
            <w:bottom w:val="none" w:sz="0" w:space="0" w:color="auto"/>
            <w:right w:val="none" w:sz="0" w:space="0" w:color="auto"/>
          </w:divBdr>
          <w:divsChild>
            <w:div w:id="593900811">
              <w:marLeft w:val="0"/>
              <w:marRight w:val="0"/>
              <w:marTop w:val="0"/>
              <w:marBottom w:val="0"/>
              <w:divBdr>
                <w:top w:val="none" w:sz="0" w:space="0" w:color="auto"/>
                <w:left w:val="none" w:sz="0" w:space="0" w:color="auto"/>
                <w:bottom w:val="none" w:sz="0" w:space="0" w:color="auto"/>
                <w:right w:val="none" w:sz="0" w:space="0" w:color="auto"/>
              </w:divBdr>
              <w:divsChild>
                <w:div w:id="402726994">
                  <w:marLeft w:val="0"/>
                  <w:marRight w:val="0"/>
                  <w:marTop w:val="0"/>
                  <w:marBottom w:val="0"/>
                  <w:divBdr>
                    <w:top w:val="none" w:sz="0" w:space="0" w:color="auto"/>
                    <w:left w:val="none" w:sz="0" w:space="0" w:color="auto"/>
                    <w:bottom w:val="none" w:sz="0" w:space="0" w:color="auto"/>
                    <w:right w:val="none" w:sz="0" w:space="0" w:color="auto"/>
                  </w:divBdr>
                </w:div>
                <w:div w:id="196997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017493">
          <w:marLeft w:val="0"/>
          <w:marRight w:val="0"/>
          <w:marTop w:val="0"/>
          <w:marBottom w:val="0"/>
          <w:divBdr>
            <w:top w:val="none" w:sz="0" w:space="0" w:color="auto"/>
            <w:left w:val="none" w:sz="0" w:space="0" w:color="auto"/>
            <w:bottom w:val="none" w:sz="0" w:space="0" w:color="auto"/>
            <w:right w:val="none" w:sz="0" w:space="0" w:color="auto"/>
          </w:divBdr>
          <w:divsChild>
            <w:div w:id="942610694">
              <w:marLeft w:val="0"/>
              <w:marRight w:val="0"/>
              <w:marTop w:val="0"/>
              <w:marBottom w:val="0"/>
              <w:divBdr>
                <w:top w:val="none" w:sz="0" w:space="0" w:color="auto"/>
                <w:left w:val="none" w:sz="0" w:space="0" w:color="auto"/>
                <w:bottom w:val="none" w:sz="0" w:space="0" w:color="auto"/>
                <w:right w:val="none" w:sz="0" w:space="0" w:color="auto"/>
              </w:divBdr>
              <w:divsChild>
                <w:div w:id="875506392">
                  <w:marLeft w:val="0"/>
                  <w:marRight w:val="0"/>
                  <w:marTop w:val="0"/>
                  <w:marBottom w:val="0"/>
                  <w:divBdr>
                    <w:top w:val="none" w:sz="0" w:space="0" w:color="auto"/>
                    <w:left w:val="none" w:sz="0" w:space="0" w:color="auto"/>
                    <w:bottom w:val="none" w:sz="0" w:space="0" w:color="auto"/>
                    <w:right w:val="none" w:sz="0" w:space="0" w:color="auto"/>
                  </w:divBdr>
                </w:div>
                <w:div w:id="156382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593706">
      <w:bodyDiv w:val="1"/>
      <w:marLeft w:val="0"/>
      <w:marRight w:val="0"/>
      <w:marTop w:val="0"/>
      <w:marBottom w:val="0"/>
      <w:divBdr>
        <w:top w:val="none" w:sz="0" w:space="0" w:color="auto"/>
        <w:left w:val="none" w:sz="0" w:space="0" w:color="auto"/>
        <w:bottom w:val="none" w:sz="0" w:space="0" w:color="auto"/>
        <w:right w:val="none" w:sz="0" w:space="0" w:color="auto"/>
      </w:divBdr>
      <w:divsChild>
        <w:div w:id="1677227122">
          <w:marLeft w:val="0"/>
          <w:marRight w:val="0"/>
          <w:marTop w:val="0"/>
          <w:marBottom w:val="0"/>
          <w:divBdr>
            <w:top w:val="none" w:sz="0" w:space="0" w:color="auto"/>
            <w:left w:val="none" w:sz="0" w:space="0" w:color="auto"/>
            <w:bottom w:val="none" w:sz="0" w:space="0" w:color="auto"/>
            <w:right w:val="none" w:sz="0" w:space="0" w:color="auto"/>
          </w:divBdr>
        </w:div>
        <w:div w:id="1667054281">
          <w:marLeft w:val="0"/>
          <w:marRight w:val="0"/>
          <w:marTop w:val="0"/>
          <w:marBottom w:val="0"/>
          <w:divBdr>
            <w:top w:val="none" w:sz="0" w:space="0" w:color="auto"/>
            <w:left w:val="none" w:sz="0" w:space="0" w:color="auto"/>
            <w:bottom w:val="none" w:sz="0" w:space="0" w:color="auto"/>
            <w:right w:val="none" w:sz="0" w:space="0" w:color="auto"/>
          </w:divBdr>
        </w:div>
        <w:div w:id="1424298988">
          <w:marLeft w:val="0"/>
          <w:marRight w:val="0"/>
          <w:marTop w:val="0"/>
          <w:marBottom w:val="0"/>
          <w:divBdr>
            <w:top w:val="none" w:sz="0" w:space="0" w:color="auto"/>
            <w:left w:val="none" w:sz="0" w:space="0" w:color="auto"/>
            <w:bottom w:val="none" w:sz="0" w:space="0" w:color="auto"/>
            <w:right w:val="none" w:sz="0" w:space="0" w:color="auto"/>
          </w:divBdr>
        </w:div>
        <w:div w:id="1355494742">
          <w:marLeft w:val="0"/>
          <w:marRight w:val="0"/>
          <w:marTop w:val="0"/>
          <w:marBottom w:val="0"/>
          <w:divBdr>
            <w:top w:val="none" w:sz="0" w:space="0" w:color="auto"/>
            <w:left w:val="none" w:sz="0" w:space="0" w:color="auto"/>
            <w:bottom w:val="none" w:sz="0" w:space="0" w:color="auto"/>
            <w:right w:val="none" w:sz="0" w:space="0" w:color="auto"/>
          </w:divBdr>
        </w:div>
        <w:div w:id="1051466179">
          <w:marLeft w:val="0"/>
          <w:marRight w:val="0"/>
          <w:marTop w:val="0"/>
          <w:marBottom w:val="0"/>
          <w:divBdr>
            <w:top w:val="none" w:sz="0" w:space="0" w:color="auto"/>
            <w:left w:val="none" w:sz="0" w:space="0" w:color="auto"/>
            <w:bottom w:val="none" w:sz="0" w:space="0" w:color="auto"/>
            <w:right w:val="none" w:sz="0" w:space="0" w:color="auto"/>
          </w:divBdr>
        </w:div>
        <w:div w:id="1702704197">
          <w:marLeft w:val="0"/>
          <w:marRight w:val="0"/>
          <w:marTop w:val="0"/>
          <w:marBottom w:val="0"/>
          <w:divBdr>
            <w:top w:val="none" w:sz="0" w:space="0" w:color="auto"/>
            <w:left w:val="none" w:sz="0" w:space="0" w:color="auto"/>
            <w:bottom w:val="none" w:sz="0" w:space="0" w:color="auto"/>
            <w:right w:val="none" w:sz="0" w:space="0" w:color="auto"/>
          </w:divBdr>
        </w:div>
        <w:div w:id="1324968314">
          <w:marLeft w:val="0"/>
          <w:marRight w:val="0"/>
          <w:marTop w:val="0"/>
          <w:marBottom w:val="0"/>
          <w:divBdr>
            <w:top w:val="none" w:sz="0" w:space="0" w:color="auto"/>
            <w:left w:val="none" w:sz="0" w:space="0" w:color="auto"/>
            <w:bottom w:val="none" w:sz="0" w:space="0" w:color="auto"/>
            <w:right w:val="none" w:sz="0" w:space="0" w:color="auto"/>
          </w:divBdr>
        </w:div>
        <w:div w:id="323896592">
          <w:marLeft w:val="0"/>
          <w:marRight w:val="0"/>
          <w:marTop w:val="0"/>
          <w:marBottom w:val="0"/>
          <w:divBdr>
            <w:top w:val="none" w:sz="0" w:space="0" w:color="auto"/>
            <w:left w:val="none" w:sz="0" w:space="0" w:color="auto"/>
            <w:bottom w:val="none" w:sz="0" w:space="0" w:color="auto"/>
            <w:right w:val="none" w:sz="0" w:space="0" w:color="auto"/>
          </w:divBdr>
        </w:div>
        <w:div w:id="355472146">
          <w:marLeft w:val="0"/>
          <w:marRight w:val="0"/>
          <w:marTop w:val="0"/>
          <w:marBottom w:val="0"/>
          <w:divBdr>
            <w:top w:val="none" w:sz="0" w:space="0" w:color="auto"/>
            <w:left w:val="none" w:sz="0" w:space="0" w:color="auto"/>
            <w:bottom w:val="none" w:sz="0" w:space="0" w:color="auto"/>
            <w:right w:val="none" w:sz="0" w:space="0" w:color="auto"/>
          </w:divBdr>
        </w:div>
        <w:div w:id="383600296">
          <w:marLeft w:val="0"/>
          <w:marRight w:val="0"/>
          <w:marTop w:val="0"/>
          <w:marBottom w:val="0"/>
          <w:divBdr>
            <w:top w:val="none" w:sz="0" w:space="0" w:color="auto"/>
            <w:left w:val="none" w:sz="0" w:space="0" w:color="auto"/>
            <w:bottom w:val="none" w:sz="0" w:space="0" w:color="auto"/>
            <w:right w:val="none" w:sz="0" w:space="0" w:color="auto"/>
          </w:divBdr>
        </w:div>
        <w:div w:id="664671835">
          <w:marLeft w:val="0"/>
          <w:marRight w:val="0"/>
          <w:marTop w:val="0"/>
          <w:marBottom w:val="0"/>
          <w:divBdr>
            <w:top w:val="none" w:sz="0" w:space="0" w:color="auto"/>
            <w:left w:val="none" w:sz="0" w:space="0" w:color="auto"/>
            <w:bottom w:val="none" w:sz="0" w:space="0" w:color="auto"/>
            <w:right w:val="none" w:sz="0" w:space="0" w:color="auto"/>
          </w:divBdr>
        </w:div>
        <w:div w:id="1026518680">
          <w:marLeft w:val="0"/>
          <w:marRight w:val="0"/>
          <w:marTop w:val="0"/>
          <w:marBottom w:val="0"/>
          <w:divBdr>
            <w:top w:val="none" w:sz="0" w:space="0" w:color="auto"/>
            <w:left w:val="none" w:sz="0" w:space="0" w:color="auto"/>
            <w:bottom w:val="none" w:sz="0" w:space="0" w:color="auto"/>
            <w:right w:val="none" w:sz="0" w:space="0" w:color="auto"/>
          </w:divBdr>
        </w:div>
        <w:div w:id="1431513757">
          <w:marLeft w:val="0"/>
          <w:marRight w:val="0"/>
          <w:marTop w:val="0"/>
          <w:marBottom w:val="0"/>
          <w:divBdr>
            <w:top w:val="none" w:sz="0" w:space="0" w:color="auto"/>
            <w:left w:val="none" w:sz="0" w:space="0" w:color="auto"/>
            <w:bottom w:val="none" w:sz="0" w:space="0" w:color="auto"/>
            <w:right w:val="none" w:sz="0" w:space="0" w:color="auto"/>
          </w:divBdr>
        </w:div>
        <w:div w:id="1892115187">
          <w:marLeft w:val="0"/>
          <w:marRight w:val="0"/>
          <w:marTop w:val="0"/>
          <w:marBottom w:val="0"/>
          <w:divBdr>
            <w:top w:val="none" w:sz="0" w:space="0" w:color="auto"/>
            <w:left w:val="none" w:sz="0" w:space="0" w:color="auto"/>
            <w:bottom w:val="none" w:sz="0" w:space="0" w:color="auto"/>
            <w:right w:val="none" w:sz="0" w:space="0" w:color="auto"/>
          </w:divBdr>
        </w:div>
        <w:div w:id="749161929">
          <w:marLeft w:val="0"/>
          <w:marRight w:val="0"/>
          <w:marTop w:val="0"/>
          <w:marBottom w:val="0"/>
          <w:divBdr>
            <w:top w:val="none" w:sz="0" w:space="0" w:color="auto"/>
            <w:left w:val="none" w:sz="0" w:space="0" w:color="auto"/>
            <w:bottom w:val="none" w:sz="0" w:space="0" w:color="auto"/>
            <w:right w:val="none" w:sz="0" w:space="0" w:color="auto"/>
          </w:divBdr>
        </w:div>
        <w:div w:id="1069376931">
          <w:marLeft w:val="0"/>
          <w:marRight w:val="0"/>
          <w:marTop w:val="0"/>
          <w:marBottom w:val="0"/>
          <w:divBdr>
            <w:top w:val="none" w:sz="0" w:space="0" w:color="auto"/>
            <w:left w:val="none" w:sz="0" w:space="0" w:color="auto"/>
            <w:bottom w:val="none" w:sz="0" w:space="0" w:color="auto"/>
            <w:right w:val="none" w:sz="0" w:space="0" w:color="auto"/>
          </w:divBdr>
        </w:div>
      </w:divsChild>
    </w:div>
    <w:div w:id="1133868182">
      <w:bodyDiv w:val="1"/>
      <w:marLeft w:val="0"/>
      <w:marRight w:val="0"/>
      <w:marTop w:val="0"/>
      <w:marBottom w:val="0"/>
      <w:divBdr>
        <w:top w:val="none" w:sz="0" w:space="0" w:color="auto"/>
        <w:left w:val="none" w:sz="0" w:space="0" w:color="auto"/>
        <w:bottom w:val="none" w:sz="0" w:space="0" w:color="auto"/>
        <w:right w:val="none" w:sz="0" w:space="0" w:color="auto"/>
      </w:divBdr>
      <w:divsChild>
        <w:div w:id="1755394317">
          <w:marLeft w:val="0"/>
          <w:marRight w:val="0"/>
          <w:marTop w:val="0"/>
          <w:marBottom w:val="250"/>
          <w:divBdr>
            <w:top w:val="none" w:sz="0" w:space="0" w:color="auto"/>
            <w:left w:val="none" w:sz="0" w:space="0" w:color="auto"/>
            <w:bottom w:val="none" w:sz="0" w:space="0" w:color="auto"/>
            <w:right w:val="none" w:sz="0" w:space="0" w:color="auto"/>
          </w:divBdr>
          <w:divsChild>
            <w:div w:id="433675567">
              <w:marLeft w:val="0"/>
              <w:marRight w:val="0"/>
              <w:marTop w:val="0"/>
              <w:marBottom w:val="0"/>
              <w:divBdr>
                <w:top w:val="none" w:sz="0" w:space="0" w:color="auto"/>
                <w:left w:val="none" w:sz="0" w:space="0" w:color="auto"/>
                <w:bottom w:val="none" w:sz="0" w:space="0" w:color="auto"/>
                <w:right w:val="none" w:sz="0" w:space="0" w:color="auto"/>
              </w:divBdr>
              <w:divsChild>
                <w:div w:id="2028407339">
                  <w:marLeft w:val="0"/>
                  <w:marRight w:val="0"/>
                  <w:marTop w:val="0"/>
                  <w:marBottom w:val="0"/>
                  <w:divBdr>
                    <w:top w:val="none" w:sz="0" w:space="0" w:color="auto"/>
                    <w:left w:val="none" w:sz="0" w:space="0" w:color="auto"/>
                    <w:bottom w:val="none" w:sz="0" w:space="0" w:color="auto"/>
                    <w:right w:val="none" w:sz="0" w:space="0" w:color="auto"/>
                  </w:divBdr>
                  <w:divsChild>
                    <w:div w:id="54087679">
                      <w:marLeft w:val="250"/>
                      <w:marRight w:val="0"/>
                      <w:marTop w:val="0"/>
                      <w:marBottom w:val="0"/>
                      <w:divBdr>
                        <w:top w:val="none" w:sz="0" w:space="0" w:color="auto"/>
                        <w:left w:val="none" w:sz="0" w:space="0" w:color="auto"/>
                        <w:bottom w:val="none" w:sz="0" w:space="0" w:color="auto"/>
                        <w:right w:val="none" w:sz="0" w:space="0" w:color="auto"/>
                      </w:divBdr>
                      <w:divsChild>
                        <w:div w:id="56618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4643424">
      <w:bodyDiv w:val="1"/>
      <w:marLeft w:val="0"/>
      <w:marRight w:val="0"/>
      <w:marTop w:val="0"/>
      <w:marBottom w:val="0"/>
      <w:divBdr>
        <w:top w:val="none" w:sz="0" w:space="0" w:color="auto"/>
        <w:left w:val="none" w:sz="0" w:space="0" w:color="auto"/>
        <w:bottom w:val="none" w:sz="0" w:space="0" w:color="auto"/>
        <w:right w:val="none" w:sz="0" w:space="0" w:color="auto"/>
      </w:divBdr>
    </w:div>
    <w:div w:id="1135030769">
      <w:bodyDiv w:val="1"/>
      <w:marLeft w:val="0"/>
      <w:marRight w:val="0"/>
      <w:marTop w:val="0"/>
      <w:marBottom w:val="0"/>
      <w:divBdr>
        <w:top w:val="none" w:sz="0" w:space="0" w:color="auto"/>
        <w:left w:val="none" w:sz="0" w:space="0" w:color="auto"/>
        <w:bottom w:val="none" w:sz="0" w:space="0" w:color="auto"/>
        <w:right w:val="none" w:sz="0" w:space="0" w:color="auto"/>
      </w:divBdr>
    </w:div>
    <w:div w:id="1137138050">
      <w:bodyDiv w:val="1"/>
      <w:marLeft w:val="0"/>
      <w:marRight w:val="0"/>
      <w:marTop w:val="0"/>
      <w:marBottom w:val="0"/>
      <w:divBdr>
        <w:top w:val="none" w:sz="0" w:space="0" w:color="auto"/>
        <w:left w:val="none" w:sz="0" w:space="0" w:color="auto"/>
        <w:bottom w:val="none" w:sz="0" w:space="0" w:color="auto"/>
        <w:right w:val="none" w:sz="0" w:space="0" w:color="auto"/>
      </w:divBdr>
      <w:divsChild>
        <w:div w:id="2026667489">
          <w:marLeft w:val="0"/>
          <w:marRight w:val="0"/>
          <w:marTop w:val="0"/>
          <w:marBottom w:val="0"/>
          <w:divBdr>
            <w:top w:val="none" w:sz="0" w:space="0" w:color="auto"/>
            <w:left w:val="none" w:sz="0" w:space="0" w:color="auto"/>
            <w:bottom w:val="none" w:sz="0" w:space="0" w:color="auto"/>
            <w:right w:val="none" w:sz="0" w:space="0" w:color="auto"/>
          </w:divBdr>
          <w:divsChild>
            <w:div w:id="549420631">
              <w:marLeft w:val="0"/>
              <w:marRight w:val="0"/>
              <w:marTop w:val="0"/>
              <w:marBottom w:val="0"/>
              <w:divBdr>
                <w:top w:val="none" w:sz="0" w:space="0" w:color="auto"/>
                <w:left w:val="none" w:sz="0" w:space="0" w:color="auto"/>
                <w:bottom w:val="none" w:sz="0" w:space="0" w:color="auto"/>
                <w:right w:val="none" w:sz="0" w:space="0" w:color="auto"/>
              </w:divBdr>
              <w:divsChild>
                <w:div w:id="1820460623">
                  <w:marLeft w:val="0"/>
                  <w:marRight w:val="0"/>
                  <w:marTop w:val="0"/>
                  <w:marBottom w:val="0"/>
                  <w:divBdr>
                    <w:top w:val="none" w:sz="0" w:space="0" w:color="auto"/>
                    <w:left w:val="none" w:sz="0" w:space="0" w:color="auto"/>
                    <w:bottom w:val="none" w:sz="0" w:space="0" w:color="auto"/>
                    <w:right w:val="none" w:sz="0" w:space="0" w:color="auto"/>
                  </w:divBdr>
                  <w:divsChild>
                    <w:div w:id="1511990541">
                      <w:marLeft w:val="0"/>
                      <w:marRight w:val="0"/>
                      <w:marTop w:val="0"/>
                      <w:marBottom w:val="0"/>
                      <w:divBdr>
                        <w:top w:val="single" w:sz="4" w:space="2" w:color="C0C0C0"/>
                        <w:left w:val="single" w:sz="4" w:space="2" w:color="C0C0C0"/>
                        <w:bottom w:val="single" w:sz="4" w:space="2" w:color="C0C0C0"/>
                        <w:right w:val="single" w:sz="4" w:space="2" w:color="C0C0C0"/>
                      </w:divBdr>
                      <w:divsChild>
                        <w:div w:id="625546216">
                          <w:marLeft w:val="0"/>
                          <w:marRight w:val="0"/>
                          <w:marTop w:val="0"/>
                          <w:marBottom w:val="0"/>
                          <w:divBdr>
                            <w:top w:val="none" w:sz="0" w:space="0" w:color="auto"/>
                            <w:left w:val="none" w:sz="0" w:space="0" w:color="auto"/>
                            <w:bottom w:val="none" w:sz="0" w:space="0" w:color="auto"/>
                            <w:right w:val="none" w:sz="0" w:space="0" w:color="auto"/>
                          </w:divBdr>
                        </w:div>
                        <w:div w:id="92322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034256">
      <w:bodyDiv w:val="1"/>
      <w:marLeft w:val="0"/>
      <w:marRight w:val="0"/>
      <w:marTop w:val="0"/>
      <w:marBottom w:val="0"/>
      <w:divBdr>
        <w:top w:val="none" w:sz="0" w:space="0" w:color="auto"/>
        <w:left w:val="none" w:sz="0" w:space="0" w:color="auto"/>
        <w:bottom w:val="none" w:sz="0" w:space="0" w:color="auto"/>
        <w:right w:val="none" w:sz="0" w:space="0" w:color="auto"/>
      </w:divBdr>
      <w:divsChild>
        <w:div w:id="669524462">
          <w:marLeft w:val="0"/>
          <w:marRight w:val="0"/>
          <w:marTop w:val="0"/>
          <w:marBottom w:val="0"/>
          <w:divBdr>
            <w:top w:val="none" w:sz="0" w:space="0" w:color="auto"/>
            <w:left w:val="none" w:sz="0" w:space="0" w:color="auto"/>
            <w:bottom w:val="none" w:sz="0" w:space="0" w:color="auto"/>
            <w:right w:val="none" w:sz="0" w:space="0" w:color="auto"/>
          </w:divBdr>
          <w:divsChild>
            <w:div w:id="1385718091">
              <w:marLeft w:val="0"/>
              <w:marRight w:val="0"/>
              <w:marTop w:val="0"/>
              <w:marBottom w:val="0"/>
              <w:divBdr>
                <w:top w:val="none" w:sz="0" w:space="0" w:color="auto"/>
                <w:left w:val="none" w:sz="0" w:space="0" w:color="auto"/>
                <w:bottom w:val="none" w:sz="0" w:space="0" w:color="auto"/>
                <w:right w:val="none" w:sz="0" w:space="0" w:color="auto"/>
              </w:divBdr>
              <w:divsChild>
                <w:div w:id="1587180214">
                  <w:marLeft w:val="0"/>
                  <w:marRight w:val="0"/>
                  <w:marTop w:val="0"/>
                  <w:marBottom w:val="0"/>
                  <w:divBdr>
                    <w:top w:val="none" w:sz="0" w:space="0" w:color="auto"/>
                    <w:left w:val="none" w:sz="0" w:space="0" w:color="auto"/>
                    <w:bottom w:val="none" w:sz="0" w:space="0" w:color="auto"/>
                    <w:right w:val="none" w:sz="0" w:space="0" w:color="auto"/>
                  </w:divBdr>
                  <w:divsChild>
                    <w:div w:id="1069689364">
                      <w:marLeft w:val="0"/>
                      <w:marRight w:val="0"/>
                      <w:marTop w:val="0"/>
                      <w:marBottom w:val="0"/>
                      <w:divBdr>
                        <w:top w:val="single" w:sz="4" w:space="2" w:color="C0C0C0"/>
                        <w:left w:val="single" w:sz="4" w:space="2" w:color="C0C0C0"/>
                        <w:bottom w:val="single" w:sz="4" w:space="2" w:color="C0C0C0"/>
                        <w:right w:val="single" w:sz="4" w:space="2" w:color="C0C0C0"/>
                      </w:divBdr>
                      <w:divsChild>
                        <w:div w:id="641814686">
                          <w:marLeft w:val="0"/>
                          <w:marRight w:val="0"/>
                          <w:marTop w:val="0"/>
                          <w:marBottom w:val="0"/>
                          <w:divBdr>
                            <w:top w:val="none" w:sz="0" w:space="0" w:color="auto"/>
                            <w:left w:val="none" w:sz="0" w:space="0" w:color="auto"/>
                            <w:bottom w:val="none" w:sz="0" w:space="0" w:color="auto"/>
                            <w:right w:val="none" w:sz="0" w:space="0" w:color="auto"/>
                          </w:divBdr>
                        </w:div>
                        <w:div w:id="761488088">
                          <w:marLeft w:val="0"/>
                          <w:marRight w:val="0"/>
                          <w:marTop w:val="0"/>
                          <w:marBottom w:val="0"/>
                          <w:divBdr>
                            <w:top w:val="none" w:sz="0" w:space="0" w:color="auto"/>
                            <w:left w:val="none" w:sz="0" w:space="0" w:color="auto"/>
                            <w:bottom w:val="none" w:sz="0" w:space="0" w:color="auto"/>
                            <w:right w:val="none" w:sz="0" w:space="0" w:color="auto"/>
                          </w:divBdr>
                        </w:div>
                        <w:div w:id="1347439235">
                          <w:marLeft w:val="0"/>
                          <w:marRight w:val="0"/>
                          <w:marTop w:val="0"/>
                          <w:marBottom w:val="0"/>
                          <w:divBdr>
                            <w:top w:val="none" w:sz="0" w:space="0" w:color="auto"/>
                            <w:left w:val="none" w:sz="0" w:space="0" w:color="auto"/>
                            <w:bottom w:val="none" w:sz="0" w:space="0" w:color="auto"/>
                            <w:right w:val="none" w:sz="0" w:space="0" w:color="auto"/>
                          </w:divBdr>
                        </w:div>
                        <w:div w:id="162982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9421028">
      <w:bodyDiv w:val="1"/>
      <w:marLeft w:val="0"/>
      <w:marRight w:val="0"/>
      <w:marTop w:val="0"/>
      <w:marBottom w:val="0"/>
      <w:divBdr>
        <w:top w:val="none" w:sz="0" w:space="0" w:color="auto"/>
        <w:left w:val="none" w:sz="0" w:space="0" w:color="auto"/>
        <w:bottom w:val="none" w:sz="0" w:space="0" w:color="auto"/>
        <w:right w:val="none" w:sz="0" w:space="0" w:color="auto"/>
      </w:divBdr>
      <w:divsChild>
        <w:div w:id="533809359">
          <w:marLeft w:val="0"/>
          <w:marRight w:val="0"/>
          <w:marTop w:val="0"/>
          <w:marBottom w:val="0"/>
          <w:divBdr>
            <w:top w:val="none" w:sz="0" w:space="0" w:color="auto"/>
            <w:left w:val="none" w:sz="0" w:space="0" w:color="auto"/>
            <w:bottom w:val="none" w:sz="0" w:space="0" w:color="auto"/>
            <w:right w:val="none" w:sz="0" w:space="0" w:color="auto"/>
          </w:divBdr>
          <w:divsChild>
            <w:div w:id="562714861">
              <w:marLeft w:val="0"/>
              <w:marRight w:val="0"/>
              <w:marTop w:val="0"/>
              <w:marBottom w:val="0"/>
              <w:divBdr>
                <w:top w:val="none" w:sz="0" w:space="0" w:color="auto"/>
                <w:left w:val="none" w:sz="0" w:space="0" w:color="auto"/>
                <w:bottom w:val="none" w:sz="0" w:space="0" w:color="auto"/>
                <w:right w:val="none" w:sz="0" w:space="0" w:color="auto"/>
              </w:divBdr>
              <w:divsChild>
                <w:div w:id="490096796">
                  <w:marLeft w:val="0"/>
                  <w:marRight w:val="0"/>
                  <w:marTop w:val="0"/>
                  <w:marBottom w:val="0"/>
                  <w:divBdr>
                    <w:top w:val="none" w:sz="0" w:space="0" w:color="auto"/>
                    <w:left w:val="none" w:sz="0" w:space="0" w:color="auto"/>
                    <w:bottom w:val="none" w:sz="0" w:space="0" w:color="auto"/>
                    <w:right w:val="none" w:sz="0" w:space="0" w:color="auto"/>
                  </w:divBdr>
                  <w:divsChild>
                    <w:div w:id="366220887">
                      <w:marLeft w:val="0"/>
                      <w:marRight w:val="0"/>
                      <w:marTop w:val="0"/>
                      <w:marBottom w:val="0"/>
                      <w:divBdr>
                        <w:top w:val="single" w:sz="4" w:space="1" w:color="C0C0C0"/>
                        <w:left w:val="single" w:sz="4" w:space="1" w:color="C0C0C0"/>
                        <w:bottom w:val="single" w:sz="4" w:space="1" w:color="C0C0C0"/>
                        <w:right w:val="single" w:sz="4" w:space="1" w:color="C0C0C0"/>
                      </w:divBdr>
                      <w:divsChild>
                        <w:div w:id="143816362">
                          <w:marLeft w:val="0"/>
                          <w:marRight w:val="0"/>
                          <w:marTop w:val="0"/>
                          <w:marBottom w:val="0"/>
                          <w:divBdr>
                            <w:top w:val="none" w:sz="0" w:space="0" w:color="auto"/>
                            <w:left w:val="none" w:sz="0" w:space="0" w:color="auto"/>
                            <w:bottom w:val="none" w:sz="0" w:space="0" w:color="auto"/>
                            <w:right w:val="none" w:sz="0" w:space="0" w:color="auto"/>
                          </w:divBdr>
                        </w:div>
                        <w:div w:id="438457237">
                          <w:marLeft w:val="0"/>
                          <w:marRight w:val="0"/>
                          <w:marTop w:val="0"/>
                          <w:marBottom w:val="0"/>
                          <w:divBdr>
                            <w:top w:val="none" w:sz="0" w:space="0" w:color="auto"/>
                            <w:left w:val="none" w:sz="0" w:space="0" w:color="auto"/>
                            <w:bottom w:val="none" w:sz="0" w:space="0" w:color="auto"/>
                            <w:right w:val="none" w:sz="0" w:space="0" w:color="auto"/>
                          </w:divBdr>
                        </w:div>
                        <w:div w:id="685249043">
                          <w:marLeft w:val="0"/>
                          <w:marRight w:val="0"/>
                          <w:marTop w:val="0"/>
                          <w:marBottom w:val="0"/>
                          <w:divBdr>
                            <w:top w:val="none" w:sz="0" w:space="0" w:color="auto"/>
                            <w:left w:val="none" w:sz="0" w:space="0" w:color="auto"/>
                            <w:bottom w:val="none" w:sz="0" w:space="0" w:color="auto"/>
                            <w:right w:val="none" w:sz="0" w:space="0" w:color="auto"/>
                          </w:divBdr>
                        </w:div>
                        <w:div w:id="1651596452">
                          <w:marLeft w:val="0"/>
                          <w:marRight w:val="0"/>
                          <w:marTop w:val="0"/>
                          <w:marBottom w:val="0"/>
                          <w:divBdr>
                            <w:top w:val="none" w:sz="0" w:space="0" w:color="auto"/>
                            <w:left w:val="none" w:sz="0" w:space="0" w:color="auto"/>
                            <w:bottom w:val="none" w:sz="0" w:space="0" w:color="auto"/>
                            <w:right w:val="none" w:sz="0" w:space="0" w:color="auto"/>
                          </w:divBdr>
                        </w:div>
                        <w:div w:id="183148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9608877">
      <w:bodyDiv w:val="1"/>
      <w:marLeft w:val="0"/>
      <w:marRight w:val="0"/>
      <w:marTop w:val="0"/>
      <w:marBottom w:val="0"/>
      <w:divBdr>
        <w:top w:val="none" w:sz="0" w:space="0" w:color="auto"/>
        <w:left w:val="none" w:sz="0" w:space="0" w:color="auto"/>
        <w:bottom w:val="none" w:sz="0" w:space="0" w:color="auto"/>
        <w:right w:val="none" w:sz="0" w:space="0" w:color="auto"/>
      </w:divBdr>
    </w:div>
    <w:div w:id="1140221219">
      <w:bodyDiv w:val="1"/>
      <w:marLeft w:val="0"/>
      <w:marRight w:val="0"/>
      <w:marTop w:val="0"/>
      <w:marBottom w:val="0"/>
      <w:divBdr>
        <w:top w:val="none" w:sz="0" w:space="0" w:color="auto"/>
        <w:left w:val="none" w:sz="0" w:space="0" w:color="auto"/>
        <w:bottom w:val="none" w:sz="0" w:space="0" w:color="auto"/>
        <w:right w:val="none" w:sz="0" w:space="0" w:color="auto"/>
      </w:divBdr>
      <w:divsChild>
        <w:div w:id="1574851435">
          <w:marLeft w:val="0"/>
          <w:marRight w:val="0"/>
          <w:marTop w:val="0"/>
          <w:marBottom w:val="0"/>
          <w:divBdr>
            <w:top w:val="none" w:sz="0" w:space="0" w:color="auto"/>
            <w:left w:val="none" w:sz="0" w:space="0" w:color="auto"/>
            <w:bottom w:val="none" w:sz="0" w:space="0" w:color="auto"/>
            <w:right w:val="none" w:sz="0" w:space="0" w:color="auto"/>
          </w:divBdr>
          <w:divsChild>
            <w:div w:id="1982617782">
              <w:marLeft w:val="0"/>
              <w:marRight w:val="0"/>
              <w:marTop w:val="0"/>
              <w:marBottom w:val="0"/>
              <w:divBdr>
                <w:top w:val="none" w:sz="0" w:space="0" w:color="auto"/>
                <w:left w:val="none" w:sz="0" w:space="0" w:color="auto"/>
                <w:bottom w:val="none" w:sz="0" w:space="0" w:color="auto"/>
                <w:right w:val="none" w:sz="0" w:space="0" w:color="auto"/>
              </w:divBdr>
              <w:divsChild>
                <w:div w:id="1436511539">
                  <w:marLeft w:val="0"/>
                  <w:marRight w:val="450"/>
                  <w:marTop w:val="0"/>
                  <w:marBottom w:val="0"/>
                  <w:divBdr>
                    <w:top w:val="none" w:sz="0" w:space="0" w:color="auto"/>
                    <w:left w:val="none" w:sz="0" w:space="0" w:color="auto"/>
                    <w:bottom w:val="none" w:sz="0" w:space="0" w:color="auto"/>
                    <w:right w:val="none" w:sz="0" w:space="0" w:color="auto"/>
                  </w:divBdr>
                  <w:divsChild>
                    <w:div w:id="477069170">
                      <w:marLeft w:val="0"/>
                      <w:marRight w:val="0"/>
                      <w:marTop w:val="0"/>
                      <w:marBottom w:val="0"/>
                      <w:divBdr>
                        <w:top w:val="dotted" w:sz="6" w:space="4" w:color="B2B2B2"/>
                        <w:left w:val="none" w:sz="0" w:space="0" w:color="auto"/>
                        <w:bottom w:val="none" w:sz="0" w:space="0" w:color="auto"/>
                        <w:right w:val="none" w:sz="0" w:space="0" w:color="auto"/>
                      </w:divBdr>
                      <w:divsChild>
                        <w:div w:id="352414088">
                          <w:marLeft w:val="0"/>
                          <w:marRight w:val="0"/>
                          <w:marTop w:val="0"/>
                          <w:marBottom w:val="0"/>
                          <w:divBdr>
                            <w:top w:val="none" w:sz="0" w:space="0" w:color="auto"/>
                            <w:left w:val="none" w:sz="0" w:space="0" w:color="auto"/>
                            <w:bottom w:val="none" w:sz="0" w:space="0" w:color="auto"/>
                            <w:right w:val="none" w:sz="0" w:space="0" w:color="auto"/>
                          </w:divBdr>
                          <w:divsChild>
                            <w:div w:id="132154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75371">
                      <w:marLeft w:val="0"/>
                      <w:marRight w:val="0"/>
                      <w:marTop w:val="0"/>
                      <w:marBottom w:val="0"/>
                      <w:divBdr>
                        <w:top w:val="none" w:sz="0" w:space="0" w:color="auto"/>
                        <w:left w:val="none" w:sz="0" w:space="0" w:color="auto"/>
                        <w:bottom w:val="none" w:sz="0" w:space="0" w:color="auto"/>
                        <w:right w:val="none" w:sz="0" w:space="0" w:color="auto"/>
                      </w:divBdr>
                      <w:divsChild>
                        <w:div w:id="1641497511">
                          <w:marLeft w:val="0"/>
                          <w:marRight w:val="0"/>
                          <w:marTop w:val="0"/>
                          <w:marBottom w:val="0"/>
                          <w:divBdr>
                            <w:top w:val="none" w:sz="0" w:space="0" w:color="auto"/>
                            <w:left w:val="none" w:sz="0" w:space="0" w:color="auto"/>
                            <w:bottom w:val="none" w:sz="0" w:space="0" w:color="auto"/>
                            <w:right w:val="none" w:sz="0" w:space="0" w:color="auto"/>
                          </w:divBdr>
                        </w:div>
                        <w:div w:id="20487851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463876">
      <w:bodyDiv w:val="1"/>
      <w:marLeft w:val="0"/>
      <w:marRight w:val="0"/>
      <w:marTop w:val="0"/>
      <w:marBottom w:val="0"/>
      <w:divBdr>
        <w:top w:val="none" w:sz="0" w:space="0" w:color="auto"/>
        <w:left w:val="none" w:sz="0" w:space="0" w:color="auto"/>
        <w:bottom w:val="none" w:sz="0" w:space="0" w:color="auto"/>
        <w:right w:val="none" w:sz="0" w:space="0" w:color="auto"/>
      </w:divBdr>
    </w:div>
    <w:div w:id="1140727767">
      <w:bodyDiv w:val="1"/>
      <w:marLeft w:val="0"/>
      <w:marRight w:val="0"/>
      <w:marTop w:val="0"/>
      <w:marBottom w:val="0"/>
      <w:divBdr>
        <w:top w:val="none" w:sz="0" w:space="0" w:color="auto"/>
        <w:left w:val="none" w:sz="0" w:space="0" w:color="auto"/>
        <w:bottom w:val="none" w:sz="0" w:space="0" w:color="auto"/>
        <w:right w:val="none" w:sz="0" w:space="0" w:color="auto"/>
      </w:divBdr>
    </w:div>
    <w:div w:id="1140920455">
      <w:bodyDiv w:val="1"/>
      <w:marLeft w:val="0"/>
      <w:marRight w:val="0"/>
      <w:marTop w:val="0"/>
      <w:marBottom w:val="0"/>
      <w:divBdr>
        <w:top w:val="none" w:sz="0" w:space="0" w:color="auto"/>
        <w:left w:val="none" w:sz="0" w:space="0" w:color="auto"/>
        <w:bottom w:val="none" w:sz="0" w:space="0" w:color="auto"/>
        <w:right w:val="none" w:sz="0" w:space="0" w:color="auto"/>
      </w:divBdr>
    </w:div>
    <w:div w:id="1142305411">
      <w:bodyDiv w:val="1"/>
      <w:marLeft w:val="0"/>
      <w:marRight w:val="0"/>
      <w:marTop w:val="0"/>
      <w:marBottom w:val="0"/>
      <w:divBdr>
        <w:top w:val="none" w:sz="0" w:space="0" w:color="auto"/>
        <w:left w:val="none" w:sz="0" w:space="0" w:color="auto"/>
        <w:bottom w:val="none" w:sz="0" w:space="0" w:color="auto"/>
        <w:right w:val="none" w:sz="0" w:space="0" w:color="auto"/>
      </w:divBdr>
    </w:div>
    <w:div w:id="1143737405">
      <w:bodyDiv w:val="1"/>
      <w:marLeft w:val="0"/>
      <w:marRight w:val="0"/>
      <w:marTop w:val="0"/>
      <w:marBottom w:val="0"/>
      <w:divBdr>
        <w:top w:val="none" w:sz="0" w:space="0" w:color="auto"/>
        <w:left w:val="none" w:sz="0" w:space="0" w:color="auto"/>
        <w:bottom w:val="none" w:sz="0" w:space="0" w:color="auto"/>
        <w:right w:val="none" w:sz="0" w:space="0" w:color="auto"/>
      </w:divBdr>
      <w:divsChild>
        <w:div w:id="1197740832">
          <w:marLeft w:val="0"/>
          <w:marRight w:val="0"/>
          <w:marTop w:val="0"/>
          <w:marBottom w:val="0"/>
          <w:divBdr>
            <w:top w:val="none" w:sz="0" w:space="0" w:color="auto"/>
            <w:left w:val="none" w:sz="0" w:space="0" w:color="auto"/>
            <w:bottom w:val="none" w:sz="0" w:space="0" w:color="auto"/>
            <w:right w:val="none" w:sz="0" w:space="0" w:color="auto"/>
          </w:divBdr>
          <w:divsChild>
            <w:div w:id="1815026161">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1145126848">
      <w:bodyDiv w:val="1"/>
      <w:marLeft w:val="0"/>
      <w:marRight w:val="0"/>
      <w:marTop w:val="0"/>
      <w:marBottom w:val="0"/>
      <w:divBdr>
        <w:top w:val="none" w:sz="0" w:space="0" w:color="auto"/>
        <w:left w:val="none" w:sz="0" w:space="0" w:color="auto"/>
        <w:bottom w:val="none" w:sz="0" w:space="0" w:color="auto"/>
        <w:right w:val="none" w:sz="0" w:space="0" w:color="auto"/>
      </w:divBdr>
      <w:divsChild>
        <w:div w:id="1965110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630265">
      <w:bodyDiv w:val="1"/>
      <w:marLeft w:val="0"/>
      <w:marRight w:val="0"/>
      <w:marTop w:val="0"/>
      <w:marBottom w:val="0"/>
      <w:divBdr>
        <w:top w:val="none" w:sz="0" w:space="0" w:color="auto"/>
        <w:left w:val="none" w:sz="0" w:space="0" w:color="auto"/>
        <w:bottom w:val="none" w:sz="0" w:space="0" w:color="auto"/>
        <w:right w:val="none" w:sz="0" w:space="0" w:color="auto"/>
      </w:divBdr>
      <w:divsChild>
        <w:div w:id="1058822115">
          <w:marLeft w:val="0"/>
          <w:marRight w:val="0"/>
          <w:marTop w:val="0"/>
          <w:marBottom w:val="0"/>
          <w:divBdr>
            <w:top w:val="none" w:sz="0" w:space="0" w:color="auto"/>
            <w:left w:val="none" w:sz="0" w:space="0" w:color="auto"/>
            <w:bottom w:val="none" w:sz="0" w:space="0" w:color="auto"/>
            <w:right w:val="none" w:sz="0" w:space="0" w:color="auto"/>
          </w:divBdr>
          <w:divsChild>
            <w:div w:id="1994874148">
              <w:marLeft w:val="0"/>
              <w:marRight w:val="0"/>
              <w:marTop w:val="0"/>
              <w:marBottom w:val="0"/>
              <w:divBdr>
                <w:top w:val="none" w:sz="0" w:space="0" w:color="auto"/>
                <w:left w:val="none" w:sz="0" w:space="0" w:color="auto"/>
                <w:bottom w:val="none" w:sz="0" w:space="0" w:color="auto"/>
                <w:right w:val="none" w:sz="0" w:space="0" w:color="auto"/>
              </w:divBdr>
              <w:divsChild>
                <w:div w:id="511839860">
                  <w:marLeft w:val="0"/>
                  <w:marRight w:val="0"/>
                  <w:marTop w:val="0"/>
                  <w:marBottom w:val="0"/>
                  <w:divBdr>
                    <w:top w:val="none" w:sz="0" w:space="0" w:color="auto"/>
                    <w:left w:val="none" w:sz="0" w:space="0" w:color="auto"/>
                    <w:bottom w:val="none" w:sz="0" w:space="0" w:color="auto"/>
                    <w:right w:val="none" w:sz="0" w:space="0" w:color="auto"/>
                  </w:divBdr>
                  <w:divsChild>
                    <w:div w:id="1377465590">
                      <w:marLeft w:val="0"/>
                      <w:marRight w:val="0"/>
                      <w:marTop w:val="0"/>
                      <w:marBottom w:val="0"/>
                      <w:divBdr>
                        <w:top w:val="none" w:sz="0" w:space="0" w:color="auto"/>
                        <w:left w:val="none" w:sz="0" w:space="0" w:color="auto"/>
                        <w:bottom w:val="none" w:sz="0" w:space="0" w:color="auto"/>
                        <w:right w:val="none" w:sz="0" w:space="0" w:color="auto"/>
                      </w:divBdr>
                      <w:divsChild>
                        <w:div w:id="6178159">
                          <w:marLeft w:val="0"/>
                          <w:marRight w:val="0"/>
                          <w:marTop w:val="0"/>
                          <w:marBottom w:val="0"/>
                          <w:divBdr>
                            <w:top w:val="none" w:sz="0" w:space="0" w:color="auto"/>
                            <w:left w:val="none" w:sz="0" w:space="0" w:color="auto"/>
                            <w:bottom w:val="none" w:sz="0" w:space="0" w:color="auto"/>
                            <w:right w:val="none" w:sz="0" w:space="0" w:color="auto"/>
                          </w:divBdr>
                        </w:div>
                        <w:div w:id="198322504">
                          <w:marLeft w:val="0"/>
                          <w:marRight w:val="0"/>
                          <w:marTop w:val="0"/>
                          <w:marBottom w:val="0"/>
                          <w:divBdr>
                            <w:top w:val="none" w:sz="0" w:space="0" w:color="auto"/>
                            <w:left w:val="none" w:sz="0" w:space="0" w:color="auto"/>
                            <w:bottom w:val="none" w:sz="0" w:space="0" w:color="auto"/>
                            <w:right w:val="none" w:sz="0" w:space="0" w:color="auto"/>
                          </w:divBdr>
                        </w:div>
                        <w:div w:id="257761117">
                          <w:marLeft w:val="0"/>
                          <w:marRight w:val="0"/>
                          <w:marTop w:val="0"/>
                          <w:marBottom w:val="0"/>
                          <w:divBdr>
                            <w:top w:val="none" w:sz="0" w:space="0" w:color="auto"/>
                            <w:left w:val="none" w:sz="0" w:space="0" w:color="auto"/>
                            <w:bottom w:val="none" w:sz="0" w:space="0" w:color="auto"/>
                            <w:right w:val="none" w:sz="0" w:space="0" w:color="auto"/>
                          </w:divBdr>
                        </w:div>
                        <w:div w:id="285813986">
                          <w:marLeft w:val="0"/>
                          <w:marRight w:val="0"/>
                          <w:marTop w:val="0"/>
                          <w:marBottom w:val="0"/>
                          <w:divBdr>
                            <w:top w:val="none" w:sz="0" w:space="0" w:color="auto"/>
                            <w:left w:val="none" w:sz="0" w:space="0" w:color="auto"/>
                            <w:bottom w:val="none" w:sz="0" w:space="0" w:color="auto"/>
                            <w:right w:val="none" w:sz="0" w:space="0" w:color="auto"/>
                          </w:divBdr>
                        </w:div>
                        <w:div w:id="1152718452">
                          <w:marLeft w:val="0"/>
                          <w:marRight w:val="0"/>
                          <w:marTop w:val="0"/>
                          <w:marBottom w:val="0"/>
                          <w:divBdr>
                            <w:top w:val="none" w:sz="0" w:space="0" w:color="auto"/>
                            <w:left w:val="none" w:sz="0" w:space="0" w:color="auto"/>
                            <w:bottom w:val="none" w:sz="0" w:space="0" w:color="auto"/>
                            <w:right w:val="none" w:sz="0" w:space="0" w:color="auto"/>
                          </w:divBdr>
                        </w:div>
                        <w:div w:id="1229223996">
                          <w:marLeft w:val="0"/>
                          <w:marRight w:val="0"/>
                          <w:marTop w:val="0"/>
                          <w:marBottom w:val="0"/>
                          <w:divBdr>
                            <w:top w:val="none" w:sz="0" w:space="0" w:color="auto"/>
                            <w:left w:val="none" w:sz="0" w:space="0" w:color="auto"/>
                            <w:bottom w:val="none" w:sz="0" w:space="0" w:color="auto"/>
                            <w:right w:val="none" w:sz="0" w:space="0" w:color="auto"/>
                          </w:divBdr>
                        </w:div>
                        <w:div w:id="1235823789">
                          <w:marLeft w:val="0"/>
                          <w:marRight w:val="0"/>
                          <w:marTop w:val="0"/>
                          <w:marBottom w:val="0"/>
                          <w:divBdr>
                            <w:top w:val="none" w:sz="0" w:space="0" w:color="auto"/>
                            <w:left w:val="none" w:sz="0" w:space="0" w:color="auto"/>
                            <w:bottom w:val="none" w:sz="0" w:space="0" w:color="auto"/>
                            <w:right w:val="none" w:sz="0" w:space="0" w:color="auto"/>
                          </w:divBdr>
                        </w:div>
                        <w:div w:id="1335568292">
                          <w:marLeft w:val="0"/>
                          <w:marRight w:val="0"/>
                          <w:marTop w:val="0"/>
                          <w:marBottom w:val="0"/>
                          <w:divBdr>
                            <w:top w:val="none" w:sz="0" w:space="0" w:color="auto"/>
                            <w:left w:val="none" w:sz="0" w:space="0" w:color="auto"/>
                            <w:bottom w:val="none" w:sz="0" w:space="0" w:color="auto"/>
                            <w:right w:val="none" w:sz="0" w:space="0" w:color="auto"/>
                          </w:divBdr>
                        </w:div>
                        <w:div w:id="1384478845">
                          <w:marLeft w:val="0"/>
                          <w:marRight w:val="0"/>
                          <w:marTop w:val="0"/>
                          <w:marBottom w:val="0"/>
                          <w:divBdr>
                            <w:top w:val="none" w:sz="0" w:space="0" w:color="auto"/>
                            <w:left w:val="none" w:sz="0" w:space="0" w:color="auto"/>
                            <w:bottom w:val="none" w:sz="0" w:space="0" w:color="auto"/>
                            <w:right w:val="none" w:sz="0" w:space="0" w:color="auto"/>
                          </w:divBdr>
                        </w:div>
                        <w:div w:id="1388917576">
                          <w:marLeft w:val="0"/>
                          <w:marRight w:val="0"/>
                          <w:marTop w:val="0"/>
                          <w:marBottom w:val="0"/>
                          <w:divBdr>
                            <w:top w:val="none" w:sz="0" w:space="0" w:color="auto"/>
                            <w:left w:val="none" w:sz="0" w:space="0" w:color="auto"/>
                            <w:bottom w:val="none" w:sz="0" w:space="0" w:color="auto"/>
                            <w:right w:val="none" w:sz="0" w:space="0" w:color="auto"/>
                          </w:divBdr>
                        </w:div>
                        <w:div w:id="1492328622">
                          <w:marLeft w:val="0"/>
                          <w:marRight w:val="0"/>
                          <w:marTop w:val="0"/>
                          <w:marBottom w:val="0"/>
                          <w:divBdr>
                            <w:top w:val="none" w:sz="0" w:space="0" w:color="auto"/>
                            <w:left w:val="none" w:sz="0" w:space="0" w:color="auto"/>
                            <w:bottom w:val="none" w:sz="0" w:space="0" w:color="auto"/>
                            <w:right w:val="none" w:sz="0" w:space="0" w:color="auto"/>
                          </w:divBdr>
                        </w:div>
                        <w:div w:id="1527906309">
                          <w:marLeft w:val="0"/>
                          <w:marRight w:val="0"/>
                          <w:marTop w:val="0"/>
                          <w:marBottom w:val="0"/>
                          <w:divBdr>
                            <w:top w:val="none" w:sz="0" w:space="0" w:color="auto"/>
                            <w:left w:val="none" w:sz="0" w:space="0" w:color="auto"/>
                            <w:bottom w:val="none" w:sz="0" w:space="0" w:color="auto"/>
                            <w:right w:val="none" w:sz="0" w:space="0" w:color="auto"/>
                          </w:divBdr>
                        </w:div>
                        <w:div w:id="1561820798">
                          <w:marLeft w:val="0"/>
                          <w:marRight w:val="0"/>
                          <w:marTop w:val="0"/>
                          <w:marBottom w:val="0"/>
                          <w:divBdr>
                            <w:top w:val="none" w:sz="0" w:space="0" w:color="auto"/>
                            <w:left w:val="none" w:sz="0" w:space="0" w:color="auto"/>
                            <w:bottom w:val="none" w:sz="0" w:space="0" w:color="auto"/>
                            <w:right w:val="none" w:sz="0" w:space="0" w:color="auto"/>
                          </w:divBdr>
                        </w:div>
                        <w:div w:id="1831948270">
                          <w:marLeft w:val="0"/>
                          <w:marRight w:val="0"/>
                          <w:marTop w:val="0"/>
                          <w:marBottom w:val="0"/>
                          <w:divBdr>
                            <w:top w:val="none" w:sz="0" w:space="0" w:color="auto"/>
                            <w:left w:val="none" w:sz="0" w:space="0" w:color="auto"/>
                            <w:bottom w:val="none" w:sz="0" w:space="0" w:color="auto"/>
                            <w:right w:val="none" w:sz="0" w:space="0" w:color="auto"/>
                          </w:divBdr>
                        </w:div>
                        <w:div w:id="1844319472">
                          <w:marLeft w:val="0"/>
                          <w:marRight w:val="0"/>
                          <w:marTop w:val="0"/>
                          <w:marBottom w:val="0"/>
                          <w:divBdr>
                            <w:top w:val="none" w:sz="0" w:space="0" w:color="auto"/>
                            <w:left w:val="none" w:sz="0" w:space="0" w:color="auto"/>
                            <w:bottom w:val="none" w:sz="0" w:space="0" w:color="auto"/>
                            <w:right w:val="none" w:sz="0" w:space="0" w:color="auto"/>
                          </w:divBdr>
                        </w:div>
                        <w:div w:id="194245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9321190">
      <w:bodyDiv w:val="1"/>
      <w:marLeft w:val="0"/>
      <w:marRight w:val="0"/>
      <w:marTop w:val="0"/>
      <w:marBottom w:val="0"/>
      <w:divBdr>
        <w:top w:val="none" w:sz="0" w:space="0" w:color="auto"/>
        <w:left w:val="none" w:sz="0" w:space="0" w:color="auto"/>
        <w:bottom w:val="none" w:sz="0" w:space="0" w:color="auto"/>
        <w:right w:val="none" w:sz="0" w:space="0" w:color="auto"/>
      </w:divBdr>
    </w:div>
    <w:div w:id="1149398200">
      <w:bodyDiv w:val="1"/>
      <w:marLeft w:val="0"/>
      <w:marRight w:val="0"/>
      <w:marTop w:val="0"/>
      <w:marBottom w:val="0"/>
      <w:divBdr>
        <w:top w:val="none" w:sz="0" w:space="0" w:color="auto"/>
        <w:left w:val="none" w:sz="0" w:space="0" w:color="auto"/>
        <w:bottom w:val="none" w:sz="0" w:space="0" w:color="auto"/>
        <w:right w:val="none" w:sz="0" w:space="0" w:color="auto"/>
      </w:divBdr>
    </w:div>
    <w:div w:id="1152285057">
      <w:bodyDiv w:val="1"/>
      <w:marLeft w:val="0"/>
      <w:marRight w:val="0"/>
      <w:marTop w:val="0"/>
      <w:marBottom w:val="0"/>
      <w:divBdr>
        <w:top w:val="none" w:sz="0" w:space="0" w:color="auto"/>
        <w:left w:val="none" w:sz="0" w:space="0" w:color="auto"/>
        <w:bottom w:val="none" w:sz="0" w:space="0" w:color="auto"/>
        <w:right w:val="none" w:sz="0" w:space="0" w:color="auto"/>
      </w:divBdr>
    </w:div>
    <w:div w:id="1153762634">
      <w:bodyDiv w:val="1"/>
      <w:marLeft w:val="0"/>
      <w:marRight w:val="0"/>
      <w:marTop w:val="0"/>
      <w:marBottom w:val="0"/>
      <w:divBdr>
        <w:top w:val="none" w:sz="0" w:space="0" w:color="auto"/>
        <w:left w:val="none" w:sz="0" w:space="0" w:color="auto"/>
        <w:bottom w:val="none" w:sz="0" w:space="0" w:color="auto"/>
        <w:right w:val="none" w:sz="0" w:space="0" w:color="auto"/>
      </w:divBdr>
    </w:div>
    <w:div w:id="1159267084">
      <w:bodyDiv w:val="1"/>
      <w:marLeft w:val="0"/>
      <w:marRight w:val="0"/>
      <w:marTop w:val="0"/>
      <w:marBottom w:val="0"/>
      <w:divBdr>
        <w:top w:val="none" w:sz="0" w:space="0" w:color="auto"/>
        <w:left w:val="none" w:sz="0" w:space="0" w:color="auto"/>
        <w:bottom w:val="none" w:sz="0" w:space="0" w:color="auto"/>
        <w:right w:val="none" w:sz="0" w:space="0" w:color="auto"/>
      </w:divBdr>
    </w:div>
    <w:div w:id="1169906200">
      <w:bodyDiv w:val="1"/>
      <w:marLeft w:val="0"/>
      <w:marRight w:val="0"/>
      <w:marTop w:val="0"/>
      <w:marBottom w:val="0"/>
      <w:divBdr>
        <w:top w:val="none" w:sz="0" w:space="0" w:color="auto"/>
        <w:left w:val="none" w:sz="0" w:space="0" w:color="auto"/>
        <w:bottom w:val="none" w:sz="0" w:space="0" w:color="auto"/>
        <w:right w:val="none" w:sz="0" w:space="0" w:color="auto"/>
      </w:divBdr>
    </w:div>
    <w:div w:id="1170943568">
      <w:bodyDiv w:val="1"/>
      <w:marLeft w:val="0"/>
      <w:marRight w:val="0"/>
      <w:marTop w:val="0"/>
      <w:marBottom w:val="0"/>
      <w:divBdr>
        <w:top w:val="none" w:sz="0" w:space="0" w:color="auto"/>
        <w:left w:val="none" w:sz="0" w:space="0" w:color="auto"/>
        <w:bottom w:val="none" w:sz="0" w:space="0" w:color="auto"/>
        <w:right w:val="none" w:sz="0" w:space="0" w:color="auto"/>
      </w:divBdr>
    </w:div>
    <w:div w:id="1181509678">
      <w:bodyDiv w:val="1"/>
      <w:marLeft w:val="0"/>
      <w:marRight w:val="0"/>
      <w:marTop w:val="0"/>
      <w:marBottom w:val="0"/>
      <w:divBdr>
        <w:top w:val="none" w:sz="0" w:space="0" w:color="auto"/>
        <w:left w:val="none" w:sz="0" w:space="0" w:color="auto"/>
        <w:bottom w:val="none" w:sz="0" w:space="0" w:color="auto"/>
        <w:right w:val="none" w:sz="0" w:space="0" w:color="auto"/>
      </w:divBdr>
    </w:div>
    <w:div w:id="1181968335">
      <w:bodyDiv w:val="1"/>
      <w:marLeft w:val="0"/>
      <w:marRight w:val="0"/>
      <w:marTop w:val="0"/>
      <w:marBottom w:val="0"/>
      <w:divBdr>
        <w:top w:val="none" w:sz="0" w:space="0" w:color="auto"/>
        <w:left w:val="none" w:sz="0" w:space="0" w:color="auto"/>
        <w:bottom w:val="none" w:sz="0" w:space="0" w:color="auto"/>
        <w:right w:val="none" w:sz="0" w:space="0" w:color="auto"/>
      </w:divBdr>
    </w:div>
    <w:div w:id="1183058428">
      <w:bodyDiv w:val="1"/>
      <w:marLeft w:val="0"/>
      <w:marRight w:val="0"/>
      <w:marTop w:val="0"/>
      <w:marBottom w:val="0"/>
      <w:divBdr>
        <w:top w:val="none" w:sz="0" w:space="0" w:color="auto"/>
        <w:left w:val="none" w:sz="0" w:space="0" w:color="auto"/>
        <w:bottom w:val="none" w:sz="0" w:space="0" w:color="auto"/>
        <w:right w:val="none" w:sz="0" w:space="0" w:color="auto"/>
      </w:divBdr>
    </w:div>
    <w:div w:id="1185703844">
      <w:bodyDiv w:val="1"/>
      <w:marLeft w:val="0"/>
      <w:marRight w:val="0"/>
      <w:marTop w:val="0"/>
      <w:marBottom w:val="0"/>
      <w:divBdr>
        <w:top w:val="none" w:sz="0" w:space="0" w:color="auto"/>
        <w:left w:val="none" w:sz="0" w:space="0" w:color="auto"/>
        <w:bottom w:val="none" w:sz="0" w:space="0" w:color="auto"/>
        <w:right w:val="none" w:sz="0" w:space="0" w:color="auto"/>
      </w:divBdr>
      <w:divsChild>
        <w:div w:id="1706907352">
          <w:marLeft w:val="0"/>
          <w:marRight w:val="0"/>
          <w:marTop w:val="0"/>
          <w:marBottom w:val="0"/>
          <w:divBdr>
            <w:top w:val="none" w:sz="0" w:space="0" w:color="auto"/>
            <w:left w:val="none" w:sz="0" w:space="0" w:color="auto"/>
            <w:bottom w:val="none" w:sz="0" w:space="0" w:color="auto"/>
            <w:right w:val="none" w:sz="0" w:space="0" w:color="auto"/>
          </w:divBdr>
          <w:divsChild>
            <w:div w:id="2145417200">
              <w:marLeft w:val="0"/>
              <w:marRight w:val="0"/>
              <w:marTop w:val="0"/>
              <w:marBottom w:val="0"/>
              <w:divBdr>
                <w:top w:val="none" w:sz="0" w:space="0" w:color="auto"/>
                <w:left w:val="none" w:sz="0" w:space="0" w:color="auto"/>
                <w:bottom w:val="none" w:sz="0" w:space="0" w:color="auto"/>
                <w:right w:val="none" w:sz="0" w:space="0" w:color="auto"/>
              </w:divBdr>
              <w:divsChild>
                <w:div w:id="358554539">
                  <w:marLeft w:val="0"/>
                  <w:marRight w:val="0"/>
                  <w:marTop w:val="0"/>
                  <w:marBottom w:val="0"/>
                  <w:divBdr>
                    <w:top w:val="none" w:sz="0" w:space="0" w:color="auto"/>
                    <w:left w:val="none" w:sz="0" w:space="0" w:color="auto"/>
                    <w:bottom w:val="none" w:sz="0" w:space="0" w:color="auto"/>
                    <w:right w:val="none" w:sz="0" w:space="0" w:color="auto"/>
                  </w:divBdr>
                  <w:divsChild>
                    <w:div w:id="970596541">
                      <w:marLeft w:val="0"/>
                      <w:marRight w:val="0"/>
                      <w:marTop w:val="0"/>
                      <w:marBottom w:val="0"/>
                      <w:divBdr>
                        <w:top w:val="none" w:sz="0" w:space="0" w:color="auto"/>
                        <w:left w:val="none" w:sz="0" w:space="0" w:color="auto"/>
                        <w:bottom w:val="none" w:sz="0" w:space="0" w:color="auto"/>
                        <w:right w:val="none" w:sz="0" w:space="0" w:color="auto"/>
                      </w:divBdr>
                      <w:divsChild>
                        <w:div w:id="1467577821">
                          <w:marLeft w:val="0"/>
                          <w:marRight w:val="0"/>
                          <w:marTop w:val="0"/>
                          <w:marBottom w:val="0"/>
                          <w:divBdr>
                            <w:top w:val="none" w:sz="0" w:space="0" w:color="auto"/>
                            <w:left w:val="none" w:sz="0" w:space="0" w:color="auto"/>
                            <w:bottom w:val="none" w:sz="0" w:space="0" w:color="auto"/>
                            <w:right w:val="none" w:sz="0" w:space="0" w:color="auto"/>
                          </w:divBdr>
                          <w:divsChild>
                            <w:div w:id="1808620819">
                              <w:marLeft w:val="0"/>
                              <w:marRight w:val="0"/>
                              <w:marTop w:val="0"/>
                              <w:marBottom w:val="0"/>
                              <w:divBdr>
                                <w:top w:val="none" w:sz="0" w:space="0" w:color="auto"/>
                                <w:left w:val="none" w:sz="0" w:space="0" w:color="auto"/>
                                <w:bottom w:val="none" w:sz="0" w:space="0" w:color="auto"/>
                                <w:right w:val="none" w:sz="0" w:space="0" w:color="auto"/>
                              </w:divBdr>
                              <w:divsChild>
                                <w:div w:id="10639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5755341">
      <w:bodyDiv w:val="1"/>
      <w:marLeft w:val="0"/>
      <w:marRight w:val="0"/>
      <w:marTop w:val="0"/>
      <w:marBottom w:val="0"/>
      <w:divBdr>
        <w:top w:val="none" w:sz="0" w:space="0" w:color="auto"/>
        <w:left w:val="none" w:sz="0" w:space="0" w:color="auto"/>
        <w:bottom w:val="none" w:sz="0" w:space="0" w:color="auto"/>
        <w:right w:val="none" w:sz="0" w:space="0" w:color="auto"/>
      </w:divBdr>
    </w:div>
    <w:div w:id="1188636325">
      <w:bodyDiv w:val="1"/>
      <w:marLeft w:val="0"/>
      <w:marRight w:val="0"/>
      <w:marTop w:val="0"/>
      <w:marBottom w:val="0"/>
      <w:divBdr>
        <w:top w:val="none" w:sz="0" w:space="0" w:color="auto"/>
        <w:left w:val="none" w:sz="0" w:space="0" w:color="auto"/>
        <w:bottom w:val="none" w:sz="0" w:space="0" w:color="auto"/>
        <w:right w:val="none" w:sz="0" w:space="0" w:color="auto"/>
      </w:divBdr>
    </w:div>
    <w:div w:id="1189678607">
      <w:bodyDiv w:val="1"/>
      <w:marLeft w:val="0"/>
      <w:marRight w:val="0"/>
      <w:marTop w:val="0"/>
      <w:marBottom w:val="0"/>
      <w:divBdr>
        <w:top w:val="none" w:sz="0" w:space="0" w:color="auto"/>
        <w:left w:val="none" w:sz="0" w:space="0" w:color="auto"/>
        <w:bottom w:val="none" w:sz="0" w:space="0" w:color="auto"/>
        <w:right w:val="none" w:sz="0" w:space="0" w:color="auto"/>
      </w:divBdr>
    </w:div>
    <w:div w:id="1190140669">
      <w:bodyDiv w:val="1"/>
      <w:marLeft w:val="0"/>
      <w:marRight w:val="0"/>
      <w:marTop w:val="0"/>
      <w:marBottom w:val="0"/>
      <w:divBdr>
        <w:top w:val="none" w:sz="0" w:space="0" w:color="auto"/>
        <w:left w:val="none" w:sz="0" w:space="0" w:color="auto"/>
        <w:bottom w:val="none" w:sz="0" w:space="0" w:color="auto"/>
        <w:right w:val="none" w:sz="0" w:space="0" w:color="auto"/>
      </w:divBdr>
      <w:divsChild>
        <w:div w:id="79110802">
          <w:marLeft w:val="0"/>
          <w:marRight w:val="0"/>
          <w:marTop w:val="0"/>
          <w:marBottom w:val="0"/>
          <w:divBdr>
            <w:top w:val="none" w:sz="0" w:space="0" w:color="auto"/>
            <w:left w:val="none" w:sz="0" w:space="0" w:color="auto"/>
            <w:bottom w:val="none" w:sz="0" w:space="0" w:color="auto"/>
            <w:right w:val="none" w:sz="0" w:space="0" w:color="auto"/>
          </w:divBdr>
          <w:divsChild>
            <w:div w:id="83571168">
              <w:marLeft w:val="0"/>
              <w:marRight w:val="0"/>
              <w:marTop w:val="0"/>
              <w:marBottom w:val="0"/>
              <w:divBdr>
                <w:top w:val="none" w:sz="0" w:space="0" w:color="auto"/>
                <w:left w:val="none" w:sz="0" w:space="0" w:color="auto"/>
                <w:bottom w:val="none" w:sz="0" w:space="0" w:color="auto"/>
                <w:right w:val="none" w:sz="0" w:space="0" w:color="auto"/>
              </w:divBdr>
              <w:divsChild>
                <w:div w:id="128868285">
                  <w:marLeft w:val="0"/>
                  <w:marRight w:val="0"/>
                  <w:marTop w:val="0"/>
                  <w:marBottom w:val="0"/>
                  <w:divBdr>
                    <w:top w:val="none" w:sz="0" w:space="0" w:color="auto"/>
                    <w:left w:val="none" w:sz="0" w:space="0" w:color="auto"/>
                    <w:bottom w:val="none" w:sz="0" w:space="0" w:color="auto"/>
                    <w:right w:val="none" w:sz="0" w:space="0" w:color="auto"/>
                  </w:divBdr>
                  <w:divsChild>
                    <w:div w:id="780296189">
                      <w:marLeft w:val="0"/>
                      <w:marRight w:val="0"/>
                      <w:marTop w:val="0"/>
                      <w:marBottom w:val="0"/>
                      <w:divBdr>
                        <w:top w:val="none" w:sz="0" w:space="0" w:color="auto"/>
                        <w:left w:val="none" w:sz="0" w:space="0" w:color="auto"/>
                        <w:bottom w:val="none" w:sz="0" w:space="0" w:color="auto"/>
                        <w:right w:val="none" w:sz="0" w:space="0" w:color="auto"/>
                      </w:divBdr>
                      <w:divsChild>
                        <w:div w:id="11456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0795877">
      <w:bodyDiv w:val="1"/>
      <w:marLeft w:val="0"/>
      <w:marRight w:val="0"/>
      <w:marTop w:val="0"/>
      <w:marBottom w:val="0"/>
      <w:divBdr>
        <w:top w:val="none" w:sz="0" w:space="0" w:color="auto"/>
        <w:left w:val="none" w:sz="0" w:space="0" w:color="auto"/>
        <w:bottom w:val="none" w:sz="0" w:space="0" w:color="auto"/>
        <w:right w:val="none" w:sz="0" w:space="0" w:color="auto"/>
      </w:divBdr>
      <w:divsChild>
        <w:div w:id="1383097219">
          <w:marLeft w:val="0"/>
          <w:marRight w:val="0"/>
          <w:marTop w:val="0"/>
          <w:marBottom w:val="0"/>
          <w:divBdr>
            <w:top w:val="none" w:sz="0" w:space="0" w:color="auto"/>
            <w:left w:val="none" w:sz="0" w:space="0" w:color="auto"/>
            <w:bottom w:val="none" w:sz="0" w:space="0" w:color="auto"/>
            <w:right w:val="none" w:sz="0" w:space="0" w:color="auto"/>
          </w:divBdr>
          <w:divsChild>
            <w:div w:id="782529743">
              <w:marLeft w:val="0"/>
              <w:marRight w:val="0"/>
              <w:marTop w:val="0"/>
              <w:marBottom w:val="0"/>
              <w:divBdr>
                <w:top w:val="none" w:sz="0" w:space="0" w:color="auto"/>
                <w:left w:val="none" w:sz="0" w:space="0" w:color="auto"/>
                <w:bottom w:val="none" w:sz="0" w:space="0" w:color="auto"/>
                <w:right w:val="none" w:sz="0" w:space="0" w:color="auto"/>
              </w:divBdr>
              <w:divsChild>
                <w:div w:id="2057927566">
                  <w:marLeft w:val="0"/>
                  <w:marRight w:val="0"/>
                  <w:marTop w:val="0"/>
                  <w:marBottom w:val="0"/>
                  <w:divBdr>
                    <w:top w:val="none" w:sz="0" w:space="0" w:color="auto"/>
                    <w:left w:val="none" w:sz="0" w:space="0" w:color="auto"/>
                    <w:bottom w:val="none" w:sz="0" w:space="0" w:color="auto"/>
                    <w:right w:val="none" w:sz="0" w:space="0" w:color="auto"/>
                  </w:divBdr>
                  <w:divsChild>
                    <w:div w:id="1560824310">
                      <w:marLeft w:val="0"/>
                      <w:marRight w:val="0"/>
                      <w:marTop w:val="0"/>
                      <w:marBottom w:val="0"/>
                      <w:divBdr>
                        <w:top w:val="single" w:sz="4" w:space="2" w:color="C0C0C0"/>
                        <w:left w:val="single" w:sz="4" w:space="2" w:color="C0C0C0"/>
                        <w:bottom w:val="single" w:sz="4" w:space="2" w:color="C0C0C0"/>
                        <w:right w:val="single" w:sz="4" w:space="2" w:color="C0C0C0"/>
                      </w:divBdr>
                      <w:divsChild>
                        <w:div w:id="134682363">
                          <w:marLeft w:val="0"/>
                          <w:marRight w:val="0"/>
                          <w:marTop w:val="0"/>
                          <w:marBottom w:val="0"/>
                          <w:divBdr>
                            <w:top w:val="none" w:sz="0" w:space="0" w:color="auto"/>
                            <w:left w:val="none" w:sz="0" w:space="0" w:color="auto"/>
                            <w:bottom w:val="none" w:sz="0" w:space="0" w:color="auto"/>
                            <w:right w:val="none" w:sz="0" w:space="0" w:color="auto"/>
                          </w:divBdr>
                        </w:div>
                        <w:div w:id="741026085">
                          <w:marLeft w:val="0"/>
                          <w:marRight w:val="0"/>
                          <w:marTop w:val="0"/>
                          <w:marBottom w:val="0"/>
                          <w:divBdr>
                            <w:top w:val="none" w:sz="0" w:space="0" w:color="auto"/>
                            <w:left w:val="none" w:sz="0" w:space="0" w:color="auto"/>
                            <w:bottom w:val="none" w:sz="0" w:space="0" w:color="auto"/>
                            <w:right w:val="none" w:sz="0" w:space="0" w:color="auto"/>
                          </w:divBdr>
                        </w:div>
                        <w:div w:id="758676314">
                          <w:marLeft w:val="0"/>
                          <w:marRight w:val="0"/>
                          <w:marTop w:val="0"/>
                          <w:marBottom w:val="0"/>
                          <w:divBdr>
                            <w:top w:val="none" w:sz="0" w:space="0" w:color="auto"/>
                            <w:left w:val="none" w:sz="0" w:space="0" w:color="auto"/>
                            <w:bottom w:val="none" w:sz="0" w:space="0" w:color="auto"/>
                            <w:right w:val="none" w:sz="0" w:space="0" w:color="auto"/>
                          </w:divBdr>
                        </w:div>
                        <w:div w:id="933904938">
                          <w:marLeft w:val="0"/>
                          <w:marRight w:val="0"/>
                          <w:marTop w:val="0"/>
                          <w:marBottom w:val="0"/>
                          <w:divBdr>
                            <w:top w:val="none" w:sz="0" w:space="0" w:color="auto"/>
                            <w:left w:val="none" w:sz="0" w:space="0" w:color="auto"/>
                            <w:bottom w:val="none" w:sz="0" w:space="0" w:color="auto"/>
                            <w:right w:val="none" w:sz="0" w:space="0" w:color="auto"/>
                          </w:divBdr>
                        </w:div>
                        <w:div w:id="1194807427">
                          <w:marLeft w:val="0"/>
                          <w:marRight w:val="0"/>
                          <w:marTop w:val="0"/>
                          <w:marBottom w:val="0"/>
                          <w:divBdr>
                            <w:top w:val="none" w:sz="0" w:space="0" w:color="auto"/>
                            <w:left w:val="none" w:sz="0" w:space="0" w:color="auto"/>
                            <w:bottom w:val="none" w:sz="0" w:space="0" w:color="auto"/>
                            <w:right w:val="none" w:sz="0" w:space="0" w:color="auto"/>
                          </w:divBdr>
                        </w:div>
                        <w:div w:id="1683319493">
                          <w:marLeft w:val="0"/>
                          <w:marRight w:val="0"/>
                          <w:marTop w:val="0"/>
                          <w:marBottom w:val="0"/>
                          <w:divBdr>
                            <w:top w:val="none" w:sz="0" w:space="0" w:color="auto"/>
                            <w:left w:val="none" w:sz="0" w:space="0" w:color="auto"/>
                            <w:bottom w:val="none" w:sz="0" w:space="0" w:color="auto"/>
                            <w:right w:val="none" w:sz="0" w:space="0" w:color="auto"/>
                          </w:divBdr>
                        </w:div>
                        <w:div w:id="199807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6386588">
      <w:bodyDiv w:val="1"/>
      <w:marLeft w:val="0"/>
      <w:marRight w:val="0"/>
      <w:marTop w:val="0"/>
      <w:marBottom w:val="0"/>
      <w:divBdr>
        <w:top w:val="none" w:sz="0" w:space="0" w:color="auto"/>
        <w:left w:val="none" w:sz="0" w:space="0" w:color="auto"/>
        <w:bottom w:val="none" w:sz="0" w:space="0" w:color="auto"/>
        <w:right w:val="none" w:sz="0" w:space="0" w:color="auto"/>
      </w:divBdr>
    </w:div>
    <w:div w:id="1196770528">
      <w:bodyDiv w:val="1"/>
      <w:marLeft w:val="0"/>
      <w:marRight w:val="0"/>
      <w:marTop w:val="0"/>
      <w:marBottom w:val="0"/>
      <w:divBdr>
        <w:top w:val="none" w:sz="0" w:space="0" w:color="auto"/>
        <w:left w:val="none" w:sz="0" w:space="0" w:color="auto"/>
        <w:bottom w:val="none" w:sz="0" w:space="0" w:color="auto"/>
        <w:right w:val="none" w:sz="0" w:space="0" w:color="auto"/>
      </w:divBdr>
    </w:div>
    <w:div w:id="1198541915">
      <w:bodyDiv w:val="1"/>
      <w:marLeft w:val="0"/>
      <w:marRight w:val="0"/>
      <w:marTop w:val="0"/>
      <w:marBottom w:val="0"/>
      <w:divBdr>
        <w:top w:val="none" w:sz="0" w:space="0" w:color="auto"/>
        <w:left w:val="none" w:sz="0" w:space="0" w:color="auto"/>
        <w:bottom w:val="none" w:sz="0" w:space="0" w:color="auto"/>
        <w:right w:val="none" w:sz="0" w:space="0" w:color="auto"/>
      </w:divBdr>
      <w:divsChild>
        <w:div w:id="1780643813">
          <w:marLeft w:val="0"/>
          <w:marRight w:val="0"/>
          <w:marTop w:val="0"/>
          <w:marBottom w:val="0"/>
          <w:divBdr>
            <w:top w:val="none" w:sz="0" w:space="0" w:color="auto"/>
            <w:left w:val="none" w:sz="0" w:space="0" w:color="auto"/>
            <w:bottom w:val="none" w:sz="0" w:space="0" w:color="auto"/>
            <w:right w:val="none" w:sz="0" w:space="0" w:color="auto"/>
          </w:divBdr>
        </w:div>
      </w:divsChild>
    </w:div>
    <w:div w:id="1198664986">
      <w:bodyDiv w:val="1"/>
      <w:marLeft w:val="0"/>
      <w:marRight w:val="0"/>
      <w:marTop w:val="0"/>
      <w:marBottom w:val="0"/>
      <w:divBdr>
        <w:top w:val="none" w:sz="0" w:space="0" w:color="auto"/>
        <w:left w:val="none" w:sz="0" w:space="0" w:color="auto"/>
        <w:bottom w:val="none" w:sz="0" w:space="0" w:color="auto"/>
        <w:right w:val="none" w:sz="0" w:space="0" w:color="auto"/>
      </w:divBdr>
    </w:div>
    <w:div w:id="1199778128">
      <w:bodyDiv w:val="1"/>
      <w:marLeft w:val="0"/>
      <w:marRight w:val="0"/>
      <w:marTop w:val="0"/>
      <w:marBottom w:val="0"/>
      <w:divBdr>
        <w:top w:val="none" w:sz="0" w:space="0" w:color="auto"/>
        <w:left w:val="none" w:sz="0" w:space="0" w:color="auto"/>
        <w:bottom w:val="none" w:sz="0" w:space="0" w:color="auto"/>
        <w:right w:val="none" w:sz="0" w:space="0" w:color="auto"/>
      </w:divBdr>
    </w:div>
    <w:div w:id="1199898847">
      <w:bodyDiv w:val="1"/>
      <w:marLeft w:val="0"/>
      <w:marRight w:val="0"/>
      <w:marTop w:val="0"/>
      <w:marBottom w:val="0"/>
      <w:divBdr>
        <w:top w:val="none" w:sz="0" w:space="0" w:color="auto"/>
        <w:left w:val="none" w:sz="0" w:space="0" w:color="auto"/>
        <w:bottom w:val="none" w:sz="0" w:space="0" w:color="auto"/>
        <w:right w:val="none" w:sz="0" w:space="0" w:color="auto"/>
      </w:divBdr>
      <w:divsChild>
        <w:div w:id="213394773">
          <w:marLeft w:val="0"/>
          <w:marRight w:val="0"/>
          <w:marTop w:val="0"/>
          <w:marBottom w:val="0"/>
          <w:divBdr>
            <w:top w:val="none" w:sz="0" w:space="0" w:color="auto"/>
            <w:left w:val="none" w:sz="0" w:space="0" w:color="auto"/>
            <w:bottom w:val="none" w:sz="0" w:space="0" w:color="auto"/>
            <w:right w:val="none" w:sz="0" w:space="0" w:color="auto"/>
          </w:divBdr>
          <w:divsChild>
            <w:div w:id="1707558987">
              <w:marLeft w:val="0"/>
              <w:marRight w:val="0"/>
              <w:marTop w:val="0"/>
              <w:marBottom w:val="0"/>
              <w:divBdr>
                <w:top w:val="none" w:sz="0" w:space="0" w:color="auto"/>
                <w:left w:val="none" w:sz="0" w:space="0" w:color="auto"/>
                <w:bottom w:val="none" w:sz="0" w:space="0" w:color="auto"/>
                <w:right w:val="none" w:sz="0" w:space="0" w:color="auto"/>
              </w:divBdr>
              <w:divsChild>
                <w:div w:id="1409883050">
                  <w:marLeft w:val="0"/>
                  <w:marRight w:val="0"/>
                  <w:marTop w:val="0"/>
                  <w:marBottom w:val="0"/>
                  <w:divBdr>
                    <w:top w:val="none" w:sz="0" w:space="0" w:color="auto"/>
                    <w:left w:val="none" w:sz="0" w:space="0" w:color="auto"/>
                    <w:bottom w:val="none" w:sz="0" w:space="0" w:color="auto"/>
                    <w:right w:val="none" w:sz="0" w:space="0" w:color="auto"/>
                  </w:divBdr>
                  <w:divsChild>
                    <w:div w:id="1743794735">
                      <w:marLeft w:val="0"/>
                      <w:marRight w:val="0"/>
                      <w:marTop w:val="0"/>
                      <w:marBottom w:val="0"/>
                      <w:divBdr>
                        <w:top w:val="none" w:sz="0" w:space="0" w:color="auto"/>
                        <w:left w:val="none" w:sz="0" w:space="0" w:color="auto"/>
                        <w:bottom w:val="none" w:sz="0" w:space="0" w:color="auto"/>
                        <w:right w:val="none" w:sz="0" w:space="0" w:color="auto"/>
                      </w:divBdr>
                      <w:divsChild>
                        <w:div w:id="523789315">
                          <w:marLeft w:val="0"/>
                          <w:marRight w:val="0"/>
                          <w:marTop w:val="0"/>
                          <w:marBottom w:val="0"/>
                          <w:divBdr>
                            <w:top w:val="none" w:sz="0" w:space="0" w:color="auto"/>
                            <w:left w:val="none" w:sz="0" w:space="0" w:color="auto"/>
                            <w:bottom w:val="none" w:sz="0" w:space="0" w:color="auto"/>
                            <w:right w:val="none" w:sz="0" w:space="0" w:color="auto"/>
                          </w:divBdr>
                        </w:div>
                        <w:div w:id="558126397">
                          <w:marLeft w:val="0"/>
                          <w:marRight w:val="0"/>
                          <w:marTop w:val="0"/>
                          <w:marBottom w:val="0"/>
                          <w:divBdr>
                            <w:top w:val="none" w:sz="0" w:space="0" w:color="auto"/>
                            <w:left w:val="none" w:sz="0" w:space="0" w:color="auto"/>
                            <w:bottom w:val="none" w:sz="0" w:space="0" w:color="auto"/>
                            <w:right w:val="none" w:sz="0" w:space="0" w:color="auto"/>
                          </w:divBdr>
                        </w:div>
                        <w:div w:id="647367280">
                          <w:marLeft w:val="0"/>
                          <w:marRight w:val="0"/>
                          <w:marTop w:val="0"/>
                          <w:marBottom w:val="0"/>
                          <w:divBdr>
                            <w:top w:val="none" w:sz="0" w:space="0" w:color="auto"/>
                            <w:left w:val="none" w:sz="0" w:space="0" w:color="auto"/>
                            <w:bottom w:val="none" w:sz="0" w:space="0" w:color="auto"/>
                            <w:right w:val="none" w:sz="0" w:space="0" w:color="auto"/>
                          </w:divBdr>
                        </w:div>
                        <w:div w:id="698092133">
                          <w:marLeft w:val="0"/>
                          <w:marRight w:val="0"/>
                          <w:marTop w:val="0"/>
                          <w:marBottom w:val="0"/>
                          <w:divBdr>
                            <w:top w:val="none" w:sz="0" w:space="0" w:color="auto"/>
                            <w:left w:val="none" w:sz="0" w:space="0" w:color="auto"/>
                            <w:bottom w:val="none" w:sz="0" w:space="0" w:color="auto"/>
                            <w:right w:val="none" w:sz="0" w:space="0" w:color="auto"/>
                          </w:divBdr>
                        </w:div>
                        <w:div w:id="824273220">
                          <w:marLeft w:val="0"/>
                          <w:marRight w:val="0"/>
                          <w:marTop w:val="0"/>
                          <w:marBottom w:val="0"/>
                          <w:divBdr>
                            <w:top w:val="none" w:sz="0" w:space="0" w:color="auto"/>
                            <w:left w:val="none" w:sz="0" w:space="0" w:color="auto"/>
                            <w:bottom w:val="none" w:sz="0" w:space="0" w:color="auto"/>
                            <w:right w:val="none" w:sz="0" w:space="0" w:color="auto"/>
                          </w:divBdr>
                        </w:div>
                        <w:div w:id="850099914">
                          <w:marLeft w:val="0"/>
                          <w:marRight w:val="0"/>
                          <w:marTop w:val="0"/>
                          <w:marBottom w:val="0"/>
                          <w:divBdr>
                            <w:top w:val="none" w:sz="0" w:space="0" w:color="auto"/>
                            <w:left w:val="none" w:sz="0" w:space="0" w:color="auto"/>
                            <w:bottom w:val="none" w:sz="0" w:space="0" w:color="auto"/>
                            <w:right w:val="none" w:sz="0" w:space="0" w:color="auto"/>
                          </w:divBdr>
                        </w:div>
                        <w:div w:id="997853830">
                          <w:marLeft w:val="0"/>
                          <w:marRight w:val="0"/>
                          <w:marTop w:val="0"/>
                          <w:marBottom w:val="0"/>
                          <w:divBdr>
                            <w:top w:val="none" w:sz="0" w:space="0" w:color="auto"/>
                            <w:left w:val="none" w:sz="0" w:space="0" w:color="auto"/>
                            <w:bottom w:val="none" w:sz="0" w:space="0" w:color="auto"/>
                            <w:right w:val="none" w:sz="0" w:space="0" w:color="auto"/>
                          </w:divBdr>
                        </w:div>
                        <w:div w:id="1397895484">
                          <w:marLeft w:val="0"/>
                          <w:marRight w:val="0"/>
                          <w:marTop w:val="0"/>
                          <w:marBottom w:val="0"/>
                          <w:divBdr>
                            <w:top w:val="none" w:sz="0" w:space="0" w:color="auto"/>
                            <w:left w:val="none" w:sz="0" w:space="0" w:color="auto"/>
                            <w:bottom w:val="none" w:sz="0" w:space="0" w:color="auto"/>
                            <w:right w:val="none" w:sz="0" w:space="0" w:color="auto"/>
                          </w:divBdr>
                        </w:div>
                        <w:div w:id="1415081717">
                          <w:marLeft w:val="0"/>
                          <w:marRight w:val="0"/>
                          <w:marTop w:val="0"/>
                          <w:marBottom w:val="0"/>
                          <w:divBdr>
                            <w:top w:val="none" w:sz="0" w:space="0" w:color="auto"/>
                            <w:left w:val="none" w:sz="0" w:space="0" w:color="auto"/>
                            <w:bottom w:val="none" w:sz="0" w:space="0" w:color="auto"/>
                            <w:right w:val="none" w:sz="0" w:space="0" w:color="auto"/>
                          </w:divBdr>
                        </w:div>
                        <w:div w:id="1453523818">
                          <w:marLeft w:val="0"/>
                          <w:marRight w:val="0"/>
                          <w:marTop w:val="0"/>
                          <w:marBottom w:val="0"/>
                          <w:divBdr>
                            <w:top w:val="none" w:sz="0" w:space="0" w:color="auto"/>
                            <w:left w:val="none" w:sz="0" w:space="0" w:color="auto"/>
                            <w:bottom w:val="none" w:sz="0" w:space="0" w:color="auto"/>
                            <w:right w:val="none" w:sz="0" w:space="0" w:color="auto"/>
                          </w:divBdr>
                        </w:div>
                        <w:div w:id="1484469758">
                          <w:marLeft w:val="0"/>
                          <w:marRight w:val="0"/>
                          <w:marTop w:val="0"/>
                          <w:marBottom w:val="0"/>
                          <w:divBdr>
                            <w:top w:val="none" w:sz="0" w:space="0" w:color="auto"/>
                            <w:left w:val="none" w:sz="0" w:space="0" w:color="auto"/>
                            <w:bottom w:val="none" w:sz="0" w:space="0" w:color="auto"/>
                            <w:right w:val="none" w:sz="0" w:space="0" w:color="auto"/>
                          </w:divBdr>
                        </w:div>
                        <w:div w:id="1588686123">
                          <w:marLeft w:val="0"/>
                          <w:marRight w:val="0"/>
                          <w:marTop w:val="0"/>
                          <w:marBottom w:val="0"/>
                          <w:divBdr>
                            <w:top w:val="none" w:sz="0" w:space="0" w:color="auto"/>
                            <w:left w:val="none" w:sz="0" w:space="0" w:color="auto"/>
                            <w:bottom w:val="none" w:sz="0" w:space="0" w:color="auto"/>
                            <w:right w:val="none" w:sz="0" w:space="0" w:color="auto"/>
                          </w:divBdr>
                        </w:div>
                        <w:div w:id="1768962477">
                          <w:marLeft w:val="0"/>
                          <w:marRight w:val="0"/>
                          <w:marTop w:val="0"/>
                          <w:marBottom w:val="0"/>
                          <w:divBdr>
                            <w:top w:val="none" w:sz="0" w:space="0" w:color="auto"/>
                            <w:left w:val="none" w:sz="0" w:space="0" w:color="auto"/>
                            <w:bottom w:val="none" w:sz="0" w:space="0" w:color="auto"/>
                            <w:right w:val="none" w:sz="0" w:space="0" w:color="auto"/>
                          </w:divBdr>
                        </w:div>
                        <w:div w:id="1912037231">
                          <w:marLeft w:val="0"/>
                          <w:marRight w:val="0"/>
                          <w:marTop w:val="0"/>
                          <w:marBottom w:val="0"/>
                          <w:divBdr>
                            <w:top w:val="none" w:sz="0" w:space="0" w:color="auto"/>
                            <w:left w:val="none" w:sz="0" w:space="0" w:color="auto"/>
                            <w:bottom w:val="none" w:sz="0" w:space="0" w:color="auto"/>
                            <w:right w:val="none" w:sz="0" w:space="0" w:color="auto"/>
                          </w:divBdr>
                        </w:div>
                        <w:div w:id="1935936375">
                          <w:marLeft w:val="0"/>
                          <w:marRight w:val="0"/>
                          <w:marTop w:val="0"/>
                          <w:marBottom w:val="0"/>
                          <w:divBdr>
                            <w:top w:val="none" w:sz="0" w:space="0" w:color="auto"/>
                            <w:left w:val="none" w:sz="0" w:space="0" w:color="auto"/>
                            <w:bottom w:val="none" w:sz="0" w:space="0" w:color="auto"/>
                            <w:right w:val="none" w:sz="0" w:space="0" w:color="auto"/>
                          </w:divBdr>
                        </w:div>
                        <w:div w:id="1989476462">
                          <w:marLeft w:val="0"/>
                          <w:marRight w:val="0"/>
                          <w:marTop w:val="0"/>
                          <w:marBottom w:val="0"/>
                          <w:divBdr>
                            <w:top w:val="none" w:sz="0" w:space="0" w:color="auto"/>
                            <w:left w:val="none" w:sz="0" w:space="0" w:color="auto"/>
                            <w:bottom w:val="none" w:sz="0" w:space="0" w:color="auto"/>
                            <w:right w:val="none" w:sz="0" w:space="0" w:color="auto"/>
                          </w:divBdr>
                        </w:div>
                        <w:div w:id="1991398587">
                          <w:marLeft w:val="0"/>
                          <w:marRight w:val="0"/>
                          <w:marTop w:val="0"/>
                          <w:marBottom w:val="0"/>
                          <w:divBdr>
                            <w:top w:val="none" w:sz="0" w:space="0" w:color="auto"/>
                            <w:left w:val="none" w:sz="0" w:space="0" w:color="auto"/>
                            <w:bottom w:val="none" w:sz="0" w:space="0" w:color="auto"/>
                            <w:right w:val="none" w:sz="0" w:space="0" w:color="auto"/>
                          </w:divBdr>
                        </w:div>
                        <w:div w:id="2026593042">
                          <w:marLeft w:val="0"/>
                          <w:marRight w:val="0"/>
                          <w:marTop w:val="0"/>
                          <w:marBottom w:val="0"/>
                          <w:divBdr>
                            <w:top w:val="none" w:sz="0" w:space="0" w:color="auto"/>
                            <w:left w:val="none" w:sz="0" w:space="0" w:color="auto"/>
                            <w:bottom w:val="none" w:sz="0" w:space="0" w:color="auto"/>
                            <w:right w:val="none" w:sz="0" w:space="0" w:color="auto"/>
                          </w:divBdr>
                        </w:div>
                        <w:div w:id="205069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099924">
      <w:bodyDiv w:val="1"/>
      <w:marLeft w:val="0"/>
      <w:marRight w:val="0"/>
      <w:marTop w:val="0"/>
      <w:marBottom w:val="0"/>
      <w:divBdr>
        <w:top w:val="none" w:sz="0" w:space="0" w:color="auto"/>
        <w:left w:val="none" w:sz="0" w:space="0" w:color="auto"/>
        <w:bottom w:val="none" w:sz="0" w:space="0" w:color="auto"/>
        <w:right w:val="none" w:sz="0" w:space="0" w:color="auto"/>
      </w:divBdr>
      <w:divsChild>
        <w:div w:id="1346131829">
          <w:marLeft w:val="2700"/>
          <w:marRight w:val="0"/>
          <w:marTop w:val="2460"/>
          <w:marBottom w:val="0"/>
          <w:divBdr>
            <w:top w:val="single" w:sz="2" w:space="0" w:color="77A294"/>
            <w:left w:val="single" w:sz="2" w:space="0" w:color="77A294"/>
            <w:bottom w:val="single" w:sz="2" w:space="0" w:color="77A294"/>
            <w:right w:val="single" w:sz="2" w:space="0" w:color="77A294"/>
          </w:divBdr>
          <w:divsChild>
            <w:div w:id="2135325283">
              <w:marLeft w:val="0"/>
              <w:marRight w:val="0"/>
              <w:marTop w:val="0"/>
              <w:marBottom w:val="0"/>
              <w:divBdr>
                <w:top w:val="single" w:sz="2" w:space="0" w:color="77A294"/>
                <w:left w:val="single" w:sz="2" w:space="0" w:color="77A294"/>
                <w:bottom w:val="single" w:sz="2" w:space="0" w:color="77A294"/>
                <w:right w:val="single" w:sz="2" w:space="0" w:color="77A294"/>
              </w:divBdr>
              <w:divsChild>
                <w:div w:id="1091510901">
                  <w:marLeft w:val="0"/>
                  <w:marRight w:val="0"/>
                  <w:marTop w:val="150"/>
                  <w:marBottom w:val="0"/>
                  <w:divBdr>
                    <w:top w:val="single" w:sz="2" w:space="0" w:color="77A294"/>
                    <w:left w:val="single" w:sz="2" w:space="0" w:color="77A294"/>
                    <w:bottom w:val="single" w:sz="2" w:space="0" w:color="77A294"/>
                    <w:right w:val="single" w:sz="2" w:space="0" w:color="77A294"/>
                  </w:divBdr>
                  <w:divsChild>
                    <w:div w:id="456071448">
                      <w:marLeft w:val="0"/>
                      <w:marRight w:val="0"/>
                      <w:marTop w:val="0"/>
                      <w:marBottom w:val="0"/>
                      <w:divBdr>
                        <w:top w:val="single" w:sz="2" w:space="0" w:color="77A294"/>
                        <w:left w:val="single" w:sz="2" w:space="0" w:color="77A294"/>
                        <w:bottom w:val="single" w:sz="2" w:space="0" w:color="77A294"/>
                        <w:right w:val="single" w:sz="2" w:space="0" w:color="77A294"/>
                      </w:divBdr>
                      <w:divsChild>
                        <w:div w:id="258297146">
                          <w:marLeft w:val="0"/>
                          <w:marRight w:val="0"/>
                          <w:marTop w:val="150"/>
                          <w:marBottom w:val="150"/>
                          <w:divBdr>
                            <w:top w:val="single" w:sz="2" w:space="0" w:color="77A294"/>
                            <w:left w:val="single" w:sz="2" w:space="0" w:color="77A294"/>
                            <w:bottom w:val="single" w:sz="2" w:space="0" w:color="77A294"/>
                            <w:right w:val="single" w:sz="2" w:space="0" w:color="77A294"/>
                          </w:divBdr>
                          <w:divsChild>
                            <w:div w:id="802431413">
                              <w:marLeft w:val="0"/>
                              <w:marRight w:val="0"/>
                              <w:marTop w:val="0"/>
                              <w:marBottom w:val="0"/>
                              <w:divBdr>
                                <w:top w:val="single" w:sz="2" w:space="0" w:color="77A294"/>
                                <w:left w:val="single" w:sz="2" w:space="0" w:color="77A294"/>
                                <w:bottom w:val="single" w:sz="2" w:space="0" w:color="77A294"/>
                                <w:right w:val="single" w:sz="2" w:space="0" w:color="77A294"/>
                              </w:divBdr>
                            </w:div>
                            <w:div w:id="828256504">
                              <w:marLeft w:val="0"/>
                              <w:marRight w:val="300"/>
                              <w:marTop w:val="0"/>
                              <w:marBottom w:val="0"/>
                              <w:divBdr>
                                <w:top w:val="none" w:sz="0" w:space="0" w:color="auto"/>
                                <w:left w:val="none" w:sz="0" w:space="0" w:color="auto"/>
                                <w:bottom w:val="none" w:sz="0" w:space="0" w:color="auto"/>
                                <w:right w:val="none" w:sz="0" w:space="0" w:color="auto"/>
                              </w:divBdr>
                            </w:div>
                          </w:divsChild>
                        </w:div>
                        <w:div w:id="461339726">
                          <w:marLeft w:val="0"/>
                          <w:marRight w:val="0"/>
                          <w:marTop w:val="150"/>
                          <w:marBottom w:val="150"/>
                          <w:divBdr>
                            <w:top w:val="single" w:sz="2" w:space="0" w:color="77A294"/>
                            <w:left w:val="single" w:sz="2" w:space="0" w:color="77A294"/>
                            <w:bottom w:val="single" w:sz="2" w:space="0" w:color="77A294"/>
                            <w:right w:val="single" w:sz="2" w:space="0" w:color="77A294"/>
                          </w:divBdr>
                          <w:divsChild>
                            <w:div w:id="208148267">
                              <w:marLeft w:val="0"/>
                              <w:marRight w:val="0"/>
                              <w:marTop w:val="0"/>
                              <w:marBottom w:val="0"/>
                              <w:divBdr>
                                <w:top w:val="single" w:sz="2" w:space="0" w:color="77A294"/>
                                <w:left w:val="single" w:sz="2" w:space="0" w:color="77A294"/>
                                <w:bottom w:val="single" w:sz="2" w:space="0" w:color="77A294"/>
                                <w:right w:val="single" w:sz="2" w:space="0" w:color="77A294"/>
                              </w:divBdr>
                            </w:div>
                            <w:div w:id="1052581030">
                              <w:marLeft w:val="0"/>
                              <w:marRight w:val="300"/>
                              <w:marTop w:val="0"/>
                              <w:marBottom w:val="0"/>
                              <w:divBdr>
                                <w:top w:val="none" w:sz="0" w:space="0" w:color="auto"/>
                                <w:left w:val="none" w:sz="0" w:space="0" w:color="auto"/>
                                <w:bottom w:val="none" w:sz="0" w:space="0" w:color="auto"/>
                                <w:right w:val="none" w:sz="0" w:space="0" w:color="auto"/>
                              </w:divBdr>
                            </w:div>
                          </w:divsChild>
                        </w:div>
                        <w:div w:id="784810920">
                          <w:marLeft w:val="0"/>
                          <w:marRight w:val="0"/>
                          <w:marTop w:val="150"/>
                          <w:marBottom w:val="150"/>
                          <w:divBdr>
                            <w:top w:val="single" w:sz="2" w:space="0" w:color="77A294"/>
                            <w:left w:val="single" w:sz="2" w:space="0" w:color="77A294"/>
                            <w:bottom w:val="single" w:sz="2" w:space="0" w:color="77A294"/>
                            <w:right w:val="single" w:sz="2" w:space="0" w:color="77A294"/>
                          </w:divBdr>
                        </w:div>
                        <w:div w:id="875194144">
                          <w:marLeft w:val="0"/>
                          <w:marRight w:val="0"/>
                          <w:marTop w:val="150"/>
                          <w:marBottom w:val="150"/>
                          <w:divBdr>
                            <w:top w:val="single" w:sz="2" w:space="0" w:color="77A294"/>
                            <w:left w:val="single" w:sz="2" w:space="0" w:color="77A294"/>
                            <w:bottom w:val="single" w:sz="2" w:space="0" w:color="77A294"/>
                            <w:right w:val="single" w:sz="2" w:space="0" w:color="77A294"/>
                          </w:divBdr>
                          <w:divsChild>
                            <w:div w:id="1943101957">
                              <w:marLeft w:val="0"/>
                              <w:marRight w:val="300"/>
                              <w:marTop w:val="0"/>
                              <w:marBottom w:val="0"/>
                              <w:divBdr>
                                <w:top w:val="none" w:sz="0" w:space="0" w:color="auto"/>
                                <w:left w:val="none" w:sz="0" w:space="0" w:color="auto"/>
                                <w:bottom w:val="none" w:sz="0" w:space="0" w:color="auto"/>
                                <w:right w:val="none" w:sz="0" w:space="0" w:color="auto"/>
                              </w:divBdr>
                            </w:div>
                            <w:div w:id="2065059993">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176115234">
                          <w:marLeft w:val="0"/>
                          <w:marRight w:val="0"/>
                          <w:marTop w:val="150"/>
                          <w:marBottom w:val="150"/>
                          <w:divBdr>
                            <w:top w:val="single" w:sz="2" w:space="0" w:color="77A294"/>
                            <w:left w:val="single" w:sz="2" w:space="0" w:color="77A294"/>
                            <w:bottom w:val="single" w:sz="2" w:space="0" w:color="77A294"/>
                            <w:right w:val="single" w:sz="2" w:space="0" w:color="77A294"/>
                          </w:divBdr>
                          <w:divsChild>
                            <w:div w:id="183566515">
                              <w:marLeft w:val="0"/>
                              <w:marRight w:val="0"/>
                              <w:marTop w:val="0"/>
                              <w:marBottom w:val="0"/>
                              <w:divBdr>
                                <w:top w:val="single" w:sz="2" w:space="0" w:color="77A294"/>
                                <w:left w:val="single" w:sz="2" w:space="0" w:color="77A294"/>
                                <w:bottom w:val="single" w:sz="2" w:space="0" w:color="77A294"/>
                                <w:right w:val="single" w:sz="2" w:space="0" w:color="77A294"/>
                              </w:divBdr>
                            </w:div>
                            <w:div w:id="439689205">
                              <w:marLeft w:val="0"/>
                              <w:marRight w:val="300"/>
                              <w:marTop w:val="0"/>
                              <w:marBottom w:val="0"/>
                              <w:divBdr>
                                <w:top w:val="none" w:sz="0" w:space="0" w:color="auto"/>
                                <w:left w:val="none" w:sz="0" w:space="0" w:color="auto"/>
                                <w:bottom w:val="none" w:sz="0" w:space="0" w:color="auto"/>
                                <w:right w:val="none" w:sz="0" w:space="0" w:color="auto"/>
                              </w:divBdr>
                            </w:div>
                          </w:divsChild>
                        </w:div>
                        <w:div w:id="1472866407">
                          <w:marLeft w:val="0"/>
                          <w:marRight w:val="0"/>
                          <w:marTop w:val="150"/>
                          <w:marBottom w:val="150"/>
                          <w:divBdr>
                            <w:top w:val="single" w:sz="2" w:space="0" w:color="77A294"/>
                            <w:left w:val="single" w:sz="2" w:space="0" w:color="77A294"/>
                            <w:bottom w:val="single" w:sz="2" w:space="0" w:color="77A294"/>
                            <w:right w:val="single" w:sz="2" w:space="0" w:color="77A294"/>
                          </w:divBdr>
                          <w:divsChild>
                            <w:div w:id="679166623">
                              <w:marLeft w:val="0"/>
                              <w:marRight w:val="0"/>
                              <w:marTop w:val="0"/>
                              <w:marBottom w:val="0"/>
                              <w:divBdr>
                                <w:top w:val="single" w:sz="2" w:space="0" w:color="77A294"/>
                                <w:left w:val="single" w:sz="2" w:space="0" w:color="77A294"/>
                                <w:bottom w:val="single" w:sz="2" w:space="0" w:color="77A294"/>
                                <w:right w:val="single" w:sz="2" w:space="0" w:color="77A294"/>
                              </w:divBdr>
                            </w:div>
                            <w:div w:id="1559703877">
                              <w:marLeft w:val="0"/>
                              <w:marRight w:val="300"/>
                              <w:marTop w:val="0"/>
                              <w:marBottom w:val="0"/>
                              <w:divBdr>
                                <w:top w:val="none" w:sz="0" w:space="0" w:color="auto"/>
                                <w:left w:val="none" w:sz="0" w:space="0" w:color="auto"/>
                                <w:bottom w:val="none" w:sz="0" w:space="0" w:color="auto"/>
                                <w:right w:val="none" w:sz="0" w:space="0" w:color="auto"/>
                              </w:divBdr>
                            </w:div>
                          </w:divsChild>
                        </w:div>
                        <w:div w:id="1512182868">
                          <w:marLeft w:val="0"/>
                          <w:marRight w:val="0"/>
                          <w:marTop w:val="150"/>
                          <w:marBottom w:val="150"/>
                          <w:divBdr>
                            <w:top w:val="single" w:sz="2" w:space="0" w:color="77A294"/>
                            <w:left w:val="single" w:sz="2" w:space="0" w:color="77A294"/>
                            <w:bottom w:val="single" w:sz="2" w:space="0" w:color="77A294"/>
                            <w:right w:val="single" w:sz="2" w:space="0" w:color="77A294"/>
                          </w:divBdr>
                          <w:divsChild>
                            <w:div w:id="1838419552">
                              <w:marLeft w:val="0"/>
                              <w:marRight w:val="300"/>
                              <w:marTop w:val="0"/>
                              <w:marBottom w:val="0"/>
                              <w:divBdr>
                                <w:top w:val="none" w:sz="0" w:space="0" w:color="auto"/>
                                <w:left w:val="none" w:sz="0" w:space="0" w:color="auto"/>
                                <w:bottom w:val="none" w:sz="0" w:space="0" w:color="auto"/>
                                <w:right w:val="none" w:sz="0" w:space="0" w:color="auto"/>
                              </w:divBdr>
                            </w:div>
                            <w:div w:id="198561707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566337046">
                          <w:marLeft w:val="0"/>
                          <w:marRight w:val="0"/>
                          <w:marTop w:val="150"/>
                          <w:marBottom w:val="150"/>
                          <w:divBdr>
                            <w:top w:val="single" w:sz="2" w:space="0" w:color="77A294"/>
                            <w:left w:val="single" w:sz="2" w:space="0" w:color="77A294"/>
                            <w:bottom w:val="single" w:sz="2" w:space="0" w:color="77A294"/>
                            <w:right w:val="single" w:sz="2" w:space="0" w:color="77A294"/>
                          </w:divBdr>
                          <w:divsChild>
                            <w:div w:id="505287644">
                              <w:marLeft w:val="0"/>
                              <w:marRight w:val="0"/>
                              <w:marTop w:val="0"/>
                              <w:marBottom w:val="0"/>
                              <w:divBdr>
                                <w:top w:val="single" w:sz="2" w:space="0" w:color="77A294"/>
                                <w:left w:val="single" w:sz="2" w:space="0" w:color="77A294"/>
                                <w:bottom w:val="single" w:sz="2" w:space="0" w:color="77A294"/>
                                <w:right w:val="single" w:sz="2" w:space="0" w:color="77A294"/>
                              </w:divBdr>
                            </w:div>
                            <w:div w:id="766971008">
                              <w:marLeft w:val="0"/>
                              <w:marRight w:val="300"/>
                              <w:marTop w:val="0"/>
                              <w:marBottom w:val="0"/>
                              <w:divBdr>
                                <w:top w:val="none" w:sz="0" w:space="0" w:color="auto"/>
                                <w:left w:val="none" w:sz="0" w:space="0" w:color="auto"/>
                                <w:bottom w:val="none" w:sz="0" w:space="0" w:color="auto"/>
                                <w:right w:val="none" w:sz="0" w:space="0" w:color="auto"/>
                              </w:divBdr>
                            </w:div>
                          </w:divsChild>
                        </w:div>
                        <w:div w:id="1904488966">
                          <w:marLeft w:val="0"/>
                          <w:marRight w:val="0"/>
                          <w:marTop w:val="150"/>
                          <w:marBottom w:val="150"/>
                          <w:divBdr>
                            <w:top w:val="single" w:sz="2" w:space="0" w:color="77A294"/>
                            <w:left w:val="single" w:sz="2" w:space="0" w:color="77A294"/>
                            <w:bottom w:val="single" w:sz="2" w:space="0" w:color="77A294"/>
                            <w:right w:val="single" w:sz="2" w:space="0" w:color="77A294"/>
                          </w:divBdr>
                          <w:divsChild>
                            <w:div w:id="1536382928">
                              <w:marLeft w:val="0"/>
                              <w:marRight w:val="300"/>
                              <w:marTop w:val="0"/>
                              <w:marBottom w:val="0"/>
                              <w:divBdr>
                                <w:top w:val="none" w:sz="0" w:space="0" w:color="auto"/>
                                <w:left w:val="none" w:sz="0" w:space="0" w:color="auto"/>
                                <w:bottom w:val="none" w:sz="0" w:space="0" w:color="auto"/>
                                <w:right w:val="none" w:sz="0" w:space="0" w:color="auto"/>
                              </w:divBdr>
                            </w:div>
                            <w:div w:id="1856378830">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1210801521">
      <w:bodyDiv w:val="1"/>
      <w:marLeft w:val="0"/>
      <w:marRight w:val="0"/>
      <w:marTop w:val="0"/>
      <w:marBottom w:val="0"/>
      <w:divBdr>
        <w:top w:val="none" w:sz="0" w:space="0" w:color="auto"/>
        <w:left w:val="none" w:sz="0" w:space="0" w:color="auto"/>
        <w:bottom w:val="none" w:sz="0" w:space="0" w:color="auto"/>
        <w:right w:val="none" w:sz="0" w:space="0" w:color="auto"/>
      </w:divBdr>
      <w:divsChild>
        <w:div w:id="1013266948">
          <w:marLeft w:val="0"/>
          <w:marRight w:val="0"/>
          <w:marTop w:val="0"/>
          <w:marBottom w:val="0"/>
          <w:divBdr>
            <w:top w:val="none" w:sz="0" w:space="0" w:color="auto"/>
            <w:left w:val="none" w:sz="0" w:space="0" w:color="auto"/>
            <w:bottom w:val="none" w:sz="0" w:space="0" w:color="auto"/>
            <w:right w:val="none" w:sz="0" w:space="0" w:color="auto"/>
          </w:divBdr>
          <w:divsChild>
            <w:div w:id="2120370186">
              <w:marLeft w:val="0"/>
              <w:marRight w:val="0"/>
              <w:marTop w:val="0"/>
              <w:marBottom w:val="0"/>
              <w:divBdr>
                <w:top w:val="none" w:sz="0" w:space="0" w:color="auto"/>
                <w:left w:val="none" w:sz="0" w:space="0" w:color="auto"/>
                <w:bottom w:val="none" w:sz="0" w:space="0" w:color="auto"/>
                <w:right w:val="none" w:sz="0" w:space="0" w:color="auto"/>
              </w:divBdr>
              <w:divsChild>
                <w:div w:id="882865584">
                  <w:marLeft w:val="2928"/>
                  <w:marRight w:val="0"/>
                  <w:marTop w:val="720"/>
                  <w:marBottom w:val="0"/>
                  <w:divBdr>
                    <w:top w:val="none" w:sz="0" w:space="0" w:color="auto"/>
                    <w:left w:val="none" w:sz="0" w:space="0" w:color="auto"/>
                    <w:bottom w:val="none" w:sz="0" w:space="0" w:color="auto"/>
                    <w:right w:val="none" w:sz="0" w:space="0" w:color="auto"/>
                  </w:divBdr>
                  <w:divsChild>
                    <w:div w:id="176222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260967">
      <w:bodyDiv w:val="1"/>
      <w:marLeft w:val="0"/>
      <w:marRight w:val="0"/>
      <w:marTop w:val="0"/>
      <w:marBottom w:val="0"/>
      <w:divBdr>
        <w:top w:val="none" w:sz="0" w:space="0" w:color="auto"/>
        <w:left w:val="none" w:sz="0" w:space="0" w:color="auto"/>
        <w:bottom w:val="none" w:sz="0" w:space="0" w:color="auto"/>
        <w:right w:val="none" w:sz="0" w:space="0" w:color="auto"/>
      </w:divBdr>
      <w:divsChild>
        <w:div w:id="2042246323">
          <w:marLeft w:val="0"/>
          <w:marRight w:val="0"/>
          <w:marTop w:val="0"/>
          <w:marBottom w:val="0"/>
          <w:divBdr>
            <w:top w:val="none" w:sz="0" w:space="0" w:color="auto"/>
            <w:left w:val="none" w:sz="0" w:space="0" w:color="auto"/>
            <w:bottom w:val="none" w:sz="0" w:space="0" w:color="auto"/>
            <w:right w:val="none" w:sz="0" w:space="0" w:color="auto"/>
          </w:divBdr>
          <w:divsChild>
            <w:div w:id="1856797197">
              <w:marLeft w:val="0"/>
              <w:marRight w:val="0"/>
              <w:marTop w:val="0"/>
              <w:marBottom w:val="0"/>
              <w:divBdr>
                <w:top w:val="none" w:sz="0" w:space="0" w:color="auto"/>
                <w:left w:val="none" w:sz="0" w:space="0" w:color="auto"/>
                <w:bottom w:val="none" w:sz="0" w:space="0" w:color="auto"/>
                <w:right w:val="none" w:sz="0" w:space="0" w:color="auto"/>
              </w:divBdr>
              <w:divsChild>
                <w:div w:id="30901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420485">
      <w:bodyDiv w:val="1"/>
      <w:marLeft w:val="0"/>
      <w:marRight w:val="0"/>
      <w:marTop w:val="0"/>
      <w:marBottom w:val="0"/>
      <w:divBdr>
        <w:top w:val="none" w:sz="0" w:space="0" w:color="auto"/>
        <w:left w:val="none" w:sz="0" w:space="0" w:color="auto"/>
        <w:bottom w:val="none" w:sz="0" w:space="0" w:color="auto"/>
        <w:right w:val="none" w:sz="0" w:space="0" w:color="auto"/>
      </w:divBdr>
      <w:divsChild>
        <w:div w:id="467554101">
          <w:marLeft w:val="0"/>
          <w:marRight w:val="0"/>
          <w:marTop w:val="0"/>
          <w:marBottom w:val="0"/>
          <w:divBdr>
            <w:top w:val="none" w:sz="0" w:space="0" w:color="auto"/>
            <w:left w:val="none" w:sz="0" w:space="0" w:color="auto"/>
            <w:bottom w:val="none" w:sz="0" w:space="0" w:color="auto"/>
            <w:right w:val="none" w:sz="0" w:space="0" w:color="auto"/>
          </w:divBdr>
        </w:div>
      </w:divsChild>
    </w:div>
    <w:div w:id="1214079595">
      <w:bodyDiv w:val="1"/>
      <w:marLeft w:val="0"/>
      <w:marRight w:val="0"/>
      <w:marTop w:val="0"/>
      <w:marBottom w:val="0"/>
      <w:divBdr>
        <w:top w:val="none" w:sz="0" w:space="0" w:color="auto"/>
        <w:left w:val="none" w:sz="0" w:space="0" w:color="auto"/>
        <w:bottom w:val="none" w:sz="0" w:space="0" w:color="auto"/>
        <w:right w:val="none" w:sz="0" w:space="0" w:color="auto"/>
      </w:divBdr>
      <w:divsChild>
        <w:div w:id="222448387">
          <w:marLeft w:val="0"/>
          <w:marRight w:val="0"/>
          <w:marTop w:val="0"/>
          <w:marBottom w:val="0"/>
          <w:divBdr>
            <w:top w:val="none" w:sz="0" w:space="0" w:color="auto"/>
            <w:left w:val="none" w:sz="0" w:space="0" w:color="auto"/>
            <w:bottom w:val="none" w:sz="0" w:space="0" w:color="auto"/>
            <w:right w:val="none" w:sz="0" w:space="0" w:color="auto"/>
          </w:divBdr>
          <w:divsChild>
            <w:div w:id="1563253783">
              <w:marLeft w:val="0"/>
              <w:marRight w:val="0"/>
              <w:marTop w:val="0"/>
              <w:marBottom w:val="0"/>
              <w:divBdr>
                <w:top w:val="none" w:sz="0" w:space="0" w:color="auto"/>
                <w:left w:val="none" w:sz="0" w:space="0" w:color="auto"/>
                <w:bottom w:val="none" w:sz="0" w:space="0" w:color="auto"/>
                <w:right w:val="none" w:sz="0" w:space="0" w:color="auto"/>
              </w:divBdr>
              <w:divsChild>
                <w:div w:id="536703483">
                  <w:marLeft w:val="0"/>
                  <w:marRight w:val="0"/>
                  <w:marTop w:val="0"/>
                  <w:marBottom w:val="0"/>
                  <w:divBdr>
                    <w:top w:val="none" w:sz="0" w:space="0" w:color="auto"/>
                    <w:left w:val="none" w:sz="0" w:space="0" w:color="auto"/>
                    <w:bottom w:val="none" w:sz="0" w:space="0" w:color="auto"/>
                    <w:right w:val="none" w:sz="0" w:space="0" w:color="auto"/>
                  </w:divBdr>
                  <w:divsChild>
                    <w:div w:id="1377585658">
                      <w:marLeft w:val="0"/>
                      <w:marRight w:val="0"/>
                      <w:marTop w:val="0"/>
                      <w:marBottom w:val="0"/>
                      <w:divBdr>
                        <w:top w:val="single" w:sz="2" w:space="1" w:color="C0C0C0"/>
                        <w:left w:val="single" w:sz="2" w:space="1" w:color="C0C0C0"/>
                        <w:bottom w:val="single" w:sz="2" w:space="1" w:color="C0C0C0"/>
                        <w:right w:val="single" w:sz="2" w:space="1" w:color="C0C0C0"/>
                      </w:divBdr>
                      <w:divsChild>
                        <w:div w:id="315887533">
                          <w:marLeft w:val="0"/>
                          <w:marRight w:val="0"/>
                          <w:marTop w:val="0"/>
                          <w:marBottom w:val="0"/>
                          <w:divBdr>
                            <w:top w:val="none" w:sz="0" w:space="0" w:color="auto"/>
                            <w:left w:val="none" w:sz="0" w:space="0" w:color="auto"/>
                            <w:bottom w:val="none" w:sz="0" w:space="0" w:color="auto"/>
                            <w:right w:val="none" w:sz="0" w:space="0" w:color="auto"/>
                          </w:divBdr>
                        </w:div>
                        <w:div w:id="785930203">
                          <w:marLeft w:val="0"/>
                          <w:marRight w:val="0"/>
                          <w:marTop w:val="0"/>
                          <w:marBottom w:val="0"/>
                          <w:divBdr>
                            <w:top w:val="none" w:sz="0" w:space="0" w:color="auto"/>
                            <w:left w:val="none" w:sz="0" w:space="0" w:color="auto"/>
                            <w:bottom w:val="none" w:sz="0" w:space="0" w:color="auto"/>
                            <w:right w:val="none" w:sz="0" w:space="0" w:color="auto"/>
                          </w:divBdr>
                        </w:div>
                        <w:div w:id="1612086616">
                          <w:marLeft w:val="0"/>
                          <w:marRight w:val="0"/>
                          <w:marTop w:val="0"/>
                          <w:marBottom w:val="0"/>
                          <w:divBdr>
                            <w:top w:val="none" w:sz="0" w:space="0" w:color="auto"/>
                            <w:left w:val="none" w:sz="0" w:space="0" w:color="auto"/>
                            <w:bottom w:val="none" w:sz="0" w:space="0" w:color="auto"/>
                            <w:right w:val="none" w:sz="0" w:space="0" w:color="auto"/>
                          </w:divBdr>
                        </w:div>
                        <w:div w:id="205364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652944">
      <w:bodyDiv w:val="1"/>
      <w:marLeft w:val="0"/>
      <w:marRight w:val="0"/>
      <w:marTop w:val="0"/>
      <w:marBottom w:val="0"/>
      <w:divBdr>
        <w:top w:val="none" w:sz="0" w:space="0" w:color="auto"/>
        <w:left w:val="none" w:sz="0" w:space="0" w:color="auto"/>
        <w:bottom w:val="none" w:sz="0" w:space="0" w:color="auto"/>
        <w:right w:val="none" w:sz="0" w:space="0" w:color="auto"/>
      </w:divBdr>
      <w:divsChild>
        <w:div w:id="503326111">
          <w:marLeft w:val="0"/>
          <w:marRight w:val="0"/>
          <w:marTop w:val="0"/>
          <w:marBottom w:val="0"/>
          <w:divBdr>
            <w:top w:val="none" w:sz="0" w:space="0" w:color="auto"/>
            <w:left w:val="none" w:sz="0" w:space="0" w:color="auto"/>
            <w:bottom w:val="none" w:sz="0" w:space="0" w:color="auto"/>
            <w:right w:val="none" w:sz="0" w:space="0" w:color="auto"/>
          </w:divBdr>
          <w:divsChild>
            <w:div w:id="83692982">
              <w:marLeft w:val="0"/>
              <w:marRight w:val="0"/>
              <w:marTop w:val="0"/>
              <w:marBottom w:val="0"/>
              <w:divBdr>
                <w:top w:val="none" w:sz="0" w:space="0" w:color="auto"/>
                <w:left w:val="none" w:sz="0" w:space="0" w:color="auto"/>
                <w:bottom w:val="none" w:sz="0" w:space="0" w:color="auto"/>
                <w:right w:val="none" w:sz="0" w:space="0" w:color="auto"/>
              </w:divBdr>
              <w:divsChild>
                <w:div w:id="858929126">
                  <w:marLeft w:val="0"/>
                  <w:marRight w:val="0"/>
                  <w:marTop w:val="0"/>
                  <w:marBottom w:val="0"/>
                  <w:divBdr>
                    <w:top w:val="none" w:sz="0" w:space="0" w:color="auto"/>
                    <w:left w:val="none" w:sz="0" w:space="0" w:color="auto"/>
                    <w:bottom w:val="none" w:sz="0" w:space="0" w:color="auto"/>
                    <w:right w:val="none" w:sz="0" w:space="0" w:color="auto"/>
                  </w:divBdr>
                  <w:divsChild>
                    <w:div w:id="1576890224">
                      <w:marLeft w:val="0"/>
                      <w:marRight w:val="0"/>
                      <w:marTop w:val="0"/>
                      <w:marBottom w:val="0"/>
                      <w:divBdr>
                        <w:top w:val="none" w:sz="0" w:space="0" w:color="auto"/>
                        <w:left w:val="none" w:sz="0" w:space="0" w:color="auto"/>
                        <w:bottom w:val="none" w:sz="0" w:space="0" w:color="auto"/>
                        <w:right w:val="none" w:sz="0" w:space="0" w:color="auto"/>
                      </w:divBdr>
                      <w:divsChild>
                        <w:div w:id="205067648">
                          <w:marLeft w:val="0"/>
                          <w:marRight w:val="0"/>
                          <w:marTop w:val="0"/>
                          <w:marBottom w:val="0"/>
                          <w:divBdr>
                            <w:top w:val="none" w:sz="0" w:space="0" w:color="auto"/>
                            <w:left w:val="none" w:sz="0" w:space="0" w:color="auto"/>
                            <w:bottom w:val="none" w:sz="0" w:space="0" w:color="auto"/>
                            <w:right w:val="none" w:sz="0" w:space="0" w:color="auto"/>
                          </w:divBdr>
                        </w:div>
                        <w:div w:id="712191496">
                          <w:marLeft w:val="0"/>
                          <w:marRight w:val="0"/>
                          <w:marTop w:val="0"/>
                          <w:marBottom w:val="0"/>
                          <w:divBdr>
                            <w:top w:val="none" w:sz="0" w:space="0" w:color="auto"/>
                            <w:left w:val="none" w:sz="0" w:space="0" w:color="auto"/>
                            <w:bottom w:val="none" w:sz="0" w:space="0" w:color="auto"/>
                            <w:right w:val="none" w:sz="0" w:space="0" w:color="auto"/>
                          </w:divBdr>
                        </w:div>
                        <w:div w:id="1242760313">
                          <w:marLeft w:val="0"/>
                          <w:marRight w:val="0"/>
                          <w:marTop w:val="0"/>
                          <w:marBottom w:val="0"/>
                          <w:divBdr>
                            <w:top w:val="none" w:sz="0" w:space="0" w:color="auto"/>
                            <w:left w:val="none" w:sz="0" w:space="0" w:color="auto"/>
                            <w:bottom w:val="none" w:sz="0" w:space="0" w:color="auto"/>
                            <w:right w:val="none" w:sz="0" w:space="0" w:color="auto"/>
                          </w:divBdr>
                        </w:div>
                        <w:div w:id="1456018217">
                          <w:marLeft w:val="0"/>
                          <w:marRight w:val="0"/>
                          <w:marTop w:val="0"/>
                          <w:marBottom w:val="0"/>
                          <w:divBdr>
                            <w:top w:val="none" w:sz="0" w:space="0" w:color="auto"/>
                            <w:left w:val="none" w:sz="0" w:space="0" w:color="auto"/>
                            <w:bottom w:val="none" w:sz="0" w:space="0" w:color="auto"/>
                            <w:right w:val="none" w:sz="0" w:space="0" w:color="auto"/>
                          </w:divBdr>
                        </w:div>
                        <w:div w:id="1854149258">
                          <w:marLeft w:val="0"/>
                          <w:marRight w:val="0"/>
                          <w:marTop w:val="0"/>
                          <w:marBottom w:val="0"/>
                          <w:divBdr>
                            <w:top w:val="none" w:sz="0" w:space="0" w:color="auto"/>
                            <w:left w:val="none" w:sz="0" w:space="0" w:color="auto"/>
                            <w:bottom w:val="none" w:sz="0" w:space="0" w:color="auto"/>
                            <w:right w:val="none" w:sz="0" w:space="0" w:color="auto"/>
                          </w:divBdr>
                        </w:div>
                        <w:div w:id="19117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770718">
      <w:bodyDiv w:val="1"/>
      <w:marLeft w:val="0"/>
      <w:marRight w:val="0"/>
      <w:marTop w:val="0"/>
      <w:marBottom w:val="0"/>
      <w:divBdr>
        <w:top w:val="none" w:sz="0" w:space="0" w:color="auto"/>
        <w:left w:val="none" w:sz="0" w:space="0" w:color="auto"/>
        <w:bottom w:val="none" w:sz="0" w:space="0" w:color="auto"/>
        <w:right w:val="none" w:sz="0" w:space="0" w:color="auto"/>
      </w:divBdr>
    </w:div>
    <w:div w:id="1217357707">
      <w:bodyDiv w:val="1"/>
      <w:marLeft w:val="0"/>
      <w:marRight w:val="0"/>
      <w:marTop w:val="0"/>
      <w:marBottom w:val="0"/>
      <w:divBdr>
        <w:top w:val="none" w:sz="0" w:space="0" w:color="auto"/>
        <w:left w:val="none" w:sz="0" w:space="0" w:color="auto"/>
        <w:bottom w:val="none" w:sz="0" w:space="0" w:color="auto"/>
        <w:right w:val="none" w:sz="0" w:space="0" w:color="auto"/>
      </w:divBdr>
    </w:div>
    <w:div w:id="1225332120">
      <w:bodyDiv w:val="1"/>
      <w:marLeft w:val="0"/>
      <w:marRight w:val="0"/>
      <w:marTop w:val="0"/>
      <w:marBottom w:val="0"/>
      <w:divBdr>
        <w:top w:val="none" w:sz="0" w:space="0" w:color="auto"/>
        <w:left w:val="none" w:sz="0" w:space="0" w:color="auto"/>
        <w:bottom w:val="none" w:sz="0" w:space="0" w:color="auto"/>
        <w:right w:val="none" w:sz="0" w:space="0" w:color="auto"/>
      </w:divBdr>
    </w:div>
    <w:div w:id="1229538040">
      <w:bodyDiv w:val="1"/>
      <w:marLeft w:val="0"/>
      <w:marRight w:val="0"/>
      <w:marTop w:val="0"/>
      <w:marBottom w:val="0"/>
      <w:divBdr>
        <w:top w:val="none" w:sz="0" w:space="0" w:color="auto"/>
        <w:left w:val="none" w:sz="0" w:space="0" w:color="auto"/>
        <w:bottom w:val="none" w:sz="0" w:space="0" w:color="auto"/>
        <w:right w:val="none" w:sz="0" w:space="0" w:color="auto"/>
      </w:divBdr>
    </w:div>
    <w:div w:id="1236621933">
      <w:bodyDiv w:val="1"/>
      <w:marLeft w:val="0"/>
      <w:marRight w:val="0"/>
      <w:marTop w:val="0"/>
      <w:marBottom w:val="0"/>
      <w:divBdr>
        <w:top w:val="none" w:sz="0" w:space="0" w:color="auto"/>
        <w:left w:val="none" w:sz="0" w:space="0" w:color="auto"/>
        <w:bottom w:val="none" w:sz="0" w:space="0" w:color="auto"/>
        <w:right w:val="none" w:sz="0" w:space="0" w:color="auto"/>
      </w:divBdr>
    </w:div>
    <w:div w:id="1238396171">
      <w:bodyDiv w:val="1"/>
      <w:marLeft w:val="0"/>
      <w:marRight w:val="0"/>
      <w:marTop w:val="0"/>
      <w:marBottom w:val="0"/>
      <w:divBdr>
        <w:top w:val="none" w:sz="0" w:space="0" w:color="auto"/>
        <w:left w:val="none" w:sz="0" w:space="0" w:color="auto"/>
        <w:bottom w:val="none" w:sz="0" w:space="0" w:color="auto"/>
        <w:right w:val="none" w:sz="0" w:space="0" w:color="auto"/>
      </w:divBdr>
    </w:div>
    <w:div w:id="1239362189">
      <w:bodyDiv w:val="1"/>
      <w:marLeft w:val="0"/>
      <w:marRight w:val="0"/>
      <w:marTop w:val="0"/>
      <w:marBottom w:val="0"/>
      <w:divBdr>
        <w:top w:val="none" w:sz="0" w:space="0" w:color="auto"/>
        <w:left w:val="none" w:sz="0" w:space="0" w:color="auto"/>
        <w:bottom w:val="none" w:sz="0" w:space="0" w:color="auto"/>
        <w:right w:val="none" w:sz="0" w:space="0" w:color="auto"/>
      </w:divBdr>
      <w:divsChild>
        <w:div w:id="1623458084">
          <w:marLeft w:val="0"/>
          <w:marRight w:val="0"/>
          <w:marTop w:val="0"/>
          <w:marBottom w:val="0"/>
          <w:divBdr>
            <w:top w:val="none" w:sz="0" w:space="0" w:color="auto"/>
            <w:left w:val="none" w:sz="0" w:space="0" w:color="auto"/>
            <w:bottom w:val="none" w:sz="0" w:space="0" w:color="auto"/>
            <w:right w:val="none" w:sz="0" w:space="0" w:color="auto"/>
          </w:divBdr>
        </w:div>
      </w:divsChild>
    </w:div>
    <w:div w:id="1240555074">
      <w:bodyDiv w:val="1"/>
      <w:marLeft w:val="0"/>
      <w:marRight w:val="0"/>
      <w:marTop w:val="0"/>
      <w:marBottom w:val="0"/>
      <w:divBdr>
        <w:top w:val="none" w:sz="0" w:space="0" w:color="auto"/>
        <w:left w:val="none" w:sz="0" w:space="0" w:color="auto"/>
        <w:bottom w:val="none" w:sz="0" w:space="0" w:color="auto"/>
        <w:right w:val="none" w:sz="0" w:space="0" w:color="auto"/>
      </w:divBdr>
    </w:div>
    <w:div w:id="1250969976">
      <w:bodyDiv w:val="1"/>
      <w:marLeft w:val="0"/>
      <w:marRight w:val="0"/>
      <w:marTop w:val="0"/>
      <w:marBottom w:val="0"/>
      <w:divBdr>
        <w:top w:val="none" w:sz="0" w:space="0" w:color="auto"/>
        <w:left w:val="none" w:sz="0" w:space="0" w:color="auto"/>
        <w:bottom w:val="none" w:sz="0" w:space="0" w:color="auto"/>
        <w:right w:val="none" w:sz="0" w:space="0" w:color="auto"/>
      </w:divBdr>
      <w:divsChild>
        <w:div w:id="1160197596">
          <w:marLeft w:val="0"/>
          <w:marRight w:val="0"/>
          <w:marTop w:val="0"/>
          <w:marBottom w:val="0"/>
          <w:divBdr>
            <w:top w:val="none" w:sz="0" w:space="0" w:color="auto"/>
            <w:left w:val="none" w:sz="0" w:space="0" w:color="auto"/>
            <w:bottom w:val="none" w:sz="0" w:space="0" w:color="auto"/>
            <w:right w:val="none" w:sz="0" w:space="0" w:color="auto"/>
          </w:divBdr>
          <w:divsChild>
            <w:div w:id="1562911445">
              <w:marLeft w:val="0"/>
              <w:marRight w:val="0"/>
              <w:marTop w:val="0"/>
              <w:marBottom w:val="0"/>
              <w:divBdr>
                <w:top w:val="none" w:sz="0" w:space="0" w:color="auto"/>
                <w:left w:val="none" w:sz="0" w:space="0" w:color="auto"/>
                <w:bottom w:val="none" w:sz="0" w:space="0" w:color="auto"/>
                <w:right w:val="none" w:sz="0" w:space="0" w:color="auto"/>
              </w:divBdr>
              <w:divsChild>
                <w:div w:id="435443984">
                  <w:marLeft w:val="2928"/>
                  <w:marRight w:val="0"/>
                  <w:marTop w:val="720"/>
                  <w:marBottom w:val="0"/>
                  <w:divBdr>
                    <w:top w:val="none" w:sz="0" w:space="0" w:color="auto"/>
                    <w:left w:val="none" w:sz="0" w:space="0" w:color="auto"/>
                    <w:bottom w:val="none" w:sz="0" w:space="0" w:color="auto"/>
                    <w:right w:val="none" w:sz="0" w:space="0" w:color="auto"/>
                  </w:divBdr>
                  <w:divsChild>
                    <w:div w:id="106668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54145">
      <w:bodyDiv w:val="1"/>
      <w:marLeft w:val="0"/>
      <w:marRight w:val="0"/>
      <w:marTop w:val="0"/>
      <w:marBottom w:val="0"/>
      <w:divBdr>
        <w:top w:val="none" w:sz="0" w:space="0" w:color="auto"/>
        <w:left w:val="none" w:sz="0" w:space="0" w:color="auto"/>
        <w:bottom w:val="none" w:sz="0" w:space="0" w:color="auto"/>
        <w:right w:val="none" w:sz="0" w:space="0" w:color="auto"/>
      </w:divBdr>
      <w:divsChild>
        <w:div w:id="1020935744">
          <w:marLeft w:val="0"/>
          <w:marRight w:val="0"/>
          <w:marTop w:val="0"/>
          <w:marBottom w:val="0"/>
          <w:divBdr>
            <w:top w:val="none" w:sz="0" w:space="0" w:color="auto"/>
            <w:left w:val="none" w:sz="0" w:space="0" w:color="auto"/>
            <w:bottom w:val="none" w:sz="0" w:space="0" w:color="auto"/>
            <w:right w:val="none" w:sz="0" w:space="0" w:color="auto"/>
          </w:divBdr>
          <w:divsChild>
            <w:div w:id="233858430">
              <w:marLeft w:val="0"/>
              <w:marRight w:val="0"/>
              <w:marTop w:val="0"/>
              <w:marBottom w:val="0"/>
              <w:divBdr>
                <w:top w:val="none" w:sz="0" w:space="0" w:color="auto"/>
                <w:left w:val="none" w:sz="0" w:space="0" w:color="auto"/>
                <w:bottom w:val="none" w:sz="0" w:space="0" w:color="auto"/>
                <w:right w:val="none" w:sz="0" w:space="0" w:color="auto"/>
              </w:divBdr>
              <w:divsChild>
                <w:div w:id="824247377">
                  <w:marLeft w:val="0"/>
                  <w:marRight w:val="0"/>
                  <w:marTop w:val="0"/>
                  <w:marBottom w:val="0"/>
                  <w:divBdr>
                    <w:top w:val="none" w:sz="0" w:space="0" w:color="auto"/>
                    <w:left w:val="none" w:sz="0" w:space="0" w:color="auto"/>
                    <w:bottom w:val="none" w:sz="0" w:space="0" w:color="auto"/>
                    <w:right w:val="none" w:sz="0" w:space="0" w:color="auto"/>
                  </w:divBdr>
                  <w:divsChild>
                    <w:div w:id="79719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095158">
      <w:bodyDiv w:val="1"/>
      <w:marLeft w:val="0"/>
      <w:marRight w:val="0"/>
      <w:marTop w:val="0"/>
      <w:marBottom w:val="0"/>
      <w:divBdr>
        <w:top w:val="none" w:sz="0" w:space="0" w:color="auto"/>
        <w:left w:val="none" w:sz="0" w:space="0" w:color="auto"/>
        <w:bottom w:val="none" w:sz="0" w:space="0" w:color="auto"/>
        <w:right w:val="none" w:sz="0" w:space="0" w:color="auto"/>
      </w:divBdr>
      <w:divsChild>
        <w:div w:id="102069215">
          <w:marLeft w:val="0"/>
          <w:marRight w:val="0"/>
          <w:marTop w:val="0"/>
          <w:marBottom w:val="0"/>
          <w:divBdr>
            <w:top w:val="none" w:sz="0" w:space="0" w:color="auto"/>
            <w:left w:val="none" w:sz="0" w:space="0" w:color="auto"/>
            <w:bottom w:val="none" w:sz="0" w:space="0" w:color="auto"/>
            <w:right w:val="none" w:sz="0" w:space="0" w:color="auto"/>
          </w:divBdr>
          <w:divsChild>
            <w:div w:id="1802452413">
              <w:marLeft w:val="0"/>
              <w:marRight w:val="0"/>
              <w:marTop w:val="0"/>
              <w:marBottom w:val="0"/>
              <w:divBdr>
                <w:top w:val="none" w:sz="0" w:space="0" w:color="auto"/>
                <w:left w:val="none" w:sz="0" w:space="0" w:color="auto"/>
                <w:bottom w:val="none" w:sz="0" w:space="0" w:color="auto"/>
                <w:right w:val="none" w:sz="0" w:space="0" w:color="auto"/>
              </w:divBdr>
              <w:divsChild>
                <w:div w:id="257102048">
                  <w:marLeft w:val="0"/>
                  <w:marRight w:val="0"/>
                  <w:marTop w:val="0"/>
                  <w:marBottom w:val="0"/>
                  <w:divBdr>
                    <w:top w:val="none" w:sz="0" w:space="0" w:color="auto"/>
                    <w:left w:val="none" w:sz="0" w:space="0" w:color="auto"/>
                    <w:bottom w:val="none" w:sz="0" w:space="0" w:color="auto"/>
                    <w:right w:val="none" w:sz="0" w:space="0" w:color="auto"/>
                  </w:divBdr>
                  <w:divsChild>
                    <w:div w:id="688919827">
                      <w:marLeft w:val="0"/>
                      <w:marRight w:val="0"/>
                      <w:marTop w:val="0"/>
                      <w:marBottom w:val="0"/>
                      <w:divBdr>
                        <w:top w:val="none" w:sz="0" w:space="0" w:color="auto"/>
                        <w:left w:val="none" w:sz="0" w:space="0" w:color="auto"/>
                        <w:bottom w:val="none" w:sz="0" w:space="0" w:color="auto"/>
                        <w:right w:val="none" w:sz="0" w:space="0" w:color="auto"/>
                      </w:divBdr>
                      <w:divsChild>
                        <w:div w:id="1075517723">
                          <w:marLeft w:val="0"/>
                          <w:marRight w:val="0"/>
                          <w:marTop w:val="0"/>
                          <w:marBottom w:val="0"/>
                          <w:divBdr>
                            <w:top w:val="none" w:sz="0" w:space="0" w:color="auto"/>
                            <w:left w:val="none" w:sz="0" w:space="0" w:color="auto"/>
                            <w:bottom w:val="none" w:sz="0" w:space="0" w:color="auto"/>
                            <w:right w:val="none" w:sz="0" w:space="0" w:color="auto"/>
                          </w:divBdr>
                          <w:divsChild>
                            <w:div w:id="559368515">
                              <w:marLeft w:val="0"/>
                              <w:marRight w:val="0"/>
                              <w:marTop w:val="0"/>
                              <w:marBottom w:val="0"/>
                              <w:divBdr>
                                <w:top w:val="none" w:sz="0" w:space="0" w:color="auto"/>
                                <w:left w:val="none" w:sz="0" w:space="0" w:color="auto"/>
                                <w:bottom w:val="none" w:sz="0" w:space="0" w:color="auto"/>
                                <w:right w:val="none" w:sz="0" w:space="0" w:color="auto"/>
                              </w:divBdr>
                            </w:div>
                            <w:div w:id="81029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873898">
      <w:bodyDiv w:val="1"/>
      <w:marLeft w:val="0"/>
      <w:marRight w:val="0"/>
      <w:marTop w:val="0"/>
      <w:marBottom w:val="0"/>
      <w:divBdr>
        <w:top w:val="none" w:sz="0" w:space="0" w:color="auto"/>
        <w:left w:val="none" w:sz="0" w:space="0" w:color="auto"/>
        <w:bottom w:val="none" w:sz="0" w:space="0" w:color="auto"/>
        <w:right w:val="none" w:sz="0" w:space="0" w:color="auto"/>
      </w:divBdr>
      <w:divsChild>
        <w:div w:id="979311553">
          <w:marLeft w:val="0"/>
          <w:marRight w:val="0"/>
          <w:marTop w:val="0"/>
          <w:marBottom w:val="0"/>
          <w:divBdr>
            <w:top w:val="none" w:sz="0" w:space="0" w:color="auto"/>
            <w:left w:val="none" w:sz="0" w:space="0" w:color="auto"/>
            <w:bottom w:val="none" w:sz="0" w:space="0" w:color="auto"/>
            <w:right w:val="none" w:sz="0" w:space="0" w:color="auto"/>
          </w:divBdr>
          <w:divsChild>
            <w:div w:id="1193760992">
              <w:marLeft w:val="0"/>
              <w:marRight w:val="0"/>
              <w:marTop w:val="0"/>
              <w:marBottom w:val="0"/>
              <w:divBdr>
                <w:top w:val="none" w:sz="0" w:space="0" w:color="auto"/>
                <w:left w:val="none" w:sz="0" w:space="0" w:color="auto"/>
                <w:bottom w:val="none" w:sz="0" w:space="0" w:color="auto"/>
                <w:right w:val="none" w:sz="0" w:space="0" w:color="auto"/>
              </w:divBdr>
              <w:divsChild>
                <w:div w:id="1098597940">
                  <w:marLeft w:val="0"/>
                  <w:marRight w:val="0"/>
                  <w:marTop w:val="0"/>
                  <w:marBottom w:val="0"/>
                  <w:divBdr>
                    <w:top w:val="none" w:sz="0" w:space="0" w:color="auto"/>
                    <w:left w:val="none" w:sz="0" w:space="0" w:color="auto"/>
                    <w:bottom w:val="none" w:sz="0" w:space="0" w:color="auto"/>
                    <w:right w:val="none" w:sz="0" w:space="0" w:color="auto"/>
                  </w:divBdr>
                  <w:divsChild>
                    <w:div w:id="1814714472">
                      <w:marLeft w:val="0"/>
                      <w:marRight w:val="0"/>
                      <w:marTop w:val="0"/>
                      <w:marBottom w:val="0"/>
                      <w:divBdr>
                        <w:top w:val="single" w:sz="4" w:space="1" w:color="C0C0C0"/>
                        <w:left w:val="single" w:sz="4" w:space="1" w:color="C0C0C0"/>
                        <w:bottom w:val="single" w:sz="4" w:space="1" w:color="C0C0C0"/>
                        <w:right w:val="single" w:sz="4" w:space="1" w:color="C0C0C0"/>
                      </w:divBdr>
                      <w:divsChild>
                        <w:div w:id="213046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839708">
      <w:bodyDiv w:val="1"/>
      <w:marLeft w:val="0"/>
      <w:marRight w:val="0"/>
      <w:marTop w:val="0"/>
      <w:marBottom w:val="0"/>
      <w:divBdr>
        <w:top w:val="none" w:sz="0" w:space="0" w:color="auto"/>
        <w:left w:val="none" w:sz="0" w:space="0" w:color="auto"/>
        <w:bottom w:val="none" w:sz="0" w:space="0" w:color="auto"/>
        <w:right w:val="none" w:sz="0" w:space="0" w:color="auto"/>
      </w:divBdr>
      <w:divsChild>
        <w:div w:id="847986434">
          <w:marLeft w:val="0"/>
          <w:marRight w:val="0"/>
          <w:marTop w:val="0"/>
          <w:marBottom w:val="0"/>
          <w:divBdr>
            <w:top w:val="none" w:sz="0" w:space="0" w:color="auto"/>
            <w:left w:val="none" w:sz="0" w:space="0" w:color="auto"/>
            <w:bottom w:val="none" w:sz="0" w:space="0" w:color="auto"/>
            <w:right w:val="none" w:sz="0" w:space="0" w:color="auto"/>
          </w:divBdr>
          <w:divsChild>
            <w:div w:id="1648121820">
              <w:marLeft w:val="0"/>
              <w:marRight w:val="0"/>
              <w:marTop w:val="0"/>
              <w:marBottom w:val="0"/>
              <w:divBdr>
                <w:top w:val="none" w:sz="0" w:space="0" w:color="auto"/>
                <w:left w:val="none" w:sz="0" w:space="0" w:color="auto"/>
                <w:bottom w:val="none" w:sz="0" w:space="0" w:color="auto"/>
                <w:right w:val="none" w:sz="0" w:space="0" w:color="auto"/>
              </w:divBdr>
              <w:divsChild>
                <w:div w:id="2038508396">
                  <w:marLeft w:val="0"/>
                  <w:marRight w:val="0"/>
                  <w:marTop w:val="100"/>
                  <w:marBottom w:val="0"/>
                  <w:divBdr>
                    <w:top w:val="none" w:sz="0" w:space="0" w:color="auto"/>
                    <w:left w:val="none" w:sz="0" w:space="0" w:color="auto"/>
                    <w:bottom w:val="none" w:sz="0" w:space="0" w:color="auto"/>
                    <w:right w:val="none" w:sz="0" w:space="0" w:color="auto"/>
                  </w:divBdr>
                  <w:divsChild>
                    <w:div w:id="1936815239">
                      <w:marLeft w:val="0"/>
                      <w:marRight w:val="113"/>
                      <w:marTop w:val="0"/>
                      <w:marBottom w:val="0"/>
                      <w:divBdr>
                        <w:top w:val="none" w:sz="0" w:space="0" w:color="auto"/>
                        <w:left w:val="none" w:sz="0" w:space="0" w:color="auto"/>
                        <w:bottom w:val="none" w:sz="0" w:space="0" w:color="auto"/>
                        <w:right w:val="none" w:sz="0" w:space="0" w:color="auto"/>
                      </w:divBdr>
                      <w:divsChild>
                        <w:div w:id="1560088880">
                          <w:marLeft w:val="0"/>
                          <w:marRight w:val="0"/>
                          <w:marTop w:val="0"/>
                          <w:marBottom w:val="67"/>
                          <w:divBdr>
                            <w:top w:val="none" w:sz="0" w:space="0" w:color="auto"/>
                            <w:left w:val="none" w:sz="0" w:space="0" w:color="auto"/>
                            <w:bottom w:val="none" w:sz="0" w:space="0" w:color="auto"/>
                            <w:right w:val="none" w:sz="0" w:space="0" w:color="auto"/>
                          </w:divBdr>
                          <w:divsChild>
                            <w:div w:id="1877502886">
                              <w:marLeft w:val="0"/>
                              <w:marRight w:val="0"/>
                              <w:marTop w:val="0"/>
                              <w:marBottom w:val="0"/>
                              <w:divBdr>
                                <w:top w:val="none" w:sz="0" w:space="0" w:color="auto"/>
                                <w:left w:val="none" w:sz="0" w:space="0" w:color="auto"/>
                                <w:bottom w:val="none" w:sz="0" w:space="0" w:color="auto"/>
                                <w:right w:val="none" w:sz="0" w:space="0" w:color="auto"/>
                              </w:divBdr>
                              <w:divsChild>
                                <w:div w:id="1435905026">
                                  <w:marLeft w:val="0"/>
                                  <w:marRight w:val="0"/>
                                  <w:marTop w:val="0"/>
                                  <w:marBottom w:val="0"/>
                                  <w:divBdr>
                                    <w:top w:val="none" w:sz="0" w:space="0" w:color="auto"/>
                                    <w:left w:val="none" w:sz="0" w:space="0" w:color="auto"/>
                                    <w:bottom w:val="none" w:sz="0" w:space="0" w:color="auto"/>
                                    <w:right w:val="none" w:sz="0" w:space="0" w:color="auto"/>
                                  </w:divBdr>
                                  <w:divsChild>
                                    <w:div w:id="1833712666">
                                      <w:marLeft w:val="0"/>
                                      <w:marRight w:val="0"/>
                                      <w:marTop w:val="0"/>
                                      <w:marBottom w:val="0"/>
                                      <w:divBdr>
                                        <w:top w:val="none" w:sz="0" w:space="0" w:color="auto"/>
                                        <w:left w:val="none" w:sz="0" w:space="0" w:color="auto"/>
                                        <w:bottom w:val="none" w:sz="0" w:space="0" w:color="auto"/>
                                        <w:right w:val="none" w:sz="0" w:space="0" w:color="auto"/>
                                      </w:divBdr>
                                      <w:divsChild>
                                        <w:div w:id="1715303925">
                                          <w:marLeft w:val="0"/>
                                          <w:marRight w:val="0"/>
                                          <w:marTop w:val="0"/>
                                          <w:marBottom w:val="0"/>
                                          <w:divBdr>
                                            <w:top w:val="none" w:sz="0" w:space="0" w:color="auto"/>
                                            <w:left w:val="none" w:sz="0" w:space="0" w:color="auto"/>
                                            <w:bottom w:val="none" w:sz="0" w:space="0" w:color="auto"/>
                                            <w:right w:val="none" w:sz="0" w:space="0" w:color="auto"/>
                                          </w:divBdr>
                                          <w:divsChild>
                                            <w:div w:id="403185017">
                                              <w:marLeft w:val="0"/>
                                              <w:marRight w:val="0"/>
                                              <w:marTop w:val="0"/>
                                              <w:marBottom w:val="0"/>
                                              <w:divBdr>
                                                <w:top w:val="none" w:sz="0" w:space="0" w:color="auto"/>
                                                <w:left w:val="none" w:sz="0" w:space="0" w:color="auto"/>
                                                <w:bottom w:val="none" w:sz="0" w:space="0" w:color="auto"/>
                                                <w:right w:val="none" w:sz="0" w:space="0" w:color="auto"/>
                                              </w:divBdr>
                                            </w:div>
                                            <w:div w:id="580723156">
                                              <w:marLeft w:val="0"/>
                                              <w:marRight w:val="0"/>
                                              <w:marTop w:val="0"/>
                                              <w:marBottom w:val="0"/>
                                              <w:divBdr>
                                                <w:top w:val="none" w:sz="0" w:space="0" w:color="auto"/>
                                                <w:left w:val="none" w:sz="0" w:space="0" w:color="auto"/>
                                                <w:bottom w:val="none" w:sz="0" w:space="0" w:color="auto"/>
                                                <w:right w:val="none" w:sz="0" w:space="0" w:color="auto"/>
                                              </w:divBdr>
                                            </w:div>
                                            <w:div w:id="1038361368">
                                              <w:marLeft w:val="0"/>
                                              <w:marRight w:val="0"/>
                                              <w:marTop w:val="0"/>
                                              <w:marBottom w:val="0"/>
                                              <w:divBdr>
                                                <w:top w:val="none" w:sz="0" w:space="0" w:color="auto"/>
                                                <w:left w:val="none" w:sz="0" w:space="0" w:color="auto"/>
                                                <w:bottom w:val="none" w:sz="0" w:space="0" w:color="auto"/>
                                                <w:right w:val="none" w:sz="0" w:space="0" w:color="auto"/>
                                              </w:divBdr>
                                            </w:div>
                                            <w:div w:id="1434588282">
                                              <w:marLeft w:val="0"/>
                                              <w:marRight w:val="0"/>
                                              <w:marTop w:val="0"/>
                                              <w:marBottom w:val="0"/>
                                              <w:divBdr>
                                                <w:top w:val="none" w:sz="0" w:space="0" w:color="auto"/>
                                                <w:left w:val="none" w:sz="0" w:space="0" w:color="auto"/>
                                                <w:bottom w:val="none" w:sz="0" w:space="0" w:color="auto"/>
                                                <w:right w:val="none" w:sz="0" w:space="0" w:color="auto"/>
                                              </w:divBdr>
                                            </w:div>
                                            <w:div w:id="1506358687">
                                              <w:marLeft w:val="0"/>
                                              <w:marRight w:val="0"/>
                                              <w:marTop w:val="0"/>
                                              <w:marBottom w:val="0"/>
                                              <w:divBdr>
                                                <w:top w:val="none" w:sz="0" w:space="0" w:color="auto"/>
                                                <w:left w:val="none" w:sz="0" w:space="0" w:color="auto"/>
                                                <w:bottom w:val="none" w:sz="0" w:space="0" w:color="auto"/>
                                                <w:right w:val="none" w:sz="0" w:space="0" w:color="auto"/>
                                              </w:divBdr>
                                            </w:div>
                                            <w:div w:id="1583485645">
                                              <w:marLeft w:val="0"/>
                                              <w:marRight w:val="0"/>
                                              <w:marTop w:val="0"/>
                                              <w:marBottom w:val="0"/>
                                              <w:divBdr>
                                                <w:top w:val="none" w:sz="0" w:space="0" w:color="auto"/>
                                                <w:left w:val="none" w:sz="0" w:space="0" w:color="auto"/>
                                                <w:bottom w:val="none" w:sz="0" w:space="0" w:color="auto"/>
                                                <w:right w:val="none" w:sz="0" w:space="0" w:color="auto"/>
                                              </w:divBdr>
                                            </w:div>
                                            <w:div w:id="210464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261832">
      <w:bodyDiv w:val="1"/>
      <w:marLeft w:val="0"/>
      <w:marRight w:val="0"/>
      <w:marTop w:val="0"/>
      <w:marBottom w:val="0"/>
      <w:divBdr>
        <w:top w:val="none" w:sz="0" w:space="0" w:color="auto"/>
        <w:left w:val="none" w:sz="0" w:space="0" w:color="auto"/>
        <w:bottom w:val="none" w:sz="0" w:space="0" w:color="auto"/>
        <w:right w:val="none" w:sz="0" w:space="0" w:color="auto"/>
      </w:divBdr>
    </w:div>
    <w:div w:id="1265384204">
      <w:bodyDiv w:val="1"/>
      <w:marLeft w:val="0"/>
      <w:marRight w:val="0"/>
      <w:marTop w:val="0"/>
      <w:marBottom w:val="0"/>
      <w:divBdr>
        <w:top w:val="none" w:sz="0" w:space="0" w:color="auto"/>
        <w:left w:val="none" w:sz="0" w:space="0" w:color="auto"/>
        <w:bottom w:val="none" w:sz="0" w:space="0" w:color="auto"/>
        <w:right w:val="none" w:sz="0" w:space="0" w:color="auto"/>
      </w:divBdr>
    </w:div>
    <w:div w:id="1265772282">
      <w:bodyDiv w:val="1"/>
      <w:marLeft w:val="0"/>
      <w:marRight w:val="0"/>
      <w:marTop w:val="0"/>
      <w:marBottom w:val="0"/>
      <w:divBdr>
        <w:top w:val="none" w:sz="0" w:space="0" w:color="auto"/>
        <w:left w:val="none" w:sz="0" w:space="0" w:color="auto"/>
        <w:bottom w:val="none" w:sz="0" w:space="0" w:color="auto"/>
        <w:right w:val="none" w:sz="0" w:space="0" w:color="auto"/>
      </w:divBdr>
      <w:divsChild>
        <w:div w:id="1216040401">
          <w:marLeft w:val="0"/>
          <w:marRight w:val="0"/>
          <w:marTop w:val="0"/>
          <w:marBottom w:val="0"/>
          <w:divBdr>
            <w:top w:val="none" w:sz="0" w:space="0" w:color="auto"/>
            <w:left w:val="none" w:sz="0" w:space="0" w:color="auto"/>
            <w:bottom w:val="none" w:sz="0" w:space="0" w:color="auto"/>
            <w:right w:val="none" w:sz="0" w:space="0" w:color="auto"/>
          </w:divBdr>
        </w:div>
        <w:div w:id="2047564827">
          <w:marLeft w:val="0"/>
          <w:marRight w:val="0"/>
          <w:marTop w:val="0"/>
          <w:marBottom w:val="0"/>
          <w:divBdr>
            <w:top w:val="none" w:sz="0" w:space="0" w:color="auto"/>
            <w:left w:val="none" w:sz="0" w:space="0" w:color="auto"/>
            <w:bottom w:val="none" w:sz="0" w:space="0" w:color="auto"/>
            <w:right w:val="none" w:sz="0" w:space="0" w:color="auto"/>
          </w:divBdr>
        </w:div>
        <w:div w:id="566036628">
          <w:marLeft w:val="0"/>
          <w:marRight w:val="0"/>
          <w:marTop w:val="0"/>
          <w:marBottom w:val="0"/>
          <w:divBdr>
            <w:top w:val="none" w:sz="0" w:space="0" w:color="auto"/>
            <w:left w:val="none" w:sz="0" w:space="0" w:color="auto"/>
            <w:bottom w:val="none" w:sz="0" w:space="0" w:color="auto"/>
            <w:right w:val="none" w:sz="0" w:space="0" w:color="auto"/>
          </w:divBdr>
        </w:div>
        <w:div w:id="788672232">
          <w:marLeft w:val="0"/>
          <w:marRight w:val="0"/>
          <w:marTop w:val="0"/>
          <w:marBottom w:val="0"/>
          <w:divBdr>
            <w:top w:val="none" w:sz="0" w:space="0" w:color="auto"/>
            <w:left w:val="none" w:sz="0" w:space="0" w:color="auto"/>
            <w:bottom w:val="none" w:sz="0" w:space="0" w:color="auto"/>
            <w:right w:val="none" w:sz="0" w:space="0" w:color="auto"/>
          </w:divBdr>
        </w:div>
        <w:div w:id="456602660">
          <w:marLeft w:val="0"/>
          <w:marRight w:val="0"/>
          <w:marTop w:val="0"/>
          <w:marBottom w:val="0"/>
          <w:divBdr>
            <w:top w:val="none" w:sz="0" w:space="0" w:color="auto"/>
            <w:left w:val="none" w:sz="0" w:space="0" w:color="auto"/>
            <w:bottom w:val="none" w:sz="0" w:space="0" w:color="auto"/>
            <w:right w:val="none" w:sz="0" w:space="0" w:color="auto"/>
          </w:divBdr>
        </w:div>
        <w:div w:id="1820808745">
          <w:marLeft w:val="0"/>
          <w:marRight w:val="0"/>
          <w:marTop w:val="0"/>
          <w:marBottom w:val="0"/>
          <w:divBdr>
            <w:top w:val="none" w:sz="0" w:space="0" w:color="auto"/>
            <w:left w:val="none" w:sz="0" w:space="0" w:color="auto"/>
            <w:bottom w:val="none" w:sz="0" w:space="0" w:color="auto"/>
            <w:right w:val="none" w:sz="0" w:space="0" w:color="auto"/>
          </w:divBdr>
        </w:div>
        <w:div w:id="2055420844">
          <w:marLeft w:val="0"/>
          <w:marRight w:val="0"/>
          <w:marTop w:val="0"/>
          <w:marBottom w:val="0"/>
          <w:divBdr>
            <w:top w:val="none" w:sz="0" w:space="0" w:color="auto"/>
            <w:left w:val="none" w:sz="0" w:space="0" w:color="auto"/>
            <w:bottom w:val="none" w:sz="0" w:space="0" w:color="auto"/>
            <w:right w:val="none" w:sz="0" w:space="0" w:color="auto"/>
          </w:divBdr>
        </w:div>
        <w:div w:id="1181704653">
          <w:marLeft w:val="0"/>
          <w:marRight w:val="0"/>
          <w:marTop w:val="0"/>
          <w:marBottom w:val="0"/>
          <w:divBdr>
            <w:top w:val="none" w:sz="0" w:space="0" w:color="auto"/>
            <w:left w:val="none" w:sz="0" w:space="0" w:color="auto"/>
            <w:bottom w:val="none" w:sz="0" w:space="0" w:color="auto"/>
            <w:right w:val="none" w:sz="0" w:space="0" w:color="auto"/>
          </w:divBdr>
        </w:div>
        <w:div w:id="333916983">
          <w:marLeft w:val="0"/>
          <w:marRight w:val="0"/>
          <w:marTop w:val="0"/>
          <w:marBottom w:val="0"/>
          <w:divBdr>
            <w:top w:val="none" w:sz="0" w:space="0" w:color="auto"/>
            <w:left w:val="none" w:sz="0" w:space="0" w:color="auto"/>
            <w:bottom w:val="none" w:sz="0" w:space="0" w:color="auto"/>
            <w:right w:val="none" w:sz="0" w:space="0" w:color="auto"/>
          </w:divBdr>
        </w:div>
        <w:div w:id="1608928403">
          <w:marLeft w:val="0"/>
          <w:marRight w:val="0"/>
          <w:marTop w:val="0"/>
          <w:marBottom w:val="0"/>
          <w:divBdr>
            <w:top w:val="none" w:sz="0" w:space="0" w:color="auto"/>
            <w:left w:val="none" w:sz="0" w:space="0" w:color="auto"/>
            <w:bottom w:val="none" w:sz="0" w:space="0" w:color="auto"/>
            <w:right w:val="none" w:sz="0" w:space="0" w:color="auto"/>
          </w:divBdr>
        </w:div>
      </w:divsChild>
    </w:div>
    <w:div w:id="1269001972">
      <w:bodyDiv w:val="1"/>
      <w:marLeft w:val="0"/>
      <w:marRight w:val="0"/>
      <w:marTop w:val="0"/>
      <w:marBottom w:val="0"/>
      <w:divBdr>
        <w:top w:val="none" w:sz="0" w:space="0" w:color="auto"/>
        <w:left w:val="none" w:sz="0" w:space="0" w:color="auto"/>
        <w:bottom w:val="none" w:sz="0" w:space="0" w:color="auto"/>
        <w:right w:val="none" w:sz="0" w:space="0" w:color="auto"/>
      </w:divBdr>
    </w:div>
    <w:div w:id="1269656166">
      <w:bodyDiv w:val="1"/>
      <w:marLeft w:val="0"/>
      <w:marRight w:val="0"/>
      <w:marTop w:val="0"/>
      <w:marBottom w:val="0"/>
      <w:divBdr>
        <w:top w:val="none" w:sz="0" w:space="0" w:color="auto"/>
        <w:left w:val="none" w:sz="0" w:space="0" w:color="auto"/>
        <w:bottom w:val="none" w:sz="0" w:space="0" w:color="auto"/>
        <w:right w:val="none" w:sz="0" w:space="0" w:color="auto"/>
      </w:divBdr>
      <w:divsChild>
        <w:div w:id="338583824">
          <w:marLeft w:val="0"/>
          <w:marRight w:val="0"/>
          <w:marTop w:val="0"/>
          <w:marBottom w:val="0"/>
          <w:divBdr>
            <w:top w:val="none" w:sz="0" w:space="0" w:color="auto"/>
            <w:left w:val="none" w:sz="0" w:space="0" w:color="auto"/>
            <w:bottom w:val="none" w:sz="0" w:space="0" w:color="auto"/>
            <w:right w:val="none" w:sz="0" w:space="0" w:color="auto"/>
          </w:divBdr>
          <w:divsChild>
            <w:div w:id="338626387">
              <w:marLeft w:val="0"/>
              <w:marRight w:val="0"/>
              <w:marTop w:val="0"/>
              <w:marBottom w:val="0"/>
              <w:divBdr>
                <w:top w:val="none" w:sz="0" w:space="0" w:color="auto"/>
                <w:left w:val="none" w:sz="0" w:space="0" w:color="auto"/>
                <w:bottom w:val="none" w:sz="0" w:space="0" w:color="auto"/>
                <w:right w:val="none" w:sz="0" w:space="0" w:color="auto"/>
              </w:divBdr>
              <w:divsChild>
                <w:div w:id="999775923">
                  <w:marLeft w:val="0"/>
                  <w:marRight w:val="0"/>
                  <w:marTop w:val="0"/>
                  <w:marBottom w:val="0"/>
                  <w:divBdr>
                    <w:top w:val="none" w:sz="0" w:space="0" w:color="auto"/>
                    <w:left w:val="none" w:sz="0" w:space="0" w:color="auto"/>
                    <w:bottom w:val="none" w:sz="0" w:space="0" w:color="auto"/>
                    <w:right w:val="none" w:sz="0" w:space="0" w:color="auto"/>
                  </w:divBdr>
                  <w:divsChild>
                    <w:div w:id="2062173020">
                      <w:marLeft w:val="0"/>
                      <w:marRight w:val="0"/>
                      <w:marTop w:val="0"/>
                      <w:marBottom w:val="0"/>
                      <w:divBdr>
                        <w:top w:val="single" w:sz="4" w:space="1" w:color="C0C0C0"/>
                        <w:left w:val="single" w:sz="4" w:space="1" w:color="C0C0C0"/>
                        <w:bottom w:val="single" w:sz="4" w:space="1" w:color="C0C0C0"/>
                        <w:right w:val="single" w:sz="4" w:space="1" w:color="C0C0C0"/>
                      </w:divBdr>
                      <w:divsChild>
                        <w:div w:id="140853398">
                          <w:marLeft w:val="0"/>
                          <w:marRight w:val="0"/>
                          <w:marTop w:val="0"/>
                          <w:marBottom w:val="0"/>
                          <w:divBdr>
                            <w:top w:val="none" w:sz="0" w:space="0" w:color="auto"/>
                            <w:left w:val="none" w:sz="0" w:space="0" w:color="auto"/>
                            <w:bottom w:val="none" w:sz="0" w:space="0" w:color="auto"/>
                            <w:right w:val="none" w:sz="0" w:space="0" w:color="auto"/>
                          </w:divBdr>
                        </w:div>
                        <w:div w:id="296883894">
                          <w:marLeft w:val="0"/>
                          <w:marRight w:val="0"/>
                          <w:marTop w:val="0"/>
                          <w:marBottom w:val="0"/>
                          <w:divBdr>
                            <w:top w:val="none" w:sz="0" w:space="0" w:color="auto"/>
                            <w:left w:val="none" w:sz="0" w:space="0" w:color="auto"/>
                            <w:bottom w:val="none" w:sz="0" w:space="0" w:color="auto"/>
                            <w:right w:val="none" w:sz="0" w:space="0" w:color="auto"/>
                          </w:divBdr>
                        </w:div>
                        <w:div w:id="836922505">
                          <w:marLeft w:val="0"/>
                          <w:marRight w:val="0"/>
                          <w:marTop w:val="0"/>
                          <w:marBottom w:val="0"/>
                          <w:divBdr>
                            <w:top w:val="none" w:sz="0" w:space="0" w:color="auto"/>
                            <w:left w:val="none" w:sz="0" w:space="0" w:color="auto"/>
                            <w:bottom w:val="none" w:sz="0" w:space="0" w:color="auto"/>
                            <w:right w:val="none" w:sz="0" w:space="0" w:color="auto"/>
                          </w:divBdr>
                        </w:div>
                        <w:div w:id="986276948">
                          <w:marLeft w:val="0"/>
                          <w:marRight w:val="0"/>
                          <w:marTop w:val="0"/>
                          <w:marBottom w:val="0"/>
                          <w:divBdr>
                            <w:top w:val="none" w:sz="0" w:space="0" w:color="auto"/>
                            <w:left w:val="none" w:sz="0" w:space="0" w:color="auto"/>
                            <w:bottom w:val="none" w:sz="0" w:space="0" w:color="auto"/>
                            <w:right w:val="none" w:sz="0" w:space="0" w:color="auto"/>
                          </w:divBdr>
                        </w:div>
                        <w:div w:id="1268007468">
                          <w:marLeft w:val="0"/>
                          <w:marRight w:val="0"/>
                          <w:marTop w:val="0"/>
                          <w:marBottom w:val="0"/>
                          <w:divBdr>
                            <w:top w:val="none" w:sz="0" w:space="0" w:color="auto"/>
                            <w:left w:val="none" w:sz="0" w:space="0" w:color="auto"/>
                            <w:bottom w:val="none" w:sz="0" w:space="0" w:color="auto"/>
                            <w:right w:val="none" w:sz="0" w:space="0" w:color="auto"/>
                          </w:divBdr>
                        </w:div>
                        <w:div w:id="1431193595">
                          <w:marLeft w:val="0"/>
                          <w:marRight w:val="0"/>
                          <w:marTop w:val="0"/>
                          <w:marBottom w:val="0"/>
                          <w:divBdr>
                            <w:top w:val="none" w:sz="0" w:space="0" w:color="auto"/>
                            <w:left w:val="none" w:sz="0" w:space="0" w:color="auto"/>
                            <w:bottom w:val="none" w:sz="0" w:space="0" w:color="auto"/>
                            <w:right w:val="none" w:sz="0" w:space="0" w:color="auto"/>
                          </w:divBdr>
                        </w:div>
                        <w:div w:id="210607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353475">
      <w:bodyDiv w:val="1"/>
      <w:marLeft w:val="0"/>
      <w:marRight w:val="0"/>
      <w:marTop w:val="0"/>
      <w:marBottom w:val="0"/>
      <w:divBdr>
        <w:top w:val="none" w:sz="0" w:space="0" w:color="auto"/>
        <w:left w:val="none" w:sz="0" w:space="0" w:color="auto"/>
        <w:bottom w:val="none" w:sz="0" w:space="0" w:color="auto"/>
        <w:right w:val="none" w:sz="0" w:space="0" w:color="auto"/>
      </w:divBdr>
    </w:div>
    <w:div w:id="1271083484">
      <w:bodyDiv w:val="1"/>
      <w:marLeft w:val="0"/>
      <w:marRight w:val="0"/>
      <w:marTop w:val="0"/>
      <w:marBottom w:val="0"/>
      <w:divBdr>
        <w:top w:val="none" w:sz="0" w:space="0" w:color="auto"/>
        <w:left w:val="none" w:sz="0" w:space="0" w:color="auto"/>
        <w:bottom w:val="none" w:sz="0" w:space="0" w:color="auto"/>
        <w:right w:val="none" w:sz="0" w:space="0" w:color="auto"/>
      </w:divBdr>
      <w:divsChild>
        <w:div w:id="767310620">
          <w:marLeft w:val="0"/>
          <w:marRight w:val="0"/>
          <w:marTop w:val="0"/>
          <w:marBottom w:val="0"/>
          <w:divBdr>
            <w:top w:val="none" w:sz="0" w:space="0" w:color="auto"/>
            <w:left w:val="none" w:sz="0" w:space="0" w:color="auto"/>
            <w:bottom w:val="none" w:sz="0" w:space="0" w:color="auto"/>
            <w:right w:val="none" w:sz="0" w:space="0" w:color="auto"/>
          </w:divBdr>
          <w:divsChild>
            <w:div w:id="25375338">
              <w:marLeft w:val="0"/>
              <w:marRight w:val="0"/>
              <w:marTop w:val="0"/>
              <w:marBottom w:val="0"/>
              <w:divBdr>
                <w:top w:val="none" w:sz="0" w:space="0" w:color="auto"/>
                <w:left w:val="none" w:sz="0" w:space="0" w:color="auto"/>
                <w:bottom w:val="none" w:sz="0" w:space="0" w:color="auto"/>
                <w:right w:val="none" w:sz="0" w:space="0" w:color="auto"/>
              </w:divBdr>
              <w:divsChild>
                <w:div w:id="555160671">
                  <w:marLeft w:val="0"/>
                  <w:marRight w:val="0"/>
                  <w:marTop w:val="0"/>
                  <w:marBottom w:val="0"/>
                  <w:divBdr>
                    <w:top w:val="none" w:sz="0" w:space="0" w:color="auto"/>
                    <w:left w:val="none" w:sz="0" w:space="0" w:color="auto"/>
                    <w:bottom w:val="none" w:sz="0" w:space="0" w:color="auto"/>
                    <w:right w:val="none" w:sz="0" w:space="0" w:color="auto"/>
                  </w:divBdr>
                  <w:divsChild>
                    <w:div w:id="606471912">
                      <w:marLeft w:val="0"/>
                      <w:marRight w:val="0"/>
                      <w:marTop w:val="0"/>
                      <w:marBottom w:val="0"/>
                      <w:divBdr>
                        <w:top w:val="none" w:sz="0" w:space="0" w:color="auto"/>
                        <w:left w:val="none" w:sz="0" w:space="0" w:color="auto"/>
                        <w:bottom w:val="none" w:sz="0" w:space="0" w:color="auto"/>
                        <w:right w:val="none" w:sz="0" w:space="0" w:color="auto"/>
                      </w:divBdr>
                    </w:div>
                    <w:div w:id="775755401">
                      <w:marLeft w:val="0"/>
                      <w:marRight w:val="0"/>
                      <w:marTop w:val="0"/>
                      <w:marBottom w:val="0"/>
                      <w:divBdr>
                        <w:top w:val="none" w:sz="0" w:space="0" w:color="auto"/>
                        <w:left w:val="none" w:sz="0" w:space="0" w:color="auto"/>
                        <w:bottom w:val="none" w:sz="0" w:space="0" w:color="auto"/>
                        <w:right w:val="none" w:sz="0" w:space="0" w:color="auto"/>
                      </w:divBdr>
                    </w:div>
                    <w:div w:id="962616863">
                      <w:marLeft w:val="0"/>
                      <w:marRight w:val="0"/>
                      <w:marTop w:val="0"/>
                      <w:marBottom w:val="0"/>
                      <w:divBdr>
                        <w:top w:val="none" w:sz="0" w:space="0" w:color="auto"/>
                        <w:left w:val="none" w:sz="0" w:space="0" w:color="auto"/>
                        <w:bottom w:val="none" w:sz="0" w:space="0" w:color="auto"/>
                        <w:right w:val="none" w:sz="0" w:space="0" w:color="auto"/>
                      </w:divBdr>
                    </w:div>
                    <w:div w:id="1972441110">
                      <w:marLeft w:val="0"/>
                      <w:marRight w:val="0"/>
                      <w:marTop w:val="0"/>
                      <w:marBottom w:val="0"/>
                      <w:divBdr>
                        <w:top w:val="none" w:sz="0" w:space="0" w:color="auto"/>
                        <w:left w:val="none" w:sz="0" w:space="0" w:color="auto"/>
                        <w:bottom w:val="none" w:sz="0" w:space="0" w:color="auto"/>
                        <w:right w:val="none" w:sz="0" w:space="0" w:color="auto"/>
                      </w:divBdr>
                    </w:div>
                    <w:div w:id="206051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52008">
      <w:bodyDiv w:val="1"/>
      <w:marLeft w:val="0"/>
      <w:marRight w:val="0"/>
      <w:marTop w:val="0"/>
      <w:marBottom w:val="0"/>
      <w:divBdr>
        <w:top w:val="none" w:sz="0" w:space="0" w:color="auto"/>
        <w:left w:val="none" w:sz="0" w:space="0" w:color="auto"/>
        <w:bottom w:val="none" w:sz="0" w:space="0" w:color="auto"/>
        <w:right w:val="none" w:sz="0" w:space="0" w:color="auto"/>
      </w:divBdr>
    </w:div>
    <w:div w:id="1275749108">
      <w:bodyDiv w:val="1"/>
      <w:marLeft w:val="0"/>
      <w:marRight w:val="0"/>
      <w:marTop w:val="0"/>
      <w:marBottom w:val="0"/>
      <w:divBdr>
        <w:top w:val="none" w:sz="0" w:space="0" w:color="auto"/>
        <w:left w:val="none" w:sz="0" w:space="0" w:color="auto"/>
        <w:bottom w:val="none" w:sz="0" w:space="0" w:color="auto"/>
        <w:right w:val="none" w:sz="0" w:space="0" w:color="auto"/>
      </w:divBdr>
    </w:div>
    <w:div w:id="1275820116">
      <w:bodyDiv w:val="1"/>
      <w:marLeft w:val="0"/>
      <w:marRight w:val="0"/>
      <w:marTop w:val="0"/>
      <w:marBottom w:val="0"/>
      <w:divBdr>
        <w:top w:val="none" w:sz="0" w:space="0" w:color="auto"/>
        <w:left w:val="none" w:sz="0" w:space="0" w:color="auto"/>
        <w:bottom w:val="none" w:sz="0" w:space="0" w:color="auto"/>
        <w:right w:val="none" w:sz="0" w:space="0" w:color="auto"/>
      </w:divBdr>
    </w:div>
    <w:div w:id="1276710600">
      <w:bodyDiv w:val="1"/>
      <w:marLeft w:val="0"/>
      <w:marRight w:val="0"/>
      <w:marTop w:val="0"/>
      <w:marBottom w:val="0"/>
      <w:divBdr>
        <w:top w:val="none" w:sz="0" w:space="0" w:color="auto"/>
        <w:left w:val="none" w:sz="0" w:space="0" w:color="auto"/>
        <w:bottom w:val="none" w:sz="0" w:space="0" w:color="auto"/>
        <w:right w:val="none" w:sz="0" w:space="0" w:color="auto"/>
      </w:divBdr>
    </w:div>
    <w:div w:id="1286303803">
      <w:bodyDiv w:val="1"/>
      <w:marLeft w:val="0"/>
      <w:marRight w:val="0"/>
      <w:marTop w:val="0"/>
      <w:marBottom w:val="0"/>
      <w:divBdr>
        <w:top w:val="none" w:sz="0" w:space="0" w:color="auto"/>
        <w:left w:val="none" w:sz="0" w:space="0" w:color="auto"/>
        <w:bottom w:val="none" w:sz="0" w:space="0" w:color="auto"/>
        <w:right w:val="none" w:sz="0" w:space="0" w:color="auto"/>
      </w:divBdr>
      <w:divsChild>
        <w:div w:id="2083722981">
          <w:marLeft w:val="0"/>
          <w:marRight w:val="0"/>
          <w:marTop w:val="0"/>
          <w:marBottom w:val="0"/>
          <w:divBdr>
            <w:top w:val="none" w:sz="0" w:space="0" w:color="auto"/>
            <w:left w:val="none" w:sz="0" w:space="0" w:color="auto"/>
            <w:bottom w:val="none" w:sz="0" w:space="0" w:color="auto"/>
            <w:right w:val="none" w:sz="0" w:space="0" w:color="auto"/>
          </w:divBdr>
          <w:divsChild>
            <w:div w:id="1522428235">
              <w:marLeft w:val="0"/>
              <w:marRight w:val="0"/>
              <w:marTop w:val="0"/>
              <w:marBottom w:val="0"/>
              <w:divBdr>
                <w:top w:val="none" w:sz="0" w:space="0" w:color="auto"/>
                <w:left w:val="none" w:sz="0" w:space="0" w:color="auto"/>
                <w:bottom w:val="none" w:sz="0" w:space="0" w:color="auto"/>
                <w:right w:val="none" w:sz="0" w:space="0" w:color="auto"/>
              </w:divBdr>
              <w:divsChild>
                <w:div w:id="1842498995">
                  <w:marLeft w:val="0"/>
                  <w:marRight w:val="0"/>
                  <w:marTop w:val="0"/>
                  <w:marBottom w:val="0"/>
                  <w:divBdr>
                    <w:top w:val="none" w:sz="0" w:space="0" w:color="auto"/>
                    <w:left w:val="none" w:sz="0" w:space="0" w:color="auto"/>
                    <w:bottom w:val="none" w:sz="0" w:space="0" w:color="auto"/>
                    <w:right w:val="none" w:sz="0" w:space="0" w:color="auto"/>
                  </w:divBdr>
                  <w:divsChild>
                    <w:div w:id="1749225869">
                      <w:marLeft w:val="0"/>
                      <w:marRight w:val="0"/>
                      <w:marTop w:val="0"/>
                      <w:marBottom w:val="0"/>
                      <w:divBdr>
                        <w:top w:val="single" w:sz="2" w:space="1" w:color="C0C0C0"/>
                        <w:left w:val="single" w:sz="2" w:space="1" w:color="C0C0C0"/>
                        <w:bottom w:val="single" w:sz="2" w:space="1" w:color="C0C0C0"/>
                        <w:right w:val="single" w:sz="2" w:space="1" w:color="C0C0C0"/>
                      </w:divBdr>
                      <w:divsChild>
                        <w:div w:id="91515140">
                          <w:marLeft w:val="0"/>
                          <w:marRight w:val="0"/>
                          <w:marTop w:val="0"/>
                          <w:marBottom w:val="0"/>
                          <w:divBdr>
                            <w:top w:val="none" w:sz="0" w:space="0" w:color="auto"/>
                            <w:left w:val="none" w:sz="0" w:space="0" w:color="auto"/>
                            <w:bottom w:val="none" w:sz="0" w:space="0" w:color="auto"/>
                            <w:right w:val="none" w:sz="0" w:space="0" w:color="auto"/>
                          </w:divBdr>
                        </w:div>
                        <w:div w:id="100880936">
                          <w:marLeft w:val="0"/>
                          <w:marRight w:val="0"/>
                          <w:marTop w:val="0"/>
                          <w:marBottom w:val="0"/>
                          <w:divBdr>
                            <w:top w:val="none" w:sz="0" w:space="0" w:color="auto"/>
                            <w:left w:val="none" w:sz="0" w:space="0" w:color="auto"/>
                            <w:bottom w:val="none" w:sz="0" w:space="0" w:color="auto"/>
                            <w:right w:val="none" w:sz="0" w:space="0" w:color="auto"/>
                          </w:divBdr>
                        </w:div>
                        <w:div w:id="184251862">
                          <w:marLeft w:val="0"/>
                          <w:marRight w:val="0"/>
                          <w:marTop w:val="0"/>
                          <w:marBottom w:val="0"/>
                          <w:divBdr>
                            <w:top w:val="none" w:sz="0" w:space="0" w:color="auto"/>
                            <w:left w:val="none" w:sz="0" w:space="0" w:color="auto"/>
                            <w:bottom w:val="none" w:sz="0" w:space="0" w:color="auto"/>
                            <w:right w:val="none" w:sz="0" w:space="0" w:color="auto"/>
                          </w:divBdr>
                        </w:div>
                        <w:div w:id="858809901">
                          <w:marLeft w:val="0"/>
                          <w:marRight w:val="0"/>
                          <w:marTop w:val="0"/>
                          <w:marBottom w:val="0"/>
                          <w:divBdr>
                            <w:top w:val="none" w:sz="0" w:space="0" w:color="auto"/>
                            <w:left w:val="none" w:sz="0" w:space="0" w:color="auto"/>
                            <w:bottom w:val="none" w:sz="0" w:space="0" w:color="auto"/>
                            <w:right w:val="none" w:sz="0" w:space="0" w:color="auto"/>
                          </w:divBdr>
                        </w:div>
                        <w:div w:id="890076379">
                          <w:marLeft w:val="0"/>
                          <w:marRight w:val="0"/>
                          <w:marTop w:val="0"/>
                          <w:marBottom w:val="0"/>
                          <w:divBdr>
                            <w:top w:val="none" w:sz="0" w:space="0" w:color="auto"/>
                            <w:left w:val="none" w:sz="0" w:space="0" w:color="auto"/>
                            <w:bottom w:val="none" w:sz="0" w:space="0" w:color="auto"/>
                            <w:right w:val="none" w:sz="0" w:space="0" w:color="auto"/>
                          </w:divBdr>
                        </w:div>
                        <w:div w:id="1567911301">
                          <w:marLeft w:val="0"/>
                          <w:marRight w:val="0"/>
                          <w:marTop w:val="0"/>
                          <w:marBottom w:val="0"/>
                          <w:divBdr>
                            <w:top w:val="none" w:sz="0" w:space="0" w:color="auto"/>
                            <w:left w:val="none" w:sz="0" w:space="0" w:color="auto"/>
                            <w:bottom w:val="none" w:sz="0" w:space="0" w:color="auto"/>
                            <w:right w:val="none" w:sz="0" w:space="0" w:color="auto"/>
                          </w:divBdr>
                        </w:div>
                        <w:div w:id="196807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7152783">
      <w:bodyDiv w:val="1"/>
      <w:marLeft w:val="0"/>
      <w:marRight w:val="0"/>
      <w:marTop w:val="0"/>
      <w:marBottom w:val="0"/>
      <w:divBdr>
        <w:top w:val="none" w:sz="0" w:space="0" w:color="auto"/>
        <w:left w:val="none" w:sz="0" w:space="0" w:color="auto"/>
        <w:bottom w:val="none" w:sz="0" w:space="0" w:color="auto"/>
        <w:right w:val="none" w:sz="0" w:space="0" w:color="auto"/>
      </w:divBdr>
    </w:div>
    <w:div w:id="1288009872">
      <w:bodyDiv w:val="1"/>
      <w:marLeft w:val="0"/>
      <w:marRight w:val="0"/>
      <w:marTop w:val="0"/>
      <w:marBottom w:val="0"/>
      <w:divBdr>
        <w:top w:val="none" w:sz="0" w:space="0" w:color="auto"/>
        <w:left w:val="none" w:sz="0" w:space="0" w:color="auto"/>
        <w:bottom w:val="none" w:sz="0" w:space="0" w:color="auto"/>
        <w:right w:val="none" w:sz="0" w:space="0" w:color="auto"/>
      </w:divBdr>
      <w:divsChild>
        <w:div w:id="873661612">
          <w:marLeft w:val="0"/>
          <w:marRight w:val="0"/>
          <w:marTop w:val="0"/>
          <w:marBottom w:val="0"/>
          <w:divBdr>
            <w:top w:val="none" w:sz="0" w:space="0" w:color="auto"/>
            <w:left w:val="none" w:sz="0" w:space="0" w:color="auto"/>
            <w:bottom w:val="none" w:sz="0" w:space="0" w:color="auto"/>
            <w:right w:val="none" w:sz="0" w:space="0" w:color="auto"/>
          </w:divBdr>
          <w:divsChild>
            <w:div w:id="80877935">
              <w:marLeft w:val="0"/>
              <w:marRight w:val="0"/>
              <w:marTop w:val="0"/>
              <w:marBottom w:val="0"/>
              <w:divBdr>
                <w:top w:val="none" w:sz="0" w:space="0" w:color="auto"/>
                <w:left w:val="none" w:sz="0" w:space="0" w:color="auto"/>
                <w:bottom w:val="none" w:sz="0" w:space="0" w:color="auto"/>
                <w:right w:val="none" w:sz="0" w:space="0" w:color="auto"/>
              </w:divBdr>
              <w:divsChild>
                <w:div w:id="1790934879">
                  <w:marLeft w:val="2928"/>
                  <w:marRight w:val="0"/>
                  <w:marTop w:val="720"/>
                  <w:marBottom w:val="0"/>
                  <w:divBdr>
                    <w:top w:val="none" w:sz="0" w:space="0" w:color="auto"/>
                    <w:left w:val="none" w:sz="0" w:space="0" w:color="auto"/>
                    <w:bottom w:val="none" w:sz="0" w:space="0" w:color="auto"/>
                    <w:right w:val="none" w:sz="0" w:space="0" w:color="auto"/>
                  </w:divBdr>
                  <w:divsChild>
                    <w:div w:id="48092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974265">
      <w:bodyDiv w:val="1"/>
      <w:marLeft w:val="0"/>
      <w:marRight w:val="0"/>
      <w:marTop w:val="0"/>
      <w:marBottom w:val="0"/>
      <w:divBdr>
        <w:top w:val="none" w:sz="0" w:space="0" w:color="auto"/>
        <w:left w:val="none" w:sz="0" w:space="0" w:color="auto"/>
        <w:bottom w:val="none" w:sz="0" w:space="0" w:color="auto"/>
        <w:right w:val="none" w:sz="0" w:space="0" w:color="auto"/>
      </w:divBdr>
      <w:divsChild>
        <w:div w:id="1107578394">
          <w:marLeft w:val="0"/>
          <w:marRight w:val="0"/>
          <w:marTop w:val="0"/>
          <w:marBottom w:val="0"/>
          <w:divBdr>
            <w:top w:val="none" w:sz="0" w:space="0" w:color="auto"/>
            <w:left w:val="none" w:sz="0" w:space="0" w:color="auto"/>
            <w:bottom w:val="none" w:sz="0" w:space="0" w:color="auto"/>
            <w:right w:val="none" w:sz="0" w:space="0" w:color="auto"/>
          </w:divBdr>
          <w:divsChild>
            <w:div w:id="2102606814">
              <w:marLeft w:val="0"/>
              <w:marRight w:val="0"/>
              <w:marTop w:val="0"/>
              <w:marBottom w:val="0"/>
              <w:divBdr>
                <w:top w:val="none" w:sz="0" w:space="0" w:color="auto"/>
                <w:left w:val="none" w:sz="0" w:space="0" w:color="auto"/>
                <w:bottom w:val="none" w:sz="0" w:space="0" w:color="auto"/>
                <w:right w:val="none" w:sz="0" w:space="0" w:color="auto"/>
              </w:divBdr>
              <w:divsChild>
                <w:div w:id="789864865">
                  <w:marLeft w:val="0"/>
                  <w:marRight w:val="0"/>
                  <w:marTop w:val="0"/>
                  <w:marBottom w:val="0"/>
                  <w:divBdr>
                    <w:top w:val="none" w:sz="0" w:space="0" w:color="auto"/>
                    <w:left w:val="none" w:sz="0" w:space="0" w:color="auto"/>
                    <w:bottom w:val="none" w:sz="0" w:space="0" w:color="auto"/>
                    <w:right w:val="none" w:sz="0" w:space="0" w:color="auto"/>
                  </w:divBdr>
                  <w:divsChild>
                    <w:div w:id="1383096615">
                      <w:marLeft w:val="0"/>
                      <w:marRight w:val="0"/>
                      <w:marTop w:val="0"/>
                      <w:marBottom w:val="0"/>
                      <w:divBdr>
                        <w:top w:val="none" w:sz="0" w:space="0" w:color="auto"/>
                        <w:left w:val="none" w:sz="0" w:space="0" w:color="auto"/>
                        <w:bottom w:val="none" w:sz="0" w:space="0" w:color="auto"/>
                        <w:right w:val="none" w:sz="0" w:space="0" w:color="auto"/>
                      </w:divBdr>
                      <w:divsChild>
                        <w:div w:id="175866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5521214">
      <w:bodyDiv w:val="1"/>
      <w:marLeft w:val="0"/>
      <w:marRight w:val="0"/>
      <w:marTop w:val="0"/>
      <w:marBottom w:val="0"/>
      <w:divBdr>
        <w:top w:val="none" w:sz="0" w:space="0" w:color="auto"/>
        <w:left w:val="none" w:sz="0" w:space="0" w:color="auto"/>
        <w:bottom w:val="none" w:sz="0" w:space="0" w:color="auto"/>
        <w:right w:val="none" w:sz="0" w:space="0" w:color="auto"/>
      </w:divBdr>
      <w:divsChild>
        <w:div w:id="1329745967">
          <w:marLeft w:val="0"/>
          <w:marRight w:val="0"/>
          <w:marTop w:val="0"/>
          <w:marBottom w:val="0"/>
          <w:divBdr>
            <w:top w:val="none" w:sz="0" w:space="0" w:color="auto"/>
            <w:left w:val="none" w:sz="0" w:space="0" w:color="auto"/>
            <w:bottom w:val="none" w:sz="0" w:space="0" w:color="auto"/>
            <w:right w:val="none" w:sz="0" w:space="0" w:color="auto"/>
          </w:divBdr>
        </w:div>
      </w:divsChild>
    </w:div>
    <w:div w:id="1296985568">
      <w:bodyDiv w:val="1"/>
      <w:marLeft w:val="0"/>
      <w:marRight w:val="0"/>
      <w:marTop w:val="0"/>
      <w:marBottom w:val="0"/>
      <w:divBdr>
        <w:top w:val="none" w:sz="0" w:space="0" w:color="auto"/>
        <w:left w:val="none" w:sz="0" w:space="0" w:color="auto"/>
        <w:bottom w:val="none" w:sz="0" w:space="0" w:color="auto"/>
        <w:right w:val="none" w:sz="0" w:space="0" w:color="auto"/>
      </w:divBdr>
    </w:div>
    <w:div w:id="1297028710">
      <w:bodyDiv w:val="1"/>
      <w:marLeft w:val="0"/>
      <w:marRight w:val="0"/>
      <w:marTop w:val="0"/>
      <w:marBottom w:val="0"/>
      <w:divBdr>
        <w:top w:val="none" w:sz="0" w:space="0" w:color="auto"/>
        <w:left w:val="none" w:sz="0" w:space="0" w:color="auto"/>
        <w:bottom w:val="none" w:sz="0" w:space="0" w:color="auto"/>
        <w:right w:val="none" w:sz="0" w:space="0" w:color="auto"/>
      </w:divBdr>
    </w:div>
    <w:div w:id="1297299373">
      <w:bodyDiv w:val="1"/>
      <w:marLeft w:val="0"/>
      <w:marRight w:val="0"/>
      <w:marTop w:val="0"/>
      <w:marBottom w:val="0"/>
      <w:divBdr>
        <w:top w:val="none" w:sz="0" w:space="0" w:color="auto"/>
        <w:left w:val="none" w:sz="0" w:space="0" w:color="auto"/>
        <w:bottom w:val="none" w:sz="0" w:space="0" w:color="auto"/>
        <w:right w:val="none" w:sz="0" w:space="0" w:color="auto"/>
      </w:divBdr>
    </w:div>
    <w:div w:id="1301956855">
      <w:bodyDiv w:val="1"/>
      <w:marLeft w:val="0"/>
      <w:marRight w:val="0"/>
      <w:marTop w:val="0"/>
      <w:marBottom w:val="0"/>
      <w:divBdr>
        <w:top w:val="none" w:sz="0" w:space="0" w:color="auto"/>
        <w:left w:val="none" w:sz="0" w:space="0" w:color="auto"/>
        <w:bottom w:val="none" w:sz="0" w:space="0" w:color="auto"/>
        <w:right w:val="none" w:sz="0" w:space="0" w:color="auto"/>
      </w:divBdr>
    </w:div>
    <w:div w:id="1303121622">
      <w:bodyDiv w:val="1"/>
      <w:marLeft w:val="0"/>
      <w:marRight w:val="0"/>
      <w:marTop w:val="0"/>
      <w:marBottom w:val="0"/>
      <w:divBdr>
        <w:top w:val="none" w:sz="0" w:space="0" w:color="auto"/>
        <w:left w:val="none" w:sz="0" w:space="0" w:color="auto"/>
        <w:bottom w:val="none" w:sz="0" w:space="0" w:color="auto"/>
        <w:right w:val="none" w:sz="0" w:space="0" w:color="auto"/>
      </w:divBdr>
      <w:divsChild>
        <w:div w:id="941256824">
          <w:marLeft w:val="0"/>
          <w:marRight w:val="0"/>
          <w:marTop w:val="0"/>
          <w:marBottom w:val="0"/>
          <w:divBdr>
            <w:top w:val="none" w:sz="0" w:space="0" w:color="auto"/>
            <w:left w:val="none" w:sz="0" w:space="0" w:color="auto"/>
            <w:bottom w:val="none" w:sz="0" w:space="0" w:color="auto"/>
            <w:right w:val="none" w:sz="0" w:space="0" w:color="auto"/>
          </w:divBdr>
          <w:divsChild>
            <w:div w:id="624044156">
              <w:marLeft w:val="0"/>
              <w:marRight w:val="0"/>
              <w:marTop w:val="0"/>
              <w:marBottom w:val="0"/>
              <w:divBdr>
                <w:top w:val="none" w:sz="0" w:space="0" w:color="auto"/>
                <w:left w:val="none" w:sz="0" w:space="0" w:color="auto"/>
                <w:bottom w:val="none" w:sz="0" w:space="0" w:color="auto"/>
                <w:right w:val="none" w:sz="0" w:space="0" w:color="auto"/>
              </w:divBdr>
              <w:divsChild>
                <w:div w:id="924266954">
                  <w:marLeft w:val="0"/>
                  <w:marRight w:val="0"/>
                  <w:marTop w:val="0"/>
                  <w:marBottom w:val="0"/>
                  <w:divBdr>
                    <w:top w:val="none" w:sz="0" w:space="0" w:color="auto"/>
                    <w:left w:val="none" w:sz="0" w:space="0" w:color="auto"/>
                    <w:bottom w:val="none" w:sz="0" w:space="0" w:color="auto"/>
                    <w:right w:val="none" w:sz="0" w:space="0" w:color="auto"/>
                  </w:divBdr>
                  <w:divsChild>
                    <w:div w:id="1120421621">
                      <w:marLeft w:val="0"/>
                      <w:marRight w:val="0"/>
                      <w:marTop w:val="0"/>
                      <w:marBottom w:val="0"/>
                      <w:divBdr>
                        <w:top w:val="none" w:sz="0" w:space="0" w:color="auto"/>
                        <w:left w:val="none" w:sz="0" w:space="0" w:color="auto"/>
                        <w:bottom w:val="none" w:sz="0" w:space="0" w:color="auto"/>
                        <w:right w:val="none" w:sz="0" w:space="0" w:color="auto"/>
                      </w:divBdr>
                      <w:divsChild>
                        <w:div w:id="75467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3189610">
      <w:bodyDiv w:val="1"/>
      <w:marLeft w:val="0"/>
      <w:marRight w:val="0"/>
      <w:marTop w:val="0"/>
      <w:marBottom w:val="0"/>
      <w:divBdr>
        <w:top w:val="none" w:sz="0" w:space="0" w:color="auto"/>
        <w:left w:val="none" w:sz="0" w:space="0" w:color="auto"/>
        <w:bottom w:val="none" w:sz="0" w:space="0" w:color="auto"/>
        <w:right w:val="none" w:sz="0" w:space="0" w:color="auto"/>
      </w:divBdr>
    </w:div>
    <w:div w:id="1305811461">
      <w:bodyDiv w:val="1"/>
      <w:marLeft w:val="0"/>
      <w:marRight w:val="0"/>
      <w:marTop w:val="0"/>
      <w:marBottom w:val="0"/>
      <w:divBdr>
        <w:top w:val="none" w:sz="0" w:space="0" w:color="auto"/>
        <w:left w:val="none" w:sz="0" w:space="0" w:color="auto"/>
        <w:bottom w:val="none" w:sz="0" w:space="0" w:color="auto"/>
        <w:right w:val="none" w:sz="0" w:space="0" w:color="auto"/>
      </w:divBdr>
    </w:div>
    <w:div w:id="1308052855">
      <w:bodyDiv w:val="1"/>
      <w:marLeft w:val="0"/>
      <w:marRight w:val="0"/>
      <w:marTop w:val="0"/>
      <w:marBottom w:val="0"/>
      <w:divBdr>
        <w:top w:val="none" w:sz="0" w:space="0" w:color="auto"/>
        <w:left w:val="none" w:sz="0" w:space="0" w:color="auto"/>
        <w:bottom w:val="none" w:sz="0" w:space="0" w:color="auto"/>
        <w:right w:val="none" w:sz="0" w:space="0" w:color="auto"/>
      </w:divBdr>
    </w:div>
    <w:div w:id="1311669411">
      <w:bodyDiv w:val="1"/>
      <w:marLeft w:val="0"/>
      <w:marRight w:val="0"/>
      <w:marTop w:val="0"/>
      <w:marBottom w:val="0"/>
      <w:divBdr>
        <w:top w:val="none" w:sz="0" w:space="0" w:color="auto"/>
        <w:left w:val="none" w:sz="0" w:space="0" w:color="auto"/>
        <w:bottom w:val="none" w:sz="0" w:space="0" w:color="auto"/>
        <w:right w:val="none" w:sz="0" w:space="0" w:color="auto"/>
      </w:divBdr>
    </w:div>
    <w:div w:id="1312758493">
      <w:bodyDiv w:val="1"/>
      <w:marLeft w:val="0"/>
      <w:marRight w:val="0"/>
      <w:marTop w:val="0"/>
      <w:marBottom w:val="0"/>
      <w:divBdr>
        <w:top w:val="none" w:sz="0" w:space="0" w:color="auto"/>
        <w:left w:val="none" w:sz="0" w:space="0" w:color="auto"/>
        <w:bottom w:val="none" w:sz="0" w:space="0" w:color="auto"/>
        <w:right w:val="none" w:sz="0" w:space="0" w:color="auto"/>
      </w:divBdr>
    </w:div>
    <w:div w:id="1312909523">
      <w:bodyDiv w:val="1"/>
      <w:marLeft w:val="0"/>
      <w:marRight w:val="0"/>
      <w:marTop w:val="0"/>
      <w:marBottom w:val="0"/>
      <w:divBdr>
        <w:top w:val="none" w:sz="0" w:space="0" w:color="auto"/>
        <w:left w:val="none" w:sz="0" w:space="0" w:color="auto"/>
        <w:bottom w:val="none" w:sz="0" w:space="0" w:color="auto"/>
        <w:right w:val="none" w:sz="0" w:space="0" w:color="auto"/>
      </w:divBdr>
    </w:div>
    <w:div w:id="1315137604">
      <w:bodyDiv w:val="1"/>
      <w:marLeft w:val="0"/>
      <w:marRight w:val="0"/>
      <w:marTop w:val="0"/>
      <w:marBottom w:val="0"/>
      <w:divBdr>
        <w:top w:val="none" w:sz="0" w:space="0" w:color="auto"/>
        <w:left w:val="none" w:sz="0" w:space="0" w:color="auto"/>
        <w:bottom w:val="none" w:sz="0" w:space="0" w:color="auto"/>
        <w:right w:val="none" w:sz="0" w:space="0" w:color="auto"/>
      </w:divBdr>
      <w:divsChild>
        <w:div w:id="402870913">
          <w:marLeft w:val="0"/>
          <w:marRight w:val="0"/>
          <w:marTop w:val="0"/>
          <w:marBottom w:val="0"/>
          <w:divBdr>
            <w:top w:val="none" w:sz="0" w:space="0" w:color="auto"/>
            <w:left w:val="none" w:sz="0" w:space="0" w:color="auto"/>
            <w:bottom w:val="none" w:sz="0" w:space="0" w:color="auto"/>
            <w:right w:val="none" w:sz="0" w:space="0" w:color="auto"/>
          </w:divBdr>
        </w:div>
        <w:div w:id="773982735">
          <w:marLeft w:val="0"/>
          <w:marRight w:val="0"/>
          <w:marTop w:val="0"/>
          <w:marBottom w:val="0"/>
          <w:divBdr>
            <w:top w:val="none" w:sz="0" w:space="0" w:color="auto"/>
            <w:left w:val="none" w:sz="0" w:space="0" w:color="auto"/>
            <w:bottom w:val="none" w:sz="0" w:space="0" w:color="auto"/>
            <w:right w:val="none" w:sz="0" w:space="0" w:color="auto"/>
          </w:divBdr>
        </w:div>
        <w:div w:id="1372653975">
          <w:marLeft w:val="0"/>
          <w:marRight w:val="0"/>
          <w:marTop w:val="0"/>
          <w:marBottom w:val="0"/>
          <w:divBdr>
            <w:top w:val="none" w:sz="0" w:space="0" w:color="auto"/>
            <w:left w:val="none" w:sz="0" w:space="0" w:color="auto"/>
            <w:bottom w:val="none" w:sz="0" w:space="0" w:color="auto"/>
            <w:right w:val="none" w:sz="0" w:space="0" w:color="auto"/>
          </w:divBdr>
        </w:div>
        <w:div w:id="1393193858">
          <w:marLeft w:val="0"/>
          <w:marRight w:val="0"/>
          <w:marTop w:val="0"/>
          <w:marBottom w:val="0"/>
          <w:divBdr>
            <w:top w:val="none" w:sz="0" w:space="0" w:color="auto"/>
            <w:left w:val="none" w:sz="0" w:space="0" w:color="auto"/>
            <w:bottom w:val="none" w:sz="0" w:space="0" w:color="auto"/>
            <w:right w:val="none" w:sz="0" w:space="0" w:color="auto"/>
          </w:divBdr>
        </w:div>
        <w:div w:id="1493331818">
          <w:marLeft w:val="0"/>
          <w:marRight w:val="0"/>
          <w:marTop w:val="0"/>
          <w:marBottom w:val="0"/>
          <w:divBdr>
            <w:top w:val="none" w:sz="0" w:space="0" w:color="auto"/>
            <w:left w:val="none" w:sz="0" w:space="0" w:color="auto"/>
            <w:bottom w:val="none" w:sz="0" w:space="0" w:color="auto"/>
            <w:right w:val="none" w:sz="0" w:space="0" w:color="auto"/>
          </w:divBdr>
        </w:div>
        <w:div w:id="1634403146">
          <w:marLeft w:val="0"/>
          <w:marRight w:val="0"/>
          <w:marTop w:val="0"/>
          <w:marBottom w:val="0"/>
          <w:divBdr>
            <w:top w:val="none" w:sz="0" w:space="0" w:color="auto"/>
            <w:left w:val="none" w:sz="0" w:space="0" w:color="auto"/>
            <w:bottom w:val="none" w:sz="0" w:space="0" w:color="auto"/>
            <w:right w:val="none" w:sz="0" w:space="0" w:color="auto"/>
          </w:divBdr>
        </w:div>
        <w:div w:id="1649476687">
          <w:marLeft w:val="0"/>
          <w:marRight w:val="0"/>
          <w:marTop w:val="0"/>
          <w:marBottom w:val="0"/>
          <w:divBdr>
            <w:top w:val="none" w:sz="0" w:space="0" w:color="auto"/>
            <w:left w:val="none" w:sz="0" w:space="0" w:color="auto"/>
            <w:bottom w:val="none" w:sz="0" w:space="0" w:color="auto"/>
            <w:right w:val="none" w:sz="0" w:space="0" w:color="auto"/>
          </w:divBdr>
        </w:div>
        <w:div w:id="1666783087">
          <w:marLeft w:val="0"/>
          <w:marRight w:val="0"/>
          <w:marTop w:val="0"/>
          <w:marBottom w:val="0"/>
          <w:divBdr>
            <w:top w:val="none" w:sz="0" w:space="0" w:color="auto"/>
            <w:left w:val="none" w:sz="0" w:space="0" w:color="auto"/>
            <w:bottom w:val="none" w:sz="0" w:space="0" w:color="auto"/>
            <w:right w:val="none" w:sz="0" w:space="0" w:color="auto"/>
          </w:divBdr>
        </w:div>
        <w:div w:id="1686858165">
          <w:marLeft w:val="0"/>
          <w:marRight w:val="0"/>
          <w:marTop w:val="0"/>
          <w:marBottom w:val="0"/>
          <w:divBdr>
            <w:top w:val="none" w:sz="0" w:space="0" w:color="auto"/>
            <w:left w:val="none" w:sz="0" w:space="0" w:color="auto"/>
            <w:bottom w:val="none" w:sz="0" w:space="0" w:color="auto"/>
            <w:right w:val="none" w:sz="0" w:space="0" w:color="auto"/>
          </w:divBdr>
        </w:div>
        <w:div w:id="1703087815">
          <w:marLeft w:val="0"/>
          <w:marRight w:val="0"/>
          <w:marTop w:val="0"/>
          <w:marBottom w:val="0"/>
          <w:divBdr>
            <w:top w:val="none" w:sz="0" w:space="0" w:color="auto"/>
            <w:left w:val="none" w:sz="0" w:space="0" w:color="auto"/>
            <w:bottom w:val="none" w:sz="0" w:space="0" w:color="auto"/>
            <w:right w:val="none" w:sz="0" w:space="0" w:color="auto"/>
          </w:divBdr>
        </w:div>
        <w:div w:id="1894199470">
          <w:marLeft w:val="0"/>
          <w:marRight w:val="0"/>
          <w:marTop w:val="0"/>
          <w:marBottom w:val="0"/>
          <w:divBdr>
            <w:top w:val="none" w:sz="0" w:space="0" w:color="auto"/>
            <w:left w:val="none" w:sz="0" w:space="0" w:color="auto"/>
            <w:bottom w:val="none" w:sz="0" w:space="0" w:color="auto"/>
            <w:right w:val="none" w:sz="0" w:space="0" w:color="auto"/>
          </w:divBdr>
        </w:div>
        <w:div w:id="2042195902">
          <w:marLeft w:val="0"/>
          <w:marRight w:val="0"/>
          <w:marTop w:val="0"/>
          <w:marBottom w:val="0"/>
          <w:divBdr>
            <w:top w:val="none" w:sz="0" w:space="0" w:color="auto"/>
            <w:left w:val="none" w:sz="0" w:space="0" w:color="auto"/>
            <w:bottom w:val="none" w:sz="0" w:space="0" w:color="auto"/>
            <w:right w:val="none" w:sz="0" w:space="0" w:color="auto"/>
          </w:divBdr>
        </w:div>
      </w:divsChild>
    </w:div>
    <w:div w:id="1317107399">
      <w:bodyDiv w:val="1"/>
      <w:marLeft w:val="0"/>
      <w:marRight w:val="0"/>
      <w:marTop w:val="0"/>
      <w:marBottom w:val="0"/>
      <w:divBdr>
        <w:top w:val="none" w:sz="0" w:space="0" w:color="auto"/>
        <w:left w:val="none" w:sz="0" w:space="0" w:color="auto"/>
        <w:bottom w:val="none" w:sz="0" w:space="0" w:color="auto"/>
        <w:right w:val="none" w:sz="0" w:space="0" w:color="auto"/>
      </w:divBdr>
    </w:div>
    <w:div w:id="1317806198">
      <w:bodyDiv w:val="1"/>
      <w:marLeft w:val="0"/>
      <w:marRight w:val="0"/>
      <w:marTop w:val="0"/>
      <w:marBottom w:val="0"/>
      <w:divBdr>
        <w:top w:val="none" w:sz="0" w:space="0" w:color="auto"/>
        <w:left w:val="none" w:sz="0" w:space="0" w:color="auto"/>
        <w:bottom w:val="none" w:sz="0" w:space="0" w:color="auto"/>
        <w:right w:val="none" w:sz="0" w:space="0" w:color="auto"/>
      </w:divBdr>
    </w:div>
    <w:div w:id="1318651308">
      <w:bodyDiv w:val="1"/>
      <w:marLeft w:val="0"/>
      <w:marRight w:val="0"/>
      <w:marTop w:val="0"/>
      <w:marBottom w:val="0"/>
      <w:divBdr>
        <w:top w:val="none" w:sz="0" w:space="0" w:color="auto"/>
        <w:left w:val="none" w:sz="0" w:space="0" w:color="auto"/>
        <w:bottom w:val="none" w:sz="0" w:space="0" w:color="auto"/>
        <w:right w:val="none" w:sz="0" w:space="0" w:color="auto"/>
      </w:divBdr>
    </w:div>
    <w:div w:id="1319654326">
      <w:bodyDiv w:val="1"/>
      <w:marLeft w:val="0"/>
      <w:marRight w:val="0"/>
      <w:marTop w:val="0"/>
      <w:marBottom w:val="0"/>
      <w:divBdr>
        <w:top w:val="none" w:sz="0" w:space="0" w:color="auto"/>
        <w:left w:val="none" w:sz="0" w:space="0" w:color="auto"/>
        <w:bottom w:val="none" w:sz="0" w:space="0" w:color="auto"/>
        <w:right w:val="none" w:sz="0" w:space="0" w:color="auto"/>
      </w:divBdr>
      <w:divsChild>
        <w:div w:id="516121719">
          <w:marLeft w:val="0"/>
          <w:marRight w:val="0"/>
          <w:marTop w:val="0"/>
          <w:marBottom w:val="0"/>
          <w:divBdr>
            <w:top w:val="none" w:sz="0" w:space="0" w:color="auto"/>
            <w:left w:val="none" w:sz="0" w:space="0" w:color="auto"/>
            <w:bottom w:val="none" w:sz="0" w:space="0" w:color="auto"/>
            <w:right w:val="none" w:sz="0" w:space="0" w:color="auto"/>
          </w:divBdr>
        </w:div>
      </w:divsChild>
    </w:div>
    <w:div w:id="1324045630">
      <w:bodyDiv w:val="1"/>
      <w:marLeft w:val="0"/>
      <w:marRight w:val="0"/>
      <w:marTop w:val="0"/>
      <w:marBottom w:val="0"/>
      <w:divBdr>
        <w:top w:val="none" w:sz="0" w:space="0" w:color="auto"/>
        <w:left w:val="none" w:sz="0" w:space="0" w:color="auto"/>
        <w:bottom w:val="none" w:sz="0" w:space="0" w:color="auto"/>
        <w:right w:val="none" w:sz="0" w:space="0" w:color="auto"/>
      </w:divBdr>
    </w:div>
    <w:div w:id="1325281718">
      <w:bodyDiv w:val="1"/>
      <w:marLeft w:val="0"/>
      <w:marRight w:val="0"/>
      <w:marTop w:val="0"/>
      <w:marBottom w:val="0"/>
      <w:divBdr>
        <w:top w:val="none" w:sz="0" w:space="0" w:color="auto"/>
        <w:left w:val="none" w:sz="0" w:space="0" w:color="auto"/>
        <w:bottom w:val="none" w:sz="0" w:space="0" w:color="auto"/>
        <w:right w:val="none" w:sz="0" w:space="0" w:color="auto"/>
      </w:divBdr>
    </w:div>
    <w:div w:id="1325669381">
      <w:bodyDiv w:val="1"/>
      <w:marLeft w:val="0"/>
      <w:marRight w:val="0"/>
      <w:marTop w:val="0"/>
      <w:marBottom w:val="0"/>
      <w:divBdr>
        <w:top w:val="none" w:sz="0" w:space="0" w:color="auto"/>
        <w:left w:val="none" w:sz="0" w:space="0" w:color="auto"/>
        <w:bottom w:val="none" w:sz="0" w:space="0" w:color="auto"/>
        <w:right w:val="none" w:sz="0" w:space="0" w:color="auto"/>
      </w:divBdr>
    </w:div>
    <w:div w:id="1327173540">
      <w:bodyDiv w:val="1"/>
      <w:marLeft w:val="0"/>
      <w:marRight w:val="0"/>
      <w:marTop w:val="0"/>
      <w:marBottom w:val="0"/>
      <w:divBdr>
        <w:top w:val="none" w:sz="0" w:space="0" w:color="auto"/>
        <w:left w:val="none" w:sz="0" w:space="0" w:color="auto"/>
        <w:bottom w:val="none" w:sz="0" w:space="0" w:color="auto"/>
        <w:right w:val="none" w:sz="0" w:space="0" w:color="auto"/>
      </w:divBdr>
    </w:div>
    <w:div w:id="1328437190">
      <w:bodyDiv w:val="1"/>
      <w:marLeft w:val="0"/>
      <w:marRight w:val="0"/>
      <w:marTop w:val="0"/>
      <w:marBottom w:val="0"/>
      <w:divBdr>
        <w:top w:val="none" w:sz="0" w:space="0" w:color="auto"/>
        <w:left w:val="none" w:sz="0" w:space="0" w:color="auto"/>
        <w:bottom w:val="none" w:sz="0" w:space="0" w:color="auto"/>
        <w:right w:val="none" w:sz="0" w:space="0" w:color="auto"/>
      </w:divBdr>
      <w:divsChild>
        <w:div w:id="1241217028">
          <w:marLeft w:val="0"/>
          <w:marRight w:val="0"/>
          <w:marTop w:val="0"/>
          <w:marBottom w:val="0"/>
          <w:divBdr>
            <w:top w:val="none" w:sz="0" w:space="0" w:color="auto"/>
            <w:left w:val="none" w:sz="0" w:space="0" w:color="auto"/>
            <w:bottom w:val="none" w:sz="0" w:space="0" w:color="auto"/>
            <w:right w:val="none" w:sz="0" w:space="0" w:color="auto"/>
          </w:divBdr>
          <w:divsChild>
            <w:div w:id="1701658951">
              <w:marLeft w:val="0"/>
              <w:marRight w:val="0"/>
              <w:marTop w:val="0"/>
              <w:marBottom w:val="0"/>
              <w:divBdr>
                <w:top w:val="none" w:sz="0" w:space="0" w:color="auto"/>
                <w:left w:val="none" w:sz="0" w:space="0" w:color="auto"/>
                <w:bottom w:val="none" w:sz="0" w:space="0" w:color="auto"/>
                <w:right w:val="none" w:sz="0" w:space="0" w:color="auto"/>
              </w:divBdr>
              <w:divsChild>
                <w:div w:id="443378635">
                  <w:marLeft w:val="0"/>
                  <w:marRight w:val="450"/>
                  <w:marTop w:val="0"/>
                  <w:marBottom w:val="0"/>
                  <w:divBdr>
                    <w:top w:val="none" w:sz="0" w:space="0" w:color="auto"/>
                    <w:left w:val="none" w:sz="0" w:space="0" w:color="auto"/>
                    <w:bottom w:val="none" w:sz="0" w:space="0" w:color="auto"/>
                    <w:right w:val="none" w:sz="0" w:space="0" w:color="auto"/>
                  </w:divBdr>
                  <w:divsChild>
                    <w:div w:id="1658486467">
                      <w:marLeft w:val="0"/>
                      <w:marRight w:val="0"/>
                      <w:marTop w:val="0"/>
                      <w:marBottom w:val="0"/>
                      <w:divBdr>
                        <w:top w:val="dotted" w:sz="6" w:space="4" w:color="B2B2B2"/>
                        <w:left w:val="none" w:sz="0" w:space="0" w:color="auto"/>
                        <w:bottom w:val="none" w:sz="0" w:space="0" w:color="auto"/>
                        <w:right w:val="none" w:sz="0" w:space="0" w:color="auto"/>
                      </w:divBdr>
                      <w:divsChild>
                        <w:div w:id="2114787989">
                          <w:marLeft w:val="0"/>
                          <w:marRight w:val="0"/>
                          <w:marTop w:val="0"/>
                          <w:marBottom w:val="0"/>
                          <w:divBdr>
                            <w:top w:val="none" w:sz="0" w:space="0" w:color="auto"/>
                            <w:left w:val="none" w:sz="0" w:space="0" w:color="auto"/>
                            <w:bottom w:val="none" w:sz="0" w:space="0" w:color="auto"/>
                            <w:right w:val="none" w:sz="0" w:space="0" w:color="auto"/>
                          </w:divBdr>
                          <w:divsChild>
                            <w:div w:id="20336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0329228">
      <w:bodyDiv w:val="1"/>
      <w:marLeft w:val="0"/>
      <w:marRight w:val="0"/>
      <w:marTop w:val="0"/>
      <w:marBottom w:val="0"/>
      <w:divBdr>
        <w:top w:val="none" w:sz="0" w:space="0" w:color="auto"/>
        <w:left w:val="none" w:sz="0" w:space="0" w:color="auto"/>
        <w:bottom w:val="none" w:sz="0" w:space="0" w:color="auto"/>
        <w:right w:val="none" w:sz="0" w:space="0" w:color="auto"/>
      </w:divBdr>
      <w:divsChild>
        <w:div w:id="1027752770">
          <w:marLeft w:val="0"/>
          <w:marRight w:val="0"/>
          <w:marTop w:val="0"/>
          <w:marBottom w:val="0"/>
          <w:divBdr>
            <w:top w:val="none" w:sz="0" w:space="0" w:color="auto"/>
            <w:left w:val="none" w:sz="0" w:space="0" w:color="auto"/>
            <w:bottom w:val="none" w:sz="0" w:space="0" w:color="auto"/>
            <w:right w:val="none" w:sz="0" w:space="0" w:color="auto"/>
          </w:divBdr>
          <w:divsChild>
            <w:div w:id="1906137062">
              <w:marLeft w:val="0"/>
              <w:marRight w:val="0"/>
              <w:marTop w:val="0"/>
              <w:marBottom w:val="0"/>
              <w:divBdr>
                <w:top w:val="none" w:sz="0" w:space="0" w:color="auto"/>
                <w:left w:val="none" w:sz="0" w:space="0" w:color="auto"/>
                <w:bottom w:val="none" w:sz="0" w:space="0" w:color="auto"/>
                <w:right w:val="none" w:sz="0" w:space="0" w:color="auto"/>
              </w:divBdr>
              <w:divsChild>
                <w:div w:id="844394547">
                  <w:marLeft w:val="0"/>
                  <w:marRight w:val="0"/>
                  <w:marTop w:val="0"/>
                  <w:marBottom w:val="0"/>
                  <w:divBdr>
                    <w:top w:val="none" w:sz="0" w:space="0" w:color="auto"/>
                    <w:left w:val="none" w:sz="0" w:space="0" w:color="auto"/>
                    <w:bottom w:val="none" w:sz="0" w:space="0" w:color="auto"/>
                    <w:right w:val="none" w:sz="0" w:space="0" w:color="auto"/>
                  </w:divBdr>
                  <w:divsChild>
                    <w:div w:id="871579247">
                      <w:marLeft w:val="0"/>
                      <w:marRight w:val="0"/>
                      <w:marTop w:val="0"/>
                      <w:marBottom w:val="0"/>
                      <w:divBdr>
                        <w:top w:val="single" w:sz="4" w:space="2" w:color="C0C0C0"/>
                        <w:left w:val="single" w:sz="4" w:space="2" w:color="C0C0C0"/>
                        <w:bottom w:val="single" w:sz="4" w:space="2" w:color="C0C0C0"/>
                        <w:right w:val="single" w:sz="4" w:space="2" w:color="C0C0C0"/>
                      </w:divBdr>
                      <w:divsChild>
                        <w:div w:id="116293605">
                          <w:marLeft w:val="0"/>
                          <w:marRight w:val="0"/>
                          <w:marTop w:val="0"/>
                          <w:marBottom w:val="0"/>
                          <w:divBdr>
                            <w:top w:val="none" w:sz="0" w:space="0" w:color="auto"/>
                            <w:left w:val="none" w:sz="0" w:space="0" w:color="auto"/>
                            <w:bottom w:val="none" w:sz="0" w:space="0" w:color="auto"/>
                            <w:right w:val="none" w:sz="0" w:space="0" w:color="auto"/>
                          </w:divBdr>
                        </w:div>
                        <w:div w:id="309024782">
                          <w:marLeft w:val="0"/>
                          <w:marRight w:val="0"/>
                          <w:marTop w:val="0"/>
                          <w:marBottom w:val="0"/>
                          <w:divBdr>
                            <w:top w:val="none" w:sz="0" w:space="0" w:color="auto"/>
                            <w:left w:val="none" w:sz="0" w:space="0" w:color="auto"/>
                            <w:bottom w:val="none" w:sz="0" w:space="0" w:color="auto"/>
                            <w:right w:val="none" w:sz="0" w:space="0" w:color="auto"/>
                          </w:divBdr>
                        </w:div>
                        <w:div w:id="898172058">
                          <w:marLeft w:val="0"/>
                          <w:marRight w:val="0"/>
                          <w:marTop w:val="0"/>
                          <w:marBottom w:val="0"/>
                          <w:divBdr>
                            <w:top w:val="none" w:sz="0" w:space="0" w:color="auto"/>
                            <w:left w:val="none" w:sz="0" w:space="0" w:color="auto"/>
                            <w:bottom w:val="none" w:sz="0" w:space="0" w:color="auto"/>
                            <w:right w:val="none" w:sz="0" w:space="0" w:color="auto"/>
                          </w:divBdr>
                        </w:div>
                        <w:div w:id="125586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450003">
      <w:bodyDiv w:val="1"/>
      <w:marLeft w:val="0"/>
      <w:marRight w:val="0"/>
      <w:marTop w:val="0"/>
      <w:marBottom w:val="0"/>
      <w:divBdr>
        <w:top w:val="none" w:sz="0" w:space="0" w:color="auto"/>
        <w:left w:val="none" w:sz="0" w:space="0" w:color="auto"/>
        <w:bottom w:val="none" w:sz="0" w:space="0" w:color="auto"/>
        <w:right w:val="none" w:sz="0" w:space="0" w:color="auto"/>
      </w:divBdr>
    </w:div>
    <w:div w:id="1332024854">
      <w:bodyDiv w:val="1"/>
      <w:marLeft w:val="0"/>
      <w:marRight w:val="0"/>
      <w:marTop w:val="0"/>
      <w:marBottom w:val="0"/>
      <w:divBdr>
        <w:top w:val="none" w:sz="0" w:space="0" w:color="auto"/>
        <w:left w:val="none" w:sz="0" w:space="0" w:color="auto"/>
        <w:bottom w:val="none" w:sz="0" w:space="0" w:color="auto"/>
        <w:right w:val="none" w:sz="0" w:space="0" w:color="auto"/>
      </w:divBdr>
    </w:div>
    <w:div w:id="1333994417">
      <w:bodyDiv w:val="1"/>
      <w:marLeft w:val="0"/>
      <w:marRight w:val="0"/>
      <w:marTop w:val="0"/>
      <w:marBottom w:val="0"/>
      <w:divBdr>
        <w:top w:val="none" w:sz="0" w:space="0" w:color="auto"/>
        <w:left w:val="none" w:sz="0" w:space="0" w:color="auto"/>
        <w:bottom w:val="none" w:sz="0" w:space="0" w:color="auto"/>
        <w:right w:val="none" w:sz="0" w:space="0" w:color="auto"/>
      </w:divBdr>
      <w:divsChild>
        <w:div w:id="2122795403">
          <w:marLeft w:val="0"/>
          <w:marRight w:val="0"/>
          <w:marTop w:val="0"/>
          <w:marBottom w:val="0"/>
          <w:divBdr>
            <w:top w:val="none" w:sz="0" w:space="0" w:color="auto"/>
            <w:left w:val="none" w:sz="0" w:space="0" w:color="auto"/>
            <w:bottom w:val="none" w:sz="0" w:space="0" w:color="auto"/>
            <w:right w:val="none" w:sz="0" w:space="0" w:color="auto"/>
          </w:divBdr>
        </w:div>
        <w:div w:id="1879851518">
          <w:marLeft w:val="0"/>
          <w:marRight w:val="0"/>
          <w:marTop w:val="0"/>
          <w:marBottom w:val="0"/>
          <w:divBdr>
            <w:top w:val="none" w:sz="0" w:space="0" w:color="auto"/>
            <w:left w:val="none" w:sz="0" w:space="0" w:color="auto"/>
            <w:bottom w:val="none" w:sz="0" w:space="0" w:color="auto"/>
            <w:right w:val="none" w:sz="0" w:space="0" w:color="auto"/>
          </w:divBdr>
        </w:div>
        <w:div w:id="1080566148">
          <w:marLeft w:val="0"/>
          <w:marRight w:val="0"/>
          <w:marTop w:val="0"/>
          <w:marBottom w:val="0"/>
          <w:divBdr>
            <w:top w:val="none" w:sz="0" w:space="0" w:color="auto"/>
            <w:left w:val="none" w:sz="0" w:space="0" w:color="auto"/>
            <w:bottom w:val="none" w:sz="0" w:space="0" w:color="auto"/>
            <w:right w:val="none" w:sz="0" w:space="0" w:color="auto"/>
          </w:divBdr>
        </w:div>
        <w:div w:id="1298536055">
          <w:marLeft w:val="0"/>
          <w:marRight w:val="0"/>
          <w:marTop w:val="0"/>
          <w:marBottom w:val="0"/>
          <w:divBdr>
            <w:top w:val="none" w:sz="0" w:space="0" w:color="auto"/>
            <w:left w:val="none" w:sz="0" w:space="0" w:color="auto"/>
            <w:bottom w:val="none" w:sz="0" w:space="0" w:color="auto"/>
            <w:right w:val="none" w:sz="0" w:space="0" w:color="auto"/>
          </w:divBdr>
        </w:div>
      </w:divsChild>
    </w:div>
    <w:div w:id="1334379454">
      <w:bodyDiv w:val="1"/>
      <w:marLeft w:val="0"/>
      <w:marRight w:val="0"/>
      <w:marTop w:val="0"/>
      <w:marBottom w:val="0"/>
      <w:divBdr>
        <w:top w:val="none" w:sz="0" w:space="0" w:color="auto"/>
        <w:left w:val="none" w:sz="0" w:space="0" w:color="auto"/>
        <w:bottom w:val="none" w:sz="0" w:space="0" w:color="auto"/>
        <w:right w:val="none" w:sz="0" w:space="0" w:color="auto"/>
      </w:divBdr>
      <w:divsChild>
        <w:div w:id="2131624001">
          <w:marLeft w:val="0"/>
          <w:marRight w:val="0"/>
          <w:marTop w:val="0"/>
          <w:marBottom w:val="0"/>
          <w:divBdr>
            <w:top w:val="none" w:sz="0" w:space="0" w:color="auto"/>
            <w:left w:val="none" w:sz="0" w:space="0" w:color="auto"/>
            <w:bottom w:val="none" w:sz="0" w:space="0" w:color="auto"/>
            <w:right w:val="none" w:sz="0" w:space="0" w:color="auto"/>
          </w:divBdr>
        </w:div>
      </w:divsChild>
    </w:div>
    <w:div w:id="1337803657">
      <w:bodyDiv w:val="1"/>
      <w:marLeft w:val="0"/>
      <w:marRight w:val="0"/>
      <w:marTop w:val="0"/>
      <w:marBottom w:val="0"/>
      <w:divBdr>
        <w:top w:val="none" w:sz="0" w:space="0" w:color="auto"/>
        <w:left w:val="none" w:sz="0" w:space="0" w:color="auto"/>
        <w:bottom w:val="none" w:sz="0" w:space="0" w:color="auto"/>
        <w:right w:val="none" w:sz="0" w:space="0" w:color="auto"/>
      </w:divBdr>
      <w:divsChild>
        <w:div w:id="1370489454">
          <w:marLeft w:val="0"/>
          <w:marRight w:val="0"/>
          <w:marTop w:val="0"/>
          <w:marBottom w:val="0"/>
          <w:divBdr>
            <w:top w:val="none" w:sz="0" w:space="0" w:color="auto"/>
            <w:left w:val="none" w:sz="0" w:space="0" w:color="auto"/>
            <w:bottom w:val="none" w:sz="0" w:space="0" w:color="auto"/>
            <w:right w:val="none" w:sz="0" w:space="0" w:color="auto"/>
          </w:divBdr>
          <w:divsChild>
            <w:div w:id="546140433">
              <w:marLeft w:val="0"/>
              <w:marRight w:val="0"/>
              <w:marTop w:val="0"/>
              <w:marBottom w:val="0"/>
              <w:divBdr>
                <w:top w:val="none" w:sz="0" w:space="0" w:color="auto"/>
                <w:left w:val="none" w:sz="0" w:space="0" w:color="auto"/>
                <w:bottom w:val="none" w:sz="0" w:space="0" w:color="auto"/>
                <w:right w:val="none" w:sz="0" w:space="0" w:color="auto"/>
              </w:divBdr>
              <w:divsChild>
                <w:div w:id="1624848102">
                  <w:marLeft w:val="0"/>
                  <w:marRight w:val="0"/>
                  <w:marTop w:val="0"/>
                  <w:marBottom w:val="0"/>
                  <w:divBdr>
                    <w:top w:val="none" w:sz="0" w:space="0" w:color="auto"/>
                    <w:left w:val="none" w:sz="0" w:space="0" w:color="auto"/>
                    <w:bottom w:val="none" w:sz="0" w:space="0" w:color="auto"/>
                    <w:right w:val="none" w:sz="0" w:space="0" w:color="auto"/>
                  </w:divBdr>
                  <w:divsChild>
                    <w:div w:id="72356841">
                      <w:marLeft w:val="0"/>
                      <w:marRight w:val="0"/>
                      <w:marTop w:val="0"/>
                      <w:marBottom w:val="0"/>
                      <w:divBdr>
                        <w:top w:val="none" w:sz="0" w:space="0" w:color="auto"/>
                        <w:left w:val="none" w:sz="0" w:space="0" w:color="auto"/>
                        <w:bottom w:val="none" w:sz="0" w:space="0" w:color="auto"/>
                        <w:right w:val="none" w:sz="0" w:space="0" w:color="auto"/>
                      </w:divBdr>
                      <w:divsChild>
                        <w:div w:id="20322520">
                          <w:marLeft w:val="0"/>
                          <w:marRight w:val="0"/>
                          <w:marTop w:val="0"/>
                          <w:marBottom w:val="0"/>
                          <w:divBdr>
                            <w:top w:val="none" w:sz="0" w:space="0" w:color="auto"/>
                            <w:left w:val="none" w:sz="0" w:space="0" w:color="auto"/>
                            <w:bottom w:val="none" w:sz="0" w:space="0" w:color="auto"/>
                            <w:right w:val="none" w:sz="0" w:space="0" w:color="auto"/>
                          </w:divBdr>
                        </w:div>
                        <w:div w:id="156238672">
                          <w:marLeft w:val="0"/>
                          <w:marRight w:val="0"/>
                          <w:marTop w:val="0"/>
                          <w:marBottom w:val="0"/>
                          <w:divBdr>
                            <w:top w:val="none" w:sz="0" w:space="0" w:color="auto"/>
                            <w:left w:val="none" w:sz="0" w:space="0" w:color="auto"/>
                            <w:bottom w:val="none" w:sz="0" w:space="0" w:color="auto"/>
                            <w:right w:val="none" w:sz="0" w:space="0" w:color="auto"/>
                          </w:divBdr>
                        </w:div>
                        <w:div w:id="204491778">
                          <w:marLeft w:val="0"/>
                          <w:marRight w:val="0"/>
                          <w:marTop w:val="0"/>
                          <w:marBottom w:val="0"/>
                          <w:divBdr>
                            <w:top w:val="none" w:sz="0" w:space="0" w:color="auto"/>
                            <w:left w:val="none" w:sz="0" w:space="0" w:color="auto"/>
                            <w:bottom w:val="none" w:sz="0" w:space="0" w:color="auto"/>
                            <w:right w:val="none" w:sz="0" w:space="0" w:color="auto"/>
                          </w:divBdr>
                        </w:div>
                        <w:div w:id="216548640">
                          <w:marLeft w:val="0"/>
                          <w:marRight w:val="0"/>
                          <w:marTop w:val="0"/>
                          <w:marBottom w:val="0"/>
                          <w:divBdr>
                            <w:top w:val="none" w:sz="0" w:space="0" w:color="auto"/>
                            <w:left w:val="none" w:sz="0" w:space="0" w:color="auto"/>
                            <w:bottom w:val="none" w:sz="0" w:space="0" w:color="auto"/>
                            <w:right w:val="none" w:sz="0" w:space="0" w:color="auto"/>
                          </w:divBdr>
                        </w:div>
                        <w:div w:id="341712369">
                          <w:marLeft w:val="0"/>
                          <w:marRight w:val="0"/>
                          <w:marTop w:val="0"/>
                          <w:marBottom w:val="0"/>
                          <w:divBdr>
                            <w:top w:val="none" w:sz="0" w:space="0" w:color="auto"/>
                            <w:left w:val="none" w:sz="0" w:space="0" w:color="auto"/>
                            <w:bottom w:val="none" w:sz="0" w:space="0" w:color="auto"/>
                            <w:right w:val="none" w:sz="0" w:space="0" w:color="auto"/>
                          </w:divBdr>
                        </w:div>
                        <w:div w:id="611135873">
                          <w:marLeft w:val="0"/>
                          <w:marRight w:val="0"/>
                          <w:marTop w:val="0"/>
                          <w:marBottom w:val="0"/>
                          <w:divBdr>
                            <w:top w:val="none" w:sz="0" w:space="0" w:color="auto"/>
                            <w:left w:val="none" w:sz="0" w:space="0" w:color="auto"/>
                            <w:bottom w:val="none" w:sz="0" w:space="0" w:color="auto"/>
                            <w:right w:val="none" w:sz="0" w:space="0" w:color="auto"/>
                          </w:divBdr>
                        </w:div>
                        <w:div w:id="734818003">
                          <w:marLeft w:val="0"/>
                          <w:marRight w:val="0"/>
                          <w:marTop w:val="0"/>
                          <w:marBottom w:val="0"/>
                          <w:divBdr>
                            <w:top w:val="none" w:sz="0" w:space="0" w:color="auto"/>
                            <w:left w:val="none" w:sz="0" w:space="0" w:color="auto"/>
                            <w:bottom w:val="none" w:sz="0" w:space="0" w:color="auto"/>
                            <w:right w:val="none" w:sz="0" w:space="0" w:color="auto"/>
                          </w:divBdr>
                        </w:div>
                        <w:div w:id="745372483">
                          <w:marLeft w:val="0"/>
                          <w:marRight w:val="0"/>
                          <w:marTop w:val="0"/>
                          <w:marBottom w:val="0"/>
                          <w:divBdr>
                            <w:top w:val="none" w:sz="0" w:space="0" w:color="auto"/>
                            <w:left w:val="none" w:sz="0" w:space="0" w:color="auto"/>
                            <w:bottom w:val="none" w:sz="0" w:space="0" w:color="auto"/>
                            <w:right w:val="none" w:sz="0" w:space="0" w:color="auto"/>
                          </w:divBdr>
                        </w:div>
                        <w:div w:id="845904976">
                          <w:marLeft w:val="0"/>
                          <w:marRight w:val="0"/>
                          <w:marTop w:val="0"/>
                          <w:marBottom w:val="0"/>
                          <w:divBdr>
                            <w:top w:val="none" w:sz="0" w:space="0" w:color="auto"/>
                            <w:left w:val="none" w:sz="0" w:space="0" w:color="auto"/>
                            <w:bottom w:val="none" w:sz="0" w:space="0" w:color="auto"/>
                            <w:right w:val="none" w:sz="0" w:space="0" w:color="auto"/>
                          </w:divBdr>
                        </w:div>
                        <w:div w:id="1069117050">
                          <w:marLeft w:val="0"/>
                          <w:marRight w:val="0"/>
                          <w:marTop w:val="0"/>
                          <w:marBottom w:val="0"/>
                          <w:divBdr>
                            <w:top w:val="none" w:sz="0" w:space="0" w:color="auto"/>
                            <w:left w:val="none" w:sz="0" w:space="0" w:color="auto"/>
                            <w:bottom w:val="none" w:sz="0" w:space="0" w:color="auto"/>
                            <w:right w:val="none" w:sz="0" w:space="0" w:color="auto"/>
                          </w:divBdr>
                        </w:div>
                        <w:div w:id="1177421406">
                          <w:marLeft w:val="0"/>
                          <w:marRight w:val="0"/>
                          <w:marTop w:val="0"/>
                          <w:marBottom w:val="0"/>
                          <w:divBdr>
                            <w:top w:val="none" w:sz="0" w:space="0" w:color="auto"/>
                            <w:left w:val="none" w:sz="0" w:space="0" w:color="auto"/>
                            <w:bottom w:val="none" w:sz="0" w:space="0" w:color="auto"/>
                            <w:right w:val="none" w:sz="0" w:space="0" w:color="auto"/>
                          </w:divBdr>
                        </w:div>
                        <w:div w:id="1195922545">
                          <w:marLeft w:val="0"/>
                          <w:marRight w:val="0"/>
                          <w:marTop w:val="0"/>
                          <w:marBottom w:val="0"/>
                          <w:divBdr>
                            <w:top w:val="none" w:sz="0" w:space="0" w:color="auto"/>
                            <w:left w:val="none" w:sz="0" w:space="0" w:color="auto"/>
                            <w:bottom w:val="none" w:sz="0" w:space="0" w:color="auto"/>
                            <w:right w:val="none" w:sz="0" w:space="0" w:color="auto"/>
                          </w:divBdr>
                        </w:div>
                        <w:div w:id="1201016153">
                          <w:marLeft w:val="0"/>
                          <w:marRight w:val="0"/>
                          <w:marTop w:val="0"/>
                          <w:marBottom w:val="0"/>
                          <w:divBdr>
                            <w:top w:val="none" w:sz="0" w:space="0" w:color="auto"/>
                            <w:left w:val="none" w:sz="0" w:space="0" w:color="auto"/>
                            <w:bottom w:val="none" w:sz="0" w:space="0" w:color="auto"/>
                            <w:right w:val="none" w:sz="0" w:space="0" w:color="auto"/>
                          </w:divBdr>
                        </w:div>
                        <w:div w:id="1407067768">
                          <w:marLeft w:val="0"/>
                          <w:marRight w:val="0"/>
                          <w:marTop w:val="0"/>
                          <w:marBottom w:val="0"/>
                          <w:divBdr>
                            <w:top w:val="none" w:sz="0" w:space="0" w:color="auto"/>
                            <w:left w:val="none" w:sz="0" w:space="0" w:color="auto"/>
                            <w:bottom w:val="none" w:sz="0" w:space="0" w:color="auto"/>
                            <w:right w:val="none" w:sz="0" w:space="0" w:color="auto"/>
                          </w:divBdr>
                        </w:div>
                        <w:div w:id="1476755302">
                          <w:marLeft w:val="0"/>
                          <w:marRight w:val="0"/>
                          <w:marTop w:val="0"/>
                          <w:marBottom w:val="0"/>
                          <w:divBdr>
                            <w:top w:val="none" w:sz="0" w:space="0" w:color="auto"/>
                            <w:left w:val="none" w:sz="0" w:space="0" w:color="auto"/>
                            <w:bottom w:val="none" w:sz="0" w:space="0" w:color="auto"/>
                            <w:right w:val="none" w:sz="0" w:space="0" w:color="auto"/>
                          </w:divBdr>
                        </w:div>
                        <w:div w:id="1478646605">
                          <w:marLeft w:val="0"/>
                          <w:marRight w:val="0"/>
                          <w:marTop w:val="0"/>
                          <w:marBottom w:val="0"/>
                          <w:divBdr>
                            <w:top w:val="none" w:sz="0" w:space="0" w:color="auto"/>
                            <w:left w:val="none" w:sz="0" w:space="0" w:color="auto"/>
                            <w:bottom w:val="none" w:sz="0" w:space="0" w:color="auto"/>
                            <w:right w:val="none" w:sz="0" w:space="0" w:color="auto"/>
                          </w:divBdr>
                        </w:div>
                        <w:div w:id="1721442441">
                          <w:marLeft w:val="0"/>
                          <w:marRight w:val="0"/>
                          <w:marTop w:val="0"/>
                          <w:marBottom w:val="0"/>
                          <w:divBdr>
                            <w:top w:val="none" w:sz="0" w:space="0" w:color="auto"/>
                            <w:left w:val="none" w:sz="0" w:space="0" w:color="auto"/>
                            <w:bottom w:val="none" w:sz="0" w:space="0" w:color="auto"/>
                            <w:right w:val="none" w:sz="0" w:space="0" w:color="auto"/>
                          </w:divBdr>
                        </w:div>
                        <w:div w:id="1971862612">
                          <w:marLeft w:val="0"/>
                          <w:marRight w:val="0"/>
                          <w:marTop w:val="0"/>
                          <w:marBottom w:val="0"/>
                          <w:divBdr>
                            <w:top w:val="none" w:sz="0" w:space="0" w:color="auto"/>
                            <w:left w:val="none" w:sz="0" w:space="0" w:color="auto"/>
                            <w:bottom w:val="none" w:sz="0" w:space="0" w:color="auto"/>
                            <w:right w:val="none" w:sz="0" w:space="0" w:color="auto"/>
                          </w:divBdr>
                        </w:div>
                        <w:div w:id="209416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921659">
      <w:bodyDiv w:val="1"/>
      <w:marLeft w:val="0"/>
      <w:marRight w:val="0"/>
      <w:marTop w:val="0"/>
      <w:marBottom w:val="0"/>
      <w:divBdr>
        <w:top w:val="none" w:sz="0" w:space="0" w:color="auto"/>
        <w:left w:val="none" w:sz="0" w:space="0" w:color="auto"/>
        <w:bottom w:val="none" w:sz="0" w:space="0" w:color="auto"/>
        <w:right w:val="none" w:sz="0" w:space="0" w:color="auto"/>
      </w:divBdr>
      <w:divsChild>
        <w:div w:id="1429351459">
          <w:marLeft w:val="0"/>
          <w:marRight w:val="0"/>
          <w:marTop w:val="0"/>
          <w:marBottom w:val="0"/>
          <w:divBdr>
            <w:top w:val="none" w:sz="0" w:space="0" w:color="auto"/>
            <w:left w:val="none" w:sz="0" w:space="0" w:color="auto"/>
            <w:bottom w:val="none" w:sz="0" w:space="0" w:color="auto"/>
            <w:right w:val="none" w:sz="0" w:space="0" w:color="auto"/>
          </w:divBdr>
          <w:divsChild>
            <w:div w:id="1717503702">
              <w:marLeft w:val="0"/>
              <w:marRight w:val="0"/>
              <w:marTop w:val="0"/>
              <w:marBottom w:val="0"/>
              <w:divBdr>
                <w:top w:val="none" w:sz="0" w:space="0" w:color="auto"/>
                <w:left w:val="none" w:sz="0" w:space="0" w:color="auto"/>
                <w:bottom w:val="none" w:sz="0" w:space="0" w:color="auto"/>
                <w:right w:val="none" w:sz="0" w:space="0" w:color="auto"/>
              </w:divBdr>
              <w:divsChild>
                <w:div w:id="213247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505657">
      <w:bodyDiv w:val="1"/>
      <w:marLeft w:val="0"/>
      <w:marRight w:val="0"/>
      <w:marTop w:val="0"/>
      <w:marBottom w:val="0"/>
      <w:divBdr>
        <w:top w:val="none" w:sz="0" w:space="0" w:color="auto"/>
        <w:left w:val="none" w:sz="0" w:space="0" w:color="auto"/>
        <w:bottom w:val="none" w:sz="0" w:space="0" w:color="auto"/>
        <w:right w:val="none" w:sz="0" w:space="0" w:color="auto"/>
      </w:divBdr>
      <w:divsChild>
        <w:div w:id="1752846566">
          <w:marLeft w:val="0"/>
          <w:marRight w:val="0"/>
          <w:marTop w:val="0"/>
          <w:marBottom w:val="0"/>
          <w:divBdr>
            <w:top w:val="none" w:sz="0" w:space="0" w:color="auto"/>
            <w:left w:val="none" w:sz="0" w:space="0" w:color="auto"/>
            <w:bottom w:val="none" w:sz="0" w:space="0" w:color="auto"/>
            <w:right w:val="none" w:sz="0" w:space="0" w:color="auto"/>
          </w:divBdr>
          <w:divsChild>
            <w:div w:id="1523284489">
              <w:marLeft w:val="0"/>
              <w:marRight w:val="0"/>
              <w:marTop w:val="0"/>
              <w:marBottom w:val="0"/>
              <w:divBdr>
                <w:top w:val="none" w:sz="0" w:space="0" w:color="auto"/>
                <w:left w:val="none" w:sz="0" w:space="0" w:color="auto"/>
                <w:bottom w:val="none" w:sz="0" w:space="0" w:color="auto"/>
                <w:right w:val="none" w:sz="0" w:space="0" w:color="auto"/>
              </w:divBdr>
              <w:divsChild>
                <w:div w:id="15218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997191">
          <w:marLeft w:val="0"/>
          <w:marRight w:val="0"/>
          <w:marTop w:val="0"/>
          <w:marBottom w:val="0"/>
          <w:divBdr>
            <w:top w:val="none" w:sz="0" w:space="0" w:color="auto"/>
            <w:left w:val="none" w:sz="0" w:space="0" w:color="auto"/>
            <w:bottom w:val="none" w:sz="0" w:space="0" w:color="auto"/>
            <w:right w:val="none" w:sz="0" w:space="0" w:color="auto"/>
          </w:divBdr>
          <w:divsChild>
            <w:div w:id="2045406080">
              <w:marLeft w:val="0"/>
              <w:marRight w:val="0"/>
              <w:marTop w:val="0"/>
              <w:marBottom w:val="0"/>
              <w:divBdr>
                <w:top w:val="none" w:sz="0" w:space="0" w:color="auto"/>
                <w:left w:val="none" w:sz="0" w:space="0" w:color="auto"/>
                <w:bottom w:val="none" w:sz="0" w:space="0" w:color="auto"/>
                <w:right w:val="none" w:sz="0" w:space="0" w:color="auto"/>
              </w:divBdr>
              <w:divsChild>
                <w:div w:id="706955105">
                  <w:marLeft w:val="0"/>
                  <w:marRight w:val="0"/>
                  <w:marTop w:val="0"/>
                  <w:marBottom w:val="0"/>
                  <w:divBdr>
                    <w:top w:val="none" w:sz="0" w:space="0" w:color="auto"/>
                    <w:left w:val="none" w:sz="0" w:space="0" w:color="auto"/>
                    <w:bottom w:val="none" w:sz="0" w:space="0" w:color="auto"/>
                    <w:right w:val="none" w:sz="0" w:space="0" w:color="auto"/>
                  </w:divBdr>
                </w:div>
                <w:div w:id="190359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842826">
          <w:marLeft w:val="0"/>
          <w:marRight w:val="0"/>
          <w:marTop w:val="0"/>
          <w:marBottom w:val="0"/>
          <w:divBdr>
            <w:top w:val="none" w:sz="0" w:space="0" w:color="auto"/>
            <w:left w:val="none" w:sz="0" w:space="0" w:color="auto"/>
            <w:bottom w:val="none" w:sz="0" w:space="0" w:color="auto"/>
            <w:right w:val="none" w:sz="0" w:space="0" w:color="auto"/>
          </w:divBdr>
          <w:divsChild>
            <w:div w:id="1557427556">
              <w:marLeft w:val="0"/>
              <w:marRight w:val="0"/>
              <w:marTop w:val="0"/>
              <w:marBottom w:val="0"/>
              <w:divBdr>
                <w:top w:val="none" w:sz="0" w:space="0" w:color="auto"/>
                <w:left w:val="none" w:sz="0" w:space="0" w:color="auto"/>
                <w:bottom w:val="none" w:sz="0" w:space="0" w:color="auto"/>
                <w:right w:val="none" w:sz="0" w:space="0" w:color="auto"/>
              </w:divBdr>
              <w:divsChild>
                <w:div w:id="521822263">
                  <w:marLeft w:val="0"/>
                  <w:marRight w:val="0"/>
                  <w:marTop w:val="0"/>
                  <w:marBottom w:val="0"/>
                  <w:divBdr>
                    <w:top w:val="none" w:sz="0" w:space="0" w:color="auto"/>
                    <w:left w:val="none" w:sz="0" w:space="0" w:color="auto"/>
                    <w:bottom w:val="none" w:sz="0" w:space="0" w:color="auto"/>
                    <w:right w:val="none" w:sz="0" w:space="0" w:color="auto"/>
                  </w:divBdr>
                </w:div>
                <w:div w:id="141505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052">
          <w:marLeft w:val="0"/>
          <w:marRight w:val="0"/>
          <w:marTop w:val="0"/>
          <w:marBottom w:val="0"/>
          <w:divBdr>
            <w:top w:val="none" w:sz="0" w:space="0" w:color="auto"/>
            <w:left w:val="none" w:sz="0" w:space="0" w:color="auto"/>
            <w:bottom w:val="none" w:sz="0" w:space="0" w:color="auto"/>
            <w:right w:val="none" w:sz="0" w:space="0" w:color="auto"/>
          </w:divBdr>
          <w:divsChild>
            <w:div w:id="409229675">
              <w:marLeft w:val="0"/>
              <w:marRight w:val="0"/>
              <w:marTop w:val="0"/>
              <w:marBottom w:val="0"/>
              <w:divBdr>
                <w:top w:val="none" w:sz="0" w:space="0" w:color="auto"/>
                <w:left w:val="none" w:sz="0" w:space="0" w:color="auto"/>
                <w:bottom w:val="none" w:sz="0" w:space="0" w:color="auto"/>
                <w:right w:val="none" w:sz="0" w:space="0" w:color="auto"/>
              </w:divBdr>
              <w:divsChild>
                <w:div w:id="287469680">
                  <w:marLeft w:val="0"/>
                  <w:marRight w:val="0"/>
                  <w:marTop w:val="0"/>
                  <w:marBottom w:val="0"/>
                  <w:divBdr>
                    <w:top w:val="none" w:sz="0" w:space="0" w:color="auto"/>
                    <w:left w:val="none" w:sz="0" w:space="0" w:color="auto"/>
                    <w:bottom w:val="none" w:sz="0" w:space="0" w:color="auto"/>
                    <w:right w:val="none" w:sz="0" w:space="0" w:color="auto"/>
                  </w:divBdr>
                </w:div>
                <w:div w:id="28897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676021">
          <w:marLeft w:val="0"/>
          <w:marRight w:val="0"/>
          <w:marTop w:val="0"/>
          <w:marBottom w:val="0"/>
          <w:divBdr>
            <w:top w:val="none" w:sz="0" w:space="0" w:color="auto"/>
            <w:left w:val="none" w:sz="0" w:space="0" w:color="auto"/>
            <w:bottom w:val="none" w:sz="0" w:space="0" w:color="auto"/>
            <w:right w:val="none" w:sz="0" w:space="0" w:color="auto"/>
          </w:divBdr>
          <w:divsChild>
            <w:div w:id="818033037">
              <w:marLeft w:val="0"/>
              <w:marRight w:val="0"/>
              <w:marTop w:val="0"/>
              <w:marBottom w:val="0"/>
              <w:divBdr>
                <w:top w:val="none" w:sz="0" w:space="0" w:color="auto"/>
                <w:left w:val="none" w:sz="0" w:space="0" w:color="auto"/>
                <w:bottom w:val="none" w:sz="0" w:space="0" w:color="auto"/>
                <w:right w:val="none" w:sz="0" w:space="0" w:color="auto"/>
              </w:divBdr>
              <w:divsChild>
                <w:div w:id="1286691000">
                  <w:marLeft w:val="0"/>
                  <w:marRight w:val="0"/>
                  <w:marTop w:val="0"/>
                  <w:marBottom w:val="0"/>
                  <w:divBdr>
                    <w:top w:val="none" w:sz="0" w:space="0" w:color="auto"/>
                    <w:left w:val="none" w:sz="0" w:space="0" w:color="auto"/>
                    <w:bottom w:val="none" w:sz="0" w:space="0" w:color="auto"/>
                    <w:right w:val="none" w:sz="0" w:space="0" w:color="auto"/>
                  </w:divBdr>
                </w:div>
                <w:div w:id="50397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695946">
      <w:bodyDiv w:val="1"/>
      <w:marLeft w:val="0"/>
      <w:marRight w:val="0"/>
      <w:marTop w:val="0"/>
      <w:marBottom w:val="0"/>
      <w:divBdr>
        <w:top w:val="none" w:sz="0" w:space="0" w:color="auto"/>
        <w:left w:val="none" w:sz="0" w:space="0" w:color="auto"/>
        <w:bottom w:val="none" w:sz="0" w:space="0" w:color="auto"/>
        <w:right w:val="none" w:sz="0" w:space="0" w:color="auto"/>
      </w:divBdr>
      <w:divsChild>
        <w:div w:id="287519219">
          <w:marLeft w:val="0"/>
          <w:marRight w:val="0"/>
          <w:marTop w:val="0"/>
          <w:marBottom w:val="0"/>
          <w:divBdr>
            <w:top w:val="none" w:sz="0" w:space="0" w:color="auto"/>
            <w:left w:val="none" w:sz="0" w:space="0" w:color="auto"/>
            <w:bottom w:val="none" w:sz="0" w:space="0" w:color="auto"/>
            <w:right w:val="none" w:sz="0" w:space="0" w:color="auto"/>
          </w:divBdr>
          <w:divsChild>
            <w:div w:id="273288070">
              <w:marLeft w:val="0"/>
              <w:marRight w:val="0"/>
              <w:marTop w:val="0"/>
              <w:marBottom w:val="0"/>
              <w:divBdr>
                <w:top w:val="none" w:sz="0" w:space="0" w:color="auto"/>
                <w:left w:val="none" w:sz="0" w:space="0" w:color="auto"/>
                <w:bottom w:val="none" w:sz="0" w:space="0" w:color="auto"/>
                <w:right w:val="none" w:sz="0" w:space="0" w:color="auto"/>
              </w:divBdr>
              <w:divsChild>
                <w:div w:id="292449952">
                  <w:marLeft w:val="0"/>
                  <w:marRight w:val="0"/>
                  <w:marTop w:val="0"/>
                  <w:marBottom w:val="0"/>
                  <w:divBdr>
                    <w:top w:val="none" w:sz="0" w:space="0" w:color="auto"/>
                    <w:left w:val="none" w:sz="0" w:space="0" w:color="auto"/>
                    <w:bottom w:val="none" w:sz="0" w:space="0" w:color="auto"/>
                    <w:right w:val="none" w:sz="0" w:space="0" w:color="auto"/>
                  </w:divBdr>
                  <w:divsChild>
                    <w:div w:id="32075294">
                      <w:marLeft w:val="0"/>
                      <w:marRight w:val="0"/>
                      <w:marTop w:val="0"/>
                      <w:marBottom w:val="0"/>
                      <w:divBdr>
                        <w:top w:val="none" w:sz="0" w:space="0" w:color="auto"/>
                        <w:left w:val="none" w:sz="0" w:space="0" w:color="auto"/>
                        <w:bottom w:val="none" w:sz="0" w:space="0" w:color="auto"/>
                        <w:right w:val="none" w:sz="0" w:space="0" w:color="auto"/>
                      </w:divBdr>
                      <w:divsChild>
                        <w:div w:id="109570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498175">
      <w:bodyDiv w:val="1"/>
      <w:marLeft w:val="0"/>
      <w:marRight w:val="0"/>
      <w:marTop w:val="0"/>
      <w:marBottom w:val="0"/>
      <w:divBdr>
        <w:top w:val="none" w:sz="0" w:space="0" w:color="auto"/>
        <w:left w:val="none" w:sz="0" w:space="0" w:color="auto"/>
        <w:bottom w:val="none" w:sz="0" w:space="0" w:color="auto"/>
        <w:right w:val="none" w:sz="0" w:space="0" w:color="auto"/>
      </w:divBdr>
    </w:div>
    <w:div w:id="1340934567">
      <w:bodyDiv w:val="1"/>
      <w:marLeft w:val="0"/>
      <w:marRight w:val="0"/>
      <w:marTop w:val="0"/>
      <w:marBottom w:val="0"/>
      <w:divBdr>
        <w:top w:val="none" w:sz="0" w:space="0" w:color="auto"/>
        <w:left w:val="none" w:sz="0" w:space="0" w:color="auto"/>
        <w:bottom w:val="none" w:sz="0" w:space="0" w:color="auto"/>
        <w:right w:val="none" w:sz="0" w:space="0" w:color="auto"/>
      </w:divBdr>
    </w:div>
    <w:div w:id="1343118607">
      <w:bodyDiv w:val="1"/>
      <w:marLeft w:val="0"/>
      <w:marRight w:val="0"/>
      <w:marTop w:val="0"/>
      <w:marBottom w:val="0"/>
      <w:divBdr>
        <w:top w:val="none" w:sz="0" w:space="0" w:color="auto"/>
        <w:left w:val="none" w:sz="0" w:space="0" w:color="auto"/>
        <w:bottom w:val="none" w:sz="0" w:space="0" w:color="auto"/>
        <w:right w:val="none" w:sz="0" w:space="0" w:color="auto"/>
      </w:divBdr>
      <w:divsChild>
        <w:div w:id="256401940">
          <w:marLeft w:val="0"/>
          <w:marRight w:val="0"/>
          <w:marTop w:val="0"/>
          <w:marBottom w:val="0"/>
          <w:divBdr>
            <w:top w:val="none" w:sz="0" w:space="0" w:color="auto"/>
            <w:left w:val="none" w:sz="0" w:space="0" w:color="auto"/>
            <w:bottom w:val="none" w:sz="0" w:space="0" w:color="auto"/>
            <w:right w:val="none" w:sz="0" w:space="0" w:color="auto"/>
          </w:divBdr>
          <w:divsChild>
            <w:div w:id="1727407934">
              <w:marLeft w:val="0"/>
              <w:marRight w:val="0"/>
              <w:marTop w:val="0"/>
              <w:marBottom w:val="0"/>
              <w:divBdr>
                <w:top w:val="none" w:sz="0" w:space="0" w:color="auto"/>
                <w:left w:val="none" w:sz="0" w:space="0" w:color="auto"/>
                <w:bottom w:val="none" w:sz="0" w:space="0" w:color="auto"/>
                <w:right w:val="none" w:sz="0" w:space="0" w:color="auto"/>
              </w:divBdr>
              <w:divsChild>
                <w:div w:id="154341189">
                  <w:marLeft w:val="0"/>
                  <w:marRight w:val="0"/>
                  <w:marTop w:val="0"/>
                  <w:marBottom w:val="0"/>
                  <w:divBdr>
                    <w:top w:val="none" w:sz="0" w:space="0" w:color="auto"/>
                    <w:left w:val="none" w:sz="0" w:space="0" w:color="auto"/>
                    <w:bottom w:val="none" w:sz="0" w:space="0" w:color="auto"/>
                    <w:right w:val="none" w:sz="0" w:space="0" w:color="auto"/>
                  </w:divBdr>
                  <w:divsChild>
                    <w:div w:id="1168324704">
                      <w:marLeft w:val="0"/>
                      <w:marRight w:val="0"/>
                      <w:marTop w:val="0"/>
                      <w:marBottom w:val="0"/>
                      <w:divBdr>
                        <w:top w:val="none" w:sz="0" w:space="0" w:color="auto"/>
                        <w:left w:val="none" w:sz="0" w:space="0" w:color="auto"/>
                        <w:bottom w:val="none" w:sz="0" w:space="0" w:color="auto"/>
                        <w:right w:val="none" w:sz="0" w:space="0" w:color="auto"/>
                      </w:divBdr>
                    </w:div>
                    <w:div w:id="1826584662">
                      <w:marLeft w:val="0"/>
                      <w:marRight w:val="0"/>
                      <w:marTop w:val="0"/>
                      <w:marBottom w:val="0"/>
                      <w:divBdr>
                        <w:top w:val="none" w:sz="0" w:space="0" w:color="auto"/>
                        <w:left w:val="none" w:sz="0" w:space="0" w:color="auto"/>
                        <w:bottom w:val="none" w:sz="0" w:space="0" w:color="auto"/>
                        <w:right w:val="none" w:sz="0" w:space="0" w:color="auto"/>
                      </w:divBdr>
                      <w:divsChild>
                        <w:div w:id="67575411">
                          <w:marLeft w:val="0"/>
                          <w:marRight w:val="0"/>
                          <w:marTop w:val="0"/>
                          <w:marBottom w:val="0"/>
                          <w:divBdr>
                            <w:top w:val="none" w:sz="0" w:space="0" w:color="auto"/>
                            <w:left w:val="none" w:sz="0" w:space="0" w:color="auto"/>
                            <w:bottom w:val="none" w:sz="0" w:space="0" w:color="auto"/>
                            <w:right w:val="none" w:sz="0" w:space="0" w:color="auto"/>
                          </w:divBdr>
                          <w:divsChild>
                            <w:div w:id="1356272558">
                              <w:marLeft w:val="0"/>
                              <w:marRight w:val="0"/>
                              <w:marTop w:val="0"/>
                              <w:marBottom w:val="0"/>
                              <w:divBdr>
                                <w:top w:val="none" w:sz="0" w:space="0" w:color="auto"/>
                                <w:left w:val="none" w:sz="0" w:space="0" w:color="auto"/>
                                <w:bottom w:val="none" w:sz="0" w:space="0" w:color="auto"/>
                                <w:right w:val="none" w:sz="0" w:space="0" w:color="auto"/>
                              </w:divBdr>
                            </w:div>
                          </w:divsChild>
                        </w:div>
                        <w:div w:id="1423138568">
                          <w:marLeft w:val="0"/>
                          <w:marRight w:val="0"/>
                          <w:marTop w:val="0"/>
                          <w:marBottom w:val="0"/>
                          <w:divBdr>
                            <w:top w:val="none" w:sz="0" w:space="0" w:color="auto"/>
                            <w:left w:val="none" w:sz="0" w:space="0" w:color="auto"/>
                            <w:bottom w:val="none" w:sz="0" w:space="0" w:color="auto"/>
                            <w:right w:val="none" w:sz="0" w:space="0" w:color="auto"/>
                          </w:divBdr>
                          <w:divsChild>
                            <w:div w:id="1149638179">
                              <w:marLeft w:val="0"/>
                              <w:marRight w:val="0"/>
                              <w:marTop w:val="0"/>
                              <w:marBottom w:val="0"/>
                              <w:divBdr>
                                <w:top w:val="none" w:sz="0" w:space="0" w:color="auto"/>
                                <w:left w:val="none" w:sz="0" w:space="0" w:color="auto"/>
                                <w:bottom w:val="none" w:sz="0" w:space="0" w:color="auto"/>
                                <w:right w:val="none" w:sz="0" w:space="0" w:color="auto"/>
                              </w:divBdr>
                            </w:div>
                            <w:div w:id="1156646932">
                              <w:marLeft w:val="0"/>
                              <w:marRight w:val="0"/>
                              <w:marTop w:val="0"/>
                              <w:marBottom w:val="0"/>
                              <w:divBdr>
                                <w:top w:val="none" w:sz="0" w:space="0" w:color="auto"/>
                                <w:left w:val="none" w:sz="0" w:space="0" w:color="auto"/>
                                <w:bottom w:val="none" w:sz="0" w:space="0" w:color="auto"/>
                                <w:right w:val="none" w:sz="0" w:space="0" w:color="auto"/>
                              </w:divBdr>
                            </w:div>
                            <w:div w:id="1589844228">
                              <w:marLeft w:val="0"/>
                              <w:marRight w:val="0"/>
                              <w:marTop w:val="0"/>
                              <w:marBottom w:val="0"/>
                              <w:divBdr>
                                <w:top w:val="none" w:sz="0" w:space="0" w:color="auto"/>
                                <w:left w:val="none" w:sz="0" w:space="0" w:color="auto"/>
                                <w:bottom w:val="none" w:sz="0" w:space="0" w:color="auto"/>
                                <w:right w:val="none" w:sz="0" w:space="0" w:color="auto"/>
                              </w:divBdr>
                            </w:div>
                            <w:div w:id="1295520723">
                              <w:marLeft w:val="0"/>
                              <w:marRight w:val="0"/>
                              <w:marTop w:val="0"/>
                              <w:marBottom w:val="0"/>
                              <w:divBdr>
                                <w:top w:val="none" w:sz="0" w:space="0" w:color="auto"/>
                                <w:left w:val="none" w:sz="0" w:space="0" w:color="auto"/>
                                <w:bottom w:val="none" w:sz="0" w:space="0" w:color="auto"/>
                                <w:right w:val="none" w:sz="0" w:space="0" w:color="auto"/>
                              </w:divBdr>
                            </w:div>
                            <w:div w:id="27983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772669">
                      <w:marLeft w:val="0"/>
                      <w:marRight w:val="0"/>
                      <w:marTop w:val="0"/>
                      <w:marBottom w:val="0"/>
                      <w:divBdr>
                        <w:top w:val="none" w:sz="0" w:space="0" w:color="auto"/>
                        <w:left w:val="none" w:sz="0" w:space="0" w:color="auto"/>
                        <w:bottom w:val="none" w:sz="0" w:space="0" w:color="auto"/>
                        <w:right w:val="none" w:sz="0" w:space="0" w:color="auto"/>
                      </w:divBdr>
                    </w:div>
                    <w:div w:id="1392457343">
                      <w:marLeft w:val="0"/>
                      <w:marRight w:val="0"/>
                      <w:marTop w:val="0"/>
                      <w:marBottom w:val="0"/>
                      <w:divBdr>
                        <w:top w:val="none" w:sz="0" w:space="0" w:color="auto"/>
                        <w:left w:val="none" w:sz="0" w:space="0" w:color="auto"/>
                        <w:bottom w:val="none" w:sz="0" w:space="0" w:color="auto"/>
                        <w:right w:val="none" w:sz="0" w:space="0" w:color="auto"/>
                      </w:divBdr>
                      <w:divsChild>
                        <w:div w:id="1833518666">
                          <w:marLeft w:val="0"/>
                          <w:marRight w:val="0"/>
                          <w:marTop w:val="0"/>
                          <w:marBottom w:val="0"/>
                          <w:divBdr>
                            <w:top w:val="none" w:sz="0" w:space="0" w:color="auto"/>
                            <w:left w:val="none" w:sz="0" w:space="0" w:color="auto"/>
                            <w:bottom w:val="none" w:sz="0" w:space="0" w:color="auto"/>
                            <w:right w:val="none" w:sz="0" w:space="0" w:color="auto"/>
                          </w:divBdr>
                          <w:divsChild>
                            <w:div w:id="1695885958">
                              <w:marLeft w:val="0"/>
                              <w:marRight w:val="0"/>
                              <w:marTop w:val="0"/>
                              <w:marBottom w:val="0"/>
                              <w:divBdr>
                                <w:top w:val="none" w:sz="0" w:space="0" w:color="auto"/>
                                <w:left w:val="none" w:sz="0" w:space="0" w:color="auto"/>
                                <w:bottom w:val="none" w:sz="0" w:space="0" w:color="auto"/>
                                <w:right w:val="none" w:sz="0" w:space="0" w:color="auto"/>
                              </w:divBdr>
                            </w:div>
                          </w:divsChild>
                        </w:div>
                        <w:div w:id="100609099">
                          <w:marLeft w:val="0"/>
                          <w:marRight w:val="0"/>
                          <w:marTop w:val="0"/>
                          <w:marBottom w:val="0"/>
                          <w:divBdr>
                            <w:top w:val="none" w:sz="0" w:space="0" w:color="auto"/>
                            <w:left w:val="none" w:sz="0" w:space="0" w:color="auto"/>
                            <w:bottom w:val="none" w:sz="0" w:space="0" w:color="auto"/>
                            <w:right w:val="none" w:sz="0" w:space="0" w:color="auto"/>
                          </w:divBdr>
                          <w:divsChild>
                            <w:div w:id="312761319">
                              <w:marLeft w:val="0"/>
                              <w:marRight w:val="0"/>
                              <w:marTop w:val="0"/>
                              <w:marBottom w:val="0"/>
                              <w:divBdr>
                                <w:top w:val="none" w:sz="0" w:space="0" w:color="auto"/>
                                <w:left w:val="none" w:sz="0" w:space="0" w:color="auto"/>
                                <w:bottom w:val="none" w:sz="0" w:space="0" w:color="auto"/>
                                <w:right w:val="none" w:sz="0" w:space="0" w:color="auto"/>
                              </w:divBdr>
                            </w:div>
                            <w:div w:id="1585725950">
                              <w:marLeft w:val="0"/>
                              <w:marRight w:val="0"/>
                              <w:marTop w:val="0"/>
                              <w:marBottom w:val="0"/>
                              <w:divBdr>
                                <w:top w:val="none" w:sz="0" w:space="0" w:color="auto"/>
                                <w:left w:val="none" w:sz="0" w:space="0" w:color="auto"/>
                                <w:bottom w:val="none" w:sz="0" w:space="0" w:color="auto"/>
                                <w:right w:val="none" w:sz="0" w:space="0" w:color="auto"/>
                              </w:divBdr>
                            </w:div>
                            <w:div w:id="1441141632">
                              <w:marLeft w:val="0"/>
                              <w:marRight w:val="0"/>
                              <w:marTop w:val="0"/>
                              <w:marBottom w:val="0"/>
                              <w:divBdr>
                                <w:top w:val="none" w:sz="0" w:space="0" w:color="auto"/>
                                <w:left w:val="none" w:sz="0" w:space="0" w:color="auto"/>
                                <w:bottom w:val="none" w:sz="0" w:space="0" w:color="auto"/>
                                <w:right w:val="none" w:sz="0" w:space="0" w:color="auto"/>
                              </w:divBdr>
                            </w:div>
                            <w:div w:id="714239548">
                              <w:marLeft w:val="0"/>
                              <w:marRight w:val="0"/>
                              <w:marTop w:val="0"/>
                              <w:marBottom w:val="0"/>
                              <w:divBdr>
                                <w:top w:val="none" w:sz="0" w:space="0" w:color="auto"/>
                                <w:left w:val="none" w:sz="0" w:space="0" w:color="auto"/>
                                <w:bottom w:val="none" w:sz="0" w:space="0" w:color="auto"/>
                                <w:right w:val="none" w:sz="0" w:space="0" w:color="auto"/>
                              </w:divBdr>
                            </w:div>
                            <w:div w:id="3750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82732">
                      <w:marLeft w:val="0"/>
                      <w:marRight w:val="0"/>
                      <w:marTop w:val="0"/>
                      <w:marBottom w:val="0"/>
                      <w:divBdr>
                        <w:top w:val="none" w:sz="0" w:space="0" w:color="auto"/>
                        <w:left w:val="none" w:sz="0" w:space="0" w:color="auto"/>
                        <w:bottom w:val="none" w:sz="0" w:space="0" w:color="auto"/>
                        <w:right w:val="none" w:sz="0" w:space="0" w:color="auto"/>
                      </w:divBdr>
                    </w:div>
                    <w:div w:id="1374698370">
                      <w:marLeft w:val="0"/>
                      <w:marRight w:val="0"/>
                      <w:marTop w:val="0"/>
                      <w:marBottom w:val="0"/>
                      <w:divBdr>
                        <w:top w:val="none" w:sz="0" w:space="0" w:color="auto"/>
                        <w:left w:val="none" w:sz="0" w:space="0" w:color="auto"/>
                        <w:bottom w:val="none" w:sz="0" w:space="0" w:color="auto"/>
                        <w:right w:val="none" w:sz="0" w:space="0" w:color="auto"/>
                      </w:divBdr>
                      <w:divsChild>
                        <w:div w:id="1642074501">
                          <w:marLeft w:val="0"/>
                          <w:marRight w:val="0"/>
                          <w:marTop w:val="0"/>
                          <w:marBottom w:val="0"/>
                          <w:divBdr>
                            <w:top w:val="none" w:sz="0" w:space="0" w:color="auto"/>
                            <w:left w:val="none" w:sz="0" w:space="0" w:color="auto"/>
                            <w:bottom w:val="none" w:sz="0" w:space="0" w:color="auto"/>
                            <w:right w:val="none" w:sz="0" w:space="0" w:color="auto"/>
                          </w:divBdr>
                          <w:divsChild>
                            <w:div w:id="76170471">
                              <w:marLeft w:val="0"/>
                              <w:marRight w:val="0"/>
                              <w:marTop w:val="0"/>
                              <w:marBottom w:val="0"/>
                              <w:divBdr>
                                <w:top w:val="none" w:sz="0" w:space="0" w:color="auto"/>
                                <w:left w:val="none" w:sz="0" w:space="0" w:color="auto"/>
                                <w:bottom w:val="none" w:sz="0" w:space="0" w:color="auto"/>
                                <w:right w:val="none" w:sz="0" w:space="0" w:color="auto"/>
                              </w:divBdr>
                            </w:div>
                          </w:divsChild>
                        </w:div>
                        <w:div w:id="520290413">
                          <w:marLeft w:val="0"/>
                          <w:marRight w:val="0"/>
                          <w:marTop w:val="0"/>
                          <w:marBottom w:val="0"/>
                          <w:divBdr>
                            <w:top w:val="none" w:sz="0" w:space="0" w:color="auto"/>
                            <w:left w:val="none" w:sz="0" w:space="0" w:color="auto"/>
                            <w:bottom w:val="none" w:sz="0" w:space="0" w:color="auto"/>
                            <w:right w:val="none" w:sz="0" w:space="0" w:color="auto"/>
                          </w:divBdr>
                          <w:divsChild>
                            <w:div w:id="758136525">
                              <w:marLeft w:val="0"/>
                              <w:marRight w:val="0"/>
                              <w:marTop w:val="0"/>
                              <w:marBottom w:val="0"/>
                              <w:divBdr>
                                <w:top w:val="none" w:sz="0" w:space="0" w:color="auto"/>
                                <w:left w:val="none" w:sz="0" w:space="0" w:color="auto"/>
                                <w:bottom w:val="none" w:sz="0" w:space="0" w:color="auto"/>
                                <w:right w:val="none" w:sz="0" w:space="0" w:color="auto"/>
                              </w:divBdr>
                            </w:div>
                            <w:div w:id="1783766228">
                              <w:marLeft w:val="0"/>
                              <w:marRight w:val="0"/>
                              <w:marTop w:val="0"/>
                              <w:marBottom w:val="0"/>
                              <w:divBdr>
                                <w:top w:val="none" w:sz="0" w:space="0" w:color="auto"/>
                                <w:left w:val="none" w:sz="0" w:space="0" w:color="auto"/>
                                <w:bottom w:val="none" w:sz="0" w:space="0" w:color="auto"/>
                                <w:right w:val="none" w:sz="0" w:space="0" w:color="auto"/>
                              </w:divBdr>
                            </w:div>
                            <w:div w:id="221136250">
                              <w:marLeft w:val="0"/>
                              <w:marRight w:val="0"/>
                              <w:marTop w:val="0"/>
                              <w:marBottom w:val="0"/>
                              <w:divBdr>
                                <w:top w:val="none" w:sz="0" w:space="0" w:color="auto"/>
                                <w:left w:val="none" w:sz="0" w:space="0" w:color="auto"/>
                                <w:bottom w:val="none" w:sz="0" w:space="0" w:color="auto"/>
                                <w:right w:val="none" w:sz="0" w:space="0" w:color="auto"/>
                              </w:divBdr>
                            </w:div>
                            <w:div w:id="131287403">
                              <w:marLeft w:val="0"/>
                              <w:marRight w:val="0"/>
                              <w:marTop w:val="0"/>
                              <w:marBottom w:val="0"/>
                              <w:divBdr>
                                <w:top w:val="none" w:sz="0" w:space="0" w:color="auto"/>
                                <w:left w:val="none" w:sz="0" w:space="0" w:color="auto"/>
                                <w:bottom w:val="none" w:sz="0" w:space="0" w:color="auto"/>
                                <w:right w:val="none" w:sz="0" w:space="0" w:color="auto"/>
                              </w:divBdr>
                            </w:div>
                            <w:div w:id="73100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57257">
                      <w:marLeft w:val="0"/>
                      <w:marRight w:val="0"/>
                      <w:marTop w:val="0"/>
                      <w:marBottom w:val="0"/>
                      <w:divBdr>
                        <w:top w:val="none" w:sz="0" w:space="0" w:color="auto"/>
                        <w:left w:val="none" w:sz="0" w:space="0" w:color="auto"/>
                        <w:bottom w:val="none" w:sz="0" w:space="0" w:color="auto"/>
                        <w:right w:val="none" w:sz="0" w:space="0" w:color="auto"/>
                      </w:divBdr>
                    </w:div>
                    <w:div w:id="1713113367">
                      <w:marLeft w:val="0"/>
                      <w:marRight w:val="0"/>
                      <w:marTop w:val="0"/>
                      <w:marBottom w:val="0"/>
                      <w:divBdr>
                        <w:top w:val="none" w:sz="0" w:space="0" w:color="auto"/>
                        <w:left w:val="none" w:sz="0" w:space="0" w:color="auto"/>
                        <w:bottom w:val="none" w:sz="0" w:space="0" w:color="auto"/>
                        <w:right w:val="none" w:sz="0" w:space="0" w:color="auto"/>
                      </w:divBdr>
                      <w:divsChild>
                        <w:div w:id="1688676113">
                          <w:marLeft w:val="0"/>
                          <w:marRight w:val="0"/>
                          <w:marTop w:val="0"/>
                          <w:marBottom w:val="0"/>
                          <w:divBdr>
                            <w:top w:val="none" w:sz="0" w:space="0" w:color="auto"/>
                            <w:left w:val="none" w:sz="0" w:space="0" w:color="auto"/>
                            <w:bottom w:val="none" w:sz="0" w:space="0" w:color="auto"/>
                            <w:right w:val="none" w:sz="0" w:space="0" w:color="auto"/>
                          </w:divBdr>
                          <w:divsChild>
                            <w:div w:id="29306168">
                              <w:marLeft w:val="0"/>
                              <w:marRight w:val="0"/>
                              <w:marTop w:val="0"/>
                              <w:marBottom w:val="0"/>
                              <w:divBdr>
                                <w:top w:val="none" w:sz="0" w:space="0" w:color="auto"/>
                                <w:left w:val="none" w:sz="0" w:space="0" w:color="auto"/>
                                <w:bottom w:val="none" w:sz="0" w:space="0" w:color="auto"/>
                                <w:right w:val="none" w:sz="0" w:space="0" w:color="auto"/>
                              </w:divBdr>
                            </w:div>
                          </w:divsChild>
                        </w:div>
                        <w:div w:id="791823661">
                          <w:marLeft w:val="0"/>
                          <w:marRight w:val="0"/>
                          <w:marTop w:val="0"/>
                          <w:marBottom w:val="0"/>
                          <w:divBdr>
                            <w:top w:val="none" w:sz="0" w:space="0" w:color="auto"/>
                            <w:left w:val="none" w:sz="0" w:space="0" w:color="auto"/>
                            <w:bottom w:val="none" w:sz="0" w:space="0" w:color="auto"/>
                            <w:right w:val="none" w:sz="0" w:space="0" w:color="auto"/>
                          </w:divBdr>
                          <w:divsChild>
                            <w:div w:id="1256746779">
                              <w:marLeft w:val="0"/>
                              <w:marRight w:val="0"/>
                              <w:marTop w:val="0"/>
                              <w:marBottom w:val="0"/>
                              <w:divBdr>
                                <w:top w:val="none" w:sz="0" w:space="0" w:color="auto"/>
                                <w:left w:val="none" w:sz="0" w:space="0" w:color="auto"/>
                                <w:bottom w:val="none" w:sz="0" w:space="0" w:color="auto"/>
                                <w:right w:val="none" w:sz="0" w:space="0" w:color="auto"/>
                              </w:divBdr>
                            </w:div>
                            <w:div w:id="182548974">
                              <w:marLeft w:val="0"/>
                              <w:marRight w:val="0"/>
                              <w:marTop w:val="0"/>
                              <w:marBottom w:val="0"/>
                              <w:divBdr>
                                <w:top w:val="none" w:sz="0" w:space="0" w:color="auto"/>
                                <w:left w:val="none" w:sz="0" w:space="0" w:color="auto"/>
                                <w:bottom w:val="none" w:sz="0" w:space="0" w:color="auto"/>
                                <w:right w:val="none" w:sz="0" w:space="0" w:color="auto"/>
                              </w:divBdr>
                            </w:div>
                            <w:div w:id="1204051079">
                              <w:marLeft w:val="0"/>
                              <w:marRight w:val="0"/>
                              <w:marTop w:val="0"/>
                              <w:marBottom w:val="0"/>
                              <w:divBdr>
                                <w:top w:val="none" w:sz="0" w:space="0" w:color="auto"/>
                                <w:left w:val="none" w:sz="0" w:space="0" w:color="auto"/>
                                <w:bottom w:val="none" w:sz="0" w:space="0" w:color="auto"/>
                                <w:right w:val="none" w:sz="0" w:space="0" w:color="auto"/>
                              </w:divBdr>
                            </w:div>
                            <w:div w:id="1037582880">
                              <w:marLeft w:val="0"/>
                              <w:marRight w:val="0"/>
                              <w:marTop w:val="0"/>
                              <w:marBottom w:val="0"/>
                              <w:divBdr>
                                <w:top w:val="none" w:sz="0" w:space="0" w:color="auto"/>
                                <w:left w:val="none" w:sz="0" w:space="0" w:color="auto"/>
                                <w:bottom w:val="none" w:sz="0" w:space="0" w:color="auto"/>
                                <w:right w:val="none" w:sz="0" w:space="0" w:color="auto"/>
                              </w:divBdr>
                            </w:div>
                            <w:div w:id="174984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06694">
                      <w:marLeft w:val="0"/>
                      <w:marRight w:val="0"/>
                      <w:marTop w:val="0"/>
                      <w:marBottom w:val="0"/>
                      <w:divBdr>
                        <w:top w:val="none" w:sz="0" w:space="0" w:color="auto"/>
                        <w:left w:val="none" w:sz="0" w:space="0" w:color="auto"/>
                        <w:bottom w:val="none" w:sz="0" w:space="0" w:color="auto"/>
                        <w:right w:val="none" w:sz="0" w:space="0" w:color="auto"/>
                      </w:divBdr>
                    </w:div>
                    <w:div w:id="2110082094">
                      <w:marLeft w:val="0"/>
                      <w:marRight w:val="0"/>
                      <w:marTop w:val="0"/>
                      <w:marBottom w:val="0"/>
                      <w:divBdr>
                        <w:top w:val="none" w:sz="0" w:space="0" w:color="auto"/>
                        <w:left w:val="none" w:sz="0" w:space="0" w:color="auto"/>
                        <w:bottom w:val="none" w:sz="0" w:space="0" w:color="auto"/>
                        <w:right w:val="none" w:sz="0" w:space="0" w:color="auto"/>
                      </w:divBdr>
                      <w:divsChild>
                        <w:div w:id="1262881585">
                          <w:marLeft w:val="0"/>
                          <w:marRight w:val="0"/>
                          <w:marTop w:val="0"/>
                          <w:marBottom w:val="0"/>
                          <w:divBdr>
                            <w:top w:val="none" w:sz="0" w:space="0" w:color="auto"/>
                            <w:left w:val="none" w:sz="0" w:space="0" w:color="auto"/>
                            <w:bottom w:val="none" w:sz="0" w:space="0" w:color="auto"/>
                            <w:right w:val="none" w:sz="0" w:space="0" w:color="auto"/>
                          </w:divBdr>
                          <w:divsChild>
                            <w:div w:id="1019545806">
                              <w:marLeft w:val="0"/>
                              <w:marRight w:val="0"/>
                              <w:marTop w:val="0"/>
                              <w:marBottom w:val="0"/>
                              <w:divBdr>
                                <w:top w:val="none" w:sz="0" w:space="0" w:color="auto"/>
                                <w:left w:val="none" w:sz="0" w:space="0" w:color="auto"/>
                                <w:bottom w:val="none" w:sz="0" w:space="0" w:color="auto"/>
                                <w:right w:val="none" w:sz="0" w:space="0" w:color="auto"/>
                              </w:divBdr>
                            </w:div>
                          </w:divsChild>
                        </w:div>
                        <w:div w:id="1504003914">
                          <w:marLeft w:val="0"/>
                          <w:marRight w:val="0"/>
                          <w:marTop w:val="0"/>
                          <w:marBottom w:val="0"/>
                          <w:divBdr>
                            <w:top w:val="none" w:sz="0" w:space="0" w:color="auto"/>
                            <w:left w:val="none" w:sz="0" w:space="0" w:color="auto"/>
                            <w:bottom w:val="none" w:sz="0" w:space="0" w:color="auto"/>
                            <w:right w:val="none" w:sz="0" w:space="0" w:color="auto"/>
                          </w:divBdr>
                          <w:divsChild>
                            <w:div w:id="1394087194">
                              <w:marLeft w:val="0"/>
                              <w:marRight w:val="0"/>
                              <w:marTop w:val="0"/>
                              <w:marBottom w:val="0"/>
                              <w:divBdr>
                                <w:top w:val="none" w:sz="0" w:space="0" w:color="auto"/>
                                <w:left w:val="none" w:sz="0" w:space="0" w:color="auto"/>
                                <w:bottom w:val="none" w:sz="0" w:space="0" w:color="auto"/>
                                <w:right w:val="none" w:sz="0" w:space="0" w:color="auto"/>
                              </w:divBdr>
                            </w:div>
                            <w:div w:id="144051875">
                              <w:marLeft w:val="0"/>
                              <w:marRight w:val="0"/>
                              <w:marTop w:val="0"/>
                              <w:marBottom w:val="0"/>
                              <w:divBdr>
                                <w:top w:val="none" w:sz="0" w:space="0" w:color="auto"/>
                                <w:left w:val="none" w:sz="0" w:space="0" w:color="auto"/>
                                <w:bottom w:val="none" w:sz="0" w:space="0" w:color="auto"/>
                                <w:right w:val="none" w:sz="0" w:space="0" w:color="auto"/>
                              </w:divBdr>
                            </w:div>
                            <w:div w:id="2102338368">
                              <w:marLeft w:val="0"/>
                              <w:marRight w:val="0"/>
                              <w:marTop w:val="0"/>
                              <w:marBottom w:val="0"/>
                              <w:divBdr>
                                <w:top w:val="none" w:sz="0" w:space="0" w:color="auto"/>
                                <w:left w:val="none" w:sz="0" w:space="0" w:color="auto"/>
                                <w:bottom w:val="none" w:sz="0" w:space="0" w:color="auto"/>
                                <w:right w:val="none" w:sz="0" w:space="0" w:color="auto"/>
                              </w:divBdr>
                            </w:div>
                            <w:div w:id="1733431851">
                              <w:marLeft w:val="0"/>
                              <w:marRight w:val="0"/>
                              <w:marTop w:val="0"/>
                              <w:marBottom w:val="0"/>
                              <w:divBdr>
                                <w:top w:val="none" w:sz="0" w:space="0" w:color="auto"/>
                                <w:left w:val="none" w:sz="0" w:space="0" w:color="auto"/>
                                <w:bottom w:val="none" w:sz="0" w:space="0" w:color="auto"/>
                                <w:right w:val="none" w:sz="0" w:space="0" w:color="auto"/>
                              </w:divBdr>
                            </w:div>
                            <w:div w:id="19269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824430">
                      <w:marLeft w:val="0"/>
                      <w:marRight w:val="0"/>
                      <w:marTop w:val="0"/>
                      <w:marBottom w:val="0"/>
                      <w:divBdr>
                        <w:top w:val="none" w:sz="0" w:space="0" w:color="auto"/>
                        <w:left w:val="none" w:sz="0" w:space="0" w:color="auto"/>
                        <w:bottom w:val="none" w:sz="0" w:space="0" w:color="auto"/>
                        <w:right w:val="none" w:sz="0" w:space="0" w:color="auto"/>
                      </w:divBdr>
                    </w:div>
                    <w:div w:id="1624847023">
                      <w:marLeft w:val="0"/>
                      <w:marRight w:val="0"/>
                      <w:marTop w:val="0"/>
                      <w:marBottom w:val="0"/>
                      <w:divBdr>
                        <w:top w:val="none" w:sz="0" w:space="0" w:color="auto"/>
                        <w:left w:val="none" w:sz="0" w:space="0" w:color="auto"/>
                        <w:bottom w:val="none" w:sz="0" w:space="0" w:color="auto"/>
                        <w:right w:val="none" w:sz="0" w:space="0" w:color="auto"/>
                      </w:divBdr>
                      <w:divsChild>
                        <w:div w:id="1840539551">
                          <w:marLeft w:val="0"/>
                          <w:marRight w:val="0"/>
                          <w:marTop w:val="0"/>
                          <w:marBottom w:val="0"/>
                          <w:divBdr>
                            <w:top w:val="none" w:sz="0" w:space="0" w:color="auto"/>
                            <w:left w:val="none" w:sz="0" w:space="0" w:color="auto"/>
                            <w:bottom w:val="none" w:sz="0" w:space="0" w:color="auto"/>
                            <w:right w:val="none" w:sz="0" w:space="0" w:color="auto"/>
                          </w:divBdr>
                          <w:divsChild>
                            <w:div w:id="84226591">
                              <w:marLeft w:val="0"/>
                              <w:marRight w:val="0"/>
                              <w:marTop w:val="0"/>
                              <w:marBottom w:val="0"/>
                              <w:divBdr>
                                <w:top w:val="none" w:sz="0" w:space="0" w:color="auto"/>
                                <w:left w:val="none" w:sz="0" w:space="0" w:color="auto"/>
                                <w:bottom w:val="none" w:sz="0" w:space="0" w:color="auto"/>
                                <w:right w:val="none" w:sz="0" w:space="0" w:color="auto"/>
                              </w:divBdr>
                            </w:div>
                          </w:divsChild>
                        </w:div>
                        <w:div w:id="1649047042">
                          <w:marLeft w:val="0"/>
                          <w:marRight w:val="0"/>
                          <w:marTop w:val="0"/>
                          <w:marBottom w:val="0"/>
                          <w:divBdr>
                            <w:top w:val="none" w:sz="0" w:space="0" w:color="auto"/>
                            <w:left w:val="none" w:sz="0" w:space="0" w:color="auto"/>
                            <w:bottom w:val="none" w:sz="0" w:space="0" w:color="auto"/>
                            <w:right w:val="none" w:sz="0" w:space="0" w:color="auto"/>
                          </w:divBdr>
                          <w:divsChild>
                            <w:div w:id="1720010012">
                              <w:marLeft w:val="0"/>
                              <w:marRight w:val="0"/>
                              <w:marTop w:val="0"/>
                              <w:marBottom w:val="0"/>
                              <w:divBdr>
                                <w:top w:val="none" w:sz="0" w:space="0" w:color="auto"/>
                                <w:left w:val="none" w:sz="0" w:space="0" w:color="auto"/>
                                <w:bottom w:val="none" w:sz="0" w:space="0" w:color="auto"/>
                                <w:right w:val="none" w:sz="0" w:space="0" w:color="auto"/>
                              </w:divBdr>
                            </w:div>
                            <w:div w:id="1511332292">
                              <w:marLeft w:val="0"/>
                              <w:marRight w:val="0"/>
                              <w:marTop w:val="0"/>
                              <w:marBottom w:val="0"/>
                              <w:divBdr>
                                <w:top w:val="none" w:sz="0" w:space="0" w:color="auto"/>
                                <w:left w:val="none" w:sz="0" w:space="0" w:color="auto"/>
                                <w:bottom w:val="none" w:sz="0" w:space="0" w:color="auto"/>
                                <w:right w:val="none" w:sz="0" w:space="0" w:color="auto"/>
                              </w:divBdr>
                            </w:div>
                            <w:div w:id="358506927">
                              <w:marLeft w:val="0"/>
                              <w:marRight w:val="0"/>
                              <w:marTop w:val="0"/>
                              <w:marBottom w:val="0"/>
                              <w:divBdr>
                                <w:top w:val="none" w:sz="0" w:space="0" w:color="auto"/>
                                <w:left w:val="none" w:sz="0" w:space="0" w:color="auto"/>
                                <w:bottom w:val="none" w:sz="0" w:space="0" w:color="auto"/>
                                <w:right w:val="none" w:sz="0" w:space="0" w:color="auto"/>
                              </w:divBdr>
                            </w:div>
                            <w:div w:id="446002164">
                              <w:marLeft w:val="0"/>
                              <w:marRight w:val="0"/>
                              <w:marTop w:val="0"/>
                              <w:marBottom w:val="0"/>
                              <w:divBdr>
                                <w:top w:val="none" w:sz="0" w:space="0" w:color="auto"/>
                                <w:left w:val="none" w:sz="0" w:space="0" w:color="auto"/>
                                <w:bottom w:val="none" w:sz="0" w:space="0" w:color="auto"/>
                                <w:right w:val="none" w:sz="0" w:space="0" w:color="auto"/>
                              </w:divBdr>
                            </w:div>
                            <w:div w:id="212423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6800">
                      <w:marLeft w:val="0"/>
                      <w:marRight w:val="0"/>
                      <w:marTop w:val="0"/>
                      <w:marBottom w:val="0"/>
                      <w:divBdr>
                        <w:top w:val="none" w:sz="0" w:space="0" w:color="auto"/>
                        <w:left w:val="none" w:sz="0" w:space="0" w:color="auto"/>
                        <w:bottom w:val="none" w:sz="0" w:space="0" w:color="auto"/>
                        <w:right w:val="none" w:sz="0" w:space="0" w:color="auto"/>
                      </w:divBdr>
                    </w:div>
                    <w:div w:id="1592540491">
                      <w:marLeft w:val="0"/>
                      <w:marRight w:val="0"/>
                      <w:marTop w:val="0"/>
                      <w:marBottom w:val="0"/>
                      <w:divBdr>
                        <w:top w:val="none" w:sz="0" w:space="0" w:color="auto"/>
                        <w:left w:val="none" w:sz="0" w:space="0" w:color="auto"/>
                        <w:bottom w:val="none" w:sz="0" w:space="0" w:color="auto"/>
                        <w:right w:val="none" w:sz="0" w:space="0" w:color="auto"/>
                      </w:divBdr>
                      <w:divsChild>
                        <w:div w:id="831214235">
                          <w:marLeft w:val="0"/>
                          <w:marRight w:val="0"/>
                          <w:marTop w:val="0"/>
                          <w:marBottom w:val="0"/>
                          <w:divBdr>
                            <w:top w:val="none" w:sz="0" w:space="0" w:color="auto"/>
                            <w:left w:val="none" w:sz="0" w:space="0" w:color="auto"/>
                            <w:bottom w:val="none" w:sz="0" w:space="0" w:color="auto"/>
                            <w:right w:val="none" w:sz="0" w:space="0" w:color="auto"/>
                          </w:divBdr>
                          <w:divsChild>
                            <w:div w:id="418258907">
                              <w:marLeft w:val="0"/>
                              <w:marRight w:val="0"/>
                              <w:marTop w:val="0"/>
                              <w:marBottom w:val="0"/>
                              <w:divBdr>
                                <w:top w:val="none" w:sz="0" w:space="0" w:color="auto"/>
                                <w:left w:val="none" w:sz="0" w:space="0" w:color="auto"/>
                                <w:bottom w:val="none" w:sz="0" w:space="0" w:color="auto"/>
                                <w:right w:val="none" w:sz="0" w:space="0" w:color="auto"/>
                              </w:divBdr>
                            </w:div>
                          </w:divsChild>
                        </w:div>
                        <w:div w:id="545718658">
                          <w:marLeft w:val="0"/>
                          <w:marRight w:val="0"/>
                          <w:marTop w:val="0"/>
                          <w:marBottom w:val="0"/>
                          <w:divBdr>
                            <w:top w:val="none" w:sz="0" w:space="0" w:color="auto"/>
                            <w:left w:val="none" w:sz="0" w:space="0" w:color="auto"/>
                            <w:bottom w:val="none" w:sz="0" w:space="0" w:color="auto"/>
                            <w:right w:val="none" w:sz="0" w:space="0" w:color="auto"/>
                          </w:divBdr>
                          <w:divsChild>
                            <w:div w:id="447434461">
                              <w:marLeft w:val="0"/>
                              <w:marRight w:val="0"/>
                              <w:marTop w:val="0"/>
                              <w:marBottom w:val="0"/>
                              <w:divBdr>
                                <w:top w:val="none" w:sz="0" w:space="0" w:color="auto"/>
                                <w:left w:val="none" w:sz="0" w:space="0" w:color="auto"/>
                                <w:bottom w:val="none" w:sz="0" w:space="0" w:color="auto"/>
                                <w:right w:val="none" w:sz="0" w:space="0" w:color="auto"/>
                              </w:divBdr>
                            </w:div>
                            <w:div w:id="509833950">
                              <w:marLeft w:val="0"/>
                              <w:marRight w:val="0"/>
                              <w:marTop w:val="0"/>
                              <w:marBottom w:val="0"/>
                              <w:divBdr>
                                <w:top w:val="none" w:sz="0" w:space="0" w:color="auto"/>
                                <w:left w:val="none" w:sz="0" w:space="0" w:color="auto"/>
                                <w:bottom w:val="none" w:sz="0" w:space="0" w:color="auto"/>
                                <w:right w:val="none" w:sz="0" w:space="0" w:color="auto"/>
                              </w:divBdr>
                            </w:div>
                            <w:div w:id="1381128735">
                              <w:marLeft w:val="0"/>
                              <w:marRight w:val="0"/>
                              <w:marTop w:val="0"/>
                              <w:marBottom w:val="0"/>
                              <w:divBdr>
                                <w:top w:val="none" w:sz="0" w:space="0" w:color="auto"/>
                                <w:left w:val="none" w:sz="0" w:space="0" w:color="auto"/>
                                <w:bottom w:val="none" w:sz="0" w:space="0" w:color="auto"/>
                                <w:right w:val="none" w:sz="0" w:space="0" w:color="auto"/>
                              </w:divBdr>
                            </w:div>
                            <w:div w:id="2090880043">
                              <w:marLeft w:val="0"/>
                              <w:marRight w:val="0"/>
                              <w:marTop w:val="0"/>
                              <w:marBottom w:val="0"/>
                              <w:divBdr>
                                <w:top w:val="none" w:sz="0" w:space="0" w:color="auto"/>
                                <w:left w:val="none" w:sz="0" w:space="0" w:color="auto"/>
                                <w:bottom w:val="none" w:sz="0" w:space="0" w:color="auto"/>
                                <w:right w:val="none" w:sz="0" w:space="0" w:color="auto"/>
                              </w:divBdr>
                            </w:div>
                            <w:div w:id="47383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480127">
      <w:bodyDiv w:val="1"/>
      <w:marLeft w:val="0"/>
      <w:marRight w:val="0"/>
      <w:marTop w:val="0"/>
      <w:marBottom w:val="0"/>
      <w:divBdr>
        <w:top w:val="none" w:sz="0" w:space="0" w:color="auto"/>
        <w:left w:val="none" w:sz="0" w:space="0" w:color="auto"/>
        <w:bottom w:val="none" w:sz="0" w:space="0" w:color="auto"/>
        <w:right w:val="none" w:sz="0" w:space="0" w:color="auto"/>
      </w:divBdr>
    </w:div>
    <w:div w:id="1346443584">
      <w:bodyDiv w:val="1"/>
      <w:marLeft w:val="0"/>
      <w:marRight w:val="0"/>
      <w:marTop w:val="0"/>
      <w:marBottom w:val="0"/>
      <w:divBdr>
        <w:top w:val="none" w:sz="0" w:space="0" w:color="auto"/>
        <w:left w:val="none" w:sz="0" w:space="0" w:color="auto"/>
        <w:bottom w:val="none" w:sz="0" w:space="0" w:color="auto"/>
        <w:right w:val="none" w:sz="0" w:space="0" w:color="auto"/>
      </w:divBdr>
      <w:divsChild>
        <w:div w:id="1436174443">
          <w:marLeft w:val="0"/>
          <w:marRight w:val="0"/>
          <w:marTop w:val="0"/>
          <w:marBottom w:val="0"/>
          <w:divBdr>
            <w:top w:val="none" w:sz="0" w:space="0" w:color="auto"/>
            <w:left w:val="none" w:sz="0" w:space="0" w:color="auto"/>
            <w:bottom w:val="none" w:sz="0" w:space="0" w:color="auto"/>
            <w:right w:val="none" w:sz="0" w:space="0" w:color="auto"/>
          </w:divBdr>
          <w:divsChild>
            <w:div w:id="1198935374">
              <w:marLeft w:val="0"/>
              <w:marRight w:val="0"/>
              <w:marTop w:val="0"/>
              <w:marBottom w:val="0"/>
              <w:divBdr>
                <w:top w:val="none" w:sz="0" w:space="0" w:color="auto"/>
                <w:left w:val="none" w:sz="0" w:space="0" w:color="auto"/>
                <w:bottom w:val="none" w:sz="0" w:space="0" w:color="auto"/>
                <w:right w:val="none" w:sz="0" w:space="0" w:color="auto"/>
              </w:divBdr>
              <w:divsChild>
                <w:div w:id="1088887061">
                  <w:marLeft w:val="0"/>
                  <w:marRight w:val="0"/>
                  <w:marTop w:val="0"/>
                  <w:marBottom w:val="0"/>
                  <w:divBdr>
                    <w:top w:val="none" w:sz="0" w:space="0" w:color="auto"/>
                    <w:left w:val="none" w:sz="0" w:space="0" w:color="auto"/>
                    <w:bottom w:val="none" w:sz="0" w:space="0" w:color="auto"/>
                    <w:right w:val="none" w:sz="0" w:space="0" w:color="auto"/>
                  </w:divBdr>
                  <w:divsChild>
                    <w:div w:id="1148325067">
                      <w:marLeft w:val="0"/>
                      <w:marRight w:val="0"/>
                      <w:marTop w:val="0"/>
                      <w:marBottom w:val="0"/>
                      <w:divBdr>
                        <w:top w:val="single" w:sz="2" w:space="1" w:color="C0C0C0"/>
                        <w:left w:val="single" w:sz="2" w:space="1" w:color="C0C0C0"/>
                        <w:bottom w:val="single" w:sz="2" w:space="1" w:color="C0C0C0"/>
                        <w:right w:val="single" w:sz="2" w:space="1" w:color="C0C0C0"/>
                      </w:divBdr>
                      <w:divsChild>
                        <w:div w:id="155147624">
                          <w:marLeft w:val="0"/>
                          <w:marRight w:val="0"/>
                          <w:marTop w:val="0"/>
                          <w:marBottom w:val="0"/>
                          <w:divBdr>
                            <w:top w:val="none" w:sz="0" w:space="0" w:color="auto"/>
                            <w:left w:val="none" w:sz="0" w:space="0" w:color="auto"/>
                            <w:bottom w:val="none" w:sz="0" w:space="0" w:color="auto"/>
                            <w:right w:val="none" w:sz="0" w:space="0" w:color="auto"/>
                          </w:divBdr>
                        </w:div>
                        <w:div w:id="460197022">
                          <w:marLeft w:val="0"/>
                          <w:marRight w:val="0"/>
                          <w:marTop w:val="0"/>
                          <w:marBottom w:val="0"/>
                          <w:divBdr>
                            <w:top w:val="none" w:sz="0" w:space="0" w:color="auto"/>
                            <w:left w:val="none" w:sz="0" w:space="0" w:color="auto"/>
                            <w:bottom w:val="none" w:sz="0" w:space="0" w:color="auto"/>
                            <w:right w:val="none" w:sz="0" w:space="0" w:color="auto"/>
                          </w:divBdr>
                        </w:div>
                        <w:div w:id="490222042">
                          <w:marLeft w:val="0"/>
                          <w:marRight w:val="0"/>
                          <w:marTop w:val="0"/>
                          <w:marBottom w:val="0"/>
                          <w:divBdr>
                            <w:top w:val="none" w:sz="0" w:space="0" w:color="auto"/>
                            <w:left w:val="none" w:sz="0" w:space="0" w:color="auto"/>
                            <w:bottom w:val="none" w:sz="0" w:space="0" w:color="auto"/>
                            <w:right w:val="none" w:sz="0" w:space="0" w:color="auto"/>
                          </w:divBdr>
                        </w:div>
                        <w:div w:id="960961131">
                          <w:marLeft w:val="0"/>
                          <w:marRight w:val="0"/>
                          <w:marTop w:val="0"/>
                          <w:marBottom w:val="0"/>
                          <w:divBdr>
                            <w:top w:val="none" w:sz="0" w:space="0" w:color="auto"/>
                            <w:left w:val="none" w:sz="0" w:space="0" w:color="auto"/>
                            <w:bottom w:val="none" w:sz="0" w:space="0" w:color="auto"/>
                            <w:right w:val="none" w:sz="0" w:space="0" w:color="auto"/>
                          </w:divBdr>
                        </w:div>
                        <w:div w:id="1240092175">
                          <w:marLeft w:val="0"/>
                          <w:marRight w:val="0"/>
                          <w:marTop w:val="0"/>
                          <w:marBottom w:val="0"/>
                          <w:divBdr>
                            <w:top w:val="none" w:sz="0" w:space="0" w:color="auto"/>
                            <w:left w:val="none" w:sz="0" w:space="0" w:color="auto"/>
                            <w:bottom w:val="none" w:sz="0" w:space="0" w:color="auto"/>
                            <w:right w:val="none" w:sz="0" w:space="0" w:color="auto"/>
                          </w:divBdr>
                        </w:div>
                        <w:div w:id="204925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8213232">
      <w:bodyDiv w:val="1"/>
      <w:marLeft w:val="0"/>
      <w:marRight w:val="0"/>
      <w:marTop w:val="0"/>
      <w:marBottom w:val="0"/>
      <w:divBdr>
        <w:top w:val="none" w:sz="0" w:space="0" w:color="auto"/>
        <w:left w:val="none" w:sz="0" w:space="0" w:color="auto"/>
        <w:bottom w:val="none" w:sz="0" w:space="0" w:color="auto"/>
        <w:right w:val="none" w:sz="0" w:space="0" w:color="auto"/>
      </w:divBdr>
      <w:divsChild>
        <w:div w:id="141242880">
          <w:marLeft w:val="0"/>
          <w:marRight w:val="0"/>
          <w:marTop w:val="0"/>
          <w:marBottom w:val="0"/>
          <w:divBdr>
            <w:top w:val="none" w:sz="0" w:space="0" w:color="auto"/>
            <w:left w:val="none" w:sz="0" w:space="0" w:color="auto"/>
            <w:bottom w:val="none" w:sz="0" w:space="0" w:color="auto"/>
            <w:right w:val="none" w:sz="0" w:space="0" w:color="auto"/>
          </w:divBdr>
          <w:divsChild>
            <w:div w:id="612438941">
              <w:marLeft w:val="0"/>
              <w:marRight w:val="0"/>
              <w:marTop w:val="0"/>
              <w:marBottom w:val="0"/>
              <w:divBdr>
                <w:top w:val="none" w:sz="0" w:space="0" w:color="auto"/>
                <w:left w:val="none" w:sz="0" w:space="0" w:color="auto"/>
                <w:bottom w:val="none" w:sz="0" w:space="0" w:color="auto"/>
                <w:right w:val="none" w:sz="0" w:space="0" w:color="auto"/>
              </w:divBdr>
            </w:div>
          </w:divsChild>
        </w:div>
        <w:div w:id="1802769187">
          <w:marLeft w:val="0"/>
          <w:marRight w:val="0"/>
          <w:marTop w:val="0"/>
          <w:marBottom w:val="0"/>
          <w:divBdr>
            <w:top w:val="none" w:sz="0" w:space="0" w:color="auto"/>
            <w:left w:val="none" w:sz="0" w:space="0" w:color="auto"/>
            <w:bottom w:val="none" w:sz="0" w:space="0" w:color="auto"/>
            <w:right w:val="none" w:sz="0" w:space="0" w:color="auto"/>
          </w:divBdr>
          <w:divsChild>
            <w:div w:id="1766608287">
              <w:marLeft w:val="0"/>
              <w:marRight w:val="0"/>
              <w:marTop w:val="0"/>
              <w:marBottom w:val="0"/>
              <w:divBdr>
                <w:top w:val="none" w:sz="0" w:space="0" w:color="auto"/>
                <w:left w:val="none" w:sz="0" w:space="0" w:color="auto"/>
                <w:bottom w:val="none" w:sz="0" w:space="0" w:color="auto"/>
                <w:right w:val="none" w:sz="0" w:space="0" w:color="auto"/>
              </w:divBdr>
            </w:div>
          </w:divsChild>
        </w:div>
        <w:div w:id="2023706142">
          <w:marLeft w:val="0"/>
          <w:marRight w:val="0"/>
          <w:marTop w:val="0"/>
          <w:marBottom w:val="0"/>
          <w:divBdr>
            <w:top w:val="none" w:sz="0" w:space="0" w:color="auto"/>
            <w:left w:val="none" w:sz="0" w:space="0" w:color="auto"/>
            <w:bottom w:val="none" w:sz="0" w:space="0" w:color="auto"/>
            <w:right w:val="none" w:sz="0" w:space="0" w:color="auto"/>
          </w:divBdr>
          <w:divsChild>
            <w:div w:id="2046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88460">
      <w:bodyDiv w:val="1"/>
      <w:marLeft w:val="0"/>
      <w:marRight w:val="0"/>
      <w:marTop w:val="0"/>
      <w:marBottom w:val="0"/>
      <w:divBdr>
        <w:top w:val="none" w:sz="0" w:space="0" w:color="auto"/>
        <w:left w:val="none" w:sz="0" w:space="0" w:color="auto"/>
        <w:bottom w:val="none" w:sz="0" w:space="0" w:color="auto"/>
        <w:right w:val="none" w:sz="0" w:space="0" w:color="auto"/>
      </w:divBdr>
    </w:div>
    <w:div w:id="1355569397">
      <w:bodyDiv w:val="1"/>
      <w:marLeft w:val="0"/>
      <w:marRight w:val="0"/>
      <w:marTop w:val="0"/>
      <w:marBottom w:val="0"/>
      <w:divBdr>
        <w:top w:val="none" w:sz="0" w:space="0" w:color="auto"/>
        <w:left w:val="none" w:sz="0" w:space="0" w:color="auto"/>
        <w:bottom w:val="none" w:sz="0" w:space="0" w:color="auto"/>
        <w:right w:val="none" w:sz="0" w:space="0" w:color="auto"/>
      </w:divBdr>
    </w:div>
    <w:div w:id="1360011732">
      <w:bodyDiv w:val="1"/>
      <w:marLeft w:val="0"/>
      <w:marRight w:val="0"/>
      <w:marTop w:val="0"/>
      <w:marBottom w:val="0"/>
      <w:divBdr>
        <w:top w:val="none" w:sz="0" w:space="0" w:color="auto"/>
        <w:left w:val="none" w:sz="0" w:space="0" w:color="auto"/>
        <w:bottom w:val="none" w:sz="0" w:space="0" w:color="auto"/>
        <w:right w:val="none" w:sz="0" w:space="0" w:color="auto"/>
      </w:divBdr>
    </w:div>
    <w:div w:id="1362440116">
      <w:bodyDiv w:val="1"/>
      <w:marLeft w:val="0"/>
      <w:marRight w:val="0"/>
      <w:marTop w:val="0"/>
      <w:marBottom w:val="0"/>
      <w:divBdr>
        <w:top w:val="none" w:sz="0" w:space="0" w:color="auto"/>
        <w:left w:val="none" w:sz="0" w:space="0" w:color="auto"/>
        <w:bottom w:val="none" w:sz="0" w:space="0" w:color="auto"/>
        <w:right w:val="none" w:sz="0" w:space="0" w:color="auto"/>
      </w:divBdr>
    </w:div>
    <w:div w:id="1368798395">
      <w:bodyDiv w:val="1"/>
      <w:marLeft w:val="0"/>
      <w:marRight w:val="0"/>
      <w:marTop w:val="0"/>
      <w:marBottom w:val="0"/>
      <w:divBdr>
        <w:top w:val="none" w:sz="0" w:space="0" w:color="auto"/>
        <w:left w:val="none" w:sz="0" w:space="0" w:color="auto"/>
        <w:bottom w:val="none" w:sz="0" w:space="0" w:color="auto"/>
        <w:right w:val="none" w:sz="0" w:space="0" w:color="auto"/>
      </w:divBdr>
      <w:divsChild>
        <w:div w:id="1098913932">
          <w:marLeft w:val="0"/>
          <w:marRight w:val="0"/>
          <w:marTop w:val="0"/>
          <w:marBottom w:val="0"/>
          <w:divBdr>
            <w:top w:val="none" w:sz="0" w:space="0" w:color="auto"/>
            <w:left w:val="none" w:sz="0" w:space="0" w:color="auto"/>
            <w:bottom w:val="none" w:sz="0" w:space="0" w:color="auto"/>
            <w:right w:val="none" w:sz="0" w:space="0" w:color="auto"/>
          </w:divBdr>
          <w:divsChild>
            <w:div w:id="1585337658">
              <w:marLeft w:val="0"/>
              <w:marRight w:val="0"/>
              <w:marTop w:val="0"/>
              <w:marBottom w:val="0"/>
              <w:divBdr>
                <w:top w:val="none" w:sz="0" w:space="0" w:color="auto"/>
                <w:left w:val="none" w:sz="0" w:space="0" w:color="auto"/>
                <w:bottom w:val="none" w:sz="0" w:space="0" w:color="auto"/>
                <w:right w:val="none" w:sz="0" w:space="0" w:color="auto"/>
              </w:divBdr>
              <w:divsChild>
                <w:div w:id="258563605">
                  <w:marLeft w:val="0"/>
                  <w:marRight w:val="0"/>
                  <w:marTop w:val="0"/>
                  <w:marBottom w:val="0"/>
                  <w:divBdr>
                    <w:top w:val="none" w:sz="0" w:space="0" w:color="auto"/>
                    <w:left w:val="none" w:sz="0" w:space="0" w:color="auto"/>
                    <w:bottom w:val="none" w:sz="0" w:space="0" w:color="auto"/>
                    <w:right w:val="none" w:sz="0" w:space="0" w:color="auto"/>
                  </w:divBdr>
                  <w:divsChild>
                    <w:div w:id="18390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109628">
      <w:bodyDiv w:val="1"/>
      <w:marLeft w:val="0"/>
      <w:marRight w:val="0"/>
      <w:marTop w:val="0"/>
      <w:marBottom w:val="0"/>
      <w:divBdr>
        <w:top w:val="none" w:sz="0" w:space="0" w:color="auto"/>
        <w:left w:val="none" w:sz="0" w:space="0" w:color="auto"/>
        <w:bottom w:val="none" w:sz="0" w:space="0" w:color="auto"/>
        <w:right w:val="none" w:sz="0" w:space="0" w:color="auto"/>
      </w:divBdr>
    </w:div>
    <w:div w:id="1372071202">
      <w:bodyDiv w:val="1"/>
      <w:marLeft w:val="0"/>
      <w:marRight w:val="0"/>
      <w:marTop w:val="0"/>
      <w:marBottom w:val="0"/>
      <w:divBdr>
        <w:top w:val="none" w:sz="0" w:space="0" w:color="auto"/>
        <w:left w:val="none" w:sz="0" w:space="0" w:color="auto"/>
        <w:bottom w:val="none" w:sz="0" w:space="0" w:color="auto"/>
        <w:right w:val="none" w:sz="0" w:space="0" w:color="auto"/>
      </w:divBdr>
      <w:divsChild>
        <w:div w:id="338889858">
          <w:marLeft w:val="0"/>
          <w:marRight w:val="0"/>
          <w:marTop w:val="0"/>
          <w:marBottom w:val="0"/>
          <w:divBdr>
            <w:top w:val="none" w:sz="0" w:space="0" w:color="auto"/>
            <w:left w:val="none" w:sz="0" w:space="0" w:color="auto"/>
            <w:bottom w:val="none" w:sz="0" w:space="0" w:color="auto"/>
            <w:right w:val="none" w:sz="0" w:space="0" w:color="auto"/>
          </w:divBdr>
          <w:divsChild>
            <w:div w:id="499351104">
              <w:marLeft w:val="0"/>
              <w:marRight w:val="0"/>
              <w:marTop w:val="0"/>
              <w:marBottom w:val="0"/>
              <w:divBdr>
                <w:top w:val="none" w:sz="0" w:space="0" w:color="auto"/>
                <w:left w:val="none" w:sz="0" w:space="0" w:color="auto"/>
                <w:bottom w:val="none" w:sz="0" w:space="0" w:color="auto"/>
                <w:right w:val="none" w:sz="0" w:space="0" w:color="auto"/>
              </w:divBdr>
              <w:divsChild>
                <w:div w:id="377825333">
                  <w:marLeft w:val="0"/>
                  <w:marRight w:val="0"/>
                  <w:marTop w:val="0"/>
                  <w:marBottom w:val="0"/>
                  <w:divBdr>
                    <w:top w:val="none" w:sz="0" w:space="0" w:color="auto"/>
                    <w:left w:val="none" w:sz="0" w:space="0" w:color="auto"/>
                    <w:bottom w:val="none" w:sz="0" w:space="0" w:color="auto"/>
                    <w:right w:val="none" w:sz="0" w:space="0" w:color="auto"/>
                  </w:divBdr>
                  <w:divsChild>
                    <w:div w:id="247153155">
                      <w:marLeft w:val="0"/>
                      <w:marRight w:val="0"/>
                      <w:marTop w:val="0"/>
                      <w:marBottom w:val="0"/>
                      <w:divBdr>
                        <w:top w:val="none" w:sz="0" w:space="0" w:color="auto"/>
                        <w:left w:val="none" w:sz="0" w:space="0" w:color="auto"/>
                        <w:bottom w:val="none" w:sz="0" w:space="0" w:color="auto"/>
                        <w:right w:val="none" w:sz="0" w:space="0" w:color="auto"/>
                      </w:divBdr>
                      <w:divsChild>
                        <w:div w:id="916012684">
                          <w:marLeft w:val="0"/>
                          <w:marRight w:val="0"/>
                          <w:marTop w:val="0"/>
                          <w:marBottom w:val="0"/>
                          <w:divBdr>
                            <w:top w:val="none" w:sz="0" w:space="0" w:color="auto"/>
                            <w:left w:val="none" w:sz="0" w:space="0" w:color="auto"/>
                            <w:bottom w:val="none" w:sz="0" w:space="0" w:color="auto"/>
                            <w:right w:val="none" w:sz="0" w:space="0" w:color="auto"/>
                          </w:divBdr>
                        </w:div>
                        <w:div w:id="192106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725652">
      <w:bodyDiv w:val="1"/>
      <w:marLeft w:val="0"/>
      <w:marRight w:val="0"/>
      <w:marTop w:val="0"/>
      <w:marBottom w:val="0"/>
      <w:divBdr>
        <w:top w:val="none" w:sz="0" w:space="0" w:color="auto"/>
        <w:left w:val="none" w:sz="0" w:space="0" w:color="auto"/>
        <w:bottom w:val="none" w:sz="0" w:space="0" w:color="auto"/>
        <w:right w:val="none" w:sz="0" w:space="0" w:color="auto"/>
      </w:divBdr>
    </w:div>
    <w:div w:id="1379160259">
      <w:bodyDiv w:val="1"/>
      <w:marLeft w:val="0"/>
      <w:marRight w:val="0"/>
      <w:marTop w:val="0"/>
      <w:marBottom w:val="0"/>
      <w:divBdr>
        <w:top w:val="none" w:sz="0" w:space="0" w:color="auto"/>
        <w:left w:val="none" w:sz="0" w:space="0" w:color="auto"/>
        <w:bottom w:val="none" w:sz="0" w:space="0" w:color="auto"/>
        <w:right w:val="none" w:sz="0" w:space="0" w:color="auto"/>
      </w:divBdr>
    </w:div>
    <w:div w:id="1379936806">
      <w:bodyDiv w:val="1"/>
      <w:marLeft w:val="0"/>
      <w:marRight w:val="0"/>
      <w:marTop w:val="0"/>
      <w:marBottom w:val="0"/>
      <w:divBdr>
        <w:top w:val="none" w:sz="0" w:space="0" w:color="auto"/>
        <w:left w:val="none" w:sz="0" w:space="0" w:color="auto"/>
        <w:bottom w:val="none" w:sz="0" w:space="0" w:color="auto"/>
        <w:right w:val="none" w:sz="0" w:space="0" w:color="auto"/>
      </w:divBdr>
    </w:div>
    <w:div w:id="1382249122">
      <w:bodyDiv w:val="1"/>
      <w:marLeft w:val="0"/>
      <w:marRight w:val="0"/>
      <w:marTop w:val="0"/>
      <w:marBottom w:val="0"/>
      <w:divBdr>
        <w:top w:val="none" w:sz="0" w:space="0" w:color="auto"/>
        <w:left w:val="none" w:sz="0" w:space="0" w:color="auto"/>
        <w:bottom w:val="none" w:sz="0" w:space="0" w:color="auto"/>
        <w:right w:val="none" w:sz="0" w:space="0" w:color="auto"/>
      </w:divBdr>
    </w:div>
    <w:div w:id="1382637126">
      <w:bodyDiv w:val="1"/>
      <w:marLeft w:val="0"/>
      <w:marRight w:val="0"/>
      <w:marTop w:val="0"/>
      <w:marBottom w:val="0"/>
      <w:divBdr>
        <w:top w:val="none" w:sz="0" w:space="0" w:color="auto"/>
        <w:left w:val="none" w:sz="0" w:space="0" w:color="auto"/>
        <w:bottom w:val="none" w:sz="0" w:space="0" w:color="auto"/>
        <w:right w:val="none" w:sz="0" w:space="0" w:color="auto"/>
      </w:divBdr>
    </w:div>
    <w:div w:id="1388649378">
      <w:bodyDiv w:val="1"/>
      <w:marLeft w:val="0"/>
      <w:marRight w:val="0"/>
      <w:marTop w:val="0"/>
      <w:marBottom w:val="0"/>
      <w:divBdr>
        <w:top w:val="none" w:sz="0" w:space="0" w:color="auto"/>
        <w:left w:val="none" w:sz="0" w:space="0" w:color="auto"/>
        <w:bottom w:val="none" w:sz="0" w:space="0" w:color="auto"/>
        <w:right w:val="none" w:sz="0" w:space="0" w:color="auto"/>
      </w:divBdr>
    </w:div>
    <w:div w:id="1388652794">
      <w:bodyDiv w:val="1"/>
      <w:marLeft w:val="0"/>
      <w:marRight w:val="0"/>
      <w:marTop w:val="0"/>
      <w:marBottom w:val="0"/>
      <w:divBdr>
        <w:top w:val="none" w:sz="0" w:space="0" w:color="auto"/>
        <w:left w:val="none" w:sz="0" w:space="0" w:color="auto"/>
        <w:bottom w:val="none" w:sz="0" w:space="0" w:color="auto"/>
        <w:right w:val="none" w:sz="0" w:space="0" w:color="auto"/>
      </w:divBdr>
      <w:divsChild>
        <w:div w:id="994645669">
          <w:marLeft w:val="0"/>
          <w:marRight w:val="0"/>
          <w:marTop w:val="0"/>
          <w:marBottom w:val="0"/>
          <w:divBdr>
            <w:top w:val="none" w:sz="0" w:space="0" w:color="auto"/>
            <w:left w:val="none" w:sz="0" w:space="0" w:color="auto"/>
            <w:bottom w:val="none" w:sz="0" w:space="0" w:color="auto"/>
            <w:right w:val="none" w:sz="0" w:space="0" w:color="auto"/>
          </w:divBdr>
          <w:divsChild>
            <w:div w:id="1037773909">
              <w:marLeft w:val="0"/>
              <w:marRight w:val="0"/>
              <w:marTop w:val="0"/>
              <w:marBottom w:val="0"/>
              <w:divBdr>
                <w:top w:val="none" w:sz="0" w:space="0" w:color="auto"/>
                <w:left w:val="none" w:sz="0" w:space="0" w:color="auto"/>
                <w:bottom w:val="none" w:sz="0" w:space="0" w:color="auto"/>
                <w:right w:val="none" w:sz="0" w:space="0" w:color="auto"/>
              </w:divBdr>
              <w:divsChild>
                <w:div w:id="1863013478">
                  <w:marLeft w:val="0"/>
                  <w:marRight w:val="0"/>
                  <w:marTop w:val="0"/>
                  <w:marBottom w:val="0"/>
                  <w:divBdr>
                    <w:top w:val="none" w:sz="0" w:space="0" w:color="auto"/>
                    <w:left w:val="none" w:sz="0" w:space="0" w:color="auto"/>
                    <w:bottom w:val="none" w:sz="0" w:space="0" w:color="auto"/>
                    <w:right w:val="none" w:sz="0" w:space="0" w:color="auto"/>
                  </w:divBdr>
                </w:div>
                <w:div w:id="197737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616591">
          <w:marLeft w:val="0"/>
          <w:marRight w:val="0"/>
          <w:marTop w:val="0"/>
          <w:marBottom w:val="0"/>
          <w:divBdr>
            <w:top w:val="none" w:sz="0" w:space="0" w:color="auto"/>
            <w:left w:val="none" w:sz="0" w:space="0" w:color="auto"/>
            <w:bottom w:val="none" w:sz="0" w:space="0" w:color="auto"/>
            <w:right w:val="none" w:sz="0" w:space="0" w:color="auto"/>
          </w:divBdr>
          <w:divsChild>
            <w:div w:id="4327139">
              <w:marLeft w:val="0"/>
              <w:marRight w:val="0"/>
              <w:marTop w:val="0"/>
              <w:marBottom w:val="0"/>
              <w:divBdr>
                <w:top w:val="none" w:sz="0" w:space="0" w:color="auto"/>
                <w:left w:val="none" w:sz="0" w:space="0" w:color="auto"/>
                <w:bottom w:val="none" w:sz="0" w:space="0" w:color="auto"/>
                <w:right w:val="none" w:sz="0" w:space="0" w:color="auto"/>
              </w:divBdr>
              <w:divsChild>
                <w:div w:id="812258265">
                  <w:marLeft w:val="0"/>
                  <w:marRight w:val="0"/>
                  <w:marTop w:val="0"/>
                  <w:marBottom w:val="0"/>
                  <w:divBdr>
                    <w:top w:val="none" w:sz="0" w:space="0" w:color="auto"/>
                    <w:left w:val="none" w:sz="0" w:space="0" w:color="auto"/>
                    <w:bottom w:val="none" w:sz="0" w:space="0" w:color="auto"/>
                    <w:right w:val="none" w:sz="0" w:space="0" w:color="auto"/>
                  </w:divBdr>
                </w:div>
                <w:div w:id="102840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7207">
          <w:marLeft w:val="0"/>
          <w:marRight w:val="0"/>
          <w:marTop w:val="0"/>
          <w:marBottom w:val="0"/>
          <w:divBdr>
            <w:top w:val="none" w:sz="0" w:space="0" w:color="auto"/>
            <w:left w:val="none" w:sz="0" w:space="0" w:color="auto"/>
            <w:bottom w:val="none" w:sz="0" w:space="0" w:color="auto"/>
            <w:right w:val="none" w:sz="0" w:space="0" w:color="auto"/>
          </w:divBdr>
          <w:divsChild>
            <w:div w:id="1386296486">
              <w:marLeft w:val="0"/>
              <w:marRight w:val="0"/>
              <w:marTop w:val="0"/>
              <w:marBottom w:val="0"/>
              <w:divBdr>
                <w:top w:val="none" w:sz="0" w:space="0" w:color="auto"/>
                <w:left w:val="none" w:sz="0" w:space="0" w:color="auto"/>
                <w:bottom w:val="none" w:sz="0" w:space="0" w:color="auto"/>
                <w:right w:val="none" w:sz="0" w:space="0" w:color="auto"/>
              </w:divBdr>
              <w:divsChild>
                <w:div w:id="985553825">
                  <w:marLeft w:val="0"/>
                  <w:marRight w:val="0"/>
                  <w:marTop w:val="0"/>
                  <w:marBottom w:val="0"/>
                  <w:divBdr>
                    <w:top w:val="none" w:sz="0" w:space="0" w:color="auto"/>
                    <w:left w:val="none" w:sz="0" w:space="0" w:color="auto"/>
                    <w:bottom w:val="none" w:sz="0" w:space="0" w:color="auto"/>
                    <w:right w:val="none" w:sz="0" w:space="0" w:color="auto"/>
                  </w:divBdr>
                </w:div>
                <w:div w:id="166304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791951">
          <w:marLeft w:val="0"/>
          <w:marRight w:val="0"/>
          <w:marTop w:val="0"/>
          <w:marBottom w:val="0"/>
          <w:divBdr>
            <w:top w:val="none" w:sz="0" w:space="0" w:color="auto"/>
            <w:left w:val="none" w:sz="0" w:space="0" w:color="auto"/>
            <w:bottom w:val="none" w:sz="0" w:space="0" w:color="auto"/>
            <w:right w:val="none" w:sz="0" w:space="0" w:color="auto"/>
          </w:divBdr>
          <w:divsChild>
            <w:div w:id="1555121045">
              <w:marLeft w:val="0"/>
              <w:marRight w:val="0"/>
              <w:marTop w:val="0"/>
              <w:marBottom w:val="0"/>
              <w:divBdr>
                <w:top w:val="none" w:sz="0" w:space="0" w:color="auto"/>
                <w:left w:val="none" w:sz="0" w:space="0" w:color="auto"/>
                <w:bottom w:val="none" w:sz="0" w:space="0" w:color="auto"/>
                <w:right w:val="none" w:sz="0" w:space="0" w:color="auto"/>
              </w:divBdr>
              <w:divsChild>
                <w:div w:id="323751619">
                  <w:marLeft w:val="0"/>
                  <w:marRight w:val="0"/>
                  <w:marTop w:val="0"/>
                  <w:marBottom w:val="0"/>
                  <w:divBdr>
                    <w:top w:val="none" w:sz="0" w:space="0" w:color="auto"/>
                    <w:left w:val="none" w:sz="0" w:space="0" w:color="auto"/>
                    <w:bottom w:val="none" w:sz="0" w:space="0" w:color="auto"/>
                    <w:right w:val="none" w:sz="0" w:space="0" w:color="auto"/>
                  </w:divBdr>
                </w:div>
                <w:div w:id="13275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81787">
          <w:marLeft w:val="0"/>
          <w:marRight w:val="0"/>
          <w:marTop w:val="0"/>
          <w:marBottom w:val="0"/>
          <w:divBdr>
            <w:top w:val="none" w:sz="0" w:space="0" w:color="auto"/>
            <w:left w:val="none" w:sz="0" w:space="0" w:color="auto"/>
            <w:bottom w:val="none" w:sz="0" w:space="0" w:color="auto"/>
            <w:right w:val="none" w:sz="0" w:space="0" w:color="auto"/>
          </w:divBdr>
          <w:divsChild>
            <w:div w:id="1135416100">
              <w:marLeft w:val="0"/>
              <w:marRight w:val="0"/>
              <w:marTop w:val="0"/>
              <w:marBottom w:val="0"/>
              <w:divBdr>
                <w:top w:val="none" w:sz="0" w:space="0" w:color="auto"/>
                <w:left w:val="none" w:sz="0" w:space="0" w:color="auto"/>
                <w:bottom w:val="none" w:sz="0" w:space="0" w:color="auto"/>
                <w:right w:val="none" w:sz="0" w:space="0" w:color="auto"/>
              </w:divBdr>
              <w:divsChild>
                <w:div w:id="283392259">
                  <w:marLeft w:val="0"/>
                  <w:marRight w:val="0"/>
                  <w:marTop w:val="0"/>
                  <w:marBottom w:val="0"/>
                  <w:divBdr>
                    <w:top w:val="none" w:sz="0" w:space="0" w:color="auto"/>
                    <w:left w:val="none" w:sz="0" w:space="0" w:color="auto"/>
                    <w:bottom w:val="none" w:sz="0" w:space="0" w:color="auto"/>
                    <w:right w:val="none" w:sz="0" w:space="0" w:color="auto"/>
                  </w:divBdr>
                </w:div>
                <w:div w:id="45922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668">
          <w:marLeft w:val="0"/>
          <w:marRight w:val="0"/>
          <w:marTop w:val="0"/>
          <w:marBottom w:val="0"/>
          <w:divBdr>
            <w:top w:val="none" w:sz="0" w:space="0" w:color="auto"/>
            <w:left w:val="none" w:sz="0" w:space="0" w:color="auto"/>
            <w:bottom w:val="none" w:sz="0" w:space="0" w:color="auto"/>
            <w:right w:val="none" w:sz="0" w:space="0" w:color="auto"/>
          </w:divBdr>
          <w:divsChild>
            <w:div w:id="805312956">
              <w:marLeft w:val="0"/>
              <w:marRight w:val="0"/>
              <w:marTop w:val="0"/>
              <w:marBottom w:val="0"/>
              <w:divBdr>
                <w:top w:val="none" w:sz="0" w:space="0" w:color="auto"/>
                <w:left w:val="none" w:sz="0" w:space="0" w:color="auto"/>
                <w:bottom w:val="none" w:sz="0" w:space="0" w:color="auto"/>
                <w:right w:val="none" w:sz="0" w:space="0" w:color="auto"/>
              </w:divBdr>
              <w:divsChild>
                <w:div w:id="417946338">
                  <w:marLeft w:val="0"/>
                  <w:marRight w:val="0"/>
                  <w:marTop w:val="0"/>
                  <w:marBottom w:val="0"/>
                  <w:divBdr>
                    <w:top w:val="none" w:sz="0" w:space="0" w:color="auto"/>
                    <w:left w:val="none" w:sz="0" w:space="0" w:color="auto"/>
                    <w:bottom w:val="none" w:sz="0" w:space="0" w:color="auto"/>
                    <w:right w:val="none" w:sz="0" w:space="0" w:color="auto"/>
                  </w:divBdr>
                </w:div>
                <w:div w:id="99838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3192">
          <w:marLeft w:val="0"/>
          <w:marRight w:val="0"/>
          <w:marTop w:val="0"/>
          <w:marBottom w:val="0"/>
          <w:divBdr>
            <w:top w:val="none" w:sz="0" w:space="0" w:color="auto"/>
            <w:left w:val="none" w:sz="0" w:space="0" w:color="auto"/>
            <w:bottom w:val="none" w:sz="0" w:space="0" w:color="auto"/>
            <w:right w:val="none" w:sz="0" w:space="0" w:color="auto"/>
          </w:divBdr>
          <w:divsChild>
            <w:div w:id="1627468756">
              <w:marLeft w:val="0"/>
              <w:marRight w:val="0"/>
              <w:marTop w:val="0"/>
              <w:marBottom w:val="0"/>
              <w:divBdr>
                <w:top w:val="none" w:sz="0" w:space="0" w:color="auto"/>
                <w:left w:val="none" w:sz="0" w:space="0" w:color="auto"/>
                <w:bottom w:val="none" w:sz="0" w:space="0" w:color="auto"/>
                <w:right w:val="none" w:sz="0" w:space="0" w:color="auto"/>
              </w:divBdr>
              <w:divsChild>
                <w:div w:id="14617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966470">
          <w:marLeft w:val="0"/>
          <w:marRight w:val="0"/>
          <w:marTop w:val="0"/>
          <w:marBottom w:val="0"/>
          <w:divBdr>
            <w:top w:val="none" w:sz="0" w:space="0" w:color="auto"/>
            <w:left w:val="none" w:sz="0" w:space="0" w:color="auto"/>
            <w:bottom w:val="none" w:sz="0" w:space="0" w:color="auto"/>
            <w:right w:val="none" w:sz="0" w:space="0" w:color="auto"/>
          </w:divBdr>
          <w:divsChild>
            <w:div w:id="1527215445">
              <w:marLeft w:val="0"/>
              <w:marRight w:val="0"/>
              <w:marTop w:val="0"/>
              <w:marBottom w:val="0"/>
              <w:divBdr>
                <w:top w:val="none" w:sz="0" w:space="0" w:color="auto"/>
                <w:left w:val="none" w:sz="0" w:space="0" w:color="auto"/>
                <w:bottom w:val="none" w:sz="0" w:space="0" w:color="auto"/>
                <w:right w:val="none" w:sz="0" w:space="0" w:color="auto"/>
              </w:divBdr>
              <w:divsChild>
                <w:div w:id="126513746">
                  <w:marLeft w:val="0"/>
                  <w:marRight w:val="0"/>
                  <w:marTop w:val="0"/>
                  <w:marBottom w:val="0"/>
                  <w:divBdr>
                    <w:top w:val="none" w:sz="0" w:space="0" w:color="auto"/>
                    <w:left w:val="none" w:sz="0" w:space="0" w:color="auto"/>
                    <w:bottom w:val="none" w:sz="0" w:space="0" w:color="auto"/>
                    <w:right w:val="none" w:sz="0" w:space="0" w:color="auto"/>
                  </w:divBdr>
                </w:div>
                <w:div w:id="152798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39428">
          <w:marLeft w:val="0"/>
          <w:marRight w:val="0"/>
          <w:marTop w:val="0"/>
          <w:marBottom w:val="0"/>
          <w:divBdr>
            <w:top w:val="none" w:sz="0" w:space="0" w:color="auto"/>
            <w:left w:val="none" w:sz="0" w:space="0" w:color="auto"/>
            <w:bottom w:val="none" w:sz="0" w:space="0" w:color="auto"/>
            <w:right w:val="none" w:sz="0" w:space="0" w:color="auto"/>
          </w:divBdr>
          <w:divsChild>
            <w:div w:id="1379472361">
              <w:marLeft w:val="0"/>
              <w:marRight w:val="0"/>
              <w:marTop w:val="0"/>
              <w:marBottom w:val="0"/>
              <w:divBdr>
                <w:top w:val="none" w:sz="0" w:space="0" w:color="auto"/>
                <w:left w:val="none" w:sz="0" w:space="0" w:color="auto"/>
                <w:bottom w:val="none" w:sz="0" w:space="0" w:color="auto"/>
                <w:right w:val="none" w:sz="0" w:space="0" w:color="auto"/>
              </w:divBdr>
              <w:divsChild>
                <w:div w:id="1330713845">
                  <w:marLeft w:val="0"/>
                  <w:marRight w:val="0"/>
                  <w:marTop w:val="0"/>
                  <w:marBottom w:val="0"/>
                  <w:divBdr>
                    <w:top w:val="none" w:sz="0" w:space="0" w:color="auto"/>
                    <w:left w:val="none" w:sz="0" w:space="0" w:color="auto"/>
                    <w:bottom w:val="none" w:sz="0" w:space="0" w:color="auto"/>
                    <w:right w:val="none" w:sz="0" w:space="0" w:color="auto"/>
                  </w:divBdr>
                </w:div>
                <w:div w:id="198858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354322">
          <w:marLeft w:val="0"/>
          <w:marRight w:val="0"/>
          <w:marTop w:val="0"/>
          <w:marBottom w:val="0"/>
          <w:divBdr>
            <w:top w:val="none" w:sz="0" w:space="0" w:color="auto"/>
            <w:left w:val="none" w:sz="0" w:space="0" w:color="auto"/>
            <w:bottom w:val="none" w:sz="0" w:space="0" w:color="auto"/>
            <w:right w:val="none" w:sz="0" w:space="0" w:color="auto"/>
          </w:divBdr>
          <w:divsChild>
            <w:div w:id="1718504740">
              <w:marLeft w:val="0"/>
              <w:marRight w:val="0"/>
              <w:marTop w:val="0"/>
              <w:marBottom w:val="0"/>
              <w:divBdr>
                <w:top w:val="none" w:sz="0" w:space="0" w:color="auto"/>
                <w:left w:val="none" w:sz="0" w:space="0" w:color="auto"/>
                <w:bottom w:val="none" w:sz="0" w:space="0" w:color="auto"/>
                <w:right w:val="none" w:sz="0" w:space="0" w:color="auto"/>
              </w:divBdr>
              <w:divsChild>
                <w:div w:id="549733936">
                  <w:marLeft w:val="0"/>
                  <w:marRight w:val="0"/>
                  <w:marTop w:val="0"/>
                  <w:marBottom w:val="0"/>
                  <w:divBdr>
                    <w:top w:val="none" w:sz="0" w:space="0" w:color="auto"/>
                    <w:left w:val="none" w:sz="0" w:space="0" w:color="auto"/>
                    <w:bottom w:val="none" w:sz="0" w:space="0" w:color="auto"/>
                    <w:right w:val="none" w:sz="0" w:space="0" w:color="auto"/>
                  </w:divBdr>
                </w:div>
                <w:div w:id="118478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06393">
      <w:bodyDiv w:val="1"/>
      <w:marLeft w:val="0"/>
      <w:marRight w:val="0"/>
      <w:marTop w:val="0"/>
      <w:marBottom w:val="0"/>
      <w:divBdr>
        <w:top w:val="none" w:sz="0" w:space="0" w:color="auto"/>
        <w:left w:val="none" w:sz="0" w:space="0" w:color="auto"/>
        <w:bottom w:val="none" w:sz="0" w:space="0" w:color="auto"/>
        <w:right w:val="none" w:sz="0" w:space="0" w:color="auto"/>
      </w:divBdr>
      <w:divsChild>
        <w:div w:id="2122912411">
          <w:marLeft w:val="0"/>
          <w:marRight w:val="0"/>
          <w:marTop w:val="0"/>
          <w:marBottom w:val="0"/>
          <w:divBdr>
            <w:top w:val="none" w:sz="0" w:space="0" w:color="auto"/>
            <w:left w:val="none" w:sz="0" w:space="0" w:color="auto"/>
            <w:bottom w:val="none" w:sz="0" w:space="0" w:color="auto"/>
            <w:right w:val="none" w:sz="0" w:space="0" w:color="auto"/>
          </w:divBdr>
          <w:divsChild>
            <w:div w:id="740637306">
              <w:marLeft w:val="0"/>
              <w:marRight w:val="0"/>
              <w:marTop w:val="0"/>
              <w:marBottom w:val="0"/>
              <w:divBdr>
                <w:top w:val="none" w:sz="0" w:space="0" w:color="auto"/>
                <w:left w:val="none" w:sz="0" w:space="0" w:color="auto"/>
                <w:bottom w:val="none" w:sz="0" w:space="0" w:color="auto"/>
                <w:right w:val="none" w:sz="0" w:space="0" w:color="auto"/>
              </w:divBdr>
              <w:divsChild>
                <w:div w:id="226457112">
                  <w:marLeft w:val="0"/>
                  <w:marRight w:val="0"/>
                  <w:marTop w:val="0"/>
                  <w:marBottom w:val="0"/>
                  <w:divBdr>
                    <w:top w:val="none" w:sz="0" w:space="0" w:color="auto"/>
                    <w:left w:val="none" w:sz="0" w:space="0" w:color="auto"/>
                    <w:bottom w:val="none" w:sz="0" w:space="0" w:color="auto"/>
                    <w:right w:val="none" w:sz="0" w:space="0" w:color="auto"/>
                  </w:divBdr>
                  <w:divsChild>
                    <w:div w:id="1742218730">
                      <w:marLeft w:val="0"/>
                      <w:marRight w:val="0"/>
                      <w:marTop w:val="0"/>
                      <w:marBottom w:val="0"/>
                      <w:divBdr>
                        <w:top w:val="none" w:sz="0" w:space="0" w:color="auto"/>
                        <w:left w:val="none" w:sz="0" w:space="0" w:color="auto"/>
                        <w:bottom w:val="none" w:sz="0" w:space="0" w:color="auto"/>
                        <w:right w:val="none" w:sz="0" w:space="0" w:color="auto"/>
                      </w:divBdr>
                      <w:divsChild>
                        <w:div w:id="58947378">
                          <w:marLeft w:val="0"/>
                          <w:marRight w:val="0"/>
                          <w:marTop w:val="0"/>
                          <w:marBottom w:val="0"/>
                          <w:divBdr>
                            <w:top w:val="none" w:sz="0" w:space="0" w:color="auto"/>
                            <w:left w:val="none" w:sz="0" w:space="0" w:color="auto"/>
                            <w:bottom w:val="none" w:sz="0" w:space="0" w:color="auto"/>
                            <w:right w:val="none" w:sz="0" w:space="0" w:color="auto"/>
                          </w:divBdr>
                        </w:div>
                        <w:div w:id="801777229">
                          <w:marLeft w:val="0"/>
                          <w:marRight w:val="0"/>
                          <w:marTop w:val="0"/>
                          <w:marBottom w:val="0"/>
                          <w:divBdr>
                            <w:top w:val="none" w:sz="0" w:space="0" w:color="auto"/>
                            <w:left w:val="none" w:sz="0" w:space="0" w:color="auto"/>
                            <w:bottom w:val="none" w:sz="0" w:space="0" w:color="auto"/>
                            <w:right w:val="none" w:sz="0" w:space="0" w:color="auto"/>
                          </w:divBdr>
                        </w:div>
                        <w:div w:id="1003776196">
                          <w:marLeft w:val="0"/>
                          <w:marRight w:val="0"/>
                          <w:marTop w:val="0"/>
                          <w:marBottom w:val="0"/>
                          <w:divBdr>
                            <w:top w:val="none" w:sz="0" w:space="0" w:color="auto"/>
                            <w:left w:val="none" w:sz="0" w:space="0" w:color="auto"/>
                            <w:bottom w:val="none" w:sz="0" w:space="0" w:color="auto"/>
                            <w:right w:val="none" w:sz="0" w:space="0" w:color="auto"/>
                          </w:divBdr>
                        </w:div>
                        <w:div w:id="1532914863">
                          <w:marLeft w:val="0"/>
                          <w:marRight w:val="0"/>
                          <w:marTop w:val="0"/>
                          <w:marBottom w:val="0"/>
                          <w:divBdr>
                            <w:top w:val="none" w:sz="0" w:space="0" w:color="auto"/>
                            <w:left w:val="none" w:sz="0" w:space="0" w:color="auto"/>
                            <w:bottom w:val="none" w:sz="0" w:space="0" w:color="auto"/>
                            <w:right w:val="none" w:sz="0" w:space="0" w:color="auto"/>
                          </w:divBdr>
                        </w:div>
                        <w:div w:id="1579628337">
                          <w:marLeft w:val="0"/>
                          <w:marRight w:val="0"/>
                          <w:marTop w:val="0"/>
                          <w:marBottom w:val="0"/>
                          <w:divBdr>
                            <w:top w:val="none" w:sz="0" w:space="0" w:color="auto"/>
                            <w:left w:val="none" w:sz="0" w:space="0" w:color="auto"/>
                            <w:bottom w:val="none" w:sz="0" w:space="0" w:color="auto"/>
                            <w:right w:val="none" w:sz="0" w:space="0" w:color="auto"/>
                          </w:divBdr>
                        </w:div>
                        <w:div w:id="189611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3624670">
      <w:bodyDiv w:val="1"/>
      <w:marLeft w:val="0"/>
      <w:marRight w:val="0"/>
      <w:marTop w:val="0"/>
      <w:marBottom w:val="0"/>
      <w:divBdr>
        <w:top w:val="none" w:sz="0" w:space="0" w:color="auto"/>
        <w:left w:val="none" w:sz="0" w:space="0" w:color="auto"/>
        <w:bottom w:val="none" w:sz="0" w:space="0" w:color="auto"/>
        <w:right w:val="none" w:sz="0" w:space="0" w:color="auto"/>
      </w:divBdr>
      <w:divsChild>
        <w:div w:id="1920825962">
          <w:marLeft w:val="0"/>
          <w:marRight w:val="0"/>
          <w:marTop w:val="0"/>
          <w:marBottom w:val="0"/>
          <w:divBdr>
            <w:top w:val="none" w:sz="0" w:space="0" w:color="auto"/>
            <w:left w:val="none" w:sz="0" w:space="0" w:color="auto"/>
            <w:bottom w:val="none" w:sz="0" w:space="0" w:color="auto"/>
            <w:right w:val="none" w:sz="0" w:space="0" w:color="auto"/>
          </w:divBdr>
          <w:divsChild>
            <w:div w:id="1081172415">
              <w:marLeft w:val="0"/>
              <w:marRight w:val="0"/>
              <w:marTop w:val="0"/>
              <w:marBottom w:val="0"/>
              <w:divBdr>
                <w:top w:val="none" w:sz="0" w:space="0" w:color="auto"/>
                <w:left w:val="none" w:sz="0" w:space="0" w:color="auto"/>
                <w:bottom w:val="none" w:sz="0" w:space="0" w:color="auto"/>
                <w:right w:val="none" w:sz="0" w:space="0" w:color="auto"/>
              </w:divBdr>
              <w:divsChild>
                <w:div w:id="2112818679">
                  <w:marLeft w:val="0"/>
                  <w:marRight w:val="0"/>
                  <w:marTop w:val="0"/>
                  <w:marBottom w:val="0"/>
                  <w:divBdr>
                    <w:top w:val="none" w:sz="0" w:space="0" w:color="auto"/>
                    <w:left w:val="none" w:sz="0" w:space="0" w:color="auto"/>
                    <w:bottom w:val="none" w:sz="0" w:space="0" w:color="auto"/>
                    <w:right w:val="none" w:sz="0" w:space="0" w:color="auto"/>
                  </w:divBdr>
                  <w:divsChild>
                    <w:div w:id="49502184">
                      <w:marLeft w:val="0"/>
                      <w:marRight w:val="0"/>
                      <w:marTop w:val="0"/>
                      <w:marBottom w:val="0"/>
                      <w:divBdr>
                        <w:top w:val="none" w:sz="0" w:space="0" w:color="auto"/>
                        <w:left w:val="none" w:sz="0" w:space="0" w:color="auto"/>
                        <w:bottom w:val="none" w:sz="0" w:space="0" w:color="auto"/>
                        <w:right w:val="none" w:sz="0" w:space="0" w:color="auto"/>
                      </w:divBdr>
                      <w:divsChild>
                        <w:div w:id="102822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112982">
      <w:bodyDiv w:val="1"/>
      <w:marLeft w:val="0"/>
      <w:marRight w:val="0"/>
      <w:marTop w:val="0"/>
      <w:marBottom w:val="0"/>
      <w:divBdr>
        <w:top w:val="none" w:sz="0" w:space="0" w:color="auto"/>
        <w:left w:val="none" w:sz="0" w:space="0" w:color="auto"/>
        <w:bottom w:val="none" w:sz="0" w:space="0" w:color="auto"/>
        <w:right w:val="none" w:sz="0" w:space="0" w:color="auto"/>
      </w:divBdr>
    </w:div>
    <w:div w:id="1396590547">
      <w:bodyDiv w:val="1"/>
      <w:marLeft w:val="0"/>
      <w:marRight w:val="0"/>
      <w:marTop w:val="0"/>
      <w:marBottom w:val="0"/>
      <w:divBdr>
        <w:top w:val="none" w:sz="0" w:space="0" w:color="auto"/>
        <w:left w:val="none" w:sz="0" w:space="0" w:color="auto"/>
        <w:bottom w:val="none" w:sz="0" w:space="0" w:color="auto"/>
        <w:right w:val="none" w:sz="0" w:space="0" w:color="auto"/>
      </w:divBdr>
    </w:div>
    <w:div w:id="1397164060">
      <w:bodyDiv w:val="1"/>
      <w:marLeft w:val="0"/>
      <w:marRight w:val="0"/>
      <w:marTop w:val="0"/>
      <w:marBottom w:val="0"/>
      <w:divBdr>
        <w:top w:val="none" w:sz="0" w:space="0" w:color="auto"/>
        <w:left w:val="none" w:sz="0" w:space="0" w:color="auto"/>
        <w:bottom w:val="none" w:sz="0" w:space="0" w:color="auto"/>
        <w:right w:val="none" w:sz="0" w:space="0" w:color="auto"/>
      </w:divBdr>
    </w:div>
    <w:div w:id="1403601085">
      <w:bodyDiv w:val="1"/>
      <w:marLeft w:val="0"/>
      <w:marRight w:val="0"/>
      <w:marTop w:val="0"/>
      <w:marBottom w:val="0"/>
      <w:divBdr>
        <w:top w:val="none" w:sz="0" w:space="0" w:color="auto"/>
        <w:left w:val="none" w:sz="0" w:space="0" w:color="auto"/>
        <w:bottom w:val="none" w:sz="0" w:space="0" w:color="auto"/>
        <w:right w:val="none" w:sz="0" w:space="0" w:color="auto"/>
      </w:divBdr>
    </w:div>
    <w:div w:id="1403791018">
      <w:bodyDiv w:val="1"/>
      <w:marLeft w:val="0"/>
      <w:marRight w:val="0"/>
      <w:marTop w:val="0"/>
      <w:marBottom w:val="0"/>
      <w:divBdr>
        <w:top w:val="none" w:sz="0" w:space="0" w:color="auto"/>
        <w:left w:val="none" w:sz="0" w:space="0" w:color="auto"/>
        <w:bottom w:val="none" w:sz="0" w:space="0" w:color="auto"/>
        <w:right w:val="none" w:sz="0" w:space="0" w:color="auto"/>
      </w:divBdr>
      <w:divsChild>
        <w:div w:id="981543834">
          <w:marLeft w:val="0"/>
          <w:marRight w:val="0"/>
          <w:marTop w:val="0"/>
          <w:marBottom w:val="0"/>
          <w:divBdr>
            <w:top w:val="none" w:sz="0" w:space="0" w:color="auto"/>
            <w:left w:val="none" w:sz="0" w:space="0" w:color="auto"/>
            <w:bottom w:val="none" w:sz="0" w:space="0" w:color="auto"/>
            <w:right w:val="none" w:sz="0" w:space="0" w:color="auto"/>
          </w:divBdr>
          <w:divsChild>
            <w:div w:id="1536042742">
              <w:marLeft w:val="0"/>
              <w:marRight w:val="0"/>
              <w:marTop w:val="0"/>
              <w:marBottom w:val="0"/>
              <w:divBdr>
                <w:top w:val="none" w:sz="0" w:space="0" w:color="auto"/>
                <w:left w:val="none" w:sz="0" w:space="0" w:color="auto"/>
                <w:bottom w:val="none" w:sz="0" w:space="0" w:color="auto"/>
                <w:right w:val="none" w:sz="0" w:space="0" w:color="auto"/>
              </w:divBdr>
              <w:divsChild>
                <w:div w:id="586619801">
                  <w:marLeft w:val="0"/>
                  <w:marRight w:val="450"/>
                  <w:marTop w:val="0"/>
                  <w:marBottom w:val="0"/>
                  <w:divBdr>
                    <w:top w:val="none" w:sz="0" w:space="0" w:color="auto"/>
                    <w:left w:val="none" w:sz="0" w:space="0" w:color="auto"/>
                    <w:bottom w:val="none" w:sz="0" w:space="0" w:color="auto"/>
                    <w:right w:val="none" w:sz="0" w:space="0" w:color="auto"/>
                  </w:divBdr>
                  <w:divsChild>
                    <w:div w:id="2019916796">
                      <w:marLeft w:val="0"/>
                      <w:marRight w:val="0"/>
                      <w:marTop w:val="0"/>
                      <w:marBottom w:val="0"/>
                      <w:divBdr>
                        <w:top w:val="dotted" w:sz="6" w:space="4" w:color="B2B2B2"/>
                        <w:left w:val="none" w:sz="0" w:space="0" w:color="auto"/>
                        <w:bottom w:val="none" w:sz="0" w:space="0" w:color="auto"/>
                        <w:right w:val="none" w:sz="0" w:space="0" w:color="auto"/>
                      </w:divBdr>
                      <w:divsChild>
                        <w:div w:id="953365287">
                          <w:marLeft w:val="0"/>
                          <w:marRight w:val="0"/>
                          <w:marTop w:val="0"/>
                          <w:marBottom w:val="0"/>
                          <w:divBdr>
                            <w:top w:val="none" w:sz="0" w:space="0" w:color="auto"/>
                            <w:left w:val="none" w:sz="0" w:space="0" w:color="auto"/>
                            <w:bottom w:val="none" w:sz="0" w:space="0" w:color="auto"/>
                            <w:right w:val="none" w:sz="0" w:space="0" w:color="auto"/>
                          </w:divBdr>
                          <w:divsChild>
                            <w:div w:id="165217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3869565">
      <w:bodyDiv w:val="1"/>
      <w:marLeft w:val="0"/>
      <w:marRight w:val="0"/>
      <w:marTop w:val="0"/>
      <w:marBottom w:val="0"/>
      <w:divBdr>
        <w:top w:val="none" w:sz="0" w:space="0" w:color="auto"/>
        <w:left w:val="none" w:sz="0" w:space="0" w:color="auto"/>
        <w:bottom w:val="none" w:sz="0" w:space="0" w:color="auto"/>
        <w:right w:val="none" w:sz="0" w:space="0" w:color="auto"/>
      </w:divBdr>
      <w:divsChild>
        <w:div w:id="800222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74754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4454199">
      <w:bodyDiv w:val="1"/>
      <w:marLeft w:val="0"/>
      <w:marRight w:val="0"/>
      <w:marTop w:val="0"/>
      <w:marBottom w:val="0"/>
      <w:divBdr>
        <w:top w:val="none" w:sz="0" w:space="0" w:color="auto"/>
        <w:left w:val="none" w:sz="0" w:space="0" w:color="auto"/>
        <w:bottom w:val="none" w:sz="0" w:space="0" w:color="auto"/>
        <w:right w:val="none" w:sz="0" w:space="0" w:color="auto"/>
      </w:divBdr>
    </w:div>
    <w:div w:id="1406754980">
      <w:bodyDiv w:val="1"/>
      <w:marLeft w:val="0"/>
      <w:marRight w:val="0"/>
      <w:marTop w:val="0"/>
      <w:marBottom w:val="0"/>
      <w:divBdr>
        <w:top w:val="none" w:sz="0" w:space="0" w:color="auto"/>
        <w:left w:val="none" w:sz="0" w:space="0" w:color="auto"/>
        <w:bottom w:val="none" w:sz="0" w:space="0" w:color="auto"/>
        <w:right w:val="none" w:sz="0" w:space="0" w:color="auto"/>
      </w:divBdr>
      <w:divsChild>
        <w:div w:id="1151212214">
          <w:marLeft w:val="0"/>
          <w:marRight w:val="0"/>
          <w:marTop w:val="0"/>
          <w:marBottom w:val="0"/>
          <w:divBdr>
            <w:top w:val="none" w:sz="0" w:space="0" w:color="auto"/>
            <w:left w:val="none" w:sz="0" w:space="0" w:color="auto"/>
            <w:bottom w:val="none" w:sz="0" w:space="0" w:color="auto"/>
            <w:right w:val="none" w:sz="0" w:space="0" w:color="auto"/>
          </w:divBdr>
          <w:divsChild>
            <w:div w:id="1598368643">
              <w:marLeft w:val="0"/>
              <w:marRight w:val="0"/>
              <w:marTop w:val="0"/>
              <w:marBottom w:val="0"/>
              <w:divBdr>
                <w:top w:val="none" w:sz="0" w:space="0" w:color="auto"/>
                <w:left w:val="none" w:sz="0" w:space="0" w:color="auto"/>
                <w:bottom w:val="none" w:sz="0" w:space="0" w:color="auto"/>
                <w:right w:val="none" w:sz="0" w:space="0" w:color="auto"/>
              </w:divBdr>
              <w:divsChild>
                <w:div w:id="1317954372">
                  <w:marLeft w:val="0"/>
                  <w:marRight w:val="0"/>
                  <w:marTop w:val="0"/>
                  <w:marBottom w:val="0"/>
                  <w:divBdr>
                    <w:top w:val="none" w:sz="0" w:space="0" w:color="auto"/>
                    <w:left w:val="none" w:sz="0" w:space="0" w:color="auto"/>
                    <w:bottom w:val="none" w:sz="0" w:space="0" w:color="auto"/>
                    <w:right w:val="none" w:sz="0" w:space="0" w:color="auto"/>
                  </w:divBdr>
                  <w:divsChild>
                    <w:div w:id="98358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875781">
      <w:bodyDiv w:val="1"/>
      <w:marLeft w:val="0"/>
      <w:marRight w:val="0"/>
      <w:marTop w:val="0"/>
      <w:marBottom w:val="0"/>
      <w:divBdr>
        <w:top w:val="none" w:sz="0" w:space="0" w:color="auto"/>
        <w:left w:val="none" w:sz="0" w:space="0" w:color="auto"/>
        <w:bottom w:val="none" w:sz="0" w:space="0" w:color="auto"/>
        <w:right w:val="none" w:sz="0" w:space="0" w:color="auto"/>
      </w:divBdr>
      <w:divsChild>
        <w:div w:id="2137723664">
          <w:marLeft w:val="0"/>
          <w:marRight w:val="0"/>
          <w:marTop w:val="0"/>
          <w:marBottom w:val="0"/>
          <w:divBdr>
            <w:top w:val="none" w:sz="0" w:space="0" w:color="auto"/>
            <w:left w:val="none" w:sz="0" w:space="0" w:color="auto"/>
            <w:bottom w:val="none" w:sz="0" w:space="0" w:color="auto"/>
            <w:right w:val="none" w:sz="0" w:space="0" w:color="auto"/>
          </w:divBdr>
          <w:divsChild>
            <w:div w:id="1682464181">
              <w:marLeft w:val="0"/>
              <w:marRight w:val="0"/>
              <w:marTop w:val="0"/>
              <w:marBottom w:val="0"/>
              <w:divBdr>
                <w:top w:val="none" w:sz="0" w:space="0" w:color="auto"/>
                <w:left w:val="none" w:sz="0" w:space="0" w:color="auto"/>
                <w:bottom w:val="none" w:sz="0" w:space="0" w:color="auto"/>
                <w:right w:val="none" w:sz="0" w:space="0" w:color="auto"/>
              </w:divBdr>
              <w:divsChild>
                <w:div w:id="715665140">
                  <w:marLeft w:val="2928"/>
                  <w:marRight w:val="0"/>
                  <w:marTop w:val="720"/>
                  <w:marBottom w:val="0"/>
                  <w:divBdr>
                    <w:top w:val="none" w:sz="0" w:space="0" w:color="auto"/>
                    <w:left w:val="none" w:sz="0" w:space="0" w:color="auto"/>
                    <w:bottom w:val="none" w:sz="0" w:space="0" w:color="auto"/>
                    <w:right w:val="none" w:sz="0" w:space="0" w:color="auto"/>
                  </w:divBdr>
                  <w:divsChild>
                    <w:div w:id="197664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771371">
      <w:bodyDiv w:val="1"/>
      <w:marLeft w:val="0"/>
      <w:marRight w:val="0"/>
      <w:marTop w:val="0"/>
      <w:marBottom w:val="0"/>
      <w:divBdr>
        <w:top w:val="none" w:sz="0" w:space="0" w:color="auto"/>
        <w:left w:val="none" w:sz="0" w:space="0" w:color="auto"/>
        <w:bottom w:val="none" w:sz="0" w:space="0" w:color="auto"/>
        <w:right w:val="none" w:sz="0" w:space="0" w:color="auto"/>
      </w:divBdr>
      <w:divsChild>
        <w:div w:id="948387833">
          <w:marLeft w:val="0"/>
          <w:marRight w:val="0"/>
          <w:marTop w:val="0"/>
          <w:marBottom w:val="0"/>
          <w:divBdr>
            <w:top w:val="none" w:sz="0" w:space="0" w:color="auto"/>
            <w:left w:val="none" w:sz="0" w:space="0" w:color="auto"/>
            <w:bottom w:val="none" w:sz="0" w:space="0" w:color="auto"/>
            <w:right w:val="none" w:sz="0" w:space="0" w:color="auto"/>
          </w:divBdr>
          <w:divsChild>
            <w:div w:id="1523006496">
              <w:marLeft w:val="0"/>
              <w:marRight w:val="0"/>
              <w:marTop w:val="0"/>
              <w:marBottom w:val="0"/>
              <w:divBdr>
                <w:top w:val="none" w:sz="0" w:space="0" w:color="auto"/>
                <w:left w:val="none" w:sz="0" w:space="0" w:color="auto"/>
                <w:bottom w:val="none" w:sz="0" w:space="0" w:color="auto"/>
                <w:right w:val="none" w:sz="0" w:space="0" w:color="auto"/>
              </w:divBdr>
              <w:divsChild>
                <w:div w:id="1116365503">
                  <w:marLeft w:val="0"/>
                  <w:marRight w:val="0"/>
                  <w:marTop w:val="0"/>
                  <w:marBottom w:val="0"/>
                  <w:divBdr>
                    <w:top w:val="none" w:sz="0" w:space="0" w:color="auto"/>
                    <w:left w:val="none" w:sz="0" w:space="0" w:color="auto"/>
                    <w:bottom w:val="none" w:sz="0" w:space="0" w:color="auto"/>
                    <w:right w:val="none" w:sz="0" w:space="0" w:color="auto"/>
                  </w:divBdr>
                  <w:divsChild>
                    <w:div w:id="383141119">
                      <w:marLeft w:val="0"/>
                      <w:marRight w:val="0"/>
                      <w:marTop w:val="0"/>
                      <w:marBottom w:val="0"/>
                      <w:divBdr>
                        <w:top w:val="none" w:sz="0" w:space="0" w:color="auto"/>
                        <w:left w:val="none" w:sz="0" w:space="0" w:color="auto"/>
                        <w:bottom w:val="none" w:sz="0" w:space="0" w:color="auto"/>
                        <w:right w:val="none" w:sz="0" w:space="0" w:color="auto"/>
                      </w:divBdr>
                      <w:divsChild>
                        <w:div w:id="1098720039">
                          <w:marLeft w:val="0"/>
                          <w:marRight w:val="0"/>
                          <w:marTop w:val="0"/>
                          <w:marBottom w:val="0"/>
                          <w:divBdr>
                            <w:top w:val="none" w:sz="0" w:space="0" w:color="auto"/>
                            <w:left w:val="none" w:sz="0" w:space="0" w:color="auto"/>
                            <w:bottom w:val="none" w:sz="0" w:space="0" w:color="auto"/>
                            <w:right w:val="none" w:sz="0" w:space="0" w:color="auto"/>
                          </w:divBdr>
                        </w:div>
                      </w:divsChild>
                    </w:div>
                    <w:div w:id="2128771910">
                      <w:marLeft w:val="0"/>
                      <w:marRight w:val="0"/>
                      <w:marTop w:val="0"/>
                      <w:marBottom w:val="0"/>
                      <w:divBdr>
                        <w:top w:val="none" w:sz="0" w:space="0" w:color="auto"/>
                        <w:left w:val="none" w:sz="0" w:space="0" w:color="auto"/>
                        <w:bottom w:val="none" w:sz="0" w:space="0" w:color="auto"/>
                        <w:right w:val="none" w:sz="0" w:space="0" w:color="auto"/>
                      </w:divBdr>
                    </w:div>
                    <w:div w:id="1419138836">
                      <w:marLeft w:val="0"/>
                      <w:marRight w:val="0"/>
                      <w:marTop w:val="0"/>
                      <w:marBottom w:val="0"/>
                      <w:divBdr>
                        <w:top w:val="none" w:sz="0" w:space="0" w:color="auto"/>
                        <w:left w:val="none" w:sz="0" w:space="0" w:color="auto"/>
                        <w:bottom w:val="none" w:sz="0" w:space="0" w:color="auto"/>
                        <w:right w:val="none" w:sz="0" w:space="0" w:color="auto"/>
                      </w:divBdr>
                    </w:div>
                    <w:div w:id="1300109607">
                      <w:marLeft w:val="0"/>
                      <w:marRight w:val="0"/>
                      <w:marTop w:val="0"/>
                      <w:marBottom w:val="0"/>
                      <w:divBdr>
                        <w:top w:val="none" w:sz="0" w:space="0" w:color="auto"/>
                        <w:left w:val="none" w:sz="0" w:space="0" w:color="auto"/>
                        <w:bottom w:val="none" w:sz="0" w:space="0" w:color="auto"/>
                        <w:right w:val="none" w:sz="0" w:space="0" w:color="auto"/>
                      </w:divBdr>
                    </w:div>
                    <w:div w:id="944964066">
                      <w:marLeft w:val="0"/>
                      <w:marRight w:val="0"/>
                      <w:marTop w:val="0"/>
                      <w:marBottom w:val="0"/>
                      <w:divBdr>
                        <w:top w:val="none" w:sz="0" w:space="0" w:color="auto"/>
                        <w:left w:val="none" w:sz="0" w:space="0" w:color="auto"/>
                        <w:bottom w:val="none" w:sz="0" w:space="0" w:color="auto"/>
                        <w:right w:val="none" w:sz="0" w:space="0" w:color="auto"/>
                      </w:divBdr>
                      <w:divsChild>
                        <w:div w:id="110087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494373">
      <w:bodyDiv w:val="1"/>
      <w:marLeft w:val="0"/>
      <w:marRight w:val="0"/>
      <w:marTop w:val="0"/>
      <w:marBottom w:val="0"/>
      <w:divBdr>
        <w:top w:val="none" w:sz="0" w:space="0" w:color="auto"/>
        <w:left w:val="none" w:sz="0" w:space="0" w:color="auto"/>
        <w:bottom w:val="none" w:sz="0" w:space="0" w:color="auto"/>
        <w:right w:val="none" w:sz="0" w:space="0" w:color="auto"/>
      </w:divBdr>
    </w:div>
    <w:div w:id="1412267602">
      <w:bodyDiv w:val="1"/>
      <w:marLeft w:val="0"/>
      <w:marRight w:val="0"/>
      <w:marTop w:val="0"/>
      <w:marBottom w:val="0"/>
      <w:divBdr>
        <w:top w:val="none" w:sz="0" w:space="0" w:color="auto"/>
        <w:left w:val="none" w:sz="0" w:space="0" w:color="auto"/>
        <w:bottom w:val="none" w:sz="0" w:space="0" w:color="auto"/>
        <w:right w:val="none" w:sz="0" w:space="0" w:color="auto"/>
      </w:divBdr>
    </w:div>
    <w:div w:id="1415204848">
      <w:bodyDiv w:val="1"/>
      <w:marLeft w:val="0"/>
      <w:marRight w:val="0"/>
      <w:marTop w:val="0"/>
      <w:marBottom w:val="0"/>
      <w:divBdr>
        <w:top w:val="none" w:sz="0" w:space="0" w:color="auto"/>
        <w:left w:val="none" w:sz="0" w:space="0" w:color="auto"/>
        <w:bottom w:val="none" w:sz="0" w:space="0" w:color="auto"/>
        <w:right w:val="none" w:sz="0" w:space="0" w:color="auto"/>
      </w:divBdr>
      <w:divsChild>
        <w:div w:id="918978264">
          <w:marLeft w:val="0"/>
          <w:marRight w:val="0"/>
          <w:marTop w:val="0"/>
          <w:marBottom w:val="0"/>
          <w:divBdr>
            <w:top w:val="none" w:sz="0" w:space="0" w:color="auto"/>
            <w:left w:val="none" w:sz="0" w:space="0" w:color="auto"/>
            <w:bottom w:val="none" w:sz="0" w:space="0" w:color="auto"/>
            <w:right w:val="none" w:sz="0" w:space="0" w:color="auto"/>
          </w:divBdr>
          <w:divsChild>
            <w:div w:id="1736662981">
              <w:marLeft w:val="0"/>
              <w:marRight w:val="0"/>
              <w:marTop w:val="0"/>
              <w:marBottom w:val="0"/>
              <w:divBdr>
                <w:top w:val="none" w:sz="0" w:space="0" w:color="auto"/>
                <w:left w:val="none" w:sz="0" w:space="0" w:color="auto"/>
                <w:bottom w:val="none" w:sz="0" w:space="0" w:color="auto"/>
                <w:right w:val="none" w:sz="0" w:space="0" w:color="auto"/>
              </w:divBdr>
              <w:divsChild>
                <w:div w:id="336423492">
                  <w:marLeft w:val="0"/>
                  <w:marRight w:val="0"/>
                  <w:marTop w:val="0"/>
                  <w:marBottom w:val="0"/>
                  <w:divBdr>
                    <w:top w:val="none" w:sz="0" w:space="0" w:color="auto"/>
                    <w:left w:val="none" w:sz="0" w:space="0" w:color="auto"/>
                    <w:bottom w:val="none" w:sz="0" w:space="0" w:color="auto"/>
                    <w:right w:val="none" w:sz="0" w:space="0" w:color="auto"/>
                  </w:divBdr>
                  <w:divsChild>
                    <w:div w:id="21223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163714">
      <w:bodyDiv w:val="1"/>
      <w:marLeft w:val="0"/>
      <w:marRight w:val="0"/>
      <w:marTop w:val="0"/>
      <w:marBottom w:val="0"/>
      <w:divBdr>
        <w:top w:val="none" w:sz="0" w:space="0" w:color="auto"/>
        <w:left w:val="none" w:sz="0" w:space="0" w:color="auto"/>
        <w:bottom w:val="none" w:sz="0" w:space="0" w:color="auto"/>
        <w:right w:val="none" w:sz="0" w:space="0" w:color="auto"/>
      </w:divBdr>
      <w:divsChild>
        <w:div w:id="1728605814">
          <w:marLeft w:val="0"/>
          <w:marRight w:val="0"/>
          <w:marTop w:val="0"/>
          <w:marBottom w:val="0"/>
          <w:divBdr>
            <w:top w:val="none" w:sz="0" w:space="0" w:color="auto"/>
            <w:left w:val="none" w:sz="0" w:space="0" w:color="auto"/>
            <w:bottom w:val="none" w:sz="0" w:space="0" w:color="auto"/>
            <w:right w:val="none" w:sz="0" w:space="0" w:color="auto"/>
          </w:divBdr>
          <w:divsChild>
            <w:div w:id="1263799399">
              <w:marLeft w:val="0"/>
              <w:marRight w:val="0"/>
              <w:marTop w:val="0"/>
              <w:marBottom w:val="0"/>
              <w:divBdr>
                <w:top w:val="none" w:sz="0" w:space="0" w:color="auto"/>
                <w:left w:val="none" w:sz="0" w:space="0" w:color="auto"/>
                <w:bottom w:val="none" w:sz="0" w:space="0" w:color="auto"/>
                <w:right w:val="none" w:sz="0" w:space="0" w:color="auto"/>
              </w:divBdr>
              <w:divsChild>
                <w:div w:id="311719623">
                  <w:marLeft w:val="0"/>
                  <w:marRight w:val="0"/>
                  <w:marTop w:val="0"/>
                  <w:marBottom w:val="0"/>
                  <w:divBdr>
                    <w:top w:val="none" w:sz="0" w:space="0" w:color="auto"/>
                    <w:left w:val="none" w:sz="0" w:space="0" w:color="auto"/>
                    <w:bottom w:val="none" w:sz="0" w:space="0" w:color="auto"/>
                    <w:right w:val="none" w:sz="0" w:space="0" w:color="auto"/>
                  </w:divBdr>
                  <w:divsChild>
                    <w:div w:id="733356498">
                      <w:marLeft w:val="0"/>
                      <w:marRight w:val="0"/>
                      <w:marTop w:val="0"/>
                      <w:marBottom w:val="0"/>
                      <w:divBdr>
                        <w:top w:val="none" w:sz="0" w:space="0" w:color="auto"/>
                        <w:left w:val="none" w:sz="0" w:space="0" w:color="auto"/>
                        <w:bottom w:val="none" w:sz="0" w:space="0" w:color="auto"/>
                        <w:right w:val="none" w:sz="0" w:space="0" w:color="auto"/>
                      </w:divBdr>
                      <w:divsChild>
                        <w:div w:id="115829153">
                          <w:marLeft w:val="0"/>
                          <w:marRight w:val="0"/>
                          <w:marTop w:val="0"/>
                          <w:marBottom w:val="0"/>
                          <w:divBdr>
                            <w:top w:val="none" w:sz="0" w:space="0" w:color="auto"/>
                            <w:left w:val="none" w:sz="0" w:space="0" w:color="auto"/>
                            <w:bottom w:val="none" w:sz="0" w:space="0" w:color="auto"/>
                            <w:right w:val="none" w:sz="0" w:space="0" w:color="auto"/>
                          </w:divBdr>
                        </w:div>
                        <w:div w:id="163325119">
                          <w:marLeft w:val="0"/>
                          <w:marRight w:val="0"/>
                          <w:marTop w:val="0"/>
                          <w:marBottom w:val="0"/>
                          <w:divBdr>
                            <w:top w:val="none" w:sz="0" w:space="0" w:color="auto"/>
                            <w:left w:val="none" w:sz="0" w:space="0" w:color="auto"/>
                            <w:bottom w:val="none" w:sz="0" w:space="0" w:color="auto"/>
                            <w:right w:val="none" w:sz="0" w:space="0" w:color="auto"/>
                          </w:divBdr>
                        </w:div>
                        <w:div w:id="953246189">
                          <w:marLeft w:val="0"/>
                          <w:marRight w:val="0"/>
                          <w:marTop w:val="0"/>
                          <w:marBottom w:val="0"/>
                          <w:divBdr>
                            <w:top w:val="none" w:sz="0" w:space="0" w:color="auto"/>
                            <w:left w:val="none" w:sz="0" w:space="0" w:color="auto"/>
                            <w:bottom w:val="none" w:sz="0" w:space="0" w:color="auto"/>
                            <w:right w:val="none" w:sz="0" w:space="0" w:color="auto"/>
                          </w:divBdr>
                        </w:div>
                        <w:div w:id="967206834">
                          <w:marLeft w:val="0"/>
                          <w:marRight w:val="0"/>
                          <w:marTop w:val="0"/>
                          <w:marBottom w:val="0"/>
                          <w:divBdr>
                            <w:top w:val="none" w:sz="0" w:space="0" w:color="auto"/>
                            <w:left w:val="none" w:sz="0" w:space="0" w:color="auto"/>
                            <w:bottom w:val="none" w:sz="0" w:space="0" w:color="auto"/>
                            <w:right w:val="none" w:sz="0" w:space="0" w:color="auto"/>
                          </w:divBdr>
                        </w:div>
                        <w:div w:id="1025981393">
                          <w:marLeft w:val="0"/>
                          <w:marRight w:val="0"/>
                          <w:marTop w:val="0"/>
                          <w:marBottom w:val="0"/>
                          <w:divBdr>
                            <w:top w:val="none" w:sz="0" w:space="0" w:color="auto"/>
                            <w:left w:val="none" w:sz="0" w:space="0" w:color="auto"/>
                            <w:bottom w:val="none" w:sz="0" w:space="0" w:color="auto"/>
                            <w:right w:val="none" w:sz="0" w:space="0" w:color="auto"/>
                          </w:divBdr>
                        </w:div>
                        <w:div w:id="1131358660">
                          <w:marLeft w:val="0"/>
                          <w:marRight w:val="0"/>
                          <w:marTop w:val="0"/>
                          <w:marBottom w:val="0"/>
                          <w:divBdr>
                            <w:top w:val="none" w:sz="0" w:space="0" w:color="auto"/>
                            <w:left w:val="none" w:sz="0" w:space="0" w:color="auto"/>
                            <w:bottom w:val="none" w:sz="0" w:space="0" w:color="auto"/>
                            <w:right w:val="none" w:sz="0" w:space="0" w:color="auto"/>
                          </w:divBdr>
                        </w:div>
                        <w:div w:id="1138378316">
                          <w:marLeft w:val="0"/>
                          <w:marRight w:val="0"/>
                          <w:marTop w:val="0"/>
                          <w:marBottom w:val="0"/>
                          <w:divBdr>
                            <w:top w:val="none" w:sz="0" w:space="0" w:color="auto"/>
                            <w:left w:val="none" w:sz="0" w:space="0" w:color="auto"/>
                            <w:bottom w:val="none" w:sz="0" w:space="0" w:color="auto"/>
                            <w:right w:val="none" w:sz="0" w:space="0" w:color="auto"/>
                          </w:divBdr>
                        </w:div>
                        <w:div w:id="1411461889">
                          <w:marLeft w:val="0"/>
                          <w:marRight w:val="0"/>
                          <w:marTop w:val="0"/>
                          <w:marBottom w:val="0"/>
                          <w:divBdr>
                            <w:top w:val="none" w:sz="0" w:space="0" w:color="auto"/>
                            <w:left w:val="none" w:sz="0" w:space="0" w:color="auto"/>
                            <w:bottom w:val="none" w:sz="0" w:space="0" w:color="auto"/>
                            <w:right w:val="none" w:sz="0" w:space="0" w:color="auto"/>
                          </w:divBdr>
                        </w:div>
                        <w:div w:id="1543781407">
                          <w:marLeft w:val="0"/>
                          <w:marRight w:val="0"/>
                          <w:marTop w:val="0"/>
                          <w:marBottom w:val="0"/>
                          <w:divBdr>
                            <w:top w:val="none" w:sz="0" w:space="0" w:color="auto"/>
                            <w:left w:val="none" w:sz="0" w:space="0" w:color="auto"/>
                            <w:bottom w:val="none" w:sz="0" w:space="0" w:color="auto"/>
                            <w:right w:val="none" w:sz="0" w:space="0" w:color="auto"/>
                          </w:divBdr>
                        </w:div>
                        <w:div w:id="1581211792">
                          <w:marLeft w:val="0"/>
                          <w:marRight w:val="0"/>
                          <w:marTop w:val="0"/>
                          <w:marBottom w:val="0"/>
                          <w:divBdr>
                            <w:top w:val="none" w:sz="0" w:space="0" w:color="auto"/>
                            <w:left w:val="none" w:sz="0" w:space="0" w:color="auto"/>
                            <w:bottom w:val="none" w:sz="0" w:space="0" w:color="auto"/>
                            <w:right w:val="none" w:sz="0" w:space="0" w:color="auto"/>
                          </w:divBdr>
                        </w:div>
                        <w:div w:id="1707103668">
                          <w:marLeft w:val="0"/>
                          <w:marRight w:val="0"/>
                          <w:marTop w:val="0"/>
                          <w:marBottom w:val="0"/>
                          <w:divBdr>
                            <w:top w:val="none" w:sz="0" w:space="0" w:color="auto"/>
                            <w:left w:val="none" w:sz="0" w:space="0" w:color="auto"/>
                            <w:bottom w:val="none" w:sz="0" w:space="0" w:color="auto"/>
                            <w:right w:val="none" w:sz="0" w:space="0" w:color="auto"/>
                          </w:divBdr>
                        </w:div>
                        <w:div w:id="1765416651">
                          <w:marLeft w:val="0"/>
                          <w:marRight w:val="0"/>
                          <w:marTop w:val="0"/>
                          <w:marBottom w:val="0"/>
                          <w:divBdr>
                            <w:top w:val="none" w:sz="0" w:space="0" w:color="auto"/>
                            <w:left w:val="none" w:sz="0" w:space="0" w:color="auto"/>
                            <w:bottom w:val="none" w:sz="0" w:space="0" w:color="auto"/>
                            <w:right w:val="none" w:sz="0" w:space="0" w:color="auto"/>
                          </w:divBdr>
                        </w:div>
                        <w:div w:id="1795173627">
                          <w:marLeft w:val="0"/>
                          <w:marRight w:val="0"/>
                          <w:marTop w:val="0"/>
                          <w:marBottom w:val="0"/>
                          <w:divBdr>
                            <w:top w:val="none" w:sz="0" w:space="0" w:color="auto"/>
                            <w:left w:val="none" w:sz="0" w:space="0" w:color="auto"/>
                            <w:bottom w:val="none" w:sz="0" w:space="0" w:color="auto"/>
                            <w:right w:val="none" w:sz="0" w:space="0" w:color="auto"/>
                          </w:divBdr>
                        </w:div>
                        <w:div w:id="1823110134">
                          <w:marLeft w:val="0"/>
                          <w:marRight w:val="0"/>
                          <w:marTop w:val="0"/>
                          <w:marBottom w:val="0"/>
                          <w:divBdr>
                            <w:top w:val="none" w:sz="0" w:space="0" w:color="auto"/>
                            <w:left w:val="none" w:sz="0" w:space="0" w:color="auto"/>
                            <w:bottom w:val="none" w:sz="0" w:space="0" w:color="auto"/>
                            <w:right w:val="none" w:sz="0" w:space="0" w:color="auto"/>
                          </w:divBdr>
                        </w:div>
                        <w:div w:id="1849906891">
                          <w:marLeft w:val="0"/>
                          <w:marRight w:val="0"/>
                          <w:marTop w:val="0"/>
                          <w:marBottom w:val="0"/>
                          <w:divBdr>
                            <w:top w:val="none" w:sz="0" w:space="0" w:color="auto"/>
                            <w:left w:val="none" w:sz="0" w:space="0" w:color="auto"/>
                            <w:bottom w:val="none" w:sz="0" w:space="0" w:color="auto"/>
                            <w:right w:val="none" w:sz="0" w:space="0" w:color="auto"/>
                          </w:divBdr>
                        </w:div>
                        <w:div w:id="1875463169">
                          <w:marLeft w:val="0"/>
                          <w:marRight w:val="0"/>
                          <w:marTop w:val="0"/>
                          <w:marBottom w:val="0"/>
                          <w:divBdr>
                            <w:top w:val="none" w:sz="0" w:space="0" w:color="auto"/>
                            <w:left w:val="none" w:sz="0" w:space="0" w:color="auto"/>
                            <w:bottom w:val="none" w:sz="0" w:space="0" w:color="auto"/>
                            <w:right w:val="none" w:sz="0" w:space="0" w:color="auto"/>
                          </w:divBdr>
                        </w:div>
                        <w:div w:id="2007902329">
                          <w:marLeft w:val="0"/>
                          <w:marRight w:val="0"/>
                          <w:marTop w:val="0"/>
                          <w:marBottom w:val="0"/>
                          <w:divBdr>
                            <w:top w:val="none" w:sz="0" w:space="0" w:color="auto"/>
                            <w:left w:val="none" w:sz="0" w:space="0" w:color="auto"/>
                            <w:bottom w:val="none" w:sz="0" w:space="0" w:color="auto"/>
                            <w:right w:val="none" w:sz="0" w:space="0" w:color="auto"/>
                          </w:divBdr>
                        </w:div>
                        <w:div w:id="201962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8862760">
      <w:bodyDiv w:val="1"/>
      <w:marLeft w:val="0"/>
      <w:marRight w:val="0"/>
      <w:marTop w:val="0"/>
      <w:marBottom w:val="0"/>
      <w:divBdr>
        <w:top w:val="none" w:sz="0" w:space="0" w:color="auto"/>
        <w:left w:val="none" w:sz="0" w:space="0" w:color="auto"/>
        <w:bottom w:val="none" w:sz="0" w:space="0" w:color="auto"/>
        <w:right w:val="none" w:sz="0" w:space="0" w:color="auto"/>
      </w:divBdr>
      <w:divsChild>
        <w:div w:id="1029793860">
          <w:marLeft w:val="0"/>
          <w:marRight w:val="0"/>
          <w:marTop w:val="0"/>
          <w:marBottom w:val="0"/>
          <w:divBdr>
            <w:top w:val="none" w:sz="0" w:space="0" w:color="auto"/>
            <w:left w:val="none" w:sz="0" w:space="0" w:color="auto"/>
            <w:bottom w:val="none" w:sz="0" w:space="0" w:color="auto"/>
            <w:right w:val="none" w:sz="0" w:space="0" w:color="auto"/>
          </w:divBdr>
          <w:divsChild>
            <w:div w:id="133988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02711">
      <w:bodyDiv w:val="1"/>
      <w:marLeft w:val="0"/>
      <w:marRight w:val="0"/>
      <w:marTop w:val="0"/>
      <w:marBottom w:val="0"/>
      <w:divBdr>
        <w:top w:val="none" w:sz="0" w:space="0" w:color="auto"/>
        <w:left w:val="none" w:sz="0" w:space="0" w:color="auto"/>
        <w:bottom w:val="none" w:sz="0" w:space="0" w:color="auto"/>
        <w:right w:val="none" w:sz="0" w:space="0" w:color="auto"/>
      </w:divBdr>
    </w:div>
    <w:div w:id="1422337801">
      <w:bodyDiv w:val="1"/>
      <w:marLeft w:val="0"/>
      <w:marRight w:val="0"/>
      <w:marTop w:val="0"/>
      <w:marBottom w:val="0"/>
      <w:divBdr>
        <w:top w:val="none" w:sz="0" w:space="0" w:color="auto"/>
        <w:left w:val="none" w:sz="0" w:space="0" w:color="auto"/>
        <w:bottom w:val="none" w:sz="0" w:space="0" w:color="auto"/>
        <w:right w:val="none" w:sz="0" w:space="0" w:color="auto"/>
      </w:divBdr>
      <w:divsChild>
        <w:div w:id="519976532">
          <w:marLeft w:val="0"/>
          <w:marRight w:val="0"/>
          <w:marTop w:val="0"/>
          <w:marBottom w:val="0"/>
          <w:divBdr>
            <w:top w:val="none" w:sz="0" w:space="0" w:color="auto"/>
            <w:left w:val="none" w:sz="0" w:space="0" w:color="auto"/>
            <w:bottom w:val="none" w:sz="0" w:space="0" w:color="auto"/>
            <w:right w:val="none" w:sz="0" w:space="0" w:color="auto"/>
          </w:divBdr>
          <w:divsChild>
            <w:div w:id="211675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7558">
      <w:bodyDiv w:val="1"/>
      <w:marLeft w:val="0"/>
      <w:marRight w:val="0"/>
      <w:marTop w:val="0"/>
      <w:marBottom w:val="0"/>
      <w:divBdr>
        <w:top w:val="none" w:sz="0" w:space="0" w:color="auto"/>
        <w:left w:val="none" w:sz="0" w:space="0" w:color="auto"/>
        <w:bottom w:val="none" w:sz="0" w:space="0" w:color="auto"/>
        <w:right w:val="none" w:sz="0" w:space="0" w:color="auto"/>
      </w:divBdr>
    </w:div>
    <w:div w:id="1428696645">
      <w:bodyDiv w:val="1"/>
      <w:marLeft w:val="0"/>
      <w:marRight w:val="0"/>
      <w:marTop w:val="0"/>
      <w:marBottom w:val="0"/>
      <w:divBdr>
        <w:top w:val="none" w:sz="0" w:space="0" w:color="auto"/>
        <w:left w:val="none" w:sz="0" w:space="0" w:color="auto"/>
        <w:bottom w:val="none" w:sz="0" w:space="0" w:color="auto"/>
        <w:right w:val="none" w:sz="0" w:space="0" w:color="auto"/>
      </w:divBdr>
    </w:div>
    <w:div w:id="1430003991">
      <w:bodyDiv w:val="1"/>
      <w:marLeft w:val="0"/>
      <w:marRight w:val="0"/>
      <w:marTop w:val="0"/>
      <w:marBottom w:val="0"/>
      <w:divBdr>
        <w:top w:val="none" w:sz="0" w:space="0" w:color="auto"/>
        <w:left w:val="none" w:sz="0" w:space="0" w:color="auto"/>
        <w:bottom w:val="none" w:sz="0" w:space="0" w:color="auto"/>
        <w:right w:val="none" w:sz="0" w:space="0" w:color="auto"/>
      </w:divBdr>
    </w:div>
    <w:div w:id="1431580306">
      <w:bodyDiv w:val="1"/>
      <w:marLeft w:val="0"/>
      <w:marRight w:val="0"/>
      <w:marTop w:val="0"/>
      <w:marBottom w:val="0"/>
      <w:divBdr>
        <w:top w:val="none" w:sz="0" w:space="0" w:color="auto"/>
        <w:left w:val="none" w:sz="0" w:space="0" w:color="auto"/>
        <w:bottom w:val="none" w:sz="0" w:space="0" w:color="auto"/>
        <w:right w:val="none" w:sz="0" w:space="0" w:color="auto"/>
      </w:divBdr>
    </w:div>
    <w:div w:id="1432506746">
      <w:bodyDiv w:val="1"/>
      <w:marLeft w:val="0"/>
      <w:marRight w:val="0"/>
      <w:marTop w:val="0"/>
      <w:marBottom w:val="0"/>
      <w:divBdr>
        <w:top w:val="none" w:sz="0" w:space="0" w:color="auto"/>
        <w:left w:val="none" w:sz="0" w:space="0" w:color="auto"/>
        <w:bottom w:val="none" w:sz="0" w:space="0" w:color="auto"/>
        <w:right w:val="none" w:sz="0" w:space="0" w:color="auto"/>
      </w:divBdr>
      <w:divsChild>
        <w:div w:id="1703942114">
          <w:marLeft w:val="0"/>
          <w:marRight w:val="0"/>
          <w:marTop w:val="0"/>
          <w:marBottom w:val="0"/>
          <w:divBdr>
            <w:top w:val="none" w:sz="0" w:space="0" w:color="auto"/>
            <w:left w:val="none" w:sz="0" w:space="0" w:color="auto"/>
            <w:bottom w:val="none" w:sz="0" w:space="0" w:color="auto"/>
            <w:right w:val="none" w:sz="0" w:space="0" w:color="auto"/>
          </w:divBdr>
          <w:divsChild>
            <w:div w:id="601307416">
              <w:marLeft w:val="0"/>
              <w:marRight w:val="0"/>
              <w:marTop w:val="0"/>
              <w:marBottom w:val="0"/>
              <w:divBdr>
                <w:top w:val="none" w:sz="0" w:space="0" w:color="auto"/>
                <w:left w:val="none" w:sz="0" w:space="0" w:color="auto"/>
                <w:bottom w:val="none" w:sz="0" w:space="0" w:color="auto"/>
                <w:right w:val="none" w:sz="0" w:space="0" w:color="auto"/>
              </w:divBdr>
              <w:divsChild>
                <w:div w:id="327095145">
                  <w:marLeft w:val="0"/>
                  <w:marRight w:val="0"/>
                  <w:marTop w:val="67"/>
                  <w:marBottom w:val="0"/>
                  <w:divBdr>
                    <w:top w:val="none" w:sz="0" w:space="0" w:color="auto"/>
                    <w:left w:val="none" w:sz="0" w:space="0" w:color="auto"/>
                    <w:bottom w:val="none" w:sz="0" w:space="0" w:color="auto"/>
                    <w:right w:val="none" w:sz="0" w:space="0" w:color="auto"/>
                  </w:divBdr>
                </w:div>
              </w:divsChild>
            </w:div>
          </w:divsChild>
        </w:div>
      </w:divsChild>
    </w:div>
    <w:div w:id="1433823541">
      <w:bodyDiv w:val="1"/>
      <w:marLeft w:val="0"/>
      <w:marRight w:val="0"/>
      <w:marTop w:val="0"/>
      <w:marBottom w:val="0"/>
      <w:divBdr>
        <w:top w:val="none" w:sz="0" w:space="0" w:color="auto"/>
        <w:left w:val="none" w:sz="0" w:space="0" w:color="auto"/>
        <w:bottom w:val="none" w:sz="0" w:space="0" w:color="auto"/>
        <w:right w:val="none" w:sz="0" w:space="0" w:color="auto"/>
      </w:divBdr>
    </w:div>
    <w:div w:id="1434083450">
      <w:bodyDiv w:val="1"/>
      <w:marLeft w:val="0"/>
      <w:marRight w:val="0"/>
      <w:marTop w:val="0"/>
      <w:marBottom w:val="0"/>
      <w:divBdr>
        <w:top w:val="none" w:sz="0" w:space="0" w:color="auto"/>
        <w:left w:val="none" w:sz="0" w:space="0" w:color="auto"/>
        <w:bottom w:val="none" w:sz="0" w:space="0" w:color="auto"/>
        <w:right w:val="none" w:sz="0" w:space="0" w:color="auto"/>
      </w:divBdr>
      <w:divsChild>
        <w:div w:id="130709194">
          <w:marLeft w:val="0"/>
          <w:marRight w:val="0"/>
          <w:marTop w:val="0"/>
          <w:marBottom w:val="0"/>
          <w:divBdr>
            <w:top w:val="none" w:sz="0" w:space="0" w:color="auto"/>
            <w:left w:val="none" w:sz="0" w:space="0" w:color="auto"/>
            <w:bottom w:val="none" w:sz="0" w:space="0" w:color="auto"/>
            <w:right w:val="none" w:sz="0" w:space="0" w:color="auto"/>
          </w:divBdr>
          <w:divsChild>
            <w:div w:id="1952004187">
              <w:marLeft w:val="0"/>
              <w:marRight w:val="0"/>
              <w:marTop w:val="0"/>
              <w:marBottom w:val="0"/>
              <w:divBdr>
                <w:top w:val="none" w:sz="0" w:space="0" w:color="auto"/>
                <w:left w:val="none" w:sz="0" w:space="0" w:color="auto"/>
                <w:bottom w:val="none" w:sz="0" w:space="0" w:color="auto"/>
                <w:right w:val="none" w:sz="0" w:space="0" w:color="auto"/>
              </w:divBdr>
              <w:divsChild>
                <w:div w:id="215901371">
                  <w:marLeft w:val="0"/>
                  <w:marRight w:val="0"/>
                  <w:marTop w:val="0"/>
                  <w:marBottom w:val="0"/>
                  <w:divBdr>
                    <w:top w:val="none" w:sz="0" w:space="0" w:color="auto"/>
                    <w:left w:val="none" w:sz="0" w:space="0" w:color="auto"/>
                    <w:bottom w:val="none" w:sz="0" w:space="0" w:color="auto"/>
                    <w:right w:val="none" w:sz="0" w:space="0" w:color="auto"/>
                  </w:divBdr>
                  <w:divsChild>
                    <w:div w:id="397290439">
                      <w:marLeft w:val="0"/>
                      <w:marRight w:val="0"/>
                      <w:marTop w:val="0"/>
                      <w:marBottom w:val="0"/>
                      <w:divBdr>
                        <w:top w:val="none" w:sz="0" w:space="0" w:color="auto"/>
                        <w:left w:val="none" w:sz="0" w:space="0" w:color="auto"/>
                        <w:bottom w:val="none" w:sz="0" w:space="0" w:color="auto"/>
                        <w:right w:val="none" w:sz="0" w:space="0" w:color="auto"/>
                      </w:divBdr>
                      <w:divsChild>
                        <w:div w:id="59645925">
                          <w:marLeft w:val="0"/>
                          <w:marRight w:val="0"/>
                          <w:marTop w:val="0"/>
                          <w:marBottom w:val="0"/>
                          <w:divBdr>
                            <w:top w:val="none" w:sz="0" w:space="0" w:color="auto"/>
                            <w:left w:val="none" w:sz="0" w:space="0" w:color="auto"/>
                            <w:bottom w:val="none" w:sz="0" w:space="0" w:color="auto"/>
                            <w:right w:val="none" w:sz="0" w:space="0" w:color="auto"/>
                          </w:divBdr>
                        </w:div>
                        <w:div w:id="29703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5519383">
      <w:bodyDiv w:val="1"/>
      <w:marLeft w:val="0"/>
      <w:marRight w:val="0"/>
      <w:marTop w:val="0"/>
      <w:marBottom w:val="0"/>
      <w:divBdr>
        <w:top w:val="none" w:sz="0" w:space="0" w:color="auto"/>
        <w:left w:val="none" w:sz="0" w:space="0" w:color="auto"/>
        <w:bottom w:val="none" w:sz="0" w:space="0" w:color="auto"/>
        <w:right w:val="none" w:sz="0" w:space="0" w:color="auto"/>
      </w:divBdr>
      <w:divsChild>
        <w:div w:id="674842691">
          <w:marLeft w:val="0"/>
          <w:marRight w:val="0"/>
          <w:marTop w:val="0"/>
          <w:marBottom w:val="0"/>
          <w:divBdr>
            <w:top w:val="none" w:sz="0" w:space="0" w:color="auto"/>
            <w:left w:val="none" w:sz="0" w:space="0" w:color="auto"/>
            <w:bottom w:val="none" w:sz="0" w:space="0" w:color="auto"/>
            <w:right w:val="none" w:sz="0" w:space="0" w:color="auto"/>
          </w:divBdr>
          <w:divsChild>
            <w:div w:id="85657908">
              <w:marLeft w:val="0"/>
              <w:marRight w:val="0"/>
              <w:marTop w:val="0"/>
              <w:marBottom w:val="0"/>
              <w:divBdr>
                <w:top w:val="none" w:sz="0" w:space="0" w:color="auto"/>
                <w:left w:val="none" w:sz="0" w:space="0" w:color="auto"/>
                <w:bottom w:val="none" w:sz="0" w:space="0" w:color="auto"/>
                <w:right w:val="none" w:sz="0" w:space="0" w:color="auto"/>
              </w:divBdr>
              <w:divsChild>
                <w:div w:id="1857690509">
                  <w:marLeft w:val="0"/>
                  <w:marRight w:val="0"/>
                  <w:marTop w:val="0"/>
                  <w:marBottom w:val="0"/>
                  <w:divBdr>
                    <w:top w:val="none" w:sz="0" w:space="0" w:color="auto"/>
                    <w:left w:val="none" w:sz="0" w:space="0" w:color="auto"/>
                    <w:bottom w:val="none" w:sz="0" w:space="0" w:color="auto"/>
                    <w:right w:val="none" w:sz="0" w:space="0" w:color="auto"/>
                  </w:divBdr>
                  <w:divsChild>
                    <w:div w:id="1732069978">
                      <w:marLeft w:val="0"/>
                      <w:marRight w:val="0"/>
                      <w:marTop w:val="0"/>
                      <w:marBottom w:val="0"/>
                      <w:divBdr>
                        <w:top w:val="single" w:sz="4" w:space="2" w:color="C0C0C0"/>
                        <w:left w:val="single" w:sz="4" w:space="2" w:color="C0C0C0"/>
                        <w:bottom w:val="single" w:sz="4" w:space="2" w:color="C0C0C0"/>
                        <w:right w:val="single" w:sz="4" w:space="2" w:color="C0C0C0"/>
                      </w:divBdr>
                      <w:divsChild>
                        <w:div w:id="381758832">
                          <w:marLeft w:val="0"/>
                          <w:marRight w:val="0"/>
                          <w:marTop w:val="0"/>
                          <w:marBottom w:val="0"/>
                          <w:divBdr>
                            <w:top w:val="none" w:sz="0" w:space="0" w:color="auto"/>
                            <w:left w:val="none" w:sz="0" w:space="0" w:color="auto"/>
                            <w:bottom w:val="none" w:sz="0" w:space="0" w:color="auto"/>
                            <w:right w:val="none" w:sz="0" w:space="0" w:color="auto"/>
                          </w:divBdr>
                        </w:div>
                        <w:div w:id="502596904">
                          <w:marLeft w:val="0"/>
                          <w:marRight w:val="0"/>
                          <w:marTop w:val="0"/>
                          <w:marBottom w:val="0"/>
                          <w:divBdr>
                            <w:top w:val="none" w:sz="0" w:space="0" w:color="auto"/>
                            <w:left w:val="none" w:sz="0" w:space="0" w:color="auto"/>
                            <w:bottom w:val="none" w:sz="0" w:space="0" w:color="auto"/>
                            <w:right w:val="none" w:sz="0" w:space="0" w:color="auto"/>
                          </w:divBdr>
                        </w:div>
                        <w:div w:id="1179661058">
                          <w:marLeft w:val="0"/>
                          <w:marRight w:val="0"/>
                          <w:marTop w:val="0"/>
                          <w:marBottom w:val="0"/>
                          <w:divBdr>
                            <w:top w:val="none" w:sz="0" w:space="0" w:color="auto"/>
                            <w:left w:val="none" w:sz="0" w:space="0" w:color="auto"/>
                            <w:bottom w:val="none" w:sz="0" w:space="0" w:color="auto"/>
                            <w:right w:val="none" w:sz="0" w:space="0" w:color="auto"/>
                          </w:divBdr>
                        </w:div>
                        <w:div w:id="17082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8909639">
      <w:bodyDiv w:val="1"/>
      <w:marLeft w:val="0"/>
      <w:marRight w:val="0"/>
      <w:marTop w:val="0"/>
      <w:marBottom w:val="0"/>
      <w:divBdr>
        <w:top w:val="none" w:sz="0" w:space="0" w:color="auto"/>
        <w:left w:val="none" w:sz="0" w:space="0" w:color="auto"/>
        <w:bottom w:val="none" w:sz="0" w:space="0" w:color="auto"/>
        <w:right w:val="none" w:sz="0" w:space="0" w:color="auto"/>
      </w:divBdr>
    </w:div>
    <w:div w:id="1441756053">
      <w:bodyDiv w:val="1"/>
      <w:marLeft w:val="0"/>
      <w:marRight w:val="0"/>
      <w:marTop w:val="0"/>
      <w:marBottom w:val="0"/>
      <w:divBdr>
        <w:top w:val="none" w:sz="0" w:space="0" w:color="auto"/>
        <w:left w:val="none" w:sz="0" w:space="0" w:color="auto"/>
        <w:bottom w:val="none" w:sz="0" w:space="0" w:color="auto"/>
        <w:right w:val="none" w:sz="0" w:space="0" w:color="auto"/>
      </w:divBdr>
    </w:div>
    <w:div w:id="1443763555">
      <w:bodyDiv w:val="1"/>
      <w:marLeft w:val="0"/>
      <w:marRight w:val="0"/>
      <w:marTop w:val="0"/>
      <w:marBottom w:val="0"/>
      <w:divBdr>
        <w:top w:val="none" w:sz="0" w:space="0" w:color="auto"/>
        <w:left w:val="none" w:sz="0" w:space="0" w:color="auto"/>
        <w:bottom w:val="none" w:sz="0" w:space="0" w:color="auto"/>
        <w:right w:val="none" w:sz="0" w:space="0" w:color="auto"/>
      </w:divBdr>
    </w:div>
    <w:div w:id="1445878519">
      <w:bodyDiv w:val="1"/>
      <w:marLeft w:val="0"/>
      <w:marRight w:val="0"/>
      <w:marTop w:val="0"/>
      <w:marBottom w:val="0"/>
      <w:divBdr>
        <w:top w:val="none" w:sz="0" w:space="0" w:color="auto"/>
        <w:left w:val="none" w:sz="0" w:space="0" w:color="auto"/>
        <w:bottom w:val="none" w:sz="0" w:space="0" w:color="auto"/>
        <w:right w:val="none" w:sz="0" w:space="0" w:color="auto"/>
      </w:divBdr>
    </w:div>
    <w:div w:id="1446927551">
      <w:bodyDiv w:val="1"/>
      <w:marLeft w:val="0"/>
      <w:marRight w:val="0"/>
      <w:marTop w:val="0"/>
      <w:marBottom w:val="0"/>
      <w:divBdr>
        <w:top w:val="none" w:sz="0" w:space="0" w:color="auto"/>
        <w:left w:val="none" w:sz="0" w:space="0" w:color="auto"/>
        <w:bottom w:val="none" w:sz="0" w:space="0" w:color="auto"/>
        <w:right w:val="none" w:sz="0" w:space="0" w:color="auto"/>
      </w:divBdr>
    </w:div>
    <w:div w:id="1449424339">
      <w:bodyDiv w:val="1"/>
      <w:marLeft w:val="0"/>
      <w:marRight w:val="0"/>
      <w:marTop w:val="0"/>
      <w:marBottom w:val="0"/>
      <w:divBdr>
        <w:top w:val="none" w:sz="0" w:space="0" w:color="auto"/>
        <w:left w:val="none" w:sz="0" w:space="0" w:color="auto"/>
        <w:bottom w:val="none" w:sz="0" w:space="0" w:color="auto"/>
        <w:right w:val="none" w:sz="0" w:space="0" w:color="auto"/>
      </w:divBdr>
    </w:div>
    <w:div w:id="1452745365">
      <w:bodyDiv w:val="1"/>
      <w:marLeft w:val="0"/>
      <w:marRight w:val="0"/>
      <w:marTop w:val="0"/>
      <w:marBottom w:val="0"/>
      <w:divBdr>
        <w:top w:val="none" w:sz="0" w:space="0" w:color="auto"/>
        <w:left w:val="none" w:sz="0" w:space="0" w:color="auto"/>
        <w:bottom w:val="none" w:sz="0" w:space="0" w:color="auto"/>
        <w:right w:val="none" w:sz="0" w:space="0" w:color="auto"/>
      </w:divBdr>
      <w:divsChild>
        <w:div w:id="1704164006">
          <w:marLeft w:val="0"/>
          <w:marRight w:val="0"/>
          <w:marTop w:val="0"/>
          <w:marBottom w:val="0"/>
          <w:divBdr>
            <w:top w:val="none" w:sz="0" w:space="0" w:color="auto"/>
            <w:left w:val="none" w:sz="0" w:space="0" w:color="auto"/>
            <w:bottom w:val="none" w:sz="0" w:space="0" w:color="auto"/>
            <w:right w:val="none" w:sz="0" w:space="0" w:color="auto"/>
          </w:divBdr>
          <w:divsChild>
            <w:div w:id="1663116874">
              <w:marLeft w:val="0"/>
              <w:marRight w:val="0"/>
              <w:marTop w:val="0"/>
              <w:marBottom w:val="0"/>
              <w:divBdr>
                <w:top w:val="none" w:sz="0" w:space="0" w:color="auto"/>
                <w:left w:val="none" w:sz="0" w:space="0" w:color="auto"/>
                <w:bottom w:val="none" w:sz="0" w:space="0" w:color="auto"/>
                <w:right w:val="none" w:sz="0" w:space="0" w:color="auto"/>
              </w:divBdr>
              <w:divsChild>
                <w:div w:id="1517771691">
                  <w:marLeft w:val="0"/>
                  <w:marRight w:val="0"/>
                  <w:marTop w:val="0"/>
                  <w:marBottom w:val="0"/>
                  <w:divBdr>
                    <w:top w:val="none" w:sz="0" w:space="0" w:color="auto"/>
                    <w:left w:val="none" w:sz="0" w:space="0" w:color="auto"/>
                    <w:bottom w:val="none" w:sz="0" w:space="0" w:color="auto"/>
                    <w:right w:val="none" w:sz="0" w:space="0" w:color="auto"/>
                  </w:divBdr>
                  <w:divsChild>
                    <w:div w:id="1607735323">
                      <w:marLeft w:val="0"/>
                      <w:marRight w:val="0"/>
                      <w:marTop w:val="0"/>
                      <w:marBottom w:val="0"/>
                      <w:divBdr>
                        <w:top w:val="none" w:sz="0" w:space="0" w:color="auto"/>
                        <w:left w:val="none" w:sz="0" w:space="0" w:color="auto"/>
                        <w:bottom w:val="none" w:sz="0" w:space="0" w:color="auto"/>
                        <w:right w:val="none" w:sz="0" w:space="0" w:color="auto"/>
                      </w:divBdr>
                      <w:divsChild>
                        <w:div w:id="117337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085769">
      <w:bodyDiv w:val="1"/>
      <w:marLeft w:val="0"/>
      <w:marRight w:val="0"/>
      <w:marTop w:val="0"/>
      <w:marBottom w:val="0"/>
      <w:divBdr>
        <w:top w:val="none" w:sz="0" w:space="0" w:color="auto"/>
        <w:left w:val="none" w:sz="0" w:space="0" w:color="auto"/>
        <w:bottom w:val="none" w:sz="0" w:space="0" w:color="auto"/>
        <w:right w:val="none" w:sz="0" w:space="0" w:color="auto"/>
      </w:divBdr>
    </w:div>
    <w:div w:id="1455489965">
      <w:bodyDiv w:val="1"/>
      <w:marLeft w:val="0"/>
      <w:marRight w:val="0"/>
      <w:marTop w:val="0"/>
      <w:marBottom w:val="0"/>
      <w:divBdr>
        <w:top w:val="none" w:sz="0" w:space="0" w:color="auto"/>
        <w:left w:val="none" w:sz="0" w:space="0" w:color="auto"/>
        <w:bottom w:val="none" w:sz="0" w:space="0" w:color="auto"/>
        <w:right w:val="none" w:sz="0" w:space="0" w:color="auto"/>
      </w:divBdr>
      <w:divsChild>
        <w:div w:id="1581989958">
          <w:marLeft w:val="0"/>
          <w:marRight w:val="0"/>
          <w:marTop w:val="0"/>
          <w:marBottom w:val="0"/>
          <w:divBdr>
            <w:top w:val="none" w:sz="0" w:space="0" w:color="auto"/>
            <w:left w:val="none" w:sz="0" w:space="0" w:color="auto"/>
            <w:bottom w:val="none" w:sz="0" w:space="0" w:color="auto"/>
            <w:right w:val="none" w:sz="0" w:space="0" w:color="auto"/>
          </w:divBdr>
          <w:divsChild>
            <w:div w:id="244270110">
              <w:marLeft w:val="0"/>
              <w:marRight w:val="0"/>
              <w:marTop w:val="0"/>
              <w:marBottom w:val="0"/>
              <w:divBdr>
                <w:top w:val="none" w:sz="0" w:space="0" w:color="auto"/>
                <w:left w:val="none" w:sz="0" w:space="0" w:color="auto"/>
                <w:bottom w:val="none" w:sz="0" w:space="0" w:color="auto"/>
                <w:right w:val="none" w:sz="0" w:space="0" w:color="auto"/>
              </w:divBdr>
              <w:divsChild>
                <w:div w:id="1694262770">
                  <w:marLeft w:val="0"/>
                  <w:marRight w:val="0"/>
                  <w:marTop w:val="0"/>
                  <w:marBottom w:val="0"/>
                  <w:divBdr>
                    <w:top w:val="none" w:sz="0" w:space="0" w:color="auto"/>
                    <w:left w:val="none" w:sz="0" w:space="0" w:color="auto"/>
                    <w:bottom w:val="none" w:sz="0" w:space="0" w:color="auto"/>
                    <w:right w:val="none" w:sz="0" w:space="0" w:color="auto"/>
                  </w:divBdr>
                  <w:divsChild>
                    <w:div w:id="14925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710013">
      <w:bodyDiv w:val="1"/>
      <w:marLeft w:val="0"/>
      <w:marRight w:val="0"/>
      <w:marTop w:val="0"/>
      <w:marBottom w:val="0"/>
      <w:divBdr>
        <w:top w:val="none" w:sz="0" w:space="0" w:color="auto"/>
        <w:left w:val="none" w:sz="0" w:space="0" w:color="auto"/>
        <w:bottom w:val="none" w:sz="0" w:space="0" w:color="auto"/>
        <w:right w:val="none" w:sz="0" w:space="0" w:color="auto"/>
      </w:divBdr>
      <w:divsChild>
        <w:div w:id="754664215">
          <w:marLeft w:val="0"/>
          <w:marRight w:val="0"/>
          <w:marTop w:val="0"/>
          <w:marBottom w:val="0"/>
          <w:divBdr>
            <w:top w:val="none" w:sz="0" w:space="0" w:color="auto"/>
            <w:left w:val="none" w:sz="0" w:space="0" w:color="auto"/>
            <w:bottom w:val="none" w:sz="0" w:space="0" w:color="auto"/>
            <w:right w:val="none" w:sz="0" w:space="0" w:color="auto"/>
          </w:divBdr>
          <w:divsChild>
            <w:div w:id="569969536">
              <w:marLeft w:val="0"/>
              <w:marRight w:val="0"/>
              <w:marTop w:val="0"/>
              <w:marBottom w:val="0"/>
              <w:divBdr>
                <w:top w:val="none" w:sz="0" w:space="0" w:color="auto"/>
                <w:left w:val="none" w:sz="0" w:space="0" w:color="auto"/>
                <w:bottom w:val="none" w:sz="0" w:space="0" w:color="auto"/>
                <w:right w:val="none" w:sz="0" w:space="0" w:color="auto"/>
              </w:divBdr>
              <w:divsChild>
                <w:div w:id="1916892703">
                  <w:marLeft w:val="0"/>
                  <w:marRight w:val="0"/>
                  <w:marTop w:val="0"/>
                  <w:marBottom w:val="0"/>
                  <w:divBdr>
                    <w:top w:val="none" w:sz="0" w:space="0" w:color="auto"/>
                    <w:left w:val="none" w:sz="0" w:space="0" w:color="auto"/>
                    <w:bottom w:val="none" w:sz="0" w:space="0" w:color="auto"/>
                    <w:right w:val="none" w:sz="0" w:space="0" w:color="auto"/>
                  </w:divBdr>
                  <w:divsChild>
                    <w:div w:id="127231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600645">
      <w:bodyDiv w:val="1"/>
      <w:marLeft w:val="0"/>
      <w:marRight w:val="0"/>
      <w:marTop w:val="0"/>
      <w:marBottom w:val="0"/>
      <w:divBdr>
        <w:top w:val="none" w:sz="0" w:space="0" w:color="auto"/>
        <w:left w:val="none" w:sz="0" w:space="0" w:color="auto"/>
        <w:bottom w:val="none" w:sz="0" w:space="0" w:color="auto"/>
        <w:right w:val="none" w:sz="0" w:space="0" w:color="auto"/>
      </w:divBdr>
      <w:divsChild>
        <w:div w:id="1402488048">
          <w:marLeft w:val="0"/>
          <w:marRight w:val="0"/>
          <w:marTop w:val="0"/>
          <w:marBottom w:val="0"/>
          <w:divBdr>
            <w:top w:val="none" w:sz="0" w:space="0" w:color="auto"/>
            <w:left w:val="none" w:sz="0" w:space="0" w:color="auto"/>
            <w:bottom w:val="none" w:sz="0" w:space="0" w:color="auto"/>
            <w:right w:val="none" w:sz="0" w:space="0" w:color="auto"/>
          </w:divBdr>
          <w:divsChild>
            <w:div w:id="1361929385">
              <w:marLeft w:val="0"/>
              <w:marRight w:val="0"/>
              <w:marTop w:val="0"/>
              <w:marBottom w:val="0"/>
              <w:divBdr>
                <w:top w:val="none" w:sz="0" w:space="0" w:color="auto"/>
                <w:left w:val="none" w:sz="0" w:space="0" w:color="auto"/>
                <w:bottom w:val="none" w:sz="0" w:space="0" w:color="auto"/>
                <w:right w:val="none" w:sz="0" w:space="0" w:color="auto"/>
              </w:divBdr>
              <w:divsChild>
                <w:div w:id="1700275381">
                  <w:marLeft w:val="0"/>
                  <w:marRight w:val="0"/>
                  <w:marTop w:val="0"/>
                  <w:marBottom w:val="0"/>
                  <w:divBdr>
                    <w:top w:val="none" w:sz="0" w:space="0" w:color="auto"/>
                    <w:left w:val="none" w:sz="0" w:space="0" w:color="auto"/>
                    <w:bottom w:val="none" w:sz="0" w:space="0" w:color="auto"/>
                    <w:right w:val="none" w:sz="0" w:space="0" w:color="auto"/>
                  </w:divBdr>
                  <w:divsChild>
                    <w:div w:id="961810783">
                      <w:marLeft w:val="0"/>
                      <w:marRight w:val="0"/>
                      <w:marTop w:val="0"/>
                      <w:marBottom w:val="0"/>
                      <w:divBdr>
                        <w:top w:val="single" w:sz="4" w:space="2" w:color="C0C0C0"/>
                        <w:left w:val="single" w:sz="4" w:space="2" w:color="C0C0C0"/>
                        <w:bottom w:val="single" w:sz="4" w:space="2" w:color="C0C0C0"/>
                        <w:right w:val="single" w:sz="4" w:space="2" w:color="C0C0C0"/>
                      </w:divBdr>
                      <w:divsChild>
                        <w:div w:id="437943993">
                          <w:marLeft w:val="0"/>
                          <w:marRight w:val="0"/>
                          <w:marTop w:val="0"/>
                          <w:marBottom w:val="0"/>
                          <w:divBdr>
                            <w:top w:val="none" w:sz="0" w:space="0" w:color="auto"/>
                            <w:left w:val="none" w:sz="0" w:space="0" w:color="auto"/>
                            <w:bottom w:val="none" w:sz="0" w:space="0" w:color="auto"/>
                            <w:right w:val="none" w:sz="0" w:space="0" w:color="auto"/>
                          </w:divBdr>
                        </w:div>
                        <w:div w:id="710151721">
                          <w:marLeft w:val="0"/>
                          <w:marRight w:val="0"/>
                          <w:marTop w:val="0"/>
                          <w:marBottom w:val="0"/>
                          <w:divBdr>
                            <w:top w:val="none" w:sz="0" w:space="0" w:color="auto"/>
                            <w:left w:val="none" w:sz="0" w:space="0" w:color="auto"/>
                            <w:bottom w:val="none" w:sz="0" w:space="0" w:color="auto"/>
                            <w:right w:val="none" w:sz="0" w:space="0" w:color="auto"/>
                          </w:divBdr>
                        </w:div>
                        <w:div w:id="853375975">
                          <w:marLeft w:val="0"/>
                          <w:marRight w:val="0"/>
                          <w:marTop w:val="0"/>
                          <w:marBottom w:val="0"/>
                          <w:divBdr>
                            <w:top w:val="none" w:sz="0" w:space="0" w:color="auto"/>
                            <w:left w:val="none" w:sz="0" w:space="0" w:color="auto"/>
                            <w:bottom w:val="none" w:sz="0" w:space="0" w:color="auto"/>
                            <w:right w:val="none" w:sz="0" w:space="0" w:color="auto"/>
                          </w:divBdr>
                        </w:div>
                        <w:div w:id="891582276">
                          <w:marLeft w:val="0"/>
                          <w:marRight w:val="0"/>
                          <w:marTop w:val="0"/>
                          <w:marBottom w:val="0"/>
                          <w:divBdr>
                            <w:top w:val="none" w:sz="0" w:space="0" w:color="auto"/>
                            <w:left w:val="none" w:sz="0" w:space="0" w:color="auto"/>
                            <w:bottom w:val="none" w:sz="0" w:space="0" w:color="auto"/>
                            <w:right w:val="none" w:sz="0" w:space="0" w:color="auto"/>
                          </w:divBdr>
                        </w:div>
                        <w:div w:id="1218005268">
                          <w:marLeft w:val="0"/>
                          <w:marRight w:val="0"/>
                          <w:marTop w:val="0"/>
                          <w:marBottom w:val="0"/>
                          <w:divBdr>
                            <w:top w:val="none" w:sz="0" w:space="0" w:color="auto"/>
                            <w:left w:val="none" w:sz="0" w:space="0" w:color="auto"/>
                            <w:bottom w:val="none" w:sz="0" w:space="0" w:color="auto"/>
                            <w:right w:val="none" w:sz="0" w:space="0" w:color="auto"/>
                          </w:divBdr>
                        </w:div>
                        <w:div w:id="212307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396874">
      <w:bodyDiv w:val="1"/>
      <w:marLeft w:val="0"/>
      <w:marRight w:val="0"/>
      <w:marTop w:val="0"/>
      <w:marBottom w:val="0"/>
      <w:divBdr>
        <w:top w:val="none" w:sz="0" w:space="0" w:color="auto"/>
        <w:left w:val="none" w:sz="0" w:space="0" w:color="auto"/>
        <w:bottom w:val="none" w:sz="0" w:space="0" w:color="auto"/>
        <w:right w:val="none" w:sz="0" w:space="0" w:color="auto"/>
      </w:divBdr>
      <w:divsChild>
        <w:div w:id="577060827">
          <w:marLeft w:val="0"/>
          <w:marRight w:val="0"/>
          <w:marTop w:val="0"/>
          <w:marBottom w:val="0"/>
          <w:divBdr>
            <w:top w:val="none" w:sz="0" w:space="0" w:color="auto"/>
            <w:left w:val="none" w:sz="0" w:space="0" w:color="auto"/>
            <w:bottom w:val="none" w:sz="0" w:space="0" w:color="auto"/>
            <w:right w:val="none" w:sz="0" w:space="0" w:color="auto"/>
          </w:divBdr>
          <w:divsChild>
            <w:div w:id="649946904">
              <w:marLeft w:val="0"/>
              <w:marRight w:val="0"/>
              <w:marTop w:val="0"/>
              <w:marBottom w:val="0"/>
              <w:divBdr>
                <w:top w:val="none" w:sz="0" w:space="0" w:color="auto"/>
                <w:left w:val="none" w:sz="0" w:space="0" w:color="auto"/>
                <w:bottom w:val="none" w:sz="0" w:space="0" w:color="auto"/>
                <w:right w:val="none" w:sz="0" w:space="0" w:color="auto"/>
              </w:divBdr>
              <w:divsChild>
                <w:div w:id="1933079818">
                  <w:marLeft w:val="0"/>
                  <w:marRight w:val="0"/>
                  <w:marTop w:val="0"/>
                  <w:marBottom w:val="0"/>
                  <w:divBdr>
                    <w:top w:val="none" w:sz="0" w:space="0" w:color="auto"/>
                    <w:left w:val="none" w:sz="0" w:space="0" w:color="auto"/>
                    <w:bottom w:val="none" w:sz="0" w:space="0" w:color="auto"/>
                    <w:right w:val="none" w:sz="0" w:space="0" w:color="auto"/>
                  </w:divBdr>
                  <w:divsChild>
                    <w:div w:id="1247493637">
                      <w:marLeft w:val="0"/>
                      <w:marRight w:val="0"/>
                      <w:marTop w:val="0"/>
                      <w:marBottom w:val="0"/>
                      <w:divBdr>
                        <w:top w:val="none" w:sz="0" w:space="0" w:color="auto"/>
                        <w:left w:val="none" w:sz="0" w:space="0" w:color="auto"/>
                        <w:bottom w:val="none" w:sz="0" w:space="0" w:color="auto"/>
                        <w:right w:val="none" w:sz="0" w:space="0" w:color="auto"/>
                      </w:divBdr>
                      <w:divsChild>
                        <w:div w:id="20316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707213">
      <w:bodyDiv w:val="1"/>
      <w:marLeft w:val="0"/>
      <w:marRight w:val="0"/>
      <w:marTop w:val="0"/>
      <w:marBottom w:val="0"/>
      <w:divBdr>
        <w:top w:val="none" w:sz="0" w:space="0" w:color="auto"/>
        <w:left w:val="none" w:sz="0" w:space="0" w:color="auto"/>
        <w:bottom w:val="none" w:sz="0" w:space="0" w:color="auto"/>
        <w:right w:val="none" w:sz="0" w:space="0" w:color="auto"/>
      </w:divBdr>
    </w:div>
    <w:div w:id="1471821428">
      <w:bodyDiv w:val="1"/>
      <w:marLeft w:val="0"/>
      <w:marRight w:val="0"/>
      <w:marTop w:val="0"/>
      <w:marBottom w:val="0"/>
      <w:divBdr>
        <w:top w:val="none" w:sz="0" w:space="0" w:color="auto"/>
        <w:left w:val="none" w:sz="0" w:space="0" w:color="auto"/>
        <w:bottom w:val="none" w:sz="0" w:space="0" w:color="auto"/>
        <w:right w:val="none" w:sz="0" w:space="0" w:color="auto"/>
      </w:divBdr>
      <w:divsChild>
        <w:div w:id="1824546503">
          <w:marLeft w:val="0"/>
          <w:marRight w:val="0"/>
          <w:marTop w:val="0"/>
          <w:marBottom w:val="0"/>
          <w:divBdr>
            <w:top w:val="none" w:sz="0" w:space="0" w:color="auto"/>
            <w:left w:val="none" w:sz="0" w:space="0" w:color="auto"/>
            <w:bottom w:val="none" w:sz="0" w:space="0" w:color="auto"/>
            <w:right w:val="none" w:sz="0" w:space="0" w:color="auto"/>
          </w:divBdr>
          <w:divsChild>
            <w:div w:id="962073954">
              <w:marLeft w:val="0"/>
              <w:marRight w:val="0"/>
              <w:marTop w:val="0"/>
              <w:marBottom w:val="0"/>
              <w:divBdr>
                <w:top w:val="none" w:sz="0" w:space="0" w:color="auto"/>
                <w:left w:val="none" w:sz="0" w:space="0" w:color="auto"/>
                <w:bottom w:val="none" w:sz="0" w:space="0" w:color="auto"/>
                <w:right w:val="none" w:sz="0" w:space="0" w:color="auto"/>
              </w:divBdr>
              <w:divsChild>
                <w:div w:id="33253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745168">
          <w:marLeft w:val="0"/>
          <w:marRight w:val="0"/>
          <w:marTop w:val="0"/>
          <w:marBottom w:val="0"/>
          <w:divBdr>
            <w:top w:val="none" w:sz="0" w:space="0" w:color="auto"/>
            <w:left w:val="none" w:sz="0" w:space="0" w:color="auto"/>
            <w:bottom w:val="none" w:sz="0" w:space="0" w:color="auto"/>
            <w:right w:val="none" w:sz="0" w:space="0" w:color="auto"/>
          </w:divBdr>
          <w:divsChild>
            <w:div w:id="1214535258">
              <w:marLeft w:val="0"/>
              <w:marRight w:val="0"/>
              <w:marTop w:val="0"/>
              <w:marBottom w:val="0"/>
              <w:divBdr>
                <w:top w:val="none" w:sz="0" w:space="0" w:color="auto"/>
                <w:left w:val="none" w:sz="0" w:space="0" w:color="auto"/>
                <w:bottom w:val="none" w:sz="0" w:space="0" w:color="auto"/>
                <w:right w:val="none" w:sz="0" w:space="0" w:color="auto"/>
              </w:divBdr>
              <w:divsChild>
                <w:div w:id="575365737">
                  <w:marLeft w:val="0"/>
                  <w:marRight w:val="0"/>
                  <w:marTop w:val="0"/>
                  <w:marBottom w:val="0"/>
                  <w:divBdr>
                    <w:top w:val="none" w:sz="0" w:space="0" w:color="auto"/>
                    <w:left w:val="none" w:sz="0" w:space="0" w:color="auto"/>
                    <w:bottom w:val="none" w:sz="0" w:space="0" w:color="auto"/>
                    <w:right w:val="none" w:sz="0" w:space="0" w:color="auto"/>
                  </w:divBdr>
                </w:div>
                <w:div w:id="11464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66642">
          <w:marLeft w:val="0"/>
          <w:marRight w:val="0"/>
          <w:marTop w:val="0"/>
          <w:marBottom w:val="0"/>
          <w:divBdr>
            <w:top w:val="none" w:sz="0" w:space="0" w:color="auto"/>
            <w:left w:val="none" w:sz="0" w:space="0" w:color="auto"/>
            <w:bottom w:val="none" w:sz="0" w:space="0" w:color="auto"/>
            <w:right w:val="none" w:sz="0" w:space="0" w:color="auto"/>
          </w:divBdr>
          <w:divsChild>
            <w:div w:id="699085222">
              <w:marLeft w:val="0"/>
              <w:marRight w:val="0"/>
              <w:marTop w:val="0"/>
              <w:marBottom w:val="0"/>
              <w:divBdr>
                <w:top w:val="none" w:sz="0" w:space="0" w:color="auto"/>
                <w:left w:val="none" w:sz="0" w:space="0" w:color="auto"/>
                <w:bottom w:val="none" w:sz="0" w:space="0" w:color="auto"/>
                <w:right w:val="none" w:sz="0" w:space="0" w:color="auto"/>
              </w:divBdr>
              <w:divsChild>
                <w:div w:id="1124469191">
                  <w:marLeft w:val="0"/>
                  <w:marRight w:val="0"/>
                  <w:marTop w:val="0"/>
                  <w:marBottom w:val="0"/>
                  <w:divBdr>
                    <w:top w:val="none" w:sz="0" w:space="0" w:color="auto"/>
                    <w:left w:val="none" w:sz="0" w:space="0" w:color="auto"/>
                    <w:bottom w:val="none" w:sz="0" w:space="0" w:color="auto"/>
                    <w:right w:val="none" w:sz="0" w:space="0" w:color="auto"/>
                  </w:divBdr>
                </w:div>
                <w:div w:id="78033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2057">
      <w:bodyDiv w:val="1"/>
      <w:marLeft w:val="0"/>
      <w:marRight w:val="0"/>
      <w:marTop w:val="0"/>
      <w:marBottom w:val="0"/>
      <w:divBdr>
        <w:top w:val="none" w:sz="0" w:space="0" w:color="auto"/>
        <w:left w:val="none" w:sz="0" w:space="0" w:color="auto"/>
        <w:bottom w:val="none" w:sz="0" w:space="0" w:color="auto"/>
        <w:right w:val="none" w:sz="0" w:space="0" w:color="auto"/>
      </w:divBdr>
    </w:div>
    <w:div w:id="1485119702">
      <w:bodyDiv w:val="1"/>
      <w:marLeft w:val="0"/>
      <w:marRight w:val="0"/>
      <w:marTop w:val="0"/>
      <w:marBottom w:val="0"/>
      <w:divBdr>
        <w:top w:val="none" w:sz="0" w:space="0" w:color="auto"/>
        <w:left w:val="none" w:sz="0" w:space="0" w:color="auto"/>
        <w:bottom w:val="none" w:sz="0" w:space="0" w:color="auto"/>
        <w:right w:val="none" w:sz="0" w:space="0" w:color="auto"/>
      </w:divBdr>
      <w:divsChild>
        <w:div w:id="67002999">
          <w:marLeft w:val="0"/>
          <w:marRight w:val="0"/>
          <w:marTop w:val="0"/>
          <w:marBottom w:val="0"/>
          <w:divBdr>
            <w:top w:val="none" w:sz="0" w:space="0" w:color="auto"/>
            <w:left w:val="none" w:sz="0" w:space="0" w:color="auto"/>
            <w:bottom w:val="none" w:sz="0" w:space="0" w:color="auto"/>
            <w:right w:val="none" w:sz="0" w:space="0" w:color="auto"/>
          </w:divBdr>
          <w:divsChild>
            <w:div w:id="1965041884">
              <w:marLeft w:val="0"/>
              <w:marRight w:val="0"/>
              <w:marTop w:val="0"/>
              <w:marBottom w:val="0"/>
              <w:divBdr>
                <w:top w:val="none" w:sz="0" w:space="0" w:color="auto"/>
                <w:left w:val="none" w:sz="0" w:space="0" w:color="auto"/>
                <w:bottom w:val="none" w:sz="0" w:space="0" w:color="auto"/>
                <w:right w:val="none" w:sz="0" w:space="0" w:color="auto"/>
              </w:divBdr>
              <w:divsChild>
                <w:div w:id="201838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98758">
          <w:marLeft w:val="0"/>
          <w:marRight w:val="0"/>
          <w:marTop w:val="0"/>
          <w:marBottom w:val="0"/>
          <w:divBdr>
            <w:top w:val="none" w:sz="0" w:space="0" w:color="auto"/>
            <w:left w:val="none" w:sz="0" w:space="0" w:color="auto"/>
            <w:bottom w:val="none" w:sz="0" w:space="0" w:color="auto"/>
            <w:right w:val="none" w:sz="0" w:space="0" w:color="auto"/>
          </w:divBdr>
          <w:divsChild>
            <w:div w:id="1502623851">
              <w:marLeft w:val="0"/>
              <w:marRight w:val="0"/>
              <w:marTop w:val="0"/>
              <w:marBottom w:val="0"/>
              <w:divBdr>
                <w:top w:val="none" w:sz="0" w:space="0" w:color="auto"/>
                <w:left w:val="none" w:sz="0" w:space="0" w:color="auto"/>
                <w:bottom w:val="none" w:sz="0" w:space="0" w:color="auto"/>
                <w:right w:val="none" w:sz="0" w:space="0" w:color="auto"/>
              </w:divBdr>
              <w:divsChild>
                <w:div w:id="1068068247">
                  <w:marLeft w:val="0"/>
                  <w:marRight w:val="0"/>
                  <w:marTop w:val="0"/>
                  <w:marBottom w:val="0"/>
                  <w:divBdr>
                    <w:top w:val="none" w:sz="0" w:space="0" w:color="auto"/>
                    <w:left w:val="none" w:sz="0" w:space="0" w:color="auto"/>
                    <w:bottom w:val="none" w:sz="0" w:space="0" w:color="auto"/>
                    <w:right w:val="none" w:sz="0" w:space="0" w:color="auto"/>
                  </w:divBdr>
                </w:div>
                <w:div w:id="152590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7107">
          <w:marLeft w:val="0"/>
          <w:marRight w:val="0"/>
          <w:marTop w:val="0"/>
          <w:marBottom w:val="0"/>
          <w:divBdr>
            <w:top w:val="none" w:sz="0" w:space="0" w:color="auto"/>
            <w:left w:val="none" w:sz="0" w:space="0" w:color="auto"/>
            <w:bottom w:val="none" w:sz="0" w:space="0" w:color="auto"/>
            <w:right w:val="none" w:sz="0" w:space="0" w:color="auto"/>
          </w:divBdr>
          <w:divsChild>
            <w:div w:id="1099328310">
              <w:marLeft w:val="0"/>
              <w:marRight w:val="0"/>
              <w:marTop w:val="0"/>
              <w:marBottom w:val="0"/>
              <w:divBdr>
                <w:top w:val="none" w:sz="0" w:space="0" w:color="auto"/>
                <w:left w:val="none" w:sz="0" w:space="0" w:color="auto"/>
                <w:bottom w:val="none" w:sz="0" w:space="0" w:color="auto"/>
                <w:right w:val="none" w:sz="0" w:space="0" w:color="auto"/>
              </w:divBdr>
              <w:divsChild>
                <w:div w:id="148255784">
                  <w:marLeft w:val="0"/>
                  <w:marRight w:val="0"/>
                  <w:marTop w:val="0"/>
                  <w:marBottom w:val="0"/>
                  <w:divBdr>
                    <w:top w:val="none" w:sz="0" w:space="0" w:color="auto"/>
                    <w:left w:val="none" w:sz="0" w:space="0" w:color="auto"/>
                    <w:bottom w:val="none" w:sz="0" w:space="0" w:color="auto"/>
                    <w:right w:val="none" w:sz="0" w:space="0" w:color="auto"/>
                  </w:divBdr>
                </w:div>
                <w:div w:id="214253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816">
          <w:marLeft w:val="0"/>
          <w:marRight w:val="0"/>
          <w:marTop w:val="0"/>
          <w:marBottom w:val="0"/>
          <w:divBdr>
            <w:top w:val="none" w:sz="0" w:space="0" w:color="auto"/>
            <w:left w:val="none" w:sz="0" w:space="0" w:color="auto"/>
            <w:bottom w:val="none" w:sz="0" w:space="0" w:color="auto"/>
            <w:right w:val="none" w:sz="0" w:space="0" w:color="auto"/>
          </w:divBdr>
          <w:divsChild>
            <w:div w:id="1759476238">
              <w:marLeft w:val="0"/>
              <w:marRight w:val="0"/>
              <w:marTop w:val="0"/>
              <w:marBottom w:val="0"/>
              <w:divBdr>
                <w:top w:val="none" w:sz="0" w:space="0" w:color="auto"/>
                <w:left w:val="none" w:sz="0" w:space="0" w:color="auto"/>
                <w:bottom w:val="none" w:sz="0" w:space="0" w:color="auto"/>
                <w:right w:val="none" w:sz="0" w:space="0" w:color="auto"/>
              </w:divBdr>
              <w:divsChild>
                <w:div w:id="290208738">
                  <w:marLeft w:val="0"/>
                  <w:marRight w:val="0"/>
                  <w:marTop w:val="0"/>
                  <w:marBottom w:val="0"/>
                  <w:divBdr>
                    <w:top w:val="none" w:sz="0" w:space="0" w:color="auto"/>
                    <w:left w:val="none" w:sz="0" w:space="0" w:color="auto"/>
                    <w:bottom w:val="none" w:sz="0" w:space="0" w:color="auto"/>
                    <w:right w:val="none" w:sz="0" w:space="0" w:color="auto"/>
                  </w:divBdr>
                </w:div>
                <w:div w:id="205770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227603">
          <w:marLeft w:val="0"/>
          <w:marRight w:val="0"/>
          <w:marTop w:val="0"/>
          <w:marBottom w:val="0"/>
          <w:divBdr>
            <w:top w:val="none" w:sz="0" w:space="0" w:color="auto"/>
            <w:left w:val="none" w:sz="0" w:space="0" w:color="auto"/>
            <w:bottom w:val="none" w:sz="0" w:space="0" w:color="auto"/>
            <w:right w:val="none" w:sz="0" w:space="0" w:color="auto"/>
          </w:divBdr>
          <w:divsChild>
            <w:div w:id="1388214822">
              <w:marLeft w:val="0"/>
              <w:marRight w:val="0"/>
              <w:marTop w:val="0"/>
              <w:marBottom w:val="0"/>
              <w:divBdr>
                <w:top w:val="none" w:sz="0" w:space="0" w:color="auto"/>
                <w:left w:val="none" w:sz="0" w:space="0" w:color="auto"/>
                <w:bottom w:val="none" w:sz="0" w:space="0" w:color="auto"/>
                <w:right w:val="none" w:sz="0" w:space="0" w:color="auto"/>
              </w:divBdr>
              <w:divsChild>
                <w:div w:id="916281280">
                  <w:marLeft w:val="0"/>
                  <w:marRight w:val="0"/>
                  <w:marTop w:val="0"/>
                  <w:marBottom w:val="0"/>
                  <w:divBdr>
                    <w:top w:val="none" w:sz="0" w:space="0" w:color="auto"/>
                    <w:left w:val="none" w:sz="0" w:space="0" w:color="auto"/>
                    <w:bottom w:val="none" w:sz="0" w:space="0" w:color="auto"/>
                    <w:right w:val="none" w:sz="0" w:space="0" w:color="auto"/>
                  </w:divBdr>
                </w:div>
                <w:div w:id="193169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59288">
          <w:marLeft w:val="0"/>
          <w:marRight w:val="0"/>
          <w:marTop w:val="0"/>
          <w:marBottom w:val="0"/>
          <w:divBdr>
            <w:top w:val="none" w:sz="0" w:space="0" w:color="auto"/>
            <w:left w:val="none" w:sz="0" w:space="0" w:color="auto"/>
            <w:bottom w:val="none" w:sz="0" w:space="0" w:color="auto"/>
            <w:right w:val="none" w:sz="0" w:space="0" w:color="auto"/>
          </w:divBdr>
          <w:divsChild>
            <w:div w:id="46072793">
              <w:marLeft w:val="0"/>
              <w:marRight w:val="0"/>
              <w:marTop w:val="0"/>
              <w:marBottom w:val="0"/>
              <w:divBdr>
                <w:top w:val="none" w:sz="0" w:space="0" w:color="auto"/>
                <w:left w:val="none" w:sz="0" w:space="0" w:color="auto"/>
                <w:bottom w:val="none" w:sz="0" w:space="0" w:color="auto"/>
                <w:right w:val="none" w:sz="0" w:space="0" w:color="auto"/>
              </w:divBdr>
              <w:divsChild>
                <w:div w:id="782574925">
                  <w:marLeft w:val="0"/>
                  <w:marRight w:val="0"/>
                  <w:marTop w:val="0"/>
                  <w:marBottom w:val="0"/>
                  <w:divBdr>
                    <w:top w:val="none" w:sz="0" w:space="0" w:color="auto"/>
                    <w:left w:val="none" w:sz="0" w:space="0" w:color="auto"/>
                    <w:bottom w:val="none" w:sz="0" w:space="0" w:color="auto"/>
                    <w:right w:val="none" w:sz="0" w:space="0" w:color="auto"/>
                  </w:divBdr>
                </w:div>
                <w:div w:id="119206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221035">
          <w:marLeft w:val="0"/>
          <w:marRight w:val="0"/>
          <w:marTop w:val="0"/>
          <w:marBottom w:val="0"/>
          <w:divBdr>
            <w:top w:val="none" w:sz="0" w:space="0" w:color="auto"/>
            <w:left w:val="none" w:sz="0" w:space="0" w:color="auto"/>
            <w:bottom w:val="none" w:sz="0" w:space="0" w:color="auto"/>
            <w:right w:val="none" w:sz="0" w:space="0" w:color="auto"/>
          </w:divBdr>
          <w:divsChild>
            <w:div w:id="1556893509">
              <w:marLeft w:val="0"/>
              <w:marRight w:val="0"/>
              <w:marTop w:val="0"/>
              <w:marBottom w:val="0"/>
              <w:divBdr>
                <w:top w:val="none" w:sz="0" w:space="0" w:color="auto"/>
                <w:left w:val="none" w:sz="0" w:space="0" w:color="auto"/>
                <w:bottom w:val="none" w:sz="0" w:space="0" w:color="auto"/>
                <w:right w:val="none" w:sz="0" w:space="0" w:color="auto"/>
              </w:divBdr>
              <w:divsChild>
                <w:div w:id="1368721104">
                  <w:marLeft w:val="0"/>
                  <w:marRight w:val="0"/>
                  <w:marTop w:val="0"/>
                  <w:marBottom w:val="0"/>
                  <w:divBdr>
                    <w:top w:val="none" w:sz="0" w:space="0" w:color="auto"/>
                    <w:left w:val="none" w:sz="0" w:space="0" w:color="auto"/>
                    <w:bottom w:val="none" w:sz="0" w:space="0" w:color="auto"/>
                    <w:right w:val="none" w:sz="0" w:space="0" w:color="auto"/>
                  </w:divBdr>
                </w:div>
                <w:div w:id="152574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238397">
          <w:marLeft w:val="0"/>
          <w:marRight w:val="0"/>
          <w:marTop w:val="0"/>
          <w:marBottom w:val="0"/>
          <w:divBdr>
            <w:top w:val="none" w:sz="0" w:space="0" w:color="auto"/>
            <w:left w:val="none" w:sz="0" w:space="0" w:color="auto"/>
            <w:bottom w:val="none" w:sz="0" w:space="0" w:color="auto"/>
            <w:right w:val="none" w:sz="0" w:space="0" w:color="auto"/>
          </w:divBdr>
          <w:divsChild>
            <w:div w:id="691146574">
              <w:marLeft w:val="0"/>
              <w:marRight w:val="0"/>
              <w:marTop w:val="0"/>
              <w:marBottom w:val="0"/>
              <w:divBdr>
                <w:top w:val="none" w:sz="0" w:space="0" w:color="auto"/>
                <w:left w:val="none" w:sz="0" w:space="0" w:color="auto"/>
                <w:bottom w:val="none" w:sz="0" w:space="0" w:color="auto"/>
                <w:right w:val="none" w:sz="0" w:space="0" w:color="auto"/>
              </w:divBdr>
              <w:divsChild>
                <w:div w:id="754285798">
                  <w:marLeft w:val="0"/>
                  <w:marRight w:val="0"/>
                  <w:marTop w:val="0"/>
                  <w:marBottom w:val="0"/>
                  <w:divBdr>
                    <w:top w:val="none" w:sz="0" w:space="0" w:color="auto"/>
                    <w:left w:val="none" w:sz="0" w:space="0" w:color="auto"/>
                    <w:bottom w:val="none" w:sz="0" w:space="0" w:color="auto"/>
                    <w:right w:val="none" w:sz="0" w:space="0" w:color="auto"/>
                  </w:divBdr>
                </w:div>
                <w:div w:id="109165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607126">
          <w:marLeft w:val="0"/>
          <w:marRight w:val="0"/>
          <w:marTop w:val="0"/>
          <w:marBottom w:val="0"/>
          <w:divBdr>
            <w:top w:val="none" w:sz="0" w:space="0" w:color="auto"/>
            <w:left w:val="none" w:sz="0" w:space="0" w:color="auto"/>
            <w:bottom w:val="none" w:sz="0" w:space="0" w:color="auto"/>
            <w:right w:val="none" w:sz="0" w:space="0" w:color="auto"/>
          </w:divBdr>
          <w:divsChild>
            <w:div w:id="1610355321">
              <w:marLeft w:val="0"/>
              <w:marRight w:val="0"/>
              <w:marTop w:val="0"/>
              <w:marBottom w:val="0"/>
              <w:divBdr>
                <w:top w:val="none" w:sz="0" w:space="0" w:color="auto"/>
                <w:left w:val="none" w:sz="0" w:space="0" w:color="auto"/>
                <w:bottom w:val="none" w:sz="0" w:space="0" w:color="auto"/>
                <w:right w:val="none" w:sz="0" w:space="0" w:color="auto"/>
              </w:divBdr>
              <w:divsChild>
                <w:div w:id="482896381">
                  <w:marLeft w:val="0"/>
                  <w:marRight w:val="0"/>
                  <w:marTop w:val="0"/>
                  <w:marBottom w:val="0"/>
                  <w:divBdr>
                    <w:top w:val="none" w:sz="0" w:space="0" w:color="auto"/>
                    <w:left w:val="none" w:sz="0" w:space="0" w:color="auto"/>
                    <w:bottom w:val="none" w:sz="0" w:space="0" w:color="auto"/>
                    <w:right w:val="none" w:sz="0" w:space="0" w:color="auto"/>
                  </w:divBdr>
                </w:div>
                <w:div w:id="81534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04565">
          <w:marLeft w:val="0"/>
          <w:marRight w:val="0"/>
          <w:marTop w:val="0"/>
          <w:marBottom w:val="0"/>
          <w:divBdr>
            <w:top w:val="none" w:sz="0" w:space="0" w:color="auto"/>
            <w:left w:val="none" w:sz="0" w:space="0" w:color="auto"/>
            <w:bottom w:val="none" w:sz="0" w:space="0" w:color="auto"/>
            <w:right w:val="none" w:sz="0" w:space="0" w:color="auto"/>
          </w:divBdr>
          <w:divsChild>
            <w:div w:id="818765159">
              <w:marLeft w:val="0"/>
              <w:marRight w:val="0"/>
              <w:marTop w:val="0"/>
              <w:marBottom w:val="0"/>
              <w:divBdr>
                <w:top w:val="none" w:sz="0" w:space="0" w:color="auto"/>
                <w:left w:val="none" w:sz="0" w:space="0" w:color="auto"/>
                <w:bottom w:val="none" w:sz="0" w:space="0" w:color="auto"/>
                <w:right w:val="none" w:sz="0" w:space="0" w:color="auto"/>
              </w:divBdr>
              <w:divsChild>
                <w:div w:id="1503862073">
                  <w:marLeft w:val="0"/>
                  <w:marRight w:val="0"/>
                  <w:marTop w:val="0"/>
                  <w:marBottom w:val="0"/>
                  <w:divBdr>
                    <w:top w:val="none" w:sz="0" w:space="0" w:color="auto"/>
                    <w:left w:val="none" w:sz="0" w:space="0" w:color="auto"/>
                    <w:bottom w:val="none" w:sz="0" w:space="0" w:color="auto"/>
                    <w:right w:val="none" w:sz="0" w:space="0" w:color="auto"/>
                  </w:divBdr>
                </w:div>
                <w:div w:id="153657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4751">
          <w:marLeft w:val="0"/>
          <w:marRight w:val="0"/>
          <w:marTop w:val="0"/>
          <w:marBottom w:val="0"/>
          <w:divBdr>
            <w:top w:val="none" w:sz="0" w:space="0" w:color="auto"/>
            <w:left w:val="none" w:sz="0" w:space="0" w:color="auto"/>
            <w:bottom w:val="none" w:sz="0" w:space="0" w:color="auto"/>
            <w:right w:val="none" w:sz="0" w:space="0" w:color="auto"/>
          </w:divBdr>
          <w:divsChild>
            <w:div w:id="1900941849">
              <w:marLeft w:val="0"/>
              <w:marRight w:val="0"/>
              <w:marTop w:val="0"/>
              <w:marBottom w:val="0"/>
              <w:divBdr>
                <w:top w:val="none" w:sz="0" w:space="0" w:color="auto"/>
                <w:left w:val="none" w:sz="0" w:space="0" w:color="auto"/>
                <w:bottom w:val="none" w:sz="0" w:space="0" w:color="auto"/>
                <w:right w:val="none" w:sz="0" w:space="0" w:color="auto"/>
              </w:divBdr>
              <w:divsChild>
                <w:div w:id="605114489">
                  <w:marLeft w:val="0"/>
                  <w:marRight w:val="0"/>
                  <w:marTop w:val="0"/>
                  <w:marBottom w:val="0"/>
                  <w:divBdr>
                    <w:top w:val="none" w:sz="0" w:space="0" w:color="auto"/>
                    <w:left w:val="none" w:sz="0" w:space="0" w:color="auto"/>
                    <w:bottom w:val="none" w:sz="0" w:space="0" w:color="auto"/>
                    <w:right w:val="none" w:sz="0" w:space="0" w:color="auto"/>
                  </w:divBdr>
                </w:div>
                <w:div w:id="113128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639195">
          <w:marLeft w:val="0"/>
          <w:marRight w:val="0"/>
          <w:marTop w:val="0"/>
          <w:marBottom w:val="0"/>
          <w:divBdr>
            <w:top w:val="none" w:sz="0" w:space="0" w:color="auto"/>
            <w:left w:val="none" w:sz="0" w:space="0" w:color="auto"/>
            <w:bottom w:val="none" w:sz="0" w:space="0" w:color="auto"/>
            <w:right w:val="none" w:sz="0" w:space="0" w:color="auto"/>
          </w:divBdr>
          <w:divsChild>
            <w:div w:id="1841650663">
              <w:marLeft w:val="0"/>
              <w:marRight w:val="0"/>
              <w:marTop w:val="0"/>
              <w:marBottom w:val="0"/>
              <w:divBdr>
                <w:top w:val="none" w:sz="0" w:space="0" w:color="auto"/>
                <w:left w:val="none" w:sz="0" w:space="0" w:color="auto"/>
                <w:bottom w:val="none" w:sz="0" w:space="0" w:color="auto"/>
                <w:right w:val="none" w:sz="0" w:space="0" w:color="auto"/>
              </w:divBdr>
              <w:divsChild>
                <w:div w:id="516314998">
                  <w:marLeft w:val="0"/>
                  <w:marRight w:val="0"/>
                  <w:marTop w:val="0"/>
                  <w:marBottom w:val="0"/>
                  <w:divBdr>
                    <w:top w:val="none" w:sz="0" w:space="0" w:color="auto"/>
                    <w:left w:val="none" w:sz="0" w:space="0" w:color="auto"/>
                    <w:bottom w:val="none" w:sz="0" w:space="0" w:color="auto"/>
                    <w:right w:val="none" w:sz="0" w:space="0" w:color="auto"/>
                  </w:divBdr>
                </w:div>
                <w:div w:id="196353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263016">
          <w:marLeft w:val="0"/>
          <w:marRight w:val="0"/>
          <w:marTop w:val="0"/>
          <w:marBottom w:val="0"/>
          <w:divBdr>
            <w:top w:val="none" w:sz="0" w:space="0" w:color="auto"/>
            <w:left w:val="none" w:sz="0" w:space="0" w:color="auto"/>
            <w:bottom w:val="none" w:sz="0" w:space="0" w:color="auto"/>
            <w:right w:val="none" w:sz="0" w:space="0" w:color="auto"/>
          </w:divBdr>
          <w:divsChild>
            <w:div w:id="1643459323">
              <w:marLeft w:val="0"/>
              <w:marRight w:val="0"/>
              <w:marTop w:val="0"/>
              <w:marBottom w:val="0"/>
              <w:divBdr>
                <w:top w:val="none" w:sz="0" w:space="0" w:color="auto"/>
                <w:left w:val="none" w:sz="0" w:space="0" w:color="auto"/>
                <w:bottom w:val="none" w:sz="0" w:space="0" w:color="auto"/>
                <w:right w:val="none" w:sz="0" w:space="0" w:color="auto"/>
              </w:divBdr>
              <w:divsChild>
                <w:div w:id="144474009">
                  <w:marLeft w:val="0"/>
                  <w:marRight w:val="0"/>
                  <w:marTop w:val="0"/>
                  <w:marBottom w:val="0"/>
                  <w:divBdr>
                    <w:top w:val="none" w:sz="0" w:space="0" w:color="auto"/>
                    <w:left w:val="none" w:sz="0" w:space="0" w:color="auto"/>
                    <w:bottom w:val="none" w:sz="0" w:space="0" w:color="auto"/>
                    <w:right w:val="none" w:sz="0" w:space="0" w:color="auto"/>
                  </w:divBdr>
                </w:div>
                <w:div w:id="120779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164896">
          <w:marLeft w:val="0"/>
          <w:marRight w:val="0"/>
          <w:marTop w:val="0"/>
          <w:marBottom w:val="0"/>
          <w:divBdr>
            <w:top w:val="none" w:sz="0" w:space="0" w:color="auto"/>
            <w:left w:val="none" w:sz="0" w:space="0" w:color="auto"/>
            <w:bottom w:val="none" w:sz="0" w:space="0" w:color="auto"/>
            <w:right w:val="none" w:sz="0" w:space="0" w:color="auto"/>
          </w:divBdr>
          <w:divsChild>
            <w:div w:id="7760402">
              <w:marLeft w:val="0"/>
              <w:marRight w:val="0"/>
              <w:marTop w:val="0"/>
              <w:marBottom w:val="0"/>
              <w:divBdr>
                <w:top w:val="none" w:sz="0" w:space="0" w:color="auto"/>
                <w:left w:val="none" w:sz="0" w:space="0" w:color="auto"/>
                <w:bottom w:val="none" w:sz="0" w:space="0" w:color="auto"/>
                <w:right w:val="none" w:sz="0" w:space="0" w:color="auto"/>
              </w:divBdr>
              <w:divsChild>
                <w:div w:id="1314411462">
                  <w:marLeft w:val="0"/>
                  <w:marRight w:val="0"/>
                  <w:marTop w:val="0"/>
                  <w:marBottom w:val="0"/>
                  <w:divBdr>
                    <w:top w:val="none" w:sz="0" w:space="0" w:color="auto"/>
                    <w:left w:val="none" w:sz="0" w:space="0" w:color="auto"/>
                    <w:bottom w:val="none" w:sz="0" w:space="0" w:color="auto"/>
                    <w:right w:val="none" w:sz="0" w:space="0" w:color="auto"/>
                  </w:divBdr>
                </w:div>
                <w:div w:id="17506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361608">
          <w:marLeft w:val="0"/>
          <w:marRight w:val="0"/>
          <w:marTop w:val="0"/>
          <w:marBottom w:val="0"/>
          <w:divBdr>
            <w:top w:val="none" w:sz="0" w:space="0" w:color="auto"/>
            <w:left w:val="none" w:sz="0" w:space="0" w:color="auto"/>
            <w:bottom w:val="none" w:sz="0" w:space="0" w:color="auto"/>
            <w:right w:val="none" w:sz="0" w:space="0" w:color="auto"/>
          </w:divBdr>
          <w:divsChild>
            <w:div w:id="1453014346">
              <w:marLeft w:val="0"/>
              <w:marRight w:val="0"/>
              <w:marTop w:val="0"/>
              <w:marBottom w:val="0"/>
              <w:divBdr>
                <w:top w:val="none" w:sz="0" w:space="0" w:color="auto"/>
                <w:left w:val="none" w:sz="0" w:space="0" w:color="auto"/>
                <w:bottom w:val="none" w:sz="0" w:space="0" w:color="auto"/>
                <w:right w:val="none" w:sz="0" w:space="0" w:color="auto"/>
              </w:divBdr>
              <w:divsChild>
                <w:div w:id="247664869">
                  <w:marLeft w:val="0"/>
                  <w:marRight w:val="0"/>
                  <w:marTop w:val="0"/>
                  <w:marBottom w:val="0"/>
                  <w:divBdr>
                    <w:top w:val="none" w:sz="0" w:space="0" w:color="auto"/>
                    <w:left w:val="none" w:sz="0" w:space="0" w:color="auto"/>
                    <w:bottom w:val="none" w:sz="0" w:space="0" w:color="auto"/>
                    <w:right w:val="none" w:sz="0" w:space="0" w:color="auto"/>
                  </w:divBdr>
                </w:div>
                <w:div w:id="79988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93229">
          <w:marLeft w:val="0"/>
          <w:marRight w:val="0"/>
          <w:marTop w:val="0"/>
          <w:marBottom w:val="0"/>
          <w:divBdr>
            <w:top w:val="none" w:sz="0" w:space="0" w:color="auto"/>
            <w:left w:val="none" w:sz="0" w:space="0" w:color="auto"/>
            <w:bottom w:val="none" w:sz="0" w:space="0" w:color="auto"/>
            <w:right w:val="none" w:sz="0" w:space="0" w:color="auto"/>
          </w:divBdr>
          <w:divsChild>
            <w:div w:id="1711415304">
              <w:marLeft w:val="0"/>
              <w:marRight w:val="0"/>
              <w:marTop w:val="0"/>
              <w:marBottom w:val="0"/>
              <w:divBdr>
                <w:top w:val="none" w:sz="0" w:space="0" w:color="auto"/>
                <w:left w:val="none" w:sz="0" w:space="0" w:color="auto"/>
                <w:bottom w:val="none" w:sz="0" w:space="0" w:color="auto"/>
                <w:right w:val="none" w:sz="0" w:space="0" w:color="auto"/>
              </w:divBdr>
              <w:divsChild>
                <w:div w:id="642392028">
                  <w:marLeft w:val="0"/>
                  <w:marRight w:val="0"/>
                  <w:marTop w:val="0"/>
                  <w:marBottom w:val="0"/>
                  <w:divBdr>
                    <w:top w:val="none" w:sz="0" w:space="0" w:color="auto"/>
                    <w:left w:val="none" w:sz="0" w:space="0" w:color="auto"/>
                    <w:bottom w:val="none" w:sz="0" w:space="0" w:color="auto"/>
                    <w:right w:val="none" w:sz="0" w:space="0" w:color="auto"/>
                  </w:divBdr>
                </w:div>
                <w:div w:id="107612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45433">
          <w:marLeft w:val="0"/>
          <w:marRight w:val="0"/>
          <w:marTop w:val="0"/>
          <w:marBottom w:val="0"/>
          <w:divBdr>
            <w:top w:val="none" w:sz="0" w:space="0" w:color="auto"/>
            <w:left w:val="none" w:sz="0" w:space="0" w:color="auto"/>
            <w:bottom w:val="none" w:sz="0" w:space="0" w:color="auto"/>
            <w:right w:val="none" w:sz="0" w:space="0" w:color="auto"/>
          </w:divBdr>
          <w:divsChild>
            <w:div w:id="1709597432">
              <w:marLeft w:val="0"/>
              <w:marRight w:val="0"/>
              <w:marTop w:val="0"/>
              <w:marBottom w:val="0"/>
              <w:divBdr>
                <w:top w:val="none" w:sz="0" w:space="0" w:color="auto"/>
                <w:left w:val="none" w:sz="0" w:space="0" w:color="auto"/>
                <w:bottom w:val="none" w:sz="0" w:space="0" w:color="auto"/>
                <w:right w:val="none" w:sz="0" w:space="0" w:color="auto"/>
              </w:divBdr>
              <w:divsChild>
                <w:div w:id="299457672">
                  <w:marLeft w:val="0"/>
                  <w:marRight w:val="0"/>
                  <w:marTop w:val="0"/>
                  <w:marBottom w:val="0"/>
                  <w:divBdr>
                    <w:top w:val="none" w:sz="0" w:space="0" w:color="auto"/>
                    <w:left w:val="none" w:sz="0" w:space="0" w:color="auto"/>
                    <w:bottom w:val="none" w:sz="0" w:space="0" w:color="auto"/>
                    <w:right w:val="none" w:sz="0" w:space="0" w:color="auto"/>
                  </w:divBdr>
                </w:div>
                <w:div w:id="201367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299785">
          <w:marLeft w:val="0"/>
          <w:marRight w:val="0"/>
          <w:marTop w:val="0"/>
          <w:marBottom w:val="0"/>
          <w:divBdr>
            <w:top w:val="none" w:sz="0" w:space="0" w:color="auto"/>
            <w:left w:val="none" w:sz="0" w:space="0" w:color="auto"/>
            <w:bottom w:val="none" w:sz="0" w:space="0" w:color="auto"/>
            <w:right w:val="none" w:sz="0" w:space="0" w:color="auto"/>
          </w:divBdr>
          <w:divsChild>
            <w:div w:id="1853957155">
              <w:marLeft w:val="0"/>
              <w:marRight w:val="0"/>
              <w:marTop w:val="0"/>
              <w:marBottom w:val="0"/>
              <w:divBdr>
                <w:top w:val="none" w:sz="0" w:space="0" w:color="auto"/>
                <w:left w:val="none" w:sz="0" w:space="0" w:color="auto"/>
                <w:bottom w:val="none" w:sz="0" w:space="0" w:color="auto"/>
                <w:right w:val="none" w:sz="0" w:space="0" w:color="auto"/>
              </w:divBdr>
              <w:divsChild>
                <w:div w:id="1776906207">
                  <w:marLeft w:val="0"/>
                  <w:marRight w:val="0"/>
                  <w:marTop w:val="0"/>
                  <w:marBottom w:val="0"/>
                  <w:divBdr>
                    <w:top w:val="none" w:sz="0" w:space="0" w:color="auto"/>
                    <w:left w:val="none" w:sz="0" w:space="0" w:color="auto"/>
                    <w:bottom w:val="none" w:sz="0" w:space="0" w:color="auto"/>
                    <w:right w:val="none" w:sz="0" w:space="0" w:color="auto"/>
                  </w:divBdr>
                </w:div>
                <w:div w:id="192992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88526">
          <w:marLeft w:val="0"/>
          <w:marRight w:val="0"/>
          <w:marTop w:val="0"/>
          <w:marBottom w:val="0"/>
          <w:divBdr>
            <w:top w:val="none" w:sz="0" w:space="0" w:color="auto"/>
            <w:left w:val="none" w:sz="0" w:space="0" w:color="auto"/>
            <w:bottom w:val="none" w:sz="0" w:space="0" w:color="auto"/>
            <w:right w:val="none" w:sz="0" w:space="0" w:color="auto"/>
          </w:divBdr>
          <w:divsChild>
            <w:div w:id="532230754">
              <w:marLeft w:val="0"/>
              <w:marRight w:val="0"/>
              <w:marTop w:val="0"/>
              <w:marBottom w:val="0"/>
              <w:divBdr>
                <w:top w:val="none" w:sz="0" w:space="0" w:color="auto"/>
                <w:left w:val="none" w:sz="0" w:space="0" w:color="auto"/>
                <w:bottom w:val="none" w:sz="0" w:space="0" w:color="auto"/>
                <w:right w:val="none" w:sz="0" w:space="0" w:color="auto"/>
              </w:divBdr>
              <w:divsChild>
                <w:div w:id="818811044">
                  <w:marLeft w:val="0"/>
                  <w:marRight w:val="0"/>
                  <w:marTop w:val="0"/>
                  <w:marBottom w:val="0"/>
                  <w:divBdr>
                    <w:top w:val="none" w:sz="0" w:space="0" w:color="auto"/>
                    <w:left w:val="none" w:sz="0" w:space="0" w:color="auto"/>
                    <w:bottom w:val="none" w:sz="0" w:space="0" w:color="auto"/>
                    <w:right w:val="none" w:sz="0" w:space="0" w:color="auto"/>
                  </w:divBdr>
                </w:div>
                <w:div w:id="2120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489559">
          <w:marLeft w:val="0"/>
          <w:marRight w:val="0"/>
          <w:marTop w:val="0"/>
          <w:marBottom w:val="0"/>
          <w:divBdr>
            <w:top w:val="none" w:sz="0" w:space="0" w:color="auto"/>
            <w:left w:val="none" w:sz="0" w:space="0" w:color="auto"/>
            <w:bottom w:val="none" w:sz="0" w:space="0" w:color="auto"/>
            <w:right w:val="none" w:sz="0" w:space="0" w:color="auto"/>
          </w:divBdr>
          <w:divsChild>
            <w:div w:id="213346765">
              <w:marLeft w:val="0"/>
              <w:marRight w:val="0"/>
              <w:marTop w:val="0"/>
              <w:marBottom w:val="0"/>
              <w:divBdr>
                <w:top w:val="none" w:sz="0" w:space="0" w:color="auto"/>
                <w:left w:val="none" w:sz="0" w:space="0" w:color="auto"/>
                <w:bottom w:val="none" w:sz="0" w:space="0" w:color="auto"/>
                <w:right w:val="none" w:sz="0" w:space="0" w:color="auto"/>
              </w:divBdr>
              <w:divsChild>
                <w:div w:id="1662926746">
                  <w:marLeft w:val="0"/>
                  <w:marRight w:val="0"/>
                  <w:marTop w:val="0"/>
                  <w:marBottom w:val="0"/>
                  <w:divBdr>
                    <w:top w:val="none" w:sz="0" w:space="0" w:color="auto"/>
                    <w:left w:val="none" w:sz="0" w:space="0" w:color="auto"/>
                    <w:bottom w:val="none" w:sz="0" w:space="0" w:color="auto"/>
                    <w:right w:val="none" w:sz="0" w:space="0" w:color="auto"/>
                  </w:divBdr>
                </w:div>
                <w:div w:id="171377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01127">
          <w:marLeft w:val="0"/>
          <w:marRight w:val="0"/>
          <w:marTop w:val="0"/>
          <w:marBottom w:val="0"/>
          <w:divBdr>
            <w:top w:val="none" w:sz="0" w:space="0" w:color="auto"/>
            <w:left w:val="none" w:sz="0" w:space="0" w:color="auto"/>
            <w:bottom w:val="none" w:sz="0" w:space="0" w:color="auto"/>
            <w:right w:val="none" w:sz="0" w:space="0" w:color="auto"/>
          </w:divBdr>
          <w:divsChild>
            <w:div w:id="1591814086">
              <w:marLeft w:val="0"/>
              <w:marRight w:val="0"/>
              <w:marTop w:val="0"/>
              <w:marBottom w:val="0"/>
              <w:divBdr>
                <w:top w:val="none" w:sz="0" w:space="0" w:color="auto"/>
                <w:left w:val="none" w:sz="0" w:space="0" w:color="auto"/>
                <w:bottom w:val="none" w:sz="0" w:space="0" w:color="auto"/>
                <w:right w:val="none" w:sz="0" w:space="0" w:color="auto"/>
              </w:divBdr>
              <w:divsChild>
                <w:div w:id="478420226">
                  <w:marLeft w:val="0"/>
                  <w:marRight w:val="0"/>
                  <w:marTop w:val="0"/>
                  <w:marBottom w:val="0"/>
                  <w:divBdr>
                    <w:top w:val="none" w:sz="0" w:space="0" w:color="auto"/>
                    <w:left w:val="none" w:sz="0" w:space="0" w:color="auto"/>
                    <w:bottom w:val="none" w:sz="0" w:space="0" w:color="auto"/>
                    <w:right w:val="none" w:sz="0" w:space="0" w:color="auto"/>
                  </w:divBdr>
                </w:div>
                <w:div w:id="105299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27833">
          <w:marLeft w:val="0"/>
          <w:marRight w:val="0"/>
          <w:marTop w:val="0"/>
          <w:marBottom w:val="0"/>
          <w:divBdr>
            <w:top w:val="none" w:sz="0" w:space="0" w:color="auto"/>
            <w:left w:val="none" w:sz="0" w:space="0" w:color="auto"/>
            <w:bottom w:val="none" w:sz="0" w:space="0" w:color="auto"/>
            <w:right w:val="none" w:sz="0" w:space="0" w:color="auto"/>
          </w:divBdr>
          <w:divsChild>
            <w:div w:id="1786457475">
              <w:marLeft w:val="0"/>
              <w:marRight w:val="0"/>
              <w:marTop w:val="0"/>
              <w:marBottom w:val="0"/>
              <w:divBdr>
                <w:top w:val="none" w:sz="0" w:space="0" w:color="auto"/>
                <w:left w:val="none" w:sz="0" w:space="0" w:color="auto"/>
                <w:bottom w:val="none" w:sz="0" w:space="0" w:color="auto"/>
                <w:right w:val="none" w:sz="0" w:space="0" w:color="auto"/>
              </w:divBdr>
              <w:divsChild>
                <w:div w:id="834609877">
                  <w:marLeft w:val="0"/>
                  <w:marRight w:val="0"/>
                  <w:marTop w:val="0"/>
                  <w:marBottom w:val="0"/>
                  <w:divBdr>
                    <w:top w:val="none" w:sz="0" w:space="0" w:color="auto"/>
                    <w:left w:val="none" w:sz="0" w:space="0" w:color="auto"/>
                    <w:bottom w:val="none" w:sz="0" w:space="0" w:color="auto"/>
                    <w:right w:val="none" w:sz="0" w:space="0" w:color="auto"/>
                  </w:divBdr>
                </w:div>
                <w:div w:id="209362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91577">
          <w:marLeft w:val="0"/>
          <w:marRight w:val="0"/>
          <w:marTop w:val="0"/>
          <w:marBottom w:val="0"/>
          <w:divBdr>
            <w:top w:val="none" w:sz="0" w:space="0" w:color="auto"/>
            <w:left w:val="none" w:sz="0" w:space="0" w:color="auto"/>
            <w:bottom w:val="none" w:sz="0" w:space="0" w:color="auto"/>
            <w:right w:val="none" w:sz="0" w:space="0" w:color="auto"/>
          </w:divBdr>
          <w:divsChild>
            <w:div w:id="1651910315">
              <w:marLeft w:val="0"/>
              <w:marRight w:val="0"/>
              <w:marTop w:val="0"/>
              <w:marBottom w:val="0"/>
              <w:divBdr>
                <w:top w:val="none" w:sz="0" w:space="0" w:color="auto"/>
                <w:left w:val="none" w:sz="0" w:space="0" w:color="auto"/>
                <w:bottom w:val="none" w:sz="0" w:space="0" w:color="auto"/>
                <w:right w:val="none" w:sz="0" w:space="0" w:color="auto"/>
              </w:divBdr>
              <w:divsChild>
                <w:div w:id="1069812145">
                  <w:marLeft w:val="0"/>
                  <w:marRight w:val="0"/>
                  <w:marTop w:val="0"/>
                  <w:marBottom w:val="0"/>
                  <w:divBdr>
                    <w:top w:val="none" w:sz="0" w:space="0" w:color="auto"/>
                    <w:left w:val="none" w:sz="0" w:space="0" w:color="auto"/>
                    <w:bottom w:val="none" w:sz="0" w:space="0" w:color="auto"/>
                    <w:right w:val="none" w:sz="0" w:space="0" w:color="auto"/>
                  </w:divBdr>
                </w:div>
                <w:div w:id="151638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94291">
      <w:bodyDiv w:val="1"/>
      <w:marLeft w:val="0"/>
      <w:marRight w:val="0"/>
      <w:marTop w:val="0"/>
      <w:marBottom w:val="0"/>
      <w:divBdr>
        <w:top w:val="none" w:sz="0" w:space="0" w:color="auto"/>
        <w:left w:val="none" w:sz="0" w:space="0" w:color="auto"/>
        <w:bottom w:val="none" w:sz="0" w:space="0" w:color="auto"/>
        <w:right w:val="none" w:sz="0" w:space="0" w:color="auto"/>
      </w:divBdr>
      <w:divsChild>
        <w:div w:id="811748887">
          <w:marLeft w:val="0"/>
          <w:marRight w:val="0"/>
          <w:marTop w:val="0"/>
          <w:marBottom w:val="0"/>
          <w:divBdr>
            <w:top w:val="none" w:sz="0" w:space="0" w:color="auto"/>
            <w:left w:val="none" w:sz="0" w:space="0" w:color="auto"/>
            <w:bottom w:val="none" w:sz="0" w:space="0" w:color="auto"/>
            <w:right w:val="none" w:sz="0" w:space="0" w:color="auto"/>
          </w:divBdr>
          <w:divsChild>
            <w:div w:id="1448237280">
              <w:marLeft w:val="0"/>
              <w:marRight w:val="0"/>
              <w:marTop w:val="0"/>
              <w:marBottom w:val="0"/>
              <w:divBdr>
                <w:top w:val="none" w:sz="0" w:space="0" w:color="auto"/>
                <w:left w:val="none" w:sz="0" w:space="0" w:color="auto"/>
                <w:bottom w:val="none" w:sz="0" w:space="0" w:color="auto"/>
                <w:right w:val="none" w:sz="0" w:space="0" w:color="auto"/>
              </w:divBdr>
              <w:divsChild>
                <w:div w:id="812408073">
                  <w:marLeft w:val="0"/>
                  <w:marRight w:val="0"/>
                  <w:marTop w:val="0"/>
                  <w:marBottom w:val="0"/>
                  <w:divBdr>
                    <w:top w:val="none" w:sz="0" w:space="0" w:color="auto"/>
                    <w:left w:val="none" w:sz="0" w:space="0" w:color="auto"/>
                    <w:bottom w:val="none" w:sz="0" w:space="0" w:color="auto"/>
                    <w:right w:val="none" w:sz="0" w:space="0" w:color="auto"/>
                  </w:divBdr>
                  <w:divsChild>
                    <w:div w:id="1399210473">
                      <w:marLeft w:val="0"/>
                      <w:marRight w:val="0"/>
                      <w:marTop w:val="0"/>
                      <w:marBottom w:val="0"/>
                      <w:divBdr>
                        <w:top w:val="none" w:sz="0" w:space="0" w:color="auto"/>
                        <w:left w:val="none" w:sz="0" w:space="0" w:color="auto"/>
                        <w:bottom w:val="none" w:sz="0" w:space="0" w:color="auto"/>
                        <w:right w:val="none" w:sz="0" w:space="0" w:color="auto"/>
                      </w:divBdr>
                      <w:divsChild>
                        <w:div w:id="166990304">
                          <w:marLeft w:val="0"/>
                          <w:marRight w:val="0"/>
                          <w:marTop w:val="0"/>
                          <w:marBottom w:val="0"/>
                          <w:divBdr>
                            <w:top w:val="none" w:sz="0" w:space="0" w:color="auto"/>
                            <w:left w:val="none" w:sz="0" w:space="0" w:color="auto"/>
                            <w:bottom w:val="none" w:sz="0" w:space="0" w:color="auto"/>
                            <w:right w:val="none" w:sz="0" w:space="0" w:color="auto"/>
                          </w:divBdr>
                          <w:divsChild>
                            <w:div w:id="1127049714">
                              <w:marLeft w:val="0"/>
                              <w:marRight w:val="0"/>
                              <w:marTop w:val="0"/>
                              <w:marBottom w:val="0"/>
                              <w:divBdr>
                                <w:top w:val="none" w:sz="0" w:space="0" w:color="auto"/>
                                <w:left w:val="none" w:sz="0" w:space="0" w:color="auto"/>
                                <w:bottom w:val="none" w:sz="0" w:space="0" w:color="auto"/>
                                <w:right w:val="none" w:sz="0" w:space="0" w:color="auto"/>
                              </w:divBdr>
                            </w:div>
                            <w:div w:id="19091154">
                              <w:marLeft w:val="0"/>
                              <w:marRight w:val="0"/>
                              <w:marTop w:val="0"/>
                              <w:marBottom w:val="0"/>
                              <w:divBdr>
                                <w:top w:val="none" w:sz="0" w:space="0" w:color="auto"/>
                                <w:left w:val="none" w:sz="0" w:space="0" w:color="auto"/>
                                <w:bottom w:val="none" w:sz="0" w:space="0" w:color="auto"/>
                                <w:right w:val="none" w:sz="0" w:space="0" w:color="auto"/>
                              </w:divBdr>
                            </w:div>
                            <w:div w:id="1784180506">
                              <w:marLeft w:val="0"/>
                              <w:marRight w:val="0"/>
                              <w:marTop w:val="0"/>
                              <w:marBottom w:val="0"/>
                              <w:divBdr>
                                <w:top w:val="none" w:sz="0" w:space="0" w:color="auto"/>
                                <w:left w:val="none" w:sz="0" w:space="0" w:color="auto"/>
                                <w:bottom w:val="none" w:sz="0" w:space="0" w:color="auto"/>
                                <w:right w:val="none" w:sz="0" w:space="0" w:color="auto"/>
                              </w:divBdr>
                            </w:div>
                            <w:div w:id="1509179271">
                              <w:marLeft w:val="0"/>
                              <w:marRight w:val="0"/>
                              <w:marTop w:val="0"/>
                              <w:marBottom w:val="0"/>
                              <w:divBdr>
                                <w:top w:val="none" w:sz="0" w:space="0" w:color="auto"/>
                                <w:left w:val="none" w:sz="0" w:space="0" w:color="auto"/>
                                <w:bottom w:val="none" w:sz="0" w:space="0" w:color="auto"/>
                                <w:right w:val="none" w:sz="0" w:space="0" w:color="auto"/>
                              </w:divBdr>
                            </w:div>
                            <w:div w:id="1257665844">
                              <w:marLeft w:val="0"/>
                              <w:marRight w:val="0"/>
                              <w:marTop w:val="0"/>
                              <w:marBottom w:val="0"/>
                              <w:divBdr>
                                <w:top w:val="none" w:sz="0" w:space="0" w:color="auto"/>
                                <w:left w:val="none" w:sz="0" w:space="0" w:color="auto"/>
                                <w:bottom w:val="none" w:sz="0" w:space="0" w:color="auto"/>
                                <w:right w:val="none" w:sz="0" w:space="0" w:color="auto"/>
                              </w:divBdr>
                            </w:div>
                            <w:div w:id="210036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583172">
      <w:bodyDiv w:val="1"/>
      <w:marLeft w:val="0"/>
      <w:marRight w:val="0"/>
      <w:marTop w:val="0"/>
      <w:marBottom w:val="0"/>
      <w:divBdr>
        <w:top w:val="none" w:sz="0" w:space="0" w:color="auto"/>
        <w:left w:val="none" w:sz="0" w:space="0" w:color="auto"/>
        <w:bottom w:val="none" w:sz="0" w:space="0" w:color="auto"/>
        <w:right w:val="none" w:sz="0" w:space="0" w:color="auto"/>
      </w:divBdr>
    </w:div>
    <w:div w:id="1487012133">
      <w:bodyDiv w:val="1"/>
      <w:marLeft w:val="0"/>
      <w:marRight w:val="0"/>
      <w:marTop w:val="0"/>
      <w:marBottom w:val="0"/>
      <w:divBdr>
        <w:top w:val="none" w:sz="0" w:space="0" w:color="auto"/>
        <w:left w:val="none" w:sz="0" w:space="0" w:color="auto"/>
        <w:bottom w:val="none" w:sz="0" w:space="0" w:color="auto"/>
        <w:right w:val="none" w:sz="0" w:space="0" w:color="auto"/>
      </w:divBdr>
    </w:div>
    <w:div w:id="1489055288">
      <w:bodyDiv w:val="1"/>
      <w:marLeft w:val="0"/>
      <w:marRight w:val="0"/>
      <w:marTop w:val="0"/>
      <w:marBottom w:val="0"/>
      <w:divBdr>
        <w:top w:val="none" w:sz="0" w:space="0" w:color="auto"/>
        <w:left w:val="none" w:sz="0" w:space="0" w:color="auto"/>
        <w:bottom w:val="none" w:sz="0" w:space="0" w:color="auto"/>
        <w:right w:val="none" w:sz="0" w:space="0" w:color="auto"/>
      </w:divBdr>
    </w:div>
    <w:div w:id="1497114619">
      <w:bodyDiv w:val="1"/>
      <w:marLeft w:val="0"/>
      <w:marRight w:val="0"/>
      <w:marTop w:val="0"/>
      <w:marBottom w:val="0"/>
      <w:divBdr>
        <w:top w:val="none" w:sz="0" w:space="0" w:color="auto"/>
        <w:left w:val="none" w:sz="0" w:space="0" w:color="auto"/>
        <w:bottom w:val="none" w:sz="0" w:space="0" w:color="auto"/>
        <w:right w:val="none" w:sz="0" w:space="0" w:color="auto"/>
      </w:divBdr>
      <w:divsChild>
        <w:div w:id="1990594630">
          <w:marLeft w:val="0"/>
          <w:marRight w:val="0"/>
          <w:marTop w:val="0"/>
          <w:marBottom w:val="0"/>
          <w:divBdr>
            <w:top w:val="none" w:sz="0" w:space="0" w:color="auto"/>
            <w:left w:val="none" w:sz="0" w:space="0" w:color="auto"/>
            <w:bottom w:val="none" w:sz="0" w:space="0" w:color="auto"/>
            <w:right w:val="none" w:sz="0" w:space="0" w:color="auto"/>
          </w:divBdr>
        </w:div>
        <w:div w:id="1308559264">
          <w:marLeft w:val="0"/>
          <w:marRight w:val="0"/>
          <w:marTop w:val="0"/>
          <w:marBottom w:val="0"/>
          <w:divBdr>
            <w:top w:val="none" w:sz="0" w:space="0" w:color="auto"/>
            <w:left w:val="none" w:sz="0" w:space="0" w:color="auto"/>
            <w:bottom w:val="none" w:sz="0" w:space="0" w:color="auto"/>
            <w:right w:val="none" w:sz="0" w:space="0" w:color="auto"/>
          </w:divBdr>
        </w:div>
        <w:div w:id="777994145">
          <w:marLeft w:val="0"/>
          <w:marRight w:val="0"/>
          <w:marTop w:val="0"/>
          <w:marBottom w:val="0"/>
          <w:divBdr>
            <w:top w:val="none" w:sz="0" w:space="0" w:color="auto"/>
            <w:left w:val="none" w:sz="0" w:space="0" w:color="auto"/>
            <w:bottom w:val="none" w:sz="0" w:space="0" w:color="auto"/>
            <w:right w:val="none" w:sz="0" w:space="0" w:color="auto"/>
          </w:divBdr>
        </w:div>
        <w:div w:id="658120371">
          <w:marLeft w:val="0"/>
          <w:marRight w:val="0"/>
          <w:marTop w:val="0"/>
          <w:marBottom w:val="0"/>
          <w:divBdr>
            <w:top w:val="none" w:sz="0" w:space="0" w:color="auto"/>
            <w:left w:val="none" w:sz="0" w:space="0" w:color="auto"/>
            <w:bottom w:val="none" w:sz="0" w:space="0" w:color="auto"/>
            <w:right w:val="none" w:sz="0" w:space="0" w:color="auto"/>
          </w:divBdr>
        </w:div>
        <w:div w:id="314990913">
          <w:marLeft w:val="0"/>
          <w:marRight w:val="0"/>
          <w:marTop w:val="0"/>
          <w:marBottom w:val="0"/>
          <w:divBdr>
            <w:top w:val="none" w:sz="0" w:space="0" w:color="auto"/>
            <w:left w:val="none" w:sz="0" w:space="0" w:color="auto"/>
            <w:bottom w:val="none" w:sz="0" w:space="0" w:color="auto"/>
            <w:right w:val="none" w:sz="0" w:space="0" w:color="auto"/>
          </w:divBdr>
        </w:div>
        <w:div w:id="1574896864">
          <w:marLeft w:val="0"/>
          <w:marRight w:val="0"/>
          <w:marTop w:val="0"/>
          <w:marBottom w:val="0"/>
          <w:divBdr>
            <w:top w:val="none" w:sz="0" w:space="0" w:color="auto"/>
            <w:left w:val="none" w:sz="0" w:space="0" w:color="auto"/>
            <w:bottom w:val="none" w:sz="0" w:space="0" w:color="auto"/>
            <w:right w:val="none" w:sz="0" w:space="0" w:color="auto"/>
          </w:divBdr>
        </w:div>
        <w:div w:id="214510198">
          <w:marLeft w:val="0"/>
          <w:marRight w:val="0"/>
          <w:marTop w:val="0"/>
          <w:marBottom w:val="0"/>
          <w:divBdr>
            <w:top w:val="none" w:sz="0" w:space="0" w:color="auto"/>
            <w:left w:val="none" w:sz="0" w:space="0" w:color="auto"/>
            <w:bottom w:val="none" w:sz="0" w:space="0" w:color="auto"/>
            <w:right w:val="none" w:sz="0" w:space="0" w:color="auto"/>
          </w:divBdr>
        </w:div>
        <w:div w:id="1038167861">
          <w:marLeft w:val="0"/>
          <w:marRight w:val="0"/>
          <w:marTop w:val="0"/>
          <w:marBottom w:val="0"/>
          <w:divBdr>
            <w:top w:val="none" w:sz="0" w:space="0" w:color="auto"/>
            <w:left w:val="none" w:sz="0" w:space="0" w:color="auto"/>
            <w:bottom w:val="none" w:sz="0" w:space="0" w:color="auto"/>
            <w:right w:val="none" w:sz="0" w:space="0" w:color="auto"/>
          </w:divBdr>
        </w:div>
        <w:div w:id="154028865">
          <w:marLeft w:val="0"/>
          <w:marRight w:val="0"/>
          <w:marTop w:val="0"/>
          <w:marBottom w:val="0"/>
          <w:divBdr>
            <w:top w:val="none" w:sz="0" w:space="0" w:color="auto"/>
            <w:left w:val="none" w:sz="0" w:space="0" w:color="auto"/>
            <w:bottom w:val="none" w:sz="0" w:space="0" w:color="auto"/>
            <w:right w:val="none" w:sz="0" w:space="0" w:color="auto"/>
          </w:divBdr>
        </w:div>
        <w:div w:id="1784809894">
          <w:marLeft w:val="0"/>
          <w:marRight w:val="0"/>
          <w:marTop w:val="0"/>
          <w:marBottom w:val="0"/>
          <w:divBdr>
            <w:top w:val="none" w:sz="0" w:space="0" w:color="auto"/>
            <w:left w:val="none" w:sz="0" w:space="0" w:color="auto"/>
            <w:bottom w:val="none" w:sz="0" w:space="0" w:color="auto"/>
            <w:right w:val="none" w:sz="0" w:space="0" w:color="auto"/>
          </w:divBdr>
        </w:div>
      </w:divsChild>
    </w:div>
    <w:div w:id="1497846133">
      <w:bodyDiv w:val="1"/>
      <w:marLeft w:val="0"/>
      <w:marRight w:val="0"/>
      <w:marTop w:val="0"/>
      <w:marBottom w:val="0"/>
      <w:divBdr>
        <w:top w:val="none" w:sz="0" w:space="0" w:color="auto"/>
        <w:left w:val="none" w:sz="0" w:space="0" w:color="auto"/>
        <w:bottom w:val="none" w:sz="0" w:space="0" w:color="auto"/>
        <w:right w:val="none" w:sz="0" w:space="0" w:color="auto"/>
      </w:divBdr>
    </w:div>
    <w:div w:id="1499540907">
      <w:bodyDiv w:val="1"/>
      <w:marLeft w:val="0"/>
      <w:marRight w:val="0"/>
      <w:marTop w:val="0"/>
      <w:marBottom w:val="0"/>
      <w:divBdr>
        <w:top w:val="none" w:sz="0" w:space="0" w:color="auto"/>
        <w:left w:val="none" w:sz="0" w:space="0" w:color="auto"/>
        <w:bottom w:val="none" w:sz="0" w:space="0" w:color="auto"/>
        <w:right w:val="none" w:sz="0" w:space="0" w:color="auto"/>
      </w:divBdr>
    </w:div>
    <w:div w:id="1499879007">
      <w:bodyDiv w:val="1"/>
      <w:marLeft w:val="0"/>
      <w:marRight w:val="0"/>
      <w:marTop w:val="0"/>
      <w:marBottom w:val="0"/>
      <w:divBdr>
        <w:top w:val="none" w:sz="0" w:space="0" w:color="auto"/>
        <w:left w:val="none" w:sz="0" w:space="0" w:color="auto"/>
        <w:bottom w:val="none" w:sz="0" w:space="0" w:color="auto"/>
        <w:right w:val="none" w:sz="0" w:space="0" w:color="auto"/>
      </w:divBdr>
      <w:divsChild>
        <w:div w:id="934094930">
          <w:marLeft w:val="0"/>
          <w:marRight w:val="0"/>
          <w:marTop w:val="0"/>
          <w:marBottom w:val="0"/>
          <w:divBdr>
            <w:top w:val="none" w:sz="0" w:space="0" w:color="auto"/>
            <w:left w:val="none" w:sz="0" w:space="0" w:color="auto"/>
            <w:bottom w:val="none" w:sz="0" w:space="0" w:color="auto"/>
            <w:right w:val="none" w:sz="0" w:space="0" w:color="auto"/>
          </w:divBdr>
          <w:divsChild>
            <w:div w:id="885488270">
              <w:marLeft w:val="0"/>
              <w:marRight w:val="0"/>
              <w:marTop w:val="0"/>
              <w:marBottom w:val="0"/>
              <w:divBdr>
                <w:top w:val="none" w:sz="0" w:space="0" w:color="auto"/>
                <w:left w:val="none" w:sz="0" w:space="0" w:color="auto"/>
                <w:bottom w:val="none" w:sz="0" w:space="0" w:color="auto"/>
                <w:right w:val="none" w:sz="0" w:space="0" w:color="auto"/>
              </w:divBdr>
              <w:divsChild>
                <w:div w:id="116570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8457">
          <w:marLeft w:val="0"/>
          <w:marRight w:val="0"/>
          <w:marTop w:val="0"/>
          <w:marBottom w:val="0"/>
          <w:divBdr>
            <w:top w:val="none" w:sz="0" w:space="0" w:color="auto"/>
            <w:left w:val="none" w:sz="0" w:space="0" w:color="auto"/>
            <w:bottom w:val="none" w:sz="0" w:space="0" w:color="auto"/>
            <w:right w:val="none" w:sz="0" w:space="0" w:color="auto"/>
          </w:divBdr>
          <w:divsChild>
            <w:div w:id="583611366">
              <w:marLeft w:val="0"/>
              <w:marRight w:val="0"/>
              <w:marTop w:val="0"/>
              <w:marBottom w:val="0"/>
              <w:divBdr>
                <w:top w:val="none" w:sz="0" w:space="0" w:color="auto"/>
                <w:left w:val="none" w:sz="0" w:space="0" w:color="auto"/>
                <w:bottom w:val="none" w:sz="0" w:space="0" w:color="auto"/>
                <w:right w:val="none" w:sz="0" w:space="0" w:color="auto"/>
              </w:divBdr>
              <w:divsChild>
                <w:div w:id="1491287278">
                  <w:marLeft w:val="0"/>
                  <w:marRight w:val="0"/>
                  <w:marTop w:val="0"/>
                  <w:marBottom w:val="0"/>
                  <w:divBdr>
                    <w:top w:val="none" w:sz="0" w:space="0" w:color="auto"/>
                    <w:left w:val="none" w:sz="0" w:space="0" w:color="auto"/>
                    <w:bottom w:val="none" w:sz="0" w:space="0" w:color="auto"/>
                    <w:right w:val="none" w:sz="0" w:space="0" w:color="auto"/>
                  </w:divBdr>
                </w:div>
                <w:div w:id="57608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16932">
          <w:marLeft w:val="0"/>
          <w:marRight w:val="0"/>
          <w:marTop w:val="0"/>
          <w:marBottom w:val="0"/>
          <w:divBdr>
            <w:top w:val="none" w:sz="0" w:space="0" w:color="auto"/>
            <w:left w:val="none" w:sz="0" w:space="0" w:color="auto"/>
            <w:bottom w:val="none" w:sz="0" w:space="0" w:color="auto"/>
            <w:right w:val="none" w:sz="0" w:space="0" w:color="auto"/>
          </w:divBdr>
          <w:divsChild>
            <w:div w:id="1991206535">
              <w:marLeft w:val="0"/>
              <w:marRight w:val="0"/>
              <w:marTop w:val="0"/>
              <w:marBottom w:val="0"/>
              <w:divBdr>
                <w:top w:val="none" w:sz="0" w:space="0" w:color="auto"/>
                <w:left w:val="none" w:sz="0" w:space="0" w:color="auto"/>
                <w:bottom w:val="none" w:sz="0" w:space="0" w:color="auto"/>
                <w:right w:val="none" w:sz="0" w:space="0" w:color="auto"/>
              </w:divBdr>
              <w:divsChild>
                <w:div w:id="1098526315">
                  <w:marLeft w:val="0"/>
                  <w:marRight w:val="0"/>
                  <w:marTop w:val="0"/>
                  <w:marBottom w:val="0"/>
                  <w:divBdr>
                    <w:top w:val="none" w:sz="0" w:space="0" w:color="auto"/>
                    <w:left w:val="none" w:sz="0" w:space="0" w:color="auto"/>
                    <w:bottom w:val="none" w:sz="0" w:space="0" w:color="auto"/>
                    <w:right w:val="none" w:sz="0" w:space="0" w:color="auto"/>
                  </w:divBdr>
                </w:div>
                <w:div w:id="127455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90885">
          <w:marLeft w:val="0"/>
          <w:marRight w:val="0"/>
          <w:marTop w:val="0"/>
          <w:marBottom w:val="0"/>
          <w:divBdr>
            <w:top w:val="none" w:sz="0" w:space="0" w:color="auto"/>
            <w:left w:val="none" w:sz="0" w:space="0" w:color="auto"/>
            <w:bottom w:val="none" w:sz="0" w:space="0" w:color="auto"/>
            <w:right w:val="none" w:sz="0" w:space="0" w:color="auto"/>
          </w:divBdr>
          <w:divsChild>
            <w:div w:id="979262174">
              <w:marLeft w:val="0"/>
              <w:marRight w:val="0"/>
              <w:marTop w:val="0"/>
              <w:marBottom w:val="0"/>
              <w:divBdr>
                <w:top w:val="none" w:sz="0" w:space="0" w:color="auto"/>
                <w:left w:val="none" w:sz="0" w:space="0" w:color="auto"/>
                <w:bottom w:val="none" w:sz="0" w:space="0" w:color="auto"/>
                <w:right w:val="none" w:sz="0" w:space="0" w:color="auto"/>
              </w:divBdr>
              <w:divsChild>
                <w:div w:id="143855539">
                  <w:marLeft w:val="0"/>
                  <w:marRight w:val="0"/>
                  <w:marTop w:val="0"/>
                  <w:marBottom w:val="0"/>
                  <w:divBdr>
                    <w:top w:val="none" w:sz="0" w:space="0" w:color="auto"/>
                    <w:left w:val="none" w:sz="0" w:space="0" w:color="auto"/>
                    <w:bottom w:val="none" w:sz="0" w:space="0" w:color="auto"/>
                    <w:right w:val="none" w:sz="0" w:space="0" w:color="auto"/>
                  </w:divBdr>
                </w:div>
                <w:div w:id="156297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0060">
          <w:marLeft w:val="0"/>
          <w:marRight w:val="0"/>
          <w:marTop w:val="0"/>
          <w:marBottom w:val="0"/>
          <w:divBdr>
            <w:top w:val="none" w:sz="0" w:space="0" w:color="auto"/>
            <w:left w:val="none" w:sz="0" w:space="0" w:color="auto"/>
            <w:bottom w:val="none" w:sz="0" w:space="0" w:color="auto"/>
            <w:right w:val="none" w:sz="0" w:space="0" w:color="auto"/>
          </w:divBdr>
          <w:divsChild>
            <w:div w:id="1976566614">
              <w:marLeft w:val="0"/>
              <w:marRight w:val="0"/>
              <w:marTop w:val="0"/>
              <w:marBottom w:val="0"/>
              <w:divBdr>
                <w:top w:val="none" w:sz="0" w:space="0" w:color="auto"/>
                <w:left w:val="none" w:sz="0" w:space="0" w:color="auto"/>
                <w:bottom w:val="none" w:sz="0" w:space="0" w:color="auto"/>
                <w:right w:val="none" w:sz="0" w:space="0" w:color="auto"/>
              </w:divBdr>
              <w:divsChild>
                <w:div w:id="1665621803">
                  <w:marLeft w:val="0"/>
                  <w:marRight w:val="0"/>
                  <w:marTop w:val="0"/>
                  <w:marBottom w:val="0"/>
                  <w:divBdr>
                    <w:top w:val="none" w:sz="0" w:space="0" w:color="auto"/>
                    <w:left w:val="none" w:sz="0" w:space="0" w:color="auto"/>
                    <w:bottom w:val="none" w:sz="0" w:space="0" w:color="auto"/>
                    <w:right w:val="none" w:sz="0" w:space="0" w:color="auto"/>
                  </w:divBdr>
                </w:div>
                <w:div w:id="32370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170931">
          <w:marLeft w:val="0"/>
          <w:marRight w:val="0"/>
          <w:marTop w:val="0"/>
          <w:marBottom w:val="0"/>
          <w:divBdr>
            <w:top w:val="none" w:sz="0" w:space="0" w:color="auto"/>
            <w:left w:val="none" w:sz="0" w:space="0" w:color="auto"/>
            <w:bottom w:val="none" w:sz="0" w:space="0" w:color="auto"/>
            <w:right w:val="none" w:sz="0" w:space="0" w:color="auto"/>
          </w:divBdr>
          <w:divsChild>
            <w:div w:id="1313944340">
              <w:marLeft w:val="0"/>
              <w:marRight w:val="0"/>
              <w:marTop w:val="0"/>
              <w:marBottom w:val="0"/>
              <w:divBdr>
                <w:top w:val="none" w:sz="0" w:space="0" w:color="auto"/>
                <w:left w:val="none" w:sz="0" w:space="0" w:color="auto"/>
                <w:bottom w:val="none" w:sz="0" w:space="0" w:color="auto"/>
                <w:right w:val="none" w:sz="0" w:space="0" w:color="auto"/>
              </w:divBdr>
              <w:divsChild>
                <w:div w:id="1392192645">
                  <w:marLeft w:val="0"/>
                  <w:marRight w:val="0"/>
                  <w:marTop w:val="0"/>
                  <w:marBottom w:val="0"/>
                  <w:divBdr>
                    <w:top w:val="none" w:sz="0" w:space="0" w:color="auto"/>
                    <w:left w:val="none" w:sz="0" w:space="0" w:color="auto"/>
                    <w:bottom w:val="none" w:sz="0" w:space="0" w:color="auto"/>
                    <w:right w:val="none" w:sz="0" w:space="0" w:color="auto"/>
                  </w:divBdr>
                </w:div>
                <w:div w:id="196353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473617">
          <w:marLeft w:val="0"/>
          <w:marRight w:val="0"/>
          <w:marTop w:val="0"/>
          <w:marBottom w:val="0"/>
          <w:divBdr>
            <w:top w:val="none" w:sz="0" w:space="0" w:color="auto"/>
            <w:left w:val="none" w:sz="0" w:space="0" w:color="auto"/>
            <w:bottom w:val="none" w:sz="0" w:space="0" w:color="auto"/>
            <w:right w:val="none" w:sz="0" w:space="0" w:color="auto"/>
          </w:divBdr>
          <w:divsChild>
            <w:div w:id="57436973">
              <w:marLeft w:val="0"/>
              <w:marRight w:val="0"/>
              <w:marTop w:val="0"/>
              <w:marBottom w:val="0"/>
              <w:divBdr>
                <w:top w:val="none" w:sz="0" w:space="0" w:color="auto"/>
                <w:left w:val="none" w:sz="0" w:space="0" w:color="auto"/>
                <w:bottom w:val="none" w:sz="0" w:space="0" w:color="auto"/>
                <w:right w:val="none" w:sz="0" w:space="0" w:color="auto"/>
              </w:divBdr>
              <w:divsChild>
                <w:div w:id="709034090">
                  <w:marLeft w:val="0"/>
                  <w:marRight w:val="0"/>
                  <w:marTop w:val="0"/>
                  <w:marBottom w:val="0"/>
                  <w:divBdr>
                    <w:top w:val="none" w:sz="0" w:space="0" w:color="auto"/>
                    <w:left w:val="none" w:sz="0" w:space="0" w:color="auto"/>
                    <w:bottom w:val="none" w:sz="0" w:space="0" w:color="auto"/>
                    <w:right w:val="none" w:sz="0" w:space="0" w:color="auto"/>
                  </w:divBdr>
                </w:div>
                <w:div w:id="18976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385620">
      <w:bodyDiv w:val="1"/>
      <w:marLeft w:val="0"/>
      <w:marRight w:val="0"/>
      <w:marTop w:val="0"/>
      <w:marBottom w:val="0"/>
      <w:divBdr>
        <w:top w:val="none" w:sz="0" w:space="0" w:color="auto"/>
        <w:left w:val="none" w:sz="0" w:space="0" w:color="auto"/>
        <w:bottom w:val="none" w:sz="0" w:space="0" w:color="auto"/>
        <w:right w:val="none" w:sz="0" w:space="0" w:color="auto"/>
      </w:divBdr>
    </w:div>
    <w:div w:id="1501197185">
      <w:bodyDiv w:val="1"/>
      <w:marLeft w:val="0"/>
      <w:marRight w:val="0"/>
      <w:marTop w:val="0"/>
      <w:marBottom w:val="0"/>
      <w:divBdr>
        <w:top w:val="none" w:sz="0" w:space="0" w:color="auto"/>
        <w:left w:val="none" w:sz="0" w:space="0" w:color="auto"/>
        <w:bottom w:val="none" w:sz="0" w:space="0" w:color="auto"/>
        <w:right w:val="none" w:sz="0" w:space="0" w:color="auto"/>
      </w:divBdr>
      <w:divsChild>
        <w:div w:id="1207527760">
          <w:marLeft w:val="0"/>
          <w:marRight w:val="0"/>
          <w:marTop w:val="0"/>
          <w:marBottom w:val="0"/>
          <w:divBdr>
            <w:top w:val="none" w:sz="0" w:space="0" w:color="auto"/>
            <w:left w:val="none" w:sz="0" w:space="0" w:color="auto"/>
            <w:bottom w:val="none" w:sz="0" w:space="0" w:color="auto"/>
            <w:right w:val="none" w:sz="0" w:space="0" w:color="auto"/>
          </w:divBdr>
          <w:divsChild>
            <w:div w:id="7523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197474">
      <w:bodyDiv w:val="1"/>
      <w:marLeft w:val="0"/>
      <w:marRight w:val="0"/>
      <w:marTop w:val="0"/>
      <w:marBottom w:val="0"/>
      <w:divBdr>
        <w:top w:val="none" w:sz="0" w:space="0" w:color="auto"/>
        <w:left w:val="none" w:sz="0" w:space="0" w:color="auto"/>
        <w:bottom w:val="none" w:sz="0" w:space="0" w:color="auto"/>
        <w:right w:val="none" w:sz="0" w:space="0" w:color="auto"/>
      </w:divBdr>
    </w:div>
    <w:div w:id="1502237274">
      <w:bodyDiv w:val="1"/>
      <w:marLeft w:val="0"/>
      <w:marRight w:val="0"/>
      <w:marTop w:val="0"/>
      <w:marBottom w:val="0"/>
      <w:divBdr>
        <w:top w:val="none" w:sz="0" w:space="0" w:color="auto"/>
        <w:left w:val="none" w:sz="0" w:space="0" w:color="auto"/>
        <w:bottom w:val="none" w:sz="0" w:space="0" w:color="auto"/>
        <w:right w:val="none" w:sz="0" w:space="0" w:color="auto"/>
      </w:divBdr>
    </w:div>
    <w:div w:id="1503471810">
      <w:bodyDiv w:val="1"/>
      <w:marLeft w:val="0"/>
      <w:marRight w:val="0"/>
      <w:marTop w:val="0"/>
      <w:marBottom w:val="0"/>
      <w:divBdr>
        <w:top w:val="none" w:sz="0" w:space="0" w:color="auto"/>
        <w:left w:val="none" w:sz="0" w:space="0" w:color="auto"/>
        <w:bottom w:val="none" w:sz="0" w:space="0" w:color="auto"/>
        <w:right w:val="none" w:sz="0" w:space="0" w:color="auto"/>
      </w:divBdr>
      <w:divsChild>
        <w:div w:id="2034763762">
          <w:marLeft w:val="0"/>
          <w:marRight w:val="0"/>
          <w:marTop w:val="0"/>
          <w:marBottom w:val="0"/>
          <w:divBdr>
            <w:top w:val="none" w:sz="0" w:space="0" w:color="auto"/>
            <w:left w:val="none" w:sz="0" w:space="0" w:color="auto"/>
            <w:bottom w:val="none" w:sz="0" w:space="0" w:color="auto"/>
            <w:right w:val="none" w:sz="0" w:space="0" w:color="auto"/>
          </w:divBdr>
          <w:divsChild>
            <w:div w:id="1051920728">
              <w:marLeft w:val="0"/>
              <w:marRight w:val="0"/>
              <w:marTop w:val="0"/>
              <w:marBottom w:val="0"/>
              <w:divBdr>
                <w:top w:val="none" w:sz="0" w:space="0" w:color="auto"/>
                <w:left w:val="none" w:sz="0" w:space="0" w:color="auto"/>
                <w:bottom w:val="none" w:sz="0" w:space="0" w:color="auto"/>
                <w:right w:val="none" w:sz="0" w:space="0" w:color="auto"/>
              </w:divBdr>
              <w:divsChild>
                <w:div w:id="1447698299">
                  <w:marLeft w:val="0"/>
                  <w:marRight w:val="450"/>
                  <w:marTop w:val="0"/>
                  <w:marBottom w:val="0"/>
                  <w:divBdr>
                    <w:top w:val="none" w:sz="0" w:space="0" w:color="auto"/>
                    <w:left w:val="none" w:sz="0" w:space="0" w:color="auto"/>
                    <w:bottom w:val="none" w:sz="0" w:space="0" w:color="auto"/>
                    <w:right w:val="none" w:sz="0" w:space="0" w:color="auto"/>
                  </w:divBdr>
                  <w:divsChild>
                    <w:div w:id="81340060">
                      <w:marLeft w:val="0"/>
                      <w:marRight w:val="0"/>
                      <w:marTop w:val="0"/>
                      <w:marBottom w:val="0"/>
                      <w:divBdr>
                        <w:top w:val="dotted" w:sz="6" w:space="4" w:color="B2B2B2"/>
                        <w:left w:val="none" w:sz="0" w:space="0" w:color="auto"/>
                        <w:bottom w:val="none" w:sz="0" w:space="0" w:color="auto"/>
                        <w:right w:val="none" w:sz="0" w:space="0" w:color="auto"/>
                      </w:divBdr>
                      <w:divsChild>
                        <w:div w:id="1733578387">
                          <w:marLeft w:val="0"/>
                          <w:marRight w:val="0"/>
                          <w:marTop w:val="0"/>
                          <w:marBottom w:val="0"/>
                          <w:divBdr>
                            <w:top w:val="none" w:sz="0" w:space="0" w:color="auto"/>
                            <w:left w:val="none" w:sz="0" w:space="0" w:color="auto"/>
                            <w:bottom w:val="none" w:sz="0" w:space="0" w:color="auto"/>
                            <w:right w:val="none" w:sz="0" w:space="0" w:color="auto"/>
                          </w:divBdr>
                          <w:divsChild>
                            <w:div w:id="52776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50936">
                      <w:marLeft w:val="0"/>
                      <w:marRight w:val="0"/>
                      <w:marTop w:val="0"/>
                      <w:marBottom w:val="0"/>
                      <w:divBdr>
                        <w:top w:val="none" w:sz="0" w:space="0" w:color="auto"/>
                        <w:left w:val="none" w:sz="0" w:space="0" w:color="auto"/>
                        <w:bottom w:val="none" w:sz="0" w:space="0" w:color="auto"/>
                        <w:right w:val="none" w:sz="0" w:space="0" w:color="auto"/>
                      </w:divBdr>
                      <w:divsChild>
                        <w:div w:id="1196457214">
                          <w:marLeft w:val="0"/>
                          <w:marRight w:val="0"/>
                          <w:marTop w:val="0"/>
                          <w:marBottom w:val="0"/>
                          <w:divBdr>
                            <w:top w:val="none" w:sz="0" w:space="0" w:color="auto"/>
                            <w:left w:val="none" w:sz="0" w:space="0" w:color="auto"/>
                            <w:bottom w:val="none" w:sz="0" w:space="0" w:color="auto"/>
                            <w:right w:val="none" w:sz="0" w:space="0" w:color="auto"/>
                          </w:divBdr>
                        </w:div>
                        <w:div w:id="1499348799">
                          <w:marLeft w:val="600"/>
                          <w:marRight w:val="0"/>
                          <w:marTop w:val="0"/>
                          <w:marBottom w:val="0"/>
                          <w:divBdr>
                            <w:top w:val="none" w:sz="0" w:space="0" w:color="auto"/>
                            <w:left w:val="none" w:sz="0" w:space="0" w:color="auto"/>
                            <w:bottom w:val="none" w:sz="0" w:space="0" w:color="auto"/>
                            <w:right w:val="none" w:sz="0" w:space="0" w:color="auto"/>
                          </w:divBdr>
                        </w:div>
                      </w:divsChild>
                    </w:div>
                    <w:div w:id="579144726">
                      <w:marLeft w:val="0"/>
                      <w:marRight w:val="0"/>
                      <w:marTop w:val="0"/>
                      <w:marBottom w:val="0"/>
                      <w:divBdr>
                        <w:top w:val="none" w:sz="0" w:space="0" w:color="auto"/>
                        <w:left w:val="none" w:sz="0" w:space="0" w:color="auto"/>
                        <w:bottom w:val="none" w:sz="0" w:space="0" w:color="auto"/>
                        <w:right w:val="none" w:sz="0" w:space="0" w:color="auto"/>
                      </w:divBdr>
                      <w:divsChild>
                        <w:div w:id="1011761770">
                          <w:marLeft w:val="0"/>
                          <w:marRight w:val="0"/>
                          <w:marTop w:val="0"/>
                          <w:marBottom w:val="0"/>
                          <w:divBdr>
                            <w:top w:val="none" w:sz="0" w:space="0" w:color="auto"/>
                            <w:left w:val="none" w:sz="0" w:space="0" w:color="auto"/>
                            <w:bottom w:val="none" w:sz="0" w:space="0" w:color="auto"/>
                            <w:right w:val="none" w:sz="0" w:space="0" w:color="auto"/>
                          </w:divBdr>
                        </w:div>
                        <w:div w:id="1918517353">
                          <w:marLeft w:val="600"/>
                          <w:marRight w:val="0"/>
                          <w:marTop w:val="0"/>
                          <w:marBottom w:val="0"/>
                          <w:divBdr>
                            <w:top w:val="none" w:sz="0" w:space="0" w:color="auto"/>
                            <w:left w:val="none" w:sz="0" w:space="0" w:color="auto"/>
                            <w:bottom w:val="none" w:sz="0" w:space="0" w:color="auto"/>
                            <w:right w:val="none" w:sz="0" w:space="0" w:color="auto"/>
                          </w:divBdr>
                        </w:div>
                      </w:divsChild>
                    </w:div>
                    <w:div w:id="1950967937">
                      <w:marLeft w:val="0"/>
                      <w:marRight w:val="0"/>
                      <w:marTop w:val="0"/>
                      <w:marBottom w:val="0"/>
                      <w:divBdr>
                        <w:top w:val="none" w:sz="0" w:space="0" w:color="auto"/>
                        <w:left w:val="none" w:sz="0" w:space="0" w:color="auto"/>
                        <w:bottom w:val="none" w:sz="0" w:space="0" w:color="auto"/>
                        <w:right w:val="none" w:sz="0" w:space="0" w:color="auto"/>
                      </w:divBdr>
                      <w:divsChild>
                        <w:div w:id="880552907">
                          <w:marLeft w:val="0"/>
                          <w:marRight w:val="0"/>
                          <w:marTop w:val="0"/>
                          <w:marBottom w:val="0"/>
                          <w:divBdr>
                            <w:top w:val="none" w:sz="0" w:space="0" w:color="auto"/>
                            <w:left w:val="none" w:sz="0" w:space="0" w:color="auto"/>
                            <w:bottom w:val="none" w:sz="0" w:space="0" w:color="auto"/>
                            <w:right w:val="none" w:sz="0" w:space="0" w:color="auto"/>
                          </w:divBdr>
                        </w:div>
                        <w:div w:id="36471477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661232">
      <w:bodyDiv w:val="1"/>
      <w:marLeft w:val="0"/>
      <w:marRight w:val="0"/>
      <w:marTop w:val="0"/>
      <w:marBottom w:val="0"/>
      <w:divBdr>
        <w:top w:val="none" w:sz="0" w:space="0" w:color="auto"/>
        <w:left w:val="none" w:sz="0" w:space="0" w:color="auto"/>
        <w:bottom w:val="none" w:sz="0" w:space="0" w:color="auto"/>
        <w:right w:val="none" w:sz="0" w:space="0" w:color="auto"/>
      </w:divBdr>
    </w:div>
    <w:div w:id="1504709262">
      <w:bodyDiv w:val="1"/>
      <w:marLeft w:val="0"/>
      <w:marRight w:val="0"/>
      <w:marTop w:val="0"/>
      <w:marBottom w:val="0"/>
      <w:divBdr>
        <w:top w:val="none" w:sz="0" w:space="0" w:color="auto"/>
        <w:left w:val="none" w:sz="0" w:space="0" w:color="auto"/>
        <w:bottom w:val="none" w:sz="0" w:space="0" w:color="auto"/>
        <w:right w:val="none" w:sz="0" w:space="0" w:color="auto"/>
      </w:divBdr>
      <w:divsChild>
        <w:div w:id="1695768804">
          <w:marLeft w:val="0"/>
          <w:marRight w:val="0"/>
          <w:marTop w:val="0"/>
          <w:marBottom w:val="0"/>
          <w:divBdr>
            <w:top w:val="none" w:sz="0" w:space="0" w:color="auto"/>
            <w:left w:val="none" w:sz="0" w:space="0" w:color="auto"/>
            <w:bottom w:val="none" w:sz="0" w:space="0" w:color="auto"/>
            <w:right w:val="none" w:sz="0" w:space="0" w:color="auto"/>
          </w:divBdr>
        </w:div>
        <w:div w:id="755250088">
          <w:marLeft w:val="0"/>
          <w:marRight w:val="0"/>
          <w:marTop w:val="0"/>
          <w:marBottom w:val="0"/>
          <w:divBdr>
            <w:top w:val="none" w:sz="0" w:space="0" w:color="auto"/>
            <w:left w:val="none" w:sz="0" w:space="0" w:color="auto"/>
            <w:bottom w:val="none" w:sz="0" w:space="0" w:color="auto"/>
            <w:right w:val="none" w:sz="0" w:space="0" w:color="auto"/>
          </w:divBdr>
        </w:div>
        <w:div w:id="1328630216">
          <w:marLeft w:val="0"/>
          <w:marRight w:val="0"/>
          <w:marTop w:val="0"/>
          <w:marBottom w:val="0"/>
          <w:divBdr>
            <w:top w:val="none" w:sz="0" w:space="0" w:color="auto"/>
            <w:left w:val="none" w:sz="0" w:space="0" w:color="auto"/>
            <w:bottom w:val="none" w:sz="0" w:space="0" w:color="auto"/>
            <w:right w:val="none" w:sz="0" w:space="0" w:color="auto"/>
          </w:divBdr>
        </w:div>
        <w:div w:id="362024256">
          <w:marLeft w:val="0"/>
          <w:marRight w:val="0"/>
          <w:marTop w:val="0"/>
          <w:marBottom w:val="0"/>
          <w:divBdr>
            <w:top w:val="none" w:sz="0" w:space="0" w:color="auto"/>
            <w:left w:val="none" w:sz="0" w:space="0" w:color="auto"/>
            <w:bottom w:val="none" w:sz="0" w:space="0" w:color="auto"/>
            <w:right w:val="none" w:sz="0" w:space="0" w:color="auto"/>
          </w:divBdr>
        </w:div>
      </w:divsChild>
    </w:div>
    <w:div w:id="1510565701">
      <w:bodyDiv w:val="1"/>
      <w:marLeft w:val="0"/>
      <w:marRight w:val="0"/>
      <w:marTop w:val="0"/>
      <w:marBottom w:val="0"/>
      <w:divBdr>
        <w:top w:val="none" w:sz="0" w:space="0" w:color="auto"/>
        <w:left w:val="none" w:sz="0" w:space="0" w:color="auto"/>
        <w:bottom w:val="none" w:sz="0" w:space="0" w:color="auto"/>
        <w:right w:val="none" w:sz="0" w:space="0" w:color="auto"/>
      </w:divBdr>
      <w:divsChild>
        <w:div w:id="33622222">
          <w:marLeft w:val="0"/>
          <w:marRight w:val="0"/>
          <w:marTop w:val="0"/>
          <w:marBottom w:val="0"/>
          <w:divBdr>
            <w:top w:val="none" w:sz="0" w:space="0" w:color="auto"/>
            <w:left w:val="none" w:sz="0" w:space="0" w:color="auto"/>
            <w:bottom w:val="none" w:sz="0" w:space="0" w:color="auto"/>
            <w:right w:val="none" w:sz="0" w:space="0" w:color="auto"/>
          </w:divBdr>
        </w:div>
        <w:div w:id="47849461">
          <w:marLeft w:val="0"/>
          <w:marRight w:val="0"/>
          <w:marTop w:val="0"/>
          <w:marBottom w:val="0"/>
          <w:divBdr>
            <w:top w:val="none" w:sz="0" w:space="0" w:color="auto"/>
            <w:left w:val="none" w:sz="0" w:space="0" w:color="auto"/>
            <w:bottom w:val="none" w:sz="0" w:space="0" w:color="auto"/>
            <w:right w:val="none" w:sz="0" w:space="0" w:color="auto"/>
          </w:divBdr>
        </w:div>
        <w:div w:id="133375562">
          <w:marLeft w:val="0"/>
          <w:marRight w:val="0"/>
          <w:marTop w:val="0"/>
          <w:marBottom w:val="0"/>
          <w:divBdr>
            <w:top w:val="none" w:sz="0" w:space="0" w:color="auto"/>
            <w:left w:val="none" w:sz="0" w:space="0" w:color="auto"/>
            <w:bottom w:val="none" w:sz="0" w:space="0" w:color="auto"/>
            <w:right w:val="none" w:sz="0" w:space="0" w:color="auto"/>
          </w:divBdr>
        </w:div>
        <w:div w:id="213397445">
          <w:marLeft w:val="0"/>
          <w:marRight w:val="0"/>
          <w:marTop w:val="0"/>
          <w:marBottom w:val="0"/>
          <w:divBdr>
            <w:top w:val="none" w:sz="0" w:space="0" w:color="auto"/>
            <w:left w:val="none" w:sz="0" w:space="0" w:color="auto"/>
            <w:bottom w:val="none" w:sz="0" w:space="0" w:color="auto"/>
            <w:right w:val="none" w:sz="0" w:space="0" w:color="auto"/>
          </w:divBdr>
        </w:div>
        <w:div w:id="283192609">
          <w:marLeft w:val="0"/>
          <w:marRight w:val="0"/>
          <w:marTop w:val="0"/>
          <w:marBottom w:val="0"/>
          <w:divBdr>
            <w:top w:val="none" w:sz="0" w:space="0" w:color="auto"/>
            <w:left w:val="none" w:sz="0" w:space="0" w:color="auto"/>
            <w:bottom w:val="none" w:sz="0" w:space="0" w:color="auto"/>
            <w:right w:val="none" w:sz="0" w:space="0" w:color="auto"/>
          </w:divBdr>
        </w:div>
        <w:div w:id="413016300">
          <w:marLeft w:val="0"/>
          <w:marRight w:val="0"/>
          <w:marTop w:val="0"/>
          <w:marBottom w:val="0"/>
          <w:divBdr>
            <w:top w:val="none" w:sz="0" w:space="0" w:color="auto"/>
            <w:left w:val="none" w:sz="0" w:space="0" w:color="auto"/>
            <w:bottom w:val="none" w:sz="0" w:space="0" w:color="auto"/>
            <w:right w:val="none" w:sz="0" w:space="0" w:color="auto"/>
          </w:divBdr>
        </w:div>
        <w:div w:id="816149705">
          <w:marLeft w:val="0"/>
          <w:marRight w:val="0"/>
          <w:marTop w:val="0"/>
          <w:marBottom w:val="0"/>
          <w:divBdr>
            <w:top w:val="none" w:sz="0" w:space="0" w:color="auto"/>
            <w:left w:val="none" w:sz="0" w:space="0" w:color="auto"/>
            <w:bottom w:val="none" w:sz="0" w:space="0" w:color="auto"/>
            <w:right w:val="none" w:sz="0" w:space="0" w:color="auto"/>
          </w:divBdr>
        </w:div>
        <w:div w:id="824467947">
          <w:marLeft w:val="0"/>
          <w:marRight w:val="0"/>
          <w:marTop w:val="0"/>
          <w:marBottom w:val="0"/>
          <w:divBdr>
            <w:top w:val="none" w:sz="0" w:space="0" w:color="auto"/>
            <w:left w:val="none" w:sz="0" w:space="0" w:color="auto"/>
            <w:bottom w:val="none" w:sz="0" w:space="0" w:color="auto"/>
            <w:right w:val="none" w:sz="0" w:space="0" w:color="auto"/>
          </w:divBdr>
        </w:div>
        <w:div w:id="914123956">
          <w:marLeft w:val="0"/>
          <w:marRight w:val="0"/>
          <w:marTop w:val="0"/>
          <w:marBottom w:val="0"/>
          <w:divBdr>
            <w:top w:val="none" w:sz="0" w:space="0" w:color="auto"/>
            <w:left w:val="none" w:sz="0" w:space="0" w:color="auto"/>
            <w:bottom w:val="none" w:sz="0" w:space="0" w:color="auto"/>
            <w:right w:val="none" w:sz="0" w:space="0" w:color="auto"/>
          </w:divBdr>
        </w:div>
        <w:div w:id="1090396733">
          <w:marLeft w:val="0"/>
          <w:marRight w:val="0"/>
          <w:marTop w:val="0"/>
          <w:marBottom w:val="0"/>
          <w:divBdr>
            <w:top w:val="none" w:sz="0" w:space="0" w:color="auto"/>
            <w:left w:val="none" w:sz="0" w:space="0" w:color="auto"/>
            <w:bottom w:val="none" w:sz="0" w:space="0" w:color="auto"/>
            <w:right w:val="none" w:sz="0" w:space="0" w:color="auto"/>
          </w:divBdr>
        </w:div>
        <w:div w:id="1185439645">
          <w:marLeft w:val="0"/>
          <w:marRight w:val="0"/>
          <w:marTop w:val="0"/>
          <w:marBottom w:val="0"/>
          <w:divBdr>
            <w:top w:val="none" w:sz="0" w:space="0" w:color="auto"/>
            <w:left w:val="none" w:sz="0" w:space="0" w:color="auto"/>
            <w:bottom w:val="none" w:sz="0" w:space="0" w:color="auto"/>
            <w:right w:val="none" w:sz="0" w:space="0" w:color="auto"/>
          </w:divBdr>
        </w:div>
        <w:div w:id="1367441182">
          <w:marLeft w:val="0"/>
          <w:marRight w:val="0"/>
          <w:marTop w:val="0"/>
          <w:marBottom w:val="0"/>
          <w:divBdr>
            <w:top w:val="none" w:sz="0" w:space="0" w:color="auto"/>
            <w:left w:val="none" w:sz="0" w:space="0" w:color="auto"/>
            <w:bottom w:val="none" w:sz="0" w:space="0" w:color="auto"/>
            <w:right w:val="none" w:sz="0" w:space="0" w:color="auto"/>
          </w:divBdr>
        </w:div>
        <w:div w:id="1470323790">
          <w:marLeft w:val="0"/>
          <w:marRight w:val="0"/>
          <w:marTop w:val="0"/>
          <w:marBottom w:val="0"/>
          <w:divBdr>
            <w:top w:val="none" w:sz="0" w:space="0" w:color="auto"/>
            <w:left w:val="none" w:sz="0" w:space="0" w:color="auto"/>
            <w:bottom w:val="none" w:sz="0" w:space="0" w:color="auto"/>
            <w:right w:val="none" w:sz="0" w:space="0" w:color="auto"/>
          </w:divBdr>
        </w:div>
        <w:div w:id="1491561484">
          <w:marLeft w:val="0"/>
          <w:marRight w:val="0"/>
          <w:marTop w:val="0"/>
          <w:marBottom w:val="0"/>
          <w:divBdr>
            <w:top w:val="none" w:sz="0" w:space="0" w:color="auto"/>
            <w:left w:val="none" w:sz="0" w:space="0" w:color="auto"/>
            <w:bottom w:val="none" w:sz="0" w:space="0" w:color="auto"/>
            <w:right w:val="none" w:sz="0" w:space="0" w:color="auto"/>
          </w:divBdr>
        </w:div>
        <w:div w:id="1784181679">
          <w:marLeft w:val="0"/>
          <w:marRight w:val="0"/>
          <w:marTop w:val="0"/>
          <w:marBottom w:val="0"/>
          <w:divBdr>
            <w:top w:val="none" w:sz="0" w:space="0" w:color="auto"/>
            <w:left w:val="none" w:sz="0" w:space="0" w:color="auto"/>
            <w:bottom w:val="none" w:sz="0" w:space="0" w:color="auto"/>
            <w:right w:val="none" w:sz="0" w:space="0" w:color="auto"/>
          </w:divBdr>
        </w:div>
        <w:div w:id="1935047850">
          <w:marLeft w:val="0"/>
          <w:marRight w:val="0"/>
          <w:marTop w:val="0"/>
          <w:marBottom w:val="0"/>
          <w:divBdr>
            <w:top w:val="none" w:sz="0" w:space="0" w:color="auto"/>
            <w:left w:val="none" w:sz="0" w:space="0" w:color="auto"/>
            <w:bottom w:val="none" w:sz="0" w:space="0" w:color="auto"/>
            <w:right w:val="none" w:sz="0" w:space="0" w:color="auto"/>
          </w:divBdr>
        </w:div>
      </w:divsChild>
    </w:div>
    <w:div w:id="1510633398">
      <w:bodyDiv w:val="1"/>
      <w:marLeft w:val="0"/>
      <w:marRight w:val="0"/>
      <w:marTop w:val="0"/>
      <w:marBottom w:val="0"/>
      <w:divBdr>
        <w:top w:val="none" w:sz="0" w:space="0" w:color="auto"/>
        <w:left w:val="none" w:sz="0" w:space="0" w:color="auto"/>
        <w:bottom w:val="none" w:sz="0" w:space="0" w:color="auto"/>
        <w:right w:val="none" w:sz="0" w:space="0" w:color="auto"/>
      </w:divBdr>
      <w:divsChild>
        <w:div w:id="1003164589">
          <w:marLeft w:val="626"/>
          <w:marRight w:val="626"/>
          <w:marTop w:val="250"/>
          <w:marBottom w:val="250"/>
          <w:divBdr>
            <w:top w:val="none" w:sz="0" w:space="0" w:color="auto"/>
            <w:left w:val="none" w:sz="0" w:space="0" w:color="auto"/>
            <w:bottom w:val="none" w:sz="0" w:space="0" w:color="auto"/>
            <w:right w:val="none" w:sz="0" w:space="0" w:color="auto"/>
          </w:divBdr>
        </w:div>
      </w:divsChild>
    </w:div>
    <w:div w:id="1510683363">
      <w:bodyDiv w:val="1"/>
      <w:marLeft w:val="0"/>
      <w:marRight w:val="0"/>
      <w:marTop w:val="0"/>
      <w:marBottom w:val="0"/>
      <w:divBdr>
        <w:top w:val="none" w:sz="0" w:space="0" w:color="auto"/>
        <w:left w:val="none" w:sz="0" w:space="0" w:color="auto"/>
        <w:bottom w:val="none" w:sz="0" w:space="0" w:color="auto"/>
        <w:right w:val="none" w:sz="0" w:space="0" w:color="auto"/>
      </w:divBdr>
      <w:divsChild>
        <w:div w:id="2030718990">
          <w:marLeft w:val="0"/>
          <w:marRight w:val="0"/>
          <w:marTop w:val="0"/>
          <w:marBottom w:val="0"/>
          <w:divBdr>
            <w:top w:val="none" w:sz="0" w:space="0" w:color="auto"/>
            <w:left w:val="none" w:sz="0" w:space="0" w:color="auto"/>
            <w:bottom w:val="none" w:sz="0" w:space="0" w:color="auto"/>
            <w:right w:val="none" w:sz="0" w:space="0" w:color="auto"/>
          </w:divBdr>
          <w:divsChild>
            <w:div w:id="1526212390">
              <w:marLeft w:val="0"/>
              <w:marRight w:val="0"/>
              <w:marTop w:val="0"/>
              <w:marBottom w:val="0"/>
              <w:divBdr>
                <w:top w:val="none" w:sz="0" w:space="0" w:color="auto"/>
                <w:left w:val="none" w:sz="0" w:space="0" w:color="auto"/>
                <w:bottom w:val="none" w:sz="0" w:space="0" w:color="auto"/>
                <w:right w:val="none" w:sz="0" w:space="0" w:color="auto"/>
              </w:divBdr>
              <w:divsChild>
                <w:div w:id="128230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75584">
          <w:marLeft w:val="0"/>
          <w:marRight w:val="0"/>
          <w:marTop w:val="0"/>
          <w:marBottom w:val="0"/>
          <w:divBdr>
            <w:top w:val="none" w:sz="0" w:space="0" w:color="auto"/>
            <w:left w:val="none" w:sz="0" w:space="0" w:color="auto"/>
            <w:bottom w:val="none" w:sz="0" w:space="0" w:color="auto"/>
            <w:right w:val="none" w:sz="0" w:space="0" w:color="auto"/>
          </w:divBdr>
          <w:divsChild>
            <w:div w:id="1103724336">
              <w:marLeft w:val="0"/>
              <w:marRight w:val="0"/>
              <w:marTop w:val="0"/>
              <w:marBottom w:val="0"/>
              <w:divBdr>
                <w:top w:val="none" w:sz="0" w:space="0" w:color="auto"/>
                <w:left w:val="none" w:sz="0" w:space="0" w:color="auto"/>
                <w:bottom w:val="none" w:sz="0" w:space="0" w:color="auto"/>
                <w:right w:val="none" w:sz="0" w:space="0" w:color="auto"/>
              </w:divBdr>
              <w:divsChild>
                <w:div w:id="975914347">
                  <w:marLeft w:val="0"/>
                  <w:marRight w:val="0"/>
                  <w:marTop w:val="0"/>
                  <w:marBottom w:val="0"/>
                  <w:divBdr>
                    <w:top w:val="none" w:sz="0" w:space="0" w:color="auto"/>
                    <w:left w:val="none" w:sz="0" w:space="0" w:color="auto"/>
                    <w:bottom w:val="none" w:sz="0" w:space="0" w:color="auto"/>
                    <w:right w:val="none" w:sz="0" w:space="0" w:color="auto"/>
                  </w:divBdr>
                </w:div>
                <w:div w:id="95841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47">
          <w:marLeft w:val="0"/>
          <w:marRight w:val="0"/>
          <w:marTop w:val="0"/>
          <w:marBottom w:val="0"/>
          <w:divBdr>
            <w:top w:val="none" w:sz="0" w:space="0" w:color="auto"/>
            <w:left w:val="none" w:sz="0" w:space="0" w:color="auto"/>
            <w:bottom w:val="none" w:sz="0" w:space="0" w:color="auto"/>
            <w:right w:val="none" w:sz="0" w:space="0" w:color="auto"/>
          </w:divBdr>
          <w:divsChild>
            <w:div w:id="641467762">
              <w:marLeft w:val="0"/>
              <w:marRight w:val="0"/>
              <w:marTop w:val="0"/>
              <w:marBottom w:val="0"/>
              <w:divBdr>
                <w:top w:val="none" w:sz="0" w:space="0" w:color="auto"/>
                <w:left w:val="none" w:sz="0" w:space="0" w:color="auto"/>
                <w:bottom w:val="none" w:sz="0" w:space="0" w:color="auto"/>
                <w:right w:val="none" w:sz="0" w:space="0" w:color="auto"/>
              </w:divBdr>
              <w:divsChild>
                <w:div w:id="986008252">
                  <w:marLeft w:val="0"/>
                  <w:marRight w:val="0"/>
                  <w:marTop w:val="0"/>
                  <w:marBottom w:val="0"/>
                  <w:divBdr>
                    <w:top w:val="none" w:sz="0" w:space="0" w:color="auto"/>
                    <w:left w:val="none" w:sz="0" w:space="0" w:color="auto"/>
                    <w:bottom w:val="none" w:sz="0" w:space="0" w:color="auto"/>
                    <w:right w:val="none" w:sz="0" w:space="0" w:color="auto"/>
                  </w:divBdr>
                </w:div>
                <w:div w:id="49565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8129">
          <w:marLeft w:val="0"/>
          <w:marRight w:val="0"/>
          <w:marTop w:val="0"/>
          <w:marBottom w:val="0"/>
          <w:divBdr>
            <w:top w:val="none" w:sz="0" w:space="0" w:color="auto"/>
            <w:left w:val="none" w:sz="0" w:space="0" w:color="auto"/>
            <w:bottom w:val="none" w:sz="0" w:space="0" w:color="auto"/>
            <w:right w:val="none" w:sz="0" w:space="0" w:color="auto"/>
          </w:divBdr>
          <w:divsChild>
            <w:div w:id="637998441">
              <w:marLeft w:val="0"/>
              <w:marRight w:val="0"/>
              <w:marTop w:val="0"/>
              <w:marBottom w:val="0"/>
              <w:divBdr>
                <w:top w:val="none" w:sz="0" w:space="0" w:color="auto"/>
                <w:left w:val="none" w:sz="0" w:space="0" w:color="auto"/>
                <w:bottom w:val="none" w:sz="0" w:space="0" w:color="auto"/>
                <w:right w:val="none" w:sz="0" w:space="0" w:color="auto"/>
              </w:divBdr>
              <w:divsChild>
                <w:div w:id="404760891">
                  <w:marLeft w:val="0"/>
                  <w:marRight w:val="0"/>
                  <w:marTop w:val="0"/>
                  <w:marBottom w:val="0"/>
                  <w:divBdr>
                    <w:top w:val="none" w:sz="0" w:space="0" w:color="auto"/>
                    <w:left w:val="none" w:sz="0" w:space="0" w:color="auto"/>
                    <w:bottom w:val="none" w:sz="0" w:space="0" w:color="auto"/>
                    <w:right w:val="none" w:sz="0" w:space="0" w:color="auto"/>
                  </w:divBdr>
                </w:div>
                <w:div w:id="10912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173570">
          <w:marLeft w:val="0"/>
          <w:marRight w:val="0"/>
          <w:marTop w:val="0"/>
          <w:marBottom w:val="0"/>
          <w:divBdr>
            <w:top w:val="none" w:sz="0" w:space="0" w:color="auto"/>
            <w:left w:val="none" w:sz="0" w:space="0" w:color="auto"/>
            <w:bottom w:val="none" w:sz="0" w:space="0" w:color="auto"/>
            <w:right w:val="none" w:sz="0" w:space="0" w:color="auto"/>
          </w:divBdr>
          <w:divsChild>
            <w:div w:id="1261454530">
              <w:marLeft w:val="0"/>
              <w:marRight w:val="0"/>
              <w:marTop w:val="0"/>
              <w:marBottom w:val="0"/>
              <w:divBdr>
                <w:top w:val="none" w:sz="0" w:space="0" w:color="auto"/>
                <w:left w:val="none" w:sz="0" w:space="0" w:color="auto"/>
                <w:bottom w:val="none" w:sz="0" w:space="0" w:color="auto"/>
                <w:right w:val="none" w:sz="0" w:space="0" w:color="auto"/>
              </w:divBdr>
              <w:divsChild>
                <w:div w:id="986588022">
                  <w:marLeft w:val="0"/>
                  <w:marRight w:val="0"/>
                  <w:marTop w:val="0"/>
                  <w:marBottom w:val="0"/>
                  <w:divBdr>
                    <w:top w:val="none" w:sz="0" w:space="0" w:color="auto"/>
                    <w:left w:val="none" w:sz="0" w:space="0" w:color="auto"/>
                    <w:bottom w:val="none" w:sz="0" w:space="0" w:color="auto"/>
                    <w:right w:val="none" w:sz="0" w:space="0" w:color="auto"/>
                  </w:divBdr>
                </w:div>
                <w:div w:id="3415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223003">
      <w:bodyDiv w:val="1"/>
      <w:marLeft w:val="0"/>
      <w:marRight w:val="0"/>
      <w:marTop w:val="0"/>
      <w:marBottom w:val="0"/>
      <w:divBdr>
        <w:top w:val="none" w:sz="0" w:space="0" w:color="auto"/>
        <w:left w:val="none" w:sz="0" w:space="0" w:color="auto"/>
        <w:bottom w:val="none" w:sz="0" w:space="0" w:color="auto"/>
        <w:right w:val="none" w:sz="0" w:space="0" w:color="auto"/>
      </w:divBdr>
      <w:divsChild>
        <w:div w:id="71246409">
          <w:marLeft w:val="0"/>
          <w:marRight w:val="0"/>
          <w:marTop w:val="0"/>
          <w:marBottom w:val="0"/>
          <w:divBdr>
            <w:top w:val="none" w:sz="0" w:space="0" w:color="auto"/>
            <w:left w:val="none" w:sz="0" w:space="0" w:color="auto"/>
            <w:bottom w:val="none" w:sz="0" w:space="0" w:color="auto"/>
            <w:right w:val="none" w:sz="0" w:space="0" w:color="auto"/>
          </w:divBdr>
          <w:divsChild>
            <w:div w:id="883175808">
              <w:marLeft w:val="0"/>
              <w:marRight w:val="0"/>
              <w:marTop w:val="0"/>
              <w:marBottom w:val="0"/>
              <w:divBdr>
                <w:top w:val="none" w:sz="0" w:space="0" w:color="auto"/>
                <w:left w:val="none" w:sz="0" w:space="0" w:color="auto"/>
                <w:bottom w:val="none" w:sz="0" w:space="0" w:color="auto"/>
                <w:right w:val="none" w:sz="0" w:space="0" w:color="auto"/>
              </w:divBdr>
              <w:divsChild>
                <w:div w:id="2024503599">
                  <w:marLeft w:val="0"/>
                  <w:marRight w:val="0"/>
                  <w:marTop w:val="0"/>
                  <w:marBottom w:val="0"/>
                  <w:divBdr>
                    <w:top w:val="none" w:sz="0" w:space="0" w:color="auto"/>
                    <w:left w:val="none" w:sz="0" w:space="0" w:color="auto"/>
                    <w:bottom w:val="none" w:sz="0" w:space="0" w:color="auto"/>
                    <w:right w:val="none" w:sz="0" w:space="0" w:color="auto"/>
                  </w:divBdr>
                  <w:divsChild>
                    <w:div w:id="1273590114">
                      <w:marLeft w:val="0"/>
                      <w:marRight w:val="0"/>
                      <w:marTop w:val="0"/>
                      <w:marBottom w:val="0"/>
                      <w:divBdr>
                        <w:top w:val="single" w:sz="2" w:space="1" w:color="C0C0C0"/>
                        <w:left w:val="single" w:sz="2" w:space="1" w:color="C0C0C0"/>
                        <w:bottom w:val="single" w:sz="2" w:space="1" w:color="C0C0C0"/>
                        <w:right w:val="single" w:sz="2" w:space="1" w:color="C0C0C0"/>
                      </w:divBdr>
                      <w:divsChild>
                        <w:div w:id="199129512">
                          <w:marLeft w:val="0"/>
                          <w:marRight w:val="0"/>
                          <w:marTop w:val="0"/>
                          <w:marBottom w:val="0"/>
                          <w:divBdr>
                            <w:top w:val="none" w:sz="0" w:space="0" w:color="auto"/>
                            <w:left w:val="none" w:sz="0" w:space="0" w:color="auto"/>
                            <w:bottom w:val="none" w:sz="0" w:space="0" w:color="auto"/>
                            <w:right w:val="none" w:sz="0" w:space="0" w:color="auto"/>
                          </w:divBdr>
                        </w:div>
                        <w:div w:id="315381458">
                          <w:marLeft w:val="0"/>
                          <w:marRight w:val="0"/>
                          <w:marTop w:val="0"/>
                          <w:marBottom w:val="0"/>
                          <w:divBdr>
                            <w:top w:val="none" w:sz="0" w:space="0" w:color="auto"/>
                            <w:left w:val="none" w:sz="0" w:space="0" w:color="auto"/>
                            <w:bottom w:val="none" w:sz="0" w:space="0" w:color="auto"/>
                            <w:right w:val="none" w:sz="0" w:space="0" w:color="auto"/>
                          </w:divBdr>
                        </w:div>
                        <w:div w:id="335500828">
                          <w:marLeft w:val="0"/>
                          <w:marRight w:val="0"/>
                          <w:marTop w:val="0"/>
                          <w:marBottom w:val="0"/>
                          <w:divBdr>
                            <w:top w:val="none" w:sz="0" w:space="0" w:color="auto"/>
                            <w:left w:val="none" w:sz="0" w:space="0" w:color="auto"/>
                            <w:bottom w:val="none" w:sz="0" w:space="0" w:color="auto"/>
                            <w:right w:val="none" w:sz="0" w:space="0" w:color="auto"/>
                          </w:divBdr>
                        </w:div>
                        <w:div w:id="498155925">
                          <w:marLeft w:val="0"/>
                          <w:marRight w:val="0"/>
                          <w:marTop w:val="0"/>
                          <w:marBottom w:val="0"/>
                          <w:divBdr>
                            <w:top w:val="none" w:sz="0" w:space="0" w:color="auto"/>
                            <w:left w:val="none" w:sz="0" w:space="0" w:color="auto"/>
                            <w:bottom w:val="none" w:sz="0" w:space="0" w:color="auto"/>
                            <w:right w:val="none" w:sz="0" w:space="0" w:color="auto"/>
                          </w:divBdr>
                        </w:div>
                        <w:div w:id="1066034144">
                          <w:marLeft w:val="0"/>
                          <w:marRight w:val="0"/>
                          <w:marTop w:val="0"/>
                          <w:marBottom w:val="0"/>
                          <w:divBdr>
                            <w:top w:val="none" w:sz="0" w:space="0" w:color="auto"/>
                            <w:left w:val="none" w:sz="0" w:space="0" w:color="auto"/>
                            <w:bottom w:val="none" w:sz="0" w:space="0" w:color="auto"/>
                            <w:right w:val="none" w:sz="0" w:space="0" w:color="auto"/>
                          </w:divBdr>
                        </w:div>
                        <w:div w:id="1292248177">
                          <w:marLeft w:val="0"/>
                          <w:marRight w:val="0"/>
                          <w:marTop w:val="0"/>
                          <w:marBottom w:val="0"/>
                          <w:divBdr>
                            <w:top w:val="none" w:sz="0" w:space="0" w:color="auto"/>
                            <w:left w:val="none" w:sz="0" w:space="0" w:color="auto"/>
                            <w:bottom w:val="none" w:sz="0" w:space="0" w:color="auto"/>
                            <w:right w:val="none" w:sz="0" w:space="0" w:color="auto"/>
                          </w:divBdr>
                        </w:div>
                        <w:div w:id="1507549169">
                          <w:marLeft w:val="0"/>
                          <w:marRight w:val="0"/>
                          <w:marTop w:val="0"/>
                          <w:marBottom w:val="0"/>
                          <w:divBdr>
                            <w:top w:val="none" w:sz="0" w:space="0" w:color="auto"/>
                            <w:left w:val="none" w:sz="0" w:space="0" w:color="auto"/>
                            <w:bottom w:val="none" w:sz="0" w:space="0" w:color="auto"/>
                            <w:right w:val="none" w:sz="0" w:space="0" w:color="auto"/>
                          </w:divBdr>
                        </w:div>
                        <w:div w:id="1569265982">
                          <w:marLeft w:val="0"/>
                          <w:marRight w:val="0"/>
                          <w:marTop w:val="0"/>
                          <w:marBottom w:val="0"/>
                          <w:divBdr>
                            <w:top w:val="none" w:sz="0" w:space="0" w:color="auto"/>
                            <w:left w:val="none" w:sz="0" w:space="0" w:color="auto"/>
                            <w:bottom w:val="none" w:sz="0" w:space="0" w:color="auto"/>
                            <w:right w:val="none" w:sz="0" w:space="0" w:color="auto"/>
                          </w:divBdr>
                        </w:div>
                        <w:div w:id="157411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807865">
      <w:bodyDiv w:val="1"/>
      <w:marLeft w:val="0"/>
      <w:marRight w:val="0"/>
      <w:marTop w:val="0"/>
      <w:marBottom w:val="0"/>
      <w:divBdr>
        <w:top w:val="none" w:sz="0" w:space="0" w:color="auto"/>
        <w:left w:val="none" w:sz="0" w:space="0" w:color="auto"/>
        <w:bottom w:val="none" w:sz="0" w:space="0" w:color="auto"/>
        <w:right w:val="none" w:sz="0" w:space="0" w:color="auto"/>
      </w:divBdr>
    </w:div>
    <w:div w:id="1516459743">
      <w:bodyDiv w:val="1"/>
      <w:marLeft w:val="0"/>
      <w:marRight w:val="0"/>
      <w:marTop w:val="0"/>
      <w:marBottom w:val="0"/>
      <w:divBdr>
        <w:top w:val="none" w:sz="0" w:space="0" w:color="auto"/>
        <w:left w:val="none" w:sz="0" w:space="0" w:color="auto"/>
        <w:bottom w:val="none" w:sz="0" w:space="0" w:color="auto"/>
        <w:right w:val="none" w:sz="0" w:space="0" w:color="auto"/>
      </w:divBdr>
    </w:div>
    <w:div w:id="1519154464">
      <w:bodyDiv w:val="1"/>
      <w:marLeft w:val="0"/>
      <w:marRight w:val="0"/>
      <w:marTop w:val="0"/>
      <w:marBottom w:val="0"/>
      <w:divBdr>
        <w:top w:val="none" w:sz="0" w:space="0" w:color="auto"/>
        <w:left w:val="none" w:sz="0" w:space="0" w:color="auto"/>
        <w:bottom w:val="none" w:sz="0" w:space="0" w:color="auto"/>
        <w:right w:val="none" w:sz="0" w:space="0" w:color="auto"/>
      </w:divBdr>
    </w:div>
    <w:div w:id="1520118040">
      <w:bodyDiv w:val="1"/>
      <w:marLeft w:val="0"/>
      <w:marRight w:val="0"/>
      <w:marTop w:val="0"/>
      <w:marBottom w:val="0"/>
      <w:divBdr>
        <w:top w:val="none" w:sz="0" w:space="0" w:color="auto"/>
        <w:left w:val="none" w:sz="0" w:space="0" w:color="auto"/>
        <w:bottom w:val="none" w:sz="0" w:space="0" w:color="auto"/>
        <w:right w:val="none" w:sz="0" w:space="0" w:color="auto"/>
      </w:divBdr>
      <w:divsChild>
        <w:div w:id="229776111">
          <w:marLeft w:val="0"/>
          <w:marRight w:val="0"/>
          <w:marTop w:val="0"/>
          <w:marBottom w:val="0"/>
          <w:divBdr>
            <w:top w:val="none" w:sz="0" w:space="0" w:color="auto"/>
            <w:left w:val="none" w:sz="0" w:space="0" w:color="auto"/>
            <w:bottom w:val="none" w:sz="0" w:space="0" w:color="auto"/>
            <w:right w:val="none" w:sz="0" w:space="0" w:color="auto"/>
          </w:divBdr>
          <w:divsChild>
            <w:div w:id="6025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004">
      <w:bodyDiv w:val="1"/>
      <w:marLeft w:val="0"/>
      <w:marRight w:val="0"/>
      <w:marTop w:val="0"/>
      <w:marBottom w:val="0"/>
      <w:divBdr>
        <w:top w:val="none" w:sz="0" w:space="0" w:color="auto"/>
        <w:left w:val="none" w:sz="0" w:space="0" w:color="auto"/>
        <w:bottom w:val="none" w:sz="0" w:space="0" w:color="auto"/>
        <w:right w:val="none" w:sz="0" w:space="0" w:color="auto"/>
      </w:divBdr>
    </w:div>
    <w:div w:id="1521315199">
      <w:bodyDiv w:val="1"/>
      <w:marLeft w:val="0"/>
      <w:marRight w:val="0"/>
      <w:marTop w:val="0"/>
      <w:marBottom w:val="0"/>
      <w:divBdr>
        <w:top w:val="none" w:sz="0" w:space="0" w:color="auto"/>
        <w:left w:val="none" w:sz="0" w:space="0" w:color="auto"/>
        <w:bottom w:val="none" w:sz="0" w:space="0" w:color="auto"/>
        <w:right w:val="none" w:sz="0" w:space="0" w:color="auto"/>
      </w:divBdr>
    </w:div>
    <w:div w:id="1523200900">
      <w:bodyDiv w:val="1"/>
      <w:marLeft w:val="0"/>
      <w:marRight w:val="0"/>
      <w:marTop w:val="0"/>
      <w:marBottom w:val="0"/>
      <w:divBdr>
        <w:top w:val="none" w:sz="0" w:space="0" w:color="auto"/>
        <w:left w:val="none" w:sz="0" w:space="0" w:color="auto"/>
        <w:bottom w:val="none" w:sz="0" w:space="0" w:color="auto"/>
        <w:right w:val="none" w:sz="0" w:space="0" w:color="auto"/>
      </w:divBdr>
    </w:div>
    <w:div w:id="1523981874">
      <w:bodyDiv w:val="1"/>
      <w:marLeft w:val="0"/>
      <w:marRight w:val="0"/>
      <w:marTop w:val="0"/>
      <w:marBottom w:val="0"/>
      <w:divBdr>
        <w:top w:val="none" w:sz="0" w:space="0" w:color="auto"/>
        <w:left w:val="none" w:sz="0" w:space="0" w:color="auto"/>
        <w:bottom w:val="none" w:sz="0" w:space="0" w:color="auto"/>
        <w:right w:val="none" w:sz="0" w:space="0" w:color="auto"/>
      </w:divBdr>
    </w:div>
    <w:div w:id="1529299809">
      <w:bodyDiv w:val="1"/>
      <w:marLeft w:val="0"/>
      <w:marRight w:val="0"/>
      <w:marTop w:val="0"/>
      <w:marBottom w:val="0"/>
      <w:divBdr>
        <w:top w:val="none" w:sz="0" w:space="0" w:color="auto"/>
        <w:left w:val="none" w:sz="0" w:space="0" w:color="auto"/>
        <w:bottom w:val="none" w:sz="0" w:space="0" w:color="auto"/>
        <w:right w:val="none" w:sz="0" w:space="0" w:color="auto"/>
      </w:divBdr>
    </w:div>
    <w:div w:id="1531146361">
      <w:bodyDiv w:val="1"/>
      <w:marLeft w:val="0"/>
      <w:marRight w:val="0"/>
      <w:marTop w:val="0"/>
      <w:marBottom w:val="0"/>
      <w:divBdr>
        <w:top w:val="none" w:sz="0" w:space="0" w:color="auto"/>
        <w:left w:val="none" w:sz="0" w:space="0" w:color="auto"/>
        <w:bottom w:val="none" w:sz="0" w:space="0" w:color="auto"/>
        <w:right w:val="none" w:sz="0" w:space="0" w:color="auto"/>
      </w:divBdr>
    </w:div>
    <w:div w:id="1531916212">
      <w:bodyDiv w:val="1"/>
      <w:marLeft w:val="0"/>
      <w:marRight w:val="0"/>
      <w:marTop w:val="0"/>
      <w:marBottom w:val="0"/>
      <w:divBdr>
        <w:top w:val="none" w:sz="0" w:space="0" w:color="auto"/>
        <w:left w:val="none" w:sz="0" w:space="0" w:color="auto"/>
        <w:bottom w:val="none" w:sz="0" w:space="0" w:color="auto"/>
        <w:right w:val="none" w:sz="0" w:space="0" w:color="auto"/>
      </w:divBdr>
    </w:div>
    <w:div w:id="1532643831">
      <w:bodyDiv w:val="1"/>
      <w:marLeft w:val="0"/>
      <w:marRight w:val="0"/>
      <w:marTop w:val="0"/>
      <w:marBottom w:val="0"/>
      <w:divBdr>
        <w:top w:val="none" w:sz="0" w:space="0" w:color="auto"/>
        <w:left w:val="none" w:sz="0" w:space="0" w:color="auto"/>
        <w:bottom w:val="none" w:sz="0" w:space="0" w:color="auto"/>
        <w:right w:val="none" w:sz="0" w:space="0" w:color="auto"/>
      </w:divBdr>
      <w:divsChild>
        <w:div w:id="2103526297">
          <w:marLeft w:val="0"/>
          <w:marRight w:val="0"/>
          <w:marTop w:val="0"/>
          <w:marBottom w:val="0"/>
          <w:divBdr>
            <w:top w:val="none" w:sz="0" w:space="0" w:color="auto"/>
            <w:left w:val="none" w:sz="0" w:space="0" w:color="auto"/>
            <w:bottom w:val="none" w:sz="0" w:space="0" w:color="auto"/>
            <w:right w:val="none" w:sz="0" w:space="0" w:color="auto"/>
          </w:divBdr>
          <w:divsChild>
            <w:div w:id="1960644359">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1534919627">
      <w:bodyDiv w:val="1"/>
      <w:marLeft w:val="0"/>
      <w:marRight w:val="0"/>
      <w:marTop w:val="0"/>
      <w:marBottom w:val="0"/>
      <w:divBdr>
        <w:top w:val="none" w:sz="0" w:space="0" w:color="auto"/>
        <w:left w:val="none" w:sz="0" w:space="0" w:color="auto"/>
        <w:bottom w:val="none" w:sz="0" w:space="0" w:color="auto"/>
        <w:right w:val="none" w:sz="0" w:space="0" w:color="auto"/>
      </w:divBdr>
    </w:div>
    <w:div w:id="1535927203">
      <w:bodyDiv w:val="1"/>
      <w:marLeft w:val="0"/>
      <w:marRight w:val="0"/>
      <w:marTop w:val="0"/>
      <w:marBottom w:val="0"/>
      <w:divBdr>
        <w:top w:val="none" w:sz="0" w:space="0" w:color="auto"/>
        <w:left w:val="none" w:sz="0" w:space="0" w:color="auto"/>
        <w:bottom w:val="none" w:sz="0" w:space="0" w:color="auto"/>
        <w:right w:val="none" w:sz="0" w:space="0" w:color="auto"/>
      </w:divBdr>
    </w:div>
    <w:div w:id="1536238873">
      <w:bodyDiv w:val="1"/>
      <w:marLeft w:val="0"/>
      <w:marRight w:val="0"/>
      <w:marTop w:val="0"/>
      <w:marBottom w:val="0"/>
      <w:divBdr>
        <w:top w:val="none" w:sz="0" w:space="0" w:color="auto"/>
        <w:left w:val="none" w:sz="0" w:space="0" w:color="auto"/>
        <w:bottom w:val="none" w:sz="0" w:space="0" w:color="auto"/>
        <w:right w:val="none" w:sz="0" w:space="0" w:color="auto"/>
      </w:divBdr>
    </w:div>
    <w:div w:id="1538085003">
      <w:bodyDiv w:val="1"/>
      <w:marLeft w:val="0"/>
      <w:marRight w:val="0"/>
      <w:marTop w:val="0"/>
      <w:marBottom w:val="0"/>
      <w:divBdr>
        <w:top w:val="none" w:sz="0" w:space="0" w:color="auto"/>
        <w:left w:val="none" w:sz="0" w:space="0" w:color="auto"/>
        <w:bottom w:val="none" w:sz="0" w:space="0" w:color="auto"/>
        <w:right w:val="none" w:sz="0" w:space="0" w:color="auto"/>
      </w:divBdr>
    </w:div>
    <w:div w:id="1538278533">
      <w:bodyDiv w:val="1"/>
      <w:marLeft w:val="0"/>
      <w:marRight w:val="0"/>
      <w:marTop w:val="0"/>
      <w:marBottom w:val="0"/>
      <w:divBdr>
        <w:top w:val="none" w:sz="0" w:space="0" w:color="auto"/>
        <w:left w:val="none" w:sz="0" w:space="0" w:color="auto"/>
        <w:bottom w:val="none" w:sz="0" w:space="0" w:color="auto"/>
        <w:right w:val="none" w:sz="0" w:space="0" w:color="auto"/>
      </w:divBdr>
      <w:divsChild>
        <w:div w:id="1772041395">
          <w:marLeft w:val="0"/>
          <w:marRight w:val="0"/>
          <w:marTop w:val="0"/>
          <w:marBottom w:val="0"/>
          <w:divBdr>
            <w:top w:val="none" w:sz="0" w:space="0" w:color="auto"/>
            <w:left w:val="none" w:sz="0" w:space="0" w:color="auto"/>
            <w:bottom w:val="none" w:sz="0" w:space="0" w:color="auto"/>
            <w:right w:val="none" w:sz="0" w:space="0" w:color="auto"/>
          </w:divBdr>
          <w:divsChild>
            <w:div w:id="319502890">
              <w:marLeft w:val="0"/>
              <w:marRight w:val="0"/>
              <w:marTop w:val="0"/>
              <w:marBottom w:val="0"/>
              <w:divBdr>
                <w:top w:val="none" w:sz="0" w:space="0" w:color="auto"/>
                <w:left w:val="none" w:sz="0" w:space="0" w:color="auto"/>
                <w:bottom w:val="none" w:sz="0" w:space="0" w:color="auto"/>
                <w:right w:val="none" w:sz="0" w:space="0" w:color="auto"/>
              </w:divBdr>
              <w:divsChild>
                <w:div w:id="131364366">
                  <w:marLeft w:val="0"/>
                  <w:marRight w:val="0"/>
                  <w:marTop w:val="0"/>
                  <w:marBottom w:val="0"/>
                  <w:divBdr>
                    <w:top w:val="none" w:sz="0" w:space="0" w:color="auto"/>
                    <w:left w:val="none" w:sz="0" w:space="0" w:color="auto"/>
                    <w:bottom w:val="none" w:sz="0" w:space="0" w:color="auto"/>
                    <w:right w:val="none" w:sz="0" w:space="0" w:color="auto"/>
                  </w:divBdr>
                  <w:divsChild>
                    <w:div w:id="912352350">
                      <w:marLeft w:val="0"/>
                      <w:marRight w:val="0"/>
                      <w:marTop w:val="0"/>
                      <w:marBottom w:val="0"/>
                      <w:divBdr>
                        <w:top w:val="none" w:sz="0" w:space="0" w:color="auto"/>
                        <w:left w:val="none" w:sz="0" w:space="0" w:color="auto"/>
                        <w:bottom w:val="none" w:sz="0" w:space="0" w:color="auto"/>
                        <w:right w:val="none" w:sz="0" w:space="0" w:color="auto"/>
                      </w:divBdr>
                      <w:divsChild>
                        <w:div w:id="197868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468707">
      <w:bodyDiv w:val="1"/>
      <w:marLeft w:val="0"/>
      <w:marRight w:val="0"/>
      <w:marTop w:val="0"/>
      <w:marBottom w:val="0"/>
      <w:divBdr>
        <w:top w:val="none" w:sz="0" w:space="0" w:color="auto"/>
        <w:left w:val="none" w:sz="0" w:space="0" w:color="auto"/>
        <w:bottom w:val="none" w:sz="0" w:space="0" w:color="auto"/>
        <w:right w:val="none" w:sz="0" w:space="0" w:color="auto"/>
      </w:divBdr>
    </w:div>
    <w:div w:id="1538546561">
      <w:bodyDiv w:val="1"/>
      <w:marLeft w:val="0"/>
      <w:marRight w:val="0"/>
      <w:marTop w:val="0"/>
      <w:marBottom w:val="0"/>
      <w:divBdr>
        <w:top w:val="none" w:sz="0" w:space="0" w:color="auto"/>
        <w:left w:val="none" w:sz="0" w:space="0" w:color="auto"/>
        <w:bottom w:val="none" w:sz="0" w:space="0" w:color="auto"/>
        <w:right w:val="none" w:sz="0" w:space="0" w:color="auto"/>
      </w:divBdr>
      <w:divsChild>
        <w:div w:id="1034766150">
          <w:marLeft w:val="0"/>
          <w:marRight w:val="0"/>
          <w:marTop w:val="0"/>
          <w:marBottom w:val="0"/>
          <w:divBdr>
            <w:top w:val="none" w:sz="0" w:space="0" w:color="auto"/>
            <w:left w:val="none" w:sz="0" w:space="0" w:color="auto"/>
            <w:bottom w:val="none" w:sz="0" w:space="0" w:color="auto"/>
            <w:right w:val="none" w:sz="0" w:space="0" w:color="auto"/>
          </w:divBdr>
          <w:divsChild>
            <w:div w:id="904341298">
              <w:marLeft w:val="0"/>
              <w:marRight w:val="0"/>
              <w:marTop w:val="0"/>
              <w:marBottom w:val="0"/>
              <w:divBdr>
                <w:top w:val="none" w:sz="0" w:space="0" w:color="auto"/>
                <w:left w:val="none" w:sz="0" w:space="0" w:color="auto"/>
                <w:bottom w:val="none" w:sz="0" w:space="0" w:color="auto"/>
                <w:right w:val="none" w:sz="0" w:space="0" w:color="auto"/>
              </w:divBdr>
              <w:divsChild>
                <w:div w:id="838469971">
                  <w:marLeft w:val="0"/>
                  <w:marRight w:val="0"/>
                  <w:marTop w:val="0"/>
                  <w:marBottom w:val="0"/>
                  <w:divBdr>
                    <w:top w:val="none" w:sz="0" w:space="0" w:color="auto"/>
                    <w:left w:val="none" w:sz="0" w:space="0" w:color="auto"/>
                    <w:bottom w:val="none" w:sz="0" w:space="0" w:color="auto"/>
                    <w:right w:val="none" w:sz="0" w:space="0" w:color="auto"/>
                  </w:divBdr>
                  <w:divsChild>
                    <w:div w:id="1091661353">
                      <w:marLeft w:val="0"/>
                      <w:marRight w:val="0"/>
                      <w:marTop w:val="0"/>
                      <w:marBottom w:val="0"/>
                      <w:divBdr>
                        <w:top w:val="single" w:sz="4" w:space="2" w:color="C0C0C0"/>
                        <w:left w:val="single" w:sz="4" w:space="2" w:color="C0C0C0"/>
                        <w:bottom w:val="single" w:sz="4" w:space="2" w:color="C0C0C0"/>
                        <w:right w:val="single" w:sz="4" w:space="2" w:color="C0C0C0"/>
                      </w:divBdr>
                      <w:divsChild>
                        <w:div w:id="36509106">
                          <w:marLeft w:val="0"/>
                          <w:marRight w:val="0"/>
                          <w:marTop w:val="0"/>
                          <w:marBottom w:val="0"/>
                          <w:divBdr>
                            <w:top w:val="none" w:sz="0" w:space="0" w:color="auto"/>
                            <w:left w:val="none" w:sz="0" w:space="0" w:color="auto"/>
                            <w:bottom w:val="none" w:sz="0" w:space="0" w:color="auto"/>
                            <w:right w:val="none" w:sz="0" w:space="0" w:color="auto"/>
                          </w:divBdr>
                        </w:div>
                        <w:div w:id="668674906">
                          <w:marLeft w:val="0"/>
                          <w:marRight w:val="0"/>
                          <w:marTop w:val="0"/>
                          <w:marBottom w:val="0"/>
                          <w:divBdr>
                            <w:top w:val="none" w:sz="0" w:space="0" w:color="auto"/>
                            <w:left w:val="none" w:sz="0" w:space="0" w:color="auto"/>
                            <w:bottom w:val="none" w:sz="0" w:space="0" w:color="auto"/>
                            <w:right w:val="none" w:sz="0" w:space="0" w:color="auto"/>
                          </w:divBdr>
                        </w:div>
                        <w:div w:id="716666618">
                          <w:marLeft w:val="0"/>
                          <w:marRight w:val="0"/>
                          <w:marTop w:val="0"/>
                          <w:marBottom w:val="0"/>
                          <w:divBdr>
                            <w:top w:val="none" w:sz="0" w:space="0" w:color="auto"/>
                            <w:left w:val="none" w:sz="0" w:space="0" w:color="auto"/>
                            <w:bottom w:val="none" w:sz="0" w:space="0" w:color="auto"/>
                            <w:right w:val="none" w:sz="0" w:space="0" w:color="auto"/>
                          </w:divBdr>
                        </w:div>
                        <w:div w:id="15129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244449">
      <w:bodyDiv w:val="1"/>
      <w:marLeft w:val="0"/>
      <w:marRight w:val="0"/>
      <w:marTop w:val="0"/>
      <w:marBottom w:val="0"/>
      <w:divBdr>
        <w:top w:val="none" w:sz="0" w:space="0" w:color="auto"/>
        <w:left w:val="none" w:sz="0" w:space="0" w:color="auto"/>
        <w:bottom w:val="none" w:sz="0" w:space="0" w:color="auto"/>
        <w:right w:val="none" w:sz="0" w:space="0" w:color="auto"/>
      </w:divBdr>
      <w:divsChild>
        <w:div w:id="1436437738">
          <w:marLeft w:val="0"/>
          <w:marRight w:val="0"/>
          <w:marTop w:val="0"/>
          <w:marBottom w:val="0"/>
          <w:divBdr>
            <w:top w:val="none" w:sz="0" w:space="0" w:color="auto"/>
            <w:left w:val="none" w:sz="0" w:space="0" w:color="auto"/>
            <w:bottom w:val="none" w:sz="0" w:space="0" w:color="auto"/>
            <w:right w:val="none" w:sz="0" w:space="0" w:color="auto"/>
          </w:divBdr>
          <w:divsChild>
            <w:div w:id="2022776950">
              <w:marLeft w:val="0"/>
              <w:marRight w:val="0"/>
              <w:marTop w:val="0"/>
              <w:marBottom w:val="0"/>
              <w:divBdr>
                <w:top w:val="none" w:sz="0" w:space="0" w:color="auto"/>
                <w:left w:val="none" w:sz="0" w:space="0" w:color="auto"/>
                <w:bottom w:val="none" w:sz="0" w:space="0" w:color="auto"/>
                <w:right w:val="none" w:sz="0" w:space="0" w:color="auto"/>
              </w:divBdr>
              <w:divsChild>
                <w:div w:id="1807355518">
                  <w:marLeft w:val="0"/>
                  <w:marRight w:val="0"/>
                  <w:marTop w:val="0"/>
                  <w:marBottom w:val="0"/>
                  <w:divBdr>
                    <w:top w:val="none" w:sz="0" w:space="0" w:color="auto"/>
                    <w:left w:val="none" w:sz="0" w:space="0" w:color="auto"/>
                    <w:bottom w:val="none" w:sz="0" w:space="0" w:color="auto"/>
                    <w:right w:val="none" w:sz="0" w:space="0" w:color="auto"/>
                  </w:divBdr>
                  <w:divsChild>
                    <w:div w:id="352146527">
                      <w:marLeft w:val="0"/>
                      <w:marRight w:val="0"/>
                      <w:marTop w:val="0"/>
                      <w:marBottom w:val="0"/>
                      <w:divBdr>
                        <w:top w:val="single" w:sz="4" w:space="2" w:color="C0C0C0"/>
                        <w:left w:val="single" w:sz="4" w:space="2" w:color="C0C0C0"/>
                        <w:bottom w:val="single" w:sz="4" w:space="2" w:color="C0C0C0"/>
                        <w:right w:val="single" w:sz="4" w:space="2" w:color="C0C0C0"/>
                      </w:divBdr>
                      <w:divsChild>
                        <w:div w:id="20595250">
                          <w:marLeft w:val="0"/>
                          <w:marRight w:val="0"/>
                          <w:marTop w:val="0"/>
                          <w:marBottom w:val="0"/>
                          <w:divBdr>
                            <w:top w:val="none" w:sz="0" w:space="0" w:color="auto"/>
                            <w:left w:val="none" w:sz="0" w:space="0" w:color="auto"/>
                            <w:bottom w:val="none" w:sz="0" w:space="0" w:color="auto"/>
                            <w:right w:val="none" w:sz="0" w:space="0" w:color="auto"/>
                          </w:divBdr>
                        </w:div>
                        <w:div w:id="181168415">
                          <w:marLeft w:val="0"/>
                          <w:marRight w:val="0"/>
                          <w:marTop w:val="0"/>
                          <w:marBottom w:val="0"/>
                          <w:divBdr>
                            <w:top w:val="none" w:sz="0" w:space="0" w:color="auto"/>
                            <w:left w:val="none" w:sz="0" w:space="0" w:color="auto"/>
                            <w:bottom w:val="none" w:sz="0" w:space="0" w:color="auto"/>
                            <w:right w:val="none" w:sz="0" w:space="0" w:color="auto"/>
                          </w:divBdr>
                        </w:div>
                        <w:div w:id="187957258">
                          <w:marLeft w:val="0"/>
                          <w:marRight w:val="0"/>
                          <w:marTop w:val="0"/>
                          <w:marBottom w:val="0"/>
                          <w:divBdr>
                            <w:top w:val="none" w:sz="0" w:space="0" w:color="auto"/>
                            <w:left w:val="none" w:sz="0" w:space="0" w:color="auto"/>
                            <w:bottom w:val="none" w:sz="0" w:space="0" w:color="auto"/>
                            <w:right w:val="none" w:sz="0" w:space="0" w:color="auto"/>
                          </w:divBdr>
                        </w:div>
                        <w:div w:id="1724132605">
                          <w:marLeft w:val="0"/>
                          <w:marRight w:val="0"/>
                          <w:marTop w:val="0"/>
                          <w:marBottom w:val="0"/>
                          <w:divBdr>
                            <w:top w:val="none" w:sz="0" w:space="0" w:color="auto"/>
                            <w:left w:val="none" w:sz="0" w:space="0" w:color="auto"/>
                            <w:bottom w:val="none" w:sz="0" w:space="0" w:color="auto"/>
                            <w:right w:val="none" w:sz="0" w:space="0" w:color="auto"/>
                          </w:divBdr>
                        </w:div>
                        <w:div w:id="1770930780">
                          <w:marLeft w:val="0"/>
                          <w:marRight w:val="0"/>
                          <w:marTop w:val="0"/>
                          <w:marBottom w:val="0"/>
                          <w:divBdr>
                            <w:top w:val="none" w:sz="0" w:space="0" w:color="auto"/>
                            <w:left w:val="none" w:sz="0" w:space="0" w:color="auto"/>
                            <w:bottom w:val="none" w:sz="0" w:space="0" w:color="auto"/>
                            <w:right w:val="none" w:sz="0" w:space="0" w:color="auto"/>
                          </w:divBdr>
                        </w:div>
                        <w:div w:id="1832595302">
                          <w:marLeft w:val="0"/>
                          <w:marRight w:val="0"/>
                          <w:marTop w:val="0"/>
                          <w:marBottom w:val="0"/>
                          <w:divBdr>
                            <w:top w:val="none" w:sz="0" w:space="0" w:color="auto"/>
                            <w:left w:val="none" w:sz="0" w:space="0" w:color="auto"/>
                            <w:bottom w:val="none" w:sz="0" w:space="0" w:color="auto"/>
                            <w:right w:val="none" w:sz="0" w:space="0" w:color="auto"/>
                          </w:divBdr>
                        </w:div>
                        <w:div w:id="2118401161">
                          <w:marLeft w:val="0"/>
                          <w:marRight w:val="0"/>
                          <w:marTop w:val="0"/>
                          <w:marBottom w:val="0"/>
                          <w:divBdr>
                            <w:top w:val="none" w:sz="0" w:space="0" w:color="auto"/>
                            <w:left w:val="none" w:sz="0" w:space="0" w:color="auto"/>
                            <w:bottom w:val="none" w:sz="0" w:space="0" w:color="auto"/>
                            <w:right w:val="none" w:sz="0" w:space="0" w:color="auto"/>
                          </w:divBdr>
                        </w:div>
                        <w:div w:id="214146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84206">
      <w:bodyDiv w:val="1"/>
      <w:marLeft w:val="0"/>
      <w:marRight w:val="0"/>
      <w:marTop w:val="0"/>
      <w:marBottom w:val="0"/>
      <w:divBdr>
        <w:top w:val="none" w:sz="0" w:space="0" w:color="auto"/>
        <w:left w:val="none" w:sz="0" w:space="0" w:color="auto"/>
        <w:bottom w:val="none" w:sz="0" w:space="0" w:color="auto"/>
        <w:right w:val="none" w:sz="0" w:space="0" w:color="auto"/>
      </w:divBdr>
    </w:div>
    <w:div w:id="1547522001">
      <w:bodyDiv w:val="1"/>
      <w:marLeft w:val="0"/>
      <w:marRight w:val="0"/>
      <w:marTop w:val="0"/>
      <w:marBottom w:val="0"/>
      <w:divBdr>
        <w:top w:val="none" w:sz="0" w:space="0" w:color="auto"/>
        <w:left w:val="none" w:sz="0" w:space="0" w:color="auto"/>
        <w:bottom w:val="none" w:sz="0" w:space="0" w:color="auto"/>
        <w:right w:val="none" w:sz="0" w:space="0" w:color="auto"/>
      </w:divBdr>
    </w:div>
    <w:div w:id="1548106522">
      <w:bodyDiv w:val="1"/>
      <w:marLeft w:val="0"/>
      <w:marRight w:val="0"/>
      <w:marTop w:val="0"/>
      <w:marBottom w:val="0"/>
      <w:divBdr>
        <w:top w:val="none" w:sz="0" w:space="0" w:color="auto"/>
        <w:left w:val="none" w:sz="0" w:space="0" w:color="auto"/>
        <w:bottom w:val="none" w:sz="0" w:space="0" w:color="auto"/>
        <w:right w:val="none" w:sz="0" w:space="0" w:color="auto"/>
      </w:divBdr>
    </w:div>
    <w:div w:id="1549491188">
      <w:bodyDiv w:val="1"/>
      <w:marLeft w:val="0"/>
      <w:marRight w:val="0"/>
      <w:marTop w:val="0"/>
      <w:marBottom w:val="0"/>
      <w:divBdr>
        <w:top w:val="none" w:sz="0" w:space="0" w:color="auto"/>
        <w:left w:val="none" w:sz="0" w:space="0" w:color="auto"/>
        <w:bottom w:val="none" w:sz="0" w:space="0" w:color="auto"/>
        <w:right w:val="none" w:sz="0" w:space="0" w:color="auto"/>
      </w:divBdr>
    </w:div>
    <w:div w:id="1549955766">
      <w:bodyDiv w:val="1"/>
      <w:marLeft w:val="0"/>
      <w:marRight w:val="0"/>
      <w:marTop w:val="0"/>
      <w:marBottom w:val="0"/>
      <w:divBdr>
        <w:top w:val="none" w:sz="0" w:space="0" w:color="auto"/>
        <w:left w:val="none" w:sz="0" w:space="0" w:color="auto"/>
        <w:bottom w:val="none" w:sz="0" w:space="0" w:color="auto"/>
        <w:right w:val="none" w:sz="0" w:space="0" w:color="auto"/>
      </w:divBdr>
      <w:divsChild>
        <w:div w:id="1490292839">
          <w:marLeft w:val="0"/>
          <w:marRight w:val="0"/>
          <w:marTop w:val="0"/>
          <w:marBottom w:val="0"/>
          <w:divBdr>
            <w:top w:val="none" w:sz="0" w:space="0" w:color="auto"/>
            <w:left w:val="none" w:sz="0" w:space="0" w:color="auto"/>
            <w:bottom w:val="none" w:sz="0" w:space="0" w:color="auto"/>
            <w:right w:val="none" w:sz="0" w:space="0" w:color="auto"/>
          </w:divBdr>
          <w:divsChild>
            <w:div w:id="1130243113">
              <w:marLeft w:val="0"/>
              <w:marRight w:val="0"/>
              <w:marTop w:val="0"/>
              <w:marBottom w:val="0"/>
              <w:divBdr>
                <w:top w:val="none" w:sz="0" w:space="0" w:color="auto"/>
                <w:left w:val="none" w:sz="0" w:space="0" w:color="auto"/>
                <w:bottom w:val="none" w:sz="0" w:space="0" w:color="auto"/>
                <w:right w:val="none" w:sz="0" w:space="0" w:color="auto"/>
              </w:divBdr>
              <w:divsChild>
                <w:div w:id="7005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298065">
          <w:marLeft w:val="0"/>
          <w:marRight w:val="0"/>
          <w:marTop w:val="0"/>
          <w:marBottom w:val="0"/>
          <w:divBdr>
            <w:top w:val="none" w:sz="0" w:space="0" w:color="auto"/>
            <w:left w:val="none" w:sz="0" w:space="0" w:color="auto"/>
            <w:bottom w:val="none" w:sz="0" w:space="0" w:color="auto"/>
            <w:right w:val="none" w:sz="0" w:space="0" w:color="auto"/>
          </w:divBdr>
          <w:divsChild>
            <w:div w:id="1434588923">
              <w:marLeft w:val="0"/>
              <w:marRight w:val="0"/>
              <w:marTop w:val="0"/>
              <w:marBottom w:val="0"/>
              <w:divBdr>
                <w:top w:val="none" w:sz="0" w:space="0" w:color="auto"/>
                <w:left w:val="none" w:sz="0" w:space="0" w:color="auto"/>
                <w:bottom w:val="none" w:sz="0" w:space="0" w:color="auto"/>
                <w:right w:val="none" w:sz="0" w:space="0" w:color="auto"/>
              </w:divBdr>
              <w:divsChild>
                <w:div w:id="1491479635">
                  <w:marLeft w:val="0"/>
                  <w:marRight w:val="0"/>
                  <w:marTop w:val="0"/>
                  <w:marBottom w:val="0"/>
                  <w:divBdr>
                    <w:top w:val="none" w:sz="0" w:space="0" w:color="auto"/>
                    <w:left w:val="none" w:sz="0" w:space="0" w:color="auto"/>
                    <w:bottom w:val="none" w:sz="0" w:space="0" w:color="auto"/>
                    <w:right w:val="none" w:sz="0" w:space="0" w:color="auto"/>
                  </w:divBdr>
                </w:div>
                <w:div w:id="16648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939431">
          <w:marLeft w:val="0"/>
          <w:marRight w:val="0"/>
          <w:marTop w:val="0"/>
          <w:marBottom w:val="0"/>
          <w:divBdr>
            <w:top w:val="none" w:sz="0" w:space="0" w:color="auto"/>
            <w:left w:val="none" w:sz="0" w:space="0" w:color="auto"/>
            <w:bottom w:val="none" w:sz="0" w:space="0" w:color="auto"/>
            <w:right w:val="none" w:sz="0" w:space="0" w:color="auto"/>
          </w:divBdr>
          <w:divsChild>
            <w:div w:id="1905211571">
              <w:marLeft w:val="0"/>
              <w:marRight w:val="0"/>
              <w:marTop w:val="0"/>
              <w:marBottom w:val="0"/>
              <w:divBdr>
                <w:top w:val="none" w:sz="0" w:space="0" w:color="auto"/>
                <w:left w:val="none" w:sz="0" w:space="0" w:color="auto"/>
                <w:bottom w:val="none" w:sz="0" w:space="0" w:color="auto"/>
                <w:right w:val="none" w:sz="0" w:space="0" w:color="auto"/>
              </w:divBdr>
              <w:divsChild>
                <w:div w:id="1921719374">
                  <w:marLeft w:val="0"/>
                  <w:marRight w:val="0"/>
                  <w:marTop w:val="0"/>
                  <w:marBottom w:val="0"/>
                  <w:divBdr>
                    <w:top w:val="none" w:sz="0" w:space="0" w:color="auto"/>
                    <w:left w:val="none" w:sz="0" w:space="0" w:color="auto"/>
                    <w:bottom w:val="none" w:sz="0" w:space="0" w:color="auto"/>
                    <w:right w:val="none" w:sz="0" w:space="0" w:color="auto"/>
                  </w:divBdr>
                </w:div>
                <w:div w:id="172348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76894">
          <w:marLeft w:val="0"/>
          <w:marRight w:val="0"/>
          <w:marTop w:val="0"/>
          <w:marBottom w:val="0"/>
          <w:divBdr>
            <w:top w:val="none" w:sz="0" w:space="0" w:color="auto"/>
            <w:left w:val="none" w:sz="0" w:space="0" w:color="auto"/>
            <w:bottom w:val="none" w:sz="0" w:space="0" w:color="auto"/>
            <w:right w:val="none" w:sz="0" w:space="0" w:color="auto"/>
          </w:divBdr>
          <w:divsChild>
            <w:div w:id="2090618935">
              <w:marLeft w:val="0"/>
              <w:marRight w:val="0"/>
              <w:marTop w:val="0"/>
              <w:marBottom w:val="0"/>
              <w:divBdr>
                <w:top w:val="none" w:sz="0" w:space="0" w:color="auto"/>
                <w:left w:val="none" w:sz="0" w:space="0" w:color="auto"/>
                <w:bottom w:val="none" w:sz="0" w:space="0" w:color="auto"/>
                <w:right w:val="none" w:sz="0" w:space="0" w:color="auto"/>
              </w:divBdr>
              <w:divsChild>
                <w:div w:id="226573817">
                  <w:marLeft w:val="0"/>
                  <w:marRight w:val="0"/>
                  <w:marTop w:val="0"/>
                  <w:marBottom w:val="0"/>
                  <w:divBdr>
                    <w:top w:val="none" w:sz="0" w:space="0" w:color="auto"/>
                    <w:left w:val="none" w:sz="0" w:space="0" w:color="auto"/>
                    <w:bottom w:val="none" w:sz="0" w:space="0" w:color="auto"/>
                    <w:right w:val="none" w:sz="0" w:space="0" w:color="auto"/>
                  </w:divBdr>
                </w:div>
                <w:div w:id="38379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76956">
          <w:marLeft w:val="0"/>
          <w:marRight w:val="0"/>
          <w:marTop w:val="0"/>
          <w:marBottom w:val="0"/>
          <w:divBdr>
            <w:top w:val="none" w:sz="0" w:space="0" w:color="auto"/>
            <w:left w:val="none" w:sz="0" w:space="0" w:color="auto"/>
            <w:bottom w:val="none" w:sz="0" w:space="0" w:color="auto"/>
            <w:right w:val="none" w:sz="0" w:space="0" w:color="auto"/>
          </w:divBdr>
          <w:divsChild>
            <w:div w:id="598568534">
              <w:marLeft w:val="0"/>
              <w:marRight w:val="0"/>
              <w:marTop w:val="0"/>
              <w:marBottom w:val="0"/>
              <w:divBdr>
                <w:top w:val="none" w:sz="0" w:space="0" w:color="auto"/>
                <w:left w:val="none" w:sz="0" w:space="0" w:color="auto"/>
                <w:bottom w:val="none" w:sz="0" w:space="0" w:color="auto"/>
                <w:right w:val="none" w:sz="0" w:space="0" w:color="auto"/>
              </w:divBdr>
              <w:divsChild>
                <w:div w:id="2096782671">
                  <w:marLeft w:val="0"/>
                  <w:marRight w:val="0"/>
                  <w:marTop w:val="0"/>
                  <w:marBottom w:val="0"/>
                  <w:divBdr>
                    <w:top w:val="none" w:sz="0" w:space="0" w:color="auto"/>
                    <w:left w:val="none" w:sz="0" w:space="0" w:color="auto"/>
                    <w:bottom w:val="none" w:sz="0" w:space="0" w:color="auto"/>
                    <w:right w:val="none" w:sz="0" w:space="0" w:color="auto"/>
                  </w:divBdr>
                </w:div>
                <w:div w:id="125917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90276">
      <w:bodyDiv w:val="1"/>
      <w:marLeft w:val="0"/>
      <w:marRight w:val="0"/>
      <w:marTop w:val="0"/>
      <w:marBottom w:val="0"/>
      <w:divBdr>
        <w:top w:val="none" w:sz="0" w:space="0" w:color="auto"/>
        <w:left w:val="none" w:sz="0" w:space="0" w:color="auto"/>
        <w:bottom w:val="none" w:sz="0" w:space="0" w:color="auto"/>
        <w:right w:val="none" w:sz="0" w:space="0" w:color="auto"/>
      </w:divBdr>
      <w:divsChild>
        <w:div w:id="56368105">
          <w:marLeft w:val="0"/>
          <w:marRight w:val="0"/>
          <w:marTop w:val="0"/>
          <w:marBottom w:val="0"/>
          <w:divBdr>
            <w:top w:val="none" w:sz="0" w:space="0" w:color="auto"/>
            <w:left w:val="none" w:sz="0" w:space="0" w:color="auto"/>
            <w:bottom w:val="none" w:sz="0" w:space="0" w:color="auto"/>
            <w:right w:val="none" w:sz="0" w:space="0" w:color="auto"/>
          </w:divBdr>
          <w:divsChild>
            <w:div w:id="39549987">
              <w:marLeft w:val="0"/>
              <w:marRight w:val="0"/>
              <w:marTop w:val="0"/>
              <w:marBottom w:val="0"/>
              <w:divBdr>
                <w:top w:val="none" w:sz="0" w:space="0" w:color="auto"/>
                <w:left w:val="none" w:sz="0" w:space="0" w:color="auto"/>
                <w:bottom w:val="none" w:sz="0" w:space="0" w:color="auto"/>
                <w:right w:val="none" w:sz="0" w:space="0" w:color="auto"/>
              </w:divBdr>
            </w:div>
            <w:div w:id="75980876">
              <w:marLeft w:val="0"/>
              <w:marRight w:val="0"/>
              <w:marTop w:val="0"/>
              <w:marBottom w:val="0"/>
              <w:divBdr>
                <w:top w:val="none" w:sz="0" w:space="0" w:color="auto"/>
                <w:left w:val="none" w:sz="0" w:space="0" w:color="auto"/>
                <w:bottom w:val="none" w:sz="0" w:space="0" w:color="auto"/>
                <w:right w:val="none" w:sz="0" w:space="0" w:color="auto"/>
              </w:divBdr>
            </w:div>
            <w:div w:id="493497232">
              <w:marLeft w:val="0"/>
              <w:marRight w:val="0"/>
              <w:marTop w:val="0"/>
              <w:marBottom w:val="0"/>
              <w:divBdr>
                <w:top w:val="none" w:sz="0" w:space="0" w:color="auto"/>
                <w:left w:val="none" w:sz="0" w:space="0" w:color="auto"/>
                <w:bottom w:val="none" w:sz="0" w:space="0" w:color="auto"/>
                <w:right w:val="none" w:sz="0" w:space="0" w:color="auto"/>
              </w:divBdr>
            </w:div>
            <w:div w:id="546723416">
              <w:marLeft w:val="0"/>
              <w:marRight w:val="0"/>
              <w:marTop w:val="0"/>
              <w:marBottom w:val="0"/>
              <w:divBdr>
                <w:top w:val="none" w:sz="0" w:space="0" w:color="auto"/>
                <w:left w:val="none" w:sz="0" w:space="0" w:color="auto"/>
                <w:bottom w:val="none" w:sz="0" w:space="0" w:color="auto"/>
                <w:right w:val="none" w:sz="0" w:space="0" w:color="auto"/>
              </w:divBdr>
            </w:div>
            <w:div w:id="938758788">
              <w:marLeft w:val="0"/>
              <w:marRight w:val="0"/>
              <w:marTop w:val="0"/>
              <w:marBottom w:val="0"/>
              <w:divBdr>
                <w:top w:val="none" w:sz="0" w:space="0" w:color="auto"/>
                <w:left w:val="none" w:sz="0" w:space="0" w:color="auto"/>
                <w:bottom w:val="none" w:sz="0" w:space="0" w:color="auto"/>
                <w:right w:val="none" w:sz="0" w:space="0" w:color="auto"/>
              </w:divBdr>
            </w:div>
            <w:div w:id="1922326345">
              <w:marLeft w:val="0"/>
              <w:marRight w:val="0"/>
              <w:marTop w:val="0"/>
              <w:marBottom w:val="0"/>
              <w:divBdr>
                <w:top w:val="none" w:sz="0" w:space="0" w:color="auto"/>
                <w:left w:val="none" w:sz="0" w:space="0" w:color="auto"/>
                <w:bottom w:val="none" w:sz="0" w:space="0" w:color="auto"/>
                <w:right w:val="none" w:sz="0" w:space="0" w:color="auto"/>
              </w:divBdr>
            </w:div>
            <w:div w:id="2015956479">
              <w:marLeft w:val="0"/>
              <w:marRight w:val="0"/>
              <w:marTop w:val="0"/>
              <w:marBottom w:val="0"/>
              <w:divBdr>
                <w:top w:val="none" w:sz="0" w:space="0" w:color="auto"/>
                <w:left w:val="none" w:sz="0" w:space="0" w:color="auto"/>
                <w:bottom w:val="none" w:sz="0" w:space="0" w:color="auto"/>
                <w:right w:val="none" w:sz="0" w:space="0" w:color="auto"/>
              </w:divBdr>
            </w:div>
          </w:divsChild>
        </w:div>
        <w:div w:id="490174606">
          <w:marLeft w:val="0"/>
          <w:marRight w:val="0"/>
          <w:marTop w:val="0"/>
          <w:marBottom w:val="0"/>
          <w:divBdr>
            <w:top w:val="none" w:sz="0" w:space="0" w:color="auto"/>
            <w:left w:val="none" w:sz="0" w:space="0" w:color="auto"/>
            <w:bottom w:val="none" w:sz="0" w:space="0" w:color="auto"/>
            <w:right w:val="none" w:sz="0" w:space="0" w:color="auto"/>
          </w:divBdr>
          <w:divsChild>
            <w:div w:id="124081970">
              <w:marLeft w:val="0"/>
              <w:marRight w:val="0"/>
              <w:marTop w:val="0"/>
              <w:marBottom w:val="0"/>
              <w:divBdr>
                <w:top w:val="none" w:sz="0" w:space="0" w:color="auto"/>
                <w:left w:val="none" w:sz="0" w:space="0" w:color="auto"/>
                <w:bottom w:val="none" w:sz="0" w:space="0" w:color="auto"/>
                <w:right w:val="none" w:sz="0" w:space="0" w:color="auto"/>
              </w:divBdr>
            </w:div>
            <w:div w:id="902982191">
              <w:marLeft w:val="0"/>
              <w:marRight w:val="0"/>
              <w:marTop w:val="0"/>
              <w:marBottom w:val="0"/>
              <w:divBdr>
                <w:top w:val="none" w:sz="0" w:space="0" w:color="auto"/>
                <w:left w:val="none" w:sz="0" w:space="0" w:color="auto"/>
                <w:bottom w:val="none" w:sz="0" w:space="0" w:color="auto"/>
                <w:right w:val="none" w:sz="0" w:space="0" w:color="auto"/>
              </w:divBdr>
            </w:div>
            <w:div w:id="993027664">
              <w:marLeft w:val="0"/>
              <w:marRight w:val="0"/>
              <w:marTop w:val="0"/>
              <w:marBottom w:val="0"/>
              <w:divBdr>
                <w:top w:val="none" w:sz="0" w:space="0" w:color="auto"/>
                <w:left w:val="none" w:sz="0" w:space="0" w:color="auto"/>
                <w:bottom w:val="none" w:sz="0" w:space="0" w:color="auto"/>
                <w:right w:val="none" w:sz="0" w:space="0" w:color="auto"/>
              </w:divBdr>
            </w:div>
            <w:div w:id="1173762037">
              <w:marLeft w:val="0"/>
              <w:marRight w:val="0"/>
              <w:marTop w:val="0"/>
              <w:marBottom w:val="0"/>
              <w:divBdr>
                <w:top w:val="none" w:sz="0" w:space="0" w:color="auto"/>
                <w:left w:val="none" w:sz="0" w:space="0" w:color="auto"/>
                <w:bottom w:val="none" w:sz="0" w:space="0" w:color="auto"/>
                <w:right w:val="none" w:sz="0" w:space="0" w:color="auto"/>
              </w:divBdr>
            </w:div>
            <w:div w:id="1378432134">
              <w:marLeft w:val="0"/>
              <w:marRight w:val="0"/>
              <w:marTop w:val="0"/>
              <w:marBottom w:val="0"/>
              <w:divBdr>
                <w:top w:val="none" w:sz="0" w:space="0" w:color="auto"/>
                <w:left w:val="none" w:sz="0" w:space="0" w:color="auto"/>
                <w:bottom w:val="none" w:sz="0" w:space="0" w:color="auto"/>
                <w:right w:val="none" w:sz="0" w:space="0" w:color="auto"/>
              </w:divBdr>
            </w:div>
            <w:div w:id="1599948140">
              <w:marLeft w:val="0"/>
              <w:marRight w:val="0"/>
              <w:marTop w:val="0"/>
              <w:marBottom w:val="0"/>
              <w:divBdr>
                <w:top w:val="none" w:sz="0" w:space="0" w:color="auto"/>
                <w:left w:val="none" w:sz="0" w:space="0" w:color="auto"/>
                <w:bottom w:val="none" w:sz="0" w:space="0" w:color="auto"/>
                <w:right w:val="none" w:sz="0" w:space="0" w:color="auto"/>
              </w:divBdr>
            </w:div>
          </w:divsChild>
        </w:div>
        <w:div w:id="1113472977">
          <w:marLeft w:val="0"/>
          <w:marRight w:val="0"/>
          <w:marTop w:val="0"/>
          <w:marBottom w:val="0"/>
          <w:divBdr>
            <w:top w:val="none" w:sz="0" w:space="0" w:color="auto"/>
            <w:left w:val="none" w:sz="0" w:space="0" w:color="auto"/>
            <w:bottom w:val="none" w:sz="0" w:space="0" w:color="auto"/>
            <w:right w:val="none" w:sz="0" w:space="0" w:color="auto"/>
          </w:divBdr>
          <w:divsChild>
            <w:div w:id="670061422">
              <w:marLeft w:val="0"/>
              <w:marRight w:val="0"/>
              <w:marTop w:val="0"/>
              <w:marBottom w:val="0"/>
              <w:divBdr>
                <w:top w:val="none" w:sz="0" w:space="0" w:color="auto"/>
                <w:left w:val="none" w:sz="0" w:space="0" w:color="auto"/>
                <w:bottom w:val="none" w:sz="0" w:space="0" w:color="auto"/>
                <w:right w:val="none" w:sz="0" w:space="0" w:color="auto"/>
              </w:divBdr>
              <w:divsChild>
                <w:div w:id="264118449">
                  <w:marLeft w:val="0"/>
                  <w:marRight w:val="0"/>
                  <w:marTop w:val="0"/>
                  <w:marBottom w:val="0"/>
                  <w:divBdr>
                    <w:top w:val="none" w:sz="0" w:space="0" w:color="auto"/>
                    <w:left w:val="none" w:sz="0" w:space="0" w:color="auto"/>
                    <w:bottom w:val="none" w:sz="0" w:space="0" w:color="auto"/>
                    <w:right w:val="none" w:sz="0" w:space="0" w:color="auto"/>
                  </w:divBdr>
                </w:div>
                <w:div w:id="659846405">
                  <w:marLeft w:val="0"/>
                  <w:marRight w:val="0"/>
                  <w:marTop w:val="0"/>
                  <w:marBottom w:val="0"/>
                  <w:divBdr>
                    <w:top w:val="none" w:sz="0" w:space="0" w:color="auto"/>
                    <w:left w:val="none" w:sz="0" w:space="0" w:color="auto"/>
                    <w:bottom w:val="none" w:sz="0" w:space="0" w:color="auto"/>
                    <w:right w:val="none" w:sz="0" w:space="0" w:color="auto"/>
                  </w:divBdr>
                </w:div>
                <w:div w:id="748159274">
                  <w:marLeft w:val="0"/>
                  <w:marRight w:val="0"/>
                  <w:marTop w:val="0"/>
                  <w:marBottom w:val="0"/>
                  <w:divBdr>
                    <w:top w:val="none" w:sz="0" w:space="0" w:color="auto"/>
                    <w:left w:val="none" w:sz="0" w:space="0" w:color="auto"/>
                    <w:bottom w:val="none" w:sz="0" w:space="0" w:color="auto"/>
                    <w:right w:val="none" w:sz="0" w:space="0" w:color="auto"/>
                  </w:divBdr>
                </w:div>
                <w:div w:id="966393890">
                  <w:marLeft w:val="0"/>
                  <w:marRight w:val="0"/>
                  <w:marTop w:val="0"/>
                  <w:marBottom w:val="0"/>
                  <w:divBdr>
                    <w:top w:val="none" w:sz="0" w:space="0" w:color="auto"/>
                    <w:left w:val="none" w:sz="0" w:space="0" w:color="auto"/>
                    <w:bottom w:val="none" w:sz="0" w:space="0" w:color="auto"/>
                    <w:right w:val="none" w:sz="0" w:space="0" w:color="auto"/>
                  </w:divBdr>
                </w:div>
                <w:div w:id="1235581188">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178238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20813">
      <w:bodyDiv w:val="1"/>
      <w:marLeft w:val="0"/>
      <w:marRight w:val="0"/>
      <w:marTop w:val="0"/>
      <w:marBottom w:val="0"/>
      <w:divBdr>
        <w:top w:val="none" w:sz="0" w:space="0" w:color="auto"/>
        <w:left w:val="none" w:sz="0" w:space="0" w:color="auto"/>
        <w:bottom w:val="none" w:sz="0" w:space="0" w:color="auto"/>
        <w:right w:val="none" w:sz="0" w:space="0" w:color="auto"/>
      </w:divBdr>
      <w:divsChild>
        <w:div w:id="697002994">
          <w:marLeft w:val="300"/>
          <w:marRight w:val="300"/>
          <w:marTop w:val="75"/>
          <w:marBottom w:val="75"/>
          <w:divBdr>
            <w:top w:val="none" w:sz="0" w:space="0" w:color="auto"/>
            <w:left w:val="none" w:sz="0" w:space="0" w:color="auto"/>
            <w:bottom w:val="none" w:sz="0" w:space="0" w:color="auto"/>
            <w:right w:val="none" w:sz="0" w:space="0" w:color="auto"/>
          </w:divBdr>
          <w:divsChild>
            <w:div w:id="1969848210">
              <w:marLeft w:val="0"/>
              <w:marRight w:val="0"/>
              <w:marTop w:val="0"/>
              <w:marBottom w:val="0"/>
              <w:divBdr>
                <w:top w:val="none" w:sz="0" w:space="0" w:color="auto"/>
                <w:left w:val="none" w:sz="0" w:space="0" w:color="auto"/>
                <w:bottom w:val="none" w:sz="0" w:space="0" w:color="auto"/>
                <w:right w:val="none" w:sz="0" w:space="0" w:color="auto"/>
              </w:divBdr>
              <w:divsChild>
                <w:div w:id="503477259">
                  <w:marLeft w:val="0"/>
                  <w:marRight w:val="0"/>
                  <w:marTop w:val="0"/>
                  <w:marBottom w:val="0"/>
                  <w:divBdr>
                    <w:top w:val="none" w:sz="0" w:space="0" w:color="auto"/>
                    <w:left w:val="none" w:sz="0" w:space="0" w:color="auto"/>
                    <w:bottom w:val="none" w:sz="0" w:space="0" w:color="auto"/>
                    <w:right w:val="none" w:sz="0" w:space="0" w:color="auto"/>
                  </w:divBdr>
                  <w:divsChild>
                    <w:div w:id="5355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077657">
      <w:bodyDiv w:val="1"/>
      <w:marLeft w:val="0"/>
      <w:marRight w:val="0"/>
      <w:marTop w:val="0"/>
      <w:marBottom w:val="0"/>
      <w:divBdr>
        <w:top w:val="none" w:sz="0" w:space="0" w:color="auto"/>
        <w:left w:val="none" w:sz="0" w:space="0" w:color="auto"/>
        <w:bottom w:val="none" w:sz="0" w:space="0" w:color="auto"/>
        <w:right w:val="none" w:sz="0" w:space="0" w:color="auto"/>
      </w:divBdr>
      <w:divsChild>
        <w:div w:id="699860314">
          <w:marLeft w:val="0"/>
          <w:marRight w:val="0"/>
          <w:marTop w:val="0"/>
          <w:marBottom w:val="0"/>
          <w:divBdr>
            <w:top w:val="none" w:sz="0" w:space="0" w:color="auto"/>
            <w:left w:val="none" w:sz="0" w:space="0" w:color="auto"/>
            <w:bottom w:val="none" w:sz="0" w:space="0" w:color="auto"/>
            <w:right w:val="none" w:sz="0" w:space="0" w:color="auto"/>
          </w:divBdr>
          <w:divsChild>
            <w:div w:id="1998221117">
              <w:marLeft w:val="0"/>
              <w:marRight w:val="0"/>
              <w:marTop w:val="0"/>
              <w:marBottom w:val="0"/>
              <w:divBdr>
                <w:top w:val="none" w:sz="0" w:space="0" w:color="auto"/>
                <w:left w:val="none" w:sz="0" w:space="0" w:color="auto"/>
                <w:bottom w:val="none" w:sz="0" w:space="0" w:color="auto"/>
                <w:right w:val="none" w:sz="0" w:space="0" w:color="auto"/>
              </w:divBdr>
              <w:divsChild>
                <w:div w:id="1910580063">
                  <w:marLeft w:val="0"/>
                  <w:marRight w:val="0"/>
                  <w:marTop w:val="0"/>
                  <w:marBottom w:val="0"/>
                  <w:divBdr>
                    <w:top w:val="none" w:sz="0" w:space="0" w:color="auto"/>
                    <w:left w:val="none" w:sz="0" w:space="0" w:color="auto"/>
                    <w:bottom w:val="none" w:sz="0" w:space="0" w:color="auto"/>
                    <w:right w:val="none" w:sz="0" w:space="0" w:color="auto"/>
                  </w:divBdr>
                  <w:divsChild>
                    <w:div w:id="637884929">
                      <w:marLeft w:val="0"/>
                      <w:marRight w:val="0"/>
                      <w:marTop w:val="0"/>
                      <w:marBottom w:val="0"/>
                      <w:divBdr>
                        <w:top w:val="single" w:sz="2" w:space="1" w:color="C0C0C0"/>
                        <w:left w:val="single" w:sz="2" w:space="1" w:color="C0C0C0"/>
                        <w:bottom w:val="single" w:sz="2" w:space="1" w:color="C0C0C0"/>
                        <w:right w:val="single" w:sz="2" w:space="1" w:color="C0C0C0"/>
                      </w:divBdr>
                      <w:divsChild>
                        <w:div w:id="306401486">
                          <w:marLeft w:val="0"/>
                          <w:marRight w:val="0"/>
                          <w:marTop w:val="0"/>
                          <w:marBottom w:val="0"/>
                          <w:divBdr>
                            <w:top w:val="none" w:sz="0" w:space="0" w:color="auto"/>
                            <w:left w:val="none" w:sz="0" w:space="0" w:color="auto"/>
                            <w:bottom w:val="none" w:sz="0" w:space="0" w:color="auto"/>
                            <w:right w:val="none" w:sz="0" w:space="0" w:color="auto"/>
                          </w:divBdr>
                        </w:div>
                        <w:div w:id="703404534">
                          <w:marLeft w:val="0"/>
                          <w:marRight w:val="0"/>
                          <w:marTop w:val="0"/>
                          <w:marBottom w:val="0"/>
                          <w:divBdr>
                            <w:top w:val="none" w:sz="0" w:space="0" w:color="auto"/>
                            <w:left w:val="none" w:sz="0" w:space="0" w:color="auto"/>
                            <w:bottom w:val="none" w:sz="0" w:space="0" w:color="auto"/>
                            <w:right w:val="none" w:sz="0" w:space="0" w:color="auto"/>
                          </w:divBdr>
                        </w:div>
                        <w:div w:id="2036148324">
                          <w:marLeft w:val="0"/>
                          <w:marRight w:val="0"/>
                          <w:marTop w:val="0"/>
                          <w:marBottom w:val="0"/>
                          <w:divBdr>
                            <w:top w:val="none" w:sz="0" w:space="0" w:color="auto"/>
                            <w:left w:val="none" w:sz="0" w:space="0" w:color="auto"/>
                            <w:bottom w:val="none" w:sz="0" w:space="0" w:color="auto"/>
                            <w:right w:val="none" w:sz="0" w:space="0" w:color="auto"/>
                          </w:divBdr>
                        </w:div>
                        <w:div w:id="213794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114768">
      <w:bodyDiv w:val="1"/>
      <w:marLeft w:val="0"/>
      <w:marRight w:val="0"/>
      <w:marTop w:val="0"/>
      <w:marBottom w:val="0"/>
      <w:divBdr>
        <w:top w:val="none" w:sz="0" w:space="0" w:color="auto"/>
        <w:left w:val="none" w:sz="0" w:space="0" w:color="auto"/>
        <w:bottom w:val="none" w:sz="0" w:space="0" w:color="auto"/>
        <w:right w:val="none" w:sz="0" w:space="0" w:color="auto"/>
      </w:divBdr>
      <w:divsChild>
        <w:div w:id="582879997">
          <w:marLeft w:val="0"/>
          <w:marRight w:val="0"/>
          <w:marTop w:val="0"/>
          <w:marBottom w:val="0"/>
          <w:divBdr>
            <w:top w:val="none" w:sz="0" w:space="0" w:color="auto"/>
            <w:left w:val="none" w:sz="0" w:space="0" w:color="auto"/>
            <w:bottom w:val="none" w:sz="0" w:space="0" w:color="auto"/>
            <w:right w:val="none" w:sz="0" w:space="0" w:color="auto"/>
          </w:divBdr>
          <w:divsChild>
            <w:div w:id="1133255866">
              <w:marLeft w:val="0"/>
              <w:marRight w:val="0"/>
              <w:marTop w:val="0"/>
              <w:marBottom w:val="0"/>
              <w:divBdr>
                <w:top w:val="none" w:sz="0" w:space="0" w:color="auto"/>
                <w:left w:val="none" w:sz="0" w:space="0" w:color="auto"/>
                <w:bottom w:val="none" w:sz="0" w:space="0" w:color="auto"/>
                <w:right w:val="none" w:sz="0" w:space="0" w:color="auto"/>
              </w:divBdr>
            </w:div>
          </w:divsChild>
        </w:div>
        <w:div w:id="954554700">
          <w:marLeft w:val="0"/>
          <w:marRight w:val="0"/>
          <w:marTop w:val="0"/>
          <w:marBottom w:val="0"/>
          <w:divBdr>
            <w:top w:val="none" w:sz="0" w:space="0" w:color="auto"/>
            <w:left w:val="none" w:sz="0" w:space="0" w:color="auto"/>
            <w:bottom w:val="none" w:sz="0" w:space="0" w:color="auto"/>
            <w:right w:val="none" w:sz="0" w:space="0" w:color="auto"/>
          </w:divBdr>
          <w:divsChild>
            <w:div w:id="155151869">
              <w:marLeft w:val="0"/>
              <w:marRight w:val="0"/>
              <w:marTop w:val="0"/>
              <w:marBottom w:val="0"/>
              <w:divBdr>
                <w:top w:val="none" w:sz="0" w:space="0" w:color="auto"/>
                <w:left w:val="none" w:sz="0" w:space="0" w:color="auto"/>
                <w:bottom w:val="none" w:sz="0" w:space="0" w:color="auto"/>
                <w:right w:val="none" w:sz="0" w:space="0" w:color="auto"/>
              </w:divBdr>
            </w:div>
          </w:divsChild>
        </w:div>
        <w:div w:id="1088380302">
          <w:marLeft w:val="0"/>
          <w:marRight w:val="0"/>
          <w:marTop w:val="0"/>
          <w:marBottom w:val="0"/>
          <w:divBdr>
            <w:top w:val="none" w:sz="0" w:space="0" w:color="auto"/>
            <w:left w:val="none" w:sz="0" w:space="0" w:color="auto"/>
            <w:bottom w:val="none" w:sz="0" w:space="0" w:color="auto"/>
            <w:right w:val="none" w:sz="0" w:space="0" w:color="auto"/>
          </w:divBdr>
          <w:divsChild>
            <w:div w:id="1679045070">
              <w:marLeft w:val="0"/>
              <w:marRight w:val="0"/>
              <w:marTop w:val="0"/>
              <w:marBottom w:val="0"/>
              <w:divBdr>
                <w:top w:val="none" w:sz="0" w:space="0" w:color="auto"/>
                <w:left w:val="none" w:sz="0" w:space="0" w:color="auto"/>
                <w:bottom w:val="none" w:sz="0" w:space="0" w:color="auto"/>
                <w:right w:val="none" w:sz="0" w:space="0" w:color="auto"/>
              </w:divBdr>
            </w:div>
          </w:divsChild>
        </w:div>
        <w:div w:id="1261791488">
          <w:marLeft w:val="0"/>
          <w:marRight w:val="0"/>
          <w:marTop w:val="0"/>
          <w:marBottom w:val="0"/>
          <w:divBdr>
            <w:top w:val="none" w:sz="0" w:space="0" w:color="auto"/>
            <w:left w:val="none" w:sz="0" w:space="0" w:color="auto"/>
            <w:bottom w:val="none" w:sz="0" w:space="0" w:color="auto"/>
            <w:right w:val="none" w:sz="0" w:space="0" w:color="auto"/>
          </w:divBdr>
          <w:divsChild>
            <w:div w:id="1688949407">
              <w:marLeft w:val="0"/>
              <w:marRight w:val="0"/>
              <w:marTop w:val="0"/>
              <w:marBottom w:val="0"/>
              <w:divBdr>
                <w:top w:val="none" w:sz="0" w:space="0" w:color="auto"/>
                <w:left w:val="none" w:sz="0" w:space="0" w:color="auto"/>
                <w:bottom w:val="none" w:sz="0" w:space="0" w:color="auto"/>
                <w:right w:val="none" w:sz="0" w:space="0" w:color="auto"/>
              </w:divBdr>
            </w:div>
          </w:divsChild>
        </w:div>
        <w:div w:id="1531798394">
          <w:marLeft w:val="0"/>
          <w:marRight w:val="0"/>
          <w:marTop w:val="0"/>
          <w:marBottom w:val="0"/>
          <w:divBdr>
            <w:top w:val="none" w:sz="0" w:space="0" w:color="auto"/>
            <w:left w:val="none" w:sz="0" w:space="0" w:color="auto"/>
            <w:bottom w:val="none" w:sz="0" w:space="0" w:color="auto"/>
            <w:right w:val="none" w:sz="0" w:space="0" w:color="auto"/>
          </w:divBdr>
          <w:divsChild>
            <w:div w:id="708726645">
              <w:marLeft w:val="0"/>
              <w:marRight w:val="0"/>
              <w:marTop w:val="0"/>
              <w:marBottom w:val="0"/>
              <w:divBdr>
                <w:top w:val="none" w:sz="0" w:space="0" w:color="auto"/>
                <w:left w:val="none" w:sz="0" w:space="0" w:color="auto"/>
                <w:bottom w:val="none" w:sz="0" w:space="0" w:color="auto"/>
                <w:right w:val="none" w:sz="0" w:space="0" w:color="auto"/>
              </w:divBdr>
            </w:div>
          </w:divsChild>
        </w:div>
        <w:div w:id="1548444584">
          <w:marLeft w:val="0"/>
          <w:marRight w:val="0"/>
          <w:marTop w:val="0"/>
          <w:marBottom w:val="0"/>
          <w:divBdr>
            <w:top w:val="none" w:sz="0" w:space="0" w:color="auto"/>
            <w:left w:val="none" w:sz="0" w:space="0" w:color="auto"/>
            <w:bottom w:val="none" w:sz="0" w:space="0" w:color="auto"/>
            <w:right w:val="none" w:sz="0" w:space="0" w:color="auto"/>
          </w:divBdr>
          <w:divsChild>
            <w:div w:id="579945532">
              <w:marLeft w:val="0"/>
              <w:marRight w:val="0"/>
              <w:marTop w:val="0"/>
              <w:marBottom w:val="0"/>
              <w:divBdr>
                <w:top w:val="none" w:sz="0" w:space="0" w:color="auto"/>
                <w:left w:val="none" w:sz="0" w:space="0" w:color="auto"/>
                <w:bottom w:val="none" w:sz="0" w:space="0" w:color="auto"/>
                <w:right w:val="none" w:sz="0" w:space="0" w:color="auto"/>
              </w:divBdr>
            </w:div>
          </w:divsChild>
        </w:div>
        <w:div w:id="1623343730">
          <w:marLeft w:val="0"/>
          <w:marRight w:val="0"/>
          <w:marTop w:val="0"/>
          <w:marBottom w:val="0"/>
          <w:divBdr>
            <w:top w:val="none" w:sz="0" w:space="0" w:color="auto"/>
            <w:left w:val="none" w:sz="0" w:space="0" w:color="auto"/>
            <w:bottom w:val="none" w:sz="0" w:space="0" w:color="auto"/>
            <w:right w:val="none" w:sz="0" w:space="0" w:color="auto"/>
          </w:divBdr>
          <w:divsChild>
            <w:div w:id="2032755678">
              <w:marLeft w:val="0"/>
              <w:marRight w:val="0"/>
              <w:marTop w:val="0"/>
              <w:marBottom w:val="0"/>
              <w:divBdr>
                <w:top w:val="none" w:sz="0" w:space="0" w:color="auto"/>
                <w:left w:val="none" w:sz="0" w:space="0" w:color="auto"/>
                <w:bottom w:val="none" w:sz="0" w:space="0" w:color="auto"/>
                <w:right w:val="none" w:sz="0" w:space="0" w:color="auto"/>
              </w:divBdr>
            </w:div>
          </w:divsChild>
        </w:div>
        <w:div w:id="1855143856">
          <w:marLeft w:val="0"/>
          <w:marRight w:val="0"/>
          <w:marTop w:val="0"/>
          <w:marBottom w:val="0"/>
          <w:divBdr>
            <w:top w:val="none" w:sz="0" w:space="0" w:color="auto"/>
            <w:left w:val="none" w:sz="0" w:space="0" w:color="auto"/>
            <w:bottom w:val="none" w:sz="0" w:space="0" w:color="auto"/>
            <w:right w:val="none" w:sz="0" w:space="0" w:color="auto"/>
          </w:divBdr>
          <w:divsChild>
            <w:div w:id="103588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5549">
      <w:bodyDiv w:val="1"/>
      <w:marLeft w:val="0"/>
      <w:marRight w:val="0"/>
      <w:marTop w:val="0"/>
      <w:marBottom w:val="0"/>
      <w:divBdr>
        <w:top w:val="none" w:sz="0" w:space="0" w:color="auto"/>
        <w:left w:val="none" w:sz="0" w:space="0" w:color="auto"/>
        <w:bottom w:val="none" w:sz="0" w:space="0" w:color="auto"/>
        <w:right w:val="none" w:sz="0" w:space="0" w:color="auto"/>
      </w:divBdr>
    </w:div>
    <w:div w:id="1558324413">
      <w:bodyDiv w:val="1"/>
      <w:marLeft w:val="0"/>
      <w:marRight w:val="0"/>
      <w:marTop w:val="0"/>
      <w:marBottom w:val="0"/>
      <w:divBdr>
        <w:top w:val="none" w:sz="0" w:space="0" w:color="auto"/>
        <w:left w:val="none" w:sz="0" w:space="0" w:color="auto"/>
        <w:bottom w:val="none" w:sz="0" w:space="0" w:color="auto"/>
        <w:right w:val="none" w:sz="0" w:space="0" w:color="auto"/>
      </w:divBdr>
    </w:div>
    <w:div w:id="1561794153">
      <w:bodyDiv w:val="1"/>
      <w:marLeft w:val="0"/>
      <w:marRight w:val="0"/>
      <w:marTop w:val="0"/>
      <w:marBottom w:val="0"/>
      <w:divBdr>
        <w:top w:val="none" w:sz="0" w:space="0" w:color="auto"/>
        <w:left w:val="none" w:sz="0" w:space="0" w:color="auto"/>
        <w:bottom w:val="none" w:sz="0" w:space="0" w:color="auto"/>
        <w:right w:val="none" w:sz="0" w:space="0" w:color="auto"/>
      </w:divBdr>
      <w:divsChild>
        <w:div w:id="1752508154">
          <w:marLeft w:val="0"/>
          <w:marRight w:val="0"/>
          <w:marTop w:val="0"/>
          <w:marBottom w:val="0"/>
          <w:divBdr>
            <w:top w:val="none" w:sz="0" w:space="0" w:color="auto"/>
            <w:left w:val="none" w:sz="0" w:space="0" w:color="auto"/>
            <w:bottom w:val="none" w:sz="0" w:space="0" w:color="auto"/>
            <w:right w:val="none" w:sz="0" w:space="0" w:color="auto"/>
          </w:divBdr>
          <w:divsChild>
            <w:div w:id="99221914">
              <w:marLeft w:val="0"/>
              <w:marRight w:val="0"/>
              <w:marTop w:val="0"/>
              <w:marBottom w:val="0"/>
              <w:divBdr>
                <w:top w:val="none" w:sz="0" w:space="0" w:color="auto"/>
                <w:left w:val="none" w:sz="0" w:space="0" w:color="auto"/>
                <w:bottom w:val="none" w:sz="0" w:space="0" w:color="auto"/>
                <w:right w:val="none" w:sz="0" w:space="0" w:color="auto"/>
              </w:divBdr>
              <w:divsChild>
                <w:div w:id="193855832">
                  <w:marLeft w:val="0"/>
                  <w:marRight w:val="0"/>
                  <w:marTop w:val="0"/>
                  <w:marBottom w:val="0"/>
                  <w:divBdr>
                    <w:top w:val="none" w:sz="0" w:space="0" w:color="auto"/>
                    <w:left w:val="none" w:sz="0" w:space="0" w:color="auto"/>
                    <w:bottom w:val="none" w:sz="0" w:space="0" w:color="auto"/>
                    <w:right w:val="none" w:sz="0" w:space="0" w:color="auto"/>
                  </w:divBdr>
                  <w:divsChild>
                    <w:div w:id="504636242">
                      <w:marLeft w:val="0"/>
                      <w:marRight w:val="0"/>
                      <w:marTop w:val="0"/>
                      <w:marBottom w:val="0"/>
                      <w:divBdr>
                        <w:top w:val="none" w:sz="0" w:space="0" w:color="auto"/>
                        <w:left w:val="none" w:sz="0" w:space="0" w:color="auto"/>
                        <w:bottom w:val="none" w:sz="0" w:space="0" w:color="auto"/>
                        <w:right w:val="none" w:sz="0" w:space="0" w:color="auto"/>
                      </w:divBdr>
                      <w:divsChild>
                        <w:div w:id="38435372">
                          <w:marLeft w:val="0"/>
                          <w:marRight w:val="0"/>
                          <w:marTop w:val="0"/>
                          <w:marBottom w:val="0"/>
                          <w:divBdr>
                            <w:top w:val="none" w:sz="0" w:space="0" w:color="auto"/>
                            <w:left w:val="none" w:sz="0" w:space="0" w:color="auto"/>
                            <w:bottom w:val="none" w:sz="0" w:space="0" w:color="auto"/>
                            <w:right w:val="none" w:sz="0" w:space="0" w:color="auto"/>
                          </w:divBdr>
                        </w:div>
                        <w:div w:id="338118272">
                          <w:marLeft w:val="0"/>
                          <w:marRight w:val="0"/>
                          <w:marTop w:val="0"/>
                          <w:marBottom w:val="0"/>
                          <w:divBdr>
                            <w:top w:val="none" w:sz="0" w:space="0" w:color="auto"/>
                            <w:left w:val="none" w:sz="0" w:space="0" w:color="auto"/>
                            <w:bottom w:val="none" w:sz="0" w:space="0" w:color="auto"/>
                            <w:right w:val="none" w:sz="0" w:space="0" w:color="auto"/>
                          </w:divBdr>
                        </w:div>
                        <w:div w:id="406461841">
                          <w:marLeft w:val="0"/>
                          <w:marRight w:val="0"/>
                          <w:marTop w:val="0"/>
                          <w:marBottom w:val="0"/>
                          <w:divBdr>
                            <w:top w:val="none" w:sz="0" w:space="0" w:color="auto"/>
                            <w:left w:val="none" w:sz="0" w:space="0" w:color="auto"/>
                            <w:bottom w:val="none" w:sz="0" w:space="0" w:color="auto"/>
                            <w:right w:val="none" w:sz="0" w:space="0" w:color="auto"/>
                          </w:divBdr>
                        </w:div>
                        <w:div w:id="520628580">
                          <w:marLeft w:val="0"/>
                          <w:marRight w:val="0"/>
                          <w:marTop w:val="0"/>
                          <w:marBottom w:val="0"/>
                          <w:divBdr>
                            <w:top w:val="none" w:sz="0" w:space="0" w:color="auto"/>
                            <w:left w:val="none" w:sz="0" w:space="0" w:color="auto"/>
                            <w:bottom w:val="none" w:sz="0" w:space="0" w:color="auto"/>
                            <w:right w:val="none" w:sz="0" w:space="0" w:color="auto"/>
                          </w:divBdr>
                        </w:div>
                        <w:div w:id="593709405">
                          <w:marLeft w:val="0"/>
                          <w:marRight w:val="0"/>
                          <w:marTop w:val="0"/>
                          <w:marBottom w:val="0"/>
                          <w:divBdr>
                            <w:top w:val="none" w:sz="0" w:space="0" w:color="auto"/>
                            <w:left w:val="none" w:sz="0" w:space="0" w:color="auto"/>
                            <w:bottom w:val="none" w:sz="0" w:space="0" w:color="auto"/>
                            <w:right w:val="none" w:sz="0" w:space="0" w:color="auto"/>
                          </w:divBdr>
                        </w:div>
                        <w:div w:id="968902874">
                          <w:marLeft w:val="0"/>
                          <w:marRight w:val="0"/>
                          <w:marTop w:val="0"/>
                          <w:marBottom w:val="0"/>
                          <w:divBdr>
                            <w:top w:val="none" w:sz="0" w:space="0" w:color="auto"/>
                            <w:left w:val="none" w:sz="0" w:space="0" w:color="auto"/>
                            <w:bottom w:val="none" w:sz="0" w:space="0" w:color="auto"/>
                            <w:right w:val="none" w:sz="0" w:space="0" w:color="auto"/>
                          </w:divBdr>
                        </w:div>
                        <w:div w:id="1009217235">
                          <w:marLeft w:val="0"/>
                          <w:marRight w:val="0"/>
                          <w:marTop w:val="0"/>
                          <w:marBottom w:val="0"/>
                          <w:divBdr>
                            <w:top w:val="none" w:sz="0" w:space="0" w:color="auto"/>
                            <w:left w:val="none" w:sz="0" w:space="0" w:color="auto"/>
                            <w:bottom w:val="none" w:sz="0" w:space="0" w:color="auto"/>
                            <w:right w:val="none" w:sz="0" w:space="0" w:color="auto"/>
                          </w:divBdr>
                        </w:div>
                        <w:div w:id="1076710262">
                          <w:marLeft w:val="0"/>
                          <w:marRight w:val="0"/>
                          <w:marTop w:val="0"/>
                          <w:marBottom w:val="0"/>
                          <w:divBdr>
                            <w:top w:val="none" w:sz="0" w:space="0" w:color="auto"/>
                            <w:left w:val="none" w:sz="0" w:space="0" w:color="auto"/>
                            <w:bottom w:val="none" w:sz="0" w:space="0" w:color="auto"/>
                            <w:right w:val="none" w:sz="0" w:space="0" w:color="auto"/>
                          </w:divBdr>
                        </w:div>
                        <w:div w:id="1199051680">
                          <w:marLeft w:val="0"/>
                          <w:marRight w:val="0"/>
                          <w:marTop w:val="0"/>
                          <w:marBottom w:val="0"/>
                          <w:divBdr>
                            <w:top w:val="none" w:sz="0" w:space="0" w:color="auto"/>
                            <w:left w:val="none" w:sz="0" w:space="0" w:color="auto"/>
                            <w:bottom w:val="none" w:sz="0" w:space="0" w:color="auto"/>
                            <w:right w:val="none" w:sz="0" w:space="0" w:color="auto"/>
                          </w:divBdr>
                        </w:div>
                        <w:div w:id="1211379355">
                          <w:marLeft w:val="0"/>
                          <w:marRight w:val="0"/>
                          <w:marTop w:val="0"/>
                          <w:marBottom w:val="0"/>
                          <w:divBdr>
                            <w:top w:val="none" w:sz="0" w:space="0" w:color="auto"/>
                            <w:left w:val="none" w:sz="0" w:space="0" w:color="auto"/>
                            <w:bottom w:val="none" w:sz="0" w:space="0" w:color="auto"/>
                            <w:right w:val="none" w:sz="0" w:space="0" w:color="auto"/>
                          </w:divBdr>
                        </w:div>
                        <w:div w:id="1528106679">
                          <w:marLeft w:val="0"/>
                          <w:marRight w:val="0"/>
                          <w:marTop w:val="0"/>
                          <w:marBottom w:val="0"/>
                          <w:divBdr>
                            <w:top w:val="none" w:sz="0" w:space="0" w:color="auto"/>
                            <w:left w:val="none" w:sz="0" w:space="0" w:color="auto"/>
                            <w:bottom w:val="none" w:sz="0" w:space="0" w:color="auto"/>
                            <w:right w:val="none" w:sz="0" w:space="0" w:color="auto"/>
                          </w:divBdr>
                        </w:div>
                        <w:div w:id="1885865609">
                          <w:marLeft w:val="0"/>
                          <w:marRight w:val="0"/>
                          <w:marTop w:val="0"/>
                          <w:marBottom w:val="0"/>
                          <w:divBdr>
                            <w:top w:val="none" w:sz="0" w:space="0" w:color="auto"/>
                            <w:left w:val="none" w:sz="0" w:space="0" w:color="auto"/>
                            <w:bottom w:val="none" w:sz="0" w:space="0" w:color="auto"/>
                            <w:right w:val="none" w:sz="0" w:space="0" w:color="auto"/>
                          </w:divBdr>
                        </w:div>
                        <w:div w:id="2056734116">
                          <w:marLeft w:val="0"/>
                          <w:marRight w:val="0"/>
                          <w:marTop w:val="0"/>
                          <w:marBottom w:val="0"/>
                          <w:divBdr>
                            <w:top w:val="none" w:sz="0" w:space="0" w:color="auto"/>
                            <w:left w:val="none" w:sz="0" w:space="0" w:color="auto"/>
                            <w:bottom w:val="none" w:sz="0" w:space="0" w:color="auto"/>
                            <w:right w:val="none" w:sz="0" w:space="0" w:color="auto"/>
                          </w:divBdr>
                        </w:div>
                        <w:div w:id="2070030096">
                          <w:marLeft w:val="0"/>
                          <w:marRight w:val="0"/>
                          <w:marTop w:val="0"/>
                          <w:marBottom w:val="0"/>
                          <w:divBdr>
                            <w:top w:val="none" w:sz="0" w:space="0" w:color="auto"/>
                            <w:left w:val="none" w:sz="0" w:space="0" w:color="auto"/>
                            <w:bottom w:val="none" w:sz="0" w:space="0" w:color="auto"/>
                            <w:right w:val="none" w:sz="0" w:space="0" w:color="auto"/>
                          </w:divBdr>
                        </w:div>
                        <w:div w:id="212075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909150">
      <w:bodyDiv w:val="1"/>
      <w:marLeft w:val="0"/>
      <w:marRight w:val="0"/>
      <w:marTop w:val="0"/>
      <w:marBottom w:val="0"/>
      <w:divBdr>
        <w:top w:val="none" w:sz="0" w:space="0" w:color="auto"/>
        <w:left w:val="none" w:sz="0" w:space="0" w:color="auto"/>
        <w:bottom w:val="none" w:sz="0" w:space="0" w:color="auto"/>
        <w:right w:val="none" w:sz="0" w:space="0" w:color="auto"/>
      </w:divBdr>
    </w:div>
    <w:div w:id="1565413201">
      <w:bodyDiv w:val="1"/>
      <w:marLeft w:val="0"/>
      <w:marRight w:val="0"/>
      <w:marTop w:val="0"/>
      <w:marBottom w:val="0"/>
      <w:divBdr>
        <w:top w:val="none" w:sz="0" w:space="0" w:color="auto"/>
        <w:left w:val="none" w:sz="0" w:space="0" w:color="auto"/>
        <w:bottom w:val="none" w:sz="0" w:space="0" w:color="auto"/>
        <w:right w:val="none" w:sz="0" w:space="0" w:color="auto"/>
      </w:divBdr>
    </w:div>
    <w:div w:id="1567495765">
      <w:bodyDiv w:val="1"/>
      <w:marLeft w:val="0"/>
      <w:marRight w:val="0"/>
      <w:marTop w:val="0"/>
      <w:marBottom w:val="0"/>
      <w:divBdr>
        <w:top w:val="none" w:sz="0" w:space="0" w:color="auto"/>
        <w:left w:val="none" w:sz="0" w:space="0" w:color="auto"/>
        <w:bottom w:val="none" w:sz="0" w:space="0" w:color="auto"/>
        <w:right w:val="none" w:sz="0" w:space="0" w:color="auto"/>
      </w:divBdr>
      <w:divsChild>
        <w:div w:id="2068718530">
          <w:marLeft w:val="0"/>
          <w:marRight w:val="0"/>
          <w:marTop w:val="0"/>
          <w:marBottom w:val="0"/>
          <w:divBdr>
            <w:top w:val="none" w:sz="0" w:space="0" w:color="auto"/>
            <w:left w:val="none" w:sz="0" w:space="0" w:color="auto"/>
            <w:bottom w:val="none" w:sz="0" w:space="0" w:color="auto"/>
            <w:right w:val="none" w:sz="0" w:space="0" w:color="auto"/>
          </w:divBdr>
          <w:divsChild>
            <w:div w:id="137681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6839">
      <w:bodyDiv w:val="1"/>
      <w:marLeft w:val="0"/>
      <w:marRight w:val="0"/>
      <w:marTop w:val="0"/>
      <w:marBottom w:val="0"/>
      <w:divBdr>
        <w:top w:val="none" w:sz="0" w:space="0" w:color="auto"/>
        <w:left w:val="none" w:sz="0" w:space="0" w:color="auto"/>
        <w:bottom w:val="none" w:sz="0" w:space="0" w:color="auto"/>
        <w:right w:val="none" w:sz="0" w:space="0" w:color="auto"/>
      </w:divBdr>
    </w:div>
    <w:div w:id="1569533150">
      <w:bodyDiv w:val="1"/>
      <w:marLeft w:val="0"/>
      <w:marRight w:val="0"/>
      <w:marTop w:val="0"/>
      <w:marBottom w:val="0"/>
      <w:divBdr>
        <w:top w:val="none" w:sz="0" w:space="0" w:color="auto"/>
        <w:left w:val="none" w:sz="0" w:space="0" w:color="auto"/>
        <w:bottom w:val="none" w:sz="0" w:space="0" w:color="auto"/>
        <w:right w:val="none" w:sz="0" w:space="0" w:color="auto"/>
      </w:divBdr>
    </w:div>
    <w:div w:id="1576206973">
      <w:bodyDiv w:val="1"/>
      <w:marLeft w:val="0"/>
      <w:marRight w:val="0"/>
      <w:marTop w:val="0"/>
      <w:marBottom w:val="0"/>
      <w:divBdr>
        <w:top w:val="none" w:sz="0" w:space="0" w:color="auto"/>
        <w:left w:val="none" w:sz="0" w:space="0" w:color="auto"/>
        <w:bottom w:val="none" w:sz="0" w:space="0" w:color="auto"/>
        <w:right w:val="none" w:sz="0" w:space="0" w:color="auto"/>
      </w:divBdr>
      <w:divsChild>
        <w:div w:id="1797748541">
          <w:marLeft w:val="0"/>
          <w:marRight w:val="0"/>
          <w:marTop w:val="0"/>
          <w:marBottom w:val="0"/>
          <w:divBdr>
            <w:top w:val="none" w:sz="0" w:space="0" w:color="auto"/>
            <w:left w:val="none" w:sz="0" w:space="0" w:color="auto"/>
            <w:bottom w:val="none" w:sz="0" w:space="0" w:color="auto"/>
            <w:right w:val="none" w:sz="0" w:space="0" w:color="auto"/>
          </w:divBdr>
        </w:div>
        <w:div w:id="2089304586">
          <w:marLeft w:val="0"/>
          <w:marRight w:val="0"/>
          <w:marTop w:val="0"/>
          <w:marBottom w:val="0"/>
          <w:divBdr>
            <w:top w:val="none" w:sz="0" w:space="0" w:color="auto"/>
            <w:left w:val="none" w:sz="0" w:space="0" w:color="auto"/>
            <w:bottom w:val="none" w:sz="0" w:space="0" w:color="auto"/>
            <w:right w:val="none" w:sz="0" w:space="0" w:color="auto"/>
          </w:divBdr>
        </w:div>
        <w:div w:id="45378604">
          <w:marLeft w:val="0"/>
          <w:marRight w:val="0"/>
          <w:marTop w:val="0"/>
          <w:marBottom w:val="0"/>
          <w:divBdr>
            <w:top w:val="none" w:sz="0" w:space="0" w:color="auto"/>
            <w:left w:val="none" w:sz="0" w:space="0" w:color="auto"/>
            <w:bottom w:val="none" w:sz="0" w:space="0" w:color="auto"/>
            <w:right w:val="none" w:sz="0" w:space="0" w:color="auto"/>
          </w:divBdr>
        </w:div>
        <w:div w:id="218371908">
          <w:marLeft w:val="0"/>
          <w:marRight w:val="0"/>
          <w:marTop w:val="0"/>
          <w:marBottom w:val="0"/>
          <w:divBdr>
            <w:top w:val="none" w:sz="0" w:space="0" w:color="auto"/>
            <w:left w:val="none" w:sz="0" w:space="0" w:color="auto"/>
            <w:bottom w:val="none" w:sz="0" w:space="0" w:color="auto"/>
            <w:right w:val="none" w:sz="0" w:space="0" w:color="auto"/>
          </w:divBdr>
        </w:div>
        <w:div w:id="205995732">
          <w:marLeft w:val="0"/>
          <w:marRight w:val="0"/>
          <w:marTop w:val="0"/>
          <w:marBottom w:val="0"/>
          <w:divBdr>
            <w:top w:val="none" w:sz="0" w:space="0" w:color="auto"/>
            <w:left w:val="none" w:sz="0" w:space="0" w:color="auto"/>
            <w:bottom w:val="none" w:sz="0" w:space="0" w:color="auto"/>
            <w:right w:val="none" w:sz="0" w:space="0" w:color="auto"/>
          </w:divBdr>
        </w:div>
        <w:div w:id="1818641637">
          <w:marLeft w:val="0"/>
          <w:marRight w:val="0"/>
          <w:marTop w:val="0"/>
          <w:marBottom w:val="0"/>
          <w:divBdr>
            <w:top w:val="none" w:sz="0" w:space="0" w:color="auto"/>
            <w:left w:val="none" w:sz="0" w:space="0" w:color="auto"/>
            <w:bottom w:val="none" w:sz="0" w:space="0" w:color="auto"/>
            <w:right w:val="none" w:sz="0" w:space="0" w:color="auto"/>
          </w:divBdr>
        </w:div>
        <w:div w:id="698091460">
          <w:marLeft w:val="0"/>
          <w:marRight w:val="0"/>
          <w:marTop w:val="0"/>
          <w:marBottom w:val="0"/>
          <w:divBdr>
            <w:top w:val="none" w:sz="0" w:space="0" w:color="auto"/>
            <w:left w:val="none" w:sz="0" w:space="0" w:color="auto"/>
            <w:bottom w:val="none" w:sz="0" w:space="0" w:color="auto"/>
            <w:right w:val="none" w:sz="0" w:space="0" w:color="auto"/>
          </w:divBdr>
        </w:div>
        <w:div w:id="2022926804">
          <w:marLeft w:val="0"/>
          <w:marRight w:val="0"/>
          <w:marTop w:val="0"/>
          <w:marBottom w:val="0"/>
          <w:divBdr>
            <w:top w:val="none" w:sz="0" w:space="0" w:color="auto"/>
            <w:left w:val="none" w:sz="0" w:space="0" w:color="auto"/>
            <w:bottom w:val="none" w:sz="0" w:space="0" w:color="auto"/>
            <w:right w:val="none" w:sz="0" w:space="0" w:color="auto"/>
          </w:divBdr>
        </w:div>
        <w:div w:id="446779379">
          <w:marLeft w:val="0"/>
          <w:marRight w:val="0"/>
          <w:marTop w:val="0"/>
          <w:marBottom w:val="0"/>
          <w:divBdr>
            <w:top w:val="none" w:sz="0" w:space="0" w:color="auto"/>
            <w:left w:val="none" w:sz="0" w:space="0" w:color="auto"/>
            <w:bottom w:val="none" w:sz="0" w:space="0" w:color="auto"/>
            <w:right w:val="none" w:sz="0" w:space="0" w:color="auto"/>
          </w:divBdr>
        </w:div>
        <w:div w:id="1312173444">
          <w:marLeft w:val="0"/>
          <w:marRight w:val="0"/>
          <w:marTop w:val="0"/>
          <w:marBottom w:val="0"/>
          <w:divBdr>
            <w:top w:val="none" w:sz="0" w:space="0" w:color="auto"/>
            <w:left w:val="none" w:sz="0" w:space="0" w:color="auto"/>
            <w:bottom w:val="none" w:sz="0" w:space="0" w:color="auto"/>
            <w:right w:val="none" w:sz="0" w:space="0" w:color="auto"/>
          </w:divBdr>
        </w:div>
        <w:div w:id="800272427">
          <w:marLeft w:val="0"/>
          <w:marRight w:val="0"/>
          <w:marTop w:val="0"/>
          <w:marBottom w:val="0"/>
          <w:divBdr>
            <w:top w:val="none" w:sz="0" w:space="0" w:color="auto"/>
            <w:left w:val="none" w:sz="0" w:space="0" w:color="auto"/>
            <w:bottom w:val="none" w:sz="0" w:space="0" w:color="auto"/>
            <w:right w:val="none" w:sz="0" w:space="0" w:color="auto"/>
          </w:divBdr>
        </w:div>
        <w:div w:id="2014062732">
          <w:marLeft w:val="0"/>
          <w:marRight w:val="0"/>
          <w:marTop w:val="0"/>
          <w:marBottom w:val="0"/>
          <w:divBdr>
            <w:top w:val="none" w:sz="0" w:space="0" w:color="auto"/>
            <w:left w:val="none" w:sz="0" w:space="0" w:color="auto"/>
            <w:bottom w:val="none" w:sz="0" w:space="0" w:color="auto"/>
            <w:right w:val="none" w:sz="0" w:space="0" w:color="auto"/>
          </w:divBdr>
        </w:div>
        <w:div w:id="238295103">
          <w:marLeft w:val="0"/>
          <w:marRight w:val="0"/>
          <w:marTop w:val="0"/>
          <w:marBottom w:val="0"/>
          <w:divBdr>
            <w:top w:val="none" w:sz="0" w:space="0" w:color="auto"/>
            <w:left w:val="none" w:sz="0" w:space="0" w:color="auto"/>
            <w:bottom w:val="none" w:sz="0" w:space="0" w:color="auto"/>
            <w:right w:val="none" w:sz="0" w:space="0" w:color="auto"/>
          </w:divBdr>
        </w:div>
        <w:div w:id="860893023">
          <w:marLeft w:val="0"/>
          <w:marRight w:val="0"/>
          <w:marTop w:val="0"/>
          <w:marBottom w:val="0"/>
          <w:divBdr>
            <w:top w:val="none" w:sz="0" w:space="0" w:color="auto"/>
            <w:left w:val="none" w:sz="0" w:space="0" w:color="auto"/>
            <w:bottom w:val="none" w:sz="0" w:space="0" w:color="auto"/>
            <w:right w:val="none" w:sz="0" w:space="0" w:color="auto"/>
          </w:divBdr>
        </w:div>
        <w:div w:id="1445077971">
          <w:marLeft w:val="0"/>
          <w:marRight w:val="0"/>
          <w:marTop w:val="0"/>
          <w:marBottom w:val="0"/>
          <w:divBdr>
            <w:top w:val="none" w:sz="0" w:space="0" w:color="auto"/>
            <w:left w:val="none" w:sz="0" w:space="0" w:color="auto"/>
            <w:bottom w:val="none" w:sz="0" w:space="0" w:color="auto"/>
            <w:right w:val="none" w:sz="0" w:space="0" w:color="auto"/>
          </w:divBdr>
        </w:div>
        <w:div w:id="1762019872">
          <w:marLeft w:val="0"/>
          <w:marRight w:val="0"/>
          <w:marTop w:val="0"/>
          <w:marBottom w:val="0"/>
          <w:divBdr>
            <w:top w:val="none" w:sz="0" w:space="0" w:color="auto"/>
            <w:left w:val="none" w:sz="0" w:space="0" w:color="auto"/>
            <w:bottom w:val="none" w:sz="0" w:space="0" w:color="auto"/>
            <w:right w:val="none" w:sz="0" w:space="0" w:color="auto"/>
          </w:divBdr>
        </w:div>
      </w:divsChild>
    </w:div>
    <w:div w:id="1578320571">
      <w:bodyDiv w:val="1"/>
      <w:marLeft w:val="0"/>
      <w:marRight w:val="0"/>
      <w:marTop w:val="0"/>
      <w:marBottom w:val="0"/>
      <w:divBdr>
        <w:top w:val="none" w:sz="0" w:space="0" w:color="auto"/>
        <w:left w:val="none" w:sz="0" w:space="0" w:color="auto"/>
        <w:bottom w:val="none" w:sz="0" w:space="0" w:color="auto"/>
        <w:right w:val="none" w:sz="0" w:space="0" w:color="auto"/>
      </w:divBdr>
      <w:divsChild>
        <w:div w:id="5403815">
          <w:marLeft w:val="0"/>
          <w:marRight w:val="0"/>
          <w:marTop w:val="0"/>
          <w:marBottom w:val="0"/>
          <w:divBdr>
            <w:top w:val="none" w:sz="0" w:space="0" w:color="auto"/>
            <w:left w:val="none" w:sz="0" w:space="0" w:color="auto"/>
            <w:bottom w:val="none" w:sz="0" w:space="0" w:color="auto"/>
            <w:right w:val="none" w:sz="0" w:space="0" w:color="auto"/>
          </w:divBdr>
          <w:divsChild>
            <w:div w:id="84555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636416">
      <w:bodyDiv w:val="1"/>
      <w:marLeft w:val="0"/>
      <w:marRight w:val="0"/>
      <w:marTop w:val="0"/>
      <w:marBottom w:val="0"/>
      <w:divBdr>
        <w:top w:val="none" w:sz="0" w:space="0" w:color="auto"/>
        <w:left w:val="none" w:sz="0" w:space="0" w:color="auto"/>
        <w:bottom w:val="none" w:sz="0" w:space="0" w:color="auto"/>
        <w:right w:val="none" w:sz="0" w:space="0" w:color="auto"/>
      </w:divBdr>
    </w:div>
    <w:div w:id="1580166053">
      <w:bodyDiv w:val="1"/>
      <w:marLeft w:val="0"/>
      <w:marRight w:val="0"/>
      <w:marTop w:val="0"/>
      <w:marBottom w:val="0"/>
      <w:divBdr>
        <w:top w:val="none" w:sz="0" w:space="0" w:color="auto"/>
        <w:left w:val="none" w:sz="0" w:space="0" w:color="auto"/>
        <w:bottom w:val="none" w:sz="0" w:space="0" w:color="auto"/>
        <w:right w:val="none" w:sz="0" w:space="0" w:color="auto"/>
      </w:divBdr>
    </w:div>
    <w:div w:id="1585842807">
      <w:bodyDiv w:val="1"/>
      <w:marLeft w:val="0"/>
      <w:marRight w:val="0"/>
      <w:marTop w:val="0"/>
      <w:marBottom w:val="0"/>
      <w:divBdr>
        <w:top w:val="none" w:sz="0" w:space="0" w:color="auto"/>
        <w:left w:val="none" w:sz="0" w:space="0" w:color="auto"/>
        <w:bottom w:val="none" w:sz="0" w:space="0" w:color="auto"/>
        <w:right w:val="none" w:sz="0" w:space="0" w:color="auto"/>
      </w:divBdr>
      <w:divsChild>
        <w:div w:id="175659824">
          <w:marLeft w:val="0"/>
          <w:marRight w:val="0"/>
          <w:marTop w:val="0"/>
          <w:marBottom w:val="0"/>
          <w:divBdr>
            <w:top w:val="none" w:sz="0" w:space="0" w:color="auto"/>
            <w:left w:val="none" w:sz="0" w:space="0" w:color="auto"/>
            <w:bottom w:val="none" w:sz="0" w:space="0" w:color="auto"/>
            <w:right w:val="none" w:sz="0" w:space="0" w:color="auto"/>
          </w:divBdr>
          <w:divsChild>
            <w:div w:id="1216820258">
              <w:marLeft w:val="0"/>
              <w:marRight w:val="0"/>
              <w:marTop w:val="0"/>
              <w:marBottom w:val="0"/>
              <w:divBdr>
                <w:top w:val="none" w:sz="0" w:space="0" w:color="auto"/>
                <w:left w:val="none" w:sz="0" w:space="0" w:color="auto"/>
                <w:bottom w:val="none" w:sz="0" w:space="0" w:color="auto"/>
                <w:right w:val="none" w:sz="0" w:space="0" w:color="auto"/>
              </w:divBdr>
              <w:divsChild>
                <w:div w:id="1512062812">
                  <w:marLeft w:val="0"/>
                  <w:marRight w:val="0"/>
                  <w:marTop w:val="0"/>
                  <w:marBottom w:val="0"/>
                  <w:divBdr>
                    <w:top w:val="none" w:sz="0" w:space="0" w:color="auto"/>
                    <w:left w:val="none" w:sz="0" w:space="0" w:color="auto"/>
                    <w:bottom w:val="none" w:sz="0" w:space="0" w:color="auto"/>
                    <w:right w:val="none" w:sz="0" w:space="0" w:color="auto"/>
                  </w:divBdr>
                  <w:divsChild>
                    <w:div w:id="1807816341">
                      <w:marLeft w:val="0"/>
                      <w:marRight w:val="0"/>
                      <w:marTop w:val="0"/>
                      <w:marBottom w:val="0"/>
                      <w:divBdr>
                        <w:top w:val="single" w:sz="4" w:space="2" w:color="C0C0C0"/>
                        <w:left w:val="single" w:sz="4" w:space="2" w:color="C0C0C0"/>
                        <w:bottom w:val="single" w:sz="4" w:space="2" w:color="C0C0C0"/>
                        <w:right w:val="single" w:sz="4" w:space="2" w:color="C0C0C0"/>
                      </w:divBdr>
                      <w:divsChild>
                        <w:div w:id="411245798">
                          <w:marLeft w:val="0"/>
                          <w:marRight w:val="0"/>
                          <w:marTop w:val="0"/>
                          <w:marBottom w:val="0"/>
                          <w:divBdr>
                            <w:top w:val="none" w:sz="0" w:space="0" w:color="auto"/>
                            <w:left w:val="none" w:sz="0" w:space="0" w:color="auto"/>
                            <w:bottom w:val="none" w:sz="0" w:space="0" w:color="auto"/>
                            <w:right w:val="none" w:sz="0" w:space="0" w:color="auto"/>
                          </w:divBdr>
                        </w:div>
                        <w:div w:id="516041219">
                          <w:marLeft w:val="0"/>
                          <w:marRight w:val="0"/>
                          <w:marTop w:val="0"/>
                          <w:marBottom w:val="0"/>
                          <w:divBdr>
                            <w:top w:val="none" w:sz="0" w:space="0" w:color="auto"/>
                            <w:left w:val="none" w:sz="0" w:space="0" w:color="auto"/>
                            <w:bottom w:val="none" w:sz="0" w:space="0" w:color="auto"/>
                            <w:right w:val="none" w:sz="0" w:space="0" w:color="auto"/>
                          </w:divBdr>
                        </w:div>
                        <w:div w:id="930890270">
                          <w:marLeft w:val="0"/>
                          <w:marRight w:val="0"/>
                          <w:marTop w:val="0"/>
                          <w:marBottom w:val="0"/>
                          <w:divBdr>
                            <w:top w:val="none" w:sz="0" w:space="0" w:color="auto"/>
                            <w:left w:val="none" w:sz="0" w:space="0" w:color="auto"/>
                            <w:bottom w:val="none" w:sz="0" w:space="0" w:color="auto"/>
                            <w:right w:val="none" w:sz="0" w:space="0" w:color="auto"/>
                          </w:divBdr>
                        </w:div>
                        <w:div w:id="1182819241">
                          <w:marLeft w:val="0"/>
                          <w:marRight w:val="0"/>
                          <w:marTop w:val="0"/>
                          <w:marBottom w:val="0"/>
                          <w:divBdr>
                            <w:top w:val="none" w:sz="0" w:space="0" w:color="auto"/>
                            <w:left w:val="none" w:sz="0" w:space="0" w:color="auto"/>
                            <w:bottom w:val="none" w:sz="0" w:space="0" w:color="auto"/>
                            <w:right w:val="none" w:sz="0" w:space="0" w:color="auto"/>
                          </w:divBdr>
                        </w:div>
                        <w:div w:id="1439253139">
                          <w:marLeft w:val="0"/>
                          <w:marRight w:val="0"/>
                          <w:marTop w:val="0"/>
                          <w:marBottom w:val="0"/>
                          <w:divBdr>
                            <w:top w:val="none" w:sz="0" w:space="0" w:color="auto"/>
                            <w:left w:val="none" w:sz="0" w:space="0" w:color="auto"/>
                            <w:bottom w:val="none" w:sz="0" w:space="0" w:color="auto"/>
                            <w:right w:val="none" w:sz="0" w:space="0" w:color="auto"/>
                          </w:divBdr>
                        </w:div>
                        <w:div w:id="171272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540014">
      <w:bodyDiv w:val="1"/>
      <w:marLeft w:val="0"/>
      <w:marRight w:val="0"/>
      <w:marTop w:val="0"/>
      <w:marBottom w:val="0"/>
      <w:divBdr>
        <w:top w:val="none" w:sz="0" w:space="0" w:color="auto"/>
        <w:left w:val="none" w:sz="0" w:space="0" w:color="auto"/>
        <w:bottom w:val="none" w:sz="0" w:space="0" w:color="auto"/>
        <w:right w:val="none" w:sz="0" w:space="0" w:color="auto"/>
      </w:divBdr>
      <w:divsChild>
        <w:div w:id="1500342962">
          <w:marLeft w:val="0"/>
          <w:marRight w:val="0"/>
          <w:marTop w:val="0"/>
          <w:marBottom w:val="0"/>
          <w:divBdr>
            <w:top w:val="none" w:sz="0" w:space="0" w:color="auto"/>
            <w:left w:val="none" w:sz="0" w:space="0" w:color="auto"/>
            <w:bottom w:val="none" w:sz="0" w:space="0" w:color="auto"/>
            <w:right w:val="none" w:sz="0" w:space="0" w:color="auto"/>
          </w:divBdr>
        </w:div>
      </w:divsChild>
    </w:div>
    <w:div w:id="1589075387">
      <w:bodyDiv w:val="1"/>
      <w:marLeft w:val="0"/>
      <w:marRight w:val="0"/>
      <w:marTop w:val="0"/>
      <w:marBottom w:val="0"/>
      <w:divBdr>
        <w:top w:val="none" w:sz="0" w:space="0" w:color="auto"/>
        <w:left w:val="none" w:sz="0" w:space="0" w:color="auto"/>
        <w:bottom w:val="none" w:sz="0" w:space="0" w:color="auto"/>
        <w:right w:val="none" w:sz="0" w:space="0" w:color="auto"/>
      </w:divBdr>
    </w:div>
    <w:div w:id="1589386935">
      <w:bodyDiv w:val="1"/>
      <w:marLeft w:val="0"/>
      <w:marRight w:val="0"/>
      <w:marTop w:val="0"/>
      <w:marBottom w:val="0"/>
      <w:divBdr>
        <w:top w:val="none" w:sz="0" w:space="0" w:color="auto"/>
        <w:left w:val="none" w:sz="0" w:space="0" w:color="auto"/>
        <w:bottom w:val="none" w:sz="0" w:space="0" w:color="auto"/>
        <w:right w:val="none" w:sz="0" w:space="0" w:color="auto"/>
      </w:divBdr>
    </w:div>
    <w:div w:id="1590650579">
      <w:bodyDiv w:val="1"/>
      <w:marLeft w:val="0"/>
      <w:marRight w:val="0"/>
      <w:marTop w:val="0"/>
      <w:marBottom w:val="0"/>
      <w:divBdr>
        <w:top w:val="none" w:sz="0" w:space="0" w:color="auto"/>
        <w:left w:val="none" w:sz="0" w:space="0" w:color="auto"/>
        <w:bottom w:val="none" w:sz="0" w:space="0" w:color="auto"/>
        <w:right w:val="none" w:sz="0" w:space="0" w:color="auto"/>
      </w:divBdr>
      <w:divsChild>
        <w:div w:id="57215106">
          <w:marLeft w:val="0"/>
          <w:marRight w:val="0"/>
          <w:marTop w:val="0"/>
          <w:marBottom w:val="0"/>
          <w:divBdr>
            <w:top w:val="none" w:sz="0" w:space="0" w:color="auto"/>
            <w:left w:val="none" w:sz="0" w:space="0" w:color="auto"/>
            <w:bottom w:val="none" w:sz="0" w:space="0" w:color="auto"/>
            <w:right w:val="none" w:sz="0" w:space="0" w:color="auto"/>
          </w:divBdr>
          <w:divsChild>
            <w:div w:id="1815681009">
              <w:marLeft w:val="0"/>
              <w:marRight w:val="0"/>
              <w:marTop w:val="0"/>
              <w:marBottom w:val="0"/>
              <w:divBdr>
                <w:top w:val="none" w:sz="0" w:space="0" w:color="auto"/>
                <w:left w:val="none" w:sz="0" w:space="0" w:color="auto"/>
                <w:bottom w:val="none" w:sz="0" w:space="0" w:color="auto"/>
                <w:right w:val="none" w:sz="0" w:space="0" w:color="auto"/>
              </w:divBdr>
              <w:divsChild>
                <w:div w:id="134565359">
                  <w:marLeft w:val="2928"/>
                  <w:marRight w:val="0"/>
                  <w:marTop w:val="720"/>
                  <w:marBottom w:val="0"/>
                  <w:divBdr>
                    <w:top w:val="none" w:sz="0" w:space="0" w:color="auto"/>
                    <w:left w:val="none" w:sz="0" w:space="0" w:color="auto"/>
                    <w:bottom w:val="none" w:sz="0" w:space="0" w:color="auto"/>
                    <w:right w:val="none" w:sz="0" w:space="0" w:color="auto"/>
                  </w:divBdr>
                  <w:divsChild>
                    <w:div w:id="36105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506459">
      <w:bodyDiv w:val="1"/>
      <w:marLeft w:val="0"/>
      <w:marRight w:val="0"/>
      <w:marTop w:val="0"/>
      <w:marBottom w:val="0"/>
      <w:divBdr>
        <w:top w:val="none" w:sz="0" w:space="0" w:color="auto"/>
        <w:left w:val="none" w:sz="0" w:space="0" w:color="auto"/>
        <w:bottom w:val="none" w:sz="0" w:space="0" w:color="auto"/>
        <w:right w:val="none" w:sz="0" w:space="0" w:color="auto"/>
      </w:divBdr>
    </w:div>
    <w:div w:id="1593736778">
      <w:bodyDiv w:val="1"/>
      <w:marLeft w:val="0"/>
      <w:marRight w:val="0"/>
      <w:marTop w:val="0"/>
      <w:marBottom w:val="0"/>
      <w:divBdr>
        <w:top w:val="none" w:sz="0" w:space="0" w:color="auto"/>
        <w:left w:val="none" w:sz="0" w:space="0" w:color="auto"/>
        <w:bottom w:val="none" w:sz="0" w:space="0" w:color="auto"/>
        <w:right w:val="none" w:sz="0" w:space="0" w:color="auto"/>
      </w:divBdr>
      <w:divsChild>
        <w:div w:id="431902791">
          <w:marLeft w:val="0"/>
          <w:marRight w:val="0"/>
          <w:marTop w:val="0"/>
          <w:marBottom w:val="0"/>
          <w:divBdr>
            <w:top w:val="none" w:sz="0" w:space="0" w:color="auto"/>
            <w:left w:val="none" w:sz="0" w:space="0" w:color="auto"/>
            <w:bottom w:val="none" w:sz="0" w:space="0" w:color="auto"/>
            <w:right w:val="none" w:sz="0" w:space="0" w:color="auto"/>
          </w:divBdr>
          <w:divsChild>
            <w:div w:id="1479762388">
              <w:marLeft w:val="0"/>
              <w:marRight w:val="0"/>
              <w:marTop w:val="0"/>
              <w:marBottom w:val="0"/>
              <w:divBdr>
                <w:top w:val="none" w:sz="0" w:space="0" w:color="auto"/>
                <w:left w:val="none" w:sz="0" w:space="0" w:color="auto"/>
                <w:bottom w:val="none" w:sz="0" w:space="0" w:color="auto"/>
                <w:right w:val="none" w:sz="0" w:space="0" w:color="auto"/>
              </w:divBdr>
              <w:divsChild>
                <w:div w:id="197586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506728">
      <w:bodyDiv w:val="1"/>
      <w:marLeft w:val="0"/>
      <w:marRight w:val="0"/>
      <w:marTop w:val="0"/>
      <w:marBottom w:val="0"/>
      <w:divBdr>
        <w:top w:val="none" w:sz="0" w:space="0" w:color="auto"/>
        <w:left w:val="none" w:sz="0" w:space="0" w:color="auto"/>
        <w:bottom w:val="none" w:sz="0" w:space="0" w:color="auto"/>
        <w:right w:val="none" w:sz="0" w:space="0" w:color="auto"/>
      </w:divBdr>
    </w:div>
    <w:div w:id="1596129739">
      <w:bodyDiv w:val="1"/>
      <w:marLeft w:val="0"/>
      <w:marRight w:val="0"/>
      <w:marTop w:val="0"/>
      <w:marBottom w:val="0"/>
      <w:divBdr>
        <w:top w:val="none" w:sz="0" w:space="0" w:color="auto"/>
        <w:left w:val="none" w:sz="0" w:space="0" w:color="auto"/>
        <w:bottom w:val="none" w:sz="0" w:space="0" w:color="auto"/>
        <w:right w:val="none" w:sz="0" w:space="0" w:color="auto"/>
      </w:divBdr>
      <w:divsChild>
        <w:div w:id="320474886">
          <w:marLeft w:val="0"/>
          <w:marRight w:val="0"/>
          <w:marTop w:val="0"/>
          <w:marBottom w:val="0"/>
          <w:divBdr>
            <w:top w:val="none" w:sz="0" w:space="0" w:color="auto"/>
            <w:left w:val="none" w:sz="0" w:space="0" w:color="auto"/>
            <w:bottom w:val="none" w:sz="0" w:space="0" w:color="auto"/>
            <w:right w:val="none" w:sz="0" w:space="0" w:color="auto"/>
          </w:divBdr>
        </w:div>
      </w:divsChild>
    </w:div>
    <w:div w:id="1596280027">
      <w:bodyDiv w:val="1"/>
      <w:marLeft w:val="0"/>
      <w:marRight w:val="0"/>
      <w:marTop w:val="0"/>
      <w:marBottom w:val="0"/>
      <w:divBdr>
        <w:top w:val="none" w:sz="0" w:space="0" w:color="auto"/>
        <w:left w:val="none" w:sz="0" w:space="0" w:color="auto"/>
        <w:bottom w:val="none" w:sz="0" w:space="0" w:color="auto"/>
        <w:right w:val="none" w:sz="0" w:space="0" w:color="auto"/>
      </w:divBdr>
      <w:divsChild>
        <w:div w:id="867567585">
          <w:marLeft w:val="0"/>
          <w:marRight w:val="0"/>
          <w:marTop w:val="0"/>
          <w:marBottom w:val="0"/>
          <w:divBdr>
            <w:top w:val="none" w:sz="0" w:space="0" w:color="auto"/>
            <w:left w:val="none" w:sz="0" w:space="0" w:color="auto"/>
            <w:bottom w:val="none" w:sz="0" w:space="0" w:color="auto"/>
            <w:right w:val="none" w:sz="0" w:space="0" w:color="auto"/>
          </w:divBdr>
          <w:divsChild>
            <w:div w:id="756249976">
              <w:marLeft w:val="0"/>
              <w:marRight w:val="0"/>
              <w:marTop w:val="0"/>
              <w:marBottom w:val="0"/>
              <w:divBdr>
                <w:top w:val="none" w:sz="0" w:space="0" w:color="auto"/>
                <w:left w:val="none" w:sz="0" w:space="0" w:color="auto"/>
                <w:bottom w:val="none" w:sz="0" w:space="0" w:color="auto"/>
                <w:right w:val="none" w:sz="0" w:space="0" w:color="auto"/>
              </w:divBdr>
              <w:divsChild>
                <w:div w:id="847989306">
                  <w:marLeft w:val="0"/>
                  <w:marRight w:val="0"/>
                  <w:marTop w:val="0"/>
                  <w:marBottom w:val="0"/>
                  <w:divBdr>
                    <w:top w:val="none" w:sz="0" w:space="0" w:color="auto"/>
                    <w:left w:val="none" w:sz="0" w:space="0" w:color="auto"/>
                    <w:bottom w:val="none" w:sz="0" w:space="0" w:color="auto"/>
                    <w:right w:val="none" w:sz="0" w:space="0" w:color="auto"/>
                  </w:divBdr>
                  <w:divsChild>
                    <w:div w:id="503328232">
                      <w:marLeft w:val="0"/>
                      <w:marRight w:val="0"/>
                      <w:marTop w:val="0"/>
                      <w:marBottom w:val="0"/>
                      <w:divBdr>
                        <w:top w:val="none" w:sz="0" w:space="0" w:color="auto"/>
                        <w:left w:val="none" w:sz="0" w:space="0" w:color="auto"/>
                        <w:bottom w:val="none" w:sz="0" w:space="0" w:color="auto"/>
                        <w:right w:val="none" w:sz="0" w:space="0" w:color="auto"/>
                      </w:divBdr>
                      <w:divsChild>
                        <w:div w:id="186405381">
                          <w:marLeft w:val="0"/>
                          <w:marRight w:val="0"/>
                          <w:marTop w:val="0"/>
                          <w:marBottom w:val="0"/>
                          <w:divBdr>
                            <w:top w:val="none" w:sz="0" w:space="0" w:color="auto"/>
                            <w:left w:val="none" w:sz="0" w:space="0" w:color="auto"/>
                            <w:bottom w:val="none" w:sz="0" w:space="0" w:color="auto"/>
                            <w:right w:val="none" w:sz="0" w:space="0" w:color="auto"/>
                          </w:divBdr>
                        </w:div>
                        <w:div w:id="343897030">
                          <w:marLeft w:val="0"/>
                          <w:marRight w:val="0"/>
                          <w:marTop w:val="0"/>
                          <w:marBottom w:val="0"/>
                          <w:divBdr>
                            <w:top w:val="none" w:sz="0" w:space="0" w:color="auto"/>
                            <w:left w:val="none" w:sz="0" w:space="0" w:color="auto"/>
                            <w:bottom w:val="none" w:sz="0" w:space="0" w:color="auto"/>
                            <w:right w:val="none" w:sz="0" w:space="0" w:color="auto"/>
                          </w:divBdr>
                        </w:div>
                        <w:div w:id="617374927">
                          <w:marLeft w:val="0"/>
                          <w:marRight w:val="0"/>
                          <w:marTop w:val="0"/>
                          <w:marBottom w:val="0"/>
                          <w:divBdr>
                            <w:top w:val="none" w:sz="0" w:space="0" w:color="auto"/>
                            <w:left w:val="none" w:sz="0" w:space="0" w:color="auto"/>
                            <w:bottom w:val="none" w:sz="0" w:space="0" w:color="auto"/>
                            <w:right w:val="none" w:sz="0" w:space="0" w:color="auto"/>
                          </w:divBdr>
                        </w:div>
                        <w:div w:id="792360685">
                          <w:marLeft w:val="0"/>
                          <w:marRight w:val="0"/>
                          <w:marTop w:val="0"/>
                          <w:marBottom w:val="0"/>
                          <w:divBdr>
                            <w:top w:val="none" w:sz="0" w:space="0" w:color="auto"/>
                            <w:left w:val="none" w:sz="0" w:space="0" w:color="auto"/>
                            <w:bottom w:val="none" w:sz="0" w:space="0" w:color="auto"/>
                            <w:right w:val="none" w:sz="0" w:space="0" w:color="auto"/>
                          </w:divBdr>
                        </w:div>
                        <w:div w:id="909659039">
                          <w:marLeft w:val="0"/>
                          <w:marRight w:val="0"/>
                          <w:marTop w:val="0"/>
                          <w:marBottom w:val="0"/>
                          <w:divBdr>
                            <w:top w:val="none" w:sz="0" w:space="0" w:color="auto"/>
                            <w:left w:val="none" w:sz="0" w:space="0" w:color="auto"/>
                            <w:bottom w:val="none" w:sz="0" w:space="0" w:color="auto"/>
                            <w:right w:val="none" w:sz="0" w:space="0" w:color="auto"/>
                          </w:divBdr>
                        </w:div>
                        <w:div w:id="99210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207792">
      <w:bodyDiv w:val="1"/>
      <w:marLeft w:val="0"/>
      <w:marRight w:val="0"/>
      <w:marTop w:val="0"/>
      <w:marBottom w:val="0"/>
      <w:divBdr>
        <w:top w:val="none" w:sz="0" w:space="0" w:color="auto"/>
        <w:left w:val="none" w:sz="0" w:space="0" w:color="auto"/>
        <w:bottom w:val="none" w:sz="0" w:space="0" w:color="auto"/>
        <w:right w:val="none" w:sz="0" w:space="0" w:color="auto"/>
      </w:divBdr>
    </w:div>
    <w:div w:id="1597595741">
      <w:bodyDiv w:val="1"/>
      <w:marLeft w:val="0"/>
      <w:marRight w:val="0"/>
      <w:marTop w:val="0"/>
      <w:marBottom w:val="0"/>
      <w:divBdr>
        <w:top w:val="none" w:sz="0" w:space="0" w:color="auto"/>
        <w:left w:val="none" w:sz="0" w:space="0" w:color="auto"/>
        <w:bottom w:val="none" w:sz="0" w:space="0" w:color="auto"/>
        <w:right w:val="none" w:sz="0" w:space="0" w:color="auto"/>
      </w:divBdr>
      <w:divsChild>
        <w:div w:id="1488399716">
          <w:marLeft w:val="0"/>
          <w:marRight w:val="0"/>
          <w:marTop w:val="0"/>
          <w:marBottom w:val="0"/>
          <w:divBdr>
            <w:top w:val="none" w:sz="0" w:space="0" w:color="auto"/>
            <w:left w:val="none" w:sz="0" w:space="0" w:color="auto"/>
            <w:bottom w:val="none" w:sz="0" w:space="0" w:color="auto"/>
            <w:right w:val="none" w:sz="0" w:space="0" w:color="auto"/>
          </w:divBdr>
          <w:divsChild>
            <w:div w:id="1041901339">
              <w:marLeft w:val="0"/>
              <w:marRight w:val="0"/>
              <w:marTop w:val="0"/>
              <w:marBottom w:val="0"/>
              <w:divBdr>
                <w:top w:val="none" w:sz="0" w:space="0" w:color="auto"/>
                <w:left w:val="none" w:sz="0" w:space="0" w:color="auto"/>
                <w:bottom w:val="none" w:sz="0" w:space="0" w:color="auto"/>
                <w:right w:val="none" w:sz="0" w:space="0" w:color="auto"/>
              </w:divBdr>
              <w:divsChild>
                <w:div w:id="397049359">
                  <w:marLeft w:val="0"/>
                  <w:marRight w:val="0"/>
                  <w:marTop w:val="0"/>
                  <w:marBottom w:val="0"/>
                  <w:divBdr>
                    <w:top w:val="none" w:sz="0" w:space="0" w:color="auto"/>
                    <w:left w:val="none" w:sz="0" w:space="0" w:color="auto"/>
                    <w:bottom w:val="none" w:sz="0" w:space="0" w:color="auto"/>
                    <w:right w:val="none" w:sz="0" w:space="0" w:color="auto"/>
                  </w:divBdr>
                  <w:divsChild>
                    <w:div w:id="108399934">
                      <w:marLeft w:val="100"/>
                      <w:marRight w:val="0"/>
                      <w:marTop w:val="0"/>
                      <w:marBottom w:val="33"/>
                      <w:divBdr>
                        <w:top w:val="none" w:sz="0" w:space="0" w:color="auto"/>
                        <w:left w:val="none" w:sz="0" w:space="0" w:color="auto"/>
                        <w:bottom w:val="none" w:sz="0" w:space="0" w:color="auto"/>
                        <w:right w:val="none" w:sz="0" w:space="0" w:color="auto"/>
                      </w:divBdr>
                      <w:divsChild>
                        <w:div w:id="682589778">
                          <w:marLeft w:val="0"/>
                          <w:marRight w:val="0"/>
                          <w:marTop w:val="0"/>
                          <w:marBottom w:val="0"/>
                          <w:divBdr>
                            <w:top w:val="none" w:sz="0" w:space="0" w:color="auto"/>
                            <w:left w:val="none" w:sz="0" w:space="0" w:color="auto"/>
                            <w:bottom w:val="none" w:sz="0" w:space="0" w:color="auto"/>
                            <w:right w:val="none" w:sz="0" w:space="0" w:color="auto"/>
                          </w:divBdr>
                        </w:div>
                        <w:div w:id="1053622529">
                          <w:marLeft w:val="0"/>
                          <w:marRight w:val="0"/>
                          <w:marTop w:val="0"/>
                          <w:marBottom w:val="0"/>
                          <w:divBdr>
                            <w:top w:val="none" w:sz="0" w:space="0" w:color="auto"/>
                            <w:left w:val="none" w:sz="0" w:space="0" w:color="auto"/>
                            <w:bottom w:val="none" w:sz="0" w:space="0" w:color="auto"/>
                            <w:right w:val="none" w:sz="0" w:space="0" w:color="auto"/>
                          </w:divBdr>
                        </w:div>
                      </w:divsChild>
                    </w:div>
                    <w:div w:id="243802781">
                      <w:marLeft w:val="0"/>
                      <w:marRight w:val="0"/>
                      <w:marTop w:val="0"/>
                      <w:marBottom w:val="0"/>
                      <w:divBdr>
                        <w:top w:val="none" w:sz="0" w:space="0" w:color="auto"/>
                        <w:left w:val="none" w:sz="0" w:space="0" w:color="auto"/>
                        <w:bottom w:val="none" w:sz="0" w:space="0" w:color="auto"/>
                        <w:right w:val="none" w:sz="0" w:space="0" w:color="auto"/>
                      </w:divBdr>
                    </w:div>
                    <w:div w:id="680620351">
                      <w:marLeft w:val="100"/>
                      <w:marRight w:val="0"/>
                      <w:marTop w:val="0"/>
                      <w:marBottom w:val="33"/>
                      <w:divBdr>
                        <w:top w:val="none" w:sz="0" w:space="0" w:color="auto"/>
                        <w:left w:val="none" w:sz="0" w:space="0" w:color="auto"/>
                        <w:bottom w:val="none" w:sz="0" w:space="0" w:color="auto"/>
                        <w:right w:val="none" w:sz="0" w:space="0" w:color="auto"/>
                      </w:divBdr>
                      <w:divsChild>
                        <w:div w:id="1176574105">
                          <w:marLeft w:val="0"/>
                          <w:marRight w:val="0"/>
                          <w:marTop w:val="0"/>
                          <w:marBottom w:val="0"/>
                          <w:divBdr>
                            <w:top w:val="none" w:sz="0" w:space="0" w:color="auto"/>
                            <w:left w:val="none" w:sz="0" w:space="0" w:color="auto"/>
                            <w:bottom w:val="none" w:sz="0" w:space="0" w:color="auto"/>
                            <w:right w:val="none" w:sz="0" w:space="0" w:color="auto"/>
                          </w:divBdr>
                        </w:div>
                        <w:div w:id="1796407478">
                          <w:marLeft w:val="0"/>
                          <w:marRight w:val="0"/>
                          <w:marTop w:val="0"/>
                          <w:marBottom w:val="0"/>
                          <w:divBdr>
                            <w:top w:val="none" w:sz="0" w:space="0" w:color="auto"/>
                            <w:left w:val="none" w:sz="0" w:space="0" w:color="auto"/>
                            <w:bottom w:val="none" w:sz="0" w:space="0" w:color="auto"/>
                            <w:right w:val="none" w:sz="0" w:space="0" w:color="auto"/>
                          </w:divBdr>
                        </w:div>
                      </w:divsChild>
                    </w:div>
                    <w:div w:id="740954584">
                      <w:marLeft w:val="0"/>
                      <w:marRight w:val="0"/>
                      <w:marTop w:val="0"/>
                      <w:marBottom w:val="0"/>
                      <w:divBdr>
                        <w:top w:val="none" w:sz="0" w:space="0" w:color="auto"/>
                        <w:left w:val="none" w:sz="0" w:space="0" w:color="auto"/>
                        <w:bottom w:val="none" w:sz="0" w:space="0" w:color="auto"/>
                        <w:right w:val="none" w:sz="0" w:space="0" w:color="auto"/>
                      </w:divBdr>
                    </w:div>
                    <w:div w:id="1054041919">
                      <w:marLeft w:val="0"/>
                      <w:marRight w:val="0"/>
                      <w:marTop w:val="0"/>
                      <w:marBottom w:val="0"/>
                      <w:divBdr>
                        <w:top w:val="none" w:sz="0" w:space="0" w:color="auto"/>
                        <w:left w:val="none" w:sz="0" w:space="0" w:color="auto"/>
                        <w:bottom w:val="none" w:sz="0" w:space="0" w:color="auto"/>
                        <w:right w:val="none" w:sz="0" w:space="0" w:color="auto"/>
                      </w:divBdr>
                    </w:div>
                    <w:div w:id="1368095150">
                      <w:marLeft w:val="100"/>
                      <w:marRight w:val="0"/>
                      <w:marTop w:val="0"/>
                      <w:marBottom w:val="33"/>
                      <w:divBdr>
                        <w:top w:val="none" w:sz="0" w:space="0" w:color="auto"/>
                        <w:left w:val="none" w:sz="0" w:space="0" w:color="auto"/>
                        <w:bottom w:val="none" w:sz="0" w:space="0" w:color="auto"/>
                        <w:right w:val="none" w:sz="0" w:space="0" w:color="auto"/>
                      </w:divBdr>
                      <w:divsChild>
                        <w:div w:id="344719725">
                          <w:marLeft w:val="0"/>
                          <w:marRight w:val="0"/>
                          <w:marTop w:val="0"/>
                          <w:marBottom w:val="0"/>
                          <w:divBdr>
                            <w:top w:val="none" w:sz="0" w:space="0" w:color="auto"/>
                            <w:left w:val="none" w:sz="0" w:space="0" w:color="auto"/>
                            <w:bottom w:val="none" w:sz="0" w:space="0" w:color="auto"/>
                            <w:right w:val="none" w:sz="0" w:space="0" w:color="auto"/>
                          </w:divBdr>
                        </w:div>
                        <w:div w:id="92657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105522">
      <w:bodyDiv w:val="1"/>
      <w:marLeft w:val="0"/>
      <w:marRight w:val="0"/>
      <w:marTop w:val="0"/>
      <w:marBottom w:val="0"/>
      <w:divBdr>
        <w:top w:val="none" w:sz="0" w:space="0" w:color="auto"/>
        <w:left w:val="none" w:sz="0" w:space="0" w:color="auto"/>
        <w:bottom w:val="none" w:sz="0" w:space="0" w:color="auto"/>
        <w:right w:val="none" w:sz="0" w:space="0" w:color="auto"/>
      </w:divBdr>
    </w:div>
    <w:div w:id="1602251180">
      <w:bodyDiv w:val="1"/>
      <w:marLeft w:val="0"/>
      <w:marRight w:val="0"/>
      <w:marTop w:val="0"/>
      <w:marBottom w:val="0"/>
      <w:divBdr>
        <w:top w:val="none" w:sz="0" w:space="0" w:color="auto"/>
        <w:left w:val="none" w:sz="0" w:space="0" w:color="auto"/>
        <w:bottom w:val="none" w:sz="0" w:space="0" w:color="auto"/>
        <w:right w:val="none" w:sz="0" w:space="0" w:color="auto"/>
      </w:divBdr>
    </w:div>
    <w:div w:id="1603418551">
      <w:bodyDiv w:val="1"/>
      <w:marLeft w:val="0"/>
      <w:marRight w:val="0"/>
      <w:marTop w:val="0"/>
      <w:marBottom w:val="0"/>
      <w:divBdr>
        <w:top w:val="none" w:sz="0" w:space="0" w:color="auto"/>
        <w:left w:val="none" w:sz="0" w:space="0" w:color="auto"/>
        <w:bottom w:val="none" w:sz="0" w:space="0" w:color="auto"/>
        <w:right w:val="none" w:sz="0" w:space="0" w:color="auto"/>
      </w:divBdr>
      <w:divsChild>
        <w:div w:id="1840775237">
          <w:marLeft w:val="0"/>
          <w:marRight w:val="0"/>
          <w:marTop w:val="0"/>
          <w:marBottom w:val="0"/>
          <w:divBdr>
            <w:top w:val="none" w:sz="0" w:space="0" w:color="auto"/>
            <w:left w:val="none" w:sz="0" w:space="0" w:color="auto"/>
            <w:bottom w:val="none" w:sz="0" w:space="0" w:color="auto"/>
            <w:right w:val="none" w:sz="0" w:space="0" w:color="auto"/>
          </w:divBdr>
        </w:div>
      </w:divsChild>
    </w:div>
    <w:div w:id="1606116880">
      <w:bodyDiv w:val="1"/>
      <w:marLeft w:val="0"/>
      <w:marRight w:val="0"/>
      <w:marTop w:val="0"/>
      <w:marBottom w:val="0"/>
      <w:divBdr>
        <w:top w:val="none" w:sz="0" w:space="0" w:color="auto"/>
        <w:left w:val="none" w:sz="0" w:space="0" w:color="auto"/>
        <w:bottom w:val="none" w:sz="0" w:space="0" w:color="auto"/>
        <w:right w:val="none" w:sz="0" w:space="0" w:color="auto"/>
      </w:divBdr>
    </w:div>
    <w:div w:id="1606570015">
      <w:bodyDiv w:val="1"/>
      <w:marLeft w:val="0"/>
      <w:marRight w:val="0"/>
      <w:marTop w:val="0"/>
      <w:marBottom w:val="0"/>
      <w:divBdr>
        <w:top w:val="none" w:sz="0" w:space="0" w:color="auto"/>
        <w:left w:val="none" w:sz="0" w:space="0" w:color="auto"/>
        <w:bottom w:val="none" w:sz="0" w:space="0" w:color="auto"/>
        <w:right w:val="none" w:sz="0" w:space="0" w:color="auto"/>
      </w:divBdr>
      <w:divsChild>
        <w:div w:id="937524542">
          <w:marLeft w:val="0"/>
          <w:marRight w:val="0"/>
          <w:marTop w:val="0"/>
          <w:marBottom w:val="0"/>
          <w:divBdr>
            <w:top w:val="none" w:sz="0" w:space="0" w:color="auto"/>
            <w:left w:val="none" w:sz="0" w:space="0" w:color="auto"/>
            <w:bottom w:val="none" w:sz="0" w:space="0" w:color="auto"/>
            <w:right w:val="none" w:sz="0" w:space="0" w:color="auto"/>
          </w:divBdr>
          <w:divsChild>
            <w:div w:id="1117020295">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1606694907">
      <w:bodyDiv w:val="1"/>
      <w:marLeft w:val="0"/>
      <w:marRight w:val="0"/>
      <w:marTop w:val="0"/>
      <w:marBottom w:val="0"/>
      <w:divBdr>
        <w:top w:val="none" w:sz="0" w:space="0" w:color="auto"/>
        <w:left w:val="none" w:sz="0" w:space="0" w:color="auto"/>
        <w:bottom w:val="none" w:sz="0" w:space="0" w:color="auto"/>
        <w:right w:val="none" w:sz="0" w:space="0" w:color="auto"/>
      </w:divBdr>
      <w:divsChild>
        <w:div w:id="1981500861">
          <w:marLeft w:val="0"/>
          <w:marRight w:val="0"/>
          <w:marTop w:val="0"/>
          <w:marBottom w:val="0"/>
          <w:divBdr>
            <w:top w:val="none" w:sz="0" w:space="0" w:color="auto"/>
            <w:left w:val="none" w:sz="0" w:space="0" w:color="auto"/>
            <w:bottom w:val="none" w:sz="0" w:space="0" w:color="auto"/>
            <w:right w:val="none" w:sz="0" w:space="0" w:color="auto"/>
          </w:divBdr>
          <w:divsChild>
            <w:div w:id="445544973">
              <w:marLeft w:val="0"/>
              <w:marRight w:val="0"/>
              <w:marTop w:val="0"/>
              <w:marBottom w:val="0"/>
              <w:divBdr>
                <w:top w:val="none" w:sz="0" w:space="0" w:color="auto"/>
                <w:left w:val="none" w:sz="0" w:space="0" w:color="auto"/>
                <w:bottom w:val="none" w:sz="0" w:space="0" w:color="auto"/>
                <w:right w:val="none" w:sz="0" w:space="0" w:color="auto"/>
              </w:divBdr>
              <w:divsChild>
                <w:div w:id="745541994">
                  <w:marLeft w:val="2928"/>
                  <w:marRight w:val="0"/>
                  <w:marTop w:val="720"/>
                  <w:marBottom w:val="0"/>
                  <w:divBdr>
                    <w:top w:val="none" w:sz="0" w:space="0" w:color="auto"/>
                    <w:left w:val="none" w:sz="0" w:space="0" w:color="auto"/>
                    <w:bottom w:val="none" w:sz="0" w:space="0" w:color="auto"/>
                    <w:right w:val="none" w:sz="0" w:space="0" w:color="auto"/>
                  </w:divBdr>
                  <w:divsChild>
                    <w:div w:id="207998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843460">
      <w:bodyDiv w:val="1"/>
      <w:marLeft w:val="0"/>
      <w:marRight w:val="0"/>
      <w:marTop w:val="0"/>
      <w:marBottom w:val="0"/>
      <w:divBdr>
        <w:top w:val="none" w:sz="0" w:space="0" w:color="auto"/>
        <w:left w:val="none" w:sz="0" w:space="0" w:color="auto"/>
        <w:bottom w:val="none" w:sz="0" w:space="0" w:color="auto"/>
        <w:right w:val="none" w:sz="0" w:space="0" w:color="auto"/>
      </w:divBdr>
    </w:div>
    <w:div w:id="1608082343">
      <w:bodyDiv w:val="1"/>
      <w:marLeft w:val="0"/>
      <w:marRight w:val="0"/>
      <w:marTop w:val="0"/>
      <w:marBottom w:val="0"/>
      <w:divBdr>
        <w:top w:val="none" w:sz="0" w:space="0" w:color="auto"/>
        <w:left w:val="none" w:sz="0" w:space="0" w:color="auto"/>
        <w:bottom w:val="none" w:sz="0" w:space="0" w:color="auto"/>
        <w:right w:val="none" w:sz="0" w:space="0" w:color="auto"/>
      </w:divBdr>
    </w:div>
    <w:div w:id="1609659524">
      <w:bodyDiv w:val="1"/>
      <w:marLeft w:val="0"/>
      <w:marRight w:val="0"/>
      <w:marTop w:val="0"/>
      <w:marBottom w:val="0"/>
      <w:divBdr>
        <w:top w:val="none" w:sz="0" w:space="0" w:color="auto"/>
        <w:left w:val="none" w:sz="0" w:space="0" w:color="auto"/>
        <w:bottom w:val="none" w:sz="0" w:space="0" w:color="auto"/>
        <w:right w:val="none" w:sz="0" w:space="0" w:color="auto"/>
      </w:divBdr>
    </w:div>
    <w:div w:id="1611425656">
      <w:bodyDiv w:val="1"/>
      <w:marLeft w:val="0"/>
      <w:marRight w:val="0"/>
      <w:marTop w:val="0"/>
      <w:marBottom w:val="0"/>
      <w:divBdr>
        <w:top w:val="none" w:sz="0" w:space="0" w:color="auto"/>
        <w:left w:val="none" w:sz="0" w:space="0" w:color="auto"/>
        <w:bottom w:val="none" w:sz="0" w:space="0" w:color="auto"/>
        <w:right w:val="none" w:sz="0" w:space="0" w:color="auto"/>
      </w:divBdr>
      <w:divsChild>
        <w:div w:id="1362320540">
          <w:marLeft w:val="0"/>
          <w:marRight w:val="0"/>
          <w:marTop w:val="0"/>
          <w:marBottom w:val="0"/>
          <w:divBdr>
            <w:top w:val="none" w:sz="0" w:space="0" w:color="auto"/>
            <w:left w:val="none" w:sz="0" w:space="0" w:color="auto"/>
            <w:bottom w:val="none" w:sz="0" w:space="0" w:color="auto"/>
            <w:right w:val="none" w:sz="0" w:space="0" w:color="auto"/>
          </w:divBdr>
        </w:div>
        <w:div w:id="1880972791">
          <w:marLeft w:val="0"/>
          <w:marRight w:val="0"/>
          <w:marTop w:val="0"/>
          <w:marBottom w:val="0"/>
          <w:divBdr>
            <w:top w:val="none" w:sz="0" w:space="0" w:color="auto"/>
            <w:left w:val="none" w:sz="0" w:space="0" w:color="auto"/>
            <w:bottom w:val="none" w:sz="0" w:space="0" w:color="auto"/>
            <w:right w:val="none" w:sz="0" w:space="0" w:color="auto"/>
          </w:divBdr>
        </w:div>
      </w:divsChild>
    </w:div>
    <w:div w:id="1616404016">
      <w:bodyDiv w:val="1"/>
      <w:marLeft w:val="0"/>
      <w:marRight w:val="0"/>
      <w:marTop w:val="0"/>
      <w:marBottom w:val="0"/>
      <w:divBdr>
        <w:top w:val="none" w:sz="0" w:space="0" w:color="auto"/>
        <w:left w:val="none" w:sz="0" w:space="0" w:color="auto"/>
        <w:bottom w:val="none" w:sz="0" w:space="0" w:color="auto"/>
        <w:right w:val="none" w:sz="0" w:space="0" w:color="auto"/>
      </w:divBdr>
      <w:divsChild>
        <w:div w:id="1952130370">
          <w:marLeft w:val="0"/>
          <w:marRight w:val="0"/>
          <w:marTop w:val="0"/>
          <w:marBottom w:val="0"/>
          <w:divBdr>
            <w:top w:val="none" w:sz="0" w:space="0" w:color="auto"/>
            <w:left w:val="none" w:sz="0" w:space="0" w:color="auto"/>
            <w:bottom w:val="none" w:sz="0" w:space="0" w:color="auto"/>
            <w:right w:val="none" w:sz="0" w:space="0" w:color="auto"/>
          </w:divBdr>
          <w:divsChild>
            <w:div w:id="808478190">
              <w:marLeft w:val="0"/>
              <w:marRight w:val="0"/>
              <w:marTop w:val="0"/>
              <w:marBottom w:val="0"/>
              <w:divBdr>
                <w:top w:val="none" w:sz="0" w:space="0" w:color="auto"/>
                <w:left w:val="none" w:sz="0" w:space="0" w:color="auto"/>
                <w:bottom w:val="none" w:sz="0" w:space="0" w:color="auto"/>
                <w:right w:val="none" w:sz="0" w:space="0" w:color="auto"/>
              </w:divBdr>
              <w:divsChild>
                <w:div w:id="84384">
                  <w:marLeft w:val="0"/>
                  <w:marRight w:val="0"/>
                  <w:marTop w:val="0"/>
                  <w:marBottom w:val="0"/>
                  <w:divBdr>
                    <w:top w:val="none" w:sz="0" w:space="0" w:color="auto"/>
                    <w:left w:val="none" w:sz="0" w:space="0" w:color="auto"/>
                    <w:bottom w:val="none" w:sz="0" w:space="0" w:color="auto"/>
                    <w:right w:val="none" w:sz="0" w:space="0" w:color="auto"/>
                  </w:divBdr>
                  <w:divsChild>
                    <w:div w:id="202866293">
                      <w:marLeft w:val="0"/>
                      <w:marRight w:val="0"/>
                      <w:marTop w:val="0"/>
                      <w:marBottom w:val="0"/>
                      <w:divBdr>
                        <w:top w:val="none" w:sz="0" w:space="0" w:color="auto"/>
                        <w:left w:val="none" w:sz="0" w:space="0" w:color="auto"/>
                        <w:bottom w:val="none" w:sz="0" w:space="0" w:color="auto"/>
                        <w:right w:val="none" w:sz="0" w:space="0" w:color="auto"/>
                      </w:divBdr>
                      <w:divsChild>
                        <w:div w:id="743260715">
                          <w:marLeft w:val="0"/>
                          <w:marRight w:val="0"/>
                          <w:marTop w:val="0"/>
                          <w:marBottom w:val="0"/>
                          <w:divBdr>
                            <w:top w:val="none" w:sz="0" w:space="0" w:color="auto"/>
                            <w:left w:val="none" w:sz="0" w:space="0" w:color="auto"/>
                            <w:bottom w:val="none" w:sz="0" w:space="0" w:color="auto"/>
                            <w:right w:val="none" w:sz="0" w:space="0" w:color="auto"/>
                          </w:divBdr>
                          <w:divsChild>
                            <w:div w:id="1005716364">
                              <w:marLeft w:val="0"/>
                              <w:marRight w:val="0"/>
                              <w:marTop w:val="0"/>
                              <w:marBottom w:val="0"/>
                              <w:divBdr>
                                <w:top w:val="none" w:sz="0" w:space="0" w:color="auto"/>
                                <w:left w:val="none" w:sz="0" w:space="0" w:color="auto"/>
                                <w:bottom w:val="none" w:sz="0" w:space="0" w:color="auto"/>
                                <w:right w:val="none" w:sz="0" w:space="0" w:color="auto"/>
                              </w:divBdr>
                            </w:div>
                            <w:div w:id="67306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061676">
      <w:bodyDiv w:val="1"/>
      <w:marLeft w:val="0"/>
      <w:marRight w:val="0"/>
      <w:marTop w:val="0"/>
      <w:marBottom w:val="0"/>
      <w:divBdr>
        <w:top w:val="none" w:sz="0" w:space="0" w:color="auto"/>
        <w:left w:val="none" w:sz="0" w:space="0" w:color="auto"/>
        <w:bottom w:val="none" w:sz="0" w:space="0" w:color="auto"/>
        <w:right w:val="none" w:sz="0" w:space="0" w:color="auto"/>
      </w:divBdr>
    </w:div>
    <w:div w:id="1626036068">
      <w:bodyDiv w:val="1"/>
      <w:marLeft w:val="0"/>
      <w:marRight w:val="0"/>
      <w:marTop w:val="0"/>
      <w:marBottom w:val="0"/>
      <w:divBdr>
        <w:top w:val="none" w:sz="0" w:space="0" w:color="auto"/>
        <w:left w:val="none" w:sz="0" w:space="0" w:color="auto"/>
        <w:bottom w:val="none" w:sz="0" w:space="0" w:color="auto"/>
        <w:right w:val="none" w:sz="0" w:space="0" w:color="auto"/>
      </w:divBdr>
      <w:divsChild>
        <w:div w:id="1927034483">
          <w:marLeft w:val="0"/>
          <w:marRight w:val="0"/>
          <w:marTop w:val="0"/>
          <w:marBottom w:val="0"/>
          <w:divBdr>
            <w:top w:val="none" w:sz="0" w:space="0" w:color="auto"/>
            <w:left w:val="none" w:sz="0" w:space="0" w:color="auto"/>
            <w:bottom w:val="none" w:sz="0" w:space="0" w:color="auto"/>
            <w:right w:val="none" w:sz="0" w:space="0" w:color="auto"/>
          </w:divBdr>
          <w:divsChild>
            <w:div w:id="1079978850">
              <w:marLeft w:val="0"/>
              <w:marRight w:val="0"/>
              <w:marTop w:val="0"/>
              <w:marBottom w:val="0"/>
              <w:divBdr>
                <w:top w:val="none" w:sz="0" w:space="0" w:color="auto"/>
                <w:left w:val="none" w:sz="0" w:space="0" w:color="auto"/>
                <w:bottom w:val="none" w:sz="0" w:space="0" w:color="auto"/>
                <w:right w:val="none" w:sz="0" w:space="0" w:color="auto"/>
              </w:divBdr>
              <w:divsChild>
                <w:div w:id="108162394">
                  <w:marLeft w:val="0"/>
                  <w:marRight w:val="0"/>
                  <w:marTop w:val="0"/>
                  <w:marBottom w:val="0"/>
                  <w:divBdr>
                    <w:top w:val="none" w:sz="0" w:space="0" w:color="auto"/>
                    <w:left w:val="none" w:sz="0" w:space="0" w:color="auto"/>
                    <w:bottom w:val="none" w:sz="0" w:space="0" w:color="auto"/>
                    <w:right w:val="none" w:sz="0" w:space="0" w:color="auto"/>
                  </w:divBdr>
                  <w:divsChild>
                    <w:div w:id="1641105246">
                      <w:marLeft w:val="0"/>
                      <w:marRight w:val="0"/>
                      <w:marTop w:val="0"/>
                      <w:marBottom w:val="0"/>
                      <w:divBdr>
                        <w:top w:val="none" w:sz="0" w:space="0" w:color="auto"/>
                        <w:left w:val="none" w:sz="0" w:space="0" w:color="auto"/>
                        <w:bottom w:val="none" w:sz="0" w:space="0" w:color="auto"/>
                        <w:right w:val="none" w:sz="0" w:space="0" w:color="auto"/>
                      </w:divBdr>
                      <w:divsChild>
                        <w:div w:id="37708611">
                          <w:marLeft w:val="0"/>
                          <w:marRight w:val="0"/>
                          <w:marTop w:val="0"/>
                          <w:marBottom w:val="0"/>
                          <w:divBdr>
                            <w:top w:val="none" w:sz="0" w:space="0" w:color="auto"/>
                            <w:left w:val="none" w:sz="0" w:space="0" w:color="auto"/>
                            <w:bottom w:val="none" w:sz="0" w:space="0" w:color="auto"/>
                            <w:right w:val="none" w:sz="0" w:space="0" w:color="auto"/>
                          </w:divBdr>
                        </w:div>
                        <w:div w:id="760301956">
                          <w:marLeft w:val="0"/>
                          <w:marRight w:val="0"/>
                          <w:marTop w:val="0"/>
                          <w:marBottom w:val="0"/>
                          <w:divBdr>
                            <w:top w:val="none" w:sz="0" w:space="0" w:color="auto"/>
                            <w:left w:val="none" w:sz="0" w:space="0" w:color="auto"/>
                            <w:bottom w:val="none" w:sz="0" w:space="0" w:color="auto"/>
                            <w:right w:val="none" w:sz="0" w:space="0" w:color="auto"/>
                          </w:divBdr>
                        </w:div>
                        <w:div w:id="770470283">
                          <w:marLeft w:val="0"/>
                          <w:marRight w:val="0"/>
                          <w:marTop w:val="0"/>
                          <w:marBottom w:val="0"/>
                          <w:divBdr>
                            <w:top w:val="none" w:sz="0" w:space="0" w:color="auto"/>
                            <w:left w:val="none" w:sz="0" w:space="0" w:color="auto"/>
                            <w:bottom w:val="none" w:sz="0" w:space="0" w:color="auto"/>
                            <w:right w:val="none" w:sz="0" w:space="0" w:color="auto"/>
                          </w:divBdr>
                        </w:div>
                        <w:div w:id="93035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897767">
      <w:bodyDiv w:val="1"/>
      <w:marLeft w:val="0"/>
      <w:marRight w:val="0"/>
      <w:marTop w:val="0"/>
      <w:marBottom w:val="0"/>
      <w:divBdr>
        <w:top w:val="none" w:sz="0" w:space="0" w:color="auto"/>
        <w:left w:val="none" w:sz="0" w:space="0" w:color="auto"/>
        <w:bottom w:val="none" w:sz="0" w:space="0" w:color="auto"/>
        <w:right w:val="none" w:sz="0" w:space="0" w:color="auto"/>
      </w:divBdr>
    </w:div>
    <w:div w:id="1628923929">
      <w:bodyDiv w:val="1"/>
      <w:marLeft w:val="0"/>
      <w:marRight w:val="0"/>
      <w:marTop w:val="0"/>
      <w:marBottom w:val="0"/>
      <w:divBdr>
        <w:top w:val="none" w:sz="0" w:space="0" w:color="auto"/>
        <w:left w:val="none" w:sz="0" w:space="0" w:color="auto"/>
        <w:bottom w:val="none" w:sz="0" w:space="0" w:color="auto"/>
        <w:right w:val="none" w:sz="0" w:space="0" w:color="auto"/>
      </w:divBdr>
    </w:div>
    <w:div w:id="1631666711">
      <w:bodyDiv w:val="1"/>
      <w:marLeft w:val="0"/>
      <w:marRight w:val="0"/>
      <w:marTop w:val="0"/>
      <w:marBottom w:val="0"/>
      <w:divBdr>
        <w:top w:val="none" w:sz="0" w:space="0" w:color="auto"/>
        <w:left w:val="none" w:sz="0" w:space="0" w:color="auto"/>
        <w:bottom w:val="none" w:sz="0" w:space="0" w:color="auto"/>
        <w:right w:val="none" w:sz="0" w:space="0" w:color="auto"/>
      </w:divBdr>
    </w:div>
    <w:div w:id="1632243214">
      <w:bodyDiv w:val="1"/>
      <w:marLeft w:val="0"/>
      <w:marRight w:val="0"/>
      <w:marTop w:val="0"/>
      <w:marBottom w:val="0"/>
      <w:divBdr>
        <w:top w:val="none" w:sz="0" w:space="0" w:color="auto"/>
        <w:left w:val="none" w:sz="0" w:space="0" w:color="auto"/>
        <w:bottom w:val="none" w:sz="0" w:space="0" w:color="auto"/>
        <w:right w:val="none" w:sz="0" w:space="0" w:color="auto"/>
      </w:divBdr>
      <w:divsChild>
        <w:div w:id="173619056">
          <w:marLeft w:val="0"/>
          <w:marRight w:val="0"/>
          <w:marTop w:val="0"/>
          <w:marBottom w:val="0"/>
          <w:divBdr>
            <w:top w:val="none" w:sz="0" w:space="0" w:color="auto"/>
            <w:left w:val="none" w:sz="0" w:space="0" w:color="auto"/>
            <w:bottom w:val="none" w:sz="0" w:space="0" w:color="auto"/>
            <w:right w:val="none" w:sz="0" w:space="0" w:color="auto"/>
          </w:divBdr>
          <w:divsChild>
            <w:div w:id="9070272">
              <w:marLeft w:val="0"/>
              <w:marRight w:val="0"/>
              <w:marTop w:val="0"/>
              <w:marBottom w:val="0"/>
              <w:divBdr>
                <w:top w:val="none" w:sz="0" w:space="0" w:color="auto"/>
                <w:left w:val="none" w:sz="0" w:space="0" w:color="auto"/>
                <w:bottom w:val="none" w:sz="0" w:space="0" w:color="auto"/>
                <w:right w:val="none" w:sz="0" w:space="0" w:color="auto"/>
              </w:divBdr>
              <w:divsChild>
                <w:div w:id="1656491726">
                  <w:marLeft w:val="0"/>
                  <w:marRight w:val="0"/>
                  <w:marTop w:val="0"/>
                  <w:marBottom w:val="0"/>
                  <w:divBdr>
                    <w:top w:val="none" w:sz="0" w:space="0" w:color="auto"/>
                    <w:left w:val="none" w:sz="0" w:space="0" w:color="auto"/>
                    <w:bottom w:val="none" w:sz="0" w:space="0" w:color="auto"/>
                    <w:right w:val="none" w:sz="0" w:space="0" w:color="auto"/>
                  </w:divBdr>
                  <w:divsChild>
                    <w:div w:id="1194542064">
                      <w:marLeft w:val="0"/>
                      <w:marRight w:val="0"/>
                      <w:marTop w:val="0"/>
                      <w:marBottom w:val="0"/>
                      <w:divBdr>
                        <w:top w:val="single" w:sz="4" w:space="2" w:color="C0C0C0"/>
                        <w:left w:val="single" w:sz="4" w:space="2" w:color="C0C0C0"/>
                        <w:bottom w:val="single" w:sz="4" w:space="2" w:color="C0C0C0"/>
                        <w:right w:val="single" w:sz="4" w:space="2" w:color="C0C0C0"/>
                      </w:divBdr>
                      <w:divsChild>
                        <w:div w:id="782958784">
                          <w:marLeft w:val="0"/>
                          <w:marRight w:val="0"/>
                          <w:marTop w:val="0"/>
                          <w:marBottom w:val="0"/>
                          <w:divBdr>
                            <w:top w:val="none" w:sz="0" w:space="0" w:color="auto"/>
                            <w:left w:val="none" w:sz="0" w:space="0" w:color="auto"/>
                            <w:bottom w:val="none" w:sz="0" w:space="0" w:color="auto"/>
                            <w:right w:val="none" w:sz="0" w:space="0" w:color="auto"/>
                          </w:divBdr>
                        </w:div>
                        <w:div w:id="961811189">
                          <w:marLeft w:val="0"/>
                          <w:marRight w:val="0"/>
                          <w:marTop w:val="0"/>
                          <w:marBottom w:val="0"/>
                          <w:divBdr>
                            <w:top w:val="none" w:sz="0" w:space="0" w:color="auto"/>
                            <w:left w:val="none" w:sz="0" w:space="0" w:color="auto"/>
                            <w:bottom w:val="none" w:sz="0" w:space="0" w:color="auto"/>
                            <w:right w:val="none" w:sz="0" w:space="0" w:color="auto"/>
                          </w:divBdr>
                        </w:div>
                        <w:div w:id="1323657312">
                          <w:marLeft w:val="0"/>
                          <w:marRight w:val="0"/>
                          <w:marTop w:val="0"/>
                          <w:marBottom w:val="0"/>
                          <w:divBdr>
                            <w:top w:val="none" w:sz="0" w:space="0" w:color="auto"/>
                            <w:left w:val="none" w:sz="0" w:space="0" w:color="auto"/>
                            <w:bottom w:val="none" w:sz="0" w:space="0" w:color="auto"/>
                            <w:right w:val="none" w:sz="0" w:space="0" w:color="auto"/>
                          </w:divBdr>
                        </w:div>
                        <w:div w:id="14308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981966">
      <w:bodyDiv w:val="1"/>
      <w:marLeft w:val="0"/>
      <w:marRight w:val="0"/>
      <w:marTop w:val="0"/>
      <w:marBottom w:val="0"/>
      <w:divBdr>
        <w:top w:val="none" w:sz="0" w:space="0" w:color="auto"/>
        <w:left w:val="none" w:sz="0" w:space="0" w:color="auto"/>
        <w:bottom w:val="none" w:sz="0" w:space="0" w:color="auto"/>
        <w:right w:val="none" w:sz="0" w:space="0" w:color="auto"/>
      </w:divBdr>
    </w:div>
    <w:div w:id="1634752589">
      <w:bodyDiv w:val="1"/>
      <w:marLeft w:val="0"/>
      <w:marRight w:val="0"/>
      <w:marTop w:val="0"/>
      <w:marBottom w:val="0"/>
      <w:divBdr>
        <w:top w:val="none" w:sz="0" w:space="0" w:color="auto"/>
        <w:left w:val="none" w:sz="0" w:space="0" w:color="auto"/>
        <w:bottom w:val="none" w:sz="0" w:space="0" w:color="auto"/>
        <w:right w:val="none" w:sz="0" w:space="0" w:color="auto"/>
      </w:divBdr>
    </w:div>
    <w:div w:id="1637684870">
      <w:bodyDiv w:val="1"/>
      <w:marLeft w:val="0"/>
      <w:marRight w:val="0"/>
      <w:marTop w:val="0"/>
      <w:marBottom w:val="0"/>
      <w:divBdr>
        <w:top w:val="none" w:sz="0" w:space="0" w:color="auto"/>
        <w:left w:val="none" w:sz="0" w:space="0" w:color="auto"/>
        <w:bottom w:val="none" w:sz="0" w:space="0" w:color="auto"/>
        <w:right w:val="none" w:sz="0" w:space="0" w:color="auto"/>
      </w:divBdr>
      <w:divsChild>
        <w:div w:id="1084716346">
          <w:marLeft w:val="0"/>
          <w:marRight w:val="0"/>
          <w:marTop w:val="0"/>
          <w:marBottom w:val="0"/>
          <w:divBdr>
            <w:top w:val="none" w:sz="0" w:space="0" w:color="auto"/>
            <w:left w:val="none" w:sz="0" w:space="0" w:color="auto"/>
            <w:bottom w:val="none" w:sz="0" w:space="0" w:color="auto"/>
            <w:right w:val="none" w:sz="0" w:space="0" w:color="auto"/>
          </w:divBdr>
        </w:div>
      </w:divsChild>
    </w:div>
    <w:div w:id="1638339182">
      <w:bodyDiv w:val="1"/>
      <w:marLeft w:val="0"/>
      <w:marRight w:val="0"/>
      <w:marTop w:val="0"/>
      <w:marBottom w:val="0"/>
      <w:divBdr>
        <w:top w:val="none" w:sz="0" w:space="0" w:color="auto"/>
        <w:left w:val="none" w:sz="0" w:space="0" w:color="auto"/>
        <w:bottom w:val="none" w:sz="0" w:space="0" w:color="auto"/>
        <w:right w:val="none" w:sz="0" w:space="0" w:color="auto"/>
      </w:divBdr>
    </w:div>
    <w:div w:id="1638879224">
      <w:bodyDiv w:val="1"/>
      <w:marLeft w:val="0"/>
      <w:marRight w:val="0"/>
      <w:marTop w:val="0"/>
      <w:marBottom w:val="0"/>
      <w:divBdr>
        <w:top w:val="none" w:sz="0" w:space="0" w:color="auto"/>
        <w:left w:val="none" w:sz="0" w:space="0" w:color="auto"/>
        <w:bottom w:val="none" w:sz="0" w:space="0" w:color="auto"/>
        <w:right w:val="none" w:sz="0" w:space="0" w:color="auto"/>
      </w:divBdr>
    </w:div>
    <w:div w:id="1639341756">
      <w:bodyDiv w:val="1"/>
      <w:marLeft w:val="0"/>
      <w:marRight w:val="0"/>
      <w:marTop w:val="0"/>
      <w:marBottom w:val="0"/>
      <w:divBdr>
        <w:top w:val="none" w:sz="0" w:space="0" w:color="auto"/>
        <w:left w:val="none" w:sz="0" w:space="0" w:color="auto"/>
        <w:bottom w:val="none" w:sz="0" w:space="0" w:color="auto"/>
        <w:right w:val="none" w:sz="0" w:space="0" w:color="auto"/>
      </w:divBdr>
    </w:div>
    <w:div w:id="1642733524">
      <w:bodyDiv w:val="1"/>
      <w:marLeft w:val="0"/>
      <w:marRight w:val="0"/>
      <w:marTop w:val="0"/>
      <w:marBottom w:val="0"/>
      <w:divBdr>
        <w:top w:val="none" w:sz="0" w:space="0" w:color="auto"/>
        <w:left w:val="none" w:sz="0" w:space="0" w:color="auto"/>
        <w:bottom w:val="none" w:sz="0" w:space="0" w:color="auto"/>
        <w:right w:val="none" w:sz="0" w:space="0" w:color="auto"/>
      </w:divBdr>
      <w:divsChild>
        <w:div w:id="852694312">
          <w:marLeft w:val="0"/>
          <w:marRight w:val="0"/>
          <w:marTop w:val="0"/>
          <w:marBottom w:val="0"/>
          <w:divBdr>
            <w:top w:val="none" w:sz="0" w:space="0" w:color="auto"/>
            <w:left w:val="none" w:sz="0" w:space="0" w:color="auto"/>
            <w:bottom w:val="none" w:sz="0" w:space="0" w:color="auto"/>
            <w:right w:val="none" w:sz="0" w:space="0" w:color="auto"/>
          </w:divBdr>
          <w:divsChild>
            <w:div w:id="2119252093">
              <w:marLeft w:val="0"/>
              <w:marRight w:val="0"/>
              <w:marTop w:val="0"/>
              <w:marBottom w:val="0"/>
              <w:divBdr>
                <w:top w:val="none" w:sz="0" w:space="0" w:color="auto"/>
                <w:left w:val="none" w:sz="0" w:space="0" w:color="auto"/>
                <w:bottom w:val="none" w:sz="0" w:space="0" w:color="auto"/>
                <w:right w:val="none" w:sz="0" w:space="0" w:color="auto"/>
              </w:divBdr>
              <w:divsChild>
                <w:div w:id="84614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802695">
          <w:marLeft w:val="0"/>
          <w:marRight w:val="0"/>
          <w:marTop w:val="0"/>
          <w:marBottom w:val="0"/>
          <w:divBdr>
            <w:top w:val="none" w:sz="0" w:space="0" w:color="auto"/>
            <w:left w:val="none" w:sz="0" w:space="0" w:color="auto"/>
            <w:bottom w:val="none" w:sz="0" w:space="0" w:color="auto"/>
            <w:right w:val="none" w:sz="0" w:space="0" w:color="auto"/>
          </w:divBdr>
          <w:divsChild>
            <w:div w:id="2059430164">
              <w:marLeft w:val="0"/>
              <w:marRight w:val="0"/>
              <w:marTop w:val="0"/>
              <w:marBottom w:val="0"/>
              <w:divBdr>
                <w:top w:val="none" w:sz="0" w:space="0" w:color="auto"/>
                <w:left w:val="none" w:sz="0" w:space="0" w:color="auto"/>
                <w:bottom w:val="none" w:sz="0" w:space="0" w:color="auto"/>
                <w:right w:val="none" w:sz="0" w:space="0" w:color="auto"/>
              </w:divBdr>
              <w:divsChild>
                <w:div w:id="629633200">
                  <w:marLeft w:val="0"/>
                  <w:marRight w:val="0"/>
                  <w:marTop w:val="0"/>
                  <w:marBottom w:val="0"/>
                  <w:divBdr>
                    <w:top w:val="none" w:sz="0" w:space="0" w:color="auto"/>
                    <w:left w:val="none" w:sz="0" w:space="0" w:color="auto"/>
                    <w:bottom w:val="none" w:sz="0" w:space="0" w:color="auto"/>
                    <w:right w:val="none" w:sz="0" w:space="0" w:color="auto"/>
                  </w:divBdr>
                </w:div>
                <w:div w:id="111138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84299">
          <w:marLeft w:val="0"/>
          <w:marRight w:val="0"/>
          <w:marTop w:val="0"/>
          <w:marBottom w:val="0"/>
          <w:divBdr>
            <w:top w:val="none" w:sz="0" w:space="0" w:color="auto"/>
            <w:left w:val="none" w:sz="0" w:space="0" w:color="auto"/>
            <w:bottom w:val="none" w:sz="0" w:space="0" w:color="auto"/>
            <w:right w:val="none" w:sz="0" w:space="0" w:color="auto"/>
          </w:divBdr>
          <w:divsChild>
            <w:div w:id="518390838">
              <w:marLeft w:val="0"/>
              <w:marRight w:val="0"/>
              <w:marTop w:val="0"/>
              <w:marBottom w:val="0"/>
              <w:divBdr>
                <w:top w:val="none" w:sz="0" w:space="0" w:color="auto"/>
                <w:left w:val="none" w:sz="0" w:space="0" w:color="auto"/>
                <w:bottom w:val="none" w:sz="0" w:space="0" w:color="auto"/>
                <w:right w:val="none" w:sz="0" w:space="0" w:color="auto"/>
              </w:divBdr>
              <w:divsChild>
                <w:div w:id="2118402297">
                  <w:marLeft w:val="0"/>
                  <w:marRight w:val="0"/>
                  <w:marTop w:val="0"/>
                  <w:marBottom w:val="0"/>
                  <w:divBdr>
                    <w:top w:val="none" w:sz="0" w:space="0" w:color="auto"/>
                    <w:left w:val="none" w:sz="0" w:space="0" w:color="auto"/>
                    <w:bottom w:val="none" w:sz="0" w:space="0" w:color="auto"/>
                    <w:right w:val="none" w:sz="0" w:space="0" w:color="auto"/>
                  </w:divBdr>
                </w:div>
                <w:div w:id="5066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69582">
          <w:marLeft w:val="0"/>
          <w:marRight w:val="0"/>
          <w:marTop w:val="0"/>
          <w:marBottom w:val="0"/>
          <w:divBdr>
            <w:top w:val="none" w:sz="0" w:space="0" w:color="auto"/>
            <w:left w:val="none" w:sz="0" w:space="0" w:color="auto"/>
            <w:bottom w:val="none" w:sz="0" w:space="0" w:color="auto"/>
            <w:right w:val="none" w:sz="0" w:space="0" w:color="auto"/>
          </w:divBdr>
          <w:divsChild>
            <w:div w:id="122432616">
              <w:marLeft w:val="0"/>
              <w:marRight w:val="0"/>
              <w:marTop w:val="0"/>
              <w:marBottom w:val="0"/>
              <w:divBdr>
                <w:top w:val="none" w:sz="0" w:space="0" w:color="auto"/>
                <w:left w:val="none" w:sz="0" w:space="0" w:color="auto"/>
                <w:bottom w:val="none" w:sz="0" w:space="0" w:color="auto"/>
                <w:right w:val="none" w:sz="0" w:space="0" w:color="auto"/>
              </w:divBdr>
              <w:divsChild>
                <w:div w:id="1103258089">
                  <w:marLeft w:val="0"/>
                  <w:marRight w:val="0"/>
                  <w:marTop w:val="0"/>
                  <w:marBottom w:val="0"/>
                  <w:divBdr>
                    <w:top w:val="none" w:sz="0" w:space="0" w:color="auto"/>
                    <w:left w:val="none" w:sz="0" w:space="0" w:color="auto"/>
                    <w:bottom w:val="none" w:sz="0" w:space="0" w:color="auto"/>
                    <w:right w:val="none" w:sz="0" w:space="0" w:color="auto"/>
                  </w:divBdr>
                </w:div>
                <w:div w:id="112604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360932">
          <w:marLeft w:val="0"/>
          <w:marRight w:val="0"/>
          <w:marTop w:val="0"/>
          <w:marBottom w:val="0"/>
          <w:divBdr>
            <w:top w:val="none" w:sz="0" w:space="0" w:color="auto"/>
            <w:left w:val="none" w:sz="0" w:space="0" w:color="auto"/>
            <w:bottom w:val="none" w:sz="0" w:space="0" w:color="auto"/>
            <w:right w:val="none" w:sz="0" w:space="0" w:color="auto"/>
          </w:divBdr>
          <w:divsChild>
            <w:div w:id="421488261">
              <w:marLeft w:val="0"/>
              <w:marRight w:val="0"/>
              <w:marTop w:val="0"/>
              <w:marBottom w:val="0"/>
              <w:divBdr>
                <w:top w:val="none" w:sz="0" w:space="0" w:color="auto"/>
                <w:left w:val="none" w:sz="0" w:space="0" w:color="auto"/>
                <w:bottom w:val="none" w:sz="0" w:space="0" w:color="auto"/>
                <w:right w:val="none" w:sz="0" w:space="0" w:color="auto"/>
              </w:divBdr>
              <w:divsChild>
                <w:div w:id="622417811">
                  <w:marLeft w:val="0"/>
                  <w:marRight w:val="0"/>
                  <w:marTop w:val="0"/>
                  <w:marBottom w:val="0"/>
                  <w:divBdr>
                    <w:top w:val="none" w:sz="0" w:space="0" w:color="auto"/>
                    <w:left w:val="none" w:sz="0" w:space="0" w:color="auto"/>
                    <w:bottom w:val="none" w:sz="0" w:space="0" w:color="auto"/>
                    <w:right w:val="none" w:sz="0" w:space="0" w:color="auto"/>
                  </w:divBdr>
                </w:div>
                <w:div w:id="9570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192538">
      <w:bodyDiv w:val="1"/>
      <w:marLeft w:val="0"/>
      <w:marRight w:val="0"/>
      <w:marTop w:val="0"/>
      <w:marBottom w:val="0"/>
      <w:divBdr>
        <w:top w:val="none" w:sz="0" w:space="0" w:color="auto"/>
        <w:left w:val="none" w:sz="0" w:space="0" w:color="auto"/>
        <w:bottom w:val="none" w:sz="0" w:space="0" w:color="auto"/>
        <w:right w:val="none" w:sz="0" w:space="0" w:color="auto"/>
      </w:divBdr>
      <w:divsChild>
        <w:div w:id="101611378">
          <w:marLeft w:val="0"/>
          <w:marRight w:val="0"/>
          <w:marTop w:val="0"/>
          <w:marBottom w:val="0"/>
          <w:divBdr>
            <w:top w:val="none" w:sz="0" w:space="0" w:color="auto"/>
            <w:left w:val="none" w:sz="0" w:space="0" w:color="auto"/>
            <w:bottom w:val="none" w:sz="0" w:space="0" w:color="auto"/>
            <w:right w:val="none" w:sz="0" w:space="0" w:color="auto"/>
          </w:divBdr>
          <w:divsChild>
            <w:div w:id="345988883">
              <w:marLeft w:val="0"/>
              <w:marRight w:val="0"/>
              <w:marTop w:val="0"/>
              <w:marBottom w:val="0"/>
              <w:divBdr>
                <w:top w:val="none" w:sz="0" w:space="0" w:color="auto"/>
                <w:left w:val="none" w:sz="0" w:space="0" w:color="auto"/>
                <w:bottom w:val="none" w:sz="0" w:space="0" w:color="auto"/>
                <w:right w:val="none" w:sz="0" w:space="0" w:color="auto"/>
              </w:divBdr>
            </w:div>
          </w:divsChild>
        </w:div>
        <w:div w:id="273489197">
          <w:marLeft w:val="0"/>
          <w:marRight w:val="0"/>
          <w:marTop w:val="0"/>
          <w:marBottom w:val="0"/>
          <w:divBdr>
            <w:top w:val="none" w:sz="0" w:space="0" w:color="auto"/>
            <w:left w:val="none" w:sz="0" w:space="0" w:color="auto"/>
            <w:bottom w:val="none" w:sz="0" w:space="0" w:color="auto"/>
            <w:right w:val="none" w:sz="0" w:space="0" w:color="auto"/>
          </w:divBdr>
          <w:divsChild>
            <w:div w:id="1774781894">
              <w:marLeft w:val="0"/>
              <w:marRight w:val="0"/>
              <w:marTop w:val="0"/>
              <w:marBottom w:val="0"/>
              <w:divBdr>
                <w:top w:val="none" w:sz="0" w:space="0" w:color="auto"/>
                <w:left w:val="none" w:sz="0" w:space="0" w:color="auto"/>
                <w:bottom w:val="none" w:sz="0" w:space="0" w:color="auto"/>
                <w:right w:val="none" w:sz="0" w:space="0" w:color="auto"/>
              </w:divBdr>
            </w:div>
          </w:divsChild>
        </w:div>
        <w:div w:id="516239817">
          <w:marLeft w:val="0"/>
          <w:marRight w:val="0"/>
          <w:marTop w:val="0"/>
          <w:marBottom w:val="0"/>
          <w:divBdr>
            <w:top w:val="none" w:sz="0" w:space="0" w:color="auto"/>
            <w:left w:val="none" w:sz="0" w:space="0" w:color="auto"/>
            <w:bottom w:val="none" w:sz="0" w:space="0" w:color="auto"/>
            <w:right w:val="none" w:sz="0" w:space="0" w:color="auto"/>
          </w:divBdr>
          <w:divsChild>
            <w:div w:id="1516457833">
              <w:marLeft w:val="0"/>
              <w:marRight w:val="0"/>
              <w:marTop w:val="0"/>
              <w:marBottom w:val="0"/>
              <w:divBdr>
                <w:top w:val="none" w:sz="0" w:space="0" w:color="auto"/>
                <w:left w:val="none" w:sz="0" w:space="0" w:color="auto"/>
                <w:bottom w:val="none" w:sz="0" w:space="0" w:color="auto"/>
                <w:right w:val="none" w:sz="0" w:space="0" w:color="auto"/>
              </w:divBdr>
            </w:div>
          </w:divsChild>
        </w:div>
        <w:div w:id="661391175">
          <w:marLeft w:val="0"/>
          <w:marRight w:val="0"/>
          <w:marTop w:val="0"/>
          <w:marBottom w:val="0"/>
          <w:divBdr>
            <w:top w:val="none" w:sz="0" w:space="0" w:color="auto"/>
            <w:left w:val="none" w:sz="0" w:space="0" w:color="auto"/>
            <w:bottom w:val="none" w:sz="0" w:space="0" w:color="auto"/>
            <w:right w:val="none" w:sz="0" w:space="0" w:color="auto"/>
          </w:divBdr>
          <w:divsChild>
            <w:div w:id="1301227791">
              <w:marLeft w:val="0"/>
              <w:marRight w:val="0"/>
              <w:marTop w:val="0"/>
              <w:marBottom w:val="0"/>
              <w:divBdr>
                <w:top w:val="none" w:sz="0" w:space="0" w:color="auto"/>
                <w:left w:val="none" w:sz="0" w:space="0" w:color="auto"/>
                <w:bottom w:val="none" w:sz="0" w:space="0" w:color="auto"/>
                <w:right w:val="none" w:sz="0" w:space="0" w:color="auto"/>
              </w:divBdr>
            </w:div>
          </w:divsChild>
        </w:div>
        <w:div w:id="734552069">
          <w:marLeft w:val="0"/>
          <w:marRight w:val="0"/>
          <w:marTop w:val="0"/>
          <w:marBottom w:val="0"/>
          <w:divBdr>
            <w:top w:val="none" w:sz="0" w:space="0" w:color="auto"/>
            <w:left w:val="none" w:sz="0" w:space="0" w:color="auto"/>
            <w:bottom w:val="none" w:sz="0" w:space="0" w:color="auto"/>
            <w:right w:val="none" w:sz="0" w:space="0" w:color="auto"/>
          </w:divBdr>
          <w:divsChild>
            <w:div w:id="1658995124">
              <w:marLeft w:val="0"/>
              <w:marRight w:val="0"/>
              <w:marTop w:val="0"/>
              <w:marBottom w:val="0"/>
              <w:divBdr>
                <w:top w:val="none" w:sz="0" w:space="0" w:color="auto"/>
                <w:left w:val="none" w:sz="0" w:space="0" w:color="auto"/>
                <w:bottom w:val="none" w:sz="0" w:space="0" w:color="auto"/>
                <w:right w:val="none" w:sz="0" w:space="0" w:color="auto"/>
              </w:divBdr>
            </w:div>
          </w:divsChild>
        </w:div>
        <w:div w:id="972095822">
          <w:marLeft w:val="0"/>
          <w:marRight w:val="0"/>
          <w:marTop w:val="0"/>
          <w:marBottom w:val="0"/>
          <w:divBdr>
            <w:top w:val="none" w:sz="0" w:space="0" w:color="auto"/>
            <w:left w:val="none" w:sz="0" w:space="0" w:color="auto"/>
            <w:bottom w:val="none" w:sz="0" w:space="0" w:color="auto"/>
            <w:right w:val="none" w:sz="0" w:space="0" w:color="auto"/>
          </w:divBdr>
          <w:divsChild>
            <w:div w:id="893590104">
              <w:marLeft w:val="0"/>
              <w:marRight w:val="0"/>
              <w:marTop w:val="0"/>
              <w:marBottom w:val="0"/>
              <w:divBdr>
                <w:top w:val="none" w:sz="0" w:space="0" w:color="auto"/>
                <w:left w:val="none" w:sz="0" w:space="0" w:color="auto"/>
                <w:bottom w:val="none" w:sz="0" w:space="0" w:color="auto"/>
                <w:right w:val="none" w:sz="0" w:space="0" w:color="auto"/>
              </w:divBdr>
            </w:div>
          </w:divsChild>
        </w:div>
        <w:div w:id="1360735514">
          <w:marLeft w:val="0"/>
          <w:marRight w:val="0"/>
          <w:marTop w:val="0"/>
          <w:marBottom w:val="0"/>
          <w:divBdr>
            <w:top w:val="none" w:sz="0" w:space="0" w:color="auto"/>
            <w:left w:val="none" w:sz="0" w:space="0" w:color="auto"/>
            <w:bottom w:val="none" w:sz="0" w:space="0" w:color="auto"/>
            <w:right w:val="none" w:sz="0" w:space="0" w:color="auto"/>
          </w:divBdr>
          <w:divsChild>
            <w:div w:id="1094738850">
              <w:marLeft w:val="0"/>
              <w:marRight w:val="0"/>
              <w:marTop w:val="0"/>
              <w:marBottom w:val="0"/>
              <w:divBdr>
                <w:top w:val="none" w:sz="0" w:space="0" w:color="auto"/>
                <w:left w:val="none" w:sz="0" w:space="0" w:color="auto"/>
                <w:bottom w:val="none" w:sz="0" w:space="0" w:color="auto"/>
                <w:right w:val="none" w:sz="0" w:space="0" w:color="auto"/>
              </w:divBdr>
            </w:div>
          </w:divsChild>
        </w:div>
        <w:div w:id="2022659524">
          <w:marLeft w:val="0"/>
          <w:marRight w:val="0"/>
          <w:marTop w:val="0"/>
          <w:marBottom w:val="0"/>
          <w:divBdr>
            <w:top w:val="none" w:sz="0" w:space="0" w:color="auto"/>
            <w:left w:val="none" w:sz="0" w:space="0" w:color="auto"/>
            <w:bottom w:val="none" w:sz="0" w:space="0" w:color="auto"/>
            <w:right w:val="none" w:sz="0" w:space="0" w:color="auto"/>
          </w:divBdr>
          <w:divsChild>
            <w:div w:id="63618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90426">
      <w:bodyDiv w:val="1"/>
      <w:marLeft w:val="0"/>
      <w:marRight w:val="0"/>
      <w:marTop w:val="0"/>
      <w:marBottom w:val="0"/>
      <w:divBdr>
        <w:top w:val="none" w:sz="0" w:space="0" w:color="auto"/>
        <w:left w:val="none" w:sz="0" w:space="0" w:color="auto"/>
        <w:bottom w:val="none" w:sz="0" w:space="0" w:color="auto"/>
        <w:right w:val="none" w:sz="0" w:space="0" w:color="auto"/>
      </w:divBdr>
      <w:divsChild>
        <w:div w:id="2056539438">
          <w:marLeft w:val="0"/>
          <w:marRight w:val="0"/>
          <w:marTop w:val="0"/>
          <w:marBottom w:val="0"/>
          <w:divBdr>
            <w:top w:val="none" w:sz="0" w:space="0" w:color="auto"/>
            <w:left w:val="none" w:sz="0" w:space="0" w:color="auto"/>
            <w:bottom w:val="none" w:sz="0" w:space="0" w:color="auto"/>
            <w:right w:val="none" w:sz="0" w:space="0" w:color="auto"/>
          </w:divBdr>
          <w:divsChild>
            <w:div w:id="670329723">
              <w:marLeft w:val="0"/>
              <w:marRight w:val="0"/>
              <w:marTop w:val="0"/>
              <w:marBottom w:val="0"/>
              <w:divBdr>
                <w:top w:val="none" w:sz="0" w:space="0" w:color="auto"/>
                <w:left w:val="none" w:sz="0" w:space="0" w:color="auto"/>
                <w:bottom w:val="none" w:sz="0" w:space="0" w:color="auto"/>
                <w:right w:val="none" w:sz="0" w:space="0" w:color="auto"/>
              </w:divBdr>
              <w:divsChild>
                <w:div w:id="123550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574629">
          <w:marLeft w:val="0"/>
          <w:marRight w:val="0"/>
          <w:marTop w:val="0"/>
          <w:marBottom w:val="0"/>
          <w:divBdr>
            <w:top w:val="none" w:sz="0" w:space="0" w:color="auto"/>
            <w:left w:val="none" w:sz="0" w:space="0" w:color="auto"/>
            <w:bottom w:val="none" w:sz="0" w:space="0" w:color="auto"/>
            <w:right w:val="none" w:sz="0" w:space="0" w:color="auto"/>
          </w:divBdr>
          <w:divsChild>
            <w:div w:id="1185169158">
              <w:marLeft w:val="0"/>
              <w:marRight w:val="0"/>
              <w:marTop w:val="0"/>
              <w:marBottom w:val="0"/>
              <w:divBdr>
                <w:top w:val="none" w:sz="0" w:space="0" w:color="auto"/>
                <w:left w:val="none" w:sz="0" w:space="0" w:color="auto"/>
                <w:bottom w:val="none" w:sz="0" w:space="0" w:color="auto"/>
                <w:right w:val="none" w:sz="0" w:space="0" w:color="auto"/>
              </w:divBdr>
              <w:divsChild>
                <w:div w:id="1945769248">
                  <w:marLeft w:val="0"/>
                  <w:marRight w:val="0"/>
                  <w:marTop w:val="0"/>
                  <w:marBottom w:val="0"/>
                  <w:divBdr>
                    <w:top w:val="none" w:sz="0" w:space="0" w:color="auto"/>
                    <w:left w:val="none" w:sz="0" w:space="0" w:color="auto"/>
                    <w:bottom w:val="none" w:sz="0" w:space="0" w:color="auto"/>
                    <w:right w:val="none" w:sz="0" w:space="0" w:color="auto"/>
                  </w:divBdr>
                </w:div>
                <w:div w:id="211289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775044">
          <w:marLeft w:val="0"/>
          <w:marRight w:val="0"/>
          <w:marTop w:val="0"/>
          <w:marBottom w:val="0"/>
          <w:divBdr>
            <w:top w:val="none" w:sz="0" w:space="0" w:color="auto"/>
            <w:left w:val="none" w:sz="0" w:space="0" w:color="auto"/>
            <w:bottom w:val="none" w:sz="0" w:space="0" w:color="auto"/>
            <w:right w:val="none" w:sz="0" w:space="0" w:color="auto"/>
          </w:divBdr>
          <w:divsChild>
            <w:div w:id="497308600">
              <w:marLeft w:val="0"/>
              <w:marRight w:val="0"/>
              <w:marTop w:val="0"/>
              <w:marBottom w:val="0"/>
              <w:divBdr>
                <w:top w:val="none" w:sz="0" w:space="0" w:color="auto"/>
                <w:left w:val="none" w:sz="0" w:space="0" w:color="auto"/>
                <w:bottom w:val="none" w:sz="0" w:space="0" w:color="auto"/>
                <w:right w:val="none" w:sz="0" w:space="0" w:color="auto"/>
              </w:divBdr>
              <w:divsChild>
                <w:div w:id="1209612411">
                  <w:marLeft w:val="0"/>
                  <w:marRight w:val="0"/>
                  <w:marTop w:val="0"/>
                  <w:marBottom w:val="0"/>
                  <w:divBdr>
                    <w:top w:val="none" w:sz="0" w:space="0" w:color="auto"/>
                    <w:left w:val="none" w:sz="0" w:space="0" w:color="auto"/>
                    <w:bottom w:val="none" w:sz="0" w:space="0" w:color="auto"/>
                    <w:right w:val="none" w:sz="0" w:space="0" w:color="auto"/>
                  </w:divBdr>
                </w:div>
                <w:div w:id="13062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677458">
          <w:marLeft w:val="0"/>
          <w:marRight w:val="0"/>
          <w:marTop w:val="0"/>
          <w:marBottom w:val="0"/>
          <w:divBdr>
            <w:top w:val="none" w:sz="0" w:space="0" w:color="auto"/>
            <w:left w:val="none" w:sz="0" w:space="0" w:color="auto"/>
            <w:bottom w:val="none" w:sz="0" w:space="0" w:color="auto"/>
            <w:right w:val="none" w:sz="0" w:space="0" w:color="auto"/>
          </w:divBdr>
          <w:divsChild>
            <w:div w:id="1376659003">
              <w:marLeft w:val="0"/>
              <w:marRight w:val="0"/>
              <w:marTop w:val="0"/>
              <w:marBottom w:val="0"/>
              <w:divBdr>
                <w:top w:val="none" w:sz="0" w:space="0" w:color="auto"/>
                <w:left w:val="none" w:sz="0" w:space="0" w:color="auto"/>
                <w:bottom w:val="none" w:sz="0" w:space="0" w:color="auto"/>
                <w:right w:val="none" w:sz="0" w:space="0" w:color="auto"/>
              </w:divBdr>
              <w:divsChild>
                <w:div w:id="733236172">
                  <w:marLeft w:val="0"/>
                  <w:marRight w:val="0"/>
                  <w:marTop w:val="0"/>
                  <w:marBottom w:val="0"/>
                  <w:divBdr>
                    <w:top w:val="none" w:sz="0" w:space="0" w:color="auto"/>
                    <w:left w:val="none" w:sz="0" w:space="0" w:color="auto"/>
                    <w:bottom w:val="none" w:sz="0" w:space="0" w:color="auto"/>
                    <w:right w:val="none" w:sz="0" w:space="0" w:color="auto"/>
                  </w:divBdr>
                </w:div>
                <w:div w:id="208872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18736">
          <w:marLeft w:val="0"/>
          <w:marRight w:val="0"/>
          <w:marTop w:val="0"/>
          <w:marBottom w:val="0"/>
          <w:divBdr>
            <w:top w:val="none" w:sz="0" w:space="0" w:color="auto"/>
            <w:left w:val="none" w:sz="0" w:space="0" w:color="auto"/>
            <w:bottom w:val="none" w:sz="0" w:space="0" w:color="auto"/>
            <w:right w:val="none" w:sz="0" w:space="0" w:color="auto"/>
          </w:divBdr>
          <w:divsChild>
            <w:div w:id="806821890">
              <w:marLeft w:val="0"/>
              <w:marRight w:val="0"/>
              <w:marTop w:val="0"/>
              <w:marBottom w:val="0"/>
              <w:divBdr>
                <w:top w:val="none" w:sz="0" w:space="0" w:color="auto"/>
                <w:left w:val="none" w:sz="0" w:space="0" w:color="auto"/>
                <w:bottom w:val="none" w:sz="0" w:space="0" w:color="auto"/>
                <w:right w:val="none" w:sz="0" w:space="0" w:color="auto"/>
              </w:divBdr>
              <w:divsChild>
                <w:div w:id="1886136204">
                  <w:marLeft w:val="0"/>
                  <w:marRight w:val="0"/>
                  <w:marTop w:val="0"/>
                  <w:marBottom w:val="0"/>
                  <w:divBdr>
                    <w:top w:val="none" w:sz="0" w:space="0" w:color="auto"/>
                    <w:left w:val="none" w:sz="0" w:space="0" w:color="auto"/>
                    <w:bottom w:val="none" w:sz="0" w:space="0" w:color="auto"/>
                    <w:right w:val="none" w:sz="0" w:space="0" w:color="auto"/>
                  </w:divBdr>
                </w:div>
                <w:div w:id="72280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701995">
          <w:marLeft w:val="0"/>
          <w:marRight w:val="0"/>
          <w:marTop w:val="0"/>
          <w:marBottom w:val="0"/>
          <w:divBdr>
            <w:top w:val="none" w:sz="0" w:space="0" w:color="auto"/>
            <w:left w:val="none" w:sz="0" w:space="0" w:color="auto"/>
            <w:bottom w:val="none" w:sz="0" w:space="0" w:color="auto"/>
            <w:right w:val="none" w:sz="0" w:space="0" w:color="auto"/>
          </w:divBdr>
          <w:divsChild>
            <w:div w:id="225068416">
              <w:marLeft w:val="0"/>
              <w:marRight w:val="0"/>
              <w:marTop w:val="0"/>
              <w:marBottom w:val="0"/>
              <w:divBdr>
                <w:top w:val="none" w:sz="0" w:space="0" w:color="auto"/>
                <w:left w:val="none" w:sz="0" w:space="0" w:color="auto"/>
                <w:bottom w:val="none" w:sz="0" w:space="0" w:color="auto"/>
                <w:right w:val="none" w:sz="0" w:space="0" w:color="auto"/>
              </w:divBdr>
              <w:divsChild>
                <w:div w:id="69349661">
                  <w:marLeft w:val="0"/>
                  <w:marRight w:val="0"/>
                  <w:marTop w:val="0"/>
                  <w:marBottom w:val="0"/>
                  <w:divBdr>
                    <w:top w:val="none" w:sz="0" w:space="0" w:color="auto"/>
                    <w:left w:val="none" w:sz="0" w:space="0" w:color="auto"/>
                    <w:bottom w:val="none" w:sz="0" w:space="0" w:color="auto"/>
                    <w:right w:val="none" w:sz="0" w:space="0" w:color="auto"/>
                  </w:divBdr>
                </w:div>
                <w:div w:id="129244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487495">
          <w:marLeft w:val="0"/>
          <w:marRight w:val="0"/>
          <w:marTop w:val="0"/>
          <w:marBottom w:val="0"/>
          <w:divBdr>
            <w:top w:val="none" w:sz="0" w:space="0" w:color="auto"/>
            <w:left w:val="none" w:sz="0" w:space="0" w:color="auto"/>
            <w:bottom w:val="none" w:sz="0" w:space="0" w:color="auto"/>
            <w:right w:val="none" w:sz="0" w:space="0" w:color="auto"/>
          </w:divBdr>
          <w:divsChild>
            <w:div w:id="512113124">
              <w:marLeft w:val="0"/>
              <w:marRight w:val="0"/>
              <w:marTop w:val="0"/>
              <w:marBottom w:val="0"/>
              <w:divBdr>
                <w:top w:val="none" w:sz="0" w:space="0" w:color="auto"/>
                <w:left w:val="none" w:sz="0" w:space="0" w:color="auto"/>
                <w:bottom w:val="none" w:sz="0" w:space="0" w:color="auto"/>
                <w:right w:val="none" w:sz="0" w:space="0" w:color="auto"/>
              </w:divBdr>
              <w:divsChild>
                <w:div w:id="1148520506">
                  <w:marLeft w:val="0"/>
                  <w:marRight w:val="0"/>
                  <w:marTop w:val="0"/>
                  <w:marBottom w:val="0"/>
                  <w:divBdr>
                    <w:top w:val="none" w:sz="0" w:space="0" w:color="auto"/>
                    <w:left w:val="none" w:sz="0" w:space="0" w:color="auto"/>
                    <w:bottom w:val="none" w:sz="0" w:space="0" w:color="auto"/>
                    <w:right w:val="none" w:sz="0" w:space="0" w:color="auto"/>
                  </w:divBdr>
                </w:div>
                <w:div w:id="61093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436685">
          <w:marLeft w:val="0"/>
          <w:marRight w:val="0"/>
          <w:marTop w:val="0"/>
          <w:marBottom w:val="0"/>
          <w:divBdr>
            <w:top w:val="none" w:sz="0" w:space="0" w:color="auto"/>
            <w:left w:val="none" w:sz="0" w:space="0" w:color="auto"/>
            <w:bottom w:val="none" w:sz="0" w:space="0" w:color="auto"/>
            <w:right w:val="none" w:sz="0" w:space="0" w:color="auto"/>
          </w:divBdr>
          <w:divsChild>
            <w:div w:id="505361084">
              <w:marLeft w:val="0"/>
              <w:marRight w:val="0"/>
              <w:marTop w:val="0"/>
              <w:marBottom w:val="0"/>
              <w:divBdr>
                <w:top w:val="none" w:sz="0" w:space="0" w:color="auto"/>
                <w:left w:val="none" w:sz="0" w:space="0" w:color="auto"/>
                <w:bottom w:val="none" w:sz="0" w:space="0" w:color="auto"/>
                <w:right w:val="none" w:sz="0" w:space="0" w:color="auto"/>
              </w:divBdr>
              <w:divsChild>
                <w:div w:id="1079017414">
                  <w:marLeft w:val="0"/>
                  <w:marRight w:val="0"/>
                  <w:marTop w:val="0"/>
                  <w:marBottom w:val="0"/>
                  <w:divBdr>
                    <w:top w:val="none" w:sz="0" w:space="0" w:color="auto"/>
                    <w:left w:val="none" w:sz="0" w:space="0" w:color="auto"/>
                    <w:bottom w:val="none" w:sz="0" w:space="0" w:color="auto"/>
                    <w:right w:val="none" w:sz="0" w:space="0" w:color="auto"/>
                  </w:divBdr>
                </w:div>
                <w:div w:id="7105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72417">
          <w:marLeft w:val="0"/>
          <w:marRight w:val="0"/>
          <w:marTop w:val="0"/>
          <w:marBottom w:val="0"/>
          <w:divBdr>
            <w:top w:val="none" w:sz="0" w:space="0" w:color="auto"/>
            <w:left w:val="none" w:sz="0" w:space="0" w:color="auto"/>
            <w:bottom w:val="none" w:sz="0" w:space="0" w:color="auto"/>
            <w:right w:val="none" w:sz="0" w:space="0" w:color="auto"/>
          </w:divBdr>
          <w:divsChild>
            <w:div w:id="1849641168">
              <w:marLeft w:val="0"/>
              <w:marRight w:val="0"/>
              <w:marTop w:val="0"/>
              <w:marBottom w:val="0"/>
              <w:divBdr>
                <w:top w:val="none" w:sz="0" w:space="0" w:color="auto"/>
                <w:left w:val="none" w:sz="0" w:space="0" w:color="auto"/>
                <w:bottom w:val="none" w:sz="0" w:space="0" w:color="auto"/>
                <w:right w:val="none" w:sz="0" w:space="0" w:color="auto"/>
              </w:divBdr>
              <w:divsChild>
                <w:div w:id="1416898282">
                  <w:marLeft w:val="0"/>
                  <w:marRight w:val="0"/>
                  <w:marTop w:val="0"/>
                  <w:marBottom w:val="0"/>
                  <w:divBdr>
                    <w:top w:val="none" w:sz="0" w:space="0" w:color="auto"/>
                    <w:left w:val="none" w:sz="0" w:space="0" w:color="auto"/>
                    <w:bottom w:val="none" w:sz="0" w:space="0" w:color="auto"/>
                    <w:right w:val="none" w:sz="0" w:space="0" w:color="auto"/>
                  </w:divBdr>
                </w:div>
                <w:div w:id="190968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6702">
          <w:marLeft w:val="0"/>
          <w:marRight w:val="0"/>
          <w:marTop w:val="0"/>
          <w:marBottom w:val="0"/>
          <w:divBdr>
            <w:top w:val="none" w:sz="0" w:space="0" w:color="auto"/>
            <w:left w:val="none" w:sz="0" w:space="0" w:color="auto"/>
            <w:bottom w:val="none" w:sz="0" w:space="0" w:color="auto"/>
            <w:right w:val="none" w:sz="0" w:space="0" w:color="auto"/>
          </w:divBdr>
          <w:divsChild>
            <w:div w:id="2101414301">
              <w:marLeft w:val="0"/>
              <w:marRight w:val="0"/>
              <w:marTop w:val="0"/>
              <w:marBottom w:val="0"/>
              <w:divBdr>
                <w:top w:val="none" w:sz="0" w:space="0" w:color="auto"/>
                <w:left w:val="none" w:sz="0" w:space="0" w:color="auto"/>
                <w:bottom w:val="none" w:sz="0" w:space="0" w:color="auto"/>
                <w:right w:val="none" w:sz="0" w:space="0" w:color="auto"/>
              </w:divBdr>
              <w:divsChild>
                <w:div w:id="670257508">
                  <w:marLeft w:val="0"/>
                  <w:marRight w:val="0"/>
                  <w:marTop w:val="0"/>
                  <w:marBottom w:val="0"/>
                  <w:divBdr>
                    <w:top w:val="none" w:sz="0" w:space="0" w:color="auto"/>
                    <w:left w:val="none" w:sz="0" w:space="0" w:color="auto"/>
                    <w:bottom w:val="none" w:sz="0" w:space="0" w:color="auto"/>
                    <w:right w:val="none" w:sz="0" w:space="0" w:color="auto"/>
                  </w:divBdr>
                </w:div>
                <w:div w:id="210129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35253">
      <w:bodyDiv w:val="1"/>
      <w:marLeft w:val="0"/>
      <w:marRight w:val="0"/>
      <w:marTop w:val="0"/>
      <w:marBottom w:val="0"/>
      <w:divBdr>
        <w:top w:val="none" w:sz="0" w:space="0" w:color="auto"/>
        <w:left w:val="none" w:sz="0" w:space="0" w:color="auto"/>
        <w:bottom w:val="none" w:sz="0" w:space="0" w:color="auto"/>
        <w:right w:val="none" w:sz="0" w:space="0" w:color="auto"/>
      </w:divBdr>
    </w:div>
    <w:div w:id="1648240116">
      <w:bodyDiv w:val="1"/>
      <w:marLeft w:val="0"/>
      <w:marRight w:val="0"/>
      <w:marTop w:val="0"/>
      <w:marBottom w:val="0"/>
      <w:divBdr>
        <w:top w:val="none" w:sz="0" w:space="0" w:color="auto"/>
        <w:left w:val="none" w:sz="0" w:space="0" w:color="auto"/>
        <w:bottom w:val="none" w:sz="0" w:space="0" w:color="auto"/>
        <w:right w:val="none" w:sz="0" w:space="0" w:color="auto"/>
      </w:divBdr>
      <w:divsChild>
        <w:div w:id="1749961235">
          <w:marLeft w:val="2700"/>
          <w:marRight w:val="0"/>
          <w:marTop w:val="2460"/>
          <w:marBottom w:val="0"/>
          <w:divBdr>
            <w:top w:val="single" w:sz="2" w:space="0" w:color="77A294"/>
            <w:left w:val="single" w:sz="2" w:space="0" w:color="77A294"/>
            <w:bottom w:val="single" w:sz="2" w:space="0" w:color="77A294"/>
            <w:right w:val="single" w:sz="2" w:space="0" w:color="77A294"/>
          </w:divBdr>
          <w:divsChild>
            <w:div w:id="917522540">
              <w:marLeft w:val="0"/>
              <w:marRight w:val="0"/>
              <w:marTop w:val="0"/>
              <w:marBottom w:val="0"/>
              <w:divBdr>
                <w:top w:val="single" w:sz="2" w:space="0" w:color="77A294"/>
                <w:left w:val="single" w:sz="2" w:space="0" w:color="77A294"/>
                <w:bottom w:val="single" w:sz="2" w:space="0" w:color="77A294"/>
                <w:right w:val="single" w:sz="2" w:space="0" w:color="77A294"/>
              </w:divBdr>
              <w:divsChild>
                <w:div w:id="378088082">
                  <w:marLeft w:val="0"/>
                  <w:marRight w:val="0"/>
                  <w:marTop w:val="150"/>
                  <w:marBottom w:val="0"/>
                  <w:divBdr>
                    <w:top w:val="single" w:sz="2" w:space="0" w:color="77A294"/>
                    <w:left w:val="single" w:sz="2" w:space="0" w:color="77A294"/>
                    <w:bottom w:val="single" w:sz="2" w:space="0" w:color="77A294"/>
                    <w:right w:val="single" w:sz="2" w:space="0" w:color="77A294"/>
                  </w:divBdr>
                  <w:divsChild>
                    <w:div w:id="1005785213">
                      <w:marLeft w:val="0"/>
                      <w:marRight w:val="0"/>
                      <w:marTop w:val="0"/>
                      <w:marBottom w:val="0"/>
                      <w:divBdr>
                        <w:top w:val="single" w:sz="2" w:space="0" w:color="77A294"/>
                        <w:left w:val="single" w:sz="2" w:space="0" w:color="77A294"/>
                        <w:bottom w:val="single" w:sz="2" w:space="0" w:color="77A294"/>
                        <w:right w:val="single" w:sz="2" w:space="0" w:color="77A294"/>
                      </w:divBdr>
                      <w:divsChild>
                        <w:div w:id="1005012675">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656109384">
      <w:bodyDiv w:val="1"/>
      <w:marLeft w:val="0"/>
      <w:marRight w:val="0"/>
      <w:marTop w:val="0"/>
      <w:marBottom w:val="0"/>
      <w:divBdr>
        <w:top w:val="none" w:sz="0" w:space="0" w:color="auto"/>
        <w:left w:val="none" w:sz="0" w:space="0" w:color="auto"/>
        <w:bottom w:val="none" w:sz="0" w:space="0" w:color="auto"/>
        <w:right w:val="none" w:sz="0" w:space="0" w:color="auto"/>
      </w:divBdr>
    </w:div>
    <w:div w:id="1660617323">
      <w:bodyDiv w:val="1"/>
      <w:marLeft w:val="0"/>
      <w:marRight w:val="0"/>
      <w:marTop w:val="0"/>
      <w:marBottom w:val="0"/>
      <w:divBdr>
        <w:top w:val="none" w:sz="0" w:space="0" w:color="auto"/>
        <w:left w:val="none" w:sz="0" w:space="0" w:color="auto"/>
        <w:bottom w:val="none" w:sz="0" w:space="0" w:color="auto"/>
        <w:right w:val="none" w:sz="0" w:space="0" w:color="auto"/>
      </w:divBdr>
    </w:div>
    <w:div w:id="1661615443">
      <w:bodyDiv w:val="1"/>
      <w:marLeft w:val="0"/>
      <w:marRight w:val="0"/>
      <w:marTop w:val="0"/>
      <w:marBottom w:val="0"/>
      <w:divBdr>
        <w:top w:val="none" w:sz="0" w:space="0" w:color="auto"/>
        <w:left w:val="none" w:sz="0" w:space="0" w:color="auto"/>
        <w:bottom w:val="none" w:sz="0" w:space="0" w:color="auto"/>
        <w:right w:val="none" w:sz="0" w:space="0" w:color="auto"/>
      </w:divBdr>
      <w:divsChild>
        <w:div w:id="887882728">
          <w:marLeft w:val="0"/>
          <w:marRight w:val="0"/>
          <w:marTop w:val="0"/>
          <w:marBottom w:val="0"/>
          <w:divBdr>
            <w:top w:val="none" w:sz="0" w:space="0" w:color="auto"/>
            <w:left w:val="none" w:sz="0" w:space="0" w:color="auto"/>
            <w:bottom w:val="none" w:sz="0" w:space="0" w:color="auto"/>
            <w:right w:val="none" w:sz="0" w:space="0" w:color="auto"/>
          </w:divBdr>
          <w:divsChild>
            <w:div w:id="1196456356">
              <w:marLeft w:val="0"/>
              <w:marRight w:val="0"/>
              <w:marTop w:val="0"/>
              <w:marBottom w:val="0"/>
              <w:divBdr>
                <w:top w:val="none" w:sz="0" w:space="0" w:color="auto"/>
                <w:left w:val="none" w:sz="0" w:space="0" w:color="auto"/>
                <w:bottom w:val="none" w:sz="0" w:space="0" w:color="auto"/>
                <w:right w:val="none" w:sz="0" w:space="0" w:color="auto"/>
              </w:divBdr>
              <w:divsChild>
                <w:div w:id="35307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240865">
      <w:bodyDiv w:val="1"/>
      <w:marLeft w:val="0"/>
      <w:marRight w:val="0"/>
      <w:marTop w:val="0"/>
      <w:marBottom w:val="0"/>
      <w:divBdr>
        <w:top w:val="none" w:sz="0" w:space="0" w:color="auto"/>
        <w:left w:val="none" w:sz="0" w:space="0" w:color="auto"/>
        <w:bottom w:val="none" w:sz="0" w:space="0" w:color="auto"/>
        <w:right w:val="none" w:sz="0" w:space="0" w:color="auto"/>
      </w:divBdr>
    </w:div>
    <w:div w:id="1663504878">
      <w:bodyDiv w:val="1"/>
      <w:marLeft w:val="0"/>
      <w:marRight w:val="0"/>
      <w:marTop w:val="0"/>
      <w:marBottom w:val="0"/>
      <w:divBdr>
        <w:top w:val="none" w:sz="0" w:space="0" w:color="auto"/>
        <w:left w:val="none" w:sz="0" w:space="0" w:color="auto"/>
        <w:bottom w:val="none" w:sz="0" w:space="0" w:color="auto"/>
        <w:right w:val="none" w:sz="0" w:space="0" w:color="auto"/>
      </w:divBdr>
    </w:div>
    <w:div w:id="1663660879">
      <w:bodyDiv w:val="1"/>
      <w:marLeft w:val="0"/>
      <w:marRight w:val="0"/>
      <w:marTop w:val="0"/>
      <w:marBottom w:val="0"/>
      <w:divBdr>
        <w:top w:val="none" w:sz="0" w:space="0" w:color="auto"/>
        <w:left w:val="none" w:sz="0" w:space="0" w:color="auto"/>
        <w:bottom w:val="none" w:sz="0" w:space="0" w:color="auto"/>
        <w:right w:val="none" w:sz="0" w:space="0" w:color="auto"/>
      </w:divBdr>
    </w:div>
    <w:div w:id="1664357823">
      <w:bodyDiv w:val="1"/>
      <w:marLeft w:val="0"/>
      <w:marRight w:val="0"/>
      <w:marTop w:val="0"/>
      <w:marBottom w:val="0"/>
      <w:divBdr>
        <w:top w:val="none" w:sz="0" w:space="0" w:color="auto"/>
        <w:left w:val="none" w:sz="0" w:space="0" w:color="auto"/>
        <w:bottom w:val="none" w:sz="0" w:space="0" w:color="auto"/>
        <w:right w:val="none" w:sz="0" w:space="0" w:color="auto"/>
      </w:divBdr>
    </w:div>
    <w:div w:id="1667514884">
      <w:bodyDiv w:val="1"/>
      <w:marLeft w:val="0"/>
      <w:marRight w:val="0"/>
      <w:marTop w:val="0"/>
      <w:marBottom w:val="0"/>
      <w:divBdr>
        <w:top w:val="none" w:sz="0" w:space="0" w:color="auto"/>
        <w:left w:val="none" w:sz="0" w:space="0" w:color="auto"/>
        <w:bottom w:val="none" w:sz="0" w:space="0" w:color="auto"/>
        <w:right w:val="none" w:sz="0" w:space="0" w:color="auto"/>
      </w:divBdr>
    </w:div>
    <w:div w:id="1667709428">
      <w:bodyDiv w:val="1"/>
      <w:marLeft w:val="0"/>
      <w:marRight w:val="0"/>
      <w:marTop w:val="0"/>
      <w:marBottom w:val="0"/>
      <w:divBdr>
        <w:top w:val="none" w:sz="0" w:space="0" w:color="auto"/>
        <w:left w:val="none" w:sz="0" w:space="0" w:color="auto"/>
        <w:bottom w:val="none" w:sz="0" w:space="0" w:color="auto"/>
        <w:right w:val="none" w:sz="0" w:space="0" w:color="auto"/>
      </w:divBdr>
      <w:divsChild>
        <w:div w:id="2031179294">
          <w:marLeft w:val="0"/>
          <w:marRight w:val="0"/>
          <w:marTop w:val="0"/>
          <w:marBottom w:val="0"/>
          <w:divBdr>
            <w:top w:val="none" w:sz="0" w:space="0" w:color="auto"/>
            <w:left w:val="none" w:sz="0" w:space="0" w:color="auto"/>
            <w:bottom w:val="none" w:sz="0" w:space="0" w:color="auto"/>
            <w:right w:val="none" w:sz="0" w:space="0" w:color="auto"/>
          </w:divBdr>
        </w:div>
      </w:divsChild>
    </w:div>
    <w:div w:id="1667779221">
      <w:bodyDiv w:val="1"/>
      <w:marLeft w:val="0"/>
      <w:marRight w:val="0"/>
      <w:marTop w:val="0"/>
      <w:marBottom w:val="0"/>
      <w:divBdr>
        <w:top w:val="none" w:sz="0" w:space="0" w:color="auto"/>
        <w:left w:val="none" w:sz="0" w:space="0" w:color="auto"/>
        <w:bottom w:val="none" w:sz="0" w:space="0" w:color="auto"/>
        <w:right w:val="none" w:sz="0" w:space="0" w:color="auto"/>
      </w:divBdr>
      <w:divsChild>
        <w:div w:id="1140615598">
          <w:marLeft w:val="0"/>
          <w:marRight w:val="0"/>
          <w:marTop w:val="0"/>
          <w:marBottom w:val="0"/>
          <w:divBdr>
            <w:top w:val="none" w:sz="0" w:space="0" w:color="auto"/>
            <w:left w:val="none" w:sz="0" w:space="0" w:color="auto"/>
            <w:bottom w:val="none" w:sz="0" w:space="0" w:color="auto"/>
            <w:right w:val="none" w:sz="0" w:space="0" w:color="auto"/>
          </w:divBdr>
        </w:div>
        <w:div w:id="1795323321">
          <w:marLeft w:val="0"/>
          <w:marRight w:val="0"/>
          <w:marTop w:val="0"/>
          <w:marBottom w:val="0"/>
          <w:divBdr>
            <w:top w:val="none" w:sz="0" w:space="0" w:color="auto"/>
            <w:left w:val="none" w:sz="0" w:space="0" w:color="auto"/>
            <w:bottom w:val="none" w:sz="0" w:space="0" w:color="auto"/>
            <w:right w:val="none" w:sz="0" w:space="0" w:color="auto"/>
          </w:divBdr>
        </w:div>
        <w:div w:id="1864827424">
          <w:marLeft w:val="0"/>
          <w:marRight w:val="0"/>
          <w:marTop w:val="0"/>
          <w:marBottom w:val="0"/>
          <w:divBdr>
            <w:top w:val="none" w:sz="0" w:space="0" w:color="auto"/>
            <w:left w:val="none" w:sz="0" w:space="0" w:color="auto"/>
            <w:bottom w:val="none" w:sz="0" w:space="0" w:color="auto"/>
            <w:right w:val="none" w:sz="0" w:space="0" w:color="auto"/>
          </w:divBdr>
        </w:div>
        <w:div w:id="94520516">
          <w:marLeft w:val="0"/>
          <w:marRight w:val="0"/>
          <w:marTop w:val="0"/>
          <w:marBottom w:val="0"/>
          <w:divBdr>
            <w:top w:val="none" w:sz="0" w:space="0" w:color="auto"/>
            <w:left w:val="none" w:sz="0" w:space="0" w:color="auto"/>
            <w:bottom w:val="none" w:sz="0" w:space="0" w:color="auto"/>
            <w:right w:val="none" w:sz="0" w:space="0" w:color="auto"/>
          </w:divBdr>
        </w:div>
        <w:div w:id="695423382">
          <w:marLeft w:val="0"/>
          <w:marRight w:val="0"/>
          <w:marTop w:val="0"/>
          <w:marBottom w:val="0"/>
          <w:divBdr>
            <w:top w:val="none" w:sz="0" w:space="0" w:color="auto"/>
            <w:left w:val="none" w:sz="0" w:space="0" w:color="auto"/>
            <w:bottom w:val="none" w:sz="0" w:space="0" w:color="auto"/>
            <w:right w:val="none" w:sz="0" w:space="0" w:color="auto"/>
          </w:divBdr>
        </w:div>
        <w:div w:id="444038852">
          <w:marLeft w:val="0"/>
          <w:marRight w:val="0"/>
          <w:marTop w:val="0"/>
          <w:marBottom w:val="0"/>
          <w:divBdr>
            <w:top w:val="none" w:sz="0" w:space="0" w:color="auto"/>
            <w:left w:val="none" w:sz="0" w:space="0" w:color="auto"/>
            <w:bottom w:val="none" w:sz="0" w:space="0" w:color="auto"/>
            <w:right w:val="none" w:sz="0" w:space="0" w:color="auto"/>
          </w:divBdr>
        </w:div>
        <w:div w:id="1696350522">
          <w:marLeft w:val="0"/>
          <w:marRight w:val="0"/>
          <w:marTop w:val="0"/>
          <w:marBottom w:val="0"/>
          <w:divBdr>
            <w:top w:val="none" w:sz="0" w:space="0" w:color="auto"/>
            <w:left w:val="none" w:sz="0" w:space="0" w:color="auto"/>
            <w:bottom w:val="none" w:sz="0" w:space="0" w:color="auto"/>
            <w:right w:val="none" w:sz="0" w:space="0" w:color="auto"/>
          </w:divBdr>
        </w:div>
        <w:div w:id="1897088093">
          <w:marLeft w:val="0"/>
          <w:marRight w:val="0"/>
          <w:marTop w:val="0"/>
          <w:marBottom w:val="0"/>
          <w:divBdr>
            <w:top w:val="none" w:sz="0" w:space="0" w:color="auto"/>
            <w:left w:val="none" w:sz="0" w:space="0" w:color="auto"/>
            <w:bottom w:val="none" w:sz="0" w:space="0" w:color="auto"/>
            <w:right w:val="none" w:sz="0" w:space="0" w:color="auto"/>
          </w:divBdr>
        </w:div>
        <w:div w:id="782965494">
          <w:marLeft w:val="0"/>
          <w:marRight w:val="0"/>
          <w:marTop w:val="0"/>
          <w:marBottom w:val="0"/>
          <w:divBdr>
            <w:top w:val="none" w:sz="0" w:space="0" w:color="auto"/>
            <w:left w:val="none" w:sz="0" w:space="0" w:color="auto"/>
            <w:bottom w:val="none" w:sz="0" w:space="0" w:color="auto"/>
            <w:right w:val="none" w:sz="0" w:space="0" w:color="auto"/>
          </w:divBdr>
        </w:div>
        <w:div w:id="1384676045">
          <w:marLeft w:val="0"/>
          <w:marRight w:val="0"/>
          <w:marTop w:val="0"/>
          <w:marBottom w:val="0"/>
          <w:divBdr>
            <w:top w:val="none" w:sz="0" w:space="0" w:color="auto"/>
            <w:left w:val="none" w:sz="0" w:space="0" w:color="auto"/>
            <w:bottom w:val="none" w:sz="0" w:space="0" w:color="auto"/>
            <w:right w:val="none" w:sz="0" w:space="0" w:color="auto"/>
          </w:divBdr>
        </w:div>
        <w:div w:id="770590139">
          <w:marLeft w:val="0"/>
          <w:marRight w:val="0"/>
          <w:marTop w:val="0"/>
          <w:marBottom w:val="0"/>
          <w:divBdr>
            <w:top w:val="none" w:sz="0" w:space="0" w:color="auto"/>
            <w:left w:val="none" w:sz="0" w:space="0" w:color="auto"/>
            <w:bottom w:val="none" w:sz="0" w:space="0" w:color="auto"/>
            <w:right w:val="none" w:sz="0" w:space="0" w:color="auto"/>
          </w:divBdr>
        </w:div>
        <w:div w:id="682051587">
          <w:marLeft w:val="0"/>
          <w:marRight w:val="0"/>
          <w:marTop w:val="0"/>
          <w:marBottom w:val="0"/>
          <w:divBdr>
            <w:top w:val="none" w:sz="0" w:space="0" w:color="auto"/>
            <w:left w:val="none" w:sz="0" w:space="0" w:color="auto"/>
            <w:bottom w:val="none" w:sz="0" w:space="0" w:color="auto"/>
            <w:right w:val="none" w:sz="0" w:space="0" w:color="auto"/>
          </w:divBdr>
        </w:div>
        <w:div w:id="926156340">
          <w:marLeft w:val="0"/>
          <w:marRight w:val="0"/>
          <w:marTop w:val="0"/>
          <w:marBottom w:val="0"/>
          <w:divBdr>
            <w:top w:val="none" w:sz="0" w:space="0" w:color="auto"/>
            <w:left w:val="none" w:sz="0" w:space="0" w:color="auto"/>
            <w:bottom w:val="none" w:sz="0" w:space="0" w:color="auto"/>
            <w:right w:val="none" w:sz="0" w:space="0" w:color="auto"/>
          </w:divBdr>
        </w:div>
        <w:div w:id="71197971">
          <w:marLeft w:val="0"/>
          <w:marRight w:val="0"/>
          <w:marTop w:val="0"/>
          <w:marBottom w:val="0"/>
          <w:divBdr>
            <w:top w:val="none" w:sz="0" w:space="0" w:color="auto"/>
            <w:left w:val="none" w:sz="0" w:space="0" w:color="auto"/>
            <w:bottom w:val="none" w:sz="0" w:space="0" w:color="auto"/>
            <w:right w:val="none" w:sz="0" w:space="0" w:color="auto"/>
          </w:divBdr>
        </w:div>
        <w:div w:id="1099792250">
          <w:marLeft w:val="0"/>
          <w:marRight w:val="0"/>
          <w:marTop w:val="0"/>
          <w:marBottom w:val="0"/>
          <w:divBdr>
            <w:top w:val="none" w:sz="0" w:space="0" w:color="auto"/>
            <w:left w:val="none" w:sz="0" w:space="0" w:color="auto"/>
            <w:bottom w:val="none" w:sz="0" w:space="0" w:color="auto"/>
            <w:right w:val="none" w:sz="0" w:space="0" w:color="auto"/>
          </w:divBdr>
        </w:div>
        <w:div w:id="433399076">
          <w:marLeft w:val="0"/>
          <w:marRight w:val="0"/>
          <w:marTop w:val="0"/>
          <w:marBottom w:val="0"/>
          <w:divBdr>
            <w:top w:val="none" w:sz="0" w:space="0" w:color="auto"/>
            <w:left w:val="none" w:sz="0" w:space="0" w:color="auto"/>
            <w:bottom w:val="none" w:sz="0" w:space="0" w:color="auto"/>
            <w:right w:val="none" w:sz="0" w:space="0" w:color="auto"/>
          </w:divBdr>
        </w:div>
      </w:divsChild>
    </w:div>
    <w:div w:id="1668047254">
      <w:bodyDiv w:val="1"/>
      <w:marLeft w:val="0"/>
      <w:marRight w:val="0"/>
      <w:marTop w:val="0"/>
      <w:marBottom w:val="0"/>
      <w:divBdr>
        <w:top w:val="none" w:sz="0" w:space="0" w:color="auto"/>
        <w:left w:val="none" w:sz="0" w:space="0" w:color="auto"/>
        <w:bottom w:val="none" w:sz="0" w:space="0" w:color="auto"/>
        <w:right w:val="none" w:sz="0" w:space="0" w:color="auto"/>
      </w:divBdr>
    </w:div>
    <w:div w:id="1668090604">
      <w:bodyDiv w:val="1"/>
      <w:marLeft w:val="0"/>
      <w:marRight w:val="0"/>
      <w:marTop w:val="0"/>
      <w:marBottom w:val="0"/>
      <w:divBdr>
        <w:top w:val="none" w:sz="0" w:space="0" w:color="auto"/>
        <w:left w:val="none" w:sz="0" w:space="0" w:color="auto"/>
        <w:bottom w:val="none" w:sz="0" w:space="0" w:color="auto"/>
        <w:right w:val="none" w:sz="0" w:space="0" w:color="auto"/>
      </w:divBdr>
    </w:div>
    <w:div w:id="1668174339">
      <w:bodyDiv w:val="1"/>
      <w:marLeft w:val="0"/>
      <w:marRight w:val="0"/>
      <w:marTop w:val="0"/>
      <w:marBottom w:val="0"/>
      <w:divBdr>
        <w:top w:val="none" w:sz="0" w:space="0" w:color="auto"/>
        <w:left w:val="none" w:sz="0" w:space="0" w:color="auto"/>
        <w:bottom w:val="none" w:sz="0" w:space="0" w:color="auto"/>
        <w:right w:val="none" w:sz="0" w:space="0" w:color="auto"/>
      </w:divBdr>
    </w:div>
    <w:div w:id="1671980343">
      <w:bodyDiv w:val="1"/>
      <w:marLeft w:val="0"/>
      <w:marRight w:val="0"/>
      <w:marTop w:val="0"/>
      <w:marBottom w:val="0"/>
      <w:divBdr>
        <w:top w:val="none" w:sz="0" w:space="0" w:color="auto"/>
        <w:left w:val="none" w:sz="0" w:space="0" w:color="auto"/>
        <w:bottom w:val="none" w:sz="0" w:space="0" w:color="auto"/>
        <w:right w:val="none" w:sz="0" w:space="0" w:color="auto"/>
      </w:divBdr>
    </w:div>
    <w:div w:id="1671987061">
      <w:bodyDiv w:val="1"/>
      <w:marLeft w:val="0"/>
      <w:marRight w:val="0"/>
      <w:marTop w:val="0"/>
      <w:marBottom w:val="0"/>
      <w:divBdr>
        <w:top w:val="none" w:sz="0" w:space="0" w:color="auto"/>
        <w:left w:val="none" w:sz="0" w:space="0" w:color="auto"/>
        <w:bottom w:val="none" w:sz="0" w:space="0" w:color="auto"/>
        <w:right w:val="none" w:sz="0" w:space="0" w:color="auto"/>
      </w:divBdr>
    </w:div>
    <w:div w:id="1674409141">
      <w:bodyDiv w:val="1"/>
      <w:marLeft w:val="0"/>
      <w:marRight w:val="0"/>
      <w:marTop w:val="0"/>
      <w:marBottom w:val="0"/>
      <w:divBdr>
        <w:top w:val="none" w:sz="0" w:space="0" w:color="auto"/>
        <w:left w:val="none" w:sz="0" w:space="0" w:color="auto"/>
        <w:bottom w:val="none" w:sz="0" w:space="0" w:color="auto"/>
        <w:right w:val="none" w:sz="0" w:space="0" w:color="auto"/>
      </w:divBdr>
    </w:div>
    <w:div w:id="1674799109">
      <w:bodyDiv w:val="1"/>
      <w:marLeft w:val="0"/>
      <w:marRight w:val="0"/>
      <w:marTop w:val="0"/>
      <w:marBottom w:val="0"/>
      <w:divBdr>
        <w:top w:val="none" w:sz="0" w:space="0" w:color="auto"/>
        <w:left w:val="none" w:sz="0" w:space="0" w:color="auto"/>
        <w:bottom w:val="none" w:sz="0" w:space="0" w:color="auto"/>
        <w:right w:val="none" w:sz="0" w:space="0" w:color="auto"/>
      </w:divBdr>
      <w:divsChild>
        <w:div w:id="871578300">
          <w:marLeft w:val="0"/>
          <w:marRight w:val="0"/>
          <w:marTop w:val="0"/>
          <w:marBottom w:val="0"/>
          <w:divBdr>
            <w:top w:val="none" w:sz="0" w:space="0" w:color="auto"/>
            <w:left w:val="none" w:sz="0" w:space="0" w:color="auto"/>
            <w:bottom w:val="none" w:sz="0" w:space="0" w:color="auto"/>
            <w:right w:val="none" w:sz="0" w:space="0" w:color="auto"/>
          </w:divBdr>
        </w:div>
      </w:divsChild>
    </w:div>
    <w:div w:id="1677420885">
      <w:bodyDiv w:val="1"/>
      <w:marLeft w:val="0"/>
      <w:marRight w:val="0"/>
      <w:marTop w:val="0"/>
      <w:marBottom w:val="0"/>
      <w:divBdr>
        <w:top w:val="none" w:sz="0" w:space="0" w:color="auto"/>
        <w:left w:val="none" w:sz="0" w:space="0" w:color="auto"/>
        <w:bottom w:val="none" w:sz="0" w:space="0" w:color="auto"/>
        <w:right w:val="none" w:sz="0" w:space="0" w:color="auto"/>
      </w:divBdr>
    </w:div>
    <w:div w:id="1678774903">
      <w:bodyDiv w:val="1"/>
      <w:marLeft w:val="0"/>
      <w:marRight w:val="0"/>
      <w:marTop w:val="0"/>
      <w:marBottom w:val="0"/>
      <w:divBdr>
        <w:top w:val="none" w:sz="0" w:space="0" w:color="auto"/>
        <w:left w:val="none" w:sz="0" w:space="0" w:color="auto"/>
        <w:bottom w:val="none" w:sz="0" w:space="0" w:color="auto"/>
        <w:right w:val="none" w:sz="0" w:space="0" w:color="auto"/>
      </w:divBdr>
      <w:divsChild>
        <w:div w:id="1060132796">
          <w:marLeft w:val="0"/>
          <w:marRight w:val="0"/>
          <w:marTop w:val="0"/>
          <w:marBottom w:val="0"/>
          <w:divBdr>
            <w:top w:val="none" w:sz="0" w:space="0" w:color="auto"/>
            <w:left w:val="none" w:sz="0" w:space="0" w:color="auto"/>
            <w:bottom w:val="none" w:sz="0" w:space="0" w:color="auto"/>
            <w:right w:val="none" w:sz="0" w:space="0" w:color="auto"/>
          </w:divBdr>
          <w:divsChild>
            <w:div w:id="833496512">
              <w:marLeft w:val="0"/>
              <w:marRight w:val="0"/>
              <w:marTop w:val="0"/>
              <w:marBottom w:val="0"/>
              <w:divBdr>
                <w:top w:val="none" w:sz="0" w:space="0" w:color="auto"/>
                <w:left w:val="none" w:sz="0" w:space="0" w:color="auto"/>
                <w:bottom w:val="none" w:sz="0" w:space="0" w:color="auto"/>
                <w:right w:val="none" w:sz="0" w:space="0" w:color="auto"/>
              </w:divBdr>
              <w:divsChild>
                <w:div w:id="1434478721">
                  <w:marLeft w:val="0"/>
                  <w:marRight w:val="0"/>
                  <w:marTop w:val="0"/>
                  <w:marBottom w:val="0"/>
                  <w:divBdr>
                    <w:top w:val="none" w:sz="0" w:space="0" w:color="auto"/>
                    <w:left w:val="none" w:sz="0" w:space="0" w:color="auto"/>
                    <w:bottom w:val="none" w:sz="0" w:space="0" w:color="auto"/>
                    <w:right w:val="none" w:sz="0" w:space="0" w:color="auto"/>
                  </w:divBdr>
                  <w:divsChild>
                    <w:div w:id="1016885972">
                      <w:marLeft w:val="0"/>
                      <w:marRight w:val="0"/>
                      <w:marTop w:val="0"/>
                      <w:marBottom w:val="0"/>
                      <w:divBdr>
                        <w:top w:val="single" w:sz="4" w:space="2" w:color="C0C0C0"/>
                        <w:left w:val="single" w:sz="4" w:space="2" w:color="C0C0C0"/>
                        <w:bottom w:val="single" w:sz="4" w:space="2" w:color="C0C0C0"/>
                        <w:right w:val="single" w:sz="4" w:space="2" w:color="C0C0C0"/>
                      </w:divBdr>
                      <w:divsChild>
                        <w:div w:id="116662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0237213">
      <w:bodyDiv w:val="1"/>
      <w:marLeft w:val="0"/>
      <w:marRight w:val="0"/>
      <w:marTop w:val="0"/>
      <w:marBottom w:val="0"/>
      <w:divBdr>
        <w:top w:val="none" w:sz="0" w:space="0" w:color="auto"/>
        <w:left w:val="none" w:sz="0" w:space="0" w:color="auto"/>
        <w:bottom w:val="none" w:sz="0" w:space="0" w:color="auto"/>
        <w:right w:val="none" w:sz="0" w:space="0" w:color="auto"/>
      </w:divBdr>
    </w:div>
    <w:div w:id="1683973640">
      <w:bodyDiv w:val="1"/>
      <w:marLeft w:val="0"/>
      <w:marRight w:val="0"/>
      <w:marTop w:val="0"/>
      <w:marBottom w:val="0"/>
      <w:divBdr>
        <w:top w:val="none" w:sz="0" w:space="0" w:color="auto"/>
        <w:left w:val="none" w:sz="0" w:space="0" w:color="auto"/>
        <w:bottom w:val="none" w:sz="0" w:space="0" w:color="auto"/>
        <w:right w:val="none" w:sz="0" w:space="0" w:color="auto"/>
      </w:divBdr>
    </w:div>
    <w:div w:id="1685938907">
      <w:bodyDiv w:val="1"/>
      <w:marLeft w:val="0"/>
      <w:marRight w:val="0"/>
      <w:marTop w:val="0"/>
      <w:marBottom w:val="0"/>
      <w:divBdr>
        <w:top w:val="none" w:sz="0" w:space="0" w:color="auto"/>
        <w:left w:val="none" w:sz="0" w:space="0" w:color="auto"/>
        <w:bottom w:val="none" w:sz="0" w:space="0" w:color="auto"/>
        <w:right w:val="none" w:sz="0" w:space="0" w:color="auto"/>
      </w:divBdr>
      <w:divsChild>
        <w:div w:id="1725443391">
          <w:marLeft w:val="0"/>
          <w:marRight w:val="0"/>
          <w:marTop w:val="0"/>
          <w:marBottom w:val="0"/>
          <w:divBdr>
            <w:top w:val="none" w:sz="0" w:space="0" w:color="auto"/>
            <w:left w:val="none" w:sz="0" w:space="0" w:color="auto"/>
            <w:bottom w:val="none" w:sz="0" w:space="0" w:color="auto"/>
            <w:right w:val="none" w:sz="0" w:space="0" w:color="auto"/>
          </w:divBdr>
          <w:divsChild>
            <w:div w:id="1500462811">
              <w:marLeft w:val="0"/>
              <w:marRight w:val="0"/>
              <w:marTop w:val="0"/>
              <w:marBottom w:val="0"/>
              <w:divBdr>
                <w:top w:val="none" w:sz="0" w:space="0" w:color="auto"/>
                <w:left w:val="none" w:sz="0" w:space="0" w:color="auto"/>
                <w:bottom w:val="none" w:sz="0" w:space="0" w:color="auto"/>
                <w:right w:val="none" w:sz="0" w:space="0" w:color="auto"/>
              </w:divBdr>
              <w:divsChild>
                <w:div w:id="1046757860">
                  <w:marLeft w:val="2928"/>
                  <w:marRight w:val="0"/>
                  <w:marTop w:val="720"/>
                  <w:marBottom w:val="0"/>
                  <w:divBdr>
                    <w:top w:val="none" w:sz="0" w:space="0" w:color="auto"/>
                    <w:left w:val="none" w:sz="0" w:space="0" w:color="auto"/>
                    <w:bottom w:val="none" w:sz="0" w:space="0" w:color="auto"/>
                    <w:right w:val="none" w:sz="0" w:space="0" w:color="auto"/>
                  </w:divBdr>
                  <w:divsChild>
                    <w:div w:id="6903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680397">
      <w:bodyDiv w:val="1"/>
      <w:marLeft w:val="0"/>
      <w:marRight w:val="0"/>
      <w:marTop w:val="0"/>
      <w:marBottom w:val="0"/>
      <w:divBdr>
        <w:top w:val="none" w:sz="0" w:space="0" w:color="auto"/>
        <w:left w:val="none" w:sz="0" w:space="0" w:color="auto"/>
        <w:bottom w:val="none" w:sz="0" w:space="0" w:color="auto"/>
        <w:right w:val="none" w:sz="0" w:space="0" w:color="auto"/>
      </w:divBdr>
      <w:divsChild>
        <w:div w:id="1937978748">
          <w:marLeft w:val="2700"/>
          <w:marRight w:val="0"/>
          <w:marTop w:val="2460"/>
          <w:marBottom w:val="0"/>
          <w:divBdr>
            <w:top w:val="single" w:sz="2" w:space="0" w:color="77A294"/>
            <w:left w:val="single" w:sz="2" w:space="0" w:color="77A294"/>
            <w:bottom w:val="single" w:sz="2" w:space="0" w:color="77A294"/>
            <w:right w:val="single" w:sz="2" w:space="0" w:color="77A294"/>
          </w:divBdr>
          <w:divsChild>
            <w:div w:id="650208930">
              <w:marLeft w:val="0"/>
              <w:marRight w:val="0"/>
              <w:marTop w:val="0"/>
              <w:marBottom w:val="0"/>
              <w:divBdr>
                <w:top w:val="single" w:sz="2" w:space="0" w:color="77A294"/>
                <w:left w:val="single" w:sz="2" w:space="0" w:color="77A294"/>
                <w:bottom w:val="single" w:sz="2" w:space="0" w:color="77A294"/>
                <w:right w:val="single" w:sz="2" w:space="0" w:color="77A294"/>
              </w:divBdr>
              <w:divsChild>
                <w:div w:id="419833549">
                  <w:marLeft w:val="0"/>
                  <w:marRight w:val="0"/>
                  <w:marTop w:val="150"/>
                  <w:marBottom w:val="0"/>
                  <w:divBdr>
                    <w:top w:val="single" w:sz="2" w:space="0" w:color="77A294"/>
                    <w:left w:val="single" w:sz="2" w:space="0" w:color="77A294"/>
                    <w:bottom w:val="single" w:sz="2" w:space="0" w:color="77A294"/>
                    <w:right w:val="single" w:sz="2" w:space="0" w:color="77A294"/>
                  </w:divBdr>
                  <w:divsChild>
                    <w:div w:id="1289512657">
                      <w:marLeft w:val="0"/>
                      <w:marRight w:val="0"/>
                      <w:marTop w:val="0"/>
                      <w:marBottom w:val="0"/>
                      <w:divBdr>
                        <w:top w:val="single" w:sz="2" w:space="0" w:color="77A294"/>
                        <w:left w:val="single" w:sz="2" w:space="0" w:color="77A294"/>
                        <w:bottom w:val="single" w:sz="2" w:space="0" w:color="77A294"/>
                        <w:right w:val="single" w:sz="2" w:space="0" w:color="77A294"/>
                      </w:divBdr>
                      <w:divsChild>
                        <w:div w:id="1981574497">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688680771">
      <w:bodyDiv w:val="1"/>
      <w:marLeft w:val="0"/>
      <w:marRight w:val="0"/>
      <w:marTop w:val="0"/>
      <w:marBottom w:val="0"/>
      <w:divBdr>
        <w:top w:val="none" w:sz="0" w:space="0" w:color="auto"/>
        <w:left w:val="none" w:sz="0" w:space="0" w:color="auto"/>
        <w:bottom w:val="none" w:sz="0" w:space="0" w:color="auto"/>
        <w:right w:val="none" w:sz="0" w:space="0" w:color="auto"/>
      </w:divBdr>
      <w:divsChild>
        <w:div w:id="704643995">
          <w:marLeft w:val="0"/>
          <w:marRight w:val="0"/>
          <w:marTop w:val="0"/>
          <w:marBottom w:val="0"/>
          <w:divBdr>
            <w:top w:val="none" w:sz="0" w:space="0" w:color="auto"/>
            <w:left w:val="none" w:sz="0" w:space="0" w:color="auto"/>
            <w:bottom w:val="none" w:sz="0" w:space="0" w:color="auto"/>
            <w:right w:val="none" w:sz="0" w:space="0" w:color="auto"/>
          </w:divBdr>
          <w:divsChild>
            <w:div w:id="2016106590">
              <w:marLeft w:val="0"/>
              <w:marRight w:val="0"/>
              <w:marTop w:val="0"/>
              <w:marBottom w:val="0"/>
              <w:divBdr>
                <w:top w:val="none" w:sz="0" w:space="0" w:color="auto"/>
                <w:left w:val="none" w:sz="0" w:space="0" w:color="auto"/>
                <w:bottom w:val="none" w:sz="0" w:space="0" w:color="auto"/>
                <w:right w:val="none" w:sz="0" w:space="0" w:color="auto"/>
              </w:divBdr>
              <w:divsChild>
                <w:div w:id="1398474342">
                  <w:marLeft w:val="2928"/>
                  <w:marRight w:val="0"/>
                  <w:marTop w:val="720"/>
                  <w:marBottom w:val="0"/>
                  <w:divBdr>
                    <w:top w:val="none" w:sz="0" w:space="0" w:color="auto"/>
                    <w:left w:val="none" w:sz="0" w:space="0" w:color="auto"/>
                    <w:bottom w:val="none" w:sz="0" w:space="0" w:color="auto"/>
                    <w:right w:val="none" w:sz="0" w:space="0" w:color="auto"/>
                  </w:divBdr>
                  <w:divsChild>
                    <w:div w:id="78423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458539">
      <w:bodyDiv w:val="1"/>
      <w:marLeft w:val="0"/>
      <w:marRight w:val="0"/>
      <w:marTop w:val="0"/>
      <w:marBottom w:val="0"/>
      <w:divBdr>
        <w:top w:val="none" w:sz="0" w:space="0" w:color="auto"/>
        <w:left w:val="none" w:sz="0" w:space="0" w:color="auto"/>
        <w:bottom w:val="none" w:sz="0" w:space="0" w:color="auto"/>
        <w:right w:val="none" w:sz="0" w:space="0" w:color="auto"/>
      </w:divBdr>
    </w:div>
    <w:div w:id="1695108953">
      <w:bodyDiv w:val="1"/>
      <w:marLeft w:val="0"/>
      <w:marRight w:val="0"/>
      <w:marTop w:val="0"/>
      <w:marBottom w:val="0"/>
      <w:divBdr>
        <w:top w:val="none" w:sz="0" w:space="0" w:color="auto"/>
        <w:left w:val="none" w:sz="0" w:space="0" w:color="auto"/>
        <w:bottom w:val="none" w:sz="0" w:space="0" w:color="auto"/>
        <w:right w:val="none" w:sz="0" w:space="0" w:color="auto"/>
      </w:divBdr>
      <w:divsChild>
        <w:div w:id="1829977171">
          <w:marLeft w:val="0"/>
          <w:marRight w:val="0"/>
          <w:marTop w:val="0"/>
          <w:marBottom w:val="0"/>
          <w:divBdr>
            <w:top w:val="none" w:sz="0" w:space="0" w:color="auto"/>
            <w:left w:val="none" w:sz="0" w:space="0" w:color="auto"/>
            <w:bottom w:val="none" w:sz="0" w:space="0" w:color="auto"/>
            <w:right w:val="none" w:sz="0" w:space="0" w:color="auto"/>
          </w:divBdr>
          <w:divsChild>
            <w:div w:id="633678523">
              <w:marLeft w:val="0"/>
              <w:marRight w:val="0"/>
              <w:marTop w:val="0"/>
              <w:marBottom w:val="0"/>
              <w:divBdr>
                <w:top w:val="none" w:sz="0" w:space="0" w:color="auto"/>
                <w:left w:val="none" w:sz="0" w:space="0" w:color="auto"/>
                <w:bottom w:val="none" w:sz="0" w:space="0" w:color="auto"/>
                <w:right w:val="none" w:sz="0" w:space="0" w:color="auto"/>
              </w:divBdr>
              <w:divsChild>
                <w:div w:id="1386903972">
                  <w:marLeft w:val="0"/>
                  <w:marRight w:val="0"/>
                  <w:marTop w:val="0"/>
                  <w:marBottom w:val="0"/>
                  <w:divBdr>
                    <w:top w:val="none" w:sz="0" w:space="0" w:color="auto"/>
                    <w:left w:val="none" w:sz="0" w:space="0" w:color="auto"/>
                    <w:bottom w:val="none" w:sz="0" w:space="0" w:color="auto"/>
                    <w:right w:val="none" w:sz="0" w:space="0" w:color="auto"/>
                  </w:divBdr>
                  <w:divsChild>
                    <w:div w:id="1025643096">
                      <w:marLeft w:val="0"/>
                      <w:marRight w:val="0"/>
                      <w:marTop w:val="0"/>
                      <w:marBottom w:val="0"/>
                      <w:divBdr>
                        <w:top w:val="none" w:sz="0" w:space="0" w:color="auto"/>
                        <w:left w:val="none" w:sz="0" w:space="0" w:color="auto"/>
                        <w:bottom w:val="none" w:sz="0" w:space="0" w:color="auto"/>
                        <w:right w:val="none" w:sz="0" w:space="0" w:color="auto"/>
                      </w:divBdr>
                      <w:divsChild>
                        <w:div w:id="83480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689261">
      <w:bodyDiv w:val="1"/>
      <w:marLeft w:val="0"/>
      <w:marRight w:val="0"/>
      <w:marTop w:val="0"/>
      <w:marBottom w:val="0"/>
      <w:divBdr>
        <w:top w:val="none" w:sz="0" w:space="0" w:color="auto"/>
        <w:left w:val="none" w:sz="0" w:space="0" w:color="auto"/>
        <w:bottom w:val="none" w:sz="0" w:space="0" w:color="auto"/>
        <w:right w:val="none" w:sz="0" w:space="0" w:color="auto"/>
      </w:divBdr>
    </w:div>
    <w:div w:id="1700082598">
      <w:bodyDiv w:val="1"/>
      <w:marLeft w:val="0"/>
      <w:marRight w:val="0"/>
      <w:marTop w:val="0"/>
      <w:marBottom w:val="0"/>
      <w:divBdr>
        <w:top w:val="none" w:sz="0" w:space="0" w:color="auto"/>
        <w:left w:val="none" w:sz="0" w:space="0" w:color="auto"/>
        <w:bottom w:val="none" w:sz="0" w:space="0" w:color="auto"/>
        <w:right w:val="none" w:sz="0" w:space="0" w:color="auto"/>
      </w:divBdr>
    </w:div>
    <w:div w:id="1702392769">
      <w:bodyDiv w:val="1"/>
      <w:marLeft w:val="0"/>
      <w:marRight w:val="0"/>
      <w:marTop w:val="0"/>
      <w:marBottom w:val="0"/>
      <w:divBdr>
        <w:top w:val="none" w:sz="0" w:space="0" w:color="auto"/>
        <w:left w:val="none" w:sz="0" w:space="0" w:color="auto"/>
        <w:bottom w:val="none" w:sz="0" w:space="0" w:color="auto"/>
        <w:right w:val="none" w:sz="0" w:space="0" w:color="auto"/>
      </w:divBdr>
    </w:div>
    <w:div w:id="1705903370">
      <w:bodyDiv w:val="1"/>
      <w:marLeft w:val="0"/>
      <w:marRight w:val="0"/>
      <w:marTop w:val="0"/>
      <w:marBottom w:val="0"/>
      <w:divBdr>
        <w:top w:val="none" w:sz="0" w:space="0" w:color="auto"/>
        <w:left w:val="none" w:sz="0" w:space="0" w:color="auto"/>
        <w:bottom w:val="none" w:sz="0" w:space="0" w:color="auto"/>
        <w:right w:val="none" w:sz="0" w:space="0" w:color="auto"/>
      </w:divBdr>
      <w:divsChild>
        <w:div w:id="1668710325">
          <w:marLeft w:val="0"/>
          <w:marRight w:val="0"/>
          <w:marTop w:val="0"/>
          <w:marBottom w:val="0"/>
          <w:divBdr>
            <w:top w:val="none" w:sz="0" w:space="0" w:color="auto"/>
            <w:left w:val="none" w:sz="0" w:space="0" w:color="auto"/>
            <w:bottom w:val="none" w:sz="0" w:space="0" w:color="auto"/>
            <w:right w:val="none" w:sz="0" w:space="0" w:color="auto"/>
          </w:divBdr>
          <w:divsChild>
            <w:div w:id="1739983829">
              <w:marLeft w:val="0"/>
              <w:marRight w:val="0"/>
              <w:marTop w:val="0"/>
              <w:marBottom w:val="0"/>
              <w:divBdr>
                <w:top w:val="none" w:sz="0" w:space="0" w:color="auto"/>
                <w:left w:val="none" w:sz="0" w:space="0" w:color="auto"/>
                <w:bottom w:val="none" w:sz="0" w:space="0" w:color="auto"/>
                <w:right w:val="none" w:sz="0" w:space="0" w:color="auto"/>
              </w:divBdr>
            </w:div>
            <w:div w:id="208595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099520">
      <w:bodyDiv w:val="1"/>
      <w:marLeft w:val="0"/>
      <w:marRight w:val="0"/>
      <w:marTop w:val="0"/>
      <w:marBottom w:val="0"/>
      <w:divBdr>
        <w:top w:val="none" w:sz="0" w:space="0" w:color="auto"/>
        <w:left w:val="none" w:sz="0" w:space="0" w:color="auto"/>
        <w:bottom w:val="none" w:sz="0" w:space="0" w:color="auto"/>
        <w:right w:val="none" w:sz="0" w:space="0" w:color="auto"/>
      </w:divBdr>
    </w:div>
    <w:div w:id="1708022695">
      <w:bodyDiv w:val="1"/>
      <w:marLeft w:val="0"/>
      <w:marRight w:val="0"/>
      <w:marTop w:val="0"/>
      <w:marBottom w:val="0"/>
      <w:divBdr>
        <w:top w:val="none" w:sz="0" w:space="0" w:color="auto"/>
        <w:left w:val="none" w:sz="0" w:space="0" w:color="auto"/>
        <w:bottom w:val="none" w:sz="0" w:space="0" w:color="auto"/>
        <w:right w:val="none" w:sz="0" w:space="0" w:color="auto"/>
      </w:divBdr>
    </w:div>
    <w:div w:id="1709522138">
      <w:bodyDiv w:val="1"/>
      <w:marLeft w:val="0"/>
      <w:marRight w:val="0"/>
      <w:marTop w:val="0"/>
      <w:marBottom w:val="0"/>
      <w:divBdr>
        <w:top w:val="none" w:sz="0" w:space="0" w:color="auto"/>
        <w:left w:val="none" w:sz="0" w:space="0" w:color="auto"/>
        <w:bottom w:val="none" w:sz="0" w:space="0" w:color="auto"/>
        <w:right w:val="none" w:sz="0" w:space="0" w:color="auto"/>
      </w:divBdr>
    </w:div>
    <w:div w:id="1713381716">
      <w:bodyDiv w:val="1"/>
      <w:marLeft w:val="0"/>
      <w:marRight w:val="0"/>
      <w:marTop w:val="0"/>
      <w:marBottom w:val="0"/>
      <w:divBdr>
        <w:top w:val="none" w:sz="0" w:space="0" w:color="auto"/>
        <w:left w:val="none" w:sz="0" w:space="0" w:color="auto"/>
        <w:bottom w:val="none" w:sz="0" w:space="0" w:color="auto"/>
        <w:right w:val="none" w:sz="0" w:space="0" w:color="auto"/>
      </w:divBdr>
    </w:div>
    <w:div w:id="1715424297">
      <w:bodyDiv w:val="1"/>
      <w:marLeft w:val="0"/>
      <w:marRight w:val="0"/>
      <w:marTop w:val="0"/>
      <w:marBottom w:val="0"/>
      <w:divBdr>
        <w:top w:val="none" w:sz="0" w:space="0" w:color="auto"/>
        <w:left w:val="none" w:sz="0" w:space="0" w:color="auto"/>
        <w:bottom w:val="none" w:sz="0" w:space="0" w:color="auto"/>
        <w:right w:val="none" w:sz="0" w:space="0" w:color="auto"/>
      </w:divBdr>
    </w:div>
    <w:div w:id="1717046104">
      <w:bodyDiv w:val="1"/>
      <w:marLeft w:val="0"/>
      <w:marRight w:val="0"/>
      <w:marTop w:val="0"/>
      <w:marBottom w:val="0"/>
      <w:divBdr>
        <w:top w:val="none" w:sz="0" w:space="0" w:color="auto"/>
        <w:left w:val="none" w:sz="0" w:space="0" w:color="auto"/>
        <w:bottom w:val="none" w:sz="0" w:space="0" w:color="auto"/>
        <w:right w:val="none" w:sz="0" w:space="0" w:color="auto"/>
      </w:divBdr>
      <w:divsChild>
        <w:div w:id="592739850">
          <w:marLeft w:val="0"/>
          <w:marRight w:val="0"/>
          <w:marTop w:val="0"/>
          <w:marBottom w:val="0"/>
          <w:divBdr>
            <w:top w:val="none" w:sz="0" w:space="0" w:color="auto"/>
            <w:left w:val="none" w:sz="0" w:space="0" w:color="auto"/>
            <w:bottom w:val="none" w:sz="0" w:space="0" w:color="auto"/>
            <w:right w:val="none" w:sz="0" w:space="0" w:color="auto"/>
          </w:divBdr>
          <w:divsChild>
            <w:div w:id="331495092">
              <w:marLeft w:val="0"/>
              <w:marRight w:val="0"/>
              <w:marTop w:val="0"/>
              <w:marBottom w:val="0"/>
              <w:divBdr>
                <w:top w:val="none" w:sz="0" w:space="0" w:color="auto"/>
                <w:left w:val="none" w:sz="0" w:space="0" w:color="auto"/>
                <w:bottom w:val="none" w:sz="0" w:space="0" w:color="auto"/>
                <w:right w:val="none" w:sz="0" w:space="0" w:color="auto"/>
              </w:divBdr>
              <w:divsChild>
                <w:div w:id="1004354958">
                  <w:marLeft w:val="0"/>
                  <w:marRight w:val="0"/>
                  <w:marTop w:val="0"/>
                  <w:marBottom w:val="0"/>
                  <w:divBdr>
                    <w:top w:val="none" w:sz="0" w:space="0" w:color="auto"/>
                    <w:left w:val="none" w:sz="0" w:space="0" w:color="auto"/>
                    <w:bottom w:val="none" w:sz="0" w:space="0" w:color="auto"/>
                    <w:right w:val="none" w:sz="0" w:space="0" w:color="auto"/>
                  </w:divBdr>
                  <w:divsChild>
                    <w:div w:id="338890474">
                      <w:marLeft w:val="0"/>
                      <w:marRight w:val="0"/>
                      <w:marTop w:val="0"/>
                      <w:marBottom w:val="0"/>
                      <w:divBdr>
                        <w:top w:val="single" w:sz="4" w:space="2" w:color="C0C0C0"/>
                        <w:left w:val="single" w:sz="4" w:space="2" w:color="C0C0C0"/>
                        <w:bottom w:val="single" w:sz="4" w:space="2" w:color="C0C0C0"/>
                        <w:right w:val="single" w:sz="4" w:space="2" w:color="C0C0C0"/>
                      </w:divBdr>
                      <w:divsChild>
                        <w:div w:id="77096808">
                          <w:marLeft w:val="0"/>
                          <w:marRight w:val="0"/>
                          <w:marTop w:val="0"/>
                          <w:marBottom w:val="0"/>
                          <w:divBdr>
                            <w:top w:val="none" w:sz="0" w:space="0" w:color="auto"/>
                            <w:left w:val="none" w:sz="0" w:space="0" w:color="auto"/>
                            <w:bottom w:val="none" w:sz="0" w:space="0" w:color="auto"/>
                            <w:right w:val="none" w:sz="0" w:space="0" w:color="auto"/>
                          </w:divBdr>
                        </w:div>
                        <w:div w:id="141386744">
                          <w:marLeft w:val="0"/>
                          <w:marRight w:val="0"/>
                          <w:marTop w:val="0"/>
                          <w:marBottom w:val="0"/>
                          <w:divBdr>
                            <w:top w:val="none" w:sz="0" w:space="0" w:color="auto"/>
                            <w:left w:val="none" w:sz="0" w:space="0" w:color="auto"/>
                            <w:bottom w:val="none" w:sz="0" w:space="0" w:color="auto"/>
                            <w:right w:val="none" w:sz="0" w:space="0" w:color="auto"/>
                          </w:divBdr>
                        </w:div>
                        <w:div w:id="237440889">
                          <w:marLeft w:val="0"/>
                          <w:marRight w:val="0"/>
                          <w:marTop w:val="0"/>
                          <w:marBottom w:val="0"/>
                          <w:divBdr>
                            <w:top w:val="none" w:sz="0" w:space="0" w:color="auto"/>
                            <w:left w:val="none" w:sz="0" w:space="0" w:color="auto"/>
                            <w:bottom w:val="none" w:sz="0" w:space="0" w:color="auto"/>
                            <w:right w:val="none" w:sz="0" w:space="0" w:color="auto"/>
                          </w:divBdr>
                        </w:div>
                        <w:div w:id="266697023">
                          <w:marLeft w:val="0"/>
                          <w:marRight w:val="0"/>
                          <w:marTop w:val="0"/>
                          <w:marBottom w:val="0"/>
                          <w:divBdr>
                            <w:top w:val="none" w:sz="0" w:space="0" w:color="auto"/>
                            <w:left w:val="none" w:sz="0" w:space="0" w:color="auto"/>
                            <w:bottom w:val="none" w:sz="0" w:space="0" w:color="auto"/>
                            <w:right w:val="none" w:sz="0" w:space="0" w:color="auto"/>
                          </w:divBdr>
                        </w:div>
                        <w:div w:id="394552621">
                          <w:marLeft w:val="0"/>
                          <w:marRight w:val="0"/>
                          <w:marTop w:val="0"/>
                          <w:marBottom w:val="0"/>
                          <w:divBdr>
                            <w:top w:val="none" w:sz="0" w:space="0" w:color="auto"/>
                            <w:left w:val="none" w:sz="0" w:space="0" w:color="auto"/>
                            <w:bottom w:val="none" w:sz="0" w:space="0" w:color="auto"/>
                            <w:right w:val="none" w:sz="0" w:space="0" w:color="auto"/>
                          </w:divBdr>
                        </w:div>
                        <w:div w:id="429935437">
                          <w:marLeft w:val="0"/>
                          <w:marRight w:val="0"/>
                          <w:marTop w:val="0"/>
                          <w:marBottom w:val="0"/>
                          <w:divBdr>
                            <w:top w:val="none" w:sz="0" w:space="0" w:color="auto"/>
                            <w:left w:val="none" w:sz="0" w:space="0" w:color="auto"/>
                            <w:bottom w:val="none" w:sz="0" w:space="0" w:color="auto"/>
                            <w:right w:val="none" w:sz="0" w:space="0" w:color="auto"/>
                          </w:divBdr>
                        </w:div>
                        <w:div w:id="534315660">
                          <w:marLeft w:val="0"/>
                          <w:marRight w:val="0"/>
                          <w:marTop w:val="0"/>
                          <w:marBottom w:val="0"/>
                          <w:divBdr>
                            <w:top w:val="none" w:sz="0" w:space="0" w:color="auto"/>
                            <w:left w:val="none" w:sz="0" w:space="0" w:color="auto"/>
                            <w:bottom w:val="none" w:sz="0" w:space="0" w:color="auto"/>
                            <w:right w:val="none" w:sz="0" w:space="0" w:color="auto"/>
                          </w:divBdr>
                        </w:div>
                        <w:div w:id="888302314">
                          <w:marLeft w:val="0"/>
                          <w:marRight w:val="0"/>
                          <w:marTop w:val="0"/>
                          <w:marBottom w:val="0"/>
                          <w:divBdr>
                            <w:top w:val="none" w:sz="0" w:space="0" w:color="auto"/>
                            <w:left w:val="none" w:sz="0" w:space="0" w:color="auto"/>
                            <w:bottom w:val="none" w:sz="0" w:space="0" w:color="auto"/>
                            <w:right w:val="none" w:sz="0" w:space="0" w:color="auto"/>
                          </w:divBdr>
                        </w:div>
                        <w:div w:id="1105154498">
                          <w:marLeft w:val="0"/>
                          <w:marRight w:val="0"/>
                          <w:marTop w:val="0"/>
                          <w:marBottom w:val="0"/>
                          <w:divBdr>
                            <w:top w:val="none" w:sz="0" w:space="0" w:color="auto"/>
                            <w:left w:val="none" w:sz="0" w:space="0" w:color="auto"/>
                            <w:bottom w:val="none" w:sz="0" w:space="0" w:color="auto"/>
                            <w:right w:val="none" w:sz="0" w:space="0" w:color="auto"/>
                          </w:divBdr>
                        </w:div>
                        <w:div w:id="1183977707">
                          <w:marLeft w:val="0"/>
                          <w:marRight w:val="0"/>
                          <w:marTop w:val="0"/>
                          <w:marBottom w:val="0"/>
                          <w:divBdr>
                            <w:top w:val="none" w:sz="0" w:space="0" w:color="auto"/>
                            <w:left w:val="none" w:sz="0" w:space="0" w:color="auto"/>
                            <w:bottom w:val="none" w:sz="0" w:space="0" w:color="auto"/>
                            <w:right w:val="none" w:sz="0" w:space="0" w:color="auto"/>
                          </w:divBdr>
                        </w:div>
                        <w:div w:id="1337884059">
                          <w:marLeft w:val="0"/>
                          <w:marRight w:val="0"/>
                          <w:marTop w:val="0"/>
                          <w:marBottom w:val="0"/>
                          <w:divBdr>
                            <w:top w:val="none" w:sz="0" w:space="0" w:color="auto"/>
                            <w:left w:val="none" w:sz="0" w:space="0" w:color="auto"/>
                            <w:bottom w:val="none" w:sz="0" w:space="0" w:color="auto"/>
                            <w:right w:val="none" w:sz="0" w:space="0" w:color="auto"/>
                          </w:divBdr>
                        </w:div>
                        <w:div w:id="1345521280">
                          <w:marLeft w:val="0"/>
                          <w:marRight w:val="0"/>
                          <w:marTop w:val="0"/>
                          <w:marBottom w:val="0"/>
                          <w:divBdr>
                            <w:top w:val="none" w:sz="0" w:space="0" w:color="auto"/>
                            <w:left w:val="none" w:sz="0" w:space="0" w:color="auto"/>
                            <w:bottom w:val="none" w:sz="0" w:space="0" w:color="auto"/>
                            <w:right w:val="none" w:sz="0" w:space="0" w:color="auto"/>
                          </w:divBdr>
                        </w:div>
                        <w:div w:id="1370913881">
                          <w:marLeft w:val="0"/>
                          <w:marRight w:val="0"/>
                          <w:marTop w:val="0"/>
                          <w:marBottom w:val="0"/>
                          <w:divBdr>
                            <w:top w:val="none" w:sz="0" w:space="0" w:color="auto"/>
                            <w:left w:val="none" w:sz="0" w:space="0" w:color="auto"/>
                            <w:bottom w:val="none" w:sz="0" w:space="0" w:color="auto"/>
                            <w:right w:val="none" w:sz="0" w:space="0" w:color="auto"/>
                          </w:divBdr>
                        </w:div>
                        <w:div w:id="1426459497">
                          <w:marLeft w:val="0"/>
                          <w:marRight w:val="0"/>
                          <w:marTop w:val="0"/>
                          <w:marBottom w:val="0"/>
                          <w:divBdr>
                            <w:top w:val="none" w:sz="0" w:space="0" w:color="auto"/>
                            <w:left w:val="none" w:sz="0" w:space="0" w:color="auto"/>
                            <w:bottom w:val="none" w:sz="0" w:space="0" w:color="auto"/>
                            <w:right w:val="none" w:sz="0" w:space="0" w:color="auto"/>
                          </w:divBdr>
                        </w:div>
                        <w:div w:id="1469009545">
                          <w:marLeft w:val="0"/>
                          <w:marRight w:val="0"/>
                          <w:marTop w:val="0"/>
                          <w:marBottom w:val="0"/>
                          <w:divBdr>
                            <w:top w:val="none" w:sz="0" w:space="0" w:color="auto"/>
                            <w:left w:val="none" w:sz="0" w:space="0" w:color="auto"/>
                            <w:bottom w:val="none" w:sz="0" w:space="0" w:color="auto"/>
                            <w:right w:val="none" w:sz="0" w:space="0" w:color="auto"/>
                          </w:divBdr>
                        </w:div>
                        <w:div w:id="1483422557">
                          <w:marLeft w:val="0"/>
                          <w:marRight w:val="0"/>
                          <w:marTop w:val="0"/>
                          <w:marBottom w:val="0"/>
                          <w:divBdr>
                            <w:top w:val="none" w:sz="0" w:space="0" w:color="auto"/>
                            <w:left w:val="none" w:sz="0" w:space="0" w:color="auto"/>
                            <w:bottom w:val="none" w:sz="0" w:space="0" w:color="auto"/>
                            <w:right w:val="none" w:sz="0" w:space="0" w:color="auto"/>
                          </w:divBdr>
                        </w:div>
                        <w:div w:id="1872643154">
                          <w:marLeft w:val="0"/>
                          <w:marRight w:val="0"/>
                          <w:marTop w:val="0"/>
                          <w:marBottom w:val="0"/>
                          <w:divBdr>
                            <w:top w:val="none" w:sz="0" w:space="0" w:color="auto"/>
                            <w:left w:val="none" w:sz="0" w:space="0" w:color="auto"/>
                            <w:bottom w:val="none" w:sz="0" w:space="0" w:color="auto"/>
                            <w:right w:val="none" w:sz="0" w:space="0" w:color="auto"/>
                          </w:divBdr>
                        </w:div>
                        <w:div w:id="19959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126186">
      <w:bodyDiv w:val="1"/>
      <w:marLeft w:val="0"/>
      <w:marRight w:val="0"/>
      <w:marTop w:val="0"/>
      <w:marBottom w:val="0"/>
      <w:divBdr>
        <w:top w:val="none" w:sz="0" w:space="0" w:color="auto"/>
        <w:left w:val="none" w:sz="0" w:space="0" w:color="auto"/>
        <w:bottom w:val="none" w:sz="0" w:space="0" w:color="auto"/>
        <w:right w:val="none" w:sz="0" w:space="0" w:color="auto"/>
      </w:divBdr>
    </w:div>
    <w:div w:id="1717663202">
      <w:bodyDiv w:val="1"/>
      <w:marLeft w:val="0"/>
      <w:marRight w:val="0"/>
      <w:marTop w:val="0"/>
      <w:marBottom w:val="0"/>
      <w:divBdr>
        <w:top w:val="none" w:sz="0" w:space="0" w:color="auto"/>
        <w:left w:val="none" w:sz="0" w:space="0" w:color="auto"/>
        <w:bottom w:val="none" w:sz="0" w:space="0" w:color="auto"/>
        <w:right w:val="none" w:sz="0" w:space="0" w:color="auto"/>
      </w:divBdr>
      <w:divsChild>
        <w:div w:id="1538351373">
          <w:marLeft w:val="0"/>
          <w:marRight w:val="0"/>
          <w:marTop w:val="0"/>
          <w:marBottom w:val="0"/>
          <w:divBdr>
            <w:top w:val="none" w:sz="0" w:space="0" w:color="auto"/>
            <w:left w:val="none" w:sz="0" w:space="0" w:color="auto"/>
            <w:bottom w:val="none" w:sz="0" w:space="0" w:color="auto"/>
            <w:right w:val="none" w:sz="0" w:space="0" w:color="auto"/>
          </w:divBdr>
          <w:divsChild>
            <w:div w:id="881944352">
              <w:marLeft w:val="0"/>
              <w:marRight w:val="0"/>
              <w:marTop w:val="0"/>
              <w:marBottom w:val="0"/>
              <w:divBdr>
                <w:top w:val="none" w:sz="0" w:space="0" w:color="auto"/>
                <w:left w:val="none" w:sz="0" w:space="0" w:color="auto"/>
                <w:bottom w:val="none" w:sz="0" w:space="0" w:color="auto"/>
                <w:right w:val="none" w:sz="0" w:space="0" w:color="auto"/>
              </w:divBdr>
              <w:divsChild>
                <w:div w:id="433668512">
                  <w:marLeft w:val="0"/>
                  <w:marRight w:val="0"/>
                  <w:marTop w:val="0"/>
                  <w:marBottom w:val="0"/>
                  <w:divBdr>
                    <w:top w:val="none" w:sz="0" w:space="0" w:color="auto"/>
                    <w:left w:val="none" w:sz="0" w:space="0" w:color="auto"/>
                    <w:bottom w:val="none" w:sz="0" w:space="0" w:color="auto"/>
                    <w:right w:val="none" w:sz="0" w:space="0" w:color="auto"/>
                  </w:divBdr>
                  <w:divsChild>
                    <w:div w:id="1221937111">
                      <w:marLeft w:val="0"/>
                      <w:marRight w:val="0"/>
                      <w:marTop w:val="0"/>
                      <w:marBottom w:val="0"/>
                      <w:divBdr>
                        <w:top w:val="none" w:sz="0" w:space="0" w:color="auto"/>
                        <w:left w:val="none" w:sz="0" w:space="0" w:color="auto"/>
                        <w:bottom w:val="none" w:sz="0" w:space="0" w:color="auto"/>
                        <w:right w:val="none" w:sz="0" w:space="0" w:color="auto"/>
                      </w:divBdr>
                      <w:divsChild>
                        <w:div w:id="15389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9338">
      <w:bodyDiv w:val="1"/>
      <w:marLeft w:val="0"/>
      <w:marRight w:val="0"/>
      <w:marTop w:val="0"/>
      <w:marBottom w:val="0"/>
      <w:divBdr>
        <w:top w:val="none" w:sz="0" w:space="0" w:color="auto"/>
        <w:left w:val="none" w:sz="0" w:space="0" w:color="auto"/>
        <w:bottom w:val="none" w:sz="0" w:space="0" w:color="auto"/>
        <w:right w:val="none" w:sz="0" w:space="0" w:color="auto"/>
      </w:divBdr>
      <w:divsChild>
        <w:div w:id="1770466370">
          <w:marLeft w:val="0"/>
          <w:marRight w:val="0"/>
          <w:marTop w:val="0"/>
          <w:marBottom w:val="0"/>
          <w:divBdr>
            <w:top w:val="none" w:sz="0" w:space="0" w:color="auto"/>
            <w:left w:val="none" w:sz="0" w:space="0" w:color="auto"/>
            <w:bottom w:val="none" w:sz="0" w:space="0" w:color="auto"/>
            <w:right w:val="none" w:sz="0" w:space="0" w:color="auto"/>
          </w:divBdr>
          <w:divsChild>
            <w:div w:id="117375913">
              <w:marLeft w:val="0"/>
              <w:marRight w:val="0"/>
              <w:marTop w:val="0"/>
              <w:marBottom w:val="0"/>
              <w:divBdr>
                <w:top w:val="none" w:sz="0" w:space="0" w:color="auto"/>
                <w:left w:val="none" w:sz="0" w:space="0" w:color="auto"/>
                <w:bottom w:val="none" w:sz="0" w:space="0" w:color="auto"/>
                <w:right w:val="none" w:sz="0" w:space="0" w:color="auto"/>
              </w:divBdr>
              <w:divsChild>
                <w:div w:id="48995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513978">
      <w:bodyDiv w:val="1"/>
      <w:marLeft w:val="0"/>
      <w:marRight w:val="0"/>
      <w:marTop w:val="0"/>
      <w:marBottom w:val="0"/>
      <w:divBdr>
        <w:top w:val="none" w:sz="0" w:space="0" w:color="auto"/>
        <w:left w:val="none" w:sz="0" w:space="0" w:color="auto"/>
        <w:bottom w:val="none" w:sz="0" w:space="0" w:color="auto"/>
        <w:right w:val="none" w:sz="0" w:space="0" w:color="auto"/>
      </w:divBdr>
      <w:divsChild>
        <w:div w:id="460929471">
          <w:marLeft w:val="0"/>
          <w:marRight w:val="0"/>
          <w:marTop w:val="0"/>
          <w:marBottom w:val="0"/>
          <w:divBdr>
            <w:top w:val="none" w:sz="0" w:space="0" w:color="auto"/>
            <w:left w:val="none" w:sz="0" w:space="0" w:color="auto"/>
            <w:bottom w:val="none" w:sz="0" w:space="0" w:color="auto"/>
            <w:right w:val="none" w:sz="0" w:space="0" w:color="auto"/>
          </w:divBdr>
          <w:divsChild>
            <w:div w:id="17515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99325">
      <w:bodyDiv w:val="1"/>
      <w:marLeft w:val="0"/>
      <w:marRight w:val="0"/>
      <w:marTop w:val="0"/>
      <w:marBottom w:val="0"/>
      <w:divBdr>
        <w:top w:val="none" w:sz="0" w:space="0" w:color="auto"/>
        <w:left w:val="none" w:sz="0" w:space="0" w:color="auto"/>
        <w:bottom w:val="none" w:sz="0" w:space="0" w:color="auto"/>
        <w:right w:val="none" w:sz="0" w:space="0" w:color="auto"/>
      </w:divBdr>
      <w:divsChild>
        <w:div w:id="450561260">
          <w:marLeft w:val="0"/>
          <w:marRight w:val="0"/>
          <w:marTop w:val="0"/>
          <w:marBottom w:val="0"/>
          <w:divBdr>
            <w:top w:val="none" w:sz="0" w:space="0" w:color="auto"/>
            <w:left w:val="none" w:sz="0" w:space="0" w:color="auto"/>
            <w:bottom w:val="none" w:sz="0" w:space="0" w:color="auto"/>
            <w:right w:val="none" w:sz="0" w:space="0" w:color="auto"/>
          </w:divBdr>
          <w:divsChild>
            <w:div w:id="1023823378">
              <w:marLeft w:val="0"/>
              <w:marRight w:val="0"/>
              <w:marTop w:val="0"/>
              <w:marBottom w:val="0"/>
              <w:divBdr>
                <w:top w:val="none" w:sz="0" w:space="0" w:color="auto"/>
                <w:left w:val="none" w:sz="0" w:space="0" w:color="auto"/>
                <w:bottom w:val="none" w:sz="0" w:space="0" w:color="auto"/>
                <w:right w:val="none" w:sz="0" w:space="0" w:color="auto"/>
              </w:divBdr>
              <w:divsChild>
                <w:div w:id="1226601505">
                  <w:marLeft w:val="0"/>
                  <w:marRight w:val="0"/>
                  <w:marTop w:val="0"/>
                  <w:marBottom w:val="0"/>
                  <w:divBdr>
                    <w:top w:val="none" w:sz="0" w:space="0" w:color="auto"/>
                    <w:left w:val="none" w:sz="0" w:space="0" w:color="auto"/>
                    <w:bottom w:val="none" w:sz="0" w:space="0" w:color="auto"/>
                    <w:right w:val="none" w:sz="0" w:space="0" w:color="auto"/>
                  </w:divBdr>
                  <w:divsChild>
                    <w:div w:id="434327372">
                      <w:marLeft w:val="0"/>
                      <w:marRight w:val="0"/>
                      <w:marTop w:val="0"/>
                      <w:marBottom w:val="0"/>
                      <w:divBdr>
                        <w:top w:val="none" w:sz="0" w:space="0" w:color="auto"/>
                        <w:left w:val="none" w:sz="0" w:space="0" w:color="auto"/>
                        <w:bottom w:val="none" w:sz="0" w:space="0" w:color="auto"/>
                        <w:right w:val="none" w:sz="0" w:space="0" w:color="auto"/>
                      </w:divBdr>
                      <w:divsChild>
                        <w:div w:id="265969365">
                          <w:marLeft w:val="0"/>
                          <w:marRight w:val="0"/>
                          <w:marTop w:val="20"/>
                          <w:marBottom w:val="0"/>
                          <w:divBdr>
                            <w:top w:val="none" w:sz="0" w:space="0" w:color="auto"/>
                            <w:left w:val="none" w:sz="0" w:space="0" w:color="auto"/>
                            <w:bottom w:val="none" w:sz="0" w:space="0" w:color="auto"/>
                            <w:right w:val="none" w:sz="0" w:space="0" w:color="auto"/>
                          </w:divBdr>
                        </w:div>
                        <w:div w:id="1288321295">
                          <w:marLeft w:val="0"/>
                          <w:marRight w:val="0"/>
                          <w:marTop w:val="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365306">
      <w:bodyDiv w:val="1"/>
      <w:marLeft w:val="0"/>
      <w:marRight w:val="0"/>
      <w:marTop w:val="0"/>
      <w:marBottom w:val="0"/>
      <w:divBdr>
        <w:top w:val="none" w:sz="0" w:space="0" w:color="auto"/>
        <w:left w:val="none" w:sz="0" w:space="0" w:color="auto"/>
        <w:bottom w:val="none" w:sz="0" w:space="0" w:color="auto"/>
        <w:right w:val="none" w:sz="0" w:space="0" w:color="auto"/>
      </w:divBdr>
    </w:div>
    <w:div w:id="1723871001">
      <w:bodyDiv w:val="1"/>
      <w:marLeft w:val="0"/>
      <w:marRight w:val="0"/>
      <w:marTop w:val="0"/>
      <w:marBottom w:val="0"/>
      <w:divBdr>
        <w:top w:val="none" w:sz="0" w:space="0" w:color="auto"/>
        <w:left w:val="none" w:sz="0" w:space="0" w:color="auto"/>
        <w:bottom w:val="none" w:sz="0" w:space="0" w:color="auto"/>
        <w:right w:val="none" w:sz="0" w:space="0" w:color="auto"/>
      </w:divBdr>
    </w:div>
    <w:div w:id="1724674579">
      <w:bodyDiv w:val="1"/>
      <w:marLeft w:val="0"/>
      <w:marRight w:val="0"/>
      <w:marTop w:val="0"/>
      <w:marBottom w:val="0"/>
      <w:divBdr>
        <w:top w:val="none" w:sz="0" w:space="0" w:color="auto"/>
        <w:left w:val="none" w:sz="0" w:space="0" w:color="auto"/>
        <w:bottom w:val="none" w:sz="0" w:space="0" w:color="auto"/>
        <w:right w:val="none" w:sz="0" w:space="0" w:color="auto"/>
      </w:divBdr>
    </w:div>
    <w:div w:id="1724982737">
      <w:bodyDiv w:val="1"/>
      <w:marLeft w:val="0"/>
      <w:marRight w:val="0"/>
      <w:marTop w:val="0"/>
      <w:marBottom w:val="0"/>
      <w:divBdr>
        <w:top w:val="none" w:sz="0" w:space="0" w:color="auto"/>
        <w:left w:val="none" w:sz="0" w:space="0" w:color="auto"/>
        <w:bottom w:val="none" w:sz="0" w:space="0" w:color="auto"/>
        <w:right w:val="none" w:sz="0" w:space="0" w:color="auto"/>
      </w:divBdr>
      <w:divsChild>
        <w:div w:id="1735273024">
          <w:marLeft w:val="0"/>
          <w:marRight w:val="0"/>
          <w:marTop w:val="0"/>
          <w:marBottom w:val="0"/>
          <w:divBdr>
            <w:top w:val="none" w:sz="0" w:space="0" w:color="auto"/>
            <w:left w:val="none" w:sz="0" w:space="0" w:color="auto"/>
            <w:bottom w:val="none" w:sz="0" w:space="0" w:color="auto"/>
            <w:right w:val="none" w:sz="0" w:space="0" w:color="auto"/>
          </w:divBdr>
          <w:divsChild>
            <w:div w:id="1732190410">
              <w:marLeft w:val="0"/>
              <w:marRight w:val="0"/>
              <w:marTop w:val="0"/>
              <w:marBottom w:val="0"/>
              <w:divBdr>
                <w:top w:val="none" w:sz="0" w:space="0" w:color="auto"/>
                <w:left w:val="none" w:sz="0" w:space="0" w:color="auto"/>
                <w:bottom w:val="none" w:sz="0" w:space="0" w:color="auto"/>
                <w:right w:val="none" w:sz="0" w:space="0" w:color="auto"/>
              </w:divBdr>
              <w:divsChild>
                <w:div w:id="1446464433">
                  <w:marLeft w:val="0"/>
                  <w:marRight w:val="0"/>
                  <w:marTop w:val="0"/>
                  <w:marBottom w:val="0"/>
                  <w:divBdr>
                    <w:top w:val="none" w:sz="0" w:space="0" w:color="auto"/>
                    <w:left w:val="none" w:sz="0" w:space="0" w:color="auto"/>
                    <w:bottom w:val="none" w:sz="0" w:space="0" w:color="auto"/>
                    <w:right w:val="none" w:sz="0" w:space="0" w:color="auto"/>
                  </w:divBdr>
                  <w:divsChild>
                    <w:div w:id="195336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18965">
      <w:bodyDiv w:val="1"/>
      <w:marLeft w:val="0"/>
      <w:marRight w:val="0"/>
      <w:marTop w:val="0"/>
      <w:marBottom w:val="0"/>
      <w:divBdr>
        <w:top w:val="none" w:sz="0" w:space="0" w:color="auto"/>
        <w:left w:val="none" w:sz="0" w:space="0" w:color="auto"/>
        <w:bottom w:val="none" w:sz="0" w:space="0" w:color="auto"/>
        <w:right w:val="none" w:sz="0" w:space="0" w:color="auto"/>
      </w:divBdr>
    </w:div>
    <w:div w:id="1735422171">
      <w:bodyDiv w:val="1"/>
      <w:marLeft w:val="0"/>
      <w:marRight w:val="0"/>
      <w:marTop w:val="0"/>
      <w:marBottom w:val="0"/>
      <w:divBdr>
        <w:top w:val="none" w:sz="0" w:space="0" w:color="auto"/>
        <w:left w:val="none" w:sz="0" w:space="0" w:color="auto"/>
        <w:bottom w:val="none" w:sz="0" w:space="0" w:color="auto"/>
        <w:right w:val="none" w:sz="0" w:space="0" w:color="auto"/>
      </w:divBdr>
      <w:divsChild>
        <w:div w:id="753361856">
          <w:marLeft w:val="626"/>
          <w:marRight w:val="626"/>
          <w:marTop w:val="250"/>
          <w:marBottom w:val="250"/>
          <w:divBdr>
            <w:top w:val="none" w:sz="0" w:space="0" w:color="auto"/>
            <w:left w:val="none" w:sz="0" w:space="0" w:color="auto"/>
            <w:bottom w:val="none" w:sz="0" w:space="0" w:color="auto"/>
            <w:right w:val="none" w:sz="0" w:space="0" w:color="auto"/>
          </w:divBdr>
        </w:div>
      </w:divsChild>
    </w:div>
    <w:div w:id="1737049310">
      <w:bodyDiv w:val="1"/>
      <w:marLeft w:val="0"/>
      <w:marRight w:val="0"/>
      <w:marTop w:val="0"/>
      <w:marBottom w:val="0"/>
      <w:divBdr>
        <w:top w:val="none" w:sz="0" w:space="0" w:color="auto"/>
        <w:left w:val="none" w:sz="0" w:space="0" w:color="auto"/>
        <w:bottom w:val="none" w:sz="0" w:space="0" w:color="auto"/>
        <w:right w:val="none" w:sz="0" w:space="0" w:color="auto"/>
      </w:divBdr>
    </w:div>
    <w:div w:id="1737897899">
      <w:bodyDiv w:val="1"/>
      <w:marLeft w:val="0"/>
      <w:marRight w:val="0"/>
      <w:marTop w:val="0"/>
      <w:marBottom w:val="0"/>
      <w:divBdr>
        <w:top w:val="none" w:sz="0" w:space="0" w:color="auto"/>
        <w:left w:val="none" w:sz="0" w:space="0" w:color="auto"/>
        <w:bottom w:val="none" w:sz="0" w:space="0" w:color="auto"/>
        <w:right w:val="none" w:sz="0" w:space="0" w:color="auto"/>
      </w:divBdr>
    </w:div>
    <w:div w:id="1738279283">
      <w:bodyDiv w:val="1"/>
      <w:marLeft w:val="0"/>
      <w:marRight w:val="0"/>
      <w:marTop w:val="0"/>
      <w:marBottom w:val="0"/>
      <w:divBdr>
        <w:top w:val="none" w:sz="0" w:space="0" w:color="auto"/>
        <w:left w:val="none" w:sz="0" w:space="0" w:color="auto"/>
        <w:bottom w:val="none" w:sz="0" w:space="0" w:color="auto"/>
        <w:right w:val="none" w:sz="0" w:space="0" w:color="auto"/>
      </w:divBdr>
    </w:div>
    <w:div w:id="1740787179">
      <w:bodyDiv w:val="1"/>
      <w:marLeft w:val="0"/>
      <w:marRight w:val="0"/>
      <w:marTop w:val="0"/>
      <w:marBottom w:val="0"/>
      <w:divBdr>
        <w:top w:val="none" w:sz="0" w:space="0" w:color="auto"/>
        <w:left w:val="none" w:sz="0" w:space="0" w:color="auto"/>
        <w:bottom w:val="none" w:sz="0" w:space="0" w:color="auto"/>
        <w:right w:val="none" w:sz="0" w:space="0" w:color="auto"/>
      </w:divBdr>
      <w:divsChild>
        <w:div w:id="923339502">
          <w:marLeft w:val="0"/>
          <w:marRight w:val="0"/>
          <w:marTop w:val="0"/>
          <w:marBottom w:val="0"/>
          <w:divBdr>
            <w:top w:val="none" w:sz="0" w:space="0" w:color="auto"/>
            <w:left w:val="none" w:sz="0" w:space="0" w:color="auto"/>
            <w:bottom w:val="none" w:sz="0" w:space="0" w:color="auto"/>
            <w:right w:val="none" w:sz="0" w:space="0" w:color="auto"/>
          </w:divBdr>
          <w:divsChild>
            <w:div w:id="2005543940">
              <w:marLeft w:val="0"/>
              <w:marRight w:val="0"/>
              <w:marTop w:val="67"/>
              <w:marBottom w:val="67"/>
              <w:divBdr>
                <w:top w:val="single" w:sz="4" w:space="0" w:color="B2B2B2"/>
                <w:left w:val="single" w:sz="4" w:space="0" w:color="B2B2B2"/>
                <w:bottom w:val="single" w:sz="4" w:space="0" w:color="B2B2B2"/>
                <w:right w:val="single" w:sz="4" w:space="0" w:color="B2B2B2"/>
              </w:divBdr>
              <w:divsChild>
                <w:div w:id="121658764">
                  <w:marLeft w:val="0"/>
                  <w:marRight w:val="0"/>
                  <w:marTop w:val="0"/>
                  <w:marBottom w:val="0"/>
                  <w:divBdr>
                    <w:top w:val="none" w:sz="0" w:space="0" w:color="auto"/>
                    <w:left w:val="none" w:sz="0" w:space="0" w:color="auto"/>
                    <w:bottom w:val="none" w:sz="0" w:space="0" w:color="auto"/>
                    <w:right w:val="none" w:sz="0" w:space="0" w:color="auto"/>
                  </w:divBdr>
                  <w:divsChild>
                    <w:div w:id="12701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3774">
      <w:bodyDiv w:val="1"/>
      <w:marLeft w:val="0"/>
      <w:marRight w:val="0"/>
      <w:marTop w:val="0"/>
      <w:marBottom w:val="0"/>
      <w:divBdr>
        <w:top w:val="none" w:sz="0" w:space="0" w:color="auto"/>
        <w:left w:val="none" w:sz="0" w:space="0" w:color="auto"/>
        <w:bottom w:val="none" w:sz="0" w:space="0" w:color="auto"/>
        <w:right w:val="none" w:sz="0" w:space="0" w:color="auto"/>
      </w:divBdr>
    </w:div>
    <w:div w:id="1741365110">
      <w:bodyDiv w:val="1"/>
      <w:marLeft w:val="0"/>
      <w:marRight w:val="0"/>
      <w:marTop w:val="0"/>
      <w:marBottom w:val="0"/>
      <w:divBdr>
        <w:top w:val="none" w:sz="0" w:space="0" w:color="auto"/>
        <w:left w:val="none" w:sz="0" w:space="0" w:color="auto"/>
        <w:bottom w:val="none" w:sz="0" w:space="0" w:color="auto"/>
        <w:right w:val="none" w:sz="0" w:space="0" w:color="auto"/>
      </w:divBdr>
      <w:divsChild>
        <w:div w:id="1429274823">
          <w:marLeft w:val="0"/>
          <w:marRight w:val="0"/>
          <w:marTop w:val="0"/>
          <w:marBottom w:val="0"/>
          <w:divBdr>
            <w:top w:val="none" w:sz="0" w:space="0" w:color="auto"/>
            <w:left w:val="none" w:sz="0" w:space="0" w:color="auto"/>
            <w:bottom w:val="none" w:sz="0" w:space="0" w:color="auto"/>
            <w:right w:val="none" w:sz="0" w:space="0" w:color="auto"/>
          </w:divBdr>
          <w:divsChild>
            <w:div w:id="1622568839">
              <w:marLeft w:val="0"/>
              <w:marRight w:val="0"/>
              <w:marTop w:val="0"/>
              <w:marBottom w:val="0"/>
              <w:divBdr>
                <w:top w:val="none" w:sz="0" w:space="0" w:color="auto"/>
                <w:left w:val="none" w:sz="0" w:space="0" w:color="auto"/>
                <w:bottom w:val="none" w:sz="0" w:space="0" w:color="auto"/>
                <w:right w:val="none" w:sz="0" w:space="0" w:color="auto"/>
              </w:divBdr>
              <w:divsChild>
                <w:div w:id="814299402">
                  <w:marLeft w:val="0"/>
                  <w:marRight w:val="0"/>
                  <w:marTop w:val="0"/>
                  <w:marBottom w:val="0"/>
                  <w:divBdr>
                    <w:top w:val="none" w:sz="0" w:space="0" w:color="auto"/>
                    <w:left w:val="none" w:sz="0" w:space="0" w:color="auto"/>
                    <w:bottom w:val="none" w:sz="0" w:space="0" w:color="auto"/>
                    <w:right w:val="none" w:sz="0" w:space="0" w:color="auto"/>
                  </w:divBdr>
                  <w:divsChild>
                    <w:div w:id="257719970">
                      <w:marLeft w:val="0"/>
                      <w:marRight w:val="0"/>
                      <w:marTop w:val="0"/>
                      <w:marBottom w:val="0"/>
                      <w:divBdr>
                        <w:top w:val="none" w:sz="0" w:space="0" w:color="auto"/>
                        <w:left w:val="none" w:sz="0" w:space="0" w:color="auto"/>
                        <w:bottom w:val="none" w:sz="0" w:space="0" w:color="auto"/>
                        <w:right w:val="none" w:sz="0" w:space="0" w:color="auto"/>
                      </w:divBdr>
                      <w:divsChild>
                        <w:div w:id="14887648">
                          <w:marLeft w:val="0"/>
                          <w:marRight w:val="0"/>
                          <w:marTop w:val="0"/>
                          <w:marBottom w:val="0"/>
                          <w:divBdr>
                            <w:top w:val="none" w:sz="0" w:space="0" w:color="auto"/>
                            <w:left w:val="none" w:sz="0" w:space="0" w:color="auto"/>
                            <w:bottom w:val="none" w:sz="0" w:space="0" w:color="auto"/>
                            <w:right w:val="none" w:sz="0" w:space="0" w:color="auto"/>
                          </w:divBdr>
                        </w:div>
                        <w:div w:id="80956802">
                          <w:marLeft w:val="0"/>
                          <w:marRight w:val="0"/>
                          <w:marTop w:val="0"/>
                          <w:marBottom w:val="0"/>
                          <w:divBdr>
                            <w:top w:val="none" w:sz="0" w:space="0" w:color="auto"/>
                            <w:left w:val="none" w:sz="0" w:space="0" w:color="auto"/>
                            <w:bottom w:val="none" w:sz="0" w:space="0" w:color="auto"/>
                            <w:right w:val="none" w:sz="0" w:space="0" w:color="auto"/>
                          </w:divBdr>
                        </w:div>
                        <w:div w:id="89203992">
                          <w:marLeft w:val="0"/>
                          <w:marRight w:val="0"/>
                          <w:marTop w:val="0"/>
                          <w:marBottom w:val="0"/>
                          <w:divBdr>
                            <w:top w:val="none" w:sz="0" w:space="0" w:color="auto"/>
                            <w:left w:val="none" w:sz="0" w:space="0" w:color="auto"/>
                            <w:bottom w:val="none" w:sz="0" w:space="0" w:color="auto"/>
                            <w:right w:val="none" w:sz="0" w:space="0" w:color="auto"/>
                          </w:divBdr>
                        </w:div>
                        <w:div w:id="106630315">
                          <w:marLeft w:val="0"/>
                          <w:marRight w:val="0"/>
                          <w:marTop w:val="0"/>
                          <w:marBottom w:val="0"/>
                          <w:divBdr>
                            <w:top w:val="none" w:sz="0" w:space="0" w:color="auto"/>
                            <w:left w:val="none" w:sz="0" w:space="0" w:color="auto"/>
                            <w:bottom w:val="none" w:sz="0" w:space="0" w:color="auto"/>
                            <w:right w:val="none" w:sz="0" w:space="0" w:color="auto"/>
                          </w:divBdr>
                        </w:div>
                        <w:div w:id="161897784">
                          <w:marLeft w:val="0"/>
                          <w:marRight w:val="0"/>
                          <w:marTop w:val="0"/>
                          <w:marBottom w:val="0"/>
                          <w:divBdr>
                            <w:top w:val="none" w:sz="0" w:space="0" w:color="auto"/>
                            <w:left w:val="none" w:sz="0" w:space="0" w:color="auto"/>
                            <w:bottom w:val="none" w:sz="0" w:space="0" w:color="auto"/>
                            <w:right w:val="none" w:sz="0" w:space="0" w:color="auto"/>
                          </w:divBdr>
                        </w:div>
                        <w:div w:id="167839171">
                          <w:marLeft w:val="0"/>
                          <w:marRight w:val="0"/>
                          <w:marTop w:val="0"/>
                          <w:marBottom w:val="0"/>
                          <w:divBdr>
                            <w:top w:val="none" w:sz="0" w:space="0" w:color="auto"/>
                            <w:left w:val="none" w:sz="0" w:space="0" w:color="auto"/>
                            <w:bottom w:val="none" w:sz="0" w:space="0" w:color="auto"/>
                            <w:right w:val="none" w:sz="0" w:space="0" w:color="auto"/>
                          </w:divBdr>
                        </w:div>
                        <w:div w:id="168839770">
                          <w:marLeft w:val="0"/>
                          <w:marRight w:val="0"/>
                          <w:marTop w:val="0"/>
                          <w:marBottom w:val="0"/>
                          <w:divBdr>
                            <w:top w:val="none" w:sz="0" w:space="0" w:color="auto"/>
                            <w:left w:val="none" w:sz="0" w:space="0" w:color="auto"/>
                            <w:bottom w:val="none" w:sz="0" w:space="0" w:color="auto"/>
                            <w:right w:val="none" w:sz="0" w:space="0" w:color="auto"/>
                          </w:divBdr>
                        </w:div>
                        <w:div w:id="191460148">
                          <w:marLeft w:val="0"/>
                          <w:marRight w:val="0"/>
                          <w:marTop w:val="0"/>
                          <w:marBottom w:val="0"/>
                          <w:divBdr>
                            <w:top w:val="none" w:sz="0" w:space="0" w:color="auto"/>
                            <w:left w:val="none" w:sz="0" w:space="0" w:color="auto"/>
                            <w:bottom w:val="none" w:sz="0" w:space="0" w:color="auto"/>
                            <w:right w:val="none" w:sz="0" w:space="0" w:color="auto"/>
                          </w:divBdr>
                        </w:div>
                        <w:div w:id="236399851">
                          <w:marLeft w:val="0"/>
                          <w:marRight w:val="0"/>
                          <w:marTop w:val="0"/>
                          <w:marBottom w:val="0"/>
                          <w:divBdr>
                            <w:top w:val="none" w:sz="0" w:space="0" w:color="auto"/>
                            <w:left w:val="none" w:sz="0" w:space="0" w:color="auto"/>
                            <w:bottom w:val="none" w:sz="0" w:space="0" w:color="auto"/>
                            <w:right w:val="none" w:sz="0" w:space="0" w:color="auto"/>
                          </w:divBdr>
                        </w:div>
                        <w:div w:id="247931740">
                          <w:marLeft w:val="0"/>
                          <w:marRight w:val="0"/>
                          <w:marTop w:val="0"/>
                          <w:marBottom w:val="0"/>
                          <w:divBdr>
                            <w:top w:val="none" w:sz="0" w:space="0" w:color="auto"/>
                            <w:left w:val="none" w:sz="0" w:space="0" w:color="auto"/>
                            <w:bottom w:val="none" w:sz="0" w:space="0" w:color="auto"/>
                            <w:right w:val="none" w:sz="0" w:space="0" w:color="auto"/>
                          </w:divBdr>
                        </w:div>
                        <w:div w:id="266080351">
                          <w:marLeft w:val="0"/>
                          <w:marRight w:val="0"/>
                          <w:marTop w:val="0"/>
                          <w:marBottom w:val="0"/>
                          <w:divBdr>
                            <w:top w:val="none" w:sz="0" w:space="0" w:color="auto"/>
                            <w:left w:val="none" w:sz="0" w:space="0" w:color="auto"/>
                            <w:bottom w:val="none" w:sz="0" w:space="0" w:color="auto"/>
                            <w:right w:val="none" w:sz="0" w:space="0" w:color="auto"/>
                          </w:divBdr>
                        </w:div>
                        <w:div w:id="287201253">
                          <w:marLeft w:val="0"/>
                          <w:marRight w:val="0"/>
                          <w:marTop w:val="0"/>
                          <w:marBottom w:val="0"/>
                          <w:divBdr>
                            <w:top w:val="none" w:sz="0" w:space="0" w:color="auto"/>
                            <w:left w:val="none" w:sz="0" w:space="0" w:color="auto"/>
                            <w:bottom w:val="none" w:sz="0" w:space="0" w:color="auto"/>
                            <w:right w:val="none" w:sz="0" w:space="0" w:color="auto"/>
                          </w:divBdr>
                        </w:div>
                        <w:div w:id="288123016">
                          <w:marLeft w:val="0"/>
                          <w:marRight w:val="0"/>
                          <w:marTop w:val="0"/>
                          <w:marBottom w:val="0"/>
                          <w:divBdr>
                            <w:top w:val="none" w:sz="0" w:space="0" w:color="auto"/>
                            <w:left w:val="none" w:sz="0" w:space="0" w:color="auto"/>
                            <w:bottom w:val="none" w:sz="0" w:space="0" w:color="auto"/>
                            <w:right w:val="none" w:sz="0" w:space="0" w:color="auto"/>
                          </w:divBdr>
                        </w:div>
                        <w:div w:id="407192331">
                          <w:marLeft w:val="0"/>
                          <w:marRight w:val="0"/>
                          <w:marTop w:val="0"/>
                          <w:marBottom w:val="0"/>
                          <w:divBdr>
                            <w:top w:val="none" w:sz="0" w:space="0" w:color="auto"/>
                            <w:left w:val="none" w:sz="0" w:space="0" w:color="auto"/>
                            <w:bottom w:val="none" w:sz="0" w:space="0" w:color="auto"/>
                            <w:right w:val="none" w:sz="0" w:space="0" w:color="auto"/>
                          </w:divBdr>
                        </w:div>
                        <w:div w:id="463546568">
                          <w:marLeft w:val="0"/>
                          <w:marRight w:val="0"/>
                          <w:marTop w:val="0"/>
                          <w:marBottom w:val="0"/>
                          <w:divBdr>
                            <w:top w:val="none" w:sz="0" w:space="0" w:color="auto"/>
                            <w:left w:val="none" w:sz="0" w:space="0" w:color="auto"/>
                            <w:bottom w:val="none" w:sz="0" w:space="0" w:color="auto"/>
                            <w:right w:val="none" w:sz="0" w:space="0" w:color="auto"/>
                          </w:divBdr>
                        </w:div>
                        <w:div w:id="469519040">
                          <w:marLeft w:val="0"/>
                          <w:marRight w:val="0"/>
                          <w:marTop w:val="0"/>
                          <w:marBottom w:val="0"/>
                          <w:divBdr>
                            <w:top w:val="none" w:sz="0" w:space="0" w:color="auto"/>
                            <w:left w:val="none" w:sz="0" w:space="0" w:color="auto"/>
                            <w:bottom w:val="none" w:sz="0" w:space="0" w:color="auto"/>
                            <w:right w:val="none" w:sz="0" w:space="0" w:color="auto"/>
                          </w:divBdr>
                        </w:div>
                        <w:div w:id="514004460">
                          <w:marLeft w:val="0"/>
                          <w:marRight w:val="0"/>
                          <w:marTop w:val="0"/>
                          <w:marBottom w:val="0"/>
                          <w:divBdr>
                            <w:top w:val="none" w:sz="0" w:space="0" w:color="auto"/>
                            <w:left w:val="none" w:sz="0" w:space="0" w:color="auto"/>
                            <w:bottom w:val="none" w:sz="0" w:space="0" w:color="auto"/>
                            <w:right w:val="none" w:sz="0" w:space="0" w:color="auto"/>
                          </w:divBdr>
                        </w:div>
                        <w:div w:id="514029773">
                          <w:marLeft w:val="0"/>
                          <w:marRight w:val="0"/>
                          <w:marTop w:val="0"/>
                          <w:marBottom w:val="0"/>
                          <w:divBdr>
                            <w:top w:val="none" w:sz="0" w:space="0" w:color="auto"/>
                            <w:left w:val="none" w:sz="0" w:space="0" w:color="auto"/>
                            <w:bottom w:val="none" w:sz="0" w:space="0" w:color="auto"/>
                            <w:right w:val="none" w:sz="0" w:space="0" w:color="auto"/>
                          </w:divBdr>
                        </w:div>
                        <w:div w:id="864245523">
                          <w:marLeft w:val="0"/>
                          <w:marRight w:val="0"/>
                          <w:marTop w:val="0"/>
                          <w:marBottom w:val="0"/>
                          <w:divBdr>
                            <w:top w:val="none" w:sz="0" w:space="0" w:color="auto"/>
                            <w:left w:val="none" w:sz="0" w:space="0" w:color="auto"/>
                            <w:bottom w:val="none" w:sz="0" w:space="0" w:color="auto"/>
                            <w:right w:val="none" w:sz="0" w:space="0" w:color="auto"/>
                          </w:divBdr>
                        </w:div>
                        <w:div w:id="955677518">
                          <w:marLeft w:val="0"/>
                          <w:marRight w:val="0"/>
                          <w:marTop w:val="0"/>
                          <w:marBottom w:val="0"/>
                          <w:divBdr>
                            <w:top w:val="none" w:sz="0" w:space="0" w:color="auto"/>
                            <w:left w:val="none" w:sz="0" w:space="0" w:color="auto"/>
                            <w:bottom w:val="none" w:sz="0" w:space="0" w:color="auto"/>
                            <w:right w:val="none" w:sz="0" w:space="0" w:color="auto"/>
                          </w:divBdr>
                        </w:div>
                        <w:div w:id="966085670">
                          <w:marLeft w:val="0"/>
                          <w:marRight w:val="0"/>
                          <w:marTop w:val="0"/>
                          <w:marBottom w:val="0"/>
                          <w:divBdr>
                            <w:top w:val="none" w:sz="0" w:space="0" w:color="auto"/>
                            <w:left w:val="none" w:sz="0" w:space="0" w:color="auto"/>
                            <w:bottom w:val="none" w:sz="0" w:space="0" w:color="auto"/>
                            <w:right w:val="none" w:sz="0" w:space="0" w:color="auto"/>
                          </w:divBdr>
                        </w:div>
                        <w:div w:id="995301958">
                          <w:marLeft w:val="0"/>
                          <w:marRight w:val="0"/>
                          <w:marTop w:val="0"/>
                          <w:marBottom w:val="0"/>
                          <w:divBdr>
                            <w:top w:val="none" w:sz="0" w:space="0" w:color="auto"/>
                            <w:left w:val="none" w:sz="0" w:space="0" w:color="auto"/>
                            <w:bottom w:val="none" w:sz="0" w:space="0" w:color="auto"/>
                            <w:right w:val="none" w:sz="0" w:space="0" w:color="auto"/>
                          </w:divBdr>
                        </w:div>
                        <w:div w:id="1021509772">
                          <w:marLeft w:val="0"/>
                          <w:marRight w:val="0"/>
                          <w:marTop w:val="0"/>
                          <w:marBottom w:val="0"/>
                          <w:divBdr>
                            <w:top w:val="none" w:sz="0" w:space="0" w:color="auto"/>
                            <w:left w:val="none" w:sz="0" w:space="0" w:color="auto"/>
                            <w:bottom w:val="none" w:sz="0" w:space="0" w:color="auto"/>
                            <w:right w:val="none" w:sz="0" w:space="0" w:color="auto"/>
                          </w:divBdr>
                        </w:div>
                        <w:div w:id="1133711882">
                          <w:marLeft w:val="0"/>
                          <w:marRight w:val="0"/>
                          <w:marTop w:val="0"/>
                          <w:marBottom w:val="0"/>
                          <w:divBdr>
                            <w:top w:val="none" w:sz="0" w:space="0" w:color="auto"/>
                            <w:left w:val="none" w:sz="0" w:space="0" w:color="auto"/>
                            <w:bottom w:val="none" w:sz="0" w:space="0" w:color="auto"/>
                            <w:right w:val="none" w:sz="0" w:space="0" w:color="auto"/>
                          </w:divBdr>
                        </w:div>
                        <w:div w:id="1172795942">
                          <w:marLeft w:val="0"/>
                          <w:marRight w:val="0"/>
                          <w:marTop w:val="0"/>
                          <w:marBottom w:val="0"/>
                          <w:divBdr>
                            <w:top w:val="none" w:sz="0" w:space="0" w:color="auto"/>
                            <w:left w:val="none" w:sz="0" w:space="0" w:color="auto"/>
                            <w:bottom w:val="none" w:sz="0" w:space="0" w:color="auto"/>
                            <w:right w:val="none" w:sz="0" w:space="0" w:color="auto"/>
                          </w:divBdr>
                        </w:div>
                        <w:div w:id="1294671489">
                          <w:marLeft w:val="0"/>
                          <w:marRight w:val="0"/>
                          <w:marTop w:val="0"/>
                          <w:marBottom w:val="0"/>
                          <w:divBdr>
                            <w:top w:val="none" w:sz="0" w:space="0" w:color="auto"/>
                            <w:left w:val="none" w:sz="0" w:space="0" w:color="auto"/>
                            <w:bottom w:val="none" w:sz="0" w:space="0" w:color="auto"/>
                            <w:right w:val="none" w:sz="0" w:space="0" w:color="auto"/>
                          </w:divBdr>
                        </w:div>
                        <w:div w:id="1309172057">
                          <w:marLeft w:val="0"/>
                          <w:marRight w:val="0"/>
                          <w:marTop w:val="0"/>
                          <w:marBottom w:val="0"/>
                          <w:divBdr>
                            <w:top w:val="none" w:sz="0" w:space="0" w:color="auto"/>
                            <w:left w:val="none" w:sz="0" w:space="0" w:color="auto"/>
                            <w:bottom w:val="none" w:sz="0" w:space="0" w:color="auto"/>
                            <w:right w:val="none" w:sz="0" w:space="0" w:color="auto"/>
                          </w:divBdr>
                        </w:div>
                        <w:div w:id="1449273349">
                          <w:marLeft w:val="0"/>
                          <w:marRight w:val="0"/>
                          <w:marTop w:val="0"/>
                          <w:marBottom w:val="0"/>
                          <w:divBdr>
                            <w:top w:val="none" w:sz="0" w:space="0" w:color="auto"/>
                            <w:left w:val="none" w:sz="0" w:space="0" w:color="auto"/>
                            <w:bottom w:val="none" w:sz="0" w:space="0" w:color="auto"/>
                            <w:right w:val="none" w:sz="0" w:space="0" w:color="auto"/>
                          </w:divBdr>
                        </w:div>
                        <w:div w:id="1477184306">
                          <w:marLeft w:val="0"/>
                          <w:marRight w:val="0"/>
                          <w:marTop w:val="0"/>
                          <w:marBottom w:val="0"/>
                          <w:divBdr>
                            <w:top w:val="none" w:sz="0" w:space="0" w:color="auto"/>
                            <w:left w:val="none" w:sz="0" w:space="0" w:color="auto"/>
                            <w:bottom w:val="none" w:sz="0" w:space="0" w:color="auto"/>
                            <w:right w:val="none" w:sz="0" w:space="0" w:color="auto"/>
                          </w:divBdr>
                        </w:div>
                        <w:div w:id="1551068881">
                          <w:marLeft w:val="0"/>
                          <w:marRight w:val="0"/>
                          <w:marTop w:val="0"/>
                          <w:marBottom w:val="0"/>
                          <w:divBdr>
                            <w:top w:val="none" w:sz="0" w:space="0" w:color="auto"/>
                            <w:left w:val="none" w:sz="0" w:space="0" w:color="auto"/>
                            <w:bottom w:val="none" w:sz="0" w:space="0" w:color="auto"/>
                            <w:right w:val="none" w:sz="0" w:space="0" w:color="auto"/>
                          </w:divBdr>
                        </w:div>
                        <w:div w:id="1552619805">
                          <w:marLeft w:val="0"/>
                          <w:marRight w:val="0"/>
                          <w:marTop w:val="0"/>
                          <w:marBottom w:val="0"/>
                          <w:divBdr>
                            <w:top w:val="none" w:sz="0" w:space="0" w:color="auto"/>
                            <w:left w:val="none" w:sz="0" w:space="0" w:color="auto"/>
                            <w:bottom w:val="none" w:sz="0" w:space="0" w:color="auto"/>
                            <w:right w:val="none" w:sz="0" w:space="0" w:color="auto"/>
                          </w:divBdr>
                        </w:div>
                        <w:div w:id="1614283028">
                          <w:marLeft w:val="0"/>
                          <w:marRight w:val="0"/>
                          <w:marTop w:val="0"/>
                          <w:marBottom w:val="0"/>
                          <w:divBdr>
                            <w:top w:val="none" w:sz="0" w:space="0" w:color="auto"/>
                            <w:left w:val="none" w:sz="0" w:space="0" w:color="auto"/>
                            <w:bottom w:val="none" w:sz="0" w:space="0" w:color="auto"/>
                            <w:right w:val="none" w:sz="0" w:space="0" w:color="auto"/>
                          </w:divBdr>
                        </w:div>
                        <w:div w:id="1657680586">
                          <w:marLeft w:val="0"/>
                          <w:marRight w:val="0"/>
                          <w:marTop w:val="0"/>
                          <w:marBottom w:val="0"/>
                          <w:divBdr>
                            <w:top w:val="none" w:sz="0" w:space="0" w:color="auto"/>
                            <w:left w:val="none" w:sz="0" w:space="0" w:color="auto"/>
                            <w:bottom w:val="none" w:sz="0" w:space="0" w:color="auto"/>
                            <w:right w:val="none" w:sz="0" w:space="0" w:color="auto"/>
                          </w:divBdr>
                        </w:div>
                        <w:div w:id="1673216592">
                          <w:marLeft w:val="0"/>
                          <w:marRight w:val="0"/>
                          <w:marTop w:val="0"/>
                          <w:marBottom w:val="0"/>
                          <w:divBdr>
                            <w:top w:val="none" w:sz="0" w:space="0" w:color="auto"/>
                            <w:left w:val="none" w:sz="0" w:space="0" w:color="auto"/>
                            <w:bottom w:val="none" w:sz="0" w:space="0" w:color="auto"/>
                            <w:right w:val="none" w:sz="0" w:space="0" w:color="auto"/>
                          </w:divBdr>
                        </w:div>
                        <w:div w:id="1698313558">
                          <w:marLeft w:val="0"/>
                          <w:marRight w:val="0"/>
                          <w:marTop w:val="0"/>
                          <w:marBottom w:val="0"/>
                          <w:divBdr>
                            <w:top w:val="none" w:sz="0" w:space="0" w:color="auto"/>
                            <w:left w:val="none" w:sz="0" w:space="0" w:color="auto"/>
                            <w:bottom w:val="none" w:sz="0" w:space="0" w:color="auto"/>
                            <w:right w:val="none" w:sz="0" w:space="0" w:color="auto"/>
                          </w:divBdr>
                        </w:div>
                        <w:div w:id="1778600004">
                          <w:marLeft w:val="0"/>
                          <w:marRight w:val="0"/>
                          <w:marTop w:val="0"/>
                          <w:marBottom w:val="0"/>
                          <w:divBdr>
                            <w:top w:val="none" w:sz="0" w:space="0" w:color="auto"/>
                            <w:left w:val="none" w:sz="0" w:space="0" w:color="auto"/>
                            <w:bottom w:val="none" w:sz="0" w:space="0" w:color="auto"/>
                            <w:right w:val="none" w:sz="0" w:space="0" w:color="auto"/>
                          </w:divBdr>
                        </w:div>
                        <w:div w:id="1790467847">
                          <w:marLeft w:val="0"/>
                          <w:marRight w:val="0"/>
                          <w:marTop w:val="0"/>
                          <w:marBottom w:val="0"/>
                          <w:divBdr>
                            <w:top w:val="none" w:sz="0" w:space="0" w:color="auto"/>
                            <w:left w:val="none" w:sz="0" w:space="0" w:color="auto"/>
                            <w:bottom w:val="none" w:sz="0" w:space="0" w:color="auto"/>
                            <w:right w:val="none" w:sz="0" w:space="0" w:color="auto"/>
                          </w:divBdr>
                        </w:div>
                        <w:div w:id="1800807317">
                          <w:marLeft w:val="0"/>
                          <w:marRight w:val="0"/>
                          <w:marTop w:val="0"/>
                          <w:marBottom w:val="0"/>
                          <w:divBdr>
                            <w:top w:val="none" w:sz="0" w:space="0" w:color="auto"/>
                            <w:left w:val="none" w:sz="0" w:space="0" w:color="auto"/>
                            <w:bottom w:val="none" w:sz="0" w:space="0" w:color="auto"/>
                            <w:right w:val="none" w:sz="0" w:space="0" w:color="auto"/>
                          </w:divBdr>
                        </w:div>
                        <w:div w:id="1822185610">
                          <w:marLeft w:val="0"/>
                          <w:marRight w:val="0"/>
                          <w:marTop w:val="0"/>
                          <w:marBottom w:val="0"/>
                          <w:divBdr>
                            <w:top w:val="none" w:sz="0" w:space="0" w:color="auto"/>
                            <w:left w:val="none" w:sz="0" w:space="0" w:color="auto"/>
                            <w:bottom w:val="none" w:sz="0" w:space="0" w:color="auto"/>
                            <w:right w:val="none" w:sz="0" w:space="0" w:color="auto"/>
                          </w:divBdr>
                        </w:div>
                        <w:div w:id="1834180503">
                          <w:marLeft w:val="0"/>
                          <w:marRight w:val="0"/>
                          <w:marTop w:val="0"/>
                          <w:marBottom w:val="0"/>
                          <w:divBdr>
                            <w:top w:val="none" w:sz="0" w:space="0" w:color="auto"/>
                            <w:left w:val="none" w:sz="0" w:space="0" w:color="auto"/>
                            <w:bottom w:val="none" w:sz="0" w:space="0" w:color="auto"/>
                            <w:right w:val="none" w:sz="0" w:space="0" w:color="auto"/>
                          </w:divBdr>
                        </w:div>
                        <w:div w:id="1846243468">
                          <w:marLeft w:val="0"/>
                          <w:marRight w:val="0"/>
                          <w:marTop w:val="0"/>
                          <w:marBottom w:val="0"/>
                          <w:divBdr>
                            <w:top w:val="none" w:sz="0" w:space="0" w:color="auto"/>
                            <w:left w:val="none" w:sz="0" w:space="0" w:color="auto"/>
                            <w:bottom w:val="none" w:sz="0" w:space="0" w:color="auto"/>
                            <w:right w:val="none" w:sz="0" w:space="0" w:color="auto"/>
                          </w:divBdr>
                        </w:div>
                        <w:div w:id="1862815367">
                          <w:marLeft w:val="0"/>
                          <w:marRight w:val="0"/>
                          <w:marTop w:val="0"/>
                          <w:marBottom w:val="0"/>
                          <w:divBdr>
                            <w:top w:val="none" w:sz="0" w:space="0" w:color="auto"/>
                            <w:left w:val="none" w:sz="0" w:space="0" w:color="auto"/>
                            <w:bottom w:val="none" w:sz="0" w:space="0" w:color="auto"/>
                            <w:right w:val="none" w:sz="0" w:space="0" w:color="auto"/>
                          </w:divBdr>
                        </w:div>
                        <w:div w:id="1867668189">
                          <w:marLeft w:val="0"/>
                          <w:marRight w:val="0"/>
                          <w:marTop w:val="0"/>
                          <w:marBottom w:val="0"/>
                          <w:divBdr>
                            <w:top w:val="none" w:sz="0" w:space="0" w:color="auto"/>
                            <w:left w:val="none" w:sz="0" w:space="0" w:color="auto"/>
                            <w:bottom w:val="none" w:sz="0" w:space="0" w:color="auto"/>
                            <w:right w:val="none" w:sz="0" w:space="0" w:color="auto"/>
                          </w:divBdr>
                        </w:div>
                        <w:div w:id="1868987552">
                          <w:marLeft w:val="0"/>
                          <w:marRight w:val="0"/>
                          <w:marTop w:val="0"/>
                          <w:marBottom w:val="0"/>
                          <w:divBdr>
                            <w:top w:val="none" w:sz="0" w:space="0" w:color="auto"/>
                            <w:left w:val="none" w:sz="0" w:space="0" w:color="auto"/>
                            <w:bottom w:val="none" w:sz="0" w:space="0" w:color="auto"/>
                            <w:right w:val="none" w:sz="0" w:space="0" w:color="auto"/>
                          </w:divBdr>
                        </w:div>
                        <w:div w:id="1870295384">
                          <w:marLeft w:val="0"/>
                          <w:marRight w:val="0"/>
                          <w:marTop w:val="0"/>
                          <w:marBottom w:val="0"/>
                          <w:divBdr>
                            <w:top w:val="none" w:sz="0" w:space="0" w:color="auto"/>
                            <w:left w:val="none" w:sz="0" w:space="0" w:color="auto"/>
                            <w:bottom w:val="none" w:sz="0" w:space="0" w:color="auto"/>
                            <w:right w:val="none" w:sz="0" w:space="0" w:color="auto"/>
                          </w:divBdr>
                        </w:div>
                        <w:div w:id="1950236894">
                          <w:marLeft w:val="0"/>
                          <w:marRight w:val="0"/>
                          <w:marTop w:val="0"/>
                          <w:marBottom w:val="0"/>
                          <w:divBdr>
                            <w:top w:val="none" w:sz="0" w:space="0" w:color="auto"/>
                            <w:left w:val="none" w:sz="0" w:space="0" w:color="auto"/>
                            <w:bottom w:val="none" w:sz="0" w:space="0" w:color="auto"/>
                            <w:right w:val="none" w:sz="0" w:space="0" w:color="auto"/>
                          </w:divBdr>
                        </w:div>
                        <w:div w:id="2078933765">
                          <w:marLeft w:val="0"/>
                          <w:marRight w:val="0"/>
                          <w:marTop w:val="0"/>
                          <w:marBottom w:val="0"/>
                          <w:divBdr>
                            <w:top w:val="none" w:sz="0" w:space="0" w:color="auto"/>
                            <w:left w:val="none" w:sz="0" w:space="0" w:color="auto"/>
                            <w:bottom w:val="none" w:sz="0" w:space="0" w:color="auto"/>
                            <w:right w:val="none" w:sz="0" w:space="0" w:color="auto"/>
                          </w:divBdr>
                        </w:div>
                        <w:div w:id="2080250987">
                          <w:marLeft w:val="0"/>
                          <w:marRight w:val="0"/>
                          <w:marTop w:val="0"/>
                          <w:marBottom w:val="0"/>
                          <w:divBdr>
                            <w:top w:val="none" w:sz="0" w:space="0" w:color="auto"/>
                            <w:left w:val="none" w:sz="0" w:space="0" w:color="auto"/>
                            <w:bottom w:val="none" w:sz="0" w:space="0" w:color="auto"/>
                            <w:right w:val="none" w:sz="0" w:space="0" w:color="auto"/>
                          </w:divBdr>
                        </w:div>
                        <w:div w:id="2090155862">
                          <w:marLeft w:val="0"/>
                          <w:marRight w:val="0"/>
                          <w:marTop w:val="0"/>
                          <w:marBottom w:val="0"/>
                          <w:divBdr>
                            <w:top w:val="none" w:sz="0" w:space="0" w:color="auto"/>
                            <w:left w:val="none" w:sz="0" w:space="0" w:color="auto"/>
                            <w:bottom w:val="none" w:sz="0" w:space="0" w:color="auto"/>
                            <w:right w:val="none" w:sz="0" w:space="0" w:color="auto"/>
                          </w:divBdr>
                        </w:div>
                        <w:div w:id="209944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425166">
              <w:marLeft w:val="0"/>
              <w:marRight w:val="0"/>
              <w:marTop w:val="0"/>
              <w:marBottom w:val="0"/>
              <w:divBdr>
                <w:top w:val="none" w:sz="0" w:space="0" w:color="auto"/>
                <w:left w:val="none" w:sz="0" w:space="0" w:color="auto"/>
                <w:bottom w:val="none" w:sz="0" w:space="0" w:color="auto"/>
                <w:right w:val="none" w:sz="0" w:space="0" w:color="auto"/>
              </w:divBdr>
              <w:divsChild>
                <w:div w:id="283998192">
                  <w:marLeft w:val="0"/>
                  <w:marRight w:val="0"/>
                  <w:marTop w:val="0"/>
                  <w:marBottom w:val="0"/>
                  <w:divBdr>
                    <w:top w:val="none" w:sz="0" w:space="0" w:color="auto"/>
                    <w:left w:val="none" w:sz="0" w:space="0" w:color="auto"/>
                    <w:bottom w:val="none" w:sz="0" w:space="0" w:color="auto"/>
                    <w:right w:val="none" w:sz="0" w:space="0" w:color="auto"/>
                  </w:divBdr>
                  <w:divsChild>
                    <w:div w:id="326985202">
                      <w:marLeft w:val="0"/>
                      <w:marRight w:val="0"/>
                      <w:marTop w:val="0"/>
                      <w:marBottom w:val="0"/>
                      <w:divBdr>
                        <w:top w:val="none" w:sz="0" w:space="0" w:color="auto"/>
                        <w:left w:val="none" w:sz="0" w:space="0" w:color="auto"/>
                        <w:bottom w:val="none" w:sz="0" w:space="0" w:color="auto"/>
                        <w:right w:val="none" w:sz="0" w:space="0" w:color="auto"/>
                      </w:divBdr>
                    </w:div>
                    <w:div w:id="1521896741">
                      <w:marLeft w:val="0"/>
                      <w:marRight w:val="0"/>
                      <w:marTop w:val="0"/>
                      <w:marBottom w:val="0"/>
                      <w:divBdr>
                        <w:top w:val="none" w:sz="0" w:space="0" w:color="auto"/>
                        <w:left w:val="none" w:sz="0" w:space="0" w:color="auto"/>
                        <w:bottom w:val="none" w:sz="0" w:space="0" w:color="auto"/>
                        <w:right w:val="none" w:sz="0" w:space="0" w:color="auto"/>
                      </w:divBdr>
                      <w:divsChild>
                        <w:div w:id="1777359730">
                          <w:marLeft w:val="0"/>
                          <w:marRight w:val="0"/>
                          <w:marTop w:val="0"/>
                          <w:marBottom w:val="0"/>
                          <w:divBdr>
                            <w:top w:val="none" w:sz="0" w:space="0" w:color="auto"/>
                            <w:left w:val="none" w:sz="0" w:space="0" w:color="auto"/>
                            <w:bottom w:val="none" w:sz="0" w:space="0" w:color="auto"/>
                            <w:right w:val="none" w:sz="0" w:space="0" w:color="auto"/>
                          </w:divBdr>
                        </w:div>
                      </w:divsChild>
                    </w:div>
                    <w:div w:id="1588270328">
                      <w:marLeft w:val="0"/>
                      <w:marRight w:val="0"/>
                      <w:marTop w:val="0"/>
                      <w:marBottom w:val="0"/>
                      <w:divBdr>
                        <w:top w:val="none" w:sz="0" w:space="0" w:color="auto"/>
                        <w:left w:val="none" w:sz="0" w:space="0" w:color="auto"/>
                        <w:bottom w:val="none" w:sz="0" w:space="0" w:color="auto"/>
                        <w:right w:val="none" w:sz="0" w:space="0" w:color="auto"/>
                      </w:divBdr>
                    </w:div>
                  </w:divsChild>
                </w:div>
                <w:div w:id="1307541237">
                  <w:marLeft w:val="0"/>
                  <w:marRight w:val="0"/>
                  <w:marTop w:val="0"/>
                  <w:marBottom w:val="0"/>
                  <w:divBdr>
                    <w:top w:val="none" w:sz="0" w:space="0" w:color="auto"/>
                    <w:left w:val="none" w:sz="0" w:space="0" w:color="auto"/>
                    <w:bottom w:val="none" w:sz="0" w:space="0" w:color="auto"/>
                    <w:right w:val="none" w:sz="0" w:space="0" w:color="auto"/>
                  </w:divBdr>
                  <w:divsChild>
                    <w:div w:id="620913810">
                      <w:marLeft w:val="0"/>
                      <w:marRight w:val="0"/>
                      <w:marTop w:val="0"/>
                      <w:marBottom w:val="0"/>
                      <w:divBdr>
                        <w:top w:val="none" w:sz="0" w:space="0" w:color="auto"/>
                        <w:left w:val="none" w:sz="0" w:space="0" w:color="auto"/>
                        <w:bottom w:val="none" w:sz="0" w:space="0" w:color="auto"/>
                        <w:right w:val="none" w:sz="0" w:space="0" w:color="auto"/>
                      </w:divBdr>
                    </w:div>
                    <w:div w:id="714233940">
                      <w:marLeft w:val="0"/>
                      <w:marRight w:val="0"/>
                      <w:marTop w:val="0"/>
                      <w:marBottom w:val="0"/>
                      <w:divBdr>
                        <w:top w:val="none" w:sz="0" w:space="0" w:color="auto"/>
                        <w:left w:val="none" w:sz="0" w:space="0" w:color="auto"/>
                        <w:bottom w:val="none" w:sz="0" w:space="0" w:color="auto"/>
                        <w:right w:val="none" w:sz="0" w:space="0" w:color="auto"/>
                      </w:divBdr>
                    </w:div>
                  </w:divsChild>
                </w:div>
                <w:div w:id="1992252515">
                  <w:marLeft w:val="0"/>
                  <w:marRight w:val="0"/>
                  <w:marTop w:val="0"/>
                  <w:marBottom w:val="0"/>
                  <w:divBdr>
                    <w:top w:val="none" w:sz="0" w:space="0" w:color="auto"/>
                    <w:left w:val="none" w:sz="0" w:space="0" w:color="auto"/>
                    <w:bottom w:val="none" w:sz="0" w:space="0" w:color="auto"/>
                    <w:right w:val="none" w:sz="0" w:space="0" w:color="auto"/>
                  </w:divBdr>
                  <w:divsChild>
                    <w:div w:id="766386415">
                      <w:marLeft w:val="0"/>
                      <w:marRight w:val="0"/>
                      <w:marTop w:val="0"/>
                      <w:marBottom w:val="0"/>
                      <w:divBdr>
                        <w:top w:val="none" w:sz="0" w:space="0" w:color="auto"/>
                        <w:left w:val="none" w:sz="0" w:space="0" w:color="auto"/>
                        <w:bottom w:val="none" w:sz="0" w:space="0" w:color="auto"/>
                        <w:right w:val="none" w:sz="0" w:space="0" w:color="auto"/>
                      </w:divBdr>
                    </w:div>
                    <w:div w:id="1011837766">
                      <w:marLeft w:val="0"/>
                      <w:marRight w:val="0"/>
                      <w:marTop w:val="0"/>
                      <w:marBottom w:val="0"/>
                      <w:divBdr>
                        <w:top w:val="none" w:sz="0" w:space="0" w:color="auto"/>
                        <w:left w:val="none" w:sz="0" w:space="0" w:color="auto"/>
                        <w:bottom w:val="none" w:sz="0" w:space="0" w:color="auto"/>
                        <w:right w:val="none" w:sz="0" w:space="0" w:color="auto"/>
                      </w:divBdr>
                    </w:div>
                    <w:div w:id="200778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4270">
      <w:bodyDiv w:val="1"/>
      <w:marLeft w:val="0"/>
      <w:marRight w:val="0"/>
      <w:marTop w:val="0"/>
      <w:marBottom w:val="0"/>
      <w:divBdr>
        <w:top w:val="none" w:sz="0" w:space="0" w:color="auto"/>
        <w:left w:val="none" w:sz="0" w:space="0" w:color="auto"/>
        <w:bottom w:val="none" w:sz="0" w:space="0" w:color="auto"/>
        <w:right w:val="none" w:sz="0" w:space="0" w:color="auto"/>
      </w:divBdr>
      <w:divsChild>
        <w:div w:id="178324640">
          <w:marLeft w:val="0"/>
          <w:marRight w:val="0"/>
          <w:marTop w:val="0"/>
          <w:marBottom w:val="0"/>
          <w:divBdr>
            <w:top w:val="none" w:sz="0" w:space="0" w:color="auto"/>
            <w:left w:val="none" w:sz="0" w:space="0" w:color="auto"/>
            <w:bottom w:val="none" w:sz="0" w:space="0" w:color="auto"/>
            <w:right w:val="none" w:sz="0" w:space="0" w:color="auto"/>
          </w:divBdr>
          <w:divsChild>
            <w:div w:id="1391734711">
              <w:marLeft w:val="0"/>
              <w:marRight w:val="0"/>
              <w:marTop w:val="0"/>
              <w:marBottom w:val="0"/>
              <w:divBdr>
                <w:top w:val="none" w:sz="0" w:space="0" w:color="auto"/>
                <w:left w:val="none" w:sz="0" w:space="0" w:color="auto"/>
                <w:bottom w:val="none" w:sz="0" w:space="0" w:color="auto"/>
                <w:right w:val="none" w:sz="0" w:space="0" w:color="auto"/>
              </w:divBdr>
              <w:divsChild>
                <w:div w:id="1206017256">
                  <w:marLeft w:val="0"/>
                  <w:marRight w:val="0"/>
                  <w:marTop w:val="0"/>
                  <w:marBottom w:val="0"/>
                  <w:divBdr>
                    <w:top w:val="none" w:sz="0" w:space="0" w:color="auto"/>
                    <w:left w:val="none" w:sz="0" w:space="0" w:color="auto"/>
                    <w:bottom w:val="none" w:sz="0" w:space="0" w:color="auto"/>
                    <w:right w:val="none" w:sz="0" w:space="0" w:color="auto"/>
                  </w:divBdr>
                  <w:divsChild>
                    <w:div w:id="1190602923">
                      <w:marLeft w:val="0"/>
                      <w:marRight w:val="0"/>
                      <w:marTop w:val="0"/>
                      <w:marBottom w:val="0"/>
                      <w:divBdr>
                        <w:top w:val="single" w:sz="4" w:space="2" w:color="C0C0C0"/>
                        <w:left w:val="single" w:sz="4" w:space="2" w:color="C0C0C0"/>
                        <w:bottom w:val="single" w:sz="4" w:space="2" w:color="C0C0C0"/>
                        <w:right w:val="single" w:sz="4" w:space="2" w:color="C0C0C0"/>
                      </w:divBdr>
                      <w:divsChild>
                        <w:div w:id="176430081">
                          <w:marLeft w:val="0"/>
                          <w:marRight w:val="0"/>
                          <w:marTop w:val="0"/>
                          <w:marBottom w:val="0"/>
                          <w:divBdr>
                            <w:top w:val="none" w:sz="0" w:space="0" w:color="auto"/>
                            <w:left w:val="none" w:sz="0" w:space="0" w:color="auto"/>
                            <w:bottom w:val="none" w:sz="0" w:space="0" w:color="auto"/>
                            <w:right w:val="none" w:sz="0" w:space="0" w:color="auto"/>
                          </w:divBdr>
                        </w:div>
                        <w:div w:id="1384404174">
                          <w:marLeft w:val="0"/>
                          <w:marRight w:val="0"/>
                          <w:marTop w:val="0"/>
                          <w:marBottom w:val="0"/>
                          <w:divBdr>
                            <w:top w:val="none" w:sz="0" w:space="0" w:color="auto"/>
                            <w:left w:val="none" w:sz="0" w:space="0" w:color="auto"/>
                            <w:bottom w:val="none" w:sz="0" w:space="0" w:color="auto"/>
                            <w:right w:val="none" w:sz="0" w:space="0" w:color="auto"/>
                          </w:divBdr>
                        </w:div>
                        <w:div w:id="1667127302">
                          <w:marLeft w:val="0"/>
                          <w:marRight w:val="0"/>
                          <w:marTop w:val="0"/>
                          <w:marBottom w:val="0"/>
                          <w:divBdr>
                            <w:top w:val="none" w:sz="0" w:space="0" w:color="auto"/>
                            <w:left w:val="none" w:sz="0" w:space="0" w:color="auto"/>
                            <w:bottom w:val="none" w:sz="0" w:space="0" w:color="auto"/>
                            <w:right w:val="none" w:sz="0" w:space="0" w:color="auto"/>
                          </w:divBdr>
                        </w:div>
                        <w:div w:id="212869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942183">
      <w:bodyDiv w:val="1"/>
      <w:marLeft w:val="0"/>
      <w:marRight w:val="0"/>
      <w:marTop w:val="0"/>
      <w:marBottom w:val="0"/>
      <w:divBdr>
        <w:top w:val="none" w:sz="0" w:space="0" w:color="auto"/>
        <w:left w:val="none" w:sz="0" w:space="0" w:color="auto"/>
        <w:bottom w:val="none" w:sz="0" w:space="0" w:color="auto"/>
        <w:right w:val="none" w:sz="0" w:space="0" w:color="auto"/>
      </w:divBdr>
    </w:div>
    <w:div w:id="1743213215">
      <w:bodyDiv w:val="1"/>
      <w:marLeft w:val="0"/>
      <w:marRight w:val="0"/>
      <w:marTop w:val="0"/>
      <w:marBottom w:val="0"/>
      <w:divBdr>
        <w:top w:val="none" w:sz="0" w:space="0" w:color="auto"/>
        <w:left w:val="none" w:sz="0" w:space="0" w:color="auto"/>
        <w:bottom w:val="none" w:sz="0" w:space="0" w:color="auto"/>
        <w:right w:val="none" w:sz="0" w:space="0" w:color="auto"/>
      </w:divBdr>
    </w:div>
    <w:div w:id="1744796199">
      <w:bodyDiv w:val="1"/>
      <w:marLeft w:val="0"/>
      <w:marRight w:val="0"/>
      <w:marTop w:val="0"/>
      <w:marBottom w:val="0"/>
      <w:divBdr>
        <w:top w:val="none" w:sz="0" w:space="0" w:color="auto"/>
        <w:left w:val="none" w:sz="0" w:space="0" w:color="auto"/>
        <w:bottom w:val="none" w:sz="0" w:space="0" w:color="auto"/>
        <w:right w:val="none" w:sz="0" w:space="0" w:color="auto"/>
      </w:divBdr>
      <w:divsChild>
        <w:div w:id="1620915400">
          <w:marLeft w:val="0"/>
          <w:marRight w:val="0"/>
          <w:marTop w:val="0"/>
          <w:marBottom w:val="0"/>
          <w:divBdr>
            <w:top w:val="none" w:sz="0" w:space="0" w:color="auto"/>
            <w:left w:val="none" w:sz="0" w:space="0" w:color="auto"/>
            <w:bottom w:val="none" w:sz="0" w:space="0" w:color="auto"/>
            <w:right w:val="none" w:sz="0" w:space="0" w:color="auto"/>
          </w:divBdr>
          <w:divsChild>
            <w:div w:id="7292851">
              <w:marLeft w:val="0"/>
              <w:marRight w:val="0"/>
              <w:marTop w:val="0"/>
              <w:marBottom w:val="0"/>
              <w:divBdr>
                <w:top w:val="none" w:sz="0" w:space="0" w:color="auto"/>
                <w:left w:val="none" w:sz="0" w:space="0" w:color="auto"/>
                <w:bottom w:val="none" w:sz="0" w:space="0" w:color="auto"/>
                <w:right w:val="none" w:sz="0" w:space="0" w:color="auto"/>
              </w:divBdr>
            </w:div>
            <w:div w:id="8608746">
              <w:marLeft w:val="0"/>
              <w:marRight w:val="0"/>
              <w:marTop w:val="0"/>
              <w:marBottom w:val="0"/>
              <w:divBdr>
                <w:top w:val="none" w:sz="0" w:space="0" w:color="auto"/>
                <w:left w:val="none" w:sz="0" w:space="0" w:color="auto"/>
                <w:bottom w:val="none" w:sz="0" w:space="0" w:color="auto"/>
                <w:right w:val="none" w:sz="0" w:space="0" w:color="auto"/>
              </w:divBdr>
            </w:div>
            <w:div w:id="53630055">
              <w:marLeft w:val="0"/>
              <w:marRight w:val="0"/>
              <w:marTop w:val="0"/>
              <w:marBottom w:val="0"/>
              <w:divBdr>
                <w:top w:val="none" w:sz="0" w:space="0" w:color="auto"/>
                <w:left w:val="none" w:sz="0" w:space="0" w:color="auto"/>
                <w:bottom w:val="none" w:sz="0" w:space="0" w:color="auto"/>
                <w:right w:val="none" w:sz="0" w:space="0" w:color="auto"/>
              </w:divBdr>
            </w:div>
            <w:div w:id="88476410">
              <w:marLeft w:val="0"/>
              <w:marRight w:val="0"/>
              <w:marTop w:val="0"/>
              <w:marBottom w:val="0"/>
              <w:divBdr>
                <w:top w:val="none" w:sz="0" w:space="0" w:color="auto"/>
                <w:left w:val="none" w:sz="0" w:space="0" w:color="auto"/>
                <w:bottom w:val="none" w:sz="0" w:space="0" w:color="auto"/>
                <w:right w:val="none" w:sz="0" w:space="0" w:color="auto"/>
              </w:divBdr>
            </w:div>
            <w:div w:id="111487306">
              <w:marLeft w:val="0"/>
              <w:marRight w:val="0"/>
              <w:marTop w:val="0"/>
              <w:marBottom w:val="0"/>
              <w:divBdr>
                <w:top w:val="none" w:sz="0" w:space="0" w:color="auto"/>
                <w:left w:val="none" w:sz="0" w:space="0" w:color="auto"/>
                <w:bottom w:val="none" w:sz="0" w:space="0" w:color="auto"/>
                <w:right w:val="none" w:sz="0" w:space="0" w:color="auto"/>
              </w:divBdr>
            </w:div>
            <w:div w:id="150951461">
              <w:marLeft w:val="0"/>
              <w:marRight w:val="0"/>
              <w:marTop w:val="0"/>
              <w:marBottom w:val="0"/>
              <w:divBdr>
                <w:top w:val="none" w:sz="0" w:space="0" w:color="auto"/>
                <w:left w:val="none" w:sz="0" w:space="0" w:color="auto"/>
                <w:bottom w:val="none" w:sz="0" w:space="0" w:color="auto"/>
                <w:right w:val="none" w:sz="0" w:space="0" w:color="auto"/>
              </w:divBdr>
            </w:div>
            <w:div w:id="156193438">
              <w:marLeft w:val="0"/>
              <w:marRight w:val="0"/>
              <w:marTop w:val="0"/>
              <w:marBottom w:val="0"/>
              <w:divBdr>
                <w:top w:val="none" w:sz="0" w:space="0" w:color="auto"/>
                <w:left w:val="none" w:sz="0" w:space="0" w:color="auto"/>
                <w:bottom w:val="none" w:sz="0" w:space="0" w:color="auto"/>
                <w:right w:val="none" w:sz="0" w:space="0" w:color="auto"/>
              </w:divBdr>
            </w:div>
            <w:div w:id="162743037">
              <w:marLeft w:val="0"/>
              <w:marRight w:val="0"/>
              <w:marTop w:val="0"/>
              <w:marBottom w:val="0"/>
              <w:divBdr>
                <w:top w:val="none" w:sz="0" w:space="0" w:color="auto"/>
                <w:left w:val="none" w:sz="0" w:space="0" w:color="auto"/>
                <w:bottom w:val="none" w:sz="0" w:space="0" w:color="auto"/>
                <w:right w:val="none" w:sz="0" w:space="0" w:color="auto"/>
              </w:divBdr>
            </w:div>
            <w:div w:id="172258175">
              <w:marLeft w:val="0"/>
              <w:marRight w:val="0"/>
              <w:marTop w:val="0"/>
              <w:marBottom w:val="0"/>
              <w:divBdr>
                <w:top w:val="none" w:sz="0" w:space="0" w:color="auto"/>
                <w:left w:val="none" w:sz="0" w:space="0" w:color="auto"/>
                <w:bottom w:val="none" w:sz="0" w:space="0" w:color="auto"/>
                <w:right w:val="none" w:sz="0" w:space="0" w:color="auto"/>
              </w:divBdr>
            </w:div>
            <w:div w:id="189270977">
              <w:marLeft w:val="0"/>
              <w:marRight w:val="0"/>
              <w:marTop w:val="0"/>
              <w:marBottom w:val="0"/>
              <w:divBdr>
                <w:top w:val="none" w:sz="0" w:space="0" w:color="auto"/>
                <w:left w:val="none" w:sz="0" w:space="0" w:color="auto"/>
                <w:bottom w:val="none" w:sz="0" w:space="0" w:color="auto"/>
                <w:right w:val="none" w:sz="0" w:space="0" w:color="auto"/>
              </w:divBdr>
            </w:div>
            <w:div w:id="191069839">
              <w:marLeft w:val="0"/>
              <w:marRight w:val="0"/>
              <w:marTop w:val="0"/>
              <w:marBottom w:val="0"/>
              <w:divBdr>
                <w:top w:val="none" w:sz="0" w:space="0" w:color="auto"/>
                <w:left w:val="none" w:sz="0" w:space="0" w:color="auto"/>
                <w:bottom w:val="none" w:sz="0" w:space="0" w:color="auto"/>
                <w:right w:val="none" w:sz="0" w:space="0" w:color="auto"/>
              </w:divBdr>
            </w:div>
            <w:div w:id="230043754">
              <w:marLeft w:val="0"/>
              <w:marRight w:val="0"/>
              <w:marTop w:val="0"/>
              <w:marBottom w:val="0"/>
              <w:divBdr>
                <w:top w:val="none" w:sz="0" w:space="0" w:color="auto"/>
                <w:left w:val="none" w:sz="0" w:space="0" w:color="auto"/>
                <w:bottom w:val="none" w:sz="0" w:space="0" w:color="auto"/>
                <w:right w:val="none" w:sz="0" w:space="0" w:color="auto"/>
              </w:divBdr>
            </w:div>
            <w:div w:id="248927345">
              <w:marLeft w:val="0"/>
              <w:marRight w:val="0"/>
              <w:marTop w:val="0"/>
              <w:marBottom w:val="0"/>
              <w:divBdr>
                <w:top w:val="none" w:sz="0" w:space="0" w:color="auto"/>
                <w:left w:val="none" w:sz="0" w:space="0" w:color="auto"/>
                <w:bottom w:val="none" w:sz="0" w:space="0" w:color="auto"/>
                <w:right w:val="none" w:sz="0" w:space="0" w:color="auto"/>
              </w:divBdr>
            </w:div>
            <w:div w:id="257300494">
              <w:marLeft w:val="0"/>
              <w:marRight w:val="0"/>
              <w:marTop w:val="0"/>
              <w:marBottom w:val="0"/>
              <w:divBdr>
                <w:top w:val="none" w:sz="0" w:space="0" w:color="auto"/>
                <w:left w:val="none" w:sz="0" w:space="0" w:color="auto"/>
                <w:bottom w:val="none" w:sz="0" w:space="0" w:color="auto"/>
                <w:right w:val="none" w:sz="0" w:space="0" w:color="auto"/>
              </w:divBdr>
            </w:div>
            <w:div w:id="266425311">
              <w:marLeft w:val="0"/>
              <w:marRight w:val="0"/>
              <w:marTop w:val="0"/>
              <w:marBottom w:val="0"/>
              <w:divBdr>
                <w:top w:val="none" w:sz="0" w:space="0" w:color="auto"/>
                <w:left w:val="none" w:sz="0" w:space="0" w:color="auto"/>
                <w:bottom w:val="none" w:sz="0" w:space="0" w:color="auto"/>
                <w:right w:val="none" w:sz="0" w:space="0" w:color="auto"/>
              </w:divBdr>
            </w:div>
            <w:div w:id="294913572">
              <w:marLeft w:val="0"/>
              <w:marRight w:val="0"/>
              <w:marTop w:val="0"/>
              <w:marBottom w:val="0"/>
              <w:divBdr>
                <w:top w:val="none" w:sz="0" w:space="0" w:color="auto"/>
                <w:left w:val="none" w:sz="0" w:space="0" w:color="auto"/>
                <w:bottom w:val="none" w:sz="0" w:space="0" w:color="auto"/>
                <w:right w:val="none" w:sz="0" w:space="0" w:color="auto"/>
              </w:divBdr>
            </w:div>
            <w:div w:id="312299324">
              <w:marLeft w:val="0"/>
              <w:marRight w:val="0"/>
              <w:marTop w:val="0"/>
              <w:marBottom w:val="0"/>
              <w:divBdr>
                <w:top w:val="none" w:sz="0" w:space="0" w:color="auto"/>
                <w:left w:val="none" w:sz="0" w:space="0" w:color="auto"/>
                <w:bottom w:val="none" w:sz="0" w:space="0" w:color="auto"/>
                <w:right w:val="none" w:sz="0" w:space="0" w:color="auto"/>
              </w:divBdr>
            </w:div>
            <w:div w:id="326909464">
              <w:marLeft w:val="0"/>
              <w:marRight w:val="0"/>
              <w:marTop w:val="0"/>
              <w:marBottom w:val="0"/>
              <w:divBdr>
                <w:top w:val="none" w:sz="0" w:space="0" w:color="auto"/>
                <w:left w:val="none" w:sz="0" w:space="0" w:color="auto"/>
                <w:bottom w:val="none" w:sz="0" w:space="0" w:color="auto"/>
                <w:right w:val="none" w:sz="0" w:space="0" w:color="auto"/>
              </w:divBdr>
            </w:div>
            <w:div w:id="368069459">
              <w:marLeft w:val="0"/>
              <w:marRight w:val="0"/>
              <w:marTop w:val="0"/>
              <w:marBottom w:val="0"/>
              <w:divBdr>
                <w:top w:val="none" w:sz="0" w:space="0" w:color="auto"/>
                <w:left w:val="none" w:sz="0" w:space="0" w:color="auto"/>
                <w:bottom w:val="none" w:sz="0" w:space="0" w:color="auto"/>
                <w:right w:val="none" w:sz="0" w:space="0" w:color="auto"/>
              </w:divBdr>
            </w:div>
            <w:div w:id="431777963">
              <w:marLeft w:val="0"/>
              <w:marRight w:val="0"/>
              <w:marTop w:val="0"/>
              <w:marBottom w:val="0"/>
              <w:divBdr>
                <w:top w:val="none" w:sz="0" w:space="0" w:color="auto"/>
                <w:left w:val="none" w:sz="0" w:space="0" w:color="auto"/>
                <w:bottom w:val="none" w:sz="0" w:space="0" w:color="auto"/>
                <w:right w:val="none" w:sz="0" w:space="0" w:color="auto"/>
              </w:divBdr>
            </w:div>
            <w:div w:id="455828804">
              <w:marLeft w:val="0"/>
              <w:marRight w:val="0"/>
              <w:marTop w:val="0"/>
              <w:marBottom w:val="0"/>
              <w:divBdr>
                <w:top w:val="none" w:sz="0" w:space="0" w:color="auto"/>
                <w:left w:val="none" w:sz="0" w:space="0" w:color="auto"/>
                <w:bottom w:val="none" w:sz="0" w:space="0" w:color="auto"/>
                <w:right w:val="none" w:sz="0" w:space="0" w:color="auto"/>
              </w:divBdr>
            </w:div>
            <w:div w:id="473184022">
              <w:marLeft w:val="0"/>
              <w:marRight w:val="0"/>
              <w:marTop w:val="0"/>
              <w:marBottom w:val="0"/>
              <w:divBdr>
                <w:top w:val="none" w:sz="0" w:space="0" w:color="auto"/>
                <w:left w:val="none" w:sz="0" w:space="0" w:color="auto"/>
                <w:bottom w:val="none" w:sz="0" w:space="0" w:color="auto"/>
                <w:right w:val="none" w:sz="0" w:space="0" w:color="auto"/>
              </w:divBdr>
            </w:div>
            <w:div w:id="484856433">
              <w:marLeft w:val="0"/>
              <w:marRight w:val="0"/>
              <w:marTop w:val="0"/>
              <w:marBottom w:val="0"/>
              <w:divBdr>
                <w:top w:val="none" w:sz="0" w:space="0" w:color="auto"/>
                <w:left w:val="none" w:sz="0" w:space="0" w:color="auto"/>
                <w:bottom w:val="none" w:sz="0" w:space="0" w:color="auto"/>
                <w:right w:val="none" w:sz="0" w:space="0" w:color="auto"/>
              </w:divBdr>
            </w:div>
            <w:div w:id="531654545">
              <w:marLeft w:val="0"/>
              <w:marRight w:val="0"/>
              <w:marTop w:val="0"/>
              <w:marBottom w:val="0"/>
              <w:divBdr>
                <w:top w:val="none" w:sz="0" w:space="0" w:color="auto"/>
                <w:left w:val="none" w:sz="0" w:space="0" w:color="auto"/>
                <w:bottom w:val="none" w:sz="0" w:space="0" w:color="auto"/>
                <w:right w:val="none" w:sz="0" w:space="0" w:color="auto"/>
              </w:divBdr>
            </w:div>
            <w:div w:id="568157135">
              <w:marLeft w:val="0"/>
              <w:marRight w:val="0"/>
              <w:marTop w:val="0"/>
              <w:marBottom w:val="0"/>
              <w:divBdr>
                <w:top w:val="none" w:sz="0" w:space="0" w:color="auto"/>
                <w:left w:val="none" w:sz="0" w:space="0" w:color="auto"/>
                <w:bottom w:val="none" w:sz="0" w:space="0" w:color="auto"/>
                <w:right w:val="none" w:sz="0" w:space="0" w:color="auto"/>
              </w:divBdr>
            </w:div>
            <w:div w:id="590433597">
              <w:marLeft w:val="0"/>
              <w:marRight w:val="0"/>
              <w:marTop w:val="0"/>
              <w:marBottom w:val="0"/>
              <w:divBdr>
                <w:top w:val="none" w:sz="0" w:space="0" w:color="auto"/>
                <w:left w:val="none" w:sz="0" w:space="0" w:color="auto"/>
                <w:bottom w:val="none" w:sz="0" w:space="0" w:color="auto"/>
                <w:right w:val="none" w:sz="0" w:space="0" w:color="auto"/>
              </w:divBdr>
            </w:div>
            <w:div w:id="609050217">
              <w:marLeft w:val="0"/>
              <w:marRight w:val="0"/>
              <w:marTop w:val="0"/>
              <w:marBottom w:val="0"/>
              <w:divBdr>
                <w:top w:val="none" w:sz="0" w:space="0" w:color="auto"/>
                <w:left w:val="none" w:sz="0" w:space="0" w:color="auto"/>
                <w:bottom w:val="none" w:sz="0" w:space="0" w:color="auto"/>
                <w:right w:val="none" w:sz="0" w:space="0" w:color="auto"/>
              </w:divBdr>
            </w:div>
            <w:div w:id="655914391">
              <w:marLeft w:val="0"/>
              <w:marRight w:val="0"/>
              <w:marTop w:val="0"/>
              <w:marBottom w:val="0"/>
              <w:divBdr>
                <w:top w:val="none" w:sz="0" w:space="0" w:color="auto"/>
                <w:left w:val="none" w:sz="0" w:space="0" w:color="auto"/>
                <w:bottom w:val="none" w:sz="0" w:space="0" w:color="auto"/>
                <w:right w:val="none" w:sz="0" w:space="0" w:color="auto"/>
              </w:divBdr>
            </w:div>
            <w:div w:id="692266520">
              <w:marLeft w:val="0"/>
              <w:marRight w:val="0"/>
              <w:marTop w:val="0"/>
              <w:marBottom w:val="0"/>
              <w:divBdr>
                <w:top w:val="none" w:sz="0" w:space="0" w:color="auto"/>
                <w:left w:val="none" w:sz="0" w:space="0" w:color="auto"/>
                <w:bottom w:val="none" w:sz="0" w:space="0" w:color="auto"/>
                <w:right w:val="none" w:sz="0" w:space="0" w:color="auto"/>
              </w:divBdr>
            </w:div>
            <w:div w:id="705834106">
              <w:marLeft w:val="0"/>
              <w:marRight w:val="0"/>
              <w:marTop w:val="0"/>
              <w:marBottom w:val="0"/>
              <w:divBdr>
                <w:top w:val="none" w:sz="0" w:space="0" w:color="auto"/>
                <w:left w:val="none" w:sz="0" w:space="0" w:color="auto"/>
                <w:bottom w:val="none" w:sz="0" w:space="0" w:color="auto"/>
                <w:right w:val="none" w:sz="0" w:space="0" w:color="auto"/>
              </w:divBdr>
            </w:div>
            <w:div w:id="716585631">
              <w:marLeft w:val="0"/>
              <w:marRight w:val="0"/>
              <w:marTop w:val="0"/>
              <w:marBottom w:val="0"/>
              <w:divBdr>
                <w:top w:val="none" w:sz="0" w:space="0" w:color="auto"/>
                <w:left w:val="none" w:sz="0" w:space="0" w:color="auto"/>
                <w:bottom w:val="none" w:sz="0" w:space="0" w:color="auto"/>
                <w:right w:val="none" w:sz="0" w:space="0" w:color="auto"/>
              </w:divBdr>
            </w:div>
            <w:div w:id="740911991">
              <w:marLeft w:val="0"/>
              <w:marRight w:val="0"/>
              <w:marTop w:val="0"/>
              <w:marBottom w:val="0"/>
              <w:divBdr>
                <w:top w:val="none" w:sz="0" w:space="0" w:color="auto"/>
                <w:left w:val="none" w:sz="0" w:space="0" w:color="auto"/>
                <w:bottom w:val="none" w:sz="0" w:space="0" w:color="auto"/>
                <w:right w:val="none" w:sz="0" w:space="0" w:color="auto"/>
              </w:divBdr>
            </w:div>
            <w:div w:id="753934488">
              <w:marLeft w:val="0"/>
              <w:marRight w:val="0"/>
              <w:marTop w:val="0"/>
              <w:marBottom w:val="0"/>
              <w:divBdr>
                <w:top w:val="none" w:sz="0" w:space="0" w:color="auto"/>
                <w:left w:val="none" w:sz="0" w:space="0" w:color="auto"/>
                <w:bottom w:val="none" w:sz="0" w:space="0" w:color="auto"/>
                <w:right w:val="none" w:sz="0" w:space="0" w:color="auto"/>
              </w:divBdr>
            </w:div>
            <w:div w:id="771778397">
              <w:marLeft w:val="0"/>
              <w:marRight w:val="0"/>
              <w:marTop w:val="0"/>
              <w:marBottom w:val="0"/>
              <w:divBdr>
                <w:top w:val="none" w:sz="0" w:space="0" w:color="auto"/>
                <w:left w:val="none" w:sz="0" w:space="0" w:color="auto"/>
                <w:bottom w:val="none" w:sz="0" w:space="0" w:color="auto"/>
                <w:right w:val="none" w:sz="0" w:space="0" w:color="auto"/>
              </w:divBdr>
            </w:div>
            <w:div w:id="868493807">
              <w:marLeft w:val="0"/>
              <w:marRight w:val="0"/>
              <w:marTop w:val="0"/>
              <w:marBottom w:val="0"/>
              <w:divBdr>
                <w:top w:val="none" w:sz="0" w:space="0" w:color="auto"/>
                <w:left w:val="none" w:sz="0" w:space="0" w:color="auto"/>
                <w:bottom w:val="none" w:sz="0" w:space="0" w:color="auto"/>
                <w:right w:val="none" w:sz="0" w:space="0" w:color="auto"/>
              </w:divBdr>
            </w:div>
            <w:div w:id="868644735">
              <w:marLeft w:val="0"/>
              <w:marRight w:val="0"/>
              <w:marTop w:val="0"/>
              <w:marBottom w:val="0"/>
              <w:divBdr>
                <w:top w:val="none" w:sz="0" w:space="0" w:color="auto"/>
                <w:left w:val="none" w:sz="0" w:space="0" w:color="auto"/>
                <w:bottom w:val="none" w:sz="0" w:space="0" w:color="auto"/>
                <w:right w:val="none" w:sz="0" w:space="0" w:color="auto"/>
              </w:divBdr>
            </w:div>
            <w:div w:id="873811005">
              <w:marLeft w:val="0"/>
              <w:marRight w:val="0"/>
              <w:marTop w:val="0"/>
              <w:marBottom w:val="0"/>
              <w:divBdr>
                <w:top w:val="none" w:sz="0" w:space="0" w:color="auto"/>
                <w:left w:val="none" w:sz="0" w:space="0" w:color="auto"/>
                <w:bottom w:val="none" w:sz="0" w:space="0" w:color="auto"/>
                <w:right w:val="none" w:sz="0" w:space="0" w:color="auto"/>
              </w:divBdr>
            </w:div>
            <w:div w:id="886068505">
              <w:marLeft w:val="0"/>
              <w:marRight w:val="0"/>
              <w:marTop w:val="0"/>
              <w:marBottom w:val="0"/>
              <w:divBdr>
                <w:top w:val="none" w:sz="0" w:space="0" w:color="auto"/>
                <w:left w:val="none" w:sz="0" w:space="0" w:color="auto"/>
                <w:bottom w:val="none" w:sz="0" w:space="0" w:color="auto"/>
                <w:right w:val="none" w:sz="0" w:space="0" w:color="auto"/>
              </w:divBdr>
            </w:div>
            <w:div w:id="902449242">
              <w:marLeft w:val="0"/>
              <w:marRight w:val="0"/>
              <w:marTop w:val="0"/>
              <w:marBottom w:val="0"/>
              <w:divBdr>
                <w:top w:val="none" w:sz="0" w:space="0" w:color="auto"/>
                <w:left w:val="none" w:sz="0" w:space="0" w:color="auto"/>
                <w:bottom w:val="none" w:sz="0" w:space="0" w:color="auto"/>
                <w:right w:val="none" w:sz="0" w:space="0" w:color="auto"/>
              </w:divBdr>
            </w:div>
            <w:div w:id="909118349">
              <w:marLeft w:val="0"/>
              <w:marRight w:val="0"/>
              <w:marTop w:val="0"/>
              <w:marBottom w:val="0"/>
              <w:divBdr>
                <w:top w:val="none" w:sz="0" w:space="0" w:color="auto"/>
                <w:left w:val="none" w:sz="0" w:space="0" w:color="auto"/>
                <w:bottom w:val="none" w:sz="0" w:space="0" w:color="auto"/>
                <w:right w:val="none" w:sz="0" w:space="0" w:color="auto"/>
              </w:divBdr>
            </w:div>
            <w:div w:id="979263106">
              <w:marLeft w:val="0"/>
              <w:marRight w:val="0"/>
              <w:marTop w:val="0"/>
              <w:marBottom w:val="0"/>
              <w:divBdr>
                <w:top w:val="none" w:sz="0" w:space="0" w:color="auto"/>
                <w:left w:val="none" w:sz="0" w:space="0" w:color="auto"/>
                <w:bottom w:val="none" w:sz="0" w:space="0" w:color="auto"/>
                <w:right w:val="none" w:sz="0" w:space="0" w:color="auto"/>
              </w:divBdr>
            </w:div>
            <w:div w:id="1012219658">
              <w:marLeft w:val="0"/>
              <w:marRight w:val="0"/>
              <w:marTop w:val="0"/>
              <w:marBottom w:val="0"/>
              <w:divBdr>
                <w:top w:val="none" w:sz="0" w:space="0" w:color="auto"/>
                <w:left w:val="none" w:sz="0" w:space="0" w:color="auto"/>
                <w:bottom w:val="none" w:sz="0" w:space="0" w:color="auto"/>
                <w:right w:val="none" w:sz="0" w:space="0" w:color="auto"/>
              </w:divBdr>
            </w:div>
            <w:div w:id="1019043753">
              <w:marLeft w:val="0"/>
              <w:marRight w:val="0"/>
              <w:marTop w:val="0"/>
              <w:marBottom w:val="0"/>
              <w:divBdr>
                <w:top w:val="none" w:sz="0" w:space="0" w:color="auto"/>
                <w:left w:val="none" w:sz="0" w:space="0" w:color="auto"/>
                <w:bottom w:val="none" w:sz="0" w:space="0" w:color="auto"/>
                <w:right w:val="none" w:sz="0" w:space="0" w:color="auto"/>
              </w:divBdr>
            </w:div>
            <w:div w:id="1031763195">
              <w:marLeft w:val="0"/>
              <w:marRight w:val="0"/>
              <w:marTop w:val="0"/>
              <w:marBottom w:val="0"/>
              <w:divBdr>
                <w:top w:val="none" w:sz="0" w:space="0" w:color="auto"/>
                <w:left w:val="none" w:sz="0" w:space="0" w:color="auto"/>
                <w:bottom w:val="none" w:sz="0" w:space="0" w:color="auto"/>
                <w:right w:val="none" w:sz="0" w:space="0" w:color="auto"/>
              </w:divBdr>
            </w:div>
            <w:div w:id="1038048433">
              <w:marLeft w:val="0"/>
              <w:marRight w:val="0"/>
              <w:marTop w:val="0"/>
              <w:marBottom w:val="0"/>
              <w:divBdr>
                <w:top w:val="none" w:sz="0" w:space="0" w:color="auto"/>
                <w:left w:val="none" w:sz="0" w:space="0" w:color="auto"/>
                <w:bottom w:val="none" w:sz="0" w:space="0" w:color="auto"/>
                <w:right w:val="none" w:sz="0" w:space="0" w:color="auto"/>
              </w:divBdr>
            </w:div>
            <w:div w:id="1076241269">
              <w:marLeft w:val="0"/>
              <w:marRight w:val="0"/>
              <w:marTop w:val="0"/>
              <w:marBottom w:val="0"/>
              <w:divBdr>
                <w:top w:val="none" w:sz="0" w:space="0" w:color="auto"/>
                <w:left w:val="none" w:sz="0" w:space="0" w:color="auto"/>
                <w:bottom w:val="none" w:sz="0" w:space="0" w:color="auto"/>
                <w:right w:val="none" w:sz="0" w:space="0" w:color="auto"/>
              </w:divBdr>
            </w:div>
            <w:div w:id="1093086777">
              <w:marLeft w:val="0"/>
              <w:marRight w:val="0"/>
              <w:marTop w:val="0"/>
              <w:marBottom w:val="0"/>
              <w:divBdr>
                <w:top w:val="none" w:sz="0" w:space="0" w:color="auto"/>
                <w:left w:val="none" w:sz="0" w:space="0" w:color="auto"/>
                <w:bottom w:val="none" w:sz="0" w:space="0" w:color="auto"/>
                <w:right w:val="none" w:sz="0" w:space="0" w:color="auto"/>
              </w:divBdr>
            </w:div>
            <w:div w:id="1157259404">
              <w:marLeft w:val="0"/>
              <w:marRight w:val="0"/>
              <w:marTop w:val="0"/>
              <w:marBottom w:val="0"/>
              <w:divBdr>
                <w:top w:val="none" w:sz="0" w:space="0" w:color="auto"/>
                <w:left w:val="none" w:sz="0" w:space="0" w:color="auto"/>
                <w:bottom w:val="none" w:sz="0" w:space="0" w:color="auto"/>
                <w:right w:val="none" w:sz="0" w:space="0" w:color="auto"/>
              </w:divBdr>
            </w:div>
            <w:div w:id="1158813208">
              <w:marLeft w:val="0"/>
              <w:marRight w:val="0"/>
              <w:marTop w:val="0"/>
              <w:marBottom w:val="0"/>
              <w:divBdr>
                <w:top w:val="none" w:sz="0" w:space="0" w:color="auto"/>
                <w:left w:val="none" w:sz="0" w:space="0" w:color="auto"/>
                <w:bottom w:val="none" w:sz="0" w:space="0" w:color="auto"/>
                <w:right w:val="none" w:sz="0" w:space="0" w:color="auto"/>
              </w:divBdr>
            </w:div>
            <w:div w:id="1181356977">
              <w:marLeft w:val="0"/>
              <w:marRight w:val="0"/>
              <w:marTop w:val="0"/>
              <w:marBottom w:val="0"/>
              <w:divBdr>
                <w:top w:val="none" w:sz="0" w:space="0" w:color="auto"/>
                <w:left w:val="none" w:sz="0" w:space="0" w:color="auto"/>
                <w:bottom w:val="none" w:sz="0" w:space="0" w:color="auto"/>
                <w:right w:val="none" w:sz="0" w:space="0" w:color="auto"/>
              </w:divBdr>
            </w:div>
            <w:div w:id="1199850952">
              <w:marLeft w:val="0"/>
              <w:marRight w:val="0"/>
              <w:marTop w:val="0"/>
              <w:marBottom w:val="0"/>
              <w:divBdr>
                <w:top w:val="none" w:sz="0" w:space="0" w:color="auto"/>
                <w:left w:val="none" w:sz="0" w:space="0" w:color="auto"/>
                <w:bottom w:val="none" w:sz="0" w:space="0" w:color="auto"/>
                <w:right w:val="none" w:sz="0" w:space="0" w:color="auto"/>
              </w:divBdr>
            </w:div>
            <w:div w:id="1231424145">
              <w:marLeft w:val="0"/>
              <w:marRight w:val="0"/>
              <w:marTop w:val="0"/>
              <w:marBottom w:val="0"/>
              <w:divBdr>
                <w:top w:val="none" w:sz="0" w:space="0" w:color="auto"/>
                <w:left w:val="none" w:sz="0" w:space="0" w:color="auto"/>
                <w:bottom w:val="none" w:sz="0" w:space="0" w:color="auto"/>
                <w:right w:val="none" w:sz="0" w:space="0" w:color="auto"/>
              </w:divBdr>
            </w:div>
            <w:div w:id="1276912606">
              <w:marLeft w:val="0"/>
              <w:marRight w:val="0"/>
              <w:marTop w:val="0"/>
              <w:marBottom w:val="0"/>
              <w:divBdr>
                <w:top w:val="none" w:sz="0" w:space="0" w:color="auto"/>
                <w:left w:val="none" w:sz="0" w:space="0" w:color="auto"/>
                <w:bottom w:val="none" w:sz="0" w:space="0" w:color="auto"/>
                <w:right w:val="none" w:sz="0" w:space="0" w:color="auto"/>
              </w:divBdr>
            </w:div>
            <w:div w:id="1314211380">
              <w:marLeft w:val="0"/>
              <w:marRight w:val="0"/>
              <w:marTop w:val="0"/>
              <w:marBottom w:val="0"/>
              <w:divBdr>
                <w:top w:val="none" w:sz="0" w:space="0" w:color="auto"/>
                <w:left w:val="none" w:sz="0" w:space="0" w:color="auto"/>
                <w:bottom w:val="none" w:sz="0" w:space="0" w:color="auto"/>
                <w:right w:val="none" w:sz="0" w:space="0" w:color="auto"/>
              </w:divBdr>
            </w:div>
            <w:div w:id="1345085559">
              <w:marLeft w:val="0"/>
              <w:marRight w:val="0"/>
              <w:marTop w:val="0"/>
              <w:marBottom w:val="0"/>
              <w:divBdr>
                <w:top w:val="none" w:sz="0" w:space="0" w:color="auto"/>
                <w:left w:val="none" w:sz="0" w:space="0" w:color="auto"/>
                <w:bottom w:val="none" w:sz="0" w:space="0" w:color="auto"/>
                <w:right w:val="none" w:sz="0" w:space="0" w:color="auto"/>
              </w:divBdr>
            </w:div>
            <w:div w:id="1351689106">
              <w:marLeft w:val="0"/>
              <w:marRight w:val="0"/>
              <w:marTop w:val="0"/>
              <w:marBottom w:val="0"/>
              <w:divBdr>
                <w:top w:val="none" w:sz="0" w:space="0" w:color="auto"/>
                <w:left w:val="none" w:sz="0" w:space="0" w:color="auto"/>
                <w:bottom w:val="none" w:sz="0" w:space="0" w:color="auto"/>
                <w:right w:val="none" w:sz="0" w:space="0" w:color="auto"/>
              </w:divBdr>
            </w:div>
            <w:div w:id="1373265493">
              <w:marLeft w:val="0"/>
              <w:marRight w:val="0"/>
              <w:marTop w:val="0"/>
              <w:marBottom w:val="0"/>
              <w:divBdr>
                <w:top w:val="none" w:sz="0" w:space="0" w:color="auto"/>
                <w:left w:val="none" w:sz="0" w:space="0" w:color="auto"/>
                <w:bottom w:val="none" w:sz="0" w:space="0" w:color="auto"/>
                <w:right w:val="none" w:sz="0" w:space="0" w:color="auto"/>
              </w:divBdr>
            </w:div>
            <w:div w:id="1379546190">
              <w:marLeft w:val="0"/>
              <w:marRight w:val="0"/>
              <w:marTop w:val="0"/>
              <w:marBottom w:val="0"/>
              <w:divBdr>
                <w:top w:val="none" w:sz="0" w:space="0" w:color="auto"/>
                <w:left w:val="none" w:sz="0" w:space="0" w:color="auto"/>
                <w:bottom w:val="none" w:sz="0" w:space="0" w:color="auto"/>
                <w:right w:val="none" w:sz="0" w:space="0" w:color="auto"/>
              </w:divBdr>
            </w:div>
            <w:div w:id="1399597270">
              <w:marLeft w:val="0"/>
              <w:marRight w:val="0"/>
              <w:marTop w:val="0"/>
              <w:marBottom w:val="0"/>
              <w:divBdr>
                <w:top w:val="none" w:sz="0" w:space="0" w:color="auto"/>
                <w:left w:val="none" w:sz="0" w:space="0" w:color="auto"/>
                <w:bottom w:val="none" w:sz="0" w:space="0" w:color="auto"/>
                <w:right w:val="none" w:sz="0" w:space="0" w:color="auto"/>
              </w:divBdr>
            </w:div>
            <w:div w:id="1431315137">
              <w:marLeft w:val="0"/>
              <w:marRight w:val="0"/>
              <w:marTop w:val="0"/>
              <w:marBottom w:val="0"/>
              <w:divBdr>
                <w:top w:val="none" w:sz="0" w:space="0" w:color="auto"/>
                <w:left w:val="none" w:sz="0" w:space="0" w:color="auto"/>
                <w:bottom w:val="none" w:sz="0" w:space="0" w:color="auto"/>
                <w:right w:val="none" w:sz="0" w:space="0" w:color="auto"/>
              </w:divBdr>
            </w:div>
            <w:div w:id="1446995546">
              <w:marLeft w:val="0"/>
              <w:marRight w:val="0"/>
              <w:marTop w:val="0"/>
              <w:marBottom w:val="0"/>
              <w:divBdr>
                <w:top w:val="none" w:sz="0" w:space="0" w:color="auto"/>
                <w:left w:val="none" w:sz="0" w:space="0" w:color="auto"/>
                <w:bottom w:val="none" w:sz="0" w:space="0" w:color="auto"/>
                <w:right w:val="none" w:sz="0" w:space="0" w:color="auto"/>
              </w:divBdr>
            </w:div>
            <w:div w:id="1448306441">
              <w:marLeft w:val="0"/>
              <w:marRight w:val="0"/>
              <w:marTop w:val="0"/>
              <w:marBottom w:val="0"/>
              <w:divBdr>
                <w:top w:val="none" w:sz="0" w:space="0" w:color="auto"/>
                <w:left w:val="none" w:sz="0" w:space="0" w:color="auto"/>
                <w:bottom w:val="none" w:sz="0" w:space="0" w:color="auto"/>
                <w:right w:val="none" w:sz="0" w:space="0" w:color="auto"/>
              </w:divBdr>
            </w:div>
            <w:div w:id="1450468794">
              <w:marLeft w:val="0"/>
              <w:marRight w:val="0"/>
              <w:marTop w:val="0"/>
              <w:marBottom w:val="0"/>
              <w:divBdr>
                <w:top w:val="none" w:sz="0" w:space="0" w:color="auto"/>
                <w:left w:val="none" w:sz="0" w:space="0" w:color="auto"/>
                <w:bottom w:val="none" w:sz="0" w:space="0" w:color="auto"/>
                <w:right w:val="none" w:sz="0" w:space="0" w:color="auto"/>
              </w:divBdr>
            </w:div>
            <w:div w:id="1476995071">
              <w:marLeft w:val="0"/>
              <w:marRight w:val="0"/>
              <w:marTop w:val="0"/>
              <w:marBottom w:val="0"/>
              <w:divBdr>
                <w:top w:val="none" w:sz="0" w:space="0" w:color="auto"/>
                <w:left w:val="none" w:sz="0" w:space="0" w:color="auto"/>
                <w:bottom w:val="none" w:sz="0" w:space="0" w:color="auto"/>
                <w:right w:val="none" w:sz="0" w:space="0" w:color="auto"/>
              </w:divBdr>
            </w:div>
            <w:div w:id="1489856446">
              <w:marLeft w:val="0"/>
              <w:marRight w:val="0"/>
              <w:marTop w:val="0"/>
              <w:marBottom w:val="0"/>
              <w:divBdr>
                <w:top w:val="none" w:sz="0" w:space="0" w:color="auto"/>
                <w:left w:val="none" w:sz="0" w:space="0" w:color="auto"/>
                <w:bottom w:val="none" w:sz="0" w:space="0" w:color="auto"/>
                <w:right w:val="none" w:sz="0" w:space="0" w:color="auto"/>
              </w:divBdr>
            </w:div>
            <w:div w:id="1528640561">
              <w:marLeft w:val="0"/>
              <w:marRight w:val="0"/>
              <w:marTop w:val="0"/>
              <w:marBottom w:val="0"/>
              <w:divBdr>
                <w:top w:val="none" w:sz="0" w:space="0" w:color="auto"/>
                <w:left w:val="none" w:sz="0" w:space="0" w:color="auto"/>
                <w:bottom w:val="none" w:sz="0" w:space="0" w:color="auto"/>
                <w:right w:val="none" w:sz="0" w:space="0" w:color="auto"/>
              </w:divBdr>
            </w:div>
            <w:div w:id="1543520773">
              <w:marLeft w:val="0"/>
              <w:marRight w:val="0"/>
              <w:marTop w:val="0"/>
              <w:marBottom w:val="0"/>
              <w:divBdr>
                <w:top w:val="none" w:sz="0" w:space="0" w:color="auto"/>
                <w:left w:val="none" w:sz="0" w:space="0" w:color="auto"/>
                <w:bottom w:val="none" w:sz="0" w:space="0" w:color="auto"/>
                <w:right w:val="none" w:sz="0" w:space="0" w:color="auto"/>
              </w:divBdr>
            </w:div>
            <w:div w:id="1567715344">
              <w:marLeft w:val="0"/>
              <w:marRight w:val="0"/>
              <w:marTop w:val="0"/>
              <w:marBottom w:val="0"/>
              <w:divBdr>
                <w:top w:val="none" w:sz="0" w:space="0" w:color="auto"/>
                <w:left w:val="none" w:sz="0" w:space="0" w:color="auto"/>
                <w:bottom w:val="none" w:sz="0" w:space="0" w:color="auto"/>
                <w:right w:val="none" w:sz="0" w:space="0" w:color="auto"/>
              </w:divBdr>
            </w:div>
            <w:div w:id="1577010325">
              <w:marLeft w:val="0"/>
              <w:marRight w:val="0"/>
              <w:marTop w:val="0"/>
              <w:marBottom w:val="0"/>
              <w:divBdr>
                <w:top w:val="none" w:sz="0" w:space="0" w:color="auto"/>
                <w:left w:val="none" w:sz="0" w:space="0" w:color="auto"/>
                <w:bottom w:val="none" w:sz="0" w:space="0" w:color="auto"/>
                <w:right w:val="none" w:sz="0" w:space="0" w:color="auto"/>
              </w:divBdr>
            </w:div>
            <w:div w:id="1637679298">
              <w:marLeft w:val="0"/>
              <w:marRight w:val="0"/>
              <w:marTop w:val="0"/>
              <w:marBottom w:val="0"/>
              <w:divBdr>
                <w:top w:val="none" w:sz="0" w:space="0" w:color="auto"/>
                <w:left w:val="none" w:sz="0" w:space="0" w:color="auto"/>
                <w:bottom w:val="none" w:sz="0" w:space="0" w:color="auto"/>
                <w:right w:val="none" w:sz="0" w:space="0" w:color="auto"/>
              </w:divBdr>
            </w:div>
            <w:div w:id="1663924359">
              <w:marLeft w:val="0"/>
              <w:marRight w:val="0"/>
              <w:marTop w:val="0"/>
              <w:marBottom w:val="0"/>
              <w:divBdr>
                <w:top w:val="none" w:sz="0" w:space="0" w:color="auto"/>
                <w:left w:val="none" w:sz="0" w:space="0" w:color="auto"/>
                <w:bottom w:val="none" w:sz="0" w:space="0" w:color="auto"/>
                <w:right w:val="none" w:sz="0" w:space="0" w:color="auto"/>
              </w:divBdr>
            </w:div>
            <w:div w:id="1664356664">
              <w:marLeft w:val="0"/>
              <w:marRight w:val="0"/>
              <w:marTop w:val="0"/>
              <w:marBottom w:val="0"/>
              <w:divBdr>
                <w:top w:val="none" w:sz="0" w:space="0" w:color="auto"/>
                <w:left w:val="none" w:sz="0" w:space="0" w:color="auto"/>
                <w:bottom w:val="none" w:sz="0" w:space="0" w:color="auto"/>
                <w:right w:val="none" w:sz="0" w:space="0" w:color="auto"/>
              </w:divBdr>
            </w:div>
            <w:div w:id="1667241328">
              <w:marLeft w:val="0"/>
              <w:marRight w:val="0"/>
              <w:marTop w:val="0"/>
              <w:marBottom w:val="0"/>
              <w:divBdr>
                <w:top w:val="none" w:sz="0" w:space="0" w:color="auto"/>
                <w:left w:val="none" w:sz="0" w:space="0" w:color="auto"/>
                <w:bottom w:val="none" w:sz="0" w:space="0" w:color="auto"/>
                <w:right w:val="none" w:sz="0" w:space="0" w:color="auto"/>
              </w:divBdr>
            </w:div>
            <w:div w:id="1689528121">
              <w:marLeft w:val="0"/>
              <w:marRight w:val="0"/>
              <w:marTop w:val="0"/>
              <w:marBottom w:val="0"/>
              <w:divBdr>
                <w:top w:val="none" w:sz="0" w:space="0" w:color="auto"/>
                <w:left w:val="none" w:sz="0" w:space="0" w:color="auto"/>
                <w:bottom w:val="none" w:sz="0" w:space="0" w:color="auto"/>
                <w:right w:val="none" w:sz="0" w:space="0" w:color="auto"/>
              </w:divBdr>
            </w:div>
            <w:div w:id="1711416588">
              <w:marLeft w:val="0"/>
              <w:marRight w:val="0"/>
              <w:marTop w:val="0"/>
              <w:marBottom w:val="0"/>
              <w:divBdr>
                <w:top w:val="none" w:sz="0" w:space="0" w:color="auto"/>
                <w:left w:val="none" w:sz="0" w:space="0" w:color="auto"/>
                <w:bottom w:val="none" w:sz="0" w:space="0" w:color="auto"/>
                <w:right w:val="none" w:sz="0" w:space="0" w:color="auto"/>
              </w:divBdr>
            </w:div>
            <w:div w:id="1764256382">
              <w:marLeft w:val="0"/>
              <w:marRight w:val="0"/>
              <w:marTop w:val="0"/>
              <w:marBottom w:val="0"/>
              <w:divBdr>
                <w:top w:val="none" w:sz="0" w:space="0" w:color="auto"/>
                <w:left w:val="none" w:sz="0" w:space="0" w:color="auto"/>
                <w:bottom w:val="none" w:sz="0" w:space="0" w:color="auto"/>
                <w:right w:val="none" w:sz="0" w:space="0" w:color="auto"/>
              </w:divBdr>
            </w:div>
            <w:div w:id="1769227243">
              <w:marLeft w:val="0"/>
              <w:marRight w:val="0"/>
              <w:marTop w:val="0"/>
              <w:marBottom w:val="0"/>
              <w:divBdr>
                <w:top w:val="none" w:sz="0" w:space="0" w:color="auto"/>
                <w:left w:val="none" w:sz="0" w:space="0" w:color="auto"/>
                <w:bottom w:val="none" w:sz="0" w:space="0" w:color="auto"/>
                <w:right w:val="none" w:sz="0" w:space="0" w:color="auto"/>
              </w:divBdr>
            </w:div>
            <w:div w:id="1773864920">
              <w:marLeft w:val="0"/>
              <w:marRight w:val="0"/>
              <w:marTop w:val="0"/>
              <w:marBottom w:val="0"/>
              <w:divBdr>
                <w:top w:val="none" w:sz="0" w:space="0" w:color="auto"/>
                <w:left w:val="none" w:sz="0" w:space="0" w:color="auto"/>
                <w:bottom w:val="none" w:sz="0" w:space="0" w:color="auto"/>
                <w:right w:val="none" w:sz="0" w:space="0" w:color="auto"/>
              </w:divBdr>
            </w:div>
            <w:div w:id="1778401076">
              <w:marLeft w:val="0"/>
              <w:marRight w:val="0"/>
              <w:marTop w:val="0"/>
              <w:marBottom w:val="0"/>
              <w:divBdr>
                <w:top w:val="none" w:sz="0" w:space="0" w:color="auto"/>
                <w:left w:val="none" w:sz="0" w:space="0" w:color="auto"/>
                <w:bottom w:val="none" w:sz="0" w:space="0" w:color="auto"/>
                <w:right w:val="none" w:sz="0" w:space="0" w:color="auto"/>
              </w:divBdr>
            </w:div>
            <w:div w:id="1801998893">
              <w:marLeft w:val="0"/>
              <w:marRight w:val="0"/>
              <w:marTop w:val="0"/>
              <w:marBottom w:val="0"/>
              <w:divBdr>
                <w:top w:val="none" w:sz="0" w:space="0" w:color="auto"/>
                <w:left w:val="none" w:sz="0" w:space="0" w:color="auto"/>
                <w:bottom w:val="none" w:sz="0" w:space="0" w:color="auto"/>
                <w:right w:val="none" w:sz="0" w:space="0" w:color="auto"/>
              </w:divBdr>
            </w:div>
            <w:div w:id="1847793011">
              <w:marLeft w:val="0"/>
              <w:marRight w:val="0"/>
              <w:marTop w:val="0"/>
              <w:marBottom w:val="0"/>
              <w:divBdr>
                <w:top w:val="none" w:sz="0" w:space="0" w:color="auto"/>
                <w:left w:val="none" w:sz="0" w:space="0" w:color="auto"/>
                <w:bottom w:val="none" w:sz="0" w:space="0" w:color="auto"/>
                <w:right w:val="none" w:sz="0" w:space="0" w:color="auto"/>
              </w:divBdr>
            </w:div>
            <w:div w:id="1899973095">
              <w:marLeft w:val="0"/>
              <w:marRight w:val="0"/>
              <w:marTop w:val="0"/>
              <w:marBottom w:val="0"/>
              <w:divBdr>
                <w:top w:val="none" w:sz="0" w:space="0" w:color="auto"/>
                <w:left w:val="none" w:sz="0" w:space="0" w:color="auto"/>
                <w:bottom w:val="none" w:sz="0" w:space="0" w:color="auto"/>
                <w:right w:val="none" w:sz="0" w:space="0" w:color="auto"/>
              </w:divBdr>
            </w:div>
            <w:div w:id="1934391959">
              <w:marLeft w:val="0"/>
              <w:marRight w:val="0"/>
              <w:marTop w:val="0"/>
              <w:marBottom w:val="0"/>
              <w:divBdr>
                <w:top w:val="none" w:sz="0" w:space="0" w:color="auto"/>
                <w:left w:val="none" w:sz="0" w:space="0" w:color="auto"/>
                <w:bottom w:val="none" w:sz="0" w:space="0" w:color="auto"/>
                <w:right w:val="none" w:sz="0" w:space="0" w:color="auto"/>
              </w:divBdr>
            </w:div>
            <w:div w:id="1940062229">
              <w:marLeft w:val="0"/>
              <w:marRight w:val="0"/>
              <w:marTop w:val="0"/>
              <w:marBottom w:val="0"/>
              <w:divBdr>
                <w:top w:val="none" w:sz="0" w:space="0" w:color="auto"/>
                <w:left w:val="none" w:sz="0" w:space="0" w:color="auto"/>
                <w:bottom w:val="none" w:sz="0" w:space="0" w:color="auto"/>
                <w:right w:val="none" w:sz="0" w:space="0" w:color="auto"/>
              </w:divBdr>
            </w:div>
            <w:div w:id="1963262870">
              <w:marLeft w:val="0"/>
              <w:marRight w:val="0"/>
              <w:marTop w:val="0"/>
              <w:marBottom w:val="0"/>
              <w:divBdr>
                <w:top w:val="none" w:sz="0" w:space="0" w:color="auto"/>
                <w:left w:val="none" w:sz="0" w:space="0" w:color="auto"/>
                <w:bottom w:val="none" w:sz="0" w:space="0" w:color="auto"/>
                <w:right w:val="none" w:sz="0" w:space="0" w:color="auto"/>
              </w:divBdr>
            </w:div>
            <w:div w:id="1997343339">
              <w:marLeft w:val="0"/>
              <w:marRight w:val="0"/>
              <w:marTop w:val="0"/>
              <w:marBottom w:val="0"/>
              <w:divBdr>
                <w:top w:val="none" w:sz="0" w:space="0" w:color="auto"/>
                <w:left w:val="none" w:sz="0" w:space="0" w:color="auto"/>
                <w:bottom w:val="none" w:sz="0" w:space="0" w:color="auto"/>
                <w:right w:val="none" w:sz="0" w:space="0" w:color="auto"/>
              </w:divBdr>
            </w:div>
            <w:div w:id="2017076621">
              <w:marLeft w:val="0"/>
              <w:marRight w:val="0"/>
              <w:marTop w:val="0"/>
              <w:marBottom w:val="0"/>
              <w:divBdr>
                <w:top w:val="none" w:sz="0" w:space="0" w:color="auto"/>
                <w:left w:val="none" w:sz="0" w:space="0" w:color="auto"/>
                <w:bottom w:val="none" w:sz="0" w:space="0" w:color="auto"/>
                <w:right w:val="none" w:sz="0" w:space="0" w:color="auto"/>
              </w:divBdr>
            </w:div>
            <w:div w:id="2051569958">
              <w:marLeft w:val="0"/>
              <w:marRight w:val="0"/>
              <w:marTop w:val="0"/>
              <w:marBottom w:val="0"/>
              <w:divBdr>
                <w:top w:val="none" w:sz="0" w:space="0" w:color="auto"/>
                <w:left w:val="none" w:sz="0" w:space="0" w:color="auto"/>
                <w:bottom w:val="none" w:sz="0" w:space="0" w:color="auto"/>
                <w:right w:val="none" w:sz="0" w:space="0" w:color="auto"/>
              </w:divBdr>
            </w:div>
            <w:div w:id="2058777072">
              <w:marLeft w:val="0"/>
              <w:marRight w:val="0"/>
              <w:marTop w:val="0"/>
              <w:marBottom w:val="0"/>
              <w:divBdr>
                <w:top w:val="none" w:sz="0" w:space="0" w:color="auto"/>
                <w:left w:val="none" w:sz="0" w:space="0" w:color="auto"/>
                <w:bottom w:val="none" w:sz="0" w:space="0" w:color="auto"/>
                <w:right w:val="none" w:sz="0" w:space="0" w:color="auto"/>
              </w:divBdr>
            </w:div>
            <w:div w:id="2067609088">
              <w:marLeft w:val="0"/>
              <w:marRight w:val="0"/>
              <w:marTop w:val="0"/>
              <w:marBottom w:val="0"/>
              <w:divBdr>
                <w:top w:val="none" w:sz="0" w:space="0" w:color="auto"/>
                <w:left w:val="none" w:sz="0" w:space="0" w:color="auto"/>
                <w:bottom w:val="none" w:sz="0" w:space="0" w:color="auto"/>
                <w:right w:val="none" w:sz="0" w:space="0" w:color="auto"/>
              </w:divBdr>
            </w:div>
            <w:div w:id="2073232792">
              <w:marLeft w:val="0"/>
              <w:marRight w:val="0"/>
              <w:marTop w:val="0"/>
              <w:marBottom w:val="0"/>
              <w:divBdr>
                <w:top w:val="none" w:sz="0" w:space="0" w:color="auto"/>
                <w:left w:val="none" w:sz="0" w:space="0" w:color="auto"/>
                <w:bottom w:val="none" w:sz="0" w:space="0" w:color="auto"/>
                <w:right w:val="none" w:sz="0" w:space="0" w:color="auto"/>
              </w:divBdr>
            </w:div>
            <w:div w:id="2107924605">
              <w:marLeft w:val="0"/>
              <w:marRight w:val="0"/>
              <w:marTop w:val="0"/>
              <w:marBottom w:val="0"/>
              <w:divBdr>
                <w:top w:val="none" w:sz="0" w:space="0" w:color="auto"/>
                <w:left w:val="none" w:sz="0" w:space="0" w:color="auto"/>
                <w:bottom w:val="none" w:sz="0" w:space="0" w:color="auto"/>
                <w:right w:val="none" w:sz="0" w:space="0" w:color="auto"/>
              </w:divBdr>
            </w:div>
            <w:div w:id="213602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59441">
      <w:bodyDiv w:val="1"/>
      <w:marLeft w:val="0"/>
      <w:marRight w:val="0"/>
      <w:marTop w:val="0"/>
      <w:marBottom w:val="0"/>
      <w:divBdr>
        <w:top w:val="none" w:sz="0" w:space="0" w:color="auto"/>
        <w:left w:val="none" w:sz="0" w:space="0" w:color="auto"/>
        <w:bottom w:val="none" w:sz="0" w:space="0" w:color="auto"/>
        <w:right w:val="none" w:sz="0" w:space="0" w:color="auto"/>
      </w:divBdr>
    </w:div>
    <w:div w:id="1751806508">
      <w:bodyDiv w:val="1"/>
      <w:marLeft w:val="0"/>
      <w:marRight w:val="0"/>
      <w:marTop w:val="0"/>
      <w:marBottom w:val="0"/>
      <w:divBdr>
        <w:top w:val="none" w:sz="0" w:space="0" w:color="auto"/>
        <w:left w:val="none" w:sz="0" w:space="0" w:color="auto"/>
        <w:bottom w:val="none" w:sz="0" w:space="0" w:color="auto"/>
        <w:right w:val="none" w:sz="0" w:space="0" w:color="auto"/>
      </w:divBdr>
    </w:div>
    <w:div w:id="1755667440">
      <w:bodyDiv w:val="1"/>
      <w:marLeft w:val="0"/>
      <w:marRight w:val="0"/>
      <w:marTop w:val="0"/>
      <w:marBottom w:val="0"/>
      <w:divBdr>
        <w:top w:val="none" w:sz="0" w:space="0" w:color="auto"/>
        <w:left w:val="none" w:sz="0" w:space="0" w:color="auto"/>
        <w:bottom w:val="none" w:sz="0" w:space="0" w:color="auto"/>
        <w:right w:val="none" w:sz="0" w:space="0" w:color="auto"/>
      </w:divBdr>
    </w:div>
    <w:div w:id="1757091094">
      <w:bodyDiv w:val="1"/>
      <w:marLeft w:val="0"/>
      <w:marRight w:val="0"/>
      <w:marTop w:val="0"/>
      <w:marBottom w:val="0"/>
      <w:divBdr>
        <w:top w:val="none" w:sz="0" w:space="0" w:color="auto"/>
        <w:left w:val="none" w:sz="0" w:space="0" w:color="auto"/>
        <w:bottom w:val="none" w:sz="0" w:space="0" w:color="auto"/>
        <w:right w:val="none" w:sz="0" w:space="0" w:color="auto"/>
      </w:divBdr>
    </w:div>
    <w:div w:id="1757748548">
      <w:bodyDiv w:val="1"/>
      <w:marLeft w:val="0"/>
      <w:marRight w:val="0"/>
      <w:marTop w:val="0"/>
      <w:marBottom w:val="0"/>
      <w:divBdr>
        <w:top w:val="none" w:sz="0" w:space="0" w:color="auto"/>
        <w:left w:val="none" w:sz="0" w:space="0" w:color="auto"/>
        <w:bottom w:val="none" w:sz="0" w:space="0" w:color="auto"/>
        <w:right w:val="none" w:sz="0" w:space="0" w:color="auto"/>
      </w:divBdr>
    </w:div>
    <w:div w:id="1765683087">
      <w:bodyDiv w:val="1"/>
      <w:marLeft w:val="0"/>
      <w:marRight w:val="0"/>
      <w:marTop w:val="0"/>
      <w:marBottom w:val="0"/>
      <w:divBdr>
        <w:top w:val="none" w:sz="0" w:space="0" w:color="auto"/>
        <w:left w:val="none" w:sz="0" w:space="0" w:color="auto"/>
        <w:bottom w:val="none" w:sz="0" w:space="0" w:color="auto"/>
        <w:right w:val="none" w:sz="0" w:space="0" w:color="auto"/>
      </w:divBdr>
    </w:div>
    <w:div w:id="1765875755">
      <w:bodyDiv w:val="1"/>
      <w:marLeft w:val="0"/>
      <w:marRight w:val="0"/>
      <w:marTop w:val="0"/>
      <w:marBottom w:val="0"/>
      <w:divBdr>
        <w:top w:val="none" w:sz="0" w:space="0" w:color="auto"/>
        <w:left w:val="none" w:sz="0" w:space="0" w:color="auto"/>
        <w:bottom w:val="none" w:sz="0" w:space="0" w:color="auto"/>
        <w:right w:val="none" w:sz="0" w:space="0" w:color="auto"/>
      </w:divBdr>
      <w:divsChild>
        <w:div w:id="1146704084">
          <w:marLeft w:val="0"/>
          <w:marRight w:val="0"/>
          <w:marTop w:val="0"/>
          <w:marBottom w:val="0"/>
          <w:divBdr>
            <w:top w:val="none" w:sz="0" w:space="0" w:color="auto"/>
            <w:left w:val="none" w:sz="0" w:space="0" w:color="auto"/>
            <w:bottom w:val="none" w:sz="0" w:space="0" w:color="auto"/>
            <w:right w:val="none" w:sz="0" w:space="0" w:color="auto"/>
          </w:divBdr>
          <w:divsChild>
            <w:div w:id="135229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19707">
      <w:bodyDiv w:val="1"/>
      <w:marLeft w:val="0"/>
      <w:marRight w:val="0"/>
      <w:marTop w:val="0"/>
      <w:marBottom w:val="0"/>
      <w:divBdr>
        <w:top w:val="none" w:sz="0" w:space="0" w:color="auto"/>
        <w:left w:val="none" w:sz="0" w:space="0" w:color="auto"/>
        <w:bottom w:val="none" w:sz="0" w:space="0" w:color="auto"/>
        <w:right w:val="none" w:sz="0" w:space="0" w:color="auto"/>
      </w:divBdr>
      <w:divsChild>
        <w:div w:id="543712289">
          <w:marLeft w:val="0"/>
          <w:marRight w:val="0"/>
          <w:marTop w:val="0"/>
          <w:marBottom w:val="0"/>
          <w:divBdr>
            <w:top w:val="none" w:sz="0" w:space="0" w:color="auto"/>
            <w:left w:val="none" w:sz="0" w:space="0" w:color="auto"/>
            <w:bottom w:val="none" w:sz="0" w:space="0" w:color="auto"/>
            <w:right w:val="none" w:sz="0" w:space="0" w:color="auto"/>
          </w:divBdr>
          <w:divsChild>
            <w:div w:id="675958667">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1768236967">
      <w:bodyDiv w:val="1"/>
      <w:marLeft w:val="0"/>
      <w:marRight w:val="0"/>
      <w:marTop w:val="0"/>
      <w:marBottom w:val="0"/>
      <w:divBdr>
        <w:top w:val="none" w:sz="0" w:space="0" w:color="auto"/>
        <w:left w:val="none" w:sz="0" w:space="0" w:color="auto"/>
        <w:bottom w:val="none" w:sz="0" w:space="0" w:color="auto"/>
        <w:right w:val="none" w:sz="0" w:space="0" w:color="auto"/>
      </w:divBdr>
    </w:div>
    <w:div w:id="1771194778">
      <w:bodyDiv w:val="1"/>
      <w:marLeft w:val="0"/>
      <w:marRight w:val="0"/>
      <w:marTop w:val="0"/>
      <w:marBottom w:val="0"/>
      <w:divBdr>
        <w:top w:val="none" w:sz="0" w:space="0" w:color="auto"/>
        <w:left w:val="none" w:sz="0" w:space="0" w:color="auto"/>
        <w:bottom w:val="none" w:sz="0" w:space="0" w:color="auto"/>
        <w:right w:val="none" w:sz="0" w:space="0" w:color="auto"/>
      </w:divBdr>
    </w:div>
    <w:div w:id="1771700842">
      <w:bodyDiv w:val="1"/>
      <w:marLeft w:val="0"/>
      <w:marRight w:val="0"/>
      <w:marTop w:val="0"/>
      <w:marBottom w:val="0"/>
      <w:divBdr>
        <w:top w:val="none" w:sz="0" w:space="0" w:color="auto"/>
        <w:left w:val="none" w:sz="0" w:space="0" w:color="auto"/>
        <w:bottom w:val="none" w:sz="0" w:space="0" w:color="auto"/>
        <w:right w:val="none" w:sz="0" w:space="0" w:color="auto"/>
      </w:divBdr>
    </w:div>
    <w:div w:id="1776944396">
      <w:bodyDiv w:val="1"/>
      <w:marLeft w:val="0"/>
      <w:marRight w:val="0"/>
      <w:marTop w:val="0"/>
      <w:marBottom w:val="0"/>
      <w:divBdr>
        <w:top w:val="none" w:sz="0" w:space="0" w:color="auto"/>
        <w:left w:val="none" w:sz="0" w:space="0" w:color="auto"/>
        <w:bottom w:val="none" w:sz="0" w:space="0" w:color="auto"/>
        <w:right w:val="none" w:sz="0" w:space="0" w:color="auto"/>
      </w:divBdr>
    </w:div>
    <w:div w:id="1777092603">
      <w:bodyDiv w:val="1"/>
      <w:marLeft w:val="0"/>
      <w:marRight w:val="0"/>
      <w:marTop w:val="0"/>
      <w:marBottom w:val="0"/>
      <w:divBdr>
        <w:top w:val="none" w:sz="0" w:space="0" w:color="auto"/>
        <w:left w:val="none" w:sz="0" w:space="0" w:color="auto"/>
        <w:bottom w:val="none" w:sz="0" w:space="0" w:color="auto"/>
        <w:right w:val="none" w:sz="0" w:space="0" w:color="auto"/>
      </w:divBdr>
    </w:div>
    <w:div w:id="1778717970">
      <w:bodyDiv w:val="1"/>
      <w:marLeft w:val="0"/>
      <w:marRight w:val="0"/>
      <w:marTop w:val="0"/>
      <w:marBottom w:val="0"/>
      <w:divBdr>
        <w:top w:val="none" w:sz="0" w:space="0" w:color="auto"/>
        <w:left w:val="none" w:sz="0" w:space="0" w:color="auto"/>
        <w:bottom w:val="none" w:sz="0" w:space="0" w:color="auto"/>
        <w:right w:val="none" w:sz="0" w:space="0" w:color="auto"/>
      </w:divBdr>
    </w:div>
    <w:div w:id="1780837063">
      <w:bodyDiv w:val="1"/>
      <w:marLeft w:val="0"/>
      <w:marRight w:val="0"/>
      <w:marTop w:val="0"/>
      <w:marBottom w:val="0"/>
      <w:divBdr>
        <w:top w:val="none" w:sz="0" w:space="0" w:color="auto"/>
        <w:left w:val="none" w:sz="0" w:space="0" w:color="auto"/>
        <w:bottom w:val="none" w:sz="0" w:space="0" w:color="auto"/>
        <w:right w:val="none" w:sz="0" w:space="0" w:color="auto"/>
      </w:divBdr>
    </w:div>
    <w:div w:id="1781759668">
      <w:bodyDiv w:val="1"/>
      <w:marLeft w:val="0"/>
      <w:marRight w:val="0"/>
      <w:marTop w:val="0"/>
      <w:marBottom w:val="0"/>
      <w:divBdr>
        <w:top w:val="none" w:sz="0" w:space="0" w:color="auto"/>
        <w:left w:val="none" w:sz="0" w:space="0" w:color="auto"/>
        <w:bottom w:val="none" w:sz="0" w:space="0" w:color="auto"/>
        <w:right w:val="none" w:sz="0" w:space="0" w:color="auto"/>
      </w:divBdr>
    </w:div>
    <w:div w:id="1783258960">
      <w:bodyDiv w:val="1"/>
      <w:marLeft w:val="0"/>
      <w:marRight w:val="0"/>
      <w:marTop w:val="0"/>
      <w:marBottom w:val="0"/>
      <w:divBdr>
        <w:top w:val="none" w:sz="0" w:space="0" w:color="auto"/>
        <w:left w:val="none" w:sz="0" w:space="0" w:color="auto"/>
        <w:bottom w:val="none" w:sz="0" w:space="0" w:color="auto"/>
        <w:right w:val="none" w:sz="0" w:space="0" w:color="auto"/>
      </w:divBdr>
    </w:div>
    <w:div w:id="1783331904">
      <w:bodyDiv w:val="1"/>
      <w:marLeft w:val="0"/>
      <w:marRight w:val="0"/>
      <w:marTop w:val="0"/>
      <w:marBottom w:val="0"/>
      <w:divBdr>
        <w:top w:val="none" w:sz="0" w:space="0" w:color="auto"/>
        <w:left w:val="none" w:sz="0" w:space="0" w:color="auto"/>
        <w:bottom w:val="none" w:sz="0" w:space="0" w:color="auto"/>
        <w:right w:val="none" w:sz="0" w:space="0" w:color="auto"/>
      </w:divBdr>
    </w:div>
    <w:div w:id="1785881038">
      <w:bodyDiv w:val="1"/>
      <w:marLeft w:val="0"/>
      <w:marRight w:val="0"/>
      <w:marTop w:val="0"/>
      <w:marBottom w:val="0"/>
      <w:divBdr>
        <w:top w:val="none" w:sz="0" w:space="0" w:color="auto"/>
        <w:left w:val="none" w:sz="0" w:space="0" w:color="auto"/>
        <w:bottom w:val="none" w:sz="0" w:space="0" w:color="auto"/>
        <w:right w:val="none" w:sz="0" w:space="0" w:color="auto"/>
      </w:divBdr>
    </w:div>
    <w:div w:id="1792551379">
      <w:bodyDiv w:val="1"/>
      <w:marLeft w:val="0"/>
      <w:marRight w:val="0"/>
      <w:marTop w:val="0"/>
      <w:marBottom w:val="0"/>
      <w:divBdr>
        <w:top w:val="none" w:sz="0" w:space="0" w:color="auto"/>
        <w:left w:val="none" w:sz="0" w:space="0" w:color="auto"/>
        <w:bottom w:val="none" w:sz="0" w:space="0" w:color="auto"/>
        <w:right w:val="none" w:sz="0" w:space="0" w:color="auto"/>
      </w:divBdr>
    </w:div>
    <w:div w:id="1794011050">
      <w:bodyDiv w:val="1"/>
      <w:marLeft w:val="0"/>
      <w:marRight w:val="0"/>
      <w:marTop w:val="0"/>
      <w:marBottom w:val="0"/>
      <w:divBdr>
        <w:top w:val="none" w:sz="0" w:space="0" w:color="auto"/>
        <w:left w:val="none" w:sz="0" w:space="0" w:color="auto"/>
        <w:bottom w:val="none" w:sz="0" w:space="0" w:color="auto"/>
        <w:right w:val="none" w:sz="0" w:space="0" w:color="auto"/>
      </w:divBdr>
    </w:div>
    <w:div w:id="1796102470">
      <w:bodyDiv w:val="1"/>
      <w:marLeft w:val="0"/>
      <w:marRight w:val="0"/>
      <w:marTop w:val="0"/>
      <w:marBottom w:val="0"/>
      <w:divBdr>
        <w:top w:val="none" w:sz="0" w:space="0" w:color="auto"/>
        <w:left w:val="none" w:sz="0" w:space="0" w:color="auto"/>
        <w:bottom w:val="none" w:sz="0" w:space="0" w:color="auto"/>
        <w:right w:val="none" w:sz="0" w:space="0" w:color="auto"/>
      </w:divBdr>
    </w:div>
    <w:div w:id="1797066616">
      <w:bodyDiv w:val="1"/>
      <w:marLeft w:val="0"/>
      <w:marRight w:val="0"/>
      <w:marTop w:val="0"/>
      <w:marBottom w:val="0"/>
      <w:divBdr>
        <w:top w:val="none" w:sz="0" w:space="0" w:color="auto"/>
        <w:left w:val="none" w:sz="0" w:space="0" w:color="auto"/>
        <w:bottom w:val="none" w:sz="0" w:space="0" w:color="auto"/>
        <w:right w:val="none" w:sz="0" w:space="0" w:color="auto"/>
      </w:divBdr>
    </w:div>
    <w:div w:id="1797066890">
      <w:bodyDiv w:val="1"/>
      <w:marLeft w:val="0"/>
      <w:marRight w:val="0"/>
      <w:marTop w:val="0"/>
      <w:marBottom w:val="0"/>
      <w:divBdr>
        <w:top w:val="none" w:sz="0" w:space="0" w:color="auto"/>
        <w:left w:val="none" w:sz="0" w:space="0" w:color="auto"/>
        <w:bottom w:val="none" w:sz="0" w:space="0" w:color="auto"/>
        <w:right w:val="none" w:sz="0" w:space="0" w:color="auto"/>
      </w:divBdr>
    </w:div>
    <w:div w:id="1798064027">
      <w:bodyDiv w:val="1"/>
      <w:marLeft w:val="0"/>
      <w:marRight w:val="0"/>
      <w:marTop w:val="0"/>
      <w:marBottom w:val="0"/>
      <w:divBdr>
        <w:top w:val="none" w:sz="0" w:space="0" w:color="auto"/>
        <w:left w:val="none" w:sz="0" w:space="0" w:color="auto"/>
        <w:bottom w:val="none" w:sz="0" w:space="0" w:color="auto"/>
        <w:right w:val="none" w:sz="0" w:space="0" w:color="auto"/>
      </w:divBdr>
      <w:divsChild>
        <w:div w:id="2003698364">
          <w:marLeft w:val="0"/>
          <w:marRight w:val="0"/>
          <w:marTop w:val="0"/>
          <w:marBottom w:val="0"/>
          <w:divBdr>
            <w:top w:val="none" w:sz="0" w:space="0" w:color="auto"/>
            <w:left w:val="none" w:sz="0" w:space="0" w:color="auto"/>
            <w:bottom w:val="none" w:sz="0" w:space="0" w:color="auto"/>
            <w:right w:val="none" w:sz="0" w:space="0" w:color="auto"/>
          </w:divBdr>
          <w:divsChild>
            <w:div w:id="614099491">
              <w:marLeft w:val="0"/>
              <w:marRight w:val="0"/>
              <w:marTop w:val="0"/>
              <w:marBottom w:val="0"/>
              <w:divBdr>
                <w:top w:val="none" w:sz="0" w:space="0" w:color="auto"/>
                <w:left w:val="none" w:sz="0" w:space="0" w:color="auto"/>
                <w:bottom w:val="none" w:sz="0" w:space="0" w:color="auto"/>
                <w:right w:val="none" w:sz="0" w:space="0" w:color="auto"/>
              </w:divBdr>
              <w:divsChild>
                <w:div w:id="1805928037">
                  <w:marLeft w:val="2928"/>
                  <w:marRight w:val="0"/>
                  <w:marTop w:val="720"/>
                  <w:marBottom w:val="0"/>
                  <w:divBdr>
                    <w:top w:val="none" w:sz="0" w:space="0" w:color="auto"/>
                    <w:left w:val="none" w:sz="0" w:space="0" w:color="auto"/>
                    <w:bottom w:val="none" w:sz="0" w:space="0" w:color="auto"/>
                    <w:right w:val="none" w:sz="0" w:space="0" w:color="auto"/>
                  </w:divBdr>
                  <w:divsChild>
                    <w:div w:id="102328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9182552">
      <w:bodyDiv w:val="1"/>
      <w:marLeft w:val="0"/>
      <w:marRight w:val="0"/>
      <w:marTop w:val="0"/>
      <w:marBottom w:val="0"/>
      <w:divBdr>
        <w:top w:val="none" w:sz="0" w:space="0" w:color="auto"/>
        <w:left w:val="none" w:sz="0" w:space="0" w:color="auto"/>
        <w:bottom w:val="none" w:sz="0" w:space="0" w:color="auto"/>
        <w:right w:val="none" w:sz="0" w:space="0" w:color="auto"/>
      </w:divBdr>
    </w:div>
    <w:div w:id="1807164645">
      <w:bodyDiv w:val="1"/>
      <w:marLeft w:val="0"/>
      <w:marRight w:val="0"/>
      <w:marTop w:val="0"/>
      <w:marBottom w:val="0"/>
      <w:divBdr>
        <w:top w:val="none" w:sz="0" w:space="0" w:color="auto"/>
        <w:left w:val="none" w:sz="0" w:space="0" w:color="auto"/>
        <w:bottom w:val="none" w:sz="0" w:space="0" w:color="auto"/>
        <w:right w:val="none" w:sz="0" w:space="0" w:color="auto"/>
      </w:divBdr>
      <w:divsChild>
        <w:div w:id="845635370">
          <w:marLeft w:val="0"/>
          <w:marRight w:val="0"/>
          <w:marTop w:val="0"/>
          <w:marBottom w:val="0"/>
          <w:divBdr>
            <w:top w:val="none" w:sz="0" w:space="0" w:color="auto"/>
            <w:left w:val="none" w:sz="0" w:space="0" w:color="auto"/>
            <w:bottom w:val="none" w:sz="0" w:space="0" w:color="auto"/>
            <w:right w:val="none" w:sz="0" w:space="0" w:color="auto"/>
          </w:divBdr>
        </w:div>
      </w:divsChild>
    </w:div>
    <w:div w:id="1807501514">
      <w:bodyDiv w:val="1"/>
      <w:marLeft w:val="0"/>
      <w:marRight w:val="0"/>
      <w:marTop w:val="0"/>
      <w:marBottom w:val="0"/>
      <w:divBdr>
        <w:top w:val="none" w:sz="0" w:space="0" w:color="auto"/>
        <w:left w:val="none" w:sz="0" w:space="0" w:color="auto"/>
        <w:bottom w:val="none" w:sz="0" w:space="0" w:color="auto"/>
        <w:right w:val="none" w:sz="0" w:space="0" w:color="auto"/>
      </w:divBdr>
      <w:divsChild>
        <w:div w:id="141654267">
          <w:marLeft w:val="0"/>
          <w:marRight w:val="0"/>
          <w:marTop w:val="0"/>
          <w:marBottom w:val="0"/>
          <w:divBdr>
            <w:top w:val="none" w:sz="0" w:space="0" w:color="auto"/>
            <w:left w:val="none" w:sz="0" w:space="0" w:color="auto"/>
            <w:bottom w:val="none" w:sz="0" w:space="0" w:color="auto"/>
            <w:right w:val="none" w:sz="0" w:space="0" w:color="auto"/>
          </w:divBdr>
          <w:divsChild>
            <w:div w:id="1312057628">
              <w:marLeft w:val="0"/>
              <w:marRight w:val="0"/>
              <w:marTop w:val="0"/>
              <w:marBottom w:val="0"/>
              <w:divBdr>
                <w:top w:val="none" w:sz="0" w:space="0" w:color="auto"/>
                <w:left w:val="none" w:sz="0" w:space="0" w:color="auto"/>
                <w:bottom w:val="none" w:sz="0" w:space="0" w:color="auto"/>
                <w:right w:val="none" w:sz="0" w:space="0" w:color="auto"/>
              </w:divBdr>
              <w:divsChild>
                <w:div w:id="884411221">
                  <w:marLeft w:val="0"/>
                  <w:marRight w:val="0"/>
                  <w:marTop w:val="100"/>
                  <w:marBottom w:val="100"/>
                  <w:divBdr>
                    <w:top w:val="none" w:sz="0" w:space="0" w:color="auto"/>
                    <w:left w:val="none" w:sz="0" w:space="0" w:color="auto"/>
                    <w:bottom w:val="none" w:sz="0" w:space="0" w:color="auto"/>
                    <w:right w:val="none" w:sz="0" w:space="0" w:color="auto"/>
                  </w:divBdr>
                  <w:divsChild>
                    <w:div w:id="618537454">
                      <w:marLeft w:val="0"/>
                      <w:marRight w:val="0"/>
                      <w:marTop w:val="0"/>
                      <w:marBottom w:val="0"/>
                      <w:divBdr>
                        <w:top w:val="none" w:sz="0" w:space="0" w:color="auto"/>
                        <w:left w:val="single" w:sz="2" w:space="7" w:color="000000"/>
                        <w:bottom w:val="none" w:sz="0" w:space="0" w:color="auto"/>
                        <w:right w:val="single" w:sz="2" w:space="7" w:color="000000"/>
                      </w:divBdr>
                      <w:divsChild>
                        <w:div w:id="1366180022">
                          <w:marLeft w:val="0"/>
                          <w:marRight w:val="0"/>
                          <w:marTop w:val="0"/>
                          <w:marBottom w:val="0"/>
                          <w:divBdr>
                            <w:top w:val="none" w:sz="0" w:space="0" w:color="auto"/>
                            <w:left w:val="none" w:sz="0" w:space="0" w:color="auto"/>
                            <w:bottom w:val="none" w:sz="0" w:space="0" w:color="auto"/>
                            <w:right w:val="none" w:sz="0" w:space="0" w:color="auto"/>
                          </w:divBdr>
                          <w:divsChild>
                            <w:div w:id="1269197770">
                              <w:marLeft w:val="0"/>
                              <w:marRight w:val="0"/>
                              <w:marTop w:val="0"/>
                              <w:marBottom w:val="0"/>
                              <w:divBdr>
                                <w:top w:val="none" w:sz="0" w:space="0" w:color="auto"/>
                                <w:left w:val="none" w:sz="0" w:space="0" w:color="auto"/>
                                <w:bottom w:val="none" w:sz="0" w:space="0" w:color="auto"/>
                                <w:right w:val="none" w:sz="0" w:space="0" w:color="auto"/>
                              </w:divBdr>
                              <w:divsChild>
                                <w:div w:id="1049189755">
                                  <w:marLeft w:val="0"/>
                                  <w:marRight w:val="0"/>
                                  <w:marTop w:val="0"/>
                                  <w:marBottom w:val="0"/>
                                  <w:divBdr>
                                    <w:top w:val="single" w:sz="2" w:space="0" w:color="FFFFFF"/>
                                    <w:left w:val="none" w:sz="0" w:space="0" w:color="auto"/>
                                    <w:bottom w:val="single" w:sz="2" w:space="0" w:color="FFFFFF"/>
                                    <w:right w:val="none" w:sz="0" w:space="0" w:color="auto"/>
                                  </w:divBdr>
                                  <w:divsChild>
                                    <w:div w:id="1374845572">
                                      <w:marLeft w:val="0"/>
                                      <w:marRight w:val="0"/>
                                      <w:marTop w:val="0"/>
                                      <w:marBottom w:val="0"/>
                                      <w:divBdr>
                                        <w:top w:val="none" w:sz="0" w:space="0" w:color="auto"/>
                                        <w:left w:val="none" w:sz="0" w:space="0" w:color="auto"/>
                                        <w:bottom w:val="none" w:sz="0" w:space="0" w:color="auto"/>
                                        <w:right w:val="none" w:sz="0" w:space="0" w:color="auto"/>
                                      </w:divBdr>
                                      <w:divsChild>
                                        <w:div w:id="876160462">
                                          <w:marLeft w:val="0"/>
                                          <w:marRight w:val="0"/>
                                          <w:marTop w:val="0"/>
                                          <w:marBottom w:val="0"/>
                                          <w:divBdr>
                                            <w:top w:val="single" w:sz="2" w:space="0" w:color="BBBBBB"/>
                                            <w:left w:val="none" w:sz="0" w:space="0" w:color="auto"/>
                                            <w:bottom w:val="none" w:sz="0" w:space="0" w:color="auto"/>
                                            <w:right w:val="none" w:sz="0" w:space="0" w:color="auto"/>
                                          </w:divBdr>
                                          <w:divsChild>
                                            <w:div w:id="50082868">
                                              <w:marLeft w:val="0"/>
                                              <w:marRight w:val="0"/>
                                              <w:marTop w:val="0"/>
                                              <w:marBottom w:val="0"/>
                                              <w:divBdr>
                                                <w:top w:val="none" w:sz="0" w:space="0" w:color="auto"/>
                                                <w:left w:val="none" w:sz="0" w:space="0" w:color="auto"/>
                                                <w:bottom w:val="none" w:sz="0" w:space="0" w:color="auto"/>
                                                <w:right w:val="none" w:sz="0" w:space="0" w:color="auto"/>
                                              </w:divBdr>
                                              <w:divsChild>
                                                <w:div w:id="1737586723">
                                                  <w:marLeft w:val="0"/>
                                                  <w:marRight w:val="0"/>
                                                  <w:marTop w:val="0"/>
                                                  <w:marBottom w:val="0"/>
                                                  <w:divBdr>
                                                    <w:top w:val="none" w:sz="0" w:space="0" w:color="auto"/>
                                                    <w:left w:val="none" w:sz="0" w:space="0" w:color="auto"/>
                                                    <w:bottom w:val="none" w:sz="0" w:space="0" w:color="auto"/>
                                                    <w:right w:val="none" w:sz="0" w:space="0" w:color="auto"/>
                                                  </w:divBdr>
                                                  <w:divsChild>
                                                    <w:div w:id="2077044301">
                                                      <w:marLeft w:val="0"/>
                                                      <w:marRight w:val="0"/>
                                                      <w:marTop w:val="0"/>
                                                      <w:marBottom w:val="0"/>
                                                      <w:divBdr>
                                                        <w:top w:val="none" w:sz="0" w:space="0" w:color="auto"/>
                                                        <w:left w:val="none" w:sz="0" w:space="0" w:color="auto"/>
                                                        <w:bottom w:val="none" w:sz="0" w:space="0" w:color="auto"/>
                                                        <w:right w:val="none" w:sz="0" w:space="0" w:color="auto"/>
                                                      </w:divBdr>
                                                      <w:divsChild>
                                                        <w:div w:id="1890989687">
                                                          <w:marLeft w:val="0"/>
                                                          <w:marRight w:val="0"/>
                                                          <w:marTop w:val="0"/>
                                                          <w:marBottom w:val="0"/>
                                                          <w:divBdr>
                                                            <w:top w:val="none" w:sz="0" w:space="0" w:color="auto"/>
                                                            <w:left w:val="none" w:sz="0" w:space="0" w:color="auto"/>
                                                            <w:bottom w:val="none" w:sz="0" w:space="0" w:color="auto"/>
                                                            <w:right w:val="none" w:sz="0" w:space="0" w:color="auto"/>
                                                          </w:divBdr>
                                                          <w:divsChild>
                                                            <w:div w:id="1675263058">
                                                              <w:marLeft w:val="0"/>
                                                              <w:marRight w:val="0"/>
                                                              <w:marTop w:val="0"/>
                                                              <w:marBottom w:val="0"/>
                                                              <w:divBdr>
                                                                <w:top w:val="none" w:sz="0" w:space="0" w:color="auto"/>
                                                                <w:left w:val="none" w:sz="0" w:space="0" w:color="auto"/>
                                                                <w:bottom w:val="none" w:sz="0" w:space="0" w:color="auto"/>
                                                                <w:right w:val="none" w:sz="0" w:space="0" w:color="auto"/>
                                                              </w:divBdr>
                                                              <w:divsChild>
                                                                <w:div w:id="1344749979">
                                                                  <w:marLeft w:val="0"/>
                                                                  <w:marRight w:val="0"/>
                                                                  <w:marTop w:val="0"/>
                                                                  <w:marBottom w:val="0"/>
                                                                  <w:divBdr>
                                                                    <w:top w:val="none" w:sz="0" w:space="0" w:color="auto"/>
                                                                    <w:left w:val="none" w:sz="0" w:space="0" w:color="auto"/>
                                                                    <w:bottom w:val="single" w:sz="2" w:space="0" w:color="807432"/>
                                                                    <w:right w:val="none" w:sz="0" w:space="0" w:color="auto"/>
                                                                  </w:divBdr>
                                                                  <w:divsChild>
                                                                    <w:div w:id="51662726">
                                                                      <w:marLeft w:val="0"/>
                                                                      <w:marRight w:val="13"/>
                                                                      <w:marTop w:val="7"/>
                                                                      <w:marBottom w:val="0"/>
                                                                      <w:divBdr>
                                                                        <w:top w:val="none" w:sz="0" w:space="0" w:color="auto"/>
                                                                        <w:left w:val="none" w:sz="0" w:space="0" w:color="auto"/>
                                                                        <w:bottom w:val="none" w:sz="0" w:space="0" w:color="auto"/>
                                                                        <w:right w:val="none" w:sz="0" w:space="0" w:color="auto"/>
                                                                      </w:divBdr>
                                                                    </w:div>
                                                                    <w:div w:id="62534848">
                                                                      <w:marLeft w:val="13"/>
                                                                      <w:marRight w:val="0"/>
                                                                      <w:marTop w:val="7"/>
                                                                      <w:marBottom w:val="0"/>
                                                                      <w:divBdr>
                                                                        <w:top w:val="none" w:sz="0" w:space="0" w:color="auto"/>
                                                                        <w:left w:val="none" w:sz="0" w:space="0" w:color="auto"/>
                                                                        <w:bottom w:val="none" w:sz="0" w:space="0" w:color="auto"/>
                                                                        <w:right w:val="none" w:sz="0" w:space="0" w:color="auto"/>
                                                                      </w:divBdr>
                                                                    </w:div>
                                                                    <w:div w:id="508914389">
                                                                      <w:marLeft w:val="0"/>
                                                                      <w:marRight w:val="13"/>
                                                                      <w:marTop w:val="7"/>
                                                                      <w:marBottom w:val="0"/>
                                                                      <w:divBdr>
                                                                        <w:top w:val="none" w:sz="0" w:space="0" w:color="auto"/>
                                                                        <w:left w:val="none" w:sz="0" w:space="0" w:color="auto"/>
                                                                        <w:bottom w:val="none" w:sz="0" w:space="0" w:color="auto"/>
                                                                        <w:right w:val="none" w:sz="0" w:space="0" w:color="auto"/>
                                                                      </w:divBdr>
                                                                    </w:div>
                                                                    <w:div w:id="710032497">
                                                                      <w:marLeft w:val="0"/>
                                                                      <w:marRight w:val="13"/>
                                                                      <w:marTop w:val="7"/>
                                                                      <w:marBottom w:val="0"/>
                                                                      <w:divBdr>
                                                                        <w:top w:val="none" w:sz="0" w:space="0" w:color="auto"/>
                                                                        <w:left w:val="none" w:sz="0" w:space="0" w:color="auto"/>
                                                                        <w:bottom w:val="none" w:sz="0" w:space="0" w:color="auto"/>
                                                                        <w:right w:val="none" w:sz="0" w:space="0" w:color="auto"/>
                                                                      </w:divBdr>
                                                                    </w:div>
                                                                    <w:div w:id="1103262585">
                                                                      <w:marLeft w:val="13"/>
                                                                      <w:marRight w:val="0"/>
                                                                      <w:marTop w:val="7"/>
                                                                      <w:marBottom w:val="0"/>
                                                                      <w:divBdr>
                                                                        <w:top w:val="none" w:sz="0" w:space="0" w:color="auto"/>
                                                                        <w:left w:val="none" w:sz="0" w:space="0" w:color="auto"/>
                                                                        <w:bottom w:val="none" w:sz="0" w:space="0" w:color="auto"/>
                                                                        <w:right w:val="none" w:sz="0" w:space="0" w:color="auto"/>
                                                                      </w:divBdr>
                                                                    </w:div>
                                                                    <w:div w:id="1215234231">
                                                                      <w:marLeft w:val="0"/>
                                                                      <w:marRight w:val="13"/>
                                                                      <w:marTop w:val="7"/>
                                                                      <w:marBottom w:val="0"/>
                                                                      <w:divBdr>
                                                                        <w:top w:val="none" w:sz="0" w:space="0" w:color="auto"/>
                                                                        <w:left w:val="none" w:sz="0" w:space="0" w:color="auto"/>
                                                                        <w:bottom w:val="none" w:sz="0" w:space="0" w:color="auto"/>
                                                                        <w:right w:val="none" w:sz="0" w:space="0" w:color="auto"/>
                                                                      </w:divBdr>
                                                                    </w:div>
                                                                    <w:div w:id="1263419850">
                                                                      <w:marLeft w:val="0"/>
                                                                      <w:marRight w:val="13"/>
                                                                      <w:marTop w:val="7"/>
                                                                      <w:marBottom w:val="0"/>
                                                                      <w:divBdr>
                                                                        <w:top w:val="none" w:sz="0" w:space="0" w:color="auto"/>
                                                                        <w:left w:val="none" w:sz="0" w:space="0" w:color="auto"/>
                                                                        <w:bottom w:val="none" w:sz="0" w:space="0" w:color="auto"/>
                                                                        <w:right w:val="none" w:sz="0" w:space="0" w:color="auto"/>
                                                                      </w:divBdr>
                                                                    </w:div>
                                                                    <w:div w:id="1352410238">
                                                                      <w:marLeft w:val="0"/>
                                                                      <w:marRight w:val="13"/>
                                                                      <w:marTop w:val="7"/>
                                                                      <w:marBottom w:val="0"/>
                                                                      <w:divBdr>
                                                                        <w:top w:val="none" w:sz="0" w:space="0" w:color="auto"/>
                                                                        <w:left w:val="none" w:sz="0" w:space="0" w:color="auto"/>
                                                                        <w:bottom w:val="none" w:sz="0" w:space="0" w:color="auto"/>
                                                                        <w:right w:val="none" w:sz="0" w:space="0" w:color="auto"/>
                                                                      </w:divBdr>
                                                                    </w:div>
                                                                    <w:div w:id="1490631623">
                                                                      <w:marLeft w:val="13"/>
                                                                      <w:marRight w:val="0"/>
                                                                      <w:marTop w:val="7"/>
                                                                      <w:marBottom w:val="0"/>
                                                                      <w:divBdr>
                                                                        <w:top w:val="none" w:sz="0" w:space="0" w:color="auto"/>
                                                                        <w:left w:val="none" w:sz="0" w:space="0" w:color="auto"/>
                                                                        <w:bottom w:val="none" w:sz="0" w:space="0" w:color="auto"/>
                                                                        <w:right w:val="none" w:sz="0" w:space="0" w:color="auto"/>
                                                                      </w:divBdr>
                                                                    </w:div>
                                                                    <w:div w:id="1757942319">
                                                                      <w:marLeft w:val="13"/>
                                                                      <w:marRight w:val="0"/>
                                                                      <w:marTop w:val="7"/>
                                                                      <w:marBottom w:val="0"/>
                                                                      <w:divBdr>
                                                                        <w:top w:val="none" w:sz="0" w:space="0" w:color="auto"/>
                                                                        <w:left w:val="none" w:sz="0" w:space="0" w:color="auto"/>
                                                                        <w:bottom w:val="none" w:sz="0" w:space="0" w:color="auto"/>
                                                                        <w:right w:val="none" w:sz="0" w:space="0" w:color="auto"/>
                                                                      </w:divBdr>
                                                                    </w:div>
                                                                    <w:div w:id="1811021983">
                                                                      <w:marLeft w:val="0"/>
                                                                      <w:marRight w:val="13"/>
                                                                      <w:marTop w:val="7"/>
                                                                      <w:marBottom w:val="0"/>
                                                                      <w:divBdr>
                                                                        <w:top w:val="none" w:sz="0" w:space="0" w:color="auto"/>
                                                                        <w:left w:val="none" w:sz="0" w:space="0" w:color="auto"/>
                                                                        <w:bottom w:val="none" w:sz="0" w:space="0" w:color="auto"/>
                                                                        <w:right w:val="none" w:sz="0" w:space="0" w:color="auto"/>
                                                                      </w:divBdr>
                                                                    </w:div>
                                                                    <w:div w:id="2080594141">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15872527">
      <w:bodyDiv w:val="1"/>
      <w:marLeft w:val="0"/>
      <w:marRight w:val="0"/>
      <w:marTop w:val="0"/>
      <w:marBottom w:val="0"/>
      <w:divBdr>
        <w:top w:val="none" w:sz="0" w:space="0" w:color="auto"/>
        <w:left w:val="none" w:sz="0" w:space="0" w:color="auto"/>
        <w:bottom w:val="none" w:sz="0" w:space="0" w:color="auto"/>
        <w:right w:val="none" w:sz="0" w:space="0" w:color="auto"/>
      </w:divBdr>
      <w:divsChild>
        <w:div w:id="33313308">
          <w:marLeft w:val="0"/>
          <w:marRight w:val="0"/>
          <w:marTop w:val="0"/>
          <w:marBottom w:val="0"/>
          <w:divBdr>
            <w:top w:val="none" w:sz="0" w:space="0" w:color="auto"/>
            <w:left w:val="none" w:sz="0" w:space="0" w:color="auto"/>
            <w:bottom w:val="none" w:sz="0" w:space="0" w:color="auto"/>
            <w:right w:val="none" w:sz="0" w:space="0" w:color="auto"/>
          </w:divBdr>
          <w:divsChild>
            <w:div w:id="692809686">
              <w:marLeft w:val="0"/>
              <w:marRight w:val="0"/>
              <w:marTop w:val="0"/>
              <w:marBottom w:val="0"/>
              <w:divBdr>
                <w:top w:val="none" w:sz="0" w:space="0" w:color="auto"/>
                <w:left w:val="none" w:sz="0" w:space="0" w:color="auto"/>
                <w:bottom w:val="none" w:sz="0" w:space="0" w:color="auto"/>
                <w:right w:val="none" w:sz="0" w:space="0" w:color="auto"/>
              </w:divBdr>
              <w:divsChild>
                <w:div w:id="1130128929">
                  <w:marLeft w:val="0"/>
                  <w:marRight w:val="0"/>
                  <w:marTop w:val="0"/>
                  <w:marBottom w:val="0"/>
                  <w:divBdr>
                    <w:top w:val="none" w:sz="0" w:space="0" w:color="auto"/>
                    <w:left w:val="none" w:sz="0" w:space="0" w:color="auto"/>
                    <w:bottom w:val="none" w:sz="0" w:space="0" w:color="auto"/>
                    <w:right w:val="none" w:sz="0" w:space="0" w:color="auto"/>
                  </w:divBdr>
                </w:div>
                <w:div w:id="131707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8550">
          <w:marLeft w:val="0"/>
          <w:marRight w:val="0"/>
          <w:marTop w:val="0"/>
          <w:marBottom w:val="0"/>
          <w:divBdr>
            <w:top w:val="none" w:sz="0" w:space="0" w:color="auto"/>
            <w:left w:val="none" w:sz="0" w:space="0" w:color="auto"/>
            <w:bottom w:val="none" w:sz="0" w:space="0" w:color="auto"/>
            <w:right w:val="none" w:sz="0" w:space="0" w:color="auto"/>
          </w:divBdr>
          <w:divsChild>
            <w:div w:id="1671524860">
              <w:marLeft w:val="0"/>
              <w:marRight w:val="0"/>
              <w:marTop w:val="0"/>
              <w:marBottom w:val="0"/>
              <w:divBdr>
                <w:top w:val="none" w:sz="0" w:space="0" w:color="auto"/>
                <w:left w:val="none" w:sz="0" w:space="0" w:color="auto"/>
                <w:bottom w:val="none" w:sz="0" w:space="0" w:color="auto"/>
                <w:right w:val="none" w:sz="0" w:space="0" w:color="auto"/>
              </w:divBdr>
              <w:divsChild>
                <w:div w:id="992955483">
                  <w:marLeft w:val="0"/>
                  <w:marRight w:val="0"/>
                  <w:marTop w:val="0"/>
                  <w:marBottom w:val="0"/>
                  <w:divBdr>
                    <w:top w:val="none" w:sz="0" w:space="0" w:color="auto"/>
                    <w:left w:val="none" w:sz="0" w:space="0" w:color="auto"/>
                    <w:bottom w:val="none" w:sz="0" w:space="0" w:color="auto"/>
                    <w:right w:val="none" w:sz="0" w:space="0" w:color="auto"/>
                  </w:divBdr>
                </w:div>
                <w:div w:id="14807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91489">
          <w:marLeft w:val="0"/>
          <w:marRight w:val="0"/>
          <w:marTop w:val="0"/>
          <w:marBottom w:val="0"/>
          <w:divBdr>
            <w:top w:val="none" w:sz="0" w:space="0" w:color="auto"/>
            <w:left w:val="none" w:sz="0" w:space="0" w:color="auto"/>
            <w:bottom w:val="none" w:sz="0" w:space="0" w:color="auto"/>
            <w:right w:val="none" w:sz="0" w:space="0" w:color="auto"/>
          </w:divBdr>
          <w:divsChild>
            <w:div w:id="216668198">
              <w:marLeft w:val="0"/>
              <w:marRight w:val="0"/>
              <w:marTop w:val="0"/>
              <w:marBottom w:val="0"/>
              <w:divBdr>
                <w:top w:val="none" w:sz="0" w:space="0" w:color="auto"/>
                <w:left w:val="none" w:sz="0" w:space="0" w:color="auto"/>
                <w:bottom w:val="none" w:sz="0" w:space="0" w:color="auto"/>
                <w:right w:val="none" w:sz="0" w:space="0" w:color="auto"/>
              </w:divBdr>
              <w:divsChild>
                <w:div w:id="1191066560">
                  <w:marLeft w:val="0"/>
                  <w:marRight w:val="0"/>
                  <w:marTop w:val="0"/>
                  <w:marBottom w:val="0"/>
                  <w:divBdr>
                    <w:top w:val="none" w:sz="0" w:space="0" w:color="auto"/>
                    <w:left w:val="none" w:sz="0" w:space="0" w:color="auto"/>
                    <w:bottom w:val="none" w:sz="0" w:space="0" w:color="auto"/>
                    <w:right w:val="none" w:sz="0" w:space="0" w:color="auto"/>
                  </w:divBdr>
                </w:div>
                <w:div w:id="151094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449967">
          <w:marLeft w:val="0"/>
          <w:marRight w:val="0"/>
          <w:marTop w:val="0"/>
          <w:marBottom w:val="0"/>
          <w:divBdr>
            <w:top w:val="none" w:sz="0" w:space="0" w:color="auto"/>
            <w:left w:val="none" w:sz="0" w:space="0" w:color="auto"/>
            <w:bottom w:val="none" w:sz="0" w:space="0" w:color="auto"/>
            <w:right w:val="none" w:sz="0" w:space="0" w:color="auto"/>
          </w:divBdr>
          <w:divsChild>
            <w:div w:id="1329678161">
              <w:marLeft w:val="0"/>
              <w:marRight w:val="0"/>
              <w:marTop w:val="0"/>
              <w:marBottom w:val="0"/>
              <w:divBdr>
                <w:top w:val="none" w:sz="0" w:space="0" w:color="auto"/>
                <w:left w:val="none" w:sz="0" w:space="0" w:color="auto"/>
                <w:bottom w:val="none" w:sz="0" w:space="0" w:color="auto"/>
                <w:right w:val="none" w:sz="0" w:space="0" w:color="auto"/>
              </w:divBdr>
              <w:divsChild>
                <w:div w:id="58022926">
                  <w:marLeft w:val="0"/>
                  <w:marRight w:val="0"/>
                  <w:marTop w:val="0"/>
                  <w:marBottom w:val="0"/>
                  <w:divBdr>
                    <w:top w:val="none" w:sz="0" w:space="0" w:color="auto"/>
                    <w:left w:val="none" w:sz="0" w:space="0" w:color="auto"/>
                    <w:bottom w:val="none" w:sz="0" w:space="0" w:color="auto"/>
                    <w:right w:val="none" w:sz="0" w:space="0" w:color="auto"/>
                  </w:divBdr>
                </w:div>
                <w:div w:id="38202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985852">
          <w:marLeft w:val="0"/>
          <w:marRight w:val="0"/>
          <w:marTop w:val="0"/>
          <w:marBottom w:val="0"/>
          <w:divBdr>
            <w:top w:val="none" w:sz="0" w:space="0" w:color="auto"/>
            <w:left w:val="none" w:sz="0" w:space="0" w:color="auto"/>
            <w:bottom w:val="none" w:sz="0" w:space="0" w:color="auto"/>
            <w:right w:val="none" w:sz="0" w:space="0" w:color="auto"/>
          </w:divBdr>
          <w:divsChild>
            <w:div w:id="708457533">
              <w:marLeft w:val="0"/>
              <w:marRight w:val="0"/>
              <w:marTop w:val="0"/>
              <w:marBottom w:val="0"/>
              <w:divBdr>
                <w:top w:val="none" w:sz="0" w:space="0" w:color="auto"/>
                <w:left w:val="none" w:sz="0" w:space="0" w:color="auto"/>
                <w:bottom w:val="none" w:sz="0" w:space="0" w:color="auto"/>
                <w:right w:val="none" w:sz="0" w:space="0" w:color="auto"/>
              </w:divBdr>
              <w:divsChild>
                <w:div w:id="371925280">
                  <w:marLeft w:val="0"/>
                  <w:marRight w:val="0"/>
                  <w:marTop w:val="0"/>
                  <w:marBottom w:val="0"/>
                  <w:divBdr>
                    <w:top w:val="none" w:sz="0" w:space="0" w:color="auto"/>
                    <w:left w:val="none" w:sz="0" w:space="0" w:color="auto"/>
                    <w:bottom w:val="none" w:sz="0" w:space="0" w:color="auto"/>
                    <w:right w:val="none" w:sz="0" w:space="0" w:color="auto"/>
                  </w:divBdr>
                </w:div>
                <w:div w:id="129861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16077">
          <w:marLeft w:val="0"/>
          <w:marRight w:val="0"/>
          <w:marTop w:val="0"/>
          <w:marBottom w:val="0"/>
          <w:divBdr>
            <w:top w:val="none" w:sz="0" w:space="0" w:color="auto"/>
            <w:left w:val="none" w:sz="0" w:space="0" w:color="auto"/>
            <w:bottom w:val="none" w:sz="0" w:space="0" w:color="auto"/>
            <w:right w:val="none" w:sz="0" w:space="0" w:color="auto"/>
          </w:divBdr>
          <w:divsChild>
            <w:div w:id="367608220">
              <w:marLeft w:val="0"/>
              <w:marRight w:val="0"/>
              <w:marTop w:val="0"/>
              <w:marBottom w:val="0"/>
              <w:divBdr>
                <w:top w:val="none" w:sz="0" w:space="0" w:color="auto"/>
                <w:left w:val="none" w:sz="0" w:space="0" w:color="auto"/>
                <w:bottom w:val="none" w:sz="0" w:space="0" w:color="auto"/>
                <w:right w:val="none" w:sz="0" w:space="0" w:color="auto"/>
              </w:divBdr>
              <w:divsChild>
                <w:div w:id="1006712412">
                  <w:marLeft w:val="0"/>
                  <w:marRight w:val="0"/>
                  <w:marTop w:val="0"/>
                  <w:marBottom w:val="0"/>
                  <w:divBdr>
                    <w:top w:val="none" w:sz="0" w:space="0" w:color="auto"/>
                    <w:left w:val="none" w:sz="0" w:space="0" w:color="auto"/>
                    <w:bottom w:val="none" w:sz="0" w:space="0" w:color="auto"/>
                    <w:right w:val="none" w:sz="0" w:space="0" w:color="auto"/>
                  </w:divBdr>
                </w:div>
                <w:div w:id="201537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889513">
          <w:marLeft w:val="0"/>
          <w:marRight w:val="0"/>
          <w:marTop w:val="0"/>
          <w:marBottom w:val="0"/>
          <w:divBdr>
            <w:top w:val="none" w:sz="0" w:space="0" w:color="auto"/>
            <w:left w:val="none" w:sz="0" w:space="0" w:color="auto"/>
            <w:bottom w:val="none" w:sz="0" w:space="0" w:color="auto"/>
            <w:right w:val="none" w:sz="0" w:space="0" w:color="auto"/>
          </w:divBdr>
          <w:divsChild>
            <w:div w:id="1166166559">
              <w:marLeft w:val="0"/>
              <w:marRight w:val="0"/>
              <w:marTop w:val="0"/>
              <w:marBottom w:val="0"/>
              <w:divBdr>
                <w:top w:val="none" w:sz="0" w:space="0" w:color="auto"/>
                <w:left w:val="none" w:sz="0" w:space="0" w:color="auto"/>
                <w:bottom w:val="none" w:sz="0" w:space="0" w:color="auto"/>
                <w:right w:val="none" w:sz="0" w:space="0" w:color="auto"/>
              </w:divBdr>
              <w:divsChild>
                <w:div w:id="217672276">
                  <w:marLeft w:val="0"/>
                  <w:marRight w:val="0"/>
                  <w:marTop w:val="0"/>
                  <w:marBottom w:val="0"/>
                  <w:divBdr>
                    <w:top w:val="none" w:sz="0" w:space="0" w:color="auto"/>
                    <w:left w:val="none" w:sz="0" w:space="0" w:color="auto"/>
                    <w:bottom w:val="none" w:sz="0" w:space="0" w:color="auto"/>
                    <w:right w:val="none" w:sz="0" w:space="0" w:color="auto"/>
                  </w:divBdr>
                </w:div>
                <w:div w:id="35245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915287">
          <w:marLeft w:val="0"/>
          <w:marRight w:val="0"/>
          <w:marTop w:val="0"/>
          <w:marBottom w:val="0"/>
          <w:divBdr>
            <w:top w:val="none" w:sz="0" w:space="0" w:color="auto"/>
            <w:left w:val="none" w:sz="0" w:space="0" w:color="auto"/>
            <w:bottom w:val="none" w:sz="0" w:space="0" w:color="auto"/>
            <w:right w:val="none" w:sz="0" w:space="0" w:color="auto"/>
          </w:divBdr>
          <w:divsChild>
            <w:div w:id="954017139">
              <w:marLeft w:val="0"/>
              <w:marRight w:val="0"/>
              <w:marTop w:val="0"/>
              <w:marBottom w:val="0"/>
              <w:divBdr>
                <w:top w:val="none" w:sz="0" w:space="0" w:color="auto"/>
                <w:left w:val="none" w:sz="0" w:space="0" w:color="auto"/>
                <w:bottom w:val="none" w:sz="0" w:space="0" w:color="auto"/>
                <w:right w:val="none" w:sz="0" w:space="0" w:color="auto"/>
              </w:divBdr>
              <w:divsChild>
                <w:div w:id="193581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433332">
          <w:marLeft w:val="0"/>
          <w:marRight w:val="0"/>
          <w:marTop w:val="0"/>
          <w:marBottom w:val="0"/>
          <w:divBdr>
            <w:top w:val="none" w:sz="0" w:space="0" w:color="auto"/>
            <w:left w:val="none" w:sz="0" w:space="0" w:color="auto"/>
            <w:bottom w:val="none" w:sz="0" w:space="0" w:color="auto"/>
            <w:right w:val="none" w:sz="0" w:space="0" w:color="auto"/>
          </w:divBdr>
          <w:divsChild>
            <w:div w:id="147018556">
              <w:marLeft w:val="0"/>
              <w:marRight w:val="0"/>
              <w:marTop w:val="0"/>
              <w:marBottom w:val="0"/>
              <w:divBdr>
                <w:top w:val="none" w:sz="0" w:space="0" w:color="auto"/>
                <w:left w:val="none" w:sz="0" w:space="0" w:color="auto"/>
                <w:bottom w:val="none" w:sz="0" w:space="0" w:color="auto"/>
                <w:right w:val="none" w:sz="0" w:space="0" w:color="auto"/>
              </w:divBdr>
              <w:divsChild>
                <w:div w:id="414937860">
                  <w:marLeft w:val="0"/>
                  <w:marRight w:val="0"/>
                  <w:marTop w:val="0"/>
                  <w:marBottom w:val="0"/>
                  <w:divBdr>
                    <w:top w:val="none" w:sz="0" w:space="0" w:color="auto"/>
                    <w:left w:val="none" w:sz="0" w:space="0" w:color="auto"/>
                    <w:bottom w:val="none" w:sz="0" w:space="0" w:color="auto"/>
                    <w:right w:val="none" w:sz="0" w:space="0" w:color="auto"/>
                  </w:divBdr>
                </w:div>
                <w:div w:id="49226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776572">
          <w:marLeft w:val="0"/>
          <w:marRight w:val="0"/>
          <w:marTop w:val="0"/>
          <w:marBottom w:val="0"/>
          <w:divBdr>
            <w:top w:val="none" w:sz="0" w:space="0" w:color="auto"/>
            <w:left w:val="none" w:sz="0" w:space="0" w:color="auto"/>
            <w:bottom w:val="none" w:sz="0" w:space="0" w:color="auto"/>
            <w:right w:val="none" w:sz="0" w:space="0" w:color="auto"/>
          </w:divBdr>
          <w:divsChild>
            <w:div w:id="101152415">
              <w:marLeft w:val="0"/>
              <w:marRight w:val="0"/>
              <w:marTop w:val="0"/>
              <w:marBottom w:val="0"/>
              <w:divBdr>
                <w:top w:val="none" w:sz="0" w:space="0" w:color="auto"/>
                <w:left w:val="none" w:sz="0" w:space="0" w:color="auto"/>
                <w:bottom w:val="none" w:sz="0" w:space="0" w:color="auto"/>
                <w:right w:val="none" w:sz="0" w:space="0" w:color="auto"/>
              </w:divBdr>
              <w:divsChild>
                <w:div w:id="661667263">
                  <w:marLeft w:val="0"/>
                  <w:marRight w:val="0"/>
                  <w:marTop w:val="0"/>
                  <w:marBottom w:val="0"/>
                  <w:divBdr>
                    <w:top w:val="none" w:sz="0" w:space="0" w:color="auto"/>
                    <w:left w:val="none" w:sz="0" w:space="0" w:color="auto"/>
                    <w:bottom w:val="none" w:sz="0" w:space="0" w:color="auto"/>
                    <w:right w:val="none" w:sz="0" w:space="0" w:color="auto"/>
                  </w:divBdr>
                </w:div>
                <w:div w:id="140090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62173">
          <w:marLeft w:val="0"/>
          <w:marRight w:val="0"/>
          <w:marTop w:val="0"/>
          <w:marBottom w:val="0"/>
          <w:divBdr>
            <w:top w:val="none" w:sz="0" w:space="0" w:color="auto"/>
            <w:left w:val="none" w:sz="0" w:space="0" w:color="auto"/>
            <w:bottom w:val="none" w:sz="0" w:space="0" w:color="auto"/>
            <w:right w:val="none" w:sz="0" w:space="0" w:color="auto"/>
          </w:divBdr>
          <w:divsChild>
            <w:div w:id="632177417">
              <w:marLeft w:val="0"/>
              <w:marRight w:val="0"/>
              <w:marTop w:val="0"/>
              <w:marBottom w:val="0"/>
              <w:divBdr>
                <w:top w:val="none" w:sz="0" w:space="0" w:color="auto"/>
                <w:left w:val="none" w:sz="0" w:space="0" w:color="auto"/>
                <w:bottom w:val="none" w:sz="0" w:space="0" w:color="auto"/>
                <w:right w:val="none" w:sz="0" w:space="0" w:color="auto"/>
              </w:divBdr>
              <w:divsChild>
                <w:div w:id="423380174">
                  <w:marLeft w:val="0"/>
                  <w:marRight w:val="0"/>
                  <w:marTop w:val="0"/>
                  <w:marBottom w:val="0"/>
                  <w:divBdr>
                    <w:top w:val="none" w:sz="0" w:space="0" w:color="auto"/>
                    <w:left w:val="none" w:sz="0" w:space="0" w:color="auto"/>
                    <w:bottom w:val="none" w:sz="0" w:space="0" w:color="auto"/>
                    <w:right w:val="none" w:sz="0" w:space="0" w:color="auto"/>
                  </w:divBdr>
                </w:div>
                <w:div w:id="1970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104725">
          <w:marLeft w:val="0"/>
          <w:marRight w:val="0"/>
          <w:marTop w:val="0"/>
          <w:marBottom w:val="0"/>
          <w:divBdr>
            <w:top w:val="none" w:sz="0" w:space="0" w:color="auto"/>
            <w:left w:val="none" w:sz="0" w:space="0" w:color="auto"/>
            <w:bottom w:val="none" w:sz="0" w:space="0" w:color="auto"/>
            <w:right w:val="none" w:sz="0" w:space="0" w:color="auto"/>
          </w:divBdr>
          <w:divsChild>
            <w:div w:id="1591042721">
              <w:marLeft w:val="0"/>
              <w:marRight w:val="0"/>
              <w:marTop w:val="0"/>
              <w:marBottom w:val="0"/>
              <w:divBdr>
                <w:top w:val="none" w:sz="0" w:space="0" w:color="auto"/>
                <w:left w:val="none" w:sz="0" w:space="0" w:color="auto"/>
                <w:bottom w:val="none" w:sz="0" w:space="0" w:color="auto"/>
                <w:right w:val="none" w:sz="0" w:space="0" w:color="auto"/>
              </w:divBdr>
              <w:divsChild>
                <w:div w:id="1348167913">
                  <w:marLeft w:val="0"/>
                  <w:marRight w:val="0"/>
                  <w:marTop w:val="0"/>
                  <w:marBottom w:val="0"/>
                  <w:divBdr>
                    <w:top w:val="none" w:sz="0" w:space="0" w:color="auto"/>
                    <w:left w:val="none" w:sz="0" w:space="0" w:color="auto"/>
                    <w:bottom w:val="none" w:sz="0" w:space="0" w:color="auto"/>
                    <w:right w:val="none" w:sz="0" w:space="0" w:color="auto"/>
                  </w:divBdr>
                </w:div>
                <w:div w:id="202979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619063">
          <w:marLeft w:val="0"/>
          <w:marRight w:val="0"/>
          <w:marTop w:val="0"/>
          <w:marBottom w:val="0"/>
          <w:divBdr>
            <w:top w:val="none" w:sz="0" w:space="0" w:color="auto"/>
            <w:left w:val="none" w:sz="0" w:space="0" w:color="auto"/>
            <w:bottom w:val="none" w:sz="0" w:space="0" w:color="auto"/>
            <w:right w:val="none" w:sz="0" w:space="0" w:color="auto"/>
          </w:divBdr>
          <w:divsChild>
            <w:div w:id="731077310">
              <w:marLeft w:val="0"/>
              <w:marRight w:val="0"/>
              <w:marTop w:val="0"/>
              <w:marBottom w:val="0"/>
              <w:divBdr>
                <w:top w:val="none" w:sz="0" w:space="0" w:color="auto"/>
                <w:left w:val="none" w:sz="0" w:space="0" w:color="auto"/>
                <w:bottom w:val="none" w:sz="0" w:space="0" w:color="auto"/>
                <w:right w:val="none" w:sz="0" w:space="0" w:color="auto"/>
              </w:divBdr>
              <w:divsChild>
                <w:div w:id="1850365519">
                  <w:marLeft w:val="0"/>
                  <w:marRight w:val="0"/>
                  <w:marTop w:val="0"/>
                  <w:marBottom w:val="0"/>
                  <w:divBdr>
                    <w:top w:val="none" w:sz="0" w:space="0" w:color="auto"/>
                    <w:left w:val="none" w:sz="0" w:space="0" w:color="auto"/>
                    <w:bottom w:val="none" w:sz="0" w:space="0" w:color="auto"/>
                    <w:right w:val="none" w:sz="0" w:space="0" w:color="auto"/>
                  </w:divBdr>
                </w:div>
                <w:div w:id="186417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32648">
          <w:marLeft w:val="0"/>
          <w:marRight w:val="0"/>
          <w:marTop w:val="0"/>
          <w:marBottom w:val="0"/>
          <w:divBdr>
            <w:top w:val="none" w:sz="0" w:space="0" w:color="auto"/>
            <w:left w:val="none" w:sz="0" w:space="0" w:color="auto"/>
            <w:bottom w:val="none" w:sz="0" w:space="0" w:color="auto"/>
            <w:right w:val="none" w:sz="0" w:space="0" w:color="auto"/>
          </w:divBdr>
          <w:divsChild>
            <w:div w:id="1666005927">
              <w:marLeft w:val="0"/>
              <w:marRight w:val="0"/>
              <w:marTop w:val="0"/>
              <w:marBottom w:val="0"/>
              <w:divBdr>
                <w:top w:val="none" w:sz="0" w:space="0" w:color="auto"/>
                <w:left w:val="none" w:sz="0" w:space="0" w:color="auto"/>
                <w:bottom w:val="none" w:sz="0" w:space="0" w:color="auto"/>
                <w:right w:val="none" w:sz="0" w:space="0" w:color="auto"/>
              </w:divBdr>
              <w:divsChild>
                <w:div w:id="1220441592">
                  <w:marLeft w:val="0"/>
                  <w:marRight w:val="0"/>
                  <w:marTop w:val="0"/>
                  <w:marBottom w:val="0"/>
                  <w:divBdr>
                    <w:top w:val="none" w:sz="0" w:space="0" w:color="auto"/>
                    <w:left w:val="none" w:sz="0" w:space="0" w:color="auto"/>
                    <w:bottom w:val="none" w:sz="0" w:space="0" w:color="auto"/>
                    <w:right w:val="none" w:sz="0" w:space="0" w:color="auto"/>
                  </w:divBdr>
                </w:div>
                <w:div w:id="17282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183386">
      <w:bodyDiv w:val="1"/>
      <w:marLeft w:val="0"/>
      <w:marRight w:val="0"/>
      <w:marTop w:val="0"/>
      <w:marBottom w:val="0"/>
      <w:divBdr>
        <w:top w:val="none" w:sz="0" w:space="0" w:color="auto"/>
        <w:left w:val="none" w:sz="0" w:space="0" w:color="auto"/>
        <w:bottom w:val="none" w:sz="0" w:space="0" w:color="auto"/>
        <w:right w:val="none" w:sz="0" w:space="0" w:color="auto"/>
      </w:divBdr>
    </w:div>
    <w:div w:id="1818720818">
      <w:bodyDiv w:val="1"/>
      <w:marLeft w:val="0"/>
      <w:marRight w:val="0"/>
      <w:marTop w:val="0"/>
      <w:marBottom w:val="0"/>
      <w:divBdr>
        <w:top w:val="none" w:sz="0" w:space="0" w:color="auto"/>
        <w:left w:val="none" w:sz="0" w:space="0" w:color="auto"/>
        <w:bottom w:val="none" w:sz="0" w:space="0" w:color="auto"/>
        <w:right w:val="none" w:sz="0" w:space="0" w:color="auto"/>
      </w:divBdr>
    </w:div>
    <w:div w:id="1821337516">
      <w:bodyDiv w:val="1"/>
      <w:marLeft w:val="0"/>
      <w:marRight w:val="0"/>
      <w:marTop w:val="0"/>
      <w:marBottom w:val="0"/>
      <w:divBdr>
        <w:top w:val="none" w:sz="0" w:space="0" w:color="auto"/>
        <w:left w:val="none" w:sz="0" w:space="0" w:color="auto"/>
        <w:bottom w:val="none" w:sz="0" w:space="0" w:color="auto"/>
        <w:right w:val="none" w:sz="0" w:space="0" w:color="auto"/>
      </w:divBdr>
      <w:divsChild>
        <w:div w:id="271085338">
          <w:marLeft w:val="0"/>
          <w:marRight w:val="0"/>
          <w:marTop w:val="0"/>
          <w:marBottom w:val="0"/>
          <w:divBdr>
            <w:top w:val="none" w:sz="0" w:space="0" w:color="auto"/>
            <w:left w:val="none" w:sz="0" w:space="0" w:color="auto"/>
            <w:bottom w:val="none" w:sz="0" w:space="0" w:color="auto"/>
            <w:right w:val="none" w:sz="0" w:space="0" w:color="auto"/>
          </w:divBdr>
          <w:divsChild>
            <w:div w:id="1160387456">
              <w:marLeft w:val="0"/>
              <w:marRight w:val="0"/>
              <w:marTop w:val="0"/>
              <w:marBottom w:val="0"/>
              <w:divBdr>
                <w:top w:val="none" w:sz="0" w:space="0" w:color="auto"/>
                <w:left w:val="none" w:sz="0" w:space="0" w:color="auto"/>
                <w:bottom w:val="none" w:sz="0" w:space="0" w:color="auto"/>
                <w:right w:val="none" w:sz="0" w:space="0" w:color="auto"/>
              </w:divBdr>
              <w:divsChild>
                <w:div w:id="1168403722">
                  <w:marLeft w:val="0"/>
                  <w:marRight w:val="0"/>
                  <w:marTop w:val="0"/>
                  <w:marBottom w:val="0"/>
                  <w:divBdr>
                    <w:top w:val="none" w:sz="0" w:space="0" w:color="auto"/>
                    <w:left w:val="none" w:sz="0" w:space="0" w:color="auto"/>
                    <w:bottom w:val="none" w:sz="0" w:space="0" w:color="auto"/>
                    <w:right w:val="none" w:sz="0" w:space="0" w:color="auto"/>
                  </w:divBdr>
                  <w:divsChild>
                    <w:div w:id="351155062">
                      <w:marLeft w:val="0"/>
                      <w:marRight w:val="0"/>
                      <w:marTop w:val="0"/>
                      <w:marBottom w:val="0"/>
                      <w:divBdr>
                        <w:top w:val="none" w:sz="0" w:space="0" w:color="auto"/>
                        <w:left w:val="none" w:sz="0" w:space="0" w:color="auto"/>
                        <w:bottom w:val="none" w:sz="0" w:space="0" w:color="auto"/>
                        <w:right w:val="none" w:sz="0" w:space="0" w:color="auto"/>
                      </w:divBdr>
                      <w:divsChild>
                        <w:div w:id="72299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661242">
      <w:bodyDiv w:val="1"/>
      <w:marLeft w:val="0"/>
      <w:marRight w:val="0"/>
      <w:marTop w:val="0"/>
      <w:marBottom w:val="0"/>
      <w:divBdr>
        <w:top w:val="none" w:sz="0" w:space="0" w:color="auto"/>
        <w:left w:val="none" w:sz="0" w:space="0" w:color="auto"/>
        <w:bottom w:val="none" w:sz="0" w:space="0" w:color="auto"/>
        <w:right w:val="none" w:sz="0" w:space="0" w:color="auto"/>
      </w:divBdr>
      <w:divsChild>
        <w:div w:id="1607495150">
          <w:marLeft w:val="0"/>
          <w:marRight w:val="0"/>
          <w:marTop w:val="0"/>
          <w:marBottom w:val="0"/>
          <w:divBdr>
            <w:top w:val="none" w:sz="0" w:space="0" w:color="auto"/>
            <w:left w:val="none" w:sz="0" w:space="0" w:color="auto"/>
            <w:bottom w:val="none" w:sz="0" w:space="0" w:color="auto"/>
            <w:right w:val="none" w:sz="0" w:space="0" w:color="auto"/>
          </w:divBdr>
        </w:div>
      </w:divsChild>
    </w:div>
    <w:div w:id="1826044644">
      <w:bodyDiv w:val="1"/>
      <w:marLeft w:val="0"/>
      <w:marRight w:val="0"/>
      <w:marTop w:val="0"/>
      <w:marBottom w:val="0"/>
      <w:divBdr>
        <w:top w:val="none" w:sz="0" w:space="0" w:color="auto"/>
        <w:left w:val="none" w:sz="0" w:space="0" w:color="auto"/>
        <w:bottom w:val="none" w:sz="0" w:space="0" w:color="auto"/>
        <w:right w:val="none" w:sz="0" w:space="0" w:color="auto"/>
      </w:divBdr>
      <w:divsChild>
        <w:div w:id="1132095698">
          <w:marLeft w:val="0"/>
          <w:marRight w:val="0"/>
          <w:marTop w:val="0"/>
          <w:marBottom w:val="0"/>
          <w:divBdr>
            <w:top w:val="none" w:sz="0" w:space="0" w:color="auto"/>
            <w:left w:val="none" w:sz="0" w:space="0" w:color="auto"/>
            <w:bottom w:val="none" w:sz="0" w:space="0" w:color="auto"/>
            <w:right w:val="none" w:sz="0" w:space="0" w:color="auto"/>
          </w:divBdr>
          <w:divsChild>
            <w:div w:id="1893425587">
              <w:marLeft w:val="0"/>
              <w:marRight w:val="0"/>
              <w:marTop w:val="0"/>
              <w:marBottom w:val="0"/>
              <w:divBdr>
                <w:top w:val="none" w:sz="0" w:space="0" w:color="auto"/>
                <w:left w:val="none" w:sz="0" w:space="0" w:color="auto"/>
                <w:bottom w:val="none" w:sz="0" w:space="0" w:color="auto"/>
                <w:right w:val="none" w:sz="0" w:space="0" w:color="auto"/>
              </w:divBdr>
              <w:divsChild>
                <w:div w:id="44841464">
                  <w:marLeft w:val="0"/>
                  <w:marRight w:val="0"/>
                  <w:marTop w:val="0"/>
                  <w:marBottom w:val="0"/>
                  <w:divBdr>
                    <w:top w:val="none" w:sz="0" w:space="0" w:color="auto"/>
                    <w:left w:val="none" w:sz="0" w:space="0" w:color="auto"/>
                    <w:bottom w:val="none" w:sz="0" w:space="0" w:color="auto"/>
                    <w:right w:val="none" w:sz="0" w:space="0" w:color="auto"/>
                  </w:divBdr>
                  <w:divsChild>
                    <w:div w:id="1725985163">
                      <w:marLeft w:val="0"/>
                      <w:marRight w:val="0"/>
                      <w:marTop w:val="0"/>
                      <w:marBottom w:val="0"/>
                      <w:divBdr>
                        <w:top w:val="none" w:sz="0" w:space="0" w:color="auto"/>
                        <w:left w:val="none" w:sz="0" w:space="0" w:color="auto"/>
                        <w:bottom w:val="none" w:sz="0" w:space="0" w:color="auto"/>
                        <w:right w:val="none" w:sz="0" w:space="0" w:color="auto"/>
                      </w:divBdr>
                      <w:divsChild>
                        <w:div w:id="1785005506">
                          <w:marLeft w:val="0"/>
                          <w:marRight w:val="0"/>
                          <w:marTop w:val="0"/>
                          <w:marBottom w:val="0"/>
                          <w:divBdr>
                            <w:top w:val="none" w:sz="0" w:space="0" w:color="auto"/>
                            <w:left w:val="none" w:sz="0" w:space="0" w:color="auto"/>
                            <w:bottom w:val="none" w:sz="0" w:space="0" w:color="auto"/>
                            <w:right w:val="none" w:sz="0" w:space="0" w:color="auto"/>
                          </w:divBdr>
                          <w:divsChild>
                            <w:div w:id="1124956661">
                              <w:marLeft w:val="0"/>
                              <w:marRight w:val="0"/>
                              <w:marTop w:val="0"/>
                              <w:marBottom w:val="0"/>
                              <w:divBdr>
                                <w:top w:val="none" w:sz="0" w:space="0" w:color="auto"/>
                                <w:left w:val="none" w:sz="0" w:space="0" w:color="auto"/>
                                <w:bottom w:val="none" w:sz="0" w:space="0" w:color="auto"/>
                                <w:right w:val="none" w:sz="0" w:space="0" w:color="auto"/>
                              </w:divBdr>
                              <w:divsChild>
                                <w:div w:id="92053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9589179">
      <w:bodyDiv w:val="1"/>
      <w:marLeft w:val="0"/>
      <w:marRight w:val="0"/>
      <w:marTop w:val="0"/>
      <w:marBottom w:val="0"/>
      <w:divBdr>
        <w:top w:val="none" w:sz="0" w:space="0" w:color="auto"/>
        <w:left w:val="none" w:sz="0" w:space="0" w:color="auto"/>
        <w:bottom w:val="none" w:sz="0" w:space="0" w:color="auto"/>
        <w:right w:val="none" w:sz="0" w:space="0" w:color="auto"/>
      </w:divBdr>
    </w:div>
    <w:div w:id="1829711144">
      <w:bodyDiv w:val="1"/>
      <w:marLeft w:val="0"/>
      <w:marRight w:val="0"/>
      <w:marTop w:val="0"/>
      <w:marBottom w:val="0"/>
      <w:divBdr>
        <w:top w:val="none" w:sz="0" w:space="0" w:color="auto"/>
        <w:left w:val="none" w:sz="0" w:space="0" w:color="auto"/>
        <w:bottom w:val="none" w:sz="0" w:space="0" w:color="auto"/>
        <w:right w:val="none" w:sz="0" w:space="0" w:color="auto"/>
      </w:divBdr>
      <w:divsChild>
        <w:div w:id="1053962366">
          <w:marLeft w:val="0"/>
          <w:marRight w:val="0"/>
          <w:marTop w:val="0"/>
          <w:marBottom w:val="0"/>
          <w:divBdr>
            <w:top w:val="none" w:sz="0" w:space="0" w:color="auto"/>
            <w:left w:val="none" w:sz="0" w:space="0" w:color="auto"/>
            <w:bottom w:val="none" w:sz="0" w:space="0" w:color="auto"/>
            <w:right w:val="none" w:sz="0" w:space="0" w:color="auto"/>
          </w:divBdr>
        </w:div>
      </w:divsChild>
    </w:div>
    <w:div w:id="1830753016">
      <w:bodyDiv w:val="1"/>
      <w:marLeft w:val="0"/>
      <w:marRight w:val="0"/>
      <w:marTop w:val="0"/>
      <w:marBottom w:val="0"/>
      <w:divBdr>
        <w:top w:val="none" w:sz="0" w:space="0" w:color="auto"/>
        <w:left w:val="none" w:sz="0" w:space="0" w:color="auto"/>
        <w:bottom w:val="none" w:sz="0" w:space="0" w:color="auto"/>
        <w:right w:val="none" w:sz="0" w:space="0" w:color="auto"/>
      </w:divBdr>
    </w:div>
    <w:div w:id="1833443132">
      <w:bodyDiv w:val="1"/>
      <w:marLeft w:val="0"/>
      <w:marRight w:val="0"/>
      <w:marTop w:val="0"/>
      <w:marBottom w:val="0"/>
      <w:divBdr>
        <w:top w:val="none" w:sz="0" w:space="0" w:color="auto"/>
        <w:left w:val="none" w:sz="0" w:space="0" w:color="auto"/>
        <w:bottom w:val="none" w:sz="0" w:space="0" w:color="auto"/>
        <w:right w:val="none" w:sz="0" w:space="0" w:color="auto"/>
      </w:divBdr>
      <w:divsChild>
        <w:div w:id="1516846147">
          <w:marLeft w:val="0"/>
          <w:marRight w:val="0"/>
          <w:marTop w:val="0"/>
          <w:marBottom w:val="0"/>
          <w:divBdr>
            <w:top w:val="none" w:sz="0" w:space="0" w:color="auto"/>
            <w:left w:val="none" w:sz="0" w:space="0" w:color="auto"/>
            <w:bottom w:val="none" w:sz="0" w:space="0" w:color="auto"/>
            <w:right w:val="none" w:sz="0" w:space="0" w:color="auto"/>
          </w:divBdr>
          <w:divsChild>
            <w:div w:id="688681450">
              <w:marLeft w:val="0"/>
              <w:marRight w:val="0"/>
              <w:marTop w:val="0"/>
              <w:marBottom w:val="0"/>
              <w:divBdr>
                <w:top w:val="none" w:sz="0" w:space="0" w:color="auto"/>
                <w:left w:val="none" w:sz="0" w:space="0" w:color="auto"/>
                <w:bottom w:val="none" w:sz="0" w:space="0" w:color="auto"/>
                <w:right w:val="none" w:sz="0" w:space="0" w:color="auto"/>
              </w:divBdr>
              <w:divsChild>
                <w:div w:id="306012675">
                  <w:marLeft w:val="0"/>
                  <w:marRight w:val="0"/>
                  <w:marTop w:val="0"/>
                  <w:marBottom w:val="0"/>
                  <w:divBdr>
                    <w:top w:val="none" w:sz="0" w:space="0" w:color="auto"/>
                    <w:left w:val="none" w:sz="0" w:space="0" w:color="auto"/>
                    <w:bottom w:val="none" w:sz="0" w:space="0" w:color="auto"/>
                    <w:right w:val="none" w:sz="0" w:space="0" w:color="auto"/>
                  </w:divBdr>
                  <w:divsChild>
                    <w:div w:id="92799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643758">
      <w:bodyDiv w:val="1"/>
      <w:marLeft w:val="0"/>
      <w:marRight w:val="0"/>
      <w:marTop w:val="0"/>
      <w:marBottom w:val="0"/>
      <w:divBdr>
        <w:top w:val="none" w:sz="0" w:space="0" w:color="auto"/>
        <w:left w:val="none" w:sz="0" w:space="0" w:color="auto"/>
        <w:bottom w:val="none" w:sz="0" w:space="0" w:color="auto"/>
        <w:right w:val="none" w:sz="0" w:space="0" w:color="auto"/>
      </w:divBdr>
    </w:div>
    <w:div w:id="1834253987">
      <w:bodyDiv w:val="1"/>
      <w:marLeft w:val="0"/>
      <w:marRight w:val="0"/>
      <w:marTop w:val="0"/>
      <w:marBottom w:val="0"/>
      <w:divBdr>
        <w:top w:val="none" w:sz="0" w:space="0" w:color="auto"/>
        <w:left w:val="none" w:sz="0" w:space="0" w:color="auto"/>
        <w:bottom w:val="none" w:sz="0" w:space="0" w:color="auto"/>
        <w:right w:val="none" w:sz="0" w:space="0" w:color="auto"/>
      </w:divBdr>
      <w:divsChild>
        <w:div w:id="677781135">
          <w:marLeft w:val="0"/>
          <w:marRight w:val="0"/>
          <w:marTop w:val="0"/>
          <w:marBottom w:val="0"/>
          <w:divBdr>
            <w:top w:val="none" w:sz="0" w:space="0" w:color="auto"/>
            <w:left w:val="none" w:sz="0" w:space="0" w:color="auto"/>
            <w:bottom w:val="none" w:sz="0" w:space="0" w:color="auto"/>
            <w:right w:val="none" w:sz="0" w:space="0" w:color="auto"/>
          </w:divBdr>
          <w:divsChild>
            <w:div w:id="1952122915">
              <w:marLeft w:val="0"/>
              <w:marRight w:val="0"/>
              <w:marTop w:val="0"/>
              <w:marBottom w:val="0"/>
              <w:divBdr>
                <w:top w:val="none" w:sz="0" w:space="0" w:color="auto"/>
                <w:left w:val="none" w:sz="0" w:space="0" w:color="auto"/>
                <w:bottom w:val="none" w:sz="0" w:space="0" w:color="auto"/>
                <w:right w:val="none" w:sz="0" w:space="0" w:color="auto"/>
              </w:divBdr>
              <w:divsChild>
                <w:div w:id="1249773168">
                  <w:marLeft w:val="2928"/>
                  <w:marRight w:val="0"/>
                  <w:marTop w:val="720"/>
                  <w:marBottom w:val="0"/>
                  <w:divBdr>
                    <w:top w:val="none" w:sz="0" w:space="0" w:color="auto"/>
                    <w:left w:val="none" w:sz="0" w:space="0" w:color="auto"/>
                    <w:bottom w:val="none" w:sz="0" w:space="0" w:color="auto"/>
                    <w:right w:val="none" w:sz="0" w:space="0" w:color="auto"/>
                  </w:divBdr>
                  <w:divsChild>
                    <w:div w:id="75597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337126">
      <w:bodyDiv w:val="1"/>
      <w:marLeft w:val="0"/>
      <w:marRight w:val="0"/>
      <w:marTop w:val="0"/>
      <w:marBottom w:val="0"/>
      <w:divBdr>
        <w:top w:val="none" w:sz="0" w:space="0" w:color="auto"/>
        <w:left w:val="none" w:sz="0" w:space="0" w:color="auto"/>
        <w:bottom w:val="none" w:sz="0" w:space="0" w:color="auto"/>
        <w:right w:val="none" w:sz="0" w:space="0" w:color="auto"/>
      </w:divBdr>
    </w:div>
    <w:div w:id="1835803821">
      <w:bodyDiv w:val="1"/>
      <w:marLeft w:val="0"/>
      <w:marRight w:val="0"/>
      <w:marTop w:val="0"/>
      <w:marBottom w:val="0"/>
      <w:divBdr>
        <w:top w:val="none" w:sz="0" w:space="0" w:color="auto"/>
        <w:left w:val="none" w:sz="0" w:space="0" w:color="auto"/>
        <w:bottom w:val="none" w:sz="0" w:space="0" w:color="auto"/>
        <w:right w:val="none" w:sz="0" w:space="0" w:color="auto"/>
      </w:divBdr>
    </w:div>
    <w:div w:id="1837527017">
      <w:bodyDiv w:val="1"/>
      <w:marLeft w:val="0"/>
      <w:marRight w:val="0"/>
      <w:marTop w:val="0"/>
      <w:marBottom w:val="0"/>
      <w:divBdr>
        <w:top w:val="none" w:sz="0" w:space="0" w:color="auto"/>
        <w:left w:val="none" w:sz="0" w:space="0" w:color="auto"/>
        <w:bottom w:val="none" w:sz="0" w:space="0" w:color="auto"/>
        <w:right w:val="none" w:sz="0" w:space="0" w:color="auto"/>
      </w:divBdr>
    </w:div>
    <w:div w:id="1840851514">
      <w:bodyDiv w:val="1"/>
      <w:marLeft w:val="0"/>
      <w:marRight w:val="0"/>
      <w:marTop w:val="0"/>
      <w:marBottom w:val="0"/>
      <w:divBdr>
        <w:top w:val="none" w:sz="0" w:space="0" w:color="auto"/>
        <w:left w:val="none" w:sz="0" w:space="0" w:color="auto"/>
        <w:bottom w:val="none" w:sz="0" w:space="0" w:color="auto"/>
        <w:right w:val="none" w:sz="0" w:space="0" w:color="auto"/>
      </w:divBdr>
      <w:divsChild>
        <w:div w:id="1357122807">
          <w:marLeft w:val="0"/>
          <w:marRight w:val="0"/>
          <w:marTop w:val="0"/>
          <w:marBottom w:val="0"/>
          <w:divBdr>
            <w:top w:val="none" w:sz="0" w:space="0" w:color="auto"/>
            <w:left w:val="none" w:sz="0" w:space="0" w:color="auto"/>
            <w:bottom w:val="none" w:sz="0" w:space="0" w:color="auto"/>
            <w:right w:val="none" w:sz="0" w:space="0" w:color="auto"/>
          </w:divBdr>
          <w:divsChild>
            <w:div w:id="521164067">
              <w:marLeft w:val="0"/>
              <w:marRight w:val="0"/>
              <w:marTop w:val="0"/>
              <w:marBottom w:val="0"/>
              <w:divBdr>
                <w:top w:val="none" w:sz="0" w:space="0" w:color="auto"/>
                <w:left w:val="none" w:sz="0" w:space="0" w:color="auto"/>
                <w:bottom w:val="none" w:sz="0" w:space="0" w:color="auto"/>
                <w:right w:val="none" w:sz="0" w:space="0" w:color="auto"/>
              </w:divBdr>
              <w:divsChild>
                <w:div w:id="330760460">
                  <w:marLeft w:val="0"/>
                  <w:marRight w:val="0"/>
                  <w:marTop w:val="0"/>
                  <w:marBottom w:val="0"/>
                  <w:divBdr>
                    <w:top w:val="none" w:sz="0" w:space="0" w:color="auto"/>
                    <w:left w:val="none" w:sz="0" w:space="0" w:color="auto"/>
                    <w:bottom w:val="none" w:sz="0" w:space="0" w:color="auto"/>
                    <w:right w:val="none" w:sz="0" w:space="0" w:color="auto"/>
                  </w:divBdr>
                  <w:divsChild>
                    <w:div w:id="1506088635">
                      <w:marLeft w:val="0"/>
                      <w:marRight w:val="0"/>
                      <w:marTop w:val="0"/>
                      <w:marBottom w:val="0"/>
                      <w:divBdr>
                        <w:top w:val="single" w:sz="4" w:space="2" w:color="C0C0C0"/>
                        <w:left w:val="single" w:sz="4" w:space="2" w:color="C0C0C0"/>
                        <w:bottom w:val="single" w:sz="4" w:space="2" w:color="C0C0C0"/>
                        <w:right w:val="single" w:sz="4" w:space="2" w:color="C0C0C0"/>
                      </w:divBdr>
                      <w:divsChild>
                        <w:div w:id="1023746704">
                          <w:marLeft w:val="0"/>
                          <w:marRight w:val="0"/>
                          <w:marTop w:val="0"/>
                          <w:marBottom w:val="0"/>
                          <w:divBdr>
                            <w:top w:val="none" w:sz="0" w:space="0" w:color="auto"/>
                            <w:left w:val="none" w:sz="0" w:space="0" w:color="auto"/>
                            <w:bottom w:val="none" w:sz="0" w:space="0" w:color="auto"/>
                            <w:right w:val="none" w:sz="0" w:space="0" w:color="auto"/>
                          </w:divBdr>
                        </w:div>
                        <w:div w:id="1635789009">
                          <w:marLeft w:val="0"/>
                          <w:marRight w:val="0"/>
                          <w:marTop w:val="0"/>
                          <w:marBottom w:val="0"/>
                          <w:divBdr>
                            <w:top w:val="none" w:sz="0" w:space="0" w:color="auto"/>
                            <w:left w:val="none" w:sz="0" w:space="0" w:color="auto"/>
                            <w:bottom w:val="none" w:sz="0" w:space="0" w:color="auto"/>
                            <w:right w:val="none" w:sz="0" w:space="0" w:color="auto"/>
                          </w:divBdr>
                        </w:div>
                        <w:div w:id="1747066414">
                          <w:marLeft w:val="0"/>
                          <w:marRight w:val="0"/>
                          <w:marTop w:val="0"/>
                          <w:marBottom w:val="0"/>
                          <w:divBdr>
                            <w:top w:val="none" w:sz="0" w:space="0" w:color="auto"/>
                            <w:left w:val="none" w:sz="0" w:space="0" w:color="auto"/>
                            <w:bottom w:val="none" w:sz="0" w:space="0" w:color="auto"/>
                            <w:right w:val="none" w:sz="0" w:space="0" w:color="auto"/>
                          </w:divBdr>
                        </w:div>
                        <w:div w:id="1886603868">
                          <w:marLeft w:val="0"/>
                          <w:marRight w:val="0"/>
                          <w:marTop w:val="0"/>
                          <w:marBottom w:val="0"/>
                          <w:divBdr>
                            <w:top w:val="none" w:sz="0" w:space="0" w:color="auto"/>
                            <w:left w:val="none" w:sz="0" w:space="0" w:color="auto"/>
                            <w:bottom w:val="none" w:sz="0" w:space="0" w:color="auto"/>
                            <w:right w:val="none" w:sz="0" w:space="0" w:color="auto"/>
                          </w:divBdr>
                        </w:div>
                        <w:div w:id="208432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1307159">
      <w:bodyDiv w:val="1"/>
      <w:marLeft w:val="0"/>
      <w:marRight w:val="0"/>
      <w:marTop w:val="0"/>
      <w:marBottom w:val="0"/>
      <w:divBdr>
        <w:top w:val="none" w:sz="0" w:space="0" w:color="auto"/>
        <w:left w:val="none" w:sz="0" w:space="0" w:color="auto"/>
        <w:bottom w:val="none" w:sz="0" w:space="0" w:color="auto"/>
        <w:right w:val="none" w:sz="0" w:space="0" w:color="auto"/>
      </w:divBdr>
      <w:divsChild>
        <w:div w:id="216742272">
          <w:marLeft w:val="0"/>
          <w:marRight w:val="0"/>
          <w:marTop w:val="0"/>
          <w:marBottom w:val="0"/>
          <w:divBdr>
            <w:top w:val="none" w:sz="0" w:space="0" w:color="auto"/>
            <w:left w:val="none" w:sz="0" w:space="0" w:color="auto"/>
            <w:bottom w:val="none" w:sz="0" w:space="0" w:color="auto"/>
            <w:right w:val="none" w:sz="0" w:space="0" w:color="auto"/>
          </w:divBdr>
          <w:divsChild>
            <w:div w:id="62877007">
              <w:marLeft w:val="0"/>
              <w:marRight w:val="0"/>
              <w:marTop w:val="0"/>
              <w:marBottom w:val="0"/>
              <w:divBdr>
                <w:top w:val="none" w:sz="0" w:space="0" w:color="auto"/>
                <w:left w:val="none" w:sz="0" w:space="0" w:color="auto"/>
                <w:bottom w:val="none" w:sz="0" w:space="0" w:color="auto"/>
                <w:right w:val="none" w:sz="0" w:space="0" w:color="auto"/>
              </w:divBdr>
              <w:divsChild>
                <w:div w:id="113066102">
                  <w:marLeft w:val="0"/>
                  <w:marRight w:val="0"/>
                  <w:marTop w:val="0"/>
                  <w:marBottom w:val="0"/>
                  <w:divBdr>
                    <w:top w:val="none" w:sz="0" w:space="0" w:color="auto"/>
                    <w:left w:val="none" w:sz="0" w:space="0" w:color="auto"/>
                    <w:bottom w:val="none" w:sz="0" w:space="0" w:color="auto"/>
                    <w:right w:val="none" w:sz="0" w:space="0" w:color="auto"/>
                  </w:divBdr>
                  <w:divsChild>
                    <w:div w:id="1657763031">
                      <w:marLeft w:val="0"/>
                      <w:marRight w:val="0"/>
                      <w:marTop w:val="45"/>
                      <w:marBottom w:val="0"/>
                      <w:divBdr>
                        <w:top w:val="none" w:sz="0" w:space="0" w:color="auto"/>
                        <w:left w:val="none" w:sz="0" w:space="0" w:color="auto"/>
                        <w:bottom w:val="none" w:sz="0" w:space="0" w:color="auto"/>
                        <w:right w:val="none" w:sz="0" w:space="0" w:color="auto"/>
                      </w:divBdr>
                      <w:divsChild>
                        <w:div w:id="1096169652">
                          <w:marLeft w:val="0"/>
                          <w:marRight w:val="0"/>
                          <w:marTop w:val="0"/>
                          <w:marBottom w:val="0"/>
                          <w:divBdr>
                            <w:top w:val="none" w:sz="0" w:space="0" w:color="auto"/>
                            <w:left w:val="none" w:sz="0" w:space="0" w:color="auto"/>
                            <w:bottom w:val="none" w:sz="0" w:space="0" w:color="auto"/>
                            <w:right w:val="none" w:sz="0" w:space="0" w:color="auto"/>
                          </w:divBdr>
                          <w:divsChild>
                            <w:div w:id="1242522769">
                              <w:marLeft w:val="2070"/>
                              <w:marRight w:val="3960"/>
                              <w:marTop w:val="0"/>
                              <w:marBottom w:val="0"/>
                              <w:divBdr>
                                <w:top w:val="none" w:sz="0" w:space="0" w:color="auto"/>
                                <w:left w:val="none" w:sz="0" w:space="0" w:color="auto"/>
                                <w:bottom w:val="none" w:sz="0" w:space="0" w:color="auto"/>
                                <w:right w:val="none" w:sz="0" w:space="0" w:color="auto"/>
                              </w:divBdr>
                              <w:divsChild>
                                <w:div w:id="1373769998">
                                  <w:marLeft w:val="0"/>
                                  <w:marRight w:val="0"/>
                                  <w:marTop w:val="0"/>
                                  <w:marBottom w:val="0"/>
                                  <w:divBdr>
                                    <w:top w:val="none" w:sz="0" w:space="0" w:color="auto"/>
                                    <w:left w:val="none" w:sz="0" w:space="0" w:color="auto"/>
                                    <w:bottom w:val="none" w:sz="0" w:space="0" w:color="auto"/>
                                    <w:right w:val="none" w:sz="0" w:space="0" w:color="auto"/>
                                  </w:divBdr>
                                  <w:divsChild>
                                    <w:div w:id="924534958">
                                      <w:marLeft w:val="0"/>
                                      <w:marRight w:val="0"/>
                                      <w:marTop w:val="0"/>
                                      <w:marBottom w:val="0"/>
                                      <w:divBdr>
                                        <w:top w:val="none" w:sz="0" w:space="0" w:color="auto"/>
                                        <w:left w:val="none" w:sz="0" w:space="0" w:color="auto"/>
                                        <w:bottom w:val="none" w:sz="0" w:space="0" w:color="auto"/>
                                        <w:right w:val="none" w:sz="0" w:space="0" w:color="auto"/>
                                      </w:divBdr>
                                      <w:divsChild>
                                        <w:div w:id="665666756">
                                          <w:marLeft w:val="0"/>
                                          <w:marRight w:val="0"/>
                                          <w:marTop w:val="0"/>
                                          <w:marBottom w:val="0"/>
                                          <w:divBdr>
                                            <w:top w:val="none" w:sz="0" w:space="0" w:color="auto"/>
                                            <w:left w:val="none" w:sz="0" w:space="0" w:color="auto"/>
                                            <w:bottom w:val="none" w:sz="0" w:space="0" w:color="auto"/>
                                            <w:right w:val="none" w:sz="0" w:space="0" w:color="auto"/>
                                          </w:divBdr>
                                          <w:divsChild>
                                            <w:div w:id="791705519">
                                              <w:marLeft w:val="0"/>
                                              <w:marRight w:val="0"/>
                                              <w:marTop w:val="90"/>
                                              <w:marBottom w:val="0"/>
                                              <w:divBdr>
                                                <w:top w:val="none" w:sz="0" w:space="0" w:color="auto"/>
                                                <w:left w:val="none" w:sz="0" w:space="0" w:color="auto"/>
                                                <w:bottom w:val="none" w:sz="0" w:space="0" w:color="auto"/>
                                                <w:right w:val="none" w:sz="0" w:space="0" w:color="auto"/>
                                              </w:divBdr>
                                              <w:divsChild>
                                                <w:div w:id="1752001191">
                                                  <w:marLeft w:val="0"/>
                                                  <w:marRight w:val="0"/>
                                                  <w:marTop w:val="0"/>
                                                  <w:marBottom w:val="0"/>
                                                  <w:divBdr>
                                                    <w:top w:val="none" w:sz="0" w:space="0" w:color="auto"/>
                                                    <w:left w:val="none" w:sz="0" w:space="0" w:color="auto"/>
                                                    <w:bottom w:val="none" w:sz="0" w:space="0" w:color="auto"/>
                                                    <w:right w:val="none" w:sz="0" w:space="0" w:color="auto"/>
                                                  </w:divBdr>
                                                  <w:divsChild>
                                                    <w:div w:id="1469519159">
                                                      <w:marLeft w:val="0"/>
                                                      <w:marRight w:val="0"/>
                                                      <w:marTop w:val="0"/>
                                                      <w:marBottom w:val="0"/>
                                                      <w:divBdr>
                                                        <w:top w:val="none" w:sz="0" w:space="0" w:color="auto"/>
                                                        <w:left w:val="none" w:sz="0" w:space="0" w:color="auto"/>
                                                        <w:bottom w:val="none" w:sz="0" w:space="0" w:color="auto"/>
                                                        <w:right w:val="none" w:sz="0" w:space="0" w:color="auto"/>
                                                      </w:divBdr>
                                                      <w:divsChild>
                                                        <w:div w:id="908730983">
                                                          <w:marLeft w:val="0"/>
                                                          <w:marRight w:val="0"/>
                                                          <w:marTop w:val="0"/>
                                                          <w:marBottom w:val="0"/>
                                                          <w:divBdr>
                                                            <w:top w:val="none" w:sz="0" w:space="0" w:color="auto"/>
                                                            <w:left w:val="none" w:sz="0" w:space="0" w:color="auto"/>
                                                            <w:bottom w:val="none" w:sz="0" w:space="0" w:color="auto"/>
                                                            <w:right w:val="none" w:sz="0" w:space="0" w:color="auto"/>
                                                          </w:divBdr>
                                                          <w:divsChild>
                                                            <w:div w:id="1099791473">
                                                              <w:marLeft w:val="0"/>
                                                              <w:marRight w:val="0"/>
                                                              <w:marTop w:val="0"/>
                                                              <w:marBottom w:val="390"/>
                                                              <w:divBdr>
                                                                <w:top w:val="none" w:sz="0" w:space="0" w:color="auto"/>
                                                                <w:left w:val="none" w:sz="0" w:space="0" w:color="auto"/>
                                                                <w:bottom w:val="none" w:sz="0" w:space="0" w:color="auto"/>
                                                                <w:right w:val="none" w:sz="0" w:space="0" w:color="auto"/>
                                                              </w:divBdr>
                                                              <w:divsChild>
                                                                <w:div w:id="1489901264">
                                                                  <w:marLeft w:val="0"/>
                                                                  <w:marRight w:val="0"/>
                                                                  <w:marTop w:val="0"/>
                                                                  <w:marBottom w:val="0"/>
                                                                  <w:divBdr>
                                                                    <w:top w:val="none" w:sz="0" w:space="0" w:color="auto"/>
                                                                    <w:left w:val="none" w:sz="0" w:space="0" w:color="auto"/>
                                                                    <w:bottom w:val="none" w:sz="0" w:space="0" w:color="auto"/>
                                                                    <w:right w:val="none" w:sz="0" w:space="0" w:color="auto"/>
                                                                  </w:divBdr>
                                                                  <w:divsChild>
                                                                    <w:div w:id="1619095535">
                                                                      <w:marLeft w:val="0"/>
                                                                      <w:marRight w:val="0"/>
                                                                      <w:marTop w:val="0"/>
                                                                      <w:marBottom w:val="0"/>
                                                                      <w:divBdr>
                                                                        <w:top w:val="none" w:sz="0" w:space="0" w:color="auto"/>
                                                                        <w:left w:val="none" w:sz="0" w:space="0" w:color="auto"/>
                                                                        <w:bottom w:val="none" w:sz="0" w:space="0" w:color="auto"/>
                                                                        <w:right w:val="none" w:sz="0" w:space="0" w:color="auto"/>
                                                                      </w:divBdr>
                                                                      <w:divsChild>
                                                                        <w:div w:id="1597908974">
                                                                          <w:marLeft w:val="0"/>
                                                                          <w:marRight w:val="0"/>
                                                                          <w:marTop w:val="0"/>
                                                                          <w:marBottom w:val="0"/>
                                                                          <w:divBdr>
                                                                            <w:top w:val="none" w:sz="0" w:space="0" w:color="auto"/>
                                                                            <w:left w:val="none" w:sz="0" w:space="0" w:color="auto"/>
                                                                            <w:bottom w:val="none" w:sz="0" w:space="0" w:color="auto"/>
                                                                            <w:right w:val="none" w:sz="0" w:space="0" w:color="auto"/>
                                                                          </w:divBdr>
                                                                          <w:divsChild>
                                                                            <w:div w:id="138267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2282501">
      <w:bodyDiv w:val="1"/>
      <w:marLeft w:val="0"/>
      <w:marRight w:val="0"/>
      <w:marTop w:val="0"/>
      <w:marBottom w:val="0"/>
      <w:divBdr>
        <w:top w:val="none" w:sz="0" w:space="0" w:color="auto"/>
        <w:left w:val="none" w:sz="0" w:space="0" w:color="auto"/>
        <w:bottom w:val="none" w:sz="0" w:space="0" w:color="auto"/>
        <w:right w:val="none" w:sz="0" w:space="0" w:color="auto"/>
      </w:divBdr>
      <w:divsChild>
        <w:div w:id="1016037014">
          <w:marLeft w:val="0"/>
          <w:marRight w:val="0"/>
          <w:marTop w:val="0"/>
          <w:marBottom w:val="0"/>
          <w:divBdr>
            <w:top w:val="none" w:sz="0" w:space="0" w:color="auto"/>
            <w:left w:val="none" w:sz="0" w:space="0" w:color="auto"/>
            <w:bottom w:val="none" w:sz="0" w:space="0" w:color="auto"/>
            <w:right w:val="none" w:sz="0" w:space="0" w:color="auto"/>
          </w:divBdr>
          <w:divsChild>
            <w:div w:id="801077401">
              <w:marLeft w:val="0"/>
              <w:marRight w:val="0"/>
              <w:marTop w:val="0"/>
              <w:marBottom w:val="0"/>
              <w:divBdr>
                <w:top w:val="none" w:sz="0" w:space="0" w:color="auto"/>
                <w:left w:val="none" w:sz="0" w:space="0" w:color="auto"/>
                <w:bottom w:val="none" w:sz="0" w:space="0" w:color="auto"/>
                <w:right w:val="none" w:sz="0" w:space="0" w:color="auto"/>
              </w:divBdr>
              <w:divsChild>
                <w:div w:id="951745726">
                  <w:marLeft w:val="0"/>
                  <w:marRight w:val="0"/>
                  <w:marTop w:val="0"/>
                  <w:marBottom w:val="0"/>
                  <w:divBdr>
                    <w:top w:val="none" w:sz="0" w:space="0" w:color="auto"/>
                    <w:left w:val="none" w:sz="0" w:space="0" w:color="auto"/>
                    <w:bottom w:val="none" w:sz="0" w:space="0" w:color="auto"/>
                    <w:right w:val="none" w:sz="0" w:space="0" w:color="auto"/>
                  </w:divBdr>
                  <w:divsChild>
                    <w:div w:id="2039889329">
                      <w:marLeft w:val="0"/>
                      <w:marRight w:val="0"/>
                      <w:marTop w:val="0"/>
                      <w:marBottom w:val="0"/>
                      <w:divBdr>
                        <w:top w:val="none" w:sz="0" w:space="0" w:color="auto"/>
                        <w:left w:val="none" w:sz="0" w:space="0" w:color="auto"/>
                        <w:bottom w:val="none" w:sz="0" w:space="0" w:color="auto"/>
                        <w:right w:val="none" w:sz="0" w:space="0" w:color="auto"/>
                      </w:divBdr>
                      <w:divsChild>
                        <w:div w:id="336230772">
                          <w:marLeft w:val="0"/>
                          <w:marRight w:val="0"/>
                          <w:marTop w:val="0"/>
                          <w:marBottom w:val="0"/>
                          <w:divBdr>
                            <w:top w:val="none" w:sz="0" w:space="0" w:color="auto"/>
                            <w:left w:val="none" w:sz="0" w:space="0" w:color="auto"/>
                            <w:bottom w:val="none" w:sz="0" w:space="0" w:color="auto"/>
                            <w:right w:val="none" w:sz="0" w:space="0" w:color="auto"/>
                          </w:divBdr>
                        </w:div>
                        <w:div w:id="892424495">
                          <w:marLeft w:val="0"/>
                          <w:marRight w:val="0"/>
                          <w:marTop w:val="0"/>
                          <w:marBottom w:val="0"/>
                          <w:divBdr>
                            <w:top w:val="none" w:sz="0" w:space="0" w:color="auto"/>
                            <w:left w:val="none" w:sz="0" w:space="0" w:color="auto"/>
                            <w:bottom w:val="none" w:sz="0" w:space="0" w:color="auto"/>
                            <w:right w:val="none" w:sz="0" w:space="0" w:color="auto"/>
                          </w:divBdr>
                        </w:div>
                        <w:div w:id="1399939042">
                          <w:marLeft w:val="0"/>
                          <w:marRight w:val="0"/>
                          <w:marTop w:val="0"/>
                          <w:marBottom w:val="0"/>
                          <w:divBdr>
                            <w:top w:val="none" w:sz="0" w:space="0" w:color="auto"/>
                            <w:left w:val="none" w:sz="0" w:space="0" w:color="auto"/>
                            <w:bottom w:val="none" w:sz="0" w:space="0" w:color="auto"/>
                            <w:right w:val="none" w:sz="0" w:space="0" w:color="auto"/>
                          </w:divBdr>
                        </w:div>
                        <w:div w:id="209311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819159">
      <w:bodyDiv w:val="1"/>
      <w:marLeft w:val="0"/>
      <w:marRight w:val="0"/>
      <w:marTop w:val="0"/>
      <w:marBottom w:val="0"/>
      <w:divBdr>
        <w:top w:val="none" w:sz="0" w:space="0" w:color="auto"/>
        <w:left w:val="none" w:sz="0" w:space="0" w:color="auto"/>
        <w:bottom w:val="none" w:sz="0" w:space="0" w:color="auto"/>
        <w:right w:val="none" w:sz="0" w:space="0" w:color="auto"/>
      </w:divBdr>
    </w:div>
    <w:div w:id="1844129272">
      <w:bodyDiv w:val="1"/>
      <w:marLeft w:val="0"/>
      <w:marRight w:val="0"/>
      <w:marTop w:val="0"/>
      <w:marBottom w:val="0"/>
      <w:divBdr>
        <w:top w:val="none" w:sz="0" w:space="0" w:color="auto"/>
        <w:left w:val="none" w:sz="0" w:space="0" w:color="auto"/>
        <w:bottom w:val="none" w:sz="0" w:space="0" w:color="auto"/>
        <w:right w:val="none" w:sz="0" w:space="0" w:color="auto"/>
      </w:divBdr>
      <w:divsChild>
        <w:div w:id="63844817">
          <w:marLeft w:val="0"/>
          <w:marRight w:val="0"/>
          <w:marTop w:val="0"/>
          <w:marBottom w:val="0"/>
          <w:divBdr>
            <w:top w:val="none" w:sz="0" w:space="0" w:color="auto"/>
            <w:left w:val="none" w:sz="0" w:space="0" w:color="auto"/>
            <w:bottom w:val="none" w:sz="0" w:space="0" w:color="auto"/>
            <w:right w:val="none" w:sz="0" w:space="0" w:color="auto"/>
          </w:divBdr>
        </w:div>
        <w:div w:id="409887002">
          <w:marLeft w:val="0"/>
          <w:marRight w:val="0"/>
          <w:marTop w:val="0"/>
          <w:marBottom w:val="0"/>
          <w:divBdr>
            <w:top w:val="none" w:sz="0" w:space="0" w:color="auto"/>
            <w:left w:val="none" w:sz="0" w:space="0" w:color="auto"/>
            <w:bottom w:val="none" w:sz="0" w:space="0" w:color="auto"/>
            <w:right w:val="none" w:sz="0" w:space="0" w:color="auto"/>
          </w:divBdr>
        </w:div>
        <w:div w:id="560597107">
          <w:marLeft w:val="0"/>
          <w:marRight w:val="0"/>
          <w:marTop w:val="0"/>
          <w:marBottom w:val="0"/>
          <w:divBdr>
            <w:top w:val="none" w:sz="0" w:space="0" w:color="auto"/>
            <w:left w:val="none" w:sz="0" w:space="0" w:color="auto"/>
            <w:bottom w:val="none" w:sz="0" w:space="0" w:color="auto"/>
            <w:right w:val="none" w:sz="0" w:space="0" w:color="auto"/>
          </w:divBdr>
        </w:div>
        <w:div w:id="583227524">
          <w:marLeft w:val="0"/>
          <w:marRight w:val="0"/>
          <w:marTop w:val="0"/>
          <w:marBottom w:val="0"/>
          <w:divBdr>
            <w:top w:val="none" w:sz="0" w:space="0" w:color="auto"/>
            <w:left w:val="none" w:sz="0" w:space="0" w:color="auto"/>
            <w:bottom w:val="none" w:sz="0" w:space="0" w:color="auto"/>
            <w:right w:val="none" w:sz="0" w:space="0" w:color="auto"/>
          </w:divBdr>
        </w:div>
        <w:div w:id="654065134">
          <w:marLeft w:val="0"/>
          <w:marRight w:val="0"/>
          <w:marTop w:val="0"/>
          <w:marBottom w:val="0"/>
          <w:divBdr>
            <w:top w:val="none" w:sz="0" w:space="0" w:color="auto"/>
            <w:left w:val="none" w:sz="0" w:space="0" w:color="auto"/>
            <w:bottom w:val="none" w:sz="0" w:space="0" w:color="auto"/>
            <w:right w:val="none" w:sz="0" w:space="0" w:color="auto"/>
          </w:divBdr>
        </w:div>
        <w:div w:id="851606170">
          <w:marLeft w:val="0"/>
          <w:marRight w:val="0"/>
          <w:marTop w:val="0"/>
          <w:marBottom w:val="0"/>
          <w:divBdr>
            <w:top w:val="none" w:sz="0" w:space="0" w:color="auto"/>
            <w:left w:val="none" w:sz="0" w:space="0" w:color="auto"/>
            <w:bottom w:val="none" w:sz="0" w:space="0" w:color="auto"/>
            <w:right w:val="none" w:sz="0" w:space="0" w:color="auto"/>
          </w:divBdr>
        </w:div>
        <w:div w:id="1064569198">
          <w:marLeft w:val="0"/>
          <w:marRight w:val="0"/>
          <w:marTop w:val="0"/>
          <w:marBottom w:val="0"/>
          <w:divBdr>
            <w:top w:val="none" w:sz="0" w:space="0" w:color="auto"/>
            <w:left w:val="none" w:sz="0" w:space="0" w:color="auto"/>
            <w:bottom w:val="none" w:sz="0" w:space="0" w:color="auto"/>
            <w:right w:val="none" w:sz="0" w:space="0" w:color="auto"/>
          </w:divBdr>
        </w:div>
        <w:div w:id="1082217557">
          <w:marLeft w:val="0"/>
          <w:marRight w:val="0"/>
          <w:marTop w:val="0"/>
          <w:marBottom w:val="0"/>
          <w:divBdr>
            <w:top w:val="none" w:sz="0" w:space="0" w:color="auto"/>
            <w:left w:val="none" w:sz="0" w:space="0" w:color="auto"/>
            <w:bottom w:val="none" w:sz="0" w:space="0" w:color="auto"/>
            <w:right w:val="none" w:sz="0" w:space="0" w:color="auto"/>
          </w:divBdr>
        </w:div>
        <w:div w:id="1924336048">
          <w:marLeft w:val="0"/>
          <w:marRight w:val="0"/>
          <w:marTop w:val="0"/>
          <w:marBottom w:val="0"/>
          <w:divBdr>
            <w:top w:val="none" w:sz="0" w:space="0" w:color="auto"/>
            <w:left w:val="none" w:sz="0" w:space="0" w:color="auto"/>
            <w:bottom w:val="none" w:sz="0" w:space="0" w:color="auto"/>
            <w:right w:val="none" w:sz="0" w:space="0" w:color="auto"/>
          </w:divBdr>
        </w:div>
        <w:div w:id="2058581829">
          <w:marLeft w:val="0"/>
          <w:marRight w:val="0"/>
          <w:marTop w:val="0"/>
          <w:marBottom w:val="0"/>
          <w:divBdr>
            <w:top w:val="none" w:sz="0" w:space="0" w:color="auto"/>
            <w:left w:val="none" w:sz="0" w:space="0" w:color="auto"/>
            <w:bottom w:val="none" w:sz="0" w:space="0" w:color="auto"/>
            <w:right w:val="none" w:sz="0" w:space="0" w:color="auto"/>
          </w:divBdr>
        </w:div>
      </w:divsChild>
    </w:div>
    <w:div w:id="1844852333">
      <w:bodyDiv w:val="1"/>
      <w:marLeft w:val="0"/>
      <w:marRight w:val="0"/>
      <w:marTop w:val="0"/>
      <w:marBottom w:val="0"/>
      <w:divBdr>
        <w:top w:val="none" w:sz="0" w:space="0" w:color="auto"/>
        <w:left w:val="none" w:sz="0" w:space="0" w:color="auto"/>
        <w:bottom w:val="none" w:sz="0" w:space="0" w:color="auto"/>
        <w:right w:val="none" w:sz="0" w:space="0" w:color="auto"/>
      </w:divBdr>
      <w:divsChild>
        <w:div w:id="1896820398">
          <w:marLeft w:val="0"/>
          <w:marRight w:val="0"/>
          <w:marTop w:val="0"/>
          <w:marBottom w:val="0"/>
          <w:divBdr>
            <w:top w:val="none" w:sz="0" w:space="0" w:color="auto"/>
            <w:left w:val="none" w:sz="0" w:space="0" w:color="auto"/>
            <w:bottom w:val="none" w:sz="0" w:space="0" w:color="auto"/>
            <w:right w:val="none" w:sz="0" w:space="0" w:color="auto"/>
          </w:divBdr>
          <w:divsChild>
            <w:div w:id="318771988">
              <w:marLeft w:val="0"/>
              <w:marRight w:val="0"/>
              <w:marTop w:val="0"/>
              <w:marBottom w:val="0"/>
              <w:divBdr>
                <w:top w:val="none" w:sz="0" w:space="0" w:color="auto"/>
                <w:left w:val="none" w:sz="0" w:space="0" w:color="auto"/>
                <w:bottom w:val="none" w:sz="0" w:space="0" w:color="auto"/>
                <w:right w:val="none" w:sz="0" w:space="0" w:color="auto"/>
              </w:divBdr>
              <w:divsChild>
                <w:div w:id="21226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124745">
      <w:bodyDiv w:val="1"/>
      <w:marLeft w:val="0"/>
      <w:marRight w:val="0"/>
      <w:marTop w:val="0"/>
      <w:marBottom w:val="0"/>
      <w:divBdr>
        <w:top w:val="none" w:sz="0" w:space="0" w:color="auto"/>
        <w:left w:val="none" w:sz="0" w:space="0" w:color="auto"/>
        <w:bottom w:val="none" w:sz="0" w:space="0" w:color="auto"/>
        <w:right w:val="none" w:sz="0" w:space="0" w:color="auto"/>
      </w:divBdr>
    </w:div>
    <w:div w:id="1851529007">
      <w:bodyDiv w:val="1"/>
      <w:marLeft w:val="0"/>
      <w:marRight w:val="0"/>
      <w:marTop w:val="0"/>
      <w:marBottom w:val="0"/>
      <w:divBdr>
        <w:top w:val="none" w:sz="0" w:space="0" w:color="auto"/>
        <w:left w:val="none" w:sz="0" w:space="0" w:color="auto"/>
        <w:bottom w:val="none" w:sz="0" w:space="0" w:color="auto"/>
        <w:right w:val="none" w:sz="0" w:space="0" w:color="auto"/>
      </w:divBdr>
    </w:div>
    <w:div w:id="1852253966">
      <w:bodyDiv w:val="1"/>
      <w:marLeft w:val="0"/>
      <w:marRight w:val="0"/>
      <w:marTop w:val="0"/>
      <w:marBottom w:val="0"/>
      <w:divBdr>
        <w:top w:val="none" w:sz="0" w:space="0" w:color="auto"/>
        <w:left w:val="none" w:sz="0" w:space="0" w:color="auto"/>
        <w:bottom w:val="none" w:sz="0" w:space="0" w:color="auto"/>
        <w:right w:val="none" w:sz="0" w:space="0" w:color="auto"/>
      </w:divBdr>
      <w:divsChild>
        <w:div w:id="1016230606">
          <w:marLeft w:val="0"/>
          <w:marRight w:val="0"/>
          <w:marTop w:val="0"/>
          <w:marBottom w:val="0"/>
          <w:divBdr>
            <w:top w:val="none" w:sz="0" w:space="0" w:color="auto"/>
            <w:left w:val="none" w:sz="0" w:space="0" w:color="auto"/>
            <w:bottom w:val="none" w:sz="0" w:space="0" w:color="auto"/>
            <w:right w:val="none" w:sz="0" w:space="0" w:color="auto"/>
          </w:divBdr>
          <w:divsChild>
            <w:div w:id="1978753599">
              <w:marLeft w:val="0"/>
              <w:marRight w:val="0"/>
              <w:marTop w:val="0"/>
              <w:marBottom w:val="0"/>
              <w:divBdr>
                <w:top w:val="none" w:sz="0" w:space="0" w:color="auto"/>
                <w:left w:val="none" w:sz="0" w:space="0" w:color="auto"/>
                <w:bottom w:val="none" w:sz="0" w:space="0" w:color="auto"/>
                <w:right w:val="none" w:sz="0" w:space="0" w:color="auto"/>
              </w:divBdr>
              <w:divsChild>
                <w:div w:id="342170929">
                  <w:marLeft w:val="0"/>
                  <w:marRight w:val="0"/>
                  <w:marTop w:val="0"/>
                  <w:marBottom w:val="0"/>
                  <w:divBdr>
                    <w:top w:val="none" w:sz="0" w:space="0" w:color="auto"/>
                    <w:left w:val="none" w:sz="0" w:space="0" w:color="auto"/>
                    <w:bottom w:val="none" w:sz="0" w:space="0" w:color="auto"/>
                    <w:right w:val="none" w:sz="0" w:space="0" w:color="auto"/>
                  </w:divBdr>
                  <w:divsChild>
                    <w:div w:id="1352225395">
                      <w:marLeft w:val="0"/>
                      <w:marRight w:val="0"/>
                      <w:marTop w:val="0"/>
                      <w:marBottom w:val="0"/>
                      <w:divBdr>
                        <w:top w:val="none" w:sz="0" w:space="0" w:color="auto"/>
                        <w:left w:val="none" w:sz="0" w:space="0" w:color="auto"/>
                        <w:bottom w:val="none" w:sz="0" w:space="0" w:color="auto"/>
                        <w:right w:val="none" w:sz="0" w:space="0" w:color="auto"/>
                      </w:divBdr>
                      <w:divsChild>
                        <w:div w:id="169673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719754">
      <w:bodyDiv w:val="1"/>
      <w:marLeft w:val="0"/>
      <w:marRight w:val="0"/>
      <w:marTop w:val="0"/>
      <w:marBottom w:val="0"/>
      <w:divBdr>
        <w:top w:val="none" w:sz="0" w:space="0" w:color="auto"/>
        <w:left w:val="none" w:sz="0" w:space="0" w:color="auto"/>
        <w:bottom w:val="none" w:sz="0" w:space="0" w:color="auto"/>
        <w:right w:val="none" w:sz="0" w:space="0" w:color="auto"/>
      </w:divBdr>
    </w:div>
    <w:div w:id="1853490061">
      <w:bodyDiv w:val="1"/>
      <w:marLeft w:val="0"/>
      <w:marRight w:val="0"/>
      <w:marTop w:val="0"/>
      <w:marBottom w:val="0"/>
      <w:divBdr>
        <w:top w:val="none" w:sz="0" w:space="0" w:color="auto"/>
        <w:left w:val="none" w:sz="0" w:space="0" w:color="auto"/>
        <w:bottom w:val="none" w:sz="0" w:space="0" w:color="auto"/>
        <w:right w:val="none" w:sz="0" w:space="0" w:color="auto"/>
      </w:divBdr>
      <w:divsChild>
        <w:div w:id="1825119120">
          <w:marLeft w:val="0"/>
          <w:marRight w:val="0"/>
          <w:marTop w:val="0"/>
          <w:marBottom w:val="0"/>
          <w:divBdr>
            <w:top w:val="none" w:sz="0" w:space="0" w:color="auto"/>
            <w:left w:val="none" w:sz="0" w:space="0" w:color="auto"/>
            <w:bottom w:val="none" w:sz="0" w:space="0" w:color="auto"/>
            <w:right w:val="none" w:sz="0" w:space="0" w:color="auto"/>
          </w:divBdr>
          <w:divsChild>
            <w:div w:id="257564724">
              <w:marLeft w:val="0"/>
              <w:marRight w:val="0"/>
              <w:marTop w:val="0"/>
              <w:marBottom w:val="0"/>
              <w:divBdr>
                <w:top w:val="none" w:sz="0" w:space="0" w:color="auto"/>
                <w:left w:val="none" w:sz="0" w:space="0" w:color="auto"/>
                <w:bottom w:val="none" w:sz="0" w:space="0" w:color="auto"/>
                <w:right w:val="none" w:sz="0" w:space="0" w:color="auto"/>
              </w:divBdr>
              <w:divsChild>
                <w:div w:id="1852183754">
                  <w:marLeft w:val="0"/>
                  <w:marRight w:val="0"/>
                  <w:marTop w:val="0"/>
                  <w:marBottom w:val="0"/>
                  <w:divBdr>
                    <w:top w:val="none" w:sz="0" w:space="0" w:color="auto"/>
                    <w:left w:val="none" w:sz="0" w:space="0" w:color="auto"/>
                    <w:bottom w:val="none" w:sz="0" w:space="0" w:color="auto"/>
                    <w:right w:val="none" w:sz="0" w:space="0" w:color="auto"/>
                  </w:divBdr>
                  <w:divsChild>
                    <w:div w:id="30157299">
                      <w:marLeft w:val="0"/>
                      <w:marRight w:val="0"/>
                      <w:marTop w:val="0"/>
                      <w:marBottom w:val="0"/>
                      <w:divBdr>
                        <w:top w:val="none" w:sz="0" w:space="0" w:color="auto"/>
                        <w:left w:val="none" w:sz="0" w:space="0" w:color="auto"/>
                        <w:bottom w:val="none" w:sz="0" w:space="0" w:color="auto"/>
                        <w:right w:val="none" w:sz="0" w:space="0" w:color="auto"/>
                      </w:divBdr>
                    </w:div>
                    <w:div w:id="97256907">
                      <w:marLeft w:val="0"/>
                      <w:marRight w:val="0"/>
                      <w:marTop w:val="0"/>
                      <w:marBottom w:val="0"/>
                      <w:divBdr>
                        <w:top w:val="none" w:sz="0" w:space="0" w:color="auto"/>
                        <w:left w:val="none" w:sz="0" w:space="0" w:color="auto"/>
                        <w:bottom w:val="none" w:sz="0" w:space="0" w:color="auto"/>
                        <w:right w:val="none" w:sz="0" w:space="0" w:color="auto"/>
                      </w:divBdr>
                    </w:div>
                    <w:div w:id="153104771">
                      <w:marLeft w:val="0"/>
                      <w:marRight w:val="0"/>
                      <w:marTop w:val="0"/>
                      <w:marBottom w:val="0"/>
                      <w:divBdr>
                        <w:top w:val="none" w:sz="0" w:space="0" w:color="auto"/>
                        <w:left w:val="none" w:sz="0" w:space="0" w:color="auto"/>
                        <w:bottom w:val="none" w:sz="0" w:space="0" w:color="auto"/>
                        <w:right w:val="none" w:sz="0" w:space="0" w:color="auto"/>
                      </w:divBdr>
                    </w:div>
                    <w:div w:id="309212801">
                      <w:marLeft w:val="0"/>
                      <w:marRight w:val="0"/>
                      <w:marTop w:val="0"/>
                      <w:marBottom w:val="0"/>
                      <w:divBdr>
                        <w:top w:val="none" w:sz="0" w:space="0" w:color="auto"/>
                        <w:left w:val="none" w:sz="0" w:space="0" w:color="auto"/>
                        <w:bottom w:val="none" w:sz="0" w:space="0" w:color="auto"/>
                        <w:right w:val="none" w:sz="0" w:space="0" w:color="auto"/>
                      </w:divBdr>
                    </w:div>
                    <w:div w:id="1119108757">
                      <w:marLeft w:val="0"/>
                      <w:marRight w:val="0"/>
                      <w:marTop w:val="0"/>
                      <w:marBottom w:val="0"/>
                      <w:divBdr>
                        <w:top w:val="none" w:sz="0" w:space="0" w:color="auto"/>
                        <w:left w:val="none" w:sz="0" w:space="0" w:color="auto"/>
                        <w:bottom w:val="none" w:sz="0" w:space="0" w:color="auto"/>
                        <w:right w:val="none" w:sz="0" w:space="0" w:color="auto"/>
                      </w:divBdr>
                    </w:div>
                    <w:div w:id="147961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908802">
      <w:bodyDiv w:val="1"/>
      <w:marLeft w:val="0"/>
      <w:marRight w:val="0"/>
      <w:marTop w:val="0"/>
      <w:marBottom w:val="0"/>
      <w:divBdr>
        <w:top w:val="none" w:sz="0" w:space="0" w:color="auto"/>
        <w:left w:val="none" w:sz="0" w:space="0" w:color="auto"/>
        <w:bottom w:val="none" w:sz="0" w:space="0" w:color="auto"/>
        <w:right w:val="none" w:sz="0" w:space="0" w:color="auto"/>
      </w:divBdr>
    </w:div>
    <w:div w:id="1854997319">
      <w:bodyDiv w:val="1"/>
      <w:marLeft w:val="0"/>
      <w:marRight w:val="0"/>
      <w:marTop w:val="0"/>
      <w:marBottom w:val="0"/>
      <w:divBdr>
        <w:top w:val="none" w:sz="0" w:space="0" w:color="auto"/>
        <w:left w:val="none" w:sz="0" w:space="0" w:color="auto"/>
        <w:bottom w:val="none" w:sz="0" w:space="0" w:color="auto"/>
        <w:right w:val="none" w:sz="0" w:space="0" w:color="auto"/>
      </w:divBdr>
    </w:div>
    <w:div w:id="1855414878">
      <w:bodyDiv w:val="1"/>
      <w:marLeft w:val="0"/>
      <w:marRight w:val="0"/>
      <w:marTop w:val="0"/>
      <w:marBottom w:val="0"/>
      <w:divBdr>
        <w:top w:val="none" w:sz="0" w:space="0" w:color="auto"/>
        <w:left w:val="none" w:sz="0" w:space="0" w:color="auto"/>
        <w:bottom w:val="none" w:sz="0" w:space="0" w:color="auto"/>
        <w:right w:val="none" w:sz="0" w:space="0" w:color="auto"/>
      </w:divBdr>
    </w:div>
    <w:div w:id="1857503925">
      <w:bodyDiv w:val="1"/>
      <w:marLeft w:val="0"/>
      <w:marRight w:val="0"/>
      <w:marTop w:val="0"/>
      <w:marBottom w:val="0"/>
      <w:divBdr>
        <w:top w:val="none" w:sz="0" w:space="0" w:color="auto"/>
        <w:left w:val="none" w:sz="0" w:space="0" w:color="auto"/>
        <w:bottom w:val="none" w:sz="0" w:space="0" w:color="auto"/>
        <w:right w:val="none" w:sz="0" w:space="0" w:color="auto"/>
      </w:divBdr>
    </w:div>
    <w:div w:id="1859075928">
      <w:bodyDiv w:val="1"/>
      <w:marLeft w:val="0"/>
      <w:marRight w:val="0"/>
      <w:marTop w:val="0"/>
      <w:marBottom w:val="0"/>
      <w:divBdr>
        <w:top w:val="none" w:sz="0" w:space="0" w:color="auto"/>
        <w:left w:val="none" w:sz="0" w:space="0" w:color="auto"/>
        <w:bottom w:val="none" w:sz="0" w:space="0" w:color="auto"/>
        <w:right w:val="none" w:sz="0" w:space="0" w:color="auto"/>
      </w:divBdr>
    </w:div>
    <w:div w:id="1859151569">
      <w:bodyDiv w:val="1"/>
      <w:marLeft w:val="0"/>
      <w:marRight w:val="0"/>
      <w:marTop w:val="0"/>
      <w:marBottom w:val="0"/>
      <w:divBdr>
        <w:top w:val="none" w:sz="0" w:space="0" w:color="auto"/>
        <w:left w:val="none" w:sz="0" w:space="0" w:color="auto"/>
        <w:bottom w:val="none" w:sz="0" w:space="0" w:color="auto"/>
        <w:right w:val="none" w:sz="0" w:space="0" w:color="auto"/>
      </w:divBdr>
      <w:divsChild>
        <w:div w:id="1798061593">
          <w:marLeft w:val="0"/>
          <w:marRight w:val="0"/>
          <w:marTop w:val="0"/>
          <w:marBottom w:val="0"/>
          <w:divBdr>
            <w:top w:val="none" w:sz="0" w:space="0" w:color="auto"/>
            <w:left w:val="none" w:sz="0" w:space="0" w:color="auto"/>
            <w:bottom w:val="none" w:sz="0" w:space="0" w:color="auto"/>
            <w:right w:val="none" w:sz="0" w:space="0" w:color="auto"/>
          </w:divBdr>
          <w:divsChild>
            <w:div w:id="609505875">
              <w:marLeft w:val="0"/>
              <w:marRight w:val="0"/>
              <w:marTop w:val="0"/>
              <w:marBottom w:val="0"/>
              <w:divBdr>
                <w:top w:val="none" w:sz="0" w:space="0" w:color="auto"/>
                <w:left w:val="none" w:sz="0" w:space="0" w:color="auto"/>
                <w:bottom w:val="none" w:sz="0" w:space="0" w:color="auto"/>
                <w:right w:val="none" w:sz="0" w:space="0" w:color="auto"/>
              </w:divBdr>
              <w:divsChild>
                <w:div w:id="965816631">
                  <w:marLeft w:val="0"/>
                  <w:marRight w:val="0"/>
                  <w:marTop w:val="0"/>
                  <w:marBottom w:val="0"/>
                  <w:divBdr>
                    <w:top w:val="none" w:sz="0" w:space="0" w:color="auto"/>
                    <w:left w:val="none" w:sz="0" w:space="0" w:color="auto"/>
                    <w:bottom w:val="none" w:sz="0" w:space="0" w:color="auto"/>
                    <w:right w:val="none" w:sz="0" w:space="0" w:color="auto"/>
                  </w:divBdr>
                  <w:divsChild>
                    <w:div w:id="1956131558">
                      <w:marLeft w:val="0"/>
                      <w:marRight w:val="0"/>
                      <w:marTop w:val="0"/>
                      <w:marBottom w:val="0"/>
                      <w:divBdr>
                        <w:top w:val="none" w:sz="0" w:space="0" w:color="auto"/>
                        <w:left w:val="none" w:sz="0" w:space="0" w:color="auto"/>
                        <w:bottom w:val="none" w:sz="0" w:space="0" w:color="auto"/>
                        <w:right w:val="none" w:sz="0" w:space="0" w:color="auto"/>
                      </w:divBdr>
                      <w:divsChild>
                        <w:div w:id="119546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9735450">
      <w:bodyDiv w:val="1"/>
      <w:marLeft w:val="0"/>
      <w:marRight w:val="0"/>
      <w:marTop w:val="0"/>
      <w:marBottom w:val="0"/>
      <w:divBdr>
        <w:top w:val="none" w:sz="0" w:space="0" w:color="auto"/>
        <w:left w:val="none" w:sz="0" w:space="0" w:color="auto"/>
        <w:bottom w:val="none" w:sz="0" w:space="0" w:color="auto"/>
        <w:right w:val="none" w:sz="0" w:space="0" w:color="auto"/>
      </w:divBdr>
      <w:divsChild>
        <w:div w:id="770394210">
          <w:marLeft w:val="0"/>
          <w:marRight w:val="0"/>
          <w:marTop w:val="0"/>
          <w:marBottom w:val="0"/>
          <w:divBdr>
            <w:top w:val="none" w:sz="0" w:space="0" w:color="auto"/>
            <w:left w:val="none" w:sz="0" w:space="0" w:color="auto"/>
            <w:bottom w:val="none" w:sz="0" w:space="0" w:color="auto"/>
            <w:right w:val="none" w:sz="0" w:space="0" w:color="auto"/>
          </w:divBdr>
          <w:divsChild>
            <w:div w:id="1491943396">
              <w:marLeft w:val="0"/>
              <w:marRight w:val="0"/>
              <w:marTop w:val="0"/>
              <w:marBottom w:val="0"/>
              <w:divBdr>
                <w:top w:val="none" w:sz="0" w:space="0" w:color="auto"/>
                <w:left w:val="none" w:sz="0" w:space="0" w:color="auto"/>
                <w:bottom w:val="none" w:sz="0" w:space="0" w:color="auto"/>
                <w:right w:val="none" w:sz="0" w:space="0" w:color="auto"/>
              </w:divBdr>
              <w:divsChild>
                <w:div w:id="1276519782">
                  <w:marLeft w:val="0"/>
                  <w:marRight w:val="200"/>
                  <w:marTop w:val="0"/>
                  <w:marBottom w:val="0"/>
                  <w:divBdr>
                    <w:top w:val="none" w:sz="0" w:space="0" w:color="auto"/>
                    <w:left w:val="none" w:sz="0" w:space="0" w:color="auto"/>
                    <w:bottom w:val="none" w:sz="0" w:space="0" w:color="auto"/>
                    <w:right w:val="none" w:sz="0" w:space="0" w:color="auto"/>
                  </w:divBdr>
                  <w:divsChild>
                    <w:div w:id="313880061">
                      <w:marLeft w:val="267"/>
                      <w:marRight w:val="0"/>
                      <w:marTop w:val="0"/>
                      <w:marBottom w:val="0"/>
                      <w:divBdr>
                        <w:top w:val="none" w:sz="0" w:space="0" w:color="auto"/>
                        <w:left w:val="none" w:sz="0" w:space="0" w:color="auto"/>
                        <w:bottom w:val="none" w:sz="0" w:space="0" w:color="auto"/>
                        <w:right w:val="none" w:sz="0" w:space="0" w:color="auto"/>
                      </w:divBdr>
                    </w:div>
                    <w:div w:id="588580789">
                      <w:marLeft w:val="267"/>
                      <w:marRight w:val="0"/>
                      <w:marTop w:val="0"/>
                      <w:marBottom w:val="0"/>
                      <w:divBdr>
                        <w:top w:val="none" w:sz="0" w:space="0" w:color="auto"/>
                        <w:left w:val="none" w:sz="0" w:space="0" w:color="auto"/>
                        <w:bottom w:val="none" w:sz="0" w:space="0" w:color="auto"/>
                        <w:right w:val="none" w:sz="0" w:space="0" w:color="auto"/>
                      </w:divBdr>
                    </w:div>
                    <w:div w:id="835724546">
                      <w:marLeft w:val="267"/>
                      <w:marRight w:val="0"/>
                      <w:marTop w:val="0"/>
                      <w:marBottom w:val="0"/>
                      <w:divBdr>
                        <w:top w:val="none" w:sz="0" w:space="0" w:color="auto"/>
                        <w:left w:val="none" w:sz="0" w:space="0" w:color="auto"/>
                        <w:bottom w:val="none" w:sz="0" w:space="0" w:color="auto"/>
                        <w:right w:val="none" w:sz="0" w:space="0" w:color="auto"/>
                      </w:divBdr>
                    </w:div>
                    <w:div w:id="883178204">
                      <w:marLeft w:val="267"/>
                      <w:marRight w:val="0"/>
                      <w:marTop w:val="0"/>
                      <w:marBottom w:val="0"/>
                      <w:divBdr>
                        <w:top w:val="none" w:sz="0" w:space="0" w:color="auto"/>
                        <w:left w:val="none" w:sz="0" w:space="0" w:color="auto"/>
                        <w:bottom w:val="none" w:sz="0" w:space="0" w:color="auto"/>
                        <w:right w:val="none" w:sz="0" w:space="0" w:color="auto"/>
                      </w:divBdr>
                    </w:div>
                    <w:div w:id="893351762">
                      <w:marLeft w:val="267"/>
                      <w:marRight w:val="0"/>
                      <w:marTop w:val="0"/>
                      <w:marBottom w:val="0"/>
                      <w:divBdr>
                        <w:top w:val="none" w:sz="0" w:space="0" w:color="auto"/>
                        <w:left w:val="none" w:sz="0" w:space="0" w:color="auto"/>
                        <w:bottom w:val="none" w:sz="0" w:space="0" w:color="auto"/>
                        <w:right w:val="none" w:sz="0" w:space="0" w:color="auto"/>
                      </w:divBdr>
                    </w:div>
                    <w:div w:id="1133257919">
                      <w:marLeft w:val="267"/>
                      <w:marRight w:val="0"/>
                      <w:marTop w:val="0"/>
                      <w:marBottom w:val="0"/>
                      <w:divBdr>
                        <w:top w:val="none" w:sz="0" w:space="0" w:color="auto"/>
                        <w:left w:val="none" w:sz="0" w:space="0" w:color="auto"/>
                        <w:bottom w:val="none" w:sz="0" w:space="0" w:color="auto"/>
                        <w:right w:val="none" w:sz="0" w:space="0" w:color="auto"/>
                      </w:divBdr>
                    </w:div>
                    <w:div w:id="1220090050">
                      <w:marLeft w:val="267"/>
                      <w:marRight w:val="0"/>
                      <w:marTop w:val="0"/>
                      <w:marBottom w:val="0"/>
                      <w:divBdr>
                        <w:top w:val="none" w:sz="0" w:space="0" w:color="auto"/>
                        <w:left w:val="none" w:sz="0" w:space="0" w:color="auto"/>
                        <w:bottom w:val="none" w:sz="0" w:space="0" w:color="auto"/>
                        <w:right w:val="none" w:sz="0" w:space="0" w:color="auto"/>
                      </w:divBdr>
                    </w:div>
                    <w:div w:id="1452480824">
                      <w:marLeft w:val="267"/>
                      <w:marRight w:val="0"/>
                      <w:marTop w:val="0"/>
                      <w:marBottom w:val="0"/>
                      <w:divBdr>
                        <w:top w:val="none" w:sz="0" w:space="0" w:color="auto"/>
                        <w:left w:val="none" w:sz="0" w:space="0" w:color="auto"/>
                        <w:bottom w:val="none" w:sz="0" w:space="0" w:color="auto"/>
                        <w:right w:val="none" w:sz="0" w:space="0" w:color="auto"/>
                      </w:divBdr>
                    </w:div>
                    <w:div w:id="1773429785">
                      <w:marLeft w:val="0"/>
                      <w:marRight w:val="0"/>
                      <w:marTop w:val="0"/>
                      <w:marBottom w:val="0"/>
                      <w:divBdr>
                        <w:top w:val="dotted" w:sz="2" w:space="2" w:color="B2B2B2"/>
                        <w:left w:val="none" w:sz="0" w:space="0" w:color="auto"/>
                        <w:bottom w:val="none" w:sz="0" w:space="0" w:color="auto"/>
                        <w:right w:val="none" w:sz="0" w:space="0" w:color="auto"/>
                      </w:divBdr>
                      <w:divsChild>
                        <w:div w:id="1338460098">
                          <w:marLeft w:val="0"/>
                          <w:marRight w:val="0"/>
                          <w:marTop w:val="0"/>
                          <w:marBottom w:val="0"/>
                          <w:divBdr>
                            <w:top w:val="none" w:sz="0" w:space="0" w:color="auto"/>
                            <w:left w:val="none" w:sz="0" w:space="0" w:color="auto"/>
                            <w:bottom w:val="none" w:sz="0" w:space="0" w:color="auto"/>
                            <w:right w:val="none" w:sz="0" w:space="0" w:color="auto"/>
                          </w:divBdr>
                        </w:div>
                      </w:divsChild>
                    </w:div>
                    <w:div w:id="2020035590">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468343">
      <w:bodyDiv w:val="1"/>
      <w:marLeft w:val="0"/>
      <w:marRight w:val="0"/>
      <w:marTop w:val="0"/>
      <w:marBottom w:val="0"/>
      <w:divBdr>
        <w:top w:val="none" w:sz="0" w:space="0" w:color="auto"/>
        <w:left w:val="none" w:sz="0" w:space="0" w:color="auto"/>
        <w:bottom w:val="none" w:sz="0" w:space="0" w:color="auto"/>
        <w:right w:val="none" w:sz="0" w:space="0" w:color="auto"/>
      </w:divBdr>
      <w:divsChild>
        <w:div w:id="1164080496">
          <w:marLeft w:val="0"/>
          <w:marRight w:val="0"/>
          <w:marTop w:val="0"/>
          <w:marBottom w:val="0"/>
          <w:divBdr>
            <w:top w:val="none" w:sz="0" w:space="0" w:color="auto"/>
            <w:left w:val="none" w:sz="0" w:space="0" w:color="auto"/>
            <w:bottom w:val="none" w:sz="0" w:space="0" w:color="auto"/>
            <w:right w:val="none" w:sz="0" w:space="0" w:color="auto"/>
          </w:divBdr>
        </w:div>
      </w:divsChild>
    </w:div>
    <w:div w:id="1860656185">
      <w:bodyDiv w:val="1"/>
      <w:marLeft w:val="0"/>
      <w:marRight w:val="0"/>
      <w:marTop w:val="0"/>
      <w:marBottom w:val="0"/>
      <w:divBdr>
        <w:top w:val="single" w:sz="2" w:space="0" w:color="879D7A"/>
        <w:left w:val="single" w:sz="2" w:space="0" w:color="879D7A"/>
        <w:bottom w:val="single" w:sz="2" w:space="0" w:color="879D7A"/>
        <w:right w:val="single" w:sz="2" w:space="0" w:color="879D7A"/>
      </w:divBdr>
      <w:divsChild>
        <w:div w:id="1216619916">
          <w:marLeft w:val="0"/>
          <w:marRight w:val="0"/>
          <w:marTop w:val="150"/>
          <w:marBottom w:val="0"/>
          <w:divBdr>
            <w:top w:val="none" w:sz="0" w:space="0" w:color="auto"/>
            <w:left w:val="none" w:sz="0" w:space="0" w:color="auto"/>
            <w:bottom w:val="none" w:sz="0" w:space="0" w:color="auto"/>
            <w:right w:val="none" w:sz="0" w:space="0" w:color="auto"/>
          </w:divBdr>
          <w:divsChild>
            <w:div w:id="1483277297">
              <w:marLeft w:val="60"/>
              <w:marRight w:val="60"/>
              <w:marTop w:val="0"/>
              <w:marBottom w:val="0"/>
              <w:divBdr>
                <w:top w:val="single" w:sz="2" w:space="0" w:color="879D7A"/>
                <w:left w:val="single" w:sz="2" w:space="0" w:color="879D7A"/>
                <w:bottom w:val="single" w:sz="2" w:space="0" w:color="879D7A"/>
                <w:right w:val="single" w:sz="2" w:space="0" w:color="879D7A"/>
              </w:divBdr>
              <w:divsChild>
                <w:div w:id="187454088">
                  <w:marLeft w:val="0"/>
                  <w:marRight w:val="0"/>
                  <w:marTop w:val="0"/>
                  <w:marBottom w:val="0"/>
                  <w:divBdr>
                    <w:top w:val="none" w:sz="0" w:space="0" w:color="auto"/>
                    <w:left w:val="none" w:sz="0" w:space="0" w:color="auto"/>
                    <w:bottom w:val="none" w:sz="0" w:space="0" w:color="auto"/>
                    <w:right w:val="none" w:sz="0" w:space="0" w:color="auto"/>
                  </w:divBdr>
                  <w:divsChild>
                    <w:div w:id="188980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383913">
      <w:bodyDiv w:val="1"/>
      <w:marLeft w:val="0"/>
      <w:marRight w:val="0"/>
      <w:marTop w:val="0"/>
      <w:marBottom w:val="0"/>
      <w:divBdr>
        <w:top w:val="none" w:sz="0" w:space="0" w:color="auto"/>
        <w:left w:val="none" w:sz="0" w:space="0" w:color="auto"/>
        <w:bottom w:val="none" w:sz="0" w:space="0" w:color="auto"/>
        <w:right w:val="none" w:sz="0" w:space="0" w:color="auto"/>
      </w:divBdr>
    </w:div>
    <w:div w:id="1863130191">
      <w:bodyDiv w:val="1"/>
      <w:marLeft w:val="0"/>
      <w:marRight w:val="0"/>
      <w:marTop w:val="0"/>
      <w:marBottom w:val="0"/>
      <w:divBdr>
        <w:top w:val="none" w:sz="0" w:space="0" w:color="auto"/>
        <w:left w:val="none" w:sz="0" w:space="0" w:color="auto"/>
        <w:bottom w:val="none" w:sz="0" w:space="0" w:color="auto"/>
        <w:right w:val="none" w:sz="0" w:space="0" w:color="auto"/>
      </w:divBdr>
    </w:div>
    <w:div w:id="1863669727">
      <w:bodyDiv w:val="1"/>
      <w:marLeft w:val="0"/>
      <w:marRight w:val="0"/>
      <w:marTop w:val="0"/>
      <w:marBottom w:val="0"/>
      <w:divBdr>
        <w:top w:val="none" w:sz="0" w:space="0" w:color="auto"/>
        <w:left w:val="none" w:sz="0" w:space="0" w:color="auto"/>
        <w:bottom w:val="none" w:sz="0" w:space="0" w:color="auto"/>
        <w:right w:val="none" w:sz="0" w:space="0" w:color="auto"/>
      </w:divBdr>
    </w:div>
    <w:div w:id="1865092615">
      <w:bodyDiv w:val="1"/>
      <w:marLeft w:val="0"/>
      <w:marRight w:val="0"/>
      <w:marTop w:val="0"/>
      <w:marBottom w:val="0"/>
      <w:divBdr>
        <w:top w:val="none" w:sz="0" w:space="0" w:color="auto"/>
        <w:left w:val="none" w:sz="0" w:space="0" w:color="auto"/>
        <w:bottom w:val="none" w:sz="0" w:space="0" w:color="auto"/>
        <w:right w:val="none" w:sz="0" w:space="0" w:color="auto"/>
      </w:divBdr>
      <w:divsChild>
        <w:div w:id="1308975701">
          <w:marLeft w:val="0"/>
          <w:marRight w:val="0"/>
          <w:marTop w:val="0"/>
          <w:marBottom w:val="0"/>
          <w:divBdr>
            <w:top w:val="none" w:sz="0" w:space="0" w:color="auto"/>
            <w:left w:val="none" w:sz="0" w:space="0" w:color="auto"/>
            <w:bottom w:val="none" w:sz="0" w:space="0" w:color="auto"/>
            <w:right w:val="none" w:sz="0" w:space="0" w:color="auto"/>
          </w:divBdr>
          <w:divsChild>
            <w:div w:id="1201019010">
              <w:marLeft w:val="0"/>
              <w:marRight w:val="0"/>
              <w:marTop w:val="0"/>
              <w:marBottom w:val="0"/>
              <w:divBdr>
                <w:top w:val="none" w:sz="0" w:space="0" w:color="auto"/>
                <w:left w:val="none" w:sz="0" w:space="0" w:color="auto"/>
                <w:bottom w:val="none" w:sz="0" w:space="0" w:color="auto"/>
                <w:right w:val="none" w:sz="0" w:space="0" w:color="auto"/>
              </w:divBdr>
              <w:divsChild>
                <w:div w:id="116034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214227">
      <w:bodyDiv w:val="1"/>
      <w:marLeft w:val="0"/>
      <w:marRight w:val="0"/>
      <w:marTop w:val="0"/>
      <w:marBottom w:val="0"/>
      <w:divBdr>
        <w:top w:val="none" w:sz="0" w:space="0" w:color="auto"/>
        <w:left w:val="none" w:sz="0" w:space="0" w:color="auto"/>
        <w:bottom w:val="none" w:sz="0" w:space="0" w:color="auto"/>
        <w:right w:val="none" w:sz="0" w:space="0" w:color="auto"/>
      </w:divBdr>
    </w:div>
    <w:div w:id="1867063346">
      <w:bodyDiv w:val="1"/>
      <w:marLeft w:val="0"/>
      <w:marRight w:val="0"/>
      <w:marTop w:val="0"/>
      <w:marBottom w:val="0"/>
      <w:divBdr>
        <w:top w:val="none" w:sz="0" w:space="0" w:color="auto"/>
        <w:left w:val="none" w:sz="0" w:space="0" w:color="auto"/>
        <w:bottom w:val="none" w:sz="0" w:space="0" w:color="auto"/>
        <w:right w:val="none" w:sz="0" w:space="0" w:color="auto"/>
      </w:divBdr>
      <w:divsChild>
        <w:div w:id="2779557">
          <w:marLeft w:val="0"/>
          <w:marRight w:val="0"/>
          <w:marTop w:val="0"/>
          <w:marBottom w:val="0"/>
          <w:divBdr>
            <w:top w:val="none" w:sz="0" w:space="0" w:color="auto"/>
            <w:left w:val="none" w:sz="0" w:space="0" w:color="auto"/>
            <w:bottom w:val="none" w:sz="0" w:space="0" w:color="auto"/>
            <w:right w:val="none" w:sz="0" w:space="0" w:color="auto"/>
          </w:divBdr>
        </w:div>
        <w:div w:id="20519825">
          <w:marLeft w:val="0"/>
          <w:marRight w:val="0"/>
          <w:marTop w:val="0"/>
          <w:marBottom w:val="0"/>
          <w:divBdr>
            <w:top w:val="none" w:sz="0" w:space="0" w:color="auto"/>
            <w:left w:val="none" w:sz="0" w:space="0" w:color="auto"/>
            <w:bottom w:val="none" w:sz="0" w:space="0" w:color="auto"/>
            <w:right w:val="none" w:sz="0" w:space="0" w:color="auto"/>
          </w:divBdr>
        </w:div>
        <w:div w:id="29308731">
          <w:marLeft w:val="0"/>
          <w:marRight w:val="0"/>
          <w:marTop w:val="0"/>
          <w:marBottom w:val="0"/>
          <w:divBdr>
            <w:top w:val="none" w:sz="0" w:space="0" w:color="auto"/>
            <w:left w:val="none" w:sz="0" w:space="0" w:color="auto"/>
            <w:bottom w:val="none" w:sz="0" w:space="0" w:color="auto"/>
            <w:right w:val="none" w:sz="0" w:space="0" w:color="auto"/>
          </w:divBdr>
          <w:divsChild>
            <w:div w:id="1071776628">
              <w:marLeft w:val="0"/>
              <w:marRight w:val="0"/>
              <w:marTop w:val="0"/>
              <w:marBottom w:val="0"/>
              <w:divBdr>
                <w:top w:val="none" w:sz="0" w:space="0" w:color="auto"/>
                <w:left w:val="none" w:sz="0" w:space="0" w:color="auto"/>
                <w:bottom w:val="none" w:sz="0" w:space="0" w:color="auto"/>
                <w:right w:val="none" w:sz="0" w:space="0" w:color="auto"/>
              </w:divBdr>
            </w:div>
          </w:divsChild>
        </w:div>
        <w:div w:id="32122621">
          <w:marLeft w:val="0"/>
          <w:marRight w:val="0"/>
          <w:marTop w:val="0"/>
          <w:marBottom w:val="0"/>
          <w:divBdr>
            <w:top w:val="none" w:sz="0" w:space="0" w:color="auto"/>
            <w:left w:val="none" w:sz="0" w:space="0" w:color="auto"/>
            <w:bottom w:val="none" w:sz="0" w:space="0" w:color="auto"/>
            <w:right w:val="none" w:sz="0" w:space="0" w:color="auto"/>
          </w:divBdr>
        </w:div>
        <w:div w:id="50665066">
          <w:marLeft w:val="0"/>
          <w:marRight w:val="0"/>
          <w:marTop w:val="0"/>
          <w:marBottom w:val="0"/>
          <w:divBdr>
            <w:top w:val="none" w:sz="0" w:space="0" w:color="auto"/>
            <w:left w:val="none" w:sz="0" w:space="0" w:color="auto"/>
            <w:bottom w:val="none" w:sz="0" w:space="0" w:color="auto"/>
            <w:right w:val="none" w:sz="0" w:space="0" w:color="auto"/>
          </w:divBdr>
          <w:divsChild>
            <w:div w:id="1669675742">
              <w:marLeft w:val="0"/>
              <w:marRight w:val="0"/>
              <w:marTop w:val="0"/>
              <w:marBottom w:val="0"/>
              <w:divBdr>
                <w:top w:val="none" w:sz="0" w:space="0" w:color="auto"/>
                <w:left w:val="none" w:sz="0" w:space="0" w:color="auto"/>
                <w:bottom w:val="none" w:sz="0" w:space="0" w:color="auto"/>
                <w:right w:val="none" w:sz="0" w:space="0" w:color="auto"/>
              </w:divBdr>
            </w:div>
          </w:divsChild>
        </w:div>
        <w:div w:id="56441903">
          <w:marLeft w:val="0"/>
          <w:marRight w:val="0"/>
          <w:marTop w:val="0"/>
          <w:marBottom w:val="0"/>
          <w:divBdr>
            <w:top w:val="none" w:sz="0" w:space="0" w:color="auto"/>
            <w:left w:val="none" w:sz="0" w:space="0" w:color="auto"/>
            <w:bottom w:val="none" w:sz="0" w:space="0" w:color="auto"/>
            <w:right w:val="none" w:sz="0" w:space="0" w:color="auto"/>
          </w:divBdr>
          <w:divsChild>
            <w:div w:id="1133137655">
              <w:marLeft w:val="0"/>
              <w:marRight w:val="0"/>
              <w:marTop w:val="0"/>
              <w:marBottom w:val="0"/>
              <w:divBdr>
                <w:top w:val="none" w:sz="0" w:space="0" w:color="auto"/>
                <w:left w:val="none" w:sz="0" w:space="0" w:color="auto"/>
                <w:bottom w:val="none" w:sz="0" w:space="0" w:color="auto"/>
                <w:right w:val="none" w:sz="0" w:space="0" w:color="auto"/>
              </w:divBdr>
            </w:div>
          </w:divsChild>
        </w:div>
        <w:div w:id="93016845">
          <w:marLeft w:val="0"/>
          <w:marRight w:val="0"/>
          <w:marTop w:val="0"/>
          <w:marBottom w:val="0"/>
          <w:divBdr>
            <w:top w:val="none" w:sz="0" w:space="0" w:color="auto"/>
            <w:left w:val="none" w:sz="0" w:space="0" w:color="auto"/>
            <w:bottom w:val="none" w:sz="0" w:space="0" w:color="auto"/>
            <w:right w:val="none" w:sz="0" w:space="0" w:color="auto"/>
          </w:divBdr>
        </w:div>
        <w:div w:id="103043350">
          <w:marLeft w:val="0"/>
          <w:marRight w:val="0"/>
          <w:marTop w:val="0"/>
          <w:marBottom w:val="0"/>
          <w:divBdr>
            <w:top w:val="none" w:sz="0" w:space="0" w:color="auto"/>
            <w:left w:val="none" w:sz="0" w:space="0" w:color="auto"/>
            <w:bottom w:val="none" w:sz="0" w:space="0" w:color="auto"/>
            <w:right w:val="none" w:sz="0" w:space="0" w:color="auto"/>
          </w:divBdr>
          <w:divsChild>
            <w:div w:id="680933160">
              <w:marLeft w:val="0"/>
              <w:marRight w:val="0"/>
              <w:marTop w:val="0"/>
              <w:marBottom w:val="0"/>
              <w:divBdr>
                <w:top w:val="none" w:sz="0" w:space="0" w:color="auto"/>
                <w:left w:val="none" w:sz="0" w:space="0" w:color="auto"/>
                <w:bottom w:val="none" w:sz="0" w:space="0" w:color="auto"/>
                <w:right w:val="none" w:sz="0" w:space="0" w:color="auto"/>
              </w:divBdr>
            </w:div>
          </w:divsChild>
        </w:div>
        <w:div w:id="115376113">
          <w:marLeft w:val="0"/>
          <w:marRight w:val="0"/>
          <w:marTop w:val="0"/>
          <w:marBottom w:val="0"/>
          <w:divBdr>
            <w:top w:val="none" w:sz="0" w:space="0" w:color="auto"/>
            <w:left w:val="none" w:sz="0" w:space="0" w:color="auto"/>
            <w:bottom w:val="none" w:sz="0" w:space="0" w:color="auto"/>
            <w:right w:val="none" w:sz="0" w:space="0" w:color="auto"/>
          </w:divBdr>
          <w:divsChild>
            <w:div w:id="1088577282">
              <w:marLeft w:val="0"/>
              <w:marRight w:val="0"/>
              <w:marTop w:val="0"/>
              <w:marBottom w:val="0"/>
              <w:divBdr>
                <w:top w:val="none" w:sz="0" w:space="0" w:color="auto"/>
                <w:left w:val="none" w:sz="0" w:space="0" w:color="auto"/>
                <w:bottom w:val="none" w:sz="0" w:space="0" w:color="auto"/>
                <w:right w:val="none" w:sz="0" w:space="0" w:color="auto"/>
              </w:divBdr>
            </w:div>
          </w:divsChild>
        </w:div>
        <w:div w:id="119804957">
          <w:marLeft w:val="0"/>
          <w:marRight w:val="0"/>
          <w:marTop w:val="0"/>
          <w:marBottom w:val="0"/>
          <w:divBdr>
            <w:top w:val="none" w:sz="0" w:space="0" w:color="auto"/>
            <w:left w:val="none" w:sz="0" w:space="0" w:color="auto"/>
            <w:bottom w:val="none" w:sz="0" w:space="0" w:color="auto"/>
            <w:right w:val="none" w:sz="0" w:space="0" w:color="auto"/>
          </w:divBdr>
          <w:divsChild>
            <w:div w:id="107817423">
              <w:marLeft w:val="0"/>
              <w:marRight w:val="0"/>
              <w:marTop w:val="0"/>
              <w:marBottom w:val="0"/>
              <w:divBdr>
                <w:top w:val="none" w:sz="0" w:space="0" w:color="auto"/>
                <w:left w:val="none" w:sz="0" w:space="0" w:color="auto"/>
                <w:bottom w:val="none" w:sz="0" w:space="0" w:color="auto"/>
                <w:right w:val="none" w:sz="0" w:space="0" w:color="auto"/>
              </w:divBdr>
            </w:div>
          </w:divsChild>
        </w:div>
        <w:div w:id="121660399">
          <w:marLeft w:val="0"/>
          <w:marRight w:val="0"/>
          <w:marTop w:val="0"/>
          <w:marBottom w:val="0"/>
          <w:divBdr>
            <w:top w:val="none" w:sz="0" w:space="0" w:color="auto"/>
            <w:left w:val="none" w:sz="0" w:space="0" w:color="auto"/>
            <w:bottom w:val="none" w:sz="0" w:space="0" w:color="auto"/>
            <w:right w:val="none" w:sz="0" w:space="0" w:color="auto"/>
          </w:divBdr>
          <w:divsChild>
            <w:div w:id="1966041793">
              <w:marLeft w:val="0"/>
              <w:marRight w:val="0"/>
              <w:marTop w:val="0"/>
              <w:marBottom w:val="0"/>
              <w:divBdr>
                <w:top w:val="none" w:sz="0" w:space="0" w:color="auto"/>
                <w:left w:val="none" w:sz="0" w:space="0" w:color="auto"/>
                <w:bottom w:val="none" w:sz="0" w:space="0" w:color="auto"/>
                <w:right w:val="none" w:sz="0" w:space="0" w:color="auto"/>
              </w:divBdr>
            </w:div>
          </w:divsChild>
        </w:div>
        <w:div w:id="124979730">
          <w:marLeft w:val="0"/>
          <w:marRight w:val="0"/>
          <w:marTop w:val="0"/>
          <w:marBottom w:val="0"/>
          <w:divBdr>
            <w:top w:val="none" w:sz="0" w:space="0" w:color="auto"/>
            <w:left w:val="none" w:sz="0" w:space="0" w:color="auto"/>
            <w:bottom w:val="none" w:sz="0" w:space="0" w:color="auto"/>
            <w:right w:val="none" w:sz="0" w:space="0" w:color="auto"/>
          </w:divBdr>
        </w:div>
        <w:div w:id="138425577">
          <w:marLeft w:val="0"/>
          <w:marRight w:val="0"/>
          <w:marTop w:val="0"/>
          <w:marBottom w:val="0"/>
          <w:divBdr>
            <w:top w:val="none" w:sz="0" w:space="0" w:color="auto"/>
            <w:left w:val="none" w:sz="0" w:space="0" w:color="auto"/>
            <w:bottom w:val="none" w:sz="0" w:space="0" w:color="auto"/>
            <w:right w:val="none" w:sz="0" w:space="0" w:color="auto"/>
          </w:divBdr>
          <w:divsChild>
            <w:div w:id="1750075599">
              <w:marLeft w:val="0"/>
              <w:marRight w:val="0"/>
              <w:marTop w:val="0"/>
              <w:marBottom w:val="0"/>
              <w:divBdr>
                <w:top w:val="none" w:sz="0" w:space="0" w:color="auto"/>
                <w:left w:val="none" w:sz="0" w:space="0" w:color="auto"/>
                <w:bottom w:val="none" w:sz="0" w:space="0" w:color="auto"/>
                <w:right w:val="none" w:sz="0" w:space="0" w:color="auto"/>
              </w:divBdr>
            </w:div>
          </w:divsChild>
        </w:div>
        <w:div w:id="154762789">
          <w:marLeft w:val="0"/>
          <w:marRight w:val="0"/>
          <w:marTop w:val="0"/>
          <w:marBottom w:val="0"/>
          <w:divBdr>
            <w:top w:val="none" w:sz="0" w:space="0" w:color="auto"/>
            <w:left w:val="none" w:sz="0" w:space="0" w:color="auto"/>
            <w:bottom w:val="none" w:sz="0" w:space="0" w:color="auto"/>
            <w:right w:val="none" w:sz="0" w:space="0" w:color="auto"/>
          </w:divBdr>
        </w:div>
        <w:div w:id="164438683">
          <w:marLeft w:val="0"/>
          <w:marRight w:val="0"/>
          <w:marTop w:val="0"/>
          <w:marBottom w:val="0"/>
          <w:divBdr>
            <w:top w:val="none" w:sz="0" w:space="0" w:color="auto"/>
            <w:left w:val="none" w:sz="0" w:space="0" w:color="auto"/>
            <w:bottom w:val="none" w:sz="0" w:space="0" w:color="auto"/>
            <w:right w:val="none" w:sz="0" w:space="0" w:color="auto"/>
          </w:divBdr>
          <w:divsChild>
            <w:div w:id="1966035664">
              <w:marLeft w:val="0"/>
              <w:marRight w:val="0"/>
              <w:marTop w:val="0"/>
              <w:marBottom w:val="0"/>
              <w:divBdr>
                <w:top w:val="none" w:sz="0" w:space="0" w:color="auto"/>
                <w:left w:val="none" w:sz="0" w:space="0" w:color="auto"/>
                <w:bottom w:val="none" w:sz="0" w:space="0" w:color="auto"/>
                <w:right w:val="none" w:sz="0" w:space="0" w:color="auto"/>
              </w:divBdr>
            </w:div>
          </w:divsChild>
        </w:div>
        <w:div w:id="164635346">
          <w:marLeft w:val="0"/>
          <w:marRight w:val="0"/>
          <w:marTop w:val="0"/>
          <w:marBottom w:val="0"/>
          <w:divBdr>
            <w:top w:val="none" w:sz="0" w:space="0" w:color="auto"/>
            <w:left w:val="none" w:sz="0" w:space="0" w:color="auto"/>
            <w:bottom w:val="none" w:sz="0" w:space="0" w:color="auto"/>
            <w:right w:val="none" w:sz="0" w:space="0" w:color="auto"/>
          </w:divBdr>
          <w:divsChild>
            <w:div w:id="1851138354">
              <w:marLeft w:val="0"/>
              <w:marRight w:val="0"/>
              <w:marTop w:val="0"/>
              <w:marBottom w:val="0"/>
              <w:divBdr>
                <w:top w:val="none" w:sz="0" w:space="0" w:color="auto"/>
                <w:left w:val="none" w:sz="0" w:space="0" w:color="auto"/>
                <w:bottom w:val="none" w:sz="0" w:space="0" w:color="auto"/>
                <w:right w:val="none" w:sz="0" w:space="0" w:color="auto"/>
              </w:divBdr>
            </w:div>
          </w:divsChild>
        </w:div>
        <w:div w:id="166140114">
          <w:marLeft w:val="0"/>
          <w:marRight w:val="0"/>
          <w:marTop w:val="0"/>
          <w:marBottom w:val="0"/>
          <w:divBdr>
            <w:top w:val="none" w:sz="0" w:space="0" w:color="auto"/>
            <w:left w:val="none" w:sz="0" w:space="0" w:color="auto"/>
            <w:bottom w:val="none" w:sz="0" w:space="0" w:color="auto"/>
            <w:right w:val="none" w:sz="0" w:space="0" w:color="auto"/>
          </w:divBdr>
        </w:div>
        <w:div w:id="167326875">
          <w:marLeft w:val="0"/>
          <w:marRight w:val="0"/>
          <w:marTop w:val="0"/>
          <w:marBottom w:val="0"/>
          <w:divBdr>
            <w:top w:val="none" w:sz="0" w:space="0" w:color="auto"/>
            <w:left w:val="none" w:sz="0" w:space="0" w:color="auto"/>
            <w:bottom w:val="none" w:sz="0" w:space="0" w:color="auto"/>
            <w:right w:val="none" w:sz="0" w:space="0" w:color="auto"/>
          </w:divBdr>
        </w:div>
        <w:div w:id="169687856">
          <w:marLeft w:val="0"/>
          <w:marRight w:val="0"/>
          <w:marTop w:val="0"/>
          <w:marBottom w:val="0"/>
          <w:divBdr>
            <w:top w:val="none" w:sz="0" w:space="0" w:color="auto"/>
            <w:left w:val="none" w:sz="0" w:space="0" w:color="auto"/>
            <w:bottom w:val="none" w:sz="0" w:space="0" w:color="auto"/>
            <w:right w:val="none" w:sz="0" w:space="0" w:color="auto"/>
          </w:divBdr>
          <w:divsChild>
            <w:div w:id="1716470175">
              <w:marLeft w:val="0"/>
              <w:marRight w:val="0"/>
              <w:marTop w:val="0"/>
              <w:marBottom w:val="0"/>
              <w:divBdr>
                <w:top w:val="none" w:sz="0" w:space="0" w:color="auto"/>
                <w:left w:val="none" w:sz="0" w:space="0" w:color="auto"/>
                <w:bottom w:val="none" w:sz="0" w:space="0" w:color="auto"/>
                <w:right w:val="none" w:sz="0" w:space="0" w:color="auto"/>
              </w:divBdr>
            </w:div>
          </w:divsChild>
        </w:div>
        <w:div w:id="175510453">
          <w:marLeft w:val="0"/>
          <w:marRight w:val="0"/>
          <w:marTop w:val="0"/>
          <w:marBottom w:val="0"/>
          <w:divBdr>
            <w:top w:val="none" w:sz="0" w:space="0" w:color="auto"/>
            <w:left w:val="none" w:sz="0" w:space="0" w:color="auto"/>
            <w:bottom w:val="none" w:sz="0" w:space="0" w:color="auto"/>
            <w:right w:val="none" w:sz="0" w:space="0" w:color="auto"/>
          </w:divBdr>
          <w:divsChild>
            <w:div w:id="2097969648">
              <w:marLeft w:val="0"/>
              <w:marRight w:val="0"/>
              <w:marTop w:val="0"/>
              <w:marBottom w:val="0"/>
              <w:divBdr>
                <w:top w:val="none" w:sz="0" w:space="0" w:color="auto"/>
                <w:left w:val="none" w:sz="0" w:space="0" w:color="auto"/>
                <w:bottom w:val="none" w:sz="0" w:space="0" w:color="auto"/>
                <w:right w:val="none" w:sz="0" w:space="0" w:color="auto"/>
              </w:divBdr>
            </w:div>
          </w:divsChild>
        </w:div>
        <w:div w:id="198713447">
          <w:marLeft w:val="0"/>
          <w:marRight w:val="0"/>
          <w:marTop w:val="0"/>
          <w:marBottom w:val="0"/>
          <w:divBdr>
            <w:top w:val="none" w:sz="0" w:space="0" w:color="auto"/>
            <w:left w:val="none" w:sz="0" w:space="0" w:color="auto"/>
            <w:bottom w:val="none" w:sz="0" w:space="0" w:color="auto"/>
            <w:right w:val="none" w:sz="0" w:space="0" w:color="auto"/>
          </w:divBdr>
          <w:divsChild>
            <w:div w:id="2059235813">
              <w:marLeft w:val="0"/>
              <w:marRight w:val="0"/>
              <w:marTop w:val="0"/>
              <w:marBottom w:val="0"/>
              <w:divBdr>
                <w:top w:val="none" w:sz="0" w:space="0" w:color="auto"/>
                <w:left w:val="none" w:sz="0" w:space="0" w:color="auto"/>
                <w:bottom w:val="none" w:sz="0" w:space="0" w:color="auto"/>
                <w:right w:val="none" w:sz="0" w:space="0" w:color="auto"/>
              </w:divBdr>
            </w:div>
          </w:divsChild>
        </w:div>
        <w:div w:id="258566496">
          <w:marLeft w:val="0"/>
          <w:marRight w:val="0"/>
          <w:marTop w:val="0"/>
          <w:marBottom w:val="0"/>
          <w:divBdr>
            <w:top w:val="none" w:sz="0" w:space="0" w:color="auto"/>
            <w:left w:val="none" w:sz="0" w:space="0" w:color="auto"/>
            <w:bottom w:val="none" w:sz="0" w:space="0" w:color="auto"/>
            <w:right w:val="none" w:sz="0" w:space="0" w:color="auto"/>
          </w:divBdr>
          <w:divsChild>
            <w:div w:id="1085954238">
              <w:marLeft w:val="0"/>
              <w:marRight w:val="0"/>
              <w:marTop w:val="0"/>
              <w:marBottom w:val="0"/>
              <w:divBdr>
                <w:top w:val="none" w:sz="0" w:space="0" w:color="auto"/>
                <w:left w:val="none" w:sz="0" w:space="0" w:color="auto"/>
                <w:bottom w:val="none" w:sz="0" w:space="0" w:color="auto"/>
                <w:right w:val="none" w:sz="0" w:space="0" w:color="auto"/>
              </w:divBdr>
            </w:div>
          </w:divsChild>
        </w:div>
        <w:div w:id="259264731">
          <w:marLeft w:val="0"/>
          <w:marRight w:val="0"/>
          <w:marTop w:val="0"/>
          <w:marBottom w:val="0"/>
          <w:divBdr>
            <w:top w:val="none" w:sz="0" w:space="0" w:color="auto"/>
            <w:left w:val="none" w:sz="0" w:space="0" w:color="auto"/>
            <w:bottom w:val="none" w:sz="0" w:space="0" w:color="auto"/>
            <w:right w:val="none" w:sz="0" w:space="0" w:color="auto"/>
          </w:divBdr>
          <w:divsChild>
            <w:div w:id="1533029730">
              <w:marLeft w:val="0"/>
              <w:marRight w:val="0"/>
              <w:marTop w:val="0"/>
              <w:marBottom w:val="0"/>
              <w:divBdr>
                <w:top w:val="none" w:sz="0" w:space="0" w:color="auto"/>
                <w:left w:val="none" w:sz="0" w:space="0" w:color="auto"/>
                <w:bottom w:val="none" w:sz="0" w:space="0" w:color="auto"/>
                <w:right w:val="none" w:sz="0" w:space="0" w:color="auto"/>
              </w:divBdr>
            </w:div>
          </w:divsChild>
        </w:div>
        <w:div w:id="260526693">
          <w:marLeft w:val="0"/>
          <w:marRight w:val="0"/>
          <w:marTop w:val="0"/>
          <w:marBottom w:val="0"/>
          <w:divBdr>
            <w:top w:val="none" w:sz="0" w:space="0" w:color="auto"/>
            <w:left w:val="none" w:sz="0" w:space="0" w:color="auto"/>
            <w:bottom w:val="none" w:sz="0" w:space="0" w:color="auto"/>
            <w:right w:val="none" w:sz="0" w:space="0" w:color="auto"/>
          </w:divBdr>
          <w:divsChild>
            <w:div w:id="1494180404">
              <w:marLeft w:val="0"/>
              <w:marRight w:val="0"/>
              <w:marTop w:val="0"/>
              <w:marBottom w:val="0"/>
              <w:divBdr>
                <w:top w:val="none" w:sz="0" w:space="0" w:color="auto"/>
                <w:left w:val="none" w:sz="0" w:space="0" w:color="auto"/>
                <w:bottom w:val="none" w:sz="0" w:space="0" w:color="auto"/>
                <w:right w:val="none" w:sz="0" w:space="0" w:color="auto"/>
              </w:divBdr>
            </w:div>
          </w:divsChild>
        </w:div>
        <w:div w:id="309866041">
          <w:marLeft w:val="0"/>
          <w:marRight w:val="0"/>
          <w:marTop w:val="0"/>
          <w:marBottom w:val="0"/>
          <w:divBdr>
            <w:top w:val="none" w:sz="0" w:space="0" w:color="auto"/>
            <w:left w:val="none" w:sz="0" w:space="0" w:color="auto"/>
            <w:bottom w:val="none" w:sz="0" w:space="0" w:color="auto"/>
            <w:right w:val="none" w:sz="0" w:space="0" w:color="auto"/>
          </w:divBdr>
          <w:divsChild>
            <w:div w:id="874733789">
              <w:marLeft w:val="0"/>
              <w:marRight w:val="0"/>
              <w:marTop w:val="0"/>
              <w:marBottom w:val="0"/>
              <w:divBdr>
                <w:top w:val="none" w:sz="0" w:space="0" w:color="auto"/>
                <w:left w:val="none" w:sz="0" w:space="0" w:color="auto"/>
                <w:bottom w:val="none" w:sz="0" w:space="0" w:color="auto"/>
                <w:right w:val="none" w:sz="0" w:space="0" w:color="auto"/>
              </w:divBdr>
            </w:div>
          </w:divsChild>
        </w:div>
        <w:div w:id="330841935">
          <w:marLeft w:val="0"/>
          <w:marRight w:val="0"/>
          <w:marTop w:val="0"/>
          <w:marBottom w:val="0"/>
          <w:divBdr>
            <w:top w:val="none" w:sz="0" w:space="0" w:color="auto"/>
            <w:left w:val="none" w:sz="0" w:space="0" w:color="auto"/>
            <w:bottom w:val="none" w:sz="0" w:space="0" w:color="auto"/>
            <w:right w:val="none" w:sz="0" w:space="0" w:color="auto"/>
          </w:divBdr>
        </w:div>
        <w:div w:id="331109361">
          <w:marLeft w:val="0"/>
          <w:marRight w:val="0"/>
          <w:marTop w:val="0"/>
          <w:marBottom w:val="0"/>
          <w:divBdr>
            <w:top w:val="none" w:sz="0" w:space="0" w:color="auto"/>
            <w:left w:val="none" w:sz="0" w:space="0" w:color="auto"/>
            <w:bottom w:val="none" w:sz="0" w:space="0" w:color="auto"/>
            <w:right w:val="none" w:sz="0" w:space="0" w:color="auto"/>
          </w:divBdr>
        </w:div>
        <w:div w:id="337511877">
          <w:marLeft w:val="0"/>
          <w:marRight w:val="0"/>
          <w:marTop w:val="0"/>
          <w:marBottom w:val="0"/>
          <w:divBdr>
            <w:top w:val="none" w:sz="0" w:space="0" w:color="auto"/>
            <w:left w:val="none" w:sz="0" w:space="0" w:color="auto"/>
            <w:bottom w:val="none" w:sz="0" w:space="0" w:color="auto"/>
            <w:right w:val="none" w:sz="0" w:space="0" w:color="auto"/>
          </w:divBdr>
          <w:divsChild>
            <w:div w:id="1132483577">
              <w:marLeft w:val="0"/>
              <w:marRight w:val="0"/>
              <w:marTop w:val="0"/>
              <w:marBottom w:val="0"/>
              <w:divBdr>
                <w:top w:val="none" w:sz="0" w:space="0" w:color="auto"/>
                <w:left w:val="none" w:sz="0" w:space="0" w:color="auto"/>
                <w:bottom w:val="none" w:sz="0" w:space="0" w:color="auto"/>
                <w:right w:val="none" w:sz="0" w:space="0" w:color="auto"/>
              </w:divBdr>
            </w:div>
          </w:divsChild>
        </w:div>
        <w:div w:id="349110910">
          <w:marLeft w:val="0"/>
          <w:marRight w:val="0"/>
          <w:marTop w:val="0"/>
          <w:marBottom w:val="0"/>
          <w:divBdr>
            <w:top w:val="none" w:sz="0" w:space="0" w:color="auto"/>
            <w:left w:val="none" w:sz="0" w:space="0" w:color="auto"/>
            <w:bottom w:val="none" w:sz="0" w:space="0" w:color="auto"/>
            <w:right w:val="none" w:sz="0" w:space="0" w:color="auto"/>
          </w:divBdr>
          <w:divsChild>
            <w:div w:id="1430470467">
              <w:marLeft w:val="0"/>
              <w:marRight w:val="0"/>
              <w:marTop w:val="0"/>
              <w:marBottom w:val="0"/>
              <w:divBdr>
                <w:top w:val="none" w:sz="0" w:space="0" w:color="auto"/>
                <w:left w:val="none" w:sz="0" w:space="0" w:color="auto"/>
                <w:bottom w:val="none" w:sz="0" w:space="0" w:color="auto"/>
                <w:right w:val="none" w:sz="0" w:space="0" w:color="auto"/>
              </w:divBdr>
            </w:div>
          </w:divsChild>
        </w:div>
        <w:div w:id="370031222">
          <w:marLeft w:val="0"/>
          <w:marRight w:val="0"/>
          <w:marTop w:val="0"/>
          <w:marBottom w:val="0"/>
          <w:divBdr>
            <w:top w:val="none" w:sz="0" w:space="0" w:color="auto"/>
            <w:left w:val="none" w:sz="0" w:space="0" w:color="auto"/>
            <w:bottom w:val="none" w:sz="0" w:space="0" w:color="auto"/>
            <w:right w:val="none" w:sz="0" w:space="0" w:color="auto"/>
          </w:divBdr>
        </w:div>
        <w:div w:id="396787446">
          <w:marLeft w:val="0"/>
          <w:marRight w:val="0"/>
          <w:marTop w:val="0"/>
          <w:marBottom w:val="0"/>
          <w:divBdr>
            <w:top w:val="none" w:sz="0" w:space="0" w:color="auto"/>
            <w:left w:val="none" w:sz="0" w:space="0" w:color="auto"/>
            <w:bottom w:val="none" w:sz="0" w:space="0" w:color="auto"/>
            <w:right w:val="none" w:sz="0" w:space="0" w:color="auto"/>
          </w:divBdr>
          <w:divsChild>
            <w:div w:id="809829947">
              <w:marLeft w:val="0"/>
              <w:marRight w:val="0"/>
              <w:marTop w:val="0"/>
              <w:marBottom w:val="0"/>
              <w:divBdr>
                <w:top w:val="none" w:sz="0" w:space="0" w:color="auto"/>
                <w:left w:val="none" w:sz="0" w:space="0" w:color="auto"/>
                <w:bottom w:val="none" w:sz="0" w:space="0" w:color="auto"/>
                <w:right w:val="none" w:sz="0" w:space="0" w:color="auto"/>
              </w:divBdr>
            </w:div>
          </w:divsChild>
        </w:div>
        <w:div w:id="410930238">
          <w:marLeft w:val="0"/>
          <w:marRight w:val="0"/>
          <w:marTop w:val="0"/>
          <w:marBottom w:val="0"/>
          <w:divBdr>
            <w:top w:val="none" w:sz="0" w:space="0" w:color="auto"/>
            <w:left w:val="none" w:sz="0" w:space="0" w:color="auto"/>
            <w:bottom w:val="none" w:sz="0" w:space="0" w:color="auto"/>
            <w:right w:val="none" w:sz="0" w:space="0" w:color="auto"/>
          </w:divBdr>
        </w:div>
        <w:div w:id="426737541">
          <w:marLeft w:val="0"/>
          <w:marRight w:val="0"/>
          <w:marTop w:val="0"/>
          <w:marBottom w:val="0"/>
          <w:divBdr>
            <w:top w:val="none" w:sz="0" w:space="0" w:color="auto"/>
            <w:left w:val="none" w:sz="0" w:space="0" w:color="auto"/>
            <w:bottom w:val="none" w:sz="0" w:space="0" w:color="auto"/>
            <w:right w:val="none" w:sz="0" w:space="0" w:color="auto"/>
          </w:divBdr>
          <w:divsChild>
            <w:div w:id="1088774525">
              <w:marLeft w:val="0"/>
              <w:marRight w:val="0"/>
              <w:marTop w:val="0"/>
              <w:marBottom w:val="0"/>
              <w:divBdr>
                <w:top w:val="none" w:sz="0" w:space="0" w:color="auto"/>
                <w:left w:val="none" w:sz="0" w:space="0" w:color="auto"/>
                <w:bottom w:val="none" w:sz="0" w:space="0" w:color="auto"/>
                <w:right w:val="none" w:sz="0" w:space="0" w:color="auto"/>
              </w:divBdr>
            </w:div>
          </w:divsChild>
        </w:div>
        <w:div w:id="437481975">
          <w:marLeft w:val="0"/>
          <w:marRight w:val="0"/>
          <w:marTop w:val="0"/>
          <w:marBottom w:val="0"/>
          <w:divBdr>
            <w:top w:val="none" w:sz="0" w:space="0" w:color="auto"/>
            <w:left w:val="none" w:sz="0" w:space="0" w:color="auto"/>
            <w:bottom w:val="none" w:sz="0" w:space="0" w:color="auto"/>
            <w:right w:val="none" w:sz="0" w:space="0" w:color="auto"/>
          </w:divBdr>
          <w:divsChild>
            <w:div w:id="1997302789">
              <w:marLeft w:val="0"/>
              <w:marRight w:val="0"/>
              <w:marTop w:val="0"/>
              <w:marBottom w:val="0"/>
              <w:divBdr>
                <w:top w:val="none" w:sz="0" w:space="0" w:color="auto"/>
                <w:left w:val="none" w:sz="0" w:space="0" w:color="auto"/>
                <w:bottom w:val="none" w:sz="0" w:space="0" w:color="auto"/>
                <w:right w:val="none" w:sz="0" w:space="0" w:color="auto"/>
              </w:divBdr>
            </w:div>
          </w:divsChild>
        </w:div>
        <w:div w:id="460658056">
          <w:marLeft w:val="0"/>
          <w:marRight w:val="0"/>
          <w:marTop w:val="0"/>
          <w:marBottom w:val="0"/>
          <w:divBdr>
            <w:top w:val="none" w:sz="0" w:space="0" w:color="auto"/>
            <w:left w:val="none" w:sz="0" w:space="0" w:color="auto"/>
            <w:bottom w:val="none" w:sz="0" w:space="0" w:color="auto"/>
            <w:right w:val="none" w:sz="0" w:space="0" w:color="auto"/>
          </w:divBdr>
        </w:div>
        <w:div w:id="475923896">
          <w:marLeft w:val="0"/>
          <w:marRight w:val="0"/>
          <w:marTop w:val="0"/>
          <w:marBottom w:val="0"/>
          <w:divBdr>
            <w:top w:val="none" w:sz="0" w:space="0" w:color="auto"/>
            <w:left w:val="none" w:sz="0" w:space="0" w:color="auto"/>
            <w:bottom w:val="none" w:sz="0" w:space="0" w:color="auto"/>
            <w:right w:val="none" w:sz="0" w:space="0" w:color="auto"/>
          </w:divBdr>
          <w:divsChild>
            <w:div w:id="1444033136">
              <w:marLeft w:val="0"/>
              <w:marRight w:val="0"/>
              <w:marTop w:val="0"/>
              <w:marBottom w:val="0"/>
              <w:divBdr>
                <w:top w:val="none" w:sz="0" w:space="0" w:color="auto"/>
                <w:left w:val="none" w:sz="0" w:space="0" w:color="auto"/>
                <w:bottom w:val="none" w:sz="0" w:space="0" w:color="auto"/>
                <w:right w:val="none" w:sz="0" w:space="0" w:color="auto"/>
              </w:divBdr>
            </w:div>
          </w:divsChild>
        </w:div>
        <w:div w:id="494419371">
          <w:marLeft w:val="0"/>
          <w:marRight w:val="0"/>
          <w:marTop w:val="0"/>
          <w:marBottom w:val="0"/>
          <w:divBdr>
            <w:top w:val="none" w:sz="0" w:space="0" w:color="auto"/>
            <w:left w:val="none" w:sz="0" w:space="0" w:color="auto"/>
            <w:bottom w:val="none" w:sz="0" w:space="0" w:color="auto"/>
            <w:right w:val="none" w:sz="0" w:space="0" w:color="auto"/>
          </w:divBdr>
          <w:divsChild>
            <w:div w:id="157617671">
              <w:marLeft w:val="0"/>
              <w:marRight w:val="0"/>
              <w:marTop w:val="0"/>
              <w:marBottom w:val="0"/>
              <w:divBdr>
                <w:top w:val="none" w:sz="0" w:space="0" w:color="auto"/>
                <w:left w:val="none" w:sz="0" w:space="0" w:color="auto"/>
                <w:bottom w:val="none" w:sz="0" w:space="0" w:color="auto"/>
                <w:right w:val="none" w:sz="0" w:space="0" w:color="auto"/>
              </w:divBdr>
            </w:div>
          </w:divsChild>
        </w:div>
        <w:div w:id="503595139">
          <w:marLeft w:val="0"/>
          <w:marRight w:val="0"/>
          <w:marTop w:val="0"/>
          <w:marBottom w:val="0"/>
          <w:divBdr>
            <w:top w:val="none" w:sz="0" w:space="0" w:color="auto"/>
            <w:left w:val="none" w:sz="0" w:space="0" w:color="auto"/>
            <w:bottom w:val="none" w:sz="0" w:space="0" w:color="auto"/>
            <w:right w:val="none" w:sz="0" w:space="0" w:color="auto"/>
          </w:divBdr>
        </w:div>
        <w:div w:id="512913564">
          <w:marLeft w:val="0"/>
          <w:marRight w:val="0"/>
          <w:marTop w:val="0"/>
          <w:marBottom w:val="0"/>
          <w:divBdr>
            <w:top w:val="none" w:sz="0" w:space="0" w:color="auto"/>
            <w:left w:val="none" w:sz="0" w:space="0" w:color="auto"/>
            <w:bottom w:val="none" w:sz="0" w:space="0" w:color="auto"/>
            <w:right w:val="none" w:sz="0" w:space="0" w:color="auto"/>
          </w:divBdr>
          <w:divsChild>
            <w:div w:id="473908309">
              <w:marLeft w:val="0"/>
              <w:marRight w:val="0"/>
              <w:marTop w:val="0"/>
              <w:marBottom w:val="0"/>
              <w:divBdr>
                <w:top w:val="none" w:sz="0" w:space="0" w:color="auto"/>
                <w:left w:val="none" w:sz="0" w:space="0" w:color="auto"/>
                <w:bottom w:val="none" w:sz="0" w:space="0" w:color="auto"/>
                <w:right w:val="none" w:sz="0" w:space="0" w:color="auto"/>
              </w:divBdr>
            </w:div>
          </w:divsChild>
        </w:div>
        <w:div w:id="527792145">
          <w:marLeft w:val="0"/>
          <w:marRight w:val="0"/>
          <w:marTop w:val="0"/>
          <w:marBottom w:val="0"/>
          <w:divBdr>
            <w:top w:val="none" w:sz="0" w:space="0" w:color="auto"/>
            <w:left w:val="none" w:sz="0" w:space="0" w:color="auto"/>
            <w:bottom w:val="none" w:sz="0" w:space="0" w:color="auto"/>
            <w:right w:val="none" w:sz="0" w:space="0" w:color="auto"/>
          </w:divBdr>
          <w:divsChild>
            <w:div w:id="695888130">
              <w:marLeft w:val="0"/>
              <w:marRight w:val="0"/>
              <w:marTop w:val="0"/>
              <w:marBottom w:val="0"/>
              <w:divBdr>
                <w:top w:val="none" w:sz="0" w:space="0" w:color="auto"/>
                <w:left w:val="none" w:sz="0" w:space="0" w:color="auto"/>
                <w:bottom w:val="none" w:sz="0" w:space="0" w:color="auto"/>
                <w:right w:val="none" w:sz="0" w:space="0" w:color="auto"/>
              </w:divBdr>
            </w:div>
          </w:divsChild>
        </w:div>
        <w:div w:id="531187504">
          <w:marLeft w:val="0"/>
          <w:marRight w:val="0"/>
          <w:marTop w:val="0"/>
          <w:marBottom w:val="0"/>
          <w:divBdr>
            <w:top w:val="none" w:sz="0" w:space="0" w:color="auto"/>
            <w:left w:val="none" w:sz="0" w:space="0" w:color="auto"/>
            <w:bottom w:val="none" w:sz="0" w:space="0" w:color="auto"/>
            <w:right w:val="none" w:sz="0" w:space="0" w:color="auto"/>
          </w:divBdr>
        </w:div>
        <w:div w:id="531765149">
          <w:marLeft w:val="0"/>
          <w:marRight w:val="0"/>
          <w:marTop w:val="0"/>
          <w:marBottom w:val="0"/>
          <w:divBdr>
            <w:top w:val="none" w:sz="0" w:space="0" w:color="auto"/>
            <w:left w:val="none" w:sz="0" w:space="0" w:color="auto"/>
            <w:bottom w:val="none" w:sz="0" w:space="0" w:color="auto"/>
            <w:right w:val="none" w:sz="0" w:space="0" w:color="auto"/>
          </w:divBdr>
          <w:divsChild>
            <w:div w:id="1739281548">
              <w:marLeft w:val="0"/>
              <w:marRight w:val="0"/>
              <w:marTop w:val="0"/>
              <w:marBottom w:val="0"/>
              <w:divBdr>
                <w:top w:val="none" w:sz="0" w:space="0" w:color="auto"/>
                <w:left w:val="none" w:sz="0" w:space="0" w:color="auto"/>
                <w:bottom w:val="none" w:sz="0" w:space="0" w:color="auto"/>
                <w:right w:val="none" w:sz="0" w:space="0" w:color="auto"/>
              </w:divBdr>
            </w:div>
          </w:divsChild>
        </w:div>
        <w:div w:id="562955830">
          <w:marLeft w:val="0"/>
          <w:marRight w:val="0"/>
          <w:marTop w:val="0"/>
          <w:marBottom w:val="0"/>
          <w:divBdr>
            <w:top w:val="none" w:sz="0" w:space="0" w:color="auto"/>
            <w:left w:val="none" w:sz="0" w:space="0" w:color="auto"/>
            <w:bottom w:val="none" w:sz="0" w:space="0" w:color="auto"/>
            <w:right w:val="none" w:sz="0" w:space="0" w:color="auto"/>
          </w:divBdr>
        </w:div>
        <w:div w:id="564879932">
          <w:marLeft w:val="0"/>
          <w:marRight w:val="0"/>
          <w:marTop w:val="0"/>
          <w:marBottom w:val="0"/>
          <w:divBdr>
            <w:top w:val="none" w:sz="0" w:space="0" w:color="auto"/>
            <w:left w:val="none" w:sz="0" w:space="0" w:color="auto"/>
            <w:bottom w:val="none" w:sz="0" w:space="0" w:color="auto"/>
            <w:right w:val="none" w:sz="0" w:space="0" w:color="auto"/>
          </w:divBdr>
          <w:divsChild>
            <w:div w:id="146282845">
              <w:marLeft w:val="0"/>
              <w:marRight w:val="0"/>
              <w:marTop w:val="0"/>
              <w:marBottom w:val="0"/>
              <w:divBdr>
                <w:top w:val="none" w:sz="0" w:space="0" w:color="auto"/>
                <w:left w:val="none" w:sz="0" w:space="0" w:color="auto"/>
                <w:bottom w:val="none" w:sz="0" w:space="0" w:color="auto"/>
                <w:right w:val="none" w:sz="0" w:space="0" w:color="auto"/>
              </w:divBdr>
            </w:div>
          </w:divsChild>
        </w:div>
        <w:div w:id="597174134">
          <w:marLeft w:val="0"/>
          <w:marRight w:val="0"/>
          <w:marTop w:val="0"/>
          <w:marBottom w:val="0"/>
          <w:divBdr>
            <w:top w:val="none" w:sz="0" w:space="0" w:color="auto"/>
            <w:left w:val="none" w:sz="0" w:space="0" w:color="auto"/>
            <w:bottom w:val="none" w:sz="0" w:space="0" w:color="auto"/>
            <w:right w:val="none" w:sz="0" w:space="0" w:color="auto"/>
          </w:divBdr>
          <w:divsChild>
            <w:div w:id="1865241703">
              <w:marLeft w:val="0"/>
              <w:marRight w:val="0"/>
              <w:marTop w:val="0"/>
              <w:marBottom w:val="0"/>
              <w:divBdr>
                <w:top w:val="none" w:sz="0" w:space="0" w:color="auto"/>
                <w:left w:val="none" w:sz="0" w:space="0" w:color="auto"/>
                <w:bottom w:val="none" w:sz="0" w:space="0" w:color="auto"/>
                <w:right w:val="none" w:sz="0" w:space="0" w:color="auto"/>
              </w:divBdr>
            </w:div>
          </w:divsChild>
        </w:div>
        <w:div w:id="619608120">
          <w:marLeft w:val="0"/>
          <w:marRight w:val="0"/>
          <w:marTop w:val="0"/>
          <w:marBottom w:val="0"/>
          <w:divBdr>
            <w:top w:val="none" w:sz="0" w:space="0" w:color="auto"/>
            <w:left w:val="none" w:sz="0" w:space="0" w:color="auto"/>
            <w:bottom w:val="none" w:sz="0" w:space="0" w:color="auto"/>
            <w:right w:val="none" w:sz="0" w:space="0" w:color="auto"/>
          </w:divBdr>
          <w:divsChild>
            <w:div w:id="17849918">
              <w:marLeft w:val="0"/>
              <w:marRight w:val="0"/>
              <w:marTop w:val="0"/>
              <w:marBottom w:val="0"/>
              <w:divBdr>
                <w:top w:val="none" w:sz="0" w:space="0" w:color="auto"/>
                <w:left w:val="none" w:sz="0" w:space="0" w:color="auto"/>
                <w:bottom w:val="none" w:sz="0" w:space="0" w:color="auto"/>
                <w:right w:val="none" w:sz="0" w:space="0" w:color="auto"/>
              </w:divBdr>
            </w:div>
          </w:divsChild>
        </w:div>
        <w:div w:id="635112654">
          <w:marLeft w:val="0"/>
          <w:marRight w:val="0"/>
          <w:marTop w:val="0"/>
          <w:marBottom w:val="0"/>
          <w:divBdr>
            <w:top w:val="none" w:sz="0" w:space="0" w:color="auto"/>
            <w:left w:val="none" w:sz="0" w:space="0" w:color="auto"/>
            <w:bottom w:val="none" w:sz="0" w:space="0" w:color="auto"/>
            <w:right w:val="none" w:sz="0" w:space="0" w:color="auto"/>
          </w:divBdr>
          <w:divsChild>
            <w:div w:id="2039618963">
              <w:marLeft w:val="0"/>
              <w:marRight w:val="0"/>
              <w:marTop w:val="0"/>
              <w:marBottom w:val="0"/>
              <w:divBdr>
                <w:top w:val="none" w:sz="0" w:space="0" w:color="auto"/>
                <w:left w:val="none" w:sz="0" w:space="0" w:color="auto"/>
                <w:bottom w:val="none" w:sz="0" w:space="0" w:color="auto"/>
                <w:right w:val="none" w:sz="0" w:space="0" w:color="auto"/>
              </w:divBdr>
            </w:div>
          </w:divsChild>
        </w:div>
        <w:div w:id="650641718">
          <w:marLeft w:val="0"/>
          <w:marRight w:val="0"/>
          <w:marTop w:val="0"/>
          <w:marBottom w:val="0"/>
          <w:divBdr>
            <w:top w:val="none" w:sz="0" w:space="0" w:color="auto"/>
            <w:left w:val="none" w:sz="0" w:space="0" w:color="auto"/>
            <w:bottom w:val="none" w:sz="0" w:space="0" w:color="auto"/>
            <w:right w:val="none" w:sz="0" w:space="0" w:color="auto"/>
          </w:divBdr>
        </w:div>
        <w:div w:id="679965563">
          <w:marLeft w:val="0"/>
          <w:marRight w:val="0"/>
          <w:marTop w:val="0"/>
          <w:marBottom w:val="0"/>
          <w:divBdr>
            <w:top w:val="none" w:sz="0" w:space="0" w:color="auto"/>
            <w:left w:val="none" w:sz="0" w:space="0" w:color="auto"/>
            <w:bottom w:val="none" w:sz="0" w:space="0" w:color="auto"/>
            <w:right w:val="none" w:sz="0" w:space="0" w:color="auto"/>
          </w:divBdr>
        </w:div>
        <w:div w:id="720595984">
          <w:marLeft w:val="0"/>
          <w:marRight w:val="0"/>
          <w:marTop w:val="0"/>
          <w:marBottom w:val="0"/>
          <w:divBdr>
            <w:top w:val="none" w:sz="0" w:space="0" w:color="auto"/>
            <w:left w:val="none" w:sz="0" w:space="0" w:color="auto"/>
            <w:bottom w:val="none" w:sz="0" w:space="0" w:color="auto"/>
            <w:right w:val="none" w:sz="0" w:space="0" w:color="auto"/>
          </w:divBdr>
        </w:div>
        <w:div w:id="752510648">
          <w:marLeft w:val="0"/>
          <w:marRight w:val="0"/>
          <w:marTop w:val="0"/>
          <w:marBottom w:val="0"/>
          <w:divBdr>
            <w:top w:val="none" w:sz="0" w:space="0" w:color="auto"/>
            <w:left w:val="none" w:sz="0" w:space="0" w:color="auto"/>
            <w:bottom w:val="none" w:sz="0" w:space="0" w:color="auto"/>
            <w:right w:val="none" w:sz="0" w:space="0" w:color="auto"/>
          </w:divBdr>
          <w:divsChild>
            <w:div w:id="755715532">
              <w:marLeft w:val="0"/>
              <w:marRight w:val="0"/>
              <w:marTop w:val="0"/>
              <w:marBottom w:val="0"/>
              <w:divBdr>
                <w:top w:val="none" w:sz="0" w:space="0" w:color="auto"/>
                <w:left w:val="none" w:sz="0" w:space="0" w:color="auto"/>
                <w:bottom w:val="none" w:sz="0" w:space="0" w:color="auto"/>
                <w:right w:val="none" w:sz="0" w:space="0" w:color="auto"/>
              </w:divBdr>
            </w:div>
          </w:divsChild>
        </w:div>
        <w:div w:id="754204582">
          <w:marLeft w:val="0"/>
          <w:marRight w:val="0"/>
          <w:marTop w:val="0"/>
          <w:marBottom w:val="0"/>
          <w:divBdr>
            <w:top w:val="none" w:sz="0" w:space="0" w:color="auto"/>
            <w:left w:val="none" w:sz="0" w:space="0" w:color="auto"/>
            <w:bottom w:val="none" w:sz="0" w:space="0" w:color="auto"/>
            <w:right w:val="none" w:sz="0" w:space="0" w:color="auto"/>
          </w:divBdr>
        </w:div>
        <w:div w:id="780153436">
          <w:marLeft w:val="0"/>
          <w:marRight w:val="0"/>
          <w:marTop w:val="0"/>
          <w:marBottom w:val="0"/>
          <w:divBdr>
            <w:top w:val="none" w:sz="0" w:space="0" w:color="auto"/>
            <w:left w:val="none" w:sz="0" w:space="0" w:color="auto"/>
            <w:bottom w:val="none" w:sz="0" w:space="0" w:color="auto"/>
            <w:right w:val="none" w:sz="0" w:space="0" w:color="auto"/>
          </w:divBdr>
          <w:divsChild>
            <w:div w:id="253978486">
              <w:marLeft w:val="0"/>
              <w:marRight w:val="0"/>
              <w:marTop w:val="0"/>
              <w:marBottom w:val="0"/>
              <w:divBdr>
                <w:top w:val="none" w:sz="0" w:space="0" w:color="auto"/>
                <w:left w:val="none" w:sz="0" w:space="0" w:color="auto"/>
                <w:bottom w:val="none" w:sz="0" w:space="0" w:color="auto"/>
                <w:right w:val="none" w:sz="0" w:space="0" w:color="auto"/>
              </w:divBdr>
            </w:div>
          </w:divsChild>
        </w:div>
        <w:div w:id="821193634">
          <w:marLeft w:val="0"/>
          <w:marRight w:val="0"/>
          <w:marTop w:val="0"/>
          <w:marBottom w:val="0"/>
          <w:divBdr>
            <w:top w:val="none" w:sz="0" w:space="0" w:color="auto"/>
            <w:left w:val="none" w:sz="0" w:space="0" w:color="auto"/>
            <w:bottom w:val="none" w:sz="0" w:space="0" w:color="auto"/>
            <w:right w:val="none" w:sz="0" w:space="0" w:color="auto"/>
          </w:divBdr>
        </w:div>
        <w:div w:id="826675958">
          <w:marLeft w:val="0"/>
          <w:marRight w:val="0"/>
          <w:marTop w:val="0"/>
          <w:marBottom w:val="0"/>
          <w:divBdr>
            <w:top w:val="none" w:sz="0" w:space="0" w:color="auto"/>
            <w:left w:val="none" w:sz="0" w:space="0" w:color="auto"/>
            <w:bottom w:val="none" w:sz="0" w:space="0" w:color="auto"/>
            <w:right w:val="none" w:sz="0" w:space="0" w:color="auto"/>
          </w:divBdr>
          <w:divsChild>
            <w:div w:id="1580557724">
              <w:marLeft w:val="0"/>
              <w:marRight w:val="0"/>
              <w:marTop w:val="0"/>
              <w:marBottom w:val="0"/>
              <w:divBdr>
                <w:top w:val="none" w:sz="0" w:space="0" w:color="auto"/>
                <w:left w:val="none" w:sz="0" w:space="0" w:color="auto"/>
                <w:bottom w:val="none" w:sz="0" w:space="0" w:color="auto"/>
                <w:right w:val="none" w:sz="0" w:space="0" w:color="auto"/>
              </w:divBdr>
            </w:div>
          </w:divsChild>
        </w:div>
        <w:div w:id="835000049">
          <w:marLeft w:val="0"/>
          <w:marRight w:val="0"/>
          <w:marTop w:val="0"/>
          <w:marBottom w:val="0"/>
          <w:divBdr>
            <w:top w:val="none" w:sz="0" w:space="0" w:color="auto"/>
            <w:left w:val="none" w:sz="0" w:space="0" w:color="auto"/>
            <w:bottom w:val="none" w:sz="0" w:space="0" w:color="auto"/>
            <w:right w:val="none" w:sz="0" w:space="0" w:color="auto"/>
          </w:divBdr>
          <w:divsChild>
            <w:div w:id="1060906091">
              <w:marLeft w:val="0"/>
              <w:marRight w:val="0"/>
              <w:marTop w:val="0"/>
              <w:marBottom w:val="0"/>
              <w:divBdr>
                <w:top w:val="none" w:sz="0" w:space="0" w:color="auto"/>
                <w:left w:val="none" w:sz="0" w:space="0" w:color="auto"/>
                <w:bottom w:val="none" w:sz="0" w:space="0" w:color="auto"/>
                <w:right w:val="none" w:sz="0" w:space="0" w:color="auto"/>
              </w:divBdr>
            </w:div>
          </w:divsChild>
        </w:div>
        <w:div w:id="855770535">
          <w:marLeft w:val="0"/>
          <w:marRight w:val="0"/>
          <w:marTop w:val="0"/>
          <w:marBottom w:val="0"/>
          <w:divBdr>
            <w:top w:val="none" w:sz="0" w:space="0" w:color="auto"/>
            <w:left w:val="none" w:sz="0" w:space="0" w:color="auto"/>
            <w:bottom w:val="none" w:sz="0" w:space="0" w:color="auto"/>
            <w:right w:val="none" w:sz="0" w:space="0" w:color="auto"/>
          </w:divBdr>
          <w:divsChild>
            <w:div w:id="590089375">
              <w:marLeft w:val="0"/>
              <w:marRight w:val="0"/>
              <w:marTop w:val="0"/>
              <w:marBottom w:val="0"/>
              <w:divBdr>
                <w:top w:val="none" w:sz="0" w:space="0" w:color="auto"/>
                <w:left w:val="none" w:sz="0" w:space="0" w:color="auto"/>
                <w:bottom w:val="none" w:sz="0" w:space="0" w:color="auto"/>
                <w:right w:val="none" w:sz="0" w:space="0" w:color="auto"/>
              </w:divBdr>
            </w:div>
          </w:divsChild>
        </w:div>
        <w:div w:id="862669749">
          <w:marLeft w:val="0"/>
          <w:marRight w:val="0"/>
          <w:marTop w:val="0"/>
          <w:marBottom w:val="0"/>
          <w:divBdr>
            <w:top w:val="none" w:sz="0" w:space="0" w:color="auto"/>
            <w:left w:val="none" w:sz="0" w:space="0" w:color="auto"/>
            <w:bottom w:val="none" w:sz="0" w:space="0" w:color="auto"/>
            <w:right w:val="none" w:sz="0" w:space="0" w:color="auto"/>
          </w:divBdr>
          <w:divsChild>
            <w:div w:id="919753855">
              <w:marLeft w:val="0"/>
              <w:marRight w:val="0"/>
              <w:marTop w:val="0"/>
              <w:marBottom w:val="0"/>
              <w:divBdr>
                <w:top w:val="none" w:sz="0" w:space="0" w:color="auto"/>
                <w:left w:val="none" w:sz="0" w:space="0" w:color="auto"/>
                <w:bottom w:val="none" w:sz="0" w:space="0" w:color="auto"/>
                <w:right w:val="none" w:sz="0" w:space="0" w:color="auto"/>
              </w:divBdr>
            </w:div>
          </w:divsChild>
        </w:div>
        <w:div w:id="863905732">
          <w:marLeft w:val="0"/>
          <w:marRight w:val="0"/>
          <w:marTop w:val="0"/>
          <w:marBottom w:val="0"/>
          <w:divBdr>
            <w:top w:val="none" w:sz="0" w:space="0" w:color="auto"/>
            <w:left w:val="none" w:sz="0" w:space="0" w:color="auto"/>
            <w:bottom w:val="none" w:sz="0" w:space="0" w:color="auto"/>
            <w:right w:val="none" w:sz="0" w:space="0" w:color="auto"/>
          </w:divBdr>
          <w:divsChild>
            <w:div w:id="1168400929">
              <w:marLeft w:val="0"/>
              <w:marRight w:val="0"/>
              <w:marTop w:val="0"/>
              <w:marBottom w:val="0"/>
              <w:divBdr>
                <w:top w:val="none" w:sz="0" w:space="0" w:color="auto"/>
                <w:left w:val="none" w:sz="0" w:space="0" w:color="auto"/>
                <w:bottom w:val="none" w:sz="0" w:space="0" w:color="auto"/>
                <w:right w:val="none" w:sz="0" w:space="0" w:color="auto"/>
              </w:divBdr>
            </w:div>
          </w:divsChild>
        </w:div>
        <w:div w:id="868953269">
          <w:marLeft w:val="0"/>
          <w:marRight w:val="0"/>
          <w:marTop w:val="0"/>
          <w:marBottom w:val="0"/>
          <w:divBdr>
            <w:top w:val="none" w:sz="0" w:space="0" w:color="auto"/>
            <w:left w:val="none" w:sz="0" w:space="0" w:color="auto"/>
            <w:bottom w:val="none" w:sz="0" w:space="0" w:color="auto"/>
            <w:right w:val="none" w:sz="0" w:space="0" w:color="auto"/>
          </w:divBdr>
          <w:divsChild>
            <w:div w:id="1791624260">
              <w:marLeft w:val="0"/>
              <w:marRight w:val="0"/>
              <w:marTop w:val="0"/>
              <w:marBottom w:val="0"/>
              <w:divBdr>
                <w:top w:val="none" w:sz="0" w:space="0" w:color="auto"/>
                <w:left w:val="none" w:sz="0" w:space="0" w:color="auto"/>
                <w:bottom w:val="none" w:sz="0" w:space="0" w:color="auto"/>
                <w:right w:val="none" w:sz="0" w:space="0" w:color="auto"/>
              </w:divBdr>
            </w:div>
          </w:divsChild>
        </w:div>
        <w:div w:id="887186171">
          <w:marLeft w:val="0"/>
          <w:marRight w:val="0"/>
          <w:marTop w:val="0"/>
          <w:marBottom w:val="0"/>
          <w:divBdr>
            <w:top w:val="none" w:sz="0" w:space="0" w:color="auto"/>
            <w:left w:val="none" w:sz="0" w:space="0" w:color="auto"/>
            <w:bottom w:val="none" w:sz="0" w:space="0" w:color="auto"/>
            <w:right w:val="none" w:sz="0" w:space="0" w:color="auto"/>
          </w:divBdr>
          <w:divsChild>
            <w:div w:id="1446733659">
              <w:marLeft w:val="0"/>
              <w:marRight w:val="0"/>
              <w:marTop w:val="0"/>
              <w:marBottom w:val="0"/>
              <w:divBdr>
                <w:top w:val="none" w:sz="0" w:space="0" w:color="auto"/>
                <w:left w:val="none" w:sz="0" w:space="0" w:color="auto"/>
                <w:bottom w:val="none" w:sz="0" w:space="0" w:color="auto"/>
                <w:right w:val="none" w:sz="0" w:space="0" w:color="auto"/>
              </w:divBdr>
            </w:div>
          </w:divsChild>
        </w:div>
        <w:div w:id="921983757">
          <w:marLeft w:val="0"/>
          <w:marRight w:val="0"/>
          <w:marTop w:val="0"/>
          <w:marBottom w:val="0"/>
          <w:divBdr>
            <w:top w:val="none" w:sz="0" w:space="0" w:color="auto"/>
            <w:left w:val="none" w:sz="0" w:space="0" w:color="auto"/>
            <w:bottom w:val="none" w:sz="0" w:space="0" w:color="auto"/>
            <w:right w:val="none" w:sz="0" w:space="0" w:color="auto"/>
          </w:divBdr>
          <w:divsChild>
            <w:div w:id="896164822">
              <w:marLeft w:val="0"/>
              <w:marRight w:val="0"/>
              <w:marTop w:val="0"/>
              <w:marBottom w:val="0"/>
              <w:divBdr>
                <w:top w:val="none" w:sz="0" w:space="0" w:color="auto"/>
                <w:left w:val="none" w:sz="0" w:space="0" w:color="auto"/>
                <w:bottom w:val="none" w:sz="0" w:space="0" w:color="auto"/>
                <w:right w:val="none" w:sz="0" w:space="0" w:color="auto"/>
              </w:divBdr>
            </w:div>
          </w:divsChild>
        </w:div>
        <w:div w:id="927664341">
          <w:marLeft w:val="0"/>
          <w:marRight w:val="0"/>
          <w:marTop w:val="0"/>
          <w:marBottom w:val="0"/>
          <w:divBdr>
            <w:top w:val="none" w:sz="0" w:space="0" w:color="auto"/>
            <w:left w:val="none" w:sz="0" w:space="0" w:color="auto"/>
            <w:bottom w:val="none" w:sz="0" w:space="0" w:color="auto"/>
            <w:right w:val="none" w:sz="0" w:space="0" w:color="auto"/>
          </w:divBdr>
          <w:divsChild>
            <w:div w:id="1349216762">
              <w:marLeft w:val="0"/>
              <w:marRight w:val="0"/>
              <w:marTop w:val="0"/>
              <w:marBottom w:val="0"/>
              <w:divBdr>
                <w:top w:val="none" w:sz="0" w:space="0" w:color="auto"/>
                <w:left w:val="none" w:sz="0" w:space="0" w:color="auto"/>
                <w:bottom w:val="none" w:sz="0" w:space="0" w:color="auto"/>
                <w:right w:val="none" w:sz="0" w:space="0" w:color="auto"/>
              </w:divBdr>
            </w:div>
          </w:divsChild>
        </w:div>
        <w:div w:id="934560258">
          <w:marLeft w:val="0"/>
          <w:marRight w:val="0"/>
          <w:marTop w:val="0"/>
          <w:marBottom w:val="0"/>
          <w:divBdr>
            <w:top w:val="none" w:sz="0" w:space="0" w:color="auto"/>
            <w:left w:val="none" w:sz="0" w:space="0" w:color="auto"/>
            <w:bottom w:val="none" w:sz="0" w:space="0" w:color="auto"/>
            <w:right w:val="none" w:sz="0" w:space="0" w:color="auto"/>
          </w:divBdr>
          <w:divsChild>
            <w:div w:id="1101993737">
              <w:marLeft w:val="0"/>
              <w:marRight w:val="0"/>
              <w:marTop w:val="0"/>
              <w:marBottom w:val="0"/>
              <w:divBdr>
                <w:top w:val="none" w:sz="0" w:space="0" w:color="auto"/>
                <w:left w:val="none" w:sz="0" w:space="0" w:color="auto"/>
                <w:bottom w:val="none" w:sz="0" w:space="0" w:color="auto"/>
                <w:right w:val="none" w:sz="0" w:space="0" w:color="auto"/>
              </w:divBdr>
            </w:div>
          </w:divsChild>
        </w:div>
        <w:div w:id="966935499">
          <w:marLeft w:val="0"/>
          <w:marRight w:val="0"/>
          <w:marTop w:val="0"/>
          <w:marBottom w:val="0"/>
          <w:divBdr>
            <w:top w:val="none" w:sz="0" w:space="0" w:color="auto"/>
            <w:left w:val="none" w:sz="0" w:space="0" w:color="auto"/>
            <w:bottom w:val="none" w:sz="0" w:space="0" w:color="auto"/>
            <w:right w:val="none" w:sz="0" w:space="0" w:color="auto"/>
          </w:divBdr>
          <w:divsChild>
            <w:div w:id="1295058365">
              <w:marLeft w:val="0"/>
              <w:marRight w:val="0"/>
              <w:marTop w:val="0"/>
              <w:marBottom w:val="0"/>
              <w:divBdr>
                <w:top w:val="none" w:sz="0" w:space="0" w:color="auto"/>
                <w:left w:val="none" w:sz="0" w:space="0" w:color="auto"/>
                <w:bottom w:val="none" w:sz="0" w:space="0" w:color="auto"/>
                <w:right w:val="none" w:sz="0" w:space="0" w:color="auto"/>
              </w:divBdr>
            </w:div>
          </w:divsChild>
        </w:div>
        <w:div w:id="984166157">
          <w:marLeft w:val="0"/>
          <w:marRight w:val="0"/>
          <w:marTop w:val="0"/>
          <w:marBottom w:val="0"/>
          <w:divBdr>
            <w:top w:val="none" w:sz="0" w:space="0" w:color="auto"/>
            <w:left w:val="none" w:sz="0" w:space="0" w:color="auto"/>
            <w:bottom w:val="none" w:sz="0" w:space="0" w:color="auto"/>
            <w:right w:val="none" w:sz="0" w:space="0" w:color="auto"/>
          </w:divBdr>
        </w:div>
        <w:div w:id="984237165">
          <w:marLeft w:val="0"/>
          <w:marRight w:val="0"/>
          <w:marTop w:val="0"/>
          <w:marBottom w:val="0"/>
          <w:divBdr>
            <w:top w:val="none" w:sz="0" w:space="0" w:color="auto"/>
            <w:left w:val="none" w:sz="0" w:space="0" w:color="auto"/>
            <w:bottom w:val="none" w:sz="0" w:space="0" w:color="auto"/>
            <w:right w:val="none" w:sz="0" w:space="0" w:color="auto"/>
          </w:divBdr>
          <w:divsChild>
            <w:div w:id="1459446302">
              <w:marLeft w:val="0"/>
              <w:marRight w:val="0"/>
              <w:marTop w:val="0"/>
              <w:marBottom w:val="0"/>
              <w:divBdr>
                <w:top w:val="none" w:sz="0" w:space="0" w:color="auto"/>
                <w:left w:val="none" w:sz="0" w:space="0" w:color="auto"/>
                <w:bottom w:val="none" w:sz="0" w:space="0" w:color="auto"/>
                <w:right w:val="none" w:sz="0" w:space="0" w:color="auto"/>
              </w:divBdr>
            </w:div>
          </w:divsChild>
        </w:div>
        <w:div w:id="994802946">
          <w:marLeft w:val="0"/>
          <w:marRight w:val="0"/>
          <w:marTop w:val="0"/>
          <w:marBottom w:val="0"/>
          <w:divBdr>
            <w:top w:val="none" w:sz="0" w:space="0" w:color="auto"/>
            <w:left w:val="none" w:sz="0" w:space="0" w:color="auto"/>
            <w:bottom w:val="none" w:sz="0" w:space="0" w:color="auto"/>
            <w:right w:val="none" w:sz="0" w:space="0" w:color="auto"/>
          </w:divBdr>
          <w:divsChild>
            <w:div w:id="133301283">
              <w:marLeft w:val="0"/>
              <w:marRight w:val="0"/>
              <w:marTop w:val="0"/>
              <w:marBottom w:val="0"/>
              <w:divBdr>
                <w:top w:val="none" w:sz="0" w:space="0" w:color="auto"/>
                <w:left w:val="none" w:sz="0" w:space="0" w:color="auto"/>
                <w:bottom w:val="none" w:sz="0" w:space="0" w:color="auto"/>
                <w:right w:val="none" w:sz="0" w:space="0" w:color="auto"/>
              </w:divBdr>
            </w:div>
          </w:divsChild>
        </w:div>
        <w:div w:id="1002585959">
          <w:marLeft w:val="0"/>
          <w:marRight w:val="0"/>
          <w:marTop w:val="0"/>
          <w:marBottom w:val="0"/>
          <w:divBdr>
            <w:top w:val="none" w:sz="0" w:space="0" w:color="auto"/>
            <w:left w:val="none" w:sz="0" w:space="0" w:color="auto"/>
            <w:bottom w:val="none" w:sz="0" w:space="0" w:color="auto"/>
            <w:right w:val="none" w:sz="0" w:space="0" w:color="auto"/>
          </w:divBdr>
          <w:divsChild>
            <w:div w:id="1795365244">
              <w:marLeft w:val="0"/>
              <w:marRight w:val="0"/>
              <w:marTop w:val="0"/>
              <w:marBottom w:val="0"/>
              <w:divBdr>
                <w:top w:val="none" w:sz="0" w:space="0" w:color="auto"/>
                <w:left w:val="none" w:sz="0" w:space="0" w:color="auto"/>
                <w:bottom w:val="none" w:sz="0" w:space="0" w:color="auto"/>
                <w:right w:val="none" w:sz="0" w:space="0" w:color="auto"/>
              </w:divBdr>
            </w:div>
          </w:divsChild>
        </w:div>
        <w:div w:id="1011833549">
          <w:marLeft w:val="0"/>
          <w:marRight w:val="0"/>
          <w:marTop w:val="0"/>
          <w:marBottom w:val="0"/>
          <w:divBdr>
            <w:top w:val="none" w:sz="0" w:space="0" w:color="auto"/>
            <w:left w:val="none" w:sz="0" w:space="0" w:color="auto"/>
            <w:bottom w:val="none" w:sz="0" w:space="0" w:color="auto"/>
            <w:right w:val="none" w:sz="0" w:space="0" w:color="auto"/>
          </w:divBdr>
          <w:divsChild>
            <w:div w:id="1531335537">
              <w:marLeft w:val="0"/>
              <w:marRight w:val="0"/>
              <w:marTop w:val="0"/>
              <w:marBottom w:val="0"/>
              <w:divBdr>
                <w:top w:val="none" w:sz="0" w:space="0" w:color="auto"/>
                <w:left w:val="none" w:sz="0" w:space="0" w:color="auto"/>
                <w:bottom w:val="none" w:sz="0" w:space="0" w:color="auto"/>
                <w:right w:val="none" w:sz="0" w:space="0" w:color="auto"/>
              </w:divBdr>
            </w:div>
          </w:divsChild>
        </w:div>
        <w:div w:id="1016662616">
          <w:marLeft w:val="0"/>
          <w:marRight w:val="0"/>
          <w:marTop w:val="0"/>
          <w:marBottom w:val="0"/>
          <w:divBdr>
            <w:top w:val="none" w:sz="0" w:space="0" w:color="auto"/>
            <w:left w:val="none" w:sz="0" w:space="0" w:color="auto"/>
            <w:bottom w:val="none" w:sz="0" w:space="0" w:color="auto"/>
            <w:right w:val="none" w:sz="0" w:space="0" w:color="auto"/>
          </w:divBdr>
        </w:div>
        <w:div w:id="1026522301">
          <w:marLeft w:val="0"/>
          <w:marRight w:val="0"/>
          <w:marTop w:val="0"/>
          <w:marBottom w:val="0"/>
          <w:divBdr>
            <w:top w:val="none" w:sz="0" w:space="0" w:color="auto"/>
            <w:left w:val="none" w:sz="0" w:space="0" w:color="auto"/>
            <w:bottom w:val="none" w:sz="0" w:space="0" w:color="auto"/>
            <w:right w:val="none" w:sz="0" w:space="0" w:color="auto"/>
          </w:divBdr>
        </w:div>
        <w:div w:id="1035497862">
          <w:marLeft w:val="0"/>
          <w:marRight w:val="0"/>
          <w:marTop w:val="0"/>
          <w:marBottom w:val="0"/>
          <w:divBdr>
            <w:top w:val="none" w:sz="0" w:space="0" w:color="auto"/>
            <w:left w:val="none" w:sz="0" w:space="0" w:color="auto"/>
            <w:bottom w:val="none" w:sz="0" w:space="0" w:color="auto"/>
            <w:right w:val="none" w:sz="0" w:space="0" w:color="auto"/>
          </w:divBdr>
          <w:divsChild>
            <w:div w:id="1065025537">
              <w:marLeft w:val="0"/>
              <w:marRight w:val="0"/>
              <w:marTop w:val="0"/>
              <w:marBottom w:val="0"/>
              <w:divBdr>
                <w:top w:val="none" w:sz="0" w:space="0" w:color="auto"/>
                <w:left w:val="none" w:sz="0" w:space="0" w:color="auto"/>
                <w:bottom w:val="none" w:sz="0" w:space="0" w:color="auto"/>
                <w:right w:val="none" w:sz="0" w:space="0" w:color="auto"/>
              </w:divBdr>
            </w:div>
          </w:divsChild>
        </w:div>
        <w:div w:id="1036274868">
          <w:marLeft w:val="0"/>
          <w:marRight w:val="0"/>
          <w:marTop w:val="0"/>
          <w:marBottom w:val="0"/>
          <w:divBdr>
            <w:top w:val="none" w:sz="0" w:space="0" w:color="auto"/>
            <w:left w:val="none" w:sz="0" w:space="0" w:color="auto"/>
            <w:bottom w:val="none" w:sz="0" w:space="0" w:color="auto"/>
            <w:right w:val="none" w:sz="0" w:space="0" w:color="auto"/>
          </w:divBdr>
          <w:divsChild>
            <w:div w:id="1903104256">
              <w:marLeft w:val="0"/>
              <w:marRight w:val="0"/>
              <w:marTop w:val="0"/>
              <w:marBottom w:val="0"/>
              <w:divBdr>
                <w:top w:val="none" w:sz="0" w:space="0" w:color="auto"/>
                <w:left w:val="none" w:sz="0" w:space="0" w:color="auto"/>
                <w:bottom w:val="none" w:sz="0" w:space="0" w:color="auto"/>
                <w:right w:val="none" w:sz="0" w:space="0" w:color="auto"/>
              </w:divBdr>
            </w:div>
          </w:divsChild>
        </w:div>
        <w:div w:id="1043022393">
          <w:marLeft w:val="0"/>
          <w:marRight w:val="0"/>
          <w:marTop w:val="0"/>
          <w:marBottom w:val="0"/>
          <w:divBdr>
            <w:top w:val="none" w:sz="0" w:space="0" w:color="auto"/>
            <w:left w:val="none" w:sz="0" w:space="0" w:color="auto"/>
            <w:bottom w:val="none" w:sz="0" w:space="0" w:color="auto"/>
            <w:right w:val="none" w:sz="0" w:space="0" w:color="auto"/>
          </w:divBdr>
          <w:divsChild>
            <w:div w:id="558177347">
              <w:marLeft w:val="0"/>
              <w:marRight w:val="0"/>
              <w:marTop w:val="0"/>
              <w:marBottom w:val="0"/>
              <w:divBdr>
                <w:top w:val="none" w:sz="0" w:space="0" w:color="auto"/>
                <w:left w:val="none" w:sz="0" w:space="0" w:color="auto"/>
                <w:bottom w:val="none" w:sz="0" w:space="0" w:color="auto"/>
                <w:right w:val="none" w:sz="0" w:space="0" w:color="auto"/>
              </w:divBdr>
            </w:div>
          </w:divsChild>
        </w:div>
        <w:div w:id="1048913379">
          <w:marLeft w:val="0"/>
          <w:marRight w:val="0"/>
          <w:marTop w:val="0"/>
          <w:marBottom w:val="0"/>
          <w:divBdr>
            <w:top w:val="none" w:sz="0" w:space="0" w:color="auto"/>
            <w:left w:val="none" w:sz="0" w:space="0" w:color="auto"/>
            <w:bottom w:val="none" w:sz="0" w:space="0" w:color="auto"/>
            <w:right w:val="none" w:sz="0" w:space="0" w:color="auto"/>
          </w:divBdr>
          <w:divsChild>
            <w:div w:id="1071273184">
              <w:marLeft w:val="0"/>
              <w:marRight w:val="0"/>
              <w:marTop w:val="0"/>
              <w:marBottom w:val="0"/>
              <w:divBdr>
                <w:top w:val="none" w:sz="0" w:space="0" w:color="auto"/>
                <w:left w:val="none" w:sz="0" w:space="0" w:color="auto"/>
                <w:bottom w:val="none" w:sz="0" w:space="0" w:color="auto"/>
                <w:right w:val="none" w:sz="0" w:space="0" w:color="auto"/>
              </w:divBdr>
            </w:div>
          </w:divsChild>
        </w:div>
        <w:div w:id="1063990624">
          <w:marLeft w:val="0"/>
          <w:marRight w:val="0"/>
          <w:marTop w:val="0"/>
          <w:marBottom w:val="0"/>
          <w:divBdr>
            <w:top w:val="none" w:sz="0" w:space="0" w:color="auto"/>
            <w:left w:val="none" w:sz="0" w:space="0" w:color="auto"/>
            <w:bottom w:val="none" w:sz="0" w:space="0" w:color="auto"/>
            <w:right w:val="none" w:sz="0" w:space="0" w:color="auto"/>
          </w:divBdr>
        </w:div>
        <w:div w:id="1081172156">
          <w:marLeft w:val="0"/>
          <w:marRight w:val="0"/>
          <w:marTop w:val="0"/>
          <w:marBottom w:val="0"/>
          <w:divBdr>
            <w:top w:val="none" w:sz="0" w:space="0" w:color="auto"/>
            <w:left w:val="none" w:sz="0" w:space="0" w:color="auto"/>
            <w:bottom w:val="none" w:sz="0" w:space="0" w:color="auto"/>
            <w:right w:val="none" w:sz="0" w:space="0" w:color="auto"/>
          </w:divBdr>
          <w:divsChild>
            <w:div w:id="1086537881">
              <w:marLeft w:val="0"/>
              <w:marRight w:val="0"/>
              <w:marTop w:val="0"/>
              <w:marBottom w:val="0"/>
              <w:divBdr>
                <w:top w:val="none" w:sz="0" w:space="0" w:color="auto"/>
                <w:left w:val="none" w:sz="0" w:space="0" w:color="auto"/>
                <w:bottom w:val="none" w:sz="0" w:space="0" w:color="auto"/>
                <w:right w:val="none" w:sz="0" w:space="0" w:color="auto"/>
              </w:divBdr>
            </w:div>
          </w:divsChild>
        </w:div>
        <w:div w:id="1117677158">
          <w:marLeft w:val="0"/>
          <w:marRight w:val="0"/>
          <w:marTop w:val="0"/>
          <w:marBottom w:val="0"/>
          <w:divBdr>
            <w:top w:val="none" w:sz="0" w:space="0" w:color="auto"/>
            <w:left w:val="none" w:sz="0" w:space="0" w:color="auto"/>
            <w:bottom w:val="none" w:sz="0" w:space="0" w:color="auto"/>
            <w:right w:val="none" w:sz="0" w:space="0" w:color="auto"/>
          </w:divBdr>
          <w:divsChild>
            <w:div w:id="340935213">
              <w:marLeft w:val="0"/>
              <w:marRight w:val="0"/>
              <w:marTop w:val="0"/>
              <w:marBottom w:val="0"/>
              <w:divBdr>
                <w:top w:val="none" w:sz="0" w:space="0" w:color="auto"/>
                <w:left w:val="none" w:sz="0" w:space="0" w:color="auto"/>
                <w:bottom w:val="none" w:sz="0" w:space="0" w:color="auto"/>
                <w:right w:val="none" w:sz="0" w:space="0" w:color="auto"/>
              </w:divBdr>
            </w:div>
          </w:divsChild>
        </w:div>
        <w:div w:id="1134298212">
          <w:marLeft w:val="0"/>
          <w:marRight w:val="0"/>
          <w:marTop w:val="0"/>
          <w:marBottom w:val="0"/>
          <w:divBdr>
            <w:top w:val="none" w:sz="0" w:space="0" w:color="auto"/>
            <w:left w:val="none" w:sz="0" w:space="0" w:color="auto"/>
            <w:bottom w:val="none" w:sz="0" w:space="0" w:color="auto"/>
            <w:right w:val="none" w:sz="0" w:space="0" w:color="auto"/>
          </w:divBdr>
          <w:divsChild>
            <w:div w:id="473833125">
              <w:marLeft w:val="0"/>
              <w:marRight w:val="0"/>
              <w:marTop w:val="0"/>
              <w:marBottom w:val="0"/>
              <w:divBdr>
                <w:top w:val="none" w:sz="0" w:space="0" w:color="auto"/>
                <w:left w:val="none" w:sz="0" w:space="0" w:color="auto"/>
                <w:bottom w:val="none" w:sz="0" w:space="0" w:color="auto"/>
                <w:right w:val="none" w:sz="0" w:space="0" w:color="auto"/>
              </w:divBdr>
            </w:div>
          </w:divsChild>
        </w:div>
        <w:div w:id="1158351182">
          <w:marLeft w:val="0"/>
          <w:marRight w:val="0"/>
          <w:marTop w:val="0"/>
          <w:marBottom w:val="0"/>
          <w:divBdr>
            <w:top w:val="none" w:sz="0" w:space="0" w:color="auto"/>
            <w:left w:val="none" w:sz="0" w:space="0" w:color="auto"/>
            <w:bottom w:val="none" w:sz="0" w:space="0" w:color="auto"/>
            <w:right w:val="none" w:sz="0" w:space="0" w:color="auto"/>
          </w:divBdr>
        </w:div>
        <w:div w:id="1183516574">
          <w:marLeft w:val="0"/>
          <w:marRight w:val="0"/>
          <w:marTop w:val="0"/>
          <w:marBottom w:val="0"/>
          <w:divBdr>
            <w:top w:val="none" w:sz="0" w:space="0" w:color="auto"/>
            <w:left w:val="none" w:sz="0" w:space="0" w:color="auto"/>
            <w:bottom w:val="none" w:sz="0" w:space="0" w:color="auto"/>
            <w:right w:val="none" w:sz="0" w:space="0" w:color="auto"/>
          </w:divBdr>
          <w:divsChild>
            <w:div w:id="51465643">
              <w:marLeft w:val="0"/>
              <w:marRight w:val="0"/>
              <w:marTop w:val="0"/>
              <w:marBottom w:val="0"/>
              <w:divBdr>
                <w:top w:val="none" w:sz="0" w:space="0" w:color="auto"/>
                <w:left w:val="none" w:sz="0" w:space="0" w:color="auto"/>
                <w:bottom w:val="none" w:sz="0" w:space="0" w:color="auto"/>
                <w:right w:val="none" w:sz="0" w:space="0" w:color="auto"/>
              </w:divBdr>
            </w:div>
          </w:divsChild>
        </w:div>
        <w:div w:id="1188518698">
          <w:marLeft w:val="0"/>
          <w:marRight w:val="0"/>
          <w:marTop w:val="0"/>
          <w:marBottom w:val="0"/>
          <w:divBdr>
            <w:top w:val="none" w:sz="0" w:space="0" w:color="auto"/>
            <w:left w:val="none" w:sz="0" w:space="0" w:color="auto"/>
            <w:bottom w:val="none" w:sz="0" w:space="0" w:color="auto"/>
            <w:right w:val="none" w:sz="0" w:space="0" w:color="auto"/>
          </w:divBdr>
          <w:divsChild>
            <w:div w:id="2052916877">
              <w:marLeft w:val="0"/>
              <w:marRight w:val="0"/>
              <w:marTop w:val="0"/>
              <w:marBottom w:val="0"/>
              <w:divBdr>
                <w:top w:val="none" w:sz="0" w:space="0" w:color="auto"/>
                <w:left w:val="none" w:sz="0" w:space="0" w:color="auto"/>
                <w:bottom w:val="none" w:sz="0" w:space="0" w:color="auto"/>
                <w:right w:val="none" w:sz="0" w:space="0" w:color="auto"/>
              </w:divBdr>
            </w:div>
          </w:divsChild>
        </w:div>
        <w:div w:id="1197502287">
          <w:marLeft w:val="0"/>
          <w:marRight w:val="0"/>
          <w:marTop w:val="0"/>
          <w:marBottom w:val="0"/>
          <w:divBdr>
            <w:top w:val="none" w:sz="0" w:space="0" w:color="auto"/>
            <w:left w:val="none" w:sz="0" w:space="0" w:color="auto"/>
            <w:bottom w:val="none" w:sz="0" w:space="0" w:color="auto"/>
            <w:right w:val="none" w:sz="0" w:space="0" w:color="auto"/>
          </w:divBdr>
        </w:div>
        <w:div w:id="1199513381">
          <w:marLeft w:val="0"/>
          <w:marRight w:val="0"/>
          <w:marTop w:val="0"/>
          <w:marBottom w:val="0"/>
          <w:divBdr>
            <w:top w:val="none" w:sz="0" w:space="0" w:color="auto"/>
            <w:left w:val="none" w:sz="0" w:space="0" w:color="auto"/>
            <w:bottom w:val="none" w:sz="0" w:space="0" w:color="auto"/>
            <w:right w:val="none" w:sz="0" w:space="0" w:color="auto"/>
          </w:divBdr>
        </w:div>
        <w:div w:id="1233354010">
          <w:marLeft w:val="0"/>
          <w:marRight w:val="0"/>
          <w:marTop w:val="0"/>
          <w:marBottom w:val="0"/>
          <w:divBdr>
            <w:top w:val="none" w:sz="0" w:space="0" w:color="auto"/>
            <w:left w:val="none" w:sz="0" w:space="0" w:color="auto"/>
            <w:bottom w:val="none" w:sz="0" w:space="0" w:color="auto"/>
            <w:right w:val="none" w:sz="0" w:space="0" w:color="auto"/>
          </w:divBdr>
          <w:divsChild>
            <w:div w:id="801574735">
              <w:marLeft w:val="0"/>
              <w:marRight w:val="0"/>
              <w:marTop w:val="0"/>
              <w:marBottom w:val="0"/>
              <w:divBdr>
                <w:top w:val="none" w:sz="0" w:space="0" w:color="auto"/>
                <w:left w:val="none" w:sz="0" w:space="0" w:color="auto"/>
                <w:bottom w:val="none" w:sz="0" w:space="0" w:color="auto"/>
                <w:right w:val="none" w:sz="0" w:space="0" w:color="auto"/>
              </w:divBdr>
            </w:div>
          </w:divsChild>
        </w:div>
        <w:div w:id="1277758064">
          <w:marLeft w:val="0"/>
          <w:marRight w:val="0"/>
          <w:marTop w:val="0"/>
          <w:marBottom w:val="0"/>
          <w:divBdr>
            <w:top w:val="none" w:sz="0" w:space="0" w:color="auto"/>
            <w:left w:val="none" w:sz="0" w:space="0" w:color="auto"/>
            <w:bottom w:val="none" w:sz="0" w:space="0" w:color="auto"/>
            <w:right w:val="none" w:sz="0" w:space="0" w:color="auto"/>
          </w:divBdr>
          <w:divsChild>
            <w:div w:id="2018847048">
              <w:marLeft w:val="0"/>
              <w:marRight w:val="0"/>
              <w:marTop w:val="0"/>
              <w:marBottom w:val="0"/>
              <w:divBdr>
                <w:top w:val="none" w:sz="0" w:space="0" w:color="auto"/>
                <w:left w:val="none" w:sz="0" w:space="0" w:color="auto"/>
                <w:bottom w:val="none" w:sz="0" w:space="0" w:color="auto"/>
                <w:right w:val="none" w:sz="0" w:space="0" w:color="auto"/>
              </w:divBdr>
            </w:div>
          </w:divsChild>
        </w:div>
        <w:div w:id="1284996360">
          <w:marLeft w:val="0"/>
          <w:marRight w:val="0"/>
          <w:marTop w:val="0"/>
          <w:marBottom w:val="0"/>
          <w:divBdr>
            <w:top w:val="none" w:sz="0" w:space="0" w:color="auto"/>
            <w:left w:val="none" w:sz="0" w:space="0" w:color="auto"/>
            <w:bottom w:val="none" w:sz="0" w:space="0" w:color="auto"/>
            <w:right w:val="none" w:sz="0" w:space="0" w:color="auto"/>
          </w:divBdr>
          <w:divsChild>
            <w:div w:id="1806466759">
              <w:marLeft w:val="0"/>
              <w:marRight w:val="0"/>
              <w:marTop w:val="0"/>
              <w:marBottom w:val="0"/>
              <w:divBdr>
                <w:top w:val="none" w:sz="0" w:space="0" w:color="auto"/>
                <w:left w:val="none" w:sz="0" w:space="0" w:color="auto"/>
                <w:bottom w:val="none" w:sz="0" w:space="0" w:color="auto"/>
                <w:right w:val="none" w:sz="0" w:space="0" w:color="auto"/>
              </w:divBdr>
            </w:div>
          </w:divsChild>
        </w:div>
        <w:div w:id="1292782337">
          <w:marLeft w:val="0"/>
          <w:marRight w:val="0"/>
          <w:marTop w:val="0"/>
          <w:marBottom w:val="0"/>
          <w:divBdr>
            <w:top w:val="none" w:sz="0" w:space="0" w:color="auto"/>
            <w:left w:val="none" w:sz="0" w:space="0" w:color="auto"/>
            <w:bottom w:val="none" w:sz="0" w:space="0" w:color="auto"/>
            <w:right w:val="none" w:sz="0" w:space="0" w:color="auto"/>
          </w:divBdr>
          <w:divsChild>
            <w:div w:id="258758380">
              <w:marLeft w:val="0"/>
              <w:marRight w:val="0"/>
              <w:marTop w:val="0"/>
              <w:marBottom w:val="0"/>
              <w:divBdr>
                <w:top w:val="none" w:sz="0" w:space="0" w:color="auto"/>
                <w:left w:val="none" w:sz="0" w:space="0" w:color="auto"/>
                <w:bottom w:val="none" w:sz="0" w:space="0" w:color="auto"/>
                <w:right w:val="none" w:sz="0" w:space="0" w:color="auto"/>
              </w:divBdr>
            </w:div>
          </w:divsChild>
        </w:div>
        <w:div w:id="1320230144">
          <w:marLeft w:val="0"/>
          <w:marRight w:val="0"/>
          <w:marTop w:val="0"/>
          <w:marBottom w:val="0"/>
          <w:divBdr>
            <w:top w:val="none" w:sz="0" w:space="0" w:color="auto"/>
            <w:left w:val="none" w:sz="0" w:space="0" w:color="auto"/>
            <w:bottom w:val="none" w:sz="0" w:space="0" w:color="auto"/>
            <w:right w:val="none" w:sz="0" w:space="0" w:color="auto"/>
          </w:divBdr>
        </w:div>
        <w:div w:id="1418137077">
          <w:marLeft w:val="0"/>
          <w:marRight w:val="0"/>
          <w:marTop w:val="0"/>
          <w:marBottom w:val="0"/>
          <w:divBdr>
            <w:top w:val="none" w:sz="0" w:space="0" w:color="auto"/>
            <w:left w:val="none" w:sz="0" w:space="0" w:color="auto"/>
            <w:bottom w:val="none" w:sz="0" w:space="0" w:color="auto"/>
            <w:right w:val="none" w:sz="0" w:space="0" w:color="auto"/>
          </w:divBdr>
          <w:divsChild>
            <w:div w:id="1345673701">
              <w:marLeft w:val="0"/>
              <w:marRight w:val="0"/>
              <w:marTop w:val="0"/>
              <w:marBottom w:val="0"/>
              <w:divBdr>
                <w:top w:val="none" w:sz="0" w:space="0" w:color="auto"/>
                <w:left w:val="none" w:sz="0" w:space="0" w:color="auto"/>
                <w:bottom w:val="none" w:sz="0" w:space="0" w:color="auto"/>
                <w:right w:val="none" w:sz="0" w:space="0" w:color="auto"/>
              </w:divBdr>
            </w:div>
          </w:divsChild>
        </w:div>
        <w:div w:id="1477646604">
          <w:marLeft w:val="0"/>
          <w:marRight w:val="0"/>
          <w:marTop w:val="0"/>
          <w:marBottom w:val="0"/>
          <w:divBdr>
            <w:top w:val="none" w:sz="0" w:space="0" w:color="auto"/>
            <w:left w:val="none" w:sz="0" w:space="0" w:color="auto"/>
            <w:bottom w:val="none" w:sz="0" w:space="0" w:color="auto"/>
            <w:right w:val="none" w:sz="0" w:space="0" w:color="auto"/>
          </w:divBdr>
        </w:div>
        <w:div w:id="1510560852">
          <w:marLeft w:val="0"/>
          <w:marRight w:val="0"/>
          <w:marTop w:val="0"/>
          <w:marBottom w:val="0"/>
          <w:divBdr>
            <w:top w:val="none" w:sz="0" w:space="0" w:color="auto"/>
            <w:left w:val="none" w:sz="0" w:space="0" w:color="auto"/>
            <w:bottom w:val="none" w:sz="0" w:space="0" w:color="auto"/>
            <w:right w:val="none" w:sz="0" w:space="0" w:color="auto"/>
          </w:divBdr>
          <w:divsChild>
            <w:div w:id="317920813">
              <w:marLeft w:val="0"/>
              <w:marRight w:val="0"/>
              <w:marTop w:val="0"/>
              <w:marBottom w:val="0"/>
              <w:divBdr>
                <w:top w:val="none" w:sz="0" w:space="0" w:color="auto"/>
                <w:left w:val="none" w:sz="0" w:space="0" w:color="auto"/>
                <w:bottom w:val="none" w:sz="0" w:space="0" w:color="auto"/>
                <w:right w:val="none" w:sz="0" w:space="0" w:color="auto"/>
              </w:divBdr>
            </w:div>
          </w:divsChild>
        </w:div>
        <w:div w:id="1570649432">
          <w:marLeft w:val="0"/>
          <w:marRight w:val="0"/>
          <w:marTop w:val="0"/>
          <w:marBottom w:val="0"/>
          <w:divBdr>
            <w:top w:val="none" w:sz="0" w:space="0" w:color="auto"/>
            <w:left w:val="none" w:sz="0" w:space="0" w:color="auto"/>
            <w:bottom w:val="none" w:sz="0" w:space="0" w:color="auto"/>
            <w:right w:val="none" w:sz="0" w:space="0" w:color="auto"/>
          </w:divBdr>
          <w:divsChild>
            <w:div w:id="112870314">
              <w:marLeft w:val="0"/>
              <w:marRight w:val="0"/>
              <w:marTop w:val="0"/>
              <w:marBottom w:val="0"/>
              <w:divBdr>
                <w:top w:val="none" w:sz="0" w:space="0" w:color="auto"/>
                <w:left w:val="none" w:sz="0" w:space="0" w:color="auto"/>
                <w:bottom w:val="none" w:sz="0" w:space="0" w:color="auto"/>
                <w:right w:val="none" w:sz="0" w:space="0" w:color="auto"/>
              </w:divBdr>
            </w:div>
          </w:divsChild>
        </w:div>
        <w:div w:id="1578124893">
          <w:marLeft w:val="0"/>
          <w:marRight w:val="0"/>
          <w:marTop w:val="0"/>
          <w:marBottom w:val="0"/>
          <w:divBdr>
            <w:top w:val="none" w:sz="0" w:space="0" w:color="auto"/>
            <w:left w:val="none" w:sz="0" w:space="0" w:color="auto"/>
            <w:bottom w:val="none" w:sz="0" w:space="0" w:color="auto"/>
            <w:right w:val="none" w:sz="0" w:space="0" w:color="auto"/>
          </w:divBdr>
          <w:divsChild>
            <w:div w:id="1718628134">
              <w:marLeft w:val="0"/>
              <w:marRight w:val="0"/>
              <w:marTop w:val="0"/>
              <w:marBottom w:val="0"/>
              <w:divBdr>
                <w:top w:val="none" w:sz="0" w:space="0" w:color="auto"/>
                <w:left w:val="none" w:sz="0" w:space="0" w:color="auto"/>
                <w:bottom w:val="none" w:sz="0" w:space="0" w:color="auto"/>
                <w:right w:val="none" w:sz="0" w:space="0" w:color="auto"/>
              </w:divBdr>
            </w:div>
          </w:divsChild>
        </w:div>
        <w:div w:id="1605960454">
          <w:marLeft w:val="0"/>
          <w:marRight w:val="0"/>
          <w:marTop w:val="0"/>
          <w:marBottom w:val="0"/>
          <w:divBdr>
            <w:top w:val="none" w:sz="0" w:space="0" w:color="auto"/>
            <w:left w:val="none" w:sz="0" w:space="0" w:color="auto"/>
            <w:bottom w:val="none" w:sz="0" w:space="0" w:color="auto"/>
            <w:right w:val="none" w:sz="0" w:space="0" w:color="auto"/>
          </w:divBdr>
        </w:div>
        <w:div w:id="1637830196">
          <w:marLeft w:val="0"/>
          <w:marRight w:val="0"/>
          <w:marTop w:val="0"/>
          <w:marBottom w:val="0"/>
          <w:divBdr>
            <w:top w:val="none" w:sz="0" w:space="0" w:color="auto"/>
            <w:left w:val="none" w:sz="0" w:space="0" w:color="auto"/>
            <w:bottom w:val="none" w:sz="0" w:space="0" w:color="auto"/>
            <w:right w:val="none" w:sz="0" w:space="0" w:color="auto"/>
          </w:divBdr>
          <w:divsChild>
            <w:div w:id="1699040884">
              <w:marLeft w:val="0"/>
              <w:marRight w:val="0"/>
              <w:marTop w:val="0"/>
              <w:marBottom w:val="0"/>
              <w:divBdr>
                <w:top w:val="none" w:sz="0" w:space="0" w:color="auto"/>
                <w:left w:val="none" w:sz="0" w:space="0" w:color="auto"/>
                <w:bottom w:val="none" w:sz="0" w:space="0" w:color="auto"/>
                <w:right w:val="none" w:sz="0" w:space="0" w:color="auto"/>
              </w:divBdr>
            </w:div>
          </w:divsChild>
        </w:div>
        <w:div w:id="1671440914">
          <w:marLeft w:val="0"/>
          <w:marRight w:val="0"/>
          <w:marTop w:val="0"/>
          <w:marBottom w:val="0"/>
          <w:divBdr>
            <w:top w:val="none" w:sz="0" w:space="0" w:color="auto"/>
            <w:left w:val="none" w:sz="0" w:space="0" w:color="auto"/>
            <w:bottom w:val="none" w:sz="0" w:space="0" w:color="auto"/>
            <w:right w:val="none" w:sz="0" w:space="0" w:color="auto"/>
          </w:divBdr>
          <w:divsChild>
            <w:div w:id="649478431">
              <w:marLeft w:val="0"/>
              <w:marRight w:val="0"/>
              <w:marTop w:val="0"/>
              <w:marBottom w:val="0"/>
              <w:divBdr>
                <w:top w:val="none" w:sz="0" w:space="0" w:color="auto"/>
                <w:left w:val="none" w:sz="0" w:space="0" w:color="auto"/>
                <w:bottom w:val="none" w:sz="0" w:space="0" w:color="auto"/>
                <w:right w:val="none" w:sz="0" w:space="0" w:color="auto"/>
              </w:divBdr>
            </w:div>
          </w:divsChild>
        </w:div>
        <w:div w:id="1682580764">
          <w:marLeft w:val="0"/>
          <w:marRight w:val="0"/>
          <w:marTop w:val="0"/>
          <w:marBottom w:val="0"/>
          <w:divBdr>
            <w:top w:val="none" w:sz="0" w:space="0" w:color="auto"/>
            <w:left w:val="none" w:sz="0" w:space="0" w:color="auto"/>
            <w:bottom w:val="none" w:sz="0" w:space="0" w:color="auto"/>
            <w:right w:val="none" w:sz="0" w:space="0" w:color="auto"/>
          </w:divBdr>
        </w:div>
        <w:div w:id="1686394560">
          <w:marLeft w:val="0"/>
          <w:marRight w:val="0"/>
          <w:marTop w:val="0"/>
          <w:marBottom w:val="0"/>
          <w:divBdr>
            <w:top w:val="none" w:sz="0" w:space="0" w:color="auto"/>
            <w:left w:val="none" w:sz="0" w:space="0" w:color="auto"/>
            <w:bottom w:val="none" w:sz="0" w:space="0" w:color="auto"/>
            <w:right w:val="none" w:sz="0" w:space="0" w:color="auto"/>
          </w:divBdr>
          <w:divsChild>
            <w:div w:id="1743332177">
              <w:marLeft w:val="0"/>
              <w:marRight w:val="0"/>
              <w:marTop w:val="0"/>
              <w:marBottom w:val="0"/>
              <w:divBdr>
                <w:top w:val="none" w:sz="0" w:space="0" w:color="auto"/>
                <w:left w:val="none" w:sz="0" w:space="0" w:color="auto"/>
                <w:bottom w:val="none" w:sz="0" w:space="0" w:color="auto"/>
                <w:right w:val="none" w:sz="0" w:space="0" w:color="auto"/>
              </w:divBdr>
            </w:div>
          </w:divsChild>
        </w:div>
        <w:div w:id="1694263834">
          <w:marLeft w:val="0"/>
          <w:marRight w:val="0"/>
          <w:marTop w:val="0"/>
          <w:marBottom w:val="0"/>
          <w:divBdr>
            <w:top w:val="none" w:sz="0" w:space="0" w:color="auto"/>
            <w:left w:val="none" w:sz="0" w:space="0" w:color="auto"/>
            <w:bottom w:val="none" w:sz="0" w:space="0" w:color="auto"/>
            <w:right w:val="none" w:sz="0" w:space="0" w:color="auto"/>
          </w:divBdr>
          <w:divsChild>
            <w:div w:id="1882746460">
              <w:marLeft w:val="0"/>
              <w:marRight w:val="0"/>
              <w:marTop w:val="0"/>
              <w:marBottom w:val="0"/>
              <w:divBdr>
                <w:top w:val="none" w:sz="0" w:space="0" w:color="auto"/>
                <w:left w:val="none" w:sz="0" w:space="0" w:color="auto"/>
                <w:bottom w:val="none" w:sz="0" w:space="0" w:color="auto"/>
                <w:right w:val="none" w:sz="0" w:space="0" w:color="auto"/>
              </w:divBdr>
            </w:div>
          </w:divsChild>
        </w:div>
        <w:div w:id="1727559116">
          <w:marLeft w:val="0"/>
          <w:marRight w:val="0"/>
          <w:marTop w:val="0"/>
          <w:marBottom w:val="0"/>
          <w:divBdr>
            <w:top w:val="none" w:sz="0" w:space="0" w:color="auto"/>
            <w:left w:val="none" w:sz="0" w:space="0" w:color="auto"/>
            <w:bottom w:val="none" w:sz="0" w:space="0" w:color="auto"/>
            <w:right w:val="none" w:sz="0" w:space="0" w:color="auto"/>
          </w:divBdr>
          <w:divsChild>
            <w:div w:id="2015455098">
              <w:marLeft w:val="0"/>
              <w:marRight w:val="0"/>
              <w:marTop w:val="0"/>
              <w:marBottom w:val="0"/>
              <w:divBdr>
                <w:top w:val="none" w:sz="0" w:space="0" w:color="auto"/>
                <w:left w:val="none" w:sz="0" w:space="0" w:color="auto"/>
                <w:bottom w:val="none" w:sz="0" w:space="0" w:color="auto"/>
                <w:right w:val="none" w:sz="0" w:space="0" w:color="auto"/>
              </w:divBdr>
            </w:div>
          </w:divsChild>
        </w:div>
        <w:div w:id="1739210250">
          <w:marLeft w:val="0"/>
          <w:marRight w:val="0"/>
          <w:marTop w:val="0"/>
          <w:marBottom w:val="0"/>
          <w:divBdr>
            <w:top w:val="none" w:sz="0" w:space="0" w:color="auto"/>
            <w:left w:val="none" w:sz="0" w:space="0" w:color="auto"/>
            <w:bottom w:val="none" w:sz="0" w:space="0" w:color="auto"/>
            <w:right w:val="none" w:sz="0" w:space="0" w:color="auto"/>
          </w:divBdr>
          <w:divsChild>
            <w:div w:id="1616059493">
              <w:marLeft w:val="0"/>
              <w:marRight w:val="0"/>
              <w:marTop w:val="0"/>
              <w:marBottom w:val="0"/>
              <w:divBdr>
                <w:top w:val="none" w:sz="0" w:space="0" w:color="auto"/>
                <w:left w:val="none" w:sz="0" w:space="0" w:color="auto"/>
                <w:bottom w:val="none" w:sz="0" w:space="0" w:color="auto"/>
                <w:right w:val="none" w:sz="0" w:space="0" w:color="auto"/>
              </w:divBdr>
            </w:div>
          </w:divsChild>
        </w:div>
        <w:div w:id="1740327279">
          <w:marLeft w:val="0"/>
          <w:marRight w:val="0"/>
          <w:marTop w:val="0"/>
          <w:marBottom w:val="0"/>
          <w:divBdr>
            <w:top w:val="none" w:sz="0" w:space="0" w:color="auto"/>
            <w:left w:val="none" w:sz="0" w:space="0" w:color="auto"/>
            <w:bottom w:val="none" w:sz="0" w:space="0" w:color="auto"/>
            <w:right w:val="none" w:sz="0" w:space="0" w:color="auto"/>
          </w:divBdr>
        </w:div>
        <w:div w:id="1742022863">
          <w:marLeft w:val="0"/>
          <w:marRight w:val="0"/>
          <w:marTop w:val="0"/>
          <w:marBottom w:val="0"/>
          <w:divBdr>
            <w:top w:val="none" w:sz="0" w:space="0" w:color="auto"/>
            <w:left w:val="none" w:sz="0" w:space="0" w:color="auto"/>
            <w:bottom w:val="none" w:sz="0" w:space="0" w:color="auto"/>
            <w:right w:val="none" w:sz="0" w:space="0" w:color="auto"/>
          </w:divBdr>
          <w:divsChild>
            <w:div w:id="244922154">
              <w:marLeft w:val="0"/>
              <w:marRight w:val="0"/>
              <w:marTop w:val="0"/>
              <w:marBottom w:val="0"/>
              <w:divBdr>
                <w:top w:val="none" w:sz="0" w:space="0" w:color="auto"/>
                <w:left w:val="none" w:sz="0" w:space="0" w:color="auto"/>
                <w:bottom w:val="none" w:sz="0" w:space="0" w:color="auto"/>
                <w:right w:val="none" w:sz="0" w:space="0" w:color="auto"/>
              </w:divBdr>
            </w:div>
          </w:divsChild>
        </w:div>
        <w:div w:id="1753891258">
          <w:marLeft w:val="0"/>
          <w:marRight w:val="0"/>
          <w:marTop w:val="0"/>
          <w:marBottom w:val="0"/>
          <w:divBdr>
            <w:top w:val="none" w:sz="0" w:space="0" w:color="auto"/>
            <w:left w:val="none" w:sz="0" w:space="0" w:color="auto"/>
            <w:bottom w:val="none" w:sz="0" w:space="0" w:color="auto"/>
            <w:right w:val="none" w:sz="0" w:space="0" w:color="auto"/>
          </w:divBdr>
          <w:divsChild>
            <w:div w:id="1396973606">
              <w:marLeft w:val="0"/>
              <w:marRight w:val="0"/>
              <w:marTop w:val="0"/>
              <w:marBottom w:val="0"/>
              <w:divBdr>
                <w:top w:val="none" w:sz="0" w:space="0" w:color="auto"/>
                <w:left w:val="none" w:sz="0" w:space="0" w:color="auto"/>
                <w:bottom w:val="none" w:sz="0" w:space="0" w:color="auto"/>
                <w:right w:val="none" w:sz="0" w:space="0" w:color="auto"/>
              </w:divBdr>
            </w:div>
          </w:divsChild>
        </w:div>
        <w:div w:id="1770084254">
          <w:marLeft w:val="0"/>
          <w:marRight w:val="0"/>
          <w:marTop w:val="0"/>
          <w:marBottom w:val="0"/>
          <w:divBdr>
            <w:top w:val="none" w:sz="0" w:space="0" w:color="auto"/>
            <w:left w:val="none" w:sz="0" w:space="0" w:color="auto"/>
            <w:bottom w:val="none" w:sz="0" w:space="0" w:color="auto"/>
            <w:right w:val="none" w:sz="0" w:space="0" w:color="auto"/>
          </w:divBdr>
          <w:divsChild>
            <w:div w:id="1848132345">
              <w:marLeft w:val="0"/>
              <w:marRight w:val="0"/>
              <w:marTop w:val="0"/>
              <w:marBottom w:val="0"/>
              <w:divBdr>
                <w:top w:val="none" w:sz="0" w:space="0" w:color="auto"/>
                <w:left w:val="none" w:sz="0" w:space="0" w:color="auto"/>
                <w:bottom w:val="none" w:sz="0" w:space="0" w:color="auto"/>
                <w:right w:val="none" w:sz="0" w:space="0" w:color="auto"/>
              </w:divBdr>
            </w:div>
          </w:divsChild>
        </w:div>
        <w:div w:id="1776051969">
          <w:marLeft w:val="0"/>
          <w:marRight w:val="0"/>
          <w:marTop w:val="0"/>
          <w:marBottom w:val="0"/>
          <w:divBdr>
            <w:top w:val="none" w:sz="0" w:space="0" w:color="auto"/>
            <w:left w:val="none" w:sz="0" w:space="0" w:color="auto"/>
            <w:bottom w:val="none" w:sz="0" w:space="0" w:color="auto"/>
            <w:right w:val="none" w:sz="0" w:space="0" w:color="auto"/>
          </w:divBdr>
          <w:divsChild>
            <w:div w:id="1170488534">
              <w:marLeft w:val="0"/>
              <w:marRight w:val="0"/>
              <w:marTop w:val="0"/>
              <w:marBottom w:val="0"/>
              <w:divBdr>
                <w:top w:val="none" w:sz="0" w:space="0" w:color="auto"/>
                <w:left w:val="none" w:sz="0" w:space="0" w:color="auto"/>
                <w:bottom w:val="none" w:sz="0" w:space="0" w:color="auto"/>
                <w:right w:val="none" w:sz="0" w:space="0" w:color="auto"/>
              </w:divBdr>
            </w:div>
          </w:divsChild>
        </w:div>
        <w:div w:id="1800759984">
          <w:marLeft w:val="0"/>
          <w:marRight w:val="0"/>
          <w:marTop w:val="0"/>
          <w:marBottom w:val="0"/>
          <w:divBdr>
            <w:top w:val="none" w:sz="0" w:space="0" w:color="auto"/>
            <w:left w:val="none" w:sz="0" w:space="0" w:color="auto"/>
            <w:bottom w:val="none" w:sz="0" w:space="0" w:color="auto"/>
            <w:right w:val="none" w:sz="0" w:space="0" w:color="auto"/>
          </w:divBdr>
        </w:div>
        <w:div w:id="1843467464">
          <w:marLeft w:val="0"/>
          <w:marRight w:val="0"/>
          <w:marTop w:val="0"/>
          <w:marBottom w:val="0"/>
          <w:divBdr>
            <w:top w:val="none" w:sz="0" w:space="0" w:color="auto"/>
            <w:left w:val="none" w:sz="0" w:space="0" w:color="auto"/>
            <w:bottom w:val="none" w:sz="0" w:space="0" w:color="auto"/>
            <w:right w:val="none" w:sz="0" w:space="0" w:color="auto"/>
          </w:divBdr>
          <w:divsChild>
            <w:div w:id="169684491">
              <w:marLeft w:val="0"/>
              <w:marRight w:val="0"/>
              <w:marTop w:val="0"/>
              <w:marBottom w:val="0"/>
              <w:divBdr>
                <w:top w:val="none" w:sz="0" w:space="0" w:color="auto"/>
                <w:left w:val="none" w:sz="0" w:space="0" w:color="auto"/>
                <w:bottom w:val="none" w:sz="0" w:space="0" w:color="auto"/>
                <w:right w:val="none" w:sz="0" w:space="0" w:color="auto"/>
              </w:divBdr>
            </w:div>
          </w:divsChild>
        </w:div>
        <w:div w:id="1868911014">
          <w:marLeft w:val="0"/>
          <w:marRight w:val="0"/>
          <w:marTop w:val="0"/>
          <w:marBottom w:val="0"/>
          <w:divBdr>
            <w:top w:val="none" w:sz="0" w:space="0" w:color="auto"/>
            <w:left w:val="none" w:sz="0" w:space="0" w:color="auto"/>
            <w:bottom w:val="none" w:sz="0" w:space="0" w:color="auto"/>
            <w:right w:val="none" w:sz="0" w:space="0" w:color="auto"/>
          </w:divBdr>
          <w:divsChild>
            <w:div w:id="927301507">
              <w:marLeft w:val="0"/>
              <w:marRight w:val="0"/>
              <w:marTop w:val="0"/>
              <w:marBottom w:val="0"/>
              <w:divBdr>
                <w:top w:val="none" w:sz="0" w:space="0" w:color="auto"/>
                <w:left w:val="none" w:sz="0" w:space="0" w:color="auto"/>
                <w:bottom w:val="none" w:sz="0" w:space="0" w:color="auto"/>
                <w:right w:val="none" w:sz="0" w:space="0" w:color="auto"/>
              </w:divBdr>
            </w:div>
          </w:divsChild>
        </w:div>
        <w:div w:id="1872567177">
          <w:marLeft w:val="0"/>
          <w:marRight w:val="0"/>
          <w:marTop w:val="0"/>
          <w:marBottom w:val="0"/>
          <w:divBdr>
            <w:top w:val="none" w:sz="0" w:space="0" w:color="auto"/>
            <w:left w:val="none" w:sz="0" w:space="0" w:color="auto"/>
            <w:bottom w:val="none" w:sz="0" w:space="0" w:color="auto"/>
            <w:right w:val="none" w:sz="0" w:space="0" w:color="auto"/>
          </w:divBdr>
          <w:divsChild>
            <w:div w:id="1119181786">
              <w:marLeft w:val="0"/>
              <w:marRight w:val="0"/>
              <w:marTop w:val="0"/>
              <w:marBottom w:val="0"/>
              <w:divBdr>
                <w:top w:val="none" w:sz="0" w:space="0" w:color="auto"/>
                <w:left w:val="none" w:sz="0" w:space="0" w:color="auto"/>
                <w:bottom w:val="none" w:sz="0" w:space="0" w:color="auto"/>
                <w:right w:val="none" w:sz="0" w:space="0" w:color="auto"/>
              </w:divBdr>
            </w:div>
          </w:divsChild>
        </w:div>
        <w:div w:id="1889797078">
          <w:marLeft w:val="0"/>
          <w:marRight w:val="0"/>
          <w:marTop w:val="0"/>
          <w:marBottom w:val="0"/>
          <w:divBdr>
            <w:top w:val="none" w:sz="0" w:space="0" w:color="auto"/>
            <w:left w:val="none" w:sz="0" w:space="0" w:color="auto"/>
            <w:bottom w:val="none" w:sz="0" w:space="0" w:color="auto"/>
            <w:right w:val="none" w:sz="0" w:space="0" w:color="auto"/>
          </w:divBdr>
        </w:div>
        <w:div w:id="1896431942">
          <w:marLeft w:val="0"/>
          <w:marRight w:val="0"/>
          <w:marTop w:val="0"/>
          <w:marBottom w:val="0"/>
          <w:divBdr>
            <w:top w:val="none" w:sz="0" w:space="0" w:color="auto"/>
            <w:left w:val="none" w:sz="0" w:space="0" w:color="auto"/>
            <w:bottom w:val="none" w:sz="0" w:space="0" w:color="auto"/>
            <w:right w:val="none" w:sz="0" w:space="0" w:color="auto"/>
          </w:divBdr>
          <w:divsChild>
            <w:div w:id="1672953630">
              <w:marLeft w:val="0"/>
              <w:marRight w:val="0"/>
              <w:marTop w:val="0"/>
              <w:marBottom w:val="0"/>
              <w:divBdr>
                <w:top w:val="none" w:sz="0" w:space="0" w:color="auto"/>
                <w:left w:val="none" w:sz="0" w:space="0" w:color="auto"/>
                <w:bottom w:val="none" w:sz="0" w:space="0" w:color="auto"/>
                <w:right w:val="none" w:sz="0" w:space="0" w:color="auto"/>
              </w:divBdr>
            </w:div>
          </w:divsChild>
        </w:div>
        <w:div w:id="1906408775">
          <w:marLeft w:val="0"/>
          <w:marRight w:val="0"/>
          <w:marTop w:val="0"/>
          <w:marBottom w:val="0"/>
          <w:divBdr>
            <w:top w:val="none" w:sz="0" w:space="0" w:color="auto"/>
            <w:left w:val="none" w:sz="0" w:space="0" w:color="auto"/>
            <w:bottom w:val="none" w:sz="0" w:space="0" w:color="auto"/>
            <w:right w:val="none" w:sz="0" w:space="0" w:color="auto"/>
          </w:divBdr>
          <w:divsChild>
            <w:div w:id="1259412962">
              <w:marLeft w:val="0"/>
              <w:marRight w:val="0"/>
              <w:marTop w:val="0"/>
              <w:marBottom w:val="0"/>
              <w:divBdr>
                <w:top w:val="none" w:sz="0" w:space="0" w:color="auto"/>
                <w:left w:val="none" w:sz="0" w:space="0" w:color="auto"/>
                <w:bottom w:val="none" w:sz="0" w:space="0" w:color="auto"/>
                <w:right w:val="none" w:sz="0" w:space="0" w:color="auto"/>
              </w:divBdr>
            </w:div>
          </w:divsChild>
        </w:div>
        <w:div w:id="1940871697">
          <w:marLeft w:val="0"/>
          <w:marRight w:val="0"/>
          <w:marTop w:val="0"/>
          <w:marBottom w:val="0"/>
          <w:divBdr>
            <w:top w:val="none" w:sz="0" w:space="0" w:color="auto"/>
            <w:left w:val="none" w:sz="0" w:space="0" w:color="auto"/>
            <w:bottom w:val="none" w:sz="0" w:space="0" w:color="auto"/>
            <w:right w:val="none" w:sz="0" w:space="0" w:color="auto"/>
          </w:divBdr>
          <w:divsChild>
            <w:div w:id="150219428">
              <w:marLeft w:val="0"/>
              <w:marRight w:val="0"/>
              <w:marTop w:val="0"/>
              <w:marBottom w:val="0"/>
              <w:divBdr>
                <w:top w:val="none" w:sz="0" w:space="0" w:color="auto"/>
                <w:left w:val="none" w:sz="0" w:space="0" w:color="auto"/>
                <w:bottom w:val="none" w:sz="0" w:space="0" w:color="auto"/>
                <w:right w:val="none" w:sz="0" w:space="0" w:color="auto"/>
              </w:divBdr>
            </w:div>
          </w:divsChild>
        </w:div>
        <w:div w:id="1950502767">
          <w:marLeft w:val="0"/>
          <w:marRight w:val="0"/>
          <w:marTop w:val="0"/>
          <w:marBottom w:val="0"/>
          <w:divBdr>
            <w:top w:val="none" w:sz="0" w:space="0" w:color="auto"/>
            <w:left w:val="none" w:sz="0" w:space="0" w:color="auto"/>
            <w:bottom w:val="none" w:sz="0" w:space="0" w:color="auto"/>
            <w:right w:val="none" w:sz="0" w:space="0" w:color="auto"/>
          </w:divBdr>
          <w:divsChild>
            <w:div w:id="5836447">
              <w:marLeft w:val="0"/>
              <w:marRight w:val="0"/>
              <w:marTop w:val="0"/>
              <w:marBottom w:val="0"/>
              <w:divBdr>
                <w:top w:val="none" w:sz="0" w:space="0" w:color="auto"/>
                <w:left w:val="none" w:sz="0" w:space="0" w:color="auto"/>
                <w:bottom w:val="none" w:sz="0" w:space="0" w:color="auto"/>
                <w:right w:val="none" w:sz="0" w:space="0" w:color="auto"/>
              </w:divBdr>
            </w:div>
          </w:divsChild>
        </w:div>
        <w:div w:id="1982998058">
          <w:marLeft w:val="0"/>
          <w:marRight w:val="0"/>
          <w:marTop w:val="0"/>
          <w:marBottom w:val="0"/>
          <w:divBdr>
            <w:top w:val="none" w:sz="0" w:space="0" w:color="auto"/>
            <w:left w:val="none" w:sz="0" w:space="0" w:color="auto"/>
            <w:bottom w:val="none" w:sz="0" w:space="0" w:color="auto"/>
            <w:right w:val="none" w:sz="0" w:space="0" w:color="auto"/>
          </w:divBdr>
          <w:divsChild>
            <w:div w:id="2037269812">
              <w:marLeft w:val="0"/>
              <w:marRight w:val="0"/>
              <w:marTop w:val="0"/>
              <w:marBottom w:val="0"/>
              <w:divBdr>
                <w:top w:val="none" w:sz="0" w:space="0" w:color="auto"/>
                <w:left w:val="none" w:sz="0" w:space="0" w:color="auto"/>
                <w:bottom w:val="none" w:sz="0" w:space="0" w:color="auto"/>
                <w:right w:val="none" w:sz="0" w:space="0" w:color="auto"/>
              </w:divBdr>
            </w:div>
          </w:divsChild>
        </w:div>
        <w:div w:id="1992059390">
          <w:marLeft w:val="0"/>
          <w:marRight w:val="0"/>
          <w:marTop w:val="0"/>
          <w:marBottom w:val="0"/>
          <w:divBdr>
            <w:top w:val="none" w:sz="0" w:space="0" w:color="auto"/>
            <w:left w:val="none" w:sz="0" w:space="0" w:color="auto"/>
            <w:bottom w:val="none" w:sz="0" w:space="0" w:color="auto"/>
            <w:right w:val="none" w:sz="0" w:space="0" w:color="auto"/>
          </w:divBdr>
          <w:divsChild>
            <w:div w:id="352998566">
              <w:marLeft w:val="0"/>
              <w:marRight w:val="0"/>
              <w:marTop w:val="0"/>
              <w:marBottom w:val="0"/>
              <w:divBdr>
                <w:top w:val="none" w:sz="0" w:space="0" w:color="auto"/>
                <w:left w:val="none" w:sz="0" w:space="0" w:color="auto"/>
                <w:bottom w:val="none" w:sz="0" w:space="0" w:color="auto"/>
                <w:right w:val="none" w:sz="0" w:space="0" w:color="auto"/>
              </w:divBdr>
            </w:div>
          </w:divsChild>
        </w:div>
        <w:div w:id="1993949374">
          <w:marLeft w:val="0"/>
          <w:marRight w:val="0"/>
          <w:marTop w:val="0"/>
          <w:marBottom w:val="0"/>
          <w:divBdr>
            <w:top w:val="none" w:sz="0" w:space="0" w:color="auto"/>
            <w:left w:val="none" w:sz="0" w:space="0" w:color="auto"/>
            <w:bottom w:val="none" w:sz="0" w:space="0" w:color="auto"/>
            <w:right w:val="none" w:sz="0" w:space="0" w:color="auto"/>
          </w:divBdr>
          <w:divsChild>
            <w:div w:id="1786230">
              <w:marLeft w:val="0"/>
              <w:marRight w:val="0"/>
              <w:marTop w:val="0"/>
              <w:marBottom w:val="0"/>
              <w:divBdr>
                <w:top w:val="none" w:sz="0" w:space="0" w:color="auto"/>
                <w:left w:val="none" w:sz="0" w:space="0" w:color="auto"/>
                <w:bottom w:val="none" w:sz="0" w:space="0" w:color="auto"/>
                <w:right w:val="none" w:sz="0" w:space="0" w:color="auto"/>
              </w:divBdr>
            </w:div>
          </w:divsChild>
        </w:div>
        <w:div w:id="2010130943">
          <w:marLeft w:val="0"/>
          <w:marRight w:val="0"/>
          <w:marTop w:val="0"/>
          <w:marBottom w:val="0"/>
          <w:divBdr>
            <w:top w:val="none" w:sz="0" w:space="0" w:color="auto"/>
            <w:left w:val="none" w:sz="0" w:space="0" w:color="auto"/>
            <w:bottom w:val="none" w:sz="0" w:space="0" w:color="auto"/>
            <w:right w:val="none" w:sz="0" w:space="0" w:color="auto"/>
          </w:divBdr>
          <w:divsChild>
            <w:div w:id="742798933">
              <w:marLeft w:val="0"/>
              <w:marRight w:val="0"/>
              <w:marTop w:val="0"/>
              <w:marBottom w:val="0"/>
              <w:divBdr>
                <w:top w:val="none" w:sz="0" w:space="0" w:color="auto"/>
                <w:left w:val="none" w:sz="0" w:space="0" w:color="auto"/>
                <w:bottom w:val="none" w:sz="0" w:space="0" w:color="auto"/>
                <w:right w:val="none" w:sz="0" w:space="0" w:color="auto"/>
              </w:divBdr>
            </w:div>
          </w:divsChild>
        </w:div>
        <w:div w:id="2024815974">
          <w:marLeft w:val="0"/>
          <w:marRight w:val="0"/>
          <w:marTop w:val="0"/>
          <w:marBottom w:val="0"/>
          <w:divBdr>
            <w:top w:val="none" w:sz="0" w:space="0" w:color="auto"/>
            <w:left w:val="none" w:sz="0" w:space="0" w:color="auto"/>
            <w:bottom w:val="none" w:sz="0" w:space="0" w:color="auto"/>
            <w:right w:val="none" w:sz="0" w:space="0" w:color="auto"/>
          </w:divBdr>
          <w:divsChild>
            <w:div w:id="1356495577">
              <w:marLeft w:val="0"/>
              <w:marRight w:val="0"/>
              <w:marTop w:val="0"/>
              <w:marBottom w:val="0"/>
              <w:divBdr>
                <w:top w:val="none" w:sz="0" w:space="0" w:color="auto"/>
                <w:left w:val="none" w:sz="0" w:space="0" w:color="auto"/>
                <w:bottom w:val="none" w:sz="0" w:space="0" w:color="auto"/>
                <w:right w:val="none" w:sz="0" w:space="0" w:color="auto"/>
              </w:divBdr>
            </w:div>
          </w:divsChild>
        </w:div>
        <w:div w:id="2028748435">
          <w:marLeft w:val="0"/>
          <w:marRight w:val="0"/>
          <w:marTop w:val="0"/>
          <w:marBottom w:val="0"/>
          <w:divBdr>
            <w:top w:val="none" w:sz="0" w:space="0" w:color="auto"/>
            <w:left w:val="none" w:sz="0" w:space="0" w:color="auto"/>
            <w:bottom w:val="none" w:sz="0" w:space="0" w:color="auto"/>
            <w:right w:val="none" w:sz="0" w:space="0" w:color="auto"/>
          </w:divBdr>
          <w:divsChild>
            <w:div w:id="1071200567">
              <w:marLeft w:val="0"/>
              <w:marRight w:val="0"/>
              <w:marTop w:val="0"/>
              <w:marBottom w:val="0"/>
              <w:divBdr>
                <w:top w:val="none" w:sz="0" w:space="0" w:color="auto"/>
                <w:left w:val="none" w:sz="0" w:space="0" w:color="auto"/>
                <w:bottom w:val="none" w:sz="0" w:space="0" w:color="auto"/>
                <w:right w:val="none" w:sz="0" w:space="0" w:color="auto"/>
              </w:divBdr>
            </w:div>
          </w:divsChild>
        </w:div>
        <w:div w:id="2046447135">
          <w:marLeft w:val="0"/>
          <w:marRight w:val="0"/>
          <w:marTop w:val="0"/>
          <w:marBottom w:val="0"/>
          <w:divBdr>
            <w:top w:val="none" w:sz="0" w:space="0" w:color="auto"/>
            <w:left w:val="none" w:sz="0" w:space="0" w:color="auto"/>
            <w:bottom w:val="none" w:sz="0" w:space="0" w:color="auto"/>
            <w:right w:val="none" w:sz="0" w:space="0" w:color="auto"/>
          </w:divBdr>
          <w:divsChild>
            <w:div w:id="219635648">
              <w:marLeft w:val="0"/>
              <w:marRight w:val="0"/>
              <w:marTop w:val="0"/>
              <w:marBottom w:val="0"/>
              <w:divBdr>
                <w:top w:val="none" w:sz="0" w:space="0" w:color="auto"/>
                <w:left w:val="none" w:sz="0" w:space="0" w:color="auto"/>
                <w:bottom w:val="none" w:sz="0" w:space="0" w:color="auto"/>
                <w:right w:val="none" w:sz="0" w:space="0" w:color="auto"/>
              </w:divBdr>
            </w:div>
          </w:divsChild>
        </w:div>
        <w:div w:id="2058240496">
          <w:marLeft w:val="0"/>
          <w:marRight w:val="0"/>
          <w:marTop w:val="0"/>
          <w:marBottom w:val="0"/>
          <w:divBdr>
            <w:top w:val="none" w:sz="0" w:space="0" w:color="auto"/>
            <w:left w:val="none" w:sz="0" w:space="0" w:color="auto"/>
            <w:bottom w:val="none" w:sz="0" w:space="0" w:color="auto"/>
            <w:right w:val="none" w:sz="0" w:space="0" w:color="auto"/>
          </w:divBdr>
          <w:divsChild>
            <w:div w:id="1456752108">
              <w:marLeft w:val="0"/>
              <w:marRight w:val="0"/>
              <w:marTop w:val="0"/>
              <w:marBottom w:val="0"/>
              <w:divBdr>
                <w:top w:val="none" w:sz="0" w:space="0" w:color="auto"/>
                <w:left w:val="none" w:sz="0" w:space="0" w:color="auto"/>
                <w:bottom w:val="none" w:sz="0" w:space="0" w:color="auto"/>
                <w:right w:val="none" w:sz="0" w:space="0" w:color="auto"/>
              </w:divBdr>
            </w:div>
          </w:divsChild>
        </w:div>
        <w:div w:id="2075200386">
          <w:marLeft w:val="0"/>
          <w:marRight w:val="0"/>
          <w:marTop w:val="0"/>
          <w:marBottom w:val="0"/>
          <w:divBdr>
            <w:top w:val="none" w:sz="0" w:space="0" w:color="auto"/>
            <w:left w:val="none" w:sz="0" w:space="0" w:color="auto"/>
            <w:bottom w:val="none" w:sz="0" w:space="0" w:color="auto"/>
            <w:right w:val="none" w:sz="0" w:space="0" w:color="auto"/>
          </w:divBdr>
          <w:divsChild>
            <w:div w:id="348262905">
              <w:marLeft w:val="0"/>
              <w:marRight w:val="0"/>
              <w:marTop w:val="0"/>
              <w:marBottom w:val="0"/>
              <w:divBdr>
                <w:top w:val="none" w:sz="0" w:space="0" w:color="auto"/>
                <w:left w:val="none" w:sz="0" w:space="0" w:color="auto"/>
                <w:bottom w:val="none" w:sz="0" w:space="0" w:color="auto"/>
                <w:right w:val="none" w:sz="0" w:space="0" w:color="auto"/>
              </w:divBdr>
            </w:div>
          </w:divsChild>
        </w:div>
        <w:div w:id="2093041532">
          <w:marLeft w:val="0"/>
          <w:marRight w:val="0"/>
          <w:marTop w:val="0"/>
          <w:marBottom w:val="0"/>
          <w:divBdr>
            <w:top w:val="none" w:sz="0" w:space="0" w:color="auto"/>
            <w:left w:val="none" w:sz="0" w:space="0" w:color="auto"/>
            <w:bottom w:val="none" w:sz="0" w:space="0" w:color="auto"/>
            <w:right w:val="none" w:sz="0" w:space="0" w:color="auto"/>
          </w:divBdr>
        </w:div>
      </w:divsChild>
    </w:div>
    <w:div w:id="1870215158">
      <w:bodyDiv w:val="1"/>
      <w:marLeft w:val="0"/>
      <w:marRight w:val="0"/>
      <w:marTop w:val="0"/>
      <w:marBottom w:val="0"/>
      <w:divBdr>
        <w:top w:val="none" w:sz="0" w:space="0" w:color="auto"/>
        <w:left w:val="none" w:sz="0" w:space="0" w:color="auto"/>
        <w:bottom w:val="none" w:sz="0" w:space="0" w:color="auto"/>
        <w:right w:val="none" w:sz="0" w:space="0" w:color="auto"/>
      </w:divBdr>
    </w:div>
    <w:div w:id="1871840701">
      <w:bodyDiv w:val="1"/>
      <w:marLeft w:val="0"/>
      <w:marRight w:val="0"/>
      <w:marTop w:val="0"/>
      <w:marBottom w:val="0"/>
      <w:divBdr>
        <w:top w:val="none" w:sz="0" w:space="0" w:color="auto"/>
        <w:left w:val="none" w:sz="0" w:space="0" w:color="auto"/>
        <w:bottom w:val="none" w:sz="0" w:space="0" w:color="auto"/>
        <w:right w:val="none" w:sz="0" w:space="0" w:color="auto"/>
      </w:divBdr>
      <w:divsChild>
        <w:div w:id="229117729">
          <w:marLeft w:val="0"/>
          <w:marRight w:val="0"/>
          <w:marTop w:val="0"/>
          <w:marBottom w:val="0"/>
          <w:divBdr>
            <w:top w:val="none" w:sz="0" w:space="0" w:color="auto"/>
            <w:left w:val="none" w:sz="0" w:space="0" w:color="auto"/>
            <w:bottom w:val="none" w:sz="0" w:space="0" w:color="auto"/>
            <w:right w:val="none" w:sz="0" w:space="0" w:color="auto"/>
          </w:divBdr>
          <w:divsChild>
            <w:div w:id="431703158">
              <w:marLeft w:val="0"/>
              <w:marRight w:val="0"/>
              <w:marTop w:val="0"/>
              <w:marBottom w:val="0"/>
              <w:divBdr>
                <w:top w:val="none" w:sz="0" w:space="0" w:color="auto"/>
                <w:left w:val="none" w:sz="0" w:space="0" w:color="auto"/>
                <w:bottom w:val="none" w:sz="0" w:space="0" w:color="auto"/>
                <w:right w:val="none" w:sz="0" w:space="0" w:color="auto"/>
              </w:divBdr>
              <w:divsChild>
                <w:div w:id="607397394">
                  <w:marLeft w:val="0"/>
                  <w:marRight w:val="0"/>
                  <w:marTop w:val="0"/>
                  <w:marBottom w:val="0"/>
                  <w:divBdr>
                    <w:top w:val="none" w:sz="0" w:space="0" w:color="auto"/>
                    <w:left w:val="none" w:sz="0" w:space="0" w:color="auto"/>
                    <w:bottom w:val="none" w:sz="0" w:space="0" w:color="auto"/>
                    <w:right w:val="none" w:sz="0" w:space="0" w:color="auto"/>
                  </w:divBdr>
                  <w:divsChild>
                    <w:div w:id="252709986">
                      <w:marLeft w:val="0"/>
                      <w:marRight w:val="0"/>
                      <w:marTop w:val="0"/>
                      <w:marBottom w:val="0"/>
                      <w:divBdr>
                        <w:top w:val="none" w:sz="0" w:space="0" w:color="auto"/>
                        <w:left w:val="none" w:sz="0" w:space="0" w:color="auto"/>
                        <w:bottom w:val="none" w:sz="0" w:space="0" w:color="auto"/>
                        <w:right w:val="none" w:sz="0" w:space="0" w:color="auto"/>
                      </w:divBdr>
                      <w:divsChild>
                        <w:div w:id="412699317">
                          <w:marLeft w:val="0"/>
                          <w:marRight w:val="0"/>
                          <w:marTop w:val="0"/>
                          <w:marBottom w:val="0"/>
                          <w:divBdr>
                            <w:top w:val="none" w:sz="0" w:space="0" w:color="auto"/>
                            <w:left w:val="none" w:sz="0" w:space="0" w:color="auto"/>
                            <w:bottom w:val="none" w:sz="0" w:space="0" w:color="auto"/>
                            <w:right w:val="none" w:sz="0" w:space="0" w:color="auto"/>
                          </w:divBdr>
                        </w:div>
                        <w:div w:id="417600071">
                          <w:marLeft w:val="0"/>
                          <w:marRight w:val="0"/>
                          <w:marTop w:val="0"/>
                          <w:marBottom w:val="0"/>
                          <w:divBdr>
                            <w:top w:val="none" w:sz="0" w:space="0" w:color="auto"/>
                            <w:left w:val="none" w:sz="0" w:space="0" w:color="auto"/>
                            <w:bottom w:val="none" w:sz="0" w:space="0" w:color="auto"/>
                            <w:right w:val="none" w:sz="0" w:space="0" w:color="auto"/>
                          </w:divBdr>
                        </w:div>
                        <w:div w:id="749352550">
                          <w:marLeft w:val="0"/>
                          <w:marRight w:val="0"/>
                          <w:marTop w:val="0"/>
                          <w:marBottom w:val="0"/>
                          <w:divBdr>
                            <w:top w:val="none" w:sz="0" w:space="0" w:color="auto"/>
                            <w:left w:val="none" w:sz="0" w:space="0" w:color="auto"/>
                            <w:bottom w:val="none" w:sz="0" w:space="0" w:color="auto"/>
                            <w:right w:val="none" w:sz="0" w:space="0" w:color="auto"/>
                          </w:divBdr>
                        </w:div>
                        <w:div w:id="750004262">
                          <w:marLeft w:val="0"/>
                          <w:marRight w:val="0"/>
                          <w:marTop w:val="0"/>
                          <w:marBottom w:val="0"/>
                          <w:divBdr>
                            <w:top w:val="none" w:sz="0" w:space="0" w:color="auto"/>
                            <w:left w:val="none" w:sz="0" w:space="0" w:color="auto"/>
                            <w:bottom w:val="none" w:sz="0" w:space="0" w:color="auto"/>
                            <w:right w:val="none" w:sz="0" w:space="0" w:color="auto"/>
                          </w:divBdr>
                        </w:div>
                        <w:div w:id="830174813">
                          <w:marLeft w:val="0"/>
                          <w:marRight w:val="0"/>
                          <w:marTop w:val="0"/>
                          <w:marBottom w:val="0"/>
                          <w:divBdr>
                            <w:top w:val="none" w:sz="0" w:space="0" w:color="auto"/>
                            <w:left w:val="none" w:sz="0" w:space="0" w:color="auto"/>
                            <w:bottom w:val="none" w:sz="0" w:space="0" w:color="auto"/>
                            <w:right w:val="none" w:sz="0" w:space="0" w:color="auto"/>
                          </w:divBdr>
                        </w:div>
                        <w:div w:id="1063482939">
                          <w:marLeft w:val="0"/>
                          <w:marRight w:val="0"/>
                          <w:marTop w:val="0"/>
                          <w:marBottom w:val="0"/>
                          <w:divBdr>
                            <w:top w:val="none" w:sz="0" w:space="0" w:color="auto"/>
                            <w:left w:val="none" w:sz="0" w:space="0" w:color="auto"/>
                            <w:bottom w:val="none" w:sz="0" w:space="0" w:color="auto"/>
                            <w:right w:val="none" w:sz="0" w:space="0" w:color="auto"/>
                          </w:divBdr>
                        </w:div>
                        <w:div w:id="1169826587">
                          <w:marLeft w:val="0"/>
                          <w:marRight w:val="0"/>
                          <w:marTop w:val="0"/>
                          <w:marBottom w:val="0"/>
                          <w:divBdr>
                            <w:top w:val="none" w:sz="0" w:space="0" w:color="auto"/>
                            <w:left w:val="none" w:sz="0" w:space="0" w:color="auto"/>
                            <w:bottom w:val="none" w:sz="0" w:space="0" w:color="auto"/>
                            <w:right w:val="none" w:sz="0" w:space="0" w:color="auto"/>
                          </w:divBdr>
                        </w:div>
                        <w:div w:id="1196776869">
                          <w:marLeft w:val="0"/>
                          <w:marRight w:val="0"/>
                          <w:marTop w:val="0"/>
                          <w:marBottom w:val="0"/>
                          <w:divBdr>
                            <w:top w:val="none" w:sz="0" w:space="0" w:color="auto"/>
                            <w:left w:val="none" w:sz="0" w:space="0" w:color="auto"/>
                            <w:bottom w:val="none" w:sz="0" w:space="0" w:color="auto"/>
                            <w:right w:val="none" w:sz="0" w:space="0" w:color="auto"/>
                          </w:divBdr>
                        </w:div>
                        <w:div w:id="1283225914">
                          <w:marLeft w:val="0"/>
                          <w:marRight w:val="0"/>
                          <w:marTop w:val="0"/>
                          <w:marBottom w:val="0"/>
                          <w:divBdr>
                            <w:top w:val="none" w:sz="0" w:space="0" w:color="auto"/>
                            <w:left w:val="none" w:sz="0" w:space="0" w:color="auto"/>
                            <w:bottom w:val="none" w:sz="0" w:space="0" w:color="auto"/>
                            <w:right w:val="none" w:sz="0" w:space="0" w:color="auto"/>
                          </w:divBdr>
                        </w:div>
                        <w:div w:id="1365181068">
                          <w:marLeft w:val="0"/>
                          <w:marRight w:val="0"/>
                          <w:marTop w:val="0"/>
                          <w:marBottom w:val="0"/>
                          <w:divBdr>
                            <w:top w:val="none" w:sz="0" w:space="0" w:color="auto"/>
                            <w:left w:val="none" w:sz="0" w:space="0" w:color="auto"/>
                            <w:bottom w:val="none" w:sz="0" w:space="0" w:color="auto"/>
                            <w:right w:val="none" w:sz="0" w:space="0" w:color="auto"/>
                          </w:divBdr>
                        </w:div>
                        <w:div w:id="1456875406">
                          <w:marLeft w:val="0"/>
                          <w:marRight w:val="0"/>
                          <w:marTop w:val="0"/>
                          <w:marBottom w:val="0"/>
                          <w:divBdr>
                            <w:top w:val="none" w:sz="0" w:space="0" w:color="auto"/>
                            <w:left w:val="none" w:sz="0" w:space="0" w:color="auto"/>
                            <w:bottom w:val="none" w:sz="0" w:space="0" w:color="auto"/>
                            <w:right w:val="none" w:sz="0" w:space="0" w:color="auto"/>
                          </w:divBdr>
                        </w:div>
                        <w:div w:id="1910773783">
                          <w:marLeft w:val="0"/>
                          <w:marRight w:val="0"/>
                          <w:marTop w:val="0"/>
                          <w:marBottom w:val="0"/>
                          <w:divBdr>
                            <w:top w:val="none" w:sz="0" w:space="0" w:color="auto"/>
                            <w:left w:val="none" w:sz="0" w:space="0" w:color="auto"/>
                            <w:bottom w:val="none" w:sz="0" w:space="0" w:color="auto"/>
                            <w:right w:val="none" w:sz="0" w:space="0" w:color="auto"/>
                          </w:divBdr>
                        </w:div>
                        <w:div w:id="207542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109692">
      <w:bodyDiv w:val="1"/>
      <w:marLeft w:val="0"/>
      <w:marRight w:val="0"/>
      <w:marTop w:val="0"/>
      <w:marBottom w:val="0"/>
      <w:divBdr>
        <w:top w:val="none" w:sz="0" w:space="0" w:color="auto"/>
        <w:left w:val="none" w:sz="0" w:space="0" w:color="auto"/>
        <w:bottom w:val="none" w:sz="0" w:space="0" w:color="auto"/>
        <w:right w:val="none" w:sz="0" w:space="0" w:color="auto"/>
      </w:divBdr>
      <w:divsChild>
        <w:div w:id="1642299140">
          <w:marLeft w:val="0"/>
          <w:marRight w:val="0"/>
          <w:marTop w:val="0"/>
          <w:marBottom w:val="0"/>
          <w:divBdr>
            <w:top w:val="none" w:sz="0" w:space="0" w:color="auto"/>
            <w:left w:val="none" w:sz="0" w:space="0" w:color="auto"/>
            <w:bottom w:val="none" w:sz="0" w:space="0" w:color="auto"/>
            <w:right w:val="none" w:sz="0" w:space="0" w:color="auto"/>
          </w:divBdr>
        </w:div>
        <w:div w:id="2049795923">
          <w:marLeft w:val="0"/>
          <w:marRight w:val="0"/>
          <w:marTop w:val="0"/>
          <w:marBottom w:val="0"/>
          <w:divBdr>
            <w:top w:val="none" w:sz="0" w:space="0" w:color="auto"/>
            <w:left w:val="none" w:sz="0" w:space="0" w:color="auto"/>
            <w:bottom w:val="none" w:sz="0" w:space="0" w:color="auto"/>
            <w:right w:val="none" w:sz="0" w:space="0" w:color="auto"/>
          </w:divBdr>
        </w:div>
        <w:div w:id="2052463217">
          <w:marLeft w:val="0"/>
          <w:marRight w:val="0"/>
          <w:marTop w:val="0"/>
          <w:marBottom w:val="0"/>
          <w:divBdr>
            <w:top w:val="none" w:sz="0" w:space="0" w:color="auto"/>
            <w:left w:val="none" w:sz="0" w:space="0" w:color="auto"/>
            <w:bottom w:val="none" w:sz="0" w:space="0" w:color="auto"/>
            <w:right w:val="none" w:sz="0" w:space="0" w:color="auto"/>
          </w:divBdr>
        </w:div>
      </w:divsChild>
    </w:div>
    <w:div w:id="1874343023">
      <w:bodyDiv w:val="1"/>
      <w:marLeft w:val="0"/>
      <w:marRight w:val="0"/>
      <w:marTop w:val="0"/>
      <w:marBottom w:val="0"/>
      <w:divBdr>
        <w:top w:val="none" w:sz="0" w:space="0" w:color="auto"/>
        <w:left w:val="none" w:sz="0" w:space="0" w:color="auto"/>
        <w:bottom w:val="none" w:sz="0" w:space="0" w:color="auto"/>
        <w:right w:val="none" w:sz="0" w:space="0" w:color="auto"/>
      </w:divBdr>
      <w:divsChild>
        <w:div w:id="643579514">
          <w:marLeft w:val="0"/>
          <w:marRight w:val="0"/>
          <w:marTop w:val="0"/>
          <w:marBottom w:val="0"/>
          <w:divBdr>
            <w:top w:val="none" w:sz="0" w:space="0" w:color="auto"/>
            <w:left w:val="none" w:sz="0" w:space="0" w:color="auto"/>
            <w:bottom w:val="none" w:sz="0" w:space="0" w:color="auto"/>
            <w:right w:val="none" w:sz="0" w:space="0" w:color="auto"/>
          </w:divBdr>
          <w:divsChild>
            <w:div w:id="105998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539237">
      <w:bodyDiv w:val="1"/>
      <w:marLeft w:val="0"/>
      <w:marRight w:val="0"/>
      <w:marTop w:val="0"/>
      <w:marBottom w:val="0"/>
      <w:divBdr>
        <w:top w:val="none" w:sz="0" w:space="0" w:color="auto"/>
        <w:left w:val="none" w:sz="0" w:space="0" w:color="auto"/>
        <w:bottom w:val="none" w:sz="0" w:space="0" w:color="auto"/>
        <w:right w:val="none" w:sz="0" w:space="0" w:color="auto"/>
      </w:divBdr>
      <w:divsChild>
        <w:div w:id="1576893251">
          <w:marLeft w:val="0"/>
          <w:marRight w:val="0"/>
          <w:marTop w:val="0"/>
          <w:marBottom w:val="0"/>
          <w:divBdr>
            <w:top w:val="none" w:sz="0" w:space="0" w:color="auto"/>
            <w:left w:val="none" w:sz="0" w:space="0" w:color="auto"/>
            <w:bottom w:val="none" w:sz="0" w:space="0" w:color="auto"/>
            <w:right w:val="none" w:sz="0" w:space="0" w:color="auto"/>
          </w:divBdr>
          <w:divsChild>
            <w:div w:id="716051717">
              <w:marLeft w:val="0"/>
              <w:marRight w:val="0"/>
              <w:marTop w:val="0"/>
              <w:marBottom w:val="0"/>
              <w:divBdr>
                <w:top w:val="none" w:sz="0" w:space="0" w:color="auto"/>
                <w:left w:val="none" w:sz="0" w:space="0" w:color="auto"/>
                <w:bottom w:val="none" w:sz="0" w:space="0" w:color="auto"/>
                <w:right w:val="none" w:sz="0" w:space="0" w:color="auto"/>
              </w:divBdr>
              <w:divsChild>
                <w:div w:id="1744831259">
                  <w:marLeft w:val="0"/>
                  <w:marRight w:val="0"/>
                  <w:marTop w:val="0"/>
                  <w:marBottom w:val="0"/>
                  <w:divBdr>
                    <w:top w:val="none" w:sz="0" w:space="0" w:color="auto"/>
                    <w:left w:val="none" w:sz="0" w:space="0" w:color="auto"/>
                    <w:bottom w:val="none" w:sz="0" w:space="0" w:color="auto"/>
                    <w:right w:val="none" w:sz="0" w:space="0" w:color="auto"/>
                  </w:divBdr>
                  <w:divsChild>
                    <w:div w:id="1036932875">
                      <w:marLeft w:val="0"/>
                      <w:marRight w:val="0"/>
                      <w:marTop w:val="0"/>
                      <w:marBottom w:val="0"/>
                      <w:divBdr>
                        <w:top w:val="none" w:sz="0" w:space="0" w:color="auto"/>
                        <w:left w:val="none" w:sz="0" w:space="0" w:color="auto"/>
                        <w:bottom w:val="none" w:sz="0" w:space="0" w:color="auto"/>
                        <w:right w:val="none" w:sz="0" w:space="0" w:color="auto"/>
                      </w:divBdr>
                      <w:divsChild>
                        <w:div w:id="78736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993974">
      <w:bodyDiv w:val="1"/>
      <w:marLeft w:val="0"/>
      <w:marRight w:val="0"/>
      <w:marTop w:val="0"/>
      <w:marBottom w:val="0"/>
      <w:divBdr>
        <w:top w:val="none" w:sz="0" w:space="0" w:color="auto"/>
        <w:left w:val="none" w:sz="0" w:space="0" w:color="auto"/>
        <w:bottom w:val="none" w:sz="0" w:space="0" w:color="auto"/>
        <w:right w:val="none" w:sz="0" w:space="0" w:color="auto"/>
      </w:divBdr>
      <w:divsChild>
        <w:div w:id="1195583580">
          <w:marLeft w:val="0"/>
          <w:marRight w:val="0"/>
          <w:marTop w:val="0"/>
          <w:marBottom w:val="0"/>
          <w:divBdr>
            <w:top w:val="none" w:sz="0" w:space="0" w:color="auto"/>
            <w:left w:val="none" w:sz="0" w:space="0" w:color="auto"/>
            <w:bottom w:val="none" w:sz="0" w:space="0" w:color="auto"/>
            <w:right w:val="none" w:sz="0" w:space="0" w:color="auto"/>
          </w:divBdr>
        </w:div>
      </w:divsChild>
    </w:div>
    <w:div w:id="1876775374">
      <w:bodyDiv w:val="1"/>
      <w:marLeft w:val="0"/>
      <w:marRight w:val="0"/>
      <w:marTop w:val="0"/>
      <w:marBottom w:val="0"/>
      <w:divBdr>
        <w:top w:val="none" w:sz="0" w:space="0" w:color="auto"/>
        <w:left w:val="none" w:sz="0" w:space="0" w:color="auto"/>
        <w:bottom w:val="none" w:sz="0" w:space="0" w:color="auto"/>
        <w:right w:val="none" w:sz="0" w:space="0" w:color="auto"/>
      </w:divBdr>
    </w:div>
    <w:div w:id="1877890694">
      <w:bodyDiv w:val="1"/>
      <w:marLeft w:val="0"/>
      <w:marRight w:val="0"/>
      <w:marTop w:val="0"/>
      <w:marBottom w:val="0"/>
      <w:divBdr>
        <w:top w:val="none" w:sz="0" w:space="0" w:color="auto"/>
        <w:left w:val="none" w:sz="0" w:space="0" w:color="auto"/>
        <w:bottom w:val="none" w:sz="0" w:space="0" w:color="auto"/>
        <w:right w:val="none" w:sz="0" w:space="0" w:color="auto"/>
      </w:divBdr>
      <w:divsChild>
        <w:div w:id="1208831932">
          <w:marLeft w:val="0"/>
          <w:marRight w:val="0"/>
          <w:marTop w:val="0"/>
          <w:marBottom w:val="0"/>
          <w:divBdr>
            <w:top w:val="none" w:sz="0" w:space="0" w:color="auto"/>
            <w:left w:val="none" w:sz="0" w:space="0" w:color="auto"/>
            <w:bottom w:val="none" w:sz="0" w:space="0" w:color="auto"/>
            <w:right w:val="none" w:sz="0" w:space="0" w:color="auto"/>
          </w:divBdr>
          <w:divsChild>
            <w:div w:id="1271426441">
              <w:marLeft w:val="0"/>
              <w:marRight w:val="0"/>
              <w:marTop w:val="0"/>
              <w:marBottom w:val="0"/>
              <w:divBdr>
                <w:top w:val="none" w:sz="0" w:space="0" w:color="auto"/>
                <w:left w:val="none" w:sz="0" w:space="0" w:color="auto"/>
                <w:bottom w:val="none" w:sz="0" w:space="0" w:color="auto"/>
                <w:right w:val="none" w:sz="0" w:space="0" w:color="auto"/>
              </w:divBdr>
              <w:divsChild>
                <w:div w:id="29186106">
                  <w:marLeft w:val="0"/>
                  <w:marRight w:val="0"/>
                  <w:marTop w:val="0"/>
                  <w:marBottom w:val="0"/>
                  <w:divBdr>
                    <w:top w:val="none" w:sz="0" w:space="0" w:color="auto"/>
                    <w:left w:val="none" w:sz="0" w:space="0" w:color="auto"/>
                    <w:bottom w:val="none" w:sz="0" w:space="0" w:color="auto"/>
                    <w:right w:val="none" w:sz="0" w:space="0" w:color="auto"/>
                  </w:divBdr>
                  <w:divsChild>
                    <w:div w:id="141121665">
                      <w:marLeft w:val="0"/>
                      <w:marRight w:val="0"/>
                      <w:marTop w:val="0"/>
                      <w:marBottom w:val="0"/>
                      <w:divBdr>
                        <w:top w:val="none" w:sz="0" w:space="0" w:color="auto"/>
                        <w:left w:val="none" w:sz="0" w:space="0" w:color="auto"/>
                        <w:bottom w:val="none" w:sz="0" w:space="0" w:color="auto"/>
                        <w:right w:val="none" w:sz="0" w:space="0" w:color="auto"/>
                      </w:divBdr>
                      <w:divsChild>
                        <w:div w:id="464398586">
                          <w:marLeft w:val="0"/>
                          <w:marRight w:val="0"/>
                          <w:marTop w:val="0"/>
                          <w:marBottom w:val="0"/>
                          <w:divBdr>
                            <w:top w:val="none" w:sz="0" w:space="0" w:color="auto"/>
                            <w:left w:val="none" w:sz="0" w:space="0" w:color="auto"/>
                            <w:bottom w:val="none" w:sz="0" w:space="0" w:color="auto"/>
                            <w:right w:val="none" w:sz="0" w:space="0" w:color="auto"/>
                          </w:divBdr>
                          <w:divsChild>
                            <w:div w:id="130487798">
                              <w:marLeft w:val="0"/>
                              <w:marRight w:val="0"/>
                              <w:marTop w:val="0"/>
                              <w:marBottom w:val="0"/>
                              <w:divBdr>
                                <w:top w:val="none" w:sz="0" w:space="0" w:color="auto"/>
                                <w:left w:val="none" w:sz="0" w:space="0" w:color="auto"/>
                                <w:bottom w:val="none" w:sz="0" w:space="0" w:color="auto"/>
                                <w:right w:val="none" w:sz="0" w:space="0" w:color="auto"/>
                              </w:divBdr>
                              <w:divsChild>
                                <w:div w:id="1999650053">
                                  <w:marLeft w:val="0"/>
                                  <w:marRight w:val="0"/>
                                  <w:marTop w:val="0"/>
                                  <w:marBottom w:val="0"/>
                                  <w:divBdr>
                                    <w:top w:val="none" w:sz="0" w:space="0" w:color="auto"/>
                                    <w:left w:val="none" w:sz="0" w:space="0" w:color="auto"/>
                                    <w:bottom w:val="none" w:sz="0" w:space="0" w:color="auto"/>
                                    <w:right w:val="none" w:sz="0" w:space="0" w:color="auto"/>
                                  </w:divBdr>
                                  <w:divsChild>
                                    <w:div w:id="478035555">
                                      <w:marLeft w:val="0"/>
                                      <w:marRight w:val="0"/>
                                      <w:marTop w:val="0"/>
                                      <w:marBottom w:val="0"/>
                                      <w:divBdr>
                                        <w:top w:val="none" w:sz="0" w:space="0" w:color="auto"/>
                                        <w:left w:val="none" w:sz="0" w:space="0" w:color="auto"/>
                                        <w:bottom w:val="none" w:sz="0" w:space="0" w:color="auto"/>
                                        <w:right w:val="none" w:sz="0" w:space="0" w:color="auto"/>
                                      </w:divBdr>
                                    </w:div>
                                    <w:div w:id="1909992441">
                                      <w:marLeft w:val="0"/>
                                      <w:marRight w:val="0"/>
                                      <w:marTop w:val="0"/>
                                      <w:marBottom w:val="0"/>
                                      <w:divBdr>
                                        <w:top w:val="none" w:sz="0" w:space="0" w:color="auto"/>
                                        <w:left w:val="none" w:sz="0" w:space="0" w:color="auto"/>
                                        <w:bottom w:val="none" w:sz="0" w:space="0" w:color="auto"/>
                                        <w:right w:val="none" w:sz="0" w:space="0" w:color="auto"/>
                                      </w:divBdr>
                                    </w:div>
                                    <w:div w:id="109128289">
                                      <w:marLeft w:val="0"/>
                                      <w:marRight w:val="0"/>
                                      <w:marTop w:val="0"/>
                                      <w:marBottom w:val="0"/>
                                      <w:divBdr>
                                        <w:top w:val="none" w:sz="0" w:space="0" w:color="auto"/>
                                        <w:left w:val="none" w:sz="0" w:space="0" w:color="auto"/>
                                        <w:bottom w:val="none" w:sz="0" w:space="0" w:color="auto"/>
                                        <w:right w:val="none" w:sz="0" w:space="0" w:color="auto"/>
                                      </w:divBdr>
                                    </w:div>
                                    <w:div w:id="2087796186">
                                      <w:marLeft w:val="0"/>
                                      <w:marRight w:val="0"/>
                                      <w:marTop w:val="0"/>
                                      <w:marBottom w:val="0"/>
                                      <w:divBdr>
                                        <w:top w:val="none" w:sz="0" w:space="0" w:color="auto"/>
                                        <w:left w:val="none" w:sz="0" w:space="0" w:color="auto"/>
                                        <w:bottom w:val="none" w:sz="0" w:space="0" w:color="auto"/>
                                        <w:right w:val="none" w:sz="0" w:space="0" w:color="auto"/>
                                      </w:divBdr>
                                      <w:divsChild>
                                        <w:div w:id="1521242437">
                                          <w:marLeft w:val="0"/>
                                          <w:marRight w:val="0"/>
                                          <w:marTop w:val="0"/>
                                          <w:marBottom w:val="0"/>
                                          <w:divBdr>
                                            <w:top w:val="none" w:sz="0" w:space="0" w:color="auto"/>
                                            <w:left w:val="none" w:sz="0" w:space="0" w:color="auto"/>
                                            <w:bottom w:val="none" w:sz="0" w:space="0" w:color="auto"/>
                                            <w:right w:val="none" w:sz="0" w:space="0" w:color="auto"/>
                                          </w:divBdr>
                                        </w:div>
                                        <w:div w:id="1721517070">
                                          <w:marLeft w:val="0"/>
                                          <w:marRight w:val="0"/>
                                          <w:marTop w:val="0"/>
                                          <w:marBottom w:val="0"/>
                                          <w:divBdr>
                                            <w:top w:val="none" w:sz="0" w:space="0" w:color="auto"/>
                                            <w:left w:val="none" w:sz="0" w:space="0" w:color="auto"/>
                                            <w:bottom w:val="none" w:sz="0" w:space="0" w:color="auto"/>
                                            <w:right w:val="none" w:sz="0" w:space="0" w:color="auto"/>
                                          </w:divBdr>
                                        </w:div>
                                      </w:divsChild>
                                    </w:div>
                                    <w:div w:id="1770350735">
                                      <w:marLeft w:val="0"/>
                                      <w:marRight w:val="0"/>
                                      <w:marTop w:val="0"/>
                                      <w:marBottom w:val="0"/>
                                      <w:divBdr>
                                        <w:top w:val="none" w:sz="0" w:space="0" w:color="auto"/>
                                        <w:left w:val="none" w:sz="0" w:space="0" w:color="auto"/>
                                        <w:bottom w:val="none" w:sz="0" w:space="0" w:color="auto"/>
                                        <w:right w:val="none" w:sz="0" w:space="0" w:color="auto"/>
                                      </w:divBdr>
                                    </w:div>
                                    <w:div w:id="1876232039">
                                      <w:marLeft w:val="0"/>
                                      <w:marRight w:val="0"/>
                                      <w:marTop w:val="0"/>
                                      <w:marBottom w:val="0"/>
                                      <w:divBdr>
                                        <w:top w:val="none" w:sz="0" w:space="0" w:color="auto"/>
                                        <w:left w:val="none" w:sz="0" w:space="0" w:color="auto"/>
                                        <w:bottom w:val="none" w:sz="0" w:space="0" w:color="auto"/>
                                        <w:right w:val="none" w:sz="0" w:space="0" w:color="auto"/>
                                      </w:divBdr>
                                    </w:div>
                                    <w:div w:id="47144357">
                                      <w:marLeft w:val="0"/>
                                      <w:marRight w:val="0"/>
                                      <w:marTop w:val="0"/>
                                      <w:marBottom w:val="0"/>
                                      <w:divBdr>
                                        <w:top w:val="none" w:sz="0" w:space="0" w:color="auto"/>
                                        <w:left w:val="none" w:sz="0" w:space="0" w:color="auto"/>
                                        <w:bottom w:val="none" w:sz="0" w:space="0" w:color="auto"/>
                                        <w:right w:val="none" w:sz="0" w:space="0" w:color="auto"/>
                                      </w:divBdr>
                                    </w:div>
                                    <w:div w:id="850526641">
                                      <w:marLeft w:val="0"/>
                                      <w:marRight w:val="0"/>
                                      <w:marTop w:val="0"/>
                                      <w:marBottom w:val="0"/>
                                      <w:divBdr>
                                        <w:top w:val="none" w:sz="0" w:space="0" w:color="auto"/>
                                        <w:left w:val="none" w:sz="0" w:space="0" w:color="auto"/>
                                        <w:bottom w:val="none" w:sz="0" w:space="0" w:color="auto"/>
                                        <w:right w:val="none" w:sz="0" w:space="0" w:color="auto"/>
                                      </w:divBdr>
                                    </w:div>
                                    <w:div w:id="2093234829">
                                      <w:marLeft w:val="0"/>
                                      <w:marRight w:val="0"/>
                                      <w:marTop w:val="0"/>
                                      <w:marBottom w:val="0"/>
                                      <w:divBdr>
                                        <w:top w:val="none" w:sz="0" w:space="0" w:color="auto"/>
                                        <w:left w:val="none" w:sz="0" w:space="0" w:color="auto"/>
                                        <w:bottom w:val="none" w:sz="0" w:space="0" w:color="auto"/>
                                        <w:right w:val="none" w:sz="0" w:space="0" w:color="auto"/>
                                      </w:divBdr>
                                    </w:div>
                                    <w:div w:id="226961975">
                                      <w:marLeft w:val="0"/>
                                      <w:marRight w:val="0"/>
                                      <w:marTop w:val="0"/>
                                      <w:marBottom w:val="0"/>
                                      <w:divBdr>
                                        <w:top w:val="none" w:sz="0" w:space="0" w:color="auto"/>
                                        <w:left w:val="none" w:sz="0" w:space="0" w:color="auto"/>
                                        <w:bottom w:val="none" w:sz="0" w:space="0" w:color="auto"/>
                                        <w:right w:val="none" w:sz="0" w:space="0" w:color="auto"/>
                                      </w:divBdr>
                                      <w:divsChild>
                                        <w:div w:id="1080911944">
                                          <w:marLeft w:val="0"/>
                                          <w:marRight w:val="0"/>
                                          <w:marTop w:val="0"/>
                                          <w:marBottom w:val="0"/>
                                          <w:divBdr>
                                            <w:top w:val="none" w:sz="0" w:space="0" w:color="auto"/>
                                            <w:left w:val="none" w:sz="0" w:space="0" w:color="auto"/>
                                            <w:bottom w:val="none" w:sz="0" w:space="0" w:color="auto"/>
                                            <w:right w:val="none" w:sz="0" w:space="0" w:color="auto"/>
                                          </w:divBdr>
                                        </w:div>
                                        <w:div w:id="1249582446">
                                          <w:marLeft w:val="0"/>
                                          <w:marRight w:val="0"/>
                                          <w:marTop w:val="0"/>
                                          <w:marBottom w:val="0"/>
                                          <w:divBdr>
                                            <w:top w:val="none" w:sz="0" w:space="0" w:color="auto"/>
                                            <w:left w:val="none" w:sz="0" w:space="0" w:color="auto"/>
                                            <w:bottom w:val="none" w:sz="0" w:space="0" w:color="auto"/>
                                            <w:right w:val="none" w:sz="0" w:space="0" w:color="auto"/>
                                          </w:divBdr>
                                        </w:div>
                                      </w:divsChild>
                                    </w:div>
                                    <w:div w:id="648169494">
                                      <w:marLeft w:val="0"/>
                                      <w:marRight w:val="0"/>
                                      <w:marTop w:val="0"/>
                                      <w:marBottom w:val="0"/>
                                      <w:divBdr>
                                        <w:top w:val="none" w:sz="0" w:space="0" w:color="auto"/>
                                        <w:left w:val="none" w:sz="0" w:space="0" w:color="auto"/>
                                        <w:bottom w:val="none" w:sz="0" w:space="0" w:color="auto"/>
                                        <w:right w:val="none" w:sz="0" w:space="0" w:color="auto"/>
                                      </w:divBdr>
                                    </w:div>
                                    <w:div w:id="2122262113">
                                      <w:marLeft w:val="0"/>
                                      <w:marRight w:val="0"/>
                                      <w:marTop w:val="0"/>
                                      <w:marBottom w:val="0"/>
                                      <w:divBdr>
                                        <w:top w:val="none" w:sz="0" w:space="0" w:color="auto"/>
                                        <w:left w:val="none" w:sz="0" w:space="0" w:color="auto"/>
                                        <w:bottom w:val="none" w:sz="0" w:space="0" w:color="auto"/>
                                        <w:right w:val="none" w:sz="0" w:space="0" w:color="auto"/>
                                      </w:divBdr>
                                    </w:div>
                                    <w:div w:id="2030639118">
                                      <w:marLeft w:val="0"/>
                                      <w:marRight w:val="0"/>
                                      <w:marTop w:val="0"/>
                                      <w:marBottom w:val="0"/>
                                      <w:divBdr>
                                        <w:top w:val="none" w:sz="0" w:space="0" w:color="auto"/>
                                        <w:left w:val="none" w:sz="0" w:space="0" w:color="auto"/>
                                        <w:bottom w:val="none" w:sz="0" w:space="0" w:color="auto"/>
                                        <w:right w:val="none" w:sz="0" w:space="0" w:color="auto"/>
                                      </w:divBdr>
                                    </w:div>
                                    <w:div w:id="1309899562">
                                      <w:marLeft w:val="0"/>
                                      <w:marRight w:val="0"/>
                                      <w:marTop w:val="0"/>
                                      <w:marBottom w:val="0"/>
                                      <w:divBdr>
                                        <w:top w:val="none" w:sz="0" w:space="0" w:color="auto"/>
                                        <w:left w:val="none" w:sz="0" w:space="0" w:color="auto"/>
                                        <w:bottom w:val="none" w:sz="0" w:space="0" w:color="auto"/>
                                        <w:right w:val="none" w:sz="0" w:space="0" w:color="auto"/>
                                      </w:divBdr>
                                    </w:div>
                                    <w:div w:id="781418310">
                                      <w:marLeft w:val="0"/>
                                      <w:marRight w:val="0"/>
                                      <w:marTop w:val="0"/>
                                      <w:marBottom w:val="0"/>
                                      <w:divBdr>
                                        <w:top w:val="none" w:sz="0" w:space="0" w:color="auto"/>
                                        <w:left w:val="none" w:sz="0" w:space="0" w:color="auto"/>
                                        <w:bottom w:val="none" w:sz="0" w:space="0" w:color="auto"/>
                                        <w:right w:val="none" w:sz="0" w:space="0" w:color="auto"/>
                                      </w:divBdr>
                                    </w:div>
                                    <w:div w:id="923033726">
                                      <w:marLeft w:val="0"/>
                                      <w:marRight w:val="0"/>
                                      <w:marTop w:val="0"/>
                                      <w:marBottom w:val="0"/>
                                      <w:divBdr>
                                        <w:top w:val="none" w:sz="0" w:space="0" w:color="auto"/>
                                        <w:left w:val="none" w:sz="0" w:space="0" w:color="auto"/>
                                        <w:bottom w:val="none" w:sz="0" w:space="0" w:color="auto"/>
                                        <w:right w:val="none" w:sz="0" w:space="0" w:color="auto"/>
                                      </w:divBdr>
                                      <w:divsChild>
                                        <w:div w:id="1563446112">
                                          <w:marLeft w:val="0"/>
                                          <w:marRight w:val="0"/>
                                          <w:marTop w:val="0"/>
                                          <w:marBottom w:val="0"/>
                                          <w:divBdr>
                                            <w:top w:val="none" w:sz="0" w:space="0" w:color="auto"/>
                                            <w:left w:val="none" w:sz="0" w:space="0" w:color="auto"/>
                                            <w:bottom w:val="none" w:sz="0" w:space="0" w:color="auto"/>
                                            <w:right w:val="none" w:sz="0" w:space="0" w:color="auto"/>
                                          </w:divBdr>
                                        </w:div>
                                        <w:div w:id="1311666639">
                                          <w:marLeft w:val="0"/>
                                          <w:marRight w:val="0"/>
                                          <w:marTop w:val="0"/>
                                          <w:marBottom w:val="0"/>
                                          <w:divBdr>
                                            <w:top w:val="none" w:sz="0" w:space="0" w:color="auto"/>
                                            <w:left w:val="none" w:sz="0" w:space="0" w:color="auto"/>
                                            <w:bottom w:val="none" w:sz="0" w:space="0" w:color="auto"/>
                                            <w:right w:val="none" w:sz="0" w:space="0" w:color="auto"/>
                                          </w:divBdr>
                                        </w:div>
                                      </w:divsChild>
                                    </w:div>
                                    <w:div w:id="1425758548">
                                      <w:marLeft w:val="0"/>
                                      <w:marRight w:val="0"/>
                                      <w:marTop w:val="0"/>
                                      <w:marBottom w:val="0"/>
                                      <w:divBdr>
                                        <w:top w:val="none" w:sz="0" w:space="0" w:color="auto"/>
                                        <w:left w:val="none" w:sz="0" w:space="0" w:color="auto"/>
                                        <w:bottom w:val="none" w:sz="0" w:space="0" w:color="auto"/>
                                        <w:right w:val="none" w:sz="0" w:space="0" w:color="auto"/>
                                      </w:divBdr>
                                    </w:div>
                                    <w:div w:id="256595241">
                                      <w:marLeft w:val="0"/>
                                      <w:marRight w:val="0"/>
                                      <w:marTop w:val="0"/>
                                      <w:marBottom w:val="0"/>
                                      <w:divBdr>
                                        <w:top w:val="none" w:sz="0" w:space="0" w:color="auto"/>
                                        <w:left w:val="none" w:sz="0" w:space="0" w:color="auto"/>
                                        <w:bottom w:val="none" w:sz="0" w:space="0" w:color="auto"/>
                                        <w:right w:val="none" w:sz="0" w:space="0" w:color="auto"/>
                                      </w:divBdr>
                                    </w:div>
                                    <w:div w:id="662440033">
                                      <w:marLeft w:val="0"/>
                                      <w:marRight w:val="0"/>
                                      <w:marTop w:val="0"/>
                                      <w:marBottom w:val="0"/>
                                      <w:divBdr>
                                        <w:top w:val="none" w:sz="0" w:space="0" w:color="auto"/>
                                        <w:left w:val="none" w:sz="0" w:space="0" w:color="auto"/>
                                        <w:bottom w:val="none" w:sz="0" w:space="0" w:color="auto"/>
                                        <w:right w:val="none" w:sz="0" w:space="0" w:color="auto"/>
                                      </w:divBdr>
                                    </w:div>
                                    <w:div w:id="131798846">
                                      <w:marLeft w:val="0"/>
                                      <w:marRight w:val="0"/>
                                      <w:marTop w:val="0"/>
                                      <w:marBottom w:val="0"/>
                                      <w:divBdr>
                                        <w:top w:val="none" w:sz="0" w:space="0" w:color="auto"/>
                                        <w:left w:val="none" w:sz="0" w:space="0" w:color="auto"/>
                                        <w:bottom w:val="none" w:sz="0" w:space="0" w:color="auto"/>
                                        <w:right w:val="none" w:sz="0" w:space="0" w:color="auto"/>
                                      </w:divBdr>
                                    </w:div>
                                    <w:div w:id="806240449">
                                      <w:marLeft w:val="0"/>
                                      <w:marRight w:val="0"/>
                                      <w:marTop w:val="0"/>
                                      <w:marBottom w:val="0"/>
                                      <w:divBdr>
                                        <w:top w:val="none" w:sz="0" w:space="0" w:color="auto"/>
                                        <w:left w:val="none" w:sz="0" w:space="0" w:color="auto"/>
                                        <w:bottom w:val="none" w:sz="0" w:space="0" w:color="auto"/>
                                        <w:right w:val="none" w:sz="0" w:space="0" w:color="auto"/>
                                      </w:divBdr>
                                    </w:div>
                                    <w:div w:id="1333146582">
                                      <w:marLeft w:val="0"/>
                                      <w:marRight w:val="0"/>
                                      <w:marTop w:val="0"/>
                                      <w:marBottom w:val="0"/>
                                      <w:divBdr>
                                        <w:top w:val="none" w:sz="0" w:space="0" w:color="auto"/>
                                        <w:left w:val="none" w:sz="0" w:space="0" w:color="auto"/>
                                        <w:bottom w:val="none" w:sz="0" w:space="0" w:color="auto"/>
                                        <w:right w:val="none" w:sz="0" w:space="0" w:color="auto"/>
                                      </w:divBdr>
                                      <w:divsChild>
                                        <w:div w:id="990907708">
                                          <w:marLeft w:val="0"/>
                                          <w:marRight w:val="0"/>
                                          <w:marTop w:val="0"/>
                                          <w:marBottom w:val="0"/>
                                          <w:divBdr>
                                            <w:top w:val="none" w:sz="0" w:space="0" w:color="auto"/>
                                            <w:left w:val="none" w:sz="0" w:space="0" w:color="auto"/>
                                            <w:bottom w:val="none" w:sz="0" w:space="0" w:color="auto"/>
                                            <w:right w:val="none" w:sz="0" w:space="0" w:color="auto"/>
                                          </w:divBdr>
                                        </w:div>
                                        <w:div w:id="922645010">
                                          <w:marLeft w:val="0"/>
                                          <w:marRight w:val="0"/>
                                          <w:marTop w:val="0"/>
                                          <w:marBottom w:val="0"/>
                                          <w:divBdr>
                                            <w:top w:val="none" w:sz="0" w:space="0" w:color="auto"/>
                                            <w:left w:val="none" w:sz="0" w:space="0" w:color="auto"/>
                                            <w:bottom w:val="none" w:sz="0" w:space="0" w:color="auto"/>
                                            <w:right w:val="none" w:sz="0" w:space="0" w:color="auto"/>
                                          </w:divBdr>
                                        </w:div>
                                      </w:divsChild>
                                    </w:div>
                                    <w:div w:id="843007444">
                                      <w:marLeft w:val="0"/>
                                      <w:marRight w:val="0"/>
                                      <w:marTop w:val="0"/>
                                      <w:marBottom w:val="0"/>
                                      <w:divBdr>
                                        <w:top w:val="none" w:sz="0" w:space="0" w:color="auto"/>
                                        <w:left w:val="none" w:sz="0" w:space="0" w:color="auto"/>
                                        <w:bottom w:val="none" w:sz="0" w:space="0" w:color="auto"/>
                                        <w:right w:val="none" w:sz="0" w:space="0" w:color="auto"/>
                                      </w:divBdr>
                                    </w:div>
                                    <w:div w:id="82189940">
                                      <w:marLeft w:val="0"/>
                                      <w:marRight w:val="0"/>
                                      <w:marTop w:val="0"/>
                                      <w:marBottom w:val="0"/>
                                      <w:divBdr>
                                        <w:top w:val="none" w:sz="0" w:space="0" w:color="auto"/>
                                        <w:left w:val="none" w:sz="0" w:space="0" w:color="auto"/>
                                        <w:bottom w:val="none" w:sz="0" w:space="0" w:color="auto"/>
                                        <w:right w:val="none" w:sz="0" w:space="0" w:color="auto"/>
                                      </w:divBdr>
                                    </w:div>
                                    <w:div w:id="1365983072">
                                      <w:marLeft w:val="0"/>
                                      <w:marRight w:val="0"/>
                                      <w:marTop w:val="0"/>
                                      <w:marBottom w:val="0"/>
                                      <w:divBdr>
                                        <w:top w:val="none" w:sz="0" w:space="0" w:color="auto"/>
                                        <w:left w:val="none" w:sz="0" w:space="0" w:color="auto"/>
                                        <w:bottom w:val="none" w:sz="0" w:space="0" w:color="auto"/>
                                        <w:right w:val="none" w:sz="0" w:space="0" w:color="auto"/>
                                      </w:divBdr>
                                    </w:div>
                                    <w:div w:id="1989087097">
                                      <w:marLeft w:val="0"/>
                                      <w:marRight w:val="0"/>
                                      <w:marTop w:val="0"/>
                                      <w:marBottom w:val="0"/>
                                      <w:divBdr>
                                        <w:top w:val="none" w:sz="0" w:space="0" w:color="auto"/>
                                        <w:left w:val="none" w:sz="0" w:space="0" w:color="auto"/>
                                        <w:bottom w:val="none" w:sz="0" w:space="0" w:color="auto"/>
                                        <w:right w:val="none" w:sz="0" w:space="0" w:color="auto"/>
                                      </w:divBdr>
                                      <w:divsChild>
                                        <w:div w:id="1900626535">
                                          <w:marLeft w:val="0"/>
                                          <w:marRight w:val="0"/>
                                          <w:marTop w:val="0"/>
                                          <w:marBottom w:val="0"/>
                                          <w:divBdr>
                                            <w:top w:val="none" w:sz="0" w:space="0" w:color="auto"/>
                                            <w:left w:val="none" w:sz="0" w:space="0" w:color="auto"/>
                                            <w:bottom w:val="none" w:sz="0" w:space="0" w:color="auto"/>
                                            <w:right w:val="none" w:sz="0" w:space="0" w:color="auto"/>
                                          </w:divBdr>
                                        </w:div>
                                      </w:divsChild>
                                    </w:div>
                                    <w:div w:id="1917281022">
                                      <w:marLeft w:val="0"/>
                                      <w:marRight w:val="0"/>
                                      <w:marTop w:val="0"/>
                                      <w:marBottom w:val="0"/>
                                      <w:divBdr>
                                        <w:top w:val="none" w:sz="0" w:space="0" w:color="auto"/>
                                        <w:left w:val="none" w:sz="0" w:space="0" w:color="auto"/>
                                        <w:bottom w:val="none" w:sz="0" w:space="0" w:color="auto"/>
                                        <w:right w:val="none" w:sz="0" w:space="0" w:color="auto"/>
                                      </w:divBdr>
                                      <w:divsChild>
                                        <w:div w:id="844829216">
                                          <w:marLeft w:val="0"/>
                                          <w:marRight w:val="0"/>
                                          <w:marTop w:val="0"/>
                                          <w:marBottom w:val="0"/>
                                          <w:divBdr>
                                            <w:top w:val="none" w:sz="0" w:space="0" w:color="auto"/>
                                            <w:left w:val="none" w:sz="0" w:space="0" w:color="auto"/>
                                            <w:bottom w:val="none" w:sz="0" w:space="0" w:color="auto"/>
                                            <w:right w:val="none" w:sz="0" w:space="0" w:color="auto"/>
                                          </w:divBdr>
                                        </w:div>
                                        <w:div w:id="1825582346">
                                          <w:marLeft w:val="0"/>
                                          <w:marRight w:val="0"/>
                                          <w:marTop w:val="0"/>
                                          <w:marBottom w:val="0"/>
                                          <w:divBdr>
                                            <w:top w:val="none" w:sz="0" w:space="0" w:color="auto"/>
                                            <w:left w:val="none" w:sz="0" w:space="0" w:color="auto"/>
                                            <w:bottom w:val="none" w:sz="0" w:space="0" w:color="auto"/>
                                            <w:right w:val="none" w:sz="0" w:space="0" w:color="auto"/>
                                          </w:divBdr>
                                        </w:div>
                                      </w:divsChild>
                                    </w:div>
                                    <w:div w:id="1391465531">
                                      <w:marLeft w:val="0"/>
                                      <w:marRight w:val="0"/>
                                      <w:marTop w:val="0"/>
                                      <w:marBottom w:val="0"/>
                                      <w:divBdr>
                                        <w:top w:val="none" w:sz="0" w:space="0" w:color="auto"/>
                                        <w:left w:val="none" w:sz="0" w:space="0" w:color="auto"/>
                                        <w:bottom w:val="none" w:sz="0" w:space="0" w:color="auto"/>
                                        <w:right w:val="none" w:sz="0" w:space="0" w:color="auto"/>
                                      </w:divBdr>
                                    </w:div>
                                    <w:div w:id="592326605">
                                      <w:marLeft w:val="0"/>
                                      <w:marRight w:val="0"/>
                                      <w:marTop w:val="0"/>
                                      <w:marBottom w:val="0"/>
                                      <w:divBdr>
                                        <w:top w:val="none" w:sz="0" w:space="0" w:color="auto"/>
                                        <w:left w:val="none" w:sz="0" w:space="0" w:color="auto"/>
                                        <w:bottom w:val="none" w:sz="0" w:space="0" w:color="auto"/>
                                        <w:right w:val="none" w:sz="0" w:space="0" w:color="auto"/>
                                      </w:divBdr>
                                    </w:div>
                                    <w:div w:id="1370374599">
                                      <w:marLeft w:val="0"/>
                                      <w:marRight w:val="0"/>
                                      <w:marTop w:val="0"/>
                                      <w:marBottom w:val="0"/>
                                      <w:divBdr>
                                        <w:top w:val="none" w:sz="0" w:space="0" w:color="auto"/>
                                        <w:left w:val="none" w:sz="0" w:space="0" w:color="auto"/>
                                        <w:bottom w:val="none" w:sz="0" w:space="0" w:color="auto"/>
                                        <w:right w:val="none" w:sz="0" w:space="0" w:color="auto"/>
                                      </w:divBdr>
                                    </w:div>
                                    <w:div w:id="39089788">
                                      <w:marLeft w:val="0"/>
                                      <w:marRight w:val="0"/>
                                      <w:marTop w:val="0"/>
                                      <w:marBottom w:val="0"/>
                                      <w:divBdr>
                                        <w:top w:val="none" w:sz="0" w:space="0" w:color="auto"/>
                                        <w:left w:val="none" w:sz="0" w:space="0" w:color="auto"/>
                                        <w:bottom w:val="none" w:sz="0" w:space="0" w:color="auto"/>
                                        <w:right w:val="none" w:sz="0" w:space="0" w:color="auto"/>
                                      </w:divBdr>
                                    </w:div>
                                    <w:div w:id="631638514">
                                      <w:marLeft w:val="0"/>
                                      <w:marRight w:val="0"/>
                                      <w:marTop w:val="0"/>
                                      <w:marBottom w:val="0"/>
                                      <w:divBdr>
                                        <w:top w:val="none" w:sz="0" w:space="0" w:color="auto"/>
                                        <w:left w:val="none" w:sz="0" w:space="0" w:color="auto"/>
                                        <w:bottom w:val="none" w:sz="0" w:space="0" w:color="auto"/>
                                        <w:right w:val="none" w:sz="0" w:space="0" w:color="auto"/>
                                      </w:divBdr>
                                    </w:div>
                                    <w:div w:id="1071392735">
                                      <w:marLeft w:val="0"/>
                                      <w:marRight w:val="0"/>
                                      <w:marTop w:val="0"/>
                                      <w:marBottom w:val="0"/>
                                      <w:divBdr>
                                        <w:top w:val="none" w:sz="0" w:space="0" w:color="auto"/>
                                        <w:left w:val="none" w:sz="0" w:space="0" w:color="auto"/>
                                        <w:bottom w:val="none" w:sz="0" w:space="0" w:color="auto"/>
                                        <w:right w:val="none" w:sz="0" w:space="0" w:color="auto"/>
                                      </w:divBdr>
                                      <w:divsChild>
                                        <w:div w:id="504059300">
                                          <w:marLeft w:val="0"/>
                                          <w:marRight w:val="0"/>
                                          <w:marTop w:val="0"/>
                                          <w:marBottom w:val="0"/>
                                          <w:divBdr>
                                            <w:top w:val="none" w:sz="0" w:space="0" w:color="auto"/>
                                            <w:left w:val="none" w:sz="0" w:space="0" w:color="auto"/>
                                            <w:bottom w:val="none" w:sz="0" w:space="0" w:color="auto"/>
                                            <w:right w:val="none" w:sz="0" w:space="0" w:color="auto"/>
                                          </w:divBdr>
                                        </w:div>
                                        <w:div w:id="584264151">
                                          <w:marLeft w:val="0"/>
                                          <w:marRight w:val="0"/>
                                          <w:marTop w:val="0"/>
                                          <w:marBottom w:val="0"/>
                                          <w:divBdr>
                                            <w:top w:val="none" w:sz="0" w:space="0" w:color="auto"/>
                                            <w:left w:val="none" w:sz="0" w:space="0" w:color="auto"/>
                                            <w:bottom w:val="none" w:sz="0" w:space="0" w:color="auto"/>
                                            <w:right w:val="none" w:sz="0" w:space="0" w:color="auto"/>
                                          </w:divBdr>
                                        </w:div>
                                      </w:divsChild>
                                    </w:div>
                                    <w:div w:id="552928310">
                                      <w:marLeft w:val="0"/>
                                      <w:marRight w:val="0"/>
                                      <w:marTop w:val="0"/>
                                      <w:marBottom w:val="0"/>
                                      <w:divBdr>
                                        <w:top w:val="none" w:sz="0" w:space="0" w:color="auto"/>
                                        <w:left w:val="none" w:sz="0" w:space="0" w:color="auto"/>
                                        <w:bottom w:val="none" w:sz="0" w:space="0" w:color="auto"/>
                                        <w:right w:val="none" w:sz="0" w:space="0" w:color="auto"/>
                                      </w:divBdr>
                                    </w:div>
                                    <w:div w:id="455486798">
                                      <w:marLeft w:val="0"/>
                                      <w:marRight w:val="0"/>
                                      <w:marTop w:val="0"/>
                                      <w:marBottom w:val="0"/>
                                      <w:divBdr>
                                        <w:top w:val="none" w:sz="0" w:space="0" w:color="auto"/>
                                        <w:left w:val="none" w:sz="0" w:space="0" w:color="auto"/>
                                        <w:bottom w:val="none" w:sz="0" w:space="0" w:color="auto"/>
                                        <w:right w:val="none" w:sz="0" w:space="0" w:color="auto"/>
                                      </w:divBdr>
                                    </w:div>
                                    <w:div w:id="715352411">
                                      <w:marLeft w:val="0"/>
                                      <w:marRight w:val="0"/>
                                      <w:marTop w:val="0"/>
                                      <w:marBottom w:val="0"/>
                                      <w:divBdr>
                                        <w:top w:val="none" w:sz="0" w:space="0" w:color="auto"/>
                                        <w:left w:val="none" w:sz="0" w:space="0" w:color="auto"/>
                                        <w:bottom w:val="none" w:sz="0" w:space="0" w:color="auto"/>
                                        <w:right w:val="none" w:sz="0" w:space="0" w:color="auto"/>
                                      </w:divBdr>
                                    </w:div>
                                    <w:div w:id="2143185901">
                                      <w:marLeft w:val="0"/>
                                      <w:marRight w:val="0"/>
                                      <w:marTop w:val="0"/>
                                      <w:marBottom w:val="0"/>
                                      <w:divBdr>
                                        <w:top w:val="none" w:sz="0" w:space="0" w:color="auto"/>
                                        <w:left w:val="none" w:sz="0" w:space="0" w:color="auto"/>
                                        <w:bottom w:val="none" w:sz="0" w:space="0" w:color="auto"/>
                                        <w:right w:val="none" w:sz="0" w:space="0" w:color="auto"/>
                                      </w:divBdr>
                                    </w:div>
                                    <w:div w:id="332075313">
                                      <w:marLeft w:val="0"/>
                                      <w:marRight w:val="0"/>
                                      <w:marTop w:val="0"/>
                                      <w:marBottom w:val="0"/>
                                      <w:divBdr>
                                        <w:top w:val="none" w:sz="0" w:space="0" w:color="auto"/>
                                        <w:left w:val="none" w:sz="0" w:space="0" w:color="auto"/>
                                        <w:bottom w:val="none" w:sz="0" w:space="0" w:color="auto"/>
                                        <w:right w:val="none" w:sz="0" w:space="0" w:color="auto"/>
                                      </w:divBdr>
                                    </w:div>
                                    <w:div w:id="1448112140">
                                      <w:marLeft w:val="0"/>
                                      <w:marRight w:val="0"/>
                                      <w:marTop w:val="0"/>
                                      <w:marBottom w:val="0"/>
                                      <w:divBdr>
                                        <w:top w:val="none" w:sz="0" w:space="0" w:color="auto"/>
                                        <w:left w:val="none" w:sz="0" w:space="0" w:color="auto"/>
                                        <w:bottom w:val="none" w:sz="0" w:space="0" w:color="auto"/>
                                        <w:right w:val="none" w:sz="0" w:space="0" w:color="auto"/>
                                      </w:divBdr>
                                      <w:divsChild>
                                        <w:div w:id="393239405">
                                          <w:marLeft w:val="0"/>
                                          <w:marRight w:val="0"/>
                                          <w:marTop w:val="0"/>
                                          <w:marBottom w:val="0"/>
                                          <w:divBdr>
                                            <w:top w:val="none" w:sz="0" w:space="0" w:color="auto"/>
                                            <w:left w:val="none" w:sz="0" w:space="0" w:color="auto"/>
                                            <w:bottom w:val="none" w:sz="0" w:space="0" w:color="auto"/>
                                            <w:right w:val="none" w:sz="0" w:space="0" w:color="auto"/>
                                          </w:divBdr>
                                        </w:div>
                                        <w:div w:id="1974940347">
                                          <w:marLeft w:val="0"/>
                                          <w:marRight w:val="0"/>
                                          <w:marTop w:val="0"/>
                                          <w:marBottom w:val="0"/>
                                          <w:divBdr>
                                            <w:top w:val="none" w:sz="0" w:space="0" w:color="auto"/>
                                            <w:left w:val="none" w:sz="0" w:space="0" w:color="auto"/>
                                            <w:bottom w:val="none" w:sz="0" w:space="0" w:color="auto"/>
                                            <w:right w:val="none" w:sz="0" w:space="0" w:color="auto"/>
                                          </w:divBdr>
                                        </w:div>
                                      </w:divsChild>
                                    </w:div>
                                    <w:div w:id="431164607">
                                      <w:marLeft w:val="0"/>
                                      <w:marRight w:val="0"/>
                                      <w:marTop w:val="0"/>
                                      <w:marBottom w:val="0"/>
                                      <w:divBdr>
                                        <w:top w:val="none" w:sz="0" w:space="0" w:color="auto"/>
                                        <w:left w:val="none" w:sz="0" w:space="0" w:color="auto"/>
                                        <w:bottom w:val="none" w:sz="0" w:space="0" w:color="auto"/>
                                        <w:right w:val="none" w:sz="0" w:space="0" w:color="auto"/>
                                      </w:divBdr>
                                    </w:div>
                                    <w:div w:id="51395133">
                                      <w:marLeft w:val="0"/>
                                      <w:marRight w:val="0"/>
                                      <w:marTop w:val="0"/>
                                      <w:marBottom w:val="0"/>
                                      <w:divBdr>
                                        <w:top w:val="none" w:sz="0" w:space="0" w:color="auto"/>
                                        <w:left w:val="none" w:sz="0" w:space="0" w:color="auto"/>
                                        <w:bottom w:val="none" w:sz="0" w:space="0" w:color="auto"/>
                                        <w:right w:val="none" w:sz="0" w:space="0" w:color="auto"/>
                                      </w:divBdr>
                                    </w:div>
                                    <w:div w:id="1283998027">
                                      <w:marLeft w:val="0"/>
                                      <w:marRight w:val="0"/>
                                      <w:marTop w:val="0"/>
                                      <w:marBottom w:val="0"/>
                                      <w:divBdr>
                                        <w:top w:val="none" w:sz="0" w:space="0" w:color="auto"/>
                                        <w:left w:val="none" w:sz="0" w:space="0" w:color="auto"/>
                                        <w:bottom w:val="none" w:sz="0" w:space="0" w:color="auto"/>
                                        <w:right w:val="none" w:sz="0" w:space="0" w:color="auto"/>
                                      </w:divBdr>
                                    </w:div>
                                    <w:div w:id="190265434">
                                      <w:marLeft w:val="0"/>
                                      <w:marRight w:val="0"/>
                                      <w:marTop w:val="0"/>
                                      <w:marBottom w:val="0"/>
                                      <w:divBdr>
                                        <w:top w:val="none" w:sz="0" w:space="0" w:color="auto"/>
                                        <w:left w:val="none" w:sz="0" w:space="0" w:color="auto"/>
                                        <w:bottom w:val="none" w:sz="0" w:space="0" w:color="auto"/>
                                        <w:right w:val="none" w:sz="0" w:space="0" w:color="auto"/>
                                      </w:divBdr>
                                      <w:divsChild>
                                        <w:div w:id="2117745068">
                                          <w:marLeft w:val="0"/>
                                          <w:marRight w:val="0"/>
                                          <w:marTop w:val="0"/>
                                          <w:marBottom w:val="0"/>
                                          <w:divBdr>
                                            <w:top w:val="none" w:sz="0" w:space="0" w:color="auto"/>
                                            <w:left w:val="none" w:sz="0" w:space="0" w:color="auto"/>
                                            <w:bottom w:val="none" w:sz="0" w:space="0" w:color="auto"/>
                                            <w:right w:val="none" w:sz="0" w:space="0" w:color="auto"/>
                                          </w:divBdr>
                                        </w:div>
                                      </w:divsChild>
                                    </w:div>
                                    <w:div w:id="2061782849">
                                      <w:marLeft w:val="0"/>
                                      <w:marRight w:val="0"/>
                                      <w:marTop w:val="0"/>
                                      <w:marBottom w:val="0"/>
                                      <w:divBdr>
                                        <w:top w:val="none" w:sz="0" w:space="0" w:color="auto"/>
                                        <w:left w:val="none" w:sz="0" w:space="0" w:color="auto"/>
                                        <w:bottom w:val="none" w:sz="0" w:space="0" w:color="auto"/>
                                        <w:right w:val="none" w:sz="0" w:space="0" w:color="auto"/>
                                      </w:divBdr>
                                      <w:divsChild>
                                        <w:div w:id="2122065435">
                                          <w:marLeft w:val="0"/>
                                          <w:marRight w:val="0"/>
                                          <w:marTop w:val="0"/>
                                          <w:marBottom w:val="0"/>
                                          <w:divBdr>
                                            <w:top w:val="none" w:sz="0" w:space="0" w:color="auto"/>
                                            <w:left w:val="none" w:sz="0" w:space="0" w:color="auto"/>
                                            <w:bottom w:val="none" w:sz="0" w:space="0" w:color="auto"/>
                                            <w:right w:val="none" w:sz="0" w:space="0" w:color="auto"/>
                                          </w:divBdr>
                                        </w:div>
                                        <w:div w:id="1975061892">
                                          <w:marLeft w:val="0"/>
                                          <w:marRight w:val="0"/>
                                          <w:marTop w:val="0"/>
                                          <w:marBottom w:val="0"/>
                                          <w:divBdr>
                                            <w:top w:val="none" w:sz="0" w:space="0" w:color="auto"/>
                                            <w:left w:val="none" w:sz="0" w:space="0" w:color="auto"/>
                                            <w:bottom w:val="none" w:sz="0" w:space="0" w:color="auto"/>
                                            <w:right w:val="none" w:sz="0" w:space="0" w:color="auto"/>
                                          </w:divBdr>
                                        </w:div>
                                      </w:divsChild>
                                    </w:div>
                                    <w:div w:id="442654181">
                                      <w:marLeft w:val="0"/>
                                      <w:marRight w:val="0"/>
                                      <w:marTop w:val="0"/>
                                      <w:marBottom w:val="0"/>
                                      <w:divBdr>
                                        <w:top w:val="none" w:sz="0" w:space="0" w:color="auto"/>
                                        <w:left w:val="none" w:sz="0" w:space="0" w:color="auto"/>
                                        <w:bottom w:val="none" w:sz="0" w:space="0" w:color="auto"/>
                                        <w:right w:val="none" w:sz="0" w:space="0" w:color="auto"/>
                                      </w:divBdr>
                                    </w:div>
                                    <w:div w:id="936258222">
                                      <w:marLeft w:val="0"/>
                                      <w:marRight w:val="0"/>
                                      <w:marTop w:val="0"/>
                                      <w:marBottom w:val="0"/>
                                      <w:divBdr>
                                        <w:top w:val="none" w:sz="0" w:space="0" w:color="auto"/>
                                        <w:left w:val="none" w:sz="0" w:space="0" w:color="auto"/>
                                        <w:bottom w:val="none" w:sz="0" w:space="0" w:color="auto"/>
                                        <w:right w:val="none" w:sz="0" w:space="0" w:color="auto"/>
                                      </w:divBdr>
                                    </w:div>
                                    <w:div w:id="2005472911">
                                      <w:marLeft w:val="0"/>
                                      <w:marRight w:val="0"/>
                                      <w:marTop w:val="0"/>
                                      <w:marBottom w:val="0"/>
                                      <w:divBdr>
                                        <w:top w:val="none" w:sz="0" w:space="0" w:color="auto"/>
                                        <w:left w:val="none" w:sz="0" w:space="0" w:color="auto"/>
                                        <w:bottom w:val="none" w:sz="0" w:space="0" w:color="auto"/>
                                        <w:right w:val="none" w:sz="0" w:space="0" w:color="auto"/>
                                      </w:divBdr>
                                    </w:div>
                                    <w:div w:id="487404880">
                                      <w:marLeft w:val="0"/>
                                      <w:marRight w:val="0"/>
                                      <w:marTop w:val="0"/>
                                      <w:marBottom w:val="0"/>
                                      <w:divBdr>
                                        <w:top w:val="none" w:sz="0" w:space="0" w:color="auto"/>
                                        <w:left w:val="none" w:sz="0" w:space="0" w:color="auto"/>
                                        <w:bottom w:val="none" w:sz="0" w:space="0" w:color="auto"/>
                                        <w:right w:val="none" w:sz="0" w:space="0" w:color="auto"/>
                                      </w:divBdr>
                                      <w:divsChild>
                                        <w:div w:id="1786656262">
                                          <w:marLeft w:val="0"/>
                                          <w:marRight w:val="0"/>
                                          <w:marTop w:val="0"/>
                                          <w:marBottom w:val="0"/>
                                          <w:divBdr>
                                            <w:top w:val="none" w:sz="0" w:space="0" w:color="auto"/>
                                            <w:left w:val="none" w:sz="0" w:space="0" w:color="auto"/>
                                            <w:bottom w:val="none" w:sz="0" w:space="0" w:color="auto"/>
                                            <w:right w:val="none" w:sz="0" w:space="0" w:color="auto"/>
                                          </w:divBdr>
                                        </w:div>
                                      </w:divsChild>
                                    </w:div>
                                    <w:div w:id="1975327746">
                                      <w:marLeft w:val="0"/>
                                      <w:marRight w:val="0"/>
                                      <w:marTop w:val="0"/>
                                      <w:marBottom w:val="0"/>
                                      <w:divBdr>
                                        <w:top w:val="none" w:sz="0" w:space="0" w:color="auto"/>
                                        <w:left w:val="none" w:sz="0" w:space="0" w:color="auto"/>
                                        <w:bottom w:val="none" w:sz="0" w:space="0" w:color="auto"/>
                                        <w:right w:val="none" w:sz="0" w:space="0" w:color="auto"/>
                                      </w:divBdr>
                                      <w:divsChild>
                                        <w:div w:id="1233932020">
                                          <w:marLeft w:val="0"/>
                                          <w:marRight w:val="0"/>
                                          <w:marTop w:val="0"/>
                                          <w:marBottom w:val="0"/>
                                          <w:divBdr>
                                            <w:top w:val="none" w:sz="0" w:space="0" w:color="auto"/>
                                            <w:left w:val="none" w:sz="0" w:space="0" w:color="auto"/>
                                            <w:bottom w:val="none" w:sz="0" w:space="0" w:color="auto"/>
                                            <w:right w:val="none" w:sz="0" w:space="0" w:color="auto"/>
                                          </w:divBdr>
                                        </w:div>
                                        <w:div w:id="261836575">
                                          <w:marLeft w:val="0"/>
                                          <w:marRight w:val="0"/>
                                          <w:marTop w:val="0"/>
                                          <w:marBottom w:val="0"/>
                                          <w:divBdr>
                                            <w:top w:val="none" w:sz="0" w:space="0" w:color="auto"/>
                                            <w:left w:val="none" w:sz="0" w:space="0" w:color="auto"/>
                                            <w:bottom w:val="none" w:sz="0" w:space="0" w:color="auto"/>
                                            <w:right w:val="none" w:sz="0" w:space="0" w:color="auto"/>
                                          </w:divBdr>
                                        </w:div>
                                      </w:divsChild>
                                    </w:div>
                                    <w:div w:id="1984890450">
                                      <w:marLeft w:val="0"/>
                                      <w:marRight w:val="0"/>
                                      <w:marTop w:val="0"/>
                                      <w:marBottom w:val="0"/>
                                      <w:divBdr>
                                        <w:top w:val="none" w:sz="0" w:space="0" w:color="auto"/>
                                        <w:left w:val="none" w:sz="0" w:space="0" w:color="auto"/>
                                        <w:bottom w:val="none" w:sz="0" w:space="0" w:color="auto"/>
                                        <w:right w:val="none" w:sz="0" w:space="0" w:color="auto"/>
                                      </w:divBdr>
                                    </w:div>
                                    <w:div w:id="1862669634">
                                      <w:marLeft w:val="0"/>
                                      <w:marRight w:val="0"/>
                                      <w:marTop w:val="0"/>
                                      <w:marBottom w:val="0"/>
                                      <w:divBdr>
                                        <w:top w:val="none" w:sz="0" w:space="0" w:color="auto"/>
                                        <w:left w:val="none" w:sz="0" w:space="0" w:color="auto"/>
                                        <w:bottom w:val="none" w:sz="0" w:space="0" w:color="auto"/>
                                        <w:right w:val="none" w:sz="0" w:space="0" w:color="auto"/>
                                      </w:divBdr>
                                    </w:div>
                                    <w:div w:id="433282312">
                                      <w:marLeft w:val="0"/>
                                      <w:marRight w:val="0"/>
                                      <w:marTop w:val="0"/>
                                      <w:marBottom w:val="0"/>
                                      <w:divBdr>
                                        <w:top w:val="none" w:sz="0" w:space="0" w:color="auto"/>
                                        <w:left w:val="none" w:sz="0" w:space="0" w:color="auto"/>
                                        <w:bottom w:val="none" w:sz="0" w:space="0" w:color="auto"/>
                                        <w:right w:val="none" w:sz="0" w:space="0" w:color="auto"/>
                                      </w:divBdr>
                                    </w:div>
                                    <w:div w:id="287857562">
                                      <w:marLeft w:val="0"/>
                                      <w:marRight w:val="0"/>
                                      <w:marTop w:val="0"/>
                                      <w:marBottom w:val="0"/>
                                      <w:divBdr>
                                        <w:top w:val="none" w:sz="0" w:space="0" w:color="auto"/>
                                        <w:left w:val="none" w:sz="0" w:space="0" w:color="auto"/>
                                        <w:bottom w:val="none" w:sz="0" w:space="0" w:color="auto"/>
                                        <w:right w:val="none" w:sz="0" w:space="0" w:color="auto"/>
                                      </w:divBdr>
                                    </w:div>
                                    <w:div w:id="1374815710">
                                      <w:marLeft w:val="0"/>
                                      <w:marRight w:val="0"/>
                                      <w:marTop w:val="0"/>
                                      <w:marBottom w:val="0"/>
                                      <w:divBdr>
                                        <w:top w:val="none" w:sz="0" w:space="0" w:color="auto"/>
                                        <w:left w:val="none" w:sz="0" w:space="0" w:color="auto"/>
                                        <w:bottom w:val="none" w:sz="0" w:space="0" w:color="auto"/>
                                        <w:right w:val="none" w:sz="0" w:space="0" w:color="auto"/>
                                      </w:divBdr>
                                    </w:div>
                                    <w:div w:id="483743717">
                                      <w:marLeft w:val="0"/>
                                      <w:marRight w:val="0"/>
                                      <w:marTop w:val="0"/>
                                      <w:marBottom w:val="0"/>
                                      <w:divBdr>
                                        <w:top w:val="none" w:sz="0" w:space="0" w:color="auto"/>
                                        <w:left w:val="none" w:sz="0" w:space="0" w:color="auto"/>
                                        <w:bottom w:val="none" w:sz="0" w:space="0" w:color="auto"/>
                                        <w:right w:val="none" w:sz="0" w:space="0" w:color="auto"/>
                                      </w:divBdr>
                                      <w:divsChild>
                                        <w:div w:id="720323504">
                                          <w:marLeft w:val="0"/>
                                          <w:marRight w:val="0"/>
                                          <w:marTop w:val="0"/>
                                          <w:marBottom w:val="0"/>
                                          <w:divBdr>
                                            <w:top w:val="none" w:sz="0" w:space="0" w:color="auto"/>
                                            <w:left w:val="none" w:sz="0" w:space="0" w:color="auto"/>
                                            <w:bottom w:val="none" w:sz="0" w:space="0" w:color="auto"/>
                                            <w:right w:val="none" w:sz="0" w:space="0" w:color="auto"/>
                                          </w:divBdr>
                                        </w:div>
                                        <w:div w:id="1665402364">
                                          <w:marLeft w:val="0"/>
                                          <w:marRight w:val="0"/>
                                          <w:marTop w:val="0"/>
                                          <w:marBottom w:val="0"/>
                                          <w:divBdr>
                                            <w:top w:val="none" w:sz="0" w:space="0" w:color="auto"/>
                                            <w:left w:val="none" w:sz="0" w:space="0" w:color="auto"/>
                                            <w:bottom w:val="none" w:sz="0" w:space="0" w:color="auto"/>
                                            <w:right w:val="none" w:sz="0" w:space="0" w:color="auto"/>
                                          </w:divBdr>
                                        </w:div>
                                      </w:divsChild>
                                    </w:div>
                                    <w:div w:id="352415679">
                                      <w:marLeft w:val="0"/>
                                      <w:marRight w:val="0"/>
                                      <w:marTop w:val="0"/>
                                      <w:marBottom w:val="0"/>
                                      <w:divBdr>
                                        <w:top w:val="none" w:sz="0" w:space="0" w:color="auto"/>
                                        <w:left w:val="none" w:sz="0" w:space="0" w:color="auto"/>
                                        <w:bottom w:val="none" w:sz="0" w:space="0" w:color="auto"/>
                                        <w:right w:val="none" w:sz="0" w:space="0" w:color="auto"/>
                                      </w:divBdr>
                                    </w:div>
                                    <w:div w:id="760562528">
                                      <w:marLeft w:val="0"/>
                                      <w:marRight w:val="0"/>
                                      <w:marTop w:val="0"/>
                                      <w:marBottom w:val="0"/>
                                      <w:divBdr>
                                        <w:top w:val="none" w:sz="0" w:space="0" w:color="auto"/>
                                        <w:left w:val="none" w:sz="0" w:space="0" w:color="auto"/>
                                        <w:bottom w:val="none" w:sz="0" w:space="0" w:color="auto"/>
                                        <w:right w:val="none" w:sz="0" w:space="0" w:color="auto"/>
                                      </w:divBdr>
                                    </w:div>
                                    <w:div w:id="1605923623">
                                      <w:marLeft w:val="0"/>
                                      <w:marRight w:val="0"/>
                                      <w:marTop w:val="0"/>
                                      <w:marBottom w:val="0"/>
                                      <w:divBdr>
                                        <w:top w:val="none" w:sz="0" w:space="0" w:color="auto"/>
                                        <w:left w:val="none" w:sz="0" w:space="0" w:color="auto"/>
                                        <w:bottom w:val="none" w:sz="0" w:space="0" w:color="auto"/>
                                        <w:right w:val="none" w:sz="0" w:space="0" w:color="auto"/>
                                      </w:divBdr>
                                    </w:div>
                                    <w:div w:id="1367948028">
                                      <w:marLeft w:val="0"/>
                                      <w:marRight w:val="0"/>
                                      <w:marTop w:val="0"/>
                                      <w:marBottom w:val="0"/>
                                      <w:divBdr>
                                        <w:top w:val="none" w:sz="0" w:space="0" w:color="auto"/>
                                        <w:left w:val="none" w:sz="0" w:space="0" w:color="auto"/>
                                        <w:bottom w:val="none" w:sz="0" w:space="0" w:color="auto"/>
                                        <w:right w:val="none" w:sz="0" w:space="0" w:color="auto"/>
                                      </w:divBdr>
                                      <w:divsChild>
                                        <w:div w:id="1029406624">
                                          <w:marLeft w:val="0"/>
                                          <w:marRight w:val="0"/>
                                          <w:marTop w:val="0"/>
                                          <w:marBottom w:val="0"/>
                                          <w:divBdr>
                                            <w:top w:val="none" w:sz="0" w:space="0" w:color="auto"/>
                                            <w:left w:val="none" w:sz="0" w:space="0" w:color="auto"/>
                                            <w:bottom w:val="none" w:sz="0" w:space="0" w:color="auto"/>
                                            <w:right w:val="none" w:sz="0" w:space="0" w:color="auto"/>
                                          </w:divBdr>
                                        </w:div>
                                      </w:divsChild>
                                    </w:div>
                                    <w:div w:id="910240950">
                                      <w:marLeft w:val="0"/>
                                      <w:marRight w:val="0"/>
                                      <w:marTop w:val="0"/>
                                      <w:marBottom w:val="0"/>
                                      <w:divBdr>
                                        <w:top w:val="none" w:sz="0" w:space="0" w:color="auto"/>
                                        <w:left w:val="none" w:sz="0" w:space="0" w:color="auto"/>
                                        <w:bottom w:val="none" w:sz="0" w:space="0" w:color="auto"/>
                                        <w:right w:val="none" w:sz="0" w:space="0" w:color="auto"/>
                                      </w:divBdr>
                                      <w:divsChild>
                                        <w:div w:id="1975794139">
                                          <w:marLeft w:val="0"/>
                                          <w:marRight w:val="0"/>
                                          <w:marTop w:val="0"/>
                                          <w:marBottom w:val="0"/>
                                          <w:divBdr>
                                            <w:top w:val="none" w:sz="0" w:space="0" w:color="auto"/>
                                            <w:left w:val="none" w:sz="0" w:space="0" w:color="auto"/>
                                            <w:bottom w:val="none" w:sz="0" w:space="0" w:color="auto"/>
                                            <w:right w:val="none" w:sz="0" w:space="0" w:color="auto"/>
                                          </w:divBdr>
                                        </w:div>
                                        <w:div w:id="840244571">
                                          <w:marLeft w:val="0"/>
                                          <w:marRight w:val="0"/>
                                          <w:marTop w:val="0"/>
                                          <w:marBottom w:val="0"/>
                                          <w:divBdr>
                                            <w:top w:val="none" w:sz="0" w:space="0" w:color="auto"/>
                                            <w:left w:val="none" w:sz="0" w:space="0" w:color="auto"/>
                                            <w:bottom w:val="none" w:sz="0" w:space="0" w:color="auto"/>
                                            <w:right w:val="none" w:sz="0" w:space="0" w:color="auto"/>
                                          </w:divBdr>
                                        </w:div>
                                      </w:divsChild>
                                    </w:div>
                                    <w:div w:id="1145467476">
                                      <w:marLeft w:val="0"/>
                                      <w:marRight w:val="0"/>
                                      <w:marTop w:val="0"/>
                                      <w:marBottom w:val="0"/>
                                      <w:divBdr>
                                        <w:top w:val="none" w:sz="0" w:space="0" w:color="auto"/>
                                        <w:left w:val="none" w:sz="0" w:space="0" w:color="auto"/>
                                        <w:bottom w:val="none" w:sz="0" w:space="0" w:color="auto"/>
                                        <w:right w:val="none" w:sz="0" w:space="0" w:color="auto"/>
                                      </w:divBdr>
                                    </w:div>
                                    <w:div w:id="416288669">
                                      <w:marLeft w:val="0"/>
                                      <w:marRight w:val="0"/>
                                      <w:marTop w:val="0"/>
                                      <w:marBottom w:val="0"/>
                                      <w:divBdr>
                                        <w:top w:val="none" w:sz="0" w:space="0" w:color="auto"/>
                                        <w:left w:val="none" w:sz="0" w:space="0" w:color="auto"/>
                                        <w:bottom w:val="none" w:sz="0" w:space="0" w:color="auto"/>
                                        <w:right w:val="none" w:sz="0" w:space="0" w:color="auto"/>
                                      </w:divBdr>
                                    </w:div>
                                    <w:div w:id="144661571">
                                      <w:marLeft w:val="0"/>
                                      <w:marRight w:val="0"/>
                                      <w:marTop w:val="0"/>
                                      <w:marBottom w:val="0"/>
                                      <w:divBdr>
                                        <w:top w:val="none" w:sz="0" w:space="0" w:color="auto"/>
                                        <w:left w:val="none" w:sz="0" w:space="0" w:color="auto"/>
                                        <w:bottom w:val="none" w:sz="0" w:space="0" w:color="auto"/>
                                        <w:right w:val="none" w:sz="0" w:space="0" w:color="auto"/>
                                      </w:divBdr>
                                    </w:div>
                                    <w:div w:id="384260000">
                                      <w:marLeft w:val="0"/>
                                      <w:marRight w:val="0"/>
                                      <w:marTop w:val="0"/>
                                      <w:marBottom w:val="0"/>
                                      <w:divBdr>
                                        <w:top w:val="none" w:sz="0" w:space="0" w:color="auto"/>
                                        <w:left w:val="none" w:sz="0" w:space="0" w:color="auto"/>
                                        <w:bottom w:val="none" w:sz="0" w:space="0" w:color="auto"/>
                                        <w:right w:val="none" w:sz="0" w:space="0" w:color="auto"/>
                                      </w:divBdr>
                                    </w:div>
                                    <w:div w:id="1219589877">
                                      <w:marLeft w:val="0"/>
                                      <w:marRight w:val="0"/>
                                      <w:marTop w:val="0"/>
                                      <w:marBottom w:val="0"/>
                                      <w:divBdr>
                                        <w:top w:val="none" w:sz="0" w:space="0" w:color="auto"/>
                                        <w:left w:val="none" w:sz="0" w:space="0" w:color="auto"/>
                                        <w:bottom w:val="none" w:sz="0" w:space="0" w:color="auto"/>
                                        <w:right w:val="none" w:sz="0" w:space="0" w:color="auto"/>
                                      </w:divBdr>
                                    </w:div>
                                    <w:div w:id="1575164924">
                                      <w:marLeft w:val="0"/>
                                      <w:marRight w:val="0"/>
                                      <w:marTop w:val="0"/>
                                      <w:marBottom w:val="0"/>
                                      <w:divBdr>
                                        <w:top w:val="none" w:sz="0" w:space="0" w:color="auto"/>
                                        <w:left w:val="none" w:sz="0" w:space="0" w:color="auto"/>
                                        <w:bottom w:val="none" w:sz="0" w:space="0" w:color="auto"/>
                                        <w:right w:val="none" w:sz="0" w:space="0" w:color="auto"/>
                                      </w:divBdr>
                                      <w:divsChild>
                                        <w:div w:id="1346397581">
                                          <w:marLeft w:val="0"/>
                                          <w:marRight w:val="0"/>
                                          <w:marTop w:val="0"/>
                                          <w:marBottom w:val="0"/>
                                          <w:divBdr>
                                            <w:top w:val="none" w:sz="0" w:space="0" w:color="auto"/>
                                            <w:left w:val="none" w:sz="0" w:space="0" w:color="auto"/>
                                            <w:bottom w:val="none" w:sz="0" w:space="0" w:color="auto"/>
                                            <w:right w:val="none" w:sz="0" w:space="0" w:color="auto"/>
                                          </w:divBdr>
                                        </w:div>
                                        <w:div w:id="167523444">
                                          <w:marLeft w:val="0"/>
                                          <w:marRight w:val="0"/>
                                          <w:marTop w:val="0"/>
                                          <w:marBottom w:val="0"/>
                                          <w:divBdr>
                                            <w:top w:val="none" w:sz="0" w:space="0" w:color="auto"/>
                                            <w:left w:val="none" w:sz="0" w:space="0" w:color="auto"/>
                                            <w:bottom w:val="none" w:sz="0" w:space="0" w:color="auto"/>
                                            <w:right w:val="none" w:sz="0" w:space="0" w:color="auto"/>
                                          </w:divBdr>
                                        </w:div>
                                      </w:divsChild>
                                    </w:div>
                                    <w:div w:id="355891676">
                                      <w:marLeft w:val="0"/>
                                      <w:marRight w:val="0"/>
                                      <w:marTop w:val="0"/>
                                      <w:marBottom w:val="0"/>
                                      <w:divBdr>
                                        <w:top w:val="none" w:sz="0" w:space="0" w:color="auto"/>
                                        <w:left w:val="none" w:sz="0" w:space="0" w:color="auto"/>
                                        <w:bottom w:val="none" w:sz="0" w:space="0" w:color="auto"/>
                                        <w:right w:val="none" w:sz="0" w:space="0" w:color="auto"/>
                                      </w:divBdr>
                                    </w:div>
                                    <w:div w:id="718284024">
                                      <w:marLeft w:val="0"/>
                                      <w:marRight w:val="0"/>
                                      <w:marTop w:val="0"/>
                                      <w:marBottom w:val="0"/>
                                      <w:divBdr>
                                        <w:top w:val="none" w:sz="0" w:space="0" w:color="auto"/>
                                        <w:left w:val="none" w:sz="0" w:space="0" w:color="auto"/>
                                        <w:bottom w:val="none" w:sz="0" w:space="0" w:color="auto"/>
                                        <w:right w:val="none" w:sz="0" w:space="0" w:color="auto"/>
                                      </w:divBdr>
                                    </w:div>
                                    <w:div w:id="12123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8466488">
      <w:bodyDiv w:val="1"/>
      <w:marLeft w:val="0"/>
      <w:marRight w:val="0"/>
      <w:marTop w:val="0"/>
      <w:marBottom w:val="0"/>
      <w:divBdr>
        <w:top w:val="none" w:sz="0" w:space="0" w:color="auto"/>
        <w:left w:val="none" w:sz="0" w:space="0" w:color="auto"/>
        <w:bottom w:val="none" w:sz="0" w:space="0" w:color="auto"/>
        <w:right w:val="none" w:sz="0" w:space="0" w:color="auto"/>
      </w:divBdr>
    </w:div>
    <w:div w:id="1880162494">
      <w:bodyDiv w:val="1"/>
      <w:marLeft w:val="0"/>
      <w:marRight w:val="0"/>
      <w:marTop w:val="0"/>
      <w:marBottom w:val="0"/>
      <w:divBdr>
        <w:top w:val="none" w:sz="0" w:space="0" w:color="auto"/>
        <w:left w:val="none" w:sz="0" w:space="0" w:color="auto"/>
        <w:bottom w:val="none" w:sz="0" w:space="0" w:color="auto"/>
        <w:right w:val="none" w:sz="0" w:space="0" w:color="auto"/>
      </w:divBdr>
      <w:divsChild>
        <w:div w:id="228151284">
          <w:marLeft w:val="0"/>
          <w:marRight w:val="0"/>
          <w:marTop w:val="0"/>
          <w:marBottom w:val="0"/>
          <w:divBdr>
            <w:top w:val="none" w:sz="0" w:space="0" w:color="auto"/>
            <w:left w:val="none" w:sz="0" w:space="0" w:color="auto"/>
            <w:bottom w:val="none" w:sz="0" w:space="0" w:color="auto"/>
            <w:right w:val="none" w:sz="0" w:space="0" w:color="auto"/>
          </w:divBdr>
          <w:divsChild>
            <w:div w:id="526597999">
              <w:marLeft w:val="0"/>
              <w:marRight w:val="0"/>
              <w:marTop w:val="0"/>
              <w:marBottom w:val="0"/>
              <w:divBdr>
                <w:top w:val="none" w:sz="0" w:space="0" w:color="auto"/>
                <w:left w:val="none" w:sz="0" w:space="0" w:color="auto"/>
                <w:bottom w:val="none" w:sz="0" w:space="0" w:color="auto"/>
                <w:right w:val="none" w:sz="0" w:space="0" w:color="auto"/>
              </w:divBdr>
              <w:divsChild>
                <w:div w:id="1098257300">
                  <w:marLeft w:val="0"/>
                  <w:marRight w:val="200"/>
                  <w:marTop w:val="0"/>
                  <w:marBottom w:val="0"/>
                  <w:divBdr>
                    <w:top w:val="none" w:sz="0" w:space="0" w:color="auto"/>
                    <w:left w:val="none" w:sz="0" w:space="0" w:color="auto"/>
                    <w:bottom w:val="none" w:sz="0" w:space="0" w:color="auto"/>
                    <w:right w:val="none" w:sz="0" w:space="0" w:color="auto"/>
                  </w:divBdr>
                  <w:divsChild>
                    <w:div w:id="203180">
                      <w:marLeft w:val="267"/>
                      <w:marRight w:val="0"/>
                      <w:marTop w:val="0"/>
                      <w:marBottom w:val="0"/>
                      <w:divBdr>
                        <w:top w:val="none" w:sz="0" w:space="0" w:color="auto"/>
                        <w:left w:val="none" w:sz="0" w:space="0" w:color="auto"/>
                        <w:bottom w:val="none" w:sz="0" w:space="0" w:color="auto"/>
                        <w:right w:val="none" w:sz="0" w:space="0" w:color="auto"/>
                      </w:divBdr>
                    </w:div>
                    <w:div w:id="144129592">
                      <w:marLeft w:val="267"/>
                      <w:marRight w:val="0"/>
                      <w:marTop w:val="0"/>
                      <w:marBottom w:val="0"/>
                      <w:divBdr>
                        <w:top w:val="none" w:sz="0" w:space="0" w:color="auto"/>
                        <w:left w:val="none" w:sz="0" w:space="0" w:color="auto"/>
                        <w:bottom w:val="none" w:sz="0" w:space="0" w:color="auto"/>
                        <w:right w:val="none" w:sz="0" w:space="0" w:color="auto"/>
                      </w:divBdr>
                    </w:div>
                    <w:div w:id="157577526">
                      <w:marLeft w:val="0"/>
                      <w:marRight w:val="0"/>
                      <w:marTop w:val="0"/>
                      <w:marBottom w:val="0"/>
                      <w:divBdr>
                        <w:top w:val="dotted" w:sz="2" w:space="2" w:color="B2B2B2"/>
                        <w:left w:val="none" w:sz="0" w:space="0" w:color="auto"/>
                        <w:bottom w:val="none" w:sz="0" w:space="0" w:color="auto"/>
                        <w:right w:val="none" w:sz="0" w:space="0" w:color="auto"/>
                      </w:divBdr>
                      <w:divsChild>
                        <w:div w:id="1968857672">
                          <w:marLeft w:val="0"/>
                          <w:marRight w:val="0"/>
                          <w:marTop w:val="0"/>
                          <w:marBottom w:val="0"/>
                          <w:divBdr>
                            <w:top w:val="none" w:sz="0" w:space="0" w:color="auto"/>
                            <w:left w:val="none" w:sz="0" w:space="0" w:color="auto"/>
                            <w:bottom w:val="none" w:sz="0" w:space="0" w:color="auto"/>
                            <w:right w:val="none" w:sz="0" w:space="0" w:color="auto"/>
                          </w:divBdr>
                        </w:div>
                      </w:divsChild>
                    </w:div>
                    <w:div w:id="426774534">
                      <w:marLeft w:val="267"/>
                      <w:marRight w:val="0"/>
                      <w:marTop w:val="0"/>
                      <w:marBottom w:val="0"/>
                      <w:divBdr>
                        <w:top w:val="none" w:sz="0" w:space="0" w:color="auto"/>
                        <w:left w:val="none" w:sz="0" w:space="0" w:color="auto"/>
                        <w:bottom w:val="none" w:sz="0" w:space="0" w:color="auto"/>
                        <w:right w:val="none" w:sz="0" w:space="0" w:color="auto"/>
                      </w:divBdr>
                    </w:div>
                    <w:div w:id="687105295">
                      <w:marLeft w:val="267"/>
                      <w:marRight w:val="0"/>
                      <w:marTop w:val="0"/>
                      <w:marBottom w:val="0"/>
                      <w:divBdr>
                        <w:top w:val="none" w:sz="0" w:space="0" w:color="auto"/>
                        <w:left w:val="none" w:sz="0" w:space="0" w:color="auto"/>
                        <w:bottom w:val="none" w:sz="0" w:space="0" w:color="auto"/>
                        <w:right w:val="none" w:sz="0" w:space="0" w:color="auto"/>
                      </w:divBdr>
                    </w:div>
                    <w:div w:id="1490826265">
                      <w:marLeft w:val="267"/>
                      <w:marRight w:val="0"/>
                      <w:marTop w:val="0"/>
                      <w:marBottom w:val="0"/>
                      <w:divBdr>
                        <w:top w:val="none" w:sz="0" w:space="0" w:color="auto"/>
                        <w:left w:val="none" w:sz="0" w:space="0" w:color="auto"/>
                        <w:bottom w:val="none" w:sz="0" w:space="0" w:color="auto"/>
                        <w:right w:val="none" w:sz="0" w:space="0" w:color="auto"/>
                      </w:divBdr>
                    </w:div>
                    <w:div w:id="1554536588">
                      <w:marLeft w:val="267"/>
                      <w:marRight w:val="0"/>
                      <w:marTop w:val="0"/>
                      <w:marBottom w:val="0"/>
                      <w:divBdr>
                        <w:top w:val="none" w:sz="0" w:space="0" w:color="auto"/>
                        <w:left w:val="none" w:sz="0" w:space="0" w:color="auto"/>
                        <w:bottom w:val="none" w:sz="0" w:space="0" w:color="auto"/>
                        <w:right w:val="none" w:sz="0" w:space="0" w:color="auto"/>
                      </w:divBdr>
                    </w:div>
                    <w:div w:id="1810592254">
                      <w:marLeft w:val="267"/>
                      <w:marRight w:val="0"/>
                      <w:marTop w:val="0"/>
                      <w:marBottom w:val="0"/>
                      <w:divBdr>
                        <w:top w:val="none" w:sz="0" w:space="0" w:color="auto"/>
                        <w:left w:val="none" w:sz="0" w:space="0" w:color="auto"/>
                        <w:bottom w:val="none" w:sz="0" w:space="0" w:color="auto"/>
                        <w:right w:val="none" w:sz="0" w:space="0" w:color="auto"/>
                      </w:divBdr>
                    </w:div>
                    <w:div w:id="1918244078">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437250">
      <w:bodyDiv w:val="1"/>
      <w:marLeft w:val="0"/>
      <w:marRight w:val="0"/>
      <w:marTop w:val="0"/>
      <w:marBottom w:val="0"/>
      <w:divBdr>
        <w:top w:val="none" w:sz="0" w:space="0" w:color="auto"/>
        <w:left w:val="none" w:sz="0" w:space="0" w:color="auto"/>
        <w:bottom w:val="none" w:sz="0" w:space="0" w:color="auto"/>
        <w:right w:val="none" w:sz="0" w:space="0" w:color="auto"/>
      </w:divBdr>
      <w:divsChild>
        <w:div w:id="2047217097">
          <w:marLeft w:val="0"/>
          <w:marRight w:val="0"/>
          <w:marTop w:val="0"/>
          <w:marBottom w:val="0"/>
          <w:divBdr>
            <w:top w:val="none" w:sz="0" w:space="0" w:color="auto"/>
            <w:left w:val="none" w:sz="0" w:space="0" w:color="auto"/>
            <w:bottom w:val="none" w:sz="0" w:space="0" w:color="auto"/>
            <w:right w:val="none" w:sz="0" w:space="0" w:color="auto"/>
          </w:divBdr>
        </w:div>
      </w:divsChild>
    </w:div>
    <w:div w:id="1888223245">
      <w:bodyDiv w:val="1"/>
      <w:marLeft w:val="0"/>
      <w:marRight w:val="0"/>
      <w:marTop w:val="0"/>
      <w:marBottom w:val="0"/>
      <w:divBdr>
        <w:top w:val="none" w:sz="0" w:space="0" w:color="auto"/>
        <w:left w:val="none" w:sz="0" w:space="0" w:color="auto"/>
        <w:bottom w:val="none" w:sz="0" w:space="0" w:color="auto"/>
        <w:right w:val="none" w:sz="0" w:space="0" w:color="auto"/>
      </w:divBdr>
      <w:divsChild>
        <w:div w:id="662588821">
          <w:marLeft w:val="0"/>
          <w:marRight w:val="0"/>
          <w:marTop w:val="0"/>
          <w:marBottom w:val="0"/>
          <w:divBdr>
            <w:top w:val="none" w:sz="0" w:space="0" w:color="auto"/>
            <w:left w:val="none" w:sz="0" w:space="0" w:color="auto"/>
            <w:bottom w:val="none" w:sz="0" w:space="0" w:color="auto"/>
            <w:right w:val="none" w:sz="0" w:space="0" w:color="auto"/>
          </w:divBdr>
          <w:divsChild>
            <w:div w:id="911813726">
              <w:marLeft w:val="0"/>
              <w:marRight w:val="0"/>
              <w:marTop w:val="0"/>
              <w:marBottom w:val="0"/>
              <w:divBdr>
                <w:top w:val="none" w:sz="0" w:space="0" w:color="auto"/>
                <w:left w:val="none" w:sz="0" w:space="0" w:color="auto"/>
                <w:bottom w:val="none" w:sz="0" w:space="0" w:color="auto"/>
                <w:right w:val="none" w:sz="0" w:space="0" w:color="auto"/>
              </w:divBdr>
              <w:divsChild>
                <w:div w:id="24826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03586">
      <w:bodyDiv w:val="1"/>
      <w:marLeft w:val="0"/>
      <w:marRight w:val="0"/>
      <w:marTop w:val="0"/>
      <w:marBottom w:val="0"/>
      <w:divBdr>
        <w:top w:val="none" w:sz="0" w:space="0" w:color="auto"/>
        <w:left w:val="none" w:sz="0" w:space="0" w:color="auto"/>
        <w:bottom w:val="none" w:sz="0" w:space="0" w:color="auto"/>
        <w:right w:val="none" w:sz="0" w:space="0" w:color="auto"/>
      </w:divBdr>
    </w:div>
    <w:div w:id="1890603546">
      <w:bodyDiv w:val="1"/>
      <w:marLeft w:val="0"/>
      <w:marRight w:val="0"/>
      <w:marTop w:val="0"/>
      <w:marBottom w:val="0"/>
      <w:divBdr>
        <w:top w:val="none" w:sz="0" w:space="0" w:color="auto"/>
        <w:left w:val="none" w:sz="0" w:space="0" w:color="auto"/>
        <w:bottom w:val="none" w:sz="0" w:space="0" w:color="auto"/>
        <w:right w:val="none" w:sz="0" w:space="0" w:color="auto"/>
      </w:divBdr>
    </w:div>
    <w:div w:id="1892615887">
      <w:bodyDiv w:val="1"/>
      <w:marLeft w:val="0"/>
      <w:marRight w:val="0"/>
      <w:marTop w:val="0"/>
      <w:marBottom w:val="0"/>
      <w:divBdr>
        <w:top w:val="none" w:sz="0" w:space="0" w:color="auto"/>
        <w:left w:val="none" w:sz="0" w:space="0" w:color="auto"/>
        <w:bottom w:val="none" w:sz="0" w:space="0" w:color="auto"/>
        <w:right w:val="none" w:sz="0" w:space="0" w:color="auto"/>
      </w:divBdr>
      <w:divsChild>
        <w:div w:id="341321164">
          <w:marLeft w:val="0"/>
          <w:marRight w:val="0"/>
          <w:marTop w:val="0"/>
          <w:marBottom w:val="0"/>
          <w:divBdr>
            <w:top w:val="none" w:sz="0" w:space="0" w:color="auto"/>
            <w:left w:val="none" w:sz="0" w:space="0" w:color="auto"/>
            <w:bottom w:val="none" w:sz="0" w:space="0" w:color="auto"/>
            <w:right w:val="none" w:sz="0" w:space="0" w:color="auto"/>
          </w:divBdr>
        </w:div>
        <w:div w:id="282543862">
          <w:marLeft w:val="0"/>
          <w:marRight w:val="0"/>
          <w:marTop w:val="0"/>
          <w:marBottom w:val="0"/>
          <w:divBdr>
            <w:top w:val="none" w:sz="0" w:space="0" w:color="auto"/>
            <w:left w:val="none" w:sz="0" w:space="0" w:color="auto"/>
            <w:bottom w:val="none" w:sz="0" w:space="0" w:color="auto"/>
            <w:right w:val="none" w:sz="0" w:space="0" w:color="auto"/>
          </w:divBdr>
        </w:div>
      </w:divsChild>
    </w:div>
    <w:div w:id="1894928069">
      <w:bodyDiv w:val="1"/>
      <w:marLeft w:val="38"/>
      <w:marRight w:val="38"/>
      <w:marTop w:val="0"/>
      <w:marBottom w:val="0"/>
      <w:divBdr>
        <w:top w:val="none" w:sz="0" w:space="0" w:color="auto"/>
        <w:left w:val="none" w:sz="0" w:space="0" w:color="auto"/>
        <w:bottom w:val="none" w:sz="0" w:space="0" w:color="auto"/>
        <w:right w:val="none" w:sz="0" w:space="0" w:color="auto"/>
      </w:divBdr>
      <w:divsChild>
        <w:div w:id="2046172472">
          <w:marLeft w:val="0"/>
          <w:marRight w:val="0"/>
          <w:marTop w:val="0"/>
          <w:marBottom w:val="0"/>
          <w:divBdr>
            <w:top w:val="none" w:sz="0" w:space="0" w:color="auto"/>
            <w:left w:val="none" w:sz="0" w:space="0" w:color="auto"/>
            <w:bottom w:val="none" w:sz="0" w:space="0" w:color="auto"/>
            <w:right w:val="none" w:sz="0" w:space="0" w:color="auto"/>
          </w:divBdr>
          <w:divsChild>
            <w:div w:id="920069143">
              <w:marLeft w:val="0"/>
              <w:marRight w:val="0"/>
              <w:marTop w:val="0"/>
              <w:marBottom w:val="0"/>
              <w:divBdr>
                <w:top w:val="none" w:sz="0" w:space="0" w:color="auto"/>
                <w:left w:val="none" w:sz="0" w:space="0" w:color="auto"/>
                <w:bottom w:val="none" w:sz="0" w:space="0" w:color="auto"/>
                <w:right w:val="none" w:sz="0" w:space="0" w:color="auto"/>
              </w:divBdr>
              <w:divsChild>
                <w:div w:id="351540400">
                  <w:marLeft w:val="0"/>
                  <w:marRight w:val="0"/>
                  <w:marTop w:val="0"/>
                  <w:marBottom w:val="0"/>
                  <w:divBdr>
                    <w:top w:val="none" w:sz="0" w:space="0" w:color="auto"/>
                    <w:left w:val="none" w:sz="0" w:space="0" w:color="auto"/>
                    <w:bottom w:val="none" w:sz="0" w:space="0" w:color="auto"/>
                    <w:right w:val="none" w:sz="0" w:space="0" w:color="auto"/>
                  </w:divBdr>
                </w:div>
              </w:divsChild>
            </w:div>
            <w:div w:id="1278175643">
              <w:marLeft w:val="0"/>
              <w:marRight w:val="0"/>
              <w:marTop w:val="0"/>
              <w:marBottom w:val="0"/>
              <w:divBdr>
                <w:top w:val="none" w:sz="0" w:space="0" w:color="auto"/>
                <w:left w:val="none" w:sz="0" w:space="0" w:color="auto"/>
                <w:bottom w:val="none" w:sz="0" w:space="0" w:color="auto"/>
                <w:right w:val="none" w:sz="0" w:space="0" w:color="auto"/>
              </w:divBdr>
            </w:div>
            <w:div w:id="20185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94860">
      <w:bodyDiv w:val="1"/>
      <w:marLeft w:val="0"/>
      <w:marRight w:val="0"/>
      <w:marTop w:val="0"/>
      <w:marBottom w:val="0"/>
      <w:divBdr>
        <w:top w:val="none" w:sz="0" w:space="0" w:color="auto"/>
        <w:left w:val="none" w:sz="0" w:space="0" w:color="auto"/>
        <w:bottom w:val="none" w:sz="0" w:space="0" w:color="auto"/>
        <w:right w:val="none" w:sz="0" w:space="0" w:color="auto"/>
      </w:divBdr>
      <w:divsChild>
        <w:div w:id="179513243">
          <w:marLeft w:val="0"/>
          <w:marRight w:val="0"/>
          <w:marTop w:val="0"/>
          <w:marBottom w:val="0"/>
          <w:divBdr>
            <w:top w:val="none" w:sz="0" w:space="0" w:color="auto"/>
            <w:left w:val="none" w:sz="0" w:space="0" w:color="auto"/>
            <w:bottom w:val="none" w:sz="0" w:space="0" w:color="auto"/>
            <w:right w:val="none" w:sz="0" w:space="0" w:color="auto"/>
          </w:divBdr>
          <w:divsChild>
            <w:div w:id="5890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963499">
      <w:bodyDiv w:val="1"/>
      <w:marLeft w:val="0"/>
      <w:marRight w:val="0"/>
      <w:marTop w:val="0"/>
      <w:marBottom w:val="0"/>
      <w:divBdr>
        <w:top w:val="none" w:sz="0" w:space="0" w:color="auto"/>
        <w:left w:val="none" w:sz="0" w:space="0" w:color="auto"/>
        <w:bottom w:val="none" w:sz="0" w:space="0" w:color="auto"/>
        <w:right w:val="none" w:sz="0" w:space="0" w:color="auto"/>
      </w:divBdr>
    </w:div>
    <w:div w:id="1900091639">
      <w:bodyDiv w:val="1"/>
      <w:marLeft w:val="0"/>
      <w:marRight w:val="0"/>
      <w:marTop w:val="0"/>
      <w:marBottom w:val="0"/>
      <w:divBdr>
        <w:top w:val="none" w:sz="0" w:space="0" w:color="auto"/>
        <w:left w:val="none" w:sz="0" w:space="0" w:color="auto"/>
        <w:bottom w:val="none" w:sz="0" w:space="0" w:color="auto"/>
        <w:right w:val="none" w:sz="0" w:space="0" w:color="auto"/>
      </w:divBdr>
      <w:divsChild>
        <w:div w:id="505097722">
          <w:marLeft w:val="0"/>
          <w:marRight w:val="0"/>
          <w:marTop w:val="0"/>
          <w:marBottom w:val="0"/>
          <w:divBdr>
            <w:top w:val="none" w:sz="0" w:space="0" w:color="auto"/>
            <w:left w:val="none" w:sz="0" w:space="0" w:color="auto"/>
            <w:bottom w:val="none" w:sz="0" w:space="0" w:color="auto"/>
            <w:right w:val="none" w:sz="0" w:space="0" w:color="auto"/>
          </w:divBdr>
        </w:div>
      </w:divsChild>
    </w:div>
    <w:div w:id="1901093556">
      <w:bodyDiv w:val="1"/>
      <w:marLeft w:val="0"/>
      <w:marRight w:val="0"/>
      <w:marTop w:val="0"/>
      <w:marBottom w:val="0"/>
      <w:divBdr>
        <w:top w:val="none" w:sz="0" w:space="0" w:color="auto"/>
        <w:left w:val="none" w:sz="0" w:space="0" w:color="auto"/>
        <w:bottom w:val="none" w:sz="0" w:space="0" w:color="auto"/>
        <w:right w:val="none" w:sz="0" w:space="0" w:color="auto"/>
      </w:divBdr>
      <w:divsChild>
        <w:div w:id="1341739193">
          <w:marLeft w:val="0"/>
          <w:marRight w:val="0"/>
          <w:marTop w:val="0"/>
          <w:marBottom w:val="0"/>
          <w:divBdr>
            <w:top w:val="none" w:sz="0" w:space="0" w:color="auto"/>
            <w:left w:val="none" w:sz="0" w:space="0" w:color="auto"/>
            <w:bottom w:val="none" w:sz="0" w:space="0" w:color="auto"/>
            <w:right w:val="none" w:sz="0" w:space="0" w:color="auto"/>
          </w:divBdr>
        </w:div>
      </w:divsChild>
    </w:div>
    <w:div w:id="1901789823">
      <w:bodyDiv w:val="1"/>
      <w:marLeft w:val="0"/>
      <w:marRight w:val="0"/>
      <w:marTop w:val="0"/>
      <w:marBottom w:val="0"/>
      <w:divBdr>
        <w:top w:val="none" w:sz="0" w:space="0" w:color="auto"/>
        <w:left w:val="none" w:sz="0" w:space="0" w:color="auto"/>
        <w:bottom w:val="none" w:sz="0" w:space="0" w:color="auto"/>
        <w:right w:val="none" w:sz="0" w:space="0" w:color="auto"/>
      </w:divBdr>
      <w:divsChild>
        <w:div w:id="185608211">
          <w:marLeft w:val="0"/>
          <w:marRight w:val="0"/>
          <w:marTop w:val="0"/>
          <w:marBottom w:val="0"/>
          <w:divBdr>
            <w:top w:val="none" w:sz="0" w:space="0" w:color="auto"/>
            <w:left w:val="none" w:sz="0" w:space="0" w:color="auto"/>
            <w:bottom w:val="none" w:sz="0" w:space="0" w:color="auto"/>
            <w:right w:val="none" w:sz="0" w:space="0" w:color="auto"/>
          </w:divBdr>
          <w:divsChild>
            <w:div w:id="509562806">
              <w:marLeft w:val="0"/>
              <w:marRight w:val="0"/>
              <w:marTop w:val="0"/>
              <w:marBottom w:val="0"/>
              <w:divBdr>
                <w:top w:val="none" w:sz="0" w:space="0" w:color="auto"/>
                <w:left w:val="none" w:sz="0" w:space="0" w:color="auto"/>
                <w:bottom w:val="none" w:sz="0" w:space="0" w:color="auto"/>
                <w:right w:val="none" w:sz="0" w:space="0" w:color="auto"/>
              </w:divBdr>
              <w:divsChild>
                <w:div w:id="370419218">
                  <w:marLeft w:val="0"/>
                  <w:marRight w:val="0"/>
                  <w:marTop w:val="0"/>
                  <w:marBottom w:val="0"/>
                  <w:divBdr>
                    <w:top w:val="none" w:sz="0" w:space="0" w:color="auto"/>
                    <w:left w:val="none" w:sz="0" w:space="0" w:color="auto"/>
                    <w:bottom w:val="none" w:sz="0" w:space="0" w:color="auto"/>
                    <w:right w:val="none" w:sz="0" w:space="0" w:color="auto"/>
                  </w:divBdr>
                  <w:divsChild>
                    <w:div w:id="1897857625">
                      <w:marLeft w:val="0"/>
                      <w:marRight w:val="0"/>
                      <w:marTop w:val="0"/>
                      <w:marBottom w:val="0"/>
                      <w:divBdr>
                        <w:top w:val="none" w:sz="0" w:space="0" w:color="auto"/>
                        <w:left w:val="none" w:sz="0" w:space="0" w:color="auto"/>
                        <w:bottom w:val="none" w:sz="0" w:space="0" w:color="auto"/>
                        <w:right w:val="none" w:sz="0" w:space="0" w:color="auto"/>
                      </w:divBdr>
                      <w:divsChild>
                        <w:div w:id="1892111045">
                          <w:marLeft w:val="133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5215640">
      <w:bodyDiv w:val="1"/>
      <w:marLeft w:val="0"/>
      <w:marRight w:val="0"/>
      <w:marTop w:val="0"/>
      <w:marBottom w:val="0"/>
      <w:divBdr>
        <w:top w:val="none" w:sz="0" w:space="0" w:color="auto"/>
        <w:left w:val="none" w:sz="0" w:space="0" w:color="auto"/>
        <w:bottom w:val="none" w:sz="0" w:space="0" w:color="auto"/>
        <w:right w:val="none" w:sz="0" w:space="0" w:color="auto"/>
      </w:divBdr>
      <w:divsChild>
        <w:div w:id="297995334">
          <w:marLeft w:val="0"/>
          <w:marRight w:val="0"/>
          <w:marTop w:val="0"/>
          <w:marBottom w:val="0"/>
          <w:divBdr>
            <w:top w:val="none" w:sz="0" w:space="0" w:color="auto"/>
            <w:left w:val="none" w:sz="0" w:space="0" w:color="auto"/>
            <w:bottom w:val="none" w:sz="0" w:space="0" w:color="auto"/>
            <w:right w:val="none" w:sz="0" w:space="0" w:color="auto"/>
          </w:divBdr>
        </w:div>
      </w:divsChild>
    </w:div>
    <w:div w:id="1908303025">
      <w:bodyDiv w:val="1"/>
      <w:marLeft w:val="0"/>
      <w:marRight w:val="0"/>
      <w:marTop w:val="0"/>
      <w:marBottom w:val="0"/>
      <w:divBdr>
        <w:top w:val="none" w:sz="0" w:space="0" w:color="auto"/>
        <w:left w:val="none" w:sz="0" w:space="0" w:color="auto"/>
        <w:bottom w:val="none" w:sz="0" w:space="0" w:color="auto"/>
        <w:right w:val="none" w:sz="0" w:space="0" w:color="auto"/>
      </w:divBdr>
    </w:div>
    <w:div w:id="1911036367">
      <w:bodyDiv w:val="1"/>
      <w:marLeft w:val="0"/>
      <w:marRight w:val="0"/>
      <w:marTop w:val="0"/>
      <w:marBottom w:val="0"/>
      <w:divBdr>
        <w:top w:val="none" w:sz="0" w:space="0" w:color="auto"/>
        <w:left w:val="none" w:sz="0" w:space="0" w:color="auto"/>
        <w:bottom w:val="none" w:sz="0" w:space="0" w:color="auto"/>
        <w:right w:val="none" w:sz="0" w:space="0" w:color="auto"/>
      </w:divBdr>
      <w:divsChild>
        <w:div w:id="1595934360">
          <w:marLeft w:val="0"/>
          <w:marRight w:val="0"/>
          <w:marTop w:val="0"/>
          <w:marBottom w:val="0"/>
          <w:divBdr>
            <w:top w:val="none" w:sz="0" w:space="0" w:color="auto"/>
            <w:left w:val="none" w:sz="0" w:space="0" w:color="auto"/>
            <w:bottom w:val="none" w:sz="0" w:space="0" w:color="auto"/>
            <w:right w:val="none" w:sz="0" w:space="0" w:color="auto"/>
          </w:divBdr>
          <w:divsChild>
            <w:div w:id="672949204">
              <w:marLeft w:val="0"/>
              <w:marRight w:val="0"/>
              <w:marTop w:val="0"/>
              <w:marBottom w:val="0"/>
              <w:divBdr>
                <w:top w:val="none" w:sz="0" w:space="0" w:color="auto"/>
                <w:left w:val="none" w:sz="0" w:space="0" w:color="auto"/>
                <w:bottom w:val="none" w:sz="0" w:space="0" w:color="auto"/>
                <w:right w:val="none" w:sz="0" w:space="0" w:color="auto"/>
              </w:divBdr>
              <w:divsChild>
                <w:div w:id="2127460985">
                  <w:marLeft w:val="0"/>
                  <w:marRight w:val="0"/>
                  <w:marTop w:val="0"/>
                  <w:marBottom w:val="0"/>
                  <w:divBdr>
                    <w:top w:val="none" w:sz="0" w:space="0" w:color="auto"/>
                    <w:left w:val="none" w:sz="0" w:space="0" w:color="auto"/>
                    <w:bottom w:val="none" w:sz="0" w:space="0" w:color="auto"/>
                    <w:right w:val="none" w:sz="0" w:space="0" w:color="auto"/>
                  </w:divBdr>
                  <w:divsChild>
                    <w:div w:id="137299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232051">
      <w:bodyDiv w:val="1"/>
      <w:marLeft w:val="0"/>
      <w:marRight w:val="0"/>
      <w:marTop w:val="0"/>
      <w:marBottom w:val="0"/>
      <w:divBdr>
        <w:top w:val="none" w:sz="0" w:space="0" w:color="auto"/>
        <w:left w:val="none" w:sz="0" w:space="0" w:color="auto"/>
        <w:bottom w:val="none" w:sz="0" w:space="0" w:color="auto"/>
        <w:right w:val="none" w:sz="0" w:space="0" w:color="auto"/>
      </w:divBdr>
      <w:divsChild>
        <w:div w:id="257298356">
          <w:marLeft w:val="0"/>
          <w:marRight w:val="0"/>
          <w:marTop w:val="0"/>
          <w:marBottom w:val="0"/>
          <w:divBdr>
            <w:top w:val="none" w:sz="0" w:space="0" w:color="auto"/>
            <w:left w:val="none" w:sz="0" w:space="0" w:color="auto"/>
            <w:bottom w:val="none" w:sz="0" w:space="0" w:color="auto"/>
            <w:right w:val="none" w:sz="0" w:space="0" w:color="auto"/>
          </w:divBdr>
          <w:divsChild>
            <w:div w:id="1958752623">
              <w:marLeft w:val="0"/>
              <w:marRight w:val="0"/>
              <w:marTop w:val="0"/>
              <w:marBottom w:val="0"/>
              <w:divBdr>
                <w:top w:val="none" w:sz="0" w:space="0" w:color="auto"/>
                <w:left w:val="none" w:sz="0" w:space="0" w:color="auto"/>
                <w:bottom w:val="none" w:sz="0" w:space="0" w:color="auto"/>
                <w:right w:val="none" w:sz="0" w:space="0" w:color="auto"/>
              </w:divBdr>
            </w:div>
          </w:divsChild>
        </w:div>
        <w:div w:id="436408020">
          <w:marLeft w:val="0"/>
          <w:marRight w:val="0"/>
          <w:marTop w:val="0"/>
          <w:marBottom w:val="0"/>
          <w:divBdr>
            <w:top w:val="none" w:sz="0" w:space="0" w:color="auto"/>
            <w:left w:val="none" w:sz="0" w:space="0" w:color="auto"/>
            <w:bottom w:val="none" w:sz="0" w:space="0" w:color="auto"/>
            <w:right w:val="none" w:sz="0" w:space="0" w:color="auto"/>
          </w:divBdr>
          <w:divsChild>
            <w:div w:id="1173760924">
              <w:marLeft w:val="0"/>
              <w:marRight w:val="0"/>
              <w:marTop w:val="0"/>
              <w:marBottom w:val="0"/>
              <w:divBdr>
                <w:top w:val="none" w:sz="0" w:space="0" w:color="auto"/>
                <w:left w:val="none" w:sz="0" w:space="0" w:color="auto"/>
                <w:bottom w:val="none" w:sz="0" w:space="0" w:color="auto"/>
                <w:right w:val="none" w:sz="0" w:space="0" w:color="auto"/>
              </w:divBdr>
            </w:div>
          </w:divsChild>
        </w:div>
        <w:div w:id="591622089">
          <w:marLeft w:val="0"/>
          <w:marRight w:val="0"/>
          <w:marTop w:val="0"/>
          <w:marBottom w:val="0"/>
          <w:divBdr>
            <w:top w:val="none" w:sz="0" w:space="0" w:color="auto"/>
            <w:left w:val="none" w:sz="0" w:space="0" w:color="auto"/>
            <w:bottom w:val="none" w:sz="0" w:space="0" w:color="auto"/>
            <w:right w:val="none" w:sz="0" w:space="0" w:color="auto"/>
          </w:divBdr>
          <w:divsChild>
            <w:div w:id="1712538556">
              <w:marLeft w:val="0"/>
              <w:marRight w:val="0"/>
              <w:marTop w:val="0"/>
              <w:marBottom w:val="0"/>
              <w:divBdr>
                <w:top w:val="none" w:sz="0" w:space="0" w:color="auto"/>
                <w:left w:val="none" w:sz="0" w:space="0" w:color="auto"/>
                <w:bottom w:val="none" w:sz="0" w:space="0" w:color="auto"/>
                <w:right w:val="none" w:sz="0" w:space="0" w:color="auto"/>
              </w:divBdr>
            </w:div>
          </w:divsChild>
        </w:div>
        <w:div w:id="789711735">
          <w:marLeft w:val="0"/>
          <w:marRight w:val="0"/>
          <w:marTop w:val="0"/>
          <w:marBottom w:val="0"/>
          <w:divBdr>
            <w:top w:val="none" w:sz="0" w:space="0" w:color="auto"/>
            <w:left w:val="none" w:sz="0" w:space="0" w:color="auto"/>
            <w:bottom w:val="none" w:sz="0" w:space="0" w:color="auto"/>
            <w:right w:val="none" w:sz="0" w:space="0" w:color="auto"/>
          </w:divBdr>
          <w:divsChild>
            <w:div w:id="2098938586">
              <w:marLeft w:val="0"/>
              <w:marRight w:val="0"/>
              <w:marTop w:val="0"/>
              <w:marBottom w:val="0"/>
              <w:divBdr>
                <w:top w:val="none" w:sz="0" w:space="0" w:color="auto"/>
                <w:left w:val="none" w:sz="0" w:space="0" w:color="auto"/>
                <w:bottom w:val="none" w:sz="0" w:space="0" w:color="auto"/>
                <w:right w:val="none" w:sz="0" w:space="0" w:color="auto"/>
              </w:divBdr>
            </w:div>
          </w:divsChild>
        </w:div>
        <w:div w:id="1021932030">
          <w:marLeft w:val="0"/>
          <w:marRight w:val="0"/>
          <w:marTop w:val="0"/>
          <w:marBottom w:val="0"/>
          <w:divBdr>
            <w:top w:val="none" w:sz="0" w:space="0" w:color="auto"/>
            <w:left w:val="none" w:sz="0" w:space="0" w:color="auto"/>
            <w:bottom w:val="none" w:sz="0" w:space="0" w:color="auto"/>
            <w:right w:val="none" w:sz="0" w:space="0" w:color="auto"/>
          </w:divBdr>
          <w:divsChild>
            <w:div w:id="501241990">
              <w:marLeft w:val="0"/>
              <w:marRight w:val="0"/>
              <w:marTop w:val="0"/>
              <w:marBottom w:val="0"/>
              <w:divBdr>
                <w:top w:val="none" w:sz="0" w:space="0" w:color="auto"/>
                <w:left w:val="none" w:sz="0" w:space="0" w:color="auto"/>
                <w:bottom w:val="none" w:sz="0" w:space="0" w:color="auto"/>
                <w:right w:val="none" w:sz="0" w:space="0" w:color="auto"/>
              </w:divBdr>
            </w:div>
          </w:divsChild>
        </w:div>
        <w:div w:id="1127236490">
          <w:marLeft w:val="0"/>
          <w:marRight w:val="0"/>
          <w:marTop w:val="0"/>
          <w:marBottom w:val="0"/>
          <w:divBdr>
            <w:top w:val="none" w:sz="0" w:space="0" w:color="auto"/>
            <w:left w:val="none" w:sz="0" w:space="0" w:color="auto"/>
            <w:bottom w:val="none" w:sz="0" w:space="0" w:color="auto"/>
            <w:right w:val="none" w:sz="0" w:space="0" w:color="auto"/>
          </w:divBdr>
          <w:divsChild>
            <w:div w:id="1387797060">
              <w:marLeft w:val="0"/>
              <w:marRight w:val="0"/>
              <w:marTop w:val="0"/>
              <w:marBottom w:val="0"/>
              <w:divBdr>
                <w:top w:val="none" w:sz="0" w:space="0" w:color="auto"/>
                <w:left w:val="none" w:sz="0" w:space="0" w:color="auto"/>
                <w:bottom w:val="none" w:sz="0" w:space="0" w:color="auto"/>
                <w:right w:val="none" w:sz="0" w:space="0" w:color="auto"/>
              </w:divBdr>
            </w:div>
          </w:divsChild>
        </w:div>
        <w:div w:id="1362198089">
          <w:marLeft w:val="0"/>
          <w:marRight w:val="0"/>
          <w:marTop w:val="0"/>
          <w:marBottom w:val="0"/>
          <w:divBdr>
            <w:top w:val="none" w:sz="0" w:space="0" w:color="auto"/>
            <w:left w:val="none" w:sz="0" w:space="0" w:color="auto"/>
            <w:bottom w:val="none" w:sz="0" w:space="0" w:color="auto"/>
            <w:right w:val="none" w:sz="0" w:space="0" w:color="auto"/>
          </w:divBdr>
          <w:divsChild>
            <w:div w:id="820737278">
              <w:marLeft w:val="0"/>
              <w:marRight w:val="0"/>
              <w:marTop w:val="0"/>
              <w:marBottom w:val="0"/>
              <w:divBdr>
                <w:top w:val="none" w:sz="0" w:space="0" w:color="auto"/>
                <w:left w:val="none" w:sz="0" w:space="0" w:color="auto"/>
                <w:bottom w:val="none" w:sz="0" w:space="0" w:color="auto"/>
                <w:right w:val="none" w:sz="0" w:space="0" w:color="auto"/>
              </w:divBdr>
            </w:div>
          </w:divsChild>
        </w:div>
        <w:div w:id="1373964192">
          <w:marLeft w:val="0"/>
          <w:marRight w:val="0"/>
          <w:marTop w:val="0"/>
          <w:marBottom w:val="0"/>
          <w:divBdr>
            <w:top w:val="none" w:sz="0" w:space="0" w:color="auto"/>
            <w:left w:val="none" w:sz="0" w:space="0" w:color="auto"/>
            <w:bottom w:val="none" w:sz="0" w:space="0" w:color="auto"/>
            <w:right w:val="none" w:sz="0" w:space="0" w:color="auto"/>
          </w:divBdr>
          <w:divsChild>
            <w:div w:id="459107661">
              <w:marLeft w:val="0"/>
              <w:marRight w:val="0"/>
              <w:marTop w:val="0"/>
              <w:marBottom w:val="0"/>
              <w:divBdr>
                <w:top w:val="none" w:sz="0" w:space="0" w:color="auto"/>
                <w:left w:val="none" w:sz="0" w:space="0" w:color="auto"/>
                <w:bottom w:val="none" w:sz="0" w:space="0" w:color="auto"/>
                <w:right w:val="none" w:sz="0" w:space="0" w:color="auto"/>
              </w:divBdr>
            </w:div>
          </w:divsChild>
        </w:div>
        <w:div w:id="1889144181">
          <w:marLeft w:val="0"/>
          <w:marRight w:val="0"/>
          <w:marTop w:val="0"/>
          <w:marBottom w:val="0"/>
          <w:divBdr>
            <w:top w:val="none" w:sz="0" w:space="0" w:color="auto"/>
            <w:left w:val="none" w:sz="0" w:space="0" w:color="auto"/>
            <w:bottom w:val="none" w:sz="0" w:space="0" w:color="auto"/>
            <w:right w:val="none" w:sz="0" w:space="0" w:color="auto"/>
          </w:divBdr>
          <w:divsChild>
            <w:div w:id="306977937">
              <w:marLeft w:val="0"/>
              <w:marRight w:val="0"/>
              <w:marTop w:val="0"/>
              <w:marBottom w:val="0"/>
              <w:divBdr>
                <w:top w:val="none" w:sz="0" w:space="0" w:color="auto"/>
                <w:left w:val="none" w:sz="0" w:space="0" w:color="auto"/>
                <w:bottom w:val="none" w:sz="0" w:space="0" w:color="auto"/>
                <w:right w:val="none" w:sz="0" w:space="0" w:color="auto"/>
              </w:divBdr>
            </w:div>
          </w:divsChild>
        </w:div>
        <w:div w:id="1961759459">
          <w:marLeft w:val="0"/>
          <w:marRight w:val="0"/>
          <w:marTop w:val="0"/>
          <w:marBottom w:val="0"/>
          <w:divBdr>
            <w:top w:val="none" w:sz="0" w:space="0" w:color="auto"/>
            <w:left w:val="none" w:sz="0" w:space="0" w:color="auto"/>
            <w:bottom w:val="none" w:sz="0" w:space="0" w:color="auto"/>
            <w:right w:val="none" w:sz="0" w:space="0" w:color="auto"/>
          </w:divBdr>
          <w:divsChild>
            <w:div w:id="179316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7077">
      <w:bodyDiv w:val="1"/>
      <w:marLeft w:val="0"/>
      <w:marRight w:val="0"/>
      <w:marTop w:val="0"/>
      <w:marBottom w:val="0"/>
      <w:divBdr>
        <w:top w:val="none" w:sz="0" w:space="0" w:color="auto"/>
        <w:left w:val="none" w:sz="0" w:space="0" w:color="auto"/>
        <w:bottom w:val="none" w:sz="0" w:space="0" w:color="auto"/>
        <w:right w:val="none" w:sz="0" w:space="0" w:color="auto"/>
      </w:divBdr>
    </w:div>
    <w:div w:id="1913270241">
      <w:bodyDiv w:val="1"/>
      <w:marLeft w:val="0"/>
      <w:marRight w:val="0"/>
      <w:marTop w:val="0"/>
      <w:marBottom w:val="0"/>
      <w:divBdr>
        <w:top w:val="none" w:sz="0" w:space="0" w:color="auto"/>
        <w:left w:val="none" w:sz="0" w:space="0" w:color="auto"/>
        <w:bottom w:val="none" w:sz="0" w:space="0" w:color="auto"/>
        <w:right w:val="none" w:sz="0" w:space="0" w:color="auto"/>
      </w:divBdr>
      <w:divsChild>
        <w:div w:id="396558632">
          <w:marLeft w:val="0"/>
          <w:marRight w:val="0"/>
          <w:marTop w:val="0"/>
          <w:marBottom w:val="0"/>
          <w:divBdr>
            <w:top w:val="none" w:sz="0" w:space="0" w:color="auto"/>
            <w:left w:val="none" w:sz="0" w:space="0" w:color="auto"/>
            <w:bottom w:val="none" w:sz="0" w:space="0" w:color="auto"/>
            <w:right w:val="none" w:sz="0" w:space="0" w:color="auto"/>
          </w:divBdr>
          <w:divsChild>
            <w:div w:id="1194268114">
              <w:marLeft w:val="0"/>
              <w:marRight w:val="0"/>
              <w:marTop w:val="0"/>
              <w:marBottom w:val="0"/>
              <w:divBdr>
                <w:top w:val="none" w:sz="0" w:space="0" w:color="auto"/>
                <w:left w:val="none" w:sz="0" w:space="0" w:color="auto"/>
                <w:bottom w:val="none" w:sz="0" w:space="0" w:color="auto"/>
                <w:right w:val="none" w:sz="0" w:space="0" w:color="auto"/>
              </w:divBdr>
              <w:divsChild>
                <w:div w:id="1399863729">
                  <w:marLeft w:val="0"/>
                  <w:marRight w:val="0"/>
                  <w:marTop w:val="0"/>
                  <w:marBottom w:val="0"/>
                  <w:divBdr>
                    <w:top w:val="none" w:sz="0" w:space="0" w:color="auto"/>
                    <w:left w:val="none" w:sz="0" w:space="0" w:color="auto"/>
                    <w:bottom w:val="none" w:sz="0" w:space="0" w:color="auto"/>
                    <w:right w:val="none" w:sz="0" w:space="0" w:color="auto"/>
                  </w:divBdr>
                  <w:divsChild>
                    <w:div w:id="453906762">
                      <w:marLeft w:val="0"/>
                      <w:marRight w:val="0"/>
                      <w:marTop w:val="0"/>
                      <w:marBottom w:val="0"/>
                      <w:divBdr>
                        <w:top w:val="single" w:sz="4" w:space="1" w:color="C0C0C0"/>
                        <w:left w:val="single" w:sz="4" w:space="1" w:color="C0C0C0"/>
                        <w:bottom w:val="single" w:sz="4" w:space="1" w:color="C0C0C0"/>
                        <w:right w:val="single" w:sz="4" w:space="1" w:color="C0C0C0"/>
                      </w:divBdr>
                      <w:divsChild>
                        <w:div w:id="207425508">
                          <w:marLeft w:val="0"/>
                          <w:marRight w:val="0"/>
                          <w:marTop w:val="0"/>
                          <w:marBottom w:val="0"/>
                          <w:divBdr>
                            <w:top w:val="none" w:sz="0" w:space="0" w:color="auto"/>
                            <w:left w:val="none" w:sz="0" w:space="0" w:color="auto"/>
                            <w:bottom w:val="none" w:sz="0" w:space="0" w:color="auto"/>
                            <w:right w:val="none" w:sz="0" w:space="0" w:color="auto"/>
                          </w:divBdr>
                        </w:div>
                        <w:div w:id="1198197300">
                          <w:marLeft w:val="0"/>
                          <w:marRight w:val="0"/>
                          <w:marTop w:val="0"/>
                          <w:marBottom w:val="0"/>
                          <w:divBdr>
                            <w:top w:val="none" w:sz="0" w:space="0" w:color="auto"/>
                            <w:left w:val="none" w:sz="0" w:space="0" w:color="auto"/>
                            <w:bottom w:val="none" w:sz="0" w:space="0" w:color="auto"/>
                            <w:right w:val="none" w:sz="0" w:space="0" w:color="auto"/>
                          </w:divBdr>
                        </w:div>
                        <w:div w:id="1677420867">
                          <w:marLeft w:val="0"/>
                          <w:marRight w:val="0"/>
                          <w:marTop w:val="0"/>
                          <w:marBottom w:val="0"/>
                          <w:divBdr>
                            <w:top w:val="none" w:sz="0" w:space="0" w:color="auto"/>
                            <w:left w:val="none" w:sz="0" w:space="0" w:color="auto"/>
                            <w:bottom w:val="none" w:sz="0" w:space="0" w:color="auto"/>
                            <w:right w:val="none" w:sz="0" w:space="0" w:color="auto"/>
                          </w:divBdr>
                        </w:div>
                        <w:div w:id="203476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584866">
      <w:bodyDiv w:val="1"/>
      <w:marLeft w:val="0"/>
      <w:marRight w:val="0"/>
      <w:marTop w:val="0"/>
      <w:marBottom w:val="0"/>
      <w:divBdr>
        <w:top w:val="none" w:sz="0" w:space="0" w:color="auto"/>
        <w:left w:val="none" w:sz="0" w:space="0" w:color="auto"/>
        <w:bottom w:val="none" w:sz="0" w:space="0" w:color="auto"/>
        <w:right w:val="none" w:sz="0" w:space="0" w:color="auto"/>
      </w:divBdr>
    </w:div>
    <w:div w:id="1916892198">
      <w:bodyDiv w:val="1"/>
      <w:marLeft w:val="0"/>
      <w:marRight w:val="0"/>
      <w:marTop w:val="0"/>
      <w:marBottom w:val="0"/>
      <w:divBdr>
        <w:top w:val="none" w:sz="0" w:space="0" w:color="auto"/>
        <w:left w:val="none" w:sz="0" w:space="0" w:color="auto"/>
        <w:bottom w:val="none" w:sz="0" w:space="0" w:color="auto"/>
        <w:right w:val="none" w:sz="0" w:space="0" w:color="auto"/>
      </w:divBdr>
      <w:divsChild>
        <w:div w:id="912738859">
          <w:marLeft w:val="0"/>
          <w:marRight w:val="0"/>
          <w:marTop w:val="0"/>
          <w:marBottom w:val="0"/>
          <w:divBdr>
            <w:top w:val="none" w:sz="0" w:space="0" w:color="auto"/>
            <w:left w:val="none" w:sz="0" w:space="0" w:color="auto"/>
            <w:bottom w:val="none" w:sz="0" w:space="0" w:color="auto"/>
            <w:right w:val="none" w:sz="0" w:space="0" w:color="auto"/>
          </w:divBdr>
          <w:divsChild>
            <w:div w:id="1368292792">
              <w:marLeft w:val="0"/>
              <w:marRight w:val="0"/>
              <w:marTop w:val="0"/>
              <w:marBottom w:val="0"/>
              <w:divBdr>
                <w:top w:val="none" w:sz="0" w:space="0" w:color="auto"/>
                <w:left w:val="none" w:sz="0" w:space="0" w:color="auto"/>
                <w:bottom w:val="none" w:sz="0" w:space="0" w:color="auto"/>
                <w:right w:val="none" w:sz="0" w:space="0" w:color="auto"/>
              </w:divBdr>
              <w:divsChild>
                <w:div w:id="963266474">
                  <w:marLeft w:val="0"/>
                  <w:marRight w:val="0"/>
                  <w:marTop w:val="0"/>
                  <w:marBottom w:val="0"/>
                  <w:divBdr>
                    <w:top w:val="none" w:sz="0" w:space="0" w:color="auto"/>
                    <w:left w:val="none" w:sz="0" w:space="0" w:color="auto"/>
                    <w:bottom w:val="none" w:sz="0" w:space="0" w:color="auto"/>
                    <w:right w:val="none" w:sz="0" w:space="0" w:color="auto"/>
                  </w:divBdr>
                  <w:divsChild>
                    <w:div w:id="779422372">
                      <w:marLeft w:val="0"/>
                      <w:marRight w:val="0"/>
                      <w:marTop w:val="0"/>
                      <w:marBottom w:val="0"/>
                      <w:divBdr>
                        <w:top w:val="none" w:sz="0" w:space="0" w:color="auto"/>
                        <w:left w:val="none" w:sz="0" w:space="0" w:color="auto"/>
                        <w:bottom w:val="none" w:sz="0" w:space="0" w:color="auto"/>
                        <w:right w:val="none" w:sz="0" w:space="0" w:color="auto"/>
                      </w:divBdr>
                      <w:divsChild>
                        <w:div w:id="112789712">
                          <w:marLeft w:val="0"/>
                          <w:marRight w:val="0"/>
                          <w:marTop w:val="0"/>
                          <w:marBottom w:val="0"/>
                          <w:divBdr>
                            <w:top w:val="none" w:sz="0" w:space="0" w:color="auto"/>
                            <w:left w:val="none" w:sz="0" w:space="0" w:color="auto"/>
                            <w:bottom w:val="none" w:sz="0" w:space="0" w:color="auto"/>
                            <w:right w:val="none" w:sz="0" w:space="0" w:color="auto"/>
                          </w:divBdr>
                        </w:div>
                        <w:div w:id="790517737">
                          <w:marLeft w:val="0"/>
                          <w:marRight w:val="0"/>
                          <w:marTop w:val="0"/>
                          <w:marBottom w:val="0"/>
                          <w:divBdr>
                            <w:top w:val="none" w:sz="0" w:space="0" w:color="auto"/>
                            <w:left w:val="none" w:sz="0" w:space="0" w:color="auto"/>
                            <w:bottom w:val="none" w:sz="0" w:space="0" w:color="auto"/>
                            <w:right w:val="none" w:sz="0" w:space="0" w:color="auto"/>
                          </w:divBdr>
                        </w:div>
                        <w:div w:id="806972813">
                          <w:marLeft w:val="0"/>
                          <w:marRight w:val="0"/>
                          <w:marTop w:val="0"/>
                          <w:marBottom w:val="0"/>
                          <w:divBdr>
                            <w:top w:val="none" w:sz="0" w:space="0" w:color="auto"/>
                            <w:left w:val="none" w:sz="0" w:space="0" w:color="auto"/>
                            <w:bottom w:val="none" w:sz="0" w:space="0" w:color="auto"/>
                            <w:right w:val="none" w:sz="0" w:space="0" w:color="auto"/>
                          </w:divBdr>
                        </w:div>
                        <w:div w:id="178121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519396">
      <w:bodyDiv w:val="1"/>
      <w:marLeft w:val="0"/>
      <w:marRight w:val="0"/>
      <w:marTop w:val="0"/>
      <w:marBottom w:val="0"/>
      <w:divBdr>
        <w:top w:val="none" w:sz="0" w:space="0" w:color="auto"/>
        <w:left w:val="none" w:sz="0" w:space="0" w:color="auto"/>
        <w:bottom w:val="none" w:sz="0" w:space="0" w:color="auto"/>
        <w:right w:val="none" w:sz="0" w:space="0" w:color="auto"/>
      </w:divBdr>
    </w:div>
    <w:div w:id="1923903544">
      <w:bodyDiv w:val="1"/>
      <w:marLeft w:val="0"/>
      <w:marRight w:val="0"/>
      <w:marTop w:val="0"/>
      <w:marBottom w:val="0"/>
      <w:divBdr>
        <w:top w:val="none" w:sz="0" w:space="0" w:color="auto"/>
        <w:left w:val="none" w:sz="0" w:space="0" w:color="auto"/>
        <w:bottom w:val="none" w:sz="0" w:space="0" w:color="auto"/>
        <w:right w:val="none" w:sz="0" w:space="0" w:color="auto"/>
      </w:divBdr>
      <w:divsChild>
        <w:div w:id="179318460">
          <w:marLeft w:val="0"/>
          <w:marRight w:val="0"/>
          <w:marTop w:val="0"/>
          <w:marBottom w:val="0"/>
          <w:divBdr>
            <w:top w:val="none" w:sz="0" w:space="0" w:color="auto"/>
            <w:left w:val="none" w:sz="0" w:space="0" w:color="auto"/>
            <w:bottom w:val="none" w:sz="0" w:space="0" w:color="auto"/>
            <w:right w:val="none" w:sz="0" w:space="0" w:color="auto"/>
          </w:divBdr>
        </w:div>
        <w:div w:id="2132285758">
          <w:marLeft w:val="0"/>
          <w:marRight w:val="0"/>
          <w:marTop w:val="0"/>
          <w:marBottom w:val="0"/>
          <w:divBdr>
            <w:top w:val="none" w:sz="0" w:space="0" w:color="auto"/>
            <w:left w:val="none" w:sz="0" w:space="0" w:color="auto"/>
            <w:bottom w:val="none" w:sz="0" w:space="0" w:color="auto"/>
            <w:right w:val="none" w:sz="0" w:space="0" w:color="auto"/>
          </w:divBdr>
          <w:divsChild>
            <w:div w:id="1794866768">
              <w:marLeft w:val="0"/>
              <w:marRight w:val="0"/>
              <w:marTop w:val="0"/>
              <w:marBottom w:val="0"/>
              <w:divBdr>
                <w:top w:val="none" w:sz="0" w:space="0" w:color="auto"/>
                <w:left w:val="none" w:sz="0" w:space="0" w:color="auto"/>
                <w:bottom w:val="none" w:sz="0" w:space="0" w:color="auto"/>
                <w:right w:val="none" w:sz="0" w:space="0" w:color="auto"/>
              </w:divBdr>
              <w:divsChild>
                <w:div w:id="822087850">
                  <w:marLeft w:val="0"/>
                  <w:marRight w:val="0"/>
                  <w:marTop w:val="0"/>
                  <w:marBottom w:val="0"/>
                  <w:divBdr>
                    <w:top w:val="none" w:sz="0" w:space="0" w:color="auto"/>
                    <w:left w:val="none" w:sz="0" w:space="0" w:color="auto"/>
                    <w:bottom w:val="none" w:sz="0" w:space="0" w:color="auto"/>
                    <w:right w:val="none" w:sz="0" w:space="0" w:color="auto"/>
                  </w:divBdr>
                  <w:divsChild>
                    <w:div w:id="1512527312">
                      <w:marLeft w:val="0"/>
                      <w:marRight w:val="0"/>
                      <w:marTop w:val="0"/>
                      <w:marBottom w:val="0"/>
                      <w:divBdr>
                        <w:top w:val="none" w:sz="0" w:space="0" w:color="auto"/>
                        <w:left w:val="none" w:sz="0" w:space="0" w:color="auto"/>
                        <w:bottom w:val="none" w:sz="0" w:space="0" w:color="auto"/>
                        <w:right w:val="none" w:sz="0" w:space="0" w:color="auto"/>
                      </w:divBdr>
                      <w:divsChild>
                        <w:div w:id="44572833">
                          <w:marLeft w:val="0"/>
                          <w:marRight w:val="0"/>
                          <w:marTop w:val="0"/>
                          <w:marBottom w:val="0"/>
                          <w:divBdr>
                            <w:top w:val="none" w:sz="0" w:space="0" w:color="auto"/>
                            <w:left w:val="none" w:sz="0" w:space="0" w:color="auto"/>
                            <w:bottom w:val="none" w:sz="0" w:space="0" w:color="auto"/>
                            <w:right w:val="none" w:sz="0" w:space="0" w:color="auto"/>
                          </w:divBdr>
                          <w:divsChild>
                            <w:div w:id="555438272">
                              <w:marLeft w:val="0"/>
                              <w:marRight w:val="0"/>
                              <w:marTop w:val="0"/>
                              <w:marBottom w:val="0"/>
                              <w:divBdr>
                                <w:top w:val="none" w:sz="0" w:space="0" w:color="auto"/>
                                <w:left w:val="none" w:sz="0" w:space="0" w:color="auto"/>
                                <w:bottom w:val="none" w:sz="0" w:space="0" w:color="auto"/>
                                <w:right w:val="none" w:sz="0" w:space="0" w:color="auto"/>
                              </w:divBdr>
                              <w:divsChild>
                                <w:div w:id="2019699325">
                                  <w:marLeft w:val="0"/>
                                  <w:marRight w:val="0"/>
                                  <w:marTop w:val="0"/>
                                  <w:marBottom w:val="0"/>
                                  <w:divBdr>
                                    <w:top w:val="none" w:sz="0" w:space="0" w:color="auto"/>
                                    <w:left w:val="none" w:sz="0" w:space="0" w:color="auto"/>
                                    <w:bottom w:val="none" w:sz="0" w:space="0" w:color="auto"/>
                                    <w:right w:val="none" w:sz="0" w:space="0" w:color="auto"/>
                                  </w:divBdr>
                                </w:div>
                              </w:divsChild>
                            </w:div>
                            <w:div w:id="1261335013">
                              <w:marLeft w:val="0"/>
                              <w:marRight w:val="0"/>
                              <w:marTop w:val="0"/>
                              <w:marBottom w:val="0"/>
                              <w:divBdr>
                                <w:top w:val="none" w:sz="0" w:space="0" w:color="auto"/>
                                <w:left w:val="none" w:sz="0" w:space="0" w:color="auto"/>
                                <w:bottom w:val="none" w:sz="0" w:space="0" w:color="auto"/>
                                <w:right w:val="none" w:sz="0" w:space="0" w:color="auto"/>
                              </w:divBdr>
                              <w:divsChild>
                                <w:div w:id="904879751">
                                  <w:marLeft w:val="0"/>
                                  <w:marRight w:val="0"/>
                                  <w:marTop w:val="0"/>
                                  <w:marBottom w:val="0"/>
                                  <w:divBdr>
                                    <w:top w:val="none" w:sz="0" w:space="0" w:color="auto"/>
                                    <w:left w:val="none" w:sz="0" w:space="0" w:color="auto"/>
                                    <w:bottom w:val="none" w:sz="0" w:space="0" w:color="auto"/>
                                    <w:right w:val="none" w:sz="0" w:space="0" w:color="auto"/>
                                  </w:divBdr>
                                </w:div>
                                <w:div w:id="1875147226">
                                  <w:marLeft w:val="0"/>
                                  <w:marRight w:val="0"/>
                                  <w:marTop w:val="0"/>
                                  <w:marBottom w:val="0"/>
                                  <w:divBdr>
                                    <w:top w:val="none" w:sz="0" w:space="0" w:color="auto"/>
                                    <w:left w:val="none" w:sz="0" w:space="0" w:color="auto"/>
                                    <w:bottom w:val="none" w:sz="0" w:space="0" w:color="auto"/>
                                    <w:right w:val="none" w:sz="0" w:space="0" w:color="auto"/>
                                  </w:divBdr>
                                  <w:divsChild>
                                    <w:div w:id="31997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7395">
                              <w:marLeft w:val="0"/>
                              <w:marRight w:val="0"/>
                              <w:marTop w:val="0"/>
                              <w:marBottom w:val="0"/>
                              <w:divBdr>
                                <w:top w:val="none" w:sz="0" w:space="0" w:color="auto"/>
                                <w:left w:val="none" w:sz="0" w:space="0" w:color="auto"/>
                                <w:bottom w:val="none" w:sz="0" w:space="0" w:color="auto"/>
                                <w:right w:val="none" w:sz="0" w:space="0" w:color="auto"/>
                              </w:divBdr>
                              <w:divsChild>
                                <w:div w:id="557324372">
                                  <w:marLeft w:val="0"/>
                                  <w:marRight w:val="0"/>
                                  <w:marTop w:val="0"/>
                                  <w:marBottom w:val="0"/>
                                  <w:divBdr>
                                    <w:top w:val="none" w:sz="0" w:space="0" w:color="auto"/>
                                    <w:left w:val="none" w:sz="0" w:space="0" w:color="auto"/>
                                    <w:bottom w:val="none" w:sz="0" w:space="0" w:color="auto"/>
                                    <w:right w:val="none" w:sz="0" w:space="0" w:color="auto"/>
                                  </w:divBdr>
                                  <w:divsChild>
                                    <w:div w:id="1730690313">
                                      <w:marLeft w:val="0"/>
                                      <w:marRight w:val="0"/>
                                      <w:marTop w:val="0"/>
                                      <w:marBottom w:val="0"/>
                                      <w:divBdr>
                                        <w:top w:val="none" w:sz="0" w:space="0" w:color="auto"/>
                                        <w:left w:val="none" w:sz="0" w:space="0" w:color="auto"/>
                                        <w:bottom w:val="none" w:sz="0" w:space="0" w:color="auto"/>
                                        <w:right w:val="none" w:sz="0" w:space="0" w:color="auto"/>
                                      </w:divBdr>
                                    </w:div>
                                  </w:divsChild>
                                </w:div>
                                <w:div w:id="110056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913249">
                          <w:marLeft w:val="0"/>
                          <w:marRight w:val="0"/>
                          <w:marTop w:val="0"/>
                          <w:marBottom w:val="0"/>
                          <w:divBdr>
                            <w:top w:val="none" w:sz="0" w:space="0" w:color="auto"/>
                            <w:left w:val="none" w:sz="0" w:space="0" w:color="auto"/>
                            <w:bottom w:val="none" w:sz="0" w:space="0" w:color="auto"/>
                            <w:right w:val="none" w:sz="0" w:space="0" w:color="auto"/>
                          </w:divBdr>
                          <w:divsChild>
                            <w:div w:id="1791433648">
                              <w:marLeft w:val="0"/>
                              <w:marRight w:val="0"/>
                              <w:marTop w:val="0"/>
                              <w:marBottom w:val="0"/>
                              <w:divBdr>
                                <w:top w:val="none" w:sz="0" w:space="0" w:color="auto"/>
                                <w:left w:val="none" w:sz="0" w:space="0" w:color="auto"/>
                                <w:bottom w:val="none" w:sz="0" w:space="0" w:color="auto"/>
                                <w:right w:val="none" w:sz="0" w:space="0" w:color="auto"/>
                              </w:divBdr>
                              <w:divsChild>
                                <w:div w:id="367997498">
                                  <w:marLeft w:val="0"/>
                                  <w:marRight w:val="0"/>
                                  <w:marTop w:val="0"/>
                                  <w:marBottom w:val="0"/>
                                  <w:divBdr>
                                    <w:top w:val="none" w:sz="0" w:space="0" w:color="auto"/>
                                    <w:left w:val="none" w:sz="0" w:space="0" w:color="auto"/>
                                    <w:bottom w:val="none" w:sz="0" w:space="0" w:color="auto"/>
                                    <w:right w:val="none" w:sz="0" w:space="0" w:color="auto"/>
                                  </w:divBdr>
                                  <w:divsChild>
                                    <w:div w:id="257716076">
                                      <w:marLeft w:val="0"/>
                                      <w:marRight w:val="0"/>
                                      <w:marTop w:val="0"/>
                                      <w:marBottom w:val="0"/>
                                      <w:divBdr>
                                        <w:top w:val="none" w:sz="0" w:space="0" w:color="auto"/>
                                        <w:left w:val="none" w:sz="0" w:space="0" w:color="auto"/>
                                        <w:bottom w:val="none" w:sz="0" w:space="0" w:color="auto"/>
                                        <w:right w:val="none" w:sz="0" w:space="0" w:color="auto"/>
                                      </w:divBdr>
                                    </w:div>
                                    <w:div w:id="522011438">
                                      <w:marLeft w:val="0"/>
                                      <w:marRight w:val="0"/>
                                      <w:marTop w:val="0"/>
                                      <w:marBottom w:val="0"/>
                                      <w:divBdr>
                                        <w:top w:val="none" w:sz="0" w:space="0" w:color="auto"/>
                                        <w:left w:val="none" w:sz="0" w:space="0" w:color="auto"/>
                                        <w:bottom w:val="none" w:sz="0" w:space="0" w:color="auto"/>
                                        <w:right w:val="none" w:sz="0" w:space="0" w:color="auto"/>
                                      </w:divBdr>
                                    </w:div>
                                    <w:div w:id="1636252212">
                                      <w:marLeft w:val="0"/>
                                      <w:marRight w:val="0"/>
                                      <w:marTop w:val="0"/>
                                      <w:marBottom w:val="0"/>
                                      <w:divBdr>
                                        <w:top w:val="none" w:sz="0" w:space="0" w:color="auto"/>
                                        <w:left w:val="none" w:sz="0" w:space="0" w:color="auto"/>
                                        <w:bottom w:val="none" w:sz="0" w:space="0" w:color="auto"/>
                                        <w:right w:val="none" w:sz="0" w:space="0" w:color="auto"/>
                                      </w:divBdr>
                                    </w:div>
                                    <w:div w:id="2099213484">
                                      <w:marLeft w:val="0"/>
                                      <w:marRight w:val="0"/>
                                      <w:marTop w:val="0"/>
                                      <w:marBottom w:val="0"/>
                                      <w:divBdr>
                                        <w:top w:val="none" w:sz="0" w:space="0" w:color="auto"/>
                                        <w:left w:val="none" w:sz="0" w:space="0" w:color="auto"/>
                                        <w:bottom w:val="none" w:sz="0" w:space="0" w:color="auto"/>
                                        <w:right w:val="none" w:sz="0" w:space="0" w:color="auto"/>
                                      </w:divBdr>
                                    </w:div>
                                  </w:divsChild>
                                </w:div>
                                <w:div w:id="458961210">
                                  <w:marLeft w:val="0"/>
                                  <w:marRight w:val="0"/>
                                  <w:marTop w:val="0"/>
                                  <w:marBottom w:val="0"/>
                                  <w:divBdr>
                                    <w:top w:val="none" w:sz="0" w:space="0" w:color="auto"/>
                                    <w:left w:val="none" w:sz="0" w:space="0" w:color="auto"/>
                                    <w:bottom w:val="none" w:sz="0" w:space="0" w:color="auto"/>
                                    <w:right w:val="none" w:sz="0" w:space="0" w:color="auto"/>
                                  </w:divBdr>
                                </w:div>
                              </w:divsChild>
                            </w:div>
                            <w:div w:id="1841239829">
                              <w:marLeft w:val="0"/>
                              <w:marRight w:val="0"/>
                              <w:marTop w:val="0"/>
                              <w:marBottom w:val="0"/>
                              <w:divBdr>
                                <w:top w:val="none" w:sz="0" w:space="0" w:color="auto"/>
                                <w:left w:val="none" w:sz="0" w:space="0" w:color="auto"/>
                                <w:bottom w:val="none" w:sz="0" w:space="0" w:color="auto"/>
                                <w:right w:val="none" w:sz="0" w:space="0" w:color="auto"/>
                              </w:divBdr>
                              <w:divsChild>
                                <w:div w:id="359160584">
                                  <w:marLeft w:val="0"/>
                                  <w:marRight w:val="0"/>
                                  <w:marTop w:val="0"/>
                                  <w:marBottom w:val="0"/>
                                  <w:divBdr>
                                    <w:top w:val="none" w:sz="0" w:space="0" w:color="auto"/>
                                    <w:left w:val="none" w:sz="0" w:space="0" w:color="auto"/>
                                    <w:bottom w:val="none" w:sz="0" w:space="0" w:color="auto"/>
                                    <w:right w:val="none" w:sz="0" w:space="0" w:color="auto"/>
                                  </w:divBdr>
                                  <w:divsChild>
                                    <w:div w:id="322972949">
                                      <w:marLeft w:val="0"/>
                                      <w:marRight w:val="0"/>
                                      <w:marTop w:val="0"/>
                                      <w:marBottom w:val="0"/>
                                      <w:divBdr>
                                        <w:top w:val="none" w:sz="0" w:space="0" w:color="auto"/>
                                        <w:left w:val="none" w:sz="0" w:space="0" w:color="auto"/>
                                        <w:bottom w:val="none" w:sz="0" w:space="0" w:color="auto"/>
                                        <w:right w:val="none" w:sz="0" w:space="0" w:color="auto"/>
                                      </w:divBdr>
                                    </w:div>
                                  </w:divsChild>
                                </w:div>
                                <w:div w:id="14387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854031">
                  <w:marLeft w:val="0"/>
                  <w:marRight w:val="0"/>
                  <w:marTop w:val="0"/>
                  <w:marBottom w:val="0"/>
                  <w:divBdr>
                    <w:top w:val="none" w:sz="0" w:space="0" w:color="auto"/>
                    <w:left w:val="none" w:sz="0" w:space="0" w:color="auto"/>
                    <w:bottom w:val="none" w:sz="0" w:space="0" w:color="auto"/>
                    <w:right w:val="none" w:sz="0" w:space="0" w:color="auto"/>
                  </w:divBdr>
                  <w:divsChild>
                    <w:div w:id="1729063103">
                      <w:marLeft w:val="0"/>
                      <w:marRight w:val="0"/>
                      <w:marTop w:val="0"/>
                      <w:marBottom w:val="0"/>
                      <w:divBdr>
                        <w:top w:val="none" w:sz="0" w:space="0" w:color="auto"/>
                        <w:left w:val="none" w:sz="0" w:space="0" w:color="auto"/>
                        <w:bottom w:val="none" w:sz="0" w:space="0" w:color="auto"/>
                        <w:right w:val="none" w:sz="0" w:space="0" w:color="auto"/>
                      </w:divBdr>
                    </w:div>
                  </w:divsChild>
                </w:div>
                <w:div w:id="175165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605562">
      <w:bodyDiv w:val="1"/>
      <w:marLeft w:val="0"/>
      <w:marRight w:val="0"/>
      <w:marTop w:val="0"/>
      <w:marBottom w:val="0"/>
      <w:divBdr>
        <w:top w:val="none" w:sz="0" w:space="0" w:color="auto"/>
        <w:left w:val="none" w:sz="0" w:space="0" w:color="auto"/>
        <w:bottom w:val="none" w:sz="0" w:space="0" w:color="auto"/>
        <w:right w:val="none" w:sz="0" w:space="0" w:color="auto"/>
      </w:divBdr>
      <w:divsChild>
        <w:div w:id="2028408682">
          <w:marLeft w:val="0"/>
          <w:marRight w:val="0"/>
          <w:marTop w:val="0"/>
          <w:marBottom w:val="0"/>
          <w:divBdr>
            <w:top w:val="none" w:sz="0" w:space="0" w:color="auto"/>
            <w:left w:val="none" w:sz="0" w:space="0" w:color="auto"/>
            <w:bottom w:val="none" w:sz="0" w:space="0" w:color="auto"/>
            <w:right w:val="none" w:sz="0" w:space="0" w:color="auto"/>
          </w:divBdr>
        </w:div>
      </w:divsChild>
    </w:div>
    <w:div w:id="1924993443">
      <w:bodyDiv w:val="1"/>
      <w:marLeft w:val="0"/>
      <w:marRight w:val="0"/>
      <w:marTop w:val="0"/>
      <w:marBottom w:val="0"/>
      <w:divBdr>
        <w:top w:val="none" w:sz="0" w:space="0" w:color="auto"/>
        <w:left w:val="none" w:sz="0" w:space="0" w:color="auto"/>
        <w:bottom w:val="none" w:sz="0" w:space="0" w:color="auto"/>
        <w:right w:val="none" w:sz="0" w:space="0" w:color="auto"/>
      </w:divBdr>
    </w:div>
    <w:div w:id="1926262458">
      <w:bodyDiv w:val="1"/>
      <w:marLeft w:val="0"/>
      <w:marRight w:val="0"/>
      <w:marTop w:val="0"/>
      <w:marBottom w:val="0"/>
      <w:divBdr>
        <w:top w:val="none" w:sz="0" w:space="0" w:color="auto"/>
        <w:left w:val="none" w:sz="0" w:space="0" w:color="auto"/>
        <w:bottom w:val="none" w:sz="0" w:space="0" w:color="auto"/>
        <w:right w:val="none" w:sz="0" w:space="0" w:color="auto"/>
      </w:divBdr>
    </w:div>
    <w:div w:id="1936160396">
      <w:bodyDiv w:val="1"/>
      <w:marLeft w:val="0"/>
      <w:marRight w:val="0"/>
      <w:marTop w:val="0"/>
      <w:marBottom w:val="0"/>
      <w:divBdr>
        <w:top w:val="none" w:sz="0" w:space="0" w:color="auto"/>
        <w:left w:val="none" w:sz="0" w:space="0" w:color="auto"/>
        <w:bottom w:val="none" w:sz="0" w:space="0" w:color="auto"/>
        <w:right w:val="none" w:sz="0" w:space="0" w:color="auto"/>
      </w:divBdr>
    </w:div>
    <w:div w:id="1937205695">
      <w:bodyDiv w:val="1"/>
      <w:marLeft w:val="0"/>
      <w:marRight w:val="0"/>
      <w:marTop w:val="0"/>
      <w:marBottom w:val="0"/>
      <w:divBdr>
        <w:top w:val="none" w:sz="0" w:space="0" w:color="auto"/>
        <w:left w:val="none" w:sz="0" w:space="0" w:color="auto"/>
        <w:bottom w:val="none" w:sz="0" w:space="0" w:color="auto"/>
        <w:right w:val="none" w:sz="0" w:space="0" w:color="auto"/>
      </w:divBdr>
    </w:div>
    <w:div w:id="1938556573">
      <w:bodyDiv w:val="1"/>
      <w:marLeft w:val="0"/>
      <w:marRight w:val="0"/>
      <w:marTop w:val="0"/>
      <w:marBottom w:val="0"/>
      <w:divBdr>
        <w:top w:val="none" w:sz="0" w:space="0" w:color="auto"/>
        <w:left w:val="none" w:sz="0" w:space="0" w:color="auto"/>
        <w:bottom w:val="none" w:sz="0" w:space="0" w:color="auto"/>
        <w:right w:val="none" w:sz="0" w:space="0" w:color="auto"/>
      </w:divBdr>
      <w:divsChild>
        <w:div w:id="1575355248">
          <w:marLeft w:val="0"/>
          <w:marRight w:val="0"/>
          <w:marTop w:val="0"/>
          <w:marBottom w:val="0"/>
          <w:divBdr>
            <w:top w:val="none" w:sz="0" w:space="0" w:color="auto"/>
            <w:left w:val="none" w:sz="0" w:space="0" w:color="auto"/>
            <w:bottom w:val="none" w:sz="0" w:space="0" w:color="auto"/>
            <w:right w:val="none" w:sz="0" w:space="0" w:color="auto"/>
          </w:divBdr>
          <w:divsChild>
            <w:div w:id="1300653412">
              <w:marLeft w:val="0"/>
              <w:marRight w:val="0"/>
              <w:marTop w:val="0"/>
              <w:marBottom w:val="0"/>
              <w:divBdr>
                <w:top w:val="none" w:sz="0" w:space="0" w:color="auto"/>
                <w:left w:val="none" w:sz="0" w:space="0" w:color="auto"/>
                <w:bottom w:val="none" w:sz="0" w:space="0" w:color="auto"/>
                <w:right w:val="none" w:sz="0" w:space="0" w:color="auto"/>
              </w:divBdr>
              <w:divsChild>
                <w:div w:id="1304650818">
                  <w:marLeft w:val="0"/>
                  <w:marRight w:val="0"/>
                  <w:marTop w:val="0"/>
                  <w:marBottom w:val="0"/>
                  <w:divBdr>
                    <w:top w:val="none" w:sz="0" w:space="0" w:color="auto"/>
                    <w:left w:val="none" w:sz="0" w:space="0" w:color="auto"/>
                    <w:bottom w:val="none" w:sz="0" w:space="0" w:color="auto"/>
                    <w:right w:val="none" w:sz="0" w:space="0" w:color="auto"/>
                  </w:divBdr>
                  <w:divsChild>
                    <w:div w:id="1898710288">
                      <w:marLeft w:val="0"/>
                      <w:marRight w:val="0"/>
                      <w:marTop w:val="0"/>
                      <w:marBottom w:val="0"/>
                      <w:divBdr>
                        <w:top w:val="none" w:sz="0" w:space="0" w:color="auto"/>
                        <w:left w:val="none" w:sz="0" w:space="0" w:color="auto"/>
                        <w:bottom w:val="none" w:sz="0" w:space="0" w:color="auto"/>
                        <w:right w:val="none" w:sz="0" w:space="0" w:color="auto"/>
                      </w:divBdr>
                      <w:divsChild>
                        <w:div w:id="150385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600873">
      <w:bodyDiv w:val="1"/>
      <w:marLeft w:val="0"/>
      <w:marRight w:val="0"/>
      <w:marTop w:val="0"/>
      <w:marBottom w:val="0"/>
      <w:divBdr>
        <w:top w:val="none" w:sz="0" w:space="0" w:color="auto"/>
        <w:left w:val="none" w:sz="0" w:space="0" w:color="auto"/>
        <w:bottom w:val="none" w:sz="0" w:space="0" w:color="auto"/>
        <w:right w:val="none" w:sz="0" w:space="0" w:color="auto"/>
      </w:divBdr>
      <w:divsChild>
        <w:div w:id="701636999">
          <w:marLeft w:val="0"/>
          <w:marRight w:val="0"/>
          <w:marTop w:val="0"/>
          <w:marBottom w:val="0"/>
          <w:divBdr>
            <w:top w:val="none" w:sz="0" w:space="0" w:color="auto"/>
            <w:left w:val="none" w:sz="0" w:space="0" w:color="auto"/>
            <w:bottom w:val="none" w:sz="0" w:space="0" w:color="auto"/>
            <w:right w:val="none" w:sz="0" w:space="0" w:color="auto"/>
          </w:divBdr>
        </w:div>
        <w:div w:id="1355182525">
          <w:marLeft w:val="0"/>
          <w:marRight w:val="0"/>
          <w:marTop w:val="0"/>
          <w:marBottom w:val="0"/>
          <w:divBdr>
            <w:top w:val="none" w:sz="0" w:space="0" w:color="auto"/>
            <w:left w:val="none" w:sz="0" w:space="0" w:color="auto"/>
            <w:bottom w:val="none" w:sz="0" w:space="0" w:color="auto"/>
            <w:right w:val="none" w:sz="0" w:space="0" w:color="auto"/>
          </w:divBdr>
        </w:div>
        <w:div w:id="329648782">
          <w:marLeft w:val="0"/>
          <w:marRight w:val="0"/>
          <w:marTop w:val="0"/>
          <w:marBottom w:val="0"/>
          <w:divBdr>
            <w:top w:val="none" w:sz="0" w:space="0" w:color="auto"/>
            <w:left w:val="none" w:sz="0" w:space="0" w:color="auto"/>
            <w:bottom w:val="none" w:sz="0" w:space="0" w:color="auto"/>
            <w:right w:val="none" w:sz="0" w:space="0" w:color="auto"/>
          </w:divBdr>
        </w:div>
        <w:div w:id="2096851504">
          <w:marLeft w:val="0"/>
          <w:marRight w:val="0"/>
          <w:marTop w:val="0"/>
          <w:marBottom w:val="0"/>
          <w:divBdr>
            <w:top w:val="none" w:sz="0" w:space="0" w:color="auto"/>
            <w:left w:val="none" w:sz="0" w:space="0" w:color="auto"/>
            <w:bottom w:val="none" w:sz="0" w:space="0" w:color="auto"/>
            <w:right w:val="none" w:sz="0" w:space="0" w:color="auto"/>
          </w:divBdr>
        </w:div>
        <w:div w:id="1787237567">
          <w:marLeft w:val="0"/>
          <w:marRight w:val="0"/>
          <w:marTop w:val="0"/>
          <w:marBottom w:val="0"/>
          <w:divBdr>
            <w:top w:val="none" w:sz="0" w:space="0" w:color="auto"/>
            <w:left w:val="none" w:sz="0" w:space="0" w:color="auto"/>
            <w:bottom w:val="none" w:sz="0" w:space="0" w:color="auto"/>
            <w:right w:val="none" w:sz="0" w:space="0" w:color="auto"/>
          </w:divBdr>
        </w:div>
        <w:div w:id="1599756388">
          <w:marLeft w:val="0"/>
          <w:marRight w:val="0"/>
          <w:marTop w:val="0"/>
          <w:marBottom w:val="0"/>
          <w:divBdr>
            <w:top w:val="none" w:sz="0" w:space="0" w:color="auto"/>
            <w:left w:val="none" w:sz="0" w:space="0" w:color="auto"/>
            <w:bottom w:val="none" w:sz="0" w:space="0" w:color="auto"/>
            <w:right w:val="none" w:sz="0" w:space="0" w:color="auto"/>
          </w:divBdr>
        </w:div>
        <w:div w:id="618488815">
          <w:marLeft w:val="0"/>
          <w:marRight w:val="0"/>
          <w:marTop w:val="0"/>
          <w:marBottom w:val="0"/>
          <w:divBdr>
            <w:top w:val="none" w:sz="0" w:space="0" w:color="auto"/>
            <w:left w:val="none" w:sz="0" w:space="0" w:color="auto"/>
            <w:bottom w:val="none" w:sz="0" w:space="0" w:color="auto"/>
            <w:right w:val="none" w:sz="0" w:space="0" w:color="auto"/>
          </w:divBdr>
        </w:div>
        <w:div w:id="2059042250">
          <w:marLeft w:val="0"/>
          <w:marRight w:val="0"/>
          <w:marTop w:val="0"/>
          <w:marBottom w:val="0"/>
          <w:divBdr>
            <w:top w:val="none" w:sz="0" w:space="0" w:color="auto"/>
            <w:left w:val="none" w:sz="0" w:space="0" w:color="auto"/>
            <w:bottom w:val="none" w:sz="0" w:space="0" w:color="auto"/>
            <w:right w:val="none" w:sz="0" w:space="0" w:color="auto"/>
          </w:divBdr>
        </w:div>
        <w:div w:id="1375696949">
          <w:marLeft w:val="0"/>
          <w:marRight w:val="0"/>
          <w:marTop w:val="0"/>
          <w:marBottom w:val="0"/>
          <w:divBdr>
            <w:top w:val="none" w:sz="0" w:space="0" w:color="auto"/>
            <w:left w:val="none" w:sz="0" w:space="0" w:color="auto"/>
            <w:bottom w:val="none" w:sz="0" w:space="0" w:color="auto"/>
            <w:right w:val="none" w:sz="0" w:space="0" w:color="auto"/>
          </w:divBdr>
        </w:div>
        <w:div w:id="701443799">
          <w:marLeft w:val="0"/>
          <w:marRight w:val="0"/>
          <w:marTop w:val="0"/>
          <w:marBottom w:val="0"/>
          <w:divBdr>
            <w:top w:val="none" w:sz="0" w:space="0" w:color="auto"/>
            <w:left w:val="none" w:sz="0" w:space="0" w:color="auto"/>
            <w:bottom w:val="none" w:sz="0" w:space="0" w:color="auto"/>
            <w:right w:val="none" w:sz="0" w:space="0" w:color="auto"/>
          </w:divBdr>
        </w:div>
      </w:divsChild>
    </w:div>
    <w:div w:id="1941722769">
      <w:bodyDiv w:val="1"/>
      <w:marLeft w:val="0"/>
      <w:marRight w:val="0"/>
      <w:marTop w:val="0"/>
      <w:marBottom w:val="0"/>
      <w:divBdr>
        <w:top w:val="none" w:sz="0" w:space="0" w:color="auto"/>
        <w:left w:val="none" w:sz="0" w:space="0" w:color="auto"/>
        <w:bottom w:val="none" w:sz="0" w:space="0" w:color="auto"/>
        <w:right w:val="none" w:sz="0" w:space="0" w:color="auto"/>
      </w:divBdr>
    </w:div>
    <w:div w:id="1942882595">
      <w:bodyDiv w:val="1"/>
      <w:marLeft w:val="0"/>
      <w:marRight w:val="0"/>
      <w:marTop w:val="0"/>
      <w:marBottom w:val="0"/>
      <w:divBdr>
        <w:top w:val="none" w:sz="0" w:space="0" w:color="auto"/>
        <w:left w:val="none" w:sz="0" w:space="0" w:color="auto"/>
        <w:bottom w:val="none" w:sz="0" w:space="0" w:color="auto"/>
        <w:right w:val="none" w:sz="0" w:space="0" w:color="auto"/>
      </w:divBdr>
      <w:divsChild>
        <w:div w:id="511993082">
          <w:marLeft w:val="0"/>
          <w:marRight w:val="0"/>
          <w:marTop w:val="0"/>
          <w:marBottom w:val="0"/>
          <w:divBdr>
            <w:top w:val="none" w:sz="0" w:space="0" w:color="auto"/>
            <w:left w:val="none" w:sz="0" w:space="0" w:color="auto"/>
            <w:bottom w:val="none" w:sz="0" w:space="0" w:color="auto"/>
            <w:right w:val="none" w:sz="0" w:space="0" w:color="auto"/>
          </w:divBdr>
          <w:divsChild>
            <w:div w:id="30443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680198">
      <w:bodyDiv w:val="1"/>
      <w:marLeft w:val="0"/>
      <w:marRight w:val="0"/>
      <w:marTop w:val="0"/>
      <w:marBottom w:val="0"/>
      <w:divBdr>
        <w:top w:val="none" w:sz="0" w:space="0" w:color="auto"/>
        <w:left w:val="none" w:sz="0" w:space="0" w:color="auto"/>
        <w:bottom w:val="none" w:sz="0" w:space="0" w:color="auto"/>
        <w:right w:val="none" w:sz="0" w:space="0" w:color="auto"/>
      </w:divBdr>
    </w:div>
    <w:div w:id="1944877991">
      <w:marLeft w:val="0"/>
      <w:marRight w:val="0"/>
      <w:marTop w:val="0"/>
      <w:marBottom w:val="0"/>
      <w:divBdr>
        <w:top w:val="none" w:sz="0" w:space="0" w:color="auto"/>
        <w:left w:val="none" w:sz="0" w:space="0" w:color="auto"/>
        <w:bottom w:val="none" w:sz="0" w:space="0" w:color="auto"/>
        <w:right w:val="none" w:sz="0" w:space="0" w:color="auto"/>
      </w:divBdr>
      <w:divsChild>
        <w:div w:id="879587062">
          <w:marLeft w:val="0"/>
          <w:marRight w:val="0"/>
          <w:marTop w:val="0"/>
          <w:marBottom w:val="0"/>
          <w:divBdr>
            <w:top w:val="none" w:sz="0" w:space="0" w:color="auto"/>
            <w:left w:val="none" w:sz="0" w:space="0" w:color="auto"/>
            <w:bottom w:val="none" w:sz="0" w:space="0" w:color="auto"/>
            <w:right w:val="none" w:sz="0" w:space="0" w:color="auto"/>
          </w:divBdr>
          <w:divsChild>
            <w:div w:id="1174685509">
              <w:marLeft w:val="0"/>
              <w:marRight w:val="0"/>
              <w:marTop w:val="0"/>
              <w:marBottom w:val="0"/>
              <w:divBdr>
                <w:top w:val="none" w:sz="0" w:space="0" w:color="auto"/>
                <w:left w:val="none" w:sz="0" w:space="0" w:color="auto"/>
                <w:bottom w:val="none" w:sz="0" w:space="0" w:color="auto"/>
                <w:right w:val="none" w:sz="0" w:space="0" w:color="auto"/>
              </w:divBdr>
              <w:divsChild>
                <w:div w:id="3869131">
                  <w:marLeft w:val="0"/>
                  <w:marRight w:val="0"/>
                  <w:marTop w:val="13"/>
                  <w:marBottom w:val="0"/>
                  <w:divBdr>
                    <w:top w:val="none" w:sz="0" w:space="0" w:color="auto"/>
                    <w:left w:val="none" w:sz="0" w:space="0" w:color="auto"/>
                    <w:bottom w:val="none" w:sz="0" w:space="0" w:color="auto"/>
                    <w:right w:val="none" w:sz="0" w:space="0" w:color="auto"/>
                  </w:divBdr>
                </w:div>
                <w:div w:id="4017077">
                  <w:marLeft w:val="0"/>
                  <w:marRight w:val="0"/>
                  <w:marTop w:val="13"/>
                  <w:marBottom w:val="0"/>
                  <w:divBdr>
                    <w:top w:val="none" w:sz="0" w:space="0" w:color="auto"/>
                    <w:left w:val="none" w:sz="0" w:space="0" w:color="auto"/>
                    <w:bottom w:val="none" w:sz="0" w:space="0" w:color="auto"/>
                    <w:right w:val="none" w:sz="0" w:space="0" w:color="auto"/>
                  </w:divBdr>
                </w:div>
                <w:div w:id="20205915">
                  <w:marLeft w:val="0"/>
                  <w:marRight w:val="0"/>
                  <w:marTop w:val="13"/>
                  <w:marBottom w:val="0"/>
                  <w:divBdr>
                    <w:top w:val="none" w:sz="0" w:space="0" w:color="auto"/>
                    <w:left w:val="none" w:sz="0" w:space="0" w:color="auto"/>
                    <w:bottom w:val="none" w:sz="0" w:space="0" w:color="auto"/>
                    <w:right w:val="none" w:sz="0" w:space="0" w:color="auto"/>
                  </w:divBdr>
                  <w:divsChild>
                    <w:div w:id="598760134">
                      <w:marLeft w:val="0"/>
                      <w:marRight w:val="0"/>
                      <w:marTop w:val="0"/>
                      <w:marBottom w:val="0"/>
                      <w:divBdr>
                        <w:top w:val="none" w:sz="0" w:space="0" w:color="auto"/>
                        <w:left w:val="none" w:sz="0" w:space="0" w:color="auto"/>
                        <w:bottom w:val="none" w:sz="0" w:space="0" w:color="auto"/>
                        <w:right w:val="none" w:sz="0" w:space="0" w:color="auto"/>
                      </w:divBdr>
                    </w:div>
                  </w:divsChild>
                </w:div>
                <w:div w:id="73431519">
                  <w:marLeft w:val="0"/>
                  <w:marRight w:val="0"/>
                  <w:marTop w:val="13"/>
                  <w:marBottom w:val="0"/>
                  <w:divBdr>
                    <w:top w:val="none" w:sz="0" w:space="0" w:color="auto"/>
                    <w:left w:val="none" w:sz="0" w:space="0" w:color="auto"/>
                    <w:bottom w:val="none" w:sz="0" w:space="0" w:color="auto"/>
                    <w:right w:val="none" w:sz="0" w:space="0" w:color="auto"/>
                  </w:divBdr>
                  <w:divsChild>
                    <w:div w:id="1462843586">
                      <w:marLeft w:val="0"/>
                      <w:marRight w:val="0"/>
                      <w:marTop w:val="0"/>
                      <w:marBottom w:val="0"/>
                      <w:divBdr>
                        <w:top w:val="none" w:sz="0" w:space="0" w:color="auto"/>
                        <w:left w:val="none" w:sz="0" w:space="0" w:color="auto"/>
                        <w:bottom w:val="none" w:sz="0" w:space="0" w:color="auto"/>
                        <w:right w:val="none" w:sz="0" w:space="0" w:color="auto"/>
                      </w:divBdr>
                    </w:div>
                  </w:divsChild>
                </w:div>
                <w:div w:id="91710650">
                  <w:marLeft w:val="0"/>
                  <w:marRight w:val="0"/>
                  <w:marTop w:val="13"/>
                  <w:marBottom w:val="0"/>
                  <w:divBdr>
                    <w:top w:val="none" w:sz="0" w:space="0" w:color="auto"/>
                    <w:left w:val="none" w:sz="0" w:space="0" w:color="auto"/>
                    <w:bottom w:val="none" w:sz="0" w:space="0" w:color="auto"/>
                    <w:right w:val="none" w:sz="0" w:space="0" w:color="auto"/>
                  </w:divBdr>
                  <w:divsChild>
                    <w:div w:id="1148861177">
                      <w:marLeft w:val="0"/>
                      <w:marRight w:val="0"/>
                      <w:marTop w:val="0"/>
                      <w:marBottom w:val="0"/>
                      <w:divBdr>
                        <w:top w:val="none" w:sz="0" w:space="0" w:color="auto"/>
                        <w:left w:val="none" w:sz="0" w:space="0" w:color="auto"/>
                        <w:bottom w:val="none" w:sz="0" w:space="0" w:color="auto"/>
                        <w:right w:val="none" w:sz="0" w:space="0" w:color="auto"/>
                      </w:divBdr>
                    </w:div>
                  </w:divsChild>
                </w:div>
                <w:div w:id="111020244">
                  <w:marLeft w:val="0"/>
                  <w:marRight w:val="0"/>
                  <w:marTop w:val="13"/>
                  <w:marBottom w:val="0"/>
                  <w:divBdr>
                    <w:top w:val="none" w:sz="0" w:space="0" w:color="auto"/>
                    <w:left w:val="none" w:sz="0" w:space="0" w:color="auto"/>
                    <w:bottom w:val="none" w:sz="0" w:space="0" w:color="auto"/>
                    <w:right w:val="none" w:sz="0" w:space="0" w:color="auto"/>
                  </w:divBdr>
                </w:div>
                <w:div w:id="118303626">
                  <w:marLeft w:val="0"/>
                  <w:marRight w:val="0"/>
                  <w:marTop w:val="13"/>
                  <w:marBottom w:val="0"/>
                  <w:divBdr>
                    <w:top w:val="none" w:sz="0" w:space="0" w:color="auto"/>
                    <w:left w:val="none" w:sz="0" w:space="0" w:color="auto"/>
                    <w:bottom w:val="none" w:sz="0" w:space="0" w:color="auto"/>
                    <w:right w:val="none" w:sz="0" w:space="0" w:color="auto"/>
                  </w:divBdr>
                </w:div>
                <w:div w:id="139884878">
                  <w:marLeft w:val="0"/>
                  <w:marRight w:val="0"/>
                  <w:marTop w:val="13"/>
                  <w:marBottom w:val="0"/>
                  <w:divBdr>
                    <w:top w:val="none" w:sz="0" w:space="0" w:color="auto"/>
                    <w:left w:val="none" w:sz="0" w:space="0" w:color="auto"/>
                    <w:bottom w:val="none" w:sz="0" w:space="0" w:color="auto"/>
                    <w:right w:val="none" w:sz="0" w:space="0" w:color="auto"/>
                  </w:divBdr>
                </w:div>
                <w:div w:id="179861676">
                  <w:marLeft w:val="0"/>
                  <w:marRight w:val="0"/>
                  <w:marTop w:val="13"/>
                  <w:marBottom w:val="0"/>
                  <w:divBdr>
                    <w:top w:val="none" w:sz="0" w:space="0" w:color="auto"/>
                    <w:left w:val="none" w:sz="0" w:space="0" w:color="auto"/>
                    <w:bottom w:val="none" w:sz="0" w:space="0" w:color="auto"/>
                    <w:right w:val="none" w:sz="0" w:space="0" w:color="auto"/>
                  </w:divBdr>
                  <w:divsChild>
                    <w:div w:id="1532065197">
                      <w:marLeft w:val="0"/>
                      <w:marRight w:val="0"/>
                      <w:marTop w:val="0"/>
                      <w:marBottom w:val="0"/>
                      <w:divBdr>
                        <w:top w:val="none" w:sz="0" w:space="0" w:color="auto"/>
                        <w:left w:val="none" w:sz="0" w:space="0" w:color="auto"/>
                        <w:bottom w:val="none" w:sz="0" w:space="0" w:color="auto"/>
                        <w:right w:val="none" w:sz="0" w:space="0" w:color="auto"/>
                      </w:divBdr>
                    </w:div>
                  </w:divsChild>
                </w:div>
                <w:div w:id="189999644">
                  <w:marLeft w:val="0"/>
                  <w:marRight w:val="0"/>
                  <w:marTop w:val="13"/>
                  <w:marBottom w:val="0"/>
                  <w:divBdr>
                    <w:top w:val="none" w:sz="0" w:space="0" w:color="auto"/>
                    <w:left w:val="none" w:sz="0" w:space="0" w:color="auto"/>
                    <w:bottom w:val="none" w:sz="0" w:space="0" w:color="auto"/>
                    <w:right w:val="none" w:sz="0" w:space="0" w:color="auto"/>
                  </w:divBdr>
                </w:div>
                <w:div w:id="205915860">
                  <w:marLeft w:val="0"/>
                  <w:marRight w:val="0"/>
                  <w:marTop w:val="13"/>
                  <w:marBottom w:val="0"/>
                  <w:divBdr>
                    <w:top w:val="none" w:sz="0" w:space="0" w:color="auto"/>
                    <w:left w:val="none" w:sz="0" w:space="0" w:color="auto"/>
                    <w:bottom w:val="none" w:sz="0" w:space="0" w:color="auto"/>
                    <w:right w:val="none" w:sz="0" w:space="0" w:color="auto"/>
                  </w:divBdr>
                  <w:divsChild>
                    <w:div w:id="23873681">
                      <w:marLeft w:val="0"/>
                      <w:marRight w:val="0"/>
                      <w:marTop w:val="0"/>
                      <w:marBottom w:val="0"/>
                      <w:divBdr>
                        <w:top w:val="none" w:sz="0" w:space="0" w:color="auto"/>
                        <w:left w:val="none" w:sz="0" w:space="0" w:color="auto"/>
                        <w:bottom w:val="none" w:sz="0" w:space="0" w:color="auto"/>
                        <w:right w:val="none" w:sz="0" w:space="0" w:color="auto"/>
                      </w:divBdr>
                    </w:div>
                  </w:divsChild>
                </w:div>
                <w:div w:id="223611623">
                  <w:marLeft w:val="0"/>
                  <w:marRight w:val="0"/>
                  <w:marTop w:val="13"/>
                  <w:marBottom w:val="0"/>
                  <w:divBdr>
                    <w:top w:val="none" w:sz="0" w:space="0" w:color="auto"/>
                    <w:left w:val="none" w:sz="0" w:space="0" w:color="auto"/>
                    <w:bottom w:val="none" w:sz="0" w:space="0" w:color="auto"/>
                    <w:right w:val="none" w:sz="0" w:space="0" w:color="auto"/>
                  </w:divBdr>
                </w:div>
                <w:div w:id="301080598">
                  <w:marLeft w:val="0"/>
                  <w:marRight w:val="0"/>
                  <w:marTop w:val="47"/>
                  <w:marBottom w:val="0"/>
                  <w:divBdr>
                    <w:top w:val="none" w:sz="0" w:space="0" w:color="auto"/>
                    <w:left w:val="none" w:sz="0" w:space="0" w:color="auto"/>
                    <w:bottom w:val="none" w:sz="0" w:space="0" w:color="auto"/>
                    <w:right w:val="none" w:sz="0" w:space="0" w:color="auto"/>
                  </w:divBdr>
                </w:div>
                <w:div w:id="309292742">
                  <w:marLeft w:val="0"/>
                  <w:marRight w:val="0"/>
                  <w:marTop w:val="13"/>
                  <w:marBottom w:val="0"/>
                  <w:divBdr>
                    <w:top w:val="none" w:sz="0" w:space="0" w:color="auto"/>
                    <w:left w:val="none" w:sz="0" w:space="0" w:color="auto"/>
                    <w:bottom w:val="none" w:sz="0" w:space="0" w:color="auto"/>
                    <w:right w:val="none" w:sz="0" w:space="0" w:color="auto"/>
                  </w:divBdr>
                  <w:divsChild>
                    <w:div w:id="981497431">
                      <w:marLeft w:val="0"/>
                      <w:marRight w:val="0"/>
                      <w:marTop w:val="0"/>
                      <w:marBottom w:val="0"/>
                      <w:divBdr>
                        <w:top w:val="none" w:sz="0" w:space="0" w:color="auto"/>
                        <w:left w:val="none" w:sz="0" w:space="0" w:color="auto"/>
                        <w:bottom w:val="none" w:sz="0" w:space="0" w:color="auto"/>
                        <w:right w:val="none" w:sz="0" w:space="0" w:color="auto"/>
                      </w:divBdr>
                    </w:div>
                  </w:divsChild>
                </w:div>
                <w:div w:id="368190036">
                  <w:marLeft w:val="0"/>
                  <w:marRight w:val="0"/>
                  <w:marTop w:val="13"/>
                  <w:marBottom w:val="0"/>
                  <w:divBdr>
                    <w:top w:val="none" w:sz="0" w:space="0" w:color="auto"/>
                    <w:left w:val="none" w:sz="0" w:space="0" w:color="auto"/>
                    <w:bottom w:val="none" w:sz="0" w:space="0" w:color="auto"/>
                    <w:right w:val="none" w:sz="0" w:space="0" w:color="auto"/>
                  </w:divBdr>
                </w:div>
                <w:div w:id="380058891">
                  <w:marLeft w:val="0"/>
                  <w:marRight w:val="0"/>
                  <w:marTop w:val="13"/>
                  <w:marBottom w:val="0"/>
                  <w:divBdr>
                    <w:top w:val="none" w:sz="0" w:space="0" w:color="auto"/>
                    <w:left w:val="none" w:sz="0" w:space="0" w:color="auto"/>
                    <w:bottom w:val="none" w:sz="0" w:space="0" w:color="auto"/>
                    <w:right w:val="none" w:sz="0" w:space="0" w:color="auto"/>
                  </w:divBdr>
                  <w:divsChild>
                    <w:div w:id="1247685499">
                      <w:marLeft w:val="0"/>
                      <w:marRight w:val="0"/>
                      <w:marTop w:val="0"/>
                      <w:marBottom w:val="0"/>
                      <w:divBdr>
                        <w:top w:val="none" w:sz="0" w:space="0" w:color="auto"/>
                        <w:left w:val="none" w:sz="0" w:space="0" w:color="auto"/>
                        <w:bottom w:val="none" w:sz="0" w:space="0" w:color="auto"/>
                        <w:right w:val="none" w:sz="0" w:space="0" w:color="auto"/>
                      </w:divBdr>
                    </w:div>
                  </w:divsChild>
                </w:div>
                <w:div w:id="385026651">
                  <w:marLeft w:val="0"/>
                  <w:marRight w:val="0"/>
                  <w:marTop w:val="13"/>
                  <w:marBottom w:val="0"/>
                  <w:divBdr>
                    <w:top w:val="none" w:sz="0" w:space="0" w:color="auto"/>
                    <w:left w:val="none" w:sz="0" w:space="0" w:color="auto"/>
                    <w:bottom w:val="none" w:sz="0" w:space="0" w:color="auto"/>
                    <w:right w:val="none" w:sz="0" w:space="0" w:color="auto"/>
                  </w:divBdr>
                </w:div>
                <w:div w:id="391197581">
                  <w:marLeft w:val="0"/>
                  <w:marRight w:val="0"/>
                  <w:marTop w:val="13"/>
                  <w:marBottom w:val="0"/>
                  <w:divBdr>
                    <w:top w:val="none" w:sz="0" w:space="0" w:color="auto"/>
                    <w:left w:val="none" w:sz="0" w:space="0" w:color="auto"/>
                    <w:bottom w:val="none" w:sz="0" w:space="0" w:color="auto"/>
                    <w:right w:val="none" w:sz="0" w:space="0" w:color="auto"/>
                  </w:divBdr>
                  <w:divsChild>
                    <w:div w:id="671833011">
                      <w:marLeft w:val="0"/>
                      <w:marRight w:val="0"/>
                      <w:marTop w:val="0"/>
                      <w:marBottom w:val="0"/>
                      <w:divBdr>
                        <w:top w:val="none" w:sz="0" w:space="0" w:color="auto"/>
                        <w:left w:val="none" w:sz="0" w:space="0" w:color="auto"/>
                        <w:bottom w:val="none" w:sz="0" w:space="0" w:color="auto"/>
                        <w:right w:val="none" w:sz="0" w:space="0" w:color="auto"/>
                      </w:divBdr>
                    </w:div>
                  </w:divsChild>
                </w:div>
                <w:div w:id="431709264">
                  <w:marLeft w:val="0"/>
                  <w:marRight w:val="0"/>
                  <w:marTop w:val="13"/>
                  <w:marBottom w:val="0"/>
                  <w:divBdr>
                    <w:top w:val="none" w:sz="0" w:space="0" w:color="auto"/>
                    <w:left w:val="none" w:sz="0" w:space="0" w:color="auto"/>
                    <w:bottom w:val="none" w:sz="0" w:space="0" w:color="auto"/>
                    <w:right w:val="none" w:sz="0" w:space="0" w:color="auto"/>
                  </w:divBdr>
                </w:div>
                <w:div w:id="487132072">
                  <w:marLeft w:val="0"/>
                  <w:marRight w:val="0"/>
                  <w:marTop w:val="13"/>
                  <w:marBottom w:val="0"/>
                  <w:divBdr>
                    <w:top w:val="none" w:sz="0" w:space="0" w:color="auto"/>
                    <w:left w:val="none" w:sz="0" w:space="0" w:color="auto"/>
                    <w:bottom w:val="none" w:sz="0" w:space="0" w:color="auto"/>
                    <w:right w:val="none" w:sz="0" w:space="0" w:color="auto"/>
                  </w:divBdr>
                </w:div>
                <w:div w:id="497038798">
                  <w:marLeft w:val="0"/>
                  <w:marRight w:val="0"/>
                  <w:marTop w:val="13"/>
                  <w:marBottom w:val="0"/>
                  <w:divBdr>
                    <w:top w:val="none" w:sz="0" w:space="0" w:color="auto"/>
                    <w:left w:val="none" w:sz="0" w:space="0" w:color="auto"/>
                    <w:bottom w:val="none" w:sz="0" w:space="0" w:color="auto"/>
                    <w:right w:val="none" w:sz="0" w:space="0" w:color="auto"/>
                  </w:divBdr>
                </w:div>
                <w:div w:id="534579187">
                  <w:marLeft w:val="0"/>
                  <w:marRight w:val="0"/>
                  <w:marTop w:val="13"/>
                  <w:marBottom w:val="0"/>
                  <w:divBdr>
                    <w:top w:val="none" w:sz="0" w:space="0" w:color="auto"/>
                    <w:left w:val="none" w:sz="0" w:space="0" w:color="auto"/>
                    <w:bottom w:val="none" w:sz="0" w:space="0" w:color="auto"/>
                    <w:right w:val="none" w:sz="0" w:space="0" w:color="auto"/>
                  </w:divBdr>
                  <w:divsChild>
                    <w:div w:id="1783837460">
                      <w:marLeft w:val="0"/>
                      <w:marRight w:val="0"/>
                      <w:marTop w:val="0"/>
                      <w:marBottom w:val="0"/>
                      <w:divBdr>
                        <w:top w:val="none" w:sz="0" w:space="0" w:color="auto"/>
                        <w:left w:val="none" w:sz="0" w:space="0" w:color="auto"/>
                        <w:bottom w:val="none" w:sz="0" w:space="0" w:color="auto"/>
                        <w:right w:val="none" w:sz="0" w:space="0" w:color="auto"/>
                      </w:divBdr>
                    </w:div>
                  </w:divsChild>
                </w:div>
                <w:div w:id="540360409">
                  <w:marLeft w:val="0"/>
                  <w:marRight w:val="0"/>
                  <w:marTop w:val="13"/>
                  <w:marBottom w:val="0"/>
                  <w:divBdr>
                    <w:top w:val="none" w:sz="0" w:space="0" w:color="auto"/>
                    <w:left w:val="none" w:sz="0" w:space="0" w:color="auto"/>
                    <w:bottom w:val="none" w:sz="0" w:space="0" w:color="auto"/>
                    <w:right w:val="none" w:sz="0" w:space="0" w:color="auto"/>
                  </w:divBdr>
                </w:div>
                <w:div w:id="546839530">
                  <w:marLeft w:val="0"/>
                  <w:marRight w:val="0"/>
                  <w:marTop w:val="13"/>
                  <w:marBottom w:val="0"/>
                  <w:divBdr>
                    <w:top w:val="none" w:sz="0" w:space="0" w:color="auto"/>
                    <w:left w:val="none" w:sz="0" w:space="0" w:color="auto"/>
                    <w:bottom w:val="none" w:sz="0" w:space="0" w:color="auto"/>
                    <w:right w:val="none" w:sz="0" w:space="0" w:color="auto"/>
                  </w:divBdr>
                </w:div>
                <w:div w:id="564144509">
                  <w:marLeft w:val="0"/>
                  <w:marRight w:val="0"/>
                  <w:marTop w:val="13"/>
                  <w:marBottom w:val="0"/>
                  <w:divBdr>
                    <w:top w:val="none" w:sz="0" w:space="0" w:color="auto"/>
                    <w:left w:val="none" w:sz="0" w:space="0" w:color="auto"/>
                    <w:bottom w:val="none" w:sz="0" w:space="0" w:color="auto"/>
                    <w:right w:val="none" w:sz="0" w:space="0" w:color="auto"/>
                  </w:divBdr>
                </w:div>
                <w:div w:id="576012959">
                  <w:marLeft w:val="0"/>
                  <w:marRight w:val="0"/>
                  <w:marTop w:val="13"/>
                  <w:marBottom w:val="0"/>
                  <w:divBdr>
                    <w:top w:val="none" w:sz="0" w:space="0" w:color="auto"/>
                    <w:left w:val="none" w:sz="0" w:space="0" w:color="auto"/>
                    <w:bottom w:val="none" w:sz="0" w:space="0" w:color="auto"/>
                    <w:right w:val="none" w:sz="0" w:space="0" w:color="auto"/>
                  </w:divBdr>
                  <w:divsChild>
                    <w:div w:id="2136753725">
                      <w:marLeft w:val="0"/>
                      <w:marRight w:val="0"/>
                      <w:marTop w:val="0"/>
                      <w:marBottom w:val="0"/>
                      <w:divBdr>
                        <w:top w:val="none" w:sz="0" w:space="0" w:color="auto"/>
                        <w:left w:val="none" w:sz="0" w:space="0" w:color="auto"/>
                        <w:bottom w:val="none" w:sz="0" w:space="0" w:color="auto"/>
                        <w:right w:val="none" w:sz="0" w:space="0" w:color="auto"/>
                      </w:divBdr>
                    </w:div>
                  </w:divsChild>
                </w:div>
                <w:div w:id="591206086">
                  <w:marLeft w:val="0"/>
                  <w:marRight w:val="0"/>
                  <w:marTop w:val="13"/>
                  <w:marBottom w:val="0"/>
                  <w:divBdr>
                    <w:top w:val="none" w:sz="0" w:space="0" w:color="auto"/>
                    <w:left w:val="none" w:sz="0" w:space="0" w:color="auto"/>
                    <w:bottom w:val="none" w:sz="0" w:space="0" w:color="auto"/>
                    <w:right w:val="none" w:sz="0" w:space="0" w:color="auto"/>
                  </w:divBdr>
                  <w:divsChild>
                    <w:div w:id="1685086869">
                      <w:marLeft w:val="0"/>
                      <w:marRight w:val="0"/>
                      <w:marTop w:val="0"/>
                      <w:marBottom w:val="0"/>
                      <w:divBdr>
                        <w:top w:val="none" w:sz="0" w:space="0" w:color="auto"/>
                        <w:left w:val="none" w:sz="0" w:space="0" w:color="auto"/>
                        <w:bottom w:val="none" w:sz="0" w:space="0" w:color="auto"/>
                        <w:right w:val="none" w:sz="0" w:space="0" w:color="auto"/>
                      </w:divBdr>
                    </w:div>
                  </w:divsChild>
                </w:div>
                <w:div w:id="606621051">
                  <w:marLeft w:val="0"/>
                  <w:marRight w:val="0"/>
                  <w:marTop w:val="13"/>
                  <w:marBottom w:val="0"/>
                  <w:divBdr>
                    <w:top w:val="none" w:sz="0" w:space="0" w:color="auto"/>
                    <w:left w:val="none" w:sz="0" w:space="0" w:color="auto"/>
                    <w:bottom w:val="none" w:sz="0" w:space="0" w:color="auto"/>
                    <w:right w:val="none" w:sz="0" w:space="0" w:color="auto"/>
                  </w:divBdr>
                  <w:divsChild>
                    <w:div w:id="1824658548">
                      <w:marLeft w:val="0"/>
                      <w:marRight w:val="0"/>
                      <w:marTop w:val="0"/>
                      <w:marBottom w:val="0"/>
                      <w:divBdr>
                        <w:top w:val="none" w:sz="0" w:space="0" w:color="auto"/>
                        <w:left w:val="none" w:sz="0" w:space="0" w:color="auto"/>
                        <w:bottom w:val="none" w:sz="0" w:space="0" w:color="auto"/>
                        <w:right w:val="none" w:sz="0" w:space="0" w:color="auto"/>
                      </w:divBdr>
                    </w:div>
                  </w:divsChild>
                </w:div>
                <w:div w:id="606960410">
                  <w:marLeft w:val="0"/>
                  <w:marRight w:val="0"/>
                  <w:marTop w:val="13"/>
                  <w:marBottom w:val="0"/>
                  <w:divBdr>
                    <w:top w:val="none" w:sz="0" w:space="0" w:color="auto"/>
                    <w:left w:val="none" w:sz="0" w:space="0" w:color="auto"/>
                    <w:bottom w:val="none" w:sz="0" w:space="0" w:color="auto"/>
                    <w:right w:val="none" w:sz="0" w:space="0" w:color="auto"/>
                  </w:divBdr>
                  <w:divsChild>
                    <w:div w:id="970357923">
                      <w:marLeft w:val="0"/>
                      <w:marRight w:val="0"/>
                      <w:marTop w:val="0"/>
                      <w:marBottom w:val="0"/>
                      <w:divBdr>
                        <w:top w:val="none" w:sz="0" w:space="0" w:color="auto"/>
                        <w:left w:val="none" w:sz="0" w:space="0" w:color="auto"/>
                        <w:bottom w:val="none" w:sz="0" w:space="0" w:color="auto"/>
                        <w:right w:val="none" w:sz="0" w:space="0" w:color="auto"/>
                      </w:divBdr>
                    </w:div>
                  </w:divsChild>
                </w:div>
                <w:div w:id="621303802">
                  <w:marLeft w:val="0"/>
                  <w:marRight w:val="0"/>
                  <w:marTop w:val="13"/>
                  <w:marBottom w:val="0"/>
                  <w:divBdr>
                    <w:top w:val="none" w:sz="0" w:space="0" w:color="auto"/>
                    <w:left w:val="none" w:sz="0" w:space="0" w:color="auto"/>
                    <w:bottom w:val="none" w:sz="0" w:space="0" w:color="auto"/>
                    <w:right w:val="none" w:sz="0" w:space="0" w:color="auto"/>
                  </w:divBdr>
                  <w:divsChild>
                    <w:div w:id="1785268436">
                      <w:marLeft w:val="0"/>
                      <w:marRight w:val="0"/>
                      <w:marTop w:val="0"/>
                      <w:marBottom w:val="0"/>
                      <w:divBdr>
                        <w:top w:val="none" w:sz="0" w:space="0" w:color="auto"/>
                        <w:left w:val="none" w:sz="0" w:space="0" w:color="auto"/>
                        <w:bottom w:val="none" w:sz="0" w:space="0" w:color="auto"/>
                        <w:right w:val="none" w:sz="0" w:space="0" w:color="auto"/>
                      </w:divBdr>
                    </w:div>
                  </w:divsChild>
                </w:div>
                <w:div w:id="633219299">
                  <w:marLeft w:val="0"/>
                  <w:marRight w:val="0"/>
                  <w:marTop w:val="13"/>
                  <w:marBottom w:val="0"/>
                  <w:divBdr>
                    <w:top w:val="none" w:sz="0" w:space="0" w:color="auto"/>
                    <w:left w:val="none" w:sz="0" w:space="0" w:color="auto"/>
                    <w:bottom w:val="none" w:sz="0" w:space="0" w:color="auto"/>
                    <w:right w:val="none" w:sz="0" w:space="0" w:color="auto"/>
                  </w:divBdr>
                </w:div>
                <w:div w:id="642806406">
                  <w:marLeft w:val="0"/>
                  <w:marRight w:val="0"/>
                  <w:marTop w:val="13"/>
                  <w:marBottom w:val="0"/>
                  <w:divBdr>
                    <w:top w:val="none" w:sz="0" w:space="0" w:color="auto"/>
                    <w:left w:val="none" w:sz="0" w:space="0" w:color="auto"/>
                    <w:bottom w:val="none" w:sz="0" w:space="0" w:color="auto"/>
                    <w:right w:val="none" w:sz="0" w:space="0" w:color="auto"/>
                  </w:divBdr>
                </w:div>
                <w:div w:id="695469711">
                  <w:marLeft w:val="0"/>
                  <w:marRight w:val="0"/>
                  <w:marTop w:val="13"/>
                  <w:marBottom w:val="0"/>
                  <w:divBdr>
                    <w:top w:val="none" w:sz="0" w:space="0" w:color="auto"/>
                    <w:left w:val="none" w:sz="0" w:space="0" w:color="auto"/>
                    <w:bottom w:val="none" w:sz="0" w:space="0" w:color="auto"/>
                    <w:right w:val="none" w:sz="0" w:space="0" w:color="auto"/>
                  </w:divBdr>
                </w:div>
                <w:div w:id="695930497">
                  <w:marLeft w:val="0"/>
                  <w:marRight w:val="0"/>
                  <w:marTop w:val="13"/>
                  <w:marBottom w:val="0"/>
                  <w:divBdr>
                    <w:top w:val="none" w:sz="0" w:space="0" w:color="auto"/>
                    <w:left w:val="none" w:sz="0" w:space="0" w:color="auto"/>
                    <w:bottom w:val="none" w:sz="0" w:space="0" w:color="auto"/>
                    <w:right w:val="none" w:sz="0" w:space="0" w:color="auto"/>
                  </w:divBdr>
                </w:div>
                <w:div w:id="701592462">
                  <w:marLeft w:val="0"/>
                  <w:marRight w:val="0"/>
                  <w:marTop w:val="13"/>
                  <w:marBottom w:val="0"/>
                  <w:divBdr>
                    <w:top w:val="none" w:sz="0" w:space="0" w:color="auto"/>
                    <w:left w:val="none" w:sz="0" w:space="0" w:color="auto"/>
                    <w:bottom w:val="none" w:sz="0" w:space="0" w:color="auto"/>
                    <w:right w:val="none" w:sz="0" w:space="0" w:color="auto"/>
                  </w:divBdr>
                </w:div>
                <w:div w:id="765350583">
                  <w:marLeft w:val="0"/>
                  <w:marRight w:val="0"/>
                  <w:marTop w:val="13"/>
                  <w:marBottom w:val="0"/>
                  <w:divBdr>
                    <w:top w:val="none" w:sz="0" w:space="0" w:color="auto"/>
                    <w:left w:val="none" w:sz="0" w:space="0" w:color="auto"/>
                    <w:bottom w:val="none" w:sz="0" w:space="0" w:color="auto"/>
                    <w:right w:val="none" w:sz="0" w:space="0" w:color="auto"/>
                  </w:divBdr>
                </w:div>
                <w:div w:id="803623264">
                  <w:marLeft w:val="0"/>
                  <w:marRight w:val="0"/>
                  <w:marTop w:val="13"/>
                  <w:marBottom w:val="0"/>
                  <w:divBdr>
                    <w:top w:val="none" w:sz="0" w:space="0" w:color="auto"/>
                    <w:left w:val="none" w:sz="0" w:space="0" w:color="auto"/>
                    <w:bottom w:val="none" w:sz="0" w:space="0" w:color="auto"/>
                    <w:right w:val="none" w:sz="0" w:space="0" w:color="auto"/>
                  </w:divBdr>
                </w:div>
                <w:div w:id="841890681">
                  <w:marLeft w:val="0"/>
                  <w:marRight w:val="0"/>
                  <w:marTop w:val="13"/>
                  <w:marBottom w:val="0"/>
                  <w:divBdr>
                    <w:top w:val="none" w:sz="0" w:space="0" w:color="auto"/>
                    <w:left w:val="none" w:sz="0" w:space="0" w:color="auto"/>
                    <w:bottom w:val="none" w:sz="0" w:space="0" w:color="auto"/>
                    <w:right w:val="none" w:sz="0" w:space="0" w:color="auto"/>
                  </w:divBdr>
                  <w:divsChild>
                    <w:div w:id="259025528">
                      <w:marLeft w:val="0"/>
                      <w:marRight w:val="0"/>
                      <w:marTop w:val="0"/>
                      <w:marBottom w:val="0"/>
                      <w:divBdr>
                        <w:top w:val="none" w:sz="0" w:space="0" w:color="auto"/>
                        <w:left w:val="none" w:sz="0" w:space="0" w:color="auto"/>
                        <w:bottom w:val="none" w:sz="0" w:space="0" w:color="auto"/>
                        <w:right w:val="none" w:sz="0" w:space="0" w:color="auto"/>
                      </w:divBdr>
                    </w:div>
                  </w:divsChild>
                </w:div>
                <w:div w:id="865409444">
                  <w:marLeft w:val="0"/>
                  <w:marRight w:val="0"/>
                  <w:marTop w:val="13"/>
                  <w:marBottom w:val="0"/>
                  <w:divBdr>
                    <w:top w:val="none" w:sz="0" w:space="0" w:color="auto"/>
                    <w:left w:val="none" w:sz="0" w:space="0" w:color="auto"/>
                    <w:bottom w:val="none" w:sz="0" w:space="0" w:color="auto"/>
                    <w:right w:val="none" w:sz="0" w:space="0" w:color="auto"/>
                  </w:divBdr>
                  <w:divsChild>
                    <w:div w:id="750812103">
                      <w:marLeft w:val="0"/>
                      <w:marRight w:val="0"/>
                      <w:marTop w:val="0"/>
                      <w:marBottom w:val="0"/>
                      <w:divBdr>
                        <w:top w:val="none" w:sz="0" w:space="0" w:color="auto"/>
                        <w:left w:val="none" w:sz="0" w:space="0" w:color="auto"/>
                        <w:bottom w:val="none" w:sz="0" w:space="0" w:color="auto"/>
                        <w:right w:val="none" w:sz="0" w:space="0" w:color="auto"/>
                      </w:divBdr>
                    </w:div>
                  </w:divsChild>
                </w:div>
                <w:div w:id="888877638">
                  <w:marLeft w:val="0"/>
                  <w:marRight w:val="0"/>
                  <w:marTop w:val="13"/>
                  <w:marBottom w:val="0"/>
                  <w:divBdr>
                    <w:top w:val="none" w:sz="0" w:space="0" w:color="auto"/>
                    <w:left w:val="none" w:sz="0" w:space="0" w:color="auto"/>
                    <w:bottom w:val="none" w:sz="0" w:space="0" w:color="auto"/>
                    <w:right w:val="none" w:sz="0" w:space="0" w:color="auto"/>
                  </w:divBdr>
                </w:div>
                <w:div w:id="924149461">
                  <w:marLeft w:val="0"/>
                  <w:marRight w:val="0"/>
                  <w:marTop w:val="13"/>
                  <w:marBottom w:val="0"/>
                  <w:divBdr>
                    <w:top w:val="none" w:sz="0" w:space="0" w:color="auto"/>
                    <w:left w:val="none" w:sz="0" w:space="0" w:color="auto"/>
                    <w:bottom w:val="none" w:sz="0" w:space="0" w:color="auto"/>
                    <w:right w:val="none" w:sz="0" w:space="0" w:color="auto"/>
                  </w:divBdr>
                  <w:divsChild>
                    <w:div w:id="1487817925">
                      <w:marLeft w:val="0"/>
                      <w:marRight w:val="0"/>
                      <w:marTop w:val="0"/>
                      <w:marBottom w:val="0"/>
                      <w:divBdr>
                        <w:top w:val="none" w:sz="0" w:space="0" w:color="auto"/>
                        <w:left w:val="none" w:sz="0" w:space="0" w:color="auto"/>
                        <w:bottom w:val="none" w:sz="0" w:space="0" w:color="auto"/>
                        <w:right w:val="none" w:sz="0" w:space="0" w:color="auto"/>
                      </w:divBdr>
                    </w:div>
                  </w:divsChild>
                </w:div>
                <w:div w:id="964312156">
                  <w:marLeft w:val="0"/>
                  <w:marRight w:val="0"/>
                  <w:marTop w:val="13"/>
                  <w:marBottom w:val="0"/>
                  <w:divBdr>
                    <w:top w:val="none" w:sz="0" w:space="0" w:color="auto"/>
                    <w:left w:val="none" w:sz="0" w:space="0" w:color="auto"/>
                    <w:bottom w:val="none" w:sz="0" w:space="0" w:color="auto"/>
                    <w:right w:val="none" w:sz="0" w:space="0" w:color="auto"/>
                  </w:divBdr>
                </w:div>
                <w:div w:id="966622145">
                  <w:marLeft w:val="0"/>
                  <w:marRight w:val="0"/>
                  <w:marTop w:val="13"/>
                  <w:marBottom w:val="0"/>
                  <w:divBdr>
                    <w:top w:val="none" w:sz="0" w:space="0" w:color="auto"/>
                    <w:left w:val="none" w:sz="0" w:space="0" w:color="auto"/>
                    <w:bottom w:val="none" w:sz="0" w:space="0" w:color="auto"/>
                    <w:right w:val="none" w:sz="0" w:space="0" w:color="auto"/>
                  </w:divBdr>
                </w:div>
                <w:div w:id="990867190">
                  <w:marLeft w:val="0"/>
                  <w:marRight w:val="0"/>
                  <w:marTop w:val="13"/>
                  <w:marBottom w:val="0"/>
                  <w:divBdr>
                    <w:top w:val="none" w:sz="0" w:space="0" w:color="auto"/>
                    <w:left w:val="none" w:sz="0" w:space="0" w:color="auto"/>
                    <w:bottom w:val="none" w:sz="0" w:space="0" w:color="auto"/>
                    <w:right w:val="none" w:sz="0" w:space="0" w:color="auto"/>
                  </w:divBdr>
                  <w:divsChild>
                    <w:div w:id="898394378">
                      <w:marLeft w:val="0"/>
                      <w:marRight w:val="0"/>
                      <w:marTop w:val="0"/>
                      <w:marBottom w:val="0"/>
                      <w:divBdr>
                        <w:top w:val="none" w:sz="0" w:space="0" w:color="auto"/>
                        <w:left w:val="none" w:sz="0" w:space="0" w:color="auto"/>
                        <w:bottom w:val="none" w:sz="0" w:space="0" w:color="auto"/>
                        <w:right w:val="none" w:sz="0" w:space="0" w:color="auto"/>
                      </w:divBdr>
                    </w:div>
                  </w:divsChild>
                </w:div>
                <w:div w:id="1012299426">
                  <w:marLeft w:val="0"/>
                  <w:marRight w:val="0"/>
                  <w:marTop w:val="13"/>
                  <w:marBottom w:val="0"/>
                  <w:divBdr>
                    <w:top w:val="none" w:sz="0" w:space="0" w:color="auto"/>
                    <w:left w:val="none" w:sz="0" w:space="0" w:color="auto"/>
                    <w:bottom w:val="none" w:sz="0" w:space="0" w:color="auto"/>
                    <w:right w:val="none" w:sz="0" w:space="0" w:color="auto"/>
                  </w:divBdr>
                  <w:divsChild>
                    <w:div w:id="3409705">
                      <w:marLeft w:val="0"/>
                      <w:marRight w:val="0"/>
                      <w:marTop w:val="0"/>
                      <w:marBottom w:val="0"/>
                      <w:divBdr>
                        <w:top w:val="none" w:sz="0" w:space="0" w:color="auto"/>
                        <w:left w:val="none" w:sz="0" w:space="0" w:color="auto"/>
                        <w:bottom w:val="none" w:sz="0" w:space="0" w:color="auto"/>
                        <w:right w:val="none" w:sz="0" w:space="0" w:color="auto"/>
                      </w:divBdr>
                    </w:div>
                  </w:divsChild>
                </w:div>
                <w:div w:id="1052802351">
                  <w:marLeft w:val="0"/>
                  <w:marRight w:val="0"/>
                  <w:marTop w:val="13"/>
                  <w:marBottom w:val="0"/>
                  <w:divBdr>
                    <w:top w:val="none" w:sz="0" w:space="0" w:color="auto"/>
                    <w:left w:val="none" w:sz="0" w:space="0" w:color="auto"/>
                    <w:bottom w:val="none" w:sz="0" w:space="0" w:color="auto"/>
                    <w:right w:val="none" w:sz="0" w:space="0" w:color="auto"/>
                  </w:divBdr>
                </w:div>
                <w:div w:id="1082799285">
                  <w:marLeft w:val="0"/>
                  <w:marRight w:val="0"/>
                  <w:marTop w:val="13"/>
                  <w:marBottom w:val="0"/>
                  <w:divBdr>
                    <w:top w:val="none" w:sz="0" w:space="0" w:color="auto"/>
                    <w:left w:val="none" w:sz="0" w:space="0" w:color="auto"/>
                    <w:bottom w:val="none" w:sz="0" w:space="0" w:color="auto"/>
                    <w:right w:val="none" w:sz="0" w:space="0" w:color="auto"/>
                  </w:divBdr>
                </w:div>
                <w:div w:id="1083069975">
                  <w:marLeft w:val="0"/>
                  <w:marRight w:val="0"/>
                  <w:marTop w:val="13"/>
                  <w:marBottom w:val="0"/>
                  <w:divBdr>
                    <w:top w:val="none" w:sz="0" w:space="0" w:color="auto"/>
                    <w:left w:val="none" w:sz="0" w:space="0" w:color="auto"/>
                    <w:bottom w:val="none" w:sz="0" w:space="0" w:color="auto"/>
                    <w:right w:val="none" w:sz="0" w:space="0" w:color="auto"/>
                  </w:divBdr>
                </w:div>
                <w:div w:id="1090397448">
                  <w:marLeft w:val="0"/>
                  <w:marRight w:val="0"/>
                  <w:marTop w:val="13"/>
                  <w:marBottom w:val="0"/>
                  <w:divBdr>
                    <w:top w:val="none" w:sz="0" w:space="0" w:color="auto"/>
                    <w:left w:val="none" w:sz="0" w:space="0" w:color="auto"/>
                    <w:bottom w:val="none" w:sz="0" w:space="0" w:color="auto"/>
                    <w:right w:val="none" w:sz="0" w:space="0" w:color="auto"/>
                  </w:divBdr>
                  <w:divsChild>
                    <w:div w:id="2134590183">
                      <w:marLeft w:val="0"/>
                      <w:marRight w:val="0"/>
                      <w:marTop w:val="0"/>
                      <w:marBottom w:val="0"/>
                      <w:divBdr>
                        <w:top w:val="none" w:sz="0" w:space="0" w:color="auto"/>
                        <w:left w:val="none" w:sz="0" w:space="0" w:color="auto"/>
                        <w:bottom w:val="none" w:sz="0" w:space="0" w:color="auto"/>
                        <w:right w:val="none" w:sz="0" w:space="0" w:color="auto"/>
                      </w:divBdr>
                    </w:div>
                  </w:divsChild>
                </w:div>
                <w:div w:id="1121723601">
                  <w:marLeft w:val="0"/>
                  <w:marRight w:val="0"/>
                  <w:marTop w:val="13"/>
                  <w:marBottom w:val="0"/>
                  <w:divBdr>
                    <w:top w:val="none" w:sz="0" w:space="0" w:color="auto"/>
                    <w:left w:val="none" w:sz="0" w:space="0" w:color="auto"/>
                    <w:bottom w:val="none" w:sz="0" w:space="0" w:color="auto"/>
                    <w:right w:val="none" w:sz="0" w:space="0" w:color="auto"/>
                  </w:divBdr>
                </w:div>
                <w:div w:id="1123425141">
                  <w:marLeft w:val="0"/>
                  <w:marRight w:val="0"/>
                  <w:marTop w:val="13"/>
                  <w:marBottom w:val="0"/>
                  <w:divBdr>
                    <w:top w:val="none" w:sz="0" w:space="0" w:color="auto"/>
                    <w:left w:val="none" w:sz="0" w:space="0" w:color="auto"/>
                    <w:bottom w:val="none" w:sz="0" w:space="0" w:color="auto"/>
                    <w:right w:val="none" w:sz="0" w:space="0" w:color="auto"/>
                  </w:divBdr>
                </w:div>
                <w:div w:id="1132946413">
                  <w:marLeft w:val="0"/>
                  <w:marRight w:val="0"/>
                  <w:marTop w:val="13"/>
                  <w:marBottom w:val="0"/>
                  <w:divBdr>
                    <w:top w:val="none" w:sz="0" w:space="0" w:color="auto"/>
                    <w:left w:val="none" w:sz="0" w:space="0" w:color="auto"/>
                    <w:bottom w:val="none" w:sz="0" w:space="0" w:color="auto"/>
                    <w:right w:val="none" w:sz="0" w:space="0" w:color="auto"/>
                  </w:divBdr>
                </w:div>
                <w:div w:id="1159153838">
                  <w:marLeft w:val="0"/>
                  <w:marRight w:val="0"/>
                  <w:marTop w:val="13"/>
                  <w:marBottom w:val="0"/>
                  <w:divBdr>
                    <w:top w:val="none" w:sz="0" w:space="0" w:color="auto"/>
                    <w:left w:val="none" w:sz="0" w:space="0" w:color="auto"/>
                    <w:bottom w:val="none" w:sz="0" w:space="0" w:color="auto"/>
                    <w:right w:val="none" w:sz="0" w:space="0" w:color="auto"/>
                  </w:divBdr>
                  <w:divsChild>
                    <w:div w:id="154881999">
                      <w:marLeft w:val="0"/>
                      <w:marRight w:val="0"/>
                      <w:marTop w:val="0"/>
                      <w:marBottom w:val="0"/>
                      <w:divBdr>
                        <w:top w:val="none" w:sz="0" w:space="0" w:color="auto"/>
                        <w:left w:val="none" w:sz="0" w:space="0" w:color="auto"/>
                        <w:bottom w:val="none" w:sz="0" w:space="0" w:color="auto"/>
                        <w:right w:val="none" w:sz="0" w:space="0" w:color="auto"/>
                      </w:divBdr>
                    </w:div>
                  </w:divsChild>
                </w:div>
                <w:div w:id="1174759979">
                  <w:marLeft w:val="0"/>
                  <w:marRight w:val="0"/>
                  <w:marTop w:val="13"/>
                  <w:marBottom w:val="0"/>
                  <w:divBdr>
                    <w:top w:val="none" w:sz="0" w:space="0" w:color="auto"/>
                    <w:left w:val="none" w:sz="0" w:space="0" w:color="auto"/>
                    <w:bottom w:val="none" w:sz="0" w:space="0" w:color="auto"/>
                    <w:right w:val="none" w:sz="0" w:space="0" w:color="auto"/>
                  </w:divBdr>
                </w:div>
                <w:div w:id="1180661372">
                  <w:marLeft w:val="0"/>
                  <w:marRight w:val="0"/>
                  <w:marTop w:val="13"/>
                  <w:marBottom w:val="0"/>
                  <w:divBdr>
                    <w:top w:val="none" w:sz="0" w:space="0" w:color="auto"/>
                    <w:left w:val="none" w:sz="0" w:space="0" w:color="auto"/>
                    <w:bottom w:val="none" w:sz="0" w:space="0" w:color="auto"/>
                    <w:right w:val="none" w:sz="0" w:space="0" w:color="auto"/>
                  </w:divBdr>
                </w:div>
                <w:div w:id="1185555049">
                  <w:marLeft w:val="0"/>
                  <w:marRight w:val="0"/>
                  <w:marTop w:val="13"/>
                  <w:marBottom w:val="0"/>
                  <w:divBdr>
                    <w:top w:val="none" w:sz="0" w:space="0" w:color="auto"/>
                    <w:left w:val="none" w:sz="0" w:space="0" w:color="auto"/>
                    <w:bottom w:val="none" w:sz="0" w:space="0" w:color="auto"/>
                    <w:right w:val="none" w:sz="0" w:space="0" w:color="auto"/>
                  </w:divBdr>
                  <w:divsChild>
                    <w:div w:id="556554074">
                      <w:marLeft w:val="0"/>
                      <w:marRight w:val="0"/>
                      <w:marTop w:val="0"/>
                      <w:marBottom w:val="0"/>
                      <w:divBdr>
                        <w:top w:val="none" w:sz="0" w:space="0" w:color="auto"/>
                        <w:left w:val="none" w:sz="0" w:space="0" w:color="auto"/>
                        <w:bottom w:val="none" w:sz="0" w:space="0" w:color="auto"/>
                        <w:right w:val="none" w:sz="0" w:space="0" w:color="auto"/>
                      </w:divBdr>
                    </w:div>
                  </w:divsChild>
                </w:div>
                <w:div w:id="1236476489">
                  <w:marLeft w:val="0"/>
                  <w:marRight w:val="0"/>
                  <w:marTop w:val="13"/>
                  <w:marBottom w:val="0"/>
                  <w:divBdr>
                    <w:top w:val="none" w:sz="0" w:space="0" w:color="auto"/>
                    <w:left w:val="none" w:sz="0" w:space="0" w:color="auto"/>
                    <w:bottom w:val="none" w:sz="0" w:space="0" w:color="auto"/>
                    <w:right w:val="none" w:sz="0" w:space="0" w:color="auto"/>
                  </w:divBdr>
                </w:div>
                <w:div w:id="1245846820">
                  <w:marLeft w:val="0"/>
                  <w:marRight w:val="0"/>
                  <w:marTop w:val="13"/>
                  <w:marBottom w:val="0"/>
                  <w:divBdr>
                    <w:top w:val="none" w:sz="0" w:space="0" w:color="auto"/>
                    <w:left w:val="none" w:sz="0" w:space="0" w:color="auto"/>
                    <w:bottom w:val="none" w:sz="0" w:space="0" w:color="auto"/>
                    <w:right w:val="none" w:sz="0" w:space="0" w:color="auto"/>
                  </w:divBdr>
                </w:div>
                <w:div w:id="1246845561">
                  <w:marLeft w:val="0"/>
                  <w:marRight w:val="0"/>
                  <w:marTop w:val="13"/>
                  <w:marBottom w:val="0"/>
                  <w:divBdr>
                    <w:top w:val="none" w:sz="0" w:space="0" w:color="auto"/>
                    <w:left w:val="none" w:sz="0" w:space="0" w:color="auto"/>
                    <w:bottom w:val="none" w:sz="0" w:space="0" w:color="auto"/>
                    <w:right w:val="none" w:sz="0" w:space="0" w:color="auto"/>
                  </w:divBdr>
                </w:div>
                <w:div w:id="1261328676">
                  <w:marLeft w:val="0"/>
                  <w:marRight w:val="0"/>
                  <w:marTop w:val="13"/>
                  <w:marBottom w:val="0"/>
                  <w:divBdr>
                    <w:top w:val="none" w:sz="0" w:space="0" w:color="auto"/>
                    <w:left w:val="none" w:sz="0" w:space="0" w:color="auto"/>
                    <w:bottom w:val="none" w:sz="0" w:space="0" w:color="auto"/>
                    <w:right w:val="none" w:sz="0" w:space="0" w:color="auto"/>
                  </w:divBdr>
                </w:div>
                <w:div w:id="1298797429">
                  <w:marLeft w:val="0"/>
                  <w:marRight w:val="0"/>
                  <w:marTop w:val="13"/>
                  <w:marBottom w:val="0"/>
                  <w:divBdr>
                    <w:top w:val="none" w:sz="0" w:space="0" w:color="auto"/>
                    <w:left w:val="none" w:sz="0" w:space="0" w:color="auto"/>
                    <w:bottom w:val="none" w:sz="0" w:space="0" w:color="auto"/>
                    <w:right w:val="none" w:sz="0" w:space="0" w:color="auto"/>
                  </w:divBdr>
                </w:div>
                <w:div w:id="1306661211">
                  <w:marLeft w:val="0"/>
                  <w:marRight w:val="0"/>
                  <w:marTop w:val="13"/>
                  <w:marBottom w:val="0"/>
                  <w:divBdr>
                    <w:top w:val="none" w:sz="0" w:space="0" w:color="auto"/>
                    <w:left w:val="none" w:sz="0" w:space="0" w:color="auto"/>
                    <w:bottom w:val="none" w:sz="0" w:space="0" w:color="auto"/>
                    <w:right w:val="none" w:sz="0" w:space="0" w:color="auto"/>
                  </w:divBdr>
                </w:div>
                <w:div w:id="1345204428">
                  <w:marLeft w:val="0"/>
                  <w:marRight w:val="0"/>
                  <w:marTop w:val="13"/>
                  <w:marBottom w:val="0"/>
                  <w:divBdr>
                    <w:top w:val="none" w:sz="0" w:space="0" w:color="auto"/>
                    <w:left w:val="none" w:sz="0" w:space="0" w:color="auto"/>
                    <w:bottom w:val="none" w:sz="0" w:space="0" w:color="auto"/>
                    <w:right w:val="none" w:sz="0" w:space="0" w:color="auto"/>
                  </w:divBdr>
                </w:div>
                <w:div w:id="1429354709">
                  <w:marLeft w:val="0"/>
                  <w:marRight w:val="0"/>
                  <w:marTop w:val="13"/>
                  <w:marBottom w:val="0"/>
                  <w:divBdr>
                    <w:top w:val="none" w:sz="0" w:space="0" w:color="auto"/>
                    <w:left w:val="none" w:sz="0" w:space="0" w:color="auto"/>
                    <w:bottom w:val="none" w:sz="0" w:space="0" w:color="auto"/>
                    <w:right w:val="none" w:sz="0" w:space="0" w:color="auto"/>
                  </w:divBdr>
                </w:div>
                <w:div w:id="1482700353">
                  <w:marLeft w:val="0"/>
                  <w:marRight w:val="0"/>
                  <w:marTop w:val="13"/>
                  <w:marBottom w:val="0"/>
                  <w:divBdr>
                    <w:top w:val="none" w:sz="0" w:space="0" w:color="auto"/>
                    <w:left w:val="none" w:sz="0" w:space="0" w:color="auto"/>
                    <w:bottom w:val="none" w:sz="0" w:space="0" w:color="auto"/>
                    <w:right w:val="none" w:sz="0" w:space="0" w:color="auto"/>
                  </w:divBdr>
                </w:div>
                <w:div w:id="1484278689">
                  <w:marLeft w:val="0"/>
                  <w:marRight w:val="0"/>
                  <w:marTop w:val="13"/>
                  <w:marBottom w:val="0"/>
                  <w:divBdr>
                    <w:top w:val="none" w:sz="0" w:space="0" w:color="auto"/>
                    <w:left w:val="none" w:sz="0" w:space="0" w:color="auto"/>
                    <w:bottom w:val="none" w:sz="0" w:space="0" w:color="auto"/>
                    <w:right w:val="none" w:sz="0" w:space="0" w:color="auto"/>
                  </w:divBdr>
                </w:div>
                <w:div w:id="1520971527">
                  <w:marLeft w:val="0"/>
                  <w:marRight w:val="0"/>
                  <w:marTop w:val="0"/>
                  <w:marBottom w:val="0"/>
                  <w:divBdr>
                    <w:top w:val="none" w:sz="0" w:space="0" w:color="auto"/>
                    <w:left w:val="none" w:sz="0" w:space="0" w:color="auto"/>
                    <w:bottom w:val="none" w:sz="0" w:space="0" w:color="auto"/>
                    <w:right w:val="none" w:sz="0" w:space="0" w:color="auto"/>
                  </w:divBdr>
                </w:div>
                <w:div w:id="1534804661">
                  <w:marLeft w:val="0"/>
                  <w:marRight w:val="0"/>
                  <w:marTop w:val="13"/>
                  <w:marBottom w:val="0"/>
                  <w:divBdr>
                    <w:top w:val="none" w:sz="0" w:space="0" w:color="auto"/>
                    <w:left w:val="none" w:sz="0" w:space="0" w:color="auto"/>
                    <w:bottom w:val="none" w:sz="0" w:space="0" w:color="auto"/>
                    <w:right w:val="none" w:sz="0" w:space="0" w:color="auto"/>
                  </w:divBdr>
                </w:div>
                <w:div w:id="1572035283">
                  <w:marLeft w:val="0"/>
                  <w:marRight w:val="0"/>
                  <w:marTop w:val="13"/>
                  <w:marBottom w:val="0"/>
                  <w:divBdr>
                    <w:top w:val="none" w:sz="0" w:space="0" w:color="auto"/>
                    <w:left w:val="none" w:sz="0" w:space="0" w:color="auto"/>
                    <w:bottom w:val="none" w:sz="0" w:space="0" w:color="auto"/>
                    <w:right w:val="none" w:sz="0" w:space="0" w:color="auto"/>
                  </w:divBdr>
                </w:div>
                <w:div w:id="1581060191">
                  <w:marLeft w:val="0"/>
                  <w:marRight w:val="0"/>
                  <w:marTop w:val="13"/>
                  <w:marBottom w:val="0"/>
                  <w:divBdr>
                    <w:top w:val="none" w:sz="0" w:space="0" w:color="auto"/>
                    <w:left w:val="none" w:sz="0" w:space="0" w:color="auto"/>
                    <w:bottom w:val="none" w:sz="0" w:space="0" w:color="auto"/>
                    <w:right w:val="none" w:sz="0" w:space="0" w:color="auto"/>
                  </w:divBdr>
                  <w:divsChild>
                    <w:div w:id="91126581">
                      <w:marLeft w:val="0"/>
                      <w:marRight w:val="0"/>
                      <w:marTop w:val="0"/>
                      <w:marBottom w:val="0"/>
                      <w:divBdr>
                        <w:top w:val="none" w:sz="0" w:space="0" w:color="auto"/>
                        <w:left w:val="none" w:sz="0" w:space="0" w:color="auto"/>
                        <w:bottom w:val="none" w:sz="0" w:space="0" w:color="auto"/>
                        <w:right w:val="none" w:sz="0" w:space="0" w:color="auto"/>
                      </w:divBdr>
                    </w:div>
                  </w:divsChild>
                </w:div>
                <w:div w:id="1596357095">
                  <w:marLeft w:val="0"/>
                  <w:marRight w:val="0"/>
                  <w:marTop w:val="13"/>
                  <w:marBottom w:val="0"/>
                  <w:divBdr>
                    <w:top w:val="none" w:sz="0" w:space="0" w:color="auto"/>
                    <w:left w:val="none" w:sz="0" w:space="0" w:color="auto"/>
                    <w:bottom w:val="none" w:sz="0" w:space="0" w:color="auto"/>
                    <w:right w:val="none" w:sz="0" w:space="0" w:color="auto"/>
                  </w:divBdr>
                  <w:divsChild>
                    <w:div w:id="284965314">
                      <w:marLeft w:val="0"/>
                      <w:marRight w:val="0"/>
                      <w:marTop w:val="0"/>
                      <w:marBottom w:val="0"/>
                      <w:divBdr>
                        <w:top w:val="none" w:sz="0" w:space="0" w:color="auto"/>
                        <w:left w:val="none" w:sz="0" w:space="0" w:color="auto"/>
                        <w:bottom w:val="none" w:sz="0" w:space="0" w:color="auto"/>
                        <w:right w:val="none" w:sz="0" w:space="0" w:color="auto"/>
                      </w:divBdr>
                    </w:div>
                  </w:divsChild>
                </w:div>
                <w:div w:id="1605377945">
                  <w:marLeft w:val="0"/>
                  <w:marRight w:val="0"/>
                  <w:marTop w:val="13"/>
                  <w:marBottom w:val="0"/>
                  <w:divBdr>
                    <w:top w:val="none" w:sz="0" w:space="0" w:color="auto"/>
                    <w:left w:val="none" w:sz="0" w:space="0" w:color="auto"/>
                    <w:bottom w:val="none" w:sz="0" w:space="0" w:color="auto"/>
                    <w:right w:val="none" w:sz="0" w:space="0" w:color="auto"/>
                  </w:divBdr>
                </w:div>
                <w:div w:id="1669793938">
                  <w:marLeft w:val="0"/>
                  <w:marRight w:val="0"/>
                  <w:marTop w:val="47"/>
                  <w:marBottom w:val="0"/>
                  <w:divBdr>
                    <w:top w:val="none" w:sz="0" w:space="0" w:color="auto"/>
                    <w:left w:val="none" w:sz="0" w:space="0" w:color="auto"/>
                    <w:bottom w:val="none" w:sz="0" w:space="0" w:color="auto"/>
                    <w:right w:val="none" w:sz="0" w:space="0" w:color="auto"/>
                  </w:divBdr>
                </w:div>
                <w:div w:id="1701933473">
                  <w:marLeft w:val="0"/>
                  <w:marRight w:val="0"/>
                  <w:marTop w:val="13"/>
                  <w:marBottom w:val="0"/>
                  <w:divBdr>
                    <w:top w:val="none" w:sz="0" w:space="0" w:color="auto"/>
                    <w:left w:val="none" w:sz="0" w:space="0" w:color="auto"/>
                    <w:bottom w:val="none" w:sz="0" w:space="0" w:color="auto"/>
                    <w:right w:val="none" w:sz="0" w:space="0" w:color="auto"/>
                  </w:divBdr>
                  <w:divsChild>
                    <w:div w:id="1366515441">
                      <w:marLeft w:val="0"/>
                      <w:marRight w:val="0"/>
                      <w:marTop w:val="0"/>
                      <w:marBottom w:val="0"/>
                      <w:divBdr>
                        <w:top w:val="none" w:sz="0" w:space="0" w:color="auto"/>
                        <w:left w:val="none" w:sz="0" w:space="0" w:color="auto"/>
                        <w:bottom w:val="none" w:sz="0" w:space="0" w:color="auto"/>
                        <w:right w:val="none" w:sz="0" w:space="0" w:color="auto"/>
                      </w:divBdr>
                    </w:div>
                  </w:divsChild>
                </w:div>
                <w:div w:id="1725788698">
                  <w:marLeft w:val="0"/>
                  <w:marRight w:val="0"/>
                  <w:marTop w:val="47"/>
                  <w:marBottom w:val="0"/>
                  <w:divBdr>
                    <w:top w:val="none" w:sz="0" w:space="0" w:color="auto"/>
                    <w:left w:val="none" w:sz="0" w:space="0" w:color="auto"/>
                    <w:bottom w:val="none" w:sz="0" w:space="0" w:color="auto"/>
                    <w:right w:val="none" w:sz="0" w:space="0" w:color="auto"/>
                  </w:divBdr>
                </w:div>
                <w:div w:id="1742631524">
                  <w:marLeft w:val="0"/>
                  <w:marRight w:val="0"/>
                  <w:marTop w:val="13"/>
                  <w:marBottom w:val="0"/>
                  <w:divBdr>
                    <w:top w:val="none" w:sz="0" w:space="0" w:color="auto"/>
                    <w:left w:val="none" w:sz="0" w:space="0" w:color="auto"/>
                    <w:bottom w:val="none" w:sz="0" w:space="0" w:color="auto"/>
                    <w:right w:val="none" w:sz="0" w:space="0" w:color="auto"/>
                  </w:divBdr>
                </w:div>
                <w:div w:id="1765689824">
                  <w:marLeft w:val="0"/>
                  <w:marRight w:val="0"/>
                  <w:marTop w:val="13"/>
                  <w:marBottom w:val="0"/>
                  <w:divBdr>
                    <w:top w:val="none" w:sz="0" w:space="0" w:color="auto"/>
                    <w:left w:val="none" w:sz="0" w:space="0" w:color="auto"/>
                    <w:bottom w:val="none" w:sz="0" w:space="0" w:color="auto"/>
                    <w:right w:val="none" w:sz="0" w:space="0" w:color="auto"/>
                  </w:divBdr>
                  <w:divsChild>
                    <w:div w:id="892811668">
                      <w:marLeft w:val="0"/>
                      <w:marRight w:val="0"/>
                      <w:marTop w:val="0"/>
                      <w:marBottom w:val="0"/>
                      <w:divBdr>
                        <w:top w:val="none" w:sz="0" w:space="0" w:color="auto"/>
                        <w:left w:val="none" w:sz="0" w:space="0" w:color="auto"/>
                        <w:bottom w:val="none" w:sz="0" w:space="0" w:color="auto"/>
                        <w:right w:val="none" w:sz="0" w:space="0" w:color="auto"/>
                      </w:divBdr>
                    </w:div>
                  </w:divsChild>
                </w:div>
                <w:div w:id="1829515337">
                  <w:marLeft w:val="0"/>
                  <w:marRight w:val="0"/>
                  <w:marTop w:val="13"/>
                  <w:marBottom w:val="0"/>
                  <w:divBdr>
                    <w:top w:val="none" w:sz="0" w:space="0" w:color="auto"/>
                    <w:left w:val="none" w:sz="0" w:space="0" w:color="auto"/>
                    <w:bottom w:val="none" w:sz="0" w:space="0" w:color="auto"/>
                    <w:right w:val="none" w:sz="0" w:space="0" w:color="auto"/>
                  </w:divBdr>
                  <w:divsChild>
                    <w:div w:id="266231280">
                      <w:marLeft w:val="0"/>
                      <w:marRight w:val="0"/>
                      <w:marTop w:val="0"/>
                      <w:marBottom w:val="0"/>
                      <w:divBdr>
                        <w:top w:val="none" w:sz="0" w:space="0" w:color="auto"/>
                        <w:left w:val="none" w:sz="0" w:space="0" w:color="auto"/>
                        <w:bottom w:val="none" w:sz="0" w:space="0" w:color="auto"/>
                        <w:right w:val="none" w:sz="0" w:space="0" w:color="auto"/>
                      </w:divBdr>
                    </w:div>
                  </w:divsChild>
                </w:div>
                <w:div w:id="1836070562">
                  <w:marLeft w:val="0"/>
                  <w:marRight w:val="0"/>
                  <w:marTop w:val="13"/>
                  <w:marBottom w:val="0"/>
                  <w:divBdr>
                    <w:top w:val="none" w:sz="0" w:space="0" w:color="auto"/>
                    <w:left w:val="none" w:sz="0" w:space="0" w:color="auto"/>
                    <w:bottom w:val="none" w:sz="0" w:space="0" w:color="auto"/>
                    <w:right w:val="none" w:sz="0" w:space="0" w:color="auto"/>
                  </w:divBdr>
                </w:div>
                <w:div w:id="1881239295">
                  <w:marLeft w:val="0"/>
                  <w:marRight w:val="0"/>
                  <w:marTop w:val="13"/>
                  <w:marBottom w:val="0"/>
                  <w:divBdr>
                    <w:top w:val="none" w:sz="0" w:space="0" w:color="auto"/>
                    <w:left w:val="none" w:sz="0" w:space="0" w:color="auto"/>
                    <w:bottom w:val="none" w:sz="0" w:space="0" w:color="auto"/>
                    <w:right w:val="none" w:sz="0" w:space="0" w:color="auto"/>
                  </w:divBdr>
                </w:div>
                <w:div w:id="1892301843">
                  <w:marLeft w:val="0"/>
                  <w:marRight w:val="0"/>
                  <w:marTop w:val="13"/>
                  <w:marBottom w:val="0"/>
                  <w:divBdr>
                    <w:top w:val="none" w:sz="0" w:space="0" w:color="auto"/>
                    <w:left w:val="none" w:sz="0" w:space="0" w:color="auto"/>
                    <w:bottom w:val="none" w:sz="0" w:space="0" w:color="auto"/>
                    <w:right w:val="none" w:sz="0" w:space="0" w:color="auto"/>
                  </w:divBdr>
                </w:div>
                <w:div w:id="1903903297">
                  <w:marLeft w:val="0"/>
                  <w:marRight w:val="0"/>
                  <w:marTop w:val="47"/>
                  <w:marBottom w:val="0"/>
                  <w:divBdr>
                    <w:top w:val="none" w:sz="0" w:space="0" w:color="auto"/>
                    <w:left w:val="none" w:sz="0" w:space="0" w:color="auto"/>
                    <w:bottom w:val="none" w:sz="0" w:space="0" w:color="auto"/>
                    <w:right w:val="none" w:sz="0" w:space="0" w:color="auto"/>
                  </w:divBdr>
                </w:div>
                <w:div w:id="1924989547">
                  <w:marLeft w:val="0"/>
                  <w:marRight w:val="0"/>
                  <w:marTop w:val="13"/>
                  <w:marBottom w:val="0"/>
                  <w:divBdr>
                    <w:top w:val="none" w:sz="0" w:space="0" w:color="auto"/>
                    <w:left w:val="none" w:sz="0" w:space="0" w:color="auto"/>
                    <w:bottom w:val="none" w:sz="0" w:space="0" w:color="auto"/>
                    <w:right w:val="none" w:sz="0" w:space="0" w:color="auto"/>
                  </w:divBdr>
                </w:div>
                <w:div w:id="1937250009">
                  <w:marLeft w:val="0"/>
                  <w:marRight w:val="0"/>
                  <w:marTop w:val="13"/>
                  <w:marBottom w:val="0"/>
                  <w:divBdr>
                    <w:top w:val="none" w:sz="0" w:space="0" w:color="auto"/>
                    <w:left w:val="none" w:sz="0" w:space="0" w:color="auto"/>
                    <w:bottom w:val="none" w:sz="0" w:space="0" w:color="auto"/>
                    <w:right w:val="none" w:sz="0" w:space="0" w:color="auto"/>
                  </w:divBdr>
                </w:div>
                <w:div w:id="1941721891">
                  <w:marLeft w:val="0"/>
                  <w:marRight w:val="0"/>
                  <w:marTop w:val="13"/>
                  <w:marBottom w:val="0"/>
                  <w:divBdr>
                    <w:top w:val="none" w:sz="0" w:space="0" w:color="auto"/>
                    <w:left w:val="none" w:sz="0" w:space="0" w:color="auto"/>
                    <w:bottom w:val="none" w:sz="0" w:space="0" w:color="auto"/>
                    <w:right w:val="none" w:sz="0" w:space="0" w:color="auto"/>
                  </w:divBdr>
                </w:div>
                <w:div w:id="1943218365">
                  <w:marLeft w:val="0"/>
                  <w:marRight w:val="0"/>
                  <w:marTop w:val="47"/>
                  <w:marBottom w:val="0"/>
                  <w:divBdr>
                    <w:top w:val="none" w:sz="0" w:space="0" w:color="auto"/>
                    <w:left w:val="none" w:sz="0" w:space="0" w:color="auto"/>
                    <w:bottom w:val="none" w:sz="0" w:space="0" w:color="auto"/>
                    <w:right w:val="none" w:sz="0" w:space="0" w:color="auto"/>
                  </w:divBdr>
                </w:div>
                <w:div w:id="1997341072">
                  <w:marLeft w:val="0"/>
                  <w:marRight w:val="0"/>
                  <w:marTop w:val="13"/>
                  <w:marBottom w:val="0"/>
                  <w:divBdr>
                    <w:top w:val="none" w:sz="0" w:space="0" w:color="auto"/>
                    <w:left w:val="none" w:sz="0" w:space="0" w:color="auto"/>
                    <w:bottom w:val="none" w:sz="0" w:space="0" w:color="auto"/>
                    <w:right w:val="none" w:sz="0" w:space="0" w:color="auto"/>
                  </w:divBdr>
                </w:div>
                <w:div w:id="2000649429">
                  <w:marLeft w:val="0"/>
                  <w:marRight w:val="0"/>
                  <w:marTop w:val="13"/>
                  <w:marBottom w:val="0"/>
                  <w:divBdr>
                    <w:top w:val="none" w:sz="0" w:space="0" w:color="auto"/>
                    <w:left w:val="none" w:sz="0" w:space="0" w:color="auto"/>
                    <w:bottom w:val="none" w:sz="0" w:space="0" w:color="auto"/>
                    <w:right w:val="none" w:sz="0" w:space="0" w:color="auto"/>
                  </w:divBdr>
                  <w:divsChild>
                    <w:div w:id="434908940">
                      <w:marLeft w:val="0"/>
                      <w:marRight w:val="0"/>
                      <w:marTop w:val="0"/>
                      <w:marBottom w:val="0"/>
                      <w:divBdr>
                        <w:top w:val="none" w:sz="0" w:space="0" w:color="auto"/>
                        <w:left w:val="none" w:sz="0" w:space="0" w:color="auto"/>
                        <w:bottom w:val="none" w:sz="0" w:space="0" w:color="auto"/>
                        <w:right w:val="none" w:sz="0" w:space="0" w:color="auto"/>
                      </w:divBdr>
                    </w:div>
                  </w:divsChild>
                </w:div>
                <w:div w:id="2006325303">
                  <w:marLeft w:val="0"/>
                  <w:marRight w:val="0"/>
                  <w:marTop w:val="13"/>
                  <w:marBottom w:val="0"/>
                  <w:divBdr>
                    <w:top w:val="none" w:sz="0" w:space="0" w:color="auto"/>
                    <w:left w:val="none" w:sz="0" w:space="0" w:color="auto"/>
                    <w:bottom w:val="none" w:sz="0" w:space="0" w:color="auto"/>
                    <w:right w:val="none" w:sz="0" w:space="0" w:color="auto"/>
                  </w:divBdr>
                </w:div>
                <w:div w:id="2028361332">
                  <w:marLeft w:val="0"/>
                  <w:marRight w:val="0"/>
                  <w:marTop w:val="13"/>
                  <w:marBottom w:val="0"/>
                  <w:divBdr>
                    <w:top w:val="none" w:sz="0" w:space="0" w:color="auto"/>
                    <w:left w:val="none" w:sz="0" w:space="0" w:color="auto"/>
                    <w:bottom w:val="none" w:sz="0" w:space="0" w:color="auto"/>
                    <w:right w:val="none" w:sz="0" w:space="0" w:color="auto"/>
                  </w:divBdr>
                </w:div>
              </w:divsChild>
            </w:div>
          </w:divsChild>
        </w:div>
      </w:divsChild>
    </w:div>
    <w:div w:id="1947955561">
      <w:bodyDiv w:val="1"/>
      <w:marLeft w:val="0"/>
      <w:marRight w:val="0"/>
      <w:marTop w:val="0"/>
      <w:marBottom w:val="0"/>
      <w:divBdr>
        <w:top w:val="none" w:sz="0" w:space="0" w:color="auto"/>
        <w:left w:val="none" w:sz="0" w:space="0" w:color="auto"/>
        <w:bottom w:val="none" w:sz="0" w:space="0" w:color="auto"/>
        <w:right w:val="none" w:sz="0" w:space="0" w:color="auto"/>
      </w:divBdr>
    </w:div>
    <w:div w:id="1949777517">
      <w:bodyDiv w:val="1"/>
      <w:marLeft w:val="0"/>
      <w:marRight w:val="0"/>
      <w:marTop w:val="0"/>
      <w:marBottom w:val="0"/>
      <w:divBdr>
        <w:top w:val="none" w:sz="0" w:space="0" w:color="auto"/>
        <w:left w:val="none" w:sz="0" w:space="0" w:color="auto"/>
        <w:bottom w:val="none" w:sz="0" w:space="0" w:color="auto"/>
        <w:right w:val="none" w:sz="0" w:space="0" w:color="auto"/>
      </w:divBdr>
    </w:div>
    <w:div w:id="1952008932">
      <w:bodyDiv w:val="1"/>
      <w:marLeft w:val="0"/>
      <w:marRight w:val="0"/>
      <w:marTop w:val="0"/>
      <w:marBottom w:val="0"/>
      <w:divBdr>
        <w:top w:val="none" w:sz="0" w:space="0" w:color="auto"/>
        <w:left w:val="none" w:sz="0" w:space="0" w:color="auto"/>
        <w:bottom w:val="none" w:sz="0" w:space="0" w:color="auto"/>
        <w:right w:val="none" w:sz="0" w:space="0" w:color="auto"/>
      </w:divBdr>
      <w:divsChild>
        <w:div w:id="1722172907">
          <w:marLeft w:val="0"/>
          <w:marRight w:val="0"/>
          <w:marTop w:val="0"/>
          <w:marBottom w:val="0"/>
          <w:divBdr>
            <w:top w:val="none" w:sz="0" w:space="0" w:color="auto"/>
            <w:left w:val="none" w:sz="0" w:space="0" w:color="auto"/>
            <w:bottom w:val="none" w:sz="0" w:space="0" w:color="auto"/>
            <w:right w:val="none" w:sz="0" w:space="0" w:color="auto"/>
          </w:divBdr>
          <w:divsChild>
            <w:div w:id="1323393821">
              <w:marLeft w:val="0"/>
              <w:marRight w:val="0"/>
              <w:marTop w:val="0"/>
              <w:marBottom w:val="0"/>
              <w:divBdr>
                <w:top w:val="none" w:sz="0" w:space="0" w:color="auto"/>
                <w:left w:val="none" w:sz="0" w:space="0" w:color="auto"/>
                <w:bottom w:val="none" w:sz="0" w:space="0" w:color="auto"/>
                <w:right w:val="none" w:sz="0" w:space="0" w:color="auto"/>
              </w:divBdr>
              <w:divsChild>
                <w:div w:id="1935018784">
                  <w:marLeft w:val="0"/>
                  <w:marRight w:val="0"/>
                  <w:marTop w:val="0"/>
                  <w:marBottom w:val="0"/>
                  <w:divBdr>
                    <w:top w:val="none" w:sz="0" w:space="0" w:color="auto"/>
                    <w:left w:val="none" w:sz="0" w:space="0" w:color="auto"/>
                    <w:bottom w:val="none" w:sz="0" w:space="0" w:color="auto"/>
                    <w:right w:val="none" w:sz="0" w:space="0" w:color="auto"/>
                  </w:divBdr>
                  <w:divsChild>
                    <w:div w:id="47144792">
                      <w:marLeft w:val="0"/>
                      <w:marRight w:val="0"/>
                      <w:marTop w:val="0"/>
                      <w:marBottom w:val="0"/>
                      <w:divBdr>
                        <w:top w:val="none" w:sz="0" w:space="0" w:color="auto"/>
                        <w:left w:val="none" w:sz="0" w:space="0" w:color="auto"/>
                        <w:bottom w:val="none" w:sz="0" w:space="0" w:color="auto"/>
                        <w:right w:val="none" w:sz="0" w:space="0" w:color="auto"/>
                      </w:divBdr>
                    </w:div>
                    <w:div w:id="481191692">
                      <w:marLeft w:val="0"/>
                      <w:marRight w:val="0"/>
                      <w:marTop w:val="0"/>
                      <w:marBottom w:val="0"/>
                      <w:divBdr>
                        <w:top w:val="none" w:sz="0" w:space="0" w:color="auto"/>
                        <w:left w:val="none" w:sz="0" w:space="0" w:color="auto"/>
                        <w:bottom w:val="none" w:sz="0" w:space="0" w:color="auto"/>
                        <w:right w:val="none" w:sz="0" w:space="0" w:color="auto"/>
                      </w:divBdr>
                    </w:div>
                    <w:div w:id="821893371">
                      <w:marLeft w:val="0"/>
                      <w:marRight w:val="0"/>
                      <w:marTop w:val="0"/>
                      <w:marBottom w:val="0"/>
                      <w:divBdr>
                        <w:top w:val="none" w:sz="0" w:space="0" w:color="auto"/>
                        <w:left w:val="none" w:sz="0" w:space="0" w:color="auto"/>
                        <w:bottom w:val="none" w:sz="0" w:space="0" w:color="auto"/>
                        <w:right w:val="none" w:sz="0" w:space="0" w:color="auto"/>
                      </w:divBdr>
                    </w:div>
                    <w:div w:id="1157959709">
                      <w:marLeft w:val="0"/>
                      <w:marRight w:val="0"/>
                      <w:marTop w:val="0"/>
                      <w:marBottom w:val="0"/>
                      <w:divBdr>
                        <w:top w:val="none" w:sz="0" w:space="0" w:color="auto"/>
                        <w:left w:val="none" w:sz="0" w:space="0" w:color="auto"/>
                        <w:bottom w:val="none" w:sz="0" w:space="0" w:color="auto"/>
                        <w:right w:val="none" w:sz="0" w:space="0" w:color="auto"/>
                      </w:divBdr>
                    </w:div>
                    <w:div w:id="135627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90865">
      <w:bodyDiv w:val="1"/>
      <w:marLeft w:val="0"/>
      <w:marRight w:val="0"/>
      <w:marTop w:val="0"/>
      <w:marBottom w:val="0"/>
      <w:divBdr>
        <w:top w:val="none" w:sz="0" w:space="0" w:color="auto"/>
        <w:left w:val="none" w:sz="0" w:space="0" w:color="auto"/>
        <w:bottom w:val="none" w:sz="0" w:space="0" w:color="auto"/>
        <w:right w:val="none" w:sz="0" w:space="0" w:color="auto"/>
      </w:divBdr>
      <w:divsChild>
        <w:div w:id="141045196">
          <w:marLeft w:val="0"/>
          <w:marRight w:val="0"/>
          <w:marTop w:val="0"/>
          <w:marBottom w:val="0"/>
          <w:divBdr>
            <w:top w:val="none" w:sz="0" w:space="0" w:color="auto"/>
            <w:left w:val="none" w:sz="0" w:space="0" w:color="auto"/>
            <w:bottom w:val="none" w:sz="0" w:space="0" w:color="auto"/>
            <w:right w:val="none" w:sz="0" w:space="0" w:color="auto"/>
          </w:divBdr>
          <w:divsChild>
            <w:div w:id="71863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449074">
      <w:bodyDiv w:val="1"/>
      <w:marLeft w:val="0"/>
      <w:marRight w:val="0"/>
      <w:marTop w:val="0"/>
      <w:marBottom w:val="0"/>
      <w:divBdr>
        <w:top w:val="none" w:sz="0" w:space="0" w:color="auto"/>
        <w:left w:val="none" w:sz="0" w:space="0" w:color="auto"/>
        <w:bottom w:val="none" w:sz="0" w:space="0" w:color="auto"/>
        <w:right w:val="none" w:sz="0" w:space="0" w:color="auto"/>
      </w:divBdr>
    </w:div>
    <w:div w:id="1964068153">
      <w:bodyDiv w:val="1"/>
      <w:marLeft w:val="0"/>
      <w:marRight w:val="0"/>
      <w:marTop w:val="0"/>
      <w:marBottom w:val="0"/>
      <w:divBdr>
        <w:top w:val="none" w:sz="0" w:space="0" w:color="auto"/>
        <w:left w:val="none" w:sz="0" w:space="0" w:color="auto"/>
        <w:bottom w:val="none" w:sz="0" w:space="0" w:color="auto"/>
        <w:right w:val="none" w:sz="0" w:space="0" w:color="auto"/>
      </w:divBdr>
      <w:divsChild>
        <w:div w:id="1636452487">
          <w:marLeft w:val="0"/>
          <w:marRight w:val="0"/>
          <w:marTop w:val="0"/>
          <w:marBottom w:val="0"/>
          <w:divBdr>
            <w:top w:val="none" w:sz="0" w:space="0" w:color="auto"/>
            <w:left w:val="none" w:sz="0" w:space="0" w:color="auto"/>
            <w:bottom w:val="none" w:sz="0" w:space="0" w:color="auto"/>
            <w:right w:val="none" w:sz="0" w:space="0" w:color="auto"/>
          </w:divBdr>
        </w:div>
      </w:divsChild>
    </w:div>
    <w:div w:id="1966885233">
      <w:bodyDiv w:val="1"/>
      <w:marLeft w:val="0"/>
      <w:marRight w:val="0"/>
      <w:marTop w:val="0"/>
      <w:marBottom w:val="0"/>
      <w:divBdr>
        <w:top w:val="none" w:sz="0" w:space="0" w:color="auto"/>
        <w:left w:val="none" w:sz="0" w:space="0" w:color="auto"/>
        <w:bottom w:val="none" w:sz="0" w:space="0" w:color="auto"/>
        <w:right w:val="none" w:sz="0" w:space="0" w:color="auto"/>
      </w:divBdr>
    </w:div>
    <w:div w:id="1967466159">
      <w:bodyDiv w:val="1"/>
      <w:marLeft w:val="0"/>
      <w:marRight w:val="0"/>
      <w:marTop w:val="0"/>
      <w:marBottom w:val="0"/>
      <w:divBdr>
        <w:top w:val="none" w:sz="0" w:space="0" w:color="auto"/>
        <w:left w:val="none" w:sz="0" w:space="0" w:color="auto"/>
        <w:bottom w:val="none" w:sz="0" w:space="0" w:color="auto"/>
        <w:right w:val="none" w:sz="0" w:space="0" w:color="auto"/>
      </w:divBdr>
      <w:divsChild>
        <w:div w:id="1506436199">
          <w:marLeft w:val="0"/>
          <w:marRight w:val="0"/>
          <w:marTop w:val="0"/>
          <w:marBottom w:val="0"/>
          <w:divBdr>
            <w:top w:val="none" w:sz="0" w:space="0" w:color="auto"/>
            <w:left w:val="none" w:sz="0" w:space="0" w:color="auto"/>
            <w:bottom w:val="none" w:sz="0" w:space="0" w:color="auto"/>
            <w:right w:val="none" w:sz="0" w:space="0" w:color="auto"/>
          </w:divBdr>
          <w:divsChild>
            <w:div w:id="1926760561">
              <w:marLeft w:val="0"/>
              <w:marRight w:val="0"/>
              <w:marTop w:val="0"/>
              <w:marBottom w:val="0"/>
              <w:divBdr>
                <w:top w:val="none" w:sz="0" w:space="0" w:color="auto"/>
                <w:left w:val="none" w:sz="0" w:space="0" w:color="auto"/>
                <w:bottom w:val="none" w:sz="0" w:space="0" w:color="auto"/>
                <w:right w:val="none" w:sz="0" w:space="0" w:color="auto"/>
              </w:divBdr>
              <w:divsChild>
                <w:div w:id="1333069580">
                  <w:marLeft w:val="0"/>
                  <w:marRight w:val="0"/>
                  <w:marTop w:val="0"/>
                  <w:marBottom w:val="0"/>
                  <w:divBdr>
                    <w:top w:val="none" w:sz="0" w:space="0" w:color="auto"/>
                    <w:left w:val="none" w:sz="0" w:space="0" w:color="auto"/>
                    <w:bottom w:val="none" w:sz="0" w:space="0" w:color="auto"/>
                    <w:right w:val="none" w:sz="0" w:space="0" w:color="auto"/>
                  </w:divBdr>
                  <w:divsChild>
                    <w:div w:id="1027215980">
                      <w:marLeft w:val="0"/>
                      <w:marRight w:val="0"/>
                      <w:marTop w:val="0"/>
                      <w:marBottom w:val="0"/>
                      <w:divBdr>
                        <w:top w:val="single" w:sz="4" w:space="2" w:color="C0C0C0"/>
                        <w:left w:val="single" w:sz="4" w:space="2" w:color="C0C0C0"/>
                        <w:bottom w:val="single" w:sz="4" w:space="2" w:color="C0C0C0"/>
                        <w:right w:val="single" w:sz="4" w:space="2" w:color="C0C0C0"/>
                      </w:divBdr>
                      <w:divsChild>
                        <w:div w:id="214974354">
                          <w:marLeft w:val="0"/>
                          <w:marRight w:val="0"/>
                          <w:marTop w:val="0"/>
                          <w:marBottom w:val="0"/>
                          <w:divBdr>
                            <w:top w:val="none" w:sz="0" w:space="0" w:color="auto"/>
                            <w:left w:val="none" w:sz="0" w:space="0" w:color="auto"/>
                            <w:bottom w:val="none" w:sz="0" w:space="0" w:color="auto"/>
                            <w:right w:val="none" w:sz="0" w:space="0" w:color="auto"/>
                          </w:divBdr>
                        </w:div>
                        <w:div w:id="656998403">
                          <w:marLeft w:val="0"/>
                          <w:marRight w:val="0"/>
                          <w:marTop w:val="0"/>
                          <w:marBottom w:val="0"/>
                          <w:divBdr>
                            <w:top w:val="none" w:sz="0" w:space="0" w:color="auto"/>
                            <w:left w:val="none" w:sz="0" w:space="0" w:color="auto"/>
                            <w:bottom w:val="none" w:sz="0" w:space="0" w:color="auto"/>
                            <w:right w:val="none" w:sz="0" w:space="0" w:color="auto"/>
                          </w:divBdr>
                        </w:div>
                        <w:div w:id="1369069874">
                          <w:marLeft w:val="0"/>
                          <w:marRight w:val="0"/>
                          <w:marTop w:val="0"/>
                          <w:marBottom w:val="0"/>
                          <w:divBdr>
                            <w:top w:val="none" w:sz="0" w:space="0" w:color="auto"/>
                            <w:left w:val="none" w:sz="0" w:space="0" w:color="auto"/>
                            <w:bottom w:val="none" w:sz="0" w:space="0" w:color="auto"/>
                            <w:right w:val="none" w:sz="0" w:space="0" w:color="auto"/>
                          </w:divBdr>
                        </w:div>
                        <w:div w:id="1391726464">
                          <w:marLeft w:val="0"/>
                          <w:marRight w:val="0"/>
                          <w:marTop w:val="0"/>
                          <w:marBottom w:val="0"/>
                          <w:divBdr>
                            <w:top w:val="none" w:sz="0" w:space="0" w:color="auto"/>
                            <w:left w:val="none" w:sz="0" w:space="0" w:color="auto"/>
                            <w:bottom w:val="none" w:sz="0" w:space="0" w:color="auto"/>
                            <w:right w:val="none" w:sz="0" w:space="0" w:color="auto"/>
                          </w:divBdr>
                        </w:div>
                        <w:div w:id="16998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479880">
      <w:bodyDiv w:val="1"/>
      <w:marLeft w:val="0"/>
      <w:marRight w:val="0"/>
      <w:marTop w:val="0"/>
      <w:marBottom w:val="0"/>
      <w:divBdr>
        <w:top w:val="none" w:sz="0" w:space="0" w:color="auto"/>
        <w:left w:val="none" w:sz="0" w:space="0" w:color="auto"/>
        <w:bottom w:val="none" w:sz="0" w:space="0" w:color="auto"/>
        <w:right w:val="none" w:sz="0" w:space="0" w:color="auto"/>
      </w:divBdr>
    </w:div>
    <w:div w:id="1976258279">
      <w:bodyDiv w:val="1"/>
      <w:marLeft w:val="0"/>
      <w:marRight w:val="0"/>
      <w:marTop w:val="0"/>
      <w:marBottom w:val="0"/>
      <w:divBdr>
        <w:top w:val="none" w:sz="0" w:space="0" w:color="auto"/>
        <w:left w:val="none" w:sz="0" w:space="0" w:color="auto"/>
        <w:bottom w:val="none" w:sz="0" w:space="0" w:color="auto"/>
        <w:right w:val="none" w:sz="0" w:space="0" w:color="auto"/>
      </w:divBdr>
      <w:divsChild>
        <w:div w:id="665862959">
          <w:marLeft w:val="0"/>
          <w:marRight w:val="0"/>
          <w:marTop w:val="0"/>
          <w:marBottom w:val="0"/>
          <w:divBdr>
            <w:top w:val="none" w:sz="0" w:space="0" w:color="auto"/>
            <w:left w:val="none" w:sz="0" w:space="0" w:color="auto"/>
            <w:bottom w:val="none" w:sz="0" w:space="0" w:color="auto"/>
            <w:right w:val="none" w:sz="0" w:space="0" w:color="auto"/>
          </w:divBdr>
        </w:div>
      </w:divsChild>
    </w:div>
    <w:div w:id="1978102811">
      <w:bodyDiv w:val="1"/>
      <w:marLeft w:val="0"/>
      <w:marRight w:val="0"/>
      <w:marTop w:val="0"/>
      <w:marBottom w:val="0"/>
      <w:divBdr>
        <w:top w:val="none" w:sz="0" w:space="0" w:color="auto"/>
        <w:left w:val="none" w:sz="0" w:space="0" w:color="auto"/>
        <w:bottom w:val="none" w:sz="0" w:space="0" w:color="auto"/>
        <w:right w:val="none" w:sz="0" w:space="0" w:color="auto"/>
      </w:divBdr>
    </w:div>
    <w:div w:id="1979797486">
      <w:bodyDiv w:val="1"/>
      <w:marLeft w:val="0"/>
      <w:marRight w:val="0"/>
      <w:marTop w:val="0"/>
      <w:marBottom w:val="0"/>
      <w:divBdr>
        <w:top w:val="none" w:sz="0" w:space="0" w:color="auto"/>
        <w:left w:val="none" w:sz="0" w:space="0" w:color="auto"/>
        <w:bottom w:val="none" w:sz="0" w:space="0" w:color="auto"/>
        <w:right w:val="none" w:sz="0" w:space="0" w:color="auto"/>
      </w:divBdr>
    </w:div>
    <w:div w:id="1983653268">
      <w:bodyDiv w:val="1"/>
      <w:marLeft w:val="0"/>
      <w:marRight w:val="0"/>
      <w:marTop w:val="0"/>
      <w:marBottom w:val="0"/>
      <w:divBdr>
        <w:top w:val="none" w:sz="0" w:space="0" w:color="auto"/>
        <w:left w:val="none" w:sz="0" w:space="0" w:color="auto"/>
        <w:bottom w:val="none" w:sz="0" w:space="0" w:color="auto"/>
        <w:right w:val="none" w:sz="0" w:space="0" w:color="auto"/>
      </w:divBdr>
      <w:divsChild>
        <w:div w:id="650986590">
          <w:marLeft w:val="0"/>
          <w:marRight w:val="0"/>
          <w:marTop w:val="0"/>
          <w:marBottom w:val="0"/>
          <w:divBdr>
            <w:top w:val="none" w:sz="0" w:space="0" w:color="auto"/>
            <w:left w:val="none" w:sz="0" w:space="0" w:color="auto"/>
            <w:bottom w:val="none" w:sz="0" w:space="0" w:color="auto"/>
            <w:right w:val="none" w:sz="0" w:space="0" w:color="auto"/>
          </w:divBdr>
          <w:divsChild>
            <w:div w:id="112331401">
              <w:marLeft w:val="0"/>
              <w:marRight w:val="0"/>
              <w:marTop w:val="0"/>
              <w:marBottom w:val="0"/>
              <w:divBdr>
                <w:top w:val="none" w:sz="0" w:space="0" w:color="auto"/>
                <w:left w:val="none" w:sz="0" w:space="0" w:color="auto"/>
                <w:bottom w:val="none" w:sz="0" w:space="0" w:color="auto"/>
                <w:right w:val="none" w:sz="0" w:space="0" w:color="auto"/>
              </w:divBdr>
              <w:divsChild>
                <w:div w:id="349725877">
                  <w:marLeft w:val="0"/>
                  <w:marRight w:val="0"/>
                  <w:marTop w:val="0"/>
                  <w:marBottom w:val="0"/>
                  <w:divBdr>
                    <w:top w:val="none" w:sz="0" w:space="0" w:color="auto"/>
                    <w:left w:val="none" w:sz="0" w:space="0" w:color="auto"/>
                    <w:bottom w:val="none" w:sz="0" w:space="0" w:color="auto"/>
                    <w:right w:val="none" w:sz="0" w:space="0" w:color="auto"/>
                  </w:divBdr>
                  <w:divsChild>
                    <w:div w:id="1313483196">
                      <w:marLeft w:val="0"/>
                      <w:marRight w:val="0"/>
                      <w:marTop w:val="0"/>
                      <w:marBottom w:val="0"/>
                      <w:divBdr>
                        <w:top w:val="none" w:sz="0" w:space="0" w:color="auto"/>
                        <w:left w:val="none" w:sz="0" w:space="0" w:color="auto"/>
                        <w:bottom w:val="none" w:sz="0" w:space="0" w:color="auto"/>
                        <w:right w:val="none" w:sz="0" w:space="0" w:color="auto"/>
                      </w:divBdr>
                      <w:divsChild>
                        <w:div w:id="40641390">
                          <w:marLeft w:val="0"/>
                          <w:marRight w:val="0"/>
                          <w:marTop w:val="0"/>
                          <w:marBottom w:val="0"/>
                          <w:divBdr>
                            <w:top w:val="none" w:sz="0" w:space="0" w:color="auto"/>
                            <w:left w:val="none" w:sz="0" w:space="0" w:color="auto"/>
                            <w:bottom w:val="none" w:sz="0" w:space="0" w:color="auto"/>
                            <w:right w:val="none" w:sz="0" w:space="0" w:color="auto"/>
                          </w:divBdr>
                        </w:div>
                        <w:div w:id="138570146">
                          <w:marLeft w:val="0"/>
                          <w:marRight w:val="0"/>
                          <w:marTop w:val="0"/>
                          <w:marBottom w:val="0"/>
                          <w:divBdr>
                            <w:top w:val="none" w:sz="0" w:space="0" w:color="auto"/>
                            <w:left w:val="none" w:sz="0" w:space="0" w:color="auto"/>
                            <w:bottom w:val="none" w:sz="0" w:space="0" w:color="auto"/>
                            <w:right w:val="none" w:sz="0" w:space="0" w:color="auto"/>
                          </w:divBdr>
                        </w:div>
                        <w:div w:id="196083732">
                          <w:marLeft w:val="0"/>
                          <w:marRight w:val="0"/>
                          <w:marTop w:val="0"/>
                          <w:marBottom w:val="0"/>
                          <w:divBdr>
                            <w:top w:val="none" w:sz="0" w:space="0" w:color="auto"/>
                            <w:left w:val="none" w:sz="0" w:space="0" w:color="auto"/>
                            <w:bottom w:val="none" w:sz="0" w:space="0" w:color="auto"/>
                            <w:right w:val="none" w:sz="0" w:space="0" w:color="auto"/>
                          </w:divBdr>
                        </w:div>
                        <w:div w:id="196739331">
                          <w:marLeft w:val="0"/>
                          <w:marRight w:val="0"/>
                          <w:marTop w:val="0"/>
                          <w:marBottom w:val="0"/>
                          <w:divBdr>
                            <w:top w:val="none" w:sz="0" w:space="0" w:color="auto"/>
                            <w:left w:val="none" w:sz="0" w:space="0" w:color="auto"/>
                            <w:bottom w:val="none" w:sz="0" w:space="0" w:color="auto"/>
                            <w:right w:val="none" w:sz="0" w:space="0" w:color="auto"/>
                          </w:divBdr>
                        </w:div>
                        <w:div w:id="92164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5958">
      <w:bodyDiv w:val="1"/>
      <w:marLeft w:val="0"/>
      <w:marRight w:val="0"/>
      <w:marTop w:val="0"/>
      <w:marBottom w:val="0"/>
      <w:divBdr>
        <w:top w:val="none" w:sz="0" w:space="0" w:color="auto"/>
        <w:left w:val="none" w:sz="0" w:space="0" w:color="auto"/>
        <w:bottom w:val="none" w:sz="0" w:space="0" w:color="auto"/>
        <w:right w:val="none" w:sz="0" w:space="0" w:color="auto"/>
      </w:divBdr>
    </w:div>
    <w:div w:id="1986424798">
      <w:bodyDiv w:val="1"/>
      <w:marLeft w:val="0"/>
      <w:marRight w:val="0"/>
      <w:marTop w:val="0"/>
      <w:marBottom w:val="0"/>
      <w:divBdr>
        <w:top w:val="none" w:sz="0" w:space="0" w:color="auto"/>
        <w:left w:val="none" w:sz="0" w:space="0" w:color="auto"/>
        <w:bottom w:val="none" w:sz="0" w:space="0" w:color="auto"/>
        <w:right w:val="none" w:sz="0" w:space="0" w:color="auto"/>
      </w:divBdr>
    </w:div>
    <w:div w:id="1988123396">
      <w:bodyDiv w:val="1"/>
      <w:marLeft w:val="0"/>
      <w:marRight w:val="0"/>
      <w:marTop w:val="0"/>
      <w:marBottom w:val="0"/>
      <w:divBdr>
        <w:top w:val="none" w:sz="0" w:space="0" w:color="auto"/>
        <w:left w:val="none" w:sz="0" w:space="0" w:color="auto"/>
        <w:bottom w:val="none" w:sz="0" w:space="0" w:color="auto"/>
        <w:right w:val="none" w:sz="0" w:space="0" w:color="auto"/>
      </w:divBdr>
    </w:div>
    <w:div w:id="1989357872">
      <w:bodyDiv w:val="1"/>
      <w:marLeft w:val="0"/>
      <w:marRight w:val="0"/>
      <w:marTop w:val="0"/>
      <w:marBottom w:val="0"/>
      <w:divBdr>
        <w:top w:val="none" w:sz="0" w:space="0" w:color="auto"/>
        <w:left w:val="none" w:sz="0" w:space="0" w:color="auto"/>
        <w:bottom w:val="none" w:sz="0" w:space="0" w:color="auto"/>
        <w:right w:val="none" w:sz="0" w:space="0" w:color="auto"/>
      </w:divBdr>
      <w:divsChild>
        <w:div w:id="1168446963">
          <w:marLeft w:val="0"/>
          <w:marRight w:val="0"/>
          <w:marTop w:val="0"/>
          <w:marBottom w:val="0"/>
          <w:divBdr>
            <w:top w:val="none" w:sz="0" w:space="0" w:color="auto"/>
            <w:left w:val="none" w:sz="0" w:space="0" w:color="auto"/>
            <w:bottom w:val="none" w:sz="0" w:space="0" w:color="auto"/>
            <w:right w:val="none" w:sz="0" w:space="0" w:color="auto"/>
          </w:divBdr>
        </w:div>
        <w:div w:id="986475521">
          <w:marLeft w:val="0"/>
          <w:marRight w:val="0"/>
          <w:marTop w:val="0"/>
          <w:marBottom w:val="0"/>
          <w:divBdr>
            <w:top w:val="none" w:sz="0" w:space="0" w:color="auto"/>
            <w:left w:val="none" w:sz="0" w:space="0" w:color="auto"/>
            <w:bottom w:val="none" w:sz="0" w:space="0" w:color="auto"/>
            <w:right w:val="none" w:sz="0" w:space="0" w:color="auto"/>
          </w:divBdr>
        </w:div>
        <w:div w:id="1343511052">
          <w:marLeft w:val="0"/>
          <w:marRight w:val="0"/>
          <w:marTop w:val="0"/>
          <w:marBottom w:val="0"/>
          <w:divBdr>
            <w:top w:val="none" w:sz="0" w:space="0" w:color="auto"/>
            <w:left w:val="none" w:sz="0" w:space="0" w:color="auto"/>
            <w:bottom w:val="none" w:sz="0" w:space="0" w:color="auto"/>
            <w:right w:val="none" w:sz="0" w:space="0" w:color="auto"/>
          </w:divBdr>
        </w:div>
        <w:div w:id="1652558572">
          <w:marLeft w:val="0"/>
          <w:marRight w:val="0"/>
          <w:marTop w:val="0"/>
          <w:marBottom w:val="0"/>
          <w:divBdr>
            <w:top w:val="none" w:sz="0" w:space="0" w:color="auto"/>
            <w:left w:val="none" w:sz="0" w:space="0" w:color="auto"/>
            <w:bottom w:val="none" w:sz="0" w:space="0" w:color="auto"/>
            <w:right w:val="none" w:sz="0" w:space="0" w:color="auto"/>
          </w:divBdr>
        </w:div>
        <w:div w:id="470093868">
          <w:marLeft w:val="0"/>
          <w:marRight w:val="0"/>
          <w:marTop w:val="0"/>
          <w:marBottom w:val="0"/>
          <w:divBdr>
            <w:top w:val="none" w:sz="0" w:space="0" w:color="auto"/>
            <w:left w:val="none" w:sz="0" w:space="0" w:color="auto"/>
            <w:bottom w:val="none" w:sz="0" w:space="0" w:color="auto"/>
            <w:right w:val="none" w:sz="0" w:space="0" w:color="auto"/>
          </w:divBdr>
        </w:div>
        <w:div w:id="66077889">
          <w:marLeft w:val="0"/>
          <w:marRight w:val="0"/>
          <w:marTop w:val="0"/>
          <w:marBottom w:val="0"/>
          <w:divBdr>
            <w:top w:val="none" w:sz="0" w:space="0" w:color="auto"/>
            <w:left w:val="none" w:sz="0" w:space="0" w:color="auto"/>
            <w:bottom w:val="none" w:sz="0" w:space="0" w:color="auto"/>
            <w:right w:val="none" w:sz="0" w:space="0" w:color="auto"/>
          </w:divBdr>
        </w:div>
        <w:div w:id="1551456657">
          <w:marLeft w:val="0"/>
          <w:marRight w:val="0"/>
          <w:marTop w:val="0"/>
          <w:marBottom w:val="0"/>
          <w:divBdr>
            <w:top w:val="none" w:sz="0" w:space="0" w:color="auto"/>
            <w:left w:val="none" w:sz="0" w:space="0" w:color="auto"/>
            <w:bottom w:val="none" w:sz="0" w:space="0" w:color="auto"/>
            <w:right w:val="none" w:sz="0" w:space="0" w:color="auto"/>
          </w:divBdr>
        </w:div>
        <w:div w:id="1424761070">
          <w:marLeft w:val="0"/>
          <w:marRight w:val="0"/>
          <w:marTop w:val="0"/>
          <w:marBottom w:val="0"/>
          <w:divBdr>
            <w:top w:val="none" w:sz="0" w:space="0" w:color="auto"/>
            <w:left w:val="none" w:sz="0" w:space="0" w:color="auto"/>
            <w:bottom w:val="none" w:sz="0" w:space="0" w:color="auto"/>
            <w:right w:val="none" w:sz="0" w:space="0" w:color="auto"/>
          </w:divBdr>
        </w:div>
      </w:divsChild>
    </w:div>
    <w:div w:id="1990011477">
      <w:bodyDiv w:val="1"/>
      <w:marLeft w:val="0"/>
      <w:marRight w:val="0"/>
      <w:marTop w:val="0"/>
      <w:marBottom w:val="0"/>
      <w:divBdr>
        <w:top w:val="none" w:sz="0" w:space="0" w:color="auto"/>
        <w:left w:val="none" w:sz="0" w:space="0" w:color="auto"/>
        <w:bottom w:val="none" w:sz="0" w:space="0" w:color="auto"/>
        <w:right w:val="none" w:sz="0" w:space="0" w:color="auto"/>
      </w:divBdr>
    </w:div>
    <w:div w:id="1992059560">
      <w:bodyDiv w:val="1"/>
      <w:marLeft w:val="0"/>
      <w:marRight w:val="0"/>
      <w:marTop w:val="0"/>
      <w:marBottom w:val="0"/>
      <w:divBdr>
        <w:top w:val="none" w:sz="0" w:space="0" w:color="auto"/>
        <w:left w:val="none" w:sz="0" w:space="0" w:color="auto"/>
        <w:bottom w:val="none" w:sz="0" w:space="0" w:color="auto"/>
        <w:right w:val="none" w:sz="0" w:space="0" w:color="auto"/>
      </w:divBdr>
    </w:div>
    <w:div w:id="1994410015">
      <w:bodyDiv w:val="1"/>
      <w:marLeft w:val="0"/>
      <w:marRight w:val="0"/>
      <w:marTop w:val="0"/>
      <w:marBottom w:val="0"/>
      <w:divBdr>
        <w:top w:val="none" w:sz="0" w:space="0" w:color="auto"/>
        <w:left w:val="none" w:sz="0" w:space="0" w:color="auto"/>
        <w:bottom w:val="none" w:sz="0" w:space="0" w:color="auto"/>
        <w:right w:val="none" w:sz="0" w:space="0" w:color="auto"/>
      </w:divBdr>
      <w:divsChild>
        <w:div w:id="469715326">
          <w:marLeft w:val="0"/>
          <w:marRight w:val="0"/>
          <w:marTop w:val="0"/>
          <w:marBottom w:val="0"/>
          <w:divBdr>
            <w:top w:val="none" w:sz="0" w:space="0" w:color="auto"/>
            <w:left w:val="none" w:sz="0" w:space="0" w:color="auto"/>
            <w:bottom w:val="none" w:sz="0" w:space="0" w:color="auto"/>
            <w:right w:val="none" w:sz="0" w:space="0" w:color="auto"/>
          </w:divBdr>
          <w:divsChild>
            <w:div w:id="1748115559">
              <w:marLeft w:val="0"/>
              <w:marRight w:val="0"/>
              <w:marTop w:val="0"/>
              <w:marBottom w:val="0"/>
              <w:divBdr>
                <w:top w:val="none" w:sz="0" w:space="0" w:color="auto"/>
                <w:left w:val="none" w:sz="0" w:space="0" w:color="auto"/>
                <w:bottom w:val="none" w:sz="0" w:space="0" w:color="auto"/>
                <w:right w:val="none" w:sz="0" w:space="0" w:color="auto"/>
              </w:divBdr>
              <w:divsChild>
                <w:div w:id="1945336356">
                  <w:marLeft w:val="2928"/>
                  <w:marRight w:val="0"/>
                  <w:marTop w:val="720"/>
                  <w:marBottom w:val="0"/>
                  <w:divBdr>
                    <w:top w:val="none" w:sz="0" w:space="0" w:color="auto"/>
                    <w:left w:val="none" w:sz="0" w:space="0" w:color="auto"/>
                    <w:bottom w:val="none" w:sz="0" w:space="0" w:color="auto"/>
                    <w:right w:val="none" w:sz="0" w:space="0" w:color="auto"/>
                  </w:divBdr>
                  <w:divsChild>
                    <w:div w:id="41833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642227">
      <w:bodyDiv w:val="1"/>
      <w:marLeft w:val="0"/>
      <w:marRight w:val="0"/>
      <w:marTop w:val="0"/>
      <w:marBottom w:val="0"/>
      <w:divBdr>
        <w:top w:val="none" w:sz="0" w:space="0" w:color="auto"/>
        <w:left w:val="none" w:sz="0" w:space="0" w:color="auto"/>
        <w:bottom w:val="none" w:sz="0" w:space="0" w:color="auto"/>
        <w:right w:val="none" w:sz="0" w:space="0" w:color="auto"/>
      </w:divBdr>
    </w:div>
    <w:div w:id="2000034523">
      <w:bodyDiv w:val="1"/>
      <w:marLeft w:val="0"/>
      <w:marRight w:val="0"/>
      <w:marTop w:val="0"/>
      <w:marBottom w:val="0"/>
      <w:divBdr>
        <w:top w:val="none" w:sz="0" w:space="0" w:color="auto"/>
        <w:left w:val="none" w:sz="0" w:space="0" w:color="auto"/>
        <w:bottom w:val="none" w:sz="0" w:space="0" w:color="auto"/>
        <w:right w:val="none" w:sz="0" w:space="0" w:color="auto"/>
      </w:divBdr>
    </w:div>
    <w:div w:id="2002460507">
      <w:bodyDiv w:val="1"/>
      <w:marLeft w:val="0"/>
      <w:marRight w:val="0"/>
      <w:marTop w:val="0"/>
      <w:marBottom w:val="0"/>
      <w:divBdr>
        <w:top w:val="none" w:sz="0" w:space="0" w:color="auto"/>
        <w:left w:val="none" w:sz="0" w:space="0" w:color="auto"/>
        <w:bottom w:val="none" w:sz="0" w:space="0" w:color="auto"/>
        <w:right w:val="none" w:sz="0" w:space="0" w:color="auto"/>
      </w:divBdr>
    </w:div>
    <w:div w:id="2003895426">
      <w:bodyDiv w:val="1"/>
      <w:marLeft w:val="0"/>
      <w:marRight w:val="0"/>
      <w:marTop w:val="0"/>
      <w:marBottom w:val="0"/>
      <w:divBdr>
        <w:top w:val="none" w:sz="0" w:space="0" w:color="auto"/>
        <w:left w:val="none" w:sz="0" w:space="0" w:color="auto"/>
        <w:bottom w:val="none" w:sz="0" w:space="0" w:color="auto"/>
        <w:right w:val="none" w:sz="0" w:space="0" w:color="auto"/>
      </w:divBdr>
    </w:div>
    <w:div w:id="2004091227">
      <w:bodyDiv w:val="1"/>
      <w:marLeft w:val="0"/>
      <w:marRight w:val="0"/>
      <w:marTop w:val="0"/>
      <w:marBottom w:val="0"/>
      <w:divBdr>
        <w:top w:val="none" w:sz="0" w:space="0" w:color="auto"/>
        <w:left w:val="none" w:sz="0" w:space="0" w:color="auto"/>
        <w:bottom w:val="none" w:sz="0" w:space="0" w:color="auto"/>
        <w:right w:val="none" w:sz="0" w:space="0" w:color="auto"/>
      </w:divBdr>
    </w:div>
    <w:div w:id="2004625588">
      <w:bodyDiv w:val="1"/>
      <w:marLeft w:val="0"/>
      <w:marRight w:val="0"/>
      <w:marTop w:val="0"/>
      <w:marBottom w:val="0"/>
      <w:divBdr>
        <w:top w:val="none" w:sz="0" w:space="0" w:color="auto"/>
        <w:left w:val="none" w:sz="0" w:space="0" w:color="auto"/>
        <w:bottom w:val="none" w:sz="0" w:space="0" w:color="auto"/>
        <w:right w:val="none" w:sz="0" w:space="0" w:color="auto"/>
      </w:divBdr>
      <w:divsChild>
        <w:div w:id="86509634">
          <w:marLeft w:val="0"/>
          <w:marRight w:val="0"/>
          <w:marTop w:val="0"/>
          <w:marBottom w:val="0"/>
          <w:divBdr>
            <w:top w:val="none" w:sz="0" w:space="0" w:color="auto"/>
            <w:left w:val="none" w:sz="0" w:space="0" w:color="auto"/>
            <w:bottom w:val="none" w:sz="0" w:space="0" w:color="auto"/>
            <w:right w:val="none" w:sz="0" w:space="0" w:color="auto"/>
          </w:divBdr>
          <w:divsChild>
            <w:div w:id="458646815">
              <w:marLeft w:val="0"/>
              <w:marRight w:val="0"/>
              <w:marTop w:val="0"/>
              <w:marBottom w:val="0"/>
              <w:divBdr>
                <w:top w:val="none" w:sz="0" w:space="0" w:color="auto"/>
                <w:left w:val="none" w:sz="0" w:space="0" w:color="auto"/>
                <w:bottom w:val="none" w:sz="0" w:space="0" w:color="auto"/>
                <w:right w:val="none" w:sz="0" w:space="0" w:color="auto"/>
              </w:divBdr>
            </w:div>
          </w:divsChild>
        </w:div>
        <w:div w:id="561869317">
          <w:marLeft w:val="0"/>
          <w:marRight w:val="0"/>
          <w:marTop w:val="0"/>
          <w:marBottom w:val="0"/>
          <w:divBdr>
            <w:top w:val="none" w:sz="0" w:space="0" w:color="auto"/>
            <w:left w:val="none" w:sz="0" w:space="0" w:color="auto"/>
            <w:bottom w:val="none" w:sz="0" w:space="0" w:color="auto"/>
            <w:right w:val="none" w:sz="0" w:space="0" w:color="auto"/>
          </w:divBdr>
          <w:divsChild>
            <w:div w:id="1692148859">
              <w:marLeft w:val="0"/>
              <w:marRight w:val="0"/>
              <w:marTop w:val="0"/>
              <w:marBottom w:val="0"/>
              <w:divBdr>
                <w:top w:val="none" w:sz="0" w:space="0" w:color="auto"/>
                <w:left w:val="none" w:sz="0" w:space="0" w:color="auto"/>
                <w:bottom w:val="none" w:sz="0" w:space="0" w:color="auto"/>
                <w:right w:val="none" w:sz="0" w:space="0" w:color="auto"/>
              </w:divBdr>
            </w:div>
          </w:divsChild>
        </w:div>
        <w:div w:id="760415047">
          <w:marLeft w:val="0"/>
          <w:marRight w:val="0"/>
          <w:marTop w:val="0"/>
          <w:marBottom w:val="0"/>
          <w:divBdr>
            <w:top w:val="none" w:sz="0" w:space="0" w:color="auto"/>
            <w:left w:val="none" w:sz="0" w:space="0" w:color="auto"/>
            <w:bottom w:val="none" w:sz="0" w:space="0" w:color="auto"/>
            <w:right w:val="none" w:sz="0" w:space="0" w:color="auto"/>
          </w:divBdr>
          <w:divsChild>
            <w:div w:id="1513489403">
              <w:marLeft w:val="0"/>
              <w:marRight w:val="0"/>
              <w:marTop w:val="0"/>
              <w:marBottom w:val="0"/>
              <w:divBdr>
                <w:top w:val="none" w:sz="0" w:space="0" w:color="auto"/>
                <w:left w:val="none" w:sz="0" w:space="0" w:color="auto"/>
                <w:bottom w:val="none" w:sz="0" w:space="0" w:color="auto"/>
                <w:right w:val="none" w:sz="0" w:space="0" w:color="auto"/>
              </w:divBdr>
            </w:div>
          </w:divsChild>
        </w:div>
        <w:div w:id="779304808">
          <w:marLeft w:val="0"/>
          <w:marRight w:val="0"/>
          <w:marTop w:val="0"/>
          <w:marBottom w:val="0"/>
          <w:divBdr>
            <w:top w:val="none" w:sz="0" w:space="0" w:color="auto"/>
            <w:left w:val="none" w:sz="0" w:space="0" w:color="auto"/>
            <w:bottom w:val="none" w:sz="0" w:space="0" w:color="auto"/>
            <w:right w:val="none" w:sz="0" w:space="0" w:color="auto"/>
          </w:divBdr>
          <w:divsChild>
            <w:div w:id="1089546484">
              <w:marLeft w:val="0"/>
              <w:marRight w:val="0"/>
              <w:marTop w:val="0"/>
              <w:marBottom w:val="0"/>
              <w:divBdr>
                <w:top w:val="none" w:sz="0" w:space="0" w:color="auto"/>
                <w:left w:val="none" w:sz="0" w:space="0" w:color="auto"/>
                <w:bottom w:val="none" w:sz="0" w:space="0" w:color="auto"/>
                <w:right w:val="none" w:sz="0" w:space="0" w:color="auto"/>
              </w:divBdr>
            </w:div>
          </w:divsChild>
        </w:div>
        <w:div w:id="1371297406">
          <w:marLeft w:val="0"/>
          <w:marRight w:val="0"/>
          <w:marTop w:val="0"/>
          <w:marBottom w:val="0"/>
          <w:divBdr>
            <w:top w:val="none" w:sz="0" w:space="0" w:color="auto"/>
            <w:left w:val="none" w:sz="0" w:space="0" w:color="auto"/>
            <w:bottom w:val="none" w:sz="0" w:space="0" w:color="auto"/>
            <w:right w:val="none" w:sz="0" w:space="0" w:color="auto"/>
          </w:divBdr>
          <w:divsChild>
            <w:div w:id="1710110165">
              <w:marLeft w:val="0"/>
              <w:marRight w:val="0"/>
              <w:marTop w:val="0"/>
              <w:marBottom w:val="0"/>
              <w:divBdr>
                <w:top w:val="none" w:sz="0" w:space="0" w:color="auto"/>
                <w:left w:val="none" w:sz="0" w:space="0" w:color="auto"/>
                <w:bottom w:val="none" w:sz="0" w:space="0" w:color="auto"/>
                <w:right w:val="none" w:sz="0" w:space="0" w:color="auto"/>
              </w:divBdr>
            </w:div>
          </w:divsChild>
        </w:div>
        <w:div w:id="1871840950">
          <w:marLeft w:val="0"/>
          <w:marRight w:val="0"/>
          <w:marTop w:val="0"/>
          <w:marBottom w:val="0"/>
          <w:divBdr>
            <w:top w:val="none" w:sz="0" w:space="0" w:color="auto"/>
            <w:left w:val="none" w:sz="0" w:space="0" w:color="auto"/>
            <w:bottom w:val="none" w:sz="0" w:space="0" w:color="auto"/>
            <w:right w:val="none" w:sz="0" w:space="0" w:color="auto"/>
          </w:divBdr>
          <w:divsChild>
            <w:div w:id="1084036107">
              <w:marLeft w:val="0"/>
              <w:marRight w:val="0"/>
              <w:marTop w:val="0"/>
              <w:marBottom w:val="0"/>
              <w:divBdr>
                <w:top w:val="none" w:sz="0" w:space="0" w:color="auto"/>
                <w:left w:val="none" w:sz="0" w:space="0" w:color="auto"/>
                <w:bottom w:val="none" w:sz="0" w:space="0" w:color="auto"/>
                <w:right w:val="none" w:sz="0" w:space="0" w:color="auto"/>
              </w:divBdr>
            </w:div>
          </w:divsChild>
        </w:div>
        <w:div w:id="1919292955">
          <w:marLeft w:val="0"/>
          <w:marRight w:val="0"/>
          <w:marTop w:val="0"/>
          <w:marBottom w:val="0"/>
          <w:divBdr>
            <w:top w:val="none" w:sz="0" w:space="0" w:color="auto"/>
            <w:left w:val="none" w:sz="0" w:space="0" w:color="auto"/>
            <w:bottom w:val="none" w:sz="0" w:space="0" w:color="auto"/>
            <w:right w:val="none" w:sz="0" w:space="0" w:color="auto"/>
          </w:divBdr>
          <w:divsChild>
            <w:div w:id="9012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7854">
      <w:bodyDiv w:val="1"/>
      <w:marLeft w:val="0"/>
      <w:marRight w:val="0"/>
      <w:marTop w:val="0"/>
      <w:marBottom w:val="0"/>
      <w:divBdr>
        <w:top w:val="none" w:sz="0" w:space="0" w:color="auto"/>
        <w:left w:val="none" w:sz="0" w:space="0" w:color="auto"/>
        <w:bottom w:val="none" w:sz="0" w:space="0" w:color="auto"/>
        <w:right w:val="none" w:sz="0" w:space="0" w:color="auto"/>
      </w:divBdr>
      <w:divsChild>
        <w:div w:id="50352407">
          <w:marLeft w:val="0"/>
          <w:marRight w:val="0"/>
          <w:marTop w:val="0"/>
          <w:marBottom w:val="0"/>
          <w:divBdr>
            <w:top w:val="none" w:sz="0" w:space="0" w:color="auto"/>
            <w:left w:val="none" w:sz="0" w:space="0" w:color="auto"/>
            <w:bottom w:val="none" w:sz="0" w:space="0" w:color="auto"/>
            <w:right w:val="none" w:sz="0" w:space="0" w:color="auto"/>
          </w:divBdr>
          <w:divsChild>
            <w:div w:id="1131285618">
              <w:marLeft w:val="0"/>
              <w:marRight w:val="0"/>
              <w:marTop w:val="0"/>
              <w:marBottom w:val="0"/>
              <w:divBdr>
                <w:top w:val="none" w:sz="0" w:space="0" w:color="auto"/>
                <w:left w:val="none" w:sz="0" w:space="0" w:color="auto"/>
                <w:bottom w:val="none" w:sz="0" w:space="0" w:color="auto"/>
                <w:right w:val="none" w:sz="0" w:space="0" w:color="auto"/>
              </w:divBdr>
              <w:divsChild>
                <w:div w:id="596864066">
                  <w:marLeft w:val="0"/>
                  <w:marRight w:val="0"/>
                  <w:marTop w:val="0"/>
                  <w:marBottom w:val="0"/>
                  <w:divBdr>
                    <w:top w:val="none" w:sz="0" w:space="0" w:color="auto"/>
                    <w:left w:val="none" w:sz="0" w:space="0" w:color="auto"/>
                    <w:bottom w:val="none" w:sz="0" w:space="0" w:color="auto"/>
                    <w:right w:val="none" w:sz="0" w:space="0" w:color="auto"/>
                  </w:divBdr>
                  <w:divsChild>
                    <w:div w:id="2015062835">
                      <w:marLeft w:val="0"/>
                      <w:marRight w:val="0"/>
                      <w:marTop w:val="0"/>
                      <w:marBottom w:val="0"/>
                      <w:divBdr>
                        <w:top w:val="single" w:sz="4" w:space="2" w:color="C0C0C0"/>
                        <w:left w:val="single" w:sz="4" w:space="2" w:color="C0C0C0"/>
                        <w:bottom w:val="single" w:sz="4" w:space="2" w:color="C0C0C0"/>
                        <w:right w:val="single" w:sz="4" w:space="2" w:color="C0C0C0"/>
                      </w:divBdr>
                      <w:divsChild>
                        <w:div w:id="589779717">
                          <w:marLeft w:val="0"/>
                          <w:marRight w:val="0"/>
                          <w:marTop w:val="0"/>
                          <w:marBottom w:val="0"/>
                          <w:divBdr>
                            <w:top w:val="none" w:sz="0" w:space="0" w:color="auto"/>
                            <w:left w:val="none" w:sz="0" w:space="0" w:color="auto"/>
                            <w:bottom w:val="none" w:sz="0" w:space="0" w:color="auto"/>
                            <w:right w:val="none" w:sz="0" w:space="0" w:color="auto"/>
                          </w:divBdr>
                        </w:div>
                        <w:div w:id="982005308">
                          <w:marLeft w:val="0"/>
                          <w:marRight w:val="0"/>
                          <w:marTop w:val="0"/>
                          <w:marBottom w:val="0"/>
                          <w:divBdr>
                            <w:top w:val="none" w:sz="0" w:space="0" w:color="auto"/>
                            <w:left w:val="none" w:sz="0" w:space="0" w:color="auto"/>
                            <w:bottom w:val="none" w:sz="0" w:space="0" w:color="auto"/>
                            <w:right w:val="none" w:sz="0" w:space="0" w:color="auto"/>
                          </w:divBdr>
                        </w:div>
                        <w:div w:id="1679506811">
                          <w:marLeft w:val="0"/>
                          <w:marRight w:val="0"/>
                          <w:marTop w:val="0"/>
                          <w:marBottom w:val="0"/>
                          <w:divBdr>
                            <w:top w:val="none" w:sz="0" w:space="0" w:color="auto"/>
                            <w:left w:val="none" w:sz="0" w:space="0" w:color="auto"/>
                            <w:bottom w:val="none" w:sz="0" w:space="0" w:color="auto"/>
                            <w:right w:val="none" w:sz="0" w:space="0" w:color="auto"/>
                          </w:divBdr>
                        </w:div>
                        <w:div w:id="192271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557520">
      <w:bodyDiv w:val="1"/>
      <w:marLeft w:val="0"/>
      <w:marRight w:val="0"/>
      <w:marTop w:val="0"/>
      <w:marBottom w:val="0"/>
      <w:divBdr>
        <w:top w:val="none" w:sz="0" w:space="0" w:color="auto"/>
        <w:left w:val="none" w:sz="0" w:space="0" w:color="auto"/>
        <w:bottom w:val="none" w:sz="0" w:space="0" w:color="auto"/>
        <w:right w:val="none" w:sz="0" w:space="0" w:color="auto"/>
      </w:divBdr>
      <w:divsChild>
        <w:div w:id="317072062">
          <w:marLeft w:val="0"/>
          <w:marRight w:val="0"/>
          <w:marTop w:val="0"/>
          <w:marBottom w:val="0"/>
          <w:divBdr>
            <w:top w:val="none" w:sz="0" w:space="0" w:color="auto"/>
            <w:left w:val="none" w:sz="0" w:space="0" w:color="auto"/>
            <w:bottom w:val="none" w:sz="0" w:space="0" w:color="auto"/>
            <w:right w:val="none" w:sz="0" w:space="0" w:color="auto"/>
          </w:divBdr>
          <w:divsChild>
            <w:div w:id="1475415809">
              <w:marLeft w:val="0"/>
              <w:marRight w:val="0"/>
              <w:marTop w:val="0"/>
              <w:marBottom w:val="0"/>
              <w:divBdr>
                <w:top w:val="none" w:sz="0" w:space="0" w:color="auto"/>
                <w:left w:val="none" w:sz="0" w:space="0" w:color="auto"/>
                <w:bottom w:val="none" w:sz="0" w:space="0" w:color="auto"/>
                <w:right w:val="none" w:sz="0" w:space="0" w:color="auto"/>
              </w:divBdr>
              <w:divsChild>
                <w:div w:id="380134382">
                  <w:marLeft w:val="0"/>
                  <w:marRight w:val="0"/>
                  <w:marTop w:val="0"/>
                  <w:marBottom w:val="0"/>
                  <w:divBdr>
                    <w:top w:val="none" w:sz="0" w:space="0" w:color="auto"/>
                    <w:left w:val="none" w:sz="0" w:space="0" w:color="auto"/>
                    <w:bottom w:val="none" w:sz="0" w:space="0" w:color="auto"/>
                    <w:right w:val="none" w:sz="0" w:space="0" w:color="auto"/>
                  </w:divBdr>
                  <w:divsChild>
                    <w:div w:id="83693030">
                      <w:marLeft w:val="0"/>
                      <w:marRight w:val="0"/>
                      <w:marTop w:val="0"/>
                      <w:marBottom w:val="0"/>
                      <w:divBdr>
                        <w:top w:val="none" w:sz="0" w:space="0" w:color="auto"/>
                        <w:left w:val="none" w:sz="0" w:space="0" w:color="auto"/>
                        <w:bottom w:val="none" w:sz="0" w:space="0" w:color="auto"/>
                        <w:right w:val="none" w:sz="0" w:space="0" w:color="auto"/>
                      </w:divBdr>
                    </w:div>
                    <w:div w:id="210656005">
                      <w:marLeft w:val="0"/>
                      <w:marRight w:val="0"/>
                      <w:marTop w:val="0"/>
                      <w:marBottom w:val="0"/>
                      <w:divBdr>
                        <w:top w:val="none" w:sz="0" w:space="0" w:color="auto"/>
                        <w:left w:val="none" w:sz="0" w:space="0" w:color="auto"/>
                        <w:bottom w:val="none" w:sz="0" w:space="0" w:color="auto"/>
                        <w:right w:val="none" w:sz="0" w:space="0" w:color="auto"/>
                      </w:divBdr>
                    </w:div>
                    <w:div w:id="1088769760">
                      <w:marLeft w:val="0"/>
                      <w:marRight w:val="0"/>
                      <w:marTop w:val="0"/>
                      <w:marBottom w:val="0"/>
                      <w:divBdr>
                        <w:top w:val="none" w:sz="0" w:space="0" w:color="auto"/>
                        <w:left w:val="none" w:sz="0" w:space="0" w:color="auto"/>
                        <w:bottom w:val="none" w:sz="0" w:space="0" w:color="auto"/>
                        <w:right w:val="none" w:sz="0" w:space="0" w:color="auto"/>
                      </w:divBdr>
                    </w:div>
                    <w:div w:id="1210915730">
                      <w:marLeft w:val="0"/>
                      <w:marRight w:val="0"/>
                      <w:marTop w:val="0"/>
                      <w:marBottom w:val="0"/>
                      <w:divBdr>
                        <w:top w:val="none" w:sz="0" w:space="0" w:color="auto"/>
                        <w:left w:val="none" w:sz="0" w:space="0" w:color="auto"/>
                        <w:bottom w:val="none" w:sz="0" w:space="0" w:color="auto"/>
                        <w:right w:val="none" w:sz="0" w:space="0" w:color="auto"/>
                      </w:divBdr>
                    </w:div>
                    <w:div w:id="1637680442">
                      <w:marLeft w:val="0"/>
                      <w:marRight w:val="0"/>
                      <w:marTop w:val="0"/>
                      <w:marBottom w:val="0"/>
                      <w:divBdr>
                        <w:top w:val="none" w:sz="0" w:space="0" w:color="auto"/>
                        <w:left w:val="none" w:sz="0" w:space="0" w:color="auto"/>
                        <w:bottom w:val="none" w:sz="0" w:space="0" w:color="auto"/>
                        <w:right w:val="none" w:sz="0" w:space="0" w:color="auto"/>
                      </w:divBdr>
                    </w:div>
                    <w:div w:id="17162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824906">
      <w:bodyDiv w:val="1"/>
      <w:marLeft w:val="0"/>
      <w:marRight w:val="0"/>
      <w:marTop w:val="0"/>
      <w:marBottom w:val="0"/>
      <w:divBdr>
        <w:top w:val="none" w:sz="0" w:space="0" w:color="auto"/>
        <w:left w:val="none" w:sz="0" w:space="0" w:color="auto"/>
        <w:bottom w:val="none" w:sz="0" w:space="0" w:color="auto"/>
        <w:right w:val="none" w:sz="0" w:space="0" w:color="auto"/>
      </w:divBdr>
    </w:div>
    <w:div w:id="2010012822">
      <w:bodyDiv w:val="1"/>
      <w:marLeft w:val="0"/>
      <w:marRight w:val="0"/>
      <w:marTop w:val="0"/>
      <w:marBottom w:val="0"/>
      <w:divBdr>
        <w:top w:val="none" w:sz="0" w:space="0" w:color="auto"/>
        <w:left w:val="none" w:sz="0" w:space="0" w:color="auto"/>
        <w:bottom w:val="none" w:sz="0" w:space="0" w:color="auto"/>
        <w:right w:val="none" w:sz="0" w:space="0" w:color="auto"/>
      </w:divBdr>
    </w:div>
    <w:div w:id="2010478314">
      <w:bodyDiv w:val="1"/>
      <w:marLeft w:val="0"/>
      <w:marRight w:val="0"/>
      <w:marTop w:val="0"/>
      <w:marBottom w:val="0"/>
      <w:divBdr>
        <w:top w:val="none" w:sz="0" w:space="0" w:color="auto"/>
        <w:left w:val="none" w:sz="0" w:space="0" w:color="auto"/>
        <w:bottom w:val="none" w:sz="0" w:space="0" w:color="auto"/>
        <w:right w:val="none" w:sz="0" w:space="0" w:color="auto"/>
      </w:divBdr>
      <w:divsChild>
        <w:div w:id="1775248793">
          <w:marLeft w:val="300"/>
          <w:marRight w:val="300"/>
          <w:marTop w:val="75"/>
          <w:marBottom w:val="75"/>
          <w:divBdr>
            <w:top w:val="none" w:sz="0" w:space="0" w:color="auto"/>
            <w:left w:val="none" w:sz="0" w:space="0" w:color="auto"/>
            <w:bottom w:val="none" w:sz="0" w:space="0" w:color="auto"/>
            <w:right w:val="none" w:sz="0" w:space="0" w:color="auto"/>
          </w:divBdr>
          <w:divsChild>
            <w:div w:id="1958752185">
              <w:marLeft w:val="300"/>
              <w:marRight w:val="300"/>
              <w:marTop w:val="75"/>
              <w:marBottom w:val="75"/>
              <w:divBdr>
                <w:top w:val="none" w:sz="0" w:space="0" w:color="auto"/>
                <w:left w:val="none" w:sz="0" w:space="0" w:color="auto"/>
                <w:bottom w:val="none" w:sz="0" w:space="0" w:color="auto"/>
                <w:right w:val="none" w:sz="0" w:space="0" w:color="auto"/>
              </w:divBdr>
              <w:divsChild>
                <w:div w:id="1426613228">
                  <w:marLeft w:val="300"/>
                  <w:marRight w:val="300"/>
                  <w:marTop w:val="75"/>
                  <w:marBottom w:val="75"/>
                  <w:divBdr>
                    <w:top w:val="none" w:sz="0" w:space="0" w:color="auto"/>
                    <w:left w:val="none" w:sz="0" w:space="0" w:color="auto"/>
                    <w:bottom w:val="none" w:sz="0" w:space="0" w:color="auto"/>
                    <w:right w:val="none" w:sz="0" w:space="0" w:color="auto"/>
                  </w:divBdr>
                  <w:divsChild>
                    <w:div w:id="2065133932">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2012223351">
      <w:bodyDiv w:val="1"/>
      <w:marLeft w:val="0"/>
      <w:marRight w:val="0"/>
      <w:marTop w:val="0"/>
      <w:marBottom w:val="0"/>
      <w:divBdr>
        <w:top w:val="none" w:sz="0" w:space="0" w:color="auto"/>
        <w:left w:val="none" w:sz="0" w:space="0" w:color="auto"/>
        <w:bottom w:val="none" w:sz="0" w:space="0" w:color="auto"/>
        <w:right w:val="none" w:sz="0" w:space="0" w:color="auto"/>
      </w:divBdr>
    </w:div>
    <w:div w:id="2013990319">
      <w:bodyDiv w:val="1"/>
      <w:marLeft w:val="0"/>
      <w:marRight w:val="0"/>
      <w:marTop w:val="0"/>
      <w:marBottom w:val="0"/>
      <w:divBdr>
        <w:top w:val="none" w:sz="0" w:space="0" w:color="auto"/>
        <w:left w:val="none" w:sz="0" w:space="0" w:color="auto"/>
        <w:bottom w:val="none" w:sz="0" w:space="0" w:color="auto"/>
        <w:right w:val="none" w:sz="0" w:space="0" w:color="auto"/>
      </w:divBdr>
    </w:div>
    <w:div w:id="2014797979">
      <w:bodyDiv w:val="1"/>
      <w:marLeft w:val="0"/>
      <w:marRight w:val="0"/>
      <w:marTop w:val="0"/>
      <w:marBottom w:val="0"/>
      <w:divBdr>
        <w:top w:val="none" w:sz="0" w:space="0" w:color="auto"/>
        <w:left w:val="none" w:sz="0" w:space="0" w:color="auto"/>
        <w:bottom w:val="none" w:sz="0" w:space="0" w:color="auto"/>
        <w:right w:val="none" w:sz="0" w:space="0" w:color="auto"/>
      </w:divBdr>
    </w:div>
    <w:div w:id="2015259087">
      <w:bodyDiv w:val="1"/>
      <w:marLeft w:val="0"/>
      <w:marRight w:val="0"/>
      <w:marTop w:val="0"/>
      <w:marBottom w:val="0"/>
      <w:divBdr>
        <w:top w:val="none" w:sz="0" w:space="0" w:color="auto"/>
        <w:left w:val="none" w:sz="0" w:space="0" w:color="auto"/>
        <w:bottom w:val="none" w:sz="0" w:space="0" w:color="auto"/>
        <w:right w:val="none" w:sz="0" w:space="0" w:color="auto"/>
      </w:divBdr>
    </w:div>
    <w:div w:id="2016494121">
      <w:bodyDiv w:val="1"/>
      <w:marLeft w:val="0"/>
      <w:marRight w:val="0"/>
      <w:marTop w:val="0"/>
      <w:marBottom w:val="0"/>
      <w:divBdr>
        <w:top w:val="none" w:sz="0" w:space="0" w:color="auto"/>
        <w:left w:val="none" w:sz="0" w:space="0" w:color="auto"/>
        <w:bottom w:val="none" w:sz="0" w:space="0" w:color="auto"/>
        <w:right w:val="none" w:sz="0" w:space="0" w:color="auto"/>
      </w:divBdr>
    </w:div>
    <w:div w:id="2018773109">
      <w:bodyDiv w:val="1"/>
      <w:marLeft w:val="0"/>
      <w:marRight w:val="0"/>
      <w:marTop w:val="0"/>
      <w:marBottom w:val="0"/>
      <w:divBdr>
        <w:top w:val="none" w:sz="0" w:space="0" w:color="auto"/>
        <w:left w:val="none" w:sz="0" w:space="0" w:color="auto"/>
        <w:bottom w:val="none" w:sz="0" w:space="0" w:color="auto"/>
        <w:right w:val="none" w:sz="0" w:space="0" w:color="auto"/>
      </w:divBdr>
    </w:div>
    <w:div w:id="2018848412">
      <w:bodyDiv w:val="1"/>
      <w:marLeft w:val="0"/>
      <w:marRight w:val="0"/>
      <w:marTop w:val="0"/>
      <w:marBottom w:val="0"/>
      <w:divBdr>
        <w:top w:val="none" w:sz="0" w:space="0" w:color="auto"/>
        <w:left w:val="none" w:sz="0" w:space="0" w:color="auto"/>
        <w:bottom w:val="none" w:sz="0" w:space="0" w:color="auto"/>
        <w:right w:val="none" w:sz="0" w:space="0" w:color="auto"/>
      </w:divBdr>
    </w:div>
    <w:div w:id="2019770385">
      <w:bodyDiv w:val="1"/>
      <w:marLeft w:val="0"/>
      <w:marRight w:val="0"/>
      <w:marTop w:val="0"/>
      <w:marBottom w:val="0"/>
      <w:divBdr>
        <w:top w:val="none" w:sz="0" w:space="0" w:color="auto"/>
        <w:left w:val="none" w:sz="0" w:space="0" w:color="auto"/>
        <w:bottom w:val="none" w:sz="0" w:space="0" w:color="auto"/>
        <w:right w:val="none" w:sz="0" w:space="0" w:color="auto"/>
      </w:divBdr>
    </w:div>
    <w:div w:id="2022314896">
      <w:bodyDiv w:val="1"/>
      <w:marLeft w:val="0"/>
      <w:marRight w:val="0"/>
      <w:marTop w:val="0"/>
      <w:marBottom w:val="0"/>
      <w:divBdr>
        <w:top w:val="none" w:sz="0" w:space="0" w:color="auto"/>
        <w:left w:val="none" w:sz="0" w:space="0" w:color="auto"/>
        <w:bottom w:val="none" w:sz="0" w:space="0" w:color="auto"/>
        <w:right w:val="none" w:sz="0" w:space="0" w:color="auto"/>
      </w:divBdr>
    </w:div>
    <w:div w:id="2022513749">
      <w:bodyDiv w:val="1"/>
      <w:marLeft w:val="0"/>
      <w:marRight w:val="0"/>
      <w:marTop w:val="0"/>
      <w:marBottom w:val="0"/>
      <w:divBdr>
        <w:top w:val="none" w:sz="0" w:space="0" w:color="auto"/>
        <w:left w:val="none" w:sz="0" w:space="0" w:color="auto"/>
        <w:bottom w:val="none" w:sz="0" w:space="0" w:color="auto"/>
        <w:right w:val="none" w:sz="0" w:space="0" w:color="auto"/>
      </w:divBdr>
    </w:div>
    <w:div w:id="2022974173">
      <w:bodyDiv w:val="1"/>
      <w:marLeft w:val="0"/>
      <w:marRight w:val="0"/>
      <w:marTop w:val="0"/>
      <w:marBottom w:val="0"/>
      <w:divBdr>
        <w:top w:val="none" w:sz="0" w:space="0" w:color="auto"/>
        <w:left w:val="none" w:sz="0" w:space="0" w:color="auto"/>
        <w:bottom w:val="none" w:sz="0" w:space="0" w:color="auto"/>
        <w:right w:val="none" w:sz="0" w:space="0" w:color="auto"/>
      </w:divBdr>
      <w:divsChild>
        <w:div w:id="2075465666">
          <w:marLeft w:val="0"/>
          <w:marRight w:val="0"/>
          <w:marTop w:val="0"/>
          <w:marBottom w:val="0"/>
          <w:divBdr>
            <w:top w:val="none" w:sz="0" w:space="0" w:color="auto"/>
            <w:left w:val="none" w:sz="0" w:space="0" w:color="auto"/>
            <w:bottom w:val="none" w:sz="0" w:space="0" w:color="auto"/>
            <w:right w:val="none" w:sz="0" w:space="0" w:color="auto"/>
          </w:divBdr>
          <w:divsChild>
            <w:div w:id="424764373">
              <w:marLeft w:val="0"/>
              <w:marRight w:val="0"/>
              <w:marTop w:val="0"/>
              <w:marBottom w:val="0"/>
              <w:divBdr>
                <w:top w:val="none" w:sz="0" w:space="0" w:color="auto"/>
                <w:left w:val="none" w:sz="0" w:space="0" w:color="auto"/>
                <w:bottom w:val="none" w:sz="0" w:space="0" w:color="auto"/>
                <w:right w:val="none" w:sz="0" w:space="0" w:color="auto"/>
              </w:divBdr>
              <w:divsChild>
                <w:div w:id="135052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23660">
      <w:bodyDiv w:val="1"/>
      <w:marLeft w:val="0"/>
      <w:marRight w:val="0"/>
      <w:marTop w:val="0"/>
      <w:marBottom w:val="0"/>
      <w:divBdr>
        <w:top w:val="none" w:sz="0" w:space="0" w:color="auto"/>
        <w:left w:val="none" w:sz="0" w:space="0" w:color="auto"/>
        <w:bottom w:val="none" w:sz="0" w:space="0" w:color="auto"/>
        <w:right w:val="none" w:sz="0" w:space="0" w:color="auto"/>
      </w:divBdr>
    </w:div>
    <w:div w:id="2024352464">
      <w:bodyDiv w:val="1"/>
      <w:marLeft w:val="0"/>
      <w:marRight w:val="0"/>
      <w:marTop w:val="0"/>
      <w:marBottom w:val="0"/>
      <w:divBdr>
        <w:top w:val="none" w:sz="0" w:space="0" w:color="auto"/>
        <w:left w:val="none" w:sz="0" w:space="0" w:color="auto"/>
        <w:bottom w:val="none" w:sz="0" w:space="0" w:color="auto"/>
        <w:right w:val="none" w:sz="0" w:space="0" w:color="auto"/>
      </w:divBdr>
      <w:divsChild>
        <w:div w:id="1349915626">
          <w:marLeft w:val="0"/>
          <w:marRight w:val="0"/>
          <w:marTop w:val="0"/>
          <w:marBottom w:val="0"/>
          <w:divBdr>
            <w:top w:val="none" w:sz="0" w:space="0" w:color="auto"/>
            <w:left w:val="none" w:sz="0" w:space="0" w:color="auto"/>
            <w:bottom w:val="none" w:sz="0" w:space="0" w:color="auto"/>
            <w:right w:val="none" w:sz="0" w:space="0" w:color="auto"/>
          </w:divBdr>
          <w:divsChild>
            <w:div w:id="1784034283">
              <w:marLeft w:val="0"/>
              <w:marRight w:val="0"/>
              <w:marTop w:val="0"/>
              <w:marBottom w:val="0"/>
              <w:divBdr>
                <w:top w:val="none" w:sz="0" w:space="0" w:color="auto"/>
                <w:left w:val="none" w:sz="0" w:space="0" w:color="auto"/>
                <w:bottom w:val="none" w:sz="0" w:space="0" w:color="auto"/>
                <w:right w:val="none" w:sz="0" w:space="0" w:color="auto"/>
              </w:divBdr>
              <w:divsChild>
                <w:div w:id="399211384">
                  <w:marLeft w:val="0"/>
                  <w:marRight w:val="200"/>
                  <w:marTop w:val="0"/>
                  <w:marBottom w:val="0"/>
                  <w:divBdr>
                    <w:top w:val="none" w:sz="0" w:space="0" w:color="auto"/>
                    <w:left w:val="none" w:sz="0" w:space="0" w:color="auto"/>
                    <w:bottom w:val="none" w:sz="0" w:space="0" w:color="auto"/>
                    <w:right w:val="none" w:sz="0" w:space="0" w:color="auto"/>
                  </w:divBdr>
                  <w:divsChild>
                    <w:div w:id="236328428">
                      <w:marLeft w:val="267"/>
                      <w:marRight w:val="0"/>
                      <w:marTop w:val="0"/>
                      <w:marBottom w:val="0"/>
                      <w:divBdr>
                        <w:top w:val="none" w:sz="0" w:space="0" w:color="auto"/>
                        <w:left w:val="none" w:sz="0" w:space="0" w:color="auto"/>
                        <w:bottom w:val="none" w:sz="0" w:space="0" w:color="auto"/>
                        <w:right w:val="none" w:sz="0" w:space="0" w:color="auto"/>
                      </w:divBdr>
                    </w:div>
                    <w:div w:id="484203310">
                      <w:marLeft w:val="267"/>
                      <w:marRight w:val="0"/>
                      <w:marTop w:val="0"/>
                      <w:marBottom w:val="0"/>
                      <w:divBdr>
                        <w:top w:val="none" w:sz="0" w:space="0" w:color="auto"/>
                        <w:left w:val="none" w:sz="0" w:space="0" w:color="auto"/>
                        <w:bottom w:val="none" w:sz="0" w:space="0" w:color="auto"/>
                        <w:right w:val="none" w:sz="0" w:space="0" w:color="auto"/>
                      </w:divBdr>
                    </w:div>
                    <w:div w:id="559290271">
                      <w:marLeft w:val="267"/>
                      <w:marRight w:val="0"/>
                      <w:marTop w:val="0"/>
                      <w:marBottom w:val="0"/>
                      <w:divBdr>
                        <w:top w:val="none" w:sz="0" w:space="0" w:color="auto"/>
                        <w:left w:val="none" w:sz="0" w:space="0" w:color="auto"/>
                        <w:bottom w:val="none" w:sz="0" w:space="0" w:color="auto"/>
                        <w:right w:val="none" w:sz="0" w:space="0" w:color="auto"/>
                      </w:divBdr>
                    </w:div>
                    <w:div w:id="744762385">
                      <w:marLeft w:val="267"/>
                      <w:marRight w:val="0"/>
                      <w:marTop w:val="0"/>
                      <w:marBottom w:val="0"/>
                      <w:divBdr>
                        <w:top w:val="none" w:sz="0" w:space="0" w:color="auto"/>
                        <w:left w:val="none" w:sz="0" w:space="0" w:color="auto"/>
                        <w:bottom w:val="none" w:sz="0" w:space="0" w:color="auto"/>
                        <w:right w:val="none" w:sz="0" w:space="0" w:color="auto"/>
                      </w:divBdr>
                    </w:div>
                    <w:div w:id="917514839">
                      <w:marLeft w:val="267"/>
                      <w:marRight w:val="0"/>
                      <w:marTop w:val="0"/>
                      <w:marBottom w:val="0"/>
                      <w:divBdr>
                        <w:top w:val="none" w:sz="0" w:space="0" w:color="auto"/>
                        <w:left w:val="none" w:sz="0" w:space="0" w:color="auto"/>
                        <w:bottom w:val="none" w:sz="0" w:space="0" w:color="auto"/>
                        <w:right w:val="none" w:sz="0" w:space="0" w:color="auto"/>
                      </w:divBdr>
                    </w:div>
                    <w:div w:id="1317029617">
                      <w:marLeft w:val="0"/>
                      <w:marRight w:val="0"/>
                      <w:marTop w:val="0"/>
                      <w:marBottom w:val="0"/>
                      <w:divBdr>
                        <w:top w:val="dotted" w:sz="2" w:space="2" w:color="B2B2B2"/>
                        <w:left w:val="none" w:sz="0" w:space="0" w:color="auto"/>
                        <w:bottom w:val="none" w:sz="0" w:space="0" w:color="auto"/>
                        <w:right w:val="none" w:sz="0" w:space="0" w:color="auto"/>
                      </w:divBdr>
                      <w:divsChild>
                        <w:div w:id="1682272656">
                          <w:marLeft w:val="0"/>
                          <w:marRight w:val="0"/>
                          <w:marTop w:val="0"/>
                          <w:marBottom w:val="0"/>
                          <w:divBdr>
                            <w:top w:val="none" w:sz="0" w:space="0" w:color="auto"/>
                            <w:left w:val="none" w:sz="0" w:space="0" w:color="auto"/>
                            <w:bottom w:val="none" w:sz="0" w:space="0" w:color="auto"/>
                            <w:right w:val="none" w:sz="0" w:space="0" w:color="auto"/>
                          </w:divBdr>
                        </w:div>
                      </w:divsChild>
                    </w:div>
                    <w:div w:id="1920750101">
                      <w:marLeft w:val="267"/>
                      <w:marRight w:val="0"/>
                      <w:marTop w:val="0"/>
                      <w:marBottom w:val="0"/>
                      <w:divBdr>
                        <w:top w:val="none" w:sz="0" w:space="0" w:color="auto"/>
                        <w:left w:val="none" w:sz="0" w:space="0" w:color="auto"/>
                        <w:bottom w:val="none" w:sz="0" w:space="0" w:color="auto"/>
                        <w:right w:val="none" w:sz="0" w:space="0" w:color="auto"/>
                      </w:divBdr>
                    </w:div>
                    <w:div w:id="2104759779">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281556">
      <w:bodyDiv w:val="1"/>
      <w:marLeft w:val="0"/>
      <w:marRight w:val="0"/>
      <w:marTop w:val="0"/>
      <w:marBottom w:val="0"/>
      <w:divBdr>
        <w:top w:val="none" w:sz="0" w:space="0" w:color="auto"/>
        <w:left w:val="none" w:sz="0" w:space="0" w:color="auto"/>
        <w:bottom w:val="none" w:sz="0" w:space="0" w:color="auto"/>
        <w:right w:val="none" w:sz="0" w:space="0" w:color="auto"/>
      </w:divBdr>
    </w:div>
    <w:div w:id="2036270242">
      <w:bodyDiv w:val="1"/>
      <w:marLeft w:val="0"/>
      <w:marRight w:val="0"/>
      <w:marTop w:val="0"/>
      <w:marBottom w:val="0"/>
      <w:divBdr>
        <w:top w:val="none" w:sz="0" w:space="0" w:color="auto"/>
        <w:left w:val="none" w:sz="0" w:space="0" w:color="auto"/>
        <w:bottom w:val="none" w:sz="0" w:space="0" w:color="auto"/>
        <w:right w:val="none" w:sz="0" w:space="0" w:color="auto"/>
      </w:divBdr>
      <w:divsChild>
        <w:div w:id="1252012322">
          <w:marLeft w:val="0"/>
          <w:marRight w:val="0"/>
          <w:marTop w:val="0"/>
          <w:marBottom w:val="0"/>
          <w:divBdr>
            <w:top w:val="none" w:sz="0" w:space="0" w:color="auto"/>
            <w:left w:val="none" w:sz="0" w:space="0" w:color="auto"/>
            <w:bottom w:val="none" w:sz="0" w:space="0" w:color="auto"/>
            <w:right w:val="none" w:sz="0" w:space="0" w:color="auto"/>
          </w:divBdr>
          <w:divsChild>
            <w:div w:id="1084183096">
              <w:marLeft w:val="0"/>
              <w:marRight w:val="0"/>
              <w:marTop w:val="0"/>
              <w:marBottom w:val="0"/>
              <w:divBdr>
                <w:top w:val="none" w:sz="0" w:space="0" w:color="auto"/>
                <w:left w:val="none" w:sz="0" w:space="0" w:color="auto"/>
                <w:bottom w:val="none" w:sz="0" w:space="0" w:color="auto"/>
                <w:right w:val="none" w:sz="0" w:space="0" w:color="auto"/>
              </w:divBdr>
              <w:divsChild>
                <w:div w:id="864707839">
                  <w:marLeft w:val="2928"/>
                  <w:marRight w:val="0"/>
                  <w:marTop w:val="720"/>
                  <w:marBottom w:val="0"/>
                  <w:divBdr>
                    <w:top w:val="none" w:sz="0" w:space="0" w:color="auto"/>
                    <w:left w:val="none" w:sz="0" w:space="0" w:color="auto"/>
                    <w:bottom w:val="none" w:sz="0" w:space="0" w:color="auto"/>
                    <w:right w:val="none" w:sz="0" w:space="0" w:color="auto"/>
                  </w:divBdr>
                  <w:divsChild>
                    <w:div w:id="213001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689452">
      <w:bodyDiv w:val="1"/>
      <w:marLeft w:val="0"/>
      <w:marRight w:val="0"/>
      <w:marTop w:val="0"/>
      <w:marBottom w:val="0"/>
      <w:divBdr>
        <w:top w:val="none" w:sz="0" w:space="0" w:color="auto"/>
        <w:left w:val="none" w:sz="0" w:space="0" w:color="auto"/>
        <w:bottom w:val="none" w:sz="0" w:space="0" w:color="auto"/>
        <w:right w:val="none" w:sz="0" w:space="0" w:color="auto"/>
      </w:divBdr>
    </w:div>
    <w:div w:id="2037729806">
      <w:bodyDiv w:val="1"/>
      <w:marLeft w:val="0"/>
      <w:marRight w:val="0"/>
      <w:marTop w:val="0"/>
      <w:marBottom w:val="0"/>
      <w:divBdr>
        <w:top w:val="none" w:sz="0" w:space="0" w:color="auto"/>
        <w:left w:val="none" w:sz="0" w:space="0" w:color="auto"/>
        <w:bottom w:val="none" w:sz="0" w:space="0" w:color="auto"/>
        <w:right w:val="none" w:sz="0" w:space="0" w:color="auto"/>
      </w:divBdr>
    </w:div>
    <w:div w:id="2038575412">
      <w:bodyDiv w:val="1"/>
      <w:marLeft w:val="0"/>
      <w:marRight w:val="0"/>
      <w:marTop w:val="0"/>
      <w:marBottom w:val="0"/>
      <w:divBdr>
        <w:top w:val="none" w:sz="0" w:space="0" w:color="auto"/>
        <w:left w:val="none" w:sz="0" w:space="0" w:color="auto"/>
        <w:bottom w:val="none" w:sz="0" w:space="0" w:color="auto"/>
        <w:right w:val="none" w:sz="0" w:space="0" w:color="auto"/>
      </w:divBdr>
    </w:div>
    <w:div w:id="2042708395">
      <w:bodyDiv w:val="1"/>
      <w:marLeft w:val="0"/>
      <w:marRight w:val="0"/>
      <w:marTop w:val="0"/>
      <w:marBottom w:val="0"/>
      <w:divBdr>
        <w:top w:val="none" w:sz="0" w:space="0" w:color="auto"/>
        <w:left w:val="none" w:sz="0" w:space="0" w:color="auto"/>
        <w:bottom w:val="none" w:sz="0" w:space="0" w:color="auto"/>
        <w:right w:val="none" w:sz="0" w:space="0" w:color="auto"/>
      </w:divBdr>
    </w:div>
    <w:div w:id="2042902219">
      <w:bodyDiv w:val="1"/>
      <w:marLeft w:val="0"/>
      <w:marRight w:val="0"/>
      <w:marTop w:val="0"/>
      <w:marBottom w:val="0"/>
      <w:divBdr>
        <w:top w:val="none" w:sz="0" w:space="0" w:color="auto"/>
        <w:left w:val="none" w:sz="0" w:space="0" w:color="auto"/>
        <w:bottom w:val="none" w:sz="0" w:space="0" w:color="auto"/>
        <w:right w:val="none" w:sz="0" w:space="0" w:color="auto"/>
      </w:divBdr>
      <w:divsChild>
        <w:div w:id="72439647">
          <w:marLeft w:val="0"/>
          <w:marRight w:val="0"/>
          <w:marTop w:val="0"/>
          <w:marBottom w:val="0"/>
          <w:divBdr>
            <w:top w:val="none" w:sz="0" w:space="0" w:color="auto"/>
            <w:left w:val="none" w:sz="0" w:space="0" w:color="auto"/>
            <w:bottom w:val="none" w:sz="0" w:space="0" w:color="auto"/>
            <w:right w:val="none" w:sz="0" w:space="0" w:color="auto"/>
          </w:divBdr>
        </w:div>
        <w:div w:id="94831902">
          <w:marLeft w:val="0"/>
          <w:marRight w:val="0"/>
          <w:marTop w:val="0"/>
          <w:marBottom w:val="0"/>
          <w:divBdr>
            <w:top w:val="none" w:sz="0" w:space="0" w:color="auto"/>
            <w:left w:val="none" w:sz="0" w:space="0" w:color="auto"/>
            <w:bottom w:val="none" w:sz="0" w:space="0" w:color="auto"/>
            <w:right w:val="none" w:sz="0" w:space="0" w:color="auto"/>
          </w:divBdr>
        </w:div>
        <w:div w:id="168909873">
          <w:marLeft w:val="0"/>
          <w:marRight w:val="0"/>
          <w:marTop w:val="0"/>
          <w:marBottom w:val="0"/>
          <w:divBdr>
            <w:top w:val="none" w:sz="0" w:space="0" w:color="auto"/>
            <w:left w:val="none" w:sz="0" w:space="0" w:color="auto"/>
            <w:bottom w:val="none" w:sz="0" w:space="0" w:color="auto"/>
            <w:right w:val="none" w:sz="0" w:space="0" w:color="auto"/>
          </w:divBdr>
        </w:div>
        <w:div w:id="211120827">
          <w:marLeft w:val="0"/>
          <w:marRight w:val="0"/>
          <w:marTop w:val="0"/>
          <w:marBottom w:val="0"/>
          <w:divBdr>
            <w:top w:val="none" w:sz="0" w:space="0" w:color="auto"/>
            <w:left w:val="none" w:sz="0" w:space="0" w:color="auto"/>
            <w:bottom w:val="none" w:sz="0" w:space="0" w:color="auto"/>
            <w:right w:val="none" w:sz="0" w:space="0" w:color="auto"/>
          </w:divBdr>
        </w:div>
        <w:div w:id="509640026">
          <w:marLeft w:val="0"/>
          <w:marRight w:val="0"/>
          <w:marTop w:val="0"/>
          <w:marBottom w:val="0"/>
          <w:divBdr>
            <w:top w:val="none" w:sz="0" w:space="0" w:color="auto"/>
            <w:left w:val="none" w:sz="0" w:space="0" w:color="auto"/>
            <w:bottom w:val="none" w:sz="0" w:space="0" w:color="auto"/>
            <w:right w:val="none" w:sz="0" w:space="0" w:color="auto"/>
          </w:divBdr>
        </w:div>
        <w:div w:id="544608988">
          <w:marLeft w:val="0"/>
          <w:marRight w:val="0"/>
          <w:marTop w:val="0"/>
          <w:marBottom w:val="0"/>
          <w:divBdr>
            <w:top w:val="none" w:sz="0" w:space="0" w:color="auto"/>
            <w:left w:val="none" w:sz="0" w:space="0" w:color="auto"/>
            <w:bottom w:val="none" w:sz="0" w:space="0" w:color="auto"/>
            <w:right w:val="none" w:sz="0" w:space="0" w:color="auto"/>
          </w:divBdr>
        </w:div>
        <w:div w:id="685908676">
          <w:marLeft w:val="0"/>
          <w:marRight w:val="0"/>
          <w:marTop w:val="0"/>
          <w:marBottom w:val="0"/>
          <w:divBdr>
            <w:top w:val="none" w:sz="0" w:space="0" w:color="auto"/>
            <w:left w:val="none" w:sz="0" w:space="0" w:color="auto"/>
            <w:bottom w:val="none" w:sz="0" w:space="0" w:color="auto"/>
            <w:right w:val="none" w:sz="0" w:space="0" w:color="auto"/>
          </w:divBdr>
        </w:div>
        <w:div w:id="726297202">
          <w:marLeft w:val="0"/>
          <w:marRight w:val="0"/>
          <w:marTop w:val="0"/>
          <w:marBottom w:val="0"/>
          <w:divBdr>
            <w:top w:val="none" w:sz="0" w:space="0" w:color="auto"/>
            <w:left w:val="none" w:sz="0" w:space="0" w:color="auto"/>
            <w:bottom w:val="none" w:sz="0" w:space="0" w:color="auto"/>
            <w:right w:val="none" w:sz="0" w:space="0" w:color="auto"/>
          </w:divBdr>
        </w:div>
        <w:div w:id="874469923">
          <w:marLeft w:val="0"/>
          <w:marRight w:val="0"/>
          <w:marTop w:val="0"/>
          <w:marBottom w:val="0"/>
          <w:divBdr>
            <w:top w:val="none" w:sz="0" w:space="0" w:color="auto"/>
            <w:left w:val="none" w:sz="0" w:space="0" w:color="auto"/>
            <w:bottom w:val="none" w:sz="0" w:space="0" w:color="auto"/>
            <w:right w:val="none" w:sz="0" w:space="0" w:color="auto"/>
          </w:divBdr>
        </w:div>
        <w:div w:id="1222789581">
          <w:marLeft w:val="0"/>
          <w:marRight w:val="0"/>
          <w:marTop w:val="0"/>
          <w:marBottom w:val="0"/>
          <w:divBdr>
            <w:top w:val="none" w:sz="0" w:space="0" w:color="auto"/>
            <w:left w:val="none" w:sz="0" w:space="0" w:color="auto"/>
            <w:bottom w:val="none" w:sz="0" w:space="0" w:color="auto"/>
            <w:right w:val="none" w:sz="0" w:space="0" w:color="auto"/>
          </w:divBdr>
        </w:div>
        <w:div w:id="1328053021">
          <w:marLeft w:val="0"/>
          <w:marRight w:val="0"/>
          <w:marTop w:val="0"/>
          <w:marBottom w:val="0"/>
          <w:divBdr>
            <w:top w:val="none" w:sz="0" w:space="0" w:color="auto"/>
            <w:left w:val="none" w:sz="0" w:space="0" w:color="auto"/>
            <w:bottom w:val="none" w:sz="0" w:space="0" w:color="auto"/>
            <w:right w:val="none" w:sz="0" w:space="0" w:color="auto"/>
          </w:divBdr>
        </w:div>
        <w:div w:id="1583224112">
          <w:marLeft w:val="0"/>
          <w:marRight w:val="0"/>
          <w:marTop w:val="0"/>
          <w:marBottom w:val="0"/>
          <w:divBdr>
            <w:top w:val="none" w:sz="0" w:space="0" w:color="auto"/>
            <w:left w:val="none" w:sz="0" w:space="0" w:color="auto"/>
            <w:bottom w:val="none" w:sz="0" w:space="0" w:color="auto"/>
            <w:right w:val="none" w:sz="0" w:space="0" w:color="auto"/>
          </w:divBdr>
        </w:div>
      </w:divsChild>
    </w:div>
    <w:div w:id="2043242246">
      <w:bodyDiv w:val="1"/>
      <w:marLeft w:val="0"/>
      <w:marRight w:val="0"/>
      <w:marTop w:val="0"/>
      <w:marBottom w:val="0"/>
      <w:divBdr>
        <w:top w:val="none" w:sz="0" w:space="0" w:color="auto"/>
        <w:left w:val="none" w:sz="0" w:space="0" w:color="auto"/>
        <w:bottom w:val="none" w:sz="0" w:space="0" w:color="auto"/>
        <w:right w:val="none" w:sz="0" w:space="0" w:color="auto"/>
      </w:divBdr>
    </w:div>
    <w:div w:id="2043288399">
      <w:bodyDiv w:val="1"/>
      <w:marLeft w:val="0"/>
      <w:marRight w:val="0"/>
      <w:marTop w:val="0"/>
      <w:marBottom w:val="0"/>
      <w:divBdr>
        <w:top w:val="none" w:sz="0" w:space="0" w:color="auto"/>
        <w:left w:val="none" w:sz="0" w:space="0" w:color="auto"/>
        <w:bottom w:val="none" w:sz="0" w:space="0" w:color="auto"/>
        <w:right w:val="none" w:sz="0" w:space="0" w:color="auto"/>
      </w:divBdr>
      <w:divsChild>
        <w:div w:id="211232123">
          <w:marLeft w:val="0"/>
          <w:marRight w:val="0"/>
          <w:marTop w:val="0"/>
          <w:marBottom w:val="0"/>
          <w:divBdr>
            <w:top w:val="none" w:sz="0" w:space="0" w:color="auto"/>
            <w:left w:val="none" w:sz="0" w:space="0" w:color="auto"/>
            <w:bottom w:val="none" w:sz="0" w:space="0" w:color="auto"/>
            <w:right w:val="none" w:sz="0" w:space="0" w:color="auto"/>
          </w:divBdr>
          <w:divsChild>
            <w:div w:id="1750888082">
              <w:marLeft w:val="1878"/>
              <w:marRight w:val="0"/>
              <w:marTop w:val="0"/>
              <w:marBottom w:val="0"/>
              <w:divBdr>
                <w:top w:val="none" w:sz="0" w:space="0" w:color="auto"/>
                <w:left w:val="none" w:sz="0" w:space="0" w:color="auto"/>
                <w:bottom w:val="none" w:sz="0" w:space="0" w:color="auto"/>
                <w:right w:val="none" w:sz="0" w:space="0" w:color="auto"/>
              </w:divBdr>
            </w:div>
          </w:divsChild>
        </w:div>
      </w:divsChild>
    </w:div>
    <w:div w:id="2044204088">
      <w:bodyDiv w:val="1"/>
      <w:marLeft w:val="0"/>
      <w:marRight w:val="0"/>
      <w:marTop w:val="0"/>
      <w:marBottom w:val="0"/>
      <w:divBdr>
        <w:top w:val="none" w:sz="0" w:space="0" w:color="auto"/>
        <w:left w:val="none" w:sz="0" w:space="0" w:color="auto"/>
        <w:bottom w:val="none" w:sz="0" w:space="0" w:color="auto"/>
        <w:right w:val="none" w:sz="0" w:space="0" w:color="auto"/>
      </w:divBdr>
    </w:div>
    <w:div w:id="2044746931">
      <w:bodyDiv w:val="1"/>
      <w:marLeft w:val="0"/>
      <w:marRight w:val="0"/>
      <w:marTop w:val="0"/>
      <w:marBottom w:val="0"/>
      <w:divBdr>
        <w:top w:val="none" w:sz="0" w:space="0" w:color="auto"/>
        <w:left w:val="none" w:sz="0" w:space="0" w:color="auto"/>
        <w:bottom w:val="none" w:sz="0" w:space="0" w:color="auto"/>
        <w:right w:val="none" w:sz="0" w:space="0" w:color="auto"/>
      </w:divBdr>
      <w:divsChild>
        <w:div w:id="1996640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5058039">
      <w:bodyDiv w:val="1"/>
      <w:marLeft w:val="0"/>
      <w:marRight w:val="0"/>
      <w:marTop w:val="0"/>
      <w:marBottom w:val="0"/>
      <w:divBdr>
        <w:top w:val="none" w:sz="0" w:space="0" w:color="auto"/>
        <w:left w:val="none" w:sz="0" w:space="0" w:color="auto"/>
        <w:bottom w:val="none" w:sz="0" w:space="0" w:color="auto"/>
        <w:right w:val="none" w:sz="0" w:space="0" w:color="auto"/>
      </w:divBdr>
      <w:divsChild>
        <w:div w:id="2097439057">
          <w:marLeft w:val="0"/>
          <w:marRight w:val="0"/>
          <w:marTop w:val="0"/>
          <w:marBottom w:val="0"/>
          <w:divBdr>
            <w:top w:val="none" w:sz="0" w:space="0" w:color="auto"/>
            <w:left w:val="none" w:sz="0" w:space="0" w:color="auto"/>
            <w:bottom w:val="none" w:sz="0" w:space="0" w:color="auto"/>
            <w:right w:val="none" w:sz="0" w:space="0" w:color="auto"/>
          </w:divBdr>
          <w:divsChild>
            <w:div w:id="1976635910">
              <w:marLeft w:val="0"/>
              <w:marRight w:val="0"/>
              <w:marTop w:val="0"/>
              <w:marBottom w:val="0"/>
              <w:divBdr>
                <w:top w:val="none" w:sz="0" w:space="0" w:color="auto"/>
                <w:left w:val="none" w:sz="0" w:space="0" w:color="auto"/>
                <w:bottom w:val="none" w:sz="0" w:space="0" w:color="auto"/>
                <w:right w:val="none" w:sz="0" w:space="0" w:color="auto"/>
              </w:divBdr>
              <w:divsChild>
                <w:div w:id="422604867">
                  <w:marLeft w:val="0"/>
                  <w:marRight w:val="0"/>
                  <w:marTop w:val="0"/>
                  <w:marBottom w:val="0"/>
                  <w:divBdr>
                    <w:top w:val="none" w:sz="0" w:space="0" w:color="auto"/>
                    <w:left w:val="none" w:sz="0" w:space="0" w:color="auto"/>
                    <w:bottom w:val="none" w:sz="0" w:space="0" w:color="auto"/>
                    <w:right w:val="none" w:sz="0" w:space="0" w:color="auto"/>
                  </w:divBdr>
                  <w:divsChild>
                    <w:div w:id="1706759834">
                      <w:marLeft w:val="0"/>
                      <w:marRight w:val="0"/>
                      <w:marTop w:val="0"/>
                      <w:marBottom w:val="0"/>
                      <w:divBdr>
                        <w:top w:val="none" w:sz="0" w:space="0" w:color="auto"/>
                        <w:left w:val="none" w:sz="0" w:space="0" w:color="auto"/>
                        <w:bottom w:val="none" w:sz="0" w:space="0" w:color="auto"/>
                        <w:right w:val="none" w:sz="0" w:space="0" w:color="auto"/>
                      </w:divBdr>
                      <w:divsChild>
                        <w:div w:id="146885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792772">
      <w:bodyDiv w:val="1"/>
      <w:marLeft w:val="0"/>
      <w:marRight w:val="0"/>
      <w:marTop w:val="0"/>
      <w:marBottom w:val="0"/>
      <w:divBdr>
        <w:top w:val="none" w:sz="0" w:space="0" w:color="auto"/>
        <w:left w:val="none" w:sz="0" w:space="0" w:color="auto"/>
        <w:bottom w:val="none" w:sz="0" w:space="0" w:color="auto"/>
        <w:right w:val="none" w:sz="0" w:space="0" w:color="auto"/>
      </w:divBdr>
      <w:divsChild>
        <w:div w:id="672269269">
          <w:marLeft w:val="0"/>
          <w:marRight w:val="0"/>
          <w:marTop w:val="0"/>
          <w:marBottom w:val="0"/>
          <w:divBdr>
            <w:top w:val="none" w:sz="0" w:space="0" w:color="auto"/>
            <w:left w:val="none" w:sz="0" w:space="0" w:color="auto"/>
            <w:bottom w:val="none" w:sz="0" w:space="0" w:color="auto"/>
            <w:right w:val="none" w:sz="0" w:space="0" w:color="auto"/>
          </w:divBdr>
          <w:divsChild>
            <w:div w:id="937174190">
              <w:marLeft w:val="0"/>
              <w:marRight w:val="0"/>
              <w:marTop w:val="0"/>
              <w:marBottom w:val="0"/>
              <w:divBdr>
                <w:top w:val="none" w:sz="0" w:space="0" w:color="auto"/>
                <w:left w:val="none" w:sz="0" w:space="0" w:color="auto"/>
                <w:bottom w:val="none" w:sz="0" w:space="0" w:color="auto"/>
                <w:right w:val="none" w:sz="0" w:space="0" w:color="auto"/>
              </w:divBdr>
              <w:divsChild>
                <w:div w:id="1950769223">
                  <w:marLeft w:val="0"/>
                  <w:marRight w:val="0"/>
                  <w:marTop w:val="0"/>
                  <w:marBottom w:val="0"/>
                  <w:divBdr>
                    <w:top w:val="none" w:sz="0" w:space="0" w:color="auto"/>
                    <w:left w:val="none" w:sz="0" w:space="0" w:color="auto"/>
                    <w:bottom w:val="none" w:sz="0" w:space="0" w:color="auto"/>
                    <w:right w:val="none" w:sz="0" w:space="0" w:color="auto"/>
                  </w:divBdr>
                  <w:divsChild>
                    <w:div w:id="2028824286">
                      <w:marLeft w:val="0"/>
                      <w:marRight w:val="0"/>
                      <w:marTop w:val="0"/>
                      <w:marBottom w:val="0"/>
                      <w:divBdr>
                        <w:top w:val="single" w:sz="2" w:space="1" w:color="C0C0C0"/>
                        <w:left w:val="single" w:sz="2" w:space="1" w:color="C0C0C0"/>
                        <w:bottom w:val="single" w:sz="2" w:space="1" w:color="C0C0C0"/>
                        <w:right w:val="single" w:sz="2" w:space="1" w:color="C0C0C0"/>
                      </w:divBdr>
                      <w:divsChild>
                        <w:div w:id="12957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913567">
      <w:bodyDiv w:val="1"/>
      <w:marLeft w:val="0"/>
      <w:marRight w:val="0"/>
      <w:marTop w:val="0"/>
      <w:marBottom w:val="0"/>
      <w:divBdr>
        <w:top w:val="none" w:sz="0" w:space="0" w:color="auto"/>
        <w:left w:val="none" w:sz="0" w:space="0" w:color="auto"/>
        <w:bottom w:val="none" w:sz="0" w:space="0" w:color="auto"/>
        <w:right w:val="none" w:sz="0" w:space="0" w:color="auto"/>
      </w:divBdr>
    </w:div>
    <w:div w:id="2051299186">
      <w:bodyDiv w:val="1"/>
      <w:marLeft w:val="0"/>
      <w:marRight w:val="0"/>
      <w:marTop w:val="0"/>
      <w:marBottom w:val="0"/>
      <w:divBdr>
        <w:top w:val="none" w:sz="0" w:space="0" w:color="auto"/>
        <w:left w:val="none" w:sz="0" w:space="0" w:color="auto"/>
        <w:bottom w:val="none" w:sz="0" w:space="0" w:color="auto"/>
        <w:right w:val="none" w:sz="0" w:space="0" w:color="auto"/>
      </w:divBdr>
    </w:div>
    <w:div w:id="2052880854">
      <w:bodyDiv w:val="1"/>
      <w:marLeft w:val="0"/>
      <w:marRight w:val="0"/>
      <w:marTop w:val="0"/>
      <w:marBottom w:val="0"/>
      <w:divBdr>
        <w:top w:val="none" w:sz="0" w:space="0" w:color="auto"/>
        <w:left w:val="none" w:sz="0" w:space="0" w:color="auto"/>
        <w:bottom w:val="none" w:sz="0" w:space="0" w:color="auto"/>
        <w:right w:val="none" w:sz="0" w:space="0" w:color="auto"/>
      </w:divBdr>
    </w:div>
    <w:div w:id="2057197900">
      <w:bodyDiv w:val="1"/>
      <w:marLeft w:val="0"/>
      <w:marRight w:val="0"/>
      <w:marTop w:val="0"/>
      <w:marBottom w:val="0"/>
      <w:divBdr>
        <w:top w:val="none" w:sz="0" w:space="0" w:color="auto"/>
        <w:left w:val="none" w:sz="0" w:space="0" w:color="auto"/>
        <w:bottom w:val="none" w:sz="0" w:space="0" w:color="auto"/>
        <w:right w:val="none" w:sz="0" w:space="0" w:color="auto"/>
      </w:divBdr>
    </w:div>
    <w:div w:id="2057241976">
      <w:bodyDiv w:val="1"/>
      <w:marLeft w:val="0"/>
      <w:marRight w:val="0"/>
      <w:marTop w:val="0"/>
      <w:marBottom w:val="0"/>
      <w:divBdr>
        <w:top w:val="none" w:sz="0" w:space="0" w:color="auto"/>
        <w:left w:val="none" w:sz="0" w:space="0" w:color="auto"/>
        <w:bottom w:val="none" w:sz="0" w:space="0" w:color="auto"/>
        <w:right w:val="none" w:sz="0" w:space="0" w:color="auto"/>
      </w:divBdr>
    </w:div>
    <w:div w:id="2057392801">
      <w:bodyDiv w:val="1"/>
      <w:marLeft w:val="0"/>
      <w:marRight w:val="0"/>
      <w:marTop w:val="0"/>
      <w:marBottom w:val="0"/>
      <w:divBdr>
        <w:top w:val="none" w:sz="0" w:space="0" w:color="auto"/>
        <w:left w:val="none" w:sz="0" w:space="0" w:color="auto"/>
        <w:bottom w:val="none" w:sz="0" w:space="0" w:color="auto"/>
        <w:right w:val="none" w:sz="0" w:space="0" w:color="auto"/>
      </w:divBdr>
    </w:div>
    <w:div w:id="2059239257">
      <w:bodyDiv w:val="1"/>
      <w:marLeft w:val="0"/>
      <w:marRight w:val="0"/>
      <w:marTop w:val="0"/>
      <w:marBottom w:val="0"/>
      <w:divBdr>
        <w:top w:val="none" w:sz="0" w:space="0" w:color="auto"/>
        <w:left w:val="none" w:sz="0" w:space="0" w:color="auto"/>
        <w:bottom w:val="none" w:sz="0" w:space="0" w:color="auto"/>
        <w:right w:val="none" w:sz="0" w:space="0" w:color="auto"/>
      </w:divBdr>
      <w:divsChild>
        <w:div w:id="1437602426">
          <w:marLeft w:val="0"/>
          <w:marRight w:val="0"/>
          <w:marTop w:val="0"/>
          <w:marBottom w:val="0"/>
          <w:divBdr>
            <w:top w:val="none" w:sz="0" w:space="0" w:color="auto"/>
            <w:left w:val="none" w:sz="0" w:space="0" w:color="auto"/>
            <w:bottom w:val="none" w:sz="0" w:space="0" w:color="auto"/>
            <w:right w:val="none" w:sz="0" w:space="0" w:color="auto"/>
          </w:divBdr>
        </w:div>
        <w:div w:id="1903904620">
          <w:marLeft w:val="0"/>
          <w:marRight w:val="0"/>
          <w:marTop w:val="0"/>
          <w:marBottom w:val="0"/>
          <w:divBdr>
            <w:top w:val="none" w:sz="0" w:space="0" w:color="auto"/>
            <w:left w:val="none" w:sz="0" w:space="0" w:color="auto"/>
            <w:bottom w:val="none" w:sz="0" w:space="0" w:color="auto"/>
            <w:right w:val="none" w:sz="0" w:space="0" w:color="auto"/>
          </w:divBdr>
        </w:div>
        <w:div w:id="389495936">
          <w:marLeft w:val="0"/>
          <w:marRight w:val="0"/>
          <w:marTop w:val="0"/>
          <w:marBottom w:val="0"/>
          <w:divBdr>
            <w:top w:val="none" w:sz="0" w:space="0" w:color="auto"/>
            <w:left w:val="none" w:sz="0" w:space="0" w:color="auto"/>
            <w:bottom w:val="none" w:sz="0" w:space="0" w:color="auto"/>
            <w:right w:val="none" w:sz="0" w:space="0" w:color="auto"/>
          </w:divBdr>
        </w:div>
        <w:div w:id="97801969">
          <w:marLeft w:val="0"/>
          <w:marRight w:val="0"/>
          <w:marTop w:val="0"/>
          <w:marBottom w:val="0"/>
          <w:divBdr>
            <w:top w:val="none" w:sz="0" w:space="0" w:color="auto"/>
            <w:left w:val="none" w:sz="0" w:space="0" w:color="auto"/>
            <w:bottom w:val="none" w:sz="0" w:space="0" w:color="auto"/>
            <w:right w:val="none" w:sz="0" w:space="0" w:color="auto"/>
          </w:divBdr>
        </w:div>
        <w:div w:id="1854607292">
          <w:marLeft w:val="0"/>
          <w:marRight w:val="0"/>
          <w:marTop w:val="0"/>
          <w:marBottom w:val="0"/>
          <w:divBdr>
            <w:top w:val="none" w:sz="0" w:space="0" w:color="auto"/>
            <w:left w:val="none" w:sz="0" w:space="0" w:color="auto"/>
            <w:bottom w:val="none" w:sz="0" w:space="0" w:color="auto"/>
            <w:right w:val="none" w:sz="0" w:space="0" w:color="auto"/>
          </w:divBdr>
        </w:div>
        <w:div w:id="942303235">
          <w:marLeft w:val="0"/>
          <w:marRight w:val="0"/>
          <w:marTop w:val="0"/>
          <w:marBottom w:val="0"/>
          <w:divBdr>
            <w:top w:val="none" w:sz="0" w:space="0" w:color="auto"/>
            <w:left w:val="none" w:sz="0" w:space="0" w:color="auto"/>
            <w:bottom w:val="none" w:sz="0" w:space="0" w:color="auto"/>
            <w:right w:val="none" w:sz="0" w:space="0" w:color="auto"/>
          </w:divBdr>
        </w:div>
        <w:div w:id="1810633356">
          <w:marLeft w:val="0"/>
          <w:marRight w:val="0"/>
          <w:marTop w:val="0"/>
          <w:marBottom w:val="0"/>
          <w:divBdr>
            <w:top w:val="none" w:sz="0" w:space="0" w:color="auto"/>
            <w:left w:val="none" w:sz="0" w:space="0" w:color="auto"/>
            <w:bottom w:val="none" w:sz="0" w:space="0" w:color="auto"/>
            <w:right w:val="none" w:sz="0" w:space="0" w:color="auto"/>
          </w:divBdr>
        </w:div>
        <w:div w:id="258177640">
          <w:marLeft w:val="0"/>
          <w:marRight w:val="0"/>
          <w:marTop w:val="0"/>
          <w:marBottom w:val="0"/>
          <w:divBdr>
            <w:top w:val="none" w:sz="0" w:space="0" w:color="auto"/>
            <w:left w:val="none" w:sz="0" w:space="0" w:color="auto"/>
            <w:bottom w:val="none" w:sz="0" w:space="0" w:color="auto"/>
            <w:right w:val="none" w:sz="0" w:space="0" w:color="auto"/>
          </w:divBdr>
        </w:div>
        <w:div w:id="89813289">
          <w:marLeft w:val="0"/>
          <w:marRight w:val="0"/>
          <w:marTop w:val="0"/>
          <w:marBottom w:val="0"/>
          <w:divBdr>
            <w:top w:val="none" w:sz="0" w:space="0" w:color="auto"/>
            <w:left w:val="none" w:sz="0" w:space="0" w:color="auto"/>
            <w:bottom w:val="none" w:sz="0" w:space="0" w:color="auto"/>
            <w:right w:val="none" w:sz="0" w:space="0" w:color="auto"/>
          </w:divBdr>
        </w:div>
        <w:div w:id="1430929591">
          <w:marLeft w:val="0"/>
          <w:marRight w:val="0"/>
          <w:marTop w:val="0"/>
          <w:marBottom w:val="0"/>
          <w:divBdr>
            <w:top w:val="none" w:sz="0" w:space="0" w:color="auto"/>
            <w:left w:val="none" w:sz="0" w:space="0" w:color="auto"/>
            <w:bottom w:val="none" w:sz="0" w:space="0" w:color="auto"/>
            <w:right w:val="none" w:sz="0" w:space="0" w:color="auto"/>
          </w:divBdr>
        </w:div>
        <w:div w:id="1330135645">
          <w:marLeft w:val="0"/>
          <w:marRight w:val="0"/>
          <w:marTop w:val="0"/>
          <w:marBottom w:val="0"/>
          <w:divBdr>
            <w:top w:val="none" w:sz="0" w:space="0" w:color="auto"/>
            <w:left w:val="none" w:sz="0" w:space="0" w:color="auto"/>
            <w:bottom w:val="none" w:sz="0" w:space="0" w:color="auto"/>
            <w:right w:val="none" w:sz="0" w:space="0" w:color="auto"/>
          </w:divBdr>
        </w:div>
        <w:div w:id="381297523">
          <w:marLeft w:val="0"/>
          <w:marRight w:val="0"/>
          <w:marTop w:val="0"/>
          <w:marBottom w:val="0"/>
          <w:divBdr>
            <w:top w:val="none" w:sz="0" w:space="0" w:color="auto"/>
            <w:left w:val="none" w:sz="0" w:space="0" w:color="auto"/>
            <w:bottom w:val="none" w:sz="0" w:space="0" w:color="auto"/>
            <w:right w:val="none" w:sz="0" w:space="0" w:color="auto"/>
          </w:divBdr>
        </w:div>
      </w:divsChild>
    </w:div>
    <w:div w:id="2062632951">
      <w:bodyDiv w:val="1"/>
      <w:marLeft w:val="0"/>
      <w:marRight w:val="0"/>
      <w:marTop w:val="0"/>
      <w:marBottom w:val="0"/>
      <w:divBdr>
        <w:top w:val="none" w:sz="0" w:space="0" w:color="auto"/>
        <w:left w:val="none" w:sz="0" w:space="0" w:color="auto"/>
        <w:bottom w:val="none" w:sz="0" w:space="0" w:color="auto"/>
        <w:right w:val="none" w:sz="0" w:space="0" w:color="auto"/>
      </w:divBdr>
    </w:div>
    <w:div w:id="2065255416">
      <w:bodyDiv w:val="1"/>
      <w:marLeft w:val="0"/>
      <w:marRight w:val="0"/>
      <w:marTop w:val="0"/>
      <w:marBottom w:val="0"/>
      <w:divBdr>
        <w:top w:val="none" w:sz="0" w:space="0" w:color="auto"/>
        <w:left w:val="none" w:sz="0" w:space="0" w:color="auto"/>
        <w:bottom w:val="none" w:sz="0" w:space="0" w:color="auto"/>
        <w:right w:val="none" w:sz="0" w:space="0" w:color="auto"/>
      </w:divBdr>
      <w:divsChild>
        <w:div w:id="1338077579">
          <w:marLeft w:val="0"/>
          <w:marRight w:val="0"/>
          <w:marTop w:val="0"/>
          <w:marBottom w:val="0"/>
          <w:divBdr>
            <w:top w:val="none" w:sz="0" w:space="0" w:color="auto"/>
            <w:left w:val="none" w:sz="0" w:space="0" w:color="auto"/>
            <w:bottom w:val="none" w:sz="0" w:space="0" w:color="auto"/>
            <w:right w:val="none" w:sz="0" w:space="0" w:color="auto"/>
          </w:divBdr>
          <w:divsChild>
            <w:div w:id="1424914879">
              <w:marLeft w:val="0"/>
              <w:marRight w:val="0"/>
              <w:marTop w:val="0"/>
              <w:marBottom w:val="0"/>
              <w:divBdr>
                <w:top w:val="none" w:sz="0" w:space="0" w:color="auto"/>
                <w:left w:val="none" w:sz="0" w:space="0" w:color="auto"/>
                <w:bottom w:val="none" w:sz="0" w:space="0" w:color="auto"/>
                <w:right w:val="none" w:sz="0" w:space="0" w:color="auto"/>
              </w:divBdr>
              <w:divsChild>
                <w:div w:id="630130153">
                  <w:marLeft w:val="0"/>
                  <w:marRight w:val="0"/>
                  <w:marTop w:val="0"/>
                  <w:marBottom w:val="0"/>
                  <w:divBdr>
                    <w:top w:val="none" w:sz="0" w:space="0" w:color="auto"/>
                    <w:left w:val="none" w:sz="0" w:space="0" w:color="auto"/>
                    <w:bottom w:val="none" w:sz="0" w:space="0" w:color="auto"/>
                    <w:right w:val="none" w:sz="0" w:space="0" w:color="auto"/>
                  </w:divBdr>
                  <w:divsChild>
                    <w:div w:id="2127390084">
                      <w:marLeft w:val="0"/>
                      <w:marRight w:val="0"/>
                      <w:marTop w:val="0"/>
                      <w:marBottom w:val="0"/>
                      <w:divBdr>
                        <w:top w:val="none" w:sz="0" w:space="0" w:color="auto"/>
                        <w:left w:val="none" w:sz="0" w:space="0" w:color="auto"/>
                        <w:bottom w:val="none" w:sz="0" w:space="0" w:color="auto"/>
                        <w:right w:val="none" w:sz="0" w:space="0" w:color="auto"/>
                      </w:divBdr>
                      <w:divsChild>
                        <w:div w:id="324629969">
                          <w:marLeft w:val="0"/>
                          <w:marRight w:val="0"/>
                          <w:marTop w:val="0"/>
                          <w:marBottom w:val="0"/>
                          <w:divBdr>
                            <w:top w:val="none" w:sz="0" w:space="0" w:color="auto"/>
                            <w:left w:val="none" w:sz="0" w:space="0" w:color="auto"/>
                            <w:bottom w:val="none" w:sz="0" w:space="0" w:color="auto"/>
                            <w:right w:val="none" w:sz="0" w:space="0" w:color="auto"/>
                          </w:divBdr>
                        </w:div>
                        <w:div w:id="682442204">
                          <w:marLeft w:val="0"/>
                          <w:marRight w:val="0"/>
                          <w:marTop w:val="0"/>
                          <w:marBottom w:val="0"/>
                          <w:divBdr>
                            <w:top w:val="none" w:sz="0" w:space="0" w:color="auto"/>
                            <w:left w:val="none" w:sz="0" w:space="0" w:color="auto"/>
                            <w:bottom w:val="none" w:sz="0" w:space="0" w:color="auto"/>
                            <w:right w:val="none" w:sz="0" w:space="0" w:color="auto"/>
                          </w:divBdr>
                        </w:div>
                        <w:div w:id="1235775743">
                          <w:marLeft w:val="0"/>
                          <w:marRight w:val="0"/>
                          <w:marTop w:val="0"/>
                          <w:marBottom w:val="0"/>
                          <w:divBdr>
                            <w:top w:val="none" w:sz="0" w:space="0" w:color="auto"/>
                            <w:left w:val="none" w:sz="0" w:space="0" w:color="auto"/>
                            <w:bottom w:val="none" w:sz="0" w:space="0" w:color="auto"/>
                            <w:right w:val="none" w:sz="0" w:space="0" w:color="auto"/>
                          </w:divBdr>
                        </w:div>
                        <w:div w:id="213512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416556">
      <w:bodyDiv w:val="1"/>
      <w:marLeft w:val="0"/>
      <w:marRight w:val="0"/>
      <w:marTop w:val="0"/>
      <w:marBottom w:val="0"/>
      <w:divBdr>
        <w:top w:val="none" w:sz="0" w:space="0" w:color="auto"/>
        <w:left w:val="none" w:sz="0" w:space="0" w:color="auto"/>
        <w:bottom w:val="none" w:sz="0" w:space="0" w:color="auto"/>
        <w:right w:val="none" w:sz="0" w:space="0" w:color="auto"/>
      </w:divBdr>
    </w:div>
    <w:div w:id="2073969310">
      <w:bodyDiv w:val="1"/>
      <w:marLeft w:val="0"/>
      <w:marRight w:val="0"/>
      <w:marTop w:val="0"/>
      <w:marBottom w:val="0"/>
      <w:divBdr>
        <w:top w:val="none" w:sz="0" w:space="0" w:color="auto"/>
        <w:left w:val="none" w:sz="0" w:space="0" w:color="auto"/>
        <w:bottom w:val="none" w:sz="0" w:space="0" w:color="auto"/>
        <w:right w:val="none" w:sz="0" w:space="0" w:color="auto"/>
      </w:divBdr>
    </w:div>
    <w:div w:id="2074966062">
      <w:bodyDiv w:val="1"/>
      <w:marLeft w:val="0"/>
      <w:marRight w:val="0"/>
      <w:marTop w:val="0"/>
      <w:marBottom w:val="0"/>
      <w:divBdr>
        <w:top w:val="none" w:sz="0" w:space="0" w:color="auto"/>
        <w:left w:val="none" w:sz="0" w:space="0" w:color="auto"/>
        <w:bottom w:val="none" w:sz="0" w:space="0" w:color="auto"/>
        <w:right w:val="none" w:sz="0" w:space="0" w:color="auto"/>
      </w:divBdr>
    </w:div>
    <w:div w:id="2076737155">
      <w:bodyDiv w:val="1"/>
      <w:marLeft w:val="0"/>
      <w:marRight w:val="0"/>
      <w:marTop w:val="0"/>
      <w:marBottom w:val="0"/>
      <w:divBdr>
        <w:top w:val="none" w:sz="0" w:space="0" w:color="auto"/>
        <w:left w:val="none" w:sz="0" w:space="0" w:color="auto"/>
        <w:bottom w:val="none" w:sz="0" w:space="0" w:color="auto"/>
        <w:right w:val="none" w:sz="0" w:space="0" w:color="auto"/>
      </w:divBdr>
    </w:div>
    <w:div w:id="2078551139">
      <w:bodyDiv w:val="1"/>
      <w:marLeft w:val="0"/>
      <w:marRight w:val="0"/>
      <w:marTop w:val="0"/>
      <w:marBottom w:val="0"/>
      <w:divBdr>
        <w:top w:val="none" w:sz="0" w:space="0" w:color="auto"/>
        <w:left w:val="none" w:sz="0" w:space="0" w:color="auto"/>
        <w:bottom w:val="none" w:sz="0" w:space="0" w:color="auto"/>
        <w:right w:val="none" w:sz="0" w:space="0" w:color="auto"/>
      </w:divBdr>
    </w:div>
    <w:div w:id="2078820294">
      <w:bodyDiv w:val="1"/>
      <w:marLeft w:val="0"/>
      <w:marRight w:val="0"/>
      <w:marTop w:val="0"/>
      <w:marBottom w:val="0"/>
      <w:divBdr>
        <w:top w:val="none" w:sz="0" w:space="0" w:color="auto"/>
        <w:left w:val="none" w:sz="0" w:space="0" w:color="auto"/>
        <w:bottom w:val="none" w:sz="0" w:space="0" w:color="auto"/>
        <w:right w:val="none" w:sz="0" w:space="0" w:color="auto"/>
      </w:divBdr>
    </w:div>
    <w:div w:id="2079010605">
      <w:bodyDiv w:val="1"/>
      <w:marLeft w:val="0"/>
      <w:marRight w:val="0"/>
      <w:marTop w:val="0"/>
      <w:marBottom w:val="0"/>
      <w:divBdr>
        <w:top w:val="none" w:sz="0" w:space="0" w:color="auto"/>
        <w:left w:val="none" w:sz="0" w:space="0" w:color="auto"/>
        <w:bottom w:val="none" w:sz="0" w:space="0" w:color="auto"/>
        <w:right w:val="none" w:sz="0" w:space="0" w:color="auto"/>
      </w:divBdr>
    </w:div>
    <w:div w:id="2079206740">
      <w:bodyDiv w:val="1"/>
      <w:marLeft w:val="0"/>
      <w:marRight w:val="0"/>
      <w:marTop w:val="0"/>
      <w:marBottom w:val="0"/>
      <w:divBdr>
        <w:top w:val="none" w:sz="0" w:space="0" w:color="auto"/>
        <w:left w:val="none" w:sz="0" w:space="0" w:color="auto"/>
        <w:bottom w:val="none" w:sz="0" w:space="0" w:color="auto"/>
        <w:right w:val="none" w:sz="0" w:space="0" w:color="auto"/>
      </w:divBdr>
      <w:divsChild>
        <w:div w:id="1537308796">
          <w:marLeft w:val="0"/>
          <w:marRight w:val="0"/>
          <w:marTop w:val="0"/>
          <w:marBottom w:val="0"/>
          <w:divBdr>
            <w:top w:val="none" w:sz="0" w:space="0" w:color="auto"/>
            <w:left w:val="none" w:sz="0" w:space="0" w:color="auto"/>
            <w:bottom w:val="none" w:sz="0" w:space="0" w:color="auto"/>
            <w:right w:val="none" w:sz="0" w:space="0" w:color="auto"/>
          </w:divBdr>
          <w:divsChild>
            <w:div w:id="59212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5605">
      <w:bodyDiv w:val="1"/>
      <w:marLeft w:val="0"/>
      <w:marRight w:val="0"/>
      <w:marTop w:val="0"/>
      <w:marBottom w:val="0"/>
      <w:divBdr>
        <w:top w:val="none" w:sz="0" w:space="0" w:color="auto"/>
        <w:left w:val="none" w:sz="0" w:space="0" w:color="auto"/>
        <w:bottom w:val="none" w:sz="0" w:space="0" w:color="auto"/>
        <w:right w:val="none" w:sz="0" w:space="0" w:color="auto"/>
      </w:divBdr>
    </w:div>
    <w:div w:id="2082480113">
      <w:bodyDiv w:val="1"/>
      <w:marLeft w:val="0"/>
      <w:marRight w:val="0"/>
      <w:marTop w:val="0"/>
      <w:marBottom w:val="0"/>
      <w:divBdr>
        <w:top w:val="none" w:sz="0" w:space="0" w:color="auto"/>
        <w:left w:val="none" w:sz="0" w:space="0" w:color="auto"/>
        <w:bottom w:val="none" w:sz="0" w:space="0" w:color="auto"/>
        <w:right w:val="none" w:sz="0" w:space="0" w:color="auto"/>
      </w:divBdr>
    </w:div>
    <w:div w:id="2085251892">
      <w:bodyDiv w:val="1"/>
      <w:marLeft w:val="0"/>
      <w:marRight w:val="0"/>
      <w:marTop w:val="0"/>
      <w:marBottom w:val="0"/>
      <w:divBdr>
        <w:top w:val="none" w:sz="0" w:space="0" w:color="auto"/>
        <w:left w:val="none" w:sz="0" w:space="0" w:color="auto"/>
        <w:bottom w:val="none" w:sz="0" w:space="0" w:color="auto"/>
        <w:right w:val="none" w:sz="0" w:space="0" w:color="auto"/>
      </w:divBdr>
      <w:divsChild>
        <w:div w:id="1950309022">
          <w:marLeft w:val="0"/>
          <w:marRight w:val="0"/>
          <w:marTop w:val="0"/>
          <w:marBottom w:val="0"/>
          <w:divBdr>
            <w:top w:val="none" w:sz="0" w:space="0" w:color="auto"/>
            <w:left w:val="none" w:sz="0" w:space="0" w:color="auto"/>
            <w:bottom w:val="none" w:sz="0" w:space="0" w:color="auto"/>
            <w:right w:val="none" w:sz="0" w:space="0" w:color="auto"/>
          </w:divBdr>
          <w:divsChild>
            <w:div w:id="1403990396">
              <w:marLeft w:val="0"/>
              <w:marRight w:val="0"/>
              <w:marTop w:val="0"/>
              <w:marBottom w:val="0"/>
              <w:divBdr>
                <w:top w:val="none" w:sz="0" w:space="0" w:color="auto"/>
                <w:left w:val="none" w:sz="0" w:space="0" w:color="auto"/>
                <w:bottom w:val="none" w:sz="0" w:space="0" w:color="auto"/>
                <w:right w:val="none" w:sz="0" w:space="0" w:color="auto"/>
              </w:divBdr>
              <w:divsChild>
                <w:div w:id="1343364017">
                  <w:marLeft w:val="0"/>
                  <w:marRight w:val="0"/>
                  <w:marTop w:val="0"/>
                  <w:marBottom w:val="0"/>
                  <w:divBdr>
                    <w:top w:val="none" w:sz="0" w:space="0" w:color="auto"/>
                    <w:left w:val="none" w:sz="0" w:space="0" w:color="auto"/>
                    <w:bottom w:val="none" w:sz="0" w:space="0" w:color="auto"/>
                    <w:right w:val="none" w:sz="0" w:space="0" w:color="auto"/>
                  </w:divBdr>
                  <w:divsChild>
                    <w:div w:id="1666934767">
                      <w:marLeft w:val="0"/>
                      <w:marRight w:val="0"/>
                      <w:marTop w:val="0"/>
                      <w:marBottom w:val="0"/>
                      <w:divBdr>
                        <w:top w:val="single" w:sz="4" w:space="2" w:color="C0C0C0"/>
                        <w:left w:val="single" w:sz="4" w:space="2" w:color="C0C0C0"/>
                        <w:bottom w:val="single" w:sz="4" w:space="2" w:color="C0C0C0"/>
                        <w:right w:val="single" w:sz="4" w:space="2" w:color="C0C0C0"/>
                      </w:divBdr>
                      <w:divsChild>
                        <w:div w:id="35472142">
                          <w:marLeft w:val="0"/>
                          <w:marRight w:val="0"/>
                          <w:marTop w:val="0"/>
                          <w:marBottom w:val="0"/>
                          <w:divBdr>
                            <w:top w:val="none" w:sz="0" w:space="0" w:color="auto"/>
                            <w:left w:val="none" w:sz="0" w:space="0" w:color="auto"/>
                            <w:bottom w:val="none" w:sz="0" w:space="0" w:color="auto"/>
                            <w:right w:val="none" w:sz="0" w:space="0" w:color="auto"/>
                          </w:divBdr>
                        </w:div>
                        <w:div w:id="258222856">
                          <w:marLeft w:val="0"/>
                          <w:marRight w:val="0"/>
                          <w:marTop w:val="0"/>
                          <w:marBottom w:val="0"/>
                          <w:divBdr>
                            <w:top w:val="none" w:sz="0" w:space="0" w:color="auto"/>
                            <w:left w:val="none" w:sz="0" w:space="0" w:color="auto"/>
                            <w:bottom w:val="none" w:sz="0" w:space="0" w:color="auto"/>
                            <w:right w:val="none" w:sz="0" w:space="0" w:color="auto"/>
                          </w:divBdr>
                        </w:div>
                        <w:div w:id="995912645">
                          <w:marLeft w:val="0"/>
                          <w:marRight w:val="0"/>
                          <w:marTop w:val="0"/>
                          <w:marBottom w:val="0"/>
                          <w:divBdr>
                            <w:top w:val="none" w:sz="0" w:space="0" w:color="auto"/>
                            <w:left w:val="none" w:sz="0" w:space="0" w:color="auto"/>
                            <w:bottom w:val="none" w:sz="0" w:space="0" w:color="auto"/>
                            <w:right w:val="none" w:sz="0" w:space="0" w:color="auto"/>
                          </w:divBdr>
                        </w:div>
                        <w:div w:id="1062480840">
                          <w:marLeft w:val="0"/>
                          <w:marRight w:val="0"/>
                          <w:marTop w:val="0"/>
                          <w:marBottom w:val="0"/>
                          <w:divBdr>
                            <w:top w:val="none" w:sz="0" w:space="0" w:color="auto"/>
                            <w:left w:val="none" w:sz="0" w:space="0" w:color="auto"/>
                            <w:bottom w:val="none" w:sz="0" w:space="0" w:color="auto"/>
                            <w:right w:val="none" w:sz="0" w:space="0" w:color="auto"/>
                          </w:divBdr>
                        </w:div>
                        <w:div w:id="148762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5298056">
      <w:bodyDiv w:val="1"/>
      <w:marLeft w:val="0"/>
      <w:marRight w:val="0"/>
      <w:marTop w:val="0"/>
      <w:marBottom w:val="0"/>
      <w:divBdr>
        <w:top w:val="none" w:sz="0" w:space="0" w:color="auto"/>
        <w:left w:val="none" w:sz="0" w:space="0" w:color="auto"/>
        <w:bottom w:val="none" w:sz="0" w:space="0" w:color="auto"/>
        <w:right w:val="none" w:sz="0" w:space="0" w:color="auto"/>
      </w:divBdr>
    </w:div>
    <w:div w:id="2086028657">
      <w:bodyDiv w:val="1"/>
      <w:marLeft w:val="0"/>
      <w:marRight w:val="0"/>
      <w:marTop w:val="0"/>
      <w:marBottom w:val="0"/>
      <w:divBdr>
        <w:top w:val="none" w:sz="0" w:space="0" w:color="auto"/>
        <w:left w:val="none" w:sz="0" w:space="0" w:color="auto"/>
        <w:bottom w:val="none" w:sz="0" w:space="0" w:color="auto"/>
        <w:right w:val="none" w:sz="0" w:space="0" w:color="auto"/>
      </w:divBdr>
      <w:divsChild>
        <w:div w:id="434208430">
          <w:marLeft w:val="0"/>
          <w:marRight w:val="0"/>
          <w:marTop w:val="0"/>
          <w:marBottom w:val="0"/>
          <w:divBdr>
            <w:top w:val="none" w:sz="0" w:space="0" w:color="auto"/>
            <w:left w:val="none" w:sz="0" w:space="0" w:color="auto"/>
            <w:bottom w:val="none" w:sz="0" w:space="0" w:color="auto"/>
            <w:right w:val="none" w:sz="0" w:space="0" w:color="auto"/>
          </w:divBdr>
          <w:divsChild>
            <w:div w:id="1002195026">
              <w:marLeft w:val="0"/>
              <w:marRight w:val="0"/>
              <w:marTop w:val="0"/>
              <w:marBottom w:val="0"/>
              <w:divBdr>
                <w:top w:val="none" w:sz="0" w:space="0" w:color="auto"/>
                <w:left w:val="none" w:sz="0" w:space="0" w:color="auto"/>
                <w:bottom w:val="none" w:sz="0" w:space="0" w:color="auto"/>
                <w:right w:val="none" w:sz="0" w:space="0" w:color="auto"/>
              </w:divBdr>
              <w:divsChild>
                <w:div w:id="1752853089">
                  <w:marLeft w:val="2928"/>
                  <w:marRight w:val="0"/>
                  <w:marTop w:val="720"/>
                  <w:marBottom w:val="0"/>
                  <w:divBdr>
                    <w:top w:val="none" w:sz="0" w:space="0" w:color="auto"/>
                    <w:left w:val="none" w:sz="0" w:space="0" w:color="auto"/>
                    <w:bottom w:val="none" w:sz="0" w:space="0" w:color="auto"/>
                    <w:right w:val="none" w:sz="0" w:space="0" w:color="auto"/>
                  </w:divBdr>
                  <w:divsChild>
                    <w:div w:id="196090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689391">
      <w:bodyDiv w:val="1"/>
      <w:marLeft w:val="0"/>
      <w:marRight w:val="0"/>
      <w:marTop w:val="0"/>
      <w:marBottom w:val="0"/>
      <w:divBdr>
        <w:top w:val="none" w:sz="0" w:space="0" w:color="auto"/>
        <w:left w:val="none" w:sz="0" w:space="0" w:color="auto"/>
        <w:bottom w:val="none" w:sz="0" w:space="0" w:color="auto"/>
        <w:right w:val="none" w:sz="0" w:space="0" w:color="auto"/>
      </w:divBdr>
    </w:div>
    <w:div w:id="2095588498">
      <w:bodyDiv w:val="1"/>
      <w:marLeft w:val="0"/>
      <w:marRight w:val="0"/>
      <w:marTop w:val="0"/>
      <w:marBottom w:val="0"/>
      <w:divBdr>
        <w:top w:val="none" w:sz="0" w:space="0" w:color="auto"/>
        <w:left w:val="none" w:sz="0" w:space="0" w:color="auto"/>
        <w:bottom w:val="none" w:sz="0" w:space="0" w:color="auto"/>
        <w:right w:val="none" w:sz="0" w:space="0" w:color="auto"/>
      </w:divBdr>
    </w:div>
    <w:div w:id="2098167498">
      <w:bodyDiv w:val="1"/>
      <w:marLeft w:val="0"/>
      <w:marRight w:val="0"/>
      <w:marTop w:val="0"/>
      <w:marBottom w:val="0"/>
      <w:divBdr>
        <w:top w:val="none" w:sz="0" w:space="0" w:color="auto"/>
        <w:left w:val="none" w:sz="0" w:space="0" w:color="auto"/>
        <w:bottom w:val="none" w:sz="0" w:space="0" w:color="auto"/>
        <w:right w:val="none" w:sz="0" w:space="0" w:color="auto"/>
      </w:divBdr>
    </w:div>
    <w:div w:id="2102027228">
      <w:bodyDiv w:val="1"/>
      <w:marLeft w:val="0"/>
      <w:marRight w:val="0"/>
      <w:marTop w:val="0"/>
      <w:marBottom w:val="0"/>
      <w:divBdr>
        <w:top w:val="none" w:sz="0" w:space="0" w:color="auto"/>
        <w:left w:val="none" w:sz="0" w:space="0" w:color="auto"/>
        <w:bottom w:val="none" w:sz="0" w:space="0" w:color="auto"/>
        <w:right w:val="none" w:sz="0" w:space="0" w:color="auto"/>
      </w:divBdr>
      <w:divsChild>
        <w:div w:id="1298532803">
          <w:marLeft w:val="0"/>
          <w:marRight w:val="0"/>
          <w:marTop w:val="0"/>
          <w:marBottom w:val="0"/>
          <w:divBdr>
            <w:top w:val="none" w:sz="0" w:space="0" w:color="auto"/>
            <w:left w:val="none" w:sz="0" w:space="0" w:color="auto"/>
            <w:bottom w:val="none" w:sz="0" w:space="0" w:color="auto"/>
            <w:right w:val="none" w:sz="0" w:space="0" w:color="auto"/>
          </w:divBdr>
          <w:divsChild>
            <w:div w:id="1116293387">
              <w:marLeft w:val="0"/>
              <w:marRight w:val="0"/>
              <w:marTop w:val="0"/>
              <w:marBottom w:val="0"/>
              <w:divBdr>
                <w:top w:val="none" w:sz="0" w:space="0" w:color="auto"/>
                <w:left w:val="none" w:sz="0" w:space="0" w:color="auto"/>
                <w:bottom w:val="none" w:sz="0" w:space="0" w:color="auto"/>
                <w:right w:val="none" w:sz="0" w:space="0" w:color="auto"/>
              </w:divBdr>
              <w:divsChild>
                <w:div w:id="1470783023">
                  <w:marLeft w:val="0"/>
                  <w:marRight w:val="0"/>
                  <w:marTop w:val="0"/>
                  <w:marBottom w:val="0"/>
                  <w:divBdr>
                    <w:top w:val="none" w:sz="0" w:space="0" w:color="auto"/>
                    <w:left w:val="none" w:sz="0" w:space="0" w:color="auto"/>
                    <w:bottom w:val="none" w:sz="0" w:space="0" w:color="auto"/>
                    <w:right w:val="none" w:sz="0" w:space="0" w:color="auto"/>
                  </w:divBdr>
                  <w:divsChild>
                    <w:div w:id="1966542111">
                      <w:marLeft w:val="0"/>
                      <w:marRight w:val="0"/>
                      <w:marTop w:val="0"/>
                      <w:marBottom w:val="0"/>
                      <w:divBdr>
                        <w:top w:val="single" w:sz="4" w:space="1" w:color="C0C0C0"/>
                        <w:left w:val="single" w:sz="4" w:space="1" w:color="C0C0C0"/>
                        <w:bottom w:val="single" w:sz="4" w:space="1" w:color="C0C0C0"/>
                        <w:right w:val="single" w:sz="4" w:space="1" w:color="C0C0C0"/>
                      </w:divBdr>
                      <w:divsChild>
                        <w:div w:id="1082528611">
                          <w:marLeft w:val="0"/>
                          <w:marRight w:val="0"/>
                          <w:marTop w:val="0"/>
                          <w:marBottom w:val="0"/>
                          <w:divBdr>
                            <w:top w:val="none" w:sz="0" w:space="0" w:color="auto"/>
                            <w:left w:val="none" w:sz="0" w:space="0" w:color="auto"/>
                            <w:bottom w:val="none" w:sz="0" w:space="0" w:color="auto"/>
                            <w:right w:val="none" w:sz="0" w:space="0" w:color="auto"/>
                          </w:divBdr>
                        </w:div>
                        <w:div w:id="1242180587">
                          <w:marLeft w:val="0"/>
                          <w:marRight w:val="0"/>
                          <w:marTop w:val="0"/>
                          <w:marBottom w:val="0"/>
                          <w:divBdr>
                            <w:top w:val="none" w:sz="0" w:space="0" w:color="auto"/>
                            <w:left w:val="none" w:sz="0" w:space="0" w:color="auto"/>
                            <w:bottom w:val="none" w:sz="0" w:space="0" w:color="auto"/>
                            <w:right w:val="none" w:sz="0" w:space="0" w:color="auto"/>
                          </w:divBdr>
                        </w:div>
                        <w:div w:id="1440636469">
                          <w:marLeft w:val="0"/>
                          <w:marRight w:val="0"/>
                          <w:marTop w:val="0"/>
                          <w:marBottom w:val="0"/>
                          <w:divBdr>
                            <w:top w:val="none" w:sz="0" w:space="0" w:color="auto"/>
                            <w:left w:val="none" w:sz="0" w:space="0" w:color="auto"/>
                            <w:bottom w:val="none" w:sz="0" w:space="0" w:color="auto"/>
                            <w:right w:val="none" w:sz="0" w:space="0" w:color="auto"/>
                          </w:divBdr>
                        </w:div>
                        <w:div w:id="209886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791772">
      <w:bodyDiv w:val="1"/>
      <w:marLeft w:val="0"/>
      <w:marRight w:val="0"/>
      <w:marTop w:val="0"/>
      <w:marBottom w:val="0"/>
      <w:divBdr>
        <w:top w:val="none" w:sz="0" w:space="0" w:color="auto"/>
        <w:left w:val="none" w:sz="0" w:space="0" w:color="auto"/>
        <w:bottom w:val="none" w:sz="0" w:space="0" w:color="auto"/>
        <w:right w:val="none" w:sz="0" w:space="0" w:color="auto"/>
      </w:divBdr>
      <w:divsChild>
        <w:div w:id="1257519335">
          <w:marLeft w:val="0"/>
          <w:marRight w:val="0"/>
          <w:marTop w:val="0"/>
          <w:marBottom w:val="0"/>
          <w:divBdr>
            <w:top w:val="none" w:sz="0" w:space="0" w:color="auto"/>
            <w:left w:val="none" w:sz="0" w:space="0" w:color="auto"/>
            <w:bottom w:val="none" w:sz="0" w:space="0" w:color="auto"/>
            <w:right w:val="none" w:sz="0" w:space="0" w:color="auto"/>
          </w:divBdr>
          <w:divsChild>
            <w:div w:id="1711565930">
              <w:marLeft w:val="0"/>
              <w:marRight w:val="0"/>
              <w:marTop w:val="0"/>
              <w:marBottom w:val="0"/>
              <w:divBdr>
                <w:top w:val="none" w:sz="0" w:space="0" w:color="auto"/>
                <w:left w:val="none" w:sz="0" w:space="0" w:color="auto"/>
                <w:bottom w:val="none" w:sz="0" w:space="0" w:color="auto"/>
                <w:right w:val="none" w:sz="0" w:space="0" w:color="auto"/>
              </w:divBdr>
              <w:divsChild>
                <w:div w:id="179112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690">
          <w:marLeft w:val="0"/>
          <w:marRight w:val="0"/>
          <w:marTop w:val="0"/>
          <w:marBottom w:val="0"/>
          <w:divBdr>
            <w:top w:val="none" w:sz="0" w:space="0" w:color="auto"/>
            <w:left w:val="none" w:sz="0" w:space="0" w:color="auto"/>
            <w:bottom w:val="none" w:sz="0" w:space="0" w:color="auto"/>
            <w:right w:val="none" w:sz="0" w:space="0" w:color="auto"/>
          </w:divBdr>
          <w:divsChild>
            <w:div w:id="523326651">
              <w:marLeft w:val="0"/>
              <w:marRight w:val="0"/>
              <w:marTop w:val="0"/>
              <w:marBottom w:val="0"/>
              <w:divBdr>
                <w:top w:val="none" w:sz="0" w:space="0" w:color="auto"/>
                <w:left w:val="none" w:sz="0" w:space="0" w:color="auto"/>
                <w:bottom w:val="none" w:sz="0" w:space="0" w:color="auto"/>
                <w:right w:val="none" w:sz="0" w:space="0" w:color="auto"/>
              </w:divBdr>
              <w:divsChild>
                <w:div w:id="244268082">
                  <w:marLeft w:val="0"/>
                  <w:marRight w:val="0"/>
                  <w:marTop w:val="0"/>
                  <w:marBottom w:val="0"/>
                  <w:divBdr>
                    <w:top w:val="none" w:sz="0" w:space="0" w:color="auto"/>
                    <w:left w:val="none" w:sz="0" w:space="0" w:color="auto"/>
                    <w:bottom w:val="none" w:sz="0" w:space="0" w:color="auto"/>
                    <w:right w:val="none" w:sz="0" w:space="0" w:color="auto"/>
                  </w:divBdr>
                </w:div>
                <w:div w:id="161016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302472">
          <w:marLeft w:val="0"/>
          <w:marRight w:val="0"/>
          <w:marTop w:val="0"/>
          <w:marBottom w:val="0"/>
          <w:divBdr>
            <w:top w:val="none" w:sz="0" w:space="0" w:color="auto"/>
            <w:left w:val="none" w:sz="0" w:space="0" w:color="auto"/>
            <w:bottom w:val="none" w:sz="0" w:space="0" w:color="auto"/>
            <w:right w:val="none" w:sz="0" w:space="0" w:color="auto"/>
          </w:divBdr>
          <w:divsChild>
            <w:div w:id="1486700691">
              <w:marLeft w:val="0"/>
              <w:marRight w:val="0"/>
              <w:marTop w:val="0"/>
              <w:marBottom w:val="0"/>
              <w:divBdr>
                <w:top w:val="none" w:sz="0" w:space="0" w:color="auto"/>
                <w:left w:val="none" w:sz="0" w:space="0" w:color="auto"/>
                <w:bottom w:val="none" w:sz="0" w:space="0" w:color="auto"/>
                <w:right w:val="none" w:sz="0" w:space="0" w:color="auto"/>
              </w:divBdr>
              <w:divsChild>
                <w:div w:id="1163544084">
                  <w:marLeft w:val="0"/>
                  <w:marRight w:val="0"/>
                  <w:marTop w:val="0"/>
                  <w:marBottom w:val="0"/>
                  <w:divBdr>
                    <w:top w:val="none" w:sz="0" w:space="0" w:color="auto"/>
                    <w:left w:val="none" w:sz="0" w:space="0" w:color="auto"/>
                    <w:bottom w:val="none" w:sz="0" w:space="0" w:color="auto"/>
                    <w:right w:val="none" w:sz="0" w:space="0" w:color="auto"/>
                  </w:divBdr>
                </w:div>
                <w:div w:id="477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73">
          <w:marLeft w:val="0"/>
          <w:marRight w:val="0"/>
          <w:marTop w:val="0"/>
          <w:marBottom w:val="0"/>
          <w:divBdr>
            <w:top w:val="none" w:sz="0" w:space="0" w:color="auto"/>
            <w:left w:val="none" w:sz="0" w:space="0" w:color="auto"/>
            <w:bottom w:val="none" w:sz="0" w:space="0" w:color="auto"/>
            <w:right w:val="none" w:sz="0" w:space="0" w:color="auto"/>
          </w:divBdr>
          <w:divsChild>
            <w:div w:id="419957873">
              <w:marLeft w:val="0"/>
              <w:marRight w:val="0"/>
              <w:marTop w:val="0"/>
              <w:marBottom w:val="0"/>
              <w:divBdr>
                <w:top w:val="none" w:sz="0" w:space="0" w:color="auto"/>
                <w:left w:val="none" w:sz="0" w:space="0" w:color="auto"/>
                <w:bottom w:val="none" w:sz="0" w:space="0" w:color="auto"/>
                <w:right w:val="none" w:sz="0" w:space="0" w:color="auto"/>
              </w:divBdr>
              <w:divsChild>
                <w:div w:id="1752775728">
                  <w:marLeft w:val="0"/>
                  <w:marRight w:val="0"/>
                  <w:marTop w:val="0"/>
                  <w:marBottom w:val="0"/>
                  <w:divBdr>
                    <w:top w:val="none" w:sz="0" w:space="0" w:color="auto"/>
                    <w:left w:val="none" w:sz="0" w:space="0" w:color="auto"/>
                    <w:bottom w:val="none" w:sz="0" w:space="0" w:color="auto"/>
                    <w:right w:val="none" w:sz="0" w:space="0" w:color="auto"/>
                  </w:divBdr>
                </w:div>
                <w:div w:id="34583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03606">
          <w:marLeft w:val="0"/>
          <w:marRight w:val="0"/>
          <w:marTop w:val="0"/>
          <w:marBottom w:val="0"/>
          <w:divBdr>
            <w:top w:val="none" w:sz="0" w:space="0" w:color="auto"/>
            <w:left w:val="none" w:sz="0" w:space="0" w:color="auto"/>
            <w:bottom w:val="none" w:sz="0" w:space="0" w:color="auto"/>
            <w:right w:val="none" w:sz="0" w:space="0" w:color="auto"/>
          </w:divBdr>
          <w:divsChild>
            <w:div w:id="1647082724">
              <w:marLeft w:val="0"/>
              <w:marRight w:val="0"/>
              <w:marTop w:val="0"/>
              <w:marBottom w:val="0"/>
              <w:divBdr>
                <w:top w:val="none" w:sz="0" w:space="0" w:color="auto"/>
                <w:left w:val="none" w:sz="0" w:space="0" w:color="auto"/>
                <w:bottom w:val="none" w:sz="0" w:space="0" w:color="auto"/>
                <w:right w:val="none" w:sz="0" w:space="0" w:color="auto"/>
              </w:divBdr>
              <w:divsChild>
                <w:div w:id="297958958">
                  <w:marLeft w:val="0"/>
                  <w:marRight w:val="0"/>
                  <w:marTop w:val="0"/>
                  <w:marBottom w:val="0"/>
                  <w:divBdr>
                    <w:top w:val="none" w:sz="0" w:space="0" w:color="auto"/>
                    <w:left w:val="none" w:sz="0" w:space="0" w:color="auto"/>
                    <w:bottom w:val="none" w:sz="0" w:space="0" w:color="auto"/>
                    <w:right w:val="none" w:sz="0" w:space="0" w:color="auto"/>
                  </w:divBdr>
                </w:div>
                <w:div w:id="139624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59520">
          <w:marLeft w:val="0"/>
          <w:marRight w:val="0"/>
          <w:marTop w:val="0"/>
          <w:marBottom w:val="0"/>
          <w:divBdr>
            <w:top w:val="none" w:sz="0" w:space="0" w:color="auto"/>
            <w:left w:val="none" w:sz="0" w:space="0" w:color="auto"/>
            <w:bottom w:val="none" w:sz="0" w:space="0" w:color="auto"/>
            <w:right w:val="none" w:sz="0" w:space="0" w:color="auto"/>
          </w:divBdr>
          <w:divsChild>
            <w:div w:id="2049599878">
              <w:marLeft w:val="0"/>
              <w:marRight w:val="0"/>
              <w:marTop w:val="0"/>
              <w:marBottom w:val="0"/>
              <w:divBdr>
                <w:top w:val="none" w:sz="0" w:space="0" w:color="auto"/>
                <w:left w:val="none" w:sz="0" w:space="0" w:color="auto"/>
                <w:bottom w:val="none" w:sz="0" w:space="0" w:color="auto"/>
                <w:right w:val="none" w:sz="0" w:space="0" w:color="auto"/>
              </w:divBdr>
              <w:divsChild>
                <w:div w:id="664164173">
                  <w:marLeft w:val="0"/>
                  <w:marRight w:val="0"/>
                  <w:marTop w:val="0"/>
                  <w:marBottom w:val="0"/>
                  <w:divBdr>
                    <w:top w:val="none" w:sz="0" w:space="0" w:color="auto"/>
                    <w:left w:val="none" w:sz="0" w:space="0" w:color="auto"/>
                    <w:bottom w:val="none" w:sz="0" w:space="0" w:color="auto"/>
                    <w:right w:val="none" w:sz="0" w:space="0" w:color="auto"/>
                  </w:divBdr>
                </w:div>
                <w:div w:id="147891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6638">
          <w:marLeft w:val="0"/>
          <w:marRight w:val="0"/>
          <w:marTop w:val="0"/>
          <w:marBottom w:val="0"/>
          <w:divBdr>
            <w:top w:val="none" w:sz="0" w:space="0" w:color="auto"/>
            <w:left w:val="none" w:sz="0" w:space="0" w:color="auto"/>
            <w:bottom w:val="none" w:sz="0" w:space="0" w:color="auto"/>
            <w:right w:val="none" w:sz="0" w:space="0" w:color="auto"/>
          </w:divBdr>
          <w:divsChild>
            <w:div w:id="2130976757">
              <w:marLeft w:val="0"/>
              <w:marRight w:val="0"/>
              <w:marTop w:val="0"/>
              <w:marBottom w:val="0"/>
              <w:divBdr>
                <w:top w:val="none" w:sz="0" w:space="0" w:color="auto"/>
                <w:left w:val="none" w:sz="0" w:space="0" w:color="auto"/>
                <w:bottom w:val="none" w:sz="0" w:space="0" w:color="auto"/>
                <w:right w:val="none" w:sz="0" w:space="0" w:color="auto"/>
              </w:divBdr>
              <w:divsChild>
                <w:div w:id="317617693">
                  <w:marLeft w:val="0"/>
                  <w:marRight w:val="0"/>
                  <w:marTop w:val="0"/>
                  <w:marBottom w:val="0"/>
                  <w:divBdr>
                    <w:top w:val="none" w:sz="0" w:space="0" w:color="auto"/>
                    <w:left w:val="none" w:sz="0" w:space="0" w:color="auto"/>
                    <w:bottom w:val="none" w:sz="0" w:space="0" w:color="auto"/>
                    <w:right w:val="none" w:sz="0" w:space="0" w:color="auto"/>
                  </w:divBdr>
                </w:div>
                <w:div w:id="175134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336426">
      <w:bodyDiv w:val="1"/>
      <w:marLeft w:val="0"/>
      <w:marRight w:val="0"/>
      <w:marTop w:val="0"/>
      <w:marBottom w:val="0"/>
      <w:divBdr>
        <w:top w:val="none" w:sz="0" w:space="0" w:color="auto"/>
        <w:left w:val="none" w:sz="0" w:space="0" w:color="auto"/>
        <w:bottom w:val="none" w:sz="0" w:space="0" w:color="auto"/>
        <w:right w:val="none" w:sz="0" w:space="0" w:color="auto"/>
      </w:divBdr>
    </w:div>
    <w:div w:id="2106730093">
      <w:bodyDiv w:val="1"/>
      <w:marLeft w:val="0"/>
      <w:marRight w:val="0"/>
      <w:marTop w:val="0"/>
      <w:marBottom w:val="0"/>
      <w:divBdr>
        <w:top w:val="none" w:sz="0" w:space="0" w:color="auto"/>
        <w:left w:val="none" w:sz="0" w:space="0" w:color="auto"/>
        <w:bottom w:val="none" w:sz="0" w:space="0" w:color="auto"/>
        <w:right w:val="none" w:sz="0" w:space="0" w:color="auto"/>
      </w:divBdr>
    </w:div>
    <w:div w:id="2107114334">
      <w:bodyDiv w:val="1"/>
      <w:marLeft w:val="0"/>
      <w:marRight w:val="0"/>
      <w:marTop w:val="0"/>
      <w:marBottom w:val="0"/>
      <w:divBdr>
        <w:top w:val="none" w:sz="0" w:space="0" w:color="auto"/>
        <w:left w:val="none" w:sz="0" w:space="0" w:color="auto"/>
        <w:bottom w:val="none" w:sz="0" w:space="0" w:color="auto"/>
        <w:right w:val="none" w:sz="0" w:space="0" w:color="auto"/>
      </w:divBdr>
      <w:divsChild>
        <w:div w:id="1957175778">
          <w:marLeft w:val="0"/>
          <w:marRight w:val="0"/>
          <w:marTop w:val="0"/>
          <w:marBottom w:val="0"/>
          <w:divBdr>
            <w:top w:val="none" w:sz="0" w:space="0" w:color="auto"/>
            <w:left w:val="none" w:sz="0" w:space="0" w:color="auto"/>
            <w:bottom w:val="none" w:sz="0" w:space="0" w:color="auto"/>
            <w:right w:val="none" w:sz="0" w:space="0" w:color="auto"/>
          </w:divBdr>
        </w:div>
        <w:div w:id="2062552484">
          <w:marLeft w:val="0"/>
          <w:marRight w:val="0"/>
          <w:marTop w:val="0"/>
          <w:marBottom w:val="0"/>
          <w:divBdr>
            <w:top w:val="none" w:sz="0" w:space="0" w:color="auto"/>
            <w:left w:val="none" w:sz="0" w:space="0" w:color="auto"/>
            <w:bottom w:val="none" w:sz="0" w:space="0" w:color="auto"/>
            <w:right w:val="none" w:sz="0" w:space="0" w:color="auto"/>
          </w:divBdr>
        </w:div>
        <w:div w:id="1997106768">
          <w:marLeft w:val="0"/>
          <w:marRight w:val="0"/>
          <w:marTop w:val="0"/>
          <w:marBottom w:val="0"/>
          <w:divBdr>
            <w:top w:val="none" w:sz="0" w:space="0" w:color="auto"/>
            <w:left w:val="none" w:sz="0" w:space="0" w:color="auto"/>
            <w:bottom w:val="none" w:sz="0" w:space="0" w:color="auto"/>
            <w:right w:val="none" w:sz="0" w:space="0" w:color="auto"/>
          </w:divBdr>
        </w:div>
        <w:div w:id="2045131292">
          <w:marLeft w:val="0"/>
          <w:marRight w:val="0"/>
          <w:marTop w:val="0"/>
          <w:marBottom w:val="0"/>
          <w:divBdr>
            <w:top w:val="none" w:sz="0" w:space="0" w:color="auto"/>
            <w:left w:val="none" w:sz="0" w:space="0" w:color="auto"/>
            <w:bottom w:val="none" w:sz="0" w:space="0" w:color="auto"/>
            <w:right w:val="none" w:sz="0" w:space="0" w:color="auto"/>
          </w:divBdr>
        </w:div>
        <w:div w:id="201745026">
          <w:marLeft w:val="0"/>
          <w:marRight w:val="0"/>
          <w:marTop w:val="0"/>
          <w:marBottom w:val="0"/>
          <w:divBdr>
            <w:top w:val="none" w:sz="0" w:space="0" w:color="auto"/>
            <w:left w:val="none" w:sz="0" w:space="0" w:color="auto"/>
            <w:bottom w:val="none" w:sz="0" w:space="0" w:color="auto"/>
            <w:right w:val="none" w:sz="0" w:space="0" w:color="auto"/>
          </w:divBdr>
        </w:div>
        <w:div w:id="1337609684">
          <w:marLeft w:val="0"/>
          <w:marRight w:val="0"/>
          <w:marTop w:val="0"/>
          <w:marBottom w:val="0"/>
          <w:divBdr>
            <w:top w:val="none" w:sz="0" w:space="0" w:color="auto"/>
            <w:left w:val="none" w:sz="0" w:space="0" w:color="auto"/>
            <w:bottom w:val="none" w:sz="0" w:space="0" w:color="auto"/>
            <w:right w:val="none" w:sz="0" w:space="0" w:color="auto"/>
          </w:divBdr>
        </w:div>
        <w:div w:id="546336641">
          <w:marLeft w:val="0"/>
          <w:marRight w:val="0"/>
          <w:marTop w:val="0"/>
          <w:marBottom w:val="0"/>
          <w:divBdr>
            <w:top w:val="none" w:sz="0" w:space="0" w:color="auto"/>
            <w:left w:val="none" w:sz="0" w:space="0" w:color="auto"/>
            <w:bottom w:val="none" w:sz="0" w:space="0" w:color="auto"/>
            <w:right w:val="none" w:sz="0" w:space="0" w:color="auto"/>
          </w:divBdr>
        </w:div>
        <w:div w:id="1907908591">
          <w:marLeft w:val="0"/>
          <w:marRight w:val="0"/>
          <w:marTop w:val="0"/>
          <w:marBottom w:val="0"/>
          <w:divBdr>
            <w:top w:val="none" w:sz="0" w:space="0" w:color="auto"/>
            <w:left w:val="none" w:sz="0" w:space="0" w:color="auto"/>
            <w:bottom w:val="none" w:sz="0" w:space="0" w:color="auto"/>
            <w:right w:val="none" w:sz="0" w:space="0" w:color="auto"/>
          </w:divBdr>
        </w:div>
        <w:div w:id="843055117">
          <w:marLeft w:val="0"/>
          <w:marRight w:val="0"/>
          <w:marTop w:val="0"/>
          <w:marBottom w:val="0"/>
          <w:divBdr>
            <w:top w:val="none" w:sz="0" w:space="0" w:color="auto"/>
            <w:left w:val="none" w:sz="0" w:space="0" w:color="auto"/>
            <w:bottom w:val="none" w:sz="0" w:space="0" w:color="auto"/>
            <w:right w:val="none" w:sz="0" w:space="0" w:color="auto"/>
          </w:divBdr>
        </w:div>
        <w:div w:id="2068532877">
          <w:marLeft w:val="0"/>
          <w:marRight w:val="0"/>
          <w:marTop w:val="0"/>
          <w:marBottom w:val="0"/>
          <w:divBdr>
            <w:top w:val="none" w:sz="0" w:space="0" w:color="auto"/>
            <w:left w:val="none" w:sz="0" w:space="0" w:color="auto"/>
            <w:bottom w:val="none" w:sz="0" w:space="0" w:color="auto"/>
            <w:right w:val="none" w:sz="0" w:space="0" w:color="auto"/>
          </w:divBdr>
        </w:div>
        <w:div w:id="76755168">
          <w:marLeft w:val="0"/>
          <w:marRight w:val="0"/>
          <w:marTop w:val="0"/>
          <w:marBottom w:val="0"/>
          <w:divBdr>
            <w:top w:val="none" w:sz="0" w:space="0" w:color="auto"/>
            <w:left w:val="none" w:sz="0" w:space="0" w:color="auto"/>
            <w:bottom w:val="none" w:sz="0" w:space="0" w:color="auto"/>
            <w:right w:val="none" w:sz="0" w:space="0" w:color="auto"/>
          </w:divBdr>
        </w:div>
        <w:div w:id="669138261">
          <w:marLeft w:val="0"/>
          <w:marRight w:val="0"/>
          <w:marTop w:val="0"/>
          <w:marBottom w:val="0"/>
          <w:divBdr>
            <w:top w:val="none" w:sz="0" w:space="0" w:color="auto"/>
            <w:left w:val="none" w:sz="0" w:space="0" w:color="auto"/>
            <w:bottom w:val="none" w:sz="0" w:space="0" w:color="auto"/>
            <w:right w:val="none" w:sz="0" w:space="0" w:color="auto"/>
          </w:divBdr>
        </w:div>
      </w:divsChild>
    </w:div>
    <w:div w:id="2107580079">
      <w:bodyDiv w:val="1"/>
      <w:marLeft w:val="0"/>
      <w:marRight w:val="0"/>
      <w:marTop w:val="0"/>
      <w:marBottom w:val="0"/>
      <w:divBdr>
        <w:top w:val="none" w:sz="0" w:space="0" w:color="auto"/>
        <w:left w:val="none" w:sz="0" w:space="0" w:color="auto"/>
        <w:bottom w:val="none" w:sz="0" w:space="0" w:color="auto"/>
        <w:right w:val="none" w:sz="0" w:space="0" w:color="auto"/>
      </w:divBdr>
    </w:div>
    <w:div w:id="2110545072">
      <w:bodyDiv w:val="1"/>
      <w:marLeft w:val="0"/>
      <w:marRight w:val="0"/>
      <w:marTop w:val="0"/>
      <w:marBottom w:val="0"/>
      <w:divBdr>
        <w:top w:val="none" w:sz="0" w:space="0" w:color="auto"/>
        <w:left w:val="none" w:sz="0" w:space="0" w:color="auto"/>
        <w:bottom w:val="none" w:sz="0" w:space="0" w:color="auto"/>
        <w:right w:val="none" w:sz="0" w:space="0" w:color="auto"/>
      </w:divBdr>
    </w:div>
    <w:div w:id="2114157686">
      <w:bodyDiv w:val="1"/>
      <w:marLeft w:val="0"/>
      <w:marRight w:val="0"/>
      <w:marTop w:val="0"/>
      <w:marBottom w:val="0"/>
      <w:divBdr>
        <w:top w:val="none" w:sz="0" w:space="0" w:color="auto"/>
        <w:left w:val="none" w:sz="0" w:space="0" w:color="auto"/>
        <w:bottom w:val="none" w:sz="0" w:space="0" w:color="auto"/>
        <w:right w:val="none" w:sz="0" w:space="0" w:color="auto"/>
      </w:divBdr>
      <w:divsChild>
        <w:div w:id="579290974">
          <w:marLeft w:val="0"/>
          <w:marRight w:val="0"/>
          <w:marTop w:val="0"/>
          <w:marBottom w:val="0"/>
          <w:divBdr>
            <w:top w:val="none" w:sz="0" w:space="0" w:color="auto"/>
            <w:left w:val="none" w:sz="0" w:space="0" w:color="auto"/>
            <w:bottom w:val="none" w:sz="0" w:space="0" w:color="auto"/>
            <w:right w:val="none" w:sz="0" w:space="0" w:color="auto"/>
          </w:divBdr>
        </w:div>
      </w:divsChild>
    </w:div>
    <w:div w:id="2117207843">
      <w:bodyDiv w:val="1"/>
      <w:marLeft w:val="0"/>
      <w:marRight w:val="0"/>
      <w:marTop w:val="0"/>
      <w:marBottom w:val="0"/>
      <w:divBdr>
        <w:top w:val="none" w:sz="0" w:space="0" w:color="auto"/>
        <w:left w:val="none" w:sz="0" w:space="0" w:color="auto"/>
        <w:bottom w:val="none" w:sz="0" w:space="0" w:color="auto"/>
        <w:right w:val="none" w:sz="0" w:space="0" w:color="auto"/>
      </w:divBdr>
      <w:divsChild>
        <w:div w:id="497888506">
          <w:marLeft w:val="0"/>
          <w:marRight w:val="0"/>
          <w:marTop w:val="0"/>
          <w:marBottom w:val="0"/>
          <w:divBdr>
            <w:top w:val="none" w:sz="0" w:space="0" w:color="auto"/>
            <w:left w:val="none" w:sz="0" w:space="0" w:color="auto"/>
            <w:bottom w:val="none" w:sz="0" w:space="0" w:color="auto"/>
            <w:right w:val="none" w:sz="0" w:space="0" w:color="auto"/>
          </w:divBdr>
          <w:divsChild>
            <w:div w:id="1273392376">
              <w:marLeft w:val="0"/>
              <w:marRight w:val="0"/>
              <w:marTop w:val="0"/>
              <w:marBottom w:val="0"/>
              <w:divBdr>
                <w:top w:val="none" w:sz="0" w:space="0" w:color="auto"/>
                <w:left w:val="none" w:sz="0" w:space="0" w:color="auto"/>
                <w:bottom w:val="none" w:sz="0" w:space="0" w:color="auto"/>
                <w:right w:val="none" w:sz="0" w:space="0" w:color="auto"/>
              </w:divBdr>
            </w:div>
          </w:divsChild>
        </w:div>
        <w:div w:id="841704331">
          <w:marLeft w:val="0"/>
          <w:marRight w:val="0"/>
          <w:marTop w:val="0"/>
          <w:marBottom w:val="0"/>
          <w:divBdr>
            <w:top w:val="none" w:sz="0" w:space="0" w:color="auto"/>
            <w:left w:val="none" w:sz="0" w:space="0" w:color="auto"/>
            <w:bottom w:val="none" w:sz="0" w:space="0" w:color="auto"/>
            <w:right w:val="none" w:sz="0" w:space="0" w:color="auto"/>
          </w:divBdr>
          <w:divsChild>
            <w:div w:id="429207446">
              <w:marLeft w:val="0"/>
              <w:marRight w:val="0"/>
              <w:marTop w:val="0"/>
              <w:marBottom w:val="0"/>
              <w:divBdr>
                <w:top w:val="none" w:sz="0" w:space="0" w:color="auto"/>
                <w:left w:val="none" w:sz="0" w:space="0" w:color="auto"/>
                <w:bottom w:val="none" w:sz="0" w:space="0" w:color="auto"/>
                <w:right w:val="none" w:sz="0" w:space="0" w:color="auto"/>
              </w:divBdr>
            </w:div>
          </w:divsChild>
        </w:div>
        <w:div w:id="1083911093">
          <w:marLeft w:val="0"/>
          <w:marRight w:val="0"/>
          <w:marTop w:val="0"/>
          <w:marBottom w:val="0"/>
          <w:divBdr>
            <w:top w:val="none" w:sz="0" w:space="0" w:color="auto"/>
            <w:left w:val="none" w:sz="0" w:space="0" w:color="auto"/>
            <w:bottom w:val="none" w:sz="0" w:space="0" w:color="auto"/>
            <w:right w:val="none" w:sz="0" w:space="0" w:color="auto"/>
          </w:divBdr>
          <w:divsChild>
            <w:div w:id="278997834">
              <w:marLeft w:val="0"/>
              <w:marRight w:val="0"/>
              <w:marTop w:val="0"/>
              <w:marBottom w:val="0"/>
              <w:divBdr>
                <w:top w:val="none" w:sz="0" w:space="0" w:color="auto"/>
                <w:left w:val="none" w:sz="0" w:space="0" w:color="auto"/>
                <w:bottom w:val="none" w:sz="0" w:space="0" w:color="auto"/>
                <w:right w:val="none" w:sz="0" w:space="0" w:color="auto"/>
              </w:divBdr>
            </w:div>
          </w:divsChild>
        </w:div>
        <w:div w:id="1087339232">
          <w:marLeft w:val="0"/>
          <w:marRight w:val="0"/>
          <w:marTop w:val="0"/>
          <w:marBottom w:val="0"/>
          <w:divBdr>
            <w:top w:val="none" w:sz="0" w:space="0" w:color="auto"/>
            <w:left w:val="none" w:sz="0" w:space="0" w:color="auto"/>
            <w:bottom w:val="none" w:sz="0" w:space="0" w:color="auto"/>
            <w:right w:val="none" w:sz="0" w:space="0" w:color="auto"/>
          </w:divBdr>
          <w:divsChild>
            <w:div w:id="1196384077">
              <w:marLeft w:val="0"/>
              <w:marRight w:val="0"/>
              <w:marTop w:val="0"/>
              <w:marBottom w:val="0"/>
              <w:divBdr>
                <w:top w:val="none" w:sz="0" w:space="0" w:color="auto"/>
                <w:left w:val="none" w:sz="0" w:space="0" w:color="auto"/>
                <w:bottom w:val="none" w:sz="0" w:space="0" w:color="auto"/>
                <w:right w:val="none" w:sz="0" w:space="0" w:color="auto"/>
              </w:divBdr>
            </w:div>
          </w:divsChild>
        </w:div>
        <w:div w:id="1129055207">
          <w:marLeft w:val="0"/>
          <w:marRight w:val="0"/>
          <w:marTop w:val="0"/>
          <w:marBottom w:val="0"/>
          <w:divBdr>
            <w:top w:val="none" w:sz="0" w:space="0" w:color="auto"/>
            <w:left w:val="none" w:sz="0" w:space="0" w:color="auto"/>
            <w:bottom w:val="none" w:sz="0" w:space="0" w:color="auto"/>
            <w:right w:val="none" w:sz="0" w:space="0" w:color="auto"/>
          </w:divBdr>
          <w:divsChild>
            <w:div w:id="506410790">
              <w:marLeft w:val="0"/>
              <w:marRight w:val="0"/>
              <w:marTop w:val="0"/>
              <w:marBottom w:val="0"/>
              <w:divBdr>
                <w:top w:val="none" w:sz="0" w:space="0" w:color="auto"/>
                <w:left w:val="none" w:sz="0" w:space="0" w:color="auto"/>
                <w:bottom w:val="none" w:sz="0" w:space="0" w:color="auto"/>
                <w:right w:val="none" w:sz="0" w:space="0" w:color="auto"/>
              </w:divBdr>
            </w:div>
          </w:divsChild>
        </w:div>
        <w:div w:id="1219633629">
          <w:marLeft w:val="0"/>
          <w:marRight w:val="0"/>
          <w:marTop w:val="0"/>
          <w:marBottom w:val="0"/>
          <w:divBdr>
            <w:top w:val="none" w:sz="0" w:space="0" w:color="auto"/>
            <w:left w:val="none" w:sz="0" w:space="0" w:color="auto"/>
            <w:bottom w:val="none" w:sz="0" w:space="0" w:color="auto"/>
            <w:right w:val="none" w:sz="0" w:space="0" w:color="auto"/>
          </w:divBdr>
          <w:divsChild>
            <w:div w:id="43995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560805">
      <w:bodyDiv w:val="1"/>
      <w:marLeft w:val="0"/>
      <w:marRight w:val="0"/>
      <w:marTop w:val="0"/>
      <w:marBottom w:val="0"/>
      <w:divBdr>
        <w:top w:val="none" w:sz="0" w:space="0" w:color="auto"/>
        <w:left w:val="none" w:sz="0" w:space="0" w:color="auto"/>
        <w:bottom w:val="none" w:sz="0" w:space="0" w:color="auto"/>
        <w:right w:val="none" w:sz="0" w:space="0" w:color="auto"/>
      </w:divBdr>
      <w:divsChild>
        <w:div w:id="52777880">
          <w:marLeft w:val="0"/>
          <w:marRight w:val="0"/>
          <w:marTop w:val="0"/>
          <w:marBottom w:val="0"/>
          <w:divBdr>
            <w:top w:val="none" w:sz="0" w:space="0" w:color="auto"/>
            <w:left w:val="none" w:sz="0" w:space="0" w:color="auto"/>
            <w:bottom w:val="none" w:sz="0" w:space="0" w:color="auto"/>
            <w:right w:val="none" w:sz="0" w:space="0" w:color="auto"/>
          </w:divBdr>
          <w:divsChild>
            <w:div w:id="597644617">
              <w:marLeft w:val="0"/>
              <w:marRight w:val="0"/>
              <w:marTop w:val="0"/>
              <w:marBottom w:val="0"/>
              <w:divBdr>
                <w:top w:val="none" w:sz="0" w:space="0" w:color="auto"/>
                <w:left w:val="none" w:sz="0" w:space="0" w:color="auto"/>
                <w:bottom w:val="none" w:sz="0" w:space="0" w:color="auto"/>
                <w:right w:val="none" w:sz="0" w:space="0" w:color="auto"/>
              </w:divBdr>
              <w:divsChild>
                <w:div w:id="222065089">
                  <w:marLeft w:val="0"/>
                  <w:marRight w:val="0"/>
                  <w:marTop w:val="0"/>
                  <w:marBottom w:val="0"/>
                  <w:divBdr>
                    <w:top w:val="none" w:sz="0" w:space="0" w:color="auto"/>
                    <w:left w:val="none" w:sz="0" w:space="0" w:color="auto"/>
                    <w:bottom w:val="none" w:sz="0" w:space="0" w:color="auto"/>
                    <w:right w:val="none" w:sz="0" w:space="0" w:color="auto"/>
                  </w:divBdr>
                  <w:divsChild>
                    <w:div w:id="780606039">
                      <w:marLeft w:val="0"/>
                      <w:marRight w:val="0"/>
                      <w:marTop w:val="0"/>
                      <w:marBottom w:val="0"/>
                      <w:divBdr>
                        <w:top w:val="none" w:sz="0" w:space="0" w:color="auto"/>
                        <w:left w:val="none" w:sz="0" w:space="0" w:color="auto"/>
                        <w:bottom w:val="none" w:sz="0" w:space="0" w:color="auto"/>
                        <w:right w:val="none" w:sz="0" w:space="0" w:color="auto"/>
                      </w:divBdr>
                      <w:divsChild>
                        <w:div w:id="450981533">
                          <w:marLeft w:val="0"/>
                          <w:marRight w:val="0"/>
                          <w:marTop w:val="0"/>
                          <w:marBottom w:val="0"/>
                          <w:divBdr>
                            <w:top w:val="none" w:sz="0" w:space="0" w:color="auto"/>
                            <w:left w:val="none" w:sz="0" w:space="0" w:color="auto"/>
                            <w:bottom w:val="none" w:sz="0" w:space="0" w:color="auto"/>
                            <w:right w:val="none" w:sz="0" w:space="0" w:color="auto"/>
                          </w:divBdr>
                          <w:divsChild>
                            <w:div w:id="64836788">
                              <w:marLeft w:val="0"/>
                              <w:marRight w:val="0"/>
                              <w:marTop w:val="0"/>
                              <w:marBottom w:val="0"/>
                              <w:divBdr>
                                <w:top w:val="none" w:sz="0" w:space="0" w:color="auto"/>
                                <w:left w:val="none" w:sz="0" w:space="0" w:color="auto"/>
                                <w:bottom w:val="none" w:sz="0" w:space="0" w:color="auto"/>
                                <w:right w:val="none" w:sz="0" w:space="0" w:color="auto"/>
                              </w:divBdr>
                              <w:divsChild>
                                <w:div w:id="45106815">
                                  <w:marLeft w:val="0"/>
                                  <w:marRight w:val="0"/>
                                  <w:marTop w:val="0"/>
                                  <w:marBottom w:val="0"/>
                                  <w:divBdr>
                                    <w:top w:val="none" w:sz="0" w:space="0" w:color="auto"/>
                                    <w:left w:val="none" w:sz="0" w:space="0" w:color="auto"/>
                                    <w:bottom w:val="none" w:sz="0" w:space="0" w:color="auto"/>
                                    <w:right w:val="none" w:sz="0" w:space="0" w:color="auto"/>
                                  </w:divBdr>
                                  <w:divsChild>
                                    <w:div w:id="633289775">
                                      <w:marLeft w:val="0"/>
                                      <w:marRight w:val="0"/>
                                      <w:marTop w:val="0"/>
                                      <w:marBottom w:val="0"/>
                                      <w:divBdr>
                                        <w:top w:val="none" w:sz="0" w:space="0" w:color="auto"/>
                                        <w:left w:val="none" w:sz="0" w:space="0" w:color="auto"/>
                                        <w:bottom w:val="none" w:sz="0" w:space="0" w:color="auto"/>
                                        <w:right w:val="none" w:sz="0" w:space="0" w:color="auto"/>
                                      </w:divBdr>
                                    </w:div>
                                    <w:div w:id="1641492956">
                                      <w:marLeft w:val="0"/>
                                      <w:marRight w:val="0"/>
                                      <w:marTop w:val="0"/>
                                      <w:marBottom w:val="0"/>
                                      <w:divBdr>
                                        <w:top w:val="none" w:sz="0" w:space="0" w:color="auto"/>
                                        <w:left w:val="none" w:sz="0" w:space="0" w:color="auto"/>
                                        <w:bottom w:val="none" w:sz="0" w:space="0" w:color="auto"/>
                                        <w:right w:val="none" w:sz="0" w:space="0" w:color="auto"/>
                                      </w:divBdr>
                                    </w:div>
                                    <w:div w:id="1462764566">
                                      <w:marLeft w:val="0"/>
                                      <w:marRight w:val="0"/>
                                      <w:marTop w:val="0"/>
                                      <w:marBottom w:val="0"/>
                                      <w:divBdr>
                                        <w:top w:val="none" w:sz="0" w:space="0" w:color="auto"/>
                                        <w:left w:val="none" w:sz="0" w:space="0" w:color="auto"/>
                                        <w:bottom w:val="none" w:sz="0" w:space="0" w:color="auto"/>
                                        <w:right w:val="none" w:sz="0" w:space="0" w:color="auto"/>
                                      </w:divBdr>
                                    </w:div>
                                    <w:div w:id="1424259568">
                                      <w:marLeft w:val="0"/>
                                      <w:marRight w:val="0"/>
                                      <w:marTop w:val="0"/>
                                      <w:marBottom w:val="0"/>
                                      <w:divBdr>
                                        <w:top w:val="none" w:sz="0" w:space="0" w:color="auto"/>
                                        <w:left w:val="none" w:sz="0" w:space="0" w:color="auto"/>
                                        <w:bottom w:val="none" w:sz="0" w:space="0" w:color="auto"/>
                                        <w:right w:val="none" w:sz="0" w:space="0" w:color="auto"/>
                                      </w:divBdr>
                                    </w:div>
                                    <w:div w:id="156846409">
                                      <w:marLeft w:val="0"/>
                                      <w:marRight w:val="0"/>
                                      <w:marTop w:val="0"/>
                                      <w:marBottom w:val="0"/>
                                      <w:divBdr>
                                        <w:top w:val="none" w:sz="0" w:space="0" w:color="auto"/>
                                        <w:left w:val="none" w:sz="0" w:space="0" w:color="auto"/>
                                        <w:bottom w:val="none" w:sz="0" w:space="0" w:color="auto"/>
                                        <w:right w:val="none" w:sz="0" w:space="0" w:color="auto"/>
                                      </w:divBdr>
                                      <w:divsChild>
                                        <w:div w:id="374476423">
                                          <w:marLeft w:val="0"/>
                                          <w:marRight w:val="0"/>
                                          <w:marTop w:val="0"/>
                                          <w:marBottom w:val="0"/>
                                          <w:divBdr>
                                            <w:top w:val="none" w:sz="0" w:space="0" w:color="auto"/>
                                            <w:left w:val="none" w:sz="0" w:space="0" w:color="auto"/>
                                            <w:bottom w:val="none" w:sz="0" w:space="0" w:color="auto"/>
                                            <w:right w:val="none" w:sz="0" w:space="0" w:color="auto"/>
                                          </w:divBdr>
                                        </w:div>
                                        <w:div w:id="1703896361">
                                          <w:marLeft w:val="0"/>
                                          <w:marRight w:val="0"/>
                                          <w:marTop w:val="0"/>
                                          <w:marBottom w:val="0"/>
                                          <w:divBdr>
                                            <w:top w:val="none" w:sz="0" w:space="0" w:color="auto"/>
                                            <w:left w:val="none" w:sz="0" w:space="0" w:color="auto"/>
                                            <w:bottom w:val="none" w:sz="0" w:space="0" w:color="auto"/>
                                            <w:right w:val="none" w:sz="0" w:space="0" w:color="auto"/>
                                          </w:divBdr>
                                        </w:div>
                                      </w:divsChild>
                                    </w:div>
                                    <w:div w:id="17199180">
                                      <w:marLeft w:val="0"/>
                                      <w:marRight w:val="0"/>
                                      <w:marTop w:val="0"/>
                                      <w:marBottom w:val="0"/>
                                      <w:divBdr>
                                        <w:top w:val="none" w:sz="0" w:space="0" w:color="auto"/>
                                        <w:left w:val="none" w:sz="0" w:space="0" w:color="auto"/>
                                        <w:bottom w:val="none" w:sz="0" w:space="0" w:color="auto"/>
                                        <w:right w:val="none" w:sz="0" w:space="0" w:color="auto"/>
                                      </w:divBdr>
                                    </w:div>
                                    <w:div w:id="870606280">
                                      <w:marLeft w:val="0"/>
                                      <w:marRight w:val="0"/>
                                      <w:marTop w:val="0"/>
                                      <w:marBottom w:val="0"/>
                                      <w:divBdr>
                                        <w:top w:val="none" w:sz="0" w:space="0" w:color="auto"/>
                                        <w:left w:val="none" w:sz="0" w:space="0" w:color="auto"/>
                                        <w:bottom w:val="none" w:sz="0" w:space="0" w:color="auto"/>
                                        <w:right w:val="none" w:sz="0" w:space="0" w:color="auto"/>
                                      </w:divBdr>
                                    </w:div>
                                    <w:div w:id="1187982558">
                                      <w:marLeft w:val="0"/>
                                      <w:marRight w:val="0"/>
                                      <w:marTop w:val="0"/>
                                      <w:marBottom w:val="0"/>
                                      <w:divBdr>
                                        <w:top w:val="none" w:sz="0" w:space="0" w:color="auto"/>
                                        <w:left w:val="none" w:sz="0" w:space="0" w:color="auto"/>
                                        <w:bottom w:val="none" w:sz="0" w:space="0" w:color="auto"/>
                                        <w:right w:val="none" w:sz="0" w:space="0" w:color="auto"/>
                                      </w:divBdr>
                                    </w:div>
                                    <w:div w:id="1393576548">
                                      <w:marLeft w:val="0"/>
                                      <w:marRight w:val="0"/>
                                      <w:marTop w:val="0"/>
                                      <w:marBottom w:val="0"/>
                                      <w:divBdr>
                                        <w:top w:val="none" w:sz="0" w:space="0" w:color="auto"/>
                                        <w:left w:val="none" w:sz="0" w:space="0" w:color="auto"/>
                                        <w:bottom w:val="none" w:sz="0" w:space="0" w:color="auto"/>
                                        <w:right w:val="none" w:sz="0" w:space="0" w:color="auto"/>
                                      </w:divBdr>
                                    </w:div>
                                    <w:div w:id="2107188591">
                                      <w:marLeft w:val="0"/>
                                      <w:marRight w:val="0"/>
                                      <w:marTop w:val="0"/>
                                      <w:marBottom w:val="0"/>
                                      <w:divBdr>
                                        <w:top w:val="none" w:sz="0" w:space="0" w:color="auto"/>
                                        <w:left w:val="none" w:sz="0" w:space="0" w:color="auto"/>
                                        <w:bottom w:val="none" w:sz="0" w:space="0" w:color="auto"/>
                                        <w:right w:val="none" w:sz="0" w:space="0" w:color="auto"/>
                                      </w:divBdr>
                                    </w:div>
                                    <w:div w:id="1032068775">
                                      <w:marLeft w:val="0"/>
                                      <w:marRight w:val="0"/>
                                      <w:marTop w:val="0"/>
                                      <w:marBottom w:val="0"/>
                                      <w:divBdr>
                                        <w:top w:val="none" w:sz="0" w:space="0" w:color="auto"/>
                                        <w:left w:val="none" w:sz="0" w:space="0" w:color="auto"/>
                                        <w:bottom w:val="none" w:sz="0" w:space="0" w:color="auto"/>
                                        <w:right w:val="none" w:sz="0" w:space="0" w:color="auto"/>
                                      </w:divBdr>
                                      <w:divsChild>
                                        <w:div w:id="670110396">
                                          <w:marLeft w:val="0"/>
                                          <w:marRight w:val="0"/>
                                          <w:marTop w:val="0"/>
                                          <w:marBottom w:val="0"/>
                                          <w:divBdr>
                                            <w:top w:val="none" w:sz="0" w:space="0" w:color="auto"/>
                                            <w:left w:val="none" w:sz="0" w:space="0" w:color="auto"/>
                                            <w:bottom w:val="none" w:sz="0" w:space="0" w:color="auto"/>
                                            <w:right w:val="none" w:sz="0" w:space="0" w:color="auto"/>
                                          </w:divBdr>
                                        </w:div>
                                        <w:div w:id="1015108001">
                                          <w:marLeft w:val="0"/>
                                          <w:marRight w:val="0"/>
                                          <w:marTop w:val="0"/>
                                          <w:marBottom w:val="0"/>
                                          <w:divBdr>
                                            <w:top w:val="none" w:sz="0" w:space="0" w:color="auto"/>
                                            <w:left w:val="none" w:sz="0" w:space="0" w:color="auto"/>
                                            <w:bottom w:val="none" w:sz="0" w:space="0" w:color="auto"/>
                                            <w:right w:val="none" w:sz="0" w:space="0" w:color="auto"/>
                                          </w:divBdr>
                                        </w:div>
                                      </w:divsChild>
                                    </w:div>
                                    <w:div w:id="83840434">
                                      <w:marLeft w:val="0"/>
                                      <w:marRight w:val="0"/>
                                      <w:marTop w:val="0"/>
                                      <w:marBottom w:val="0"/>
                                      <w:divBdr>
                                        <w:top w:val="none" w:sz="0" w:space="0" w:color="auto"/>
                                        <w:left w:val="none" w:sz="0" w:space="0" w:color="auto"/>
                                        <w:bottom w:val="none" w:sz="0" w:space="0" w:color="auto"/>
                                        <w:right w:val="none" w:sz="0" w:space="0" w:color="auto"/>
                                      </w:divBdr>
                                    </w:div>
                                    <w:div w:id="938562536">
                                      <w:marLeft w:val="0"/>
                                      <w:marRight w:val="0"/>
                                      <w:marTop w:val="0"/>
                                      <w:marBottom w:val="0"/>
                                      <w:divBdr>
                                        <w:top w:val="none" w:sz="0" w:space="0" w:color="auto"/>
                                        <w:left w:val="none" w:sz="0" w:space="0" w:color="auto"/>
                                        <w:bottom w:val="none" w:sz="0" w:space="0" w:color="auto"/>
                                        <w:right w:val="none" w:sz="0" w:space="0" w:color="auto"/>
                                      </w:divBdr>
                                    </w:div>
                                    <w:div w:id="102964105">
                                      <w:marLeft w:val="0"/>
                                      <w:marRight w:val="0"/>
                                      <w:marTop w:val="0"/>
                                      <w:marBottom w:val="0"/>
                                      <w:divBdr>
                                        <w:top w:val="none" w:sz="0" w:space="0" w:color="auto"/>
                                        <w:left w:val="none" w:sz="0" w:space="0" w:color="auto"/>
                                        <w:bottom w:val="none" w:sz="0" w:space="0" w:color="auto"/>
                                        <w:right w:val="none" w:sz="0" w:space="0" w:color="auto"/>
                                      </w:divBdr>
                                    </w:div>
                                    <w:div w:id="1924483250">
                                      <w:marLeft w:val="0"/>
                                      <w:marRight w:val="0"/>
                                      <w:marTop w:val="0"/>
                                      <w:marBottom w:val="0"/>
                                      <w:divBdr>
                                        <w:top w:val="none" w:sz="0" w:space="0" w:color="auto"/>
                                        <w:left w:val="none" w:sz="0" w:space="0" w:color="auto"/>
                                        <w:bottom w:val="none" w:sz="0" w:space="0" w:color="auto"/>
                                        <w:right w:val="none" w:sz="0" w:space="0" w:color="auto"/>
                                      </w:divBdr>
                                    </w:div>
                                    <w:div w:id="1840196688">
                                      <w:marLeft w:val="0"/>
                                      <w:marRight w:val="0"/>
                                      <w:marTop w:val="0"/>
                                      <w:marBottom w:val="0"/>
                                      <w:divBdr>
                                        <w:top w:val="none" w:sz="0" w:space="0" w:color="auto"/>
                                        <w:left w:val="none" w:sz="0" w:space="0" w:color="auto"/>
                                        <w:bottom w:val="none" w:sz="0" w:space="0" w:color="auto"/>
                                        <w:right w:val="none" w:sz="0" w:space="0" w:color="auto"/>
                                      </w:divBdr>
                                    </w:div>
                                    <w:div w:id="1961064996">
                                      <w:marLeft w:val="0"/>
                                      <w:marRight w:val="0"/>
                                      <w:marTop w:val="0"/>
                                      <w:marBottom w:val="0"/>
                                      <w:divBdr>
                                        <w:top w:val="none" w:sz="0" w:space="0" w:color="auto"/>
                                        <w:left w:val="none" w:sz="0" w:space="0" w:color="auto"/>
                                        <w:bottom w:val="none" w:sz="0" w:space="0" w:color="auto"/>
                                        <w:right w:val="none" w:sz="0" w:space="0" w:color="auto"/>
                                      </w:divBdr>
                                      <w:divsChild>
                                        <w:div w:id="215238482">
                                          <w:marLeft w:val="0"/>
                                          <w:marRight w:val="0"/>
                                          <w:marTop w:val="0"/>
                                          <w:marBottom w:val="0"/>
                                          <w:divBdr>
                                            <w:top w:val="none" w:sz="0" w:space="0" w:color="auto"/>
                                            <w:left w:val="none" w:sz="0" w:space="0" w:color="auto"/>
                                            <w:bottom w:val="none" w:sz="0" w:space="0" w:color="auto"/>
                                            <w:right w:val="none" w:sz="0" w:space="0" w:color="auto"/>
                                          </w:divBdr>
                                        </w:div>
                                        <w:div w:id="859121216">
                                          <w:marLeft w:val="0"/>
                                          <w:marRight w:val="0"/>
                                          <w:marTop w:val="0"/>
                                          <w:marBottom w:val="0"/>
                                          <w:divBdr>
                                            <w:top w:val="none" w:sz="0" w:space="0" w:color="auto"/>
                                            <w:left w:val="none" w:sz="0" w:space="0" w:color="auto"/>
                                            <w:bottom w:val="none" w:sz="0" w:space="0" w:color="auto"/>
                                            <w:right w:val="none" w:sz="0" w:space="0" w:color="auto"/>
                                          </w:divBdr>
                                        </w:div>
                                      </w:divsChild>
                                    </w:div>
                                    <w:div w:id="1386566801">
                                      <w:marLeft w:val="0"/>
                                      <w:marRight w:val="0"/>
                                      <w:marTop w:val="0"/>
                                      <w:marBottom w:val="0"/>
                                      <w:divBdr>
                                        <w:top w:val="none" w:sz="0" w:space="0" w:color="auto"/>
                                        <w:left w:val="none" w:sz="0" w:space="0" w:color="auto"/>
                                        <w:bottom w:val="none" w:sz="0" w:space="0" w:color="auto"/>
                                        <w:right w:val="none" w:sz="0" w:space="0" w:color="auto"/>
                                      </w:divBdr>
                                    </w:div>
                                    <w:div w:id="1744332703">
                                      <w:marLeft w:val="0"/>
                                      <w:marRight w:val="0"/>
                                      <w:marTop w:val="0"/>
                                      <w:marBottom w:val="0"/>
                                      <w:divBdr>
                                        <w:top w:val="none" w:sz="0" w:space="0" w:color="auto"/>
                                        <w:left w:val="none" w:sz="0" w:space="0" w:color="auto"/>
                                        <w:bottom w:val="none" w:sz="0" w:space="0" w:color="auto"/>
                                        <w:right w:val="none" w:sz="0" w:space="0" w:color="auto"/>
                                      </w:divBdr>
                                    </w:div>
                                    <w:div w:id="1676028211">
                                      <w:marLeft w:val="0"/>
                                      <w:marRight w:val="0"/>
                                      <w:marTop w:val="0"/>
                                      <w:marBottom w:val="0"/>
                                      <w:divBdr>
                                        <w:top w:val="none" w:sz="0" w:space="0" w:color="auto"/>
                                        <w:left w:val="none" w:sz="0" w:space="0" w:color="auto"/>
                                        <w:bottom w:val="none" w:sz="0" w:space="0" w:color="auto"/>
                                        <w:right w:val="none" w:sz="0" w:space="0" w:color="auto"/>
                                      </w:divBdr>
                                    </w:div>
                                    <w:div w:id="321856011">
                                      <w:marLeft w:val="0"/>
                                      <w:marRight w:val="0"/>
                                      <w:marTop w:val="0"/>
                                      <w:marBottom w:val="0"/>
                                      <w:divBdr>
                                        <w:top w:val="none" w:sz="0" w:space="0" w:color="auto"/>
                                        <w:left w:val="none" w:sz="0" w:space="0" w:color="auto"/>
                                        <w:bottom w:val="none" w:sz="0" w:space="0" w:color="auto"/>
                                        <w:right w:val="none" w:sz="0" w:space="0" w:color="auto"/>
                                      </w:divBdr>
                                    </w:div>
                                    <w:div w:id="552809569">
                                      <w:marLeft w:val="0"/>
                                      <w:marRight w:val="0"/>
                                      <w:marTop w:val="0"/>
                                      <w:marBottom w:val="0"/>
                                      <w:divBdr>
                                        <w:top w:val="none" w:sz="0" w:space="0" w:color="auto"/>
                                        <w:left w:val="none" w:sz="0" w:space="0" w:color="auto"/>
                                        <w:bottom w:val="none" w:sz="0" w:space="0" w:color="auto"/>
                                        <w:right w:val="none" w:sz="0" w:space="0" w:color="auto"/>
                                      </w:divBdr>
                                    </w:div>
                                    <w:div w:id="1044251614">
                                      <w:marLeft w:val="0"/>
                                      <w:marRight w:val="0"/>
                                      <w:marTop w:val="0"/>
                                      <w:marBottom w:val="0"/>
                                      <w:divBdr>
                                        <w:top w:val="none" w:sz="0" w:space="0" w:color="auto"/>
                                        <w:left w:val="none" w:sz="0" w:space="0" w:color="auto"/>
                                        <w:bottom w:val="none" w:sz="0" w:space="0" w:color="auto"/>
                                        <w:right w:val="none" w:sz="0" w:space="0" w:color="auto"/>
                                      </w:divBdr>
                                      <w:divsChild>
                                        <w:div w:id="352608322">
                                          <w:marLeft w:val="0"/>
                                          <w:marRight w:val="0"/>
                                          <w:marTop w:val="0"/>
                                          <w:marBottom w:val="0"/>
                                          <w:divBdr>
                                            <w:top w:val="none" w:sz="0" w:space="0" w:color="auto"/>
                                            <w:left w:val="none" w:sz="0" w:space="0" w:color="auto"/>
                                            <w:bottom w:val="none" w:sz="0" w:space="0" w:color="auto"/>
                                            <w:right w:val="none" w:sz="0" w:space="0" w:color="auto"/>
                                          </w:divBdr>
                                        </w:div>
                                        <w:div w:id="1569342130">
                                          <w:marLeft w:val="0"/>
                                          <w:marRight w:val="0"/>
                                          <w:marTop w:val="0"/>
                                          <w:marBottom w:val="0"/>
                                          <w:divBdr>
                                            <w:top w:val="none" w:sz="0" w:space="0" w:color="auto"/>
                                            <w:left w:val="none" w:sz="0" w:space="0" w:color="auto"/>
                                            <w:bottom w:val="none" w:sz="0" w:space="0" w:color="auto"/>
                                            <w:right w:val="none" w:sz="0" w:space="0" w:color="auto"/>
                                          </w:divBdr>
                                        </w:div>
                                      </w:divsChild>
                                    </w:div>
                                    <w:div w:id="1704863282">
                                      <w:marLeft w:val="0"/>
                                      <w:marRight w:val="0"/>
                                      <w:marTop w:val="0"/>
                                      <w:marBottom w:val="0"/>
                                      <w:divBdr>
                                        <w:top w:val="none" w:sz="0" w:space="0" w:color="auto"/>
                                        <w:left w:val="none" w:sz="0" w:space="0" w:color="auto"/>
                                        <w:bottom w:val="none" w:sz="0" w:space="0" w:color="auto"/>
                                        <w:right w:val="none" w:sz="0" w:space="0" w:color="auto"/>
                                      </w:divBdr>
                                    </w:div>
                                    <w:div w:id="1572156493">
                                      <w:marLeft w:val="0"/>
                                      <w:marRight w:val="0"/>
                                      <w:marTop w:val="0"/>
                                      <w:marBottom w:val="0"/>
                                      <w:divBdr>
                                        <w:top w:val="none" w:sz="0" w:space="0" w:color="auto"/>
                                        <w:left w:val="none" w:sz="0" w:space="0" w:color="auto"/>
                                        <w:bottom w:val="none" w:sz="0" w:space="0" w:color="auto"/>
                                        <w:right w:val="none" w:sz="0" w:space="0" w:color="auto"/>
                                      </w:divBdr>
                                    </w:div>
                                    <w:div w:id="2059815367">
                                      <w:marLeft w:val="0"/>
                                      <w:marRight w:val="0"/>
                                      <w:marTop w:val="0"/>
                                      <w:marBottom w:val="0"/>
                                      <w:divBdr>
                                        <w:top w:val="none" w:sz="0" w:space="0" w:color="auto"/>
                                        <w:left w:val="none" w:sz="0" w:space="0" w:color="auto"/>
                                        <w:bottom w:val="none" w:sz="0" w:space="0" w:color="auto"/>
                                        <w:right w:val="none" w:sz="0" w:space="0" w:color="auto"/>
                                      </w:divBdr>
                                    </w:div>
                                    <w:div w:id="1572079766">
                                      <w:marLeft w:val="0"/>
                                      <w:marRight w:val="0"/>
                                      <w:marTop w:val="0"/>
                                      <w:marBottom w:val="0"/>
                                      <w:divBdr>
                                        <w:top w:val="none" w:sz="0" w:space="0" w:color="auto"/>
                                        <w:left w:val="none" w:sz="0" w:space="0" w:color="auto"/>
                                        <w:bottom w:val="none" w:sz="0" w:space="0" w:color="auto"/>
                                        <w:right w:val="none" w:sz="0" w:space="0" w:color="auto"/>
                                      </w:divBdr>
                                      <w:divsChild>
                                        <w:div w:id="1740320947">
                                          <w:marLeft w:val="0"/>
                                          <w:marRight w:val="0"/>
                                          <w:marTop w:val="0"/>
                                          <w:marBottom w:val="0"/>
                                          <w:divBdr>
                                            <w:top w:val="none" w:sz="0" w:space="0" w:color="auto"/>
                                            <w:left w:val="none" w:sz="0" w:space="0" w:color="auto"/>
                                            <w:bottom w:val="none" w:sz="0" w:space="0" w:color="auto"/>
                                            <w:right w:val="none" w:sz="0" w:space="0" w:color="auto"/>
                                          </w:divBdr>
                                        </w:div>
                                      </w:divsChild>
                                    </w:div>
                                    <w:div w:id="42675079">
                                      <w:marLeft w:val="0"/>
                                      <w:marRight w:val="0"/>
                                      <w:marTop w:val="0"/>
                                      <w:marBottom w:val="0"/>
                                      <w:divBdr>
                                        <w:top w:val="none" w:sz="0" w:space="0" w:color="auto"/>
                                        <w:left w:val="none" w:sz="0" w:space="0" w:color="auto"/>
                                        <w:bottom w:val="none" w:sz="0" w:space="0" w:color="auto"/>
                                        <w:right w:val="none" w:sz="0" w:space="0" w:color="auto"/>
                                      </w:divBdr>
                                      <w:divsChild>
                                        <w:div w:id="1859929003">
                                          <w:marLeft w:val="0"/>
                                          <w:marRight w:val="0"/>
                                          <w:marTop w:val="0"/>
                                          <w:marBottom w:val="0"/>
                                          <w:divBdr>
                                            <w:top w:val="none" w:sz="0" w:space="0" w:color="auto"/>
                                            <w:left w:val="none" w:sz="0" w:space="0" w:color="auto"/>
                                            <w:bottom w:val="none" w:sz="0" w:space="0" w:color="auto"/>
                                            <w:right w:val="none" w:sz="0" w:space="0" w:color="auto"/>
                                          </w:divBdr>
                                        </w:div>
                                        <w:div w:id="297492313">
                                          <w:marLeft w:val="0"/>
                                          <w:marRight w:val="0"/>
                                          <w:marTop w:val="0"/>
                                          <w:marBottom w:val="0"/>
                                          <w:divBdr>
                                            <w:top w:val="none" w:sz="0" w:space="0" w:color="auto"/>
                                            <w:left w:val="none" w:sz="0" w:space="0" w:color="auto"/>
                                            <w:bottom w:val="none" w:sz="0" w:space="0" w:color="auto"/>
                                            <w:right w:val="none" w:sz="0" w:space="0" w:color="auto"/>
                                          </w:divBdr>
                                        </w:div>
                                      </w:divsChild>
                                    </w:div>
                                    <w:div w:id="1990669068">
                                      <w:marLeft w:val="0"/>
                                      <w:marRight w:val="0"/>
                                      <w:marTop w:val="0"/>
                                      <w:marBottom w:val="0"/>
                                      <w:divBdr>
                                        <w:top w:val="none" w:sz="0" w:space="0" w:color="auto"/>
                                        <w:left w:val="none" w:sz="0" w:space="0" w:color="auto"/>
                                        <w:bottom w:val="none" w:sz="0" w:space="0" w:color="auto"/>
                                        <w:right w:val="none" w:sz="0" w:space="0" w:color="auto"/>
                                      </w:divBdr>
                                    </w:div>
                                    <w:div w:id="1672954436">
                                      <w:marLeft w:val="0"/>
                                      <w:marRight w:val="0"/>
                                      <w:marTop w:val="0"/>
                                      <w:marBottom w:val="0"/>
                                      <w:divBdr>
                                        <w:top w:val="none" w:sz="0" w:space="0" w:color="auto"/>
                                        <w:left w:val="none" w:sz="0" w:space="0" w:color="auto"/>
                                        <w:bottom w:val="none" w:sz="0" w:space="0" w:color="auto"/>
                                        <w:right w:val="none" w:sz="0" w:space="0" w:color="auto"/>
                                      </w:divBdr>
                                    </w:div>
                                    <w:div w:id="1228569157">
                                      <w:marLeft w:val="0"/>
                                      <w:marRight w:val="0"/>
                                      <w:marTop w:val="0"/>
                                      <w:marBottom w:val="0"/>
                                      <w:divBdr>
                                        <w:top w:val="none" w:sz="0" w:space="0" w:color="auto"/>
                                        <w:left w:val="none" w:sz="0" w:space="0" w:color="auto"/>
                                        <w:bottom w:val="none" w:sz="0" w:space="0" w:color="auto"/>
                                        <w:right w:val="none" w:sz="0" w:space="0" w:color="auto"/>
                                      </w:divBdr>
                                    </w:div>
                                    <w:div w:id="1690838622">
                                      <w:marLeft w:val="0"/>
                                      <w:marRight w:val="0"/>
                                      <w:marTop w:val="0"/>
                                      <w:marBottom w:val="0"/>
                                      <w:divBdr>
                                        <w:top w:val="none" w:sz="0" w:space="0" w:color="auto"/>
                                        <w:left w:val="none" w:sz="0" w:space="0" w:color="auto"/>
                                        <w:bottom w:val="none" w:sz="0" w:space="0" w:color="auto"/>
                                        <w:right w:val="none" w:sz="0" w:space="0" w:color="auto"/>
                                      </w:divBdr>
                                    </w:div>
                                    <w:div w:id="161119186">
                                      <w:marLeft w:val="0"/>
                                      <w:marRight w:val="0"/>
                                      <w:marTop w:val="0"/>
                                      <w:marBottom w:val="0"/>
                                      <w:divBdr>
                                        <w:top w:val="none" w:sz="0" w:space="0" w:color="auto"/>
                                        <w:left w:val="none" w:sz="0" w:space="0" w:color="auto"/>
                                        <w:bottom w:val="none" w:sz="0" w:space="0" w:color="auto"/>
                                        <w:right w:val="none" w:sz="0" w:space="0" w:color="auto"/>
                                      </w:divBdr>
                                    </w:div>
                                    <w:div w:id="1389307841">
                                      <w:marLeft w:val="0"/>
                                      <w:marRight w:val="0"/>
                                      <w:marTop w:val="0"/>
                                      <w:marBottom w:val="0"/>
                                      <w:divBdr>
                                        <w:top w:val="none" w:sz="0" w:space="0" w:color="auto"/>
                                        <w:left w:val="none" w:sz="0" w:space="0" w:color="auto"/>
                                        <w:bottom w:val="none" w:sz="0" w:space="0" w:color="auto"/>
                                        <w:right w:val="none" w:sz="0" w:space="0" w:color="auto"/>
                                      </w:divBdr>
                                      <w:divsChild>
                                        <w:div w:id="1312639809">
                                          <w:marLeft w:val="0"/>
                                          <w:marRight w:val="0"/>
                                          <w:marTop w:val="0"/>
                                          <w:marBottom w:val="0"/>
                                          <w:divBdr>
                                            <w:top w:val="none" w:sz="0" w:space="0" w:color="auto"/>
                                            <w:left w:val="none" w:sz="0" w:space="0" w:color="auto"/>
                                            <w:bottom w:val="none" w:sz="0" w:space="0" w:color="auto"/>
                                            <w:right w:val="none" w:sz="0" w:space="0" w:color="auto"/>
                                          </w:divBdr>
                                        </w:div>
                                        <w:div w:id="348915725">
                                          <w:marLeft w:val="0"/>
                                          <w:marRight w:val="0"/>
                                          <w:marTop w:val="0"/>
                                          <w:marBottom w:val="0"/>
                                          <w:divBdr>
                                            <w:top w:val="none" w:sz="0" w:space="0" w:color="auto"/>
                                            <w:left w:val="none" w:sz="0" w:space="0" w:color="auto"/>
                                            <w:bottom w:val="none" w:sz="0" w:space="0" w:color="auto"/>
                                            <w:right w:val="none" w:sz="0" w:space="0" w:color="auto"/>
                                          </w:divBdr>
                                        </w:div>
                                      </w:divsChild>
                                    </w:div>
                                    <w:div w:id="587275961">
                                      <w:marLeft w:val="0"/>
                                      <w:marRight w:val="0"/>
                                      <w:marTop w:val="0"/>
                                      <w:marBottom w:val="0"/>
                                      <w:divBdr>
                                        <w:top w:val="none" w:sz="0" w:space="0" w:color="auto"/>
                                        <w:left w:val="none" w:sz="0" w:space="0" w:color="auto"/>
                                        <w:bottom w:val="none" w:sz="0" w:space="0" w:color="auto"/>
                                        <w:right w:val="none" w:sz="0" w:space="0" w:color="auto"/>
                                      </w:divBdr>
                                    </w:div>
                                    <w:div w:id="721366798">
                                      <w:marLeft w:val="0"/>
                                      <w:marRight w:val="0"/>
                                      <w:marTop w:val="0"/>
                                      <w:marBottom w:val="0"/>
                                      <w:divBdr>
                                        <w:top w:val="none" w:sz="0" w:space="0" w:color="auto"/>
                                        <w:left w:val="none" w:sz="0" w:space="0" w:color="auto"/>
                                        <w:bottom w:val="none" w:sz="0" w:space="0" w:color="auto"/>
                                        <w:right w:val="none" w:sz="0" w:space="0" w:color="auto"/>
                                      </w:divBdr>
                                    </w:div>
                                    <w:div w:id="1013455479">
                                      <w:marLeft w:val="0"/>
                                      <w:marRight w:val="0"/>
                                      <w:marTop w:val="0"/>
                                      <w:marBottom w:val="0"/>
                                      <w:divBdr>
                                        <w:top w:val="none" w:sz="0" w:space="0" w:color="auto"/>
                                        <w:left w:val="none" w:sz="0" w:space="0" w:color="auto"/>
                                        <w:bottom w:val="none" w:sz="0" w:space="0" w:color="auto"/>
                                        <w:right w:val="none" w:sz="0" w:space="0" w:color="auto"/>
                                      </w:divBdr>
                                    </w:div>
                                    <w:div w:id="1142892267">
                                      <w:marLeft w:val="0"/>
                                      <w:marRight w:val="0"/>
                                      <w:marTop w:val="0"/>
                                      <w:marBottom w:val="0"/>
                                      <w:divBdr>
                                        <w:top w:val="none" w:sz="0" w:space="0" w:color="auto"/>
                                        <w:left w:val="none" w:sz="0" w:space="0" w:color="auto"/>
                                        <w:bottom w:val="none" w:sz="0" w:space="0" w:color="auto"/>
                                        <w:right w:val="none" w:sz="0" w:space="0" w:color="auto"/>
                                      </w:divBdr>
                                    </w:div>
                                    <w:div w:id="621765595">
                                      <w:marLeft w:val="0"/>
                                      <w:marRight w:val="0"/>
                                      <w:marTop w:val="0"/>
                                      <w:marBottom w:val="0"/>
                                      <w:divBdr>
                                        <w:top w:val="none" w:sz="0" w:space="0" w:color="auto"/>
                                        <w:left w:val="none" w:sz="0" w:space="0" w:color="auto"/>
                                        <w:bottom w:val="none" w:sz="0" w:space="0" w:color="auto"/>
                                        <w:right w:val="none" w:sz="0" w:space="0" w:color="auto"/>
                                      </w:divBdr>
                                    </w:div>
                                    <w:div w:id="90054293">
                                      <w:marLeft w:val="0"/>
                                      <w:marRight w:val="0"/>
                                      <w:marTop w:val="0"/>
                                      <w:marBottom w:val="0"/>
                                      <w:divBdr>
                                        <w:top w:val="none" w:sz="0" w:space="0" w:color="auto"/>
                                        <w:left w:val="none" w:sz="0" w:space="0" w:color="auto"/>
                                        <w:bottom w:val="none" w:sz="0" w:space="0" w:color="auto"/>
                                        <w:right w:val="none" w:sz="0" w:space="0" w:color="auto"/>
                                      </w:divBdr>
                                      <w:divsChild>
                                        <w:div w:id="1597520678">
                                          <w:marLeft w:val="0"/>
                                          <w:marRight w:val="0"/>
                                          <w:marTop w:val="0"/>
                                          <w:marBottom w:val="0"/>
                                          <w:divBdr>
                                            <w:top w:val="none" w:sz="0" w:space="0" w:color="auto"/>
                                            <w:left w:val="none" w:sz="0" w:space="0" w:color="auto"/>
                                            <w:bottom w:val="none" w:sz="0" w:space="0" w:color="auto"/>
                                            <w:right w:val="none" w:sz="0" w:space="0" w:color="auto"/>
                                          </w:divBdr>
                                        </w:div>
                                        <w:div w:id="974063526">
                                          <w:marLeft w:val="0"/>
                                          <w:marRight w:val="0"/>
                                          <w:marTop w:val="0"/>
                                          <w:marBottom w:val="0"/>
                                          <w:divBdr>
                                            <w:top w:val="none" w:sz="0" w:space="0" w:color="auto"/>
                                            <w:left w:val="none" w:sz="0" w:space="0" w:color="auto"/>
                                            <w:bottom w:val="none" w:sz="0" w:space="0" w:color="auto"/>
                                            <w:right w:val="none" w:sz="0" w:space="0" w:color="auto"/>
                                          </w:divBdr>
                                        </w:div>
                                      </w:divsChild>
                                    </w:div>
                                    <w:div w:id="1035039762">
                                      <w:marLeft w:val="0"/>
                                      <w:marRight w:val="0"/>
                                      <w:marTop w:val="0"/>
                                      <w:marBottom w:val="0"/>
                                      <w:divBdr>
                                        <w:top w:val="none" w:sz="0" w:space="0" w:color="auto"/>
                                        <w:left w:val="none" w:sz="0" w:space="0" w:color="auto"/>
                                        <w:bottom w:val="none" w:sz="0" w:space="0" w:color="auto"/>
                                        <w:right w:val="none" w:sz="0" w:space="0" w:color="auto"/>
                                      </w:divBdr>
                                    </w:div>
                                    <w:div w:id="2079864802">
                                      <w:marLeft w:val="0"/>
                                      <w:marRight w:val="0"/>
                                      <w:marTop w:val="0"/>
                                      <w:marBottom w:val="0"/>
                                      <w:divBdr>
                                        <w:top w:val="none" w:sz="0" w:space="0" w:color="auto"/>
                                        <w:left w:val="none" w:sz="0" w:space="0" w:color="auto"/>
                                        <w:bottom w:val="none" w:sz="0" w:space="0" w:color="auto"/>
                                        <w:right w:val="none" w:sz="0" w:space="0" w:color="auto"/>
                                      </w:divBdr>
                                    </w:div>
                                    <w:div w:id="1608075993">
                                      <w:marLeft w:val="0"/>
                                      <w:marRight w:val="0"/>
                                      <w:marTop w:val="0"/>
                                      <w:marBottom w:val="0"/>
                                      <w:divBdr>
                                        <w:top w:val="none" w:sz="0" w:space="0" w:color="auto"/>
                                        <w:left w:val="none" w:sz="0" w:space="0" w:color="auto"/>
                                        <w:bottom w:val="none" w:sz="0" w:space="0" w:color="auto"/>
                                        <w:right w:val="none" w:sz="0" w:space="0" w:color="auto"/>
                                      </w:divBdr>
                                    </w:div>
                                    <w:div w:id="494300306">
                                      <w:marLeft w:val="0"/>
                                      <w:marRight w:val="0"/>
                                      <w:marTop w:val="0"/>
                                      <w:marBottom w:val="0"/>
                                      <w:divBdr>
                                        <w:top w:val="none" w:sz="0" w:space="0" w:color="auto"/>
                                        <w:left w:val="none" w:sz="0" w:space="0" w:color="auto"/>
                                        <w:bottom w:val="none" w:sz="0" w:space="0" w:color="auto"/>
                                        <w:right w:val="none" w:sz="0" w:space="0" w:color="auto"/>
                                      </w:divBdr>
                                      <w:divsChild>
                                        <w:div w:id="56327164">
                                          <w:marLeft w:val="0"/>
                                          <w:marRight w:val="0"/>
                                          <w:marTop w:val="0"/>
                                          <w:marBottom w:val="0"/>
                                          <w:divBdr>
                                            <w:top w:val="none" w:sz="0" w:space="0" w:color="auto"/>
                                            <w:left w:val="none" w:sz="0" w:space="0" w:color="auto"/>
                                            <w:bottom w:val="none" w:sz="0" w:space="0" w:color="auto"/>
                                            <w:right w:val="none" w:sz="0" w:space="0" w:color="auto"/>
                                          </w:divBdr>
                                        </w:div>
                                      </w:divsChild>
                                    </w:div>
                                    <w:div w:id="106126348">
                                      <w:marLeft w:val="0"/>
                                      <w:marRight w:val="0"/>
                                      <w:marTop w:val="0"/>
                                      <w:marBottom w:val="0"/>
                                      <w:divBdr>
                                        <w:top w:val="none" w:sz="0" w:space="0" w:color="auto"/>
                                        <w:left w:val="none" w:sz="0" w:space="0" w:color="auto"/>
                                        <w:bottom w:val="none" w:sz="0" w:space="0" w:color="auto"/>
                                        <w:right w:val="none" w:sz="0" w:space="0" w:color="auto"/>
                                      </w:divBdr>
                                      <w:divsChild>
                                        <w:div w:id="1064570134">
                                          <w:marLeft w:val="0"/>
                                          <w:marRight w:val="0"/>
                                          <w:marTop w:val="0"/>
                                          <w:marBottom w:val="0"/>
                                          <w:divBdr>
                                            <w:top w:val="none" w:sz="0" w:space="0" w:color="auto"/>
                                            <w:left w:val="none" w:sz="0" w:space="0" w:color="auto"/>
                                            <w:bottom w:val="none" w:sz="0" w:space="0" w:color="auto"/>
                                            <w:right w:val="none" w:sz="0" w:space="0" w:color="auto"/>
                                          </w:divBdr>
                                        </w:div>
                                        <w:div w:id="34039141">
                                          <w:marLeft w:val="0"/>
                                          <w:marRight w:val="0"/>
                                          <w:marTop w:val="0"/>
                                          <w:marBottom w:val="0"/>
                                          <w:divBdr>
                                            <w:top w:val="none" w:sz="0" w:space="0" w:color="auto"/>
                                            <w:left w:val="none" w:sz="0" w:space="0" w:color="auto"/>
                                            <w:bottom w:val="none" w:sz="0" w:space="0" w:color="auto"/>
                                            <w:right w:val="none" w:sz="0" w:space="0" w:color="auto"/>
                                          </w:divBdr>
                                        </w:div>
                                      </w:divsChild>
                                    </w:div>
                                    <w:div w:id="1834568527">
                                      <w:marLeft w:val="0"/>
                                      <w:marRight w:val="0"/>
                                      <w:marTop w:val="0"/>
                                      <w:marBottom w:val="0"/>
                                      <w:divBdr>
                                        <w:top w:val="none" w:sz="0" w:space="0" w:color="auto"/>
                                        <w:left w:val="none" w:sz="0" w:space="0" w:color="auto"/>
                                        <w:bottom w:val="none" w:sz="0" w:space="0" w:color="auto"/>
                                        <w:right w:val="none" w:sz="0" w:space="0" w:color="auto"/>
                                      </w:divBdr>
                                    </w:div>
                                    <w:div w:id="1032075248">
                                      <w:marLeft w:val="0"/>
                                      <w:marRight w:val="0"/>
                                      <w:marTop w:val="0"/>
                                      <w:marBottom w:val="0"/>
                                      <w:divBdr>
                                        <w:top w:val="none" w:sz="0" w:space="0" w:color="auto"/>
                                        <w:left w:val="none" w:sz="0" w:space="0" w:color="auto"/>
                                        <w:bottom w:val="none" w:sz="0" w:space="0" w:color="auto"/>
                                        <w:right w:val="none" w:sz="0" w:space="0" w:color="auto"/>
                                      </w:divBdr>
                                    </w:div>
                                    <w:div w:id="275872185">
                                      <w:marLeft w:val="0"/>
                                      <w:marRight w:val="0"/>
                                      <w:marTop w:val="0"/>
                                      <w:marBottom w:val="0"/>
                                      <w:divBdr>
                                        <w:top w:val="none" w:sz="0" w:space="0" w:color="auto"/>
                                        <w:left w:val="none" w:sz="0" w:space="0" w:color="auto"/>
                                        <w:bottom w:val="none" w:sz="0" w:space="0" w:color="auto"/>
                                        <w:right w:val="none" w:sz="0" w:space="0" w:color="auto"/>
                                      </w:divBdr>
                                    </w:div>
                                    <w:div w:id="1964145703">
                                      <w:marLeft w:val="0"/>
                                      <w:marRight w:val="0"/>
                                      <w:marTop w:val="0"/>
                                      <w:marBottom w:val="0"/>
                                      <w:divBdr>
                                        <w:top w:val="none" w:sz="0" w:space="0" w:color="auto"/>
                                        <w:left w:val="none" w:sz="0" w:space="0" w:color="auto"/>
                                        <w:bottom w:val="none" w:sz="0" w:space="0" w:color="auto"/>
                                        <w:right w:val="none" w:sz="0" w:space="0" w:color="auto"/>
                                      </w:divBdr>
                                      <w:divsChild>
                                        <w:div w:id="1630623079">
                                          <w:marLeft w:val="0"/>
                                          <w:marRight w:val="0"/>
                                          <w:marTop w:val="0"/>
                                          <w:marBottom w:val="0"/>
                                          <w:divBdr>
                                            <w:top w:val="none" w:sz="0" w:space="0" w:color="auto"/>
                                            <w:left w:val="none" w:sz="0" w:space="0" w:color="auto"/>
                                            <w:bottom w:val="none" w:sz="0" w:space="0" w:color="auto"/>
                                            <w:right w:val="none" w:sz="0" w:space="0" w:color="auto"/>
                                          </w:divBdr>
                                        </w:div>
                                      </w:divsChild>
                                    </w:div>
                                    <w:div w:id="1589073578">
                                      <w:marLeft w:val="0"/>
                                      <w:marRight w:val="0"/>
                                      <w:marTop w:val="0"/>
                                      <w:marBottom w:val="0"/>
                                      <w:divBdr>
                                        <w:top w:val="none" w:sz="0" w:space="0" w:color="auto"/>
                                        <w:left w:val="none" w:sz="0" w:space="0" w:color="auto"/>
                                        <w:bottom w:val="none" w:sz="0" w:space="0" w:color="auto"/>
                                        <w:right w:val="none" w:sz="0" w:space="0" w:color="auto"/>
                                      </w:divBdr>
                                      <w:divsChild>
                                        <w:div w:id="431828795">
                                          <w:marLeft w:val="0"/>
                                          <w:marRight w:val="0"/>
                                          <w:marTop w:val="0"/>
                                          <w:marBottom w:val="0"/>
                                          <w:divBdr>
                                            <w:top w:val="none" w:sz="0" w:space="0" w:color="auto"/>
                                            <w:left w:val="none" w:sz="0" w:space="0" w:color="auto"/>
                                            <w:bottom w:val="none" w:sz="0" w:space="0" w:color="auto"/>
                                            <w:right w:val="none" w:sz="0" w:space="0" w:color="auto"/>
                                          </w:divBdr>
                                        </w:div>
                                        <w:div w:id="142167465">
                                          <w:marLeft w:val="0"/>
                                          <w:marRight w:val="0"/>
                                          <w:marTop w:val="0"/>
                                          <w:marBottom w:val="0"/>
                                          <w:divBdr>
                                            <w:top w:val="none" w:sz="0" w:space="0" w:color="auto"/>
                                            <w:left w:val="none" w:sz="0" w:space="0" w:color="auto"/>
                                            <w:bottom w:val="none" w:sz="0" w:space="0" w:color="auto"/>
                                            <w:right w:val="none" w:sz="0" w:space="0" w:color="auto"/>
                                          </w:divBdr>
                                        </w:div>
                                      </w:divsChild>
                                    </w:div>
                                    <w:div w:id="1702512113">
                                      <w:marLeft w:val="0"/>
                                      <w:marRight w:val="0"/>
                                      <w:marTop w:val="0"/>
                                      <w:marBottom w:val="0"/>
                                      <w:divBdr>
                                        <w:top w:val="none" w:sz="0" w:space="0" w:color="auto"/>
                                        <w:left w:val="none" w:sz="0" w:space="0" w:color="auto"/>
                                        <w:bottom w:val="none" w:sz="0" w:space="0" w:color="auto"/>
                                        <w:right w:val="none" w:sz="0" w:space="0" w:color="auto"/>
                                      </w:divBdr>
                                    </w:div>
                                    <w:div w:id="1058479779">
                                      <w:marLeft w:val="0"/>
                                      <w:marRight w:val="0"/>
                                      <w:marTop w:val="0"/>
                                      <w:marBottom w:val="0"/>
                                      <w:divBdr>
                                        <w:top w:val="none" w:sz="0" w:space="0" w:color="auto"/>
                                        <w:left w:val="none" w:sz="0" w:space="0" w:color="auto"/>
                                        <w:bottom w:val="none" w:sz="0" w:space="0" w:color="auto"/>
                                        <w:right w:val="none" w:sz="0" w:space="0" w:color="auto"/>
                                      </w:divBdr>
                                    </w:div>
                                    <w:div w:id="1728456468">
                                      <w:marLeft w:val="0"/>
                                      <w:marRight w:val="0"/>
                                      <w:marTop w:val="0"/>
                                      <w:marBottom w:val="0"/>
                                      <w:divBdr>
                                        <w:top w:val="none" w:sz="0" w:space="0" w:color="auto"/>
                                        <w:left w:val="none" w:sz="0" w:space="0" w:color="auto"/>
                                        <w:bottom w:val="none" w:sz="0" w:space="0" w:color="auto"/>
                                        <w:right w:val="none" w:sz="0" w:space="0" w:color="auto"/>
                                      </w:divBdr>
                                    </w:div>
                                    <w:div w:id="735324877">
                                      <w:marLeft w:val="0"/>
                                      <w:marRight w:val="0"/>
                                      <w:marTop w:val="0"/>
                                      <w:marBottom w:val="0"/>
                                      <w:divBdr>
                                        <w:top w:val="none" w:sz="0" w:space="0" w:color="auto"/>
                                        <w:left w:val="none" w:sz="0" w:space="0" w:color="auto"/>
                                        <w:bottom w:val="none" w:sz="0" w:space="0" w:color="auto"/>
                                        <w:right w:val="none" w:sz="0" w:space="0" w:color="auto"/>
                                      </w:divBdr>
                                    </w:div>
                                    <w:div w:id="290094591">
                                      <w:marLeft w:val="0"/>
                                      <w:marRight w:val="0"/>
                                      <w:marTop w:val="0"/>
                                      <w:marBottom w:val="0"/>
                                      <w:divBdr>
                                        <w:top w:val="none" w:sz="0" w:space="0" w:color="auto"/>
                                        <w:left w:val="none" w:sz="0" w:space="0" w:color="auto"/>
                                        <w:bottom w:val="none" w:sz="0" w:space="0" w:color="auto"/>
                                        <w:right w:val="none" w:sz="0" w:space="0" w:color="auto"/>
                                      </w:divBdr>
                                    </w:div>
                                    <w:div w:id="1212378912">
                                      <w:marLeft w:val="0"/>
                                      <w:marRight w:val="0"/>
                                      <w:marTop w:val="0"/>
                                      <w:marBottom w:val="0"/>
                                      <w:divBdr>
                                        <w:top w:val="none" w:sz="0" w:space="0" w:color="auto"/>
                                        <w:left w:val="none" w:sz="0" w:space="0" w:color="auto"/>
                                        <w:bottom w:val="none" w:sz="0" w:space="0" w:color="auto"/>
                                        <w:right w:val="none" w:sz="0" w:space="0" w:color="auto"/>
                                      </w:divBdr>
                                      <w:divsChild>
                                        <w:div w:id="1029112459">
                                          <w:marLeft w:val="0"/>
                                          <w:marRight w:val="0"/>
                                          <w:marTop w:val="0"/>
                                          <w:marBottom w:val="0"/>
                                          <w:divBdr>
                                            <w:top w:val="none" w:sz="0" w:space="0" w:color="auto"/>
                                            <w:left w:val="none" w:sz="0" w:space="0" w:color="auto"/>
                                            <w:bottom w:val="none" w:sz="0" w:space="0" w:color="auto"/>
                                            <w:right w:val="none" w:sz="0" w:space="0" w:color="auto"/>
                                          </w:divBdr>
                                        </w:div>
                                        <w:div w:id="637957730">
                                          <w:marLeft w:val="0"/>
                                          <w:marRight w:val="0"/>
                                          <w:marTop w:val="0"/>
                                          <w:marBottom w:val="0"/>
                                          <w:divBdr>
                                            <w:top w:val="none" w:sz="0" w:space="0" w:color="auto"/>
                                            <w:left w:val="none" w:sz="0" w:space="0" w:color="auto"/>
                                            <w:bottom w:val="none" w:sz="0" w:space="0" w:color="auto"/>
                                            <w:right w:val="none" w:sz="0" w:space="0" w:color="auto"/>
                                          </w:divBdr>
                                        </w:div>
                                      </w:divsChild>
                                    </w:div>
                                    <w:div w:id="1508984274">
                                      <w:marLeft w:val="0"/>
                                      <w:marRight w:val="0"/>
                                      <w:marTop w:val="0"/>
                                      <w:marBottom w:val="0"/>
                                      <w:divBdr>
                                        <w:top w:val="none" w:sz="0" w:space="0" w:color="auto"/>
                                        <w:left w:val="none" w:sz="0" w:space="0" w:color="auto"/>
                                        <w:bottom w:val="none" w:sz="0" w:space="0" w:color="auto"/>
                                        <w:right w:val="none" w:sz="0" w:space="0" w:color="auto"/>
                                      </w:divBdr>
                                    </w:div>
                                    <w:div w:id="601838704">
                                      <w:marLeft w:val="0"/>
                                      <w:marRight w:val="0"/>
                                      <w:marTop w:val="0"/>
                                      <w:marBottom w:val="0"/>
                                      <w:divBdr>
                                        <w:top w:val="none" w:sz="0" w:space="0" w:color="auto"/>
                                        <w:left w:val="none" w:sz="0" w:space="0" w:color="auto"/>
                                        <w:bottom w:val="none" w:sz="0" w:space="0" w:color="auto"/>
                                        <w:right w:val="none" w:sz="0" w:space="0" w:color="auto"/>
                                      </w:divBdr>
                                    </w:div>
                                    <w:div w:id="1615357317">
                                      <w:marLeft w:val="0"/>
                                      <w:marRight w:val="0"/>
                                      <w:marTop w:val="0"/>
                                      <w:marBottom w:val="0"/>
                                      <w:divBdr>
                                        <w:top w:val="none" w:sz="0" w:space="0" w:color="auto"/>
                                        <w:left w:val="none" w:sz="0" w:space="0" w:color="auto"/>
                                        <w:bottom w:val="none" w:sz="0" w:space="0" w:color="auto"/>
                                        <w:right w:val="none" w:sz="0" w:space="0" w:color="auto"/>
                                      </w:divBdr>
                                    </w:div>
                                    <w:div w:id="1481000875">
                                      <w:marLeft w:val="0"/>
                                      <w:marRight w:val="0"/>
                                      <w:marTop w:val="0"/>
                                      <w:marBottom w:val="0"/>
                                      <w:divBdr>
                                        <w:top w:val="none" w:sz="0" w:space="0" w:color="auto"/>
                                        <w:left w:val="none" w:sz="0" w:space="0" w:color="auto"/>
                                        <w:bottom w:val="none" w:sz="0" w:space="0" w:color="auto"/>
                                        <w:right w:val="none" w:sz="0" w:space="0" w:color="auto"/>
                                      </w:divBdr>
                                      <w:divsChild>
                                        <w:div w:id="952907038">
                                          <w:marLeft w:val="0"/>
                                          <w:marRight w:val="0"/>
                                          <w:marTop w:val="0"/>
                                          <w:marBottom w:val="0"/>
                                          <w:divBdr>
                                            <w:top w:val="none" w:sz="0" w:space="0" w:color="auto"/>
                                            <w:left w:val="none" w:sz="0" w:space="0" w:color="auto"/>
                                            <w:bottom w:val="none" w:sz="0" w:space="0" w:color="auto"/>
                                            <w:right w:val="none" w:sz="0" w:space="0" w:color="auto"/>
                                          </w:divBdr>
                                        </w:div>
                                      </w:divsChild>
                                    </w:div>
                                    <w:div w:id="1822039961">
                                      <w:marLeft w:val="0"/>
                                      <w:marRight w:val="0"/>
                                      <w:marTop w:val="0"/>
                                      <w:marBottom w:val="0"/>
                                      <w:divBdr>
                                        <w:top w:val="none" w:sz="0" w:space="0" w:color="auto"/>
                                        <w:left w:val="none" w:sz="0" w:space="0" w:color="auto"/>
                                        <w:bottom w:val="none" w:sz="0" w:space="0" w:color="auto"/>
                                        <w:right w:val="none" w:sz="0" w:space="0" w:color="auto"/>
                                      </w:divBdr>
                                      <w:divsChild>
                                        <w:div w:id="2129813868">
                                          <w:marLeft w:val="0"/>
                                          <w:marRight w:val="0"/>
                                          <w:marTop w:val="0"/>
                                          <w:marBottom w:val="0"/>
                                          <w:divBdr>
                                            <w:top w:val="none" w:sz="0" w:space="0" w:color="auto"/>
                                            <w:left w:val="none" w:sz="0" w:space="0" w:color="auto"/>
                                            <w:bottom w:val="none" w:sz="0" w:space="0" w:color="auto"/>
                                            <w:right w:val="none" w:sz="0" w:space="0" w:color="auto"/>
                                          </w:divBdr>
                                        </w:div>
                                        <w:div w:id="192498966">
                                          <w:marLeft w:val="0"/>
                                          <w:marRight w:val="0"/>
                                          <w:marTop w:val="0"/>
                                          <w:marBottom w:val="0"/>
                                          <w:divBdr>
                                            <w:top w:val="none" w:sz="0" w:space="0" w:color="auto"/>
                                            <w:left w:val="none" w:sz="0" w:space="0" w:color="auto"/>
                                            <w:bottom w:val="none" w:sz="0" w:space="0" w:color="auto"/>
                                            <w:right w:val="none" w:sz="0" w:space="0" w:color="auto"/>
                                          </w:divBdr>
                                        </w:div>
                                      </w:divsChild>
                                    </w:div>
                                    <w:div w:id="1057361054">
                                      <w:marLeft w:val="0"/>
                                      <w:marRight w:val="0"/>
                                      <w:marTop w:val="0"/>
                                      <w:marBottom w:val="0"/>
                                      <w:divBdr>
                                        <w:top w:val="none" w:sz="0" w:space="0" w:color="auto"/>
                                        <w:left w:val="none" w:sz="0" w:space="0" w:color="auto"/>
                                        <w:bottom w:val="none" w:sz="0" w:space="0" w:color="auto"/>
                                        <w:right w:val="none" w:sz="0" w:space="0" w:color="auto"/>
                                      </w:divBdr>
                                    </w:div>
                                    <w:div w:id="166674147">
                                      <w:marLeft w:val="0"/>
                                      <w:marRight w:val="0"/>
                                      <w:marTop w:val="0"/>
                                      <w:marBottom w:val="0"/>
                                      <w:divBdr>
                                        <w:top w:val="none" w:sz="0" w:space="0" w:color="auto"/>
                                        <w:left w:val="none" w:sz="0" w:space="0" w:color="auto"/>
                                        <w:bottom w:val="none" w:sz="0" w:space="0" w:color="auto"/>
                                        <w:right w:val="none" w:sz="0" w:space="0" w:color="auto"/>
                                      </w:divBdr>
                                    </w:div>
                                    <w:div w:id="493381670">
                                      <w:marLeft w:val="0"/>
                                      <w:marRight w:val="0"/>
                                      <w:marTop w:val="0"/>
                                      <w:marBottom w:val="0"/>
                                      <w:divBdr>
                                        <w:top w:val="none" w:sz="0" w:space="0" w:color="auto"/>
                                        <w:left w:val="none" w:sz="0" w:space="0" w:color="auto"/>
                                        <w:bottom w:val="none" w:sz="0" w:space="0" w:color="auto"/>
                                        <w:right w:val="none" w:sz="0" w:space="0" w:color="auto"/>
                                      </w:divBdr>
                                    </w:div>
                                    <w:div w:id="475604968">
                                      <w:marLeft w:val="0"/>
                                      <w:marRight w:val="0"/>
                                      <w:marTop w:val="0"/>
                                      <w:marBottom w:val="0"/>
                                      <w:divBdr>
                                        <w:top w:val="none" w:sz="0" w:space="0" w:color="auto"/>
                                        <w:left w:val="none" w:sz="0" w:space="0" w:color="auto"/>
                                        <w:bottom w:val="none" w:sz="0" w:space="0" w:color="auto"/>
                                        <w:right w:val="none" w:sz="0" w:space="0" w:color="auto"/>
                                      </w:divBdr>
                                    </w:div>
                                    <w:div w:id="128522045">
                                      <w:marLeft w:val="0"/>
                                      <w:marRight w:val="0"/>
                                      <w:marTop w:val="0"/>
                                      <w:marBottom w:val="0"/>
                                      <w:divBdr>
                                        <w:top w:val="none" w:sz="0" w:space="0" w:color="auto"/>
                                        <w:left w:val="none" w:sz="0" w:space="0" w:color="auto"/>
                                        <w:bottom w:val="none" w:sz="0" w:space="0" w:color="auto"/>
                                        <w:right w:val="none" w:sz="0" w:space="0" w:color="auto"/>
                                      </w:divBdr>
                                    </w:div>
                                    <w:div w:id="226845967">
                                      <w:marLeft w:val="0"/>
                                      <w:marRight w:val="0"/>
                                      <w:marTop w:val="0"/>
                                      <w:marBottom w:val="0"/>
                                      <w:divBdr>
                                        <w:top w:val="none" w:sz="0" w:space="0" w:color="auto"/>
                                        <w:left w:val="none" w:sz="0" w:space="0" w:color="auto"/>
                                        <w:bottom w:val="none" w:sz="0" w:space="0" w:color="auto"/>
                                        <w:right w:val="none" w:sz="0" w:space="0" w:color="auto"/>
                                      </w:divBdr>
                                      <w:divsChild>
                                        <w:div w:id="345325476">
                                          <w:marLeft w:val="0"/>
                                          <w:marRight w:val="0"/>
                                          <w:marTop w:val="0"/>
                                          <w:marBottom w:val="0"/>
                                          <w:divBdr>
                                            <w:top w:val="none" w:sz="0" w:space="0" w:color="auto"/>
                                            <w:left w:val="none" w:sz="0" w:space="0" w:color="auto"/>
                                            <w:bottom w:val="none" w:sz="0" w:space="0" w:color="auto"/>
                                            <w:right w:val="none" w:sz="0" w:space="0" w:color="auto"/>
                                          </w:divBdr>
                                        </w:div>
                                        <w:div w:id="271009837">
                                          <w:marLeft w:val="0"/>
                                          <w:marRight w:val="0"/>
                                          <w:marTop w:val="0"/>
                                          <w:marBottom w:val="0"/>
                                          <w:divBdr>
                                            <w:top w:val="none" w:sz="0" w:space="0" w:color="auto"/>
                                            <w:left w:val="none" w:sz="0" w:space="0" w:color="auto"/>
                                            <w:bottom w:val="none" w:sz="0" w:space="0" w:color="auto"/>
                                            <w:right w:val="none" w:sz="0" w:space="0" w:color="auto"/>
                                          </w:divBdr>
                                        </w:div>
                                      </w:divsChild>
                                    </w:div>
                                    <w:div w:id="539516855">
                                      <w:marLeft w:val="0"/>
                                      <w:marRight w:val="0"/>
                                      <w:marTop w:val="0"/>
                                      <w:marBottom w:val="0"/>
                                      <w:divBdr>
                                        <w:top w:val="none" w:sz="0" w:space="0" w:color="auto"/>
                                        <w:left w:val="none" w:sz="0" w:space="0" w:color="auto"/>
                                        <w:bottom w:val="none" w:sz="0" w:space="0" w:color="auto"/>
                                        <w:right w:val="none" w:sz="0" w:space="0" w:color="auto"/>
                                      </w:divBdr>
                                    </w:div>
                                    <w:div w:id="69888011">
                                      <w:marLeft w:val="0"/>
                                      <w:marRight w:val="0"/>
                                      <w:marTop w:val="0"/>
                                      <w:marBottom w:val="0"/>
                                      <w:divBdr>
                                        <w:top w:val="none" w:sz="0" w:space="0" w:color="auto"/>
                                        <w:left w:val="none" w:sz="0" w:space="0" w:color="auto"/>
                                        <w:bottom w:val="none" w:sz="0" w:space="0" w:color="auto"/>
                                        <w:right w:val="none" w:sz="0" w:space="0" w:color="auto"/>
                                      </w:divBdr>
                                    </w:div>
                                    <w:div w:id="227300874">
                                      <w:marLeft w:val="0"/>
                                      <w:marRight w:val="0"/>
                                      <w:marTop w:val="0"/>
                                      <w:marBottom w:val="0"/>
                                      <w:divBdr>
                                        <w:top w:val="none" w:sz="0" w:space="0" w:color="auto"/>
                                        <w:left w:val="none" w:sz="0" w:space="0" w:color="auto"/>
                                        <w:bottom w:val="none" w:sz="0" w:space="0" w:color="auto"/>
                                        <w:right w:val="none" w:sz="0" w:space="0" w:color="auto"/>
                                      </w:divBdr>
                                    </w:div>
                                    <w:div w:id="1774546185">
                                      <w:marLeft w:val="0"/>
                                      <w:marRight w:val="0"/>
                                      <w:marTop w:val="0"/>
                                      <w:marBottom w:val="0"/>
                                      <w:divBdr>
                                        <w:top w:val="none" w:sz="0" w:space="0" w:color="auto"/>
                                        <w:left w:val="none" w:sz="0" w:space="0" w:color="auto"/>
                                        <w:bottom w:val="none" w:sz="0" w:space="0" w:color="auto"/>
                                        <w:right w:val="none" w:sz="0" w:space="0" w:color="auto"/>
                                      </w:divBdr>
                                    </w:div>
                                    <w:div w:id="600526686">
                                      <w:marLeft w:val="0"/>
                                      <w:marRight w:val="0"/>
                                      <w:marTop w:val="0"/>
                                      <w:marBottom w:val="0"/>
                                      <w:divBdr>
                                        <w:top w:val="none" w:sz="0" w:space="0" w:color="auto"/>
                                        <w:left w:val="none" w:sz="0" w:space="0" w:color="auto"/>
                                        <w:bottom w:val="none" w:sz="0" w:space="0" w:color="auto"/>
                                        <w:right w:val="none" w:sz="0" w:space="0" w:color="auto"/>
                                      </w:divBdr>
                                    </w:div>
                                    <w:div w:id="2053572742">
                                      <w:marLeft w:val="0"/>
                                      <w:marRight w:val="0"/>
                                      <w:marTop w:val="0"/>
                                      <w:marBottom w:val="0"/>
                                      <w:divBdr>
                                        <w:top w:val="none" w:sz="0" w:space="0" w:color="auto"/>
                                        <w:left w:val="none" w:sz="0" w:space="0" w:color="auto"/>
                                        <w:bottom w:val="none" w:sz="0" w:space="0" w:color="auto"/>
                                        <w:right w:val="none" w:sz="0" w:space="0" w:color="auto"/>
                                      </w:divBdr>
                                      <w:divsChild>
                                        <w:div w:id="1791434963">
                                          <w:marLeft w:val="0"/>
                                          <w:marRight w:val="0"/>
                                          <w:marTop w:val="0"/>
                                          <w:marBottom w:val="0"/>
                                          <w:divBdr>
                                            <w:top w:val="none" w:sz="0" w:space="0" w:color="auto"/>
                                            <w:left w:val="none" w:sz="0" w:space="0" w:color="auto"/>
                                            <w:bottom w:val="none" w:sz="0" w:space="0" w:color="auto"/>
                                            <w:right w:val="none" w:sz="0" w:space="0" w:color="auto"/>
                                          </w:divBdr>
                                        </w:div>
                                        <w:div w:id="14634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9396533">
      <w:bodyDiv w:val="1"/>
      <w:marLeft w:val="0"/>
      <w:marRight w:val="0"/>
      <w:marTop w:val="0"/>
      <w:marBottom w:val="0"/>
      <w:divBdr>
        <w:top w:val="none" w:sz="0" w:space="0" w:color="auto"/>
        <w:left w:val="none" w:sz="0" w:space="0" w:color="auto"/>
        <w:bottom w:val="none" w:sz="0" w:space="0" w:color="auto"/>
        <w:right w:val="none" w:sz="0" w:space="0" w:color="auto"/>
      </w:divBdr>
    </w:div>
    <w:div w:id="2130662932">
      <w:bodyDiv w:val="1"/>
      <w:marLeft w:val="0"/>
      <w:marRight w:val="0"/>
      <w:marTop w:val="0"/>
      <w:marBottom w:val="0"/>
      <w:divBdr>
        <w:top w:val="none" w:sz="0" w:space="0" w:color="auto"/>
        <w:left w:val="none" w:sz="0" w:space="0" w:color="auto"/>
        <w:bottom w:val="none" w:sz="0" w:space="0" w:color="auto"/>
        <w:right w:val="none" w:sz="0" w:space="0" w:color="auto"/>
      </w:divBdr>
    </w:div>
    <w:div w:id="2134515286">
      <w:bodyDiv w:val="1"/>
      <w:marLeft w:val="0"/>
      <w:marRight w:val="0"/>
      <w:marTop w:val="0"/>
      <w:marBottom w:val="0"/>
      <w:divBdr>
        <w:top w:val="none" w:sz="0" w:space="0" w:color="auto"/>
        <w:left w:val="none" w:sz="0" w:space="0" w:color="auto"/>
        <w:bottom w:val="none" w:sz="0" w:space="0" w:color="auto"/>
        <w:right w:val="none" w:sz="0" w:space="0" w:color="auto"/>
      </w:divBdr>
    </w:div>
    <w:div w:id="2139566080">
      <w:bodyDiv w:val="1"/>
      <w:marLeft w:val="0"/>
      <w:marRight w:val="0"/>
      <w:marTop w:val="0"/>
      <w:marBottom w:val="0"/>
      <w:divBdr>
        <w:top w:val="none" w:sz="0" w:space="0" w:color="auto"/>
        <w:left w:val="none" w:sz="0" w:space="0" w:color="auto"/>
        <w:bottom w:val="none" w:sz="0" w:space="0" w:color="auto"/>
        <w:right w:val="none" w:sz="0" w:space="0" w:color="auto"/>
      </w:divBdr>
      <w:divsChild>
        <w:div w:id="367678843">
          <w:marLeft w:val="0"/>
          <w:marRight w:val="0"/>
          <w:marTop w:val="0"/>
          <w:marBottom w:val="0"/>
          <w:divBdr>
            <w:top w:val="none" w:sz="0" w:space="0" w:color="auto"/>
            <w:left w:val="none" w:sz="0" w:space="0" w:color="auto"/>
            <w:bottom w:val="none" w:sz="0" w:space="0" w:color="auto"/>
            <w:right w:val="none" w:sz="0" w:space="0" w:color="auto"/>
          </w:divBdr>
        </w:div>
        <w:div w:id="1548562059">
          <w:marLeft w:val="0"/>
          <w:marRight w:val="0"/>
          <w:marTop w:val="0"/>
          <w:marBottom w:val="0"/>
          <w:divBdr>
            <w:top w:val="none" w:sz="0" w:space="0" w:color="auto"/>
            <w:left w:val="none" w:sz="0" w:space="0" w:color="auto"/>
            <w:bottom w:val="none" w:sz="0" w:space="0" w:color="auto"/>
            <w:right w:val="none" w:sz="0" w:space="0" w:color="auto"/>
          </w:divBdr>
        </w:div>
      </w:divsChild>
    </w:div>
    <w:div w:id="2141848407">
      <w:bodyDiv w:val="1"/>
      <w:marLeft w:val="0"/>
      <w:marRight w:val="0"/>
      <w:marTop w:val="0"/>
      <w:marBottom w:val="0"/>
      <w:divBdr>
        <w:top w:val="none" w:sz="0" w:space="0" w:color="auto"/>
        <w:left w:val="none" w:sz="0" w:space="0" w:color="auto"/>
        <w:bottom w:val="none" w:sz="0" w:space="0" w:color="auto"/>
        <w:right w:val="none" w:sz="0" w:space="0" w:color="auto"/>
      </w:divBdr>
      <w:divsChild>
        <w:div w:id="514534820">
          <w:marLeft w:val="0"/>
          <w:marRight w:val="0"/>
          <w:marTop w:val="0"/>
          <w:marBottom w:val="0"/>
          <w:divBdr>
            <w:top w:val="none" w:sz="0" w:space="0" w:color="auto"/>
            <w:left w:val="none" w:sz="0" w:space="0" w:color="auto"/>
            <w:bottom w:val="none" w:sz="0" w:space="0" w:color="auto"/>
            <w:right w:val="none" w:sz="0" w:space="0" w:color="auto"/>
          </w:divBdr>
        </w:div>
      </w:divsChild>
    </w:div>
    <w:div w:id="2142992444">
      <w:bodyDiv w:val="1"/>
      <w:marLeft w:val="0"/>
      <w:marRight w:val="0"/>
      <w:marTop w:val="0"/>
      <w:marBottom w:val="0"/>
      <w:divBdr>
        <w:top w:val="none" w:sz="0" w:space="0" w:color="auto"/>
        <w:left w:val="none" w:sz="0" w:space="0" w:color="auto"/>
        <w:bottom w:val="none" w:sz="0" w:space="0" w:color="auto"/>
        <w:right w:val="none" w:sz="0" w:space="0" w:color="auto"/>
      </w:divBdr>
      <w:divsChild>
        <w:div w:id="1983532478">
          <w:marLeft w:val="0"/>
          <w:marRight w:val="0"/>
          <w:marTop w:val="0"/>
          <w:marBottom w:val="0"/>
          <w:divBdr>
            <w:top w:val="none" w:sz="0" w:space="0" w:color="auto"/>
            <w:left w:val="none" w:sz="0" w:space="0" w:color="auto"/>
            <w:bottom w:val="none" w:sz="0" w:space="0" w:color="auto"/>
            <w:right w:val="none" w:sz="0" w:space="0" w:color="auto"/>
          </w:divBdr>
          <w:divsChild>
            <w:div w:id="270742518">
              <w:marLeft w:val="0"/>
              <w:marRight w:val="0"/>
              <w:marTop w:val="0"/>
              <w:marBottom w:val="0"/>
              <w:divBdr>
                <w:top w:val="none" w:sz="0" w:space="0" w:color="auto"/>
                <w:left w:val="none" w:sz="0" w:space="0" w:color="auto"/>
                <w:bottom w:val="none" w:sz="0" w:space="0" w:color="auto"/>
                <w:right w:val="none" w:sz="0" w:space="0" w:color="auto"/>
              </w:divBdr>
              <w:divsChild>
                <w:div w:id="276835151">
                  <w:marLeft w:val="0"/>
                  <w:marRight w:val="0"/>
                  <w:marTop w:val="0"/>
                  <w:marBottom w:val="0"/>
                  <w:divBdr>
                    <w:top w:val="none" w:sz="0" w:space="0" w:color="auto"/>
                    <w:left w:val="none" w:sz="0" w:space="0" w:color="auto"/>
                    <w:bottom w:val="none" w:sz="0" w:space="0" w:color="auto"/>
                    <w:right w:val="none" w:sz="0" w:space="0" w:color="auto"/>
                  </w:divBdr>
                  <w:divsChild>
                    <w:div w:id="1415476002">
                      <w:marLeft w:val="0"/>
                      <w:marRight w:val="0"/>
                      <w:marTop w:val="0"/>
                      <w:marBottom w:val="0"/>
                      <w:divBdr>
                        <w:top w:val="single" w:sz="4" w:space="2" w:color="C0C0C0"/>
                        <w:left w:val="single" w:sz="4" w:space="2" w:color="C0C0C0"/>
                        <w:bottom w:val="single" w:sz="4" w:space="2" w:color="C0C0C0"/>
                        <w:right w:val="single" w:sz="4" w:space="2" w:color="C0C0C0"/>
                      </w:divBdr>
                      <w:divsChild>
                        <w:div w:id="622423737">
                          <w:marLeft w:val="0"/>
                          <w:marRight w:val="0"/>
                          <w:marTop w:val="0"/>
                          <w:marBottom w:val="0"/>
                          <w:divBdr>
                            <w:top w:val="none" w:sz="0" w:space="0" w:color="auto"/>
                            <w:left w:val="none" w:sz="0" w:space="0" w:color="auto"/>
                            <w:bottom w:val="none" w:sz="0" w:space="0" w:color="auto"/>
                            <w:right w:val="none" w:sz="0" w:space="0" w:color="auto"/>
                          </w:divBdr>
                        </w:div>
                        <w:div w:id="978613100">
                          <w:marLeft w:val="0"/>
                          <w:marRight w:val="0"/>
                          <w:marTop w:val="0"/>
                          <w:marBottom w:val="0"/>
                          <w:divBdr>
                            <w:top w:val="none" w:sz="0" w:space="0" w:color="auto"/>
                            <w:left w:val="none" w:sz="0" w:space="0" w:color="auto"/>
                            <w:bottom w:val="none" w:sz="0" w:space="0" w:color="auto"/>
                            <w:right w:val="none" w:sz="0" w:space="0" w:color="auto"/>
                          </w:divBdr>
                        </w:div>
                        <w:div w:id="1539050562">
                          <w:marLeft w:val="0"/>
                          <w:marRight w:val="0"/>
                          <w:marTop w:val="0"/>
                          <w:marBottom w:val="0"/>
                          <w:divBdr>
                            <w:top w:val="none" w:sz="0" w:space="0" w:color="auto"/>
                            <w:left w:val="none" w:sz="0" w:space="0" w:color="auto"/>
                            <w:bottom w:val="none" w:sz="0" w:space="0" w:color="auto"/>
                            <w:right w:val="none" w:sz="0" w:space="0" w:color="auto"/>
                          </w:divBdr>
                        </w:div>
                        <w:div w:id="1727794974">
                          <w:marLeft w:val="0"/>
                          <w:marRight w:val="0"/>
                          <w:marTop w:val="0"/>
                          <w:marBottom w:val="0"/>
                          <w:divBdr>
                            <w:top w:val="none" w:sz="0" w:space="0" w:color="auto"/>
                            <w:left w:val="none" w:sz="0" w:space="0" w:color="auto"/>
                            <w:bottom w:val="none" w:sz="0" w:space="0" w:color="auto"/>
                            <w:right w:val="none" w:sz="0" w:space="0" w:color="auto"/>
                          </w:divBdr>
                        </w:div>
                        <w:div w:id="1822960929">
                          <w:marLeft w:val="0"/>
                          <w:marRight w:val="0"/>
                          <w:marTop w:val="0"/>
                          <w:marBottom w:val="0"/>
                          <w:divBdr>
                            <w:top w:val="none" w:sz="0" w:space="0" w:color="auto"/>
                            <w:left w:val="none" w:sz="0" w:space="0" w:color="auto"/>
                            <w:bottom w:val="none" w:sz="0" w:space="0" w:color="auto"/>
                            <w:right w:val="none" w:sz="0" w:space="0" w:color="auto"/>
                          </w:divBdr>
                        </w:div>
                        <w:div w:id="191740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424623">
      <w:bodyDiv w:val="1"/>
      <w:marLeft w:val="0"/>
      <w:marRight w:val="0"/>
      <w:marTop w:val="0"/>
      <w:marBottom w:val="0"/>
      <w:divBdr>
        <w:top w:val="none" w:sz="0" w:space="0" w:color="auto"/>
        <w:left w:val="none" w:sz="0" w:space="0" w:color="auto"/>
        <w:bottom w:val="none" w:sz="0" w:space="0" w:color="auto"/>
        <w:right w:val="none" w:sz="0" w:space="0" w:color="auto"/>
      </w:divBdr>
    </w:div>
    <w:div w:id="2147119763">
      <w:bodyDiv w:val="1"/>
      <w:marLeft w:val="0"/>
      <w:marRight w:val="0"/>
      <w:marTop w:val="0"/>
      <w:marBottom w:val="0"/>
      <w:divBdr>
        <w:top w:val="none" w:sz="0" w:space="0" w:color="auto"/>
        <w:left w:val="none" w:sz="0" w:space="0" w:color="auto"/>
        <w:bottom w:val="none" w:sz="0" w:space="0" w:color="auto"/>
        <w:right w:val="none" w:sz="0" w:space="0" w:color="auto"/>
      </w:divBdr>
      <w:divsChild>
        <w:div w:id="727191396">
          <w:marLeft w:val="0"/>
          <w:marRight w:val="0"/>
          <w:marTop w:val="0"/>
          <w:marBottom w:val="0"/>
          <w:divBdr>
            <w:top w:val="none" w:sz="0" w:space="0" w:color="auto"/>
            <w:left w:val="none" w:sz="0" w:space="0" w:color="auto"/>
            <w:bottom w:val="none" w:sz="0" w:space="0" w:color="auto"/>
            <w:right w:val="none" w:sz="0" w:space="0" w:color="auto"/>
          </w:divBdr>
          <w:divsChild>
            <w:div w:id="522863575">
              <w:marLeft w:val="0"/>
              <w:marRight w:val="0"/>
              <w:marTop w:val="0"/>
              <w:marBottom w:val="0"/>
              <w:divBdr>
                <w:top w:val="none" w:sz="0" w:space="0" w:color="auto"/>
                <w:left w:val="none" w:sz="0" w:space="0" w:color="auto"/>
                <w:bottom w:val="none" w:sz="0" w:space="0" w:color="auto"/>
                <w:right w:val="none" w:sz="0" w:space="0" w:color="auto"/>
              </w:divBdr>
              <w:divsChild>
                <w:div w:id="461770026">
                  <w:marLeft w:val="2928"/>
                  <w:marRight w:val="0"/>
                  <w:marTop w:val="720"/>
                  <w:marBottom w:val="0"/>
                  <w:divBdr>
                    <w:top w:val="none" w:sz="0" w:space="0" w:color="auto"/>
                    <w:left w:val="none" w:sz="0" w:space="0" w:color="auto"/>
                    <w:bottom w:val="none" w:sz="0" w:space="0" w:color="auto"/>
                    <w:right w:val="none" w:sz="0" w:space="0" w:color="auto"/>
                  </w:divBdr>
                  <w:divsChild>
                    <w:div w:id="181371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yperion-records.co.uk/mp3_extr/56781674677281ce/55074-01-02-VBR-X.mp3" TargetMode="External"/><Relationship Id="rId117" Type="http://schemas.openxmlformats.org/officeDocument/2006/relationships/hyperlink" Target="http://brahms.ircam.fr/works/work/29487/" TargetMode="External"/><Relationship Id="rId21" Type="http://schemas.openxmlformats.org/officeDocument/2006/relationships/hyperlink" Target="http://translate.googleusercontent.com/translate_c?depth=1&amp;hl=it&amp;prev=/search%3Fq%3DCastaldo%2BJoseph%2B%2B(1927%25E2%2580%25932000)%26biw%3D1139%26bih%3D579&amp;rurl=translate.google.it&amp;sl=en&amp;u=http://en.wikipedia.org/wiki/Composer&amp;usg=ALkJrhimUUyPlntIdPu0kuPxGlAk37yWUQ" TargetMode="External"/><Relationship Id="rId42" Type="http://schemas.openxmlformats.org/officeDocument/2006/relationships/hyperlink" Target="http://www.hyperion-records.co.uk/mp3_extr/56781674677281ce/55074-01-18-VBR-X.mp3" TargetMode="External"/><Relationship Id="rId47" Type="http://schemas.openxmlformats.org/officeDocument/2006/relationships/hyperlink" Target="http://www.hyperion-records.co.uk/mp3_extr/56781674677281ce/55074-01-23-VBR-X.mp3" TargetMode="External"/><Relationship Id="rId63" Type="http://schemas.openxmlformats.org/officeDocument/2006/relationships/hyperlink" Target="http://translate.googleusercontent.com/translate_c?depth=1&amp;hl=it&amp;prev=/search%3Fq%3Dfries%2Balbin%26hl%3Dit%26biw%3D1138%26bih%3D579%26site%3Dwebhp&amp;rurl=translate.google.com&amp;sl=de&amp;u=http://de.wikipedia.org/wiki/Juilliard_School&amp;usg=ALkJrhgCYTv4q6RJEdCRzeSiw_wts_R98Q" TargetMode="External"/><Relationship Id="rId68" Type="http://schemas.openxmlformats.org/officeDocument/2006/relationships/hyperlink" Target="http://translate.googleusercontent.com/translate_c?depth=1&amp;hl=it&amp;prev=/search%3Fq%3Dfries%2Balbin%26hl%3Dit%26biw%3D1138%26bih%3D579%26site%3Dwebhp&amp;rurl=translate.google.com&amp;sl=de&amp;u=http://de.wikipedia.org/wiki/Leonard_Bernstein&amp;usg=ALkJrhggvpBjoIZe7gt4wiz3ryfphDPfwA" TargetMode="External"/><Relationship Id="rId84" Type="http://schemas.openxmlformats.org/officeDocument/2006/relationships/hyperlink" Target="https://en.wikipedia.org/wiki/Concerto" TargetMode="External"/><Relationship Id="rId89" Type="http://schemas.openxmlformats.org/officeDocument/2006/relationships/hyperlink" Target="http://brahms.ircam.fr/works/work/29471/" TargetMode="External"/><Relationship Id="rId112" Type="http://schemas.openxmlformats.org/officeDocument/2006/relationships/hyperlink" Target="http://brahms.ircam.fr/works/work/29501/" TargetMode="External"/><Relationship Id="rId133" Type="http://schemas.openxmlformats.org/officeDocument/2006/relationships/hyperlink" Target="http://brahms.ircam.fr/works/work/29507/" TargetMode="External"/><Relationship Id="rId138" Type="http://schemas.openxmlformats.org/officeDocument/2006/relationships/hyperlink" Target="http://brahms.ircam.fr/works/work/29500/" TargetMode="External"/><Relationship Id="rId154" Type="http://schemas.openxmlformats.org/officeDocument/2006/relationships/hyperlink" Target="http://it.wikipedia.org/wiki/Sega_musicale" TargetMode="External"/><Relationship Id="rId159" Type="http://schemas.openxmlformats.org/officeDocument/2006/relationships/hyperlink" Target="http://it.wikipedia.org/wiki/San_Pietroburgo" TargetMode="External"/><Relationship Id="rId175" Type="http://schemas.openxmlformats.org/officeDocument/2006/relationships/hyperlink" Target="http://www.danwelcher.com/jsreq.php" TargetMode="External"/><Relationship Id="rId170" Type="http://schemas.openxmlformats.org/officeDocument/2006/relationships/hyperlink" Target="http://www.arkivmusic.com/classical/Drilldown?name_id=11975&amp;name_role=1&amp;comp_id=297772" TargetMode="External"/><Relationship Id="rId16" Type="http://schemas.openxmlformats.org/officeDocument/2006/relationships/hyperlink" Target="http://en.wikibooks.org/w/index.php?title=Marshall_Bialosky&amp;action=edit&amp;redlink=1" TargetMode="External"/><Relationship Id="rId107" Type="http://schemas.openxmlformats.org/officeDocument/2006/relationships/hyperlink" Target="http://brahms.ircam.fr/works/work/29486/" TargetMode="External"/><Relationship Id="rId11" Type="http://schemas.openxmlformats.org/officeDocument/2006/relationships/hyperlink" Target="http://www.google.it/" TargetMode="External"/><Relationship Id="rId32" Type="http://schemas.openxmlformats.org/officeDocument/2006/relationships/hyperlink" Target="http://www.hyperion-records.co.uk/mp3_extr/56781674677281ce/55074-01-08-VBR-X.mp3" TargetMode="External"/><Relationship Id="rId37" Type="http://schemas.openxmlformats.org/officeDocument/2006/relationships/hyperlink" Target="http://www.hyperion-records.co.uk/mp3_extr/56781674677281ce/55074-01-13-VBR-X.mp3" TargetMode="External"/><Relationship Id="rId53" Type="http://schemas.openxmlformats.org/officeDocument/2006/relationships/hyperlink" Target="http://it.wikipedia.org/wiki/Corno_(strumento_musicale)" TargetMode="External"/><Relationship Id="rId58" Type="http://schemas.openxmlformats.org/officeDocument/2006/relationships/hyperlink" Target="http://it.wikipedia.org/wiki/1963" TargetMode="External"/><Relationship Id="rId74" Type="http://schemas.openxmlformats.org/officeDocument/2006/relationships/hyperlink" Target="https://translate.googleusercontent.com/translate_c?depth=1&amp;hl=it&amp;prev=search&amp;rurl=translate.google.it&amp;sl=en&amp;sp=nmt4&amp;u=https://nl.wikipedia.org/wiki/1971&amp;xid=17259,15700023,15700043,15700186,15700191,15700248,15700253&amp;usg=ALkJrhhBlS9VZCKkULtF_UN8d6o7vXjXzA" TargetMode="External"/><Relationship Id="rId79" Type="http://schemas.openxmlformats.org/officeDocument/2006/relationships/hyperlink" Target="http://translate.googleusercontent.com/translate_c?depth=1&amp;hl=it&amp;prev=/search%3Fq%3DLIEBERSON%2B%2BPeter%2509New%2BYork,%2B25.10.1946%26biw%3D1138%26bih%3D579&amp;rurl=translate.google.it&amp;sl=en&amp;u=http://en.wikipedia.org/wiki/Robert_Schumann&amp;usg=ALkJrhjjBXZlOTI7Gtpej7r_be5_cYj4jA" TargetMode="External"/><Relationship Id="rId102" Type="http://schemas.openxmlformats.org/officeDocument/2006/relationships/hyperlink" Target="http://brahms.ircam.fr/works/work/29495/" TargetMode="External"/><Relationship Id="rId123" Type="http://schemas.openxmlformats.org/officeDocument/2006/relationships/hyperlink" Target="http://brahms.ircam.fr/works/work/29498/" TargetMode="External"/><Relationship Id="rId128" Type="http://schemas.openxmlformats.org/officeDocument/2006/relationships/hyperlink" Target="http://brahms.ircam.fr/works/work/29479/" TargetMode="External"/><Relationship Id="rId144" Type="http://schemas.openxmlformats.org/officeDocument/2006/relationships/hyperlink" Target="http://brahms.ircam.fr/works/work/29492/" TargetMode="External"/><Relationship Id="rId149" Type="http://schemas.openxmlformats.org/officeDocument/2006/relationships/hyperlink" Target="http://brahms.ircam.fr/works/work/11606/" TargetMode="External"/><Relationship Id="rId5" Type="http://schemas.openxmlformats.org/officeDocument/2006/relationships/image" Target="media/image1.jpeg"/><Relationship Id="rId90" Type="http://schemas.openxmlformats.org/officeDocument/2006/relationships/hyperlink" Target="http://brahms.ircam.fr/works/work/29489/" TargetMode="External"/><Relationship Id="rId95" Type="http://schemas.openxmlformats.org/officeDocument/2006/relationships/hyperlink" Target="http://brahms.ircam.fr/works/work/11604/" TargetMode="External"/><Relationship Id="rId160" Type="http://schemas.openxmlformats.org/officeDocument/2006/relationships/hyperlink" Target="http://it.wikipedia.org/wiki/Ludwig_van_Beethoven" TargetMode="External"/><Relationship Id="rId165" Type="http://schemas.openxmlformats.org/officeDocument/2006/relationships/hyperlink" Target="http://it.wikipedia.org/wiki/5_dicembre" TargetMode="External"/><Relationship Id="rId181" Type="http://schemas.openxmlformats.org/officeDocument/2006/relationships/header" Target="header3.xml"/><Relationship Id="rId22" Type="http://schemas.openxmlformats.org/officeDocument/2006/relationships/hyperlink" Target="http://translate.googleusercontent.com/translate_c?depth=1&amp;hl=it&amp;prev=/search%3Fq%3DCastaldo%2BJoseph%2B%2B(1927%25E2%2580%25932000)%26biw%3D1139%26bih%3D579&amp;rurl=translate.google.it&amp;sl=en&amp;u=http://en.wikipedia.org/wiki/University_of_the_Arts_(Philadelphia)&amp;usg=ALkJrhg7VJ3zCb7Tff9NiA7KE2rX2haGMg" TargetMode="External"/><Relationship Id="rId27" Type="http://schemas.openxmlformats.org/officeDocument/2006/relationships/hyperlink" Target="http://www.hyperion-records.co.uk/mp3_extr/56781674677281ce/55074-01-03-VBR-X.mp3" TargetMode="External"/><Relationship Id="rId43" Type="http://schemas.openxmlformats.org/officeDocument/2006/relationships/hyperlink" Target="http://www.hyperion-records.co.uk/mp3_extr/56781674677281ce/55074-01-19-VBR-X.mp3" TargetMode="External"/><Relationship Id="rId48" Type="http://schemas.openxmlformats.org/officeDocument/2006/relationships/hyperlink" Target="http://www.hyperion-records.co.uk/mp3_extr/56781674677281ce/55074-01-24-VBR-X.mp3" TargetMode="External"/><Relationship Id="rId64" Type="http://schemas.openxmlformats.org/officeDocument/2006/relationships/hyperlink" Target="http://translate.googleusercontent.com/translate_c?depth=1&amp;hl=it&amp;prev=/search%3Fq%3Dfries%2Balbin%26hl%3Dit%26biw%3D1138%26bih%3D579%26site%3Dwebhp&amp;rurl=translate.google.com&amp;sl=de&amp;u=http://de.wikipedia.org/wiki/Landesregierung_(%25C3%2596sterreich)&amp;usg=ALkJrhiCyHiIYmVCm0aO-Abs3nIrTNCqcw" TargetMode="External"/><Relationship Id="rId69" Type="http://schemas.openxmlformats.org/officeDocument/2006/relationships/hyperlink" Target="http://brahms.ircam.fr/works/work/25113/" TargetMode="External"/><Relationship Id="rId113" Type="http://schemas.openxmlformats.org/officeDocument/2006/relationships/hyperlink" Target="http://brahms.ircam.fr/works/work/29497/" TargetMode="External"/><Relationship Id="rId118" Type="http://schemas.openxmlformats.org/officeDocument/2006/relationships/hyperlink" Target="http://brahms.ircam.fr/works/work/29490/" TargetMode="External"/><Relationship Id="rId134" Type="http://schemas.openxmlformats.org/officeDocument/2006/relationships/hyperlink" Target="http://brahms.ircam.fr/works/work/29473/" TargetMode="External"/><Relationship Id="rId139" Type="http://schemas.openxmlformats.org/officeDocument/2006/relationships/hyperlink" Target="http://brahms.ircam.fr/works/work/29506/" TargetMode="External"/><Relationship Id="rId80" Type="http://schemas.openxmlformats.org/officeDocument/2006/relationships/hyperlink" Target="http://www.arkivmusic.com/classical/Drilldown?name_id1=7315&amp;name_role1=1&amp;bcorder=1&amp;comp_id=49793" TargetMode="External"/><Relationship Id="rId85" Type="http://schemas.openxmlformats.org/officeDocument/2006/relationships/hyperlink" Target="http://translate.googleusercontent.com/translate_c?depth=1&amp;ei=ViG2UJmwCYiA4gTUoYHYBQ&amp;hl=it&amp;prev=/search%3Fq%3DSALLINEN%2B%2BAulis%26hl%3Dit%26tbo%3Dd%26biw%3D983%26bih%3D489&amp;rurl=translate.google.it&amp;sl=en&amp;twu=1&amp;u=http://en.wikipedia.org/wiki/Experimental_music&amp;usg=ALkJrhicycZ9tweGw58lx_s2n4-sjbG-aQ" TargetMode="External"/><Relationship Id="rId150" Type="http://schemas.openxmlformats.org/officeDocument/2006/relationships/hyperlink" Target="http://brahms.ircam.fr/works/work/29494/" TargetMode="External"/><Relationship Id="rId155" Type="http://schemas.openxmlformats.org/officeDocument/2006/relationships/hyperlink" Target="http://it.wikipedia.org/wiki/Leopold_Mozart" TargetMode="External"/><Relationship Id="rId171" Type="http://schemas.openxmlformats.org/officeDocument/2006/relationships/hyperlink" Target="http://www.arkivmusic.com/classical/Drilldown?name_id=11975&amp;name_role=1&amp;comp_id=297536" TargetMode="External"/><Relationship Id="rId176" Type="http://schemas.openxmlformats.org/officeDocument/2006/relationships/hyperlink" Target="mailto:mariodemolli@alice.it" TargetMode="External"/><Relationship Id="rId12" Type="http://schemas.openxmlformats.org/officeDocument/2006/relationships/hyperlink" Target="http://brahms.ircam.fr/works/work/30673/" TargetMode="External"/><Relationship Id="rId17" Type="http://schemas.openxmlformats.org/officeDocument/2006/relationships/hyperlink" Target="http://en.wikipedia.org/wiki/King%27s_College_London" TargetMode="External"/><Relationship Id="rId33" Type="http://schemas.openxmlformats.org/officeDocument/2006/relationships/hyperlink" Target="http://www.hyperion-records.co.uk/mp3_extr/56781674677281ce/55074-01-09-VBR-X.mp3" TargetMode="External"/><Relationship Id="rId38" Type="http://schemas.openxmlformats.org/officeDocument/2006/relationships/hyperlink" Target="http://www.hyperion-records.co.uk/mp3_extr/56781674677281ce/55074-01-14-VBR-X.mp3" TargetMode="External"/><Relationship Id="rId59" Type="http://schemas.openxmlformats.org/officeDocument/2006/relationships/hyperlink" Target="http://translate.googleusercontent.com/translate_c?depth=1&amp;hl=it&amp;prev=/search%3Fq%3Dfries%2Balbin%26hl%3Dit%26biw%3D1138%26bih%3D579%26site%3Dwebhp&amp;rurl=translate.google.com&amp;sl=de&amp;u=http://de.wikipedia.org/wiki/Musikp%25C3%25A4dagogik&amp;usg=ALkJrhi142BRaDpeLN6CNPptPrVYT2MMGg" TargetMode="External"/><Relationship Id="rId103" Type="http://schemas.openxmlformats.org/officeDocument/2006/relationships/hyperlink" Target="http://brahms.ircam.fr/works/work/29491/" TargetMode="External"/><Relationship Id="rId108" Type="http://schemas.openxmlformats.org/officeDocument/2006/relationships/hyperlink" Target="http://brahms.ircam.fr/works/work/29477/" TargetMode="External"/><Relationship Id="rId124" Type="http://schemas.openxmlformats.org/officeDocument/2006/relationships/hyperlink" Target="http://brahms.ircam.fr/works/work/29499/" TargetMode="External"/><Relationship Id="rId129" Type="http://schemas.openxmlformats.org/officeDocument/2006/relationships/hyperlink" Target="http://brahms.ircam.fr/works/work/29481/" TargetMode="External"/><Relationship Id="rId54" Type="http://schemas.openxmlformats.org/officeDocument/2006/relationships/hyperlink" Target="http://it.wikipedia.org/wiki/Strumenti_a_percussione" TargetMode="External"/><Relationship Id="rId70" Type="http://schemas.openxmlformats.org/officeDocument/2006/relationships/hyperlink" Target="https://translate.googleusercontent.com/translate_c?depth=1&amp;hl=it&amp;prev=search&amp;rurl=translate.google.it&amp;sl=en&amp;sp=nmt4&amp;u=https://en.wikipedia.org/w/index.php%3Ftitle%3DW%25C5%2582odzimierz_Koto%25C5%2584ski%26action%3Dedit%26section%3D2&amp;xid=17259,15700002,15700023,15700124,15700186,15700190,15700201,15700237,15700242,15700248&amp;usg=ALkJrhg85rBsWpgP0od9EyOz9dyaY5bjjQ" TargetMode="External"/><Relationship Id="rId75" Type="http://schemas.openxmlformats.org/officeDocument/2006/relationships/hyperlink" Target="https://translate.googleusercontent.com/translate_c?depth=1&amp;hl=it&amp;prev=search&amp;rurl=translate.google.it&amp;sl=en&amp;sp=nmt4&amp;u=https://nl.wikipedia.org/wiki/John_David_Lamb&amp;xid=17259,15700023,15700043,15700186,15700191,15700248,15700253&amp;usg=ALkJrhjccYSKpgTP411DdHT6dTNQOO8j2w" TargetMode="External"/><Relationship Id="rId91" Type="http://schemas.openxmlformats.org/officeDocument/2006/relationships/hyperlink" Target="http://brahms.ircam.fr/works/work/11605/" TargetMode="External"/><Relationship Id="rId96" Type="http://schemas.openxmlformats.org/officeDocument/2006/relationships/hyperlink" Target="http://brahms.ircam.fr/works/work/29482/" TargetMode="External"/><Relationship Id="rId140" Type="http://schemas.openxmlformats.org/officeDocument/2006/relationships/hyperlink" Target="http://brahms.ircam.fr/works/work/29475/" TargetMode="External"/><Relationship Id="rId145" Type="http://schemas.openxmlformats.org/officeDocument/2006/relationships/hyperlink" Target="http://brahms.ircam.fr/works/work/29491/" TargetMode="External"/><Relationship Id="rId161" Type="http://schemas.openxmlformats.org/officeDocument/2006/relationships/hyperlink" Target="http://it.wikipedia.org/wiki/5_maggio" TargetMode="External"/><Relationship Id="rId166" Type="http://schemas.openxmlformats.org/officeDocument/2006/relationships/hyperlink" Target="http://it.wikipedia.org/wiki/2007" TargetMode="External"/><Relationship Id="rId18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translate.googleusercontent.com/translate_c?depth=1&amp;hl=it&amp;prev=/search%3Fq%3DCastaldo%2BJoseph%2B%2B(1927%25E2%2580%25932000)%26biw%3D1139%26bih%3D579&amp;rurl=translate.google.it&amp;sl=en&amp;u=http://en.wikipedia.org/wiki/University_of_the_Arts_(Philadelphia)&amp;usg=ALkJrhg7VJ3zCb7Tff9NiA7KE2rX2haGMg" TargetMode="External"/><Relationship Id="rId28" Type="http://schemas.openxmlformats.org/officeDocument/2006/relationships/hyperlink" Target="http://www.hyperion-records.co.uk/mp3_extr/56781674677281ce/55074-01-04-VBR-X.mp3" TargetMode="External"/><Relationship Id="rId49" Type="http://schemas.openxmlformats.org/officeDocument/2006/relationships/hyperlink" Target="http://www.hyperion-records.co.uk/mp3_extr/56781674677281ce/55074-01-25-VBR-X.mp3" TargetMode="External"/><Relationship Id="rId114" Type="http://schemas.openxmlformats.org/officeDocument/2006/relationships/hyperlink" Target="http://brahms.ircam.fr/works/work/11604/" TargetMode="External"/><Relationship Id="rId119" Type="http://schemas.openxmlformats.org/officeDocument/2006/relationships/hyperlink" Target="http://brahms.ircam.fr/works/work/29488/" TargetMode="External"/><Relationship Id="rId44" Type="http://schemas.openxmlformats.org/officeDocument/2006/relationships/hyperlink" Target="http://www.hyperion-records.co.uk/mp3_extr/56781674677281ce/55074-01-20-VBR-X.mp3" TargetMode="External"/><Relationship Id="rId60" Type="http://schemas.openxmlformats.org/officeDocument/2006/relationships/hyperlink" Target="http://translate.googleusercontent.com/translate_c?depth=1&amp;hl=it&amp;prev=/search%3Fq%3Dfries%2Balbin%26hl%3Dit%26biw%3D1138%26bih%3D579%26site%3Dwebhp&amp;rurl=translate.google.com&amp;sl=de&amp;u=http://de.wikipedia.org/wiki/Klavier&amp;usg=ALkJrhj2pFJTdKphGEb-daa30bFkVlaFEA" TargetMode="External"/><Relationship Id="rId65" Type="http://schemas.openxmlformats.org/officeDocument/2006/relationships/hyperlink" Target="http://translate.googleusercontent.com/translate_c?depth=1&amp;hl=it&amp;prev=/search%3Fq%3Dfries%2Balbin%26hl%3Dit%26biw%3D1138%26bih%3D579%26site%3Dwebhp&amp;rurl=translate.google.com&amp;sl=de&amp;u=http://de.wikipedia.org/wiki/Ober%25C3%25B6sterreich&amp;usg=ALkJrhgdAjOdmbyGMPMaini4gcre8IrXVw" TargetMode="External"/><Relationship Id="rId81" Type="http://schemas.openxmlformats.org/officeDocument/2006/relationships/hyperlink" Target="http://www.arkivmusic.com/classical/Drilldown?name_id1=7315&amp;name_role1=1&amp;bcorder=1&amp;comp_id=79320" TargetMode="External"/><Relationship Id="rId86" Type="http://schemas.openxmlformats.org/officeDocument/2006/relationships/hyperlink" Target="http://translate.googleusercontent.com/translate_c?depth=1&amp;ei=ViG2UJmwCYiA4gTUoYHYBQ&amp;hl=it&amp;prev=/search%3Fq%3DSALLINEN%2B%2BAulis%26hl%3Dit%26tbo%3Dd%26biw%3D983%26bih%3D489&amp;rurl=translate.google.it&amp;sl=en&amp;twu=1&amp;u=http://en.wikipedia.org/wiki/Sibelius_Academy&amp;usg=ALkJrhixkIVU0t-Fg4CL9YhDwzp2y23jsw" TargetMode="External"/><Relationship Id="rId130" Type="http://schemas.openxmlformats.org/officeDocument/2006/relationships/hyperlink" Target="http://brahms.ircam.fr/works/work/29484/" TargetMode="External"/><Relationship Id="rId135" Type="http://schemas.openxmlformats.org/officeDocument/2006/relationships/hyperlink" Target="http://brahms.ircam.fr/works/work/29470/" TargetMode="External"/><Relationship Id="rId151" Type="http://schemas.openxmlformats.org/officeDocument/2006/relationships/hyperlink" Target="http://brahms.ircam.fr/works/work/11607/" TargetMode="External"/><Relationship Id="rId156" Type="http://schemas.openxmlformats.org/officeDocument/2006/relationships/hyperlink" Target="http://it.wikipedia.org/wiki/Salisburgo" TargetMode="External"/><Relationship Id="rId177"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endnotes" Target="endnotes.xml"/><Relationship Id="rId172" Type="http://schemas.openxmlformats.org/officeDocument/2006/relationships/hyperlink" Target="http://www.arkivmusic.com/classical/Drilldown?name_id=11975&amp;name_role=1&amp;comp_id=297232" TargetMode="External"/><Relationship Id="rId180" Type="http://schemas.openxmlformats.org/officeDocument/2006/relationships/footer" Target="footer2.xml"/><Relationship Id="rId13" Type="http://schemas.openxmlformats.org/officeDocument/2006/relationships/hyperlink" Target="http://brahms.ircam.fr/works/work/30655/" TargetMode="External"/><Relationship Id="rId18" Type="http://schemas.openxmlformats.org/officeDocument/2006/relationships/hyperlink" Target="http://en.wikibooks.org/w/index.php?title=Reiner_Bredemeyer&amp;action=edit&amp;redlink=1" TargetMode="External"/><Relationship Id="rId39" Type="http://schemas.openxmlformats.org/officeDocument/2006/relationships/hyperlink" Target="http://www.hyperion-records.co.uk/mp3_extr/56781674677281ce/55074-01-15-VBR-X.mp3" TargetMode="External"/><Relationship Id="rId109" Type="http://schemas.openxmlformats.org/officeDocument/2006/relationships/hyperlink" Target="http://brahms.ircam.fr/works/work/29497/" TargetMode="External"/><Relationship Id="rId34" Type="http://schemas.openxmlformats.org/officeDocument/2006/relationships/hyperlink" Target="http://www.hyperion-records.co.uk/mp3_extr/56781674677281ce/55074-01-10-VBR-X.mp3" TargetMode="External"/><Relationship Id="rId50" Type="http://schemas.openxmlformats.org/officeDocument/2006/relationships/hyperlink" Target="http://www.hyperion-records.co.uk/mp3_extr/56781674677281ce/55074-01-26-VBR-X.mp3" TargetMode="External"/><Relationship Id="rId55" Type="http://schemas.openxmlformats.org/officeDocument/2006/relationships/hyperlink" Target="http://it.wikipedia.org/wiki/Violino" TargetMode="External"/><Relationship Id="rId76" Type="http://schemas.openxmlformats.org/officeDocument/2006/relationships/hyperlink" Target="https://translate.googleusercontent.com/translate_c?depth=1&amp;hl=it&amp;prev=search&amp;rurl=translate.google.it&amp;sl=en&amp;sp=nmt4&amp;u=https://nl.wikipedia.org/wiki/1960&amp;xid=17259,15700023,15700043,15700186,15700191,15700248,15700253&amp;usg=ALkJrhgI-uha8ndMF8lIwMig-Ceju67VGA" TargetMode="External"/><Relationship Id="rId97" Type="http://schemas.openxmlformats.org/officeDocument/2006/relationships/hyperlink" Target="http://brahms.ircam.fr/works/work/29481/" TargetMode="External"/><Relationship Id="rId104" Type="http://schemas.openxmlformats.org/officeDocument/2006/relationships/hyperlink" Target="http://brahms.ircam.fr/works/work/29500/" TargetMode="External"/><Relationship Id="rId120" Type="http://schemas.openxmlformats.org/officeDocument/2006/relationships/hyperlink" Target="http://brahms.ircam.fr/works/work/29489/" TargetMode="External"/><Relationship Id="rId125" Type="http://schemas.openxmlformats.org/officeDocument/2006/relationships/hyperlink" Target="http://brahms.ircam.fr/works/work/29482/" TargetMode="External"/><Relationship Id="rId141" Type="http://schemas.openxmlformats.org/officeDocument/2006/relationships/hyperlink" Target="http://brahms.ircam.fr/works/work/29474/" TargetMode="External"/><Relationship Id="rId146" Type="http://schemas.openxmlformats.org/officeDocument/2006/relationships/hyperlink" Target="http://brahms.ircam.fr/works/work/29495/" TargetMode="External"/><Relationship Id="rId167" Type="http://schemas.openxmlformats.org/officeDocument/2006/relationships/hyperlink" Target="http://www.arkivmusic.com/classical/Drilldown?name_id=11975&amp;name_role=1&amp;comp_id=403795" TargetMode="External"/><Relationship Id="rId7" Type="http://schemas.openxmlformats.org/officeDocument/2006/relationships/webSettings" Target="webSettings.xml"/><Relationship Id="rId71" Type="http://schemas.openxmlformats.org/officeDocument/2006/relationships/hyperlink" Target="https://translate.googleusercontent.com/translate_c?depth=1&amp;hl=it&amp;prev=search&amp;rurl=translate.google.it&amp;sl=en&amp;sp=nmt4&amp;u=https://nl.wikipedia.org/wiki/Natuurhoorn&amp;xid=17259,15700023,15700043,15700186,15700191,15700248,15700253&amp;usg=ALkJrhifCWNJibv0WFfi6N533DC2UON08Q" TargetMode="External"/><Relationship Id="rId92" Type="http://schemas.openxmlformats.org/officeDocument/2006/relationships/hyperlink" Target="http://brahms.ircam.fr/works/work/29484/" TargetMode="External"/><Relationship Id="rId162" Type="http://schemas.openxmlformats.org/officeDocument/2006/relationships/hyperlink" Target="http://it.wikipedia.org/wiki/1807"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hyperion-records.co.uk/mp3_extr/56781674677281ce/55074-01-05-VBR-X.mp3" TargetMode="External"/><Relationship Id="rId24" Type="http://schemas.openxmlformats.org/officeDocument/2006/relationships/hyperlink" Target="http://en.wikipedia.org/w/index.php?title=Johann_Cilen%C5%A1ek&amp;action=edit&amp;redlink=1" TargetMode="External"/><Relationship Id="rId40" Type="http://schemas.openxmlformats.org/officeDocument/2006/relationships/hyperlink" Target="http://www.hyperion-records.co.uk/mp3_extr/56781674677281ce/55074-01-16-VBR-X.mp3" TargetMode="External"/><Relationship Id="rId45" Type="http://schemas.openxmlformats.org/officeDocument/2006/relationships/hyperlink" Target="http://www.hyperion-records.co.uk/mp3_extr/56781674677281ce/55074-01-21-VBR-X.mp3" TargetMode="External"/><Relationship Id="rId66" Type="http://schemas.openxmlformats.org/officeDocument/2006/relationships/hyperlink" Target="http://translate.googleusercontent.com/translate_c?depth=1&amp;hl=it&amp;prev=/search%3Fq%3Dfries%2Balbin%26hl%3Dit%26biw%3D1138%26bih%3D579%26site%3Dwebhp&amp;rurl=translate.google.com&amp;sl=de&amp;u=http://de.wikipedia.org/wiki/Ober%25C3%25B6sterreich&amp;usg=ALkJrhgdAjOdmbyGMPMaini4gcre8IrXVw" TargetMode="External"/><Relationship Id="rId87" Type="http://schemas.openxmlformats.org/officeDocument/2006/relationships/hyperlink" Target="http://translate.googleusercontent.com/translate_c?depth=1&amp;ei=ViG2UJmwCYiA4gTUoYHYBQ&amp;hl=it&amp;prev=/search%3Fq%3DSALLINEN%2B%2BAulis%26hl%3Dit%26tbo%3Dd%26biw%3D983%26bih%3D489&amp;rurl=translate.google.it&amp;sl=en&amp;twu=1&amp;u=http://en.wikipedia.org/wiki/Joonas_Kokkonen&amp;usg=ALkJrhjR3VmPupvH-cDOXOQy-223hNxOMg" TargetMode="External"/><Relationship Id="rId110" Type="http://schemas.openxmlformats.org/officeDocument/2006/relationships/hyperlink" Target="http://brahms.ircam.fr/works/work/29501/" TargetMode="External"/><Relationship Id="rId115" Type="http://schemas.openxmlformats.org/officeDocument/2006/relationships/hyperlink" Target="http://brahms.ircam.fr/works/work/11604/" TargetMode="External"/><Relationship Id="rId131" Type="http://schemas.openxmlformats.org/officeDocument/2006/relationships/hyperlink" Target="http://brahms.ircam.fr/works/work/29502/" TargetMode="External"/><Relationship Id="rId136" Type="http://schemas.openxmlformats.org/officeDocument/2006/relationships/hyperlink" Target="http://brahms.ircam.fr/works/work/29476/" TargetMode="External"/><Relationship Id="rId157" Type="http://schemas.openxmlformats.org/officeDocument/2006/relationships/hyperlink" Target="http://it.wikipedia.org/wiki/Wolfgang_Amadeus_Mozart" TargetMode="External"/><Relationship Id="rId178" Type="http://schemas.openxmlformats.org/officeDocument/2006/relationships/header" Target="header2.xml"/><Relationship Id="rId61" Type="http://schemas.openxmlformats.org/officeDocument/2006/relationships/hyperlink" Target="http://translate.googleusercontent.com/translate_c?depth=1&amp;hl=it&amp;prev=/search%3Fq%3Dfries%2Balbin%26hl%3Dit%26biw%3D1138%26bih%3D579%26site%3Dwebhp&amp;rurl=translate.google.com&amp;sl=de&amp;u=http://de.wikipedia.org/w/index.php%3Ftitle%3DAlexander_Jenner%26action%3Dedit%26redlink%3D1&amp;usg=ALkJrhi-rOSQmZZCG7-12I3o7TJbSSs_JA" TargetMode="External"/><Relationship Id="rId82" Type="http://schemas.openxmlformats.org/officeDocument/2006/relationships/hyperlink" Target="https://translate.googleusercontent.com/translate_c?depth=1&amp;hl=it&amp;prev=search&amp;rurl=translate.google.it&amp;sl=en&amp;u=https://en.wikipedia.org/wiki/French_horn&amp;usg=ALkJrhixaOpnTNcP1roqFiedhj0mYfsvuQ" TargetMode="External"/><Relationship Id="rId152" Type="http://schemas.openxmlformats.org/officeDocument/2006/relationships/hyperlink" Target="http://brahms.ircam.fr/works/work/29493/" TargetMode="External"/><Relationship Id="rId173" Type="http://schemas.openxmlformats.org/officeDocument/2006/relationships/hyperlink" Target="https://translate.googleusercontent.com/translate_c?depth=1&amp;hl=it&amp;prev=search&amp;rurl=translate.google.it&amp;sl=de&amp;sp=nmt4&amp;u=https://de.wikipedia.org/wiki/Sonate&amp;usg=ALkJrhhQfCNAb6aoU5nPkRD4jdizWZxPwQ" TargetMode="External"/><Relationship Id="rId19" Type="http://schemas.openxmlformats.org/officeDocument/2006/relationships/hyperlink" Target="http://en.wikipedia.org/wiki/Peabody_Institute" TargetMode="External"/><Relationship Id="rId14" Type="http://schemas.openxmlformats.org/officeDocument/2006/relationships/hyperlink" Target="http://www.classicalarchives.com/work/44793.html" TargetMode="External"/><Relationship Id="rId30" Type="http://schemas.openxmlformats.org/officeDocument/2006/relationships/hyperlink" Target="http://www.hyperion-records.co.uk/mp3_extr/56781674677281ce/55074-01-06-VBR-X.mp3" TargetMode="External"/><Relationship Id="rId35" Type="http://schemas.openxmlformats.org/officeDocument/2006/relationships/hyperlink" Target="http://www.hyperion-records.co.uk/mp3_extr/56781674677281ce/55074-01-11-VBR-X.mp3" TargetMode="External"/><Relationship Id="rId56" Type="http://schemas.openxmlformats.org/officeDocument/2006/relationships/hyperlink" Target="http://it.wikipedia.org/wiki/Violoncello" TargetMode="External"/><Relationship Id="rId77" Type="http://schemas.openxmlformats.org/officeDocument/2006/relationships/hyperlink" Target="https://translate.googleusercontent.com/translate_c?depth=1&amp;hl=it&amp;prev=search&amp;rurl=translate.google.it&amp;sl=en&amp;sp=nmt4&amp;u=https://nl.wikipedia.org/wiki/1985&amp;xid=17259,15700023,15700043,15700186,15700191,15700248,15700253&amp;usg=ALkJrhjrnhAXdVVXzYiilSdoXXwnxZuPlA" TargetMode="External"/><Relationship Id="rId100" Type="http://schemas.openxmlformats.org/officeDocument/2006/relationships/hyperlink" Target="http://brahms.ircam.fr/works/work/29496/" TargetMode="External"/><Relationship Id="rId105" Type="http://schemas.openxmlformats.org/officeDocument/2006/relationships/hyperlink" Target="http://brahms.ircam.fr/works/work/29470/" TargetMode="External"/><Relationship Id="rId126" Type="http://schemas.openxmlformats.org/officeDocument/2006/relationships/hyperlink" Target="http://brahms.ircam.fr/works/work/29483/" TargetMode="External"/><Relationship Id="rId147" Type="http://schemas.openxmlformats.org/officeDocument/2006/relationships/hyperlink" Target="http://brahms.ircam.fr/works/work/29504/" TargetMode="External"/><Relationship Id="rId168" Type="http://schemas.openxmlformats.org/officeDocument/2006/relationships/hyperlink" Target="http://www.arkivmusic.com/classical/Drilldown?name_id=11975&amp;name_role=1&amp;comp_id=579286" TargetMode="External"/><Relationship Id="rId8" Type="http://schemas.openxmlformats.org/officeDocument/2006/relationships/footnotes" Target="footnotes.xml"/><Relationship Id="rId51" Type="http://schemas.openxmlformats.org/officeDocument/2006/relationships/hyperlink" Target="http://www.hyperion-records.co.uk/mp3_extr/56781674677281ce/55074-01-27-VBR-X.mp3" TargetMode="External"/><Relationship Id="rId72" Type="http://schemas.openxmlformats.org/officeDocument/2006/relationships/hyperlink" Target="https://translate.googleusercontent.com/translate_c?depth=1&amp;hl=it&amp;prev=search&amp;rurl=translate.google.it&amp;sl=en&amp;sp=nmt4&amp;u=https://nl.wikipedia.org/wiki/Natuurhoorn&amp;xid=17259,15700023,15700043,15700186,15700191,15700248,15700253&amp;usg=ALkJrhifCWNJibv0WFfi6N533DC2UON08Q" TargetMode="External"/><Relationship Id="rId93" Type="http://schemas.openxmlformats.org/officeDocument/2006/relationships/hyperlink" Target="http://brahms.ircam.fr/works/work/29483/" TargetMode="External"/><Relationship Id="rId98" Type="http://schemas.openxmlformats.org/officeDocument/2006/relationships/hyperlink" Target="http://brahms.ircam.fr/works/work/29487/" TargetMode="External"/><Relationship Id="rId121" Type="http://schemas.openxmlformats.org/officeDocument/2006/relationships/hyperlink" Target="http://brahms.ircam.fr/works/work/29486/" TargetMode="External"/><Relationship Id="rId142" Type="http://schemas.openxmlformats.org/officeDocument/2006/relationships/hyperlink" Target="http://brahms.ircam.fr/works/work/29471/" TargetMode="External"/><Relationship Id="rId163" Type="http://schemas.openxmlformats.org/officeDocument/2006/relationships/hyperlink" Target="https://translate.googleusercontent.com/translate_c?depth=1&amp;hl=it&amp;prev=search&amp;rurl=translate.google.it&amp;sl=nl&amp;sp=nmt4&amp;u=https://nl.wikipedia.org/w/index.php%3Ftitle%3DGeorges_Sporck%26action%3Dedit%26section%3D7&amp;usg=ALkJrhjbVST9FjI43c7y8kTD-LAcoPlGgg"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hyperion-records.co.uk/mp3_extr/56781674677281ce/55074-01-01-VBR-X.mp3" TargetMode="External"/><Relationship Id="rId46" Type="http://schemas.openxmlformats.org/officeDocument/2006/relationships/hyperlink" Target="http://www.hyperion-records.co.uk/mp3_extr/56781674677281ce/55074-01-22-VBR-X.mp3" TargetMode="External"/><Relationship Id="rId67" Type="http://schemas.openxmlformats.org/officeDocument/2006/relationships/hyperlink" Target="http://translate.googleusercontent.com/translate_c?depth=1&amp;hl=it&amp;prev=/search%3Fq%3Dfries%2Balbin%26hl%3Dit%26biw%3D1138%26bih%3D579%26site%3Dwebhp&amp;rurl=translate.google.com&amp;sl=de&amp;u=http://de.wikipedia.org/wiki/Komposition_(Musik)&amp;usg=ALkJrhiEpTOgeIvbJLZKxtCbk5b9Q1QT3Q" TargetMode="External"/><Relationship Id="rId116" Type="http://schemas.openxmlformats.org/officeDocument/2006/relationships/hyperlink" Target="http://brahms.ircam.fr/works/work/11605/" TargetMode="External"/><Relationship Id="rId137" Type="http://schemas.openxmlformats.org/officeDocument/2006/relationships/hyperlink" Target="http://brahms.ircam.fr/works/work/29472/" TargetMode="External"/><Relationship Id="rId158" Type="http://schemas.openxmlformats.org/officeDocument/2006/relationships/hyperlink" Target="http://it.wikipedia.org/wiki/Biliardo" TargetMode="External"/><Relationship Id="rId20" Type="http://schemas.openxmlformats.org/officeDocument/2006/relationships/hyperlink" Target="http://en.wikipedia.org/wiki/Joseph_Castaldo" TargetMode="External"/><Relationship Id="rId41" Type="http://schemas.openxmlformats.org/officeDocument/2006/relationships/hyperlink" Target="http://www.hyperion-records.co.uk/mp3_extr/56781674677281ce/55074-01-17-VBR-X.mp3" TargetMode="External"/><Relationship Id="rId62" Type="http://schemas.openxmlformats.org/officeDocument/2006/relationships/hyperlink" Target="http://translate.googleusercontent.com/translate_c?depth=1&amp;hl=it&amp;prev=/search%3Fq%3Dfries%2Balbin%26hl%3Dit%26biw%3D1138%26bih%3D579%26site%3Dwebhp&amp;rurl=translate.google.com&amp;sl=de&amp;u=http://de.wikipedia.org/wiki/Universit%25C3%25A4t_f%25C3%25BCr_Musik_und_darstellende_Kunst_Wien&amp;usg=ALkJrhhsGJjmpbUXOgjOGAfJT5niytAWzw" TargetMode="External"/><Relationship Id="rId83" Type="http://schemas.openxmlformats.org/officeDocument/2006/relationships/hyperlink" Target="http://www.rhpp.de/index.cfm?id=3494" TargetMode="External"/><Relationship Id="rId88" Type="http://schemas.openxmlformats.org/officeDocument/2006/relationships/hyperlink" Target="http://brahms.ircam.fr/works/work/29472/" TargetMode="External"/><Relationship Id="rId111" Type="http://schemas.openxmlformats.org/officeDocument/2006/relationships/hyperlink" Target="http://brahms.ircam.fr/works/work/29508/" TargetMode="External"/><Relationship Id="rId132" Type="http://schemas.openxmlformats.org/officeDocument/2006/relationships/hyperlink" Target="http://brahms.ircam.fr/works/work/29480/" TargetMode="External"/><Relationship Id="rId153" Type="http://schemas.openxmlformats.org/officeDocument/2006/relationships/hyperlink" Target="http://brahms.ircam.fr/works/work/29503/" TargetMode="External"/><Relationship Id="rId174" Type="http://schemas.openxmlformats.org/officeDocument/2006/relationships/hyperlink" Target="https://translate.googleusercontent.com/translate_c?depth=1&amp;hl=it&amp;prev=search&amp;rurl=translate.google.it&amp;sl=de&amp;sp=nmt4&amp;u=https://de.wikipedia.org/wiki/Sonate&amp;usg=ALkJrhhQfCNAb6aoU5nPkRD4jdizWZxPwQ" TargetMode="External"/><Relationship Id="rId179" Type="http://schemas.openxmlformats.org/officeDocument/2006/relationships/footer" Target="footer1.xml"/><Relationship Id="rId15" Type="http://schemas.openxmlformats.org/officeDocument/2006/relationships/hyperlink" Target="http://fr.wikipedia.org/w/index.php?title=Soci%C3%A9t%C3%A9_des_concerts_du_Conservatoire_d%27Orl%C3%A9ans&amp;action=edit&amp;redlink=1" TargetMode="External"/><Relationship Id="rId36" Type="http://schemas.openxmlformats.org/officeDocument/2006/relationships/hyperlink" Target="http://www.hyperion-records.co.uk/mp3_extr/56781674677281ce/55074-01-12-VBR-X.mp3" TargetMode="External"/><Relationship Id="rId57" Type="http://schemas.openxmlformats.org/officeDocument/2006/relationships/hyperlink" Target="http://it.wikipedia.org/wiki/Pianoforte" TargetMode="External"/><Relationship Id="rId106" Type="http://schemas.openxmlformats.org/officeDocument/2006/relationships/hyperlink" Target="http://brahms.ircam.fr/works/work/29488/" TargetMode="External"/><Relationship Id="rId127" Type="http://schemas.openxmlformats.org/officeDocument/2006/relationships/hyperlink" Target="http://brahms.ircam.fr/works/work/29485/" TargetMode="External"/><Relationship Id="rId10" Type="http://schemas.openxmlformats.org/officeDocument/2006/relationships/hyperlink" Target="mailto:mariodemolli@alice.it" TargetMode="External"/><Relationship Id="rId31" Type="http://schemas.openxmlformats.org/officeDocument/2006/relationships/hyperlink" Target="http://www.hyperion-records.co.uk/mp3_extr/56781674677281ce/55074-01-07-VBR-X.mp3" TargetMode="External"/><Relationship Id="rId52" Type="http://schemas.openxmlformats.org/officeDocument/2006/relationships/hyperlink" Target="http://www.hyperion-records.co.uk/mp3_extr/56781674677281ce/55074-01-28-VBR-X.mp3" TargetMode="External"/><Relationship Id="rId73" Type="http://schemas.openxmlformats.org/officeDocument/2006/relationships/hyperlink" Target="https://translate.googleusercontent.com/translate_c?depth=1&amp;hl=it&amp;prev=search&amp;rurl=translate.google.it&amp;sl=en&amp;sp=nmt4&amp;u=https://nl.wikipedia.org/wiki/1960&amp;xid=17259,15700023,15700043,15700186,15700191,15700248,15700253&amp;usg=ALkJrhgI-uha8ndMF8lIwMig-Ceju67VGA" TargetMode="External"/><Relationship Id="rId78" Type="http://schemas.openxmlformats.org/officeDocument/2006/relationships/hyperlink" Target="https://translate.googleusercontent.com/translate_c?depth=1&amp;hl=it&amp;prev=search&amp;rurl=translate.google.it&amp;sl=en&amp;sp=nmt4&amp;u=https://nl.wikipedia.org/wiki/1957&amp;xid=17259,15700023,15700043,15700186,15700191,15700248,15700253&amp;usg=ALkJrhjq3r5Rb3ixYbJCXdf1WJA0daUzmA" TargetMode="External"/><Relationship Id="rId94" Type="http://schemas.openxmlformats.org/officeDocument/2006/relationships/hyperlink" Target="http://brahms.ircam.fr/composers/composer/2065/" TargetMode="External"/><Relationship Id="rId99" Type="http://schemas.openxmlformats.org/officeDocument/2006/relationships/hyperlink" Target="http://brahms.ircam.fr/works/work/29479/" TargetMode="External"/><Relationship Id="rId101" Type="http://schemas.openxmlformats.org/officeDocument/2006/relationships/hyperlink" Target="http://brahms.ircam.fr/works/work/29492/" TargetMode="External"/><Relationship Id="rId122" Type="http://schemas.openxmlformats.org/officeDocument/2006/relationships/hyperlink" Target="http://brahms.ircam.fr/works/work/29477/" TargetMode="External"/><Relationship Id="rId143" Type="http://schemas.openxmlformats.org/officeDocument/2006/relationships/hyperlink" Target="http://brahms.ircam.fr/works/work/29496/" TargetMode="External"/><Relationship Id="rId148" Type="http://schemas.openxmlformats.org/officeDocument/2006/relationships/hyperlink" Target="http://brahms.ircam.fr/works/work/29505/" TargetMode="External"/><Relationship Id="rId164" Type="http://schemas.openxmlformats.org/officeDocument/2006/relationships/hyperlink" Target="http://it.wikipedia.org/w/index.php?title=K%C3%BCrten-Kettenberg&amp;action=edit" TargetMode="External"/><Relationship Id="rId169" Type="http://schemas.openxmlformats.org/officeDocument/2006/relationships/hyperlink" Target="http://www.arkivmusic.com/classical/Drilldown?name_id=11975&amp;name_role=1&amp;comp_id=263327"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5523009-3866-48A9-B42A-FFE3BD0E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240</Pages>
  <Words>97778</Words>
  <Characters>557340</Characters>
  <Application>Microsoft Office Word</Application>
  <DocSecurity>0</DocSecurity>
  <Lines>4644</Lines>
  <Paragraphs>1307</Paragraphs>
  <ScaleCrop>false</ScaleCrop>
  <HeadingPairs>
    <vt:vector size="2" baseType="variant">
      <vt:variant>
        <vt:lpstr>Titolo</vt:lpstr>
      </vt:variant>
      <vt:variant>
        <vt:i4>1</vt:i4>
      </vt:variant>
    </vt:vector>
  </HeadingPairs>
  <TitlesOfParts>
    <vt:vector size="1" baseType="lpstr">
      <vt:lpstr>Il  Corno.</vt:lpstr>
    </vt:vector>
  </TitlesOfParts>
  <Company/>
  <LinksUpToDate>false</LinksUpToDate>
  <CharactersWithSpaces>653811</CharactersWithSpaces>
  <SharedDoc>false</SharedDoc>
  <HLinks>
    <vt:vector size="996" baseType="variant">
      <vt:variant>
        <vt:i4>1376340</vt:i4>
      </vt:variant>
      <vt:variant>
        <vt:i4>495</vt:i4>
      </vt:variant>
      <vt:variant>
        <vt:i4>0</vt:i4>
      </vt:variant>
      <vt:variant>
        <vt:i4>5</vt:i4>
      </vt:variant>
      <vt:variant>
        <vt:lpwstr>http://www.google.it/</vt:lpwstr>
      </vt:variant>
      <vt:variant>
        <vt:lpwstr/>
      </vt:variant>
      <vt:variant>
        <vt:i4>3276900</vt:i4>
      </vt:variant>
      <vt:variant>
        <vt:i4>492</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489</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486</vt:i4>
      </vt:variant>
      <vt:variant>
        <vt:i4>0</vt:i4>
      </vt:variant>
      <vt:variant>
        <vt:i4>5</vt:i4>
      </vt:variant>
      <vt:variant>
        <vt:lpwstr>http://www.mariodemolli.com/mono.asp</vt:lpwstr>
      </vt:variant>
      <vt:variant>
        <vt:lpwstr/>
      </vt:variant>
      <vt:variant>
        <vt:i4>4325380</vt:i4>
      </vt:variant>
      <vt:variant>
        <vt:i4>483</vt:i4>
      </vt:variant>
      <vt:variant>
        <vt:i4>0</vt:i4>
      </vt:variant>
      <vt:variant>
        <vt:i4>5</vt:i4>
      </vt:variant>
      <vt:variant>
        <vt:lpwstr>http://www.mariodemolli.com/mono.asp</vt:lpwstr>
      </vt:variant>
      <vt:variant>
        <vt:lpwstr/>
      </vt:variant>
      <vt:variant>
        <vt:i4>1441795</vt:i4>
      </vt:variant>
      <vt:variant>
        <vt:i4>480</vt:i4>
      </vt:variant>
      <vt:variant>
        <vt:i4>0</vt:i4>
      </vt:variant>
      <vt:variant>
        <vt:i4>5</vt:i4>
      </vt:variant>
      <vt:variant>
        <vt:lpwstr>http://www.google.com/webhp?hl=it</vt:lpwstr>
      </vt:variant>
      <vt:variant>
        <vt:lpwstr/>
      </vt:variant>
      <vt:variant>
        <vt:i4>5242904</vt:i4>
      </vt:variant>
      <vt:variant>
        <vt:i4>477</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474</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471</vt:i4>
      </vt:variant>
      <vt:variant>
        <vt:i4>0</vt:i4>
      </vt:variant>
      <vt:variant>
        <vt:i4>5</vt:i4>
      </vt:variant>
      <vt:variant>
        <vt:lpwstr>http://www.mariodemolli.com/mono.asp</vt:lpwstr>
      </vt:variant>
      <vt:variant>
        <vt:lpwstr/>
      </vt:variant>
      <vt:variant>
        <vt:i4>4325380</vt:i4>
      </vt:variant>
      <vt:variant>
        <vt:i4>468</vt:i4>
      </vt:variant>
      <vt:variant>
        <vt:i4>0</vt:i4>
      </vt:variant>
      <vt:variant>
        <vt:i4>5</vt:i4>
      </vt:variant>
      <vt:variant>
        <vt:lpwstr>http://www.mariodemolli.com/mono.asp</vt:lpwstr>
      </vt:variant>
      <vt:variant>
        <vt:lpwstr/>
      </vt:variant>
      <vt:variant>
        <vt:i4>6357066</vt:i4>
      </vt:variant>
      <vt:variant>
        <vt:i4>465</vt:i4>
      </vt:variant>
      <vt:variant>
        <vt:i4>0</vt:i4>
      </vt:variant>
      <vt:variant>
        <vt:i4>5</vt:i4>
      </vt:variant>
      <vt:variant>
        <vt:lpwstr>mailto:mariodemolli@alice.it</vt:lpwstr>
      </vt:variant>
      <vt:variant>
        <vt:lpwstr/>
      </vt:variant>
      <vt:variant>
        <vt:i4>8126503</vt:i4>
      </vt:variant>
      <vt:variant>
        <vt:i4>462</vt:i4>
      </vt:variant>
      <vt:variant>
        <vt:i4>0</vt:i4>
      </vt:variant>
      <vt:variant>
        <vt:i4>5</vt:i4>
      </vt:variant>
      <vt:variant>
        <vt:lpwstr>http://www.danwelcher.com/jsreq.php</vt:lpwstr>
      </vt:variant>
      <vt:variant>
        <vt:lpwstr/>
      </vt:variant>
      <vt:variant>
        <vt:i4>1114143</vt:i4>
      </vt:variant>
      <vt:variant>
        <vt:i4>459</vt:i4>
      </vt:variant>
      <vt:variant>
        <vt:i4>0</vt:i4>
      </vt:variant>
      <vt:variant>
        <vt:i4>5</vt:i4>
      </vt:variant>
      <vt:variant>
        <vt:lpwstr>http://it.wikipedia.org/wiki/2007</vt:lpwstr>
      </vt:variant>
      <vt:variant>
        <vt:lpwstr/>
      </vt:variant>
      <vt:variant>
        <vt:i4>4063262</vt:i4>
      </vt:variant>
      <vt:variant>
        <vt:i4>456</vt:i4>
      </vt:variant>
      <vt:variant>
        <vt:i4>0</vt:i4>
      </vt:variant>
      <vt:variant>
        <vt:i4>5</vt:i4>
      </vt:variant>
      <vt:variant>
        <vt:lpwstr>http://it.wikipedia.org/wiki/5_dicembre</vt:lpwstr>
      </vt:variant>
      <vt:variant>
        <vt:lpwstr/>
      </vt:variant>
      <vt:variant>
        <vt:i4>1179659</vt:i4>
      </vt:variant>
      <vt:variant>
        <vt:i4>453</vt:i4>
      </vt:variant>
      <vt:variant>
        <vt:i4>0</vt:i4>
      </vt:variant>
      <vt:variant>
        <vt:i4>5</vt:i4>
      </vt:variant>
      <vt:variant>
        <vt:lpwstr>http://it.wikipedia.org/w/index.php?title=K%C3%BCrten-Kettenberg&amp;action=edit</vt:lpwstr>
      </vt:variant>
      <vt:variant>
        <vt:lpwstr/>
      </vt:variant>
      <vt:variant>
        <vt:i4>1179671</vt:i4>
      </vt:variant>
      <vt:variant>
        <vt:i4>450</vt:i4>
      </vt:variant>
      <vt:variant>
        <vt:i4>0</vt:i4>
      </vt:variant>
      <vt:variant>
        <vt:i4>5</vt:i4>
      </vt:variant>
      <vt:variant>
        <vt:lpwstr>http://it.wikipedia.org/wiki/1807</vt:lpwstr>
      </vt:variant>
      <vt:variant>
        <vt:lpwstr/>
      </vt:variant>
      <vt:variant>
        <vt:i4>4522102</vt:i4>
      </vt:variant>
      <vt:variant>
        <vt:i4>447</vt:i4>
      </vt:variant>
      <vt:variant>
        <vt:i4>0</vt:i4>
      </vt:variant>
      <vt:variant>
        <vt:i4>5</vt:i4>
      </vt:variant>
      <vt:variant>
        <vt:lpwstr>http://it.wikipedia.org/wiki/5_maggio</vt:lpwstr>
      </vt:variant>
      <vt:variant>
        <vt:lpwstr/>
      </vt:variant>
      <vt:variant>
        <vt:i4>524363</vt:i4>
      </vt:variant>
      <vt:variant>
        <vt:i4>444</vt:i4>
      </vt:variant>
      <vt:variant>
        <vt:i4>0</vt:i4>
      </vt:variant>
      <vt:variant>
        <vt:i4>5</vt:i4>
      </vt:variant>
      <vt:variant>
        <vt:lpwstr>http://it.wikipedia.org/wiki/Ludwig_van_Beethoven</vt:lpwstr>
      </vt:variant>
      <vt:variant>
        <vt:lpwstr/>
      </vt:variant>
      <vt:variant>
        <vt:i4>1441905</vt:i4>
      </vt:variant>
      <vt:variant>
        <vt:i4>441</vt:i4>
      </vt:variant>
      <vt:variant>
        <vt:i4>0</vt:i4>
      </vt:variant>
      <vt:variant>
        <vt:i4>5</vt:i4>
      </vt:variant>
      <vt:variant>
        <vt:lpwstr>http://it.wikipedia.org/wiki/San_Pietroburgo</vt:lpwstr>
      </vt:variant>
      <vt:variant>
        <vt:lpwstr/>
      </vt:variant>
      <vt:variant>
        <vt:i4>1572957</vt:i4>
      </vt:variant>
      <vt:variant>
        <vt:i4>438</vt:i4>
      </vt:variant>
      <vt:variant>
        <vt:i4>0</vt:i4>
      </vt:variant>
      <vt:variant>
        <vt:i4>5</vt:i4>
      </vt:variant>
      <vt:variant>
        <vt:lpwstr>http://it.wikipedia.org/wiki/Biliardo</vt:lpwstr>
      </vt:variant>
      <vt:variant>
        <vt:lpwstr/>
      </vt:variant>
      <vt:variant>
        <vt:i4>458835</vt:i4>
      </vt:variant>
      <vt:variant>
        <vt:i4>435</vt:i4>
      </vt:variant>
      <vt:variant>
        <vt:i4>0</vt:i4>
      </vt:variant>
      <vt:variant>
        <vt:i4>5</vt:i4>
      </vt:variant>
      <vt:variant>
        <vt:lpwstr>http://it.wikipedia.org/wiki/Wolfgang_Amadeus_Mozart</vt:lpwstr>
      </vt:variant>
      <vt:variant>
        <vt:lpwstr/>
      </vt:variant>
      <vt:variant>
        <vt:i4>7143479</vt:i4>
      </vt:variant>
      <vt:variant>
        <vt:i4>432</vt:i4>
      </vt:variant>
      <vt:variant>
        <vt:i4>0</vt:i4>
      </vt:variant>
      <vt:variant>
        <vt:i4>5</vt:i4>
      </vt:variant>
      <vt:variant>
        <vt:lpwstr>http://it.wikipedia.org/wiki/Salisburgo</vt:lpwstr>
      </vt:variant>
      <vt:variant>
        <vt:lpwstr/>
      </vt:variant>
      <vt:variant>
        <vt:i4>8257543</vt:i4>
      </vt:variant>
      <vt:variant>
        <vt:i4>429</vt:i4>
      </vt:variant>
      <vt:variant>
        <vt:i4>0</vt:i4>
      </vt:variant>
      <vt:variant>
        <vt:i4>5</vt:i4>
      </vt:variant>
      <vt:variant>
        <vt:lpwstr>http://it.wikipedia.org/wiki/Leopold_Mozart</vt:lpwstr>
      </vt:variant>
      <vt:variant>
        <vt:lpwstr/>
      </vt:variant>
      <vt:variant>
        <vt:i4>4194362</vt:i4>
      </vt:variant>
      <vt:variant>
        <vt:i4>426</vt:i4>
      </vt:variant>
      <vt:variant>
        <vt:i4>0</vt:i4>
      </vt:variant>
      <vt:variant>
        <vt:i4>5</vt:i4>
      </vt:variant>
      <vt:variant>
        <vt:lpwstr>http://it.wikipedia.org/wiki/Sega_musicale</vt:lpwstr>
      </vt:variant>
      <vt:variant>
        <vt:lpwstr/>
      </vt:variant>
      <vt:variant>
        <vt:i4>6160469</vt:i4>
      </vt:variant>
      <vt:variant>
        <vt:i4>423</vt:i4>
      </vt:variant>
      <vt:variant>
        <vt:i4>0</vt:i4>
      </vt:variant>
      <vt:variant>
        <vt:i4>5</vt:i4>
      </vt:variant>
      <vt:variant>
        <vt:lpwstr>http://brahms.ircam.fr/works/work/29503/</vt:lpwstr>
      </vt:variant>
      <vt:variant>
        <vt:lpwstr/>
      </vt:variant>
      <vt:variant>
        <vt:i4>5701716</vt:i4>
      </vt:variant>
      <vt:variant>
        <vt:i4>420</vt:i4>
      </vt:variant>
      <vt:variant>
        <vt:i4>0</vt:i4>
      </vt:variant>
      <vt:variant>
        <vt:i4>5</vt:i4>
      </vt:variant>
      <vt:variant>
        <vt:lpwstr>http://brahms.ircam.fr/works/work/29493/</vt:lpwstr>
      </vt:variant>
      <vt:variant>
        <vt:lpwstr/>
      </vt:variant>
      <vt:variant>
        <vt:i4>5636177</vt:i4>
      </vt:variant>
      <vt:variant>
        <vt:i4>417</vt:i4>
      </vt:variant>
      <vt:variant>
        <vt:i4>0</vt:i4>
      </vt:variant>
      <vt:variant>
        <vt:i4>5</vt:i4>
      </vt:variant>
      <vt:variant>
        <vt:lpwstr>http://brahms.ircam.fr/works/work/11607/</vt:lpwstr>
      </vt:variant>
      <vt:variant>
        <vt:lpwstr/>
      </vt:variant>
      <vt:variant>
        <vt:i4>5701715</vt:i4>
      </vt:variant>
      <vt:variant>
        <vt:i4>414</vt:i4>
      </vt:variant>
      <vt:variant>
        <vt:i4>0</vt:i4>
      </vt:variant>
      <vt:variant>
        <vt:i4>5</vt:i4>
      </vt:variant>
      <vt:variant>
        <vt:lpwstr>http://brahms.ircam.fr/works/work/29494/</vt:lpwstr>
      </vt:variant>
      <vt:variant>
        <vt:lpwstr/>
      </vt:variant>
      <vt:variant>
        <vt:i4>5636176</vt:i4>
      </vt:variant>
      <vt:variant>
        <vt:i4>411</vt:i4>
      </vt:variant>
      <vt:variant>
        <vt:i4>0</vt:i4>
      </vt:variant>
      <vt:variant>
        <vt:i4>5</vt:i4>
      </vt:variant>
      <vt:variant>
        <vt:lpwstr>http://brahms.ircam.fr/works/work/11606/</vt:lpwstr>
      </vt:variant>
      <vt:variant>
        <vt:lpwstr/>
      </vt:variant>
      <vt:variant>
        <vt:i4>6160467</vt:i4>
      </vt:variant>
      <vt:variant>
        <vt:i4>408</vt:i4>
      </vt:variant>
      <vt:variant>
        <vt:i4>0</vt:i4>
      </vt:variant>
      <vt:variant>
        <vt:i4>5</vt:i4>
      </vt:variant>
      <vt:variant>
        <vt:lpwstr>http://brahms.ircam.fr/works/work/29505/</vt:lpwstr>
      </vt:variant>
      <vt:variant>
        <vt:lpwstr/>
      </vt:variant>
      <vt:variant>
        <vt:i4>6160466</vt:i4>
      </vt:variant>
      <vt:variant>
        <vt:i4>405</vt:i4>
      </vt:variant>
      <vt:variant>
        <vt:i4>0</vt:i4>
      </vt:variant>
      <vt:variant>
        <vt:i4>5</vt:i4>
      </vt:variant>
      <vt:variant>
        <vt:lpwstr>http://brahms.ircam.fr/works/work/29504/</vt:lpwstr>
      </vt:variant>
      <vt:variant>
        <vt:lpwstr/>
      </vt:variant>
      <vt:variant>
        <vt:i4>5701714</vt:i4>
      </vt:variant>
      <vt:variant>
        <vt:i4>402</vt:i4>
      </vt:variant>
      <vt:variant>
        <vt:i4>0</vt:i4>
      </vt:variant>
      <vt:variant>
        <vt:i4>5</vt:i4>
      </vt:variant>
      <vt:variant>
        <vt:lpwstr>http://brahms.ircam.fr/works/work/29495/</vt:lpwstr>
      </vt:variant>
      <vt:variant>
        <vt:lpwstr/>
      </vt:variant>
      <vt:variant>
        <vt:i4>5701718</vt:i4>
      </vt:variant>
      <vt:variant>
        <vt:i4>399</vt:i4>
      </vt:variant>
      <vt:variant>
        <vt:i4>0</vt:i4>
      </vt:variant>
      <vt:variant>
        <vt:i4>5</vt:i4>
      </vt:variant>
      <vt:variant>
        <vt:lpwstr>http://brahms.ircam.fr/works/work/29491/</vt:lpwstr>
      </vt:variant>
      <vt:variant>
        <vt:lpwstr/>
      </vt:variant>
      <vt:variant>
        <vt:i4>5701717</vt:i4>
      </vt:variant>
      <vt:variant>
        <vt:i4>396</vt:i4>
      </vt:variant>
      <vt:variant>
        <vt:i4>0</vt:i4>
      </vt:variant>
      <vt:variant>
        <vt:i4>5</vt:i4>
      </vt:variant>
      <vt:variant>
        <vt:lpwstr>http://brahms.ircam.fr/works/work/29492/</vt:lpwstr>
      </vt:variant>
      <vt:variant>
        <vt:lpwstr/>
      </vt:variant>
      <vt:variant>
        <vt:i4>5701713</vt:i4>
      </vt:variant>
      <vt:variant>
        <vt:i4>393</vt:i4>
      </vt:variant>
      <vt:variant>
        <vt:i4>0</vt:i4>
      </vt:variant>
      <vt:variant>
        <vt:i4>5</vt:i4>
      </vt:variant>
      <vt:variant>
        <vt:lpwstr>http://brahms.ircam.fr/works/work/29496/</vt:lpwstr>
      </vt:variant>
      <vt:variant>
        <vt:lpwstr/>
      </vt:variant>
      <vt:variant>
        <vt:i4>5832790</vt:i4>
      </vt:variant>
      <vt:variant>
        <vt:i4>390</vt:i4>
      </vt:variant>
      <vt:variant>
        <vt:i4>0</vt:i4>
      </vt:variant>
      <vt:variant>
        <vt:i4>5</vt:i4>
      </vt:variant>
      <vt:variant>
        <vt:lpwstr>http://brahms.ircam.fr/works/work/29471/</vt:lpwstr>
      </vt:variant>
      <vt:variant>
        <vt:lpwstr/>
      </vt:variant>
      <vt:variant>
        <vt:i4>5832787</vt:i4>
      </vt:variant>
      <vt:variant>
        <vt:i4>387</vt:i4>
      </vt:variant>
      <vt:variant>
        <vt:i4>0</vt:i4>
      </vt:variant>
      <vt:variant>
        <vt:i4>5</vt:i4>
      </vt:variant>
      <vt:variant>
        <vt:lpwstr>http://brahms.ircam.fr/works/work/29474/</vt:lpwstr>
      </vt:variant>
      <vt:variant>
        <vt:lpwstr/>
      </vt:variant>
      <vt:variant>
        <vt:i4>5832786</vt:i4>
      </vt:variant>
      <vt:variant>
        <vt:i4>384</vt:i4>
      </vt:variant>
      <vt:variant>
        <vt:i4>0</vt:i4>
      </vt:variant>
      <vt:variant>
        <vt:i4>5</vt:i4>
      </vt:variant>
      <vt:variant>
        <vt:lpwstr>http://brahms.ircam.fr/works/work/29475/</vt:lpwstr>
      </vt:variant>
      <vt:variant>
        <vt:lpwstr/>
      </vt:variant>
      <vt:variant>
        <vt:i4>6160464</vt:i4>
      </vt:variant>
      <vt:variant>
        <vt:i4>381</vt:i4>
      </vt:variant>
      <vt:variant>
        <vt:i4>0</vt:i4>
      </vt:variant>
      <vt:variant>
        <vt:i4>5</vt:i4>
      </vt:variant>
      <vt:variant>
        <vt:lpwstr>http://brahms.ircam.fr/works/work/29506/</vt:lpwstr>
      </vt:variant>
      <vt:variant>
        <vt:lpwstr/>
      </vt:variant>
      <vt:variant>
        <vt:i4>6160470</vt:i4>
      </vt:variant>
      <vt:variant>
        <vt:i4>378</vt:i4>
      </vt:variant>
      <vt:variant>
        <vt:i4>0</vt:i4>
      </vt:variant>
      <vt:variant>
        <vt:i4>5</vt:i4>
      </vt:variant>
      <vt:variant>
        <vt:lpwstr>http://brahms.ircam.fr/works/work/29500/</vt:lpwstr>
      </vt:variant>
      <vt:variant>
        <vt:lpwstr/>
      </vt:variant>
      <vt:variant>
        <vt:i4>5832789</vt:i4>
      </vt:variant>
      <vt:variant>
        <vt:i4>375</vt:i4>
      </vt:variant>
      <vt:variant>
        <vt:i4>0</vt:i4>
      </vt:variant>
      <vt:variant>
        <vt:i4>5</vt:i4>
      </vt:variant>
      <vt:variant>
        <vt:lpwstr>http://brahms.ircam.fr/works/work/29472/</vt:lpwstr>
      </vt:variant>
      <vt:variant>
        <vt:lpwstr/>
      </vt:variant>
      <vt:variant>
        <vt:i4>5832785</vt:i4>
      </vt:variant>
      <vt:variant>
        <vt:i4>372</vt:i4>
      </vt:variant>
      <vt:variant>
        <vt:i4>0</vt:i4>
      </vt:variant>
      <vt:variant>
        <vt:i4>5</vt:i4>
      </vt:variant>
      <vt:variant>
        <vt:lpwstr>http://brahms.ircam.fr/works/work/29476/</vt:lpwstr>
      </vt:variant>
      <vt:variant>
        <vt:lpwstr/>
      </vt:variant>
      <vt:variant>
        <vt:i4>5832791</vt:i4>
      </vt:variant>
      <vt:variant>
        <vt:i4>369</vt:i4>
      </vt:variant>
      <vt:variant>
        <vt:i4>0</vt:i4>
      </vt:variant>
      <vt:variant>
        <vt:i4>5</vt:i4>
      </vt:variant>
      <vt:variant>
        <vt:lpwstr>http://brahms.ircam.fr/works/work/29470/</vt:lpwstr>
      </vt:variant>
      <vt:variant>
        <vt:lpwstr/>
      </vt:variant>
      <vt:variant>
        <vt:i4>5832788</vt:i4>
      </vt:variant>
      <vt:variant>
        <vt:i4>366</vt:i4>
      </vt:variant>
      <vt:variant>
        <vt:i4>0</vt:i4>
      </vt:variant>
      <vt:variant>
        <vt:i4>5</vt:i4>
      </vt:variant>
      <vt:variant>
        <vt:lpwstr>http://brahms.ircam.fr/works/work/29473/</vt:lpwstr>
      </vt:variant>
      <vt:variant>
        <vt:lpwstr/>
      </vt:variant>
      <vt:variant>
        <vt:i4>6160465</vt:i4>
      </vt:variant>
      <vt:variant>
        <vt:i4>363</vt:i4>
      </vt:variant>
      <vt:variant>
        <vt:i4>0</vt:i4>
      </vt:variant>
      <vt:variant>
        <vt:i4>5</vt:i4>
      </vt:variant>
      <vt:variant>
        <vt:lpwstr>http://brahms.ircam.fr/works/work/29507/</vt:lpwstr>
      </vt:variant>
      <vt:variant>
        <vt:lpwstr/>
      </vt:variant>
      <vt:variant>
        <vt:i4>5636183</vt:i4>
      </vt:variant>
      <vt:variant>
        <vt:i4>360</vt:i4>
      </vt:variant>
      <vt:variant>
        <vt:i4>0</vt:i4>
      </vt:variant>
      <vt:variant>
        <vt:i4>5</vt:i4>
      </vt:variant>
      <vt:variant>
        <vt:lpwstr>http://brahms.ircam.fr/works/work/29480/</vt:lpwstr>
      </vt:variant>
      <vt:variant>
        <vt:lpwstr/>
      </vt:variant>
      <vt:variant>
        <vt:i4>6160468</vt:i4>
      </vt:variant>
      <vt:variant>
        <vt:i4>357</vt:i4>
      </vt:variant>
      <vt:variant>
        <vt:i4>0</vt:i4>
      </vt:variant>
      <vt:variant>
        <vt:i4>5</vt:i4>
      </vt:variant>
      <vt:variant>
        <vt:lpwstr>http://brahms.ircam.fr/works/work/29502/</vt:lpwstr>
      </vt:variant>
      <vt:variant>
        <vt:lpwstr/>
      </vt:variant>
      <vt:variant>
        <vt:i4>5636179</vt:i4>
      </vt:variant>
      <vt:variant>
        <vt:i4>354</vt:i4>
      </vt:variant>
      <vt:variant>
        <vt:i4>0</vt:i4>
      </vt:variant>
      <vt:variant>
        <vt:i4>5</vt:i4>
      </vt:variant>
      <vt:variant>
        <vt:lpwstr>http://brahms.ircam.fr/works/work/29484/</vt:lpwstr>
      </vt:variant>
      <vt:variant>
        <vt:lpwstr/>
      </vt:variant>
      <vt:variant>
        <vt:i4>5636182</vt:i4>
      </vt:variant>
      <vt:variant>
        <vt:i4>351</vt:i4>
      </vt:variant>
      <vt:variant>
        <vt:i4>0</vt:i4>
      </vt:variant>
      <vt:variant>
        <vt:i4>5</vt:i4>
      </vt:variant>
      <vt:variant>
        <vt:lpwstr>http://brahms.ircam.fr/works/work/29481/</vt:lpwstr>
      </vt:variant>
      <vt:variant>
        <vt:lpwstr/>
      </vt:variant>
      <vt:variant>
        <vt:i4>5832798</vt:i4>
      </vt:variant>
      <vt:variant>
        <vt:i4>348</vt:i4>
      </vt:variant>
      <vt:variant>
        <vt:i4>0</vt:i4>
      </vt:variant>
      <vt:variant>
        <vt:i4>5</vt:i4>
      </vt:variant>
      <vt:variant>
        <vt:lpwstr>http://brahms.ircam.fr/works/work/29479/</vt:lpwstr>
      </vt:variant>
      <vt:variant>
        <vt:lpwstr/>
      </vt:variant>
      <vt:variant>
        <vt:i4>5636178</vt:i4>
      </vt:variant>
      <vt:variant>
        <vt:i4>345</vt:i4>
      </vt:variant>
      <vt:variant>
        <vt:i4>0</vt:i4>
      </vt:variant>
      <vt:variant>
        <vt:i4>5</vt:i4>
      </vt:variant>
      <vt:variant>
        <vt:lpwstr>http://brahms.ircam.fr/works/work/29485/</vt:lpwstr>
      </vt:variant>
      <vt:variant>
        <vt:lpwstr/>
      </vt:variant>
      <vt:variant>
        <vt:i4>5636180</vt:i4>
      </vt:variant>
      <vt:variant>
        <vt:i4>342</vt:i4>
      </vt:variant>
      <vt:variant>
        <vt:i4>0</vt:i4>
      </vt:variant>
      <vt:variant>
        <vt:i4>5</vt:i4>
      </vt:variant>
      <vt:variant>
        <vt:lpwstr>http://brahms.ircam.fr/works/work/29483/</vt:lpwstr>
      </vt:variant>
      <vt:variant>
        <vt:lpwstr/>
      </vt:variant>
      <vt:variant>
        <vt:i4>5636181</vt:i4>
      </vt:variant>
      <vt:variant>
        <vt:i4>339</vt:i4>
      </vt:variant>
      <vt:variant>
        <vt:i4>0</vt:i4>
      </vt:variant>
      <vt:variant>
        <vt:i4>5</vt:i4>
      </vt:variant>
      <vt:variant>
        <vt:lpwstr>http://brahms.ircam.fr/works/work/29482/</vt:lpwstr>
      </vt:variant>
      <vt:variant>
        <vt:lpwstr/>
      </vt:variant>
      <vt:variant>
        <vt:i4>5701726</vt:i4>
      </vt:variant>
      <vt:variant>
        <vt:i4>336</vt:i4>
      </vt:variant>
      <vt:variant>
        <vt:i4>0</vt:i4>
      </vt:variant>
      <vt:variant>
        <vt:i4>5</vt:i4>
      </vt:variant>
      <vt:variant>
        <vt:lpwstr>http://brahms.ircam.fr/works/work/29499/</vt:lpwstr>
      </vt:variant>
      <vt:variant>
        <vt:lpwstr/>
      </vt:variant>
      <vt:variant>
        <vt:i4>5701727</vt:i4>
      </vt:variant>
      <vt:variant>
        <vt:i4>333</vt:i4>
      </vt:variant>
      <vt:variant>
        <vt:i4>0</vt:i4>
      </vt:variant>
      <vt:variant>
        <vt:i4>5</vt:i4>
      </vt:variant>
      <vt:variant>
        <vt:lpwstr>http://brahms.ircam.fr/works/work/29498/</vt:lpwstr>
      </vt:variant>
      <vt:variant>
        <vt:lpwstr/>
      </vt:variant>
      <vt:variant>
        <vt:i4>5832784</vt:i4>
      </vt:variant>
      <vt:variant>
        <vt:i4>330</vt:i4>
      </vt:variant>
      <vt:variant>
        <vt:i4>0</vt:i4>
      </vt:variant>
      <vt:variant>
        <vt:i4>5</vt:i4>
      </vt:variant>
      <vt:variant>
        <vt:lpwstr>http://brahms.ircam.fr/works/work/29477/</vt:lpwstr>
      </vt:variant>
      <vt:variant>
        <vt:lpwstr/>
      </vt:variant>
      <vt:variant>
        <vt:i4>5636177</vt:i4>
      </vt:variant>
      <vt:variant>
        <vt:i4>327</vt:i4>
      </vt:variant>
      <vt:variant>
        <vt:i4>0</vt:i4>
      </vt:variant>
      <vt:variant>
        <vt:i4>5</vt:i4>
      </vt:variant>
      <vt:variant>
        <vt:lpwstr>http://brahms.ircam.fr/works/work/29486/</vt:lpwstr>
      </vt:variant>
      <vt:variant>
        <vt:lpwstr/>
      </vt:variant>
      <vt:variant>
        <vt:i4>5636190</vt:i4>
      </vt:variant>
      <vt:variant>
        <vt:i4>324</vt:i4>
      </vt:variant>
      <vt:variant>
        <vt:i4>0</vt:i4>
      </vt:variant>
      <vt:variant>
        <vt:i4>5</vt:i4>
      </vt:variant>
      <vt:variant>
        <vt:lpwstr>http://brahms.ircam.fr/works/work/29489/</vt:lpwstr>
      </vt:variant>
      <vt:variant>
        <vt:lpwstr/>
      </vt:variant>
      <vt:variant>
        <vt:i4>5636191</vt:i4>
      </vt:variant>
      <vt:variant>
        <vt:i4>321</vt:i4>
      </vt:variant>
      <vt:variant>
        <vt:i4>0</vt:i4>
      </vt:variant>
      <vt:variant>
        <vt:i4>5</vt:i4>
      </vt:variant>
      <vt:variant>
        <vt:lpwstr>http://brahms.ircam.fr/works/work/29488/</vt:lpwstr>
      </vt:variant>
      <vt:variant>
        <vt:lpwstr/>
      </vt:variant>
      <vt:variant>
        <vt:i4>5701719</vt:i4>
      </vt:variant>
      <vt:variant>
        <vt:i4>318</vt:i4>
      </vt:variant>
      <vt:variant>
        <vt:i4>0</vt:i4>
      </vt:variant>
      <vt:variant>
        <vt:i4>5</vt:i4>
      </vt:variant>
      <vt:variant>
        <vt:lpwstr>http://brahms.ircam.fr/works/work/29490/</vt:lpwstr>
      </vt:variant>
      <vt:variant>
        <vt:lpwstr/>
      </vt:variant>
      <vt:variant>
        <vt:i4>5636176</vt:i4>
      </vt:variant>
      <vt:variant>
        <vt:i4>315</vt:i4>
      </vt:variant>
      <vt:variant>
        <vt:i4>0</vt:i4>
      </vt:variant>
      <vt:variant>
        <vt:i4>5</vt:i4>
      </vt:variant>
      <vt:variant>
        <vt:lpwstr>http://brahms.ircam.fr/works/work/29487/</vt:lpwstr>
      </vt:variant>
      <vt:variant>
        <vt:lpwstr/>
      </vt:variant>
      <vt:variant>
        <vt:i4>5636179</vt:i4>
      </vt:variant>
      <vt:variant>
        <vt:i4>312</vt:i4>
      </vt:variant>
      <vt:variant>
        <vt:i4>0</vt:i4>
      </vt:variant>
      <vt:variant>
        <vt:i4>5</vt:i4>
      </vt:variant>
      <vt:variant>
        <vt:lpwstr>http://brahms.ircam.fr/works/work/11605/</vt:lpwstr>
      </vt:variant>
      <vt:variant>
        <vt:lpwstr/>
      </vt:variant>
      <vt:variant>
        <vt:i4>2228287</vt:i4>
      </vt:variant>
      <vt:variant>
        <vt:i4>309</vt:i4>
      </vt:variant>
      <vt:variant>
        <vt:i4>0</vt:i4>
      </vt:variant>
      <vt:variant>
        <vt:i4>5</vt:i4>
      </vt:variant>
      <vt:variant>
        <vt:lpwstr>http://brahms.ircam.fr/works/work/11604/</vt:lpwstr>
      </vt:variant>
      <vt:variant>
        <vt:lpwstr>program</vt:lpwstr>
      </vt:variant>
      <vt:variant>
        <vt:i4>5636178</vt:i4>
      </vt:variant>
      <vt:variant>
        <vt:i4>306</vt:i4>
      </vt:variant>
      <vt:variant>
        <vt:i4>0</vt:i4>
      </vt:variant>
      <vt:variant>
        <vt:i4>5</vt:i4>
      </vt:variant>
      <vt:variant>
        <vt:lpwstr>http://brahms.ircam.fr/works/work/11604/</vt:lpwstr>
      </vt:variant>
      <vt:variant>
        <vt:lpwstr/>
      </vt:variant>
      <vt:variant>
        <vt:i4>5701712</vt:i4>
      </vt:variant>
      <vt:variant>
        <vt:i4>303</vt:i4>
      </vt:variant>
      <vt:variant>
        <vt:i4>0</vt:i4>
      </vt:variant>
      <vt:variant>
        <vt:i4>5</vt:i4>
      </vt:variant>
      <vt:variant>
        <vt:lpwstr>http://brahms.ircam.fr/works/work/29497/</vt:lpwstr>
      </vt:variant>
      <vt:variant>
        <vt:lpwstr/>
      </vt:variant>
      <vt:variant>
        <vt:i4>6160471</vt:i4>
      </vt:variant>
      <vt:variant>
        <vt:i4>300</vt:i4>
      </vt:variant>
      <vt:variant>
        <vt:i4>0</vt:i4>
      </vt:variant>
      <vt:variant>
        <vt:i4>5</vt:i4>
      </vt:variant>
      <vt:variant>
        <vt:lpwstr>http://brahms.ircam.fr/works/work/29501/</vt:lpwstr>
      </vt:variant>
      <vt:variant>
        <vt:lpwstr/>
      </vt:variant>
      <vt:variant>
        <vt:i4>6160478</vt:i4>
      </vt:variant>
      <vt:variant>
        <vt:i4>297</vt:i4>
      </vt:variant>
      <vt:variant>
        <vt:i4>0</vt:i4>
      </vt:variant>
      <vt:variant>
        <vt:i4>5</vt:i4>
      </vt:variant>
      <vt:variant>
        <vt:lpwstr>http://brahms.ircam.fr/works/work/29508/</vt:lpwstr>
      </vt:variant>
      <vt:variant>
        <vt:lpwstr/>
      </vt:variant>
      <vt:variant>
        <vt:i4>6160471</vt:i4>
      </vt:variant>
      <vt:variant>
        <vt:i4>294</vt:i4>
      </vt:variant>
      <vt:variant>
        <vt:i4>0</vt:i4>
      </vt:variant>
      <vt:variant>
        <vt:i4>5</vt:i4>
      </vt:variant>
      <vt:variant>
        <vt:lpwstr>http://brahms.ircam.fr/works/work/29501/</vt:lpwstr>
      </vt:variant>
      <vt:variant>
        <vt:lpwstr/>
      </vt:variant>
      <vt:variant>
        <vt:i4>5701712</vt:i4>
      </vt:variant>
      <vt:variant>
        <vt:i4>291</vt:i4>
      </vt:variant>
      <vt:variant>
        <vt:i4>0</vt:i4>
      </vt:variant>
      <vt:variant>
        <vt:i4>5</vt:i4>
      </vt:variant>
      <vt:variant>
        <vt:lpwstr>http://brahms.ircam.fr/works/work/29497/</vt:lpwstr>
      </vt:variant>
      <vt:variant>
        <vt:lpwstr/>
      </vt:variant>
      <vt:variant>
        <vt:i4>5832784</vt:i4>
      </vt:variant>
      <vt:variant>
        <vt:i4>288</vt:i4>
      </vt:variant>
      <vt:variant>
        <vt:i4>0</vt:i4>
      </vt:variant>
      <vt:variant>
        <vt:i4>5</vt:i4>
      </vt:variant>
      <vt:variant>
        <vt:lpwstr>http://brahms.ircam.fr/works/work/29477/</vt:lpwstr>
      </vt:variant>
      <vt:variant>
        <vt:lpwstr/>
      </vt:variant>
      <vt:variant>
        <vt:i4>5636177</vt:i4>
      </vt:variant>
      <vt:variant>
        <vt:i4>285</vt:i4>
      </vt:variant>
      <vt:variant>
        <vt:i4>0</vt:i4>
      </vt:variant>
      <vt:variant>
        <vt:i4>5</vt:i4>
      </vt:variant>
      <vt:variant>
        <vt:lpwstr>http://brahms.ircam.fr/works/work/29486/</vt:lpwstr>
      </vt:variant>
      <vt:variant>
        <vt:lpwstr/>
      </vt:variant>
      <vt:variant>
        <vt:i4>5636191</vt:i4>
      </vt:variant>
      <vt:variant>
        <vt:i4>282</vt:i4>
      </vt:variant>
      <vt:variant>
        <vt:i4>0</vt:i4>
      </vt:variant>
      <vt:variant>
        <vt:i4>5</vt:i4>
      </vt:variant>
      <vt:variant>
        <vt:lpwstr>http://brahms.ircam.fr/works/work/29488/</vt:lpwstr>
      </vt:variant>
      <vt:variant>
        <vt:lpwstr/>
      </vt:variant>
      <vt:variant>
        <vt:i4>5832791</vt:i4>
      </vt:variant>
      <vt:variant>
        <vt:i4>279</vt:i4>
      </vt:variant>
      <vt:variant>
        <vt:i4>0</vt:i4>
      </vt:variant>
      <vt:variant>
        <vt:i4>5</vt:i4>
      </vt:variant>
      <vt:variant>
        <vt:lpwstr>http://brahms.ircam.fr/works/work/29470/</vt:lpwstr>
      </vt:variant>
      <vt:variant>
        <vt:lpwstr/>
      </vt:variant>
      <vt:variant>
        <vt:i4>6160470</vt:i4>
      </vt:variant>
      <vt:variant>
        <vt:i4>276</vt:i4>
      </vt:variant>
      <vt:variant>
        <vt:i4>0</vt:i4>
      </vt:variant>
      <vt:variant>
        <vt:i4>5</vt:i4>
      </vt:variant>
      <vt:variant>
        <vt:lpwstr>http://brahms.ircam.fr/works/work/29500/</vt:lpwstr>
      </vt:variant>
      <vt:variant>
        <vt:lpwstr/>
      </vt:variant>
      <vt:variant>
        <vt:i4>5701718</vt:i4>
      </vt:variant>
      <vt:variant>
        <vt:i4>273</vt:i4>
      </vt:variant>
      <vt:variant>
        <vt:i4>0</vt:i4>
      </vt:variant>
      <vt:variant>
        <vt:i4>5</vt:i4>
      </vt:variant>
      <vt:variant>
        <vt:lpwstr>http://brahms.ircam.fr/works/work/29491/</vt:lpwstr>
      </vt:variant>
      <vt:variant>
        <vt:lpwstr/>
      </vt:variant>
      <vt:variant>
        <vt:i4>5701714</vt:i4>
      </vt:variant>
      <vt:variant>
        <vt:i4>270</vt:i4>
      </vt:variant>
      <vt:variant>
        <vt:i4>0</vt:i4>
      </vt:variant>
      <vt:variant>
        <vt:i4>5</vt:i4>
      </vt:variant>
      <vt:variant>
        <vt:lpwstr>http://brahms.ircam.fr/works/work/29495/</vt:lpwstr>
      </vt:variant>
      <vt:variant>
        <vt:lpwstr/>
      </vt:variant>
      <vt:variant>
        <vt:i4>5701717</vt:i4>
      </vt:variant>
      <vt:variant>
        <vt:i4>267</vt:i4>
      </vt:variant>
      <vt:variant>
        <vt:i4>0</vt:i4>
      </vt:variant>
      <vt:variant>
        <vt:i4>5</vt:i4>
      </vt:variant>
      <vt:variant>
        <vt:lpwstr>http://brahms.ircam.fr/works/work/29492/</vt:lpwstr>
      </vt:variant>
      <vt:variant>
        <vt:lpwstr/>
      </vt:variant>
      <vt:variant>
        <vt:i4>5701713</vt:i4>
      </vt:variant>
      <vt:variant>
        <vt:i4>264</vt:i4>
      </vt:variant>
      <vt:variant>
        <vt:i4>0</vt:i4>
      </vt:variant>
      <vt:variant>
        <vt:i4>5</vt:i4>
      </vt:variant>
      <vt:variant>
        <vt:lpwstr>http://brahms.ircam.fr/works/work/29496/</vt:lpwstr>
      </vt:variant>
      <vt:variant>
        <vt:lpwstr/>
      </vt:variant>
      <vt:variant>
        <vt:i4>5832798</vt:i4>
      </vt:variant>
      <vt:variant>
        <vt:i4>261</vt:i4>
      </vt:variant>
      <vt:variant>
        <vt:i4>0</vt:i4>
      </vt:variant>
      <vt:variant>
        <vt:i4>5</vt:i4>
      </vt:variant>
      <vt:variant>
        <vt:lpwstr>http://brahms.ircam.fr/works/work/29479/</vt:lpwstr>
      </vt:variant>
      <vt:variant>
        <vt:lpwstr/>
      </vt:variant>
      <vt:variant>
        <vt:i4>5636176</vt:i4>
      </vt:variant>
      <vt:variant>
        <vt:i4>258</vt:i4>
      </vt:variant>
      <vt:variant>
        <vt:i4>0</vt:i4>
      </vt:variant>
      <vt:variant>
        <vt:i4>5</vt:i4>
      </vt:variant>
      <vt:variant>
        <vt:lpwstr>http://brahms.ircam.fr/works/work/29487/</vt:lpwstr>
      </vt:variant>
      <vt:variant>
        <vt:lpwstr/>
      </vt:variant>
      <vt:variant>
        <vt:i4>5636182</vt:i4>
      </vt:variant>
      <vt:variant>
        <vt:i4>255</vt:i4>
      </vt:variant>
      <vt:variant>
        <vt:i4>0</vt:i4>
      </vt:variant>
      <vt:variant>
        <vt:i4>5</vt:i4>
      </vt:variant>
      <vt:variant>
        <vt:lpwstr>http://brahms.ircam.fr/works/work/29481/</vt:lpwstr>
      </vt:variant>
      <vt:variant>
        <vt:lpwstr/>
      </vt:variant>
      <vt:variant>
        <vt:i4>5636181</vt:i4>
      </vt:variant>
      <vt:variant>
        <vt:i4>252</vt:i4>
      </vt:variant>
      <vt:variant>
        <vt:i4>0</vt:i4>
      </vt:variant>
      <vt:variant>
        <vt:i4>5</vt:i4>
      </vt:variant>
      <vt:variant>
        <vt:lpwstr>http://brahms.ircam.fr/works/work/29482/</vt:lpwstr>
      </vt:variant>
      <vt:variant>
        <vt:lpwstr/>
      </vt:variant>
      <vt:variant>
        <vt:i4>5636178</vt:i4>
      </vt:variant>
      <vt:variant>
        <vt:i4>249</vt:i4>
      </vt:variant>
      <vt:variant>
        <vt:i4>0</vt:i4>
      </vt:variant>
      <vt:variant>
        <vt:i4>5</vt:i4>
      </vt:variant>
      <vt:variant>
        <vt:lpwstr>http://brahms.ircam.fr/works/work/11604/</vt:lpwstr>
      </vt:variant>
      <vt:variant>
        <vt:lpwstr/>
      </vt:variant>
      <vt:variant>
        <vt:i4>8192101</vt:i4>
      </vt:variant>
      <vt:variant>
        <vt:i4>246</vt:i4>
      </vt:variant>
      <vt:variant>
        <vt:i4>0</vt:i4>
      </vt:variant>
      <vt:variant>
        <vt:i4>5</vt:i4>
      </vt:variant>
      <vt:variant>
        <vt:lpwstr>http://brahms.ircam.fr/composers/composer/2065/</vt:lpwstr>
      </vt:variant>
      <vt:variant>
        <vt:lpwstr/>
      </vt:variant>
      <vt:variant>
        <vt:i4>5636180</vt:i4>
      </vt:variant>
      <vt:variant>
        <vt:i4>243</vt:i4>
      </vt:variant>
      <vt:variant>
        <vt:i4>0</vt:i4>
      </vt:variant>
      <vt:variant>
        <vt:i4>5</vt:i4>
      </vt:variant>
      <vt:variant>
        <vt:lpwstr>http://brahms.ircam.fr/works/work/29483/</vt:lpwstr>
      </vt:variant>
      <vt:variant>
        <vt:lpwstr/>
      </vt:variant>
      <vt:variant>
        <vt:i4>5636179</vt:i4>
      </vt:variant>
      <vt:variant>
        <vt:i4>240</vt:i4>
      </vt:variant>
      <vt:variant>
        <vt:i4>0</vt:i4>
      </vt:variant>
      <vt:variant>
        <vt:i4>5</vt:i4>
      </vt:variant>
      <vt:variant>
        <vt:lpwstr>http://brahms.ircam.fr/works/work/29484/</vt:lpwstr>
      </vt:variant>
      <vt:variant>
        <vt:lpwstr/>
      </vt:variant>
      <vt:variant>
        <vt:i4>5636179</vt:i4>
      </vt:variant>
      <vt:variant>
        <vt:i4>237</vt:i4>
      </vt:variant>
      <vt:variant>
        <vt:i4>0</vt:i4>
      </vt:variant>
      <vt:variant>
        <vt:i4>5</vt:i4>
      </vt:variant>
      <vt:variant>
        <vt:lpwstr>http://brahms.ircam.fr/works/work/11605/</vt:lpwstr>
      </vt:variant>
      <vt:variant>
        <vt:lpwstr/>
      </vt:variant>
      <vt:variant>
        <vt:i4>5636190</vt:i4>
      </vt:variant>
      <vt:variant>
        <vt:i4>234</vt:i4>
      </vt:variant>
      <vt:variant>
        <vt:i4>0</vt:i4>
      </vt:variant>
      <vt:variant>
        <vt:i4>5</vt:i4>
      </vt:variant>
      <vt:variant>
        <vt:lpwstr>http://brahms.ircam.fr/works/work/29489/</vt:lpwstr>
      </vt:variant>
      <vt:variant>
        <vt:lpwstr/>
      </vt:variant>
      <vt:variant>
        <vt:i4>5832790</vt:i4>
      </vt:variant>
      <vt:variant>
        <vt:i4>231</vt:i4>
      </vt:variant>
      <vt:variant>
        <vt:i4>0</vt:i4>
      </vt:variant>
      <vt:variant>
        <vt:i4>5</vt:i4>
      </vt:variant>
      <vt:variant>
        <vt:lpwstr>http://brahms.ircam.fr/works/work/29471/</vt:lpwstr>
      </vt:variant>
      <vt:variant>
        <vt:lpwstr/>
      </vt:variant>
      <vt:variant>
        <vt:i4>5832789</vt:i4>
      </vt:variant>
      <vt:variant>
        <vt:i4>228</vt:i4>
      </vt:variant>
      <vt:variant>
        <vt:i4>0</vt:i4>
      </vt:variant>
      <vt:variant>
        <vt:i4>5</vt:i4>
      </vt:variant>
      <vt:variant>
        <vt:lpwstr>http://brahms.ircam.fr/works/work/29472/</vt:lpwstr>
      </vt:variant>
      <vt:variant>
        <vt:lpwstr/>
      </vt:variant>
      <vt:variant>
        <vt:i4>2293807</vt:i4>
      </vt:variant>
      <vt:variant>
        <vt:i4>225</vt:i4>
      </vt:variant>
      <vt:variant>
        <vt:i4>0</vt:i4>
      </vt:variant>
      <vt:variant>
        <vt:i4>5</vt:i4>
      </vt:variant>
      <vt:variant>
        <vt:lpwstr>http://translate.googleusercontent.com/translate_c?depth=1&amp;ei=ViG2UJmwCYiA4gTUoYHYBQ&amp;hl=it&amp;prev=/search%3Fq%3DSALLINEN%2B%2BAulis%26hl%3Dit%26tbo%3Dd%26biw%3D983%26bih%3D489&amp;rurl=translate.google.it&amp;sl=en&amp;twu=1&amp;u=http://en.wikipedia.org/wiki/Joonas_Kokkonen&amp;usg=ALkJrhjR3VmPupvH-cDOXOQy-223hNxOMg</vt:lpwstr>
      </vt:variant>
      <vt:variant>
        <vt:lpwstr/>
      </vt:variant>
      <vt:variant>
        <vt:i4>2621476</vt:i4>
      </vt:variant>
      <vt:variant>
        <vt:i4>222</vt:i4>
      </vt:variant>
      <vt:variant>
        <vt:i4>0</vt:i4>
      </vt:variant>
      <vt:variant>
        <vt:i4>5</vt:i4>
      </vt:variant>
      <vt:variant>
        <vt:lpwstr>http://translate.googleusercontent.com/translate_c?depth=1&amp;ei=ViG2UJmwCYiA4gTUoYHYBQ&amp;hl=it&amp;prev=/search%3Fq%3DSALLINEN%2B%2BAulis%26hl%3Dit%26tbo%3Dd%26biw%3D983%26bih%3D489&amp;rurl=translate.google.it&amp;sl=en&amp;twu=1&amp;u=http://en.wikipedia.org/wiki/Sibelius_Academy&amp;usg=ALkJrhixkIVU0t-Fg4CL9YhDwzp2y23jsw</vt:lpwstr>
      </vt:variant>
      <vt:variant>
        <vt:lpwstr/>
      </vt:variant>
      <vt:variant>
        <vt:i4>3604501</vt:i4>
      </vt:variant>
      <vt:variant>
        <vt:i4>219</vt:i4>
      </vt:variant>
      <vt:variant>
        <vt:i4>0</vt:i4>
      </vt:variant>
      <vt:variant>
        <vt:i4>5</vt:i4>
      </vt:variant>
      <vt:variant>
        <vt:lpwstr>http://translate.googleusercontent.com/translate_c?depth=1&amp;ei=ViG2UJmwCYiA4gTUoYHYBQ&amp;hl=it&amp;prev=/search%3Fq%3DSALLINEN%2B%2BAulis%26hl%3Dit%26tbo%3Dd%26biw%3D983%26bih%3D489&amp;rurl=translate.google.it&amp;sl=en&amp;twu=1&amp;u=http://en.wikipedia.org/wiki/Experimental_music&amp;usg=ALkJrhicycZ9tweGw58lx_s2n4-sjbG-aQ</vt:lpwstr>
      </vt:variant>
      <vt:variant>
        <vt:lpwstr/>
      </vt:variant>
      <vt:variant>
        <vt:i4>5046289</vt:i4>
      </vt:variant>
      <vt:variant>
        <vt:i4>216</vt:i4>
      </vt:variant>
      <vt:variant>
        <vt:i4>0</vt:i4>
      </vt:variant>
      <vt:variant>
        <vt:i4>5</vt:i4>
      </vt:variant>
      <vt:variant>
        <vt:lpwstr>http://www.rhpp.de/index.cfm?id=3494</vt:lpwstr>
      </vt:variant>
      <vt:variant>
        <vt:lpwstr/>
      </vt:variant>
      <vt:variant>
        <vt:i4>6422599</vt:i4>
      </vt:variant>
      <vt:variant>
        <vt:i4>213</vt:i4>
      </vt:variant>
      <vt:variant>
        <vt:i4>0</vt:i4>
      </vt:variant>
      <vt:variant>
        <vt:i4>5</vt:i4>
      </vt:variant>
      <vt:variant>
        <vt:lpwstr>http://www.arkivmusic.com/classical/Drilldown?name_id1=7315&amp;name_role1=1&amp;bcorder=1&amp;comp_id=79320</vt:lpwstr>
      </vt:variant>
      <vt:variant>
        <vt:lpwstr/>
      </vt:variant>
      <vt:variant>
        <vt:i4>6684748</vt:i4>
      </vt:variant>
      <vt:variant>
        <vt:i4>210</vt:i4>
      </vt:variant>
      <vt:variant>
        <vt:i4>0</vt:i4>
      </vt:variant>
      <vt:variant>
        <vt:i4>5</vt:i4>
      </vt:variant>
      <vt:variant>
        <vt:lpwstr>http://www.arkivmusic.com/classical/Drilldown?name_id1=7315&amp;name_role1=1&amp;bcorder=1&amp;comp_id=49793</vt:lpwstr>
      </vt:variant>
      <vt:variant>
        <vt:lpwstr/>
      </vt:variant>
      <vt:variant>
        <vt:i4>4653138</vt:i4>
      </vt:variant>
      <vt:variant>
        <vt:i4>207</vt:i4>
      </vt:variant>
      <vt:variant>
        <vt:i4>0</vt:i4>
      </vt:variant>
      <vt:variant>
        <vt:i4>5</vt:i4>
      </vt:variant>
      <vt:variant>
        <vt:lpwstr>http://translate.googleusercontent.com/translate_c?depth=1&amp;hl=it&amp;prev=/search%3Fq%3DLIEBERSON%2B%2BPeter%2509New%2BYork,%2B25.10.1946%26biw%3D1138%26bih%3D579&amp;rurl=translate.google.it&amp;sl=en&amp;u=http://en.wikipedia.org/wiki/Robert_Schumann&amp;usg=ALkJrhjjBXZlOTI7Gtpej7r_be5_cYj4jA</vt:lpwstr>
      </vt:variant>
      <vt:variant>
        <vt:lpwstr/>
      </vt:variant>
      <vt:variant>
        <vt:i4>5439569</vt:i4>
      </vt:variant>
      <vt:variant>
        <vt:i4>204</vt:i4>
      </vt:variant>
      <vt:variant>
        <vt:i4>0</vt:i4>
      </vt:variant>
      <vt:variant>
        <vt:i4>5</vt:i4>
      </vt:variant>
      <vt:variant>
        <vt:lpwstr>http://brahms.ircam.fr/works/work/25113/</vt:lpwstr>
      </vt:variant>
      <vt:variant>
        <vt:lpwstr/>
      </vt:variant>
      <vt:variant>
        <vt:i4>2097187</vt:i4>
      </vt:variant>
      <vt:variant>
        <vt:i4>201</vt:i4>
      </vt:variant>
      <vt:variant>
        <vt:i4>0</vt:i4>
      </vt:variant>
      <vt:variant>
        <vt:i4>5</vt:i4>
      </vt:variant>
      <vt:variant>
        <vt:lpwstr>http://translate.googleusercontent.com/translate_c?depth=1&amp;hl=it&amp;prev=/search%3Fq%3Dfries%2Balbin%26hl%3Dit%26biw%3D1138%26bih%3D579%26site%3Dwebhp&amp;rurl=translate.google.com&amp;sl=de&amp;u=http://de.wikipedia.org/wiki/Leonard_Bernstein&amp;usg=ALkJrhggvpBjoIZe7gt4wiz3ryfphDPfwA</vt:lpwstr>
      </vt:variant>
      <vt:variant>
        <vt:lpwstr/>
      </vt:variant>
      <vt:variant>
        <vt:i4>7536765</vt:i4>
      </vt:variant>
      <vt:variant>
        <vt:i4>198</vt:i4>
      </vt:variant>
      <vt:variant>
        <vt:i4>0</vt:i4>
      </vt:variant>
      <vt:variant>
        <vt:i4>5</vt:i4>
      </vt:variant>
      <vt:variant>
        <vt:lpwstr>http://translate.googleusercontent.com/translate_c?depth=1&amp;hl=it&amp;prev=/search%3Fq%3Dfries%2Balbin%26hl%3Dit%26biw%3D1138%26bih%3D579%26site%3Dwebhp&amp;rurl=translate.google.com&amp;sl=de&amp;u=http://de.wikipedia.org/wiki/Komposition_(Musik)&amp;usg=ALkJrhiEpTOgeIvbJLZKxtCbk5b9Q1QT3Q</vt:lpwstr>
      </vt:variant>
      <vt:variant>
        <vt:lpwstr/>
      </vt:variant>
      <vt:variant>
        <vt:i4>8192094</vt:i4>
      </vt:variant>
      <vt:variant>
        <vt:i4>195</vt:i4>
      </vt:variant>
      <vt:variant>
        <vt:i4>0</vt:i4>
      </vt:variant>
      <vt:variant>
        <vt:i4>5</vt:i4>
      </vt:variant>
      <vt:variant>
        <vt:lpwstr>http://translate.googleusercontent.com/translate_c?depth=1&amp;hl=it&amp;prev=/search%3Fq%3Dfries%2Balbin%26hl%3Dit%26biw%3D1138%26bih%3D579%26site%3Dwebhp&amp;rurl=translate.google.com&amp;sl=de&amp;u=http://de.wikipedia.org/wiki/Ober%25C3%25B6sterreich&amp;usg=ALkJrhgdAjOdmbyGMPMaini4gcre8IrXVw</vt:lpwstr>
      </vt:variant>
      <vt:variant>
        <vt:lpwstr/>
      </vt:variant>
      <vt:variant>
        <vt:i4>8192094</vt:i4>
      </vt:variant>
      <vt:variant>
        <vt:i4>192</vt:i4>
      </vt:variant>
      <vt:variant>
        <vt:i4>0</vt:i4>
      </vt:variant>
      <vt:variant>
        <vt:i4>5</vt:i4>
      </vt:variant>
      <vt:variant>
        <vt:lpwstr>http://translate.googleusercontent.com/translate_c?depth=1&amp;hl=it&amp;prev=/search%3Fq%3Dfries%2Balbin%26hl%3Dit%26biw%3D1138%26bih%3D579%26site%3Dwebhp&amp;rurl=translate.google.com&amp;sl=de&amp;u=http://de.wikipedia.org/wiki/Ober%25C3%25B6sterreich&amp;usg=ALkJrhgdAjOdmbyGMPMaini4gcre8IrXVw</vt:lpwstr>
      </vt:variant>
      <vt:variant>
        <vt:lpwstr/>
      </vt:variant>
      <vt:variant>
        <vt:i4>7733291</vt:i4>
      </vt:variant>
      <vt:variant>
        <vt:i4>189</vt:i4>
      </vt:variant>
      <vt:variant>
        <vt:i4>0</vt:i4>
      </vt:variant>
      <vt:variant>
        <vt:i4>5</vt:i4>
      </vt:variant>
      <vt:variant>
        <vt:lpwstr>http://translate.googleusercontent.com/translate_c?depth=1&amp;hl=it&amp;prev=/search%3Fq%3Dfries%2Balbin%26hl%3Dit%26biw%3D1138%26bih%3D579%26site%3Dwebhp&amp;rurl=translate.google.com&amp;sl=de&amp;u=http://de.wikipedia.org/wiki/Landesregierung_(%25C3%2596sterreich)&amp;usg=ALkJrhiCyHiIYmVCm0aO-Abs3nIrTNCqcw</vt:lpwstr>
      </vt:variant>
      <vt:variant>
        <vt:lpwstr/>
      </vt:variant>
      <vt:variant>
        <vt:i4>6422647</vt:i4>
      </vt:variant>
      <vt:variant>
        <vt:i4>186</vt:i4>
      </vt:variant>
      <vt:variant>
        <vt:i4>0</vt:i4>
      </vt:variant>
      <vt:variant>
        <vt:i4>5</vt:i4>
      </vt:variant>
      <vt:variant>
        <vt:lpwstr>http://translate.googleusercontent.com/translate_c?depth=1&amp;hl=it&amp;prev=/search%3Fq%3Dfries%2Balbin%26hl%3Dit%26biw%3D1138%26bih%3D579%26site%3Dwebhp&amp;rurl=translate.google.com&amp;sl=de&amp;u=http://de.wikipedia.org/wiki/Juilliard_School&amp;usg=ALkJrhgCYTv4q6RJEdCRzeSiw_wts_R98Q</vt:lpwstr>
      </vt:variant>
      <vt:variant>
        <vt:lpwstr/>
      </vt:variant>
      <vt:variant>
        <vt:i4>4653062</vt:i4>
      </vt:variant>
      <vt:variant>
        <vt:i4>183</vt:i4>
      </vt:variant>
      <vt:variant>
        <vt:i4>0</vt:i4>
      </vt:variant>
      <vt:variant>
        <vt:i4>5</vt:i4>
      </vt:variant>
      <vt:variant>
        <vt:lpwstr>http://translate.googleusercontent.com/translate_c?depth=1&amp;hl=it&amp;prev=/search%3Fq%3Dfries%2Balbin%26hl%3Dit%26biw%3D1138%26bih%3D579%26site%3Dwebhp&amp;rurl=translate.google.com&amp;sl=de&amp;u=http://de.wikipedia.org/wiki/Universit%25C3%25A4t_f%25C3%25BCr_Musik_und_darstellende_Kunst_Wien&amp;usg=ALkJrhhsGJjmpbUXOgjOGAfJT5niytAWzw</vt:lpwstr>
      </vt:variant>
      <vt:variant>
        <vt:lpwstr/>
      </vt:variant>
      <vt:variant>
        <vt:i4>4653062</vt:i4>
      </vt:variant>
      <vt:variant>
        <vt:i4>180</vt:i4>
      </vt:variant>
      <vt:variant>
        <vt:i4>0</vt:i4>
      </vt:variant>
      <vt:variant>
        <vt:i4>5</vt:i4>
      </vt:variant>
      <vt:variant>
        <vt:lpwstr>http://translate.googleusercontent.com/translate_c?depth=1&amp;hl=it&amp;prev=/search%3Fq%3Dfries%2Balbin%26hl%3Dit%26biw%3D1138%26bih%3D579%26site%3Dwebhp&amp;rurl=translate.google.com&amp;sl=de&amp;u=http://de.wikipedia.org/w/index.php%3Ftitle%3DAlexander_Jenner%26action%3Dedit%26redlink%3D1&amp;usg=ALkJrhi-rOSQmZZCG7-12I3o7TJbSSs_JA</vt:lpwstr>
      </vt:variant>
      <vt:variant>
        <vt:lpwstr/>
      </vt:variant>
      <vt:variant>
        <vt:i4>2621458</vt:i4>
      </vt:variant>
      <vt:variant>
        <vt:i4>177</vt:i4>
      </vt:variant>
      <vt:variant>
        <vt:i4>0</vt:i4>
      </vt:variant>
      <vt:variant>
        <vt:i4>5</vt:i4>
      </vt:variant>
      <vt:variant>
        <vt:lpwstr>http://translate.googleusercontent.com/translate_c?depth=1&amp;hl=it&amp;prev=/search%3Fq%3Dfries%2Balbin%26hl%3Dit%26biw%3D1138%26bih%3D579%26site%3Dwebhp&amp;rurl=translate.google.com&amp;sl=de&amp;u=http://de.wikipedia.org/wiki/Klavier&amp;usg=ALkJrhj2pFJTdKphGEb-daa30bFkVlaFEA</vt:lpwstr>
      </vt:variant>
      <vt:variant>
        <vt:lpwstr/>
      </vt:variant>
      <vt:variant>
        <vt:i4>3670106</vt:i4>
      </vt:variant>
      <vt:variant>
        <vt:i4>174</vt:i4>
      </vt:variant>
      <vt:variant>
        <vt:i4>0</vt:i4>
      </vt:variant>
      <vt:variant>
        <vt:i4>5</vt:i4>
      </vt:variant>
      <vt:variant>
        <vt:lpwstr>http://translate.googleusercontent.com/translate_c?depth=1&amp;hl=it&amp;prev=/search%3Fq%3Dfries%2Balbin%26hl%3Dit%26biw%3D1138%26bih%3D579%26site%3Dwebhp&amp;rurl=translate.google.com&amp;sl=de&amp;u=http://de.wikipedia.org/wiki/Musikp%25C3%25A4dagogik&amp;usg=ALkJrhi142BRaDpeLN6CNPptPrVYT2MMGg</vt:lpwstr>
      </vt:variant>
      <vt:variant>
        <vt:lpwstr/>
      </vt:variant>
      <vt:variant>
        <vt:i4>1310742</vt:i4>
      </vt:variant>
      <vt:variant>
        <vt:i4>171</vt:i4>
      </vt:variant>
      <vt:variant>
        <vt:i4>0</vt:i4>
      </vt:variant>
      <vt:variant>
        <vt:i4>5</vt:i4>
      </vt:variant>
      <vt:variant>
        <vt:lpwstr>http://it.wikipedia.org/wiki/1963</vt:lpwstr>
      </vt:variant>
      <vt:variant>
        <vt:lpwstr/>
      </vt:variant>
      <vt:variant>
        <vt:i4>7733308</vt:i4>
      </vt:variant>
      <vt:variant>
        <vt:i4>168</vt:i4>
      </vt:variant>
      <vt:variant>
        <vt:i4>0</vt:i4>
      </vt:variant>
      <vt:variant>
        <vt:i4>5</vt:i4>
      </vt:variant>
      <vt:variant>
        <vt:lpwstr>http://it.wikipedia.org/wiki/Pianoforte</vt:lpwstr>
      </vt:variant>
      <vt:variant>
        <vt:lpwstr/>
      </vt:variant>
      <vt:variant>
        <vt:i4>327757</vt:i4>
      </vt:variant>
      <vt:variant>
        <vt:i4>165</vt:i4>
      </vt:variant>
      <vt:variant>
        <vt:i4>0</vt:i4>
      </vt:variant>
      <vt:variant>
        <vt:i4>5</vt:i4>
      </vt:variant>
      <vt:variant>
        <vt:lpwstr>http://it.wikipedia.org/wiki/Violoncello</vt:lpwstr>
      </vt:variant>
      <vt:variant>
        <vt:lpwstr/>
      </vt:variant>
      <vt:variant>
        <vt:i4>786500</vt:i4>
      </vt:variant>
      <vt:variant>
        <vt:i4>162</vt:i4>
      </vt:variant>
      <vt:variant>
        <vt:i4>0</vt:i4>
      </vt:variant>
      <vt:variant>
        <vt:i4>5</vt:i4>
      </vt:variant>
      <vt:variant>
        <vt:lpwstr>http://it.wikipedia.org/wiki/Violino</vt:lpwstr>
      </vt:variant>
      <vt:variant>
        <vt:lpwstr/>
      </vt:variant>
      <vt:variant>
        <vt:i4>1507405</vt:i4>
      </vt:variant>
      <vt:variant>
        <vt:i4>159</vt:i4>
      </vt:variant>
      <vt:variant>
        <vt:i4>0</vt:i4>
      </vt:variant>
      <vt:variant>
        <vt:i4>5</vt:i4>
      </vt:variant>
      <vt:variant>
        <vt:lpwstr>http://it.wikipedia.org/wiki/Strumenti_a_percussione</vt:lpwstr>
      </vt:variant>
      <vt:variant>
        <vt:lpwstr/>
      </vt:variant>
      <vt:variant>
        <vt:i4>1179661</vt:i4>
      </vt:variant>
      <vt:variant>
        <vt:i4>156</vt:i4>
      </vt:variant>
      <vt:variant>
        <vt:i4>0</vt:i4>
      </vt:variant>
      <vt:variant>
        <vt:i4>5</vt:i4>
      </vt:variant>
      <vt:variant>
        <vt:lpwstr>http://it.wikipedia.org/wiki/Corno_(strumento_musicale)</vt:lpwstr>
      </vt:variant>
      <vt:variant>
        <vt:lpwstr/>
      </vt:variant>
      <vt:variant>
        <vt:i4>3276869</vt:i4>
      </vt:variant>
      <vt:variant>
        <vt:i4>153</vt:i4>
      </vt:variant>
      <vt:variant>
        <vt:i4>0</vt:i4>
      </vt:variant>
      <vt:variant>
        <vt:i4>5</vt:i4>
      </vt:variant>
      <vt:variant>
        <vt:lpwstr>http://www.hyperion-records.co.uk/mp3_extr/56781674677281ce/55074-01-28-VBR-X.mp3</vt:lpwstr>
      </vt:variant>
      <vt:variant>
        <vt:lpwstr/>
      </vt:variant>
      <vt:variant>
        <vt:i4>3276874</vt:i4>
      </vt:variant>
      <vt:variant>
        <vt:i4>150</vt:i4>
      </vt:variant>
      <vt:variant>
        <vt:i4>0</vt:i4>
      </vt:variant>
      <vt:variant>
        <vt:i4>5</vt:i4>
      </vt:variant>
      <vt:variant>
        <vt:lpwstr>http://www.hyperion-records.co.uk/mp3_extr/56781674677281ce/55074-01-27-VBR-X.mp3</vt:lpwstr>
      </vt:variant>
      <vt:variant>
        <vt:lpwstr/>
      </vt:variant>
      <vt:variant>
        <vt:i4>3276875</vt:i4>
      </vt:variant>
      <vt:variant>
        <vt:i4>147</vt:i4>
      </vt:variant>
      <vt:variant>
        <vt:i4>0</vt:i4>
      </vt:variant>
      <vt:variant>
        <vt:i4>5</vt:i4>
      </vt:variant>
      <vt:variant>
        <vt:lpwstr>http://www.hyperion-records.co.uk/mp3_extr/56781674677281ce/55074-01-26-VBR-X.mp3</vt:lpwstr>
      </vt:variant>
      <vt:variant>
        <vt:lpwstr/>
      </vt:variant>
      <vt:variant>
        <vt:i4>3276872</vt:i4>
      </vt:variant>
      <vt:variant>
        <vt:i4>144</vt:i4>
      </vt:variant>
      <vt:variant>
        <vt:i4>0</vt:i4>
      </vt:variant>
      <vt:variant>
        <vt:i4>5</vt:i4>
      </vt:variant>
      <vt:variant>
        <vt:lpwstr>http://www.hyperion-records.co.uk/mp3_extr/56781674677281ce/55074-01-25-VBR-X.mp3</vt:lpwstr>
      </vt:variant>
      <vt:variant>
        <vt:lpwstr/>
      </vt:variant>
      <vt:variant>
        <vt:i4>3276873</vt:i4>
      </vt:variant>
      <vt:variant>
        <vt:i4>141</vt:i4>
      </vt:variant>
      <vt:variant>
        <vt:i4>0</vt:i4>
      </vt:variant>
      <vt:variant>
        <vt:i4>5</vt:i4>
      </vt:variant>
      <vt:variant>
        <vt:lpwstr>http://www.hyperion-records.co.uk/mp3_extr/56781674677281ce/55074-01-24-VBR-X.mp3</vt:lpwstr>
      </vt:variant>
      <vt:variant>
        <vt:lpwstr/>
      </vt:variant>
      <vt:variant>
        <vt:i4>3276878</vt:i4>
      </vt:variant>
      <vt:variant>
        <vt:i4>138</vt:i4>
      </vt:variant>
      <vt:variant>
        <vt:i4>0</vt:i4>
      </vt:variant>
      <vt:variant>
        <vt:i4>5</vt:i4>
      </vt:variant>
      <vt:variant>
        <vt:lpwstr>http://www.hyperion-records.co.uk/mp3_extr/56781674677281ce/55074-01-23-VBR-X.mp3</vt:lpwstr>
      </vt:variant>
      <vt:variant>
        <vt:lpwstr/>
      </vt:variant>
      <vt:variant>
        <vt:i4>3276879</vt:i4>
      </vt:variant>
      <vt:variant>
        <vt:i4>135</vt:i4>
      </vt:variant>
      <vt:variant>
        <vt:i4>0</vt:i4>
      </vt:variant>
      <vt:variant>
        <vt:i4>5</vt:i4>
      </vt:variant>
      <vt:variant>
        <vt:lpwstr>http://www.hyperion-records.co.uk/mp3_extr/56781674677281ce/55074-01-22-VBR-X.mp3</vt:lpwstr>
      </vt:variant>
      <vt:variant>
        <vt:lpwstr/>
      </vt:variant>
      <vt:variant>
        <vt:i4>3276876</vt:i4>
      </vt:variant>
      <vt:variant>
        <vt:i4>132</vt:i4>
      </vt:variant>
      <vt:variant>
        <vt:i4>0</vt:i4>
      </vt:variant>
      <vt:variant>
        <vt:i4>5</vt:i4>
      </vt:variant>
      <vt:variant>
        <vt:lpwstr>http://www.hyperion-records.co.uk/mp3_extr/56781674677281ce/55074-01-21-VBR-X.mp3</vt:lpwstr>
      </vt:variant>
      <vt:variant>
        <vt:lpwstr/>
      </vt:variant>
      <vt:variant>
        <vt:i4>3276877</vt:i4>
      </vt:variant>
      <vt:variant>
        <vt:i4>129</vt:i4>
      </vt:variant>
      <vt:variant>
        <vt:i4>0</vt:i4>
      </vt:variant>
      <vt:variant>
        <vt:i4>5</vt:i4>
      </vt:variant>
      <vt:variant>
        <vt:lpwstr>http://www.hyperion-records.co.uk/mp3_extr/56781674677281ce/55074-01-20-VBR-X.mp3</vt:lpwstr>
      </vt:variant>
      <vt:variant>
        <vt:lpwstr/>
      </vt:variant>
      <vt:variant>
        <vt:i4>3211332</vt:i4>
      </vt:variant>
      <vt:variant>
        <vt:i4>126</vt:i4>
      </vt:variant>
      <vt:variant>
        <vt:i4>0</vt:i4>
      </vt:variant>
      <vt:variant>
        <vt:i4>5</vt:i4>
      </vt:variant>
      <vt:variant>
        <vt:lpwstr>http://www.hyperion-records.co.uk/mp3_extr/56781674677281ce/55074-01-19-VBR-X.mp3</vt:lpwstr>
      </vt:variant>
      <vt:variant>
        <vt:lpwstr/>
      </vt:variant>
      <vt:variant>
        <vt:i4>3211333</vt:i4>
      </vt:variant>
      <vt:variant>
        <vt:i4>123</vt:i4>
      </vt:variant>
      <vt:variant>
        <vt:i4>0</vt:i4>
      </vt:variant>
      <vt:variant>
        <vt:i4>5</vt:i4>
      </vt:variant>
      <vt:variant>
        <vt:lpwstr>http://www.hyperion-records.co.uk/mp3_extr/56781674677281ce/55074-01-18-VBR-X.mp3</vt:lpwstr>
      </vt:variant>
      <vt:variant>
        <vt:lpwstr/>
      </vt:variant>
      <vt:variant>
        <vt:i4>3211338</vt:i4>
      </vt:variant>
      <vt:variant>
        <vt:i4>120</vt:i4>
      </vt:variant>
      <vt:variant>
        <vt:i4>0</vt:i4>
      </vt:variant>
      <vt:variant>
        <vt:i4>5</vt:i4>
      </vt:variant>
      <vt:variant>
        <vt:lpwstr>http://www.hyperion-records.co.uk/mp3_extr/56781674677281ce/55074-01-17-VBR-X.mp3</vt:lpwstr>
      </vt:variant>
      <vt:variant>
        <vt:lpwstr/>
      </vt:variant>
      <vt:variant>
        <vt:i4>3211339</vt:i4>
      </vt:variant>
      <vt:variant>
        <vt:i4>117</vt:i4>
      </vt:variant>
      <vt:variant>
        <vt:i4>0</vt:i4>
      </vt:variant>
      <vt:variant>
        <vt:i4>5</vt:i4>
      </vt:variant>
      <vt:variant>
        <vt:lpwstr>http://www.hyperion-records.co.uk/mp3_extr/56781674677281ce/55074-01-16-VBR-X.mp3</vt:lpwstr>
      </vt:variant>
      <vt:variant>
        <vt:lpwstr/>
      </vt:variant>
      <vt:variant>
        <vt:i4>3211336</vt:i4>
      </vt:variant>
      <vt:variant>
        <vt:i4>114</vt:i4>
      </vt:variant>
      <vt:variant>
        <vt:i4>0</vt:i4>
      </vt:variant>
      <vt:variant>
        <vt:i4>5</vt:i4>
      </vt:variant>
      <vt:variant>
        <vt:lpwstr>http://www.hyperion-records.co.uk/mp3_extr/56781674677281ce/55074-01-15-VBR-X.mp3</vt:lpwstr>
      </vt:variant>
      <vt:variant>
        <vt:lpwstr/>
      </vt:variant>
      <vt:variant>
        <vt:i4>3211337</vt:i4>
      </vt:variant>
      <vt:variant>
        <vt:i4>111</vt:i4>
      </vt:variant>
      <vt:variant>
        <vt:i4>0</vt:i4>
      </vt:variant>
      <vt:variant>
        <vt:i4>5</vt:i4>
      </vt:variant>
      <vt:variant>
        <vt:lpwstr>http://www.hyperion-records.co.uk/mp3_extr/56781674677281ce/55074-01-14-VBR-X.mp3</vt:lpwstr>
      </vt:variant>
      <vt:variant>
        <vt:lpwstr/>
      </vt:variant>
      <vt:variant>
        <vt:i4>3211342</vt:i4>
      </vt:variant>
      <vt:variant>
        <vt:i4>108</vt:i4>
      </vt:variant>
      <vt:variant>
        <vt:i4>0</vt:i4>
      </vt:variant>
      <vt:variant>
        <vt:i4>5</vt:i4>
      </vt:variant>
      <vt:variant>
        <vt:lpwstr>http://www.hyperion-records.co.uk/mp3_extr/56781674677281ce/55074-01-13-VBR-X.mp3</vt:lpwstr>
      </vt:variant>
      <vt:variant>
        <vt:lpwstr/>
      </vt:variant>
      <vt:variant>
        <vt:i4>3211343</vt:i4>
      </vt:variant>
      <vt:variant>
        <vt:i4>105</vt:i4>
      </vt:variant>
      <vt:variant>
        <vt:i4>0</vt:i4>
      </vt:variant>
      <vt:variant>
        <vt:i4>5</vt:i4>
      </vt:variant>
      <vt:variant>
        <vt:lpwstr>http://www.hyperion-records.co.uk/mp3_extr/56781674677281ce/55074-01-12-VBR-X.mp3</vt:lpwstr>
      </vt:variant>
      <vt:variant>
        <vt:lpwstr/>
      </vt:variant>
      <vt:variant>
        <vt:i4>3211340</vt:i4>
      </vt:variant>
      <vt:variant>
        <vt:i4>102</vt:i4>
      </vt:variant>
      <vt:variant>
        <vt:i4>0</vt:i4>
      </vt:variant>
      <vt:variant>
        <vt:i4>5</vt:i4>
      </vt:variant>
      <vt:variant>
        <vt:lpwstr>http://www.hyperion-records.co.uk/mp3_extr/56781674677281ce/55074-01-11-VBR-X.mp3</vt:lpwstr>
      </vt:variant>
      <vt:variant>
        <vt:lpwstr/>
      </vt:variant>
      <vt:variant>
        <vt:i4>3211341</vt:i4>
      </vt:variant>
      <vt:variant>
        <vt:i4>99</vt:i4>
      </vt:variant>
      <vt:variant>
        <vt:i4>0</vt:i4>
      </vt:variant>
      <vt:variant>
        <vt:i4>5</vt:i4>
      </vt:variant>
      <vt:variant>
        <vt:lpwstr>http://www.hyperion-records.co.uk/mp3_extr/56781674677281ce/55074-01-10-VBR-X.mp3</vt:lpwstr>
      </vt:variant>
      <vt:variant>
        <vt:lpwstr/>
      </vt:variant>
      <vt:variant>
        <vt:i4>3145796</vt:i4>
      </vt:variant>
      <vt:variant>
        <vt:i4>96</vt:i4>
      </vt:variant>
      <vt:variant>
        <vt:i4>0</vt:i4>
      </vt:variant>
      <vt:variant>
        <vt:i4>5</vt:i4>
      </vt:variant>
      <vt:variant>
        <vt:lpwstr>http://www.hyperion-records.co.uk/mp3_extr/56781674677281ce/55074-01-09-VBR-X.mp3</vt:lpwstr>
      </vt:variant>
      <vt:variant>
        <vt:lpwstr/>
      </vt:variant>
      <vt:variant>
        <vt:i4>3145797</vt:i4>
      </vt:variant>
      <vt:variant>
        <vt:i4>93</vt:i4>
      </vt:variant>
      <vt:variant>
        <vt:i4>0</vt:i4>
      </vt:variant>
      <vt:variant>
        <vt:i4>5</vt:i4>
      </vt:variant>
      <vt:variant>
        <vt:lpwstr>http://www.hyperion-records.co.uk/mp3_extr/56781674677281ce/55074-01-08-VBR-X.mp3</vt:lpwstr>
      </vt:variant>
      <vt:variant>
        <vt:lpwstr/>
      </vt:variant>
      <vt:variant>
        <vt:i4>3145802</vt:i4>
      </vt:variant>
      <vt:variant>
        <vt:i4>90</vt:i4>
      </vt:variant>
      <vt:variant>
        <vt:i4>0</vt:i4>
      </vt:variant>
      <vt:variant>
        <vt:i4>5</vt:i4>
      </vt:variant>
      <vt:variant>
        <vt:lpwstr>http://www.hyperion-records.co.uk/mp3_extr/56781674677281ce/55074-01-07-VBR-X.mp3</vt:lpwstr>
      </vt:variant>
      <vt:variant>
        <vt:lpwstr/>
      </vt:variant>
      <vt:variant>
        <vt:i4>3145803</vt:i4>
      </vt:variant>
      <vt:variant>
        <vt:i4>87</vt:i4>
      </vt:variant>
      <vt:variant>
        <vt:i4>0</vt:i4>
      </vt:variant>
      <vt:variant>
        <vt:i4>5</vt:i4>
      </vt:variant>
      <vt:variant>
        <vt:lpwstr>http://www.hyperion-records.co.uk/mp3_extr/56781674677281ce/55074-01-06-VBR-X.mp3</vt:lpwstr>
      </vt:variant>
      <vt:variant>
        <vt:lpwstr/>
      </vt:variant>
      <vt:variant>
        <vt:i4>3145800</vt:i4>
      </vt:variant>
      <vt:variant>
        <vt:i4>84</vt:i4>
      </vt:variant>
      <vt:variant>
        <vt:i4>0</vt:i4>
      </vt:variant>
      <vt:variant>
        <vt:i4>5</vt:i4>
      </vt:variant>
      <vt:variant>
        <vt:lpwstr>http://www.hyperion-records.co.uk/mp3_extr/56781674677281ce/55074-01-05-VBR-X.mp3</vt:lpwstr>
      </vt:variant>
      <vt:variant>
        <vt:lpwstr/>
      </vt:variant>
      <vt:variant>
        <vt:i4>3145801</vt:i4>
      </vt:variant>
      <vt:variant>
        <vt:i4>81</vt:i4>
      </vt:variant>
      <vt:variant>
        <vt:i4>0</vt:i4>
      </vt:variant>
      <vt:variant>
        <vt:i4>5</vt:i4>
      </vt:variant>
      <vt:variant>
        <vt:lpwstr>http://www.hyperion-records.co.uk/mp3_extr/56781674677281ce/55074-01-04-VBR-X.mp3</vt:lpwstr>
      </vt:variant>
      <vt:variant>
        <vt:lpwstr/>
      </vt:variant>
      <vt:variant>
        <vt:i4>3145806</vt:i4>
      </vt:variant>
      <vt:variant>
        <vt:i4>78</vt:i4>
      </vt:variant>
      <vt:variant>
        <vt:i4>0</vt:i4>
      </vt:variant>
      <vt:variant>
        <vt:i4>5</vt:i4>
      </vt:variant>
      <vt:variant>
        <vt:lpwstr>http://www.hyperion-records.co.uk/mp3_extr/56781674677281ce/55074-01-03-VBR-X.mp3</vt:lpwstr>
      </vt:variant>
      <vt:variant>
        <vt:lpwstr/>
      </vt:variant>
      <vt:variant>
        <vt:i4>3145807</vt:i4>
      </vt:variant>
      <vt:variant>
        <vt:i4>75</vt:i4>
      </vt:variant>
      <vt:variant>
        <vt:i4>0</vt:i4>
      </vt:variant>
      <vt:variant>
        <vt:i4>5</vt:i4>
      </vt:variant>
      <vt:variant>
        <vt:lpwstr>http://www.hyperion-records.co.uk/mp3_extr/56781674677281ce/55074-01-02-VBR-X.mp3</vt:lpwstr>
      </vt:variant>
      <vt:variant>
        <vt:lpwstr/>
      </vt:variant>
      <vt:variant>
        <vt:i4>3145804</vt:i4>
      </vt:variant>
      <vt:variant>
        <vt:i4>72</vt:i4>
      </vt:variant>
      <vt:variant>
        <vt:i4>0</vt:i4>
      </vt:variant>
      <vt:variant>
        <vt:i4>5</vt:i4>
      </vt:variant>
      <vt:variant>
        <vt:lpwstr>http://www.hyperion-records.co.uk/mp3_extr/56781674677281ce/55074-01-01-VBR-X.mp3</vt:lpwstr>
      </vt:variant>
      <vt:variant>
        <vt:lpwstr/>
      </vt:variant>
      <vt:variant>
        <vt:i4>1376376</vt:i4>
      </vt:variant>
      <vt:variant>
        <vt:i4>69</vt:i4>
      </vt:variant>
      <vt:variant>
        <vt:i4>0</vt:i4>
      </vt:variant>
      <vt:variant>
        <vt:i4>5</vt:i4>
      </vt:variant>
      <vt:variant>
        <vt:lpwstr>http://en.wikipedia.org/w/index.php?title=Johann_Cilen%C5%A1ek&amp;action=edit&amp;redlink=1</vt:lpwstr>
      </vt:variant>
      <vt:variant>
        <vt:lpwstr/>
      </vt:variant>
      <vt:variant>
        <vt:i4>7929868</vt:i4>
      </vt:variant>
      <vt:variant>
        <vt:i4>66</vt:i4>
      </vt:variant>
      <vt:variant>
        <vt:i4>0</vt:i4>
      </vt:variant>
      <vt:variant>
        <vt:i4>5</vt:i4>
      </vt:variant>
      <vt:variant>
        <vt:lpwstr>http://translate.googleusercontent.com/translate_c?depth=1&amp;hl=it&amp;prev=/search%3Fq%3DCastaldo%2BJoseph%2B%2B(1927%25E2%2580%25932000)%26biw%3D1139%26bih%3D579&amp;rurl=translate.google.it&amp;sl=en&amp;u=http://en.wikipedia.org/wiki/University_of_the_Arts_(Philadelphia)&amp;usg=ALkJrhg7VJ3zCb7Tff9NiA7KE2rX2haGMg</vt:lpwstr>
      </vt:variant>
      <vt:variant>
        <vt:lpwstr/>
      </vt:variant>
      <vt:variant>
        <vt:i4>7929868</vt:i4>
      </vt:variant>
      <vt:variant>
        <vt:i4>63</vt:i4>
      </vt:variant>
      <vt:variant>
        <vt:i4>0</vt:i4>
      </vt:variant>
      <vt:variant>
        <vt:i4>5</vt:i4>
      </vt:variant>
      <vt:variant>
        <vt:lpwstr>http://translate.googleusercontent.com/translate_c?depth=1&amp;hl=it&amp;prev=/search%3Fq%3DCastaldo%2BJoseph%2B%2B(1927%25E2%2580%25932000)%26biw%3D1139%26bih%3D579&amp;rurl=translate.google.it&amp;sl=en&amp;u=http://en.wikipedia.org/wiki/University_of_the_Arts_(Philadelphia)&amp;usg=ALkJrhg7VJ3zCb7Tff9NiA7KE2rX2haGMg</vt:lpwstr>
      </vt:variant>
      <vt:variant>
        <vt:lpwstr/>
      </vt:variant>
      <vt:variant>
        <vt:i4>3801168</vt:i4>
      </vt:variant>
      <vt:variant>
        <vt:i4>60</vt:i4>
      </vt:variant>
      <vt:variant>
        <vt:i4>0</vt:i4>
      </vt:variant>
      <vt:variant>
        <vt:i4>5</vt:i4>
      </vt:variant>
      <vt:variant>
        <vt:lpwstr>http://translate.googleusercontent.com/translate_c?depth=1&amp;hl=it&amp;prev=/search%3Fq%3DCastaldo%2BJoseph%2B%2B(1927%25E2%2580%25932000)%26biw%3D1139%26bih%3D579&amp;rurl=translate.google.it&amp;sl=en&amp;u=http://en.wikipedia.org/wiki/Composer&amp;usg=ALkJrhimUUyPlntIdPu0kuPxGlAk37yWUQ</vt:lpwstr>
      </vt:variant>
      <vt:variant>
        <vt:lpwstr/>
      </vt:variant>
      <vt:variant>
        <vt:i4>4128834</vt:i4>
      </vt:variant>
      <vt:variant>
        <vt:i4>57</vt:i4>
      </vt:variant>
      <vt:variant>
        <vt:i4>0</vt:i4>
      </vt:variant>
      <vt:variant>
        <vt:i4>5</vt:i4>
      </vt:variant>
      <vt:variant>
        <vt:lpwstr>http://en.wikipedia.org/wiki/Joseph_Castaldo</vt:lpwstr>
      </vt:variant>
      <vt:variant>
        <vt:lpwstr/>
      </vt:variant>
      <vt:variant>
        <vt:i4>8060947</vt:i4>
      </vt:variant>
      <vt:variant>
        <vt:i4>54</vt:i4>
      </vt:variant>
      <vt:variant>
        <vt:i4>0</vt:i4>
      </vt:variant>
      <vt:variant>
        <vt:i4>5</vt:i4>
      </vt:variant>
      <vt:variant>
        <vt:lpwstr>http://en.wikipedia.org/wiki/Peabody_Institute</vt:lpwstr>
      </vt:variant>
      <vt:variant>
        <vt:lpwstr/>
      </vt:variant>
      <vt:variant>
        <vt:i4>5963896</vt:i4>
      </vt:variant>
      <vt:variant>
        <vt:i4>51</vt:i4>
      </vt:variant>
      <vt:variant>
        <vt:i4>0</vt:i4>
      </vt:variant>
      <vt:variant>
        <vt:i4>5</vt:i4>
      </vt:variant>
      <vt:variant>
        <vt:lpwstr>http://en.wikibooks.org/w/index.php?title=Reiner_Bredemeyer&amp;action=edit&amp;redlink=1</vt:lpwstr>
      </vt:variant>
      <vt:variant>
        <vt:lpwstr/>
      </vt:variant>
      <vt:variant>
        <vt:i4>589848</vt:i4>
      </vt:variant>
      <vt:variant>
        <vt:i4>48</vt:i4>
      </vt:variant>
      <vt:variant>
        <vt:i4>0</vt:i4>
      </vt:variant>
      <vt:variant>
        <vt:i4>5</vt:i4>
      </vt:variant>
      <vt:variant>
        <vt:lpwstr>http://en.wikipedia.org/wiki/King%27s_College_London</vt:lpwstr>
      </vt:variant>
      <vt:variant>
        <vt:lpwstr/>
      </vt:variant>
      <vt:variant>
        <vt:i4>5767266</vt:i4>
      </vt:variant>
      <vt:variant>
        <vt:i4>45</vt:i4>
      </vt:variant>
      <vt:variant>
        <vt:i4>0</vt:i4>
      </vt:variant>
      <vt:variant>
        <vt:i4>5</vt:i4>
      </vt:variant>
      <vt:variant>
        <vt:lpwstr>http://en.wikibooks.org/w/index.php?title=Marshall_Bialosky&amp;action=edit&amp;redlink=1</vt:lpwstr>
      </vt:variant>
      <vt:variant>
        <vt:lpwstr/>
      </vt:variant>
      <vt:variant>
        <vt:i4>1966112</vt:i4>
      </vt:variant>
      <vt:variant>
        <vt:i4>42</vt:i4>
      </vt:variant>
      <vt:variant>
        <vt:i4>0</vt:i4>
      </vt:variant>
      <vt:variant>
        <vt:i4>5</vt:i4>
      </vt:variant>
      <vt:variant>
        <vt:lpwstr>http://fr.wikipedia.org/w/index.php?title=Soci%C3%A9t%C3%A9_des_concerts_du_Conservatoire_d%27Orl%C3%A9ans&amp;action=edit&amp;redlink=1</vt:lpwstr>
      </vt:variant>
      <vt:variant>
        <vt:lpwstr/>
      </vt:variant>
      <vt:variant>
        <vt:i4>5570582</vt:i4>
      </vt:variant>
      <vt:variant>
        <vt:i4>39</vt:i4>
      </vt:variant>
      <vt:variant>
        <vt:i4>0</vt:i4>
      </vt:variant>
      <vt:variant>
        <vt:i4>5</vt:i4>
      </vt:variant>
      <vt:variant>
        <vt:lpwstr>http://www.classicalarchives.com/work/44793.html</vt:lpwstr>
      </vt:variant>
      <vt:variant>
        <vt:lpwstr/>
      </vt:variant>
      <vt:variant>
        <vt:i4>5374033</vt:i4>
      </vt:variant>
      <vt:variant>
        <vt:i4>36</vt:i4>
      </vt:variant>
      <vt:variant>
        <vt:i4>0</vt:i4>
      </vt:variant>
      <vt:variant>
        <vt:i4>5</vt:i4>
      </vt:variant>
      <vt:variant>
        <vt:lpwstr>http://brahms.ircam.fr/works/work/30655/</vt:lpwstr>
      </vt:variant>
      <vt:variant>
        <vt:lpwstr/>
      </vt:variant>
      <vt:variant>
        <vt:i4>5242967</vt:i4>
      </vt:variant>
      <vt:variant>
        <vt:i4>33</vt:i4>
      </vt:variant>
      <vt:variant>
        <vt:i4>0</vt:i4>
      </vt:variant>
      <vt:variant>
        <vt:i4>5</vt:i4>
      </vt:variant>
      <vt:variant>
        <vt:lpwstr>http://brahms.ircam.fr/works/work/30673/</vt:lpwstr>
      </vt:variant>
      <vt:variant>
        <vt:lpwstr/>
      </vt:variant>
      <vt:variant>
        <vt:i4>1376340</vt:i4>
      </vt:variant>
      <vt:variant>
        <vt:i4>30</vt:i4>
      </vt:variant>
      <vt:variant>
        <vt:i4>0</vt:i4>
      </vt:variant>
      <vt:variant>
        <vt:i4>5</vt:i4>
      </vt:variant>
      <vt:variant>
        <vt:lpwstr>http://www.google.it/</vt:lpwstr>
      </vt:variant>
      <vt:variant>
        <vt:lpwstr/>
      </vt:variant>
      <vt:variant>
        <vt:i4>3276900</vt:i4>
      </vt:variant>
      <vt:variant>
        <vt:i4>27</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24</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21</vt:i4>
      </vt:variant>
      <vt:variant>
        <vt:i4>0</vt:i4>
      </vt:variant>
      <vt:variant>
        <vt:i4>5</vt:i4>
      </vt:variant>
      <vt:variant>
        <vt:lpwstr>http://www.mariodemolli.com/mono.asp</vt:lpwstr>
      </vt:variant>
      <vt:variant>
        <vt:lpwstr/>
      </vt:variant>
      <vt:variant>
        <vt:i4>4325380</vt:i4>
      </vt:variant>
      <vt:variant>
        <vt:i4>18</vt:i4>
      </vt:variant>
      <vt:variant>
        <vt:i4>0</vt:i4>
      </vt:variant>
      <vt:variant>
        <vt:i4>5</vt:i4>
      </vt:variant>
      <vt:variant>
        <vt:lpwstr>http://www.mariodemolli.com/mono.asp</vt:lpwstr>
      </vt:variant>
      <vt:variant>
        <vt:lpwstr/>
      </vt:variant>
      <vt:variant>
        <vt:i4>1441795</vt:i4>
      </vt:variant>
      <vt:variant>
        <vt:i4>15</vt:i4>
      </vt:variant>
      <vt:variant>
        <vt:i4>0</vt:i4>
      </vt:variant>
      <vt:variant>
        <vt:i4>5</vt:i4>
      </vt:variant>
      <vt:variant>
        <vt:lpwstr>http://www.google.com/webhp?hl=it</vt:lpwstr>
      </vt:variant>
      <vt:variant>
        <vt:lpwstr/>
      </vt:variant>
      <vt:variant>
        <vt:i4>5242904</vt:i4>
      </vt:variant>
      <vt:variant>
        <vt:i4>12</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9</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6</vt:i4>
      </vt:variant>
      <vt:variant>
        <vt:i4>0</vt:i4>
      </vt:variant>
      <vt:variant>
        <vt:i4>5</vt:i4>
      </vt:variant>
      <vt:variant>
        <vt:lpwstr>http://www.mariodemolli.com/mono.asp</vt:lpwstr>
      </vt:variant>
      <vt:variant>
        <vt:lpwstr/>
      </vt:variant>
      <vt:variant>
        <vt:i4>4325380</vt:i4>
      </vt:variant>
      <vt:variant>
        <vt:i4>3</vt:i4>
      </vt:variant>
      <vt:variant>
        <vt:i4>0</vt:i4>
      </vt:variant>
      <vt:variant>
        <vt:i4>5</vt:i4>
      </vt:variant>
      <vt:variant>
        <vt:lpwstr>http://www.mariodemolli.com/mono.asp</vt:lpwstr>
      </vt:variant>
      <vt:variant>
        <vt:lpwstr/>
      </vt:variant>
      <vt:variant>
        <vt:i4>6357066</vt:i4>
      </vt:variant>
      <vt:variant>
        <vt:i4>0</vt:i4>
      </vt:variant>
      <vt:variant>
        <vt:i4>0</vt:i4>
      </vt:variant>
      <vt:variant>
        <vt:i4>5</vt:i4>
      </vt:variant>
      <vt:variant>
        <vt:lpwstr>mailto:mariodemolli@alice.it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Corno.</dc:title>
  <dc:subject>Catalogo delle opere.</dc:subject>
  <dc:creator>M° Demolli Mario</dc:creator>
  <cp:lastModifiedBy>Mario</cp:lastModifiedBy>
  <cp:revision>2</cp:revision>
  <cp:lastPrinted>2010-08-03T15:35:00Z</cp:lastPrinted>
  <dcterms:created xsi:type="dcterms:W3CDTF">2019-04-16T17:18:00Z</dcterms:created>
  <dcterms:modified xsi:type="dcterms:W3CDTF">2019-04-16T17:18:00Z</dcterms:modified>
</cp:coreProperties>
</file>